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CE4" w:rsidRPr="00E365F4" w:rsidRDefault="00066CE4" w:rsidP="00784233">
      <w:pPr>
        <w:widowControl w:val="0"/>
        <w:spacing w:after="0" w:line="240" w:lineRule="auto"/>
        <w:contextualSpacing/>
        <w:jc w:val="center"/>
        <w:rPr>
          <w:rFonts w:ascii="Arial Narrow" w:hAnsi="Arial Narrow" w:cstheme="majorHAnsi"/>
          <w:b/>
          <w:sz w:val="20"/>
          <w:szCs w:val="20"/>
        </w:rPr>
      </w:pPr>
      <w:bookmarkStart w:id="0" w:name="_top"/>
      <w:bookmarkEnd w:id="0"/>
    </w:p>
    <w:p w:rsidR="00CE2D9A" w:rsidRDefault="00CE2D9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Pr="009F1802" w:rsidRDefault="00B10C4A" w:rsidP="00784233">
      <w:pPr>
        <w:widowControl w:val="0"/>
        <w:spacing w:after="0" w:line="240" w:lineRule="auto"/>
        <w:contextualSpacing/>
        <w:jc w:val="center"/>
        <w:rPr>
          <w:rFonts w:ascii="Arial Narrow" w:hAnsi="Arial Narrow" w:cstheme="majorHAnsi"/>
          <w:b/>
          <w:sz w:val="20"/>
          <w:szCs w:val="20"/>
          <w:lang w:val="en-GB"/>
        </w:rPr>
      </w:pPr>
    </w:p>
    <w:p w:rsidR="00B10C4A" w:rsidRDefault="00B10C4A" w:rsidP="00784233">
      <w:pPr>
        <w:widowControl w:val="0"/>
        <w:spacing w:after="0" w:line="240" w:lineRule="auto"/>
        <w:contextualSpacing/>
        <w:jc w:val="center"/>
        <w:rPr>
          <w:rFonts w:ascii="Arial Narrow" w:hAnsi="Arial Narrow" w:cstheme="majorHAnsi"/>
          <w:b/>
          <w:sz w:val="20"/>
          <w:szCs w:val="20"/>
        </w:rPr>
      </w:pPr>
    </w:p>
    <w:p w:rsidR="00B10C4A" w:rsidRPr="006B65B4" w:rsidRDefault="00B10C4A" w:rsidP="00784233">
      <w:pPr>
        <w:widowControl w:val="0"/>
        <w:spacing w:after="0" w:line="240" w:lineRule="auto"/>
        <w:contextualSpacing/>
        <w:jc w:val="center"/>
        <w:rPr>
          <w:rFonts w:ascii="Arial Narrow" w:hAnsi="Arial Narrow" w:cstheme="majorHAnsi"/>
          <w:b/>
          <w:sz w:val="20"/>
          <w:szCs w:val="20"/>
        </w:rPr>
      </w:pPr>
    </w:p>
    <w:p w:rsidR="000E619F" w:rsidRDefault="000E619F" w:rsidP="00784233">
      <w:pPr>
        <w:widowControl w:val="0"/>
        <w:spacing w:after="0" w:line="240" w:lineRule="auto"/>
        <w:contextualSpacing/>
        <w:jc w:val="center"/>
        <w:rPr>
          <w:rFonts w:ascii="Arial Narrow" w:hAnsi="Arial Narrow" w:cstheme="majorHAnsi"/>
          <w:b/>
          <w:sz w:val="20"/>
          <w:szCs w:val="20"/>
        </w:rPr>
        <w:sectPr w:rsidR="000E619F" w:rsidSect="00563A53">
          <w:headerReference w:type="default" r:id="rId8"/>
          <w:footerReference w:type="default" r:id="rId9"/>
          <w:pgSz w:w="11906" w:h="16838" w:code="9"/>
          <w:pgMar w:top="720" w:right="720" w:bottom="720" w:left="720" w:header="708" w:footer="708" w:gutter="0"/>
          <w:cols w:num="2" w:space="708"/>
          <w:titlePg/>
          <w:docGrid w:linePitch="360"/>
        </w:sectPr>
      </w:pPr>
    </w:p>
    <w:p w:rsidR="00CE2D9A" w:rsidRPr="006B65B4" w:rsidRDefault="00CE2D9A" w:rsidP="00784233">
      <w:pPr>
        <w:widowControl w:val="0"/>
        <w:spacing w:after="0" w:line="240" w:lineRule="auto"/>
        <w:contextualSpacing/>
        <w:jc w:val="center"/>
        <w:rPr>
          <w:rFonts w:ascii="Arial Narrow" w:hAnsi="Arial Narrow" w:cstheme="majorHAnsi"/>
          <w:b/>
          <w:sz w:val="20"/>
          <w:szCs w:val="20"/>
        </w:rPr>
      </w:pPr>
    </w:p>
    <w:p w:rsidR="008F39BD" w:rsidRPr="008A0AB5" w:rsidRDefault="008F39BD" w:rsidP="00784233">
      <w:pPr>
        <w:widowControl w:val="0"/>
        <w:spacing w:after="0" w:line="240" w:lineRule="auto"/>
        <w:contextualSpacing/>
        <w:jc w:val="center"/>
        <w:rPr>
          <w:rFonts w:ascii="Arial Narrow" w:hAnsi="Arial Narrow" w:cstheme="majorHAnsi"/>
          <w:b/>
          <w:sz w:val="36"/>
          <w:szCs w:val="36"/>
        </w:rPr>
      </w:pPr>
      <w:r w:rsidRPr="008A0AB5">
        <w:rPr>
          <w:rFonts w:ascii="Arial Narrow" w:hAnsi="Arial Narrow" w:cstheme="majorHAnsi"/>
          <w:b/>
          <w:sz w:val="36"/>
          <w:szCs w:val="36"/>
        </w:rPr>
        <w:t xml:space="preserve">ΠΡΟΤΥΠΑ ΗΓΕΣΙΑΣ ΚΑΙ ΔΙΟΙΚΗΣΗΣ </w:t>
      </w:r>
    </w:p>
    <w:p w:rsidR="008F39BD" w:rsidRPr="008A0AB5" w:rsidRDefault="008F39BD" w:rsidP="00784233">
      <w:pPr>
        <w:widowControl w:val="0"/>
        <w:spacing w:after="0" w:line="240" w:lineRule="auto"/>
        <w:contextualSpacing/>
        <w:jc w:val="center"/>
        <w:rPr>
          <w:rFonts w:ascii="Arial Narrow" w:hAnsi="Arial Narrow" w:cstheme="majorHAnsi"/>
          <w:b/>
          <w:sz w:val="36"/>
          <w:szCs w:val="36"/>
        </w:rPr>
      </w:pPr>
      <w:r w:rsidRPr="008A0AB5">
        <w:rPr>
          <w:rFonts w:ascii="Arial Narrow" w:hAnsi="Arial Narrow" w:cstheme="majorHAnsi"/>
          <w:b/>
          <w:sz w:val="36"/>
          <w:szCs w:val="36"/>
        </w:rPr>
        <w:t xml:space="preserve">ΣΤΗΝ ΕΥΑΓΓΕΛΙΚΗ ΠΑΡΑΔΟΣΗ: </w:t>
      </w:r>
    </w:p>
    <w:p w:rsidR="008F39BD" w:rsidRPr="008A0AB5" w:rsidRDefault="008F39BD" w:rsidP="00784233">
      <w:pPr>
        <w:widowControl w:val="0"/>
        <w:spacing w:after="0" w:line="240" w:lineRule="auto"/>
        <w:contextualSpacing/>
        <w:jc w:val="center"/>
        <w:rPr>
          <w:rFonts w:ascii="Arial Narrow" w:hAnsi="Arial Narrow" w:cstheme="majorHAnsi"/>
          <w:b/>
          <w:sz w:val="36"/>
          <w:szCs w:val="36"/>
        </w:rPr>
      </w:pPr>
      <w:r w:rsidRPr="008A0AB5">
        <w:rPr>
          <w:rFonts w:ascii="Arial Narrow" w:hAnsi="Arial Narrow" w:cstheme="majorHAnsi"/>
          <w:b/>
          <w:sz w:val="36"/>
          <w:szCs w:val="36"/>
        </w:rPr>
        <w:t xml:space="preserve">η παραβολή του Αμπελώνα στον Μάρκο (12, 1-12) </w:t>
      </w:r>
    </w:p>
    <w:p w:rsidR="007D3CAA" w:rsidRPr="008A0AB5" w:rsidRDefault="008F39BD" w:rsidP="00784233">
      <w:pPr>
        <w:widowControl w:val="0"/>
        <w:spacing w:after="0" w:line="240" w:lineRule="auto"/>
        <w:contextualSpacing/>
        <w:jc w:val="center"/>
        <w:rPr>
          <w:rFonts w:ascii="Arial Narrow" w:hAnsi="Arial Narrow" w:cstheme="majorHAnsi"/>
          <w:b/>
          <w:sz w:val="36"/>
          <w:szCs w:val="36"/>
        </w:rPr>
      </w:pPr>
      <w:r w:rsidRPr="008A0AB5">
        <w:rPr>
          <w:rFonts w:ascii="Arial Narrow" w:hAnsi="Arial Narrow" w:cstheme="majorHAnsi"/>
          <w:b/>
          <w:sz w:val="36"/>
          <w:szCs w:val="36"/>
        </w:rPr>
        <w:t>και τον Ιωάννη (κεφ. 15)</w:t>
      </w:r>
      <w:r w:rsidR="004069D3" w:rsidRPr="008A0AB5">
        <w:rPr>
          <w:rFonts w:ascii="Arial Narrow" w:hAnsi="Arial Narrow" w:cstheme="majorHAnsi"/>
          <w:b/>
          <w:sz w:val="36"/>
          <w:szCs w:val="36"/>
        </w:rPr>
        <w:fldChar w:fldCharType="begin"/>
      </w:r>
      <w:r w:rsidR="00F04A0C" w:rsidRPr="008A0AB5">
        <w:rPr>
          <w:rFonts w:ascii="Arial Narrow" w:hAnsi="Arial Narrow"/>
        </w:rPr>
        <w:instrText xml:space="preserve"> XE "</w:instrText>
      </w:r>
      <w:r w:rsidR="00F04A0C" w:rsidRPr="008A0AB5">
        <w:rPr>
          <w:rFonts w:ascii="Arial Narrow" w:hAnsi="Arial Narrow" w:cstheme="majorHAnsi"/>
          <w:b/>
          <w:sz w:val="36"/>
          <w:szCs w:val="36"/>
        </w:rPr>
        <w:instrText>προς Μίμηση</w:instrText>
      </w:r>
      <w:r w:rsidR="00F04A0C" w:rsidRPr="008A0AB5">
        <w:rPr>
          <w:rFonts w:ascii="Arial Narrow" w:hAnsi="Arial Narrow"/>
        </w:rPr>
        <w:instrText xml:space="preserve">" </w:instrText>
      </w:r>
      <w:r w:rsidR="004069D3" w:rsidRPr="008A0AB5">
        <w:rPr>
          <w:rFonts w:ascii="Arial Narrow" w:hAnsi="Arial Narrow" w:cstheme="majorHAnsi"/>
          <w:b/>
          <w:sz w:val="36"/>
          <w:szCs w:val="36"/>
        </w:rPr>
        <w:fldChar w:fldCharType="end"/>
      </w:r>
    </w:p>
    <w:p w:rsidR="003760C8" w:rsidRPr="008A0AB5" w:rsidRDefault="00E92D1F" w:rsidP="00784233">
      <w:pPr>
        <w:widowControl w:val="0"/>
        <w:spacing w:after="0" w:line="240" w:lineRule="auto"/>
        <w:contextualSpacing/>
        <w:jc w:val="center"/>
        <w:rPr>
          <w:rFonts w:ascii="Arial Narrow" w:hAnsi="Arial Narrow"/>
          <w:b/>
          <w:sz w:val="36"/>
          <w:szCs w:val="36"/>
        </w:rPr>
      </w:pPr>
      <w:r w:rsidRPr="008A0AB5">
        <w:rPr>
          <w:rFonts w:ascii="Arial Narrow" w:hAnsi="Arial Narrow"/>
          <w:b/>
          <w:sz w:val="36"/>
          <w:szCs w:val="36"/>
        </w:rPr>
        <w:t>-</w:t>
      </w:r>
      <w:r w:rsidR="00FB7203" w:rsidRPr="008A0AB5">
        <w:rPr>
          <w:rFonts w:ascii="Arial Narrow" w:hAnsi="Arial Narrow"/>
          <w:b/>
          <w:sz w:val="36"/>
          <w:szCs w:val="36"/>
        </w:rPr>
        <w:t xml:space="preserve"> προεκτάσεις στη</w:t>
      </w:r>
      <w:r w:rsidR="00C60882" w:rsidRPr="008A0AB5">
        <w:rPr>
          <w:rFonts w:ascii="Arial Narrow" w:hAnsi="Arial Narrow"/>
          <w:b/>
          <w:sz w:val="36"/>
          <w:szCs w:val="36"/>
        </w:rPr>
        <w:t xml:space="preserve"> </w:t>
      </w:r>
      <w:r w:rsidR="00FB7203" w:rsidRPr="008A0AB5">
        <w:rPr>
          <w:rFonts w:ascii="Arial Narrow" w:hAnsi="Arial Narrow"/>
          <w:b/>
          <w:sz w:val="36"/>
          <w:szCs w:val="36"/>
        </w:rPr>
        <w:t>σημερινή εποχή</w:t>
      </w:r>
      <w:r w:rsidR="00C60882" w:rsidRPr="008A0AB5">
        <w:rPr>
          <w:rFonts w:ascii="Arial Narrow" w:hAnsi="Arial Narrow"/>
          <w:b/>
          <w:sz w:val="36"/>
          <w:szCs w:val="36"/>
        </w:rPr>
        <w:t>.</w:t>
      </w:r>
    </w:p>
    <w:p w:rsidR="00CE2D9A" w:rsidRPr="008A0AB5" w:rsidRDefault="00CE2D9A" w:rsidP="00784233">
      <w:pPr>
        <w:widowControl w:val="0"/>
        <w:spacing w:after="0" w:line="240" w:lineRule="auto"/>
        <w:contextualSpacing/>
        <w:jc w:val="center"/>
        <w:rPr>
          <w:rFonts w:ascii="Arial Narrow" w:hAnsi="Arial Narrow"/>
          <w:b/>
          <w:sz w:val="36"/>
          <w:szCs w:val="36"/>
        </w:rPr>
      </w:pPr>
    </w:p>
    <w:p w:rsidR="00FF5876" w:rsidRPr="008A0AB5" w:rsidRDefault="00FF5876" w:rsidP="00784233">
      <w:pPr>
        <w:widowControl w:val="0"/>
        <w:spacing w:after="0" w:line="240" w:lineRule="auto"/>
        <w:contextualSpacing/>
        <w:jc w:val="center"/>
        <w:rPr>
          <w:rFonts w:ascii="Arial Narrow" w:hAnsi="Arial Narrow"/>
          <w:sz w:val="36"/>
          <w:szCs w:val="36"/>
        </w:rPr>
      </w:pPr>
    </w:p>
    <w:p w:rsidR="00CE2D9A" w:rsidRPr="008A0AB5" w:rsidRDefault="00CE2D9A" w:rsidP="00784233">
      <w:pPr>
        <w:widowControl w:val="0"/>
        <w:spacing w:after="0" w:line="240" w:lineRule="auto"/>
        <w:contextualSpacing/>
        <w:rPr>
          <w:rFonts w:ascii="Arial Narrow" w:hAnsi="Arial Narrow"/>
        </w:rPr>
      </w:pPr>
    </w:p>
    <w:p w:rsidR="00CE2D9A" w:rsidRPr="008A0AB5" w:rsidRDefault="00CE2D9A" w:rsidP="00784233">
      <w:pPr>
        <w:widowControl w:val="0"/>
        <w:spacing w:after="0" w:line="240" w:lineRule="auto"/>
        <w:contextualSpacing/>
        <w:rPr>
          <w:rFonts w:ascii="Arial Narrow" w:hAnsi="Arial Narrow"/>
        </w:rPr>
      </w:pPr>
    </w:p>
    <w:p w:rsidR="006749EF" w:rsidRPr="008A0AB5" w:rsidRDefault="006749EF" w:rsidP="00784233">
      <w:pPr>
        <w:widowControl w:val="0"/>
        <w:spacing w:after="0" w:line="240" w:lineRule="auto"/>
        <w:contextualSpacing/>
        <w:rPr>
          <w:rFonts w:ascii="Arial Narrow" w:hAnsi="Arial Narrow"/>
        </w:rPr>
      </w:pPr>
    </w:p>
    <w:p w:rsidR="00914258" w:rsidRPr="008A0AB5" w:rsidRDefault="00564186" w:rsidP="00784233">
      <w:pPr>
        <w:widowControl w:val="0"/>
        <w:spacing w:after="0" w:line="240" w:lineRule="auto"/>
        <w:contextualSpacing/>
        <w:jc w:val="center"/>
        <w:rPr>
          <w:rFonts w:ascii="Arial Narrow" w:hAnsi="Arial Narrow"/>
        </w:rPr>
      </w:pPr>
      <w:r w:rsidRPr="008A0AB5">
        <w:rPr>
          <w:rFonts w:ascii="Arial Narrow" w:hAnsi="Arial Narrow"/>
        </w:rPr>
        <w:t xml:space="preserve">Δρ. </w:t>
      </w:r>
      <w:r w:rsidR="00914258" w:rsidRPr="008A0AB5">
        <w:rPr>
          <w:rFonts w:ascii="Arial Narrow" w:hAnsi="Arial Narrow"/>
        </w:rPr>
        <w:t>Βασίλης Α. Μασούλας</w:t>
      </w:r>
      <w:r w:rsidR="00D16417" w:rsidRPr="008A0AB5">
        <w:rPr>
          <w:rFonts w:ascii="Arial Narrow" w:hAnsi="Arial Narrow"/>
        </w:rPr>
        <w:t xml:space="preserve"> </w:t>
      </w:r>
    </w:p>
    <w:p w:rsidR="00D73E03" w:rsidRPr="000E619F" w:rsidRDefault="00D73E03" w:rsidP="00784233">
      <w:pPr>
        <w:widowControl w:val="0"/>
        <w:spacing w:after="0" w:line="240" w:lineRule="auto"/>
        <w:contextualSpacing/>
        <w:jc w:val="center"/>
        <w:rPr>
          <w:rFonts w:ascii="Arial Narrow" w:hAnsi="Arial Narrow"/>
        </w:rPr>
      </w:pPr>
    </w:p>
    <w:p w:rsidR="00D73E03" w:rsidRPr="000E619F" w:rsidRDefault="00D73E03" w:rsidP="00784233">
      <w:pPr>
        <w:widowControl w:val="0"/>
        <w:spacing w:after="0" w:line="240" w:lineRule="auto"/>
        <w:contextualSpacing/>
        <w:jc w:val="center"/>
        <w:rPr>
          <w:rFonts w:ascii="Arial Narrow" w:hAnsi="Arial Narrow"/>
        </w:rPr>
      </w:pPr>
    </w:p>
    <w:p w:rsidR="0034319C" w:rsidRDefault="0034319C" w:rsidP="00784233">
      <w:pPr>
        <w:widowControl w:val="0"/>
        <w:spacing w:after="0" w:line="240" w:lineRule="auto"/>
        <w:contextualSpacing/>
        <w:jc w:val="center"/>
        <w:rPr>
          <w:rFonts w:ascii="Arial Narrow" w:hAnsi="Arial Narrow"/>
        </w:rPr>
      </w:pPr>
    </w:p>
    <w:p w:rsidR="005D6057" w:rsidRPr="000E619F" w:rsidRDefault="005D6057" w:rsidP="00784233">
      <w:pPr>
        <w:widowControl w:val="0"/>
        <w:spacing w:after="0" w:line="240" w:lineRule="auto"/>
        <w:contextualSpacing/>
        <w:jc w:val="center"/>
        <w:rPr>
          <w:rFonts w:ascii="Arial Narrow" w:hAnsi="Arial Narrow"/>
        </w:rPr>
      </w:pPr>
    </w:p>
    <w:p w:rsidR="00D73E03" w:rsidRPr="000E619F" w:rsidRDefault="00D73E03" w:rsidP="00784233">
      <w:pPr>
        <w:widowControl w:val="0"/>
        <w:spacing w:after="0" w:line="240" w:lineRule="auto"/>
        <w:contextualSpacing/>
        <w:jc w:val="center"/>
        <w:rPr>
          <w:rFonts w:ascii="Arial Narrow" w:hAnsi="Arial Narrow"/>
        </w:rPr>
      </w:pPr>
    </w:p>
    <w:p w:rsidR="00D73E03" w:rsidRDefault="00D73E03" w:rsidP="00784233">
      <w:pPr>
        <w:widowControl w:val="0"/>
        <w:spacing w:after="0" w:line="240" w:lineRule="auto"/>
        <w:contextualSpacing/>
        <w:jc w:val="center"/>
        <w:rPr>
          <w:rFonts w:ascii="Arial Narrow" w:hAnsi="Arial Narrow"/>
        </w:rPr>
      </w:pPr>
      <w:r w:rsidRPr="000E619F">
        <w:rPr>
          <w:rFonts w:ascii="Arial Narrow" w:hAnsi="Arial Narrow"/>
        </w:rPr>
        <w:t>Αθήνα 20</w:t>
      </w:r>
      <w:r w:rsidR="004A2467" w:rsidRPr="000E619F">
        <w:rPr>
          <w:rFonts w:ascii="Arial Narrow" w:hAnsi="Arial Narrow"/>
        </w:rPr>
        <w:t>20</w:t>
      </w:r>
    </w:p>
    <w:p w:rsidR="00D1017E" w:rsidRDefault="00D1017E" w:rsidP="00784233">
      <w:pPr>
        <w:widowControl w:val="0"/>
        <w:spacing w:after="0" w:line="240" w:lineRule="auto"/>
        <w:contextualSpacing/>
        <w:jc w:val="center"/>
        <w:rPr>
          <w:rFonts w:ascii="Arial Narrow" w:hAnsi="Arial Narrow"/>
        </w:rPr>
      </w:pPr>
    </w:p>
    <w:p w:rsidR="005D6057" w:rsidRDefault="005D6057" w:rsidP="00784233">
      <w:pPr>
        <w:widowControl w:val="0"/>
        <w:spacing w:after="0" w:line="240" w:lineRule="auto"/>
        <w:contextualSpacing/>
        <w:jc w:val="center"/>
        <w:rPr>
          <w:rFonts w:ascii="Arial Narrow" w:hAnsi="Arial Narrow"/>
        </w:rPr>
      </w:pPr>
    </w:p>
    <w:p w:rsidR="00D1017E" w:rsidRDefault="00A502EB" w:rsidP="00784233">
      <w:pPr>
        <w:widowControl w:val="0"/>
        <w:spacing w:after="0" w:line="240" w:lineRule="auto"/>
        <w:contextualSpacing/>
        <w:jc w:val="center"/>
        <w:rPr>
          <w:rFonts w:ascii="Arial Narrow" w:hAnsi="Arial Narrow"/>
        </w:rPr>
      </w:pPr>
      <w:r>
        <w:rPr>
          <w:rFonts w:ascii="Arial Narrow" w:hAnsi="Arial Narrow"/>
        </w:rPr>
        <w:t>Διπλωματική</w:t>
      </w:r>
      <w:r w:rsidR="00D1017E">
        <w:rPr>
          <w:rFonts w:ascii="Arial Narrow" w:hAnsi="Arial Narrow"/>
        </w:rPr>
        <w:t xml:space="preserve"> Μεταπτυχιακού </w:t>
      </w:r>
      <w:r w:rsidR="007173F1">
        <w:rPr>
          <w:rFonts w:ascii="Arial Narrow" w:hAnsi="Arial Narrow"/>
        </w:rPr>
        <w:t>στην Κοινωνική Θεολογία</w:t>
      </w:r>
    </w:p>
    <w:p w:rsidR="007173F1" w:rsidRDefault="007173F1" w:rsidP="00784233">
      <w:pPr>
        <w:widowControl w:val="0"/>
        <w:spacing w:after="0" w:line="240" w:lineRule="auto"/>
        <w:contextualSpacing/>
        <w:jc w:val="center"/>
        <w:rPr>
          <w:rFonts w:ascii="Arial Narrow" w:hAnsi="Arial Narrow"/>
        </w:rPr>
      </w:pPr>
      <w:r>
        <w:rPr>
          <w:rFonts w:ascii="Arial Narrow" w:hAnsi="Arial Narrow"/>
        </w:rPr>
        <w:t>Εθνικό Καποδιστριακό Πανεπιστήμιο Αθηνών</w:t>
      </w:r>
    </w:p>
    <w:p w:rsidR="007173F1" w:rsidRPr="000E619F" w:rsidRDefault="003455CD" w:rsidP="00784233">
      <w:pPr>
        <w:widowControl w:val="0"/>
        <w:spacing w:after="0" w:line="240" w:lineRule="auto"/>
        <w:contextualSpacing/>
        <w:jc w:val="center"/>
        <w:rPr>
          <w:rFonts w:ascii="Arial Narrow" w:hAnsi="Arial Narrow"/>
        </w:rPr>
      </w:pPr>
      <w:r>
        <w:rPr>
          <w:rFonts w:ascii="Arial Narrow" w:hAnsi="Arial Narrow"/>
        </w:rPr>
        <w:t>Επιβλέπω</w:t>
      </w:r>
      <w:r w:rsidR="005D6057">
        <w:rPr>
          <w:rFonts w:ascii="Arial Narrow" w:hAnsi="Arial Narrow"/>
        </w:rPr>
        <w:t>ν Καθηγητής: Σωτήρης Δεσπότης</w:t>
      </w:r>
    </w:p>
    <w:p w:rsidR="006749EF" w:rsidRPr="000E619F" w:rsidRDefault="006749EF" w:rsidP="00784233">
      <w:pPr>
        <w:widowControl w:val="0"/>
        <w:spacing w:after="0" w:line="240" w:lineRule="auto"/>
        <w:contextualSpacing/>
        <w:jc w:val="center"/>
        <w:rPr>
          <w:rFonts w:ascii="Arial Narrow" w:hAnsi="Arial Narrow"/>
        </w:rPr>
      </w:pPr>
    </w:p>
    <w:p w:rsidR="006749EF" w:rsidRPr="006B65B4" w:rsidRDefault="006749EF" w:rsidP="00784233">
      <w:pPr>
        <w:widowControl w:val="0"/>
        <w:spacing w:after="0" w:line="240" w:lineRule="auto"/>
        <w:contextualSpacing/>
        <w:jc w:val="center"/>
        <w:rPr>
          <w:rFonts w:ascii="Arial Narrow" w:hAnsi="Arial Narrow"/>
          <w:sz w:val="20"/>
          <w:szCs w:val="20"/>
        </w:rPr>
      </w:pPr>
    </w:p>
    <w:p w:rsidR="006749EF" w:rsidRPr="006B65B4" w:rsidRDefault="006749EF" w:rsidP="00784233">
      <w:pPr>
        <w:widowControl w:val="0"/>
        <w:spacing w:after="0" w:line="240" w:lineRule="auto"/>
        <w:contextualSpacing/>
        <w:jc w:val="center"/>
        <w:rPr>
          <w:rFonts w:ascii="Arial Narrow" w:hAnsi="Arial Narrow"/>
          <w:sz w:val="20"/>
          <w:szCs w:val="20"/>
        </w:rPr>
      </w:pPr>
    </w:p>
    <w:p w:rsidR="00914258" w:rsidRPr="006B65B4" w:rsidRDefault="00914258" w:rsidP="00784233">
      <w:pPr>
        <w:widowControl w:val="0"/>
        <w:spacing w:after="0" w:line="240" w:lineRule="auto"/>
        <w:contextualSpacing/>
        <w:jc w:val="center"/>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Default="00EF6507" w:rsidP="00784233">
      <w:pPr>
        <w:widowControl w:val="0"/>
        <w:spacing w:after="0" w:line="240" w:lineRule="auto"/>
        <w:contextualSpacing/>
        <w:rPr>
          <w:rFonts w:ascii="Arial Narrow" w:hAnsi="Arial Narrow"/>
          <w:sz w:val="20"/>
          <w:szCs w:val="20"/>
        </w:rPr>
      </w:pPr>
    </w:p>
    <w:p w:rsidR="00EF6507" w:rsidRPr="00B81589" w:rsidRDefault="00EF6507" w:rsidP="004D3D24">
      <w:pPr>
        <w:pStyle w:val="1"/>
        <w:rPr>
          <w:rStyle w:val="1Char"/>
          <w:rFonts w:ascii="Arial Narrow" w:hAnsi="Arial Narrow"/>
        </w:rPr>
      </w:pPr>
      <w:bookmarkStart w:id="1" w:name="_Toc42964863"/>
      <w:r w:rsidRPr="00B81589">
        <w:rPr>
          <w:rStyle w:val="1Char"/>
          <w:rFonts w:ascii="Arial Narrow" w:hAnsi="Arial Narrow"/>
        </w:rPr>
        <w:lastRenderedPageBreak/>
        <w:t>Πίνακας περιεχομένων</w:t>
      </w:r>
      <w:bookmarkEnd w:id="1"/>
    </w:p>
    <w:p w:rsidR="000E619F" w:rsidRPr="00B81589" w:rsidRDefault="000E619F" w:rsidP="004D3D24">
      <w:pPr>
        <w:pStyle w:val="1"/>
        <w:rPr>
          <w:rFonts w:ascii="Arial Narrow" w:eastAsiaTheme="minorHAnsi" w:hAnsi="Arial Narrow" w:cstheme="minorBidi"/>
          <w:color w:val="auto"/>
          <w:sz w:val="20"/>
          <w:szCs w:val="20"/>
        </w:rPr>
        <w:sectPr w:rsidR="000E619F" w:rsidRPr="00B81589" w:rsidSect="004D3D24">
          <w:type w:val="continuous"/>
          <w:pgSz w:w="11906" w:h="16838" w:code="9"/>
          <w:pgMar w:top="720" w:right="720" w:bottom="720" w:left="720" w:header="708" w:footer="708" w:gutter="0"/>
          <w:cols w:space="708"/>
          <w:titlePg/>
          <w:docGrid w:linePitch="360"/>
        </w:sectPr>
      </w:pPr>
    </w:p>
    <w:sdt>
      <w:sdtPr>
        <w:rPr>
          <w:rFonts w:asciiTheme="majorHAnsi" w:eastAsiaTheme="majorEastAsia" w:hAnsiTheme="majorHAnsi" w:cstheme="majorBidi"/>
          <w:color w:val="2F5496" w:themeColor="accent1" w:themeShade="BF"/>
          <w:sz w:val="18"/>
          <w:szCs w:val="18"/>
        </w:rPr>
        <w:id w:val="1234898733"/>
        <w:docPartObj>
          <w:docPartGallery w:val="Table of Contents"/>
          <w:docPartUnique/>
        </w:docPartObj>
      </w:sdtPr>
      <w:sdtEndPr>
        <w:rPr>
          <w:b/>
          <w:sz w:val="20"/>
          <w:szCs w:val="20"/>
        </w:rPr>
      </w:sdtEndPr>
      <w:sdtContent>
        <w:bookmarkStart w:id="2" w:name="_GoBack" w:displacedByCustomXml="prev"/>
        <w:bookmarkEnd w:id="2" w:displacedByCustomXml="prev"/>
        <w:p w:rsidR="00E53948" w:rsidRDefault="004069D3">
          <w:pPr>
            <w:pStyle w:val="11"/>
            <w:tabs>
              <w:tab w:val="right" w:leader="dot" w:pos="4869"/>
            </w:tabs>
            <w:rPr>
              <w:rFonts w:eastAsiaTheme="minorEastAsia"/>
              <w:noProof/>
              <w:lang w:val="en-GB" w:eastAsia="en-GB"/>
            </w:rPr>
          </w:pPr>
          <w:r w:rsidRPr="004069D3">
            <w:rPr>
              <w:rFonts w:cstheme="majorHAnsi"/>
              <w:noProof/>
              <w:sz w:val="18"/>
              <w:szCs w:val="18"/>
            </w:rPr>
            <w:fldChar w:fldCharType="begin"/>
          </w:r>
          <w:r w:rsidR="00982214" w:rsidRPr="006F6FF5">
            <w:rPr>
              <w:sz w:val="18"/>
              <w:szCs w:val="18"/>
            </w:rPr>
            <w:instrText xml:space="preserve"> TOC \o "1-3" \h \z \u </w:instrText>
          </w:r>
          <w:r w:rsidRPr="004069D3">
            <w:rPr>
              <w:rFonts w:cstheme="majorHAnsi"/>
              <w:noProof/>
              <w:sz w:val="18"/>
              <w:szCs w:val="18"/>
            </w:rPr>
            <w:fldChar w:fldCharType="separate"/>
          </w:r>
          <w:hyperlink w:anchor="_Toc42964863" w:history="1">
            <w:r w:rsidR="00E53948" w:rsidRPr="007A7FF7">
              <w:rPr>
                <w:rStyle w:val="-"/>
                <w:rFonts w:ascii="Arial Narrow" w:hAnsi="Arial Narrow"/>
                <w:noProof/>
              </w:rPr>
              <w:t>Πίνακας περιεχομένων</w:t>
            </w:r>
            <w:r w:rsidR="00E53948">
              <w:rPr>
                <w:noProof/>
                <w:webHidden/>
              </w:rPr>
              <w:tab/>
            </w:r>
            <w:r>
              <w:rPr>
                <w:noProof/>
                <w:webHidden/>
              </w:rPr>
              <w:fldChar w:fldCharType="begin"/>
            </w:r>
            <w:r w:rsidR="00E53948">
              <w:rPr>
                <w:noProof/>
                <w:webHidden/>
              </w:rPr>
              <w:instrText xml:space="preserve"> PAGEREF _Toc42964863 \h </w:instrText>
            </w:r>
            <w:r>
              <w:rPr>
                <w:noProof/>
                <w:webHidden/>
              </w:rPr>
            </w:r>
            <w:r>
              <w:rPr>
                <w:noProof/>
                <w:webHidden/>
              </w:rPr>
              <w:fldChar w:fldCharType="separate"/>
            </w:r>
            <w:r w:rsidR="00E53948">
              <w:rPr>
                <w:noProof/>
                <w:webHidden/>
              </w:rPr>
              <w:t>2</w:t>
            </w:r>
            <w:r>
              <w:rPr>
                <w:noProof/>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864" w:history="1">
            <w:r w:rsidR="00E53948" w:rsidRPr="007A7FF7">
              <w:rPr>
                <w:rStyle w:val="-"/>
                <w:rFonts w:ascii="Arial Narrow" w:hAnsi="Arial Narrow"/>
                <w:noProof/>
              </w:rPr>
              <w:t>Πνευματικά δικαιώματα</w:t>
            </w:r>
            <w:r w:rsidR="00E53948">
              <w:rPr>
                <w:noProof/>
                <w:webHidden/>
              </w:rPr>
              <w:tab/>
            </w:r>
            <w:r>
              <w:rPr>
                <w:noProof/>
                <w:webHidden/>
              </w:rPr>
              <w:fldChar w:fldCharType="begin"/>
            </w:r>
            <w:r w:rsidR="00E53948">
              <w:rPr>
                <w:noProof/>
                <w:webHidden/>
              </w:rPr>
              <w:instrText xml:space="preserve"> PAGEREF _Toc42964864 \h </w:instrText>
            </w:r>
            <w:r>
              <w:rPr>
                <w:noProof/>
                <w:webHidden/>
              </w:rPr>
            </w:r>
            <w:r>
              <w:rPr>
                <w:noProof/>
                <w:webHidden/>
              </w:rPr>
              <w:fldChar w:fldCharType="separate"/>
            </w:r>
            <w:r w:rsidR="00E53948">
              <w:rPr>
                <w:noProof/>
                <w:webHidden/>
              </w:rPr>
              <w:t>6</w:t>
            </w:r>
            <w:r>
              <w:rPr>
                <w:noProof/>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865" w:history="1">
            <w:r w:rsidR="00E53948" w:rsidRPr="007A7FF7">
              <w:rPr>
                <w:rStyle w:val="-"/>
                <w:rFonts w:ascii="Arial Narrow" w:hAnsi="Arial Narrow"/>
                <w:noProof/>
              </w:rPr>
              <w:t>Πρόλογος</w:t>
            </w:r>
            <w:r w:rsidR="00E53948">
              <w:rPr>
                <w:noProof/>
                <w:webHidden/>
              </w:rPr>
              <w:tab/>
            </w:r>
            <w:r>
              <w:rPr>
                <w:noProof/>
                <w:webHidden/>
              </w:rPr>
              <w:fldChar w:fldCharType="begin"/>
            </w:r>
            <w:r w:rsidR="00E53948">
              <w:rPr>
                <w:noProof/>
                <w:webHidden/>
              </w:rPr>
              <w:instrText xml:space="preserve"> PAGEREF _Toc42964865 \h </w:instrText>
            </w:r>
            <w:r>
              <w:rPr>
                <w:noProof/>
                <w:webHidden/>
              </w:rPr>
            </w:r>
            <w:r>
              <w:rPr>
                <w:noProof/>
                <w:webHidden/>
              </w:rPr>
              <w:fldChar w:fldCharType="separate"/>
            </w:r>
            <w:r w:rsidR="00E53948">
              <w:rPr>
                <w:noProof/>
                <w:webHidden/>
              </w:rPr>
              <w:t>8</w:t>
            </w:r>
            <w:r>
              <w:rPr>
                <w:noProof/>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866" w:history="1">
            <w:r w:rsidR="00E53948" w:rsidRPr="007A7FF7">
              <w:rPr>
                <w:rStyle w:val="-"/>
                <w:rFonts w:ascii="Arial Narrow" w:hAnsi="Arial Narrow"/>
                <w:noProof/>
              </w:rPr>
              <w:t>Εισαγωγή</w:t>
            </w:r>
            <w:r w:rsidR="00E53948">
              <w:rPr>
                <w:noProof/>
                <w:webHidden/>
              </w:rPr>
              <w:tab/>
            </w:r>
            <w:r>
              <w:rPr>
                <w:noProof/>
                <w:webHidden/>
              </w:rPr>
              <w:fldChar w:fldCharType="begin"/>
            </w:r>
            <w:r w:rsidR="00E53948">
              <w:rPr>
                <w:noProof/>
                <w:webHidden/>
              </w:rPr>
              <w:instrText xml:space="preserve"> PAGEREF _Toc42964866 \h </w:instrText>
            </w:r>
            <w:r>
              <w:rPr>
                <w:noProof/>
                <w:webHidden/>
              </w:rPr>
            </w:r>
            <w:r>
              <w:rPr>
                <w:noProof/>
                <w:webHidden/>
              </w:rPr>
              <w:fldChar w:fldCharType="separate"/>
            </w:r>
            <w:r w:rsidR="00E53948">
              <w:rPr>
                <w:noProof/>
                <w:webHidden/>
              </w:rPr>
              <w:t>10</w:t>
            </w:r>
            <w:r>
              <w:rPr>
                <w:noProof/>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867" w:history="1">
            <w:r w:rsidR="00E53948" w:rsidRPr="007A7FF7">
              <w:rPr>
                <w:rStyle w:val="-"/>
                <w:rFonts w:ascii="Arial Narrow" w:hAnsi="Arial Narrow"/>
                <w:noProof/>
              </w:rPr>
              <w:t>Κεφάλαιο 1. Η έννοια της Ηγεσίας σήμερα.</w:t>
            </w:r>
            <w:r w:rsidR="00E53948">
              <w:rPr>
                <w:noProof/>
                <w:webHidden/>
              </w:rPr>
              <w:tab/>
            </w:r>
            <w:r>
              <w:rPr>
                <w:noProof/>
                <w:webHidden/>
              </w:rPr>
              <w:fldChar w:fldCharType="begin"/>
            </w:r>
            <w:r w:rsidR="00E53948">
              <w:rPr>
                <w:noProof/>
                <w:webHidden/>
              </w:rPr>
              <w:instrText xml:space="preserve"> PAGEREF _Toc42964867 \h </w:instrText>
            </w:r>
            <w:r>
              <w:rPr>
                <w:noProof/>
                <w:webHidden/>
              </w:rPr>
            </w:r>
            <w:r>
              <w:rPr>
                <w:noProof/>
                <w:webHidden/>
              </w:rPr>
              <w:fldChar w:fldCharType="separate"/>
            </w:r>
            <w:r w:rsidR="00E53948">
              <w:rPr>
                <w:noProof/>
                <w:webHidden/>
              </w:rPr>
              <w:t>16</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68" w:history="1">
            <w:r w:rsidR="00E53948" w:rsidRPr="007A7FF7">
              <w:rPr>
                <w:rStyle w:val="-"/>
              </w:rPr>
              <w:t>Εισαγωγή: Ορισμός Ηγεσίας.</w:t>
            </w:r>
            <w:r w:rsidR="00E53948">
              <w:rPr>
                <w:webHidden/>
              </w:rPr>
              <w:tab/>
            </w:r>
            <w:r>
              <w:rPr>
                <w:webHidden/>
              </w:rPr>
              <w:fldChar w:fldCharType="begin"/>
            </w:r>
            <w:r w:rsidR="00E53948">
              <w:rPr>
                <w:webHidden/>
              </w:rPr>
              <w:instrText xml:space="preserve"> PAGEREF _Toc42964868 \h </w:instrText>
            </w:r>
            <w:r>
              <w:rPr>
                <w:webHidden/>
              </w:rPr>
            </w:r>
            <w:r>
              <w:rPr>
                <w:webHidden/>
              </w:rPr>
              <w:fldChar w:fldCharType="separate"/>
            </w:r>
            <w:r w:rsidR="00E53948">
              <w:rPr>
                <w:webHidden/>
              </w:rPr>
              <w:t>16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69" w:history="1">
            <w:r w:rsidR="00E53948" w:rsidRPr="007A7FF7">
              <w:rPr>
                <w:rStyle w:val="-"/>
              </w:rPr>
              <w:t>1.1. Ποια είναι η διαφορά του Ηγέτη από τον Διαχειριστή;</w:t>
            </w:r>
            <w:r w:rsidR="00E53948">
              <w:rPr>
                <w:webHidden/>
              </w:rPr>
              <w:tab/>
            </w:r>
            <w:r>
              <w:rPr>
                <w:webHidden/>
              </w:rPr>
              <w:fldChar w:fldCharType="begin"/>
            </w:r>
            <w:r w:rsidR="00E53948">
              <w:rPr>
                <w:webHidden/>
              </w:rPr>
              <w:instrText xml:space="preserve"> PAGEREF _Toc42964869 \h </w:instrText>
            </w:r>
            <w:r>
              <w:rPr>
                <w:webHidden/>
              </w:rPr>
            </w:r>
            <w:r>
              <w:rPr>
                <w:webHidden/>
              </w:rPr>
              <w:fldChar w:fldCharType="separate"/>
            </w:r>
            <w:r w:rsidR="00E53948">
              <w:rPr>
                <w:webHidden/>
              </w:rPr>
              <w:t>17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70" w:history="1">
            <w:r w:rsidR="00E53948" w:rsidRPr="007A7FF7">
              <w:rPr>
                <w:rStyle w:val="-"/>
              </w:rPr>
              <w:t>1.2. Τα χαρακτηριστικά, η προσωπικότητα και τα προσόντα του Ηγέτη.</w:t>
            </w:r>
            <w:r w:rsidR="00E53948">
              <w:rPr>
                <w:webHidden/>
              </w:rPr>
              <w:tab/>
            </w:r>
            <w:r>
              <w:rPr>
                <w:webHidden/>
              </w:rPr>
              <w:fldChar w:fldCharType="begin"/>
            </w:r>
            <w:r w:rsidR="00E53948">
              <w:rPr>
                <w:webHidden/>
              </w:rPr>
              <w:instrText xml:space="preserve"> PAGEREF _Toc42964870 \h </w:instrText>
            </w:r>
            <w:r>
              <w:rPr>
                <w:webHidden/>
              </w:rPr>
            </w:r>
            <w:r>
              <w:rPr>
                <w:webHidden/>
              </w:rPr>
              <w:fldChar w:fldCharType="separate"/>
            </w:r>
            <w:r w:rsidR="00E53948">
              <w:rPr>
                <w:webHidden/>
              </w:rPr>
              <w:t>18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71" w:history="1">
            <w:r w:rsidR="00E53948" w:rsidRPr="007A7FF7">
              <w:rPr>
                <w:rStyle w:val="-"/>
              </w:rPr>
              <w:t>1.3. Το «αιώνιο» δίλημμα του Ηγέτη.</w:t>
            </w:r>
            <w:r w:rsidR="00E53948">
              <w:rPr>
                <w:webHidden/>
              </w:rPr>
              <w:tab/>
            </w:r>
            <w:r>
              <w:rPr>
                <w:webHidden/>
              </w:rPr>
              <w:fldChar w:fldCharType="begin"/>
            </w:r>
            <w:r w:rsidR="00E53948">
              <w:rPr>
                <w:webHidden/>
              </w:rPr>
              <w:instrText xml:space="preserve"> PAGEREF _Toc42964871 \h </w:instrText>
            </w:r>
            <w:r>
              <w:rPr>
                <w:webHidden/>
              </w:rPr>
            </w:r>
            <w:r>
              <w:rPr>
                <w:webHidden/>
              </w:rPr>
              <w:fldChar w:fldCharType="separate"/>
            </w:r>
            <w:r w:rsidR="00E53948">
              <w:rPr>
                <w:webHidden/>
              </w:rPr>
              <w:t>20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72" w:history="1">
            <w:r w:rsidR="00E53948" w:rsidRPr="007A7FF7">
              <w:rPr>
                <w:rStyle w:val="-"/>
              </w:rPr>
              <w:t>1.4. Τύποι Ηγετών.</w:t>
            </w:r>
            <w:r w:rsidR="00E53948">
              <w:rPr>
                <w:webHidden/>
              </w:rPr>
              <w:tab/>
            </w:r>
            <w:r>
              <w:rPr>
                <w:webHidden/>
              </w:rPr>
              <w:fldChar w:fldCharType="begin"/>
            </w:r>
            <w:r w:rsidR="00E53948">
              <w:rPr>
                <w:webHidden/>
              </w:rPr>
              <w:instrText xml:space="preserve"> PAGEREF _Toc42964872 \h </w:instrText>
            </w:r>
            <w:r>
              <w:rPr>
                <w:webHidden/>
              </w:rPr>
            </w:r>
            <w:r>
              <w:rPr>
                <w:webHidden/>
              </w:rPr>
              <w:fldChar w:fldCharType="separate"/>
            </w:r>
            <w:r w:rsidR="00E53948">
              <w:rPr>
                <w:webHidden/>
              </w:rPr>
              <w:t>20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73" w:history="1">
            <w:r w:rsidR="00E53948" w:rsidRPr="007A7FF7">
              <w:rPr>
                <w:rStyle w:val="-"/>
              </w:rPr>
              <w:t>1.5. Αρχές Ηγεσίας.</w:t>
            </w:r>
            <w:r w:rsidR="00E53948">
              <w:rPr>
                <w:webHidden/>
              </w:rPr>
              <w:tab/>
            </w:r>
            <w:r>
              <w:rPr>
                <w:webHidden/>
              </w:rPr>
              <w:fldChar w:fldCharType="begin"/>
            </w:r>
            <w:r w:rsidR="00E53948">
              <w:rPr>
                <w:webHidden/>
              </w:rPr>
              <w:instrText xml:space="preserve"> PAGEREF _Toc42964873 \h </w:instrText>
            </w:r>
            <w:r>
              <w:rPr>
                <w:webHidden/>
              </w:rPr>
            </w:r>
            <w:r>
              <w:rPr>
                <w:webHidden/>
              </w:rPr>
              <w:fldChar w:fldCharType="separate"/>
            </w:r>
            <w:r w:rsidR="00E53948">
              <w:rPr>
                <w:webHidden/>
              </w:rPr>
              <w:t>20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74" w:history="1">
            <w:r w:rsidR="00E53948" w:rsidRPr="007A7FF7">
              <w:rPr>
                <w:rStyle w:val="-"/>
              </w:rPr>
              <w:t xml:space="preserve">1.6. Τρόποι Ηγεσίας του </w:t>
            </w:r>
            <w:r w:rsidR="00E53948" w:rsidRPr="007A7FF7">
              <w:rPr>
                <w:rStyle w:val="-"/>
                <w:lang w:val="en-GB"/>
              </w:rPr>
              <w:t>Lewin</w:t>
            </w:r>
            <w:r w:rsidR="00E53948" w:rsidRPr="007A7FF7">
              <w:rPr>
                <w:rStyle w:val="-"/>
                <w:rFonts w:ascii="ZWAdobeF" w:hAnsi="ZWAdobeF" w:cs="ZWAdobeF"/>
              </w:rPr>
              <w:t>21</w:t>
            </w:r>
            <w:r w:rsidR="00E53948" w:rsidRPr="007A7FF7">
              <w:rPr>
                <w:rStyle w:val="-"/>
                <w:rFonts w:ascii="ZWAdobeF" w:hAnsi="ZWAdobeF" w:cs="ZWAdobeF"/>
                <w:lang w:val="en-GB"/>
              </w:rPr>
              <w:t>F</w:t>
            </w:r>
            <w:r w:rsidR="00E53948" w:rsidRPr="007A7FF7">
              <w:rPr>
                <w:rStyle w:val="-"/>
              </w:rPr>
              <w:t>.</w:t>
            </w:r>
            <w:r w:rsidR="00E53948">
              <w:rPr>
                <w:webHidden/>
              </w:rPr>
              <w:tab/>
            </w:r>
            <w:r>
              <w:rPr>
                <w:webHidden/>
              </w:rPr>
              <w:fldChar w:fldCharType="begin"/>
            </w:r>
            <w:r w:rsidR="00E53948">
              <w:rPr>
                <w:webHidden/>
              </w:rPr>
              <w:instrText xml:space="preserve"> PAGEREF _Toc42964874 \h </w:instrText>
            </w:r>
            <w:r>
              <w:rPr>
                <w:webHidden/>
              </w:rPr>
            </w:r>
            <w:r>
              <w:rPr>
                <w:webHidden/>
              </w:rPr>
              <w:fldChar w:fldCharType="separate"/>
            </w:r>
            <w:r w:rsidR="00E53948">
              <w:rPr>
                <w:webHidden/>
              </w:rPr>
              <w:t>21</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75" w:history="1">
            <w:r w:rsidR="00E53948" w:rsidRPr="007A7FF7">
              <w:rPr>
                <w:rStyle w:val="-"/>
                <w:rFonts w:ascii="Arial Narrow" w:hAnsi="Arial Narrow"/>
                <w:noProof/>
              </w:rPr>
              <w:t>1.6.1. Πρότυπο ηγεσίας του Likert</w:t>
            </w:r>
            <w:r w:rsidR="00E53948" w:rsidRPr="007A7FF7">
              <w:rPr>
                <w:rStyle w:val="-"/>
                <w:rFonts w:ascii="ZWAdobeF" w:hAnsi="ZWAdobeF" w:cs="ZWAdobeF"/>
                <w:noProof/>
              </w:rPr>
              <w:t>23F</w:t>
            </w:r>
            <w:r w:rsidR="00E53948" w:rsidRPr="007A7FF7">
              <w:rPr>
                <w:rStyle w:val="-"/>
                <w:rFonts w:ascii="Arial Narrow" w:hAnsi="Arial Narrow"/>
                <w:noProof/>
              </w:rPr>
              <w:t>.</w:t>
            </w:r>
            <w:r w:rsidR="00E53948">
              <w:rPr>
                <w:noProof/>
                <w:webHidden/>
              </w:rPr>
              <w:tab/>
            </w:r>
            <w:r>
              <w:rPr>
                <w:noProof/>
                <w:webHidden/>
              </w:rPr>
              <w:fldChar w:fldCharType="begin"/>
            </w:r>
            <w:r w:rsidR="00E53948">
              <w:rPr>
                <w:noProof/>
                <w:webHidden/>
              </w:rPr>
              <w:instrText xml:space="preserve"> PAGEREF _Toc42964875 \h </w:instrText>
            </w:r>
            <w:r>
              <w:rPr>
                <w:noProof/>
                <w:webHidden/>
              </w:rPr>
            </w:r>
            <w:r>
              <w:rPr>
                <w:noProof/>
                <w:webHidden/>
              </w:rPr>
              <w:fldChar w:fldCharType="separate"/>
            </w:r>
            <w:r w:rsidR="00E53948">
              <w:rPr>
                <w:noProof/>
                <w:webHidden/>
              </w:rPr>
              <w:t>22</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76" w:history="1">
            <w:r w:rsidR="00E53948" w:rsidRPr="007A7FF7">
              <w:rPr>
                <w:rStyle w:val="-"/>
                <w:rFonts w:ascii="Arial Narrow" w:hAnsi="Arial Narrow"/>
                <w:noProof/>
              </w:rPr>
              <w:t>1.6.2. Πρότυπα ηγεσίας των Blake και Mouton.</w:t>
            </w:r>
            <w:r w:rsidR="00E53948" w:rsidRPr="007A7FF7">
              <w:rPr>
                <w:rStyle w:val="-"/>
                <w:rFonts w:ascii="ZWAdobeF" w:hAnsi="ZWAdobeF" w:cs="ZWAdobeF"/>
                <w:noProof/>
              </w:rPr>
              <w:t>24F</w:t>
            </w:r>
            <w:r w:rsidR="00E53948">
              <w:rPr>
                <w:noProof/>
                <w:webHidden/>
              </w:rPr>
              <w:tab/>
            </w:r>
            <w:r>
              <w:rPr>
                <w:noProof/>
                <w:webHidden/>
              </w:rPr>
              <w:fldChar w:fldCharType="begin"/>
            </w:r>
            <w:r w:rsidR="00E53948">
              <w:rPr>
                <w:noProof/>
                <w:webHidden/>
              </w:rPr>
              <w:instrText xml:space="preserve"> PAGEREF _Toc42964876 \h </w:instrText>
            </w:r>
            <w:r>
              <w:rPr>
                <w:noProof/>
                <w:webHidden/>
              </w:rPr>
            </w:r>
            <w:r>
              <w:rPr>
                <w:noProof/>
                <w:webHidden/>
              </w:rPr>
              <w:fldChar w:fldCharType="separate"/>
            </w:r>
            <w:r w:rsidR="00E53948">
              <w:rPr>
                <w:noProof/>
                <w:webHidden/>
              </w:rPr>
              <w:t>22</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77" w:history="1">
            <w:r w:rsidR="00E53948" w:rsidRPr="007A7FF7">
              <w:rPr>
                <w:rStyle w:val="-"/>
                <w:rFonts w:ascii="Arial Narrow" w:hAnsi="Arial Narrow"/>
                <w:noProof/>
              </w:rPr>
              <w:t>1.6.3. Θεωρία του Fiedler.</w:t>
            </w:r>
            <w:r w:rsidR="00E53948" w:rsidRPr="007A7FF7">
              <w:rPr>
                <w:rStyle w:val="-"/>
                <w:rFonts w:ascii="ZWAdobeF" w:hAnsi="ZWAdobeF" w:cs="ZWAdobeF"/>
                <w:noProof/>
              </w:rPr>
              <w:t>26F</w:t>
            </w:r>
            <w:r w:rsidR="00E53948">
              <w:rPr>
                <w:noProof/>
                <w:webHidden/>
              </w:rPr>
              <w:tab/>
            </w:r>
            <w:r>
              <w:rPr>
                <w:noProof/>
                <w:webHidden/>
              </w:rPr>
              <w:fldChar w:fldCharType="begin"/>
            </w:r>
            <w:r w:rsidR="00E53948">
              <w:rPr>
                <w:noProof/>
                <w:webHidden/>
              </w:rPr>
              <w:instrText xml:space="preserve"> PAGEREF _Toc42964877 \h </w:instrText>
            </w:r>
            <w:r>
              <w:rPr>
                <w:noProof/>
                <w:webHidden/>
              </w:rPr>
            </w:r>
            <w:r>
              <w:rPr>
                <w:noProof/>
                <w:webHidden/>
              </w:rPr>
              <w:fldChar w:fldCharType="separate"/>
            </w:r>
            <w:r w:rsidR="00E53948">
              <w:rPr>
                <w:noProof/>
                <w:webHidden/>
              </w:rPr>
              <w:t>23</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78" w:history="1">
            <w:r w:rsidR="00E53948" w:rsidRPr="007A7FF7">
              <w:rPr>
                <w:rStyle w:val="-"/>
                <w:rFonts w:ascii="Arial Narrow" w:hAnsi="Arial Narrow"/>
                <w:noProof/>
              </w:rPr>
              <w:t>1.6.4. Η θεωρία Adair.</w:t>
            </w:r>
            <w:r w:rsidR="00E53948" w:rsidRPr="007A7FF7">
              <w:rPr>
                <w:rStyle w:val="-"/>
                <w:rFonts w:ascii="ZWAdobeF" w:hAnsi="ZWAdobeF" w:cs="ZWAdobeF"/>
                <w:noProof/>
              </w:rPr>
              <w:t>28F</w:t>
            </w:r>
            <w:r w:rsidR="00E53948">
              <w:rPr>
                <w:noProof/>
                <w:webHidden/>
              </w:rPr>
              <w:tab/>
            </w:r>
            <w:r>
              <w:rPr>
                <w:noProof/>
                <w:webHidden/>
              </w:rPr>
              <w:fldChar w:fldCharType="begin"/>
            </w:r>
            <w:r w:rsidR="00E53948">
              <w:rPr>
                <w:noProof/>
                <w:webHidden/>
              </w:rPr>
              <w:instrText xml:space="preserve"> PAGEREF _Toc42964878 \h </w:instrText>
            </w:r>
            <w:r>
              <w:rPr>
                <w:noProof/>
                <w:webHidden/>
              </w:rPr>
            </w:r>
            <w:r>
              <w:rPr>
                <w:noProof/>
                <w:webHidden/>
              </w:rPr>
              <w:fldChar w:fldCharType="separate"/>
            </w:r>
            <w:r w:rsidR="00E53948">
              <w:rPr>
                <w:noProof/>
                <w:webHidden/>
              </w:rPr>
              <w:t>24</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79" w:history="1">
            <w:r w:rsidR="00E53948" w:rsidRPr="007A7FF7">
              <w:rPr>
                <w:rStyle w:val="-"/>
                <w:rFonts w:ascii="Arial Narrow" w:hAnsi="Arial Narrow"/>
                <w:noProof/>
              </w:rPr>
              <w:t>1.6.5. Το μοντέλο των Vroom – Yetton.</w:t>
            </w:r>
            <w:r w:rsidR="00E53948" w:rsidRPr="007A7FF7">
              <w:rPr>
                <w:rStyle w:val="-"/>
                <w:rFonts w:ascii="ZWAdobeF" w:hAnsi="ZWAdobeF" w:cs="ZWAdobeF"/>
                <w:noProof/>
              </w:rPr>
              <w:t>29F</w:t>
            </w:r>
            <w:r w:rsidR="00E53948">
              <w:rPr>
                <w:noProof/>
                <w:webHidden/>
              </w:rPr>
              <w:tab/>
            </w:r>
            <w:r>
              <w:rPr>
                <w:noProof/>
                <w:webHidden/>
              </w:rPr>
              <w:fldChar w:fldCharType="begin"/>
            </w:r>
            <w:r w:rsidR="00E53948">
              <w:rPr>
                <w:noProof/>
                <w:webHidden/>
              </w:rPr>
              <w:instrText xml:space="preserve"> PAGEREF _Toc42964879 \h </w:instrText>
            </w:r>
            <w:r>
              <w:rPr>
                <w:noProof/>
                <w:webHidden/>
              </w:rPr>
            </w:r>
            <w:r>
              <w:rPr>
                <w:noProof/>
                <w:webHidden/>
              </w:rPr>
              <w:fldChar w:fldCharType="separate"/>
            </w:r>
            <w:r w:rsidR="00E53948">
              <w:rPr>
                <w:noProof/>
                <w:webHidden/>
              </w:rPr>
              <w:t>25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80" w:history="1">
            <w:r w:rsidR="00E53948" w:rsidRPr="007A7FF7">
              <w:rPr>
                <w:rStyle w:val="-"/>
                <w:rFonts w:ascii="Arial Narrow" w:hAnsi="Arial Narrow"/>
                <w:noProof/>
              </w:rPr>
              <w:t>1.6.6. Το μοντέλο Bonoma Slevin.</w:t>
            </w:r>
            <w:r w:rsidR="00E53948" w:rsidRPr="007A7FF7">
              <w:rPr>
                <w:rStyle w:val="-"/>
                <w:rFonts w:ascii="ZWAdobeF" w:hAnsi="ZWAdobeF" w:cs="ZWAdobeF"/>
                <w:noProof/>
              </w:rPr>
              <w:t>32F</w:t>
            </w:r>
            <w:r w:rsidR="00E53948">
              <w:rPr>
                <w:noProof/>
                <w:webHidden/>
              </w:rPr>
              <w:tab/>
            </w:r>
            <w:r>
              <w:rPr>
                <w:noProof/>
                <w:webHidden/>
              </w:rPr>
              <w:fldChar w:fldCharType="begin"/>
            </w:r>
            <w:r w:rsidR="00E53948">
              <w:rPr>
                <w:noProof/>
                <w:webHidden/>
              </w:rPr>
              <w:instrText xml:space="preserve"> PAGEREF _Toc42964880 \h </w:instrText>
            </w:r>
            <w:r>
              <w:rPr>
                <w:noProof/>
                <w:webHidden/>
              </w:rPr>
            </w:r>
            <w:r>
              <w:rPr>
                <w:noProof/>
                <w:webHidden/>
              </w:rPr>
              <w:fldChar w:fldCharType="separate"/>
            </w:r>
            <w:r w:rsidR="00E53948">
              <w:rPr>
                <w:noProof/>
                <w:webHidden/>
              </w:rPr>
              <w:t>26</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81" w:history="1">
            <w:r w:rsidR="00E53948" w:rsidRPr="007A7FF7">
              <w:rPr>
                <w:rStyle w:val="-"/>
                <w:rFonts w:ascii="Arial Narrow" w:hAnsi="Arial Narrow"/>
                <w:noProof/>
              </w:rPr>
              <w:t>1.6.7. Το μοντέλο του Ohio</w:t>
            </w:r>
            <w:r w:rsidR="00E53948" w:rsidRPr="007A7FF7">
              <w:rPr>
                <w:rStyle w:val="-"/>
                <w:rFonts w:ascii="ZWAdobeF" w:hAnsi="ZWAdobeF" w:cs="ZWAdobeF"/>
                <w:noProof/>
              </w:rPr>
              <w:t>33F</w:t>
            </w:r>
            <w:r w:rsidR="00E53948" w:rsidRPr="007A7FF7">
              <w:rPr>
                <w:rStyle w:val="-"/>
                <w:rFonts w:ascii="Arial Narrow" w:hAnsi="Arial Narrow"/>
                <w:noProof/>
              </w:rPr>
              <w:t>.</w:t>
            </w:r>
            <w:r w:rsidR="00E53948">
              <w:rPr>
                <w:noProof/>
                <w:webHidden/>
              </w:rPr>
              <w:tab/>
            </w:r>
            <w:r>
              <w:rPr>
                <w:noProof/>
                <w:webHidden/>
              </w:rPr>
              <w:fldChar w:fldCharType="begin"/>
            </w:r>
            <w:r w:rsidR="00E53948">
              <w:rPr>
                <w:noProof/>
                <w:webHidden/>
              </w:rPr>
              <w:instrText xml:space="preserve"> PAGEREF _Toc42964881 \h </w:instrText>
            </w:r>
            <w:r>
              <w:rPr>
                <w:noProof/>
                <w:webHidden/>
              </w:rPr>
            </w:r>
            <w:r>
              <w:rPr>
                <w:noProof/>
                <w:webHidden/>
              </w:rPr>
              <w:fldChar w:fldCharType="separate"/>
            </w:r>
            <w:r w:rsidR="00E53948">
              <w:rPr>
                <w:noProof/>
                <w:webHidden/>
              </w:rPr>
              <w:t>26</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82" w:history="1">
            <w:r w:rsidR="00E53948" w:rsidRPr="007A7FF7">
              <w:rPr>
                <w:rStyle w:val="-"/>
                <w:rFonts w:ascii="Arial Narrow" w:hAnsi="Arial Narrow"/>
                <w:noProof/>
              </w:rPr>
              <w:t>1.6.8 Σύγχρονες θεωρίες Ηγεσίας.</w:t>
            </w:r>
            <w:r w:rsidR="00E53948">
              <w:rPr>
                <w:noProof/>
                <w:webHidden/>
              </w:rPr>
              <w:tab/>
            </w:r>
            <w:r>
              <w:rPr>
                <w:noProof/>
                <w:webHidden/>
              </w:rPr>
              <w:fldChar w:fldCharType="begin"/>
            </w:r>
            <w:r w:rsidR="00E53948">
              <w:rPr>
                <w:noProof/>
                <w:webHidden/>
              </w:rPr>
              <w:instrText xml:space="preserve"> PAGEREF _Toc42964882 \h </w:instrText>
            </w:r>
            <w:r>
              <w:rPr>
                <w:noProof/>
                <w:webHidden/>
              </w:rPr>
            </w:r>
            <w:r>
              <w:rPr>
                <w:noProof/>
                <w:webHidden/>
              </w:rPr>
              <w:fldChar w:fldCharType="separate"/>
            </w:r>
            <w:r w:rsidR="00E53948">
              <w:rPr>
                <w:noProof/>
                <w:webHidden/>
              </w:rPr>
              <w:t>26</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83" w:history="1">
            <w:r w:rsidR="00E53948" w:rsidRPr="007A7FF7">
              <w:rPr>
                <w:rStyle w:val="-"/>
              </w:rPr>
              <w:t>1.7. Η επίδραση της ηγεσίας στην αποδοτικότητα του οργανισμού.</w:t>
            </w:r>
            <w:r w:rsidR="00E53948">
              <w:rPr>
                <w:webHidden/>
              </w:rPr>
              <w:tab/>
            </w:r>
            <w:r>
              <w:rPr>
                <w:webHidden/>
              </w:rPr>
              <w:fldChar w:fldCharType="begin"/>
            </w:r>
            <w:r w:rsidR="00E53948">
              <w:rPr>
                <w:webHidden/>
              </w:rPr>
              <w:instrText xml:space="preserve"> PAGEREF _Toc42964883 \h </w:instrText>
            </w:r>
            <w:r>
              <w:rPr>
                <w:webHidden/>
              </w:rPr>
            </w:r>
            <w:r>
              <w:rPr>
                <w:webHidden/>
              </w:rPr>
              <w:fldChar w:fldCharType="separate"/>
            </w:r>
            <w:r w:rsidR="00E53948">
              <w:rPr>
                <w:webHidden/>
              </w:rPr>
              <w:t>27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84" w:history="1">
            <w:r w:rsidR="00E53948" w:rsidRPr="007A7FF7">
              <w:rPr>
                <w:rStyle w:val="-"/>
              </w:rPr>
              <w:t>1.8. Στρατιωτική Ηγεσία.</w:t>
            </w:r>
            <w:r w:rsidR="00E53948">
              <w:rPr>
                <w:webHidden/>
              </w:rPr>
              <w:tab/>
            </w:r>
            <w:r>
              <w:rPr>
                <w:webHidden/>
              </w:rPr>
              <w:fldChar w:fldCharType="begin"/>
            </w:r>
            <w:r w:rsidR="00E53948">
              <w:rPr>
                <w:webHidden/>
              </w:rPr>
              <w:instrText xml:space="preserve"> PAGEREF _Toc42964884 \h </w:instrText>
            </w:r>
            <w:r>
              <w:rPr>
                <w:webHidden/>
              </w:rPr>
            </w:r>
            <w:r>
              <w:rPr>
                <w:webHidden/>
              </w:rPr>
              <w:fldChar w:fldCharType="separate"/>
            </w:r>
            <w:r w:rsidR="00E53948">
              <w:rPr>
                <w:webHidden/>
              </w:rPr>
              <w:t>27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85" w:history="1">
            <w:r w:rsidR="00E53948" w:rsidRPr="007A7FF7">
              <w:rPr>
                <w:rStyle w:val="-"/>
              </w:rPr>
              <w:t>1.9. Η σχέση ηγεσίας και κουλτούρας.</w:t>
            </w:r>
            <w:r w:rsidR="00E53948">
              <w:rPr>
                <w:webHidden/>
              </w:rPr>
              <w:tab/>
            </w:r>
            <w:r>
              <w:rPr>
                <w:webHidden/>
              </w:rPr>
              <w:fldChar w:fldCharType="begin"/>
            </w:r>
            <w:r w:rsidR="00E53948">
              <w:rPr>
                <w:webHidden/>
              </w:rPr>
              <w:instrText xml:space="preserve"> PAGEREF _Toc42964885 \h </w:instrText>
            </w:r>
            <w:r>
              <w:rPr>
                <w:webHidden/>
              </w:rPr>
            </w:r>
            <w:r>
              <w:rPr>
                <w:webHidden/>
              </w:rPr>
              <w:fldChar w:fldCharType="separate"/>
            </w:r>
            <w:r w:rsidR="00E53948">
              <w:rPr>
                <w:webHidden/>
              </w:rPr>
              <w:t>28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86" w:history="1">
            <w:r w:rsidR="00E53948" w:rsidRPr="007A7FF7">
              <w:rPr>
                <w:rStyle w:val="-"/>
              </w:rPr>
              <w:t>1.7. Ο Ηγέτης στην Οικονομία της Γνώσης.</w:t>
            </w:r>
            <w:r w:rsidR="00E53948">
              <w:rPr>
                <w:webHidden/>
              </w:rPr>
              <w:tab/>
            </w:r>
            <w:r>
              <w:rPr>
                <w:webHidden/>
              </w:rPr>
              <w:fldChar w:fldCharType="begin"/>
            </w:r>
            <w:r w:rsidR="00E53948">
              <w:rPr>
                <w:webHidden/>
              </w:rPr>
              <w:instrText xml:space="preserve"> PAGEREF _Toc42964886 \h </w:instrText>
            </w:r>
            <w:r>
              <w:rPr>
                <w:webHidden/>
              </w:rPr>
            </w:r>
            <w:r>
              <w:rPr>
                <w:webHidden/>
              </w:rPr>
              <w:fldChar w:fldCharType="separate"/>
            </w:r>
            <w:r w:rsidR="00E53948">
              <w:rPr>
                <w:webHidden/>
              </w:rPr>
              <w:t>29</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87" w:history="1">
            <w:r w:rsidR="00E53948" w:rsidRPr="007A7FF7">
              <w:rPr>
                <w:rStyle w:val="-"/>
              </w:rPr>
              <w:t>1.8. Ο Ηγέτης Υπηρέτης στην Οικονομία της Γνώσης.</w:t>
            </w:r>
            <w:r w:rsidR="00E53948">
              <w:rPr>
                <w:webHidden/>
              </w:rPr>
              <w:tab/>
            </w:r>
            <w:r>
              <w:rPr>
                <w:webHidden/>
              </w:rPr>
              <w:fldChar w:fldCharType="begin"/>
            </w:r>
            <w:r w:rsidR="00E53948">
              <w:rPr>
                <w:webHidden/>
              </w:rPr>
              <w:instrText xml:space="preserve"> PAGEREF _Toc42964887 \h </w:instrText>
            </w:r>
            <w:r>
              <w:rPr>
                <w:webHidden/>
              </w:rPr>
            </w:r>
            <w:r>
              <w:rPr>
                <w:webHidden/>
              </w:rPr>
              <w:fldChar w:fldCharType="separate"/>
            </w:r>
            <w:r w:rsidR="00E53948">
              <w:rPr>
                <w:webHidden/>
              </w:rPr>
              <w:t>31</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888" w:history="1">
            <w:r w:rsidR="00E53948" w:rsidRPr="007A7FF7">
              <w:rPr>
                <w:rStyle w:val="-"/>
                <w:rFonts w:ascii="Arial Narrow" w:hAnsi="Arial Narrow"/>
                <w:noProof/>
              </w:rPr>
              <w:t>Κεφάλαιο 2. Πρότυπα ηγεσίας από την αρχαιότητα έως και τον 1ο αιώνα.</w:t>
            </w:r>
            <w:r w:rsidR="00E53948">
              <w:rPr>
                <w:noProof/>
                <w:webHidden/>
              </w:rPr>
              <w:tab/>
            </w:r>
            <w:r>
              <w:rPr>
                <w:noProof/>
                <w:webHidden/>
              </w:rPr>
              <w:fldChar w:fldCharType="begin"/>
            </w:r>
            <w:r w:rsidR="00E53948">
              <w:rPr>
                <w:noProof/>
                <w:webHidden/>
              </w:rPr>
              <w:instrText xml:space="preserve"> PAGEREF _Toc42964888 \h </w:instrText>
            </w:r>
            <w:r>
              <w:rPr>
                <w:noProof/>
                <w:webHidden/>
              </w:rPr>
            </w:r>
            <w:r>
              <w:rPr>
                <w:noProof/>
                <w:webHidden/>
              </w:rPr>
              <w:fldChar w:fldCharType="separate"/>
            </w:r>
            <w:r w:rsidR="00E53948">
              <w:rPr>
                <w:noProof/>
                <w:webHidden/>
              </w:rPr>
              <w:t>33</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89" w:history="1">
            <w:r w:rsidR="00E53948" w:rsidRPr="007A7FF7">
              <w:rPr>
                <w:rStyle w:val="-"/>
              </w:rPr>
              <w:t>2.1. Πρότυπα ηγεσίας κατά την ιουδαϊκή εποχή.</w:t>
            </w:r>
            <w:r w:rsidR="00E53948">
              <w:rPr>
                <w:webHidden/>
              </w:rPr>
              <w:tab/>
            </w:r>
            <w:r>
              <w:rPr>
                <w:webHidden/>
              </w:rPr>
              <w:fldChar w:fldCharType="begin"/>
            </w:r>
            <w:r w:rsidR="00E53948">
              <w:rPr>
                <w:webHidden/>
              </w:rPr>
              <w:instrText xml:space="preserve"> PAGEREF _Toc42964889 \h </w:instrText>
            </w:r>
            <w:r>
              <w:rPr>
                <w:webHidden/>
              </w:rPr>
            </w:r>
            <w:r>
              <w:rPr>
                <w:webHidden/>
              </w:rPr>
              <w:fldChar w:fldCharType="separate"/>
            </w:r>
            <w:r w:rsidR="00E53948">
              <w:rPr>
                <w:webHidden/>
              </w:rPr>
              <w:t>34</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90" w:history="1">
            <w:r w:rsidR="00E53948" w:rsidRPr="007A7FF7">
              <w:rPr>
                <w:rStyle w:val="-"/>
              </w:rPr>
              <w:t>2.2. Πρότυπα ηγεσίας κατά την ελληνική αρχαιότητα.</w:t>
            </w:r>
            <w:r w:rsidR="00E53948">
              <w:rPr>
                <w:webHidden/>
              </w:rPr>
              <w:tab/>
            </w:r>
            <w:r>
              <w:rPr>
                <w:webHidden/>
              </w:rPr>
              <w:fldChar w:fldCharType="begin"/>
            </w:r>
            <w:r w:rsidR="00E53948">
              <w:rPr>
                <w:webHidden/>
              </w:rPr>
              <w:instrText xml:space="preserve"> PAGEREF _Toc42964890 \h </w:instrText>
            </w:r>
            <w:r>
              <w:rPr>
                <w:webHidden/>
              </w:rPr>
            </w:r>
            <w:r>
              <w:rPr>
                <w:webHidden/>
              </w:rPr>
              <w:fldChar w:fldCharType="separate"/>
            </w:r>
            <w:r w:rsidR="00E53948">
              <w:rPr>
                <w:webHidden/>
              </w:rPr>
              <w:t>37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91" w:history="1">
            <w:r w:rsidR="00E53948" w:rsidRPr="007A7FF7">
              <w:rPr>
                <w:rStyle w:val="-"/>
              </w:rPr>
              <w:t>2.3. Πρότυπα ηγεσίας κατά την ρωμαϊκή εποχή.</w:t>
            </w:r>
            <w:r w:rsidR="00E53948">
              <w:rPr>
                <w:webHidden/>
              </w:rPr>
              <w:tab/>
            </w:r>
            <w:r>
              <w:rPr>
                <w:webHidden/>
              </w:rPr>
              <w:fldChar w:fldCharType="begin"/>
            </w:r>
            <w:r w:rsidR="00E53948">
              <w:rPr>
                <w:webHidden/>
              </w:rPr>
              <w:instrText xml:space="preserve"> PAGEREF _Toc42964891 \h </w:instrText>
            </w:r>
            <w:r>
              <w:rPr>
                <w:webHidden/>
              </w:rPr>
            </w:r>
            <w:r>
              <w:rPr>
                <w:webHidden/>
              </w:rPr>
              <w:fldChar w:fldCharType="separate"/>
            </w:r>
            <w:r w:rsidR="00E53948">
              <w:rPr>
                <w:webHidden/>
              </w:rPr>
              <w:t>41</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92" w:history="1">
            <w:r w:rsidR="00E53948" w:rsidRPr="007A7FF7">
              <w:rPr>
                <w:rStyle w:val="-"/>
              </w:rPr>
              <w:t>2.4. Ποιος ο ρόλος της Θεολογίας στην Ηγεσία του σήμερα;</w:t>
            </w:r>
            <w:r w:rsidR="00E53948">
              <w:rPr>
                <w:webHidden/>
              </w:rPr>
              <w:tab/>
            </w:r>
            <w:r>
              <w:rPr>
                <w:webHidden/>
              </w:rPr>
              <w:fldChar w:fldCharType="begin"/>
            </w:r>
            <w:r w:rsidR="00E53948">
              <w:rPr>
                <w:webHidden/>
              </w:rPr>
              <w:instrText xml:space="preserve"> PAGEREF _Toc42964892 \h </w:instrText>
            </w:r>
            <w:r>
              <w:rPr>
                <w:webHidden/>
              </w:rPr>
            </w:r>
            <w:r>
              <w:rPr>
                <w:webHidden/>
              </w:rPr>
              <w:fldChar w:fldCharType="separate"/>
            </w:r>
            <w:r w:rsidR="00E53948">
              <w:rPr>
                <w:webHidden/>
              </w:rPr>
              <w:t>43</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893" w:history="1">
            <w:r w:rsidR="00E53948" w:rsidRPr="007A7FF7">
              <w:rPr>
                <w:rStyle w:val="-"/>
                <w:rFonts w:ascii="Arial Narrow" w:hAnsi="Arial Narrow"/>
                <w:noProof/>
              </w:rPr>
              <w:t>Κεφάλαιο 3. Αρχές ηγεσίας προς αποφυγήν: οι Κακοί Γεωργοί του Αμπελώνα.</w:t>
            </w:r>
            <w:r w:rsidR="00E53948">
              <w:rPr>
                <w:noProof/>
                <w:webHidden/>
              </w:rPr>
              <w:tab/>
            </w:r>
            <w:r>
              <w:rPr>
                <w:noProof/>
                <w:webHidden/>
              </w:rPr>
              <w:fldChar w:fldCharType="begin"/>
            </w:r>
            <w:r w:rsidR="00E53948">
              <w:rPr>
                <w:noProof/>
                <w:webHidden/>
              </w:rPr>
              <w:instrText xml:space="preserve"> PAGEREF _Toc42964893 \h </w:instrText>
            </w:r>
            <w:r>
              <w:rPr>
                <w:noProof/>
                <w:webHidden/>
              </w:rPr>
            </w:r>
            <w:r>
              <w:rPr>
                <w:noProof/>
                <w:webHidden/>
              </w:rPr>
              <w:fldChar w:fldCharType="separate"/>
            </w:r>
            <w:r w:rsidR="00E53948">
              <w:rPr>
                <w:noProof/>
                <w:webHidden/>
              </w:rPr>
              <w:t>45</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94" w:history="1">
            <w:r w:rsidR="00E53948" w:rsidRPr="007A7FF7">
              <w:rPr>
                <w:rStyle w:val="-"/>
              </w:rPr>
              <w:t>Εισαγωγή.</w:t>
            </w:r>
            <w:r w:rsidR="00E53948">
              <w:rPr>
                <w:webHidden/>
              </w:rPr>
              <w:tab/>
            </w:r>
            <w:r>
              <w:rPr>
                <w:webHidden/>
              </w:rPr>
              <w:fldChar w:fldCharType="begin"/>
            </w:r>
            <w:r w:rsidR="00E53948">
              <w:rPr>
                <w:webHidden/>
              </w:rPr>
              <w:instrText xml:space="preserve"> PAGEREF _Toc42964894 \h </w:instrText>
            </w:r>
            <w:r>
              <w:rPr>
                <w:webHidden/>
              </w:rPr>
            </w:r>
            <w:r>
              <w:rPr>
                <w:webHidden/>
              </w:rPr>
              <w:fldChar w:fldCharType="separate"/>
            </w:r>
            <w:r w:rsidR="00E53948">
              <w:rPr>
                <w:webHidden/>
              </w:rPr>
              <w:t>45</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95" w:history="1">
            <w:r w:rsidR="00E53948" w:rsidRPr="007A7FF7">
              <w:rPr>
                <w:rStyle w:val="-"/>
              </w:rPr>
              <w:t>3.1. Προκαταρτική ερμηνευτική ανάλυση.</w:t>
            </w:r>
            <w:r w:rsidR="00E53948">
              <w:rPr>
                <w:webHidden/>
              </w:rPr>
              <w:tab/>
            </w:r>
            <w:r>
              <w:rPr>
                <w:webHidden/>
              </w:rPr>
              <w:fldChar w:fldCharType="begin"/>
            </w:r>
            <w:r w:rsidR="00E53948">
              <w:rPr>
                <w:webHidden/>
              </w:rPr>
              <w:instrText xml:space="preserve"> PAGEREF _Toc42964895 \h </w:instrText>
            </w:r>
            <w:r>
              <w:rPr>
                <w:webHidden/>
              </w:rPr>
            </w:r>
            <w:r>
              <w:rPr>
                <w:webHidden/>
              </w:rPr>
              <w:fldChar w:fldCharType="separate"/>
            </w:r>
            <w:r w:rsidR="00E53948">
              <w:rPr>
                <w:webHidden/>
              </w:rPr>
              <w:t>46</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96" w:history="1">
            <w:r w:rsidR="00E53948" w:rsidRPr="007A7FF7">
              <w:rPr>
                <w:rStyle w:val="-"/>
                <w:rFonts w:ascii="Arial Narrow" w:hAnsi="Arial Narrow"/>
                <w:noProof/>
              </w:rPr>
              <w:t>3.1.1. Οριοθέτηση του κειμένου.</w:t>
            </w:r>
            <w:r w:rsidR="00E53948">
              <w:rPr>
                <w:noProof/>
                <w:webHidden/>
              </w:rPr>
              <w:tab/>
            </w:r>
            <w:r>
              <w:rPr>
                <w:noProof/>
                <w:webHidden/>
              </w:rPr>
              <w:fldChar w:fldCharType="begin"/>
            </w:r>
            <w:r w:rsidR="00E53948">
              <w:rPr>
                <w:noProof/>
                <w:webHidden/>
              </w:rPr>
              <w:instrText xml:space="preserve"> PAGEREF _Toc42964896 \h </w:instrText>
            </w:r>
            <w:r>
              <w:rPr>
                <w:noProof/>
                <w:webHidden/>
              </w:rPr>
            </w:r>
            <w:r>
              <w:rPr>
                <w:noProof/>
                <w:webHidden/>
              </w:rPr>
              <w:fldChar w:fldCharType="separate"/>
            </w:r>
            <w:r w:rsidR="00E53948">
              <w:rPr>
                <w:noProof/>
                <w:webHidden/>
              </w:rPr>
              <w:t>46</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97" w:history="1">
            <w:r w:rsidR="00E53948" w:rsidRPr="007A7FF7">
              <w:rPr>
                <w:rStyle w:val="-"/>
                <w:rFonts w:ascii="Arial Narrow" w:hAnsi="Arial Narrow"/>
                <w:noProof/>
              </w:rPr>
              <w:t>3.1.2. Κριτική του κειμένου.</w:t>
            </w:r>
            <w:r w:rsidR="00E53948">
              <w:rPr>
                <w:noProof/>
                <w:webHidden/>
              </w:rPr>
              <w:tab/>
            </w:r>
            <w:r>
              <w:rPr>
                <w:noProof/>
                <w:webHidden/>
              </w:rPr>
              <w:fldChar w:fldCharType="begin"/>
            </w:r>
            <w:r w:rsidR="00E53948">
              <w:rPr>
                <w:noProof/>
                <w:webHidden/>
              </w:rPr>
              <w:instrText xml:space="preserve"> PAGEREF _Toc42964897 \h </w:instrText>
            </w:r>
            <w:r>
              <w:rPr>
                <w:noProof/>
                <w:webHidden/>
              </w:rPr>
            </w:r>
            <w:r>
              <w:rPr>
                <w:noProof/>
                <w:webHidden/>
              </w:rPr>
              <w:fldChar w:fldCharType="separate"/>
            </w:r>
            <w:r w:rsidR="00E53948">
              <w:rPr>
                <w:noProof/>
                <w:webHidden/>
              </w:rPr>
              <w:t>47</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898" w:history="1">
            <w:r w:rsidR="00E53948" w:rsidRPr="007A7FF7">
              <w:rPr>
                <w:rStyle w:val="-"/>
              </w:rPr>
              <w:t>3.2. Ανάλυση επιλεγμένου προς μελέτη κειμένου.</w:t>
            </w:r>
            <w:r w:rsidR="00E53948">
              <w:rPr>
                <w:webHidden/>
              </w:rPr>
              <w:tab/>
            </w:r>
            <w:r>
              <w:rPr>
                <w:webHidden/>
              </w:rPr>
              <w:fldChar w:fldCharType="begin"/>
            </w:r>
            <w:r w:rsidR="00E53948">
              <w:rPr>
                <w:webHidden/>
              </w:rPr>
              <w:instrText xml:space="preserve"> PAGEREF _Toc42964898 \h </w:instrText>
            </w:r>
            <w:r>
              <w:rPr>
                <w:webHidden/>
              </w:rPr>
            </w:r>
            <w:r>
              <w:rPr>
                <w:webHidden/>
              </w:rPr>
              <w:fldChar w:fldCharType="separate"/>
            </w:r>
            <w:r w:rsidR="00E53948">
              <w:rPr>
                <w:webHidden/>
              </w:rPr>
              <w:t>47</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899" w:history="1">
            <w:r w:rsidR="00E53948" w:rsidRPr="007A7FF7">
              <w:rPr>
                <w:rStyle w:val="-"/>
                <w:rFonts w:ascii="Arial Narrow" w:hAnsi="Arial Narrow"/>
                <w:noProof/>
              </w:rPr>
              <w:t>3.2.1. Ποιητική απόδοση κειμένου.</w:t>
            </w:r>
            <w:r w:rsidR="00E53948">
              <w:rPr>
                <w:noProof/>
                <w:webHidden/>
              </w:rPr>
              <w:tab/>
            </w:r>
            <w:r>
              <w:rPr>
                <w:noProof/>
                <w:webHidden/>
              </w:rPr>
              <w:fldChar w:fldCharType="begin"/>
            </w:r>
            <w:r w:rsidR="00E53948">
              <w:rPr>
                <w:noProof/>
                <w:webHidden/>
              </w:rPr>
              <w:instrText xml:space="preserve"> PAGEREF _Toc42964899 \h </w:instrText>
            </w:r>
            <w:r>
              <w:rPr>
                <w:noProof/>
                <w:webHidden/>
              </w:rPr>
            </w:r>
            <w:r>
              <w:rPr>
                <w:noProof/>
                <w:webHidden/>
              </w:rPr>
              <w:fldChar w:fldCharType="separate"/>
            </w:r>
            <w:r w:rsidR="00E53948">
              <w:rPr>
                <w:noProof/>
                <w:webHidden/>
              </w:rPr>
              <w:t>47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0" w:history="1">
            <w:r w:rsidR="00E53948" w:rsidRPr="007A7FF7">
              <w:rPr>
                <w:rStyle w:val="-"/>
                <w:rFonts w:ascii="Arial Narrow" w:hAnsi="Arial Narrow"/>
                <w:noProof/>
              </w:rPr>
              <w:t>3.2.2. Δραματική αναπαράσταση του κειμένου.</w:t>
            </w:r>
            <w:r w:rsidR="00E53948">
              <w:rPr>
                <w:noProof/>
                <w:webHidden/>
              </w:rPr>
              <w:tab/>
            </w:r>
            <w:r>
              <w:rPr>
                <w:noProof/>
                <w:webHidden/>
              </w:rPr>
              <w:fldChar w:fldCharType="begin"/>
            </w:r>
            <w:r w:rsidR="00E53948">
              <w:rPr>
                <w:noProof/>
                <w:webHidden/>
              </w:rPr>
              <w:instrText xml:space="preserve"> PAGEREF _Toc42964900 \h </w:instrText>
            </w:r>
            <w:r>
              <w:rPr>
                <w:noProof/>
                <w:webHidden/>
              </w:rPr>
            </w:r>
            <w:r>
              <w:rPr>
                <w:noProof/>
                <w:webHidden/>
              </w:rPr>
              <w:fldChar w:fldCharType="separate"/>
            </w:r>
            <w:r w:rsidR="00E53948">
              <w:rPr>
                <w:noProof/>
                <w:webHidden/>
              </w:rPr>
              <w:t>48</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1" w:history="1">
            <w:r w:rsidR="00E53948" w:rsidRPr="007A7FF7">
              <w:rPr>
                <w:rStyle w:val="-"/>
                <w:rFonts w:ascii="Arial Narrow" w:hAnsi="Arial Narrow"/>
                <w:noProof/>
              </w:rPr>
              <w:t>3.2.3. Συνάφεια Παραβολής με ολόκληρο το κατά Μάρκον Ευαγγέλιο.</w:t>
            </w:r>
            <w:r w:rsidR="00E53948">
              <w:rPr>
                <w:noProof/>
                <w:webHidden/>
              </w:rPr>
              <w:tab/>
            </w:r>
            <w:r>
              <w:rPr>
                <w:noProof/>
                <w:webHidden/>
              </w:rPr>
              <w:fldChar w:fldCharType="begin"/>
            </w:r>
            <w:r w:rsidR="00E53948">
              <w:rPr>
                <w:noProof/>
                <w:webHidden/>
              </w:rPr>
              <w:instrText xml:space="preserve"> PAGEREF _Toc42964901 \h </w:instrText>
            </w:r>
            <w:r>
              <w:rPr>
                <w:noProof/>
                <w:webHidden/>
              </w:rPr>
            </w:r>
            <w:r>
              <w:rPr>
                <w:noProof/>
                <w:webHidden/>
              </w:rPr>
              <w:fldChar w:fldCharType="separate"/>
            </w:r>
            <w:r w:rsidR="00E53948">
              <w:rPr>
                <w:noProof/>
                <w:webHidden/>
              </w:rPr>
              <w:t>48</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02" w:history="1">
            <w:r w:rsidR="00E53948" w:rsidRPr="007A7FF7">
              <w:rPr>
                <w:rStyle w:val="-"/>
              </w:rPr>
              <w:t>3.3. Διαχρονική θεώρηση του Μκ 12.1-10 στην Καινή και Παλαιά Διαθήκη.</w:t>
            </w:r>
            <w:r w:rsidR="00E53948">
              <w:rPr>
                <w:webHidden/>
              </w:rPr>
              <w:tab/>
            </w:r>
            <w:r>
              <w:rPr>
                <w:webHidden/>
              </w:rPr>
              <w:fldChar w:fldCharType="begin"/>
            </w:r>
            <w:r w:rsidR="00E53948">
              <w:rPr>
                <w:webHidden/>
              </w:rPr>
              <w:instrText xml:space="preserve"> PAGEREF _Toc42964902 \h </w:instrText>
            </w:r>
            <w:r>
              <w:rPr>
                <w:webHidden/>
              </w:rPr>
            </w:r>
            <w:r>
              <w:rPr>
                <w:webHidden/>
              </w:rPr>
              <w:fldChar w:fldCharType="separate"/>
            </w:r>
            <w:r w:rsidR="00E53948">
              <w:rPr>
                <w:webHidden/>
              </w:rPr>
              <w:t>49</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3" w:history="1">
            <w:r w:rsidR="00E53948" w:rsidRPr="007A7FF7">
              <w:rPr>
                <w:rStyle w:val="-"/>
                <w:rFonts w:ascii="Arial Narrow" w:hAnsi="Arial Narrow"/>
                <w:noProof/>
              </w:rPr>
              <w:t>3.3.1. Συγκριτική παρουσίαση παραβολής σε συνοπτικούς Ευαγγελιστές.</w:t>
            </w:r>
            <w:r w:rsidR="00E53948">
              <w:rPr>
                <w:noProof/>
                <w:webHidden/>
              </w:rPr>
              <w:tab/>
            </w:r>
            <w:r>
              <w:rPr>
                <w:noProof/>
                <w:webHidden/>
              </w:rPr>
              <w:fldChar w:fldCharType="begin"/>
            </w:r>
            <w:r w:rsidR="00E53948">
              <w:rPr>
                <w:noProof/>
                <w:webHidden/>
              </w:rPr>
              <w:instrText xml:space="preserve"> PAGEREF _Toc42964903 \h </w:instrText>
            </w:r>
            <w:r>
              <w:rPr>
                <w:noProof/>
                <w:webHidden/>
              </w:rPr>
            </w:r>
            <w:r>
              <w:rPr>
                <w:noProof/>
                <w:webHidden/>
              </w:rPr>
              <w:fldChar w:fldCharType="separate"/>
            </w:r>
            <w:r w:rsidR="00E53948">
              <w:rPr>
                <w:noProof/>
                <w:webHidden/>
              </w:rPr>
              <w:t>49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4" w:history="1">
            <w:r w:rsidR="00E53948" w:rsidRPr="007A7FF7">
              <w:rPr>
                <w:rStyle w:val="-"/>
                <w:rFonts w:ascii="Arial Narrow" w:hAnsi="Arial Narrow"/>
                <w:noProof/>
              </w:rPr>
              <w:t>3.3.2 Συνάφεια με τους άλλους Ευαγγελιστές.</w:t>
            </w:r>
            <w:r w:rsidR="00E53948">
              <w:rPr>
                <w:noProof/>
                <w:webHidden/>
              </w:rPr>
              <w:tab/>
            </w:r>
            <w:r>
              <w:rPr>
                <w:noProof/>
                <w:webHidden/>
              </w:rPr>
              <w:fldChar w:fldCharType="begin"/>
            </w:r>
            <w:r w:rsidR="00E53948">
              <w:rPr>
                <w:noProof/>
                <w:webHidden/>
              </w:rPr>
              <w:instrText xml:space="preserve"> PAGEREF _Toc42964904 \h </w:instrText>
            </w:r>
            <w:r>
              <w:rPr>
                <w:noProof/>
                <w:webHidden/>
              </w:rPr>
            </w:r>
            <w:r>
              <w:rPr>
                <w:noProof/>
                <w:webHidden/>
              </w:rPr>
              <w:fldChar w:fldCharType="separate"/>
            </w:r>
            <w:r w:rsidR="00E53948">
              <w:rPr>
                <w:noProof/>
                <w:webHidden/>
              </w:rPr>
              <w:t>51</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5" w:history="1">
            <w:r w:rsidR="00E53948" w:rsidRPr="007A7FF7">
              <w:rPr>
                <w:rStyle w:val="-"/>
                <w:rFonts w:ascii="Arial Narrow" w:hAnsi="Arial Narrow"/>
                <w:noProof/>
              </w:rPr>
              <w:t>3.3.3. Συνάφεια με Παλαιά (Πρώτη) Διαθήκη</w:t>
            </w:r>
            <w:r w:rsidR="00E53948">
              <w:rPr>
                <w:noProof/>
                <w:webHidden/>
              </w:rPr>
              <w:tab/>
            </w:r>
            <w:r>
              <w:rPr>
                <w:noProof/>
                <w:webHidden/>
              </w:rPr>
              <w:fldChar w:fldCharType="begin"/>
            </w:r>
            <w:r w:rsidR="00E53948">
              <w:rPr>
                <w:noProof/>
                <w:webHidden/>
              </w:rPr>
              <w:instrText xml:space="preserve"> PAGEREF _Toc42964905 \h </w:instrText>
            </w:r>
            <w:r>
              <w:rPr>
                <w:noProof/>
                <w:webHidden/>
              </w:rPr>
            </w:r>
            <w:r>
              <w:rPr>
                <w:noProof/>
                <w:webHidden/>
              </w:rPr>
              <w:fldChar w:fldCharType="separate"/>
            </w:r>
            <w:r w:rsidR="00E53948">
              <w:rPr>
                <w:noProof/>
                <w:webHidden/>
              </w:rPr>
              <w:t>51</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6" w:history="1">
            <w:r w:rsidR="00E53948" w:rsidRPr="007A7FF7">
              <w:rPr>
                <w:rStyle w:val="-"/>
                <w:rFonts w:ascii="Arial Narrow" w:hAnsi="Arial Narrow"/>
                <w:noProof/>
              </w:rPr>
              <w:t>3.3.4. Στενότερη συνάφεια – τέσσερεις ερμηνευτικές προσεγγίσεις της παραβολής.</w:t>
            </w:r>
            <w:r w:rsidR="00E53948">
              <w:rPr>
                <w:noProof/>
                <w:webHidden/>
              </w:rPr>
              <w:tab/>
            </w:r>
            <w:r>
              <w:rPr>
                <w:noProof/>
                <w:webHidden/>
              </w:rPr>
              <w:fldChar w:fldCharType="begin"/>
            </w:r>
            <w:r w:rsidR="00E53948">
              <w:rPr>
                <w:noProof/>
                <w:webHidden/>
              </w:rPr>
              <w:instrText xml:space="preserve"> PAGEREF _Toc42964906 \h </w:instrText>
            </w:r>
            <w:r>
              <w:rPr>
                <w:noProof/>
                <w:webHidden/>
              </w:rPr>
            </w:r>
            <w:r>
              <w:rPr>
                <w:noProof/>
                <w:webHidden/>
              </w:rPr>
              <w:fldChar w:fldCharType="separate"/>
            </w:r>
            <w:r w:rsidR="00E53948">
              <w:rPr>
                <w:noProof/>
                <w:webHidden/>
              </w:rPr>
              <w:t>55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7" w:history="1">
            <w:r w:rsidR="00E53948" w:rsidRPr="007A7FF7">
              <w:rPr>
                <w:rStyle w:val="-"/>
                <w:rFonts w:ascii="Arial Narrow" w:hAnsi="Arial Narrow"/>
                <w:i/>
                <w:iCs/>
                <w:noProof/>
              </w:rPr>
              <w:t>1</w:t>
            </w:r>
            <w:r w:rsidR="00E53948" w:rsidRPr="007A7FF7">
              <w:rPr>
                <w:rStyle w:val="-"/>
                <w:rFonts w:ascii="Arial Narrow" w:hAnsi="Arial Narrow"/>
                <w:i/>
                <w:iCs/>
                <w:noProof/>
                <w:vertAlign w:val="superscript"/>
              </w:rPr>
              <w:t>η</w:t>
            </w:r>
            <w:r w:rsidR="00E53948" w:rsidRPr="007A7FF7">
              <w:rPr>
                <w:rStyle w:val="-"/>
                <w:rFonts w:ascii="Arial Narrow" w:hAnsi="Arial Narrow"/>
                <w:i/>
                <w:iCs/>
                <w:noProof/>
              </w:rPr>
              <w:t xml:space="preserve"> ερμηνευτική προσέγγιση: «Κακοί Γεωργοί</w:t>
            </w:r>
            <w:r w:rsidR="00E53948">
              <w:rPr>
                <w:noProof/>
                <w:webHidden/>
              </w:rPr>
              <w:tab/>
            </w:r>
            <w:r>
              <w:rPr>
                <w:noProof/>
                <w:webHidden/>
              </w:rPr>
              <w:fldChar w:fldCharType="begin"/>
            </w:r>
            <w:r w:rsidR="00E53948">
              <w:rPr>
                <w:noProof/>
                <w:webHidden/>
              </w:rPr>
              <w:instrText xml:space="preserve"> PAGEREF _Toc42964907 \h </w:instrText>
            </w:r>
            <w:r>
              <w:rPr>
                <w:noProof/>
                <w:webHidden/>
              </w:rPr>
            </w:r>
            <w:r>
              <w:rPr>
                <w:noProof/>
                <w:webHidden/>
              </w:rPr>
              <w:fldChar w:fldCharType="separate"/>
            </w:r>
            <w:r w:rsidR="00E53948">
              <w:rPr>
                <w:noProof/>
                <w:webHidden/>
              </w:rPr>
              <w:t>55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8" w:history="1">
            <w:r w:rsidR="00E53948" w:rsidRPr="007A7FF7">
              <w:rPr>
                <w:rStyle w:val="-"/>
                <w:rFonts w:ascii="Arial Narrow" w:hAnsi="Arial Narrow"/>
                <w:i/>
                <w:iCs/>
                <w:noProof/>
              </w:rPr>
              <w:t>2η ερμηνευτική προσέγγιση: «Κακοί Γεωργοί</w:t>
            </w:r>
            <w:r w:rsidR="00E53948">
              <w:rPr>
                <w:noProof/>
                <w:webHidden/>
              </w:rPr>
              <w:tab/>
            </w:r>
            <w:r>
              <w:rPr>
                <w:noProof/>
                <w:webHidden/>
              </w:rPr>
              <w:fldChar w:fldCharType="begin"/>
            </w:r>
            <w:r w:rsidR="00E53948">
              <w:rPr>
                <w:noProof/>
                <w:webHidden/>
              </w:rPr>
              <w:instrText xml:space="preserve"> PAGEREF _Toc42964908 \h </w:instrText>
            </w:r>
            <w:r>
              <w:rPr>
                <w:noProof/>
                <w:webHidden/>
              </w:rPr>
            </w:r>
            <w:r>
              <w:rPr>
                <w:noProof/>
                <w:webHidden/>
              </w:rPr>
              <w:fldChar w:fldCharType="separate"/>
            </w:r>
            <w:r w:rsidR="00E53948">
              <w:rPr>
                <w:noProof/>
                <w:webHidden/>
              </w:rPr>
              <w:t>57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09" w:history="1">
            <w:r w:rsidR="00E53948" w:rsidRPr="007A7FF7">
              <w:rPr>
                <w:rStyle w:val="-"/>
                <w:rFonts w:ascii="Arial Narrow" w:hAnsi="Arial Narrow"/>
                <w:i/>
                <w:iCs/>
                <w:noProof/>
              </w:rPr>
              <w:t>3η ερμηνευτική προσέγγιση: «Κακοί Γεωργοί</w:t>
            </w:r>
            <w:r w:rsidR="00E53948">
              <w:rPr>
                <w:noProof/>
                <w:webHidden/>
              </w:rPr>
              <w:tab/>
            </w:r>
            <w:r>
              <w:rPr>
                <w:noProof/>
                <w:webHidden/>
              </w:rPr>
              <w:fldChar w:fldCharType="begin"/>
            </w:r>
            <w:r w:rsidR="00E53948">
              <w:rPr>
                <w:noProof/>
                <w:webHidden/>
              </w:rPr>
              <w:instrText xml:space="preserve"> PAGEREF _Toc42964909 \h </w:instrText>
            </w:r>
            <w:r>
              <w:rPr>
                <w:noProof/>
                <w:webHidden/>
              </w:rPr>
            </w:r>
            <w:r>
              <w:rPr>
                <w:noProof/>
                <w:webHidden/>
              </w:rPr>
              <w:fldChar w:fldCharType="separate"/>
            </w:r>
            <w:r w:rsidR="00E53948">
              <w:rPr>
                <w:noProof/>
                <w:webHidden/>
              </w:rPr>
              <w:t>57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0" w:history="1">
            <w:r w:rsidR="00E53948" w:rsidRPr="007A7FF7">
              <w:rPr>
                <w:rStyle w:val="-"/>
                <w:rFonts w:ascii="Arial Narrow" w:hAnsi="Arial Narrow"/>
                <w:i/>
                <w:iCs/>
                <w:noProof/>
              </w:rPr>
              <w:t>4η ερμηνευτική προσέγγιση: «όλα και όλοι προέρχονται από τον ίδιο Πατέρα».</w:t>
            </w:r>
            <w:r w:rsidR="00E53948">
              <w:rPr>
                <w:noProof/>
                <w:webHidden/>
              </w:rPr>
              <w:tab/>
            </w:r>
            <w:r>
              <w:rPr>
                <w:noProof/>
                <w:webHidden/>
              </w:rPr>
              <w:fldChar w:fldCharType="begin"/>
            </w:r>
            <w:r w:rsidR="00E53948">
              <w:rPr>
                <w:noProof/>
                <w:webHidden/>
              </w:rPr>
              <w:instrText xml:space="preserve"> PAGEREF _Toc42964910 \h </w:instrText>
            </w:r>
            <w:r>
              <w:rPr>
                <w:noProof/>
                <w:webHidden/>
              </w:rPr>
            </w:r>
            <w:r>
              <w:rPr>
                <w:noProof/>
                <w:webHidden/>
              </w:rPr>
              <w:fldChar w:fldCharType="separate"/>
            </w:r>
            <w:r w:rsidR="00E53948">
              <w:rPr>
                <w:noProof/>
                <w:webHidden/>
              </w:rPr>
              <w:t>58</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11" w:history="1">
            <w:r w:rsidR="00E53948" w:rsidRPr="007A7FF7">
              <w:rPr>
                <w:rStyle w:val="-"/>
              </w:rPr>
              <w:t>3.4. Τέχνη - άμπελος και η παραβολή των κακών γεωργών.</w:t>
            </w:r>
            <w:r w:rsidR="00E53948">
              <w:rPr>
                <w:webHidden/>
              </w:rPr>
              <w:tab/>
            </w:r>
            <w:r>
              <w:rPr>
                <w:webHidden/>
              </w:rPr>
              <w:fldChar w:fldCharType="begin"/>
            </w:r>
            <w:r w:rsidR="00E53948">
              <w:rPr>
                <w:webHidden/>
              </w:rPr>
              <w:instrText xml:space="preserve"> PAGEREF _Toc42964911 \h </w:instrText>
            </w:r>
            <w:r>
              <w:rPr>
                <w:webHidden/>
              </w:rPr>
            </w:r>
            <w:r>
              <w:rPr>
                <w:webHidden/>
              </w:rPr>
              <w:fldChar w:fldCharType="separate"/>
            </w:r>
            <w:r w:rsidR="00E53948">
              <w:rPr>
                <w:webHidden/>
              </w:rPr>
              <w:t>58</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2" w:history="1">
            <w:r w:rsidR="00E53948" w:rsidRPr="007A7FF7">
              <w:rPr>
                <w:rStyle w:val="-"/>
                <w:rFonts w:ascii="Arial Narrow" w:hAnsi="Arial Narrow"/>
                <w:noProof/>
              </w:rPr>
              <w:t>3.4.1. Εικονογραφία - άμπελος και η παραβολή των κακών γεωργών.</w:t>
            </w:r>
            <w:r w:rsidR="00E53948">
              <w:rPr>
                <w:noProof/>
                <w:webHidden/>
              </w:rPr>
              <w:tab/>
            </w:r>
            <w:r>
              <w:rPr>
                <w:noProof/>
                <w:webHidden/>
              </w:rPr>
              <w:fldChar w:fldCharType="begin"/>
            </w:r>
            <w:r w:rsidR="00E53948">
              <w:rPr>
                <w:noProof/>
                <w:webHidden/>
              </w:rPr>
              <w:instrText xml:space="preserve"> PAGEREF _Toc42964912 \h </w:instrText>
            </w:r>
            <w:r>
              <w:rPr>
                <w:noProof/>
                <w:webHidden/>
              </w:rPr>
            </w:r>
            <w:r>
              <w:rPr>
                <w:noProof/>
                <w:webHidden/>
              </w:rPr>
              <w:fldChar w:fldCharType="separate"/>
            </w:r>
            <w:r w:rsidR="00E53948">
              <w:rPr>
                <w:noProof/>
                <w:webHidden/>
              </w:rPr>
              <w:t>59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3" w:history="1">
            <w:r w:rsidR="00E53948" w:rsidRPr="007A7FF7">
              <w:rPr>
                <w:rStyle w:val="-"/>
                <w:rFonts w:ascii="Arial Narrow" w:hAnsi="Arial Narrow"/>
                <w:noProof/>
              </w:rPr>
              <w:t>3.5.2. Υμνολογία - άμπελος και η παραβολή των κακών γεωργών.</w:t>
            </w:r>
            <w:r w:rsidR="00E53948">
              <w:rPr>
                <w:noProof/>
                <w:webHidden/>
              </w:rPr>
              <w:tab/>
            </w:r>
            <w:r>
              <w:rPr>
                <w:noProof/>
                <w:webHidden/>
              </w:rPr>
              <w:fldChar w:fldCharType="begin"/>
            </w:r>
            <w:r w:rsidR="00E53948">
              <w:rPr>
                <w:noProof/>
                <w:webHidden/>
              </w:rPr>
              <w:instrText xml:space="preserve"> PAGEREF _Toc42964913 \h </w:instrText>
            </w:r>
            <w:r>
              <w:rPr>
                <w:noProof/>
                <w:webHidden/>
              </w:rPr>
            </w:r>
            <w:r>
              <w:rPr>
                <w:noProof/>
                <w:webHidden/>
              </w:rPr>
              <w:fldChar w:fldCharType="separate"/>
            </w:r>
            <w:r w:rsidR="00E53948">
              <w:rPr>
                <w:noProof/>
                <w:webHidden/>
              </w:rPr>
              <w:t>59</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14" w:history="1">
            <w:r w:rsidR="00E53948" w:rsidRPr="007A7FF7">
              <w:rPr>
                <w:rStyle w:val="-"/>
              </w:rPr>
              <w:t>3.5. Λαογραφία - άμπελος και η παραβολή των κακών γεωργών.</w:t>
            </w:r>
            <w:r w:rsidR="00E53948">
              <w:rPr>
                <w:webHidden/>
              </w:rPr>
              <w:tab/>
            </w:r>
            <w:r>
              <w:rPr>
                <w:webHidden/>
              </w:rPr>
              <w:fldChar w:fldCharType="begin"/>
            </w:r>
            <w:r w:rsidR="00E53948">
              <w:rPr>
                <w:webHidden/>
              </w:rPr>
              <w:instrText xml:space="preserve"> PAGEREF _Toc42964914 \h </w:instrText>
            </w:r>
            <w:r>
              <w:rPr>
                <w:webHidden/>
              </w:rPr>
            </w:r>
            <w:r>
              <w:rPr>
                <w:webHidden/>
              </w:rPr>
              <w:fldChar w:fldCharType="separate"/>
            </w:r>
            <w:r w:rsidR="00E53948">
              <w:rPr>
                <w:webHidden/>
              </w:rPr>
              <w:t>60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15" w:history="1">
            <w:r w:rsidR="00E53948" w:rsidRPr="007A7FF7">
              <w:rPr>
                <w:rStyle w:val="-"/>
              </w:rPr>
              <w:t>3.6. Αρχαιολογία - Άμπελος και Αμπελώνας την εποχή του Ιησού.</w:t>
            </w:r>
            <w:r w:rsidR="00E53948">
              <w:rPr>
                <w:webHidden/>
              </w:rPr>
              <w:tab/>
            </w:r>
            <w:r>
              <w:rPr>
                <w:webHidden/>
              </w:rPr>
              <w:fldChar w:fldCharType="begin"/>
            </w:r>
            <w:r w:rsidR="00E53948">
              <w:rPr>
                <w:webHidden/>
              </w:rPr>
              <w:instrText xml:space="preserve"> PAGEREF _Toc42964915 \h </w:instrText>
            </w:r>
            <w:r>
              <w:rPr>
                <w:webHidden/>
              </w:rPr>
            </w:r>
            <w:r>
              <w:rPr>
                <w:webHidden/>
              </w:rPr>
              <w:fldChar w:fldCharType="separate"/>
            </w:r>
            <w:r w:rsidR="00E53948">
              <w:rPr>
                <w:webHidden/>
              </w:rPr>
              <w:t>60</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6" w:history="1">
            <w:r w:rsidR="00E53948" w:rsidRPr="007A7FF7">
              <w:rPr>
                <w:rStyle w:val="-"/>
                <w:rFonts w:ascii="Arial Narrow" w:hAnsi="Arial Narrow"/>
                <w:noProof/>
              </w:rPr>
              <w:t>3.6.1. Η Άμπελος την εποχή του Ιησού Χριστού.</w:t>
            </w:r>
            <w:r w:rsidR="00E53948">
              <w:rPr>
                <w:noProof/>
                <w:webHidden/>
              </w:rPr>
              <w:tab/>
            </w:r>
            <w:r>
              <w:rPr>
                <w:noProof/>
                <w:webHidden/>
              </w:rPr>
              <w:fldChar w:fldCharType="begin"/>
            </w:r>
            <w:r w:rsidR="00E53948">
              <w:rPr>
                <w:noProof/>
                <w:webHidden/>
              </w:rPr>
              <w:instrText xml:space="preserve"> PAGEREF _Toc42964916 \h </w:instrText>
            </w:r>
            <w:r>
              <w:rPr>
                <w:noProof/>
                <w:webHidden/>
              </w:rPr>
            </w:r>
            <w:r>
              <w:rPr>
                <w:noProof/>
                <w:webHidden/>
              </w:rPr>
              <w:fldChar w:fldCharType="separate"/>
            </w:r>
            <w:r w:rsidR="00E53948">
              <w:rPr>
                <w:noProof/>
                <w:webHidden/>
              </w:rPr>
              <w:t>60</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7" w:history="1">
            <w:r w:rsidR="00E53948" w:rsidRPr="007A7FF7">
              <w:rPr>
                <w:rStyle w:val="-"/>
                <w:rFonts w:ascii="Arial Narrow" w:hAnsi="Arial Narrow"/>
                <w:noProof/>
              </w:rPr>
              <w:t>3.6.2. Ο Αμπελώνας την εποχή του Ιησού Χριστού</w:t>
            </w:r>
            <w:r w:rsidR="00E53948">
              <w:rPr>
                <w:noProof/>
                <w:webHidden/>
              </w:rPr>
              <w:tab/>
            </w:r>
            <w:r>
              <w:rPr>
                <w:noProof/>
                <w:webHidden/>
              </w:rPr>
              <w:fldChar w:fldCharType="begin"/>
            </w:r>
            <w:r w:rsidR="00E53948">
              <w:rPr>
                <w:noProof/>
                <w:webHidden/>
              </w:rPr>
              <w:instrText xml:space="preserve"> PAGEREF _Toc42964917 \h </w:instrText>
            </w:r>
            <w:r>
              <w:rPr>
                <w:noProof/>
                <w:webHidden/>
              </w:rPr>
            </w:r>
            <w:r>
              <w:rPr>
                <w:noProof/>
                <w:webHidden/>
              </w:rPr>
              <w:fldChar w:fldCharType="separate"/>
            </w:r>
            <w:r w:rsidR="00E53948">
              <w:rPr>
                <w:noProof/>
                <w:webHidden/>
              </w:rPr>
              <w:t>60</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8" w:history="1">
            <w:r w:rsidR="00E53948" w:rsidRPr="007A7FF7">
              <w:rPr>
                <w:rStyle w:val="-"/>
                <w:rFonts w:ascii="Arial Narrow" w:hAnsi="Arial Narrow"/>
                <w:noProof/>
              </w:rPr>
              <w:t>3.6.3. Ο Πύργος – παρατηρητήριο του Αμπελώνα.</w:t>
            </w:r>
            <w:r w:rsidR="00E53948">
              <w:rPr>
                <w:noProof/>
                <w:webHidden/>
              </w:rPr>
              <w:tab/>
            </w:r>
            <w:r>
              <w:rPr>
                <w:noProof/>
                <w:webHidden/>
              </w:rPr>
              <w:fldChar w:fldCharType="begin"/>
            </w:r>
            <w:r w:rsidR="00E53948">
              <w:rPr>
                <w:noProof/>
                <w:webHidden/>
              </w:rPr>
              <w:instrText xml:space="preserve"> PAGEREF _Toc42964918 \h </w:instrText>
            </w:r>
            <w:r>
              <w:rPr>
                <w:noProof/>
                <w:webHidden/>
              </w:rPr>
            </w:r>
            <w:r>
              <w:rPr>
                <w:noProof/>
                <w:webHidden/>
              </w:rPr>
              <w:fldChar w:fldCharType="separate"/>
            </w:r>
            <w:r w:rsidR="00E53948">
              <w:rPr>
                <w:noProof/>
                <w:webHidden/>
              </w:rPr>
              <w:t>61</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19" w:history="1">
            <w:r w:rsidR="00E53948" w:rsidRPr="007A7FF7">
              <w:rPr>
                <w:rStyle w:val="-"/>
                <w:rFonts w:ascii="Arial Narrow" w:hAnsi="Arial Narrow"/>
                <w:noProof/>
              </w:rPr>
              <w:t>3.6.4. Το Υπολήνιον (οινοποιείο) την εποχή του Ιησού.</w:t>
            </w:r>
            <w:r w:rsidR="00E53948">
              <w:rPr>
                <w:noProof/>
                <w:webHidden/>
              </w:rPr>
              <w:tab/>
            </w:r>
            <w:r>
              <w:rPr>
                <w:noProof/>
                <w:webHidden/>
              </w:rPr>
              <w:fldChar w:fldCharType="begin"/>
            </w:r>
            <w:r w:rsidR="00E53948">
              <w:rPr>
                <w:noProof/>
                <w:webHidden/>
              </w:rPr>
              <w:instrText xml:space="preserve"> PAGEREF _Toc42964919 \h </w:instrText>
            </w:r>
            <w:r>
              <w:rPr>
                <w:noProof/>
                <w:webHidden/>
              </w:rPr>
            </w:r>
            <w:r>
              <w:rPr>
                <w:noProof/>
                <w:webHidden/>
              </w:rPr>
              <w:fldChar w:fldCharType="separate"/>
            </w:r>
            <w:r w:rsidR="00E53948">
              <w:rPr>
                <w:noProof/>
                <w:webHidden/>
              </w:rPr>
              <w:t>62</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20" w:history="1">
            <w:r w:rsidR="00E53948" w:rsidRPr="007A7FF7">
              <w:rPr>
                <w:rStyle w:val="-"/>
              </w:rPr>
              <w:t>3.7. Σχολιασμός, συμπεράσματα, προεκτάσεις στη σημερινή εποχή.</w:t>
            </w:r>
            <w:r w:rsidR="00E53948">
              <w:rPr>
                <w:webHidden/>
              </w:rPr>
              <w:tab/>
            </w:r>
            <w:r>
              <w:rPr>
                <w:webHidden/>
              </w:rPr>
              <w:fldChar w:fldCharType="begin"/>
            </w:r>
            <w:r w:rsidR="00E53948">
              <w:rPr>
                <w:webHidden/>
              </w:rPr>
              <w:instrText xml:space="preserve"> PAGEREF _Toc42964920 \h </w:instrText>
            </w:r>
            <w:r>
              <w:rPr>
                <w:webHidden/>
              </w:rPr>
            </w:r>
            <w:r>
              <w:rPr>
                <w:webHidden/>
              </w:rPr>
              <w:fldChar w:fldCharType="separate"/>
            </w:r>
            <w:r w:rsidR="00E53948">
              <w:rPr>
                <w:webHidden/>
              </w:rPr>
              <w:t>64</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921" w:history="1">
            <w:r w:rsidR="00E53948" w:rsidRPr="007A7FF7">
              <w:rPr>
                <w:rStyle w:val="-"/>
                <w:rFonts w:ascii="Arial Narrow" w:hAnsi="Arial Narrow"/>
                <w:noProof/>
              </w:rPr>
              <w:t>Κεφάλαιο 4. Αρχές Ηγεσίας προς μίμηση: η παραβολή της Αμπέλου.</w:t>
            </w:r>
            <w:r w:rsidR="00E53948">
              <w:rPr>
                <w:noProof/>
                <w:webHidden/>
              </w:rPr>
              <w:tab/>
            </w:r>
            <w:r>
              <w:rPr>
                <w:noProof/>
                <w:webHidden/>
              </w:rPr>
              <w:fldChar w:fldCharType="begin"/>
            </w:r>
            <w:r w:rsidR="00E53948">
              <w:rPr>
                <w:noProof/>
                <w:webHidden/>
              </w:rPr>
              <w:instrText xml:space="preserve"> PAGEREF _Toc42964921 \h </w:instrText>
            </w:r>
            <w:r>
              <w:rPr>
                <w:noProof/>
                <w:webHidden/>
              </w:rPr>
            </w:r>
            <w:r>
              <w:rPr>
                <w:noProof/>
                <w:webHidden/>
              </w:rPr>
              <w:fldChar w:fldCharType="separate"/>
            </w:r>
            <w:r w:rsidR="00E53948">
              <w:rPr>
                <w:noProof/>
                <w:webHidden/>
              </w:rPr>
              <w:t>67</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22" w:history="1">
            <w:r w:rsidR="00E53948" w:rsidRPr="007A7FF7">
              <w:rPr>
                <w:rStyle w:val="-"/>
                <w:rFonts w:eastAsia="Times New Roman"/>
              </w:rPr>
              <w:t>Εισαγωγή</w:t>
            </w:r>
            <w:r w:rsidR="00E53948">
              <w:rPr>
                <w:webHidden/>
              </w:rPr>
              <w:tab/>
            </w:r>
            <w:r>
              <w:rPr>
                <w:webHidden/>
              </w:rPr>
              <w:fldChar w:fldCharType="begin"/>
            </w:r>
            <w:r w:rsidR="00E53948">
              <w:rPr>
                <w:webHidden/>
              </w:rPr>
              <w:instrText xml:space="preserve"> PAGEREF _Toc42964922 \h </w:instrText>
            </w:r>
            <w:r>
              <w:rPr>
                <w:webHidden/>
              </w:rPr>
            </w:r>
            <w:r>
              <w:rPr>
                <w:webHidden/>
              </w:rPr>
              <w:fldChar w:fldCharType="separate"/>
            </w:r>
            <w:r w:rsidR="00E53948">
              <w:rPr>
                <w:webHidden/>
              </w:rPr>
              <w:t>67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23" w:history="1">
            <w:r w:rsidR="00E53948" w:rsidRPr="007A7FF7">
              <w:rPr>
                <w:rStyle w:val="-"/>
              </w:rPr>
              <w:t>4.1. Προκαταρτική ερμηνευτική ανάλυση της περικοπής (Ιω 15.1-8).</w:t>
            </w:r>
            <w:r w:rsidR="00E53948">
              <w:rPr>
                <w:webHidden/>
              </w:rPr>
              <w:tab/>
            </w:r>
            <w:r>
              <w:rPr>
                <w:webHidden/>
              </w:rPr>
              <w:fldChar w:fldCharType="begin"/>
            </w:r>
            <w:r w:rsidR="00E53948">
              <w:rPr>
                <w:webHidden/>
              </w:rPr>
              <w:instrText xml:space="preserve"> PAGEREF _Toc42964923 \h </w:instrText>
            </w:r>
            <w:r>
              <w:rPr>
                <w:webHidden/>
              </w:rPr>
            </w:r>
            <w:r>
              <w:rPr>
                <w:webHidden/>
              </w:rPr>
              <w:fldChar w:fldCharType="separate"/>
            </w:r>
            <w:r w:rsidR="00E53948">
              <w:rPr>
                <w:webHidden/>
              </w:rPr>
              <w:t>69</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24" w:history="1">
            <w:r w:rsidR="00E53948" w:rsidRPr="007A7FF7">
              <w:rPr>
                <w:rStyle w:val="-"/>
                <w:rFonts w:ascii="Arial Narrow" w:hAnsi="Arial Narrow"/>
                <w:noProof/>
              </w:rPr>
              <w:t>4.1.1. Οριοθέτηση του κειμένου.</w:t>
            </w:r>
            <w:r w:rsidR="00E53948">
              <w:rPr>
                <w:noProof/>
                <w:webHidden/>
              </w:rPr>
              <w:tab/>
            </w:r>
            <w:r>
              <w:rPr>
                <w:noProof/>
                <w:webHidden/>
              </w:rPr>
              <w:fldChar w:fldCharType="begin"/>
            </w:r>
            <w:r w:rsidR="00E53948">
              <w:rPr>
                <w:noProof/>
                <w:webHidden/>
              </w:rPr>
              <w:instrText xml:space="preserve"> PAGEREF _Toc42964924 \h </w:instrText>
            </w:r>
            <w:r>
              <w:rPr>
                <w:noProof/>
                <w:webHidden/>
              </w:rPr>
            </w:r>
            <w:r>
              <w:rPr>
                <w:noProof/>
                <w:webHidden/>
              </w:rPr>
              <w:fldChar w:fldCharType="separate"/>
            </w:r>
            <w:r w:rsidR="00E53948">
              <w:rPr>
                <w:noProof/>
                <w:webHidden/>
              </w:rPr>
              <w:t>69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25" w:history="1">
            <w:r w:rsidR="00E53948" w:rsidRPr="007A7FF7">
              <w:rPr>
                <w:rStyle w:val="-"/>
                <w:rFonts w:ascii="Arial Narrow" w:hAnsi="Arial Narrow"/>
                <w:noProof/>
              </w:rPr>
              <w:t>4.1.2. Κριτική κειμένου.</w:t>
            </w:r>
            <w:r w:rsidR="00E53948">
              <w:rPr>
                <w:noProof/>
                <w:webHidden/>
              </w:rPr>
              <w:tab/>
            </w:r>
            <w:r>
              <w:rPr>
                <w:noProof/>
                <w:webHidden/>
              </w:rPr>
              <w:fldChar w:fldCharType="begin"/>
            </w:r>
            <w:r w:rsidR="00E53948">
              <w:rPr>
                <w:noProof/>
                <w:webHidden/>
              </w:rPr>
              <w:instrText xml:space="preserve"> PAGEREF _Toc42964925 \h </w:instrText>
            </w:r>
            <w:r>
              <w:rPr>
                <w:noProof/>
                <w:webHidden/>
              </w:rPr>
            </w:r>
            <w:r>
              <w:rPr>
                <w:noProof/>
                <w:webHidden/>
              </w:rPr>
              <w:fldChar w:fldCharType="separate"/>
            </w:r>
            <w:r w:rsidR="00E53948">
              <w:rPr>
                <w:noProof/>
                <w:webHidden/>
              </w:rPr>
              <w:t>69</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26" w:history="1">
            <w:r w:rsidR="00E53948" w:rsidRPr="007A7FF7">
              <w:rPr>
                <w:rStyle w:val="-"/>
              </w:rPr>
              <w:t>4.2. Ανάλυση επιλεγμένου προς μελέτη κειμένου της παραβολής.</w:t>
            </w:r>
            <w:r w:rsidR="00E53948">
              <w:rPr>
                <w:webHidden/>
              </w:rPr>
              <w:tab/>
            </w:r>
            <w:r>
              <w:rPr>
                <w:webHidden/>
              </w:rPr>
              <w:fldChar w:fldCharType="begin"/>
            </w:r>
            <w:r w:rsidR="00E53948">
              <w:rPr>
                <w:webHidden/>
              </w:rPr>
              <w:instrText xml:space="preserve"> PAGEREF _Toc42964926 \h </w:instrText>
            </w:r>
            <w:r>
              <w:rPr>
                <w:webHidden/>
              </w:rPr>
            </w:r>
            <w:r>
              <w:rPr>
                <w:webHidden/>
              </w:rPr>
              <w:fldChar w:fldCharType="separate"/>
            </w:r>
            <w:r w:rsidR="00E53948">
              <w:rPr>
                <w:webHidden/>
              </w:rPr>
              <w:t>70</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27" w:history="1">
            <w:r w:rsidR="00E53948" w:rsidRPr="007A7FF7">
              <w:rPr>
                <w:rStyle w:val="-"/>
                <w:rFonts w:ascii="Arial Narrow" w:hAnsi="Arial Narrow"/>
                <w:noProof/>
              </w:rPr>
              <w:t>4.2.1. Ποιητική απόδοση κειμένου.</w:t>
            </w:r>
            <w:r w:rsidR="00E53948">
              <w:rPr>
                <w:noProof/>
                <w:webHidden/>
              </w:rPr>
              <w:tab/>
            </w:r>
            <w:r>
              <w:rPr>
                <w:noProof/>
                <w:webHidden/>
              </w:rPr>
              <w:fldChar w:fldCharType="begin"/>
            </w:r>
            <w:r w:rsidR="00E53948">
              <w:rPr>
                <w:noProof/>
                <w:webHidden/>
              </w:rPr>
              <w:instrText xml:space="preserve"> PAGEREF _Toc42964927 \h </w:instrText>
            </w:r>
            <w:r>
              <w:rPr>
                <w:noProof/>
                <w:webHidden/>
              </w:rPr>
            </w:r>
            <w:r>
              <w:rPr>
                <w:noProof/>
                <w:webHidden/>
              </w:rPr>
              <w:fldChar w:fldCharType="separate"/>
            </w:r>
            <w:r w:rsidR="00E53948">
              <w:rPr>
                <w:noProof/>
                <w:webHidden/>
              </w:rPr>
              <w:t>70</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28" w:history="1">
            <w:r w:rsidR="00E53948" w:rsidRPr="007A7FF7">
              <w:rPr>
                <w:rStyle w:val="-"/>
                <w:rFonts w:ascii="Arial Narrow" w:hAnsi="Arial Narrow"/>
                <w:noProof/>
              </w:rPr>
              <w:t>4.2.2. Δραματική αναπαράσταση του κειμένου.</w:t>
            </w:r>
            <w:r w:rsidR="00E53948">
              <w:rPr>
                <w:noProof/>
                <w:webHidden/>
              </w:rPr>
              <w:tab/>
            </w:r>
            <w:r>
              <w:rPr>
                <w:noProof/>
                <w:webHidden/>
              </w:rPr>
              <w:fldChar w:fldCharType="begin"/>
            </w:r>
            <w:r w:rsidR="00E53948">
              <w:rPr>
                <w:noProof/>
                <w:webHidden/>
              </w:rPr>
              <w:instrText xml:space="preserve"> PAGEREF _Toc42964928 \h </w:instrText>
            </w:r>
            <w:r>
              <w:rPr>
                <w:noProof/>
                <w:webHidden/>
              </w:rPr>
            </w:r>
            <w:r>
              <w:rPr>
                <w:noProof/>
                <w:webHidden/>
              </w:rPr>
              <w:fldChar w:fldCharType="separate"/>
            </w:r>
            <w:r w:rsidR="00E53948">
              <w:rPr>
                <w:noProof/>
                <w:webHidden/>
              </w:rPr>
              <w:t>70</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29" w:history="1">
            <w:r w:rsidR="00E53948" w:rsidRPr="007A7FF7">
              <w:rPr>
                <w:rStyle w:val="-"/>
                <w:rFonts w:ascii="Arial Narrow" w:hAnsi="Arial Narrow"/>
                <w:noProof/>
              </w:rPr>
              <w:t>4.2.3. Συνάφεια παραβολής αμπέλου με ολόκληρο το κατά Ιωάννην Ευαγγέλιο.</w:t>
            </w:r>
            <w:r w:rsidR="00E53948">
              <w:rPr>
                <w:noProof/>
                <w:webHidden/>
              </w:rPr>
              <w:tab/>
            </w:r>
            <w:r>
              <w:rPr>
                <w:noProof/>
                <w:webHidden/>
              </w:rPr>
              <w:fldChar w:fldCharType="begin"/>
            </w:r>
            <w:r w:rsidR="00E53948">
              <w:rPr>
                <w:noProof/>
                <w:webHidden/>
              </w:rPr>
              <w:instrText xml:space="preserve"> PAGEREF _Toc42964929 \h </w:instrText>
            </w:r>
            <w:r>
              <w:rPr>
                <w:noProof/>
                <w:webHidden/>
              </w:rPr>
            </w:r>
            <w:r>
              <w:rPr>
                <w:noProof/>
                <w:webHidden/>
              </w:rPr>
              <w:fldChar w:fldCharType="separate"/>
            </w:r>
            <w:r w:rsidR="00E53948">
              <w:rPr>
                <w:noProof/>
                <w:webHidden/>
              </w:rPr>
              <w:t>71</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30" w:history="1">
            <w:r w:rsidR="00E53948" w:rsidRPr="007A7FF7">
              <w:rPr>
                <w:rStyle w:val="-"/>
              </w:rPr>
              <w:t>4.3. Διαχρονική θεώρηση παραβολής του Ιω 15.1-8 στην Καινή και Παλαιά Διαθήκη.</w:t>
            </w:r>
            <w:r w:rsidR="00E53948">
              <w:rPr>
                <w:webHidden/>
              </w:rPr>
              <w:tab/>
            </w:r>
            <w:r>
              <w:rPr>
                <w:webHidden/>
              </w:rPr>
              <w:fldChar w:fldCharType="begin"/>
            </w:r>
            <w:r w:rsidR="00E53948">
              <w:rPr>
                <w:webHidden/>
              </w:rPr>
              <w:instrText xml:space="preserve"> PAGEREF _Toc42964930 \h </w:instrText>
            </w:r>
            <w:r>
              <w:rPr>
                <w:webHidden/>
              </w:rPr>
            </w:r>
            <w:r>
              <w:rPr>
                <w:webHidden/>
              </w:rPr>
              <w:fldChar w:fldCharType="separate"/>
            </w:r>
            <w:r w:rsidR="00E53948">
              <w:rPr>
                <w:webHidden/>
              </w:rPr>
              <w:t>72</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1" w:history="1">
            <w:r w:rsidR="00E53948" w:rsidRPr="007A7FF7">
              <w:rPr>
                <w:rStyle w:val="-"/>
                <w:rFonts w:ascii="Arial Narrow" w:hAnsi="Arial Narrow"/>
                <w:noProof/>
              </w:rPr>
              <w:t>4.3.1 Συνάφεια του Ιω 15.1-8 με τους συνοπτικούς Ευαγγελιστές.</w:t>
            </w:r>
            <w:r w:rsidR="00E53948">
              <w:rPr>
                <w:noProof/>
                <w:webHidden/>
              </w:rPr>
              <w:tab/>
            </w:r>
            <w:r>
              <w:rPr>
                <w:noProof/>
                <w:webHidden/>
              </w:rPr>
              <w:fldChar w:fldCharType="begin"/>
            </w:r>
            <w:r w:rsidR="00E53948">
              <w:rPr>
                <w:noProof/>
                <w:webHidden/>
              </w:rPr>
              <w:instrText xml:space="preserve"> PAGEREF _Toc42964931 \h </w:instrText>
            </w:r>
            <w:r>
              <w:rPr>
                <w:noProof/>
                <w:webHidden/>
              </w:rPr>
            </w:r>
            <w:r>
              <w:rPr>
                <w:noProof/>
                <w:webHidden/>
              </w:rPr>
              <w:fldChar w:fldCharType="separate"/>
            </w:r>
            <w:r w:rsidR="00E53948">
              <w:rPr>
                <w:noProof/>
                <w:webHidden/>
              </w:rPr>
              <w:t>72</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2" w:history="1">
            <w:r w:rsidR="00E53948" w:rsidRPr="007A7FF7">
              <w:rPr>
                <w:rStyle w:val="-"/>
                <w:rFonts w:ascii="Arial Narrow" w:hAnsi="Arial Narrow"/>
                <w:noProof/>
              </w:rPr>
              <w:t>4.3.2. Συνάφεια με Παλαιά Διαθήκη</w:t>
            </w:r>
            <w:r w:rsidR="00E53948">
              <w:rPr>
                <w:noProof/>
                <w:webHidden/>
              </w:rPr>
              <w:tab/>
            </w:r>
            <w:r>
              <w:rPr>
                <w:noProof/>
                <w:webHidden/>
              </w:rPr>
              <w:fldChar w:fldCharType="begin"/>
            </w:r>
            <w:r w:rsidR="00E53948">
              <w:rPr>
                <w:noProof/>
                <w:webHidden/>
              </w:rPr>
              <w:instrText xml:space="preserve"> PAGEREF _Toc42964932 \h </w:instrText>
            </w:r>
            <w:r>
              <w:rPr>
                <w:noProof/>
                <w:webHidden/>
              </w:rPr>
            </w:r>
            <w:r>
              <w:rPr>
                <w:noProof/>
                <w:webHidden/>
              </w:rPr>
              <w:fldChar w:fldCharType="separate"/>
            </w:r>
            <w:r w:rsidR="00E53948">
              <w:rPr>
                <w:noProof/>
                <w:webHidden/>
              </w:rPr>
              <w:t>73</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3" w:history="1">
            <w:r w:rsidR="00E53948" w:rsidRPr="007A7FF7">
              <w:rPr>
                <w:rStyle w:val="-"/>
                <w:rFonts w:ascii="Arial Narrow" w:hAnsi="Arial Narrow"/>
                <w:noProof/>
              </w:rPr>
              <w:t>4.3.3. Στενότερη συνάφεια του Ιω 15,1-8 μέσα στον αποχαιρετιστήριο λόγο του Ιησού – ερμηνευτικές προσεγγίσεις.</w:t>
            </w:r>
            <w:r w:rsidR="00E53948">
              <w:rPr>
                <w:noProof/>
                <w:webHidden/>
              </w:rPr>
              <w:tab/>
            </w:r>
            <w:r>
              <w:rPr>
                <w:noProof/>
                <w:webHidden/>
              </w:rPr>
              <w:fldChar w:fldCharType="begin"/>
            </w:r>
            <w:r w:rsidR="00E53948">
              <w:rPr>
                <w:noProof/>
                <w:webHidden/>
              </w:rPr>
              <w:instrText xml:space="preserve"> PAGEREF _Toc42964933 \h </w:instrText>
            </w:r>
            <w:r>
              <w:rPr>
                <w:noProof/>
                <w:webHidden/>
              </w:rPr>
            </w:r>
            <w:r>
              <w:rPr>
                <w:noProof/>
                <w:webHidden/>
              </w:rPr>
              <w:fldChar w:fldCharType="separate"/>
            </w:r>
            <w:r w:rsidR="00E53948">
              <w:rPr>
                <w:noProof/>
                <w:webHidden/>
              </w:rPr>
              <w:t>74</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4" w:history="1">
            <w:r w:rsidR="00E53948" w:rsidRPr="007A7FF7">
              <w:rPr>
                <w:rStyle w:val="-"/>
                <w:rFonts w:ascii="Arial Narrow" w:hAnsi="Arial Narrow"/>
                <w:i/>
                <w:iCs/>
                <w:noProof/>
              </w:rPr>
              <w:t>4.3.3.1. Ερμηνευτική προσέγγιση: η σημασία των λέξεων «άμπελος</w:t>
            </w:r>
            <w:r w:rsidR="00E53948">
              <w:rPr>
                <w:noProof/>
                <w:webHidden/>
              </w:rPr>
              <w:tab/>
            </w:r>
            <w:r>
              <w:rPr>
                <w:noProof/>
                <w:webHidden/>
              </w:rPr>
              <w:fldChar w:fldCharType="begin"/>
            </w:r>
            <w:r w:rsidR="00E53948">
              <w:rPr>
                <w:noProof/>
                <w:webHidden/>
              </w:rPr>
              <w:instrText xml:space="preserve"> PAGEREF _Toc42964934 \h </w:instrText>
            </w:r>
            <w:r>
              <w:rPr>
                <w:noProof/>
                <w:webHidden/>
              </w:rPr>
            </w:r>
            <w:r>
              <w:rPr>
                <w:noProof/>
                <w:webHidden/>
              </w:rPr>
              <w:fldChar w:fldCharType="separate"/>
            </w:r>
            <w:r w:rsidR="00E53948">
              <w:rPr>
                <w:noProof/>
                <w:webHidden/>
              </w:rPr>
              <w:t>75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5" w:history="1">
            <w:r w:rsidR="00E53948" w:rsidRPr="007A7FF7">
              <w:rPr>
                <w:rStyle w:val="-"/>
                <w:rFonts w:ascii="Arial Narrow" w:hAnsi="Arial Narrow"/>
                <w:i/>
                <w:iCs/>
                <w:noProof/>
              </w:rPr>
              <w:t>4.3.3.2. Ερμηνευτική προσέγγιση: «μένω» και «εγώ ειμί».</w:t>
            </w:r>
            <w:r w:rsidR="00E53948">
              <w:rPr>
                <w:noProof/>
                <w:webHidden/>
              </w:rPr>
              <w:tab/>
            </w:r>
            <w:r>
              <w:rPr>
                <w:noProof/>
                <w:webHidden/>
              </w:rPr>
              <w:fldChar w:fldCharType="begin"/>
            </w:r>
            <w:r w:rsidR="00E53948">
              <w:rPr>
                <w:noProof/>
                <w:webHidden/>
              </w:rPr>
              <w:instrText xml:space="preserve"> PAGEREF _Toc42964935 \h </w:instrText>
            </w:r>
            <w:r>
              <w:rPr>
                <w:noProof/>
                <w:webHidden/>
              </w:rPr>
            </w:r>
            <w:r>
              <w:rPr>
                <w:noProof/>
                <w:webHidden/>
              </w:rPr>
              <w:fldChar w:fldCharType="separate"/>
            </w:r>
            <w:r w:rsidR="00E53948">
              <w:rPr>
                <w:noProof/>
                <w:webHidden/>
              </w:rPr>
              <w:t>75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6" w:history="1">
            <w:r w:rsidR="00E53948" w:rsidRPr="007A7FF7">
              <w:rPr>
                <w:rStyle w:val="-"/>
                <w:rFonts w:ascii="Arial Narrow" w:hAnsi="Arial Narrow"/>
                <w:i/>
                <w:iCs/>
                <w:noProof/>
              </w:rPr>
              <w:t>4.3.3.3. Ερμηνευτική προσέγγιση: «το ρήμα μένω και οι συνέπειες αποχωρισμού από τον Ιησού - Άμπελο».</w:t>
            </w:r>
            <w:r w:rsidR="00E53948">
              <w:rPr>
                <w:noProof/>
                <w:webHidden/>
              </w:rPr>
              <w:tab/>
            </w:r>
            <w:r>
              <w:rPr>
                <w:noProof/>
                <w:webHidden/>
              </w:rPr>
              <w:fldChar w:fldCharType="begin"/>
            </w:r>
            <w:r w:rsidR="00E53948">
              <w:rPr>
                <w:noProof/>
                <w:webHidden/>
              </w:rPr>
              <w:instrText xml:space="preserve"> PAGEREF _Toc42964936 \h </w:instrText>
            </w:r>
            <w:r>
              <w:rPr>
                <w:noProof/>
                <w:webHidden/>
              </w:rPr>
            </w:r>
            <w:r>
              <w:rPr>
                <w:noProof/>
                <w:webHidden/>
              </w:rPr>
              <w:fldChar w:fldCharType="separate"/>
            </w:r>
            <w:r w:rsidR="00E53948">
              <w:rPr>
                <w:noProof/>
                <w:webHidden/>
              </w:rPr>
              <w:t>76</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7" w:history="1">
            <w:r w:rsidR="00E53948" w:rsidRPr="007A7FF7">
              <w:rPr>
                <w:rStyle w:val="-"/>
                <w:rFonts w:ascii="Arial Narrow" w:hAnsi="Arial Narrow"/>
                <w:i/>
                <w:iCs/>
                <w:noProof/>
              </w:rPr>
              <w:t>4.3.3.4. Ερμηνευτική προσέγγιση σύγχρονων ερμηνευτών.</w:t>
            </w:r>
            <w:r w:rsidR="00E53948">
              <w:rPr>
                <w:noProof/>
                <w:webHidden/>
              </w:rPr>
              <w:tab/>
            </w:r>
            <w:r>
              <w:rPr>
                <w:noProof/>
                <w:webHidden/>
              </w:rPr>
              <w:fldChar w:fldCharType="begin"/>
            </w:r>
            <w:r w:rsidR="00E53948">
              <w:rPr>
                <w:noProof/>
                <w:webHidden/>
              </w:rPr>
              <w:instrText xml:space="preserve"> PAGEREF _Toc42964937 \h </w:instrText>
            </w:r>
            <w:r>
              <w:rPr>
                <w:noProof/>
                <w:webHidden/>
              </w:rPr>
            </w:r>
            <w:r>
              <w:rPr>
                <w:noProof/>
                <w:webHidden/>
              </w:rPr>
              <w:fldChar w:fldCharType="separate"/>
            </w:r>
            <w:r w:rsidR="00E53948">
              <w:rPr>
                <w:noProof/>
                <w:webHidden/>
              </w:rPr>
              <w:t>77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8" w:history="1">
            <w:r w:rsidR="00E53948" w:rsidRPr="007A7FF7">
              <w:rPr>
                <w:rStyle w:val="-"/>
                <w:rFonts w:ascii="Arial Narrow" w:hAnsi="Arial Narrow"/>
                <w:noProof/>
              </w:rPr>
              <w:t>Εκτός από «</w:t>
            </w:r>
            <w:r w:rsidR="00E53948" w:rsidRPr="007A7FF7">
              <w:rPr>
                <w:rStyle w:val="-"/>
                <w:rFonts w:ascii="Arial Narrow" w:hAnsi="Arial Narrow"/>
                <w:i/>
                <w:noProof/>
              </w:rPr>
              <w:t>Αληθινή Άμπελος»</w:t>
            </w:r>
            <w:r w:rsidR="00E53948" w:rsidRPr="007A7FF7">
              <w:rPr>
                <w:rStyle w:val="-"/>
                <w:rFonts w:ascii="ZWAdobeF" w:hAnsi="ZWAdobeF" w:cs="ZWAdobeF"/>
                <w:noProof/>
              </w:rPr>
              <w:t>219F</w:t>
            </w:r>
            <w:r w:rsidR="00E53948">
              <w:rPr>
                <w:noProof/>
                <w:webHidden/>
              </w:rPr>
              <w:tab/>
            </w:r>
            <w:r>
              <w:rPr>
                <w:noProof/>
                <w:webHidden/>
              </w:rPr>
              <w:fldChar w:fldCharType="begin"/>
            </w:r>
            <w:r w:rsidR="00E53948">
              <w:rPr>
                <w:noProof/>
                <w:webHidden/>
              </w:rPr>
              <w:instrText xml:space="preserve"> PAGEREF _Toc42964938 \h </w:instrText>
            </w:r>
            <w:r>
              <w:rPr>
                <w:noProof/>
                <w:webHidden/>
              </w:rPr>
            </w:r>
            <w:r>
              <w:rPr>
                <w:noProof/>
                <w:webHidden/>
              </w:rPr>
              <w:fldChar w:fldCharType="separate"/>
            </w:r>
            <w:r w:rsidR="00E53948">
              <w:rPr>
                <w:noProof/>
                <w:webHidden/>
              </w:rPr>
              <w:t>77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39" w:history="1">
            <w:r w:rsidR="00E53948" w:rsidRPr="007A7FF7">
              <w:rPr>
                <w:rStyle w:val="-"/>
                <w:rFonts w:ascii="Arial Narrow" w:hAnsi="Arial Narrow"/>
                <w:noProof/>
              </w:rPr>
              <w:t xml:space="preserve">Όσων αφορά τους καρπούς που η Άμπελος θα προσφέρει ως δώρα στα συνδεδεμένα με εκείνην κλίματα, ο </w:t>
            </w:r>
            <w:r w:rsidR="00E53948" w:rsidRPr="007A7FF7">
              <w:rPr>
                <w:rStyle w:val="-"/>
                <w:rFonts w:ascii="Arial Narrow" w:hAnsi="Arial Narrow"/>
                <w:noProof/>
                <w:lang w:val="en-GB"/>
              </w:rPr>
              <w:t>Heine</w:t>
            </w:r>
            <w:r w:rsidR="00E53948" w:rsidRPr="007A7FF7">
              <w:rPr>
                <w:rStyle w:val="-"/>
                <w:rFonts w:ascii="Arial Narrow" w:hAnsi="Arial Narrow"/>
                <w:noProof/>
              </w:rPr>
              <w:t xml:space="preserve"> αναφέρει</w:t>
            </w:r>
            <w:r w:rsidR="00E53948" w:rsidRPr="007A7FF7">
              <w:rPr>
                <w:rStyle w:val="-"/>
                <w:rFonts w:ascii="ZWAdobeF" w:hAnsi="ZWAdobeF" w:cs="ZWAdobeF"/>
                <w:noProof/>
              </w:rPr>
              <w:t>245F</w:t>
            </w:r>
            <w:r w:rsidR="00E53948">
              <w:rPr>
                <w:noProof/>
                <w:webHidden/>
              </w:rPr>
              <w:tab/>
            </w:r>
            <w:r>
              <w:rPr>
                <w:noProof/>
                <w:webHidden/>
              </w:rPr>
              <w:fldChar w:fldCharType="begin"/>
            </w:r>
            <w:r w:rsidR="00E53948">
              <w:rPr>
                <w:noProof/>
                <w:webHidden/>
              </w:rPr>
              <w:instrText xml:space="preserve"> PAGEREF _Toc42964939 \h </w:instrText>
            </w:r>
            <w:r>
              <w:rPr>
                <w:noProof/>
                <w:webHidden/>
              </w:rPr>
            </w:r>
            <w:r>
              <w:rPr>
                <w:noProof/>
                <w:webHidden/>
              </w:rPr>
              <w:fldChar w:fldCharType="separate"/>
            </w:r>
            <w:r w:rsidR="00E53948">
              <w:rPr>
                <w:noProof/>
                <w:webHidden/>
              </w:rPr>
              <w:t>79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40" w:history="1">
            <w:r w:rsidR="00E53948" w:rsidRPr="007A7FF7">
              <w:rPr>
                <w:rStyle w:val="-"/>
                <w:rFonts w:ascii="Arial Narrow" w:hAnsi="Arial Narrow"/>
                <w:i/>
                <w:iCs/>
                <w:noProof/>
              </w:rPr>
              <w:t>4.3.3.5. Ερμηνευτική προσέγγιση Πατέρων της Εκκλησίας.</w:t>
            </w:r>
            <w:r w:rsidR="00E53948">
              <w:rPr>
                <w:noProof/>
                <w:webHidden/>
              </w:rPr>
              <w:tab/>
            </w:r>
            <w:r>
              <w:rPr>
                <w:noProof/>
                <w:webHidden/>
              </w:rPr>
              <w:fldChar w:fldCharType="begin"/>
            </w:r>
            <w:r w:rsidR="00E53948">
              <w:rPr>
                <w:noProof/>
                <w:webHidden/>
              </w:rPr>
              <w:instrText xml:space="preserve"> PAGEREF _Toc42964940 \h </w:instrText>
            </w:r>
            <w:r>
              <w:rPr>
                <w:noProof/>
                <w:webHidden/>
              </w:rPr>
            </w:r>
            <w:r>
              <w:rPr>
                <w:noProof/>
                <w:webHidden/>
              </w:rPr>
              <w:fldChar w:fldCharType="separate"/>
            </w:r>
            <w:r w:rsidR="00E53948">
              <w:rPr>
                <w:noProof/>
                <w:webHidden/>
              </w:rPr>
              <w:t>79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41" w:history="1">
            <w:r w:rsidR="00E53948" w:rsidRPr="007A7FF7">
              <w:rPr>
                <w:rStyle w:val="-"/>
                <w:rFonts w:ascii="Arial Narrow" w:hAnsi="Arial Narrow"/>
                <w:i/>
                <w:iCs/>
                <w:noProof/>
              </w:rPr>
              <w:t>4.3.3.6. Ερμηνευτική προσέγγιση «Θεού Τιμωρού» Πατέρων της Δυτικής Εκκλησίας.</w:t>
            </w:r>
            <w:r w:rsidR="00E53948">
              <w:rPr>
                <w:noProof/>
                <w:webHidden/>
              </w:rPr>
              <w:tab/>
            </w:r>
            <w:r>
              <w:rPr>
                <w:noProof/>
                <w:webHidden/>
              </w:rPr>
              <w:fldChar w:fldCharType="begin"/>
            </w:r>
            <w:r w:rsidR="00E53948">
              <w:rPr>
                <w:noProof/>
                <w:webHidden/>
              </w:rPr>
              <w:instrText xml:space="preserve"> PAGEREF _Toc42964941 \h </w:instrText>
            </w:r>
            <w:r>
              <w:rPr>
                <w:noProof/>
                <w:webHidden/>
              </w:rPr>
            </w:r>
            <w:r>
              <w:rPr>
                <w:noProof/>
                <w:webHidden/>
              </w:rPr>
              <w:fldChar w:fldCharType="separate"/>
            </w:r>
            <w:r w:rsidR="00E53948">
              <w:rPr>
                <w:noProof/>
                <w:webHidden/>
              </w:rPr>
              <w:t>82</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42" w:history="1">
            <w:r w:rsidR="00E53948" w:rsidRPr="007A7FF7">
              <w:rPr>
                <w:rStyle w:val="-"/>
              </w:rPr>
              <w:t>4.4. Τέχνη – άμπελος - ηγεσία.</w:t>
            </w:r>
            <w:r w:rsidR="00E53948">
              <w:rPr>
                <w:webHidden/>
              </w:rPr>
              <w:tab/>
            </w:r>
            <w:r>
              <w:rPr>
                <w:webHidden/>
              </w:rPr>
              <w:fldChar w:fldCharType="begin"/>
            </w:r>
            <w:r w:rsidR="00E53948">
              <w:rPr>
                <w:webHidden/>
              </w:rPr>
              <w:instrText xml:space="preserve"> PAGEREF _Toc42964942 \h </w:instrText>
            </w:r>
            <w:r>
              <w:rPr>
                <w:webHidden/>
              </w:rPr>
            </w:r>
            <w:r>
              <w:rPr>
                <w:webHidden/>
              </w:rPr>
              <w:fldChar w:fldCharType="separate"/>
            </w:r>
            <w:r w:rsidR="00E53948">
              <w:rPr>
                <w:webHidden/>
              </w:rPr>
              <w:t>83</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43" w:history="1">
            <w:r w:rsidR="00E53948" w:rsidRPr="007A7FF7">
              <w:rPr>
                <w:rStyle w:val="-"/>
                <w:rFonts w:ascii="Arial Narrow" w:hAnsi="Arial Narrow"/>
                <w:noProof/>
              </w:rPr>
              <w:t>4.4.1. Εικονογραφία - άμπελος.</w:t>
            </w:r>
            <w:r w:rsidR="00E53948">
              <w:rPr>
                <w:noProof/>
                <w:webHidden/>
              </w:rPr>
              <w:tab/>
            </w:r>
            <w:r>
              <w:rPr>
                <w:noProof/>
                <w:webHidden/>
              </w:rPr>
              <w:fldChar w:fldCharType="begin"/>
            </w:r>
            <w:r w:rsidR="00E53948">
              <w:rPr>
                <w:noProof/>
                <w:webHidden/>
              </w:rPr>
              <w:instrText xml:space="preserve"> PAGEREF _Toc42964943 \h </w:instrText>
            </w:r>
            <w:r>
              <w:rPr>
                <w:noProof/>
                <w:webHidden/>
              </w:rPr>
            </w:r>
            <w:r>
              <w:rPr>
                <w:noProof/>
                <w:webHidden/>
              </w:rPr>
              <w:fldChar w:fldCharType="separate"/>
            </w:r>
            <w:r w:rsidR="00E53948">
              <w:rPr>
                <w:noProof/>
                <w:webHidden/>
              </w:rPr>
              <w:t>83</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44" w:history="1">
            <w:r w:rsidR="00E53948" w:rsidRPr="007A7FF7">
              <w:rPr>
                <w:rStyle w:val="-"/>
              </w:rPr>
              <w:t>4.5. Σχολιασμός, συμπεράσματα και προεκτάσεις ηγετικού προτύπου παραβολής Αμπέλου στη σημερινή εποχή.</w:t>
            </w:r>
            <w:r w:rsidR="00E53948">
              <w:rPr>
                <w:webHidden/>
              </w:rPr>
              <w:tab/>
            </w:r>
            <w:r>
              <w:rPr>
                <w:webHidden/>
              </w:rPr>
              <w:fldChar w:fldCharType="begin"/>
            </w:r>
            <w:r w:rsidR="00E53948">
              <w:rPr>
                <w:webHidden/>
              </w:rPr>
              <w:instrText xml:space="preserve"> PAGEREF _Toc42964944 \h </w:instrText>
            </w:r>
            <w:r>
              <w:rPr>
                <w:webHidden/>
              </w:rPr>
            </w:r>
            <w:r>
              <w:rPr>
                <w:webHidden/>
              </w:rPr>
              <w:fldChar w:fldCharType="separate"/>
            </w:r>
            <w:r w:rsidR="00E53948">
              <w:rPr>
                <w:webHidden/>
              </w:rPr>
              <w:t>84</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945" w:history="1">
            <w:r w:rsidR="00E53948" w:rsidRPr="007A7FF7">
              <w:rPr>
                <w:rStyle w:val="-"/>
                <w:rFonts w:ascii="Arial Narrow" w:hAnsi="Arial Narrow"/>
                <w:noProof/>
              </w:rPr>
              <w:t>Κεφάλαιο 5. Αρχές Ηγεσίας προς μίμηση: παραβολή Αμπελώνα στους Ερμά και Άγιο Ειρηναίο.</w:t>
            </w:r>
            <w:r w:rsidR="00E53948">
              <w:rPr>
                <w:noProof/>
                <w:webHidden/>
              </w:rPr>
              <w:tab/>
            </w:r>
            <w:r>
              <w:rPr>
                <w:noProof/>
                <w:webHidden/>
              </w:rPr>
              <w:fldChar w:fldCharType="begin"/>
            </w:r>
            <w:r w:rsidR="00E53948">
              <w:rPr>
                <w:noProof/>
                <w:webHidden/>
              </w:rPr>
              <w:instrText xml:space="preserve"> PAGEREF _Toc42964945 \h </w:instrText>
            </w:r>
            <w:r>
              <w:rPr>
                <w:noProof/>
                <w:webHidden/>
              </w:rPr>
            </w:r>
            <w:r>
              <w:rPr>
                <w:noProof/>
                <w:webHidden/>
              </w:rPr>
              <w:fldChar w:fldCharType="separate"/>
            </w:r>
            <w:r w:rsidR="00E53948">
              <w:rPr>
                <w:noProof/>
                <w:webHidden/>
              </w:rPr>
              <w:t>87</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46" w:history="1">
            <w:r w:rsidR="00E53948" w:rsidRPr="007A7FF7">
              <w:rPr>
                <w:rStyle w:val="-"/>
                <w:rFonts w:eastAsia="Times New Roman"/>
              </w:rPr>
              <w:t>Εισαγωγή.</w:t>
            </w:r>
            <w:r w:rsidR="00E53948">
              <w:rPr>
                <w:webHidden/>
              </w:rPr>
              <w:tab/>
            </w:r>
            <w:r>
              <w:rPr>
                <w:webHidden/>
              </w:rPr>
              <w:fldChar w:fldCharType="begin"/>
            </w:r>
            <w:r w:rsidR="00E53948">
              <w:rPr>
                <w:webHidden/>
              </w:rPr>
              <w:instrText xml:space="preserve"> PAGEREF _Toc42964946 \h </w:instrText>
            </w:r>
            <w:r>
              <w:rPr>
                <w:webHidden/>
              </w:rPr>
            </w:r>
            <w:r>
              <w:rPr>
                <w:webHidden/>
              </w:rPr>
              <w:fldChar w:fldCharType="separate"/>
            </w:r>
            <w:r w:rsidR="00E53948">
              <w:rPr>
                <w:webHidden/>
              </w:rPr>
              <w:t>87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47" w:history="1">
            <w:r w:rsidR="00E53948" w:rsidRPr="007A7FF7">
              <w:rPr>
                <w:rStyle w:val="-"/>
              </w:rPr>
              <w:t>5.1. Προκαταρτική ερμηνευτική ανάλυση της παραβολής Αμπελώνα του Ερμά</w:t>
            </w:r>
            <w:r w:rsidR="00E53948" w:rsidRPr="007A7FF7">
              <w:rPr>
                <w:rStyle w:val="-"/>
                <w:rFonts w:ascii="ZWAdobeF" w:hAnsi="ZWAdobeF" w:cs="ZWAdobeF"/>
              </w:rPr>
              <w:t>363F</w:t>
            </w:r>
            <w:r w:rsidR="00E53948" w:rsidRPr="007A7FF7">
              <w:rPr>
                <w:rStyle w:val="-"/>
              </w:rPr>
              <w:t>.</w:t>
            </w:r>
            <w:r w:rsidR="00E53948">
              <w:rPr>
                <w:webHidden/>
              </w:rPr>
              <w:tab/>
            </w:r>
            <w:r>
              <w:rPr>
                <w:webHidden/>
              </w:rPr>
              <w:fldChar w:fldCharType="begin"/>
            </w:r>
            <w:r w:rsidR="00E53948">
              <w:rPr>
                <w:webHidden/>
              </w:rPr>
              <w:instrText xml:space="preserve"> PAGEREF _Toc42964947 \h </w:instrText>
            </w:r>
            <w:r>
              <w:rPr>
                <w:webHidden/>
              </w:rPr>
            </w:r>
            <w:r>
              <w:rPr>
                <w:webHidden/>
              </w:rPr>
              <w:fldChar w:fldCharType="separate"/>
            </w:r>
            <w:r w:rsidR="00E53948">
              <w:rPr>
                <w:webHidden/>
              </w:rPr>
              <w:t>87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48" w:history="1">
            <w:r w:rsidR="00E53948" w:rsidRPr="007A7FF7">
              <w:rPr>
                <w:rStyle w:val="-"/>
              </w:rPr>
              <w:t>5.1.1. Οριοθέτηση του κειμένου.</w:t>
            </w:r>
            <w:r w:rsidR="00E53948">
              <w:rPr>
                <w:webHidden/>
              </w:rPr>
              <w:tab/>
            </w:r>
            <w:r>
              <w:rPr>
                <w:webHidden/>
              </w:rPr>
              <w:fldChar w:fldCharType="begin"/>
            </w:r>
            <w:r w:rsidR="00E53948">
              <w:rPr>
                <w:webHidden/>
              </w:rPr>
              <w:instrText xml:space="preserve"> PAGEREF _Toc42964948 \h </w:instrText>
            </w:r>
            <w:r>
              <w:rPr>
                <w:webHidden/>
              </w:rPr>
            </w:r>
            <w:r>
              <w:rPr>
                <w:webHidden/>
              </w:rPr>
              <w:fldChar w:fldCharType="separate"/>
            </w:r>
            <w:r w:rsidR="00E53948">
              <w:rPr>
                <w:webHidden/>
              </w:rPr>
              <w:t>88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49" w:history="1">
            <w:r w:rsidR="00E53948" w:rsidRPr="007A7FF7">
              <w:rPr>
                <w:rStyle w:val="-"/>
              </w:rPr>
              <w:t>5.1.2. Ποιητική απόδοση κειμένου.</w:t>
            </w:r>
            <w:r w:rsidR="00E53948">
              <w:rPr>
                <w:webHidden/>
              </w:rPr>
              <w:tab/>
            </w:r>
            <w:r>
              <w:rPr>
                <w:webHidden/>
              </w:rPr>
              <w:fldChar w:fldCharType="begin"/>
            </w:r>
            <w:r w:rsidR="00E53948">
              <w:rPr>
                <w:webHidden/>
              </w:rPr>
              <w:instrText xml:space="preserve"> PAGEREF _Toc42964949 \h </w:instrText>
            </w:r>
            <w:r>
              <w:rPr>
                <w:webHidden/>
              </w:rPr>
            </w:r>
            <w:r>
              <w:rPr>
                <w:webHidden/>
              </w:rPr>
              <w:fldChar w:fldCharType="separate"/>
            </w:r>
            <w:r w:rsidR="00E53948">
              <w:rPr>
                <w:webHidden/>
              </w:rPr>
              <w:t>88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0" w:history="1">
            <w:r w:rsidR="00E53948" w:rsidRPr="007A7FF7">
              <w:rPr>
                <w:rStyle w:val="-"/>
              </w:rPr>
              <w:t>5.2. Συγκριτική ανάλυση του Ηγέτη του «Αμπελώνα» στην Παλαιά Διαθήκη, στους Συνοπτικούς, στον Ιωάννη, στον Ερμά και στον Άγιο Ειρηναίο.</w:t>
            </w:r>
            <w:r w:rsidR="00E53948">
              <w:rPr>
                <w:webHidden/>
              </w:rPr>
              <w:tab/>
            </w:r>
            <w:r>
              <w:rPr>
                <w:webHidden/>
              </w:rPr>
              <w:fldChar w:fldCharType="begin"/>
            </w:r>
            <w:r w:rsidR="00E53948">
              <w:rPr>
                <w:webHidden/>
              </w:rPr>
              <w:instrText xml:space="preserve"> PAGEREF _Toc42964950 \h </w:instrText>
            </w:r>
            <w:r>
              <w:rPr>
                <w:webHidden/>
              </w:rPr>
            </w:r>
            <w:r>
              <w:rPr>
                <w:webHidden/>
              </w:rPr>
              <w:fldChar w:fldCharType="separate"/>
            </w:r>
            <w:r w:rsidR="00E53948">
              <w:rPr>
                <w:webHidden/>
              </w:rPr>
              <w:t>89</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1" w:history="1">
            <w:r w:rsidR="00E53948" w:rsidRPr="007A7FF7">
              <w:rPr>
                <w:rStyle w:val="-"/>
              </w:rPr>
              <w:t>5.3. Σχολιασμός ηγετικού προτύπου παραβολής Αμπελώνα του Ερμά και ερμηνείας Αγ. Ειρηναίου, συμπεράσματα και προεκτάσεις στη σημερινή εποχή.</w:t>
            </w:r>
            <w:r w:rsidR="00E53948">
              <w:rPr>
                <w:webHidden/>
              </w:rPr>
              <w:tab/>
            </w:r>
            <w:r>
              <w:rPr>
                <w:webHidden/>
              </w:rPr>
              <w:fldChar w:fldCharType="begin"/>
            </w:r>
            <w:r w:rsidR="00E53948">
              <w:rPr>
                <w:webHidden/>
              </w:rPr>
              <w:instrText xml:space="preserve"> PAGEREF _Toc42964951 \h </w:instrText>
            </w:r>
            <w:r>
              <w:rPr>
                <w:webHidden/>
              </w:rPr>
            </w:r>
            <w:r>
              <w:rPr>
                <w:webHidden/>
              </w:rPr>
              <w:fldChar w:fldCharType="separate"/>
            </w:r>
            <w:r w:rsidR="00E53948">
              <w:rPr>
                <w:webHidden/>
              </w:rPr>
              <w:t>91</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2" w:history="1">
            <w:r w:rsidR="00E53948" w:rsidRPr="007A7FF7">
              <w:rPr>
                <w:rStyle w:val="-"/>
              </w:rPr>
              <w:t>5.4. Συμπεράσματα και προεκτάσεις στη σημερινή εποχή.</w:t>
            </w:r>
            <w:r w:rsidR="00E53948">
              <w:rPr>
                <w:webHidden/>
              </w:rPr>
              <w:tab/>
            </w:r>
            <w:r>
              <w:rPr>
                <w:webHidden/>
              </w:rPr>
              <w:fldChar w:fldCharType="begin"/>
            </w:r>
            <w:r w:rsidR="00E53948">
              <w:rPr>
                <w:webHidden/>
              </w:rPr>
              <w:instrText xml:space="preserve"> PAGEREF _Toc42964952 \h </w:instrText>
            </w:r>
            <w:r>
              <w:rPr>
                <w:webHidden/>
              </w:rPr>
            </w:r>
            <w:r>
              <w:rPr>
                <w:webHidden/>
              </w:rPr>
              <w:fldChar w:fldCharType="separate"/>
            </w:r>
            <w:r w:rsidR="00E53948">
              <w:rPr>
                <w:webHidden/>
              </w:rPr>
              <w:t>93</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953" w:history="1">
            <w:r w:rsidR="00E53948" w:rsidRPr="007A7FF7">
              <w:rPr>
                <w:rStyle w:val="-"/>
                <w:rFonts w:ascii="Arial Narrow" w:hAnsi="Arial Narrow"/>
                <w:noProof/>
              </w:rPr>
              <w:t>Κεφάλαιο 6. Πρότυπα Ηγεσία προς μίμηση στις επιστολές του Αποστόλου Παύλου.</w:t>
            </w:r>
            <w:r w:rsidR="00E53948">
              <w:rPr>
                <w:noProof/>
                <w:webHidden/>
              </w:rPr>
              <w:tab/>
            </w:r>
            <w:r>
              <w:rPr>
                <w:noProof/>
                <w:webHidden/>
              </w:rPr>
              <w:fldChar w:fldCharType="begin"/>
            </w:r>
            <w:r w:rsidR="00E53948">
              <w:rPr>
                <w:noProof/>
                <w:webHidden/>
              </w:rPr>
              <w:instrText xml:space="preserve"> PAGEREF _Toc42964953 \h </w:instrText>
            </w:r>
            <w:r>
              <w:rPr>
                <w:noProof/>
                <w:webHidden/>
              </w:rPr>
            </w:r>
            <w:r>
              <w:rPr>
                <w:noProof/>
                <w:webHidden/>
              </w:rPr>
              <w:fldChar w:fldCharType="separate"/>
            </w:r>
            <w:r w:rsidR="00E53948">
              <w:rPr>
                <w:noProof/>
                <w:webHidden/>
              </w:rPr>
              <w:t>94</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4" w:history="1">
            <w:r w:rsidR="00E53948" w:rsidRPr="007A7FF7">
              <w:rPr>
                <w:rStyle w:val="-"/>
              </w:rPr>
              <w:t>5.1. Το βιβλικό πρότυπο του Ηγέτη Επισκόπου – Ποιμένα σύμφωνα με την Τιμ. Α΄ 3:1.</w:t>
            </w:r>
            <w:r w:rsidR="00E53948">
              <w:rPr>
                <w:webHidden/>
              </w:rPr>
              <w:tab/>
            </w:r>
            <w:r>
              <w:rPr>
                <w:webHidden/>
              </w:rPr>
              <w:fldChar w:fldCharType="begin"/>
            </w:r>
            <w:r w:rsidR="00E53948">
              <w:rPr>
                <w:webHidden/>
              </w:rPr>
              <w:instrText xml:space="preserve"> PAGEREF _Toc42964954 \h </w:instrText>
            </w:r>
            <w:r>
              <w:rPr>
                <w:webHidden/>
              </w:rPr>
            </w:r>
            <w:r>
              <w:rPr>
                <w:webHidden/>
              </w:rPr>
              <w:fldChar w:fldCharType="separate"/>
            </w:r>
            <w:r w:rsidR="00E53948">
              <w:rPr>
                <w:webHidden/>
              </w:rPr>
              <w:t>94</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5" w:history="1">
            <w:r w:rsidR="00E53948" w:rsidRPr="007A7FF7">
              <w:rPr>
                <w:rStyle w:val="-"/>
                <w:rFonts w:eastAsia="Times New Roman"/>
              </w:rPr>
              <w:t>Εισαγωγή.</w:t>
            </w:r>
            <w:r w:rsidR="00E53948">
              <w:rPr>
                <w:webHidden/>
              </w:rPr>
              <w:tab/>
            </w:r>
            <w:r>
              <w:rPr>
                <w:webHidden/>
              </w:rPr>
              <w:fldChar w:fldCharType="begin"/>
            </w:r>
            <w:r w:rsidR="00E53948">
              <w:rPr>
                <w:webHidden/>
              </w:rPr>
              <w:instrText xml:space="preserve"> PAGEREF _Toc42964955 \h </w:instrText>
            </w:r>
            <w:r>
              <w:rPr>
                <w:webHidden/>
              </w:rPr>
            </w:r>
            <w:r>
              <w:rPr>
                <w:webHidden/>
              </w:rPr>
              <w:fldChar w:fldCharType="separate"/>
            </w:r>
            <w:r w:rsidR="00E53948">
              <w:rPr>
                <w:webHidden/>
              </w:rPr>
              <w:t>94</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6" w:history="1">
            <w:r w:rsidR="00E53948" w:rsidRPr="007A7FF7">
              <w:rPr>
                <w:rStyle w:val="-"/>
              </w:rPr>
              <w:t>6.1.1. Οι αρχές του Ηγέτη Επισκόπου - Ποιμένα.</w:t>
            </w:r>
            <w:r w:rsidR="00E53948">
              <w:rPr>
                <w:webHidden/>
              </w:rPr>
              <w:tab/>
            </w:r>
            <w:r>
              <w:rPr>
                <w:webHidden/>
              </w:rPr>
              <w:fldChar w:fldCharType="begin"/>
            </w:r>
            <w:r w:rsidR="00E53948">
              <w:rPr>
                <w:webHidden/>
              </w:rPr>
              <w:instrText xml:space="preserve"> PAGEREF _Toc42964956 \h </w:instrText>
            </w:r>
            <w:r>
              <w:rPr>
                <w:webHidden/>
              </w:rPr>
            </w:r>
            <w:r>
              <w:rPr>
                <w:webHidden/>
              </w:rPr>
              <w:fldChar w:fldCharType="separate"/>
            </w:r>
            <w:r w:rsidR="00E53948">
              <w:rPr>
                <w:webHidden/>
              </w:rPr>
              <w:t>96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7" w:history="1">
            <w:r w:rsidR="00E53948" w:rsidRPr="007A7FF7">
              <w:rPr>
                <w:rStyle w:val="-"/>
              </w:rPr>
              <w:t>6.1.2. Ο καθρέφτης του Επισκόπου Ποιμένα στην Α΄ Τιμ. επιστολή - προκαταρτικά ερμηνευτικά σχόλια.</w:t>
            </w:r>
            <w:r w:rsidR="00E53948">
              <w:rPr>
                <w:webHidden/>
              </w:rPr>
              <w:tab/>
            </w:r>
            <w:r>
              <w:rPr>
                <w:webHidden/>
              </w:rPr>
              <w:fldChar w:fldCharType="begin"/>
            </w:r>
            <w:r w:rsidR="00E53948">
              <w:rPr>
                <w:webHidden/>
              </w:rPr>
              <w:instrText xml:space="preserve"> PAGEREF _Toc42964957 \h </w:instrText>
            </w:r>
            <w:r>
              <w:rPr>
                <w:webHidden/>
              </w:rPr>
            </w:r>
            <w:r>
              <w:rPr>
                <w:webHidden/>
              </w:rPr>
              <w:fldChar w:fldCharType="separate"/>
            </w:r>
            <w:r w:rsidR="00E53948">
              <w:rPr>
                <w:webHidden/>
              </w:rPr>
              <w:t>97</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58" w:history="1">
            <w:r w:rsidR="00E53948" w:rsidRPr="007A7FF7">
              <w:rPr>
                <w:rStyle w:val="-"/>
                <w:rFonts w:ascii="Arial Narrow" w:hAnsi="Arial Narrow"/>
                <w:noProof/>
              </w:rPr>
              <w:t>6.1.2.1. Δομή Α’ Τιμ. επιστολής και θέση της περικοπής στο μακροκείμενο.</w:t>
            </w:r>
            <w:r w:rsidR="00E53948">
              <w:rPr>
                <w:noProof/>
                <w:webHidden/>
              </w:rPr>
              <w:tab/>
            </w:r>
            <w:r>
              <w:rPr>
                <w:noProof/>
                <w:webHidden/>
              </w:rPr>
              <w:fldChar w:fldCharType="begin"/>
            </w:r>
            <w:r w:rsidR="00E53948">
              <w:rPr>
                <w:noProof/>
                <w:webHidden/>
              </w:rPr>
              <w:instrText xml:space="preserve"> PAGEREF _Toc42964958 \h </w:instrText>
            </w:r>
            <w:r>
              <w:rPr>
                <w:noProof/>
                <w:webHidden/>
              </w:rPr>
            </w:r>
            <w:r>
              <w:rPr>
                <w:noProof/>
                <w:webHidden/>
              </w:rPr>
              <w:fldChar w:fldCharType="separate"/>
            </w:r>
            <w:r w:rsidR="00E53948">
              <w:rPr>
                <w:noProof/>
                <w:webHidden/>
              </w:rPr>
              <w:t>98</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59" w:history="1">
            <w:r w:rsidR="00E53948" w:rsidRPr="007A7FF7">
              <w:rPr>
                <w:rStyle w:val="-"/>
              </w:rPr>
              <w:t>6.1.4. Ανάλυση επιλεγμένου χωρίου.</w:t>
            </w:r>
            <w:r w:rsidR="00E53948">
              <w:rPr>
                <w:webHidden/>
              </w:rPr>
              <w:tab/>
            </w:r>
            <w:r>
              <w:rPr>
                <w:webHidden/>
              </w:rPr>
              <w:fldChar w:fldCharType="begin"/>
            </w:r>
            <w:r w:rsidR="00E53948">
              <w:rPr>
                <w:webHidden/>
              </w:rPr>
              <w:instrText xml:space="preserve"> PAGEREF _Toc42964959 \h </w:instrText>
            </w:r>
            <w:r>
              <w:rPr>
                <w:webHidden/>
              </w:rPr>
            </w:r>
            <w:r>
              <w:rPr>
                <w:webHidden/>
              </w:rPr>
              <w:fldChar w:fldCharType="separate"/>
            </w:r>
            <w:r w:rsidR="00E53948">
              <w:rPr>
                <w:webHidden/>
              </w:rPr>
              <w:t>99</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60" w:history="1">
            <w:r w:rsidR="00E53948" w:rsidRPr="007A7FF7">
              <w:rPr>
                <w:rStyle w:val="-"/>
                <w:rFonts w:ascii="Arial Narrow" w:hAnsi="Arial Narrow"/>
                <w:noProof/>
              </w:rPr>
              <w:t>6.1.4.1. Ποιητική απόδοση κειμένου.</w:t>
            </w:r>
            <w:r w:rsidR="00E53948">
              <w:rPr>
                <w:noProof/>
                <w:webHidden/>
              </w:rPr>
              <w:tab/>
            </w:r>
            <w:r>
              <w:rPr>
                <w:noProof/>
                <w:webHidden/>
              </w:rPr>
              <w:fldChar w:fldCharType="begin"/>
            </w:r>
            <w:r w:rsidR="00E53948">
              <w:rPr>
                <w:noProof/>
                <w:webHidden/>
              </w:rPr>
              <w:instrText xml:space="preserve"> PAGEREF _Toc42964960 \h </w:instrText>
            </w:r>
            <w:r>
              <w:rPr>
                <w:noProof/>
                <w:webHidden/>
              </w:rPr>
            </w:r>
            <w:r>
              <w:rPr>
                <w:noProof/>
                <w:webHidden/>
              </w:rPr>
              <w:fldChar w:fldCharType="separate"/>
            </w:r>
            <w:r w:rsidR="00E53948">
              <w:rPr>
                <w:noProof/>
                <w:webHidden/>
              </w:rPr>
              <w:t>99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61" w:history="1">
            <w:r w:rsidR="00E53948" w:rsidRPr="007A7FF7">
              <w:rPr>
                <w:rStyle w:val="-"/>
                <w:rFonts w:ascii="Arial Narrow" w:hAnsi="Arial Narrow"/>
                <w:noProof/>
              </w:rPr>
              <w:t>6.1.4.2. Βιβλικά παραδείγματα ηγετών Επισκόπων Ποιμένων.</w:t>
            </w:r>
            <w:r w:rsidR="00E53948">
              <w:rPr>
                <w:noProof/>
                <w:webHidden/>
              </w:rPr>
              <w:tab/>
            </w:r>
            <w:r>
              <w:rPr>
                <w:noProof/>
                <w:webHidden/>
              </w:rPr>
              <w:fldChar w:fldCharType="begin"/>
            </w:r>
            <w:r w:rsidR="00E53948">
              <w:rPr>
                <w:noProof/>
                <w:webHidden/>
              </w:rPr>
              <w:instrText xml:space="preserve"> PAGEREF _Toc42964961 \h </w:instrText>
            </w:r>
            <w:r>
              <w:rPr>
                <w:noProof/>
                <w:webHidden/>
              </w:rPr>
            </w:r>
            <w:r>
              <w:rPr>
                <w:noProof/>
                <w:webHidden/>
              </w:rPr>
              <w:fldChar w:fldCharType="separate"/>
            </w:r>
            <w:r w:rsidR="00E53948">
              <w:rPr>
                <w:noProof/>
                <w:webHidden/>
              </w:rPr>
              <w:t>99</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62" w:history="1">
            <w:r w:rsidR="00E53948" w:rsidRPr="007A7FF7">
              <w:rPr>
                <w:rStyle w:val="-"/>
                <w:rFonts w:ascii="Arial Narrow" w:hAnsi="Arial Narrow"/>
                <w:noProof/>
              </w:rPr>
              <w:t>6.1.5. Τα χαρακτηριστικά του ηγέτη Επισκόπου Ποιμένα.</w:t>
            </w:r>
            <w:r w:rsidR="00E53948">
              <w:rPr>
                <w:noProof/>
                <w:webHidden/>
              </w:rPr>
              <w:tab/>
            </w:r>
            <w:r>
              <w:rPr>
                <w:noProof/>
                <w:webHidden/>
              </w:rPr>
              <w:fldChar w:fldCharType="begin"/>
            </w:r>
            <w:r w:rsidR="00E53948">
              <w:rPr>
                <w:noProof/>
                <w:webHidden/>
              </w:rPr>
              <w:instrText xml:space="preserve"> PAGEREF _Toc42964962 \h </w:instrText>
            </w:r>
            <w:r>
              <w:rPr>
                <w:noProof/>
                <w:webHidden/>
              </w:rPr>
            </w:r>
            <w:r>
              <w:rPr>
                <w:noProof/>
                <w:webHidden/>
              </w:rPr>
              <w:fldChar w:fldCharType="separate"/>
            </w:r>
            <w:r w:rsidR="00E53948">
              <w:rPr>
                <w:noProof/>
                <w:webHidden/>
              </w:rPr>
              <w:t>100</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63" w:history="1">
            <w:r w:rsidR="00E53948" w:rsidRPr="007A7FF7">
              <w:rPr>
                <w:rStyle w:val="-"/>
                <w:rFonts w:ascii="Arial Narrow" w:hAnsi="Arial Narrow"/>
                <w:noProof/>
              </w:rPr>
              <w:t>6.1.6. Προεκτάσεις στην σημερινή ηγεσία.</w:t>
            </w:r>
            <w:r w:rsidR="00E53948">
              <w:rPr>
                <w:noProof/>
                <w:webHidden/>
              </w:rPr>
              <w:tab/>
            </w:r>
            <w:r>
              <w:rPr>
                <w:noProof/>
                <w:webHidden/>
              </w:rPr>
              <w:fldChar w:fldCharType="begin"/>
            </w:r>
            <w:r w:rsidR="00E53948">
              <w:rPr>
                <w:noProof/>
                <w:webHidden/>
              </w:rPr>
              <w:instrText xml:space="preserve"> PAGEREF _Toc42964963 \h </w:instrText>
            </w:r>
            <w:r>
              <w:rPr>
                <w:noProof/>
                <w:webHidden/>
              </w:rPr>
            </w:r>
            <w:r>
              <w:rPr>
                <w:noProof/>
                <w:webHidden/>
              </w:rPr>
              <w:fldChar w:fldCharType="separate"/>
            </w:r>
            <w:r w:rsidR="00E53948">
              <w:rPr>
                <w:noProof/>
                <w:webHidden/>
              </w:rPr>
              <w:t>103</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64" w:history="1">
            <w:r w:rsidR="00E53948" w:rsidRPr="007A7FF7">
              <w:rPr>
                <w:rStyle w:val="-"/>
                <w:rFonts w:eastAsia="Times New Roman"/>
              </w:rPr>
              <w:t>6.2. Το βιβλικό πρότυπο του Εξυπηρετικού Ηγέτη (</w:t>
            </w:r>
            <w:r w:rsidR="00E53948" w:rsidRPr="007A7FF7">
              <w:rPr>
                <w:rStyle w:val="-"/>
              </w:rPr>
              <w:t>Α΄ Κορ. 3-4 και Φιλ. 2: 5-16)</w:t>
            </w:r>
            <w:r w:rsidR="00E53948" w:rsidRPr="007A7FF7">
              <w:rPr>
                <w:rStyle w:val="-"/>
                <w:rFonts w:eastAsia="Times New Roman"/>
              </w:rPr>
              <w:t>.</w:t>
            </w:r>
            <w:r w:rsidR="00E53948">
              <w:rPr>
                <w:webHidden/>
              </w:rPr>
              <w:tab/>
            </w:r>
            <w:r>
              <w:rPr>
                <w:webHidden/>
              </w:rPr>
              <w:fldChar w:fldCharType="begin"/>
            </w:r>
            <w:r w:rsidR="00E53948">
              <w:rPr>
                <w:webHidden/>
              </w:rPr>
              <w:instrText xml:space="preserve"> PAGEREF _Toc42964964 \h </w:instrText>
            </w:r>
            <w:r>
              <w:rPr>
                <w:webHidden/>
              </w:rPr>
            </w:r>
            <w:r>
              <w:rPr>
                <w:webHidden/>
              </w:rPr>
              <w:fldChar w:fldCharType="separate"/>
            </w:r>
            <w:r w:rsidR="00E53948">
              <w:rPr>
                <w:webHidden/>
              </w:rPr>
              <w:t>104</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65" w:history="1">
            <w:r w:rsidR="00E53948" w:rsidRPr="007A7FF7">
              <w:rPr>
                <w:rStyle w:val="-"/>
                <w:rFonts w:ascii="Arial Narrow" w:eastAsia="Times New Roman" w:hAnsi="Arial Narrow"/>
                <w:noProof/>
              </w:rPr>
              <w:t>Εισαγωγή</w:t>
            </w:r>
            <w:r w:rsidR="00E53948">
              <w:rPr>
                <w:noProof/>
                <w:webHidden/>
              </w:rPr>
              <w:tab/>
            </w:r>
            <w:r>
              <w:rPr>
                <w:noProof/>
                <w:webHidden/>
              </w:rPr>
              <w:fldChar w:fldCharType="begin"/>
            </w:r>
            <w:r w:rsidR="00E53948">
              <w:rPr>
                <w:noProof/>
                <w:webHidden/>
              </w:rPr>
              <w:instrText xml:space="preserve"> PAGEREF _Toc42964965 \h </w:instrText>
            </w:r>
            <w:r>
              <w:rPr>
                <w:noProof/>
                <w:webHidden/>
              </w:rPr>
            </w:r>
            <w:r>
              <w:rPr>
                <w:noProof/>
                <w:webHidden/>
              </w:rPr>
              <w:fldChar w:fldCharType="separate"/>
            </w:r>
            <w:r w:rsidR="00E53948">
              <w:rPr>
                <w:noProof/>
                <w:webHidden/>
              </w:rPr>
              <w:t>104</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66" w:history="1">
            <w:r w:rsidR="00E53948" w:rsidRPr="007A7FF7">
              <w:rPr>
                <w:rStyle w:val="-"/>
                <w:rFonts w:ascii="Arial Narrow" w:eastAsia="Times New Roman" w:hAnsi="Arial Narrow"/>
                <w:noProof/>
              </w:rPr>
              <w:t>6.2.1. Οι αρχές του Ηγέτη Υπηρέτη.</w:t>
            </w:r>
            <w:r w:rsidR="00E53948">
              <w:rPr>
                <w:noProof/>
                <w:webHidden/>
              </w:rPr>
              <w:tab/>
            </w:r>
            <w:r>
              <w:rPr>
                <w:noProof/>
                <w:webHidden/>
              </w:rPr>
              <w:fldChar w:fldCharType="begin"/>
            </w:r>
            <w:r w:rsidR="00E53948">
              <w:rPr>
                <w:noProof/>
                <w:webHidden/>
              </w:rPr>
              <w:instrText xml:space="preserve"> PAGEREF _Toc42964966 \h </w:instrText>
            </w:r>
            <w:r>
              <w:rPr>
                <w:noProof/>
                <w:webHidden/>
              </w:rPr>
            </w:r>
            <w:r>
              <w:rPr>
                <w:noProof/>
                <w:webHidden/>
              </w:rPr>
              <w:fldChar w:fldCharType="separate"/>
            </w:r>
            <w:r w:rsidR="00E53948">
              <w:rPr>
                <w:noProof/>
                <w:webHidden/>
              </w:rPr>
              <w:t>105</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67" w:history="1">
            <w:r w:rsidR="00E53948" w:rsidRPr="007A7FF7">
              <w:rPr>
                <w:rStyle w:val="-"/>
              </w:rPr>
              <w:t>6.2.2. Το πρότυπο του ηγέτη Υπηρέτη σύμφωνα με την Α΄ Κορ. 3-4.</w:t>
            </w:r>
            <w:r w:rsidR="00E53948">
              <w:rPr>
                <w:webHidden/>
              </w:rPr>
              <w:tab/>
            </w:r>
            <w:r>
              <w:rPr>
                <w:webHidden/>
              </w:rPr>
              <w:fldChar w:fldCharType="begin"/>
            </w:r>
            <w:r w:rsidR="00E53948">
              <w:rPr>
                <w:webHidden/>
              </w:rPr>
              <w:instrText xml:space="preserve"> PAGEREF _Toc42964967 \h </w:instrText>
            </w:r>
            <w:r>
              <w:rPr>
                <w:webHidden/>
              </w:rPr>
            </w:r>
            <w:r>
              <w:rPr>
                <w:webHidden/>
              </w:rPr>
              <w:fldChar w:fldCharType="separate"/>
            </w:r>
            <w:r w:rsidR="00E53948">
              <w:rPr>
                <w:webHidden/>
              </w:rPr>
              <w:t>105</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68" w:history="1">
            <w:r w:rsidR="00E53948" w:rsidRPr="007A7FF7">
              <w:rPr>
                <w:rStyle w:val="-"/>
                <w:rFonts w:eastAsia="Times New Roman"/>
              </w:rPr>
              <w:t>6.2.2.1. Δομή της επιστολής και θέση της περικοπής στο μακροκείμενο.</w:t>
            </w:r>
            <w:r w:rsidR="00E53948">
              <w:rPr>
                <w:webHidden/>
              </w:rPr>
              <w:tab/>
            </w:r>
            <w:r>
              <w:rPr>
                <w:webHidden/>
              </w:rPr>
              <w:fldChar w:fldCharType="begin"/>
            </w:r>
            <w:r w:rsidR="00E53948">
              <w:rPr>
                <w:webHidden/>
              </w:rPr>
              <w:instrText xml:space="preserve"> PAGEREF _Toc42964968 \h </w:instrText>
            </w:r>
            <w:r>
              <w:rPr>
                <w:webHidden/>
              </w:rPr>
            </w:r>
            <w:r>
              <w:rPr>
                <w:webHidden/>
              </w:rPr>
              <w:fldChar w:fldCharType="separate"/>
            </w:r>
            <w:r w:rsidR="00E53948">
              <w:rPr>
                <w:webHidden/>
              </w:rPr>
              <w:t>105</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69" w:history="1">
            <w:r w:rsidR="00E53948" w:rsidRPr="007A7FF7">
              <w:rPr>
                <w:rStyle w:val="-"/>
                <w:rFonts w:eastAsia="Times New Roman"/>
              </w:rPr>
              <w:t>6.2.2.2. Ανάλυση επιλεγμένου χωρίου.</w:t>
            </w:r>
            <w:r w:rsidR="00E53948">
              <w:rPr>
                <w:webHidden/>
              </w:rPr>
              <w:tab/>
            </w:r>
            <w:r>
              <w:rPr>
                <w:webHidden/>
              </w:rPr>
              <w:fldChar w:fldCharType="begin"/>
            </w:r>
            <w:r w:rsidR="00E53948">
              <w:rPr>
                <w:webHidden/>
              </w:rPr>
              <w:instrText xml:space="preserve"> PAGEREF _Toc42964969 \h </w:instrText>
            </w:r>
            <w:r>
              <w:rPr>
                <w:webHidden/>
              </w:rPr>
            </w:r>
            <w:r>
              <w:rPr>
                <w:webHidden/>
              </w:rPr>
              <w:fldChar w:fldCharType="separate"/>
            </w:r>
            <w:r w:rsidR="00E53948">
              <w:rPr>
                <w:webHidden/>
              </w:rPr>
              <w:t>106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70" w:history="1">
            <w:r w:rsidR="00E53948" w:rsidRPr="007A7FF7">
              <w:rPr>
                <w:rStyle w:val="-"/>
                <w:rFonts w:eastAsia="Times New Roman"/>
              </w:rPr>
              <w:t>6.2.2.3. Οι προκλήσεις για τον ηγέτη Υπηρέτη.</w:t>
            </w:r>
            <w:r w:rsidR="00E53948">
              <w:rPr>
                <w:webHidden/>
              </w:rPr>
              <w:tab/>
            </w:r>
            <w:r>
              <w:rPr>
                <w:webHidden/>
              </w:rPr>
              <w:fldChar w:fldCharType="begin"/>
            </w:r>
            <w:r w:rsidR="00E53948">
              <w:rPr>
                <w:webHidden/>
              </w:rPr>
              <w:instrText xml:space="preserve"> PAGEREF _Toc42964970 \h </w:instrText>
            </w:r>
            <w:r>
              <w:rPr>
                <w:webHidden/>
              </w:rPr>
            </w:r>
            <w:r>
              <w:rPr>
                <w:webHidden/>
              </w:rPr>
              <w:fldChar w:fldCharType="separate"/>
            </w:r>
            <w:r w:rsidR="00E53948">
              <w:rPr>
                <w:webHidden/>
              </w:rPr>
              <w:t>107</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71" w:history="1">
            <w:r w:rsidR="00E53948" w:rsidRPr="007A7FF7">
              <w:rPr>
                <w:rStyle w:val="-"/>
                <w:rFonts w:ascii="Arial Narrow" w:eastAsia="Times New Roman" w:hAnsi="Arial Narrow"/>
                <w:noProof/>
              </w:rPr>
              <w:t>6.2.3. Το πρότυπο του ηγέτη Υπηρέτη σύμφωνα με την Φιλιπ. 2: 5-16.</w:t>
            </w:r>
            <w:r w:rsidR="00E53948">
              <w:rPr>
                <w:noProof/>
                <w:webHidden/>
              </w:rPr>
              <w:tab/>
            </w:r>
            <w:r>
              <w:rPr>
                <w:noProof/>
                <w:webHidden/>
              </w:rPr>
              <w:fldChar w:fldCharType="begin"/>
            </w:r>
            <w:r w:rsidR="00E53948">
              <w:rPr>
                <w:noProof/>
                <w:webHidden/>
              </w:rPr>
              <w:instrText xml:space="preserve"> PAGEREF _Toc42964971 \h </w:instrText>
            </w:r>
            <w:r>
              <w:rPr>
                <w:noProof/>
                <w:webHidden/>
              </w:rPr>
            </w:r>
            <w:r>
              <w:rPr>
                <w:noProof/>
                <w:webHidden/>
              </w:rPr>
              <w:fldChar w:fldCharType="separate"/>
            </w:r>
            <w:r w:rsidR="00E53948">
              <w:rPr>
                <w:noProof/>
                <w:webHidden/>
              </w:rPr>
              <w:t>108</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72" w:history="1">
            <w:r w:rsidR="00E53948" w:rsidRPr="007A7FF7">
              <w:rPr>
                <w:rStyle w:val="-"/>
                <w:rFonts w:ascii="Arial Narrow" w:eastAsia="Times New Roman" w:hAnsi="Arial Narrow"/>
                <w:noProof/>
              </w:rPr>
              <w:t>6.2.3.1. Εισαγωγικά.</w:t>
            </w:r>
            <w:r w:rsidR="00E53948">
              <w:rPr>
                <w:noProof/>
                <w:webHidden/>
              </w:rPr>
              <w:tab/>
            </w:r>
            <w:r>
              <w:rPr>
                <w:noProof/>
                <w:webHidden/>
              </w:rPr>
              <w:fldChar w:fldCharType="begin"/>
            </w:r>
            <w:r w:rsidR="00E53948">
              <w:rPr>
                <w:noProof/>
                <w:webHidden/>
              </w:rPr>
              <w:instrText xml:space="preserve"> PAGEREF _Toc42964972 \h </w:instrText>
            </w:r>
            <w:r>
              <w:rPr>
                <w:noProof/>
                <w:webHidden/>
              </w:rPr>
            </w:r>
            <w:r>
              <w:rPr>
                <w:noProof/>
                <w:webHidden/>
              </w:rPr>
              <w:fldChar w:fldCharType="separate"/>
            </w:r>
            <w:r w:rsidR="00E53948">
              <w:rPr>
                <w:noProof/>
                <w:webHidden/>
              </w:rPr>
              <w:t>108</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73" w:history="1">
            <w:r w:rsidR="00E53948" w:rsidRPr="007A7FF7">
              <w:rPr>
                <w:rStyle w:val="-"/>
                <w:rFonts w:ascii="Arial Narrow" w:eastAsia="Times New Roman" w:hAnsi="Arial Narrow"/>
                <w:noProof/>
              </w:rPr>
              <w:t>6.2.3.2. Δομή της επιστολής και θέση της περικοπής στο μακροκείμενο.</w:t>
            </w:r>
            <w:r w:rsidR="00E53948">
              <w:rPr>
                <w:noProof/>
                <w:webHidden/>
              </w:rPr>
              <w:tab/>
            </w:r>
            <w:r>
              <w:rPr>
                <w:noProof/>
                <w:webHidden/>
              </w:rPr>
              <w:fldChar w:fldCharType="begin"/>
            </w:r>
            <w:r w:rsidR="00E53948">
              <w:rPr>
                <w:noProof/>
                <w:webHidden/>
              </w:rPr>
              <w:instrText xml:space="preserve"> PAGEREF _Toc42964973 \h </w:instrText>
            </w:r>
            <w:r>
              <w:rPr>
                <w:noProof/>
                <w:webHidden/>
              </w:rPr>
            </w:r>
            <w:r>
              <w:rPr>
                <w:noProof/>
                <w:webHidden/>
              </w:rPr>
              <w:fldChar w:fldCharType="separate"/>
            </w:r>
            <w:r w:rsidR="00E53948">
              <w:rPr>
                <w:noProof/>
                <w:webHidden/>
              </w:rPr>
              <w:t>108</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74" w:history="1">
            <w:r w:rsidR="00E53948" w:rsidRPr="007A7FF7">
              <w:rPr>
                <w:rStyle w:val="-"/>
                <w:rFonts w:eastAsia="Times New Roman"/>
              </w:rPr>
              <w:t>6.2.3.3. Ανάλυση επιλεγμένου χωρίου.</w:t>
            </w:r>
            <w:r w:rsidR="00E53948">
              <w:rPr>
                <w:webHidden/>
              </w:rPr>
              <w:tab/>
            </w:r>
            <w:r>
              <w:rPr>
                <w:webHidden/>
              </w:rPr>
              <w:fldChar w:fldCharType="begin"/>
            </w:r>
            <w:r w:rsidR="00E53948">
              <w:rPr>
                <w:webHidden/>
              </w:rPr>
              <w:instrText xml:space="preserve"> PAGEREF _Toc42964974 \h </w:instrText>
            </w:r>
            <w:r>
              <w:rPr>
                <w:webHidden/>
              </w:rPr>
            </w:r>
            <w:r>
              <w:rPr>
                <w:webHidden/>
              </w:rPr>
              <w:fldChar w:fldCharType="separate"/>
            </w:r>
            <w:r w:rsidR="00E53948">
              <w:rPr>
                <w:webHidden/>
              </w:rPr>
              <w:t>108</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75" w:history="1">
            <w:r w:rsidR="00E53948" w:rsidRPr="007A7FF7">
              <w:rPr>
                <w:rStyle w:val="-"/>
                <w:rFonts w:ascii="Arial Narrow" w:eastAsia="Times New Roman" w:hAnsi="Arial Narrow"/>
                <w:noProof/>
              </w:rPr>
              <w:t>6.2.4. Το Παράδοξο της Ηγεσίας: Παγκόσμια έναντι Πνευματικής Μεγαλειότητας.</w:t>
            </w:r>
            <w:r w:rsidR="00E53948">
              <w:rPr>
                <w:noProof/>
                <w:webHidden/>
              </w:rPr>
              <w:tab/>
            </w:r>
            <w:r>
              <w:rPr>
                <w:noProof/>
                <w:webHidden/>
              </w:rPr>
              <w:fldChar w:fldCharType="begin"/>
            </w:r>
            <w:r w:rsidR="00E53948">
              <w:rPr>
                <w:noProof/>
                <w:webHidden/>
              </w:rPr>
              <w:instrText xml:space="preserve"> PAGEREF _Toc42964975 \h </w:instrText>
            </w:r>
            <w:r>
              <w:rPr>
                <w:noProof/>
                <w:webHidden/>
              </w:rPr>
            </w:r>
            <w:r>
              <w:rPr>
                <w:noProof/>
                <w:webHidden/>
              </w:rPr>
              <w:fldChar w:fldCharType="separate"/>
            </w:r>
            <w:r w:rsidR="00E53948">
              <w:rPr>
                <w:noProof/>
                <w:webHidden/>
              </w:rPr>
              <w:t>110</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76" w:history="1">
            <w:r w:rsidR="00E53948" w:rsidRPr="007A7FF7">
              <w:rPr>
                <w:rStyle w:val="-"/>
                <w:rFonts w:ascii="Arial Narrow" w:eastAsia="Times New Roman" w:hAnsi="Arial Narrow"/>
                <w:noProof/>
              </w:rPr>
              <w:t>6.2.4.1. Στο κοσμικό βασίλειο, η ανθρώπινη μεγαλοσύνη προσμετράται με βάση την ανώτερη θέση του εαυτού μας (Μκ 35-42)</w:t>
            </w:r>
            <w:r w:rsidR="00E53948">
              <w:rPr>
                <w:noProof/>
                <w:webHidden/>
              </w:rPr>
              <w:tab/>
            </w:r>
            <w:r>
              <w:rPr>
                <w:noProof/>
                <w:webHidden/>
              </w:rPr>
              <w:fldChar w:fldCharType="begin"/>
            </w:r>
            <w:r w:rsidR="00E53948">
              <w:rPr>
                <w:noProof/>
                <w:webHidden/>
              </w:rPr>
              <w:instrText xml:space="preserve"> PAGEREF _Toc42964976 \h </w:instrText>
            </w:r>
            <w:r>
              <w:rPr>
                <w:noProof/>
                <w:webHidden/>
              </w:rPr>
            </w:r>
            <w:r>
              <w:rPr>
                <w:noProof/>
                <w:webHidden/>
              </w:rPr>
              <w:fldChar w:fldCharType="separate"/>
            </w:r>
            <w:r w:rsidR="00E53948">
              <w:rPr>
                <w:noProof/>
                <w:webHidden/>
              </w:rPr>
              <w:t>111</w:t>
            </w:r>
            <w:r>
              <w:rPr>
                <w:noProof/>
                <w:webHidden/>
              </w:rPr>
              <w:fldChar w:fldCharType="end"/>
            </w:r>
          </w:hyperlink>
        </w:p>
        <w:p w:rsidR="00E53948" w:rsidRDefault="004069D3">
          <w:pPr>
            <w:pStyle w:val="32"/>
            <w:tabs>
              <w:tab w:val="left" w:pos="880"/>
              <w:tab w:val="right" w:leader="dot" w:pos="4869"/>
            </w:tabs>
            <w:rPr>
              <w:rFonts w:eastAsiaTheme="minorEastAsia"/>
              <w:noProof/>
              <w:lang w:val="en-GB" w:eastAsia="en-GB"/>
            </w:rPr>
          </w:pPr>
          <w:hyperlink w:anchor="_Toc42964977" w:history="1">
            <w:r w:rsidR="00E53948" w:rsidRPr="007A7FF7">
              <w:rPr>
                <w:rStyle w:val="-"/>
                <w:rFonts w:ascii="Arial Narrow" w:eastAsia="Times New Roman" w:hAnsi="Arial Narrow"/>
                <w:noProof/>
              </w:rPr>
              <w:t>α)</w:t>
            </w:r>
            <w:r w:rsidR="00E53948">
              <w:rPr>
                <w:rFonts w:eastAsiaTheme="minorEastAsia"/>
                <w:noProof/>
                <w:lang w:val="en-GB" w:eastAsia="en-GB"/>
              </w:rPr>
              <w:tab/>
            </w:r>
            <w:r w:rsidR="00E53948" w:rsidRPr="007A7FF7">
              <w:rPr>
                <w:rStyle w:val="-"/>
                <w:rFonts w:ascii="Arial Narrow" w:eastAsia="Times New Roman" w:hAnsi="Arial Narrow"/>
                <w:noProof/>
              </w:rPr>
              <w:t>Στο κοσμικό βασίλειο, το μεγαλείο προσμετράται με βάση την διάκριση.</w:t>
            </w:r>
            <w:r w:rsidR="00E53948">
              <w:rPr>
                <w:noProof/>
                <w:webHidden/>
              </w:rPr>
              <w:tab/>
            </w:r>
            <w:r>
              <w:rPr>
                <w:noProof/>
                <w:webHidden/>
              </w:rPr>
              <w:fldChar w:fldCharType="begin"/>
            </w:r>
            <w:r w:rsidR="00E53948">
              <w:rPr>
                <w:noProof/>
                <w:webHidden/>
              </w:rPr>
              <w:instrText xml:space="preserve"> PAGEREF _Toc42964977 \h </w:instrText>
            </w:r>
            <w:r>
              <w:rPr>
                <w:noProof/>
                <w:webHidden/>
              </w:rPr>
            </w:r>
            <w:r>
              <w:rPr>
                <w:noProof/>
                <w:webHidden/>
              </w:rPr>
              <w:fldChar w:fldCharType="separate"/>
            </w:r>
            <w:r w:rsidR="00E53948">
              <w:rPr>
                <w:noProof/>
                <w:webHidden/>
              </w:rPr>
              <w:t>111</w:t>
            </w:r>
            <w:r>
              <w:rPr>
                <w:noProof/>
                <w:webHidden/>
              </w:rPr>
              <w:fldChar w:fldCharType="end"/>
            </w:r>
          </w:hyperlink>
        </w:p>
        <w:p w:rsidR="00E53948" w:rsidRDefault="004069D3">
          <w:pPr>
            <w:pStyle w:val="32"/>
            <w:tabs>
              <w:tab w:val="left" w:pos="880"/>
              <w:tab w:val="right" w:leader="dot" w:pos="4869"/>
            </w:tabs>
            <w:rPr>
              <w:rFonts w:eastAsiaTheme="minorEastAsia"/>
              <w:noProof/>
              <w:lang w:val="en-GB" w:eastAsia="en-GB"/>
            </w:rPr>
          </w:pPr>
          <w:hyperlink w:anchor="_Toc42964978" w:history="1">
            <w:r w:rsidR="00E53948" w:rsidRPr="007A7FF7">
              <w:rPr>
                <w:rStyle w:val="-"/>
                <w:rFonts w:ascii="Arial Narrow" w:eastAsia="Times New Roman" w:hAnsi="Arial Narrow"/>
                <w:noProof/>
              </w:rPr>
              <w:t>β)</w:t>
            </w:r>
            <w:r w:rsidR="00E53948">
              <w:rPr>
                <w:rFonts w:eastAsiaTheme="minorEastAsia"/>
                <w:noProof/>
                <w:lang w:val="en-GB" w:eastAsia="en-GB"/>
              </w:rPr>
              <w:tab/>
            </w:r>
            <w:r w:rsidR="00E53948" w:rsidRPr="007A7FF7">
              <w:rPr>
                <w:rStyle w:val="-"/>
                <w:rFonts w:ascii="Arial Narrow" w:eastAsia="Times New Roman" w:hAnsi="Arial Narrow"/>
                <w:noProof/>
              </w:rPr>
              <w:t>Στο κοσμικό βασίλειο, το Μεγαλείο προσμετράται με βάση την Εξουσία.</w:t>
            </w:r>
            <w:r w:rsidR="00E53948">
              <w:rPr>
                <w:noProof/>
                <w:webHidden/>
              </w:rPr>
              <w:tab/>
            </w:r>
            <w:r>
              <w:rPr>
                <w:noProof/>
                <w:webHidden/>
              </w:rPr>
              <w:fldChar w:fldCharType="begin"/>
            </w:r>
            <w:r w:rsidR="00E53948">
              <w:rPr>
                <w:noProof/>
                <w:webHidden/>
              </w:rPr>
              <w:instrText xml:space="preserve"> PAGEREF _Toc42964978 \h </w:instrText>
            </w:r>
            <w:r>
              <w:rPr>
                <w:noProof/>
                <w:webHidden/>
              </w:rPr>
            </w:r>
            <w:r>
              <w:rPr>
                <w:noProof/>
                <w:webHidden/>
              </w:rPr>
              <w:fldChar w:fldCharType="separate"/>
            </w:r>
            <w:r w:rsidR="00E53948">
              <w:rPr>
                <w:noProof/>
                <w:webHidden/>
              </w:rPr>
              <w:t>111</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79" w:history="1">
            <w:r w:rsidR="00E53948" w:rsidRPr="007A7FF7">
              <w:rPr>
                <w:rStyle w:val="-"/>
                <w:rFonts w:eastAsia="Times New Roman"/>
              </w:rPr>
              <w:t>6.2.4.2. Στη Βασιλεία του Θεού, η πνευματική μεγαλοσύνη προσμετράτε με βάση την αυτοθυσιαστική εξυπηρέτηση των άλλων (Μκ 43-45)</w:t>
            </w:r>
            <w:r w:rsidR="00E53948">
              <w:rPr>
                <w:webHidden/>
              </w:rPr>
              <w:tab/>
            </w:r>
            <w:r>
              <w:rPr>
                <w:webHidden/>
              </w:rPr>
              <w:fldChar w:fldCharType="begin"/>
            </w:r>
            <w:r w:rsidR="00E53948">
              <w:rPr>
                <w:webHidden/>
              </w:rPr>
              <w:instrText xml:space="preserve"> PAGEREF _Toc42964979 \h </w:instrText>
            </w:r>
            <w:r>
              <w:rPr>
                <w:webHidden/>
              </w:rPr>
            </w:r>
            <w:r>
              <w:rPr>
                <w:webHidden/>
              </w:rPr>
              <w:fldChar w:fldCharType="separate"/>
            </w:r>
            <w:r w:rsidR="00E53948">
              <w:rPr>
                <w:webHidden/>
              </w:rPr>
              <w:t>111</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80" w:history="1">
            <w:r w:rsidR="00E53948" w:rsidRPr="007A7FF7">
              <w:rPr>
                <w:rStyle w:val="-"/>
                <w:rFonts w:ascii="Arial Narrow" w:eastAsia="Times New Roman" w:hAnsi="Arial Narrow"/>
                <w:noProof/>
              </w:rPr>
              <w:t>6.2.5. Συμπεράσματα - προεκτάσεις στην σημερινή ηγεσία.</w:t>
            </w:r>
            <w:r w:rsidR="00E53948">
              <w:rPr>
                <w:noProof/>
                <w:webHidden/>
              </w:rPr>
              <w:tab/>
            </w:r>
            <w:r>
              <w:rPr>
                <w:noProof/>
                <w:webHidden/>
              </w:rPr>
              <w:fldChar w:fldCharType="begin"/>
            </w:r>
            <w:r w:rsidR="00E53948">
              <w:rPr>
                <w:noProof/>
                <w:webHidden/>
              </w:rPr>
              <w:instrText xml:space="preserve"> PAGEREF _Toc42964980 \h </w:instrText>
            </w:r>
            <w:r>
              <w:rPr>
                <w:noProof/>
                <w:webHidden/>
              </w:rPr>
            </w:r>
            <w:r>
              <w:rPr>
                <w:noProof/>
                <w:webHidden/>
              </w:rPr>
              <w:fldChar w:fldCharType="separate"/>
            </w:r>
            <w:r w:rsidR="00E53948">
              <w:rPr>
                <w:noProof/>
                <w:webHidden/>
              </w:rPr>
              <w:t>111</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81" w:history="1">
            <w:r w:rsidR="00E53948" w:rsidRPr="007A7FF7">
              <w:rPr>
                <w:rStyle w:val="-"/>
                <w:rFonts w:eastAsia="Times New Roman"/>
              </w:rPr>
              <w:t>6.3. Περίληψη των προς μίμηση βιβλικών προτύπων Ηγετών – Διοικητών στις επιστολές του Παύλου.</w:t>
            </w:r>
            <w:r w:rsidR="00E53948">
              <w:rPr>
                <w:webHidden/>
              </w:rPr>
              <w:tab/>
            </w:r>
            <w:r>
              <w:rPr>
                <w:webHidden/>
              </w:rPr>
              <w:fldChar w:fldCharType="begin"/>
            </w:r>
            <w:r w:rsidR="00E53948">
              <w:rPr>
                <w:webHidden/>
              </w:rPr>
              <w:instrText xml:space="preserve"> PAGEREF _Toc42964981 \h </w:instrText>
            </w:r>
            <w:r>
              <w:rPr>
                <w:webHidden/>
              </w:rPr>
            </w:r>
            <w:r>
              <w:rPr>
                <w:webHidden/>
              </w:rPr>
              <w:fldChar w:fldCharType="separate"/>
            </w:r>
            <w:r w:rsidR="00E53948">
              <w:rPr>
                <w:webHidden/>
              </w:rPr>
              <w:t>112</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982" w:history="1">
            <w:r w:rsidR="00E53948" w:rsidRPr="007A7FF7">
              <w:rPr>
                <w:rStyle w:val="-"/>
                <w:rFonts w:ascii="Arial Narrow" w:hAnsi="Arial Narrow"/>
                <w:noProof/>
              </w:rPr>
              <w:t>Κεφάλαιο 7. Ηγεσία και συστήματα εξουσίας: η «Πόλη Πόρνη» στην Αποκάλυψη.</w:t>
            </w:r>
            <w:r w:rsidR="00E53948">
              <w:rPr>
                <w:noProof/>
                <w:webHidden/>
              </w:rPr>
              <w:tab/>
            </w:r>
            <w:r>
              <w:rPr>
                <w:noProof/>
                <w:webHidden/>
              </w:rPr>
              <w:fldChar w:fldCharType="begin"/>
            </w:r>
            <w:r w:rsidR="00E53948">
              <w:rPr>
                <w:noProof/>
                <w:webHidden/>
              </w:rPr>
              <w:instrText xml:space="preserve"> PAGEREF _Toc42964982 \h </w:instrText>
            </w:r>
            <w:r>
              <w:rPr>
                <w:noProof/>
                <w:webHidden/>
              </w:rPr>
            </w:r>
            <w:r>
              <w:rPr>
                <w:noProof/>
                <w:webHidden/>
              </w:rPr>
              <w:fldChar w:fldCharType="separate"/>
            </w:r>
            <w:r w:rsidR="00E53948">
              <w:rPr>
                <w:noProof/>
                <w:webHidden/>
              </w:rPr>
              <w:t>113</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83" w:history="1">
            <w:r w:rsidR="00E53948" w:rsidRPr="007A7FF7">
              <w:rPr>
                <w:rStyle w:val="-"/>
              </w:rPr>
              <w:t>Εισαγωγή</w:t>
            </w:r>
            <w:r w:rsidR="00E53948">
              <w:rPr>
                <w:webHidden/>
              </w:rPr>
              <w:tab/>
            </w:r>
            <w:r>
              <w:rPr>
                <w:webHidden/>
              </w:rPr>
              <w:fldChar w:fldCharType="begin"/>
            </w:r>
            <w:r w:rsidR="00E53948">
              <w:rPr>
                <w:webHidden/>
              </w:rPr>
              <w:instrText xml:space="preserve"> PAGEREF _Toc42964983 \h </w:instrText>
            </w:r>
            <w:r>
              <w:rPr>
                <w:webHidden/>
              </w:rPr>
            </w:r>
            <w:r>
              <w:rPr>
                <w:webHidden/>
              </w:rPr>
              <w:fldChar w:fldCharType="separate"/>
            </w:r>
            <w:r w:rsidR="00E53948">
              <w:rPr>
                <w:webHidden/>
              </w:rPr>
              <w:t>113</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84" w:history="1">
            <w:r w:rsidR="00E53948" w:rsidRPr="007A7FF7">
              <w:rPr>
                <w:rStyle w:val="-"/>
              </w:rPr>
              <w:t>7.1. Προκαταρτική ερμηνευτική ανάλυση της περικοπής Το Κρίμα της Πόρνης (Κεφ. 17 1-11).</w:t>
            </w:r>
            <w:r w:rsidR="00E53948">
              <w:rPr>
                <w:webHidden/>
              </w:rPr>
              <w:tab/>
            </w:r>
            <w:r>
              <w:rPr>
                <w:webHidden/>
              </w:rPr>
              <w:fldChar w:fldCharType="begin"/>
            </w:r>
            <w:r w:rsidR="00E53948">
              <w:rPr>
                <w:webHidden/>
              </w:rPr>
              <w:instrText xml:space="preserve"> PAGEREF _Toc42964984 \h </w:instrText>
            </w:r>
            <w:r>
              <w:rPr>
                <w:webHidden/>
              </w:rPr>
            </w:r>
            <w:r>
              <w:rPr>
                <w:webHidden/>
              </w:rPr>
              <w:fldChar w:fldCharType="separate"/>
            </w:r>
            <w:r w:rsidR="00E53948">
              <w:rPr>
                <w:webHidden/>
              </w:rPr>
              <w:t>115</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85" w:history="1">
            <w:r w:rsidR="00E53948" w:rsidRPr="007A7FF7">
              <w:rPr>
                <w:rStyle w:val="-"/>
                <w:rFonts w:ascii="Arial Narrow" w:hAnsi="Arial Narrow" w:cstheme="majorHAnsi"/>
                <w:noProof/>
              </w:rPr>
              <w:t>7.1.2. Οριοθέτηση Κειμένου.</w:t>
            </w:r>
            <w:r w:rsidR="00E53948">
              <w:rPr>
                <w:noProof/>
                <w:webHidden/>
              </w:rPr>
              <w:tab/>
            </w:r>
            <w:r>
              <w:rPr>
                <w:noProof/>
                <w:webHidden/>
              </w:rPr>
              <w:fldChar w:fldCharType="begin"/>
            </w:r>
            <w:r w:rsidR="00E53948">
              <w:rPr>
                <w:noProof/>
                <w:webHidden/>
              </w:rPr>
              <w:instrText xml:space="preserve"> PAGEREF _Toc42964985 \h </w:instrText>
            </w:r>
            <w:r>
              <w:rPr>
                <w:noProof/>
                <w:webHidden/>
              </w:rPr>
            </w:r>
            <w:r>
              <w:rPr>
                <w:noProof/>
                <w:webHidden/>
              </w:rPr>
              <w:fldChar w:fldCharType="separate"/>
            </w:r>
            <w:r w:rsidR="00E53948">
              <w:rPr>
                <w:noProof/>
                <w:webHidden/>
              </w:rPr>
              <w:t>115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86" w:history="1">
            <w:r w:rsidR="00E53948" w:rsidRPr="007A7FF7">
              <w:rPr>
                <w:rStyle w:val="-"/>
                <w:rFonts w:ascii="Arial Narrow" w:hAnsi="Arial Narrow" w:cstheme="majorHAnsi"/>
                <w:noProof/>
              </w:rPr>
              <w:t>7.1.1. Κριτική κειμένου.</w:t>
            </w:r>
            <w:r w:rsidR="00E53948">
              <w:rPr>
                <w:noProof/>
                <w:webHidden/>
              </w:rPr>
              <w:tab/>
            </w:r>
            <w:r>
              <w:rPr>
                <w:noProof/>
                <w:webHidden/>
              </w:rPr>
              <w:fldChar w:fldCharType="begin"/>
            </w:r>
            <w:r w:rsidR="00E53948">
              <w:rPr>
                <w:noProof/>
                <w:webHidden/>
              </w:rPr>
              <w:instrText xml:space="preserve"> PAGEREF _Toc42964986 \h </w:instrText>
            </w:r>
            <w:r>
              <w:rPr>
                <w:noProof/>
                <w:webHidden/>
              </w:rPr>
            </w:r>
            <w:r>
              <w:rPr>
                <w:noProof/>
                <w:webHidden/>
              </w:rPr>
              <w:fldChar w:fldCharType="separate"/>
            </w:r>
            <w:r w:rsidR="00E53948">
              <w:rPr>
                <w:noProof/>
                <w:webHidden/>
              </w:rPr>
              <w:t>115</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87" w:history="1">
            <w:r w:rsidR="00E53948" w:rsidRPr="007A7FF7">
              <w:rPr>
                <w:rStyle w:val="-"/>
              </w:rPr>
              <w:t>7.2. Ανάλυση επιλεγμένου προς μελέτη κειμένου.</w:t>
            </w:r>
            <w:r w:rsidR="00E53948">
              <w:rPr>
                <w:webHidden/>
              </w:rPr>
              <w:tab/>
            </w:r>
            <w:r>
              <w:rPr>
                <w:webHidden/>
              </w:rPr>
              <w:fldChar w:fldCharType="begin"/>
            </w:r>
            <w:r w:rsidR="00E53948">
              <w:rPr>
                <w:webHidden/>
              </w:rPr>
              <w:instrText xml:space="preserve"> PAGEREF _Toc42964987 \h </w:instrText>
            </w:r>
            <w:r>
              <w:rPr>
                <w:webHidden/>
              </w:rPr>
            </w:r>
            <w:r>
              <w:rPr>
                <w:webHidden/>
              </w:rPr>
              <w:fldChar w:fldCharType="separate"/>
            </w:r>
            <w:r w:rsidR="00E53948">
              <w:rPr>
                <w:webHidden/>
              </w:rPr>
              <w:t>115</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88" w:history="1">
            <w:r w:rsidR="00E53948" w:rsidRPr="007A7FF7">
              <w:rPr>
                <w:rStyle w:val="-"/>
                <w:rFonts w:ascii="Arial Narrow" w:hAnsi="Arial Narrow" w:cstheme="majorHAnsi"/>
                <w:noProof/>
              </w:rPr>
              <w:t>7.2.1. Ποιητική απόδοση κειμένου.</w:t>
            </w:r>
            <w:r w:rsidR="00E53948">
              <w:rPr>
                <w:noProof/>
                <w:webHidden/>
              </w:rPr>
              <w:tab/>
            </w:r>
            <w:r>
              <w:rPr>
                <w:noProof/>
                <w:webHidden/>
              </w:rPr>
              <w:fldChar w:fldCharType="begin"/>
            </w:r>
            <w:r w:rsidR="00E53948">
              <w:rPr>
                <w:noProof/>
                <w:webHidden/>
              </w:rPr>
              <w:instrText xml:space="preserve"> PAGEREF _Toc42964988 \h </w:instrText>
            </w:r>
            <w:r>
              <w:rPr>
                <w:noProof/>
                <w:webHidden/>
              </w:rPr>
            </w:r>
            <w:r>
              <w:rPr>
                <w:noProof/>
                <w:webHidden/>
              </w:rPr>
              <w:fldChar w:fldCharType="separate"/>
            </w:r>
            <w:r w:rsidR="00E53948">
              <w:rPr>
                <w:noProof/>
                <w:webHidden/>
              </w:rPr>
              <w:t>115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89" w:history="1">
            <w:r w:rsidR="00E53948" w:rsidRPr="007A7FF7">
              <w:rPr>
                <w:rStyle w:val="-"/>
                <w:rFonts w:ascii="Arial Narrow" w:hAnsi="Arial Narrow" w:cstheme="majorHAnsi"/>
                <w:noProof/>
              </w:rPr>
              <w:t>7.2.2. Δραματική αναπαράσταση του κειμένου</w:t>
            </w:r>
            <w:r w:rsidR="00E53948">
              <w:rPr>
                <w:noProof/>
                <w:webHidden/>
              </w:rPr>
              <w:tab/>
            </w:r>
            <w:r>
              <w:rPr>
                <w:noProof/>
                <w:webHidden/>
              </w:rPr>
              <w:fldChar w:fldCharType="begin"/>
            </w:r>
            <w:r w:rsidR="00E53948">
              <w:rPr>
                <w:noProof/>
                <w:webHidden/>
              </w:rPr>
              <w:instrText xml:space="preserve"> PAGEREF _Toc42964989 \h </w:instrText>
            </w:r>
            <w:r>
              <w:rPr>
                <w:noProof/>
                <w:webHidden/>
              </w:rPr>
            </w:r>
            <w:r>
              <w:rPr>
                <w:noProof/>
                <w:webHidden/>
              </w:rPr>
              <w:fldChar w:fldCharType="separate"/>
            </w:r>
            <w:r w:rsidR="00E53948">
              <w:rPr>
                <w:noProof/>
                <w:webHidden/>
              </w:rPr>
              <w:t>116</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0" w:history="1">
            <w:r w:rsidR="00E53948" w:rsidRPr="007A7FF7">
              <w:rPr>
                <w:rStyle w:val="-"/>
              </w:rPr>
              <w:t>7.2. Συνάφεια του Αποκ. 17. 1-11 με τους άλλους Ευαγγελιστές</w:t>
            </w:r>
            <w:r w:rsidR="00E53948">
              <w:rPr>
                <w:webHidden/>
              </w:rPr>
              <w:tab/>
            </w:r>
            <w:r>
              <w:rPr>
                <w:webHidden/>
              </w:rPr>
              <w:fldChar w:fldCharType="begin"/>
            </w:r>
            <w:r w:rsidR="00E53948">
              <w:rPr>
                <w:webHidden/>
              </w:rPr>
              <w:instrText xml:space="preserve"> PAGEREF _Toc42964990 \h </w:instrText>
            </w:r>
            <w:r>
              <w:rPr>
                <w:webHidden/>
              </w:rPr>
            </w:r>
            <w:r>
              <w:rPr>
                <w:webHidden/>
              </w:rPr>
              <w:fldChar w:fldCharType="separate"/>
            </w:r>
            <w:r w:rsidR="00E53948">
              <w:rPr>
                <w:webHidden/>
              </w:rPr>
              <w:t>116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1" w:history="1">
            <w:r w:rsidR="00E53948" w:rsidRPr="007A7FF7">
              <w:rPr>
                <w:rStyle w:val="-"/>
              </w:rPr>
              <w:t>7.3. Συνάφεια του Αποκ. 17. 1-11 με Παλαιά Διαθήκη</w:t>
            </w:r>
            <w:r w:rsidR="00E53948">
              <w:rPr>
                <w:webHidden/>
              </w:rPr>
              <w:tab/>
            </w:r>
            <w:r>
              <w:rPr>
                <w:webHidden/>
              </w:rPr>
              <w:fldChar w:fldCharType="begin"/>
            </w:r>
            <w:r w:rsidR="00E53948">
              <w:rPr>
                <w:webHidden/>
              </w:rPr>
              <w:instrText xml:space="preserve"> PAGEREF _Toc42964991 \h </w:instrText>
            </w:r>
            <w:r>
              <w:rPr>
                <w:webHidden/>
              </w:rPr>
            </w:r>
            <w:r>
              <w:rPr>
                <w:webHidden/>
              </w:rPr>
              <w:fldChar w:fldCharType="separate"/>
            </w:r>
            <w:r w:rsidR="00E53948">
              <w:rPr>
                <w:webHidden/>
              </w:rPr>
              <w:t>117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2" w:history="1">
            <w:r w:rsidR="00E53948" w:rsidRPr="007A7FF7">
              <w:rPr>
                <w:rStyle w:val="-"/>
              </w:rPr>
              <w:t>7.4. Ερμηνεία Πατέρων Εκκλησίας και Ακαδημαϊκών</w:t>
            </w:r>
            <w:r w:rsidR="00E53948">
              <w:rPr>
                <w:webHidden/>
              </w:rPr>
              <w:tab/>
            </w:r>
            <w:r>
              <w:rPr>
                <w:webHidden/>
              </w:rPr>
              <w:fldChar w:fldCharType="begin"/>
            </w:r>
            <w:r w:rsidR="00E53948">
              <w:rPr>
                <w:webHidden/>
              </w:rPr>
              <w:instrText xml:space="preserve"> PAGEREF _Toc42964992 \h </w:instrText>
            </w:r>
            <w:r>
              <w:rPr>
                <w:webHidden/>
              </w:rPr>
            </w:r>
            <w:r>
              <w:rPr>
                <w:webHidden/>
              </w:rPr>
              <w:fldChar w:fldCharType="separate"/>
            </w:r>
            <w:r w:rsidR="00E53948">
              <w:rPr>
                <w:webHidden/>
              </w:rPr>
              <w:t>118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3" w:history="1">
            <w:r w:rsidR="00E53948" w:rsidRPr="007A7FF7">
              <w:rPr>
                <w:rStyle w:val="-"/>
              </w:rPr>
              <w:t>7.5. Τέχνη και το Κρίμα της Πόρνης</w:t>
            </w:r>
            <w:r w:rsidR="00E53948">
              <w:rPr>
                <w:webHidden/>
              </w:rPr>
              <w:tab/>
            </w:r>
            <w:r>
              <w:rPr>
                <w:webHidden/>
              </w:rPr>
              <w:fldChar w:fldCharType="begin"/>
            </w:r>
            <w:r w:rsidR="00E53948">
              <w:rPr>
                <w:webHidden/>
              </w:rPr>
              <w:instrText xml:space="preserve"> PAGEREF _Toc42964993 \h </w:instrText>
            </w:r>
            <w:r>
              <w:rPr>
                <w:webHidden/>
              </w:rPr>
            </w:r>
            <w:r>
              <w:rPr>
                <w:webHidden/>
              </w:rPr>
              <w:fldChar w:fldCharType="separate"/>
            </w:r>
            <w:r w:rsidR="00E53948">
              <w:rPr>
                <w:webHidden/>
              </w:rPr>
              <w:t>121</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4" w:history="1">
            <w:r w:rsidR="00E53948" w:rsidRPr="007A7FF7">
              <w:rPr>
                <w:rStyle w:val="-"/>
              </w:rPr>
              <w:t>7.6. Αποκάλυψη - Κρίμα της Πόρνης την περίοδο των απαρχών του Χριστιανισμού.</w:t>
            </w:r>
            <w:r w:rsidR="00E53948">
              <w:rPr>
                <w:webHidden/>
              </w:rPr>
              <w:tab/>
            </w:r>
            <w:r>
              <w:rPr>
                <w:webHidden/>
              </w:rPr>
              <w:fldChar w:fldCharType="begin"/>
            </w:r>
            <w:r w:rsidR="00E53948">
              <w:rPr>
                <w:webHidden/>
              </w:rPr>
              <w:instrText xml:space="preserve"> PAGEREF _Toc42964994 \h </w:instrText>
            </w:r>
            <w:r>
              <w:rPr>
                <w:webHidden/>
              </w:rPr>
            </w:r>
            <w:r>
              <w:rPr>
                <w:webHidden/>
              </w:rPr>
              <w:fldChar w:fldCharType="separate"/>
            </w:r>
            <w:r w:rsidR="00E53948">
              <w:rPr>
                <w:webHidden/>
              </w:rPr>
              <w:t>123</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95" w:history="1">
            <w:r w:rsidR="00E53948" w:rsidRPr="007A7FF7">
              <w:rPr>
                <w:rStyle w:val="-"/>
                <w:rFonts w:ascii="Arial Narrow" w:hAnsi="Arial Narrow"/>
                <w:noProof/>
              </w:rPr>
              <w:t>7.6.1. Ελληνορωμαϊκός &amp; ιουδαϊκός κόσμος στις απαρχές του Χριστιανισμού.</w:t>
            </w:r>
            <w:r w:rsidR="00E53948">
              <w:rPr>
                <w:noProof/>
                <w:webHidden/>
              </w:rPr>
              <w:tab/>
            </w:r>
            <w:r>
              <w:rPr>
                <w:noProof/>
                <w:webHidden/>
              </w:rPr>
              <w:fldChar w:fldCharType="begin"/>
            </w:r>
            <w:r w:rsidR="00E53948">
              <w:rPr>
                <w:noProof/>
                <w:webHidden/>
              </w:rPr>
              <w:instrText xml:space="preserve"> PAGEREF _Toc42964995 \h </w:instrText>
            </w:r>
            <w:r>
              <w:rPr>
                <w:noProof/>
                <w:webHidden/>
              </w:rPr>
            </w:r>
            <w:r>
              <w:rPr>
                <w:noProof/>
                <w:webHidden/>
              </w:rPr>
              <w:fldChar w:fldCharType="separate"/>
            </w:r>
            <w:r w:rsidR="00E53948">
              <w:rPr>
                <w:noProof/>
                <w:webHidden/>
              </w:rPr>
              <w:t>123</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4996" w:history="1">
            <w:r w:rsidR="00E53948" w:rsidRPr="007A7FF7">
              <w:rPr>
                <w:rStyle w:val="-"/>
                <w:rFonts w:ascii="Arial Narrow" w:hAnsi="Arial Narrow"/>
                <w:noProof/>
              </w:rPr>
              <w:t>7.6.2. Τα μέσα («τεχνολογία») επιβολής της εξουσίας της Ρώμης.</w:t>
            </w:r>
            <w:r w:rsidR="00E53948">
              <w:rPr>
                <w:noProof/>
                <w:webHidden/>
              </w:rPr>
              <w:tab/>
            </w:r>
            <w:r>
              <w:rPr>
                <w:noProof/>
                <w:webHidden/>
              </w:rPr>
              <w:fldChar w:fldCharType="begin"/>
            </w:r>
            <w:r w:rsidR="00E53948">
              <w:rPr>
                <w:noProof/>
                <w:webHidden/>
              </w:rPr>
              <w:instrText xml:space="preserve"> PAGEREF _Toc42964996 \h </w:instrText>
            </w:r>
            <w:r>
              <w:rPr>
                <w:noProof/>
                <w:webHidden/>
              </w:rPr>
            </w:r>
            <w:r>
              <w:rPr>
                <w:noProof/>
                <w:webHidden/>
              </w:rPr>
              <w:fldChar w:fldCharType="separate"/>
            </w:r>
            <w:r w:rsidR="00E53948">
              <w:rPr>
                <w:noProof/>
                <w:webHidden/>
              </w:rPr>
              <w:t>124</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7" w:history="1">
            <w:r w:rsidR="00E53948" w:rsidRPr="007A7FF7">
              <w:rPr>
                <w:rStyle w:val="-"/>
              </w:rPr>
              <w:t>7.7. Σχολιασμός και συμπεράσματα ανάλυσης του Κρίματος της Πόρνης.</w:t>
            </w:r>
            <w:r w:rsidR="00E53948">
              <w:rPr>
                <w:webHidden/>
              </w:rPr>
              <w:tab/>
            </w:r>
            <w:r>
              <w:rPr>
                <w:webHidden/>
              </w:rPr>
              <w:fldChar w:fldCharType="begin"/>
            </w:r>
            <w:r w:rsidR="00E53948">
              <w:rPr>
                <w:webHidden/>
              </w:rPr>
              <w:instrText xml:space="preserve"> PAGEREF _Toc42964997 \h </w:instrText>
            </w:r>
            <w:r>
              <w:rPr>
                <w:webHidden/>
              </w:rPr>
            </w:r>
            <w:r>
              <w:rPr>
                <w:webHidden/>
              </w:rPr>
              <w:fldChar w:fldCharType="separate"/>
            </w:r>
            <w:r w:rsidR="00E53948">
              <w:rPr>
                <w:webHidden/>
              </w:rPr>
              <w:t>125</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4998" w:history="1">
            <w:r w:rsidR="00E53948" w:rsidRPr="007A7FF7">
              <w:rPr>
                <w:rStyle w:val="-"/>
                <w:rFonts w:ascii="Arial Narrow" w:hAnsi="Arial Narrow"/>
                <w:noProof/>
              </w:rPr>
              <w:t>Κεφάλαιο 8. Συμπεράσματα για τον σημερινό ηγέτη «</w:t>
            </w:r>
            <w:r w:rsidR="00E53948" w:rsidRPr="007A7FF7">
              <w:rPr>
                <w:rStyle w:val="-"/>
                <w:rFonts w:ascii="Arial Narrow" w:hAnsi="Arial Narrow"/>
                <w:noProof/>
                <w:lang w:val="en-GB"/>
              </w:rPr>
              <w:t>CEO</w:t>
            </w:r>
            <w:r w:rsidR="00E53948" w:rsidRPr="007A7FF7">
              <w:rPr>
                <w:rStyle w:val="-"/>
                <w:rFonts w:ascii="Arial Narrow" w:hAnsi="Arial Narrow"/>
                <w:noProof/>
              </w:rPr>
              <w:t xml:space="preserve"> – </w:t>
            </w:r>
            <w:r w:rsidR="00E53948" w:rsidRPr="007A7FF7">
              <w:rPr>
                <w:rStyle w:val="-"/>
                <w:rFonts w:ascii="Arial Narrow" w:hAnsi="Arial Narrow"/>
                <w:noProof/>
                <w:lang w:val="en-GB"/>
              </w:rPr>
              <w:t>Coach</w:t>
            </w:r>
            <w:r w:rsidR="00E53948" w:rsidRPr="007A7FF7">
              <w:rPr>
                <w:rStyle w:val="-"/>
                <w:rFonts w:ascii="Arial Narrow" w:hAnsi="Arial Narrow"/>
                <w:noProof/>
              </w:rPr>
              <w:t xml:space="preserve"> – </w:t>
            </w:r>
            <w:r w:rsidR="00E53948" w:rsidRPr="007A7FF7">
              <w:rPr>
                <w:rStyle w:val="-"/>
                <w:rFonts w:ascii="Arial Narrow" w:hAnsi="Arial Narrow"/>
                <w:noProof/>
                <w:lang w:val="en-GB"/>
              </w:rPr>
              <w:t>Servant</w:t>
            </w:r>
            <w:r w:rsidR="00E53948" w:rsidRPr="007A7FF7">
              <w:rPr>
                <w:rStyle w:val="-"/>
                <w:rFonts w:ascii="Arial Narrow" w:hAnsi="Arial Narrow"/>
                <w:noProof/>
              </w:rPr>
              <w:t>».</w:t>
            </w:r>
            <w:r w:rsidR="00E53948">
              <w:rPr>
                <w:noProof/>
                <w:webHidden/>
              </w:rPr>
              <w:tab/>
            </w:r>
            <w:r>
              <w:rPr>
                <w:noProof/>
                <w:webHidden/>
              </w:rPr>
              <w:fldChar w:fldCharType="begin"/>
            </w:r>
            <w:r w:rsidR="00E53948">
              <w:rPr>
                <w:noProof/>
                <w:webHidden/>
              </w:rPr>
              <w:instrText xml:space="preserve"> PAGEREF _Toc42964998 \h </w:instrText>
            </w:r>
            <w:r>
              <w:rPr>
                <w:noProof/>
                <w:webHidden/>
              </w:rPr>
            </w:r>
            <w:r>
              <w:rPr>
                <w:noProof/>
                <w:webHidden/>
              </w:rPr>
              <w:fldChar w:fldCharType="separate"/>
            </w:r>
            <w:r w:rsidR="00E53948">
              <w:rPr>
                <w:noProof/>
                <w:webHidden/>
              </w:rPr>
              <w:t>127</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4999" w:history="1">
            <w:r w:rsidR="00E53948" w:rsidRPr="007A7FF7">
              <w:rPr>
                <w:rStyle w:val="-"/>
              </w:rPr>
              <w:t>Εισαγωγή.</w:t>
            </w:r>
            <w:r w:rsidR="00E53948">
              <w:rPr>
                <w:webHidden/>
              </w:rPr>
              <w:tab/>
            </w:r>
            <w:r>
              <w:rPr>
                <w:webHidden/>
              </w:rPr>
              <w:fldChar w:fldCharType="begin"/>
            </w:r>
            <w:r w:rsidR="00E53948">
              <w:rPr>
                <w:webHidden/>
              </w:rPr>
              <w:instrText xml:space="preserve"> PAGEREF _Toc42964999 \h </w:instrText>
            </w:r>
            <w:r>
              <w:rPr>
                <w:webHidden/>
              </w:rPr>
            </w:r>
            <w:r>
              <w:rPr>
                <w:webHidden/>
              </w:rPr>
              <w:fldChar w:fldCharType="separate"/>
            </w:r>
            <w:r w:rsidR="00E53948">
              <w:rPr>
                <w:webHidden/>
              </w:rPr>
              <w:t>127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0" w:history="1">
            <w:r w:rsidR="00E53948" w:rsidRPr="007A7FF7">
              <w:rPr>
                <w:rStyle w:val="-"/>
              </w:rPr>
              <w:t>8.1. Το περιβάλλον Εξουσίας στη σημερινή εποχή.</w:t>
            </w:r>
            <w:r w:rsidR="00E53948">
              <w:rPr>
                <w:webHidden/>
              </w:rPr>
              <w:tab/>
            </w:r>
            <w:r>
              <w:rPr>
                <w:webHidden/>
              </w:rPr>
              <w:fldChar w:fldCharType="begin"/>
            </w:r>
            <w:r w:rsidR="00E53948">
              <w:rPr>
                <w:webHidden/>
              </w:rPr>
              <w:instrText xml:space="preserve"> PAGEREF _Toc42965000 \h </w:instrText>
            </w:r>
            <w:r>
              <w:rPr>
                <w:webHidden/>
              </w:rPr>
            </w:r>
            <w:r>
              <w:rPr>
                <w:webHidden/>
              </w:rPr>
              <w:fldChar w:fldCharType="separate"/>
            </w:r>
            <w:r w:rsidR="00E53948">
              <w:rPr>
                <w:webHidden/>
              </w:rPr>
              <w:t>127</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1" w:history="1">
            <w:r w:rsidR="00E53948" w:rsidRPr="007A7FF7">
              <w:rPr>
                <w:rStyle w:val="-"/>
              </w:rPr>
              <w:t xml:space="preserve">8.2. Πώς λειτουργεί ο Ηγέτης </w:t>
            </w:r>
            <w:r w:rsidR="00E53948" w:rsidRPr="007A7FF7">
              <w:rPr>
                <w:rStyle w:val="-"/>
                <w:lang w:val="en-GB"/>
              </w:rPr>
              <w:t>CEO</w:t>
            </w:r>
            <w:r w:rsidR="00E53948" w:rsidRPr="007A7FF7">
              <w:rPr>
                <w:rStyle w:val="-"/>
              </w:rPr>
              <w:t xml:space="preserve"> (Επίσκοπος) – </w:t>
            </w:r>
            <w:r w:rsidR="00E53948" w:rsidRPr="007A7FF7">
              <w:rPr>
                <w:rStyle w:val="-"/>
                <w:lang w:val="en-GB"/>
              </w:rPr>
              <w:t>Coach</w:t>
            </w:r>
            <w:r w:rsidR="00E53948" w:rsidRPr="007A7FF7">
              <w:rPr>
                <w:rStyle w:val="-"/>
              </w:rPr>
              <w:t xml:space="preserve"> (Ποιμένας) – Servant (Υπηρέτης) επιχείρησης στην σημερινή εποχή της Γνώσης;</w:t>
            </w:r>
            <w:r w:rsidR="00E53948">
              <w:rPr>
                <w:webHidden/>
              </w:rPr>
              <w:tab/>
            </w:r>
            <w:r>
              <w:rPr>
                <w:webHidden/>
              </w:rPr>
              <w:fldChar w:fldCharType="begin"/>
            </w:r>
            <w:r w:rsidR="00E53948">
              <w:rPr>
                <w:webHidden/>
              </w:rPr>
              <w:instrText xml:space="preserve"> PAGEREF _Toc42965001 \h </w:instrText>
            </w:r>
            <w:r>
              <w:rPr>
                <w:webHidden/>
              </w:rPr>
            </w:r>
            <w:r>
              <w:rPr>
                <w:webHidden/>
              </w:rPr>
              <w:fldChar w:fldCharType="separate"/>
            </w:r>
            <w:r w:rsidR="00E53948">
              <w:rPr>
                <w:webHidden/>
              </w:rPr>
              <w:t>128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2" w:history="1">
            <w:r w:rsidR="00E53948" w:rsidRPr="007A7FF7">
              <w:rPr>
                <w:rStyle w:val="-"/>
              </w:rPr>
              <w:t>8.3. Ο Ηγέτης Επίσκοπος (CEO) - Ποιμένας (Coach) – Υπηρέτης (Servant) είναι ταπεινός, ρωτά πώς μπορεί να βοηθήσει τους υπαλλήλους να κάνουν τη δουλειά τους καλύτερα – και μετά ακούει ενεργά.</w:t>
            </w:r>
            <w:r w:rsidR="00E53948">
              <w:rPr>
                <w:webHidden/>
              </w:rPr>
              <w:tab/>
            </w:r>
            <w:r>
              <w:rPr>
                <w:webHidden/>
              </w:rPr>
              <w:fldChar w:fldCharType="begin"/>
            </w:r>
            <w:r w:rsidR="00E53948">
              <w:rPr>
                <w:webHidden/>
              </w:rPr>
              <w:instrText xml:space="preserve"> PAGEREF _Toc42965002 \h </w:instrText>
            </w:r>
            <w:r>
              <w:rPr>
                <w:webHidden/>
              </w:rPr>
            </w:r>
            <w:r>
              <w:rPr>
                <w:webHidden/>
              </w:rPr>
              <w:fldChar w:fldCharType="separate"/>
            </w:r>
            <w:r w:rsidR="00E53948">
              <w:rPr>
                <w:webHidden/>
              </w:rPr>
              <w:t>129</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3" w:history="1">
            <w:r w:rsidR="00E53948" w:rsidRPr="007A7FF7">
              <w:rPr>
                <w:rStyle w:val="-"/>
              </w:rPr>
              <w:t>8.4. Ο Ηγέτης Επίσκοπος (CEO) - Ποιμένας (Coach) - Υπηρέτης (Servant) και το εργαλείο της επανατροφοδότησης (</w:t>
            </w:r>
            <w:r w:rsidR="00E53948" w:rsidRPr="007A7FF7">
              <w:rPr>
                <w:rStyle w:val="-"/>
                <w:lang w:val="en-GB"/>
              </w:rPr>
              <w:t>feedback</w:t>
            </w:r>
            <w:r w:rsidR="00E53948" w:rsidRPr="007A7FF7">
              <w:rPr>
                <w:rStyle w:val="-"/>
              </w:rPr>
              <w:t>).</w:t>
            </w:r>
            <w:r w:rsidR="00E53948">
              <w:rPr>
                <w:webHidden/>
              </w:rPr>
              <w:tab/>
            </w:r>
            <w:r>
              <w:rPr>
                <w:webHidden/>
              </w:rPr>
              <w:fldChar w:fldCharType="begin"/>
            </w:r>
            <w:r w:rsidR="00E53948">
              <w:rPr>
                <w:webHidden/>
              </w:rPr>
              <w:instrText xml:space="preserve"> PAGEREF _Toc42965003 \h </w:instrText>
            </w:r>
            <w:r>
              <w:rPr>
                <w:webHidden/>
              </w:rPr>
            </w:r>
            <w:r>
              <w:rPr>
                <w:webHidden/>
              </w:rPr>
              <w:fldChar w:fldCharType="separate"/>
            </w:r>
            <w:r w:rsidR="00E53948">
              <w:rPr>
                <w:webHidden/>
              </w:rPr>
              <w:t>130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4" w:history="1">
            <w:r w:rsidR="00E53948" w:rsidRPr="007A7FF7">
              <w:rPr>
                <w:rStyle w:val="-"/>
              </w:rPr>
              <w:t>8.5. Ο Ηγέτης Επίσκοπος (CEO) - Ποιμένας (Coach) - Υπηρέτης (Servant)  δημιουργεί περιβάλλον χαμηλού κινδύνου  όπου οι εργαζόμενους αξιολογούν νέες ιδέες και αλλαγές (</w:t>
            </w:r>
            <w:r w:rsidR="00E53948" w:rsidRPr="007A7FF7">
              <w:rPr>
                <w:rStyle w:val="-"/>
                <w:lang w:val="en-GB"/>
              </w:rPr>
              <w:t>Land</w:t>
            </w:r>
            <w:r w:rsidR="00E53948" w:rsidRPr="007A7FF7">
              <w:rPr>
                <w:rStyle w:val="-"/>
              </w:rPr>
              <w:t xml:space="preserve"> </w:t>
            </w:r>
            <w:r w:rsidR="00E53948" w:rsidRPr="007A7FF7">
              <w:rPr>
                <w:rStyle w:val="-"/>
                <w:lang w:val="en-GB"/>
              </w:rPr>
              <w:t>of</w:t>
            </w:r>
            <w:r w:rsidR="00E53948" w:rsidRPr="007A7FF7">
              <w:rPr>
                <w:rStyle w:val="-"/>
              </w:rPr>
              <w:t xml:space="preserve"> </w:t>
            </w:r>
            <w:r w:rsidR="00E53948" w:rsidRPr="007A7FF7">
              <w:rPr>
                <w:rStyle w:val="-"/>
                <w:lang w:val="en-GB"/>
              </w:rPr>
              <w:t>Change</w:t>
            </w:r>
            <w:r w:rsidR="00E53948" w:rsidRPr="007A7FF7">
              <w:rPr>
                <w:rStyle w:val="-"/>
              </w:rPr>
              <w:t xml:space="preserve"> ή </w:t>
            </w:r>
            <w:r w:rsidR="00E53948" w:rsidRPr="007A7FF7">
              <w:rPr>
                <w:rStyle w:val="-"/>
                <w:lang w:val="en-GB"/>
              </w:rPr>
              <w:t>Changeland</w:t>
            </w:r>
            <w:r w:rsidR="00E53948" w:rsidRPr="007A7FF7">
              <w:rPr>
                <w:rStyle w:val="-"/>
              </w:rPr>
              <w:t>!).</w:t>
            </w:r>
            <w:r w:rsidR="00E53948">
              <w:rPr>
                <w:webHidden/>
              </w:rPr>
              <w:tab/>
            </w:r>
            <w:r>
              <w:rPr>
                <w:webHidden/>
              </w:rPr>
              <w:fldChar w:fldCharType="begin"/>
            </w:r>
            <w:r w:rsidR="00E53948">
              <w:rPr>
                <w:webHidden/>
              </w:rPr>
              <w:instrText xml:space="preserve"> PAGEREF _Toc42965004 \h </w:instrText>
            </w:r>
            <w:r>
              <w:rPr>
                <w:webHidden/>
              </w:rPr>
            </w:r>
            <w:r>
              <w:rPr>
                <w:webHidden/>
              </w:rPr>
              <w:fldChar w:fldCharType="separate"/>
            </w:r>
            <w:r w:rsidR="00E53948">
              <w:rPr>
                <w:webHidden/>
              </w:rPr>
              <w:t>130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5" w:history="1">
            <w:r w:rsidR="00E53948" w:rsidRPr="007A7FF7">
              <w:rPr>
                <w:rStyle w:val="-"/>
              </w:rPr>
              <w:t>8.6. Ο Ηγέτης Επίσκοπος (CEO) - Ποιμένας (Coach) – Υπηρέτης (Servant)  είναι ολοκληρωμένος.</w:t>
            </w:r>
            <w:r w:rsidR="00E53948">
              <w:rPr>
                <w:webHidden/>
              </w:rPr>
              <w:tab/>
            </w:r>
            <w:r>
              <w:rPr>
                <w:webHidden/>
              </w:rPr>
              <w:fldChar w:fldCharType="begin"/>
            </w:r>
            <w:r w:rsidR="00E53948">
              <w:rPr>
                <w:webHidden/>
              </w:rPr>
              <w:instrText xml:space="preserve"> PAGEREF _Toc42965005 \h </w:instrText>
            </w:r>
            <w:r>
              <w:rPr>
                <w:webHidden/>
              </w:rPr>
            </w:r>
            <w:r>
              <w:rPr>
                <w:webHidden/>
              </w:rPr>
              <w:fldChar w:fldCharType="separate"/>
            </w:r>
            <w:r w:rsidR="00E53948">
              <w:rPr>
                <w:webHidden/>
              </w:rPr>
              <w:t>132</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6" w:history="1">
            <w:r w:rsidR="00E53948" w:rsidRPr="007A7FF7">
              <w:rPr>
                <w:rStyle w:val="-"/>
              </w:rPr>
              <w:t>8.7. Ο Ηγέτης Επίσκοπος - Ποιμένας - Υπηρέτης της Βίβλου είναι διαχρονικός.</w:t>
            </w:r>
            <w:r w:rsidR="00E53948">
              <w:rPr>
                <w:webHidden/>
              </w:rPr>
              <w:tab/>
            </w:r>
            <w:r>
              <w:rPr>
                <w:webHidden/>
              </w:rPr>
              <w:fldChar w:fldCharType="begin"/>
            </w:r>
            <w:r w:rsidR="00E53948">
              <w:rPr>
                <w:webHidden/>
              </w:rPr>
              <w:instrText xml:space="preserve"> PAGEREF _Toc42965006 \h </w:instrText>
            </w:r>
            <w:r>
              <w:rPr>
                <w:webHidden/>
              </w:rPr>
            </w:r>
            <w:r>
              <w:rPr>
                <w:webHidden/>
              </w:rPr>
              <w:fldChar w:fldCharType="separate"/>
            </w:r>
            <w:r w:rsidR="00E53948">
              <w:rPr>
                <w:webHidden/>
              </w:rPr>
              <w:t>133</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5007" w:history="1">
            <w:r w:rsidR="00E53948" w:rsidRPr="007A7FF7">
              <w:rPr>
                <w:rStyle w:val="-"/>
                <w:rFonts w:ascii="Arial Narrow" w:hAnsi="Arial Narrow"/>
                <w:noProof/>
              </w:rPr>
              <w:t>Επίμετρο.</w:t>
            </w:r>
            <w:r w:rsidR="00E53948">
              <w:rPr>
                <w:noProof/>
                <w:webHidden/>
              </w:rPr>
              <w:tab/>
            </w:r>
            <w:r>
              <w:rPr>
                <w:noProof/>
                <w:webHidden/>
              </w:rPr>
              <w:fldChar w:fldCharType="begin"/>
            </w:r>
            <w:r w:rsidR="00E53948">
              <w:rPr>
                <w:noProof/>
                <w:webHidden/>
              </w:rPr>
              <w:instrText xml:space="preserve"> PAGEREF _Toc42965007 \h </w:instrText>
            </w:r>
            <w:r>
              <w:rPr>
                <w:noProof/>
                <w:webHidden/>
              </w:rPr>
            </w:r>
            <w:r>
              <w:rPr>
                <w:noProof/>
                <w:webHidden/>
              </w:rPr>
              <w:fldChar w:fldCharType="separate"/>
            </w:r>
            <w:r w:rsidR="00E53948">
              <w:rPr>
                <w:noProof/>
                <w:webHidden/>
              </w:rPr>
              <w:t>135</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8" w:history="1">
            <w:r w:rsidR="00E53948" w:rsidRPr="007A7FF7">
              <w:rPr>
                <w:rStyle w:val="-"/>
              </w:rPr>
              <w:t>Ε.1. Τι θα μπορούσε ένας εκκλησιαστικός ηγέτης να μάθει από έναν ηγέτη της αγοράς και αντίστροφα;</w:t>
            </w:r>
            <w:r w:rsidR="00E53948">
              <w:rPr>
                <w:webHidden/>
              </w:rPr>
              <w:tab/>
            </w:r>
            <w:r>
              <w:rPr>
                <w:webHidden/>
              </w:rPr>
              <w:fldChar w:fldCharType="begin"/>
            </w:r>
            <w:r w:rsidR="00E53948">
              <w:rPr>
                <w:webHidden/>
              </w:rPr>
              <w:instrText xml:space="preserve"> PAGEREF _Toc42965008 \h </w:instrText>
            </w:r>
            <w:r>
              <w:rPr>
                <w:webHidden/>
              </w:rPr>
            </w:r>
            <w:r>
              <w:rPr>
                <w:webHidden/>
              </w:rPr>
              <w:fldChar w:fldCharType="separate"/>
            </w:r>
            <w:r w:rsidR="00E53948">
              <w:rPr>
                <w:webHidden/>
              </w:rPr>
              <w:t>135</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09" w:history="1">
            <w:r w:rsidR="00E53948" w:rsidRPr="007A7FF7">
              <w:rPr>
                <w:rStyle w:val="-"/>
              </w:rPr>
              <w:t>Ε.2. Η εξέλιξη των αρχαίων και Χριστιανικών προτύπων ηγεσίας σε Ευρωπαϊκή «Δύση» και «Ανατολή».</w:t>
            </w:r>
            <w:r w:rsidR="00E53948">
              <w:rPr>
                <w:webHidden/>
              </w:rPr>
              <w:tab/>
            </w:r>
            <w:r>
              <w:rPr>
                <w:webHidden/>
              </w:rPr>
              <w:fldChar w:fldCharType="begin"/>
            </w:r>
            <w:r w:rsidR="00E53948">
              <w:rPr>
                <w:webHidden/>
              </w:rPr>
              <w:instrText xml:space="preserve"> PAGEREF _Toc42965009 \h </w:instrText>
            </w:r>
            <w:r>
              <w:rPr>
                <w:webHidden/>
              </w:rPr>
            </w:r>
            <w:r>
              <w:rPr>
                <w:webHidden/>
              </w:rPr>
              <w:fldChar w:fldCharType="separate"/>
            </w:r>
            <w:r w:rsidR="00E53948">
              <w:rPr>
                <w:webHidden/>
              </w:rPr>
              <w:t>136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10" w:history="1">
            <w:r w:rsidR="00E53948" w:rsidRPr="007A7FF7">
              <w:rPr>
                <w:rStyle w:val="-"/>
              </w:rPr>
              <w:t>Η Ηγεσία στην Βυζαντινή εποχή</w:t>
            </w:r>
            <w:r w:rsidR="00E53948" w:rsidRPr="007A7FF7">
              <w:rPr>
                <w:rStyle w:val="-"/>
                <w:rFonts w:ascii="ZWAdobeF" w:hAnsi="ZWAdobeF" w:cs="ZWAdobeF"/>
              </w:rPr>
              <w:t>440F</w:t>
            </w:r>
            <w:r w:rsidR="00E53948" w:rsidRPr="007A7FF7">
              <w:rPr>
                <w:rStyle w:val="-"/>
                <w:vertAlign w:val="superscript"/>
              </w:rPr>
              <w:t xml:space="preserve">, </w:t>
            </w:r>
            <w:r w:rsidR="00E53948" w:rsidRPr="007A7FF7">
              <w:rPr>
                <w:rStyle w:val="-"/>
                <w:rFonts w:ascii="ZWAdobeF" w:hAnsi="ZWAdobeF" w:cs="ZWAdobeF"/>
              </w:rPr>
              <w:t>441F</w:t>
            </w:r>
            <w:r w:rsidR="00E53948" w:rsidRPr="007A7FF7">
              <w:rPr>
                <w:rStyle w:val="-"/>
              </w:rPr>
              <w:t>.</w:t>
            </w:r>
            <w:r w:rsidR="00E53948">
              <w:rPr>
                <w:webHidden/>
              </w:rPr>
              <w:tab/>
            </w:r>
            <w:r>
              <w:rPr>
                <w:webHidden/>
              </w:rPr>
              <w:fldChar w:fldCharType="begin"/>
            </w:r>
            <w:r w:rsidR="00E53948">
              <w:rPr>
                <w:webHidden/>
              </w:rPr>
              <w:instrText xml:space="preserve"> PAGEREF _Toc42965010 \h </w:instrText>
            </w:r>
            <w:r>
              <w:rPr>
                <w:webHidden/>
              </w:rPr>
            </w:r>
            <w:r>
              <w:rPr>
                <w:webHidden/>
              </w:rPr>
              <w:fldChar w:fldCharType="separate"/>
            </w:r>
            <w:r w:rsidR="00E53948">
              <w:rPr>
                <w:webHidden/>
              </w:rPr>
              <w:t>136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11" w:history="1">
            <w:r w:rsidR="00E53948" w:rsidRPr="007A7FF7">
              <w:rPr>
                <w:rStyle w:val="-"/>
              </w:rPr>
              <w:t>Η ηγεσία στη «Δύση» μετά το Σχίσμα: «ο Θεός - Ηγέτης Τιμωρός που ζητά ικανοποίηση».</w:t>
            </w:r>
            <w:r w:rsidR="00E53948">
              <w:rPr>
                <w:webHidden/>
              </w:rPr>
              <w:tab/>
            </w:r>
            <w:r>
              <w:rPr>
                <w:webHidden/>
              </w:rPr>
              <w:fldChar w:fldCharType="begin"/>
            </w:r>
            <w:r w:rsidR="00E53948">
              <w:rPr>
                <w:webHidden/>
              </w:rPr>
              <w:instrText xml:space="preserve"> PAGEREF _Toc42965011 \h </w:instrText>
            </w:r>
            <w:r>
              <w:rPr>
                <w:webHidden/>
              </w:rPr>
            </w:r>
            <w:r>
              <w:rPr>
                <w:webHidden/>
              </w:rPr>
              <w:fldChar w:fldCharType="separate"/>
            </w:r>
            <w:r w:rsidR="00E53948">
              <w:rPr>
                <w:webHidden/>
              </w:rPr>
              <w:t>136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12" w:history="1">
            <w:r w:rsidR="00E53948" w:rsidRPr="007A7FF7">
              <w:rPr>
                <w:rStyle w:val="-"/>
              </w:rPr>
              <w:t>Στη «Δύση» η πνευματική σχέση «ηγέτη» και «ακόλουθου» μετατρέπεται σε «δούνε και λαβείν».</w:t>
            </w:r>
            <w:r w:rsidR="00E53948">
              <w:rPr>
                <w:webHidden/>
              </w:rPr>
              <w:tab/>
            </w:r>
            <w:r>
              <w:rPr>
                <w:webHidden/>
              </w:rPr>
              <w:fldChar w:fldCharType="begin"/>
            </w:r>
            <w:r w:rsidR="00E53948">
              <w:rPr>
                <w:webHidden/>
              </w:rPr>
              <w:instrText xml:space="preserve"> PAGEREF _Toc42965012 \h </w:instrText>
            </w:r>
            <w:r>
              <w:rPr>
                <w:webHidden/>
              </w:rPr>
            </w:r>
            <w:r>
              <w:rPr>
                <w:webHidden/>
              </w:rPr>
              <w:fldChar w:fldCharType="separate"/>
            </w:r>
            <w:r w:rsidR="00E53948">
              <w:rPr>
                <w:webHidden/>
              </w:rPr>
              <w:t>138</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13" w:history="1">
            <w:r w:rsidR="00E53948" w:rsidRPr="007A7FF7">
              <w:rPr>
                <w:rStyle w:val="-"/>
              </w:rPr>
              <w:t>Ο Θεός στον οποίο πιστεύω επηρεάζει το πρότυπο ηγεσίας που υιοθετώ.</w:t>
            </w:r>
            <w:r w:rsidR="00E53948">
              <w:rPr>
                <w:webHidden/>
              </w:rPr>
              <w:tab/>
            </w:r>
            <w:r>
              <w:rPr>
                <w:webHidden/>
              </w:rPr>
              <w:fldChar w:fldCharType="begin"/>
            </w:r>
            <w:r w:rsidR="00E53948">
              <w:rPr>
                <w:webHidden/>
              </w:rPr>
              <w:instrText xml:space="preserve"> PAGEREF _Toc42965013 \h </w:instrText>
            </w:r>
            <w:r>
              <w:rPr>
                <w:webHidden/>
              </w:rPr>
            </w:r>
            <w:r>
              <w:rPr>
                <w:webHidden/>
              </w:rPr>
              <w:fldChar w:fldCharType="separate"/>
            </w:r>
            <w:r w:rsidR="00E53948">
              <w:rPr>
                <w:webHidden/>
              </w:rPr>
              <w:t>140</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14" w:history="1">
            <w:r w:rsidR="00E53948" w:rsidRPr="007A7FF7">
              <w:rPr>
                <w:rStyle w:val="-"/>
              </w:rPr>
              <w:t>Συμπεράσματα.</w:t>
            </w:r>
            <w:r w:rsidR="00E53948">
              <w:rPr>
                <w:webHidden/>
              </w:rPr>
              <w:tab/>
            </w:r>
            <w:r>
              <w:rPr>
                <w:webHidden/>
              </w:rPr>
              <w:fldChar w:fldCharType="begin"/>
            </w:r>
            <w:r w:rsidR="00E53948">
              <w:rPr>
                <w:webHidden/>
              </w:rPr>
              <w:instrText xml:space="preserve"> PAGEREF _Toc42965014 \h </w:instrText>
            </w:r>
            <w:r>
              <w:rPr>
                <w:webHidden/>
              </w:rPr>
            </w:r>
            <w:r>
              <w:rPr>
                <w:webHidden/>
              </w:rPr>
              <w:fldChar w:fldCharType="separate"/>
            </w:r>
            <w:r w:rsidR="00E53948">
              <w:rPr>
                <w:webHidden/>
              </w:rPr>
              <w:t>142</w:t>
            </w:r>
            <w:r>
              <w:rPr>
                <w:webHidden/>
              </w:rPr>
              <w:fldChar w:fldCharType="end"/>
            </w:r>
          </w:hyperlink>
        </w:p>
        <w:p w:rsidR="00E53948" w:rsidRDefault="004069D3">
          <w:pPr>
            <w:pStyle w:val="11"/>
            <w:tabs>
              <w:tab w:val="right" w:leader="dot" w:pos="4869"/>
            </w:tabs>
            <w:rPr>
              <w:rFonts w:eastAsiaTheme="minorEastAsia"/>
              <w:noProof/>
              <w:lang w:val="en-GB" w:eastAsia="en-GB"/>
            </w:rPr>
          </w:pPr>
          <w:hyperlink w:anchor="_Toc42965015" w:history="1">
            <w:r w:rsidR="00E53948" w:rsidRPr="007A7FF7">
              <w:rPr>
                <w:rStyle w:val="-"/>
                <w:rFonts w:ascii="Arial Narrow" w:hAnsi="Arial Narrow"/>
                <w:noProof/>
              </w:rPr>
              <w:t>Παραρτήματα</w:t>
            </w:r>
            <w:r w:rsidR="00E53948">
              <w:rPr>
                <w:noProof/>
                <w:webHidden/>
              </w:rPr>
              <w:tab/>
            </w:r>
            <w:r>
              <w:rPr>
                <w:noProof/>
                <w:webHidden/>
              </w:rPr>
              <w:fldChar w:fldCharType="begin"/>
            </w:r>
            <w:r w:rsidR="00E53948">
              <w:rPr>
                <w:noProof/>
                <w:webHidden/>
              </w:rPr>
              <w:instrText xml:space="preserve"> PAGEREF _Toc42965015 \h </w:instrText>
            </w:r>
            <w:r>
              <w:rPr>
                <w:noProof/>
                <w:webHidden/>
              </w:rPr>
            </w:r>
            <w:r>
              <w:rPr>
                <w:noProof/>
                <w:webHidden/>
              </w:rPr>
              <w:fldChar w:fldCharType="separate"/>
            </w:r>
            <w:r w:rsidR="00E53948">
              <w:rPr>
                <w:noProof/>
                <w:webHidden/>
              </w:rPr>
              <w:t>143</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16" w:history="1">
            <w:r w:rsidR="00E53948" w:rsidRPr="007A7FF7">
              <w:rPr>
                <w:rStyle w:val="-"/>
              </w:rPr>
              <w:t>Παράρτημα κεφαλαίου 3.</w:t>
            </w:r>
            <w:r w:rsidR="00E53948">
              <w:rPr>
                <w:webHidden/>
              </w:rPr>
              <w:tab/>
            </w:r>
            <w:r>
              <w:rPr>
                <w:webHidden/>
              </w:rPr>
              <w:fldChar w:fldCharType="begin"/>
            </w:r>
            <w:r w:rsidR="00E53948">
              <w:rPr>
                <w:webHidden/>
              </w:rPr>
              <w:instrText xml:space="preserve"> PAGEREF _Toc42965016 \h </w:instrText>
            </w:r>
            <w:r>
              <w:rPr>
                <w:webHidden/>
              </w:rPr>
            </w:r>
            <w:r>
              <w:rPr>
                <w:webHidden/>
              </w:rPr>
              <w:fldChar w:fldCharType="separate"/>
            </w:r>
            <w:r w:rsidR="00E53948">
              <w:rPr>
                <w:webHidden/>
              </w:rPr>
              <w:t>143</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17" w:history="1">
            <w:r w:rsidR="00E53948" w:rsidRPr="007A7FF7">
              <w:rPr>
                <w:rStyle w:val="-"/>
                <w:rFonts w:ascii="Arial Narrow" w:hAnsi="Arial Narrow"/>
                <w:noProof/>
              </w:rPr>
              <w:t>Π.3.1. Κριτική του κειμένου της παραβολής (Μκ. 12, 1-12).</w:t>
            </w:r>
            <w:r w:rsidR="00E53948">
              <w:rPr>
                <w:noProof/>
                <w:webHidden/>
              </w:rPr>
              <w:tab/>
            </w:r>
            <w:r>
              <w:rPr>
                <w:noProof/>
                <w:webHidden/>
              </w:rPr>
              <w:fldChar w:fldCharType="begin"/>
            </w:r>
            <w:r w:rsidR="00E53948">
              <w:rPr>
                <w:noProof/>
                <w:webHidden/>
              </w:rPr>
              <w:instrText xml:space="preserve"> PAGEREF _Toc42965017 \h </w:instrText>
            </w:r>
            <w:r>
              <w:rPr>
                <w:noProof/>
                <w:webHidden/>
              </w:rPr>
            </w:r>
            <w:r>
              <w:rPr>
                <w:noProof/>
                <w:webHidden/>
              </w:rPr>
              <w:fldChar w:fldCharType="separate"/>
            </w:r>
            <w:r w:rsidR="00E53948">
              <w:rPr>
                <w:noProof/>
                <w:webHidden/>
              </w:rPr>
              <w:t>143</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18" w:history="1">
            <w:r w:rsidR="00E53948" w:rsidRPr="007A7FF7">
              <w:rPr>
                <w:rStyle w:val="-"/>
                <w:rFonts w:ascii="Arial Narrow" w:hAnsi="Arial Narrow"/>
                <w:noProof/>
              </w:rPr>
              <w:t>Π.3.2. Μεταγραφή κειμένου παραβολής κακών γεωργών αμπελώνα (Μκ. 12, 1-12) σε μεγαλογράμματη γραφή</w:t>
            </w:r>
            <w:r w:rsidR="00E53948">
              <w:rPr>
                <w:noProof/>
                <w:webHidden/>
              </w:rPr>
              <w:tab/>
            </w:r>
            <w:r>
              <w:rPr>
                <w:noProof/>
                <w:webHidden/>
              </w:rPr>
              <w:fldChar w:fldCharType="begin"/>
            </w:r>
            <w:r w:rsidR="00E53948">
              <w:rPr>
                <w:noProof/>
                <w:webHidden/>
              </w:rPr>
              <w:instrText xml:space="preserve"> PAGEREF _Toc42965018 \h </w:instrText>
            </w:r>
            <w:r>
              <w:rPr>
                <w:noProof/>
                <w:webHidden/>
              </w:rPr>
            </w:r>
            <w:r>
              <w:rPr>
                <w:noProof/>
                <w:webHidden/>
              </w:rPr>
              <w:fldChar w:fldCharType="separate"/>
            </w:r>
            <w:r w:rsidR="00E53948">
              <w:rPr>
                <w:noProof/>
                <w:webHidden/>
              </w:rPr>
              <w:t>144</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19" w:history="1">
            <w:r w:rsidR="00E53948" w:rsidRPr="007A7FF7">
              <w:rPr>
                <w:rStyle w:val="-"/>
                <w:rFonts w:ascii="Arial Narrow" w:hAnsi="Arial Narrow"/>
                <w:noProof/>
              </w:rPr>
              <w:t>Π.3.3. Το κείμενο της παραβολής (Μκ. 12, 1-12) στον σιναϊτικό κώδικα (</w:t>
            </w:r>
            <w:r w:rsidR="00E53948" w:rsidRPr="007A7FF7">
              <w:rPr>
                <w:rStyle w:val="-"/>
                <w:rFonts w:ascii="Arial Narrow" w:hAnsi="Arial Narrow"/>
                <w:noProof/>
                <w:lang w:val="en-US"/>
              </w:rPr>
              <w:t>Codex</w:t>
            </w:r>
            <w:r w:rsidR="00E53948" w:rsidRPr="007A7FF7">
              <w:rPr>
                <w:rStyle w:val="-"/>
                <w:rFonts w:ascii="Arial Narrow" w:hAnsi="Arial Narrow"/>
                <w:noProof/>
              </w:rPr>
              <w:t xml:space="preserve"> </w:t>
            </w:r>
            <w:r w:rsidR="00E53948" w:rsidRPr="007A7FF7">
              <w:rPr>
                <w:rStyle w:val="-"/>
                <w:rFonts w:ascii="Arial Narrow" w:hAnsi="Arial Narrow"/>
                <w:noProof/>
                <w:lang w:val="en-US"/>
              </w:rPr>
              <w:t>Sinaiticus</w:t>
            </w:r>
            <w:r w:rsidR="00E53948" w:rsidRPr="007A7FF7">
              <w:rPr>
                <w:rStyle w:val="-"/>
                <w:rFonts w:ascii="Arial Narrow" w:hAnsi="Arial Narrow"/>
                <w:noProof/>
              </w:rPr>
              <w:t>)</w:t>
            </w:r>
            <w:r w:rsidR="00E53948">
              <w:rPr>
                <w:noProof/>
                <w:webHidden/>
              </w:rPr>
              <w:tab/>
            </w:r>
            <w:r>
              <w:rPr>
                <w:noProof/>
                <w:webHidden/>
              </w:rPr>
              <w:fldChar w:fldCharType="begin"/>
            </w:r>
            <w:r w:rsidR="00E53948">
              <w:rPr>
                <w:noProof/>
                <w:webHidden/>
              </w:rPr>
              <w:instrText xml:space="preserve"> PAGEREF _Toc42965019 \h </w:instrText>
            </w:r>
            <w:r>
              <w:rPr>
                <w:noProof/>
                <w:webHidden/>
              </w:rPr>
            </w:r>
            <w:r>
              <w:rPr>
                <w:noProof/>
                <w:webHidden/>
              </w:rPr>
              <w:fldChar w:fldCharType="separate"/>
            </w:r>
            <w:r w:rsidR="00E53948">
              <w:rPr>
                <w:noProof/>
                <w:webHidden/>
              </w:rPr>
              <w:t>144</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0" w:history="1">
            <w:r w:rsidR="00E53948" w:rsidRPr="007A7FF7">
              <w:rPr>
                <w:rStyle w:val="-"/>
                <w:rFonts w:ascii="Arial Narrow" w:hAnsi="Arial Narrow"/>
                <w:noProof/>
              </w:rPr>
              <w:t>Π.3.4. Απόδοση κειμένου παραβολής (Μκ. 12, 1-12) στην νεοελληνική.</w:t>
            </w:r>
            <w:r w:rsidR="00E53948">
              <w:rPr>
                <w:noProof/>
                <w:webHidden/>
              </w:rPr>
              <w:tab/>
            </w:r>
            <w:r>
              <w:rPr>
                <w:noProof/>
                <w:webHidden/>
              </w:rPr>
              <w:fldChar w:fldCharType="begin"/>
            </w:r>
            <w:r w:rsidR="00E53948">
              <w:rPr>
                <w:noProof/>
                <w:webHidden/>
              </w:rPr>
              <w:instrText xml:space="preserve"> PAGEREF _Toc42965020 \h </w:instrText>
            </w:r>
            <w:r>
              <w:rPr>
                <w:noProof/>
                <w:webHidden/>
              </w:rPr>
            </w:r>
            <w:r>
              <w:rPr>
                <w:noProof/>
                <w:webHidden/>
              </w:rPr>
              <w:fldChar w:fldCharType="separate"/>
            </w:r>
            <w:r w:rsidR="00E53948">
              <w:rPr>
                <w:noProof/>
                <w:webHidden/>
              </w:rPr>
              <w:t>144</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1" w:history="1">
            <w:r w:rsidR="00E53948" w:rsidRPr="007A7FF7">
              <w:rPr>
                <w:rStyle w:val="-"/>
                <w:rFonts w:ascii="Arial Narrow" w:hAnsi="Arial Narrow"/>
                <w:noProof/>
              </w:rPr>
              <w:t>Π.3.5. Δραματική ανάλυση περικοπής (Μκ. 12, 1-12).</w:t>
            </w:r>
            <w:r w:rsidR="00E53948">
              <w:rPr>
                <w:noProof/>
                <w:webHidden/>
              </w:rPr>
              <w:tab/>
            </w:r>
            <w:r>
              <w:rPr>
                <w:noProof/>
                <w:webHidden/>
              </w:rPr>
              <w:fldChar w:fldCharType="begin"/>
            </w:r>
            <w:r w:rsidR="00E53948">
              <w:rPr>
                <w:noProof/>
                <w:webHidden/>
              </w:rPr>
              <w:instrText xml:space="preserve"> PAGEREF _Toc42965021 \h </w:instrText>
            </w:r>
            <w:r>
              <w:rPr>
                <w:noProof/>
                <w:webHidden/>
              </w:rPr>
            </w:r>
            <w:r>
              <w:rPr>
                <w:noProof/>
                <w:webHidden/>
              </w:rPr>
              <w:fldChar w:fldCharType="separate"/>
            </w:r>
            <w:r w:rsidR="00E53948">
              <w:rPr>
                <w:noProof/>
                <w:webHidden/>
              </w:rPr>
              <w:t>145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2" w:history="1">
            <w:r w:rsidR="00E53948" w:rsidRPr="007A7FF7">
              <w:rPr>
                <w:rStyle w:val="-"/>
                <w:rFonts w:ascii="Arial Narrow" w:hAnsi="Arial Narrow"/>
                <w:noProof/>
              </w:rPr>
              <w:t>Π.3.6. Η παραβολή των κακών γεωργών του αμπελώνα στα τρία συνοπτικά ευαγγέλια.</w:t>
            </w:r>
            <w:r w:rsidR="00E53948">
              <w:rPr>
                <w:noProof/>
                <w:webHidden/>
              </w:rPr>
              <w:tab/>
            </w:r>
            <w:r>
              <w:rPr>
                <w:noProof/>
                <w:webHidden/>
              </w:rPr>
              <w:fldChar w:fldCharType="begin"/>
            </w:r>
            <w:r w:rsidR="00E53948">
              <w:rPr>
                <w:noProof/>
                <w:webHidden/>
              </w:rPr>
              <w:instrText xml:space="preserve"> PAGEREF _Toc42965022 \h </w:instrText>
            </w:r>
            <w:r>
              <w:rPr>
                <w:noProof/>
                <w:webHidden/>
              </w:rPr>
            </w:r>
            <w:r>
              <w:rPr>
                <w:noProof/>
                <w:webHidden/>
              </w:rPr>
              <w:fldChar w:fldCharType="separate"/>
            </w:r>
            <w:r w:rsidR="00E53948">
              <w:rPr>
                <w:noProof/>
                <w:webHidden/>
              </w:rPr>
              <w:t>147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3" w:history="1">
            <w:r w:rsidR="00E53948" w:rsidRPr="007A7FF7">
              <w:rPr>
                <w:rStyle w:val="-"/>
                <w:rFonts w:ascii="Arial Narrow" w:hAnsi="Arial Narrow"/>
                <w:noProof/>
              </w:rPr>
              <w:t>Π.3.7. Ενδεικτικές αναφορές της λέξης «Άμπελον» στην Π.Δ.</w:t>
            </w:r>
            <w:r w:rsidR="00E53948">
              <w:rPr>
                <w:noProof/>
                <w:webHidden/>
              </w:rPr>
              <w:tab/>
            </w:r>
            <w:r>
              <w:rPr>
                <w:noProof/>
                <w:webHidden/>
              </w:rPr>
              <w:fldChar w:fldCharType="begin"/>
            </w:r>
            <w:r w:rsidR="00E53948">
              <w:rPr>
                <w:noProof/>
                <w:webHidden/>
              </w:rPr>
              <w:instrText xml:space="preserve"> PAGEREF _Toc42965023 \h </w:instrText>
            </w:r>
            <w:r>
              <w:rPr>
                <w:noProof/>
                <w:webHidden/>
              </w:rPr>
            </w:r>
            <w:r>
              <w:rPr>
                <w:noProof/>
                <w:webHidden/>
              </w:rPr>
              <w:fldChar w:fldCharType="separate"/>
            </w:r>
            <w:r w:rsidR="00E53948">
              <w:rPr>
                <w:noProof/>
                <w:webHidden/>
              </w:rPr>
              <w:t>149</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24" w:history="1">
            <w:r w:rsidR="00E53948" w:rsidRPr="007A7FF7">
              <w:rPr>
                <w:rStyle w:val="-"/>
              </w:rPr>
              <w:t>Π.3.8. Άμπελος και Αμπελώνας σήμερα.</w:t>
            </w:r>
            <w:r w:rsidR="00E53948">
              <w:rPr>
                <w:webHidden/>
              </w:rPr>
              <w:tab/>
            </w:r>
            <w:r>
              <w:rPr>
                <w:webHidden/>
              </w:rPr>
              <w:fldChar w:fldCharType="begin"/>
            </w:r>
            <w:r w:rsidR="00E53948">
              <w:rPr>
                <w:webHidden/>
              </w:rPr>
              <w:instrText xml:space="preserve"> PAGEREF _Toc42965024 \h </w:instrText>
            </w:r>
            <w:r>
              <w:rPr>
                <w:webHidden/>
              </w:rPr>
            </w:r>
            <w:r>
              <w:rPr>
                <w:webHidden/>
              </w:rPr>
              <w:fldChar w:fldCharType="separate"/>
            </w:r>
            <w:r w:rsidR="00E53948">
              <w:rPr>
                <w:webHidden/>
              </w:rPr>
              <w:t>153</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25" w:history="1">
            <w:r w:rsidR="00E53948" w:rsidRPr="007A7FF7">
              <w:rPr>
                <w:rStyle w:val="-"/>
              </w:rPr>
              <w:t>Παράρτημα κεφαλαίου 4.</w:t>
            </w:r>
            <w:r w:rsidR="00E53948">
              <w:rPr>
                <w:webHidden/>
              </w:rPr>
              <w:tab/>
            </w:r>
            <w:r>
              <w:rPr>
                <w:webHidden/>
              </w:rPr>
              <w:fldChar w:fldCharType="begin"/>
            </w:r>
            <w:r w:rsidR="00E53948">
              <w:rPr>
                <w:webHidden/>
              </w:rPr>
              <w:instrText xml:space="preserve"> PAGEREF _Toc42965025 \h </w:instrText>
            </w:r>
            <w:r>
              <w:rPr>
                <w:webHidden/>
              </w:rPr>
            </w:r>
            <w:r>
              <w:rPr>
                <w:webHidden/>
              </w:rPr>
              <w:fldChar w:fldCharType="separate"/>
            </w:r>
            <w:r w:rsidR="00E53948">
              <w:rPr>
                <w:webHidden/>
              </w:rPr>
              <w:t>155</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6" w:history="1">
            <w:r w:rsidR="00E53948" w:rsidRPr="007A7FF7">
              <w:rPr>
                <w:rStyle w:val="-"/>
                <w:rFonts w:ascii="Arial Narrow" w:hAnsi="Arial Narrow"/>
                <w:noProof/>
              </w:rPr>
              <w:t>Π.4.1. Κριτική του κειμένου της παραβολής (Ιω. 15, 1-17).</w:t>
            </w:r>
            <w:r w:rsidR="00E53948">
              <w:rPr>
                <w:noProof/>
                <w:webHidden/>
              </w:rPr>
              <w:tab/>
            </w:r>
            <w:r>
              <w:rPr>
                <w:noProof/>
                <w:webHidden/>
              </w:rPr>
              <w:fldChar w:fldCharType="begin"/>
            </w:r>
            <w:r w:rsidR="00E53948">
              <w:rPr>
                <w:noProof/>
                <w:webHidden/>
              </w:rPr>
              <w:instrText xml:space="preserve"> PAGEREF _Toc42965026 \h </w:instrText>
            </w:r>
            <w:r>
              <w:rPr>
                <w:noProof/>
                <w:webHidden/>
              </w:rPr>
            </w:r>
            <w:r>
              <w:rPr>
                <w:noProof/>
                <w:webHidden/>
              </w:rPr>
              <w:fldChar w:fldCharType="separate"/>
            </w:r>
            <w:r w:rsidR="00E53948">
              <w:rPr>
                <w:noProof/>
                <w:webHidden/>
              </w:rPr>
              <w:t>155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7" w:history="1">
            <w:r w:rsidR="00E53948" w:rsidRPr="007A7FF7">
              <w:rPr>
                <w:rStyle w:val="-"/>
                <w:rFonts w:ascii="Arial Narrow" w:hAnsi="Arial Narrow"/>
                <w:noProof/>
              </w:rPr>
              <w:t>Π.4.2. Μεταγραφή κειμένου περικοπής Ιω 15.1 σε μεγαλογράμματη γραφή</w:t>
            </w:r>
            <w:r w:rsidR="00E53948">
              <w:rPr>
                <w:noProof/>
                <w:webHidden/>
              </w:rPr>
              <w:tab/>
            </w:r>
            <w:r>
              <w:rPr>
                <w:noProof/>
                <w:webHidden/>
              </w:rPr>
              <w:fldChar w:fldCharType="begin"/>
            </w:r>
            <w:r w:rsidR="00E53948">
              <w:rPr>
                <w:noProof/>
                <w:webHidden/>
              </w:rPr>
              <w:instrText xml:space="preserve"> PAGEREF _Toc42965027 \h </w:instrText>
            </w:r>
            <w:r>
              <w:rPr>
                <w:noProof/>
                <w:webHidden/>
              </w:rPr>
            </w:r>
            <w:r>
              <w:rPr>
                <w:noProof/>
                <w:webHidden/>
              </w:rPr>
              <w:fldChar w:fldCharType="separate"/>
            </w:r>
            <w:r w:rsidR="00E53948">
              <w:rPr>
                <w:noProof/>
                <w:webHidden/>
              </w:rPr>
              <w:t>155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8" w:history="1">
            <w:r w:rsidR="00E53948" w:rsidRPr="007A7FF7">
              <w:rPr>
                <w:rStyle w:val="-"/>
                <w:rFonts w:ascii="Arial Narrow" w:hAnsi="Arial Narrow"/>
                <w:noProof/>
              </w:rPr>
              <w:t>Π.4.3. Το κείμενο της περικοπής Ιω 15.1 στον σιναϊτικό κώδικα (Codex Sinaiticus)</w:t>
            </w:r>
            <w:r w:rsidR="00E53948">
              <w:rPr>
                <w:noProof/>
                <w:webHidden/>
              </w:rPr>
              <w:tab/>
            </w:r>
            <w:r>
              <w:rPr>
                <w:noProof/>
                <w:webHidden/>
              </w:rPr>
              <w:fldChar w:fldCharType="begin"/>
            </w:r>
            <w:r w:rsidR="00E53948">
              <w:rPr>
                <w:noProof/>
                <w:webHidden/>
              </w:rPr>
              <w:instrText xml:space="preserve"> PAGEREF _Toc42965028 \h </w:instrText>
            </w:r>
            <w:r>
              <w:rPr>
                <w:noProof/>
                <w:webHidden/>
              </w:rPr>
            </w:r>
            <w:r>
              <w:rPr>
                <w:noProof/>
                <w:webHidden/>
              </w:rPr>
              <w:fldChar w:fldCharType="separate"/>
            </w:r>
            <w:r w:rsidR="00E53948">
              <w:rPr>
                <w:noProof/>
                <w:webHidden/>
              </w:rPr>
              <w:t>156</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29" w:history="1">
            <w:r w:rsidR="00E53948" w:rsidRPr="007A7FF7">
              <w:rPr>
                <w:rStyle w:val="-"/>
                <w:rFonts w:ascii="Arial Narrow" w:hAnsi="Arial Narrow"/>
                <w:noProof/>
              </w:rPr>
              <w:t>Π.4.4. Απόδοση κειμένου περικοπής στην νεοελληνική.</w:t>
            </w:r>
            <w:r w:rsidR="00E53948">
              <w:rPr>
                <w:noProof/>
                <w:webHidden/>
              </w:rPr>
              <w:tab/>
            </w:r>
            <w:r>
              <w:rPr>
                <w:noProof/>
                <w:webHidden/>
              </w:rPr>
              <w:fldChar w:fldCharType="begin"/>
            </w:r>
            <w:r w:rsidR="00E53948">
              <w:rPr>
                <w:noProof/>
                <w:webHidden/>
              </w:rPr>
              <w:instrText xml:space="preserve"> PAGEREF _Toc42965029 \h </w:instrText>
            </w:r>
            <w:r>
              <w:rPr>
                <w:noProof/>
                <w:webHidden/>
              </w:rPr>
            </w:r>
            <w:r>
              <w:rPr>
                <w:noProof/>
                <w:webHidden/>
              </w:rPr>
              <w:fldChar w:fldCharType="separate"/>
            </w:r>
            <w:r w:rsidR="00E53948">
              <w:rPr>
                <w:noProof/>
                <w:webHidden/>
              </w:rPr>
              <w:t>157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0" w:history="1">
            <w:r w:rsidR="00E53948" w:rsidRPr="007A7FF7">
              <w:rPr>
                <w:rStyle w:val="-"/>
                <w:rFonts w:ascii="Arial Narrow" w:hAnsi="Arial Narrow"/>
                <w:noProof/>
              </w:rPr>
              <w:t>Π.4.5. Δραματική ανάλυση περικοπής (Ιω. 15, 1-17).</w:t>
            </w:r>
            <w:r w:rsidR="00E53948">
              <w:rPr>
                <w:noProof/>
                <w:webHidden/>
              </w:rPr>
              <w:tab/>
            </w:r>
            <w:r>
              <w:rPr>
                <w:noProof/>
                <w:webHidden/>
              </w:rPr>
              <w:fldChar w:fldCharType="begin"/>
            </w:r>
            <w:r w:rsidR="00E53948">
              <w:rPr>
                <w:noProof/>
                <w:webHidden/>
              </w:rPr>
              <w:instrText xml:space="preserve"> PAGEREF _Toc42965030 \h </w:instrText>
            </w:r>
            <w:r>
              <w:rPr>
                <w:noProof/>
                <w:webHidden/>
              </w:rPr>
            </w:r>
            <w:r>
              <w:rPr>
                <w:noProof/>
                <w:webHidden/>
              </w:rPr>
              <w:fldChar w:fldCharType="separate"/>
            </w:r>
            <w:r w:rsidR="00E53948">
              <w:rPr>
                <w:noProof/>
                <w:webHidden/>
              </w:rPr>
              <w:t>158</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1" w:history="1">
            <w:r w:rsidR="00E53948" w:rsidRPr="007A7FF7">
              <w:rPr>
                <w:rStyle w:val="-"/>
                <w:rFonts w:ascii="Arial Narrow" w:hAnsi="Arial Narrow"/>
                <w:noProof/>
              </w:rPr>
              <w:t>Π.4.6. Οι 3 παραβολές του «αμπελώνος» στους συνοπτικούς ευαγγελιστές.</w:t>
            </w:r>
            <w:r w:rsidR="00E53948">
              <w:rPr>
                <w:noProof/>
                <w:webHidden/>
              </w:rPr>
              <w:tab/>
            </w:r>
            <w:r>
              <w:rPr>
                <w:noProof/>
                <w:webHidden/>
              </w:rPr>
              <w:fldChar w:fldCharType="begin"/>
            </w:r>
            <w:r w:rsidR="00E53948">
              <w:rPr>
                <w:noProof/>
                <w:webHidden/>
              </w:rPr>
              <w:instrText xml:space="preserve"> PAGEREF _Toc42965031 \h </w:instrText>
            </w:r>
            <w:r>
              <w:rPr>
                <w:noProof/>
                <w:webHidden/>
              </w:rPr>
            </w:r>
            <w:r>
              <w:rPr>
                <w:noProof/>
                <w:webHidden/>
              </w:rPr>
              <w:fldChar w:fldCharType="separate"/>
            </w:r>
            <w:r w:rsidR="00E53948">
              <w:rPr>
                <w:noProof/>
                <w:webHidden/>
              </w:rPr>
              <w:t>160</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32" w:history="1">
            <w:r w:rsidR="00E53948" w:rsidRPr="007A7FF7">
              <w:rPr>
                <w:rStyle w:val="-"/>
              </w:rPr>
              <w:t>Παράρτημα κεφαλαίου 5.</w:t>
            </w:r>
            <w:r w:rsidR="00E53948">
              <w:rPr>
                <w:webHidden/>
              </w:rPr>
              <w:tab/>
            </w:r>
            <w:r>
              <w:rPr>
                <w:webHidden/>
              </w:rPr>
              <w:fldChar w:fldCharType="begin"/>
            </w:r>
            <w:r w:rsidR="00E53948">
              <w:rPr>
                <w:webHidden/>
              </w:rPr>
              <w:instrText xml:space="preserve"> PAGEREF _Toc42965032 \h </w:instrText>
            </w:r>
            <w:r>
              <w:rPr>
                <w:webHidden/>
              </w:rPr>
            </w:r>
            <w:r>
              <w:rPr>
                <w:webHidden/>
              </w:rPr>
              <w:fldChar w:fldCharType="separate"/>
            </w:r>
            <w:r w:rsidR="00E53948">
              <w:rPr>
                <w:webHidden/>
              </w:rPr>
              <w:t>161</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3" w:history="1">
            <w:r w:rsidR="00E53948" w:rsidRPr="007A7FF7">
              <w:rPr>
                <w:rStyle w:val="-"/>
                <w:rFonts w:ascii="Arial Narrow" w:hAnsi="Arial Narrow"/>
                <w:noProof/>
              </w:rPr>
              <w:t>Π.5.1. Κριτική κειμένου περικοπής από επιστολή Α’ Τιμ. 3:1</w:t>
            </w:r>
            <w:r w:rsidR="00E53948">
              <w:rPr>
                <w:noProof/>
                <w:webHidden/>
              </w:rPr>
              <w:tab/>
            </w:r>
            <w:r>
              <w:rPr>
                <w:noProof/>
                <w:webHidden/>
              </w:rPr>
              <w:fldChar w:fldCharType="begin"/>
            </w:r>
            <w:r w:rsidR="00E53948">
              <w:rPr>
                <w:noProof/>
                <w:webHidden/>
              </w:rPr>
              <w:instrText xml:space="preserve"> PAGEREF _Toc42965033 \h </w:instrText>
            </w:r>
            <w:r>
              <w:rPr>
                <w:noProof/>
                <w:webHidden/>
              </w:rPr>
            </w:r>
            <w:r>
              <w:rPr>
                <w:noProof/>
                <w:webHidden/>
              </w:rPr>
              <w:fldChar w:fldCharType="separate"/>
            </w:r>
            <w:r w:rsidR="00E53948">
              <w:rPr>
                <w:noProof/>
                <w:webHidden/>
              </w:rPr>
              <w:t>161</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4" w:history="1">
            <w:r w:rsidR="00E53948" w:rsidRPr="007A7FF7">
              <w:rPr>
                <w:rStyle w:val="-"/>
                <w:rFonts w:ascii="Arial Narrow" w:hAnsi="Arial Narrow"/>
                <w:noProof/>
              </w:rPr>
              <w:t>Π.5.2. Κριτική κειμένου περικοπής από επιστολή Α΄ Κορ. 3-4.</w:t>
            </w:r>
            <w:r w:rsidR="00E53948">
              <w:rPr>
                <w:noProof/>
                <w:webHidden/>
              </w:rPr>
              <w:tab/>
            </w:r>
            <w:r>
              <w:rPr>
                <w:noProof/>
                <w:webHidden/>
              </w:rPr>
              <w:fldChar w:fldCharType="begin"/>
            </w:r>
            <w:r w:rsidR="00E53948">
              <w:rPr>
                <w:noProof/>
                <w:webHidden/>
              </w:rPr>
              <w:instrText xml:space="preserve"> PAGEREF _Toc42965034 \h </w:instrText>
            </w:r>
            <w:r>
              <w:rPr>
                <w:noProof/>
                <w:webHidden/>
              </w:rPr>
            </w:r>
            <w:r>
              <w:rPr>
                <w:noProof/>
                <w:webHidden/>
              </w:rPr>
              <w:fldChar w:fldCharType="separate"/>
            </w:r>
            <w:r w:rsidR="00E53948">
              <w:rPr>
                <w:noProof/>
                <w:webHidden/>
              </w:rPr>
              <w:t>161</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5" w:history="1">
            <w:r w:rsidR="00E53948" w:rsidRPr="007A7FF7">
              <w:rPr>
                <w:rStyle w:val="-"/>
                <w:rFonts w:ascii="Arial Narrow" w:hAnsi="Arial Narrow"/>
                <w:noProof/>
              </w:rPr>
              <w:t>Π.5.3. Κριτική κειμένου περικοπής από επιστολή Φιλιπ. 2:5-16</w:t>
            </w:r>
            <w:r w:rsidR="00E53948">
              <w:rPr>
                <w:noProof/>
                <w:webHidden/>
              </w:rPr>
              <w:tab/>
            </w:r>
            <w:r>
              <w:rPr>
                <w:noProof/>
                <w:webHidden/>
              </w:rPr>
              <w:fldChar w:fldCharType="begin"/>
            </w:r>
            <w:r w:rsidR="00E53948">
              <w:rPr>
                <w:noProof/>
                <w:webHidden/>
              </w:rPr>
              <w:instrText xml:space="preserve"> PAGEREF _Toc42965035 \h </w:instrText>
            </w:r>
            <w:r>
              <w:rPr>
                <w:noProof/>
                <w:webHidden/>
              </w:rPr>
            </w:r>
            <w:r>
              <w:rPr>
                <w:noProof/>
                <w:webHidden/>
              </w:rPr>
              <w:fldChar w:fldCharType="separate"/>
            </w:r>
            <w:r w:rsidR="00E53948">
              <w:rPr>
                <w:noProof/>
                <w:webHidden/>
              </w:rPr>
              <w:t>162</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36" w:history="1">
            <w:r w:rsidR="00E53948" w:rsidRPr="007A7FF7">
              <w:rPr>
                <w:rStyle w:val="-"/>
              </w:rPr>
              <w:t>Παράρτημα κεφαλαίου 6.</w:t>
            </w:r>
            <w:r w:rsidR="00E53948">
              <w:rPr>
                <w:webHidden/>
              </w:rPr>
              <w:tab/>
            </w:r>
            <w:r>
              <w:rPr>
                <w:webHidden/>
              </w:rPr>
              <w:fldChar w:fldCharType="begin"/>
            </w:r>
            <w:r w:rsidR="00E53948">
              <w:rPr>
                <w:webHidden/>
              </w:rPr>
              <w:instrText xml:space="preserve"> PAGEREF _Toc42965036 \h </w:instrText>
            </w:r>
            <w:r>
              <w:rPr>
                <w:webHidden/>
              </w:rPr>
            </w:r>
            <w:r>
              <w:rPr>
                <w:webHidden/>
              </w:rPr>
              <w:fldChar w:fldCharType="separate"/>
            </w:r>
            <w:r w:rsidR="00E53948">
              <w:rPr>
                <w:webHidden/>
              </w:rPr>
              <w:t>164</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7" w:history="1">
            <w:r w:rsidR="00E53948" w:rsidRPr="007A7FF7">
              <w:rPr>
                <w:rStyle w:val="-"/>
                <w:rFonts w:ascii="Arial Narrow" w:hAnsi="Arial Narrow"/>
                <w:noProof/>
              </w:rPr>
              <w:t>Π.6.1. Μετάφραση Παραβολής (ποιητική απόδοση).</w:t>
            </w:r>
            <w:r w:rsidR="00E53948">
              <w:rPr>
                <w:noProof/>
                <w:webHidden/>
              </w:rPr>
              <w:tab/>
            </w:r>
            <w:r>
              <w:rPr>
                <w:noProof/>
                <w:webHidden/>
              </w:rPr>
              <w:fldChar w:fldCharType="begin"/>
            </w:r>
            <w:r w:rsidR="00E53948">
              <w:rPr>
                <w:noProof/>
                <w:webHidden/>
              </w:rPr>
              <w:instrText xml:space="preserve"> PAGEREF _Toc42965037 \h </w:instrText>
            </w:r>
            <w:r>
              <w:rPr>
                <w:noProof/>
                <w:webHidden/>
              </w:rPr>
            </w:r>
            <w:r>
              <w:rPr>
                <w:noProof/>
                <w:webHidden/>
              </w:rPr>
              <w:fldChar w:fldCharType="separate"/>
            </w:r>
            <w:r w:rsidR="00E53948">
              <w:rPr>
                <w:noProof/>
                <w:webHidden/>
              </w:rPr>
              <w:t>164</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38" w:history="1">
            <w:r w:rsidR="00E53948" w:rsidRPr="007A7FF7">
              <w:rPr>
                <w:rStyle w:val="-"/>
              </w:rPr>
              <w:t>Παράρτημα κεφαλαίου 7.</w:t>
            </w:r>
            <w:r w:rsidR="00E53948">
              <w:rPr>
                <w:webHidden/>
              </w:rPr>
              <w:tab/>
            </w:r>
            <w:r>
              <w:rPr>
                <w:webHidden/>
              </w:rPr>
              <w:fldChar w:fldCharType="begin"/>
            </w:r>
            <w:r w:rsidR="00E53948">
              <w:rPr>
                <w:webHidden/>
              </w:rPr>
              <w:instrText xml:space="preserve"> PAGEREF _Toc42965038 \h </w:instrText>
            </w:r>
            <w:r>
              <w:rPr>
                <w:webHidden/>
              </w:rPr>
            </w:r>
            <w:r>
              <w:rPr>
                <w:webHidden/>
              </w:rPr>
              <w:fldChar w:fldCharType="separate"/>
            </w:r>
            <w:r w:rsidR="00E53948">
              <w:rPr>
                <w:webHidden/>
              </w:rPr>
              <w:t>165</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39" w:history="1">
            <w:r w:rsidR="00E53948" w:rsidRPr="007A7FF7">
              <w:rPr>
                <w:rStyle w:val="-"/>
                <w:rFonts w:ascii="Arial Narrow" w:hAnsi="Arial Narrow"/>
                <w:noProof/>
              </w:rPr>
              <w:t>Π.7.1. Ο συγγραφέας της Αποκάλυψης</w:t>
            </w:r>
            <w:r w:rsidR="00E53948">
              <w:rPr>
                <w:noProof/>
                <w:webHidden/>
              </w:rPr>
              <w:tab/>
            </w:r>
            <w:r>
              <w:rPr>
                <w:noProof/>
                <w:webHidden/>
              </w:rPr>
              <w:fldChar w:fldCharType="begin"/>
            </w:r>
            <w:r w:rsidR="00E53948">
              <w:rPr>
                <w:noProof/>
                <w:webHidden/>
              </w:rPr>
              <w:instrText xml:space="preserve"> PAGEREF _Toc42965039 \h </w:instrText>
            </w:r>
            <w:r>
              <w:rPr>
                <w:noProof/>
                <w:webHidden/>
              </w:rPr>
            </w:r>
            <w:r>
              <w:rPr>
                <w:noProof/>
                <w:webHidden/>
              </w:rPr>
              <w:fldChar w:fldCharType="separate"/>
            </w:r>
            <w:r w:rsidR="00E53948">
              <w:rPr>
                <w:noProof/>
                <w:webHidden/>
              </w:rPr>
              <w:t>165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0" w:history="1">
            <w:r w:rsidR="00E53948" w:rsidRPr="007A7FF7">
              <w:rPr>
                <w:rStyle w:val="-"/>
                <w:rFonts w:ascii="Arial Narrow" w:hAnsi="Arial Narrow"/>
                <w:noProof/>
              </w:rPr>
              <w:t>Π.7.2. Χρόνος και Τόπος συγγραφής της Αποκάλυψης</w:t>
            </w:r>
            <w:r w:rsidR="00E53948">
              <w:rPr>
                <w:noProof/>
                <w:webHidden/>
              </w:rPr>
              <w:tab/>
            </w:r>
            <w:r>
              <w:rPr>
                <w:noProof/>
                <w:webHidden/>
              </w:rPr>
              <w:fldChar w:fldCharType="begin"/>
            </w:r>
            <w:r w:rsidR="00E53948">
              <w:rPr>
                <w:noProof/>
                <w:webHidden/>
              </w:rPr>
              <w:instrText xml:space="preserve"> PAGEREF _Toc42965040 \h </w:instrText>
            </w:r>
            <w:r>
              <w:rPr>
                <w:noProof/>
                <w:webHidden/>
              </w:rPr>
            </w:r>
            <w:r>
              <w:rPr>
                <w:noProof/>
                <w:webHidden/>
              </w:rPr>
              <w:fldChar w:fldCharType="separate"/>
            </w:r>
            <w:r w:rsidR="00E53948">
              <w:rPr>
                <w:noProof/>
                <w:webHidden/>
              </w:rPr>
              <w:t>165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1" w:history="1">
            <w:r w:rsidR="00E53948" w:rsidRPr="007A7FF7">
              <w:rPr>
                <w:rStyle w:val="-"/>
                <w:rFonts w:ascii="Arial Narrow" w:hAnsi="Arial Narrow"/>
                <w:noProof/>
              </w:rPr>
              <w:t>Π.7.3. Σύμβολα Αποκάλυψης</w:t>
            </w:r>
            <w:r w:rsidR="00E53948">
              <w:rPr>
                <w:noProof/>
                <w:webHidden/>
              </w:rPr>
              <w:tab/>
            </w:r>
            <w:r>
              <w:rPr>
                <w:noProof/>
                <w:webHidden/>
              </w:rPr>
              <w:fldChar w:fldCharType="begin"/>
            </w:r>
            <w:r w:rsidR="00E53948">
              <w:rPr>
                <w:noProof/>
                <w:webHidden/>
              </w:rPr>
              <w:instrText xml:space="preserve"> PAGEREF _Toc42965041 \h </w:instrText>
            </w:r>
            <w:r>
              <w:rPr>
                <w:noProof/>
                <w:webHidden/>
              </w:rPr>
            </w:r>
            <w:r>
              <w:rPr>
                <w:noProof/>
                <w:webHidden/>
              </w:rPr>
              <w:fldChar w:fldCharType="separate"/>
            </w:r>
            <w:r w:rsidR="00E53948">
              <w:rPr>
                <w:noProof/>
                <w:webHidden/>
              </w:rPr>
              <w:t>165</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2" w:history="1">
            <w:r w:rsidR="00E53948" w:rsidRPr="007A7FF7">
              <w:rPr>
                <w:rStyle w:val="-"/>
                <w:rFonts w:ascii="Arial Narrow" w:hAnsi="Arial Narrow"/>
                <w:noProof/>
              </w:rPr>
              <w:t>Π.7.4. Κριτική του κειμένου της περικοπής.</w:t>
            </w:r>
            <w:r w:rsidR="00E53948">
              <w:rPr>
                <w:noProof/>
                <w:webHidden/>
              </w:rPr>
              <w:tab/>
            </w:r>
            <w:r>
              <w:rPr>
                <w:noProof/>
                <w:webHidden/>
              </w:rPr>
              <w:fldChar w:fldCharType="begin"/>
            </w:r>
            <w:r w:rsidR="00E53948">
              <w:rPr>
                <w:noProof/>
                <w:webHidden/>
              </w:rPr>
              <w:instrText xml:space="preserve"> PAGEREF _Toc42965042 \h </w:instrText>
            </w:r>
            <w:r>
              <w:rPr>
                <w:noProof/>
                <w:webHidden/>
              </w:rPr>
            </w:r>
            <w:r>
              <w:rPr>
                <w:noProof/>
                <w:webHidden/>
              </w:rPr>
              <w:fldChar w:fldCharType="separate"/>
            </w:r>
            <w:r w:rsidR="00E53948">
              <w:rPr>
                <w:noProof/>
                <w:webHidden/>
              </w:rPr>
              <w:t>166</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3" w:history="1">
            <w:r w:rsidR="00E53948" w:rsidRPr="007A7FF7">
              <w:rPr>
                <w:rStyle w:val="-"/>
                <w:rFonts w:ascii="Arial Narrow" w:hAnsi="Arial Narrow"/>
                <w:noProof/>
              </w:rPr>
              <w:t>Π.7.5. Το Κρίμα της Πόρνης στον Σιναϊτικό κώδικα</w:t>
            </w:r>
            <w:r w:rsidR="00E53948">
              <w:rPr>
                <w:noProof/>
                <w:webHidden/>
              </w:rPr>
              <w:tab/>
            </w:r>
            <w:r>
              <w:rPr>
                <w:noProof/>
                <w:webHidden/>
              </w:rPr>
              <w:fldChar w:fldCharType="begin"/>
            </w:r>
            <w:r w:rsidR="00E53948">
              <w:rPr>
                <w:noProof/>
                <w:webHidden/>
              </w:rPr>
              <w:instrText xml:space="preserve"> PAGEREF _Toc42965043 \h </w:instrText>
            </w:r>
            <w:r>
              <w:rPr>
                <w:noProof/>
                <w:webHidden/>
              </w:rPr>
            </w:r>
            <w:r>
              <w:rPr>
                <w:noProof/>
                <w:webHidden/>
              </w:rPr>
              <w:fldChar w:fldCharType="separate"/>
            </w:r>
            <w:r w:rsidR="00E53948">
              <w:rPr>
                <w:noProof/>
                <w:webHidden/>
              </w:rPr>
              <w:t>167</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4" w:history="1">
            <w:r w:rsidR="00E53948" w:rsidRPr="007A7FF7">
              <w:rPr>
                <w:rStyle w:val="-"/>
                <w:rFonts w:ascii="Arial Narrow" w:hAnsi="Arial Narrow"/>
                <w:noProof/>
              </w:rPr>
              <w:t>Π.7.6 Το Κρίμα της Πόρνης σε Μεγαλογράμματη Γραφή</w:t>
            </w:r>
            <w:r w:rsidR="00E53948">
              <w:rPr>
                <w:noProof/>
                <w:webHidden/>
              </w:rPr>
              <w:tab/>
            </w:r>
            <w:r>
              <w:rPr>
                <w:noProof/>
                <w:webHidden/>
              </w:rPr>
              <w:fldChar w:fldCharType="begin"/>
            </w:r>
            <w:r w:rsidR="00E53948">
              <w:rPr>
                <w:noProof/>
                <w:webHidden/>
              </w:rPr>
              <w:instrText xml:space="preserve"> PAGEREF _Toc42965044 \h </w:instrText>
            </w:r>
            <w:r>
              <w:rPr>
                <w:noProof/>
                <w:webHidden/>
              </w:rPr>
            </w:r>
            <w:r>
              <w:rPr>
                <w:noProof/>
                <w:webHidden/>
              </w:rPr>
              <w:fldChar w:fldCharType="separate"/>
            </w:r>
            <w:r w:rsidR="00E53948">
              <w:rPr>
                <w:noProof/>
                <w:webHidden/>
              </w:rPr>
              <w:t>168</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5" w:history="1">
            <w:r w:rsidR="00E53948" w:rsidRPr="007A7FF7">
              <w:rPr>
                <w:rStyle w:val="-"/>
                <w:rFonts w:ascii="Arial Narrow" w:hAnsi="Arial Narrow"/>
                <w:noProof/>
              </w:rPr>
              <w:t>Π.7.7. Απόδοση κειμένου στην νεοελληνική.</w:t>
            </w:r>
            <w:r w:rsidR="00E53948">
              <w:rPr>
                <w:noProof/>
                <w:webHidden/>
              </w:rPr>
              <w:tab/>
            </w:r>
            <w:r>
              <w:rPr>
                <w:noProof/>
                <w:webHidden/>
              </w:rPr>
              <w:fldChar w:fldCharType="begin"/>
            </w:r>
            <w:r w:rsidR="00E53948">
              <w:rPr>
                <w:noProof/>
                <w:webHidden/>
              </w:rPr>
              <w:instrText xml:space="preserve"> PAGEREF _Toc42965045 \h </w:instrText>
            </w:r>
            <w:r>
              <w:rPr>
                <w:noProof/>
                <w:webHidden/>
              </w:rPr>
            </w:r>
            <w:r>
              <w:rPr>
                <w:noProof/>
                <w:webHidden/>
              </w:rPr>
              <w:fldChar w:fldCharType="separate"/>
            </w:r>
            <w:r w:rsidR="00E53948">
              <w:rPr>
                <w:noProof/>
                <w:webHidden/>
              </w:rPr>
              <w:t>168</w:t>
            </w:r>
            <w:r>
              <w:rPr>
                <w:noProof/>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6" w:history="1">
            <w:r w:rsidR="00E53948" w:rsidRPr="007A7FF7">
              <w:rPr>
                <w:rStyle w:val="-"/>
                <w:rFonts w:ascii="Arial Narrow" w:hAnsi="Arial Narrow"/>
                <w:noProof/>
              </w:rPr>
              <w:t>Π.7.8. Δραματική ανάλυση περικοπής.</w:t>
            </w:r>
            <w:r w:rsidR="00E53948">
              <w:rPr>
                <w:noProof/>
                <w:webHidden/>
              </w:rPr>
              <w:tab/>
            </w:r>
            <w:r>
              <w:rPr>
                <w:noProof/>
                <w:webHidden/>
              </w:rPr>
              <w:fldChar w:fldCharType="begin"/>
            </w:r>
            <w:r w:rsidR="00E53948">
              <w:rPr>
                <w:noProof/>
                <w:webHidden/>
              </w:rPr>
              <w:instrText xml:space="preserve"> PAGEREF _Toc42965046 \h </w:instrText>
            </w:r>
            <w:r>
              <w:rPr>
                <w:noProof/>
                <w:webHidden/>
              </w:rPr>
            </w:r>
            <w:r>
              <w:rPr>
                <w:noProof/>
                <w:webHidden/>
              </w:rPr>
              <w:fldChar w:fldCharType="separate"/>
            </w:r>
            <w:r w:rsidR="00E53948">
              <w:rPr>
                <w:noProof/>
                <w:webHidden/>
              </w:rPr>
              <w:t>169</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47" w:history="1">
            <w:r w:rsidR="00E53948" w:rsidRPr="007A7FF7">
              <w:rPr>
                <w:rStyle w:val="-"/>
              </w:rPr>
              <w:t>Παράρτημα</w:t>
            </w:r>
            <w:r w:rsidR="00E53948" w:rsidRPr="007A7FF7">
              <w:rPr>
                <w:rStyle w:val="-"/>
                <w:lang w:val="en-GB"/>
              </w:rPr>
              <w:t xml:space="preserve"> </w:t>
            </w:r>
            <w:r w:rsidR="00E53948" w:rsidRPr="007A7FF7">
              <w:rPr>
                <w:rStyle w:val="-"/>
              </w:rPr>
              <w:t>κεφαλαίου</w:t>
            </w:r>
            <w:r w:rsidR="00E53948" w:rsidRPr="007A7FF7">
              <w:rPr>
                <w:rStyle w:val="-"/>
                <w:lang w:val="en-GB"/>
              </w:rPr>
              <w:t xml:space="preserve"> 8.</w:t>
            </w:r>
            <w:r w:rsidR="00E53948">
              <w:rPr>
                <w:webHidden/>
              </w:rPr>
              <w:tab/>
            </w:r>
            <w:r>
              <w:rPr>
                <w:webHidden/>
              </w:rPr>
              <w:fldChar w:fldCharType="begin"/>
            </w:r>
            <w:r w:rsidR="00E53948">
              <w:rPr>
                <w:webHidden/>
              </w:rPr>
              <w:instrText xml:space="preserve"> PAGEREF _Toc42965047 \h </w:instrText>
            </w:r>
            <w:r>
              <w:rPr>
                <w:webHidden/>
              </w:rPr>
            </w:r>
            <w:r>
              <w:rPr>
                <w:webHidden/>
              </w:rPr>
              <w:fldChar w:fldCharType="separate"/>
            </w:r>
            <w:r w:rsidR="00E53948">
              <w:rPr>
                <w:webHidden/>
              </w:rPr>
              <w:t>173</w:t>
            </w:r>
            <w:r>
              <w:rPr>
                <w:webHidden/>
              </w:rPr>
              <w:fldChar w:fldCharType="end"/>
            </w:r>
          </w:hyperlink>
        </w:p>
        <w:p w:rsidR="00E53948" w:rsidRDefault="004069D3">
          <w:pPr>
            <w:pStyle w:val="32"/>
            <w:tabs>
              <w:tab w:val="right" w:leader="dot" w:pos="4869"/>
            </w:tabs>
            <w:rPr>
              <w:rFonts w:eastAsiaTheme="minorEastAsia"/>
              <w:noProof/>
              <w:lang w:val="en-GB" w:eastAsia="en-GB"/>
            </w:rPr>
          </w:pPr>
          <w:hyperlink w:anchor="_Toc42965048" w:history="1">
            <w:r w:rsidR="00E53948" w:rsidRPr="007A7FF7">
              <w:rPr>
                <w:rStyle w:val="-"/>
                <w:rFonts w:ascii="Arial Narrow" w:hAnsi="Arial Narrow"/>
                <w:noProof/>
              </w:rPr>
              <w:t>Π</w:t>
            </w:r>
            <w:r w:rsidR="00E53948" w:rsidRPr="007A7FF7">
              <w:rPr>
                <w:rStyle w:val="-"/>
                <w:rFonts w:ascii="Arial Narrow" w:hAnsi="Arial Narrow"/>
                <w:noProof/>
                <w:lang w:val="en-GB"/>
              </w:rPr>
              <w:t>.8.1. Another Brick in the Wall (Part 2), Pink Floyd</w:t>
            </w:r>
            <w:r w:rsidR="00E53948">
              <w:rPr>
                <w:noProof/>
                <w:webHidden/>
              </w:rPr>
              <w:tab/>
            </w:r>
            <w:r>
              <w:rPr>
                <w:noProof/>
                <w:webHidden/>
              </w:rPr>
              <w:fldChar w:fldCharType="begin"/>
            </w:r>
            <w:r w:rsidR="00E53948">
              <w:rPr>
                <w:noProof/>
                <w:webHidden/>
              </w:rPr>
              <w:instrText xml:space="preserve"> PAGEREF _Toc42965048 \h </w:instrText>
            </w:r>
            <w:r>
              <w:rPr>
                <w:noProof/>
                <w:webHidden/>
              </w:rPr>
            </w:r>
            <w:r>
              <w:rPr>
                <w:noProof/>
                <w:webHidden/>
              </w:rPr>
              <w:fldChar w:fldCharType="separate"/>
            </w:r>
            <w:r w:rsidR="00E53948">
              <w:rPr>
                <w:noProof/>
                <w:webHidden/>
              </w:rPr>
              <w:t>173</w:t>
            </w:r>
            <w:r>
              <w:rPr>
                <w:noProof/>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49" w:history="1">
            <w:r w:rsidR="00E53948" w:rsidRPr="007A7FF7">
              <w:rPr>
                <w:rStyle w:val="-"/>
              </w:rPr>
              <w:t>Εικόνες.</w:t>
            </w:r>
            <w:r w:rsidR="00E53948">
              <w:rPr>
                <w:webHidden/>
              </w:rPr>
              <w:tab/>
            </w:r>
            <w:r>
              <w:rPr>
                <w:webHidden/>
              </w:rPr>
              <w:fldChar w:fldCharType="begin"/>
            </w:r>
            <w:r w:rsidR="00E53948">
              <w:rPr>
                <w:webHidden/>
              </w:rPr>
              <w:instrText xml:space="preserve"> PAGEREF _Toc42965049 \h </w:instrText>
            </w:r>
            <w:r>
              <w:rPr>
                <w:webHidden/>
              </w:rPr>
            </w:r>
            <w:r>
              <w:rPr>
                <w:webHidden/>
              </w:rPr>
              <w:fldChar w:fldCharType="separate"/>
            </w:r>
            <w:r w:rsidR="00E53948">
              <w:rPr>
                <w:webHidden/>
              </w:rPr>
              <w:t>174</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50" w:history="1">
            <w:r w:rsidR="00E53948" w:rsidRPr="007A7FF7">
              <w:rPr>
                <w:rStyle w:val="-"/>
              </w:rPr>
              <w:t>Πίνακες.</w:t>
            </w:r>
            <w:r w:rsidR="00E53948">
              <w:rPr>
                <w:webHidden/>
              </w:rPr>
              <w:tab/>
            </w:r>
            <w:r>
              <w:rPr>
                <w:webHidden/>
              </w:rPr>
              <w:fldChar w:fldCharType="begin"/>
            </w:r>
            <w:r w:rsidR="00E53948">
              <w:rPr>
                <w:webHidden/>
              </w:rPr>
              <w:instrText xml:space="preserve"> PAGEREF _Toc42965050 \h </w:instrText>
            </w:r>
            <w:r>
              <w:rPr>
                <w:webHidden/>
              </w:rPr>
            </w:r>
            <w:r>
              <w:rPr>
                <w:webHidden/>
              </w:rPr>
              <w:fldChar w:fldCharType="separate"/>
            </w:r>
            <w:r w:rsidR="00E53948">
              <w:rPr>
                <w:webHidden/>
              </w:rPr>
              <w:t>174</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51" w:history="1">
            <w:r w:rsidR="00E53948" w:rsidRPr="007A7FF7">
              <w:rPr>
                <w:rStyle w:val="-"/>
              </w:rPr>
              <w:t>Πηγές</w:t>
            </w:r>
            <w:r w:rsidR="00E53948">
              <w:rPr>
                <w:webHidden/>
              </w:rPr>
              <w:tab/>
            </w:r>
            <w:r>
              <w:rPr>
                <w:webHidden/>
              </w:rPr>
              <w:fldChar w:fldCharType="begin"/>
            </w:r>
            <w:r w:rsidR="00E53948">
              <w:rPr>
                <w:webHidden/>
              </w:rPr>
              <w:instrText xml:space="preserve"> PAGEREF _Toc42965051 \h </w:instrText>
            </w:r>
            <w:r>
              <w:rPr>
                <w:webHidden/>
              </w:rPr>
            </w:r>
            <w:r>
              <w:rPr>
                <w:webHidden/>
              </w:rPr>
              <w:fldChar w:fldCharType="separate"/>
            </w:r>
            <w:r w:rsidR="00E53948">
              <w:rPr>
                <w:webHidden/>
              </w:rPr>
              <w:t>176</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52" w:history="1">
            <w:r w:rsidR="00E53948" w:rsidRPr="007A7FF7">
              <w:rPr>
                <w:rStyle w:val="-"/>
              </w:rPr>
              <w:t>Βιβλιογραφία</w:t>
            </w:r>
            <w:r w:rsidR="00E53948">
              <w:rPr>
                <w:webHidden/>
              </w:rPr>
              <w:tab/>
            </w:r>
            <w:r>
              <w:rPr>
                <w:webHidden/>
              </w:rPr>
              <w:fldChar w:fldCharType="begin"/>
            </w:r>
            <w:r w:rsidR="00E53948">
              <w:rPr>
                <w:webHidden/>
              </w:rPr>
              <w:instrText xml:space="preserve"> PAGEREF _Toc42965052 \h </w:instrText>
            </w:r>
            <w:r>
              <w:rPr>
                <w:webHidden/>
              </w:rPr>
            </w:r>
            <w:r>
              <w:rPr>
                <w:webHidden/>
              </w:rPr>
              <w:fldChar w:fldCharType="separate"/>
            </w:r>
            <w:r w:rsidR="00E53948">
              <w:rPr>
                <w:webHidden/>
              </w:rPr>
              <w:t>179</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53" w:history="1">
            <w:r w:rsidR="00E53948" w:rsidRPr="007A7FF7">
              <w:rPr>
                <w:rStyle w:val="-"/>
              </w:rPr>
              <w:t>Ευρετήριο</w:t>
            </w:r>
            <w:r w:rsidR="00E53948">
              <w:rPr>
                <w:webHidden/>
              </w:rPr>
              <w:tab/>
            </w:r>
            <w:r>
              <w:rPr>
                <w:webHidden/>
              </w:rPr>
              <w:fldChar w:fldCharType="begin"/>
            </w:r>
            <w:r w:rsidR="00E53948">
              <w:rPr>
                <w:webHidden/>
              </w:rPr>
              <w:instrText xml:space="preserve"> PAGEREF _Toc42965053 \h </w:instrText>
            </w:r>
            <w:r>
              <w:rPr>
                <w:webHidden/>
              </w:rPr>
            </w:r>
            <w:r>
              <w:rPr>
                <w:webHidden/>
              </w:rPr>
              <w:fldChar w:fldCharType="separate"/>
            </w:r>
            <w:r w:rsidR="00E53948">
              <w:rPr>
                <w:webHidden/>
              </w:rPr>
              <w:t>181</w:t>
            </w:r>
            <w:r>
              <w:rPr>
                <w:webHidden/>
              </w:rPr>
              <w:fldChar w:fldCharType="end"/>
            </w:r>
          </w:hyperlink>
        </w:p>
        <w:p w:rsidR="00E53948" w:rsidRDefault="004069D3">
          <w:pPr>
            <w:pStyle w:val="22"/>
            <w:rPr>
              <w:rFonts w:asciiTheme="minorHAnsi" w:eastAsiaTheme="minorEastAsia" w:hAnsiTheme="minorHAnsi" w:cstheme="minorBidi"/>
              <w:sz w:val="22"/>
              <w:lang w:val="en-GB" w:eastAsia="en-GB"/>
            </w:rPr>
          </w:pPr>
          <w:hyperlink w:anchor="_Toc42965054" w:history="1">
            <w:r w:rsidR="00E53948" w:rsidRPr="007A7FF7">
              <w:rPr>
                <w:rStyle w:val="-"/>
              </w:rPr>
              <w:t>Ο συγγραφέας.</w:t>
            </w:r>
            <w:r w:rsidR="00E53948">
              <w:rPr>
                <w:webHidden/>
              </w:rPr>
              <w:tab/>
            </w:r>
            <w:r>
              <w:rPr>
                <w:webHidden/>
              </w:rPr>
              <w:fldChar w:fldCharType="begin"/>
            </w:r>
            <w:r w:rsidR="00E53948">
              <w:rPr>
                <w:webHidden/>
              </w:rPr>
              <w:instrText xml:space="preserve"> PAGEREF _Toc42965054 \h </w:instrText>
            </w:r>
            <w:r>
              <w:rPr>
                <w:webHidden/>
              </w:rPr>
            </w:r>
            <w:r>
              <w:rPr>
                <w:webHidden/>
              </w:rPr>
              <w:fldChar w:fldCharType="separate"/>
            </w:r>
            <w:r w:rsidR="00E53948">
              <w:rPr>
                <w:webHidden/>
              </w:rPr>
              <w:t>182</w:t>
            </w:r>
            <w:r>
              <w:rPr>
                <w:webHidden/>
              </w:rPr>
              <w:fldChar w:fldCharType="end"/>
            </w:r>
          </w:hyperlink>
        </w:p>
        <w:p w:rsidR="00052C1F" w:rsidRPr="000F2FA6" w:rsidRDefault="004069D3" w:rsidP="00784233">
          <w:pPr>
            <w:widowControl w:val="0"/>
            <w:spacing w:after="0" w:line="240" w:lineRule="auto"/>
            <w:contextualSpacing/>
            <w:rPr>
              <w:rFonts w:ascii="Arial Narrow" w:hAnsi="Arial Narrow"/>
              <w:b/>
              <w:sz w:val="20"/>
              <w:szCs w:val="20"/>
            </w:rPr>
          </w:pPr>
          <w:r w:rsidRPr="006F6FF5">
            <w:rPr>
              <w:rFonts w:ascii="Arial Narrow" w:hAnsi="Arial Narrow"/>
              <w:b/>
              <w:sz w:val="18"/>
              <w:szCs w:val="18"/>
            </w:rPr>
            <w:fldChar w:fldCharType="end"/>
          </w:r>
        </w:p>
      </w:sdtContent>
    </w:sdt>
    <w:p w:rsidR="006B65B4" w:rsidRPr="000F2FA6" w:rsidRDefault="006B65B4" w:rsidP="00784233">
      <w:pPr>
        <w:widowControl w:val="0"/>
        <w:spacing w:after="0" w:line="240" w:lineRule="auto"/>
        <w:contextualSpacing/>
        <w:rPr>
          <w:rFonts w:ascii="Arial Narrow" w:hAnsi="Arial Narrow"/>
          <w:sz w:val="20"/>
          <w:szCs w:val="20"/>
        </w:rPr>
        <w:sectPr w:rsidR="006B65B4" w:rsidRPr="000F2FA6" w:rsidSect="00EF6507">
          <w:type w:val="continuous"/>
          <w:pgSz w:w="11906" w:h="16838" w:code="9"/>
          <w:pgMar w:top="720" w:right="720" w:bottom="720" w:left="720" w:header="708" w:footer="708" w:gutter="0"/>
          <w:cols w:num="2" w:space="708"/>
          <w:titlePg/>
          <w:docGrid w:linePitch="360"/>
        </w:sectPr>
      </w:pPr>
    </w:p>
    <w:p w:rsidR="00204065" w:rsidRPr="00B81589" w:rsidRDefault="00204065" w:rsidP="004D3D24">
      <w:pPr>
        <w:pStyle w:val="1"/>
        <w:rPr>
          <w:rFonts w:ascii="Arial Narrow" w:hAnsi="Arial Narrow"/>
        </w:rPr>
      </w:pPr>
      <w:bookmarkStart w:id="3" w:name="_Toc42964864"/>
      <w:r w:rsidRPr="00B81589">
        <w:rPr>
          <w:rFonts w:ascii="Arial Narrow" w:hAnsi="Arial Narrow"/>
        </w:rPr>
        <w:t>Πνευματικά δικαιώματα</w:t>
      </w:r>
      <w:bookmarkEnd w:id="3"/>
      <w:r w:rsidRPr="00B81589">
        <w:rPr>
          <w:rFonts w:ascii="Arial Narrow" w:hAnsi="Arial Narrow"/>
        </w:rPr>
        <w:t xml:space="preserve"> </w:t>
      </w:r>
      <w:r w:rsidR="00C44EEF" w:rsidRPr="00B81589">
        <w:rPr>
          <w:rFonts w:ascii="Arial Narrow" w:hAnsi="Arial Narrow"/>
        </w:rPr>
        <w:tab/>
      </w:r>
    </w:p>
    <w:p w:rsidR="00204065" w:rsidRPr="00204065" w:rsidRDefault="00725AC0" w:rsidP="0020406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12.5pt">
            <v:imagedata r:id="rId10" o:title="20200519_152936"/>
          </v:shape>
        </w:pict>
      </w:r>
    </w:p>
    <w:p w:rsidR="00204065" w:rsidRDefault="00725AC0">
      <w:pPr>
        <w:rPr>
          <w:rFonts w:ascii="Arial Narrow" w:eastAsiaTheme="majorEastAsia" w:hAnsi="Arial Narrow" w:cstheme="majorHAnsi"/>
          <w:color w:val="2F5496" w:themeColor="accent1" w:themeShade="BF"/>
          <w:sz w:val="26"/>
          <w:szCs w:val="26"/>
        </w:rPr>
      </w:pPr>
      <w:r w:rsidRPr="004069D3">
        <w:rPr>
          <w:rFonts w:ascii="Arial Narrow" w:hAnsi="Arial Narrow" w:cstheme="majorHAnsi"/>
        </w:rPr>
        <w:pict>
          <v:shape id="_x0000_i1026" type="#_x0000_t75" style="width:522pt;height:715.5pt">
            <v:imagedata r:id="rId11" o:title="20200519_152907"/>
          </v:shape>
        </w:pict>
      </w:r>
      <w:r w:rsidR="00204065">
        <w:rPr>
          <w:rFonts w:ascii="Arial Narrow" w:hAnsi="Arial Narrow" w:cstheme="majorHAnsi"/>
        </w:rPr>
        <w:br w:type="page"/>
      </w:r>
    </w:p>
    <w:p w:rsidR="00D04DC4" w:rsidRPr="001022B3" w:rsidRDefault="00D04DC4" w:rsidP="001022B3">
      <w:pPr>
        <w:pStyle w:val="1"/>
        <w:rPr>
          <w:rFonts w:ascii="Arial Narrow" w:hAnsi="Arial Narrow"/>
        </w:rPr>
      </w:pPr>
      <w:bookmarkStart w:id="4" w:name="_Toc42964865"/>
      <w:r w:rsidRPr="001022B3">
        <w:rPr>
          <w:rFonts w:ascii="Arial Narrow" w:hAnsi="Arial Narrow"/>
        </w:rPr>
        <w:t>Πρόλογος</w:t>
      </w:r>
      <w:bookmarkEnd w:id="4"/>
    </w:p>
    <w:p w:rsidR="006D244F" w:rsidRDefault="006D244F" w:rsidP="00D734BB">
      <w:pPr>
        <w:spacing w:after="0" w:line="240" w:lineRule="auto"/>
        <w:contextualSpacing/>
        <w:jc w:val="both"/>
        <w:rPr>
          <w:rFonts w:ascii="Arial Narrow" w:hAnsi="Arial Narrow"/>
        </w:rPr>
      </w:pPr>
    </w:p>
    <w:p w:rsidR="00897D04" w:rsidRDefault="00897D04" w:rsidP="005B39A7">
      <w:pPr>
        <w:spacing w:after="0" w:line="240" w:lineRule="auto"/>
        <w:contextualSpacing/>
        <w:jc w:val="both"/>
        <w:rPr>
          <w:rFonts w:ascii="Arial Narrow" w:hAnsi="Arial Narrow"/>
        </w:rPr>
      </w:pPr>
      <w:r w:rsidRPr="00784233">
        <w:rPr>
          <w:rFonts w:ascii="Arial Narrow" w:hAnsi="Arial Narrow"/>
        </w:rPr>
        <w:t xml:space="preserve">Σύμφωνα με τον </w:t>
      </w:r>
      <w:r w:rsidRPr="00784233">
        <w:rPr>
          <w:rFonts w:ascii="Arial Narrow" w:hAnsi="Arial Narrow"/>
          <w:lang w:val="en-GB"/>
        </w:rPr>
        <w:t>Steve</w:t>
      </w:r>
      <w:r w:rsidRPr="00784233">
        <w:rPr>
          <w:rFonts w:ascii="Arial Narrow" w:hAnsi="Arial Narrow"/>
        </w:rPr>
        <w:t xml:space="preserve"> </w:t>
      </w:r>
      <w:r w:rsidRPr="00784233">
        <w:rPr>
          <w:rFonts w:ascii="Arial Narrow" w:hAnsi="Arial Narrow"/>
          <w:lang w:val="en-GB"/>
        </w:rPr>
        <w:t>Jobs</w:t>
      </w:r>
      <w:r>
        <w:rPr>
          <w:rFonts w:ascii="Arial Narrow" w:hAnsi="Arial Narrow"/>
        </w:rPr>
        <w:t xml:space="preserve"> (ιδρυτή της </w:t>
      </w:r>
      <w:r>
        <w:rPr>
          <w:rFonts w:ascii="Arial Narrow" w:hAnsi="Arial Narrow"/>
          <w:lang w:val="en-GB"/>
        </w:rPr>
        <w:t>Apple</w:t>
      </w:r>
      <w:r w:rsidRPr="001E5378">
        <w:rPr>
          <w:rFonts w:ascii="Arial Narrow" w:hAnsi="Arial Narrow"/>
        </w:rPr>
        <w:t>)</w:t>
      </w:r>
      <w:r w:rsidRPr="00784233">
        <w:rPr>
          <w:rFonts w:ascii="Arial Narrow" w:hAnsi="Arial Narrow"/>
        </w:rPr>
        <w:t>, «</w:t>
      </w:r>
      <w:r w:rsidRPr="00784233">
        <w:rPr>
          <w:rFonts w:ascii="Arial Narrow" w:hAnsi="Arial Narrow"/>
          <w:i/>
          <w:iCs/>
        </w:rPr>
        <w:t>στόχος της Διοίκησης</w:t>
      </w:r>
      <w:r w:rsidRPr="00455A4A">
        <w:rPr>
          <w:rFonts w:ascii="Arial Narrow" w:hAnsi="Arial Narrow"/>
          <w:i/>
          <w:iCs/>
        </w:rPr>
        <w:t xml:space="preserve"> </w:t>
      </w:r>
      <w:r w:rsidR="004069D3">
        <w:rPr>
          <w:rFonts w:ascii="Arial Narrow" w:hAnsi="Arial Narrow"/>
          <w:i/>
          <w:iCs/>
        </w:rPr>
        <w:fldChar w:fldCharType="begin"/>
      </w:r>
      <w:r>
        <w:instrText xml:space="preserve"> XE "</w:instrText>
      </w:r>
      <w:r w:rsidRPr="00073419">
        <w:rPr>
          <w:rStyle w:val="-"/>
          <w:rFonts w:ascii="Arial Narrow" w:hAnsi="Arial Narrow"/>
          <w:noProof/>
        </w:rPr>
        <w:instrText>Διοίκησης</w:instrText>
      </w:r>
      <w:r>
        <w:instrText xml:space="preserve">" </w:instrText>
      </w:r>
      <w:r w:rsidR="004069D3">
        <w:rPr>
          <w:rFonts w:ascii="Arial Narrow" w:hAnsi="Arial Narrow"/>
          <w:i/>
          <w:iCs/>
        </w:rPr>
        <w:fldChar w:fldCharType="end"/>
      </w:r>
      <w:r w:rsidRPr="00784233">
        <w:rPr>
          <w:rFonts w:ascii="Arial Narrow" w:hAnsi="Arial Narrow"/>
          <w:i/>
          <w:iCs/>
        </w:rPr>
        <w:t>είναι να πείθει ανθρώπους να κάνουν πράγματα που δεν θέλουν να κάνουν, ενώ της Ηγεσίας</w:t>
      </w:r>
      <w:r w:rsidR="004069D3">
        <w:rPr>
          <w:rFonts w:ascii="Arial Narrow" w:hAnsi="Arial Narrow"/>
          <w:i/>
          <w:iCs/>
        </w:rPr>
        <w:fldChar w:fldCharType="begin"/>
      </w:r>
      <w:r>
        <w:instrText xml:space="preserve"> XE "</w:instrText>
      </w:r>
      <w:r w:rsidRPr="00073419">
        <w:rPr>
          <w:rStyle w:val="-"/>
          <w:rFonts w:ascii="Arial Narrow" w:hAnsi="Arial Narrow"/>
          <w:noProof/>
        </w:rPr>
        <w:instrText>Ηγεσίας</w:instrText>
      </w:r>
      <w:r>
        <w:instrText xml:space="preserve">" </w:instrText>
      </w:r>
      <w:r w:rsidR="004069D3">
        <w:rPr>
          <w:rFonts w:ascii="Arial Narrow" w:hAnsi="Arial Narrow"/>
          <w:i/>
          <w:iCs/>
        </w:rPr>
        <w:fldChar w:fldCharType="end"/>
      </w:r>
      <w:r w:rsidRPr="00784233">
        <w:rPr>
          <w:rFonts w:ascii="Arial Narrow" w:hAnsi="Arial Narrow"/>
          <w:i/>
          <w:iCs/>
        </w:rPr>
        <w:t xml:space="preserve"> είναι να εμπνέει ανθρώπους να κάνουν πράγματα που ποτέ δεν φαντάστηκαν ότι μπορούν</w:t>
      </w:r>
      <w:r w:rsidRPr="00784233">
        <w:rPr>
          <w:rFonts w:ascii="Arial Narrow" w:hAnsi="Arial Narrow"/>
        </w:rPr>
        <w:t>»</w:t>
      </w:r>
      <w:r w:rsidRPr="00897D04">
        <w:rPr>
          <w:rStyle w:val="ae"/>
          <w:rFonts w:ascii="Arial Narrow" w:hAnsi="Arial Narrow"/>
        </w:rPr>
        <w:t xml:space="preserve"> </w:t>
      </w:r>
      <w:r w:rsidR="00692E0F">
        <w:rPr>
          <w:rFonts w:ascii="ZWAdobeF" w:hAnsi="ZWAdobeF" w:cs="ZWAdobeF"/>
          <w:sz w:val="2"/>
          <w:szCs w:val="2"/>
        </w:rPr>
        <w:t>0F</w:t>
      </w:r>
      <w:r>
        <w:rPr>
          <w:rStyle w:val="ae"/>
          <w:rFonts w:ascii="Arial Narrow" w:hAnsi="Arial Narrow"/>
        </w:rPr>
        <w:footnoteReference w:id="2"/>
      </w:r>
      <w:r w:rsidRPr="00784233">
        <w:rPr>
          <w:rFonts w:ascii="Arial Narrow" w:hAnsi="Arial Narrow"/>
        </w:rPr>
        <w:t>.</w:t>
      </w:r>
      <w:r w:rsidRPr="00455A4A">
        <w:rPr>
          <w:rFonts w:ascii="Arial Narrow" w:hAnsi="Arial Narrow"/>
        </w:rPr>
        <w:t xml:space="preserve"> </w:t>
      </w:r>
    </w:p>
    <w:p w:rsidR="00897D04" w:rsidRDefault="00897D04" w:rsidP="005B39A7">
      <w:pPr>
        <w:spacing w:after="0" w:line="240" w:lineRule="auto"/>
        <w:contextualSpacing/>
        <w:jc w:val="both"/>
        <w:rPr>
          <w:rFonts w:ascii="Arial Narrow" w:hAnsi="Arial Narrow"/>
        </w:rPr>
      </w:pPr>
    </w:p>
    <w:p w:rsidR="005B39A7" w:rsidRPr="00F0139D" w:rsidRDefault="005B39A7" w:rsidP="005B39A7">
      <w:pPr>
        <w:spacing w:after="0" w:line="240" w:lineRule="auto"/>
        <w:contextualSpacing/>
        <w:jc w:val="both"/>
        <w:rPr>
          <w:rFonts w:ascii="Arial Narrow" w:hAnsi="Arial Narrow"/>
        </w:rPr>
      </w:pPr>
      <w:r w:rsidRPr="00F0139D">
        <w:rPr>
          <w:rFonts w:ascii="Arial Narrow" w:hAnsi="Arial Narrow"/>
        </w:rPr>
        <w:t>Η μαρτυρία της Βίβλου, όσο και όσοι την γνωρίζουμε, δεν μας επιτρέπει να απορρίψουμε την έννοια της ηγεσία, αντιθέτ</w:t>
      </w:r>
      <w:r w:rsidR="00F0139D">
        <w:rPr>
          <w:rFonts w:ascii="Arial Narrow" w:hAnsi="Arial Narrow"/>
        </w:rPr>
        <w:t>ω</w:t>
      </w:r>
      <w:r w:rsidRPr="00F0139D">
        <w:rPr>
          <w:rFonts w:ascii="Arial Narrow" w:hAnsi="Arial Narrow"/>
        </w:rPr>
        <w:t xml:space="preserve">ς θα έλεγα, δεδομένου ότι παρουσιάζει </w:t>
      </w:r>
      <w:r w:rsidR="00F0139D">
        <w:rPr>
          <w:rFonts w:ascii="Arial Narrow" w:hAnsi="Arial Narrow"/>
        </w:rPr>
        <w:t xml:space="preserve">πολλά </w:t>
      </w:r>
      <w:r w:rsidRPr="00F0139D">
        <w:rPr>
          <w:rFonts w:ascii="Arial Narrow" w:hAnsi="Arial Narrow"/>
        </w:rPr>
        <w:t xml:space="preserve">παραδείγματα ηγετών </w:t>
      </w:r>
      <w:r w:rsidR="00BD0DEB">
        <w:rPr>
          <w:rFonts w:ascii="Arial Narrow" w:hAnsi="Arial Narrow"/>
        </w:rPr>
        <w:t>όπως,</w:t>
      </w:r>
      <w:r w:rsidRPr="00F0139D">
        <w:rPr>
          <w:rFonts w:ascii="Arial Narrow" w:hAnsi="Arial Narrow"/>
        </w:rPr>
        <w:t xml:space="preserve"> </w:t>
      </w:r>
      <w:r w:rsidR="00BD0DEB" w:rsidRPr="00F0139D">
        <w:rPr>
          <w:rFonts w:ascii="Arial Narrow" w:hAnsi="Arial Narrow"/>
        </w:rPr>
        <w:t>μεταξύ άλλων</w:t>
      </w:r>
      <w:r w:rsidR="00BD0DEB">
        <w:rPr>
          <w:rFonts w:ascii="Arial Narrow" w:hAnsi="Arial Narrow"/>
        </w:rPr>
        <w:t>,</w:t>
      </w:r>
      <w:r w:rsidR="00BD0DEB" w:rsidRPr="00F0139D">
        <w:rPr>
          <w:rFonts w:ascii="Arial Narrow" w:hAnsi="Arial Narrow"/>
        </w:rPr>
        <w:t xml:space="preserve"> </w:t>
      </w:r>
      <w:r w:rsidRPr="00F0139D">
        <w:rPr>
          <w:rFonts w:ascii="Arial Narrow" w:hAnsi="Arial Narrow"/>
        </w:rPr>
        <w:t xml:space="preserve">ο Μωυσής, ο Δαβίδ, ο </w:t>
      </w:r>
      <w:r w:rsidR="009D78DD" w:rsidRPr="00F0139D">
        <w:rPr>
          <w:rFonts w:ascii="Arial Narrow" w:hAnsi="Arial Narrow"/>
        </w:rPr>
        <w:t>Σολομώντας</w:t>
      </w:r>
      <w:r w:rsidRPr="00F0139D">
        <w:rPr>
          <w:rFonts w:ascii="Arial Narrow" w:hAnsi="Arial Narrow"/>
        </w:rPr>
        <w:t>, ο ίδιος ο Χριστός</w:t>
      </w:r>
      <w:r w:rsidR="00F0139D">
        <w:rPr>
          <w:rFonts w:ascii="Arial Narrow" w:hAnsi="Arial Narrow"/>
        </w:rPr>
        <w:t xml:space="preserve"> και</w:t>
      </w:r>
      <w:r w:rsidRPr="00F0139D">
        <w:rPr>
          <w:rFonts w:ascii="Arial Narrow" w:hAnsi="Arial Narrow"/>
        </w:rPr>
        <w:t xml:space="preserve"> ο Απόστολος Παύλος. Από την άλλη πλευρά όμως, δεν φαίνεται να απεικονίζει την ηγεσία με όρους πανομοιότυπους με τα εταιρικά και πολιτικά πρότυπα ηγεσίας που είναι γνωστά στην εποχή μας</w:t>
      </w:r>
      <w:r w:rsidR="00F0139D" w:rsidRPr="00F0139D">
        <w:rPr>
          <w:rFonts w:ascii="Arial Narrow" w:hAnsi="Arial Narrow"/>
        </w:rPr>
        <w:t>. Μήπως όμως τελικά δεν είναι έτσι;</w:t>
      </w:r>
    </w:p>
    <w:p w:rsidR="005B39A7" w:rsidRDefault="005B39A7" w:rsidP="005B39A7">
      <w:pPr>
        <w:spacing w:after="0" w:line="240" w:lineRule="auto"/>
        <w:contextualSpacing/>
        <w:jc w:val="both"/>
        <w:rPr>
          <w:rFonts w:ascii="Arial Narrow" w:hAnsi="Arial Narrow"/>
        </w:rPr>
      </w:pPr>
    </w:p>
    <w:p w:rsidR="006C348C" w:rsidRDefault="00A71F1C" w:rsidP="00A71F1C">
      <w:pPr>
        <w:spacing w:after="0" w:line="240" w:lineRule="auto"/>
        <w:contextualSpacing/>
        <w:jc w:val="both"/>
        <w:rPr>
          <w:rFonts w:ascii="Arial Narrow" w:hAnsi="Arial Narrow"/>
        </w:rPr>
      </w:pPr>
      <w:r w:rsidRPr="00784233">
        <w:rPr>
          <w:rFonts w:ascii="Arial Narrow" w:hAnsi="Arial Narrow"/>
        </w:rPr>
        <w:t xml:space="preserve">Έχοντας ζήσει για μεγάλα χρονικά διαστήματα σε </w:t>
      </w:r>
      <w:r>
        <w:rPr>
          <w:rFonts w:ascii="Arial Narrow" w:hAnsi="Arial Narrow"/>
        </w:rPr>
        <w:t>τρεις</w:t>
      </w:r>
      <w:r w:rsidRPr="00784233">
        <w:rPr>
          <w:rFonts w:ascii="Arial Narrow" w:hAnsi="Arial Narrow"/>
        </w:rPr>
        <w:t xml:space="preserve"> ηπείρους, και εργαστεί ως υψηλόβαθμο στέλεχος και μετέπειτα σύμβουλος σε πολυεθνικές </w:t>
      </w:r>
      <w:r>
        <w:rPr>
          <w:rFonts w:ascii="Arial Narrow" w:hAnsi="Arial Narrow"/>
        </w:rPr>
        <w:t xml:space="preserve">εταιρείες </w:t>
      </w:r>
      <w:r w:rsidRPr="00784233">
        <w:rPr>
          <w:rFonts w:ascii="Arial Narrow" w:hAnsi="Arial Narrow"/>
        </w:rPr>
        <w:t>και διεθνείς οργανισμούς, αλλά και από την εμπειρία μου ως καθηγητή</w:t>
      </w:r>
      <w:r>
        <w:rPr>
          <w:rFonts w:ascii="Arial Narrow" w:hAnsi="Arial Narrow"/>
        </w:rPr>
        <w:t>ς</w:t>
      </w:r>
      <w:r w:rsidRPr="00784233">
        <w:rPr>
          <w:rFonts w:ascii="Arial Narrow" w:hAnsi="Arial Narrow"/>
        </w:rPr>
        <w:t xml:space="preserve"> σε </w:t>
      </w:r>
      <w:r>
        <w:rPr>
          <w:rFonts w:ascii="Arial Narrow" w:hAnsi="Arial Narrow"/>
        </w:rPr>
        <w:t>μεταπτυχιακά προγράμματα σε Ελλάδα και Αμερική, θ</w:t>
      </w:r>
      <w:r w:rsidRPr="00784233">
        <w:rPr>
          <w:rFonts w:ascii="Arial Narrow" w:hAnsi="Arial Narrow"/>
        </w:rPr>
        <w:t xml:space="preserve">εωρώ ότι </w:t>
      </w:r>
      <w:r w:rsidR="006C348C">
        <w:rPr>
          <w:rFonts w:ascii="Arial Narrow" w:hAnsi="Arial Narrow"/>
        </w:rPr>
        <w:t>σ</w:t>
      </w:r>
      <w:r w:rsidRPr="00784233">
        <w:rPr>
          <w:rFonts w:ascii="Arial Narrow" w:hAnsi="Arial Narrow"/>
        </w:rPr>
        <w:t>την πραγματικότητα του 21</w:t>
      </w:r>
      <w:r w:rsidRPr="00784233">
        <w:rPr>
          <w:rFonts w:ascii="Arial Narrow" w:hAnsi="Arial Narrow"/>
          <w:vertAlign w:val="superscript"/>
        </w:rPr>
        <w:t>ου</w:t>
      </w:r>
      <w:r w:rsidRPr="00784233">
        <w:rPr>
          <w:rFonts w:ascii="Arial Narrow" w:hAnsi="Arial Narrow"/>
        </w:rPr>
        <w:t xml:space="preserve"> αιώνα της </w:t>
      </w:r>
      <w:r w:rsidRPr="006C348C">
        <w:rPr>
          <w:rFonts w:ascii="Arial Narrow" w:hAnsi="Arial Narrow"/>
          <w:b/>
        </w:rPr>
        <w:t>παγκοσμιοποιημένης ανθρωπότητας</w:t>
      </w:r>
      <w:r w:rsidRPr="00A71F1C">
        <w:rPr>
          <w:rFonts w:ascii="Arial Narrow" w:hAnsi="Arial Narrow"/>
        </w:rPr>
        <w:t xml:space="preserve"> και της οικονομίας της Γνώσης </w:t>
      </w:r>
      <w:r w:rsidR="006C348C">
        <w:rPr>
          <w:rFonts w:ascii="Arial Narrow" w:hAnsi="Arial Narrow"/>
        </w:rPr>
        <w:t xml:space="preserve">(α) </w:t>
      </w:r>
      <w:r w:rsidRPr="00A71F1C">
        <w:rPr>
          <w:rFonts w:ascii="Arial Narrow" w:hAnsi="Arial Narrow"/>
        </w:rPr>
        <w:t xml:space="preserve">η γενικότερη </w:t>
      </w:r>
      <w:r w:rsidRPr="006C348C">
        <w:rPr>
          <w:rFonts w:ascii="Arial Narrow" w:hAnsi="Arial Narrow"/>
          <w:b/>
        </w:rPr>
        <w:t>έλλειψη αρχών, παιδείας, αξιών, σχέσεων ουσίας</w:t>
      </w:r>
      <w:r w:rsidRPr="00A71F1C">
        <w:rPr>
          <w:rFonts w:ascii="Arial Narrow" w:hAnsi="Arial Narrow"/>
        </w:rPr>
        <w:t xml:space="preserve">, είναι πλέον θεσμός της καθημερινότητάς μας σε όλα τα επίπεδα (με ελάχιστες εξαιρέσεις), και </w:t>
      </w:r>
      <w:r w:rsidR="006C348C">
        <w:rPr>
          <w:rFonts w:ascii="Arial Narrow" w:hAnsi="Arial Narrow"/>
        </w:rPr>
        <w:t xml:space="preserve">(β) </w:t>
      </w:r>
      <w:r w:rsidRPr="00A71F1C">
        <w:rPr>
          <w:rFonts w:ascii="Arial Narrow" w:hAnsi="Arial Narrow"/>
        </w:rPr>
        <w:t xml:space="preserve">η </w:t>
      </w:r>
      <w:r w:rsidRPr="006C348C">
        <w:rPr>
          <w:rFonts w:ascii="Arial Narrow" w:hAnsi="Arial Narrow"/>
          <w:b/>
        </w:rPr>
        <w:t>ξεδιάντροπη ηγεσία</w:t>
      </w:r>
      <w:r w:rsidRPr="00A71F1C">
        <w:rPr>
          <w:rFonts w:ascii="Arial Narrow" w:hAnsi="Arial Narrow"/>
        </w:rPr>
        <w:t xml:space="preserve"> </w:t>
      </w:r>
      <w:r w:rsidR="006C348C">
        <w:rPr>
          <w:rFonts w:ascii="Arial Narrow" w:hAnsi="Arial Narrow"/>
        </w:rPr>
        <w:t xml:space="preserve">που λειτουργεί στα πλαίσια που ορίζει η </w:t>
      </w:r>
      <w:r w:rsidR="006C348C" w:rsidRPr="006C348C">
        <w:rPr>
          <w:rFonts w:ascii="Arial Narrow" w:hAnsi="Arial Narrow"/>
          <w:b/>
        </w:rPr>
        <w:t>διευθαρμένη εξουσία</w:t>
      </w:r>
      <w:r w:rsidR="006C348C">
        <w:rPr>
          <w:rFonts w:ascii="Arial Narrow" w:hAnsi="Arial Narrow"/>
        </w:rPr>
        <w:t xml:space="preserve"> </w:t>
      </w:r>
      <w:r w:rsidRPr="00A71F1C">
        <w:rPr>
          <w:rFonts w:ascii="Arial Narrow" w:hAnsi="Arial Narrow"/>
        </w:rPr>
        <w:t xml:space="preserve">είναι η βασική αιτία αυτής της κατάστασης. </w:t>
      </w:r>
    </w:p>
    <w:p w:rsidR="006C348C" w:rsidRDefault="006C348C" w:rsidP="00A71F1C">
      <w:pPr>
        <w:spacing w:after="0" w:line="240" w:lineRule="auto"/>
        <w:contextualSpacing/>
        <w:jc w:val="both"/>
        <w:rPr>
          <w:rFonts w:ascii="Arial Narrow" w:hAnsi="Arial Narrow"/>
        </w:rPr>
      </w:pPr>
    </w:p>
    <w:p w:rsidR="00A71F1C" w:rsidRPr="001368EE" w:rsidRDefault="00A71F1C" w:rsidP="00A71F1C">
      <w:pPr>
        <w:spacing w:after="0" w:line="240" w:lineRule="auto"/>
        <w:contextualSpacing/>
        <w:jc w:val="both"/>
        <w:rPr>
          <w:rFonts w:ascii="Arial Narrow" w:hAnsi="Arial Narrow"/>
        </w:rPr>
      </w:pPr>
      <w:r w:rsidRPr="00A71F1C">
        <w:rPr>
          <w:rFonts w:ascii="Arial Narrow" w:hAnsi="Arial Narrow"/>
        </w:rPr>
        <w:t>Είναι αυτό κάτι καινούριο, ή έχει ξανά συμβεί στο παρελθόν, και αν ναι, πώς το αντιμετώπισε η ανθρωπότητα;</w:t>
      </w:r>
      <w:r w:rsidRPr="005F15E3">
        <w:rPr>
          <w:rFonts w:ascii="Arial Narrow" w:hAnsi="Arial Narrow"/>
          <w:b/>
          <w:bCs/>
        </w:rPr>
        <w:t xml:space="preserve"> </w:t>
      </w:r>
      <w:r w:rsidRPr="00784233">
        <w:rPr>
          <w:rFonts w:ascii="Arial Narrow" w:hAnsi="Arial Narrow"/>
        </w:rPr>
        <w:t xml:space="preserve">Μελετώντας την ιστορία εύκολα εντοπίζουμε αντίστοιχες περιόδους. Εστιάζοντας </w:t>
      </w:r>
      <w:r>
        <w:rPr>
          <w:rFonts w:ascii="Arial Narrow" w:hAnsi="Arial Narrow"/>
        </w:rPr>
        <w:t xml:space="preserve">στην περίοδο πριν από 21 αιώνες, στην </w:t>
      </w:r>
      <w:r w:rsidRPr="00784233">
        <w:rPr>
          <w:rFonts w:ascii="Arial Narrow" w:hAnsi="Arial Narrow"/>
        </w:rPr>
        <w:t xml:space="preserve">μετά Χριστού εποχή,  παρατηρούμε ότι </w:t>
      </w:r>
      <w:r>
        <w:rPr>
          <w:rFonts w:ascii="Arial Narrow" w:hAnsi="Arial Narrow"/>
        </w:rPr>
        <w:t xml:space="preserve">κατά την </w:t>
      </w:r>
      <w:r w:rsidRPr="006C348C">
        <w:rPr>
          <w:rFonts w:ascii="Arial Narrow" w:hAnsi="Arial Narrow"/>
          <w:b/>
        </w:rPr>
        <w:t>περίοδο της Ρωμαϊκής αυτοκρατορίας</w:t>
      </w:r>
      <w:r w:rsidRPr="00784233">
        <w:rPr>
          <w:rFonts w:ascii="Arial Narrow" w:hAnsi="Arial Narrow"/>
        </w:rPr>
        <w:t xml:space="preserve"> επικρατούσε μια </w:t>
      </w:r>
      <w:r w:rsidRPr="006C348C">
        <w:rPr>
          <w:rFonts w:ascii="Arial Narrow" w:hAnsi="Arial Narrow"/>
          <w:b/>
        </w:rPr>
        <w:t>παρόμοια παρακμιακή κατάσταση</w:t>
      </w:r>
      <w:r w:rsidRPr="00784233">
        <w:rPr>
          <w:rFonts w:ascii="Arial Narrow" w:hAnsi="Arial Narrow"/>
        </w:rPr>
        <w:t xml:space="preserve"> στην  παγκοσμιοποιημένη κοινωνία του τότε γνωστού κόσμου</w:t>
      </w:r>
      <w:r>
        <w:rPr>
          <w:rFonts w:ascii="Arial Narrow" w:hAnsi="Arial Narrow"/>
        </w:rPr>
        <w:t xml:space="preserve"> στην οποία ο Χριστιανισμός έφερε </w:t>
      </w:r>
      <w:r w:rsidRPr="0027267C">
        <w:rPr>
          <w:rFonts w:ascii="Arial Narrow" w:hAnsi="Arial Narrow"/>
        </w:rPr>
        <w:t>τεράστιες κοινωνικές αλλαγές</w:t>
      </w:r>
      <w:r>
        <w:rPr>
          <w:rFonts w:ascii="Arial Narrow" w:hAnsi="Arial Narrow"/>
        </w:rPr>
        <w:t xml:space="preserve">. Ενδεικτικά αναφέρω ότι εκείνη την εποχή η γυναίκα θεωρείτο υποδεέστερη του άντρα (δεν ψήφιζε, δεν δικαιούταν διαζύγιο), </w:t>
      </w:r>
      <w:r w:rsidRPr="0027267C">
        <w:rPr>
          <w:rFonts w:ascii="Arial Narrow" w:hAnsi="Arial Narrow"/>
        </w:rPr>
        <w:t xml:space="preserve">τα παιδιά </w:t>
      </w:r>
      <w:r>
        <w:rPr>
          <w:rFonts w:ascii="Arial Narrow" w:hAnsi="Arial Narrow"/>
        </w:rPr>
        <w:t>που γεννιόντουσαν ανήκαν στον άν</w:t>
      </w:r>
      <w:r w:rsidRPr="0027267C">
        <w:rPr>
          <w:rFonts w:ascii="Arial Narrow" w:hAnsi="Arial Narrow"/>
        </w:rPr>
        <w:t xml:space="preserve">τρα που </w:t>
      </w:r>
      <w:r w:rsidR="009F3597">
        <w:rPr>
          <w:rFonts w:ascii="Arial Narrow" w:hAnsi="Arial Narrow"/>
        </w:rPr>
        <w:t>«</w:t>
      </w:r>
      <w:r w:rsidRPr="0027267C">
        <w:rPr>
          <w:rFonts w:ascii="Arial Narrow" w:hAnsi="Arial Narrow"/>
        </w:rPr>
        <w:t>έσπειρε</w:t>
      </w:r>
      <w:r w:rsidR="009F3597">
        <w:rPr>
          <w:rFonts w:ascii="Arial Narrow" w:hAnsi="Arial Narrow"/>
        </w:rPr>
        <w:t>»</w:t>
      </w:r>
      <w:r>
        <w:rPr>
          <w:rFonts w:ascii="Arial Narrow" w:hAnsi="Arial Narrow"/>
        </w:rPr>
        <w:t xml:space="preserve"> (</w:t>
      </w:r>
      <w:r w:rsidRPr="0027267C">
        <w:rPr>
          <w:rFonts w:ascii="Arial Narrow" w:hAnsi="Arial Narrow"/>
        </w:rPr>
        <w:t>η γυναίκα απλά τα κυοφορούσε</w:t>
      </w:r>
      <w:r>
        <w:rPr>
          <w:rFonts w:ascii="Arial Narrow" w:hAnsi="Arial Narrow"/>
        </w:rPr>
        <w:t xml:space="preserve">), </w:t>
      </w:r>
      <w:r w:rsidRPr="0027267C">
        <w:rPr>
          <w:rFonts w:ascii="Arial Narrow" w:hAnsi="Arial Narrow"/>
        </w:rPr>
        <w:t xml:space="preserve"> τα ανεπιθύμητα βρέφη τα παρατούσαν στα σταυροδρόμια για να τα φάνε τα θηρία</w:t>
      </w:r>
      <w:r>
        <w:rPr>
          <w:rFonts w:ascii="Arial Narrow" w:hAnsi="Arial Narrow"/>
        </w:rPr>
        <w:t xml:space="preserve"> ή να γίνουν προϊόν </w:t>
      </w:r>
      <w:r>
        <w:rPr>
          <w:rFonts w:ascii="Arial Narrow" w:hAnsi="Arial Narrow"/>
          <w:lang w:val="en-GB"/>
        </w:rPr>
        <w:t>trafficking</w:t>
      </w:r>
      <w:r w:rsidRPr="002B7DC9">
        <w:rPr>
          <w:rFonts w:ascii="Arial Narrow" w:hAnsi="Arial Narrow"/>
        </w:rPr>
        <w:t xml:space="preserve"> </w:t>
      </w:r>
      <w:r w:rsidRPr="0027267C">
        <w:rPr>
          <w:rFonts w:ascii="Arial Narrow" w:hAnsi="Arial Narrow"/>
        </w:rPr>
        <w:t>ή τα έκαναν θυσία στον θεό Βάαλ μέσα σε αλαλαγμούς γ</w:t>
      </w:r>
      <w:r>
        <w:rPr>
          <w:rFonts w:ascii="Arial Narrow" w:hAnsi="Arial Narrow"/>
        </w:rPr>
        <w:t>ια να μην ακούγονται τα κλάματα, οι δούλοι θεωρούντο περιουσιακό στοιχείο το</w:t>
      </w:r>
      <w:r w:rsidR="009F3597">
        <w:rPr>
          <w:rFonts w:ascii="Arial Narrow" w:hAnsi="Arial Narrow"/>
        </w:rPr>
        <w:t>υ</w:t>
      </w:r>
      <w:r>
        <w:rPr>
          <w:rFonts w:ascii="Arial Narrow" w:hAnsi="Arial Narrow"/>
        </w:rPr>
        <w:t xml:space="preserve"> ιδιοκτήτη το οποίο μπορούσε να διαθέσει όπως εκείνος ήθελε, το χρώμα, το γένος, ο τόπος και χρόνος γέννησης και το φύλλο έπαιζαν καθοριστικό ρόλο στο αν κάποιος θα ήταν ελεύθερος ή όχι. Ο χριστιανισμός σταδιακά τα άλλαξε όλα αυτά, ανέδειξε τη γυναίκα ως ισότιμη με </w:t>
      </w:r>
      <w:r w:rsidRPr="001368EE">
        <w:rPr>
          <w:rFonts w:ascii="Arial Narrow" w:hAnsi="Arial Narrow"/>
        </w:rPr>
        <w:t xml:space="preserve">τον άνδρα, όπως και όλους τους ανθρώπους μεταξύ τους, οι χριστιανοί υιοθετούσαν και τα φρόντιζαν τα ανεπιθύμητα παιδιά ή τα ΑΜΕΑ, εφάρμοσαν το κοινοτικό-κοινωνικό-δημοκρατικό πολίτευμα, κ.α. </w:t>
      </w:r>
    </w:p>
    <w:p w:rsidR="00A71F1C" w:rsidRPr="001368EE" w:rsidRDefault="00A71F1C" w:rsidP="00A71F1C">
      <w:pPr>
        <w:spacing w:after="0" w:line="240" w:lineRule="auto"/>
        <w:contextualSpacing/>
        <w:jc w:val="both"/>
        <w:rPr>
          <w:rFonts w:ascii="Arial Narrow" w:hAnsi="Arial Narrow"/>
        </w:rPr>
      </w:pPr>
    </w:p>
    <w:p w:rsidR="00A71F1C" w:rsidRPr="00E90A1C" w:rsidRDefault="00A71F1C" w:rsidP="00411B89">
      <w:pPr>
        <w:spacing w:after="0" w:line="240" w:lineRule="auto"/>
        <w:contextualSpacing/>
        <w:jc w:val="both"/>
        <w:rPr>
          <w:rFonts w:ascii="Arial Narrow" w:hAnsi="Arial Narrow"/>
        </w:rPr>
      </w:pPr>
      <w:r w:rsidRPr="00E90A1C">
        <w:rPr>
          <w:rFonts w:ascii="Arial Narrow" w:hAnsi="Arial Narrow"/>
        </w:rPr>
        <w:t xml:space="preserve">Το </w:t>
      </w:r>
      <w:r w:rsidRPr="00E90A1C">
        <w:rPr>
          <w:rFonts w:ascii="Arial Narrow" w:hAnsi="Arial Narrow"/>
          <w:b/>
        </w:rPr>
        <w:t>ερώτημα</w:t>
      </w:r>
      <w:r w:rsidRPr="00E90A1C">
        <w:rPr>
          <w:rFonts w:ascii="Arial Narrow" w:hAnsi="Arial Narrow"/>
        </w:rPr>
        <w:t xml:space="preserve"> </w:t>
      </w:r>
      <w:r w:rsidR="009827FB" w:rsidRPr="00E90A1C">
        <w:rPr>
          <w:rFonts w:ascii="Arial Narrow" w:hAnsi="Arial Narrow"/>
        </w:rPr>
        <w:t xml:space="preserve">που </w:t>
      </w:r>
      <w:r w:rsidRPr="00E90A1C">
        <w:rPr>
          <w:rFonts w:ascii="Arial Narrow" w:hAnsi="Arial Narrow"/>
        </w:rPr>
        <w:t>μ</w:t>
      </w:r>
      <w:r w:rsidR="009827FB" w:rsidRPr="00E90A1C">
        <w:rPr>
          <w:rFonts w:ascii="Arial Narrow" w:hAnsi="Arial Narrow"/>
        </w:rPr>
        <w:t>ε απασχολεί</w:t>
      </w:r>
      <w:r w:rsidRPr="00E90A1C">
        <w:rPr>
          <w:rFonts w:ascii="Arial Narrow" w:hAnsi="Arial Narrow"/>
        </w:rPr>
        <w:t xml:space="preserve"> σε αυτή τη μελέτη είναι </w:t>
      </w:r>
      <w:r w:rsidRPr="00E90A1C">
        <w:rPr>
          <w:rFonts w:ascii="Arial Narrow" w:hAnsi="Arial Narrow"/>
          <w:b/>
        </w:rPr>
        <w:t xml:space="preserve">αν και πως τοποθετήθηκε ο </w:t>
      </w:r>
      <w:r w:rsidR="009827FB" w:rsidRPr="00E90A1C">
        <w:rPr>
          <w:rFonts w:ascii="Arial Narrow" w:hAnsi="Arial Narrow"/>
          <w:b/>
        </w:rPr>
        <w:t xml:space="preserve">Ιησούς και οι μαθητές του </w:t>
      </w:r>
      <w:r w:rsidR="00E90A1C" w:rsidRPr="00E90A1C">
        <w:rPr>
          <w:rFonts w:ascii="Arial Narrow" w:hAnsi="Arial Narrow"/>
          <w:b/>
        </w:rPr>
        <w:t>σε ότι αφορά στην Η</w:t>
      </w:r>
      <w:r w:rsidRPr="00E90A1C">
        <w:rPr>
          <w:rFonts w:ascii="Arial Narrow" w:hAnsi="Arial Narrow"/>
          <w:b/>
        </w:rPr>
        <w:t>γεσία</w:t>
      </w:r>
      <w:r w:rsidR="003F581E" w:rsidRPr="00E90A1C">
        <w:rPr>
          <w:rFonts w:ascii="Arial Narrow" w:hAnsi="Arial Narrow"/>
        </w:rPr>
        <w:t xml:space="preserve">, </w:t>
      </w:r>
      <w:r w:rsidR="004C2237" w:rsidRPr="00E90A1C">
        <w:rPr>
          <w:rFonts w:ascii="Arial Narrow" w:hAnsi="Arial Narrow"/>
        </w:rPr>
        <w:t xml:space="preserve">και κατά πόσο </w:t>
      </w:r>
      <w:r w:rsidR="00E90A1C">
        <w:rPr>
          <w:rFonts w:ascii="Arial Narrow" w:hAnsi="Arial Narrow"/>
        </w:rPr>
        <w:t>η θέση τ</w:t>
      </w:r>
      <w:r w:rsidR="004F67D6" w:rsidRPr="00E90A1C">
        <w:rPr>
          <w:rFonts w:ascii="Arial Narrow" w:hAnsi="Arial Narrow"/>
        </w:rPr>
        <w:t>ου</w:t>
      </w:r>
      <w:r w:rsidR="00E90A1C">
        <w:rPr>
          <w:rFonts w:ascii="Arial Narrow" w:hAnsi="Arial Narrow"/>
        </w:rPr>
        <w:t>ς</w:t>
      </w:r>
      <w:r w:rsidR="004F67D6" w:rsidRPr="00E90A1C">
        <w:rPr>
          <w:rFonts w:ascii="Arial Narrow" w:hAnsi="Arial Narrow"/>
        </w:rPr>
        <w:t xml:space="preserve"> έχει </w:t>
      </w:r>
      <w:r w:rsidR="004F67D6" w:rsidRPr="00E90A1C">
        <w:rPr>
          <w:rFonts w:ascii="Arial Narrow" w:hAnsi="Arial Narrow"/>
          <w:b/>
        </w:rPr>
        <w:t>εφαρμογή στις επιχειρήσεις σήμερα</w:t>
      </w:r>
      <w:r w:rsidRPr="00E90A1C">
        <w:rPr>
          <w:rFonts w:ascii="Arial Narrow" w:hAnsi="Arial Narrow"/>
        </w:rPr>
        <w:t xml:space="preserve">. </w:t>
      </w:r>
    </w:p>
    <w:p w:rsidR="003F581E" w:rsidRPr="001368EE" w:rsidRDefault="003F581E" w:rsidP="00411B89">
      <w:pPr>
        <w:spacing w:after="0" w:line="240" w:lineRule="auto"/>
        <w:contextualSpacing/>
        <w:jc w:val="both"/>
        <w:rPr>
          <w:rFonts w:ascii="Arial Narrow" w:hAnsi="Arial Narrow"/>
          <w:b/>
        </w:rPr>
      </w:pPr>
    </w:p>
    <w:p w:rsidR="009827FB" w:rsidRPr="001368EE" w:rsidRDefault="006C348C" w:rsidP="003F581E">
      <w:pPr>
        <w:spacing w:after="0" w:line="240" w:lineRule="auto"/>
        <w:contextualSpacing/>
        <w:jc w:val="both"/>
        <w:rPr>
          <w:rFonts w:ascii="Arial Narrow" w:hAnsi="Arial Narrow"/>
        </w:rPr>
      </w:pPr>
      <w:r>
        <w:rPr>
          <w:rFonts w:ascii="Arial Narrow" w:hAnsi="Arial Narrow"/>
        </w:rPr>
        <w:t xml:space="preserve">Μελετώντας την Καινή Διαθήκη </w:t>
      </w:r>
      <w:r w:rsidR="00E90A1C" w:rsidRPr="00E90A1C">
        <w:rPr>
          <w:rFonts w:ascii="Arial Narrow" w:hAnsi="Arial Narrow"/>
          <w:b/>
        </w:rPr>
        <w:t xml:space="preserve">κοινωνικο-οικονομικά ως </w:t>
      </w:r>
      <w:r w:rsidRPr="00E90A1C">
        <w:rPr>
          <w:rFonts w:ascii="Arial Narrow" w:hAnsi="Arial Narrow"/>
          <w:b/>
        </w:rPr>
        <w:t>ένα ενιαίο κείμενο</w:t>
      </w:r>
      <w:r>
        <w:rPr>
          <w:rFonts w:ascii="Arial Narrow" w:hAnsi="Arial Narrow"/>
        </w:rPr>
        <w:t xml:space="preserve"> (όπως αυτό ορίσθηκε από τον Αθανάσιο Αλεξανδρίας τον 4</w:t>
      </w:r>
      <w:r w:rsidRPr="006C348C">
        <w:rPr>
          <w:rFonts w:ascii="Arial Narrow" w:hAnsi="Arial Narrow"/>
          <w:vertAlign w:val="superscript"/>
        </w:rPr>
        <w:t>ο</w:t>
      </w:r>
      <w:r>
        <w:rPr>
          <w:rFonts w:ascii="Arial Narrow" w:hAnsi="Arial Narrow"/>
        </w:rPr>
        <w:t xml:space="preserve"> μ.Χ. αι), διαπίστωσα ότι τ</w:t>
      </w:r>
      <w:r w:rsidR="001052C5" w:rsidRPr="001368EE">
        <w:rPr>
          <w:rFonts w:ascii="Arial Narrow" w:hAnsi="Arial Narrow"/>
        </w:rPr>
        <w:t>ο</w:t>
      </w:r>
      <w:r w:rsidR="003F581E" w:rsidRPr="001368EE">
        <w:rPr>
          <w:rFonts w:ascii="Arial Narrow" w:hAnsi="Arial Narrow"/>
        </w:rPr>
        <w:t xml:space="preserve"> κεντρικό θέμα τ</w:t>
      </w:r>
      <w:r w:rsidR="001052C5" w:rsidRPr="001368EE">
        <w:rPr>
          <w:rFonts w:ascii="Arial Narrow" w:hAnsi="Arial Narrow" w:cs="Arial"/>
        </w:rPr>
        <w:t>η</w:t>
      </w:r>
      <w:r w:rsidR="003F581E" w:rsidRPr="001368EE">
        <w:rPr>
          <w:rFonts w:ascii="Arial Narrow" w:hAnsi="Arial Narrow"/>
        </w:rPr>
        <w:t>ς διδασκαλίας το</w:t>
      </w:r>
      <w:r w:rsidR="009827FB" w:rsidRPr="001368EE">
        <w:rPr>
          <w:rFonts w:ascii="Arial Narrow" w:hAnsi="Arial Narrow"/>
        </w:rPr>
        <w:t>υ</w:t>
      </w:r>
      <w:r w:rsidR="003F581E" w:rsidRPr="001368EE">
        <w:rPr>
          <w:rFonts w:ascii="Arial Narrow" w:hAnsi="Arial Narrow"/>
        </w:rPr>
        <w:t xml:space="preserve"> </w:t>
      </w:r>
      <w:r w:rsidR="001052C5" w:rsidRPr="001368EE">
        <w:rPr>
          <w:rFonts w:ascii="Arial Narrow" w:hAnsi="Arial Narrow"/>
        </w:rPr>
        <w:t>Ιησο</w:t>
      </w:r>
      <w:r w:rsidR="001052C5" w:rsidRPr="001368EE">
        <w:rPr>
          <w:rFonts w:ascii="Arial Narrow" w:hAnsi="Arial Narrow" w:cs="Arial"/>
        </w:rPr>
        <w:t>ύ</w:t>
      </w:r>
      <w:r w:rsidR="003F581E" w:rsidRPr="001368EE">
        <w:rPr>
          <w:rFonts w:ascii="Arial Narrow" w:hAnsi="Arial Narrow"/>
        </w:rPr>
        <w:t xml:space="preserve"> </w:t>
      </w:r>
      <w:r w:rsidR="001052C5" w:rsidRPr="001368EE">
        <w:rPr>
          <w:rFonts w:ascii="Arial Narrow" w:hAnsi="Arial Narrow"/>
        </w:rPr>
        <w:t>ή</w:t>
      </w:r>
      <w:r w:rsidR="003F581E" w:rsidRPr="001368EE">
        <w:rPr>
          <w:rFonts w:ascii="Arial Narrow" w:hAnsi="Arial Narrow"/>
        </w:rPr>
        <w:t xml:space="preserve">ταν </w:t>
      </w:r>
      <w:r w:rsidR="001052C5" w:rsidRPr="001368EE">
        <w:rPr>
          <w:rFonts w:ascii="Arial Narrow" w:hAnsi="Arial Narrow"/>
        </w:rPr>
        <w:t>η</w:t>
      </w:r>
      <w:r w:rsidR="003F581E" w:rsidRPr="001368EE">
        <w:rPr>
          <w:rFonts w:ascii="Arial Narrow" w:hAnsi="Arial Narrow"/>
        </w:rPr>
        <w:t xml:space="preserve"> διακήρυξη στο</w:t>
      </w:r>
      <w:r w:rsidR="001052C5" w:rsidRPr="001368EE">
        <w:rPr>
          <w:rFonts w:ascii="Arial Narrow" w:hAnsi="Arial Narrow"/>
        </w:rPr>
        <w:t>υ</w:t>
      </w:r>
      <w:r w:rsidR="003F581E" w:rsidRPr="001368EE">
        <w:rPr>
          <w:rFonts w:ascii="Arial Narrow" w:hAnsi="Arial Narrow"/>
        </w:rPr>
        <w:t xml:space="preserve">ς </w:t>
      </w:r>
      <w:r w:rsidR="001052C5" w:rsidRPr="001368EE">
        <w:rPr>
          <w:rFonts w:ascii="Arial Narrow" w:hAnsi="Arial Narrow"/>
        </w:rPr>
        <w:t>α</w:t>
      </w:r>
      <w:r w:rsidR="003F581E" w:rsidRPr="001368EE">
        <w:rPr>
          <w:rFonts w:ascii="Arial Narrow" w:hAnsi="Arial Narrow"/>
        </w:rPr>
        <w:t xml:space="preserve">νθρώπους </w:t>
      </w:r>
      <w:r w:rsidR="001052C5" w:rsidRPr="001368EE">
        <w:rPr>
          <w:rFonts w:ascii="Arial Narrow" w:hAnsi="Arial Narrow"/>
        </w:rPr>
        <w:t>ό</w:t>
      </w:r>
      <w:r w:rsidR="003F581E" w:rsidRPr="001368EE">
        <w:rPr>
          <w:rFonts w:ascii="Arial Narrow" w:hAnsi="Arial Narrow"/>
        </w:rPr>
        <w:t xml:space="preserve">τι </w:t>
      </w:r>
      <w:r w:rsidR="001052C5" w:rsidRPr="001368EE">
        <w:rPr>
          <w:rFonts w:ascii="Arial Narrow" w:hAnsi="Arial Narrow"/>
        </w:rPr>
        <w:t>η</w:t>
      </w:r>
      <w:r w:rsidR="003F581E" w:rsidRPr="001368EE">
        <w:rPr>
          <w:rFonts w:ascii="Arial Narrow" w:hAnsi="Arial Narrow"/>
        </w:rPr>
        <w:t xml:space="preserve"> βασιλεία το</w:t>
      </w:r>
      <w:r w:rsidR="001052C5" w:rsidRPr="001368EE">
        <w:rPr>
          <w:rFonts w:ascii="Arial Narrow" w:hAnsi="Arial Narrow"/>
        </w:rPr>
        <w:t>υ</w:t>
      </w:r>
      <w:r w:rsidR="003F581E" w:rsidRPr="001368EE">
        <w:rPr>
          <w:rFonts w:ascii="Arial Narrow" w:hAnsi="Arial Narrow"/>
        </w:rPr>
        <w:t xml:space="preserve"> Θεο</w:t>
      </w:r>
      <w:r w:rsidR="001052C5" w:rsidRPr="001368EE">
        <w:rPr>
          <w:rFonts w:ascii="Arial Narrow" w:hAnsi="Arial Narrow"/>
        </w:rPr>
        <w:t>ύ</w:t>
      </w:r>
      <w:r w:rsidR="003F581E" w:rsidRPr="001368EE">
        <w:rPr>
          <w:rFonts w:ascii="Arial Narrow" w:hAnsi="Arial Narrow"/>
        </w:rPr>
        <w:t xml:space="preserve"> </w:t>
      </w:r>
      <w:r w:rsidR="001052C5" w:rsidRPr="001368EE">
        <w:rPr>
          <w:rFonts w:ascii="Arial Narrow" w:hAnsi="Arial Narrow"/>
        </w:rPr>
        <w:t>έφθασε</w:t>
      </w:r>
      <w:r w:rsidR="003F581E" w:rsidRPr="001368EE">
        <w:rPr>
          <w:rFonts w:ascii="Arial Narrow" w:hAnsi="Arial Narrow"/>
        </w:rPr>
        <w:t>· «</w:t>
      </w:r>
      <w:r w:rsidR="003F581E" w:rsidRPr="003168C1">
        <w:rPr>
          <w:rFonts w:ascii="Arial" w:hAnsi="Arial" w:cs="Arial"/>
          <w:i/>
        </w:rPr>
        <w:t>ἤ</w:t>
      </w:r>
      <w:r w:rsidR="003F581E" w:rsidRPr="003168C1">
        <w:rPr>
          <w:rFonts w:ascii="Arial Narrow" w:hAnsi="Arial Narrow"/>
          <w:i/>
        </w:rPr>
        <w:t>γγικε γ</w:t>
      </w:r>
      <w:r w:rsidR="003F581E" w:rsidRPr="003168C1">
        <w:rPr>
          <w:rFonts w:ascii="Arial" w:hAnsi="Arial" w:cs="Arial"/>
          <w:i/>
        </w:rPr>
        <w:t>ὰ</w:t>
      </w:r>
      <w:r w:rsidR="003F581E" w:rsidRPr="003168C1">
        <w:rPr>
          <w:rFonts w:ascii="Arial Narrow" w:hAnsi="Arial Narrow"/>
          <w:i/>
        </w:rPr>
        <w:t xml:space="preserve">ρ </w:t>
      </w:r>
      <w:r w:rsidR="003F581E" w:rsidRPr="003168C1">
        <w:rPr>
          <w:rFonts w:ascii="Arial" w:hAnsi="Arial" w:cs="Arial"/>
          <w:i/>
        </w:rPr>
        <w:t>ἡ</w:t>
      </w:r>
      <w:r w:rsidR="003F581E" w:rsidRPr="003168C1">
        <w:rPr>
          <w:rFonts w:ascii="Arial Narrow" w:hAnsi="Arial Narrow"/>
          <w:i/>
        </w:rPr>
        <w:t xml:space="preserve"> βασιλεία τ</w:t>
      </w:r>
      <w:r w:rsidR="003F581E" w:rsidRPr="003168C1">
        <w:rPr>
          <w:rFonts w:ascii="Arial" w:hAnsi="Arial" w:cs="Arial"/>
          <w:i/>
        </w:rPr>
        <w:t>ῶ</w:t>
      </w:r>
      <w:r w:rsidR="003F581E" w:rsidRPr="003168C1">
        <w:rPr>
          <w:rFonts w:ascii="Arial Narrow" w:hAnsi="Arial Narrow"/>
          <w:i/>
        </w:rPr>
        <w:t>ν ο</w:t>
      </w:r>
      <w:r w:rsidR="003F581E" w:rsidRPr="003168C1">
        <w:rPr>
          <w:rFonts w:ascii="Arial" w:hAnsi="Arial" w:cs="Arial"/>
          <w:i/>
        </w:rPr>
        <w:t>ὐ</w:t>
      </w:r>
      <w:r w:rsidR="003F581E" w:rsidRPr="003168C1">
        <w:rPr>
          <w:rFonts w:ascii="Arial Narrow" w:hAnsi="Arial Narrow"/>
          <w:i/>
        </w:rPr>
        <w:t>ραν</w:t>
      </w:r>
      <w:r w:rsidR="003F581E" w:rsidRPr="003168C1">
        <w:rPr>
          <w:rFonts w:ascii="Arial" w:hAnsi="Arial" w:cs="Arial"/>
          <w:i/>
        </w:rPr>
        <w:t>ῶ</w:t>
      </w:r>
      <w:r w:rsidR="003F581E" w:rsidRPr="003168C1">
        <w:rPr>
          <w:rFonts w:ascii="Arial Narrow" w:hAnsi="Arial Narrow"/>
          <w:i/>
        </w:rPr>
        <w:t>ν</w:t>
      </w:r>
      <w:r w:rsidR="003F581E" w:rsidRPr="001368EE">
        <w:rPr>
          <w:rFonts w:ascii="Arial Narrow" w:hAnsi="Arial Narrow"/>
        </w:rPr>
        <w:t xml:space="preserve">». </w:t>
      </w:r>
      <w:r w:rsidR="001052C5" w:rsidRPr="001368EE">
        <w:rPr>
          <w:rFonts w:ascii="Arial Narrow" w:hAnsi="Arial Narrow"/>
        </w:rPr>
        <w:t>Α</w:t>
      </w:r>
      <w:r w:rsidR="001052C5" w:rsidRPr="001368EE">
        <w:rPr>
          <w:rFonts w:ascii="Arial Narrow" w:hAnsi="Arial Narrow" w:cs="Arial"/>
        </w:rPr>
        <w:t>υ</w:t>
      </w:r>
      <w:r w:rsidR="001052C5" w:rsidRPr="001368EE">
        <w:rPr>
          <w:rFonts w:ascii="Arial Narrow" w:hAnsi="Arial Narrow"/>
        </w:rPr>
        <w:t>τή</w:t>
      </w:r>
      <w:r w:rsidR="003F581E" w:rsidRPr="001368EE">
        <w:rPr>
          <w:rFonts w:ascii="Arial Narrow" w:hAnsi="Arial Narrow"/>
        </w:rPr>
        <w:t xml:space="preserve"> </w:t>
      </w:r>
      <w:r w:rsidR="001052C5" w:rsidRPr="001368EE">
        <w:rPr>
          <w:rFonts w:ascii="Arial Narrow" w:hAnsi="Arial Narrow"/>
        </w:rPr>
        <w:t>τη</w:t>
      </w:r>
      <w:r w:rsidR="003F581E" w:rsidRPr="001368EE">
        <w:rPr>
          <w:rFonts w:ascii="Arial Narrow" w:hAnsi="Arial Narrow"/>
        </w:rPr>
        <w:t xml:space="preserve"> βασιλεία</w:t>
      </w:r>
      <w:r w:rsidR="006A642F" w:rsidRPr="001368EE">
        <w:rPr>
          <w:rFonts w:ascii="Arial Narrow" w:hAnsi="Arial Narrow"/>
        </w:rPr>
        <w:t xml:space="preserve"> όμως</w:t>
      </w:r>
      <w:r w:rsidR="003F581E" w:rsidRPr="001368EE">
        <w:rPr>
          <w:rFonts w:ascii="Arial Narrow" w:hAnsi="Arial Narrow"/>
        </w:rPr>
        <w:t xml:space="preserve">, </w:t>
      </w:r>
      <w:r w:rsidR="001052C5" w:rsidRPr="001368EE">
        <w:rPr>
          <w:rFonts w:ascii="Arial Narrow" w:hAnsi="Arial Narrow" w:cs="Arial"/>
        </w:rPr>
        <w:t>ε</w:t>
      </w:r>
      <w:r w:rsidR="001052C5" w:rsidRPr="001368EE">
        <w:rPr>
          <w:rFonts w:ascii="Arial Narrow" w:hAnsi="Arial Narrow"/>
        </w:rPr>
        <w:t>πειδή</w:t>
      </w:r>
      <w:r w:rsidR="003F581E" w:rsidRPr="001368EE">
        <w:rPr>
          <w:rFonts w:ascii="Arial Narrow" w:hAnsi="Arial Narrow"/>
        </w:rPr>
        <w:t xml:space="preserve"> </w:t>
      </w:r>
      <w:r w:rsidR="001052C5" w:rsidRPr="001368EE">
        <w:rPr>
          <w:rFonts w:ascii="Arial Narrow" w:hAnsi="Arial Narrow" w:cs="Arial"/>
        </w:rPr>
        <w:t>έ</w:t>
      </w:r>
      <w:r w:rsidR="003F581E" w:rsidRPr="001368EE">
        <w:rPr>
          <w:rFonts w:ascii="Arial Narrow" w:hAnsi="Arial Narrow"/>
        </w:rPr>
        <w:t xml:space="preserve">χει καθαρά </w:t>
      </w:r>
      <w:r w:rsidR="006A642F" w:rsidRPr="001368EE">
        <w:rPr>
          <w:rFonts w:ascii="Arial Narrow" w:hAnsi="Arial Narrow"/>
        </w:rPr>
        <w:t>πνευματικό χαρακτήρα και</w:t>
      </w:r>
      <w:r w:rsidR="003F581E" w:rsidRPr="001368EE">
        <w:rPr>
          <w:rFonts w:ascii="Arial Narrow" w:hAnsi="Arial Narrow"/>
        </w:rPr>
        <w:t xml:space="preserve"> συνδέεται </w:t>
      </w:r>
      <w:r w:rsidR="001052C5" w:rsidRPr="001368EE">
        <w:rPr>
          <w:rFonts w:ascii="Arial Narrow" w:hAnsi="Arial Narrow"/>
        </w:rPr>
        <w:t>με</w:t>
      </w:r>
      <w:r w:rsidR="003F581E" w:rsidRPr="001368EE">
        <w:rPr>
          <w:rFonts w:ascii="Arial Narrow" w:hAnsi="Arial Narrow"/>
        </w:rPr>
        <w:t xml:space="preserve"> </w:t>
      </w:r>
      <w:r w:rsidR="006A642F" w:rsidRPr="001368EE">
        <w:rPr>
          <w:rFonts w:ascii="Arial Narrow" w:hAnsi="Arial Narrow"/>
        </w:rPr>
        <w:t>ουράνιες και υπ</w:t>
      </w:r>
      <w:r w:rsidR="001052C5" w:rsidRPr="001368EE">
        <w:rPr>
          <w:rFonts w:ascii="Arial Narrow" w:hAnsi="Arial Narrow"/>
        </w:rPr>
        <w:t>ερφυσικέ</w:t>
      </w:r>
      <w:r w:rsidR="006A642F" w:rsidRPr="001368EE">
        <w:rPr>
          <w:rFonts w:ascii="Arial Narrow" w:hAnsi="Arial Narrow"/>
        </w:rPr>
        <w:t>ς αλήθειες, που</w:t>
      </w:r>
      <w:r w:rsidR="003F581E" w:rsidRPr="001368EE">
        <w:rPr>
          <w:rFonts w:ascii="Arial Narrow" w:hAnsi="Arial Narrow"/>
        </w:rPr>
        <w:t xml:space="preserve"> </w:t>
      </w:r>
      <w:r w:rsidR="006A642F" w:rsidRPr="001368EE">
        <w:rPr>
          <w:rFonts w:ascii="Arial Narrow" w:hAnsi="Arial Narrow"/>
        </w:rPr>
        <w:t>υπ</w:t>
      </w:r>
      <w:r w:rsidR="001052C5" w:rsidRPr="001368EE">
        <w:rPr>
          <w:rFonts w:ascii="Arial Narrow" w:hAnsi="Arial Narrow"/>
        </w:rPr>
        <w:t>ερβα</w:t>
      </w:r>
      <w:r w:rsidR="008C746A">
        <w:rPr>
          <w:rFonts w:ascii="Arial Narrow" w:hAnsi="Arial Narrow"/>
        </w:rPr>
        <w:t>ίνουν</w:t>
      </w:r>
      <w:r w:rsidR="003F581E" w:rsidRPr="001368EE">
        <w:rPr>
          <w:rFonts w:ascii="Arial Narrow" w:hAnsi="Arial Narrow"/>
        </w:rPr>
        <w:t xml:space="preserve"> τ</w:t>
      </w:r>
      <w:r w:rsidR="006A642F" w:rsidRPr="001368EE">
        <w:rPr>
          <w:rFonts w:ascii="Arial Narrow" w:hAnsi="Arial Narrow"/>
        </w:rPr>
        <w:t>ι</w:t>
      </w:r>
      <w:r w:rsidR="003F581E" w:rsidRPr="001368EE">
        <w:rPr>
          <w:rFonts w:ascii="Arial Narrow" w:hAnsi="Arial Narrow"/>
        </w:rPr>
        <w:t xml:space="preserve">ς νοητικές </w:t>
      </w:r>
      <w:r w:rsidR="001052C5" w:rsidRPr="001368EE">
        <w:rPr>
          <w:rFonts w:ascii="Arial Narrow" w:hAnsi="Arial Narrow" w:cs="Arial"/>
        </w:rPr>
        <w:t>ι</w:t>
      </w:r>
      <w:r w:rsidR="001052C5" w:rsidRPr="001368EE">
        <w:rPr>
          <w:rFonts w:ascii="Arial Narrow" w:hAnsi="Arial Narrow"/>
        </w:rPr>
        <w:t>κανότητες</w:t>
      </w:r>
      <w:r w:rsidR="003F581E" w:rsidRPr="001368EE">
        <w:rPr>
          <w:rFonts w:ascii="Arial Narrow" w:hAnsi="Arial Narrow"/>
        </w:rPr>
        <w:t xml:space="preserve"> </w:t>
      </w:r>
      <w:r w:rsidR="006A642F" w:rsidRPr="001368EE">
        <w:rPr>
          <w:rFonts w:ascii="Arial Narrow" w:hAnsi="Arial Narrow"/>
        </w:rPr>
        <w:t>των</w:t>
      </w:r>
      <w:r w:rsidR="003F581E" w:rsidRPr="001368EE">
        <w:rPr>
          <w:rFonts w:ascii="Arial Narrow" w:hAnsi="Arial Narrow"/>
        </w:rPr>
        <w:t xml:space="preserve"> </w:t>
      </w:r>
      <w:r w:rsidR="001052C5" w:rsidRPr="001368EE">
        <w:rPr>
          <w:rFonts w:ascii="Arial Narrow" w:hAnsi="Arial Narrow" w:cs="Arial"/>
        </w:rPr>
        <w:t>α</w:t>
      </w:r>
      <w:r w:rsidR="001052C5" w:rsidRPr="001368EE">
        <w:rPr>
          <w:rFonts w:ascii="Arial Narrow" w:hAnsi="Arial Narrow"/>
        </w:rPr>
        <w:t>κροα</w:t>
      </w:r>
      <w:r w:rsidR="006A642F" w:rsidRPr="001368EE">
        <w:rPr>
          <w:rFonts w:ascii="Arial Narrow" w:hAnsi="Arial Narrow"/>
        </w:rPr>
        <w:t>τών</w:t>
      </w:r>
      <w:r w:rsidR="003F581E" w:rsidRPr="001368EE">
        <w:rPr>
          <w:rFonts w:ascii="Arial Narrow" w:hAnsi="Arial Narrow"/>
        </w:rPr>
        <w:t xml:space="preserve"> του, </w:t>
      </w:r>
      <w:r w:rsidR="006A642F" w:rsidRPr="001368EE">
        <w:rPr>
          <w:rFonts w:ascii="Arial Narrow" w:hAnsi="Arial Narrow"/>
        </w:rPr>
        <w:t>ο</w:t>
      </w:r>
      <w:r w:rsidR="003F581E" w:rsidRPr="001368EE">
        <w:rPr>
          <w:rFonts w:ascii="Arial Narrow" w:hAnsi="Arial Narrow"/>
        </w:rPr>
        <w:t xml:space="preserve"> </w:t>
      </w:r>
      <w:r w:rsidR="006A642F" w:rsidRPr="001368EE">
        <w:rPr>
          <w:rFonts w:ascii="Arial Narrow" w:hAnsi="Arial Narrow"/>
        </w:rPr>
        <w:t>Ιησούς</w:t>
      </w:r>
      <w:r w:rsidR="003F581E" w:rsidRPr="001368EE">
        <w:rPr>
          <w:rFonts w:ascii="Arial Narrow" w:hAnsi="Arial Narrow"/>
        </w:rPr>
        <w:t xml:space="preserve"> τ</w:t>
      </w:r>
      <w:r w:rsidR="006A642F" w:rsidRPr="001368EE">
        <w:rPr>
          <w:rFonts w:ascii="Arial Narrow" w:hAnsi="Arial Narrow"/>
        </w:rPr>
        <w:t>η</w:t>
      </w:r>
      <w:r w:rsidR="003F581E" w:rsidRPr="001368EE">
        <w:rPr>
          <w:rFonts w:ascii="Arial Narrow" w:hAnsi="Arial Narrow"/>
        </w:rPr>
        <w:t xml:space="preserve">ν περιγράφει </w:t>
      </w:r>
      <w:r w:rsidR="001052C5" w:rsidRPr="001368EE">
        <w:rPr>
          <w:rFonts w:ascii="Arial Narrow" w:hAnsi="Arial Narrow"/>
        </w:rPr>
        <w:t>με</w:t>
      </w:r>
      <w:r w:rsidR="003F581E" w:rsidRPr="001368EE">
        <w:rPr>
          <w:rFonts w:ascii="Arial Narrow" w:hAnsi="Arial Narrow"/>
        </w:rPr>
        <w:t xml:space="preserve"> </w:t>
      </w:r>
      <w:r w:rsidR="003F581E" w:rsidRPr="006C348C">
        <w:rPr>
          <w:rFonts w:ascii="Arial Narrow" w:hAnsi="Arial Narrow"/>
          <w:b/>
          <w:i/>
        </w:rPr>
        <w:t>παραβολές</w:t>
      </w:r>
      <w:r w:rsidR="003F581E" w:rsidRPr="001368EE">
        <w:rPr>
          <w:rFonts w:ascii="Arial Narrow" w:hAnsi="Arial Narrow"/>
        </w:rPr>
        <w:t xml:space="preserve">, δηλαδή </w:t>
      </w:r>
      <w:r w:rsidR="001052C5" w:rsidRPr="001368EE">
        <w:rPr>
          <w:rFonts w:ascii="Arial Narrow" w:hAnsi="Arial Narrow"/>
        </w:rPr>
        <w:t>με</w:t>
      </w:r>
      <w:r w:rsidR="003F581E" w:rsidRPr="001368EE">
        <w:rPr>
          <w:rFonts w:ascii="Arial Narrow" w:hAnsi="Arial Narrow"/>
        </w:rPr>
        <w:t xml:space="preserve"> </w:t>
      </w:r>
      <w:r w:rsidR="001052C5" w:rsidRPr="001368EE">
        <w:rPr>
          <w:rFonts w:ascii="Arial Narrow" w:hAnsi="Arial Narrow"/>
        </w:rPr>
        <w:t>ε</w:t>
      </w:r>
      <w:r w:rsidR="001052C5" w:rsidRPr="001368EE">
        <w:rPr>
          <w:rFonts w:ascii="Arial Narrow" w:hAnsi="Arial Narrow" w:cs="Arial"/>
        </w:rPr>
        <w:t>ι</w:t>
      </w:r>
      <w:r w:rsidR="001052C5" w:rsidRPr="001368EE">
        <w:rPr>
          <w:rFonts w:ascii="Arial Narrow" w:hAnsi="Arial Narrow"/>
        </w:rPr>
        <w:t>κόνες</w:t>
      </w:r>
      <w:r w:rsidR="003F581E" w:rsidRPr="001368EE">
        <w:rPr>
          <w:rFonts w:ascii="Arial Narrow" w:hAnsi="Arial Narrow"/>
        </w:rPr>
        <w:t xml:space="preserve"> καί διηγήσεις</w:t>
      </w:r>
      <w:r w:rsidR="006A642F" w:rsidRPr="001368EE">
        <w:rPr>
          <w:rFonts w:ascii="Arial Narrow" w:hAnsi="Arial Narrow"/>
        </w:rPr>
        <w:t xml:space="preserve"> από</w:t>
      </w:r>
      <w:r w:rsidR="003F581E" w:rsidRPr="001368EE">
        <w:rPr>
          <w:rFonts w:ascii="Arial Narrow" w:hAnsi="Arial Narrow"/>
        </w:rPr>
        <w:t xml:space="preserve"> τ</w:t>
      </w:r>
      <w:r w:rsidR="006A642F" w:rsidRPr="001368EE">
        <w:rPr>
          <w:rFonts w:ascii="Arial Narrow" w:hAnsi="Arial Narrow"/>
        </w:rPr>
        <w:t>η</w:t>
      </w:r>
      <w:r w:rsidR="003F581E" w:rsidRPr="001368EE">
        <w:rPr>
          <w:rFonts w:ascii="Arial Narrow" w:hAnsi="Arial Narrow"/>
        </w:rPr>
        <w:t>ν καθημερινή ζωή</w:t>
      </w:r>
      <w:r w:rsidR="006A642F" w:rsidRPr="001368EE">
        <w:rPr>
          <w:rFonts w:ascii="Arial Narrow" w:hAnsi="Arial Narrow"/>
        </w:rPr>
        <w:t xml:space="preserve"> των α</w:t>
      </w:r>
      <w:r w:rsidR="001052C5" w:rsidRPr="001368EE">
        <w:rPr>
          <w:rFonts w:ascii="Arial Narrow" w:hAnsi="Arial Narrow"/>
        </w:rPr>
        <w:t>νθρώπων</w:t>
      </w:r>
      <w:r w:rsidR="003168C1">
        <w:rPr>
          <w:rFonts w:ascii="Arial Narrow" w:hAnsi="Arial Narrow"/>
        </w:rPr>
        <w:t xml:space="preserve"> </w:t>
      </w:r>
      <w:r w:rsidR="008C746A">
        <w:rPr>
          <w:rFonts w:ascii="Arial Narrow" w:hAnsi="Arial Narrow"/>
        </w:rPr>
        <w:t>(</w:t>
      </w:r>
      <w:r w:rsidR="008C746A" w:rsidRPr="006C348C">
        <w:rPr>
          <w:rFonts w:ascii="Arial Narrow" w:hAnsi="Arial Narrow"/>
          <w:b/>
          <w:i/>
          <w:lang w:val="en-GB"/>
        </w:rPr>
        <w:t>story</w:t>
      </w:r>
      <w:r w:rsidR="008C746A" w:rsidRPr="006C348C">
        <w:rPr>
          <w:rFonts w:ascii="Arial Narrow" w:hAnsi="Arial Narrow"/>
          <w:b/>
          <w:i/>
        </w:rPr>
        <w:t xml:space="preserve"> - </w:t>
      </w:r>
      <w:r w:rsidR="008C746A" w:rsidRPr="006C348C">
        <w:rPr>
          <w:rFonts w:ascii="Arial Narrow" w:hAnsi="Arial Narrow"/>
          <w:b/>
          <w:i/>
          <w:lang w:val="en-GB"/>
        </w:rPr>
        <w:t>telling</w:t>
      </w:r>
      <w:r w:rsidR="008C746A" w:rsidRPr="005F20B7">
        <w:rPr>
          <w:rFonts w:ascii="Arial Narrow" w:hAnsi="Arial Narrow"/>
        </w:rPr>
        <w:t>)</w:t>
      </w:r>
      <w:r w:rsidR="003F581E" w:rsidRPr="001368EE">
        <w:rPr>
          <w:rFonts w:ascii="Arial Narrow" w:hAnsi="Arial Narrow"/>
        </w:rPr>
        <w:t xml:space="preserve">. Κύριο γνώρισμα </w:t>
      </w:r>
      <w:r w:rsidR="006A642F" w:rsidRPr="001368EE">
        <w:rPr>
          <w:rFonts w:ascii="Arial Narrow" w:hAnsi="Arial Narrow"/>
        </w:rPr>
        <w:t>των</w:t>
      </w:r>
      <w:r w:rsidR="003F581E" w:rsidRPr="001368EE">
        <w:rPr>
          <w:rFonts w:ascii="Arial Narrow" w:hAnsi="Arial Narrow"/>
        </w:rPr>
        <w:t xml:space="preserve"> </w:t>
      </w:r>
      <w:r w:rsidR="001052C5" w:rsidRPr="001368EE">
        <w:rPr>
          <w:rFonts w:ascii="Arial Narrow" w:hAnsi="Arial Narrow"/>
        </w:rPr>
        <w:t>παραβο</w:t>
      </w:r>
      <w:r w:rsidR="006A642F" w:rsidRPr="001368EE">
        <w:rPr>
          <w:rFonts w:ascii="Arial Narrow" w:hAnsi="Arial Narrow"/>
        </w:rPr>
        <w:t>λών αυτών</w:t>
      </w:r>
      <w:r w:rsidR="003F581E" w:rsidRPr="001368EE">
        <w:rPr>
          <w:rFonts w:ascii="Arial Narrow" w:hAnsi="Arial Narrow"/>
        </w:rPr>
        <w:t xml:space="preserve"> </w:t>
      </w:r>
      <w:r w:rsidR="006A642F" w:rsidRPr="001368EE">
        <w:rPr>
          <w:rFonts w:ascii="Arial Narrow" w:hAnsi="Arial Narrow"/>
        </w:rPr>
        <w:t>εί</w:t>
      </w:r>
      <w:r w:rsidR="003F581E" w:rsidRPr="001368EE">
        <w:rPr>
          <w:rFonts w:ascii="Arial Narrow" w:hAnsi="Arial Narrow"/>
        </w:rPr>
        <w:t>ναι</w:t>
      </w:r>
      <w:r w:rsidR="006A642F" w:rsidRPr="001368EE">
        <w:rPr>
          <w:rFonts w:ascii="Arial Narrow" w:hAnsi="Arial Narrow"/>
        </w:rPr>
        <w:t xml:space="preserve"> η α</w:t>
      </w:r>
      <w:r w:rsidR="001052C5" w:rsidRPr="001368EE">
        <w:rPr>
          <w:rFonts w:ascii="Arial Narrow" w:hAnsi="Arial Narrow"/>
        </w:rPr>
        <w:t>πλότητα</w:t>
      </w:r>
      <w:r w:rsidR="003F581E" w:rsidRPr="001368EE">
        <w:rPr>
          <w:rFonts w:ascii="Arial Narrow" w:hAnsi="Arial Narrow"/>
        </w:rPr>
        <w:t xml:space="preserve"> κα</w:t>
      </w:r>
      <w:r w:rsidR="006A642F" w:rsidRPr="001368EE">
        <w:rPr>
          <w:rFonts w:ascii="Arial Narrow" w:hAnsi="Arial Narrow"/>
        </w:rPr>
        <w:t>ι η</w:t>
      </w:r>
      <w:r w:rsidR="003F581E" w:rsidRPr="001368EE">
        <w:rPr>
          <w:rFonts w:ascii="Arial Narrow" w:hAnsi="Arial Narrow"/>
        </w:rPr>
        <w:t xml:space="preserve"> διαχρονικότητά τους. Πάντοτε</w:t>
      </w:r>
      <w:r w:rsidR="00363BA9" w:rsidRPr="001368EE">
        <w:rPr>
          <w:rFonts w:ascii="Arial Narrow" w:hAnsi="Arial Narrow"/>
        </w:rPr>
        <w:t xml:space="preserve"> </w:t>
      </w:r>
      <w:r w:rsidR="006A642F" w:rsidRPr="001368EE">
        <w:rPr>
          <w:rFonts w:ascii="Arial Narrow" w:hAnsi="Arial Narrow"/>
        </w:rPr>
        <w:t>ε</w:t>
      </w:r>
      <w:r w:rsidR="001052C5" w:rsidRPr="001368EE">
        <w:rPr>
          <w:rFonts w:ascii="Arial Narrow" w:hAnsi="Arial Narrow"/>
        </w:rPr>
        <w:t>πίκαιρες</w:t>
      </w:r>
      <w:r w:rsidR="003F581E" w:rsidRPr="001368EE">
        <w:rPr>
          <w:rFonts w:ascii="Arial Narrow" w:hAnsi="Arial Narrow"/>
        </w:rPr>
        <w:t xml:space="preserve"> καί </w:t>
      </w:r>
      <w:r w:rsidR="006A642F" w:rsidRPr="001368EE">
        <w:rPr>
          <w:rFonts w:ascii="Arial Narrow" w:hAnsi="Arial Narrow"/>
        </w:rPr>
        <w:t>ευκολο</w:t>
      </w:r>
      <w:r w:rsidR="003F581E" w:rsidRPr="001368EE">
        <w:rPr>
          <w:rFonts w:ascii="Arial Narrow" w:hAnsi="Arial Narrow"/>
        </w:rPr>
        <w:t>μνημόνευτες, παρέχ</w:t>
      </w:r>
      <w:r w:rsidR="006A642F" w:rsidRPr="001368EE">
        <w:rPr>
          <w:rFonts w:ascii="Arial Narrow" w:hAnsi="Arial Narrow"/>
        </w:rPr>
        <w:t>ουν στερεά τροφή στου</w:t>
      </w:r>
      <w:r w:rsidR="003F581E" w:rsidRPr="001368EE">
        <w:rPr>
          <w:rFonts w:ascii="Arial Narrow" w:hAnsi="Arial Narrow"/>
        </w:rPr>
        <w:t xml:space="preserve">ς </w:t>
      </w:r>
      <w:r w:rsidR="00F82836" w:rsidRPr="001368EE">
        <w:rPr>
          <w:rFonts w:ascii="Arial Narrow" w:hAnsi="Arial Narrow"/>
        </w:rPr>
        <w:t>διανοουμένους</w:t>
      </w:r>
      <w:r w:rsidR="003F581E" w:rsidRPr="001368EE">
        <w:rPr>
          <w:rFonts w:ascii="Arial Narrow" w:hAnsi="Arial Narrow"/>
        </w:rPr>
        <w:t xml:space="preserve"> κα</w:t>
      </w:r>
      <w:r w:rsidR="006A642F" w:rsidRPr="001368EE">
        <w:rPr>
          <w:rFonts w:ascii="Arial Narrow" w:hAnsi="Arial Narrow"/>
        </w:rPr>
        <w:t>ι</w:t>
      </w:r>
      <w:r w:rsidR="003F581E" w:rsidRPr="001368EE">
        <w:rPr>
          <w:rFonts w:ascii="Arial Narrow" w:hAnsi="Arial Narrow"/>
        </w:rPr>
        <w:t xml:space="preserve"> </w:t>
      </w:r>
      <w:r w:rsidR="006A642F" w:rsidRPr="001368EE">
        <w:rPr>
          <w:rFonts w:ascii="Arial Narrow" w:hAnsi="Arial Narrow"/>
        </w:rPr>
        <w:t>ε</w:t>
      </w:r>
      <w:r w:rsidR="003F581E" w:rsidRPr="001368EE">
        <w:rPr>
          <w:rFonts w:ascii="Arial Narrow" w:hAnsi="Arial Narrow"/>
        </w:rPr>
        <w:t>πιδρο</w:t>
      </w:r>
      <w:r w:rsidR="006A642F" w:rsidRPr="001368EE">
        <w:rPr>
          <w:rFonts w:ascii="Arial Narrow" w:hAnsi="Arial Narrow"/>
        </w:rPr>
        <w:t>ύν στη</w:t>
      </w:r>
      <w:r w:rsidR="003F581E" w:rsidRPr="001368EE">
        <w:rPr>
          <w:rFonts w:ascii="Arial Narrow" w:hAnsi="Arial Narrow"/>
        </w:rPr>
        <w:t xml:space="preserve"> διάνοια τ</w:t>
      </w:r>
      <w:r w:rsidR="006A642F" w:rsidRPr="001368EE">
        <w:rPr>
          <w:rFonts w:ascii="Arial Narrow" w:hAnsi="Arial Narrow"/>
        </w:rPr>
        <w:t>ων</w:t>
      </w:r>
      <w:r w:rsidR="003F581E" w:rsidRPr="001368EE">
        <w:rPr>
          <w:rFonts w:ascii="Arial Narrow" w:hAnsi="Arial Narrow"/>
        </w:rPr>
        <w:t xml:space="preserve"> </w:t>
      </w:r>
      <w:r w:rsidR="006A642F" w:rsidRPr="001368EE">
        <w:rPr>
          <w:rFonts w:ascii="Arial Narrow" w:hAnsi="Arial Narrow"/>
        </w:rPr>
        <w:t>α</w:t>
      </w:r>
      <w:r w:rsidR="003F581E" w:rsidRPr="001368EE">
        <w:rPr>
          <w:rFonts w:ascii="Arial Narrow" w:hAnsi="Arial Narrow"/>
        </w:rPr>
        <w:t>πλουστέρων. Ο</w:t>
      </w:r>
      <w:r w:rsidR="006A642F" w:rsidRPr="001368EE">
        <w:rPr>
          <w:rFonts w:ascii="Arial Narrow" w:hAnsi="Arial Narrow"/>
        </w:rPr>
        <w:t>ι</w:t>
      </w:r>
      <w:r w:rsidR="003F581E" w:rsidRPr="001368EE">
        <w:rPr>
          <w:rFonts w:ascii="Arial Narrow" w:hAnsi="Arial Narrow"/>
        </w:rPr>
        <w:t xml:space="preserve"> παραβολές φανερώνουν </w:t>
      </w:r>
      <w:r w:rsidR="006A642F" w:rsidRPr="001368EE">
        <w:rPr>
          <w:rFonts w:ascii="Arial Narrow" w:hAnsi="Arial Narrow" w:cs="Arial"/>
        </w:rPr>
        <w:t xml:space="preserve">όχι </w:t>
      </w:r>
      <w:r w:rsidR="003F581E" w:rsidRPr="001368EE">
        <w:rPr>
          <w:rFonts w:ascii="Arial Narrow" w:hAnsi="Arial Narrow"/>
        </w:rPr>
        <w:t xml:space="preserve">μόνο </w:t>
      </w:r>
      <w:r w:rsidR="00F82836" w:rsidRPr="001368EE">
        <w:rPr>
          <w:rFonts w:ascii="Arial Narrow" w:hAnsi="Arial Narrow"/>
        </w:rPr>
        <w:t>το</w:t>
      </w:r>
      <w:r w:rsidR="003F581E" w:rsidRPr="001368EE">
        <w:rPr>
          <w:rFonts w:ascii="Arial Narrow" w:hAnsi="Arial Narrow"/>
        </w:rPr>
        <w:t xml:space="preserve"> σπάνιο ταλέντο το</w:t>
      </w:r>
      <w:r w:rsidR="008C746A">
        <w:rPr>
          <w:rFonts w:ascii="Arial Narrow" w:hAnsi="Arial Narrow"/>
        </w:rPr>
        <w:t>υ</w:t>
      </w:r>
      <w:r w:rsidR="003F581E" w:rsidRPr="001368EE">
        <w:rPr>
          <w:rFonts w:ascii="Arial Narrow" w:hAnsi="Arial Narrow"/>
        </w:rPr>
        <w:t xml:space="preserve"> </w:t>
      </w:r>
      <w:r w:rsidR="00F82836">
        <w:rPr>
          <w:rFonts w:ascii="Arial Narrow" w:hAnsi="Arial Narrow"/>
        </w:rPr>
        <w:t>Ιησού</w:t>
      </w:r>
      <w:r w:rsidR="003F581E" w:rsidRPr="001368EE">
        <w:rPr>
          <w:rFonts w:ascii="Arial Narrow" w:hAnsi="Arial Narrow"/>
        </w:rPr>
        <w:t xml:space="preserve"> πο</w:t>
      </w:r>
      <w:r w:rsidR="008C746A">
        <w:rPr>
          <w:rFonts w:ascii="Arial Narrow" w:hAnsi="Arial Narrow"/>
        </w:rPr>
        <w:t>υ</w:t>
      </w:r>
      <w:r w:rsidR="003F581E" w:rsidRPr="001368EE">
        <w:rPr>
          <w:rFonts w:ascii="Arial Narrow" w:hAnsi="Arial Narrow"/>
        </w:rPr>
        <w:t xml:space="preserve"> τ</w:t>
      </w:r>
      <w:r w:rsidR="008C746A">
        <w:rPr>
          <w:rFonts w:ascii="Arial Narrow" w:hAnsi="Arial Narrow"/>
        </w:rPr>
        <w:t>ι</w:t>
      </w:r>
      <w:r w:rsidR="003F581E" w:rsidRPr="001368EE">
        <w:rPr>
          <w:rFonts w:ascii="Arial Narrow" w:hAnsi="Arial Narrow"/>
        </w:rPr>
        <w:t xml:space="preserve">ς συνθέτει, </w:t>
      </w:r>
      <w:r w:rsidR="001052C5" w:rsidRPr="001368EE">
        <w:rPr>
          <w:rFonts w:ascii="Arial Narrow" w:hAnsi="Arial Narrow"/>
        </w:rPr>
        <w:t>α</w:t>
      </w:r>
      <w:r w:rsidR="003F581E" w:rsidRPr="001368EE">
        <w:rPr>
          <w:rFonts w:ascii="Arial Narrow" w:hAnsi="Arial Narrow"/>
        </w:rPr>
        <w:t xml:space="preserve">λλά </w:t>
      </w:r>
      <w:r w:rsidR="008C746A">
        <w:rPr>
          <w:rFonts w:ascii="Arial Narrow" w:hAnsi="Arial Narrow"/>
        </w:rPr>
        <w:t>α</w:t>
      </w:r>
      <w:r w:rsidR="003F581E" w:rsidRPr="001368EE">
        <w:rPr>
          <w:rFonts w:ascii="Arial Narrow" w:hAnsi="Arial Narrow"/>
        </w:rPr>
        <w:t>ποκαλύπτουν καί τ</w:t>
      </w:r>
      <w:r w:rsidR="008C746A">
        <w:rPr>
          <w:rFonts w:ascii="Arial Narrow" w:hAnsi="Arial Narrow"/>
        </w:rPr>
        <w:t>η</w:t>
      </w:r>
      <w:r w:rsidR="003F581E" w:rsidRPr="001368EE">
        <w:rPr>
          <w:rFonts w:ascii="Arial Narrow" w:hAnsi="Arial Narrow"/>
        </w:rPr>
        <w:t xml:space="preserve"> θεανδρικότητά του. </w:t>
      </w:r>
      <w:r w:rsidR="008C746A">
        <w:rPr>
          <w:rFonts w:ascii="Arial Narrow" w:hAnsi="Arial Narrow"/>
        </w:rPr>
        <w:t>Ό</w:t>
      </w:r>
      <w:r w:rsidR="003F581E" w:rsidRPr="001368EE">
        <w:rPr>
          <w:rFonts w:ascii="Arial Narrow" w:hAnsi="Arial Narrow"/>
        </w:rPr>
        <w:t>πως μ</w:t>
      </w:r>
      <w:r w:rsidR="008C746A">
        <w:rPr>
          <w:rFonts w:ascii="Arial Narrow" w:hAnsi="Arial Narrow"/>
        </w:rPr>
        <w:t>ε</w:t>
      </w:r>
      <w:r w:rsidR="003F581E" w:rsidRPr="001368EE">
        <w:rPr>
          <w:rFonts w:ascii="Arial Narrow" w:hAnsi="Arial Narrow"/>
        </w:rPr>
        <w:t xml:space="preserve"> τ</w:t>
      </w:r>
      <w:r w:rsidR="008C746A">
        <w:rPr>
          <w:rFonts w:ascii="Arial Narrow" w:hAnsi="Arial Narrow"/>
        </w:rPr>
        <w:t>α</w:t>
      </w:r>
      <w:r w:rsidR="003F581E" w:rsidRPr="001368EE">
        <w:rPr>
          <w:rFonts w:ascii="Arial Narrow" w:hAnsi="Arial Narrow"/>
        </w:rPr>
        <w:t xml:space="preserve"> θαύματα πο</w:t>
      </w:r>
      <w:r w:rsidR="001052C5" w:rsidRPr="001368EE">
        <w:rPr>
          <w:rFonts w:ascii="Arial Narrow" w:hAnsi="Arial Narrow"/>
        </w:rPr>
        <w:t>υ</w:t>
      </w:r>
      <w:r w:rsidR="003F581E" w:rsidRPr="001368EE">
        <w:rPr>
          <w:rFonts w:ascii="Arial Narrow" w:hAnsi="Arial Narrow"/>
        </w:rPr>
        <w:t xml:space="preserve"> </w:t>
      </w:r>
      <w:r w:rsidR="001052C5" w:rsidRPr="001368EE">
        <w:rPr>
          <w:rFonts w:ascii="Arial Narrow" w:hAnsi="Arial Narrow" w:cs="Arial"/>
        </w:rPr>
        <w:t>ε</w:t>
      </w:r>
      <w:r w:rsidR="001052C5" w:rsidRPr="001368EE">
        <w:rPr>
          <w:rFonts w:ascii="Arial Narrow" w:hAnsi="Arial Narrow"/>
        </w:rPr>
        <w:t>πιτελε</w:t>
      </w:r>
      <w:r w:rsidR="001052C5" w:rsidRPr="001368EE">
        <w:rPr>
          <w:rFonts w:ascii="Arial Narrow" w:hAnsi="Arial Narrow" w:cs="Arial"/>
        </w:rPr>
        <w:t>ί</w:t>
      </w:r>
      <w:r w:rsidR="003F581E" w:rsidRPr="001368EE">
        <w:rPr>
          <w:rFonts w:ascii="Arial Narrow" w:hAnsi="Arial Narrow"/>
        </w:rPr>
        <w:t xml:space="preserve"> </w:t>
      </w:r>
      <w:r w:rsidR="008C746A">
        <w:rPr>
          <w:rFonts w:ascii="Arial Narrow" w:hAnsi="Arial Narrow"/>
        </w:rPr>
        <w:t>ο</w:t>
      </w:r>
      <w:r w:rsidR="003F581E" w:rsidRPr="001368EE">
        <w:rPr>
          <w:rFonts w:ascii="Arial Narrow" w:hAnsi="Arial Narrow"/>
        </w:rPr>
        <w:t xml:space="preserve"> </w:t>
      </w:r>
      <w:r w:rsidR="008C746A">
        <w:rPr>
          <w:rFonts w:ascii="Arial Narrow" w:hAnsi="Arial Narrow"/>
        </w:rPr>
        <w:t>Ιησούς</w:t>
      </w:r>
      <w:r w:rsidR="003F581E" w:rsidRPr="001368EE">
        <w:rPr>
          <w:rFonts w:ascii="Arial Narrow" w:hAnsi="Arial Narrow"/>
        </w:rPr>
        <w:t xml:space="preserve"> "</w:t>
      </w:r>
      <w:r w:rsidR="003F581E" w:rsidRPr="001368EE">
        <w:rPr>
          <w:rFonts w:ascii="Arial" w:hAnsi="Arial" w:cs="Arial"/>
        </w:rPr>
        <w:t>ὡ</w:t>
      </w:r>
      <w:r w:rsidR="003F581E" w:rsidRPr="001368EE">
        <w:rPr>
          <w:rFonts w:ascii="Arial Narrow" w:hAnsi="Arial Narrow"/>
        </w:rPr>
        <w:t xml:space="preserve">ς </w:t>
      </w:r>
      <w:r w:rsidR="003F581E" w:rsidRPr="001368EE">
        <w:rPr>
          <w:rFonts w:ascii="Arial" w:hAnsi="Arial" w:cs="Arial"/>
        </w:rPr>
        <w:t>ἐ</w:t>
      </w:r>
      <w:r w:rsidR="003F581E" w:rsidRPr="001368EE">
        <w:rPr>
          <w:rFonts w:ascii="Arial Narrow" w:hAnsi="Arial Narrow"/>
        </w:rPr>
        <w:t xml:space="preserve">ξουσίαν </w:t>
      </w:r>
      <w:r w:rsidR="003F581E" w:rsidRPr="001368EE">
        <w:rPr>
          <w:rFonts w:ascii="Arial" w:hAnsi="Arial" w:cs="Arial"/>
        </w:rPr>
        <w:t>ἔ</w:t>
      </w:r>
      <w:r w:rsidR="003F581E" w:rsidRPr="001368EE">
        <w:rPr>
          <w:rFonts w:ascii="Arial Narrow" w:hAnsi="Arial Narrow"/>
        </w:rPr>
        <w:t xml:space="preserve">χων", δηλώνει </w:t>
      </w:r>
      <w:r w:rsidR="008C746A">
        <w:rPr>
          <w:rFonts w:ascii="Arial Narrow" w:hAnsi="Arial Narrow"/>
        </w:rPr>
        <w:t>ό</w:t>
      </w:r>
      <w:r w:rsidR="003F581E" w:rsidRPr="001368EE">
        <w:rPr>
          <w:rFonts w:ascii="Arial Narrow" w:hAnsi="Arial Narrow"/>
        </w:rPr>
        <w:t xml:space="preserve">τι </w:t>
      </w:r>
      <w:r w:rsidR="008C746A">
        <w:rPr>
          <w:rFonts w:ascii="Arial Narrow" w:hAnsi="Arial Narrow"/>
        </w:rPr>
        <w:t>εί</w:t>
      </w:r>
      <w:r w:rsidR="003F581E" w:rsidRPr="001368EE">
        <w:rPr>
          <w:rFonts w:ascii="Arial Narrow" w:hAnsi="Arial Narrow"/>
        </w:rPr>
        <w:t>ναι "</w:t>
      </w:r>
      <w:r w:rsidR="003F581E" w:rsidRPr="001368EE">
        <w:rPr>
          <w:rFonts w:ascii="Arial" w:hAnsi="Arial" w:cs="Arial"/>
        </w:rPr>
        <w:t>ὁ</w:t>
      </w:r>
      <w:r w:rsidR="003F581E" w:rsidRPr="001368EE">
        <w:rPr>
          <w:rFonts w:ascii="Arial Narrow" w:hAnsi="Arial Narrow"/>
        </w:rPr>
        <w:t xml:space="preserve"> Υ</w:t>
      </w:r>
      <w:r w:rsidR="003F581E" w:rsidRPr="001368EE">
        <w:rPr>
          <w:rFonts w:ascii="Arial" w:hAnsi="Arial" w:cs="Arial"/>
        </w:rPr>
        <w:t>ἱὸ</w:t>
      </w:r>
      <w:r w:rsidR="003F581E" w:rsidRPr="001368EE">
        <w:rPr>
          <w:rFonts w:ascii="Arial Narrow" w:hAnsi="Arial Narrow"/>
        </w:rPr>
        <w:t>ς το</w:t>
      </w:r>
      <w:r w:rsidR="003F581E" w:rsidRPr="001368EE">
        <w:rPr>
          <w:rFonts w:ascii="Arial" w:hAnsi="Arial" w:cs="Arial"/>
        </w:rPr>
        <w:t>ῦ</w:t>
      </w:r>
      <w:r w:rsidR="003F581E" w:rsidRPr="001368EE">
        <w:rPr>
          <w:rFonts w:ascii="Arial Narrow" w:hAnsi="Arial Narrow"/>
        </w:rPr>
        <w:t xml:space="preserve"> </w:t>
      </w:r>
      <w:r w:rsidR="003F581E" w:rsidRPr="001368EE">
        <w:rPr>
          <w:rFonts w:ascii="Arial" w:hAnsi="Arial" w:cs="Arial"/>
        </w:rPr>
        <w:t>ἀ</w:t>
      </w:r>
      <w:r w:rsidR="003F581E" w:rsidRPr="001368EE">
        <w:rPr>
          <w:rFonts w:ascii="Arial Narrow" w:hAnsi="Arial Narrow"/>
        </w:rPr>
        <w:t>νθρώπου", παρομοίως κα</w:t>
      </w:r>
      <w:r w:rsidR="00371ACA" w:rsidRPr="001368EE">
        <w:rPr>
          <w:rFonts w:ascii="Arial Narrow" w:hAnsi="Arial Narrow"/>
        </w:rPr>
        <w:t>ι</w:t>
      </w:r>
      <w:r w:rsidR="003F581E" w:rsidRPr="001368EE">
        <w:rPr>
          <w:rFonts w:ascii="Arial Narrow" w:hAnsi="Arial Narrow"/>
        </w:rPr>
        <w:t xml:space="preserve"> </w:t>
      </w:r>
      <w:r w:rsidR="00371ACA" w:rsidRPr="001368EE">
        <w:rPr>
          <w:rFonts w:ascii="Arial Narrow" w:hAnsi="Arial Narrow"/>
        </w:rPr>
        <w:t xml:space="preserve">με </w:t>
      </w:r>
      <w:r w:rsidR="003F581E" w:rsidRPr="001368EE">
        <w:rPr>
          <w:rFonts w:ascii="Arial Narrow" w:hAnsi="Arial Narrow"/>
        </w:rPr>
        <w:t>τ</w:t>
      </w:r>
      <w:r w:rsidR="00371ACA" w:rsidRPr="001368EE">
        <w:rPr>
          <w:rFonts w:ascii="Arial Narrow" w:hAnsi="Arial Narrow"/>
        </w:rPr>
        <w:t>ις παραβολές</w:t>
      </w:r>
      <w:r w:rsidR="003F581E" w:rsidRPr="001368EE">
        <w:rPr>
          <w:rFonts w:ascii="Arial Narrow" w:hAnsi="Arial Narrow"/>
        </w:rPr>
        <w:t>, προσφέρει στ</w:t>
      </w:r>
      <w:r w:rsidR="00371ACA" w:rsidRPr="001368EE">
        <w:rPr>
          <w:rFonts w:ascii="Arial Narrow" w:hAnsi="Arial Narrow"/>
        </w:rPr>
        <w:t>ο</w:t>
      </w:r>
      <w:r w:rsidR="003F581E" w:rsidRPr="001368EE">
        <w:rPr>
          <w:rFonts w:ascii="Arial Narrow" w:hAnsi="Arial Narrow"/>
        </w:rPr>
        <w:t xml:space="preserve"> λαό τ</w:t>
      </w:r>
      <w:r w:rsidR="008C746A">
        <w:rPr>
          <w:rFonts w:ascii="Arial Narrow" w:hAnsi="Arial Narrow"/>
        </w:rPr>
        <w:t>ι</w:t>
      </w:r>
      <w:r w:rsidR="003F581E" w:rsidRPr="001368EE">
        <w:rPr>
          <w:rFonts w:ascii="Arial Narrow" w:hAnsi="Arial Narrow"/>
        </w:rPr>
        <w:t xml:space="preserve">ς </w:t>
      </w:r>
      <w:r w:rsidR="00371ACA" w:rsidRPr="001368EE">
        <w:rPr>
          <w:rFonts w:ascii="Arial Narrow" w:hAnsi="Arial Narrow" w:cs="Arial"/>
        </w:rPr>
        <w:t>υ</w:t>
      </w:r>
      <w:r w:rsidR="00371ACA" w:rsidRPr="001368EE">
        <w:rPr>
          <w:rFonts w:ascii="Arial Narrow" w:hAnsi="Arial Narrow"/>
        </w:rPr>
        <w:t>ψηλές</w:t>
      </w:r>
      <w:r w:rsidR="003F581E" w:rsidRPr="001368EE">
        <w:rPr>
          <w:rFonts w:ascii="Arial Narrow" w:hAnsi="Arial Narrow"/>
        </w:rPr>
        <w:t xml:space="preserve"> θεϊκές </w:t>
      </w:r>
      <w:r w:rsidR="00371ACA" w:rsidRPr="001368EE">
        <w:rPr>
          <w:rFonts w:ascii="Arial Narrow" w:hAnsi="Arial Narrow" w:cs="Arial"/>
        </w:rPr>
        <w:t>α</w:t>
      </w:r>
      <w:r w:rsidR="00371ACA" w:rsidRPr="001368EE">
        <w:rPr>
          <w:rFonts w:ascii="Arial Narrow" w:hAnsi="Arial Narrow"/>
        </w:rPr>
        <w:t>λήθειες</w:t>
      </w:r>
      <w:r w:rsidR="008C746A">
        <w:rPr>
          <w:rFonts w:ascii="Arial Narrow" w:hAnsi="Arial Narrow"/>
        </w:rPr>
        <w:t xml:space="preserve"> με τη</w:t>
      </w:r>
      <w:r w:rsidR="003F581E" w:rsidRPr="001368EE">
        <w:rPr>
          <w:rFonts w:ascii="Arial Narrow" w:hAnsi="Arial Narrow"/>
        </w:rPr>
        <w:t xml:space="preserve">ν </w:t>
      </w:r>
      <w:r w:rsidR="00371ACA" w:rsidRPr="001368EE">
        <w:rPr>
          <w:rFonts w:ascii="Arial Narrow" w:hAnsi="Arial Narrow" w:cs="Arial"/>
        </w:rPr>
        <w:t>α</w:t>
      </w:r>
      <w:r w:rsidR="00371ACA" w:rsidRPr="001368EE">
        <w:rPr>
          <w:rFonts w:ascii="Arial Narrow" w:hAnsi="Arial Narrow"/>
        </w:rPr>
        <w:t>πλοϊκή</w:t>
      </w:r>
      <w:r w:rsidR="008C746A">
        <w:rPr>
          <w:rFonts w:ascii="Arial Narrow" w:hAnsi="Arial Narrow"/>
        </w:rPr>
        <w:t xml:space="preserve"> και</w:t>
      </w:r>
      <w:r w:rsidR="003F581E" w:rsidRPr="001368EE">
        <w:rPr>
          <w:rFonts w:ascii="Arial Narrow" w:hAnsi="Arial Narrow"/>
        </w:rPr>
        <w:t xml:space="preserve"> πολύ </w:t>
      </w:r>
      <w:r w:rsidR="00371ACA" w:rsidRPr="001368EE">
        <w:rPr>
          <w:rFonts w:ascii="Arial Narrow" w:hAnsi="Arial Narrow" w:cs="Arial"/>
        </w:rPr>
        <w:t>α</w:t>
      </w:r>
      <w:r w:rsidR="00371ACA" w:rsidRPr="001368EE">
        <w:rPr>
          <w:rFonts w:ascii="Arial Narrow" w:hAnsi="Arial Narrow"/>
        </w:rPr>
        <w:t>νθρώπινη</w:t>
      </w:r>
      <w:r w:rsidR="003F581E" w:rsidRPr="001368EE">
        <w:rPr>
          <w:rFonts w:ascii="Arial Narrow" w:hAnsi="Arial Narrow"/>
        </w:rPr>
        <w:t xml:space="preserve"> μορφή </w:t>
      </w:r>
      <w:r w:rsidR="008C746A">
        <w:rPr>
          <w:rFonts w:ascii="Arial Narrow" w:hAnsi="Arial Narrow"/>
        </w:rPr>
        <w:t>των</w:t>
      </w:r>
      <w:r w:rsidR="003F581E" w:rsidRPr="001368EE">
        <w:rPr>
          <w:rFonts w:ascii="Arial Narrow" w:hAnsi="Arial Narrow"/>
        </w:rPr>
        <w:t xml:space="preserve"> </w:t>
      </w:r>
      <w:r w:rsidR="00371ACA" w:rsidRPr="001368EE">
        <w:rPr>
          <w:rFonts w:ascii="Arial Narrow" w:hAnsi="Arial Narrow"/>
        </w:rPr>
        <w:t>ε</w:t>
      </w:r>
      <w:r w:rsidR="00371ACA" w:rsidRPr="001368EE">
        <w:rPr>
          <w:rFonts w:ascii="Arial Narrow" w:hAnsi="Arial Narrow" w:cs="Arial"/>
        </w:rPr>
        <w:t>ι</w:t>
      </w:r>
      <w:r w:rsidR="00371ACA" w:rsidRPr="001368EE">
        <w:rPr>
          <w:rFonts w:ascii="Arial Narrow" w:hAnsi="Arial Narrow"/>
        </w:rPr>
        <w:t>κόνων</w:t>
      </w:r>
      <w:r w:rsidR="008C746A">
        <w:rPr>
          <w:rFonts w:ascii="Arial Narrow" w:hAnsi="Arial Narrow"/>
        </w:rPr>
        <w:t xml:space="preserve"> της</w:t>
      </w:r>
      <w:r w:rsidR="003F581E" w:rsidRPr="001368EE">
        <w:rPr>
          <w:rFonts w:ascii="Arial Narrow" w:hAnsi="Arial Narrow"/>
        </w:rPr>
        <w:t xml:space="preserve"> καθημερινότητας. </w:t>
      </w:r>
      <w:r w:rsidR="006A642F" w:rsidRPr="001368EE">
        <w:rPr>
          <w:rFonts w:ascii="Arial Narrow" w:hAnsi="Arial Narrow"/>
        </w:rPr>
        <w:t>Α</w:t>
      </w:r>
      <w:r w:rsidR="00371ACA" w:rsidRPr="001368EE">
        <w:rPr>
          <w:rFonts w:ascii="Arial Narrow" w:hAnsi="Arial Narrow"/>
        </w:rPr>
        <w:t>π</w:t>
      </w:r>
      <w:r w:rsidR="006A642F" w:rsidRPr="001368EE">
        <w:rPr>
          <w:rFonts w:ascii="Arial Narrow" w:hAnsi="Arial Narrow"/>
        </w:rPr>
        <w:t>ό ό</w:t>
      </w:r>
      <w:r w:rsidR="00371ACA" w:rsidRPr="001368EE">
        <w:rPr>
          <w:rFonts w:ascii="Arial Narrow" w:hAnsi="Arial Narrow"/>
        </w:rPr>
        <w:t>λες</w:t>
      </w:r>
      <w:r w:rsidR="003F581E" w:rsidRPr="001368EE">
        <w:rPr>
          <w:rFonts w:ascii="Arial Narrow" w:hAnsi="Arial Narrow"/>
        </w:rPr>
        <w:t xml:space="preserve"> τ</w:t>
      </w:r>
      <w:r w:rsidR="006A642F" w:rsidRPr="001368EE">
        <w:rPr>
          <w:rFonts w:ascii="Arial Narrow" w:hAnsi="Arial Narrow"/>
        </w:rPr>
        <w:t>ι</w:t>
      </w:r>
      <w:r w:rsidR="003F581E" w:rsidRPr="001368EE">
        <w:rPr>
          <w:rFonts w:ascii="Arial Narrow" w:hAnsi="Arial Narrow"/>
        </w:rPr>
        <w:t>ς παραβολές πο</w:t>
      </w:r>
      <w:r w:rsidR="006A642F" w:rsidRPr="001368EE">
        <w:rPr>
          <w:rFonts w:ascii="Arial Narrow" w:hAnsi="Arial Narrow"/>
        </w:rPr>
        <w:t>υ</w:t>
      </w:r>
      <w:r w:rsidR="003F581E" w:rsidRPr="001368EE">
        <w:rPr>
          <w:rFonts w:ascii="Arial Narrow" w:hAnsi="Arial Narrow"/>
        </w:rPr>
        <w:t xml:space="preserve"> δίδαξε </w:t>
      </w:r>
      <w:r w:rsidR="006A642F" w:rsidRPr="001368EE">
        <w:rPr>
          <w:rFonts w:ascii="Arial Narrow" w:hAnsi="Arial Narrow"/>
        </w:rPr>
        <w:t xml:space="preserve">ο </w:t>
      </w:r>
      <w:r w:rsidR="00371ACA" w:rsidRPr="001368EE">
        <w:rPr>
          <w:rFonts w:ascii="Arial Narrow" w:hAnsi="Arial Narrow"/>
        </w:rPr>
        <w:t>Ι</w:t>
      </w:r>
      <w:r w:rsidR="003F581E" w:rsidRPr="001368EE">
        <w:rPr>
          <w:rFonts w:ascii="Arial Narrow" w:hAnsi="Arial Narrow"/>
        </w:rPr>
        <w:t>ησο</w:t>
      </w:r>
      <w:r w:rsidR="00371ACA" w:rsidRPr="001368EE">
        <w:rPr>
          <w:rFonts w:ascii="Arial Narrow" w:hAnsi="Arial Narrow"/>
        </w:rPr>
        <w:t>ύ</w:t>
      </w:r>
      <w:r w:rsidR="003F581E" w:rsidRPr="001368EE">
        <w:rPr>
          <w:rFonts w:ascii="Arial Narrow" w:hAnsi="Arial Narrow"/>
        </w:rPr>
        <w:t xml:space="preserve">ς </w:t>
      </w:r>
      <w:r w:rsidR="00363BA9" w:rsidRPr="001368EE">
        <w:rPr>
          <w:rFonts w:ascii="Arial Narrow" w:hAnsi="Arial Narrow" w:cs="Arial"/>
        </w:rPr>
        <w:t xml:space="preserve">οι </w:t>
      </w:r>
      <w:r w:rsidR="00363BA9" w:rsidRPr="001368EE">
        <w:rPr>
          <w:rFonts w:ascii="Arial Narrow" w:hAnsi="Arial Narrow"/>
        </w:rPr>
        <w:t>παραβολές με θέμα</w:t>
      </w:r>
      <w:r w:rsidR="003F581E" w:rsidRPr="001368EE">
        <w:rPr>
          <w:rFonts w:ascii="Arial Narrow" w:hAnsi="Arial Narrow"/>
        </w:rPr>
        <w:t xml:space="preserve"> το</w:t>
      </w:r>
      <w:r w:rsidR="00363BA9" w:rsidRPr="001368EE">
        <w:rPr>
          <w:rFonts w:ascii="Arial Narrow" w:hAnsi="Arial Narrow"/>
        </w:rPr>
        <w:t>ν</w:t>
      </w:r>
      <w:r w:rsidR="003F581E" w:rsidRPr="001368EE">
        <w:rPr>
          <w:rFonts w:ascii="Arial Narrow" w:hAnsi="Arial Narrow"/>
        </w:rPr>
        <w:t xml:space="preserve"> </w:t>
      </w:r>
      <w:r w:rsidR="00363BA9" w:rsidRPr="00E90A1C">
        <w:rPr>
          <w:rFonts w:ascii="Arial Narrow" w:hAnsi="Arial Narrow"/>
          <w:b/>
        </w:rPr>
        <w:t>αμπελώνα</w:t>
      </w:r>
      <w:r w:rsidR="00363BA9" w:rsidRPr="001368EE">
        <w:rPr>
          <w:rFonts w:ascii="Arial Narrow" w:hAnsi="Arial Narrow"/>
        </w:rPr>
        <w:t xml:space="preserve"> κατέχουν</w:t>
      </w:r>
      <w:r w:rsidR="003F581E" w:rsidRPr="001368EE">
        <w:rPr>
          <w:rFonts w:ascii="Arial Narrow" w:hAnsi="Arial Narrow"/>
        </w:rPr>
        <w:t xml:space="preserve"> σπουδαία θέση, </w:t>
      </w:r>
      <w:r w:rsidR="00363BA9" w:rsidRPr="001368EE">
        <w:rPr>
          <w:rFonts w:ascii="Arial Narrow" w:hAnsi="Arial Narrow"/>
        </w:rPr>
        <w:t>διότι αφενός προτάσσουν</w:t>
      </w:r>
      <w:r w:rsidR="003F581E" w:rsidRPr="001368EE">
        <w:rPr>
          <w:rFonts w:ascii="Arial Narrow" w:hAnsi="Arial Narrow"/>
        </w:rPr>
        <w:t xml:space="preserve"> </w:t>
      </w:r>
      <w:r w:rsidR="00371ACA" w:rsidRPr="001368EE">
        <w:rPr>
          <w:rFonts w:ascii="Arial Narrow" w:hAnsi="Arial Narrow"/>
        </w:rPr>
        <w:t>τη</w:t>
      </w:r>
      <w:r w:rsidR="00363BA9" w:rsidRPr="001368EE">
        <w:rPr>
          <w:rFonts w:ascii="Arial Narrow" w:hAnsi="Arial Narrow"/>
        </w:rPr>
        <w:t xml:space="preserve"> βασιλεία</w:t>
      </w:r>
      <w:r w:rsidR="003F581E" w:rsidRPr="001368EE">
        <w:rPr>
          <w:rFonts w:ascii="Arial Narrow" w:hAnsi="Arial Narrow"/>
        </w:rPr>
        <w:t xml:space="preserve"> κα</w:t>
      </w:r>
      <w:r w:rsidR="006A642F" w:rsidRPr="001368EE">
        <w:rPr>
          <w:rFonts w:ascii="Arial Narrow" w:hAnsi="Arial Narrow"/>
        </w:rPr>
        <w:t>ι</w:t>
      </w:r>
      <w:r w:rsidR="003F581E" w:rsidRPr="001368EE">
        <w:rPr>
          <w:rFonts w:ascii="Arial Narrow" w:hAnsi="Arial Narrow"/>
        </w:rPr>
        <w:t xml:space="preserve"> μαζί μ</w:t>
      </w:r>
      <w:r w:rsidR="006A642F" w:rsidRPr="001368EE">
        <w:rPr>
          <w:rFonts w:ascii="Arial Narrow" w:hAnsi="Arial Narrow"/>
        </w:rPr>
        <w:t>ε</w:t>
      </w:r>
      <w:r w:rsidR="003F581E" w:rsidRPr="001368EE">
        <w:rPr>
          <w:rFonts w:ascii="Arial Narrow" w:hAnsi="Arial Narrow"/>
        </w:rPr>
        <w:t xml:space="preserve"> τ</w:t>
      </w:r>
      <w:r w:rsidR="006A642F" w:rsidRPr="001368EE">
        <w:rPr>
          <w:rFonts w:ascii="Arial Narrow" w:hAnsi="Arial Narrow"/>
        </w:rPr>
        <w:t>η</w:t>
      </w:r>
      <w:r w:rsidR="003F581E" w:rsidRPr="001368EE">
        <w:rPr>
          <w:rFonts w:ascii="Arial Narrow" w:hAnsi="Arial Narrow"/>
        </w:rPr>
        <w:t xml:space="preserve"> διήγηση </w:t>
      </w:r>
      <w:r w:rsidR="006A642F" w:rsidRPr="001368EE">
        <w:rPr>
          <w:rFonts w:ascii="Arial Narrow" w:hAnsi="Arial Narrow"/>
        </w:rPr>
        <w:t>έ</w:t>
      </w:r>
      <w:r w:rsidR="00371ACA" w:rsidRPr="001368EE">
        <w:rPr>
          <w:rFonts w:ascii="Arial Narrow" w:hAnsi="Arial Narrow"/>
        </w:rPr>
        <w:t>χουμε</w:t>
      </w:r>
      <w:r w:rsidR="003F581E" w:rsidRPr="001368EE">
        <w:rPr>
          <w:rFonts w:ascii="Arial Narrow" w:hAnsi="Arial Narrow"/>
        </w:rPr>
        <w:t xml:space="preserve"> κα</w:t>
      </w:r>
      <w:r w:rsidR="006A642F" w:rsidRPr="001368EE">
        <w:rPr>
          <w:rFonts w:ascii="Arial Narrow" w:hAnsi="Arial Narrow"/>
        </w:rPr>
        <w:t>ι</w:t>
      </w:r>
      <w:r w:rsidR="003F581E" w:rsidRPr="001368EE">
        <w:rPr>
          <w:rFonts w:ascii="Arial Narrow" w:hAnsi="Arial Narrow"/>
        </w:rPr>
        <w:t xml:space="preserve"> τ</w:t>
      </w:r>
      <w:r w:rsidR="006A642F" w:rsidRPr="001368EE">
        <w:rPr>
          <w:rFonts w:ascii="Arial Narrow" w:hAnsi="Arial Narrow"/>
        </w:rPr>
        <w:t>η</w:t>
      </w:r>
      <w:r w:rsidR="003F581E" w:rsidRPr="001368EE">
        <w:rPr>
          <w:rFonts w:ascii="Arial Narrow" w:hAnsi="Arial Narrow"/>
        </w:rPr>
        <w:t xml:space="preserve">ν </w:t>
      </w:r>
      <w:r w:rsidR="006A642F" w:rsidRPr="001368EE">
        <w:rPr>
          <w:rFonts w:ascii="Arial Narrow" w:hAnsi="Arial Narrow"/>
        </w:rPr>
        <w:t>αυ</w:t>
      </w:r>
      <w:r w:rsidR="00371ACA" w:rsidRPr="001368EE">
        <w:rPr>
          <w:rFonts w:ascii="Arial Narrow" w:hAnsi="Arial Narrow"/>
        </w:rPr>
        <w:t>θεντική</w:t>
      </w:r>
      <w:r w:rsidR="003F581E" w:rsidRPr="001368EE">
        <w:rPr>
          <w:rFonts w:ascii="Arial Narrow" w:hAnsi="Arial Narrow"/>
        </w:rPr>
        <w:t xml:space="preserve"> </w:t>
      </w:r>
      <w:r w:rsidR="00371ACA" w:rsidRPr="001368EE">
        <w:rPr>
          <w:rFonts w:ascii="Arial Narrow" w:hAnsi="Arial Narrow" w:cs="Arial"/>
        </w:rPr>
        <w:t>ε</w:t>
      </w:r>
      <w:r w:rsidR="00371ACA" w:rsidRPr="001368EE">
        <w:rPr>
          <w:rFonts w:ascii="Arial Narrow" w:hAnsi="Arial Narrow"/>
        </w:rPr>
        <w:t>ρμηνεία</w:t>
      </w:r>
      <w:r w:rsidR="006A642F" w:rsidRPr="001368EE">
        <w:rPr>
          <w:rFonts w:ascii="Arial Narrow" w:hAnsi="Arial Narrow"/>
        </w:rPr>
        <w:t xml:space="preserve"> από </w:t>
      </w:r>
      <w:r w:rsidR="00371ACA" w:rsidRPr="001368EE">
        <w:rPr>
          <w:rFonts w:ascii="Arial Narrow" w:hAnsi="Arial Narrow"/>
        </w:rPr>
        <w:t>τον</w:t>
      </w:r>
      <w:r w:rsidR="003F581E" w:rsidRPr="001368EE">
        <w:rPr>
          <w:rFonts w:ascii="Arial Narrow" w:hAnsi="Arial Narrow"/>
        </w:rPr>
        <w:t xml:space="preserve"> </w:t>
      </w:r>
      <w:r w:rsidR="00371ACA" w:rsidRPr="001368EE">
        <w:rPr>
          <w:rFonts w:ascii="Arial Narrow" w:hAnsi="Arial Narrow" w:cs="Arial"/>
        </w:rPr>
        <w:t>ί</w:t>
      </w:r>
      <w:r w:rsidR="00371ACA" w:rsidRPr="001368EE">
        <w:rPr>
          <w:rFonts w:ascii="Arial Narrow" w:hAnsi="Arial Narrow"/>
        </w:rPr>
        <w:t>διο</w:t>
      </w:r>
      <w:r w:rsidR="003F581E" w:rsidRPr="001368EE">
        <w:rPr>
          <w:rFonts w:ascii="Arial Narrow" w:hAnsi="Arial Narrow"/>
        </w:rPr>
        <w:t xml:space="preserve"> </w:t>
      </w:r>
      <w:r w:rsidR="00371ACA" w:rsidRPr="001368EE">
        <w:rPr>
          <w:rFonts w:ascii="Arial Narrow" w:hAnsi="Arial Narrow"/>
        </w:rPr>
        <w:t>τον</w:t>
      </w:r>
      <w:r w:rsidR="003F581E" w:rsidRPr="001368EE">
        <w:rPr>
          <w:rFonts w:ascii="Arial Narrow" w:hAnsi="Arial Narrow"/>
        </w:rPr>
        <w:t xml:space="preserve"> </w:t>
      </w:r>
      <w:r w:rsidR="006A642F" w:rsidRPr="001368EE">
        <w:rPr>
          <w:rFonts w:ascii="Arial Narrow" w:hAnsi="Arial Narrow"/>
        </w:rPr>
        <w:t>Ι</w:t>
      </w:r>
      <w:r w:rsidR="003F581E" w:rsidRPr="001368EE">
        <w:rPr>
          <w:rFonts w:ascii="Arial Narrow" w:hAnsi="Arial Narrow"/>
        </w:rPr>
        <w:t>ησο</w:t>
      </w:r>
      <w:r w:rsidR="006A642F" w:rsidRPr="001368EE">
        <w:rPr>
          <w:rFonts w:ascii="Arial Narrow" w:hAnsi="Arial Narrow"/>
        </w:rPr>
        <w:t>ύ</w:t>
      </w:r>
      <w:r w:rsidR="003F581E" w:rsidRPr="001368EE">
        <w:rPr>
          <w:rFonts w:ascii="Arial Narrow" w:hAnsi="Arial Narrow"/>
        </w:rPr>
        <w:t xml:space="preserve">. </w:t>
      </w:r>
      <w:r w:rsidR="00363BA9" w:rsidRPr="001368EE">
        <w:rPr>
          <w:rFonts w:ascii="Arial Narrow" w:hAnsi="Arial Narrow"/>
        </w:rPr>
        <w:t>Επιπλ</w:t>
      </w:r>
      <w:r w:rsidR="00431063" w:rsidRPr="001368EE">
        <w:rPr>
          <w:rFonts w:ascii="Arial Narrow" w:hAnsi="Arial Narrow"/>
        </w:rPr>
        <w:t>έον, ο Απόστολος</w:t>
      </w:r>
      <w:r w:rsidR="00363BA9" w:rsidRPr="001368EE">
        <w:rPr>
          <w:rFonts w:ascii="Arial Narrow" w:hAnsi="Arial Narrow"/>
        </w:rPr>
        <w:t xml:space="preserve"> Παύλος </w:t>
      </w:r>
      <w:r w:rsidR="00431063" w:rsidRPr="001368EE">
        <w:rPr>
          <w:rFonts w:ascii="Arial Narrow" w:hAnsi="Arial Narrow"/>
        </w:rPr>
        <w:t xml:space="preserve">στις </w:t>
      </w:r>
      <w:r w:rsidR="00431063" w:rsidRPr="00E90A1C">
        <w:rPr>
          <w:rFonts w:ascii="Arial Narrow" w:hAnsi="Arial Narrow"/>
          <w:b/>
        </w:rPr>
        <w:t>επιστολές</w:t>
      </w:r>
      <w:r w:rsidR="00431063" w:rsidRPr="001368EE">
        <w:rPr>
          <w:rFonts w:ascii="Arial Narrow" w:hAnsi="Arial Narrow"/>
        </w:rPr>
        <w:t xml:space="preserve"> του </w:t>
      </w:r>
      <w:r w:rsidR="00363BA9" w:rsidRPr="001368EE">
        <w:rPr>
          <w:rFonts w:ascii="Arial Narrow" w:hAnsi="Arial Narrow"/>
        </w:rPr>
        <w:t xml:space="preserve">ασχολήθηκε διεξοδικά με το θέμα της </w:t>
      </w:r>
      <w:r w:rsidR="00363BA9" w:rsidRPr="00E90A1C">
        <w:rPr>
          <w:rFonts w:ascii="Arial Narrow" w:hAnsi="Arial Narrow"/>
          <w:b/>
        </w:rPr>
        <w:t>ηγεσίας</w:t>
      </w:r>
      <w:r w:rsidR="00431063" w:rsidRPr="001368EE">
        <w:rPr>
          <w:rFonts w:ascii="Arial Narrow" w:hAnsi="Arial Narrow"/>
        </w:rPr>
        <w:t xml:space="preserve"> και των </w:t>
      </w:r>
      <w:r w:rsidR="00431063" w:rsidRPr="00E90A1C">
        <w:rPr>
          <w:rFonts w:ascii="Arial Narrow" w:hAnsi="Arial Narrow"/>
          <w:b/>
        </w:rPr>
        <w:t>χαρακτηριστικών και ικανοτήτων του ηγέτη</w:t>
      </w:r>
      <w:r w:rsidR="00431063" w:rsidRPr="001368EE">
        <w:rPr>
          <w:rFonts w:ascii="Arial Narrow" w:hAnsi="Arial Narrow"/>
        </w:rPr>
        <w:t>.</w:t>
      </w:r>
      <w:r w:rsidR="009827FB" w:rsidRPr="001368EE">
        <w:rPr>
          <w:rFonts w:ascii="Arial Narrow" w:hAnsi="Arial Narrow"/>
        </w:rPr>
        <w:t xml:space="preserve"> </w:t>
      </w:r>
    </w:p>
    <w:p w:rsidR="009827FB" w:rsidRPr="001368EE" w:rsidRDefault="009827FB" w:rsidP="003F581E">
      <w:pPr>
        <w:spacing w:after="0" w:line="240" w:lineRule="auto"/>
        <w:contextualSpacing/>
        <w:jc w:val="both"/>
        <w:rPr>
          <w:rFonts w:ascii="Arial Narrow" w:hAnsi="Arial Narrow"/>
        </w:rPr>
      </w:pPr>
    </w:p>
    <w:p w:rsidR="00DC3C16" w:rsidRDefault="00E90A1C" w:rsidP="003F581E">
      <w:pPr>
        <w:spacing w:after="0" w:line="240" w:lineRule="auto"/>
        <w:contextualSpacing/>
        <w:jc w:val="both"/>
        <w:rPr>
          <w:rFonts w:ascii="Arial Narrow" w:hAnsi="Arial Narrow"/>
        </w:rPr>
      </w:pPr>
      <w:r>
        <w:rPr>
          <w:rFonts w:ascii="Arial Narrow" w:hAnsi="Arial Narrow" w:cs="Arial"/>
        </w:rPr>
        <w:t xml:space="preserve">Κατά την γνώμη μου, οι </w:t>
      </w:r>
      <w:r w:rsidRPr="00DC3C16">
        <w:rPr>
          <w:rFonts w:ascii="Arial Narrow" w:hAnsi="Arial Narrow" w:cs="Arial"/>
          <w:b/>
        </w:rPr>
        <w:t>Αρχές Ηγεσίας</w:t>
      </w:r>
      <w:r>
        <w:rPr>
          <w:rFonts w:ascii="Arial Narrow" w:hAnsi="Arial Narrow" w:cs="Arial"/>
        </w:rPr>
        <w:t xml:space="preserve"> παρουσιάζονται στις </w:t>
      </w:r>
      <w:r>
        <w:rPr>
          <w:rFonts w:ascii="Arial Narrow" w:hAnsi="Arial Narrow"/>
        </w:rPr>
        <w:t xml:space="preserve">παραβολές </w:t>
      </w:r>
      <w:r w:rsidR="00431063" w:rsidRPr="001368EE">
        <w:rPr>
          <w:rFonts w:ascii="Arial Narrow" w:hAnsi="Arial Narrow"/>
        </w:rPr>
        <w:t xml:space="preserve">του Αμπελώνα </w:t>
      </w:r>
      <w:r>
        <w:rPr>
          <w:rFonts w:ascii="Arial Narrow" w:hAnsi="Arial Narrow"/>
        </w:rPr>
        <w:t xml:space="preserve">από τους Ευαγγελιστές Μάρκο, Ιωάννη, και τους Αποστολικούς Πατέρες Ερμά και Άγιο Ειρηναίο. Οι </w:t>
      </w:r>
      <w:r w:rsidRPr="00DC3C16">
        <w:rPr>
          <w:rFonts w:ascii="Arial Narrow" w:hAnsi="Arial Narrow"/>
          <w:b/>
        </w:rPr>
        <w:t>Δεξιότητες Ηγεσίας</w:t>
      </w:r>
      <w:r>
        <w:rPr>
          <w:rFonts w:ascii="Arial Narrow" w:hAnsi="Arial Narrow"/>
        </w:rPr>
        <w:t xml:space="preserve"> που υλοποιούν στην πράξη τις Αρχές Ηγεσίας παρουσιάζονται στις επιστολές του </w:t>
      </w:r>
      <w:r w:rsidR="00431063" w:rsidRPr="001368EE">
        <w:rPr>
          <w:rFonts w:ascii="Arial Narrow" w:hAnsi="Arial Narrow"/>
        </w:rPr>
        <w:t>Απ. Παύλου</w:t>
      </w:r>
      <w:r>
        <w:rPr>
          <w:rFonts w:ascii="Arial Narrow" w:hAnsi="Arial Narrow"/>
        </w:rPr>
        <w:t xml:space="preserve">. Το δε ευρύτερο </w:t>
      </w:r>
      <w:r w:rsidR="00DC3C16">
        <w:rPr>
          <w:rFonts w:ascii="Arial Narrow" w:hAnsi="Arial Narrow"/>
          <w:b/>
        </w:rPr>
        <w:t>Π</w:t>
      </w:r>
      <w:r w:rsidRPr="00DC3C16">
        <w:rPr>
          <w:rFonts w:ascii="Arial Narrow" w:hAnsi="Arial Narrow"/>
          <w:b/>
        </w:rPr>
        <w:t xml:space="preserve">εριβάλλον </w:t>
      </w:r>
      <w:r w:rsidR="00DC3C16">
        <w:rPr>
          <w:rFonts w:ascii="Arial Narrow" w:hAnsi="Arial Narrow"/>
          <w:b/>
        </w:rPr>
        <w:t>Ε</w:t>
      </w:r>
      <w:r w:rsidRPr="00DC3C16">
        <w:rPr>
          <w:rFonts w:ascii="Arial Narrow" w:hAnsi="Arial Narrow"/>
          <w:b/>
        </w:rPr>
        <w:t>ξουσίας</w:t>
      </w:r>
      <w:r>
        <w:rPr>
          <w:rFonts w:ascii="Arial Narrow" w:hAnsi="Arial Narrow"/>
        </w:rPr>
        <w:t xml:space="preserve"> μέσα στο οποίο καλείται ένας ηγέτης να εφαρμόσει τις Αρχές και Δεξιότητες Η</w:t>
      </w:r>
      <w:r w:rsidR="00363BA9" w:rsidRPr="001368EE">
        <w:rPr>
          <w:rFonts w:ascii="Arial Narrow" w:hAnsi="Arial Narrow"/>
        </w:rPr>
        <w:t>γεσία</w:t>
      </w:r>
      <w:r>
        <w:rPr>
          <w:rFonts w:ascii="Arial Narrow" w:hAnsi="Arial Narrow"/>
        </w:rPr>
        <w:t xml:space="preserve">ς </w:t>
      </w:r>
      <w:r w:rsidR="00DC3C16">
        <w:rPr>
          <w:rFonts w:ascii="Arial Narrow" w:hAnsi="Arial Narrow"/>
        </w:rPr>
        <w:t xml:space="preserve">παρουσιάζεται στην Αποκάλυψη του Ιωάννη. Η ανάδειξη αυτών και η σχέση τους με την </w:t>
      </w:r>
      <w:r w:rsidR="00DC3C16" w:rsidRPr="00DC3C16">
        <w:rPr>
          <w:rFonts w:ascii="Arial Narrow" w:hAnsi="Arial Narrow"/>
          <w:b/>
        </w:rPr>
        <w:t>ανάγκη για ηγεσία στην σημερινή εποχή</w:t>
      </w:r>
      <w:r w:rsidR="00DC3C16">
        <w:rPr>
          <w:rFonts w:ascii="Arial Narrow" w:hAnsi="Arial Narrow"/>
        </w:rPr>
        <w:t xml:space="preserve"> </w:t>
      </w:r>
      <w:r w:rsidR="006A642F" w:rsidRPr="001368EE">
        <w:rPr>
          <w:rFonts w:ascii="Arial Narrow" w:hAnsi="Arial Narrow"/>
        </w:rPr>
        <w:t>α</w:t>
      </w:r>
      <w:r w:rsidR="00371ACA" w:rsidRPr="001368EE">
        <w:rPr>
          <w:rFonts w:ascii="Arial Narrow" w:hAnsi="Arial Narrow"/>
        </w:rPr>
        <w:t>ποτέλεσε</w:t>
      </w:r>
      <w:r w:rsidR="003F581E" w:rsidRPr="001368EE">
        <w:rPr>
          <w:rFonts w:ascii="Arial Narrow" w:hAnsi="Arial Narrow"/>
        </w:rPr>
        <w:t xml:space="preserve"> </w:t>
      </w:r>
      <w:r w:rsidR="00371ACA" w:rsidRPr="001368EE">
        <w:rPr>
          <w:rFonts w:ascii="Arial Narrow" w:hAnsi="Arial Narrow"/>
        </w:rPr>
        <w:t>το</w:t>
      </w:r>
      <w:r w:rsidR="006A642F" w:rsidRPr="001368EE">
        <w:rPr>
          <w:rFonts w:ascii="Arial Narrow" w:hAnsi="Arial Narrow"/>
        </w:rPr>
        <w:t xml:space="preserve"> έ</w:t>
      </w:r>
      <w:r w:rsidR="00371ACA" w:rsidRPr="001368EE">
        <w:rPr>
          <w:rFonts w:ascii="Arial Narrow" w:hAnsi="Arial Narrow"/>
        </w:rPr>
        <w:t>ναυσμα</w:t>
      </w:r>
      <w:r w:rsidR="003F581E" w:rsidRPr="001368EE">
        <w:rPr>
          <w:rFonts w:ascii="Arial Narrow" w:hAnsi="Arial Narrow"/>
        </w:rPr>
        <w:t xml:space="preserve"> </w:t>
      </w:r>
      <w:r w:rsidR="00F82836" w:rsidRPr="001368EE">
        <w:rPr>
          <w:rFonts w:ascii="Arial Narrow" w:hAnsi="Arial Narrow"/>
        </w:rPr>
        <w:t>ενασχόλησής</w:t>
      </w:r>
      <w:r w:rsidR="003F581E" w:rsidRPr="001368EE">
        <w:rPr>
          <w:rFonts w:ascii="Arial Narrow" w:hAnsi="Arial Narrow"/>
        </w:rPr>
        <w:t xml:space="preserve"> μου μ</w:t>
      </w:r>
      <w:r w:rsidR="006A642F" w:rsidRPr="001368EE">
        <w:rPr>
          <w:rFonts w:ascii="Arial Narrow" w:hAnsi="Arial Narrow"/>
        </w:rPr>
        <w:t>ε</w:t>
      </w:r>
      <w:r w:rsidR="003F581E" w:rsidRPr="001368EE">
        <w:rPr>
          <w:rFonts w:ascii="Arial Narrow" w:hAnsi="Arial Narrow"/>
        </w:rPr>
        <w:t xml:space="preserve"> </w:t>
      </w:r>
      <w:r w:rsidR="00543BED" w:rsidRPr="001368EE">
        <w:rPr>
          <w:rFonts w:ascii="Arial Narrow" w:hAnsi="Arial Narrow"/>
        </w:rPr>
        <w:t xml:space="preserve">το </w:t>
      </w:r>
      <w:r w:rsidR="00F82836" w:rsidRPr="001368EE">
        <w:rPr>
          <w:rFonts w:ascii="Arial Narrow" w:hAnsi="Arial Narrow"/>
        </w:rPr>
        <w:t>συγκεκριμένο</w:t>
      </w:r>
      <w:r w:rsidR="00543BED" w:rsidRPr="001368EE">
        <w:rPr>
          <w:rFonts w:ascii="Arial Narrow" w:hAnsi="Arial Narrow"/>
        </w:rPr>
        <w:t xml:space="preserve"> </w:t>
      </w:r>
      <w:r w:rsidR="003F581E" w:rsidRPr="001368EE">
        <w:rPr>
          <w:rFonts w:ascii="Arial Narrow" w:hAnsi="Arial Narrow"/>
        </w:rPr>
        <w:t xml:space="preserve">θέμα </w:t>
      </w:r>
      <w:r w:rsidR="00371ACA" w:rsidRPr="001368EE">
        <w:rPr>
          <w:rFonts w:ascii="Arial Narrow" w:hAnsi="Arial Narrow"/>
        </w:rPr>
        <w:t>μεταπτυχιακής</w:t>
      </w:r>
      <w:r w:rsidR="00363BA9" w:rsidRPr="001368EE">
        <w:rPr>
          <w:rFonts w:ascii="Arial Narrow" w:hAnsi="Arial Narrow"/>
        </w:rPr>
        <w:t xml:space="preserve"> </w:t>
      </w:r>
      <w:r>
        <w:rPr>
          <w:rFonts w:ascii="Arial Narrow" w:hAnsi="Arial Narrow"/>
        </w:rPr>
        <w:t>διπλωματικής</w:t>
      </w:r>
      <w:r w:rsidR="003F581E" w:rsidRPr="001368EE">
        <w:rPr>
          <w:rFonts w:ascii="Arial Narrow" w:hAnsi="Arial Narrow"/>
        </w:rPr>
        <w:t xml:space="preserve">. </w:t>
      </w:r>
    </w:p>
    <w:p w:rsidR="00DC3C16" w:rsidRDefault="00DC3C16" w:rsidP="003F581E">
      <w:pPr>
        <w:spacing w:after="0" w:line="240" w:lineRule="auto"/>
        <w:contextualSpacing/>
        <w:jc w:val="both"/>
        <w:rPr>
          <w:rFonts w:ascii="Arial Narrow" w:hAnsi="Arial Narrow"/>
        </w:rPr>
      </w:pPr>
    </w:p>
    <w:p w:rsidR="003F581E" w:rsidRPr="00C70743" w:rsidRDefault="00371ACA" w:rsidP="003F581E">
      <w:pPr>
        <w:spacing w:after="0" w:line="240" w:lineRule="auto"/>
        <w:contextualSpacing/>
        <w:jc w:val="both"/>
        <w:rPr>
          <w:rFonts w:ascii="Arial Narrow" w:hAnsi="Arial Narrow"/>
        </w:rPr>
      </w:pPr>
      <w:r w:rsidRPr="001368EE">
        <w:rPr>
          <w:rFonts w:ascii="Arial Narrow" w:hAnsi="Arial Narrow"/>
        </w:rPr>
        <w:t>Το</w:t>
      </w:r>
      <w:r w:rsidR="003F581E" w:rsidRPr="001368EE">
        <w:rPr>
          <w:rFonts w:ascii="Arial Narrow" w:hAnsi="Arial Narrow"/>
        </w:rPr>
        <w:t xml:space="preserve"> </w:t>
      </w:r>
      <w:r w:rsidR="00543BED" w:rsidRPr="001368EE">
        <w:rPr>
          <w:rFonts w:ascii="Arial Narrow" w:hAnsi="Arial Narrow"/>
        </w:rPr>
        <w:t>ε</w:t>
      </w:r>
      <w:r w:rsidRPr="001368EE">
        <w:rPr>
          <w:rFonts w:ascii="Arial Narrow" w:hAnsi="Arial Narrow"/>
        </w:rPr>
        <w:t>ξεταζόμενο</w:t>
      </w:r>
      <w:r w:rsidR="003F581E" w:rsidRPr="001368EE">
        <w:rPr>
          <w:rFonts w:ascii="Arial Narrow" w:hAnsi="Arial Narrow"/>
        </w:rPr>
        <w:t xml:space="preserve"> θέμα, </w:t>
      </w:r>
      <w:r w:rsidR="00543BED" w:rsidRPr="001368EE">
        <w:rPr>
          <w:rFonts w:ascii="Arial Narrow" w:hAnsi="Arial Narrow"/>
        </w:rPr>
        <w:t>από</w:t>
      </w:r>
      <w:r w:rsidR="003F581E" w:rsidRPr="001368EE">
        <w:rPr>
          <w:rFonts w:ascii="Arial Narrow" w:hAnsi="Arial Narrow"/>
        </w:rPr>
        <w:t xml:space="preserve"> </w:t>
      </w:r>
      <w:r w:rsidR="00543BED" w:rsidRPr="001368EE">
        <w:rPr>
          <w:rFonts w:ascii="Arial Narrow" w:hAnsi="Arial Narrow"/>
        </w:rPr>
        <w:t>ό</w:t>
      </w:r>
      <w:r w:rsidRPr="001368EE">
        <w:rPr>
          <w:rFonts w:ascii="Arial Narrow" w:hAnsi="Arial Narrow"/>
        </w:rPr>
        <w:t>σ</w:t>
      </w:r>
      <w:r w:rsidR="00543BED" w:rsidRPr="001368EE">
        <w:rPr>
          <w:rFonts w:ascii="Arial Narrow" w:hAnsi="Arial Narrow"/>
        </w:rPr>
        <w:t>ο</w:t>
      </w:r>
      <w:r w:rsidR="003F581E" w:rsidRPr="001368EE">
        <w:rPr>
          <w:rFonts w:ascii="Arial Narrow" w:hAnsi="Arial Narrow"/>
        </w:rPr>
        <w:t xml:space="preserve"> τουλάχιστον γνωρίζω, </w:t>
      </w:r>
      <w:r w:rsidRPr="001368EE">
        <w:rPr>
          <w:rFonts w:ascii="Arial Narrow" w:hAnsi="Arial Narrow"/>
        </w:rPr>
        <w:t>δεν</w:t>
      </w:r>
      <w:r w:rsidR="003F581E" w:rsidRPr="001368EE">
        <w:rPr>
          <w:rFonts w:ascii="Arial Narrow" w:hAnsi="Arial Narrow"/>
        </w:rPr>
        <w:t xml:space="preserve"> </w:t>
      </w:r>
      <w:r w:rsidR="00543BED" w:rsidRPr="001368EE">
        <w:rPr>
          <w:rFonts w:ascii="Arial Narrow" w:hAnsi="Arial Narrow"/>
        </w:rPr>
        <w:t>έ</w:t>
      </w:r>
      <w:r w:rsidRPr="001368EE">
        <w:rPr>
          <w:rFonts w:ascii="Arial Narrow" w:hAnsi="Arial Narrow"/>
        </w:rPr>
        <w:t>χε</w:t>
      </w:r>
      <w:r w:rsidR="00543BED" w:rsidRPr="001368EE">
        <w:rPr>
          <w:rFonts w:ascii="Arial Narrow" w:hAnsi="Arial Narrow"/>
        </w:rPr>
        <w:t>ι</w:t>
      </w:r>
      <w:r w:rsidR="003F581E" w:rsidRPr="001368EE">
        <w:rPr>
          <w:rFonts w:ascii="Arial Narrow" w:hAnsi="Arial Narrow"/>
        </w:rPr>
        <w:t xml:space="preserve"> </w:t>
      </w:r>
      <w:r w:rsidRPr="001368EE">
        <w:rPr>
          <w:rFonts w:ascii="Arial Narrow" w:hAnsi="Arial Narrow"/>
        </w:rPr>
        <w:t>παρουσιασθε</w:t>
      </w:r>
      <w:r w:rsidRPr="001368EE">
        <w:rPr>
          <w:rFonts w:ascii="Arial Narrow" w:hAnsi="Arial Narrow" w:cs="Arial"/>
        </w:rPr>
        <w:t>ί</w:t>
      </w:r>
      <w:r w:rsidR="003F581E" w:rsidRPr="001368EE">
        <w:rPr>
          <w:rFonts w:ascii="Arial Narrow" w:hAnsi="Arial Narrow"/>
        </w:rPr>
        <w:t xml:space="preserve"> </w:t>
      </w:r>
      <w:r w:rsidRPr="001368EE">
        <w:rPr>
          <w:rFonts w:ascii="Arial Narrow" w:hAnsi="Arial Narrow"/>
        </w:rPr>
        <w:t>στην</w:t>
      </w:r>
      <w:r w:rsidR="003F581E" w:rsidRPr="001368EE">
        <w:rPr>
          <w:rFonts w:ascii="Arial Narrow" w:hAnsi="Arial Narrow"/>
        </w:rPr>
        <w:t xml:space="preserve"> </w:t>
      </w:r>
      <w:r w:rsidRPr="001368EE">
        <w:rPr>
          <w:rFonts w:ascii="Arial Narrow" w:hAnsi="Arial Narrow" w:cs="Arial"/>
        </w:rPr>
        <w:t>ε</w:t>
      </w:r>
      <w:r w:rsidRPr="001368EE">
        <w:rPr>
          <w:rFonts w:ascii="Arial Narrow" w:hAnsi="Arial Narrow"/>
        </w:rPr>
        <w:t>λληνική</w:t>
      </w:r>
      <w:r w:rsidR="003F581E" w:rsidRPr="001368EE">
        <w:rPr>
          <w:rFonts w:ascii="Arial Narrow" w:hAnsi="Arial Narrow"/>
        </w:rPr>
        <w:t xml:space="preserve"> βιβλιογραφία σ</w:t>
      </w:r>
      <w:r w:rsidR="00543BED" w:rsidRPr="001368EE">
        <w:rPr>
          <w:rFonts w:ascii="Arial Narrow" w:hAnsi="Arial Narrow"/>
        </w:rPr>
        <w:t>ε</w:t>
      </w:r>
      <w:r w:rsidR="003F581E" w:rsidRPr="001368EE">
        <w:rPr>
          <w:rFonts w:ascii="Arial Narrow" w:hAnsi="Arial Narrow"/>
        </w:rPr>
        <w:t xml:space="preserve"> </w:t>
      </w:r>
      <w:r w:rsidR="00543BED" w:rsidRPr="001368EE">
        <w:rPr>
          <w:rFonts w:ascii="Arial Narrow" w:hAnsi="Arial Narrow"/>
        </w:rPr>
        <w:t>ο</w:t>
      </w:r>
      <w:r w:rsidRPr="001368EE">
        <w:rPr>
          <w:rFonts w:ascii="Arial Narrow" w:hAnsi="Arial Narrow"/>
        </w:rPr>
        <w:t>λοκληρωμένη</w:t>
      </w:r>
      <w:r w:rsidR="003F581E" w:rsidRPr="001368EE">
        <w:rPr>
          <w:rFonts w:ascii="Arial Narrow" w:hAnsi="Arial Narrow"/>
        </w:rPr>
        <w:t xml:space="preserve"> διαπραγμάτευση. </w:t>
      </w:r>
      <w:r w:rsidR="00543BED" w:rsidRPr="001368EE">
        <w:rPr>
          <w:rFonts w:ascii="Arial Narrow" w:hAnsi="Arial Narrow"/>
        </w:rPr>
        <w:t>Έ</w:t>
      </w:r>
      <w:r w:rsidRPr="001368EE">
        <w:rPr>
          <w:rFonts w:ascii="Arial Narrow" w:hAnsi="Arial Narrow"/>
        </w:rPr>
        <w:t>τσι</w:t>
      </w:r>
      <w:r w:rsidR="003F581E" w:rsidRPr="001368EE">
        <w:rPr>
          <w:rFonts w:ascii="Arial Narrow" w:hAnsi="Arial Narrow"/>
        </w:rPr>
        <w:t xml:space="preserve"> </w:t>
      </w:r>
      <w:r w:rsidRPr="001368EE">
        <w:rPr>
          <w:rFonts w:ascii="Arial Narrow" w:hAnsi="Arial Narrow"/>
        </w:rPr>
        <w:t>στην</w:t>
      </w:r>
      <w:r w:rsidR="003F581E" w:rsidRPr="001368EE">
        <w:rPr>
          <w:rFonts w:ascii="Arial Narrow" w:hAnsi="Arial Narrow"/>
        </w:rPr>
        <w:t xml:space="preserve"> </w:t>
      </w:r>
      <w:r w:rsidRPr="001368EE">
        <w:rPr>
          <w:rFonts w:ascii="Arial Narrow" w:hAnsi="Arial Narrow"/>
        </w:rPr>
        <w:t>παρο</w:t>
      </w:r>
      <w:r w:rsidR="00543BED" w:rsidRPr="001368EE">
        <w:rPr>
          <w:rFonts w:ascii="Arial Narrow" w:hAnsi="Arial Narrow"/>
        </w:rPr>
        <w:t>ύ</w:t>
      </w:r>
      <w:r w:rsidRPr="001368EE">
        <w:rPr>
          <w:rFonts w:ascii="Arial Narrow" w:hAnsi="Arial Narrow"/>
        </w:rPr>
        <w:t>σα</w:t>
      </w:r>
      <w:r w:rsidR="003F581E" w:rsidRPr="001368EE">
        <w:rPr>
          <w:rFonts w:ascii="Arial Narrow" w:hAnsi="Arial Narrow"/>
        </w:rPr>
        <w:t xml:space="preserve"> μελέτη</w:t>
      </w:r>
      <w:r w:rsidR="00727A5C">
        <w:rPr>
          <w:rFonts w:ascii="Arial Narrow" w:hAnsi="Arial Narrow"/>
        </w:rPr>
        <w:t xml:space="preserve"> </w:t>
      </w:r>
      <w:r w:rsidR="00727A5C" w:rsidRPr="00727A5C">
        <w:rPr>
          <w:rFonts w:ascii="Arial Narrow" w:hAnsi="Arial Narrow"/>
          <w:b/>
        </w:rPr>
        <w:t>ακολουθώ κυρίως την κοινωνικο-οικονομική μέθοδο έρευνας</w:t>
      </w:r>
      <w:r w:rsidR="00727A5C">
        <w:rPr>
          <w:rFonts w:ascii="Arial Narrow" w:hAnsi="Arial Narrow"/>
          <w:b/>
        </w:rPr>
        <w:t xml:space="preserve"> της Καινής Διαθήκης</w:t>
      </w:r>
      <w:r w:rsidR="00A8392C">
        <w:rPr>
          <w:rFonts w:ascii="Arial Narrow" w:hAnsi="Arial Narrow"/>
          <w:b/>
        </w:rPr>
        <w:t>.</w:t>
      </w:r>
      <w:r w:rsidR="00A8392C">
        <w:rPr>
          <w:rFonts w:ascii="Arial Narrow" w:hAnsi="Arial Narrow"/>
        </w:rPr>
        <w:t xml:space="preserve"> Π</w:t>
      </w:r>
      <w:r w:rsidR="00727A5C">
        <w:rPr>
          <w:rFonts w:ascii="Arial Narrow" w:hAnsi="Arial Narrow"/>
        </w:rPr>
        <w:t xml:space="preserve">αράλληλα </w:t>
      </w:r>
      <w:r w:rsidR="00727A5C" w:rsidRPr="00727A5C">
        <w:rPr>
          <w:rFonts w:ascii="Arial Narrow" w:hAnsi="Arial Narrow"/>
          <w:b/>
        </w:rPr>
        <w:t xml:space="preserve">αξιοποιώ κάποια εργαλεία της ιστορικοκριτικής </w:t>
      </w:r>
      <w:r w:rsidR="00431063" w:rsidRPr="00727A5C">
        <w:rPr>
          <w:rFonts w:ascii="Arial Narrow" w:hAnsi="Arial Narrow"/>
          <w:b/>
        </w:rPr>
        <w:t xml:space="preserve">μεθοδολογίας </w:t>
      </w:r>
      <w:r w:rsidR="00A8392C" w:rsidRPr="00A8392C">
        <w:rPr>
          <w:rFonts w:ascii="Arial Narrow" w:hAnsi="Arial Narrow"/>
        </w:rPr>
        <w:t>στην ανάλυση</w:t>
      </w:r>
      <w:r w:rsidR="00431063" w:rsidRPr="001368EE">
        <w:rPr>
          <w:rFonts w:ascii="Arial Narrow" w:hAnsi="Arial Narrow"/>
        </w:rPr>
        <w:t xml:space="preserve"> </w:t>
      </w:r>
      <w:r w:rsidR="003F581E" w:rsidRPr="001368EE">
        <w:rPr>
          <w:rFonts w:ascii="Arial Narrow" w:hAnsi="Arial Narrow"/>
        </w:rPr>
        <w:t>τ</w:t>
      </w:r>
      <w:r w:rsidR="00543BED" w:rsidRPr="001368EE">
        <w:rPr>
          <w:rFonts w:ascii="Arial Narrow" w:hAnsi="Arial Narrow"/>
        </w:rPr>
        <w:t>ων</w:t>
      </w:r>
      <w:r w:rsidR="003F581E" w:rsidRPr="001368EE">
        <w:rPr>
          <w:rFonts w:ascii="Arial Narrow" w:hAnsi="Arial Narrow"/>
        </w:rPr>
        <w:t xml:space="preserve"> </w:t>
      </w:r>
      <w:r w:rsidR="00727A5C">
        <w:rPr>
          <w:rFonts w:ascii="Arial Narrow" w:hAnsi="Arial Narrow"/>
        </w:rPr>
        <w:t xml:space="preserve">ευαγγελικών </w:t>
      </w:r>
      <w:r w:rsidR="00543BED" w:rsidRPr="00C70743">
        <w:rPr>
          <w:rFonts w:ascii="Arial Narrow" w:hAnsi="Arial Narrow"/>
        </w:rPr>
        <w:t>π</w:t>
      </w:r>
      <w:r w:rsidR="00431063" w:rsidRPr="00C70743">
        <w:rPr>
          <w:rFonts w:ascii="Arial Narrow" w:hAnsi="Arial Narrow"/>
        </w:rPr>
        <w:t xml:space="preserve">ερικοπών και των </w:t>
      </w:r>
      <w:r w:rsidRPr="00C70743">
        <w:rPr>
          <w:rFonts w:ascii="Arial Narrow" w:hAnsi="Arial Narrow" w:cs="Arial"/>
        </w:rPr>
        <w:t>ε</w:t>
      </w:r>
      <w:r w:rsidR="00543BED" w:rsidRPr="00C70743">
        <w:rPr>
          <w:rFonts w:ascii="Arial Narrow" w:hAnsi="Arial Narrow"/>
        </w:rPr>
        <w:t>ρμηνευτικών</w:t>
      </w:r>
      <w:r w:rsidR="003F581E" w:rsidRPr="00C70743">
        <w:rPr>
          <w:rFonts w:ascii="Arial Narrow" w:hAnsi="Arial Narrow"/>
        </w:rPr>
        <w:t xml:space="preserve"> </w:t>
      </w:r>
      <w:r w:rsidR="00543BED" w:rsidRPr="00C70743">
        <w:rPr>
          <w:rFonts w:ascii="Arial Narrow" w:hAnsi="Arial Narrow"/>
        </w:rPr>
        <w:t>υ</w:t>
      </w:r>
      <w:r w:rsidRPr="00C70743">
        <w:rPr>
          <w:rFonts w:ascii="Arial Narrow" w:hAnsi="Arial Narrow"/>
        </w:rPr>
        <w:t>πομνημάτων</w:t>
      </w:r>
      <w:r w:rsidR="003F581E" w:rsidRPr="00C70743">
        <w:rPr>
          <w:rFonts w:ascii="Arial Narrow" w:hAnsi="Arial Narrow"/>
        </w:rPr>
        <w:t xml:space="preserve"> </w:t>
      </w:r>
      <w:r w:rsidR="00543BED" w:rsidRPr="00C70743">
        <w:rPr>
          <w:rFonts w:ascii="Arial Narrow" w:hAnsi="Arial Narrow"/>
        </w:rPr>
        <w:t>των πατέρων και</w:t>
      </w:r>
      <w:r w:rsidR="003F581E" w:rsidRPr="00C70743">
        <w:rPr>
          <w:rFonts w:ascii="Arial Narrow" w:hAnsi="Arial Narrow"/>
        </w:rPr>
        <w:t xml:space="preserve"> </w:t>
      </w:r>
      <w:r w:rsidRPr="00C70743">
        <w:rPr>
          <w:rFonts w:ascii="Arial Narrow" w:hAnsi="Arial Narrow" w:cs="Arial"/>
        </w:rPr>
        <w:t>ε</w:t>
      </w:r>
      <w:r w:rsidRPr="00C70743">
        <w:rPr>
          <w:rFonts w:ascii="Arial Narrow" w:hAnsi="Arial Narrow"/>
        </w:rPr>
        <w:t>κκλησιαστικ</w:t>
      </w:r>
      <w:r w:rsidRPr="00C70743">
        <w:rPr>
          <w:rFonts w:ascii="Arial Narrow" w:hAnsi="Arial Narrow" w:cs="Arial"/>
        </w:rPr>
        <w:t>ώ</w:t>
      </w:r>
      <w:r w:rsidRPr="00C70743">
        <w:rPr>
          <w:rFonts w:ascii="Arial Narrow" w:hAnsi="Arial Narrow"/>
        </w:rPr>
        <w:t>ν</w:t>
      </w:r>
      <w:r w:rsidR="003F581E" w:rsidRPr="00C70743">
        <w:rPr>
          <w:rFonts w:ascii="Arial Narrow" w:hAnsi="Arial Narrow"/>
        </w:rPr>
        <w:t xml:space="preserve"> συγγραφέων</w:t>
      </w:r>
      <w:r w:rsidR="00A8392C">
        <w:rPr>
          <w:rFonts w:ascii="Arial Narrow" w:hAnsi="Arial Narrow"/>
        </w:rPr>
        <w:t xml:space="preserve">. </w:t>
      </w:r>
      <w:r w:rsidR="00A8392C">
        <w:rPr>
          <w:rFonts w:ascii="Arial Narrow" w:hAnsi="Arial Narrow" w:cs="Arial"/>
        </w:rPr>
        <w:t xml:space="preserve">Επιπλέον παρουσιάζω </w:t>
      </w:r>
      <w:r w:rsidR="00A8392C">
        <w:rPr>
          <w:rFonts w:ascii="Arial Narrow" w:hAnsi="Arial Narrow"/>
        </w:rPr>
        <w:t xml:space="preserve">τα πρότυπα Ηγεσία </w:t>
      </w:r>
      <w:r w:rsidR="003F581E" w:rsidRPr="00C70743">
        <w:rPr>
          <w:rFonts w:ascii="Arial Narrow" w:hAnsi="Arial Narrow"/>
        </w:rPr>
        <w:t>π</w:t>
      </w:r>
      <w:r w:rsidR="00543BED" w:rsidRPr="00C70743">
        <w:rPr>
          <w:rFonts w:ascii="Arial Narrow" w:hAnsi="Arial Narrow"/>
        </w:rPr>
        <w:t>ου</w:t>
      </w:r>
      <w:r w:rsidR="003F581E" w:rsidRPr="00C70743">
        <w:rPr>
          <w:rFonts w:ascii="Arial Narrow" w:hAnsi="Arial Narrow"/>
        </w:rPr>
        <w:t xml:space="preserve"> </w:t>
      </w:r>
      <w:r w:rsidR="00543BED" w:rsidRPr="00C70743">
        <w:rPr>
          <w:rFonts w:ascii="Arial Narrow" w:hAnsi="Arial Narrow"/>
        </w:rPr>
        <w:t>β</w:t>
      </w:r>
      <w:r w:rsidRPr="00C70743">
        <w:rPr>
          <w:rFonts w:ascii="Arial Narrow" w:hAnsi="Arial Narrow"/>
        </w:rPr>
        <w:t>ρίσκονται</w:t>
      </w:r>
      <w:r w:rsidR="003F581E" w:rsidRPr="00C70743">
        <w:rPr>
          <w:rFonts w:ascii="Arial Narrow" w:hAnsi="Arial Narrow"/>
        </w:rPr>
        <w:t xml:space="preserve"> σε ποικίλα </w:t>
      </w:r>
      <w:r w:rsidR="00543BED" w:rsidRPr="00C70743">
        <w:rPr>
          <w:rFonts w:ascii="Arial Narrow" w:hAnsi="Arial Narrow"/>
        </w:rPr>
        <w:t>έ</w:t>
      </w:r>
      <w:r w:rsidRPr="00C70743">
        <w:rPr>
          <w:rFonts w:ascii="Arial Narrow" w:hAnsi="Arial Narrow"/>
        </w:rPr>
        <w:t>ργα</w:t>
      </w:r>
      <w:r w:rsidR="003F581E" w:rsidRPr="00C70743">
        <w:rPr>
          <w:rFonts w:ascii="Arial Narrow" w:hAnsi="Arial Narrow"/>
        </w:rPr>
        <w:t xml:space="preserve"> τ</w:t>
      </w:r>
      <w:r w:rsidR="00543BED" w:rsidRPr="00C70743">
        <w:rPr>
          <w:rFonts w:ascii="Arial Narrow" w:hAnsi="Arial Narrow"/>
        </w:rPr>
        <w:t>ω</w:t>
      </w:r>
      <w:r w:rsidR="003F581E" w:rsidRPr="00C70743">
        <w:rPr>
          <w:rFonts w:ascii="Arial Narrow" w:hAnsi="Arial Narrow"/>
        </w:rPr>
        <w:t>ν</w:t>
      </w:r>
      <w:r w:rsidR="00543BED" w:rsidRPr="00C70743">
        <w:rPr>
          <w:rFonts w:ascii="Arial Narrow" w:hAnsi="Arial Narrow"/>
        </w:rPr>
        <w:t xml:space="preserve"> α</w:t>
      </w:r>
      <w:r w:rsidRPr="00C70743">
        <w:rPr>
          <w:rFonts w:ascii="Arial Narrow" w:hAnsi="Arial Narrow"/>
        </w:rPr>
        <w:t>ρχαίων</w:t>
      </w:r>
      <w:r w:rsidR="00431063" w:rsidRPr="00C70743">
        <w:rPr>
          <w:rFonts w:ascii="Arial Narrow" w:hAnsi="Arial Narrow"/>
        </w:rPr>
        <w:t xml:space="preserve"> φιλοσόφων και συγγραφέων (Ελλήνων, Ιουδαίων και Ρωμαίων)</w:t>
      </w:r>
      <w:r w:rsidR="003F581E" w:rsidRPr="00C70743">
        <w:rPr>
          <w:rFonts w:ascii="Arial Narrow" w:hAnsi="Arial Narrow"/>
        </w:rPr>
        <w:t xml:space="preserve">. </w:t>
      </w:r>
      <w:r w:rsidR="00543BED" w:rsidRPr="00C70743">
        <w:rPr>
          <w:rFonts w:ascii="Arial Narrow" w:hAnsi="Arial Narrow"/>
        </w:rPr>
        <w:t>Ε</w:t>
      </w:r>
      <w:r w:rsidRPr="00C70743">
        <w:rPr>
          <w:rFonts w:ascii="Arial Narrow" w:hAnsi="Arial Narrow"/>
        </w:rPr>
        <w:t>πίσης</w:t>
      </w:r>
      <w:r w:rsidR="003F581E" w:rsidRPr="00C70743">
        <w:rPr>
          <w:rFonts w:ascii="Arial Narrow" w:hAnsi="Arial Narrow"/>
        </w:rPr>
        <w:t xml:space="preserve">, </w:t>
      </w:r>
      <w:r w:rsidR="00543BED" w:rsidRPr="00C70743">
        <w:rPr>
          <w:rFonts w:ascii="Arial Narrow" w:hAnsi="Arial Narrow"/>
        </w:rPr>
        <w:t>η</w:t>
      </w:r>
      <w:r w:rsidR="003F581E" w:rsidRPr="00727A5C">
        <w:rPr>
          <w:rFonts w:ascii="Arial Narrow" w:hAnsi="Arial Narrow"/>
        </w:rPr>
        <w:t xml:space="preserve"> </w:t>
      </w:r>
      <w:r w:rsidR="00F716DA" w:rsidRPr="00727A5C">
        <w:rPr>
          <w:rFonts w:ascii="Arial Narrow" w:hAnsi="Arial Narrow" w:cs="Arial"/>
        </w:rPr>
        <w:t>ανασκόπηση</w:t>
      </w:r>
      <w:r w:rsidR="003F581E" w:rsidRPr="00727A5C">
        <w:rPr>
          <w:rFonts w:ascii="Arial Narrow" w:hAnsi="Arial Narrow"/>
        </w:rPr>
        <w:t xml:space="preserve"> </w:t>
      </w:r>
      <w:r w:rsidR="00F716DA" w:rsidRPr="00727A5C">
        <w:rPr>
          <w:rFonts w:ascii="Arial Narrow" w:hAnsi="Arial Narrow"/>
        </w:rPr>
        <w:t>της</w:t>
      </w:r>
      <w:r w:rsidR="003F581E" w:rsidRPr="00727A5C">
        <w:rPr>
          <w:rFonts w:ascii="Arial Narrow" w:hAnsi="Arial Narrow"/>
        </w:rPr>
        <w:t xml:space="preserve"> </w:t>
      </w:r>
      <w:r w:rsidR="00431063" w:rsidRPr="00727A5C">
        <w:rPr>
          <w:rFonts w:ascii="Arial Narrow" w:hAnsi="Arial Narrow"/>
        </w:rPr>
        <w:t>ελλ</w:t>
      </w:r>
      <w:r w:rsidR="00431063" w:rsidRPr="00C70743">
        <w:rPr>
          <w:rFonts w:ascii="Arial Narrow" w:hAnsi="Arial Narrow"/>
        </w:rPr>
        <w:t>ηνική</w:t>
      </w:r>
      <w:r w:rsidR="00F716DA">
        <w:rPr>
          <w:rFonts w:ascii="Arial Narrow" w:hAnsi="Arial Narrow"/>
        </w:rPr>
        <w:t>ς</w:t>
      </w:r>
      <w:r w:rsidR="00431063" w:rsidRPr="00C70743">
        <w:rPr>
          <w:rFonts w:ascii="Arial Narrow" w:hAnsi="Arial Narrow"/>
        </w:rPr>
        <w:t xml:space="preserve"> και </w:t>
      </w:r>
      <w:r w:rsidR="003F581E" w:rsidRPr="00C70743">
        <w:rPr>
          <w:rFonts w:ascii="Arial Narrow" w:hAnsi="Arial Narrow"/>
        </w:rPr>
        <w:t>ξένη</w:t>
      </w:r>
      <w:r w:rsidR="00F716DA">
        <w:rPr>
          <w:rFonts w:ascii="Arial Narrow" w:hAnsi="Arial Narrow"/>
        </w:rPr>
        <w:t>ς</w:t>
      </w:r>
      <w:r w:rsidR="003F581E" w:rsidRPr="00C70743">
        <w:rPr>
          <w:rFonts w:ascii="Arial Narrow" w:hAnsi="Arial Narrow"/>
        </w:rPr>
        <w:t xml:space="preserve"> βιβλιογραφία</w:t>
      </w:r>
      <w:r w:rsidR="00F716DA">
        <w:rPr>
          <w:rFonts w:ascii="Arial Narrow" w:hAnsi="Arial Narrow"/>
        </w:rPr>
        <w:t>ς</w:t>
      </w:r>
      <w:r w:rsidR="003F581E" w:rsidRPr="00C70743">
        <w:rPr>
          <w:rFonts w:ascii="Arial Narrow" w:hAnsi="Arial Narrow"/>
        </w:rPr>
        <w:t xml:space="preserve"> </w:t>
      </w:r>
      <w:r w:rsidR="00431063" w:rsidRPr="00C70743">
        <w:rPr>
          <w:rFonts w:ascii="Arial Narrow" w:hAnsi="Arial Narrow"/>
        </w:rPr>
        <w:t>περί της</w:t>
      </w:r>
      <w:r w:rsidR="00727A5C" w:rsidRPr="00727A5C">
        <w:rPr>
          <w:rFonts w:ascii="Arial Narrow" w:hAnsi="Arial Narrow"/>
          <w:b/>
        </w:rPr>
        <w:t xml:space="preserve"> σύγχρονης</w:t>
      </w:r>
      <w:r w:rsidR="00727A5C">
        <w:rPr>
          <w:rFonts w:ascii="Arial Narrow" w:hAnsi="Arial Narrow"/>
          <w:b/>
        </w:rPr>
        <w:t xml:space="preserve"> επιστήμης της ηγεσίας</w:t>
      </w:r>
      <w:r w:rsidR="003F581E" w:rsidRPr="00727A5C">
        <w:rPr>
          <w:rFonts w:ascii="Arial Narrow" w:hAnsi="Arial Narrow"/>
          <w:b/>
        </w:rPr>
        <w:t>,</w:t>
      </w:r>
      <w:r w:rsidR="003F581E" w:rsidRPr="00C70743">
        <w:rPr>
          <w:rFonts w:ascii="Arial Narrow" w:hAnsi="Arial Narrow"/>
        </w:rPr>
        <w:t xml:space="preserve"> </w:t>
      </w:r>
      <w:r w:rsidR="00F716DA">
        <w:rPr>
          <w:rFonts w:ascii="Arial Narrow" w:hAnsi="Arial Narrow"/>
        </w:rPr>
        <w:t xml:space="preserve">μαζί με τα </w:t>
      </w:r>
      <w:r w:rsidR="00F716DA" w:rsidRPr="00727A5C">
        <w:rPr>
          <w:rFonts w:ascii="Arial Narrow" w:hAnsi="Arial Narrow"/>
          <w:b/>
        </w:rPr>
        <w:t>παραδείγματα εφαρμογής</w:t>
      </w:r>
      <w:r w:rsidR="00F716DA">
        <w:rPr>
          <w:rFonts w:ascii="Arial Narrow" w:hAnsi="Arial Narrow"/>
        </w:rPr>
        <w:t xml:space="preserve"> των βιβλικών αρχών ηγεσίας από την πλευρά μου σε επιχειρήσεις </w:t>
      </w:r>
      <w:r w:rsidR="003F581E" w:rsidRPr="00C70743">
        <w:rPr>
          <w:rFonts w:ascii="Arial Narrow" w:hAnsi="Arial Narrow"/>
        </w:rPr>
        <w:t>δίνει τ</w:t>
      </w:r>
      <w:r w:rsidR="00543BED" w:rsidRPr="00C70743">
        <w:rPr>
          <w:rFonts w:ascii="Arial Narrow" w:hAnsi="Arial Narrow"/>
        </w:rPr>
        <w:t>η</w:t>
      </w:r>
      <w:r w:rsidR="003F581E" w:rsidRPr="00C70743">
        <w:rPr>
          <w:rFonts w:ascii="Arial Narrow" w:hAnsi="Arial Narrow"/>
        </w:rPr>
        <w:t xml:space="preserve">ν </w:t>
      </w:r>
      <w:r w:rsidRPr="00C70743">
        <w:rPr>
          <w:rFonts w:ascii="Arial Narrow" w:hAnsi="Arial Narrow"/>
        </w:rPr>
        <w:t>ε</w:t>
      </w:r>
      <w:r w:rsidRPr="00C70743">
        <w:rPr>
          <w:rFonts w:ascii="Arial Narrow" w:hAnsi="Arial Narrow" w:cs="Arial"/>
        </w:rPr>
        <w:t>υ</w:t>
      </w:r>
      <w:r w:rsidRPr="00C70743">
        <w:rPr>
          <w:rFonts w:ascii="Arial Narrow" w:hAnsi="Arial Narrow"/>
        </w:rPr>
        <w:t>καιρία</w:t>
      </w:r>
      <w:r w:rsidR="003F581E" w:rsidRPr="00C70743">
        <w:rPr>
          <w:rFonts w:ascii="Arial Narrow" w:hAnsi="Arial Narrow"/>
        </w:rPr>
        <w:t xml:space="preserve"> </w:t>
      </w:r>
      <w:r w:rsidRPr="00C70743">
        <w:rPr>
          <w:rFonts w:ascii="Arial Narrow" w:hAnsi="Arial Narrow"/>
        </w:rPr>
        <w:t>στον</w:t>
      </w:r>
      <w:r w:rsidR="003F581E" w:rsidRPr="00C70743">
        <w:rPr>
          <w:rFonts w:ascii="Arial Narrow" w:hAnsi="Arial Narrow"/>
        </w:rPr>
        <w:t xml:space="preserve"> </w:t>
      </w:r>
      <w:r w:rsidR="00543BED" w:rsidRPr="00C70743">
        <w:rPr>
          <w:rFonts w:ascii="Arial Narrow" w:hAnsi="Arial Narrow"/>
        </w:rPr>
        <w:t>α</w:t>
      </w:r>
      <w:r w:rsidRPr="00C70743">
        <w:rPr>
          <w:rFonts w:ascii="Arial Narrow" w:hAnsi="Arial Narrow"/>
        </w:rPr>
        <w:t>ναγνώστη</w:t>
      </w:r>
      <w:r w:rsidR="003F581E" w:rsidRPr="00C70743">
        <w:rPr>
          <w:rFonts w:ascii="Arial Narrow" w:hAnsi="Arial Narrow"/>
        </w:rPr>
        <w:t xml:space="preserve"> </w:t>
      </w:r>
      <w:r w:rsidRPr="00C70743">
        <w:rPr>
          <w:rFonts w:ascii="Arial Narrow" w:hAnsi="Arial Narrow"/>
        </w:rPr>
        <w:t>να</w:t>
      </w:r>
      <w:r w:rsidR="003F581E" w:rsidRPr="00C70743">
        <w:rPr>
          <w:rFonts w:ascii="Arial Narrow" w:hAnsi="Arial Narrow"/>
        </w:rPr>
        <w:t xml:space="preserve"> κάνει </w:t>
      </w:r>
      <w:r w:rsidR="003F581E" w:rsidRPr="00727A5C">
        <w:rPr>
          <w:rFonts w:ascii="Arial Narrow" w:hAnsi="Arial Narrow"/>
          <w:b/>
        </w:rPr>
        <w:t xml:space="preserve">συγκρίσεις μεταξύ </w:t>
      </w:r>
      <w:r w:rsidR="00015562" w:rsidRPr="00727A5C">
        <w:rPr>
          <w:rFonts w:ascii="Arial Narrow" w:hAnsi="Arial Narrow"/>
          <w:b/>
        </w:rPr>
        <w:t xml:space="preserve">μη </w:t>
      </w:r>
      <w:r w:rsidR="00543BED" w:rsidRPr="00727A5C">
        <w:rPr>
          <w:rFonts w:ascii="Arial Narrow" w:hAnsi="Arial Narrow"/>
          <w:b/>
        </w:rPr>
        <w:t>ο</w:t>
      </w:r>
      <w:r w:rsidRPr="00727A5C">
        <w:rPr>
          <w:rFonts w:ascii="Arial Narrow" w:hAnsi="Arial Narrow"/>
          <w:b/>
        </w:rPr>
        <w:t>ρθοδόξου</w:t>
      </w:r>
      <w:r w:rsidR="00A8392C">
        <w:rPr>
          <w:rFonts w:ascii="Arial Narrow" w:hAnsi="Arial Narrow"/>
          <w:b/>
        </w:rPr>
        <w:t xml:space="preserve"> χριστιανικής </w:t>
      </w:r>
      <w:r w:rsidR="00F716DA" w:rsidRPr="00A8392C">
        <w:rPr>
          <w:rFonts w:ascii="Arial Narrow" w:hAnsi="Arial Narrow"/>
        </w:rPr>
        <w:t>και</w:t>
      </w:r>
      <w:r w:rsidR="00F716DA" w:rsidRPr="00727A5C">
        <w:rPr>
          <w:rFonts w:ascii="Arial Narrow" w:hAnsi="Arial Narrow"/>
          <w:b/>
        </w:rPr>
        <w:t xml:space="preserve"> </w:t>
      </w:r>
      <w:r w:rsidR="00015562" w:rsidRPr="00727A5C">
        <w:rPr>
          <w:rFonts w:ascii="Arial Narrow" w:hAnsi="Arial Narrow"/>
          <w:b/>
        </w:rPr>
        <w:t xml:space="preserve">ορθοδόξου </w:t>
      </w:r>
      <w:r w:rsidR="00A8392C">
        <w:rPr>
          <w:rFonts w:ascii="Arial Narrow" w:hAnsi="Arial Narrow"/>
          <w:b/>
        </w:rPr>
        <w:t xml:space="preserve">χριστιανικής </w:t>
      </w:r>
      <w:r w:rsidR="003F581E" w:rsidRPr="00727A5C">
        <w:rPr>
          <w:rFonts w:ascii="Arial Narrow" w:hAnsi="Arial Narrow"/>
          <w:b/>
        </w:rPr>
        <w:t>παραδόσεως</w:t>
      </w:r>
      <w:r w:rsidR="003F581E" w:rsidRPr="00C70743">
        <w:rPr>
          <w:rFonts w:ascii="Arial Narrow" w:hAnsi="Arial Narrow"/>
        </w:rPr>
        <w:t xml:space="preserve"> </w:t>
      </w:r>
      <w:r w:rsidR="00431063" w:rsidRPr="00C70743">
        <w:rPr>
          <w:rFonts w:ascii="Arial Narrow" w:hAnsi="Arial Narrow"/>
        </w:rPr>
        <w:t>επί του θέματος</w:t>
      </w:r>
      <w:r w:rsidR="00727A5C">
        <w:rPr>
          <w:rFonts w:ascii="Arial Narrow" w:hAnsi="Arial Narrow"/>
        </w:rPr>
        <w:t xml:space="preserve"> της Ηγεσίας</w:t>
      </w:r>
      <w:r w:rsidR="00015562">
        <w:rPr>
          <w:rFonts w:ascii="Arial Narrow" w:hAnsi="Arial Narrow"/>
        </w:rPr>
        <w:t>,</w:t>
      </w:r>
      <w:r w:rsidR="00431063" w:rsidRPr="00C70743">
        <w:rPr>
          <w:rFonts w:ascii="Arial Narrow" w:hAnsi="Arial Narrow"/>
        </w:rPr>
        <w:t xml:space="preserve"> </w:t>
      </w:r>
      <w:r w:rsidR="00727A5C">
        <w:rPr>
          <w:rFonts w:ascii="Arial Narrow" w:hAnsi="Arial Narrow"/>
        </w:rPr>
        <w:t>και</w:t>
      </w:r>
      <w:r w:rsidR="003F581E" w:rsidRPr="00C70743">
        <w:rPr>
          <w:rFonts w:ascii="Arial Narrow" w:hAnsi="Arial Narrow"/>
        </w:rPr>
        <w:t xml:space="preserve"> </w:t>
      </w:r>
      <w:r w:rsidRPr="00C70743">
        <w:rPr>
          <w:rFonts w:ascii="Arial Narrow" w:hAnsi="Arial Narrow"/>
        </w:rPr>
        <w:t>να</w:t>
      </w:r>
      <w:r w:rsidR="003F581E" w:rsidRPr="00C70743">
        <w:rPr>
          <w:rFonts w:ascii="Arial Narrow" w:hAnsi="Arial Narrow"/>
        </w:rPr>
        <w:t xml:space="preserve"> </w:t>
      </w:r>
      <w:r w:rsidR="00543BED" w:rsidRPr="00C70743">
        <w:rPr>
          <w:rFonts w:ascii="Arial Narrow" w:hAnsi="Arial Narrow"/>
        </w:rPr>
        <w:t>ε</w:t>
      </w:r>
      <w:r w:rsidRPr="00C70743">
        <w:rPr>
          <w:rFonts w:ascii="Arial Narrow" w:hAnsi="Arial Narrow"/>
        </w:rPr>
        <w:t>κτιμήσει</w:t>
      </w:r>
      <w:r w:rsidR="003F581E" w:rsidRPr="00C70743">
        <w:rPr>
          <w:rFonts w:ascii="Arial Narrow" w:hAnsi="Arial Narrow"/>
        </w:rPr>
        <w:t xml:space="preserve"> </w:t>
      </w:r>
      <w:r w:rsidR="00543BED" w:rsidRPr="00C70743">
        <w:rPr>
          <w:rFonts w:ascii="Arial Narrow" w:hAnsi="Arial Narrow"/>
        </w:rPr>
        <w:t>α</w:t>
      </w:r>
      <w:r w:rsidRPr="00C70743">
        <w:rPr>
          <w:rFonts w:ascii="Arial Narrow" w:hAnsi="Arial Narrow"/>
        </w:rPr>
        <w:t>ναλόγως</w:t>
      </w:r>
      <w:r w:rsidR="003F581E" w:rsidRPr="00C70743">
        <w:rPr>
          <w:rFonts w:ascii="Arial Narrow" w:hAnsi="Arial Narrow"/>
        </w:rPr>
        <w:t xml:space="preserve"> τ</w:t>
      </w:r>
      <w:r w:rsidR="00543BED" w:rsidRPr="00C70743">
        <w:rPr>
          <w:rFonts w:ascii="Arial Narrow" w:hAnsi="Arial Narrow"/>
        </w:rPr>
        <w:t>η</w:t>
      </w:r>
      <w:r w:rsidR="003F581E" w:rsidRPr="00C70743">
        <w:rPr>
          <w:rFonts w:ascii="Arial Narrow" w:hAnsi="Arial Narrow"/>
        </w:rPr>
        <w:t>ν προσφορά τ</w:t>
      </w:r>
      <w:r w:rsidR="00543BED" w:rsidRPr="00C70743">
        <w:rPr>
          <w:rFonts w:ascii="Arial Narrow" w:hAnsi="Arial Narrow"/>
        </w:rPr>
        <w:t>η</w:t>
      </w:r>
      <w:r w:rsidR="003F581E" w:rsidRPr="00C70743">
        <w:rPr>
          <w:rFonts w:ascii="Arial Narrow" w:hAnsi="Arial Narrow"/>
        </w:rPr>
        <w:t>ς τελευταίας.</w:t>
      </w:r>
    </w:p>
    <w:p w:rsidR="00447D16" w:rsidRPr="00C70743" w:rsidRDefault="00447D16" w:rsidP="00411B89">
      <w:pPr>
        <w:spacing w:after="0" w:line="240" w:lineRule="auto"/>
        <w:contextualSpacing/>
        <w:jc w:val="both"/>
        <w:rPr>
          <w:rFonts w:ascii="Arial Narrow" w:hAnsi="Arial Narrow"/>
          <w:b/>
        </w:rPr>
      </w:pPr>
    </w:p>
    <w:p w:rsidR="003C1E37" w:rsidRDefault="0035429A" w:rsidP="00D64855">
      <w:pPr>
        <w:jc w:val="both"/>
        <w:rPr>
          <w:rFonts w:ascii="Arial Narrow" w:hAnsi="Arial Narrow" w:cstheme="majorHAnsi"/>
        </w:rPr>
      </w:pPr>
      <w:r w:rsidRPr="00C70743">
        <w:rPr>
          <w:rFonts w:ascii="Arial Narrow" w:hAnsi="Arial Narrow" w:cstheme="majorHAnsi"/>
        </w:rPr>
        <w:t>Αφορμή</w:t>
      </w:r>
      <w:r w:rsidR="007A669E" w:rsidRPr="00C70743">
        <w:rPr>
          <w:rFonts w:ascii="Arial Narrow" w:hAnsi="Arial Narrow" w:cstheme="majorHAnsi"/>
        </w:rPr>
        <w:t xml:space="preserve">, </w:t>
      </w:r>
      <w:r w:rsidRPr="00C70743">
        <w:rPr>
          <w:rFonts w:ascii="Arial Narrow" w:hAnsi="Arial Narrow" w:cstheme="majorHAnsi"/>
        </w:rPr>
        <w:t>κίνητρο</w:t>
      </w:r>
      <w:r w:rsidR="007A669E" w:rsidRPr="00C70743">
        <w:rPr>
          <w:rFonts w:ascii="Arial Narrow" w:hAnsi="Arial Narrow" w:cstheme="majorHAnsi"/>
        </w:rPr>
        <w:t xml:space="preserve"> και καθοδήγηση</w:t>
      </w:r>
      <w:r w:rsidRPr="00C70743">
        <w:rPr>
          <w:rFonts w:ascii="Arial Narrow" w:hAnsi="Arial Narrow" w:cstheme="majorHAnsi"/>
        </w:rPr>
        <w:t xml:space="preserve"> </w:t>
      </w:r>
      <w:r w:rsidR="00543BED" w:rsidRPr="00C70743">
        <w:rPr>
          <w:rFonts w:ascii="Arial Narrow" w:hAnsi="Arial Narrow" w:cstheme="majorHAnsi"/>
        </w:rPr>
        <w:t xml:space="preserve">μου </w:t>
      </w:r>
      <w:r w:rsidRPr="00C70743">
        <w:rPr>
          <w:rFonts w:ascii="Arial Narrow" w:hAnsi="Arial Narrow" w:cstheme="majorHAnsi"/>
        </w:rPr>
        <w:t xml:space="preserve">για τη </w:t>
      </w:r>
      <w:r w:rsidR="00D26CF7" w:rsidRPr="00C70743">
        <w:rPr>
          <w:rFonts w:ascii="Arial Narrow" w:hAnsi="Arial Narrow" w:cstheme="majorHAnsi"/>
        </w:rPr>
        <w:t xml:space="preserve">μελέτη αυτή αλλά και για τη </w:t>
      </w:r>
      <w:r w:rsidR="00487E09" w:rsidRPr="00C70743">
        <w:rPr>
          <w:rFonts w:ascii="Arial Narrow" w:hAnsi="Arial Narrow" w:cstheme="majorHAnsi"/>
        </w:rPr>
        <w:t xml:space="preserve">αφοσίωσή μου </w:t>
      </w:r>
      <w:r w:rsidR="00DA083A" w:rsidRPr="00C70743">
        <w:rPr>
          <w:rFonts w:ascii="Arial Narrow" w:hAnsi="Arial Narrow" w:cstheme="majorHAnsi"/>
        </w:rPr>
        <w:t xml:space="preserve">επί διετία και πλέον </w:t>
      </w:r>
      <w:r w:rsidR="00E10E6A" w:rsidRPr="00C70743">
        <w:rPr>
          <w:rFonts w:ascii="Arial Narrow" w:hAnsi="Arial Narrow" w:cstheme="majorHAnsi"/>
        </w:rPr>
        <w:t>σ</w:t>
      </w:r>
      <w:r w:rsidR="00DA083A" w:rsidRPr="00C70743">
        <w:rPr>
          <w:rFonts w:ascii="Arial Narrow" w:hAnsi="Arial Narrow" w:cstheme="majorHAnsi"/>
        </w:rPr>
        <w:t xml:space="preserve">το </w:t>
      </w:r>
      <w:r w:rsidR="00600B70" w:rsidRPr="00C70743">
        <w:rPr>
          <w:rFonts w:ascii="Arial Narrow" w:hAnsi="Arial Narrow" w:cstheme="majorHAnsi"/>
        </w:rPr>
        <w:t>μεταπτυχιακό</w:t>
      </w:r>
      <w:r w:rsidR="00DA083A">
        <w:rPr>
          <w:rFonts w:ascii="Arial Narrow" w:hAnsi="Arial Narrow" w:cstheme="majorHAnsi"/>
        </w:rPr>
        <w:t xml:space="preserve"> </w:t>
      </w:r>
      <w:r w:rsidR="00600B70">
        <w:rPr>
          <w:rFonts w:ascii="Arial Narrow" w:hAnsi="Arial Narrow" w:cstheme="majorHAnsi"/>
        </w:rPr>
        <w:t>κοινωνική</w:t>
      </w:r>
      <w:r w:rsidR="00543BED">
        <w:rPr>
          <w:rFonts w:ascii="Arial Narrow" w:hAnsi="Arial Narrow" w:cstheme="majorHAnsi"/>
        </w:rPr>
        <w:t>ς</w:t>
      </w:r>
      <w:r w:rsidR="00600B70">
        <w:rPr>
          <w:rFonts w:ascii="Arial Narrow" w:hAnsi="Arial Narrow" w:cstheme="majorHAnsi"/>
        </w:rPr>
        <w:t xml:space="preserve"> θεολογία</w:t>
      </w:r>
      <w:r w:rsidR="00543BED">
        <w:rPr>
          <w:rFonts w:ascii="Arial Narrow" w:hAnsi="Arial Narrow" w:cstheme="majorHAnsi"/>
        </w:rPr>
        <w:t>ς</w:t>
      </w:r>
      <w:r w:rsidR="00600B70">
        <w:rPr>
          <w:rFonts w:ascii="Arial Narrow" w:hAnsi="Arial Narrow" w:cstheme="majorHAnsi"/>
        </w:rPr>
        <w:t xml:space="preserve"> </w:t>
      </w:r>
      <w:r w:rsidR="000B6F23">
        <w:rPr>
          <w:rFonts w:ascii="Arial Narrow" w:hAnsi="Arial Narrow" w:cstheme="majorHAnsi"/>
        </w:rPr>
        <w:t xml:space="preserve">απετέλεσε η γνωριμία και συναναστροφή μου με τον </w:t>
      </w:r>
      <w:r w:rsidR="000B22D3">
        <w:rPr>
          <w:rFonts w:ascii="Arial Narrow" w:hAnsi="Arial Narrow" w:cstheme="majorHAnsi"/>
        </w:rPr>
        <w:t xml:space="preserve">εκλεκτό καθηγητή μου κύριο Σωτήρη Δεσπότη. </w:t>
      </w:r>
      <w:r w:rsidR="00CF4824">
        <w:rPr>
          <w:rFonts w:ascii="Arial Narrow" w:hAnsi="Arial Narrow" w:cstheme="majorHAnsi"/>
        </w:rPr>
        <w:t>Τον ευχαριστώ θερμά</w:t>
      </w:r>
      <w:r w:rsidR="00915CD5">
        <w:rPr>
          <w:rFonts w:ascii="Arial Narrow" w:hAnsi="Arial Narrow" w:cstheme="majorHAnsi"/>
        </w:rPr>
        <w:t xml:space="preserve"> </w:t>
      </w:r>
      <w:r w:rsidR="005E1DD1">
        <w:rPr>
          <w:rFonts w:ascii="Arial Narrow" w:hAnsi="Arial Narrow" w:cstheme="majorHAnsi"/>
        </w:rPr>
        <w:t xml:space="preserve">για </w:t>
      </w:r>
      <w:r w:rsidR="00795B9E">
        <w:rPr>
          <w:rFonts w:ascii="Arial Narrow" w:hAnsi="Arial Narrow" w:cstheme="majorHAnsi"/>
        </w:rPr>
        <w:t xml:space="preserve">τη διαύγεια με την οποία </w:t>
      </w:r>
      <w:r w:rsidR="00FD4039">
        <w:rPr>
          <w:rFonts w:ascii="Arial Narrow" w:hAnsi="Arial Narrow" w:cstheme="majorHAnsi"/>
        </w:rPr>
        <w:t xml:space="preserve">διείδε </w:t>
      </w:r>
      <w:r w:rsidR="00530084">
        <w:rPr>
          <w:rFonts w:ascii="Arial Narrow" w:hAnsi="Arial Narrow" w:cstheme="majorHAnsi"/>
        </w:rPr>
        <w:t>και αξιοποίησε δημιουργ</w:t>
      </w:r>
      <w:r w:rsidR="0018327E">
        <w:rPr>
          <w:rFonts w:ascii="Arial Narrow" w:hAnsi="Arial Narrow" w:cstheme="majorHAnsi"/>
        </w:rPr>
        <w:t>ι</w:t>
      </w:r>
      <w:r w:rsidR="00530084">
        <w:rPr>
          <w:rFonts w:ascii="Arial Narrow" w:hAnsi="Arial Narrow" w:cstheme="majorHAnsi"/>
        </w:rPr>
        <w:t xml:space="preserve">κά </w:t>
      </w:r>
      <w:r w:rsidR="0018327E">
        <w:rPr>
          <w:rFonts w:ascii="Arial Narrow" w:hAnsi="Arial Narrow" w:cstheme="majorHAnsi"/>
        </w:rPr>
        <w:t xml:space="preserve">και με ανοικτό πνεύμα </w:t>
      </w:r>
      <w:r w:rsidR="00AD7647">
        <w:rPr>
          <w:rFonts w:ascii="Arial Narrow" w:hAnsi="Arial Narrow" w:cstheme="majorHAnsi"/>
        </w:rPr>
        <w:t xml:space="preserve">την ανάγκη μου </w:t>
      </w:r>
      <w:r w:rsidR="00CA5875">
        <w:rPr>
          <w:rFonts w:ascii="Arial Narrow" w:hAnsi="Arial Narrow" w:cstheme="majorHAnsi"/>
        </w:rPr>
        <w:t xml:space="preserve">να συνδέσω </w:t>
      </w:r>
      <w:r w:rsidR="0018327E">
        <w:rPr>
          <w:rFonts w:ascii="Arial Narrow" w:hAnsi="Arial Narrow" w:cstheme="majorHAnsi"/>
        </w:rPr>
        <w:t xml:space="preserve">την </w:t>
      </w:r>
      <w:r w:rsidR="008A37FE">
        <w:rPr>
          <w:rFonts w:ascii="Arial Narrow" w:hAnsi="Arial Narrow" w:cstheme="majorHAnsi"/>
        </w:rPr>
        <w:t>ταπεινή</w:t>
      </w:r>
      <w:r w:rsidR="004C348F">
        <w:rPr>
          <w:rFonts w:ascii="Arial Narrow" w:hAnsi="Arial Narrow" w:cstheme="majorHAnsi"/>
        </w:rPr>
        <w:t xml:space="preserve"> </w:t>
      </w:r>
      <w:r w:rsidR="0018327E">
        <w:rPr>
          <w:rFonts w:ascii="Arial Narrow" w:hAnsi="Arial Narrow" w:cstheme="majorHAnsi"/>
        </w:rPr>
        <w:t xml:space="preserve">επιστημονική και εμπειρική γνώση </w:t>
      </w:r>
      <w:r w:rsidR="004C348F">
        <w:rPr>
          <w:rFonts w:ascii="Arial Narrow" w:hAnsi="Arial Narrow" w:cstheme="majorHAnsi"/>
        </w:rPr>
        <w:t xml:space="preserve">μου </w:t>
      </w:r>
      <w:r w:rsidR="0018327E">
        <w:rPr>
          <w:rFonts w:ascii="Arial Narrow" w:hAnsi="Arial Narrow" w:cstheme="majorHAnsi"/>
        </w:rPr>
        <w:t>σχετικά με την ηγεσία και διοίκηση</w:t>
      </w:r>
      <w:r w:rsidR="00543BED">
        <w:rPr>
          <w:rFonts w:ascii="Arial Narrow" w:hAnsi="Arial Narrow" w:cstheme="majorHAnsi"/>
        </w:rPr>
        <w:t>,</w:t>
      </w:r>
      <w:r w:rsidR="0018327E">
        <w:rPr>
          <w:rFonts w:ascii="Arial Narrow" w:hAnsi="Arial Narrow" w:cstheme="majorHAnsi"/>
        </w:rPr>
        <w:t xml:space="preserve"> </w:t>
      </w:r>
      <w:r w:rsidR="004C348F">
        <w:rPr>
          <w:rFonts w:ascii="Arial Narrow" w:hAnsi="Arial Narrow" w:cstheme="majorHAnsi"/>
        </w:rPr>
        <w:t xml:space="preserve">την οποία </w:t>
      </w:r>
      <w:r w:rsidR="0054219E">
        <w:rPr>
          <w:rFonts w:ascii="Arial Narrow" w:hAnsi="Arial Narrow" w:cstheme="majorHAnsi"/>
        </w:rPr>
        <w:t xml:space="preserve">μεταδίδω </w:t>
      </w:r>
      <w:r w:rsidR="004C348F">
        <w:rPr>
          <w:rFonts w:ascii="Arial Narrow" w:hAnsi="Arial Narrow" w:cstheme="majorHAnsi"/>
        </w:rPr>
        <w:t xml:space="preserve">καθημερινά </w:t>
      </w:r>
      <w:r w:rsidR="0054219E">
        <w:rPr>
          <w:rFonts w:ascii="Arial Narrow" w:hAnsi="Arial Narrow" w:cstheme="majorHAnsi"/>
        </w:rPr>
        <w:t xml:space="preserve">μέσα από τη δουλειά μου στους </w:t>
      </w:r>
      <w:r w:rsidR="00543BED">
        <w:rPr>
          <w:rFonts w:ascii="Arial Narrow" w:hAnsi="Arial Narrow" w:cstheme="majorHAnsi"/>
        </w:rPr>
        <w:t xml:space="preserve">μαθητές, φοιτητές και </w:t>
      </w:r>
      <w:r w:rsidR="0054219E">
        <w:rPr>
          <w:rFonts w:ascii="Arial Narrow" w:hAnsi="Arial Narrow" w:cstheme="majorHAnsi"/>
        </w:rPr>
        <w:t>πελάτες μου</w:t>
      </w:r>
      <w:r w:rsidR="00543BED">
        <w:rPr>
          <w:rFonts w:ascii="Arial Narrow" w:hAnsi="Arial Narrow" w:cstheme="majorHAnsi"/>
        </w:rPr>
        <w:t>,</w:t>
      </w:r>
      <w:r w:rsidR="00511D6C">
        <w:rPr>
          <w:rFonts w:ascii="Arial Narrow" w:hAnsi="Arial Narrow" w:cstheme="majorHAnsi"/>
        </w:rPr>
        <w:t xml:space="preserve"> με αυτά που ακούω και βιώνω την Κυριακή στην Εκκλησία ή </w:t>
      </w:r>
      <w:r w:rsidR="003C0592">
        <w:rPr>
          <w:rFonts w:ascii="Arial Narrow" w:hAnsi="Arial Narrow" w:cstheme="majorHAnsi"/>
        </w:rPr>
        <w:t>στα προσκυνήματά μου στις μονές του Αγίου Όρους</w:t>
      </w:r>
      <w:r w:rsidR="009F3597">
        <w:rPr>
          <w:rFonts w:ascii="Arial Narrow" w:hAnsi="Arial Narrow" w:cstheme="majorHAnsi"/>
        </w:rPr>
        <w:t xml:space="preserve"> και στους Αγίους Τόπους</w:t>
      </w:r>
      <w:r w:rsidR="003C0592">
        <w:rPr>
          <w:rFonts w:ascii="Arial Narrow" w:hAnsi="Arial Narrow" w:cstheme="majorHAnsi"/>
        </w:rPr>
        <w:t>.</w:t>
      </w:r>
      <w:r w:rsidR="00530084">
        <w:rPr>
          <w:rFonts w:ascii="Arial Narrow" w:hAnsi="Arial Narrow" w:cstheme="majorHAnsi"/>
        </w:rPr>
        <w:t xml:space="preserve"> </w:t>
      </w:r>
      <w:r w:rsidR="00235732">
        <w:rPr>
          <w:rFonts w:ascii="Arial Narrow" w:hAnsi="Arial Narrow" w:cstheme="majorHAnsi"/>
        </w:rPr>
        <w:t xml:space="preserve">Ο </w:t>
      </w:r>
      <w:r w:rsidR="00530084">
        <w:rPr>
          <w:rFonts w:ascii="Arial Narrow" w:hAnsi="Arial Narrow" w:cstheme="majorHAnsi"/>
        </w:rPr>
        <w:t>μεστό</w:t>
      </w:r>
      <w:r w:rsidR="00235732">
        <w:rPr>
          <w:rFonts w:ascii="Arial Narrow" w:hAnsi="Arial Narrow" w:cstheme="majorHAnsi"/>
        </w:rPr>
        <w:t>ς</w:t>
      </w:r>
      <w:r w:rsidR="00530084">
        <w:rPr>
          <w:rFonts w:ascii="Arial Narrow" w:hAnsi="Arial Narrow" w:cstheme="majorHAnsi"/>
        </w:rPr>
        <w:t xml:space="preserve"> και ουσιαστικό</w:t>
      </w:r>
      <w:r w:rsidR="00235732">
        <w:rPr>
          <w:rFonts w:ascii="Arial Narrow" w:hAnsi="Arial Narrow" w:cstheme="majorHAnsi"/>
        </w:rPr>
        <w:t>ς</w:t>
      </w:r>
      <w:r w:rsidR="00530084">
        <w:rPr>
          <w:rFonts w:ascii="Arial Narrow" w:hAnsi="Arial Narrow" w:cstheme="majorHAnsi"/>
        </w:rPr>
        <w:t xml:space="preserve"> του λόγο</w:t>
      </w:r>
      <w:r w:rsidR="00235732">
        <w:rPr>
          <w:rFonts w:ascii="Arial Narrow" w:hAnsi="Arial Narrow" w:cstheme="majorHAnsi"/>
        </w:rPr>
        <w:t>ς, το ευαίσθητο και υπομονετικό αυτί του</w:t>
      </w:r>
      <w:r w:rsidR="00530084">
        <w:rPr>
          <w:rFonts w:ascii="Arial Narrow" w:hAnsi="Arial Narrow" w:cstheme="majorHAnsi"/>
        </w:rPr>
        <w:t xml:space="preserve"> και </w:t>
      </w:r>
      <w:r w:rsidR="00235732">
        <w:rPr>
          <w:rFonts w:ascii="Arial Narrow" w:hAnsi="Arial Narrow" w:cstheme="majorHAnsi"/>
        </w:rPr>
        <w:t xml:space="preserve">το ανοικτό πνεύμα του </w:t>
      </w:r>
      <w:r w:rsidR="00305E1F">
        <w:rPr>
          <w:rFonts w:ascii="Arial Narrow" w:hAnsi="Arial Narrow" w:cstheme="majorHAnsi"/>
        </w:rPr>
        <w:t xml:space="preserve">αποτελούν </w:t>
      </w:r>
      <w:r w:rsidR="00023DB2">
        <w:rPr>
          <w:rFonts w:ascii="Arial Narrow" w:hAnsi="Arial Narrow" w:cstheme="majorHAnsi"/>
        </w:rPr>
        <w:t xml:space="preserve">αφ’ εαυτού </w:t>
      </w:r>
      <w:r w:rsidR="00E34031">
        <w:rPr>
          <w:rFonts w:ascii="Arial Narrow" w:hAnsi="Arial Narrow" w:cstheme="majorHAnsi"/>
        </w:rPr>
        <w:t xml:space="preserve">πρακτικό </w:t>
      </w:r>
      <w:r w:rsidR="00023DB2">
        <w:rPr>
          <w:rFonts w:ascii="Arial Narrow" w:hAnsi="Arial Narrow" w:cstheme="majorHAnsi"/>
        </w:rPr>
        <w:t xml:space="preserve">παράδειγμα </w:t>
      </w:r>
      <w:r w:rsidR="008E0052">
        <w:rPr>
          <w:rFonts w:ascii="Arial Narrow" w:hAnsi="Arial Narrow" w:cstheme="majorHAnsi"/>
        </w:rPr>
        <w:t xml:space="preserve">του προτύπου προς μίμηση </w:t>
      </w:r>
      <w:r w:rsidR="00E403DA">
        <w:rPr>
          <w:rFonts w:ascii="Arial Narrow" w:hAnsi="Arial Narrow" w:cstheme="majorHAnsi"/>
        </w:rPr>
        <w:t xml:space="preserve">ηγέτη </w:t>
      </w:r>
      <w:r w:rsidR="004E368A">
        <w:rPr>
          <w:rFonts w:ascii="Arial Narrow" w:hAnsi="Arial Narrow" w:cstheme="majorHAnsi"/>
        </w:rPr>
        <w:t>που παρουσιάζω στην μελέτη.</w:t>
      </w:r>
    </w:p>
    <w:p w:rsidR="00A55A19" w:rsidRDefault="00590C5A" w:rsidP="00D64855">
      <w:pPr>
        <w:jc w:val="both"/>
        <w:rPr>
          <w:rFonts w:ascii="Arial Narrow" w:hAnsi="Arial Narrow" w:cstheme="majorHAnsi"/>
        </w:rPr>
      </w:pPr>
      <w:r>
        <w:rPr>
          <w:rFonts w:ascii="Arial Narrow" w:hAnsi="Arial Narrow" w:cstheme="majorHAnsi"/>
        </w:rPr>
        <w:t xml:space="preserve">Τις ευχαριστίες μου επίσης </w:t>
      </w:r>
      <w:r w:rsidR="00972618">
        <w:rPr>
          <w:rFonts w:ascii="Arial Narrow" w:hAnsi="Arial Narrow" w:cstheme="majorHAnsi"/>
        </w:rPr>
        <w:t>σ</w:t>
      </w:r>
      <w:r>
        <w:rPr>
          <w:rFonts w:ascii="Arial Narrow" w:hAnsi="Arial Narrow" w:cstheme="majorHAnsi"/>
        </w:rPr>
        <w:t>το</w:t>
      </w:r>
      <w:r w:rsidR="00CF2737">
        <w:rPr>
          <w:rFonts w:ascii="Arial Narrow" w:hAnsi="Arial Narrow" w:cstheme="majorHAnsi"/>
        </w:rPr>
        <w:t>ν</w:t>
      </w:r>
      <w:r>
        <w:rPr>
          <w:rFonts w:ascii="Arial Narrow" w:hAnsi="Arial Narrow" w:cstheme="majorHAnsi"/>
        </w:rPr>
        <w:t xml:space="preserve"> καθηγητ</w:t>
      </w:r>
      <w:r w:rsidR="00CF2737">
        <w:rPr>
          <w:rFonts w:ascii="Arial Narrow" w:hAnsi="Arial Narrow" w:cstheme="majorHAnsi"/>
        </w:rPr>
        <w:t>ή</w:t>
      </w:r>
      <w:r>
        <w:rPr>
          <w:rFonts w:ascii="Arial Narrow" w:hAnsi="Arial Narrow" w:cstheme="majorHAnsi"/>
        </w:rPr>
        <w:t xml:space="preserve"> μου </w:t>
      </w:r>
      <w:r w:rsidR="00931805">
        <w:rPr>
          <w:rFonts w:ascii="Arial Narrow" w:hAnsi="Arial Narrow" w:cstheme="majorHAnsi"/>
        </w:rPr>
        <w:t xml:space="preserve">κ. Αθανάσιο </w:t>
      </w:r>
      <w:r w:rsidR="00302687">
        <w:rPr>
          <w:rFonts w:ascii="Arial Narrow" w:hAnsi="Arial Narrow" w:cstheme="majorHAnsi"/>
        </w:rPr>
        <w:t>Αντωνόπουλο (με βοήθησ</w:t>
      </w:r>
      <w:r w:rsidR="00972618">
        <w:rPr>
          <w:rFonts w:ascii="Arial Narrow" w:hAnsi="Arial Narrow" w:cstheme="majorHAnsi"/>
        </w:rPr>
        <w:t>ε</w:t>
      </w:r>
      <w:r w:rsidR="00302687">
        <w:rPr>
          <w:rFonts w:ascii="Arial Narrow" w:hAnsi="Arial Narrow" w:cstheme="majorHAnsi"/>
        </w:rPr>
        <w:t xml:space="preserve"> να </w:t>
      </w:r>
      <w:r w:rsidR="008B398A">
        <w:rPr>
          <w:rFonts w:ascii="Arial Narrow" w:hAnsi="Arial Narrow" w:cstheme="majorHAnsi"/>
        </w:rPr>
        <w:t>γνωρίσω</w:t>
      </w:r>
      <w:r w:rsidR="00D00C6C">
        <w:rPr>
          <w:rFonts w:ascii="Arial Narrow" w:hAnsi="Arial Narrow" w:cstheme="majorHAnsi"/>
        </w:rPr>
        <w:t xml:space="preserve"> την εξέλιξη της αρχα</w:t>
      </w:r>
      <w:r w:rsidR="00F01439">
        <w:rPr>
          <w:rFonts w:ascii="Arial Narrow" w:hAnsi="Arial Narrow" w:cstheme="majorHAnsi"/>
        </w:rPr>
        <w:t>ίας ελληνικής θρησκείας στ</w:t>
      </w:r>
      <w:r w:rsidR="00F346FB">
        <w:rPr>
          <w:rFonts w:ascii="Arial Narrow" w:hAnsi="Arial Narrow" w:cstheme="majorHAnsi"/>
        </w:rPr>
        <w:t xml:space="preserve">ον Χριστιανισμό) </w:t>
      </w:r>
      <w:r w:rsidR="00EB5522">
        <w:rPr>
          <w:rFonts w:ascii="Arial Narrow" w:hAnsi="Arial Narrow" w:cstheme="majorHAnsi"/>
        </w:rPr>
        <w:t xml:space="preserve">και </w:t>
      </w:r>
      <w:r w:rsidR="00F346FB">
        <w:rPr>
          <w:rFonts w:ascii="Arial Narrow" w:hAnsi="Arial Narrow" w:cstheme="majorHAnsi"/>
        </w:rPr>
        <w:t xml:space="preserve">τον </w:t>
      </w:r>
      <w:r w:rsidR="009668EC">
        <w:rPr>
          <w:rFonts w:ascii="Arial Narrow" w:hAnsi="Arial Narrow" w:cstheme="majorHAnsi"/>
        </w:rPr>
        <w:t xml:space="preserve">αγαπημένο </w:t>
      </w:r>
      <w:r w:rsidR="00912F78">
        <w:rPr>
          <w:rFonts w:ascii="Arial Narrow" w:hAnsi="Arial Narrow" w:cstheme="majorHAnsi"/>
        </w:rPr>
        <w:t>δάσκαλό</w:t>
      </w:r>
      <w:r w:rsidR="00E0304A">
        <w:rPr>
          <w:rFonts w:ascii="Arial Narrow" w:hAnsi="Arial Narrow" w:cstheme="majorHAnsi"/>
        </w:rPr>
        <w:t xml:space="preserve"> μου από τ</w:t>
      </w:r>
      <w:r w:rsidR="00342BF0">
        <w:rPr>
          <w:rFonts w:ascii="Arial Narrow" w:hAnsi="Arial Narrow" w:cstheme="majorHAnsi"/>
        </w:rPr>
        <w:t>α σχολικά μου χρόνια σ</w:t>
      </w:r>
      <w:r w:rsidR="00E0304A">
        <w:rPr>
          <w:rFonts w:ascii="Arial Narrow" w:hAnsi="Arial Narrow" w:cstheme="majorHAnsi"/>
        </w:rPr>
        <w:t>τη Σχολή Αναβρύτων,</w:t>
      </w:r>
      <w:r w:rsidR="00972618">
        <w:rPr>
          <w:rFonts w:ascii="Arial Narrow" w:hAnsi="Arial Narrow" w:cstheme="majorHAnsi"/>
        </w:rPr>
        <w:t xml:space="preserve"> </w:t>
      </w:r>
      <w:r w:rsidR="00912F78">
        <w:rPr>
          <w:rFonts w:ascii="Arial Narrow" w:hAnsi="Arial Narrow" w:cstheme="majorHAnsi"/>
        </w:rPr>
        <w:t xml:space="preserve">και </w:t>
      </w:r>
      <w:r w:rsidR="00664FBE">
        <w:rPr>
          <w:rFonts w:ascii="Arial Narrow" w:hAnsi="Arial Narrow" w:cstheme="majorHAnsi"/>
        </w:rPr>
        <w:t xml:space="preserve">μετέπειτα </w:t>
      </w:r>
      <w:r w:rsidR="00912F78">
        <w:rPr>
          <w:rFonts w:ascii="Arial Narrow" w:hAnsi="Arial Narrow" w:cstheme="majorHAnsi"/>
        </w:rPr>
        <w:t xml:space="preserve">καθηγητή μου στο Καποδιστριακό Πανεπιστήμιο κ. Γεώργιο Φίλια, </w:t>
      </w:r>
      <w:r w:rsidR="0036594D">
        <w:rPr>
          <w:rFonts w:ascii="Arial Narrow" w:hAnsi="Arial Narrow" w:cstheme="majorHAnsi"/>
        </w:rPr>
        <w:t xml:space="preserve">που δεν παύει να </w:t>
      </w:r>
      <w:r w:rsidR="002B7A84">
        <w:rPr>
          <w:rFonts w:ascii="Arial Narrow" w:hAnsi="Arial Narrow" w:cstheme="majorHAnsi"/>
        </w:rPr>
        <w:t xml:space="preserve">αποτελεί </w:t>
      </w:r>
      <w:r w:rsidR="0055592B">
        <w:rPr>
          <w:rFonts w:ascii="Arial Narrow" w:hAnsi="Arial Narrow" w:cstheme="majorHAnsi"/>
        </w:rPr>
        <w:t xml:space="preserve">φάρο </w:t>
      </w:r>
      <w:r w:rsidR="002B7A84">
        <w:rPr>
          <w:rFonts w:ascii="Arial Narrow" w:hAnsi="Arial Narrow" w:cstheme="majorHAnsi"/>
        </w:rPr>
        <w:t xml:space="preserve">και </w:t>
      </w:r>
      <w:r w:rsidR="0055592B">
        <w:rPr>
          <w:rFonts w:ascii="Arial Narrow" w:hAnsi="Arial Narrow" w:cstheme="majorHAnsi"/>
        </w:rPr>
        <w:t xml:space="preserve">οδηγό </w:t>
      </w:r>
      <w:r w:rsidR="002B7A84">
        <w:rPr>
          <w:rFonts w:ascii="Arial Narrow" w:hAnsi="Arial Narrow" w:cstheme="majorHAnsi"/>
        </w:rPr>
        <w:t xml:space="preserve">στο </w:t>
      </w:r>
      <w:r w:rsidR="0055592B">
        <w:rPr>
          <w:rFonts w:ascii="Arial Narrow" w:hAnsi="Arial Narrow" w:cstheme="majorHAnsi"/>
        </w:rPr>
        <w:t>πνευματικό μου ταξίδι.</w:t>
      </w:r>
      <w:r w:rsidR="00664FBE">
        <w:rPr>
          <w:rFonts w:ascii="Arial Narrow" w:hAnsi="Arial Narrow" w:cstheme="majorHAnsi"/>
        </w:rPr>
        <w:t xml:space="preserve"> </w:t>
      </w:r>
    </w:p>
    <w:p w:rsidR="00F17271" w:rsidRDefault="00F17271" w:rsidP="00F17271">
      <w:pPr>
        <w:jc w:val="both"/>
        <w:rPr>
          <w:rFonts w:ascii="Arial Narrow" w:hAnsi="Arial Narrow" w:cstheme="majorHAnsi"/>
        </w:rPr>
      </w:pPr>
      <w:r>
        <w:rPr>
          <w:rFonts w:ascii="Arial Narrow" w:hAnsi="Arial Narrow" w:cstheme="majorHAnsi"/>
        </w:rPr>
        <w:t xml:space="preserve">Μέσα από αυτή τη μελέτη (και το </w:t>
      </w:r>
      <w:r w:rsidR="00371ACA">
        <w:rPr>
          <w:rFonts w:ascii="Arial Narrow" w:hAnsi="Arial Narrow" w:cstheme="majorHAnsi"/>
        </w:rPr>
        <w:t>μεταπτυχιακό</w:t>
      </w:r>
      <w:r w:rsidR="00E10CF1">
        <w:rPr>
          <w:rFonts w:ascii="Arial Narrow" w:hAnsi="Arial Narrow" w:cstheme="majorHAnsi"/>
        </w:rPr>
        <w:t xml:space="preserve"> στο τμήμα κοινωνικής θεολογίας της θεολογικής σχολής του ΕΚΠΑ</w:t>
      </w:r>
      <w:r>
        <w:rPr>
          <w:rFonts w:ascii="Arial Narrow" w:hAnsi="Arial Narrow" w:cstheme="majorHAnsi"/>
        </w:rPr>
        <w:t xml:space="preserve">) δεν επιδιώκω </w:t>
      </w:r>
      <w:r w:rsidRPr="003924FD">
        <w:rPr>
          <w:rFonts w:ascii="Arial Narrow" w:hAnsi="Arial Narrow" w:cstheme="majorHAnsi"/>
        </w:rPr>
        <w:t xml:space="preserve">να καθιερωθώ στη Θεολογία, αλλά </w:t>
      </w:r>
      <w:r>
        <w:rPr>
          <w:rFonts w:ascii="Arial Narrow" w:hAnsi="Arial Narrow" w:cstheme="majorHAnsi"/>
        </w:rPr>
        <w:t xml:space="preserve">(α) </w:t>
      </w:r>
      <w:r w:rsidRPr="003924FD">
        <w:rPr>
          <w:rFonts w:ascii="Arial Narrow" w:hAnsi="Arial Narrow" w:cstheme="majorHAnsi"/>
        </w:rPr>
        <w:t>να προσδώσω ισχυρότερες βάσεις στα επιστημονικά και τεχνικά αντικείμενά μου</w:t>
      </w:r>
      <w:r>
        <w:rPr>
          <w:rFonts w:ascii="Arial Narrow" w:hAnsi="Arial Narrow" w:cstheme="majorHAnsi"/>
        </w:rPr>
        <w:t xml:space="preserve"> (ηγεσία, διοίκηση και ανάπτυξη στην οικονομία της γνώσης)</w:t>
      </w:r>
      <w:r w:rsidRPr="003924FD">
        <w:rPr>
          <w:rFonts w:ascii="Arial Narrow" w:hAnsi="Arial Narrow" w:cstheme="majorHAnsi"/>
        </w:rPr>
        <w:t xml:space="preserve">, </w:t>
      </w:r>
      <w:r>
        <w:rPr>
          <w:rFonts w:ascii="Arial Narrow" w:hAnsi="Arial Narrow" w:cstheme="majorHAnsi"/>
        </w:rPr>
        <w:t xml:space="preserve">(β) </w:t>
      </w:r>
      <w:r w:rsidRPr="003924FD">
        <w:rPr>
          <w:rFonts w:ascii="Arial Narrow" w:hAnsi="Arial Narrow" w:cstheme="majorHAnsi"/>
        </w:rPr>
        <w:t xml:space="preserve">να συνδέσω αυτά που λίγοι ακούμε τις Κυριακές στην Εκκλησία με αυτά που όλοι βιώνουμε καθημερινά στην εργασία μας προς βελτίωσή της/μας, και </w:t>
      </w:r>
      <w:r>
        <w:rPr>
          <w:rFonts w:ascii="Arial Narrow" w:hAnsi="Arial Narrow" w:cstheme="majorHAnsi"/>
        </w:rPr>
        <w:t xml:space="preserve">(γ) </w:t>
      </w:r>
      <w:r w:rsidRPr="003924FD">
        <w:rPr>
          <w:rFonts w:ascii="Arial Narrow" w:hAnsi="Arial Narrow" w:cstheme="majorHAnsi"/>
        </w:rPr>
        <w:t>να «ευαγγελίσω», όσο μου επιτρέψει ο Κύριος, τους ανθρώπους του «συ</w:t>
      </w:r>
      <w:r>
        <w:rPr>
          <w:rFonts w:ascii="Arial Narrow" w:hAnsi="Arial Narrow" w:cstheme="majorHAnsi"/>
        </w:rPr>
        <w:t xml:space="preserve">ναφιού» μου (όπως σωστά </w:t>
      </w:r>
      <w:r w:rsidRPr="003924FD">
        <w:rPr>
          <w:rFonts w:ascii="Arial Narrow" w:hAnsi="Arial Narrow" w:cstheme="majorHAnsi"/>
        </w:rPr>
        <w:t>προ</w:t>
      </w:r>
      <w:r w:rsidR="00E10CF1">
        <w:rPr>
          <w:rFonts w:ascii="Arial Narrow" w:hAnsi="Arial Narrow" w:cstheme="majorHAnsi"/>
        </w:rPr>
        <w:t>σδιόρισαν</w:t>
      </w:r>
      <w:r w:rsidRPr="003924FD">
        <w:rPr>
          <w:rFonts w:ascii="Arial Narrow" w:hAnsi="Arial Narrow" w:cstheme="majorHAnsi"/>
        </w:rPr>
        <w:t xml:space="preserve"> </w:t>
      </w:r>
      <w:r>
        <w:rPr>
          <w:rFonts w:ascii="Arial Narrow" w:hAnsi="Arial Narrow" w:cstheme="majorHAnsi"/>
        </w:rPr>
        <w:t>ο</w:t>
      </w:r>
      <w:r w:rsidR="00E10CF1">
        <w:rPr>
          <w:rFonts w:ascii="Arial Narrow" w:hAnsi="Arial Narrow" w:cstheme="majorHAnsi"/>
        </w:rPr>
        <w:t>ι</w:t>
      </w:r>
      <w:r>
        <w:rPr>
          <w:rFonts w:ascii="Arial Narrow" w:hAnsi="Arial Narrow" w:cstheme="majorHAnsi"/>
        </w:rPr>
        <w:t xml:space="preserve"> </w:t>
      </w:r>
      <w:r w:rsidR="00E10CF1">
        <w:rPr>
          <w:rFonts w:ascii="Arial Narrow" w:hAnsi="Arial Narrow" w:cstheme="majorHAnsi"/>
        </w:rPr>
        <w:t>Σ. Δεσπότης και Γ. Αγγελής</w:t>
      </w:r>
      <w:r>
        <w:rPr>
          <w:rFonts w:ascii="Arial Narrow" w:hAnsi="Arial Narrow" w:cstheme="majorHAnsi"/>
        </w:rPr>
        <w:t>).</w:t>
      </w:r>
      <w:r w:rsidRPr="003924FD">
        <w:rPr>
          <w:rFonts w:ascii="Arial Narrow" w:hAnsi="Arial Narrow" w:cstheme="majorHAnsi"/>
        </w:rPr>
        <w:t xml:space="preserve"> Το εγχείρημα προφανώς </w:t>
      </w:r>
      <w:r>
        <w:rPr>
          <w:rFonts w:ascii="Arial Narrow" w:hAnsi="Arial Narrow" w:cstheme="majorHAnsi"/>
        </w:rPr>
        <w:t xml:space="preserve">με </w:t>
      </w:r>
      <w:r w:rsidRPr="003924FD">
        <w:rPr>
          <w:rFonts w:ascii="Arial Narrow" w:hAnsi="Arial Narrow" w:cstheme="majorHAnsi"/>
        </w:rPr>
        <w:t xml:space="preserve">υπερβαίνει, χρειάζεται </w:t>
      </w:r>
      <w:r>
        <w:rPr>
          <w:rFonts w:ascii="Arial Narrow" w:hAnsi="Arial Narrow" w:cstheme="majorHAnsi"/>
        </w:rPr>
        <w:t xml:space="preserve">συνεργασία με ειδικούς, </w:t>
      </w:r>
      <w:r w:rsidRPr="003924FD">
        <w:rPr>
          <w:rFonts w:ascii="Arial Narrow" w:hAnsi="Arial Narrow" w:cstheme="majorHAnsi"/>
        </w:rPr>
        <w:t xml:space="preserve">ευλογία </w:t>
      </w:r>
      <w:r>
        <w:rPr>
          <w:rFonts w:ascii="Arial Narrow" w:hAnsi="Arial Narrow" w:cstheme="majorHAnsi"/>
        </w:rPr>
        <w:t xml:space="preserve">του πνευματικού μου και φώτιση </w:t>
      </w:r>
      <w:r w:rsidRPr="003924FD">
        <w:rPr>
          <w:rFonts w:ascii="Arial Narrow" w:hAnsi="Arial Narrow" w:cstheme="majorHAnsi"/>
        </w:rPr>
        <w:t xml:space="preserve">από τον Κύριο. Η συνεισφορά </w:t>
      </w:r>
      <w:r>
        <w:rPr>
          <w:rFonts w:ascii="Arial Narrow" w:hAnsi="Arial Narrow" w:cstheme="majorHAnsi"/>
        </w:rPr>
        <w:t xml:space="preserve">των δασκάλων μου </w:t>
      </w:r>
      <w:r w:rsidRPr="003924FD">
        <w:rPr>
          <w:rFonts w:ascii="Arial Narrow" w:hAnsi="Arial Narrow" w:cstheme="majorHAnsi"/>
        </w:rPr>
        <w:t>είν</w:t>
      </w:r>
      <w:r w:rsidR="00E10CF1">
        <w:rPr>
          <w:rFonts w:ascii="Arial Narrow" w:hAnsi="Arial Narrow" w:cstheme="majorHAnsi"/>
        </w:rPr>
        <w:t>αι κλειδί σε αυτό το εγχείρημα.</w:t>
      </w:r>
    </w:p>
    <w:p w:rsidR="00F17271" w:rsidRPr="009A72F5" w:rsidRDefault="00F17271" w:rsidP="00F17271">
      <w:pPr>
        <w:jc w:val="both"/>
        <w:rPr>
          <w:rFonts w:ascii="Arial Narrow" w:hAnsi="Arial Narrow" w:cstheme="majorHAnsi"/>
        </w:rPr>
      </w:pPr>
      <w:r>
        <w:rPr>
          <w:rFonts w:ascii="Arial Narrow" w:hAnsi="Arial Narrow" w:cstheme="majorHAnsi"/>
        </w:rPr>
        <w:t xml:space="preserve">Μελετώντας </w:t>
      </w:r>
      <w:r w:rsidRPr="009A72F5">
        <w:rPr>
          <w:rFonts w:ascii="Arial Narrow" w:hAnsi="Arial Narrow" w:cstheme="majorHAnsi"/>
        </w:rPr>
        <w:t xml:space="preserve">τον Ξενοφώντα, </w:t>
      </w:r>
      <w:r>
        <w:rPr>
          <w:rFonts w:ascii="Arial Narrow" w:hAnsi="Arial Narrow" w:cstheme="majorHAnsi"/>
        </w:rPr>
        <w:t xml:space="preserve">είδα μεταξύ άλλων ότι πιστεύει </w:t>
      </w:r>
      <w:r w:rsidRPr="009A72F5">
        <w:rPr>
          <w:rFonts w:ascii="Arial Narrow" w:hAnsi="Arial Narrow" w:cstheme="majorHAnsi"/>
        </w:rPr>
        <w:t>ότι «</w:t>
      </w:r>
      <w:r w:rsidRPr="00DF78E1">
        <w:rPr>
          <w:rFonts w:ascii="Arial Narrow" w:hAnsi="Arial Narrow" w:cstheme="majorHAnsi"/>
          <w:i/>
        </w:rPr>
        <w:t xml:space="preserve">σωστή μάθηση και συνεπώς σωστή γνώση έχουν ως προϋπόθεση και ικανούς </w:t>
      </w:r>
      <w:r w:rsidR="00371ACA" w:rsidRPr="00DF78E1">
        <w:rPr>
          <w:rFonts w:ascii="Arial Narrow" w:hAnsi="Arial Narrow" w:cstheme="majorHAnsi"/>
          <w:i/>
        </w:rPr>
        <w:t>διδασκάλους</w:t>
      </w:r>
      <w:r w:rsidRPr="009A72F5">
        <w:rPr>
          <w:rFonts w:ascii="Arial Narrow" w:hAnsi="Arial Narrow" w:cstheme="majorHAnsi"/>
        </w:rPr>
        <w:t>». «</w:t>
      </w:r>
      <w:r w:rsidRPr="00DF78E1">
        <w:rPr>
          <w:rFonts w:ascii="Arial Narrow" w:hAnsi="Arial Narrow" w:cstheme="majorHAnsi"/>
          <w:i/>
        </w:rPr>
        <w:t>Δάσκαλος</w:t>
      </w:r>
      <w:r w:rsidRPr="009A72F5">
        <w:rPr>
          <w:rFonts w:ascii="Arial Narrow" w:hAnsi="Arial Narrow" w:cstheme="majorHAnsi"/>
        </w:rPr>
        <w:t xml:space="preserve">» για τον Ξενοφώντα είναι εκείνος που </w:t>
      </w:r>
      <w:r w:rsidR="00DF78E1">
        <w:rPr>
          <w:rFonts w:ascii="Arial Narrow" w:hAnsi="Arial Narrow" w:cstheme="majorHAnsi"/>
        </w:rPr>
        <w:t>«</w:t>
      </w:r>
      <w:r w:rsidRPr="00DF78E1">
        <w:rPr>
          <w:rFonts w:ascii="Arial Narrow" w:hAnsi="Arial Narrow" w:cstheme="majorHAnsi"/>
          <w:i/>
        </w:rPr>
        <w:t xml:space="preserve">γνωρίζει κάτι πολύ καλά και το οποίο διδάσκει σε </w:t>
      </w:r>
      <w:r w:rsidR="00DF78E1" w:rsidRPr="00DF78E1">
        <w:rPr>
          <w:rFonts w:ascii="Arial Narrow" w:hAnsi="Arial Narrow" w:cstheme="majorHAnsi"/>
          <w:i/>
        </w:rPr>
        <w:t>άλλους</w:t>
      </w:r>
      <w:r w:rsidR="00DF78E1">
        <w:rPr>
          <w:rFonts w:ascii="Arial Narrow" w:hAnsi="Arial Narrow" w:cstheme="majorHAnsi"/>
        </w:rPr>
        <w:t>»</w:t>
      </w:r>
      <w:r w:rsidRPr="009A72F5">
        <w:rPr>
          <w:rFonts w:ascii="Arial Narrow" w:hAnsi="Arial Narrow" w:cstheme="majorHAnsi"/>
        </w:rPr>
        <w:t>, ενώ «</w:t>
      </w:r>
      <w:r w:rsidRPr="00DF78E1">
        <w:rPr>
          <w:rFonts w:ascii="Arial Narrow" w:hAnsi="Arial Narrow" w:cstheme="majorHAnsi"/>
          <w:i/>
        </w:rPr>
        <w:t>μαθητής</w:t>
      </w:r>
      <w:r w:rsidRPr="009A72F5">
        <w:rPr>
          <w:rFonts w:ascii="Arial Narrow" w:hAnsi="Arial Narrow" w:cstheme="majorHAnsi"/>
        </w:rPr>
        <w:t xml:space="preserve">» είναι εκείνος που </w:t>
      </w:r>
      <w:r w:rsidR="00DF78E1">
        <w:rPr>
          <w:rFonts w:ascii="Arial Narrow" w:hAnsi="Arial Narrow" w:cstheme="majorHAnsi"/>
        </w:rPr>
        <w:t>«</w:t>
      </w:r>
      <w:r w:rsidRPr="00DF78E1">
        <w:rPr>
          <w:rFonts w:ascii="Arial Narrow" w:hAnsi="Arial Narrow" w:cstheme="majorHAnsi"/>
          <w:i/>
        </w:rPr>
        <w:t>δεν το γνωρίζει και για αυτό το διδάσκεται</w:t>
      </w:r>
      <w:r w:rsidR="00DF78E1">
        <w:rPr>
          <w:rFonts w:ascii="Arial Narrow" w:hAnsi="Arial Narrow" w:cstheme="majorHAnsi"/>
        </w:rPr>
        <w:t>»</w:t>
      </w:r>
      <w:r w:rsidRPr="009A72F5">
        <w:rPr>
          <w:rFonts w:ascii="Arial Narrow" w:hAnsi="Arial Narrow" w:cstheme="majorHAnsi"/>
        </w:rPr>
        <w:t xml:space="preserve">. </w:t>
      </w:r>
      <w:r>
        <w:rPr>
          <w:rFonts w:ascii="Arial Narrow" w:hAnsi="Arial Narrow" w:cstheme="majorHAnsi"/>
        </w:rPr>
        <w:t>Επίσης, σ</w:t>
      </w:r>
      <w:r w:rsidRPr="009A72F5">
        <w:rPr>
          <w:rFonts w:ascii="Arial Narrow" w:hAnsi="Arial Narrow" w:cstheme="majorHAnsi"/>
        </w:rPr>
        <w:t>την Πολιτεία</w:t>
      </w:r>
      <w:r>
        <w:rPr>
          <w:rFonts w:ascii="Arial Narrow" w:hAnsi="Arial Narrow" w:cstheme="majorHAnsi"/>
        </w:rPr>
        <w:t xml:space="preserve"> του </w:t>
      </w:r>
      <w:r w:rsidRPr="009A72F5">
        <w:rPr>
          <w:rFonts w:ascii="Arial Narrow" w:hAnsi="Arial Narrow" w:cstheme="majorHAnsi"/>
        </w:rPr>
        <w:t xml:space="preserve">Πλάτωνα </w:t>
      </w:r>
      <w:r>
        <w:rPr>
          <w:rFonts w:ascii="Arial Narrow" w:hAnsi="Arial Narrow" w:cstheme="majorHAnsi"/>
        </w:rPr>
        <w:t xml:space="preserve">εντόπισα </w:t>
      </w:r>
      <w:r w:rsidR="008913F8">
        <w:rPr>
          <w:rFonts w:ascii="Arial Narrow" w:hAnsi="Arial Narrow" w:cstheme="majorHAnsi"/>
        </w:rPr>
        <w:t xml:space="preserve">εξαιρετικά </w:t>
      </w:r>
      <w:r w:rsidRPr="009A72F5">
        <w:rPr>
          <w:rFonts w:ascii="Arial Narrow" w:hAnsi="Arial Narrow" w:cstheme="majorHAnsi"/>
        </w:rPr>
        <w:t xml:space="preserve">ενδιαφέροντα στοιχεία </w:t>
      </w:r>
      <w:r>
        <w:rPr>
          <w:rFonts w:ascii="Arial Narrow" w:hAnsi="Arial Narrow" w:cstheme="majorHAnsi"/>
        </w:rPr>
        <w:t>για τη μελέτη μου</w:t>
      </w:r>
      <w:r w:rsidRPr="009A72F5">
        <w:rPr>
          <w:rFonts w:ascii="Arial Narrow" w:hAnsi="Arial Narrow" w:cstheme="majorHAnsi"/>
        </w:rPr>
        <w:t>, τα οποία όμως είναι αυτά που</w:t>
      </w:r>
      <w:r>
        <w:rPr>
          <w:rFonts w:ascii="Arial Narrow" w:hAnsi="Arial Narrow" w:cstheme="majorHAnsi"/>
        </w:rPr>
        <w:t xml:space="preserve"> είπε ο </w:t>
      </w:r>
      <w:r w:rsidRPr="00DF78E1">
        <w:rPr>
          <w:rFonts w:ascii="Arial Narrow" w:hAnsi="Arial Narrow" w:cstheme="majorHAnsi"/>
          <w:i/>
        </w:rPr>
        <w:t>Δάσκαλός</w:t>
      </w:r>
      <w:r>
        <w:rPr>
          <w:rFonts w:ascii="Arial Narrow" w:hAnsi="Arial Narrow" w:cstheme="majorHAnsi"/>
        </w:rPr>
        <w:t xml:space="preserve"> του Σωκράτης</w:t>
      </w:r>
      <w:r w:rsidR="008913F8">
        <w:rPr>
          <w:rFonts w:ascii="Arial Narrow" w:hAnsi="Arial Narrow" w:cstheme="majorHAnsi"/>
        </w:rPr>
        <w:t xml:space="preserve"> (</w:t>
      </w:r>
      <w:r>
        <w:rPr>
          <w:rFonts w:ascii="Arial Narrow" w:hAnsi="Arial Narrow" w:cstheme="majorHAnsi"/>
        </w:rPr>
        <w:t>!</w:t>
      </w:r>
      <w:r w:rsidR="008913F8">
        <w:rPr>
          <w:rFonts w:ascii="Arial Narrow" w:hAnsi="Arial Narrow" w:cstheme="majorHAnsi"/>
        </w:rPr>
        <w:t>), τα οποία κατέγραψε</w:t>
      </w:r>
      <w:r w:rsidR="00AF138E">
        <w:rPr>
          <w:rFonts w:ascii="Arial Narrow" w:hAnsi="Arial Narrow" w:cstheme="majorHAnsi"/>
        </w:rPr>
        <w:t xml:space="preserve"> και</w:t>
      </w:r>
      <w:r w:rsidR="008913F8">
        <w:rPr>
          <w:rFonts w:ascii="Arial Narrow" w:hAnsi="Arial Narrow" w:cstheme="majorHAnsi"/>
        </w:rPr>
        <w:t xml:space="preserve"> </w:t>
      </w:r>
      <w:r w:rsidR="0015238B">
        <w:rPr>
          <w:rFonts w:ascii="Arial Narrow" w:hAnsi="Arial Narrow" w:cstheme="majorHAnsi"/>
        </w:rPr>
        <w:t xml:space="preserve">διέδωσε </w:t>
      </w:r>
      <w:r w:rsidR="008913F8">
        <w:rPr>
          <w:rFonts w:ascii="Arial Narrow" w:hAnsi="Arial Narrow" w:cstheme="majorHAnsi"/>
        </w:rPr>
        <w:t>ο «</w:t>
      </w:r>
      <w:r w:rsidR="0015238B" w:rsidRPr="00DF78E1">
        <w:rPr>
          <w:rFonts w:ascii="Arial Narrow" w:hAnsi="Arial Narrow" w:cstheme="majorHAnsi"/>
          <w:i/>
        </w:rPr>
        <w:t>Μαθητής</w:t>
      </w:r>
      <w:r w:rsidR="0015238B">
        <w:rPr>
          <w:rFonts w:ascii="Arial Narrow" w:hAnsi="Arial Narrow" w:cstheme="majorHAnsi"/>
        </w:rPr>
        <w:t xml:space="preserve">» </w:t>
      </w:r>
      <w:r w:rsidR="008913F8">
        <w:rPr>
          <w:rFonts w:ascii="Arial Narrow" w:hAnsi="Arial Narrow" w:cstheme="majorHAnsi"/>
        </w:rPr>
        <w:t>Πλάτωνας.</w:t>
      </w:r>
      <w:r w:rsidR="00AF138E">
        <w:rPr>
          <w:rFonts w:ascii="Arial Narrow" w:hAnsi="Arial Narrow" w:cstheme="majorHAnsi"/>
        </w:rPr>
        <w:t xml:space="preserve"> Επομένως</w:t>
      </w:r>
      <w:r w:rsidRPr="009A72F5">
        <w:rPr>
          <w:rFonts w:ascii="Arial Narrow" w:hAnsi="Arial Narrow" w:cstheme="majorHAnsi"/>
        </w:rPr>
        <w:t xml:space="preserve">, </w:t>
      </w:r>
      <w:r w:rsidR="00AF138E">
        <w:rPr>
          <w:rFonts w:ascii="Arial Narrow" w:hAnsi="Arial Narrow" w:cstheme="majorHAnsi"/>
        </w:rPr>
        <w:t xml:space="preserve">παρότι </w:t>
      </w:r>
      <w:r>
        <w:rPr>
          <w:rFonts w:ascii="Arial Narrow" w:hAnsi="Arial Narrow" w:cstheme="majorHAnsi"/>
        </w:rPr>
        <w:t xml:space="preserve">έχω εμπλουτίσει </w:t>
      </w:r>
      <w:r w:rsidRPr="009A72F5">
        <w:rPr>
          <w:rFonts w:ascii="Arial Narrow" w:hAnsi="Arial Narrow" w:cstheme="majorHAnsi"/>
        </w:rPr>
        <w:t>τ</w:t>
      </w:r>
      <w:r>
        <w:rPr>
          <w:rFonts w:ascii="Arial Narrow" w:hAnsi="Arial Narrow" w:cstheme="majorHAnsi"/>
        </w:rPr>
        <w:t>α κείμενά</w:t>
      </w:r>
      <w:r w:rsidRPr="009A72F5">
        <w:rPr>
          <w:rFonts w:ascii="Arial Narrow" w:hAnsi="Arial Narrow" w:cstheme="majorHAnsi"/>
        </w:rPr>
        <w:t xml:space="preserve"> μου με στοιχεία από </w:t>
      </w:r>
      <w:r>
        <w:rPr>
          <w:rFonts w:ascii="Arial Narrow" w:hAnsi="Arial Narrow" w:cstheme="majorHAnsi"/>
        </w:rPr>
        <w:t xml:space="preserve">πληθώρα </w:t>
      </w:r>
      <w:r w:rsidRPr="009A72F5">
        <w:rPr>
          <w:rFonts w:ascii="Arial Narrow" w:hAnsi="Arial Narrow" w:cstheme="majorHAnsi"/>
        </w:rPr>
        <w:t>πηγ</w:t>
      </w:r>
      <w:r>
        <w:rPr>
          <w:rFonts w:ascii="Arial Narrow" w:hAnsi="Arial Narrow" w:cstheme="majorHAnsi"/>
        </w:rPr>
        <w:t>ών</w:t>
      </w:r>
      <w:r w:rsidRPr="009A72F5">
        <w:rPr>
          <w:rFonts w:ascii="Arial Narrow" w:hAnsi="Arial Narrow" w:cstheme="majorHAnsi"/>
        </w:rPr>
        <w:t>, θεωρώ ότι το να συμπεριλάβω και κείμενα του δασκάλου μου είναι πρακτική προς μίμηση με βάση το</w:t>
      </w:r>
      <w:r>
        <w:rPr>
          <w:rFonts w:ascii="Arial Narrow" w:hAnsi="Arial Narrow" w:cstheme="majorHAnsi"/>
        </w:rPr>
        <w:t>υς</w:t>
      </w:r>
      <w:r w:rsidRPr="009A72F5">
        <w:rPr>
          <w:rFonts w:ascii="Arial Narrow" w:hAnsi="Arial Narrow" w:cstheme="majorHAnsi"/>
        </w:rPr>
        <w:t xml:space="preserve"> Πλάτωνα &amp; Ξενοφώντα! Δεν επιθυμώ ούτε διανοούμαι να αποδείξω ότι γνωρίζω τα ίδια ή περισσότερα από </w:t>
      </w:r>
      <w:r w:rsidR="00DF78E1">
        <w:rPr>
          <w:rFonts w:ascii="Arial Narrow" w:hAnsi="Arial Narrow" w:cstheme="majorHAnsi"/>
        </w:rPr>
        <w:t>τους</w:t>
      </w:r>
      <w:r w:rsidRPr="009A72F5">
        <w:rPr>
          <w:rFonts w:ascii="Arial Narrow" w:hAnsi="Arial Narrow" w:cstheme="majorHAnsi"/>
        </w:rPr>
        <w:t xml:space="preserve"> </w:t>
      </w:r>
      <w:r w:rsidR="00DF78E1">
        <w:rPr>
          <w:rFonts w:ascii="Arial Narrow" w:hAnsi="Arial Narrow" w:cstheme="majorHAnsi"/>
        </w:rPr>
        <w:t xml:space="preserve">δασκάλους </w:t>
      </w:r>
      <w:r w:rsidRPr="009A72F5">
        <w:rPr>
          <w:rFonts w:ascii="Arial Narrow" w:hAnsi="Arial Narrow" w:cstheme="majorHAnsi"/>
        </w:rPr>
        <w:t>μου στα ειδικά του</w:t>
      </w:r>
      <w:r w:rsidR="00DF78E1">
        <w:rPr>
          <w:rFonts w:ascii="Arial Narrow" w:hAnsi="Arial Narrow" w:cstheme="majorHAnsi"/>
        </w:rPr>
        <w:t>ς</w:t>
      </w:r>
      <w:r w:rsidRPr="009A72F5">
        <w:rPr>
          <w:rFonts w:ascii="Arial Narrow" w:hAnsi="Arial Narrow" w:cstheme="majorHAnsi"/>
        </w:rPr>
        <w:t xml:space="preserve"> αντικείμενα. Δεν θα με έφτανε μια ζωή για να το κάνω </w:t>
      </w:r>
      <w:r>
        <w:rPr>
          <w:rFonts w:ascii="Arial Narrow" w:hAnsi="Arial Narrow" w:cstheme="majorHAnsi"/>
        </w:rPr>
        <w:t xml:space="preserve">ακόμα και </w:t>
      </w:r>
      <w:r w:rsidRPr="009A72F5">
        <w:rPr>
          <w:rFonts w:ascii="Arial Narrow" w:hAnsi="Arial Narrow" w:cstheme="majorHAnsi"/>
        </w:rPr>
        <w:t xml:space="preserve">αν </w:t>
      </w:r>
      <w:r>
        <w:rPr>
          <w:rFonts w:ascii="Arial Narrow" w:hAnsi="Arial Narrow" w:cstheme="majorHAnsi"/>
        </w:rPr>
        <w:t xml:space="preserve">διέθετα </w:t>
      </w:r>
      <w:r w:rsidRPr="009A72F5">
        <w:rPr>
          <w:rFonts w:ascii="Arial Narrow" w:hAnsi="Arial Narrow" w:cstheme="majorHAnsi"/>
        </w:rPr>
        <w:t xml:space="preserve">τις διανοητικές δυνατότητες. Επιθυμώ απλά να </w:t>
      </w:r>
      <w:r w:rsidRPr="00DF78E1">
        <w:rPr>
          <w:rFonts w:ascii="Arial Narrow" w:hAnsi="Arial Narrow" w:cstheme="majorHAnsi"/>
          <w:b/>
        </w:rPr>
        <w:t>συνθέσω</w:t>
      </w:r>
      <w:r w:rsidRPr="009A72F5">
        <w:rPr>
          <w:rFonts w:ascii="Arial Narrow" w:hAnsi="Arial Narrow" w:cstheme="majorHAnsi"/>
        </w:rPr>
        <w:t xml:space="preserve"> τις γνώσεις των πηγών</w:t>
      </w:r>
      <w:r w:rsidR="00DF78E1">
        <w:rPr>
          <w:rFonts w:ascii="Arial Narrow" w:hAnsi="Arial Narrow" w:cstheme="majorHAnsi"/>
        </w:rPr>
        <w:t xml:space="preserve"> και</w:t>
      </w:r>
      <w:r w:rsidRPr="009A72F5">
        <w:rPr>
          <w:rFonts w:ascii="Arial Narrow" w:hAnsi="Arial Narrow" w:cstheme="majorHAnsi"/>
        </w:rPr>
        <w:t xml:space="preserve"> </w:t>
      </w:r>
      <w:r w:rsidR="00DF78E1">
        <w:rPr>
          <w:rFonts w:ascii="Arial Narrow" w:hAnsi="Arial Narrow" w:cstheme="majorHAnsi"/>
        </w:rPr>
        <w:t>των</w:t>
      </w:r>
      <w:r w:rsidRPr="009A72F5">
        <w:rPr>
          <w:rFonts w:ascii="Arial Narrow" w:hAnsi="Arial Narrow" w:cstheme="majorHAnsi"/>
        </w:rPr>
        <w:t xml:space="preserve"> </w:t>
      </w:r>
      <w:r w:rsidR="00DF78E1">
        <w:rPr>
          <w:rFonts w:ascii="Arial Narrow" w:hAnsi="Arial Narrow" w:cstheme="majorHAnsi"/>
        </w:rPr>
        <w:t xml:space="preserve">δάσκαλών </w:t>
      </w:r>
      <w:r w:rsidRPr="009A72F5">
        <w:rPr>
          <w:rFonts w:ascii="Arial Narrow" w:hAnsi="Arial Narrow" w:cstheme="majorHAnsi"/>
        </w:rPr>
        <w:t xml:space="preserve">μου </w:t>
      </w:r>
      <w:r w:rsidR="00DF78E1">
        <w:rPr>
          <w:rFonts w:ascii="Arial Narrow" w:hAnsi="Arial Narrow" w:cstheme="majorHAnsi"/>
        </w:rPr>
        <w:t xml:space="preserve">με </w:t>
      </w:r>
      <w:r>
        <w:rPr>
          <w:rFonts w:ascii="Arial Narrow" w:hAnsi="Arial Narrow" w:cstheme="majorHAnsi"/>
        </w:rPr>
        <w:t xml:space="preserve">τις </w:t>
      </w:r>
      <w:r w:rsidRPr="009A72F5">
        <w:rPr>
          <w:rFonts w:ascii="Arial Narrow" w:hAnsi="Arial Narrow" w:cstheme="majorHAnsi"/>
        </w:rPr>
        <w:t>δικ</w:t>
      </w:r>
      <w:r>
        <w:rPr>
          <w:rFonts w:ascii="Arial Narrow" w:hAnsi="Arial Narrow" w:cstheme="majorHAnsi"/>
        </w:rPr>
        <w:t>ές</w:t>
      </w:r>
      <w:r w:rsidR="00DF78E1">
        <w:rPr>
          <w:rFonts w:ascii="Arial Narrow" w:hAnsi="Arial Narrow" w:cstheme="majorHAnsi"/>
        </w:rPr>
        <w:t xml:space="preserve"> μου γνώσεις και εμπειρίες </w:t>
      </w:r>
      <w:r w:rsidRPr="009A72F5">
        <w:rPr>
          <w:rFonts w:ascii="Arial Narrow" w:hAnsi="Arial Narrow" w:cstheme="majorHAnsi"/>
        </w:rPr>
        <w:t xml:space="preserve">προκειμένου να </w:t>
      </w:r>
      <w:r w:rsidRPr="00DF78E1">
        <w:rPr>
          <w:rFonts w:ascii="Arial Narrow" w:hAnsi="Arial Narrow" w:cstheme="majorHAnsi"/>
          <w:b/>
        </w:rPr>
        <w:t>αναδείξω</w:t>
      </w:r>
      <w:r w:rsidR="00DF78E1">
        <w:rPr>
          <w:rFonts w:ascii="Arial Narrow" w:hAnsi="Arial Narrow" w:cstheme="majorHAnsi"/>
        </w:rPr>
        <w:t xml:space="preserve"> ότι</w:t>
      </w:r>
      <w:r w:rsidRPr="009A72F5">
        <w:rPr>
          <w:rFonts w:ascii="Arial Narrow" w:hAnsi="Arial Narrow" w:cstheme="majorHAnsi"/>
        </w:rPr>
        <w:t xml:space="preserve"> </w:t>
      </w:r>
      <w:r w:rsidR="00AF138E" w:rsidRPr="00AF138E">
        <w:rPr>
          <w:rFonts w:ascii="Arial Narrow" w:hAnsi="Arial Narrow" w:cstheme="majorHAnsi"/>
          <w:b/>
        </w:rPr>
        <w:t>αξίζει</w:t>
      </w:r>
      <w:r w:rsidR="00AF138E">
        <w:rPr>
          <w:rFonts w:ascii="Arial Narrow" w:hAnsi="Arial Narrow" w:cstheme="majorHAnsi"/>
        </w:rPr>
        <w:t xml:space="preserve"> όλοι μας να προσπαθήσουμε </w:t>
      </w:r>
      <w:r w:rsidR="00AF138E" w:rsidRPr="00DF78E1">
        <w:rPr>
          <w:rFonts w:ascii="Arial Narrow" w:hAnsi="Arial Narrow" w:cstheme="majorHAnsi"/>
          <w:b/>
        </w:rPr>
        <w:t xml:space="preserve">να γνωρίσουμε, </w:t>
      </w:r>
      <w:r w:rsidR="00695A4C" w:rsidRPr="00DF78E1">
        <w:rPr>
          <w:rFonts w:ascii="Arial Narrow" w:hAnsi="Arial Narrow" w:cstheme="majorHAnsi"/>
          <w:b/>
        </w:rPr>
        <w:t>υιοθετήσουμε</w:t>
      </w:r>
      <w:r w:rsidR="00AF138E" w:rsidRPr="00DF78E1">
        <w:rPr>
          <w:rFonts w:ascii="Arial Narrow" w:hAnsi="Arial Narrow" w:cstheme="majorHAnsi"/>
          <w:b/>
        </w:rPr>
        <w:t xml:space="preserve"> και εφαρμόσουμε τα</w:t>
      </w:r>
      <w:r w:rsidRPr="00DF78E1">
        <w:rPr>
          <w:rFonts w:ascii="Arial Narrow" w:hAnsi="Arial Narrow" w:cstheme="majorHAnsi"/>
          <w:b/>
        </w:rPr>
        <w:t xml:space="preserve"> βιβλικ</w:t>
      </w:r>
      <w:r w:rsidR="00AF138E" w:rsidRPr="00DF78E1">
        <w:rPr>
          <w:rFonts w:ascii="Arial Narrow" w:hAnsi="Arial Narrow" w:cstheme="majorHAnsi"/>
          <w:b/>
        </w:rPr>
        <w:t>ά</w:t>
      </w:r>
      <w:r w:rsidRPr="00DF78E1">
        <w:rPr>
          <w:rFonts w:ascii="Arial Narrow" w:hAnsi="Arial Narrow" w:cstheme="majorHAnsi"/>
          <w:b/>
        </w:rPr>
        <w:t xml:space="preserve"> </w:t>
      </w:r>
      <w:r w:rsidR="00AF138E" w:rsidRPr="00DF78E1">
        <w:rPr>
          <w:rFonts w:ascii="Arial Narrow" w:hAnsi="Arial Narrow" w:cstheme="majorHAnsi"/>
          <w:b/>
        </w:rPr>
        <w:t xml:space="preserve">πρότυπα </w:t>
      </w:r>
      <w:r w:rsidRPr="00DF78E1">
        <w:rPr>
          <w:rFonts w:ascii="Arial Narrow" w:hAnsi="Arial Narrow" w:cstheme="majorHAnsi"/>
          <w:b/>
        </w:rPr>
        <w:t>ηγεσίας στις σημερινές επιχειρήσεις</w:t>
      </w:r>
      <w:r w:rsidRPr="009A72F5">
        <w:rPr>
          <w:rFonts w:ascii="Arial Narrow" w:hAnsi="Arial Narrow" w:cstheme="majorHAnsi"/>
        </w:rPr>
        <w:t>.</w:t>
      </w:r>
    </w:p>
    <w:p w:rsidR="00A322A8" w:rsidRDefault="00F17271" w:rsidP="00F17271">
      <w:pPr>
        <w:jc w:val="both"/>
        <w:rPr>
          <w:rFonts w:ascii="Arial Narrow" w:hAnsi="Arial Narrow" w:cstheme="majorHAnsi"/>
        </w:rPr>
      </w:pPr>
      <w:r w:rsidRPr="009A72F5">
        <w:rPr>
          <w:rFonts w:ascii="Arial Narrow" w:hAnsi="Arial Narrow" w:cstheme="majorHAnsi"/>
        </w:rPr>
        <w:t xml:space="preserve">Υπό αυτή την έννοια βλέπω ως θετικό </w:t>
      </w:r>
      <w:r>
        <w:rPr>
          <w:rFonts w:ascii="Arial Narrow" w:hAnsi="Arial Narrow" w:cstheme="majorHAnsi"/>
        </w:rPr>
        <w:t xml:space="preserve">και απαραίτητο </w:t>
      </w:r>
      <w:r w:rsidRPr="009A72F5">
        <w:rPr>
          <w:rFonts w:ascii="Arial Narrow" w:hAnsi="Arial Narrow" w:cstheme="majorHAnsi"/>
        </w:rPr>
        <w:t xml:space="preserve">το να χρησιμοποιήσω </w:t>
      </w:r>
      <w:r>
        <w:rPr>
          <w:rFonts w:ascii="Arial Narrow" w:hAnsi="Arial Narrow" w:cstheme="majorHAnsi"/>
        </w:rPr>
        <w:t xml:space="preserve">/ παραθέσω ενίοτε και </w:t>
      </w:r>
      <w:r w:rsidRPr="009A72F5">
        <w:rPr>
          <w:rFonts w:ascii="Arial Narrow" w:hAnsi="Arial Narrow" w:cstheme="majorHAnsi"/>
        </w:rPr>
        <w:t xml:space="preserve">αυτούσια </w:t>
      </w:r>
      <w:r>
        <w:rPr>
          <w:rFonts w:ascii="Arial Narrow" w:hAnsi="Arial Narrow" w:cstheme="majorHAnsi"/>
        </w:rPr>
        <w:t>κείμενα</w:t>
      </w:r>
      <w:r w:rsidRPr="009A72F5">
        <w:rPr>
          <w:rFonts w:ascii="Arial Narrow" w:hAnsi="Arial Narrow" w:cstheme="majorHAnsi"/>
        </w:rPr>
        <w:t xml:space="preserve"> </w:t>
      </w:r>
      <w:r>
        <w:rPr>
          <w:rFonts w:ascii="Arial Narrow" w:hAnsi="Arial Narrow" w:cstheme="majorHAnsi"/>
        </w:rPr>
        <w:t xml:space="preserve">και σκέψεις των δασκάλων μου </w:t>
      </w:r>
      <w:r w:rsidRPr="009A72F5">
        <w:rPr>
          <w:rFonts w:ascii="Arial Narrow" w:hAnsi="Arial Narrow" w:cstheme="majorHAnsi"/>
        </w:rPr>
        <w:t xml:space="preserve">στην </w:t>
      </w:r>
      <w:r>
        <w:rPr>
          <w:rFonts w:ascii="Arial Narrow" w:hAnsi="Arial Narrow" w:cstheme="majorHAnsi"/>
        </w:rPr>
        <w:t xml:space="preserve">παρούσα </w:t>
      </w:r>
      <w:r w:rsidRPr="009A72F5">
        <w:rPr>
          <w:rFonts w:ascii="Arial Narrow" w:hAnsi="Arial Narrow" w:cstheme="majorHAnsi"/>
        </w:rPr>
        <w:t xml:space="preserve">εργασία, πάντα βέβαια κάνοντας αναφορά στην πηγή, όπως άλλωστε κάνω και με ότι χρησιμοποιώ από </w:t>
      </w:r>
      <w:r w:rsidR="008816A3">
        <w:rPr>
          <w:rFonts w:ascii="Arial Narrow" w:hAnsi="Arial Narrow" w:cstheme="majorHAnsi"/>
        </w:rPr>
        <w:t>άλλους.</w:t>
      </w:r>
    </w:p>
    <w:p w:rsidR="00F17271" w:rsidRPr="009A72F5" w:rsidRDefault="00F17271" w:rsidP="00F17271">
      <w:pPr>
        <w:jc w:val="both"/>
        <w:rPr>
          <w:rFonts w:ascii="Arial Narrow" w:hAnsi="Arial Narrow" w:cstheme="majorHAnsi"/>
        </w:rPr>
      </w:pPr>
      <w:r w:rsidRPr="009A72F5">
        <w:rPr>
          <w:rFonts w:ascii="Arial Narrow" w:hAnsi="Arial Narrow" w:cstheme="majorHAnsi"/>
        </w:rPr>
        <w:t xml:space="preserve"> </w:t>
      </w:r>
      <w:r w:rsidRPr="00DF78E1">
        <w:rPr>
          <w:rFonts w:ascii="Arial Narrow" w:hAnsi="Arial Narrow" w:cstheme="majorHAnsi"/>
          <w:b/>
        </w:rPr>
        <w:t>Η δική μου συνεισφορά</w:t>
      </w:r>
      <w:r w:rsidRPr="009A72F5">
        <w:rPr>
          <w:rFonts w:ascii="Arial Narrow" w:hAnsi="Arial Narrow" w:cstheme="majorHAnsi"/>
        </w:rPr>
        <w:t xml:space="preserve"> είναι συμπληρωματική αυτών. </w:t>
      </w:r>
      <w:r w:rsidR="00AF138E">
        <w:rPr>
          <w:rFonts w:ascii="Arial Narrow" w:hAnsi="Arial Narrow" w:cstheme="majorHAnsi"/>
        </w:rPr>
        <w:t>Συγκεκριμένα</w:t>
      </w:r>
      <w:r w:rsidRPr="009A72F5">
        <w:rPr>
          <w:rFonts w:ascii="Arial Narrow" w:hAnsi="Arial Narrow" w:cstheme="majorHAnsi"/>
        </w:rPr>
        <w:t xml:space="preserve">, </w:t>
      </w:r>
      <w:r>
        <w:rPr>
          <w:rFonts w:ascii="Arial Narrow" w:hAnsi="Arial Narrow" w:cstheme="majorHAnsi"/>
        </w:rPr>
        <w:t xml:space="preserve">ενώ αναλύω περικοπές </w:t>
      </w:r>
      <w:r w:rsidR="00AF138E">
        <w:rPr>
          <w:rFonts w:ascii="Arial Narrow" w:hAnsi="Arial Narrow" w:cstheme="majorHAnsi"/>
        </w:rPr>
        <w:t xml:space="preserve">της Καινής Διαθήκης </w:t>
      </w:r>
      <w:r w:rsidR="00A8392C">
        <w:rPr>
          <w:rFonts w:ascii="Arial Narrow" w:hAnsi="Arial Narrow" w:cstheme="majorHAnsi"/>
        </w:rPr>
        <w:t xml:space="preserve">εφαρμόζοντας επιλεκτικά κάποια εργαλεία της ιστορικοκριτικής </w:t>
      </w:r>
      <w:r>
        <w:rPr>
          <w:rFonts w:ascii="Arial Narrow" w:hAnsi="Arial Narrow" w:cstheme="majorHAnsi"/>
        </w:rPr>
        <w:t>επιστημονική</w:t>
      </w:r>
      <w:r w:rsidR="00A8392C">
        <w:rPr>
          <w:rFonts w:ascii="Arial Narrow" w:hAnsi="Arial Narrow" w:cstheme="majorHAnsi"/>
        </w:rPr>
        <w:t>ς</w:t>
      </w:r>
      <w:r>
        <w:rPr>
          <w:rFonts w:ascii="Arial Narrow" w:hAnsi="Arial Narrow" w:cstheme="majorHAnsi"/>
        </w:rPr>
        <w:t xml:space="preserve"> </w:t>
      </w:r>
      <w:r w:rsidR="00A8392C">
        <w:rPr>
          <w:rFonts w:ascii="Arial Narrow" w:hAnsi="Arial Narrow" w:cstheme="majorHAnsi"/>
        </w:rPr>
        <w:t xml:space="preserve">μεθόδου </w:t>
      </w:r>
      <w:r>
        <w:rPr>
          <w:rFonts w:ascii="Arial Narrow" w:hAnsi="Arial Narrow" w:cstheme="majorHAnsi"/>
        </w:rPr>
        <w:t xml:space="preserve">που διδάχθηκα στο </w:t>
      </w:r>
      <w:r w:rsidR="00371ACA">
        <w:rPr>
          <w:rFonts w:ascii="Arial Narrow" w:hAnsi="Arial Narrow" w:cstheme="majorHAnsi"/>
        </w:rPr>
        <w:t>μεταπτυχιακό</w:t>
      </w:r>
      <w:r>
        <w:rPr>
          <w:rFonts w:ascii="Arial Narrow" w:hAnsi="Arial Narrow" w:cstheme="majorHAnsi"/>
        </w:rPr>
        <w:t xml:space="preserve">, </w:t>
      </w:r>
      <w:r w:rsidRPr="00A322A8">
        <w:rPr>
          <w:rFonts w:ascii="Arial Narrow" w:hAnsi="Arial Narrow" w:cstheme="majorHAnsi"/>
          <w:b/>
        </w:rPr>
        <w:t>σκοπός μου δεν είναι</w:t>
      </w:r>
      <w:r w:rsidRPr="009A72F5">
        <w:rPr>
          <w:rFonts w:ascii="Arial Narrow" w:hAnsi="Arial Narrow" w:cstheme="majorHAnsi"/>
        </w:rPr>
        <w:t xml:space="preserve"> να κάνω καλύτερη </w:t>
      </w:r>
      <w:r>
        <w:rPr>
          <w:rFonts w:ascii="Arial Narrow" w:hAnsi="Arial Narrow" w:cstheme="majorHAnsi"/>
        </w:rPr>
        <w:t xml:space="preserve">– πληρέστερη θεολογική </w:t>
      </w:r>
      <w:r w:rsidRPr="009A72F5">
        <w:rPr>
          <w:rFonts w:ascii="Arial Narrow" w:hAnsi="Arial Narrow" w:cstheme="majorHAnsi"/>
        </w:rPr>
        <w:t xml:space="preserve">ανάλυση </w:t>
      </w:r>
      <w:r w:rsidR="00AF138E">
        <w:rPr>
          <w:rFonts w:ascii="Arial Narrow" w:hAnsi="Arial Narrow" w:cstheme="majorHAnsi"/>
        </w:rPr>
        <w:t>των περι</w:t>
      </w:r>
      <w:r w:rsidR="00A322A8">
        <w:rPr>
          <w:rFonts w:ascii="Arial Narrow" w:hAnsi="Arial Narrow" w:cstheme="majorHAnsi"/>
        </w:rPr>
        <w:t>κ</w:t>
      </w:r>
      <w:r w:rsidR="00AF138E">
        <w:rPr>
          <w:rFonts w:ascii="Arial Narrow" w:hAnsi="Arial Narrow" w:cstheme="majorHAnsi"/>
        </w:rPr>
        <w:t>οπών από αυτές που ήδη πιθανόν υπάρχουν ή</w:t>
      </w:r>
      <w:r w:rsidRPr="009A72F5">
        <w:rPr>
          <w:rFonts w:ascii="Arial Narrow" w:hAnsi="Arial Narrow" w:cstheme="majorHAnsi"/>
        </w:rPr>
        <w:t xml:space="preserve"> </w:t>
      </w:r>
      <w:r w:rsidR="00AF138E">
        <w:rPr>
          <w:rFonts w:ascii="Arial Narrow" w:hAnsi="Arial Narrow" w:cstheme="majorHAnsi"/>
        </w:rPr>
        <w:t xml:space="preserve">αυτών </w:t>
      </w:r>
      <w:r w:rsidR="00A8392C">
        <w:rPr>
          <w:rFonts w:ascii="Arial Narrow" w:hAnsi="Arial Narrow" w:cstheme="majorHAnsi"/>
        </w:rPr>
        <w:t xml:space="preserve">που </w:t>
      </w:r>
      <w:r w:rsidRPr="009A72F5">
        <w:rPr>
          <w:rFonts w:ascii="Arial Narrow" w:hAnsi="Arial Narrow" w:cstheme="majorHAnsi"/>
        </w:rPr>
        <w:t>θα έκαν</w:t>
      </w:r>
      <w:r w:rsidR="00AF138E">
        <w:rPr>
          <w:rFonts w:ascii="Arial Narrow" w:hAnsi="Arial Narrow" w:cstheme="majorHAnsi"/>
        </w:rPr>
        <w:t>αν</w:t>
      </w:r>
      <w:r w:rsidRPr="009A72F5">
        <w:rPr>
          <w:rFonts w:ascii="Arial Narrow" w:hAnsi="Arial Narrow" w:cstheme="majorHAnsi"/>
        </w:rPr>
        <w:t xml:space="preserve"> </w:t>
      </w:r>
      <w:r>
        <w:rPr>
          <w:rFonts w:ascii="Arial Narrow" w:hAnsi="Arial Narrow" w:cstheme="majorHAnsi"/>
        </w:rPr>
        <w:t>ο</w:t>
      </w:r>
      <w:r w:rsidR="00AF138E">
        <w:rPr>
          <w:rFonts w:ascii="Arial Narrow" w:hAnsi="Arial Narrow" w:cstheme="majorHAnsi"/>
        </w:rPr>
        <w:t>ι καθηγητέ</w:t>
      </w:r>
      <w:r>
        <w:rPr>
          <w:rFonts w:ascii="Arial Narrow" w:hAnsi="Arial Narrow" w:cstheme="majorHAnsi"/>
        </w:rPr>
        <w:t xml:space="preserve">ς μου </w:t>
      </w:r>
      <w:r w:rsidRPr="009A72F5">
        <w:rPr>
          <w:rFonts w:ascii="Arial Narrow" w:hAnsi="Arial Narrow" w:cstheme="majorHAnsi"/>
        </w:rPr>
        <w:t>ή άλλοι ειδικοί</w:t>
      </w:r>
      <w:r w:rsidR="00A8392C">
        <w:rPr>
          <w:rFonts w:ascii="Arial Narrow" w:hAnsi="Arial Narrow" w:cstheme="majorHAnsi"/>
        </w:rPr>
        <w:t xml:space="preserve"> θεολόγοι</w:t>
      </w:r>
      <w:r w:rsidR="00442394">
        <w:rPr>
          <w:rFonts w:ascii="Arial Narrow" w:hAnsi="Arial Narrow" w:cstheme="majorHAnsi"/>
        </w:rPr>
        <w:t xml:space="preserve">. </w:t>
      </w:r>
      <w:r w:rsidR="00442394" w:rsidRPr="00442394">
        <w:rPr>
          <w:rFonts w:ascii="Arial Narrow" w:hAnsi="Arial Narrow" w:cstheme="majorHAnsi"/>
          <w:b/>
        </w:rPr>
        <w:t>Σκοπός μου</w:t>
      </w:r>
      <w:r w:rsidR="00442394">
        <w:rPr>
          <w:rFonts w:ascii="Arial Narrow" w:hAnsi="Arial Narrow" w:cstheme="majorHAnsi"/>
        </w:rPr>
        <w:t xml:space="preserve"> </w:t>
      </w:r>
      <w:r w:rsidR="00442394" w:rsidRPr="00A322A8">
        <w:rPr>
          <w:rFonts w:ascii="Arial Narrow" w:hAnsi="Arial Narrow" w:cstheme="majorHAnsi"/>
          <w:b/>
        </w:rPr>
        <w:t>είναι</w:t>
      </w:r>
      <w:r w:rsidR="00AF138E">
        <w:rPr>
          <w:rFonts w:ascii="Arial Narrow" w:hAnsi="Arial Narrow" w:cstheme="majorHAnsi"/>
        </w:rPr>
        <w:t>,</w:t>
      </w:r>
      <w:r w:rsidR="00442394">
        <w:rPr>
          <w:rFonts w:ascii="Arial Narrow" w:hAnsi="Arial Narrow" w:cstheme="majorHAnsi"/>
        </w:rPr>
        <w:t xml:space="preserve"> </w:t>
      </w:r>
      <w:r w:rsidRPr="00A322A8">
        <w:rPr>
          <w:rFonts w:ascii="Arial Narrow" w:hAnsi="Arial Narrow" w:cstheme="majorHAnsi"/>
        </w:rPr>
        <w:t>μέσα από τη</w:t>
      </w:r>
      <w:r w:rsidR="00A8392C">
        <w:rPr>
          <w:rFonts w:ascii="Arial Narrow" w:hAnsi="Arial Narrow" w:cstheme="majorHAnsi"/>
        </w:rPr>
        <w:t xml:space="preserve">ν κοινωνικοοικονομική </w:t>
      </w:r>
      <w:r w:rsidRPr="00A322A8">
        <w:rPr>
          <w:rFonts w:ascii="Arial Narrow" w:hAnsi="Arial Narrow" w:cstheme="majorHAnsi"/>
        </w:rPr>
        <w:t xml:space="preserve">διαλογική </w:t>
      </w:r>
      <w:r w:rsidR="00AF138E" w:rsidRPr="00A322A8">
        <w:rPr>
          <w:rFonts w:ascii="Arial Narrow" w:hAnsi="Arial Narrow" w:cstheme="majorHAnsi"/>
        </w:rPr>
        <w:t xml:space="preserve">με τις </w:t>
      </w:r>
      <w:r w:rsidR="00DF78E1" w:rsidRPr="00A322A8">
        <w:rPr>
          <w:rFonts w:ascii="Arial Narrow" w:hAnsi="Arial Narrow" w:cstheme="majorHAnsi"/>
        </w:rPr>
        <w:t xml:space="preserve">αγιογραφικές </w:t>
      </w:r>
      <w:r w:rsidR="00AF138E" w:rsidRPr="00A322A8">
        <w:rPr>
          <w:rFonts w:ascii="Arial Narrow" w:hAnsi="Arial Narrow" w:cstheme="majorHAnsi"/>
        </w:rPr>
        <w:t xml:space="preserve">περικοπές, </w:t>
      </w:r>
      <w:r w:rsidRPr="00F17271">
        <w:rPr>
          <w:rFonts w:ascii="Arial Narrow" w:hAnsi="Arial Narrow" w:cstheme="majorHAnsi"/>
          <w:b/>
        </w:rPr>
        <w:t xml:space="preserve">να αναδείξω τη σχέση </w:t>
      </w:r>
      <w:r w:rsidRPr="00AF138E">
        <w:rPr>
          <w:rFonts w:ascii="Arial Narrow" w:hAnsi="Arial Narrow" w:cstheme="majorHAnsi"/>
          <w:b/>
        </w:rPr>
        <w:t>τους με τα αντίστοιχα επιστημονικά συμπεράσματα περί της σύγχρονης ηγεσίας</w:t>
      </w:r>
      <w:r>
        <w:rPr>
          <w:rFonts w:ascii="Arial Narrow" w:hAnsi="Arial Narrow" w:cstheme="majorHAnsi"/>
        </w:rPr>
        <w:t xml:space="preserve">, καθώς και </w:t>
      </w:r>
      <w:r w:rsidRPr="009A72F5">
        <w:rPr>
          <w:rFonts w:ascii="Arial Narrow" w:hAnsi="Arial Narrow" w:cstheme="majorHAnsi"/>
        </w:rPr>
        <w:t xml:space="preserve">τη </w:t>
      </w:r>
      <w:r w:rsidRPr="00F17271">
        <w:rPr>
          <w:rFonts w:ascii="Arial Narrow" w:hAnsi="Arial Narrow" w:cstheme="majorHAnsi"/>
          <w:b/>
        </w:rPr>
        <w:t>δυνατότητα πρακτικής εφαρμογής</w:t>
      </w:r>
      <w:r w:rsidRPr="009A72F5">
        <w:rPr>
          <w:rFonts w:ascii="Arial Narrow" w:hAnsi="Arial Narrow" w:cstheme="majorHAnsi"/>
        </w:rPr>
        <w:t xml:space="preserve"> </w:t>
      </w:r>
      <w:r w:rsidRPr="00F17271">
        <w:rPr>
          <w:rFonts w:ascii="Arial Narrow" w:hAnsi="Arial Narrow" w:cstheme="majorHAnsi"/>
          <w:b/>
        </w:rPr>
        <w:t>τους</w:t>
      </w:r>
      <w:r w:rsidRPr="009A72F5">
        <w:rPr>
          <w:rFonts w:ascii="Arial Narrow" w:hAnsi="Arial Narrow" w:cstheme="majorHAnsi"/>
        </w:rPr>
        <w:t xml:space="preserve"> </w:t>
      </w:r>
      <w:r w:rsidRPr="00F17271">
        <w:rPr>
          <w:rFonts w:ascii="Arial Narrow" w:hAnsi="Arial Narrow" w:cstheme="majorHAnsi"/>
          <w:b/>
        </w:rPr>
        <w:t>στις επιχειρήσεις σήμερα</w:t>
      </w:r>
      <w:r>
        <w:rPr>
          <w:rFonts w:ascii="Arial Narrow" w:hAnsi="Arial Narrow" w:cstheme="majorHAnsi"/>
        </w:rPr>
        <w:t xml:space="preserve">. Αυτή θεωρώ και επιδιώκω ως </w:t>
      </w:r>
      <w:r w:rsidR="00DF78E1" w:rsidRPr="00A322A8">
        <w:rPr>
          <w:rFonts w:ascii="Arial Narrow" w:hAnsi="Arial Narrow" w:cstheme="majorHAnsi"/>
          <w:b/>
        </w:rPr>
        <w:t xml:space="preserve">ταπεινή </w:t>
      </w:r>
      <w:r w:rsidRPr="00A322A8">
        <w:rPr>
          <w:rFonts w:ascii="Arial Narrow" w:hAnsi="Arial Narrow" w:cstheme="majorHAnsi"/>
          <w:b/>
        </w:rPr>
        <w:t>συνεισφορά μου</w:t>
      </w:r>
      <w:r>
        <w:rPr>
          <w:rFonts w:ascii="Arial Narrow" w:hAnsi="Arial Narrow" w:cstheme="majorHAnsi"/>
        </w:rPr>
        <w:t>, και επιθυμώ να είναι ξεκάθαρη</w:t>
      </w:r>
      <w:r w:rsidRPr="009A72F5">
        <w:rPr>
          <w:rFonts w:ascii="Arial Narrow" w:hAnsi="Arial Narrow" w:cstheme="majorHAnsi"/>
        </w:rPr>
        <w:t xml:space="preserve"> </w:t>
      </w:r>
      <w:r>
        <w:rPr>
          <w:rFonts w:ascii="Arial Narrow" w:hAnsi="Arial Narrow" w:cstheme="majorHAnsi"/>
        </w:rPr>
        <w:t xml:space="preserve">στους </w:t>
      </w:r>
      <w:r w:rsidRPr="009A72F5">
        <w:rPr>
          <w:rFonts w:ascii="Arial Narrow" w:hAnsi="Arial Narrow" w:cstheme="majorHAnsi"/>
        </w:rPr>
        <w:t>αναγνώστες.</w:t>
      </w:r>
    </w:p>
    <w:p w:rsidR="00D04DC4" w:rsidRPr="00411B89" w:rsidRDefault="00D04DC4" w:rsidP="00411B89">
      <w:pPr>
        <w:jc w:val="both"/>
        <w:rPr>
          <w:rFonts w:ascii="Arial Narrow" w:hAnsi="Arial Narrow" w:cstheme="majorHAnsi"/>
        </w:rPr>
      </w:pPr>
      <w:r>
        <w:rPr>
          <w:rFonts w:ascii="Arial Narrow" w:hAnsi="Arial Narrow" w:cstheme="majorHAnsi"/>
        </w:rPr>
        <w:br w:type="page"/>
      </w:r>
    </w:p>
    <w:p w:rsidR="00D8442C" w:rsidRPr="00784233" w:rsidRDefault="00D04DC4" w:rsidP="001022B3">
      <w:pPr>
        <w:pStyle w:val="1"/>
        <w:rPr>
          <w:rFonts w:ascii="Arial Narrow" w:hAnsi="Arial Narrow"/>
        </w:rPr>
      </w:pPr>
      <w:bookmarkStart w:id="5" w:name="_Toc42964866"/>
      <w:r w:rsidRPr="001022B3">
        <w:rPr>
          <w:rFonts w:ascii="Arial Narrow" w:hAnsi="Arial Narrow"/>
        </w:rPr>
        <w:t>Εισαγωγή</w:t>
      </w:r>
      <w:bookmarkEnd w:id="5"/>
    </w:p>
    <w:p w:rsidR="00FA6DBE" w:rsidRDefault="00FA6DBE" w:rsidP="00FA6DBE">
      <w:pPr>
        <w:spacing w:after="0" w:line="240" w:lineRule="auto"/>
        <w:contextualSpacing/>
        <w:jc w:val="both"/>
        <w:rPr>
          <w:rFonts w:ascii="Arial Narrow" w:hAnsi="Arial Narrow"/>
        </w:rPr>
      </w:pPr>
      <w:r>
        <w:rPr>
          <w:rFonts w:ascii="Arial Narrow" w:hAnsi="Arial Narrow"/>
        </w:rPr>
        <w:t>Στις μέρες μας οι σ</w:t>
      </w:r>
      <w:r w:rsidRPr="00D734BB">
        <w:rPr>
          <w:rFonts w:ascii="Arial Narrow" w:hAnsi="Arial Narrow"/>
        </w:rPr>
        <w:t>υζητήσεις σχετικά με την ηγεσία</w:t>
      </w:r>
      <w:r>
        <w:rPr>
          <w:rFonts w:ascii="Arial Narrow" w:hAnsi="Arial Narrow"/>
        </w:rPr>
        <w:t xml:space="preserve"> συχνά αντικατοπτρίζουν μια </w:t>
      </w:r>
      <w:r w:rsidRPr="00DF3132">
        <w:rPr>
          <w:rFonts w:ascii="Arial Narrow" w:hAnsi="Arial Narrow"/>
          <w:b/>
        </w:rPr>
        <w:t>επιφυλακτικότητα</w:t>
      </w:r>
      <w:r>
        <w:rPr>
          <w:rFonts w:ascii="Arial Narrow" w:hAnsi="Arial Narrow"/>
        </w:rPr>
        <w:t xml:space="preserve"> και αναδεικνύουν </w:t>
      </w:r>
      <w:r w:rsidRPr="00D734BB">
        <w:rPr>
          <w:rFonts w:ascii="Arial Narrow" w:hAnsi="Arial Narrow"/>
        </w:rPr>
        <w:t xml:space="preserve">την τρέχουσα έλλειψή </w:t>
      </w:r>
      <w:r>
        <w:rPr>
          <w:rFonts w:ascii="Arial Narrow" w:hAnsi="Arial Narrow"/>
        </w:rPr>
        <w:t>της</w:t>
      </w:r>
      <w:r w:rsidRPr="00D734BB">
        <w:rPr>
          <w:rFonts w:ascii="Arial Narrow" w:hAnsi="Arial Narrow"/>
        </w:rPr>
        <w:t>.</w:t>
      </w:r>
      <w:r>
        <w:rPr>
          <w:rFonts w:ascii="Arial Narrow" w:hAnsi="Arial Narrow"/>
        </w:rPr>
        <w:t xml:space="preserve"> Από την άλλη</w:t>
      </w:r>
      <w:r w:rsidRPr="00D734BB">
        <w:rPr>
          <w:rFonts w:ascii="Arial Narrow" w:hAnsi="Arial Narrow"/>
        </w:rPr>
        <w:t>, μεγάλο μέρος της προσφοράς</w:t>
      </w:r>
      <w:r>
        <w:rPr>
          <w:rFonts w:ascii="Arial Narrow" w:hAnsi="Arial Narrow"/>
        </w:rPr>
        <w:t xml:space="preserve"> σε </w:t>
      </w:r>
      <w:r w:rsidRPr="00D734BB">
        <w:rPr>
          <w:rFonts w:ascii="Arial Narrow" w:hAnsi="Arial Narrow"/>
        </w:rPr>
        <w:t xml:space="preserve">βιβλιογραφία </w:t>
      </w:r>
      <w:r>
        <w:rPr>
          <w:rFonts w:ascii="Arial Narrow" w:hAnsi="Arial Narrow"/>
        </w:rPr>
        <w:t>σχετικά με την ηγεσία α</w:t>
      </w:r>
      <w:r w:rsidR="00A35317">
        <w:rPr>
          <w:rFonts w:ascii="Arial Narrow" w:hAnsi="Arial Narrow"/>
        </w:rPr>
        <w:t>ντα</w:t>
      </w:r>
      <w:r>
        <w:rPr>
          <w:rFonts w:ascii="Arial Narrow" w:hAnsi="Arial Narrow"/>
        </w:rPr>
        <w:t xml:space="preserve">νακλά έναν </w:t>
      </w:r>
      <w:r w:rsidRPr="00D734BB">
        <w:rPr>
          <w:rFonts w:ascii="Arial Narrow" w:hAnsi="Arial Narrow"/>
        </w:rPr>
        <w:t>ενθουσιασμό</w:t>
      </w:r>
      <w:r>
        <w:rPr>
          <w:rFonts w:ascii="Arial Narrow" w:hAnsi="Arial Narrow"/>
        </w:rPr>
        <w:t xml:space="preserve"> ως προς </w:t>
      </w:r>
      <w:r w:rsidRPr="00D734BB">
        <w:rPr>
          <w:rFonts w:ascii="Arial Narrow" w:hAnsi="Arial Narrow"/>
        </w:rPr>
        <w:t>τις προοπτικές δημιουργία</w:t>
      </w:r>
      <w:r>
        <w:rPr>
          <w:rFonts w:ascii="Arial Narrow" w:hAnsi="Arial Narrow"/>
        </w:rPr>
        <w:t>ς</w:t>
      </w:r>
      <w:r w:rsidRPr="00D734BB">
        <w:rPr>
          <w:rFonts w:ascii="Arial Narrow" w:hAnsi="Arial Narrow"/>
        </w:rPr>
        <w:t xml:space="preserve"> περισσότερων και</w:t>
      </w:r>
      <w:r>
        <w:rPr>
          <w:rFonts w:ascii="Arial Narrow" w:hAnsi="Arial Narrow"/>
        </w:rPr>
        <w:t xml:space="preserve"> καλύτερων ηγετών</w:t>
      </w:r>
      <w:r w:rsidRPr="00D734BB">
        <w:rPr>
          <w:rFonts w:ascii="Arial Narrow" w:hAnsi="Arial Narrow"/>
        </w:rPr>
        <w:t xml:space="preserve">. </w:t>
      </w:r>
      <w:r>
        <w:rPr>
          <w:rFonts w:ascii="Arial Narrow" w:hAnsi="Arial Narrow"/>
        </w:rPr>
        <w:t xml:space="preserve">Παρατηρείται επίσης ένας σχεδόν </w:t>
      </w:r>
      <w:r w:rsidR="009D78DD">
        <w:rPr>
          <w:rFonts w:ascii="Arial Narrow" w:hAnsi="Arial Narrow"/>
        </w:rPr>
        <w:t>κατακλυσμια</w:t>
      </w:r>
      <w:r w:rsidR="009D78DD">
        <w:rPr>
          <w:rFonts w:ascii="Arial" w:hAnsi="Arial" w:cs="Arial"/>
        </w:rPr>
        <w:t>ί</w:t>
      </w:r>
      <w:r w:rsidR="009D78DD">
        <w:rPr>
          <w:rFonts w:ascii="Arial Narrow" w:hAnsi="Arial Narrow"/>
        </w:rPr>
        <w:t>ος</w:t>
      </w:r>
      <w:r>
        <w:rPr>
          <w:rFonts w:ascii="Arial Narrow" w:hAnsi="Arial Narrow"/>
        </w:rPr>
        <w:t xml:space="preserve"> ρυθμός «γέννησης» ιδρυμάτων</w:t>
      </w:r>
      <w:r w:rsidRPr="00D734BB">
        <w:rPr>
          <w:rFonts w:ascii="Arial Narrow" w:hAnsi="Arial Narrow"/>
        </w:rPr>
        <w:t>, συμπεριλαμβανομένων</w:t>
      </w:r>
      <w:r>
        <w:rPr>
          <w:rFonts w:ascii="Arial Narrow" w:hAnsi="Arial Narrow"/>
        </w:rPr>
        <w:t xml:space="preserve"> και εντός των </w:t>
      </w:r>
      <w:r w:rsidR="009D78DD">
        <w:rPr>
          <w:rFonts w:ascii="Arial Narrow" w:hAnsi="Arial Narrow"/>
        </w:rPr>
        <w:t>πανεπιστήμιών</w:t>
      </w:r>
      <w:r>
        <w:rPr>
          <w:rFonts w:ascii="Arial Narrow" w:hAnsi="Arial Narrow"/>
        </w:rPr>
        <w:t>, της</w:t>
      </w:r>
      <w:r w:rsidRPr="00D734BB">
        <w:rPr>
          <w:rFonts w:ascii="Arial Narrow" w:hAnsi="Arial Narrow"/>
        </w:rPr>
        <w:t xml:space="preserve"> εκκλησία</w:t>
      </w:r>
      <w:r w:rsidR="00601686">
        <w:rPr>
          <w:rFonts w:ascii="Arial Narrow" w:hAnsi="Arial Narrow"/>
        </w:rPr>
        <w:t>ς</w:t>
      </w:r>
      <w:r w:rsidRPr="00D734BB">
        <w:rPr>
          <w:rFonts w:ascii="Arial Narrow" w:hAnsi="Arial Narrow"/>
        </w:rPr>
        <w:t xml:space="preserve"> και κυβ</w:t>
      </w:r>
      <w:r>
        <w:rPr>
          <w:rFonts w:ascii="Arial Narrow" w:hAnsi="Arial Narrow"/>
        </w:rPr>
        <w:t>ερνητικών δομών, που ασχολούνται με το θέμα της ηγεσίας. Όλα αυτά δείχνουν ότι γενικά πιστεύουμε</w:t>
      </w:r>
      <w:r w:rsidR="00A67F51">
        <w:rPr>
          <w:rFonts w:ascii="Arial Narrow" w:hAnsi="Arial Narrow"/>
        </w:rPr>
        <w:t>,</w:t>
      </w:r>
      <w:r>
        <w:rPr>
          <w:rFonts w:ascii="Arial Narrow" w:hAnsi="Arial Narrow"/>
        </w:rPr>
        <w:t xml:space="preserve"> ότι </w:t>
      </w:r>
      <w:r w:rsidRPr="00DF3132">
        <w:rPr>
          <w:rFonts w:ascii="Arial Narrow" w:hAnsi="Arial Narrow"/>
          <w:b/>
        </w:rPr>
        <w:t>χρειαζόμαστε «ηγεσία»</w:t>
      </w:r>
      <w:r w:rsidRPr="00D734BB">
        <w:rPr>
          <w:rFonts w:ascii="Arial Narrow" w:hAnsi="Arial Narrow"/>
        </w:rPr>
        <w:t>.</w:t>
      </w:r>
      <w:r>
        <w:rPr>
          <w:rFonts w:ascii="Arial Narrow" w:hAnsi="Arial Narrow"/>
        </w:rPr>
        <w:t xml:space="preserve"> </w:t>
      </w:r>
    </w:p>
    <w:p w:rsidR="00FA6DBE" w:rsidRDefault="00FA6DBE" w:rsidP="00FA6DBE">
      <w:pPr>
        <w:spacing w:after="0" w:line="240" w:lineRule="auto"/>
        <w:contextualSpacing/>
        <w:jc w:val="both"/>
        <w:rPr>
          <w:rFonts w:ascii="Arial Narrow" w:hAnsi="Arial Narrow"/>
        </w:rPr>
      </w:pPr>
    </w:p>
    <w:p w:rsidR="00FA6DBE" w:rsidRDefault="00FA6DBE" w:rsidP="00FA6DBE">
      <w:pPr>
        <w:spacing w:after="0" w:line="240" w:lineRule="auto"/>
        <w:contextualSpacing/>
        <w:jc w:val="both"/>
        <w:rPr>
          <w:rFonts w:ascii="Arial Narrow" w:hAnsi="Arial Narrow"/>
        </w:rPr>
      </w:pPr>
      <w:r>
        <w:rPr>
          <w:rFonts w:ascii="Arial Narrow" w:hAnsi="Arial Narrow"/>
        </w:rPr>
        <w:t>Προκειμένου</w:t>
      </w:r>
      <w:r w:rsidRPr="006D244F">
        <w:rPr>
          <w:rFonts w:ascii="Arial Narrow" w:hAnsi="Arial Narrow"/>
        </w:rPr>
        <w:t xml:space="preserve"> να</w:t>
      </w:r>
      <w:r>
        <w:rPr>
          <w:rFonts w:ascii="Arial Narrow" w:hAnsi="Arial Narrow"/>
        </w:rPr>
        <w:t xml:space="preserve"> ικανοποιηθεί</w:t>
      </w:r>
      <w:r w:rsidRPr="006D244F">
        <w:rPr>
          <w:rFonts w:ascii="Arial Narrow" w:hAnsi="Arial Narrow"/>
        </w:rPr>
        <w:t xml:space="preserve"> αυτή </w:t>
      </w:r>
      <w:r w:rsidR="00A67F51">
        <w:rPr>
          <w:rFonts w:ascii="Arial Narrow" w:hAnsi="Arial Narrow"/>
        </w:rPr>
        <w:t xml:space="preserve">η </w:t>
      </w:r>
      <w:r>
        <w:rPr>
          <w:rFonts w:ascii="Arial Narrow" w:hAnsi="Arial Narrow"/>
        </w:rPr>
        <w:t xml:space="preserve">συνεχής και αυξανόμενη </w:t>
      </w:r>
      <w:r w:rsidRPr="006D244F">
        <w:rPr>
          <w:rFonts w:ascii="Arial Narrow" w:hAnsi="Arial Narrow"/>
        </w:rPr>
        <w:t>ζήτηση, πολλά πανεπιστήμια</w:t>
      </w:r>
      <w:r>
        <w:rPr>
          <w:rFonts w:ascii="Arial Narrow" w:hAnsi="Arial Narrow"/>
        </w:rPr>
        <w:t xml:space="preserve"> </w:t>
      </w:r>
      <w:r w:rsidRPr="006D244F">
        <w:rPr>
          <w:rFonts w:ascii="Arial Narrow" w:hAnsi="Arial Narrow"/>
        </w:rPr>
        <w:t xml:space="preserve">και θεολογικές σχολές </w:t>
      </w:r>
      <w:r>
        <w:rPr>
          <w:rFonts w:ascii="Arial Narrow" w:hAnsi="Arial Narrow"/>
        </w:rPr>
        <w:t>δημιουργούν και διδάσκουν προγράμματα ηγεσίας</w:t>
      </w:r>
      <w:r w:rsidR="00C1323A" w:rsidRPr="00725AC0">
        <w:rPr>
          <w:rFonts w:ascii="Arial Narrow" w:hAnsi="Arial Narrow"/>
        </w:rPr>
        <w:t xml:space="preserve"> (</w:t>
      </w:r>
      <w:r w:rsidR="00C1323A">
        <w:rPr>
          <w:rFonts w:ascii="Arial Narrow" w:hAnsi="Arial Narrow"/>
        </w:rPr>
        <w:t xml:space="preserve">ενδεικτικά βλέπε </w:t>
      </w:r>
      <w:r w:rsidR="001779F7">
        <w:rPr>
          <w:rStyle w:val="ae"/>
          <w:rFonts w:ascii="Arial Narrow" w:hAnsi="Arial Narrow"/>
        </w:rPr>
        <w:footnoteReference w:id="3"/>
      </w:r>
      <w:r w:rsidR="009E0B1C" w:rsidRPr="00725AC0">
        <w:rPr>
          <w:rFonts w:ascii="Arial Narrow" w:hAnsi="Arial Narrow"/>
          <w:vertAlign w:val="superscript"/>
        </w:rPr>
        <w:t>,</w:t>
      </w:r>
      <w:r w:rsidR="009E0B1C">
        <w:rPr>
          <w:rStyle w:val="ae"/>
          <w:rFonts w:ascii="Arial Narrow" w:hAnsi="Arial Narrow"/>
          <w:lang w:val="en-GB"/>
        </w:rPr>
        <w:footnoteReference w:id="4"/>
      </w:r>
      <w:r w:rsidR="00C1323A" w:rsidRPr="00725AC0">
        <w:rPr>
          <w:rFonts w:ascii="Arial Narrow" w:hAnsi="Arial Narrow"/>
          <w:vertAlign w:val="superscript"/>
        </w:rPr>
        <w:t>,</w:t>
      </w:r>
      <w:r w:rsidR="00C1323A">
        <w:rPr>
          <w:rStyle w:val="ae"/>
          <w:rFonts w:ascii="Arial Narrow" w:hAnsi="Arial Narrow"/>
          <w:lang w:val="en-GB"/>
        </w:rPr>
        <w:footnoteReference w:id="5"/>
      </w:r>
      <w:r w:rsidR="00C1323A">
        <w:rPr>
          <w:rFonts w:ascii="Arial Narrow" w:hAnsi="Arial Narrow"/>
        </w:rPr>
        <w:t>).</w:t>
      </w:r>
      <w:r>
        <w:rPr>
          <w:rFonts w:ascii="Arial Narrow" w:hAnsi="Arial Narrow"/>
        </w:rPr>
        <w:t xml:space="preserve"> Αυτά τα προγράμματα </w:t>
      </w:r>
      <w:r w:rsidRPr="006D244F">
        <w:rPr>
          <w:rFonts w:ascii="Arial Narrow" w:hAnsi="Arial Narrow"/>
        </w:rPr>
        <w:t>συχνά επηρεάζονται έντονα από τ</w:t>
      </w:r>
      <w:r>
        <w:rPr>
          <w:rFonts w:ascii="Arial Narrow" w:hAnsi="Arial Narrow"/>
        </w:rPr>
        <w:t xml:space="preserve">α μοντέλα </w:t>
      </w:r>
      <w:r w:rsidR="009D78DD">
        <w:rPr>
          <w:rFonts w:ascii="Arial Narrow" w:hAnsi="Arial Narrow"/>
        </w:rPr>
        <w:t>διαχείρισης</w:t>
      </w:r>
      <w:r>
        <w:rPr>
          <w:rFonts w:ascii="Arial Narrow" w:hAnsi="Arial Narrow"/>
        </w:rPr>
        <w:t xml:space="preserve"> επιχειρήσεων που διδάσκονται στα </w:t>
      </w:r>
      <w:r w:rsidR="009D78DD">
        <w:rPr>
          <w:rFonts w:ascii="Arial Narrow" w:hAnsi="Arial Narrow"/>
        </w:rPr>
        <w:t>μεταπτυχιακά</w:t>
      </w:r>
      <w:r>
        <w:rPr>
          <w:rFonts w:ascii="Arial Narrow" w:hAnsi="Arial Narrow"/>
        </w:rPr>
        <w:t xml:space="preserve"> προγράμματα διοίκησης επιχειρήσεων, και τα οποία σε μεγάλο βαθμό είναι αυτά που γαλούχησαν γενεές «ηγετών» και μας οδήγησαν στο </w:t>
      </w:r>
      <w:r w:rsidRPr="00DF3132">
        <w:rPr>
          <w:rFonts w:ascii="Arial Narrow" w:hAnsi="Arial Narrow"/>
          <w:b/>
        </w:rPr>
        <w:t>σημερινό ηγετικό αδιέξοδο</w:t>
      </w:r>
      <w:r w:rsidRPr="006D244F">
        <w:rPr>
          <w:rFonts w:ascii="Arial Narrow" w:hAnsi="Arial Narrow"/>
        </w:rPr>
        <w:t>. Δυστυχώς, τέτοια</w:t>
      </w:r>
      <w:r>
        <w:rPr>
          <w:rFonts w:ascii="Arial Narrow" w:hAnsi="Arial Narrow"/>
        </w:rPr>
        <w:t xml:space="preserve"> π</w:t>
      </w:r>
      <w:r w:rsidRPr="006D244F">
        <w:rPr>
          <w:rFonts w:ascii="Arial Narrow" w:hAnsi="Arial Narrow"/>
        </w:rPr>
        <w:t xml:space="preserve">ρογράμματα σπάνια διαμορφώνονται </w:t>
      </w:r>
      <w:r>
        <w:rPr>
          <w:rFonts w:ascii="Arial Narrow" w:hAnsi="Arial Narrow"/>
        </w:rPr>
        <w:t xml:space="preserve">μετά </w:t>
      </w:r>
      <w:r w:rsidRPr="006D244F">
        <w:rPr>
          <w:rFonts w:ascii="Arial Narrow" w:hAnsi="Arial Narrow"/>
        </w:rPr>
        <w:t xml:space="preserve">από </w:t>
      </w:r>
      <w:r>
        <w:rPr>
          <w:rFonts w:ascii="Arial Narrow" w:hAnsi="Arial Narrow"/>
        </w:rPr>
        <w:t>σοβαρό και βαθύ προβληματισμό</w:t>
      </w:r>
      <w:r w:rsidRPr="006D244F">
        <w:rPr>
          <w:rFonts w:ascii="Arial Narrow" w:hAnsi="Arial Narrow"/>
        </w:rPr>
        <w:t xml:space="preserve"> σχετικά </w:t>
      </w:r>
      <w:r>
        <w:rPr>
          <w:rFonts w:ascii="Arial Narrow" w:hAnsi="Arial Narrow"/>
        </w:rPr>
        <w:t xml:space="preserve">αφενός με το σημερινό αδιέξοδο και τις αιτίες που μας οδήγησαν σε αυτό, και αφετέρου </w:t>
      </w:r>
      <w:r w:rsidRPr="006D244F">
        <w:rPr>
          <w:rFonts w:ascii="Arial Narrow" w:hAnsi="Arial Narrow"/>
        </w:rPr>
        <w:t>με την ηγεσία</w:t>
      </w:r>
      <w:r>
        <w:rPr>
          <w:rFonts w:ascii="Arial Narrow" w:hAnsi="Arial Narrow"/>
        </w:rPr>
        <w:t xml:space="preserve"> </w:t>
      </w:r>
      <w:r w:rsidRPr="006D244F">
        <w:rPr>
          <w:rFonts w:ascii="Arial Narrow" w:hAnsi="Arial Narrow"/>
        </w:rPr>
        <w:t>που έχει τις ρίζες τ</w:t>
      </w:r>
      <w:r>
        <w:rPr>
          <w:rFonts w:ascii="Arial Narrow" w:hAnsi="Arial Narrow"/>
        </w:rPr>
        <w:t>ης</w:t>
      </w:r>
      <w:r w:rsidRPr="006D244F">
        <w:rPr>
          <w:rFonts w:ascii="Arial Narrow" w:hAnsi="Arial Narrow"/>
        </w:rPr>
        <w:t xml:space="preserve"> στη</w:t>
      </w:r>
      <w:r>
        <w:rPr>
          <w:rFonts w:ascii="Arial Narrow" w:hAnsi="Arial Narrow"/>
        </w:rPr>
        <w:t>ν</w:t>
      </w:r>
      <w:r w:rsidRPr="006D244F">
        <w:rPr>
          <w:rFonts w:ascii="Arial Narrow" w:hAnsi="Arial Narrow"/>
        </w:rPr>
        <w:t xml:space="preserve"> </w:t>
      </w:r>
      <w:r>
        <w:rPr>
          <w:rFonts w:ascii="Arial Narrow" w:hAnsi="Arial Narrow"/>
        </w:rPr>
        <w:t xml:space="preserve">Βίβλο </w:t>
      </w:r>
      <w:r w:rsidRPr="006D244F">
        <w:rPr>
          <w:rFonts w:ascii="Arial Narrow" w:hAnsi="Arial Narrow"/>
        </w:rPr>
        <w:t xml:space="preserve">και </w:t>
      </w:r>
      <w:r>
        <w:rPr>
          <w:rFonts w:ascii="Arial Narrow" w:hAnsi="Arial Narrow"/>
        </w:rPr>
        <w:t xml:space="preserve">στη </w:t>
      </w:r>
      <w:r w:rsidRPr="006D244F">
        <w:rPr>
          <w:rFonts w:ascii="Arial Narrow" w:hAnsi="Arial Narrow"/>
        </w:rPr>
        <w:t>σοφία της χριστιανικής παράδοσης.</w:t>
      </w:r>
      <w:r>
        <w:rPr>
          <w:rFonts w:ascii="Arial Narrow" w:hAnsi="Arial Narrow"/>
        </w:rPr>
        <w:t xml:space="preserve"> </w:t>
      </w:r>
    </w:p>
    <w:p w:rsidR="00FA6DBE" w:rsidRDefault="00FA6DBE" w:rsidP="00FA6DBE">
      <w:pPr>
        <w:spacing w:after="0" w:line="240" w:lineRule="auto"/>
        <w:contextualSpacing/>
        <w:jc w:val="both"/>
        <w:rPr>
          <w:rFonts w:ascii="Arial Narrow" w:hAnsi="Arial Narrow"/>
        </w:rPr>
      </w:pPr>
    </w:p>
    <w:p w:rsidR="00FA6DBE" w:rsidRDefault="00FA6DBE" w:rsidP="00FA6DBE">
      <w:pPr>
        <w:spacing w:after="0" w:line="240" w:lineRule="auto"/>
        <w:contextualSpacing/>
        <w:jc w:val="both"/>
        <w:rPr>
          <w:rFonts w:ascii="Arial Narrow" w:hAnsi="Arial Narrow"/>
        </w:rPr>
      </w:pPr>
      <w:r w:rsidRPr="006D244F">
        <w:rPr>
          <w:rFonts w:ascii="Arial Narrow" w:hAnsi="Arial Narrow"/>
        </w:rPr>
        <w:t>Η χριστιανική παράδοση είχε</w:t>
      </w:r>
      <w:r>
        <w:rPr>
          <w:rFonts w:ascii="Arial Narrow" w:hAnsi="Arial Narrow"/>
        </w:rPr>
        <w:t xml:space="preserve"> </w:t>
      </w:r>
      <w:r w:rsidRPr="006D244F">
        <w:rPr>
          <w:rFonts w:ascii="Arial Narrow" w:hAnsi="Arial Narrow"/>
        </w:rPr>
        <w:t xml:space="preserve">περίπλοκη σχέση με τις έννοιες </w:t>
      </w:r>
      <w:r>
        <w:rPr>
          <w:rFonts w:ascii="Arial Narrow" w:hAnsi="Arial Narrow"/>
        </w:rPr>
        <w:t xml:space="preserve">της </w:t>
      </w:r>
      <w:r w:rsidRPr="006D244F">
        <w:rPr>
          <w:rFonts w:ascii="Arial Narrow" w:hAnsi="Arial Narrow"/>
        </w:rPr>
        <w:t>ηγεσία</w:t>
      </w:r>
      <w:r>
        <w:rPr>
          <w:rFonts w:ascii="Arial Narrow" w:hAnsi="Arial Narrow"/>
        </w:rPr>
        <w:t>ς</w:t>
      </w:r>
      <w:r w:rsidRPr="006D244F">
        <w:rPr>
          <w:rFonts w:ascii="Arial Narrow" w:hAnsi="Arial Narrow"/>
        </w:rPr>
        <w:t>.</w:t>
      </w:r>
      <w:r>
        <w:rPr>
          <w:rFonts w:ascii="Arial Narrow" w:hAnsi="Arial Narrow"/>
        </w:rPr>
        <w:t xml:space="preserve"> Η λαχτάρα για δυνατούς ηγέτες μπορεί</w:t>
      </w:r>
      <w:r w:rsidRPr="008C1728">
        <w:rPr>
          <w:rFonts w:ascii="Arial Narrow" w:hAnsi="Arial Narrow"/>
        </w:rPr>
        <w:t xml:space="preserve"> να είναι ένα σημάδι ανασφάλειας και</w:t>
      </w:r>
      <w:r>
        <w:rPr>
          <w:rFonts w:ascii="Arial Narrow" w:hAnsi="Arial Narrow"/>
        </w:rPr>
        <w:t xml:space="preserve"> </w:t>
      </w:r>
      <w:r w:rsidRPr="008C1728">
        <w:rPr>
          <w:rFonts w:ascii="Arial Narrow" w:hAnsi="Arial Narrow"/>
        </w:rPr>
        <w:t>φόβο</w:t>
      </w:r>
      <w:r>
        <w:rPr>
          <w:rFonts w:ascii="Arial Narrow" w:hAnsi="Arial Narrow"/>
        </w:rPr>
        <w:t xml:space="preserve">υ. Και όσοι φιλοδοξούν ενεργά την ηγεσία, μερικές φορές </w:t>
      </w:r>
      <w:r w:rsidRPr="005D742C">
        <w:rPr>
          <w:rFonts w:ascii="Arial Narrow" w:hAnsi="Arial Narrow"/>
          <w:b/>
        </w:rPr>
        <w:t>καθοδηγούνται από εγωισμό και μια ανίερη επιθυμία για εξουσία</w:t>
      </w:r>
      <w:r w:rsidRPr="008C1728">
        <w:rPr>
          <w:rFonts w:ascii="Arial Narrow" w:hAnsi="Arial Narrow"/>
        </w:rPr>
        <w:t>.</w:t>
      </w:r>
      <w:r>
        <w:rPr>
          <w:rFonts w:ascii="Arial Narrow" w:hAnsi="Arial Narrow"/>
        </w:rPr>
        <w:t xml:space="preserve"> </w:t>
      </w:r>
      <w:r w:rsidRPr="008C1728">
        <w:rPr>
          <w:rFonts w:ascii="Arial Narrow" w:hAnsi="Arial Narrow"/>
        </w:rPr>
        <w:t>Αυτό</w:t>
      </w:r>
      <w:r>
        <w:rPr>
          <w:rFonts w:ascii="Arial Narrow" w:hAnsi="Arial Narrow"/>
        </w:rPr>
        <w:t>ς</w:t>
      </w:r>
      <w:r w:rsidRPr="008C1728">
        <w:rPr>
          <w:rFonts w:ascii="Arial Narrow" w:hAnsi="Arial Narrow"/>
        </w:rPr>
        <w:t xml:space="preserve"> μπορεί να είναι ένας </w:t>
      </w:r>
      <w:r w:rsidRPr="005D742C">
        <w:rPr>
          <w:rFonts w:ascii="Arial Narrow" w:hAnsi="Arial Narrow"/>
          <w:b/>
        </w:rPr>
        <w:t>επικίνδυνος συνδυασμός</w:t>
      </w:r>
      <w:r w:rsidRPr="008C1728">
        <w:rPr>
          <w:rFonts w:ascii="Arial Narrow" w:hAnsi="Arial Narrow"/>
        </w:rPr>
        <w:t>.</w:t>
      </w:r>
      <w:r>
        <w:rPr>
          <w:rFonts w:ascii="Arial Narrow" w:hAnsi="Arial Narrow"/>
        </w:rPr>
        <w:t xml:space="preserve"> </w:t>
      </w:r>
      <w:r w:rsidR="00A67F51">
        <w:rPr>
          <w:rFonts w:ascii="Arial Narrow" w:hAnsi="Arial Narrow"/>
        </w:rPr>
        <w:t>Οι</w:t>
      </w:r>
      <w:r w:rsidRPr="008C1728">
        <w:rPr>
          <w:rFonts w:ascii="Arial Narrow" w:hAnsi="Arial Narrow"/>
        </w:rPr>
        <w:t xml:space="preserve"> Χριστιανικ</w:t>
      </w:r>
      <w:r w:rsidR="005D742C">
        <w:rPr>
          <w:rFonts w:ascii="Arial Narrow" w:hAnsi="Arial Narrow"/>
        </w:rPr>
        <w:t>ές Γραφές</w:t>
      </w:r>
      <w:r w:rsidRPr="008C1728">
        <w:rPr>
          <w:rFonts w:ascii="Arial Narrow" w:hAnsi="Arial Narrow"/>
        </w:rPr>
        <w:t xml:space="preserve"> μας καλ</w:t>
      </w:r>
      <w:r w:rsidR="005D742C">
        <w:rPr>
          <w:rFonts w:ascii="Arial Narrow" w:hAnsi="Arial Narrow"/>
        </w:rPr>
        <w:t>ούν</w:t>
      </w:r>
      <w:r w:rsidRPr="008C1728">
        <w:rPr>
          <w:rFonts w:ascii="Arial Narrow" w:hAnsi="Arial Narrow"/>
        </w:rPr>
        <w:t xml:space="preserve"> </w:t>
      </w:r>
      <w:r>
        <w:rPr>
          <w:rFonts w:ascii="Arial Narrow" w:hAnsi="Arial Narrow"/>
        </w:rPr>
        <w:t xml:space="preserve">σε </w:t>
      </w:r>
      <w:r w:rsidRPr="008C1728">
        <w:rPr>
          <w:rFonts w:ascii="Arial Narrow" w:hAnsi="Arial Narrow"/>
        </w:rPr>
        <w:t>π</w:t>
      </w:r>
      <w:r>
        <w:rPr>
          <w:rFonts w:ascii="Arial Narrow" w:hAnsi="Arial Narrow"/>
        </w:rPr>
        <w:t>ροσεκτικό και κριτικό προβληματισμό</w:t>
      </w:r>
      <w:r w:rsidRPr="008C1728">
        <w:rPr>
          <w:rFonts w:ascii="Arial Narrow" w:hAnsi="Arial Narrow"/>
        </w:rPr>
        <w:t xml:space="preserve"> σχετικά με </w:t>
      </w:r>
      <w:r>
        <w:rPr>
          <w:rFonts w:ascii="Arial Narrow" w:hAnsi="Arial Narrow"/>
        </w:rPr>
        <w:t>τους λόγους που μας οδηγούν στο να επιθυμούμε να ηγηθούμε</w:t>
      </w:r>
      <w:r w:rsidRPr="008C1728">
        <w:rPr>
          <w:rFonts w:ascii="Arial Narrow" w:hAnsi="Arial Narrow"/>
        </w:rPr>
        <w:t xml:space="preserve">. </w:t>
      </w:r>
      <w:r w:rsidR="005D742C">
        <w:rPr>
          <w:rFonts w:ascii="Arial Narrow" w:hAnsi="Arial Narrow"/>
        </w:rPr>
        <w:t xml:space="preserve">Αν το </w:t>
      </w:r>
      <w:r w:rsidR="009D78DD">
        <w:rPr>
          <w:rFonts w:ascii="Arial Narrow" w:hAnsi="Arial Narrow"/>
        </w:rPr>
        <w:t>καλό</w:t>
      </w:r>
      <w:r w:rsidR="005D742C">
        <w:rPr>
          <w:rFonts w:ascii="Arial Narrow" w:hAnsi="Arial Narrow"/>
        </w:rPr>
        <w:t xml:space="preserve"> σκεφτούμε</w:t>
      </w:r>
      <w:r w:rsidRPr="00557AFE">
        <w:rPr>
          <w:rFonts w:ascii="Arial Narrow" w:hAnsi="Arial Narrow"/>
        </w:rPr>
        <w:t>, ήταν «</w:t>
      </w:r>
      <w:r w:rsidRPr="005D742C">
        <w:rPr>
          <w:rFonts w:ascii="Arial Narrow" w:hAnsi="Arial Narrow"/>
          <w:i/>
        </w:rPr>
        <w:t>οι ηγέτες του κόσμου τούτου</w:t>
      </w:r>
      <w:r w:rsidRPr="00557AFE">
        <w:rPr>
          <w:rFonts w:ascii="Arial Narrow" w:hAnsi="Arial Narrow"/>
        </w:rPr>
        <w:t>» - οι ηγέτες και οι διαμορφωτές της πολιτικής - που σταύρωσαν το</w:t>
      </w:r>
      <w:r>
        <w:rPr>
          <w:rFonts w:ascii="Arial Narrow" w:hAnsi="Arial Narrow"/>
        </w:rPr>
        <w:t xml:space="preserve">ν </w:t>
      </w:r>
      <w:r w:rsidRPr="00557AFE">
        <w:rPr>
          <w:rFonts w:ascii="Arial Narrow" w:hAnsi="Arial Narrow"/>
        </w:rPr>
        <w:t>Κύριο της δόξας (1 Κορ</w:t>
      </w:r>
      <w:r w:rsidR="005D742C">
        <w:rPr>
          <w:rFonts w:ascii="Arial Narrow" w:hAnsi="Arial Narrow"/>
        </w:rPr>
        <w:t>.</w:t>
      </w:r>
      <w:r w:rsidRPr="00557AFE">
        <w:rPr>
          <w:rFonts w:ascii="Arial Narrow" w:hAnsi="Arial Narrow"/>
        </w:rPr>
        <w:t xml:space="preserve"> 2: 8).</w:t>
      </w:r>
      <w:r>
        <w:rPr>
          <w:rFonts w:ascii="Arial Narrow" w:hAnsi="Arial Narrow"/>
        </w:rPr>
        <w:t xml:space="preserve"> </w:t>
      </w:r>
    </w:p>
    <w:p w:rsidR="00FA6DBE" w:rsidRDefault="00FA6DBE" w:rsidP="00FA6DBE">
      <w:pPr>
        <w:spacing w:after="0" w:line="240" w:lineRule="auto"/>
        <w:contextualSpacing/>
        <w:jc w:val="both"/>
        <w:rPr>
          <w:rFonts w:ascii="Arial Narrow" w:hAnsi="Arial Narrow"/>
        </w:rPr>
      </w:pPr>
    </w:p>
    <w:p w:rsidR="005D742C" w:rsidRDefault="00FA6DBE" w:rsidP="00FA6DBE">
      <w:pPr>
        <w:spacing w:after="0" w:line="240" w:lineRule="auto"/>
        <w:contextualSpacing/>
        <w:jc w:val="both"/>
        <w:rPr>
          <w:rFonts w:ascii="Arial Narrow" w:hAnsi="Arial Narrow"/>
        </w:rPr>
      </w:pPr>
      <w:r w:rsidRPr="00557AFE">
        <w:rPr>
          <w:rFonts w:ascii="Arial Narrow" w:hAnsi="Arial Narrow"/>
        </w:rPr>
        <w:t>Αλλά</w:t>
      </w:r>
      <w:r>
        <w:rPr>
          <w:rFonts w:ascii="Arial Narrow" w:hAnsi="Arial Narrow"/>
        </w:rPr>
        <w:t xml:space="preserve"> ο σκεπτικισμός για την ηγεσία, την εξουσία, τ</w:t>
      </w:r>
      <w:r w:rsidRPr="00557AFE">
        <w:rPr>
          <w:rFonts w:ascii="Arial Narrow" w:hAnsi="Arial Narrow"/>
        </w:rPr>
        <w:t>η σχέση μεταξύ</w:t>
      </w:r>
      <w:r>
        <w:rPr>
          <w:rFonts w:ascii="Arial Narrow" w:hAnsi="Arial Narrow"/>
        </w:rPr>
        <w:t xml:space="preserve"> τους, καθώς και τη σχέση μεταξύ ηγετών</w:t>
      </w:r>
      <w:r w:rsidRPr="00557AFE">
        <w:rPr>
          <w:rFonts w:ascii="Arial Narrow" w:hAnsi="Arial Narrow"/>
        </w:rPr>
        <w:t xml:space="preserve"> και </w:t>
      </w:r>
      <w:r>
        <w:rPr>
          <w:rFonts w:ascii="Arial Narrow" w:hAnsi="Arial Narrow"/>
        </w:rPr>
        <w:t xml:space="preserve">ακολούθων </w:t>
      </w:r>
      <w:r w:rsidRPr="005F7CD8">
        <w:rPr>
          <w:rFonts w:ascii="Arial Narrow" w:hAnsi="Arial Narrow"/>
          <w:u w:val="single"/>
        </w:rPr>
        <w:t>δεν</w:t>
      </w:r>
      <w:r>
        <w:rPr>
          <w:rFonts w:ascii="Arial Narrow" w:hAnsi="Arial Narrow"/>
        </w:rPr>
        <w:t xml:space="preserve"> είναι η </w:t>
      </w:r>
      <w:r w:rsidR="00DF3132">
        <w:rPr>
          <w:rFonts w:ascii="Arial Narrow" w:hAnsi="Arial Narrow"/>
        </w:rPr>
        <w:t xml:space="preserve">ορθόδοξη </w:t>
      </w:r>
      <w:r>
        <w:rPr>
          <w:rFonts w:ascii="Arial Narrow" w:hAnsi="Arial Narrow"/>
        </w:rPr>
        <w:t>Χριστιανική απάντηση στα ερωτήματα περί ηγεσίας</w:t>
      </w:r>
      <w:r w:rsidRPr="00557AFE">
        <w:rPr>
          <w:rFonts w:ascii="Arial Narrow" w:hAnsi="Arial Narrow"/>
        </w:rPr>
        <w:t xml:space="preserve">. </w:t>
      </w:r>
      <w:r>
        <w:rPr>
          <w:rFonts w:ascii="Arial Narrow" w:hAnsi="Arial Narrow"/>
        </w:rPr>
        <w:t xml:space="preserve">Αντιθέτως, </w:t>
      </w:r>
      <w:r w:rsidRPr="005F7CD8">
        <w:rPr>
          <w:rFonts w:ascii="Arial Narrow" w:hAnsi="Arial Narrow"/>
          <w:b/>
        </w:rPr>
        <w:t>η Βίβλος μιλά θετικά για την ανάγκη ηγεσίας</w:t>
      </w:r>
      <w:r w:rsidRPr="00557AFE">
        <w:rPr>
          <w:rFonts w:ascii="Arial Narrow" w:hAnsi="Arial Narrow"/>
        </w:rPr>
        <w:t>,</w:t>
      </w:r>
      <w:r>
        <w:rPr>
          <w:rFonts w:ascii="Arial Narrow" w:hAnsi="Arial Narrow"/>
        </w:rPr>
        <w:t xml:space="preserve"> </w:t>
      </w:r>
      <w:r w:rsidRPr="00557AFE">
        <w:rPr>
          <w:rFonts w:ascii="Arial Narrow" w:hAnsi="Arial Narrow"/>
        </w:rPr>
        <w:t>και προσφέρει πολλές ιστορίες για</w:t>
      </w:r>
      <w:r>
        <w:rPr>
          <w:rFonts w:ascii="Arial Narrow" w:hAnsi="Arial Narrow"/>
        </w:rPr>
        <w:t xml:space="preserve"> αυτούς που καλούνται να την ασκήσουν.</w:t>
      </w:r>
      <w:r w:rsidR="002B6103">
        <w:rPr>
          <w:rFonts w:ascii="Arial Narrow" w:hAnsi="Arial Narrow"/>
        </w:rPr>
        <w:t xml:space="preserve"> Για παράδειγμα, ο απόστολος Παύλος </w:t>
      </w:r>
      <w:r w:rsidR="009D78DD">
        <w:rPr>
          <w:rFonts w:ascii="Arial Narrow" w:hAnsi="Arial Narrow"/>
        </w:rPr>
        <w:t>απευθυνόμενος</w:t>
      </w:r>
      <w:r w:rsidR="002B6103">
        <w:rPr>
          <w:rFonts w:ascii="Arial Narrow" w:hAnsi="Arial Narrow"/>
        </w:rPr>
        <w:t xml:space="preserve"> στους Εβραίους λέει</w:t>
      </w:r>
      <w:r w:rsidR="00601686">
        <w:rPr>
          <w:rStyle w:val="ae"/>
          <w:rFonts w:ascii="Arial Narrow" w:hAnsi="Arial Narrow"/>
        </w:rPr>
        <w:footnoteReference w:id="6"/>
      </w:r>
      <w:r w:rsidR="002B6103">
        <w:rPr>
          <w:rFonts w:ascii="Arial Narrow" w:hAnsi="Arial Narrow"/>
        </w:rPr>
        <w:t xml:space="preserve"> </w:t>
      </w:r>
      <w:r>
        <w:rPr>
          <w:rFonts w:ascii="Arial Narrow" w:hAnsi="Arial Narrow"/>
        </w:rPr>
        <w:t>«</w:t>
      </w:r>
      <w:r w:rsidRPr="002A3B14">
        <w:rPr>
          <w:rFonts w:ascii="Arial Narrow" w:hAnsi="Arial Narrow"/>
          <w:i/>
        </w:rPr>
        <w:t>Να θυμάστε τους ηγέτες σας, που σας μετέδωσαν το λόγο του Θεού, να βλέπετε πως τέλειωσαν τη ζωή τους και να ακολουθείτε το παράδειγμά της πίστης τους</w:t>
      </w:r>
      <w:r w:rsidRPr="00557AFE">
        <w:rPr>
          <w:rFonts w:ascii="Arial Narrow" w:hAnsi="Arial Narrow"/>
        </w:rPr>
        <w:t>»</w:t>
      </w:r>
      <w:r>
        <w:rPr>
          <w:rFonts w:ascii="Arial Narrow" w:hAnsi="Arial Narrow"/>
        </w:rPr>
        <w:t xml:space="preserve"> </w:t>
      </w:r>
      <w:r w:rsidRPr="00557AFE">
        <w:rPr>
          <w:rFonts w:ascii="Arial Narrow" w:hAnsi="Arial Narrow"/>
        </w:rPr>
        <w:t>(Εβρ</w:t>
      </w:r>
      <w:r>
        <w:rPr>
          <w:rFonts w:ascii="Arial Narrow" w:hAnsi="Arial Narrow"/>
        </w:rPr>
        <w:t>.</w:t>
      </w:r>
      <w:r w:rsidRPr="00557AFE">
        <w:rPr>
          <w:rFonts w:ascii="Arial Narrow" w:hAnsi="Arial Narrow"/>
        </w:rPr>
        <w:t xml:space="preserve"> 13: 7). </w:t>
      </w:r>
      <w:r>
        <w:rPr>
          <w:rFonts w:ascii="Arial Narrow" w:hAnsi="Arial Narrow"/>
        </w:rPr>
        <w:t>«</w:t>
      </w:r>
      <w:r w:rsidRPr="00762F3F">
        <w:rPr>
          <w:rFonts w:ascii="Arial Narrow" w:hAnsi="Arial Narrow"/>
          <w:i/>
        </w:rPr>
        <w:t>Να ακολουθείτ</w:t>
      </w:r>
      <w:r w:rsidR="00601686">
        <w:rPr>
          <w:rFonts w:ascii="Arial Narrow" w:hAnsi="Arial Narrow"/>
          <w:i/>
        </w:rPr>
        <w:t>ε</w:t>
      </w:r>
      <w:r w:rsidRPr="00762F3F">
        <w:rPr>
          <w:rFonts w:ascii="Arial Narrow" w:hAnsi="Arial Narrow"/>
          <w:i/>
        </w:rPr>
        <w:t xml:space="preserve"> πιστά και να υπακούτε τους εκκλησιαστικούς ηγέτες  σας. Γιατί αυτοί αγρυπνούν για τη σωτηρία σας, επειδή θα δώσουν λόγο στο Θεό</w:t>
      </w:r>
      <w:r>
        <w:rPr>
          <w:rFonts w:ascii="Arial Narrow" w:hAnsi="Arial Narrow"/>
        </w:rPr>
        <w:t xml:space="preserve">» (Εβρ. 13:17). </w:t>
      </w:r>
      <w:r w:rsidR="002B6103">
        <w:rPr>
          <w:rFonts w:ascii="Arial Narrow" w:hAnsi="Arial Narrow"/>
        </w:rPr>
        <w:t xml:space="preserve">Επίσης, </w:t>
      </w:r>
      <w:r w:rsidRPr="00557AFE">
        <w:rPr>
          <w:rFonts w:ascii="Arial Narrow" w:hAnsi="Arial Narrow"/>
        </w:rPr>
        <w:t>προτρέπει την εκκλησία στην Κόρινθο</w:t>
      </w:r>
      <w:r>
        <w:rPr>
          <w:rFonts w:ascii="Arial Narrow" w:hAnsi="Arial Narrow"/>
        </w:rPr>
        <w:t xml:space="preserve"> </w:t>
      </w:r>
      <w:r w:rsidRPr="00557AFE">
        <w:rPr>
          <w:rFonts w:ascii="Arial Narrow" w:hAnsi="Arial Narrow"/>
        </w:rPr>
        <w:t>«</w:t>
      </w:r>
      <w:r w:rsidRPr="003168C1">
        <w:rPr>
          <w:rFonts w:ascii="Arial Narrow" w:hAnsi="Arial Narrow"/>
          <w:i/>
        </w:rPr>
        <w:t>Γίνετε μιμητές μου, όπως κι εγώ μιμούμαι το Χριστό</w:t>
      </w:r>
      <w:r w:rsidRPr="00557AFE">
        <w:rPr>
          <w:rFonts w:ascii="Arial Narrow" w:hAnsi="Arial Narrow"/>
        </w:rPr>
        <w:t>»</w:t>
      </w:r>
      <w:r>
        <w:rPr>
          <w:rFonts w:ascii="Arial Narrow" w:hAnsi="Arial Narrow"/>
        </w:rPr>
        <w:t xml:space="preserve"> </w:t>
      </w:r>
      <w:r w:rsidRPr="00557AFE">
        <w:rPr>
          <w:rFonts w:ascii="Arial Narrow" w:hAnsi="Arial Narrow"/>
        </w:rPr>
        <w:t>(1 Κορ</w:t>
      </w:r>
      <w:r>
        <w:rPr>
          <w:rFonts w:ascii="Arial Narrow" w:hAnsi="Arial Narrow"/>
        </w:rPr>
        <w:t>.</w:t>
      </w:r>
      <w:r w:rsidRPr="00557AFE">
        <w:rPr>
          <w:rFonts w:ascii="Arial Narrow" w:hAnsi="Arial Narrow"/>
        </w:rPr>
        <w:t xml:space="preserve"> 11: 1). </w:t>
      </w:r>
    </w:p>
    <w:p w:rsidR="005D742C" w:rsidRDefault="005D742C" w:rsidP="00FA6DBE">
      <w:pPr>
        <w:spacing w:after="0" w:line="240" w:lineRule="auto"/>
        <w:contextualSpacing/>
        <w:jc w:val="both"/>
        <w:rPr>
          <w:rFonts w:ascii="Arial Narrow" w:hAnsi="Arial Narrow"/>
        </w:rPr>
      </w:pPr>
    </w:p>
    <w:p w:rsidR="005F7CD8" w:rsidRPr="00DF06FA" w:rsidRDefault="00FA6DBE" w:rsidP="00FA6DBE">
      <w:pPr>
        <w:spacing w:after="0" w:line="240" w:lineRule="auto"/>
        <w:contextualSpacing/>
        <w:jc w:val="both"/>
        <w:rPr>
          <w:rFonts w:ascii="Arial Narrow" w:hAnsi="Arial Narrow"/>
        </w:rPr>
      </w:pPr>
      <w:r w:rsidRPr="00557AFE">
        <w:rPr>
          <w:rFonts w:ascii="Arial Narrow" w:hAnsi="Arial Narrow"/>
        </w:rPr>
        <w:t xml:space="preserve">Όπως </w:t>
      </w:r>
      <w:r>
        <w:rPr>
          <w:rFonts w:ascii="Arial Narrow" w:hAnsi="Arial Narrow"/>
        </w:rPr>
        <w:t xml:space="preserve">φαίνεται από </w:t>
      </w:r>
      <w:r w:rsidRPr="00557AFE">
        <w:rPr>
          <w:rFonts w:ascii="Arial Narrow" w:hAnsi="Arial Narrow"/>
        </w:rPr>
        <w:t>αυτά τα κείμενα, η μαρτυρία της Βίβλου</w:t>
      </w:r>
      <w:r>
        <w:rPr>
          <w:rFonts w:ascii="Arial Narrow" w:hAnsi="Arial Narrow"/>
        </w:rPr>
        <w:t xml:space="preserve"> </w:t>
      </w:r>
      <w:r w:rsidRPr="00557AFE">
        <w:rPr>
          <w:rFonts w:ascii="Arial Narrow" w:hAnsi="Arial Narrow"/>
        </w:rPr>
        <w:t>δεν μας επιτρέπει να απορρίψουμε την ιδέα</w:t>
      </w:r>
      <w:r>
        <w:rPr>
          <w:rFonts w:ascii="Arial Narrow" w:hAnsi="Arial Narrow"/>
        </w:rPr>
        <w:t xml:space="preserve"> </w:t>
      </w:r>
      <w:r w:rsidRPr="00557AFE">
        <w:rPr>
          <w:rFonts w:ascii="Arial Narrow" w:hAnsi="Arial Narrow"/>
        </w:rPr>
        <w:t>της ηγεσίας</w:t>
      </w:r>
      <w:r>
        <w:rPr>
          <w:rFonts w:ascii="Arial Narrow" w:hAnsi="Arial Narrow"/>
        </w:rPr>
        <w:t>. Όμως</w:t>
      </w:r>
      <w:r w:rsidRPr="00557AFE">
        <w:rPr>
          <w:rFonts w:ascii="Arial Narrow" w:hAnsi="Arial Narrow"/>
        </w:rPr>
        <w:t>,</w:t>
      </w:r>
      <w:r>
        <w:rPr>
          <w:rFonts w:ascii="Arial Narrow" w:hAnsi="Arial Narrow"/>
        </w:rPr>
        <w:t xml:space="preserve"> </w:t>
      </w:r>
      <w:r w:rsidR="005F7CD8">
        <w:rPr>
          <w:rFonts w:ascii="Arial Narrow" w:hAnsi="Arial Narrow"/>
        </w:rPr>
        <w:t xml:space="preserve">φαίνεται </w:t>
      </w:r>
      <w:r w:rsidR="005F7CD8">
        <w:rPr>
          <w:rFonts w:ascii="Arial Narrow" w:hAnsi="Arial Narrow"/>
          <w:b/>
        </w:rPr>
        <w:t xml:space="preserve">να μην </w:t>
      </w:r>
      <w:r w:rsidRPr="005F7CD8">
        <w:rPr>
          <w:rFonts w:ascii="Arial Narrow" w:hAnsi="Arial Narrow"/>
          <w:b/>
        </w:rPr>
        <w:t xml:space="preserve">απεικονίζει την ηγεσία με όρους πανομοιότυπους με τα γνωστά στην εποχή μας εταιρικά ή πολιτικά </w:t>
      </w:r>
      <w:r w:rsidR="005F7CD8">
        <w:rPr>
          <w:rFonts w:ascii="Arial Narrow" w:hAnsi="Arial Narrow"/>
          <w:b/>
        </w:rPr>
        <w:t>πρότυπα</w:t>
      </w:r>
      <w:r w:rsidRPr="005F7CD8">
        <w:rPr>
          <w:rFonts w:ascii="Arial Narrow" w:hAnsi="Arial Narrow"/>
          <w:b/>
        </w:rPr>
        <w:t xml:space="preserve"> ηγεσίας</w:t>
      </w:r>
      <w:r w:rsidR="00A0590C">
        <w:rPr>
          <w:rFonts w:ascii="Arial Narrow" w:hAnsi="Arial Narrow"/>
        </w:rPr>
        <w:t xml:space="preserve">, αυτά που διδάσκονταν μέχρι </w:t>
      </w:r>
      <w:r w:rsidR="009D78DD">
        <w:rPr>
          <w:rFonts w:ascii="Arial Narrow" w:hAnsi="Arial Narrow"/>
        </w:rPr>
        <w:t>πρότινος</w:t>
      </w:r>
      <w:r w:rsidR="00A0590C">
        <w:rPr>
          <w:rFonts w:ascii="Arial Narrow" w:hAnsi="Arial Narrow"/>
        </w:rPr>
        <w:t xml:space="preserve"> στις σχολές ηγεσίας και διοίκησης επιχειρήσεων (</w:t>
      </w:r>
      <w:r w:rsidR="009D78DD">
        <w:rPr>
          <w:rFonts w:ascii="Arial Narrow" w:hAnsi="Arial Narrow"/>
        </w:rPr>
        <w:t>πανεπιστημιακές</w:t>
      </w:r>
      <w:r w:rsidR="00A0590C">
        <w:rPr>
          <w:rFonts w:ascii="Arial Narrow" w:hAnsi="Arial Narrow"/>
        </w:rPr>
        <w:t xml:space="preserve"> και μη</w:t>
      </w:r>
      <w:r w:rsidR="005F7CD8">
        <w:rPr>
          <w:rFonts w:ascii="Arial Narrow" w:hAnsi="Arial Narrow"/>
        </w:rPr>
        <w:t>)</w:t>
      </w:r>
      <w:r w:rsidRPr="00557AFE">
        <w:rPr>
          <w:rFonts w:ascii="Arial Narrow" w:hAnsi="Arial Narrow"/>
        </w:rPr>
        <w:t>.</w:t>
      </w:r>
      <w:r w:rsidRPr="00DF06FA">
        <w:rPr>
          <w:rFonts w:ascii="Arial Narrow" w:hAnsi="Arial Narrow"/>
        </w:rPr>
        <w:t xml:space="preserve"> </w:t>
      </w:r>
    </w:p>
    <w:p w:rsidR="005F7CD8" w:rsidRPr="00DF06FA" w:rsidRDefault="005F7CD8" w:rsidP="00FA6DBE">
      <w:pPr>
        <w:spacing w:after="0" w:line="240" w:lineRule="auto"/>
        <w:contextualSpacing/>
        <w:jc w:val="both"/>
        <w:rPr>
          <w:rFonts w:ascii="Arial Narrow" w:hAnsi="Arial Narrow"/>
        </w:rPr>
      </w:pPr>
    </w:p>
    <w:p w:rsidR="00E236E8" w:rsidRDefault="00A0590C" w:rsidP="00FA6DBE">
      <w:pPr>
        <w:spacing w:after="0" w:line="240" w:lineRule="auto"/>
        <w:contextualSpacing/>
        <w:jc w:val="both"/>
        <w:rPr>
          <w:rFonts w:ascii="Arial Narrow" w:hAnsi="Arial Narrow"/>
        </w:rPr>
      </w:pPr>
      <w:r>
        <w:rPr>
          <w:rFonts w:ascii="Arial Narrow" w:hAnsi="Arial Narrow"/>
        </w:rPr>
        <w:t>Από τα τ</w:t>
      </w:r>
      <w:r w:rsidR="002B6103">
        <w:rPr>
          <w:rFonts w:ascii="Arial Narrow" w:hAnsi="Arial Narrow"/>
        </w:rPr>
        <w:t>έ</w:t>
      </w:r>
      <w:r>
        <w:rPr>
          <w:rFonts w:ascii="Arial Narrow" w:hAnsi="Arial Narrow"/>
        </w:rPr>
        <w:t>λη τ</w:t>
      </w:r>
      <w:r w:rsidR="002B6103">
        <w:rPr>
          <w:rFonts w:ascii="Arial Narrow" w:hAnsi="Arial Narrow"/>
        </w:rPr>
        <w:t>ο</w:t>
      </w:r>
      <w:r>
        <w:rPr>
          <w:rFonts w:ascii="Arial Narrow" w:hAnsi="Arial Narrow"/>
        </w:rPr>
        <w:t>υ 2</w:t>
      </w:r>
      <w:r w:rsidR="002B6103">
        <w:rPr>
          <w:rFonts w:ascii="Arial Narrow" w:hAnsi="Arial Narrow"/>
        </w:rPr>
        <w:t>0</w:t>
      </w:r>
      <w:r w:rsidRPr="00A0590C">
        <w:rPr>
          <w:rFonts w:ascii="Arial Narrow" w:hAnsi="Arial Narrow"/>
          <w:vertAlign w:val="superscript"/>
        </w:rPr>
        <w:t>ου</w:t>
      </w:r>
      <w:r>
        <w:rPr>
          <w:rFonts w:ascii="Arial Narrow" w:hAnsi="Arial Narrow"/>
        </w:rPr>
        <w:t xml:space="preserve"> αιώνα και </w:t>
      </w:r>
      <w:r w:rsidR="009D78DD">
        <w:rPr>
          <w:rFonts w:ascii="Arial Narrow" w:hAnsi="Arial Narrow"/>
        </w:rPr>
        <w:t>εντεύθεν</w:t>
      </w:r>
      <w:r>
        <w:rPr>
          <w:rFonts w:ascii="Arial Narrow" w:hAnsi="Arial Narrow"/>
        </w:rPr>
        <w:t>, τα πράγματα δείχνουν να αλλάζουν στην επιστήμη</w:t>
      </w:r>
      <w:r w:rsidR="005F7CD8">
        <w:rPr>
          <w:rFonts w:ascii="Arial Narrow" w:hAnsi="Arial Narrow"/>
        </w:rPr>
        <w:t>,</w:t>
      </w:r>
      <w:r>
        <w:rPr>
          <w:rFonts w:ascii="Arial Narrow" w:hAnsi="Arial Narrow"/>
        </w:rPr>
        <w:t xml:space="preserve"> διδαχή </w:t>
      </w:r>
      <w:r w:rsidR="005F7CD8">
        <w:rPr>
          <w:rFonts w:ascii="Arial Narrow" w:hAnsi="Arial Narrow"/>
        </w:rPr>
        <w:t xml:space="preserve">και πράξη </w:t>
      </w:r>
      <w:r>
        <w:rPr>
          <w:rFonts w:ascii="Arial Narrow" w:hAnsi="Arial Narrow"/>
        </w:rPr>
        <w:t xml:space="preserve">της ηγεσίας και διοίκησης. </w:t>
      </w:r>
      <w:r w:rsidR="002B6103">
        <w:rPr>
          <w:rFonts w:ascii="Arial Narrow" w:hAnsi="Arial Narrow"/>
        </w:rPr>
        <w:t xml:space="preserve">Αφενός στην επιστήμη περί της ηγεσίας βλέπουμε πρότυπα που </w:t>
      </w:r>
      <w:r w:rsidR="002B6103" w:rsidRPr="005D742C">
        <w:rPr>
          <w:rFonts w:ascii="Arial Narrow" w:hAnsi="Arial Narrow"/>
          <w:b/>
        </w:rPr>
        <w:t>ανατρέπουν και αν</w:t>
      </w:r>
      <w:r w:rsidR="00E236E8">
        <w:rPr>
          <w:rFonts w:ascii="Arial Narrow" w:hAnsi="Arial Narrow"/>
          <w:b/>
        </w:rPr>
        <w:t>τι</w:t>
      </w:r>
      <w:r w:rsidR="002B6103" w:rsidRPr="005D742C">
        <w:rPr>
          <w:rFonts w:ascii="Arial Narrow" w:hAnsi="Arial Narrow"/>
          <w:b/>
        </w:rPr>
        <w:t xml:space="preserve">στρέφουν την γνωστή ιεραρχική δομή </w:t>
      </w:r>
      <w:r w:rsidR="00E236E8">
        <w:rPr>
          <w:rFonts w:ascii="Arial Narrow" w:hAnsi="Arial Narrow"/>
          <w:b/>
        </w:rPr>
        <w:t xml:space="preserve">πυραμίδας, </w:t>
      </w:r>
      <w:r w:rsidR="002B6103" w:rsidRPr="005D742C">
        <w:rPr>
          <w:rFonts w:ascii="Arial Narrow" w:hAnsi="Arial Narrow"/>
          <w:b/>
        </w:rPr>
        <w:t>τοποθετώντας το</w:t>
      </w:r>
      <w:r w:rsidR="00DF3132">
        <w:rPr>
          <w:rFonts w:ascii="Arial Narrow" w:hAnsi="Arial Narrow"/>
          <w:b/>
        </w:rPr>
        <w:t>ν</w:t>
      </w:r>
      <w:r w:rsidR="002B6103" w:rsidRPr="005D742C">
        <w:rPr>
          <w:rFonts w:ascii="Arial Narrow" w:hAnsi="Arial Narrow"/>
          <w:b/>
        </w:rPr>
        <w:t xml:space="preserve"> ηγέτ</w:t>
      </w:r>
      <w:r w:rsidR="00DF3132">
        <w:rPr>
          <w:rFonts w:ascii="Arial Narrow" w:hAnsi="Arial Narrow"/>
          <w:b/>
        </w:rPr>
        <w:t>η</w:t>
      </w:r>
      <w:r w:rsidR="002B6103" w:rsidRPr="005D742C">
        <w:rPr>
          <w:rFonts w:ascii="Arial Narrow" w:hAnsi="Arial Narrow"/>
          <w:b/>
        </w:rPr>
        <w:t xml:space="preserve"> όχι στην κορυφή της πυραμίδας αλλά ως βάση </w:t>
      </w:r>
      <w:r w:rsidR="00E236E8">
        <w:rPr>
          <w:rFonts w:ascii="Arial Narrow" w:hAnsi="Arial Narrow"/>
          <w:b/>
        </w:rPr>
        <w:t>της,</w:t>
      </w:r>
      <w:r w:rsidR="002B6103">
        <w:rPr>
          <w:rFonts w:ascii="Arial Narrow" w:hAnsi="Arial Narrow"/>
        </w:rPr>
        <w:t xml:space="preserve"> </w:t>
      </w:r>
      <w:r w:rsidR="00E236E8">
        <w:rPr>
          <w:rFonts w:ascii="Arial Narrow" w:hAnsi="Arial Narrow"/>
        </w:rPr>
        <w:t>να</w:t>
      </w:r>
      <w:r w:rsidR="002B6103">
        <w:rPr>
          <w:rFonts w:ascii="Arial Narrow" w:hAnsi="Arial Narrow"/>
        </w:rPr>
        <w:t xml:space="preserve"> υποστηρίζει όλους τους συνεργάτες και υπαλλήλους που υλοποιούν το όραμα με την εργασία τους. Αφετέρου, </w:t>
      </w:r>
      <w:r w:rsidR="002B6103" w:rsidRPr="00E236E8">
        <w:rPr>
          <w:rFonts w:ascii="Arial Narrow" w:hAnsi="Arial Narrow"/>
          <w:b/>
        </w:rPr>
        <w:t>βιβλικά π</w:t>
      </w:r>
      <w:r w:rsidRPr="00E236E8">
        <w:rPr>
          <w:rFonts w:ascii="Arial Narrow" w:hAnsi="Arial Narrow"/>
          <w:b/>
        </w:rPr>
        <w:t>ρότυπα ηγεσίας εμφανίζονται</w:t>
      </w:r>
      <w:r w:rsidR="002B6103" w:rsidRPr="00E236E8">
        <w:rPr>
          <w:rFonts w:ascii="Arial Narrow" w:hAnsi="Arial Narrow"/>
          <w:b/>
        </w:rPr>
        <w:t>,</w:t>
      </w:r>
      <w:r w:rsidRPr="00E236E8">
        <w:rPr>
          <w:rFonts w:ascii="Arial Narrow" w:hAnsi="Arial Narrow"/>
          <w:b/>
        </w:rPr>
        <w:t xml:space="preserve"> </w:t>
      </w:r>
      <w:r w:rsidR="009D78DD" w:rsidRPr="00E236E8">
        <w:rPr>
          <w:rFonts w:ascii="Arial Narrow" w:hAnsi="Arial Narrow"/>
          <w:b/>
        </w:rPr>
        <w:t>προωθούνται</w:t>
      </w:r>
      <w:r w:rsidRPr="00E236E8">
        <w:rPr>
          <w:rFonts w:ascii="Arial Narrow" w:hAnsi="Arial Narrow"/>
          <w:b/>
        </w:rPr>
        <w:t xml:space="preserve"> και </w:t>
      </w:r>
      <w:r w:rsidR="002B6103" w:rsidRPr="00E236E8">
        <w:rPr>
          <w:rFonts w:ascii="Arial Narrow" w:hAnsi="Arial Narrow"/>
          <w:b/>
        </w:rPr>
        <w:t xml:space="preserve">αποσπασματικά </w:t>
      </w:r>
      <w:r w:rsidRPr="00E236E8">
        <w:rPr>
          <w:rFonts w:ascii="Arial Narrow" w:hAnsi="Arial Narrow"/>
          <w:b/>
        </w:rPr>
        <w:t>υιοθετούνται</w:t>
      </w:r>
      <w:r>
        <w:rPr>
          <w:rFonts w:ascii="Arial Narrow" w:hAnsi="Arial Narrow"/>
        </w:rPr>
        <w:t xml:space="preserve"> στις</w:t>
      </w:r>
      <w:r w:rsidR="005F7CD8">
        <w:rPr>
          <w:rFonts w:ascii="Arial Narrow" w:hAnsi="Arial Narrow"/>
        </w:rPr>
        <w:t xml:space="preserve"> Ηνωμένες Πολιτείες,</w:t>
      </w:r>
      <w:r>
        <w:rPr>
          <w:rFonts w:ascii="Arial Narrow" w:hAnsi="Arial Narrow"/>
        </w:rPr>
        <w:t xml:space="preserve"> στη</w:t>
      </w:r>
      <w:r w:rsidR="005F7CD8">
        <w:rPr>
          <w:rFonts w:ascii="Arial Narrow" w:hAnsi="Arial Narrow"/>
        </w:rPr>
        <w:t>ν</w:t>
      </w:r>
      <w:r>
        <w:rPr>
          <w:rFonts w:ascii="Arial Narrow" w:hAnsi="Arial Narrow"/>
        </w:rPr>
        <w:t xml:space="preserve"> Ευρώπη και αλλού. </w:t>
      </w:r>
    </w:p>
    <w:p w:rsidR="00E236E8" w:rsidRDefault="00E236E8" w:rsidP="00FA6DBE">
      <w:pPr>
        <w:spacing w:after="0" w:line="240" w:lineRule="auto"/>
        <w:contextualSpacing/>
        <w:jc w:val="both"/>
        <w:rPr>
          <w:rFonts w:ascii="Arial Narrow" w:hAnsi="Arial Narrow"/>
        </w:rPr>
      </w:pPr>
    </w:p>
    <w:p w:rsidR="00381491" w:rsidRDefault="00DF3132" w:rsidP="00FA6DBE">
      <w:pPr>
        <w:spacing w:after="0" w:line="240" w:lineRule="auto"/>
        <w:contextualSpacing/>
        <w:jc w:val="both"/>
        <w:rPr>
          <w:rFonts w:ascii="Arial Narrow" w:hAnsi="Arial Narrow"/>
        </w:rPr>
      </w:pPr>
      <w:r>
        <w:rPr>
          <w:rFonts w:ascii="Arial Narrow" w:hAnsi="Arial Narrow"/>
        </w:rPr>
        <w:t xml:space="preserve">Παρόλα </w:t>
      </w:r>
      <w:r w:rsidR="00E236E8">
        <w:rPr>
          <w:rFonts w:ascii="Arial Narrow" w:hAnsi="Arial Narrow"/>
        </w:rPr>
        <w:t xml:space="preserve">αυτά, εκ του αποτελέσματος (στη δεύτερη πλέον δεκαετία </w:t>
      </w:r>
      <w:r>
        <w:rPr>
          <w:rFonts w:ascii="Arial Narrow" w:hAnsi="Arial Narrow"/>
        </w:rPr>
        <w:t>του 21</w:t>
      </w:r>
      <w:r w:rsidRPr="00DF3132">
        <w:rPr>
          <w:rFonts w:ascii="Arial Narrow" w:hAnsi="Arial Narrow"/>
          <w:vertAlign w:val="superscript"/>
        </w:rPr>
        <w:t>ου</w:t>
      </w:r>
      <w:r>
        <w:rPr>
          <w:rFonts w:ascii="Arial Narrow" w:hAnsi="Arial Narrow"/>
        </w:rPr>
        <w:t xml:space="preserve"> αι, εν μέσω όλο και σοβαρότερων κρίσεων θεσμών, οικονομικών</w:t>
      </w:r>
      <w:r w:rsidR="00E236E8">
        <w:rPr>
          <w:rFonts w:ascii="Arial Narrow" w:hAnsi="Arial Narrow"/>
        </w:rPr>
        <w:t>,</w:t>
      </w:r>
      <w:r>
        <w:rPr>
          <w:rFonts w:ascii="Arial Narrow" w:hAnsi="Arial Narrow"/>
        </w:rPr>
        <w:t xml:space="preserve"> περιβαλλοντικών και ηθικών) </w:t>
      </w:r>
      <w:r w:rsidRPr="00E236E8">
        <w:rPr>
          <w:rFonts w:ascii="Arial Narrow" w:hAnsi="Arial Narrow"/>
          <w:b/>
        </w:rPr>
        <w:t xml:space="preserve">το αίσθημα </w:t>
      </w:r>
      <w:r w:rsidR="00F65BAA" w:rsidRPr="00E236E8">
        <w:rPr>
          <w:rFonts w:ascii="Arial" w:hAnsi="Arial" w:cs="Arial"/>
          <w:b/>
        </w:rPr>
        <w:t>έ</w:t>
      </w:r>
      <w:r w:rsidR="00F65BAA" w:rsidRPr="00E236E8">
        <w:rPr>
          <w:rFonts w:ascii="Arial Narrow" w:hAnsi="Arial Narrow"/>
          <w:b/>
        </w:rPr>
        <w:t>λλειψης</w:t>
      </w:r>
      <w:r w:rsidRPr="00E236E8">
        <w:rPr>
          <w:rFonts w:ascii="Arial Narrow" w:hAnsi="Arial Narrow"/>
          <w:b/>
        </w:rPr>
        <w:t xml:space="preserve"> ηγεσίας όλο και βαθαίνει</w:t>
      </w:r>
      <w:r>
        <w:rPr>
          <w:rFonts w:ascii="Arial Narrow" w:hAnsi="Arial Narrow"/>
        </w:rPr>
        <w:t xml:space="preserve">.  </w:t>
      </w:r>
      <w:r w:rsidR="00F65BAA">
        <w:rPr>
          <w:rFonts w:ascii="Arial Narrow" w:hAnsi="Arial Narrow"/>
        </w:rPr>
        <w:t xml:space="preserve">Φαίνεται ότι ο Ευρωπαϊκός και Αμερικανικός χριστιανισμός στον οποίο βασίζονται αυτά τα νεοεμφανιζόμενα πρότυπα ηγεσίας είναι λανθασμένος, έχει </w:t>
      </w:r>
      <w:r w:rsidR="00E236E8">
        <w:rPr>
          <w:rFonts w:ascii="Arial Narrow" w:hAnsi="Arial Narrow"/>
        </w:rPr>
        <w:t xml:space="preserve">μάλλον </w:t>
      </w:r>
      <w:r w:rsidR="00F65BAA">
        <w:rPr>
          <w:rFonts w:ascii="Arial Narrow" w:hAnsi="Arial Narrow"/>
        </w:rPr>
        <w:t xml:space="preserve">διαφθαρεί από τα γεννοφάσκια του μέσα στις παπικές και προτεσταντικές αιρέσεις. </w:t>
      </w:r>
    </w:p>
    <w:p w:rsidR="00381491" w:rsidRDefault="00381491" w:rsidP="00FA6DBE">
      <w:pPr>
        <w:spacing w:after="0" w:line="240" w:lineRule="auto"/>
        <w:contextualSpacing/>
        <w:jc w:val="both"/>
        <w:rPr>
          <w:rFonts w:ascii="Arial Narrow" w:hAnsi="Arial Narrow"/>
        </w:rPr>
      </w:pPr>
    </w:p>
    <w:p w:rsidR="00FA6DBE" w:rsidRPr="009E0B1C" w:rsidRDefault="00F65BAA" w:rsidP="00FA6DBE">
      <w:pPr>
        <w:spacing w:after="0" w:line="240" w:lineRule="auto"/>
        <w:contextualSpacing/>
        <w:jc w:val="both"/>
        <w:rPr>
          <w:rFonts w:ascii="Arial Narrow" w:hAnsi="Arial Narrow"/>
          <w:b/>
        </w:rPr>
      </w:pPr>
      <w:r>
        <w:rPr>
          <w:rFonts w:ascii="Arial Narrow" w:hAnsi="Arial Narrow"/>
        </w:rPr>
        <w:t xml:space="preserve">Αποτελεί λοιπόν </w:t>
      </w:r>
      <w:r w:rsidRPr="00381491">
        <w:rPr>
          <w:rFonts w:ascii="Arial Narrow" w:hAnsi="Arial Narrow"/>
          <w:b/>
        </w:rPr>
        <w:t>πρόκληση</w:t>
      </w:r>
      <w:r>
        <w:rPr>
          <w:rFonts w:ascii="Arial Narrow" w:hAnsi="Arial Narrow"/>
        </w:rPr>
        <w:t xml:space="preserve"> για εμάς </w:t>
      </w:r>
      <w:r w:rsidR="00FA6DBE" w:rsidRPr="00DF06FA">
        <w:rPr>
          <w:rFonts w:ascii="Arial Narrow" w:hAnsi="Arial Narrow"/>
        </w:rPr>
        <w:t xml:space="preserve">να σκεφτούμε </w:t>
      </w:r>
      <w:r w:rsidR="00E236E8">
        <w:rPr>
          <w:rFonts w:ascii="Arial Narrow" w:hAnsi="Arial Narrow"/>
        </w:rPr>
        <w:t xml:space="preserve">τις </w:t>
      </w:r>
      <w:r w:rsidR="00E236E8" w:rsidRPr="00E236E8">
        <w:rPr>
          <w:rFonts w:ascii="Arial Narrow" w:hAnsi="Arial Narrow"/>
          <w:b/>
        </w:rPr>
        <w:t>αρχές</w:t>
      </w:r>
      <w:r w:rsidR="00E236E8">
        <w:rPr>
          <w:rFonts w:ascii="Arial Narrow" w:hAnsi="Arial Narrow"/>
        </w:rPr>
        <w:t xml:space="preserve">, τα </w:t>
      </w:r>
      <w:r w:rsidR="00FA6DBE" w:rsidRPr="00E236E8">
        <w:rPr>
          <w:rFonts w:ascii="Arial Narrow" w:hAnsi="Arial Narrow"/>
          <w:b/>
        </w:rPr>
        <w:t>καθήκοντα</w:t>
      </w:r>
      <w:r w:rsidR="00FA6DBE" w:rsidRPr="00DF06FA">
        <w:rPr>
          <w:rFonts w:ascii="Arial Narrow" w:hAnsi="Arial Narrow"/>
        </w:rPr>
        <w:t xml:space="preserve"> </w:t>
      </w:r>
      <w:r w:rsidR="00E236E8">
        <w:rPr>
          <w:rFonts w:ascii="Arial Narrow" w:hAnsi="Arial Narrow"/>
        </w:rPr>
        <w:t xml:space="preserve">και τις </w:t>
      </w:r>
      <w:r w:rsidR="00E236E8" w:rsidRPr="00E236E8">
        <w:rPr>
          <w:rFonts w:ascii="Arial Narrow" w:hAnsi="Arial Narrow"/>
          <w:b/>
        </w:rPr>
        <w:t xml:space="preserve">δεξιότητες </w:t>
      </w:r>
      <w:r w:rsidR="00FA6DBE" w:rsidRPr="00E236E8">
        <w:rPr>
          <w:rFonts w:ascii="Arial Narrow" w:hAnsi="Arial Narrow"/>
          <w:b/>
        </w:rPr>
        <w:t>της ηγεσίας</w:t>
      </w:r>
      <w:r w:rsidR="00FA6DBE">
        <w:rPr>
          <w:rFonts w:ascii="Arial Narrow" w:hAnsi="Arial Narrow"/>
        </w:rPr>
        <w:t xml:space="preserve"> </w:t>
      </w:r>
      <w:r w:rsidR="00FA6DBE" w:rsidRPr="00DF06FA">
        <w:rPr>
          <w:rFonts w:ascii="Arial Narrow" w:hAnsi="Arial Narrow"/>
        </w:rPr>
        <w:t>υπό το φως των παραδειγμάτων που βρίσκουμε</w:t>
      </w:r>
      <w:r w:rsidR="00FA6DBE">
        <w:rPr>
          <w:rFonts w:ascii="Arial Narrow" w:hAnsi="Arial Narrow"/>
        </w:rPr>
        <w:t xml:space="preserve"> σ</w:t>
      </w:r>
      <w:r w:rsidR="00FA6DBE" w:rsidRPr="00DF06FA">
        <w:rPr>
          <w:rFonts w:ascii="Arial Narrow" w:hAnsi="Arial Narrow"/>
        </w:rPr>
        <w:t xml:space="preserve">τις </w:t>
      </w:r>
      <w:r w:rsidRPr="00E236E8">
        <w:rPr>
          <w:rFonts w:ascii="Arial Narrow" w:hAnsi="Arial Narrow"/>
          <w:b/>
        </w:rPr>
        <w:t xml:space="preserve">πρωτότυπες </w:t>
      </w:r>
      <w:r w:rsidR="00E236E8">
        <w:rPr>
          <w:rFonts w:ascii="Arial Narrow" w:hAnsi="Arial Narrow"/>
          <w:b/>
        </w:rPr>
        <w:t xml:space="preserve">καινοδιαθηκικές </w:t>
      </w:r>
      <w:r w:rsidR="00FA6DBE" w:rsidRPr="00E236E8">
        <w:rPr>
          <w:rFonts w:ascii="Arial Narrow" w:hAnsi="Arial Narrow"/>
          <w:b/>
        </w:rPr>
        <w:t>ιστορίες</w:t>
      </w:r>
      <w:r>
        <w:rPr>
          <w:rFonts w:ascii="Arial Narrow" w:hAnsi="Arial Narrow"/>
        </w:rPr>
        <w:t xml:space="preserve"> στα ευαγγέλια</w:t>
      </w:r>
      <w:r w:rsidR="00E236E8">
        <w:rPr>
          <w:rFonts w:ascii="Arial Narrow" w:hAnsi="Arial Narrow"/>
        </w:rPr>
        <w:t>,</w:t>
      </w:r>
      <w:r>
        <w:rPr>
          <w:rFonts w:ascii="Arial Narrow" w:hAnsi="Arial Narrow"/>
        </w:rPr>
        <w:t xml:space="preserve"> τις επιστολές</w:t>
      </w:r>
      <w:r w:rsidR="00E236E8">
        <w:rPr>
          <w:rFonts w:ascii="Arial Narrow" w:hAnsi="Arial Narrow"/>
        </w:rPr>
        <w:t xml:space="preserve"> και τις ερμηνείες των πρώτων αποστολικών πατέρων</w:t>
      </w:r>
      <w:r>
        <w:rPr>
          <w:rFonts w:ascii="Arial Narrow" w:hAnsi="Arial Narrow"/>
        </w:rPr>
        <w:t xml:space="preserve">, </w:t>
      </w:r>
      <w:r w:rsidR="00E236E8">
        <w:rPr>
          <w:rFonts w:ascii="Arial Narrow" w:hAnsi="Arial Narrow"/>
        </w:rPr>
        <w:t>όπως αυτές γράφτηκαν από τους ανθρώπους του άμεσου περιβάλλοντος του Ιησού Χριστού τον 1</w:t>
      </w:r>
      <w:r w:rsidR="00E236E8" w:rsidRPr="00E236E8">
        <w:rPr>
          <w:rFonts w:ascii="Arial Narrow" w:hAnsi="Arial Narrow"/>
          <w:vertAlign w:val="superscript"/>
        </w:rPr>
        <w:t>ο</w:t>
      </w:r>
      <w:r w:rsidR="00E236E8">
        <w:rPr>
          <w:rFonts w:ascii="Arial Narrow" w:hAnsi="Arial Narrow"/>
        </w:rPr>
        <w:t xml:space="preserve"> αι και στις αρχές του 2</w:t>
      </w:r>
      <w:r w:rsidR="00E236E8" w:rsidRPr="00E236E8">
        <w:rPr>
          <w:rFonts w:ascii="Arial Narrow" w:hAnsi="Arial Narrow"/>
          <w:vertAlign w:val="superscript"/>
        </w:rPr>
        <w:t>ου</w:t>
      </w:r>
      <w:r w:rsidR="00E236E8">
        <w:rPr>
          <w:rFonts w:ascii="Arial Narrow" w:hAnsi="Arial Narrow"/>
        </w:rPr>
        <w:t xml:space="preserve"> αι μ.Χ., και </w:t>
      </w:r>
      <w:r>
        <w:rPr>
          <w:rFonts w:ascii="Arial Narrow" w:hAnsi="Arial Narrow"/>
        </w:rPr>
        <w:t xml:space="preserve">μελετώντας τα </w:t>
      </w:r>
      <w:r w:rsidR="00381491">
        <w:rPr>
          <w:rFonts w:ascii="Arial Narrow" w:hAnsi="Arial Narrow"/>
        </w:rPr>
        <w:t>μέσα από</w:t>
      </w:r>
      <w:r>
        <w:rPr>
          <w:rFonts w:ascii="Arial Narrow" w:hAnsi="Arial Narrow"/>
        </w:rPr>
        <w:t xml:space="preserve"> το πρίσμα της </w:t>
      </w:r>
      <w:r w:rsidRPr="00381491">
        <w:rPr>
          <w:rFonts w:ascii="Arial Narrow" w:hAnsi="Arial Narrow"/>
          <w:b/>
        </w:rPr>
        <w:t>ορθόδοξης χριστιανικής πατερικής παράδοσης</w:t>
      </w:r>
      <w:r w:rsidR="00FA6DBE" w:rsidRPr="00DF06FA">
        <w:rPr>
          <w:rFonts w:ascii="Arial Narrow" w:hAnsi="Arial Narrow"/>
        </w:rPr>
        <w:t>.</w:t>
      </w:r>
    </w:p>
    <w:p w:rsidR="005C02A9" w:rsidRDefault="005C02A9" w:rsidP="00784233">
      <w:pPr>
        <w:spacing w:after="0" w:line="240" w:lineRule="auto"/>
        <w:contextualSpacing/>
        <w:jc w:val="both"/>
        <w:rPr>
          <w:rFonts w:ascii="Arial Narrow" w:hAnsi="Arial Narrow"/>
        </w:rPr>
      </w:pPr>
    </w:p>
    <w:p w:rsidR="002B5D7E" w:rsidRDefault="0013651A" w:rsidP="00784233">
      <w:pPr>
        <w:spacing w:after="0" w:line="240" w:lineRule="auto"/>
        <w:contextualSpacing/>
        <w:jc w:val="both"/>
        <w:rPr>
          <w:rFonts w:ascii="Arial Narrow" w:hAnsi="Arial Narrow"/>
        </w:rPr>
      </w:pPr>
      <w:r>
        <w:rPr>
          <w:rFonts w:ascii="Arial Narrow" w:hAnsi="Arial Narrow"/>
        </w:rPr>
        <w:t>Στα χρόνια που γεννήθηκε ο Χριστιανισμός και γράφτηκε η Καινή Διαθήκη, οι άνθρωποι, είτε Ιουδαίοι είτε Ελληνορωμαίοι, ένι</w:t>
      </w:r>
      <w:r w:rsidR="00FA6DBE">
        <w:rPr>
          <w:rFonts w:ascii="Arial Narrow" w:hAnsi="Arial Narrow"/>
        </w:rPr>
        <w:t>ω</w:t>
      </w:r>
      <w:r>
        <w:rPr>
          <w:rFonts w:ascii="Arial Narrow" w:hAnsi="Arial Narrow"/>
        </w:rPr>
        <w:t>θαν πως τέλειωνε μια εποχή κι</w:t>
      </w:r>
      <w:r w:rsidR="003168C1">
        <w:rPr>
          <w:rFonts w:ascii="Arial Narrow" w:hAnsi="Arial Narrow"/>
        </w:rPr>
        <w:t xml:space="preserve"> </w:t>
      </w:r>
      <w:r>
        <w:rPr>
          <w:rFonts w:ascii="Arial Narrow" w:hAnsi="Arial Narrow"/>
        </w:rPr>
        <w:t xml:space="preserve">άρχιζε μια άλλη. Τη </w:t>
      </w:r>
      <w:r w:rsidRPr="005F7CD8">
        <w:rPr>
          <w:rFonts w:ascii="Arial Narrow" w:hAnsi="Arial Narrow"/>
          <w:b/>
          <w:i/>
        </w:rPr>
        <w:t>νέα τάξη</w:t>
      </w:r>
      <w:r>
        <w:rPr>
          <w:rFonts w:ascii="Arial Narrow" w:hAnsi="Arial Narrow"/>
        </w:rPr>
        <w:t xml:space="preserve"> προσπαθούσε απ’ τη μια μεριά να </w:t>
      </w:r>
      <w:r w:rsidR="002B6103">
        <w:rPr>
          <w:rFonts w:ascii="Arial Narrow" w:hAnsi="Arial Narrow"/>
        </w:rPr>
        <w:t xml:space="preserve">την </w:t>
      </w:r>
      <w:r>
        <w:rPr>
          <w:rFonts w:ascii="Arial Narrow" w:hAnsi="Arial Narrow"/>
        </w:rPr>
        <w:t>ε</w:t>
      </w:r>
      <w:r w:rsidR="003168C1">
        <w:rPr>
          <w:rFonts w:ascii="Arial Narrow" w:hAnsi="Arial Narrow"/>
        </w:rPr>
        <w:t>δ</w:t>
      </w:r>
      <w:r>
        <w:rPr>
          <w:rFonts w:ascii="Arial Narrow" w:hAnsi="Arial Narrow"/>
        </w:rPr>
        <w:t xml:space="preserve">ραιώσει η </w:t>
      </w:r>
      <w:r w:rsidRPr="005F7CD8">
        <w:rPr>
          <w:rFonts w:ascii="Arial Narrow" w:hAnsi="Arial Narrow"/>
          <w:b/>
        </w:rPr>
        <w:t>Ρώμη</w:t>
      </w:r>
      <w:r>
        <w:rPr>
          <w:rFonts w:ascii="Arial Narrow" w:hAnsi="Arial Narrow"/>
        </w:rPr>
        <w:t xml:space="preserve"> με το </w:t>
      </w:r>
      <w:r w:rsidRPr="003168C1">
        <w:rPr>
          <w:rFonts w:ascii="Arial Narrow" w:hAnsi="Arial Narrow"/>
          <w:i/>
        </w:rPr>
        <w:t>νόμο</w:t>
      </w:r>
      <w:r>
        <w:rPr>
          <w:rFonts w:ascii="Arial Narrow" w:hAnsi="Arial Narrow"/>
        </w:rPr>
        <w:t xml:space="preserve"> και τη </w:t>
      </w:r>
      <w:r w:rsidRPr="003168C1">
        <w:rPr>
          <w:rFonts w:ascii="Arial Narrow" w:hAnsi="Arial Narrow"/>
          <w:i/>
        </w:rPr>
        <w:t>βία</w:t>
      </w:r>
      <w:r w:rsidR="005F7CD8">
        <w:rPr>
          <w:rFonts w:ascii="Arial Narrow" w:hAnsi="Arial Narrow"/>
          <w:i/>
        </w:rPr>
        <w:t>.</w:t>
      </w:r>
      <w:r>
        <w:rPr>
          <w:rFonts w:ascii="Arial Narrow" w:hAnsi="Arial Narrow"/>
        </w:rPr>
        <w:t xml:space="preserve"> </w:t>
      </w:r>
      <w:r w:rsidR="005F7CD8">
        <w:rPr>
          <w:rFonts w:ascii="Arial Narrow" w:hAnsi="Arial Narrow"/>
        </w:rPr>
        <w:t xml:space="preserve">Από την άλλη, τη </w:t>
      </w:r>
      <w:r w:rsidR="005F7CD8" w:rsidRPr="005F7CD8">
        <w:rPr>
          <w:rFonts w:ascii="Arial Narrow" w:hAnsi="Arial Narrow"/>
          <w:i/>
        </w:rPr>
        <w:t>νέα τάξη</w:t>
      </w:r>
      <w:r w:rsidR="005F7CD8">
        <w:rPr>
          <w:rFonts w:ascii="Arial Narrow" w:hAnsi="Arial Narrow"/>
        </w:rPr>
        <w:t xml:space="preserve"> προσπαθούσε </w:t>
      </w:r>
      <w:r>
        <w:rPr>
          <w:rFonts w:ascii="Arial Narrow" w:hAnsi="Arial Narrow"/>
        </w:rPr>
        <w:t xml:space="preserve">να </w:t>
      </w:r>
      <w:r w:rsidR="003168C1">
        <w:rPr>
          <w:rFonts w:ascii="Arial Narrow" w:hAnsi="Arial Narrow"/>
        </w:rPr>
        <w:t xml:space="preserve">την </w:t>
      </w:r>
      <w:r w:rsidR="009D78DD">
        <w:rPr>
          <w:rFonts w:ascii="Arial Narrow" w:hAnsi="Arial Narrow"/>
        </w:rPr>
        <w:t>επιτύχει</w:t>
      </w:r>
      <w:r w:rsidR="005F7CD8" w:rsidRPr="005F7CD8">
        <w:rPr>
          <w:rFonts w:ascii="Arial Narrow" w:hAnsi="Arial Narrow"/>
        </w:rPr>
        <w:t xml:space="preserve"> </w:t>
      </w:r>
      <w:r w:rsidR="005F7CD8">
        <w:rPr>
          <w:rFonts w:ascii="Arial Narrow" w:hAnsi="Arial Narrow"/>
        </w:rPr>
        <w:t xml:space="preserve">ο </w:t>
      </w:r>
      <w:r w:rsidR="005F7CD8" w:rsidRPr="005F7CD8">
        <w:rPr>
          <w:rFonts w:ascii="Arial Narrow" w:hAnsi="Arial Narrow"/>
          <w:b/>
        </w:rPr>
        <w:t>νομικός ιουδαϊσμός</w:t>
      </w:r>
      <w:r>
        <w:rPr>
          <w:rFonts w:ascii="Arial Narrow" w:hAnsi="Arial Narrow"/>
        </w:rPr>
        <w:t xml:space="preserve"> </w:t>
      </w:r>
      <w:r w:rsidR="003168C1">
        <w:rPr>
          <w:rFonts w:ascii="Arial Narrow" w:hAnsi="Arial Narrow"/>
        </w:rPr>
        <w:t>μέσω του Θεού</w:t>
      </w:r>
      <w:r>
        <w:rPr>
          <w:rFonts w:ascii="Arial Narrow" w:hAnsi="Arial Narrow"/>
        </w:rPr>
        <w:t xml:space="preserve">, προς χάρη βασικά του ιουδαϊκού έθνους, είτε δικαιωματικά βάσει κάποιας εκλογής γι’ αυτό το έθνος είτε και με την αυστηρή τήρηση θρησκευτικών νομικών διατάξεων. Η </w:t>
      </w:r>
      <w:r w:rsidRPr="005D742C">
        <w:rPr>
          <w:rFonts w:ascii="Arial Narrow" w:hAnsi="Arial Narrow"/>
          <w:b/>
        </w:rPr>
        <w:t xml:space="preserve">χριστιανική απάντηση </w:t>
      </w:r>
      <w:r>
        <w:rPr>
          <w:rFonts w:ascii="Arial Narrow" w:hAnsi="Arial Narrow"/>
        </w:rPr>
        <w:t xml:space="preserve">στο βασικό αυτό πρόβλημα ήταν πώς </w:t>
      </w:r>
      <w:r w:rsidRPr="005D742C">
        <w:rPr>
          <w:rFonts w:ascii="Arial Narrow" w:hAnsi="Arial Narrow"/>
          <w:b/>
        </w:rPr>
        <w:t>η νέα τάξη</w:t>
      </w:r>
      <w:r>
        <w:rPr>
          <w:rFonts w:ascii="Arial Narrow" w:hAnsi="Arial Narrow"/>
        </w:rPr>
        <w:t xml:space="preserve">, </w:t>
      </w:r>
      <w:r w:rsidRPr="005D742C">
        <w:rPr>
          <w:rFonts w:ascii="Arial Narrow" w:hAnsi="Arial Narrow"/>
          <w:b/>
        </w:rPr>
        <w:t>είναι δημιούργημα της αγάπης του Θεού για την ανθρωπότητα</w:t>
      </w:r>
      <w:r>
        <w:rPr>
          <w:rFonts w:ascii="Arial Narrow" w:hAnsi="Arial Narrow"/>
        </w:rPr>
        <w:t>, και άξι</w:t>
      </w:r>
      <w:r w:rsidR="00E33CF6">
        <w:rPr>
          <w:rFonts w:ascii="Arial Narrow" w:hAnsi="Arial Narrow"/>
        </w:rPr>
        <w:t xml:space="preserve">οί της δεν είναι αυτοί που νομίζουν πως θα τη </w:t>
      </w:r>
      <w:r w:rsidR="00E33CF6" w:rsidRPr="005D742C">
        <w:rPr>
          <w:rFonts w:ascii="Arial Narrow" w:hAnsi="Arial Narrow"/>
          <w:b/>
        </w:rPr>
        <w:t>φτιάξουν με τη βία ή με τη νομικά άψογη θρησκευτική διαγωγή</w:t>
      </w:r>
      <w:r w:rsidR="00E33CF6">
        <w:rPr>
          <w:rFonts w:ascii="Arial Narrow" w:hAnsi="Arial Narrow"/>
        </w:rPr>
        <w:t xml:space="preserve"> τους, αλλά οι τάξει</w:t>
      </w:r>
      <w:r w:rsidR="002B5D7E">
        <w:rPr>
          <w:rFonts w:ascii="Arial Narrow" w:hAnsi="Arial Narrow"/>
        </w:rPr>
        <w:t xml:space="preserve">ς αυτές των ανθρώπων που τη </w:t>
      </w:r>
      <w:r w:rsidR="002B5D7E" w:rsidRPr="005D742C">
        <w:rPr>
          <w:rFonts w:ascii="Arial Narrow" w:hAnsi="Arial Narrow"/>
          <w:b/>
        </w:rPr>
        <w:t>λαχτ</w:t>
      </w:r>
      <w:r w:rsidR="00E33CF6" w:rsidRPr="005D742C">
        <w:rPr>
          <w:rFonts w:ascii="Arial Narrow" w:hAnsi="Arial Narrow"/>
          <w:b/>
        </w:rPr>
        <w:t>α</w:t>
      </w:r>
      <w:r w:rsidR="002B5D7E" w:rsidRPr="005D742C">
        <w:rPr>
          <w:rFonts w:ascii="Arial Narrow" w:hAnsi="Arial Narrow"/>
          <w:b/>
        </w:rPr>
        <w:t>ρούν αληθινά</w:t>
      </w:r>
      <w:r w:rsidR="002B5D7E">
        <w:rPr>
          <w:rFonts w:ascii="Arial Narrow" w:hAnsi="Arial Narrow"/>
        </w:rPr>
        <w:t xml:space="preserve">, χωρίς να </w:t>
      </w:r>
      <w:r w:rsidR="009D78DD">
        <w:rPr>
          <w:rFonts w:ascii="Arial Narrow" w:hAnsi="Arial Narrow"/>
        </w:rPr>
        <w:t>πιστεύουν</w:t>
      </w:r>
      <w:r w:rsidR="002B5D7E">
        <w:rPr>
          <w:rFonts w:ascii="Arial Narrow" w:hAnsi="Arial Narrow"/>
        </w:rPr>
        <w:t xml:space="preserve"> πως </w:t>
      </w:r>
      <w:r w:rsidR="005D742C">
        <w:rPr>
          <w:rFonts w:ascii="Arial Narrow" w:hAnsi="Arial Narrow"/>
        </w:rPr>
        <w:t xml:space="preserve">την αξίζουν </w:t>
      </w:r>
      <w:r w:rsidR="002B5D7E">
        <w:rPr>
          <w:rFonts w:ascii="Arial Narrow" w:hAnsi="Arial Narrow"/>
        </w:rPr>
        <w:t>δικαιωματικά (για λόγους θρησκευτικούς, κοιν</w:t>
      </w:r>
      <w:r w:rsidR="005D742C">
        <w:rPr>
          <w:rFonts w:ascii="Arial Narrow" w:hAnsi="Arial Narrow"/>
        </w:rPr>
        <w:t>ωνικούς κτλ.).</w:t>
      </w:r>
    </w:p>
    <w:p w:rsidR="002B5D7E" w:rsidRPr="00671BD4" w:rsidRDefault="002B5D7E" w:rsidP="00784233">
      <w:pPr>
        <w:spacing w:after="0" w:line="240" w:lineRule="auto"/>
        <w:contextualSpacing/>
        <w:jc w:val="both"/>
        <w:rPr>
          <w:rFonts w:ascii="Arial Narrow" w:hAnsi="Arial Narrow"/>
        </w:rPr>
      </w:pPr>
    </w:p>
    <w:p w:rsidR="00B259EB" w:rsidRDefault="002B5D7E" w:rsidP="00784233">
      <w:pPr>
        <w:spacing w:after="0" w:line="240" w:lineRule="auto"/>
        <w:contextualSpacing/>
        <w:jc w:val="both"/>
        <w:rPr>
          <w:rFonts w:ascii="Arial Narrow" w:hAnsi="Arial Narrow"/>
        </w:rPr>
      </w:pPr>
      <w:r>
        <w:rPr>
          <w:rFonts w:ascii="Arial Narrow" w:hAnsi="Arial Narrow"/>
        </w:rPr>
        <w:t xml:space="preserve">Την ίδια εκείνη εποχή, η ρωμαϊκή αυτοκρατορία, </w:t>
      </w:r>
      <w:r w:rsidR="00671BD4">
        <w:rPr>
          <w:rFonts w:ascii="Arial Narrow" w:hAnsi="Arial Narrow"/>
        </w:rPr>
        <w:t xml:space="preserve">οι </w:t>
      </w:r>
      <w:r w:rsidR="003455CD">
        <w:rPr>
          <w:rFonts w:ascii="Arial Narrow" w:hAnsi="Arial Narrow"/>
        </w:rPr>
        <w:t>Εταιρείες</w:t>
      </w:r>
      <w:r w:rsidR="00671BD4">
        <w:rPr>
          <w:rFonts w:ascii="Arial Narrow" w:hAnsi="Arial Narrow"/>
        </w:rPr>
        <w:t xml:space="preserve">, οι επιχειρήσεις, </w:t>
      </w:r>
      <w:r>
        <w:rPr>
          <w:rFonts w:ascii="Arial Narrow" w:hAnsi="Arial Narrow"/>
        </w:rPr>
        <w:t xml:space="preserve">οι </w:t>
      </w:r>
      <w:r w:rsidR="009D78DD">
        <w:rPr>
          <w:rFonts w:ascii="Arial Narrow" w:hAnsi="Arial Narrow"/>
        </w:rPr>
        <w:t>συνεταιρισμοί</w:t>
      </w:r>
      <w:r w:rsidR="00671BD4">
        <w:rPr>
          <w:rFonts w:ascii="Arial Narrow" w:hAnsi="Arial Narrow"/>
        </w:rPr>
        <w:t>, οι όμιλοι</w:t>
      </w:r>
      <w:r>
        <w:rPr>
          <w:rFonts w:ascii="Arial Narrow" w:hAnsi="Arial Narrow"/>
        </w:rPr>
        <w:t xml:space="preserve"> κτλ. μέσα σ’ αυτήν, ήταν </w:t>
      </w:r>
      <w:r w:rsidRPr="00671BD4">
        <w:rPr>
          <w:rFonts w:ascii="Arial Narrow" w:hAnsi="Arial Narrow"/>
          <w:b/>
        </w:rPr>
        <w:t>προσπάθειες για τη δημιουργία μιας νέας «κοι</w:t>
      </w:r>
      <w:r w:rsidR="003168C1" w:rsidRPr="00671BD4">
        <w:rPr>
          <w:rFonts w:ascii="Arial Narrow" w:hAnsi="Arial Narrow"/>
          <w:b/>
        </w:rPr>
        <w:t>νωνίας»</w:t>
      </w:r>
      <w:r w:rsidR="003168C1">
        <w:rPr>
          <w:rFonts w:ascii="Arial Narrow" w:hAnsi="Arial Narrow"/>
        </w:rPr>
        <w:t xml:space="preserve">, αφού η παλιά </w:t>
      </w:r>
      <w:r w:rsidR="009D78DD">
        <w:rPr>
          <w:rFonts w:ascii="Arial Narrow" w:hAnsi="Arial Narrow"/>
        </w:rPr>
        <w:t>κατέρρεε</w:t>
      </w:r>
      <w:r w:rsidR="003168C1">
        <w:rPr>
          <w:rFonts w:ascii="Arial Narrow" w:hAnsi="Arial Narrow"/>
        </w:rPr>
        <w:t>. Ο</w:t>
      </w:r>
      <w:r>
        <w:rPr>
          <w:rFonts w:ascii="Arial Narrow" w:hAnsi="Arial Narrow"/>
        </w:rPr>
        <w:t xml:space="preserve"> ιουδαϊσμός από έθνος </w:t>
      </w:r>
      <w:r w:rsidR="00671BD4">
        <w:rPr>
          <w:rFonts w:ascii="Arial Narrow" w:hAnsi="Arial Narrow"/>
        </w:rPr>
        <w:t>είχε μετατρ</w:t>
      </w:r>
      <w:r w:rsidR="009D78DD">
        <w:rPr>
          <w:rFonts w:ascii="Arial Narrow" w:hAnsi="Arial Narrow"/>
        </w:rPr>
        <w:t>έψει</w:t>
      </w:r>
      <w:r>
        <w:rPr>
          <w:rFonts w:ascii="Arial Narrow" w:hAnsi="Arial Narrow"/>
        </w:rPr>
        <w:t xml:space="preserve"> σε εθνική εκκλησία, και η ρωμαϊκή αυτοκρατορία, με τη λατρεία του αυτοκράτορα, </w:t>
      </w:r>
      <w:r w:rsidR="00671BD4">
        <w:rPr>
          <w:rFonts w:ascii="Arial Narrow" w:hAnsi="Arial Narrow"/>
        </w:rPr>
        <w:t xml:space="preserve">είχε μετατραπεί </w:t>
      </w:r>
      <w:r>
        <w:rPr>
          <w:rFonts w:ascii="Arial Narrow" w:hAnsi="Arial Narrow"/>
        </w:rPr>
        <w:t xml:space="preserve">σε ιεροκρατική δεσποτεία. </w:t>
      </w:r>
    </w:p>
    <w:p w:rsidR="00B259EB" w:rsidRDefault="00B259EB" w:rsidP="00784233">
      <w:pPr>
        <w:spacing w:after="0" w:line="240" w:lineRule="auto"/>
        <w:contextualSpacing/>
        <w:jc w:val="both"/>
        <w:rPr>
          <w:rFonts w:ascii="Arial Narrow" w:hAnsi="Arial Narrow"/>
        </w:rPr>
      </w:pPr>
    </w:p>
    <w:p w:rsidR="00B259EB" w:rsidRDefault="00B259EB" w:rsidP="00784233">
      <w:pPr>
        <w:spacing w:after="0" w:line="240" w:lineRule="auto"/>
        <w:contextualSpacing/>
        <w:jc w:val="both"/>
        <w:rPr>
          <w:rFonts w:ascii="Arial Narrow" w:hAnsi="Arial Narrow"/>
        </w:rPr>
      </w:pPr>
      <w:r>
        <w:rPr>
          <w:rFonts w:ascii="Arial Narrow" w:hAnsi="Arial Narrow"/>
        </w:rPr>
        <w:t xml:space="preserve">Φαίνεται ότι και τότε υπήρχε σοβαρό έλειμμα ηγεσίας. Για αυτό προφανώς και οι Ευαγγελιστές, οι Απόστολοι και οι Αποστολικοί Πατέρες έδωσαν έμφαση στο να αποτυπώσουν τα </w:t>
      </w:r>
      <w:r w:rsidRPr="00B259EB">
        <w:rPr>
          <w:rFonts w:ascii="Arial Narrow" w:hAnsi="Arial Narrow"/>
          <w:b/>
        </w:rPr>
        <w:t>πρότυπα προς μίμηση και προς αποφυγή του ηγέτη</w:t>
      </w:r>
      <w:r>
        <w:rPr>
          <w:rFonts w:ascii="Arial Narrow" w:hAnsi="Arial Narrow"/>
        </w:rPr>
        <w:t xml:space="preserve"> και </w:t>
      </w:r>
      <w:r w:rsidRPr="00B259EB">
        <w:rPr>
          <w:rFonts w:ascii="Arial Narrow" w:hAnsi="Arial Narrow"/>
          <w:b/>
        </w:rPr>
        <w:t>τα χαρακτηριστικά της διευθαρμένης εξουσίας</w:t>
      </w:r>
      <w:r>
        <w:rPr>
          <w:rFonts w:ascii="Arial Narrow" w:hAnsi="Arial Narrow"/>
        </w:rPr>
        <w:t xml:space="preserve"> που διαμόρφωνε το ευρύτερο περιβάλλον εντός του οποίου καλούνταν ο ηγέτης να ηγηθεί. </w:t>
      </w:r>
    </w:p>
    <w:p w:rsidR="00B259EB" w:rsidRDefault="00B259EB" w:rsidP="00784233">
      <w:pPr>
        <w:spacing w:after="0" w:line="240" w:lineRule="auto"/>
        <w:contextualSpacing/>
        <w:jc w:val="both"/>
        <w:rPr>
          <w:rFonts w:ascii="Arial Narrow" w:hAnsi="Arial Narrow"/>
        </w:rPr>
      </w:pPr>
    </w:p>
    <w:p w:rsidR="0013651A" w:rsidRDefault="002B5D7E" w:rsidP="00784233">
      <w:pPr>
        <w:spacing w:after="0" w:line="240" w:lineRule="auto"/>
        <w:contextualSpacing/>
        <w:jc w:val="both"/>
        <w:rPr>
          <w:rFonts w:ascii="Arial Narrow" w:hAnsi="Arial Narrow"/>
        </w:rPr>
      </w:pPr>
      <w:r>
        <w:rPr>
          <w:rFonts w:ascii="Arial Narrow" w:hAnsi="Arial Narrow"/>
        </w:rPr>
        <w:t xml:space="preserve">Στο </w:t>
      </w:r>
      <w:r w:rsidRPr="00671BD4">
        <w:rPr>
          <w:rFonts w:ascii="Arial Narrow" w:hAnsi="Arial Narrow"/>
          <w:b/>
        </w:rPr>
        <w:t>αίτημα για αληθινή και γνήσια ανθρώπ</w:t>
      </w:r>
      <w:r w:rsidR="00F72665" w:rsidRPr="00671BD4">
        <w:rPr>
          <w:rFonts w:ascii="Arial Narrow" w:hAnsi="Arial Narrow"/>
          <w:b/>
        </w:rPr>
        <w:t>ι</w:t>
      </w:r>
      <w:r w:rsidRPr="00671BD4">
        <w:rPr>
          <w:rFonts w:ascii="Arial Narrow" w:hAnsi="Arial Narrow"/>
          <w:b/>
        </w:rPr>
        <w:t>νη «κοινωνία»</w:t>
      </w:r>
      <w:r>
        <w:rPr>
          <w:rFonts w:ascii="Arial Narrow" w:hAnsi="Arial Narrow"/>
        </w:rPr>
        <w:t xml:space="preserve"> ο χριστιανισμός απάντησε με τη δημιουργία της </w:t>
      </w:r>
      <w:r w:rsidR="009D78DD" w:rsidRPr="00671BD4">
        <w:rPr>
          <w:rFonts w:ascii="Arial Narrow" w:hAnsi="Arial Narrow"/>
          <w:b/>
        </w:rPr>
        <w:t>Εκκλησίας</w:t>
      </w:r>
      <w:r>
        <w:rPr>
          <w:rFonts w:ascii="Arial Narrow" w:hAnsi="Arial Narrow"/>
        </w:rPr>
        <w:t xml:space="preserve"> σαν μιας </w:t>
      </w:r>
      <w:r w:rsidRPr="00671BD4">
        <w:rPr>
          <w:rFonts w:ascii="Arial Narrow" w:hAnsi="Arial Narrow"/>
          <w:b/>
        </w:rPr>
        <w:t>διεθνιστικής κοινωνίας</w:t>
      </w:r>
      <w:r w:rsidR="00671BD4">
        <w:rPr>
          <w:rFonts w:ascii="Arial Narrow" w:hAnsi="Arial Narrow"/>
          <w:b/>
        </w:rPr>
        <w:t>.</w:t>
      </w:r>
      <w:r>
        <w:rPr>
          <w:rFonts w:ascii="Arial Narrow" w:hAnsi="Arial Narrow"/>
        </w:rPr>
        <w:t xml:space="preserve"> </w:t>
      </w:r>
      <w:r w:rsidR="00671BD4">
        <w:rPr>
          <w:rFonts w:ascii="Arial Narrow" w:hAnsi="Arial Narrow"/>
        </w:rPr>
        <w:t xml:space="preserve">Αυτήν την κοινωνία δεν την </w:t>
      </w:r>
      <w:r w:rsidR="009D78DD">
        <w:rPr>
          <w:rFonts w:ascii="Arial Narrow" w:hAnsi="Arial Narrow"/>
        </w:rPr>
        <w:t>διεύθυνε</w:t>
      </w:r>
      <w:r>
        <w:rPr>
          <w:rFonts w:ascii="Arial Narrow" w:hAnsi="Arial Narrow"/>
        </w:rPr>
        <w:t xml:space="preserve"> ένα</w:t>
      </w:r>
      <w:r w:rsidR="00671BD4">
        <w:rPr>
          <w:rFonts w:ascii="Arial Narrow" w:hAnsi="Arial Narrow"/>
        </w:rPr>
        <w:t>ς</w:t>
      </w:r>
      <w:r>
        <w:rPr>
          <w:rFonts w:ascii="Arial Narrow" w:hAnsi="Arial Narrow"/>
        </w:rPr>
        <w:t xml:space="preserve"> ψεύτικο</w:t>
      </w:r>
      <w:r w:rsidR="00671BD4">
        <w:rPr>
          <w:rFonts w:ascii="Arial Narrow" w:hAnsi="Arial Narrow"/>
        </w:rPr>
        <w:t>ς</w:t>
      </w:r>
      <w:r>
        <w:rPr>
          <w:rFonts w:ascii="Arial Narrow" w:hAnsi="Arial Narrow"/>
        </w:rPr>
        <w:t xml:space="preserve"> </w:t>
      </w:r>
      <w:r w:rsidR="00671BD4">
        <w:rPr>
          <w:rFonts w:ascii="Arial Narrow" w:hAnsi="Arial Narrow"/>
        </w:rPr>
        <w:t>«</w:t>
      </w:r>
      <w:r>
        <w:rPr>
          <w:rFonts w:ascii="Arial Narrow" w:hAnsi="Arial Narrow"/>
        </w:rPr>
        <w:t>Κύριο</w:t>
      </w:r>
      <w:r w:rsidR="00671BD4">
        <w:rPr>
          <w:rFonts w:ascii="Arial Narrow" w:hAnsi="Arial Narrow"/>
        </w:rPr>
        <w:t>ς</w:t>
      </w:r>
      <w:r>
        <w:rPr>
          <w:rFonts w:ascii="Arial Narrow" w:hAnsi="Arial Narrow"/>
        </w:rPr>
        <w:t xml:space="preserve"> και Θεό</w:t>
      </w:r>
      <w:r w:rsidR="00671BD4">
        <w:rPr>
          <w:rFonts w:ascii="Arial Narrow" w:hAnsi="Arial Narrow"/>
        </w:rPr>
        <w:t xml:space="preserve">ς», όπως </w:t>
      </w:r>
      <w:r w:rsidR="009D78DD">
        <w:rPr>
          <w:rFonts w:ascii="Arial Narrow" w:hAnsi="Arial Narrow"/>
        </w:rPr>
        <w:t>απαιτούσε</w:t>
      </w:r>
      <w:r w:rsidR="00671BD4">
        <w:rPr>
          <w:rFonts w:ascii="Arial Narrow" w:hAnsi="Arial Narrow"/>
        </w:rPr>
        <w:t xml:space="preserve"> να αποκαλείται</w:t>
      </w:r>
      <w:r>
        <w:rPr>
          <w:rFonts w:ascii="Arial Narrow" w:hAnsi="Arial Narrow"/>
        </w:rPr>
        <w:t xml:space="preserve"> </w:t>
      </w:r>
      <w:r w:rsidR="00671BD4">
        <w:rPr>
          <w:rFonts w:ascii="Arial Narrow" w:hAnsi="Arial Narrow"/>
        </w:rPr>
        <w:t xml:space="preserve">ο </w:t>
      </w:r>
      <w:r w:rsidR="009D78DD">
        <w:rPr>
          <w:rFonts w:ascii="Arial Narrow" w:hAnsi="Arial Narrow"/>
        </w:rPr>
        <w:t>εκάστοτε</w:t>
      </w:r>
      <w:r w:rsidR="00671BD4">
        <w:rPr>
          <w:rFonts w:ascii="Arial Narrow" w:hAnsi="Arial Narrow"/>
        </w:rPr>
        <w:t xml:space="preserve"> </w:t>
      </w:r>
      <w:r>
        <w:rPr>
          <w:rFonts w:ascii="Arial Narrow" w:hAnsi="Arial Narrow"/>
        </w:rPr>
        <w:t xml:space="preserve"> </w:t>
      </w:r>
      <w:r w:rsidR="00671BD4">
        <w:rPr>
          <w:rFonts w:ascii="Arial Narrow" w:hAnsi="Arial Narrow"/>
        </w:rPr>
        <w:t xml:space="preserve">Ρωμαίος </w:t>
      </w:r>
      <w:r>
        <w:rPr>
          <w:rFonts w:ascii="Arial Narrow" w:hAnsi="Arial Narrow"/>
        </w:rPr>
        <w:t>αυτοκράτορα</w:t>
      </w:r>
      <w:r w:rsidR="00671BD4">
        <w:rPr>
          <w:rFonts w:ascii="Arial Narrow" w:hAnsi="Arial Narrow"/>
        </w:rPr>
        <w:t>ς,</w:t>
      </w:r>
      <w:r>
        <w:rPr>
          <w:rFonts w:ascii="Arial Narrow" w:hAnsi="Arial Narrow"/>
        </w:rPr>
        <w:t xml:space="preserve"> αλλά </w:t>
      </w:r>
      <w:r w:rsidR="00671BD4">
        <w:rPr>
          <w:rFonts w:ascii="Arial Narrow" w:hAnsi="Arial Narrow"/>
        </w:rPr>
        <w:t xml:space="preserve">ο </w:t>
      </w:r>
      <w:r>
        <w:rPr>
          <w:rFonts w:ascii="Arial Narrow" w:hAnsi="Arial Narrow"/>
        </w:rPr>
        <w:t>Ιησού</w:t>
      </w:r>
      <w:r w:rsidR="00671BD4">
        <w:rPr>
          <w:rFonts w:ascii="Arial Narrow" w:hAnsi="Arial Narrow"/>
        </w:rPr>
        <w:t>ς</w:t>
      </w:r>
      <w:r>
        <w:rPr>
          <w:rFonts w:ascii="Arial Narrow" w:hAnsi="Arial Narrow"/>
        </w:rPr>
        <w:t xml:space="preserve"> Χριστό</w:t>
      </w:r>
      <w:r w:rsidR="00671BD4">
        <w:rPr>
          <w:rFonts w:ascii="Arial Narrow" w:hAnsi="Arial Narrow"/>
        </w:rPr>
        <w:t>ς</w:t>
      </w:r>
      <w:r>
        <w:rPr>
          <w:rFonts w:ascii="Arial Narrow" w:hAnsi="Arial Narrow"/>
        </w:rPr>
        <w:t xml:space="preserve">. </w:t>
      </w:r>
      <w:r w:rsidR="00671BD4">
        <w:rPr>
          <w:rFonts w:ascii="Arial Narrow" w:hAnsi="Arial Narrow"/>
        </w:rPr>
        <w:t xml:space="preserve">Επίσης η Εκκλησία δεν διευθυνόταν </w:t>
      </w:r>
      <w:r>
        <w:rPr>
          <w:rFonts w:ascii="Arial Narrow" w:hAnsi="Arial Narrow"/>
        </w:rPr>
        <w:t xml:space="preserve">από νομικές διατάξεις, που τελικά </w:t>
      </w:r>
      <w:r w:rsidR="009D78DD">
        <w:rPr>
          <w:rFonts w:ascii="Arial Narrow" w:hAnsi="Arial Narrow"/>
        </w:rPr>
        <w:t>κολοβώνουν</w:t>
      </w:r>
      <w:r>
        <w:rPr>
          <w:rFonts w:ascii="Arial Narrow" w:hAnsi="Arial Narrow"/>
        </w:rPr>
        <w:t xml:space="preserve"> τις ανθρώπινες δυνατότητες σε μια προσπάθεια ανέφικτης υποταγής, αλλά από το Πνεύμα του Ιησού, που είναι το Πνεύμα του Νέου Αιώνα και κάνει από την πίστη στο Καινούριο να ξεπηδούν θαυμαστές δυνατότητες για την ανθρωπότητα. </w:t>
      </w:r>
    </w:p>
    <w:p w:rsidR="002B5D7E" w:rsidRDefault="002B5D7E" w:rsidP="00784233">
      <w:pPr>
        <w:spacing w:after="0" w:line="240" w:lineRule="auto"/>
        <w:contextualSpacing/>
        <w:jc w:val="both"/>
        <w:rPr>
          <w:rFonts w:ascii="Arial Narrow" w:hAnsi="Arial Narrow"/>
        </w:rPr>
      </w:pPr>
    </w:p>
    <w:p w:rsidR="005E026E" w:rsidRPr="00647C69" w:rsidRDefault="005E026E" w:rsidP="00784233">
      <w:pPr>
        <w:spacing w:after="0" w:line="240" w:lineRule="auto"/>
        <w:contextualSpacing/>
        <w:jc w:val="both"/>
        <w:rPr>
          <w:rFonts w:ascii="Arial Narrow" w:hAnsi="Arial Narrow"/>
        </w:rPr>
      </w:pPr>
      <w:r w:rsidRPr="00F8200E">
        <w:rPr>
          <w:rFonts w:ascii="Arial Narrow" w:hAnsi="Arial Narrow"/>
        </w:rPr>
        <w:t>Τα παραπάνω είναι μερικές βασικές αρχές στη συγγραφή και κατανόηση αυτών που πραγματεύομαι στα επόμενα κεφάλαια. Πιστεύω ότι ο αναγνώστης θα καταλάβει έτσι σωστά τι μπορεί να πει η Καινή Διαθήκη στους σημερινούς ανθρώπου</w:t>
      </w:r>
      <w:r w:rsidR="00F8200E" w:rsidRPr="00F8200E">
        <w:rPr>
          <w:rFonts w:ascii="Arial Narrow" w:hAnsi="Arial Narrow"/>
        </w:rPr>
        <w:t xml:space="preserve">ς και στην καθημερινότητά τους όσον αφορά </w:t>
      </w:r>
      <w:r w:rsidRPr="00F8200E">
        <w:rPr>
          <w:rFonts w:ascii="Arial Narrow" w:hAnsi="Arial Narrow"/>
        </w:rPr>
        <w:t>στην ηγεσία σε περιβάλλοντα εργασιακά</w:t>
      </w:r>
      <w:r w:rsidR="00F8200E" w:rsidRPr="00F8200E">
        <w:rPr>
          <w:rFonts w:ascii="Arial Narrow" w:hAnsi="Arial Narrow"/>
        </w:rPr>
        <w:t xml:space="preserve"> όπου εστιάζω αυτή την μελέτη</w:t>
      </w:r>
      <w:r w:rsidRPr="00F8200E">
        <w:rPr>
          <w:rFonts w:ascii="Arial Narrow" w:hAnsi="Arial Narrow"/>
        </w:rPr>
        <w:t>.</w:t>
      </w:r>
      <w:r>
        <w:rPr>
          <w:rFonts w:ascii="Arial Narrow" w:hAnsi="Arial Narrow"/>
        </w:rPr>
        <w:t xml:space="preserve"> </w:t>
      </w:r>
    </w:p>
    <w:p w:rsidR="0013651A" w:rsidRPr="00784233" w:rsidRDefault="0013651A" w:rsidP="00784233">
      <w:pPr>
        <w:spacing w:after="0" w:line="240" w:lineRule="auto"/>
        <w:contextualSpacing/>
        <w:jc w:val="both"/>
        <w:rPr>
          <w:rFonts w:ascii="Arial Narrow" w:hAnsi="Arial Narrow"/>
        </w:rPr>
      </w:pPr>
    </w:p>
    <w:p w:rsidR="005E026E" w:rsidRDefault="00D41C1D" w:rsidP="00784233">
      <w:pPr>
        <w:spacing w:after="0" w:line="240" w:lineRule="auto"/>
        <w:contextualSpacing/>
        <w:jc w:val="both"/>
        <w:rPr>
          <w:rFonts w:ascii="Arial Narrow" w:hAnsi="Arial Narrow"/>
        </w:rPr>
      </w:pPr>
      <w:r w:rsidRPr="00F8200E">
        <w:rPr>
          <w:rFonts w:ascii="Arial Narrow" w:hAnsi="Arial Narrow"/>
          <w:b/>
        </w:rPr>
        <w:t>Σ</w:t>
      </w:r>
      <w:r w:rsidR="005C02A9" w:rsidRPr="00F8200E">
        <w:rPr>
          <w:rFonts w:ascii="Arial Narrow" w:hAnsi="Arial Narrow"/>
          <w:b/>
        </w:rPr>
        <w:t>τον σημερινό κόσμο</w:t>
      </w:r>
      <w:r w:rsidR="005C02A9" w:rsidRPr="00784233">
        <w:rPr>
          <w:rFonts w:ascii="Arial Narrow" w:hAnsi="Arial Narrow"/>
        </w:rPr>
        <w:t xml:space="preserve">,  </w:t>
      </w:r>
      <w:r>
        <w:rPr>
          <w:rFonts w:ascii="Arial Narrow" w:hAnsi="Arial Narrow"/>
        </w:rPr>
        <w:t>όπως</w:t>
      </w:r>
      <w:r w:rsidR="005C02A9" w:rsidRPr="00784233">
        <w:rPr>
          <w:rFonts w:ascii="Arial Narrow" w:hAnsi="Arial Narrow"/>
        </w:rPr>
        <w:t xml:space="preserve"> και στον τότε κόσμο, </w:t>
      </w:r>
      <w:r w:rsidR="00CA7493">
        <w:rPr>
          <w:rFonts w:ascii="Arial Narrow" w:hAnsi="Arial Narrow"/>
        </w:rPr>
        <w:t xml:space="preserve">φαίνεται να </w:t>
      </w:r>
      <w:r w:rsidR="00CA7493" w:rsidRPr="00F8200E">
        <w:rPr>
          <w:rFonts w:ascii="Arial Narrow" w:hAnsi="Arial Narrow"/>
          <w:b/>
        </w:rPr>
        <w:t>ζούμε μια αντίστοιχη κατάσταση</w:t>
      </w:r>
      <w:r w:rsidR="005E026E">
        <w:rPr>
          <w:rFonts w:ascii="Arial Narrow" w:hAnsi="Arial Narrow"/>
        </w:rPr>
        <w:t xml:space="preserve">, παρότι έχουν </w:t>
      </w:r>
      <w:r w:rsidR="009D78DD">
        <w:rPr>
          <w:rFonts w:ascii="Arial Narrow" w:hAnsi="Arial Narrow"/>
        </w:rPr>
        <w:t>περάσει</w:t>
      </w:r>
      <w:r w:rsidR="005E026E">
        <w:rPr>
          <w:rFonts w:ascii="Arial Narrow" w:hAnsi="Arial Narrow"/>
        </w:rPr>
        <w:t xml:space="preserve"> 20 αιώνες!</w:t>
      </w:r>
      <w:r w:rsidR="00CA7493">
        <w:rPr>
          <w:rFonts w:ascii="Arial Narrow" w:hAnsi="Arial Narrow"/>
        </w:rPr>
        <w:t xml:space="preserve"> Η Ρώμη σήμερα έχει αντικατασταθεί από την Ουάσιγκτον, τις Βρυξέλες, τη Μόσχα, το Πεκίνο. Οι αντίστοιχες αυτοκρατορίες αντιμάχονται μεταξύ τους για επικράτηση χρησιμοποιώντας μέσα αντίστοιχα με εκείνης της εποχής. Και σήμερα οι ηγέτες και το εκάστοτε «βαθύ κράτος» επιδεικνύουν αντίστοιχες «αυτοκρατορικές» συμπεριφορές, χρησιμοποιούν το </w:t>
      </w:r>
      <w:r w:rsidR="00CA7493" w:rsidRPr="00F8200E">
        <w:rPr>
          <w:rFonts w:ascii="Arial Narrow" w:hAnsi="Arial Narrow"/>
          <w:b/>
        </w:rPr>
        <w:t>χρήμα</w:t>
      </w:r>
      <w:r w:rsidR="00CA7493">
        <w:rPr>
          <w:rFonts w:ascii="Arial Narrow" w:hAnsi="Arial Narrow"/>
        </w:rPr>
        <w:t xml:space="preserve"> </w:t>
      </w:r>
      <w:r w:rsidR="00F8200E">
        <w:rPr>
          <w:rFonts w:ascii="Arial Narrow" w:hAnsi="Arial Narrow"/>
        </w:rPr>
        <w:t xml:space="preserve">και το </w:t>
      </w:r>
      <w:r w:rsidR="00F8200E" w:rsidRPr="00F8200E">
        <w:rPr>
          <w:rFonts w:ascii="Arial Narrow" w:hAnsi="Arial Narrow"/>
          <w:b/>
        </w:rPr>
        <w:t>φόβο</w:t>
      </w:r>
      <w:r w:rsidR="00F8200E">
        <w:rPr>
          <w:rFonts w:ascii="Arial Narrow" w:hAnsi="Arial Narrow"/>
        </w:rPr>
        <w:t xml:space="preserve"> π.χ. μιας πανδημίας, </w:t>
      </w:r>
      <w:r w:rsidR="00CA7493">
        <w:rPr>
          <w:rFonts w:ascii="Arial Narrow" w:hAnsi="Arial Narrow"/>
        </w:rPr>
        <w:t>για να επιβάλλουν την «</w:t>
      </w:r>
      <w:r w:rsidR="00CA7493" w:rsidRPr="00F8200E">
        <w:rPr>
          <w:rFonts w:ascii="Arial Narrow" w:hAnsi="Arial Narrow"/>
          <w:b/>
        </w:rPr>
        <w:t>λατρεία</w:t>
      </w:r>
      <w:r w:rsidR="00CA7493">
        <w:rPr>
          <w:rFonts w:ascii="Arial Narrow" w:hAnsi="Arial Narrow"/>
        </w:rPr>
        <w:t>» τους και την «</w:t>
      </w:r>
      <w:r w:rsidR="00CA7493" w:rsidRPr="00F8200E">
        <w:rPr>
          <w:rFonts w:ascii="Arial Narrow" w:hAnsi="Arial Narrow"/>
          <w:b/>
        </w:rPr>
        <w:t>υπακοή</w:t>
      </w:r>
      <w:r w:rsidR="00CA7493">
        <w:rPr>
          <w:rFonts w:ascii="Arial Narrow" w:hAnsi="Arial Narrow"/>
        </w:rPr>
        <w:t xml:space="preserve">» σε κράτη και λαούς προσφέροντας να τους οδηγήσουν στην «σωτηρία» ενώ είναι φανερό ότι τους </w:t>
      </w:r>
      <w:r w:rsidR="00CA7493" w:rsidRPr="00F8200E">
        <w:rPr>
          <w:rFonts w:ascii="Arial Narrow" w:hAnsi="Arial Narrow"/>
          <w:b/>
        </w:rPr>
        <w:t>οδηγούν στην ολοκληρωτική υποδούλωση και εκμετάλλευση</w:t>
      </w:r>
      <w:r w:rsidR="00CA7493">
        <w:rPr>
          <w:rFonts w:ascii="Arial Narrow" w:hAnsi="Arial Narrow"/>
        </w:rPr>
        <w:t xml:space="preserve">. Και σήμερα όπως και τότε </w:t>
      </w:r>
      <w:r w:rsidR="000F685C">
        <w:rPr>
          <w:rFonts w:ascii="Arial Narrow" w:hAnsi="Arial Narrow"/>
        </w:rPr>
        <w:t>υπάρχει</w:t>
      </w:r>
      <w:r w:rsidR="00203846">
        <w:rPr>
          <w:rFonts w:ascii="Arial Narrow" w:hAnsi="Arial Narrow"/>
        </w:rPr>
        <w:t xml:space="preserve"> </w:t>
      </w:r>
      <w:r w:rsidR="00CA7493">
        <w:rPr>
          <w:rFonts w:ascii="Arial Narrow" w:hAnsi="Arial Narrow"/>
        </w:rPr>
        <w:t xml:space="preserve">κατ’ αντιστοιχία </w:t>
      </w:r>
      <w:r w:rsidR="005C02A9" w:rsidRPr="00784233">
        <w:rPr>
          <w:rFonts w:ascii="Arial Narrow" w:hAnsi="Arial Narrow"/>
        </w:rPr>
        <w:t>πολ</w:t>
      </w:r>
      <w:r w:rsidR="002B7DC9">
        <w:rPr>
          <w:rFonts w:ascii="Arial Narrow" w:hAnsi="Arial Narrow"/>
        </w:rPr>
        <w:t>λή</w:t>
      </w:r>
      <w:r w:rsidR="005C02A9" w:rsidRPr="00784233">
        <w:rPr>
          <w:rFonts w:ascii="Arial Narrow" w:hAnsi="Arial Narrow"/>
        </w:rPr>
        <w:t xml:space="preserve"> </w:t>
      </w:r>
      <w:r w:rsidR="00CA7493">
        <w:rPr>
          <w:rFonts w:ascii="Arial Narrow" w:hAnsi="Arial Narrow"/>
        </w:rPr>
        <w:t>«επιστήμη», πολύ «</w:t>
      </w:r>
      <w:r w:rsidR="005C02A9" w:rsidRPr="00784233">
        <w:rPr>
          <w:rFonts w:ascii="Arial Narrow" w:hAnsi="Arial Narrow"/>
        </w:rPr>
        <w:t>τεχνολογία</w:t>
      </w:r>
      <w:r w:rsidR="00CA7493">
        <w:rPr>
          <w:rFonts w:ascii="Arial Narrow" w:hAnsi="Arial Narrow"/>
        </w:rPr>
        <w:t>»</w:t>
      </w:r>
      <w:r w:rsidR="005C02A9" w:rsidRPr="00784233">
        <w:rPr>
          <w:rFonts w:ascii="Arial Narrow" w:hAnsi="Arial Narrow"/>
        </w:rPr>
        <w:t xml:space="preserve">, πολλοί επιχειρηματίες, πολύ χρήμα, πολύ επενδυτικό κεφάλαιο, σχέσεις βασισμένες στην πρόσκαιρη και οικονομική συνδιαλλαγή, ηγέτες – ηγεμόνες χωρίς αιδώ, που </w:t>
      </w:r>
      <w:r w:rsidR="00196B4A" w:rsidRPr="00784233">
        <w:rPr>
          <w:rFonts w:ascii="Arial Narrow" w:hAnsi="Arial Narrow"/>
        </w:rPr>
        <w:t>εκμεταλλεύονταν</w:t>
      </w:r>
      <w:r w:rsidR="005C02A9" w:rsidRPr="00784233">
        <w:rPr>
          <w:rFonts w:ascii="Arial Narrow" w:hAnsi="Arial Narrow"/>
        </w:rPr>
        <w:t xml:space="preserve"> την εξουσία προς όφελός τους, </w:t>
      </w:r>
      <w:r w:rsidR="005C02A9" w:rsidRPr="00F8200E">
        <w:rPr>
          <w:rFonts w:ascii="Arial Narrow" w:hAnsi="Arial Narrow"/>
          <w:b/>
        </w:rPr>
        <w:t>καταδυναστεύοντας ανθρώπους και ομάδες</w:t>
      </w:r>
      <w:r w:rsidR="005C02A9" w:rsidRPr="00784233">
        <w:rPr>
          <w:rFonts w:ascii="Arial Narrow" w:hAnsi="Arial Narrow"/>
        </w:rPr>
        <w:t>, μετατρέποντάς τες σε αγέλες και όχλο</w:t>
      </w:r>
      <w:r w:rsidR="009B3EFB">
        <w:rPr>
          <w:rFonts w:ascii="Arial Narrow" w:hAnsi="Arial Narrow"/>
        </w:rPr>
        <w:t xml:space="preserve"> μέσα σε </w:t>
      </w:r>
      <w:r w:rsidR="00C042D8">
        <w:rPr>
          <w:rFonts w:ascii="Arial Narrow" w:hAnsi="Arial Narrow"/>
        </w:rPr>
        <w:t>Κολοσσαί</w:t>
      </w:r>
      <w:r w:rsidR="0030729B">
        <w:rPr>
          <w:rFonts w:ascii="Arial Narrow" w:hAnsi="Arial Narrow"/>
        </w:rPr>
        <w:t>α</w:t>
      </w:r>
      <w:r w:rsidR="009B3EFB">
        <w:rPr>
          <w:rFonts w:ascii="Arial Narrow" w:hAnsi="Arial Narrow"/>
        </w:rPr>
        <w:t xml:space="preserve"> </w:t>
      </w:r>
      <w:r w:rsidR="0030729B">
        <w:rPr>
          <w:rFonts w:ascii="Arial Narrow" w:hAnsi="Arial Narrow"/>
        </w:rPr>
        <w:t>(</w:t>
      </w:r>
      <w:r w:rsidR="00CA7493">
        <w:rPr>
          <w:rFonts w:ascii="Arial Narrow" w:hAnsi="Arial Narrow"/>
        </w:rPr>
        <w:t xml:space="preserve">σαν τις </w:t>
      </w:r>
      <w:r w:rsidR="009B3EFB">
        <w:rPr>
          <w:rFonts w:ascii="Arial Narrow" w:hAnsi="Arial Narrow"/>
        </w:rPr>
        <w:t xml:space="preserve">σημερινές </w:t>
      </w:r>
      <w:r w:rsidR="0030729B">
        <w:rPr>
          <w:rFonts w:ascii="Arial Narrow" w:hAnsi="Arial Narrow"/>
        </w:rPr>
        <w:t xml:space="preserve">ποδοσφαιρικές </w:t>
      </w:r>
      <w:r w:rsidR="009B3EFB">
        <w:rPr>
          <w:rFonts w:ascii="Arial Narrow" w:hAnsi="Arial Narrow"/>
        </w:rPr>
        <w:t>Αρένες)</w:t>
      </w:r>
      <w:r w:rsidR="005C02A9" w:rsidRPr="00784233">
        <w:rPr>
          <w:rFonts w:ascii="Arial Narrow" w:hAnsi="Arial Narrow"/>
        </w:rPr>
        <w:t xml:space="preserve">. </w:t>
      </w:r>
      <w:r w:rsidR="000F685C">
        <w:rPr>
          <w:rFonts w:ascii="Arial Narrow" w:hAnsi="Arial Narrow"/>
        </w:rPr>
        <w:t>Απ’ την άλλη</w:t>
      </w:r>
      <w:r w:rsidR="0058736A">
        <w:rPr>
          <w:rFonts w:ascii="Arial Narrow" w:hAnsi="Arial Narrow"/>
        </w:rPr>
        <w:t xml:space="preserve">, </w:t>
      </w:r>
      <w:r w:rsidR="00402EB2">
        <w:rPr>
          <w:rFonts w:ascii="Arial Narrow" w:hAnsi="Arial Narrow"/>
        </w:rPr>
        <w:t>η</w:t>
      </w:r>
      <w:r w:rsidR="005C02A9" w:rsidRPr="00784233">
        <w:rPr>
          <w:rFonts w:ascii="Arial Narrow" w:hAnsi="Arial Narrow"/>
        </w:rPr>
        <w:t xml:space="preserve"> </w:t>
      </w:r>
      <w:r w:rsidR="000F6DFF">
        <w:rPr>
          <w:rFonts w:ascii="Arial Narrow" w:hAnsi="Arial Narrow"/>
        </w:rPr>
        <w:t xml:space="preserve">κάθε μορφής </w:t>
      </w:r>
      <w:r w:rsidR="008D644C">
        <w:rPr>
          <w:rFonts w:ascii="Arial Narrow" w:hAnsi="Arial Narrow"/>
        </w:rPr>
        <w:t xml:space="preserve">«σπουδαία </w:t>
      </w:r>
      <w:r w:rsidR="005C02A9" w:rsidRPr="00784233">
        <w:rPr>
          <w:rFonts w:ascii="Arial Narrow" w:hAnsi="Arial Narrow"/>
        </w:rPr>
        <w:t>ομάδ</w:t>
      </w:r>
      <w:r w:rsidR="008D644C">
        <w:rPr>
          <w:rFonts w:ascii="Arial Narrow" w:hAnsi="Arial Narrow"/>
        </w:rPr>
        <w:t>α»</w:t>
      </w:r>
      <w:r w:rsidR="000370C3">
        <w:rPr>
          <w:rFonts w:ascii="Arial Narrow" w:hAnsi="Arial Narrow"/>
        </w:rPr>
        <w:t xml:space="preserve"> </w:t>
      </w:r>
      <w:r w:rsidR="005C02A9" w:rsidRPr="00784233">
        <w:rPr>
          <w:rFonts w:ascii="Arial Narrow" w:hAnsi="Arial Narrow"/>
        </w:rPr>
        <w:t xml:space="preserve"> (οικογένεια, επιχείρηση, κράτος, ομοσπον</w:t>
      </w:r>
      <w:r w:rsidR="000F685C">
        <w:rPr>
          <w:rFonts w:ascii="Arial Narrow" w:hAnsi="Arial Narrow"/>
        </w:rPr>
        <w:t>δία κρατών, κοκ), καθοδηγούμενη</w:t>
      </w:r>
      <w:r w:rsidR="005C02A9" w:rsidRPr="00784233">
        <w:rPr>
          <w:rFonts w:ascii="Arial Narrow" w:hAnsi="Arial Narrow"/>
        </w:rPr>
        <w:t xml:space="preserve"> από </w:t>
      </w:r>
      <w:r w:rsidR="005C02A9" w:rsidRPr="009B3EFB">
        <w:rPr>
          <w:rFonts w:ascii="Arial Narrow" w:hAnsi="Arial Narrow"/>
          <w:iCs/>
        </w:rPr>
        <w:t>ολοκληρωμένους</w:t>
      </w:r>
      <w:r w:rsidR="005C02A9" w:rsidRPr="009B3EFB">
        <w:rPr>
          <w:rFonts w:ascii="Arial Narrow" w:hAnsi="Arial Narrow"/>
        </w:rPr>
        <w:t xml:space="preserve"> </w:t>
      </w:r>
      <w:r w:rsidR="005C02A9" w:rsidRPr="009B3EFB">
        <w:rPr>
          <w:rFonts w:ascii="Arial Narrow" w:hAnsi="Arial Narrow"/>
          <w:iCs/>
        </w:rPr>
        <w:t>ηγέτες</w:t>
      </w:r>
      <w:r w:rsidR="00397302" w:rsidRPr="009B3EFB">
        <w:rPr>
          <w:rFonts w:ascii="Arial Narrow" w:hAnsi="Arial Narrow"/>
          <w:iCs/>
        </w:rPr>
        <w:t>-</w:t>
      </w:r>
      <w:r w:rsidR="009B3EFB" w:rsidRPr="009B3EFB">
        <w:rPr>
          <w:rFonts w:ascii="Arial Narrow" w:hAnsi="Arial Narrow"/>
          <w:iCs/>
        </w:rPr>
        <w:t xml:space="preserve"> </w:t>
      </w:r>
      <w:r w:rsidR="00397302" w:rsidRPr="009B3EFB">
        <w:rPr>
          <w:rFonts w:ascii="Arial Narrow" w:hAnsi="Arial Narrow"/>
          <w:iCs/>
        </w:rPr>
        <w:t>διοικητές</w:t>
      </w:r>
      <w:r w:rsidR="005C02A9" w:rsidRPr="009B3EFB">
        <w:rPr>
          <w:rFonts w:ascii="Arial Narrow" w:hAnsi="Arial Narrow"/>
        </w:rPr>
        <w:t>, κα</w:t>
      </w:r>
      <w:r w:rsidR="005C02A9" w:rsidRPr="00784233">
        <w:rPr>
          <w:rFonts w:ascii="Arial Narrow" w:hAnsi="Arial Narrow"/>
        </w:rPr>
        <w:t xml:space="preserve">ι σήμερα όπως και πριν από 2000 χρόνια, φαίνεται να είναι είδος </w:t>
      </w:r>
      <w:r w:rsidR="009B3EFB">
        <w:rPr>
          <w:rFonts w:ascii="Arial Narrow" w:hAnsi="Arial Narrow"/>
        </w:rPr>
        <w:t>σε</w:t>
      </w:r>
      <w:r w:rsidR="005C02A9" w:rsidRPr="00784233">
        <w:rPr>
          <w:rFonts w:ascii="Arial Narrow" w:hAnsi="Arial Narrow"/>
        </w:rPr>
        <w:t xml:space="preserve"> ανεπάρκεια</w:t>
      </w:r>
      <w:r w:rsidR="007D562D">
        <w:rPr>
          <w:rFonts w:ascii="Arial Narrow" w:hAnsi="Arial Narrow"/>
        </w:rPr>
        <w:t>.</w:t>
      </w:r>
      <w:r w:rsidR="005C02A9" w:rsidRPr="00784233">
        <w:rPr>
          <w:rFonts w:ascii="Arial Narrow" w:hAnsi="Arial Narrow"/>
        </w:rPr>
        <w:t xml:space="preserve"> </w:t>
      </w:r>
    </w:p>
    <w:p w:rsidR="005E026E" w:rsidRDefault="005E026E" w:rsidP="00784233">
      <w:pPr>
        <w:spacing w:after="0" w:line="240" w:lineRule="auto"/>
        <w:contextualSpacing/>
        <w:jc w:val="both"/>
        <w:rPr>
          <w:rFonts w:ascii="Arial Narrow" w:hAnsi="Arial Narrow"/>
        </w:rPr>
      </w:pPr>
    </w:p>
    <w:p w:rsidR="00203668" w:rsidRDefault="005E026E" w:rsidP="00784233">
      <w:pPr>
        <w:spacing w:after="0" w:line="240" w:lineRule="auto"/>
        <w:contextualSpacing/>
        <w:jc w:val="both"/>
        <w:rPr>
          <w:rFonts w:ascii="Arial Narrow" w:hAnsi="Arial Narrow"/>
        </w:rPr>
      </w:pPr>
      <w:r>
        <w:rPr>
          <w:rFonts w:ascii="Arial Narrow" w:hAnsi="Arial Narrow"/>
        </w:rPr>
        <w:t xml:space="preserve">Τι είναι όμως μια σπουδαία ομάδα; </w:t>
      </w:r>
      <w:r w:rsidR="00F97126">
        <w:rPr>
          <w:rFonts w:ascii="Arial Narrow" w:hAnsi="Arial Narrow"/>
        </w:rPr>
        <w:t>«</w:t>
      </w:r>
      <w:r w:rsidR="005C02A9" w:rsidRPr="00784233">
        <w:rPr>
          <w:rFonts w:ascii="Arial Narrow" w:hAnsi="Arial Narrow"/>
        </w:rPr>
        <w:t>Σπουδαία είναι η ομάδα που διαθέτει το σωστό μείγμα διανοητικής νοημοσύνης, εμπειρίας, και συναισθηματικής νοημοσύνης. Αυτό κάνει μια ομάδα με σπουδαία αποτελέσματα να διαφέρει από άλλες που απλώς</w:t>
      </w:r>
      <w:r w:rsidR="009B3EFB">
        <w:rPr>
          <w:rFonts w:ascii="Arial Narrow" w:hAnsi="Arial Narrow"/>
        </w:rPr>
        <w:t xml:space="preserve"> τα καταφέρνουν ή αποτυγχάνουν»</w:t>
      </w:r>
      <w:r w:rsidR="00692E0F">
        <w:rPr>
          <w:rFonts w:ascii="ZWAdobeF" w:hAnsi="ZWAdobeF" w:cs="ZWAdobeF"/>
          <w:sz w:val="2"/>
          <w:szCs w:val="2"/>
        </w:rPr>
        <w:t>1F</w:t>
      </w:r>
      <w:r w:rsidR="005C02A9" w:rsidRPr="00784233">
        <w:rPr>
          <w:rStyle w:val="ae"/>
          <w:rFonts w:ascii="Arial Narrow" w:hAnsi="Arial Narrow"/>
        </w:rPr>
        <w:footnoteReference w:id="7"/>
      </w:r>
      <w:r w:rsidR="009B3EFB">
        <w:rPr>
          <w:rFonts w:ascii="Arial Narrow" w:hAnsi="Arial Narrow"/>
        </w:rPr>
        <w:t>.</w:t>
      </w:r>
      <w:r w:rsidR="005C02A9" w:rsidRPr="00784233">
        <w:rPr>
          <w:rFonts w:ascii="Arial Narrow" w:hAnsi="Arial Narrow"/>
        </w:rPr>
        <w:t xml:space="preserve"> Η φιλικότητα και η συνεργασία των μελών της είναι το κλειδί της επιτυχίας μιας σπουδαίας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00692E0F">
        <w:rPr>
          <w:rFonts w:ascii="ZWAdobeF" w:hAnsi="ZWAdobeF" w:cs="ZWAdobeF"/>
          <w:sz w:val="2"/>
          <w:szCs w:val="2"/>
        </w:rPr>
        <w:t>2F</w:t>
      </w:r>
      <w:r w:rsidR="005C02A9" w:rsidRPr="00784233">
        <w:rPr>
          <w:rStyle w:val="ae"/>
          <w:rFonts w:ascii="Arial Narrow" w:hAnsi="Arial Narrow"/>
        </w:rPr>
        <w:footnoteReference w:id="8"/>
      </w:r>
      <w:r w:rsidR="005C02A9" w:rsidRPr="00784233">
        <w:rPr>
          <w:rFonts w:ascii="Arial Narrow" w:hAnsi="Arial Narrow"/>
        </w:rPr>
        <w:t xml:space="preserve">, και απαιτεί υψηλό επίπεδο δεξιοτήτων στην «ανάγνωση» των άλλων και στη διαχείριση των σχέσεων. </w:t>
      </w:r>
    </w:p>
    <w:p w:rsidR="00787A75" w:rsidRDefault="00787A75" w:rsidP="00784233">
      <w:pPr>
        <w:spacing w:after="0" w:line="240" w:lineRule="auto"/>
        <w:contextualSpacing/>
        <w:jc w:val="both"/>
        <w:rPr>
          <w:rFonts w:ascii="Arial Narrow" w:hAnsi="Arial Narrow"/>
        </w:rPr>
      </w:pPr>
    </w:p>
    <w:p w:rsidR="005C02A9" w:rsidRPr="00C27B3E" w:rsidRDefault="005C02A9" w:rsidP="00784233">
      <w:pPr>
        <w:spacing w:after="0" w:line="240" w:lineRule="auto"/>
        <w:contextualSpacing/>
        <w:jc w:val="both"/>
        <w:rPr>
          <w:rFonts w:ascii="Arial Narrow" w:hAnsi="Arial Narrow"/>
        </w:rPr>
      </w:pPr>
      <w:r w:rsidRPr="00C27B3E">
        <w:rPr>
          <w:rFonts w:ascii="Arial Narrow" w:hAnsi="Arial Narrow"/>
        </w:rPr>
        <w:t xml:space="preserve">Μια από τις πιο σημαντικές δεξιότητες </w:t>
      </w:r>
      <w:r w:rsidR="00E87839" w:rsidRPr="00C27B3E">
        <w:rPr>
          <w:rFonts w:ascii="Arial Narrow" w:hAnsi="Arial Narrow"/>
        </w:rPr>
        <w:t xml:space="preserve">είναι η </w:t>
      </w:r>
      <w:r w:rsidR="00E87839" w:rsidRPr="00F8200E">
        <w:rPr>
          <w:rFonts w:ascii="Arial Narrow" w:hAnsi="Arial Narrow"/>
          <w:b/>
        </w:rPr>
        <w:t>η</w:t>
      </w:r>
      <w:r w:rsidRPr="00F8200E">
        <w:rPr>
          <w:rFonts w:ascii="Arial Narrow" w:hAnsi="Arial Narrow"/>
          <w:b/>
        </w:rPr>
        <w:t>γεσία</w:t>
      </w:r>
      <w:r w:rsidR="00E87839" w:rsidRPr="00C27B3E">
        <w:rPr>
          <w:rFonts w:ascii="Arial Narrow" w:hAnsi="Arial Narrow"/>
        </w:rPr>
        <w:t xml:space="preserve"> που δημιουργεί και διατηρεί τέτοιες </w:t>
      </w:r>
      <w:r w:rsidR="009E7A2B" w:rsidRPr="00C27B3E">
        <w:rPr>
          <w:rFonts w:ascii="Arial Narrow" w:hAnsi="Arial Narrow"/>
        </w:rPr>
        <w:t xml:space="preserve">σπουδαίες ομάδες. </w:t>
      </w:r>
      <w:r w:rsidR="00E12499" w:rsidRPr="00C27B3E">
        <w:rPr>
          <w:rFonts w:ascii="Arial Narrow" w:hAnsi="Arial Narrow"/>
        </w:rPr>
        <w:t>Ο ολοκληρωμένος ηγέτης–διοικητής διαθέτ</w:t>
      </w:r>
      <w:r w:rsidR="009F4F42" w:rsidRPr="00C27B3E">
        <w:rPr>
          <w:rFonts w:ascii="Arial Narrow" w:hAnsi="Arial Narrow"/>
        </w:rPr>
        <w:t>ει</w:t>
      </w:r>
      <w:r w:rsidR="00E12499" w:rsidRPr="00C27B3E">
        <w:rPr>
          <w:rFonts w:ascii="Arial Narrow" w:hAnsi="Arial Narrow"/>
        </w:rPr>
        <w:t xml:space="preserve"> την</w:t>
      </w:r>
      <w:r w:rsidRPr="00C27B3E">
        <w:rPr>
          <w:rFonts w:ascii="Arial Narrow" w:hAnsi="Arial Narrow"/>
        </w:rPr>
        <w:t xml:space="preserve"> ικανότητα να διαβάζει το ανθρώπινο περιβάλλον, να είναι γνώστης όσων διαδραματίζονται</w:t>
      </w:r>
      <w:r w:rsidR="009B3EFB" w:rsidRPr="00C27B3E">
        <w:rPr>
          <w:rFonts w:ascii="Arial Narrow" w:hAnsi="Arial Narrow"/>
        </w:rPr>
        <w:t>.</w:t>
      </w:r>
      <w:r w:rsidRPr="00C27B3E">
        <w:rPr>
          <w:rFonts w:ascii="Arial Narrow" w:hAnsi="Arial Narrow"/>
        </w:rPr>
        <w:t xml:space="preserve"> </w:t>
      </w:r>
      <w:r w:rsidR="00B17EF8" w:rsidRPr="00C27B3E">
        <w:rPr>
          <w:rFonts w:ascii="Arial Narrow" w:hAnsi="Arial Narrow"/>
        </w:rPr>
        <w:t xml:space="preserve">Γνωρίζει την </w:t>
      </w:r>
      <w:r w:rsidRPr="00C27B3E">
        <w:rPr>
          <w:rFonts w:ascii="Arial Narrow" w:hAnsi="Arial Narrow"/>
        </w:rPr>
        <w:t xml:space="preserve">τέχνη να επιτυγχάνει πράγματα μέσα από το ανθρώπινο δυναμικό </w:t>
      </w:r>
      <w:r w:rsidR="00F53EB6" w:rsidRPr="00C27B3E">
        <w:rPr>
          <w:rFonts w:ascii="Arial Narrow" w:hAnsi="Arial Narrow"/>
        </w:rPr>
        <w:t xml:space="preserve">και διαθέτει την </w:t>
      </w:r>
      <w:r w:rsidRPr="00C27B3E">
        <w:rPr>
          <w:rFonts w:ascii="Arial Narrow" w:hAnsi="Arial Narrow"/>
        </w:rPr>
        <w:t xml:space="preserve">ικανότητα να φέρνει κοντά τους ανθρώπους, να προσελκύει συναδέλφους στην εργασία, να πετυχαίνει τον τέλειο συνδυασμό που χρειάζεται για την επιτυχία, να ενεργοποιεί την ομάδα, και να επικοινωνεί </w:t>
      </w:r>
      <w:r w:rsidR="00A67F51">
        <w:rPr>
          <w:rFonts w:ascii="Arial Narrow" w:hAnsi="Arial Narrow"/>
        </w:rPr>
        <w:t xml:space="preserve">με </w:t>
      </w:r>
      <w:r w:rsidRPr="00C27B3E">
        <w:rPr>
          <w:rFonts w:ascii="Arial Narrow" w:hAnsi="Arial Narrow"/>
        </w:rPr>
        <w:t>τα κατάλληλα μηνύματα για να πείσει τον υπόλοιπο κόσμο με τη δημιουργία εμπειριών.</w:t>
      </w:r>
    </w:p>
    <w:p w:rsidR="000F685C" w:rsidRDefault="000F685C" w:rsidP="00784233">
      <w:pPr>
        <w:spacing w:after="0" w:line="240" w:lineRule="auto"/>
        <w:contextualSpacing/>
        <w:jc w:val="both"/>
        <w:rPr>
          <w:rFonts w:ascii="Arial Narrow" w:hAnsi="Arial Narrow"/>
        </w:rPr>
      </w:pPr>
    </w:p>
    <w:p w:rsidR="00186561" w:rsidRDefault="000F685C" w:rsidP="00784233">
      <w:pPr>
        <w:spacing w:after="0" w:line="240" w:lineRule="auto"/>
        <w:contextualSpacing/>
        <w:jc w:val="both"/>
        <w:rPr>
          <w:rFonts w:ascii="Arial Narrow" w:hAnsi="Arial Narrow"/>
        </w:rPr>
      </w:pPr>
      <w:r w:rsidRPr="000F685C">
        <w:rPr>
          <w:rFonts w:ascii="Arial Narrow" w:hAnsi="Arial Narrow"/>
        </w:rPr>
        <w:t xml:space="preserve">Η ηγεσία είναι μια διαδικασία </w:t>
      </w:r>
      <w:r w:rsidR="000075D5">
        <w:rPr>
          <w:rFonts w:ascii="Arial Narrow" w:hAnsi="Arial Narrow"/>
        </w:rPr>
        <w:t>επιρροής</w:t>
      </w:r>
      <w:r>
        <w:rPr>
          <w:rFonts w:ascii="Arial Narrow" w:hAnsi="Arial Narrow"/>
        </w:rPr>
        <w:t xml:space="preserve"> ανάμεσα σε ηγέτες και στελέχη</w:t>
      </w:r>
      <w:r w:rsidRPr="000F685C">
        <w:rPr>
          <w:rFonts w:ascii="Arial Narrow" w:hAnsi="Arial Narrow"/>
        </w:rPr>
        <w:t xml:space="preserve">, όπου </w:t>
      </w:r>
      <w:r>
        <w:rPr>
          <w:rFonts w:ascii="Arial Narrow" w:hAnsi="Arial Narrow"/>
        </w:rPr>
        <w:t xml:space="preserve">ο </w:t>
      </w:r>
      <w:r w:rsidRPr="000F685C">
        <w:rPr>
          <w:rFonts w:ascii="Arial Narrow" w:hAnsi="Arial Narrow"/>
        </w:rPr>
        <w:t xml:space="preserve">ηγέτης επιχειρεί να επηρεάσει τη συμπεριφορά </w:t>
      </w:r>
      <w:r>
        <w:rPr>
          <w:rFonts w:ascii="Arial Narrow" w:hAnsi="Arial Narrow"/>
        </w:rPr>
        <w:t xml:space="preserve">τους </w:t>
      </w:r>
      <w:r w:rsidRPr="000F685C">
        <w:rPr>
          <w:rFonts w:ascii="Arial Narrow" w:hAnsi="Arial Narrow"/>
        </w:rPr>
        <w:t>για να επιτύχει τους στόχους</w:t>
      </w:r>
      <w:r w:rsidR="000075D5">
        <w:rPr>
          <w:rFonts w:ascii="Arial Narrow" w:hAnsi="Arial Narrow"/>
        </w:rPr>
        <w:t>.</w:t>
      </w:r>
      <w:r w:rsidRPr="000F685C">
        <w:rPr>
          <w:rFonts w:ascii="Arial Narrow" w:hAnsi="Arial Narrow"/>
        </w:rPr>
        <w:t xml:space="preserve"> </w:t>
      </w:r>
      <w:r w:rsidR="000075D5">
        <w:rPr>
          <w:rFonts w:ascii="Arial Narrow" w:hAnsi="Arial Narrow"/>
        </w:rPr>
        <w:t xml:space="preserve">Η επιτυχία του οργανισμού ή της επιχείρησης και η </w:t>
      </w:r>
      <w:r w:rsidRPr="000F685C">
        <w:rPr>
          <w:rFonts w:ascii="Arial Narrow" w:hAnsi="Arial Narrow"/>
        </w:rPr>
        <w:t xml:space="preserve">επίτευξη των στόχων </w:t>
      </w:r>
      <w:r w:rsidR="000075D5">
        <w:rPr>
          <w:rFonts w:ascii="Arial Narrow" w:hAnsi="Arial Narrow"/>
        </w:rPr>
        <w:t xml:space="preserve">της </w:t>
      </w:r>
      <w:r w:rsidRPr="000F685C">
        <w:rPr>
          <w:rFonts w:ascii="Arial Narrow" w:hAnsi="Arial Narrow"/>
        </w:rPr>
        <w:t xml:space="preserve">εξαρτάται από </w:t>
      </w:r>
      <w:r w:rsidR="000075D5">
        <w:rPr>
          <w:rFonts w:ascii="Arial Narrow" w:hAnsi="Arial Narrow"/>
        </w:rPr>
        <w:t xml:space="preserve">το κατά πόσο οι </w:t>
      </w:r>
      <w:r w:rsidRPr="000F685C">
        <w:rPr>
          <w:rFonts w:ascii="Arial Narrow" w:hAnsi="Arial Narrow"/>
        </w:rPr>
        <w:t>ηγέτες μπορού</w:t>
      </w:r>
      <w:r w:rsidR="000075D5">
        <w:rPr>
          <w:rFonts w:ascii="Arial Narrow" w:hAnsi="Arial Narrow"/>
        </w:rPr>
        <w:t xml:space="preserve">ν να επηρεάσουν την ικανοποίηση, </w:t>
      </w:r>
      <w:r w:rsidRPr="000F685C">
        <w:rPr>
          <w:rFonts w:ascii="Arial Narrow" w:hAnsi="Arial Narrow"/>
        </w:rPr>
        <w:t xml:space="preserve">την εμπιστοσύνη των εργαζομένων και </w:t>
      </w:r>
      <w:r w:rsidR="000075D5">
        <w:rPr>
          <w:rFonts w:ascii="Arial Narrow" w:hAnsi="Arial Narrow"/>
        </w:rPr>
        <w:t xml:space="preserve">έτσι να αυξήσουν </w:t>
      </w:r>
      <w:r w:rsidRPr="000F685C">
        <w:rPr>
          <w:rFonts w:ascii="Arial Narrow" w:hAnsi="Arial Narrow"/>
        </w:rPr>
        <w:t xml:space="preserve">την </w:t>
      </w:r>
      <w:r w:rsidR="000075D5">
        <w:rPr>
          <w:rFonts w:ascii="Arial Narrow" w:hAnsi="Arial Narrow"/>
        </w:rPr>
        <w:t>παραγωγικότητά</w:t>
      </w:r>
      <w:r w:rsidRPr="000F685C">
        <w:rPr>
          <w:rFonts w:ascii="Arial Narrow" w:hAnsi="Arial Narrow"/>
        </w:rPr>
        <w:t xml:space="preserve"> </w:t>
      </w:r>
      <w:r w:rsidR="000075D5">
        <w:rPr>
          <w:rFonts w:ascii="Arial Narrow" w:hAnsi="Arial Narrow"/>
        </w:rPr>
        <w:t xml:space="preserve">τους. </w:t>
      </w:r>
      <w:r w:rsidR="001771A1" w:rsidRPr="00F8200E">
        <w:rPr>
          <w:rFonts w:ascii="Arial Narrow" w:hAnsi="Arial Narrow"/>
          <w:b/>
        </w:rPr>
        <w:t>Εμπειρικές έ</w:t>
      </w:r>
      <w:r w:rsidR="000075D5" w:rsidRPr="00F8200E">
        <w:rPr>
          <w:rFonts w:ascii="Arial Narrow" w:hAnsi="Arial Narrow"/>
          <w:b/>
        </w:rPr>
        <w:t>ρευνες</w:t>
      </w:r>
      <w:r w:rsidR="00065602" w:rsidRPr="00F8200E">
        <w:rPr>
          <w:rFonts w:ascii="Arial Narrow" w:hAnsi="Arial Narrow"/>
          <w:b/>
        </w:rPr>
        <w:t xml:space="preserve"> σε διαφορετικές χώρες</w:t>
      </w:r>
      <w:r w:rsidR="00065602">
        <w:rPr>
          <w:rFonts w:ascii="Arial Narrow" w:hAnsi="Arial Narrow"/>
        </w:rPr>
        <w:t xml:space="preserve"> (</w:t>
      </w:r>
      <w:r w:rsidR="00E23857">
        <w:rPr>
          <w:rFonts w:ascii="Arial Narrow" w:hAnsi="Arial Narrow"/>
        </w:rPr>
        <w:t xml:space="preserve">ΗΠΑ, Ευρωπαϊκή Ένωση, </w:t>
      </w:r>
      <w:r w:rsidR="00065602">
        <w:rPr>
          <w:rFonts w:ascii="Arial Narrow" w:hAnsi="Arial Narrow"/>
        </w:rPr>
        <w:t xml:space="preserve">Πακιστάν, Λιθουανία, </w:t>
      </w:r>
      <w:r w:rsidR="005F36A4">
        <w:rPr>
          <w:rFonts w:ascii="Arial Narrow" w:hAnsi="Arial Narrow"/>
        </w:rPr>
        <w:t xml:space="preserve">Κένυα, </w:t>
      </w:r>
      <w:r w:rsidR="001771A1">
        <w:rPr>
          <w:rFonts w:ascii="Arial Narrow" w:hAnsi="Arial Narrow"/>
        </w:rPr>
        <w:t>κ.α.)</w:t>
      </w:r>
      <w:r w:rsidR="00E23857">
        <w:rPr>
          <w:rFonts w:ascii="Arial Narrow" w:hAnsi="Arial Narrow"/>
        </w:rPr>
        <w:t xml:space="preserve">, </w:t>
      </w:r>
      <w:r w:rsidR="00311D25">
        <w:rPr>
          <w:rFonts w:ascii="Arial Narrow" w:hAnsi="Arial Narrow"/>
        </w:rPr>
        <w:t xml:space="preserve">που αφορούν διαφορετικές </w:t>
      </w:r>
      <w:r w:rsidR="005F36A4">
        <w:rPr>
          <w:rFonts w:ascii="Arial Narrow" w:hAnsi="Arial Narrow"/>
        </w:rPr>
        <w:t>ειδικότητες και</w:t>
      </w:r>
      <w:r w:rsidR="00065602">
        <w:rPr>
          <w:rFonts w:ascii="Arial Narrow" w:hAnsi="Arial Narrow"/>
        </w:rPr>
        <w:t xml:space="preserve"> </w:t>
      </w:r>
      <w:r w:rsidR="005F36A4">
        <w:rPr>
          <w:rFonts w:ascii="Arial Narrow" w:hAnsi="Arial Narrow"/>
        </w:rPr>
        <w:t xml:space="preserve">τομείς </w:t>
      </w:r>
      <w:r w:rsidR="00065602">
        <w:rPr>
          <w:rFonts w:ascii="Arial Narrow" w:hAnsi="Arial Narrow"/>
        </w:rPr>
        <w:t xml:space="preserve">(π.χ. ιατρική, εκπαίδευση, </w:t>
      </w:r>
      <w:r w:rsidR="005F36A4">
        <w:rPr>
          <w:rFonts w:ascii="Arial Narrow" w:hAnsi="Arial Narrow"/>
        </w:rPr>
        <w:t xml:space="preserve">τουρισμός, βιομηχανία, υπηρεσίες, </w:t>
      </w:r>
      <w:r w:rsidR="00065602">
        <w:rPr>
          <w:rFonts w:ascii="Arial Narrow" w:hAnsi="Arial Narrow"/>
        </w:rPr>
        <w:t>κ.α.)</w:t>
      </w:r>
      <w:r w:rsidR="000075D5">
        <w:rPr>
          <w:rFonts w:ascii="Arial Narrow" w:hAnsi="Arial Narrow"/>
        </w:rPr>
        <w:t xml:space="preserve"> έχουν αποδείξει</w:t>
      </w:r>
      <w:r w:rsidR="00186561">
        <w:rPr>
          <w:rFonts w:ascii="Arial Narrow" w:hAnsi="Arial Narrow"/>
        </w:rPr>
        <w:t xml:space="preserve"> τα εξής:</w:t>
      </w:r>
      <w:r w:rsidR="000075D5">
        <w:rPr>
          <w:rFonts w:ascii="Arial Narrow" w:hAnsi="Arial Narrow"/>
        </w:rPr>
        <w:t xml:space="preserve"> </w:t>
      </w:r>
    </w:p>
    <w:p w:rsidR="00186561" w:rsidRPr="00E23857" w:rsidRDefault="00186561" w:rsidP="00744FB1">
      <w:pPr>
        <w:pStyle w:val="a6"/>
        <w:numPr>
          <w:ilvl w:val="0"/>
          <w:numId w:val="81"/>
        </w:numPr>
        <w:spacing w:after="0" w:line="240" w:lineRule="auto"/>
        <w:jc w:val="both"/>
        <w:rPr>
          <w:rFonts w:ascii="Arial Narrow" w:hAnsi="Arial Narrow"/>
        </w:rPr>
      </w:pPr>
      <w:r w:rsidRPr="00E23857">
        <w:rPr>
          <w:rFonts w:ascii="Arial Narrow" w:hAnsi="Arial Narrow"/>
        </w:rPr>
        <w:t>Ανεξαρτήτου του προτύπου ηγεσίας που εφαρμόζετ</w:t>
      </w:r>
      <w:r w:rsidR="00E23857">
        <w:rPr>
          <w:rFonts w:ascii="Arial Narrow" w:hAnsi="Arial Narrow"/>
        </w:rPr>
        <w:t xml:space="preserve">αι η ικανοποίηση των υπαλλήλων από </w:t>
      </w:r>
      <w:r w:rsidRPr="00E23857">
        <w:rPr>
          <w:rFonts w:ascii="Arial Narrow" w:hAnsi="Arial Narrow"/>
        </w:rPr>
        <w:t xml:space="preserve">την εργασία </w:t>
      </w:r>
      <w:r w:rsidR="00E23857">
        <w:rPr>
          <w:rFonts w:ascii="Arial Narrow" w:hAnsi="Arial Narrow"/>
        </w:rPr>
        <w:t xml:space="preserve">τους </w:t>
      </w:r>
      <w:r w:rsidRPr="00E23857">
        <w:rPr>
          <w:rFonts w:ascii="Arial Narrow" w:hAnsi="Arial Narrow"/>
        </w:rPr>
        <w:t xml:space="preserve">δεν συσχετίζεται με τους συναδέλφους τους, και οι εργαζόμενοι έχουν διαφορετικές αντιλήψεις για την εργασία, το μισθό και τη γενική ικανοποίηση </w:t>
      </w:r>
      <w:r w:rsidR="00E23857">
        <w:rPr>
          <w:rFonts w:ascii="Arial Narrow" w:hAnsi="Arial Narrow"/>
        </w:rPr>
        <w:t xml:space="preserve">από την εργασία </w:t>
      </w:r>
      <w:r w:rsidRPr="00E23857">
        <w:rPr>
          <w:rFonts w:ascii="Arial Narrow" w:hAnsi="Arial Narrow"/>
        </w:rPr>
        <w:t>ανάλογα με το</w:t>
      </w:r>
      <w:r w:rsidR="00E23857">
        <w:rPr>
          <w:rFonts w:ascii="Arial Narrow" w:hAnsi="Arial Narrow"/>
        </w:rPr>
        <w:t xml:space="preserve"> επίπεδο εκπαίδευσή</w:t>
      </w:r>
      <w:r w:rsidRPr="00E23857">
        <w:rPr>
          <w:rFonts w:ascii="Arial Narrow" w:hAnsi="Arial Narrow"/>
        </w:rPr>
        <w:t xml:space="preserve">ς </w:t>
      </w:r>
      <w:r w:rsidR="00E23857">
        <w:rPr>
          <w:rFonts w:ascii="Arial Narrow" w:hAnsi="Arial Narrow"/>
        </w:rPr>
        <w:t xml:space="preserve">τους </w:t>
      </w:r>
      <w:r w:rsidRPr="00E23857">
        <w:rPr>
          <w:rFonts w:ascii="Arial Narrow" w:hAnsi="Arial Narrow"/>
        </w:rPr>
        <w:t>και την αρχαιότητα.</w:t>
      </w:r>
      <w:r w:rsidR="00692E0F">
        <w:rPr>
          <w:rFonts w:ascii="ZWAdobeF" w:hAnsi="ZWAdobeF" w:cs="ZWAdobeF"/>
          <w:sz w:val="2"/>
          <w:szCs w:val="2"/>
        </w:rPr>
        <w:t>3F</w:t>
      </w:r>
      <w:r w:rsidR="00E56381">
        <w:rPr>
          <w:rStyle w:val="ae"/>
          <w:rFonts w:ascii="Arial Narrow" w:hAnsi="Arial Narrow"/>
        </w:rPr>
        <w:footnoteReference w:id="9"/>
      </w:r>
      <w:r w:rsidRPr="00E23857">
        <w:rPr>
          <w:rFonts w:ascii="Arial Narrow" w:hAnsi="Arial Narrow"/>
        </w:rPr>
        <w:t xml:space="preserve"> </w:t>
      </w:r>
    </w:p>
    <w:p w:rsidR="00E23857" w:rsidRDefault="00186561" w:rsidP="00744FB1">
      <w:pPr>
        <w:pStyle w:val="a6"/>
        <w:numPr>
          <w:ilvl w:val="0"/>
          <w:numId w:val="81"/>
        </w:numPr>
        <w:spacing w:after="0" w:line="240" w:lineRule="auto"/>
        <w:jc w:val="both"/>
        <w:rPr>
          <w:rFonts w:ascii="Arial Narrow" w:hAnsi="Arial Narrow"/>
        </w:rPr>
      </w:pPr>
      <w:r w:rsidRPr="00E23857">
        <w:rPr>
          <w:rFonts w:ascii="Arial Narrow" w:hAnsi="Arial Narrow"/>
        </w:rPr>
        <w:t>Υπάρχει ά</w:t>
      </w:r>
      <w:r w:rsidR="000075D5" w:rsidRPr="00E23857">
        <w:rPr>
          <w:rFonts w:ascii="Arial Narrow" w:hAnsi="Arial Narrow"/>
        </w:rPr>
        <w:t xml:space="preserve">μεση συσχέτιση και </w:t>
      </w:r>
      <w:r w:rsidR="000F685C" w:rsidRPr="00E23857">
        <w:rPr>
          <w:rFonts w:ascii="Arial Narrow" w:hAnsi="Arial Narrow"/>
        </w:rPr>
        <w:t>αντίκτυπο</w:t>
      </w:r>
      <w:r w:rsidR="00E23857">
        <w:rPr>
          <w:rFonts w:ascii="Arial Narrow" w:hAnsi="Arial Narrow"/>
        </w:rPr>
        <w:t>ς</w:t>
      </w:r>
      <w:r w:rsidR="000F685C" w:rsidRPr="00E23857">
        <w:rPr>
          <w:rFonts w:ascii="Arial Narrow" w:hAnsi="Arial Narrow"/>
        </w:rPr>
        <w:t xml:space="preserve"> </w:t>
      </w:r>
      <w:r w:rsidR="000075D5" w:rsidRPr="00E23857">
        <w:rPr>
          <w:rFonts w:ascii="Arial Narrow" w:hAnsi="Arial Narrow"/>
        </w:rPr>
        <w:t>(θετικό</w:t>
      </w:r>
      <w:r w:rsidR="00E23857">
        <w:rPr>
          <w:rFonts w:ascii="Arial Narrow" w:hAnsi="Arial Narrow"/>
        </w:rPr>
        <w:t>ς</w:t>
      </w:r>
      <w:r w:rsidR="000075D5" w:rsidRPr="00E23857">
        <w:rPr>
          <w:rFonts w:ascii="Arial Narrow" w:hAnsi="Arial Narrow"/>
        </w:rPr>
        <w:t xml:space="preserve"> ή αρνητικό</w:t>
      </w:r>
      <w:r w:rsidR="00E23857">
        <w:rPr>
          <w:rFonts w:ascii="Arial Narrow" w:hAnsi="Arial Narrow"/>
        </w:rPr>
        <w:t>ς</w:t>
      </w:r>
      <w:r w:rsidR="000075D5" w:rsidRPr="00E23857">
        <w:rPr>
          <w:rFonts w:ascii="Arial Narrow" w:hAnsi="Arial Narrow"/>
        </w:rPr>
        <w:t xml:space="preserve">) </w:t>
      </w:r>
      <w:r w:rsidR="00E23857">
        <w:rPr>
          <w:rFonts w:ascii="Arial Narrow" w:hAnsi="Arial Narrow"/>
        </w:rPr>
        <w:t xml:space="preserve">μεταξύ </w:t>
      </w:r>
      <w:r w:rsidR="000F685C" w:rsidRPr="00E23857">
        <w:rPr>
          <w:rFonts w:ascii="Arial Narrow" w:hAnsi="Arial Narrow"/>
        </w:rPr>
        <w:t xml:space="preserve">του </w:t>
      </w:r>
      <w:r w:rsidR="000075D5" w:rsidRPr="00E23857">
        <w:rPr>
          <w:rFonts w:ascii="Arial Narrow" w:hAnsi="Arial Narrow"/>
        </w:rPr>
        <w:t xml:space="preserve">εκάστοτε </w:t>
      </w:r>
      <w:r w:rsidR="000F685C" w:rsidRPr="00E23857">
        <w:rPr>
          <w:rFonts w:ascii="Arial Narrow" w:hAnsi="Arial Narrow"/>
        </w:rPr>
        <w:t xml:space="preserve">ηγετικού στυλ </w:t>
      </w:r>
      <w:r w:rsidR="00E23857">
        <w:rPr>
          <w:rFonts w:ascii="Arial Narrow" w:hAnsi="Arial Narrow"/>
        </w:rPr>
        <w:t xml:space="preserve">και της </w:t>
      </w:r>
      <w:r w:rsidR="000F685C" w:rsidRPr="00E23857">
        <w:rPr>
          <w:rFonts w:ascii="Arial Narrow" w:hAnsi="Arial Narrow"/>
        </w:rPr>
        <w:t>ικανοποίηση</w:t>
      </w:r>
      <w:r w:rsidR="00E23857">
        <w:rPr>
          <w:rFonts w:ascii="Arial Narrow" w:hAnsi="Arial Narrow"/>
        </w:rPr>
        <w:t xml:space="preserve">ς από την </w:t>
      </w:r>
      <w:r w:rsidR="00601686">
        <w:rPr>
          <w:rFonts w:ascii="Arial Narrow" w:hAnsi="Arial Narrow"/>
        </w:rPr>
        <w:t>εργασία.</w:t>
      </w:r>
      <w:r w:rsidR="00601686">
        <w:rPr>
          <w:rFonts w:ascii="ZWAdobeF" w:hAnsi="ZWAdobeF" w:cs="ZWAdobeF"/>
          <w:sz w:val="2"/>
          <w:szCs w:val="2"/>
        </w:rPr>
        <w:t xml:space="preserve"> F</w:t>
      </w:r>
      <w:r w:rsidR="001771A1">
        <w:rPr>
          <w:rStyle w:val="ae"/>
          <w:rFonts w:ascii="Arial Narrow" w:hAnsi="Arial Narrow"/>
        </w:rPr>
        <w:footnoteReference w:id="10"/>
      </w:r>
      <w:r w:rsidR="000F685C" w:rsidRPr="00E23857">
        <w:rPr>
          <w:rFonts w:ascii="Arial Narrow" w:hAnsi="Arial Narrow"/>
        </w:rPr>
        <w:t xml:space="preserve"> </w:t>
      </w:r>
    </w:p>
    <w:p w:rsidR="00186561" w:rsidRPr="00E23857" w:rsidRDefault="00E23857" w:rsidP="00744FB1">
      <w:pPr>
        <w:pStyle w:val="a6"/>
        <w:numPr>
          <w:ilvl w:val="0"/>
          <w:numId w:val="81"/>
        </w:numPr>
        <w:spacing w:after="0" w:line="240" w:lineRule="auto"/>
        <w:jc w:val="both"/>
        <w:rPr>
          <w:rFonts w:ascii="Arial Narrow" w:hAnsi="Arial Narrow"/>
        </w:rPr>
      </w:pPr>
      <w:r>
        <w:rPr>
          <w:rFonts w:ascii="Arial Narrow" w:hAnsi="Arial Narrow"/>
        </w:rPr>
        <w:t>Δ</w:t>
      </w:r>
      <w:r w:rsidR="000075D5" w:rsidRPr="00E23857">
        <w:rPr>
          <w:rFonts w:ascii="Arial Narrow" w:hAnsi="Arial Narrow"/>
        </w:rPr>
        <w:t xml:space="preserve">εν </w:t>
      </w:r>
      <w:r w:rsidR="000F685C" w:rsidRPr="00E23857">
        <w:rPr>
          <w:rFonts w:ascii="Arial Narrow" w:hAnsi="Arial Narrow"/>
        </w:rPr>
        <w:t xml:space="preserve">υπάρχει σημαντική </w:t>
      </w:r>
      <w:r w:rsidR="000075D5" w:rsidRPr="00E23857">
        <w:rPr>
          <w:rFonts w:ascii="Arial Narrow" w:hAnsi="Arial Narrow"/>
        </w:rPr>
        <w:t>συσχέτιση</w:t>
      </w:r>
      <w:r w:rsidR="000F685C" w:rsidRPr="00E23857">
        <w:rPr>
          <w:rFonts w:ascii="Arial Narrow" w:hAnsi="Arial Narrow"/>
        </w:rPr>
        <w:t xml:space="preserve"> μεταξύ του φύλου</w:t>
      </w:r>
      <w:r w:rsidR="000075D5" w:rsidRPr="00E23857">
        <w:rPr>
          <w:rFonts w:ascii="Arial Narrow" w:hAnsi="Arial Narrow"/>
        </w:rPr>
        <w:t xml:space="preserve"> του ηγέτη</w:t>
      </w:r>
      <w:r w:rsidR="000F685C" w:rsidRPr="00E23857">
        <w:rPr>
          <w:rFonts w:ascii="Arial Narrow" w:hAnsi="Arial Narrow"/>
        </w:rPr>
        <w:t xml:space="preserve"> και του ηγετικού στυλ </w:t>
      </w:r>
      <w:r w:rsidR="000075D5" w:rsidRPr="00E23857">
        <w:rPr>
          <w:rFonts w:ascii="Arial Narrow" w:hAnsi="Arial Narrow"/>
        </w:rPr>
        <w:t xml:space="preserve">ούτε μεταξύ </w:t>
      </w:r>
      <w:r w:rsidR="000F685C" w:rsidRPr="00E23857">
        <w:rPr>
          <w:rFonts w:ascii="Arial Narrow" w:hAnsi="Arial Narrow"/>
        </w:rPr>
        <w:t>του φύλου του εργαζομένου</w:t>
      </w:r>
      <w:r w:rsidR="000075D5" w:rsidRPr="00E23857">
        <w:rPr>
          <w:rFonts w:ascii="Arial Narrow" w:hAnsi="Arial Narrow"/>
        </w:rPr>
        <w:t xml:space="preserve"> και της </w:t>
      </w:r>
      <w:r w:rsidR="000F685C" w:rsidRPr="00E23857">
        <w:rPr>
          <w:rFonts w:ascii="Arial Narrow" w:hAnsi="Arial Narrow"/>
        </w:rPr>
        <w:t>ικανοποίησης</w:t>
      </w:r>
      <w:r w:rsidR="000075D5" w:rsidRPr="00E23857">
        <w:rPr>
          <w:rFonts w:ascii="Arial Narrow" w:hAnsi="Arial Narrow"/>
        </w:rPr>
        <w:t xml:space="preserve"> από την εργασία του</w:t>
      </w:r>
      <w:r w:rsidR="00186561" w:rsidRPr="00E23857">
        <w:rPr>
          <w:rFonts w:ascii="Arial Narrow" w:hAnsi="Arial Narrow"/>
        </w:rPr>
        <w:t>.</w:t>
      </w:r>
      <w:r w:rsidR="00692E0F">
        <w:rPr>
          <w:rFonts w:ascii="ZWAdobeF" w:hAnsi="ZWAdobeF" w:cs="ZWAdobeF"/>
          <w:sz w:val="2"/>
          <w:szCs w:val="2"/>
        </w:rPr>
        <w:t>5F</w:t>
      </w:r>
      <w:r w:rsidR="001771A1">
        <w:rPr>
          <w:rStyle w:val="ae"/>
          <w:rFonts w:ascii="Arial Narrow" w:hAnsi="Arial Narrow"/>
        </w:rPr>
        <w:footnoteReference w:id="11"/>
      </w:r>
    </w:p>
    <w:p w:rsidR="00186561" w:rsidRPr="00E23857" w:rsidRDefault="00186561" w:rsidP="00744FB1">
      <w:pPr>
        <w:pStyle w:val="a6"/>
        <w:numPr>
          <w:ilvl w:val="0"/>
          <w:numId w:val="81"/>
        </w:numPr>
        <w:spacing w:after="0" w:line="240" w:lineRule="auto"/>
        <w:jc w:val="both"/>
        <w:rPr>
          <w:rFonts w:ascii="Arial Narrow" w:hAnsi="Arial Narrow"/>
        </w:rPr>
      </w:pPr>
      <w:r w:rsidRPr="00E23857">
        <w:rPr>
          <w:rFonts w:ascii="Arial Narrow" w:hAnsi="Arial Narrow"/>
        </w:rPr>
        <w:t>Υ</w:t>
      </w:r>
      <w:r w:rsidR="001771A1" w:rsidRPr="00E23857">
        <w:rPr>
          <w:rFonts w:ascii="Arial Narrow" w:hAnsi="Arial Narrow"/>
        </w:rPr>
        <w:t xml:space="preserve">πάρχουν σημαντικές επιπτώσεις του </w:t>
      </w:r>
      <w:r w:rsidR="00E23857">
        <w:rPr>
          <w:rFonts w:ascii="Arial Narrow" w:hAnsi="Arial Narrow"/>
        </w:rPr>
        <w:t>στ</w:t>
      </w:r>
      <w:r w:rsidR="006E18F2">
        <w:rPr>
          <w:rFonts w:ascii="Arial Narrow" w:hAnsi="Arial Narrow"/>
        </w:rPr>
        <w:t>υ</w:t>
      </w:r>
      <w:r w:rsidR="00E23857">
        <w:rPr>
          <w:rFonts w:ascii="Arial Narrow" w:hAnsi="Arial Narrow"/>
        </w:rPr>
        <w:t>λ</w:t>
      </w:r>
      <w:r w:rsidR="001771A1" w:rsidRPr="00E23857">
        <w:rPr>
          <w:rFonts w:ascii="Arial Narrow" w:hAnsi="Arial Narrow"/>
        </w:rPr>
        <w:t xml:space="preserve"> ηγεσίας στην ικανοποίηση</w:t>
      </w:r>
      <w:r w:rsidR="00E23857">
        <w:rPr>
          <w:rFonts w:ascii="Arial Narrow" w:hAnsi="Arial Narrow"/>
        </w:rPr>
        <w:t xml:space="preserve"> από την εργασία και στα αποτελέσματα</w:t>
      </w:r>
      <w:r w:rsidR="001771A1" w:rsidRPr="00E23857">
        <w:rPr>
          <w:rFonts w:ascii="Arial Narrow" w:hAnsi="Arial Narrow"/>
        </w:rPr>
        <w:t xml:space="preserve"> που επιτυγχάνουν </w:t>
      </w:r>
      <w:r w:rsidR="00E23857">
        <w:rPr>
          <w:rFonts w:ascii="Arial Narrow" w:hAnsi="Arial Narrow"/>
        </w:rPr>
        <w:t>οι εργαζόμενοι. Ό</w:t>
      </w:r>
      <w:r w:rsidR="001771A1" w:rsidRPr="00E23857">
        <w:rPr>
          <w:rFonts w:ascii="Arial Narrow" w:hAnsi="Arial Narrow"/>
        </w:rPr>
        <w:t xml:space="preserve">που </w:t>
      </w:r>
      <w:r w:rsidR="00E23857">
        <w:rPr>
          <w:rFonts w:ascii="Arial Narrow" w:hAnsi="Arial Narrow"/>
        </w:rPr>
        <w:t xml:space="preserve">εφαρμόζεται </w:t>
      </w:r>
      <w:r w:rsidR="001771A1" w:rsidRPr="00E23857">
        <w:rPr>
          <w:rFonts w:ascii="Arial Narrow" w:hAnsi="Arial Narrow"/>
        </w:rPr>
        <w:t xml:space="preserve">το </w:t>
      </w:r>
      <w:r w:rsidR="001771A1" w:rsidRPr="00E23857">
        <w:rPr>
          <w:rFonts w:ascii="Arial Narrow" w:hAnsi="Arial Narrow"/>
          <w:i/>
        </w:rPr>
        <w:t>πρότυπο της ηγεσίας του υπηρέτη</w:t>
      </w:r>
      <w:r w:rsidR="001771A1" w:rsidRPr="00E23857">
        <w:rPr>
          <w:rFonts w:ascii="Arial Narrow" w:hAnsi="Arial Narrow"/>
        </w:rPr>
        <w:t xml:space="preserve"> έχει βρεθεί ότι έχει τον υψηλότερο θετικό αντίκτυπο στην ικανοποίηση από την εργασία, ενώ το</w:t>
      </w:r>
      <w:r w:rsidR="001771A1" w:rsidRPr="00E23857">
        <w:rPr>
          <w:rFonts w:ascii="Arial Narrow" w:hAnsi="Arial Narrow"/>
          <w:b/>
        </w:rPr>
        <w:t xml:space="preserve"> </w:t>
      </w:r>
      <w:r w:rsidR="001771A1" w:rsidRPr="00E23857">
        <w:rPr>
          <w:rFonts w:ascii="Arial Narrow" w:hAnsi="Arial Narrow"/>
          <w:i/>
        </w:rPr>
        <w:t>ελεγκτικό αυταρχικό πρότυπο ηγεσίας</w:t>
      </w:r>
      <w:r w:rsidR="001771A1" w:rsidRPr="00E23857">
        <w:rPr>
          <w:rFonts w:ascii="Arial Narrow" w:hAnsi="Arial Narrow"/>
        </w:rPr>
        <w:t xml:space="preserve"> έχει τις </w:t>
      </w:r>
      <w:r w:rsidR="00844461" w:rsidRPr="00E23857">
        <w:rPr>
          <w:rFonts w:ascii="Arial Narrow" w:hAnsi="Arial Narrow"/>
        </w:rPr>
        <w:t xml:space="preserve">αρνητικότερες </w:t>
      </w:r>
      <w:r w:rsidR="001771A1" w:rsidRPr="00E23857">
        <w:rPr>
          <w:rFonts w:ascii="Arial Narrow" w:hAnsi="Arial Narrow"/>
        </w:rPr>
        <w:t>επιπτώσεις</w:t>
      </w:r>
      <w:r w:rsidR="00844461" w:rsidRPr="00E23857">
        <w:rPr>
          <w:rFonts w:ascii="Arial Narrow" w:hAnsi="Arial Narrow"/>
        </w:rPr>
        <w:t xml:space="preserve"> και χαμηλότερες επιδόσεις</w:t>
      </w:r>
      <w:r w:rsidR="00A35317">
        <w:rPr>
          <w:rFonts w:ascii="Arial Narrow" w:hAnsi="Arial Narrow"/>
        </w:rPr>
        <w:t>.</w:t>
      </w:r>
      <w:r w:rsidR="00692E0F">
        <w:rPr>
          <w:rFonts w:ascii="ZWAdobeF" w:hAnsi="ZWAdobeF" w:cs="ZWAdobeF"/>
          <w:sz w:val="2"/>
          <w:szCs w:val="2"/>
        </w:rPr>
        <w:t>6F</w:t>
      </w:r>
      <w:r w:rsidR="00844461">
        <w:rPr>
          <w:rStyle w:val="ae"/>
          <w:rFonts w:ascii="Arial Narrow" w:hAnsi="Arial Narrow"/>
        </w:rPr>
        <w:footnoteReference w:id="12"/>
      </w:r>
    </w:p>
    <w:p w:rsidR="00844461" w:rsidRPr="00E23857" w:rsidRDefault="00186561" w:rsidP="00744FB1">
      <w:pPr>
        <w:pStyle w:val="a6"/>
        <w:numPr>
          <w:ilvl w:val="0"/>
          <w:numId w:val="81"/>
        </w:numPr>
        <w:spacing w:after="0" w:line="240" w:lineRule="auto"/>
        <w:jc w:val="both"/>
        <w:rPr>
          <w:rFonts w:ascii="Arial Narrow" w:hAnsi="Arial Narrow"/>
        </w:rPr>
      </w:pPr>
      <w:r w:rsidRPr="00E23857">
        <w:rPr>
          <w:rFonts w:ascii="Arial Narrow" w:hAnsi="Arial Narrow"/>
        </w:rPr>
        <w:t>Π</w:t>
      </w:r>
      <w:r w:rsidR="00844461" w:rsidRPr="00E23857">
        <w:rPr>
          <w:rFonts w:ascii="Arial Narrow" w:hAnsi="Arial Narrow"/>
        </w:rPr>
        <w:t>αρότι το συχν</w:t>
      </w:r>
      <w:r w:rsidR="00AF1D3C" w:rsidRPr="00E23857">
        <w:rPr>
          <w:rFonts w:ascii="Arial Narrow" w:hAnsi="Arial Narrow"/>
        </w:rPr>
        <w:t xml:space="preserve">ά </w:t>
      </w:r>
      <w:r w:rsidR="00844461" w:rsidRPr="00E23857">
        <w:rPr>
          <w:rFonts w:ascii="Arial Narrow" w:hAnsi="Arial Narrow"/>
        </w:rPr>
        <w:t xml:space="preserve">εφαρμοζόμενο </w:t>
      </w:r>
      <w:r w:rsidR="00844461" w:rsidRPr="00E23857">
        <w:rPr>
          <w:rFonts w:ascii="Arial Narrow" w:hAnsi="Arial Narrow"/>
          <w:i/>
        </w:rPr>
        <w:t>καλοπροαίρετο αυταρχικό στυλ ηγεσίας</w:t>
      </w:r>
      <w:r w:rsidR="00AF1D3C" w:rsidRPr="00E23857">
        <w:rPr>
          <w:rFonts w:ascii="Arial Narrow" w:hAnsi="Arial Narrow"/>
          <w:b/>
        </w:rPr>
        <w:t xml:space="preserve"> </w:t>
      </w:r>
      <w:r w:rsidR="00AF1D3C" w:rsidRPr="00E23857">
        <w:rPr>
          <w:rFonts w:ascii="Arial Narrow" w:hAnsi="Arial Narrow"/>
        </w:rPr>
        <w:t xml:space="preserve">έχει καλύτερα αποτελέσματα από το </w:t>
      </w:r>
      <w:r w:rsidR="00AF1D3C" w:rsidRPr="00E23857">
        <w:rPr>
          <w:rFonts w:ascii="Arial Narrow" w:hAnsi="Arial Narrow"/>
          <w:i/>
        </w:rPr>
        <w:t>αυταρχικό διαχειριστικό στυλ ηγεσίας</w:t>
      </w:r>
      <w:r w:rsidR="00844461" w:rsidRPr="00E23857">
        <w:rPr>
          <w:rFonts w:ascii="Arial Narrow" w:hAnsi="Arial Narrow"/>
        </w:rPr>
        <w:t xml:space="preserve">, ωστόσο προτείνεται η πρακτική του </w:t>
      </w:r>
      <w:r w:rsidR="00844461" w:rsidRPr="00E23857">
        <w:rPr>
          <w:rFonts w:ascii="Arial Narrow" w:hAnsi="Arial Narrow"/>
          <w:i/>
        </w:rPr>
        <w:t>συμμετοχικού ηγετικού στυλ</w:t>
      </w:r>
      <w:r w:rsidR="00692E0F">
        <w:rPr>
          <w:rFonts w:ascii="ZWAdobeF" w:hAnsi="ZWAdobeF" w:cs="ZWAdobeF"/>
          <w:sz w:val="2"/>
          <w:szCs w:val="2"/>
        </w:rPr>
        <w:t>7F</w:t>
      </w:r>
      <w:r w:rsidR="00ED67C9">
        <w:rPr>
          <w:rStyle w:val="ae"/>
          <w:rFonts w:ascii="Arial Narrow" w:hAnsi="Arial Narrow"/>
          <w:i/>
        </w:rPr>
        <w:footnoteReference w:id="13"/>
      </w:r>
      <w:r w:rsidR="00844461" w:rsidRPr="00E23857">
        <w:rPr>
          <w:rFonts w:ascii="Arial Narrow" w:hAnsi="Arial Narrow"/>
        </w:rPr>
        <w:t>.</w:t>
      </w:r>
    </w:p>
    <w:p w:rsidR="00844461" w:rsidRDefault="00844461" w:rsidP="00784233">
      <w:pPr>
        <w:spacing w:after="0" w:line="240" w:lineRule="auto"/>
        <w:contextualSpacing/>
        <w:jc w:val="both"/>
        <w:rPr>
          <w:rFonts w:ascii="Arial Narrow" w:hAnsi="Arial Narrow"/>
        </w:rPr>
      </w:pPr>
    </w:p>
    <w:p w:rsidR="0025586C" w:rsidRPr="008B4D1A" w:rsidRDefault="0025586C" w:rsidP="00784233">
      <w:pPr>
        <w:widowControl w:val="0"/>
        <w:spacing w:after="0" w:line="240" w:lineRule="auto"/>
        <w:contextualSpacing/>
        <w:jc w:val="both"/>
        <w:rPr>
          <w:rFonts w:ascii="Arial Narrow" w:hAnsi="Arial Narrow"/>
        </w:rPr>
      </w:pPr>
      <w:r w:rsidRPr="008B4D1A">
        <w:rPr>
          <w:rFonts w:ascii="Arial Narrow" w:hAnsi="Arial Narrow"/>
        </w:rPr>
        <w:t xml:space="preserve">Σε διεθνές επίπεδο εταιρείες όλων των μεγεθών διαδραματίζουν σημαντικό ρόλο σε κάθε βιομηχανικό κλάδο και πρέπει να βελτιώνουν συνεχώς την ανταγωνιστικότητά τους. Πρέπει να </w:t>
      </w:r>
      <w:r w:rsidR="00AB7EBE">
        <w:rPr>
          <w:rFonts w:ascii="Arial Narrow" w:hAnsi="Arial Narrow"/>
        </w:rPr>
        <w:t>παρέχουν</w:t>
      </w:r>
      <w:r w:rsidRPr="008B4D1A">
        <w:rPr>
          <w:rFonts w:ascii="Arial Narrow" w:hAnsi="Arial Narrow"/>
        </w:rPr>
        <w:t xml:space="preserve"> στους πελάτες τους σταθερά υψηλή και </w:t>
      </w:r>
      <w:r w:rsidR="000B56D8">
        <w:rPr>
          <w:rFonts w:ascii="Arial Narrow" w:hAnsi="Arial Narrow"/>
        </w:rPr>
        <w:t xml:space="preserve">διαρκώς </w:t>
      </w:r>
      <w:r w:rsidRPr="008B4D1A">
        <w:rPr>
          <w:rFonts w:ascii="Arial Narrow" w:hAnsi="Arial Narrow"/>
        </w:rPr>
        <w:t>βελτιούμενη ποιότητα υπηρεσιών και προϊόντων, προκειμένου να τους ικανοποιήσουν. Οι εργαζόμενοι αυτών των εταιρειών είναι οι σημαντικότεροι σύνδεσμοι στην αλυσίδα καινοτομίας και παροχής προϊόντων και υπηρεσιών, καθώς είναι αυτοί που καινοτομούν και βρίσκονται σε άμεση επαφή με τους πελάτες. Επειδή το ηθικό των εργαζομένων επηρεάζει τόσο την ποιότητα και συχνότητα των καινοτομιών όσο και την ικανοποίηση των πελατών, οι ηγέτες και οι προϊστάμενοί τους πρέπει να καλλιεργούν καλές σχέσεις με το εσωτερικό τους προσωπικό. Η σύγχρονη έρευνα σε θέματα ηγεσίας σε επιχειρήσεις εντοπίζει πολλούς παράγοντες και διαφορετικά πρότυπα ηγεσίας που επηρεάζουν την ικανοποίηση των εργαζομένων. Ενώ η σχετική βιβλιογραφία διερευνά διεξοδικά την ικανοποίηση από την εργασία και το ηγετικό στυλ και συμπεριφορά, οι μελέτες αυτές σχεδόν αγνοούν τη</w:t>
      </w:r>
      <w:r w:rsidR="00525181" w:rsidRPr="008B4D1A">
        <w:rPr>
          <w:rFonts w:ascii="Arial Narrow" w:hAnsi="Arial Narrow"/>
        </w:rPr>
        <w:t xml:space="preserve"> βιβλική βιβλιογραφία, θεωρώντας την στην καλύτερη περίπτωση άσχετη με το αντικείμενο της ηγεσίας και εν γένει τις επιχειρήσεις και τα δρόμενα σε αυτές.</w:t>
      </w:r>
    </w:p>
    <w:p w:rsidR="002C5AF8" w:rsidRPr="008B4D1A" w:rsidRDefault="002C5AF8" w:rsidP="004809BC">
      <w:pPr>
        <w:widowControl w:val="0"/>
        <w:spacing w:after="0" w:line="240" w:lineRule="auto"/>
        <w:contextualSpacing/>
        <w:jc w:val="both"/>
        <w:rPr>
          <w:rFonts w:ascii="Arial Narrow" w:hAnsi="Arial Narrow"/>
        </w:rPr>
      </w:pPr>
    </w:p>
    <w:p w:rsidR="00AB754A" w:rsidRDefault="006F4E1A" w:rsidP="00667E3A">
      <w:pPr>
        <w:spacing w:after="0" w:line="240" w:lineRule="auto"/>
        <w:contextualSpacing/>
        <w:jc w:val="both"/>
        <w:rPr>
          <w:rFonts w:ascii="Arial Narrow" w:hAnsi="Arial Narrow"/>
        </w:rPr>
      </w:pPr>
      <w:bookmarkStart w:id="6" w:name="_Toc22731444"/>
      <w:bookmarkStart w:id="7" w:name="_Toc512369829"/>
      <w:r w:rsidRPr="008B4D1A">
        <w:rPr>
          <w:rFonts w:ascii="Arial Narrow" w:hAnsi="Arial Narrow"/>
        </w:rPr>
        <w:t>Η παρούσα</w:t>
      </w:r>
      <w:r w:rsidR="00525181" w:rsidRPr="008B4D1A">
        <w:rPr>
          <w:rFonts w:ascii="Arial Narrow" w:hAnsi="Arial Narrow"/>
        </w:rPr>
        <w:t xml:space="preserve"> </w:t>
      </w:r>
      <w:r w:rsidRPr="008B4D1A">
        <w:rPr>
          <w:rFonts w:ascii="Arial Narrow" w:hAnsi="Arial Narrow"/>
        </w:rPr>
        <w:t xml:space="preserve">μελέτη </w:t>
      </w:r>
      <w:r w:rsidR="00525181" w:rsidRPr="008B4D1A">
        <w:rPr>
          <w:rFonts w:ascii="Arial Narrow" w:hAnsi="Arial Narrow"/>
        </w:rPr>
        <w:t xml:space="preserve">αφορά αφενός </w:t>
      </w:r>
      <w:r w:rsidRPr="008B4D1A">
        <w:rPr>
          <w:rFonts w:ascii="Arial Narrow" w:hAnsi="Arial Narrow"/>
        </w:rPr>
        <w:t>σ</w:t>
      </w:r>
      <w:r w:rsidR="00525181" w:rsidRPr="008B4D1A">
        <w:rPr>
          <w:rFonts w:ascii="Arial Narrow" w:hAnsi="Arial Narrow"/>
        </w:rPr>
        <w:t xml:space="preserve">την </w:t>
      </w:r>
      <w:r w:rsidR="00525181" w:rsidRPr="00543901">
        <w:rPr>
          <w:rFonts w:ascii="Arial Narrow" w:hAnsi="Arial Narrow"/>
          <w:b/>
        </w:rPr>
        <w:t xml:space="preserve">ανακάλυψη και μελέτη ηγετικών προτύπων </w:t>
      </w:r>
      <w:r w:rsidRPr="00543901">
        <w:rPr>
          <w:rFonts w:ascii="Arial Narrow" w:hAnsi="Arial Narrow"/>
          <w:b/>
        </w:rPr>
        <w:t>που παρουσιάζονται σ</w:t>
      </w:r>
      <w:r w:rsidR="00525181" w:rsidRPr="00543901">
        <w:rPr>
          <w:rFonts w:ascii="Arial Narrow" w:hAnsi="Arial Narrow"/>
          <w:b/>
        </w:rPr>
        <w:t xml:space="preserve">την </w:t>
      </w:r>
      <w:r w:rsidR="00AB754A">
        <w:rPr>
          <w:rFonts w:ascii="Arial Narrow" w:hAnsi="Arial Narrow"/>
          <w:b/>
        </w:rPr>
        <w:t>Καινή Διαθήκη</w:t>
      </w:r>
      <w:r w:rsidR="00525181" w:rsidRPr="008B4D1A">
        <w:rPr>
          <w:rFonts w:ascii="Arial Narrow" w:hAnsi="Arial Narrow"/>
        </w:rPr>
        <w:t xml:space="preserve">, αφετέρου </w:t>
      </w:r>
      <w:r w:rsidRPr="008B4D1A">
        <w:rPr>
          <w:rFonts w:ascii="Arial Narrow" w:hAnsi="Arial Narrow"/>
        </w:rPr>
        <w:t>δε σ</w:t>
      </w:r>
      <w:r w:rsidR="00525181" w:rsidRPr="008B4D1A">
        <w:rPr>
          <w:rFonts w:ascii="Arial Narrow" w:hAnsi="Arial Narrow"/>
        </w:rPr>
        <w:t xml:space="preserve">τον </w:t>
      </w:r>
      <w:r w:rsidR="00AB754A">
        <w:rPr>
          <w:rFonts w:ascii="Arial Narrow" w:hAnsi="Arial Narrow"/>
          <w:b/>
        </w:rPr>
        <w:t>σύγκριση και συσχετισμό</w:t>
      </w:r>
      <w:r w:rsidR="00525181" w:rsidRPr="00667E3A">
        <w:rPr>
          <w:rFonts w:ascii="Arial Narrow" w:hAnsi="Arial Narrow"/>
          <w:b/>
        </w:rPr>
        <w:t xml:space="preserve"> μεταξύ </w:t>
      </w:r>
      <w:r w:rsidRPr="00667E3A">
        <w:rPr>
          <w:rFonts w:ascii="Arial Narrow" w:hAnsi="Arial Narrow"/>
          <w:b/>
        </w:rPr>
        <w:t>αυ</w:t>
      </w:r>
      <w:r w:rsidR="00525181" w:rsidRPr="00667E3A">
        <w:rPr>
          <w:rFonts w:ascii="Arial Narrow" w:hAnsi="Arial Narrow"/>
          <w:b/>
        </w:rPr>
        <w:t>τ</w:t>
      </w:r>
      <w:r w:rsidRPr="00667E3A">
        <w:rPr>
          <w:rFonts w:ascii="Arial Narrow" w:hAnsi="Arial Narrow"/>
          <w:b/>
        </w:rPr>
        <w:t>ώ</w:t>
      </w:r>
      <w:r w:rsidR="00525181" w:rsidRPr="00667E3A">
        <w:rPr>
          <w:rFonts w:ascii="Arial Narrow" w:hAnsi="Arial Narrow"/>
          <w:b/>
        </w:rPr>
        <w:t xml:space="preserve">ν </w:t>
      </w:r>
      <w:r w:rsidRPr="00667E3A">
        <w:rPr>
          <w:rFonts w:ascii="Arial Narrow" w:hAnsi="Arial Narrow"/>
          <w:b/>
        </w:rPr>
        <w:t xml:space="preserve">των προτύπων </w:t>
      </w:r>
      <w:r w:rsidR="00525181" w:rsidRPr="00667E3A">
        <w:rPr>
          <w:rFonts w:ascii="Arial Narrow" w:hAnsi="Arial Narrow"/>
          <w:b/>
        </w:rPr>
        <w:t xml:space="preserve">ηγεσίας και </w:t>
      </w:r>
      <w:r w:rsidR="00AB754A">
        <w:rPr>
          <w:rFonts w:ascii="Arial Narrow" w:hAnsi="Arial Narrow"/>
          <w:b/>
        </w:rPr>
        <w:t>εκείνων</w:t>
      </w:r>
      <w:r w:rsidR="00525181" w:rsidRPr="00667E3A">
        <w:rPr>
          <w:rFonts w:ascii="Arial Narrow" w:hAnsi="Arial Narrow"/>
          <w:b/>
        </w:rPr>
        <w:t xml:space="preserve"> που προκρίνει η σύγχρονη </w:t>
      </w:r>
      <w:r w:rsidR="00D1798F" w:rsidRPr="00667E3A">
        <w:rPr>
          <w:rFonts w:ascii="Arial Narrow" w:hAnsi="Arial Narrow"/>
          <w:b/>
        </w:rPr>
        <w:t xml:space="preserve">επιστημονική </w:t>
      </w:r>
      <w:r w:rsidR="00525181" w:rsidRPr="00667E3A">
        <w:rPr>
          <w:rFonts w:ascii="Arial Narrow" w:hAnsi="Arial Narrow"/>
          <w:b/>
        </w:rPr>
        <w:t>βιβλιογραφία</w:t>
      </w:r>
      <w:r w:rsidR="00525181" w:rsidRPr="008B4D1A">
        <w:rPr>
          <w:rFonts w:ascii="Arial Narrow" w:hAnsi="Arial Narrow"/>
        </w:rPr>
        <w:t xml:space="preserve"> περί επιχειρηματικής ηγεσίας. </w:t>
      </w:r>
    </w:p>
    <w:p w:rsidR="00AB754A" w:rsidRDefault="00AB754A" w:rsidP="00AB754A">
      <w:pPr>
        <w:spacing w:after="0" w:line="240" w:lineRule="auto"/>
        <w:contextualSpacing/>
        <w:jc w:val="both"/>
        <w:rPr>
          <w:rFonts w:ascii="Arial Narrow" w:hAnsi="Arial Narrow"/>
        </w:rPr>
      </w:pPr>
    </w:p>
    <w:p w:rsidR="00AB754A" w:rsidRDefault="00AB754A" w:rsidP="00AB754A">
      <w:pPr>
        <w:spacing w:after="0" w:line="240" w:lineRule="auto"/>
        <w:contextualSpacing/>
        <w:jc w:val="both"/>
        <w:rPr>
          <w:rFonts w:ascii="Arial Narrow" w:hAnsi="Arial Narrow"/>
        </w:rPr>
      </w:pPr>
      <w:r>
        <w:rPr>
          <w:rFonts w:ascii="Arial Narrow" w:hAnsi="Arial Narrow"/>
        </w:rPr>
        <w:t xml:space="preserve">Η </w:t>
      </w:r>
      <w:r w:rsidRPr="00B13F3B">
        <w:rPr>
          <w:rFonts w:ascii="Arial Narrow" w:hAnsi="Arial Narrow"/>
          <w:b/>
        </w:rPr>
        <w:t>επιστημονική μεθοδολογία</w:t>
      </w:r>
      <w:r>
        <w:rPr>
          <w:rFonts w:ascii="Arial Narrow" w:hAnsi="Arial Narrow"/>
        </w:rPr>
        <w:t xml:space="preserve"> </w:t>
      </w:r>
      <w:r w:rsidRPr="00AB754A">
        <w:rPr>
          <w:rFonts w:ascii="Arial Narrow" w:hAnsi="Arial Narrow"/>
          <w:b/>
        </w:rPr>
        <w:t>έρευνας</w:t>
      </w:r>
      <w:r>
        <w:rPr>
          <w:rFonts w:ascii="Arial Narrow" w:hAnsi="Arial Narrow"/>
        </w:rPr>
        <w:t xml:space="preserve"> που θα ακολουθήσω περιλαμβάνει (α) την Ποιοτική μεθοδολογία</w:t>
      </w:r>
      <w:r>
        <w:rPr>
          <w:rStyle w:val="ae"/>
          <w:rFonts w:ascii="Arial Narrow" w:hAnsi="Arial Narrow"/>
        </w:rPr>
        <w:footnoteReference w:id="14"/>
      </w:r>
      <w:r>
        <w:rPr>
          <w:rFonts w:ascii="Arial Narrow" w:hAnsi="Arial Narrow"/>
        </w:rPr>
        <w:t xml:space="preserve">, (β) εργαλεία της ιστορικοκριτικής μεθόδου, και (γ) την παρουσίαση  μελέτών περίπτωσης. Οι μέθοδοι αυτοί ακολουθούνται σε όλες τις επιστήμες, και στη Θεολογία. Συγγεκριμμένα, θα ακολουθήσω την </w:t>
      </w:r>
      <w:r w:rsidRPr="00667E3A">
        <w:rPr>
          <w:rFonts w:ascii="Arial Narrow" w:hAnsi="Arial Narrow"/>
          <w:b/>
        </w:rPr>
        <w:t xml:space="preserve">Ποιοτική Ερευνητική </w:t>
      </w:r>
      <w:r>
        <w:rPr>
          <w:rFonts w:ascii="Arial Narrow" w:hAnsi="Arial Narrow"/>
          <w:b/>
        </w:rPr>
        <w:t xml:space="preserve">Μεθοδολογία </w:t>
      </w:r>
      <w:r>
        <w:rPr>
          <w:rFonts w:ascii="Arial Narrow" w:hAnsi="Arial Narrow"/>
        </w:rPr>
        <w:t xml:space="preserve">προκειμένου να αναδείξω τα πρότυπα ηγεσίας προς αποφυγήν και προς μίμηση σε επίπεδο </w:t>
      </w:r>
      <w:r>
        <w:rPr>
          <w:rFonts w:ascii="Arial Narrow" w:hAnsi="Arial Narrow"/>
          <w:b/>
        </w:rPr>
        <w:t>Α</w:t>
      </w:r>
      <w:r w:rsidRPr="00543901">
        <w:rPr>
          <w:rFonts w:ascii="Arial Narrow" w:hAnsi="Arial Narrow"/>
          <w:b/>
        </w:rPr>
        <w:t>ρχών</w:t>
      </w:r>
      <w:r>
        <w:rPr>
          <w:rFonts w:ascii="Arial Narrow" w:hAnsi="Arial Narrow"/>
        </w:rPr>
        <w:t xml:space="preserve"> (από τις παραβολές της Αμπέλου από τους Ευαγγελιστές Μάρκο και Ιωάννη, και την ερμηνεία και εξέλυξή τους από τους Αποστολικούς Πατέρες Ερμά και Άγιο Ειρηναίο), </w:t>
      </w:r>
      <w:r w:rsidRPr="00543901">
        <w:rPr>
          <w:rFonts w:ascii="Arial Narrow" w:hAnsi="Arial Narrow"/>
          <w:b/>
        </w:rPr>
        <w:t>δεξιοτήτων</w:t>
      </w:r>
      <w:r>
        <w:rPr>
          <w:rFonts w:ascii="Arial Narrow" w:hAnsi="Arial Narrow"/>
        </w:rPr>
        <w:t xml:space="preserve"> (από επιστολές του Αποστόλου Παύλου) και </w:t>
      </w:r>
      <w:r w:rsidRPr="00667E3A">
        <w:rPr>
          <w:rFonts w:ascii="Arial Narrow" w:hAnsi="Arial Narrow"/>
          <w:b/>
        </w:rPr>
        <w:t>ευρύτερου περιβάλλοντος εξουσίας</w:t>
      </w:r>
      <w:r>
        <w:rPr>
          <w:rFonts w:ascii="Arial Narrow" w:hAnsi="Arial Narrow"/>
        </w:rPr>
        <w:t xml:space="preserve"> (από το Κρίμα της Πόρνης της Αποκάληψης του Ιωάννη).</w:t>
      </w:r>
    </w:p>
    <w:p w:rsidR="00AB754A" w:rsidRDefault="00AB754A" w:rsidP="00AB754A">
      <w:pPr>
        <w:widowControl w:val="0"/>
        <w:spacing w:after="0" w:line="240" w:lineRule="auto"/>
        <w:jc w:val="both"/>
        <w:rPr>
          <w:rFonts w:ascii="Arial Narrow" w:hAnsi="Arial Narrow"/>
        </w:rPr>
      </w:pPr>
    </w:p>
    <w:p w:rsidR="00AB754A" w:rsidRPr="00AB754A" w:rsidRDefault="00AB754A" w:rsidP="00AB754A">
      <w:pPr>
        <w:widowControl w:val="0"/>
        <w:spacing w:after="0" w:line="240" w:lineRule="auto"/>
        <w:jc w:val="both"/>
        <w:rPr>
          <w:rFonts w:ascii="Arial Narrow" w:hAnsi="Arial Narrow"/>
        </w:rPr>
      </w:pPr>
      <w:r w:rsidRPr="00AB754A">
        <w:rPr>
          <w:rFonts w:ascii="Arial Narrow" w:hAnsi="Arial Narrow"/>
        </w:rPr>
        <w:t xml:space="preserve">Σε κάθε ένα από τα </w:t>
      </w:r>
      <w:r w:rsidRPr="00AB754A">
        <w:rPr>
          <w:rFonts w:ascii="Arial Narrow" w:hAnsi="Arial Narrow"/>
          <w:b/>
        </w:rPr>
        <w:t>κεφάλαια 3 έως 7</w:t>
      </w:r>
      <w:r w:rsidRPr="00AB754A">
        <w:rPr>
          <w:rFonts w:ascii="Arial Narrow" w:hAnsi="Arial Narrow"/>
        </w:rPr>
        <w:t xml:space="preserve">, θα θέτω ερωτήσεις (στην αρχή), θα παρουσιάζω και αναλύω το βιβλικό πρότυπο ηγεσίας (σε επίπεδο Αρχών ή </w:t>
      </w:r>
      <w:r w:rsidRPr="00AB754A">
        <w:rPr>
          <w:rFonts w:ascii="Arial Narrow" w:hAnsi="Arial Narrow" w:cs="Arial"/>
        </w:rPr>
        <w:t>/ και Δεξιοτήτων)</w:t>
      </w:r>
      <w:r w:rsidRPr="00AB754A">
        <w:rPr>
          <w:rFonts w:ascii="Arial Narrow" w:hAnsi="Arial Narrow"/>
        </w:rPr>
        <w:t xml:space="preserve">, θα περιγράφω συνοπτικά τις βιβλιογραφικές ερμηνευτικές απόψεις Πατέρων της Εκκλησίας και Πανεπιστημιακών, και στο τέλος κάθε κεφαλαίου θα απαντάω τις ερωτήσεις με </w:t>
      </w:r>
      <w:r w:rsidRPr="00AB754A">
        <w:rPr>
          <w:rFonts w:ascii="Arial Narrow" w:hAnsi="Arial Narrow"/>
          <w:b/>
        </w:rPr>
        <w:t>πρακτικά παραδείγματα – μελέτες περίπτωσης</w:t>
      </w:r>
      <w:r w:rsidRPr="00AB754A">
        <w:rPr>
          <w:rFonts w:ascii="Arial Narrow" w:hAnsi="Arial Narrow"/>
        </w:rPr>
        <w:t xml:space="preserve"> από τις επιχειρήσεις.</w:t>
      </w:r>
    </w:p>
    <w:p w:rsidR="00AB754A" w:rsidRDefault="00AB754A" w:rsidP="00AB754A">
      <w:pPr>
        <w:widowControl w:val="0"/>
        <w:spacing w:after="0" w:line="240" w:lineRule="auto"/>
        <w:jc w:val="both"/>
        <w:rPr>
          <w:rFonts w:ascii="Arial Narrow" w:hAnsi="Arial Narrow"/>
        </w:rPr>
      </w:pPr>
    </w:p>
    <w:p w:rsidR="00AB754A" w:rsidRPr="00AB754A" w:rsidRDefault="00AB754A" w:rsidP="00AB754A">
      <w:pPr>
        <w:widowControl w:val="0"/>
        <w:spacing w:after="0" w:line="240" w:lineRule="auto"/>
        <w:jc w:val="both"/>
        <w:rPr>
          <w:rFonts w:ascii="Arial Narrow" w:hAnsi="Arial Narrow"/>
        </w:rPr>
      </w:pPr>
      <w:r w:rsidRPr="00AB754A">
        <w:rPr>
          <w:rFonts w:ascii="Arial Narrow" w:hAnsi="Arial Narrow"/>
        </w:rPr>
        <w:t xml:space="preserve">Στο </w:t>
      </w:r>
      <w:r w:rsidRPr="00AB754A">
        <w:rPr>
          <w:rFonts w:ascii="Arial Narrow" w:hAnsi="Arial Narrow"/>
          <w:b/>
        </w:rPr>
        <w:t>τελευταίο κεφάλαιο</w:t>
      </w:r>
      <w:r w:rsidRPr="00AB754A">
        <w:rPr>
          <w:rFonts w:ascii="Arial Narrow" w:hAnsi="Arial Narrow"/>
        </w:rPr>
        <w:t xml:space="preserve"> (κεφ. 8), θα ανακεφαλαιώσω τα συμπεράσματα, και θα παρουσιάσω πραγματικές </w:t>
      </w:r>
      <w:r w:rsidRPr="00AB754A">
        <w:rPr>
          <w:rFonts w:ascii="Arial Narrow" w:hAnsi="Arial Narrow"/>
          <w:b/>
        </w:rPr>
        <w:t>μελέτες περιπτώσεις επιχειρήσεων</w:t>
      </w:r>
      <w:r w:rsidRPr="00AB754A">
        <w:rPr>
          <w:rFonts w:ascii="Arial Narrow" w:hAnsi="Arial Narrow"/>
        </w:rPr>
        <w:t xml:space="preserve"> όπου οι Αρχές και Δεξιότητες Ηγεσίας των προαναφερθέντων προτύπων (είτε από εμένα, είτε από άλλους) και τα αποτελέσματά τους. </w:t>
      </w:r>
    </w:p>
    <w:p w:rsidR="00AB754A" w:rsidRDefault="00AB754A" w:rsidP="00AB754A">
      <w:pPr>
        <w:widowControl w:val="0"/>
        <w:spacing w:after="0" w:line="240" w:lineRule="auto"/>
        <w:jc w:val="both"/>
        <w:rPr>
          <w:rFonts w:ascii="Arial Narrow" w:hAnsi="Arial Narrow"/>
        </w:rPr>
      </w:pPr>
    </w:p>
    <w:p w:rsidR="00AB754A" w:rsidRPr="00745DAA" w:rsidRDefault="00AB754A" w:rsidP="00AB754A">
      <w:pPr>
        <w:widowControl w:val="0"/>
        <w:spacing w:after="0" w:line="240" w:lineRule="auto"/>
        <w:jc w:val="both"/>
        <w:rPr>
          <w:rFonts w:ascii="Arial Narrow" w:hAnsi="Arial Narrow"/>
        </w:rPr>
      </w:pPr>
      <w:r>
        <w:rPr>
          <w:rFonts w:ascii="Arial Narrow" w:hAnsi="Arial Narrow"/>
        </w:rPr>
        <w:t xml:space="preserve">Διότι πως θα </w:t>
      </w:r>
      <w:r w:rsidRPr="00745DAA">
        <w:rPr>
          <w:rFonts w:ascii="Arial Narrow" w:hAnsi="Arial Narrow"/>
        </w:rPr>
        <w:t xml:space="preserve">μπορούσε να </w:t>
      </w:r>
      <w:r>
        <w:rPr>
          <w:rFonts w:ascii="Arial Narrow" w:hAnsi="Arial Narrow"/>
        </w:rPr>
        <w:t>είναι</w:t>
      </w:r>
      <w:r w:rsidRPr="00745DAA">
        <w:rPr>
          <w:rFonts w:ascii="Arial Narrow" w:hAnsi="Arial Narrow"/>
        </w:rPr>
        <w:t xml:space="preserve"> γνήσια</w:t>
      </w:r>
      <w:r>
        <w:rPr>
          <w:rFonts w:ascii="Arial Narrow" w:hAnsi="Arial Narrow"/>
        </w:rPr>
        <w:t xml:space="preserve"> και ολοκληρωμένη μια πραγματεία</w:t>
      </w:r>
      <w:r w:rsidRPr="00745DAA">
        <w:rPr>
          <w:rFonts w:ascii="Arial Narrow" w:hAnsi="Arial Narrow"/>
        </w:rPr>
        <w:t xml:space="preserve">, </w:t>
      </w:r>
      <w:r>
        <w:rPr>
          <w:rFonts w:ascii="Arial Narrow" w:hAnsi="Arial Narrow"/>
        </w:rPr>
        <w:t>αν αυτά που περιγράφονται σε γραπτά κείμενα (και συγκεκριμένα στην Αγία Γραφή), δεν μπορούν να επιβεβαιωθούν</w:t>
      </w:r>
      <w:r w:rsidRPr="00745DAA">
        <w:rPr>
          <w:rFonts w:ascii="Arial Narrow" w:hAnsi="Arial Narrow"/>
        </w:rPr>
        <w:t xml:space="preserve"> εμπειρικά με την παρατήρησ</w:t>
      </w:r>
      <w:r>
        <w:rPr>
          <w:rFonts w:ascii="Arial Narrow" w:hAnsi="Arial Narrow"/>
        </w:rPr>
        <w:t>η</w:t>
      </w:r>
      <w:r w:rsidRPr="00745DAA">
        <w:rPr>
          <w:rFonts w:ascii="Arial Narrow" w:hAnsi="Arial Narrow"/>
        </w:rPr>
        <w:t>; Εξ άλλου ποτέ μία περιγραφή</w:t>
      </w:r>
      <w:r>
        <w:rPr>
          <w:rFonts w:ascii="Arial Narrow" w:hAnsi="Arial Narrow"/>
        </w:rPr>
        <w:t xml:space="preserve"> </w:t>
      </w:r>
      <w:r w:rsidRPr="00745DAA">
        <w:rPr>
          <w:rFonts w:ascii="Arial Narrow" w:hAnsi="Arial Narrow"/>
        </w:rPr>
        <w:t xml:space="preserve">δεν μπορεί να αποδώσει πλήρως την </w:t>
      </w:r>
      <w:r>
        <w:rPr>
          <w:rFonts w:ascii="Arial Narrow" w:hAnsi="Arial Narrow"/>
        </w:rPr>
        <w:t>βιωματική</w:t>
      </w:r>
      <w:r w:rsidRPr="00745DAA">
        <w:rPr>
          <w:rFonts w:ascii="Arial Narrow" w:hAnsi="Arial Narrow"/>
        </w:rPr>
        <w:t xml:space="preserve"> εμπειρία και πραγματικότητα.</w:t>
      </w:r>
      <w:r>
        <w:rPr>
          <w:rFonts w:ascii="Arial Narrow" w:hAnsi="Arial Narrow"/>
        </w:rPr>
        <w:t xml:space="preserve"> </w:t>
      </w:r>
      <w:r w:rsidRPr="00745DAA">
        <w:rPr>
          <w:rFonts w:ascii="Arial Narrow" w:hAnsi="Arial Narrow"/>
        </w:rPr>
        <w:t xml:space="preserve">Το ίδιο συμβαίνει σε όλες τις θετικές επιστήμες, το ίδιο συμβαίνει και στην Θεολογία. Η </w:t>
      </w:r>
      <w:r>
        <w:rPr>
          <w:rFonts w:ascii="Arial Narrow" w:hAnsi="Arial Narrow"/>
        </w:rPr>
        <w:t xml:space="preserve">βιωματική </w:t>
      </w:r>
      <w:r w:rsidRPr="00745DAA">
        <w:rPr>
          <w:rFonts w:ascii="Arial Narrow" w:hAnsi="Arial Narrow"/>
        </w:rPr>
        <w:t>εμπειρία είναι εκείνη που</w:t>
      </w:r>
      <w:r>
        <w:rPr>
          <w:rFonts w:ascii="Arial Narrow" w:hAnsi="Arial Narrow"/>
        </w:rPr>
        <w:t xml:space="preserve"> </w:t>
      </w:r>
      <w:r w:rsidRPr="00745DAA">
        <w:rPr>
          <w:rFonts w:ascii="Arial Narrow" w:hAnsi="Arial Narrow"/>
        </w:rPr>
        <w:t>ελέγχει την γνησιότητα ή μη της κατατεθειμένης γραπτής ή προφορικής παραδόσεως.</w:t>
      </w:r>
    </w:p>
    <w:p w:rsidR="00AB754A" w:rsidRDefault="00AB754A" w:rsidP="00667E3A">
      <w:pPr>
        <w:spacing w:after="0" w:line="240" w:lineRule="auto"/>
        <w:contextualSpacing/>
        <w:jc w:val="both"/>
        <w:rPr>
          <w:rFonts w:ascii="Arial Narrow" w:hAnsi="Arial Narrow"/>
        </w:rPr>
      </w:pPr>
    </w:p>
    <w:p w:rsidR="00340A6B" w:rsidRDefault="00525181" w:rsidP="00C328AB">
      <w:pPr>
        <w:spacing w:after="0" w:line="240" w:lineRule="auto"/>
        <w:contextualSpacing/>
        <w:jc w:val="both"/>
        <w:rPr>
          <w:rFonts w:ascii="Arial Narrow" w:hAnsi="Arial Narrow"/>
        </w:rPr>
      </w:pPr>
      <w:r w:rsidRPr="008B4D1A">
        <w:rPr>
          <w:rFonts w:ascii="Arial Narrow" w:hAnsi="Arial Narrow"/>
        </w:rPr>
        <w:t>Μετά την ανασκόπηση της τρέχουσας επιχειρηματικής βιβλιογραφίας σχετικά με τα δημοφιλή στυλ ηγεσίας και τη</w:t>
      </w:r>
      <w:r w:rsidR="00F42289" w:rsidRPr="008B4D1A">
        <w:rPr>
          <w:rFonts w:ascii="Arial Narrow" w:hAnsi="Arial Narrow"/>
        </w:rPr>
        <w:t>ν αποτελεσματικότητά τους, διατυπ</w:t>
      </w:r>
      <w:r w:rsidRPr="008B4D1A">
        <w:rPr>
          <w:rFonts w:ascii="Arial Narrow" w:hAnsi="Arial Narrow"/>
        </w:rPr>
        <w:t xml:space="preserve">ώνεται η </w:t>
      </w:r>
      <w:r w:rsidR="00FE2386" w:rsidRPr="008B4D1A">
        <w:rPr>
          <w:rFonts w:ascii="Arial Narrow" w:hAnsi="Arial Narrow"/>
        </w:rPr>
        <w:t>υπόθεση</w:t>
      </w:r>
      <w:r w:rsidRPr="008B4D1A">
        <w:rPr>
          <w:rFonts w:ascii="Arial Narrow" w:hAnsi="Arial Narrow"/>
        </w:rPr>
        <w:t xml:space="preserve"> ότι δεν υπάρχουν πολλά που θα μπορούσαν να μά</w:t>
      </w:r>
      <w:r w:rsidR="00F42289" w:rsidRPr="008B4D1A">
        <w:rPr>
          <w:rFonts w:ascii="Arial Narrow" w:hAnsi="Arial Narrow"/>
        </w:rPr>
        <w:t xml:space="preserve">θουν οι σημερινοί ηγέτες από την Καινή Διαθήκη </w:t>
      </w:r>
      <w:r w:rsidRPr="008B4D1A">
        <w:rPr>
          <w:rFonts w:ascii="Arial Narrow" w:hAnsi="Arial Narrow"/>
        </w:rPr>
        <w:t>σχετικά με τα στυλ ηγεσίας και την αποτελεσματικότητά τους, τα χαρακτηριστικά</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χαρακτηριστικά</w:instrText>
      </w:r>
      <w:r w:rsidR="00DD49DD" w:rsidRPr="008B4D1A">
        <w:rPr>
          <w:rFonts w:ascii="Arial Narrow" w:hAnsi="Arial Narrow"/>
        </w:rPr>
        <w:instrText xml:space="preserve">" </w:instrText>
      </w:r>
      <w:r w:rsidR="004069D3" w:rsidRPr="008B4D1A">
        <w:rPr>
          <w:rFonts w:ascii="Arial Narrow" w:hAnsi="Arial Narrow"/>
        </w:rPr>
        <w:fldChar w:fldCharType="end"/>
      </w:r>
      <w:r w:rsidRPr="008B4D1A">
        <w:rPr>
          <w:rFonts w:ascii="Arial Narrow" w:hAnsi="Arial Narrow"/>
        </w:rPr>
        <w:t xml:space="preserve"> και τη συμπεριφορά των ηγετών και τον αντίκτυπο στους υπαλλήλους τους. Στη μελέτη </w:t>
      </w:r>
      <w:r w:rsidR="00D73393">
        <w:rPr>
          <w:rFonts w:ascii="Arial Narrow" w:hAnsi="Arial Narrow"/>
        </w:rPr>
        <w:t xml:space="preserve">αρχικά </w:t>
      </w:r>
      <w:r w:rsidRPr="008B4D1A">
        <w:rPr>
          <w:rFonts w:ascii="Arial Narrow" w:hAnsi="Arial Narrow"/>
        </w:rPr>
        <w:t>ανακαλύπτονται και αναλύονται</w:t>
      </w:r>
      <w:r w:rsidR="00D73393">
        <w:rPr>
          <w:rFonts w:ascii="Arial Narrow" w:hAnsi="Arial Narrow"/>
        </w:rPr>
        <w:t xml:space="preserve"> οι βασικές αρχές </w:t>
      </w:r>
      <w:r w:rsidRPr="008B4D1A">
        <w:rPr>
          <w:rFonts w:ascii="Arial Narrow" w:hAnsi="Arial Narrow"/>
        </w:rPr>
        <w:t>ηγεσίας προς μίμηση</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προς μίμηση</w:instrText>
      </w:r>
      <w:r w:rsidR="00DD49DD" w:rsidRPr="008B4D1A">
        <w:rPr>
          <w:rFonts w:ascii="Arial Narrow" w:hAnsi="Arial Narrow"/>
        </w:rPr>
        <w:instrText xml:space="preserve">" </w:instrText>
      </w:r>
      <w:r w:rsidR="004069D3" w:rsidRPr="008B4D1A">
        <w:rPr>
          <w:rFonts w:ascii="Arial Narrow" w:hAnsi="Arial Narrow"/>
        </w:rPr>
        <w:fldChar w:fldCharType="end"/>
      </w:r>
      <w:r w:rsidRPr="008B4D1A">
        <w:rPr>
          <w:rFonts w:ascii="Arial Narrow" w:hAnsi="Arial Narrow"/>
        </w:rPr>
        <w:t xml:space="preserve"> και αποφυγή που παρουσιάζονται </w:t>
      </w:r>
      <w:r w:rsidR="00C92793">
        <w:rPr>
          <w:rFonts w:ascii="Arial Narrow" w:hAnsi="Arial Narrow"/>
        </w:rPr>
        <w:t xml:space="preserve">κυρίως </w:t>
      </w:r>
      <w:r w:rsidRPr="008B4D1A">
        <w:rPr>
          <w:rFonts w:ascii="Arial Narrow" w:hAnsi="Arial Narrow"/>
        </w:rPr>
        <w:t>στα ευαγγέλια των Μάρκου και Ιωάννη</w:t>
      </w:r>
      <w:r w:rsidR="00C92793">
        <w:rPr>
          <w:rFonts w:ascii="Arial Narrow" w:hAnsi="Arial Narrow"/>
        </w:rPr>
        <w:t xml:space="preserve"> (1</w:t>
      </w:r>
      <w:r w:rsidR="00C92793" w:rsidRPr="00C92793">
        <w:rPr>
          <w:rFonts w:ascii="Arial Narrow" w:hAnsi="Arial Narrow"/>
          <w:vertAlign w:val="superscript"/>
        </w:rPr>
        <w:t>ος</w:t>
      </w:r>
      <w:r w:rsidR="00C92793">
        <w:rPr>
          <w:rFonts w:ascii="Arial Narrow" w:hAnsi="Arial Narrow"/>
        </w:rPr>
        <w:t xml:space="preserve"> αι μ.Χ.)</w:t>
      </w:r>
      <w:r w:rsidRPr="008B4D1A">
        <w:rPr>
          <w:rFonts w:ascii="Arial Narrow" w:hAnsi="Arial Narrow"/>
        </w:rPr>
        <w:t xml:space="preserve">, </w:t>
      </w:r>
      <w:r w:rsidR="00C92793">
        <w:rPr>
          <w:rFonts w:ascii="Arial Narrow" w:hAnsi="Arial Narrow"/>
        </w:rPr>
        <w:t xml:space="preserve">καθώς και </w:t>
      </w:r>
      <w:r w:rsidR="00D73393">
        <w:rPr>
          <w:rFonts w:ascii="Arial Narrow" w:hAnsi="Arial Narrow"/>
        </w:rPr>
        <w:t>στον</w:t>
      </w:r>
      <w:r w:rsidR="00C92793">
        <w:rPr>
          <w:rFonts w:ascii="Arial Narrow" w:hAnsi="Arial Narrow"/>
        </w:rPr>
        <w:t xml:space="preserve"> Ποιμένα του Ερμά (τέλος 1</w:t>
      </w:r>
      <w:r w:rsidR="00C92793">
        <w:rPr>
          <w:rFonts w:ascii="Arial Narrow" w:hAnsi="Arial Narrow"/>
          <w:vertAlign w:val="superscript"/>
        </w:rPr>
        <w:t>ου</w:t>
      </w:r>
      <w:r w:rsidR="00C92793">
        <w:rPr>
          <w:rFonts w:ascii="Arial Narrow" w:hAnsi="Arial Narrow"/>
        </w:rPr>
        <w:t xml:space="preserve"> αι μ.Χ.) και στο ερμηνευτικό έργο του Αγίου Ειρηναίου (2</w:t>
      </w:r>
      <w:r w:rsidR="00C92793" w:rsidRPr="00C92793">
        <w:rPr>
          <w:rFonts w:ascii="Arial Narrow" w:hAnsi="Arial Narrow"/>
          <w:vertAlign w:val="superscript"/>
        </w:rPr>
        <w:t>ος</w:t>
      </w:r>
      <w:r w:rsidR="00C92793">
        <w:rPr>
          <w:rFonts w:ascii="Arial Narrow" w:hAnsi="Arial Narrow"/>
        </w:rPr>
        <w:t xml:space="preserve"> αι μ.Χ.)</w:t>
      </w:r>
      <w:r w:rsidRPr="008B4D1A">
        <w:rPr>
          <w:rFonts w:ascii="Arial Narrow" w:hAnsi="Arial Narrow"/>
        </w:rPr>
        <w:t xml:space="preserve">. </w:t>
      </w:r>
      <w:r w:rsidR="00D73393">
        <w:rPr>
          <w:rFonts w:ascii="Arial Narrow" w:hAnsi="Arial Narrow"/>
        </w:rPr>
        <w:t xml:space="preserve">Εν συνεχεία για να δω πως αυτές οι αρχές ηγεσίας προτείνεται να υλοποιηθούν στην πράξη μελετώ ποιοτικά και κοινωνικο-οικονομικά συγκεκριμένες ποιμαντικές </w:t>
      </w:r>
      <w:r w:rsidR="00D73393" w:rsidRPr="008B4D1A">
        <w:rPr>
          <w:rFonts w:ascii="Arial Narrow" w:hAnsi="Arial Narrow"/>
        </w:rPr>
        <w:t xml:space="preserve">επιστολές του </w:t>
      </w:r>
      <w:r w:rsidR="00D73393">
        <w:rPr>
          <w:rFonts w:ascii="Arial Narrow" w:hAnsi="Arial Narrow"/>
        </w:rPr>
        <w:t xml:space="preserve">Αποστόλου </w:t>
      </w:r>
      <w:r w:rsidR="00D73393" w:rsidRPr="008B4D1A">
        <w:rPr>
          <w:rFonts w:ascii="Arial Narrow" w:hAnsi="Arial Narrow"/>
        </w:rPr>
        <w:t>Παύλου</w:t>
      </w:r>
      <w:r w:rsidR="00D73393">
        <w:rPr>
          <w:rFonts w:ascii="Arial Narrow" w:hAnsi="Arial Narrow"/>
        </w:rPr>
        <w:t xml:space="preserve"> (μέσα 1</w:t>
      </w:r>
      <w:r w:rsidR="00D73393" w:rsidRPr="00C92793">
        <w:rPr>
          <w:rFonts w:ascii="Arial Narrow" w:hAnsi="Arial Narrow"/>
          <w:vertAlign w:val="superscript"/>
        </w:rPr>
        <w:t>ο</w:t>
      </w:r>
      <w:r w:rsidR="00D73393">
        <w:rPr>
          <w:rFonts w:ascii="Arial Narrow" w:hAnsi="Arial Narrow"/>
          <w:vertAlign w:val="superscript"/>
        </w:rPr>
        <w:t xml:space="preserve">υ </w:t>
      </w:r>
      <w:r w:rsidR="00D73393">
        <w:rPr>
          <w:rFonts w:ascii="Arial Narrow" w:hAnsi="Arial Narrow"/>
        </w:rPr>
        <w:t xml:space="preserve">αι. μ.Χ.). </w:t>
      </w:r>
    </w:p>
    <w:p w:rsidR="00340A6B" w:rsidRPr="00EC7EF6" w:rsidRDefault="00340A6B" w:rsidP="00C328AB">
      <w:pPr>
        <w:spacing w:after="0" w:line="240" w:lineRule="auto"/>
        <w:contextualSpacing/>
        <w:jc w:val="both"/>
        <w:rPr>
          <w:rFonts w:ascii="Arial Narrow" w:hAnsi="Arial Narrow"/>
        </w:rPr>
      </w:pPr>
    </w:p>
    <w:p w:rsidR="00EC7EF6" w:rsidRPr="00EC7EF6" w:rsidRDefault="00EC7EF6" w:rsidP="00EC7EF6">
      <w:pPr>
        <w:spacing w:after="0" w:line="240" w:lineRule="auto"/>
        <w:jc w:val="both"/>
        <w:rPr>
          <w:rFonts w:ascii="Arial Narrow" w:hAnsi="Arial Narrow" w:cs="Arial"/>
        </w:rPr>
      </w:pPr>
      <w:r w:rsidRPr="00EC7EF6">
        <w:rPr>
          <w:rFonts w:ascii="Arial" w:hAnsi="Arial" w:cs="Arial"/>
        </w:rPr>
        <w:t>Ὀ</w:t>
      </w:r>
      <w:r w:rsidRPr="00EC7EF6">
        <w:rPr>
          <w:rFonts w:ascii="Arial Narrow" w:hAnsi="Arial Narrow" w:cs="Arial"/>
        </w:rPr>
        <w:t>σον αφορά στην μεθοδολογία έρευνας που ακολουθώ στην παρούσα μελέτη :</w:t>
      </w:r>
    </w:p>
    <w:p w:rsidR="00EC7EF6" w:rsidRPr="00EC7EF6" w:rsidRDefault="00D73393" w:rsidP="00EC7EF6">
      <w:pPr>
        <w:pStyle w:val="a6"/>
        <w:numPr>
          <w:ilvl w:val="0"/>
          <w:numId w:val="146"/>
        </w:numPr>
        <w:spacing w:after="0" w:line="240" w:lineRule="auto"/>
        <w:jc w:val="both"/>
        <w:rPr>
          <w:rFonts w:ascii="Arial Narrow" w:hAnsi="Arial Narrow"/>
        </w:rPr>
      </w:pPr>
      <w:r w:rsidRPr="00EC7EF6">
        <w:rPr>
          <w:rFonts w:ascii="Arial Narrow" w:hAnsi="Arial Narrow"/>
        </w:rPr>
        <w:t xml:space="preserve">Για </w:t>
      </w:r>
      <w:r w:rsidR="00340A6B" w:rsidRPr="00EC7EF6">
        <w:rPr>
          <w:rFonts w:ascii="Arial Narrow" w:hAnsi="Arial Narrow"/>
        </w:rPr>
        <w:t xml:space="preserve">τον προσδιορισμό των προτεινόμενων Καινοδιαθηκικών </w:t>
      </w:r>
      <w:r w:rsidR="00340A6B" w:rsidRPr="00EC7EF6">
        <w:rPr>
          <w:rFonts w:ascii="Arial Narrow" w:hAnsi="Arial Narrow"/>
          <w:b/>
        </w:rPr>
        <w:t>Αρχών</w:t>
      </w:r>
      <w:r w:rsidR="00340A6B" w:rsidRPr="00EC7EF6">
        <w:rPr>
          <w:rFonts w:ascii="Arial Narrow" w:hAnsi="Arial Narrow"/>
        </w:rPr>
        <w:t xml:space="preserve"> </w:t>
      </w:r>
      <w:r w:rsidR="00340A6B" w:rsidRPr="00EC7EF6">
        <w:rPr>
          <w:rFonts w:ascii="Arial Narrow" w:hAnsi="Arial Narrow"/>
          <w:b/>
        </w:rPr>
        <w:t>ηγεσίας</w:t>
      </w:r>
      <w:r w:rsidR="00340A6B" w:rsidRPr="00EC7EF6">
        <w:rPr>
          <w:rFonts w:ascii="Arial Narrow" w:hAnsi="Arial Narrow"/>
        </w:rPr>
        <w:t>, πραγματοποιώ</w:t>
      </w:r>
      <w:r w:rsidR="00EC7EF6" w:rsidRPr="00EC7EF6">
        <w:rPr>
          <w:rFonts w:ascii="Arial Narrow" w:hAnsi="Arial Narrow"/>
        </w:rPr>
        <w:t>:</w:t>
      </w:r>
    </w:p>
    <w:p w:rsidR="00EC7EF6" w:rsidRDefault="00D73393" w:rsidP="00EC7EF6">
      <w:pPr>
        <w:pStyle w:val="a6"/>
        <w:numPr>
          <w:ilvl w:val="0"/>
          <w:numId w:val="147"/>
        </w:numPr>
        <w:spacing w:after="0" w:line="240" w:lineRule="auto"/>
        <w:jc w:val="both"/>
        <w:rPr>
          <w:rFonts w:ascii="Arial Narrow" w:hAnsi="Arial Narrow"/>
        </w:rPr>
      </w:pPr>
      <w:r w:rsidRPr="00EC7EF6">
        <w:rPr>
          <w:rFonts w:ascii="Arial Narrow" w:hAnsi="Arial Narrow"/>
          <w:b/>
        </w:rPr>
        <w:t xml:space="preserve">ανάλυση </w:t>
      </w:r>
      <w:r w:rsidR="00EC7EF6" w:rsidRPr="00EC7EF6">
        <w:rPr>
          <w:rFonts w:ascii="Arial Narrow" w:hAnsi="Arial Narrow"/>
          <w:b/>
        </w:rPr>
        <w:t xml:space="preserve">συγκεκριμένων </w:t>
      </w:r>
      <w:r w:rsidRPr="00EC7EF6">
        <w:rPr>
          <w:rFonts w:ascii="Arial Narrow" w:hAnsi="Arial Narrow"/>
          <w:b/>
        </w:rPr>
        <w:t>ευαγγελικών περικοπών</w:t>
      </w:r>
      <w:r w:rsidRPr="00EC7EF6">
        <w:rPr>
          <w:rFonts w:ascii="Arial Narrow" w:hAnsi="Arial Narrow"/>
        </w:rPr>
        <w:t xml:space="preserve"> </w:t>
      </w:r>
      <w:r w:rsidR="00340A6B" w:rsidRPr="00EC7EF6">
        <w:rPr>
          <w:rFonts w:ascii="Arial Narrow" w:hAnsi="Arial Narrow"/>
        </w:rPr>
        <w:t xml:space="preserve">χρησιμοποιώντας αφενός </w:t>
      </w:r>
      <w:r w:rsidRPr="00EC7EF6">
        <w:rPr>
          <w:rFonts w:ascii="Arial Narrow" w:hAnsi="Arial Narrow"/>
          <w:b/>
        </w:rPr>
        <w:t>ποιοτικ</w:t>
      </w:r>
      <w:r w:rsidR="00EC7EF6" w:rsidRPr="00EC7EF6">
        <w:rPr>
          <w:rFonts w:ascii="Arial Narrow" w:hAnsi="Arial Narrow"/>
          <w:b/>
        </w:rPr>
        <w:t xml:space="preserve">ή μεθοδολογία έρευνας με </w:t>
      </w:r>
      <w:r w:rsidRPr="00EC7EF6">
        <w:rPr>
          <w:rFonts w:ascii="Arial Narrow" w:hAnsi="Arial Narrow"/>
          <w:b/>
        </w:rPr>
        <w:t>κοινωνικοοικονομικ</w:t>
      </w:r>
      <w:r w:rsidR="00340A6B" w:rsidRPr="00EC7EF6">
        <w:rPr>
          <w:rFonts w:ascii="Arial Narrow" w:hAnsi="Arial Narrow"/>
          <w:b/>
        </w:rPr>
        <w:t>ά</w:t>
      </w:r>
      <w:r w:rsidRPr="00EC7EF6">
        <w:rPr>
          <w:rFonts w:ascii="Arial Narrow" w:hAnsi="Arial Narrow"/>
          <w:b/>
        </w:rPr>
        <w:t xml:space="preserve"> </w:t>
      </w:r>
      <w:r w:rsidR="00340A6B" w:rsidRPr="00EC7EF6">
        <w:rPr>
          <w:rFonts w:ascii="Arial Narrow" w:hAnsi="Arial Narrow"/>
          <w:b/>
        </w:rPr>
        <w:t xml:space="preserve">κριτήρια </w:t>
      </w:r>
      <w:r w:rsidR="00EC7EF6" w:rsidRPr="00EC7EF6">
        <w:rPr>
          <w:rFonts w:ascii="Arial Narrow" w:hAnsi="Arial Narrow"/>
        </w:rPr>
        <w:t>και θεωρώντας ότι η Κ.Δ. αποτελεί ένα ενιαίο φιλολογικό σύγγραμμα, όπως ορίζεται από την επιστολή του Αθανασίου Αλεξανδρείας το 369 μ.Χ.</w:t>
      </w:r>
      <w:r w:rsidR="00340A6B" w:rsidRPr="00EC7EF6">
        <w:rPr>
          <w:rFonts w:ascii="Arial Narrow" w:hAnsi="Arial Narrow"/>
        </w:rPr>
        <w:t xml:space="preserve">, </w:t>
      </w:r>
    </w:p>
    <w:p w:rsidR="00C328AB" w:rsidRPr="00EC7EF6" w:rsidRDefault="00340A6B" w:rsidP="00EC7EF6">
      <w:pPr>
        <w:pStyle w:val="a6"/>
        <w:numPr>
          <w:ilvl w:val="0"/>
          <w:numId w:val="147"/>
        </w:numPr>
        <w:spacing w:after="0" w:line="240" w:lineRule="auto"/>
        <w:jc w:val="both"/>
        <w:rPr>
          <w:rFonts w:ascii="Arial Narrow" w:hAnsi="Arial Narrow"/>
        </w:rPr>
      </w:pPr>
      <w:r w:rsidRPr="00EC7EF6">
        <w:rPr>
          <w:rFonts w:ascii="Arial Narrow" w:hAnsi="Arial Narrow"/>
          <w:b/>
        </w:rPr>
        <w:t xml:space="preserve">επιλεγμένα εργαλεία ιστορικοκριτικής </w:t>
      </w:r>
      <w:r w:rsidR="00525181" w:rsidRPr="00EC7EF6">
        <w:rPr>
          <w:rFonts w:ascii="Arial Narrow" w:hAnsi="Arial Narrow"/>
          <w:b/>
        </w:rPr>
        <w:t>μεθοδολογία</w:t>
      </w:r>
      <w:r w:rsidRPr="00EC7EF6">
        <w:rPr>
          <w:rFonts w:ascii="Arial Narrow" w:hAnsi="Arial Narrow"/>
          <w:b/>
        </w:rPr>
        <w:t>ς</w:t>
      </w:r>
      <w:r w:rsidR="00525181" w:rsidRPr="00EC7EF6">
        <w:rPr>
          <w:rFonts w:ascii="Arial Narrow" w:hAnsi="Arial Narrow"/>
          <w:b/>
        </w:rPr>
        <w:t xml:space="preserve"> έρευνας</w:t>
      </w:r>
      <w:r w:rsidR="00525181" w:rsidRPr="00EC7EF6">
        <w:rPr>
          <w:rFonts w:ascii="Arial Narrow" w:hAnsi="Arial Narrow"/>
        </w:rPr>
        <w:t xml:space="preserve"> του καθηγητή Σωτ</w:t>
      </w:r>
      <w:r w:rsidR="004809BC" w:rsidRPr="00EC7EF6">
        <w:rPr>
          <w:rFonts w:ascii="Arial Narrow" w:hAnsi="Arial Narrow"/>
        </w:rPr>
        <w:t>ήρη Δεσπότη</w:t>
      </w:r>
      <w:r w:rsidRPr="00EC7EF6">
        <w:rPr>
          <w:rFonts w:ascii="Arial Narrow" w:hAnsi="Arial Narrow"/>
        </w:rPr>
        <w:t xml:space="preserve">. Με αυτά τα εργαλεία επέλεξα </w:t>
      </w:r>
      <w:r w:rsidR="004809BC" w:rsidRPr="00EC7EF6">
        <w:rPr>
          <w:rFonts w:ascii="Arial Narrow" w:hAnsi="Arial Narrow"/>
        </w:rPr>
        <w:t xml:space="preserve">και </w:t>
      </w:r>
      <w:r w:rsidRPr="00EC7EF6">
        <w:rPr>
          <w:rFonts w:ascii="Arial Narrow" w:hAnsi="Arial Narrow"/>
        </w:rPr>
        <w:t xml:space="preserve">οριοθέτησα </w:t>
      </w:r>
      <w:r w:rsidR="004809BC" w:rsidRPr="00EC7EF6">
        <w:rPr>
          <w:rFonts w:ascii="Arial Narrow" w:hAnsi="Arial Narrow"/>
        </w:rPr>
        <w:t>συγκεκριμένα κείμενα βιβλίων της Καινής Διαθήκης που αφορούν στην ηγεσία. Μετά την κριτική</w:t>
      </w:r>
      <w:r w:rsidR="004069D3" w:rsidRPr="00EC7EF6">
        <w:rPr>
          <w:rFonts w:ascii="Arial Narrow" w:hAnsi="Arial Narrow"/>
        </w:rPr>
        <w:fldChar w:fldCharType="begin"/>
      </w:r>
      <w:r w:rsidR="00725CA4" w:rsidRPr="00EC7EF6">
        <w:rPr>
          <w:rFonts w:ascii="Arial Narrow" w:hAnsi="Arial Narrow"/>
        </w:rPr>
        <w:instrText xml:space="preserve"> XE "</w:instrText>
      </w:r>
      <w:r w:rsidR="00725CA4" w:rsidRPr="00EC7EF6">
        <w:rPr>
          <w:rFonts w:ascii="Arial Narrow" w:hAnsi="Arial Narrow" w:cs="Calibri"/>
          <w:color w:val="000000" w:themeColor="text1"/>
        </w:rPr>
        <w:instrText>κριτική</w:instrText>
      </w:r>
      <w:r w:rsidR="00725CA4" w:rsidRPr="00EC7EF6">
        <w:rPr>
          <w:rFonts w:ascii="Arial Narrow" w:hAnsi="Arial Narrow"/>
        </w:rPr>
        <w:instrText xml:space="preserve">" </w:instrText>
      </w:r>
      <w:r w:rsidR="004069D3" w:rsidRPr="00EC7EF6">
        <w:rPr>
          <w:rFonts w:ascii="Arial Narrow" w:hAnsi="Arial Narrow"/>
        </w:rPr>
        <w:fldChar w:fldCharType="end"/>
      </w:r>
      <w:r w:rsidR="004809BC" w:rsidRPr="00EC7EF6">
        <w:rPr>
          <w:rFonts w:ascii="Arial Narrow" w:hAnsi="Arial Narrow"/>
        </w:rPr>
        <w:t xml:space="preserve"> του κάθε κειμένου, αυτό αναλύεται τόσο ως προς τη συνάφεια με το υπόλοιπο βιβλίο από το οποίο προέρχεται όσο και σε σχέση με </w:t>
      </w:r>
      <w:r w:rsidR="00F42289" w:rsidRPr="00EC7EF6">
        <w:rPr>
          <w:rFonts w:ascii="Arial Narrow" w:hAnsi="Arial Narrow"/>
        </w:rPr>
        <w:t xml:space="preserve">τα βιβλία άλλων συγγραφέων </w:t>
      </w:r>
      <w:r w:rsidR="004809BC" w:rsidRPr="00EC7EF6">
        <w:rPr>
          <w:rFonts w:ascii="Arial Narrow" w:hAnsi="Arial Narrow"/>
        </w:rPr>
        <w:t xml:space="preserve">της Καινής και Παλαιάς Διαθήκης. Ακολουθεί η ερμηνεία </w:t>
      </w:r>
      <w:r w:rsidR="00C7695F" w:rsidRPr="00EC7EF6">
        <w:rPr>
          <w:rFonts w:ascii="Arial Narrow" w:hAnsi="Arial Narrow"/>
        </w:rPr>
        <w:t xml:space="preserve">και μελέτη </w:t>
      </w:r>
      <w:r w:rsidR="004809BC" w:rsidRPr="00EC7EF6">
        <w:rPr>
          <w:rFonts w:ascii="Arial Narrow" w:hAnsi="Arial Narrow"/>
        </w:rPr>
        <w:t xml:space="preserve">του κειμένου με βάση τις προσεγγίσεις Πατέρων της Εκκλησίας και Ακαδημαϊκών, καθώς και με βάση στοιχεία της τέχνης (εικονογραφία, υμνολογία), λαογραφίας και αρχαιολογίας. </w:t>
      </w:r>
      <w:r w:rsidR="00EE3D51" w:rsidRPr="00EC7EF6">
        <w:rPr>
          <w:rFonts w:ascii="Arial Narrow" w:hAnsi="Arial Narrow"/>
        </w:rPr>
        <w:t>Τέλος ακολουθεί σχολιασμός, συμπεράσματα και προεκτάσεις σε σχέση με τη σύγχρονη ηγεσία επιχειρήσεων και οργανισμών.</w:t>
      </w:r>
      <w:r w:rsidR="00C328AB" w:rsidRPr="00EC7EF6">
        <w:rPr>
          <w:rFonts w:ascii="Arial Narrow" w:hAnsi="Arial Narrow"/>
        </w:rPr>
        <w:t xml:space="preserve"> </w:t>
      </w:r>
    </w:p>
    <w:p w:rsidR="00EC7EF6" w:rsidRDefault="00340A6B" w:rsidP="00C328AB">
      <w:pPr>
        <w:pStyle w:val="a6"/>
        <w:numPr>
          <w:ilvl w:val="0"/>
          <w:numId w:val="146"/>
        </w:numPr>
        <w:spacing w:after="0" w:line="240" w:lineRule="auto"/>
        <w:jc w:val="both"/>
        <w:rPr>
          <w:rFonts w:ascii="Arial Narrow" w:hAnsi="Arial Narrow" w:cstheme="majorHAnsi"/>
        </w:rPr>
      </w:pPr>
      <w:r w:rsidRPr="00EC7EF6">
        <w:rPr>
          <w:rFonts w:ascii="Arial Narrow" w:hAnsi="Arial Narrow"/>
        </w:rPr>
        <w:t xml:space="preserve">Για τον προσδιορισμό των προτεινόμενων Καινοδιαθηκικών </w:t>
      </w:r>
      <w:r w:rsidR="00EC7EF6" w:rsidRPr="00EC7EF6">
        <w:rPr>
          <w:rFonts w:ascii="Arial Narrow" w:hAnsi="Arial Narrow"/>
        </w:rPr>
        <w:t>Δ</w:t>
      </w:r>
      <w:r w:rsidRPr="00EC7EF6">
        <w:rPr>
          <w:rFonts w:ascii="Arial Narrow" w:hAnsi="Arial Narrow"/>
        </w:rPr>
        <w:t xml:space="preserve">εξιοτήτων </w:t>
      </w:r>
      <w:r w:rsidR="00EC7EF6" w:rsidRPr="00EC7EF6">
        <w:rPr>
          <w:rFonts w:ascii="Arial Narrow" w:hAnsi="Arial Narrow"/>
        </w:rPr>
        <w:t>Η</w:t>
      </w:r>
      <w:r w:rsidRPr="00EC7EF6">
        <w:rPr>
          <w:rFonts w:ascii="Arial Narrow" w:hAnsi="Arial Narrow"/>
        </w:rPr>
        <w:t>γεσίας, ακολουθώ αποκλειστικά την Ποιοτική</w:t>
      </w:r>
      <w:r w:rsidRPr="00EC7EF6">
        <w:rPr>
          <w:rFonts w:ascii="Arial Narrow" w:hAnsi="Arial Narrow" w:cstheme="majorHAnsi"/>
          <w:b/>
        </w:rPr>
        <w:t xml:space="preserve"> μεθοδολογία έρευνας </w:t>
      </w:r>
      <w:r w:rsidR="00EC7EF6" w:rsidRPr="00EC7EF6">
        <w:rPr>
          <w:rFonts w:ascii="Arial Narrow" w:hAnsi="Arial Narrow" w:cstheme="majorHAnsi"/>
        </w:rPr>
        <w:t>και</w:t>
      </w:r>
      <w:r w:rsidRPr="00EC7EF6">
        <w:rPr>
          <w:rFonts w:ascii="Arial Narrow" w:hAnsi="Arial Narrow" w:cstheme="majorHAnsi"/>
        </w:rPr>
        <w:t xml:space="preserve"> </w:t>
      </w:r>
      <w:r w:rsidRPr="00EC7EF6">
        <w:rPr>
          <w:rFonts w:ascii="Arial Narrow" w:hAnsi="Arial Narrow" w:cstheme="majorHAnsi"/>
          <w:b/>
        </w:rPr>
        <w:t>κοινονικο-οικονομικά κριτήρια</w:t>
      </w:r>
      <w:r w:rsidRPr="00EC7EF6">
        <w:rPr>
          <w:rFonts w:ascii="Arial Narrow" w:hAnsi="Arial Narrow" w:cstheme="majorHAnsi"/>
        </w:rPr>
        <w:t xml:space="preserve"> με τα οποία αναλύω συγκεκριμμένες ενδεικτικές περικοπές από επιστολές του Αποστόλου Παύλου. </w:t>
      </w:r>
    </w:p>
    <w:p w:rsidR="00340A6B" w:rsidRPr="00EC7EF6" w:rsidRDefault="00340A6B" w:rsidP="00C328AB">
      <w:pPr>
        <w:pStyle w:val="a6"/>
        <w:numPr>
          <w:ilvl w:val="0"/>
          <w:numId w:val="146"/>
        </w:numPr>
        <w:spacing w:after="0" w:line="240" w:lineRule="auto"/>
        <w:jc w:val="both"/>
        <w:rPr>
          <w:rFonts w:ascii="Arial Narrow" w:hAnsi="Arial Narrow" w:cstheme="majorHAnsi"/>
        </w:rPr>
      </w:pPr>
      <w:r w:rsidRPr="00EC7EF6">
        <w:rPr>
          <w:rFonts w:ascii="Arial Narrow" w:hAnsi="Arial Narrow" w:cstheme="majorHAnsi"/>
        </w:rPr>
        <w:t xml:space="preserve">Ομοίως και για την </w:t>
      </w:r>
      <w:r w:rsidRPr="00EC7EF6">
        <w:rPr>
          <w:rFonts w:ascii="Arial Narrow" w:hAnsi="Arial Narrow" w:cstheme="majorHAnsi"/>
          <w:b/>
        </w:rPr>
        <w:t>περιγραφή του γενικότερου περιβάλλοντος εξουσίας</w:t>
      </w:r>
      <w:r w:rsidRPr="00EC7EF6">
        <w:rPr>
          <w:rFonts w:ascii="Arial Narrow" w:hAnsi="Arial Narrow" w:cstheme="majorHAnsi"/>
        </w:rPr>
        <w:t xml:space="preserve"> όπου καλείται να ενεργοποιηθεί ο ηγέτης εστιάζω </w:t>
      </w:r>
      <w:r w:rsidR="00EC7EF6" w:rsidRPr="00EC7EF6">
        <w:rPr>
          <w:rFonts w:ascii="Arial Narrow" w:hAnsi="Arial Narrow" w:cstheme="majorHAnsi"/>
        </w:rPr>
        <w:t xml:space="preserve">σε συγκεκριμμένη περικοπή </w:t>
      </w:r>
      <w:r w:rsidRPr="00EC7EF6">
        <w:rPr>
          <w:rFonts w:ascii="Arial Narrow" w:hAnsi="Arial Narrow" w:cstheme="majorHAnsi"/>
        </w:rPr>
        <w:t>από την Αποκάλυψη του Ιωάννη.</w:t>
      </w:r>
    </w:p>
    <w:p w:rsidR="00340A6B" w:rsidRDefault="00340A6B" w:rsidP="00C328AB">
      <w:pPr>
        <w:spacing w:after="0" w:line="240" w:lineRule="auto"/>
        <w:contextualSpacing/>
        <w:jc w:val="both"/>
        <w:rPr>
          <w:rFonts w:ascii="Arial Narrow" w:hAnsi="Arial Narrow" w:cstheme="majorHAnsi"/>
        </w:rPr>
      </w:pPr>
    </w:p>
    <w:p w:rsidR="00C328AB" w:rsidRPr="005B4C97" w:rsidRDefault="00C328AB" w:rsidP="00C328AB">
      <w:pPr>
        <w:spacing w:after="0" w:line="240" w:lineRule="auto"/>
        <w:contextualSpacing/>
        <w:jc w:val="both"/>
        <w:rPr>
          <w:rFonts w:ascii="Arial Narrow" w:hAnsi="Arial Narrow" w:cstheme="majorHAnsi"/>
        </w:rPr>
      </w:pPr>
      <w:r w:rsidRPr="005B4C97">
        <w:rPr>
          <w:rFonts w:ascii="Arial Narrow" w:hAnsi="Arial Narrow" w:cstheme="majorHAnsi"/>
        </w:rPr>
        <w:t xml:space="preserve">Λόγω της περιορισμένης έκτασης </w:t>
      </w:r>
      <w:r>
        <w:rPr>
          <w:rFonts w:ascii="Arial Narrow" w:hAnsi="Arial Narrow" w:cstheme="majorHAnsi"/>
        </w:rPr>
        <w:t>και του ειδικού αντικειμένου (περί ηγεσίας) της παρούσης μελέτης</w:t>
      </w:r>
      <w:r w:rsidRPr="005B4C97">
        <w:rPr>
          <w:rFonts w:ascii="Arial Narrow" w:hAnsi="Arial Narrow" w:cstheme="majorHAnsi"/>
        </w:rPr>
        <w:t>,</w:t>
      </w:r>
      <w:r w:rsidRPr="005B4C97">
        <w:rPr>
          <w:rFonts w:ascii="Arial Narrow" w:hAnsi="Arial Narrow"/>
        </w:rPr>
        <w:t xml:space="preserve"> (</w:t>
      </w:r>
      <w:r w:rsidR="00363BA9">
        <w:rPr>
          <w:rFonts w:ascii="Arial Narrow" w:hAnsi="Arial Narrow"/>
        </w:rPr>
        <w:t>α</w:t>
      </w:r>
      <w:r w:rsidRPr="005B4C97">
        <w:rPr>
          <w:rFonts w:ascii="Arial Narrow" w:hAnsi="Arial Narrow"/>
        </w:rPr>
        <w:t xml:space="preserve">) </w:t>
      </w:r>
      <w:r w:rsidRPr="005B4C97">
        <w:rPr>
          <w:rFonts w:ascii="Arial Narrow" w:hAnsi="Arial Narrow" w:cstheme="majorHAnsi"/>
        </w:rPr>
        <w:t xml:space="preserve">κάποια εργαλεία </w:t>
      </w:r>
      <w:r w:rsidR="00F65A02">
        <w:rPr>
          <w:rFonts w:ascii="Arial Narrow" w:hAnsi="Arial Narrow" w:cstheme="majorHAnsi"/>
        </w:rPr>
        <w:t xml:space="preserve">που χρησιμοποιήσαμε </w:t>
      </w:r>
      <w:r w:rsidR="00AC44FF">
        <w:rPr>
          <w:rFonts w:ascii="Arial Narrow" w:hAnsi="Arial Narrow" w:cstheme="majorHAnsi"/>
        </w:rPr>
        <w:t xml:space="preserve">για </w:t>
      </w:r>
      <w:r w:rsidRPr="005B4C97">
        <w:rPr>
          <w:rFonts w:ascii="Arial Narrow" w:hAnsi="Arial Narrow" w:cstheme="majorHAnsi"/>
        </w:rPr>
        <w:t>τη</w:t>
      </w:r>
      <w:r w:rsidR="00F65A02">
        <w:rPr>
          <w:rFonts w:ascii="Arial Narrow" w:hAnsi="Arial Narrow" w:cstheme="majorHAnsi"/>
        </w:rPr>
        <w:t>ν</w:t>
      </w:r>
      <w:r w:rsidRPr="005B4C97">
        <w:rPr>
          <w:rFonts w:ascii="Arial Narrow" w:hAnsi="Arial Narrow" w:cstheme="majorHAnsi"/>
        </w:rPr>
        <w:t xml:space="preserve"> ανάλυσ</w:t>
      </w:r>
      <w:r w:rsidR="00F65A02">
        <w:rPr>
          <w:rFonts w:ascii="Arial Narrow" w:hAnsi="Arial Narrow" w:cstheme="majorHAnsi"/>
        </w:rPr>
        <w:t xml:space="preserve">η των </w:t>
      </w:r>
      <w:r w:rsidR="004407B2">
        <w:rPr>
          <w:rFonts w:ascii="Arial Narrow" w:hAnsi="Arial Narrow" w:cstheme="majorHAnsi"/>
        </w:rPr>
        <w:t xml:space="preserve">βιβλικών </w:t>
      </w:r>
      <w:r w:rsidR="00F65A02">
        <w:rPr>
          <w:rFonts w:ascii="Arial Narrow" w:hAnsi="Arial Narrow" w:cstheme="majorHAnsi"/>
        </w:rPr>
        <w:t>περικοπών</w:t>
      </w:r>
      <w:r w:rsidR="00AC44FF">
        <w:rPr>
          <w:rFonts w:ascii="Arial Narrow" w:hAnsi="Arial Narrow" w:cstheme="majorHAnsi"/>
        </w:rPr>
        <w:t xml:space="preserve"> κάθε κεφαλαίου</w:t>
      </w:r>
      <w:r w:rsidRPr="005B4C97">
        <w:rPr>
          <w:rFonts w:ascii="Arial Narrow" w:hAnsi="Arial Narrow" w:cstheme="majorHAnsi"/>
        </w:rPr>
        <w:t xml:space="preserve"> θα παρουσιαστούν συνοπτικά </w:t>
      </w:r>
      <w:r w:rsidR="001967D4">
        <w:rPr>
          <w:rFonts w:ascii="Arial Narrow" w:hAnsi="Arial Narrow" w:cstheme="majorHAnsi"/>
        </w:rPr>
        <w:t xml:space="preserve">στο </w:t>
      </w:r>
      <w:r w:rsidR="004407B2">
        <w:rPr>
          <w:rFonts w:ascii="Arial Narrow" w:hAnsi="Arial Narrow" w:cstheme="majorHAnsi"/>
        </w:rPr>
        <w:t xml:space="preserve">αντίστοιχο </w:t>
      </w:r>
      <w:r>
        <w:rPr>
          <w:rFonts w:ascii="Arial Narrow" w:hAnsi="Arial Narrow" w:cstheme="majorHAnsi"/>
        </w:rPr>
        <w:t>παράρτημα</w:t>
      </w:r>
      <w:r w:rsidRPr="005B4C97">
        <w:rPr>
          <w:rFonts w:ascii="Arial Narrow" w:hAnsi="Arial Narrow" w:cstheme="majorHAnsi"/>
        </w:rPr>
        <w:t>, (</w:t>
      </w:r>
      <w:r w:rsidR="00363BA9">
        <w:rPr>
          <w:rFonts w:ascii="Arial Narrow" w:hAnsi="Arial Narrow" w:cstheme="majorHAnsi"/>
        </w:rPr>
        <w:t>β</w:t>
      </w:r>
      <w:r w:rsidRPr="005B4C97">
        <w:rPr>
          <w:rFonts w:ascii="Arial Narrow" w:hAnsi="Arial Narrow" w:cstheme="majorHAnsi"/>
        </w:rPr>
        <w:t xml:space="preserve">) δεν </w:t>
      </w:r>
      <w:r w:rsidR="00DC2A03">
        <w:rPr>
          <w:rFonts w:ascii="Arial Narrow" w:hAnsi="Arial Narrow" w:cstheme="majorHAnsi"/>
        </w:rPr>
        <w:t xml:space="preserve">ασχολήθηκα </w:t>
      </w:r>
      <w:r w:rsidRPr="005B4C97">
        <w:rPr>
          <w:rFonts w:ascii="Arial Narrow" w:hAnsi="Arial Narrow" w:cstheme="majorHAnsi"/>
        </w:rPr>
        <w:t xml:space="preserve">με την ανάλυση λεξιλογίου και συντακτικού της </w:t>
      </w:r>
      <w:r w:rsidR="00E91F2E">
        <w:rPr>
          <w:rFonts w:ascii="Arial Narrow" w:hAnsi="Arial Narrow" w:cstheme="majorHAnsi"/>
        </w:rPr>
        <w:t xml:space="preserve">κάθε </w:t>
      </w:r>
      <w:r w:rsidRPr="005B4C97">
        <w:rPr>
          <w:rFonts w:ascii="Arial Narrow" w:hAnsi="Arial Narrow" w:cstheme="majorHAnsi"/>
        </w:rPr>
        <w:t xml:space="preserve">περικοπής, ούτε με την σημασιολογική, αφηγηματολογική και πραγματολογική ανάλυση (άλλωστε η παιδεία </w:t>
      </w:r>
      <w:r w:rsidR="00363BA9">
        <w:rPr>
          <w:rFonts w:ascii="Arial Narrow" w:hAnsi="Arial Narrow" w:cstheme="majorHAnsi"/>
        </w:rPr>
        <w:t>και εμ</w:t>
      </w:r>
      <w:r w:rsidR="00323694">
        <w:rPr>
          <w:rFonts w:ascii="Arial Narrow" w:hAnsi="Arial Narrow" w:cstheme="majorHAnsi"/>
        </w:rPr>
        <w:t>π</w:t>
      </w:r>
      <w:r w:rsidR="00363BA9">
        <w:rPr>
          <w:rFonts w:ascii="Arial Narrow" w:hAnsi="Arial Narrow" w:cstheme="majorHAnsi"/>
        </w:rPr>
        <w:t>ε</w:t>
      </w:r>
      <w:r w:rsidR="00323694">
        <w:rPr>
          <w:rFonts w:ascii="Arial Narrow" w:hAnsi="Arial Narrow" w:cstheme="majorHAnsi"/>
        </w:rPr>
        <w:t xml:space="preserve">ιρία </w:t>
      </w:r>
      <w:r w:rsidRPr="005B4C97">
        <w:rPr>
          <w:rFonts w:ascii="Arial Narrow" w:hAnsi="Arial Narrow" w:cstheme="majorHAnsi"/>
        </w:rPr>
        <w:t>μ</w:t>
      </w:r>
      <w:r>
        <w:rPr>
          <w:rFonts w:ascii="Arial Narrow" w:hAnsi="Arial Narrow" w:cstheme="majorHAnsi"/>
        </w:rPr>
        <w:t>ου</w:t>
      </w:r>
      <w:r w:rsidRPr="005B4C97">
        <w:rPr>
          <w:rFonts w:ascii="Arial Narrow" w:hAnsi="Arial Narrow" w:cstheme="majorHAnsi"/>
        </w:rPr>
        <w:t xml:space="preserve"> ως μηχανικός </w:t>
      </w:r>
      <w:r w:rsidR="00323694">
        <w:rPr>
          <w:rFonts w:ascii="Arial Narrow" w:hAnsi="Arial Narrow" w:cstheme="majorHAnsi"/>
        </w:rPr>
        <w:t xml:space="preserve">ηλεκτρονικών υπολογιστών </w:t>
      </w:r>
      <w:r w:rsidRPr="005B4C97">
        <w:rPr>
          <w:rFonts w:ascii="Arial Narrow" w:hAnsi="Arial Narrow" w:cstheme="majorHAnsi"/>
        </w:rPr>
        <w:t>και διοικητ</w:t>
      </w:r>
      <w:r>
        <w:rPr>
          <w:rFonts w:ascii="Arial Narrow" w:hAnsi="Arial Narrow" w:cstheme="majorHAnsi"/>
        </w:rPr>
        <w:t>ικός σε</w:t>
      </w:r>
      <w:r w:rsidRPr="005B4C97">
        <w:rPr>
          <w:rFonts w:ascii="Arial Narrow" w:hAnsi="Arial Narrow" w:cstheme="majorHAnsi"/>
        </w:rPr>
        <w:t xml:space="preserve"> επιχειρήσ</w:t>
      </w:r>
      <w:r>
        <w:rPr>
          <w:rFonts w:ascii="Arial Narrow" w:hAnsi="Arial Narrow" w:cstheme="majorHAnsi"/>
        </w:rPr>
        <w:t>εις</w:t>
      </w:r>
      <w:r w:rsidRPr="005B4C97">
        <w:rPr>
          <w:rFonts w:ascii="Arial Narrow" w:hAnsi="Arial Narrow" w:cstheme="majorHAnsi"/>
        </w:rPr>
        <w:t xml:space="preserve"> μάλλον δεν θα προσφέρει κάτι ιδιαίτερο σε τέτοιου είδους αναλύσεις</w:t>
      </w:r>
      <w:r w:rsidR="00564861">
        <w:rPr>
          <w:rFonts w:ascii="Arial Narrow" w:hAnsi="Arial Narrow" w:cstheme="majorHAnsi"/>
        </w:rPr>
        <w:t>!</w:t>
      </w:r>
      <w:r w:rsidRPr="005B4C97">
        <w:rPr>
          <w:rFonts w:ascii="Arial Narrow" w:hAnsi="Arial Narrow" w:cstheme="majorHAnsi"/>
        </w:rPr>
        <w:t>), και (</w:t>
      </w:r>
      <w:r w:rsidR="00363BA9">
        <w:rPr>
          <w:rFonts w:ascii="Arial Narrow" w:hAnsi="Arial Narrow" w:cstheme="majorHAnsi"/>
        </w:rPr>
        <w:t>γ</w:t>
      </w:r>
      <w:r w:rsidRPr="005B4C97">
        <w:rPr>
          <w:rFonts w:ascii="Arial Narrow" w:hAnsi="Arial Narrow" w:cstheme="majorHAnsi"/>
        </w:rPr>
        <w:t xml:space="preserve">)  </w:t>
      </w:r>
      <w:r w:rsidRPr="005B4C97">
        <w:rPr>
          <w:rFonts w:ascii="Arial Narrow" w:hAnsi="Arial Narrow"/>
        </w:rPr>
        <w:t xml:space="preserve">για την αναλυτική ερμηνεία, δομή και ανάλυση </w:t>
      </w:r>
      <w:r w:rsidR="000941AC">
        <w:rPr>
          <w:rFonts w:ascii="Arial Narrow" w:hAnsi="Arial Narrow"/>
        </w:rPr>
        <w:t xml:space="preserve">των περικοπών </w:t>
      </w:r>
      <w:r w:rsidR="001F4A3F">
        <w:rPr>
          <w:rFonts w:ascii="Arial Narrow" w:hAnsi="Arial Narrow"/>
        </w:rPr>
        <w:t xml:space="preserve">των Ευαγγελίων, </w:t>
      </w:r>
      <w:r w:rsidR="0011432B">
        <w:rPr>
          <w:rFonts w:ascii="Arial Narrow" w:hAnsi="Arial Narrow"/>
        </w:rPr>
        <w:t xml:space="preserve">των </w:t>
      </w:r>
      <w:r w:rsidR="001F4A3F">
        <w:rPr>
          <w:rFonts w:ascii="Arial Narrow" w:hAnsi="Arial Narrow"/>
        </w:rPr>
        <w:t xml:space="preserve">Επιστολών και </w:t>
      </w:r>
      <w:r w:rsidR="0011432B">
        <w:rPr>
          <w:rFonts w:ascii="Arial Narrow" w:hAnsi="Arial Narrow"/>
        </w:rPr>
        <w:t xml:space="preserve">της Αποκάλυψης </w:t>
      </w:r>
      <w:r w:rsidR="001F4A3F">
        <w:rPr>
          <w:rFonts w:ascii="Arial Narrow" w:hAnsi="Arial Narrow"/>
        </w:rPr>
        <w:t xml:space="preserve">που περιλαμβάνονται </w:t>
      </w:r>
      <w:r w:rsidR="0011432B">
        <w:rPr>
          <w:rFonts w:ascii="Arial Narrow" w:hAnsi="Arial Narrow"/>
        </w:rPr>
        <w:t xml:space="preserve">σε αυτή τη μελέτη </w:t>
      </w:r>
      <w:r w:rsidRPr="005B4C97">
        <w:rPr>
          <w:rFonts w:ascii="Arial Narrow" w:hAnsi="Arial Narrow" w:cstheme="majorHAnsi"/>
        </w:rPr>
        <w:t>παραπέμπ</w:t>
      </w:r>
      <w:r w:rsidR="00A67F51">
        <w:rPr>
          <w:rFonts w:ascii="Arial Narrow" w:hAnsi="Arial Narrow" w:cstheme="majorHAnsi"/>
        </w:rPr>
        <w:t>ω</w:t>
      </w:r>
      <w:r w:rsidRPr="005B4C97">
        <w:rPr>
          <w:rFonts w:ascii="Arial Narrow" w:hAnsi="Arial Narrow" w:cstheme="majorHAnsi"/>
        </w:rPr>
        <w:t xml:space="preserve"> τον αναγνώστη στα εξαιρετικά ερμηνευτικά κείμενα των </w:t>
      </w:r>
      <w:r w:rsidR="00A67F51">
        <w:rPr>
          <w:rFonts w:ascii="Arial Narrow" w:hAnsi="Arial Narrow" w:cstheme="majorHAnsi"/>
        </w:rPr>
        <w:t>Π</w:t>
      </w:r>
      <w:r w:rsidRPr="005B4C97">
        <w:rPr>
          <w:rFonts w:ascii="Arial Narrow" w:hAnsi="Arial Narrow" w:cstheme="majorHAnsi"/>
        </w:rPr>
        <w:t xml:space="preserve">ατέρων </w:t>
      </w:r>
      <w:r w:rsidR="0011432B">
        <w:rPr>
          <w:rFonts w:ascii="Arial Narrow" w:hAnsi="Arial Narrow" w:cstheme="majorHAnsi"/>
        </w:rPr>
        <w:t xml:space="preserve">της Εκκλησίας </w:t>
      </w:r>
      <w:r w:rsidRPr="005B4C97">
        <w:rPr>
          <w:rFonts w:ascii="Arial Narrow" w:hAnsi="Arial Narrow" w:cstheme="majorHAnsi"/>
        </w:rPr>
        <w:t xml:space="preserve">και </w:t>
      </w:r>
      <w:r w:rsidR="00A67F51">
        <w:rPr>
          <w:rFonts w:ascii="Arial Narrow" w:hAnsi="Arial Narrow" w:cstheme="majorHAnsi"/>
        </w:rPr>
        <w:t>των Α</w:t>
      </w:r>
      <w:r w:rsidRPr="005B4C97">
        <w:rPr>
          <w:rFonts w:ascii="Arial Narrow" w:hAnsi="Arial Narrow" w:cstheme="majorHAnsi"/>
        </w:rPr>
        <w:t>καδημαϊκών.</w:t>
      </w:r>
    </w:p>
    <w:p w:rsidR="00C17D2D" w:rsidRDefault="00C17D2D" w:rsidP="00F522D7">
      <w:pPr>
        <w:widowControl w:val="0"/>
        <w:spacing w:after="0" w:line="240" w:lineRule="auto"/>
        <w:contextualSpacing/>
        <w:jc w:val="both"/>
        <w:rPr>
          <w:rFonts w:ascii="Arial Narrow" w:hAnsi="Arial Narrow"/>
        </w:rPr>
      </w:pPr>
    </w:p>
    <w:p w:rsidR="00F522D7" w:rsidRPr="008B4D1A" w:rsidRDefault="00F522D7" w:rsidP="00F522D7">
      <w:pPr>
        <w:widowControl w:val="0"/>
        <w:spacing w:after="0" w:line="240" w:lineRule="auto"/>
        <w:contextualSpacing/>
        <w:jc w:val="both"/>
        <w:rPr>
          <w:rFonts w:ascii="Arial Narrow" w:hAnsi="Arial Narrow"/>
        </w:rPr>
      </w:pPr>
      <w:r w:rsidRPr="008B4D1A">
        <w:rPr>
          <w:rFonts w:ascii="Arial Narrow" w:hAnsi="Arial Narrow"/>
        </w:rPr>
        <w:t xml:space="preserve">Πιο συγκεκριμένα, </w:t>
      </w:r>
      <w:r w:rsidR="009D78DD" w:rsidRPr="008B4D1A">
        <w:rPr>
          <w:rFonts w:ascii="Arial Narrow" w:hAnsi="Arial Narrow"/>
        </w:rPr>
        <w:t>μελετώντας</w:t>
      </w:r>
      <w:r w:rsidRPr="008B4D1A">
        <w:rPr>
          <w:rFonts w:ascii="Arial Narrow" w:hAnsi="Arial Narrow"/>
        </w:rPr>
        <w:t xml:space="preserve"> την Καινή Διαθήκη, η οποία γράφτηκε πριν από 20 αιώνες, διαπιστώνουμε ότι ο Ιησούς Χριστός, και οι Μαθητές του </w:t>
      </w:r>
      <w:r w:rsidR="001201CA">
        <w:rPr>
          <w:rFonts w:ascii="Arial Narrow" w:hAnsi="Arial Narrow"/>
        </w:rPr>
        <w:t>σχετίζονται</w:t>
      </w:r>
      <w:r w:rsidR="00FF5830">
        <w:rPr>
          <w:rFonts w:ascii="Arial Narrow" w:hAnsi="Arial Narrow"/>
        </w:rPr>
        <w:t xml:space="preserve"> με</w:t>
      </w:r>
      <w:r w:rsidRPr="008B4D1A">
        <w:rPr>
          <w:rFonts w:ascii="Arial Narrow" w:hAnsi="Arial Narrow"/>
        </w:rPr>
        <w:t xml:space="preserve"> </w:t>
      </w:r>
      <w:r w:rsidRPr="008B4D1A">
        <w:rPr>
          <w:rFonts w:ascii="Arial Narrow" w:hAnsi="Arial Narrow"/>
          <w:b/>
        </w:rPr>
        <w:t>δύο πρότυπα ηγεσίας και διοίκησης</w:t>
      </w:r>
      <w:r w:rsidRPr="008B4D1A">
        <w:rPr>
          <w:rFonts w:ascii="Arial Narrow" w:hAnsi="Arial Narrow"/>
        </w:rPr>
        <w:t xml:space="preserve">: </w:t>
      </w:r>
    </w:p>
    <w:p w:rsidR="00F522D7" w:rsidRPr="008B4D1A" w:rsidRDefault="00F522D7" w:rsidP="00744FB1">
      <w:pPr>
        <w:pStyle w:val="a6"/>
        <w:widowControl w:val="0"/>
        <w:numPr>
          <w:ilvl w:val="0"/>
          <w:numId w:val="39"/>
        </w:numPr>
        <w:spacing w:after="0" w:line="240" w:lineRule="auto"/>
        <w:jc w:val="both"/>
        <w:rPr>
          <w:rFonts w:ascii="Arial Narrow" w:hAnsi="Arial Narrow"/>
        </w:rPr>
      </w:pPr>
      <w:r w:rsidRPr="008B4D1A">
        <w:rPr>
          <w:rFonts w:ascii="Arial Narrow" w:hAnsi="Arial Narrow"/>
        </w:rPr>
        <w:t>το πρότυπο με κέντρο τον Αρχιερέα / Αυτοκράτορα /  Πλανητάρχη / Ηγέτη</w:t>
      </w:r>
      <w:r w:rsidR="004069D3" w:rsidRPr="008B4D1A">
        <w:rPr>
          <w:rFonts w:ascii="Arial Narrow" w:hAnsi="Arial Narrow"/>
        </w:rPr>
        <w:fldChar w:fldCharType="begin"/>
      </w:r>
      <w:r w:rsidRPr="008B4D1A">
        <w:rPr>
          <w:rFonts w:ascii="Arial Narrow" w:hAnsi="Arial Narrow"/>
        </w:rPr>
        <w:instrText xml:space="preserve"> XE "</w:instrText>
      </w:r>
      <w:r w:rsidRPr="008B4D1A">
        <w:rPr>
          <w:rStyle w:val="-"/>
          <w:rFonts w:ascii="Arial Narrow" w:hAnsi="Arial Narrow"/>
          <w:noProof/>
        </w:rPr>
        <w:instrText>Ηγέτη</w:instrText>
      </w:r>
      <w:r w:rsidRPr="008B4D1A">
        <w:rPr>
          <w:rFonts w:ascii="Arial Narrow" w:hAnsi="Arial Narrow"/>
        </w:rPr>
        <w:instrText xml:space="preserve">" </w:instrText>
      </w:r>
      <w:r w:rsidR="004069D3" w:rsidRPr="008B4D1A">
        <w:rPr>
          <w:rFonts w:ascii="Arial Narrow" w:hAnsi="Arial Narrow"/>
        </w:rPr>
        <w:fldChar w:fldCharType="end"/>
      </w:r>
      <w:r w:rsidRPr="008B4D1A">
        <w:rPr>
          <w:rFonts w:ascii="Arial Narrow" w:hAnsi="Arial Narrow"/>
        </w:rPr>
        <w:t xml:space="preserve">, και </w:t>
      </w:r>
    </w:p>
    <w:p w:rsidR="00F522D7" w:rsidRPr="008B4D1A" w:rsidRDefault="00F522D7" w:rsidP="00744FB1">
      <w:pPr>
        <w:pStyle w:val="a6"/>
        <w:widowControl w:val="0"/>
        <w:numPr>
          <w:ilvl w:val="0"/>
          <w:numId w:val="39"/>
        </w:numPr>
        <w:spacing w:after="0" w:line="240" w:lineRule="auto"/>
        <w:jc w:val="both"/>
        <w:rPr>
          <w:rFonts w:ascii="Arial Narrow" w:hAnsi="Arial Narrow"/>
        </w:rPr>
      </w:pPr>
      <w:r w:rsidRPr="008B4D1A">
        <w:rPr>
          <w:rFonts w:ascii="Arial Narrow" w:hAnsi="Arial Narrow"/>
        </w:rPr>
        <w:t xml:space="preserve">το πρότυπο με κέντρο τον ίδιο τον Θεάνθρωπο Ιησού Χριστό. </w:t>
      </w:r>
    </w:p>
    <w:p w:rsidR="00F522D7" w:rsidRPr="008B4D1A" w:rsidRDefault="00F522D7" w:rsidP="00F522D7">
      <w:pPr>
        <w:widowControl w:val="0"/>
        <w:spacing w:after="0" w:line="240" w:lineRule="auto"/>
        <w:contextualSpacing/>
        <w:jc w:val="both"/>
        <w:rPr>
          <w:rFonts w:ascii="Arial Narrow" w:hAnsi="Arial Narrow"/>
        </w:rPr>
      </w:pPr>
    </w:p>
    <w:p w:rsidR="002E7437" w:rsidRPr="008B4D1A" w:rsidRDefault="002E7437" w:rsidP="002E7437">
      <w:pPr>
        <w:widowControl w:val="0"/>
        <w:spacing w:after="0" w:line="240" w:lineRule="auto"/>
        <w:contextualSpacing/>
        <w:jc w:val="both"/>
        <w:rPr>
          <w:rFonts w:ascii="Arial Narrow" w:hAnsi="Arial Narrow"/>
        </w:rPr>
      </w:pPr>
      <w:r w:rsidRPr="008B4D1A">
        <w:rPr>
          <w:rFonts w:ascii="Arial Narrow" w:hAnsi="Arial Narrow"/>
        </w:rPr>
        <w:t xml:space="preserve">Το </w:t>
      </w:r>
      <w:r w:rsidR="002D553B">
        <w:rPr>
          <w:rFonts w:ascii="Arial Narrow" w:hAnsi="Arial Narrow"/>
          <w:b/>
          <w:bCs/>
        </w:rPr>
        <w:t>πρώτο</w:t>
      </w:r>
      <w:r w:rsidR="00EA74C0">
        <w:rPr>
          <w:rFonts w:ascii="Arial Narrow" w:hAnsi="Arial Narrow"/>
          <w:b/>
          <w:bCs/>
        </w:rPr>
        <w:t xml:space="preserve"> πρότυπο ηγεσίας</w:t>
      </w:r>
      <w:r w:rsidRPr="008B4D1A">
        <w:rPr>
          <w:rFonts w:ascii="Arial Narrow" w:hAnsi="Arial Narrow"/>
        </w:rPr>
        <w:t xml:space="preserve"> παρουσιάζε</w:t>
      </w:r>
      <w:r w:rsidR="00EA74C0">
        <w:rPr>
          <w:rFonts w:ascii="Arial Narrow" w:hAnsi="Arial Narrow"/>
        </w:rPr>
        <w:t>ι</w:t>
      </w:r>
      <w:r w:rsidRPr="008B4D1A">
        <w:rPr>
          <w:rFonts w:ascii="Arial Narrow" w:hAnsi="Arial Narrow"/>
        </w:rPr>
        <w:t xml:space="preserve"> </w:t>
      </w:r>
      <w:r w:rsidR="00EA74C0" w:rsidRPr="00EA74C0">
        <w:rPr>
          <w:rFonts w:ascii="Arial Narrow" w:hAnsi="Arial Narrow"/>
          <w:b/>
        </w:rPr>
        <w:t xml:space="preserve">Αρχές Ηγεσίας </w:t>
      </w:r>
      <w:r w:rsidRPr="008B4D1A">
        <w:rPr>
          <w:rFonts w:ascii="Arial Narrow" w:hAnsi="Arial Narrow"/>
          <w:b/>
          <w:bCs/>
        </w:rPr>
        <w:t>προς αποφυγή</w:t>
      </w:r>
      <w:r w:rsidRPr="008B4D1A">
        <w:rPr>
          <w:rFonts w:ascii="Arial Narrow" w:hAnsi="Arial Narrow"/>
          <w:bCs/>
        </w:rPr>
        <w:t xml:space="preserve"> (</w:t>
      </w:r>
      <w:r>
        <w:rPr>
          <w:rFonts w:ascii="Arial Narrow" w:hAnsi="Arial Narrow"/>
          <w:bCs/>
        </w:rPr>
        <w:t xml:space="preserve">όπως θα αναλύσουμε </w:t>
      </w:r>
      <w:r w:rsidRPr="008B4D1A">
        <w:rPr>
          <w:rFonts w:ascii="Arial Narrow" w:hAnsi="Arial Narrow"/>
          <w:bCs/>
        </w:rPr>
        <w:t>στο 4</w:t>
      </w:r>
      <w:r w:rsidRPr="008B4D1A">
        <w:rPr>
          <w:rFonts w:ascii="Arial Narrow" w:hAnsi="Arial Narrow"/>
          <w:bCs/>
          <w:vertAlign w:val="superscript"/>
        </w:rPr>
        <w:t>ο</w:t>
      </w:r>
      <w:r w:rsidRPr="008B4D1A">
        <w:rPr>
          <w:rFonts w:ascii="Arial Narrow" w:hAnsi="Arial Narrow"/>
          <w:bCs/>
        </w:rPr>
        <w:t xml:space="preserve"> κεφάλαιο)</w:t>
      </w:r>
      <w:r w:rsidRPr="008B4D1A">
        <w:rPr>
          <w:rFonts w:ascii="Arial Narrow" w:hAnsi="Arial Narrow"/>
        </w:rPr>
        <w:t xml:space="preserve">, κατακρίνεται και αποδομείται από τον ίδιο τον Κύριο που χρησιμοποιεί αριστοτεχνικά </w:t>
      </w:r>
      <w:r w:rsidR="00EA74C0">
        <w:rPr>
          <w:rFonts w:ascii="Arial Narrow" w:hAnsi="Arial Narrow"/>
        </w:rPr>
        <w:t>το</w:t>
      </w:r>
      <w:r w:rsidRPr="008B4D1A">
        <w:rPr>
          <w:rFonts w:ascii="Arial Narrow" w:hAnsi="Arial Narrow"/>
        </w:rPr>
        <w:t xml:space="preserve"> </w:t>
      </w:r>
      <w:r w:rsidRPr="008B4D1A">
        <w:rPr>
          <w:rFonts w:ascii="Arial Narrow" w:hAnsi="Arial Narrow"/>
          <w:lang w:val="en-GB"/>
        </w:rPr>
        <w:t>story</w:t>
      </w:r>
      <w:r w:rsidRPr="008B4D1A">
        <w:rPr>
          <w:rFonts w:ascii="Arial Narrow" w:hAnsi="Arial Narrow"/>
        </w:rPr>
        <w:t xml:space="preserve"> </w:t>
      </w:r>
      <w:r w:rsidRPr="008B4D1A">
        <w:rPr>
          <w:rFonts w:ascii="Arial Narrow" w:hAnsi="Arial Narrow"/>
          <w:lang w:val="en-GB"/>
        </w:rPr>
        <w:t>telling</w:t>
      </w:r>
      <w:r w:rsidRPr="008B4D1A">
        <w:rPr>
          <w:rFonts w:ascii="Arial Narrow" w:hAnsi="Arial Narrow"/>
        </w:rPr>
        <w:t xml:space="preserve"> στην </w:t>
      </w:r>
      <w:r w:rsidRPr="008B4D1A">
        <w:rPr>
          <w:rFonts w:ascii="Arial Narrow" w:hAnsi="Arial Narrow"/>
          <w:b/>
        </w:rPr>
        <w:t>Παραβολή των Κακών Γεωργών του Αμπελώνα</w:t>
      </w:r>
      <w:r w:rsidR="004069D3" w:rsidRPr="008B4D1A">
        <w:rPr>
          <w:rFonts w:ascii="Arial Narrow" w:hAnsi="Arial Narrow"/>
          <w:b/>
        </w:rPr>
        <w:fldChar w:fldCharType="begin"/>
      </w:r>
      <w:r w:rsidRPr="008B4D1A">
        <w:rPr>
          <w:rFonts w:ascii="Arial Narrow" w:hAnsi="Arial Narrow"/>
        </w:rPr>
        <w:instrText xml:space="preserve"> XE "</w:instrText>
      </w:r>
      <w:r w:rsidRPr="008B4D1A">
        <w:rPr>
          <w:rStyle w:val="-"/>
          <w:rFonts w:ascii="Arial Narrow" w:hAnsi="Arial Narrow"/>
          <w:noProof/>
        </w:rPr>
        <w:instrText>Αμπελώνα</w:instrText>
      </w:r>
      <w:r w:rsidRPr="008B4D1A">
        <w:rPr>
          <w:rFonts w:ascii="Arial Narrow" w:hAnsi="Arial Narrow"/>
        </w:rPr>
        <w:instrText xml:space="preserve">" </w:instrText>
      </w:r>
      <w:r w:rsidR="004069D3" w:rsidRPr="008B4D1A">
        <w:rPr>
          <w:rFonts w:ascii="Arial Narrow" w:hAnsi="Arial Narrow"/>
          <w:b/>
        </w:rPr>
        <w:fldChar w:fldCharType="end"/>
      </w:r>
      <w:r w:rsidRPr="008B4D1A">
        <w:rPr>
          <w:rFonts w:ascii="Arial Narrow" w:hAnsi="Arial Narrow"/>
          <w:b/>
        </w:rPr>
        <w:t>,</w:t>
      </w:r>
      <w:r w:rsidRPr="008B4D1A">
        <w:rPr>
          <w:rFonts w:ascii="Arial Narrow" w:hAnsi="Arial Narrow"/>
        </w:rPr>
        <w:t xml:space="preserve"> την οποία παρουσιάζουν και οι τρεις Συνοπτικοί Ευαγγελιστές Μάρκος, Ματθαίος και Λουκάς. Εκεί βλέπουμε τους Γεωργούς να μην καλλιεργούν τον Αμπελώνα (τη γη, τα κλήματα, τους ανθρώπους, κλπ.) που τους εμπιστεύτηκε ο Οικοδεσπότης Θεός με αυτό το σκοπό αλλά και για να του αποδώσουν τα δέοντα όταν στείλει τους εκπροσώπους Του. Αντιθέτως οι Γεωργοί εκμεταλλεύονται τον Αμπελώνα προς ίδιον όφελος, δεν αποδίδουν τα οφειλόμενα στους εκπροσώπους του Οικοδεσπότη, τους οποίους κακοποιούν, και σκοτώνουν τον κληρονόμο γιό του Οικοδεσπότη προκειμένου να οικειοποιηθούν πλήρως τον Αμπελώνα. Οι αρνητικές συνέπειες για τους </w:t>
      </w:r>
      <w:r w:rsidR="00A67F51">
        <w:rPr>
          <w:rFonts w:ascii="Arial Narrow" w:hAnsi="Arial Narrow"/>
        </w:rPr>
        <w:t>γ</w:t>
      </w:r>
      <w:r w:rsidRPr="008B4D1A">
        <w:rPr>
          <w:rFonts w:ascii="Arial Narrow" w:hAnsi="Arial Narrow"/>
        </w:rPr>
        <w:t xml:space="preserve">εωργούς είναι ξεκάθαρες και αμείλικτες στην παραβολή. </w:t>
      </w:r>
    </w:p>
    <w:p w:rsidR="002E7437" w:rsidRPr="008B4D1A" w:rsidRDefault="002E7437" w:rsidP="002E7437">
      <w:pPr>
        <w:widowControl w:val="0"/>
        <w:spacing w:after="0" w:line="240" w:lineRule="auto"/>
        <w:contextualSpacing/>
        <w:jc w:val="both"/>
        <w:rPr>
          <w:rFonts w:ascii="Arial Narrow" w:hAnsi="Arial Narrow"/>
        </w:rPr>
      </w:pPr>
    </w:p>
    <w:p w:rsidR="00363BA9" w:rsidRDefault="002E7437" w:rsidP="002E7437">
      <w:pPr>
        <w:widowControl w:val="0"/>
        <w:spacing w:after="0" w:line="240" w:lineRule="auto"/>
        <w:contextualSpacing/>
        <w:jc w:val="both"/>
        <w:rPr>
          <w:rFonts w:ascii="Arial Narrow" w:hAnsi="Arial Narrow"/>
        </w:rPr>
      </w:pPr>
      <w:r w:rsidRPr="008B4D1A">
        <w:rPr>
          <w:rFonts w:ascii="Arial Narrow" w:hAnsi="Arial Narrow"/>
        </w:rPr>
        <w:t xml:space="preserve">Το </w:t>
      </w:r>
      <w:r w:rsidR="002D553B">
        <w:rPr>
          <w:rFonts w:ascii="Arial Narrow" w:hAnsi="Arial Narrow"/>
          <w:b/>
          <w:bCs/>
        </w:rPr>
        <w:t>δεύτερο</w:t>
      </w:r>
      <w:r w:rsidRPr="008B4D1A">
        <w:rPr>
          <w:rFonts w:ascii="Arial Narrow" w:hAnsi="Arial Narrow"/>
          <w:b/>
          <w:bCs/>
        </w:rPr>
        <w:t xml:space="preserve"> πρότυπο ηγεσίας </w:t>
      </w:r>
      <w:r w:rsidRPr="008B4D1A">
        <w:rPr>
          <w:rFonts w:ascii="Arial Narrow" w:hAnsi="Arial Narrow"/>
        </w:rPr>
        <w:t xml:space="preserve">παρουσιάζεται  </w:t>
      </w:r>
      <w:r w:rsidR="00EA74C0" w:rsidRPr="00EA74C0">
        <w:rPr>
          <w:rFonts w:ascii="Arial Narrow" w:hAnsi="Arial Narrow"/>
          <w:b/>
        </w:rPr>
        <w:t>Αρχές Ηγεσίας</w:t>
      </w:r>
      <w:r w:rsidRPr="00EA74C0">
        <w:rPr>
          <w:rFonts w:ascii="Arial Narrow" w:hAnsi="Arial Narrow"/>
          <w:b/>
          <w:bCs/>
        </w:rPr>
        <w:t xml:space="preserve"> π</w:t>
      </w:r>
      <w:r w:rsidRPr="008B4D1A">
        <w:rPr>
          <w:rFonts w:ascii="Arial Narrow" w:hAnsi="Arial Narrow"/>
          <w:b/>
          <w:bCs/>
        </w:rPr>
        <w:t>ρος μίμηση</w:t>
      </w:r>
      <w:r w:rsidR="004069D3" w:rsidRPr="008B4D1A">
        <w:rPr>
          <w:rFonts w:ascii="Arial Narrow" w:hAnsi="Arial Narrow"/>
          <w:b/>
          <w:bCs/>
        </w:rPr>
        <w:fldChar w:fldCharType="begin"/>
      </w:r>
      <w:r w:rsidRPr="008B4D1A">
        <w:rPr>
          <w:rFonts w:ascii="Arial Narrow" w:hAnsi="Arial Narrow"/>
        </w:rPr>
        <w:instrText xml:space="preserve"> XE "</w:instrText>
      </w:r>
      <w:r w:rsidRPr="008B4D1A">
        <w:rPr>
          <w:rStyle w:val="-"/>
          <w:rFonts w:ascii="Arial Narrow" w:hAnsi="Arial Narrow"/>
          <w:noProof/>
        </w:rPr>
        <w:instrText>προς μίμηση</w:instrText>
      </w:r>
      <w:r w:rsidRPr="008B4D1A">
        <w:rPr>
          <w:rFonts w:ascii="Arial Narrow" w:hAnsi="Arial Narrow"/>
        </w:rPr>
        <w:instrText xml:space="preserve">" </w:instrText>
      </w:r>
      <w:r w:rsidR="004069D3" w:rsidRPr="008B4D1A">
        <w:rPr>
          <w:rFonts w:ascii="Arial Narrow" w:hAnsi="Arial Narrow"/>
          <w:b/>
          <w:bCs/>
        </w:rPr>
        <w:fldChar w:fldCharType="end"/>
      </w:r>
      <w:r w:rsidRPr="008B4D1A">
        <w:rPr>
          <w:rFonts w:ascii="Arial Narrow" w:hAnsi="Arial Narrow"/>
        </w:rPr>
        <w:t>, προκρίνεται από τον ίδιο τον Ιησού Χριστό (στο κατά Ιωάννη Ευαγγέλιο) κατά το τελευταίο δείπνο με τους μαθητές Του όπου αποκαλεί τον εαυτό του «</w:t>
      </w:r>
      <w:r w:rsidRPr="008B4D1A">
        <w:rPr>
          <w:rFonts w:ascii="Arial Narrow" w:hAnsi="Arial Narrow"/>
          <w:b/>
        </w:rPr>
        <w:t xml:space="preserve">αληθινό </w:t>
      </w:r>
      <w:r w:rsidR="00EA74C0">
        <w:rPr>
          <w:rFonts w:ascii="Arial Narrow" w:hAnsi="Arial Narrow"/>
          <w:b/>
        </w:rPr>
        <w:t>αμπέλι</w:t>
      </w:r>
      <w:r w:rsidRPr="008B4D1A">
        <w:rPr>
          <w:rFonts w:ascii="Arial Narrow" w:hAnsi="Arial Narrow"/>
        </w:rPr>
        <w:t xml:space="preserve">» </w:t>
      </w:r>
      <w:r w:rsidRPr="008B4D1A">
        <w:rPr>
          <w:rFonts w:ascii="Arial Narrow" w:hAnsi="Arial Narrow"/>
          <w:b/>
        </w:rPr>
        <w:t>με «Αμπελουργό τον Θεό Πατέρα»</w:t>
      </w:r>
      <w:r w:rsidRPr="008B4D1A">
        <w:rPr>
          <w:rFonts w:ascii="Arial Narrow" w:hAnsi="Arial Narrow"/>
        </w:rPr>
        <w:t xml:space="preserve"> και </w:t>
      </w:r>
      <w:r w:rsidR="00FF1395">
        <w:rPr>
          <w:rFonts w:ascii="Arial Narrow" w:hAnsi="Arial Narrow"/>
        </w:rPr>
        <w:t>κληματόβεργες τους Αποστόλους.</w:t>
      </w:r>
    </w:p>
    <w:p w:rsidR="00FF1395" w:rsidRDefault="00FF1395" w:rsidP="002E7437">
      <w:pPr>
        <w:widowControl w:val="0"/>
        <w:spacing w:after="0" w:line="240" w:lineRule="auto"/>
        <w:contextualSpacing/>
        <w:jc w:val="both"/>
        <w:rPr>
          <w:rFonts w:ascii="Arial Narrow" w:hAnsi="Arial Narrow"/>
        </w:rPr>
      </w:pPr>
    </w:p>
    <w:p w:rsidR="00EA74C0" w:rsidRPr="008B4D1A" w:rsidRDefault="00FF1395" w:rsidP="00EA74C0">
      <w:pPr>
        <w:widowControl w:val="0"/>
        <w:spacing w:after="0" w:line="240" w:lineRule="auto"/>
        <w:contextualSpacing/>
        <w:jc w:val="both"/>
        <w:rPr>
          <w:rFonts w:ascii="Arial Narrow" w:hAnsi="Arial Narrow"/>
        </w:rPr>
      </w:pPr>
      <w:r>
        <w:rPr>
          <w:rFonts w:ascii="Arial Narrow" w:hAnsi="Arial Narrow"/>
        </w:rPr>
        <w:t xml:space="preserve">Οι Ερμάς και Άγιος Ειρηναίος </w:t>
      </w:r>
      <w:r w:rsidR="00EA74C0">
        <w:rPr>
          <w:rFonts w:ascii="Arial Narrow" w:hAnsi="Arial Narrow"/>
        </w:rPr>
        <w:t>δίνουν την δική τους ερμηνεία στην Παραβολή των Κακών Γεωργών του Αμπελώνα προβάλλοντας Αρχές Ηγεσίας προς μίμηση.</w:t>
      </w:r>
      <w:r w:rsidR="00EA74C0" w:rsidRPr="00EA74C0">
        <w:rPr>
          <w:rFonts w:ascii="Arial Narrow" w:hAnsi="Arial Narrow"/>
        </w:rPr>
        <w:t xml:space="preserve"> </w:t>
      </w:r>
      <w:r w:rsidR="00EA74C0">
        <w:rPr>
          <w:rFonts w:ascii="Arial Narrow" w:hAnsi="Arial Narrow"/>
        </w:rPr>
        <w:t>Από τον Ποιμένα του Ερμά θα μελετήσουμε το πρότυπο του ηγέτη που καινοτομεί, αναπτύσσει νέους ηγέτες και διαχειρίζεται επιτυχώς την αλλαγή. Στον Άγιο Ειρηναίο θα δούμε μεταξύ άλλων ότι ο αληθινός ηγέτης δεν φοβάται να αναγνωρίσει τα λάθη του και να προχωρήσει σε διορθωτικές ενέργειες.</w:t>
      </w:r>
    </w:p>
    <w:p w:rsidR="00FF1395" w:rsidRDefault="00FF1395" w:rsidP="002E7437">
      <w:pPr>
        <w:widowControl w:val="0"/>
        <w:spacing w:after="0" w:line="240" w:lineRule="auto"/>
        <w:contextualSpacing/>
        <w:jc w:val="both"/>
        <w:rPr>
          <w:rFonts w:ascii="Arial Narrow" w:hAnsi="Arial Narrow"/>
        </w:rPr>
      </w:pPr>
    </w:p>
    <w:p w:rsidR="002E7437" w:rsidRDefault="00EA74C0" w:rsidP="002E7437">
      <w:pPr>
        <w:widowControl w:val="0"/>
        <w:spacing w:after="0" w:line="240" w:lineRule="auto"/>
        <w:contextualSpacing/>
        <w:jc w:val="both"/>
        <w:rPr>
          <w:rFonts w:ascii="Arial Narrow" w:hAnsi="Arial Narrow"/>
        </w:rPr>
      </w:pPr>
      <w:r>
        <w:rPr>
          <w:rFonts w:ascii="Arial Narrow" w:hAnsi="Arial Narrow"/>
        </w:rPr>
        <w:t xml:space="preserve">Οσον αφορά τώρα τις απαραίτητες </w:t>
      </w:r>
      <w:r w:rsidRPr="00EA74C0">
        <w:rPr>
          <w:rFonts w:ascii="Arial Narrow" w:hAnsi="Arial Narrow"/>
          <w:b/>
        </w:rPr>
        <w:t>Ηγετικές Δεξιότητες</w:t>
      </w:r>
      <w:r>
        <w:rPr>
          <w:rFonts w:ascii="Arial Narrow" w:hAnsi="Arial Narrow"/>
        </w:rPr>
        <w:t xml:space="preserve"> για την εφαρμογή των προαναφερθέντων Αρχών Ηγεσίας</w:t>
      </w:r>
      <w:r w:rsidR="002E7437" w:rsidRPr="008B4D1A">
        <w:rPr>
          <w:rFonts w:ascii="Arial Narrow" w:hAnsi="Arial Narrow"/>
        </w:rPr>
        <w:t>, ο Απόστολος Παύλος σε τρεις επιστολές του (Α’ Κορινθίους, Α΄ Τιμόθεο, Φιλιππησίους) αναφέρεται σε συγκεκριμένα χαρακτηριστικά</w:t>
      </w:r>
      <w:r w:rsidR="004069D3" w:rsidRPr="008B4D1A">
        <w:rPr>
          <w:rFonts w:ascii="Arial Narrow" w:hAnsi="Arial Narrow"/>
        </w:rPr>
        <w:fldChar w:fldCharType="begin"/>
      </w:r>
      <w:r w:rsidR="002E7437" w:rsidRPr="008B4D1A">
        <w:rPr>
          <w:rFonts w:ascii="Arial Narrow" w:hAnsi="Arial Narrow"/>
        </w:rPr>
        <w:instrText xml:space="preserve"> XE "</w:instrText>
      </w:r>
      <w:r w:rsidR="002E7437" w:rsidRPr="008B4D1A">
        <w:rPr>
          <w:rStyle w:val="-"/>
          <w:rFonts w:ascii="Arial Narrow" w:hAnsi="Arial Narrow"/>
          <w:noProof/>
        </w:rPr>
        <w:instrText>χαρακτηριστικά</w:instrText>
      </w:r>
      <w:r w:rsidR="002E7437" w:rsidRPr="008B4D1A">
        <w:rPr>
          <w:rFonts w:ascii="Arial Narrow" w:hAnsi="Arial Narrow"/>
        </w:rPr>
        <w:instrText xml:space="preserve">" </w:instrText>
      </w:r>
      <w:r w:rsidR="004069D3" w:rsidRPr="008B4D1A">
        <w:rPr>
          <w:rFonts w:ascii="Arial Narrow" w:hAnsi="Arial Narrow"/>
        </w:rPr>
        <w:fldChar w:fldCharType="end"/>
      </w:r>
      <w:r w:rsidR="002E7437" w:rsidRPr="008B4D1A">
        <w:rPr>
          <w:rFonts w:ascii="Arial Narrow" w:hAnsi="Arial Narrow"/>
        </w:rPr>
        <w:t xml:space="preserve"> και συμπεριφορές προς μίμηση του ηγέτη, συγκεκριμένα αυτά </w:t>
      </w:r>
      <w:r w:rsidRPr="008B4D1A">
        <w:rPr>
          <w:rFonts w:ascii="Arial Narrow" w:hAnsi="Arial Narrow"/>
        </w:rPr>
        <w:t>του</w:t>
      </w:r>
      <w:r w:rsidRPr="008B4D1A">
        <w:rPr>
          <w:rFonts w:ascii="Arial Narrow" w:hAnsi="Arial Narrow"/>
          <w:b/>
          <w:bCs/>
        </w:rPr>
        <w:t xml:space="preserve"> Επισκόπου</w:t>
      </w:r>
      <w:r w:rsidR="004069D3" w:rsidRPr="008B4D1A">
        <w:rPr>
          <w:rFonts w:ascii="Arial Narrow" w:hAnsi="Arial Narrow"/>
          <w:b/>
          <w:bCs/>
        </w:rPr>
        <w:fldChar w:fldCharType="begin"/>
      </w:r>
      <w:r w:rsidRPr="008B4D1A">
        <w:rPr>
          <w:rFonts w:ascii="Arial Narrow" w:hAnsi="Arial Narrow"/>
        </w:rPr>
        <w:instrText xml:space="preserve"> XE "</w:instrText>
      </w:r>
      <w:r w:rsidRPr="008B4D1A">
        <w:rPr>
          <w:rStyle w:val="-"/>
          <w:rFonts w:ascii="Arial Narrow" w:hAnsi="Arial Narrow"/>
          <w:noProof/>
        </w:rPr>
        <w:instrText>Επισκόπου</w:instrText>
      </w:r>
      <w:r w:rsidRPr="008B4D1A">
        <w:rPr>
          <w:rFonts w:ascii="Arial Narrow" w:hAnsi="Arial Narrow"/>
        </w:rPr>
        <w:instrText xml:space="preserve">" </w:instrText>
      </w:r>
      <w:r w:rsidR="004069D3" w:rsidRPr="008B4D1A">
        <w:rPr>
          <w:rFonts w:ascii="Arial Narrow" w:hAnsi="Arial Narrow"/>
          <w:b/>
          <w:bCs/>
        </w:rPr>
        <w:fldChar w:fldCharType="end"/>
      </w:r>
      <w:r w:rsidRPr="008B4D1A">
        <w:rPr>
          <w:rFonts w:ascii="Arial Narrow" w:hAnsi="Arial Narrow"/>
        </w:rPr>
        <w:t xml:space="preserve"> (που προστατεύει), </w:t>
      </w:r>
      <w:r w:rsidR="002E7437" w:rsidRPr="008B4D1A">
        <w:rPr>
          <w:rFonts w:ascii="Arial Narrow" w:hAnsi="Arial Narrow"/>
        </w:rPr>
        <w:t xml:space="preserve">του </w:t>
      </w:r>
      <w:r w:rsidR="002E7437" w:rsidRPr="008B4D1A">
        <w:rPr>
          <w:rFonts w:ascii="Arial Narrow" w:hAnsi="Arial Narrow"/>
          <w:b/>
          <w:bCs/>
        </w:rPr>
        <w:t>Ποιμένα</w:t>
      </w:r>
      <w:r w:rsidR="004069D3" w:rsidRPr="008B4D1A">
        <w:rPr>
          <w:rFonts w:ascii="Arial Narrow" w:hAnsi="Arial Narrow"/>
          <w:b/>
          <w:bCs/>
        </w:rPr>
        <w:fldChar w:fldCharType="begin"/>
      </w:r>
      <w:r w:rsidR="002E7437" w:rsidRPr="008B4D1A">
        <w:rPr>
          <w:rFonts w:ascii="Arial Narrow" w:hAnsi="Arial Narrow"/>
        </w:rPr>
        <w:instrText xml:space="preserve"> XE "</w:instrText>
      </w:r>
      <w:r w:rsidR="002E7437" w:rsidRPr="008B4D1A">
        <w:rPr>
          <w:rStyle w:val="-"/>
          <w:rFonts w:ascii="Arial Narrow" w:hAnsi="Arial Narrow"/>
          <w:noProof/>
        </w:rPr>
        <w:instrText>Ποιμένα</w:instrText>
      </w:r>
      <w:r w:rsidR="002E7437" w:rsidRPr="008B4D1A">
        <w:rPr>
          <w:rFonts w:ascii="Arial Narrow" w:hAnsi="Arial Narrow"/>
        </w:rPr>
        <w:instrText xml:space="preserve">" </w:instrText>
      </w:r>
      <w:r w:rsidR="004069D3" w:rsidRPr="008B4D1A">
        <w:rPr>
          <w:rFonts w:ascii="Arial Narrow" w:hAnsi="Arial Narrow"/>
          <w:b/>
          <w:bCs/>
        </w:rPr>
        <w:fldChar w:fldCharType="end"/>
      </w:r>
      <w:r w:rsidR="002E7437" w:rsidRPr="008B4D1A">
        <w:rPr>
          <w:rFonts w:ascii="Arial Narrow" w:hAnsi="Arial Narrow"/>
        </w:rPr>
        <w:t xml:space="preserve"> (που καλλιεργεί και αναπτύσσει ανθρώπινους και φυσικούς πόρους), και του</w:t>
      </w:r>
      <w:r w:rsidR="002E7437" w:rsidRPr="008B4D1A">
        <w:rPr>
          <w:rFonts w:ascii="Arial Narrow" w:hAnsi="Arial Narrow"/>
          <w:b/>
          <w:bCs/>
        </w:rPr>
        <w:t xml:space="preserve"> Υπηρέτη</w:t>
      </w:r>
      <w:r w:rsidR="004069D3" w:rsidRPr="008B4D1A">
        <w:rPr>
          <w:rFonts w:ascii="Arial Narrow" w:hAnsi="Arial Narrow"/>
          <w:b/>
          <w:bCs/>
        </w:rPr>
        <w:fldChar w:fldCharType="begin"/>
      </w:r>
      <w:r w:rsidR="002E7437" w:rsidRPr="008B4D1A">
        <w:rPr>
          <w:rFonts w:ascii="Arial Narrow" w:hAnsi="Arial Narrow"/>
        </w:rPr>
        <w:instrText xml:space="preserve"> XE "</w:instrText>
      </w:r>
      <w:r w:rsidR="002E7437" w:rsidRPr="008B4D1A">
        <w:rPr>
          <w:rStyle w:val="-"/>
          <w:rFonts w:ascii="Arial Narrow" w:hAnsi="Arial Narrow"/>
          <w:noProof/>
        </w:rPr>
        <w:instrText>Υπηρέτη</w:instrText>
      </w:r>
      <w:r w:rsidR="002E7437" w:rsidRPr="008B4D1A">
        <w:rPr>
          <w:rFonts w:ascii="Arial Narrow" w:hAnsi="Arial Narrow"/>
        </w:rPr>
        <w:instrText xml:space="preserve">" </w:instrText>
      </w:r>
      <w:r w:rsidR="004069D3" w:rsidRPr="008B4D1A">
        <w:rPr>
          <w:rFonts w:ascii="Arial Narrow" w:hAnsi="Arial Narrow"/>
          <w:b/>
          <w:bCs/>
        </w:rPr>
        <w:fldChar w:fldCharType="end"/>
      </w:r>
      <w:r w:rsidR="002E7437" w:rsidRPr="008B4D1A">
        <w:rPr>
          <w:rFonts w:ascii="Arial Narrow" w:hAnsi="Arial Narrow"/>
        </w:rPr>
        <w:t xml:space="preserve"> (που εξυπηρετεί και υποστηρίζει τους ανθρώπους κατέχοντας την θέση της βάσης της ανεστραμμένης πυραμίδας). </w:t>
      </w:r>
    </w:p>
    <w:p w:rsidR="002E7437" w:rsidRPr="008B4D1A" w:rsidRDefault="002E7437" w:rsidP="002E7437">
      <w:pPr>
        <w:widowControl w:val="0"/>
        <w:spacing w:after="0" w:line="240" w:lineRule="auto"/>
        <w:contextualSpacing/>
        <w:jc w:val="both"/>
        <w:rPr>
          <w:rFonts w:ascii="Arial Narrow" w:hAnsi="Arial Narrow"/>
        </w:rPr>
      </w:pPr>
    </w:p>
    <w:p w:rsidR="002E7437" w:rsidRPr="008B4D1A" w:rsidRDefault="005C0141" w:rsidP="002E7437">
      <w:pPr>
        <w:widowControl w:val="0"/>
        <w:spacing w:after="0" w:line="240" w:lineRule="auto"/>
        <w:contextualSpacing/>
        <w:jc w:val="both"/>
        <w:rPr>
          <w:rFonts w:ascii="Arial Narrow" w:hAnsi="Arial Narrow"/>
        </w:rPr>
      </w:pPr>
      <w:r>
        <w:rPr>
          <w:rFonts w:ascii="Arial Narrow" w:hAnsi="Arial Narrow"/>
        </w:rPr>
        <w:t xml:space="preserve">Επιπλέον </w:t>
      </w:r>
      <w:r w:rsidR="002E7437">
        <w:rPr>
          <w:rFonts w:ascii="Arial Narrow" w:hAnsi="Arial Narrow"/>
        </w:rPr>
        <w:t>θα μελετήσουμε</w:t>
      </w:r>
      <w:r w:rsidR="002E7437" w:rsidRPr="008B4D1A">
        <w:rPr>
          <w:rFonts w:ascii="Arial Narrow" w:hAnsi="Arial Narrow"/>
        </w:rPr>
        <w:t xml:space="preserve"> πώς ο Ευαγγελιστής Ιωάννης παρουσιάζει τα μέσα που χρησιμοποιεί η</w:t>
      </w:r>
      <w:r w:rsidR="002E7437" w:rsidRPr="00EA74C0">
        <w:rPr>
          <w:rFonts w:ascii="Arial Narrow" w:hAnsi="Arial Narrow"/>
          <w:b/>
        </w:rPr>
        <w:t xml:space="preserve"> ανήθικη κεντρική εξουσία </w:t>
      </w:r>
      <w:r w:rsidR="002E7437" w:rsidRPr="008B4D1A">
        <w:rPr>
          <w:rFonts w:ascii="Arial Narrow" w:hAnsi="Arial Narrow"/>
        </w:rPr>
        <w:t>στην Αποκάλυψη</w:t>
      </w:r>
      <w:r w:rsidR="004069D3" w:rsidRPr="008B4D1A">
        <w:rPr>
          <w:rFonts w:ascii="Arial Narrow" w:hAnsi="Arial Narrow"/>
        </w:rPr>
        <w:fldChar w:fldCharType="begin"/>
      </w:r>
      <w:r w:rsidR="002E7437" w:rsidRPr="008B4D1A">
        <w:rPr>
          <w:rFonts w:ascii="Arial Narrow" w:hAnsi="Arial Narrow"/>
        </w:rPr>
        <w:instrText xml:space="preserve"> XE "</w:instrText>
      </w:r>
      <w:r w:rsidR="002E7437" w:rsidRPr="008B4D1A">
        <w:rPr>
          <w:rStyle w:val="-"/>
          <w:rFonts w:ascii="Arial Narrow" w:hAnsi="Arial Narrow"/>
          <w:noProof/>
        </w:rPr>
        <w:instrText>Αποκάλυψη</w:instrText>
      </w:r>
      <w:r w:rsidR="002E7437" w:rsidRPr="008B4D1A">
        <w:rPr>
          <w:rFonts w:ascii="Arial Narrow" w:hAnsi="Arial Narrow"/>
        </w:rPr>
        <w:instrText xml:space="preserve">" </w:instrText>
      </w:r>
      <w:r w:rsidR="004069D3" w:rsidRPr="008B4D1A">
        <w:rPr>
          <w:rFonts w:ascii="Arial Narrow" w:hAnsi="Arial Narrow"/>
        </w:rPr>
        <w:fldChar w:fldCharType="end"/>
      </w:r>
      <w:r w:rsidR="002E7437" w:rsidRPr="008B4D1A">
        <w:rPr>
          <w:rFonts w:ascii="Arial Narrow" w:hAnsi="Arial Narrow"/>
        </w:rPr>
        <w:t xml:space="preserve">, και συγκεκριμένα στο </w:t>
      </w:r>
      <w:r w:rsidR="002E7437" w:rsidRPr="008B4D1A">
        <w:rPr>
          <w:rFonts w:ascii="Arial Narrow" w:hAnsi="Arial Narrow"/>
          <w:b/>
        </w:rPr>
        <w:t>Κρίμα της Πόρνης</w:t>
      </w:r>
      <w:r w:rsidR="004069D3" w:rsidRPr="008B4D1A">
        <w:rPr>
          <w:rFonts w:ascii="Arial Narrow" w:hAnsi="Arial Narrow"/>
          <w:b/>
        </w:rPr>
        <w:fldChar w:fldCharType="begin"/>
      </w:r>
      <w:r w:rsidR="002E7437" w:rsidRPr="008B4D1A">
        <w:rPr>
          <w:rFonts w:ascii="Arial Narrow" w:hAnsi="Arial Narrow"/>
        </w:rPr>
        <w:instrText xml:space="preserve"> XE "</w:instrText>
      </w:r>
      <w:r w:rsidR="002E7437" w:rsidRPr="008B4D1A">
        <w:rPr>
          <w:rStyle w:val="-"/>
          <w:rFonts w:ascii="Arial Narrow" w:hAnsi="Arial Narrow" w:cstheme="majorHAnsi"/>
          <w:noProof/>
        </w:rPr>
        <w:instrText>Κρίμα της Πόρνης</w:instrText>
      </w:r>
      <w:r w:rsidR="002E7437" w:rsidRPr="008B4D1A">
        <w:rPr>
          <w:rFonts w:ascii="Arial Narrow" w:hAnsi="Arial Narrow"/>
        </w:rPr>
        <w:instrText xml:space="preserve">" </w:instrText>
      </w:r>
      <w:r w:rsidR="004069D3" w:rsidRPr="008B4D1A">
        <w:rPr>
          <w:rFonts w:ascii="Arial Narrow" w:hAnsi="Arial Narrow"/>
          <w:b/>
        </w:rPr>
        <w:fldChar w:fldCharType="end"/>
      </w:r>
      <w:r w:rsidR="002E7437" w:rsidRPr="008B4D1A">
        <w:rPr>
          <w:rFonts w:ascii="Arial Narrow" w:hAnsi="Arial Narrow"/>
          <w:b/>
        </w:rPr>
        <w:t>,</w:t>
      </w:r>
      <w:r w:rsidR="002E7437" w:rsidRPr="008B4D1A">
        <w:rPr>
          <w:rFonts w:ascii="Arial Narrow" w:hAnsi="Arial Narrow"/>
        </w:rPr>
        <w:t xml:space="preserve"> που συμβολίζει την ανήθικη Εξουσία της πόλης της Βαβυλώνας, της Ρώμης, και σήμερα ίσως αντίστοιχων κέντρων παγκόσμιας εξουσίας</w:t>
      </w:r>
      <w:r w:rsidR="00EA74C0">
        <w:rPr>
          <w:rFonts w:ascii="Arial Narrow" w:hAnsi="Arial Narrow"/>
        </w:rPr>
        <w:t xml:space="preserve"> (πολυεθνικών ή άλλων οργανισμών)</w:t>
      </w:r>
      <w:r w:rsidR="002E7437" w:rsidRPr="008B4D1A">
        <w:rPr>
          <w:rFonts w:ascii="Arial Narrow" w:hAnsi="Arial Narrow"/>
        </w:rPr>
        <w:t>. Μέσα σε αυτά τα πλαίσια καλούνται να εξασκήσουν τα καθήκοντά τους οι ηγέτες τόσο του προτύπου προς αποφυγήν όσο και αυτού προς μίμηση</w:t>
      </w:r>
      <w:r w:rsidR="004069D3" w:rsidRPr="008B4D1A">
        <w:rPr>
          <w:rFonts w:ascii="Arial Narrow" w:hAnsi="Arial Narrow"/>
        </w:rPr>
        <w:fldChar w:fldCharType="begin"/>
      </w:r>
      <w:r w:rsidR="002E7437" w:rsidRPr="008B4D1A">
        <w:rPr>
          <w:rFonts w:ascii="Arial Narrow" w:hAnsi="Arial Narrow"/>
        </w:rPr>
        <w:instrText xml:space="preserve"> XE "</w:instrText>
      </w:r>
      <w:r w:rsidR="002E7437" w:rsidRPr="008B4D1A">
        <w:rPr>
          <w:rStyle w:val="-"/>
          <w:rFonts w:ascii="Arial Narrow" w:hAnsi="Arial Narrow"/>
          <w:noProof/>
        </w:rPr>
        <w:instrText>προς μίμηση</w:instrText>
      </w:r>
      <w:r w:rsidR="002E7437" w:rsidRPr="008B4D1A">
        <w:rPr>
          <w:rFonts w:ascii="Arial Narrow" w:hAnsi="Arial Narrow"/>
        </w:rPr>
        <w:instrText xml:space="preserve">" </w:instrText>
      </w:r>
      <w:r w:rsidR="004069D3" w:rsidRPr="008B4D1A">
        <w:rPr>
          <w:rFonts w:ascii="Arial Narrow" w:hAnsi="Arial Narrow"/>
        </w:rPr>
        <w:fldChar w:fldCharType="end"/>
      </w:r>
      <w:r w:rsidR="002E7437" w:rsidRPr="008B4D1A">
        <w:rPr>
          <w:rFonts w:ascii="Arial Narrow" w:hAnsi="Arial Narrow"/>
        </w:rPr>
        <w:t>. Ο Ιωάννης επίσης μας δείχνει τις συνέπειες και τα αποτελέσματα εφαρμογής αυτού του συστήματος εξουσίας τόσο για τους «Εξουσιαστές» όσο και για τους «Εξουσιαζόμενους».</w:t>
      </w:r>
      <w:r>
        <w:rPr>
          <w:rFonts w:ascii="Arial Narrow" w:hAnsi="Arial Narrow"/>
        </w:rPr>
        <w:t xml:space="preserve"> </w:t>
      </w:r>
      <w:r w:rsidR="002E7437" w:rsidRPr="008B4D1A">
        <w:rPr>
          <w:rFonts w:ascii="Arial Narrow" w:hAnsi="Arial Narrow"/>
        </w:rPr>
        <w:t xml:space="preserve">Οι συνειρμοί και τα συμπεράσματα για την ηγεσία στην σημερινή εποχή είναι άμεσα και σαφή, και αναλύονται στα αντίστοιχα κεφάλαια. </w:t>
      </w:r>
    </w:p>
    <w:p w:rsidR="00455EA6" w:rsidRDefault="00455EA6" w:rsidP="00455EA6">
      <w:pPr>
        <w:widowControl w:val="0"/>
        <w:spacing w:after="0" w:line="240" w:lineRule="auto"/>
        <w:contextualSpacing/>
        <w:jc w:val="both"/>
        <w:rPr>
          <w:rFonts w:ascii="Arial Narrow" w:hAnsi="Arial Narrow"/>
        </w:rPr>
      </w:pPr>
    </w:p>
    <w:p w:rsidR="005C0141" w:rsidRDefault="00017896" w:rsidP="00455EA6">
      <w:pPr>
        <w:widowControl w:val="0"/>
        <w:spacing w:after="0" w:line="240" w:lineRule="auto"/>
        <w:contextualSpacing/>
        <w:jc w:val="both"/>
        <w:rPr>
          <w:rFonts w:ascii="Arial Narrow" w:hAnsi="Arial Narrow"/>
        </w:rPr>
      </w:pPr>
      <w:r>
        <w:rPr>
          <w:rFonts w:ascii="Arial Narrow" w:hAnsi="Arial Narrow"/>
        </w:rPr>
        <w:t>Ως προς</w:t>
      </w:r>
      <w:r w:rsidR="00455EA6" w:rsidRPr="008B4D1A">
        <w:rPr>
          <w:rFonts w:ascii="Arial Narrow" w:hAnsi="Arial Narrow"/>
        </w:rPr>
        <w:t xml:space="preserve"> τη </w:t>
      </w:r>
      <w:r w:rsidR="00BA7F4A">
        <w:rPr>
          <w:rFonts w:ascii="Arial Narrow" w:hAnsi="Arial Narrow"/>
        </w:rPr>
        <w:t xml:space="preserve">συνολική </w:t>
      </w:r>
      <w:r w:rsidR="00455EA6" w:rsidRPr="008B4D1A">
        <w:rPr>
          <w:rFonts w:ascii="Arial Narrow" w:hAnsi="Arial Narrow"/>
        </w:rPr>
        <w:t xml:space="preserve">δομή των κεφαλαίων, </w:t>
      </w:r>
      <w:r w:rsidR="005C0141">
        <w:rPr>
          <w:rFonts w:ascii="Arial Narrow" w:hAnsi="Arial Narrow"/>
        </w:rPr>
        <w:t xml:space="preserve">θα καλύψουμε την </w:t>
      </w:r>
      <w:r w:rsidR="009D78DD">
        <w:rPr>
          <w:rFonts w:ascii="Arial Narrow" w:hAnsi="Arial Narrow"/>
        </w:rPr>
        <w:t>εξελικτική</w:t>
      </w:r>
      <w:r>
        <w:rPr>
          <w:rFonts w:ascii="Arial Narrow" w:hAnsi="Arial Narrow"/>
        </w:rPr>
        <w:t xml:space="preserve"> </w:t>
      </w:r>
      <w:r w:rsidR="005C0141">
        <w:rPr>
          <w:rFonts w:ascii="Arial Narrow" w:hAnsi="Arial Narrow"/>
        </w:rPr>
        <w:t>διαδρομή της έννοιας της ηγεσίας όπως παρουσιάζεται διαγραμματικά στην εικόνα 1. Θ</w:t>
      </w:r>
      <w:r w:rsidR="005C0141" w:rsidRPr="008B4D1A">
        <w:rPr>
          <w:rFonts w:ascii="Arial Narrow" w:hAnsi="Arial Narrow"/>
        </w:rPr>
        <w:t xml:space="preserve">α μελετήσουμε (στο </w:t>
      </w:r>
      <w:r w:rsidR="005C0141">
        <w:rPr>
          <w:rFonts w:ascii="Arial Narrow" w:hAnsi="Arial Narrow"/>
        </w:rPr>
        <w:t>1</w:t>
      </w:r>
      <w:r w:rsidR="005C0141" w:rsidRPr="008B4D1A">
        <w:rPr>
          <w:rFonts w:ascii="Arial Narrow" w:hAnsi="Arial Narrow"/>
          <w:vertAlign w:val="superscript"/>
        </w:rPr>
        <w:t>ο</w:t>
      </w:r>
      <w:r w:rsidR="005C0141" w:rsidRPr="008B4D1A">
        <w:rPr>
          <w:rFonts w:ascii="Arial Narrow" w:hAnsi="Arial Narrow"/>
        </w:rPr>
        <w:t xml:space="preserve"> κεφ</w:t>
      </w:r>
      <w:r w:rsidR="00B37153">
        <w:rPr>
          <w:rFonts w:ascii="Arial Narrow" w:hAnsi="Arial Narrow"/>
        </w:rPr>
        <w:t>.</w:t>
      </w:r>
      <w:r w:rsidR="005C0141" w:rsidRPr="008B4D1A">
        <w:rPr>
          <w:rFonts w:ascii="Arial Narrow" w:hAnsi="Arial Narrow"/>
        </w:rPr>
        <w:t xml:space="preserve">) τις </w:t>
      </w:r>
      <w:r w:rsidR="005C0141" w:rsidRPr="008B4D1A">
        <w:rPr>
          <w:rFonts w:ascii="Arial Narrow" w:hAnsi="Arial Narrow"/>
          <w:b/>
          <w:bCs/>
        </w:rPr>
        <w:t xml:space="preserve">έννοιες </w:t>
      </w:r>
      <w:r w:rsidR="005C0141" w:rsidRPr="008B4D1A">
        <w:rPr>
          <w:rFonts w:ascii="Arial Narrow" w:hAnsi="Arial Narrow"/>
        </w:rPr>
        <w:t>της</w:t>
      </w:r>
      <w:r w:rsidR="005C0141" w:rsidRPr="008B4D1A">
        <w:rPr>
          <w:rFonts w:ascii="Arial Narrow" w:hAnsi="Arial Narrow"/>
          <w:b/>
          <w:bCs/>
        </w:rPr>
        <w:t xml:space="preserve"> Ηγεσίας</w:t>
      </w:r>
      <w:r w:rsidR="004069D3" w:rsidRPr="008B4D1A">
        <w:rPr>
          <w:rFonts w:ascii="Arial Narrow" w:hAnsi="Arial Narrow"/>
          <w:b/>
          <w:bCs/>
        </w:rPr>
        <w:fldChar w:fldCharType="begin"/>
      </w:r>
      <w:r w:rsidR="005C0141" w:rsidRPr="008B4D1A">
        <w:rPr>
          <w:rFonts w:ascii="Arial Narrow" w:hAnsi="Arial Narrow"/>
        </w:rPr>
        <w:instrText xml:space="preserve"> XE "</w:instrText>
      </w:r>
      <w:r w:rsidR="005C0141" w:rsidRPr="008B4D1A">
        <w:rPr>
          <w:rStyle w:val="-"/>
          <w:rFonts w:ascii="Arial Narrow" w:hAnsi="Arial Narrow"/>
          <w:noProof/>
        </w:rPr>
        <w:instrText>Ηγεσίας</w:instrText>
      </w:r>
      <w:r w:rsidR="005C0141" w:rsidRPr="008B4D1A">
        <w:rPr>
          <w:rFonts w:ascii="Arial Narrow" w:hAnsi="Arial Narrow"/>
        </w:rPr>
        <w:instrText xml:space="preserve">" </w:instrText>
      </w:r>
      <w:r w:rsidR="004069D3" w:rsidRPr="008B4D1A">
        <w:rPr>
          <w:rFonts w:ascii="Arial Narrow" w:hAnsi="Arial Narrow"/>
          <w:b/>
          <w:bCs/>
        </w:rPr>
        <w:fldChar w:fldCharType="end"/>
      </w:r>
      <w:r w:rsidR="005C0141" w:rsidRPr="008B4D1A">
        <w:rPr>
          <w:rFonts w:ascii="Arial Narrow" w:hAnsi="Arial Narrow"/>
          <w:b/>
          <w:bCs/>
        </w:rPr>
        <w:t xml:space="preserve"> </w:t>
      </w:r>
      <w:r w:rsidR="004069D3" w:rsidRPr="008B4D1A">
        <w:rPr>
          <w:rFonts w:ascii="Arial Narrow" w:hAnsi="Arial Narrow"/>
          <w:b/>
          <w:bCs/>
        </w:rPr>
        <w:fldChar w:fldCharType="begin"/>
      </w:r>
      <w:r w:rsidR="005C0141" w:rsidRPr="008B4D1A">
        <w:rPr>
          <w:rFonts w:ascii="Arial Narrow" w:hAnsi="Arial Narrow"/>
        </w:rPr>
        <w:instrText xml:space="preserve"> XE "</w:instrText>
      </w:r>
      <w:r w:rsidR="005C0141" w:rsidRPr="008B4D1A">
        <w:rPr>
          <w:rStyle w:val="-"/>
          <w:rFonts w:ascii="Arial Narrow" w:hAnsi="Arial Narrow"/>
          <w:noProof/>
        </w:rPr>
        <w:instrText>Διοίκησης</w:instrText>
      </w:r>
      <w:r w:rsidR="005C0141" w:rsidRPr="008B4D1A">
        <w:rPr>
          <w:rFonts w:ascii="Arial Narrow" w:hAnsi="Arial Narrow"/>
        </w:rPr>
        <w:instrText xml:space="preserve">" </w:instrText>
      </w:r>
      <w:r w:rsidR="004069D3" w:rsidRPr="008B4D1A">
        <w:rPr>
          <w:rFonts w:ascii="Arial Narrow" w:hAnsi="Arial Narrow"/>
          <w:b/>
          <w:bCs/>
        </w:rPr>
        <w:fldChar w:fldCharType="end"/>
      </w:r>
      <w:r w:rsidR="005C0141" w:rsidRPr="008B4D1A">
        <w:rPr>
          <w:rFonts w:ascii="Arial Narrow" w:hAnsi="Arial Narrow"/>
          <w:b/>
          <w:bCs/>
        </w:rPr>
        <w:t xml:space="preserve"> σήμερα</w:t>
      </w:r>
      <w:r w:rsidR="005C0141">
        <w:rPr>
          <w:rFonts w:ascii="Arial Narrow" w:hAnsi="Arial Narrow"/>
          <w:b/>
          <w:bCs/>
        </w:rPr>
        <w:t xml:space="preserve"> </w:t>
      </w:r>
      <w:r w:rsidR="005C0141" w:rsidRPr="00C17D2D">
        <w:rPr>
          <w:rFonts w:ascii="Arial Narrow" w:hAnsi="Arial Narrow"/>
          <w:bCs/>
        </w:rPr>
        <w:t>(19</w:t>
      </w:r>
      <w:r w:rsidR="005C0141" w:rsidRPr="00C17D2D">
        <w:rPr>
          <w:rFonts w:ascii="Arial Narrow" w:hAnsi="Arial Narrow"/>
          <w:bCs/>
          <w:vertAlign w:val="superscript"/>
        </w:rPr>
        <w:t>ο</w:t>
      </w:r>
      <w:r w:rsidR="00B37153">
        <w:rPr>
          <w:rFonts w:ascii="Arial Narrow" w:hAnsi="Arial Narrow"/>
          <w:bCs/>
        </w:rPr>
        <w:t xml:space="preserve">, </w:t>
      </w:r>
      <w:r w:rsidR="005C0141" w:rsidRPr="00C17D2D">
        <w:rPr>
          <w:rFonts w:ascii="Arial Narrow" w:hAnsi="Arial Narrow"/>
          <w:bCs/>
        </w:rPr>
        <w:t>20</w:t>
      </w:r>
      <w:r w:rsidR="005C0141" w:rsidRPr="00C17D2D">
        <w:rPr>
          <w:rFonts w:ascii="Arial Narrow" w:hAnsi="Arial Narrow"/>
          <w:bCs/>
          <w:vertAlign w:val="superscript"/>
        </w:rPr>
        <w:t>ο</w:t>
      </w:r>
      <w:r w:rsidR="005C0141" w:rsidRPr="00C17D2D">
        <w:rPr>
          <w:rFonts w:ascii="Arial Narrow" w:hAnsi="Arial Narrow"/>
          <w:bCs/>
        </w:rPr>
        <w:t xml:space="preserve"> </w:t>
      </w:r>
      <w:r w:rsidR="00B37153">
        <w:rPr>
          <w:rFonts w:ascii="Arial Narrow" w:hAnsi="Arial Narrow"/>
          <w:bCs/>
        </w:rPr>
        <w:t>και 21</w:t>
      </w:r>
      <w:r w:rsidR="00B37153" w:rsidRPr="00B37153">
        <w:rPr>
          <w:rFonts w:ascii="Arial Narrow" w:hAnsi="Arial Narrow"/>
          <w:bCs/>
          <w:vertAlign w:val="superscript"/>
        </w:rPr>
        <w:t>ο</w:t>
      </w:r>
      <w:r w:rsidR="00B37153">
        <w:rPr>
          <w:rFonts w:ascii="Arial Narrow" w:hAnsi="Arial Narrow"/>
          <w:bCs/>
        </w:rPr>
        <w:t xml:space="preserve"> </w:t>
      </w:r>
      <w:r w:rsidR="005C0141" w:rsidRPr="00C17D2D">
        <w:rPr>
          <w:rFonts w:ascii="Arial Narrow" w:hAnsi="Arial Narrow"/>
          <w:bCs/>
        </w:rPr>
        <w:t>α</w:t>
      </w:r>
      <w:r w:rsidR="008539E1">
        <w:rPr>
          <w:rFonts w:ascii="Arial Narrow" w:hAnsi="Arial Narrow"/>
          <w:bCs/>
        </w:rPr>
        <w:t>ι</w:t>
      </w:r>
      <w:r w:rsidR="005C0141" w:rsidRPr="00C17D2D">
        <w:rPr>
          <w:rFonts w:ascii="Arial Narrow" w:hAnsi="Arial Narrow"/>
          <w:bCs/>
        </w:rPr>
        <w:t>)</w:t>
      </w:r>
      <w:r w:rsidR="005C0141">
        <w:rPr>
          <w:rFonts w:ascii="Arial Narrow" w:hAnsi="Arial Narrow"/>
        </w:rPr>
        <w:t>.</w:t>
      </w:r>
    </w:p>
    <w:p w:rsidR="00C17D2D" w:rsidRDefault="00C17D2D" w:rsidP="00C17D2D">
      <w:pPr>
        <w:spacing w:after="0" w:line="240" w:lineRule="auto"/>
        <w:contextualSpacing/>
        <w:jc w:val="both"/>
        <w:rPr>
          <w:rFonts w:ascii="Arial Narrow" w:hAnsi="Arial Narrow"/>
        </w:rPr>
      </w:pPr>
    </w:p>
    <w:p w:rsidR="00C17D2D" w:rsidRDefault="004677C9" w:rsidP="005C0141">
      <w:pPr>
        <w:keepNext/>
        <w:spacing w:after="0" w:line="240" w:lineRule="auto"/>
        <w:contextualSpacing/>
        <w:jc w:val="center"/>
      </w:pPr>
      <w:r w:rsidRPr="004677C9">
        <w:rPr>
          <w:noProof/>
          <w:lang w:eastAsia="el-GR"/>
        </w:rPr>
        <w:drawing>
          <wp:inline distT="0" distB="0" distL="0" distR="0">
            <wp:extent cx="5422367" cy="3050082"/>
            <wp:effectExtent l="190500" t="190500" r="197485" b="18859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0040" cy="3054398"/>
                    </a:xfrm>
                    <a:prstGeom prst="rect">
                      <a:avLst/>
                    </a:prstGeom>
                    <a:ln>
                      <a:noFill/>
                    </a:ln>
                    <a:effectLst>
                      <a:outerShdw blurRad="190500" algn="tl" rotWithShape="0">
                        <a:srgbClr val="000000">
                          <a:alpha val="70000"/>
                        </a:srgbClr>
                      </a:outerShdw>
                    </a:effectLst>
                  </pic:spPr>
                </pic:pic>
              </a:graphicData>
            </a:graphic>
          </wp:inline>
        </w:drawing>
      </w:r>
    </w:p>
    <w:p w:rsidR="00C17D2D" w:rsidRDefault="00C04300" w:rsidP="005C0141">
      <w:pPr>
        <w:pStyle w:val="af1"/>
        <w:jc w:val="center"/>
        <w:rPr>
          <w:rFonts w:ascii="Arial Narrow" w:hAnsi="Arial Narrow"/>
        </w:rPr>
      </w:pPr>
      <w:bookmarkStart w:id="8" w:name="_Toc42964795"/>
      <w:r>
        <w:t>Εικόνα</w:t>
      </w:r>
      <w:r w:rsidR="00C17D2D">
        <w:t xml:space="preserve"> </w:t>
      </w:r>
      <w:r w:rsidR="004069D3">
        <w:fldChar w:fldCharType="begin"/>
      </w:r>
      <w:r w:rsidR="00E236E8">
        <w:instrText xml:space="preserve"> SEQ Figure \* ARABIC </w:instrText>
      </w:r>
      <w:r w:rsidR="004069D3">
        <w:fldChar w:fldCharType="separate"/>
      </w:r>
      <w:r w:rsidR="00CA6414">
        <w:rPr>
          <w:noProof/>
        </w:rPr>
        <w:t>1</w:t>
      </w:r>
      <w:r w:rsidR="004069D3">
        <w:rPr>
          <w:noProof/>
        </w:rPr>
        <w:fldChar w:fldCharType="end"/>
      </w:r>
      <w:r w:rsidR="00C17D2D">
        <w:t xml:space="preserve">. </w:t>
      </w:r>
      <w:r w:rsidR="009D78DD">
        <w:t>Εξέλιξη</w:t>
      </w:r>
      <w:r w:rsidR="00C17D2D">
        <w:t xml:space="preserve"> Προτύπων Ηγεσίας</w:t>
      </w:r>
      <w:r w:rsidR="00017896">
        <w:t xml:space="preserve"> </w:t>
      </w:r>
      <w:r w:rsidR="008E1D1B">
        <w:t xml:space="preserve">και εστίαση </w:t>
      </w:r>
      <w:r w:rsidR="00017896">
        <w:t>αυτής της μελέτης</w:t>
      </w:r>
      <w:r w:rsidR="00C17D2D">
        <w:t>.</w:t>
      </w:r>
      <w:bookmarkEnd w:id="8"/>
    </w:p>
    <w:p w:rsidR="005C0141" w:rsidRPr="0039769F" w:rsidRDefault="005C0141" w:rsidP="005C0141">
      <w:pPr>
        <w:widowControl w:val="0"/>
        <w:spacing w:after="0" w:line="240" w:lineRule="auto"/>
        <w:contextualSpacing/>
        <w:jc w:val="both"/>
        <w:rPr>
          <w:rFonts w:ascii="Arial" w:hAnsi="Arial" w:cs="Arial"/>
        </w:rPr>
      </w:pPr>
      <w:r>
        <w:rPr>
          <w:rFonts w:ascii="Arial Narrow" w:hAnsi="Arial Narrow"/>
        </w:rPr>
        <w:t>Σ</w:t>
      </w:r>
      <w:r w:rsidRPr="008B4D1A">
        <w:rPr>
          <w:rFonts w:ascii="Arial Narrow" w:hAnsi="Arial Narrow"/>
        </w:rPr>
        <w:t xml:space="preserve">το </w:t>
      </w:r>
      <w:r>
        <w:rPr>
          <w:rFonts w:ascii="Arial Narrow" w:hAnsi="Arial Narrow"/>
        </w:rPr>
        <w:t>2</w:t>
      </w:r>
      <w:r w:rsidRPr="008B4D1A">
        <w:rPr>
          <w:rFonts w:ascii="Arial Narrow" w:hAnsi="Arial Narrow"/>
          <w:vertAlign w:val="superscript"/>
        </w:rPr>
        <w:t>ο</w:t>
      </w:r>
      <w:r w:rsidRPr="008B4D1A">
        <w:rPr>
          <w:rFonts w:ascii="Arial Narrow" w:hAnsi="Arial Narrow"/>
        </w:rPr>
        <w:t xml:space="preserve"> κεφ</w:t>
      </w:r>
      <w:r w:rsidR="00B37153">
        <w:rPr>
          <w:rFonts w:ascii="Arial Narrow" w:hAnsi="Arial Narrow"/>
        </w:rPr>
        <w:t>.</w:t>
      </w:r>
      <w:r w:rsidRPr="008B4D1A">
        <w:rPr>
          <w:rFonts w:ascii="Arial Narrow" w:hAnsi="Arial Narrow"/>
        </w:rPr>
        <w:t xml:space="preserve"> θα μελετήσουμε τα</w:t>
      </w:r>
      <w:r w:rsidRPr="00C17D2D">
        <w:rPr>
          <w:rFonts w:ascii="Arial Narrow" w:hAnsi="Arial Narrow"/>
          <w:bCs/>
        </w:rPr>
        <w:t xml:space="preserve"> </w:t>
      </w:r>
      <w:r>
        <w:rPr>
          <w:rFonts w:ascii="Arial Narrow" w:hAnsi="Arial Narrow"/>
          <w:bCs/>
        </w:rPr>
        <w:t xml:space="preserve">πρότυπα ηγεσίας κατά την αρχαιότητα (τα </w:t>
      </w:r>
      <w:r w:rsidR="00444CE0">
        <w:rPr>
          <w:rFonts w:ascii="Arial Narrow" w:hAnsi="Arial Narrow"/>
          <w:b/>
          <w:bCs/>
        </w:rPr>
        <w:t>Ιουδαϊκά,</w:t>
      </w:r>
      <w:r w:rsidR="00444CE0" w:rsidRPr="008B4D1A">
        <w:rPr>
          <w:rFonts w:ascii="Arial Narrow" w:hAnsi="Arial Narrow"/>
          <w:b/>
          <w:bCs/>
        </w:rPr>
        <w:t xml:space="preserve"> </w:t>
      </w:r>
      <w:r w:rsidRPr="008B4D1A">
        <w:rPr>
          <w:rFonts w:ascii="Arial Narrow" w:hAnsi="Arial Narrow"/>
          <w:b/>
          <w:bCs/>
        </w:rPr>
        <w:t>Ελληνικ</w:t>
      </w:r>
      <w:r>
        <w:rPr>
          <w:rFonts w:ascii="Arial Narrow" w:hAnsi="Arial Narrow"/>
          <w:b/>
          <w:bCs/>
        </w:rPr>
        <w:t>ά</w:t>
      </w:r>
      <w:r w:rsidRPr="008B4D1A">
        <w:rPr>
          <w:rFonts w:ascii="Arial Narrow" w:hAnsi="Arial Narrow"/>
          <w:b/>
          <w:bCs/>
        </w:rPr>
        <w:t xml:space="preserve"> </w:t>
      </w:r>
      <w:r w:rsidRPr="00C17D2D">
        <w:rPr>
          <w:rFonts w:ascii="Arial Narrow" w:hAnsi="Arial Narrow"/>
          <w:bCs/>
        </w:rPr>
        <w:t>και</w:t>
      </w:r>
      <w:r w:rsidRPr="008B4D1A">
        <w:rPr>
          <w:rFonts w:ascii="Arial Narrow" w:hAnsi="Arial Narrow"/>
        </w:rPr>
        <w:t xml:space="preserve"> </w:t>
      </w:r>
      <w:r>
        <w:rPr>
          <w:rFonts w:ascii="Arial Narrow" w:hAnsi="Arial Narrow"/>
          <w:b/>
          <w:bCs/>
        </w:rPr>
        <w:t>Ρωμαϊκά</w:t>
      </w:r>
      <w:r w:rsidRPr="00C17D2D">
        <w:rPr>
          <w:rFonts w:ascii="Arial Narrow" w:hAnsi="Arial Narrow"/>
        </w:rPr>
        <w:t xml:space="preserve"> </w:t>
      </w:r>
      <w:r w:rsidRPr="00C17D2D">
        <w:rPr>
          <w:rFonts w:ascii="Arial Narrow" w:hAnsi="Arial Narrow"/>
          <w:bCs/>
        </w:rPr>
        <w:t xml:space="preserve">πρότυπα </w:t>
      </w:r>
      <w:r>
        <w:rPr>
          <w:rFonts w:ascii="Arial Narrow" w:hAnsi="Arial Narrow"/>
          <w:bCs/>
        </w:rPr>
        <w:t>η</w:t>
      </w:r>
      <w:r w:rsidRPr="00C17D2D">
        <w:rPr>
          <w:rFonts w:ascii="Arial Narrow" w:hAnsi="Arial Narrow"/>
          <w:bCs/>
        </w:rPr>
        <w:t>γεσίας)</w:t>
      </w:r>
      <w:r>
        <w:rPr>
          <w:rFonts w:ascii="Arial Narrow" w:hAnsi="Arial Narrow"/>
          <w:bCs/>
        </w:rPr>
        <w:t>,</w:t>
      </w:r>
      <w:r w:rsidRPr="008B4D1A">
        <w:rPr>
          <w:rFonts w:ascii="Arial Narrow" w:hAnsi="Arial Narrow"/>
          <w:b/>
          <w:bCs/>
        </w:rPr>
        <w:t xml:space="preserve"> </w:t>
      </w:r>
      <w:r>
        <w:rPr>
          <w:rFonts w:ascii="Arial Narrow" w:hAnsi="Arial Narrow"/>
          <w:bCs/>
        </w:rPr>
        <w:t xml:space="preserve">που </w:t>
      </w:r>
      <w:r w:rsidRPr="00C17D2D">
        <w:rPr>
          <w:rFonts w:ascii="Arial Narrow" w:hAnsi="Arial Narrow"/>
          <w:bCs/>
        </w:rPr>
        <w:t>επικρατούσαν την</w:t>
      </w:r>
      <w:r>
        <w:rPr>
          <w:rFonts w:ascii="Arial Narrow" w:hAnsi="Arial Narrow"/>
          <w:b/>
          <w:bCs/>
        </w:rPr>
        <w:t xml:space="preserve"> </w:t>
      </w:r>
      <w:r w:rsidRPr="00C17D2D">
        <w:rPr>
          <w:rFonts w:ascii="Arial Narrow" w:hAnsi="Arial Narrow"/>
          <w:bCs/>
        </w:rPr>
        <w:t>εποχή</w:t>
      </w:r>
      <w:r w:rsidRPr="008B4D1A">
        <w:rPr>
          <w:rFonts w:ascii="Arial Narrow" w:hAnsi="Arial Narrow"/>
          <w:b/>
          <w:bCs/>
        </w:rPr>
        <w:t xml:space="preserve"> </w:t>
      </w:r>
      <w:r w:rsidRPr="008B4D1A">
        <w:rPr>
          <w:rFonts w:ascii="Arial Narrow" w:hAnsi="Arial Narrow"/>
        </w:rPr>
        <w:t>που γράφτηκαν</w:t>
      </w:r>
      <w:r w:rsidRPr="00C17D2D">
        <w:rPr>
          <w:rFonts w:ascii="Arial Narrow" w:hAnsi="Arial Narrow"/>
        </w:rPr>
        <w:t xml:space="preserve"> </w:t>
      </w:r>
      <w:r w:rsidRPr="008B4D1A">
        <w:rPr>
          <w:rFonts w:ascii="Arial Narrow" w:hAnsi="Arial Narrow"/>
        </w:rPr>
        <w:t xml:space="preserve">οι επιστολές του </w:t>
      </w:r>
      <w:r>
        <w:rPr>
          <w:rFonts w:ascii="Arial Narrow" w:hAnsi="Arial Narrow"/>
        </w:rPr>
        <w:t xml:space="preserve">Αποστόλου </w:t>
      </w:r>
      <w:r w:rsidRPr="008B4D1A">
        <w:rPr>
          <w:rFonts w:ascii="Arial Narrow" w:hAnsi="Arial Narrow"/>
        </w:rPr>
        <w:t xml:space="preserve">Παύλου </w:t>
      </w:r>
      <w:r>
        <w:rPr>
          <w:rFonts w:ascii="Arial Narrow" w:hAnsi="Arial Narrow"/>
        </w:rPr>
        <w:t xml:space="preserve">και </w:t>
      </w:r>
      <w:r w:rsidRPr="0039769F">
        <w:rPr>
          <w:rFonts w:ascii="Arial Narrow" w:hAnsi="Arial Narrow"/>
          <w:bCs/>
        </w:rPr>
        <w:t xml:space="preserve">τα ευαγγέλια. </w:t>
      </w:r>
    </w:p>
    <w:p w:rsidR="005C0141" w:rsidRDefault="005C0141" w:rsidP="005C0141">
      <w:pPr>
        <w:widowControl w:val="0"/>
        <w:spacing w:after="0" w:line="240" w:lineRule="auto"/>
        <w:contextualSpacing/>
        <w:jc w:val="both"/>
        <w:rPr>
          <w:rFonts w:ascii="Arial Narrow" w:hAnsi="Arial Narrow"/>
        </w:rPr>
      </w:pPr>
    </w:p>
    <w:p w:rsidR="005C0141" w:rsidRDefault="005C0141" w:rsidP="005C0141">
      <w:pPr>
        <w:widowControl w:val="0"/>
        <w:spacing w:after="0" w:line="240" w:lineRule="auto"/>
        <w:contextualSpacing/>
        <w:jc w:val="both"/>
        <w:rPr>
          <w:rFonts w:ascii="Arial Narrow" w:hAnsi="Arial Narrow"/>
        </w:rPr>
      </w:pPr>
      <w:r w:rsidRPr="008B4D1A">
        <w:rPr>
          <w:rFonts w:ascii="Arial Narrow" w:hAnsi="Arial Narrow"/>
        </w:rPr>
        <w:t>Σ</w:t>
      </w:r>
      <w:r>
        <w:rPr>
          <w:rFonts w:ascii="Arial Narrow" w:hAnsi="Arial Narrow"/>
        </w:rPr>
        <w:t>τα κεφ</w:t>
      </w:r>
      <w:r w:rsidR="00B37153">
        <w:rPr>
          <w:rFonts w:ascii="Arial Narrow" w:hAnsi="Arial Narrow"/>
        </w:rPr>
        <w:t>.</w:t>
      </w:r>
      <w:r>
        <w:rPr>
          <w:rFonts w:ascii="Arial Narrow" w:hAnsi="Arial Narrow"/>
        </w:rPr>
        <w:t xml:space="preserve"> </w:t>
      </w:r>
      <w:r w:rsidR="00444CE0">
        <w:rPr>
          <w:rFonts w:ascii="Arial Narrow" w:hAnsi="Arial Narrow"/>
        </w:rPr>
        <w:t xml:space="preserve">3 </w:t>
      </w:r>
      <w:r>
        <w:rPr>
          <w:rFonts w:ascii="Arial Narrow" w:hAnsi="Arial Narrow"/>
        </w:rPr>
        <w:t xml:space="preserve">έως </w:t>
      </w:r>
      <w:r w:rsidR="00444CE0">
        <w:rPr>
          <w:rFonts w:ascii="Arial Narrow" w:hAnsi="Arial Narrow"/>
        </w:rPr>
        <w:t>6</w:t>
      </w:r>
      <w:r>
        <w:rPr>
          <w:rFonts w:ascii="Arial Narrow" w:hAnsi="Arial Narrow"/>
        </w:rPr>
        <w:t xml:space="preserve"> </w:t>
      </w:r>
      <w:r w:rsidRPr="008B4D1A">
        <w:rPr>
          <w:rFonts w:ascii="Arial Narrow" w:hAnsi="Arial Narrow"/>
        </w:rPr>
        <w:t xml:space="preserve">θα </w:t>
      </w:r>
      <w:r w:rsidR="00444CE0">
        <w:rPr>
          <w:rFonts w:ascii="Arial Narrow" w:hAnsi="Arial Narrow"/>
        </w:rPr>
        <w:t>αναλύσουμε</w:t>
      </w:r>
      <w:r w:rsidRPr="008B4D1A">
        <w:rPr>
          <w:rFonts w:ascii="Arial Narrow" w:hAnsi="Arial Narrow"/>
        </w:rPr>
        <w:t xml:space="preserve"> τα </w:t>
      </w:r>
      <w:r>
        <w:rPr>
          <w:rFonts w:ascii="Arial Narrow" w:hAnsi="Arial Narrow"/>
          <w:b/>
          <w:bCs/>
        </w:rPr>
        <w:t xml:space="preserve">Χριστιανικά </w:t>
      </w:r>
      <w:r w:rsidRPr="008B4D1A">
        <w:rPr>
          <w:rFonts w:ascii="Arial Narrow" w:hAnsi="Arial Narrow"/>
          <w:b/>
          <w:bCs/>
        </w:rPr>
        <w:t>Πρότυπα Ηγεσίας</w:t>
      </w:r>
      <w:r w:rsidR="00B37153">
        <w:rPr>
          <w:rFonts w:ascii="Arial Narrow" w:hAnsi="Arial Narrow"/>
          <w:b/>
          <w:bCs/>
        </w:rPr>
        <w:t xml:space="preserve"> του Χριστού και των Πατέρων της Εκκλησίας</w:t>
      </w:r>
      <w:r w:rsidR="00B37153">
        <w:rPr>
          <w:rFonts w:ascii="Arial Narrow" w:hAnsi="Arial Narrow"/>
        </w:rPr>
        <w:t>.</w:t>
      </w:r>
      <w:r w:rsidRPr="008B4D1A">
        <w:rPr>
          <w:rFonts w:ascii="Arial Narrow" w:hAnsi="Arial Narrow"/>
        </w:rPr>
        <w:t xml:space="preserve"> </w:t>
      </w:r>
      <w:r w:rsidR="00B37153">
        <w:rPr>
          <w:rFonts w:ascii="Arial Narrow" w:hAnsi="Arial Narrow"/>
        </w:rPr>
        <w:t>Θ</w:t>
      </w:r>
      <w:r w:rsidRPr="008B4D1A">
        <w:rPr>
          <w:rFonts w:ascii="Arial Narrow" w:hAnsi="Arial Narrow"/>
        </w:rPr>
        <w:t>α αναφερθούμε στις προεκτάσεις και εφαρμογή τους στη σημερινή εποχή.</w:t>
      </w:r>
      <w:r>
        <w:rPr>
          <w:rFonts w:ascii="Arial Narrow" w:hAnsi="Arial Narrow"/>
        </w:rPr>
        <w:t xml:space="preserve"> Στο δε κεφ</w:t>
      </w:r>
      <w:r w:rsidR="00B37153">
        <w:rPr>
          <w:rFonts w:ascii="Arial Narrow" w:hAnsi="Arial Narrow"/>
        </w:rPr>
        <w:t>.</w:t>
      </w:r>
      <w:r>
        <w:rPr>
          <w:rFonts w:ascii="Arial Narrow" w:hAnsi="Arial Narrow"/>
        </w:rPr>
        <w:t xml:space="preserve"> 7 θα αναλύσουμε το περιβάλλον που διαμορφώνεται και </w:t>
      </w:r>
      <w:r w:rsidRPr="00D14DCB">
        <w:rPr>
          <w:rFonts w:ascii="Arial Narrow" w:hAnsi="Arial Narrow"/>
        </w:rPr>
        <w:t>διέπεται από κέντρα εξουσίας</w:t>
      </w:r>
      <w:r>
        <w:rPr>
          <w:rFonts w:ascii="Arial Narrow" w:hAnsi="Arial Narrow"/>
        </w:rPr>
        <w:t xml:space="preserve"> μέσα στο οποίο ο εκάστοτε </w:t>
      </w:r>
      <w:r w:rsidRPr="00D14DCB">
        <w:rPr>
          <w:rFonts w:ascii="Arial Narrow" w:hAnsi="Arial Narrow"/>
        </w:rPr>
        <w:t xml:space="preserve">ηγέτης </w:t>
      </w:r>
      <w:r>
        <w:rPr>
          <w:rFonts w:ascii="Arial Narrow" w:hAnsi="Arial Narrow"/>
        </w:rPr>
        <w:t xml:space="preserve">καλείται να </w:t>
      </w:r>
      <w:r w:rsidRPr="00D14DCB">
        <w:rPr>
          <w:rFonts w:ascii="Arial Narrow" w:hAnsi="Arial Narrow"/>
        </w:rPr>
        <w:t>λειτουργεί, επηρεάζεται και επηρεάζει ανθρώπους. Συνήθως αυτά τα κέντρα εξουσίας επιλέγουν και χρησιμοποιούν τους τοπικούς ηγέτες για την επιβολή της εξουσίας τους με θεμιτά και αθέμιτα μέσα βασισμένα στα ανθρώπινα πάθη.</w:t>
      </w:r>
    </w:p>
    <w:p w:rsidR="008539E1" w:rsidRDefault="008539E1" w:rsidP="005C0141">
      <w:pPr>
        <w:widowControl w:val="0"/>
        <w:spacing w:after="0" w:line="240" w:lineRule="auto"/>
        <w:contextualSpacing/>
        <w:jc w:val="both"/>
        <w:rPr>
          <w:rFonts w:ascii="Arial Narrow" w:hAnsi="Arial Narrow"/>
        </w:rPr>
      </w:pPr>
    </w:p>
    <w:p w:rsidR="008539E1" w:rsidRDefault="008539E1" w:rsidP="005C0141">
      <w:pPr>
        <w:widowControl w:val="0"/>
        <w:spacing w:after="0" w:line="240" w:lineRule="auto"/>
        <w:contextualSpacing/>
        <w:jc w:val="both"/>
        <w:rPr>
          <w:rFonts w:ascii="Arial Narrow" w:hAnsi="Arial Narrow"/>
        </w:rPr>
      </w:pPr>
      <w:r>
        <w:rPr>
          <w:rFonts w:ascii="Arial Narrow" w:hAnsi="Arial Narrow"/>
        </w:rPr>
        <w:t>Στο κεφ. 8 θα ολοκληρώσουμε την μελέτη με τα συμπεράσματα, και μελέτες εφαρμογής σε ελληνικές και</w:t>
      </w:r>
      <w:r w:rsidR="00CF2B90">
        <w:rPr>
          <w:rFonts w:ascii="Arial Narrow" w:hAnsi="Arial Narrow"/>
        </w:rPr>
        <w:t xml:space="preserve"> αλλοδαπές επιχειρήσεις σήμερα.</w:t>
      </w:r>
    </w:p>
    <w:p w:rsidR="00444CE0" w:rsidRDefault="00444CE0" w:rsidP="004809BC">
      <w:pPr>
        <w:spacing w:after="0" w:line="240" w:lineRule="auto"/>
        <w:contextualSpacing/>
        <w:jc w:val="both"/>
        <w:rPr>
          <w:rFonts w:ascii="Arial Narrow" w:hAnsi="Arial Narrow"/>
          <w:bCs/>
        </w:rPr>
      </w:pPr>
    </w:p>
    <w:p w:rsidR="008539E1" w:rsidRDefault="00444CE0" w:rsidP="004809BC">
      <w:pPr>
        <w:spacing w:after="0" w:line="240" w:lineRule="auto"/>
        <w:contextualSpacing/>
        <w:jc w:val="both"/>
        <w:rPr>
          <w:rFonts w:ascii="Arial Narrow" w:hAnsi="Arial Narrow"/>
        </w:rPr>
      </w:pPr>
      <w:r>
        <w:rPr>
          <w:rFonts w:ascii="Arial Narrow" w:hAnsi="Arial Narrow"/>
          <w:bCs/>
        </w:rPr>
        <w:t>Σ</w:t>
      </w:r>
      <w:r w:rsidRPr="0039769F">
        <w:rPr>
          <w:rFonts w:ascii="Arial Narrow" w:hAnsi="Arial Narrow"/>
          <w:bCs/>
        </w:rPr>
        <w:t xml:space="preserve">το </w:t>
      </w:r>
      <w:r>
        <w:rPr>
          <w:rFonts w:ascii="Arial Narrow" w:hAnsi="Arial Narrow"/>
          <w:bCs/>
        </w:rPr>
        <w:t>επίμετρο</w:t>
      </w:r>
      <w:r w:rsidRPr="0039769F">
        <w:rPr>
          <w:rFonts w:ascii="Arial Narrow" w:hAnsi="Arial Narrow"/>
          <w:bCs/>
        </w:rPr>
        <w:t xml:space="preserve"> θα </w:t>
      </w:r>
      <w:r>
        <w:rPr>
          <w:rFonts w:ascii="Arial Narrow" w:hAnsi="Arial Narrow"/>
          <w:bCs/>
        </w:rPr>
        <w:t>αναφέρω συνοπτικά</w:t>
      </w:r>
      <w:r w:rsidRPr="0039769F">
        <w:rPr>
          <w:rFonts w:ascii="Arial Narrow" w:hAnsi="Arial Narrow"/>
          <w:bCs/>
        </w:rPr>
        <w:t xml:space="preserve"> </w:t>
      </w:r>
      <w:r>
        <w:rPr>
          <w:rFonts w:ascii="Arial Narrow" w:hAnsi="Arial Narrow"/>
          <w:bCs/>
        </w:rPr>
        <w:t xml:space="preserve">κάποιες σκέψεις μου ως προς </w:t>
      </w:r>
      <w:r w:rsidR="00A23879">
        <w:rPr>
          <w:rFonts w:ascii="Arial Narrow" w:hAnsi="Arial Narrow"/>
          <w:bCs/>
        </w:rPr>
        <w:t xml:space="preserve">αυτά που θεωρώ ότι μπορούν να μάθουν οι εκκλησιαστικοί ηγέτες από τους ηγέτες επιχειρήσεων και αντίστροφα, καθώς και για </w:t>
      </w:r>
      <w:r w:rsidRPr="0039769F">
        <w:rPr>
          <w:rFonts w:ascii="Arial Narrow" w:hAnsi="Arial Narrow"/>
          <w:bCs/>
        </w:rPr>
        <w:t xml:space="preserve">τον τρόπο με τον οποίο </w:t>
      </w:r>
      <w:r>
        <w:rPr>
          <w:rFonts w:ascii="Arial Narrow" w:hAnsi="Arial Narrow"/>
          <w:bCs/>
        </w:rPr>
        <w:t xml:space="preserve">τα </w:t>
      </w:r>
      <w:r w:rsidRPr="008E1D1B">
        <w:rPr>
          <w:rFonts w:ascii="Arial Narrow" w:hAnsi="Arial Narrow"/>
          <w:bCs/>
        </w:rPr>
        <w:t>Ιουδαϊκά, Ελληνικά,</w:t>
      </w:r>
      <w:r w:rsidRPr="008E1D1B">
        <w:rPr>
          <w:rFonts w:ascii="Arial Narrow" w:hAnsi="Arial Narrow"/>
        </w:rPr>
        <w:t xml:space="preserve"> </w:t>
      </w:r>
      <w:r w:rsidRPr="008E1D1B">
        <w:rPr>
          <w:rFonts w:ascii="Arial Narrow" w:hAnsi="Arial Narrow"/>
          <w:bCs/>
        </w:rPr>
        <w:t>Ρωμαϊκά</w:t>
      </w:r>
      <w:r w:rsidRPr="008E1D1B">
        <w:rPr>
          <w:rFonts w:ascii="Arial Narrow" w:hAnsi="Arial Narrow"/>
        </w:rPr>
        <w:t xml:space="preserve"> </w:t>
      </w:r>
      <w:r>
        <w:rPr>
          <w:rFonts w:ascii="Arial Narrow" w:hAnsi="Arial Narrow"/>
        </w:rPr>
        <w:t xml:space="preserve">και Χριστιανικά </w:t>
      </w:r>
      <w:r w:rsidRPr="00C17D2D">
        <w:rPr>
          <w:rFonts w:ascii="Arial Narrow" w:hAnsi="Arial Narrow"/>
          <w:bCs/>
        </w:rPr>
        <w:t xml:space="preserve">πρότυπα </w:t>
      </w:r>
      <w:r>
        <w:rPr>
          <w:rFonts w:ascii="Arial Narrow" w:hAnsi="Arial Narrow"/>
          <w:bCs/>
        </w:rPr>
        <w:t>η</w:t>
      </w:r>
      <w:r w:rsidRPr="00C17D2D">
        <w:rPr>
          <w:rFonts w:ascii="Arial Narrow" w:hAnsi="Arial Narrow"/>
          <w:bCs/>
        </w:rPr>
        <w:t>γεσίας</w:t>
      </w:r>
      <w:r w:rsidRPr="0039769F">
        <w:rPr>
          <w:rFonts w:ascii="Arial Narrow" w:hAnsi="Arial Narrow"/>
          <w:bCs/>
        </w:rPr>
        <w:t xml:space="preserve"> </w:t>
      </w:r>
      <w:r w:rsidR="009D78DD" w:rsidRPr="0039769F">
        <w:rPr>
          <w:rFonts w:ascii="Arial Narrow" w:hAnsi="Arial Narrow"/>
          <w:bCs/>
        </w:rPr>
        <w:t>εξελίχθηκαν</w:t>
      </w:r>
      <w:r w:rsidRPr="0039769F">
        <w:rPr>
          <w:rFonts w:ascii="Arial Narrow" w:hAnsi="Arial Narrow"/>
          <w:bCs/>
        </w:rPr>
        <w:t xml:space="preserve"> στην Ευρωπαϊκή </w:t>
      </w:r>
      <w:r w:rsidR="009D78DD" w:rsidRPr="0039769F">
        <w:rPr>
          <w:rFonts w:ascii="Arial Narrow" w:hAnsi="Arial Narrow"/>
          <w:bCs/>
        </w:rPr>
        <w:t>Δ</w:t>
      </w:r>
      <w:r w:rsidR="009D78DD" w:rsidRPr="0039769F">
        <w:rPr>
          <w:rFonts w:ascii="Arial" w:hAnsi="Arial" w:cs="Arial"/>
          <w:bCs/>
        </w:rPr>
        <w:t>ύ</w:t>
      </w:r>
      <w:r w:rsidR="009D78DD" w:rsidRPr="0039769F">
        <w:rPr>
          <w:rFonts w:ascii="Arial Narrow" w:hAnsi="Arial Narrow"/>
          <w:bCs/>
        </w:rPr>
        <w:t>ση</w:t>
      </w:r>
      <w:r w:rsidRPr="0039769F">
        <w:rPr>
          <w:rFonts w:ascii="Arial Narrow" w:hAnsi="Arial Narrow"/>
          <w:bCs/>
        </w:rPr>
        <w:t xml:space="preserve"> και Ανατολική Ευρώπη </w:t>
      </w:r>
      <w:r>
        <w:rPr>
          <w:rFonts w:ascii="Arial Narrow" w:hAnsi="Arial Narrow"/>
          <w:bCs/>
        </w:rPr>
        <w:t>πριν και μετά το Σχίσμα και κατά την διάρκεια του Μεσαίωνα και Τουρκοκρατίας (έως τον 19</w:t>
      </w:r>
      <w:r w:rsidRPr="0039769F">
        <w:rPr>
          <w:rFonts w:ascii="Arial Narrow" w:hAnsi="Arial Narrow"/>
          <w:bCs/>
          <w:vertAlign w:val="superscript"/>
        </w:rPr>
        <w:t>ο</w:t>
      </w:r>
      <w:r>
        <w:rPr>
          <w:rFonts w:ascii="Arial Narrow" w:hAnsi="Arial Narrow"/>
          <w:bCs/>
        </w:rPr>
        <w:t xml:space="preserve"> αι)</w:t>
      </w:r>
      <w:r w:rsidR="00A23879">
        <w:rPr>
          <w:rFonts w:ascii="Arial Narrow" w:hAnsi="Arial Narrow"/>
          <w:bCs/>
        </w:rPr>
        <w:t>, και πως κατά την άποψή μου οδηγηθήκαμε στο σημερινό «αδιέξοδο ηγεσίας»</w:t>
      </w:r>
      <w:r>
        <w:rPr>
          <w:rFonts w:ascii="Arial Narrow" w:hAnsi="Arial Narrow"/>
          <w:bCs/>
        </w:rPr>
        <w:t>.</w:t>
      </w:r>
    </w:p>
    <w:p w:rsidR="00444CE0" w:rsidRDefault="00444CE0" w:rsidP="004809BC">
      <w:pPr>
        <w:spacing w:after="0" w:line="240" w:lineRule="auto"/>
        <w:contextualSpacing/>
        <w:jc w:val="both"/>
        <w:rPr>
          <w:rFonts w:ascii="Arial Narrow" w:hAnsi="Arial Narrow"/>
        </w:rPr>
      </w:pPr>
    </w:p>
    <w:p w:rsidR="008539E1" w:rsidRDefault="008539E1" w:rsidP="004809BC">
      <w:pPr>
        <w:spacing w:after="0" w:line="240" w:lineRule="auto"/>
        <w:contextualSpacing/>
        <w:jc w:val="both"/>
        <w:rPr>
          <w:rFonts w:ascii="Arial Narrow" w:hAnsi="Arial Narrow"/>
        </w:rPr>
      </w:pPr>
      <w:r>
        <w:rPr>
          <w:rFonts w:ascii="Arial Narrow" w:hAnsi="Arial Narrow"/>
        </w:rPr>
        <w:t xml:space="preserve">Η έρευνα που αποτυπώνεται σε αυτή τη διατριβή </w:t>
      </w:r>
      <w:r w:rsidR="00525181" w:rsidRPr="008B4D1A">
        <w:rPr>
          <w:rFonts w:ascii="Arial Narrow" w:hAnsi="Arial Narrow"/>
        </w:rPr>
        <w:t>α</w:t>
      </w:r>
      <w:r w:rsidR="00C7695F">
        <w:rPr>
          <w:rFonts w:ascii="Arial Narrow" w:hAnsi="Arial Narrow"/>
        </w:rPr>
        <w:t>πο</w:t>
      </w:r>
      <w:r w:rsidR="00525181" w:rsidRPr="008B4D1A">
        <w:rPr>
          <w:rFonts w:ascii="Arial Narrow" w:hAnsi="Arial Narrow"/>
        </w:rPr>
        <w:t xml:space="preserve">καλύπτει ότι </w:t>
      </w:r>
      <w:r>
        <w:rPr>
          <w:rFonts w:ascii="Arial Narrow" w:hAnsi="Arial Narrow"/>
        </w:rPr>
        <w:t xml:space="preserve">εδώ και 20 αιώνες </w:t>
      </w:r>
      <w:r w:rsidR="00525181" w:rsidRPr="008B4D1A">
        <w:rPr>
          <w:rFonts w:ascii="Arial Narrow" w:hAnsi="Arial Narrow"/>
        </w:rPr>
        <w:t>η Βίβλ</w:t>
      </w:r>
      <w:r w:rsidR="00FE2386" w:rsidRPr="008B4D1A">
        <w:rPr>
          <w:rFonts w:ascii="Arial Narrow" w:hAnsi="Arial Narrow"/>
        </w:rPr>
        <w:t xml:space="preserve">ος </w:t>
      </w:r>
      <w:r>
        <w:rPr>
          <w:rFonts w:ascii="Arial Narrow" w:hAnsi="Arial Narrow"/>
        </w:rPr>
        <w:t xml:space="preserve">αποτυπώνει με σαφήνεια τα </w:t>
      </w:r>
      <w:r w:rsidR="00FE2386" w:rsidRPr="008B4D1A">
        <w:rPr>
          <w:rFonts w:ascii="Arial Narrow" w:hAnsi="Arial Narrow"/>
        </w:rPr>
        <w:t>πρ</w:t>
      </w:r>
      <w:r>
        <w:rPr>
          <w:rFonts w:ascii="Arial Narrow" w:hAnsi="Arial Narrow"/>
        </w:rPr>
        <w:t>ότυπα</w:t>
      </w:r>
      <w:r w:rsidR="00FE2386" w:rsidRPr="008B4D1A">
        <w:rPr>
          <w:rFonts w:ascii="Arial Narrow" w:hAnsi="Arial Narrow"/>
        </w:rPr>
        <w:t xml:space="preserve"> ηγεσίας προς αποφυγή</w:t>
      </w:r>
      <w:r w:rsidR="00525181" w:rsidRPr="008B4D1A">
        <w:rPr>
          <w:rFonts w:ascii="Arial Narrow" w:hAnsi="Arial Narrow"/>
        </w:rPr>
        <w:t xml:space="preserve"> </w:t>
      </w:r>
      <w:r w:rsidR="00FE2386" w:rsidRPr="008B4D1A">
        <w:rPr>
          <w:rFonts w:ascii="Arial Narrow" w:hAnsi="Arial Narrow"/>
        </w:rPr>
        <w:t>(αυταρχικό-διαχειριστικό-εγωιστικό) και προς μίμηση</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προς μίμηση</w:instrText>
      </w:r>
      <w:r w:rsidR="00DD49DD" w:rsidRPr="008B4D1A">
        <w:rPr>
          <w:rFonts w:ascii="Arial Narrow" w:hAnsi="Arial Narrow"/>
        </w:rPr>
        <w:instrText xml:space="preserve">" </w:instrText>
      </w:r>
      <w:r w:rsidR="004069D3" w:rsidRPr="008B4D1A">
        <w:rPr>
          <w:rFonts w:ascii="Arial Narrow" w:hAnsi="Arial Narrow"/>
        </w:rPr>
        <w:fldChar w:fldCharType="end"/>
      </w:r>
      <w:r w:rsidR="00FE2386" w:rsidRPr="008B4D1A">
        <w:rPr>
          <w:rFonts w:ascii="Arial Narrow" w:hAnsi="Arial Narrow"/>
        </w:rPr>
        <w:t xml:space="preserve"> (του Ποιμένα</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Ποιμένα</w:instrText>
      </w:r>
      <w:r w:rsidR="00DD49DD" w:rsidRPr="008B4D1A">
        <w:rPr>
          <w:rFonts w:ascii="Arial Narrow" w:hAnsi="Arial Narrow"/>
        </w:rPr>
        <w:instrText xml:space="preserve">" </w:instrText>
      </w:r>
      <w:r w:rsidR="004069D3" w:rsidRPr="008B4D1A">
        <w:rPr>
          <w:rFonts w:ascii="Arial Narrow" w:hAnsi="Arial Narrow"/>
        </w:rPr>
        <w:fldChar w:fldCharType="end"/>
      </w:r>
      <w:r w:rsidR="00FE2386" w:rsidRPr="008B4D1A">
        <w:rPr>
          <w:rFonts w:ascii="Arial Narrow" w:hAnsi="Arial Narrow"/>
        </w:rPr>
        <w:t>-Υπηρέτη</w:t>
      </w:r>
      <w:r>
        <w:rPr>
          <w:rFonts w:ascii="Arial Narrow" w:hAnsi="Arial Narrow"/>
        </w:rPr>
        <w:t>-Επισκόπου</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Υπηρέτη</w:instrText>
      </w:r>
      <w:r w:rsidR="00DD49DD" w:rsidRPr="008B4D1A">
        <w:rPr>
          <w:rFonts w:ascii="Arial Narrow" w:hAnsi="Arial Narrow"/>
        </w:rPr>
        <w:instrText xml:space="preserve">" </w:instrText>
      </w:r>
      <w:r w:rsidR="004069D3" w:rsidRPr="008B4D1A">
        <w:rPr>
          <w:rFonts w:ascii="Arial Narrow" w:hAnsi="Arial Narrow"/>
        </w:rPr>
        <w:fldChar w:fldCharType="end"/>
      </w:r>
      <w:r w:rsidR="00FE2386" w:rsidRPr="008B4D1A">
        <w:rPr>
          <w:rFonts w:ascii="Arial Narrow" w:hAnsi="Arial Narrow"/>
        </w:rPr>
        <w:t xml:space="preserve">) </w:t>
      </w:r>
      <w:r>
        <w:rPr>
          <w:rFonts w:ascii="Arial Narrow" w:hAnsi="Arial Narrow"/>
        </w:rPr>
        <w:t>με προτίμηση στα</w:t>
      </w:r>
      <w:r w:rsidR="00525181" w:rsidRPr="008B4D1A">
        <w:rPr>
          <w:rFonts w:ascii="Arial Narrow" w:hAnsi="Arial Narrow"/>
        </w:rPr>
        <w:t xml:space="preserve"> δεύτερ</w:t>
      </w:r>
      <w:r>
        <w:rPr>
          <w:rFonts w:ascii="Arial Narrow" w:hAnsi="Arial Narrow"/>
        </w:rPr>
        <w:t>α</w:t>
      </w:r>
      <w:r w:rsidR="00525181" w:rsidRPr="008B4D1A">
        <w:rPr>
          <w:rFonts w:ascii="Arial Narrow" w:hAnsi="Arial Narrow"/>
        </w:rPr>
        <w:t xml:space="preserve">, καθώς </w:t>
      </w:r>
      <w:r w:rsidR="00800CB5" w:rsidRPr="008B4D1A">
        <w:rPr>
          <w:rFonts w:ascii="Arial Narrow" w:hAnsi="Arial Narrow"/>
        </w:rPr>
        <w:t>αυτ</w:t>
      </w:r>
      <w:r>
        <w:rPr>
          <w:rFonts w:ascii="Arial Narrow" w:hAnsi="Arial Narrow"/>
        </w:rPr>
        <w:t>ά</w:t>
      </w:r>
      <w:r w:rsidR="00800CB5" w:rsidRPr="008B4D1A">
        <w:rPr>
          <w:rFonts w:ascii="Arial Narrow" w:hAnsi="Arial Narrow"/>
        </w:rPr>
        <w:t xml:space="preserve"> </w:t>
      </w:r>
      <w:r w:rsidR="00525181" w:rsidRPr="008B4D1A">
        <w:rPr>
          <w:rFonts w:ascii="Arial Narrow" w:hAnsi="Arial Narrow"/>
        </w:rPr>
        <w:t>βοηθ</w:t>
      </w:r>
      <w:r>
        <w:rPr>
          <w:rFonts w:ascii="Arial Narrow" w:hAnsi="Arial Narrow"/>
        </w:rPr>
        <w:t>ούν</w:t>
      </w:r>
      <w:r w:rsidR="00525181" w:rsidRPr="008B4D1A">
        <w:rPr>
          <w:rFonts w:ascii="Arial Narrow" w:hAnsi="Arial Narrow"/>
        </w:rPr>
        <w:t xml:space="preserve"> τους ανθρώπους (και τους υπαλλήλους) να είναι πιο ικανοποιημένοι</w:t>
      </w:r>
      <w:r>
        <w:rPr>
          <w:rFonts w:ascii="Arial Narrow" w:hAnsi="Arial Narrow"/>
        </w:rPr>
        <w:t xml:space="preserve"> και αποδοτικοί</w:t>
      </w:r>
      <w:r w:rsidR="00800CB5" w:rsidRPr="008B4D1A">
        <w:rPr>
          <w:rFonts w:ascii="Arial Narrow" w:hAnsi="Arial Narrow"/>
        </w:rPr>
        <w:t xml:space="preserve">. Αυτό </w:t>
      </w:r>
      <w:r w:rsidR="00FE2386" w:rsidRPr="008B4D1A">
        <w:rPr>
          <w:rFonts w:ascii="Arial Narrow" w:hAnsi="Arial Narrow"/>
        </w:rPr>
        <w:t xml:space="preserve">συμπίπτει με τα </w:t>
      </w:r>
      <w:r>
        <w:rPr>
          <w:rFonts w:ascii="Arial Narrow" w:hAnsi="Arial Narrow"/>
        </w:rPr>
        <w:t>συμπεράσματα της</w:t>
      </w:r>
      <w:r w:rsidR="00FE2386" w:rsidRPr="008B4D1A">
        <w:rPr>
          <w:rFonts w:ascii="Arial Narrow" w:hAnsi="Arial Narrow"/>
        </w:rPr>
        <w:t xml:space="preserve"> σύγχρονη</w:t>
      </w:r>
      <w:r>
        <w:rPr>
          <w:rFonts w:ascii="Arial Narrow" w:hAnsi="Arial Narrow"/>
        </w:rPr>
        <w:t>ς</w:t>
      </w:r>
      <w:r w:rsidR="00FE2386" w:rsidRPr="008B4D1A">
        <w:rPr>
          <w:rFonts w:ascii="Arial Narrow" w:hAnsi="Arial Narrow"/>
        </w:rPr>
        <w:t xml:space="preserve"> επιστημονική</w:t>
      </w:r>
      <w:r>
        <w:rPr>
          <w:rFonts w:ascii="Arial Narrow" w:hAnsi="Arial Narrow"/>
        </w:rPr>
        <w:t>ς</w:t>
      </w:r>
      <w:r w:rsidR="00FE2386" w:rsidRPr="008B4D1A">
        <w:rPr>
          <w:rFonts w:ascii="Arial Narrow" w:hAnsi="Arial Narrow"/>
        </w:rPr>
        <w:t xml:space="preserve"> έρευνα</w:t>
      </w:r>
      <w:r>
        <w:rPr>
          <w:rFonts w:ascii="Arial Narrow" w:hAnsi="Arial Narrow"/>
        </w:rPr>
        <w:t>ς</w:t>
      </w:r>
      <w:r w:rsidR="00FE2386" w:rsidRPr="008B4D1A">
        <w:rPr>
          <w:rFonts w:ascii="Arial Narrow" w:hAnsi="Arial Narrow"/>
        </w:rPr>
        <w:t xml:space="preserve"> περί ηγεσίας. </w:t>
      </w:r>
      <w:r w:rsidR="00EA5B3F" w:rsidRPr="008B4D1A">
        <w:rPr>
          <w:rFonts w:ascii="Arial Narrow" w:hAnsi="Arial Narrow"/>
        </w:rPr>
        <w:t xml:space="preserve">Τα ευρήματα της </w:t>
      </w:r>
      <w:r w:rsidR="00800CB5" w:rsidRPr="008B4D1A">
        <w:rPr>
          <w:rFonts w:ascii="Arial Narrow" w:hAnsi="Arial Narrow"/>
        </w:rPr>
        <w:t xml:space="preserve">παρούσας </w:t>
      </w:r>
      <w:r w:rsidR="00EA5B3F" w:rsidRPr="008B4D1A">
        <w:rPr>
          <w:rFonts w:ascii="Arial Narrow" w:hAnsi="Arial Narrow"/>
        </w:rPr>
        <w:t xml:space="preserve">έρευνας διευρύνουν τη γνώση της διαχείρισης των ανθρώπινων πόρων και παρέχουν </w:t>
      </w:r>
      <w:r>
        <w:rPr>
          <w:rFonts w:ascii="Arial Narrow" w:hAnsi="Arial Narrow"/>
        </w:rPr>
        <w:t xml:space="preserve">ξεκάθαρες </w:t>
      </w:r>
      <w:r w:rsidR="00EA5B3F" w:rsidRPr="008B4D1A">
        <w:rPr>
          <w:rFonts w:ascii="Arial Narrow" w:hAnsi="Arial Narrow"/>
        </w:rPr>
        <w:t xml:space="preserve">πρακτικές προτάσεις στους </w:t>
      </w:r>
      <w:r w:rsidR="00800CB5" w:rsidRPr="008B4D1A">
        <w:rPr>
          <w:rFonts w:ascii="Arial Narrow" w:hAnsi="Arial Narrow"/>
        </w:rPr>
        <w:t>σύγχρονους ηγέτες</w:t>
      </w:r>
      <w:r w:rsidR="00EA5B3F" w:rsidRPr="008B4D1A">
        <w:rPr>
          <w:rFonts w:ascii="Arial Narrow" w:hAnsi="Arial Narrow"/>
        </w:rPr>
        <w:t>.</w:t>
      </w:r>
      <w:r w:rsidR="00800CB5" w:rsidRPr="008B4D1A">
        <w:rPr>
          <w:rFonts w:ascii="Arial Narrow" w:hAnsi="Arial Narrow"/>
        </w:rPr>
        <w:t xml:space="preserve"> </w:t>
      </w:r>
    </w:p>
    <w:p w:rsidR="008539E1" w:rsidRDefault="008539E1" w:rsidP="004809BC">
      <w:pPr>
        <w:spacing w:after="0" w:line="240" w:lineRule="auto"/>
        <w:contextualSpacing/>
        <w:jc w:val="both"/>
        <w:rPr>
          <w:rFonts w:ascii="Arial Narrow" w:hAnsi="Arial Narrow"/>
        </w:rPr>
      </w:pPr>
    </w:p>
    <w:p w:rsidR="008539E1" w:rsidRDefault="00800CB5" w:rsidP="004809BC">
      <w:pPr>
        <w:spacing w:after="0" w:line="240" w:lineRule="auto"/>
        <w:contextualSpacing/>
        <w:jc w:val="both"/>
        <w:rPr>
          <w:rFonts w:ascii="Arial Narrow" w:hAnsi="Arial Narrow"/>
        </w:rPr>
      </w:pPr>
      <w:r w:rsidRPr="008B4D1A">
        <w:rPr>
          <w:rFonts w:ascii="Arial Narrow" w:hAnsi="Arial Narrow"/>
        </w:rPr>
        <w:t xml:space="preserve">Επιπλέον, </w:t>
      </w:r>
      <w:r w:rsidR="008539E1">
        <w:rPr>
          <w:rFonts w:ascii="Arial Narrow" w:hAnsi="Arial Narrow"/>
        </w:rPr>
        <w:t xml:space="preserve">η παρούσα μελέτη </w:t>
      </w:r>
      <w:r w:rsidR="00EA5B3F" w:rsidRPr="008B4D1A">
        <w:rPr>
          <w:rFonts w:ascii="Arial Narrow" w:hAnsi="Arial Narrow"/>
        </w:rPr>
        <w:t>παρέχει έναν</w:t>
      </w:r>
      <w:r w:rsidR="00AD30B5" w:rsidRPr="008B4D1A">
        <w:rPr>
          <w:rFonts w:ascii="Arial Narrow" w:hAnsi="Arial Narrow"/>
        </w:rPr>
        <w:t xml:space="preserve"> απλό και </w:t>
      </w:r>
      <w:r w:rsidR="000B0501" w:rsidRPr="008B4D1A">
        <w:rPr>
          <w:rFonts w:ascii="Arial Narrow" w:hAnsi="Arial Narrow"/>
        </w:rPr>
        <w:t xml:space="preserve">σαφή </w:t>
      </w:r>
      <w:r w:rsidR="00AD30B5" w:rsidRPr="008B4D1A">
        <w:rPr>
          <w:rFonts w:ascii="Arial Narrow" w:hAnsi="Arial Narrow"/>
        </w:rPr>
        <w:t xml:space="preserve">τρόπο κατανόησης </w:t>
      </w:r>
      <w:r w:rsidR="00EA5B3F" w:rsidRPr="008B4D1A">
        <w:rPr>
          <w:rFonts w:ascii="Arial Narrow" w:hAnsi="Arial Narrow"/>
        </w:rPr>
        <w:t>σχετικά με τα στυλ ηγεσίας</w:t>
      </w:r>
      <w:r w:rsidR="00AD30B5" w:rsidRPr="008B4D1A">
        <w:rPr>
          <w:rFonts w:ascii="Arial Narrow" w:hAnsi="Arial Narrow"/>
        </w:rPr>
        <w:t xml:space="preserve"> και τα χα</w:t>
      </w:r>
      <w:r w:rsidRPr="008B4D1A">
        <w:rPr>
          <w:rFonts w:ascii="Arial Narrow" w:hAnsi="Arial Narrow"/>
        </w:rPr>
        <w:t>ρακτηριστικά</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χαρακτηριστικά</w:instrText>
      </w:r>
      <w:r w:rsidR="00DD49DD" w:rsidRPr="008B4D1A">
        <w:rPr>
          <w:rFonts w:ascii="Arial Narrow" w:hAnsi="Arial Narrow"/>
        </w:rPr>
        <w:instrText xml:space="preserve">" </w:instrText>
      </w:r>
      <w:r w:rsidR="004069D3" w:rsidRPr="008B4D1A">
        <w:rPr>
          <w:rFonts w:ascii="Arial Narrow" w:hAnsi="Arial Narrow"/>
        </w:rPr>
        <w:fldChar w:fldCharType="end"/>
      </w:r>
      <w:r w:rsidRPr="008B4D1A">
        <w:rPr>
          <w:rFonts w:ascii="Arial Narrow" w:hAnsi="Arial Narrow"/>
        </w:rPr>
        <w:t xml:space="preserve"> του ηγέτη βασισμένο</w:t>
      </w:r>
      <w:r w:rsidR="00AD30B5" w:rsidRPr="008B4D1A">
        <w:rPr>
          <w:rFonts w:ascii="Arial Narrow" w:hAnsi="Arial Narrow"/>
        </w:rPr>
        <w:t xml:space="preserve"> στις δημοφιλ</w:t>
      </w:r>
      <w:r w:rsidR="00FA6A7F" w:rsidRPr="008B4D1A">
        <w:rPr>
          <w:rFonts w:ascii="Arial Narrow" w:hAnsi="Arial Narrow"/>
        </w:rPr>
        <w:t>εί</w:t>
      </w:r>
      <w:r w:rsidR="00AD30B5" w:rsidRPr="008B4D1A">
        <w:rPr>
          <w:rFonts w:ascii="Arial Narrow" w:hAnsi="Arial Narrow"/>
        </w:rPr>
        <w:t>ς και επιτυχημένες αρχές</w:t>
      </w:r>
      <w:r w:rsidR="004069D3" w:rsidRPr="008B4D1A">
        <w:rPr>
          <w:rFonts w:ascii="Arial Narrow" w:hAnsi="Arial Narrow"/>
        </w:rPr>
        <w:fldChar w:fldCharType="begin"/>
      </w:r>
      <w:r w:rsidR="00DD49DD" w:rsidRPr="008B4D1A">
        <w:rPr>
          <w:rFonts w:ascii="Arial Narrow" w:hAnsi="Arial Narrow"/>
        </w:rPr>
        <w:instrText xml:space="preserve"> XE "</w:instrText>
      </w:r>
      <w:r w:rsidR="00DD49DD" w:rsidRPr="008B4D1A">
        <w:rPr>
          <w:rStyle w:val="-"/>
          <w:rFonts w:ascii="Arial Narrow" w:hAnsi="Arial Narrow"/>
          <w:noProof/>
        </w:rPr>
        <w:instrText>αρχές</w:instrText>
      </w:r>
      <w:r w:rsidR="00DD49DD" w:rsidRPr="008B4D1A">
        <w:rPr>
          <w:rFonts w:ascii="Arial Narrow" w:hAnsi="Arial Narrow"/>
        </w:rPr>
        <w:instrText xml:space="preserve">" </w:instrText>
      </w:r>
      <w:r w:rsidR="004069D3" w:rsidRPr="008B4D1A">
        <w:rPr>
          <w:rFonts w:ascii="Arial Narrow" w:hAnsi="Arial Narrow"/>
        </w:rPr>
        <w:fldChar w:fldCharType="end"/>
      </w:r>
      <w:r w:rsidR="00AD30B5" w:rsidRPr="008B4D1A">
        <w:rPr>
          <w:rFonts w:ascii="Arial Narrow" w:hAnsi="Arial Narrow"/>
        </w:rPr>
        <w:t xml:space="preserve"> του story</w:t>
      </w:r>
      <w:r w:rsidR="00FA6A7F" w:rsidRPr="008B4D1A">
        <w:rPr>
          <w:rFonts w:ascii="Arial Narrow" w:hAnsi="Arial Narrow"/>
        </w:rPr>
        <w:t>-</w:t>
      </w:r>
      <w:r w:rsidR="00AD30B5" w:rsidRPr="008B4D1A">
        <w:rPr>
          <w:rFonts w:ascii="Arial Narrow" w:hAnsi="Arial Narrow"/>
        </w:rPr>
        <w:t>telling (με χρήση παραβολών και επιστολών)</w:t>
      </w:r>
      <w:r w:rsidR="00EA5B3F" w:rsidRPr="008B4D1A">
        <w:rPr>
          <w:rFonts w:ascii="Arial Narrow" w:hAnsi="Arial Narrow"/>
        </w:rPr>
        <w:t xml:space="preserve">. </w:t>
      </w:r>
    </w:p>
    <w:p w:rsidR="008539E1" w:rsidRDefault="008539E1" w:rsidP="004809BC">
      <w:pPr>
        <w:spacing w:after="0" w:line="240" w:lineRule="auto"/>
        <w:contextualSpacing/>
        <w:jc w:val="both"/>
        <w:rPr>
          <w:rFonts w:ascii="Arial Narrow" w:hAnsi="Arial Narrow"/>
        </w:rPr>
      </w:pPr>
    </w:p>
    <w:p w:rsidR="008539E1" w:rsidRDefault="00AD30B5" w:rsidP="004809BC">
      <w:pPr>
        <w:spacing w:after="0" w:line="240" w:lineRule="auto"/>
        <w:contextualSpacing/>
        <w:jc w:val="both"/>
        <w:rPr>
          <w:rFonts w:ascii="Arial Narrow" w:hAnsi="Arial Narrow"/>
        </w:rPr>
      </w:pPr>
      <w:r w:rsidRPr="008B4D1A">
        <w:rPr>
          <w:rFonts w:ascii="Arial Narrow" w:hAnsi="Arial Narrow"/>
        </w:rPr>
        <w:t>Μ</w:t>
      </w:r>
      <w:r w:rsidR="00EA5B3F" w:rsidRPr="008B4D1A">
        <w:rPr>
          <w:rFonts w:ascii="Arial Narrow" w:hAnsi="Arial Narrow"/>
        </w:rPr>
        <w:t xml:space="preserve">πορεί </w:t>
      </w:r>
      <w:r w:rsidRPr="008B4D1A">
        <w:rPr>
          <w:rFonts w:ascii="Arial Narrow" w:hAnsi="Arial Narrow"/>
        </w:rPr>
        <w:t xml:space="preserve">δε </w:t>
      </w:r>
      <w:r w:rsidR="00EA5B3F" w:rsidRPr="008B4D1A">
        <w:rPr>
          <w:rFonts w:ascii="Arial Narrow" w:hAnsi="Arial Narrow"/>
        </w:rPr>
        <w:t>στη συνέχεια να χρησιμεύσει ως βάση για περαιτέρω ανάπτυξη της θεωρία</w:t>
      </w:r>
      <w:r w:rsidR="000B0501" w:rsidRPr="008B4D1A">
        <w:rPr>
          <w:rFonts w:ascii="Arial Narrow" w:hAnsi="Arial Narrow"/>
        </w:rPr>
        <w:t xml:space="preserve">ς ηγεσίας σε όλους τους κλάδους και να </w:t>
      </w:r>
      <w:r w:rsidR="00EA5B3F" w:rsidRPr="008B4D1A">
        <w:rPr>
          <w:rFonts w:ascii="Arial Narrow" w:hAnsi="Arial Narrow"/>
        </w:rPr>
        <w:t xml:space="preserve">παρέχει έναν οδηγό για την προετοιμασία του </w:t>
      </w:r>
      <w:r w:rsidRPr="008B4D1A">
        <w:rPr>
          <w:rFonts w:ascii="Arial Narrow" w:hAnsi="Arial Narrow"/>
        </w:rPr>
        <w:t xml:space="preserve">προϊστάμενου σε οποιαδήποτε </w:t>
      </w:r>
      <w:r w:rsidR="00EA5B3F" w:rsidRPr="008B4D1A">
        <w:rPr>
          <w:rFonts w:ascii="Arial Narrow" w:hAnsi="Arial Narrow"/>
        </w:rPr>
        <w:t>βιο</w:t>
      </w:r>
      <w:r w:rsidR="00800CB5" w:rsidRPr="008B4D1A">
        <w:rPr>
          <w:rFonts w:ascii="Arial Narrow" w:hAnsi="Arial Narrow"/>
        </w:rPr>
        <w:t>μηχανικό τομέα</w:t>
      </w:r>
      <w:r w:rsidRPr="008B4D1A">
        <w:rPr>
          <w:rFonts w:ascii="Arial Narrow" w:hAnsi="Arial Narrow"/>
        </w:rPr>
        <w:t xml:space="preserve"> ως αποτελεσματικού</w:t>
      </w:r>
      <w:r w:rsidR="00EA5B3F" w:rsidRPr="008B4D1A">
        <w:rPr>
          <w:rFonts w:ascii="Arial Narrow" w:hAnsi="Arial Narrow"/>
        </w:rPr>
        <w:t xml:space="preserve"> </w:t>
      </w:r>
      <w:r w:rsidR="008539E1">
        <w:rPr>
          <w:rFonts w:ascii="Arial Narrow" w:hAnsi="Arial Narrow"/>
        </w:rPr>
        <w:t xml:space="preserve">σύγχρονο </w:t>
      </w:r>
      <w:r w:rsidRPr="008B4D1A">
        <w:rPr>
          <w:rFonts w:ascii="Arial Narrow" w:hAnsi="Arial Narrow"/>
        </w:rPr>
        <w:t xml:space="preserve">ηγέτη </w:t>
      </w:r>
      <w:r w:rsidR="008539E1">
        <w:rPr>
          <w:rFonts w:ascii="Arial Narrow" w:hAnsi="Arial Narrow"/>
        </w:rPr>
        <w:t xml:space="preserve">στο </w:t>
      </w:r>
      <w:r w:rsidR="00EA5B3F" w:rsidRPr="008B4D1A">
        <w:rPr>
          <w:rFonts w:ascii="Arial Narrow" w:hAnsi="Arial Narrow"/>
        </w:rPr>
        <w:t xml:space="preserve">δυναμικό περιβάλλον του </w:t>
      </w:r>
      <w:r w:rsidR="00EE3D51" w:rsidRPr="008B4D1A">
        <w:rPr>
          <w:rFonts w:ascii="Arial Narrow" w:hAnsi="Arial Narrow"/>
        </w:rPr>
        <w:t xml:space="preserve">παρόντος </w:t>
      </w:r>
      <w:r w:rsidR="00800CB5" w:rsidRPr="008B4D1A">
        <w:rPr>
          <w:rFonts w:ascii="Arial Narrow" w:hAnsi="Arial Narrow"/>
        </w:rPr>
        <w:t xml:space="preserve">και του </w:t>
      </w:r>
      <w:r w:rsidR="00EA5B3F" w:rsidRPr="008B4D1A">
        <w:rPr>
          <w:rFonts w:ascii="Arial Narrow" w:hAnsi="Arial Narrow"/>
        </w:rPr>
        <w:t>μέλλοντος</w:t>
      </w:r>
      <w:r w:rsidR="00800CB5" w:rsidRPr="008B4D1A">
        <w:rPr>
          <w:rFonts w:ascii="Arial Narrow" w:hAnsi="Arial Narrow"/>
        </w:rPr>
        <w:t xml:space="preserve">, </w:t>
      </w:r>
      <w:r w:rsidR="008539E1">
        <w:rPr>
          <w:rFonts w:ascii="Arial Narrow" w:hAnsi="Arial Narrow"/>
        </w:rPr>
        <w:t>παρέχοντά</w:t>
      </w:r>
      <w:r w:rsidR="00EE3D51" w:rsidRPr="008B4D1A">
        <w:rPr>
          <w:rFonts w:ascii="Arial Narrow" w:hAnsi="Arial Narrow"/>
        </w:rPr>
        <w:t xml:space="preserve">ς </w:t>
      </w:r>
      <w:r w:rsidR="008539E1">
        <w:rPr>
          <w:rFonts w:ascii="Arial Narrow" w:hAnsi="Arial Narrow"/>
        </w:rPr>
        <w:t xml:space="preserve">του </w:t>
      </w:r>
      <w:r w:rsidR="00EE3D51" w:rsidRPr="008B4D1A">
        <w:rPr>
          <w:rFonts w:ascii="Arial Narrow" w:hAnsi="Arial Narrow"/>
        </w:rPr>
        <w:t>διαχρονικές αξίες, πρακτικές και οδηγίες</w:t>
      </w:r>
      <w:r w:rsidR="00EA5B3F" w:rsidRPr="008B4D1A">
        <w:rPr>
          <w:rFonts w:ascii="Arial Narrow" w:hAnsi="Arial Narrow"/>
        </w:rPr>
        <w:t xml:space="preserve">. </w:t>
      </w:r>
    </w:p>
    <w:p w:rsidR="008539E1" w:rsidRDefault="008539E1" w:rsidP="004809BC">
      <w:pPr>
        <w:spacing w:after="0" w:line="240" w:lineRule="auto"/>
        <w:contextualSpacing/>
        <w:jc w:val="both"/>
        <w:rPr>
          <w:rFonts w:ascii="Arial Narrow" w:hAnsi="Arial Narrow"/>
        </w:rPr>
      </w:pPr>
    </w:p>
    <w:p w:rsidR="00294B96" w:rsidRPr="008B4D1A" w:rsidRDefault="00EA5B3F" w:rsidP="004809BC">
      <w:pPr>
        <w:spacing w:after="0" w:line="240" w:lineRule="auto"/>
        <w:contextualSpacing/>
        <w:jc w:val="both"/>
        <w:rPr>
          <w:rFonts w:ascii="Arial Narrow" w:hAnsi="Arial Narrow"/>
        </w:rPr>
      </w:pPr>
      <w:r w:rsidRPr="008B4D1A">
        <w:rPr>
          <w:rFonts w:ascii="Arial Narrow" w:hAnsi="Arial Narrow"/>
        </w:rPr>
        <w:t xml:space="preserve">Η μελέτη αυτή παρέχει επίσης μια βάση για την ενημέρωση των προγραμμάτων κατάρτισης ηγετών που μπορούν να οδηγήσουν </w:t>
      </w:r>
      <w:r w:rsidR="00800CB5" w:rsidRPr="008B4D1A">
        <w:rPr>
          <w:rFonts w:ascii="Arial Narrow" w:hAnsi="Arial Narrow"/>
        </w:rPr>
        <w:t>στη βελτίωση της φιλοσοφίας</w:t>
      </w:r>
      <w:r w:rsidR="008539E1">
        <w:rPr>
          <w:rFonts w:ascii="Arial Narrow" w:hAnsi="Arial Narrow"/>
        </w:rPr>
        <w:t>, επιστήμης</w:t>
      </w:r>
      <w:r w:rsidR="00800CB5" w:rsidRPr="008B4D1A">
        <w:rPr>
          <w:rFonts w:ascii="Arial Narrow" w:hAnsi="Arial Narrow"/>
        </w:rPr>
        <w:t xml:space="preserve"> και πρακτικής της </w:t>
      </w:r>
      <w:r w:rsidRPr="008B4D1A">
        <w:rPr>
          <w:rFonts w:ascii="Arial Narrow" w:hAnsi="Arial Narrow"/>
        </w:rPr>
        <w:t>ηγεσίας</w:t>
      </w:r>
      <w:r w:rsidR="000B0501" w:rsidRPr="008B4D1A">
        <w:rPr>
          <w:rFonts w:ascii="Arial Narrow" w:hAnsi="Arial Narrow"/>
        </w:rPr>
        <w:t>.</w:t>
      </w:r>
      <w:r w:rsidR="00294B96" w:rsidRPr="008B4D1A">
        <w:rPr>
          <w:rFonts w:ascii="Arial Narrow" w:hAnsi="Arial Narrow"/>
        </w:rPr>
        <w:br w:type="page"/>
      </w:r>
    </w:p>
    <w:p w:rsidR="00430556" w:rsidRPr="00784233" w:rsidRDefault="00DD4762" w:rsidP="001022B3">
      <w:pPr>
        <w:pStyle w:val="1"/>
        <w:rPr>
          <w:rFonts w:ascii="Arial Narrow" w:hAnsi="Arial Narrow"/>
        </w:rPr>
      </w:pPr>
      <w:bookmarkStart w:id="9" w:name="_Toc42964867"/>
      <w:r>
        <w:rPr>
          <w:rFonts w:ascii="Arial Narrow" w:hAnsi="Arial Narrow"/>
        </w:rPr>
        <w:t>Κεφάλαιο</w:t>
      </w:r>
      <w:r w:rsidR="00430556" w:rsidRPr="00784233">
        <w:rPr>
          <w:rFonts w:ascii="Arial Narrow" w:hAnsi="Arial Narrow"/>
        </w:rPr>
        <w:t xml:space="preserve"> </w:t>
      </w:r>
      <w:r w:rsidR="004D3D24">
        <w:rPr>
          <w:rFonts w:ascii="Arial Narrow" w:hAnsi="Arial Narrow"/>
        </w:rPr>
        <w:t xml:space="preserve">1. </w:t>
      </w:r>
      <w:r w:rsidR="00430556" w:rsidRPr="00784233">
        <w:rPr>
          <w:rFonts w:ascii="Arial Narrow" w:hAnsi="Arial Narrow"/>
        </w:rPr>
        <w:t>Η έννοια της Ηγεσίας</w:t>
      </w:r>
      <w:r w:rsidR="004069D3">
        <w:rPr>
          <w:rFonts w:ascii="Arial Narrow" w:hAnsi="Arial Narrow"/>
        </w:rPr>
        <w:fldChar w:fldCharType="begin"/>
      </w:r>
      <w:r w:rsidR="00DD49DD" w:rsidRPr="001022B3">
        <w:rPr>
          <w:rFonts w:ascii="Arial Narrow" w:hAnsi="Arial Narrow"/>
        </w:rPr>
        <w:instrText xml:space="preserve"> XE "</w:instrText>
      </w:r>
      <w:r w:rsidR="00DD49DD" w:rsidRPr="001022B3">
        <w:instrText>Ηγεσίας</w:instrText>
      </w:r>
      <w:r w:rsidR="00DD49DD" w:rsidRPr="001022B3">
        <w:rPr>
          <w:rFonts w:ascii="Arial Narrow" w:hAnsi="Arial Narrow"/>
        </w:rPr>
        <w:instrText xml:space="preserve">" </w:instrText>
      </w:r>
      <w:r w:rsidR="004069D3">
        <w:rPr>
          <w:rFonts w:ascii="Arial Narrow" w:hAnsi="Arial Narrow"/>
        </w:rPr>
        <w:fldChar w:fldCharType="end"/>
      </w:r>
      <w:r w:rsidR="00430556" w:rsidRPr="00784233">
        <w:rPr>
          <w:rFonts w:ascii="Arial Narrow" w:hAnsi="Arial Narrow"/>
        </w:rPr>
        <w:t xml:space="preserve"> σήμερα.</w:t>
      </w:r>
      <w:bookmarkEnd w:id="6"/>
      <w:bookmarkEnd w:id="9"/>
    </w:p>
    <w:p w:rsidR="00F1091E" w:rsidRDefault="00F1091E" w:rsidP="00DD4762">
      <w:pPr>
        <w:pStyle w:val="21"/>
        <w:spacing w:before="0" w:line="240" w:lineRule="auto"/>
        <w:contextualSpacing/>
        <w:jc w:val="both"/>
        <w:rPr>
          <w:rFonts w:ascii="Arial Narrow" w:hAnsi="Arial Narrow"/>
        </w:rPr>
      </w:pPr>
      <w:bookmarkStart w:id="10" w:name="_Toc22731445"/>
    </w:p>
    <w:p w:rsidR="00430556" w:rsidRPr="00784233" w:rsidRDefault="00CD3B82" w:rsidP="00DD4762">
      <w:pPr>
        <w:pStyle w:val="21"/>
        <w:spacing w:before="0" w:line="240" w:lineRule="auto"/>
        <w:contextualSpacing/>
        <w:jc w:val="both"/>
        <w:rPr>
          <w:rFonts w:ascii="Arial Narrow" w:hAnsi="Arial Narrow"/>
        </w:rPr>
      </w:pPr>
      <w:bookmarkStart w:id="11" w:name="_Toc42964868"/>
      <w:r w:rsidRPr="00784233">
        <w:rPr>
          <w:rFonts w:ascii="Arial Narrow" w:hAnsi="Arial Narrow"/>
        </w:rPr>
        <w:t xml:space="preserve">Εισαγωγή: </w:t>
      </w:r>
      <w:r w:rsidR="00CB2FAE">
        <w:rPr>
          <w:rFonts w:ascii="Arial Narrow" w:hAnsi="Arial Narrow"/>
        </w:rPr>
        <w:t xml:space="preserve">Ορισμός </w:t>
      </w:r>
      <w:r w:rsidR="00430556" w:rsidRPr="00784233">
        <w:rPr>
          <w:rFonts w:ascii="Arial Narrow" w:hAnsi="Arial Narrow"/>
        </w:rPr>
        <w:t>Ηγεσία</w:t>
      </w:r>
      <w:r w:rsidR="00CB2FAE">
        <w:rPr>
          <w:rFonts w:ascii="Arial Narrow" w:hAnsi="Arial Narrow"/>
        </w:rPr>
        <w:t>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Ηγεσία</w:instrText>
      </w:r>
      <w:r w:rsidR="00DD49DD">
        <w:instrText xml:space="preserve">" </w:instrText>
      </w:r>
      <w:r w:rsidR="004069D3">
        <w:rPr>
          <w:rFonts w:ascii="Arial Narrow" w:hAnsi="Arial Narrow"/>
        </w:rPr>
        <w:fldChar w:fldCharType="end"/>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Διοίκηση</w:instrText>
      </w:r>
      <w:r w:rsidR="00DD49DD">
        <w:instrText xml:space="preserve">" </w:instrText>
      </w:r>
      <w:r w:rsidR="004069D3">
        <w:rPr>
          <w:rFonts w:ascii="Arial Narrow" w:hAnsi="Arial Narrow"/>
        </w:rPr>
        <w:fldChar w:fldCharType="end"/>
      </w:r>
      <w:bookmarkEnd w:id="10"/>
      <w:r w:rsidR="00CB2FAE">
        <w:rPr>
          <w:rFonts w:ascii="Arial Narrow" w:hAnsi="Arial Narrow"/>
        </w:rPr>
        <w:t>.</w:t>
      </w:r>
      <w:bookmarkEnd w:id="11"/>
    </w:p>
    <w:p w:rsidR="00017896" w:rsidRDefault="00017896" w:rsidP="00017896">
      <w:pPr>
        <w:widowControl w:val="0"/>
        <w:spacing w:after="0" w:line="240" w:lineRule="auto"/>
        <w:contextualSpacing/>
        <w:jc w:val="both"/>
        <w:rPr>
          <w:rFonts w:ascii="Arial Narrow" w:hAnsi="Arial Narrow"/>
        </w:rPr>
      </w:pPr>
      <w:r>
        <w:rPr>
          <w:rFonts w:ascii="Arial Narrow" w:hAnsi="Arial Narrow"/>
        </w:rPr>
        <w:t>Σε αυτό το κεφάλαιο θ</w:t>
      </w:r>
      <w:r w:rsidRPr="008B4D1A">
        <w:rPr>
          <w:rFonts w:ascii="Arial Narrow" w:hAnsi="Arial Narrow"/>
        </w:rPr>
        <w:t xml:space="preserve">α μελετήσουμε τις </w:t>
      </w:r>
      <w:r w:rsidRPr="008B4D1A">
        <w:rPr>
          <w:rFonts w:ascii="Arial Narrow" w:hAnsi="Arial Narrow"/>
          <w:b/>
          <w:bCs/>
        </w:rPr>
        <w:t xml:space="preserve">έννοιες </w:t>
      </w:r>
      <w:r w:rsidRPr="008B4D1A">
        <w:rPr>
          <w:rFonts w:ascii="Arial Narrow" w:hAnsi="Arial Narrow"/>
        </w:rPr>
        <w:t>της</w:t>
      </w:r>
      <w:r w:rsidRPr="008B4D1A">
        <w:rPr>
          <w:rFonts w:ascii="Arial Narrow" w:hAnsi="Arial Narrow"/>
          <w:b/>
          <w:bCs/>
        </w:rPr>
        <w:t xml:space="preserve"> Ηγεσίας</w:t>
      </w:r>
      <w:r w:rsidR="004069D3" w:rsidRPr="008B4D1A">
        <w:rPr>
          <w:rFonts w:ascii="Arial Narrow" w:hAnsi="Arial Narrow"/>
          <w:b/>
          <w:bCs/>
        </w:rPr>
        <w:fldChar w:fldCharType="begin"/>
      </w:r>
      <w:r w:rsidRPr="008B4D1A">
        <w:rPr>
          <w:rFonts w:ascii="Arial Narrow" w:hAnsi="Arial Narrow"/>
        </w:rPr>
        <w:instrText xml:space="preserve"> XE "</w:instrText>
      </w:r>
      <w:r w:rsidRPr="008B4D1A">
        <w:rPr>
          <w:rStyle w:val="-"/>
          <w:rFonts w:ascii="Arial Narrow" w:hAnsi="Arial Narrow"/>
          <w:noProof/>
        </w:rPr>
        <w:instrText>Ηγεσίας</w:instrText>
      </w:r>
      <w:r w:rsidRPr="008B4D1A">
        <w:rPr>
          <w:rFonts w:ascii="Arial Narrow" w:hAnsi="Arial Narrow"/>
        </w:rPr>
        <w:instrText xml:space="preserve">" </w:instrText>
      </w:r>
      <w:r w:rsidR="004069D3" w:rsidRPr="008B4D1A">
        <w:rPr>
          <w:rFonts w:ascii="Arial Narrow" w:hAnsi="Arial Narrow"/>
          <w:b/>
          <w:bCs/>
        </w:rPr>
        <w:fldChar w:fldCharType="end"/>
      </w:r>
      <w:r w:rsidRPr="008B4D1A">
        <w:rPr>
          <w:rFonts w:ascii="Arial Narrow" w:hAnsi="Arial Narrow"/>
          <w:b/>
          <w:bCs/>
        </w:rPr>
        <w:t xml:space="preserve"> </w:t>
      </w:r>
      <w:r w:rsidRPr="008B4D1A">
        <w:rPr>
          <w:rFonts w:ascii="Arial Narrow" w:hAnsi="Arial Narrow"/>
        </w:rPr>
        <w:t>και</w:t>
      </w:r>
      <w:r w:rsidRPr="008B4D1A">
        <w:rPr>
          <w:rFonts w:ascii="Arial Narrow" w:hAnsi="Arial Narrow"/>
          <w:b/>
          <w:bCs/>
        </w:rPr>
        <w:t xml:space="preserve"> Διοίκησης</w:t>
      </w:r>
      <w:r w:rsidR="004069D3" w:rsidRPr="008B4D1A">
        <w:rPr>
          <w:rFonts w:ascii="Arial Narrow" w:hAnsi="Arial Narrow"/>
          <w:b/>
          <w:bCs/>
        </w:rPr>
        <w:fldChar w:fldCharType="begin"/>
      </w:r>
      <w:r w:rsidRPr="008B4D1A">
        <w:rPr>
          <w:rFonts w:ascii="Arial Narrow" w:hAnsi="Arial Narrow"/>
        </w:rPr>
        <w:instrText xml:space="preserve"> XE "</w:instrText>
      </w:r>
      <w:r w:rsidRPr="008B4D1A">
        <w:rPr>
          <w:rStyle w:val="-"/>
          <w:rFonts w:ascii="Arial Narrow" w:hAnsi="Arial Narrow"/>
          <w:noProof/>
        </w:rPr>
        <w:instrText>Διοίκησης</w:instrText>
      </w:r>
      <w:r w:rsidRPr="008B4D1A">
        <w:rPr>
          <w:rFonts w:ascii="Arial Narrow" w:hAnsi="Arial Narrow"/>
        </w:rPr>
        <w:instrText xml:space="preserve">" </w:instrText>
      </w:r>
      <w:r w:rsidR="004069D3" w:rsidRPr="008B4D1A">
        <w:rPr>
          <w:rFonts w:ascii="Arial Narrow" w:hAnsi="Arial Narrow"/>
          <w:b/>
          <w:bCs/>
        </w:rPr>
        <w:fldChar w:fldCharType="end"/>
      </w:r>
      <w:r w:rsidRPr="008B4D1A">
        <w:rPr>
          <w:rFonts w:ascii="Arial Narrow" w:hAnsi="Arial Narrow"/>
          <w:b/>
          <w:bCs/>
        </w:rPr>
        <w:t xml:space="preserve"> </w:t>
      </w:r>
      <w:r>
        <w:rPr>
          <w:rFonts w:ascii="Arial Narrow" w:hAnsi="Arial Narrow"/>
          <w:b/>
          <w:bCs/>
        </w:rPr>
        <w:t xml:space="preserve">από τον </w:t>
      </w:r>
      <w:r w:rsidRPr="00C17D2D">
        <w:rPr>
          <w:rFonts w:ascii="Arial Narrow" w:hAnsi="Arial Narrow"/>
          <w:bCs/>
        </w:rPr>
        <w:t>19</w:t>
      </w:r>
      <w:r w:rsidRPr="00C17D2D">
        <w:rPr>
          <w:rFonts w:ascii="Arial Narrow" w:hAnsi="Arial Narrow"/>
          <w:bCs/>
          <w:vertAlign w:val="superscript"/>
        </w:rPr>
        <w:t>ο</w:t>
      </w:r>
      <w:r>
        <w:rPr>
          <w:rFonts w:ascii="Arial Narrow" w:hAnsi="Arial Narrow"/>
          <w:bCs/>
        </w:rPr>
        <w:t xml:space="preserve"> έως και τον  21</w:t>
      </w:r>
      <w:r w:rsidRPr="00B37153">
        <w:rPr>
          <w:rFonts w:ascii="Arial Narrow" w:hAnsi="Arial Narrow"/>
          <w:bCs/>
          <w:vertAlign w:val="superscript"/>
        </w:rPr>
        <w:t>ο</w:t>
      </w:r>
      <w:r>
        <w:rPr>
          <w:rFonts w:ascii="Arial Narrow" w:hAnsi="Arial Narrow"/>
          <w:bCs/>
        </w:rPr>
        <w:t xml:space="preserve"> </w:t>
      </w:r>
      <w:r w:rsidRPr="00C17D2D">
        <w:rPr>
          <w:rFonts w:ascii="Arial Narrow" w:hAnsi="Arial Narrow"/>
          <w:bCs/>
        </w:rPr>
        <w:t>α</w:t>
      </w:r>
      <w:r>
        <w:rPr>
          <w:rFonts w:ascii="Arial Narrow" w:hAnsi="Arial Narrow"/>
          <w:bCs/>
        </w:rPr>
        <w:t>ι (βλέπε διάγραμμα 2</w:t>
      </w:r>
      <w:r w:rsidRPr="00C17D2D">
        <w:rPr>
          <w:rFonts w:ascii="Arial Narrow" w:hAnsi="Arial Narrow"/>
          <w:bCs/>
        </w:rPr>
        <w:t>)</w:t>
      </w:r>
      <w:r>
        <w:rPr>
          <w:rFonts w:ascii="Arial Narrow" w:hAnsi="Arial Narrow"/>
        </w:rPr>
        <w:t>.</w:t>
      </w:r>
    </w:p>
    <w:p w:rsidR="00017896" w:rsidRDefault="00017896" w:rsidP="00017896">
      <w:pPr>
        <w:spacing w:after="0" w:line="240" w:lineRule="auto"/>
        <w:contextualSpacing/>
        <w:jc w:val="both"/>
        <w:rPr>
          <w:rFonts w:ascii="Arial Narrow" w:hAnsi="Arial Narrow"/>
        </w:rPr>
      </w:pPr>
    </w:p>
    <w:p w:rsidR="00017896" w:rsidRDefault="004677C9" w:rsidP="00017896">
      <w:pPr>
        <w:keepNext/>
        <w:spacing w:after="0" w:line="240" w:lineRule="auto"/>
        <w:contextualSpacing/>
        <w:jc w:val="center"/>
      </w:pPr>
      <w:r w:rsidRPr="004677C9">
        <w:rPr>
          <w:noProof/>
          <w:lang w:eastAsia="el-GR"/>
        </w:rPr>
        <w:drawing>
          <wp:inline distT="0" distB="0" distL="0" distR="0">
            <wp:extent cx="6096851" cy="3429479"/>
            <wp:effectExtent l="190500" t="190500" r="189865" b="19050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695484" w:rsidRDefault="00C04300" w:rsidP="00017896">
      <w:pPr>
        <w:pStyle w:val="af1"/>
        <w:jc w:val="center"/>
        <w:rPr>
          <w:rFonts w:ascii="Arial Narrow" w:hAnsi="Arial Narrow"/>
        </w:rPr>
      </w:pPr>
      <w:bookmarkStart w:id="12" w:name="_Toc42964796"/>
      <w:r>
        <w:t xml:space="preserve">Εικόνα </w:t>
      </w:r>
      <w:r w:rsidR="004069D3">
        <w:fldChar w:fldCharType="begin"/>
      </w:r>
      <w:r w:rsidR="00E236E8">
        <w:instrText xml:space="preserve"> SEQ Figure \* ARABIC </w:instrText>
      </w:r>
      <w:r w:rsidR="004069D3">
        <w:fldChar w:fldCharType="separate"/>
      </w:r>
      <w:r w:rsidR="00CA6414">
        <w:rPr>
          <w:noProof/>
        </w:rPr>
        <w:t>2</w:t>
      </w:r>
      <w:r w:rsidR="004069D3">
        <w:rPr>
          <w:noProof/>
        </w:rPr>
        <w:fldChar w:fldCharType="end"/>
      </w:r>
      <w:r w:rsidR="00017896">
        <w:t>. Εστίαση κεφαλαίου</w:t>
      </w:r>
      <w:r>
        <w:t xml:space="preserve"> 1</w:t>
      </w:r>
      <w:r w:rsidR="00017896">
        <w:t xml:space="preserve"> στα πλαίσια της μελέτης.</w:t>
      </w:r>
      <w:bookmarkEnd w:id="12"/>
    </w:p>
    <w:p w:rsidR="00017896" w:rsidRDefault="00017896" w:rsidP="00017896">
      <w:pPr>
        <w:spacing w:after="0" w:line="240" w:lineRule="auto"/>
        <w:contextualSpacing/>
        <w:jc w:val="both"/>
        <w:rPr>
          <w:rFonts w:ascii="Arial Narrow" w:hAnsi="Arial Narrow"/>
        </w:rPr>
      </w:pPr>
      <w:r>
        <w:rPr>
          <w:rFonts w:ascii="Arial Narrow" w:hAnsi="Arial Narrow"/>
        </w:rPr>
        <w:t>Ω</w:t>
      </w:r>
      <w:r w:rsidRPr="00784233">
        <w:rPr>
          <w:rFonts w:ascii="Arial Narrow" w:hAnsi="Arial Narrow"/>
        </w:rPr>
        <w:t xml:space="preserve">ς όρος </w:t>
      </w:r>
      <w:r>
        <w:rPr>
          <w:rFonts w:ascii="Arial Narrow" w:hAnsi="Arial Narrow"/>
        </w:rPr>
        <w:t xml:space="preserve">υποδηλώνει την </w:t>
      </w:r>
      <w:r w:rsidRPr="00307419">
        <w:rPr>
          <w:rFonts w:ascii="Arial Narrow" w:hAnsi="Arial Narrow"/>
          <w:b/>
        </w:rPr>
        <w:t>αρχηγία</w:t>
      </w:r>
      <w:r>
        <w:rPr>
          <w:rFonts w:ascii="Arial Narrow" w:hAnsi="Arial Narrow"/>
        </w:rPr>
        <w:t xml:space="preserve"> και την </w:t>
      </w:r>
      <w:r w:rsidRPr="00307419">
        <w:rPr>
          <w:rFonts w:ascii="Arial Narrow" w:hAnsi="Arial Narrow"/>
          <w:b/>
        </w:rPr>
        <w:t>καθοδήγηση</w:t>
      </w:r>
      <w:r>
        <w:rPr>
          <w:rFonts w:ascii="Arial Narrow" w:hAnsi="Arial Narrow"/>
        </w:rPr>
        <w:t>, δηλαδή τη σχέση του υποκειμένου, του φορέα της ηγεσίας (ηγέτη), και του αντικειμένου της (ηγούμενοι, οπαδοί)</w:t>
      </w:r>
      <w:r w:rsidR="00692E0F">
        <w:rPr>
          <w:rFonts w:ascii="ZWAdobeF" w:hAnsi="ZWAdobeF" w:cs="ZWAdobeF"/>
          <w:sz w:val="2"/>
          <w:szCs w:val="2"/>
        </w:rPr>
        <w:t>8F</w:t>
      </w:r>
      <w:r>
        <w:rPr>
          <w:rStyle w:val="ae"/>
          <w:rFonts w:ascii="Arial Narrow" w:hAnsi="Arial Narrow"/>
        </w:rPr>
        <w:footnoteReference w:id="15"/>
      </w:r>
      <w:r>
        <w:rPr>
          <w:rFonts w:ascii="Arial Narrow" w:hAnsi="Arial Narrow"/>
        </w:rPr>
        <w:t>. Π</w:t>
      </w:r>
      <w:r w:rsidRPr="00784233">
        <w:rPr>
          <w:rFonts w:ascii="Arial Narrow" w:hAnsi="Arial Narrow"/>
        </w:rPr>
        <w:t xml:space="preserve">εριγράφει ένα ιδιαίτερο συνδυασμό προσωπικών ποιοτικών χαρακτηριστικών, </w:t>
      </w:r>
      <w:r>
        <w:rPr>
          <w:rFonts w:ascii="Arial Narrow" w:hAnsi="Arial Narrow"/>
        </w:rPr>
        <w:t xml:space="preserve">που </w:t>
      </w:r>
      <w:r w:rsidRPr="00784233">
        <w:rPr>
          <w:rFonts w:ascii="Arial Narrow" w:hAnsi="Arial Narrow"/>
        </w:rPr>
        <w:t>ενθαρρύνουν και προσελκύουν τους εργαζόμενους να ακολουθήσουν</w:t>
      </w:r>
      <w:r>
        <w:rPr>
          <w:rFonts w:ascii="Arial Narrow" w:hAnsi="Arial Narrow"/>
        </w:rPr>
        <w:t xml:space="preserve"> «</w:t>
      </w:r>
      <w:r w:rsidRPr="00784233">
        <w:rPr>
          <w:rFonts w:ascii="Arial Narrow" w:hAnsi="Arial Narrow"/>
        </w:rPr>
        <w:t>ένα τρόπο ζωής</w:t>
      </w:r>
      <w:r>
        <w:rPr>
          <w:rFonts w:ascii="Arial Narrow" w:hAnsi="Arial Narrow"/>
        </w:rPr>
        <w:t>»</w:t>
      </w:r>
      <w:r w:rsidRPr="00784233">
        <w:rPr>
          <w:rFonts w:ascii="Arial Narrow" w:hAnsi="Arial Narrow"/>
        </w:rPr>
        <w:t xml:space="preserve">. </w:t>
      </w:r>
      <w:r>
        <w:rPr>
          <w:rFonts w:ascii="Arial Narrow" w:hAnsi="Arial Narrow"/>
        </w:rPr>
        <w:t>Η</w:t>
      </w:r>
      <w:r w:rsidRPr="00CB2FAE">
        <w:rPr>
          <w:rFonts w:ascii="Arial Narrow" w:hAnsi="Arial Narrow"/>
        </w:rPr>
        <w:t xml:space="preserve"> ηγεσία ως έννοια μπορεί να είναι τόσο παλαιά, όσο και η εμφάνιση του δεύτερου ανθρώπου πάνω στη γη. Ο ένας εξ αυτών θα είχε το ρόλο του αρχηγού, χωρίς να υποτιμάται ο ρόλος του δευτέρου ανθρώπου, χωρίς τον οποίο δεν θα είχε αξία ο ηγέτης</w:t>
      </w:r>
      <w:r w:rsidR="00692E0F">
        <w:rPr>
          <w:rFonts w:ascii="ZWAdobeF" w:hAnsi="ZWAdobeF" w:cs="ZWAdobeF"/>
          <w:sz w:val="2"/>
          <w:szCs w:val="2"/>
        </w:rPr>
        <w:t>9F</w:t>
      </w:r>
      <w:r>
        <w:rPr>
          <w:rStyle w:val="ae"/>
          <w:rFonts w:ascii="Arial Narrow" w:hAnsi="Arial Narrow"/>
        </w:rPr>
        <w:footnoteReference w:id="16"/>
      </w:r>
      <w:r w:rsidRPr="00CB2FAE">
        <w:rPr>
          <w:rFonts w:ascii="Arial Narrow" w:hAnsi="Arial Narrow"/>
        </w:rPr>
        <w:t xml:space="preserve">. </w:t>
      </w:r>
    </w:p>
    <w:p w:rsidR="00017896" w:rsidRDefault="00017896" w:rsidP="00784233">
      <w:pPr>
        <w:spacing w:after="0" w:line="240" w:lineRule="auto"/>
        <w:contextualSpacing/>
        <w:jc w:val="both"/>
        <w:rPr>
          <w:rFonts w:ascii="Arial Narrow" w:hAnsi="Arial Narrow"/>
        </w:rPr>
      </w:pPr>
    </w:p>
    <w:p w:rsidR="00B535C4" w:rsidRPr="001D14A2" w:rsidRDefault="00B535C4" w:rsidP="00B535C4">
      <w:pPr>
        <w:jc w:val="both"/>
        <w:rPr>
          <w:rFonts w:ascii="Arial Narrow" w:hAnsi="Arial Narrow"/>
        </w:rPr>
      </w:pPr>
      <w:r w:rsidRPr="001D14A2">
        <w:rPr>
          <w:rFonts w:ascii="Arial Narrow" w:hAnsi="Arial Narrow"/>
        </w:rPr>
        <w:t xml:space="preserve">Ο </w:t>
      </w:r>
      <w:r w:rsidRPr="007D74D4">
        <w:rPr>
          <w:rFonts w:ascii="Arial Narrow" w:hAnsi="Arial Narrow"/>
        </w:rPr>
        <w:t>Geiger</w:t>
      </w:r>
      <w:r w:rsidR="00692E0F">
        <w:rPr>
          <w:rFonts w:ascii="ZWAdobeF" w:hAnsi="ZWAdobeF" w:cs="ZWAdobeF"/>
          <w:sz w:val="2"/>
          <w:szCs w:val="2"/>
        </w:rPr>
        <w:t>10F</w:t>
      </w:r>
      <w:r w:rsidR="007D74D4">
        <w:rPr>
          <w:rStyle w:val="ae"/>
          <w:rFonts w:ascii="Arial Narrow" w:hAnsi="Arial Narrow"/>
        </w:rPr>
        <w:footnoteReference w:id="17"/>
      </w:r>
      <w:r w:rsidRPr="001D14A2">
        <w:rPr>
          <w:rFonts w:ascii="Arial Narrow" w:hAnsi="Arial Narrow"/>
        </w:rPr>
        <w:t xml:space="preserve"> θεωρεί την ηγεσία σαν μια </w:t>
      </w:r>
      <w:r w:rsidRPr="00B535C4">
        <w:rPr>
          <w:rFonts w:ascii="Arial Narrow" w:hAnsi="Arial Narrow"/>
          <w:b/>
        </w:rPr>
        <w:t>λειτουργία που εμφανίζεται σ’ όλες τις κοινωνικές ομάδες</w:t>
      </w:r>
      <w:r w:rsidRPr="001D14A2">
        <w:rPr>
          <w:rFonts w:ascii="Arial Narrow" w:hAnsi="Arial Narrow"/>
        </w:rPr>
        <w:t>. Αυτή διευκολύνει τη συνοχή της ομάδας, την άμυνα και τη συντήρησή της εναντίων των κινδύνων. Αυτό αποτελεί τη μια οπτική των πραγμάτων, δηλαδή πως η ύπαρξη προβλημάτων σε μία ομάδα είναι η γενεσιουργός αιτία της ανάδειξης ηγεσίας</w:t>
      </w:r>
      <w:r w:rsidR="00692E0F">
        <w:rPr>
          <w:rFonts w:ascii="ZWAdobeF" w:hAnsi="ZWAdobeF" w:cs="ZWAdobeF"/>
          <w:sz w:val="2"/>
          <w:szCs w:val="2"/>
        </w:rPr>
        <w:t>11F</w:t>
      </w:r>
      <w:r w:rsidR="009F1802">
        <w:rPr>
          <w:rStyle w:val="ae"/>
          <w:rFonts w:ascii="Arial Narrow" w:hAnsi="Arial Narrow"/>
        </w:rPr>
        <w:footnoteReference w:id="18"/>
      </w:r>
      <w:r w:rsidR="009F1802" w:rsidRPr="000F5FA8">
        <w:rPr>
          <w:rFonts w:ascii="Arial Narrow" w:hAnsi="Arial Narrow"/>
        </w:rPr>
        <w:t>.</w:t>
      </w:r>
      <w:r w:rsidRPr="001D14A2">
        <w:rPr>
          <w:rFonts w:ascii="Arial Narrow" w:hAnsi="Arial Narrow"/>
        </w:rPr>
        <w:t xml:space="preserve"> Επιπλέον, η συμβολή του ηγέτη είναι αποφασιστικής σημασίας, επειδή ασκεί επίδραση πάνω στα άλλα μέλη της και  καθορίζει τις σχέσεις μεταξύ των μελών της. Στις προηγμένες και οργανωμένες κοινωνίες, ο ηγέτης αντιπροσωπεύει το συλλογικό, όχι μόνο σε θέματα αμυντικής πρακτικής αλλά και σε διαδικασίες γόνιμης λειτουργίας και δημιουργίας συνθηκών προόδου και επίτευξης στόχων.   </w:t>
      </w:r>
    </w:p>
    <w:p w:rsidR="00B535C4" w:rsidRPr="001D14A2" w:rsidRDefault="00B535C4" w:rsidP="00B535C4">
      <w:pPr>
        <w:jc w:val="both"/>
        <w:rPr>
          <w:rFonts w:ascii="Arial Narrow" w:hAnsi="Arial Narrow"/>
        </w:rPr>
      </w:pPr>
      <w:r w:rsidRPr="001D14A2">
        <w:rPr>
          <w:rFonts w:ascii="Arial Narrow" w:hAnsi="Arial Narrow"/>
        </w:rPr>
        <w:t xml:space="preserve">Σε ορισμένες περιπτώσεις οι ηγέτες </w:t>
      </w:r>
      <w:r w:rsidRPr="00B535C4">
        <w:rPr>
          <w:rFonts w:ascii="Arial Narrow" w:hAnsi="Arial Narrow"/>
          <w:b/>
        </w:rPr>
        <w:t>εμφανίζονται αυθόρμητα</w:t>
      </w:r>
      <w:r w:rsidRPr="001D14A2">
        <w:rPr>
          <w:rFonts w:ascii="Arial Narrow" w:hAnsi="Arial Narrow"/>
        </w:rPr>
        <w:t xml:space="preserve">, ενώ σε σταθερές και τυπικά οργανωμένες κοινωνίες, οι ηγέτες </w:t>
      </w:r>
      <w:r w:rsidRPr="00B535C4">
        <w:rPr>
          <w:rFonts w:ascii="Arial Narrow" w:hAnsi="Arial Narrow"/>
          <w:b/>
        </w:rPr>
        <w:t>ακολουθούν συγκεκριμένο τυπικό εκλογής</w:t>
      </w:r>
      <w:r w:rsidRPr="001D14A2">
        <w:rPr>
          <w:rFonts w:ascii="Arial Narrow" w:hAnsi="Arial Narrow"/>
        </w:rPr>
        <w:t>, προδιαγεγραμμένα καθήκοντα, ειδικό ρόλο και προνόμια.  Από τη θέση τους πλέον τοποθετούν και αναθέτουν καθήκοντα στα υπόλοιπα μέλη της ομάδας. Ο ηγέτης φροντίζει ώστε κάθε μέλος να αναλαμβάνει μια ξεχωριστή ευθύνη σε κάποιον τομέα. Σε περίπτωση χάσματος αρχίζουν οι προστριβές, οι οποίες καταλήγουν σε συγκρούσεις μέσα στην ομάδα και ενδεχομένως σε αλλαγή της ηγεσίας ή μελών της ομάδας</w:t>
      </w:r>
      <w:r w:rsidR="00692E0F">
        <w:rPr>
          <w:rFonts w:ascii="ZWAdobeF" w:hAnsi="ZWAdobeF" w:cs="ZWAdobeF"/>
          <w:sz w:val="2"/>
          <w:szCs w:val="2"/>
        </w:rPr>
        <w:t>12F</w:t>
      </w:r>
      <w:r w:rsidR="007B32EF">
        <w:rPr>
          <w:rStyle w:val="ae"/>
          <w:rFonts w:ascii="Arial Narrow" w:hAnsi="Arial Narrow"/>
        </w:rPr>
        <w:footnoteReference w:id="19"/>
      </w:r>
      <w:r w:rsidR="007B32EF">
        <w:rPr>
          <w:rFonts w:ascii="Arial Narrow" w:hAnsi="Arial Narrow"/>
        </w:rPr>
        <w:t>.</w:t>
      </w:r>
      <w:r w:rsidRPr="001D14A2">
        <w:rPr>
          <w:rFonts w:ascii="Arial Narrow" w:hAnsi="Arial Narrow"/>
        </w:rPr>
        <w:t xml:space="preserve"> </w:t>
      </w:r>
    </w:p>
    <w:p w:rsidR="00695484" w:rsidRDefault="00695484" w:rsidP="00695484">
      <w:pPr>
        <w:spacing w:after="0" w:line="240" w:lineRule="auto"/>
        <w:contextualSpacing/>
        <w:jc w:val="both"/>
        <w:rPr>
          <w:rFonts w:ascii="Arial Narrow" w:hAnsi="Arial Narrow"/>
        </w:rPr>
      </w:pPr>
      <w:r>
        <w:rPr>
          <w:rFonts w:ascii="Arial Narrow" w:hAnsi="Arial Narrow"/>
        </w:rPr>
        <w:t xml:space="preserve">Οποιοσδήποτε </w:t>
      </w:r>
      <w:r w:rsidRPr="00695484">
        <w:rPr>
          <w:rFonts w:ascii="Arial Narrow" w:hAnsi="Arial Narrow"/>
        </w:rPr>
        <w:t xml:space="preserve">ηγέτης </w:t>
      </w:r>
      <w:r w:rsidRPr="00FF073C">
        <w:rPr>
          <w:rFonts w:ascii="Arial Narrow" w:hAnsi="Arial Narrow"/>
          <w:b/>
        </w:rPr>
        <w:t>αναλαμβάνει την υποχρέωση να δημιουργεί και να αποτρέπει γεγονότα προκειμένου να επιτύχει τους στόχους</w:t>
      </w:r>
      <w:r w:rsidRPr="00695484">
        <w:rPr>
          <w:rFonts w:ascii="Arial Narrow" w:hAnsi="Arial Narrow"/>
        </w:rPr>
        <w:t xml:space="preserve"> για τους οποίους </w:t>
      </w:r>
      <w:r>
        <w:rPr>
          <w:rFonts w:ascii="Arial Narrow" w:hAnsi="Arial Narrow"/>
        </w:rPr>
        <w:t xml:space="preserve">έχει </w:t>
      </w:r>
      <w:r w:rsidRPr="00695484">
        <w:rPr>
          <w:rFonts w:ascii="Arial Narrow" w:hAnsi="Arial Narrow"/>
        </w:rPr>
        <w:t>δεσμε</w:t>
      </w:r>
      <w:r>
        <w:rPr>
          <w:rFonts w:ascii="Arial Narrow" w:hAnsi="Arial Narrow"/>
        </w:rPr>
        <w:t>υτεί</w:t>
      </w:r>
      <w:r w:rsidRPr="00695484">
        <w:rPr>
          <w:rFonts w:ascii="Arial Narrow" w:hAnsi="Arial Narrow"/>
        </w:rPr>
        <w:t xml:space="preserve">. </w:t>
      </w:r>
      <w:r>
        <w:rPr>
          <w:rFonts w:ascii="Arial Narrow" w:hAnsi="Arial Narrow"/>
        </w:rPr>
        <w:t xml:space="preserve">Σε περίπτωση επιτυχίας, τότε η σχέση του με τους ακόλουθούς του </w:t>
      </w:r>
      <w:r w:rsidR="00F82836">
        <w:rPr>
          <w:rFonts w:ascii="Arial Narrow" w:hAnsi="Arial Narrow"/>
        </w:rPr>
        <w:t>ισχυροποιείται</w:t>
      </w:r>
      <w:r>
        <w:rPr>
          <w:rFonts w:ascii="Arial Narrow" w:hAnsi="Arial Narrow"/>
        </w:rPr>
        <w:t>, ενώ σ</w:t>
      </w:r>
      <w:r w:rsidRPr="00695484">
        <w:rPr>
          <w:rFonts w:ascii="Arial Narrow" w:hAnsi="Arial Narrow"/>
        </w:rPr>
        <w:t xml:space="preserve">ε περίπτωση αποτυχίας, η σχέση του με τους </w:t>
      </w:r>
      <w:r>
        <w:rPr>
          <w:rFonts w:ascii="Arial Narrow" w:hAnsi="Arial Narrow"/>
        </w:rPr>
        <w:t>ακολούθους</w:t>
      </w:r>
      <w:r w:rsidRPr="00695484">
        <w:rPr>
          <w:rFonts w:ascii="Arial Narrow" w:hAnsi="Arial Narrow"/>
        </w:rPr>
        <w:t xml:space="preserve"> του δοκιμάζεται. Επομένως </w:t>
      </w:r>
      <w:r w:rsidRPr="00307419">
        <w:rPr>
          <w:rFonts w:ascii="Arial Narrow" w:hAnsi="Arial Narrow"/>
          <w:b/>
        </w:rPr>
        <w:t>ηγεσία είναι η επιρροή, η ικανότητα, η τέχνη και η διαδικασία επηρεασμού των ατόμων ώστε να εργασθούν με ζήλο και εμπιστοσύνη</w:t>
      </w:r>
      <w:r w:rsidRPr="00695484">
        <w:rPr>
          <w:rFonts w:ascii="Arial Narrow" w:hAnsi="Arial Narrow"/>
        </w:rPr>
        <w:t xml:space="preserve">. Ο ζήλος μεταφράζεται ως </w:t>
      </w:r>
      <w:r w:rsidRPr="00307419">
        <w:rPr>
          <w:rFonts w:ascii="Arial Narrow" w:hAnsi="Arial Narrow"/>
          <w:b/>
        </w:rPr>
        <w:t>προθυμία</w:t>
      </w:r>
      <w:r w:rsidRPr="00695484">
        <w:rPr>
          <w:rFonts w:ascii="Arial Narrow" w:hAnsi="Arial Narrow"/>
        </w:rPr>
        <w:t xml:space="preserve"> των </w:t>
      </w:r>
      <w:r>
        <w:rPr>
          <w:rFonts w:ascii="Arial Narrow" w:hAnsi="Arial Narrow"/>
        </w:rPr>
        <w:t>ακολούθων</w:t>
      </w:r>
      <w:r w:rsidRPr="00695484">
        <w:rPr>
          <w:rFonts w:ascii="Arial Narrow" w:hAnsi="Arial Narrow"/>
        </w:rPr>
        <w:t xml:space="preserve">, ενώ </w:t>
      </w:r>
      <w:r w:rsidRPr="00307419">
        <w:rPr>
          <w:rFonts w:ascii="Arial Narrow" w:hAnsi="Arial Narrow"/>
          <w:b/>
        </w:rPr>
        <w:t>η εμπιστοσύνη προαπαιτεί</w:t>
      </w:r>
      <w:r w:rsidRPr="00695484">
        <w:rPr>
          <w:rFonts w:ascii="Arial Narrow" w:hAnsi="Arial Narrow"/>
        </w:rPr>
        <w:t xml:space="preserve"> </w:t>
      </w:r>
      <w:r w:rsidRPr="00307419">
        <w:rPr>
          <w:rFonts w:ascii="Arial Narrow" w:hAnsi="Arial Narrow"/>
          <w:b/>
        </w:rPr>
        <w:t>εμπειρία</w:t>
      </w:r>
      <w:r w:rsidR="00307419" w:rsidRPr="00307419">
        <w:rPr>
          <w:rFonts w:ascii="Arial Narrow" w:hAnsi="Arial Narrow"/>
          <w:b/>
        </w:rPr>
        <w:t>,</w:t>
      </w:r>
      <w:r w:rsidRPr="00307419">
        <w:rPr>
          <w:rFonts w:ascii="Arial Narrow" w:hAnsi="Arial Narrow"/>
          <w:b/>
        </w:rPr>
        <w:t xml:space="preserve"> τεχνική γνώση και ικανότητα</w:t>
      </w:r>
      <w:r w:rsidRPr="00695484">
        <w:rPr>
          <w:rFonts w:ascii="Arial Narrow" w:hAnsi="Arial Narrow"/>
        </w:rPr>
        <w:t xml:space="preserve"> από μέρους του ηγέτη. </w:t>
      </w:r>
      <w:r w:rsidRPr="00784233">
        <w:rPr>
          <w:rFonts w:ascii="Arial Narrow" w:hAnsi="Arial Narrow"/>
        </w:rPr>
        <w:t>Ηγεσία</w:t>
      </w:r>
      <w:r w:rsidR="004069D3">
        <w:rPr>
          <w:rFonts w:ascii="Arial Narrow" w:hAnsi="Arial Narrow"/>
        </w:rPr>
        <w:fldChar w:fldCharType="begin"/>
      </w:r>
      <w:r>
        <w:instrText xml:space="preserve"> XE "</w:instrText>
      </w:r>
      <w:r w:rsidRPr="00073419">
        <w:rPr>
          <w:rStyle w:val="-"/>
          <w:rFonts w:ascii="Arial Narrow" w:hAnsi="Arial Narrow"/>
          <w:noProof/>
        </w:rPr>
        <w:instrText>Ηγεσία</w:instrText>
      </w:r>
      <w:r>
        <w:instrText xml:space="preserve">" </w:instrText>
      </w:r>
      <w:r w:rsidR="004069D3">
        <w:rPr>
          <w:rFonts w:ascii="Arial Narrow" w:hAnsi="Arial Narrow"/>
        </w:rPr>
        <w:fldChar w:fldCharType="end"/>
      </w:r>
      <w:r w:rsidR="004069D3">
        <w:rPr>
          <w:rFonts w:ascii="Arial Narrow" w:hAnsi="Arial Narrow"/>
        </w:rPr>
        <w:fldChar w:fldCharType="begin"/>
      </w:r>
      <w:r>
        <w:instrText xml:space="preserve"> XE "</w:instrText>
      </w:r>
      <w:r w:rsidRPr="00073419">
        <w:rPr>
          <w:rStyle w:val="-"/>
          <w:rFonts w:ascii="Arial Narrow" w:hAnsi="Arial Narrow"/>
          <w:noProof/>
        </w:rPr>
        <w:instrText>Διοίκηση</w:instrText>
      </w:r>
      <w:r>
        <w:instrText xml:space="preserve">" </w:instrText>
      </w:r>
      <w:r w:rsidR="004069D3">
        <w:rPr>
          <w:rFonts w:ascii="Arial Narrow" w:hAnsi="Arial Narrow"/>
        </w:rPr>
        <w:fldChar w:fldCharType="end"/>
      </w:r>
      <w:r w:rsidRPr="00784233">
        <w:rPr>
          <w:rFonts w:ascii="Arial Narrow" w:hAnsi="Arial Narrow"/>
        </w:rPr>
        <w:t xml:space="preserve"> είναι η ικανότητα να θέτεις </w:t>
      </w:r>
      <w:r>
        <w:rPr>
          <w:rFonts w:ascii="Arial Narrow" w:hAnsi="Arial Narrow"/>
        </w:rPr>
        <w:t xml:space="preserve">προσωπικούς και συλλογικούς </w:t>
      </w:r>
      <w:r w:rsidRPr="00784233">
        <w:rPr>
          <w:rFonts w:ascii="Arial Narrow" w:hAnsi="Arial Narrow"/>
        </w:rPr>
        <w:t>στόχους και να επινοείς τρόπους για την επίτευξή τους. Να πείθεις τους συνεργάτες – εργαζόμενους να συμβάλλουν στην επίτευξη</w:t>
      </w:r>
      <w:r>
        <w:rPr>
          <w:rFonts w:ascii="Arial Narrow" w:hAnsi="Arial Narrow"/>
        </w:rPr>
        <w:t xml:space="preserve"> αυτών</w:t>
      </w:r>
      <w:r w:rsidRPr="00784233">
        <w:rPr>
          <w:rFonts w:ascii="Arial Narrow" w:hAnsi="Arial Narrow"/>
        </w:rPr>
        <w:t xml:space="preserve"> των στόχων</w:t>
      </w:r>
      <w:r>
        <w:rPr>
          <w:rFonts w:ascii="Arial Narrow" w:hAnsi="Arial Narrow"/>
        </w:rPr>
        <w:t xml:space="preserve"> και να </w:t>
      </w:r>
      <w:r w:rsidRPr="00784233">
        <w:rPr>
          <w:rFonts w:ascii="Arial Narrow" w:hAnsi="Arial Narrow"/>
        </w:rPr>
        <w:t>μετατρέπει</w:t>
      </w:r>
      <w:r>
        <w:rPr>
          <w:rFonts w:ascii="Arial Narrow" w:hAnsi="Arial Narrow"/>
        </w:rPr>
        <w:t>ς</w:t>
      </w:r>
      <w:r w:rsidRPr="00784233">
        <w:rPr>
          <w:rFonts w:ascii="Arial Narrow" w:hAnsi="Arial Narrow"/>
        </w:rPr>
        <w:t xml:space="preserve"> τη δυνατότητα σε πραγματικότητα</w:t>
      </w:r>
      <w:r w:rsidR="00773117">
        <w:rPr>
          <w:rFonts w:ascii="Arial Narrow" w:hAnsi="Arial Narrow"/>
        </w:rPr>
        <w:t>.</w:t>
      </w:r>
    </w:p>
    <w:p w:rsidR="007F3EC0" w:rsidRPr="00784233" w:rsidRDefault="007F3EC0" w:rsidP="00695484">
      <w:pPr>
        <w:spacing w:after="0" w:line="240" w:lineRule="auto"/>
        <w:contextualSpacing/>
        <w:jc w:val="both"/>
        <w:rPr>
          <w:rFonts w:ascii="Arial Narrow" w:hAnsi="Arial Narrow"/>
        </w:rPr>
      </w:pPr>
    </w:p>
    <w:p w:rsidR="003062FD" w:rsidRDefault="00695484" w:rsidP="003062FD">
      <w:pPr>
        <w:spacing w:after="0" w:line="240" w:lineRule="auto"/>
        <w:contextualSpacing/>
        <w:jc w:val="both"/>
        <w:rPr>
          <w:rFonts w:ascii="Arial Narrow" w:hAnsi="Arial Narrow"/>
        </w:rPr>
      </w:pPr>
      <w:r>
        <w:rPr>
          <w:rFonts w:ascii="Arial Narrow" w:hAnsi="Arial Narrow"/>
        </w:rPr>
        <w:t xml:space="preserve">Ο ηγέτης </w:t>
      </w:r>
      <w:r w:rsidRPr="00695484">
        <w:rPr>
          <w:rFonts w:ascii="Arial Narrow" w:hAnsi="Arial Narrow"/>
        </w:rPr>
        <w:t xml:space="preserve">έχει την ικανότητα να </w:t>
      </w:r>
      <w:r w:rsidRPr="008D551F">
        <w:rPr>
          <w:rFonts w:ascii="Arial Narrow" w:hAnsi="Arial Narrow"/>
          <w:b/>
        </w:rPr>
        <w:t>εμπνέει</w:t>
      </w:r>
      <w:r w:rsidRPr="00695484">
        <w:rPr>
          <w:rFonts w:ascii="Arial Narrow" w:hAnsi="Arial Narrow"/>
        </w:rPr>
        <w:t xml:space="preserve">, να </w:t>
      </w:r>
      <w:r w:rsidRPr="008D551F">
        <w:rPr>
          <w:rFonts w:ascii="Arial Narrow" w:hAnsi="Arial Narrow"/>
          <w:b/>
        </w:rPr>
        <w:t>προτείνει</w:t>
      </w:r>
      <w:r w:rsidRPr="00695484">
        <w:rPr>
          <w:rFonts w:ascii="Arial Narrow" w:hAnsi="Arial Narrow"/>
        </w:rPr>
        <w:t xml:space="preserve">, να </w:t>
      </w:r>
      <w:r w:rsidRPr="008D551F">
        <w:rPr>
          <w:rFonts w:ascii="Arial Narrow" w:hAnsi="Arial Narrow"/>
          <w:b/>
        </w:rPr>
        <w:t>πείθει</w:t>
      </w:r>
      <w:r w:rsidRPr="00695484">
        <w:rPr>
          <w:rFonts w:ascii="Arial Narrow" w:hAnsi="Arial Narrow"/>
        </w:rPr>
        <w:t xml:space="preserve"> και να </w:t>
      </w:r>
      <w:r w:rsidRPr="008D551F">
        <w:rPr>
          <w:rFonts w:ascii="Arial Narrow" w:hAnsi="Arial Narrow"/>
          <w:b/>
        </w:rPr>
        <w:t>κατευθύνει</w:t>
      </w:r>
      <w:r w:rsidRPr="00695484">
        <w:rPr>
          <w:rFonts w:ascii="Arial Narrow" w:hAnsi="Arial Narrow"/>
        </w:rPr>
        <w:t xml:space="preserve">, καθώς και να </w:t>
      </w:r>
      <w:r w:rsidRPr="008D551F">
        <w:rPr>
          <w:rFonts w:ascii="Arial Narrow" w:hAnsi="Arial Narrow"/>
          <w:b/>
        </w:rPr>
        <w:t>προηγείται</w:t>
      </w:r>
      <w:r w:rsidRPr="00695484">
        <w:rPr>
          <w:rFonts w:ascii="Arial Narrow" w:hAnsi="Arial Narrow"/>
        </w:rPr>
        <w:t xml:space="preserve"> των υπολοίπων στην </w:t>
      </w:r>
      <w:r w:rsidRPr="008D551F">
        <w:rPr>
          <w:rFonts w:ascii="Arial Narrow" w:hAnsi="Arial Narrow"/>
          <w:b/>
        </w:rPr>
        <w:t>αντίληψη</w:t>
      </w:r>
      <w:r w:rsidRPr="00695484">
        <w:rPr>
          <w:rFonts w:ascii="Arial Narrow" w:hAnsi="Arial Narrow"/>
        </w:rPr>
        <w:t xml:space="preserve"> και στη </w:t>
      </w:r>
      <w:r w:rsidRPr="008D551F">
        <w:rPr>
          <w:rFonts w:ascii="Arial Narrow" w:hAnsi="Arial Narrow"/>
          <w:b/>
        </w:rPr>
        <w:t>προβλεπτική ικανότητα</w:t>
      </w:r>
      <w:r w:rsidRPr="00695484">
        <w:rPr>
          <w:rFonts w:ascii="Arial Narrow" w:hAnsi="Arial Narrow"/>
        </w:rPr>
        <w:t xml:space="preserve">. Επιπλέον, σε διαπροσωπικό επίπεδο, ο ηγέτης βασίζεται σε μεγάλο βαθμό στην </w:t>
      </w:r>
      <w:r w:rsidRPr="008D551F">
        <w:rPr>
          <w:rFonts w:ascii="Arial Narrow" w:hAnsi="Arial Narrow"/>
          <w:b/>
        </w:rPr>
        <w:t>υποκίνηση</w:t>
      </w:r>
      <w:r w:rsidRPr="00695484">
        <w:rPr>
          <w:rFonts w:ascii="Arial Narrow" w:hAnsi="Arial Narrow"/>
        </w:rPr>
        <w:t xml:space="preserve"> και την </w:t>
      </w:r>
      <w:r w:rsidRPr="008D551F">
        <w:rPr>
          <w:rFonts w:ascii="Arial Narrow" w:hAnsi="Arial Narrow"/>
          <w:b/>
        </w:rPr>
        <w:t>επικοινωνία</w:t>
      </w:r>
      <w:r w:rsidRPr="00695484">
        <w:rPr>
          <w:rFonts w:ascii="Arial Narrow" w:hAnsi="Arial Narrow"/>
        </w:rPr>
        <w:t xml:space="preserve">. </w:t>
      </w:r>
      <w:r w:rsidR="003062FD" w:rsidRPr="003062FD">
        <w:rPr>
          <w:rFonts w:ascii="Arial Narrow" w:hAnsi="Arial Narrow"/>
        </w:rPr>
        <w:t xml:space="preserve">Επιπρόσθετο χαρακτηριστικό της αποτελεσματικής ηγεσίας θεωρείται η διατήρηση της εκτίμησης των υφισταμένων, η οποία επιτυγχάνεται όταν ο προϊστάμενος τηρεί τις υποσχέσεις του, </w:t>
      </w:r>
      <w:r w:rsidR="00C60882">
        <w:rPr>
          <w:rFonts w:ascii="Arial Narrow" w:hAnsi="Arial Narrow"/>
        </w:rPr>
        <w:t xml:space="preserve">αφενός μεν </w:t>
      </w:r>
      <w:r w:rsidR="003062FD" w:rsidRPr="003062FD">
        <w:rPr>
          <w:rFonts w:ascii="Arial Narrow" w:hAnsi="Arial Narrow"/>
        </w:rPr>
        <w:t xml:space="preserve">ενεργεί με </w:t>
      </w:r>
      <w:r w:rsidR="003062FD" w:rsidRPr="008D551F">
        <w:rPr>
          <w:rFonts w:ascii="Arial Narrow" w:hAnsi="Arial Narrow"/>
          <w:b/>
        </w:rPr>
        <w:t>δικαιοσύνη</w:t>
      </w:r>
      <w:r w:rsidR="003062FD" w:rsidRPr="003062FD">
        <w:rPr>
          <w:rFonts w:ascii="Arial Narrow" w:hAnsi="Arial Narrow"/>
        </w:rPr>
        <w:t xml:space="preserve"> και </w:t>
      </w:r>
      <w:r w:rsidR="003062FD" w:rsidRPr="008D551F">
        <w:rPr>
          <w:rFonts w:ascii="Arial Narrow" w:hAnsi="Arial Narrow"/>
          <w:b/>
        </w:rPr>
        <w:t>αμεροληψία</w:t>
      </w:r>
      <w:r w:rsidR="00C60882">
        <w:rPr>
          <w:rFonts w:ascii="Arial Narrow" w:hAnsi="Arial Narrow"/>
        </w:rPr>
        <w:t xml:space="preserve"> και </w:t>
      </w:r>
      <w:r w:rsidR="003062FD" w:rsidRPr="003062FD">
        <w:rPr>
          <w:rFonts w:ascii="Arial Narrow" w:hAnsi="Arial Narrow"/>
        </w:rPr>
        <w:t xml:space="preserve">παίρνει έγκαιρα </w:t>
      </w:r>
      <w:r w:rsidR="003062FD" w:rsidRPr="008D551F">
        <w:rPr>
          <w:rFonts w:ascii="Arial Narrow" w:hAnsi="Arial Narrow"/>
          <w:b/>
        </w:rPr>
        <w:t>αποφάσεις</w:t>
      </w:r>
      <w:r w:rsidR="00C60882">
        <w:rPr>
          <w:rFonts w:ascii="Arial Narrow" w:hAnsi="Arial Narrow"/>
        </w:rPr>
        <w:t xml:space="preserve">, αφετέρου δε </w:t>
      </w:r>
      <w:r w:rsidR="003062FD" w:rsidRPr="003062FD">
        <w:rPr>
          <w:rFonts w:ascii="Arial Narrow" w:hAnsi="Arial Narrow"/>
        </w:rPr>
        <w:t xml:space="preserve">δίνει σημασία στις </w:t>
      </w:r>
      <w:r w:rsidR="003062FD" w:rsidRPr="008D551F">
        <w:rPr>
          <w:rFonts w:ascii="Arial Narrow" w:hAnsi="Arial Narrow"/>
          <w:b/>
        </w:rPr>
        <w:t>ανθρώπινες σχέσεις</w:t>
      </w:r>
      <w:r w:rsidR="003062FD" w:rsidRPr="003062FD">
        <w:rPr>
          <w:rFonts w:ascii="Arial Narrow" w:hAnsi="Arial Narrow"/>
        </w:rPr>
        <w:t xml:space="preserve"> </w:t>
      </w:r>
      <w:r w:rsidR="00B87F42">
        <w:rPr>
          <w:rFonts w:ascii="Arial Narrow" w:hAnsi="Arial Narrow"/>
        </w:rPr>
        <w:t>εξομαλύνοντας</w:t>
      </w:r>
      <w:r w:rsidR="00C60882">
        <w:rPr>
          <w:rFonts w:ascii="Arial Narrow" w:hAnsi="Arial Narrow"/>
        </w:rPr>
        <w:t xml:space="preserve"> ενίοτε τις αρχικές αποφάσεις και </w:t>
      </w:r>
      <w:r w:rsidR="003062FD" w:rsidRPr="003062FD">
        <w:rPr>
          <w:rFonts w:ascii="Arial Narrow" w:hAnsi="Arial Narrow"/>
        </w:rPr>
        <w:t xml:space="preserve">ερχόμενος συχνά σε επικοινωνία με τους συνεργάτες του. Επιπλέον, η </w:t>
      </w:r>
      <w:r w:rsidR="003062FD" w:rsidRPr="008D551F">
        <w:rPr>
          <w:rFonts w:ascii="Arial Narrow" w:hAnsi="Arial Narrow"/>
          <w:b/>
        </w:rPr>
        <w:t>ανάπτυξη πνεύματος</w:t>
      </w:r>
      <w:r w:rsidR="003062FD" w:rsidRPr="008D551F">
        <w:rPr>
          <w:b/>
        </w:rPr>
        <w:t xml:space="preserve"> </w:t>
      </w:r>
      <w:r w:rsidR="003062FD" w:rsidRPr="008D551F">
        <w:rPr>
          <w:rFonts w:ascii="Arial Narrow" w:hAnsi="Arial Narrow"/>
          <w:b/>
        </w:rPr>
        <w:t>πρωτοβουλίας</w:t>
      </w:r>
      <w:r w:rsidR="003062FD" w:rsidRPr="003062FD">
        <w:rPr>
          <w:rFonts w:ascii="Arial Narrow" w:hAnsi="Arial Narrow"/>
        </w:rPr>
        <w:t xml:space="preserve"> </w:t>
      </w:r>
      <w:r w:rsidR="003062FD" w:rsidRPr="008D551F">
        <w:rPr>
          <w:rFonts w:ascii="Arial Narrow" w:hAnsi="Arial Narrow"/>
          <w:b/>
        </w:rPr>
        <w:t>στους υφισταμένους</w:t>
      </w:r>
      <w:r w:rsidR="003062FD" w:rsidRPr="003062FD">
        <w:rPr>
          <w:rFonts w:ascii="Arial Narrow" w:hAnsi="Arial Narrow"/>
        </w:rPr>
        <w:t xml:space="preserve"> και η </w:t>
      </w:r>
      <w:r w:rsidR="003062FD" w:rsidRPr="008D551F">
        <w:rPr>
          <w:rFonts w:ascii="Arial Narrow" w:hAnsi="Arial Narrow"/>
          <w:b/>
        </w:rPr>
        <w:t>δημιουργία οράματος</w:t>
      </w:r>
      <w:r w:rsidR="003062FD" w:rsidRPr="003062FD">
        <w:rPr>
          <w:rFonts w:ascii="Arial Narrow" w:hAnsi="Arial Narrow"/>
        </w:rPr>
        <w:t xml:space="preserve"> στους κόλπους της ομάδας θεωρούνται στοιχεία επιτυχημένης </w:t>
      </w:r>
      <w:r w:rsidR="008D551F">
        <w:rPr>
          <w:rFonts w:ascii="Arial Narrow" w:hAnsi="Arial Narrow"/>
        </w:rPr>
        <w:t xml:space="preserve">ηγετικής </w:t>
      </w:r>
      <w:r w:rsidR="003062FD" w:rsidRPr="003062FD">
        <w:rPr>
          <w:rFonts w:ascii="Arial Narrow" w:hAnsi="Arial Narrow"/>
        </w:rPr>
        <w:t xml:space="preserve">διακυβέρνησης. </w:t>
      </w:r>
    </w:p>
    <w:p w:rsidR="006B7706" w:rsidRPr="003062FD" w:rsidRDefault="006B7706" w:rsidP="003062FD">
      <w:pPr>
        <w:spacing w:after="0" w:line="240" w:lineRule="auto"/>
        <w:contextualSpacing/>
        <w:jc w:val="both"/>
        <w:rPr>
          <w:rFonts w:ascii="Arial Narrow" w:hAnsi="Arial Narrow"/>
        </w:rPr>
      </w:pPr>
    </w:p>
    <w:p w:rsidR="00695484" w:rsidRPr="001D3188" w:rsidRDefault="003062FD" w:rsidP="003062FD">
      <w:pPr>
        <w:spacing w:after="0" w:line="240" w:lineRule="auto"/>
        <w:contextualSpacing/>
        <w:jc w:val="both"/>
        <w:rPr>
          <w:rFonts w:ascii="Arial Narrow" w:hAnsi="Arial Narrow"/>
        </w:rPr>
      </w:pPr>
      <w:r w:rsidRPr="003062FD">
        <w:rPr>
          <w:rFonts w:ascii="Arial Narrow" w:hAnsi="Arial Narrow"/>
        </w:rPr>
        <w:t>Σ</w:t>
      </w:r>
      <w:r w:rsidR="006B7706">
        <w:rPr>
          <w:rFonts w:ascii="Arial Narrow" w:hAnsi="Arial Narrow"/>
        </w:rPr>
        <w:t xml:space="preserve">υνθέτοντας τα προαναφερθέντα, ως ηγεσία </w:t>
      </w:r>
      <w:r w:rsidRPr="003062FD">
        <w:rPr>
          <w:rFonts w:ascii="Arial Narrow" w:hAnsi="Arial Narrow"/>
        </w:rPr>
        <w:t>ενός ατόμου ή μιας ομάδας</w:t>
      </w:r>
      <w:r w:rsidR="006B7706" w:rsidRPr="006B7706">
        <w:rPr>
          <w:rFonts w:ascii="Arial Narrow" w:hAnsi="Arial Narrow"/>
        </w:rPr>
        <w:t xml:space="preserve"> </w:t>
      </w:r>
      <w:r w:rsidR="006B7706">
        <w:rPr>
          <w:rFonts w:ascii="Arial Narrow" w:hAnsi="Arial Narrow"/>
        </w:rPr>
        <w:t>θα μπορούσε να χαρακτηρισθεί</w:t>
      </w:r>
      <w:r w:rsidRPr="003062FD">
        <w:rPr>
          <w:rFonts w:ascii="Arial Narrow" w:hAnsi="Arial Narrow"/>
        </w:rPr>
        <w:t xml:space="preserve">, </w:t>
      </w:r>
      <w:r w:rsidRPr="00307419">
        <w:rPr>
          <w:rFonts w:ascii="Arial Narrow" w:hAnsi="Arial Narrow"/>
          <w:b/>
        </w:rPr>
        <w:t xml:space="preserve">η δημιουργία και η επίτευξη στόχων, η αποτροπή των κινδύνων και η δίκαια διαχείριση των υφισταμένων με την καλλιέργεια πνεύματος </w:t>
      </w:r>
      <w:r w:rsidR="00F82836" w:rsidRPr="00307419">
        <w:rPr>
          <w:rFonts w:ascii="Arial Narrow" w:hAnsi="Arial Narrow"/>
          <w:b/>
        </w:rPr>
        <w:t>ομάδας</w:t>
      </w:r>
      <w:r w:rsidRPr="00307419">
        <w:rPr>
          <w:rFonts w:ascii="Arial Narrow" w:hAnsi="Arial Narrow"/>
          <w:b/>
        </w:rPr>
        <w:t xml:space="preserve"> και αφοσίωσης στο έργο</w:t>
      </w:r>
      <w:r w:rsidRPr="003062FD">
        <w:rPr>
          <w:rFonts w:ascii="Arial Narrow" w:hAnsi="Arial Narrow"/>
        </w:rPr>
        <w:t>.</w:t>
      </w:r>
    </w:p>
    <w:p w:rsidR="003062FD" w:rsidRDefault="003062FD" w:rsidP="00784233">
      <w:pPr>
        <w:spacing w:after="0" w:line="240" w:lineRule="auto"/>
        <w:contextualSpacing/>
        <w:jc w:val="both"/>
        <w:rPr>
          <w:rFonts w:ascii="Arial Narrow" w:hAnsi="Arial Narrow"/>
        </w:rPr>
      </w:pPr>
    </w:p>
    <w:p w:rsidR="00430556" w:rsidRDefault="00430556" w:rsidP="001332AE">
      <w:pPr>
        <w:spacing w:after="0" w:line="240" w:lineRule="auto"/>
        <w:contextualSpacing/>
        <w:jc w:val="both"/>
        <w:rPr>
          <w:rFonts w:ascii="Arial Narrow" w:hAnsi="Arial Narrow"/>
        </w:rPr>
      </w:pPr>
      <w:r w:rsidRPr="00784233">
        <w:rPr>
          <w:rFonts w:ascii="Arial Narrow" w:hAnsi="Arial Narrow"/>
        </w:rPr>
        <w:t>Η αντίληψη ότι ένα άτομο διαθέτει ηγετικά</w:t>
      </w:r>
      <w:r w:rsidR="00244355">
        <w:rPr>
          <w:rFonts w:ascii="Arial Narrow" w:hAnsi="Arial Narrow"/>
        </w:rPr>
        <w:t>-διοικητικά</w:t>
      </w:r>
      <w:r w:rsidRPr="00784233">
        <w:rPr>
          <w:rFonts w:ascii="Arial Narrow" w:hAnsi="Arial Narrow"/>
        </w:rPr>
        <w:t xml:space="preserve"> χαρακτηριστικά</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χαρακτηριστικά</w:instrText>
      </w:r>
      <w:r w:rsidR="00DD49DD">
        <w:instrText xml:space="preserve">" </w:instrText>
      </w:r>
      <w:r w:rsidR="004069D3">
        <w:rPr>
          <w:rFonts w:ascii="Arial Narrow" w:hAnsi="Arial Narrow"/>
        </w:rPr>
        <w:fldChar w:fldCharType="end"/>
      </w:r>
      <w:r w:rsidRPr="00784233">
        <w:rPr>
          <w:rFonts w:ascii="Arial Narrow" w:hAnsi="Arial Narrow"/>
        </w:rPr>
        <w:t>, σημαίνει ότι εφαρμόζει με επιτυχία ένα σύνολο από ιδέες και πρακτικές οι οποίες διδάσκονται και καλλιεργούνται. Κάποιοι ισχυρίζονται ότι ο ηγέτης</w:t>
      </w:r>
      <w:r w:rsidR="006817B0">
        <w:rPr>
          <w:rFonts w:ascii="Arial Narrow" w:hAnsi="Arial Narrow"/>
        </w:rPr>
        <w:t>-διοικητής</w:t>
      </w:r>
      <w:r w:rsidRPr="00784233">
        <w:rPr>
          <w:rFonts w:ascii="Arial Narrow" w:hAnsi="Arial Narrow"/>
        </w:rPr>
        <w:t xml:space="preserve"> γεννιέται, δεν γίνεται, ενώ άλλοι ισχυρίζονται ότι αναφύεται μέσα από ορισμένες καταστάσεις. Ο</w:t>
      </w:r>
      <w:r w:rsidR="00051AF6">
        <w:rPr>
          <w:rFonts w:ascii="Arial Narrow" w:hAnsi="Arial Narrow"/>
        </w:rPr>
        <w:t xml:space="preserve"> </w:t>
      </w:r>
      <w:r w:rsidR="00051AF6">
        <w:rPr>
          <w:rFonts w:ascii="Arial Narrow" w:hAnsi="Arial Narrow"/>
          <w:lang w:val="en-GB"/>
        </w:rPr>
        <w:t>Goleman</w:t>
      </w:r>
      <w:r w:rsidR="00051AF6" w:rsidRPr="00051AF6">
        <w:rPr>
          <w:rFonts w:ascii="Arial Narrow" w:hAnsi="Arial Narrow"/>
        </w:rPr>
        <w:t xml:space="preserve"> </w:t>
      </w:r>
      <w:r w:rsidR="00337AC5">
        <w:rPr>
          <w:rFonts w:ascii="Arial Narrow" w:hAnsi="Arial Narrow"/>
        </w:rPr>
        <w:t>ισχυρίζεται ότι ο</w:t>
      </w:r>
      <w:r w:rsidRPr="00784233">
        <w:rPr>
          <w:rFonts w:ascii="Arial Narrow" w:hAnsi="Arial Narrow"/>
        </w:rPr>
        <w:t>ι βασικές ικανότητες των αστέρων των ηγετικών</w:t>
      </w:r>
      <w:r w:rsidR="003636B5">
        <w:rPr>
          <w:rFonts w:ascii="Arial Narrow" w:hAnsi="Arial Narrow"/>
        </w:rPr>
        <w:t>-διοικητικών</w:t>
      </w:r>
      <w:r w:rsidRPr="00784233">
        <w:rPr>
          <w:rFonts w:ascii="Arial Narrow" w:hAnsi="Arial Narrow"/>
        </w:rPr>
        <w:t xml:space="preserve"> επιδόσεων πηγάζουν από βασικά ανθρώπινα ταλέντα για κοινωνικό συντονισμό</w:t>
      </w:r>
      <w:r w:rsidR="00692E0F">
        <w:rPr>
          <w:rFonts w:ascii="ZWAdobeF" w:hAnsi="ZWAdobeF" w:cs="ZWAdobeF"/>
          <w:sz w:val="2"/>
          <w:szCs w:val="2"/>
        </w:rPr>
        <w:t>13F</w:t>
      </w:r>
      <w:r w:rsidR="00535F7E" w:rsidRPr="00784233">
        <w:rPr>
          <w:rStyle w:val="ae"/>
          <w:rFonts w:ascii="Arial Narrow" w:hAnsi="Arial Narrow"/>
        </w:rPr>
        <w:footnoteReference w:id="20"/>
      </w:r>
      <w:r w:rsidRPr="00784233">
        <w:rPr>
          <w:rFonts w:ascii="Arial Narrow" w:hAnsi="Arial Narrow"/>
        </w:rPr>
        <w:t xml:space="preserve">: </w:t>
      </w:r>
    </w:p>
    <w:p w:rsidR="003344E8" w:rsidRDefault="003344E8" w:rsidP="001332AE">
      <w:pPr>
        <w:spacing w:after="0" w:line="240" w:lineRule="auto"/>
        <w:contextualSpacing/>
        <w:jc w:val="both"/>
        <w:rPr>
          <w:rFonts w:ascii="Arial Narrow" w:hAnsi="Arial Narrow"/>
        </w:rPr>
      </w:pPr>
    </w:p>
    <w:p w:rsidR="00430556" w:rsidRPr="001332AE" w:rsidRDefault="00430556" w:rsidP="00744FB1">
      <w:pPr>
        <w:pStyle w:val="a6"/>
        <w:numPr>
          <w:ilvl w:val="0"/>
          <w:numId w:val="33"/>
        </w:numPr>
        <w:tabs>
          <w:tab w:val="num" w:pos="720"/>
        </w:tabs>
        <w:spacing w:after="0" w:line="240" w:lineRule="auto"/>
        <w:jc w:val="both"/>
        <w:rPr>
          <w:rFonts w:ascii="Arial Narrow" w:hAnsi="Arial Narrow"/>
          <w:i/>
        </w:rPr>
      </w:pPr>
      <w:r w:rsidRPr="001332AE">
        <w:rPr>
          <w:rFonts w:ascii="Arial Narrow" w:hAnsi="Arial Narrow"/>
          <w:i/>
          <w:iCs/>
        </w:rPr>
        <w:t>Καλλιέργεια δεσμών</w:t>
      </w:r>
      <w:r w:rsidRPr="001332AE">
        <w:rPr>
          <w:rFonts w:ascii="Arial Narrow" w:hAnsi="Arial Narrow"/>
          <w:i/>
        </w:rPr>
        <w:t>: Καλλιέργεια λειτουργικών σχέσεων. Άτομα με αυτή την ικανότητα:</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Καλλιεργούν και διατηρούν μεγάλα άτυπα δίκτυα σχέσεων.</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Αναζητούν σχέσεις που είναι αμοιβαία ωφέλιμες.</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Δημιουργούν δεσμούς και έχουν καλή και συνεχή επικοινωνία με τους άλλους.</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Συνάπτουν και διατηρούν προσωπικές φιλίες με τους συναδέλφους και συνεργάτες τους.</w:t>
      </w:r>
    </w:p>
    <w:p w:rsidR="00430556" w:rsidRPr="001332AE" w:rsidRDefault="00430556" w:rsidP="00744FB1">
      <w:pPr>
        <w:pStyle w:val="a6"/>
        <w:numPr>
          <w:ilvl w:val="0"/>
          <w:numId w:val="33"/>
        </w:numPr>
        <w:tabs>
          <w:tab w:val="num" w:pos="720"/>
        </w:tabs>
        <w:spacing w:after="0" w:line="240" w:lineRule="auto"/>
        <w:jc w:val="both"/>
        <w:rPr>
          <w:rFonts w:ascii="Arial Narrow" w:hAnsi="Arial Narrow"/>
          <w:i/>
        </w:rPr>
      </w:pPr>
      <w:r w:rsidRPr="001332AE">
        <w:rPr>
          <w:rFonts w:ascii="Arial Narrow" w:hAnsi="Arial Narrow"/>
          <w:i/>
          <w:iCs/>
        </w:rPr>
        <w:t>Συνεργασία και ομαδική δουλειά</w:t>
      </w:r>
      <w:r w:rsidRPr="001332AE">
        <w:rPr>
          <w:rFonts w:ascii="Arial Narrow" w:hAnsi="Arial Narrow"/>
          <w:i/>
        </w:rPr>
        <w:t>: εργασία μαζί με άλλους προς επίτευξη κοινών στόχων. Άτομα με αυτή την ικανότητα:</w:t>
      </w:r>
    </w:p>
    <w:p w:rsidR="00430556" w:rsidRPr="001332AE" w:rsidRDefault="00430556" w:rsidP="00744FB1">
      <w:pPr>
        <w:pStyle w:val="a6"/>
        <w:numPr>
          <w:ilvl w:val="1"/>
          <w:numId w:val="33"/>
        </w:numPr>
        <w:spacing w:after="0" w:line="240" w:lineRule="auto"/>
        <w:jc w:val="both"/>
        <w:rPr>
          <w:rFonts w:ascii="Arial Narrow" w:hAnsi="Arial Narrow"/>
          <w:i/>
        </w:rPr>
      </w:pPr>
      <w:r w:rsidRPr="001332AE">
        <w:rPr>
          <w:rFonts w:ascii="Arial Narrow" w:hAnsi="Arial Narrow"/>
          <w:i/>
        </w:rPr>
        <w:t>Εξισορροπούν την εστίαση στην εργασία με την προσοχή στις σχέσεις.</w:t>
      </w:r>
    </w:p>
    <w:p w:rsidR="00430556" w:rsidRPr="001332AE" w:rsidRDefault="00430556" w:rsidP="00744FB1">
      <w:pPr>
        <w:pStyle w:val="a6"/>
        <w:numPr>
          <w:ilvl w:val="1"/>
          <w:numId w:val="33"/>
        </w:numPr>
        <w:spacing w:after="0" w:line="240" w:lineRule="auto"/>
        <w:jc w:val="both"/>
        <w:rPr>
          <w:rFonts w:ascii="Arial Narrow" w:hAnsi="Arial Narrow"/>
          <w:i/>
        </w:rPr>
      </w:pPr>
      <w:r w:rsidRPr="001332AE">
        <w:rPr>
          <w:rFonts w:ascii="Arial Narrow" w:hAnsi="Arial Narrow"/>
          <w:i/>
        </w:rPr>
        <w:t xml:space="preserve">Συνεργάζονται ανταλλάσσοντας με τους άλλους σχέδια, πληροφορίες και πηγές γνώσεων. </w:t>
      </w:r>
    </w:p>
    <w:p w:rsidR="00430556" w:rsidRPr="001332AE" w:rsidRDefault="00430556" w:rsidP="00744FB1">
      <w:pPr>
        <w:pStyle w:val="a6"/>
        <w:numPr>
          <w:ilvl w:val="1"/>
          <w:numId w:val="33"/>
        </w:numPr>
        <w:spacing w:after="0" w:line="240" w:lineRule="auto"/>
        <w:jc w:val="both"/>
        <w:rPr>
          <w:rFonts w:ascii="Arial Narrow" w:hAnsi="Arial Narrow"/>
          <w:i/>
        </w:rPr>
      </w:pPr>
      <w:r w:rsidRPr="001332AE">
        <w:rPr>
          <w:rFonts w:ascii="Arial Narrow" w:hAnsi="Arial Narrow"/>
          <w:i/>
        </w:rPr>
        <w:t>Προωθούν ένα φιλικό κλίμα συνεργασίας.</w:t>
      </w:r>
    </w:p>
    <w:p w:rsidR="00430556" w:rsidRPr="001332AE" w:rsidRDefault="00430556" w:rsidP="00744FB1">
      <w:pPr>
        <w:pStyle w:val="a6"/>
        <w:numPr>
          <w:ilvl w:val="1"/>
          <w:numId w:val="33"/>
        </w:numPr>
        <w:spacing w:after="0" w:line="240" w:lineRule="auto"/>
        <w:jc w:val="both"/>
        <w:rPr>
          <w:rFonts w:ascii="Arial Narrow" w:hAnsi="Arial Narrow"/>
          <w:i/>
        </w:rPr>
      </w:pPr>
      <w:r w:rsidRPr="001332AE">
        <w:rPr>
          <w:rFonts w:ascii="Arial Narrow" w:hAnsi="Arial Narrow"/>
          <w:i/>
        </w:rPr>
        <w:t>Εντοπίζουν και καλλιεργούν ευκαιρίες για συνεργασία.</w:t>
      </w:r>
    </w:p>
    <w:p w:rsidR="00430556" w:rsidRPr="001332AE" w:rsidRDefault="00430556" w:rsidP="00744FB1">
      <w:pPr>
        <w:pStyle w:val="a6"/>
        <w:numPr>
          <w:ilvl w:val="0"/>
          <w:numId w:val="33"/>
        </w:numPr>
        <w:tabs>
          <w:tab w:val="num" w:pos="720"/>
        </w:tabs>
        <w:spacing w:after="0" w:line="240" w:lineRule="auto"/>
        <w:jc w:val="both"/>
        <w:rPr>
          <w:rFonts w:ascii="Arial Narrow" w:hAnsi="Arial Narrow"/>
          <w:i/>
        </w:rPr>
      </w:pPr>
      <w:r w:rsidRPr="001332AE">
        <w:rPr>
          <w:rFonts w:ascii="Arial Narrow" w:hAnsi="Arial Narrow"/>
          <w:i/>
          <w:iCs/>
        </w:rPr>
        <w:t>Ομαδικές ικανότητες</w:t>
      </w:r>
      <w:r w:rsidRPr="001332AE">
        <w:rPr>
          <w:rFonts w:ascii="Arial Narrow" w:hAnsi="Arial Narrow"/>
          <w:i/>
        </w:rPr>
        <w:t>: δημιουργία πνεύματος συνεργασίας για την επίτευξη συλλογικών στόχων. Άτομα με αυτή την ικανότητα:</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Διαθέτουν ομαδικές ικανότητες όπως ο σεβασμός, η διάθεση για παροχή βοήθειας και η συνεργασία.</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Ωθούν όλα τα μέλη σε ενεργ</w:t>
      </w:r>
      <w:r w:rsidR="000D579E" w:rsidRPr="001332AE">
        <w:rPr>
          <w:rFonts w:ascii="Arial Narrow" w:hAnsi="Arial Narrow"/>
          <w:i/>
        </w:rPr>
        <w:t>ή και</w:t>
      </w:r>
      <w:r w:rsidRPr="001332AE">
        <w:rPr>
          <w:rFonts w:ascii="Arial Narrow" w:hAnsi="Arial Narrow"/>
          <w:i/>
        </w:rPr>
        <w:t xml:space="preserve"> ενθουσιώδη συμμετοχή. </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Καλλιεργούν στην ομάδα μια αίσθηση ταυτότητας, ομαδικό πνεύμα και δέσμευση.</w:t>
      </w:r>
    </w:p>
    <w:p w:rsidR="00430556" w:rsidRPr="001332AE" w:rsidRDefault="00430556" w:rsidP="00744FB1">
      <w:pPr>
        <w:pStyle w:val="a6"/>
        <w:numPr>
          <w:ilvl w:val="1"/>
          <w:numId w:val="33"/>
        </w:numPr>
        <w:tabs>
          <w:tab w:val="num" w:pos="720"/>
        </w:tabs>
        <w:spacing w:after="0" w:line="240" w:lineRule="auto"/>
        <w:jc w:val="both"/>
        <w:rPr>
          <w:rFonts w:ascii="Arial Narrow" w:hAnsi="Arial Narrow"/>
          <w:i/>
        </w:rPr>
      </w:pPr>
      <w:r w:rsidRPr="001332AE">
        <w:rPr>
          <w:rFonts w:ascii="Arial Narrow" w:hAnsi="Arial Narrow"/>
          <w:i/>
        </w:rPr>
        <w:t>Προστατεύουν την ομάδα και τη φήμη της, μοιράζονται με τους άλλους επαίνους.</w:t>
      </w:r>
    </w:p>
    <w:p w:rsidR="007F3EC0" w:rsidRPr="000F5FA8" w:rsidRDefault="007F3EC0" w:rsidP="00784233">
      <w:pPr>
        <w:tabs>
          <w:tab w:val="num" w:pos="720"/>
        </w:tabs>
        <w:spacing w:after="0" w:line="240" w:lineRule="auto"/>
        <w:contextualSpacing/>
        <w:jc w:val="both"/>
        <w:rPr>
          <w:rFonts w:ascii="Arial Narrow" w:hAnsi="Arial Narrow"/>
        </w:rPr>
      </w:pPr>
    </w:p>
    <w:p w:rsidR="00430556" w:rsidRDefault="00430556" w:rsidP="00784233">
      <w:pPr>
        <w:tabs>
          <w:tab w:val="num" w:pos="720"/>
        </w:tabs>
        <w:spacing w:after="0" w:line="240" w:lineRule="auto"/>
        <w:contextualSpacing/>
        <w:jc w:val="both"/>
        <w:rPr>
          <w:rFonts w:ascii="Arial Narrow" w:hAnsi="Arial Narrow"/>
        </w:rPr>
      </w:pPr>
      <w:r w:rsidRPr="00784233">
        <w:rPr>
          <w:rFonts w:ascii="Arial Narrow" w:hAnsi="Arial Narrow"/>
          <w:lang w:val="en-GB"/>
        </w:rPr>
        <w:t>O</w:t>
      </w:r>
      <w:r w:rsidRPr="00784233">
        <w:rPr>
          <w:rFonts w:ascii="Arial Narrow" w:hAnsi="Arial Narrow"/>
        </w:rPr>
        <w:t xml:space="preserve"> </w:t>
      </w:r>
      <w:r w:rsidRPr="00784233">
        <w:rPr>
          <w:rFonts w:ascii="Arial Narrow" w:hAnsi="Arial Narrow"/>
          <w:lang w:val="en-GB"/>
        </w:rPr>
        <w:t>Richard</w:t>
      </w:r>
      <w:r w:rsidRPr="00784233">
        <w:rPr>
          <w:rFonts w:ascii="Arial Narrow" w:hAnsi="Arial Narrow"/>
        </w:rPr>
        <w:t xml:space="preserve"> </w:t>
      </w:r>
      <w:r w:rsidRPr="00784233">
        <w:rPr>
          <w:rFonts w:ascii="Arial Narrow" w:hAnsi="Arial Narrow"/>
          <w:lang w:val="en-GB"/>
        </w:rPr>
        <w:t>Prais</w:t>
      </w:r>
      <w:r w:rsidRPr="00784233">
        <w:rPr>
          <w:rFonts w:ascii="Arial Narrow" w:hAnsi="Arial Narrow"/>
        </w:rPr>
        <w:t>, καθηγητής ψυχολόγος στο Ινστιτούτο Κοινωνικής Έρευνας στο Πανεπιστήμιο του Μίσιγκαν αποκαλεί αυτούς τους πολύ δοτικούς ανθρώπους που διαθέτουν τις παραπάνω ηγετικές ικανότητες «</w:t>
      </w:r>
      <w:r w:rsidRPr="0050659E">
        <w:rPr>
          <w:rFonts w:ascii="Arial Narrow" w:hAnsi="Arial Narrow"/>
          <w:i/>
          <w:iCs/>
        </w:rPr>
        <w:t>Φορείς Υγείας</w:t>
      </w:r>
      <w:r w:rsidRPr="00784233">
        <w:rPr>
          <w:rFonts w:ascii="Arial Narrow" w:hAnsi="Arial Narrow"/>
        </w:rPr>
        <w:t>» ή ΦΥ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Pr="00784233">
        <w:rPr>
          <w:rFonts w:ascii="Arial Narrow" w:hAnsi="Arial Narrow"/>
        </w:rPr>
        <w:t>.</w:t>
      </w:r>
      <w:r w:rsidR="00692E0F">
        <w:rPr>
          <w:rFonts w:ascii="ZWAdobeF" w:hAnsi="ZWAdobeF" w:cs="ZWAdobeF"/>
          <w:sz w:val="2"/>
          <w:szCs w:val="2"/>
        </w:rPr>
        <w:t>14F</w:t>
      </w:r>
      <w:r w:rsidR="004E3EE0" w:rsidRPr="00784233">
        <w:rPr>
          <w:rStyle w:val="ae"/>
          <w:rFonts w:ascii="Arial Narrow" w:hAnsi="Arial Narrow"/>
        </w:rPr>
        <w:footnoteReference w:id="21"/>
      </w:r>
      <w:r w:rsidRPr="00784233">
        <w:rPr>
          <w:rFonts w:ascii="Arial Narrow" w:hAnsi="Arial Narrow"/>
        </w:rPr>
        <w:t xml:space="preserve"> </w:t>
      </w:r>
      <w:r w:rsidR="00C958FE" w:rsidRPr="001332AE">
        <w:rPr>
          <w:rFonts w:ascii="Arial Narrow" w:hAnsi="Arial Narrow"/>
          <w:i/>
        </w:rPr>
        <w:t>Οι ΦΥ ε</w:t>
      </w:r>
      <w:r w:rsidRPr="001332AE">
        <w:rPr>
          <w:rFonts w:ascii="Arial Narrow" w:hAnsi="Arial Narrow"/>
          <w:i/>
        </w:rPr>
        <w:t xml:space="preserve">ίναι ζωτικής σημασίας για μια ομάδα. Δεν σημαίνει ότι όλοι πρέπει να είναι </w:t>
      </w:r>
      <w:r w:rsidR="009D78DD" w:rsidRPr="001332AE">
        <w:rPr>
          <w:rFonts w:ascii="Arial Narrow" w:hAnsi="Arial Narrow"/>
          <w:i/>
        </w:rPr>
        <w:t>κοινωνικό</w:t>
      </w:r>
      <w:r w:rsidR="005870B4" w:rsidRPr="001332AE">
        <w:rPr>
          <w:rFonts w:ascii="Arial Narrow" w:hAnsi="Arial Narrow"/>
          <w:i/>
        </w:rPr>
        <w:t>-</w:t>
      </w:r>
      <w:r w:rsidRPr="001332AE">
        <w:rPr>
          <w:rFonts w:ascii="Arial Narrow" w:hAnsi="Arial Narrow"/>
          <w:i/>
        </w:rPr>
        <w:t>συναισθηματικοί ηγέτες, αν όμως υπάρχει στην ομάδα έστω και ένας ΦΥ, τα μέλη της θα δουλέψουν δέκα φορές καλύτερα</w:t>
      </w:r>
      <w:r w:rsidRPr="00784233">
        <w:rPr>
          <w:rFonts w:ascii="Arial Narrow" w:hAnsi="Arial Narrow"/>
        </w:rPr>
        <w:t>.</w:t>
      </w:r>
    </w:p>
    <w:p w:rsidR="00E8677E" w:rsidRDefault="00E8677E" w:rsidP="00784233">
      <w:pPr>
        <w:tabs>
          <w:tab w:val="num" w:pos="720"/>
        </w:tabs>
        <w:spacing w:after="0" w:line="240" w:lineRule="auto"/>
        <w:contextualSpacing/>
        <w:jc w:val="both"/>
        <w:rPr>
          <w:rFonts w:ascii="Arial Narrow" w:hAnsi="Arial Narrow"/>
        </w:rPr>
      </w:pPr>
    </w:p>
    <w:p w:rsidR="00430556" w:rsidRPr="00784233" w:rsidRDefault="00567E40" w:rsidP="00567E40">
      <w:pPr>
        <w:pStyle w:val="21"/>
        <w:spacing w:before="0" w:line="240" w:lineRule="auto"/>
        <w:contextualSpacing/>
        <w:jc w:val="both"/>
        <w:rPr>
          <w:rFonts w:ascii="Arial Narrow" w:hAnsi="Arial Narrow"/>
        </w:rPr>
      </w:pPr>
      <w:bookmarkStart w:id="13" w:name="_Toc22731446"/>
      <w:bookmarkStart w:id="14" w:name="_Toc42964869"/>
      <w:r>
        <w:rPr>
          <w:rFonts w:ascii="Arial Narrow" w:hAnsi="Arial Narrow"/>
        </w:rPr>
        <w:t xml:space="preserve">1.1. </w:t>
      </w:r>
      <w:r w:rsidR="00430556" w:rsidRPr="00784233">
        <w:rPr>
          <w:rFonts w:ascii="Arial Narrow" w:hAnsi="Arial Narrow"/>
        </w:rPr>
        <w:t>Ποια είναι η διαφορά του Ηγέτη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Ηγέτη</w:instrText>
      </w:r>
      <w:r w:rsidR="00DD49DD">
        <w:instrText xml:space="preserve">" </w:instrText>
      </w:r>
      <w:r w:rsidR="004069D3">
        <w:rPr>
          <w:rFonts w:ascii="Arial Narrow" w:hAnsi="Arial Narrow"/>
        </w:rPr>
        <w:fldChar w:fldCharType="end"/>
      </w:r>
      <w:r w:rsidR="00430556" w:rsidRPr="00784233">
        <w:rPr>
          <w:rFonts w:ascii="Arial Narrow" w:hAnsi="Arial Narrow"/>
        </w:rPr>
        <w:t xml:space="preserve"> από τον Διαχειριστή</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Διαχειριστή</w:instrText>
      </w:r>
      <w:r w:rsidR="00DD49DD">
        <w:instrText xml:space="preserve">" </w:instrText>
      </w:r>
      <w:r w:rsidR="004069D3">
        <w:rPr>
          <w:rFonts w:ascii="Arial Narrow" w:hAnsi="Arial Narrow"/>
        </w:rPr>
        <w:fldChar w:fldCharType="end"/>
      </w:r>
      <w:r w:rsidR="00430556" w:rsidRPr="00784233">
        <w:rPr>
          <w:rFonts w:ascii="Arial Narrow" w:hAnsi="Arial Narrow"/>
        </w:rPr>
        <w:t>;</w:t>
      </w:r>
      <w:bookmarkEnd w:id="13"/>
      <w:bookmarkEnd w:id="14"/>
    </w:p>
    <w:p w:rsidR="00430556" w:rsidRDefault="00430556" w:rsidP="00784233">
      <w:pPr>
        <w:spacing w:after="0" w:line="240" w:lineRule="auto"/>
        <w:contextualSpacing/>
        <w:jc w:val="both"/>
        <w:rPr>
          <w:rFonts w:ascii="Arial Narrow" w:hAnsi="Arial Narrow"/>
        </w:rPr>
      </w:pPr>
      <w:r w:rsidRPr="00784233">
        <w:rPr>
          <w:rFonts w:ascii="Arial Narrow" w:hAnsi="Arial Narrow"/>
          <w:lang w:val="en-US"/>
        </w:rPr>
        <w:t>H</w:t>
      </w:r>
      <w:r w:rsidRPr="00784233">
        <w:rPr>
          <w:rFonts w:ascii="Arial Narrow" w:hAnsi="Arial Narrow"/>
        </w:rPr>
        <w:t xml:space="preserve"> ηγεσία (</w:t>
      </w:r>
      <w:r w:rsidR="009621D0" w:rsidRPr="001332AE">
        <w:rPr>
          <w:rFonts w:ascii="Arial Narrow" w:hAnsi="Arial Narrow"/>
          <w:iCs/>
          <w:lang w:val="en-GB"/>
        </w:rPr>
        <w:t>leadership</w:t>
      </w:r>
      <w:r w:rsidRPr="00784233">
        <w:rPr>
          <w:rFonts w:ascii="Arial Narrow" w:hAnsi="Arial Narrow"/>
        </w:rPr>
        <w:t>) είναι διαφορετική από τη διαχείριση (</w:t>
      </w:r>
      <w:r w:rsidR="009621D0" w:rsidRPr="001332AE">
        <w:rPr>
          <w:rFonts w:ascii="Arial Narrow" w:hAnsi="Arial Narrow"/>
          <w:iCs/>
          <w:lang w:val="en-US"/>
        </w:rPr>
        <w:t>m</w:t>
      </w:r>
      <w:r w:rsidRPr="001332AE">
        <w:rPr>
          <w:rFonts w:ascii="Arial Narrow" w:hAnsi="Arial Narrow"/>
          <w:iCs/>
          <w:lang w:val="en-US"/>
        </w:rPr>
        <w:t>anagement</w:t>
      </w:r>
      <w:r w:rsidRPr="00784233">
        <w:rPr>
          <w:rFonts w:ascii="Arial Narrow" w:hAnsi="Arial Narrow"/>
        </w:rPr>
        <w:t xml:space="preserve">). Η ηγεσία πιστεύει στην </w:t>
      </w:r>
      <w:r w:rsidRPr="00195A9A">
        <w:rPr>
          <w:rFonts w:ascii="Arial Narrow" w:hAnsi="Arial Narrow"/>
          <w:b/>
          <w:bCs/>
        </w:rPr>
        <w:t>αναγκαιότητα της αλλαγής του τρόπου συμπεριφοράς και νοοτροπίας</w:t>
      </w:r>
      <w:r w:rsidRPr="00784233">
        <w:rPr>
          <w:rFonts w:ascii="Arial Narrow" w:hAnsi="Arial Narrow"/>
        </w:rPr>
        <w:t xml:space="preserve"> των ανθρώπων όταν οι συνθήκες το επιβάλλουν. Η ηγεσία συνδέεται με </w:t>
      </w:r>
      <w:r w:rsidRPr="00195A9A">
        <w:rPr>
          <w:rFonts w:ascii="Arial Narrow" w:hAnsi="Arial Narrow"/>
          <w:b/>
          <w:bCs/>
        </w:rPr>
        <w:t>καινοτομίες</w:t>
      </w:r>
      <w:r w:rsidRPr="00784233">
        <w:rPr>
          <w:rFonts w:ascii="Arial Narrow" w:hAnsi="Arial Narrow"/>
        </w:rPr>
        <w:t xml:space="preserve"> και  </w:t>
      </w:r>
      <w:r w:rsidRPr="00195A9A">
        <w:rPr>
          <w:rFonts w:ascii="Arial Narrow" w:hAnsi="Arial Narrow"/>
          <w:b/>
          <w:bCs/>
        </w:rPr>
        <w:t>προσπάθειες βελτίωσης</w:t>
      </w:r>
      <w:r w:rsidRPr="00784233">
        <w:rPr>
          <w:rFonts w:ascii="Arial Narrow" w:hAnsi="Arial Narrow"/>
        </w:rPr>
        <w:t xml:space="preserve"> της παραγωγικότητας</w:t>
      </w:r>
      <w:r w:rsidR="00195A9A" w:rsidRPr="00195A9A">
        <w:rPr>
          <w:rFonts w:ascii="Arial Narrow" w:hAnsi="Arial Narrow"/>
        </w:rPr>
        <w:t xml:space="preserve"> </w:t>
      </w:r>
      <w:r w:rsidRPr="00784233">
        <w:rPr>
          <w:rFonts w:ascii="Arial Narrow" w:hAnsi="Arial Narrow"/>
        </w:rPr>
        <w:t>-</w:t>
      </w:r>
      <w:r w:rsidR="00195A9A" w:rsidRPr="00195A9A">
        <w:rPr>
          <w:rFonts w:ascii="Arial Narrow" w:hAnsi="Arial Narrow"/>
        </w:rPr>
        <w:t xml:space="preserve"> </w:t>
      </w:r>
      <w:r w:rsidRPr="00784233">
        <w:rPr>
          <w:rFonts w:ascii="Arial Narrow" w:hAnsi="Arial Narrow"/>
        </w:rPr>
        <w:t>απόδοσης ενός οργανισμού.</w:t>
      </w:r>
      <w:r w:rsidR="00483993" w:rsidRPr="00455A4A">
        <w:rPr>
          <w:rFonts w:ascii="Arial Narrow" w:hAnsi="Arial Narrow"/>
        </w:rPr>
        <w:t xml:space="preserve"> </w:t>
      </w:r>
      <w:r w:rsidRPr="00784233">
        <w:rPr>
          <w:rFonts w:ascii="Arial Narrow" w:hAnsi="Arial Narrow"/>
        </w:rPr>
        <w:t xml:space="preserve">Στον </w:t>
      </w:r>
      <w:r w:rsidR="00527353">
        <w:rPr>
          <w:rFonts w:ascii="Arial Narrow" w:hAnsi="Arial Narrow"/>
        </w:rPr>
        <w:t>π</w:t>
      </w:r>
      <w:r w:rsidRPr="00784233">
        <w:rPr>
          <w:rFonts w:ascii="Arial Narrow" w:hAnsi="Arial Narrow"/>
        </w:rPr>
        <w:t>ίνακα</w:t>
      </w:r>
      <w:r w:rsidR="00527353">
        <w:rPr>
          <w:rFonts w:ascii="Arial Narrow" w:hAnsi="Arial Narrow"/>
        </w:rPr>
        <w:t xml:space="preserve"> 1</w:t>
      </w:r>
      <w:r w:rsidRPr="00784233">
        <w:rPr>
          <w:rFonts w:ascii="Arial Narrow" w:hAnsi="Arial Narrow"/>
        </w:rPr>
        <w:t xml:space="preserve"> φαίνονται οι κύριες δραστηριότητες της Διαχείρισης και Ηγεσίας αντίστοιχα, και οι διαφορές τους.</w:t>
      </w:r>
    </w:p>
    <w:p w:rsidR="007B3C50" w:rsidRDefault="007B3C50" w:rsidP="007B3C50">
      <w:pPr>
        <w:rPr>
          <w:rFonts w:ascii="Arial Narrow" w:hAnsi="Arial Narrow"/>
        </w:rPr>
      </w:pPr>
    </w:p>
    <w:p w:rsidR="007B3C50" w:rsidRPr="006E6579" w:rsidRDefault="007B3C50" w:rsidP="007B3C50">
      <w:pPr>
        <w:rPr>
          <w:rFonts w:ascii="Arial Narrow" w:hAnsi="Arial Narrow"/>
        </w:rPr>
      </w:pPr>
      <w:r>
        <w:rPr>
          <w:rFonts w:ascii="Arial Narrow" w:hAnsi="Arial Narrow"/>
        </w:rPr>
        <w:t xml:space="preserve">Οι  δύο φράσεις σε εισαγωγικά στον παραπάνω πίνακα αποτελούν λογοπαίγνιο του Αμερικανού καθηγητή </w:t>
      </w:r>
      <w:r>
        <w:rPr>
          <w:rFonts w:ascii="Arial Narrow" w:hAnsi="Arial Narrow"/>
          <w:lang w:val="en-GB"/>
        </w:rPr>
        <w:t>Warren</w:t>
      </w:r>
      <w:r w:rsidRPr="000F5FA8">
        <w:rPr>
          <w:rFonts w:ascii="Arial Narrow" w:hAnsi="Arial Narrow"/>
        </w:rPr>
        <w:t xml:space="preserve"> </w:t>
      </w:r>
      <w:r>
        <w:rPr>
          <w:rFonts w:ascii="Arial Narrow" w:hAnsi="Arial Narrow"/>
          <w:lang w:val="en-GB"/>
        </w:rPr>
        <w:t>Bennis</w:t>
      </w:r>
      <w:r w:rsidRPr="000F5FA8">
        <w:rPr>
          <w:rFonts w:ascii="Arial Narrow" w:hAnsi="Arial Narrow"/>
        </w:rPr>
        <w:t xml:space="preserve"> (1925 – 2014) </w:t>
      </w:r>
      <w:r>
        <w:rPr>
          <w:rFonts w:ascii="Arial Narrow" w:hAnsi="Arial Narrow"/>
        </w:rPr>
        <w:t xml:space="preserve">και αποδίδουν τη διάσταση μεταξύ διοίκησης </w:t>
      </w:r>
      <w:r w:rsidRPr="000F5FA8">
        <w:rPr>
          <w:rFonts w:ascii="Arial Narrow" w:hAnsi="Arial Narrow"/>
        </w:rPr>
        <w:t>(</w:t>
      </w:r>
      <w:r>
        <w:rPr>
          <w:rFonts w:ascii="Arial Narrow" w:hAnsi="Arial Narrow"/>
          <w:lang w:val="en-GB"/>
        </w:rPr>
        <w:t>management</w:t>
      </w:r>
      <w:r w:rsidRPr="000F5FA8">
        <w:rPr>
          <w:rFonts w:ascii="Arial Narrow" w:hAnsi="Arial Narrow"/>
        </w:rPr>
        <w:t>)</w:t>
      </w:r>
      <w:r>
        <w:rPr>
          <w:rFonts w:ascii="Arial Narrow" w:hAnsi="Arial Narrow"/>
        </w:rPr>
        <w:t xml:space="preserve"> και ηγεσίας </w:t>
      </w:r>
      <w:r w:rsidRPr="000F5FA8">
        <w:rPr>
          <w:rFonts w:ascii="Arial Narrow" w:hAnsi="Arial Narrow"/>
        </w:rPr>
        <w:t>(</w:t>
      </w:r>
      <w:r>
        <w:rPr>
          <w:rFonts w:ascii="Arial Narrow" w:hAnsi="Arial Narrow"/>
          <w:lang w:val="en-GB"/>
        </w:rPr>
        <w:t>leadership</w:t>
      </w:r>
      <w:r w:rsidRPr="000F5FA8">
        <w:rPr>
          <w:rFonts w:ascii="Arial Narrow" w:hAnsi="Arial Narrow"/>
        </w:rPr>
        <w:t>)</w:t>
      </w:r>
      <w:r>
        <w:rPr>
          <w:rFonts w:ascii="Arial Narrow" w:hAnsi="Arial Narrow"/>
        </w:rPr>
        <w:t xml:space="preserve">. Ο </w:t>
      </w:r>
      <w:r>
        <w:rPr>
          <w:rFonts w:ascii="Arial Narrow" w:hAnsi="Arial Narrow"/>
          <w:lang w:val="en-GB"/>
        </w:rPr>
        <w:t>Bennis</w:t>
      </w:r>
      <w:r>
        <w:rPr>
          <w:rFonts w:ascii="Arial Narrow" w:hAnsi="Arial Narrow"/>
        </w:rPr>
        <w:t xml:space="preserve"> όριζε την ηγεσία ως την ικανότητα να δημιουργείς όραμα και να το μεταδίδεις με κατανοητό τρόπο, κερδίζοντας την εμπιστοσύνη των συνεργατών. Θεωρούσε τελικά τον ηγέτη ως «κοινωνικό αρχιτέκτονα», ο οποίος πρέπει να έχει την ικανότητα να επιφέρει αλλαγές, να είναι ριψοκίνδυνος και να έχει αυτογνωσία, προσφέροντας θετικά ερεθίσματα στους υφισταμένους του και κερδίζοντας την εμπιστοσύνη τους</w:t>
      </w:r>
      <w:r w:rsidR="00692E0F">
        <w:rPr>
          <w:rFonts w:ascii="ZWAdobeF" w:hAnsi="ZWAdobeF" w:cs="ZWAdobeF"/>
          <w:sz w:val="2"/>
          <w:szCs w:val="2"/>
        </w:rPr>
        <w:t>15F</w:t>
      </w:r>
      <w:r>
        <w:rPr>
          <w:rStyle w:val="ae"/>
          <w:rFonts w:ascii="Arial Narrow" w:hAnsi="Arial Narrow"/>
        </w:rPr>
        <w:footnoteReference w:id="22"/>
      </w:r>
      <w:r>
        <w:rPr>
          <w:rFonts w:ascii="Arial Narrow" w:hAnsi="Arial Narrow"/>
        </w:rPr>
        <w:t xml:space="preserve">. </w:t>
      </w:r>
    </w:p>
    <w:p w:rsidR="00D41AE9" w:rsidRPr="00784233" w:rsidRDefault="00D41AE9" w:rsidP="00784233">
      <w:pPr>
        <w:spacing w:after="0" w:line="240" w:lineRule="auto"/>
        <w:contextualSpacing/>
        <w:jc w:val="both"/>
        <w:rPr>
          <w:rFonts w:ascii="Arial Narrow" w:hAnsi="Arial Narrow"/>
        </w:rPr>
      </w:pPr>
    </w:p>
    <w:tbl>
      <w:tblPr>
        <w:tblW w:w="0" w:type="auto"/>
        <w:tblInd w:w="360" w:type="dxa"/>
        <w:tblBorders>
          <w:top w:val="single" w:sz="4" w:space="0" w:color="auto"/>
          <w:left w:val="single" w:sz="4" w:space="0" w:color="auto"/>
          <w:bottom w:val="single" w:sz="4" w:space="0" w:color="auto"/>
          <w:right w:val="single" w:sz="4" w:space="0" w:color="auto"/>
        </w:tblBorders>
        <w:tblLook w:val="04A0"/>
      </w:tblPr>
      <w:tblGrid>
        <w:gridCol w:w="4868"/>
        <w:gridCol w:w="4868"/>
      </w:tblGrid>
      <w:tr w:rsidR="00430556" w:rsidRPr="00784233" w:rsidTr="006816E9">
        <w:tc>
          <w:tcPr>
            <w:tcW w:w="4868" w:type="dxa"/>
            <w:tcBorders>
              <w:top w:val="single" w:sz="4" w:space="0" w:color="auto"/>
              <w:bottom w:val="single" w:sz="4" w:space="0" w:color="auto"/>
              <w:right w:val="single" w:sz="4" w:space="0" w:color="auto"/>
            </w:tcBorders>
          </w:tcPr>
          <w:p w:rsidR="00430556" w:rsidRPr="00784233" w:rsidRDefault="00430556" w:rsidP="00784233">
            <w:pPr>
              <w:spacing w:after="0" w:line="240" w:lineRule="auto"/>
              <w:contextualSpacing/>
              <w:jc w:val="center"/>
              <w:rPr>
                <w:rFonts w:ascii="Arial Narrow" w:hAnsi="Arial Narrow"/>
                <w:b/>
                <w:bCs/>
              </w:rPr>
            </w:pPr>
            <w:r w:rsidRPr="00784233">
              <w:rPr>
                <w:rFonts w:ascii="Arial Narrow" w:hAnsi="Arial Narrow"/>
                <w:b/>
                <w:bCs/>
              </w:rPr>
              <w:t>Δραστηριότητες Διοικητή-Διαχειριστή</w:t>
            </w:r>
            <w:r w:rsidR="004069D3">
              <w:rPr>
                <w:rFonts w:ascii="Arial Narrow" w:hAnsi="Arial Narrow"/>
                <w:b/>
                <w:bCs/>
              </w:rPr>
              <w:fldChar w:fldCharType="begin"/>
            </w:r>
            <w:r w:rsidR="00DD49DD">
              <w:instrText xml:space="preserve"> XE "</w:instrText>
            </w:r>
            <w:r w:rsidR="00DD49DD" w:rsidRPr="00073419">
              <w:rPr>
                <w:rStyle w:val="-"/>
                <w:rFonts w:ascii="Arial Narrow" w:hAnsi="Arial Narrow"/>
                <w:noProof/>
              </w:rPr>
              <w:instrText>Διαχειριστή</w:instrText>
            </w:r>
            <w:r w:rsidR="00DD49DD">
              <w:instrText xml:space="preserve">" </w:instrText>
            </w:r>
            <w:r w:rsidR="004069D3">
              <w:rPr>
                <w:rFonts w:ascii="Arial Narrow" w:hAnsi="Arial Narrow"/>
                <w:b/>
                <w:bCs/>
              </w:rPr>
              <w:fldChar w:fldCharType="end"/>
            </w:r>
            <w:r w:rsidRPr="00784233">
              <w:rPr>
                <w:rFonts w:ascii="Arial Narrow" w:hAnsi="Arial Narrow"/>
                <w:b/>
                <w:bCs/>
              </w:rPr>
              <w:t xml:space="preserve"> (</w:t>
            </w:r>
            <w:r w:rsidRPr="00784233">
              <w:rPr>
                <w:rFonts w:ascii="Arial Narrow" w:hAnsi="Arial Narrow"/>
                <w:b/>
                <w:bCs/>
                <w:lang w:val="en-GB"/>
              </w:rPr>
              <w:t>Manager</w:t>
            </w:r>
            <w:r w:rsidRPr="00784233">
              <w:rPr>
                <w:rFonts w:ascii="Arial Narrow" w:hAnsi="Arial Narrow"/>
                <w:b/>
                <w:bCs/>
              </w:rPr>
              <w:t>)</w:t>
            </w:r>
          </w:p>
        </w:tc>
        <w:tc>
          <w:tcPr>
            <w:tcW w:w="4868" w:type="dxa"/>
            <w:tcBorders>
              <w:top w:val="single" w:sz="4" w:space="0" w:color="auto"/>
              <w:left w:val="single" w:sz="4" w:space="0" w:color="auto"/>
              <w:bottom w:val="single" w:sz="4" w:space="0" w:color="auto"/>
            </w:tcBorders>
          </w:tcPr>
          <w:p w:rsidR="00430556" w:rsidRPr="00784233" w:rsidRDefault="00430556" w:rsidP="00784233">
            <w:pPr>
              <w:spacing w:after="0" w:line="240" w:lineRule="auto"/>
              <w:contextualSpacing/>
              <w:jc w:val="center"/>
              <w:rPr>
                <w:rFonts w:ascii="Arial Narrow" w:hAnsi="Arial Narrow"/>
                <w:b/>
                <w:bCs/>
                <w:lang w:val="en-GB"/>
              </w:rPr>
            </w:pPr>
            <w:r w:rsidRPr="00784233">
              <w:rPr>
                <w:rFonts w:ascii="Arial Narrow" w:hAnsi="Arial Narrow"/>
                <w:b/>
                <w:bCs/>
              </w:rPr>
              <w:t>Δραστηριότητες Ηγέτη</w:t>
            </w:r>
            <w:r w:rsidR="004069D3">
              <w:rPr>
                <w:rFonts w:ascii="Arial Narrow" w:hAnsi="Arial Narrow"/>
                <w:b/>
                <w:bCs/>
              </w:rPr>
              <w:fldChar w:fldCharType="begin"/>
            </w:r>
            <w:r w:rsidR="00DD49DD">
              <w:instrText xml:space="preserve"> XE "</w:instrText>
            </w:r>
            <w:r w:rsidR="00DD49DD" w:rsidRPr="00073419">
              <w:rPr>
                <w:rStyle w:val="-"/>
                <w:rFonts w:ascii="Arial Narrow" w:hAnsi="Arial Narrow"/>
                <w:noProof/>
              </w:rPr>
              <w:instrText>Ηγέτη</w:instrText>
            </w:r>
            <w:r w:rsidR="00DD49DD">
              <w:instrText xml:space="preserve">" </w:instrText>
            </w:r>
            <w:r w:rsidR="004069D3">
              <w:rPr>
                <w:rFonts w:ascii="Arial Narrow" w:hAnsi="Arial Narrow"/>
                <w:b/>
                <w:bCs/>
              </w:rPr>
              <w:fldChar w:fldCharType="end"/>
            </w:r>
            <w:r w:rsidRPr="00784233">
              <w:rPr>
                <w:rFonts w:ascii="Arial Narrow" w:hAnsi="Arial Narrow"/>
                <w:b/>
                <w:bCs/>
              </w:rPr>
              <w:t xml:space="preserve"> (</w:t>
            </w:r>
            <w:r w:rsidRPr="00784233">
              <w:rPr>
                <w:rFonts w:ascii="Arial Narrow" w:hAnsi="Arial Narrow"/>
                <w:b/>
                <w:bCs/>
                <w:lang w:val="en-GB"/>
              </w:rPr>
              <w:t>Leader)</w:t>
            </w:r>
          </w:p>
        </w:tc>
      </w:tr>
      <w:tr w:rsidR="00430556" w:rsidRPr="00784233" w:rsidTr="006816E9">
        <w:tc>
          <w:tcPr>
            <w:tcW w:w="4868" w:type="dxa"/>
            <w:tcBorders>
              <w:top w:val="single" w:sz="4" w:space="0" w:color="auto"/>
              <w:bottom w:val="nil"/>
              <w:right w:val="single" w:sz="4" w:space="0" w:color="auto"/>
            </w:tcBorders>
          </w:tcPr>
          <w:p w:rsidR="00521482" w:rsidRDefault="00FD7A1C" w:rsidP="00744FB1">
            <w:pPr>
              <w:pStyle w:val="a6"/>
              <w:numPr>
                <w:ilvl w:val="0"/>
                <w:numId w:val="32"/>
              </w:numPr>
              <w:spacing w:after="0" w:line="240" w:lineRule="auto"/>
              <w:rPr>
                <w:rFonts w:ascii="Arial Narrow" w:hAnsi="Arial Narrow"/>
              </w:rPr>
            </w:pPr>
            <w:r>
              <w:rPr>
                <w:rFonts w:ascii="Arial Narrow" w:hAnsi="Arial Narrow"/>
              </w:rPr>
              <w:t>Δημιουργεί και διαχειρίζεται σχέσεις</w:t>
            </w:r>
            <w:r w:rsidR="00521482">
              <w:rPr>
                <w:rFonts w:ascii="Arial Narrow" w:hAnsi="Arial Narrow"/>
              </w:rPr>
              <w:t xml:space="preserve"> κυριαρχίας</w:t>
            </w:r>
          </w:p>
          <w:p w:rsidR="00521482" w:rsidRDefault="00521482" w:rsidP="00744FB1">
            <w:pPr>
              <w:pStyle w:val="a6"/>
              <w:numPr>
                <w:ilvl w:val="0"/>
                <w:numId w:val="32"/>
              </w:numPr>
              <w:spacing w:after="0" w:line="240" w:lineRule="auto"/>
              <w:rPr>
                <w:rFonts w:ascii="Arial Narrow" w:hAnsi="Arial Narrow"/>
              </w:rPr>
            </w:pPr>
            <w:r>
              <w:rPr>
                <w:rFonts w:ascii="Arial Narrow" w:hAnsi="Arial Narrow"/>
              </w:rPr>
              <w:t>Διοικεί υφισταμένους</w:t>
            </w:r>
          </w:p>
          <w:p w:rsidR="00430556" w:rsidRPr="00784233" w:rsidRDefault="00521482" w:rsidP="00744FB1">
            <w:pPr>
              <w:pStyle w:val="a6"/>
              <w:numPr>
                <w:ilvl w:val="0"/>
                <w:numId w:val="32"/>
              </w:numPr>
              <w:spacing w:after="0" w:line="240" w:lineRule="auto"/>
              <w:rPr>
                <w:rFonts w:ascii="Arial Narrow" w:hAnsi="Arial Narrow"/>
              </w:rPr>
            </w:pPr>
            <w:r>
              <w:rPr>
                <w:rFonts w:ascii="Arial Narrow" w:hAnsi="Arial Narrow"/>
              </w:rPr>
              <w:t>Σχεδιάζει και προϋπολογίζει</w:t>
            </w:r>
          </w:p>
        </w:tc>
        <w:tc>
          <w:tcPr>
            <w:tcW w:w="4868" w:type="dxa"/>
            <w:tcBorders>
              <w:top w:val="single" w:sz="4" w:space="0" w:color="auto"/>
              <w:left w:val="single" w:sz="4" w:space="0" w:color="auto"/>
            </w:tcBorders>
          </w:tcPr>
          <w:p w:rsidR="00521482" w:rsidRDefault="00FD7A1C" w:rsidP="00744FB1">
            <w:pPr>
              <w:pStyle w:val="a6"/>
              <w:numPr>
                <w:ilvl w:val="0"/>
                <w:numId w:val="32"/>
              </w:numPr>
              <w:spacing w:after="0" w:line="240" w:lineRule="auto"/>
              <w:rPr>
                <w:rFonts w:ascii="Arial Narrow" w:hAnsi="Arial Narrow"/>
              </w:rPr>
            </w:pPr>
            <w:r>
              <w:rPr>
                <w:rFonts w:ascii="Arial Narrow" w:hAnsi="Arial Narrow"/>
              </w:rPr>
              <w:t>Δημιουργεί σχέσεις</w:t>
            </w:r>
            <w:r w:rsidR="00521482">
              <w:rPr>
                <w:rFonts w:ascii="Arial Narrow" w:hAnsi="Arial Narrow"/>
              </w:rPr>
              <w:t xml:space="preserve"> επιρροής</w:t>
            </w:r>
          </w:p>
          <w:p w:rsidR="00521482" w:rsidRDefault="00371ACA" w:rsidP="00744FB1">
            <w:pPr>
              <w:pStyle w:val="a6"/>
              <w:numPr>
                <w:ilvl w:val="0"/>
                <w:numId w:val="32"/>
              </w:numPr>
              <w:spacing w:after="0" w:line="240" w:lineRule="auto"/>
              <w:rPr>
                <w:rFonts w:ascii="Arial Narrow" w:hAnsi="Arial Narrow"/>
              </w:rPr>
            </w:pPr>
            <w:r>
              <w:rPr>
                <w:rFonts w:ascii="Arial Narrow" w:hAnsi="Arial Narrow"/>
              </w:rPr>
              <w:t>Ηγείται</w:t>
            </w:r>
            <w:r w:rsidR="00521482">
              <w:rPr>
                <w:rFonts w:ascii="Arial Narrow" w:hAnsi="Arial Narrow"/>
              </w:rPr>
              <w:t xml:space="preserve"> αυτών που τον ακολουθούν</w:t>
            </w:r>
          </w:p>
          <w:p w:rsidR="00430556" w:rsidRPr="00784233" w:rsidRDefault="00430556" w:rsidP="00744FB1">
            <w:pPr>
              <w:pStyle w:val="a6"/>
              <w:numPr>
                <w:ilvl w:val="0"/>
                <w:numId w:val="32"/>
              </w:numPr>
              <w:spacing w:after="0" w:line="240" w:lineRule="auto"/>
              <w:rPr>
                <w:rFonts w:ascii="Arial Narrow" w:hAnsi="Arial Narrow"/>
              </w:rPr>
            </w:pPr>
            <w:r w:rsidRPr="00784233">
              <w:rPr>
                <w:rFonts w:ascii="Arial Narrow" w:hAnsi="Arial Narrow"/>
              </w:rPr>
              <w:t>Καθορ</w:t>
            </w:r>
            <w:r w:rsidR="00521482">
              <w:rPr>
                <w:rFonts w:ascii="Arial Narrow" w:hAnsi="Arial Narrow"/>
              </w:rPr>
              <w:t>ίζει την Κατεύθυνση</w:t>
            </w:r>
          </w:p>
        </w:tc>
      </w:tr>
      <w:tr w:rsidR="00430556" w:rsidRPr="00784233" w:rsidTr="006816E9">
        <w:tc>
          <w:tcPr>
            <w:tcW w:w="4868" w:type="dxa"/>
            <w:tcBorders>
              <w:top w:val="nil"/>
              <w:bottom w:val="nil"/>
              <w:right w:val="single" w:sz="4" w:space="0" w:color="auto"/>
            </w:tcBorders>
          </w:tcPr>
          <w:p w:rsidR="00430556" w:rsidRPr="00784233" w:rsidRDefault="00521482" w:rsidP="00744FB1">
            <w:pPr>
              <w:pStyle w:val="a6"/>
              <w:numPr>
                <w:ilvl w:val="0"/>
                <w:numId w:val="32"/>
              </w:numPr>
              <w:spacing w:after="0" w:line="240" w:lineRule="auto"/>
              <w:rPr>
                <w:rFonts w:ascii="Arial Narrow" w:hAnsi="Arial Narrow"/>
              </w:rPr>
            </w:pPr>
            <w:r>
              <w:rPr>
                <w:rFonts w:ascii="Arial Narrow" w:hAnsi="Arial Narrow"/>
              </w:rPr>
              <w:t>Οργανώνει και στελεχώνει</w:t>
            </w:r>
          </w:p>
        </w:tc>
        <w:tc>
          <w:tcPr>
            <w:tcW w:w="4868" w:type="dxa"/>
            <w:tcBorders>
              <w:left w:val="single" w:sz="4" w:space="0" w:color="auto"/>
            </w:tcBorders>
          </w:tcPr>
          <w:p w:rsidR="00430556" w:rsidRPr="00784233" w:rsidRDefault="00371ACA" w:rsidP="00744FB1">
            <w:pPr>
              <w:pStyle w:val="a6"/>
              <w:numPr>
                <w:ilvl w:val="0"/>
                <w:numId w:val="32"/>
              </w:numPr>
              <w:spacing w:after="0" w:line="240" w:lineRule="auto"/>
              <w:rPr>
                <w:rFonts w:ascii="Arial Narrow" w:hAnsi="Arial Narrow"/>
              </w:rPr>
            </w:pPr>
            <w:r>
              <w:rPr>
                <w:rFonts w:ascii="Arial Narrow" w:hAnsi="Arial Narrow"/>
              </w:rPr>
              <w:t>Ευθυγραμμίζει</w:t>
            </w:r>
            <w:r w:rsidR="00521482">
              <w:rPr>
                <w:rFonts w:ascii="Arial Narrow" w:hAnsi="Arial Narrow"/>
              </w:rPr>
              <w:t xml:space="preserve"> Ανθρώπους</w:t>
            </w:r>
          </w:p>
        </w:tc>
      </w:tr>
      <w:tr w:rsidR="00430556" w:rsidRPr="00784233" w:rsidTr="006816E9">
        <w:tc>
          <w:tcPr>
            <w:tcW w:w="4868" w:type="dxa"/>
            <w:tcBorders>
              <w:top w:val="nil"/>
              <w:bottom w:val="nil"/>
              <w:right w:val="single" w:sz="4" w:space="0" w:color="auto"/>
            </w:tcBorders>
          </w:tcPr>
          <w:p w:rsidR="00430556" w:rsidRPr="00784233" w:rsidRDefault="00521482" w:rsidP="00744FB1">
            <w:pPr>
              <w:pStyle w:val="a6"/>
              <w:numPr>
                <w:ilvl w:val="0"/>
                <w:numId w:val="32"/>
              </w:numPr>
              <w:spacing w:after="0" w:line="240" w:lineRule="auto"/>
              <w:rPr>
                <w:rFonts w:ascii="Arial Narrow" w:hAnsi="Arial Narrow"/>
              </w:rPr>
            </w:pPr>
            <w:r>
              <w:rPr>
                <w:rFonts w:ascii="Arial Narrow" w:hAnsi="Arial Narrow"/>
              </w:rPr>
              <w:t>Ελέγχει</w:t>
            </w:r>
            <w:r w:rsidR="00430556" w:rsidRPr="00784233">
              <w:rPr>
                <w:rFonts w:ascii="Arial Narrow" w:hAnsi="Arial Narrow"/>
              </w:rPr>
              <w:t xml:space="preserve"> και </w:t>
            </w:r>
            <w:r>
              <w:rPr>
                <w:rFonts w:ascii="Arial Narrow" w:hAnsi="Arial Narrow"/>
              </w:rPr>
              <w:t>επιλύει προβλήματα</w:t>
            </w:r>
          </w:p>
        </w:tc>
        <w:tc>
          <w:tcPr>
            <w:tcW w:w="4868" w:type="dxa"/>
            <w:tcBorders>
              <w:left w:val="single" w:sz="4" w:space="0" w:color="auto"/>
            </w:tcBorders>
          </w:tcPr>
          <w:p w:rsidR="00430556" w:rsidRPr="00784233" w:rsidRDefault="00371ACA" w:rsidP="00744FB1">
            <w:pPr>
              <w:pStyle w:val="a6"/>
              <w:numPr>
                <w:ilvl w:val="0"/>
                <w:numId w:val="32"/>
              </w:numPr>
              <w:spacing w:after="0" w:line="240" w:lineRule="auto"/>
              <w:rPr>
                <w:rFonts w:ascii="Arial Narrow" w:hAnsi="Arial Narrow"/>
              </w:rPr>
            </w:pPr>
            <w:r>
              <w:rPr>
                <w:rFonts w:ascii="Arial Narrow" w:hAnsi="Arial Narrow"/>
              </w:rPr>
              <w:t>Εμπνέει</w:t>
            </w:r>
            <w:r w:rsidR="00430556" w:rsidRPr="00784233">
              <w:rPr>
                <w:rFonts w:ascii="Arial Narrow" w:hAnsi="Arial Narrow"/>
              </w:rPr>
              <w:t xml:space="preserve"> και </w:t>
            </w:r>
            <w:r w:rsidR="00521482">
              <w:rPr>
                <w:rFonts w:ascii="Arial Narrow" w:hAnsi="Arial Narrow"/>
              </w:rPr>
              <w:t>Κινητοποιεί</w:t>
            </w:r>
          </w:p>
        </w:tc>
      </w:tr>
      <w:tr w:rsidR="00430556" w:rsidRPr="00784233" w:rsidTr="006816E9">
        <w:tc>
          <w:tcPr>
            <w:tcW w:w="4868" w:type="dxa"/>
            <w:tcBorders>
              <w:top w:val="nil"/>
              <w:bottom w:val="nil"/>
              <w:right w:val="single" w:sz="4" w:space="0" w:color="auto"/>
            </w:tcBorders>
          </w:tcPr>
          <w:p w:rsidR="00521482" w:rsidRDefault="00521482" w:rsidP="00744FB1">
            <w:pPr>
              <w:pStyle w:val="a6"/>
              <w:numPr>
                <w:ilvl w:val="0"/>
                <w:numId w:val="32"/>
              </w:numPr>
              <w:spacing w:after="0" w:line="240" w:lineRule="auto"/>
              <w:rPr>
                <w:rFonts w:ascii="Arial Narrow" w:hAnsi="Arial Narrow"/>
              </w:rPr>
            </w:pPr>
            <w:r>
              <w:rPr>
                <w:rFonts w:ascii="Arial Narrow" w:hAnsi="Arial Narrow"/>
              </w:rPr>
              <w:t xml:space="preserve">Παράγει &amp; πουλάει προϊόντα και υπηρεσίες </w:t>
            </w:r>
          </w:p>
          <w:p w:rsidR="00430556" w:rsidRPr="00784233" w:rsidRDefault="00521482" w:rsidP="00744FB1">
            <w:pPr>
              <w:pStyle w:val="a6"/>
              <w:numPr>
                <w:ilvl w:val="0"/>
                <w:numId w:val="32"/>
              </w:numPr>
              <w:spacing w:after="0" w:line="240" w:lineRule="auto"/>
              <w:rPr>
                <w:rFonts w:ascii="Arial Narrow" w:hAnsi="Arial Narrow"/>
              </w:rPr>
            </w:pPr>
            <w:r>
              <w:rPr>
                <w:rFonts w:ascii="Arial Narrow" w:hAnsi="Arial Narrow"/>
              </w:rPr>
              <w:t xml:space="preserve">Παράγει </w:t>
            </w:r>
            <w:r w:rsidR="00FD7A1C">
              <w:rPr>
                <w:rFonts w:ascii="Arial Narrow" w:hAnsi="Arial Narrow"/>
              </w:rPr>
              <w:t>προγνωσιμότητα</w:t>
            </w:r>
            <w:r w:rsidR="00430556" w:rsidRPr="00784233">
              <w:rPr>
                <w:rFonts w:ascii="Arial Narrow" w:hAnsi="Arial Narrow"/>
              </w:rPr>
              <w:t xml:space="preserve"> με συνεπή </w:t>
            </w:r>
            <w:r w:rsidR="00FD7A1C">
              <w:rPr>
                <w:rFonts w:ascii="Arial Narrow" w:hAnsi="Arial Narrow"/>
              </w:rPr>
              <w:t xml:space="preserve">έγκαιρα και </w:t>
            </w:r>
            <w:r w:rsidR="00FD7A1C" w:rsidRPr="00784233">
              <w:rPr>
                <w:rFonts w:ascii="Arial Narrow" w:hAnsi="Arial Narrow"/>
              </w:rPr>
              <w:t xml:space="preserve">εντός προϋπολογισμού </w:t>
            </w:r>
            <w:r w:rsidR="00430556" w:rsidRPr="00784233">
              <w:rPr>
                <w:rFonts w:ascii="Arial Narrow" w:hAnsi="Arial Narrow"/>
              </w:rPr>
              <w:t xml:space="preserve">αποτελέσματα </w:t>
            </w:r>
          </w:p>
        </w:tc>
        <w:tc>
          <w:tcPr>
            <w:tcW w:w="4868" w:type="dxa"/>
            <w:tcBorders>
              <w:left w:val="single" w:sz="4" w:space="0" w:color="auto"/>
            </w:tcBorders>
          </w:tcPr>
          <w:p w:rsidR="00430556" w:rsidRPr="00784233" w:rsidRDefault="00521482" w:rsidP="00744FB1">
            <w:pPr>
              <w:pStyle w:val="a6"/>
              <w:numPr>
                <w:ilvl w:val="0"/>
                <w:numId w:val="32"/>
              </w:numPr>
              <w:spacing w:after="0" w:line="240" w:lineRule="auto"/>
              <w:rPr>
                <w:rFonts w:ascii="Arial Narrow" w:hAnsi="Arial Narrow"/>
              </w:rPr>
            </w:pPr>
            <w:r>
              <w:rPr>
                <w:rFonts w:ascii="Arial Narrow" w:hAnsi="Arial Narrow"/>
              </w:rPr>
              <w:t>Παράγει Αλλαγές</w:t>
            </w:r>
            <w:r w:rsidR="00760826">
              <w:rPr>
                <w:rFonts w:ascii="Arial Narrow" w:hAnsi="Arial Narrow"/>
              </w:rPr>
              <w:t xml:space="preserve"> - συχνά δραματικέ</w:t>
            </w:r>
            <w:r w:rsidR="00430556" w:rsidRPr="00784233">
              <w:rPr>
                <w:rFonts w:ascii="Arial Narrow" w:hAnsi="Arial Narrow"/>
              </w:rPr>
              <w:t>ς</w:t>
            </w:r>
          </w:p>
        </w:tc>
      </w:tr>
      <w:tr w:rsidR="00430556" w:rsidRPr="00784233" w:rsidTr="006816E9">
        <w:tc>
          <w:tcPr>
            <w:tcW w:w="4868" w:type="dxa"/>
            <w:tcBorders>
              <w:top w:val="nil"/>
              <w:bottom w:val="single" w:sz="4" w:space="0" w:color="auto"/>
              <w:right w:val="single" w:sz="4" w:space="0" w:color="auto"/>
            </w:tcBorders>
          </w:tcPr>
          <w:p w:rsidR="00430556" w:rsidRPr="00784233" w:rsidRDefault="00430556" w:rsidP="00744FB1">
            <w:pPr>
              <w:pStyle w:val="a6"/>
              <w:numPr>
                <w:ilvl w:val="0"/>
                <w:numId w:val="32"/>
              </w:numPr>
              <w:spacing w:after="0" w:line="240" w:lineRule="auto"/>
              <w:rPr>
                <w:rFonts w:ascii="Arial Narrow" w:hAnsi="Arial Narrow"/>
              </w:rPr>
            </w:pPr>
            <w:r w:rsidRPr="00784233">
              <w:rPr>
                <w:rFonts w:ascii="Arial Narrow" w:hAnsi="Arial Narrow"/>
              </w:rPr>
              <w:t>«Κάνει Σωστά τα Πράγματα»</w:t>
            </w:r>
          </w:p>
        </w:tc>
        <w:tc>
          <w:tcPr>
            <w:tcW w:w="4868" w:type="dxa"/>
            <w:tcBorders>
              <w:left w:val="single" w:sz="4" w:space="0" w:color="auto"/>
            </w:tcBorders>
          </w:tcPr>
          <w:p w:rsidR="00430556" w:rsidRPr="00784233" w:rsidRDefault="00430556" w:rsidP="00744FB1">
            <w:pPr>
              <w:pStyle w:val="a6"/>
              <w:keepNext/>
              <w:numPr>
                <w:ilvl w:val="0"/>
                <w:numId w:val="32"/>
              </w:numPr>
              <w:spacing w:after="0" w:line="240" w:lineRule="auto"/>
              <w:rPr>
                <w:rFonts w:ascii="Arial Narrow" w:hAnsi="Arial Narrow"/>
              </w:rPr>
            </w:pPr>
            <w:r w:rsidRPr="00784233">
              <w:rPr>
                <w:rFonts w:ascii="Arial Narrow" w:hAnsi="Arial Narrow"/>
              </w:rPr>
              <w:t>«Κάνει τα Σωστά Πράγματα»</w:t>
            </w:r>
          </w:p>
        </w:tc>
      </w:tr>
    </w:tbl>
    <w:p w:rsidR="00430556" w:rsidRPr="00455A4A" w:rsidRDefault="00430556" w:rsidP="00784233">
      <w:pPr>
        <w:pStyle w:val="af1"/>
        <w:spacing w:after="0"/>
        <w:contextualSpacing/>
        <w:jc w:val="center"/>
        <w:rPr>
          <w:rFonts w:ascii="Arial Narrow" w:hAnsi="Arial Narrow"/>
        </w:rPr>
      </w:pPr>
      <w:bookmarkStart w:id="15" w:name="_Toc42964846"/>
      <w:r w:rsidRPr="00784233">
        <w:rPr>
          <w:rFonts w:ascii="Arial Narrow" w:hAnsi="Arial Narrow"/>
        </w:rPr>
        <w:t xml:space="preserve">Πίνακας </w:t>
      </w:r>
      <w:r w:rsidR="004069D3">
        <w:rPr>
          <w:rFonts w:ascii="Arial Narrow" w:hAnsi="Arial Narrow"/>
        </w:rPr>
        <w:fldChar w:fldCharType="begin"/>
      </w:r>
      <w:r w:rsidR="00695239">
        <w:rPr>
          <w:rFonts w:ascii="Arial Narrow" w:hAnsi="Arial Narrow"/>
        </w:rPr>
        <w:instrText xml:space="preserve"> SEQ Πίνακας \* ARABIC </w:instrText>
      </w:r>
      <w:r w:rsidR="004069D3">
        <w:rPr>
          <w:rFonts w:ascii="Arial Narrow" w:hAnsi="Arial Narrow"/>
        </w:rPr>
        <w:fldChar w:fldCharType="separate"/>
      </w:r>
      <w:r w:rsidR="00CA6414">
        <w:rPr>
          <w:rFonts w:ascii="Arial Narrow" w:hAnsi="Arial Narrow"/>
          <w:noProof/>
        </w:rPr>
        <w:t>1</w:t>
      </w:r>
      <w:r w:rsidR="004069D3">
        <w:rPr>
          <w:rFonts w:ascii="Arial Narrow" w:hAnsi="Arial Narrow"/>
        </w:rPr>
        <w:fldChar w:fldCharType="end"/>
      </w:r>
      <w:r w:rsidRPr="00784233">
        <w:rPr>
          <w:rFonts w:ascii="Arial Narrow" w:hAnsi="Arial Narrow"/>
        </w:rPr>
        <w:t>. Διαφορές Διαχείρισης και Ηγεσίας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Ηγεσίας</w:instrText>
      </w:r>
      <w:r w:rsidR="00DD49DD">
        <w:instrText xml:space="preserve">" </w:instrText>
      </w:r>
      <w:r w:rsidR="004069D3">
        <w:rPr>
          <w:rFonts w:ascii="Arial Narrow" w:hAnsi="Arial Narrow"/>
        </w:rPr>
        <w:fldChar w:fldCharType="end"/>
      </w:r>
      <w:r w:rsidR="00692E0F">
        <w:rPr>
          <w:rFonts w:ascii="ZWAdobeF" w:hAnsi="ZWAdobeF" w:cs="ZWAdobeF"/>
          <w:i w:val="0"/>
          <w:color w:val="auto"/>
          <w:sz w:val="2"/>
          <w:szCs w:val="2"/>
        </w:rPr>
        <w:t>16F</w:t>
      </w:r>
      <w:r w:rsidR="00FD7A1C">
        <w:rPr>
          <w:rStyle w:val="ae"/>
          <w:rFonts w:ascii="Arial Narrow" w:hAnsi="Arial Narrow"/>
        </w:rPr>
        <w:footnoteReference w:id="23"/>
      </w:r>
      <w:bookmarkEnd w:id="15"/>
    </w:p>
    <w:p w:rsidR="007B3C50" w:rsidRDefault="007B3C50" w:rsidP="0079792E">
      <w:pPr>
        <w:rPr>
          <w:rFonts w:ascii="Arial Narrow" w:hAnsi="Arial Narrow"/>
        </w:rPr>
      </w:pPr>
    </w:p>
    <w:p w:rsidR="0079792E" w:rsidRDefault="00201E80" w:rsidP="0079792E">
      <w:pPr>
        <w:rPr>
          <w:rFonts w:ascii="Arial Narrow" w:hAnsi="Arial Narrow"/>
        </w:rPr>
      </w:pPr>
      <w:r w:rsidRPr="00201E80">
        <w:rPr>
          <w:rFonts w:ascii="Arial Narrow" w:hAnsi="Arial Narrow"/>
        </w:rPr>
        <w:t xml:space="preserve">Αυτό που οφείλω να διευκρινίσω είναι ότι είναι λάθος η σκέψη ότι η ηγεσία είναι «καλή» και η διαχείριση «κακή». Και οι δύο χρειάζονται και οφείλουμε να τα συνδυάζουμε σωστά.  </w:t>
      </w:r>
    </w:p>
    <w:p w:rsidR="00647579" w:rsidRPr="00201E80" w:rsidRDefault="00647579" w:rsidP="0079792E">
      <w:pPr>
        <w:rPr>
          <w:rFonts w:ascii="Arial Narrow" w:hAnsi="Arial Narrow"/>
        </w:rPr>
      </w:pPr>
    </w:p>
    <w:p w:rsidR="00430556" w:rsidRPr="00784233" w:rsidRDefault="00567E40" w:rsidP="00567E40">
      <w:pPr>
        <w:pStyle w:val="21"/>
        <w:spacing w:before="0" w:line="240" w:lineRule="auto"/>
        <w:contextualSpacing/>
        <w:jc w:val="both"/>
        <w:rPr>
          <w:rFonts w:ascii="Arial Narrow" w:hAnsi="Arial Narrow"/>
        </w:rPr>
      </w:pPr>
      <w:bookmarkStart w:id="16" w:name="_Toc22731447"/>
      <w:bookmarkStart w:id="17" w:name="_Toc42964870"/>
      <w:r>
        <w:rPr>
          <w:rFonts w:ascii="Arial Narrow" w:hAnsi="Arial Narrow"/>
        </w:rPr>
        <w:t xml:space="preserve">1.2. </w:t>
      </w:r>
      <w:r w:rsidR="00430556" w:rsidRPr="00784233">
        <w:rPr>
          <w:rFonts w:ascii="Arial Narrow" w:hAnsi="Arial Narrow"/>
        </w:rPr>
        <w:t>Τα χαρακτηριστικά</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χαρακτηριστικά</w:instrText>
      </w:r>
      <w:r w:rsidR="00DD49DD">
        <w:instrText xml:space="preserve">" </w:instrText>
      </w:r>
      <w:r w:rsidR="004069D3">
        <w:rPr>
          <w:rFonts w:ascii="Arial Narrow" w:hAnsi="Arial Narrow"/>
        </w:rPr>
        <w:fldChar w:fldCharType="end"/>
      </w:r>
      <w:r w:rsidR="00E8677E">
        <w:rPr>
          <w:rFonts w:ascii="Arial Narrow" w:hAnsi="Arial Narrow"/>
        </w:rPr>
        <w:t>,</w:t>
      </w:r>
      <w:r w:rsidR="00430556" w:rsidRPr="00784233">
        <w:rPr>
          <w:rFonts w:ascii="Arial Narrow" w:hAnsi="Arial Narrow"/>
        </w:rPr>
        <w:t xml:space="preserve"> η προσωπικότητα</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προσωπικότητα</w:instrText>
      </w:r>
      <w:r w:rsidR="00DD49DD">
        <w:instrText xml:space="preserve">" </w:instrText>
      </w:r>
      <w:r w:rsidR="004069D3">
        <w:rPr>
          <w:rFonts w:ascii="Arial Narrow" w:hAnsi="Arial Narrow"/>
        </w:rPr>
        <w:fldChar w:fldCharType="end"/>
      </w:r>
      <w:r w:rsidR="00430556" w:rsidRPr="00784233">
        <w:rPr>
          <w:rFonts w:ascii="Arial Narrow" w:hAnsi="Arial Narrow"/>
        </w:rPr>
        <w:t xml:space="preserve"> </w:t>
      </w:r>
      <w:r w:rsidR="00E8677E">
        <w:rPr>
          <w:rFonts w:ascii="Arial Narrow" w:hAnsi="Arial Narrow"/>
        </w:rPr>
        <w:t xml:space="preserve">και τα προσόντα </w:t>
      </w:r>
      <w:r w:rsidR="00430556" w:rsidRPr="00784233">
        <w:rPr>
          <w:rFonts w:ascii="Arial Narrow" w:hAnsi="Arial Narrow"/>
        </w:rPr>
        <w:t>του Ηγέτη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Ηγέτη</w:instrText>
      </w:r>
      <w:r w:rsidR="00DD49DD">
        <w:instrText xml:space="preserve">" </w:instrText>
      </w:r>
      <w:r w:rsidR="004069D3">
        <w:rPr>
          <w:rFonts w:ascii="Arial Narrow" w:hAnsi="Arial Narrow"/>
        </w:rPr>
        <w:fldChar w:fldCharType="end"/>
      </w:r>
      <w:r w:rsidR="00430556" w:rsidRPr="00784233">
        <w:rPr>
          <w:rFonts w:ascii="Arial Narrow" w:hAnsi="Arial Narrow"/>
        </w:rPr>
        <w:t>.</w:t>
      </w:r>
      <w:bookmarkEnd w:id="16"/>
      <w:bookmarkEnd w:id="17"/>
    </w:p>
    <w:p w:rsidR="00430556" w:rsidRPr="00784233" w:rsidRDefault="00430556" w:rsidP="00784233">
      <w:pPr>
        <w:spacing w:after="0" w:line="240" w:lineRule="auto"/>
        <w:contextualSpacing/>
        <w:jc w:val="both"/>
        <w:rPr>
          <w:rFonts w:ascii="Arial Narrow" w:hAnsi="Arial Narrow"/>
        </w:rPr>
      </w:pPr>
      <w:r w:rsidRPr="00784233">
        <w:rPr>
          <w:rFonts w:ascii="Arial Narrow" w:hAnsi="Arial Narrow"/>
        </w:rPr>
        <w:t xml:space="preserve">Με βάση τη θεωρία των φυσικών χαρακτηριστικών, αυτά κατηγοριοποιούνται ως εξής: </w:t>
      </w:r>
    </w:p>
    <w:p w:rsidR="00430556" w:rsidRPr="00784233" w:rsidRDefault="00430556" w:rsidP="00744FB1">
      <w:pPr>
        <w:numPr>
          <w:ilvl w:val="0"/>
          <w:numId w:val="28"/>
        </w:numPr>
        <w:spacing w:after="0" w:line="240" w:lineRule="auto"/>
        <w:contextualSpacing/>
        <w:jc w:val="both"/>
        <w:rPr>
          <w:rFonts w:ascii="Arial Narrow" w:hAnsi="Arial Narrow"/>
        </w:rPr>
      </w:pPr>
      <w:r w:rsidRPr="00784233">
        <w:rPr>
          <w:rFonts w:ascii="Arial Narrow" w:hAnsi="Arial Narrow"/>
        </w:rPr>
        <w:t>Φυσικά χαρακτηριστικά</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χαρακτηριστικά</w:instrText>
      </w:r>
      <w:r w:rsidR="00DD49DD">
        <w:instrText xml:space="preserve">" </w:instrText>
      </w:r>
      <w:r w:rsidR="004069D3">
        <w:rPr>
          <w:rFonts w:ascii="Arial Narrow" w:hAnsi="Arial Narrow"/>
        </w:rPr>
        <w:fldChar w:fldCharType="end"/>
      </w:r>
      <w:r w:rsidRPr="00784233">
        <w:rPr>
          <w:rFonts w:ascii="Arial Narrow" w:hAnsi="Arial Narrow"/>
        </w:rPr>
        <w:t xml:space="preserve"> (Ψηλός, δυνατός, επιβλητικός –</w:t>
      </w:r>
      <w:r w:rsidR="00C83F46">
        <w:rPr>
          <w:rFonts w:ascii="Arial Narrow" w:hAnsi="Arial Narrow"/>
        </w:rPr>
        <w:t xml:space="preserve"> </w:t>
      </w:r>
      <w:r w:rsidRPr="00784233">
        <w:rPr>
          <w:rFonts w:ascii="Arial Narrow" w:hAnsi="Arial Narrow"/>
        </w:rPr>
        <w:t>Γολιάθ).</w:t>
      </w:r>
    </w:p>
    <w:p w:rsidR="00430556" w:rsidRPr="00784233" w:rsidRDefault="00430556" w:rsidP="00744FB1">
      <w:pPr>
        <w:numPr>
          <w:ilvl w:val="0"/>
          <w:numId w:val="28"/>
        </w:numPr>
        <w:spacing w:after="0" w:line="240" w:lineRule="auto"/>
        <w:contextualSpacing/>
        <w:jc w:val="both"/>
        <w:rPr>
          <w:rFonts w:ascii="Arial Narrow" w:hAnsi="Arial Narrow"/>
        </w:rPr>
      </w:pPr>
      <w:r w:rsidRPr="00784233">
        <w:rPr>
          <w:rFonts w:ascii="Arial Narrow" w:hAnsi="Arial Narrow"/>
        </w:rPr>
        <w:t>Πνευματικά χαρακτηριστικά</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χαρακτηριστικά</w:instrText>
      </w:r>
      <w:r w:rsidR="00DD49DD">
        <w:instrText xml:space="preserve">" </w:instrText>
      </w:r>
      <w:r w:rsidR="004069D3">
        <w:rPr>
          <w:rFonts w:ascii="Arial Narrow" w:hAnsi="Arial Narrow"/>
        </w:rPr>
        <w:fldChar w:fldCharType="end"/>
      </w:r>
      <w:r w:rsidRPr="00784233">
        <w:rPr>
          <w:rFonts w:ascii="Arial Narrow" w:hAnsi="Arial Narrow"/>
        </w:rPr>
        <w:t xml:space="preserve"> (Ρούσβελτ, Θάτσερ).</w:t>
      </w:r>
    </w:p>
    <w:p w:rsidR="00430556" w:rsidRPr="00784233" w:rsidRDefault="00430556" w:rsidP="00744FB1">
      <w:pPr>
        <w:numPr>
          <w:ilvl w:val="0"/>
          <w:numId w:val="28"/>
        </w:numPr>
        <w:spacing w:after="0" w:line="240" w:lineRule="auto"/>
        <w:contextualSpacing/>
        <w:jc w:val="both"/>
        <w:rPr>
          <w:rFonts w:ascii="Arial Narrow" w:hAnsi="Arial Narrow"/>
        </w:rPr>
      </w:pPr>
      <w:r w:rsidRPr="00784233">
        <w:rPr>
          <w:rFonts w:ascii="Arial Narrow" w:hAnsi="Arial Narrow"/>
        </w:rPr>
        <w:t>Επικοινωνιακές ικανότητες (</w:t>
      </w:r>
      <w:r w:rsidR="00FC1F79" w:rsidRPr="00784233">
        <w:rPr>
          <w:rFonts w:ascii="Arial Narrow" w:hAnsi="Arial Narrow"/>
        </w:rPr>
        <w:t>Ρέιγκαν</w:t>
      </w:r>
      <w:r w:rsidR="008C3E51">
        <w:rPr>
          <w:rFonts w:ascii="Arial Narrow" w:hAnsi="Arial Narrow"/>
        </w:rPr>
        <w:t>,</w:t>
      </w:r>
      <w:r w:rsidRPr="00784233">
        <w:rPr>
          <w:rFonts w:ascii="Arial Narrow" w:hAnsi="Arial Narrow"/>
        </w:rPr>
        <w:t xml:space="preserve"> Δουκάκης).</w:t>
      </w:r>
    </w:p>
    <w:p w:rsidR="00430556" w:rsidRPr="00784233" w:rsidRDefault="00430556" w:rsidP="00744FB1">
      <w:pPr>
        <w:numPr>
          <w:ilvl w:val="0"/>
          <w:numId w:val="28"/>
        </w:numPr>
        <w:spacing w:after="0" w:line="240" w:lineRule="auto"/>
        <w:contextualSpacing/>
        <w:jc w:val="both"/>
        <w:rPr>
          <w:rFonts w:ascii="Arial Narrow" w:hAnsi="Arial Narrow"/>
        </w:rPr>
      </w:pPr>
      <w:r w:rsidRPr="00784233">
        <w:rPr>
          <w:rFonts w:ascii="Arial Narrow" w:hAnsi="Arial Narrow"/>
        </w:rPr>
        <w:t>Χαρακτηριστικά της προσωπικότητας (θα εστιάσουμε παρακάτω).</w:t>
      </w:r>
    </w:p>
    <w:p w:rsidR="00E10435" w:rsidRDefault="00E10435" w:rsidP="00784233">
      <w:pPr>
        <w:spacing w:after="0" w:line="240" w:lineRule="auto"/>
        <w:contextualSpacing/>
        <w:jc w:val="both"/>
        <w:rPr>
          <w:rFonts w:ascii="Arial Narrow" w:hAnsi="Arial Narrow"/>
        </w:rPr>
      </w:pPr>
      <w:bookmarkStart w:id="18" w:name="_Toc22731448"/>
    </w:p>
    <w:p w:rsidR="00430556" w:rsidRPr="00784233" w:rsidRDefault="00430556" w:rsidP="00784233">
      <w:pPr>
        <w:spacing w:after="0" w:line="240" w:lineRule="auto"/>
        <w:contextualSpacing/>
        <w:jc w:val="both"/>
        <w:rPr>
          <w:rFonts w:ascii="Arial Narrow" w:hAnsi="Arial Narrow"/>
        </w:rPr>
      </w:pPr>
      <w:r w:rsidRPr="00784233">
        <w:rPr>
          <w:rFonts w:ascii="Arial Narrow" w:hAnsi="Arial Narrow"/>
        </w:rPr>
        <w:t xml:space="preserve">Τα </w:t>
      </w:r>
      <w:r w:rsidRPr="00E10435">
        <w:rPr>
          <w:rFonts w:ascii="Arial Narrow" w:hAnsi="Arial Narrow"/>
          <w:b/>
          <w:bCs/>
        </w:rPr>
        <w:t>χαρακτηριστικά</w:t>
      </w:r>
      <w:r w:rsidR="004069D3">
        <w:rPr>
          <w:rFonts w:ascii="Arial Narrow" w:hAnsi="Arial Narrow"/>
          <w:b/>
          <w:bCs/>
        </w:rPr>
        <w:fldChar w:fldCharType="begin"/>
      </w:r>
      <w:r w:rsidR="00DD49DD">
        <w:instrText xml:space="preserve"> XE "</w:instrText>
      </w:r>
      <w:r w:rsidR="00DD49DD" w:rsidRPr="00073419">
        <w:rPr>
          <w:rStyle w:val="-"/>
          <w:rFonts w:ascii="Arial Narrow" w:hAnsi="Arial Narrow"/>
          <w:noProof/>
        </w:rPr>
        <w:instrText>χαρακτηριστικά</w:instrText>
      </w:r>
      <w:r w:rsidR="00DD49DD">
        <w:instrText xml:space="preserve">" </w:instrText>
      </w:r>
      <w:r w:rsidR="004069D3">
        <w:rPr>
          <w:rFonts w:ascii="Arial Narrow" w:hAnsi="Arial Narrow"/>
          <w:b/>
          <w:bCs/>
        </w:rPr>
        <w:fldChar w:fldCharType="end"/>
      </w:r>
      <w:r w:rsidRPr="00E10435">
        <w:rPr>
          <w:rFonts w:ascii="Arial Narrow" w:hAnsi="Arial Narrow"/>
          <w:b/>
          <w:bCs/>
        </w:rPr>
        <w:t xml:space="preserve"> του Ηγέτη</w:t>
      </w:r>
      <w:r w:rsidR="004069D3">
        <w:rPr>
          <w:rFonts w:ascii="Arial Narrow" w:hAnsi="Arial Narrow"/>
          <w:b/>
          <w:bCs/>
        </w:rPr>
        <w:fldChar w:fldCharType="begin"/>
      </w:r>
      <w:r w:rsidR="00DD49DD">
        <w:instrText xml:space="preserve"> XE "</w:instrText>
      </w:r>
      <w:r w:rsidR="00DD49DD" w:rsidRPr="00073419">
        <w:rPr>
          <w:rStyle w:val="-"/>
          <w:rFonts w:ascii="Arial Narrow" w:hAnsi="Arial Narrow"/>
          <w:noProof/>
        </w:rPr>
        <w:instrText>Ηγέτη</w:instrText>
      </w:r>
      <w:r w:rsidR="00DD49DD">
        <w:instrText xml:space="preserve">" </w:instrText>
      </w:r>
      <w:r w:rsidR="004069D3">
        <w:rPr>
          <w:rFonts w:ascii="Arial Narrow" w:hAnsi="Arial Narrow"/>
          <w:b/>
          <w:bCs/>
        </w:rPr>
        <w:fldChar w:fldCharType="end"/>
      </w:r>
      <w:r w:rsidRPr="00784233">
        <w:rPr>
          <w:rFonts w:ascii="Arial Narrow" w:hAnsi="Arial Narrow"/>
        </w:rPr>
        <w:t xml:space="preserve"> αφορούν στην:</w:t>
      </w:r>
      <w:bookmarkEnd w:id="18"/>
      <w:r w:rsidRPr="00784233">
        <w:rPr>
          <w:rFonts w:ascii="Arial Narrow" w:hAnsi="Arial Narrow"/>
        </w:rPr>
        <w:t xml:space="preserve"> </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Γνώση του έργου που του έχει ανατεθεί. </w:t>
      </w:r>
      <w:r w:rsidRPr="00784233">
        <w:rPr>
          <w:rFonts w:ascii="Arial Narrow" w:hAnsi="Arial Narrow"/>
        </w:rPr>
        <w:t>Ο ηγέτης είναι ικανός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ικανός</w:instrText>
      </w:r>
      <w:r w:rsidR="00DD49DD">
        <w:instrText xml:space="preserve">" </w:instrText>
      </w:r>
      <w:r w:rsidR="004069D3">
        <w:rPr>
          <w:rFonts w:ascii="Arial Narrow" w:hAnsi="Arial Narrow"/>
        </w:rPr>
        <w:fldChar w:fldCharType="end"/>
      </w:r>
      <w:r w:rsidRPr="00784233">
        <w:rPr>
          <w:rFonts w:ascii="Arial Narrow" w:hAnsi="Arial Narrow"/>
        </w:rPr>
        <w:t xml:space="preserve"> να οδηγεί και να κατευθύνει μια ομάδα προς την επίτευξη ενός συγκεκριμένου έργου. Πρέπει να ξέρει ο ίδιος πρώτα απ’ όλα το αντικείμενο με το οποίο θα ασχοληθούν καθώς και το επίπεδο στο οποίο θα ήθελε να φτάσει η ομάδα.</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Αντικειμενικότητα. </w:t>
      </w:r>
      <w:r w:rsidRPr="00784233">
        <w:rPr>
          <w:rFonts w:ascii="Arial Narrow" w:hAnsi="Arial Narrow"/>
        </w:rPr>
        <w:t>Ο ηγέτης θα πρέπει να μπορεί να αξιολογεί αντικειμενικά τη δουλειά των μελών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Pr="00784233">
        <w:rPr>
          <w:rFonts w:ascii="Arial Narrow" w:hAnsi="Arial Narrow"/>
        </w:rPr>
        <w:t xml:space="preserve"> και να αποφεύγει τη δημιουργία προσωπικών συμπαθειών</w:t>
      </w:r>
      <w:r w:rsidR="00CC7AFB">
        <w:rPr>
          <w:rFonts w:ascii="Arial Narrow" w:hAnsi="Arial Narrow"/>
        </w:rPr>
        <w:t xml:space="preserve"> / αντιπαθειών</w:t>
      </w:r>
      <w:r w:rsidRPr="00784233">
        <w:rPr>
          <w:rFonts w:ascii="Arial Narrow" w:hAnsi="Arial Narrow"/>
        </w:rPr>
        <w:t>.</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Πειθώ </w:t>
      </w:r>
      <w:r w:rsidRPr="00D519FD">
        <w:rPr>
          <w:rFonts w:ascii="Arial Narrow" w:hAnsi="Arial Narrow"/>
        </w:rPr>
        <w:t>και</w:t>
      </w:r>
      <w:r w:rsidRPr="00784233">
        <w:rPr>
          <w:rFonts w:ascii="Arial Narrow" w:hAnsi="Arial Narrow"/>
          <w:b/>
          <w:bCs/>
        </w:rPr>
        <w:t xml:space="preserve"> Αποφασιστικότητα. </w:t>
      </w:r>
      <w:r w:rsidRPr="00784233">
        <w:rPr>
          <w:rFonts w:ascii="Arial Narrow" w:hAnsi="Arial Narrow"/>
        </w:rPr>
        <w:t>Η πειθώ είναι το σημαντικότερο  προσόν του ηγέτη.   Θα πρέπει  να είναι αποφασιστικός αφού θα χρειαστεί πολλές φορές να πάρει μια γρήγορη απόφαση για το καλό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Pr="00784233">
        <w:rPr>
          <w:rFonts w:ascii="Arial Narrow" w:hAnsi="Arial Narrow"/>
        </w:rPr>
        <w:t xml:space="preserve"> ή να αντιμετωπίσει δυσκολίες που αντιμετωπίζουν  τα μέλη της ομάδας.</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Δημιουργικότητα. </w:t>
      </w:r>
      <w:r w:rsidRPr="00784233">
        <w:rPr>
          <w:rFonts w:ascii="Arial Narrow" w:hAnsi="Arial Narrow"/>
        </w:rPr>
        <w:t>Ο ηγέτης θα πρέπει να έχει την ικανότητα να ανακαλύπτει αλλά κυρίως να εφαρμόζει νέες ιδέες.</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Έμπνευση. </w:t>
      </w:r>
      <w:r w:rsidRPr="00784233">
        <w:rPr>
          <w:rFonts w:ascii="Arial Narrow" w:hAnsi="Arial Narrow"/>
        </w:rPr>
        <w:t>Θα πρέπει να εμπνέει τα μέλη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Pr="00784233">
        <w:rPr>
          <w:rFonts w:ascii="Arial Narrow" w:hAnsi="Arial Narrow"/>
        </w:rPr>
        <w:t xml:space="preserve"> του με σκοπό να κατευθύνει τη συμπεριφορά και τον τρόπο σκέψης τους.</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Δημοκρατικότητα. </w:t>
      </w:r>
      <w:r w:rsidRPr="00784233">
        <w:rPr>
          <w:rFonts w:ascii="Arial Narrow" w:hAnsi="Arial Narrow"/>
        </w:rPr>
        <w:t>Όλα τα μέλη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Pr="00784233">
        <w:rPr>
          <w:rFonts w:ascii="Arial Narrow" w:hAnsi="Arial Narrow"/>
        </w:rPr>
        <w:t xml:space="preserve"> να μπορούν να πουν τη γνώμη τους για οτιδήποτε και η γνώμη αυτή να είναι σεβαστή από όλους άσχετα με το αν συμφωνούν ή όχι. </w:t>
      </w:r>
    </w:p>
    <w:p w:rsidR="00430556" w:rsidRPr="00784233" w:rsidRDefault="00430556" w:rsidP="00744FB1">
      <w:pPr>
        <w:pStyle w:val="a6"/>
        <w:numPr>
          <w:ilvl w:val="0"/>
          <w:numId w:val="82"/>
        </w:numPr>
        <w:spacing w:after="0" w:line="240" w:lineRule="auto"/>
        <w:jc w:val="both"/>
        <w:rPr>
          <w:rFonts w:ascii="Arial Narrow" w:hAnsi="Arial Narrow"/>
        </w:rPr>
      </w:pPr>
      <w:r w:rsidRPr="00784233">
        <w:rPr>
          <w:rFonts w:ascii="Arial Narrow" w:hAnsi="Arial Narrow"/>
          <w:b/>
          <w:bCs/>
        </w:rPr>
        <w:t xml:space="preserve">Αποκεντρωτισμός. </w:t>
      </w:r>
      <w:r w:rsidRPr="00784233">
        <w:rPr>
          <w:rFonts w:ascii="Arial Narrow" w:hAnsi="Arial Narrow"/>
        </w:rPr>
        <w:t>Ο ηγέτης θα πρέπει να κατανέμει αρμοδιότητες μεταξύ των μελών και όχι να τις συγκεντρώνει όλες στο πρόσωπό του.</w:t>
      </w:r>
    </w:p>
    <w:p w:rsidR="00E8677E" w:rsidRDefault="00E8677E" w:rsidP="00784233">
      <w:pPr>
        <w:spacing w:after="0" w:line="240" w:lineRule="auto"/>
        <w:contextualSpacing/>
        <w:jc w:val="both"/>
        <w:rPr>
          <w:rFonts w:ascii="Arial Narrow" w:hAnsi="Arial Narrow"/>
        </w:rPr>
      </w:pPr>
      <w:bookmarkStart w:id="19" w:name="_Toc22731449"/>
    </w:p>
    <w:p w:rsidR="00430556" w:rsidRPr="00A10577" w:rsidRDefault="00430556" w:rsidP="00784233">
      <w:pPr>
        <w:spacing w:after="0" w:line="240" w:lineRule="auto"/>
        <w:contextualSpacing/>
        <w:jc w:val="both"/>
        <w:rPr>
          <w:rFonts w:ascii="Arial Narrow" w:hAnsi="Arial Narrow"/>
        </w:rPr>
      </w:pPr>
      <w:r w:rsidRPr="00784233">
        <w:rPr>
          <w:rFonts w:ascii="Arial Narrow" w:hAnsi="Arial Narrow"/>
        </w:rPr>
        <w:t xml:space="preserve">Η </w:t>
      </w:r>
      <w:r w:rsidRPr="00B33F3E">
        <w:rPr>
          <w:rFonts w:ascii="Arial Narrow" w:hAnsi="Arial Narrow"/>
          <w:b/>
          <w:bCs/>
        </w:rPr>
        <w:t>προσωπικότητα</w:t>
      </w:r>
      <w:r w:rsidR="004069D3" w:rsidRPr="00B33F3E">
        <w:rPr>
          <w:rFonts w:ascii="Arial Narrow" w:hAnsi="Arial Narrow"/>
          <w:b/>
          <w:bCs/>
        </w:rPr>
        <w:fldChar w:fldCharType="begin"/>
      </w:r>
      <w:r w:rsidR="00DD49DD" w:rsidRPr="00B33F3E">
        <w:rPr>
          <w:b/>
          <w:bCs/>
        </w:rPr>
        <w:instrText xml:space="preserve"> XE "</w:instrText>
      </w:r>
      <w:r w:rsidR="00DD49DD" w:rsidRPr="00B33F3E">
        <w:rPr>
          <w:rStyle w:val="-"/>
          <w:rFonts w:ascii="Arial Narrow" w:hAnsi="Arial Narrow"/>
          <w:b/>
          <w:bCs/>
          <w:noProof/>
        </w:rPr>
        <w:instrText>προσωπικότητα</w:instrText>
      </w:r>
      <w:r w:rsidR="00DD49DD" w:rsidRPr="00B33F3E">
        <w:rPr>
          <w:b/>
          <w:bCs/>
        </w:rPr>
        <w:instrText xml:space="preserve">" </w:instrText>
      </w:r>
      <w:r w:rsidR="004069D3" w:rsidRPr="00B33F3E">
        <w:rPr>
          <w:rFonts w:ascii="Arial Narrow" w:hAnsi="Arial Narrow"/>
          <w:b/>
          <w:bCs/>
        </w:rPr>
        <w:fldChar w:fldCharType="end"/>
      </w:r>
      <w:r w:rsidRPr="00B33F3E">
        <w:rPr>
          <w:rFonts w:ascii="Arial Narrow" w:hAnsi="Arial Narrow"/>
          <w:b/>
          <w:bCs/>
        </w:rPr>
        <w:t xml:space="preserve"> του </w:t>
      </w:r>
      <w:r w:rsidR="00B33F3E" w:rsidRPr="00B33F3E">
        <w:rPr>
          <w:rFonts w:ascii="Arial Narrow" w:hAnsi="Arial Narrow"/>
          <w:b/>
          <w:bCs/>
        </w:rPr>
        <w:t>Η</w:t>
      </w:r>
      <w:r w:rsidRPr="00B33F3E">
        <w:rPr>
          <w:rFonts w:ascii="Arial Narrow" w:hAnsi="Arial Narrow"/>
          <w:b/>
          <w:bCs/>
        </w:rPr>
        <w:t>γέτη</w:t>
      </w:r>
      <w:bookmarkEnd w:id="19"/>
      <w:r w:rsidR="00FF1DE1">
        <w:rPr>
          <w:rFonts w:ascii="Arial Narrow" w:hAnsi="Arial Narrow"/>
        </w:rPr>
        <w:t xml:space="preserve"> συνοπτικά </w:t>
      </w:r>
      <w:r w:rsidR="00A10577">
        <w:rPr>
          <w:rFonts w:ascii="Arial Narrow" w:hAnsi="Arial Narrow"/>
        </w:rPr>
        <w:t>περιγράφεται από τα εξής</w:t>
      </w:r>
      <w:r w:rsidR="00BD40DD" w:rsidRPr="00A10577">
        <w:rPr>
          <w:rFonts w:ascii="Arial Narrow" w:hAnsi="Arial Narrow"/>
        </w:rPr>
        <w:t xml:space="preserve">: </w:t>
      </w:r>
    </w:p>
    <w:p w:rsidR="00430556" w:rsidRPr="00784233" w:rsidRDefault="00A10577" w:rsidP="00744FB1">
      <w:pPr>
        <w:numPr>
          <w:ilvl w:val="0"/>
          <w:numId w:val="29"/>
        </w:numPr>
        <w:spacing w:after="0" w:line="240" w:lineRule="auto"/>
        <w:contextualSpacing/>
        <w:rPr>
          <w:rFonts w:ascii="Arial Narrow" w:hAnsi="Arial Narrow"/>
        </w:rPr>
      </w:pPr>
      <w:r>
        <w:rPr>
          <w:rFonts w:ascii="Arial Narrow" w:hAnsi="Arial Narrow"/>
        </w:rPr>
        <w:t>Διαθέτ</w:t>
      </w:r>
      <w:r w:rsidR="00132828">
        <w:rPr>
          <w:rFonts w:ascii="Arial Narrow" w:hAnsi="Arial Narrow"/>
        </w:rPr>
        <w:t>ει</w:t>
      </w:r>
      <w:r>
        <w:rPr>
          <w:rFonts w:ascii="Arial Narrow" w:hAnsi="Arial Narrow"/>
        </w:rPr>
        <w:t xml:space="preserve"> </w:t>
      </w:r>
      <w:r w:rsidR="00132828">
        <w:rPr>
          <w:rFonts w:ascii="Arial Narrow" w:hAnsi="Arial Narrow"/>
        </w:rPr>
        <w:t>ε</w:t>
      </w:r>
      <w:r w:rsidR="00430556" w:rsidRPr="00784233">
        <w:rPr>
          <w:rFonts w:ascii="Arial Narrow" w:hAnsi="Arial Narrow"/>
        </w:rPr>
        <w:t>υρύ φάσμα ενδιαφερόντων και δραστηριοτήτων.</w:t>
      </w:r>
    </w:p>
    <w:p w:rsidR="00430556" w:rsidRPr="00784233" w:rsidRDefault="00132828" w:rsidP="00744FB1">
      <w:pPr>
        <w:numPr>
          <w:ilvl w:val="0"/>
          <w:numId w:val="29"/>
        </w:numPr>
        <w:spacing w:after="0" w:line="240" w:lineRule="auto"/>
        <w:contextualSpacing/>
        <w:rPr>
          <w:rFonts w:ascii="Arial Narrow" w:hAnsi="Arial Narrow"/>
        </w:rPr>
      </w:pPr>
      <w:r>
        <w:rPr>
          <w:rFonts w:ascii="Arial Narrow" w:hAnsi="Arial Narrow"/>
        </w:rPr>
        <w:t>Είναι σ</w:t>
      </w:r>
      <w:r w:rsidR="00430556" w:rsidRPr="00784233">
        <w:rPr>
          <w:rFonts w:ascii="Arial Narrow" w:hAnsi="Arial Narrow"/>
        </w:rPr>
        <w:t>υναισθηματικά ώριμο</w:t>
      </w:r>
      <w:r w:rsidR="00495ED9">
        <w:rPr>
          <w:rFonts w:ascii="Arial Narrow" w:hAnsi="Arial Narrow"/>
        </w:rPr>
        <w:t>ς</w:t>
      </w:r>
      <w:r w:rsidR="00430556" w:rsidRPr="00784233">
        <w:rPr>
          <w:rFonts w:ascii="Arial Narrow" w:hAnsi="Arial Narrow"/>
        </w:rPr>
        <w:t xml:space="preserve"> (δεν πτοείται από την ήττα ούτε ενθουσιάζεται από εφήμερες νίκες).</w:t>
      </w:r>
    </w:p>
    <w:p w:rsidR="00430556" w:rsidRPr="00784233" w:rsidRDefault="00EF4440" w:rsidP="00744FB1">
      <w:pPr>
        <w:numPr>
          <w:ilvl w:val="0"/>
          <w:numId w:val="29"/>
        </w:numPr>
        <w:spacing w:after="0" w:line="240" w:lineRule="auto"/>
        <w:contextualSpacing/>
        <w:rPr>
          <w:rFonts w:ascii="Arial Narrow" w:hAnsi="Arial Narrow"/>
        </w:rPr>
      </w:pPr>
      <w:r>
        <w:rPr>
          <w:rFonts w:ascii="Arial Narrow" w:hAnsi="Arial Narrow"/>
        </w:rPr>
        <w:t>Διακρίνεται για την α</w:t>
      </w:r>
      <w:r w:rsidR="00430556" w:rsidRPr="00784233">
        <w:rPr>
          <w:rFonts w:ascii="Arial Narrow" w:hAnsi="Arial Narrow"/>
        </w:rPr>
        <w:t>νεκτικότητ</w:t>
      </w:r>
      <w:r>
        <w:rPr>
          <w:rFonts w:ascii="Arial Narrow" w:hAnsi="Arial Narrow"/>
        </w:rPr>
        <w:t>ά του</w:t>
      </w:r>
      <w:r w:rsidR="00430556" w:rsidRPr="00784233">
        <w:rPr>
          <w:rFonts w:ascii="Arial Narrow" w:hAnsi="Arial Narrow"/>
        </w:rPr>
        <w:t xml:space="preserve"> στο θυμό.</w:t>
      </w:r>
    </w:p>
    <w:p w:rsidR="00430556" w:rsidRPr="00784233" w:rsidRDefault="00EF4440" w:rsidP="00744FB1">
      <w:pPr>
        <w:numPr>
          <w:ilvl w:val="0"/>
          <w:numId w:val="29"/>
        </w:numPr>
        <w:spacing w:after="0" w:line="240" w:lineRule="auto"/>
        <w:contextualSpacing/>
        <w:rPr>
          <w:rFonts w:ascii="Arial Narrow" w:hAnsi="Arial Narrow"/>
        </w:rPr>
      </w:pPr>
      <w:r>
        <w:rPr>
          <w:rFonts w:ascii="Arial Narrow" w:hAnsi="Arial Narrow"/>
        </w:rPr>
        <w:t>Παρουσιάζει ε</w:t>
      </w:r>
      <w:r w:rsidR="00430556" w:rsidRPr="00784233">
        <w:rPr>
          <w:rFonts w:ascii="Arial Narrow" w:hAnsi="Arial Narrow"/>
        </w:rPr>
        <w:t>λάχιστες αντικοινωνικές συμπεριφορές.</w:t>
      </w:r>
    </w:p>
    <w:p w:rsidR="00E8677E" w:rsidRDefault="00BB2B11" w:rsidP="00744FB1">
      <w:pPr>
        <w:numPr>
          <w:ilvl w:val="0"/>
          <w:numId w:val="29"/>
        </w:numPr>
        <w:spacing w:after="0" w:line="240" w:lineRule="auto"/>
        <w:contextualSpacing/>
        <w:rPr>
          <w:rFonts w:ascii="Arial Narrow" w:hAnsi="Arial Narrow"/>
        </w:rPr>
      </w:pPr>
      <w:r>
        <w:rPr>
          <w:rFonts w:ascii="Arial Narrow" w:hAnsi="Arial Narrow"/>
        </w:rPr>
        <w:t>Χαρακτηρίζεται από α</w:t>
      </w:r>
      <w:r w:rsidR="00430556" w:rsidRPr="00784233">
        <w:rPr>
          <w:rFonts w:ascii="Arial Narrow" w:hAnsi="Arial Narrow"/>
        </w:rPr>
        <w:t xml:space="preserve">υτοπεποίθηση </w:t>
      </w:r>
      <w:r>
        <w:rPr>
          <w:rFonts w:ascii="Arial Narrow" w:hAnsi="Arial Narrow"/>
        </w:rPr>
        <w:t>και α</w:t>
      </w:r>
      <w:r w:rsidR="00430556" w:rsidRPr="00784233">
        <w:rPr>
          <w:rFonts w:ascii="Arial Narrow" w:hAnsi="Arial Narrow"/>
        </w:rPr>
        <w:t>υτοσεβασμό.</w:t>
      </w:r>
    </w:p>
    <w:p w:rsidR="00E8677E" w:rsidRDefault="00E8677E" w:rsidP="00E8677E">
      <w:pPr>
        <w:spacing w:after="0" w:line="240" w:lineRule="auto"/>
        <w:contextualSpacing/>
        <w:rPr>
          <w:rFonts w:ascii="Arial Narrow" w:hAnsi="Arial Narrow"/>
        </w:rPr>
      </w:pPr>
    </w:p>
    <w:p w:rsidR="00E8677E" w:rsidRPr="00E8677E" w:rsidRDefault="00E8677E" w:rsidP="00E8677E">
      <w:pPr>
        <w:spacing w:after="0" w:line="240" w:lineRule="auto"/>
        <w:contextualSpacing/>
        <w:rPr>
          <w:rFonts w:ascii="Arial Narrow" w:hAnsi="Arial Narrow"/>
        </w:rPr>
      </w:pPr>
      <w:r w:rsidRPr="006B2C27">
        <w:rPr>
          <w:rFonts w:ascii="Arial Narrow" w:hAnsi="Arial Narrow"/>
        </w:rPr>
        <w:t>Ο</w:t>
      </w:r>
      <w:r w:rsidR="006B2C27" w:rsidRPr="000F5FA8">
        <w:rPr>
          <w:rFonts w:ascii="Arial Narrow" w:hAnsi="Arial Narrow"/>
        </w:rPr>
        <w:t xml:space="preserve"> </w:t>
      </w:r>
      <w:r w:rsidRPr="006B2C27">
        <w:rPr>
          <w:rFonts w:ascii="Arial Narrow" w:hAnsi="Arial Narrow"/>
        </w:rPr>
        <w:t>Katz</w:t>
      </w:r>
      <w:r w:rsidR="00692E0F">
        <w:rPr>
          <w:rFonts w:ascii="ZWAdobeF" w:hAnsi="ZWAdobeF" w:cs="ZWAdobeF"/>
          <w:sz w:val="2"/>
          <w:szCs w:val="2"/>
        </w:rPr>
        <w:t>17F</w:t>
      </w:r>
      <w:r w:rsidR="006B2C27" w:rsidRPr="006B2C27">
        <w:rPr>
          <w:rStyle w:val="ae"/>
          <w:rFonts w:ascii="Arial Narrow" w:hAnsi="Arial Narrow"/>
        </w:rPr>
        <w:footnoteReference w:id="24"/>
      </w:r>
      <w:r w:rsidRPr="006B2C27">
        <w:rPr>
          <w:rFonts w:ascii="Arial Narrow" w:hAnsi="Arial Narrow"/>
        </w:rPr>
        <w:t xml:space="preserve"> π</w:t>
      </w:r>
      <w:r w:rsidRPr="00E8677E">
        <w:rPr>
          <w:rFonts w:ascii="Arial Narrow" w:hAnsi="Arial Narrow"/>
        </w:rPr>
        <w:t xml:space="preserve">εριέγραψε με αναλυτικό τρόπο τα προσόντα ενός αποτελεσματικού ηγέτη και τα χώρισε σε 3 ομάδες: </w:t>
      </w:r>
    </w:p>
    <w:p w:rsidR="00E8677E" w:rsidRPr="00710C0C" w:rsidRDefault="00E8677E" w:rsidP="00744FB1">
      <w:pPr>
        <w:pStyle w:val="a6"/>
        <w:numPr>
          <w:ilvl w:val="0"/>
          <w:numId w:val="99"/>
        </w:numPr>
        <w:jc w:val="both"/>
        <w:rPr>
          <w:rFonts w:ascii="Arial Narrow" w:hAnsi="Arial Narrow"/>
        </w:rPr>
      </w:pPr>
      <w:r w:rsidRPr="00710C0C">
        <w:rPr>
          <w:rFonts w:ascii="Arial Narrow" w:hAnsi="Arial Narrow"/>
        </w:rPr>
        <w:t>Την αντίληψη, προσόν χρήσιμο στην κατανόηση καταστάσεων,  στον ορισμό του προβλήματος και την επίλυση του (Diagnostic, Conceptual, Flexible).</w:t>
      </w:r>
    </w:p>
    <w:p w:rsidR="00E8677E" w:rsidRPr="00710C0C" w:rsidRDefault="00E8677E" w:rsidP="00744FB1">
      <w:pPr>
        <w:pStyle w:val="a6"/>
        <w:numPr>
          <w:ilvl w:val="0"/>
          <w:numId w:val="99"/>
        </w:numPr>
        <w:jc w:val="both"/>
        <w:rPr>
          <w:rFonts w:ascii="Arial Narrow" w:hAnsi="Arial Narrow"/>
        </w:rPr>
      </w:pPr>
      <w:r w:rsidRPr="00710C0C">
        <w:rPr>
          <w:rFonts w:ascii="Arial Narrow" w:hAnsi="Arial Narrow"/>
        </w:rPr>
        <w:t>Τις δεξιότητες, δηλαδή τεχνικά προσόντα και ικανότητα σχεδιασμού, που είναι χρήσιμα για τη λήψη αποφάσεων και την κατάστρωση της δράσης (Analytical, Technical, Decision – making).</w:t>
      </w:r>
    </w:p>
    <w:p w:rsidR="00E8677E" w:rsidRPr="00710C0C" w:rsidRDefault="00E8677E" w:rsidP="00744FB1">
      <w:pPr>
        <w:pStyle w:val="a6"/>
        <w:numPr>
          <w:ilvl w:val="0"/>
          <w:numId w:val="99"/>
        </w:numPr>
        <w:jc w:val="both"/>
        <w:rPr>
          <w:rFonts w:ascii="Arial Narrow" w:hAnsi="Arial Narrow"/>
        </w:rPr>
      </w:pPr>
      <w:r w:rsidRPr="00710C0C">
        <w:rPr>
          <w:rFonts w:ascii="Arial Narrow" w:hAnsi="Arial Narrow"/>
        </w:rPr>
        <w:t>Προσόντα χειρισμού των ανθρώπων και διαπροσ</w:t>
      </w:r>
      <w:r w:rsidR="00695A4C">
        <w:rPr>
          <w:rFonts w:ascii="Arial Narrow" w:hAnsi="Arial Narrow"/>
        </w:rPr>
        <w:t>ωπικής επικοινωνίας. Η αλληλοσυ</w:t>
      </w:r>
      <w:r w:rsidRPr="00710C0C">
        <w:rPr>
          <w:rFonts w:ascii="Arial Narrow" w:hAnsi="Arial Narrow"/>
        </w:rPr>
        <w:t>ν</w:t>
      </w:r>
      <w:r w:rsidR="00A67F51">
        <w:rPr>
          <w:rFonts w:ascii="Arial Narrow" w:hAnsi="Arial Narrow"/>
        </w:rPr>
        <w:t>ν</w:t>
      </w:r>
      <w:r w:rsidRPr="00710C0C">
        <w:rPr>
          <w:rFonts w:ascii="Arial Narrow" w:hAnsi="Arial Narrow"/>
        </w:rPr>
        <w:t>ενόηση, είναι χρήσιμη στην παρακίνηση του ανθρώπινου δυναμικού για υψηλές επιδόσεις (Communication, Human, Interpersonal).</w:t>
      </w:r>
    </w:p>
    <w:p w:rsidR="00E8677E" w:rsidRDefault="00E8677E" w:rsidP="00E8677E">
      <w:pPr>
        <w:jc w:val="both"/>
        <w:rPr>
          <w:rFonts w:ascii="Arial Narrow" w:hAnsi="Arial Narrow"/>
        </w:rPr>
      </w:pPr>
      <w:r w:rsidRPr="001D14A2">
        <w:rPr>
          <w:rFonts w:ascii="Arial Narrow" w:hAnsi="Arial Narrow"/>
        </w:rPr>
        <w:t xml:space="preserve">Έχουν διατυπωθεί ποικίλες απόψεις μεταξύ των σύγχρονων μελετητών της ηγεσίας, χωρίς να υπάρχει πάντοτε ταύτιση. Οι περισσότεροι συμφωνούν σε ορισμένα χαρακτηριστικά τα οποία παραθέτονται παρακάτω.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8"/>
        <w:gridCol w:w="5228"/>
      </w:tblGrid>
      <w:tr w:rsidR="00E8677E" w:rsidTr="0006325F">
        <w:tc>
          <w:tcPr>
            <w:tcW w:w="5228" w:type="dxa"/>
          </w:tcPr>
          <w:p w:rsidR="00E8677E" w:rsidRPr="00710C0C" w:rsidRDefault="00E8677E" w:rsidP="00744FB1">
            <w:pPr>
              <w:pStyle w:val="a6"/>
              <w:numPr>
                <w:ilvl w:val="0"/>
                <w:numId w:val="88"/>
              </w:numPr>
              <w:jc w:val="both"/>
              <w:rPr>
                <w:rFonts w:ascii="Arial Narrow" w:hAnsi="Arial Narrow"/>
              </w:rPr>
            </w:pPr>
            <w:r w:rsidRPr="00710C0C">
              <w:rPr>
                <w:rFonts w:ascii="Arial Narrow" w:hAnsi="Arial Narrow"/>
              </w:rPr>
              <w:t>Ευφυΐα και νοημοσύνη</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Συναισθηματική νοημοσύνη</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Γνώσεις και πολυμάθεια</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Αυτογνωσία και αυτοπεποίθηση</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Ακεραιότητα και αντοχή</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Συστηματική σκέψη</w:t>
            </w:r>
          </w:p>
          <w:p w:rsidR="00E8677E" w:rsidRPr="00C31B6D" w:rsidRDefault="00E8677E" w:rsidP="00744FB1">
            <w:pPr>
              <w:pStyle w:val="a6"/>
              <w:numPr>
                <w:ilvl w:val="0"/>
                <w:numId w:val="88"/>
              </w:numPr>
              <w:jc w:val="both"/>
              <w:rPr>
                <w:rFonts w:ascii="Arial Narrow" w:hAnsi="Arial Narrow"/>
              </w:rPr>
            </w:pPr>
            <w:r w:rsidRPr="001D14A2">
              <w:rPr>
                <w:rFonts w:ascii="Arial Narrow" w:hAnsi="Arial Narrow"/>
              </w:rPr>
              <w:t>Πίστη σε αξίες</w:t>
            </w:r>
          </w:p>
        </w:tc>
        <w:tc>
          <w:tcPr>
            <w:tcW w:w="5228" w:type="dxa"/>
          </w:tcPr>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Ταπεινότητα και δικαιοσύνη</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Θάρρος και πρωτοβουλία</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Κύρος και κοινωνική υπευθυνότητα</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Επιμονή</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Ενθουσιασμός</w:t>
            </w:r>
          </w:p>
          <w:p w:rsidR="00E8677E" w:rsidRPr="001D14A2" w:rsidRDefault="00E8677E" w:rsidP="00744FB1">
            <w:pPr>
              <w:pStyle w:val="a6"/>
              <w:numPr>
                <w:ilvl w:val="0"/>
                <w:numId w:val="88"/>
              </w:numPr>
              <w:jc w:val="both"/>
              <w:rPr>
                <w:rFonts w:ascii="Arial Narrow" w:hAnsi="Arial Narrow"/>
              </w:rPr>
            </w:pPr>
            <w:r w:rsidRPr="001D14A2">
              <w:rPr>
                <w:rFonts w:ascii="Arial Narrow" w:hAnsi="Arial Narrow"/>
              </w:rPr>
              <w:t>Διορατικότητα και εποπτική ικανότητα</w:t>
            </w:r>
          </w:p>
          <w:p w:rsidR="00E8677E" w:rsidRPr="00C31B6D" w:rsidRDefault="00E8677E" w:rsidP="00744FB1">
            <w:pPr>
              <w:pStyle w:val="a6"/>
              <w:numPr>
                <w:ilvl w:val="0"/>
                <w:numId w:val="88"/>
              </w:numPr>
              <w:jc w:val="both"/>
              <w:rPr>
                <w:rFonts w:ascii="Arial Narrow" w:hAnsi="Arial Narrow"/>
              </w:rPr>
            </w:pPr>
            <w:r w:rsidRPr="001D14A2">
              <w:rPr>
                <w:rFonts w:ascii="Arial Narrow" w:hAnsi="Arial Narrow"/>
              </w:rPr>
              <w:t>Ισχυρή θέληση για υψηλές επιδόσεις</w:t>
            </w:r>
          </w:p>
        </w:tc>
      </w:tr>
    </w:tbl>
    <w:p w:rsidR="00C04300" w:rsidRDefault="00C04300" w:rsidP="00C04300">
      <w:pPr>
        <w:jc w:val="both"/>
        <w:rPr>
          <w:rFonts w:ascii="Arial Narrow" w:hAnsi="Arial Narrow"/>
        </w:rPr>
      </w:pPr>
    </w:p>
    <w:p w:rsidR="00E8677E" w:rsidRPr="001D14A2" w:rsidRDefault="00E8677E" w:rsidP="00C04300">
      <w:pPr>
        <w:jc w:val="both"/>
        <w:rPr>
          <w:rFonts w:ascii="Arial Narrow" w:hAnsi="Arial Narrow"/>
        </w:rPr>
      </w:pPr>
      <w:r w:rsidRPr="001D14A2">
        <w:rPr>
          <w:rFonts w:ascii="Arial Narrow" w:hAnsi="Arial Narrow"/>
        </w:rPr>
        <w:t xml:space="preserve">Για να αναγνωρισθεί ο ηγέτης από τους υφισταμένους και για να ανταπεξέλθει στις υποχρεώσεις του πρέπει να επιλέξει το κατάλληλο στυλ ηγεσίας, το οποίο θα προσαρμόζει κάθε φορά ανάλογα με τη φύση της εργασίας και της αποστολής, τους υφισταμένους και τις διαπροσωπικές σχέσεις που αναπτύσσει με αυτούς, το οργανωσιακό σύστημα καθώς και άλλες παραμέτρους που έχουν σχέση με το χρόνο και τον τόπο.  </w:t>
      </w:r>
    </w:p>
    <w:p w:rsidR="00C04300" w:rsidRDefault="00E8677E" w:rsidP="00C04300">
      <w:pPr>
        <w:keepNext/>
        <w:ind w:left="360"/>
        <w:jc w:val="center"/>
      </w:pPr>
      <w:r w:rsidRPr="001D14A2">
        <w:rPr>
          <w:rFonts w:ascii="Arial Narrow" w:hAnsi="Arial Narrow"/>
          <w:noProof/>
          <w:lang w:eastAsia="el-GR"/>
        </w:rPr>
        <w:drawing>
          <wp:inline distT="0" distB="0" distL="0" distR="0">
            <wp:extent cx="5264167" cy="3972154"/>
            <wp:effectExtent l="133350" t="114300" r="146050" b="1428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7487" cy="4004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677E" w:rsidRPr="00647579" w:rsidRDefault="00C04300" w:rsidP="00C04300">
      <w:pPr>
        <w:pStyle w:val="af1"/>
        <w:jc w:val="center"/>
        <w:rPr>
          <w:rFonts w:ascii="Arial Narrow" w:hAnsi="Arial Narrow"/>
        </w:rPr>
      </w:pPr>
      <w:bookmarkStart w:id="20" w:name="_Toc42964797"/>
      <w:r w:rsidRPr="00647579">
        <w:rPr>
          <w:rFonts w:ascii="Arial Narrow" w:hAnsi="Arial Narrow"/>
        </w:rPr>
        <w:t xml:space="preserve">Εικόνα </w:t>
      </w:r>
      <w:r w:rsidR="004069D3" w:rsidRPr="00647579">
        <w:rPr>
          <w:rFonts w:ascii="Arial Narrow" w:hAnsi="Arial Narrow"/>
        </w:rPr>
        <w:fldChar w:fldCharType="begin"/>
      </w:r>
      <w:r w:rsidRPr="00647579">
        <w:rPr>
          <w:rFonts w:ascii="Arial Narrow" w:hAnsi="Arial Narrow"/>
        </w:rPr>
        <w:instrText xml:space="preserve"> SEQ Figure \* ARABIC </w:instrText>
      </w:r>
      <w:r w:rsidR="004069D3" w:rsidRPr="00647579">
        <w:rPr>
          <w:rFonts w:ascii="Arial Narrow" w:hAnsi="Arial Narrow"/>
        </w:rPr>
        <w:fldChar w:fldCharType="separate"/>
      </w:r>
      <w:r w:rsidR="00CA6414">
        <w:rPr>
          <w:rFonts w:ascii="Arial Narrow" w:hAnsi="Arial Narrow"/>
          <w:noProof/>
        </w:rPr>
        <w:t>3</w:t>
      </w:r>
      <w:r w:rsidR="004069D3" w:rsidRPr="00647579">
        <w:rPr>
          <w:rFonts w:ascii="Arial Narrow" w:hAnsi="Arial Narrow"/>
        </w:rPr>
        <w:fldChar w:fldCharType="end"/>
      </w:r>
      <w:r w:rsidRPr="00647579">
        <w:rPr>
          <w:rFonts w:ascii="Arial Narrow" w:hAnsi="Arial Narrow"/>
        </w:rPr>
        <w:t>. Μοντέλο δεξιοτήτων αποτελεσματικού ηγέτη</w:t>
      </w:r>
      <w:r w:rsidR="00692E0F">
        <w:rPr>
          <w:rFonts w:ascii="ZWAdobeF" w:hAnsi="ZWAdobeF" w:cs="ZWAdobeF"/>
          <w:i w:val="0"/>
          <w:color w:val="auto"/>
          <w:sz w:val="2"/>
          <w:szCs w:val="2"/>
        </w:rPr>
        <w:t>18F</w:t>
      </w:r>
      <w:r w:rsidRPr="00647579">
        <w:rPr>
          <w:rStyle w:val="ae"/>
          <w:rFonts w:ascii="Arial Narrow" w:hAnsi="Arial Narrow"/>
        </w:rPr>
        <w:footnoteReference w:id="25"/>
      </w:r>
      <w:r w:rsidRPr="00647579">
        <w:rPr>
          <w:rFonts w:ascii="Arial Narrow" w:hAnsi="Arial Narrow"/>
        </w:rPr>
        <w:t>.</w:t>
      </w:r>
      <w:bookmarkEnd w:id="20"/>
    </w:p>
    <w:p w:rsidR="007B3C50" w:rsidRDefault="007B3C50" w:rsidP="00E8677E">
      <w:pPr>
        <w:pStyle w:val="21"/>
        <w:spacing w:before="0" w:line="240" w:lineRule="auto"/>
        <w:contextualSpacing/>
        <w:jc w:val="both"/>
        <w:rPr>
          <w:rFonts w:ascii="Arial Narrow" w:hAnsi="Arial Narrow"/>
        </w:rPr>
      </w:pPr>
      <w:bookmarkStart w:id="21" w:name="_Toc22731450"/>
    </w:p>
    <w:p w:rsidR="00430556" w:rsidRPr="00784233" w:rsidRDefault="00567E40" w:rsidP="00E8677E">
      <w:pPr>
        <w:pStyle w:val="21"/>
        <w:spacing w:before="0" w:line="240" w:lineRule="auto"/>
        <w:contextualSpacing/>
        <w:jc w:val="both"/>
        <w:rPr>
          <w:rFonts w:ascii="Arial Narrow" w:hAnsi="Arial Narrow"/>
        </w:rPr>
      </w:pPr>
      <w:bookmarkStart w:id="22" w:name="_Toc42964871"/>
      <w:r>
        <w:rPr>
          <w:rFonts w:ascii="Arial Narrow" w:hAnsi="Arial Narrow"/>
        </w:rPr>
        <w:t xml:space="preserve">1.3. </w:t>
      </w:r>
      <w:r w:rsidR="00430556" w:rsidRPr="00784233">
        <w:rPr>
          <w:rFonts w:ascii="Arial Narrow" w:hAnsi="Arial Narrow"/>
        </w:rPr>
        <w:t>Το «α</w:t>
      </w:r>
      <w:r w:rsidR="001D534F">
        <w:rPr>
          <w:rFonts w:ascii="Arial Narrow" w:hAnsi="Arial Narrow"/>
        </w:rPr>
        <w:t xml:space="preserve">ιώνιο» δίλημμα του </w:t>
      </w:r>
      <w:r w:rsidR="00430556" w:rsidRPr="00784233">
        <w:rPr>
          <w:rFonts w:ascii="Arial Narrow" w:hAnsi="Arial Narrow"/>
        </w:rPr>
        <w:t>Ηγέτη</w:t>
      </w:r>
      <w:r w:rsidR="004069D3">
        <w:rPr>
          <w:rFonts w:ascii="Arial Narrow" w:hAnsi="Arial Narrow"/>
        </w:rPr>
        <w:fldChar w:fldCharType="begin"/>
      </w:r>
      <w:r w:rsidR="00DD49DD" w:rsidRPr="00E8677E">
        <w:rPr>
          <w:rFonts w:ascii="Arial Narrow" w:hAnsi="Arial Narrow"/>
        </w:rPr>
        <w:instrText xml:space="preserve"> XE "</w:instrText>
      </w:r>
      <w:r w:rsidR="00DD49DD" w:rsidRPr="00E8677E">
        <w:instrText>Ηγέτη</w:instrText>
      </w:r>
      <w:r w:rsidR="00DD49DD" w:rsidRPr="00E8677E">
        <w:rPr>
          <w:rFonts w:ascii="Arial Narrow" w:hAnsi="Arial Narrow"/>
        </w:rPr>
        <w:instrText xml:space="preserve">" </w:instrText>
      </w:r>
      <w:r w:rsidR="004069D3">
        <w:rPr>
          <w:rFonts w:ascii="Arial Narrow" w:hAnsi="Arial Narrow"/>
        </w:rPr>
        <w:fldChar w:fldCharType="end"/>
      </w:r>
      <w:r w:rsidR="00430556" w:rsidRPr="00784233">
        <w:rPr>
          <w:rFonts w:ascii="Arial Narrow" w:hAnsi="Arial Narrow"/>
        </w:rPr>
        <w:t>.</w:t>
      </w:r>
      <w:bookmarkEnd w:id="21"/>
      <w:bookmarkEnd w:id="22"/>
    </w:p>
    <w:p w:rsidR="00430556" w:rsidRDefault="00430556" w:rsidP="00784233">
      <w:pPr>
        <w:spacing w:after="0" w:line="240" w:lineRule="auto"/>
        <w:contextualSpacing/>
        <w:jc w:val="both"/>
        <w:rPr>
          <w:rFonts w:ascii="Arial Narrow" w:hAnsi="Arial Narrow"/>
        </w:rPr>
      </w:pPr>
      <w:r w:rsidRPr="00784233">
        <w:rPr>
          <w:rFonts w:ascii="Arial Narrow" w:hAnsi="Arial Narrow"/>
        </w:rPr>
        <w:t>Ο Ηγέτης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Ηγέτης</w:instrText>
      </w:r>
      <w:r w:rsidR="00DD49DD">
        <w:instrText xml:space="preserve">" </w:instrText>
      </w:r>
      <w:r w:rsidR="004069D3">
        <w:rPr>
          <w:rFonts w:ascii="Arial Narrow" w:hAnsi="Arial Narrow"/>
        </w:rPr>
        <w:fldChar w:fldCharType="end"/>
      </w:r>
      <w:r w:rsidRPr="00784233">
        <w:rPr>
          <w:rFonts w:ascii="Arial Narrow" w:hAnsi="Arial Narrow"/>
        </w:rPr>
        <w:t xml:space="preserve"> διαρκώς προσπαθεί αφενός μεν να επιτύχει αποτελέσματα (προσανατολισμένο</w:t>
      </w:r>
      <w:r w:rsidR="00DE405A">
        <w:rPr>
          <w:rFonts w:ascii="Arial Narrow" w:hAnsi="Arial Narrow"/>
        </w:rPr>
        <w:t>ς</w:t>
      </w:r>
      <w:r w:rsidRPr="00784233">
        <w:rPr>
          <w:rFonts w:ascii="Arial Narrow" w:hAnsi="Arial Narrow"/>
        </w:rPr>
        <w:t xml:space="preserve"> στην επίτευξη στόχων), και αφετέρου δε να διατηρήσει καλές σχέσεις στο χώρο εργασίας (προσανατολισμένο</w:t>
      </w:r>
      <w:r w:rsidR="00DE405A">
        <w:rPr>
          <w:rFonts w:ascii="Arial Narrow" w:hAnsi="Arial Narrow"/>
        </w:rPr>
        <w:t>ς</w:t>
      </w:r>
      <w:r w:rsidRPr="00784233">
        <w:rPr>
          <w:rFonts w:ascii="Arial Narrow" w:hAnsi="Arial Narrow"/>
        </w:rPr>
        <w:t xml:space="preserve"> στις ανθρώπινες σχέσεις). Κατά συνέπεια ο Ηγέτης αναζητεί διαρκώς την ισορροπία μεταξύ της αυταρχικότητας και της δημοκρατικότητας όπως φαίνεται στην εικόνα 1.</w:t>
      </w:r>
    </w:p>
    <w:p w:rsidR="001C2E58" w:rsidRPr="00784233" w:rsidRDefault="001C2E58" w:rsidP="00784233">
      <w:pPr>
        <w:spacing w:after="0" w:line="240" w:lineRule="auto"/>
        <w:contextualSpacing/>
        <w:jc w:val="both"/>
        <w:rPr>
          <w:rFonts w:ascii="Arial Narrow" w:hAnsi="Arial Narrow"/>
        </w:rPr>
      </w:pPr>
    </w:p>
    <w:p w:rsidR="00647579" w:rsidRDefault="00430556" w:rsidP="00647579">
      <w:pPr>
        <w:keepNext/>
        <w:spacing w:after="0" w:line="240" w:lineRule="auto"/>
        <w:contextualSpacing/>
        <w:jc w:val="center"/>
      </w:pPr>
      <w:r w:rsidRPr="00784233">
        <w:rPr>
          <w:rFonts w:ascii="Arial Narrow" w:hAnsi="Arial Narrow"/>
          <w:noProof/>
          <w:lang w:eastAsia="el-GR"/>
        </w:rPr>
        <w:drawing>
          <wp:inline distT="0" distB="0" distL="0" distR="0">
            <wp:extent cx="5797026" cy="2374816"/>
            <wp:effectExtent l="76200" t="76200" r="127635" b="140335"/>
            <wp:docPr id="10" name="Εικόνα 10" descr="Εικόνα που περιέχει κείμεν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duotone>
                        <a:prstClr val="black"/>
                        <a:schemeClr val="tx2">
                          <a:tint val="45000"/>
                          <a:satMod val="400000"/>
                        </a:schemeClr>
                      </a:duotone>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898836" cy="2416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0556" w:rsidRPr="00647579" w:rsidRDefault="00647579" w:rsidP="00647579">
      <w:pPr>
        <w:pStyle w:val="af1"/>
        <w:jc w:val="center"/>
        <w:rPr>
          <w:rFonts w:ascii="Arial Narrow" w:hAnsi="Arial Narrow"/>
        </w:rPr>
      </w:pPr>
      <w:bookmarkStart w:id="23" w:name="_Toc42964798"/>
      <w:r w:rsidRPr="00647579">
        <w:rPr>
          <w:rFonts w:ascii="Arial Narrow" w:hAnsi="Arial Narrow"/>
        </w:rPr>
        <w:t xml:space="preserve">Εικόνα </w:t>
      </w:r>
      <w:r w:rsidR="004069D3" w:rsidRPr="00647579">
        <w:rPr>
          <w:rFonts w:ascii="Arial Narrow" w:hAnsi="Arial Narrow"/>
        </w:rPr>
        <w:fldChar w:fldCharType="begin"/>
      </w:r>
      <w:r w:rsidRPr="00647579">
        <w:rPr>
          <w:rFonts w:ascii="Arial Narrow" w:hAnsi="Arial Narrow"/>
        </w:rPr>
        <w:instrText xml:space="preserve"> SEQ Figure \* ARABIC </w:instrText>
      </w:r>
      <w:r w:rsidR="004069D3" w:rsidRPr="00647579">
        <w:rPr>
          <w:rFonts w:ascii="Arial Narrow" w:hAnsi="Arial Narrow"/>
        </w:rPr>
        <w:fldChar w:fldCharType="separate"/>
      </w:r>
      <w:r w:rsidR="00CA6414">
        <w:rPr>
          <w:rFonts w:ascii="Arial Narrow" w:hAnsi="Arial Narrow"/>
          <w:noProof/>
        </w:rPr>
        <w:t>4</w:t>
      </w:r>
      <w:r w:rsidR="004069D3" w:rsidRPr="00647579">
        <w:rPr>
          <w:rFonts w:ascii="Arial Narrow" w:hAnsi="Arial Narrow"/>
        </w:rPr>
        <w:fldChar w:fldCharType="end"/>
      </w:r>
      <w:r w:rsidRPr="00647579">
        <w:rPr>
          <w:rFonts w:ascii="Arial Narrow" w:hAnsi="Arial Narrow"/>
        </w:rPr>
        <w:t xml:space="preserve">. Μοντέλο ηγεσίας </w:t>
      </w:r>
      <w:r w:rsidRPr="00647579">
        <w:rPr>
          <w:rFonts w:ascii="Arial Narrow" w:hAnsi="Arial Narrow"/>
          <w:lang w:val="en-GB"/>
        </w:rPr>
        <w:t>Tannenbaum</w:t>
      </w:r>
      <w:r w:rsidRPr="00647579">
        <w:rPr>
          <w:rFonts w:ascii="Arial Narrow" w:hAnsi="Arial Narrow"/>
        </w:rPr>
        <w:t xml:space="preserve"> &amp; </w:t>
      </w:r>
      <w:r w:rsidRPr="00647579">
        <w:rPr>
          <w:rFonts w:ascii="Arial Narrow" w:hAnsi="Arial Narrow"/>
          <w:lang w:val="en-GB"/>
        </w:rPr>
        <w:t>Schmidt</w:t>
      </w:r>
      <w:r w:rsidR="00692E0F" w:rsidRPr="00082E4F">
        <w:rPr>
          <w:rFonts w:ascii="ZWAdobeF" w:hAnsi="ZWAdobeF" w:cs="ZWAdobeF"/>
          <w:i w:val="0"/>
          <w:color w:val="auto"/>
          <w:sz w:val="2"/>
          <w:szCs w:val="2"/>
        </w:rPr>
        <w:t>19</w:t>
      </w:r>
      <w:r w:rsidR="00692E0F">
        <w:rPr>
          <w:rFonts w:ascii="ZWAdobeF" w:hAnsi="ZWAdobeF" w:cs="ZWAdobeF"/>
          <w:i w:val="0"/>
          <w:color w:val="auto"/>
          <w:sz w:val="2"/>
          <w:szCs w:val="2"/>
          <w:lang w:val="en-GB"/>
        </w:rPr>
        <w:t>F</w:t>
      </w:r>
      <w:r w:rsidRPr="00647579">
        <w:rPr>
          <w:rStyle w:val="ae"/>
          <w:rFonts w:ascii="Arial Narrow" w:hAnsi="Arial Narrow"/>
          <w:lang w:val="en-GB"/>
        </w:rPr>
        <w:footnoteReference w:id="26"/>
      </w:r>
      <w:bookmarkEnd w:id="23"/>
    </w:p>
    <w:p w:rsidR="007044B6" w:rsidRDefault="007044B6" w:rsidP="007044B6"/>
    <w:p w:rsidR="00A67953" w:rsidRPr="001D14A2" w:rsidRDefault="00A67953" w:rsidP="00A67953">
      <w:pPr>
        <w:pStyle w:val="21"/>
        <w:spacing w:before="0" w:line="240" w:lineRule="auto"/>
        <w:contextualSpacing/>
        <w:jc w:val="both"/>
        <w:rPr>
          <w:rFonts w:ascii="Arial Narrow" w:hAnsi="Arial Narrow"/>
        </w:rPr>
      </w:pPr>
      <w:bookmarkStart w:id="24" w:name="_Toc42964872"/>
      <w:r>
        <w:rPr>
          <w:rFonts w:ascii="Arial Narrow" w:hAnsi="Arial Narrow"/>
        </w:rPr>
        <w:t>1</w:t>
      </w:r>
      <w:r w:rsidRPr="001D14A2">
        <w:rPr>
          <w:rFonts w:ascii="Arial Narrow" w:hAnsi="Arial Narrow"/>
        </w:rPr>
        <w:t>.4</w:t>
      </w:r>
      <w:r w:rsidR="00F44611">
        <w:rPr>
          <w:rFonts w:ascii="Arial Narrow" w:hAnsi="Arial Narrow"/>
        </w:rPr>
        <w:t>.</w:t>
      </w:r>
      <w:r w:rsidRPr="001D14A2">
        <w:rPr>
          <w:rFonts w:ascii="Arial Narrow" w:hAnsi="Arial Narrow"/>
        </w:rPr>
        <w:t xml:space="preserve"> Τύποι Ηγετών</w:t>
      </w:r>
      <w:r w:rsidR="00E8677E">
        <w:rPr>
          <w:rFonts w:ascii="Arial Narrow" w:hAnsi="Arial Narrow"/>
        </w:rPr>
        <w:t>.</w:t>
      </w:r>
      <w:bookmarkEnd w:id="24"/>
    </w:p>
    <w:p w:rsidR="00A67953" w:rsidRPr="001D14A2" w:rsidRDefault="002654B5" w:rsidP="00A67953">
      <w:pPr>
        <w:jc w:val="both"/>
        <w:rPr>
          <w:rFonts w:ascii="Arial Narrow" w:hAnsi="Arial Narrow"/>
        </w:rPr>
      </w:pPr>
      <w:r>
        <w:rPr>
          <w:rFonts w:ascii="Arial Narrow" w:hAnsi="Arial Narrow"/>
        </w:rPr>
        <w:t>Είναι γενικά αποδεκτό ότι η</w:t>
      </w:r>
      <w:r w:rsidR="00A67953" w:rsidRPr="001D14A2">
        <w:rPr>
          <w:rFonts w:ascii="Arial Narrow" w:hAnsi="Arial Narrow"/>
        </w:rPr>
        <w:t xml:space="preserve"> επιτυχημένη ηγεσία </w:t>
      </w:r>
      <w:r>
        <w:rPr>
          <w:rFonts w:ascii="Arial Narrow" w:hAnsi="Arial Narrow"/>
        </w:rPr>
        <w:t xml:space="preserve">είναι έργο </w:t>
      </w:r>
      <w:r w:rsidR="00A67953" w:rsidRPr="001D14A2">
        <w:rPr>
          <w:rFonts w:ascii="Arial Narrow" w:hAnsi="Arial Narrow"/>
        </w:rPr>
        <w:t xml:space="preserve">δύσκολο. Τα </w:t>
      </w:r>
      <w:r w:rsidR="00A67953" w:rsidRPr="002654B5">
        <w:rPr>
          <w:rFonts w:ascii="Arial Narrow" w:hAnsi="Arial Narrow"/>
          <w:b/>
        </w:rPr>
        <w:t>κίνητρα</w:t>
      </w:r>
      <w:r w:rsidR="00A67953" w:rsidRPr="001D14A2">
        <w:rPr>
          <w:rFonts w:ascii="Arial Narrow" w:hAnsi="Arial Narrow"/>
        </w:rPr>
        <w:t xml:space="preserve"> </w:t>
      </w:r>
      <w:r>
        <w:rPr>
          <w:rFonts w:ascii="Arial Narrow" w:hAnsi="Arial Narrow"/>
        </w:rPr>
        <w:t xml:space="preserve">που </w:t>
      </w:r>
      <w:r w:rsidR="00A67953" w:rsidRPr="001D14A2">
        <w:rPr>
          <w:rFonts w:ascii="Arial Narrow" w:hAnsi="Arial Narrow"/>
        </w:rPr>
        <w:t xml:space="preserve">οδηγούν κάποιον στην ανάληψη </w:t>
      </w:r>
      <w:r w:rsidR="00B87FE5">
        <w:rPr>
          <w:rFonts w:ascii="Arial Narrow" w:hAnsi="Arial Narrow"/>
        </w:rPr>
        <w:t xml:space="preserve">ενός ηγετικού ρόλου εξαρτώνται συνήθως </w:t>
      </w:r>
      <w:r w:rsidR="00A67953" w:rsidRPr="001D14A2">
        <w:rPr>
          <w:rFonts w:ascii="Arial Narrow" w:hAnsi="Arial Narrow"/>
        </w:rPr>
        <w:t xml:space="preserve">από τις  περιστάσεις και τη φύση του </w:t>
      </w:r>
      <w:r>
        <w:rPr>
          <w:rFonts w:ascii="Arial Narrow" w:hAnsi="Arial Narrow"/>
        </w:rPr>
        <w:t xml:space="preserve">στόχου </w:t>
      </w:r>
      <w:r w:rsidR="00B87FE5">
        <w:rPr>
          <w:rFonts w:ascii="Arial Narrow" w:hAnsi="Arial Narrow"/>
        </w:rPr>
        <w:t>που είναι να επιτελεστεί</w:t>
      </w:r>
      <w:r w:rsidR="00A67953" w:rsidRPr="001D14A2">
        <w:rPr>
          <w:rFonts w:ascii="Arial Narrow" w:hAnsi="Arial Narrow"/>
        </w:rPr>
        <w:t xml:space="preserve">, </w:t>
      </w:r>
      <w:r>
        <w:rPr>
          <w:rFonts w:ascii="Arial Narrow" w:hAnsi="Arial Narrow"/>
        </w:rPr>
        <w:t xml:space="preserve">αλλά και από </w:t>
      </w:r>
      <w:r w:rsidR="00A67953" w:rsidRPr="001D14A2">
        <w:rPr>
          <w:rFonts w:ascii="Arial Narrow" w:hAnsi="Arial Narrow"/>
        </w:rPr>
        <w:t>το</w:t>
      </w:r>
      <w:r>
        <w:rPr>
          <w:rFonts w:ascii="Arial Narrow" w:hAnsi="Arial Narrow"/>
        </w:rPr>
        <w:t>ν</w:t>
      </w:r>
      <w:r w:rsidR="00A67953" w:rsidRPr="001D14A2">
        <w:rPr>
          <w:rFonts w:ascii="Arial Narrow" w:hAnsi="Arial Narrow"/>
        </w:rPr>
        <w:t xml:space="preserve"> συναισθηματισμό, τις φιλοδοξίες και τα διανοητικά προσόντα</w:t>
      </w:r>
      <w:r w:rsidR="00B87FE5">
        <w:rPr>
          <w:rFonts w:ascii="Arial Narrow" w:hAnsi="Arial Narrow"/>
        </w:rPr>
        <w:t xml:space="preserve"> του ηγέτη</w:t>
      </w:r>
      <w:r w:rsidR="00A67953" w:rsidRPr="001D14A2">
        <w:rPr>
          <w:rFonts w:ascii="Arial Narrow" w:hAnsi="Arial Narrow"/>
        </w:rPr>
        <w:t xml:space="preserve">. Επιπλέον, </w:t>
      </w:r>
      <w:r>
        <w:rPr>
          <w:rFonts w:ascii="Arial Narrow" w:hAnsi="Arial Narrow"/>
        </w:rPr>
        <w:t xml:space="preserve">αποτελεί θέμα </w:t>
      </w:r>
      <w:r w:rsidR="00A67953" w:rsidRPr="001D14A2">
        <w:rPr>
          <w:rFonts w:ascii="Arial Narrow" w:hAnsi="Arial Narrow"/>
        </w:rPr>
        <w:t>ιδιαίτερη</w:t>
      </w:r>
      <w:r>
        <w:rPr>
          <w:rFonts w:ascii="Arial Narrow" w:hAnsi="Arial Narrow"/>
        </w:rPr>
        <w:t>ς</w:t>
      </w:r>
      <w:r w:rsidR="00A67953" w:rsidRPr="001D14A2">
        <w:rPr>
          <w:rFonts w:ascii="Arial Narrow" w:hAnsi="Arial Narrow"/>
        </w:rPr>
        <w:t xml:space="preserve"> συζήτηση</w:t>
      </w:r>
      <w:r>
        <w:rPr>
          <w:rFonts w:ascii="Arial Narrow" w:hAnsi="Arial Narrow"/>
        </w:rPr>
        <w:t>ς</w:t>
      </w:r>
      <w:r w:rsidR="00A67953" w:rsidRPr="001D14A2">
        <w:rPr>
          <w:rFonts w:ascii="Arial Narrow" w:hAnsi="Arial Narrow"/>
        </w:rPr>
        <w:t xml:space="preserve"> η χρονική στιγμή της ανά</w:t>
      </w:r>
      <w:r>
        <w:rPr>
          <w:rFonts w:ascii="Arial Narrow" w:hAnsi="Arial Narrow"/>
        </w:rPr>
        <w:t>δειξης ενός ηγέτη.</w:t>
      </w:r>
    </w:p>
    <w:p w:rsidR="00A67953" w:rsidRPr="001D14A2" w:rsidRDefault="00A67953" w:rsidP="00A67953">
      <w:pPr>
        <w:jc w:val="both"/>
        <w:rPr>
          <w:rFonts w:ascii="Arial Narrow" w:hAnsi="Arial Narrow"/>
        </w:rPr>
      </w:pPr>
      <w:r w:rsidRPr="001D14A2">
        <w:rPr>
          <w:rFonts w:ascii="Arial Narrow" w:hAnsi="Arial Narrow"/>
        </w:rPr>
        <w:t xml:space="preserve">Σύμφωνα με τον </w:t>
      </w:r>
      <w:r w:rsidRPr="00B87FE5">
        <w:rPr>
          <w:rFonts w:ascii="Arial Narrow" w:hAnsi="Arial Narrow"/>
        </w:rPr>
        <w:t>Geiger</w:t>
      </w:r>
      <w:r w:rsidR="00692E0F">
        <w:rPr>
          <w:rFonts w:ascii="ZWAdobeF" w:hAnsi="ZWAdobeF" w:cs="ZWAdobeF"/>
          <w:sz w:val="2"/>
          <w:szCs w:val="2"/>
        </w:rPr>
        <w:t>20F</w:t>
      </w:r>
      <w:r w:rsidR="00B87FE5">
        <w:rPr>
          <w:rStyle w:val="ae"/>
          <w:rFonts w:ascii="Arial Narrow" w:hAnsi="Arial Narrow"/>
        </w:rPr>
        <w:footnoteReference w:id="27"/>
      </w:r>
      <w:r w:rsidR="00B87FE5" w:rsidRPr="00DF06FA">
        <w:rPr>
          <w:rFonts w:ascii="Arial Narrow" w:hAnsi="Arial Narrow"/>
        </w:rPr>
        <w:t xml:space="preserve"> </w:t>
      </w:r>
      <w:r w:rsidR="00B87FE5">
        <w:rPr>
          <w:rFonts w:ascii="Arial Narrow" w:hAnsi="Arial Narrow"/>
        </w:rPr>
        <w:t>υπάρχουν τρείς τύποι ηγετών:</w:t>
      </w:r>
    </w:p>
    <w:p w:rsidR="00A67953" w:rsidRPr="001D14A2" w:rsidRDefault="00A67953" w:rsidP="00744FB1">
      <w:pPr>
        <w:pStyle w:val="a6"/>
        <w:numPr>
          <w:ilvl w:val="0"/>
          <w:numId w:val="93"/>
        </w:numPr>
        <w:jc w:val="both"/>
        <w:rPr>
          <w:rFonts w:ascii="Arial Narrow" w:hAnsi="Arial Narrow"/>
        </w:rPr>
      </w:pPr>
      <w:r w:rsidRPr="001D14A2">
        <w:rPr>
          <w:rFonts w:ascii="Arial Narrow" w:hAnsi="Arial Narrow"/>
        </w:rPr>
        <w:t xml:space="preserve">Ο </w:t>
      </w:r>
      <w:r w:rsidRPr="00C31B6D">
        <w:rPr>
          <w:rFonts w:ascii="Arial Narrow" w:hAnsi="Arial Narrow"/>
          <w:b/>
        </w:rPr>
        <w:t>συμβολικός</w:t>
      </w:r>
      <w:r w:rsidRPr="001D14A2">
        <w:rPr>
          <w:rFonts w:ascii="Arial Narrow" w:hAnsi="Arial Narrow"/>
        </w:rPr>
        <w:t xml:space="preserve"> τύπος</w:t>
      </w:r>
      <w:r w:rsidR="002654B5">
        <w:rPr>
          <w:rFonts w:ascii="Arial Narrow" w:hAnsi="Arial Narrow"/>
        </w:rPr>
        <w:t>:</w:t>
      </w:r>
      <w:r w:rsidRPr="001D14A2">
        <w:rPr>
          <w:rFonts w:ascii="Arial Narrow" w:hAnsi="Arial Narrow"/>
        </w:rPr>
        <w:t xml:space="preserve"> αντιπροσωπεύει «</w:t>
      </w:r>
      <w:r w:rsidRPr="002654B5">
        <w:rPr>
          <w:rFonts w:ascii="Arial Narrow" w:hAnsi="Arial Narrow"/>
          <w:i/>
        </w:rPr>
        <w:t>την ασώματη ομάδα στον ενσώματο κόσμο</w:t>
      </w:r>
      <w:r w:rsidRPr="001D14A2">
        <w:rPr>
          <w:rFonts w:ascii="Arial Narrow" w:hAnsi="Arial Narrow"/>
        </w:rPr>
        <w:t>». Υπογραμμίζει το συμβολικό ρόλο του, διατηρεί αποστάσεις από τα μέλη της ομάδας και ενσαρκώνει την άμυνα ή την προβολή της ομάδας.</w:t>
      </w:r>
    </w:p>
    <w:p w:rsidR="00A67953" w:rsidRPr="001D14A2" w:rsidRDefault="00A67953" w:rsidP="00744FB1">
      <w:pPr>
        <w:pStyle w:val="a6"/>
        <w:numPr>
          <w:ilvl w:val="0"/>
          <w:numId w:val="93"/>
        </w:numPr>
        <w:jc w:val="both"/>
        <w:rPr>
          <w:rFonts w:ascii="Arial Narrow" w:hAnsi="Arial Narrow"/>
        </w:rPr>
      </w:pPr>
      <w:r w:rsidRPr="001D14A2">
        <w:rPr>
          <w:rFonts w:ascii="Arial Narrow" w:hAnsi="Arial Narrow"/>
        </w:rPr>
        <w:t xml:space="preserve">Ο </w:t>
      </w:r>
      <w:r w:rsidRPr="00C31B6D">
        <w:rPr>
          <w:rFonts w:ascii="Arial Narrow" w:hAnsi="Arial Narrow"/>
          <w:b/>
        </w:rPr>
        <w:t>ποιμενικός</w:t>
      </w:r>
      <w:r w:rsidR="002654B5">
        <w:rPr>
          <w:rFonts w:ascii="Arial Narrow" w:hAnsi="Arial Narrow"/>
        </w:rPr>
        <w:t xml:space="preserve"> τύπος: δ</w:t>
      </w:r>
      <w:r w:rsidRPr="001D14A2">
        <w:rPr>
          <w:rFonts w:ascii="Arial Narrow" w:hAnsi="Arial Narrow"/>
        </w:rPr>
        <w:t>εν λειτουργεί ως συλλογικός εκφραστής, αλλά ασκεί πάνω σε κάθε μέλος της ομάδας κάποια προσωπική προνοιακή λειτουργία. Τέτοιου είδους ηγέτες είναι οι γονείς, οι ιερείς ως ποιμένες, οι δάσκαλοι που διαπαιδαγωγούν ανθρώπους και άλλοι.</w:t>
      </w:r>
    </w:p>
    <w:p w:rsidR="009F3834" w:rsidRPr="00B87FE5" w:rsidRDefault="00A67953" w:rsidP="00744FB1">
      <w:pPr>
        <w:pStyle w:val="a6"/>
        <w:numPr>
          <w:ilvl w:val="0"/>
          <w:numId w:val="93"/>
        </w:numPr>
        <w:jc w:val="both"/>
        <w:rPr>
          <w:rFonts w:ascii="Arial Narrow" w:hAnsi="Arial Narrow"/>
        </w:rPr>
      </w:pPr>
      <w:r w:rsidRPr="001D14A2">
        <w:rPr>
          <w:rFonts w:ascii="Arial Narrow" w:hAnsi="Arial Narrow"/>
        </w:rPr>
        <w:t xml:space="preserve">Ο </w:t>
      </w:r>
      <w:r w:rsidRPr="00C31B6D">
        <w:rPr>
          <w:rFonts w:ascii="Arial Narrow" w:hAnsi="Arial Narrow"/>
          <w:b/>
        </w:rPr>
        <w:t>οργανωτικός</w:t>
      </w:r>
      <w:r w:rsidRPr="001D14A2">
        <w:rPr>
          <w:rFonts w:ascii="Arial Narrow" w:hAnsi="Arial Narrow"/>
        </w:rPr>
        <w:t xml:space="preserve"> τύπος: </w:t>
      </w:r>
      <w:r w:rsidR="002654B5">
        <w:rPr>
          <w:rFonts w:ascii="Arial Narrow" w:hAnsi="Arial Narrow"/>
        </w:rPr>
        <w:t>έ</w:t>
      </w:r>
      <w:r w:rsidRPr="001D14A2">
        <w:rPr>
          <w:rFonts w:ascii="Arial Narrow" w:hAnsi="Arial Narrow"/>
        </w:rPr>
        <w:t>χει ειδικές δεξιότητες οι οποίες αφορούν και ενδιαφέρουν ιδιαίτερα την ομάδα. Διακρίνονται τρεις μορφές αυτ</w:t>
      </w:r>
      <w:r w:rsidR="002654B5">
        <w:rPr>
          <w:rFonts w:ascii="Arial Narrow" w:hAnsi="Arial Narrow"/>
        </w:rPr>
        <w:t>ού του χαρακτήρα. Η δημιουργική και</w:t>
      </w:r>
      <w:r w:rsidRPr="001D14A2">
        <w:rPr>
          <w:rFonts w:ascii="Arial Narrow" w:hAnsi="Arial Narrow"/>
        </w:rPr>
        <w:t xml:space="preserve"> η οργανωτική που αφορούν στις δεξιότητες</w:t>
      </w:r>
      <w:r w:rsidR="002654B5">
        <w:rPr>
          <w:rFonts w:ascii="Arial Narrow" w:hAnsi="Arial Narrow"/>
        </w:rPr>
        <w:t>,</w:t>
      </w:r>
      <w:r w:rsidRPr="001D14A2">
        <w:rPr>
          <w:rFonts w:ascii="Arial Narrow" w:hAnsi="Arial Narrow"/>
        </w:rPr>
        <w:t xml:space="preserve"> και </w:t>
      </w:r>
      <w:r w:rsidR="002654B5">
        <w:rPr>
          <w:rFonts w:ascii="Arial Narrow" w:hAnsi="Arial Narrow"/>
        </w:rPr>
        <w:t xml:space="preserve">αυτή </w:t>
      </w:r>
      <w:r w:rsidRPr="001D14A2">
        <w:rPr>
          <w:rFonts w:ascii="Arial Narrow" w:hAnsi="Arial Narrow"/>
        </w:rPr>
        <w:t xml:space="preserve">του εκτελεστικού οργάνου, δηλαδή το χαρακτήρα που ενεργεί και δρα. </w:t>
      </w:r>
    </w:p>
    <w:p w:rsidR="00A67953" w:rsidRPr="001D14A2" w:rsidRDefault="00A67953" w:rsidP="00A67953">
      <w:pPr>
        <w:pStyle w:val="21"/>
        <w:spacing w:before="0" w:line="240" w:lineRule="auto"/>
        <w:contextualSpacing/>
        <w:jc w:val="both"/>
        <w:rPr>
          <w:rFonts w:ascii="Arial Narrow" w:hAnsi="Arial Narrow"/>
        </w:rPr>
      </w:pPr>
      <w:bookmarkStart w:id="25" w:name="_Toc42964873"/>
      <w:r>
        <w:rPr>
          <w:rFonts w:ascii="Arial Narrow" w:hAnsi="Arial Narrow"/>
        </w:rPr>
        <w:t>1</w:t>
      </w:r>
      <w:r w:rsidRPr="001D14A2">
        <w:rPr>
          <w:rFonts w:ascii="Arial Narrow" w:hAnsi="Arial Narrow"/>
        </w:rPr>
        <w:t>.5</w:t>
      </w:r>
      <w:r w:rsidR="00F44611">
        <w:rPr>
          <w:rFonts w:ascii="Arial Narrow" w:hAnsi="Arial Narrow"/>
        </w:rPr>
        <w:t>.</w:t>
      </w:r>
      <w:r w:rsidRPr="001D14A2">
        <w:rPr>
          <w:rFonts w:ascii="Arial Narrow" w:hAnsi="Arial Narrow"/>
        </w:rPr>
        <w:t xml:space="preserve"> Αρχές Ηγεσίας</w:t>
      </w:r>
      <w:r w:rsidR="00F44611">
        <w:rPr>
          <w:rFonts w:ascii="Arial Narrow" w:hAnsi="Arial Narrow"/>
        </w:rPr>
        <w:t>.</w:t>
      </w:r>
      <w:bookmarkEnd w:id="25"/>
    </w:p>
    <w:p w:rsidR="00A67953" w:rsidRPr="001D14A2" w:rsidRDefault="00A67953" w:rsidP="00A67953">
      <w:pPr>
        <w:jc w:val="both"/>
        <w:rPr>
          <w:rFonts w:ascii="Arial Narrow" w:hAnsi="Arial Narrow"/>
        </w:rPr>
      </w:pPr>
      <w:r w:rsidRPr="001D14A2">
        <w:rPr>
          <w:rFonts w:ascii="Arial Narrow" w:hAnsi="Arial Narrow"/>
        </w:rPr>
        <w:t xml:space="preserve">Στο θέμα των αρχών της ηγεσίας έχουν εκφρασθεί πολλές θέσεις στις οποίες κυριαρχούν υποκειμενικές εκτιμήσεις, ενώ διακρίνεται κάποια σύγχυση στις έννοιες «αρχή», «χαρακτηριστικό» και «καθήκον». Θα μπορούσε να επιτευχθεί μία προσέγγιση και ομαδοποίηση ταξινομώντας τις ηγετικές πρακτικές σε συγκεκριμένα πλαίσια, ώστε να υπάρχει περιορισμός εκείνων που αγγίζουν περισσότερο την αντίληψη μιας «θεμελιώδους αλήθειας». Κάνοντας μια τέτοια διάκριση, μπορούν να εφαρμοστούν μεμονωμένα ή και συνδυαστικά, στρατηγικές για την επίτευξη συγκεκριμένων στόχων. Οι αρχές αυτές όσο περισσότερο πληρούνται τόσο πιο επιτυχής μπορεί να θεωρηθεί η άσκηση της ηγεσίας, χωρίς να εξετάζονται όμως σε </w:t>
      </w:r>
      <w:r w:rsidR="009D78DD" w:rsidRPr="001D14A2">
        <w:rPr>
          <w:rFonts w:ascii="Arial Narrow" w:hAnsi="Arial Narrow"/>
        </w:rPr>
        <w:t>ποιους</w:t>
      </w:r>
      <w:r w:rsidRPr="001D14A2">
        <w:rPr>
          <w:rFonts w:ascii="Arial Narrow" w:hAnsi="Arial Narrow"/>
        </w:rPr>
        <w:t xml:space="preserve"> θα εφαρμοσθούν και υπό </w:t>
      </w:r>
      <w:r w:rsidR="009D78DD" w:rsidRPr="001D14A2">
        <w:rPr>
          <w:rFonts w:ascii="Arial Narrow" w:hAnsi="Arial Narrow"/>
        </w:rPr>
        <w:t>ποιες</w:t>
      </w:r>
      <w:r w:rsidRPr="001D14A2">
        <w:rPr>
          <w:rFonts w:ascii="Arial Narrow" w:hAnsi="Arial Narrow"/>
        </w:rPr>
        <w:t xml:space="preserve"> συνθήκες. Οι αρχές αυτές διακρίνονται στις παρακάτω: </w:t>
      </w:r>
    </w:p>
    <w:p w:rsidR="00A67953" w:rsidRPr="001D14A2" w:rsidRDefault="00A67953" w:rsidP="00744FB1">
      <w:pPr>
        <w:pStyle w:val="a6"/>
        <w:numPr>
          <w:ilvl w:val="0"/>
          <w:numId w:val="94"/>
        </w:numPr>
        <w:jc w:val="both"/>
        <w:rPr>
          <w:rFonts w:ascii="Arial Narrow" w:hAnsi="Arial Narrow"/>
        </w:rPr>
      </w:pPr>
      <w:r>
        <w:rPr>
          <w:rFonts w:ascii="Arial Narrow" w:hAnsi="Arial Narrow"/>
        </w:rPr>
        <w:t>«</w:t>
      </w:r>
      <w:r w:rsidRPr="00C31B6D">
        <w:rPr>
          <w:rFonts w:ascii="Arial Narrow" w:hAnsi="Arial Narrow"/>
          <w:b/>
        </w:rPr>
        <w:t>Αρχή της επίτευξης αντικειμενικών σκοπών</w:t>
      </w:r>
      <w:r w:rsidRPr="001D14A2">
        <w:rPr>
          <w:rFonts w:ascii="Arial Narrow" w:hAnsi="Arial Narrow"/>
        </w:rPr>
        <w:t>». Κατ’ αυτήν, όσο καλύτερη είναι η άσκηση της διευθύνσεως και ηγεσίας, τόσο μεγαλύτερη είναι η συμβολή των υφισταμένων, σε ποσότητα και ποιότητα.</w:t>
      </w:r>
    </w:p>
    <w:p w:rsidR="00A67953" w:rsidRPr="001D14A2" w:rsidRDefault="00A67953" w:rsidP="00744FB1">
      <w:pPr>
        <w:pStyle w:val="a6"/>
        <w:numPr>
          <w:ilvl w:val="0"/>
          <w:numId w:val="94"/>
        </w:numPr>
        <w:jc w:val="both"/>
        <w:rPr>
          <w:rFonts w:ascii="Arial Narrow" w:hAnsi="Arial Narrow"/>
        </w:rPr>
      </w:pPr>
      <w:r w:rsidRPr="001D14A2">
        <w:rPr>
          <w:rFonts w:ascii="Arial Narrow" w:hAnsi="Arial Narrow"/>
        </w:rPr>
        <w:t>«</w:t>
      </w:r>
      <w:r w:rsidRPr="00760826">
        <w:rPr>
          <w:rFonts w:ascii="Arial Narrow" w:hAnsi="Arial Narrow"/>
          <w:b/>
        </w:rPr>
        <w:t>Αρχή της αρμονίας των αντικειμενικών σκοπών</w:t>
      </w:r>
      <w:r w:rsidRPr="001D14A2">
        <w:rPr>
          <w:rFonts w:ascii="Arial Narrow" w:hAnsi="Arial Narrow"/>
        </w:rPr>
        <w:t>». Σύμφωνα με αυτή, όσο πιο αποτελεσματική είναι η άσκηση της ηγεσίας, τόσο μεγαλύτερη είναι η συνειδητοποίηση των ατόμων της ομάδας ότι οι προσωπικοί τους στόχοι εναρμονίζονται με τους αντικειμενικούς σκοπούς της.</w:t>
      </w:r>
    </w:p>
    <w:p w:rsidR="00A67953" w:rsidRPr="001D14A2" w:rsidRDefault="00A67953" w:rsidP="00744FB1">
      <w:pPr>
        <w:pStyle w:val="a6"/>
        <w:numPr>
          <w:ilvl w:val="0"/>
          <w:numId w:val="94"/>
        </w:numPr>
        <w:jc w:val="both"/>
        <w:rPr>
          <w:rFonts w:ascii="Arial Narrow" w:hAnsi="Arial Narrow"/>
        </w:rPr>
      </w:pPr>
      <w:r w:rsidRPr="001D14A2">
        <w:rPr>
          <w:rFonts w:ascii="Arial Narrow" w:hAnsi="Arial Narrow"/>
        </w:rPr>
        <w:t>«</w:t>
      </w:r>
      <w:r w:rsidRPr="00C31B6D">
        <w:rPr>
          <w:rFonts w:ascii="Arial Narrow" w:hAnsi="Arial Narrow"/>
          <w:b/>
        </w:rPr>
        <w:t>Αρχή της ενότητας των εντολών</w:t>
      </w:r>
      <w:r w:rsidRPr="001D14A2">
        <w:rPr>
          <w:rFonts w:ascii="Arial Narrow" w:hAnsi="Arial Narrow"/>
        </w:rPr>
        <w:t>», που σημαίνει ότι όσο πληρέστερη σχέση αναφοράς έχει ένα άτομο προς ένα μόνον ανώτερο, μειώνονται οι συγκρούσεις και μεγαλώνει το αίσθημα της προσωπικής ευθύνης για το αποτέλεσμα. Η αρχή αυτή αποτελεί ταυτόχρονα και αρχή της διοικήσεως.</w:t>
      </w:r>
    </w:p>
    <w:p w:rsidR="00A67953" w:rsidRPr="001D14A2" w:rsidRDefault="00A67953" w:rsidP="00744FB1">
      <w:pPr>
        <w:pStyle w:val="a6"/>
        <w:numPr>
          <w:ilvl w:val="0"/>
          <w:numId w:val="94"/>
        </w:numPr>
        <w:jc w:val="both"/>
        <w:rPr>
          <w:rFonts w:ascii="Arial Narrow" w:hAnsi="Arial Narrow"/>
        </w:rPr>
      </w:pPr>
      <w:r w:rsidRPr="001D14A2">
        <w:rPr>
          <w:rFonts w:ascii="Arial Narrow" w:hAnsi="Arial Narrow"/>
        </w:rPr>
        <w:t>«</w:t>
      </w:r>
      <w:r w:rsidRPr="00C31B6D">
        <w:rPr>
          <w:rFonts w:ascii="Arial Narrow" w:hAnsi="Arial Narrow"/>
          <w:b/>
        </w:rPr>
        <w:t>Αρχή της υποκινήσεως</w:t>
      </w:r>
      <w:r w:rsidRPr="001D14A2">
        <w:rPr>
          <w:rFonts w:ascii="Arial Narrow" w:hAnsi="Arial Narrow"/>
        </w:rPr>
        <w:t>». Στην περίπτωση αυτή, η αποτελεσματικότητα του ηγέτη αυξάνει όταν αντιλαμβάνεται και ικανοποιεί τους προσωπικούς στόχους των υφισταμένων, υποκινώντας με τον τρόπο αυτό την αύξηση της απόδοσης. Η αρχή αυτή στηρίζεται στην τάση που έχει κάθε άνθρωπος να ακολουθεί εκείνον που κατανοεί το παραχθέν έργο και θεωρεί ότι μπορεί να λειτουργήσει ως μέσο για την ικανοποίηση των προσωπικών του επιδιώξεων.</w:t>
      </w:r>
    </w:p>
    <w:p w:rsidR="00A67953" w:rsidRPr="001D14A2" w:rsidRDefault="00A67953" w:rsidP="00744FB1">
      <w:pPr>
        <w:pStyle w:val="a6"/>
        <w:numPr>
          <w:ilvl w:val="0"/>
          <w:numId w:val="94"/>
        </w:numPr>
        <w:jc w:val="both"/>
        <w:rPr>
          <w:rFonts w:ascii="Arial Narrow" w:hAnsi="Arial Narrow"/>
        </w:rPr>
      </w:pPr>
      <w:r w:rsidRPr="001D14A2">
        <w:rPr>
          <w:rFonts w:ascii="Arial Narrow" w:hAnsi="Arial Narrow"/>
        </w:rPr>
        <w:t>«</w:t>
      </w:r>
      <w:r w:rsidRPr="00C31B6D">
        <w:rPr>
          <w:rFonts w:ascii="Arial Narrow" w:hAnsi="Arial Narrow"/>
          <w:b/>
        </w:rPr>
        <w:t>Αρχή της άμεσης εποπτείας</w:t>
      </w:r>
      <w:r w:rsidRPr="001D14A2">
        <w:rPr>
          <w:rFonts w:ascii="Arial Narrow" w:hAnsi="Arial Narrow"/>
        </w:rPr>
        <w:t>», σύμφωνα με την οποία, όσο πιο άμεση είναι η προσωπική επαφή με τους υφισταμένους, τόσο αποτελεσματικότερη είναι η διεύθυνση και ηγεσία.</w:t>
      </w:r>
    </w:p>
    <w:p w:rsidR="00A67953" w:rsidRPr="00DF06FA" w:rsidRDefault="00A67953" w:rsidP="00A67953">
      <w:pPr>
        <w:pStyle w:val="21"/>
        <w:spacing w:before="0" w:line="240" w:lineRule="auto"/>
        <w:contextualSpacing/>
        <w:jc w:val="both"/>
        <w:rPr>
          <w:rFonts w:ascii="Arial Narrow" w:hAnsi="Arial Narrow"/>
        </w:rPr>
      </w:pPr>
      <w:bookmarkStart w:id="26" w:name="_Toc42964874"/>
      <w:r>
        <w:rPr>
          <w:rFonts w:ascii="Arial Narrow" w:hAnsi="Arial Narrow"/>
        </w:rPr>
        <w:t>1</w:t>
      </w:r>
      <w:r w:rsidRPr="001D14A2">
        <w:rPr>
          <w:rFonts w:ascii="Arial Narrow" w:hAnsi="Arial Narrow"/>
        </w:rPr>
        <w:t>.6</w:t>
      </w:r>
      <w:r w:rsidR="00F44611">
        <w:rPr>
          <w:rFonts w:ascii="Arial Narrow" w:hAnsi="Arial Narrow"/>
        </w:rPr>
        <w:t>.</w:t>
      </w:r>
      <w:r w:rsidRPr="001D14A2">
        <w:rPr>
          <w:rFonts w:ascii="Arial Narrow" w:hAnsi="Arial Narrow"/>
        </w:rPr>
        <w:t xml:space="preserve"> Τρόποι Ηγεσίας</w:t>
      </w:r>
      <w:r w:rsidR="009F3834">
        <w:rPr>
          <w:rFonts w:ascii="Arial Narrow" w:hAnsi="Arial Narrow"/>
        </w:rPr>
        <w:t xml:space="preserve"> του </w:t>
      </w:r>
      <w:r w:rsidR="009F3834">
        <w:rPr>
          <w:rFonts w:ascii="Arial Narrow" w:hAnsi="Arial Narrow"/>
          <w:lang w:val="en-GB"/>
        </w:rPr>
        <w:t>Lewin</w:t>
      </w:r>
      <w:r w:rsidR="00692E0F" w:rsidRPr="00082E4F">
        <w:rPr>
          <w:rFonts w:ascii="ZWAdobeF" w:hAnsi="ZWAdobeF" w:cs="ZWAdobeF"/>
          <w:color w:val="auto"/>
          <w:sz w:val="2"/>
          <w:szCs w:val="2"/>
        </w:rPr>
        <w:t>21</w:t>
      </w:r>
      <w:r w:rsidR="00692E0F">
        <w:rPr>
          <w:rFonts w:ascii="ZWAdobeF" w:hAnsi="ZWAdobeF" w:cs="ZWAdobeF"/>
          <w:color w:val="auto"/>
          <w:sz w:val="2"/>
          <w:szCs w:val="2"/>
          <w:lang w:val="en-GB"/>
        </w:rPr>
        <w:t>F</w:t>
      </w:r>
      <w:r w:rsidR="00EE607A">
        <w:rPr>
          <w:rStyle w:val="ae"/>
          <w:rFonts w:ascii="Arial Narrow" w:hAnsi="Arial Narrow"/>
          <w:lang w:val="en-GB"/>
        </w:rPr>
        <w:footnoteReference w:id="28"/>
      </w:r>
      <w:r w:rsidR="00F44611">
        <w:rPr>
          <w:rFonts w:ascii="Arial Narrow" w:hAnsi="Arial Narrow"/>
        </w:rPr>
        <w:t>.</w:t>
      </w:r>
      <w:bookmarkEnd w:id="26"/>
    </w:p>
    <w:p w:rsidR="00CD6E4A" w:rsidRDefault="00A67953" w:rsidP="00CD6E4A">
      <w:pPr>
        <w:jc w:val="both"/>
        <w:rPr>
          <w:rFonts w:ascii="Arial Narrow" w:hAnsi="Arial Narrow"/>
        </w:rPr>
      </w:pPr>
      <w:r w:rsidRPr="00CD6E4A">
        <w:rPr>
          <w:rFonts w:ascii="Arial Narrow" w:hAnsi="Arial Narrow"/>
        </w:rPr>
        <w:t xml:space="preserve">Στις αρχές της δεκαετίας του 1940, ο </w:t>
      </w:r>
      <w:r w:rsidR="009D78DD">
        <w:rPr>
          <w:rFonts w:ascii="Arial Narrow" w:hAnsi="Arial Narrow"/>
        </w:rPr>
        <w:t>Γερμανό</w:t>
      </w:r>
      <w:r w:rsidR="00EE607A">
        <w:rPr>
          <w:rFonts w:ascii="Arial Narrow" w:hAnsi="Arial Narrow"/>
        </w:rPr>
        <w:t xml:space="preserve"> - Π</w:t>
      </w:r>
      <w:r w:rsidR="00931680" w:rsidRPr="00CD6E4A">
        <w:rPr>
          <w:rFonts w:ascii="Arial Narrow" w:hAnsi="Arial Narrow"/>
        </w:rPr>
        <w:t>ολωνό</w:t>
      </w:r>
      <w:r w:rsidR="00EE607A">
        <w:rPr>
          <w:rFonts w:ascii="Arial Narrow" w:hAnsi="Arial Narrow"/>
        </w:rPr>
        <w:t>ς</w:t>
      </w:r>
      <w:r w:rsidR="00931680" w:rsidRPr="00CD6E4A">
        <w:rPr>
          <w:rFonts w:ascii="Arial Narrow" w:hAnsi="Arial Narrow"/>
        </w:rPr>
        <w:t xml:space="preserve"> ψυχολόγος </w:t>
      </w:r>
      <w:r w:rsidRPr="00CD6E4A">
        <w:rPr>
          <w:rFonts w:ascii="Arial Narrow" w:hAnsi="Arial Narrow"/>
        </w:rPr>
        <w:t>Kurt Lewin (1890 – 1947)</w:t>
      </w:r>
      <w:r w:rsidR="00931680" w:rsidRPr="00CD6E4A">
        <w:rPr>
          <w:rFonts w:ascii="Arial Narrow" w:hAnsi="Arial Narrow"/>
        </w:rPr>
        <w:t>, γνωστός για τις θεωρίες και τεχνικές τ</w:t>
      </w:r>
      <w:r w:rsidR="00EE607A">
        <w:rPr>
          <w:rFonts w:ascii="Arial Narrow" w:hAnsi="Arial Narrow"/>
        </w:rPr>
        <w:t>ου σχετικά με δυναμική</w:t>
      </w:r>
      <w:r w:rsidR="0004188B">
        <w:rPr>
          <w:rFonts w:ascii="Arial Narrow" w:hAnsi="Arial Narrow"/>
        </w:rPr>
        <w:t xml:space="preserve"> ομάδας</w:t>
      </w:r>
      <w:r w:rsidR="0004188B" w:rsidRPr="00DF06FA">
        <w:rPr>
          <w:rFonts w:ascii="Arial Narrow" w:hAnsi="Arial Narrow"/>
        </w:rPr>
        <w:t xml:space="preserve">, </w:t>
      </w:r>
      <w:r w:rsidR="0004188B">
        <w:rPr>
          <w:rFonts w:ascii="Arial Narrow" w:hAnsi="Arial Narrow"/>
          <w:lang w:val="en-GB"/>
        </w:rPr>
        <w:t>Force</w:t>
      </w:r>
      <w:r w:rsidR="0004188B" w:rsidRPr="00DF06FA">
        <w:rPr>
          <w:rFonts w:ascii="Arial Narrow" w:hAnsi="Arial Narrow"/>
        </w:rPr>
        <w:t xml:space="preserve"> </w:t>
      </w:r>
      <w:r w:rsidR="0004188B">
        <w:rPr>
          <w:rFonts w:ascii="Arial Narrow" w:hAnsi="Arial Narrow"/>
          <w:lang w:val="en-GB"/>
        </w:rPr>
        <w:t>Filed</w:t>
      </w:r>
      <w:r w:rsidR="0004188B" w:rsidRPr="00DF06FA">
        <w:rPr>
          <w:rFonts w:ascii="Arial Narrow" w:hAnsi="Arial Narrow"/>
        </w:rPr>
        <w:t xml:space="preserve"> </w:t>
      </w:r>
      <w:r w:rsidR="0004188B">
        <w:rPr>
          <w:rFonts w:ascii="Arial Narrow" w:hAnsi="Arial Narrow"/>
          <w:lang w:val="en-GB"/>
        </w:rPr>
        <w:t>Analysis</w:t>
      </w:r>
      <w:r w:rsidR="0004188B" w:rsidRPr="00DF06FA">
        <w:rPr>
          <w:rFonts w:ascii="Arial Narrow" w:hAnsi="Arial Narrow"/>
        </w:rPr>
        <w:t xml:space="preserve">, </w:t>
      </w:r>
      <w:r w:rsidR="0004188B">
        <w:rPr>
          <w:rFonts w:ascii="Arial Narrow" w:hAnsi="Arial Narrow"/>
        </w:rPr>
        <w:t xml:space="preserve">διοίκηση αλλαγών, </w:t>
      </w:r>
      <w:r w:rsidR="00931680" w:rsidRPr="00CD6E4A">
        <w:rPr>
          <w:rFonts w:ascii="Arial Narrow" w:hAnsi="Arial Narrow"/>
        </w:rPr>
        <w:t>μεταξύ άλλων,</w:t>
      </w:r>
      <w:r w:rsidR="0004188B">
        <w:rPr>
          <w:rFonts w:ascii="Arial Narrow" w:hAnsi="Arial Narrow"/>
        </w:rPr>
        <w:t xml:space="preserve"> </w:t>
      </w:r>
      <w:r w:rsidRPr="00CD6E4A">
        <w:rPr>
          <w:rFonts w:ascii="Arial Narrow" w:hAnsi="Arial Narrow"/>
        </w:rPr>
        <w:t>πραγματοποίησε μια σειρά ερευνών πάνω στον τρόπο ηγεσίας μιας ομάδας. O Lewin, διέκρινε τρεις τρόπους διακυβέρνησής μιας ομάδας: τον αυταρχικό, τον δημοκρατικό και τον τελείως ελεύθερο. Συγκεκριμένα</w:t>
      </w:r>
      <w:r w:rsidR="00CD6E4A">
        <w:rPr>
          <w:rFonts w:ascii="Arial Narrow" w:hAnsi="Arial Narrow"/>
          <w:lang w:val="en-GB"/>
        </w:rPr>
        <w:t xml:space="preserve"> (</w:t>
      </w:r>
      <w:r w:rsidR="00CD6E4A">
        <w:rPr>
          <w:rFonts w:ascii="Arial Narrow" w:hAnsi="Arial Narrow"/>
        </w:rPr>
        <w:t>βλέπε και εικόνα):</w:t>
      </w:r>
    </w:p>
    <w:p w:rsidR="00A67953" w:rsidRPr="00647579" w:rsidRDefault="00CD6E4A" w:rsidP="00744FB1">
      <w:pPr>
        <w:pStyle w:val="a6"/>
        <w:numPr>
          <w:ilvl w:val="0"/>
          <w:numId w:val="105"/>
        </w:numPr>
        <w:jc w:val="both"/>
        <w:rPr>
          <w:rFonts w:ascii="Arial Narrow" w:hAnsi="Arial Narrow"/>
        </w:rPr>
      </w:pPr>
      <w:r w:rsidRPr="00CD6E4A">
        <w:rPr>
          <w:rFonts w:ascii="Arial Narrow" w:hAnsi="Arial Narrow"/>
          <w:b/>
        </w:rPr>
        <w:t>Αυταρχικός</w:t>
      </w:r>
      <w:r w:rsidRPr="00CD6E4A">
        <w:rPr>
          <w:rFonts w:ascii="Arial Narrow" w:hAnsi="Arial Narrow"/>
        </w:rPr>
        <w:t xml:space="preserve"> τρόπος ηγεσίας, κατά τον οποίο ο ηγέτης αποφασίζει για τον τρόπο δράσης των μελών και της ομάδας του. Εκφράζει τις παρατηρήσεις και τους επαίνους κατά την κρίση του, ενώ δεν συμμετέχει στη ζωή της ομάδας παρά μόνο όταν πρόκειται να υποδείξει τον τρόπο ενέργειας στα μέλη της. Είναι αυτός τελικά που αποφασίζει για όλα.</w:t>
      </w:r>
    </w:p>
    <w:p w:rsidR="00647579" w:rsidRDefault="009F3834" w:rsidP="00647579">
      <w:pPr>
        <w:keepNext/>
        <w:jc w:val="center"/>
      </w:pPr>
      <w:r>
        <w:rPr>
          <w:noProof/>
          <w:lang w:eastAsia="el-GR"/>
        </w:rPr>
        <w:drawing>
          <wp:inline distT="0" distB="0" distL="0" distR="0">
            <wp:extent cx="5283668" cy="3555187"/>
            <wp:effectExtent l="0" t="0" r="0" b="762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29827" cy="3586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579" w:rsidRPr="00647579" w:rsidRDefault="00647579" w:rsidP="00647579">
      <w:pPr>
        <w:pStyle w:val="af1"/>
        <w:jc w:val="center"/>
        <w:rPr>
          <w:rFonts w:ascii="Arial Narrow" w:hAnsi="Arial Narrow"/>
          <w:b/>
        </w:rPr>
      </w:pPr>
      <w:bookmarkStart w:id="27" w:name="_Toc42964799"/>
      <w:r w:rsidRPr="00647579">
        <w:rPr>
          <w:rFonts w:ascii="Arial Narrow" w:hAnsi="Arial Narrow"/>
        </w:rPr>
        <w:t xml:space="preserve">Εικόνα </w:t>
      </w:r>
      <w:r w:rsidR="004069D3" w:rsidRPr="00647579">
        <w:rPr>
          <w:rFonts w:ascii="Arial Narrow" w:hAnsi="Arial Narrow"/>
        </w:rPr>
        <w:fldChar w:fldCharType="begin"/>
      </w:r>
      <w:r w:rsidRPr="00647579">
        <w:rPr>
          <w:rFonts w:ascii="Arial Narrow" w:hAnsi="Arial Narrow"/>
        </w:rPr>
        <w:instrText xml:space="preserve"> SEQ Figure \* ARABIC </w:instrText>
      </w:r>
      <w:r w:rsidR="004069D3" w:rsidRPr="00647579">
        <w:rPr>
          <w:rFonts w:ascii="Arial Narrow" w:hAnsi="Arial Narrow"/>
        </w:rPr>
        <w:fldChar w:fldCharType="separate"/>
      </w:r>
      <w:r w:rsidR="00CA6414">
        <w:rPr>
          <w:rFonts w:ascii="Arial Narrow" w:hAnsi="Arial Narrow"/>
          <w:noProof/>
        </w:rPr>
        <w:t>5</w:t>
      </w:r>
      <w:r w:rsidR="004069D3" w:rsidRPr="00647579">
        <w:rPr>
          <w:rFonts w:ascii="Arial Narrow" w:hAnsi="Arial Narrow"/>
        </w:rPr>
        <w:fldChar w:fldCharType="end"/>
      </w:r>
      <w:r w:rsidRPr="00647579">
        <w:rPr>
          <w:rFonts w:ascii="Arial Narrow" w:hAnsi="Arial Narrow"/>
        </w:rPr>
        <w:t xml:space="preserve">. Οι τρόποι ηγεσίας του </w:t>
      </w:r>
      <w:r w:rsidRPr="00647579">
        <w:rPr>
          <w:rFonts w:ascii="Arial Narrow" w:hAnsi="Arial Narrow"/>
          <w:lang w:val="en-GB"/>
        </w:rPr>
        <w:t>Lewin</w:t>
      </w:r>
      <w:r w:rsidR="00692E0F" w:rsidRPr="00082E4F">
        <w:rPr>
          <w:rFonts w:ascii="ZWAdobeF" w:hAnsi="ZWAdobeF" w:cs="ZWAdobeF"/>
          <w:i w:val="0"/>
          <w:color w:val="auto"/>
          <w:sz w:val="2"/>
          <w:szCs w:val="2"/>
        </w:rPr>
        <w:t>22</w:t>
      </w:r>
      <w:r w:rsidR="00692E0F">
        <w:rPr>
          <w:rFonts w:ascii="ZWAdobeF" w:hAnsi="ZWAdobeF" w:cs="ZWAdobeF"/>
          <w:i w:val="0"/>
          <w:color w:val="auto"/>
          <w:sz w:val="2"/>
          <w:szCs w:val="2"/>
          <w:lang w:val="en-GB"/>
        </w:rPr>
        <w:t>F</w:t>
      </w:r>
      <w:r w:rsidRPr="00647579">
        <w:rPr>
          <w:rStyle w:val="ae"/>
          <w:rFonts w:ascii="Arial Narrow" w:hAnsi="Arial Narrow"/>
          <w:lang w:val="en-GB"/>
        </w:rPr>
        <w:footnoteReference w:id="29"/>
      </w:r>
      <w:bookmarkEnd w:id="27"/>
    </w:p>
    <w:p w:rsidR="00CD6E4A" w:rsidRPr="00647579" w:rsidRDefault="00CD6E4A" w:rsidP="00744FB1">
      <w:pPr>
        <w:pStyle w:val="a6"/>
        <w:keepNext/>
        <w:numPr>
          <w:ilvl w:val="0"/>
          <w:numId w:val="105"/>
        </w:numPr>
        <w:jc w:val="both"/>
        <w:rPr>
          <w:rFonts w:ascii="Arial Narrow" w:hAnsi="Arial Narrow"/>
        </w:rPr>
      </w:pPr>
      <w:r w:rsidRPr="00647579">
        <w:rPr>
          <w:rFonts w:ascii="Arial Narrow" w:hAnsi="Arial Narrow"/>
          <w:b/>
        </w:rPr>
        <w:t>Δημοκρατικός</w:t>
      </w:r>
      <w:r w:rsidRPr="00647579">
        <w:rPr>
          <w:rFonts w:ascii="Arial Narrow" w:hAnsi="Arial Narrow"/>
        </w:rPr>
        <w:t xml:space="preserve"> τρόπος ηγεσίας: Σύμφωνα με αυτόν (1) οι αποφάσεις παίρνονται συλλογικά κατόπιν συζητήσεως, την οποία ενθαρρύνει ο ηγέτης, (2) οι δραστηριότητες προγραμματίζονται από κοινού, με τον αρχηγό να προτείνει διάφορες λύσεις, οι οποίες συζητούνται και επιλέγονται από τους συμμετέχοντες. (3) Τα μέλη έχουν την ελευθερία να εργαστούν όπως επιθυμούν. (4) Η ανταμοιβή και η τιμωρία αποδίδονται με αντικειμενικά κριτήρια και (5) ο ηγέτης συμπεριφέρεται σαν μέλος της ομάδας.</w:t>
      </w:r>
    </w:p>
    <w:p w:rsidR="00CD6E4A" w:rsidRPr="001D14A2" w:rsidRDefault="00CD6E4A" w:rsidP="00744FB1">
      <w:pPr>
        <w:pStyle w:val="a6"/>
        <w:numPr>
          <w:ilvl w:val="0"/>
          <w:numId w:val="105"/>
        </w:numPr>
        <w:jc w:val="both"/>
        <w:rPr>
          <w:rFonts w:ascii="Arial Narrow" w:hAnsi="Arial Narrow"/>
        </w:rPr>
      </w:pPr>
      <w:r w:rsidRPr="00C31B6D">
        <w:rPr>
          <w:rFonts w:ascii="Arial Narrow" w:hAnsi="Arial Narrow"/>
          <w:b/>
        </w:rPr>
        <w:t>Φιλελεύθερος</w:t>
      </w:r>
      <w:r w:rsidRPr="001D14A2">
        <w:rPr>
          <w:rFonts w:ascii="Arial Narrow" w:hAnsi="Arial Narrow"/>
        </w:rPr>
        <w:t xml:space="preserve"> τρόπος ηγεσίας: Ο ηγέτης αποτελεί τον διαχειριστή που θέτει στη διάθεση της ομάδας το πληροφοριακό υλικό, χωρίς να λαμβάνει καμία πρωτοβουλία.</w:t>
      </w:r>
    </w:p>
    <w:p w:rsidR="00A67953" w:rsidRPr="00A67953" w:rsidRDefault="00A67953" w:rsidP="00A67953">
      <w:pPr>
        <w:jc w:val="both"/>
        <w:rPr>
          <w:rFonts w:ascii="Arial Narrow" w:hAnsi="Arial Narrow"/>
        </w:rPr>
      </w:pPr>
      <w:r w:rsidRPr="00A67953">
        <w:rPr>
          <w:rFonts w:ascii="Arial Narrow" w:hAnsi="Arial Narrow"/>
        </w:rPr>
        <w:t xml:space="preserve">Οι φόβοι, τα συμφέροντα και οι ανάγκες της ομάδας είναι αυτά που συχνά καθορίζουν τον τύπο του ηγέτη, ενώ οι ικανότητές του, ο χαρακτήρας των μελών, οι συνθήκες και άλλοι παράγοντες καθορίζουν τον τρόπο της ηγεσίας. Τα μέσα που χρησιμοποιούνται είναι η πειθώ, ο έμμεσος εξαναγκασμός, ο φόβος και όχι σπάνια η βία, προκειμένου να εκτελεσθεί ο σκοπός (Κυριακίδης, 2003). </w:t>
      </w:r>
    </w:p>
    <w:p w:rsidR="00A67953" w:rsidRPr="00A67953" w:rsidRDefault="00A67953" w:rsidP="00A67953">
      <w:pPr>
        <w:jc w:val="both"/>
        <w:rPr>
          <w:rFonts w:ascii="Arial Narrow" w:hAnsi="Arial Narrow"/>
        </w:rPr>
      </w:pPr>
      <w:r w:rsidRPr="00A67953">
        <w:rPr>
          <w:rFonts w:ascii="Arial Narrow" w:hAnsi="Arial Narrow"/>
        </w:rPr>
        <w:t xml:space="preserve">Με τα χρόνια αναπτύχθηκαν διάφορες θεωρίες πάνω στον τρόπο ηγετικής συμπεριφοράς. Οι θεωρίες αυτές κατά βάση έχουν λάβει τα ονόματα εκείνων που τις περιέγραψαν: </w:t>
      </w:r>
    </w:p>
    <w:p w:rsidR="00A67953" w:rsidRPr="001D14A2" w:rsidRDefault="0060132A" w:rsidP="0060132A">
      <w:pPr>
        <w:pStyle w:val="31"/>
        <w:keepNext w:val="0"/>
        <w:keepLines w:val="0"/>
        <w:widowControl w:val="0"/>
        <w:spacing w:before="0" w:line="240" w:lineRule="auto"/>
        <w:contextualSpacing/>
        <w:jc w:val="both"/>
        <w:rPr>
          <w:rFonts w:ascii="Arial Narrow" w:hAnsi="Arial Narrow"/>
        </w:rPr>
      </w:pPr>
      <w:bookmarkStart w:id="28" w:name="_Toc42964875"/>
      <w:r>
        <w:rPr>
          <w:rFonts w:ascii="Arial Narrow" w:hAnsi="Arial Narrow"/>
        </w:rPr>
        <w:t>1</w:t>
      </w:r>
      <w:r w:rsidR="00A67953" w:rsidRPr="001D14A2">
        <w:rPr>
          <w:rFonts w:ascii="Arial Narrow" w:hAnsi="Arial Narrow"/>
        </w:rPr>
        <w:t>.6.1</w:t>
      </w:r>
      <w:r w:rsidR="00F44611">
        <w:rPr>
          <w:rFonts w:ascii="Arial Narrow" w:hAnsi="Arial Narrow"/>
        </w:rPr>
        <w:t>.</w:t>
      </w:r>
      <w:r w:rsidR="00A67953" w:rsidRPr="001D14A2">
        <w:rPr>
          <w:rFonts w:ascii="Arial Narrow" w:hAnsi="Arial Narrow"/>
        </w:rPr>
        <w:t xml:space="preserve"> </w:t>
      </w:r>
      <w:r>
        <w:rPr>
          <w:rFonts w:ascii="Arial Narrow" w:hAnsi="Arial Narrow"/>
        </w:rPr>
        <w:t xml:space="preserve">Πρότυπο </w:t>
      </w:r>
      <w:r w:rsidR="00A67953" w:rsidRPr="001D14A2">
        <w:rPr>
          <w:rFonts w:ascii="Arial Narrow" w:hAnsi="Arial Narrow"/>
        </w:rPr>
        <w:t>ηγεσίας του Likert</w:t>
      </w:r>
      <w:r w:rsidR="00692E0F">
        <w:rPr>
          <w:rFonts w:ascii="ZWAdobeF" w:hAnsi="ZWAdobeF" w:cs="ZWAdobeF"/>
          <w:color w:val="auto"/>
          <w:sz w:val="2"/>
          <w:szCs w:val="2"/>
        </w:rPr>
        <w:t>23F</w:t>
      </w:r>
      <w:r w:rsidR="00320E1F">
        <w:rPr>
          <w:rStyle w:val="ae"/>
          <w:rFonts w:ascii="Arial Narrow" w:hAnsi="Arial Narrow"/>
        </w:rPr>
        <w:footnoteReference w:id="30"/>
      </w:r>
      <w:r w:rsidR="00F06D64">
        <w:rPr>
          <w:rFonts w:ascii="Arial Narrow" w:hAnsi="Arial Narrow"/>
        </w:rPr>
        <w:t>.</w:t>
      </w:r>
      <w:bookmarkEnd w:id="28"/>
    </w:p>
    <w:p w:rsidR="00A67953" w:rsidRPr="00A67953" w:rsidRDefault="00931680" w:rsidP="00A67953">
      <w:pPr>
        <w:jc w:val="both"/>
        <w:rPr>
          <w:rFonts w:ascii="Arial Narrow" w:hAnsi="Arial Narrow"/>
        </w:rPr>
      </w:pPr>
      <w:r w:rsidRPr="001D14A2">
        <w:rPr>
          <w:rFonts w:ascii="Arial Narrow" w:hAnsi="Arial Narrow"/>
        </w:rPr>
        <w:t xml:space="preserve">Στο πνεύμα </w:t>
      </w:r>
      <w:r>
        <w:rPr>
          <w:rFonts w:ascii="Arial Narrow" w:hAnsi="Arial Narrow"/>
        </w:rPr>
        <w:t xml:space="preserve">των ερευνών του </w:t>
      </w:r>
      <w:r>
        <w:rPr>
          <w:rFonts w:ascii="Arial Narrow" w:hAnsi="Arial Narrow"/>
          <w:lang w:val="en-GB"/>
        </w:rPr>
        <w:t>Lewin</w:t>
      </w:r>
      <w:r w:rsidRPr="00DF06FA">
        <w:rPr>
          <w:rFonts w:ascii="Arial Narrow" w:hAnsi="Arial Narrow"/>
        </w:rPr>
        <w:t xml:space="preserve"> </w:t>
      </w:r>
      <w:r w:rsidRPr="001D14A2">
        <w:rPr>
          <w:rFonts w:ascii="Arial Narrow" w:hAnsi="Arial Narrow"/>
        </w:rPr>
        <w:t>κινήθηκαν και οι διαπιστώσεις</w:t>
      </w:r>
      <w:r w:rsidR="003E13BE" w:rsidRPr="003E13BE">
        <w:rPr>
          <w:rFonts w:ascii="Arial Narrow" w:hAnsi="Arial Narrow"/>
        </w:rPr>
        <w:t xml:space="preserve"> </w:t>
      </w:r>
      <w:r w:rsidR="003E13BE" w:rsidRPr="001D14A2">
        <w:rPr>
          <w:rFonts w:ascii="Arial Narrow" w:hAnsi="Arial Narrow"/>
        </w:rPr>
        <w:t>του Likert</w:t>
      </w:r>
      <w:r w:rsidR="003E13BE">
        <w:rPr>
          <w:rFonts w:ascii="Arial Narrow" w:hAnsi="Arial Narrow"/>
        </w:rPr>
        <w:t xml:space="preserve"> και</w:t>
      </w:r>
      <w:r w:rsidRPr="001D14A2">
        <w:rPr>
          <w:rFonts w:ascii="Arial Narrow" w:hAnsi="Arial Narrow"/>
        </w:rPr>
        <w:t xml:space="preserve"> </w:t>
      </w:r>
      <w:r w:rsidR="003E13BE">
        <w:rPr>
          <w:rFonts w:ascii="Arial Narrow" w:hAnsi="Arial Narrow"/>
        </w:rPr>
        <w:t xml:space="preserve">άλλων </w:t>
      </w:r>
      <w:r w:rsidRPr="001D14A2">
        <w:rPr>
          <w:rFonts w:ascii="Arial Narrow" w:hAnsi="Arial Narrow"/>
        </w:rPr>
        <w:t xml:space="preserve">μεταγενέστερων ερευνητών. </w:t>
      </w:r>
      <w:r w:rsidR="00A67953" w:rsidRPr="00A67953">
        <w:rPr>
          <w:rFonts w:ascii="Arial Narrow" w:hAnsi="Arial Narrow"/>
        </w:rPr>
        <w:t>Ο Likert είχε διαπιστώσει πως τα πλέον παραγωγικά στελέχη, αυτά που ικανοποιούν τα υπόλοιπα μέλη μιας οργάνωσης και ευνοούν την αποδοτικότητα ακολουθούν ένα διαφορετικό στυλ ηγεσίας από τα στελέχη των οποίων τα αποτελέσματα είναι χειρότερα. Η κεντρική ιδέα των αποτελεσμάτων των ερευνών του έχει αναφερθεί προη</w:t>
      </w:r>
      <w:r w:rsidR="00305CCF">
        <w:rPr>
          <w:rFonts w:ascii="Arial Narrow" w:hAnsi="Arial Narrow"/>
        </w:rPr>
        <w:t xml:space="preserve">γούμενα στην ενότητα </w:t>
      </w:r>
      <w:r w:rsidR="00A67953" w:rsidRPr="00A67953">
        <w:rPr>
          <w:rFonts w:ascii="Arial Narrow" w:hAnsi="Arial Narrow"/>
        </w:rPr>
        <w:t>1.5 και στηρίζεται στη βάση τεσσάρων αρχών διοίκησης, από τις οποίες προκύπτουν αντίστοιχα και τέσσερεις τύποι ηγέτη. Μολονότι, η κάθε μορφή ηγεσίας έρχεται πάντοτε σε συνάρτηση με το αντικείμενο και τη φύση του έργου, αλλά και άλλους παράγοντες τους οποίους ο Likert ονόμασε παρεμβαίνουσες μεταβλητές, το συμπέρασμα είναι ότι η δημοκρατική, ή αλλιώς συμμετοχική ηγεσία, έχει τις μεγαλύτερες πιθανότητες να είναι πιο αποτελεσματική. Αυτό τον τρόπο ηγεσίας τον χαρακτηρίζει η συλλογικότητα και η εμπιστοσύνη του ηγέτη στους υφισταμένους. Ακολουθούν με φθίνουσα σειρά αποτελεσματικότητας ο συμβουλευτικός τύπος ηγέτη, κατά τον οποίο διατηρείται μια σχέση εμπιστοσύνης και επικοινωνίας με τα μέλη της ομάδας, ο αυταρχικός καλοπροαίρετος, με τον οποίο διατηρείται μια κάποια επικοινωνία με τους υφισταμένους και ο αυταρχικός εκμεταλλευτικός τον οποίο χαρακτηρίζει έντονος συ</w:t>
      </w:r>
      <w:r w:rsidR="00305CCF">
        <w:rPr>
          <w:rFonts w:ascii="Arial Narrow" w:hAnsi="Arial Narrow"/>
        </w:rPr>
        <w:t>γκεντρωτισμός</w:t>
      </w:r>
      <w:r w:rsidR="00A67953" w:rsidRPr="00A67953">
        <w:rPr>
          <w:rFonts w:ascii="Arial Narrow" w:hAnsi="Arial Narrow"/>
        </w:rPr>
        <w:t xml:space="preserve">. </w:t>
      </w:r>
    </w:p>
    <w:p w:rsidR="00A67953" w:rsidRPr="001D14A2" w:rsidRDefault="0060132A" w:rsidP="0060132A">
      <w:pPr>
        <w:pStyle w:val="31"/>
        <w:keepNext w:val="0"/>
        <w:keepLines w:val="0"/>
        <w:widowControl w:val="0"/>
        <w:spacing w:before="0" w:line="240" w:lineRule="auto"/>
        <w:contextualSpacing/>
        <w:jc w:val="both"/>
        <w:rPr>
          <w:rFonts w:ascii="Arial Narrow" w:hAnsi="Arial Narrow"/>
        </w:rPr>
      </w:pPr>
      <w:bookmarkStart w:id="29" w:name="_Toc42964876"/>
      <w:r>
        <w:rPr>
          <w:rFonts w:ascii="Arial Narrow" w:hAnsi="Arial Narrow"/>
        </w:rPr>
        <w:t>1</w:t>
      </w:r>
      <w:r w:rsidR="00A67953" w:rsidRPr="001D14A2">
        <w:rPr>
          <w:rFonts w:ascii="Arial Narrow" w:hAnsi="Arial Narrow"/>
        </w:rPr>
        <w:t>.6.2</w:t>
      </w:r>
      <w:r>
        <w:rPr>
          <w:rFonts w:ascii="Arial Narrow" w:hAnsi="Arial Narrow"/>
        </w:rPr>
        <w:t>.</w:t>
      </w:r>
      <w:r w:rsidR="00A67953" w:rsidRPr="001D14A2">
        <w:rPr>
          <w:rFonts w:ascii="Arial Narrow" w:hAnsi="Arial Narrow"/>
        </w:rPr>
        <w:t xml:space="preserve"> </w:t>
      </w:r>
      <w:r>
        <w:rPr>
          <w:rFonts w:ascii="Arial Narrow" w:hAnsi="Arial Narrow"/>
        </w:rPr>
        <w:t xml:space="preserve">Πρότυπα ηγεσίας </w:t>
      </w:r>
      <w:r w:rsidR="00A67953" w:rsidRPr="001D14A2">
        <w:rPr>
          <w:rFonts w:ascii="Arial Narrow" w:hAnsi="Arial Narrow"/>
        </w:rPr>
        <w:t>των Blake και Mouton</w:t>
      </w:r>
      <w:r w:rsidR="00305CCF">
        <w:rPr>
          <w:rFonts w:ascii="Arial Narrow" w:hAnsi="Arial Narrow"/>
        </w:rPr>
        <w:t>.</w:t>
      </w:r>
      <w:r w:rsidR="00692E0F">
        <w:rPr>
          <w:rFonts w:ascii="ZWAdobeF" w:hAnsi="ZWAdobeF" w:cs="ZWAdobeF"/>
          <w:color w:val="auto"/>
          <w:sz w:val="2"/>
          <w:szCs w:val="2"/>
        </w:rPr>
        <w:t>24F</w:t>
      </w:r>
      <w:r w:rsidR="00FB59A4">
        <w:rPr>
          <w:rStyle w:val="ae"/>
          <w:rFonts w:ascii="Arial Narrow" w:hAnsi="Arial Narrow"/>
        </w:rPr>
        <w:footnoteReference w:id="31"/>
      </w:r>
      <w:bookmarkEnd w:id="29"/>
    </w:p>
    <w:p w:rsidR="00A67953" w:rsidRPr="0060132A" w:rsidRDefault="0060132A" w:rsidP="0060132A">
      <w:pPr>
        <w:jc w:val="both"/>
        <w:rPr>
          <w:rFonts w:ascii="Arial Narrow" w:hAnsi="Arial Narrow"/>
        </w:rPr>
      </w:pPr>
      <w:r>
        <w:rPr>
          <w:rFonts w:ascii="Arial Narrow" w:hAnsi="Arial Narrow"/>
        </w:rPr>
        <w:t xml:space="preserve">Κατά τον </w:t>
      </w:r>
      <w:r w:rsidRPr="005C4E24">
        <w:rPr>
          <w:rFonts w:ascii="Arial Narrow" w:hAnsi="Arial Narrow"/>
          <w:lang w:val="en-GB"/>
        </w:rPr>
        <w:t>Dr</w:t>
      </w:r>
      <w:r w:rsidRPr="005C4E24">
        <w:rPr>
          <w:rFonts w:ascii="Arial Narrow" w:hAnsi="Arial Narrow"/>
        </w:rPr>
        <w:t xml:space="preserve">. </w:t>
      </w:r>
      <w:r w:rsidRPr="005C4E24">
        <w:rPr>
          <w:rFonts w:ascii="Arial Narrow" w:hAnsi="Arial Narrow"/>
          <w:lang w:val="en-GB"/>
        </w:rPr>
        <w:t>Blake</w:t>
      </w:r>
      <w:r w:rsidRPr="005C4E24">
        <w:rPr>
          <w:rFonts w:ascii="Arial Narrow" w:hAnsi="Arial Narrow"/>
        </w:rPr>
        <w:t xml:space="preserve"> και </w:t>
      </w:r>
      <w:r>
        <w:rPr>
          <w:rFonts w:ascii="Arial Narrow" w:hAnsi="Arial Narrow"/>
        </w:rPr>
        <w:t>τ</w:t>
      </w:r>
      <w:r w:rsidRPr="005C4E24">
        <w:rPr>
          <w:rFonts w:ascii="Arial Narrow" w:hAnsi="Arial Narrow"/>
        </w:rPr>
        <w:t>η</w:t>
      </w:r>
      <w:r>
        <w:rPr>
          <w:rFonts w:ascii="Arial Narrow" w:hAnsi="Arial Narrow"/>
        </w:rPr>
        <w:t>ν</w:t>
      </w:r>
      <w:r w:rsidRPr="005C4E24">
        <w:rPr>
          <w:rFonts w:ascii="Arial Narrow" w:hAnsi="Arial Narrow"/>
        </w:rPr>
        <w:t xml:space="preserve"> </w:t>
      </w:r>
      <w:r w:rsidRPr="005C4E24">
        <w:rPr>
          <w:rFonts w:ascii="Arial Narrow" w:hAnsi="Arial Narrow"/>
          <w:lang w:val="en-GB"/>
        </w:rPr>
        <w:t>Dr</w:t>
      </w:r>
      <w:r w:rsidRPr="005C4E24">
        <w:rPr>
          <w:rFonts w:ascii="Arial Narrow" w:hAnsi="Arial Narrow"/>
        </w:rPr>
        <w:t xml:space="preserve"> </w:t>
      </w:r>
      <w:r w:rsidRPr="005C4E24">
        <w:rPr>
          <w:rFonts w:ascii="Arial Narrow" w:hAnsi="Arial Narrow"/>
          <w:lang w:val="en-GB"/>
        </w:rPr>
        <w:t>Mouton</w:t>
      </w:r>
      <w:r w:rsidR="00A67953" w:rsidRPr="0060132A">
        <w:rPr>
          <w:rFonts w:ascii="Arial Narrow" w:hAnsi="Arial Narrow"/>
        </w:rPr>
        <w:t xml:space="preserve">, οι οποίοι ανέπτυξαν τη θεωρία τους στις αρχές της δεκαετίας του 1960, η ηγεσία αποτελεί μια δυσδιάστατη δραστηριότητα, η οποία μπορούσε να αποτυπωθεί με ένα γράφημα που έγινε γνωστό με το όνομα διοικητική σχάρα. Από τους δύο προσανατολισμούς αυτής της θεωρίας, ο ένας εκφράζει το ενδιαφέρον του ηγέτη για την επίτευξη των στόχων και σχετίζεται άμεσα με την παραγωγή. Πιο συγκεκριμένα, αυτή η διάσταση αφορά τις μεταβλητές που επηρεάζουν άμεσα την παραγωγή όπως οι διαδικασίες, η απόδοση, η παραγωγικότητα της εργασίας, η ποιότητα των επιτελικών υπηρεσιών κ.ά. Η δεύτερη διάσταση εκφράζει το ενδιαφέρον του ηγέτη για τον ανθρώπινο παράγοντα της οργάνωσης. </w:t>
      </w:r>
    </w:p>
    <w:p w:rsidR="00A67953" w:rsidRPr="0060132A" w:rsidRDefault="00A67953" w:rsidP="0060132A">
      <w:pPr>
        <w:jc w:val="both"/>
        <w:rPr>
          <w:rFonts w:ascii="Arial Narrow" w:hAnsi="Arial Narrow"/>
        </w:rPr>
      </w:pPr>
      <w:r w:rsidRPr="0060132A">
        <w:rPr>
          <w:rFonts w:ascii="Arial Narrow" w:hAnsi="Arial Narrow"/>
        </w:rPr>
        <w:t>Οι δύο αυτές διαστάσεις της διοικητικής σχάρας παρουσιάζοντα</w:t>
      </w:r>
      <w:r w:rsidR="00DD59F9">
        <w:rPr>
          <w:rFonts w:ascii="Arial Narrow" w:hAnsi="Arial Narrow"/>
        </w:rPr>
        <w:t>ι στο παρακάτω γράφημα (Εικόνα 2</w:t>
      </w:r>
      <w:r w:rsidRPr="0060132A">
        <w:rPr>
          <w:rFonts w:ascii="Arial Narrow" w:hAnsi="Arial Narrow"/>
        </w:rPr>
        <w:t>), όπου ο ένας άξονας είναι το ενδιαφέρον για την παραγωγή και ο άλλος το ενδιαφέρον για τον εργαζόμενο, και φέρει το όνο</w:t>
      </w:r>
      <w:r w:rsidR="00760826">
        <w:rPr>
          <w:rFonts w:ascii="Arial Narrow" w:hAnsi="Arial Narrow"/>
        </w:rPr>
        <w:t xml:space="preserve">μα διάγραμμα των Blake – Mouton. </w:t>
      </w:r>
      <w:r w:rsidR="00760826" w:rsidRPr="000F5FA8">
        <w:rPr>
          <w:rFonts w:ascii="Arial Narrow" w:hAnsi="Arial Narrow"/>
        </w:rPr>
        <w:t xml:space="preserve">Η προσέγγισή τους αποτελεί έναν άλλο τρόπο διατύπωσης της θεωρίας του </w:t>
      </w:r>
      <w:r w:rsidR="00760826" w:rsidRPr="0060132A">
        <w:rPr>
          <w:rFonts w:ascii="Arial Narrow" w:hAnsi="Arial Narrow"/>
          <w:lang w:val="en-GB"/>
        </w:rPr>
        <w:t>Likert</w:t>
      </w:r>
      <w:r w:rsidR="00760826" w:rsidRPr="000F5FA8">
        <w:rPr>
          <w:rFonts w:ascii="Arial Narrow" w:hAnsi="Arial Narrow"/>
        </w:rPr>
        <w:t xml:space="preserve">, σε ένα πιο μαθηματικό μοντέλο. Κατά τους </w:t>
      </w:r>
      <w:r w:rsidR="00760826" w:rsidRPr="0060132A">
        <w:rPr>
          <w:rFonts w:ascii="Arial Narrow" w:hAnsi="Arial Narrow"/>
          <w:lang w:val="en-GB"/>
        </w:rPr>
        <w:t>Blake</w:t>
      </w:r>
      <w:r w:rsidR="00760826" w:rsidRPr="000F5FA8">
        <w:rPr>
          <w:rFonts w:ascii="Arial Narrow" w:hAnsi="Arial Narrow"/>
        </w:rPr>
        <w:t xml:space="preserve"> και </w:t>
      </w:r>
      <w:r w:rsidR="00760826" w:rsidRPr="0060132A">
        <w:rPr>
          <w:rFonts w:ascii="Arial Narrow" w:hAnsi="Arial Narrow"/>
          <w:lang w:val="en-GB"/>
        </w:rPr>
        <w:t>Mouton</w:t>
      </w:r>
      <w:r w:rsidR="00760826" w:rsidRPr="000F5FA8">
        <w:rPr>
          <w:rFonts w:ascii="Arial Narrow" w:hAnsi="Arial Narrow"/>
        </w:rPr>
        <w:t xml:space="preserve">, </w:t>
      </w:r>
      <w:r w:rsidR="00760826" w:rsidRPr="000F5FA8">
        <w:rPr>
          <w:rFonts w:ascii="Arial Narrow" w:hAnsi="Arial Narrow"/>
          <w:b/>
        </w:rPr>
        <w:t>τα πιο αντιπροσωπευτικά στυλ ηγεσίας είναι πέντε</w:t>
      </w:r>
      <w:r w:rsidR="00760826" w:rsidRPr="000F5FA8">
        <w:rPr>
          <w:rFonts w:ascii="Arial Narrow" w:hAnsi="Arial Narrow"/>
        </w:rPr>
        <w:t xml:space="preserve"> </w:t>
      </w:r>
      <w:r w:rsidR="00760826">
        <w:rPr>
          <w:rFonts w:ascii="Arial Narrow" w:hAnsi="Arial Narrow"/>
        </w:rPr>
        <w:t>(βλέπε Ε</w:t>
      </w:r>
      <w:r w:rsidR="00760826" w:rsidRPr="005C4E24">
        <w:rPr>
          <w:rFonts w:ascii="Arial Narrow" w:hAnsi="Arial Narrow"/>
        </w:rPr>
        <w:t>ικόνα</w:t>
      </w:r>
      <w:r w:rsidR="00647579">
        <w:rPr>
          <w:rFonts w:ascii="Arial Narrow" w:hAnsi="Arial Narrow"/>
        </w:rPr>
        <w:t>)</w:t>
      </w:r>
      <w:r w:rsidR="00760826" w:rsidRPr="005C4E24">
        <w:rPr>
          <w:rFonts w:ascii="Arial Narrow" w:hAnsi="Arial Narrow"/>
        </w:rPr>
        <w:t>, και παρουσιάζ</w:t>
      </w:r>
      <w:r w:rsidR="00760826">
        <w:rPr>
          <w:rFonts w:ascii="Arial Narrow" w:hAnsi="Arial Narrow"/>
        </w:rPr>
        <w:t>ουν</w:t>
      </w:r>
      <w:r w:rsidR="00760826" w:rsidRPr="005C4E24">
        <w:rPr>
          <w:rFonts w:ascii="Arial Narrow" w:hAnsi="Arial Narrow"/>
        </w:rPr>
        <w:t xml:space="preserve"> αντίστοιχα πέν</w:t>
      </w:r>
      <w:r w:rsidR="00647579">
        <w:rPr>
          <w:rFonts w:ascii="Arial Narrow" w:hAnsi="Arial Narrow"/>
        </w:rPr>
        <w:t>τε διαφορετικά πρότυπα ηγεσίας:</w:t>
      </w:r>
    </w:p>
    <w:p w:rsidR="00871FDF" w:rsidRDefault="00A67953" w:rsidP="00871FDF">
      <w:pPr>
        <w:pStyle w:val="a6"/>
        <w:keepNext/>
        <w:ind w:left="360"/>
        <w:jc w:val="center"/>
      </w:pPr>
      <w:r w:rsidRPr="001D14A2">
        <w:rPr>
          <w:noProof/>
          <w:lang w:eastAsia="el-GR"/>
        </w:rPr>
        <w:drawing>
          <wp:inline distT="0" distB="0" distL="0" distR="0">
            <wp:extent cx="5124627" cy="2851443"/>
            <wp:effectExtent l="0" t="0" r="0" b="635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36"/>
                    <a:stretch/>
                  </pic:blipFill>
                  <pic:spPr bwMode="auto">
                    <a:xfrm>
                      <a:off x="0" y="0"/>
                      <a:ext cx="5155736" cy="28687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7953" w:rsidRPr="00A67953" w:rsidRDefault="00871FDF" w:rsidP="00871FDF">
      <w:pPr>
        <w:pStyle w:val="af1"/>
        <w:jc w:val="center"/>
        <w:rPr>
          <w:rFonts w:ascii="Arial Narrow" w:hAnsi="Arial Narrow"/>
        </w:rPr>
      </w:pPr>
      <w:bookmarkStart w:id="30" w:name="_Toc42964800"/>
      <w:r w:rsidRPr="00871FDF">
        <w:rPr>
          <w:rFonts w:ascii="Arial Narrow" w:hAnsi="Arial Narrow"/>
        </w:rPr>
        <w:t xml:space="preserve">Εικόνα </w:t>
      </w:r>
      <w:r w:rsidR="004069D3" w:rsidRPr="00871FDF">
        <w:rPr>
          <w:rFonts w:ascii="Arial Narrow" w:hAnsi="Arial Narrow"/>
        </w:rPr>
        <w:fldChar w:fldCharType="begin"/>
      </w:r>
      <w:r w:rsidRPr="00871FDF">
        <w:rPr>
          <w:rFonts w:ascii="Arial Narrow" w:hAnsi="Arial Narrow"/>
        </w:rPr>
        <w:instrText xml:space="preserve"> SEQ Figure \* ARABIC </w:instrText>
      </w:r>
      <w:r w:rsidR="004069D3" w:rsidRPr="00871FDF">
        <w:rPr>
          <w:rFonts w:ascii="Arial Narrow" w:hAnsi="Arial Narrow"/>
        </w:rPr>
        <w:fldChar w:fldCharType="separate"/>
      </w:r>
      <w:r w:rsidR="00CA6414">
        <w:rPr>
          <w:rFonts w:ascii="Arial Narrow" w:hAnsi="Arial Narrow"/>
          <w:noProof/>
        </w:rPr>
        <w:t>6</w:t>
      </w:r>
      <w:r w:rsidR="004069D3" w:rsidRPr="00871FDF">
        <w:rPr>
          <w:rFonts w:ascii="Arial Narrow" w:hAnsi="Arial Narrow"/>
        </w:rPr>
        <w:fldChar w:fldCharType="end"/>
      </w:r>
      <w:r w:rsidRPr="00871FDF">
        <w:rPr>
          <w:rFonts w:ascii="Arial Narrow" w:hAnsi="Arial Narrow"/>
        </w:rPr>
        <w:t xml:space="preserve">. </w:t>
      </w:r>
      <w:r w:rsidRPr="001D14A2">
        <w:rPr>
          <w:rFonts w:ascii="Arial Narrow" w:hAnsi="Arial Narrow"/>
        </w:rPr>
        <w:t xml:space="preserve">Διάγραμμα των </w:t>
      </w:r>
      <w:r w:rsidRPr="00871FDF">
        <w:rPr>
          <w:rFonts w:ascii="Arial Narrow" w:hAnsi="Arial Narrow"/>
        </w:rPr>
        <w:t>Blake</w:t>
      </w:r>
      <w:r w:rsidRPr="000F5FA8">
        <w:rPr>
          <w:rFonts w:ascii="Arial Narrow" w:hAnsi="Arial Narrow"/>
        </w:rPr>
        <w:t xml:space="preserve"> – </w:t>
      </w:r>
      <w:r w:rsidRPr="00871FDF">
        <w:rPr>
          <w:rFonts w:ascii="Arial Narrow" w:hAnsi="Arial Narrow"/>
        </w:rPr>
        <w:t>Mounton</w:t>
      </w:r>
      <w:r>
        <w:rPr>
          <w:rFonts w:ascii="Arial Narrow" w:hAnsi="Arial Narrow"/>
        </w:rPr>
        <w:t>.</w:t>
      </w:r>
      <w:bookmarkEnd w:id="30"/>
    </w:p>
    <w:p w:rsidR="00DD59F9" w:rsidRPr="00784233" w:rsidRDefault="00871FDF" w:rsidP="00DD59F9">
      <w:pPr>
        <w:spacing w:after="0" w:line="240" w:lineRule="auto"/>
        <w:contextualSpacing/>
        <w:jc w:val="both"/>
        <w:rPr>
          <w:rFonts w:ascii="Arial Narrow" w:hAnsi="Arial Narrow"/>
        </w:rPr>
      </w:pPr>
      <w:r w:rsidRPr="00784233">
        <w:rPr>
          <w:rFonts w:ascii="Arial Narrow" w:hAnsi="Arial Narrow"/>
        </w:rPr>
        <w:t xml:space="preserve"> </w:t>
      </w:r>
      <w:r w:rsidR="00DD59F9" w:rsidRPr="00784233">
        <w:rPr>
          <w:rFonts w:ascii="Arial Narrow" w:hAnsi="Arial Narrow"/>
        </w:rPr>
        <w:t>(1,9)</w:t>
      </w:r>
      <w:r w:rsidR="00DD59F9">
        <w:rPr>
          <w:rFonts w:ascii="Arial Narrow" w:hAnsi="Arial Narrow"/>
        </w:rPr>
        <w:t xml:space="preserve"> «</w:t>
      </w:r>
      <w:r w:rsidR="00DD59F9">
        <w:rPr>
          <w:rFonts w:ascii="Arial Narrow" w:hAnsi="Arial Narrow"/>
          <w:b/>
          <w:i/>
        </w:rPr>
        <w:t>Ηγέτης</w:t>
      </w:r>
      <w:r w:rsidR="00DD59F9" w:rsidRPr="005C4E24">
        <w:rPr>
          <w:rFonts w:ascii="Arial Narrow" w:hAnsi="Arial Narrow"/>
          <w:b/>
          <w:i/>
        </w:rPr>
        <w:t xml:space="preserve"> Λέσχης</w:t>
      </w:r>
      <w:r w:rsidR="00DD59F9">
        <w:rPr>
          <w:rFonts w:ascii="Arial Narrow" w:hAnsi="Arial Narrow"/>
        </w:rPr>
        <w:t>»</w:t>
      </w:r>
      <w:r w:rsidR="00DD59F9" w:rsidRPr="00784233">
        <w:rPr>
          <w:rFonts w:ascii="Arial Narrow" w:hAnsi="Arial Narrow"/>
        </w:rPr>
        <w:t xml:space="preserve"> : </w:t>
      </w:r>
      <w:r w:rsidR="00DD59F9" w:rsidRPr="000F5FA8">
        <w:rPr>
          <w:rFonts w:ascii="Arial Narrow" w:hAnsi="Arial Narrow"/>
        </w:rPr>
        <w:t xml:space="preserve">Ο ηγέτης ο οποίος υιοθετεί το στυλ 1,9 δείχνει σαφέστατο ενδιαφέρον προς τον ανθρώπινο παράγοντα. Πιστεύει </w:t>
      </w:r>
      <w:r w:rsidR="00DD59F9">
        <w:rPr>
          <w:rFonts w:ascii="Arial Narrow" w:hAnsi="Arial Narrow"/>
        </w:rPr>
        <w:t xml:space="preserve">ότι </w:t>
      </w:r>
      <w:r w:rsidR="00DD59F9" w:rsidRPr="000F5FA8">
        <w:rPr>
          <w:rFonts w:ascii="Arial Narrow" w:hAnsi="Arial Narrow"/>
        </w:rPr>
        <w:t>η ικανοποίηση των στόχων της ομάδας περνά μέσα από την ικανοποίηση των μελών της.</w:t>
      </w:r>
      <w:r w:rsidR="00DD59F9">
        <w:rPr>
          <w:rFonts w:ascii="Arial Narrow" w:hAnsi="Arial Narrow"/>
        </w:rPr>
        <w:t xml:space="preserve"> Διοικεί βασιζόμενος στην διατήρηση καλών σχέσεων με όλους, και αρχή του είναι </w:t>
      </w:r>
      <w:r w:rsidR="00DD59F9" w:rsidRPr="00784233">
        <w:rPr>
          <w:rFonts w:ascii="Arial Narrow" w:hAnsi="Arial Narrow"/>
        </w:rPr>
        <w:t>«</w:t>
      </w:r>
      <w:r w:rsidR="00DD59F9">
        <w:rPr>
          <w:rFonts w:ascii="Arial Narrow" w:hAnsi="Arial Narrow"/>
        </w:rPr>
        <w:t>ο</w:t>
      </w:r>
      <w:r w:rsidR="00DD59F9" w:rsidRPr="003A4B0A">
        <w:rPr>
          <w:rFonts w:ascii="Arial Narrow" w:hAnsi="Arial Narrow"/>
          <w:i/>
          <w:iCs/>
        </w:rPr>
        <w:t xml:space="preserve">ι άνθρωποί μου γνωρίζουν τι πρέπει να κάνουν </w:t>
      </w:r>
      <w:r w:rsidR="00DD59F9">
        <w:rPr>
          <w:rFonts w:ascii="Arial Narrow" w:hAnsi="Arial Narrow"/>
          <w:i/>
          <w:iCs/>
        </w:rPr>
        <w:t xml:space="preserve">για </w:t>
      </w:r>
      <w:r w:rsidR="00DD59F9" w:rsidRPr="003A4B0A">
        <w:rPr>
          <w:rFonts w:ascii="Arial Narrow" w:hAnsi="Arial Narrow"/>
          <w:i/>
          <w:iCs/>
        </w:rPr>
        <w:t>να είναι ευτυχισμένοι</w:t>
      </w:r>
      <w:r w:rsidR="00DD59F9" w:rsidRPr="00784233">
        <w:rPr>
          <w:rFonts w:ascii="Arial Narrow" w:hAnsi="Arial Narrow"/>
        </w:rPr>
        <w:t>».</w:t>
      </w:r>
      <w:r w:rsidR="00DD59F9">
        <w:rPr>
          <w:rFonts w:ascii="Arial Narrow" w:hAnsi="Arial Narrow"/>
        </w:rPr>
        <w:t xml:space="preserve"> Εφαρμόζει χαλαρό έλεγχο</w:t>
      </w:r>
      <w:r w:rsidR="00DD59F9" w:rsidRPr="00784233">
        <w:rPr>
          <w:rFonts w:ascii="Arial Narrow" w:hAnsi="Arial Narrow"/>
        </w:rPr>
        <w:t xml:space="preserve"> αποδοτικότητας των εργαζομένων </w:t>
      </w:r>
      <w:r w:rsidR="00DD59F9">
        <w:rPr>
          <w:rFonts w:ascii="Arial Narrow" w:hAnsi="Arial Narrow"/>
        </w:rPr>
        <w:t xml:space="preserve">προκειμένου </w:t>
      </w:r>
      <w:r w:rsidR="00DD59F9" w:rsidRPr="00784233">
        <w:rPr>
          <w:rFonts w:ascii="Arial Narrow" w:hAnsi="Arial Narrow"/>
        </w:rPr>
        <w:t>να εξασφαλιστούν οι καλές σχέσεις.</w:t>
      </w:r>
      <w:r w:rsidR="00DD59F9">
        <w:rPr>
          <w:rFonts w:ascii="Arial Narrow" w:hAnsi="Arial Narrow"/>
        </w:rPr>
        <w:t xml:space="preserve"> </w:t>
      </w:r>
      <w:r w:rsidR="00DD59F9" w:rsidRPr="00784233">
        <w:rPr>
          <w:rFonts w:ascii="Arial Narrow" w:hAnsi="Arial Narrow"/>
        </w:rPr>
        <w:t xml:space="preserve">Βασικός </w:t>
      </w:r>
      <w:r w:rsidR="00DD59F9">
        <w:rPr>
          <w:rFonts w:ascii="Arial Narrow" w:hAnsi="Arial Narrow"/>
        </w:rPr>
        <w:t xml:space="preserve">του </w:t>
      </w:r>
      <w:r w:rsidR="00DD59F9" w:rsidRPr="00784233">
        <w:rPr>
          <w:rFonts w:ascii="Arial Narrow" w:hAnsi="Arial Narrow"/>
        </w:rPr>
        <w:t xml:space="preserve">στόχος </w:t>
      </w:r>
      <w:r w:rsidR="00DD59F9">
        <w:rPr>
          <w:rFonts w:ascii="Arial Narrow" w:hAnsi="Arial Narrow"/>
        </w:rPr>
        <w:t>είναι η δ</w:t>
      </w:r>
      <w:r w:rsidR="00DD59F9" w:rsidRPr="00784233">
        <w:rPr>
          <w:rFonts w:ascii="Arial Narrow" w:hAnsi="Arial Narrow"/>
        </w:rPr>
        <w:t>ημιουργία αρμονικών σχέσεων και ευχάριστης ατμόσφαιρας που εμπνέει το αίσθημα της ασφάλειας.</w:t>
      </w:r>
    </w:p>
    <w:p w:rsidR="00DD59F9" w:rsidRDefault="00DD59F9" w:rsidP="00DD59F9">
      <w:pPr>
        <w:spacing w:after="0" w:line="240" w:lineRule="auto"/>
        <w:contextualSpacing/>
        <w:jc w:val="both"/>
        <w:rPr>
          <w:rFonts w:ascii="Arial Narrow" w:hAnsi="Arial Narrow"/>
        </w:rPr>
      </w:pPr>
    </w:p>
    <w:p w:rsidR="00DD59F9" w:rsidRPr="00784233" w:rsidRDefault="00DD59F9" w:rsidP="00DD59F9">
      <w:pPr>
        <w:spacing w:after="0" w:line="240" w:lineRule="auto"/>
        <w:contextualSpacing/>
        <w:jc w:val="both"/>
        <w:rPr>
          <w:rFonts w:ascii="Arial Narrow" w:hAnsi="Arial Narrow"/>
        </w:rPr>
      </w:pPr>
      <w:r w:rsidRPr="00784233">
        <w:rPr>
          <w:rFonts w:ascii="Arial Narrow" w:hAnsi="Arial Narrow"/>
        </w:rPr>
        <w:t xml:space="preserve">(9,1) </w:t>
      </w:r>
      <w:r>
        <w:rPr>
          <w:rFonts w:ascii="Arial Narrow" w:hAnsi="Arial Narrow"/>
        </w:rPr>
        <w:t>«</w:t>
      </w:r>
      <w:r>
        <w:rPr>
          <w:rFonts w:ascii="Arial Narrow" w:hAnsi="Arial Narrow"/>
          <w:b/>
          <w:i/>
        </w:rPr>
        <w:t>Ηγέτης</w:t>
      </w:r>
      <w:r w:rsidRPr="005C4E24">
        <w:rPr>
          <w:rFonts w:ascii="Arial Narrow" w:hAnsi="Arial Narrow"/>
          <w:b/>
          <w:i/>
        </w:rPr>
        <w:t xml:space="preserve"> καθήκοντος</w:t>
      </w:r>
      <w:r>
        <w:rPr>
          <w:rFonts w:ascii="Arial Narrow" w:hAnsi="Arial Narrow"/>
        </w:rPr>
        <w:t>»</w:t>
      </w:r>
      <w:r w:rsidRPr="00784233">
        <w:rPr>
          <w:rFonts w:ascii="Arial Narrow" w:hAnsi="Arial Narrow"/>
        </w:rPr>
        <w:t xml:space="preserve"> : </w:t>
      </w:r>
      <w:r w:rsidRPr="00B66B70">
        <w:rPr>
          <w:rFonts w:ascii="Arial Narrow" w:hAnsi="Arial Narrow"/>
        </w:rPr>
        <w:t xml:space="preserve">Ο ηγέτης του στυλ 9,1 ενδιαφέρεται μόνο για την παραγωγή και εστιάζει το ενδιαφέρον του στους μη ανθρώπινους παράγοντες της παραγωγής, όπως είναι οι νέες τεχνικές της παραγωγής, οι νέες διαδικασίες κ.τ.λ. </w:t>
      </w:r>
      <w:r>
        <w:rPr>
          <w:rFonts w:ascii="Arial Narrow" w:hAnsi="Arial Narrow"/>
        </w:rPr>
        <w:t>Εφαρμόζει ε</w:t>
      </w:r>
      <w:r w:rsidRPr="00784233">
        <w:rPr>
          <w:rFonts w:ascii="Arial Narrow" w:hAnsi="Arial Narrow"/>
        </w:rPr>
        <w:t>πιστημονική προσέγγιση</w:t>
      </w:r>
      <w:r>
        <w:rPr>
          <w:rFonts w:ascii="Arial Narrow" w:hAnsi="Arial Narrow"/>
        </w:rPr>
        <w:t xml:space="preserve"> </w:t>
      </w:r>
      <w:r w:rsidRPr="00784233">
        <w:rPr>
          <w:rFonts w:ascii="Arial Narrow" w:hAnsi="Arial Narrow"/>
        </w:rPr>
        <w:t xml:space="preserve">της </w:t>
      </w:r>
      <w:r>
        <w:rPr>
          <w:rFonts w:ascii="Arial Narrow" w:hAnsi="Arial Narrow"/>
        </w:rPr>
        <w:t>δ</w:t>
      </w:r>
      <w:r w:rsidRPr="00784233">
        <w:rPr>
          <w:rFonts w:ascii="Arial Narrow" w:hAnsi="Arial Narrow"/>
        </w:rPr>
        <w:t>ιοίκησης</w:t>
      </w:r>
      <w:r w:rsidR="004069D3">
        <w:rPr>
          <w:rFonts w:ascii="Arial Narrow" w:hAnsi="Arial Narrow"/>
        </w:rPr>
        <w:fldChar w:fldCharType="begin"/>
      </w:r>
      <w:r>
        <w:instrText xml:space="preserve"> XE "</w:instrText>
      </w:r>
      <w:r w:rsidRPr="00073419">
        <w:rPr>
          <w:rStyle w:val="-"/>
          <w:rFonts w:ascii="Arial Narrow" w:hAnsi="Arial Narrow"/>
          <w:noProof/>
        </w:rPr>
        <w:instrText>Διοίκησης</w:instrText>
      </w:r>
      <w:r>
        <w:instrText xml:space="preserve">" </w:instrText>
      </w:r>
      <w:r w:rsidR="004069D3">
        <w:rPr>
          <w:rFonts w:ascii="Arial Narrow" w:hAnsi="Arial Narrow"/>
        </w:rPr>
        <w:fldChar w:fldCharType="end"/>
      </w:r>
      <w:r w:rsidRPr="00784233">
        <w:rPr>
          <w:rFonts w:ascii="Arial Narrow" w:hAnsi="Arial Narrow"/>
        </w:rPr>
        <w:t xml:space="preserve">. </w:t>
      </w:r>
      <w:r>
        <w:rPr>
          <w:rFonts w:ascii="Arial Narrow" w:hAnsi="Arial Narrow"/>
        </w:rPr>
        <w:t xml:space="preserve">Αρχή του είναι </w:t>
      </w:r>
      <w:r w:rsidRPr="00784233">
        <w:rPr>
          <w:rFonts w:ascii="Arial Narrow" w:hAnsi="Arial Narrow"/>
        </w:rPr>
        <w:t>«</w:t>
      </w:r>
      <w:r>
        <w:rPr>
          <w:rFonts w:ascii="Arial Narrow" w:hAnsi="Arial Narrow"/>
        </w:rPr>
        <w:t>Η</w:t>
      </w:r>
      <w:r w:rsidRPr="00BC0042">
        <w:rPr>
          <w:rFonts w:ascii="Arial Narrow" w:hAnsi="Arial Narrow"/>
          <w:i/>
          <w:iCs/>
        </w:rPr>
        <w:t xml:space="preserve"> δουλειά είναι το παν. </w:t>
      </w:r>
      <w:r>
        <w:rPr>
          <w:rFonts w:ascii="Arial Narrow" w:hAnsi="Arial Narrow"/>
          <w:i/>
          <w:iCs/>
        </w:rPr>
        <w:t>Μόνο τ</w:t>
      </w:r>
      <w:r w:rsidRPr="00BC0042">
        <w:rPr>
          <w:rFonts w:ascii="Arial Narrow" w:hAnsi="Arial Narrow"/>
          <w:i/>
          <w:iCs/>
        </w:rPr>
        <w:t>α αποτελέσματα μετράνε</w:t>
      </w:r>
      <w:r w:rsidRPr="00784233">
        <w:rPr>
          <w:rFonts w:ascii="Arial Narrow" w:hAnsi="Arial Narrow"/>
        </w:rPr>
        <w:t>».</w:t>
      </w:r>
      <w:r>
        <w:rPr>
          <w:rFonts w:ascii="Arial Narrow" w:hAnsi="Arial Narrow"/>
        </w:rPr>
        <w:t xml:space="preserve"> </w:t>
      </w:r>
      <w:r w:rsidRPr="00784233">
        <w:rPr>
          <w:rFonts w:ascii="Arial Narrow" w:hAnsi="Arial Narrow"/>
        </w:rPr>
        <w:t>Οι καλές σχέσεις παραγνωρίζονται και τονίζεται η υψηλή αποδοτικότητα των εργαζομένων.</w:t>
      </w:r>
      <w:r>
        <w:rPr>
          <w:rFonts w:ascii="Arial Narrow" w:hAnsi="Arial Narrow"/>
        </w:rPr>
        <w:t xml:space="preserve"> </w:t>
      </w:r>
      <w:r w:rsidRPr="00784233">
        <w:rPr>
          <w:rFonts w:ascii="Arial Narrow" w:hAnsi="Arial Narrow"/>
        </w:rPr>
        <w:t xml:space="preserve">Σταθερή επιδίωξη </w:t>
      </w:r>
      <w:r>
        <w:rPr>
          <w:rFonts w:ascii="Arial Narrow" w:hAnsi="Arial Narrow"/>
        </w:rPr>
        <w:t xml:space="preserve">του ιδίου και </w:t>
      </w:r>
      <w:r w:rsidRPr="00784233">
        <w:rPr>
          <w:rFonts w:ascii="Arial Narrow" w:hAnsi="Arial Narrow"/>
        </w:rPr>
        <w:t>των εργαζομένων είναι η εξ</w:t>
      </w:r>
      <w:r>
        <w:rPr>
          <w:rFonts w:ascii="Arial Narrow" w:hAnsi="Arial Narrow"/>
        </w:rPr>
        <w:t>ασφάλιση της επιτυχούς επίτευξης των</w:t>
      </w:r>
      <w:r w:rsidRPr="00784233">
        <w:rPr>
          <w:rFonts w:ascii="Arial Narrow" w:hAnsi="Arial Narrow"/>
        </w:rPr>
        <w:t xml:space="preserve"> στόχ</w:t>
      </w:r>
      <w:r>
        <w:rPr>
          <w:rFonts w:ascii="Arial Narrow" w:hAnsi="Arial Narrow"/>
        </w:rPr>
        <w:t>ων</w:t>
      </w:r>
      <w:r w:rsidRPr="00784233">
        <w:rPr>
          <w:rFonts w:ascii="Arial Narrow" w:hAnsi="Arial Narrow"/>
        </w:rPr>
        <w:t xml:space="preserve"> που τέθηκαν, εφαρμόζοντας αυστηρό προγραμματισμό, συνεχή παρακολούθηση και έλεγχο εργασίας.</w:t>
      </w:r>
    </w:p>
    <w:p w:rsidR="00DD59F9" w:rsidRDefault="00DD59F9" w:rsidP="00DD59F9">
      <w:pPr>
        <w:spacing w:after="0" w:line="240" w:lineRule="auto"/>
        <w:contextualSpacing/>
        <w:jc w:val="both"/>
        <w:rPr>
          <w:rFonts w:ascii="Arial Narrow" w:hAnsi="Arial Narrow"/>
        </w:rPr>
      </w:pPr>
    </w:p>
    <w:p w:rsidR="00DD59F9" w:rsidRPr="00784233" w:rsidRDefault="00DD59F9" w:rsidP="00DD59F9">
      <w:pPr>
        <w:spacing w:after="0" w:line="240" w:lineRule="auto"/>
        <w:contextualSpacing/>
        <w:jc w:val="both"/>
        <w:rPr>
          <w:rFonts w:ascii="Arial Narrow" w:hAnsi="Arial Narrow"/>
        </w:rPr>
      </w:pPr>
      <w:r w:rsidRPr="00784233">
        <w:rPr>
          <w:rFonts w:ascii="Arial Narrow" w:hAnsi="Arial Narrow"/>
        </w:rPr>
        <w:t xml:space="preserve">(5,5) </w:t>
      </w:r>
      <w:r>
        <w:rPr>
          <w:rFonts w:ascii="Arial Narrow" w:hAnsi="Arial Narrow"/>
        </w:rPr>
        <w:t>«</w:t>
      </w:r>
      <w:r>
        <w:rPr>
          <w:rFonts w:ascii="Arial Narrow" w:hAnsi="Arial Narrow"/>
          <w:b/>
          <w:i/>
        </w:rPr>
        <w:t>Ηγέτης</w:t>
      </w:r>
      <w:r w:rsidRPr="005C4E24">
        <w:rPr>
          <w:rFonts w:ascii="Arial Narrow" w:hAnsi="Arial Narrow"/>
          <w:b/>
          <w:i/>
        </w:rPr>
        <w:t xml:space="preserve"> μέσης οδού</w:t>
      </w:r>
      <w:r>
        <w:rPr>
          <w:rFonts w:ascii="Arial Narrow" w:hAnsi="Arial Narrow"/>
        </w:rPr>
        <w:t>». Αυτό τ</w:t>
      </w:r>
      <w:r w:rsidRPr="000F5FA8">
        <w:rPr>
          <w:rFonts w:ascii="Arial Narrow" w:hAnsi="Arial Narrow"/>
        </w:rPr>
        <w:t xml:space="preserve">ο στυλ ηγετικής συμπεριφοράς ονομάζεται συμβιβαστική διοίκηση και δηλώνει μια ενδιάμεση κατάσταση. Το ενδιαφέρον του ηγέτη εδώ επικεντρώνεται στην παραγωγή και στους εργαζόμενους. </w:t>
      </w:r>
      <w:r w:rsidRPr="00784233">
        <w:rPr>
          <w:rFonts w:ascii="Arial Narrow" w:hAnsi="Arial Narrow"/>
        </w:rPr>
        <w:t xml:space="preserve">Σκοπός </w:t>
      </w:r>
      <w:r>
        <w:rPr>
          <w:rFonts w:ascii="Arial Narrow" w:hAnsi="Arial Narrow"/>
        </w:rPr>
        <w:t xml:space="preserve">του </w:t>
      </w:r>
      <w:r w:rsidRPr="00784233">
        <w:rPr>
          <w:rFonts w:ascii="Arial Narrow" w:hAnsi="Arial Narrow"/>
        </w:rPr>
        <w:t>είναι η εξασφάλιση ισορροπίας μεταξύ υψηλής απόδοση</w:t>
      </w:r>
      <w:r>
        <w:rPr>
          <w:rFonts w:ascii="Arial Narrow" w:hAnsi="Arial Narrow"/>
        </w:rPr>
        <w:t xml:space="preserve">ς και καλών σχέσεων. Βασική επιδίωξή </w:t>
      </w:r>
      <w:r w:rsidRPr="00784233">
        <w:rPr>
          <w:rFonts w:ascii="Arial Narrow" w:hAnsi="Arial Narrow"/>
        </w:rPr>
        <w:t>του είναι η εξεύρεση της μέσης οδού που θα εξασφαλίσει ένα λογικό επίπεδο αποδοτικότητας χωρίς επιπτώσεις στο ηθικό των εργαζομένων.</w:t>
      </w:r>
    </w:p>
    <w:p w:rsidR="00F44611" w:rsidRDefault="00F44611" w:rsidP="00F44611">
      <w:pPr>
        <w:spacing w:after="0" w:line="240" w:lineRule="auto"/>
        <w:contextualSpacing/>
        <w:jc w:val="both"/>
        <w:rPr>
          <w:rFonts w:ascii="Arial Narrow" w:hAnsi="Arial Narrow"/>
        </w:rPr>
      </w:pPr>
    </w:p>
    <w:p w:rsidR="00F44611" w:rsidRPr="00784233" w:rsidRDefault="00F44611" w:rsidP="00F44611">
      <w:pPr>
        <w:spacing w:after="0" w:line="240" w:lineRule="auto"/>
        <w:contextualSpacing/>
        <w:jc w:val="both"/>
        <w:rPr>
          <w:rFonts w:ascii="Arial Narrow" w:hAnsi="Arial Narrow"/>
        </w:rPr>
      </w:pPr>
      <w:r w:rsidRPr="00784233">
        <w:rPr>
          <w:rFonts w:ascii="Arial Narrow" w:hAnsi="Arial Narrow"/>
        </w:rPr>
        <w:t xml:space="preserve">(9,9) </w:t>
      </w:r>
      <w:r>
        <w:rPr>
          <w:rFonts w:ascii="Arial Narrow" w:hAnsi="Arial Narrow"/>
        </w:rPr>
        <w:t>«</w:t>
      </w:r>
      <w:r>
        <w:rPr>
          <w:rFonts w:ascii="Arial Narrow" w:hAnsi="Arial Narrow"/>
          <w:b/>
          <w:i/>
        </w:rPr>
        <w:t>Ηγέτης</w:t>
      </w:r>
      <w:r w:rsidRPr="005C4E24">
        <w:rPr>
          <w:rFonts w:ascii="Arial Narrow" w:hAnsi="Arial Narrow"/>
          <w:b/>
          <w:i/>
        </w:rPr>
        <w:t xml:space="preserve"> Ομάδας</w:t>
      </w:r>
      <w:r>
        <w:rPr>
          <w:rFonts w:ascii="Arial Narrow" w:hAnsi="Arial Narrow"/>
        </w:rPr>
        <w:t>»</w:t>
      </w:r>
      <w:r w:rsidRPr="00784233">
        <w:rPr>
          <w:rFonts w:ascii="Arial Narrow" w:hAnsi="Arial Narrow"/>
        </w:rPr>
        <w:t xml:space="preserve"> :</w:t>
      </w:r>
      <w:r w:rsidRPr="000F5FA8">
        <w:rPr>
          <w:rFonts w:ascii="Arial Narrow" w:hAnsi="Arial Narrow"/>
        </w:rPr>
        <w:t xml:space="preserve"> </w:t>
      </w:r>
      <w:r>
        <w:rPr>
          <w:rFonts w:ascii="Arial Narrow" w:hAnsi="Arial Narrow"/>
        </w:rPr>
        <w:t xml:space="preserve">Το </w:t>
      </w:r>
      <w:r w:rsidRPr="000F5FA8">
        <w:rPr>
          <w:rFonts w:ascii="Arial Narrow" w:hAnsi="Arial Narrow"/>
        </w:rPr>
        <w:t xml:space="preserve">ιδανικότερο στυλ ηγεσίας κατά τους </w:t>
      </w:r>
      <w:r w:rsidRPr="0060132A">
        <w:rPr>
          <w:rFonts w:ascii="Arial Narrow" w:hAnsi="Arial Narrow"/>
          <w:lang w:val="en-GB"/>
        </w:rPr>
        <w:t>Blake</w:t>
      </w:r>
      <w:r w:rsidRPr="000F5FA8">
        <w:rPr>
          <w:rFonts w:ascii="Arial Narrow" w:hAnsi="Arial Narrow"/>
        </w:rPr>
        <w:t xml:space="preserve"> - </w:t>
      </w:r>
      <w:r w:rsidRPr="0060132A">
        <w:rPr>
          <w:rFonts w:ascii="Arial Narrow" w:hAnsi="Arial Narrow"/>
          <w:lang w:val="en-GB"/>
        </w:rPr>
        <w:t>Mouton</w:t>
      </w:r>
      <w:r w:rsidRPr="000F5FA8">
        <w:rPr>
          <w:rFonts w:ascii="Arial Narrow" w:hAnsi="Arial Narrow"/>
        </w:rPr>
        <w:t xml:space="preserve"> είναι το 9,9 και αφορά το ομαδικό πνεύμα. Ο ηγέτης καταβάλλει προσπάθειες τόσο για την ικανοποίηση των υφισταμένων του όσο και για την επίτευξη του στόχου. </w:t>
      </w:r>
      <w:r w:rsidRPr="00784233">
        <w:rPr>
          <w:rFonts w:ascii="Arial Narrow" w:hAnsi="Arial Narrow"/>
        </w:rPr>
        <w:t xml:space="preserve"> </w:t>
      </w:r>
      <w:r>
        <w:rPr>
          <w:rFonts w:ascii="Arial Narrow" w:hAnsi="Arial Narrow"/>
        </w:rPr>
        <w:t>Είναι επίσης γνωστό με τον όρο «</w:t>
      </w:r>
      <w:r w:rsidRPr="006F76F4">
        <w:rPr>
          <w:rFonts w:ascii="Arial Narrow" w:hAnsi="Arial Narrow"/>
          <w:b/>
          <w:i/>
        </w:rPr>
        <w:t>Συνεργατικός Ηγέτης</w:t>
      </w:r>
      <w:r>
        <w:rPr>
          <w:rFonts w:ascii="Arial Narrow" w:hAnsi="Arial Narrow"/>
        </w:rPr>
        <w:t>»</w:t>
      </w:r>
      <w:r w:rsidR="004069D3">
        <w:rPr>
          <w:rFonts w:ascii="Arial Narrow" w:hAnsi="Arial Narrow"/>
        </w:rPr>
        <w:fldChar w:fldCharType="begin"/>
      </w:r>
      <w:r>
        <w:instrText xml:space="preserve"> XE "</w:instrText>
      </w:r>
      <w:r w:rsidRPr="00073419">
        <w:rPr>
          <w:rStyle w:val="-"/>
          <w:rFonts w:ascii="Arial Narrow" w:hAnsi="Arial Narrow"/>
          <w:noProof/>
        </w:rPr>
        <w:instrText>ομάδας</w:instrText>
      </w:r>
      <w:r>
        <w:instrText xml:space="preserve">" </w:instrText>
      </w:r>
      <w:r w:rsidR="004069D3">
        <w:rPr>
          <w:rFonts w:ascii="Arial Narrow" w:hAnsi="Arial Narrow"/>
        </w:rPr>
        <w:fldChar w:fldCharType="end"/>
      </w:r>
      <w:r>
        <w:rPr>
          <w:rFonts w:ascii="Arial Narrow" w:hAnsi="Arial Narrow"/>
        </w:rPr>
        <w:t xml:space="preserve">. Δίνει </w:t>
      </w:r>
      <w:r w:rsidRPr="00784233">
        <w:rPr>
          <w:rFonts w:ascii="Arial Narrow" w:hAnsi="Arial Narrow"/>
        </w:rPr>
        <w:t>έμφαση στην ενεργητική συμμετοχή</w:t>
      </w:r>
      <w:r>
        <w:rPr>
          <w:rFonts w:ascii="Arial Narrow" w:hAnsi="Arial Narrow"/>
        </w:rPr>
        <w:t xml:space="preserve"> όλων διότι πιστεύει ότι</w:t>
      </w:r>
      <w:r w:rsidRPr="00784233">
        <w:rPr>
          <w:rFonts w:ascii="Arial Narrow" w:hAnsi="Arial Narrow"/>
        </w:rPr>
        <w:t xml:space="preserve"> </w:t>
      </w:r>
      <w:r w:rsidRPr="006F76F4">
        <w:rPr>
          <w:rFonts w:ascii="Arial Narrow" w:hAnsi="Arial Narrow"/>
        </w:rPr>
        <w:t>τ</w:t>
      </w:r>
      <w:r w:rsidRPr="006F76F4">
        <w:rPr>
          <w:rFonts w:ascii="Arial Narrow" w:hAnsi="Arial Narrow"/>
          <w:iCs/>
        </w:rPr>
        <w:t>ο προσωπικό είναι υψηλού επιπέδου που εμπνέεται και συντονίζεται από τον ηγέτη</w:t>
      </w:r>
      <w:r w:rsidRPr="00784233">
        <w:rPr>
          <w:rFonts w:ascii="Arial Narrow" w:hAnsi="Arial Narrow"/>
        </w:rPr>
        <w:t>.</w:t>
      </w:r>
      <w:r>
        <w:rPr>
          <w:rFonts w:ascii="Arial Narrow" w:hAnsi="Arial Narrow"/>
        </w:rPr>
        <w:t xml:space="preserve"> </w:t>
      </w:r>
      <w:r w:rsidRPr="00784233">
        <w:rPr>
          <w:rFonts w:ascii="Arial Narrow" w:hAnsi="Arial Narrow"/>
        </w:rPr>
        <w:t>Η υψηλή αποδοτικότητα και η ικανοποίηση των αναγκών εναρμονίζονται. Βασική επιδίωξη του προϊσταμένου είναι η υψηλή απόδοση δημιουργώντας συνθήκες ενεργητικής συμμετοχής των εργαζομένων</w:t>
      </w:r>
      <w:r>
        <w:rPr>
          <w:rFonts w:ascii="Arial Narrow" w:hAnsi="Arial Narrow"/>
        </w:rPr>
        <w:t xml:space="preserve"> με τρόπο ώστε να α</w:t>
      </w:r>
      <w:r w:rsidRPr="00784233">
        <w:rPr>
          <w:rFonts w:ascii="Arial Narrow" w:hAnsi="Arial Narrow"/>
        </w:rPr>
        <w:t>ξιοπο</w:t>
      </w:r>
      <w:r>
        <w:rPr>
          <w:rFonts w:ascii="Arial Narrow" w:hAnsi="Arial Narrow"/>
        </w:rPr>
        <w:t xml:space="preserve">ιούνται οι ιδέες και δεξιότητές τους. </w:t>
      </w:r>
    </w:p>
    <w:p w:rsidR="00430556" w:rsidRPr="00784233" w:rsidRDefault="00430556" w:rsidP="00784233">
      <w:pPr>
        <w:spacing w:after="0" w:line="240" w:lineRule="auto"/>
        <w:contextualSpacing/>
        <w:rPr>
          <w:rFonts w:ascii="Arial Narrow" w:hAnsi="Arial Narrow"/>
        </w:rPr>
      </w:pPr>
    </w:p>
    <w:p w:rsidR="00871FDF" w:rsidRDefault="005C4E24" w:rsidP="00871FDF">
      <w:pPr>
        <w:keepNext/>
        <w:spacing w:after="0" w:line="240" w:lineRule="auto"/>
        <w:ind w:left="720"/>
        <w:contextualSpacing/>
        <w:jc w:val="center"/>
      </w:pPr>
      <w:r w:rsidRPr="005C4E24">
        <w:rPr>
          <w:rFonts w:ascii="Arial Narrow" w:hAnsi="Arial Narrow"/>
          <w:noProof/>
          <w:lang w:eastAsia="el-GR"/>
        </w:rPr>
        <w:drawing>
          <wp:inline distT="0" distB="0" distL="0" distR="0">
            <wp:extent cx="4180445" cy="27813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81994" cy="2782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0556" w:rsidRPr="00784233" w:rsidRDefault="00871FDF" w:rsidP="00871FDF">
      <w:pPr>
        <w:pStyle w:val="af1"/>
        <w:jc w:val="center"/>
        <w:rPr>
          <w:rFonts w:ascii="Arial Narrow" w:hAnsi="Arial Narrow"/>
        </w:rPr>
      </w:pPr>
      <w:bookmarkStart w:id="31" w:name="_Toc42964801"/>
      <w:r w:rsidRPr="00871FDF">
        <w:rPr>
          <w:rFonts w:ascii="Arial Narrow" w:hAnsi="Arial Narrow"/>
        </w:rPr>
        <w:t xml:space="preserve">Εικόνα </w:t>
      </w:r>
      <w:r w:rsidR="004069D3" w:rsidRPr="00871FDF">
        <w:rPr>
          <w:rFonts w:ascii="Arial Narrow" w:hAnsi="Arial Narrow"/>
        </w:rPr>
        <w:fldChar w:fldCharType="begin"/>
      </w:r>
      <w:r w:rsidRPr="00871FDF">
        <w:rPr>
          <w:rFonts w:ascii="Arial Narrow" w:hAnsi="Arial Narrow"/>
        </w:rPr>
        <w:instrText xml:space="preserve"> SEQ Figure \* ARABIC </w:instrText>
      </w:r>
      <w:r w:rsidR="004069D3" w:rsidRPr="00871FDF">
        <w:rPr>
          <w:rFonts w:ascii="Arial Narrow" w:hAnsi="Arial Narrow"/>
        </w:rPr>
        <w:fldChar w:fldCharType="separate"/>
      </w:r>
      <w:r w:rsidR="00CA6414">
        <w:rPr>
          <w:rFonts w:ascii="Arial Narrow" w:hAnsi="Arial Narrow"/>
          <w:noProof/>
        </w:rPr>
        <w:t>7</w:t>
      </w:r>
      <w:r w:rsidR="004069D3" w:rsidRPr="00871FDF">
        <w:rPr>
          <w:rFonts w:ascii="Arial Narrow" w:hAnsi="Arial Narrow"/>
        </w:rPr>
        <w:fldChar w:fldCharType="end"/>
      </w:r>
      <w:r w:rsidRPr="00871FDF">
        <w:rPr>
          <w:rFonts w:ascii="Arial Narrow" w:hAnsi="Arial Narrow"/>
        </w:rPr>
        <w:t xml:space="preserve">. </w:t>
      </w:r>
      <w:r w:rsidRPr="00784233">
        <w:rPr>
          <w:rFonts w:ascii="Arial Narrow" w:hAnsi="Arial Narrow"/>
        </w:rPr>
        <w:t xml:space="preserve">Μοντέλο </w:t>
      </w:r>
      <w:r w:rsidRPr="00871FDF">
        <w:rPr>
          <w:rFonts w:ascii="Arial Narrow" w:hAnsi="Arial Narrow"/>
        </w:rPr>
        <w:t>Blake</w:t>
      </w:r>
      <w:r w:rsidRPr="00784233">
        <w:rPr>
          <w:rFonts w:ascii="Arial Narrow" w:hAnsi="Arial Narrow"/>
        </w:rPr>
        <w:t xml:space="preserve"> - </w:t>
      </w:r>
      <w:r w:rsidRPr="00871FDF">
        <w:rPr>
          <w:rFonts w:ascii="Arial Narrow" w:hAnsi="Arial Narrow"/>
        </w:rPr>
        <w:t>Mouton</w:t>
      </w:r>
      <w:r w:rsidRPr="00784233">
        <w:rPr>
          <w:rFonts w:ascii="Arial Narrow" w:hAnsi="Arial Narrow"/>
        </w:rPr>
        <w:t>: Τ</w:t>
      </w:r>
      <w:r>
        <w:rPr>
          <w:rFonts w:ascii="Arial Narrow" w:hAnsi="Arial Narrow"/>
        </w:rPr>
        <w:t>α 5 ηγετικά πρότυπα</w:t>
      </w:r>
      <w:r w:rsidRPr="00784233">
        <w:rPr>
          <w:rFonts w:ascii="Arial Narrow" w:hAnsi="Arial Narrow"/>
        </w:rPr>
        <w:t>.</w:t>
      </w:r>
      <w:bookmarkEnd w:id="31"/>
    </w:p>
    <w:p w:rsidR="009E4067" w:rsidRDefault="00CA7ED9" w:rsidP="009E4067">
      <w:pPr>
        <w:spacing w:after="0" w:line="240" w:lineRule="auto"/>
        <w:contextualSpacing/>
        <w:jc w:val="both"/>
        <w:rPr>
          <w:rFonts w:ascii="Arial Narrow" w:hAnsi="Arial Narrow"/>
        </w:rPr>
      </w:pPr>
      <w:r w:rsidRPr="000F5FA8">
        <w:rPr>
          <w:rFonts w:ascii="Arial Narrow" w:hAnsi="Arial Narrow"/>
        </w:rPr>
        <w:t>Με την παραπάνω μαθηματική ανάπτυξη, απορρίπτεται ο ισχυρισμός ότι αρκεί να είναι ικανοποιημένα τα άτομα για να επιτευχθούν οι στόχοι της παραγωγής, όπως και ο αντίθετος, ότι δηλαδή η επίτευξη των στόχων του έργου θα οδηγήσει ούτως ή άλλως στην ικανοποίηση των στόχων</w:t>
      </w:r>
      <w:r w:rsidR="00692E0F">
        <w:rPr>
          <w:rFonts w:ascii="ZWAdobeF" w:hAnsi="ZWAdobeF" w:cs="ZWAdobeF"/>
          <w:sz w:val="2"/>
          <w:szCs w:val="2"/>
        </w:rPr>
        <w:t>25F</w:t>
      </w:r>
      <w:r w:rsidR="009C048B">
        <w:rPr>
          <w:rStyle w:val="ae"/>
          <w:rFonts w:ascii="Arial Narrow" w:hAnsi="Arial Narrow"/>
          <w:lang w:val="en-GB"/>
        </w:rPr>
        <w:footnoteReference w:id="32"/>
      </w:r>
      <w:r w:rsidR="009C048B">
        <w:rPr>
          <w:rFonts w:ascii="Arial Narrow" w:hAnsi="Arial Narrow"/>
        </w:rPr>
        <w:t>.</w:t>
      </w:r>
    </w:p>
    <w:p w:rsidR="009E4067" w:rsidRPr="001D14A2" w:rsidRDefault="009E4067" w:rsidP="009E4067">
      <w:pPr>
        <w:spacing w:after="0" w:line="240" w:lineRule="auto"/>
        <w:contextualSpacing/>
        <w:jc w:val="both"/>
        <w:rPr>
          <w:rFonts w:ascii="Arial Narrow" w:hAnsi="Arial Narrow"/>
        </w:rPr>
      </w:pPr>
    </w:p>
    <w:p w:rsidR="009E4067" w:rsidRPr="001D14A2" w:rsidRDefault="009E4067" w:rsidP="009E4067">
      <w:pPr>
        <w:pStyle w:val="31"/>
        <w:keepNext w:val="0"/>
        <w:keepLines w:val="0"/>
        <w:widowControl w:val="0"/>
        <w:spacing w:before="0" w:line="240" w:lineRule="auto"/>
        <w:contextualSpacing/>
        <w:jc w:val="both"/>
        <w:rPr>
          <w:rFonts w:ascii="Arial Narrow" w:hAnsi="Arial Narrow"/>
        </w:rPr>
      </w:pPr>
      <w:bookmarkStart w:id="32" w:name="_Toc42964877"/>
      <w:r>
        <w:rPr>
          <w:rFonts w:ascii="Arial Narrow" w:hAnsi="Arial Narrow"/>
        </w:rPr>
        <w:t>1</w:t>
      </w:r>
      <w:r w:rsidRPr="001D14A2">
        <w:rPr>
          <w:rFonts w:ascii="Arial Narrow" w:hAnsi="Arial Narrow"/>
        </w:rPr>
        <w:t>.6.3</w:t>
      </w:r>
      <w:r w:rsidR="00F44611">
        <w:rPr>
          <w:rFonts w:ascii="Arial Narrow" w:hAnsi="Arial Narrow"/>
        </w:rPr>
        <w:t>.</w:t>
      </w:r>
      <w:r w:rsidRPr="001D14A2">
        <w:rPr>
          <w:rFonts w:ascii="Arial Narrow" w:hAnsi="Arial Narrow"/>
        </w:rPr>
        <w:t xml:space="preserve"> Θεωρία του Fiedler</w:t>
      </w:r>
      <w:r w:rsidR="000B6471">
        <w:rPr>
          <w:rFonts w:ascii="Arial Narrow" w:hAnsi="Arial Narrow"/>
        </w:rPr>
        <w:t>.</w:t>
      </w:r>
      <w:r w:rsidR="00692E0F">
        <w:rPr>
          <w:rFonts w:ascii="ZWAdobeF" w:hAnsi="ZWAdobeF" w:cs="ZWAdobeF"/>
          <w:color w:val="auto"/>
          <w:sz w:val="2"/>
          <w:szCs w:val="2"/>
        </w:rPr>
        <w:t>26F</w:t>
      </w:r>
      <w:r w:rsidR="000B6471">
        <w:rPr>
          <w:rStyle w:val="ae"/>
          <w:rFonts w:ascii="Arial Narrow" w:hAnsi="Arial Narrow"/>
        </w:rPr>
        <w:footnoteReference w:id="33"/>
      </w:r>
      <w:bookmarkEnd w:id="32"/>
    </w:p>
    <w:p w:rsidR="009E4067" w:rsidRPr="000F5FA8" w:rsidRDefault="009E4067" w:rsidP="009E4067">
      <w:pPr>
        <w:jc w:val="both"/>
        <w:rPr>
          <w:rFonts w:ascii="Arial Narrow" w:hAnsi="Arial Narrow"/>
        </w:rPr>
      </w:pPr>
      <w:r w:rsidRPr="001D14A2">
        <w:rPr>
          <w:rFonts w:ascii="Arial Narrow" w:hAnsi="Arial Narrow"/>
          <w:lang w:val="en-GB"/>
        </w:rPr>
        <w:t>O</w:t>
      </w:r>
      <w:r w:rsidRPr="000F5FA8">
        <w:rPr>
          <w:rFonts w:ascii="Arial Narrow" w:hAnsi="Arial Narrow"/>
        </w:rPr>
        <w:t xml:space="preserve"> </w:t>
      </w:r>
      <w:r w:rsidRPr="001D14A2">
        <w:rPr>
          <w:rFonts w:ascii="Arial Narrow" w:hAnsi="Arial Narrow"/>
          <w:lang w:val="en-GB"/>
        </w:rPr>
        <w:t>Fiedler</w:t>
      </w:r>
      <w:r w:rsidRPr="000F5FA8">
        <w:rPr>
          <w:rFonts w:ascii="Arial Narrow" w:hAnsi="Arial Narrow"/>
        </w:rPr>
        <w:t xml:space="preserve"> εξέτασε τους τρόπους ηγεσίας από ένα διαφορετικό πρίσμα, αυτό της εξάρτησης από τις καταστάσεις. Τελικά, διατύπωσε τη θεωρία της αποτελεσματικότητας του ηγέτη. Σύμφωνα με αυτή, διακρίνονται τρεις παράγοντες που χαρακτηρίζουν την ηγετική φυσιογνωμία:  </w:t>
      </w:r>
    </w:p>
    <w:p w:rsidR="009E4067" w:rsidRPr="000F5FA8" w:rsidRDefault="009E4067" w:rsidP="00744FB1">
      <w:pPr>
        <w:pStyle w:val="a6"/>
        <w:numPr>
          <w:ilvl w:val="0"/>
          <w:numId w:val="98"/>
        </w:numPr>
        <w:jc w:val="both"/>
        <w:rPr>
          <w:rFonts w:ascii="Arial Narrow" w:hAnsi="Arial Narrow"/>
        </w:rPr>
      </w:pPr>
      <w:r w:rsidRPr="000F5FA8">
        <w:rPr>
          <w:rFonts w:ascii="Arial Narrow" w:hAnsi="Arial Narrow"/>
        </w:rPr>
        <w:t>Η ισχύς της ηγετικής θέσης: Αφορά το επίπεδο ισχύος και εξουσίας, τυπικής ή άτυπης, που εκχωρείται στον ηγέτη από τον οργανισμό. Η εξουσία αυτή εκφράζεται με τη δύναμη που διαθέτει ο ηγέτης να προχωρά στην αμοιβή ή την τιμωρία των υφισταμένων.</w:t>
      </w:r>
    </w:p>
    <w:p w:rsidR="009E4067" w:rsidRPr="000F5FA8" w:rsidRDefault="009E4067" w:rsidP="00744FB1">
      <w:pPr>
        <w:pStyle w:val="a6"/>
        <w:numPr>
          <w:ilvl w:val="0"/>
          <w:numId w:val="98"/>
        </w:numPr>
        <w:jc w:val="both"/>
        <w:rPr>
          <w:rFonts w:ascii="Arial Narrow" w:hAnsi="Arial Narrow"/>
        </w:rPr>
      </w:pPr>
      <w:r w:rsidRPr="000F5FA8">
        <w:rPr>
          <w:rFonts w:ascii="Arial Narrow" w:hAnsi="Arial Narrow"/>
        </w:rPr>
        <w:t>Η δόμηση καθηκόντων: Τα καθήκοντα καθενός είναι αυστηρά ορισμένα, ώστε εύκολα να ελέγχεται η εκπλήρωση τους από τον ανώτερο και η συμπεριφορά των υφισταμένων. Από την άλλη πλευρά, καθήκοντα περίπλοκα και ασαφώς καθορισμένα απαιτούν την ενεργό συμμετοχή των εργαζομένων και ωθούν τον ηγέτη σε πιο δημοκρατική συμπεριφορά.</w:t>
      </w:r>
    </w:p>
    <w:p w:rsidR="009E4067" w:rsidRPr="000F5FA8" w:rsidRDefault="009E4067" w:rsidP="00744FB1">
      <w:pPr>
        <w:pStyle w:val="a6"/>
        <w:numPr>
          <w:ilvl w:val="0"/>
          <w:numId w:val="98"/>
        </w:numPr>
        <w:jc w:val="both"/>
        <w:rPr>
          <w:rFonts w:ascii="Arial Narrow" w:hAnsi="Arial Narrow"/>
        </w:rPr>
      </w:pPr>
      <w:r w:rsidRPr="000F5FA8">
        <w:rPr>
          <w:rFonts w:ascii="Arial Narrow" w:hAnsi="Arial Narrow"/>
        </w:rPr>
        <w:t>Σχέσεις ηγέτη - υφιστάμενων: Είναι ο μόνος παράγοντας που καθορίζεται σε μεγάλο βαθμό από τον ίδιο τον ηγέτη, καθώς οι δύο προηγούμενοι διαφεύγουν του απόλυτου ελέγχου του, αφού προσδιορίζονται κατά πολύ από το οργανόγραμμα μιας επιχείρησης. Με άλλα λόγια, είναι το επίπεδο ισχύος όπου ο ηγέτης εξασφαλίζει την αποδοχή, την εμπιστοσύνη, την υποστήριξη και την πίστη στο πρόσωπο του. Χωρίς τα προαναφερθέντα η επιρροή στους υφισταμένους του περιορίζεται μόνο στην απρόσωπη εξουσία, που του εκχωρεί ο οργανισμός.</w:t>
      </w:r>
    </w:p>
    <w:p w:rsidR="009E4067" w:rsidRPr="00DF06FA" w:rsidRDefault="009E4067" w:rsidP="009E4067">
      <w:pPr>
        <w:jc w:val="both"/>
        <w:rPr>
          <w:rFonts w:ascii="Arial Narrow" w:hAnsi="Arial Narrow"/>
        </w:rPr>
      </w:pPr>
      <w:r w:rsidRPr="001D14A2">
        <w:rPr>
          <w:rFonts w:ascii="Arial Narrow" w:hAnsi="Arial Narrow"/>
        </w:rPr>
        <w:t>Με αυτή την προσέγγιση, ο Fiedler κατέληξε σε δύο μορφές ηγεσίας, όπως και οι προηγούμενοι ερευνητές: την προσανατολισμένη ηγεσία προς τα καθήκοντα και την προσανατολισμένη προς τις σχέσεις. Επιπλέον, αξιολόγησε την εκπαίδευση του ηγέτη ως σημαντικού παράγοντα επιτυχίας του σε συνάρτηση με τη δημιουργία συνθηκών ευνοϊκού περιβάλλοντος. Η φύση της επιχείρησης και του οργανισμού καθώς τα χαρακτηριστικά τους συμβάλλουν στην ανάδειξη μιας ηγετικής φυσιογνωμίας. Στα συμπεράσματα αυτά κατέληξε με τη χρήση ενός ερευνητικού μοντέλου, μέσω ερωτηματολογίων και με στατιστική ανάλυση των αποτελεσμάτων (Εικόνα 18). Τελικά, κατά τον Fiedler, δεν υφίσταται η έννοια αποτελεσματικός ή μη ηγέτης, αλλά αυτός που αποδίδει ικανοποιητικά σε μια δεδομένη</w:t>
      </w:r>
      <w:r w:rsidR="000B6471">
        <w:rPr>
          <w:rFonts w:ascii="Arial Narrow" w:hAnsi="Arial Narrow"/>
        </w:rPr>
        <w:t xml:space="preserve"> κατάσταση και όχι σε μια άλλη.</w:t>
      </w:r>
      <w:r w:rsidRPr="001D14A2">
        <w:rPr>
          <w:rFonts w:ascii="Arial Narrow" w:hAnsi="Arial Narrow"/>
        </w:rPr>
        <w:t xml:space="preserve"> </w:t>
      </w:r>
    </w:p>
    <w:p w:rsidR="00871FDF" w:rsidRDefault="009E4067" w:rsidP="00871FDF">
      <w:pPr>
        <w:keepNext/>
        <w:jc w:val="center"/>
      </w:pPr>
      <w:r w:rsidRPr="001D14A2">
        <w:rPr>
          <w:rFonts w:ascii="Arial Narrow" w:hAnsi="Arial Narrow"/>
          <w:noProof/>
          <w:lang w:eastAsia="el-GR"/>
        </w:rPr>
        <w:drawing>
          <wp:inline distT="0" distB="0" distL="0" distR="0">
            <wp:extent cx="4541496" cy="3642969"/>
            <wp:effectExtent l="133350" t="114300" r="126365" b="16764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4" t="2694" r="3774" b="1504"/>
                    <a:stretch/>
                  </pic:blipFill>
                  <pic:spPr bwMode="auto">
                    <a:xfrm>
                      <a:off x="0" y="0"/>
                      <a:ext cx="4549700" cy="364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4067" w:rsidRPr="00871FDF" w:rsidRDefault="001A7F0C" w:rsidP="00871FDF">
      <w:pPr>
        <w:pStyle w:val="af1"/>
        <w:jc w:val="center"/>
        <w:rPr>
          <w:rFonts w:ascii="Arial Narrow" w:hAnsi="Arial Narrow"/>
        </w:rPr>
      </w:pPr>
      <w:bookmarkStart w:id="33" w:name="_Toc42964802"/>
      <w:r>
        <w:rPr>
          <w:rFonts w:ascii="Arial Narrow" w:hAnsi="Arial Narrow"/>
        </w:rPr>
        <w:t>Εικόνα</w:t>
      </w:r>
      <w:r w:rsidR="00871FDF" w:rsidRPr="00871FDF">
        <w:rPr>
          <w:rFonts w:ascii="Arial Narrow" w:hAnsi="Arial Narrow"/>
        </w:rPr>
        <w:t xml:space="preserve"> </w:t>
      </w:r>
      <w:r w:rsidR="004069D3" w:rsidRPr="00871FDF">
        <w:rPr>
          <w:rFonts w:ascii="Arial Narrow" w:hAnsi="Arial Narrow"/>
        </w:rPr>
        <w:fldChar w:fldCharType="begin"/>
      </w:r>
      <w:r w:rsidR="00871FDF" w:rsidRPr="00871FDF">
        <w:rPr>
          <w:rFonts w:ascii="Arial Narrow" w:hAnsi="Arial Narrow"/>
        </w:rPr>
        <w:instrText xml:space="preserve"> SEQ Figure \* ARABIC </w:instrText>
      </w:r>
      <w:r w:rsidR="004069D3" w:rsidRPr="00871FDF">
        <w:rPr>
          <w:rFonts w:ascii="Arial Narrow" w:hAnsi="Arial Narrow"/>
        </w:rPr>
        <w:fldChar w:fldCharType="separate"/>
      </w:r>
      <w:r w:rsidR="00CA6414">
        <w:rPr>
          <w:rFonts w:ascii="Arial Narrow" w:hAnsi="Arial Narrow"/>
          <w:noProof/>
        </w:rPr>
        <w:t>8</w:t>
      </w:r>
      <w:r w:rsidR="004069D3" w:rsidRPr="00871FDF">
        <w:rPr>
          <w:rFonts w:ascii="Arial Narrow" w:hAnsi="Arial Narrow"/>
        </w:rPr>
        <w:fldChar w:fldCharType="end"/>
      </w:r>
      <w:r w:rsidR="00871FDF" w:rsidRPr="00871FDF">
        <w:rPr>
          <w:rFonts w:ascii="Arial Narrow" w:hAnsi="Arial Narrow"/>
        </w:rPr>
        <w:t xml:space="preserve">. Συμπεράσματα του μοντέλου </w:t>
      </w:r>
      <w:r w:rsidR="00871FDF" w:rsidRPr="00871FDF">
        <w:rPr>
          <w:rFonts w:ascii="Arial Narrow" w:hAnsi="Arial Narrow"/>
          <w:lang w:val="en-GB"/>
        </w:rPr>
        <w:t>Fielder</w:t>
      </w:r>
      <w:r w:rsidR="00692E0F" w:rsidRPr="00082E4F">
        <w:rPr>
          <w:rFonts w:ascii="ZWAdobeF" w:hAnsi="ZWAdobeF" w:cs="ZWAdobeF"/>
          <w:i w:val="0"/>
          <w:color w:val="auto"/>
          <w:sz w:val="2"/>
          <w:szCs w:val="2"/>
        </w:rPr>
        <w:t>27</w:t>
      </w:r>
      <w:r w:rsidR="00692E0F">
        <w:rPr>
          <w:rFonts w:ascii="ZWAdobeF" w:hAnsi="ZWAdobeF" w:cs="ZWAdobeF"/>
          <w:i w:val="0"/>
          <w:color w:val="auto"/>
          <w:sz w:val="2"/>
          <w:szCs w:val="2"/>
          <w:lang w:val="en-GB"/>
        </w:rPr>
        <w:t>F</w:t>
      </w:r>
      <w:r w:rsidR="00871FDF" w:rsidRPr="00871FDF">
        <w:rPr>
          <w:rStyle w:val="ae"/>
          <w:rFonts w:ascii="Arial Narrow" w:hAnsi="Arial Narrow"/>
          <w:lang w:val="en-GB"/>
        </w:rPr>
        <w:footnoteReference w:id="34"/>
      </w:r>
      <w:r w:rsidR="00871FDF" w:rsidRPr="00871FDF">
        <w:rPr>
          <w:rFonts w:ascii="Arial Narrow" w:hAnsi="Arial Narrow"/>
        </w:rPr>
        <w:t>.</w:t>
      </w:r>
      <w:bookmarkEnd w:id="33"/>
    </w:p>
    <w:p w:rsidR="009E4067" w:rsidRPr="001D14A2" w:rsidRDefault="009E4067" w:rsidP="009E4067">
      <w:pPr>
        <w:pStyle w:val="31"/>
        <w:keepNext w:val="0"/>
        <w:keepLines w:val="0"/>
        <w:widowControl w:val="0"/>
        <w:spacing w:before="0" w:line="240" w:lineRule="auto"/>
        <w:contextualSpacing/>
        <w:jc w:val="both"/>
        <w:rPr>
          <w:rFonts w:ascii="Arial Narrow" w:hAnsi="Arial Narrow"/>
        </w:rPr>
      </w:pPr>
      <w:bookmarkStart w:id="34" w:name="_Toc42964878"/>
      <w:r>
        <w:rPr>
          <w:rFonts w:ascii="Arial Narrow" w:hAnsi="Arial Narrow"/>
        </w:rPr>
        <w:t>1</w:t>
      </w:r>
      <w:r w:rsidRPr="001D14A2">
        <w:rPr>
          <w:rFonts w:ascii="Arial Narrow" w:hAnsi="Arial Narrow"/>
        </w:rPr>
        <w:t>.6.4</w:t>
      </w:r>
      <w:r w:rsidR="00F44611">
        <w:rPr>
          <w:rFonts w:ascii="Arial Narrow" w:hAnsi="Arial Narrow"/>
        </w:rPr>
        <w:t>.</w:t>
      </w:r>
      <w:r w:rsidRPr="001D14A2">
        <w:rPr>
          <w:rFonts w:ascii="Arial Narrow" w:hAnsi="Arial Narrow"/>
        </w:rPr>
        <w:t xml:space="preserve"> Η θεωρία Adair</w:t>
      </w:r>
      <w:r w:rsidR="00B10EB5">
        <w:rPr>
          <w:rFonts w:ascii="Arial Narrow" w:hAnsi="Arial Narrow"/>
        </w:rPr>
        <w:t>.</w:t>
      </w:r>
      <w:r w:rsidR="00692E0F">
        <w:rPr>
          <w:rFonts w:ascii="ZWAdobeF" w:hAnsi="ZWAdobeF" w:cs="ZWAdobeF"/>
          <w:color w:val="auto"/>
          <w:sz w:val="2"/>
          <w:szCs w:val="2"/>
        </w:rPr>
        <w:t>28F</w:t>
      </w:r>
      <w:r w:rsidR="00094FE0">
        <w:rPr>
          <w:rStyle w:val="ae"/>
          <w:rFonts w:ascii="Arial Narrow" w:hAnsi="Arial Narrow"/>
        </w:rPr>
        <w:footnoteReference w:id="35"/>
      </w:r>
      <w:bookmarkEnd w:id="34"/>
    </w:p>
    <w:p w:rsidR="009E4067" w:rsidRPr="000F5FA8" w:rsidRDefault="009E4067" w:rsidP="009E4067">
      <w:pPr>
        <w:jc w:val="both"/>
        <w:rPr>
          <w:rFonts w:ascii="Arial Narrow" w:hAnsi="Arial Narrow"/>
        </w:rPr>
      </w:pPr>
      <w:r w:rsidRPr="000F5FA8">
        <w:rPr>
          <w:rFonts w:ascii="Arial Narrow" w:hAnsi="Arial Narrow"/>
        </w:rPr>
        <w:t xml:space="preserve">Ο βρετανός ακαδημαϊκός </w:t>
      </w:r>
      <w:r w:rsidRPr="001D14A2">
        <w:rPr>
          <w:rFonts w:ascii="Arial Narrow" w:hAnsi="Arial Narrow"/>
          <w:lang w:val="en-GB"/>
        </w:rPr>
        <w:t>John</w:t>
      </w:r>
      <w:r w:rsidRPr="000F5FA8">
        <w:rPr>
          <w:rFonts w:ascii="Arial Narrow" w:hAnsi="Arial Narrow"/>
        </w:rPr>
        <w:t xml:space="preserve"> </w:t>
      </w:r>
      <w:r w:rsidRPr="001D14A2">
        <w:rPr>
          <w:rFonts w:ascii="Arial Narrow" w:hAnsi="Arial Narrow"/>
          <w:lang w:val="en-GB"/>
        </w:rPr>
        <w:t>Adair</w:t>
      </w:r>
      <w:r w:rsidRPr="000F5FA8">
        <w:rPr>
          <w:rFonts w:ascii="Arial Narrow" w:hAnsi="Arial Narrow"/>
        </w:rPr>
        <w:t xml:space="preserve">, θεωρεί την ηγεσία ως την αλληλεπίδραση ομάδας και ατόμου. Η ηγετική ικανότητα δεν κληρονομείται αλλά αποκτάται με τη μελέτη, την εκπαίδευση στις επικοινωνιακές δεξιότητες και τη λήψη αποφάσεων. Η διαχείριση του χρόνου αποτελεί, σύμφωνα με τον ίδιο, σημαντικό παράγοντα των διοικητικών ικανοτήτων. Το </w:t>
      </w:r>
      <w:r w:rsidRPr="001D14A2">
        <w:rPr>
          <w:rFonts w:ascii="Arial Narrow" w:hAnsi="Arial Narrow"/>
          <w:lang w:val="en-GB"/>
        </w:rPr>
        <w:t>manning</w:t>
      </w:r>
      <w:r w:rsidRPr="000F5FA8">
        <w:rPr>
          <w:rFonts w:ascii="Arial Narrow" w:hAnsi="Arial Narrow"/>
        </w:rPr>
        <w:t xml:space="preserve"> σχετίζεται με τις υποδομές, τα συστήματα και τον έλεγχό τους και γεννά την ιδιότητα του </w:t>
      </w:r>
      <w:r w:rsidRPr="001D14A2">
        <w:rPr>
          <w:rFonts w:ascii="Arial Narrow" w:hAnsi="Arial Narrow"/>
          <w:lang w:val="en-GB"/>
        </w:rPr>
        <w:t>management</w:t>
      </w:r>
      <w:r w:rsidRPr="000F5FA8">
        <w:rPr>
          <w:rFonts w:ascii="Arial Narrow" w:hAnsi="Arial Narrow"/>
        </w:rPr>
        <w:t xml:space="preserve">, ενώ η ηγεσία αφορά στις δυνατότητες του ατόμου να εμπνέει και να μεταδίδει στους υφισταμένους τον ενθουσιασμό για την επίτευξη του έργου.  Διαχωρίζει με τον τρόπο αυτό τον </w:t>
      </w:r>
      <w:r w:rsidRPr="001D14A2">
        <w:rPr>
          <w:rFonts w:ascii="Arial Narrow" w:hAnsi="Arial Narrow"/>
          <w:lang w:val="en-GB"/>
        </w:rPr>
        <w:t>manager</w:t>
      </w:r>
      <w:r w:rsidRPr="000F5FA8">
        <w:rPr>
          <w:rFonts w:ascii="Arial Narrow" w:hAnsi="Arial Narrow"/>
        </w:rPr>
        <w:t xml:space="preserve"> από τον ηγέτη. Διακρίνει τρεις ανάγκες σε ένα ηγετικό ρόλο, με τις οποίες ο ηγέτης πρέπει να ισορροπεί: Την υποχρέωση της αποπεράτωσης ενός έργου, τις ανάγκες ενός εκάστου που ασχολείται με την επίτευξή του και το δέσιμο της ομάδας, δηλαδή το ομαδικό πνεύμα. Η αποτυχία σε έναν από αυτούς τους παράγοντες μοιραία θα επηρεάσει και τους άλλους δύο. Σημαντικό ρόλο διαδραματίζει η εσωτερική παρακίνηση (</w:t>
      </w:r>
      <w:r w:rsidRPr="001D14A2">
        <w:rPr>
          <w:rFonts w:ascii="Arial Narrow" w:hAnsi="Arial Narrow"/>
          <w:lang w:val="en-GB"/>
        </w:rPr>
        <w:t>motivation</w:t>
      </w:r>
      <w:r w:rsidRPr="000F5FA8">
        <w:rPr>
          <w:rFonts w:ascii="Arial Narrow" w:hAnsi="Arial Narrow"/>
        </w:rPr>
        <w:t>) των μελών της ομάδας. Επιπρόσθετες δεξιότητες του ηγέτη θεωρεί την ικανότητα προγραμματισμού, ανάθεσης δραστηριοτήτων και οριοθέτησης ευθυνών, αξιολόγησης και αναγνώρισης του παραγόμενου έργο</w:t>
      </w:r>
      <w:r w:rsidR="000208E8">
        <w:rPr>
          <w:rFonts w:ascii="Arial Narrow" w:hAnsi="Arial Narrow"/>
        </w:rPr>
        <w:t>υ και άμβλυνσης των συγκρούσεων.</w:t>
      </w:r>
      <w:r w:rsidRPr="000F5FA8">
        <w:rPr>
          <w:rFonts w:ascii="Arial Narrow" w:hAnsi="Arial Narrow"/>
        </w:rPr>
        <w:t xml:space="preserve"> </w:t>
      </w:r>
    </w:p>
    <w:p w:rsidR="009E4067" w:rsidRPr="001D14A2" w:rsidRDefault="00F44611" w:rsidP="009E4067">
      <w:pPr>
        <w:pStyle w:val="31"/>
        <w:keepNext w:val="0"/>
        <w:keepLines w:val="0"/>
        <w:widowControl w:val="0"/>
        <w:spacing w:before="0" w:line="240" w:lineRule="auto"/>
        <w:contextualSpacing/>
        <w:jc w:val="both"/>
        <w:rPr>
          <w:rFonts w:ascii="Arial Narrow" w:hAnsi="Arial Narrow"/>
        </w:rPr>
      </w:pPr>
      <w:bookmarkStart w:id="35" w:name="_Toc42964879"/>
      <w:r>
        <w:rPr>
          <w:rFonts w:ascii="Arial Narrow" w:hAnsi="Arial Narrow"/>
        </w:rPr>
        <w:t>1</w:t>
      </w:r>
      <w:r w:rsidR="009E4067" w:rsidRPr="001D14A2">
        <w:rPr>
          <w:rFonts w:ascii="Arial Narrow" w:hAnsi="Arial Narrow"/>
        </w:rPr>
        <w:t>.6.5</w:t>
      </w:r>
      <w:r>
        <w:rPr>
          <w:rFonts w:ascii="Arial Narrow" w:hAnsi="Arial Narrow"/>
        </w:rPr>
        <w:t>.</w:t>
      </w:r>
      <w:r w:rsidR="009E4067" w:rsidRPr="001D14A2">
        <w:rPr>
          <w:rFonts w:ascii="Arial Narrow" w:hAnsi="Arial Narrow"/>
        </w:rPr>
        <w:t xml:space="preserve"> Το μοντέλο των Vroom – Yetton</w:t>
      </w:r>
      <w:r w:rsidR="00B10EB5">
        <w:rPr>
          <w:rFonts w:ascii="Arial Narrow" w:hAnsi="Arial Narrow"/>
        </w:rPr>
        <w:t>.</w:t>
      </w:r>
      <w:r w:rsidR="00692E0F">
        <w:rPr>
          <w:rFonts w:ascii="ZWAdobeF" w:hAnsi="ZWAdobeF" w:cs="ZWAdobeF"/>
          <w:color w:val="auto"/>
          <w:sz w:val="2"/>
          <w:szCs w:val="2"/>
        </w:rPr>
        <w:t>29F</w:t>
      </w:r>
      <w:r w:rsidR="00094FE0">
        <w:rPr>
          <w:rStyle w:val="ae"/>
          <w:rFonts w:ascii="Arial Narrow" w:hAnsi="Arial Narrow"/>
        </w:rPr>
        <w:footnoteReference w:id="36"/>
      </w:r>
      <w:bookmarkEnd w:id="35"/>
    </w:p>
    <w:p w:rsidR="009E4067" w:rsidRPr="000F5FA8" w:rsidRDefault="009E4067" w:rsidP="009E4067">
      <w:pPr>
        <w:jc w:val="both"/>
        <w:rPr>
          <w:rFonts w:ascii="Arial Narrow" w:hAnsi="Arial Narrow"/>
        </w:rPr>
      </w:pPr>
      <w:r w:rsidRPr="000F5FA8">
        <w:rPr>
          <w:rFonts w:ascii="Arial Narrow" w:hAnsi="Arial Narrow"/>
        </w:rPr>
        <w:t xml:space="preserve">Οι προηγούμενες θεωρίες παραβλέπουν το επιχειρησιακό περιβάλλον και τις επιρροές του. Για να καλυφθεί αυτό το κενό, οι </w:t>
      </w:r>
      <w:r w:rsidRPr="001D14A2">
        <w:rPr>
          <w:rFonts w:ascii="Arial Narrow" w:hAnsi="Arial Narrow"/>
          <w:lang w:val="en-GB"/>
        </w:rPr>
        <w:t>Vroom</w:t>
      </w:r>
      <w:r w:rsidRPr="000F5FA8">
        <w:rPr>
          <w:rFonts w:ascii="Arial Narrow" w:hAnsi="Arial Narrow"/>
        </w:rPr>
        <w:t xml:space="preserve"> και </w:t>
      </w:r>
      <w:r w:rsidRPr="001D14A2">
        <w:rPr>
          <w:rFonts w:ascii="Arial Narrow" w:hAnsi="Arial Narrow"/>
          <w:lang w:val="en-GB"/>
        </w:rPr>
        <w:t>Yetton</w:t>
      </w:r>
      <w:r w:rsidRPr="000F5FA8">
        <w:rPr>
          <w:rFonts w:ascii="Arial Narrow" w:hAnsi="Arial Narrow"/>
        </w:rPr>
        <w:t xml:space="preserve">  ανέπτυξαν ένα δικό τους μοντέλο, το οποίο περιλαμβάνει πέντε τύπους ηγεσίας.  Αυτοί αναφέρονται στο βαθμό συμμετοχής των ατόμων της ομάδας στη λήψη των αποφάσεων και είναι:</w:t>
      </w:r>
    </w:p>
    <w:p w:rsidR="009E4067" w:rsidRPr="000F5FA8" w:rsidRDefault="009E4067" w:rsidP="00744FB1">
      <w:pPr>
        <w:pStyle w:val="a6"/>
        <w:numPr>
          <w:ilvl w:val="0"/>
          <w:numId w:val="94"/>
        </w:numPr>
        <w:jc w:val="both"/>
        <w:rPr>
          <w:rFonts w:ascii="Arial Narrow" w:hAnsi="Arial Narrow"/>
        </w:rPr>
      </w:pPr>
      <w:r w:rsidRPr="000F5FA8">
        <w:rPr>
          <w:rFonts w:ascii="Arial Narrow" w:hAnsi="Arial Narrow"/>
        </w:rPr>
        <w:t>Το πρώτο αυταρχικό στυλ (</w:t>
      </w:r>
      <w:r w:rsidRPr="001D14A2">
        <w:rPr>
          <w:rFonts w:ascii="Arial Narrow" w:hAnsi="Arial Narrow"/>
          <w:lang w:val="en-GB"/>
        </w:rPr>
        <w:t>Autocratic</w:t>
      </w:r>
      <w:r w:rsidRPr="000F5FA8">
        <w:rPr>
          <w:rFonts w:ascii="Arial Narrow" w:hAnsi="Arial Narrow"/>
        </w:rPr>
        <w:t xml:space="preserve"> – </w:t>
      </w:r>
      <w:r w:rsidRPr="001D14A2">
        <w:rPr>
          <w:rFonts w:ascii="Arial Narrow" w:hAnsi="Arial Narrow"/>
          <w:lang w:val="en-GB"/>
        </w:rPr>
        <w:t>A</w:t>
      </w:r>
      <w:r w:rsidRPr="000F5FA8">
        <w:rPr>
          <w:rFonts w:ascii="Arial Narrow" w:hAnsi="Arial Narrow"/>
        </w:rPr>
        <w:t>1), κατά το οποίο οι αποφάσεις λαμβάνονται από τον ηγέτη βάση των πληροφοριών που διαθέτει και τις μεταβιβάζει στους υφισταμένους του.</w:t>
      </w:r>
    </w:p>
    <w:p w:rsidR="009E4067" w:rsidRPr="000F5FA8" w:rsidRDefault="009E4067" w:rsidP="00744FB1">
      <w:pPr>
        <w:pStyle w:val="a6"/>
        <w:numPr>
          <w:ilvl w:val="0"/>
          <w:numId w:val="94"/>
        </w:numPr>
        <w:jc w:val="both"/>
        <w:rPr>
          <w:rFonts w:ascii="Arial Narrow" w:hAnsi="Arial Narrow"/>
        </w:rPr>
      </w:pPr>
      <w:r w:rsidRPr="000F5FA8">
        <w:rPr>
          <w:rFonts w:ascii="Arial Narrow" w:hAnsi="Arial Narrow"/>
        </w:rPr>
        <w:t>Στο δεύτερο αυταρχικό στυλ (</w:t>
      </w:r>
      <w:r w:rsidRPr="001D14A2">
        <w:rPr>
          <w:rFonts w:ascii="Arial Narrow" w:hAnsi="Arial Narrow"/>
          <w:lang w:val="en-GB"/>
        </w:rPr>
        <w:t>Autocratic</w:t>
      </w:r>
      <w:r w:rsidRPr="000F5FA8">
        <w:rPr>
          <w:rFonts w:ascii="Arial Narrow" w:hAnsi="Arial Narrow"/>
        </w:rPr>
        <w:t xml:space="preserve"> – </w:t>
      </w:r>
      <w:r w:rsidRPr="001D14A2">
        <w:rPr>
          <w:rFonts w:ascii="Arial Narrow" w:hAnsi="Arial Narrow"/>
          <w:lang w:val="en-GB"/>
        </w:rPr>
        <w:t>A</w:t>
      </w:r>
      <w:r w:rsidRPr="000F5FA8">
        <w:rPr>
          <w:rFonts w:ascii="Arial Narrow" w:hAnsi="Arial Narrow"/>
        </w:rPr>
        <w:t>2), ο ηγέτης επιπρόσθετα λαμβάνει πληροφορίες και από τους υφισταμένους και ενεργεί όπως παραπάνω,</w:t>
      </w:r>
    </w:p>
    <w:p w:rsidR="009E4067" w:rsidRPr="000F5FA8" w:rsidRDefault="009E4067" w:rsidP="00744FB1">
      <w:pPr>
        <w:pStyle w:val="a6"/>
        <w:numPr>
          <w:ilvl w:val="0"/>
          <w:numId w:val="94"/>
        </w:numPr>
        <w:jc w:val="both"/>
        <w:rPr>
          <w:rFonts w:ascii="Arial Narrow" w:hAnsi="Arial Narrow"/>
        </w:rPr>
      </w:pPr>
      <w:r w:rsidRPr="000F5FA8">
        <w:rPr>
          <w:rFonts w:ascii="Arial Narrow" w:hAnsi="Arial Narrow"/>
        </w:rPr>
        <w:t>Το πρώτο συμβουλευτικό στυλ (</w:t>
      </w:r>
      <w:r w:rsidRPr="001D14A2">
        <w:rPr>
          <w:rFonts w:ascii="Arial Narrow" w:hAnsi="Arial Narrow"/>
          <w:lang w:val="en-GB"/>
        </w:rPr>
        <w:t>Consultative</w:t>
      </w:r>
      <w:r w:rsidRPr="000F5FA8">
        <w:rPr>
          <w:rFonts w:ascii="Arial Narrow" w:hAnsi="Arial Narrow"/>
        </w:rPr>
        <w:t xml:space="preserve"> – </w:t>
      </w:r>
      <w:r w:rsidRPr="001D14A2">
        <w:rPr>
          <w:rFonts w:ascii="Arial Narrow" w:hAnsi="Arial Narrow"/>
          <w:lang w:val="en-GB"/>
        </w:rPr>
        <w:t>C</w:t>
      </w:r>
      <w:r w:rsidRPr="000F5FA8">
        <w:rPr>
          <w:rFonts w:ascii="Arial Narrow" w:hAnsi="Arial Narrow"/>
        </w:rPr>
        <w:t>1). Ο ηγέτης παίρνει μόνος του τις αποφάσεις αφού προηγουμένως συμβουλευτεί κάθε υφιστάμενο ξεχωριστά.</w:t>
      </w:r>
    </w:p>
    <w:p w:rsidR="009E4067" w:rsidRPr="000F5FA8" w:rsidRDefault="009E4067" w:rsidP="00744FB1">
      <w:pPr>
        <w:pStyle w:val="a6"/>
        <w:numPr>
          <w:ilvl w:val="0"/>
          <w:numId w:val="94"/>
        </w:numPr>
        <w:jc w:val="both"/>
        <w:rPr>
          <w:rFonts w:ascii="Arial Narrow" w:hAnsi="Arial Narrow"/>
        </w:rPr>
      </w:pPr>
      <w:r w:rsidRPr="000F5FA8">
        <w:rPr>
          <w:rFonts w:ascii="Arial Narrow" w:hAnsi="Arial Narrow"/>
        </w:rPr>
        <w:t>Το δεύτερο συμβουλευτικό στυλ (</w:t>
      </w:r>
      <w:r w:rsidRPr="001D14A2">
        <w:rPr>
          <w:rFonts w:ascii="Arial Narrow" w:hAnsi="Arial Narrow"/>
          <w:lang w:val="en-GB"/>
        </w:rPr>
        <w:t>Consultative</w:t>
      </w:r>
      <w:r w:rsidRPr="000F5FA8">
        <w:rPr>
          <w:rFonts w:ascii="Arial Narrow" w:hAnsi="Arial Narrow"/>
        </w:rPr>
        <w:t xml:space="preserve"> – </w:t>
      </w:r>
      <w:r w:rsidRPr="001D14A2">
        <w:rPr>
          <w:rFonts w:ascii="Arial Narrow" w:hAnsi="Arial Narrow"/>
          <w:lang w:val="en-GB"/>
        </w:rPr>
        <w:t>C</w:t>
      </w:r>
      <w:r w:rsidRPr="000F5FA8">
        <w:rPr>
          <w:rFonts w:ascii="Arial Narrow" w:hAnsi="Arial Narrow"/>
        </w:rPr>
        <w:t>2), κατά το οποίο λαμβάνει μια απόφαση συζητώντας το πρόβλημα σε ομάδες, λαμβάνοντας υπόψη τη θέση της ομάδας για το έργο που την αφορά.</w:t>
      </w:r>
    </w:p>
    <w:p w:rsidR="009E4067" w:rsidRPr="000F5FA8" w:rsidRDefault="009E4067" w:rsidP="00744FB1">
      <w:pPr>
        <w:pStyle w:val="a6"/>
        <w:numPr>
          <w:ilvl w:val="0"/>
          <w:numId w:val="94"/>
        </w:numPr>
        <w:jc w:val="both"/>
        <w:rPr>
          <w:rFonts w:ascii="Arial Narrow" w:hAnsi="Arial Narrow"/>
        </w:rPr>
      </w:pPr>
      <w:r w:rsidRPr="000F5FA8">
        <w:rPr>
          <w:rFonts w:ascii="Arial Narrow" w:hAnsi="Arial Narrow"/>
        </w:rPr>
        <w:t>Το δημοκρατικό στυλ ή συμμετοχικό (</w:t>
      </w:r>
      <w:r w:rsidRPr="001D14A2">
        <w:rPr>
          <w:rFonts w:ascii="Arial Narrow" w:hAnsi="Arial Narrow"/>
          <w:lang w:val="en-GB"/>
        </w:rPr>
        <w:t>Collaborative</w:t>
      </w:r>
      <w:r w:rsidRPr="000F5FA8">
        <w:rPr>
          <w:rFonts w:ascii="Arial Narrow" w:hAnsi="Arial Narrow"/>
        </w:rPr>
        <w:t xml:space="preserve"> – </w:t>
      </w:r>
      <w:r w:rsidRPr="001D14A2">
        <w:rPr>
          <w:rFonts w:ascii="Arial Narrow" w:hAnsi="Arial Narrow"/>
          <w:lang w:val="en-GB"/>
        </w:rPr>
        <w:t>G</w:t>
      </w:r>
      <w:r w:rsidRPr="000F5FA8">
        <w:rPr>
          <w:rFonts w:ascii="Arial Narrow" w:hAnsi="Arial Narrow"/>
        </w:rPr>
        <w:t>2), όπου η λήψη των αποφάσεων γίνεται συλλογικά αφού εκθέσει το πρόβλημα στην ομάδα.</w:t>
      </w:r>
    </w:p>
    <w:p w:rsidR="00871FDF" w:rsidRDefault="009E4067" w:rsidP="009E4067">
      <w:pPr>
        <w:jc w:val="both"/>
        <w:rPr>
          <w:rFonts w:ascii="Arial Narrow" w:hAnsi="Arial Narrow"/>
        </w:rPr>
      </w:pPr>
      <w:r w:rsidRPr="000F5FA8">
        <w:rPr>
          <w:rFonts w:ascii="Arial Narrow" w:hAnsi="Arial Narrow"/>
        </w:rPr>
        <w:t>Το μοντέλο της θεωρητικής κατάστασης (</w:t>
      </w:r>
      <w:r w:rsidRPr="001D14A2">
        <w:rPr>
          <w:rFonts w:ascii="Arial Narrow" w:hAnsi="Arial Narrow"/>
          <w:lang w:val="en-GB"/>
        </w:rPr>
        <w:t>situational</w:t>
      </w:r>
      <w:r w:rsidRPr="000F5FA8">
        <w:rPr>
          <w:rFonts w:ascii="Arial Narrow" w:hAnsi="Arial Narrow"/>
        </w:rPr>
        <w:t xml:space="preserve"> </w:t>
      </w:r>
      <w:r w:rsidRPr="001D14A2">
        <w:rPr>
          <w:rFonts w:ascii="Arial Narrow" w:hAnsi="Arial Narrow"/>
          <w:lang w:val="en-GB"/>
        </w:rPr>
        <w:t>theory</w:t>
      </w:r>
      <w:r w:rsidRPr="000F5FA8">
        <w:rPr>
          <w:rFonts w:ascii="Arial Narrow" w:hAnsi="Arial Narrow"/>
        </w:rPr>
        <w:t xml:space="preserve">) όπως το διατύπωσαν </w:t>
      </w:r>
      <w:r w:rsidRPr="001D14A2">
        <w:rPr>
          <w:rFonts w:ascii="Arial Narrow" w:hAnsi="Arial Narrow"/>
          <w:lang w:val="en-GB"/>
        </w:rPr>
        <w:t>Vroom</w:t>
      </w:r>
      <w:r w:rsidRPr="000F5FA8">
        <w:rPr>
          <w:rFonts w:ascii="Arial Narrow" w:hAnsi="Arial Narrow"/>
        </w:rPr>
        <w:t xml:space="preserve"> και </w:t>
      </w:r>
      <w:r w:rsidRPr="001D14A2">
        <w:rPr>
          <w:rFonts w:ascii="Arial Narrow" w:hAnsi="Arial Narrow"/>
          <w:lang w:val="en-GB"/>
        </w:rPr>
        <w:t>Yetton</w:t>
      </w:r>
      <w:r w:rsidRPr="000F5FA8">
        <w:rPr>
          <w:rFonts w:ascii="Arial Narrow" w:hAnsi="Arial Narrow"/>
        </w:rPr>
        <w:t xml:space="preserve">, επιτρέπει στον ηγέτη να επιλέγει το στυλ της ηγεσίας που θεωρεί ότι αρμόζει αναλόγως των εξωτερικών περιστάσεων και να εναλλάσσεται ανάμεσα στις πέντε </w:t>
      </w:r>
      <w:r w:rsidR="00871FDF">
        <w:rPr>
          <w:rFonts w:ascii="Arial Narrow" w:hAnsi="Arial Narrow"/>
        </w:rPr>
        <w:t>προαναφερθείσες μορφές (βλέπε εικόνα</w:t>
      </w:r>
      <w:r w:rsidRPr="000F5FA8">
        <w:rPr>
          <w:rFonts w:ascii="Arial Narrow" w:hAnsi="Arial Narrow"/>
        </w:rPr>
        <w:t xml:space="preserve">). </w:t>
      </w:r>
    </w:p>
    <w:p w:rsidR="00871FDF" w:rsidRDefault="00871FDF" w:rsidP="00871FDF">
      <w:pPr>
        <w:jc w:val="center"/>
        <w:rPr>
          <w:rFonts w:ascii="Arial Narrow" w:hAnsi="Arial Narrow"/>
        </w:rPr>
      </w:pPr>
      <w:r w:rsidRPr="001D14A2">
        <w:rPr>
          <w:rFonts w:ascii="Arial Narrow" w:hAnsi="Arial Narrow"/>
          <w:noProof/>
          <w:lang w:eastAsia="el-GR"/>
        </w:rPr>
        <w:drawing>
          <wp:inline distT="0" distB="0" distL="0" distR="0">
            <wp:extent cx="4501370" cy="3083698"/>
            <wp:effectExtent l="114300" t="114300" r="109220" b="15494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2604" cy="3091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1FDF" w:rsidRPr="00871FDF" w:rsidRDefault="00871FDF" w:rsidP="00871FDF">
      <w:pPr>
        <w:pStyle w:val="af1"/>
        <w:jc w:val="center"/>
        <w:rPr>
          <w:rFonts w:ascii="Arial Narrow" w:hAnsi="Arial Narrow"/>
        </w:rPr>
      </w:pPr>
      <w:bookmarkStart w:id="36" w:name="_Toc42964803"/>
      <w:r w:rsidRPr="00871FDF">
        <w:rPr>
          <w:rFonts w:ascii="Arial Narrow" w:hAnsi="Arial Narrow"/>
        </w:rPr>
        <w:t xml:space="preserve">Εικόνα </w:t>
      </w:r>
      <w:r w:rsidR="004069D3" w:rsidRPr="00871FDF">
        <w:rPr>
          <w:rFonts w:ascii="Arial Narrow" w:hAnsi="Arial Narrow"/>
        </w:rPr>
        <w:fldChar w:fldCharType="begin"/>
      </w:r>
      <w:r w:rsidRPr="00871FDF">
        <w:rPr>
          <w:rFonts w:ascii="Arial Narrow" w:hAnsi="Arial Narrow"/>
        </w:rPr>
        <w:instrText xml:space="preserve"> SEQ Figure \* ARABIC </w:instrText>
      </w:r>
      <w:r w:rsidR="004069D3" w:rsidRPr="00871FDF">
        <w:rPr>
          <w:rFonts w:ascii="Arial Narrow" w:hAnsi="Arial Narrow"/>
        </w:rPr>
        <w:fldChar w:fldCharType="separate"/>
      </w:r>
      <w:r w:rsidR="00CA6414">
        <w:rPr>
          <w:rFonts w:ascii="Arial Narrow" w:hAnsi="Arial Narrow"/>
          <w:noProof/>
        </w:rPr>
        <w:t>9</w:t>
      </w:r>
      <w:r w:rsidR="004069D3" w:rsidRPr="00871FDF">
        <w:rPr>
          <w:rFonts w:ascii="Arial Narrow" w:hAnsi="Arial Narrow"/>
        </w:rPr>
        <w:fldChar w:fldCharType="end"/>
      </w:r>
      <w:r w:rsidRPr="00871FDF">
        <w:rPr>
          <w:rFonts w:ascii="Arial Narrow" w:hAnsi="Arial Narrow"/>
        </w:rPr>
        <w:t xml:space="preserve">. Το μοντέλο θεωρητικής κατάστασης του </w:t>
      </w:r>
      <w:r w:rsidRPr="00871FDF">
        <w:rPr>
          <w:rFonts w:ascii="Arial Narrow" w:hAnsi="Arial Narrow"/>
          <w:lang w:val="en-GB"/>
        </w:rPr>
        <w:t>Vroom</w:t>
      </w:r>
      <w:r w:rsidRPr="00871FDF">
        <w:rPr>
          <w:rFonts w:ascii="Arial Narrow" w:hAnsi="Arial Narrow"/>
        </w:rPr>
        <w:t xml:space="preserve"> - </w:t>
      </w:r>
      <w:r w:rsidRPr="00871FDF">
        <w:rPr>
          <w:rFonts w:ascii="Arial Narrow" w:hAnsi="Arial Narrow"/>
          <w:lang w:val="en-GB"/>
        </w:rPr>
        <w:t>Yetton</w:t>
      </w:r>
      <w:r w:rsidR="00692E0F" w:rsidRPr="00082E4F">
        <w:rPr>
          <w:rFonts w:ascii="ZWAdobeF" w:hAnsi="ZWAdobeF" w:cs="ZWAdobeF"/>
          <w:i w:val="0"/>
          <w:color w:val="auto"/>
          <w:sz w:val="2"/>
          <w:szCs w:val="2"/>
        </w:rPr>
        <w:t>30</w:t>
      </w:r>
      <w:r w:rsidR="00692E0F">
        <w:rPr>
          <w:rFonts w:ascii="ZWAdobeF" w:hAnsi="ZWAdobeF" w:cs="ZWAdobeF"/>
          <w:i w:val="0"/>
          <w:color w:val="auto"/>
          <w:sz w:val="2"/>
          <w:szCs w:val="2"/>
          <w:lang w:val="en-GB"/>
        </w:rPr>
        <w:t>F</w:t>
      </w:r>
      <w:r w:rsidRPr="00871FDF">
        <w:rPr>
          <w:rStyle w:val="ae"/>
          <w:rFonts w:ascii="Arial Narrow" w:hAnsi="Arial Narrow"/>
          <w:lang w:val="en-GB"/>
        </w:rPr>
        <w:footnoteReference w:id="37"/>
      </w:r>
      <w:r w:rsidRPr="00871FDF">
        <w:rPr>
          <w:rFonts w:ascii="Arial Narrow" w:hAnsi="Arial Narrow"/>
        </w:rPr>
        <w:t>.</w:t>
      </w:r>
      <w:bookmarkEnd w:id="36"/>
    </w:p>
    <w:p w:rsidR="00871FDF" w:rsidRPr="00871FDF" w:rsidRDefault="009E4067" w:rsidP="00871FDF">
      <w:pPr>
        <w:jc w:val="both"/>
        <w:rPr>
          <w:rFonts w:ascii="Arial Narrow" w:hAnsi="Arial Narrow"/>
        </w:rPr>
      </w:pPr>
      <w:r w:rsidRPr="000F5FA8">
        <w:rPr>
          <w:rFonts w:ascii="Arial Narrow" w:hAnsi="Arial Narrow"/>
        </w:rPr>
        <w:t>Αυτό μπορεί να επιτευχθεί αξιολογώντας ένα σύνολο αρχών που αφορούν τον ορισμό του προβλήματος με βάση τις διαθέσιμες πληροφορίες, τις ενδεχόμενες συγκρούσεις και τη σπουδαιότητα της συναίνεσης για το συγκεκριμένο πρόβλημα, καθώς και τον βαθμό αποδοχής των στόχων</w:t>
      </w:r>
      <w:r w:rsidR="007847C9">
        <w:rPr>
          <w:rFonts w:ascii="Arial Narrow" w:hAnsi="Arial Narrow"/>
        </w:rPr>
        <w:t>.</w:t>
      </w:r>
      <w:r w:rsidR="00692E0F">
        <w:rPr>
          <w:rFonts w:ascii="ZWAdobeF" w:hAnsi="ZWAdobeF" w:cs="ZWAdobeF"/>
          <w:sz w:val="2"/>
          <w:szCs w:val="2"/>
        </w:rPr>
        <w:t>31F</w:t>
      </w:r>
      <w:r w:rsidR="007847C9">
        <w:rPr>
          <w:rStyle w:val="ae"/>
          <w:rFonts w:ascii="Arial Narrow" w:hAnsi="Arial Narrow"/>
        </w:rPr>
        <w:footnoteReference w:id="38"/>
      </w:r>
    </w:p>
    <w:p w:rsidR="009E4067" w:rsidRPr="001D14A2" w:rsidRDefault="009E4067" w:rsidP="009E4067">
      <w:pPr>
        <w:pStyle w:val="31"/>
        <w:keepNext w:val="0"/>
        <w:keepLines w:val="0"/>
        <w:widowControl w:val="0"/>
        <w:spacing w:before="0" w:line="240" w:lineRule="auto"/>
        <w:contextualSpacing/>
        <w:jc w:val="both"/>
        <w:rPr>
          <w:rFonts w:ascii="Arial Narrow" w:hAnsi="Arial Narrow"/>
        </w:rPr>
      </w:pPr>
      <w:bookmarkStart w:id="37" w:name="_Toc42964880"/>
      <w:r>
        <w:rPr>
          <w:rFonts w:ascii="Arial Narrow" w:hAnsi="Arial Narrow"/>
        </w:rPr>
        <w:t>1</w:t>
      </w:r>
      <w:r w:rsidRPr="001D14A2">
        <w:rPr>
          <w:rFonts w:ascii="Arial Narrow" w:hAnsi="Arial Narrow"/>
        </w:rPr>
        <w:t>.6.6</w:t>
      </w:r>
      <w:r w:rsidR="00F44611">
        <w:rPr>
          <w:rFonts w:ascii="Arial Narrow" w:hAnsi="Arial Narrow"/>
        </w:rPr>
        <w:t>.</w:t>
      </w:r>
      <w:r w:rsidRPr="001D14A2">
        <w:rPr>
          <w:rFonts w:ascii="Arial Narrow" w:hAnsi="Arial Narrow"/>
        </w:rPr>
        <w:t xml:space="preserve"> Το μοντέλο Bonoma Slevin</w:t>
      </w:r>
      <w:r>
        <w:rPr>
          <w:rFonts w:ascii="Arial Narrow" w:hAnsi="Arial Narrow"/>
        </w:rPr>
        <w:t>.</w:t>
      </w:r>
      <w:r w:rsidR="00692E0F">
        <w:rPr>
          <w:rFonts w:ascii="ZWAdobeF" w:hAnsi="ZWAdobeF" w:cs="ZWAdobeF"/>
          <w:color w:val="auto"/>
          <w:sz w:val="2"/>
          <w:szCs w:val="2"/>
        </w:rPr>
        <w:t>32F</w:t>
      </w:r>
      <w:r w:rsidR="007847C9">
        <w:rPr>
          <w:rStyle w:val="ae"/>
          <w:rFonts w:ascii="Arial Narrow" w:hAnsi="Arial Narrow"/>
          <w:lang w:val="en-GB"/>
        </w:rPr>
        <w:footnoteReference w:id="39"/>
      </w:r>
      <w:bookmarkEnd w:id="37"/>
    </w:p>
    <w:p w:rsidR="009E4067" w:rsidRPr="001D14A2" w:rsidRDefault="009E4067" w:rsidP="009E4067">
      <w:pPr>
        <w:jc w:val="both"/>
        <w:rPr>
          <w:rFonts w:ascii="Arial Narrow" w:hAnsi="Arial Narrow"/>
        </w:rPr>
      </w:pPr>
      <w:r w:rsidRPr="001D14A2">
        <w:rPr>
          <w:rFonts w:ascii="Arial Narrow" w:hAnsi="Arial Narrow"/>
        </w:rPr>
        <w:t>Κατά παρόμοιο τρόπο, η θεωρία αυτή επιμερίζει την εξουσία και τις αποφάσεις τα οποία κινούνται σε δύο άξονες. Έτσι διακρίνονται τέσσερεις τύποι ηγεσίας</w:t>
      </w:r>
      <w:r w:rsidR="00DC5F49">
        <w:rPr>
          <w:rFonts w:ascii="Arial Narrow" w:hAnsi="Arial Narrow"/>
          <w:lang w:val="en-GB"/>
        </w:rPr>
        <w:t>.</w:t>
      </w:r>
    </w:p>
    <w:p w:rsidR="009E4067" w:rsidRPr="001D14A2" w:rsidRDefault="009E4067" w:rsidP="00744FB1">
      <w:pPr>
        <w:pStyle w:val="a6"/>
        <w:numPr>
          <w:ilvl w:val="0"/>
          <w:numId w:val="94"/>
        </w:numPr>
        <w:jc w:val="both"/>
        <w:rPr>
          <w:rFonts w:ascii="Arial Narrow" w:hAnsi="Arial Narrow"/>
        </w:rPr>
      </w:pPr>
      <w:r w:rsidRPr="001D14A2">
        <w:rPr>
          <w:rFonts w:ascii="Arial Narrow" w:hAnsi="Arial Narrow"/>
        </w:rPr>
        <w:t xml:space="preserve">Ο </w:t>
      </w:r>
      <w:r w:rsidRPr="00DC5F49">
        <w:rPr>
          <w:rFonts w:ascii="Arial Narrow" w:hAnsi="Arial Narrow"/>
          <w:b/>
        </w:rPr>
        <w:t>συμμετοχικός</w:t>
      </w:r>
      <w:r w:rsidRPr="001D14A2">
        <w:rPr>
          <w:rFonts w:ascii="Arial Narrow" w:hAnsi="Arial Narrow"/>
        </w:rPr>
        <w:t>, κατά τον οποίο τίθεται ένα ζήτημα στην ομάδα, η οποία τελικά αποφασίζει.</w:t>
      </w:r>
    </w:p>
    <w:p w:rsidR="009E4067" w:rsidRPr="001D14A2" w:rsidRDefault="009E4067" w:rsidP="00744FB1">
      <w:pPr>
        <w:pStyle w:val="a6"/>
        <w:numPr>
          <w:ilvl w:val="0"/>
          <w:numId w:val="94"/>
        </w:numPr>
        <w:jc w:val="both"/>
        <w:rPr>
          <w:rFonts w:ascii="Arial Narrow" w:hAnsi="Arial Narrow"/>
        </w:rPr>
      </w:pPr>
      <w:r w:rsidRPr="001D14A2">
        <w:rPr>
          <w:rFonts w:ascii="Arial Narrow" w:hAnsi="Arial Narrow"/>
        </w:rPr>
        <w:t xml:space="preserve">Ο </w:t>
      </w:r>
      <w:r w:rsidRPr="00B621E2">
        <w:rPr>
          <w:rFonts w:ascii="Arial Narrow" w:hAnsi="Arial Narrow"/>
          <w:b/>
        </w:rPr>
        <w:t>συμβουλευτικός αυτοκρατορικός</w:t>
      </w:r>
      <w:r w:rsidRPr="001D14A2">
        <w:rPr>
          <w:rFonts w:ascii="Arial Narrow" w:hAnsi="Arial Narrow"/>
        </w:rPr>
        <w:t>, όπου ο ηγέτης αποφασίζει αξιολογώντας προηγουμένως πληροφορίες που λαμβάνει από την ομάδα.</w:t>
      </w:r>
    </w:p>
    <w:p w:rsidR="009E4067" w:rsidRPr="001D14A2" w:rsidRDefault="009E4067" w:rsidP="00744FB1">
      <w:pPr>
        <w:pStyle w:val="a6"/>
        <w:numPr>
          <w:ilvl w:val="0"/>
          <w:numId w:val="94"/>
        </w:numPr>
        <w:jc w:val="both"/>
        <w:rPr>
          <w:rFonts w:ascii="Arial Narrow" w:hAnsi="Arial Narrow"/>
        </w:rPr>
      </w:pPr>
      <w:r w:rsidRPr="001D14A2">
        <w:rPr>
          <w:rFonts w:ascii="Arial Narrow" w:hAnsi="Arial Narrow"/>
        </w:rPr>
        <w:t xml:space="preserve">Ο </w:t>
      </w:r>
      <w:r w:rsidRPr="00B621E2">
        <w:rPr>
          <w:rFonts w:ascii="Arial Narrow" w:hAnsi="Arial Narrow"/>
          <w:b/>
        </w:rPr>
        <w:t>αυτοκρατορικός</w:t>
      </w:r>
      <w:r w:rsidRPr="001D14A2">
        <w:rPr>
          <w:rFonts w:ascii="Arial Narrow" w:hAnsi="Arial Narrow"/>
        </w:rPr>
        <w:t>, κατά τον οποίο αποφασίζει μόνος του.</w:t>
      </w:r>
    </w:p>
    <w:p w:rsidR="009E4067" w:rsidRPr="001D14A2" w:rsidRDefault="009E4067" w:rsidP="00744FB1">
      <w:pPr>
        <w:pStyle w:val="a6"/>
        <w:numPr>
          <w:ilvl w:val="0"/>
          <w:numId w:val="94"/>
        </w:numPr>
        <w:jc w:val="both"/>
        <w:rPr>
          <w:rFonts w:ascii="Arial Narrow" w:hAnsi="Arial Narrow"/>
        </w:rPr>
      </w:pPr>
      <w:r w:rsidRPr="001D14A2">
        <w:rPr>
          <w:rFonts w:ascii="Arial Narrow" w:hAnsi="Arial Narrow"/>
        </w:rPr>
        <w:t xml:space="preserve">Ο </w:t>
      </w:r>
      <w:r w:rsidRPr="00B621E2">
        <w:rPr>
          <w:rFonts w:ascii="Arial Narrow" w:hAnsi="Arial Narrow"/>
          <w:b/>
        </w:rPr>
        <w:t>μετοχικός</w:t>
      </w:r>
      <w:r w:rsidRPr="001D14A2">
        <w:rPr>
          <w:rFonts w:ascii="Arial Narrow" w:hAnsi="Arial Narrow"/>
        </w:rPr>
        <w:t xml:space="preserve"> κατά τον οποίο παραδίδονται η εξουσία και οι αποφάσεις στην ομάδα, χωρίς ο ίδιος να ασχολείται.</w:t>
      </w:r>
    </w:p>
    <w:p w:rsidR="009E4067" w:rsidRPr="001D14A2" w:rsidRDefault="009E4067" w:rsidP="009E4067">
      <w:pPr>
        <w:pStyle w:val="31"/>
        <w:keepNext w:val="0"/>
        <w:keepLines w:val="0"/>
        <w:widowControl w:val="0"/>
        <w:spacing w:before="0" w:line="240" w:lineRule="auto"/>
        <w:contextualSpacing/>
        <w:jc w:val="both"/>
        <w:rPr>
          <w:rFonts w:ascii="Arial Narrow" w:hAnsi="Arial Narrow"/>
        </w:rPr>
      </w:pPr>
      <w:bookmarkStart w:id="38" w:name="_Toc42964881"/>
      <w:r>
        <w:rPr>
          <w:rFonts w:ascii="Arial Narrow" w:hAnsi="Arial Narrow"/>
        </w:rPr>
        <w:t>1</w:t>
      </w:r>
      <w:r w:rsidRPr="001D14A2">
        <w:rPr>
          <w:rFonts w:ascii="Arial Narrow" w:hAnsi="Arial Narrow"/>
        </w:rPr>
        <w:t>.6.7</w:t>
      </w:r>
      <w:r w:rsidR="00F44611">
        <w:rPr>
          <w:rFonts w:ascii="Arial Narrow" w:hAnsi="Arial Narrow"/>
        </w:rPr>
        <w:t>.</w:t>
      </w:r>
      <w:r w:rsidRPr="001D14A2">
        <w:rPr>
          <w:rFonts w:ascii="Arial Narrow" w:hAnsi="Arial Narrow"/>
        </w:rPr>
        <w:t xml:space="preserve"> Το μοντέλο του Ohio</w:t>
      </w:r>
      <w:r w:rsidR="00692E0F">
        <w:rPr>
          <w:rFonts w:ascii="ZWAdobeF" w:hAnsi="ZWAdobeF" w:cs="ZWAdobeF"/>
          <w:color w:val="auto"/>
          <w:sz w:val="2"/>
          <w:szCs w:val="2"/>
        </w:rPr>
        <w:t>33F</w:t>
      </w:r>
      <w:r w:rsidR="001E0337">
        <w:rPr>
          <w:rStyle w:val="ae"/>
          <w:rFonts w:ascii="Arial Narrow" w:hAnsi="Arial Narrow"/>
        </w:rPr>
        <w:footnoteReference w:id="40"/>
      </w:r>
      <w:r>
        <w:rPr>
          <w:rFonts w:ascii="Arial Narrow" w:hAnsi="Arial Narrow"/>
        </w:rPr>
        <w:t>.</w:t>
      </w:r>
      <w:bookmarkEnd w:id="38"/>
    </w:p>
    <w:p w:rsidR="009E4067" w:rsidRPr="001D14A2" w:rsidRDefault="009E4067" w:rsidP="009E4067">
      <w:pPr>
        <w:jc w:val="both"/>
        <w:rPr>
          <w:rFonts w:ascii="Arial Narrow" w:hAnsi="Arial Narrow"/>
        </w:rPr>
      </w:pPr>
      <w:r w:rsidRPr="001D14A2">
        <w:rPr>
          <w:rFonts w:ascii="Arial Narrow" w:hAnsi="Arial Narrow"/>
        </w:rPr>
        <w:t xml:space="preserve">Αποτελεί μια θεωρία συμπεριφορικής προσέγγισης της ηγεσίας σύμφωνα με την οποία υπάρχουν δύο διαστάσεις στη συμπεριφοράς του ηγέτη εξαρτώμενες από:  </w:t>
      </w:r>
    </w:p>
    <w:p w:rsidR="009E4067" w:rsidRPr="001D14A2" w:rsidRDefault="009E4067" w:rsidP="00744FB1">
      <w:pPr>
        <w:pStyle w:val="a6"/>
        <w:numPr>
          <w:ilvl w:val="0"/>
          <w:numId w:val="94"/>
        </w:numPr>
        <w:jc w:val="both"/>
        <w:rPr>
          <w:rFonts w:ascii="Arial Narrow" w:hAnsi="Arial Narrow"/>
        </w:rPr>
      </w:pPr>
      <w:r w:rsidRPr="001D14A2">
        <w:rPr>
          <w:rFonts w:ascii="Arial Narrow" w:hAnsi="Arial Narrow"/>
        </w:rPr>
        <w:t xml:space="preserve">Το </w:t>
      </w:r>
      <w:r w:rsidR="00617435">
        <w:rPr>
          <w:rFonts w:ascii="Arial Narrow" w:hAnsi="Arial Narrow"/>
        </w:rPr>
        <w:t xml:space="preserve">βαθμό ενδιαφέροντος του για την δημιουργία / ύπαρξη των απαραίτητων υποδομών και πόρων για την </w:t>
      </w:r>
      <w:r w:rsidRPr="001D14A2">
        <w:rPr>
          <w:rFonts w:ascii="Arial Narrow" w:hAnsi="Arial Narrow"/>
        </w:rPr>
        <w:t>πραγματοποίηση ενός έργου (</w:t>
      </w:r>
      <w:r w:rsidR="00617435">
        <w:rPr>
          <w:rFonts w:ascii="Arial Narrow" w:hAnsi="Arial Narrow"/>
        </w:rPr>
        <w:t>έμφαση στην σ</w:t>
      </w:r>
      <w:r w:rsidRPr="001D14A2">
        <w:rPr>
          <w:rFonts w:ascii="Arial Narrow" w:hAnsi="Arial Narrow"/>
        </w:rPr>
        <w:t xml:space="preserve">αφήνεια στη </w:t>
      </w:r>
      <w:r w:rsidR="00617435">
        <w:rPr>
          <w:rFonts w:ascii="Arial Narrow" w:hAnsi="Arial Narrow"/>
        </w:rPr>
        <w:t>δ</w:t>
      </w:r>
      <w:r w:rsidRPr="001D14A2">
        <w:rPr>
          <w:rFonts w:ascii="Arial Narrow" w:hAnsi="Arial Narrow"/>
        </w:rPr>
        <w:t>ομή).</w:t>
      </w:r>
    </w:p>
    <w:p w:rsidR="009E4067" w:rsidRPr="001D14A2" w:rsidRDefault="009E4067" w:rsidP="00744FB1">
      <w:pPr>
        <w:pStyle w:val="a6"/>
        <w:numPr>
          <w:ilvl w:val="0"/>
          <w:numId w:val="94"/>
        </w:numPr>
        <w:jc w:val="both"/>
        <w:rPr>
          <w:rFonts w:ascii="Arial Narrow" w:hAnsi="Arial Narrow"/>
        </w:rPr>
      </w:pPr>
      <w:r w:rsidRPr="001D14A2">
        <w:rPr>
          <w:rFonts w:ascii="Arial Narrow" w:hAnsi="Arial Narrow"/>
        </w:rPr>
        <w:t>Το βαθμό ενδιαφέροντος του για τις ανθρώπινες σχέσεις (</w:t>
      </w:r>
      <w:r w:rsidR="00617435">
        <w:rPr>
          <w:rFonts w:ascii="Arial Narrow" w:hAnsi="Arial Narrow"/>
        </w:rPr>
        <w:t xml:space="preserve">έμφαση στις προσωπικές σχέσης </w:t>
      </w:r>
      <w:r w:rsidRPr="001D14A2">
        <w:rPr>
          <w:rFonts w:ascii="Arial Narrow" w:hAnsi="Arial Narrow"/>
        </w:rPr>
        <w:t xml:space="preserve">και </w:t>
      </w:r>
      <w:r w:rsidR="00617435">
        <w:rPr>
          <w:rFonts w:ascii="Arial Narrow" w:hAnsi="Arial Narrow"/>
        </w:rPr>
        <w:t>μ</w:t>
      </w:r>
      <w:r w:rsidRPr="001D14A2">
        <w:rPr>
          <w:rFonts w:ascii="Arial Narrow" w:hAnsi="Arial Narrow"/>
        </w:rPr>
        <w:t xml:space="preserve">έριμνα </w:t>
      </w:r>
      <w:r w:rsidR="00617435">
        <w:rPr>
          <w:rFonts w:ascii="Arial Narrow" w:hAnsi="Arial Narrow"/>
        </w:rPr>
        <w:t>προς τα άτομα</w:t>
      </w:r>
      <w:r w:rsidRPr="001D14A2">
        <w:rPr>
          <w:rFonts w:ascii="Arial Narrow" w:hAnsi="Arial Narrow"/>
        </w:rPr>
        <w:t>).</w:t>
      </w:r>
    </w:p>
    <w:p w:rsidR="009E4067" w:rsidRPr="001D14A2" w:rsidRDefault="00617435" w:rsidP="009E4067">
      <w:pPr>
        <w:jc w:val="both"/>
        <w:rPr>
          <w:rFonts w:ascii="Arial Narrow" w:hAnsi="Arial Narrow"/>
        </w:rPr>
      </w:pPr>
      <w:r>
        <w:rPr>
          <w:rFonts w:ascii="Arial Narrow" w:hAnsi="Arial Narrow"/>
        </w:rPr>
        <w:t xml:space="preserve">Οι δύο διαστάσεις είναι συμπληρωματικές. </w:t>
      </w:r>
      <w:r w:rsidR="009E4067" w:rsidRPr="001D14A2">
        <w:rPr>
          <w:rFonts w:ascii="Arial Narrow" w:hAnsi="Arial Narrow"/>
        </w:rPr>
        <w:t xml:space="preserve">Αποτελεσματικότεροι είναι οι ηγέτες που επιδεικνύουν ικανότητα και στις δύο αυτές περιοχές συμπεριφοράς. Τα κατώτερα στελέχη προτιμούν προϊσταμένους που ενδιαφέρονται και μεριμνούν για τα προσωπικά τους θέματα, ενώ, τα διευθυντικά στελέχη προτιμούν </w:t>
      </w:r>
      <w:r>
        <w:rPr>
          <w:rFonts w:ascii="Arial Narrow" w:hAnsi="Arial Narrow"/>
        </w:rPr>
        <w:t xml:space="preserve">οι ηγέτες </w:t>
      </w:r>
      <w:r w:rsidR="009E4067" w:rsidRPr="001D14A2">
        <w:rPr>
          <w:rFonts w:ascii="Arial Narrow" w:hAnsi="Arial Narrow"/>
        </w:rPr>
        <w:t xml:space="preserve">τους να διακρίνονται για την πρωτοβουλία και τη σαφήνεια στη δομή. </w:t>
      </w:r>
    </w:p>
    <w:p w:rsidR="009E4067" w:rsidRPr="001D14A2" w:rsidRDefault="009E4067" w:rsidP="009E4067">
      <w:pPr>
        <w:pStyle w:val="31"/>
        <w:keepNext w:val="0"/>
        <w:keepLines w:val="0"/>
        <w:widowControl w:val="0"/>
        <w:spacing w:before="0" w:line="240" w:lineRule="auto"/>
        <w:contextualSpacing/>
        <w:jc w:val="both"/>
        <w:rPr>
          <w:rFonts w:ascii="Arial Narrow" w:hAnsi="Arial Narrow"/>
        </w:rPr>
      </w:pPr>
      <w:bookmarkStart w:id="39" w:name="_Toc42964882"/>
      <w:r>
        <w:rPr>
          <w:rFonts w:ascii="Arial Narrow" w:hAnsi="Arial Narrow"/>
        </w:rPr>
        <w:t>1</w:t>
      </w:r>
      <w:r w:rsidRPr="001D14A2">
        <w:rPr>
          <w:rFonts w:ascii="Arial Narrow" w:hAnsi="Arial Narrow"/>
        </w:rPr>
        <w:t>.6.8 Σύγχρονες θεωρίες Ηγεσίας</w:t>
      </w:r>
      <w:r>
        <w:rPr>
          <w:rFonts w:ascii="Arial Narrow" w:hAnsi="Arial Narrow"/>
        </w:rPr>
        <w:t>.</w:t>
      </w:r>
      <w:bookmarkEnd w:id="39"/>
    </w:p>
    <w:p w:rsidR="009E4067" w:rsidRPr="001D14A2" w:rsidRDefault="009E4067" w:rsidP="009E4067">
      <w:pPr>
        <w:jc w:val="both"/>
        <w:rPr>
          <w:rFonts w:ascii="Arial Narrow" w:hAnsi="Arial Narrow"/>
        </w:rPr>
      </w:pPr>
      <w:r w:rsidRPr="001D14A2">
        <w:rPr>
          <w:rFonts w:ascii="Arial Narrow" w:hAnsi="Arial Narrow"/>
        </w:rPr>
        <w:t>Έχουν διατυπωθεί σύγχρονες και πολυάριθμες θεωρίες που αφορούν την ηγεσία. Αναφορικά</w:t>
      </w:r>
      <w:r w:rsidR="009D78DD">
        <w:rPr>
          <w:rFonts w:ascii="Arial Narrow" w:hAnsi="Arial Narrow"/>
        </w:rPr>
        <w:t>, παραθέτω</w:t>
      </w:r>
      <w:r w:rsidRPr="001D14A2">
        <w:rPr>
          <w:rFonts w:ascii="Arial Narrow" w:hAnsi="Arial Narrow"/>
        </w:rPr>
        <w:t xml:space="preserve"> παρακάτω μαζί με τα κύρια χαρακτηριστικά του ηγέτη, τα οποία η κάθε θεωρία πρεσβεύει</w:t>
      </w:r>
      <w:r w:rsidR="00692E0F">
        <w:rPr>
          <w:rFonts w:ascii="ZWAdobeF" w:hAnsi="ZWAdobeF" w:cs="ZWAdobeF"/>
          <w:sz w:val="2"/>
          <w:szCs w:val="2"/>
        </w:rPr>
        <w:t>34F</w:t>
      </w:r>
      <w:r w:rsidR="007847C9">
        <w:rPr>
          <w:rStyle w:val="ae"/>
          <w:rFonts w:ascii="Arial Narrow" w:hAnsi="Arial Narrow"/>
        </w:rPr>
        <w:footnoteReference w:id="41"/>
      </w:r>
      <w:r w:rsidR="001D31C3">
        <w:rPr>
          <w:rFonts w:ascii="Arial Narrow" w:hAnsi="Arial Narrow"/>
        </w:rPr>
        <w:t xml:space="preserve">, </w:t>
      </w:r>
      <w:r w:rsidR="00692E0F">
        <w:rPr>
          <w:rFonts w:ascii="ZWAdobeF" w:hAnsi="ZWAdobeF" w:cs="ZWAdobeF"/>
          <w:sz w:val="2"/>
          <w:szCs w:val="2"/>
        </w:rPr>
        <w:t>35F</w:t>
      </w:r>
      <w:r w:rsidR="001D31C3">
        <w:rPr>
          <w:rStyle w:val="ae"/>
          <w:rFonts w:ascii="Arial Narrow" w:hAnsi="Arial Narrow"/>
        </w:rPr>
        <w:footnoteReference w:id="42"/>
      </w:r>
      <w:r w:rsidR="001D31C3">
        <w:rPr>
          <w:rFonts w:ascii="Arial Narrow" w:hAnsi="Arial Narrow"/>
        </w:rPr>
        <w:t xml:space="preserve"> </w:t>
      </w:r>
      <w:r w:rsidRPr="001D14A2">
        <w:rPr>
          <w:rFonts w:ascii="Arial Narrow" w:hAnsi="Arial Narrow"/>
        </w:rPr>
        <w:t xml:space="preserve">: </w:t>
      </w:r>
    </w:p>
    <w:p w:rsidR="009E4067" w:rsidRPr="00767A3D" w:rsidRDefault="009E4067" w:rsidP="00744FB1">
      <w:pPr>
        <w:pStyle w:val="a6"/>
        <w:numPr>
          <w:ilvl w:val="0"/>
          <w:numId w:val="106"/>
        </w:numPr>
        <w:jc w:val="both"/>
        <w:rPr>
          <w:rFonts w:ascii="Arial Narrow" w:hAnsi="Arial Narrow"/>
        </w:rPr>
      </w:pPr>
      <w:r w:rsidRPr="00767A3D">
        <w:rPr>
          <w:rFonts w:ascii="Arial Narrow" w:hAnsi="Arial Narrow"/>
          <w:b/>
        </w:rPr>
        <w:t>Χαρισματική Ηγεσία</w:t>
      </w:r>
      <w:r w:rsidRPr="00767A3D">
        <w:rPr>
          <w:rFonts w:ascii="Arial Narrow" w:hAnsi="Arial Narrow"/>
        </w:rPr>
        <w:t xml:space="preserve"> (Charismatic leadership). Αποδίδει στους χαρισματικούς ηγέτες τα παρακάτω χαρακτηριστικά: </w:t>
      </w:r>
      <w:r w:rsidR="00767A3D">
        <w:rPr>
          <w:rFonts w:ascii="Arial Narrow" w:hAnsi="Arial Narrow"/>
        </w:rPr>
        <w:t xml:space="preserve">(α) </w:t>
      </w:r>
      <w:r w:rsidRPr="00767A3D">
        <w:rPr>
          <w:rFonts w:ascii="Arial Narrow" w:hAnsi="Arial Narrow"/>
        </w:rPr>
        <w:t>Το όραμα και την επικοινωνία.</w:t>
      </w:r>
      <w:r w:rsidR="00767A3D" w:rsidRPr="00767A3D">
        <w:rPr>
          <w:rFonts w:ascii="Arial Narrow" w:hAnsi="Arial Narrow"/>
        </w:rPr>
        <w:t xml:space="preserve"> </w:t>
      </w:r>
      <w:r w:rsidR="00767A3D">
        <w:rPr>
          <w:rFonts w:ascii="Arial Narrow" w:hAnsi="Arial Narrow"/>
        </w:rPr>
        <w:t xml:space="preserve">(β) </w:t>
      </w:r>
      <w:r w:rsidRPr="00767A3D">
        <w:rPr>
          <w:rFonts w:ascii="Arial Narrow" w:hAnsi="Arial Narrow"/>
        </w:rPr>
        <w:t>Την ανάληψη προσωπικού κινδύνου.</w:t>
      </w:r>
      <w:r w:rsidR="00767A3D" w:rsidRPr="00767A3D">
        <w:rPr>
          <w:rFonts w:ascii="Arial Narrow" w:hAnsi="Arial Narrow"/>
        </w:rPr>
        <w:t xml:space="preserve"> </w:t>
      </w:r>
      <w:r w:rsidR="00767A3D">
        <w:rPr>
          <w:rFonts w:ascii="Arial Narrow" w:hAnsi="Arial Narrow"/>
        </w:rPr>
        <w:t xml:space="preserve">(γ) </w:t>
      </w:r>
      <w:r w:rsidRPr="00767A3D">
        <w:rPr>
          <w:rFonts w:ascii="Arial Narrow" w:hAnsi="Arial Narrow"/>
        </w:rPr>
        <w:t>Την κατανόηση και την ευαισθησία στις ανάγκες των υφισταμένων.</w:t>
      </w:r>
      <w:r w:rsidR="00767A3D" w:rsidRPr="00767A3D">
        <w:rPr>
          <w:rFonts w:ascii="Arial Narrow" w:hAnsi="Arial Narrow"/>
        </w:rPr>
        <w:t xml:space="preserve"> </w:t>
      </w:r>
      <w:r w:rsidR="00767A3D">
        <w:rPr>
          <w:rFonts w:ascii="Arial Narrow" w:hAnsi="Arial Narrow"/>
        </w:rPr>
        <w:t xml:space="preserve">(δ) </w:t>
      </w:r>
      <w:r w:rsidRPr="00767A3D">
        <w:rPr>
          <w:rFonts w:ascii="Arial Narrow" w:hAnsi="Arial Narrow"/>
        </w:rPr>
        <w:t>Την αντισυμβατική συμπεριφορά.</w:t>
      </w:r>
    </w:p>
    <w:p w:rsidR="009E4067" w:rsidRPr="00767A3D" w:rsidRDefault="009E4067" w:rsidP="00744FB1">
      <w:pPr>
        <w:pStyle w:val="a6"/>
        <w:numPr>
          <w:ilvl w:val="0"/>
          <w:numId w:val="106"/>
        </w:numPr>
        <w:jc w:val="both"/>
        <w:rPr>
          <w:rFonts w:ascii="Arial Narrow" w:hAnsi="Arial Narrow"/>
        </w:rPr>
      </w:pPr>
      <w:r w:rsidRPr="00767A3D">
        <w:rPr>
          <w:rFonts w:ascii="Arial Narrow" w:hAnsi="Arial Narrow"/>
          <w:b/>
        </w:rPr>
        <w:t>Μετασχηματιστική ηγεσία</w:t>
      </w:r>
      <w:r w:rsidRPr="00767A3D">
        <w:rPr>
          <w:rFonts w:ascii="Arial Narrow" w:hAnsi="Arial Narrow"/>
        </w:rPr>
        <w:t xml:space="preserve"> (Transformational leadership). </w:t>
      </w:r>
      <w:r w:rsidRPr="00767A3D">
        <w:rPr>
          <w:rFonts w:ascii="Arial Narrow" w:hAnsi="Arial Narrow"/>
          <w:lang w:val="en-GB"/>
        </w:rPr>
        <w:t>O</w:t>
      </w:r>
      <w:r w:rsidRPr="00767A3D">
        <w:rPr>
          <w:rFonts w:ascii="Arial Narrow" w:hAnsi="Arial Narrow"/>
        </w:rPr>
        <w:t xml:space="preserve">ι μετασχηματιστικοί ηγέτες διαθέτουν σημαντική επιρροή και εμπνέουν τους υφισταμένους τους στο να υπερβούν προσωπικά συμφέροντα για το καλό του οργανισμού. Ο συγκεκριμένος τύπος ηγέτη διακρίνεται για την αποφασιστικότητά του, είναι ειλικρινής και ακέραιος, δείχνει αυθόρμητα το ενδιαφέρον του και προσεγγίζεται εύκολα. Ενθαρρύνει το διάλογο, ενεργοποιώντας και εμπνέοντας τους συνεργάτες του.  Δημιουργεί ένα κοινό όραμα και εστιάζει στην ομαδική προσπάθεια, χωρίς να απορρίπτει τυχόν αλλαγές. Διακρίνεται για την αποφασιστικότητά του. </w:t>
      </w:r>
    </w:p>
    <w:p w:rsidR="009E4067" w:rsidRPr="00767A3D" w:rsidRDefault="009E4067" w:rsidP="00744FB1">
      <w:pPr>
        <w:pStyle w:val="a6"/>
        <w:numPr>
          <w:ilvl w:val="0"/>
          <w:numId w:val="106"/>
        </w:numPr>
        <w:jc w:val="both"/>
        <w:rPr>
          <w:rFonts w:ascii="Arial Narrow" w:hAnsi="Arial Narrow"/>
        </w:rPr>
      </w:pPr>
      <w:r w:rsidRPr="00767A3D">
        <w:rPr>
          <w:rFonts w:ascii="Arial Narrow" w:hAnsi="Arial Narrow"/>
          <w:b/>
        </w:rPr>
        <w:t>Συναλλακτική ηγεσία</w:t>
      </w:r>
      <w:r w:rsidRPr="00767A3D">
        <w:rPr>
          <w:rFonts w:ascii="Arial Narrow" w:hAnsi="Arial Narrow"/>
        </w:rPr>
        <w:t xml:space="preserve"> (Transactional leadership). Αποτελεί τη μορφή της ηγεσίας η οποία εστιάζει στις αμοιβαίες συναλλαγές μεταξύ ηγέτη και υφισταμένων. Αυτές αφορούν την υπακοή την οποία επιζητά ο ηγέτης και τις ανταμοιβές τις οποίες αναμένουν οι υφιστάμενοι κατά την εκπλήρωση των καθηκόντων τους.  </w:t>
      </w:r>
    </w:p>
    <w:p w:rsidR="009E4067" w:rsidRPr="00767A3D" w:rsidRDefault="009E4067" w:rsidP="00744FB1">
      <w:pPr>
        <w:pStyle w:val="a6"/>
        <w:numPr>
          <w:ilvl w:val="0"/>
          <w:numId w:val="106"/>
        </w:numPr>
        <w:jc w:val="both"/>
        <w:rPr>
          <w:rFonts w:ascii="Arial Narrow" w:hAnsi="Arial Narrow"/>
        </w:rPr>
      </w:pPr>
      <w:r w:rsidRPr="00767A3D">
        <w:rPr>
          <w:rFonts w:ascii="Arial Narrow" w:hAnsi="Arial Narrow"/>
          <w:b/>
        </w:rPr>
        <w:t>Ηθική ηγεσία</w:t>
      </w:r>
      <w:r w:rsidRPr="00767A3D">
        <w:rPr>
          <w:rFonts w:ascii="Arial Narrow" w:hAnsi="Arial Narrow"/>
        </w:rPr>
        <w:t xml:space="preserve"> (Ethical leadership). Εστιάζει στη συμπεριφορά ενός ηγέτη η οποία πρέπει να χαρακτηρίζεται από δικαιοσύνη, διαφάνεια και αξιοκρατία. Ο ηγέτης πρέπει να παρέχει ειλικρινή, συχνή και ακριβή πληροφόρηση. Όταν η διοίκησή του χαρακτηρίζεται από τα παραπάνω, η απόδοση της ομάδας είναι καλύτερη και η δραστηριότητα είναι πιο αξιόπιστη.  </w:t>
      </w:r>
    </w:p>
    <w:p w:rsidR="009E4067" w:rsidRPr="00767A3D" w:rsidRDefault="009E4067" w:rsidP="00744FB1">
      <w:pPr>
        <w:pStyle w:val="a6"/>
        <w:numPr>
          <w:ilvl w:val="0"/>
          <w:numId w:val="106"/>
        </w:numPr>
        <w:jc w:val="both"/>
        <w:rPr>
          <w:rFonts w:ascii="Arial Narrow" w:hAnsi="Arial Narrow"/>
        </w:rPr>
      </w:pPr>
      <w:r w:rsidRPr="00767A3D">
        <w:rPr>
          <w:rFonts w:ascii="Arial Narrow" w:hAnsi="Arial Narrow"/>
          <w:b/>
        </w:rPr>
        <w:t xml:space="preserve">Αυθεντική ηγεσία </w:t>
      </w:r>
      <w:r w:rsidRPr="00767A3D">
        <w:rPr>
          <w:rFonts w:ascii="Arial Narrow" w:hAnsi="Arial Narrow"/>
        </w:rPr>
        <w:t xml:space="preserve">(Authentic leadership). Χαρακτηρίζει τον ηγέτη που διαθέτει αυτογνωσία και ενεργεί με ειλικρίνεια. Μένοντας πιστός σε ιδανικά και ενθαρρύνοντας την επικοινωνία, αποδεικνύεται αποτελεσματικός στην εργασιακή ικανοποίηση, την απόδοση και άλλες παραμέτρους που σχετίζονται με την επιτυχία του παραγόμενου έργου. Με τον τρόπο αυτό παρακινεί και διαμορφώνει ανάλογη στάση και συμπεριφορά στους υφισταμένους.   </w:t>
      </w:r>
    </w:p>
    <w:p w:rsidR="009E4067" w:rsidRPr="00767A3D" w:rsidRDefault="00060AE0" w:rsidP="00744FB1">
      <w:pPr>
        <w:pStyle w:val="a6"/>
        <w:numPr>
          <w:ilvl w:val="0"/>
          <w:numId w:val="106"/>
        </w:numPr>
        <w:jc w:val="both"/>
        <w:rPr>
          <w:rFonts w:ascii="Arial Narrow" w:hAnsi="Arial Narrow"/>
        </w:rPr>
      </w:pPr>
      <w:r>
        <w:rPr>
          <w:rFonts w:ascii="Arial Narrow" w:hAnsi="Arial Narrow"/>
          <w:b/>
        </w:rPr>
        <w:t xml:space="preserve">Ενδυναμωτική </w:t>
      </w:r>
      <w:r w:rsidR="009E4067" w:rsidRPr="00767A3D">
        <w:rPr>
          <w:rFonts w:ascii="Arial Narrow" w:hAnsi="Arial Narrow"/>
          <w:b/>
        </w:rPr>
        <w:t>ηγεσία</w:t>
      </w:r>
      <w:r w:rsidR="009E4067" w:rsidRPr="00767A3D">
        <w:rPr>
          <w:rFonts w:ascii="Arial Narrow" w:hAnsi="Arial Narrow"/>
        </w:rPr>
        <w:t xml:space="preserve"> (Empowering leadership). Χαρακτηρίζεται από την παροχή ελευθερίας, εξουσίας και πρωτοβουλίας στους υφισταμένους. </w:t>
      </w:r>
    </w:p>
    <w:p w:rsidR="00A908D1" w:rsidRPr="001D14A2" w:rsidRDefault="00A908D1" w:rsidP="00A908D1">
      <w:pPr>
        <w:pStyle w:val="21"/>
        <w:spacing w:before="0" w:line="240" w:lineRule="auto"/>
        <w:contextualSpacing/>
        <w:jc w:val="both"/>
        <w:rPr>
          <w:rFonts w:ascii="Arial Narrow" w:hAnsi="Arial Narrow"/>
        </w:rPr>
      </w:pPr>
      <w:bookmarkStart w:id="40" w:name="_Toc42964883"/>
      <w:r>
        <w:rPr>
          <w:rFonts w:ascii="Arial Narrow" w:hAnsi="Arial Narrow"/>
        </w:rPr>
        <w:t>1</w:t>
      </w:r>
      <w:r w:rsidRPr="001D14A2">
        <w:rPr>
          <w:rFonts w:ascii="Arial Narrow" w:hAnsi="Arial Narrow"/>
        </w:rPr>
        <w:t>.7</w:t>
      </w:r>
      <w:r w:rsidR="00F44611">
        <w:rPr>
          <w:rFonts w:ascii="Arial Narrow" w:hAnsi="Arial Narrow"/>
        </w:rPr>
        <w:t>.</w:t>
      </w:r>
      <w:r w:rsidRPr="001D14A2">
        <w:rPr>
          <w:rFonts w:ascii="Arial Narrow" w:hAnsi="Arial Narrow"/>
        </w:rPr>
        <w:t xml:space="preserve"> Η επίδραση της ηγεσίας στην αποδοτικότητα του οργανισμού</w:t>
      </w:r>
      <w:r w:rsidR="00F44611">
        <w:rPr>
          <w:rFonts w:ascii="Arial Narrow" w:hAnsi="Arial Narrow"/>
        </w:rPr>
        <w:t>.</w:t>
      </w:r>
      <w:bookmarkEnd w:id="40"/>
      <w:r w:rsidRPr="001D14A2">
        <w:rPr>
          <w:rFonts w:ascii="Arial Narrow" w:hAnsi="Arial Narrow"/>
        </w:rPr>
        <w:t xml:space="preserve"> </w:t>
      </w:r>
    </w:p>
    <w:p w:rsidR="007C04E7" w:rsidRDefault="00A908D1" w:rsidP="00A908D1">
      <w:pPr>
        <w:jc w:val="both"/>
        <w:rPr>
          <w:rFonts w:ascii="Arial Narrow" w:hAnsi="Arial Narrow"/>
        </w:rPr>
      </w:pPr>
      <w:r w:rsidRPr="000F5FA8">
        <w:rPr>
          <w:rFonts w:ascii="Arial Narrow" w:hAnsi="Arial Narrow"/>
        </w:rPr>
        <w:t xml:space="preserve">Η </w:t>
      </w:r>
      <w:r w:rsidR="00493A0E">
        <w:rPr>
          <w:rFonts w:ascii="Arial Narrow" w:hAnsi="Arial Narrow"/>
        </w:rPr>
        <w:t>ηγεσία</w:t>
      </w:r>
      <w:r w:rsidRPr="000F5FA8">
        <w:rPr>
          <w:rFonts w:ascii="Arial Narrow" w:hAnsi="Arial Narrow"/>
        </w:rPr>
        <w:t xml:space="preserve"> αποτελεί τεχνογνωσία αιχμής</w:t>
      </w:r>
      <w:r w:rsidR="00493A0E">
        <w:rPr>
          <w:rFonts w:ascii="Arial Narrow" w:hAnsi="Arial Narrow"/>
        </w:rPr>
        <w:t xml:space="preserve"> για τις επιχειρήσεις. Κ</w:t>
      </w:r>
      <w:r w:rsidRPr="000F5FA8">
        <w:rPr>
          <w:rFonts w:ascii="Arial Narrow" w:hAnsi="Arial Narrow"/>
        </w:rPr>
        <w:t xml:space="preserve">ατάλληλα εφαρμοζόμενη, μπορεί να ωθήσει  την επιχειρηματική </w:t>
      </w:r>
      <w:r w:rsidR="00493A0E">
        <w:rPr>
          <w:rFonts w:ascii="Arial Narrow" w:hAnsi="Arial Narrow"/>
        </w:rPr>
        <w:t>ανάπτυξη</w:t>
      </w:r>
      <w:r w:rsidRPr="000F5FA8">
        <w:rPr>
          <w:rFonts w:ascii="Arial Narrow" w:hAnsi="Arial Narrow"/>
        </w:rPr>
        <w:t xml:space="preserve"> και ανταγωνιστικότητα. </w:t>
      </w:r>
      <w:r w:rsidR="00493A0E">
        <w:rPr>
          <w:rFonts w:ascii="Arial Narrow" w:hAnsi="Arial Narrow"/>
        </w:rPr>
        <w:t xml:space="preserve">Κάποιοι </w:t>
      </w:r>
      <w:r w:rsidRPr="000F5FA8">
        <w:rPr>
          <w:rFonts w:ascii="Arial Narrow" w:hAnsi="Arial Narrow"/>
        </w:rPr>
        <w:t xml:space="preserve">χαρακτηρίζουν </w:t>
      </w:r>
      <w:r w:rsidR="00493A0E">
        <w:rPr>
          <w:rFonts w:ascii="Arial Narrow" w:hAnsi="Arial Narrow"/>
        </w:rPr>
        <w:t xml:space="preserve">θεωρητικές, </w:t>
      </w:r>
      <w:r w:rsidRPr="000F5FA8">
        <w:rPr>
          <w:rFonts w:ascii="Arial Narrow" w:hAnsi="Arial Narrow"/>
        </w:rPr>
        <w:t xml:space="preserve">εξιδανικευμένες και ανεφάρμοστες στην πράξη τις </w:t>
      </w:r>
      <w:r w:rsidR="000D74A6">
        <w:rPr>
          <w:rFonts w:ascii="Arial Narrow" w:hAnsi="Arial Narrow"/>
        </w:rPr>
        <w:t xml:space="preserve">μεθόδους </w:t>
      </w:r>
      <w:r w:rsidR="00493A0E">
        <w:rPr>
          <w:rFonts w:ascii="Arial Narrow" w:hAnsi="Arial Narrow"/>
        </w:rPr>
        <w:t xml:space="preserve">και τεχνικές </w:t>
      </w:r>
      <w:r w:rsidRPr="000F5FA8">
        <w:rPr>
          <w:rFonts w:ascii="Arial Narrow" w:hAnsi="Arial Narrow"/>
        </w:rPr>
        <w:t>ηγεσίας</w:t>
      </w:r>
      <w:r w:rsidR="000D74A6">
        <w:rPr>
          <w:rFonts w:ascii="Arial Narrow" w:hAnsi="Arial Narrow"/>
        </w:rPr>
        <w:t>. Ά</w:t>
      </w:r>
      <w:r w:rsidRPr="000F5FA8">
        <w:rPr>
          <w:rFonts w:ascii="Arial Narrow" w:hAnsi="Arial Narrow"/>
        </w:rPr>
        <w:t xml:space="preserve">λλοι παραθέτουν έρευνες που καταδεικνύουν την αποτελεσματικότητα </w:t>
      </w:r>
      <w:r w:rsidR="000D74A6">
        <w:rPr>
          <w:rFonts w:ascii="Arial Narrow" w:hAnsi="Arial Narrow"/>
        </w:rPr>
        <w:t xml:space="preserve">της τεχνογνωσίας περί ηγεσίας </w:t>
      </w:r>
      <w:r w:rsidRPr="000F5FA8">
        <w:rPr>
          <w:rFonts w:ascii="Arial Narrow" w:hAnsi="Arial Narrow"/>
        </w:rPr>
        <w:t>και τη συμβολή τ</w:t>
      </w:r>
      <w:r w:rsidR="000D74A6">
        <w:rPr>
          <w:rFonts w:ascii="Arial Narrow" w:hAnsi="Arial Narrow"/>
        </w:rPr>
        <w:t>ης στην επιτυχία</w:t>
      </w:r>
      <w:r w:rsidRPr="000F5FA8">
        <w:rPr>
          <w:rFonts w:ascii="Arial Narrow" w:hAnsi="Arial Narrow"/>
        </w:rPr>
        <w:t xml:space="preserve"> μιας επιχείρησης. </w:t>
      </w:r>
      <w:r w:rsidR="000D74A6">
        <w:rPr>
          <w:rFonts w:ascii="Arial Narrow" w:hAnsi="Arial Narrow"/>
        </w:rPr>
        <w:t xml:space="preserve">Η πρακτική διαφορά </w:t>
      </w:r>
      <w:r w:rsidR="009D78DD">
        <w:rPr>
          <w:rFonts w:ascii="Arial Narrow" w:hAnsi="Arial Narrow"/>
        </w:rPr>
        <w:t>μεταξύ</w:t>
      </w:r>
      <w:r w:rsidR="000D74A6">
        <w:rPr>
          <w:rFonts w:ascii="Arial Narrow" w:hAnsi="Arial Narrow"/>
        </w:rPr>
        <w:t xml:space="preserve"> </w:t>
      </w:r>
      <w:r w:rsidRPr="000F5FA8">
        <w:rPr>
          <w:rFonts w:ascii="Arial Narrow" w:hAnsi="Arial Narrow"/>
        </w:rPr>
        <w:t>συμβολή</w:t>
      </w:r>
      <w:r w:rsidR="000D74A6">
        <w:rPr>
          <w:rFonts w:ascii="Arial Narrow" w:hAnsi="Arial Narrow"/>
        </w:rPr>
        <w:t>ς</w:t>
      </w:r>
      <w:r w:rsidRPr="000F5FA8">
        <w:rPr>
          <w:rFonts w:ascii="Arial Narrow" w:hAnsi="Arial Narrow"/>
        </w:rPr>
        <w:t xml:space="preserve"> και αποτελεσματικότητα</w:t>
      </w:r>
      <w:r w:rsidR="000D74A6">
        <w:rPr>
          <w:rFonts w:ascii="Arial Narrow" w:hAnsi="Arial Narrow"/>
        </w:rPr>
        <w:t>ς είναι ότι</w:t>
      </w:r>
      <w:r w:rsidRPr="000F5FA8">
        <w:rPr>
          <w:rFonts w:ascii="Arial Narrow" w:hAnsi="Arial Narrow"/>
        </w:rPr>
        <w:t xml:space="preserve"> </w:t>
      </w:r>
      <w:r w:rsidR="000D74A6">
        <w:rPr>
          <w:rFonts w:ascii="Arial Narrow" w:hAnsi="Arial Narrow"/>
        </w:rPr>
        <w:t>η</w:t>
      </w:r>
      <w:r w:rsidRPr="000F5FA8">
        <w:rPr>
          <w:rFonts w:ascii="Arial Narrow" w:hAnsi="Arial Narrow"/>
        </w:rPr>
        <w:t xml:space="preserve"> πρώτη στοχεύει στη δεύτερη χωρίς να είναι βέβαιο ότι θα την εξασφαλίσει. Τα υπάρχοντα μοντέλα ηγεσίας συντελούν στην αποσαφήνιση των γνωρισμάτων, των διαδικασιών και των προτύπων που είναι δυνατό να εφαρμοσθούν </w:t>
      </w:r>
      <w:r w:rsidR="000D74A6">
        <w:rPr>
          <w:rFonts w:ascii="Arial Narrow" w:hAnsi="Arial Narrow"/>
        </w:rPr>
        <w:t xml:space="preserve">ανάλογα με </w:t>
      </w:r>
      <w:r w:rsidRPr="000F5FA8">
        <w:rPr>
          <w:rFonts w:ascii="Arial Narrow" w:hAnsi="Arial Narrow"/>
        </w:rPr>
        <w:t xml:space="preserve">το είδος της επιχείρησης, το περιβάλλον στο οποίο </w:t>
      </w:r>
      <w:r w:rsidR="009D78DD">
        <w:rPr>
          <w:rFonts w:ascii="Arial Narrow" w:hAnsi="Arial Narrow"/>
        </w:rPr>
        <w:t>δραστηριοποιείται</w:t>
      </w:r>
      <w:r w:rsidR="000D74A6">
        <w:rPr>
          <w:rFonts w:ascii="Arial Narrow" w:hAnsi="Arial Narrow"/>
        </w:rPr>
        <w:t xml:space="preserve"> (τοπικά ή διεθνώς)</w:t>
      </w:r>
      <w:r w:rsidRPr="000F5FA8">
        <w:rPr>
          <w:rFonts w:ascii="Arial Narrow" w:hAnsi="Arial Narrow"/>
        </w:rPr>
        <w:t xml:space="preserve">, </w:t>
      </w:r>
      <w:r w:rsidR="000D74A6">
        <w:rPr>
          <w:rFonts w:ascii="Arial Narrow" w:hAnsi="Arial Narrow"/>
        </w:rPr>
        <w:t xml:space="preserve">καθώς και </w:t>
      </w:r>
      <w:r w:rsidRPr="000F5FA8">
        <w:rPr>
          <w:rFonts w:ascii="Arial Narrow" w:hAnsi="Arial Narrow"/>
        </w:rPr>
        <w:t xml:space="preserve">των ανθρώπων που </w:t>
      </w:r>
      <w:r w:rsidR="000D74A6">
        <w:rPr>
          <w:rFonts w:ascii="Arial Narrow" w:hAnsi="Arial Narrow"/>
        </w:rPr>
        <w:t>δραστηριοποιούνται εντός αυτής</w:t>
      </w:r>
      <w:r w:rsidRPr="000F5FA8">
        <w:rPr>
          <w:rFonts w:ascii="Arial Narrow" w:hAnsi="Arial Narrow"/>
        </w:rPr>
        <w:t>. Με τη</w:t>
      </w:r>
      <w:r w:rsidR="000D74A6">
        <w:rPr>
          <w:rFonts w:ascii="Arial Narrow" w:hAnsi="Arial Narrow"/>
        </w:rPr>
        <w:t xml:space="preserve">ν εφαρμογή </w:t>
      </w:r>
      <w:r w:rsidRPr="000F5FA8">
        <w:rPr>
          <w:rFonts w:ascii="Arial Narrow" w:hAnsi="Arial Narrow"/>
        </w:rPr>
        <w:t xml:space="preserve">διαδικασιών αξιολόγησης και σύγκρισης των ηγετικών προτύπων είναι εφικτή η </w:t>
      </w:r>
      <w:r w:rsidR="000D74A6">
        <w:rPr>
          <w:rFonts w:ascii="Arial Narrow" w:hAnsi="Arial Narrow"/>
        </w:rPr>
        <w:t xml:space="preserve">ποιοτική </w:t>
      </w:r>
      <w:r w:rsidRPr="000F5FA8">
        <w:rPr>
          <w:rFonts w:ascii="Arial Narrow" w:hAnsi="Arial Narrow"/>
        </w:rPr>
        <w:t xml:space="preserve">διάκριση ηγετικών φυσιογνωμιών. </w:t>
      </w:r>
    </w:p>
    <w:p w:rsidR="00A908D1" w:rsidRPr="000F5FA8" w:rsidRDefault="000D74A6" w:rsidP="00A908D1">
      <w:pPr>
        <w:jc w:val="both"/>
        <w:rPr>
          <w:rFonts w:ascii="Arial Narrow" w:hAnsi="Arial Narrow"/>
        </w:rPr>
      </w:pPr>
      <w:r>
        <w:rPr>
          <w:rFonts w:ascii="Arial Narrow" w:hAnsi="Arial Narrow"/>
        </w:rPr>
        <w:t xml:space="preserve">Κατά την θητεία μου ως ηγετικό στέλεχος τόσο στην </w:t>
      </w:r>
      <w:r>
        <w:rPr>
          <w:rFonts w:ascii="Arial Narrow" w:hAnsi="Arial Narrow"/>
          <w:lang w:val="en-GB"/>
        </w:rPr>
        <w:t>Shell</w:t>
      </w:r>
      <w:r w:rsidRPr="00DF06FA">
        <w:rPr>
          <w:rFonts w:ascii="Arial Narrow" w:hAnsi="Arial Narrow"/>
        </w:rPr>
        <w:t xml:space="preserve"> </w:t>
      </w:r>
      <w:r w:rsidR="00885914">
        <w:rPr>
          <w:rFonts w:ascii="Arial Narrow" w:hAnsi="Arial Narrow"/>
          <w:lang w:val="en-GB"/>
        </w:rPr>
        <w:t>International</w:t>
      </w:r>
      <w:r w:rsidR="00885914" w:rsidRPr="00725AC0">
        <w:rPr>
          <w:rFonts w:ascii="Arial Narrow" w:hAnsi="Arial Narrow"/>
        </w:rPr>
        <w:t xml:space="preserve"> </w:t>
      </w:r>
      <w:r>
        <w:rPr>
          <w:rFonts w:ascii="Arial Narrow" w:hAnsi="Arial Narrow"/>
        </w:rPr>
        <w:t xml:space="preserve">όσο και στην </w:t>
      </w:r>
      <w:r>
        <w:rPr>
          <w:rFonts w:ascii="Arial Narrow" w:hAnsi="Arial Narrow"/>
          <w:lang w:val="en-GB"/>
        </w:rPr>
        <w:t>Microsoft</w:t>
      </w:r>
      <w:r w:rsidR="00885914" w:rsidRPr="00725AC0">
        <w:rPr>
          <w:rFonts w:ascii="Arial Narrow" w:hAnsi="Arial Narrow"/>
        </w:rPr>
        <w:t>,</w:t>
      </w:r>
      <w:r>
        <w:rPr>
          <w:rFonts w:ascii="Arial Narrow" w:hAnsi="Arial Narrow"/>
        </w:rPr>
        <w:t xml:space="preserve"> </w:t>
      </w:r>
      <w:r w:rsidR="00885914">
        <w:rPr>
          <w:rFonts w:ascii="Arial Narrow" w:hAnsi="Arial Narrow"/>
        </w:rPr>
        <w:t xml:space="preserve">στην Ελλάδα και διεθνώς, </w:t>
      </w:r>
      <w:r w:rsidR="009D78DD">
        <w:rPr>
          <w:rFonts w:ascii="Arial Narrow" w:hAnsi="Arial Narrow"/>
        </w:rPr>
        <w:t>συστηματικά</w:t>
      </w:r>
      <w:r>
        <w:rPr>
          <w:rFonts w:ascii="Arial Narrow" w:hAnsi="Arial Narrow"/>
        </w:rPr>
        <w:t xml:space="preserve"> με </w:t>
      </w:r>
      <w:r w:rsidR="009D78DD">
        <w:rPr>
          <w:rFonts w:ascii="Arial Narrow" w:hAnsi="Arial Narrow"/>
        </w:rPr>
        <w:t>αξιολογούσαν</w:t>
      </w:r>
      <w:r>
        <w:rPr>
          <w:rFonts w:ascii="Arial Narrow" w:hAnsi="Arial Narrow"/>
        </w:rPr>
        <w:t xml:space="preserve"> οι υφιστάμενοι, συνάδελφοι και προϊστάμενοί μου, όπως και εγώ εκείνους. Τα κριτήρια αξιολόγησης και οι σχετικές βαρύτητες στο </w:t>
      </w:r>
      <w:r w:rsidR="00CC6B2E">
        <w:rPr>
          <w:rFonts w:ascii="Arial Narrow" w:hAnsi="Arial Narrow"/>
        </w:rPr>
        <w:t>αποτέλεσμα</w:t>
      </w:r>
      <w:r>
        <w:rPr>
          <w:rFonts w:ascii="Arial Narrow" w:hAnsi="Arial Narrow"/>
        </w:rPr>
        <w:t xml:space="preserve"> των αξιολογήσεων καθόριζε (α) τους προσωπικούς στόχους προσωπικής ανάπτυξης και βελτίωσης του καθενός μας ξεχωριστά για το προσεχές διάστημα, (β) το πρόγραμμα εκπαίδευσής μας και </w:t>
      </w:r>
      <w:r w:rsidR="00CC6B2E">
        <w:rPr>
          <w:rFonts w:ascii="Arial Narrow" w:hAnsi="Arial Narrow"/>
        </w:rPr>
        <w:t>καθοδήγησής μας</w:t>
      </w:r>
      <w:r>
        <w:rPr>
          <w:rFonts w:ascii="Arial Narrow" w:hAnsi="Arial Narrow"/>
        </w:rPr>
        <w:t>,</w:t>
      </w:r>
      <w:r w:rsidR="00CC6B2E">
        <w:rPr>
          <w:rFonts w:ascii="Arial Narrow" w:hAnsi="Arial Narrow"/>
        </w:rPr>
        <w:t xml:space="preserve"> (γ) την ανέλιξή μας μέσα στην </w:t>
      </w:r>
      <w:r w:rsidR="003455CD">
        <w:rPr>
          <w:rFonts w:ascii="Arial Narrow" w:hAnsi="Arial Narrow"/>
        </w:rPr>
        <w:t>εταιρεία</w:t>
      </w:r>
      <w:r w:rsidR="002D2BAA">
        <w:rPr>
          <w:rFonts w:ascii="Arial Narrow" w:hAnsi="Arial Narrow"/>
        </w:rPr>
        <w:t>, και (δ) τις αποδοχές μας</w:t>
      </w:r>
      <w:r>
        <w:rPr>
          <w:rFonts w:ascii="Arial Narrow" w:hAnsi="Arial Narrow"/>
        </w:rPr>
        <w:t xml:space="preserve">. </w:t>
      </w:r>
      <w:r w:rsidR="00A908D1" w:rsidRPr="000F5FA8">
        <w:rPr>
          <w:rFonts w:ascii="Arial Narrow" w:hAnsi="Arial Narrow"/>
        </w:rPr>
        <w:t>Εκεί όπου με τις αντικει</w:t>
      </w:r>
      <w:r w:rsidR="002D2BAA">
        <w:rPr>
          <w:rFonts w:ascii="Arial Narrow" w:hAnsi="Arial Narrow"/>
        </w:rPr>
        <w:t>μενικές μετρήσεις διαπιστώνονταν</w:t>
      </w:r>
      <w:r w:rsidR="00A908D1" w:rsidRPr="000F5FA8">
        <w:rPr>
          <w:rFonts w:ascii="Arial Narrow" w:hAnsi="Arial Narrow"/>
        </w:rPr>
        <w:t xml:space="preserve"> ισότιμα αποτελέσματα, τότε πρόσθετα </w:t>
      </w:r>
      <w:r w:rsidR="002D2BAA">
        <w:rPr>
          <w:rFonts w:ascii="Arial Narrow" w:hAnsi="Arial Narrow"/>
        </w:rPr>
        <w:t>χαρακτηριστικά της προσωπικότητά</w:t>
      </w:r>
      <w:r w:rsidR="00A908D1" w:rsidRPr="000F5FA8">
        <w:rPr>
          <w:rFonts w:ascii="Arial Narrow" w:hAnsi="Arial Narrow"/>
        </w:rPr>
        <w:t>ς</w:t>
      </w:r>
      <w:r w:rsidR="002D2BAA">
        <w:rPr>
          <w:rFonts w:ascii="Arial Narrow" w:hAnsi="Arial Narrow"/>
        </w:rPr>
        <w:t xml:space="preserve"> μας</w:t>
      </w:r>
      <w:r w:rsidR="00A908D1" w:rsidRPr="000F5FA8">
        <w:rPr>
          <w:rFonts w:ascii="Arial Narrow" w:hAnsi="Arial Narrow"/>
        </w:rPr>
        <w:t>, όπως η εξωστρέφεια, η αυθεντικότητα και η δεκτικότητα αποτελού</w:t>
      </w:r>
      <w:r w:rsidR="002D2BAA">
        <w:rPr>
          <w:rFonts w:ascii="Arial Narrow" w:hAnsi="Arial Narrow"/>
        </w:rPr>
        <w:t>σα</w:t>
      </w:r>
      <w:r w:rsidR="00A908D1" w:rsidRPr="000F5FA8">
        <w:rPr>
          <w:rFonts w:ascii="Arial Narrow" w:hAnsi="Arial Narrow"/>
        </w:rPr>
        <w:t>ν πλ</w:t>
      </w:r>
      <w:r w:rsidR="002D2BAA">
        <w:rPr>
          <w:rFonts w:ascii="Arial Narrow" w:hAnsi="Arial Narrow"/>
        </w:rPr>
        <w:t>εονεκτήματα.</w:t>
      </w:r>
      <w:r w:rsidR="007C04E7">
        <w:rPr>
          <w:rFonts w:ascii="Arial Narrow" w:hAnsi="Arial Narrow"/>
        </w:rPr>
        <w:t xml:space="preserve"> Παρόμοιες διαδικασίες επιλογής, καλλιέργειας, αξιολόγησης και αξιοποίησης ηγετών εφαρμόζονται σε πολυεθνικές αλλά πλέον διαρκώς όλο και σε περισσότερες μικρο μεσαίες επιχειρήσεις.</w:t>
      </w:r>
    </w:p>
    <w:p w:rsidR="00A908D1" w:rsidRPr="000F5FA8" w:rsidRDefault="00A908D1" w:rsidP="00A908D1">
      <w:pPr>
        <w:jc w:val="both"/>
        <w:rPr>
          <w:rFonts w:ascii="Arial Narrow" w:hAnsi="Arial Narrow"/>
        </w:rPr>
      </w:pPr>
      <w:r w:rsidRPr="000F5FA8">
        <w:rPr>
          <w:rFonts w:ascii="Arial Narrow" w:hAnsi="Arial Narrow"/>
        </w:rPr>
        <w:t xml:space="preserve">Σύμφωνα με γενικές αποδοχές, δύο είναι οι παράγοντες με τους οποίους αξιολογείται η θετική επίδραση και η συμβολή ενός ηγέτη σε μια επιχείρηση ή οργανισμό. Ο ένας αφορά στην </w:t>
      </w:r>
      <w:r w:rsidRPr="007C04E7">
        <w:rPr>
          <w:rFonts w:ascii="Arial Narrow" w:hAnsi="Arial Narrow"/>
          <w:b/>
        </w:rPr>
        <w:t xml:space="preserve">οργάνωση </w:t>
      </w:r>
      <w:r w:rsidR="00493A0E" w:rsidRPr="007C04E7">
        <w:rPr>
          <w:rFonts w:ascii="Arial Narrow" w:hAnsi="Arial Narrow"/>
          <w:b/>
        </w:rPr>
        <w:t xml:space="preserve">και </w:t>
      </w:r>
      <w:r w:rsidR="00CC6B2E" w:rsidRPr="007C04E7">
        <w:rPr>
          <w:rFonts w:ascii="Arial Narrow" w:hAnsi="Arial Narrow"/>
          <w:b/>
        </w:rPr>
        <w:t>καλλιέργεια</w:t>
      </w:r>
      <w:r w:rsidR="00493A0E" w:rsidRPr="007C04E7">
        <w:rPr>
          <w:rFonts w:ascii="Arial Narrow" w:hAnsi="Arial Narrow"/>
          <w:b/>
        </w:rPr>
        <w:t xml:space="preserve"> </w:t>
      </w:r>
      <w:r w:rsidRPr="007C04E7">
        <w:rPr>
          <w:rFonts w:ascii="Arial Narrow" w:hAnsi="Arial Narrow"/>
          <w:b/>
        </w:rPr>
        <w:t>του ανθρώπινου δυναμικού</w:t>
      </w:r>
      <w:r w:rsidRPr="000F5FA8">
        <w:rPr>
          <w:rFonts w:ascii="Arial Narrow" w:hAnsi="Arial Narrow"/>
        </w:rPr>
        <w:t xml:space="preserve"> με σκοπό τη βελτίωση της απόδοσης και ο δεύτερος στην </w:t>
      </w:r>
      <w:r w:rsidRPr="007C04E7">
        <w:rPr>
          <w:rFonts w:ascii="Arial Narrow" w:hAnsi="Arial Narrow"/>
          <w:b/>
        </w:rPr>
        <w:t>επίβλεψη του παραγόμενου έργου</w:t>
      </w:r>
      <w:r w:rsidRPr="000F5FA8">
        <w:rPr>
          <w:rFonts w:ascii="Arial Narrow" w:hAnsi="Arial Narrow"/>
        </w:rPr>
        <w:t xml:space="preserve">. Τελικά, οι δύο </w:t>
      </w:r>
      <w:r w:rsidR="007C04E7">
        <w:rPr>
          <w:rFonts w:ascii="Arial Narrow" w:hAnsi="Arial Narrow"/>
        </w:rPr>
        <w:t xml:space="preserve">παράγοντες </w:t>
      </w:r>
      <w:r w:rsidRPr="000F5FA8">
        <w:rPr>
          <w:rFonts w:ascii="Arial Narrow" w:hAnsi="Arial Narrow"/>
        </w:rPr>
        <w:t>εξαρτώνται από τα μοντέλα ηγετικής συμπεριφοράς προς την ομάδα και στο αποτελ</w:t>
      </w:r>
      <w:r w:rsidR="007C04E7">
        <w:rPr>
          <w:rFonts w:ascii="Arial Narrow" w:hAnsi="Arial Narrow"/>
        </w:rPr>
        <w:t>ούν</w:t>
      </w:r>
      <w:r w:rsidRPr="000F5FA8">
        <w:rPr>
          <w:rFonts w:ascii="Arial Narrow" w:hAnsi="Arial Narrow"/>
        </w:rPr>
        <w:t xml:space="preserve"> </w:t>
      </w:r>
      <w:r w:rsidR="007C04E7">
        <w:rPr>
          <w:rFonts w:ascii="Arial Narrow" w:hAnsi="Arial Narrow"/>
        </w:rPr>
        <w:t xml:space="preserve">παραμέτρους </w:t>
      </w:r>
      <w:r w:rsidRPr="000F5FA8">
        <w:rPr>
          <w:rFonts w:ascii="Arial Narrow" w:hAnsi="Arial Narrow"/>
        </w:rPr>
        <w:t>μια</w:t>
      </w:r>
      <w:r w:rsidR="007C04E7">
        <w:rPr>
          <w:rFonts w:ascii="Arial Narrow" w:hAnsi="Arial Narrow"/>
        </w:rPr>
        <w:t>ς</w:t>
      </w:r>
      <w:r w:rsidRPr="000F5FA8">
        <w:rPr>
          <w:rFonts w:ascii="Arial Narrow" w:hAnsi="Arial Narrow"/>
        </w:rPr>
        <w:t xml:space="preserve"> </w:t>
      </w:r>
      <w:r w:rsidR="001D3C45">
        <w:rPr>
          <w:rFonts w:ascii="Arial Narrow" w:hAnsi="Arial Narrow"/>
        </w:rPr>
        <w:t xml:space="preserve">«ηγετικής </w:t>
      </w:r>
      <w:r w:rsidRPr="000F5FA8">
        <w:rPr>
          <w:rFonts w:ascii="Arial Narrow" w:hAnsi="Arial Narrow"/>
        </w:rPr>
        <w:t>συνάρτηση</w:t>
      </w:r>
      <w:r w:rsidR="007C04E7">
        <w:rPr>
          <w:rFonts w:ascii="Arial Narrow" w:hAnsi="Arial Narrow"/>
        </w:rPr>
        <w:t>ς</w:t>
      </w:r>
      <w:r w:rsidR="001D3C45">
        <w:rPr>
          <w:rFonts w:ascii="Arial Narrow" w:hAnsi="Arial Narrow"/>
        </w:rPr>
        <w:t>»</w:t>
      </w:r>
      <w:r w:rsidRPr="000F5FA8">
        <w:rPr>
          <w:rFonts w:ascii="Arial Narrow" w:hAnsi="Arial Narrow"/>
        </w:rPr>
        <w:t xml:space="preserve"> συμπεριφο</w:t>
      </w:r>
      <w:r w:rsidR="007C04E7">
        <w:rPr>
          <w:rFonts w:ascii="Arial Narrow" w:hAnsi="Arial Narrow"/>
        </w:rPr>
        <w:t>ράς και οργανωτικών ικανοτήτων.</w:t>
      </w:r>
    </w:p>
    <w:p w:rsidR="00A908D1" w:rsidRPr="001D14A2" w:rsidRDefault="00A908D1" w:rsidP="00A908D1">
      <w:pPr>
        <w:pStyle w:val="21"/>
        <w:spacing w:before="0" w:line="240" w:lineRule="auto"/>
        <w:contextualSpacing/>
        <w:jc w:val="both"/>
        <w:rPr>
          <w:rFonts w:ascii="Arial Narrow" w:hAnsi="Arial Narrow"/>
        </w:rPr>
      </w:pPr>
      <w:bookmarkStart w:id="41" w:name="_Toc42964884"/>
      <w:r>
        <w:rPr>
          <w:rFonts w:ascii="Arial Narrow" w:hAnsi="Arial Narrow"/>
        </w:rPr>
        <w:t>1</w:t>
      </w:r>
      <w:r w:rsidRPr="001D14A2">
        <w:rPr>
          <w:rFonts w:ascii="Arial Narrow" w:hAnsi="Arial Narrow"/>
        </w:rPr>
        <w:t>.8</w:t>
      </w:r>
      <w:r w:rsidR="00F44611">
        <w:rPr>
          <w:rFonts w:ascii="Arial Narrow" w:hAnsi="Arial Narrow"/>
        </w:rPr>
        <w:t>.</w:t>
      </w:r>
      <w:r w:rsidRPr="001D14A2">
        <w:rPr>
          <w:rFonts w:ascii="Arial Narrow" w:hAnsi="Arial Narrow"/>
        </w:rPr>
        <w:t xml:space="preserve"> Στρατ</w:t>
      </w:r>
      <w:r w:rsidR="008B2104">
        <w:rPr>
          <w:rFonts w:ascii="Arial Narrow" w:hAnsi="Arial Narrow"/>
        </w:rPr>
        <w:t>ιωτ</w:t>
      </w:r>
      <w:r w:rsidRPr="001D14A2">
        <w:rPr>
          <w:rFonts w:ascii="Arial Narrow" w:hAnsi="Arial Narrow"/>
        </w:rPr>
        <w:t>ική Ηγεσία</w:t>
      </w:r>
      <w:r w:rsidR="00F44611">
        <w:rPr>
          <w:rFonts w:ascii="Arial Narrow" w:hAnsi="Arial Narrow"/>
        </w:rPr>
        <w:t>.</w:t>
      </w:r>
      <w:bookmarkEnd w:id="41"/>
    </w:p>
    <w:p w:rsidR="00A908D1" w:rsidRPr="000F5FA8" w:rsidRDefault="00A908D1" w:rsidP="00A908D1">
      <w:pPr>
        <w:jc w:val="both"/>
        <w:rPr>
          <w:rFonts w:ascii="Arial Narrow" w:hAnsi="Arial Narrow"/>
        </w:rPr>
      </w:pPr>
      <w:r w:rsidRPr="000F5FA8">
        <w:rPr>
          <w:rFonts w:ascii="Arial Narrow" w:hAnsi="Arial Narrow"/>
        </w:rPr>
        <w:t xml:space="preserve">Σύμφωνα με το Γενικό Επιτελείο Στρατού, την ηγετική ικανότητα χαρακτηρίζει η δράση και </w:t>
      </w:r>
      <w:r w:rsidRPr="001D14A2">
        <w:rPr>
          <w:rFonts w:ascii="Arial Narrow" w:hAnsi="Arial Narrow"/>
          <w:lang w:val="en-GB"/>
        </w:rPr>
        <w:t>o</w:t>
      </w:r>
      <w:r w:rsidRPr="000F5FA8">
        <w:rPr>
          <w:rFonts w:ascii="Arial Narrow" w:hAnsi="Arial Narrow"/>
        </w:rPr>
        <w:t xml:space="preserve"> ηγέτης είναι ο καθοδηγητής που διαθέτει τον τρόπο «</w:t>
      </w:r>
      <w:r w:rsidRPr="00BB795B">
        <w:rPr>
          <w:rFonts w:ascii="Arial Narrow" w:hAnsi="Arial Narrow"/>
          <w:i/>
        </w:rPr>
        <w:t>να παρακινεί, να επηρεάζει και να κατευθύνει τους άλλους σε μία συντονισμένη προσπάθεια για την επίτευξη ενός σκοπού αναγνωρισμένης αξίας</w:t>
      </w:r>
      <w:r w:rsidRPr="000F5FA8">
        <w:rPr>
          <w:rFonts w:ascii="Arial Narrow" w:hAnsi="Arial Narrow"/>
        </w:rPr>
        <w:t>», με βάση τα διατιθέμενα μέσα</w:t>
      </w:r>
      <w:r w:rsidR="00BB795B">
        <w:rPr>
          <w:rFonts w:ascii="Arial Narrow" w:hAnsi="Arial Narrow"/>
        </w:rPr>
        <w:t>.</w:t>
      </w:r>
      <w:r w:rsidR="00692E0F">
        <w:rPr>
          <w:rFonts w:ascii="ZWAdobeF" w:hAnsi="ZWAdobeF" w:cs="ZWAdobeF"/>
          <w:sz w:val="2"/>
          <w:szCs w:val="2"/>
        </w:rPr>
        <w:t>36F</w:t>
      </w:r>
      <w:r w:rsidR="0007607E">
        <w:rPr>
          <w:rStyle w:val="ae"/>
          <w:rFonts w:ascii="Arial Narrow" w:hAnsi="Arial Narrow"/>
        </w:rPr>
        <w:footnoteReference w:id="43"/>
      </w:r>
      <w:r w:rsidR="0007607E">
        <w:rPr>
          <w:rFonts w:ascii="Arial Narrow" w:hAnsi="Arial Narrow"/>
        </w:rPr>
        <w:t xml:space="preserve"> </w:t>
      </w:r>
      <w:r w:rsidRPr="000F5FA8">
        <w:rPr>
          <w:rFonts w:ascii="Arial Narrow" w:hAnsi="Arial Narrow"/>
        </w:rPr>
        <w:t xml:space="preserve"> Στη βάση όλων αυτών βρίσκεται η πειθαρχία, η οποία σύμφωνα με τον Αισχύλο αποτελεί μητέρα της ευπραξίας</w:t>
      </w:r>
      <w:r w:rsidR="00284A25">
        <w:rPr>
          <w:rFonts w:ascii="Arial Narrow" w:hAnsi="Arial Narrow"/>
        </w:rPr>
        <w:t>.</w:t>
      </w:r>
      <w:r w:rsidR="00692E0F">
        <w:rPr>
          <w:rFonts w:ascii="ZWAdobeF" w:hAnsi="ZWAdobeF" w:cs="ZWAdobeF"/>
          <w:sz w:val="2"/>
          <w:szCs w:val="2"/>
        </w:rPr>
        <w:t>37F</w:t>
      </w:r>
      <w:r w:rsidR="00284A25">
        <w:rPr>
          <w:rStyle w:val="ae"/>
          <w:rFonts w:ascii="Arial Narrow" w:hAnsi="Arial Narrow"/>
        </w:rPr>
        <w:footnoteReference w:id="44"/>
      </w:r>
      <w:r w:rsidRPr="000F5FA8">
        <w:rPr>
          <w:rFonts w:ascii="Arial Narrow" w:hAnsi="Arial Narrow"/>
        </w:rPr>
        <w:t xml:space="preserve"> Η αλήθεια και η γνώση είναι τα ουσιαστικά στοιχεία που ολοκληρώνουν το </w:t>
      </w:r>
      <w:r w:rsidR="009D78DD">
        <w:rPr>
          <w:rFonts w:ascii="Arial Narrow" w:hAnsi="Arial Narrow"/>
          <w:i/>
        </w:rPr>
        <w:t>καλώς</w:t>
      </w:r>
      <w:r w:rsidRPr="000F5FA8">
        <w:rPr>
          <w:rFonts w:ascii="Arial Narrow" w:hAnsi="Arial Narrow"/>
        </w:rPr>
        <w:t xml:space="preserve"> </w:t>
      </w:r>
      <w:r w:rsidRPr="009D78DD">
        <w:rPr>
          <w:rFonts w:ascii="Arial Narrow" w:hAnsi="Arial Narrow"/>
          <w:i/>
        </w:rPr>
        <w:t>πράττειν</w:t>
      </w:r>
      <w:r w:rsidRPr="000F5FA8">
        <w:rPr>
          <w:rFonts w:ascii="Arial Narrow" w:hAnsi="Arial Narrow"/>
        </w:rPr>
        <w:t xml:space="preserve"> και έτσι η δράση μπορεί να είναι αποτελεσματική και ηθική. Κατά τον Δημητρούλη, με τον όρο ηγεσία υπονοείται η ηθική ηγεσία, με δεδομένο ότι οποιαδήποτε άλλη μορφή άσκησης εξουσίας, στερούμενης ηθικής συμπεριφοράς και δραστηριότητας, δεν χαρακτηρίζει τον ηγέτη</w:t>
      </w:r>
      <w:r w:rsidR="005B4A3D">
        <w:rPr>
          <w:rFonts w:ascii="Arial Narrow" w:hAnsi="Arial Narrow"/>
        </w:rPr>
        <w:t>.</w:t>
      </w:r>
      <w:r w:rsidR="00692E0F">
        <w:rPr>
          <w:rFonts w:ascii="ZWAdobeF" w:hAnsi="ZWAdobeF" w:cs="ZWAdobeF"/>
          <w:sz w:val="2"/>
          <w:szCs w:val="2"/>
        </w:rPr>
        <w:t>38F</w:t>
      </w:r>
      <w:r w:rsidR="005271CE">
        <w:rPr>
          <w:rStyle w:val="ae"/>
          <w:rFonts w:ascii="Arial Narrow" w:hAnsi="Arial Narrow"/>
        </w:rPr>
        <w:footnoteReference w:id="45"/>
      </w:r>
      <w:r w:rsidRPr="000F5FA8">
        <w:rPr>
          <w:rFonts w:ascii="Arial Narrow" w:hAnsi="Arial Narrow"/>
        </w:rPr>
        <w:t xml:space="preserve"> </w:t>
      </w:r>
      <w:r w:rsidR="008B2104">
        <w:rPr>
          <w:rFonts w:ascii="Arial Narrow" w:hAnsi="Arial Narrow"/>
        </w:rPr>
        <w:t xml:space="preserve">Θα μπορούσε να χαρακτηριστεί ακόμα και </w:t>
      </w:r>
      <w:r w:rsidRPr="000F5FA8">
        <w:rPr>
          <w:rFonts w:ascii="Arial Narrow" w:hAnsi="Arial Narrow"/>
        </w:rPr>
        <w:t xml:space="preserve">ως ανηθικότητα το να ασκεί κάποιος ένα επάγγελμα που δεν γνωρίζει. </w:t>
      </w:r>
      <w:r w:rsidR="008B2104">
        <w:rPr>
          <w:rFonts w:ascii="Arial Narrow" w:hAnsi="Arial Narrow"/>
        </w:rPr>
        <w:t>Υπό αυτή την έννοια</w:t>
      </w:r>
      <w:r w:rsidRPr="000F5FA8">
        <w:rPr>
          <w:rFonts w:ascii="Arial Narrow" w:hAnsi="Arial Narrow"/>
        </w:rPr>
        <w:t xml:space="preserve">, στο στρατιωτικό περιβάλλον, είναι </w:t>
      </w:r>
      <w:r w:rsidR="008B2104">
        <w:rPr>
          <w:rFonts w:ascii="Arial Narrow" w:hAnsi="Arial Narrow"/>
        </w:rPr>
        <w:t xml:space="preserve">εξαιρετικά έκδηλη η </w:t>
      </w:r>
      <w:r w:rsidR="009D78DD">
        <w:rPr>
          <w:rFonts w:ascii="Arial Narrow" w:hAnsi="Arial Narrow"/>
        </w:rPr>
        <w:t>ποιότητα</w:t>
      </w:r>
      <w:r w:rsidRPr="000F5FA8">
        <w:rPr>
          <w:rFonts w:ascii="Arial Narrow" w:hAnsi="Arial Narrow"/>
        </w:rPr>
        <w:t xml:space="preserve"> συμπεριφορά</w:t>
      </w:r>
      <w:r w:rsidR="008B2104">
        <w:rPr>
          <w:rFonts w:ascii="Arial Narrow" w:hAnsi="Arial Narrow"/>
        </w:rPr>
        <w:t>ς και ικανότητας ενός ηγέτη και εύκολα συγκρίνεται με τ</w:t>
      </w:r>
      <w:r w:rsidRPr="000F5FA8">
        <w:rPr>
          <w:rFonts w:ascii="Arial Narrow" w:hAnsi="Arial Narrow"/>
        </w:rPr>
        <w:t>η</w:t>
      </w:r>
      <w:r w:rsidR="008B2104">
        <w:rPr>
          <w:rFonts w:ascii="Arial Narrow" w:hAnsi="Arial Narrow"/>
        </w:rPr>
        <w:t>ν</w:t>
      </w:r>
      <w:r w:rsidRPr="000F5FA8">
        <w:rPr>
          <w:rFonts w:ascii="Arial Narrow" w:hAnsi="Arial Narrow"/>
        </w:rPr>
        <w:t xml:space="preserve"> εξιδανικευμένη φύση του ηγέτη, ως </w:t>
      </w:r>
      <w:r w:rsidR="008B2104">
        <w:rPr>
          <w:rFonts w:ascii="Arial Narrow" w:hAnsi="Arial Narrow"/>
        </w:rPr>
        <w:t xml:space="preserve">προσωπικότητα </w:t>
      </w:r>
      <w:r w:rsidRPr="000F5FA8">
        <w:rPr>
          <w:rFonts w:ascii="Arial Narrow" w:hAnsi="Arial Narrow"/>
        </w:rPr>
        <w:t>που έχει τη γνώση αυτών που πράττει και την αποδοχή από μέρους των υφισταμένων</w:t>
      </w:r>
      <w:r w:rsidR="008B2104">
        <w:rPr>
          <w:rFonts w:ascii="Arial Narrow" w:hAnsi="Arial Narrow"/>
        </w:rPr>
        <w:t xml:space="preserve"> του</w:t>
      </w:r>
      <w:r w:rsidRPr="000F5FA8">
        <w:rPr>
          <w:rFonts w:ascii="Arial Narrow" w:hAnsi="Arial Narrow"/>
        </w:rPr>
        <w:t xml:space="preserve">, ακόμη και αν αυτός ο ηγέτης είναι άνωθεν επιβεβλημένος. Ο επιτυχημένος </w:t>
      </w:r>
      <w:r w:rsidR="008B2104">
        <w:rPr>
          <w:rFonts w:ascii="Arial Narrow" w:hAnsi="Arial Narrow"/>
        </w:rPr>
        <w:t xml:space="preserve">στρατιωτικός </w:t>
      </w:r>
      <w:r w:rsidRPr="000F5FA8">
        <w:rPr>
          <w:rFonts w:ascii="Arial Narrow" w:hAnsi="Arial Narrow"/>
        </w:rPr>
        <w:t xml:space="preserve">ηγέτης αποτελεί πρότυπο και είναι αυτός που </w:t>
      </w:r>
      <w:r w:rsidRPr="008B2104">
        <w:rPr>
          <w:rFonts w:ascii="Arial Narrow" w:hAnsi="Arial Narrow"/>
          <w:b/>
        </w:rPr>
        <w:t>ισορροπεί ανάμεσα στη λογική και το συναίσθημα, με άξονα τη σταθερότητα και την ασφάλεια</w:t>
      </w:r>
      <w:r w:rsidRPr="000F5FA8">
        <w:rPr>
          <w:rFonts w:ascii="Arial Narrow" w:hAnsi="Arial Narrow"/>
        </w:rPr>
        <w:t xml:space="preserve">. Το σύστημα διοίκησης και ηγεσίας το οποίο θα </w:t>
      </w:r>
      <w:r w:rsidR="008B2104">
        <w:rPr>
          <w:rFonts w:ascii="Arial Narrow" w:hAnsi="Arial Narrow"/>
        </w:rPr>
        <w:t xml:space="preserve">επιλέξει να </w:t>
      </w:r>
      <w:r w:rsidR="009D78DD">
        <w:rPr>
          <w:rFonts w:ascii="Arial Narrow" w:hAnsi="Arial Narrow"/>
        </w:rPr>
        <w:t>εφαρμ</w:t>
      </w:r>
      <w:r w:rsidR="009D78DD">
        <w:rPr>
          <w:rFonts w:ascii="Arial" w:hAnsi="Arial" w:cs="Arial"/>
        </w:rPr>
        <w:t>όσει</w:t>
      </w:r>
      <w:r w:rsidRPr="000F5FA8">
        <w:rPr>
          <w:rFonts w:ascii="Arial Narrow" w:hAnsi="Arial Narrow"/>
        </w:rPr>
        <w:t xml:space="preserve"> μπορεί να προσλάβει διάφορες μορφές, ανάλογα με το σκοπό και το επιχειρησιακό περιβάλλον. Αυτό που προέχει είναι η τόνωση και η ώθηση των μελών της ομάδας σε δράση με π</w:t>
      </w:r>
      <w:r w:rsidR="008B2104">
        <w:rPr>
          <w:rFonts w:ascii="Arial Narrow" w:hAnsi="Arial Narrow"/>
        </w:rPr>
        <w:t xml:space="preserve">αράλληλη διατήρηση της ενότητας, </w:t>
      </w:r>
      <w:r w:rsidRPr="000F5FA8">
        <w:rPr>
          <w:rFonts w:ascii="Arial Narrow" w:hAnsi="Arial Narrow"/>
        </w:rPr>
        <w:t>της συνοχής</w:t>
      </w:r>
      <w:r w:rsidR="008B2104">
        <w:rPr>
          <w:rFonts w:ascii="Arial Narrow" w:hAnsi="Arial Narrow"/>
        </w:rPr>
        <w:t xml:space="preserve"> και της ασφάλειας.</w:t>
      </w:r>
    </w:p>
    <w:p w:rsidR="00A908D1" w:rsidRPr="000F5FA8" w:rsidRDefault="00A908D1" w:rsidP="00A908D1">
      <w:pPr>
        <w:jc w:val="both"/>
        <w:rPr>
          <w:rFonts w:ascii="Arial Narrow" w:hAnsi="Arial Narrow"/>
        </w:rPr>
      </w:pPr>
      <w:r w:rsidRPr="000F5FA8">
        <w:rPr>
          <w:rFonts w:ascii="Arial Narrow" w:hAnsi="Arial Narrow"/>
        </w:rPr>
        <w:t>Υπάρχει μια σημαντική διαφοροποίηση του στρατιωτικού έργου σε σύγκριση με κάθε άλλη ανθρώπινη δραστηριότητα. Αυτή είναι η ανάγκη της θυσίας όταν αυτό απαιτηθεί. Έτσι, ο στρατιωτικός ηγέτης είναι εκείνος που διαθέτει το ήθος και την ικανότητα να εμπνέει το αίσθημα της αυτοθυσίας, κερδίζοντας τη</w:t>
      </w:r>
      <w:r w:rsidR="008B2104">
        <w:rPr>
          <w:rFonts w:ascii="Arial Narrow" w:hAnsi="Arial Narrow"/>
        </w:rPr>
        <w:t>ν</w:t>
      </w:r>
      <w:r w:rsidRPr="000F5FA8">
        <w:rPr>
          <w:rFonts w:ascii="Arial Narrow" w:hAnsi="Arial Narrow"/>
        </w:rPr>
        <w:t xml:space="preserve"> εμπιστοσύνη, την υπακοή και το σεβασμό των υφισταμένων. Η προσωπικότητα του ηγέτη και η στρατηγική του, αποτελούν τις δύο βασικές παραμέτρους της στρατιωτικής ηγεσίας. Μέρος της προσωπικότητας χαρακτηρίζει η σεμνότητα, το θάρρος και η σύνεση. Πρόσθετα στοιχεία της προσωπικότητας του αποτελούν η διορατικότητα και η προβλεπτική ικανότητα, η ταχύτητα στη λήψη αποφάσεων και η καινοτομία, η αποτελεσματικότητα στην επικοινωνία και η διαχείριση του ηθικού των υφισταμένων. Όσον αφορά </w:t>
      </w:r>
      <w:r w:rsidR="008B2104">
        <w:rPr>
          <w:rFonts w:ascii="Arial Narrow" w:hAnsi="Arial Narrow"/>
        </w:rPr>
        <w:t>σ</w:t>
      </w:r>
      <w:r w:rsidRPr="000F5FA8">
        <w:rPr>
          <w:rFonts w:ascii="Arial Narrow" w:hAnsi="Arial Narrow"/>
        </w:rPr>
        <w:t>τη στρατηγική που θα χαράξει απα</w:t>
      </w:r>
      <w:r w:rsidR="008B2104">
        <w:rPr>
          <w:rFonts w:ascii="Arial Narrow" w:hAnsi="Arial Narrow"/>
        </w:rPr>
        <w:t>ιτούνται γνώσεις και κατάρτιση.</w:t>
      </w:r>
    </w:p>
    <w:p w:rsidR="00A908D1" w:rsidRPr="001D14A2" w:rsidRDefault="00A908D1" w:rsidP="00A908D1">
      <w:pPr>
        <w:pStyle w:val="21"/>
        <w:spacing w:before="0" w:line="240" w:lineRule="auto"/>
        <w:contextualSpacing/>
        <w:jc w:val="both"/>
        <w:rPr>
          <w:rFonts w:ascii="Arial Narrow" w:hAnsi="Arial Narrow"/>
        </w:rPr>
      </w:pPr>
      <w:bookmarkStart w:id="42" w:name="_Toc42964885"/>
      <w:r>
        <w:rPr>
          <w:rFonts w:ascii="Arial Narrow" w:hAnsi="Arial Narrow"/>
        </w:rPr>
        <w:t>1</w:t>
      </w:r>
      <w:r w:rsidRPr="001D14A2">
        <w:rPr>
          <w:rFonts w:ascii="Arial Narrow" w:hAnsi="Arial Narrow"/>
        </w:rPr>
        <w:t>.9</w:t>
      </w:r>
      <w:r w:rsidR="00F44611">
        <w:rPr>
          <w:rFonts w:ascii="Arial Narrow" w:hAnsi="Arial Narrow"/>
        </w:rPr>
        <w:t>.</w:t>
      </w:r>
      <w:r w:rsidRPr="001D14A2">
        <w:rPr>
          <w:rFonts w:ascii="Arial Narrow" w:hAnsi="Arial Narrow"/>
        </w:rPr>
        <w:t xml:space="preserve"> Η σχέση ηγεσία</w:t>
      </w:r>
      <w:r>
        <w:rPr>
          <w:rFonts w:ascii="Arial Narrow" w:hAnsi="Arial Narrow"/>
        </w:rPr>
        <w:t>ς</w:t>
      </w:r>
      <w:r w:rsidRPr="001D14A2">
        <w:rPr>
          <w:rFonts w:ascii="Arial Narrow" w:hAnsi="Arial Narrow"/>
        </w:rPr>
        <w:t xml:space="preserve"> </w:t>
      </w:r>
      <w:r>
        <w:rPr>
          <w:rFonts w:ascii="Arial Narrow" w:hAnsi="Arial Narrow"/>
        </w:rPr>
        <w:t>και</w:t>
      </w:r>
      <w:r w:rsidRPr="00A908D1">
        <w:rPr>
          <w:rFonts w:ascii="Arial Narrow" w:hAnsi="Arial Narrow"/>
        </w:rPr>
        <w:t xml:space="preserve"> </w:t>
      </w:r>
      <w:r w:rsidRPr="001D14A2">
        <w:rPr>
          <w:rFonts w:ascii="Arial Narrow" w:hAnsi="Arial Narrow"/>
        </w:rPr>
        <w:t>κουλτούρας</w:t>
      </w:r>
      <w:r>
        <w:rPr>
          <w:rFonts w:ascii="Arial Narrow" w:hAnsi="Arial Narrow"/>
        </w:rPr>
        <w:t>.</w:t>
      </w:r>
      <w:bookmarkEnd w:id="42"/>
    </w:p>
    <w:p w:rsidR="00A908D1" w:rsidRPr="001D14A2" w:rsidRDefault="00585245" w:rsidP="00A908D1">
      <w:pPr>
        <w:jc w:val="both"/>
        <w:rPr>
          <w:rFonts w:ascii="Arial Narrow" w:hAnsi="Arial Narrow"/>
        </w:rPr>
      </w:pPr>
      <w:r w:rsidRPr="001D14A2">
        <w:rPr>
          <w:rFonts w:ascii="Arial Narrow" w:hAnsi="Arial Narrow"/>
        </w:rPr>
        <w:t>Η νοοτροπία και η κουλτούρα στον εργασιακό χώρο, αποτελούν το συγκριτικό πλεονέκτημα, την ειδοποιό διαφορά, την κινητήριο δύναμη και την διαφοροποίηση ανάμεσα στις επιχειρήσε</w:t>
      </w:r>
      <w:r>
        <w:rPr>
          <w:rFonts w:ascii="Arial Narrow" w:hAnsi="Arial Narrow"/>
        </w:rPr>
        <w:t xml:space="preserve">ις και οργανισμούς του κλάδου. </w:t>
      </w:r>
      <w:r w:rsidR="00A908D1" w:rsidRPr="001D14A2">
        <w:rPr>
          <w:rFonts w:ascii="Arial Narrow" w:hAnsi="Arial Narrow"/>
        </w:rPr>
        <w:t xml:space="preserve">Η απόδοση της λέξεως «κουλτούρα» στην ελληνική γλώσσα γίνεται με διάφορους τρόπους και προσεγγίσεις. Κατά κύριο λόγο διακρίνονται δύο έννοιες. Η πρώτη αφορά την πνευματική διαμόρφωση ενός συνόλου ανθρώπων στη βάση φιλοσοφικών, λογοτεχνικών, επιστημονικών και καλλιτεχνικών επιτευγμάτων. Η πνευματική τους διαδρομή και εξέλιξη, χαρακτηριζόμενη ως «υψηλή» κουλτούρα, συνδέει την ομάδα και ταυτίζεται με τη λέξη πολιτισμός. Η δεύτερη εννοιολογική προσέγγιση του όρου κουλτούρα, αφορά τις αντιλήψεις, τον τρόπο σκέψης και συμπεριφοράς και τελικά τη στάση ζωής που χαρακτηρίζει μια συγκεκριμένη ομάδα. Αποδίδεται έτσι μια ανθρωπολογική διάσταση σε αυτή την εκδοχή του ορισμού, και είναι η μορφή η οποία σχετίζεται με την ηγεσία και τα θέματα διοίκησης, διότι κατά βάση η ηγεσία είναι αυτή που καθορίζει την κουλτούρα της επιχείρησης. Η τελευταία, μεταβάλλεται σταδιακά με τον χρόνο, καθώς δέχεται επιδράσεις από το υπόλοιπο κοινωνικό και οικονομικό περιβάλλον, αυτοπροσδιορίζεται και προσανατολίζει την κατεύθυνση της και τα πιστεύω των μελών της. </w:t>
      </w:r>
    </w:p>
    <w:p w:rsidR="00A908D1" w:rsidRPr="001D14A2" w:rsidRDefault="00A908D1" w:rsidP="00A908D1">
      <w:pPr>
        <w:jc w:val="both"/>
        <w:rPr>
          <w:rFonts w:ascii="Arial Narrow" w:hAnsi="Arial Narrow"/>
        </w:rPr>
      </w:pPr>
      <w:r w:rsidRPr="00710C0C">
        <w:rPr>
          <w:rFonts w:ascii="Arial Narrow" w:hAnsi="Arial Narrow"/>
          <w:b/>
        </w:rPr>
        <w:t>Τύποι Επιχειρησιακής Κουλτούρας</w:t>
      </w:r>
      <w:r>
        <w:rPr>
          <w:rFonts w:ascii="Arial Narrow" w:hAnsi="Arial Narrow"/>
        </w:rPr>
        <w:t xml:space="preserve">. </w:t>
      </w:r>
      <w:r w:rsidRPr="001D14A2">
        <w:rPr>
          <w:rFonts w:ascii="Arial Narrow" w:hAnsi="Arial Narrow"/>
        </w:rPr>
        <w:t>Σύμφωνα με το</w:t>
      </w:r>
      <w:r w:rsidRPr="008370C9">
        <w:rPr>
          <w:rFonts w:ascii="Arial Narrow" w:hAnsi="Arial Narrow"/>
        </w:rPr>
        <w:t>ν Robert E. Quinn (1946 - ),</w:t>
      </w:r>
      <w:r w:rsidRPr="001D14A2">
        <w:rPr>
          <w:rFonts w:ascii="Arial Narrow" w:hAnsi="Arial Narrow"/>
        </w:rPr>
        <w:t xml:space="preserve"> ο οποίος πρώτος κατέδειξε τη σημασία των ανταγωνιστικών αξιών, διακρίνονται τέσσερις τύποι επιχειρησιακής κουλτούρας</w:t>
      </w:r>
      <w:r w:rsidR="004262FB" w:rsidRPr="00725AC0">
        <w:rPr>
          <w:rFonts w:ascii="Arial Narrow" w:hAnsi="Arial Narrow"/>
        </w:rPr>
        <w:t>.</w:t>
      </w:r>
      <w:r w:rsidR="004262FB">
        <w:rPr>
          <w:rFonts w:ascii="ZWAdobeF" w:hAnsi="ZWAdobeF" w:cs="ZWAdobeF"/>
          <w:sz w:val="2"/>
          <w:szCs w:val="2"/>
        </w:rPr>
        <w:t>3</w:t>
      </w:r>
      <w:r w:rsidR="00645866">
        <w:rPr>
          <w:rStyle w:val="ae"/>
          <w:rFonts w:ascii="Arial Narrow" w:hAnsi="Arial Narrow"/>
          <w:lang w:val="en-GB"/>
        </w:rPr>
        <w:footnoteReference w:id="46"/>
      </w:r>
      <w:r w:rsidRPr="001D14A2">
        <w:rPr>
          <w:rFonts w:ascii="Arial Narrow" w:hAnsi="Arial Narrow"/>
        </w:rPr>
        <w:t xml:space="preserve"> </w:t>
      </w:r>
    </w:p>
    <w:p w:rsidR="00A908D1" w:rsidRPr="001D14A2" w:rsidRDefault="00A908D1" w:rsidP="00744FB1">
      <w:pPr>
        <w:pStyle w:val="a6"/>
        <w:numPr>
          <w:ilvl w:val="0"/>
          <w:numId w:val="96"/>
        </w:numPr>
        <w:jc w:val="both"/>
        <w:rPr>
          <w:rFonts w:ascii="Arial Narrow" w:hAnsi="Arial Narrow"/>
        </w:rPr>
      </w:pPr>
      <w:r w:rsidRPr="001D14A2">
        <w:rPr>
          <w:rFonts w:ascii="Arial Narrow" w:hAnsi="Arial Narrow"/>
        </w:rPr>
        <w:t xml:space="preserve">Ανοιχτού συστήματος ή Σκοποκρατία (Adhocracy culture), η οποία δίνει έμφαση στην καινοτομία και είναι δεκτική στις αλλαγές και τις επιδράσεις του εξωτερικού περιβάλλοντος, ενθαρρύνοντας την πρωτοβουλία και την ανάληψη ρίσκου από τον ηγέτη. </w:t>
      </w:r>
    </w:p>
    <w:p w:rsidR="00A908D1" w:rsidRPr="001D14A2" w:rsidRDefault="00A908D1" w:rsidP="00744FB1">
      <w:pPr>
        <w:pStyle w:val="a6"/>
        <w:numPr>
          <w:ilvl w:val="0"/>
          <w:numId w:val="96"/>
        </w:numPr>
        <w:jc w:val="both"/>
        <w:rPr>
          <w:rFonts w:ascii="Arial Narrow" w:hAnsi="Arial Narrow"/>
        </w:rPr>
      </w:pPr>
      <w:r w:rsidRPr="001D14A2">
        <w:rPr>
          <w:rFonts w:ascii="Arial Narrow" w:hAnsi="Arial Narrow"/>
        </w:rPr>
        <w:t xml:space="preserve">Αποδοτικότητας ή Αγοράς (Result – oriented ή Market culture). Ο συγκεκριμένος τύπος σχετίζεται με τις επιχειρήσεις που προσμετρούν και εστιάζουν στο αποτέλεσμα. Στα μέλη διακρίνει κανείς την ανταγωνιστικότητα και οι ηγέτες εμφανίζονται απαιτητικοί, επιδιώκοντας την καλή φήμη και την υπεροχή έναντι του ανταγωνισμού. </w:t>
      </w:r>
    </w:p>
    <w:p w:rsidR="00A908D1" w:rsidRPr="001D14A2" w:rsidRDefault="00A908D1" w:rsidP="00744FB1">
      <w:pPr>
        <w:pStyle w:val="a6"/>
        <w:numPr>
          <w:ilvl w:val="0"/>
          <w:numId w:val="96"/>
        </w:numPr>
        <w:jc w:val="both"/>
        <w:rPr>
          <w:rFonts w:ascii="Arial Narrow" w:hAnsi="Arial Narrow"/>
        </w:rPr>
      </w:pPr>
      <w:r w:rsidRPr="001D14A2">
        <w:rPr>
          <w:rFonts w:ascii="Arial Narrow" w:hAnsi="Arial Narrow"/>
        </w:rPr>
        <w:t xml:space="preserve">Ιεραρχική (Hierarchy culture), όπου διακρίνονται δομημένες διαδικασίες και τυπολατρία, με τον ηγέτη να διατηρεί έναν κατά βάση συντονιστικό ρόλο και να δίνει έμφαση σε τεχνικά ζητήματα  </w:t>
      </w:r>
    </w:p>
    <w:p w:rsidR="00A908D1" w:rsidRPr="001D14A2" w:rsidRDefault="00A908D1" w:rsidP="00744FB1">
      <w:pPr>
        <w:pStyle w:val="a6"/>
        <w:numPr>
          <w:ilvl w:val="0"/>
          <w:numId w:val="96"/>
        </w:numPr>
        <w:jc w:val="both"/>
        <w:rPr>
          <w:rFonts w:ascii="Arial Narrow" w:hAnsi="Arial Narrow"/>
        </w:rPr>
      </w:pPr>
      <w:r w:rsidRPr="001D14A2">
        <w:rPr>
          <w:rFonts w:ascii="Arial Narrow" w:hAnsi="Arial Narrow"/>
        </w:rPr>
        <w:t xml:space="preserve">Ανθρώπινων σχέσεων (Clan culture). Αυτός ο τύπος δίνει ιδιαίτερη έμφαση στην ποιότητα των ανθρώπινων σχέσεων, ο χώρος εργασίας είναι φιλικός και τονίζεται ο ρόλος της ομάδας και η συνεργασία. Ο ηγέτης είναι διακριτικός, ασκώντας τον ρόλο του μέντορα και βοηθώντας στη συνοχή της ομάδας. </w:t>
      </w:r>
    </w:p>
    <w:p w:rsidR="00A908D1" w:rsidRPr="001D14A2" w:rsidRDefault="00A908D1" w:rsidP="00A908D1">
      <w:pPr>
        <w:jc w:val="both"/>
        <w:rPr>
          <w:rFonts w:ascii="Arial Narrow" w:hAnsi="Arial Narrow"/>
        </w:rPr>
      </w:pPr>
      <w:r w:rsidRPr="001D14A2">
        <w:rPr>
          <w:rFonts w:ascii="Arial Narrow" w:hAnsi="Arial Narrow"/>
        </w:rPr>
        <w:t xml:space="preserve">Ο </w:t>
      </w:r>
      <w:r w:rsidRPr="00F44611">
        <w:rPr>
          <w:rFonts w:ascii="Arial Narrow" w:hAnsi="Arial Narrow"/>
        </w:rPr>
        <w:t>Quinn</w:t>
      </w:r>
      <w:r w:rsidRPr="001D14A2">
        <w:rPr>
          <w:rFonts w:ascii="Arial Narrow" w:hAnsi="Arial Narrow"/>
        </w:rPr>
        <w:t xml:space="preserve"> ανέπτυξε ένα ιδιαίτερο εργαλείο αξιολόγησης των παραπάνω τύπων επιχειρησιακής κουλτούρας, το οποίο ονομάστηκε “Competing Values Culture Model”. Σε αυτό διακρίνονται και αξιολογούνται οι παρακάτω πολιτισμικές διαστάσεις μιας επιχείρησης: </w:t>
      </w:r>
    </w:p>
    <w:p w:rsidR="00A908D1" w:rsidRPr="001D14A2" w:rsidRDefault="00A908D1" w:rsidP="00744FB1">
      <w:pPr>
        <w:pStyle w:val="a6"/>
        <w:numPr>
          <w:ilvl w:val="0"/>
          <w:numId w:val="95"/>
        </w:numPr>
        <w:jc w:val="both"/>
        <w:rPr>
          <w:rFonts w:ascii="Arial Narrow" w:hAnsi="Arial Narrow"/>
        </w:rPr>
      </w:pPr>
      <w:r w:rsidRPr="001D14A2">
        <w:rPr>
          <w:rFonts w:ascii="Arial Narrow" w:hAnsi="Arial Narrow"/>
        </w:rPr>
        <w:t>Τα κυρίαρχα χαρακτηριστικά (dominant characteristics), που αφορούν τη συνολική εικόνα της.</w:t>
      </w:r>
    </w:p>
    <w:p w:rsidR="00A908D1" w:rsidRPr="001D14A2" w:rsidRDefault="00A908D1" w:rsidP="00744FB1">
      <w:pPr>
        <w:pStyle w:val="a6"/>
        <w:numPr>
          <w:ilvl w:val="0"/>
          <w:numId w:val="95"/>
        </w:numPr>
        <w:jc w:val="both"/>
        <w:rPr>
          <w:rFonts w:ascii="Arial Narrow" w:hAnsi="Arial Narrow"/>
        </w:rPr>
      </w:pPr>
      <w:r w:rsidRPr="001D14A2">
        <w:rPr>
          <w:rFonts w:ascii="Arial Narrow" w:hAnsi="Arial Narrow"/>
        </w:rPr>
        <w:t>Το στυλ ηγεσίας (leadership style), που αφορά τις πρακτικές που ακολουθούν τα διοικητικά στελέχη της επιχείρησης.</w:t>
      </w:r>
    </w:p>
    <w:p w:rsidR="00A908D1" w:rsidRPr="001D14A2" w:rsidRDefault="00A908D1" w:rsidP="00744FB1">
      <w:pPr>
        <w:pStyle w:val="a6"/>
        <w:numPr>
          <w:ilvl w:val="0"/>
          <w:numId w:val="95"/>
        </w:numPr>
        <w:jc w:val="both"/>
        <w:rPr>
          <w:rFonts w:ascii="Arial Narrow" w:hAnsi="Arial Narrow"/>
        </w:rPr>
      </w:pPr>
      <w:r w:rsidRPr="001D14A2">
        <w:rPr>
          <w:rFonts w:ascii="Arial Narrow" w:hAnsi="Arial Narrow"/>
        </w:rPr>
        <w:t>Οι μηχανισμοί σύνδεσης (bonding ή coupling mechanisms) μεταξύ των μελών και οι κοινές αξίες τους.</w:t>
      </w:r>
    </w:p>
    <w:p w:rsidR="00A908D1" w:rsidRPr="001D14A2" w:rsidRDefault="00A908D1" w:rsidP="00744FB1">
      <w:pPr>
        <w:pStyle w:val="a6"/>
        <w:numPr>
          <w:ilvl w:val="0"/>
          <w:numId w:val="95"/>
        </w:numPr>
        <w:jc w:val="both"/>
        <w:rPr>
          <w:rFonts w:ascii="Arial Narrow" w:hAnsi="Arial Narrow"/>
        </w:rPr>
      </w:pPr>
      <w:r w:rsidRPr="001D14A2">
        <w:rPr>
          <w:rFonts w:ascii="Arial Narrow" w:hAnsi="Arial Narrow"/>
        </w:rPr>
        <w:t>Η στρατηγική έμφαση (strategic emphas</w:t>
      </w:r>
      <w:r w:rsidR="009D78DD">
        <w:rPr>
          <w:rFonts w:ascii="Arial Narrow" w:hAnsi="Arial Narrow"/>
          <w:lang w:val="en-GB"/>
        </w:rPr>
        <w:t>i</w:t>
      </w:r>
      <w:r w:rsidRPr="001D14A2">
        <w:rPr>
          <w:rFonts w:ascii="Arial Narrow" w:hAnsi="Arial Narrow"/>
        </w:rPr>
        <w:t>s), που αφορά τον κύριο προσανατολισμό της.</w:t>
      </w:r>
    </w:p>
    <w:p w:rsidR="00A908D1" w:rsidRPr="001D14A2" w:rsidRDefault="00A908D1" w:rsidP="00744FB1">
      <w:pPr>
        <w:pStyle w:val="a6"/>
        <w:numPr>
          <w:ilvl w:val="0"/>
          <w:numId w:val="95"/>
        </w:numPr>
        <w:jc w:val="both"/>
        <w:rPr>
          <w:rFonts w:ascii="Arial Narrow" w:hAnsi="Arial Narrow"/>
        </w:rPr>
      </w:pPr>
      <w:r w:rsidRPr="001D14A2">
        <w:rPr>
          <w:rFonts w:ascii="Arial Narrow" w:hAnsi="Arial Narrow"/>
        </w:rPr>
        <w:t>Ο επιχειρησιακός σκοπός.</w:t>
      </w:r>
    </w:p>
    <w:p w:rsidR="00A908D1" w:rsidRPr="001D14A2" w:rsidRDefault="00A908D1" w:rsidP="00744FB1">
      <w:pPr>
        <w:pStyle w:val="a6"/>
        <w:numPr>
          <w:ilvl w:val="0"/>
          <w:numId w:val="97"/>
        </w:numPr>
        <w:jc w:val="both"/>
        <w:rPr>
          <w:rFonts w:ascii="Arial Narrow" w:hAnsi="Arial Narrow"/>
        </w:rPr>
      </w:pPr>
      <w:r w:rsidRPr="001D14A2">
        <w:rPr>
          <w:rFonts w:ascii="Arial Narrow" w:hAnsi="Arial Narrow"/>
        </w:rPr>
        <w:t>Οι παράγοντες υποκίνησης και τα κριτήρια αποτελεσματικότητας, όπως καθορίζονται από την ίδια την επιχείρηση.</w:t>
      </w:r>
    </w:p>
    <w:p w:rsidR="00A908D1" w:rsidRPr="000F5FA8" w:rsidRDefault="00A908D1" w:rsidP="00A908D1">
      <w:pPr>
        <w:jc w:val="both"/>
        <w:rPr>
          <w:rFonts w:ascii="Arial Narrow" w:hAnsi="Arial Narrow"/>
        </w:rPr>
      </w:pPr>
      <w:r w:rsidRPr="001D14A2">
        <w:rPr>
          <w:rFonts w:ascii="Arial Narrow" w:hAnsi="Arial Narrow"/>
        </w:rPr>
        <w:t>Η πνευματική καλλιέργεια, τα πολιτιστικά πρότυπα και ποιοτικά</w:t>
      </w:r>
      <w:r w:rsidRPr="000F5FA8">
        <w:rPr>
          <w:rFonts w:ascii="Arial Narrow" w:hAnsi="Arial Narrow"/>
        </w:rPr>
        <w:t xml:space="preserve"> χαρακτηριστικά του ιδρυτή μιας επιχείρησης ή οργανισμού, όπως και των ανθρώπων που αρχικά τον πλαισιώνουν, δημιουργούν το σκελετό πάνω στον οποίο θα δομηθεί η συγκεκριμένη οργάνωση. Η πνευματική ιδιοσυγκρασία του ιδρυτή και οραματιστή – ηγήτορα καθορίζει την κουλτούρα της οργάνωσης και την γενικότερη εικόνα που αυτή θα έχει προς τα έξω. Εδώ λειτουργεί μια αμφίδρομη σχέση, κατά την οποία η έξωθεν παράσταση και πολιτισμική παρουσία μιας οργάνωσης, καθορίζει την εικόνα και το βαθμό του επιτυχημένου ηγέτη. Όσο μακροβιότερη είναι η επιχείρηση, τόσο περισσότερο επιτυχημένη θεωρείται η οργανωσιακή κουλτούρα του ηγέτη και των ανθρώπων που τον πλαισιώνουν. Αναδεικνύει έτσι την ισχύ της συγκεκριμένης φιλοσοφίας, η οποία ενδυναμώνεται με την πάροδο του χρόνου, ακόμη και μετά το θάνατο του ιδρυτή. Ο ρόλος των αρχικών στελεχών αλλά και όσων μετέχουν ανεξαρτήτως χρόνου στη διοίκηση, έγκειται στο να διευθύνουν μέσα από συγκεκριμένες πολιτικές και διαδικασίες, να επικοινωνούν την πολιτική της εταιρείας με τους υφισταμένους και να αποτελούν υπόδειγμα συμπεριφοράς. Αυτή η κουλτούρα μεταφέρεται άμεσα στο υπόλοιπο ανθρώπινο δυναμικό, που ενστερνιζόμενο αυτές τις πολιτικές, ενδυναμώνει την ανάπτυξη και συμμετέχει σε αλλαγές. Πάνω σε αυτό έχουν αναπτυχθεί θεωρητικά μοντέλα, όπως αυτό του </w:t>
      </w:r>
      <w:r w:rsidRPr="001D14A2">
        <w:rPr>
          <w:rFonts w:ascii="Arial Narrow" w:hAnsi="Arial Narrow"/>
          <w:lang w:val="en-GB"/>
        </w:rPr>
        <w:t>David</w:t>
      </w:r>
      <w:r w:rsidRPr="000F5FA8">
        <w:rPr>
          <w:rFonts w:ascii="Arial Narrow" w:hAnsi="Arial Narrow"/>
        </w:rPr>
        <w:t xml:space="preserve"> </w:t>
      </w:r>
      <w:r w:rsidRPr="001D14A2">
        <w:rPr>
          <w:rFonts w:ascii="Arial Narrow" w:hAnsi="Arial Narrow"/>
          <w:lang w:val="en-GB"/>
        </w:rPr>
        <w:t>O</w:t>
      </w:r>
      <w:r w:rsidRPr="000F5FA8">
        <w:rPr>
          <w:rFonts w:ascii="Arial Narrow" w:hAnsi="Arial Narrow"/>
        </w:rPr>
        <w:t xml:space="preserve">. </w:t>
      </w:r>
      <w:r w:rsidRPr="001D14A2">
        <w:rPr>
          <w:rFonts w:ascii="Arial Narrow" w:hAnsi="Arial Narrow"/>
          <w:lang w:val="en-GB"/>
        </w:rPr>
        <w:t>Ulrich</w:t>
      </w:r>
      <w:r w:rsidRPr="000F5FA8">
        <w:rPr>
          <w:rFonts w:ascii="Arial Narrow" w:hAnsi="Arial Narrow"/>
        </w:rPr>
        <w:t>, τα οποία υποστηρίζουν συγκεκριμένες πολιτικές διαχείρισης ανθρώπινου δυναμικού βάση προτύπων οργανωσιακής κουλτούρας. Με άλλα λόγια, η κουλτούρα αποτελεί μια σημαντική παράμετρο και αποτελεί μια βάση στη διαμόρφωση των σχέσεων ηγεσίας με το ανθρώπινο δυναμικό της επιχείρησης.</w:t>
      </w:r>
    </w:p>
    <w:p w:rsidR="009A1558" w:rsidRPr="00D11DD2" w:rsidRDefault="009A1558" w:rsidP="009A1558">
      <w:pPr>
        <w:pStyle w:val="21"/>
        <w:spacing w:before="0" w:line="240" w:lineRule="auto"/>
        <w:contextualSpacing/>
        <w:jc w:val="both"/>
        <w:rPr>
          <w:rFonts w:ascii="Arial Narrow" w:hAnsi="Arial Narrow"/>
        </w:rPr>
      </w:pPr>
      <w:bookmarkStart w:id="43" w:name="_Toc42964886"/>
      <w:r w:rsidRPr="00D11DD2">
        <w:rPr>
          <w:rFonts w:ascii="Arial Narrow" w:hAnsi="Arial Narrow"/>
        </w:rPr>
        <w:t>1.</w:t>
      </w:r>
      <w:r w:rsidR="009E4067">
        <w:rPr>
          <w:rFonts w:ascii="Arial Narrow" w:hAnsi="Arial Narrow"/>
        </w:rPr>
        <w:t>7</w:t>
      </w:r>
      <w:r w:rsidRPr="00D11DD2">
        <w:rPr>
          <w:rFonts w:ascii="Arial Narrow" w:hAnsi="Arial Narrow"/>
        </w:rPr>
        <w:t>. Ο Ηγέτης</w:t>
      </w:r>
      <w:r w:rsidR="004069D3">
        <w:rPr>
          <w:rFonts w:ascii="Arial Narrow" w:hAnsi="Arial Narrow"/>
        </w:rPr>
        <w:fldChar w:fldCharType="begin"/>
      </w:r>
      <w:r>
        <w:instrText xml:space="preserve"> XE "</w:instrText>
      </w:r>
      <w:r w:rsidRPr="00073419">
        <w:rPr>
          <w:rStyle w:val="-"/>
          <w:rFonts w:ascii="Arial Narrow" w:hAnsi="Arial Narrow"/>
          <w:noProof/>
        </w:rPr>
        <w:instrText>Ηγέτης</w:instrText>
      </w:r>
      <w:r>
        <w:instrText xml:space="preserve">" </w:instrText>
      </w:r>
      <w:r w:rsidR="004069D3">
        <w:rPr>
          <w:rFonts w:ascii="Arial Narrow" w:hAnsi="Arial Narrow"/>
        </w:rPr>
        <w:fldChar w:fldCharType="end"/>
      </w:r>
      <w:r w:rsidRPr="00D11DD2">
        <w:rPr>
          <w:rFonts w:ascii="Arial Narrow" w:hAnsi="Arial Narrow"/>
        </w:rPr>
        <w:t xml:space="preserve"> στην Οικονομία της Γνώσης.</w:t>
      </w:r>
      <w:bookmarkEnd w:id="43"/>
      <w:r w:rsidR="004069D3">
        <w:rPr>
          <w:rFonts w:ascii="Arial Narrow" w:hAnsi="Arial Narrow"/>
        </w:rPr>
        <w:fldChar w:fldCharType="begin"/>
      </w:r>
      <w:r>
        <w:instrText xml:space="preserve"> XE "</w:instrText>
      </w:r>
      <w:r w:rsidRPr="00073419">
        <w:rPr>
          <w:rStyle w:val="-"/>
          <w:rFonts w:ascii="Arial Narrow" w:hAnsi="Arial Narrow"/>
          <w:noProof/>
        </w:rPr>
        <w:instrText>Οικονομία της Γνώσης.</w:instrText>
      </w:r>
      <w:r>
        <w:instrText xml:space="preserve">" </w:instrText>
      </w:r>
      <w:r w:rsidR="004069D3">
        <w:rPr>
          <w:rFonts w:ascii="Arial Narrow" w:hAnsi="Arial Narrow"/>
        </w:rPr>
        <w:fldChar w:fldCharType="end"/>
      </w:r>
    </w:p>
    <w:p w:rsidR="009A1558" w:rsidRPr="00D11DD2" w:rsidRDefault="009A1558" w:rsidP="009A1558">
      <w:pPr>
        <w:pStyle w:val="Web"/>
        <w:spacing w:before="0" w:beforeAutospacing="0" w:after="0" w:afterAutospacing="0"/>
        <w:contextualSpacing/>
        <w:jc w:val="both"/>
        <w:rPr>
          <w:rFonts w:ascii="Arial Narrow" w:hAnsi="Arial Narrow" w:cs="Calibri"/>
          <w:color w:val="282828"/>
          <w:sz w:val="22"/>
          <w:szCs w:val="22"/>
        </w:rPr>
      </w:pPr>
      <w:r w:rsidRPr="00D11DD2">
        <w:rPr>
          <w:rFonts w:ascii="Arial Narrow" w:hAnsi="Arial Narrow" w:cs="Calibri"/>
          <w:color w:val="282828"/>
          <w:sz w:val="22"/>
          <w:szCs w:val="22"/>
        </w:rPr>
        <w:t>Η εξέλιξη των τηλεπικοινωνιών</w:t>
      </w:r>
      <w:r>
        <w:rPr>
          <w:rFonts w:ascii="Arial Narrow" w:hAnsi="Arial Narrow" w:cs="Calibri"/>
          <w:color w:val="282828"/>
          <w:sz w:val="22"/>
          <w:szCs w:val="22"/>
        </w:rPr>
        <w:t xml:space="preserve"> κυρίως προς το τέλος του 20</w:t>
      </w:r>
      <w:r w:rsidRPr="00D11DD2">
        <w:rPr>
          <w:rFonts w:ascii="Arial Narrow" w:hAnsi="Arial Narrow" w:cs="Calibri"/>
          <w:color w:val="282828"/>
          <w:sz w:val="22"/>
          <w:szCs w:val="22"/>
          <w:vertAlign w:val="superscript"/>
        </w:rPr>
        <w:t>ο</w:t>
      </w:r>
      <w:r>
        <w:rPr>
          <w:rFonts w:ascii="Arial Narrow" w:hAnsi="Arial Narrow" w:cs="Calibri"/>
          <w:color w:val="282828"/>
          <w:sz w:val="22"/>
          <w:szCs w:val="22"/>
          <w:vertAlign w:val="superscript"/>
        </w:rPr>
        <w:t>υ</w:t>
      </w:r>
      <w:r>
        <w:rPr>
          <w:rFonts w:ascii="Arial Narrow" w:hAnsi="Arial Narrow" w:cs="Calibri"/>
          <w:color w:val="282828"/>
          <w:sz w:val="22"/>
          <w:szCs w:val="22"/>
        </w:rPr>
        <w:t xml:space="preserve"> και αρχές</w:t>
      </w:r>
      <w:r w:rsidR="004069D3">
        <w:rPr>
          <w:rFonts w:ascii="Arial Narrow" w:hAnsi="Arial Narrow" w:cs="Calibri"/>
          <w:color w:val="282828"/>
          <w:sz w:val="22"/>
          <w:szCs w:val="22"/>
        </w:rPr>
        <w:fldChar w:fldCharType="begin"/>
      </w:r>
      <w:r>
        <w:instrText xml:space="preserve"> XE "</w:instrText>
      </w:r>
      <w:r w:rsidRPr="00073419">
        <w:rPr>
          <w:rStyle w:val="-"/>
          <w:rFonts w:ascii="Arial Narrow" w:hAnsi="Arial Narrow"/>
          <w:noProof/>
        </w:rPr>
        <w:instrText>αρχές</w:instrText>
      </w:r>
      <w:r>
        <w:instrText xml:space="preserve">" </w:instrText>
      </w:r>
      <w:r w:rsidR="004069D3">
        <w:rPr>
          <w:rFonts w:ascii="Arial Narrow" w:hAnsi="Arial Narrow" w:cs="Calibri"/>
          <w:color w:val="282828"/>
          <w:sz w:val="22"/>
          <w:szCs w:val="22"/>
        </w:rPr>
        <w:fldChar w:fldCharType="end"/>
      </w:r>
      <w:r>
        <w:rPr>
          <w:rFonts w:ascii="Arial Narrow" w:hAnsi="Arial Narrow" w:cs="Calibri"/>
          <w:color w:val="282828"/>
          <w:sz w:val="22"/>
          <w:szCs w:val="22"/>
        </w:rPr>
        <w:t xml:space="preserve"> του 21</w:t>
      </w:r>
      <w:r w:rsidRPr="00A64BFC">
        <w:rPr>
          <w:rFonts w:ascii="Arial Narrow" w:hAnsi="Arial Narrow" w:cs="Calibri"/>
          <w:color w:val="282828"/>
          <w:sz w:val="22"/>
          <w:szCs w:val="22"/>
          <w:vertAlign w:val="superscript"/>
        </w:rPr>
        <w:t>ου</w:t>
      </w:r>
      <w:r>
        <w:rPr>
          <w:rFonts w:ascii="Arial Narrow" w:hAnsi="Arial Narrow" w:cs="Calibri"/>
          <w:color w:val="282828"/>
          <w:sz w:val="22"/>
          <w:szCs w:val="22"/>
        </w:rPr>
        <w:t xml:space="preserve"> αιώνα </w:t>
      </w:r>
      <w:r w:rsidRPr="00D11DD2">
        <w:rPr>
          <w:rFonts w:ascii="Arial Narrow" w:hAnsi="Arial Narrow" w:cs="Calibri"/>
          <w:color w:val="282828"/>
          <w:sz w:val="22"/>
          <w:szCs w:val="22"/>
        </w:rPr>
        <w:t>διευκόλυνε όχι μόνο την εξ’ αποστάσεως πρόσβαση στην πληροφορία, αλλά και τη διασύνδεση μεταξύ των ανθρώπων</w:t>
      </w:r>
      <w:r>
        <w:rPr>
          <w:rFonts w:ascii="Arial Narrow" w:hAnsi="Arial Narrow" w:cs="Calibri"/>
          <w:color w:val="282828"/>
          <w:sz w:val="22"/>
          <w:szCs w:val="22"/>
        </w:rPr>
        <w:t xml:space="preserve"> και ομάδων</w:t>
      </w:r>
      <w:r w:rsidRPr="00D11DD2">
        <w:rPr>
          <w:rFonts w:ascii="Arial Narrow" w:hAnsi="Arial Narrow" w:cs="Calibri"/>
          <w:color w:val="282828"/>
          <w:sz w:val="22"/>
          <w:szCs w:val="22"/>
        </w:rPr>
        <w:t>, που με τη σειρά της οδήγησε</w:t>
      </w:r>
      <w:r w:rsidR="00692E0F">
        <w:rPr>
          <w:rFonts w:ascii="ZWAdobeF" w:hAnsi="ZWAdobeF" w:cs="ZWAdobeF"/>
          <w:sz w:val="2"/>
          <w:szCs w:val="2"/>
        </w:rPr>
        <w:t>40F</w:t>
      </w:r>
      <w:r>
        <w:rPr>
          <w:rStyle w:val="ae"/>
          <w:rFonts w:ascii="Arial Narrow" w:hAnsi="Arial Narrow" w:cs="Calibri"/>
          <w:color w:val="282828"/>
          <w:sz w:val="22"/>
          <w:szCs w:val="22"/>
        </w:rPr>
        <w:footnoteReference w:id="47"/>
      </w:r>
      <w:r w:rsidRPr="00D11DD2">
        <w:rPr>
          <w:rFonts w:ascii="Arial Narrow" w:hAnsi="Arial Narrow" w:cs="Calibri"/>
          <w:color w:val="282828"/>
          <w:sz w:val="22"/>
          <w:szCs w:val="22"/>
        </w:rPr>
        <w:t>:</w:t>
      </w:r>
    </w:p>
    <w:p w:rsidR="009A1558" w:rsidRPr="00D11DD2" w:rsidRDefault="009A1558" w:rsidP="00744FB1">
      <w:pPr>
        <w:pStyle w:val="Web"/>
        <w:numPr>
          <w:ilvl w:val="0"/>
          <w:numId w:val="75"/>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στην ανταλλαγή ιδεών, μεταξύ ανθρώπων που βρίσκονται σε μεγάλη απόσταση μεταξύ τους,</w:t>
      </w:r>
    </w:p>
    <w:p w:rsidR="009A1558" w:rsidRPr="00D11DD2" w:rsidRDefault="009A1558" w:rsidP="00744FB1">
      <w:pPr>
        <w:pStyle w:val="Web"/>
        <w:numPr>
          <w:ilvl w:val="0"/>
          <w:numId w:val="75"/>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στην εξοικονόμηση και αρτιότερη διαχείριση του χρόνου μας,</w:t>
      </w:r>
    </w:p>
    <w:p w:rsidR="009A1558" w:rsidRDefault="009A1558" w:rsidP="00744FB1">
      <w:pPr>
        <w:pStyle w:val="Web"/>
        <w:numPr>
          <w:ilvl w:val="0"/>
          <w:numId w:val="75"/>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στη δυνατότητα να μοιραζόμαστε τα συναισθήματά μας με ανθρώπους που εμπιστευόμαστε, ακόμα και όταν βρίσκονται πολύ μακριά μας.</w:t>
      </w:r>
    </w:p>
    <w:p w:rsidR="009A1558" w:rsidRPr="00D11DD2" w:rsidRDefault="009A1558" w:rsidP="009A1558">
      <w:pPr>
        <w:pStyle w:val="Web"/>
        <w:ind w:left="360"/>
        <w:contextualSpacing/>
        <w:jc w:val="both"/>
        <w:rPr>
          <w:rFonts w:ascii="Arial Narrow" w:hAnsi="Arial Narrow" w:cs="Calibri"/>
          <w:color w:val="282828"/>
          <w:sz w:val="22"/>
          <w:szCs w:val="22"/>
        </w:rPr>
      </w:pPr>
    </w:p>
    <w:p w:rsidR="009A1558" w:rsidRPr="00D11DD2" w:rsidRDefault="009A1558" w:rsidP="009A1558">
      <w:pPr>
        <w:pStyle w:val="Web"/>
        <w:contextualSpacing/>
        <w:jc w:val="both"/>
        <w:rPr>
          <w:rFonts w:ascii="Arial Narrow" w:hAnsi="Arial Narrow" w:cs="Calibri"/>
          <w:color w:val="282828"/>
          <w:sz w:val="22"/>
          <w:szCs w:val="22"/>
        </w:rPr>
      </w:pPr>
      <w:r w:rsidRPr="00D11DD2">
        <w:rPr>
          <w:rFonts w:ascii="Arial Narrow" w:hAnsi="Arial Narrow" w:cs="Calibri"/>
          <w:color w:val="282828"/>
          <w:sz w:val="22"/>
          <w:szCs w:val="22"/>
        </w:rPr>
        <w:t>Αυτή η ανταλλαγή ιδεών, συναισθημάτων και χρόνου, που διευκολύνθηκε από τις εξελίξεις στο χώρο των τηλεπικοινωνιών κατά την Εποχή της Πληροφορίας, σημειώνει και την έλευση της Εποχής της Γνώσης. Αυτό οφείλεται στο γεγονός ότι:</w:t>
      </w:r>
    </w:p>
    <w:p w:rsidR="009A1558" w:rsidRPr="00D11DD2" w:rsidRDefault="009A1558" w:rsidP="00744FB1">
      <w:pPr>
        <w:pStyle w:val="Web"/>
        <w:numPr>
          <w:ilvl w:val="0"/>
          <w:numId w:val="76"/>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Οι ιδέες αποτελούν τη βάση για τη δημιουργία και απόκτηση (μέσα από τη μάθηση) της Γνώσης.</w:t>
      </w:r>
    </w:p>
    <w:p w:rsidR="009A1558" w:rsidRPr="00D11DD2" w:rsidRDefault="009A1558" w:rsidP="00744FB1">
      <w:pPr>
        <w:pStyle w:val="Web"/>
        <w:numPr>
          <w:ilvl w:val="0"/>
          <w:numId w:val="76"/>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Ο χρόνος αποτελεί τον πόρο εκείνο μέσα από τον οποίο προσδίδουμε αξία στις σχέσεις που οικοδομούμε.</w:t>
      </w:r>
    </w:p>
    <w:p w:rsidR="009A1558" w:rsidRDefault="009A1558" w:rsidP="00744FB1">
      <w:pPr>
        <w:pStyle w:val="Web"/>
        <w:numPr>
          <w:ilvl w:val="0"/>
          <w:numId w:val="76"/>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Τα συναισθήματα αποτελούν τη βάση των μηχανισμών υποκίνησης που μας παρακινούν ή μας αποθαρρύνουν στο να επενδύσουμε το χρόνο μας για την ανάπτυξη και την προώθηση των ιδεών ή/και των σχέσεών μας.</w:t>
      </w:r>
    </w:p>
    <w:p w:rsidR="009A1558" w:rsidRPr="00D11DD2" w:rsidRDefault="009A1558" w:rsidP="00744FB1">
      <w:pPr>
        <w:pStyle w:val="Web"/>
        <w:numPr>
          <w:ilvl w:val="0"/>
          <w:numId w:val="76"/>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Οι ιδέες, ο χρόνος και τα συναισθήματα δεν μπορούν να αγορασθούν, μπορούν μόνο να ξοδευθούν ή να επενδυθούν, ενώ ο τρόπος (η ποιότητα και η ποσότητα), με τον οποίο αυτό θα γίνει, εξαρτάται αποκλειστικά από την ανθρώπινη θέληση.</w:t>
      </w:r>
    </w:p>
    <w:p w:rsidR="006F76F4" w:rsidRDefault="006F76F4" w:rsidP="009A1558">
      <w:pPr>
        <w:pStyle w:val="Web"/>
        <w:contextualSpacing/>
        <w:jc w:val="both"/>
        <w:rPr>
          <w:rFonts w:ascii="Arial Narrow" w:hAnsi="Arial Narrow" w:cs="Calibri"/>
          <w:color w:val="282828"/>
          <w:sz w:val="22"/>
          <w:szCs w:val="22"/>
        </w:rPr>
      </w:pPr>
    </w:p>
    <w:p w:rsidR="009A1558" w:rsidRPr="00D11DD2" w:rsidRDefault="009A1558" w:rsidP="009A1558">
      <w:pPr>
        <w:pStyle w:val="Web"/>
        <w:contextualSpacing/>
        <w:jc w:val="both"/>
        <w:rPr>
          <w:rFonts w:ascii="Arial Narrow" w:hAnsi="Arial Narrow" w:cs="Calibri"/>
          <w:color w:val="282828"/>
          <w:sz w:val="22"/>
          <w:szCs w:val="22"/>
        </w:rPr>
      </w:pPr>
      <w:r w:rsidRPr="00D11DD2">
        <w:rPr>
          <w:rFonts w:ascii="Arial Narrow" w:hAnsi="Arial Narrow" w:cs="Calibri"/>
          <w:color w:val="282828"/>
          <w:sz w:val="22"/>
          <w:szCs w:val="22"/>
        </w:rPr>
        <w:t xml:space="preserve">Τα </w:t>
      </w:r>
      <w:r w:rsidRPr="00C6363D">
        <w:rPr>
          <w:rFonts w:ascii="Arial Narrow" w:hAnsi="Arial Narrow" w:cs="Calibri"/>
          <w:b/>
          <w:bCs/>
          <w:color w:val="282828"/>
          <w:sz w:val="22"/>
          <w:szCs w:val="22"/>
        </w:rPr>
        <w:t>οργανωτικά συστήματα στην Εποχή της Γνώσης</w:t>
      </w:r>
      <w:r w:rsidRPr="00D11DD2">
        <w:rPr>
          <w:rFonts w:ascii="Arial Narrow" w:hAnsi="Arial Narrow" w:cs="Calibri"/>
          <w:color w:val="282828"/>
          <w:sz w:val="22"/>
          <w:szCs w:val="22"/>
        </w:rPr>
        <w:t xml:space="preserve"> τείνουν να είναι περισσότερο </w:t>
      </w:r>
      <w:r w:rsidRPr="00C6363D">
        <w:rPr>
          <w:rFonts w:ascii="Arial Narrow" w:hAnsi="Arial Narrow" w:cs="Calibri"/>
          <w:b/>
          <w:bCs/>
          <w:color w:val="282828"/>
          <w:sz w:val="22"/>
          <w:szCs w:val="22"/>
        </w:rPr>
        <w:t>ευέλικτα</w:t>
      </w:r>
      <w:r w:rsidRPr="00D11DD2">
        <w:rPr>
          <w:rFonts w:ascii="Arial Narrow" w:hAnsi="Arial Narrow" w:cs="Calibri"/>
          <w:color w:val="282828"/>
          <w:sz w:val="22"/>
          <w:szCs w:val="22"/>
        </w:rPr>
        <w:t xml:space="preserve"> και να βασίζονται σε </w:t>
      </w:r>
      <w:r w:rsidRPr="00C6363D">
        <w:rPr>
          <w:rFonts w:ascii="Arial Narrow" w:hAnsi="Arial Narrow" w:cs="Calibri"/>
          <w:b/>
          <w:bCs/>
          <w:color w:val="282828"/>
          <w:sz w:val="22"/>
          <w:szCs w:val="22"/>
        </w:rPr>
        <w:t>συνεργασίες</w:t>
      </w:r>
      <w:r w:rsidRPr="00D11DD2">
        <w:rPr>
          <w:rFonts w:ascii="Arial Narrow" w:hAnsi="Arial Narrow" w:cs="Calibri"/>
          <w:color w:val="282828"/>
          <w:sz w:val="22"/>
          <w:szCs w:val="22"/>
        </w:rPr>
        <w:t xml:space="preserve"> σε ατομι</w:t>
      </w:r>
      <w:r>
        <w:rPr>
          <w:rFonts w:ascii="Arial Narrow" w:hAnsi="Arial Narrow" w:cs="Calibri"/>
          <w:color w:val="282828"/>
          <w:sz w:val="22"/>
          <w:szCs w:val="22"/>
        </w:rPr>
        <w:t>κό ή ομαδικό επίπεδο. Αυτό οφεί</w:t>
      </w:r>
      <w:r w:rsidRPr="00D11DD2">
        <w:rPr>
          <w:rFonts w:ascii="Arial Narrow" w:hAnsi="Arial Narrow" w:cs="Calibri"/>
          <w:color w:val="282828"/>
          <w:sz w:val="22"/>
          <w:szCs w:val="22"/>
        </w:rPr>
        <w:t xml:space="preserve">λεται στο γεγονός ότι: </w:t>
      </w:r>
    </w:p>
    <w:p w:rsidR="009A1558" w:rsidRPr="00D11DD2" w:rsidRDefault="009A1558" w:rsidP="00744FB1">
      <w:pPr>
        <w:pStyle w:val="Web"/>
        <w:numPr>
          <w:ilvl w:val="0"/>
          <w:numId w:val="83"/>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 xml:space="preserve">οι νέες ιδέες μπορούν να δημιουργηθούν και να κοινοποιηθούν από οποιονδήποτε και αυτό μπορεί να γίνει ανεξαρτήτως ιεραρχικής θέσης, ηλικίας, χρώματος του δέρματος, χρόνου ή/και χώρου στον οποίο βρισκόμαστε, </w:t>
      </w:r>
    </w:p>
    <w:p w:rsidR="009A1558" w:rsidRPr="00D11DD2" w:rsidRDefault="009A1558" w:rsidP="00744FB1">
      <w:pPr>
        <w:pStyle w:val="Web"/>
        <w:numPr>
          <w:ilvl w:val="0"/>
          <w:numId w:val="83"/>
        </w:numPr>
        <w:contextualSpacing/>
        <w:jc w:val="both"/>
        <w:rPr>
          <w:rFonts w:ascii="Arial Narrow" w:hAnsi="Arial Narrow" w:cs="Calibri"/>
          <w:color w:val="282828"/>
          <w:sz w:val="22"/>
          <w:szCs w:val="22"/>
        </w:rPr>
      </w:pPr>
      <w:r w:rsidRPr="00D11DD2">
        <w:rPr>
          <w:rFonts w:ascii="Arial Narrow" w:hAnsi="Arial Narrow" w:cs="Calibri"/>
          <w:color w:val="282828"/>
          <w:sz w:val="22"/>
          <w:szCs w:val="22"/>
        </w:rPr>
        <w:t>αποφάσεις σχετικές με το πώς ξοδεύουμε ή επενδύουμε το χρόνο μας είναι υποκειμενικές, ευμετάβλητες, ενώ βασίζονται κυρίως στα συναισθήματά μας,</w:t>
      </w:r>
    </w:p>
    <w:p w:rsidR="009A1558" w:rsidRPr="00817105" w:rsidRDefault="009A1558" w:rsidP="00744FB1">
      <w:pPr>
        <w:pStyle w:val="Web"/>
        <w:numPr>
          <w:ilvl w:val="0"/>
          <w:numId w:val="83"/>
        </w:numPr>
        <w:contextualSpacing/>
        <w:jc w:val="both"/>
        <w:rPr>
          <w:rFonts w:ascii="Arial Narrow" w:hAnsi="Arial Narrow" w:cs="Calibri"/>
          <w:color w:val="282828"/>
          <w:sz w:val="22"/>
          <w:szCs w:val="22"/>
        </w:rPr>
      </w:pPr>
      <w:r w:rsidRPr="00817105">
        <w:rPr>
          <w:rFonts w:ascii="Arial Narrow" w:hAnsi="Arial Narrow" w:cs="Calibri"/>
          <w:color w:val="282828"/>
          <w:sz w:val="22"/>
          <w:szCs w:val="22"/>
        </w:rPr>
        <w:t>το να εκφράζουμε και να λαμβάνουμε υπόψη τα συναισθήματά μας γίνεται ολοένα πιο σημαντικό.</w:t>
      </w:r>
    </w:p>
    <w:p w:rsidR="009A1558" w:rsidRDefault="009A1558" w:rsidP="009A1558">
      <w:pPr>
        <w:pStyle w:val="Body"/>
        <w:ind w:firstLine="0"/>
        <w:rPr>
          <w:rFonts w:ascii="Arial Narrow" w:hAnsi="Arial Narrow"/>
          <w:sz w:val="22"/>
          <w:szCs w:val="22"/>
        </w:rPr>
      </w:pPr>
      <w:r>
        <w:rPr>
          <w:rFonts w:ascii="Arial Narrow" w:hAnsi="Arial Narrow"/>
          <w:sz w:val="22"/>
          <w:szCs w:val="22"/>
        </w:rPr>
        <w:t>Ο σημερινός ηγέτης δεν μπορεί παρά να λάβει υπόψη του τα παραπάνω και να προσαρμοστεί ανάλογα. Πιο συγκεκριμένα, οφείλει να αποδεχθεί ότι ο</w:t>
      </w:r>
      <w:r w:rsidRPr="00817105">
        <w:rPr>
          <w:rFonts w:ascii="Arial Narrow" w:hAnsi="Arial Narrow"/>
          <w:sz w:val="22"/>
          <w:szCs w:val="22"/>
        </w:rPr>
        <w:t xml:space="preserve"> κυρίαρχος πόρος ανταγωνιστικότητας στις σημερινές επιχειρήσεις είναι ο </w:t>
      </w:r>
      <w:r>
        <w:rPr>
          <w:rFonts w:ascii="Arial Narrow" w:hAnsi="Arial Narrow"/>
          <w:sz w:val="22"/>
          <w:szCs w:val="22"/>
        </w:rPr>
        <w:t>άνθρωπος</w:t>
      </w:r>
      <w:r w:rsidRPr="00817105">
        <w:rPr>
          <w:rFonts w:ascii="Arial Narrow" w:hAnsi="Arial Narrow"/>
          <w:sz w:val="22"/>
          <w:szCs w:val="22"/>
        </w:rPr>
        <w:t xml:space="preserve"> ως ατελείωτη πηγή ιδεών</w:t>
      </w:r>
      <w:r>
        <w:rPr>
          <w:rFonts w:ascii="Arial Narrow" w:hAnsi="Arial Narrow"/>
          <w:sz w:val="22"/>
          <w:szCs w:val="22"/>
        </w:rPr>
        <w:t xml:space="preserve"> εκ των οποίων διασφαλίζεται η βιωσιμότητα και ανάπτυξη</w:t>
      </w:r>
      <w:r w:rsidRPr="00817105">
        <w:rPr>
          <w:rFonts w:ascii="Arial Narrow" w:hAnsi="Arial Narrow"/>
          <w:sz w:val="22"/>
          <w:szCs w:val="22"/>
        </w:rPr>
        <w:t xml:space="preserve">. Στόχος </w:t>
      </w:r>
      <w:r>
        <w:rPr>
          <w:rFonts w:ascii="Arial Narrow" w:hAnsi="Arial Narrow"/>
          <w:sz w:val="22"/>
          <w:szCs w:val="22"/>
        </w:rPr>
        <w:t xml:space="preserve">του ηγέτη </w:t>
      </w:r>
      <w:r w:rsidRPr="00817105">
        <w:rPr>
          <w:rFonts w:ascii="Arial Narrow" w:hAnsi="Arial Narrow"/>
          <w:sz w:val="22"/>
          <w:szCs w:val="22"/>
        </w:rPr>
        <w:t xml:space="preserve">είναι η δημιουργία κατάλληλων οργανωτικών δομών και διαδικασιών, που θα </w:t>
      </w:r>
      <w:r w:rsidRPr="006F76F4">
        <w:rPr>
          <w:rFonts w:ascii="Arial Narrow" w:hAnsi="Arial Narrow"/>
          <w:b/>
          <w:sz w:val="22"/>
          <w:szCs w:val="22"/>
        </w:rPr>
        <w:t xml:space="preserve">προάγουν </w:t>
      </w:r>
      <w:r w:rsidR="006F76F4" w:rsidRPr="006F76F4">
        <w:rPr>
          <w:rFonts w:ascii="Arial Narrow" w:hAnsi="Arial Narrow"/>
          <w:b/>
          <w:sz w:val="22"/>
          <w:szCs w:val="22"/>
        </w:rPr>
        <w:t>την ομαδική συνεργατική εργασία</w:t>
      </w:r>
      <w:r w:rsidR="006F76F4">
        <w:rPr>
          <w:rFonts w:ascii="Arial Narrow" w:hAnsi="Arial Narrow"/>
          <w:sz w:val="22"/>
          <w:szCs w:val="22"/>
        </w:rPr>
        <w:t xml:space="preserve"> αλλά </w:t>
      </w:r>
      <w:r w:rsidRPr="00817105">
        <w:rPr>
          <w:rFonts w:ascii="Arial Narrow" w:hAnsi="Arial Narrow"/>
          <w:sz w:val="22"/>
          <w:szCs w:val="22"/>
        </w:rPr>
        <w:t>τ</w:t>
      </w:r>
      <w:r w:rsidRPr="006F76F4">
        <w:rPr>
          <w:rFonts w:ascii="Arial Narrow" w:hAnsi="Arial Narrow"/>
          <w:b/>
          <w:sz w:val="22"/>
          <w:szCs w:val="22"/>
        </w:rPr>
        <w:t xml:space="preserve">α συναισθήματα εκείνα ώστε </w:t>
      </w:r>
      <w:r w:rsidR="006F76F4" w:rsidRPr="006F76F4">
        <w:rPr>
          <w:rFonts w:ascii="Arial Narrow" w:hAnsi="Arial Narrow"/>
          <w:b/>
          <w:sz w:val="22"/>
          <w:szCs w:val="22"/>
        </w:rPr>
        <w:t xml:space="preserve">τα μέλη των ομάδων </w:t>
      </w:r>
      <w:r w:rsidRPr="006F76F4">
        <w:rPr>
          <w:rFonts w:ascii="Arial Narrow" w:hAnsi="Arial Narrow"/>
          <w:b/>
          <w:sz w:val="22"/>
          <w:szCs w:val="22"/>
        </w:rPr>
        <w:t>να θέλουν να συμβάλουν στη δημιουργία και αξιοποίηση ιδεών προς το συμφέρον όλων</w:t>
      </w:r>
      <w:r w:rsidRPr="00817105">
        <w:rPr>
          <w:rFonts w:ascii="Arial Narrow" w:hAnsi="Arial Narrow"/>
          <w:sz w:val="22"/>
          <w:szCs w:val="22"/>
        </w:rPr>
        <w:t xml:space="preserve">. Η τεχνολογία </w:t>
      </w:r>
      <w:r>
        <w:rPr>
          <w:rFonts w:ascii="Arial Narrow" w:hAnsi="Arial Narrow"/>
          <w:sz w:val="22"/>
          <w:szCs w:val="22"/>
        </w:rPr>
        <w:t xml:space="preserve">βοηθά σε αυτό όταν </w:t>
      </w:r>
      <w:r w:rsidRPr="00817105">
        <w:rPr>
          <w:rFonts w:ascii="Arial Narrow" w:hAnsi="Arial Narrow"/>
          <w:sz w:val="22"/>
          <w:szCs w:val="22"/>
        </w:rPr>
        <w:t xml:space="preserve">είναι προσανατολισμένη στο να χρησιμοποιεί την υπάρχουσα γνώση, προκειμένου να προάγει </w:t>
      </w:r>
      <w:r>
        <w:rPr>
          <w:rFonts w:ascii="Arial Narrow" w:hAnsi="Arial Narrow"/>
          <w:sz w:val="22"/>
          <w:szCs w:val="22"/>
        </w:rPr>
        <w:t>τ</w:t>
      </w:r>
      <w:r w:rsidRPr="00817105">
        <w:rPr>
          <w:rFonts w:ascii="Arial Narrow" w:hAnsi="Arial Narrow"/>
          <w:sz w:val="22"/>
          <w:szCs w:val="22"/>
        </w:rPr>
        <w:t xml:space="preserve">η </w:t>
      </w:r>
      <w:r>
        <w:rPr>
          <w:rFonts w:ascii="Arial Narrow" w:hAnsi="Arial Narrow"/>
          <w:sz w:val="22"/>
          <w:szCs w:val="22"/>
        </w:rPr>
        <w:t xml:space="preserve">συνεχή </w:t>
      </w:r>
      <w:r w:rsidRPr="00817105">
        <w:rPr>
          <w:rFonts w:ascii="Arial Narrow" w:hAnsi="Arial Narrow"/>
          <w:sz w:val="22"/>
          <w:szCs w:val="22"/>
        </w:rPr>
        <w:t xml:space="preserve">μάθηση, αλλά και </w:t>
      </w:r>
      <w:r>
        <w:rPr>
          <w:rFonts w:ascii="Arial Narrow" w:hAnsi="Arial Narrow"/>
          <w:sz w:val="22"/>
          <w:szCs w:val="22"/>
        </w:rPr>
        <w:t>τ</w:t>
      </w:r>
      <w:r w:rsidRPr="00817105">
        <w:rPr>
          <w:rFonts w:ascii="Arial Narrow" w:hAnsi="Arial Narrow"/>
          <w:sz w:val="22"/>
          <w:szCs w:val="22"/>
        </w:rPr>
        <w:t xml:space="preserve">η δημιουργία νέας γνώσης για σκοπούς καινοτομίας. </w:t>
      </w:r>
    </w:p>
    <w:p w:rsidR="009A1558" w:rsidRDefault="009A1558" w:rsidP="009A1558">
      <w:pPr>
        <w:pStyle w:val="Body"/>
        <w:ind w:firstLine="0"/>
        <w:rPr>
          <w:rFonts w:ascii="Arial Narrow" w:hAnsi="Arial Narrow"/>
          <w:sz w:val="22"/>
          <w:szCs w:val="22"/>
        </w:rPr>
      </w:pPr>
    </w:p>
    <w:p w:rsidR="004758EC" w:rsidRDefault="009A1558" w:rsidP="004758EC">
      <w:pPr>
        <w:pStyle w:val="Body"/>
        <w:ind w:firstLine="0"/>
        <w:rPr>
          <w:rFonts w:ascii="Arial Narrow" w:hAnsi="Arial Narrow"/>
          <w:sz w:val="22"/>
          <w:szCs w:val="22"/>
        </w:rPr>
      </w:pPr>
      <w:r>
        <w:rPr>
          <w:rFonts w:ascii="Arial Narrow" w:hAnsi="Arial Narrow"/>
          <w:sz w:val="22"/>
          <w:szCs w:val="22"/>
        </w:rPr>
        <w:t>Ο</w:t>
      </w:r>
      <w:r w:rsidRPr="00817105">
        <w:rPr>
          <w:rFonts w:ascii="Arial Narrow" w:hAnsi="Arial Narrow"/>
          <w:sz w:val="22"/>
          <w:szCs w:val="22"/>
        </w:rPr>
        <w:t xml:space="preserve"> σκοπός μιας επιχείρησης μπορεί να είναι </w:t>
      </w:r>
      <w:r>
        <w:rPr>
          <w:rFonts w:ascii="Arial Narrow" w:hAnsi="Arial Narrow"/>
          <w:sz w:val="22"/>
          <w:szCs w:val="22"/>
        </w:rPr>
        <w:t>η</w:t>
      </w:r>
      <w:r w:rsidRPr="00817105">
        <w:rPr>
          <w:rFonts w:ascii="Arial Narrow" w:hAnsi="Arial Narrow"/>
          <w:sz w:val="22"/>
          <w:szCs w:val="22"/>
        </w:rPr>
        <w:t xml:space="preserve"> παραγωγή υλικών προϊόντων </w:t>
      </w:r>
      <w:r>
        <w:rPr>
          <w:rFonts w:ascii="Arial Narrow" w:hAnsi="Arial Narrow"/>
          <w:sz w:val="22"/>
          <w:szCs w:val="22"/>
        </w:rPr>
        <w:t>ή/και η</w:t>
      </w:r>
      <w:r w:rsidRPr="00817105">
        <w:rPr>
          <w:rFonts w:ascii="Arial Narrow" w:hAnsi="Arial Narrow"/>
          <w:sz w:val="22"/>
          <w:szCs w:val="22"/>
        </w:rPr>
        <w:t xml:space="preserve"> παροχή νοητ</w:t>
      </w:r>
      <w:r w:rsidR="006F76F4">
        <w:rPr>
          <w:rFonts w:ascii="Arial Narrow" w:hAnsi="Arial Narrow"/>
          <w:sz w:val="22"/>
          <w:szCs w:val="22"/>
        </w:rPr>
        <w:t xml:space="preserve">ικών προϊόντων και υπηρεσιών. </w:t>
      </w:r>
      <w:r w:rsidR="00F82836">
        <w:rPr>
          <w:rFonts w:ascii="Arial Narrow" w:hAnsi="Arial Narrow"/>
          <w:sz w:val="22"/>
          <w:szCs w:val="22"/>
        </w:rPr>
        <w:t>Σ</w:t>
      </w:r>
      <w:r w:rsidR="00F82836" w:rsidRPr="00817105">
        <w:rPr>
          <w:rFonts w:ascii="Arial Narrow" w:hAnsi="Arial Narrow"/>
          <w:sz w:val="22"/>
          <w:szCs w:val="22"/>
        </w:rPr>
        <w:t>ήμερ</w:t>
      </w:r>
      <w:r w:rsidR="00F82836">
        <w:rPr>
          <w:rFonts w:ascii="Arial Narrow" w:hAnsi="Arial Narrow"/>
          <w:sz w:val="22"/>
          <w:szCs w:val="22"/>
        </w:rPr>
        <w:t>α</w:t>
      </w:r>
      <w:r w:rsidR="006F76F4">
        <w:rPr>
          <w:rFonts w:ascii="Arial Narrow" w:hAnsi="Arial Narrow"/>
          <w:sz w:val="22"/>
          <w:szCs w:val="22"/>
        </w:rPr>
        <w:t xml:space="preserve"> </w:t>
      </w:r>
      <w:r w:rsidR="006F76F4" w:rsidRPr="006F76F4">
        <w:rPr>
          <w:rFonts w:ascii="Arial Narrow" w:hAnsi="Arial Narrow"/>
          <w:b/>
          <w:sz w:val="22"/>
          <w:szCs w:val="22"/>
        </w:rPr>
        <w:t>η</w:t>
      </w:r>
      <w:r w:rsidRPr="006F76F4">
        <w:rPr>
          <w:rFonts w:ascii="Arial Narrow" w:hAnsi="Arial Narrow"/>
          <w:b/>
          <w:sz w:val="22"/>
          <w:szCs w:val="22"/>
        </w:rPr>
        <w:t xml:space="preserve"> οικονομική ανάπτυξη επέρχεται μέσω της σωστής επένδυσης και διαχείρισης της Γνώσης</w:t>
      </w:r>
      <w:r w:rsidRPr="00817105">
        <w:rPr>
          <w:rFonts w:ascii="Arial Narrow" w:hAnsi="Arial Narrow"/>
          <w:sz w:val="22"/>
          <w:szCs w:val="22"/>
        </w:rPr>
        <w:t>. Μεγαλύτερη πρόσβαση και χρήση της Γνώσης συνεπάγεται υψηλότερη ανταγωνιστικότητα και κέρδη.</w:t>
      </w:r>
      <w:r>
        <w:rPr>
          <w:rFonts w:ascii="Arial Narrow" w:hAnsi="Arial Narrow"/>
          <w:sz w:val="22"/>
          <w:szCs w:val="22"/>
        </w:rPr>
        <w:t xml:space="preserve"> </w:t>
      </w:r>
      <w:r w:rsidRPr="00817105">
        <w:rPr>
          <w:rFonts w:ascii="Arial Narrow" w:hAnsi="Arial Narrow"/>
          <w:sz w:val="22"/>
          <w:szCs w:val="22"/>
        </w:rPr>
        <w:t xml:space="preserve">Καθώς </w:t>
      </w:r>
      <w:r w:rsidRPr="006F76F4">
        <w:rPr>
          <w:rFonts w:ascii="Arial Narrow" w:hAnsi="Arial Narrow"/>
          <w:b/>
          <w:sz w:val="22"/>
          <w:szCs w:val="22"/>
        </w:rPr>
        <w:t>η Γνώση δημιουργείται μέσω της ανταλλαγής ιδεών σε ομάδες,</w:t>
      </w:r>
      <w:r w:rsidRPr="00817105">
        <w:rPr>
          <w:rFonts w:ascii="Arial Narrow" w:hAnsi="Arial Narrow"/>
          <w:sz w:val="22"/>
          <w:szCs w:val="22"/>
        </w:rPr>
        <w:t xml:space="preserve"> </w:t>
      </w:r>
      <w:r w:rsidRPr="006F76F4">
        <w:rPr>
          <w:rFonts w:ascii="Arial Narrow" w:hAnsi="Arial Narrow"/>
          <w:b/>
          <w:sz w:val="22"/>
          <w:szCs w:val="22"/>
        </w:rPr>
        <w:t>οι οργανωτικές δομές εξελίσσονται από τις καθαρά ιεραρχικές σε συνεργατικές, από κεντρικές διοικητικές ιεραρχίες σε αποκεντρωμένες και αλληλοϋποστηριζόμενες ομάδες</w:t>
      </w:r>
      <w:r w:rsidRPr="00817105">
        <w:rPr>
          <w:rFonts w:ascii="Arial Narrow" w:hAnsi="Arial Narrow"/>
          <w:sz w:val="22"/>
          <w:szCs w:val="22"/>
        </w:rPr>
        <w:t xml:space="preserve">. Τα </w:t>
      </w:r>
      <w:r w:rsidRPr="006F76F4">
        <w:rPr>
          <w:rFonts w:ascii="Arial Narrow" w:hAnsi="Arial Narrow"/>
          <w:b/>
          <w:sz w:val="22"/>
          <w:szCs w:val="22"/>
        </w:rPr>
        <w:t xml:space="preserve">μοντέλα και πρότυπα διοίκησης και ηγεσίας αναγκαστικά επίσης εξελίσσονται </w:t>
      </w:r>
      <w:r w:rsidRPr="00817105">
        <w:rPr>
          <w:rFonts w:ascii="Arial Narrow" w:hAnsi="Arial Narrow"/>
          <w:sz w:val="22"/>
          <w:szCs w:val="22"/>
        </w:rPr>
        <w:t>από αυταρχικά και διαχειριστικά που δίνουν έμφαση στις μετρήσεις σε δημοκρατικά, που δίνουν έμφαση στα συναισθήματα.</w:t>
      </w:r>
      <w:r w:rsidR="004758EC">
        <w:rPr>
          <w:rFonts w:ascii="Arial Narrow" w:hAnsi="Arial Narrow"/>
          <w:sz w:val="22"/>
          <w:szCs w:val="22"/>
        </w:rPr>
        <w:t xml:space="preserve"> </w:t>
      </w:r>
    </w:p>
    <w:p w:rsidR="004758EC" w:rsidRPr="00364C5C" w:rsidRDefault="004758EC" w:rsidP="004758EC">
      <w:pPr>
        <w:pStyle w:val="Body"/>
        <w:ind w:firstLine="0"/>
        <w:rPr>
          <w:rFonts w:ascii="Arial Narrow" w:hAnsi="Arial Narrow"/>
          <w:sz w:val="24"/>
          <w:szCs w:val="22"/>
        </w:rPr>
      </w:pPr>
    </w:p>
    <w:p w:rsidR="006F76F4" w:rsidRPr="004758EC" w:rsidRDefault="006F76F4" w:rsidP="004758EC">
      <w:pPr>
        <w:pStyle w:val="Body"/>
        <w:ind w:firstLine="0"/>
        <w:rPr>
          <w:rFonts w:ascii="Arial Narrow" w:hAnsi="Arial Narrow"/>
          <w:sz w:val="22"/>
          <w:szCs w:val="22"/>
        </w:rPr>
      </w:pPr>
      <w:r w:rsidRPr="00364C5C">
        <w:rPr>
          <w:rFonts w:ascii="Arial Narrow" w:eastAsiaTheme="minorHAnsi" w:hAnsi="Arial Narrow"/>
          <w:b/>
          <w:sz w:val="22"/>
        </w:rPr>
        <w:t>Ο ικανός</w:t>
      </w:r>
      <w:r w:rsidR="004069D3" w:rsidRPr="00364C5C">
        <w:rPr>
          <w:rFonts w:ascii="Arial Narrow" w:eastAsiaTheme="minorHAnsi" w:hAnsi="Arial Narrow"/>
          <w:b/>
          <w:sz w:val="22"/>
        </w:rPr>
        <w:fldChar w:fldCharType="begin"/>
      </w:r>
      <w:r w:rsidRPr="00364C5C">
        <w:rPr>
          <w:rFonts w:ascii="Arial Narrow" w:eastAsiaTheme="minorHAnsi" w:hAnsi="Arial Narrow"/>
          <w:b/>
          <w:sz w:val="22"/>
        </w:rPr>
        <w:instrText xml:space="preserve"> XE "ικανός" </w:instrText>
      </w:r>
      <w:r w:rsidR="004069D3" w:rsidRPr="00364C5C">
        <w:rPr>
          <w:rFonts w:ascii="Arial Narrow" w:eastAsiaTheme="minorHAnsi" w:hAnsi="Arial Narrow"/>
          <w:b/>
          <w:sz w:val="22"/>
        </w:rPr>
        <w:fldChar w:fldCharType="end"/>
      </w:r>
      <w:r w:rsidRPr="00364C5C">
        <w:rPr>
          <w:rFonts w:ascii="Arial Narrow" w:eastAsiaTheme="minorHAnsi" w:hAnsi="Arial Narrow"/>
          <w:b/>
          <w:sz w:val="22"/>
        </w:rPr>
        <w:t xml:space="preserve"> Ηγέτης</w:t>
      </w:r>
      <w:r w:rsidR="004069D3" w:rsidRPr="00364C5C">
        <w:rPr>
          <w:rFonts w:ascii="Arial Narrow" w:eastAsiaTheme="minorHAnsi" w:hAnsi="Arial Narrow"/>
          <w:b/>
          <w:sz w:val="22"/>
        </w:rPr>
        <w:fldChar w:fldCharType="begin"/>
      </w:r>
      <w:r w:rsidRPr="00364C5C">
        <w:rPr>
          <w:rFonts w:ascii="Arial Narrow" w:eastAsiaTheme="minorHAnsi" w:hAnsi="Arial Narrow"/>
          <w:b/>
          <w:sz w:val="22"/>
        </w:rPr>
        <w:instrText xml:space="preserve"> XE "Ηγέτης" </w:instrText>
      </w:r>
      <w:r w:rsidR="004069D3" w:rsidRPr="00364C5C">
        <w:rPr>
          <w:rFonts w:ascii="Arial Narrow" w:eastAsiaTheme="minorHAnsi" w:hAnsi="Arial Narrow"/>
          <w:b/>
          <w:sz w:val="22"/>
        </w:rPr>
        <w:fldChar w:fldCharType="end"/>
      </w:r>
      <w:r w:rsidRPr="00364C5C">
        <w:rPr>
          <w:rFonts w:ascii="Arial Narrow" w:eastAsiaTheme="minorHAnsi" w:hAnsi="Arial Narrow"/>
          <w:b/>
          <w:sz w:val="22"/>
        </w:rPr>
        <w:t xml:space="preserve"> μιας ομάδας</w:t>
      </w:r>
      <w:r w:rsidR="004069D3" w:rsidRPr="00364C5C">
        <w:rPr>
          <w:rFonts w:ascii="Arial Narrow" w:eastAsiaTheme="minorHAnsi" w:hAnsi="Arial Narrow"/>
          <w:b/>
          <w:sz w:val="22"/>
        </w:rPr>
        <w:fldChar w:fldCharType="begin"/>
      </w:r>
      <w:r w:rsidRPr="00364C5C">
        <w:rPr>
          <w:rFonts w:ascii="Arial Narrow" w:eastAsiaTheme="minorHAnsi" w:hAnsi="Arial Narrow"/>
          <w:b/>
          <w:sz w:val="22"/>
        </w:rPr>
        <w:instrText xml:space="preserve"> XE "ομάδας" </w:instrText>
      </w:r>
      <w:r w:rsidR="004069D3" w:rsidRPr="00364C5C">
        <w:rPr>
          <w:rFonts w:ascii="Arial Narrow" w:eastAsiaTheme="minorHAnsi" w:hAnsi="Arial Narrow"/>
          <w:b/>
          <w:sz w:val="22"/>
        </w:rPr>
        <w:fldChar w:fldCharType="end"/>
      </w:r>
      <w:r w:rsidRPr="00364C5C">
        <w:rPr>
          <w:rFonts w:ascii="Arial Narrow" w:eastAsiaTheme="minorHAnsi" w:hAnsi="Arial Narrow"/>
          <w:b/>
          <w:sz w:val="22"/>
        </w:rPr>
        <w:t xml:space="preserve"> σήμερα</w:t>
      </w:r>
      <w:r w:rsidRPr="00364C5C">
        <w:rPr>
          <w:rFonts w:ascii="Arial Narrow" w:eastAsiaTheme="minorHAnsi" w:hAnsi="Arial Narrow"/>
          <w:sz w:val="22"/>
        </w:rPr>
        <w:t xml:space="preserve"> είναι κάτι σαν το γονέα σε μια οικογένεια. Όπως ο γονέας, έτσι και ο ηγέτης οφείλει (α) να είναι σίγουρος ότι όλα τα μέλη της ομάδας</w:t>
      </w:r>
      <w:r w:rsidR="004069D3" w:rsidRPr="00364C5C">
        <w:rPr>
          <w:rFonts w:ascii="Arial Narrow" w:eastAsiaTheme="minorHAnsi" w:hAnsi="Arial Narrow"/>
          <w:sz w:val="22"/>
        </w:rPr>
        <w:fldChar w:fldCharType="begin"/>
      </w:r>
      <w:r w:rsidRPr="00364C5C">
        <w:rPr>
          <w:rFonts w:ascii="Arial Narrow" w:eastAsiaTheme="minorHAnsi" w:hAnsi="Arial Narrow"/>
          <w:sz w:val="22"/>
        </w:rPr>
        <w:instrText xml:space="preserve"> XE "ομάδας" </w:instrText>
      </w:r>
      <w:r w:rsidR="004069D3" w:rsidRPr="00364C5C">
        <w:rPr>
          <w:rFonts w:ascii="Arial Narrow" w:eastAsiaTheme="minorHAnsi" w:hAnsi="Arial Narrow"/>
          <w:sz w:val="22"/>
        </w:rPr>
        <w:fldChar w:fldCharType="end"/>
      </w:r>
      <w:r w:rsidRPr="00364C5C">
        <w:rPr>
          <w:rFonts w:ascii="Arial Narrow" w:eastAsiaTheme="minorHAnsi" w:hAnsi="Arial Narrow"/>
          <w:sz w:val="22"/>
        </w:rPr>
        <w:t xml:space="preserve"> θεωρούν δίκαιες τις πράξεις τους και (β) φροντίζει για τα μέλη της, τα υπερασπίζεται (από έξωθεν επιθέσεις) και φροντίζει να έχουν την πρακτική και συναισθηματική υποστήριξη που χρειάζονται σε πόρους φυσικούς, οικονομικούς, ανθρώπινους και χρονικούς</w:t>
      </w:r>
      <w:r w:rsidR="00006E37" w:rsidRPr="00364C5C">
        <w:rPr>
          <w:rFonts w:ascii="Arial Narrow" w:eastAsiaTheme="minorHAnsi" w:hAnsi="Arial Narrow"/>
          <w:sz w:val="22"/>
        </w:rPr>
        <w:t xml:space="preserve">. </w:t>
      </w:r>
      <w:r w:rsidRPr="00364C5C">
        <w:rPr>
          <w:rFonts w:ascii="Arial Narrow" w:eastAsiaTheme="minorHAnsi" w:hAnsi="Arial Narrow"/>
          <w:sz w:val="22"/>
        </w:rPr>
        <w:t>Οι ικανότεροι ηγέτες ομάδας</w:t>
      </w:r>
      <w:r w:rsidR="004069D3" w:rsidRPr="00364C5C">
        <w:rPr>
          <w:rFonts w:ascii="Arial Narrow" w:eastAsiaTheme="minorHAnsi" w:hAnsi="Arial Narrow"/>
          <w:sz w:val="22"/>
        </w:rPr>
        <w:fldChar w:fldCharType="begin"/>
      </w:r>
      <w:r w:rsidRPr="00364C5C">
        <w:rPr>
          <w:rFonts w:ascii="Arial Narrow" w:eastAsiaTheme="minorHAnsi" w:hAnsi="Arial Narrow"/>
          <w:sz w:val="22"/>
        </w:rPr>
        <w:instrText xml:space="preserve"> XE "ομάδας" </w:instrText>
      </w:r>
      <w:r w:rsidR="004069D3" w:rsidRPr="00364C5C">
        <w:rPr>
          <w:rFonts w:ascii="Arial Narrow" w:eastAsiaTheme="minorHAnsi" w:hAnsi="Arial Narrow"/>
          <w:sz w:val="22"/>
        </w:rPr>
        <w:fldChar w:fldCharType="end"/>
      </w:r>
      <w:r w:rsidRPr="00364C5C">
        <w:rPr>
          <w:rFonts w:ascii="Arial Narrow" w:eastAsiaTheme="minorHAnsi" w:hAnsi="Arial Narrow"/>
          <w:sz w:val="22"/>
        </w:rPr>
        <w:t xml:space="preserve"> είναι αυτοί που μπορούν και οφείλουν</w:t>
      </w:r>
      <w:r w:rsidR="00692E0F">
        <w:rPr>
          <w:rFonts w:ascii="ZWAdobeF" w:eastAsiaTheme="minorHAnsi" w:hAnsi="ZWAdobeF" w:cs="ZWAdobeF"/>
          <w:sz w:val="2"/>
          <w:szCs w:val="2"/>
        </w:rPr>
        <w:t>41F</w:t>
      </w:r>
      <w:r w:rsidR="00006E37" w:rsidRPr="004758EC">
        <w:rPr>
          <w:rStyle w:val="ae"/>
          <w:rFonts w:ascii="Arial Narrow" w:hAnsi="Arial Narrow"/>
        </w:rPr>
        <w:footnoteReference w:id="48"/>
      </w:r>
      <w:r w:rsidR="00006E37" w:rsidRPr="004758EC">
        <w:rPr>
          <w:rFonts w:ascii="Arial Narrow" w:hAnsi="Arial Narrow"/>
        </w:rPr>
        <w:t xml:space="preserve">: </w:t>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μεταδώσουν σε όλους την αίσθηση της κοινής αποστολής, των στόχων, και της κοινής ημερήσιας διάταξης</w:t>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αρθρώνουν ένα ελκυστικό όραμα που λειτουργεί ως κινητήρια δύναμη για την ομάδα (αυτή είναι ίσως η μία και μοναδική πιο σημαντική συμβολή ενός καλού ηγέτη)</w:t>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διατηρήσουν τη συνοχή μιας ομάδας</w:t>
      </w:r>
      <w:r w:rsidR="004069D3" w:rsidRPr="00012445">
        <w:rPr>
          <w:rFonts w:ascii="Arial Narrow" w:hAnsi="Arial Narrow"/>
          <w:i/>
        </w:rPr>
        <w:fldChar w:fldCharType="begin"/>
      </w:r>
      <w:r w:rsidRPr="00012445">
        <w:rPr>
          <w:rFonts w:ascii="Arial Narrow" w:hAnsi="Arial Narrow"/>
          <w:i/>
        </w:rPr>
        <w:instrText xml:space="preserve"> XE "</w:instrText>
      </w:r>
      <w:r w:rsidRPr="00012445">
        <w:rPr>
          <w:rStyle w:val="-"/>
          <w:rFonts w:ascii="Arial Narrow" w:hAnsi="Arial Narrow"/>
          <w:i/>
          <w:noProof/>
        </w:rPr>
        <w:instrText>ομάδας</w:instrText>
      </w:r>
      <w:r w:rsidRPr="00012445">
        <w:rPr>
          <w:rFonts w:ascii="Arial Narrow" w:hAnsi="Arial Narrow"/>
          <w:i/>
        </w:rPr>
        <w:instrText xml:space="preserve">" </w:instrText>
      </w:r>
      <w:r w:rsidR="004069D3" w:rsidRPr="00012445">
        <w:rPr>
          <w:rFonts w:ascii="Arial Narrow" w:hAnsi="Arial Narrow"/>
          <w:i/>
        </w:rPr>
        <w:fldChar w:fldCharType="end"/>
      </w:r>
      <w:r w:rsidRPr="00012445">
        <w:rPr>
          <w:rFonts w:ascii="Arial Narrow" w:hAnsi="Arial Narrow"/>
          <w:i/>
        </w:rPr>
        <w:t xml:space="preserve"> όταν όλα τα άλλα αποτυγχάνουν </w:t>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διαμορφώσουν το βασικό συναισθηματικό τόνο μιας ομάδας</w:t>
      </w:r>
      <w:r w:rsidR="004069D3" w:rsidRPr="00012445">
        <w:rPr>
          <w:rFonts w:ascii="Arial Narrow" w:hAnsi="Arial Narrow"/>
          <w:i/>
        </w:rPr>
        <w:fldChar w:fldCharType="begin"/>
      </w:r>
      <w:r w:rsidRPr="00012445">
        <w:rPr>
          <w:rFonts w:ascii="Arial Narrow" w:hAnsi="Arial Narrow"/>
          <w:i/>
        </w:rPr>
        <w:instrText xml:space="preserve"> XE "</w:instrText>
      </w:r>
      <w:r w:rsidRPr="00012445">
        <w:rPr>
          <w:rStyle w:val="-"/>
          <w:rFonts w:ascii="Arial Narrow" w:hAnsi="Arial Narrow"/>
          <w:i/>
          <w:noProof/>
        </w:rPr>
        <w:instrText>ομάδας</w:instrText>
      </w:r>
      <w:r w:rsidRPr="00012445">
        <w:rPr>
          <w:rFonts w:ascii="Arial Narrow" w:hAnsi="Arial Narrow"/>
          <w:i/>
        </w:rPr>
        <w:instrText xml:space="preserve">" </w:instrText>
      </w:r>
      <w:r w:rsidR="004069D3" w:rsidRPr="00012445">
        <w:rPr>
          <w:rFonts w:ascii="Arial Narrow" w:hAnsi="Arial Narrow"/>
          <w:i/>
        </w:rPr>
        <w:fldChar w:fldCharType="end"/>
      </w:r>
      <w:r w:rsidRPr="00012445">
        <w:rPr>
          <w:rFonts w:ascii="Arial Narrow" w:hAnsi="Arial Narrow"/>
          <w:i/>
        </w:rPr>
        <w:t xml:space="preserve"> </w:t>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παρέχουν συντονισμό, το κλειδί για την συνεργασία και την συναίσθηση (ομάδες δίχως ηγέτη, με τα μέλη τους να επικοινωνούν μεταξύ τους όπως όπως είναι λιγότερο αποτελεσματικές)</w:t>
      </w:r>
      <w:r w:rsidR="00692E0F">
        <w:rPr>
          <w:rFonts w:ascii="ZWAdobeF" w:hAnsi="ZWAdobeF" w:cs="ZWAdobeF"/>
          <w:sz w:val="2"/>
          <w:szCs w:val="2"/>
        </w:rPr>
        <w:t>42F</w:t>
      </w:r>
      <w:r w:rsidRPr="00012445">
        <w:rPr>
          <w:rStyle w:val="ae"/>
          <w:rFonts w:ascii="Arial Narrow" w:hAnsi="Arial Narrow"/>
          <w:i/>
        </w:rPr>
        <w:footnoteReference w:id="49"/>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λειτουργούν όχι ως «εγκέφαλοι» της ομάδας</w:t>
      </w:r>
      <w:r w:rsidR="004069D3" w:rsidRPr="00012445">
        <w:rPr>
          <w:rFonts w:ascii="Arial Narrow" w:hAnsi="Arial Narrow"/>
          <w:i/>
        </w:rPr>
        <w:fldChar w:fldCharType="begin"/>
      </w:r>
      <w:r w:rsidRPr="00012445">
        <w:rPr>
          <w:rFonts w:ascii="Arial Narrow" w:hAnsi="Arial Narrow"/>
          <w:i/>
        </w:rPr>
        <w:instrText xml:space="preserve"> XE "</w:instrText>
      </w:r>
      <w:r w:rsidRPr="00012445">
        <w:rPr>
          <w:rStyle w:val="-"/>
          <w:rFonts w:ascii="Arial Narrow" w:hAnsi="Arial Narrow"/>
          <w:i/>
          <w:noProof/>
        </w:rPr>
        <w:instrText>ομάδας</w:instrText>
      </w:r>
      <w:r w:rsidRPr="00012445">
        <w:rPr>
          <w:rFonts w:ascii="Arial Narrow" w:hAnsi="Arial Narrow"/>
          <w:i/>
        </w:rPr>
        <w:instrText xml:space="preserve">" </w:instrText>
      </w:r>
      <w:r w:rsidR="004069D3" w:rsidRPr="00012445">
        <w:rPr>
          <w:rFonts w:ascii="Arial Narrow" w:hAnsi="Arial Narrow"/>
          <w:i/>
        </w:rPr>
        <w:fldChar w:fldCharType="end"/>
      </w:r>
      <w:r w:rsidRPr="00012445">
        <w:rPr>
          <w:rFonts w:ascii="Arial Narrow" w:hAnsi="Arial Narrow"/>
          <w:i/>
        </w:rPr>
        <w:t>, να αποφεύγουν να παίρνουν αποφάσεις αυτόνομα, αλλά να καλλιεργούν τη συναίνεση</w:t>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συγκρατούνται, να αποφεύγουν να εκφράσουν τη γνώμη τους πριν το τέλος μιας συζήτησης για τη λήψη αποφάσεων, και έτσι να διευκολύνουν τη διαδικασία της ομάδας</w:t>
      </w:r>
      <w:r w:rsidR="004069D3" w:rsidRPr="00012445">
        <w:rPr>
          <w:rFonts w:ascii="Arial Narrow" w:hAnsi="Arial Narrow"/>
          <w:i/>
        </w:rPr>
        <w:fldChar w:fldCharType="begin"/>
      </w:r>
      <w:r w:rsidRPr="00012445">
        <w:rPr>
          <w:rFonts w:ascii="Arial Narrow" w:hAnsi="Arial Narrow"/>
          <w:i/>
        </w:rPr>
        <w:instrText xml:space="preserve"> XE "</w:instrText>
      </w:r>
      <w:r w:rsidRPr="00012445">
        <w:rPr>
          <w:rStyle w:val="-"/>
          <w:rFonts w:ascii="Arial Narrow" w:hAnsi="Arial Narrow"/>
          <w:i/>
          <w:noProof/>
        </w:rPr>
        <w:instrText>ομάδας</w:instrText>
      </w:r>
      <w:r w:rsidRPr="00012445">
        <w:rPr>
          <w:rFonts w:ascii="Arial Narrow" w:hAnsi="Arial Narrow"/>
          <w:i/>
        </w:rPr>
        <w:instrText xml:space="preserve">" </w:instrText>
      </w:r>
      <w:r w:rsidR="004069D3" w:rsidRPr="00012445">
        <w:rPr>
          <w:rFonts w:ascii="Arial Narrow" w:hAnsi="Arial Narrow"/>
          <w:i/>
        </w:rPr>
        <w:fldChar w:fldCharType="end"/>
      </w:r>
      <w:r w:rsidRPr="00012445">
        <w:rPr>
          <w:rFonts w:ascii="Arial Narrow" w:hAnsi="Arial Narrow"/>
          <w:i/>
        </w:rPr>
        <w:t xml:space="preserve"> χωρίς να επιβάλουν τις απόψεις τους, οδηγώντας σε καλύτερη απόφαση</w:t>
      </w:r>
      <w:r w:rsidR="00692E0F">
        <w:rPr>
          <w:rFonts w:ascii="ZWAdobeF" w:hAnsi="ZWAdobeF" w:cs="ZWAdobeF"/>
          <w:sz w:val="2"/>
          <w:szCs w:val="2"/>
        </w:rPr>
        <w:t>43F</w:t>
      </w:r>
      <w:r w:rsidRPr="00012445">
        <w:rPr>
          <w:rStyle w:val="ae"/>
          <w:rFonts w:ascii="Arial Narrow" w:hAnsi="Arial Narrow"/>
          <w:i/>
        </w:rPr>
        <w:footnoteReference w:id="50"/>
      </w:r>
    </w:p>
    <w:p w:rsidR="006F76F4" w:rsidRPr="00012445" w:rsidRDefault="006F76F4" w:rsidP="00744FB1">
      <w:pPr>
        <w:pStyle w:val="a6"/>
        <w:numPr>
          <w:ilvl w:val="0"/>
          <w:numId w:val="31"/>
        </w:numPr>
        <w:spacing w:after="0" w:line="240" w:lineRule="auto"/>
        <w:ind w:left="360"/>
        <w:jc w:val="both"/>
        <w:rPr>
          <w:rFonts w:ascii="Arial Narrow" w:hAnsi="Arial Narrow"/>
          <w:i/>
        </w:rPr>
      </w:pPr>
      <w:r w:rsidRPr="00012445">
        <w:rPr>
          <w:rFonts w:ascii="Arial Narrow" w:hAnsi="Arial Narrow"/>
          <w:i/>
        </w:rPr>
        <w:t>να ασκούν το δικαίωμα της ηγεσίας τελευταίοι και όσο το δυνατόν λιγότερο ειδικά σε ομάδες που έχουν την εντολή η κάθε μία να διοικήσει η ίδια τον εαυτό της</w:t>
      </w:r>
      <w:r w:rsidR="00692E0F">
        <w:rPr>
          <w:rFonts w:ascii="ZWAdobeF" w:hAnsi="ZWAdobeF" w:cs="ZWAdobeF"/>
          <w:sz w:val="2"/>
          <w:szCs w:val="2"/>
        </w:rPr>
        <w:t>44F</w:t>
      </w:r>
      <w:r w:rsidRPr="00012445">
        <w:rPr>
          <w:rStyle w:val="ae"/>
          <w:rFonts w:ascii="Arial Narrow" w:hAnsi="Arial Narrow"/>
          <w:i/>
        </w:rPr>
        <w:footnoteReference w:id="51"/>
      </w:r>
      <w:r w:rsidR="00A27439">
        <w:rPr>
          <w:rFonts w:ascii="Arial Narrow" w:hAnsi="Arial Narrow"/>
          <w:i/>
        </w:rPr>
        <w:t>.</w:t>
      </w:r>
    </w:p>
    <w:p w:rsidR="006F76F4" w:rsidRPr="0095302B" w:rsidRDefault="006F76F4" w:rsidP="006F76F4">
      <w:pPr>
        <w:spacing w:after="0" w:line="240" w:lineRule="auto"/>
        <w:jc w:val="both"/>
        <w:rPr>
          <w:rFonts w:ascii="Arial Narrow" w:hAnsi="Arial Narrow"/>
        </w:rPr>
      </w:pPr>
    </w:p>
    <w:p w:rsidR="00006E37" w:rsidRDefault="00006E37" w:rsidP="00784233">
      <w:pPr>
        <w:spacing w:after="0" w:line="240" w:lineRule="auto"/>
        <w:contextualSpacing/>
        <w:jc w:val="both"/>
        <w:rPr>
          <w:rFonts w:ascii="Arial Narrow" w:hAnsi="Arial Narrow"/>
        </w:rPr>
      </w:pPr>
      <w:r w:rsidRPr="00784233">
        <w:rPr>
          <w:rFonts w:ascii="Arial Narrow" w:hAnsi="Arial Narrow"/>
        </w:rPr>
        <w:t>Παρακάτω θα παρου</w:t>
      </w:r>
      <w:r>
        <w:rPr>
          <w:rFonts w:ascii="Arial Narrow" w:hAnsi="Arial Narrow"/>
        </w:rPr>
        <w:t>σιαστεί</w:t>
      </w:r>
      <w:r w:rsidRPr="00784233">
        <w:rPr>
          <w:rFonts w:ascii="Arial Narrow" w:hAnsi="Arial Narrow"/>
        </w:rPr>
        <w:t xml:space="preserve"> </w:t>
      </w:r>
      <w:r w:rsidRPr="00012445">
        <w:rPr>
          <w:rFonts w:ascii="Arial Narrow" w:hAnsi="Arial Narrow"/>
          <w:b/>
        </w:rPr>
        <w:t>ο βασικός προσανατολισμός συμπεριφοράς του ικανού Ηγέτη</w:t>
      </w:r>
      <w:r w:rsidR="004069D3" w:rsidRPr="00012445">
        <w:rPr>
          <w:rFonts w:ascii="Arial Narrow" w:hAnsi="Arial Narrow"/>
          <w:b/>
        </w:rPr>
        <w:fldChar w:fldCharType="begin"/>
      </w:r>
      <w:r w:rsidRPr="00012445">
        <w:rPr>
          <w:b/>
        </w:rPr>
        <w:instrText xml:space="preserve"> XE "</w:instrText>
      </w:r>
      <w:r w:rsidRPr="00012445">
        <w:rPr>
          <w:rStyle w:val="-"/>
          <w:rFonts w:ascii="Arial Narrow" w:hAnsi="Arial Narrow"/>
          <w:b/>
          <w:noProof/>
        </w:rPr>
        <w:instrText>Ηγέτη</w:instrText>
      </w:r>
      <w:r w:rsidRPr="00012445">
        <w:rPr>
          <w:b/>
        </w:rPr>
        <w:instrText xml:space="preserve">" </w:instrText>
      </w:r>
      <w:r w:rsidR="004069D3" w:rsidRPr="00012445">
        <w:rPr>
          <w:rFonts w:ascii="Arial Narrow" w:hAnsi="Arial Narrow"/>
          <w:b/>
        </w:rPr>
        <w:fldChar w:fldCharType="end"/>
      </w:r>
      <w:r w:rsidRPr="00012445">
        <w:rPr>
          <w:rFonts w:ascii="Arial Narrow" w:hAnsi="Arial Narrow"/>
          <w:b/>
        </w:rPr>
        <w:t xml:space="preserve"> </w:t>
      </w:r>
      <w:r w:rsidR="00F82836" w:rsidRPr="00012445">
        <w:rPr>
          <w:rFonts w:ascii="Arial Narrow" w:hAnsi="Arial Narrow"/>
          <w:b/>
        </w:rPr>
        <w:t>στην οικονομία</w:t>
      </w:r>
      <w:r w:rsidRPr="00012445">
        <w:rPr>
          <w:rFonts w:ascii="Arial Narrow" w:hAnsi="Arial Narrow"/>
          <w:b/>
        </w:rPr>
        <w:t xml:space="preserve"> της Γνώσης</w:t>
      </w:r>
      <w:r>
        <w:rPr>
          <w:rFonts w:ascii="Arial Narrow" w:hAnsi="Arial Narrow"/>
        </w:rPr>
        <w:t xml:space="preserve"> </w:t>
      </w:r>
      <w:r w:rsidRPr="00784233">
        <w:rPr>
          <w:rFonts w:ascii="Arial Narrow" w:hAnsi="Arial Narrow"/>
        </w:rPr>
        <w:t xml:space="preserve">τόσο ως προς τον εαυτό του όσο και ως προς τις ομάδες που ηγείται. </w:t>
      </w:r>
      <w:r>
        <w:rPr>
          <w:rFonts w:ascii="Arial Narrow" w:hAnsi="Arial Narrow"/>
        </w:rPr>
        <w:t>Και στην τελευταία ενότητα</w:t>
      </w:r>
      <w:r w:rsidRPr="00784233">
        <w:rPr>
          <w:rFonts w:ascii="Arial Narrow" w:hAnsi="Arial Narrow"/>
        </w:rPr>
        <w:t xml:space="preserve"> </w:t>
      </w:r>
      <w:r>
        <w:rPr>
          <w:rFonts w:ascii="Arial Narrow" w:hAnsi="Arial Narrow"/>
        </w:rPr>
        <w:t xml:space="preserve">του κεφαλαίου </w:t>
      </w:r>
      <w:r w:rsidRPr="00784233">
        <w:rPr>
          <w:rFonts w:ascii="Arial Narrow" w:hAnsi="Arial Narrow"/>
        </w:rPr>
        <w:t xml:space="preserve">θα </w:t>
      </w:r>
      <w:r>
        <w:rPr>
          <w:rFonts w:ascii="Arial Narrow" w:hAnsi="Arial Narrow"/>
        </w:rPr>
        <w:t xml:space="preserve">αναφερθώ </w:t>
      </w:r>
      <w:r w:rsidRPr="00784233">
        <w:rPr>
          <w:rFonts w:ascii="Arial Narrow" w:hAnsi="Arial Narrow"/>
        </w:rPr>
        <w:t xml:space="preserve">συνοπτικά </w:t>
      </w:r>
      <w:r>
        <w:rPr>
          <w:rFonts w:ascii="Arial Narrow" w:hAnsi="Arial Narrow"/>
        </w:rPr>
        <w:t xml:space="preserve">στο πρότυπο του </w:t>
      </w:r>
      <w:r w:rsidRPr="009A1558">
        <w:rPr>
          <w:rFonts w:ascii="Arial Narrow" w:hAnsi="Arial Narrow"/>
          <w:b/>
        </w:rPr>
        <w:t>προστατευτικού, καθοδηγητικού και εξυπηρετικού ηγέτη</w:t>
      </w:r>
      <w:r w:rsidRPr="00784233">
        <w:rPr>
          <w:rFonts w:ascii="Arial Narrow" w:hAnsi="Arial Narrow"/>
        </w:rPr>
        <w:t xml:space="preserve"> που οδηγεί σταδιακά τους συνεργάτες και τις ομάδες σε </w:t>
      </w:r>
      <w:r>
        <w:rPr>
          <w:rFonts w:ascii="Arial Narrow" w:hAnsi="Arial Narrow"/>
        </w:rPr>
        <w:t>όλο και ωριμότερες συμπεριφορές</w:t>
      </w:r>
      <w:r w:rsidRPr="00784233">
        <w:rPr>
          <w:rFonts w:ascii="Arial Narrow" w:hAnsi="Arial Narrow"/>
        </w:rPr>
        <w:t>.</w:t>
      </w:r>
    </w:p>
    <w:p w:rsidR="00006E37" w:rsidRDefault="00006E37" w:rsidP="00784233">
      <w:pPr>
        <w:spacing w:after="0" w:line="240" w:lineRule="auto"/>
        <w:contextualSpacing/>
        <w:jc w:val="both"/>
        <w:rPr>
          <w:rFonts w:ascii="Arial Narrow" w:hAnsi="Arial Narrow"/>
        </w:rPr>
      </w:pPr>
    </w:p>
    <w:p w:rsidR="00430556" w:rsidRPr="00784233" w:rsidRDefault="00430556" w:rsidP="00784233">
      <w:pPr>
        <w:spacing w:after="0" w:line="240" w:lineRule="auto"/>
        <w:contextualSpacing/>
        <w:jc w:val="both"/>
        <w:rPr>
          <w:rFonts w:ascii="Arial Narrow" w:hAnsi="Arial Narrow"/>
        </w:rPr>
      </w:pPr>
      <w:r w:rsidRPr="00784233">
        <w:rPr>
          <w:rFonts w:ascii="Arial Narrow" w:hAnsi="Arial Narrow"/>
        </w:rPr>
        <w:t xml:space="preserve">Γενικά οι άνθρωποι έχουν ένα βασικό και ένα εφεδρικό προσανατολισμό συμπεριφοράς, τους οποίους εκδηλώνουν ανάλογα με την κατάσταση που αντιμετωπίζουν. </w:t>
      </w:r>
    </w:p>
    <w:p w:rsidR="00430556" w:rsidRPr="00784233" w:rsidRDefault="00430556" w:rsidP="00744FB1">
      <w:pPr>
        <w:pStyle w:val="a6"/>
        <w:numPr>
          <w:ilvl w:val="0"/>
          <w:numId w:val="31"/>
        </w:numPr>
        <w:spacing w:after="0" w:line="240" w:lineRule="auto"/>
        <w:ind w:left="360"/>
        <w:jc w:val="both"/>
        <w:rPr>
          <w:rFonts w:ascii="Arial Narrow" w:hAnsi="Arial Narrow"/>
        </w:rPr>
      </w:pPr>
      <w:r w:rsidRPr="00784233">
        <w:rPr>
          <w:rFonts w:ascii="Arial Narrow" w:hAnsi="Arial Narrow"/>
          <w:b/>
          <w:bCs/>
        </w:rPr>
        <w:t xml:space="preserve">Βασικός </w:t>
      </w:r>
      <w:r w:rsidR="007052C0">
        <w:rPr>
          <w:rFonts w:ascii="Arial Narrow" w:hAnsi="Arial Narrow"/>
          <w:b/>
          <w:bCs/>
        </w:rPr>
        <w:t>π</w:t>
      </w:r>
      <w:r w:rsidRPr="00784233">
        <w:rPr>
          <w:rFonts w:ascii="Arial Narrow" w:hAnsi="Arial Narrow"/>
          <w:b/>
          <w:bCs/>
        </w:rPr>
        <w:t>ροσανατολισμός</w:t>
      </w:r>
      <w:r w:rsidRPr="00784233">
        <w:rPr>
          <w:rFonts w:ascii="Arial Narrow" w:hAnsi="Arial Narrow"/>
        </w:rPr>
        <w:t xml:space="preserve"> </w:t>
      </w:r>
      <w:r w:rsidRPr="00784233">
        <w:rPr>
          <w:rFonts w:ascii="Arial Narrow" w:hAnsi="Arial Narrow"/>
          <w:b/>
          <w:bCs/>
        </w:rPr>
        <w:t xml:space="preserve">Συμπεριφοράς </w:t>
      </w:r>
      <w:r w:rsidRPr="00D25BB9">
        <w:rPr>
          <w:rFonts w:ascii="Arial Narrow" w:hAnsi="Arial Narrow"/>
        </w:rPr>
        <w:t>(</w:t>
      </w:r>
      <w:r w:rsidR="00D25BB9" w:rsidRPr="00D25BB9">
        <w:rPr>
          <w:rFonts w:ascii="Arial Narrow" w:hAnsi="Arial Narrow"/>
          <w:lang w:val="en-GB"/>
        </w:rPr>
        <w:t>dominant</w:t>
      </w:r>
      <w:r w:rsidR="00D25BB9" w:rsidRPr="00074F94">
        <w:rPr>
          <w:rFonts w:ascii="Arial Narrow" w:hAnsi="Arial Narrow"/>
        </w:rPr>
        <w:t xml:space="preserve">, </w:t>
      </w:r>
      <w:r w:rsidRPr="00784233">
        <w:rPr>
          <w:rFonts w:ascii="Arial Narrow" w:hAnsi="Arial Narrow"/>
        </w:rPr>
        <w:t xml:space="preserve">κυρίαρχος ή πρωτεύων τρόπος συμπεριφοράς). Είναι ο τρόπος με τον οποίο ένα άτομο </w:t>
      </w:r>
      <w:r w:rsidRPr="00074F94">
        <w:rPr>
          <w:rFonts w:ascii="Arial Narrow" w:hAnsi="Arial Narrow"/>
          <w:i/>
          <w:iCs/>
        </w:rPr>
        <w:t>αυθόρμητα</w:t>
      </w:r>
      <w:r w:rsidRPr="00784233">
        <w:rPr>
          <w:rFonts w:ascii="Arial Narrow" w:hAnsi="Arial Narrow"/>
        </w:rPr>
        <w:t xml:space="preserve"> συμπεριφέρεται ή επιθυμεί να συμπεριφέρεται.</w:t>
      </w:r>
    </w:p>
    <w:p w:rsidR="00430556" w:rsidRPr="00784233" w:rsidRDefault="00430556" w:rsidP="00744FB1">
      <w:pPr>
        <w:numPr>
          <w:ilvl w:val="0"/>
          <w:numId w:val="30"/>
        </w:numPr>
        <w:tabs>
          <w:tab w:val="clear" w:pos="720"/>
          <w:tab w:val="num" w:pos="360"/>
        </w:tabs>
        <w:spacing w:after="0" w:line="240" w:lineRule="auto"/>
        <w:ind w:left="360"/>
        <w:contextualSpacing/>
        <w:jc w:val="both"/>
        <w:rPr>
          <w:rFonts w:ascii="Arial Narrow" w:hAnsi="Arial Narrow"/>
        </w:rPr>
      </w:pPr>
      <w:r w:rsidRPr="00784233">
        <w:rPr>
          <w:rFonts w:ascii="Arial Narrow" w:hAnsi="Arial Narrow"/>
          <w:b/>
          <w:bCs/>
        </w:rPr>
        <w:t>Εφεδρικ</w:t>
      </w:r>
      <w:r w:rsidR="007052C0">
        <w:rPr>
          <w:rFonts w:ascii="Arial Narrow" w:hAnsi="Arial Narrow"/>
          <w:b/>
          <w:bCs/>
        </w:rPr>
        <w:t>ός προσανατολισμός</w:t>
      </w:r>
      <w:r w:rsidRPr="00784233">
        <w:rPr>
          <w:rFonts w:ascii="Arial Narrow" w:hAnsi="Arial Narrow"/>
          <w:b/>
          <w:bCs/>
        </w:rPr>
        <w:t xml:space="preserve"> Συμπεριφορά</w:t>
      </w:r>
      <w:r w:rsidRPr="00784233">
        <w:rPr>
          <w:rFonts w:ascii="Arial Narrow" w:hAnsi="Arial Narrow"/>
        </w:rPr>
        <w:t xml:space="preserve"> (</w:t>
      </w:r>
      <w:r w:rsidRPr="00784233">
        <w:rPr>
          <w:rFonts w:ascii="Arial Narrow" w:hAnsi="Arial Narrow"/>
          <w:lang w:val="en-US"/>
        </w:rPr>
        <w:t>Back</w:t>
      </w:r>
      <w:r w:rsidRPr="00784233">
        <w:rPr>
          <w:rFonts w:ascii="Arial Narrow" w:hAnsi="Arial Narrow"/>
        </w:rPr>
        <w:t>-</w:t>
      </w:r>
      <w:r w:rsidRPr="00784233">
        <w:rPr>
          <w:rFonts w:ascii="Arial Narrow" w:hAnsi="Arial Narrow"/>
          <w:lang w:val="en-US"/>
        </w:rPr>
        <w:t>up</w:t>
      </w:r>
      <w:r w:rsidRPr="00784233">
        <w:rPr>
          <w:rFonts w:ascii="Arial Narrow" w:hAnsi="Arial Narrow"/>
        </w:rPr>
        <w:t>). Είναι ο τρόπος με τον οποίο συμπεριφέρεται το άτομο για να προσαρμοστεί στις ανάγκες του ρόλου του (π</w:t>
      </w:r>
      <w:r w:rsidR="007313E5">
        <w:rPr>
          <w:rFonts w:ascii="Arial Narrow" w:hAnsi="Arial Narrow"/>
        </w:rPr>
        <w:t>.</w:t>
      </w:r>
      <w:r w:rsidRPr="00784233">
        <w:rPr>
          <w:rFonts w:ascii="Arial Narrow" w:hAnsi="Arial Narrow"/>
        </w:rPr>
        <w:t>χ</w:t>
      </w:r>
      <w:r w:rsidR="007313E5">
        <w:rPr>
          <w:rFonts w:ascii="Arial Narrow" w:hAnsi="Arial Narrow"/>
        </w:rPr>
        <w:t>.</w:t>
      </w:r>
      <w:r w:rsidRPr="00784233">
        <w:rPr>
          <w:rFonts w:ascii="Arial Narrow" w:hAnsi="Arial Narrow"/>
        </w:rPr>
        <w:t xml:space="preserve"> προϊστάμενος, πωλητής, διαπραγματευτής</w:t>
      </w:r>
      <w:r w:rsidR="00933B52" w:rsidRPr="00A82DFD">
        <w:rPr>
          <w:rFonts w:ascii="Arial Narrow" w:hAnsi="Arial Narrow"/>
        </w:rPr>
        <w:t>,</w:t>
      </w:r>
      <w:r w:rsidRPr="00784233">
        <w:rPr>
          <w:rFonts w:ascii="Arial Narrow" w:hAnsi="Arial Narrow"/>
        </w:rPr>
        <w:t xml:space="preserve"> κλπ.). Οι μορφές της εφεδρικής συμπεριφοράς μπορεί να είναι πολλαπλές ανάλογες με τους ρόλους που αναλαμβάνουμε.</w:t>
      </w:r>
    </w:p>
    <w:p w:rsidR="00430556" w:rsidRPr="00784233" w:rsidRDefault="00430556" w:rsidP="00744FB1">
      <w:pPr>
        <w:numPr>
          <w:ilvl w:val="0"/>
          <w:numId w:val="30"/>
        </w:numPr>
        <w:tabs>
          <w:tab w:val="clear" w:pos="720"/>
          <w:tab w:val="num" w:pos="360"/>
        </w:tabs>
        <w:spacing w:after="0" w:line="240" w:lineRule="auto"/>
        <w:ind w:left="360"/>
        <w:contextualSpacing/>
        <w:jc w:val="both"/>
        <w:rPr>
          <w:rFonts w:ascii="Arial Narrow" w:hAnsi="Arial Narrow"/>
        </w:rPr>
      </w:pPr>
      <w:r w:rsidRPr="00784233">
        <w:rPr>
          <w:rFonts w:ascii="Arial Narrow" w:hAnsi="Arial Narrow"/>
          <w:b/>
          <w:bCs/>
        </w:rPr>
        <w:t>«Καταστατική ευαισθησία</w:t>
      </w:r>
      <w:r w:rsidR="00931476">
        <w:rPr>
          <w:rFonts w:ascii="Arial Narrow" w:hAnsi="Arial Narrow"/>
          <w:b/>
          <w:bCs/>
        </w:rPr>
        <w:t>»</w:t>
      </w:r>
      <w:r w:rsidRPr="00784233">
        <w:rPr>
          <w:rFonts w:ascii="Arial Narrow" w:hAnsi="Arial Narrow"/>
          <w:b/>
          <w:bCs/>
        </w:rPr>
        <w:t xml:space="preserve"> και «Ευελιξία της ηγετικής συμπεριφοράς</w:t>
      </w:r>
      <w:r w:rsidR="00931476">
        <w:rPr>
          <w:rFonts w:ascii="Arial Narrow" w:hAnsi="Arial Narrow"/>
          <w:b/>
          <w:bCs/>
        </w:rPr>
        <w:t>»</w:t>
      </w:r>
      <w:r w:rsidRPr="00784233">
        <w:rPr>
          <w:rFonts w:ascii="Arial Narrow" w:hAnsi="Arial Narrow"/>
          <w:b/>
          <w:bCs/>
        </w:rPr>
        <w:t>.</w:t>
      </w:r>
      <w:r w:rsidRPr="00784233">
        <w:rPr>
          <w:rFonts w:ascii="Arial Narrow" w:hAnsi="Arial Narrow"/>
        </w:rPr>
        <w:t xml:space="preserve"> Οι άνθρωποι κάτω από πιεστικές καταστάσεις μετακινούνται αυτόματα από την </w:t>
      </w:r>
      <w:r w:rsidR="00B9437C">
        <w:rPr>
          <w:rFonts w:ascii="Arial Narrow" w:hAnsi="Arial Narrow"/>
        </w:rPr>
        <w:t>«</w:t>
      </w:r>
      <w:r w:rsidRPr="00784233">
        <w:rPr>
          <w:rFonts w:ascii="Arial Narrow" w:hAnsi="Arial Narrow"/>
        </w:rPr>
        <w:t>κυρίαρχη</w:t>
      </w:r>
      <w:r w:rsidR="00B9437C">
        <w:rPr>
          <w:rFonts w:ascii="Arial Narrow" w:hAnsi="Arial Narrow"/>
        </w:rPr>
        <w:t>»</w:t>
      </w:r>
      <w:r w:rsidRPr="00784233">
        <w:rPr>
          <w:rFonts w:ascii="Arial Narrow" w:hAnsi="Arial Narrow"/>
        </w:rPr>
        <w:t xml:space="preserve"> προσέγγισή τ</w:t>
      </w:r>
      <w:r w:rsidR="00F81512">
        <w:rPr>
          <w:rFonts w:ascii="Arial Narrow" w:hAnsi="Arial Narrow"/>
        </w:rPr>
        <w:t>ους</w:t>
      </w:r>
      <w:r w:rsidRPr="00784233">
        <w:rPr>
          <w:rFonts w:ascii="Arial Narrow" w:hAnsi="Arial Narrow"/>
        </w:rPr>
        <w:t xml:space="preserve"> σε μια συμπεριφορά η οποία ονομάζεται εφεδρική. </w:t>
      </w:r>
    </w:p>
    <w:p w:rsidR="00006E37" w:rsidRPr="00784233" w:rsidRDefault="00006E37" w:rsidP="00784233">
      <w:pPr>
        <w:spacing w:after="0" w:line="240" w:lineRule="auto"/>
        <w:contextualSpacing/>
        <w:jc w:val="both"/>
        <w:rPr>
          <w:rFonts w:ascii="Arial Narrow" w:hAnsi="Arial Narrow"/>
        </w:rPr>
      </w:pPr>
    </w:p>
    <w:p w:rsidR="00430556" w:rsidRPr="00012445" w:rsidRDefault="00430556" w:rsidP="00FD6FB1">
      <w:pPr>
        <w:pStyle w:val="41"/>
        <w:rPr>
          <w:rFonts w:ascii="Arial Narrow" w:eastAsiaTheme="minorHAnsi" w:hAnsi="Arial Narrow" w:cstheme="minorBidi"/>
          <w:i w:val="0"/>
          <w:color w:val="auto"/>
        </w:rPr>
      </w:pPr>
      <w:bookmarkStart w:id="44" w:name="_Toc22731453"/>
      <w:r w:rsidRPr="00012445">
        <w:rPr>
          <w:rFonts w:ascii="Arial Narrow" w:hAnsi="Arial Narrow"/>
          <w:i w:val="0"/>
        </w:rPr>
        <w:t>Ο Ηγέτης</w:t>
      </w:r>
      <w:r w:rsidR="004069D3" w:rsidRPr="00012445">
        <w:rPr>
          <w:rFonts w:ascii="Arial Narrow" w:hAnsi="Arial Narrow"/>
          <w:i w:val="0"/>
        </w:rPr>
        <w:fldChar w:fldCharType="begin"/>
      </w:r>
      <w:r w:rsidR="00DD49DD" w:rsidRPr="00012445">
        <w:rPr>
          <w:rFonts w:ascii="Arial Narrow" w:hAnsi="Arial Narrow"/>
          <w:i w:val="0"/>
        </w:rPr>
        <w:instrText xml:space="preserve"> XE "</w:instrText>
      </w:r>
      <w:r w:rsidR="00DD49DD" w:rsidRPr="00012445">
        <w:rPr>
          <w:rStyle w:val="-"/>
          <w:rFonts w:ascii="Arial Narrow" w:hAnsi="Arial Narrow"/>
          <w:i w:val="0"/>
          <w:noProof/>
        </w:rPr>
        <w:instrText>Ηγέτης</w:instrText>
      </w:r>
      <w:r w:rsidR="00DD49DD" w:rsidRPr="00012445">
        <w:rPr>
          <w:rFonts w:ascii="Arial Narrow" w:hAnsi="Arial Narrow"/>
          <w:i w:val="0"/>
        </w:rPr>
        <w:instrText xml:space="preserve">" </w:instrText>
      </w:r>
      <w:r w:rsidR="004069D3" w:rsidRPr="00012445">
        <w:rPr>
          <w:rFonts w:ascii="Arial Narrow" w:hAnsi="Arial Narrow"/>
          <w:i w:val="0"/>
        </w:rPr>
        <w:fldChar w:fldCharType="end"/>
      </w:r>
      <w:r w:rsidRPr="00012445">
        <w:rPr>
          <w:rFonts w:ascii="Arial Narrow" w:hAnsi="Arial Narrow"/>
          <w:i w:val="0"/>
        </w:rPr>
        <w:t xml:space="preserve"> και ο εαυτός του</w:t>
      </w:r>
      <w:r w:rsidR="000161EE" w:rsidRPr="00012445">
        <w:rPr>
          <w:rFonts w:ascii="Arial Narrow" w:hAnsi="Arial Narrow"/>
          <w:i w:val="0"/>
        </w:rPr>
        <w:t>.</w:t>
      </w:r>
      <w:r w:rsidR="00FD6FB1" w:rsidRPr="00012445">
        <w:rPr>
          <w:rFonts w:ascii="Arial Narrow" w:hAnsi="Arial Narrow"/>
          <w:i w:val="0"/>
        </w:rPr>
        <w:t xml:space="preserve"> </w:t>
      </w:r>
      <w:r w:rsidR="00FD6FB1" w:rsidRPr="00012445">
        <w:rPr>
          <w:rFonts w:ascii="Arial Narrow" w:eastAsiaTheme="minorHAnsi" w:hAnsi="Arial Narrow" w:cstheme="minorBidi"/>
          <w:i w:val="0"/>
          <w:color w:val="auto"/>
        </w:rPr>
        <w:t xml:space="preserve">Πρόκειται για έναν </w:t>
      </w:r>
      <w:r w:rsidRPr="00012445">
        <w:rPr>
          <w:rFonts w:ascii="Arial Narrow" w:eastAsiaTheme="minorHAnsi" w:hAnsi="Arial Narrow" w:cstheme="minorBidi"/>
          <w:i w:val="0"/>
          <w:color w:val="auto"/>
        </w:rPr>
        <w:t>αυτό-ενεργοποιημένο Άνθρωπο</w:t>
      </w:r>
      <w:bookmarkEnd w:id="44"/>
      <w:r w:rsidR="001551FC" w:rsidRPr="00012445">
        <w:rPr>
          <w:rFonts w:ascii="Arial Narrow" w:eastAsiaTheme="minorHAnsi" w:hAnsi="Arial Narrow" w:cstheme="minorBidi"/>
          <w:i w:val="0"/>
          <w:color w:val="auto"/>
        </w:rPr>
        <w:t>:</w:t>
      </w:r>
    </w:p>
    <w:p w:rsidR="00430556" w:rsidRPr="00226BF6" w:rsidRDefault="001551FC" w:rsidP="00744FB1">
      <w:pPr>
        <w:pStyle w:val="a6"/>
        <w:numPr>
          <w:ilvl w:val="0"/>
          <w:numId w:val="31"/>
        </w:numPr>
        <w:spacing w:after="0" w:line="240" w:lineRule="auto"/>
        <w:jc w:val="both"/>
        <w:rPr>
          <w:rFonts w:ascii="Arial Narrow" w:hAnsi="Arial Narrow"/>
        </w:rPr>
      </w:pPr>
      <w:r w:rsidRPr="00226BF6">
        <w:rPr>
          <w:rFonts w:ascii="Arial Narrow" w:hAnsi="Arial Narrow"/>
        </w:rPr>
        <w:t>α</w:t>
      </w:r>
      <w:r w:rsidR="00430556" w:rsidRPr="00226BF6">
        <w:rPr>
          <w:rFonts w:ascii="Arial Narrow" w:hAnsi="Arial Narrow"/>
        </w:rPr>
        <w:t>ντιμετωπίζει τα γεγονότα στην ρεαλιστική τους διάσταση</w:t>
      </w:r>
    </w:p>
    <w:p w:rsidR="00430556" w:rsidRPr="00226BF6" w:rsidRDefault="001551FC" w:rsidP="00744FB1">
      <w:pPr>
        <w:pStyle w:val="a6"/>
        <w:numPr>
          <w:ilvl w:val="0"/>
          <w:numId w:val="31"/>
        </w:numPr>
        <w:spacing w:after="0" w:line="240" w:lineRule="auto"/>
        <w:jc w:val="both"/>
        <w:rPr>
          <w:rFonts w:ascii="Arial Narrow" w:hAnsi="Arial Narrow"/>
        </w:rPr>
      </w:pPr>
      <w:r w:rsidRPr="00226BF6">
        <w:rPr>
          <w:rFonts w:ascii="Arial Narrow" w:hAnsi="Arial Narrow"/>
        </w:rPr>
        <w:t>α</w:t>
      </w:r>
      <w:r w:rsidR="00430556" w:rsidRPr="00226BF6">
        <w:rPr>
          <w:rFonts w:ascii="Arial Narrow" w:hAnsi="Arial Narrow"/>
        </w:rPr>
        <w:t>ποδέχεται τους άλλους όπως ακριβώς είναι και όχι όπως θα επιθυμούσ</w:t>
      </w:r>
      <w:r w:rsidR="003A39C5">
        <w:rPr>
          <w:rFonts w:ascii="Arial Narrow" w:hAnsi="Arial Narrow"/>
        </w:rPr>
        <w:t>ε</w:t>
      </w:r>
      <w:r w:rsidR="00430556" w:rsidRPr="00226BF6">
        <w:rPr>
          <w:rFonts w:ascii="Arial Narrow" w:hAnsi="Arial Narrow"/>
        </w:rPr>
        <w:t xml:space="preserve"> να είναι</w:t>
      </w:r>
    </w:p>
    <w:p w:rsidR="00D82B88" w:rsidRPr="00226BF6" w:rsidRDefault="001551FC" w:rsidP="00744FB1">
      <w:pPr>
        <w:pStyle w:val="a6"/>
        <w:numPr>
          <w:ilvl w:val="0"/>
          <w:numId w:val="31"/>
        </w:numPr>
        <w:spacing w:after="0" w:line="240" w:lineRule="auto"/>
        <w:jc w:val="both"/>
        <w:rPr>
          <w:rFonts w:ascii="Arial Narrow" w:hAnsi="Arial Narrow"/>
        </w:rPr>
      </w:pPr>
      <w:r w:rsidRPr="00226BF6">
        <w:rPr>
          <w:rFonts w:ascii="Arial Narrow" w:hAnsi="Arial Narrow"/>
        </w:rPr>
        <w:t>δ</w:t>
      </w:r>
      <w:r w:rsidR="00430556" w:rsidRPr="00226BF6">
        <w:rPr>
          <w:rFonts w:ascii="Arial Narrow" w:hAnsi="Arial Narrow"/>
        </w:rPr>
        <w:t>εν νοιώθει απειλή και φόβο από τους άλλους ανθρώπους</w:t>
      </w:r>
    </w:p>
    <w:p w:rsidR="00430556" w:rsidRPr="00226BF6" w:rsidRDefault="00D82B88" w:rsidP="00744FB1">
      <w:pPr>
        <w:pStyle w:val="a6"/>
        <w:numPr>
          <w:ilvl w:val="0"/>
          <w:numId w:val="31"/>
        </w:numPr>
        <w:spacing w:after="0" w:line="240" w:lineRule="auto"/>
        <w:jc w:val="both"/>
        <w:rPr>
          <w:rFonts w:ascii="Arial Narrow" w:hAnsi="Arial Narrow"/>
        </w:rPr>
      </w:pPr>
      <w:r w:rsidRPr="00226BF6">
        <w:rPr>
          <w:rFonts w:ascii="Arial Narrow" w:hAnsi="Arial Narrow"/>
        </w:rPr>
        <w:t>π</w:t>
      </w:r>
      <w:r w:rsidR="00430556" w:rsidRPr="00226BF6">
        <w:rPr>
          <w:rFonts w:ascii="Arial Narrow" w:hAnsi="Arial Narrow"/>
        </w:rPr>
        <w:t>λησιάζει όλους τους ανθρώπους αλλά δημιουργεί στενούς δεσμούς με ελάχιστους ανθρώπους</w:t>
      </w:r>
    </w:p>
    <w:p w:rsidR="00430556" w:rsidRPr="00226BF6" w:rsidRDefault="00D82B88" w:rsidP="00744FB1">
      <w:pPr>
        <w:pStyle w:val="a6"/>
        <w:numPr>
          <w:ilvl w:val="0"/>
          <w:numId w:val="31"/>
        </w:numPr>
        <w:spacing w:after="0" w:line="240" w:lineRule="auto"/>
        <w:jc w:val="both"/>
        <w:rPr>
          <w:rFonts w:ascii="Arial Narrow" w:hAnsi="Arial Narrow"/>
        </w:rPr>
      </w:pPr>
      <w:r w:rsidRPr="00226BF6">
        <w:rPr>
          <w:rFonts w:ascii="Arial Narrow" w:hAnsi="Arial Narrow"/>
        </w:rPr>
        <w:t>ε</w:t>
      </w:r>
      <w:r w:rsidR="00430556" w:rsidRPr="00226BF6">
        <w:rPr>
          <w:rFonts w:ascii="Arial Narrow" w:hAnsi="Arial Narrow"/>
        </w:rPr>
        <w:t>ίναι δίκαιος/η και αποδοτικός/η κριτής των καταστάσεων</w:t>
      </w:r>
    </w:p>
    <w:p w:rsidR="00430556" w:rsidRPr="00226BF6" w:rsidRDefault="00D82B88" w:rsidP="00744FB1">
      <w:pPr>
        <w:pStyle w:val="a6"/>
        <w:numPr>
          <w:ilvl w:val="0"/>
          <w:numId w:val="31"/>
        </w:numPr>
        <w:spacing w:after="0" w:line="240" w:lineRule="auto"/>
        <w:jc w:val="both"/>
        <w:rPr>
          <w:rFonts w:ascii="Arial Narrow" w:hAnsi="Arial Narrow"/>
        </w:rPr>
      </w:pPr>
      <w:r w:rsidRPr="00226BF6">
        <w:rPr>
          <w:rFonts w:ascii="Arial Narrow" w:hAnsi="Arial Narrow"/>
        </w:rPr>
        <w:t>ε</w:t>
      </w:r>
      <w:r w:rsidR="00430556" w:rsidRPr="00226BF6">
        <w:rPr>
          <w:rFonts w:ascii="Arial Narrow" w:hAnsi="Arial Narrow"/>
        </w:rPr>
        <w:t>ίναι δημιουργικός/ή και έχει μία αποδεκτή προσωπικότητα</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προσωπικότητα</w:instrText>
      </w:r>
      <w:r w:rsidR="00DD49DD">
        <w:instrText xml:space="preserve">" </w:instrText>
      </w:r>
      <w:r w:rsidR="004069D3">
        <w:rPr>
          <w:rFonts w:ascii="Arial Narrow" w:hAnsi="Arial Narrow"/>
        </w:rPr>
        <w:fldChar w:fldCharType="end"/>
      </w:r>
    </w:p>
    <w:p w:rsidR="00430556" w:rsidRPr="00226BF6" w:rsidRDefault="00D82B88" w:rsidP="00744FB1">
      <w:pPr>
        <w:pStyle w:val="a6"/>
        <w:numPr>
          <w:ilvl w:val="0"/>
          <w:numId w:val="31"/>
        </w:numPr>
        <w:spacing w:after="0" w:line="240" w:lineRule="auto"/>
        <w:jc w:val="both"/>
        <w:rPr>
          <w:rFonts w:ascii="Arial Narrow" w:hAnsi="Arial Narrow"/>
        </w:rPr>
      </w:pPr>
      <w:r w:rsidRPr="00226BF6">
        <w:rPr>
          <w:rFonts w:ascii="Arial Narrow" w:hAnsi="Arial Narrow"/>
        </w:rPr>
        <w:t>χ</w:t>
      </w:r>
      <w:r w:rsidR="00430556" w:rsidRPr="00226BF6">
        <w:rPr>
          <w:rFonts w:ascii="Arial Narrow" w:hAnsi="Arial Narrow"/>
        </w:rPr>
        <w:t>αράζει νέους δρόμους με καινοτ</w:t>
      </w:r>
      <w:r w:rsidR="00AD7D66">
        <w:rPr>
          <w:rFonts w:ascii="Arial Narrow" w:hAnsi="Arial Narrow"/>
        </w:rPr>
        <w:t>όμες</w:t>
      </w:r>
      <w:r w:rsidR="00430556" w:rsidRPr="00226BF6">
        <w:rPr>
          <w:rFonts w:ascii="Arial Narrow" w:hAnsi="Arial Narrow"/>
        </w:rPr>
        <w:t xml:space="preserve"> ιδέες</w:t>
      </w:r>
    </w:p>
    <w:p w:rsidR="00430556" w:rsidRPr="00226BF6" w:rsidRDefault="000036E4" w:rsidP="00744FB1">
      <w:pPr>
        <w:pStyle w:val="a6"/>
        <w:numPr>
          <w:ilvl w:val="0"/>
          <w:numId w:val="31"/>
        </w:numPr>
        <w:spacing w:after="0" w:line="240" w:lineRule="auto"/>
        <w:jc w:val="both"/>
        <w:rPr>
          <w:rFonts w:ascii="Arial Narrow" w:hAnsi="Arial Narrow"/>
        </w:rPr>
      </w:pPr>
      <w:r w:rsidRPr="00226BF6">
        <w:rPr>
          <w:rFonts w:ascii="Arial Narrow" w:hAnsi="Arial Narrow"/>
        </w:rPr>
        <w:t>έ</w:t>
      </w:r>
      <w:r w:rsidR="00430556" w:rsidRPr="00226BF6">
        <w:rPr>
          <w:rFonts w:ascii="Arial Narrow" w:hAnsi="Arial Narrow"/>
        </w:rPr>
        <w:t>χει έμφυτη τάση να μαθαίνει από κάθε κατάσταση και κάθε άνθρωπο</w:t>
      </w:r>
    </w:p>
    <w:p w:rsidR="00430556" w:rsidRPr="00226BF6" w:rsidRDefault="000036E4" w:rsidP="00744FB1">
      <w:pPr>
        <w:pStyle w:val="a6"/>
        <w:numPr>
          <w:ilvl w:val="0"/>
          <w:numId w:val="31"/>
        </w:numPr>
        <w:spacing w:after="0" w:line="240" w:lineRule="auto"/>
        <w:jc w:val="both"/>
        <w:rPr>
          <w:rFonts w:ascii="Arial Narrow" w:hAnsi="Arial Narrow"/>
        </w:rPr>
      </w:pPr>
      <w:r w:rsidRPr="00226BF6">
        <w:rPr>
          <w:rFonts w:ascii="Arial Narrow" w:hAnsi="Arial Narrow"/>
        </w:rPr>
        <w:t>έ</w:t>
      </w:r>
      <w:r w:rsidR="00430556" w:rsidRPr="00226BF6">
        <w:rPr>
          <w:rFonts w:ascii="Arial Narrow" w:hAnsi="Arial Narrow"/>
        </w:rPr>
        <w:t>χει εμπιστοσύνη στις ικανότητ</w:t>
      </w:r>
      <w:r w:rsidR="0085291B">
        <w:rPr>
          <w:rFonts w:ascii="Arial Narrow" w:hAnsi="Arial Narrow"/>
        </w:rPr>
        <w:t>έ</w:t>
      </w:r>
      <w:r w:rsidR="00430556" w:rsidRPr="00226BF6">
        <w:rPr>
          <w:rFonts w:ascii="Arial Narrow" w:hAnsi="Arial Narrow"/>
        </w:rPr>
        <w:t>ς του/της και στα αποτελέσματα που επιδιώκει</w:t>
      </w:r>
      <w:r w:rsidR="00D43B76">
        <w:rPr>
          <w:rFonts w:ascii="Arial Narrow" w:hAnsi="Arial Narrow"/>
        </w:rPr>
        <w:t>.</w:t>
      </w:r>
    </w:p>
    <w:p w:rsidR="00E10661" w:rsidRPr="00012445" w:rsidRDefault="00430556" w:rsidP="00FD6FB1">
      <w:pPr>
        <w:pStyle w:val="41"/>
        <w:rPr>
          <w:rFonts w:ascii="Arial Narrow" w:hAnsi="Arial Narrow"/>
          <w:i w:val="0"/>
        </w:rPr>
      </w:pPr>
      <w:bookmarkStart w:id="45" w:name="_Toc22731454"/>
      <w:r w:rsidRPr="00012445">
        <w:rPr>
          <w:rFonts w:ascii="Arial Narrow" w:hAnsi="Arial Narrow"/>
          <w:i w:val="0"/>
        </w:rPr>
        <w:t>Ο Ηγέτης</w:t>
      </w:r>
      <w:r w:rsidR="004069D3" w:rsidRPr="00012445">
        <w:rPr>
          <w:rFonts w:ascii="Arial Narrow" w:hAnsi="Arial Narrow"/>
          <w:i w:val="0"/>
        </w:rPr>
        <w:fldChar w:fldCharType="begin"/>
      </w:r>
      <w:r w:rsidR="00DD49DD" w:rsidRPr="00012445">
        <w:rPr>
          <w:rFonts w:ascii="Arial Narrow" w:hAnsi="Arial Narrow"/>
          <w:i w:val="0"/>
        </w:rPr>
        <w:instrText xml:space="preserve"> XE "</w:instrText>
      </w:r>
      <w:r w:rsidR="00DD49DD" w:rsidRPr="00012445">
        <w:rPr>
          <w:rStyle w:val="-"/>
          <w:rFonts w:ascii="Arial Narrow" w:hAnsi="Arial Narrow"/>
          <w:i w:val="0"/>
          <w:noProof/>
        </w:rPr>
        <w:instrText>Ηγέτης</w:instrText>
      </w:r>
      <w:r w:rsidR="00DD49DD" w:rsidRPr="00012445">
        <w:rPr>
          <w:rFonts w:ascii="Arial Narrow" w:hAnsi="Arial Narrow"/>
          <w:i w:val="0"/>
        </w:rPr>
        <w:instrText xml:space="preserve">" </w:instrText>
      </w:r>
      <w:r w:rsidR="004069D3" w:rsidRPr="00012445">
        <w:rPr>
          <w:rFonts w:ascii="Arial Narrow" w:hAnsi="Arial Narrow"/>
          <w:i w:val="0"/>
        </w:rPr>
        <w:fldChar w:fldCharType="end"/>
      </w:r>
      <w:r w:rsidRPr="00012445">
        <w:rPr>
          <w:rFonts w:ascii="Arial Narrow" w:hAnsi="Arial Narrow"/>
          <w:i w:val="0"/>
        </w:rPr>
        <w:t xml:space="preserve"> και η Ομάδα.</w:t>
      </w:r>
      <w:bookmarkEnd w:id="45"/>
    </w:p>
    <w:p w:rsidR="00430556" w:rsidRPr="00226BF6" w:rsidRDefault="00226BF6" w:rsidP="00744FB1">
      <w:pPr>
        <w:pStyle w:val="a6"/>
        <w:numPr>
          <w:ilvl w:val="0"/>
          <w:numId w:val="31"/>
        </w:numPr>
        <w:spacing w:after="0" w:line="240" w:lineRule="auto"/>
        <w:jc w:val="both"/>
        <w:rPr>
          <w:rFonts w:ascii="Arial Narrow" w:hAnsi="Arial Narrow"/>
        </w:rPr>
      </w:pPr>
      <w:r>
        <w:rPr>
          <w:rFonts w:ascii="Arial Narrow" w:hAnsi="Arial Narrow"/>
        </w:rPr>
        <w:t>δ</w:t>
      </w:r>
      <w:r w:rsidR="00430556" w:rsidRPr="00226BF6">
        <w:rPr>
          <w:rFonts w:ascii="Arial Narrow" w:hAnsi="Arial Narrow"/>
        </w:rPr>
        <w:t>ίνει σημασία στην αποτελεσματικότητα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00430556" w:rsidRPr="00226BF6">
        <w:rPr>
          <w:rFonts w:ascii="Arial Narrow" w:hAnsi="Arial Narrow"/>
        </w:rPr>
        <w:t xml:space="preserve"> και ωθεί τα μέλη της να γίνουν αποδοτικά στην εργασία τους</w:t>
      </w:r>
    </w:p>
    <w:p w:rsidR="00430556" w:rsidRPr="00226BF6" w:rsidRDefault="00226BF6" w:rsidP="00744FB1">
      <w:pPr>
        <w:pStyle w:val="a6"/>
        <w:numPr>
          <w:ilvl w:val="0"/>
          <w:numId w:val="31"/>
        </w:numPr>
        <w:spacing w:after="0" w:line="240" w:lineRule="auto"/>
        <w:jc w:val="both"/>
        <w:rPr>
          <w:rFonts w:ascii="Arial Narrow" w:hAnsi="Arial Narrow"/>
        </w:rPr>
      </w:pPr>
      <w:r>
        <w:rPr>
          <w:rFonts w:ascii="Arial Narrow" w:hAnsi="Arial Narrow"/>
        </w:rPr>
        <w:t>δ</w:t>
      </w:r>
      <w:r w:rsidR="00430556" w:rsidRPr="00226BF6">
        <w:rPr>
          <w:rFonts w:ascii="Arial Narrow" w:hAnsi="Arial Narrow"/>
        </w:rPr>
        <w:t>ιευκρινίζει το ρόλο του κάθε μέλους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00430556" w:rsidRPr="00226BF6">
        <w:rPr>
          <w:rFonts w:ascii="Arial Narrow" w:hAnsi="Arial Narrow"/>
        </w:rPr>
        <w:t xml:space="preserve"> και τις προσδοκίες που υπάρχουν για τον κάθε ρόλο</w:t>
      </w:r>
    </w:p>
    <w:p w:rsidR="00430556" w:rsidRPr="00226BF6" w:rsidRDefault="00761A52" w:rsidP="00744FB1">
      <w:pPr>
        <w:pStyle w:val="a6"/>
        <w:numPr>
          <w:ilvl w:val="0"/>
          <w:numId w:val="31"/>
        </w:numPr>
        <w:spacing w:after="0" w:line="240" w:lineRule="auto"/>
        <w:jc w:val="both"/>
        <w:rPr>
          <w:rFonts w:ascii="Arial Narrow" w:hAnsi="Arial Narrow"/>
        </w:rPr>
      </w:pPr>
      <w:r>
        <w:rPr>
          <w:rFonts w:ascii="Arial Narrow" w:hAnsi="Arial Narrow"/>
        </w:rPr>
        <w:t>α</w:t>
      </w:r>
      <w:r w:rsidR="00430556" w:rsidRPr="00226BF6">
        <w:rPr>
          <w:rFonts w:ascii="Arial Narrow" w:hAnsi="Arial Narrow"/>
        </w:rPr>
        <w:t>ντιπροσωπεύει την ομάδα και αναλαμβάνει τις ευθύνες όλων των μελών</w:t>
      </w:r>
    </w:p>
    <w:p w:rsidR="00430556" w:rsidRPr="00226BF6" w:rsidRDefault="00761A52" w:rsidP="00744FB1">
      <w:pPr>
        <w:pStyle w:val="a6"/>
        <w:numPr>
          <w:ilvl w:val="0"/>
          <w:numId w:val="31"/>
        </w:numPr>
        <w:spacing w:after="0" w:line="240" w:lineRule="auto"/>
        <w:jc w:val="both"/>
        <w:rPr>
          <w:rFonts w:ascii="Arial Narrow" w:hAnsi="Arial Narrow"/>
        </w:rPr>
      </w:pPr>
      <w:r>
        <w:rPr>
          <w:rFonts w:ascii="Arial Narrow" w:hAnsi="Arial Narrow"/>
        </w:rPr>
        <w:t>δ</w:t>
      </w:r>
      <w:r w:rsidR="00430556" w:rsidRPr="00226BF6">
        <w:rPr>
          <w:rFonts w:ascii="Arial Narrow" w:hAnsi="Arial Narrow"/>
        </w:rPr>
        <w:t xml:space="preserve">εν </w:t>
      </w:r>
      <w:r w:rsidR="00290245">
        <w:rPr>
          <w:rFonts w:ascii="Arial Narrow" w:hAnsi="Arial Narrow"/>
        </w:rPr>
        <w:t>μεταθέτει τις ευθύνες του</w:t>
      </w:r>
      <w:r w:rsidR="00290245" w:rsidRPr="00226BF6">
        <w:rPr>
          <w:rFonts w:ascii="Arial Narrow" w:hAnsi="Arial Narrow"/>
        </w:rPr>
        <w:t xml:space="preserve"> </w:t>
      </w:r>
      <w:r w:rsidR="00290245">
        <w:rPr>
          <w:rFonts w:ascii="Arial Narrow" w:hAnsi="Arial Narrow"/>
        </w:rPr>
        <w:t xml:space="preserve">ούτε </w:t>
      </w:r>
      <w:r w:rsidR="00430556" w:rsidRPr="00226BF6">
        <w:rPr>
          <w:rFonts w:ascii="Arial Narrow" w:hAnsi="Arial Narrow"/>
        </w:rPr>
        <w:t>αναθέτει σε άλλους τον ηγετικό ρόλο του</w:t>
      </w:r>
      <w:r>
        <w:rPr>
          <w:rFonts w:ascii="Arial Narrow" w:hAnsi="Arial Narrow"/>
        </w:rPr>
        <w:t xml:space="preserve">, </w:t>
      </w:r>
      <w:r w:rsidR="00430556" w:rsidRPr="00226BF6">
        <w:rPr>
          <w:rFonts w:ascii="Arial Narrow" w:hAnsi="Arial Narrow"/>
        </w:rPr>
        <w:t>αλλά τον ασκεί ο ίδιος</w:t>
      </w:r>
    </w:p>
    <w:p w:rsidR="00430556" w:rsidRPr="00226BF6" w:rsidRDefault="00BD6028" w:rsidP="00744FB1">
      <w:pPr>
        <w:pStyle w:val="a6"/>
        <w:numPr>
          <w:ilvl w:val="0"/>
          <w:numId w:val="31"/>
        </w:numPr>
        <w:spacing w:after="0" w:line="240" w:lineRule="auto"/>
        <w:jc w:val="both"/>
        <w:rPr>
          <w:rFonts w:ascii="Arial Narrow" w:hAnsi="Arial Narrow"/>
        </w:rPr>
      </w:pPr>
      <w:r>
        <w:rPr>
          <w:rFonts w:ascii="Arial Narrow" w:hAnsi="Arial Narrow"/>
        </w:rPr>
        <w:t>έ</w:t>
      </w:r>
      <w:r w:rsidR="00430556" w:rsidRPr="00226BF6">
        <w:rPr>
          <w:rFonts w:ascii="Arial Narrow" w:hAnsi="Arial Narrow"/>
        </w:rPr>
        <w:t>χει σταθερές απόψεις και χρησιμοποιεί αποτελεσματικά την πειθώ και την επιχειρηματολογία</w:t>
      </w:r>
    </w:p>
    <w:p w:rsidR="00430556" w:rsidRPr="00226BF6" w:rsidRDefault="00BD6028" w:rsidP="00744FB1">
      <w:pPr>
        <w:pStyle w:val="a6"/>
        <w:numPr>
          <w:ilvl w:val="0"/>
          <w:numId w:val="31"/>
        </w:numPr>
        <w:spacing w:after="0" w:line="240" w:lineRule="auto"/>
        <w:jc w:val="both"/>
        <w:rPr>
          <w:rFonts w:ascii="Arial Narrow" w:hAnsi="Arial Narrow"/>
        </w:rPr>
      </w:pPr>
      <w:r>
        <w:rPr>
          <w:rFonts w:ascii="Arial Narrow" w:hAnsi="Arial Narrow"/>
        </w:rPr>
        <w:t>δ</w:t>
      </w:r>
      <w:r w:rsidR="00430556" w:rsidRPr="00226BF6">
        <w:rPr>
          <w:rFonts w:ascii="Arial Narrow" w:hAnsi="Arial Narrow"/>
        </w:rPr>
        <w:t>ιατηρεί καλές σχέσεις με τους ιεραρχικά ανώτερους του, τους επηρεάζει στις απόψεις τους και επιδιώκει σταθερά την επαγγελματική άνοδο</w:t>
      </w:r>
    </w:p>
    <w:p w:rsidR="00430556" w:rsidRPr="00226BF6" w:rsidRDefault="00861A93" w:rsidP="00744FB1">
      <w:pPr>
        <w:pStyle w:val="a6"/>
        <w:numPr>
          <w:ilvl w:val="0"/>
          <w:numId w:val="31"/>
        </w:numPr>
        <w:spacing w:after="0" w:line="240" w:lineRule="auto"/>
        <w:jc w:val="both"/>
        <w:rPr>
          <w:rFonts w:ascii="Arial Narrow" w:hAnsi="Arial Narrow"/>
        </w:rPr>
      </w:pPr>
      <w:r>
        <w:rPr>
          <w:rFonts w:ascii="Arial Narrow" w:hAnsi="Arial Narrow"/>
        </w:rPr>
        <w:t>α</w:t>
      </w:r>
      <w:r w:rsidR="00430556" w:rsidRPr="00226BF6">
        <w:rPr>
          <w:rFonts w:ascii="Arial Narrow" w:hAnsi="Arial Narrow"/>
        </w:rPr>
        <w:t>φήνει λογικά πλαίσια πρωτοβουλίας και δράσης στα μέλη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p>
    <w:p w:rsidR="00430556" w:rsidRPr="00226BF6" w:rsidRDefault="00861A93" w:rsidP="00744FB1">
      <w:pPr>
        <w:pStyle w:val="a6"/>
        <w:numPr>
          <w:ilvl w:val="0"/>
          <w:numId w:val="31"/>
        </w:numPr>
        <w:spacing w:after="0" w:line="240" w:lineRule="auto"/>
        <w:jc w:val="both"/>
        <w:rPr>
          <w:rFonts w:ascii="Arial Narrow" w:hAnsi="Arial Narrow"/>
        </w:rPr>
      </w:pPr>
      <w:r>
        <w:rPr>
          <w:rFonts w:ascii="Arial Narrow" w:hAnsi="Arial Narrow"/>
        </w:rPr>
        <w:t>δ</w:t>
      </w:r>
      <w:r w:rsidR="00430556" w:rsidRPr="00226BF6">
        <w:rPr>
          <w:rFonts w:ascii="Arial Narrow" w:hAnsi="Arial Narrow"/>
        </w:rPr>
        <w:t>έχεται με σχετική άνεση την αβεβαιότητα και την αναβολή</w:t>
      </w:r>
    </w:p>
    <w:p w:rsidR="00430556" w:rsidRPr="00226BF6" w:rsidRDefault="00861A93" w:rsidP="00744FB1">
      <w:pPr>
        <w:pStyle w:val="a6"/>
        <w:numPr>
          <w:ilvl w:val="0"/>
          <w:numId w:val="31"/>
        </w:numPr>
        <w:spacing w:after="0" w:line="240" w:lineRule="auto"/>
        <w:jc w:val="both"/>
        <w:rPr>
          <w:rFonts w:ascii="Arial Narrow" w:hAnsi="Arial Narrow"/>
        </w:rPr>
      </w:pPr>
      <w:r>
        <w:rPr>
          <w:rFonts w:ascii="Arial Narrow" w:hAnsi="Arial Narrow"/>
        </w:rPr>
        <w:t>ε</w:t>
      </w:r>
      <w:r w:rsidR="00430556" w:rsidRPr="00226BF6">
        <w:rPr>
          <w:rFonts w:ascii="Arial Narrow" w:hAnsi="Arial Narrow"/>
        </w:rPr>
        <w:t xml:space="preserve">υνοεί την άνεση, το κοινωνικό </w:t>
      </w:r>
      <w:r w:rsidR="00430556" w:rsidRPr="00226BF6">
        <w:rPr>
          <w:rFonts w:ascii="Arial Narrow" w:hAnsi="Arial Narrow"/>
          <w:lang w:val="en-US"/>
        </w:rPr>
        <w:t>status</w:t>
      </w:r>
      <w:r w:rsidR="00430556" w:rsidRPr="00226BF6">
        <w:rPr>
          <w:rFonts w:ascii="Arial Narrow" w:hAnsi="Arial Narrow"/>
        </w:rPr>
        <w:t>, και την συμβολή των υφισταμένων</w:t>
      </w:r>
      <w:r>
        <w:rPr>
          <w:rFonts w:ascii="Arial Narrow" w:hAnsi="Arial Narrow"/>
        </w:rPr>
        <w:t xml:space="preserve">, συνεργατών και ανωτέρων </w:t>
      </w:r>
      <w:r w:rsidR="00430556" w:rsidRPr="00226BF6">
        <w:rPr>
          <w:rFonts w:ascii="Arial Narrow" w:hAnsi="Arial Narrow"/>
        </w:rPr>
        <w:t>του</w:t>
      </w:r>
    </w:p>
    <w:p w:rsidR="00430556" w:rsidRPr="00226BF6" w:rsidRDefault="00861A93" w:rsidP="00744FB1">
      <w:pPr>
        <w:pStyle w:val="a6"/>
        <w:numPr>
          <w:ilvl w:val="0"/>
          <w:numId w:val="31"/>
        </w:numPr>
        <w:spacing w:after="0" w:line="240" w:lineRule="auto"/>
        <w:jc w:val="both"/>
        <w:rPr>
          <w:rFonts w:ascii="Arial Narrow" w:hAnsi="Arial Narrow"/>
        </w:rPr>
      </w:pPr>
      <w:r>
        <w:rPr>
          <w:rFonts w:ascii="Arial Narrow" w:hAnsi="Arial Narrow"/>
        </w:rPr>
        <w:t>σ</w:t>
      </w:r>
      <w:r w:rsidR="00430556" w:rsidRPr="00226BF6">
        <w:rPr>
          <w:rFonts w:ascii="Arial Narrow" w:hAnsi="Arial Narrow"/>
        </w:rPr>
        <w:t>υμφιλιώνει συγκρουόμενες απαιτήσεις και μειώνει τις τυχόν ανωμαλίες και διαφορές στα πλαίσια της ομάδας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ομάδας</w:instrText>
      </w:r>
      <w:r w:rsidR="00DD49DD">
        <w:instrText xml:space="preserve">" </w:instrText>
      </w:r>
      <w:r w:rsidR="004069D3">
        <w:rPr>
          <w:rFonts w:ascii="Arial Narrow" w:hAnsi="Arial Narrow"/>
        </w:rPr>
        <w:fldChar w:fldCharType="end"/>
      </w:r>
      <w:r w:rsidR="00430556" w:rsidRPr="00226BF6">
        <w:rPr>
          <w:rFonts w:ascii="Arial Narrow" w:hAnsi="Arial Narrow"/>
        </w:rPr>
        <w:t>.</w:t>
      </w:r>
    </w:p>
    <w:p w:rsidR="00430556" w:rsidRPr="00012445" w:rsidRDefault="00430556" w:rsidP="00FD6FB1">
      <w:pPr>
        <w:pStyle w:val="41"/>
        <w:rPr>
          <w:rFonts w:ascii="Arial Narrow" w:hAnsi="Arial Narrow"/>
          <w:i w:val="0"/>
        </w:rPr>
      </w:pPr>
      <w:bookmarkStart w:id="46" w:name="_Toc22731455"/>
      <w:r w:rsidRPr="00012445">
        <w:rPr>
          <w:rFonts w:ascii="Arial Narrow" w:hAnsi="Arial Narrow"/>
          <w:i w:val="0"/>
        </w:rPr>
        <w:t xml:space="preserve">Ο </w:t>
      </w:r>
      <w:r w:rsidR="00D43B76" w:rsidRPr="00012445">
        <w:rPr>
          <w:rFonts w:ascii="Arial Narrow" w:hAnsi="Arial Narrow"/>
          <w:i w:val="0"/>
        </w:rPr>
        <w:t xml:space="preserve">εξυπηρετικός </w:t>
      </w:r>
      <w:r w:rsidR="00A170E0" w:rsidRPr="00012445">
        <w:rPr>
          <w:rFonts w:ascii="Arial Narrow" w:hAnsi="Arial Narrow"/>
          <w:i w:val="0"/>
        </w:rPr>
        <w:t xml:space="preserve">και προστατευτικός </w:t>
      </w:r>
      <w:r w:rsidRPr="00012445">
        <w:rPr>
          <w:rFonts w:ascii="Arial Narrow" w:hAnsi="Arial Narrow"/>
          <w:i w:val="0"/>
        </w:rPr>
        <w:t>Ηγέτης</w:t>
      </w:r>
      <w:r w:rsidR="004069D3" w:rsidRPr="00012445">
        <w:rPr>
          <w:rFonts w:ascii="Arial Narrow" w:hAnsi="Arial Narrow"/>
          <w:i w:val="0"/>
        </w:rPr>
        <w:fldChar w:fldCharType="begin"/>
      </w:r>
      <w:r w:rsidR="00DD49DD" w:rsidRPr="00012445">
        <w:rPr>
          <w:rFonts w:ascii="Arial Narrow" w:hAnsi="Arial Narrow"/>
          <w:i w:val="0"/>
        </w:rPr>
        <w:instrText xml:space="preserve"> XE "</w:instrText>
      </w:r>
      <w:r w:rsidR="00DD49DD" w:rsidRPr="00012445">
        <w:rPr>
          <w:rStyle w:val="-"/>
          <w:rFonts w:ascii="Arial Narrow" w:hAnsi="Arial Narrow"/>
          <w:i w:val="0"/>
          <w:noProof/>
        </w:rPr>
        <w:instrText>Ηγέτης</w:instrText>
      </w:r>
      <w:r w:rsidR="00DD49DD" w:rsidRPr="00012445">
        <w:rPr>
          <w:rFonts w:ascii="Arial Narrow" w:hAnsi="Arial Narrow"/>
          <w:i w:val="0"/>
        </w:rPr>
        <w:instrText xml:space="preserve">" </w:instrText>
      </w:r>
      <w:r w:rsidR="004069D3" w:rsidRPr="00012445">
        <w:rPr>
          <w:rFonts w:ascii="Arial Narrow" w:hAnsi="Arial Narrow"/>
          <w:i w:val="0"/>
        </w:rPr>
        <w:fldChar w:fldCharType="end"/>
      </w:r>
      <w:r w:rsidRPr="00012445">
        <w:rPr>
          <w:rFonts w:ascii="Arial Narrow" w:hAnsi="Arial Narrow"/>
          <w:i w:val="0"/>
        </w:rPr>
        <w:t>.</w:t>
      </w:r>
      <w:bookmarkEnd w:id="46"/>
    </w:p>
    <w:p w:rsidR="00430556" w:rsidRPr="00784233" w:rsidRDefault="00430556" w:rsidP="00744FB1">
      <w:pPr>
        <w:numPr>
          <w:ilvl w:val="0"/>
          <w:numId w:val="30"/>
        </w:numPr>
        <w:spacing w:after="0" w:line="240" w:lineRule="auto"/>
        <w:contextualSpacing/>
        <w:jc w:val="both"/>
        <w:rPr>
          <w:rFonts w:ascii="Arial Narrow" w:hAnsi="Arial Narrow"/>
        </w:rPr>
      </w:pPr>
      <w:r w:rsidRPr="00784233">
        <w:rPr>
          <w:rFonts w:ascii="Arial Narrow" w:hAnsi="Arial Narrow"/>
        </w:rPr>
        <w:t>διακατέχεται από το φυσικό αίσθημα να υπηρετεί πρώτα και κατόπιν συνειδητά να καθοδηγεί</w:t>
      </w:r>
    </w:p>
    <w:p w:rsidR="00430556" w:rsidRPr="00784233" w:rsidRDefault="00430556" w:rsidP="00744FB1">
      <w:pPr>
        <w:numPr>
          <w:ilvl w:val="0"/>
          <w:numId w:val="30"/>
        </w:numPr>
        <w:spacing w:after="0" w:line="240" w:lineRule="auto"/>
        <w:contextualSpacing/>
        <w:jc w:val="both"/>
        <w:rPr>
          <w:rFonts w:ascii="Arial Narrow" w:hAnsi="Arial Narrow"/>
        </w:rPr>
      </w:pPr>
      <w:r w:rsidRPr="00784233">
        <w:rPr>
          <w:rFonts w:ascii="Arial Narrow" w:hAnsi="Arial Narrow"/>
        </w:rPr>
        <w:t>δίνει έμφαση στο γεγονός ότι ο ηγέτης δεν πετυχαίνει τους στόχους του οργανισμού μόνος του</w:t>
      </w:r>
    </w:p>
    <w:p w:rsidR="00430556" w:rsidRPr="00784233" w:rsidRDefault="00166453" w:rsidP="00744FB1">
      <w:pPr>
        <w:numPr>
          <w:ilvl w:val="0"/>
          <w:numId w:val="30"/>
        </w:numPr>
        <w:spacing w:after="0" w:line="240" w:lineRule="auto"/>
        <w:contextualSpacing/>
        <w:jc w:val="both"/>
        <w:rPr>
          <w:rFonts w:ascii="Arial Narrow" w:hAnsi="Arial Narrow"/>
        </w:rPr>
      </w:pPr>
      <w:r>
        <w:rPr>
          <w:rFonts w:ascii="Arial Narrow" w:hAnsi="Arial Narrow"/>
        </w:rPr>
        <w:t>θεωρεί αναγκαίο</w:t>
      </w:r>
      <w:r w:rsidR="00430556" w:rsidRPr="00784233">
        <w:rPr>
          <w:rFonts w:ascii="Arial Narrow" w:hAnsi="Arial Narrow"/>
        </w:rPr>
        <w:t xml:space="preserve"> η ομάδα των ανθρώπων του να είναι αποδοτικοί και να κάνουν το καλύτερο δυνατό</w:t>
      </w:r>
    </w:p>
    <w:p w:rsidR="00430556" w:rsidRPr="00784233" w:rsidRDefault="00166453" w:rsidP="00744FB1">
      <w:pPr>
        <w:numPr>
          <w:ilvl w:val="0"/>
          <w:numId w:val="30"/>
        </w:numPr>
        <w:spacing w:after="0" w:line="240" w:lineRule="auto"/>
        <w:contextualSpacing/>
        <w:jc w:val="both"/>
        <w:rPr>
          <w:rFonts w:ascii="Arial Narrow" w:hAnsi="Arial Narrow"/>
        </w:rPr>
      </w:pPr>
      <w:r>
        <w:rPr>
          <w:rFonts w:ascii="Arial Narrow" w:hAnsi="Arial Narrow"/>
        </w:rPr>
        <w:t>ε</w:t>
      </w:r>
      <w:r w:rsidR="00430556" w:rsidRPr="00784233">
        <w:rPr>
          <w:rFonts w:ascii="Arial Narrow" w:hAnsi="Arial Narrow"/>
        </w:rPr>
        <w:t>πικοινωνεί τακτικά με τους συνεργάτες, τους ενθαρρύνει, δείχνει κατανόηση και τους βοηθά να κερδίζουν</w:t>
      </w:r>
    </w:p>
    <w:p w:rsidR="00430556" w:rsidRPr="00784233" w:rsidRDefault="00477EF7" w:rsidP="00744FB1">
      <w:pPr>
        <w:numPr>
          <w:ilvl w:val="0"/>
          <w:numId w:val="30"/>
        </w:numPr>
        <w:spacing w:after="0" w:line="240" w:lineRule="auto"/>
        <w:contextualSpacing/>
        <w:jc w:val="both"/>
        <w:rPr>
          <w:rFonts w:ascii="Arial Narrow" w:hAnsi="Arial Narrow"/>
        </w:rPr>
      </w:pPr>
      <w:r>
        <w:rPr>
          <w:rFonts w:ascii="Arial Narrow" w:hAnsi="Arial Narrow"/>
        </w:rPr>
        <w:t>δ</w:t>
      </w:r>
      <w:r w:rsidR="00430556" w:rsidRPr="00784233">
        <w:rPr>
          <w:rFonts w:ascii="Arial Narrow" w:hAnsi="Arial Narrow"/>
        </w:rPr>
        <w:t>εν διστάζει να «σηκώσει τα μανίκια» και να εργαστεί μαζί με τους συνεργάτες ώστε να αναπτύξουν τις ικανότητές τους και να τις χρησιμοποιούν με τον καλύτερο τρόπο</w:t>
      </w:r>
    </w:p>
    <w:p w:rsidR="00430556" w:rsidRPr="00784233" w:rsidRDefault="00C364EF" w:rsidP="00744FB1">
      <w:pPr>
        <w:numPr>
          <w:ilvl w:val="0"/>
          <w:numId w:val="30"/>
        </w:numPr>
        <w:spacing w:after="0" w:line="240" w:lineRule="auto"/>
        <w:contextualSpacing/>
        <w:jc w:val="both"/>
        <w:rPr>
          <w:rFonts w:ascii="Arial Narrow" w:hAnsi="Arial Narrow"/>
        </w:rPr>
      </w:pPr>
      <w:r>
        <w:rPr>
          <w:rFonts w:ascii="Arial Narrow" w:hAnsi="Arial Narrow"/>
        </w:rPr>
        <w:t>η</w:t>
      </w:r>
      <w:r w:rsidR="00430556" w:rsidRPr="00784233">
        <w:rPr>
          <w:rFonts w:ascii="Arial Narrow" w:hAnsi="Arial Narrow"/>
        </w:rPr>
        <w:t xml:space="preserve"> λειτουργία του </w:t>
      </w:r>
      <w:r>
        <w:rPr>
          <w:rFonts w:ascii="Arial Narrow" w:hAnsi="Arial Narrow"/>
        </w:rPr>
        <w:t xml:space="preserve">εξυπηρετικού και προστατευτικού </w:t>
      </w:r>
      <w:r w:rsidR="00430556" w:rsidRPr="00784233">
        <w:rPr>
          <w:rFonts w:ascii="Arial Narrow" w:hAnsi="Arial Narrow"/>
        </w:rPr>
        <w:t>ηγέτη αρχίζει από το σημείο που το όραμα και οι στόχοι έχουν τεθεί με ξεκάθαρο τρόπο</w:t>
      </w:r>
    </w:p>
    <w:p w:rsidR="00430556" w:rsidRDefault="00034556" w:rsidP="00744FB1">
      <w:pPr>
        <w:numPr>
          <w:ilvl w:val="0"/>
          <w:numId w:val="30"/>
        </w:numPr>
        <w:spacing w:after="0" w:line="240" w:lineRule="auto"/>
        <w:contextualSpacing/>
        <w:jc w:val="both"/>
        <w:rPr>
          <w:rFonts w:ascii="Arial Narrow" w:hAnsi="Arial Narrow"/>
        </w:rPr>
      </w:pPr>
      <w:r>
        <w:rPr>
          <w:rFonts w:ascii="Arial Narrow" w:hAnsi="Arial Narrow"/>
        </w:rPr>
        <w:t>φ</w:t>
      </w:r>
      <w:r w:rsidR="00430556" w:rsidRPr="00784233">
        <w:rPr>
          <w:rFonts w:ascii="Arial Narrow" w:hAnsi="Arial Narrow"/>
        </w:rPr>
        <w:t xml:space="preserve">ροντίζει όλοι οι συνεργάτες του ατομικά αλλά και σαν ομάδα να περάσουν σταδιακά από την όποια συμπεριφορά ανωριμότητας στην αντίστοιχη συμπεριφορά ωριμότητας (δες </w:t>
      </w:r>
      <w:r w:rsidR="00470B36">
        <w:rPr>
          <w:rFonts w:ascii="Arial Narrow" w:hAnsi="Arial Narrow"/>
        </w:rPr>
        <w:t xml:space="preserve">πίνακα </w:t>
      </w:r>
      <w:r w:rsidR="00430556" w:rsidRPr="00784233">
        <w:rPr>
          <w:rFonts w:ascii="Arial Narrow" w:hAnsi="Arial Narrow"/>
        </w:rPr>
        <w:t>3).</w:t>
      </w:r>
    </w:p>
    <w:p w:rsidR="00470B36" w:rsidRPr="00784233" w:rsidRDefault="00470B36" w:rsidP="00470B36">
      <w:pPr>
        <w:spacing w:after="0" w:line="240" w:lineRule="auto"/>
        <w:ind w:left="720"/>
        <w:contextualSpacing/>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4279"/>
      </w:tblGrid>
      <w:tr w:rsidR="00430556" w:rsidRPr="00784233" w:rsidTr="009A1558">
        <w:trPr>
          <w:jc w:val="center"/>
        </w:trPr>
        <w:tc>
          <w:tcPr>
            <w:tcW w:w="0" w:type="auto"/>
          </w:tcPr>
          <w:p w:rsidR="00430556" w:rsidRPr="00784233" w:rsidRDefault="00430556" w:rsidP="009A1558">
            <w:pPr>
              <w:spacing w:after="0" w:line="240" w:lineRule="auto"/>
              <w:contextualSpacing/>
              <w:jc w:val="center"/>
              <w:rPr>
                <w:rFonts w:ascii="Arial Narrow" w:hAnsi="Arial Narrow"/>
                <w:b/>
                <w:bCs/>
              </w:rPr>
            </w:pPr>
            <w:r w:rsidRPr="00784233">
              <w:rPr>
                <w:rFonts w:ascii="Arial Narrow" w:hAnsi="Arial Narrow"/>
                <w:b/>
                <w:bCs/>
              </w:rPr>
              <w:t>Συμπεριφορές Ανωριμότητας</w:t>
            </w:r>
          </w:p>
        </w:tc>
        <w:tc>
          <w:tcPr>
            <w:tcW w:w="0" w:type="auto"/>
          </w:tcPr>
          <w:p w:rsidR="00430556" w:rsidRPr="00784233" w:rsidRDefault="00430556" w:rsidP="009A1558">
            <w:pPr>
              <w:spacing w:after="0" w:line="240" w:lineRule="auto"/>
              <w:contextualSpacing/>
              <w:jc w:val="center"/>
              <w:rPr>
                <w:rFonts w:ascii="Arial Narrow" w:hAnsi="Arial Narrow"/>
                <w:b/>
                <w:bCs/>
              </w:rPr>
            </w:pPr>
            <w:r w:rsidRPr="00784233">
              <w:rPr>
                <w:rFonts w:ascii="Arial Narrow" w:hAnsi="Arial Narrow"/>
                <w:b/>
                <w:bCs/>
              </w:rPr>
              <w:t>Συμπεριφορές Ωριμότητας</w:t>
            </w:r>
          </w:p>
        </w:tc>
      </w:tr>
      <w:tr w:rsidR="00430556" w:rsidRPr="00470B36" w:rsidTr="009A1558">
        <w:trPr>
          <w:jc w:val="center"/>
        </w:trPr>
        <w:tc>
          <w:tcPr>
            <w:tcW w:w="0" w:type="auto"/>
          </w:tcPr>
          <w:p w:rsidR="00430556" w:rsidRPr="00470B36" w:rsidRDefault="00430556" w:rsidP="00744FB1">
            <w:pPr>
              <w:numPr>
                <w:ilvl w:val="0"/>
                <w:numId w:val="64"/>
              </w:numPr>
              <w:spacing w:after="0" w:line="240" w:lineRule="auto"/>
              <w:contextualSpacing/>
              <w:rPr>
                <w:rFonts w:ascii="Arial Narrow" w:hAnsi="Arial Narrow"/>
                <w:sz w:val="20"/>
                <w:szCs w:val="20"/>
              </w:rPr>
            </w:pPr>
            <w:r w:rsidRPr="00470B36">
              <w:rPr>
                <w:rFonts w:ascii="Arial Narrow" w:hAnsi="Arial Narrow"/>
                <w:sz w:val="20"/>
                <w:szCs w:val="20"/>
              </w:rPr>
              <w:t>Παθητικότητα</w:t>
            </w:r>
          </w:p>
          <w:p w:rsidR="00430556" w:rsidRPr="00470B36" w:rsidRDefault="00430556" w:rsidP="00744FB1">
            <w:pPr>
              <w:numPr>
                <w:ilvl w:val="0"/>
                <w:numId w:val="64"/>
              </w:numPr>
              <w:spacing w:after="0" w:line="240" w:lineRule="auto"/>
              <w:contextualSpacing/>
              <w:rPr>
                <w:rFonts w:ascii="Arial Narrow" w:hAnsi="Arial Narrow"/>
                <w:sz w:val="20"/>
                <w:szCs w:val="20"/>
              </w:rPr>
            </w:pPr>
            <w:r w:rsidRPr="00470B36">
              <w:rPr>
                <w:rFonts w:ascii="Arial Narrow" w:hAnsi="Arial Narrow"/>
                <w:sz w:val="20"/>
                <w:szCs w:val="20"/>
              </w:rPr>
              <w:t>Εξάρτηση</w:t>
            </w:r>
          </w:p>
          <w:p w:rsidR="00430556" w:rsidRPr="00470B36" w:rsidRDefault="00430556" w:rsidP="00744FB1">
            <w:pPr>
              <w:numPr>
                <w:ilvl w:val="0"/>
                <w:numId w:val="64"/>
              </w:numPr>
              <w:spacing w:after="0" w:line="240" w:lineRule="auto"/>
              <w:contextualSpacing/>
              <w:rPr>
                <w:rFonts w:ascii="Arial Narrow" w:hAnsi="Arial Narrow"/>
                <w:sz w:val="20"/>
                <w:szCs w:val="20"/>
              </w:rPr>
            </w:pPr>
            <w:r w:rsidRPr="00470B36">
              <w:rPr>
                <w:rFonts w:ascii="Arial Narrow" w:hAnsi="Arial Narrow"/>
                <w:sz w:val="20"/>
                <w:szCs w:val="20"/>
              </w:rPr>
              <w:t xml:space="preserve">Συμπεριφορά με </w:t>
            </w:r>
            <w:r w:rsidR="00024877">
              <w:rPr>
                <w:rFonts w:ascii="Arial Narrow" w:hAnsi="Arial Narrow"/>
                <w:sz w:val="20"/>
                <w:szCs w:val="20"/>
              </w:rPr>
              <w:t>όχι καλούς</w:t>
            </w:r>
            <w:r w:rsidRPr="00470B36">
              <w:rPr>
                <w:rFonts w:ascii="Arial Narrow" w:hAnsi="Arial Narrow"/>
                <w:sz w:val="20"/>
                <w:szCs w:val="20"/>
              </w:rPr>
              <w:t xml:space="preserve"> τρόπους</w:t>
            </w:r>
          </w:p>
          <w:p w:rsidR="00430556" w:rsidRPr="00470B36" w:rsidRDefault="00024877" w:rsidP="00744FB1">
            <w:pPr>
              <w:numPr>
                <w:ilvl w:val="0"/>
                <w:numId w:val="64"/>
              </w:numPr>
              <w:spacing w:after="0" w:line="240" w:lineRule="auto"/>
              <w:contextualSpacing/>
              <w:rPr>
                <w:rFonts w:ascii="Arial Narrow" w:hAnsi="Arial Narrow"/>
                <w:sz w:val="20"/>
                <w:szCs w:val="20"/>
              </w:rPr>
            </w:pPr>
            <w:r>
              <w:rPr>
                <w:rFonts w:ascii="Arial Narrow" w:hAnsi="Arial Narrow"/>
                <w:sz w:val="20"/>
                <w:szCs w:val="20"/>
              </w:rPr>
              <w:t>Περιορισμένο ως καθ</w:t>
            </w:r>
            <w:r w:rsidR="00507BD6">
              <w:rPr>
                <w:rFonts w:ascii="Arial Narrow" w:hAnsi="Arial Narrow"/>
                <w:sz w:val="20"/>
                <w:szCs w:val="20"/>
              </w:rPr>
              <w:t>όλου ενδιαφέρον για τους άλλους</w:t>
            </w:r>
          </w:p>
          <w:p w:rsidR="00430556" w:rsidRPr="00470B36" w:rsidRDefault="00430556" w:rsidP="00744FB1">
            <w:pPr>
              <w:numPr>
                <w:ilvl w:val="0"/>
                <w:numId w:val="64"/>
              </w:numPr>
              <w:spacing w:after="0" w:line="240" w:lineRule="auto"/>
              <w:contextualSpacing/>
              <w:rPr>
                <w:rFonts w:ascii="Arial Narrow" w:hAnsi="Arial Narrow"/>
                <w:sz w:val="20"/>
                <w:szCs w:val="20"/>
              </w:rPr>
            </w:pPr>
            <w:r w:rsidRPr="00470B36">
              <w:rPr>
                <w:rFonts w:ascii="Arial Narrow" w:hAnsi="Arial Narrow"/>
                <w:sz w:val="20"/>
                <w:szCs w:val="20"/>
              </w:rPr>
              <w:t>Βραχυπρόθεσμοι στόχοι και προοπτικές</w:t>
            </w:r>
          </w:p>
          <w:p w:rsidR="00430556" w:rsidRPr="00470B36" w:rsidRDefault="00430556" w:rsidP="00744FB1">
            <w:pPr>
              <w:numPr>
                <w:ilvl w:val="0"/>
                <w:numId w:val="64"/>
              </w:numPr>
              <w:spacing w:after="0" w:line="240" w:lineRule="auto"/>
              <w:contextualSpacing/>
              <w:rPr>
                <w:rFonts w:ascii="Arial Narrow" w:hAnsi="Arial Narrow"/>
                <w:sz w:val="20"/>
                <w:szCs w:val="20"/>
              </w:rPr>
            </w:pPr>
            <w:r w:rsidRPr="00470B36">
              <w:rPr>
                <w:rFonts w:ascii="Arial Narrow" w:hAnsi="Arial Narrow"/>
                <w:sz w:val="20"/>
                <w:szCs w:val="20"/>
              </w:rPr>
              <w:t>Έλλειψη αυτογνωσίας</w:t>
            </w:r>
          </w:p>
        </w:tc>
        <w:tc>
          <w:tcPr>
            <w:tcW w:w="0" w:type="auto"/>
          </w:tcPr>
          <w:p w:rsidR="00430556" w:rsidRPr="00470B36" w:rsidRDefault="00430556" w:rsidP="00744FB1">
            <w:pPr>
              <w:numPr>
                <w:ilvl w:val="0"/>
                <w:numId w:val="65"/>
              </w:numPr>
              <w:spacing w:after="0" w:line="240" w:lineRule="auto"/>
              <w:contextualSpacing/>
              <w:rPr>
                <w:rFonts w:ascii="Arial Narrow" w:hAnsi="Arial Narrow"/>
                <w:sz w:val="20"/>
                <w:szCs w:val="20"/>
              </w:rPr>
            </w:pPr>
            <w:r w:rsidRPr="00470B36">
              <w:rPr>
                <w:rFonts w:ascii="Arial Narrow" w:hAnsi="Arial Narrow"/>
                <w:sz w:val="20"/>
                <w:szCs w:val="20"/>
              </w:rPr>
              <w:t>Δράση</w:t>
            </w:r>
          </w:p>
          <w:p w:rsidR="00430556" w:rsidRPr="00470B36" w:rsidRDefault="00430556" w:rsidP="00744FB1">
            <w:pPr>
              <w:numPr>
                <w:ilvl w:val="0"/>
                <w:numId w:val="65"/>
              </w:numPr>
              <w:spacing w:after="0" w:line="240" w:lineRule="auto"/>
              <w:contextualSpacing/>
              <w:rPr>
                <w:rFonts w:ascii="Arial Narrow" w:hAnsi="Arial Narrow"/>
                <w:sz w:val="20"/>
                <w:szCs w:val="20"/>
              </w:rPr>
            </w:pPr>
            <w:r w:rsidRPr="00470B36">
              <w:rPr>
                <w:rFonts w:ascii="Arial Narrow" w:hAnsi="Arial Narrow"/>
                <w:sz w:val="20"/>
                <w:szCs w:val="20"/>
              </w:rPr>
              <w:t>Ανεξαρτησία</w:t>
            </w:r>
          </w:p>
          <w:p w:rsidR="00430556" w:rsidRPr="00470B36" w:rsidRDefault="00430556" w:rsidP="00744FB1">
            <w:pPr>
              <w:numPr>
                <w:ilvl w:val="0"/>
                <w:numId w:val="65"/>
              </w:numPr>
              <w:spacing w:after="0" w:line="240" w:lineRule="auto"/>
              <w:contextualSpacing/>
              <w:rPr>
                <w:rFonts w:ascii="Arial Narrow" w:hAnsi="Arial Narrow"/>
                <w:sz w:val="20"/>
                <w:szCs w:val="20"/>
              </w:rPr>
            </w:pPr>
            <w:r w:rsidRPr="00470B36">
              <w:rPr>
                <w:rFonts w:ascii="Arial Narrow" w:hAnsi="Arial Narrow"/>
                <w:sz w:val="20"/>
                <w:szCs w:val="20"/>
              </w:rPr>
              <w:t xml:space="preserve">Συμπεριφορά με </w:t>
            </w:r>
            <w:r w:rsidR="000A57C3">
              <w:rPr>
                <w:rFonts w:ascii="Arial Narrow" w:hAnsi="Arial Narrow"/>
                <w:sz w:val="20"/>
                <w:szCs w:val="20"/>
              </w:rPr>
              <w:t>καλούς</w:t>
            </w:r>
            <w:r w:rsidRPr="00470B36">
              <w:rPr>
                <w:rFonts w:ascii="Arial Narrow" w:hAnsi="Arial Narrow"/>
                <w:sz w:val="20"/>
                <w:szCs w:val="20"/>
              </w:rPr>
              <w:t xml:space="preserve"> τρόπους</w:t>
            </w:r>
          </w:p>
          <w:p w:rsidR="00430556" w:rsidRPr="00470B36" w:rsidRDefault="001B1AFF" w:rsidP="00744FB1">
            <w:pPr>
              <w:numPr>
                <w:ilvl w:val="0"/>
                <w:numId w:val="65"/>
              </w:numPr>
              <w:spacing w:after="0" w:line="240" w:lineRule="auto"/>
              <w:contextualSpacing/>
              <w:rPr>
                <w:rFonts w:ascii="Arial Narrow" w:hAnsi="Arial Narrow"/>
                <w:sz w:val="20"/>
                <w:szCs w:val="20"/>
              </w:rPr>
            </w:pPr>
            <w:r>
              <w:rPr>
                <w:rFonts w:ascii="Arial Narrow" w:hAnsi="Arial Narrow"/>
                <w:sz w:val="20"/>
                <w:szCs w:val="20"/>
              </w:rPr>
              <w:t>Ευρύ ενδιαφέρον για τους άλλους</w:t>
            </w:r>
          </w:p>
          <w:p w:rsidR="00430556" w:rsidRPr="00470B36" w:rsidRDefault="00430556" w:rsidP="00744FB1">
            <w:pPr>
              <w:numPr>
                <w:ilvl w:val="0"/>
                <w:numId w:val="65"/>
              </w:numPr>
              <w:spacing w:after="0" w:line="240" w:lineRule="auto"/>
              <w:contextualSpacing/>
              <w:rPr>
                <w:rFonts w:ascii="Arial Narrow" w:hAnsi="Arial Narrow"/>
                <w:sz w:val="20"/>
                <w:szCs w:val="20"/>
              </w:rPr>
            </w:pPr>
            <w:r w:rsidRPr="00470B36">
              <w:rPr>
                <w:rFonts w:ascii="Arial Narrow" w:hAnsi="Arial Narrow"/>
                <w:sz w:val="20"/>
                <w:szCs w:val="20"/>
              </w:rPr>
              <w:t>Μακροπρόθεσμοι στόχοι και προοπτικές</w:t>
            </w:r>
          </w:p>
          <w:p w:rsidR="00430556" w:rsidRPr="00470B36" w:rsidRDefault="00430556" w:rsidP="00744FB1">
            <w:pPr>
              <w:keepNext/>
              <w:numPr>
                <w:ilvl w:val="0"/>
                <w:numId w:val="65"/>
              </w:numPr>
              <w:spacing w:after="0" w:line="240" w:lineRule="auto"/>
              <w:contextualSpacing/>
              <w:rPr>
                <w:rFonts w:ascii="Arial Narrow" w:hAnsi="Arial Narrow"/>
                <w:sz w:val="20"/>
                <w:szCs w:val="20"/>
              </w:rPr>
            </w:pPr>
            <w:r w:rsidRPr="00470B36">
              <w:rPr>
                <w:rFonts w:ascii="Arial Narrow" w:hAnsi="Arial Narrow"/>
                <w:sz w:val="20"/>
                <w:szCs w:val="20"/>
              </w:rPr>
              <w:t>Αυτογνωσία και αυτοέλεγχος</w:t>
            </w:r>
          </w:p>
        </w:tc>
      </w:tr>
    </w:tbl>
    <w:p w:rsidR="00430556" w:rsidRDefault="00470B36" w:rsidP="00784233">
      <w:pPr>
        <w:pStyle w:val="af1"/>
        <w:spacing w:after="0"/>
        <w:contextualSpacing/>
        <w:jc w:val="center"/>
        <w:rPr>
          <w:rFonts w:ascii="Arial Narrow" w:hAnsi="Arial Narrow"/>
        </w:rPr>
      </w:pPr>
      <w:r>
        <w:rPr>
          <w:rFonts w:ascii="Arial Narrow" w:hAnsi="Arial Narrow"/>
        </w:rPr>
        <w:t>Πίνακας</w:t>
      </w:r>
      <w:r w:rsidR="00430556" w:rsidRPr="00784233">
        <w:rPr>
          <w:rFonts w:ascii="Arial Narrow" w:hAnsi="Arial Narrow"/>
        </w:rPr>
        <w:t xml:space="preserve"> </w:t>
      </w:r>
      <w:r w:rsidR="00E82065">
        <w:rPr>
          <w:rFonts w:ascii="Arial Narrow" w:hAnsi="Arial Narrow"/>
        </w:rPr>
        <w:t>2</w:t>
      </w:r>
      <w:r w:rsidR="00430556" w:rsidRPr="00784233">
        <w:rPr>
          <w:rFonts w:ascii="Arial Narrow" w:hAnsi="Arial Narrow"/>
        </w:rPr>
        <w:t xml:space="preserve">. Συμπεριφορές </w:t>
      </w:r>
      <w:r w:rsidR="009A1558">
        <w:rPr>
          <w:rFonts w:ascii="Arial Narrow" w:hAnsi="Arial Narrow"/>
        </w:rPr>
        <w:t>ηγέτη α</w:t>
      </w:r>
      <w:r w:rsidR="00430556" w:rsidRPr="00784233">
        <w:rPr>
          <w:rFonts w:ascii="Arial Narrow" w:hAnsi="Arial Narrow"/>
        </w:rPr>
        <w:t xml:space="preserve">νώριμες και </w:t>
      </w:r>
      <w:r w:rsidR="009A1558">
        <w:rPr>
          <w:rFonts w:ascii="Arial Narrow" w:hAnsi="Arial Narrow"/>
        </w:rPr>
        <w:t>ώ</w:t>
      </w:r>
      <w:r w:rsidR="00430556" w:rsidRPr="00784233">
        <w:rPr>
          <w:rFonts w:ascii="Arial Narrow" w:hAnsi="Arial Narrow"/>
        </w:rPr>
        <w:t>ριμες</w:t>
      </w:r>
    </w:p>
    <w:p w:rsidR="00006E37" w:rsidRDefault="00006E37" w:rsidP="00567E40">
      <w:pPr>
        <w:pStyle w:val="21"/>
        <w:spacing w:before="0" w:line="240" w:lineRule="auto"/>
        <w:contextualSpacing/>
        <w:jc w:val="both"/>
        <w:rPr>
          <w:rFonts w:ascii="Arial Narrow" w:hAnsi="Arial Narrow"/>
        </w:rPr>
      </w:pPr>
      <w:bookmarkStart w:id="47" w:name="_Toc22731456"/>
    </w:p>
    <w:p w:rsidR="00D42988" w:rsidRPr="00D42988" w:rsidRDefault="00D42988" w:rsidP="00D42988"/>
    <w:p w:rsidR="00430556" w:rsidRPr="00784233" w:rsidRDefault="00567E40" w:rsidP="00567E40">
      <w:pPr>
        <w:pStyle w:val="21"/>
        <w:spacing w:before="0" w:line="240" w:lineRule="auto"/>
        <w:contextualSpacing/>
        <w:jc w:val="both"/>
        <w:rPr>
          <w:rFonts w:ascii="Arial Narrow" w:hAnsi="Arial Narrow"/>
        </w:rPr>
      </w:pPr>
      <w:bookmarkStart w:id="48" w:name="_Toc42964887"/>
      <w:r>
        <w:rPr>
          <w:rFonts w:ascii="Arial Narrow" w:hAnsi="Arial Narrow"/>
        </w:rPr>
        <w:t>1.</w:t>
      </w:r>
      <w:r w:rsidR="004262FB">
        <w:rPr>
          <w:rFonts w:ascii="Arial Narrow" w:hAnsi="Arial Narrow"/>
        </w:rPr>
        <w:t>8</w:t>
      </w:r>
      <w:r>
        <w:rPr>
          <w:rFonts w:ascii="Arial Narrow" w:hAnsi="Arial Narrow"/>
        </w:rPr>
        <w:t xml:space="preserve">. </w:t>
      </w:r>
      <w:r w:rsidR="00E7315A">
        <w:rPr>
          <w:rFonts w:ascii="Arial Narrow" w:hAnsi="Arial Narrow"/>
        </w:rPr>
        <w:t xml:space="preserve">Ο </w:t>
      </w:r>
      <w:r w:rsidR="00012445">
        <w:rPr>
          <w:rFonts w:ascii="Arial Narrow" w:hAnsi="Arial Narrow"/>
        </w:rPr>
        <w:t>Η</w:t>
      </w:r>
      <w:r w:rsidR="00430556" w:rsidRPr="00784233">
        <w:rPr>
          <w:rFonts w:ascii="Arial Narrow" w:hAnsi="Arial Narrow"/>
        </w:rPr>
        <w:t>γέτη</w:t>
      </w:r>
      <w:r w:rsidR="00E7315A">
        <w:rPr>
          <w:rFonts w:ascii="Arial Narrow" w:hAnsi="Arial Narrow"/>
        </w:rPr>
        <w:t>ς</w:t>
      </w:r>
      <w:r w:rsidR="00012445">
        <w:rPr>
          <w:rFonts w:ascii="Arial Narrow" w:hAnsi="Arial Narrow"/>
        </w:rPr>
        <w:t xml:space="preserve"> Υπηρέτης</w:t>
      </w:r>
      <w:r w:rsidR="002902FB">
        <w:rPr>
          <w:rFonts w:ascii="Arial Narrow" w:hAnsi="Arial Narrow"/>
        </w:rPr>
        <w:t xml:space="preserve"> στην Οικονομία της Γνώσης</w:t>
      </w:r>
      <w:r w:rsidR="00430556" w:rsidRPr="00784233">
        <w:rPr>
          <w:rFonts w:ascii="Arial Narrow" w:hAnsi="Arial Narrow"/>
        </w:rPr>
        <w:t>.</w:t>
      </w:r>
      <w:bookmarkEnd w:id="47"/>
      <w:bookmarkEnd w:id="48"/>
    </w:p>
    <w:p w:rsidR="00060AE0" w:rsidRDefault="00060AE0" w:rsidP="00656310">
      <w:pPr>
        <w:spacing w:after="0" w:line="240" w:lineRule="auto"/>
        <w:contextualSpacing/>
        <w:jc w:val="both"/>
        <w:rPr>
          <w:rFonts w:ascii="Arial Narrow" w:hAnsi="Arial Narrow"/>
        </w:rPr>
      </w:pPr>
    </w:p>
    <w:p w:rsidR="00860C17" w:rsidRDefault="00860C17" w:rsidP="00656310">
      <w:pPr>
        <w:spacing w:after="0" w:line="240" w:lineRule="auto"/>
        <w:contextualSpacing/>
        <w:jc w:val="both"/>
        <w:rPr>
          <w:rFonts w:ascii="Arial Narrow" w:hAnsi="Arial Narrow"/>
        </w:rPr>
      </w:pPr>
      <w:r w:rsidRPr="00860C17">
        <w:rPr>
          <w:rFonts w:ascii="Arial Narrow" w:hAnsi="Arial Narrow"/>
        </w:rPr>
        <w:t>Σε δύσκολες στιγμές, είτε πρόκειται για μια παγκόσμια</w:t>
      </w:r>
      <w:r>
        <w:rPr>
          <w:rFonts w:ascii="Arial Narrow" w:hAnsi="Arial Narrow"/>
        </w:rPr>
        <w:t xml:space="preserve"> πανδημία ή</w:t>
      </w:r>
      <w:r w:rsidRPr="00860C17">
        <w:rPr>
          <w:rFonts w:ascii="Arial Narrow" w:hAnsi="Arial Narrow"/>
        </w:rPr>
        <w:t xml:space="preserve"> οικονομική κρίση είτε για μείωση των τριμηνιαίων πωλήσεων, οι εργαζόμενοι προσβλέπουν στους ηγέτες τους για να τους παρακινήσουν και να τους στηρίξουν. Επιπλέον, για να αντιμετωπίσουν δύσκολες στιγμές, οι εταιρείες </w:t>
      </w:r>
      <w:r>
        <w:rPr>
          <w:rFonts w:ascii="Arial Narrow" w:hAnsi="Arial Narrow"/>
        </w:rPr>
        <w:t>χρειάζεται</w:t>
      </w:r>
      <w:r w:rsidRPr="00860C17">
        <w:rPr>
          <w:rFonts w:ascii="Arial Narrow" w:hAnsi="Arial Narrow"/>
        </w:rPr>
        <w:t xml:space="preserve"> να βασίζονται στην καινοτομία για να προσαρμόζονται σωστά στις μεταβαλλόμενες συνθήκες. Ένας </w:t>
      </w:r>
      <w:r>
        <w:rPr>
          <w:rFonts w:ascii="Arial Narrow" w:hAnsi="Arial Narrow"/>
        </w:rPr>
        <w:t>πρότυπο</w:t>
      </w:r>
      <w:r w:rsidRPr="00860C17">
        <w:rPr>
          <w:rFonts w:ascii="Arial Narrow" w:hAnsi="Arial Narrow"/>
        </w:rPr>
        <w:t xml:space="preserve"> ηγεσίας που υπερέχει ιδιαίτερα στο να παρακινεί ομάδες, να προσελκύει υπαλλήλους και να εμπνέει καινοτομία σε δύσκολους καιρούς είναι η «</w:t>
      </w:r>
      <w:r>
        <w:rPr>
          <w:rFonts w:ascii="Arial Narrow" w:hAnsi="Arial Narrow"/>
        </w:rPr>
        <w:t xml:space="preserve">εξυπηρετική </w:t>
      </w:r>
      <w:r w:rsidRPr="00860C17">
        <w:rPr>
          <w:rFonts w:ascii="Arial Narrow" w:hAnsi="Arial Narrow"/>
        </w:rPr>
        <w:t xml:space="preserve">ηγεσία». Η αρχή της </w:t>
      </w:r>
      <w:r>
        <w:rPr>
          <w:rFonts w:ascii="Arial Narrow" w:hAnsi="Arial Narrow"/>
        </w:rPr>
        <w:t xml:space="preserve">εξυπηρετικής </w:t>
      </w:r>
      <w:r w:rsidRPr="00860C17">
        <w:rPr>
          <w:rFonts w:ascii="Arial Narrow" w:hAnsi="Arial Narrow"/>
        </w:rPr>
        <w:t>ηγεσίας έχει εκφραστεί παντο</w:t>
      </w:r>
      <w:r w:rsidR="00886BC4">
        <w:rPr>
          <w:rFonts w:ascii="Arial Narrow" w:hAnsi="Arial Narrow"/>
        </w:rPr>
        <w:t>ύ, από άρθρα Harvard Business R</w:t>
      </w:r>
      <w:r w:rsidRPr="00860C17">
        <w:rPr>
          <w:rFonts w:ascii="Arial Narrow" w:hAnsi="Arial Narrow"/>
        </w:rPr>
        <w:t>eview έως βιβλία όπως το "Leaders Eat Last" του Simon Sinek. Διάσημοι ηγέτες όπως ο Μάρτιν Λούθερ Κινγκ Τζούνιορ, ο Μαχάτμα Γκάν</w:t>
      </w:r>
      <w:r>
        <w:rPr>
          <w:rFonts w:ascii="Arial Narrow" w:hAnsi="Arial Narrow"/>
        </w:rPr>
        <w:t>τι και ο Νέλσον Μαντέλα είναι  παραδείγματα ηγετών υπηρετών</w:t>
      </w:r>
      <w:r w:rsidRPr="00860C17">
        <w:rPr>
          <w:rFonts w:ascii="Arial Narrow" w:hAnsi="Arial Narrow"/>
        </w:rPr>
        <w:t xml:space="preserve">. </w:t>
      </w:r>
    </w:p>
    <w:p w:rsidR="00860C17" w:rsidRDefault="00860C17" w:rsidP="00656310">
      <w:pPr>
        <w:spacing w:after="0" w:line="240" w:lineRule="auto"/>
        <w:contextualSpacing/>
        <w:jc w:val="both"/>
        <w:rPr>
          <w:rFonts w:ascii="Arial Narrow" w:hAnsi="Arial Narrow"/>
        </w:rPr>
      </w:pPr>
    </w:p>
    <w:p w:rsidR="00A24721" w:rsidRDefault="00E77FED" w:rsidP="00656310">
      <w:pPr>
        <w:spacing w:after="0" w:line="240" w:lineRule="auto"/>
        <w:contextualSpacing/>
        <w:jc w:val="both"/>
        <w:rPr>
          <w:rFonts w:ascii="Arial Narrow" w:hAnsi="Arial Narrow"/>
        </w:rPr>
      </w:pPr>
      <w:r w:rsidRPr="00E77FED">
        <w:rPr>
          <w:rFonts w:ascii="Arial Narrow" w:hAnsi="Arial Narrow"/>
        </w:rPr>
        <w:t>Ο Robert K. G</w:t>
      </w:r>
      <w:r>
        <w:rPr>
          <w:rFonts w:ascii="Arial Narrow" w:hAnsi="Arial Narrow"/>
        </w:rPr>
        <w:t>reenleaf,</w:t>
      </w:r>
      <w:r w:rsidR="0039236D" w:rsidRPr="0039236D">
        <w:rPr>
          <w:rFonts w:ascii="Arial Narrow" w:hAnsi="Arial Narrow"/>
        </w:rPr>
        <w:t xml:space="preserve"> πρώην μεγαλοστέλεχος της AT&amp;T (1904 – 1990)</w:t>
      </w:r>
      <w:r w:rsidR="0039236D">
        <w:rPr>
          <w:rFonts w:ascii="Arial Narrow" w:hAnsi="Arial Narrow"/>
        </w:rPr>
        <w:t xml:space="preserve"> είναι ο</w:t>
      </w:r>
      <w:r w:rsidR="00B46F98">
        <w:rPr>
          <w:rFonts w:ascii="Arial Narrow" w:hAnsi="Arial Narrow"/>
        </w:rPr>
        <w:t xml:space="preserve"> </w:t>
      </w:r>
      <w:r>
        <w:rPr>
          <w:rFonts w:ascii="Arial Narrow" w:hAnsi="Arial Narrow"/>
        </w:rPr>
        <w:t xml:space="preserve">δημιουργός του όρου </w:t>
      </w:r>
      <w:r w:rsidR="00012445">
        <w:rPr>
          <w:rFonts w:ascii="Arial Narrow" w:hAnsi="Arial Narrow"/>
        </w:rPr>
        <w:t>Η</w:t>
      </w:r>
      <w:r w:rsidRPr="00012445">
        <w:rPr>
          <w:rFonts w:ascii="Arial Narrow" w:hAnsi="Arial Narrow"/>
        </w:rPr>
        <w:t xml:space="preserve">γέτης </w:t>
      </w:r>
      <w:r w:rsidR="00012445">
        <w:rPr>
          <w:rFonts w:ascii="Arial Narrow" w:hAnsi="Arial Narrow"/>
        </w:rPr>
        <w:t>Υ</w:t>
      </w:r>
      <w:r w:rsidRPr="00012445">
        <w:rPr>
          <w:rFonts w:ascii="Arial Narrow" w:hAnsi="Arial Narrow"/>
        </w:rPr>
        <w:t>πηρέτης</w:t>
      </w:r>
      <w:r w:rsidR="00012445">
        <w:rPr>
          <w:rFonts w:ascii="Arial Narrow" w:hAnsi="Arial Narrow"/>
        </w:rPr>
        <w:t xml:space="preserve"> (</w:t>
      </w:r>
      <w:r w:rsidR="00012445" w:rsidRPr="00860C17">
        <w:rPr>
          <w:rFonts w:ascii="Arial Narrow" w:hAnsi="Arial Narrow"/>
        </w:rPr>
        <w:t>Servant</w:t>
      </w:r>
      <w:r w:rsidR="00012445" w:rsidRPr="000F5FA8">
        <w:rPr>
          <w:rFonts w:ascii="Arial Narrow" w:hAnsi="Arial Narrow"/>
        </w:rPr>
        <w:t xml:space="preserve"> </w:t>
      </w:r>
      <w:r w:rsidR="00012445">
        <w:rPr>
          <w:rFonts w:ascii="Arial Narrow" w:hAnsi="Arial Narrow"/>
          <w:lang w:val="en-GB"/>
        </w:rPr>
        <w:t>Leader</w:t>
      </w:r>
      <w:r w:rsidR="00012445" w:rsidRPr="000F5FA8">
        <w:rPr>
          <w:rFonts w:ascii="Arial Narrow" w:hAnsi="Arial Narrow"/>
        </w:rPr>
        <w:t>)</w:t>
      </w:r>
      <w:r w:rsidR="0039236D">
        <w:rPr>
          <w:rFonts w:ascii="Arial Narrow" w:hAnsi="Arial Narrow"/>
        </w:rPr>
        <w:t>. Σ</w:t>
      </w:r>
      <w:r w:rsidRPr="00E77FED">
        <w:rPr>
          <w:rFonts w:ascii="Arial Narrow" w:hAnsi="Arial Narrow"/>
        </w:rPr>
        <w:t>κέφτηκε και έγραψε πολλά για τη φύση της ηγεσία</w:t>
      </w:r>
      <w:r>
        <w:rPr>
          <w:rFonts w:ascii="Arial Narrow" w:hAnsi="Arial Narrow"/>
        </w:rPr>
        <w:t xml:space="preserve">ς και του χαρακτήρα του </w:t>
      </w:r>
      <w:r w:rsidR="00A24721">
        <w:rPr>
          <w:rFonts w:ascii="Arial Narrow" w:hAnsi="Arial Narrow"/>
        </w:rPr>
        <w:t>«</w:t>
      </w:r>
      <w:r>
        <w:rPr>
          <w:rFonts w:ascii="Arial Narrow" w:hAnsi="Arial Narrow"/>
        </w:rPr>
        <w:t>υπηρέτη</w:t>
      </w:r>
      <w:r w:rsidR="00A24721">
        <w:rPr>
          <w:rFonts w:ascii="Arial Narrow" w:hAnsi="Arial Narrow"/>
        </w:rPr>
        <w:t>»</w:t>
      </w:r>
      <w:r>
        <w:rPr>
          <w:rFonts w:ascii="Arial Narrow" w:hAnsi="Arial Narrow"/>
        </w:rPr>
        <w:t xml:space="preserve">: </w:t>
      </w:r>
    </w:p>
    <w:p w:rsidR="00A24721" w:rsidRDefault="00A24721" w:rsidP="00656310">
      <w:pPr>
        <w:spacing w:after="0" w:line="240" w:lineRule="auto"/>
        <w:contextualSpacing/>
        <w:jc w:val="both"/>
        <w:rPr>
          <w:rFonts w:ascii="Arial Narrow" w:hAnsi="Arial Narrow"/>
        </w:rPr>
      </w:pPr>
    </w:p>
    <w:p w:rsidR="00250426" w:rsidRDefault="00E77FED" w:rsidP="00A24721">
      <w:pPr>
        <w:spacing w:after="0" w:line="240" w:lineRule="auto"/>
        <w:ind w:left="737" w:right="737"/>
        <w:contextualSpacing/>
        <w:jc w:val="both"/>
        <w:rPr>
          <w:rFonts w:ascii="Arial Narrow" w:hAnsi="Arial Narrow"/>
        </w:rPr>
      </w:pPr>
      <w:r>
        <w:rPr>
          <w:rFonts w:ascii="Arial Narrow" w:hAnsi="Arial Narrow"/>
        </w:rPr>
        <w:t>«</w:t>
      </w:r>
      <w:r w:rsidRPr="00B46F98">
        <w:rPr>
          <w:rFonts w:ascii="Arial Narrow" w:hAnsi="Arial Narrow"/>
          <w:i/>
        </w:rPr>
        <w:t xml:space="preserve">Ο ηγέτης υπηρέτης είναι πρώτα υπηρέτης. Ξεκινάει με το φυσικό συναίσθημα ότι θέλει να εξυπηρετήσει. Στη συνέχεια, μια συνειδητή επιλογή τον κάνει να </w:t>
      </w:r>
      <w:r w:rsidR="00F82836" w:rsidRPr="00B46F98">
        <w:rPr>
          <w:rFonts w:ascii="Arial Narrow" w:hAnsi="Arial Narrow"/>
          <w:i/>
        </w:rPr>
        <w:t>φιλοδοξήσει</w:t>
      </w:r>
      <w:r w:rsidRPr="00B46F98">
        <w:rPr>
          <w:rFonts w:ascii="Arial Narrow" w:hAnsi="Arial Narrow"/>
          <w:i/>
        </w:rPr>
        <w:t xml:space="preserve"> να ηγηθεί. Η καλύτερη δοκιμή είναι: οι άνθρωποι που εξυπηρετού</w:t>
      </w:r>
      <w:r w:rsidR="00582044">
        <w:rPr>
          <w:rFonts w:ascii="Arial Narrow" w:hAnsi="Arial Narrow"/>
          <w:i/>
        </w:rPr>
        <w:t xml:space="preserve">νται </w:t>
      </w:r>
      <w:r w:rsidR="00F82836">
        <w:rPr>
          <w:rFonts w:ascii="Arial Narrow" w:hAnsi="Arial Narrow"/>
          <w:i/>
        </w:rPr>
        <w:t>αναπτύσσονται</w:t>
      </w:r>
      <w:r w:rsidR="00582044">
        <w:rPr>
          <w:rFonts w:ascii="Arial Narrow" w:hAnsi="Arial Narrow"/>
          <w:i/>
        </w:rPr>
        <w:t xml:space="preserve"> ως άτομα;</w:t>
      </w:r>
      <w:r w:rsidRPr="00B46F98">
        <w:rPr>
          <w:rFonts w:ascii="Arial Narrow" w:hAnsi="Arial Narrow"/>
          <w:i/>
        </w:rPr>
        <w:t xml:space="preserve"> </w:t>
      </w:r>
      <w:r w:rsidR="00F82836">
        <w:rPr>
          <w:rFonts w:ascii="Arial Narrow" w:hAnsi="Arial Narrow"/>
          <w:i/>
        </w:rPr>
        <w:t>Ε</w:t>
      </w:r>
      <w:r w:rsidR="00F82836" w:rsidRPr="00B46F98">
        <w:rPr>
          <w:rFonts w:ascii="Arial Narrow" w:hAnsi="Arial Narrow"/>
          <w:i/>
        </w:rPr>
        <w:t>νόσω</w:t>
      </w:r>
      <w:r w:rsidRPr="00B46F98">
        <w:rPr>
          <w:rFonts w:ascii="Arial Narrow" w:hAnsi="Arial Narrow"/>
          <w:i/>
        </w:rPr>
        <w:t xml:space="preserve"> εξυπηρετούνται από τον ηγέτη, γίνονται πιο υγιείς, σοφότεροι, πιο ελεύθεροι, πιο αυτόνομοι, πιο πιθανό να γίνουν ηγέτες υπηρέτες; Και, ποια είναι η επίδραση στους λιγότερο προνομιούχους στην κοινωνία; θα ωφεληθούν ή, τουλάχιστον, δεν θα στερηθούν περαιτέρω;</w:t>
      </w:r>
      <w:r>
        <w:rPr>
          <w:rFonts w:ascii="Arial Narrow" w:hAnsi="Arial Narrow"/>
        </w:rPr>
        <w:t>»</w:t>
      </w:r>
      <w:r w:rsidR="00692E0F">
        <w:rPr>
          <w:rFonts w:ascii="ZWAdobeF" w:hAnsi="ZWAdobeF" w:cs="ZWAdobeF"/>
          <w:sz w:val="2"/>
          <w:szCs w:val="2"/>
        </w:rPr>
        <w:t>45F</w:t>
      </w:r>
      <w:r w:rsidR="00B46F98">
        <w:rPr>
          <w:rStyle w:val="ae"/>
          <w:rFonts w:ascii="Arial Narrow" w:hAnsi="Arial Narrow"/>
        </w:rPr>
        <w:footnoteReference w:id="52"/>
      </w:r>
      <w:r w:rsidR="00656310">
        <w:rPr>
          <w:rFonts w:ascii="Arial Narrow" w:hAnsi="Arial Narrow"/>
        </w:rPr>
        <w:t xml:space="preserve"> </w:t>
      </w:r>
    </w:p>
    <w:p w:rsidR="00250426" w:rsidRDefault="00250426" w:rsidP="00656310">
      <w:pPr>
        <w:spacing w:after="0" w:line="240" w:lineRule="auto"/>
        <w:contextualSpacing/>
        <w:jc w:val="both"/>
        <w:rPr>
          <w:rFonts w:ascii="Arial Narrow" w:hAnsi="Arial Narrow"/>
        </w:rPr>
      </w:pPr>
    </w:p>
    <w:p w:rsidR="00F67B8A" w:rsidRDefault="00656310" w:rsidP="00F67B8A">
      <w:pPr>
        <w:spacing w:after="0" w:line="240" w:lineRule="auto"/>
        <w:contextualSpacing/>
        <w:jc w:val="both"/>
        <w:rPr>
          <w:rFonts w:ascii="Arial Narrow" w:hAnsi="Arial Narrow"/>
        </w:rPr>
      </w:pPr>
      <w:r>
        <w:rPr>
          <w:rFonts w:ascii="Arial Narrow" w:hAnsi="Arial Narrow"/>
        </w:rPr>
        <w:t xml:space="preserve">Με αυτό τον ορισμό, ο </w:t>
      </w:r>
      <w:r>
        <w:rPr>
          <w:rFonts w:ascii="Arial Narrow" w:hAnsi="Arial Narrow"/>
          <w:lang w:val="en-GB"/>
        </w:rPr>
        <w:t>Greenleaf</w:t>
      </w:r>
      <w:r>
        <w:rPr>
          <w:rFonts w:ascii="Arial Narrow" w:hAnsi="Arial Narrow"/>
        </w:rPr>
        <w:t xml:space="preserve"> το 1970 </w:t>
      </w:r>
      <w:r w:rsidRPr="00656310">
        <w:rPr>
          <w:rFonts w:ascii="Arial Narrow" w:hAnsi="Arial Narrow"/>
        </w:rPr>
        <w:t>επινόησε τ</w:t>
      </w:r>
      <w:r w:rsidR="00582044">
        <w:rPr>
          <w:rFonts w:ascii="Arial Narrow" w:hAnsi="Arial Narrow"/>
        </w:rPr>
        <w:t>ο</w:t>
      </w:r>
      <w:r w:rsidRPr="00656310">
        <w:rPr>
          <w:rFonts w:ascii="Arial Narrow" w:hAnsi="Arial Narrow"/>
        </w:rPr>
        <w:t xml:space="preserve">ν </w:t>
      </w:r>
      <w:r w:rsidR="00582044">
        <w:rPr>
          <w:rFonts w:ascii="Arial Narrow" w:hAnsi="Arial Narrow"/>
        </w:rPr>
        <w:t>«</w:t>
      </w:r>
      <w:r w:rsidR="00582044" w:rsidRPr="00BB1CC3">
        <w:rPr>
          <w:rFonts w:ascii="Arial Narrow" w:hAnsi="Arial Narrow"/>
          <w:b/>
        </w:rPr>
        <w:t>Η</w:t>
      </w:r>
      <w:r w:rsidRPr="00BB1CC3">
        <w:rPr>
          <w:rFonts w:ascii="Arial Narrow" w:hAnsi="Arial Narrow"/>
          <w:b/>
        </w:rPr>
        <w:t>γ</w:t>
      </w:r>
      <w:r w:rsidR="00582044" w:rsidRPr="00BB1CC3">
        <w:rPr>
          <w:rFonts w:ascii="Arial Narrow" w:hAnsi="Arial Narrow"/>
          <w:b/>
        </w:rPr>
        <w:t>έτη</w:t>
      </w:r>
      <w:r w:rsidRPr="00BB1CC3">
        <w:rPr>
          <w:rFonts w:ascii="Arial Narrow" w:hAnsi="Arial Narrow"/>
          <w:b/>
        </w:rPr>
        <w:t xml:space="preserve"> </w:t>
      </w:r>
      <w:r w:rsidR="00582044" w:rsidRPr="00BB1CC3">
        <w:rPr>
          <w:rFonts w:ascii="Arial Narrow" w:hAnsi="Arial Narrow"/>
          <w:b/>
        </w:rPr>
        <w:t>Υ</w:t>
      </w:r>
      <w:r w:rsidRPr="00BB1CC3">
        <w:rPr>
          <w:rFonts w:ascii="Arial Narrow" w:hAnsi="Arial Narrow"/>
          <w:b/>
        </w:rPr>
        <w:t>πηρέτη</w:t>
      </w:r>
      <w:r w:rsidR="00582044">
        <w:rPr>
          <w:rFonts w:ascii="Arial Narrow" w:hAnsi="Arial Narrow"/>
        </w:rPr>
        <w:t>»</w:t>
      </w:r>
      <w:r w:rsidRPr="00656310">
        <w:rPr>
          <w:rFonts w:ascii="Arial Narrow" w:hAnsi="Arial Narrow"/>
        </w:rPr>
        <w:t xml:space="preserve"> και ξεκίνησε μια </w:t>
      </w:r>
      <w:r w:rsidRPr="00BB1CC3">
        <w:rPr>
          <w:rFonts w:ascii="Arial Narrow" w:hAnsi="Arial Narrow"/>
          <w:b/>
        </w:rPr>
        <w:t>ήρεμη επανάσταση</w:t>
      </w:r>
      <w:r w:rsidRPr="00656310">
        <w:rPr>
          <w:rFonts w:ascii="Arial Narrow" w:hAnsi="Arial Narrow"/>
        </w:rPr>
        <w:t xml:space="preserve"> στον τρόπο με τον οποίο βλέπουμε και ασκούμε ηγεσία. </w:t>
      </w:r>
      <w:r w:rsidR="00F67B8A" w:rsidRPr="00F67B8A">
        <w:rPr>
          <w:rFonts w:ascii="Arial Narrow" w:hAnsi="Arial Narrow"/>
        </w:rPr>
        <w:t>Οι λέξεις υπηρέτης και ηγέτης θεωρούνται συνήθως ως αντίθετες.</w:t>
      </w:r>
      <w:r w:rsidR="00F67B8A">
        <w:rPr>
          <w:rFonts w:ascii="Arial Narrow" w:hAnsi="Arial Narrow"/>
        </w:rPr>
        <w:t xml:space="preserve"> Συνδυάζοντας αυτές τις δύο λέξεις (και έννοιες) ο </w:t>
      </w:r>
      <w:r w:rsidR="00F67B8A">
        <w:rPr>
          <w:rFonts w:ascii="Arial Narrow" w:hAnsi="Arial Narrow"/>
          <w:lang w:val="en-GB"/>
        </w:rPr>
        <w:t>Greenleaf</w:t>
      </w:r>
      <w:r w:rsidR="00F67B8A">
        <w:rPr>
          <w:rFonts w:ascii="Arial Narrow" w:hAnsi="Arial Narrow"/>
        </w:rPr>
        <w:t xml:space="preserve"> δημιούργησε τον παράδοξο όρο «</w:t>
      </w:r>
      <w:r w:rsidR="00F67B8A" w:rsidRPr="00BB1CC3">
        <w:rPr>
          <w:rFonts w:ascii="Arial Narrow" w:hAnsi="Arial Narrow"/>
          <w:b/>
        </w:rPr>
        <w:t>υπηρετική ηγεσία</w:t>
      </w:r>
      <w:r w:rsidR="00F67B8A">
        <w:rPr>
          <w:rFonts w:ascii="Arial Narrow" w:hAnsi="Arial Narrow"/>
        </w:rPr>
        <w:t xml:space="preserve">»! </w:t>
      </w:r>
    </w:p>
    <w:p w:rsidR="00F67B8A" w:rsidRDefault="00F67B8A" w:rsidP="00F67B8A">
      <w:pPr>
        <w:spacing w:after="0" w:line="240" w:lineRule="auto"/>
        <w:contextualSpacing/>
        <w:jc w:val="both"/>
        <w:rPr>
          <w:rFonts w:ascii="Arial Narrow" w:hAnsi="Arial Narrow"/>
        </w:rPr>
      </w:pPr>
    </w:p>
    <w:p w:rsidR="00F67B8A" w:rsidRPr="00F67B8A" w:rsidRDefault="00F67B8A" w:rsidP="00F67B8A">
      <w:pPr>
        <w:spacing w:after="0" w:line="240" w:lineRule="auto"/>
        <w:contextualSpacing/>
        <w:jc w:val="both"/>
        <w:rPr>
          <w:rFonts w:ascii="Arial Narrow" w:hAnsi="Arial Narrow"/>
        </w:rPr>
      </w:pPr>
      <w:r>
        <w:rPr>
          <w:rFonts w:ascii="Arial Narrow" w:hAnsi="Arial Narrow"/>
        </w:rPr>
        <w:t>Α</w:t>
      </w:r>
      <w:r w:rsidRPr="00F67B8A">
        <w:rPr>
          <w:rFonts w:ascii="Arial Narrow" w:hAnsi="Arial Narrow"/>
        </w:rPr>
        <w:t xml:space="preserve">πό τότε, πολλοί από τους πιο δημιουργικούς στοχαστές </w:t>
      </w:r>
      <w:r>
        <w:rPr>
          <w:rFonts w:ascii="Arial Narrow" w:hAnsi="Arial Narrow"/>
        </w:rPr>
        <w:t xml:space="preserve">έχουν γράψει </w:t>
      </w:r>
      <w:r w:rsidRPr="00F67B8A">
        <w:rPr>
          <w:rFonts w:ascii="Arial Narrow" w:hAnsi="Arial Narrow"/>
        </w:rPr>
        <w:t xml:space="preserve">και </w:t>
      </w:r>
      <w:r>
        <w:rPr>
          <w:rFonts w:ascii="Arial Narrow" w:hAnsi="Arial Narrow"/>
        </w:rPr>
        <w:t xml:space="preserve">μιλήσει </w:t>
      </w:r>
      <w:r w:rsidRPr="00F67B8A">
        <w:rPr>
          <w:rFonts w:ascii="Arial Narrow" w:hAnsi="Arial Narrow"/>
        </w:rPr>
        <w:t xml:space="preserve">για την ηγεσία </w:t>
      </w:r>
      <w:r>
        <w:rPr>
          <w:rFonts w:ascii="Arial Narrow" w:hAnsi="Arial Narrow"/>
        </w:rPr>
        <w:t xml:space="preserve">του υπηρέτη </w:t>
      </w:r>
      <w:r w:rsidRPr="00F67B8A">
        <w:rPr>
          <w:rFonts w:ascii="Arial Narrow" w:hAnsi="Arial Narrow"/>
        </w:rPr>
        <w:t xml:space="preserve">ως </w:t>
      </w:r>
      <w:r>
        <w:rPr>
          <w:rFonts w:ascii="Arial Narrow" w:hAnsi="Arial Narrow"/>
        </w:rPr>
        <w:t xml:space="preserve">το </w:t>
      </w:r>
      <w:r w:rsidRPr="00F67B8A">
        <w:rPr>
          <w:rFonts w:ascii="Arial Narrow" w:hAnsi="Arial Narrow"/>
        </w:rPr>
        <w:t>αναδυόμενο παράδειγμα ηγεσίας για τον 21ο αιώνα. Η λίστα είναι μεγάλη και περιλαμβάνει: James Autry, Warren Bennis, Peter Block, John Carver, Stephen Covey, Max DePree, Joseph Jaworski, James Kouzes, Larr</w:t>
      </w:r>
      <w:r w:rsidR="00F82836">
        <w:rPr>
          <w:rFonts w:ascii="Arial Narrow" w:hAnsi="Arial Narrow"/>
        </w:rPr>
        <w:t xml:space="preserve">aine Matusak, Parker Palmer, </w:t>
      </w:r>
      <w:r w:rsidRPr="00F67B8A">
        <w:rPr>
          <w:rFonts w:ascii="Arial Narrow" w:hAnsi="Arial Narrow"/>
        </w:rPr>
        <w:t xml:space="preserve">Scott Peck, Peter Senge, Peter Vaill, Margaret Wheatley, και </w:t>
      </w:r>
      <w:r w:rsidR="00337D91">
        <w:rPr>
          <w:rFonts w:ascii="Arial Narrow" w:hAnsi="Arial Narrow"/>
        </w:rPr>
        <w:t>ο Danah Zohar, για να αναφέρω</w:t>
      </w:r>
      <w:r w:rsidRPr="00F67B8A">
        <w:rPr>
          <w:rFonts w:ascii="Arial Narrow" w:hAnsi="Arial Narrow"/>
        </w:rPr>
        <w:t xml:space="preserve"> μόνο μερικούς από τους σημερινούς συγγραφείς ηγεσίας και υποστηρικτές της ηγεσίας </w:t>
      </w:r>
      <w:r w:rsidR="00337D91">
        <w:rPr>
          <w:rFonts w:ascii="Arial Narrow" w:hAnsi="Arial Narrow"/>
        </w:rPr>
        <w:t xml:space="preserve">του </w:t>
      </w:r>
      <w:r w:rsidRPr="00F67B8A">
        <w:rPr>
          <w:rFonts w:ascii="Arial Narrow" w:hAnsi="Arial Narrow"/>
        </w:rPr>
        <w:t>υπηρέτ</w:t>
      </w:r>
      <w:r w:rsidR="00337D91">
        <w:rPr>
          <w:rFonts w:ascii="Arial Narrow" w:hAnsi="Arial Narrow"/>
        </w:rPr>
        <w:t>η</w:t>
      </w:r>
      <w:r w:rsidRPr="00F67B8A">
        <w:rPr>
          <w:rFonts w:ascii="Arial Narrow" w:hAnsi="Arial Narrow"/>
        </w:rPr>
        <w:t>. Στο πρωτοποριακό τ</w:t>
      </w:r>
      <w:r w:rsidR="004262FB">
        <w:rPr>
          <w:rFonts w:ascii="Arial Narrow" w:hAnsi="Arial Narrow"/>
        </w:rPr>
        <w:t>ου</w:t>
      </w:r>
      <w:r w:rsidRPr="00F67B8A">
        <w:rPr>
          <w:rFonts w:ascii="Arial Narrow" w:hAnsi="Arial Narrow"/>
        </w:rPr>
        <w:t xml:space="preserve"> βιβλίο για τις κβαν</w:t>
      </w:r>
      <w:r w:rsidR="00337D91">
        <w:rPr>
          <w:rFonts w:ascii="Arial Narrow" w:hAnsi="Arial Narrow"/>
        </w:rPr>
        <w:t>τικές επιστήμες και την ηγεσία</w:t>
      </w:r>
      <w:r w:rsidRPr="00F67B8A">
        <w:rPr>
          <w:rFonts w:ascii="Arial Narrow" w:hAnsi="Arial Narrow"/>
        </w:rPr>
        <w:t>, ο Zohar προχωρεί τόσο πολύ ώστε να δηλώσει ότι «η ηγεσία του υπηρέτη είναι η ουσία της κβαντικής σκέψης και της κβαντικής ηγεσίας»</w:t>
      </w:r>
      <w:r w:rsidR="00692E0F">
        <w:rPr>
          <w:rFonts w:ascii="ZWAdobeF" w:hAnsi="ZWAdobeF" w:cs="ZWAdobeF"/>
          <w:sz w:val="2"/>
          <w:szCs w:val="2"/>
        </w:rPr>
        <w:t>46F</w:t>
      </w:r>
      <w:r w:rsidR="00337D91">
        <w:rPr>
          <w:rStyle w:val="ae"/>
          <w:rFonts w:ascii="Arial Narrow" w:hAnsi="Arial Narrow"/>
        </w:rPr>
        <w:footnoteReference w:id="53"/>
      </w:r>
      <w:r w:rsidR="00337D91">
        <w:rPr>
          <w:rFonts w:ascii="Arial Narrow" w:hAnsi="Arial Narrow"/>
        </w:rPr>
        <w:t>.</w:t>
      </w:r>
    </w:p>
    <w:p w:rsidR="00F67B8A" w:rsidRDefault="00F67B8A" w:rsidP="00656310">
      <w:pPr>
        <w:spacing w:after="0" w:line="240" w:lineRule="auto"/>
        <w:contextualSpacing/>
        <w:jc w:val="both"/>
        <w:rPr>
          <w:rFonts w:ascii="Arial Narrow" w:hAnsi="Arial Narrow"/>
        </w:rPr>
      </w:pPr>
    </w:p>
    <w:p w:rsidR="00E7315A" w:rsidRDefault="00656310" w:rsidP="00656310">
      <w:pPr>
        <w:spacing w:after="0" w:line="240" w:lineRule="auto"/>
        <w:contextualSpacing/>
        <w:jc w:val="both"/>
        <w:rPr>
          <w:rFonts w:ascii="Arial Narrow" w:hAnsi="Arial Narrow"/>
        </w:rPr>
      </w:pPr>
      <w:r w:rsidRPr="00656310">
        <w:rPr>
          <w:rFonts w:ascii="Arial Narrow" w:hAnsi="Arial Narrow"/>
        </w:rPr>
        <w:t xml:space="preserve">Τρεις δεκαετίες αργότερα, </w:t>
      </w:r>
      <w:r w:rsidRPr="00BB1CC3">
        <w:rPr>
          <w:rFonts w:ascii="Arial Narrow" w:hAnsi="Arial Narrow"/>
          <w:b/>
        </w:rPr>
        <w:t xml:space="preserve">η έννοια της </w:t>
      </w:r>
      <w:r w:rsidR="00BB1CC3" w:rsidRPr="00BB1CC3">
        <w:rPr>
          <w:rFonts w:ascii="Arial Narrow" w:hAnsi="Arial Narrow"/>
          <w:b/>
        </w:rPr>
        <w:t>Η</w:t>
      </w:r>
      <w:r w:rsidRPr="00BB1CC3">
        <w:rPr>
          <w:rFonts w:ascii="Arial Narrow" w:hAnsi="Arial Narrow"/>
          <w:b/>
        </w:rPr>
        <w:t xml:space="preserve">γεσίας του </w:t>
      </w:r>
      <w:r w:rsidR="00BB1CC3" w:rsidRPr="00BB1CC3">
        <w:rPr>
          <w:rFonts w:ascii="Arial Narrow" w:hAnsi="Arial Narrow"/>
          <w:b/>
        </w:rPr>
        <w:t>Υ</w:t>
      </w:r>
      <w:r w:rsidRPr="00BB1CC3">
        <w:rPr>
          <w:rFonts w:ascii="Arial Narrow" w:hAnsi="Arial Narrow"/>
          <w:b/>
        </w:rPr>
        <w:t>πηρέτη</w:t>
      </w:r>
      <w:r w:rsidRPr="00656310">
        <w:rPr>
          <w:rFonts w:ascii="Arial Narrow" w:hAnsi="Arial Narrow"/>
        </w:rPr>
        <w:t xml:space="preserve"> θεωρείται όλο και περισσότερο ως μια </w:t>
      </w:r>
      <w:r w:rsidRPr="00BB1CC3">
        <w:rPr>
          <w:rFonts w:ascii="Arial Narrow" w:hAnsi="Arial Narrow"/>
          <w:b/>
        </w:rPr>
        <w:t xml:space="preserve">ιδανική μορφή ηγεσίας </w:t>
      </w:r>
      <w:r w:rsidRPr="00656310">
        <w:rPr>
          <w:rFonts w:ascii="Arial Narrow" w:hAnsi="Arial Narrow"/>
        </w:rPr>
        <w:t xml:space="preserve">στην οποία φιλοδοξούν αμέτρητοι άνθρωποι και οργανισμοί. Στην πραγματικότητα, παρακολουθούμε σήμερα μια απαράμιλλη </w:t>
      </w:r>
      <w:r w:rsidRPr="00BB1CC3">
        <w:rPr>
          <w:rFonts w:ascii="Arial Narrow" w:hAnsi="Arial Narrow"/>
          <w:b/>
        </w:rPr>
        <w:t xml:space="preserve">έκρηξη ενδιαφέροντος και πρακτικής της </w:t>
      </w:r>
      <w:r w:rsidR="00BB1CC3">
        <w:rPr>
          <w:rFonts w:ascii="Arial Narrow" w:hAnsi="Arial Narrow"/>
          <w:b/>
        </w:rPr>
        <w:t>Η</w:t>
      </w:r>
      <w:r w:rsidRPr="00BB1CC3">
        <w:rPr>
          <w:rFonts w:ascii="Arial Narrow" w:hAnsi="Arial Narrow"/>
          <w:b/>
        </w:rPr>
        <w:t xml:space="preserve">γεσίας του </w:t>
      </w:r>
      <w:r w:rsidR="00BB1CC3">
        <w:rPr>
          <w:rFonts w:ascii="Arial Narrow" w:hAnsi="Arial Narrow"/>
          <w:b/>
        </w:rPr>
        <w:t>Υ</w:t>
      </w:r>
      <w:r w:rsidRPr="00BB1CC3">
        <w:rPr>
          <w:rFonts w:ascii="Arial Narrow" w:hAnsi="Arial Narrow"/>
          <w:b/>
        </w:rPr>
        <w:t>πηρέτη</w:t>
      </w:r>
      <w:r w:rsidRPr="00656310">
        <w:rPr>
          <w:rFonts w:ascii="Arial Narrow" w:hAnsi="Arial Narrow"/>
        </w:rPr>
        <w:t>.</w:t>
      </w:r>
      <w:r w:rsidR="00250426" w:rsidRPr="00250426">
        <w:rPr>
          <w:rFonts w:ascii="Arial Narrow" w:hAnsi="Arial Narrow"/>
        </w:rPr>
        <w:t xml:space="preserve"> </w:t>
      </w:r>
      <w:r w:rsidR="00250426">
        <w:rPr>
          <w:rFonts w:ascii="Arial Narrow" w:hAnsi="Arial Narrow"/>
        </w:rPr>
        <w:t>Όπως ήδη αναφέρθηκε, στην οικονομία της Γνώσης β</w:t>
      </w:r>
      <w:r w:rsidR="00250426" w:rsidRPr="00377B3B">
        <w:rPr>
          <w:rFonts w:ascii="Arial Narrow" w:hAnsi="Arial Narrow"/>
        </w:rPr>
        <w:t xml:space="preserve">ιώνουμε μια </w:t>
      </w:r>
      <w:r w:rsidR="00250426" w:rsidRPr="00C613B7">
        <w:rPr>
          <w:rFonts w:ascii="Arial Narrow" w:hAnsi="Arial Narrow"/>
          <w:b/>
        </w:rPr>
        <w:t>γρήγορη μετατόπιση</w:t>
      </w:r>
      <w:r w:rsidR="00250426" w:rsidRPr="00377B3B">
        <w:rPr>
          <w:rFonts w:ascii="Arial Narrow" w:hAnsi="Arial Narrow"/>
        </w:rPr>
        <w:t xml:space="preserve"> σε πολλές επιχειρήσεις και μη κερδοσκοπικές οργανώσεις - </w:t>
      </w:r>
      <w:r w:rsidR="00250426" w:rsidRPr="00C613B7">
        <w:rPr>
          <w:rFonts w:ascii="Arial Narrow" w:hAnsi="Arial Narrow"/>
          <w:b/>
        </w:rPr>
        <w:t>μακριά από τα πιο παραδοσιακά αυταρχικά και ιεραρχικά μοντέλα ηγεσίας</w:t>
      </w:r>
      <w:r w:rsidR="00250426" w:rsidRPr="00377B3B">
        <w:rPr>
          <w:rFonts w:ascii="Arial Narrow" w:hAnsi="Arial Narrow"/>
        </w:rPr>
        <w:t xml:space="preserve"> </w:t>
      </w:r>
      <w:r w:rsidR="00250426" w:rsidRPr="00C613B7">
        <w:rPr>
          <w:rFonts w:ascii="Arial Narrow" w:hAnsi="Arial Narrow"/>
          <w:b/>
        </w:rPr>
        <w:t>προς</w:t>
      </w:r>
      <w:r w:rsidR="00250426">
        <w:rPr>
          <w:rFonts w:ascii="Arial Narrow" w:hAnsi="Arial Narrow"/>
        </w:rPr>
        <w:t xml:space="preserve"> </w:t>
      </w:r>
      <w:r w:rsidR="00250426" w:rsidRPr="00C613B7">
        <w:rPr>
          <w:rFonts w:ascii="Arial Narrow" w:hAnsi="Arial Narrow"/>
          <w:b/>
        </w:rPr>
        <w:t>την</w:t>
      </w:r>
      <w:r w:rsidR="00250426">
        <w:rPr>
          <w:rFonts w:ascii="Arial Narrow" w:hAnsi="Arial Narrow"/>
        </w:rPr>
        <w:t xml:space="preserve"> </w:t>
      </w:r>
      <w:r w:rsidR="00250426" w:rsidRPr="00C613B7">
        <w:rPr>
          <w:rFonts w:ascii="Arial Narrow" w:hAnsi="Arial Narrow"/>
          <w:b/>
        </w:rPr>
        <w:t>εξυπηρετική ηγεσία</w:t>
      </w:r>
      <w:r w:rsidR="00250426">
        <w:rPr>
          <w:rFonts w:ascii="Arial Narrow" w:hAnsi="Arial Narrow"/>
        </w:rPr>
        <w:t xml:space="preserve"> όσων αφορά στην </w:t>
      </w:r>
      <w:r w:rsidR="00250426" w:rsidRPr="00377B3B">
        <w:rPr>
          <w:rFonts w:ascii="Arial Narrow" w:hAnsi="Arial Narrow"/>
        </w:rPr>
        <w:t xml:space="preserve">σχέση </w:t>
      </w:r>
      <w:r w:rsidR="00250426">
        <w:rPr>
          <w:rFonts w:ascii="Arial Narrow" w:hAnsi="Arial Narrow"/>
        </w:rPr>
        <w:t xml:space="preserve">του ηγέτη </w:t>
      </w:r>
      <w:r w:rsidR="00250426" w:rsidRPr="00377B3B">
        <w:rPr>
          <w:rFonts w:ascii="Arial Narrow" w:hAnsi="Arial Narrow"/>
        </w:rPr>
        <w:t xml:space="preserve">με τους άλλους. Η </w:t>
      </w:r>
      <w:r w:rsidR="00250426">
        <w:rPr>
          <w:rFonts w:ascii="Arial Narrow" w:hAnsi="Arial Narrow"/>
        </w:rPr>
        <w:t xml:space="preserve">εξυπηρετική </w:t>
      </w:r>
      <w:r w:rsidR="00250426" w:rsidRPr="00377B3B">
        <w:rPr>
          <w:rFonts w:ascii="Arial Narrow" w:hAnsi="Arial Narrow"/>
        </w:rPr>
        <w:t>ηγεσία επιδιώκει να εμπλέξει άλλους στη λήψη αποφ</w:t>
      </w:r>
      <w:r w:rsidR="00250426">
        <w:rPr>
          <w:rFonts w:ascii="Arial Narrow" w:hAnsi="Arial Narrow"/>
        </w:rPr>
        <w:t>άσεων, βασίζεται έντονα σε ηθικές και φροντιστ</w:t>
      </w:r>
      <w:r w:rsidR="00F82836">
        <w:rPr>
          <w:rFonts w:ascii="Arial Narrow" w:hAnsi="Arial Narrow"/>
        </w:rPr>
        <w:t>η</w:t>
      </w:r>
      <w:r w:rsidR="00250426">
        <w:rPr>
          <w:rFonts w:ascii="Arial Narrow" w:hAnsi="Arial Narrow"/>
        </w:rPr>
        <w:t>κές συμπεριφορές από την πλευρά του ηγέτη</w:t>
      </w:r>
      <w:r w:rsidR="00250426" w:rsidRPr="00377B3B">
        <w:rPr>
          <w:rFonts w:ascii="Arial Narrow" w:hAnsi="Arial Narrow"/>
        </w:rPr>
        <w:t xml:space="preserve"> και ενισχύει την ανάπτυξη των εργαζομένων βελτιώνοντας παράλληλα τη φροντίδα και την ποιότητα της οργανωτικής ζωής.</w:t>
      </w:r>
    </w:p>
    <w:p w:rsidR="00E7315A" w:rsidRDefault="00E7315A" w:rsidP="00784233">
      <w:pPr>
        <w:spacing w:after="0" w:line="240" w:lineRule="auto"/>
        <w:contextualSpacing/>
        <w:jc w:val="both"/>
        <w:rPr>
          <w:rFonts w:ascii="Arial Narrow" w:hAnsi="Arial Narrow"/>
        </w:rPr>
      </w:pPr>
    </w:p>
    <w:p w:rsidR="007E4F7A" w:rsidRDefault="000C3E85" w:rsidP="00784233">
      <w:pPr>
        <w:spacing w:after="0" w:line="240" w:lineRule="auto"/>
        <w:contextualSpacing/>
        <w:jc w:val="both"/>
        <w:rPr>
          <w:rFonts w:ascii="Arial Narrow" w:hAnsi="Arial Narrow"/>
        </w:rPr>
      </w:pPr>
      <w:r w:rsidRPr="000C3E85">
        <w:rPr>
          <w:rFonts w:ascii="Arial Narrow" w:hAnsi="Arial Narrow"/>
        </w:rPr>
        <w:t>Μετά από προσεκτική</w:t>
      </w:r>
      <w:r w:rsidR="005211E6">
        <w:rPr>
          <w:rFonts w:ascii="Arial Narrow" w:hAnsi="Arial Narrow"/>
        </w:rPr>
        <w:t xml:space="preserve"> εξέταση</w:t>
      </w:r>
      <w:r w:rsidRPr="000C3E85">
        <w:rPr>
          <w:rFonts w:ascii="Arial Narrow" w:hAnsi="Arial Narrow"/>
        </w:rPr>
        <w:t xml:space="preserve"> των πρωτότυπων γραπτών του Greenleaf, το Κέντρο Spears για </w:t>
      </w:r>
      <w:r>
        <w:rPr>
          <w:rFonts w:ascii="Arial Narrow" w:hAnsi="Arial Narrow"/>
        </w:rPr>
        <w:t>την Ηγεσία του Υπηρέτη</w:t>
      </w:r>
      <w:r w:rsidRPr="000C3E85">
        <w:rPr>
          <w:rFonts w:ascii="Arial Narrow" w:hAnsi="Arial Narrow"/>
        </w:rPr>
        <w:t xml:space="preserve"> έχει εντοπίσει ένα σύνολο </w:t>
      </w:r>
      <w:r w:rsidRPr="00C613B7">
        <w:rPr>
          <w:rFonts w:ascii="Arial Narrow" w:hAnsi="Arial Narrow"/>
          <w:b/>
        </w:rPr>
        <w:t>δέκα χαρακτηριστικών του ηγέτη υπηρέτη</w:t>
      </w:r>
      <w:r w:rsidRPr="000C3E85">
        <w:rPr>
          <w:rFonts w:ascii="Arial Narrow" w:hAnsi="Arial Narrow"/>
        </w:rPr>
        <w:t xml:space="preserve">, τα οποία </w:t>
      </w:r>
      <w:r>
        <w:rPr>
          <w:rFonts w:ascii="Arial Narrow" w:hAnsi="Arial Narrow"/>
        </w:rPr>
        <w:t xml:space="preserve">θεωρούνται </w:t>
      </w:r>
      <w:r w:rsidRPr="000C3E85">
        <w:rPr>
          <w:rFonts w:ascii="Arial Narrow" w:hAnsi="Arial Narrow"/>
        </w:rPr>
        <w:t xml:space="preserve">κρίσιμης σημασίας - κεντρικά για την ανάπτυξη των ηγετών </w:t>
      </w:r>
      <w:r w:rsidR="00F82836" w:rsidRPr="000C3E85">
        <w:rPr>
          <w:rFonts w:ascii="Arial Narrow" w:hAnsi="Arial Narrow"/>
        </w:rPr>
        <w:t>υπηρετών</w:t>
      </w:r>
      <w:r w:rsidRPr="000C3E85">
        <w:rPr>
          <w:rFonts w:ascii="Arial Narrow" w:hAnsi="Arial Narrow"/>
        </w:rPr>
        <w:t>. Αυτά τα δέκα χαρακτηριστικά περιλαμβάνουν:</w:t>
      </w:r>
      <w:r w:rsidR="00250426" w:rsidRPr="00377B3B">
        <w:rPr>
          <w:rFonts w:ascii="Arial Narrow" w:hAnsi="Arial Narrow"/>
        </w:rPr>
        <w:t xml:space="preserve"> </w:t>
      </w:r>
      <w:r>
        <w:rPr>
          <w:rFonts w:ascii="Arial Narrow" w:hAnsi="Arial Narrow"/>
        </w:rPr>
        <w:t xml:space="preserve">την </w:t>
      </w:r>
      <w:r w:rsidR="00250426" w:rsidRPr="005211E6">
        <w:rPr>
          <w:rFonts w:ascii="Arial Narrow" w:hAnsi="Arial Narrow"/>
          <w:b/>
        </w:rPr>
        <w:t>α</w:t>
      </w:r>
      <w:r w:rsidR="00250426" w:rsidRPr="005211E6">
        <w:rPr>
          <w:rFonts w:ascii="Arial Narrow" w:hAnsi="Arial Narrow"/>
          <w:b/>
          <w:i/>
        </w:rPr>
        <w:t xml:space="preserve">κρόαση, ενσυναίσθηση, επούλωση-θεραπεία, συνειδητοποίηση, πειθώ, εννοιοποίηση, προνοητικότητα, διαχείριση, δέσμευση για την ανάπτυξη των ανθρώπων </w:t>
      </w:r>
      <w:r w:rsidR="00250426" w:rsidRPr="007E4F7A">
        <w:rPr>
          <w:rFonts w:ascii="Arial Narrow" w:hAnsi="Arial Narrow"/>
          <w:i/>
        </w:rPr>
        <w:t>και</w:t>
      </w:r>
      <w:r w:rsidR="00250426" w:rsidRPr="005211E6">
        <w:rPr>
          <w:rFonts w:ascii="Arial Narrow" w:hAnsi="Arial Narrow"/>
          <w:b/>
          <w:i/>
        </w:rPr>
        <w:t xml:space="preserve"> οικοδόμηση της κοινότητας</w:t>
      </w:r>
      <w:r w:rsidR="00692E0F">
        <w:rPr>
          <w:rFonts w:ascii="ZWAdobeF" w:hAnsi="ZWAdobeF" w:cs="ZWAdobeF"/>
          <w:sz w:val="2"/>
          <w:szCs w:val="2"/>
        </w:rPr>
        <w:t>47F</w:t>
      </w:r>
      <w:r w:rsidR="005211E6" w:rsidRPr="00CF68DD">
        <w:rPr>
          <w:rStyle w:val="ae"/>
          <w:rFonts w:ascii="Arial Narrow" w:hAnsi="Arial Narrow"/>
          <w:i/>
        </w:rPr>
        <w:footnoteReference w:id="54"/>
      </w:r>
      <w:r w:rsidR="00250426" w:rsidRPr="00CF68DD">
        <w:rPr>
          <w:rFonts w:ascii="Arial Narrow" w:hAnsi="Arial Narrow"/>
        </w:rPr>
        <w:t>.</w:t>
      </w:r>
      <w:r w:rsidR="005211E6" w:rsidRPr="005211E6">
        <w:rPr>
          <w:rFonts w:ascii="Arial Narrow" w:hAnsi="Arial Narrow"/>
        </w:rPr>
        <w:t xml:space="preserve"> </w:t>
      </w:r>
    </w:p>
    <w:p w:rsidR="007E4F7A" w:rsidRDefault="007E4F7A" w:rsidP="00784233">
      <w:pPr>
        <w:spacing w:after="0" w:line="240" w:lineRule="auto"/>
        <w:contextualSpacing/>
        <w:jc w:val="both"/>
        <w:rPr>
          <w:rFonts w:ascii="Arial Narrow" w:hAnsi="Arial Narrow"/>
        </w:rPr>
      </w:pPr>
    </w:p>
    <w:p w:rsidR="00956CEF" w:rsidRPr="00784233" w:rsidRDefault="005211E6" w:rsidP="00784233">
      <w:pPr>
        <w:spacing w:after="0" w:line="240" w:lineRule="auto"/>
        <w:contextualSpacing/>
        <w:jc w:val="both"/>
        <w:rPr>
          <w:rFonts w:ascii="Arial Narrow" w:hAnsi="Arial Narrow"/>
        </w:rPr>
      </w:pPr>
      <w:r w:rsidRPr="000C3E85">
        <w:rPr>
          <w:rFonts w:ascii="Arial Narrow" w:hAnsi="Arial Narrow"/>
        </w:rPr>
        <w:t xml:space="preserve">Πολλές εργασίες </w:t>
      </w:r>
      <w:r>
        <w:rPr>
          <w:rFonts w:ascii="Arial Narrow" w:hAnsi="Arial Narrow"/>
        </w:rPr>
        <w:t xml:space="preserve">είναι σε </w:t>
      </w:r>
      <w:r w:rsidR="00F82836">
        <w:rPr>
          <w:rFonts w:ascii="Arial Narrow" w:hAnsi="Arial Narrow"/>
        </w:rPr>
        <w:t>εξέλιξη</w:t>
      </w:r>
      <w:r>
        <w:rPr>
          <w:rFonts w:ascii="Arial Narrow" w:hAnsi="Arial Narrow"/>
        </w:rPr>
        <w:t xml:space="preserve"> για την </w:t>
      </w:r>
      <w:r w:rsidRPr="000C3E85">
        <w:rPr>
          <w:rFonts w:ascii="Arial Narrow" w:hAnsi="Arial Narrow"/>
        </w:rPr>
        <w:t xml:space="preserve">βαθύτερη κατανόηση των </w:t>
      </w:r>
      <w:r w:rsidR="007E4F7A">
        <w:rPr>
          <w:rFonts w:ascii="Arial Narrow" w:hAnsi="Arial Narrow"/>
        </w:rPr>
        <w:t xml:space="preserve">παραπάνω </w:t>
      </w:r>
      <w:r w:rsidRPr="000C3E85">
        <w:rPr>
          <w:rFonts w:ascii="Arial Narrow" w:hAnsi="Arial Narrow"/>
        </w:rPr>
        <w:t>χαρακτηριστικών και του τρόπου με τον οποίο συμβάλλουν στην ουσ</w:t>
      </w:r>
      <w:r>
        <w:rPr>
          <w:rFonts w:ascii="Arial Narrow" w:hAnsi="Arial Narrow"/>
        </w:rPr>
        <w:t xml:space="preserve">ιαστική πρακτική της </w:t>
      </w:r>
      <w:r w:rsidR="00C613B7">
        <w:rPr>
          <w:rFonts w:ascii="Arial Narrow" w:hAnsi="Arial Narrow"/>
        </w:rPr>
        <w:t>Η</w:t>
      </w:r>
      <w:r>
        <w:rPr>
          <w:rFonts w:ascii="Arial Narrow" w:hAnsi="Arial Narrow"/>
        </w:rPr>
        <w:t xml:space="preserve">γεσίας του </w:t>
      </w:r>
      <w:r w:rsidR="00C613B7">
        <w:rPr>
          <w:rFonts w:ascii="Arial Narrow" w:hAnsi="Arial Narrow"/>
        </w:rPr>
        <w:t>Υ</w:t>
      </w:r>
      <w:r>
        <w:rPr>
          <w:rFonts w:ascii="Arial Narrow" w:hAnsi="Arial Narrow"/>
        </w:rPr>
        <w:t>πηρέτη</w:t>
      </w:r>
      <w:r w:rsidRPr="000C3E85">
        <w:rPr>
          <w:rFonts w:ascii="Arial Narrow" w:hAnsi="Arial Narrow"/>
        </w:rPr>
        <w:t>.</w:t>
      </w:r>
      <w:r w:rsidR="007E4F7A">
        <w:rPr>
          <w:rFonts w:ascii="Arial Narrow" w:hAnsi="Arial Narrow"/>
        </w:rPr>
        <w:t xml:space="preserve"> </w:t>
      </w:r>
      <w:r w:rsidR="00430556" w:rsidRPr="00784233">
        <w:rPr>
          <w:rFonts w:ascii="Arial Narrow" w:hAnsi="Arial Narrow"/>
        </w:rPr>
        <w:t xml:space="preserve">Ανάλογα </w:t>
      </w:r>
      <w:r w:rsidR="007E4F7A">
        <w:rPr>
          <w:rFonts w:ascii="Arial Narrow" w:hAnsi="Arial Narrow"/>
        </w:rPr>
        <w:t xml:space="preserve">πάντως </w:t>
      </w:r>
      <w:r w:rsidR="00430556" w:rsidRPr="00784233">
        <w:rPr>
          <w:rFonts w:ascii="Arial Narrow" w:hAnsi="Arial Narrow"/>
        </w:rPr>
        <w:t xml:space="preserve">με την κατεύθυνση </w:t>
      </w:r>
      <w:r w:rsidR="00725804">
        <w:rPr>
          <w:rFonts w:ascii="Arial Narrow" w:hAnsi="Arial Narrow"/>
        </w:rPr>
        <w:t>του οργανισμού που ηγείται</w:t>
      </w:r>
      <w:r w:rsidR="00C613B7">
        <w:rPr>
          <w:rFonts w:ascii="Arial Narrow" w:hAnsi="Arial Narrow"/>
        </w:rPr>
        <w:t>,</w:t>
      </w:r>
      <w:r w:rsidR="00430556" w:rsidRPr="00784233">
        <w:rPr>
          <w:rFonts w:ascii="Arial Narrow" w:hAnsi="Arial Narrow"/>
        </w:rPr>
        <w:t xml:space="preserve"> </w:t>
      </w:r>
      <w:r w:rsidR="008E32DC">
        <w:rPr>
          <w:rFonts w:ascii="Arial Narrow" w:hAnsi="Arial Narrow"/>
        </w:rPr>
        <w:t>τα δέκα προαναφερθέντα χαρακτηριστικά του ηγέτη αναπτύσσονται και επιδεικνύονται σε</w:t>
      </w:r>
      <w:r w:rsidR="00430556" w:rsidRPr="00784233">
        <w:rPr>
          <w:rFonts w:ascii="Arial Narrow" w:hAnsi="Arial Narrow"/>
        </w:rPr>
        <w:t xml:space="preserve"> μ</w:t>
      </w:r>
      <w:r w:rsidR="002F2FF1">
        <w:rPr>
          <w:rFonts w:ascii="Arial Narrow" w:hAnsi="Arial Narrow"/>
        </w:rPr>
        <w:t>ί</w:t>
      </w:r>
      <w:r w:rsidR="00430556" w:rsidRPr="00784233">
        <w:rPr>
          <w:rFonts w:ascii="Arial Narrow" w:hAnsi="Arial Narrow"/>
        </w:rPr>
        <w:t xml:space="preserve">α ευρεία γκάμα ικανοτήτων και ρόλων όπως αυτοί συνοψίζονται </w:t>
      </w:r>
      <w:r w:rsidR="00060AE0">
        <w:rPr>
          <w:rFonts w:ascii="Arial Narrow" w:hAnsi="Arial Narrow"/>
        </w:rPr>
        <w:t>στις δύο</w:t>
      </w:r>
      <w:r w:rsidR="00430556" w:rsidRPr="00784233">
        <w:rPr>
          <w:rFonts w:ascii="Arial Narrow" w:hAnsi="Arial Narrow"/>
        </w:rPr>
        <w:t xml:space="preserve"> </w:t>
      </w:r>
      <w:r w:rsidR="00060AE0">
        <w:rPr>
          <w:rFonts w:ascii="Arial Narrow" w:hAnsi="Arial Narrow"/>
        </w:rPr>
        <w:t>παρακάτω ε</w:t>
      </w:r>
      <w:r w:rsidR="00430556" w:rsidRPr="00784233">
        <w:rPr>
          <w:rFonts w:ascii="Arial Narrow" w:hAnsi="Arial Narrow"/>
        </w:rPr>
        <w:t xml:space="preserve">ικόνες. </w:t>
      </w:r>
    </w:p>
    <w:tbl>
      <w:tblPr>
        <w:tblW w:w="0" w:type="auto"/>
        <w:tblLook w:val="04A0"/>
      </w:tblPr>
      <w:tblGrid>
        <w:gridCol w:w="5257"/>
        <w:gridCol w:w="5199"/>
      </w:tblGrid>
      <w:tr w:rsidR="004466A0" w:rsidRPr="00060AE0" w:rsidTr="00060AE0">
        <w:tc>
          <w:tcPr>
            <w:tcW w:w="5257" w:type="dxa"/>
          </w:tcPr>
          <w:p w:rsidR="00060AE0" w:rsidRPr="00060AE0" w:rsidRDefault="00430556" w:rsidP="00060AE0">
            <w:pPr>
              <w:keepNext/>
              <w:spacing w:after="0" w:line="240" w:lineRule="auto"/>
              <w:contextualSpacing/>
              <w:jc w:val="center"/>
              <w:rPr>
                <w:rFonts w:ascii="Arial Narrow" w:hAnsi="Arial Narrow"/>
              </w:rPr>
            </w:pPr>
            <w:r w:rsidRPr="00060AE0">
              <w:rPr>
                <w:rFonts w:ascii="Arial Narrow" w:eastAsiaTheme="majorEastAsia" w:hAnsi="Arial Narrow" w:cstheme="majorBidi"/>
                <w:noProof/>
                <w:color w:val="2F5496" w:themeColor="accent1" w:themeShade="BF"/>
                <w:sz w:val="32"/>
                <w:szCs w:val="32"/>
                <w:lang w:eastAsia="el-GR"/>
              </w:rPr>
              <w:drawing>
                <wp:inline distT="0" distB="0" distL="0" distR="0">
                  <wp:extent cx="2654451" cy="2209800"/>
                  <wp:effectExtent l="76200" t="76200" r="127000" b="13335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787" cy="2301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0556" w:rsidRPr="00060AE0" w:rsidRDefault="00060AE0" w:rsidP="00060AE0">
            <w:pPr>
              <w:pStyle w:val="af1"/>
              <w:jc w:val="center"/>
              <w:rPr>
                <w:rFonts w:ascii="Arial Narrow" w:hAnsi="Arial Narrow"/>
              </w:rPr>
            </w:pPr>
            <w:bookmarkStart w:id="49" w:name="_Toc42964804"/>
            <w:r w:rsidRPr="00060AE0">
              <w:rPr>
                <w:rFonts w:ascii="Arial Narrow" w:hAnsi="Arial Narrow"/>
              </w:rPr>
              <w:t xml:space="preserve">Εικόνα </w:t>
            </w:r>
            <w:r w:rsidR="004069D3" w:rsidRPr="00060AE0">
              <w:rPr>
                <w:rFonts w:ascii="Arial Narrow" w:hAnsi="Arial Narrow"/>
              </w:rPr>
              <w:fldChar w:fldCharType="begin"/>
            </w:r>
            <w:r w:rsidRPr="00060AE0">
              <w:rPr>
                <w:rFonts w:ascii="Arial Narrow" w:hAnsi="Arial Narrow"/>
              </w:rPr>
              <w:instrText xml:space="preserve"> SEQ Figure \* ARABIC </w:instrText>
            </w:r>
            <w:r w:rsidR="004069D3" w:rsidRPr="00060AE0">
              <w:rPr>
                <w:rFonts w:ascii="Arial Narrow" w:hAnsi="Arial Narrow"/>
              </w:rPr>
              <w:fldChar w:fldCharType="separate"/>
            </w:r>
            <w:r w:rsidR="00CA6414">
              <w:rPr>
                <w:rFonts w:ascii="Arial Narrow" w:hAnsi="Arial Narrow"/>
                <w:noProof/>
              </w:rPr>
              <w:t>10</w:t>
            </w:r>
            <w:r w:rsidR="004069D3" w:rsidRPr="00060AE0">
              <w:rPr>
                <w:rFonts w:ascii="Arial Narrow" w:hAnsi="Arial Narrow"/>
              </w:rPr>
              <w:fldChar w:fldCharType="end"/>
            </w:r>
            <w:r w:rsidRPr="00060AE0">
              <w:rPr>
                <w:rFonts w:ascii="Arial Narrow" w:hAnsi="Arial Narrow"/>
              </w:rPr>
              <w:t>.</w:t>
            </w:r>
            <w:bookmarkStart w:id="50" w:name="_Toc41143786"/>
            <w:r w:rsidRPr="00060AE0">
              <w:rPr>
                <w:rFonts w:ascii="Arial Narrow" w:hAnsi="Arial Narrow"/>
              </w:rPr>
              <w:t xml:space="preserve"> </w:t>
            </w:r>
            <w:r w:rsidR="00430556" w:rsidRPr="00060AE0">
              <w:rPr>
                <w:rFonts w:ascii="Arial Narrow" w:hAnsi="Arial Narrow"/>
              </w:rPr>
              <w:t>Ικανότητες</w:t>
            </w:r>
            <w:r w:rsidR="004069D3" w:rsidRPr="00060AE0">
              <w:rPr>
                <w:rFonts w:ascii="Arial Narrow" w:hAnsi="Arial Narrow"/>
              </w:rPr>
              <w:fldChar w:fldCharType="begin"/>
            </w:r>
            <w:r w:rsidR="00DD49DD" w:rsidRPr="00060AE0">
              <w:rPr>
                <w:rFonts w:ascii="Arial Narrow" w:hAnsi="Arial Narrow"/>
              </w:rPr>
              <w:instrText xml:space="preserve"> XE "</w:instrText>
            </w:r>
            <w:r w:rsidR="00DD49DD" w:rsidRPr="00060AE0">
              <w:rPr>
                <w:rStyle w:val="-"/>
                <w:rFonts w:ascii="Arial Narrow" w:hAnsi="Arial Narrow"/>
                <w:noProof/>
              </w:rPr>
              <w:instrText>Ικανότητες</w:instrText>
            </w:r>
            <w:r w:rsidR="00DD49DD" w:rsidRPr="00060AE0">
              <w:rPr>
                <w:rFonts w:ascii="Arial Narrow" w:hAnsi="Arial Narrow"/>
              </w:rPr>
              <w:instrText xml:space="preserve">" </w:instrText>
            </w:r>
            <w:r w:rsidR="004069D3" w:rsidRPr="00060AE0">
              <w:rPr>
                <w:rFonts w:ascii="Arial Narrow" w:hAnsi="Arial Narrow"/>
              </w:rPr>
              <w:fldChar w:fldCharType="end"/>
            </w:r>
            <w:r w:rsidR="00430556" w:rsidRPr="00060AE0">
              <w:rPr>
                <w:rFonts w:ascii="Arial Narrow" w:hAnsi="Arial Narrow"/>
              </w:rPr>
              <w:t xml:space="preserve"> Ηγέτη</w:t>
            </w:r>
            <w:r w:rsidR="004069D3" w:rsidRPr="00060AE0">
              <w:rPr>
                <w:rFonts w:ascii="Arial Narrow" w:hAnsi="Arial Narrow"/>
              </w:rPr>
              <w:fldChar w:fldCharType="begin"/>
            </w:r>
            <w:r w:rsidR="00DD49DD" w:rsidRPr="00060AE0">
              <w:rPr>
                <w:rFonts w:ascii="Arial Narrow" w:hAnsi="Arial Narrow"/>
              </w:rPr>
              <w:instrText xml:space="preserve"> XE "</w:instrText>
            </w:r>
            <w:r w:rsidR="00DD49DD" w:rsidRPr="00060AE0">
              <w:rPr>
                <w:rStyle w:val="-"/>
                <w:rFonts w:ascii="Arial Narrow" w:hAnsi="Arial Narrow"/>
                <w:noProof/>
              </w:rPr>
              <w:instrText>Ηγέτη</w:instrText>
            </w:r>
            <w:r w:rsidR="00DD49DD" w:rsidRPr="00060AE0">
              <w:rPr>
                <w:rFonts w:ascii="Arial Narrow" w:hAnsi="Arial Narrow"/>
              </w:rPr>
              <w:instrText xml:space="preserve">" </w:instrText>
            </w:r>
            <w:r w:rsidR="004069D3" w:rsidRPr="00060AE0">
              <w:rPr>
                <w:rFonts w:ascii="Arial Narrow" w:hAnsi="Arial Narrow"/>
              </w:rPr>
              <w:fldChar w:fldCharType="end"/>
            </w:r>
            <w:r w:rsidR="00430556" w:rsidRPr="00060AE0">
              <w:rPr>
                <w:rFonts w:ascii="Arial Narrow" w:hAnsi="Arial Narrow"/>
              </w:rPr>
              <w:t>.</w:t>
            </w:r>
            <w:bookmarkEnd w:id="49"/>
            <w:bookmarkEnd w:id="50"/>
          </w:p>
        </w:tc>
        <w:tc>
          <w:tcPr>
            <w:tcW w:w="5199" w:type="dxa"/>
          </w:tcPr>
          <w:p w:rsidR="00060AE0" w:rsidRPr="00060AE0" w:rsidRDefault="00430556" w:rsidP="00060AE0">
            <w:pPr>
              <w:keepNext/>
              <w:spacing w:after="0" w:line="240" w:lineRule="auto"/>
              <w:contextualSpacing/>
              <w:jc w:val="center"/>
              <w:rPr>
                <w:rFonts w:ascii="Arial Narrow" w:hAnsi="Arial Narrow"/>
              </w:rPr>
            </w:pPr>
            <w:r w:rsidRPr="00060AE0">
              <w:rPr>
                <w:rFonts w:ascii="Arial Narrow" w:hAnsi="Arial Narrow"/>
                <w:noProof/>
                <w:lang w:eastAsia="el-GR"/>
              </w:rPr>
              <w:drawing>
                <wp:inline distT="0" distB="0" distL="0" distR="0">
                  <wp:extent cx="2604564" cy="2209917"/>
                  <wp:effectExtent l="76200" t="76200" r="139065" b="13335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461" cy="2283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22DD" w:rsidRPr="00060AE0" w:rsidRDefault="00060AE0" w:rsidP="00060AE0">
            <w:pPr>
              <w:pStyle w:val="af1"/>
              <w:jc w:val="center"/>
              <w:rPr>
                <w:rFonts w:ascii="Arial Narrow" w:hAnsi="Arial Narrow"/>
              </w:rPr>
            </w:pPr>
            <w:bookmarkStart w:id="51" w:name="_Toc42964805"/>
            <w:r w:rsidRPr="00060AE0">
              <w:rPr>
                <w:rFonts w:ascii="Arial Narrow" w:hAnsi="Arial Narrow"/>
              </w:rPr>
              <w:t xml:space="preserve">Εικόνα </w:t>
            </w:r>
            <w:r w:rsidR="004069D3" w:rsidRPr="00060AE0">
              <w:rPr>
                <w:rFonts w:ascii="Arial Narrow" w:hAnsi="Arial Narrow"/>
              </w:rPr>
              <w:fldChar w:fldCharType="begin"/>
            </w:r>
            <w:r w:rsidRPr="00060AE0">
              <w:rPr>
                <w:rFonts w:ascii="Arial Narrow" w:hAnsi="Arial Narrow"/>
              </w:rPr>
              <w:instrText xml:space="preserve"> SEQ Figure \* ARABIC </w:instrText>
            </w:r>
            <w:r w:rsidR="004069D3" w:rsidRPr="00060AE0">
              <w:rPr>
                <w:rFonts w:ascii="Arial Narrow" w:hAnsi="Arial Narrow"/>
              </w:rPr>
              <w:fldChar w:fldCharType="separate"/>
            </w:r>
            <w:r w:rsidR="00CA6414">
              <w:rPr>
                <w:rFonts w:ascii="Arial Narrow" w:hAnsi="Arial Narrow"/>
                <w:noProof/>
              </w:rPr>
              <w:t>11</w:t>
            </w:r>
            <w:r w:rsidR="004069D3" w:rsidRPr="00060AE0">
              <w:rPr>
                <w:rFonts w:ascii="Arial Narrow" w:hAnsi="Arial Narrow"/>
              </w:rPr>
              <w:fldChar w:fldCharType="end"/>
            </w:r>
            <w:r w:rsidRPr="00060AE0">
              <w:rPr>
                <w:rFonts w:ascii="Arial Narrow" w:hAnsi="Arial Narrow"/>
              </w:rPr>
              <w:t>.</w:t>
            </w:r>
            <w:bookmarkStart w:id="52" w:name="_Toc41143787"/>
            <w:r w:rsidR="00430556" w:rsidRPr="00060AE0">
              <w:rPr>
                <w:rFonts w:ascii="Arial Narrow" w:hAnsi="Arial Narrow"/>
              </w:rPr>
              <w:t xml:space="preserve"> Ρόλοι ηγέτη (Μοντέλο </w:t>
            </w:r>
            <w:r w:rsidR="00430556" w:rsidRPr="00060AE0">
              <w:rPr>
                <w:rFonts w:ascii="Arial Narrow" w:hAnsi="Arial Narrow"/>
                <w:lang w:val="en-GB"/>
              </w:rPr>
              <w:t>Quinn</w:t>
            </w:r>
            <w:r w:rsidR="00430556" w:rsidRPr="00060AE0">
              <w:rPr>
                <w:rFonts w:ascii="Arial Narrow" w:hAnsi="Arial Narrow"/>
              </w:rPr>
              <w:t>)</w:t>
            </w:r>
            <w:bookmarkEnd w:id="51"/>
            <w:bookmarkEnd w:id="52"/>
          </w:p>
        </w:tc>
      </w:tr>
    </w:tbl>
    <w:p w:rsidR="002E3759" w:rsidRPr="000F5FA8" w:rsidRDefault="002E3759" w:rsidP="00F21EE1">
      <w:pPr>
        <w:pStyle w:val="Body"/>
        <w:ind w:firstLine="0"/>
        <w:rPr>
          <w:rFonts w:ascii="Arial Narrow" w:hAnsi="Arial Narrow"/>
          <w:sz w:val="22"/>
          <w:szCs w:val="22"/>
        </w:rPr>
      </w:pPr>
      <w:bookmarkStart w:id="53" w:name="_Toc22731458"/>
    </w:p>
    <w:p w:rsidR="00567E40" w:rsidRPr="00817105" w:rsidRDefault="007E4F7A" w:rsidP="00F21EE1">
      <w:pPr>
        <w:pStyle w:val="Body"/>
        <w:ind w:firstLine="0"/>
        <w:rPr>
          <w:rFonts w:ascii="Arial Narrow" w:hAnsi="Arial Narrow"/>
          <w:sz w:val="22"/>
          <w:szCs w:val="22"/>
        </w:rPr>
      </w:pPr>
      <w:r>
        <w:rPr>
          <w:rFonts w:ascii="Arial Narrow" w:hAnsi="Arial Narrow"/>
          <w:sz w:val="22"/>
          <w:szCs w:val="22"/>
        </w:rPr>
        <w:t xml:space="preserve">Σε αυτό το κεφάλαιο </w:t>
      </w:r>
      <w:r w:rsidR="0013647F">
        <w:rPr>
          <w:rFonts w:ascii="Arial Narrow" w:hAnsi="Arial Narrow"/>
          <w:sz w:val="22"/>
          <w:szCs w:val="22"/>
        </w:rPr>
        <w:t xml:space="preserve">(Κεφ. 1) </w:t>
      </w:r>
      <w:r>
        <w:rPr>
          <w:rFonts w:ascii="Arial Narrow" w:hAnsi="Arial Narrow"/>
          <w:sz w:val="22"/>
          <w:szCs w:val="22"/>
        </w:rPr>
        <w:t xml:space="preserve">αναφερθήκαμε στην επιστημονική θεώρηση και πρακτική όσον αφορά στην ηγεσία στην σημερινή εποχή της Γνώσης. Είδαμε ότι </w:t>
      </w:r>
      <w:r w:rsidR="0013647F">
        <w:rPr>
          <w:rFonts w:ascii="Arial Narrow" w:hAnsi="Arial Narrow"/>
          <w:sz w:val="22"/>
          <w:szCs w:val="22"/>
        </w:rPr>
        <w:t xml:space="preserve">από </w:t>
      </w:r>
      <w:r>
        <w:rPr>
          <w:rFonts w:ascii="Arial Narrow" w:hAnsi="Arial Narrow"/>
          <w:sz w:val="22"/>
          <w:szCs w:val="22"/>
        </w:rPr>
        <w:t>το</w:t>
      </w:r>
      <w:r w:rsidR="0013647F">
        <w:rPr>
          <w:rFonts w:ascii="Arial Narrow" w:hAnsi="Arial Narrow"/>
          <w:sz w:val="22"/>
          <w:szCs w:val="22"/>
        </w:rPr>
        <w:t xml:space="preserve"> τέλος του 20</w:t>
      </w:r>
      <w:r w:rsidR="0013647F" w:rsidRPr="0013647F">
        <w:rPr>
          <w:rFonts w:ascii="Arial Narrow" w:hAnsi="Arial Narrow"/>
          <w:sz w:val="22"/>
          <w:szCs w:val="22"/>
          <w:vertAlign w:val="superscript"/>
        </w:rPr>
        <w:t>ου</w:t>
      </w:r>
      <w:r w:rsidR="0013647F">
        <w:rPr>
          <w:rFonts w:ascii="Arial Narrow" w:hAnsi="Arial Narrow"/>
          <w:sz w:val="22"/>
          <w:szCs w:val="22"/>
        </w:rPr>
        <w:t xml:space="preserve"> αι και στο</w:t>
      </w:r>
      <w:r>
        <w:rPr>
          <w:rFonts w:ascii="Arial Narrow" w:hAnsi="Arial Narrow"/>
          <w:sz w:val="22"/>
          <w:szCs w:val="22"/>
        </w:rPr>
        <w:t>ν 21</w:t>
      </w:r>
      <w:r w:rsidRPr="007E4F7A">
        <w:rPr>
          <w:rFonts w:ascii="Arial Narrow" w:hAnsi="Arial Narrow"/>
          <w:sz w:val="22"/>
          <w:szCs w:val="22"/>
          <w:vertAlign w:val="superscript"/>
        </w:rPr>
        <w:t>ο</w:t>
      </w:r>
      <w:r>
        <w:rPr>
          <w:rFonts w:ascii="Arial Narrow" w:hAnsi="Arial Narrow"/>
          <w:sz w:val="22"/>
          <w:szCs w:val="22"/>
        </w:rPr>
        <w:t xml:space="preserve"> αι προκρίνεται </w:t>
      </w:r>
      <w:r w:rsidR="0013647F">
        <w:rPr>
          <w:rFonts w:ascii="Arial Narrow" w:hAnsi="Arial Narrow"/>
          <w:sz w:val="22"/>
          <w:szCs w:val="22"/>
        </w:rPr>
        <w:t xml:space="preserve">εμφατικά </w:t>
      </w:r>
      <w:r>
        <w:rPr>
          <w:rFonts w:ascii="Arial Narrow" w:hAnsi="Arial Narrow"/>
          <w:sz w:val="22"/>
          <w:szCs w:val="22"/>
        </w:rPr>
        <w:t xml:space="preserve">το πρότυπο του Ηγέτη Υπηρέτη. </w:t>
      </w:r>
      <w:r w:rsidR="002E3759">
        <w:rPr>
          <w:rFonts w:ascii="Arial Narrow" w:hAnsi="Arial Narrow"/>
          <w:sz w:val="22"/>
          <w:szCs w:val="22"/>
        </w:rPr>
        <w:t xml:space="preserve">Στο επόμενο κεφάλαιο </w:t>
      </w:r>
      <w:r w:rsidR="0013647F">
        <w:rPr>
          <w:rFonts w:ascii="Arial Narrow" w:hAnsi="Arial Narrow"/>
          <w:sz w:val="22"/>
          <w:szCs w:val="22"/>
        </w:rPr>
        <w:t xml:space="preserve">(Κεφ. 2) </w:t>
      </w:r>
      <w:r w:rsidR="002E3759">
        <w:rPr>
          <w:rFonts w:ascii="Arial Narrow" w:hAnsi="Arial Narrow"/>
          <w:sz w:val="22"/>
          <w:szCs w:val="22"/>
        </w:rPr>
        <w:t xml:space="preserve">θα παρουσιαστούν τα κύρια πρότυπα ηγεσίας και διοίκησης </w:t>
      </w:r>
      <w:r>
        <w:rPr>
          <w:rFonts w:ascii="Arial Narrow" w:hAnsi="Arial Narrow"/>
          <w:sz w:val="22"/>
          <w:szCs w:val="22"/>
        </w:rPr>
        <w:t xml:space="preserve">όπως </w:t>
      </w:r>
      <w:r w:rsidR="002E3759">
        <w:rPr>
          <w:rFonts w:ascii="Arial Narrow" w:hAnsi="Arial Narrow"/>
          <w:sz w:val="22"/>
          <w:szCs w:val="22"/>
        </w:rPr>
        <w:t xml:space="preserve">αυτά </w:t>
      </w:r>
      <w:r w:rsidR="00886BC4">
        <w:rPr>
          <w:rFonts w:ascii="Arial Narrow" w:hAnsi="Arial Narrow"/>
          <w:sz w:val="22"/>
          <w:szCs w:val="22"/>
        </w:rPr>
        <w:t>αναπτύχθηκαν</w:t>
      </w:r>
      <w:r>
        <w:rPr>
          <w:rFonts w:ascii="Arial Narrow" w:hAnsi="Arial Narrow"/>
          <w:sz w:val="22"/>
          <w:szCs w:val="22"/>
        </w:rPr>
        <w:t xml:space="preserve"> </w:t>
      </w:r>
      <w:r w:rsidR="00656908">
        <w:rPr>
          <w:rFonts w:ascii="Arial Narrow" w:hAnsi="Arial Narrow"/>
          <w:sz w:val="22"/>
          <w:szCs w:val="22"/>
        </w:rPr>
        <w:t xml:space="preserve">στην </w:t>
      </w:r>
      <w:r>
        <w:rPr>
          <w:rFonts w:ascii="Arial Narrow" w:hAnsi="Arial Narrow"/>
          <w:sz w:val="22"/>
          <w:szCs w:val="22"/>
        </w:rPr>
        <w:t>αρχαιότητα</w:t>
      </w:r>
      <w:r w:rsidR="008C7242">
        <w:rPr>
          <w:rFonts w:ascii="Arial Narrow" w:hAnsi="Arial Narrow"/>
          <w:sz w:val="22"/>
          <w:szCs w:val="22"/>
        </w:rPr>
        <w:t xml:space="preserve"> (ιουδαϊκή, αρχαία ελληνική και ρωμαϊκή εποχή)</w:t>
      </w:r>
      <w:r>
        <w:rPr>
          <w:rFonts w:ascii="Arial Narrow" w:hAnsi="Arial Narrow"/>
          <w:sz w:val="22"/>
          <w:szCs w:val="22"/>
        </w:rPr>
        <w:t>.</w:t>
      </w:r>
      <w:r w:rsidR="008C7242">
        <w:rPr>
          <w:rFonts w:ascii="Arial Narrow" w:hAnsi="Arial Narrow"/>
          <w:sz w:val="22"/>
          <w:szCs w:val="22"/>
        </w:rPr>
        <w:t xml:space="preserve"> Στα κεφάλαια </w:t>
      </w:r>
      <w:r w:rsidR="00704912">
        <w:rPr>
          <w:rFonts w:ascii="Arial Narrow" w:hAnsi="Arial Narrow"/>
          <w:sz w:val="22"/>
          <w:szCs w:val="22"/>
        </w:rPr>
        <w:t>3</w:t>
      </w:r>
      <w:r w:rsidR="00656908">
        <w:rPr>
          <w:rFonts w:ascii="Arial Narrow" w:hAnsi="Arial Narrow"/>
          <w:sz w:val="22"/>
          <w:szCs w:val="22"/>
        </w:rPr>
        <w:t xml:space="preserve"> </w:t>
      </w:r>
      <w:r w:rsidR="0013647F">
        <w:rPr>
          <w:rFonts w:ascii="Arial Narrow" w:hAnsi="Arial Narrow"/>
          <w:sz w:val="22"/>
          <w:szCs w:val="22"/>
        </w:rPr>
        <w:t>-</w:t>
      </w:r>
      <w:r w:rsidR="00656908">
        <w:rPr>
          <w:rFonts w:ascii="Arial Narrow" w:hAnsi="Arial Narrow"/>
          <w:sz w:val="22"/>
          <w:szCs w:val="22"/>
        </w:rPr>
        <w:t xml:space="preserve"> </w:t>
      </w:r>
      <w:r w:rsidR="00704912">
        <w:rPr>
          <w:rFonts w:ascii="Arial Narrow" w:hAnsi="Arial Narrow"/>
          <w:sz w:val="22"/>
          <w:szCs w:val="22"/>
        </w:rPr>
        <w:t>6</w:t>
      </w:r>
      <w:r w:rsidR="0013647F">
        <w:rPr>
          <w:rFonts w:ascii="Arial Narrow" w:hAnsi="Arial Narrow"/>
          <w:sz w:val="22"/>
          <w:szCs w:val="22"/>
        </w:rPr>
        <w:t xml:space="preserve"> θα αναλυθούν τα πρότυπα ηγεσίας που </w:t>
      </w:r>
      <w:r w:rsidR="00F82836">
        <w:rPr>
          <w:rFonts w:ascii="Arial Narrow" w:hAnsi="Arial Narrow"/>
          <w:sz w:val="22"/>
          <w:szCs w:val="22"/>
        </w:rPr>
        <w:t>προβάλλονται</w:t>
      </w:r>
      <w:r w:rsidR="0013647F">
        <w:rPr>
          <w:rFonts w:ascii="Arial Narrow" w:hAnsi="Arial Narrow"/>
          <w:sz w:val="22"/>
          <w:szCs w:val="22"/>
        </w:rPr>
        <w:t xml:space="preserve"> στην Βίβλο και </w:t>
      </w:r>
      <w:r w:rsidR="00656908">
        <w:rPr>
          <w:rFonts w:ascii="Arial Narrow" w:hAnsi="Arial Narrow"/>
          <w:sz w:val="22"/>
          <w:szCs w:val="22"/>
        </w:rPr>
        <w:t xml:space="preserve">στο Κεφ. </w:t>
      </w:r>
      <w:r w:rsidR="00704912">
        <w:rPr>
          <w:rFonts w:ascii="Arial Narrow" w:hAnsi="Arial Narrow"/>
          <w:sz w:val="22"/>
          <w:szCs w:val="22"/>
        </w:rPr>
        <w:t>7</w:t>
      </w:r>
      <w:r w:rsidR="00656908">
        <w:rPr>
          <w:rFonts w:ascii="Arial Narrow" w:hAnsi="Arial Narrow"/>
          <w:sz w:val="22"/>
          <w:szCs w:val="22"/>
        </w:rPr>
        <w:t xml:space="preserve"> </w:t>
      </w:r>
      <w:r w:rsidR="0013647F">
        <w:rPr>
          <w:rFonts w:ascii="Arial Narrow" w:hAnsi="Arial Narrow"/>
          <w:sz w:val="22"/>
          <w:szCs w:val="22"/>
        </w:rPr>
        <w:t>θα συγκριθούν με τα σημερινά τόσο σε θεωρητικό επίπεδο όσο και μέσω εφαρμογών στην πράξη.</w:t>
      </w:r>
      <w:r w:rsidR="00567E40" w:rsidRPr="00817105">
        <w:rPr>
          <w:rFonts w:ascii="Arial Narrow" w:hAnsi="Arial Narrow" w:cs="Calibri"/>
          <w:color w:val="282828"/>
          <w:sz w:val="22"/>
          <w:szCs w:val="22"/>
        </w:rPr>
        <w:br w:type="page"/>
      </w:r>
    </w:p>
    <w:p w:rsidR="00430556" w:rsidRPr="00784233" w:rsidRDefault="00DD4762" w:rsidP="001022B3">
      <w:pPr>
        <w:pStyle w:val="1"/>
        <w:rPr>
          <w:rFonts w:ascii="Arial Narrow" w:hAnsi="Arial Narrow"/>
        </w:rPr>
      </w:pPr>
      <w:bookmarkStart w:id="54" w:name="_Toc42964888"/>
      <w:r>
        <w:rPr>
          <w:rFonts w:ascii="Arial Narrow" w:hAnsi="Arial Narrow"/>
        </w:rPr>
        <w:t>Κεφάλαιο</w:t>
      </w:r>
      <w:r w:rsidR="00430556" w:rsidRPr="00784233">
        <w:rPr>
          <w:rFonts w:ascii="Arial Narrow" w:hAnsi="Arial Narrow"/>
        </w:rPr>
        <w:t xml:space="preserve"> 2</w:t>
      </w:r>
      <w:r w:rsidR="004D3D24">
        <w:rPr>
          <w:rFonts w:ascii="Arial Narrow" w:hAnsi="Arial Narrow"/>
        </w:rPr>
        <w:t>.</w:t>
      </w:r>
      <w:r w:rsidR="00430556" w:rsidRPr="00784233">
        <w:rPr>
          <w:rFonts w:ascii="Arial Narrow" w:hAnsi="Arial Narrow"/>
        </w:rPr>
        <w:t xml:space="preserve"> </w:t>
      </w:r>
      <w:r w:rsidR="00C91906" w:rsidRPr="00784233">
        <w:rPr>
          <w:rFonts w:ascii="Arial Narrow" w:hAnsi="Arial Narrow"/>
        </w:rPr>
        <w:t>Π</w:t>
      </w:r>
      <w:r w:rsidR="00430556" w:rsidRPr="00784233">
        <w:rPr>
          <w:rFonts w:ascii="Arial Narrow" w:hAnsi="Arial Narrow"/>
        </w:rPr>
        <w:t xml:space="preserve">ρότυπα </w:t>
      </w:r>
      <w:r w:rsidR="00836FE1">
        <w:rPr>
          <w:rFonts w:ascii="Arial Narrow" w:hAnsi="Arial Narrow"/>
        </w:rPr>
        <w:t>ηγεσίας</w:t>
      </w:r>
      <w:r w:rsidR="00B0698C">
        <w:rPr>
          <w:rFonts w:ascii="Arial Narrow" w:hAnsi="Arial Narrow"/>
        </w:rPr>
        <w:t xml:space="preserve"> </w:t>
      </w:r>
      <w:r w:rsidR="0064689F">
        <w:rPr>
          <w:rFonts w:ascii="Arial Narrow" w:hAnsi="Arial Narrow"/>
        </w:rPr>
        <w:t xml:space="preserve">από </w:t>
      </w:r>
      <w:r w:rsidR="00DB3629">
        <w:rPr>
          <w:rFonts w:ascii="Arial Narrow" w:hAnsi="Arial Narrow"/>
        </w:rPr>
        <w:t>την αρχαιότητα</w:t>
      </w:r>
      <w:r w:rsidR="0064689F">
        <w:rPr>
          <w:rFonts w:ascii="Arial Narrow" w:hAnsi="Arial Narrow"/>
        </w:rPr>
        <w:t xml:space="preserve"> έως </w:t>
      </w:r>
      <w:r w:rsidR="00A35317">
        <w:rPr>
          <w:rFonts w:ascii="Arial Narrow" w:hAnsi="Arial Narrow"/>
        </w:rPr>
        <w:t xml:space="preserve">και </w:t>
      </w:r>
      <w:r w:rsidR="0064689F">
        <w:rPr>
          <w:rFonts w:ascii="Arial Narrow" w:hAnsi="Arial Narrow"/>
        </w:rPr>
        <w:t>τον 1</w:t>
      </w:r>
      <w:r w:rsidR="0064689F" w:rsidRPr="001022B3">
        <w:rPr>
          <w:rFonts w:ascii="Arial Narrow" w:hAnsi="Arial Narrow"/>
        </w:rPr>
        <w:t>ο</w:t>
      </w:r>
      <w:r w:rsidR="0064689F">
        <w:rPr>
          <w:rFonts w:ascii="Arial Narrow" w:hAnsi="Arial Narrow"/>
        </w:rPr>
        <w:t xml:space="preserve"> αι</w:t>
      </w:r>
      <w:r w:rsidR="00A35317">
        <w:rPr>
          <w:rFonts w:ascii="Arial Narrow" w:hAnsi="Arial Narrow"/>
        </w:rPr>
        <w:t>ώνα</w:t>
      </w:r>
      <w:r w:rsidR="00430556" w:rsidRPr="00784233">
        <w:rPr>
          <w:rFonts w:ascii="Arial Narrow" w:hAnsi="Arial Narrow"/>
        </w:rPr>
        <w:t>.</w:t>
      </w:r>
      <w:bookmarkEnd w:id="53"/>
      <w:bookmarkEnd w:id="54"/>
    </w:p>
    <w:p w:rsidR="00D436CC" w:rsidRDefault="00D436CC" w:rsidP="00784233">
      <w:pPr>
        <w:pStyle w:val="21"/>
        <w:spacing w:before="0" w:line="240" w:lineRule="auto"/>
        <w:contextualSpacing/>
        <w:rPr>
          <w:rFonts w:ascii="Arial Narrow" w:hAnsi="Arial Narrow"/>
        </w:rPr>
      </w:pPr>
      <w:bookmarkStart w:id="55" w:name="_Toc22731459"/>
    </w:p>
    <w:bookmarkEnd w:id="55"/>
    <w:p w:rsidR="00FE74EF" w:rsidRDefault="00FE74EF" w:rsidP="00FE74EF">
      <w:pPr>
        <w:rPr>
          <w:rFonts w:ascii="Arial Narrow" w:hAnsi="Arial Narrow"/>
        </w:rPr>
      </w:pPr>
      <w:r w:rsidRPr="00441F14">
        <w:rPr>
          <w:rFonts w:ascii="Arial Narrow" w:eastAsiaTheme="majorEastAsia" w:hAnsi="Arial Narrow" w:cstheme="majorBidi"/>
          <w:color w:val="2F5496" w:themeColor="accent1" w:themeShade="BF"/>
          <w:sz w:val="26"/>
          <w:szCs w:val="26"/>
        </w:rPr>
        <w:t>Εισαγωγή</w:t>
      </w:r>
      <w:r>
        <w:rPr>
          <w:rFonts w:ascii="Arial Narrow" w:hAnsi="Arial Narrow"/>
        </w:rPr>
        <w:t xml:space="preserve">. </w:t>
      </w:r>
    </w:p>
    <w:p w:rsidR="009322E7" w:rsidRDefault="009322E7" w:rsidP="00305430">
      <w:pPr>
        <w:widowControl w:val="0"/>
        <w:spacing w:after="0" w:line="240" w:lineRule="auto"/>
        <w:contextualSpacing/>
        <w:jc w:val="both"/>
        <w:rPr>
          <w:rFonts w:ascii="Arial" w:hAnsi="Arial" w:cs="Arial"/>
        </w:rPr>
      </w:pPr>
      <w:r>
        <w:rPr>
          <w:rFonts w:ascii="Arial Narrow" w:hAnsi="Arial Narrow"/>
        </w:rPr>
        <w:t xml:space="preserve">Στο κεφάλαιο αυτό θα </w:t>
      </w:r>
      <w:r w:rsidRPr="008B4D1A">
        <w:rPr>
          <w:rFonts w:ascii="Arial Narrow" w:hAnsi="Arial Narrow"/>
        </w:rPr>
        <w:t>μελετήσουμε τα</w:t>
      </w:r>
      <w:r w:rsidRPr="00C17D2D">
        <w:rPr>
          <w:rFonts w:ascii="Arial Narrow" w:hAnsi="Arial Narrow"/>
          <w:bCs/>
        </w:rPr>
        <w:t xml:space="preserve"> </w:t>
      </w:r>
      <w:r>
        <w:rPr>
          <w:rFonts w:ascii="Arial Narrow" w:hAnsi="Arial Narrow"/>
          <w:bCs/>
        </w:rPr>
        <w:t xml:space="preserve">πρότυπα ηγεσίας κατά την αρχαιότητα (τα </w:t>
      </w:r>
      <w:r w:rsidRPr="008B4D1A">
        <w:rPr>
          <w:rFonts w:ascii="Arial Narrow" w:hAnsi="Arial Narrow"/>
          <w:b/>
          <w:bCs/>
        </w:rPr>
        <w:t>Ελληνικ</w:t>
      </w:r>
      <w:r>
        <w:rPr>
          <w:rFonts w:ascii="Arial Narrow" w:hAnsi="Arial Narrow"/>
          <w:b/>
          <w:bCs/>
        </w:rPr>
        <w:t>ά</w:t>
      </w:r>
      <w:r w:rsidRPr="008B4D1A">
        <w:rPr>
          <w:rFonts w:ascii="Arial Narrow" w:hAnsi="Arial Narrow"/>
          <w:b/>
          <w:bCs/>
        </w:rPr>
        <w:t xml:space="preserve">, </w:t>
      </w:r>
      <w:r>
        <w:rPr>
          <w:rFonts w:ascii="Arial Narrow" w:hAnsi="Arial Narrow"/>
          <w:b/>
          <w:bCs/>
        </w:rPr>
        <w:t>Ιουδαϊκά</w:t>
      </w:r>
      <w:r w:rsidRPr="008B4D1A">
        <w:rPr>
          <w:rFonts w:ascii="Arial Narrow" w:hAnsi="Arial Narrow"/>
          <w:b/>
          <w:bCs/>
        </w:rPr>
        <w:t xml:space="preserve"> </w:t>
      </w:r>
      <w:r w:rsidRPr="00C17D2D">
        <w:rPr>
          <w:rFonts w:ascii="Arial Narrow" w:hAnsi="Arial Narrow"/>
          <w:bCs/>
        </w:rPr>
        <w:t>και</w:t>
      </w:r>
      <w:r w:rsidRPr="008B4D1A">
        <w:rPr>
          <w:rFonts w:ascii="Arial Narrow" w:hAnsi="Arial Narrow"/>
        </w:rPr>
        <w:t xml:space="preserve"> </w:t>
      </w:r>
      <w:r>
        <w:rPr>
          <w:rFonts w:ascii="Arial Narrow" w:hAnsi="Arial Narrow"/>
          <w:b/>
          <w:bCs/>
        </w:rPr>
        <w:t>Ρωμαϊκά</w:t>
      </w:r>
      <w:r w:rsidRPr="00C17D2D">
        <w:rPr>
          <w:rFonts w:ascii="Arial Narrow" w:hAnsi="Arial Narrow"/>
        </w:rPr>
        <w:t xml:space="preserve"> </w:t>
      </w:r>
      <w:r w:rsidRPr="00C17D2D">
        <w:rPr>
          <w:rFonts w:ascii="Arial Narrow" w:hAnsi="Arial Narrow"/>
          <w:bCs/>
        </w:rPr>
        <w:t xml:space="preserve">πρότυπα </w:t>
      </w:r>
      <w:r>
        <w:rPr>
          <w:rFonts w:ascii="Arial Narrow" w:hAnsi="Arial Narrow"/>
          <w:bCs/>
        </w:rPr>
        <w:t>η</w:t>
      </w:r>
      <w:r w:rsidRPr="00C17D2D">
        <w:rPr>
          <w:rFonts w:ascii="Arial Narrow" w:hAnsi="Arial Narrow"/>
          <w:bCs/>
        </w:rPr>
        <w:t>γεσίας)</w:t>
      </w:r>
      <w:r>
        <w:rPr>
          <w:rFonts w:ascii="Arial Narrow" w:hAnsi="Arial Narrow"/>
          <w:bCs/>
        </w:rPr>
        <w:t>,</w:t>
      </w:r>
      <w:r w:rsidRPr="008B4D1A">
        <w:rPr>
          <w:rFonts w:ascii="Arial Narrow" w:hAnsi="Arial Narrow"/>
          <w:b/>
          <w:bCs/>
        </w:rPr>
        <w:t xml:space="preserve"> </w:t>
      </w:r>
      <w:r>
        <w:rPr>
          <w:rFonts w:ascii="Arial Narrow" w:hAnsi="Arial Narrow"/>
          <w:bCs/>
        </w:rPr>
        <w:t xml:space="preserve">που </w:t>
      </w:r>
      <w:r w:rsidRPr="00C17D2D">
        <w:rPr>
          <w:rFonts w:ascii="Arial Narrow" w:hAnsi="Arial Narrow"/>
          <w:bCs/>
        </w:rPr>
        <w:t>επικρατούσαν την</w:t>
      </w:r>
      <w:r>
        <w:rPr>
          <w:rFonts w:ascii="Arial Narrow" w:hAnsi="Arial Narrow"/>
          <w:b/>
          <w:bCs/>
        </w:rPr>
        <w:t xml:space="preserve"> </w:t>
      </w:r>
      <w:r w:rsidRPr="00C17D2D">
        <w:rPr>
          <w:rFonts w:ascii="Arial Narrow" w:hAnsi="Arial Narrow"/>
          <w:bCs/>
        </w:rPr>
        <w:t>εποχή</w:t>
      </w:r>
      <w:r w:rsidRPr="008B4D1A">
        <w:rPr>
          <w:rFonts w:ascii="Arial Narrow" w:hAnsi="Arial Narrow"/>
          <w:b/>
          <w:bCs/>
        </w:rPr>
        <w:t xml:space="preserve"> </w:t>
      </w:r>
      <w:r w:rsidRPr="008B4D1A">
        <w:rPr>
          <w:rFonts w:ascii="Arial Narrow" w:hAnsi="Arial Narrow"/>
        </w:rPr>
        <w:t>που γράφτηκαν</w:t>
      </w:r>
      <w:r w:rsidRPr="00C17D2D">
        <w:rPr>
          <w:rFonts w:ascii="Arial Narrow" w:hAnsi="Arial Narrow"/>
        </w:rPr>
        <w:t xml:space="preserve"> </w:t>
      </w:r>
      <w:r w:rsidRPr="008B4D1A">
        <w:rPr>
          <w:rFonts w:ascii="Arial Narrow" w:hAnsi="Arial Narrow"/>
        </w:rPr>
        <w:t xml:space="preserve">οι επιστολές του </w:t>
      </w:r>
      <w:r>
        <w:rPr>
          <w:rFonts w:ascii="Arial Narrow" w:hAnsi="Arial Narrow"/>
        </w:rPr>
        <w:t xml:space="preserve">Αποστόλου </w:t>
      </w:r>
      <w:r w:rsidRPr="008B4D1A">
        <w:rPr>
          <w:rFonts w:ascii="Arial Narrow" w:hAnsi="Arial Narrow"/>
        </w:rPr>
        <w:t xml:space="preserve">Παύλου </w:t>
      </w:r>
      <w:r>
        <w:rPr>
          <w:rFonts w:ascii="Arial Narrow" w:hAnsi="Arial Narrow"/>
        </w:rPr>
        <w:t xml:space="preserve">και </w:t>
      </w:r>
      <w:r w:rsidR="00EC56F6">
        <w:rPr>
          <w:rFonts w:ascii="Arial Narrow" w:hAnsi="Arial Narrow"/>
          <w:bCs/>
        </w:rPr>
        <w:t>τα Ε</w:t>
      </w:r>
      <w:r w:rsidR="00A35317">
        <w:rPr>
          <w:rFonts w:ascii="Arial Narrow" w:hAnsi="Arial Narrow"/>
          <w:bCs/>
        </w:rPr>
        <w:t xml:space="preserve">υαγγέλια </w:t>
      </w:r>
      <w:r>
        <w:rPr>
          <w:rFonts w:ascii="Arial Narrow" w:hAnsi="Arial Narrow"/>
          <w:bCs/>
        </w:rPr>
        <w:t>(βλέπε διάγραμμα 3)</w:t>
      </w:r>
      <w:r w:rsidR="00972EC7" w:rsidRPr="00972EC7">
        <w:rPr>
          <w:rFonts w:ascii="Arial Narrow" w:hAnsi="Arial Narrow"/>
        </w:rPr>
        <w:t xml:space="preserve"> </w:t>
      </w:r>
      <w:r w:rsidR="00972EC7">
        <w:rPr>
          <w:rFonts w:ascii="Arial Narrow" w:hAnsi="Arial Narrow"/>
        </w:rPr>
        <w:t>διότι όπως θα δούμε διαδραμάτισαν σημαντικό ρόλο στην εξέλιξη της έννοιας και πράξης της ηγεσίας μέχρι της μέρες μας</w:t>
      </w:r>
      <w:r>
        <w:rPr>
          <w:rFonts w:ascii="Arial Narrow" w:hAnsi="Arial Narrow"/>
          <w:bCs/>
        </w:rPr>
        <w:t>.</w:t>
      </w:r>
    </w:p>
    <w:p w:rsidR="00305430" w:rsidRPr="00305430" w:rsidRDefault="00305430" w:rsidP="00305430">
      <w:pPr>
        <w:widowControl w:val="0"/>
        <w:spacing w:after="0" w:line="240" w:lineRule="auto"/>
        <w:contextualSpacing/>
        <w:jc w:val="both"/>
        <w:rPr>
          <w:rFonts w:ascii="Arial" w:hAnsi="Arial" w:cs="Arial"/>
        </w:rPr>
      </w:pPr>
    </w:p>
    <w:p w:rsidR="00060AE0" w:rsidRDefault="004677C9" w:rsidP="00060AE0">
      <w:pPr>
        <w:keepNext/>
        <w:jc w:val="center"/>
      </w:pPr>
      <w:r w:rsidRPr="004677C9">
        <w:rPr>
          <w:noProof/>
          <w:lang w:eastAsia="el-GR"/>
        </w:rPr>
        <w:drawing>
          <wp:inline distT="0" distB="0" distL="0" distR="0">
            <wp:extent cx="6096851" cy="3429479"/>
            <wp:effectExtent l="190500" t="190500" r="189865" b="19050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9322E7" w:rsidRPr="00060AE0" w:rsidRDefault="00060AE0" w:rsidP="00060AE0">
      <w:pPr>
        <w:pStyle w:val="af1"/>
        <w:jc w:val="center"/>
        <w:rPr>
          <w:rFonts w:ascii="Arial Narrow" w:hAnsi="Arial Narrow"/>
        </w:rPr>
      </w:pPr>
      <w:bookmarkStart w:id="56" w:name="_Toc42964806"/>
      <w:r w:rsidRPr="00060AE0">
        <w:rPr>
          <w:rFonts w:ascii="Arial Narrow" w:hAnsi="Arial Narrow"/>
        </w:rPr>
        <w:t xml:space="preserve">Εικόνα </w:t>
      </w:r>
      <w:r w:rsidR="004069D3" w:rsidRPr="00060AE0">
        <w:rPr>
          <w:rFonts w:ascii="Arial Narrow" w:hAnsi="Arial Narrow"/>
        </w:rPr>
        <w:fldChar w:fldCharType="begin"/>
      </w:r>
      <w:r w:rsidRPr="00060AE0">
        <w:rPr>
          <w:rFonts w:ascii="Arial Narrow" w:hAnsi="Arial Narrow"/>
        </w:rPr>
        <w:instrText xml:space="preserve"> SEQ Figure \* ARABIC </w:instrText>
      </w:r>
      <w:r w:rsidR="004069D3" w:rsidRPr="00060AE0">
        <w:rPr>
          <w:rFonts w:ascii="Arial Narrow" w:hAnsi="Arial Narrow"/>
        </w:rPr>
        <w:fldChar w:fldCharType="separate"/>
      </w:r>
      <w:r w:rsidR="00CA6414">
        <w:rPr>
          <w:rFonts w:ascii="Arial Narrow" w:hAnsi="Arial Narrow"/>
          <w:noProof/>
        </w:rPr>
        <w:t>12</w:t>
      </w:r>
      <w:r w:rsidR="004069D3" w:rsidRPr="00060AE0">
        <w:rPr>
          <w:rFonts w:ascii="Arial Narrow" w:hAnsi="Arial Narrow"/>
        </w:rPr>
        <w:fldChar w:fldCharType="end"/>
      </w:r>
      <w:r w:rsidRPr="00060AE0">
        <w:rPr>
          <w:rFonts w:ascii="Arial Narrow" w:hAnsi="Arial Narrow"/>
        </w:rPr>
        <w:t xml:space="preserve">. </w:t>
      </w:r>
      <w:r w:rsidR="00305430" w:rsidRPr="00060AE0">
        <w:rPr>
          <w:rFonts w:ascii="Arial Narrow" w:hAnsi="Arial Narrow"/>
        </w:rPr>
        <w:t>Εστ</w:t>
      </w:r>
      <w:r w:rsidR="00305430" w:rsidRPr="00060AE0">
        <w:rPr>
          <w:rFonts w:ascii="Arial" w:hAnsi="Arial" w:cs="Arial"/>
        </w:rPr>
        <w:t>ἰ</w:t>
      </w:r>
      <w:r w:rsidR="00305430" w:rsidRPr="00060AE0">
        <w:rPr>
          <w:rFonts w:ascii="Arial Narrow" w:hAnsi="Arial Narrow"/>
        </w:rPr>
        <w:t xml:space="preserve">αση κεφαλαίου </w:t>
      </w:r>
      <w:r w:rsidRPr="00060AE0">
        <w:rPr>
          <w:rFonts w:ascii="Arial Narrow" w:hAnsi="Arial Narrow"/>
        </w:rPr>
        <w:t>2</w:t>
      </w:r>
      <w:r w:rsidR="00305430" w:rsidRPr="00060AE0">
        <w:rPr>
          <w:rFonts w:ascii="Arial Narrow" w:hAnsi="Arial Narrow"/>
        </w:rPr>
        <w:t>.</w:t>
      </w:r>
      <w:bookmarkEnd w:id="56"/>
    </w:p>
    <w:p w:rsidR="00FE74EF" w:rsidRPr="00441F14" w:rsidRDefault="00FE74EF" w:rsidP="00FE74EF">
      <w:pPr>
        <w:jc w:val="both"/>
        <w:rPr>
          <w:rFonts w:ascii="Arial Narrow" w:hAnsi="Arial Narrow"/>
        </w:rPr>
      </w:pPr>
      <w:r w:rsidRPr="00441F14">
        <w:rPr>
          <w:rFonts w:ascii="Arial Narrow" w:hAnsi="Arial Narrow"/>
        </w:rPr>
        <w:t>Κατά καιρούς αναδείχθηκαν πολλοί ηγέτες, οι οποίοι καθόρισαν την ιστορική εξέλιξη με την προσωπικότητα, τις αποφάσεις και τις ενέργειες τους. Κοινό χαρακτηριστικό αυτών των ηγετών ήταν ότι αποτελούσαν αρχηγούς μιας συγκεκριμένης μικρής ή μεγάλης ομάδας ατόμων που τους ακολουθούσε πιστά. Χαρακτηριστική επίσης παρατήρηση είναι ότι τα περισσότερα πρόσωπα που αναδείχθηκαν ως ηγέτες τις περισσότερες φορές είχαν και στρατιωτικά ή πολιτικά καθήκοντα ή ακόμα διαμόρφωναν συνειδήσεις.</w:t>
      </w:r>
      <w:r>
        <w:rPr>
          <w:rFonts w:ascii="Arial Narrow" w:hAnsi="Arial Narrow"/>
        </w:rPr>
        <w:t xml:space="preserve"> </w:t>
      </w:r>
      <w:r w:rsidRPr="00441F14">
        <w:rPr>
          <w:rFonts w:ascii="Arial Narrow" w:hAnsi="Arial Narrow"/>
        </w:rPr>
        <w:t>Η εν λόγω πολιτική και συμπεριφορά μπορεί να περιελάβανε και την χρήση όπλων και πολεμικών τακτικών τις περισσότερες φορές.</w:t>
      </w:r>
    </w:p>
    <w:p w:rsidR="00A85203" w:rsidRDefault="003D3E2A" w:rsidP="00FE74EF">
      <w:pPr>
        <w:jc w:val="both"/>
        <w:rPr>
          <w:rFonts w:ascii="Arial Narrow" w:hAnsi="Arial Narrow"/>
        </w:rPr>
      </w:pPr>
      <w:r>
        <w:rPr>
          <w:rFonts w:ascii="Arial Narrow" w:hAnsi="Arial Narrow"/>
        </w:rPr>
        <w:t>Μερικά π</w:t>
      </w:r>
      <w:r w:rsidR="00FE74EF" w:rsidRPr="003D3E2A">
        <w:rPr>
          <w:rFonts w:ascii="Arial Narrow" w:hAnsi="Arial Narrow"/>
        </w:rPr>
        <w:t>αραδείγματα ηγετών</w:t>
      </w:r>
      <w:r w:rsidR="00FE74EF">
        <w:rPr>
          <w:rFonts w:ascii="Arial Narrow" w:hAnsi="Arial Narrow"/>
        </w:rPr>
        <w:t xml:space="preserve">: ο </w:t>
      </w:r>
      <w:r w:rsidR="00FE74EF" w:rsidRPr="00441F14">
        <w:rPr>
          <w:rFonts w:ascii="Arial Narrow" w:hAnsi="Arial Narrow"/>
        </w:rPr>
        <w:t>Μέγας Αλέξανδρος</w:t>
      </w:r>
      <w:r w:rsidR="00FE74EF">
        <w:rPr>
          <w:rFonts w:ascii="Arial Narrow" w:hAnsi="Arial Narrow"/>
        </w:rPr>
        <w:t xml:space="preserve"> </w:t>
      </w:r>
      <w:r w:rsidR="00FE74EF" w:rsidRPr="00441F14">
        <w:rPr>
          <w:rFonts w:ascii="Arial Narrow" w:hAnsi="Arial Narrow"/>
        </w:rPr>
        <w:t>(κατέκτησε την περιοχή από την Ελλάδα έως την Ινδία μέσα σε 11 χρόνια)</w:t>
      </w:r>
      <w:r w:rsidR="00FE74EF">
        <w:rPr>
          <w:rFonts w:ascii="Arial Narrow" w:hAnsi="Arial Narrow"/>
        </w:rPr>
        <w:t>, ο</w:t>
      </w:r>
      <w:r w:rsidR="00FE74EF" w:rsidRPr="00441F14">
        <w:rPr>
          <w:rFonts w:ascii="Arial Narrow" w:hAnsi="Arial Narrow"/>
        </w:rPr>
        <w:t xml:space="preserve"> Μέγας Κωνσταντίνος (θεμελιωτής της Βυζαντινής Αυτοκρατορίας)</w:t>
      </w:r>
      <w:r w:rsidR="00FE74EF">
        <w:rPr>
          <w:rFonts w:ascii="Arial Narrow" w:hAnsi="Arial Narrow"/>
        </w:rPr>
        <w:t xml:space="preserve">, ο </w:t>
      </w:r>
      <w:r w:rsidR="00FE74EF" w:rsidRPr="00441F14">
        <w:rPr>
          <w:rFonts w:ascii="Arial Narrow" w:hAnsi="Arial Narrow"/>
        </w:rPr>
        <w:t xml:space="preserve">Ναπολέων (κατάκτησε σχεδόν ολόκληρη την Ευρώπη), </w:t>
      </w:r>
      <w:r w:rsidR="00FE74EF">
        <w:rPr>
          <w:rFonts w:ascii="Arial Narrow" w:hAnsi="Arial Narrow"/>
        </w:rPr>
        <w:t xml:space="preserve">ο </w:t>
      </w:r>
      <w:r w:rsidR="00FE74EF" w:rsidRPr="00441F14">
        <w:rPr>
          <w:rFonts w:ascii="Arial Narrow" w:hAnsi="Arial Narrow"/>
        </w:rPr>
        <w:t>Ερνέστο Τσεγκεβάρα</w:t>
      </w:r>
      <w:r w:rsidR="00FE74EF">
        <w:rPr>
          <w:rFonts w:ascii="Arial Narrow" w:hAnsi="Arial Narrow"/>
        </w:rPr>
        <w:t xml:space="preserve"> </w:t>
      </w:r>
      <w:r w:rsidR="004A0EB1">
        <w:rPr>
          <w:rFonts w:ascii="Arial Narrow" w:hAnsi="Arial Narrow"/>
        </w:rPr>
        <w:t>(</w:t>
      </w:r>
      <w:r w:rsidR="00FE74EF" w:rsidRPr="00441F14">
        <w:rPr>
          <w:rFonts w:ascii="Arial Narrow" w:hAnsi="Arial Narrow"/>
        </w:rPr>
        <w:t>οδήγησε την Κούβα στην ελευθερία από την δικτατορία</w:t>
      </w:r>
      <w:r w:rsidR="004A0EB1">
        <w:rPr>
          <w:rFonts w:ascii="Arial Narrow" w:hAnsi="Arial Narrow"/>
        </w:rPr>
        <w:t>,</w:t>
      </w:r>
      <w:r w:rsidR="00FE74EF" w:rsidRPr="00441F14">
        <w:rPr>
          <w:rFonts w:ascii="Arial Narrow" w:hAnsi="Arial Narrow"/>
        </w:rPr>
        <w:t xml:space="preserve"> </w:t>
      </w:r>
      <w:r w:rsidR="004A0EB1">
        <w:rPr>
          <w:rFonts w:ascii="Arial Narrow" w:hAnsi="Arial Narrow"/>
        </w:rPr>
        <w:t>ευθύνεται για χιλιάφες νεκρούς, «</w:t>
      </w:r>
      <w:r w:rsidR="00FE74EF" w:rsidRPr="00441F14">
        <w:rPr>
          <w:rFonts w:ascii="Arial Narrow" w:hAnsi="Arial Narrow"/>
        </w:rPr>
        <w:t>εξέλιξε</w:t>
      </w:r>
      <w:r w:rsidR="004A0EB1">
        <w:rPr>
          <w:rFonts w:ascii="Arial Narrow" w:hAnsi="Arial Narrow"/>
        </w:rPr>
        <w:t>»</w:t>
      </w:r>
      <w:r w:rsidR="00FE74EF" w:rsidRPr="00441F14">
        <w:rPr>
          <w:rFonts w:ascii="Arial Narrow" w:hAnsi="Arial Narrow"/>
        </w:rPr>
        <w:t xml:space="preserve"> την μαρξιστική και κουμμουνιστική θεωρία</w:t>
      </w:r>
      <w:r w:rsidR="004A0EB1">
        <w:rPr>
          <w:rFonts w:ascii="Arial Narrow" w:hAnsi="Arial Narrow"/>
        </w:rPr>
        <w:t>), οι</w:t>
      </w:r>
      <w:r w:rsidR="00FE74EF" w:rsidRPr="00441F14">
        <w:rPr>
          <w:rFonts w:ascii="Arial Narrow" w:hAnsi="Arial Narrow"/>
        </w:rPr>
        <w:t xml:space="preserve"> Μαρξ και Λ</w:t>
      </w:r>
      <w:r w:rsidR="007501C0">
        <w:rPr>
          <w:rFonts w:ascii="Arial Narrow" w:hAnsi="Arial Narrow"/>
        </w:rPr>
        <w:t xml:space="preserve">ένιν </w:t>
      </w:r>
      <w:r w:rsidR="004A0EB1">
        <w:rPr>
          <w:rFonts w:ascii="Arial Narrow" w:hAnsi="Arial Narrow"/>
        </w:rPr>
        <w:t>(</w:t>
      </w:r>
      <w:r w:rsidR="007501C0">
        <w:rPr>
          <w:rFonts w:ascii="Arial Narrow" w:hAnsi="Arial Narrow"/>
        </w:rPr>
        <w:t xml:space="preserve">ηγήθηκαν </w:t>
      </w:r>
      <w:r w:rsidR="00233431">
        <w:rPr>
          <w:rFonts w:ascii="Arial Narrow" w:hAnsi="Arial Narrow"/>
        </w:rPr>
        <w:t xml:space="preserve">της Σοβιετικής Ένωσης </w:t>
      </w:r>
      <w:r w:rsidR="007501C0">
        <w:rPr>
          <w:rFonts w:ascii="Arial Narrow" w:hAnsi="Arial Narrow"/>
        </w:rPr>
        <w:t xml:space="preserve">και </w:t>
      </w:r>
      <w:r w:rsidR="00233431">
        <w:rPr>
          <w:rFonts w:ascii="Arial Narrow" w:hAnsi="Arial Narrow"/>
        </w:rPr>
        <w:t>ευθύνονται για εκατομμύρια νεκρών</w:t>
      </w:r>
      <w:r w:rsidR="00FE74EF" w:rsidRPr="00441F14">
        <w:rPr>
          <w:rFonts w:ascii="Arial Narrow" w:hAnsi="Arial Narrow"/>
        </w:rPr>
        <w:t>),</w:t>
      </w:r>
      <w:r w:rsidR="00FE74EF">
        <w:rPr>
          <w:rFonts w:ascii="Arial Narrow" w:hAnsi="Arial Narrow"/>
        </w:rPr>
        <w:t xml:space="preserve"> ο Γκάντι (οδήγησε την Ινδία στην απελευθέρωση από τον αγγλικό ζυγό</w:t>
      </w:r>
      <w:r w:rsidR="004A0EB1">
        <w:rPr>
          <w:rFonts w:ascii="Arial Narrow" w:hAnsi="Arial Narrow"/>
        </w:rPr>
        <w:t xml:space="preserve"> με ήπιο τρόπο</w:t>
      </w:r>
      <w:r w:rsidR="00FE74EF">
        <w:rPr>
          <w:rFonts w:ascii="Arial Narrow" w:hAnsi="Arial Narrow"/>
        </w:rPr>
        <w:t xml:space="preserve">), </w:t>
      </w:r>
      <w:r w:rsidR="00FE74EF" w:rsidRPr="00441F14">
        <w:rPr>
          <w:rFonts w:ascii="Arial Narrow" w:hAnsi="Arial Narrow"/>
        </w:rPr>
        <w:t xml:space="preserve">ο </w:t>
      </w:r>
      <w:r w:rsidR="00F71C8B">
        <w:rPr>
          <w:rFonts w:ascii="Arial Narrow" w:hAnsi="Arial Narrow"/>
        </w:rPr>
        <w:t xml:space="preserve">Ιωάννης Καποδίστριας </w:t>
      </w:r>
      <w:r w:rsidR="00FE74EF" w:rsidRPr="00441F14">
        <w:rPr>
          <w:rFonts w:ascii="Arial Narrow" w:hAnsi="Arial Narrow"/>
        </w:rPr>
        <w:t xml:space="preserve">(θεμελιωτής του σημερινού ελληνικού κράτους) κ.α. Με </w:t>
      </w:r>
      <w:r w:rsidR="00FE74EF" w:rsidRPr="00F71C8B">
        <w:rPr>
          <w:rFonts w:ascii="Arial Narrow" w:hAnsi="Arial Narrow"/>
          <w:b/>
        </w:rPr>
        <w:t>κριτήριο</w:t>
      </w:r>
      <w:r w:rsidR="00FE74EF" w:rsidRPr="00441F14">
        <w:rPr>
          <w:rFonts w:ascii="Arial Narrow" w:hAnsi="Arial Narrow"/>
        </w:rPr>
        <w:t xml:space="preserve"> την </w:t>
      </w:r>
      <w:r w:rsidR="00FE74EF" w:rsidRPr="00F71C8B">
        <w:rPr>
          <w:rFonts w:ascii="Arial Narrow" w:hAnsi="Arial Narrow"/>
        </w:rPr>
        <w:t xml:space="preserve">μεγάλη </w:t>
      </w:r>
      <w:r w:rsidR="00FE74EF" w:rsidRPr="00F71C8B">
        <w:rPr>
          <w:rFonts w:ascii="Arial Narrow" w:hAnsi="Arial Narrow"/>
          <w:b/>
        </w:rPr>
        <w:t>επιρροή</w:t>
      </w:r>
      <w:r w:rsidR="00FE74EF" w:rsidRPr="00F71C8B">
        <w:rPr>
          <w:rFonts w:ascii="Arial Narrow" w:hAnsi="Arial Narrow"/>
        </w:rPr>
        <w:t xml:space="preserve"> </w:t>
      </w:r>
      <w:r w:rsidR="00F71C8B">
        <w:rPr>
          <w:rFonts w:ascii="Arial Narrow" w:hAnsi="Arial Narrow"/>
        </w:rPr>
        <w:t xml:space="preserve">(όχι επιβολή) </w:t>
      </w:r>
      <w:r w:rsidR="00FE74EF" w:rsidRPr="00F71C8B">
        <w:rPr>
          <w:rFonts w:ascii="Arial Narrow" w:hAnsi="Arial Narrow"/>
        </w:rPr>
        <w:t>σε</w:t>
      </w:r>
      <w:r w:rsidR="00FE74EF" w:rsidRPr="00F71C8B">
        <w:rPr>
          <w:rFonts w:ascii="Arial Narrow" w:hAnsi="Arial Narrow"/>
          <w:b/>
        </w:rPr>
        <w:t xml:space="preserve"> μεγάλες μάζες ανθρώπων</w:t>
      </w:r>
      <w:r w:rsidR="00FE74EF" w:rsidRPr="00441F14">
        <w:rPr>
          <w:rFonts w:ascii="Arial Narrow" w:hAnsi="Arial Narrow"/>
        </w:rPr>
        <w:t>, αναγνωρίζουμ</w:t>
      </w:r>
      <w:r w:rsidR="004A0EB1">
        <w:rPr>
          <w:rFonts w:ascii="Arial Narrow" w:hAnsi="Arial Narrow"/>
        </w:rPr>
        <w:t>ε ως ηγέτες και τον Σωκράτη</w:t>
      </w:r>
      <w:r w:rsidR="00FE74EF" w:rsidRPr="00441F14">
        <w:rPr>
          <w:rFonts w:ascii="Arial Narrow" w:hAnsi="Arial Narrow"/>
        </w:rPr>
        <w:t>, τον Μωάμεθ</w:t>
      </w:r>
      <w:r w:rsidR="004A0EB1">
        <w:rPr>
          <w:rFonts w:ascii="Arial Narrow" w:hAnsi="Arial Narrow"/>
        </w:rPr>
        <w:t xml:space="preserve">, Καρλομάγνο, τους φασίστες σοσιαλδημοκράτες Μουσολίνη και </w:t>
      </w:r>
      <w:r w:rsidR="00FE74EF">
        <w:rPr>
          <w:rFonts w:ascii="Arial Narrow" w:hAnsi="Arial Narrow"/>
        </w:rPr>
        <w:t xml:space="preserve"> Χίτλερ</w:t>
      </w:r>
      <w:r w:rsidR="00FE74EF" w:rsidRPr="00441F14">
        <w:rPr>
          <w:rFonts w:ascii="Arial Narrow" w:hAnsi="Arial Narrow"/>
        </w:rPr>
        <w:t xml:space="preserve"> </w:t>
      </w:r>
      <w:r w:rsidR="004A0EB1">
        <w:rPr>
          <w:rFonts w:ascii="Arial Narrow" w:hAnsi="Arial Narrow"/>
        </w:rPr>
        <w:t>μεταξύ άλλων</w:t>
      </w:r>
      <w:r w:rsidR="00FE74EF" w:rsidRPr="00441F14">
        <w:rPr>
          <w:rFonts w:ascii="Arial Narrow" w:hAnsi="Arial Narrow"/>
        </w:rPr>
        <w:t>.</w:t>
      </w:r>
      <w:r w:rsidR="00FE74EF">
        <w:rPr>
          <w:rFonts w:ascii="Arial Narrow" w:hAnsi="Arial Narrow"/>
        </w:rPr>
        <w:t xml:space="preserve"> </w:t>
      </w:r>
      <w:r>
        <w:rPr>
          <w:rFonts w:ascii="Arial Narrow" w:hAnsi="Arial Narrow"/>
        </w:rPr>
        <w:t>Σαφώς, τ</w:t>
      </w:r>
      <w:r w:rsidR="00FE74EF">
        <w:rPr>
          <w:rFonts w:ascii="Arial Narrow" w:hAnsi="Arial Narrow"/>
        </w:rPr>
        <w:t xml:space="preserve">ο αποτέλεσμα της ηγεσίας </w:t>
      </w:r>
      <w:r w:rsidR="004A0EB1">
        <w:rPr>
          <w:rFonts w:ascii="Arial Narrow" w:hAnsi="Arial Narrow"/>
        </w:rPr>
        <w:t xml:space="preserve">καθενός εκ των πραναφερθέντων </w:t>
      </w:r>
      <w:r w:rsidR="00FE74EF">
        <w:rPr>
          <w:rFonts w:ascii="Arial Narrow" w:hAnsi="Arial Narrow"/>
        </w:rPr>
        <w:t xml:space="preserve">είναι διαμετρικά αντίθετο. </w:t>
      </w:r>
    </w:p>
    <w:p w:rsidR="00FE74EF" w:rsidRDefault="00FE74EF" w:rsidP="00FE74EF">
      <w:pPr>
        <w:jc w:val="both"/>
        <w:rPr>
          <w:rFonts w:ascii="Arial Narrow" w:hAnsi="Arial Narrow"/>
        </w:rPr>
      </w:pPr>
      <w:r>
        <w:rPr>
          <w:rFonts w:ascii="Arial Narrow" w:hAnsi="Arial Narrow"/>
        </w:rPr>
        <w:t>Στις παρακάτω ενότητες θα αναλύσουμε τα πρότυπα ηγεσίας κατά την</w:t>
      </w:r>
      <w:r w:rsidR="007501C0" w:rsidRPr="007501C0">
        <w:rPr>
          <w:rFonts w:ascii="Arial Narrow" w:hAnsi="Arial Narrow"/>
        </w:rPr>
        <w:t xml:space="preserve"> </w:t>
      </w:r>
      <w:r w:rsidR="007501C0">
        <w:rPr>
          <w:rFonts w:ascii="Arial Narrow" w:hAnsi="Arial Narrow"/>
        </w:rPr>
        <w:t>ιουδαϊκή,</w:t>
      </w:r>
      <w:r>
        <w:rPr>
          <w:rFonts w:ascii="Arial Narrow" w:hAnsi="Arial Narrow"/>
        </w:rPr>
        <w:t xml:space="preserve"> ελλην</w:t>
      </w:r>
      <w:r w:rsidR="007501C0">
        <w:rPr>
          <w:rFonts w:ascii="Arial Narrow" w:hAnsi="Arial Narrow"/>
        </w:rPr>
        <w:t xml:space="preserve">ική και </w:t>
      </w:r>
      <w:r>
        <w:rPr>
          <w:rFonts w:ascii="Arial Narrow" w:hAnsi="Arial Narrow"/>
        </w:rPr>
        <w:t>ρωμαϊκή</w:t>
      </w:r>
      <w:r w:rsidR="007501C0">
        <w:rPr>
          <w:rFonts w:ascii="Arial Narrow" w:hAnsi="Arial Narrow"/>
        </w:rPr>
        <w:t xml:space="preserve"> εποχή</w:t>
      </w:r>
      <w:r w:rsidR="00B62139">
        <w:rPr>
          <w:rFonts w:ascii="Arial Narrow" w:hAnsi="Arial Narrow"/>
        </w:rPr>
        <w:t xml:space="preserve"> διότι όπως </w:t>
      </w:r>
      <w:r w:rsidR="00972EC7">
        <w:rPr>
          <w:rFonts w:ascii="Arial Narrow" w:hAnsi="Arial Narrow"/>
        </w:rPr>
        <w:t>προανέφερα</w:t>
      </w:r>
      <w:r w:rsidR="00B62139">
        <w:rPr>
          <w:rFonts w:ascii="Arial Narrow" w:hAnsi="Arial Narrow"/>
        </w:rPr>
        <w:t xml:space="preserve"> </w:t>
      </w:r>
      <w:r w:rsidR="00972EC7">
        <w:rPr>
          <w:rFonts w:ascii="Arial Narrow" w:hAnsi="Arial Narrow"/>
        </w:rPr>
        <w:t>επηρέασαν σημαντικά</w:t>
      </w:r>
      <w:r w:rsidR="00B62139">
        <w:rPr>
          <w:rFonts w:ascii="Arial Narrow" w:hAnsi="Arial Narrow"/>
        </w:rPr>
        <w:t xml:space="preserve"> την εξέλιξη της ηγεσίας </w:t>
      </w:r>
      <w:r w:rsidR="00972EC7">
        <w:rPr>
          <w:rFonts w:ascii="Arial Narrow" w:hAnsi="Arial Narrow"/>
        </w:rPr>
        <w:t>στην θεωρία και εφαρμογή της έως και σήμερα</w:t>
      </w:r>
      <w:r w:rsidR="007501C0">
        <w:rPr>
          <w:rFonts w:ascii="Arial Narrow" w:hAnsi="Arial Narrow"/>
        </w:rPr>
        <w:t xml:space="preserve">. </w:t>
      </w:r>
      <w:r w:rsidR="00381491" w:rsidRPr="00972EC7">
        <w:rPr>
          <w:rFonts w:ascii="Arial Narrow" w:hAnsi="Arial Narrow"/>
          <w:b/>
        </w:rPr>
        <w:t>Σημαντική διευκρίνιση</w:t>
      </w:r>
      <w:r w:rsidR="00381491">
        <w:rPr>
          <w:rFonts w:ascii="Arial Narrow" w:hAnsi="Arial Narrow"/>
        </w:rPr>
        <w:t xml:space="preserve"> εδώ είναι ότι η ανάλυση των αρχαίων αυτών προτύπων ηγεσίας σε αυτή την ενότητα </w:t>
      </w:r>
      <w:r w:rsidR="00381491" w:rsidRPr="00972EC7">
        <w:rPr>
          <w:rFonts w:ascii="Arial Narrow" w:hAnsi="Arial Narrow"/>
          <w:b/>
        </w:rPr>
        <w:t>δεν είναι ιστορική</w:t>
      </w:r>
      <w:r w:rsidR="00381491">
        <w:rPr>
          <w:rFonts w:ascii="Arial Narrow" w:hAnsi="Arial Narrow"/>
        </w:rPr>
        <w:t>. Τα μελετάμε μόνον επειδή επηρέασαν τους Ευαγγελιστές Μάρκο και Ιωάννη</w:t>
      </w:r>
      <w:r w:rsidR="00211E5C">
        <w:rPr>
          <w:rFonts w:ascii="Arial Narrow" w:hAnsi="Arial Narrow"/>
        </w:rPr>
        <w:t xml:space="preserve"> (το επίκεντρο της μελέτης μας)</w:t>
      </w:r>
      <w:r w:rsidR="00211E5C" w:rsidRPr="00211E5C">
        <w:rPr>
          <w:rFonts w:ascii="Arial Narrow" w:hAnsi="Arial Narrow"/>
        </w:rPr>
        <w:t xml:space="preserve"> </w:t>
      </w:r>
      <w:r w:rsidR="00972EC7">
        <w:rPr>
          <w:rFonts w:ascii="Arial Narrow" w:hAnsi="Arial Narrow"/>
        </w:rPr>
        <w:t xml:space="preserve">καθώς </w:t>
      </w:r>
      <w:r w:rsidR="00211E5C">
        <w:rPr>
          <w:rFonts w:ascii="Arial Narrow" w:hAnsi="Arial Narrow"/>
        </w:rPr>
        <w:t>και τον Απόστολο Παύλο (στην συγγραφή των Ποιμαντικών επιστολών του)</w:t>
      </w:r>
      <w:r w:rsidR="00381491">
        <w:rPr>
          <w:rFonts w:ascii="Arial Narrow" w:hAnsi="Arial Narrow"/>
        </w:rPr>
        <w:t xml:space="preserve">. </w:t>
      </w:r>
      <w:r w:rsidR="00211E5C">
        <w:rPr>
          <w:rFonts w:ascii="Arial Narrow" w:hAnsi="Arial Narrow"/>
        </w:rPr>
        <w:t>Τα αρχαία πρότυπα ηγεσίας έ</w:t>
      </w:r>
      <w:r w:rsidR="00B62139">
        <w:rPr>
          <w:rFonts w:ascii="Arial Narrow" w:hAnsi="Arial Narrow"/>
        </w:rPr>
        <w:t xml:space="preserve">παιξαν σημαντικό ρόλο </w:t>
      </w:r>
      <w:r w:rsidR="00A85203">
        <w:rPr>
          <w:rFonts w:ascii="Arial Narrow" w:hAnsi="Arial Narrow"/>
        </w:rPr>
        <w:t xml:space="preserve">αφενός </w:t>
      </w:r>
      <w:r w:rsidR="00B62139">
        <w:rPr>
          <w:rFonts w:ascii="Arial Narrow" w:hAnsi="Arial Narrow"/>
        </w:rPr>
        <w:t>μεν σ</w:t>
      </w:r>
      <w:r w:rsidR="007501C0">
        <w:rPr>
          <w:rFonts w:ascii="Arial Narrow" w:hAnsi="Arial Narrow"/>
        </w:rPr>
        <w:t xml:space="preserve">τον τρόπο </w:t>
      </w:r>
      <w:r w:rsidR="00B62139">
        <w:rPr>
          <w:rFonts w:ascii="Arial Narrow" w:hAnsi="Arial Narrow"/>
        </w:rPr>
        <w:t xml:space="preserve">που </w:t>
      </w:r>
      <w:r w:rsidR="00211E5C">
        <w:rPr>
          <w:rFonts w:ascii="Arial Narrow" w:hAnsi="Arial Narrow"/>
        </w:rPr>
        <w:t xml:space="preserve">τα χριστιανικά πρότυπα ηγεσίας </w:t>
      </w:r>
      <w:r w:rsidR="00B62139">
        <w:rPr>
          <w:rFonts w:ascii="Arial Narrow" w:hAnsi="Arial Narrow"/>
        </w:rPr>
        <w:t xml:space="preserve">διατυπώθηκαν </w:t>
      </w:r>
      <w:r w:rsidR="00211E5C">
        <w:rPr>
          <w:rFonts w:ascii="Arial Narrow" w:hAnsi="Arial Narrow"/>
        </w:rPr>
        <w:t xml:space="preserve">και επικοινωνήθηκαν </w:t>
      </w:r>
      <w:r w:rsidR="00B62139">
        <w:rPr>
          <w:rFonts w:ascii="Arial Narrow" w:hAnsi="Arial Narrow"/>
        </w:rPr>
        <w:t>(</w:t>
      </w:r>
      <w:r w:rsidR="00211E5C">
        <w:rPr>
          <w:rFonts w:ascii="Arial Narrow" w:hAnsi="Arial Narrow"/>
        </w:rPr>
        <w:t xml:space="preserve">μέσα από </w:t>
      </w:r>
      <w:r w:rsidR="00B62139">
        <w:rPr>
          <w:rFonts w:ascii="Arial Narrow" w:hAnsi="Arial Narrow"/>
        </w:rPr>
        <w:t xml:space="preserve">τα Ευαγγέλια, </w:t>
      </w:r>
      <w:r w:rsidR="00211E5C">
        <w:rPr>
          <w:rFonts w:ascii="Arial Narrow" w:hAnsi="Arial Narrow"/>
        </w:rPr>
        <w:t xml:space="preserve">επιστολές και </w:t>
      </w:r>
      <w:r w:rsidR="00B62139">
        <w:rPr>
          <w:rFonts w:ascii="Arial Narrow" w:hAnsi="Arial Narrow"/>
        </w:rPr>
        <w:t>πρωτοχριστιανικά κείμενα)</w:t>
      </w:r>
      <w:r w:rsidR="00381491">
        <w:rPr>
          <w:rFonts w:ascii="Arial Narrow" w:hAnsi="Arial Narrow"/>
        </w:rPr>
        <w:t>,</w:t>
      </w:r>
      <w:r w:rsidR="00B62139" w:rsidRPr="00B62139">
        <w:rPr>
          <w:rFonts w:ascii="Arial Narrow" w:hAnsi="Arial Narrow"/>
        </w:rPr>
        <w:t xml:space="preserve"> </w:t>
      </w:r>
      <w:r w:rsidR="00B62139">
        <w:rPr>
          <w:rFonts w:ascii="Arial Narrow" w:hAnsi="Arial Narrow"/>
        </w:rPr>
        <w:t>ώστε να γίνουν αντιληπτά από τα κοινά στα οποία απευθύνονταν οι Ευαγγελιστές</w:t>
      </w:r>
      <w:r w:rsidR="00211E5C">
        <w:rPr>
          <w:rFonts w:ascii="Arial Narrow" w:hAnsi="Arial Narrow"/>
        </w:rPr>
        <w:t xml:space="preserve"> και ο</w:t>
      </w:r>
      <w:r w:rsidR="00211E5C" w:rsidRPr="00211E5C">
        <w:rPr>
          <w:rFonts w:ascii="Arial Narrow" w:hAnsi="Arial Narrow"/>
        </w:rPr>
        <w:t xml:space="preserve"> </w:t>
      </w:r>
      <w:r w:rsidR="00211E5C">
        <w:rPr>
          <w:rFonts w:ascii="Arial Narrow" w:hAnsi="Arial Narrow"/>
        </w:rPr>
        <w:t>Απόστολος Παύλος</w:t>
      </w:r>
      <w:r w:rsidR="00B62139">
        <w:rPr>
          <w:rFonts w:ascii="Arial Narrow" w:hAnsi="Arial Narrow"/>
        </w:rPr>
        <w:t xml:space="preserve">. Αφετέρου δε </w:t>
      </w:r>
      <w:r w:rsidR="007815CE">
        <w:rPr>
          <w:rFonts w:ascii="Arial Narrow" w:hAnsi="Arial Narrow"/>
        </w:rPr>
        <w:t>επηρέασαν</w:t>
      </w:r>
      <w:r w:rsidR="0047695F">
        <w:rPr>
          <w:rFonts w:ascii="Arial Narrow" w:hAnsi="Arial Narrow"/>
        </w:rPr>
        <w:t xml:space="preserve"> </w:t>
      </w:r>
      <w:r w:rsidR="00A85203">
        <w:rPr>
          <w:rFonts w:ascii="Arial Narrow" w:hAnsi="Arial Narrow"/>
        </w:rPr>
        <w:t>τ</w:t>
      </w:r>
      <w:r w:rsidR="007501C0">
        <w:rPr>
          <w:rFonts w:ascii="Arial Narrow" w:hAnsi="Arial Narrow"/>
        </w:rPr>
        <w:t>ο</w:t>
      </w:r>
      <w:r w:rsidR="00A85203">
        <w:rPr>
          <w:rFonts w:ascii="Arial Narrow" w:hAnsi="Arial Narrow"/>
        </w:rPr>
        <w:t>ν</w:t>
      </w:r>
      <w:r w:rsidR="007501C0">
        <w:rPr>
          <w:rFonts w:ascii="Arial Narrow" w:hAnsi="Arial Narrow"/>
        </w:rPr>
        <w:t xml:space="preserve"> τρ</w:t>
      </w:r>
      <w:r w:rsidR="0047695F">
        <w:rPr>
          <w:rFonts w:ascii="Arial Narrow" w:hAnsi="Arial Narrow"/>
        </w:rPr>
        <w:t>όπο</w:t>
      </w:r>
      <w:r w:rsidR="007501C0">
        <w:rPr>
          <w:rFonts w:ascii="Arial Narrow" w:hAnsi="Arial Narrow"/>
        </w:rPr>
        <w:t xml:space="preserve"> που αυτά επεξηγήθηκαν από τους Πατέρες</w:t>
      </w:r>
      <w:r w:rsidR="00A85203" w:rsidRPr="00A85203">
        <w:rPr>
          <w:rFonts w:ascii="Arial Narrow" w:hAnsi="Arial Narrow"/>
        </w:rPr>
        <w:t xml:space="preserve"> </w:t>
      </w:r>
      <w:r w:rsidR="00A85203">
        <w:rPr>
          <w:rFonts w:ascii="Arial Narrow" w:hAnsi="Arial Narrow"/>
        </w:rPr>
        <w:t xml:space="preserve">της πρώτης Εκκλησίας </w:t>
      </w:r>
      <w:r w:rsidR="00211E5C">
        <w:rPr>
          <w:rFonts w:ascii="Arial Narrow" w:hAnsi="Arial Narrow"/>
        </w:rPr>
        <w:t xml:space="preserve">(π.χ. Ερμά και Αγ. Ειρηναίο), </w:t>
      </w:r>
      <w:r w:rsidR="007501C0">
        <w:rPr>
          <w:rFonts w:ascii="Arial Narrow" w:hAnsi="Arial Narrow"/>
        </w:rPr>
        <w:t xml:space="preserve">και εξελίχθηκαν στην πράξη </w:t>
      </w:r>
      <w:r w:rsidR="00972EC7">
        <w:rPr>
          <w:rFonts w:ascii="Arial Narrow" w:hAnsi="Arial Narrow"/>
        </w:rPr>
        <w:t xml:space="preserve">πριν και </w:t>
      </w:r>
      <w:r w:rsidR="007501C0">
        <w:rPr>
          <w:rFonts w:ascii="Arial Narrow" w:hAnsi="Arial Narrow"/>
        </w:rPr>
        <w:t xml:space="preserve">μετά το σχίσμα </w:t>
      </w:r>
      <w:r w:rsidR="00A85203">
        <w:rPr>
          <w:rFonts w:ascii="Arial Narrow" w:hAnsi="Arial Narrow"/>
        </w:rPr>
        <w:t>της Ανατολικής και Δυτικής Εκκλησίας</w:t>
      </w:r>
      <w:r w:rsidR="00972EC7">
        <w:rPr>
          <w:rFonts w:ascii="Arial Narrow" w:hAnsi="Arial Narrow"/>
        </w:rPr>
        <w:t>,</w:t>
      </w:r>
      <w:r w:rsidR="00A85203">
        <w:rPr>
          <w:rFonts w:ascii="Arial Narrow" w:hAnsi="Arial Narrow"/>
        </w:rPr>
        <w:t xml:space="preserve"> κατά τη δι</w:t>
      </w:r>
      <w:r w:rsidR="00026155">
        <w:rPr>
          <w:rFonts w:ascii="Arial Narrow" w:hAnsi="Arial Narrow"/>
        </w:rPr>
        <w:t>άρκεια του μ</w:t>
      </w:r>
      <w:r w:rsidR="00A85203">
        <w:rPr>
          <w:rFonts w:ascii="Arial Narrow" w:hAnsi="Arial Narrow"/>
        </w:rPr>
        <w:t>εσαίωνα και της τουρκοκρ</w:t>
      </w:r>
      <w:r w:rsidR="00211E5C">
        <w:rPr>
          <w:rFonts w:ascii="Arial Narrow" w:hAnsi="Arial Narrow"/>
        </w:rPr>
        <w:t>ατίας</w:t>
      </w:r>
      <w:r w:rsidR="00972EC7">
        <w:rPr>
          <w:rFonts w:ascii="Arial Narrow" w:hAnsi="Arial Narrow"/>
        </w:rPr>
        <w:t xml:space="preserve"> αλλά και έως τις μέρες μας</w:t>
      </w:r>
      <w:r w:rsidR="00211E5C">
        <w:rPr>
          <w:rFonts w:ascii="Arial Narrow" w:hAnsi="Arial Narrow"/>
        </w:rPr>
        <w:t xml:space="preserve">. Εδώ λοιπόν θέλουμε να δούμε ιστορικά πως </w:t>
      </w:r>
      <w:r w:rsidR="00695A4C">
        <w:rPr>
          <w:rFonts w:ascii="Arial Narrow" w:hAnsi="Arial Narrow"/>
        </w:rPr>
        <w:t>ωρίμασε</w:t>
      </w:r>
      <w:r w:rsidR="00211E5C">
        <w:rPr>
          <w:rFonts w:ascii="Arial Narrow" w:hAnsi="Arial Narrow"/>
        </w:rPr>
        <w:t xml:space="preserve"> η αρχαία γνώση περί ηγεσίας, και εν συνεχεία πως αυτή διαστρεβλώθηκε και χρησιμοποιήθηκε κατά το δοκούν.</w:t>
      </w:r>
    </w:p>
    <w:p w:rsidR="00DB3629" w:rsidRPr="00784233" w:rsidRDefault="00DB3629" w:rsidP="00DB3629">
      <w:pPr>
        <w:pStyle w:val="21"/>
        <w:spacing w:before="0" w:line="240" w:lineRule="auto"/>
        <w:contextualSpacing/>
        <w:rPr>
          <w:rFonts w:ascii="Arial Narrow" w:hAnsi="Arial Narrow"/>
        </w:rPr>
      </w:pPr>
      <w:bookmarkStart w:id="57" w:name="_Toc22731461"/>
      <w:bookmarkStart w:id="58" w:name="_Toc42964889"/>
      <w:r w:rsidRPr="00784233">
        <w:rPr>
          <w:rFonts w:ascii="Arial Narrow" w:hAnsi="Arial Narrow"/>
        </w:rPr>
        <w:t>2.</w:t>
      </w:r>
      <w:r>
        <w:rPr>
          <w:rFonts w:ascii="Arial Narrow" w:hAnsi="Arial Narrow"/>
        </w:rPr>
        <w:t>1</w:t>
      </w:r>
      <w:r w:rsidRPr="00784233">
        <w:rPr>
          <w:rFonts w:ascii="Arial Narrow" w:hAnsi="Arial Narrow"/>
        </w:rPr>
        <w:t xml:space="preserve">. </w:t>
      </w:r>
      <w:r>
        <w:rPr>
          <w:rFonts w:ascii="Arial Narrow" w:hAnsi="Arial Narrow"/>
        </w:rPr>
        <w:t>Πρότυπα</w:t>
      </w:r>
      <w:r w:rsidRPr="00784233">
        <w:rPr>
          <w:rFonts w:ascii="Arial Narrow" w:hAnsi="Arial Narrow"/>
        </w:rPr>
        <w:t xml:space="preserve"> </w:t>
      </w:r>
      <w:r>
        <w:rPr>
          <w:rFonts w:ascii="Arial Narrow" w:hAnsi="Arial Narrow"/>
        </w:rPr>
        <w:t xml:space="preserve">ηγεσίας </w:t>
      </w:r>
      <w:r w:rsidRPr="00784233">
        <w:rPr>
          <w:rFonts w:ascii="Arial Narrow" w:hAnsi="Arial Narrow"/>
        </w:rPr>
        <w:t xml:space="preserve">κατά την </w:t>
      </w:r>
      <w:r>
        <w:rPr>
          <w:rFonts w:ascii="Arial Narrow" w:hAnsi="Arial Narrow"/>
        </w:rPr>
        <w:t>ι</w:t>
      </w:r>
      <w:r w:rsidRPr="00784233">
        <w:rPr>
          <w:rFonts w:ascii="Arial Narrow" w:hAnsi="Arial Narrow"/>
        </w:rPr>
        <w:t>ουδαϊκή εποχή.</w:t>
      </w:r>
      <w:bookmarkEnd w:id="57"/>
      <w:bookmarkEnd w:id="58"/>
    </w:p>
    <w:p w:rsidR="007A153D" w:rsidRDefault="007A153D" w:rsidP="00DB3629">
      <w:pPr>
        <w:spacing w:after="0" w:line="240" w:lineRule="auto"/>
        <w:contextualSpacing/>
        <w:jc w:val="both"/>
        <w:rPr>
          <w:rFonts w:ascii="Arial Narrow" w:hAnsi="Arial Narrow"/>
        </w:rPr>
      </w:pPr>
      <w:r>
        <w:rPr>
          <w:rFonts w:ascii="Arial Narrow" w:hAnsi="Arial Narrow"/>
        </w:rPr>
        <w:t xml:space="preserve">Σε αυτή την ενότητα θα μελετήσουμε τα πρότυπα ηγεσίας όπως αποτυπώνονται στις συμπεριφορές και συγγράμματα των Μωυσή, Δαβίδ και Σολομώντα. </w:t>
      </w:r>
    </w:p>
    <w:p w:rsidR="007A153D" w:rsidRDefault="007A153D" w:rsidP="00DB3629">
      <w:pPr>
        <w:spacing w:after="0" w:line="240" w:lineRule="auto"/>
        <w:contextualSpacing/>
        <w:jc w:val="both"/>
        <w:rPr>
          <w:rFonts w:ascii="Arial Narrow" w:hAnsi="Arial Narrow"/>
        </w:rPr>
      </w:pPr>
    </w:p>
    <w:p w:rsidR="0032467F" w:rsidRPr="00856F6A" w:rsidRDefault="0032467F" w:rsidP="00DB3629">
      <w:pPr>
        <w:spacing w:after="0" w:line="240" w:lineRule="auto"/>
        <w:contextualSpacing/>
        <w:jc w:val="both"/>
        <w:rPr>
          <w:rFonts w:ascii="Arial Narrow" w:hAnsi="Arial Narrow"/>
          <w:szCs w:val="20"/>
        </w:rPr>
      </w:pPr>
      <w:r w:rsidRPr="00856F6A">
        <w:rPr>
          <w:rFonts w:ascii="Arial Narrow" w:hAnsi="Arial Narrow"/>
          <w:szCs w:val="20"/>
        </w:rPr>
        <w:t xml:space="preserve">Ο </w:t>
      </w:r>
      <w:r w:rsidRPr="00856F6A">
        <w:rPr>
          <w:rFonts w:ascii="Arial Narrow" w:hAnsi="Arial Narrow"/>
          <w:b/>
          <w:szCs w:val="20"/>
        </w:rPr>
        <w:t>Μωυσής</w:t>
      </w:r>
      <w:r w:rsidRPr="00856F6A">
        <w:rPr>
          <w:rFonts w:ascii="Arial Narrow" w:hAnsi="Arial Narrow"/>
          <w:szCs w:val="20"/>
        </w:rPr>
        <w:t xml:space="preserve"> </w:t>
      </w:r>
      <w:r w:rsidR="00FB207F" w:rsidRPr="00856F6A">
        <w:rPr>
          <w:rFonts w:ascii="Arial Narrow" w:hAnsi="Arial Narrow"/>
          <w:szCs w:val="20"/>
        </w:rPr>
        <w:t>(1393 – 1273 π.Χ.)</w:t>
      </w:r>
      <w:r w:rsidR="00C04730" w:rsidRPr="00856F6A">
        <w:rPr>
          <w:rFonts w:ascii="Arial Narrow" w:hAnsi="Arial Narrow"/>
          <w:szCs w:val="20"/>
        </w:rPr>
        <w:t>,</w:t>
      </w:r>
      <w:r w:rsidR="00FB207F" w:rsidRPr="00856F6A">
        <w:rPr>
          <w:rFonts w:ascii="Arial Narrow" w:hAnsi="Arial Narrow"/>
          <w:szCs w:val="20"/>
        </w:rPr>
        <w:t xml:space="preserve"> </w:t>
      </w:r>
      <w:r w:rsidR="00C04730" w:rsidRPr="00856F6A">
        <w:rPr>
          <w:rFonts w:ascii="Arial Narrow" w:hAnsi="Arial Narrow"/>
          <w:szCs w:val="20"/>
        </w:rPr>
        <w:t>ως αρχέτυπος ηγέτης στη Βίβλο, ο οποίος οδήγησε τον λαό του Ισραήλ από τη δουλεία στην Αίγυπτο, σε ένα μακρύ ταξίδι μέσω της ερήμου, στα όρια τ</w:t>
      </w:r>
      <w:r w:rsidR="00C56535" w:rsidRPr="00856F6A">
        <w:rPr>
          <w:rFonts w:ascii="Arial Narrow" w:hAnsi="Arial Narrow"/>
          <w:szCs w:val="20"/>
        </w:rPr>
        <w:t>ης</w:t>
      </w:r>
      <w:r w:rsidR="00C04730" w:rsidRPr="00856F6A">
        <w:rPr>
          <w:rFonts w:ascii="Arial Narrow" w:hAnsi="Arial Narrow"/>
          <w:szCs w:val="20"/>
        </w:rPr>
        <w:t xml:space="preserve"> γη</w:t>
      </w:r>
      <w:r w:rsidR="00C56535" w:rsidRPr="00856F6A">
        <w:rPr>
          <w:rFonts w:ascii="Arial Narrow" w:hAnsi="Arial Narrow"/>
          <w:szCs w:val="20"/>
        </w:rPr>
        <w:t>ς</w:t>
      </w:r>
      <w:r w:rsidR="00C04730" w:rsidRPr="00856F6A">
        <w:rPr>
          <w:rFonts w:ascii="Arial Narrow" w:hAnsi="Arial Narrow"/>
          <w:szCs w:val="20"/>
        </w:rPr>
        <w:t xml:space="preserve"> της επαγγελίας, </w:t>
      </w:r>
      <w:r w:rsidR="00FB207F" w:rsidRPr="00856F6A">
        <w:rPr>
          <w:rFonts w:ascii="Arial Narrow" w:hAnsi="Arial Narrow"/>
          <w:szCs w:val="20"/>
        </w:rPr>
        <w:t>μέσω της συμπεριφορ</w:t>
      </w:r>
      <w:r w:rsidR="00726E72" w:rsidRPr="00856F6A">
        <w:rPr>
          <w:rFonts w:ascii="Arial Narrow" w:hAnsi="Arial Narrow"/>
          <w:szCs w:val="20"/>
        </w:rPr>
        <w:t xml:space="preserve">άς αναδεικνύει </w:t>
      </w:r>
      <w:r w:rsidR="00C04730" w:rsidRPr="00856F6A">
        <w:rPr>
          <w:rFonts w:ascii="Arial Narrow" w:hAnsi="Arial Narrow"/>
          <w:szCs w:val="20"/>
        </w:rPr>
        <w:t xml:space="preserve">συγκεκριμένα </w:t>
      </w:r>
      <w:r w:rsidR="00726E72" w:rsidRPr="00856F6A">
        <w:rPr>
          <w:rFonts w:ascii="Arial Narrow" w:hAnsi="Arial Narrow"/>
          <w:szCs w:val="20"/>
        </w:rPr>
        <w:t xml:space="preserve">ηγετικά χαρακτηριστικά: </w:t>
      </w:r>
    </w:p>
    <w:p w:rsidR="00C04730" w:rsidRPr="00856F6A" w:rsidRDefault="00C04730" w:rsidP="00744FB1">
      <w:pPr>
        <w:pStyle w:val="a6"/>
        <w:numPr>
          <w:ilvl w:val="0"/>
          <w:numId w:val="112"/>
        </w:numPr>
        <w:spacing w:after="0" w:line="240" w:lineRule="auto"/>
        <w:jc w:val="both"/>
        <w:rPr>
          <w:rFonts w:ascii="Arial Narrow" w:hAnsi="Arial Narrow"/>
          <w:szCs w:val="20"/>
        </w:rPr>
      </w:pPr>
      <w:r w:rsidRPr="00856F6A">
        <w:rPr>
          <w:rFonts w:ascii="Arial Narrow" w:hAnsi="Arial Narrow"/>
          <w:b/>
          <w:szCs w:val="20"/>
        </w:rPr>
        <w:t>Συμπόνια</w:t>
      </w:r>
      <w:r w:rsidRPr="00856F6A">
        <w:rPr>
          <w:rFonts w:ascii="Arial Narrow" w:hAnsi="Arial Narrow"/>
          <w:szCs w:val="20"/>
        </w:rPr>
        <w:t xml:space="preserve">. Πρώτον, η ηγεσία του Μωυσή εξέφρασε </w:t>
      </w:r>
      <w:r w:rsidR="00324357" w:rsidRPr="00856F6A">
        <w:rPr>
          <w:rFonts w:ascii="Arial Narrow" w:hAnsi="Arial Narrow"/>
          <w:szCs w:val="20"/>
        </w:rPr>
        <w:t xml:space="preserve">προς το λαό του Ισραήλ </w:t>
      </w:r>
      <w:r w:rsidRPr="00856F6A">
        <w:rPr>
          <w:rFonts w:ascii="Arial Narrow" w:hAnsi="Arial Narrow"/>
          <w:szCs w:val="20"/>
        </w:rPr>
        <w:t>τ</w:t>
      </w:r>
      <w:r w:rsidR="00324357" w:rsidRPr="00856F6A">
        <w:rPr>
          <w:rFonts w:ascii="Arial Narrow" w:hAnsi="Arial Narrow"/>
          <w:szCs w:val="20"/>
        </w:rPr>
        <w:t>ην</w:t>
      </w:r>
      <w:r w:rsidRPr="00856F6A">
        <w:rPr>
          <w:rFonts w:ascii="Arial Narrow" w:hAnsi="Arial Narrow"/>
          <w:szCs w:val="20"/>
        </w:rPr>
        <w:t xml:space="preserve"> συμπόνια του Θεού. Όταν ο Θεός μίλησε στον Μωυσή από τον κα</w:t>
      </w:r>
      <w:r w:rsidR="00324357" w:rsidRPr="00856F6A">
        <w:rPr>
          <w:rFonts w:ascii="Arial Narrow" w:hAnsi="Arial Narrow"/>
          <w:szCs w:val="20"/>
        </w:rPr>
        <w:t>ιγό</w:t>
      </w:r>
      <w:r w:rsidRPr="00856F6A">
        <w:rPr>
          <w:rFonts w:ascii="Arial Narrow" w:hAnsi="Arial Narrow"/>
          <w:szCs w:val="20"/>
        </w:rPr>
        <w:t>μ</w:t>
      </w:r>
      <w:r w:rsidR="00324357" w:rsidRPr="00856F6A">
        <w:rPr>
          <w:rFonts w:ascii="Arial Narrow" w:hAnsi="Arial Narrow"/>
          <w:szCs w:val="20"/>
        </w:rPr>
        <w:t>ε</w:t>
      </w:r>
      <w:r w:rsidRPr="00856F6A">
        <w:rPr>
          <w:rFonts w:ascii="Arial Narrow" w:hAnsi="Arial Narrow"/>
          <w:szCs w:val="20"/>
        </w:rPr>
        <w:t>νο θάμνο, αυτός δήλωσε</w:t>
      </w:r>
      <w:r w:rsidR="00886BC4" w:rsidRPr="00856F6A">
        <w:rPr>
          <w:rFonts w:ascii="Arial Narrow" w:hAnsi="Arial Narrow"/>
          <w:szCs w:val="20"/>
        </w:rPr>
        <w:t xml:space="preserve"> ότι </w:t>
      </w:r>
      <w:r w:rsidR="00324357" w:rsidRPr="00856F6A">
        <w:rPr>
          <w:rFonts w:ascii="Arial Narrow" w:hAnsi="Arial Narrow"/>
          <w:szCs w:val="20"/>
        </w:rPr>
        <w:t xml:space="preserve">γνωρίζει </w:t>
      </w:r>
      <w:r w:rsidRPr="00856F6A">
        <w:rPr>
          <w:rFonts w:ascii="Arial Narrow" w:hAnsi="Arial Narrow"/>
          <w:szCs w:val="20"/>
        </w:rPr>
        <w:t xml:space="preserve">τη δυστυχία του λαού </w:t>
      </w:r>
      <w:r w:rsidR="00324357" w:rsidRPr="00856F6A">
        <w:rPr>
          <w:rFonts w:ascii="Arial Narrow" w:hAnsi="Arial Narrow"/>
          <w:szCs w:val="20"/>
        </w:rPr>
        <w:t>Τ</w:t>
      </w:r>
      <w:r w:rsidRPr="00856F6A">
        <w:rPr>
          <w:rFonts w:ascii="Arial Narrow" w:hAnsi="Arial Narrow"/>
          <w:szCs w:val="20"/>
        </w:rPr>
        <w:t xml:space="preserve">ου που </w:t>
      </w:r>
      <w:r w:rsidR="00324357" w:rsidRPr="00856F6A">
        <w:rPr>
          <w:rFonts w:ascii="Arial Narrow" w:hAnsi="Arial Narrow"/>
          <w:szCs w:val="20"/>
        </w:rPr>
        <w:t>ήταν στην Αίγυπτο</w:t>
      </w:r>
      <w:r w:rsidR="00692E0F" w:rsidRPr="00856F6A">
        <w:rPr>
          <w:rFonts w:ascii="Arial Narrow" w:hAnsi="Arial Narrow" w:cs="ZWAdobeF"/>
          <w:szCs w:val="20"/>
        </w:rPr>
        <w:t>48F</w:t>
      </w:r>
      <w:r w:rsidR="00324357" w:rsidRPr="00856F6A">
        <w:rPr>
          <w:rStyle w:val="ae"/>
          <w:rFonts w:ascii="Arial Narrow" w:hAnsi="Arial Narrow"/>
          <w:szCs w:val="20"/>
        </w:rPr>
        <w:footnoteReference w:id="55"/>
      </w:r>
      <w:r w:rsidR="00324357" w:rsidRPr="00856F6A">
        <w:rPr>
          <w:rFonts w:ascii="Arial Narrow" w:hAnsi="Arial Narrow"/>
          <w:szCs w:val="20"/>
        </w:rPr>
        <w:t>. Τ</w:t>
      </w:r>
      <w:r w:rsidRPr="00856F6A">
        <w:rPr>
          <w:rFonts w:ascii="Arial Narrow" w:hAnsi="Arial Narrow"/>
          <w:szCs w:val="20"/>
        </w:rPr>
        <w:t xml:space="preserve">α βάσανα των ανθρώπων άγγιξαν το Θεό </w:t>
      </w:r>
      <w:r w:rsidR="00C56535" w:rsidRPr="00856F6A">
        <w:rPr>
          <w:rFonts w:ascii="Arial Narrow" w:hAnsi="Arial Narrow"/>
          <w:szCs w:val="20"/>
        </w:rPr>
        <w:t xml:space="preserve">στην </w:t>
      </w:r>
      <w:r w:rsidRPr="00856F6A">
        <w:rPr>
          <w:rFonts w:ascii="Arial Narrow" w:hAnsi="Arial Narrow"/>
          <w:szCs w:val="20"/>
        </w:rPr>
        <w:t xml:space="preserve">καρδιά, και έτσι κάλεσε τον Μωυσή ως το μέσο της απελευθέρωσής τους. Εάν ο Μωυσής επρόκειτο να πραγματοποιήσει το αποστολή που του δόθηκε, έπρεπε να μοιραστεί αυτό </w:t>
      </w:r>
      <w:r w:rsidR="00031B32" w:rsidRPr="00856F6A">
        <w:rPr>
          <w:rFonts w:ascii="Arial Narrow" w:hAnsi="Arial Narrow"/>
          <w:szCs w:val="20"/>
        </w:rPr>
        <w:t>τον</w:t>
      </w:r>
      <w:r w:rsidRPr="00856F6A">
        <w:rPr>
          <w:rFonts w:ascii="Arial Narrow" w:hAnsi="Arial Narrow"/>
          <w:szCs w:val="20"/>
        </w:rPr>
        <w:t xml:space="preserve"> πόνο στην καρδιά του Θεού. </w:t>
      </w:r>
      <w:r w:rsidR="00886BC4" w:rsidRPr="00856F6A">
        <w:rPr>
          <w:rFonts w:ascii="Arial Narrow" w:hAnsi="Arial Narrow"/>
          <w:szCs w:val="20"/>
        </w:rPr>
        <w:t>Ήτ</w:t>
      </w:r>
      <w:r w:rsidR="00886BC4" w:rsidRPr="00856F6A">
        <w:rPr>
          <w:rFonts w:ascii="Arial Narrow" w:hAnsi="Arial Narrow" w:cs="Arial Narrow"/>
          <w:szCs w:val="20"/>
        </w:rPr>
        <w:t>αν</w:t>
      </w:r>
      <w:r w:rsidRPr="00856F6A">
        <w:rPr>
          <w:rFonts w:ascii="Arial Narrow" w:hAnsi="Arial Narrow" w:cs="Arial Narrow"/>
          <w:szCs w:val="20"/>
        </w:rPr>
        <w:t xml:space="preserve"> </w:t>
      </w:r>
      <w:r w:rsidRPr="00856F6A">
        <w:rPr>
          <w:rFonts w:ascii="Arial Narrow" w:hAnsi="Arial Narrow"/>
          <w:szCs w:val="20"/>
        </w:rPr>
        <w:t xml:space="preserve">επιθυμία του Θεού να ελευθερώσει τους ανθρώπους από τους </w:t>
      </w:r>
      <w:r w:rsidR="00031B32" w:rsidRPr="00856F6A">
        <w:rPr>
          <w:rFonts w:ascii="Arial Narrow" w:hAnsi="Arial Narrow"/>
          <w:szCs w:val="20"/>
        </w:rPr>
        <w:t>δυνάστες</w:t>
      </w:r>
      <w:r w:rsidRPr="00856F6A">
        <w:rPr>
          <w:rFonts w:ascii="Arial Narrow" w:hAnsi="Arial Narrow"/>
          <w:szCs w:val="20"/>
        </w:rPr>
        <w:t xml:space="preserve"> τους. Ένα κρίσιμο έργο για αυτούς που </w:t>
      </w:r>
      <w:r w:rsidR="00031B32" w:rsidRPr="00856F6A">
        <w:rPr>
          <w:rFonts w:ascii="Arial Narrow" w:hAnsi="Arial Narrow"/>
          <w:szCs w:val="20"/>
        </w:rPr>
        <w:t>ο</w:t>
      </w:r>
      <w:r w:rsidRPr="00856F6A">
        <w:rPr>
          <w:rFonts w:ascii="Arial Narrow" w:hAnsi="Arial Narrow"/>
          <w:szCs w:val="20"/>
        </w:rPr>
        <w:t xml:space="preserve"> Θεός καλεί ως ηγέτες σήμερα είναι να διακρίνου</w:t>
      </w:r>
      <w:r w:rsidR="00031B32" w:rsidRPr="00856F6A">
        <w:rPr>
          <w:rFonts w:ascii="Arial Narrow" w:hAnsi="Arial Narrow"/>
          <w:szCs w:val="20"/>
        </w:rPr>
        <w:t xml:space="preserve">ν </w:t>
      </w:r>
      <w:r w:rsidRPr="00856F6A">
        <w:rPr>
          <w:rFonts w:ascii="Arial Narrow" w:hAnsi="Arial Narrow"/>
          <w:szCs w:val="20"/>
        </w:rPr>
        <w:t xml:space="preserve">που οι άνθρωποι </w:t>
      </w:r>
      <w:r w:rsidR="00886BC4" w:rsidRPr="00856F6A">
        <w:rPr>
          <w:rFonts w:ascii="Arial Narrow" w:hAnsi="Arial Narrow"/>
          <w:szCs w:val="20"/>
        </w:rPr>
        <w:t>δεινοπαθούν</w:t>
      </w:r>
      <w:r w:rsidRPr="00856F6A">
        <w:rPr>
          <w:rFonts w:ascii="Arial Narrow" w:hAnsi="Arial Narrow"/>
          <w:szCs w:val="20"/>
        </w:rPr>
        <w:t xml:space="preserve"> κάτω </w:t>
      </w:r>
      <w:r w:rsidR="00031B32" w:rsidRPr="00856F6A">
        <w:rPr>
          <w:rFonts w:ascii="Arial Narrow" w:hAnsi="Arial Narrow"/>
          <w:szCs w:val="20"/>
        </w:rPr>
        <w:t xml:space="preserve">από </w:t>
      </w:r>
      <w:r w:rsidR="00886BC4" w:rsidRPr="00856F6A">
        <w:rPr>
          <w:rFonts w:ascii="Arial Narrow" w:hAnsi="Arial Narrow"/>
          <w:szCs w:val="20"/>
        </w:rPr>
        <w:t>σκληρο</w:t>
      </w:r>
      <w:r w:rsidR="00886BC4" w:rsidRPr="00856F6A">
        <w:rPr>
          <w:rFonts w:ascii="Arial Narrow" w:hAnsi="Arial Narrow" w:cs="Arial"/>
          <w:szCs w:val="20"/>
        </w:rPr>
        <w:t>ύς</w:t>
      </w:r>
      <w:r w:rsidRPr="00856F6A">
        <w:rPr>
          <w:rFonts w:ascii="Arial Narrow" w:hAnsi="Arial Narrow"/>
          <w:szCs w:val="20"/>
        </w:rPr>
        <w:t xml:space="preserve"> </w:t>
      </w:r>
      <w:r w:rsidR="00031B32" w:rsidRPr="00856F6A">
        <w:rPr>
          <w:rFonts w:ascii="Arial Narrow" w:hAnsi="Arial Narrow"/>
          <w:szCs w:val="20"/>
        </w:rPr>
        <w:t>δυνάστες</w:t>
      </w:r>
      <w:r w:rsidRPr="00856F6A">
        <w:rPr>
          <w:rFonts w:ascii="Arial Narrow" w:hAnsi="Arial Narrow"/>
          <w:szCs w:val="20"/>
        </w:rPr>
        <w:t xml:space="preserve">· </w:t>
      </w:r>
      <w:r w:rsidR="00886BC4" w:rsidRPr="00856F6A">
        <w:rPr>
          <w:rFonts w:ascii="Arial Narrow" w:hAnsi="Arial Narrow"/>
          <w:szCs w:val="20"/>
        </w:rPr>
        <w:t>ενίοτε</w:t>
      </w:r>
      <w:r w:rsidR="00031B32" w:rsidRPr="00856F6A">
        <w:rPr>
          <w:rFonts w:ascii="Arial Narrow" w:hAnsi="Arial Narrow"/>
          <w:szCs w:val="20"/>
        </w:rPr>
        <w:t xml:space="preserve"> κάποιοι από αυτούς τους δυνάστες</w:t>
      </w:r>
      <w:r w:rsidRPr="00856F6A">
        <w:rPr>
          <w:rFonts w:ascii="Arial Narrow" w:hAnsi="Arial Narrow"/>
          <w:szCs w:val="20"/>
        </w:rPr>
        <w:t xml:space="preserve"> μπορεί να εί</w:t>
      </w:r>
      <w:r w:rsidR="00031B32" w:rsidRPr="00856F6A">
        <w:rPr>
          <w:rFonts w:ascii="Arial Narrow" w:hAnsi="Arial Narrow"/>
          <w:szCs w:val="20"/>
        </w:rPr>
        <w:t>ναι λεπτές αλλά ύπουλα</w:t>
      </w:r>
      <w:r w:rsidRPr="00856F6A">
        <w:rPr>
          <w:rFonts w:ascii="Arial Narrow" w:hAnsi="Arial Narrow"/>
          <w:szCs w:val="20"/>
        </w:rPr>
        <w:t xml:space="preserve"> ισχυρ</w:t>
      </w:r>
      <w:r w:rsidR="00031B32" w:rsidRPr="00856F6A">
        <w:rPr>
          <w:rFonts w:ascii="Arial Narrow" w:hAnsi="Arial Narrow"/>
          <w:szCs w:val="20"/>
        </w:rPr>
        <w:t>έ</w:t>
      </w:r>
      <w:r w:rsidRPr="00856F6A">
        <w:rPr>
          <w:rFonts w:ascii="Arial Narrow" w:hAnsi="Arial Narrow"/>
          <w:szCs w:val="20"/>
        </w:rPr>
        <w:t xml:space="preserve">ς πολιτιστικές </w:t>
      </w:r>
      <w:r w:rsidR="00031B32" w:rsidRPr="00856F6A">
        <w:rPr>
          <w:rFonts w:ascii="Arial Narrow" w:hAnsi="Arial Narrow"/>
          <w:szCs w:val="20"/>
        </w:rPr>
        <w:t xml:space="preserve">δομές και </w:t>
      </w:r>
      <w:r w:rsidRPr="00856F6A">
        <w:rPr>
          <w:rFonts w:ascii="Arial Narrow" w:hAnsi="Arial Narrow"/>
          <w:szCs w:val="20"/>
        </w:rPr>
        <w:t>δυνάμεις</w:t>
      </w:r>
      <w:r w:rsidR="00031B32" w:rsidRPr="00856F6A">
        <w:rPr>
          <w:rFonts w:ascii="Arial Narrow" w:hAnsi="Arial Narrow"/>
          <w:szCs w:val="20"/>
        </w:rPr>
        <w:t xml:space="preserve"> (π.χ. ήθη, έθιμα)</w:t>
      </w:r>
      <w:r w:rsidRPr="00856F6A">
        <w:rPr>
          <w:rFonts w:ascii="Arial Narrow" w:hAnsi="Arial Narrow"/>
          <w:szCs w:val="20"/>
        </w:rPr>
        <w:t>. Η αληθινή ηγεσία είναι αδύνατ</w:t>
      </w:r>
      <w:r w:rsidR="00031B32" w:rsidRPr="00856F6A">
        <w:rPr>
          <w:rFonts w:ascii="Arial Narrow" w:hAnsi="Arial Narrow"/>
          <w:szCs w:val="20"/>
        </w:rPr>
        <w:t>η</w:t>
      </w:r>
      <w:r w:rsidRPr="00856F6A">
        <w:rPr>
          <w:rFonts w:ascii="Arial Narrow" w:hAnsi="Arial Narrow"/>
          <w:szCs w:val="20"/>
        </w:rPr>
        <w:t xml:space="preserve"> χωρίς συμπόνια για τ</w:t>
      </w:r>
      <w:r w:rsidR="00031B32" w:rsidRPr="00856F6A">
        <w:rPr>
          <w:rFonts w:ascii="Arial Narrow" w:hAnsi="Arial Narrow"/>
          <w:szCs w:val="20"/>
        </w:rPr>
        <w:t>ην</w:t>
      </w:r>
      <w:r w:rsidRPr="00856F6A">
        <w:rPr>
          <w:rFonts w:ascii="Arial Narrow" w:hAnsi="Arial Narrow"/>
          <w:szCs w:val="20"/>
        </w:rPr>
        <w:t xml:space="preserve"> αιχμαλωσία και ταλαιπωρία εκείνων που πρέπει </w:t>
      </w:r>
      <w:r w:rsidR="00C56535" w:rsidRPr="00856F6A">
        <w:rPr>
          <w:rFonts w:ascii="Arial Narrow" w:hAnsi="Arial Narrow"/>
          <w:szCs w:val="20"/>
        </w:rPr>
        <w:t xml:space="preserve">να </w:t>
      </w:r>
      <w:r w:rsidR="00031B32" w:rsidRPr="00856F6A">
        <w:rPr>
          <w:rFonts w:ascii="Arial Narrow" w:hAnsi="Arial Narrow"/>
          <w:szCs w:val="20"/>
        </w:rPr>
        <w:t>καθ</w:t>
      </w:r>
      <w:r w:rsidRPr="00856F6A">
        <w:rPr>
          <w:rFonts w:ascii="Arial Narrow" w:hAnsi="Arial Narrow"/>
          <w:szCs w:val="20"/>
        </w:rPr>
        <w:t>οδηγούνται. Αργότερα</w:t>
      </w:r>
      <w:r w:rsidR="00886BC4" w:rsidRPr="00856F6A">
        <w:rPr>
          <w:rFonts w:ascii="Arial Narrow" w:hAnsi="Arial Narrow"/>
          <w:szCs w:val="20"/>
        </w:rPr>
        <w:t>, μετά το συμβάν το χρυσό μοσχάρι,</w:t>
      </w:r>
      <w:r w:rsidRPr="00856F6A">
        <w:rPr>
          <w:rFonts w:ascii="Arial Narrow" w:hAnsi="Arial Narrow"/>
          <w:szCs w:val="20"/>
        </w:rPr>
        <w:t xml:space="preserve"> βλέπουμε το πλήρες </w:t>
      </w:r>
      <w:r w:rsidR="00222C2E" w:rsidRPr="00856F6A">
        <w:rPr>
          <w:rFonts w:ascii="Arial Narrow" w:hAnsi="Arial Narrow"/>
          <w:szCs w:val="20"/>
        </w:rPr>
        <w:t xml:space="preserve">εύρος της συμπονετικής </w:t>
      </w:r>
      <w:r w:rsidR="00886BC4" w:rsidRPr="00856F6A">
        <w:rPr>
          <w:rFonts w:ascii="Arial Narrow" w:hAnsi="Arial Narrow"/>
          <w:szCs w:val="20"/>
        </w:rPr>
        <w:t>ταύτισης</w:t>
      </w:r>
      <w:r w:rsidR="00222C2E" w:rsidRPr="00856F6A">
        <w:rPr>
          <w:rFonts w:ascii="Arial Narrow" w:hAnsi="Arial Narrow"/>
          <w:szCs w:val="20"/>
        </w:rPr>
        <w:t xml:space="preserve"> του </w:t>
      </w:r>
      <w:r w:rsidRPr="00856F6A">
        <w:rPr>
          <w:rFonts w:ascii="Arial Narrow" w:hAnsi="Arial Narrow"/>
          <w:szCs w:val="20"/>
        </w:rPr>
        <w:t xml:space="preserve">Μωυσή με τους ανθρώπους όταν μεσολάβησε </w:t>
      </w:r>
      <w:r w:rsidR="00222C2E" w:rsidRPr="00856F6A">
        <w:rPr>
          <w:rFonts w:ascii="Arial Narrow" w:hAnsi="Arial Narrow"/>
          <w:szCs w:val="20"/>
        </w:rPr>
        <w:t>σ</w:t>
      </w:r>
      <w:r w:rsidRPr="00856F6A">
        <w:rPr>
          <w:rFonts w:ascii="Arial Narrow" w:hAnsi="Arial Narrow"/>
          <w:szCs w:val="20"/>
        </w:rPr>
        <w:t xml:space="preserve">τον Θεό για να συγχωρήσει την αμαρτία τους και μάλιστα προσέφερε να </w:t>
      </w:r>
      <w:r w:rsidR="00222C2E" w:rsidRPr="00856F6A">
        <w:rPr>
          <w:rFonts w:ascii="Arial Narrow" w:hAnsi="Arial Narrow"/>
          <w:szCs w:val="20"/>
        </w:rPr>
        <w:t xml:space="preserve">εξαλειφθεί ο ίδιος </w:t>
      </w:r>
      <w:r w:rsidRPr="00856F6A">
        <w:rPr>
          <w:rFonts w:ascii="Arial Narrow" w:hAnsi="Arial Narrow"/>
          <w:szCs w:val="20"/>
        </w:rPr>
        <w:t xml:space="preserve">από το βιβλίο του Θεού </w:t>
      </w:r>
      <w:r w:rsidR="00222C2E" w:rsidRPr="00856F6A">
        <w:rPr>
          <w:rFonts w:ascii="Arial Narrow" w:hAnsi="Arial Narrow"/>
          <w:szCs w:val="20"/>
        </w:rPr>
        <w:t xml:space="preserve">προκειμένου </w:t>
      </w:r>
      <w:r w:rsidRPr="00856F6A">
        <w:rPr>
          <w:rFonts w:ascii="Arial Narrow" w:hAnsi="Arial Narrow"/>
          <w:szCs w:val="20"/>
        </w:rPr>
        <w:t xml:space="preserve">να </w:t>
      </w:r>
      <w:r w:rsidR="00222C2E" w:rsidRPr="00856F6A">
        <w:rPr>
          <w:rFonts w:ascii="Arial Narrow" w:hAnsi="Arial Narrow"/>
          <w:szCs w:val="20"/>
        </w:rPr>
        <w:t>εξιλεωθούν</w:t>
      </w:r>
      <w:r w:rsidRPr="00856F6A">
        <w:rPr>
          <w:rFonts w:ascii="Arial Narrow" w:hAnsi="Arial Narrow"/>
          <w:szCs w:val="20"/>
        </w:rPr>
        <w:t xml:space="preserve"> </w:t>
      </w:r>
      <w:r w:rsidR="00222C2E" w:rsidRPr="00856F6A">
        <w:rPr>
          <w:rFonts w:ascii="Arial Narrow" w:hAnsi="Arial Narrow"/>
          <w:szCs w:val="20"/>
        </w:rPr>
        <w:t>εκείνοι</w:t>
      </w:r>
      <w:r w:rsidR="00692E0F" w:rsidRPr="00856F6A">
        <w:rPr>
          <w:rFonts w:ascii="Arial Narrow" w:hAnsi="Arial Narrow" w:cs="ZWAdobeF"/>
          <w:szCs w:val="20"/>
        </w:rPr>
        <w:t>49F</w:t>
      </w:r>
      <w:r w:rsidR="00474396" w:rsidRPr="00856F6A">
        <w:rPr>
          <w:rStyle w:val="ae"/>
          <w:rFonts w:ascii="Arial Narrow" w:hAnsi="Arial Narrow"/>
          <w:szCs w:val="20"/>
        </w:rPr>
        <w:footnoteReference w:id="56"/>
      </w:r>
      <w:r w:rsidRPr="00856F6A">
        <w:rPr>
          <w:rFonts w:ascii="Arial Narrow" w:hAnsi="Arial Narrow"/>
          <w:szCs w:val="20"/>
        </w:rPr>
        <w:t xml:space="preserve">. Αν και ο Θεός απέρριψε την προσφορά του Μωυσή, το επεισόδιο φωτίζει το </w:t>
      </w:r>
      <w:r w:rsidR="00751EA0" w:rsidRPr="00856F6A">
        <w:rPr>
          <w:rFonts w:ascii="Arial Narrow" w:hAnsi="Arial Narrow"/>
          <w:szCs w:val="20"/>
        </w:rPr>
        <w:t>μέγεθος</w:t>
      </w:r>
      <w:r w:rsidRPr="00856F6A">
        <w:rPr>
          <w:rFonts w:ascii="Arial Narrow" w:hAnsi="Arial Narrow"/>
          <w:szCs w:val="20"/>
        </w:rPr>
        <w:t xml:space="preserve"> </w:t>
      </w:r>
      <w:r w:rsidR="00751EA0" w:rsidRPr="00856F6A">
        <w:rPr>
          <w:rFonts w:ascii="Arial Narrow" w:hAnsi="Arial Narrow"/>
          <w:szCs w:val="20"/>
        </w:rPr>
        <w:t xml:space="preserve">της </w:t>
      </w:r>
      <w:r w:rsidRPr="00856F6A">
        <w:rPr>
          <w:rFonts w:ascii="Arial Narrow" w:hAnsi="Arial Narrow"/>
          <w:szCs w:val="20"/>
        </w:rPr>
        <w:t xml:space="preserve">ανησυχία </w:t>
      </w:r>
      <w:r w:rsidR="00751EA0" w:rsidRPr="00856F6A">
        <w:rPr>
          <w:rFonts w:ascii="Arial Narrow" w:hAnsi="Arial Narrow"/>
          <w:szCs w:val="20"/>
        </w:rPr>
        <w:t xml:space="preserve">του Μωυσή </w:t>
      </w:r>
      <w:r w:rsidRPr="00856F6A">
        <w:rPr>
          <w:rFonts w:ascii="Arial Narrow" w:hAnsi="Arial Narrow"/>
          <w:szCs w:val="20"/>
        </w:rPr>
        <w:t xml:space="preserve">για τους ανθρώπους του. </w:t>
      </w:r>
    </w:p>
    <w:p w:rsidR="00C04730" w:rsidRPr="00856F6A" w:rsidRDefault="00C56535" w:rsidP="0096034F">
      <w:pPr>
        <w:pStyle w:val="a6"/>
        <w:numPr>
          <w:ilvl w:val="0"/>
          <w:numId w:val="112"/>
        </w:numPr>
        <w:spacing w:after="0" w:line="240" w:lineRule="auto"/>
        <w:jc w:val="both"/>
        <w:rPr>
          <w:rFonts w:ascii="Arial Narrow" w:hAnsi="Arial Narrow"/>
          <w:szCs w:val="20"/>
        </w:rPr>
      </w:pPr>
      <w:r w:rsidRPr="00856F6A">
        <w:rPr>
          <w:rFonts w:ascii="Arial Narrow" w:hAnsi="Arial Narrow"/>
          <w:b/>
          <w:szCs w:val="20"/>
        </w:rPr>
        <w:t>Κλή</w:t>
      </w:r>
      <w:r w:rsidR="00C04730" w:rsidRPr="00856F6A">
        <w:rPr>
          <w:rFonts w:ascii="Arial Narrow" w:hAnsi="Arial Narrow"/>
          <w:b/>
          <w:szCs w:val="20"/>
        </w:rPr>
        <w:t>ση</w:t>
      </w:r>
      <w:r w:rsidR="00EB4E90" w:rsidRPr="00856F6A">
        <w:rPr>
          <w:rFonts w:ascii="Arial Narrow" w:hAnsi="Arial Narrow"/>
          <w:szCs w:val="20"/>
        </w:rPr>
        <w:t>.</w:t>
      </w:r>
      <w:r w:rsidR="00C04730" w:rsidRPr="00856F6A">
        <w:rPr>
          <w:rFonts w:ascii="Arial Narrow" w:hAnsi="Arial Narrow"/>
          <w:szCs w:val="20"/>
        </w:rPr>
        <w:t xml:space="preserve"> </w:t>
      </w:r>
      <w:r w:rsidR="008A4B14" w:rsidRPr="00856F6A">
        <w:rPr>
          <w:rFonts w:ascii="Arial Narrow" w:hAnsi="Arial Narrow"/>
          <w:szCs w:val="20"/>
        </w:rPr>
        <w:t xml:space="preserve">ο Μωυσής ανέλαβε </w:t>
      </w:r>
      <w:r w:rsidRPr="00856F6A">
        <w:rPr>
          <w:rFonts w:ascii="Arial Narrow" w:hAnsi="Arial Narrow"/>
          <w:szCs w:val="20"/>
        </w:rPr>
        <w:t xml:space="preserve">την </w:t>
      </w:r>
      <w:r w:rsidR="008A4B14" w:rsidRPr="00856F6A">
        <w:rPr>
          <w:rFonts w:ascii="Arial Narrow" w:hAnsi="Arial Narrow"/>
          <w:szCs w:val="20"/>
        </w:rPr>
        <w:t>ηγεσία όχι επειδή το φιλοδοξούσε, αλλά γιατί κλήθηκ</w:t>
      </w:r>
      <w:r w:rsidRPr="00856F6A">
        <w:rPr>
          <w:rFonts w:ascii="Arial Narrow" w:hAnsi="Arial Narrow"/>
          <w:szCs w:val="20"/>
        </w:rPr>
        <w:t xml:space="preserve">ε απροσδόκητα. Στην ιστορία της καιόμενης βάτου </w:t>
      </w:r>
      <w:r w:rsidR="008A4B14" w:rsidRPr="00856F6A">
        <w:rPr>
          <w:rFonts w:ascii="Arial Narrow" w:hAnsi="Arial Narrow"/>
          <w:szCs w:val="20"/>
        </w:rPr>
        <w:t>(Έξοδος 3: 1–10), μπορούμε να φανταστούμε το</w:t>
      </w:r>
      <w:r w:rsidRPr="00856F6A">
        <w:rPr>
          <w:rFonts w:ascii="Arial Narrow" w:hAnsi="Arial Narrow"/>
          <w:szCs w:val="20"/>
        </w:rPr>
        <w:t>ν</w:t>
      </w:r>
      <w:r w:rsidR="008A4B14" w:rsidRPr="00856F6A">
        <w:rPr>
          <w:rFonts w:ascii="Arial Narrow" w:hAnsi="Arial Narrow"/>
          <w:szCs w:val="20"/>
        </w:rPr>
        <w:t xml:space="preserve"> </w:t>
      </w:r>
      <w:r w:rsidRPr="00856F6A">
        <w:rPr>
          <w:rFonts w:ascii="Arial Narrow" w:hAnsi="Arial Narrow"/>
          <w:szCs w:val="20"/>
        </w:rPr>
        <w:t xml:space="preserve">έκπληκτο </w:t>
      </w:r>
      <w:r w:rsidR="008A4B14" w:rsidRPr="00856F6A">
        <w:rPr>
          <w:rFonts w:ascii="Arial Narrow" w:hAnsi="Arial Narrow"/>
          <w:szCs w:val="20"/>
        </w:rPr>
        <w:t xml:space="preserve">Μωυσή, μέχρι το στίχο 9, </w:t>
      </w:r>
      <w:r w:rsidRPr="00856F6A">
        <w:rPr>
          <w:rFonts w:ascii="Arial Narrow" w:hAnsi="Arial Narrow"/>
          <w:szCs w:val="20"/>
        </w:rPr>
        <w:t>να ακούει</w:t>
      </w:r>
      <w:r w:rsidR="008A4B14" w:rsidRPr="00856F6A">
        <w:rPr>
          <w:rFonts w:ascii="Arial Narrow" w:hAnsi="Arial Narrow"/>
          <w:szCs w:val="20"/>
        </w:rPr>
        <w:t xml:space="preserve"> και σιωπηλά </w:t>
      </w:r>
      <w:r w:rsidRPr="00856F6A">
        <w:rPr>
          <w:rFonts w:ascii="Arial Narrow" w:hAnsi="Arial Narrow"/>
          <w:szCs w:val="20"/>
        </w:rPr>
        <w:t xml:space="preserve">να </w:t>
      </w:r>
      <w:r w:rsidR="008A4B14" w:rsidRPr="00856F6A">
        <w:rPr>
          <w:rFonts w:ascii="Arial Narrow" w:hAnsi="Arial Narrow"/>
          <w:szCs w:val="20"/>
        </w:rPr>
        <w:t xml:space="preserve">πανηγυρίζει </w:t>
      </w:r>
      <w:r w:rsidRPr="00856F6A">
        <w:rPr>
          <w:rFonts w:ascii="Arial Narrow" w:hAnsi="Arial Narrow"/>
          <w:szCs w:val="20"/>
        </w:rPr>
        <w:t xml:space="preserve">όσο ο </w:t>
      </w:r>
      <w:r w:rsidR="008A4B14" w:rsidRPr="00856F6A">
        <w:rPr>
          <w:rFonts w:ascii="Arial Narrow" w:hAnsi="Arial Narrow"/>
          <w:szCs w:val="20"/>
        </w:rPr>
        <w:t xml:space="preserve">Θεός </w:t>
      </w:r>
      <w:r w:rsidRPr="00856F6A">
        <w:rPr>
          <w:rFonts w:ascii="Arial Narrow" w:hAnsi="Arial Narrow"/>
          <w:szCs w:val="20"/>
        </w:rPr>
        <w:t>του ανακοίνων</w:t>
      </w:r>
      <w:r w:rsidR="008A4B14" w:rsidRPr="00856F6A">
        <w:rPr>
          <w:rFonts w:ascii="Arial Narrow" w:hAnsi="Arial Narrow"/>
          <w:szCs w:val="20"/>
        </w:rPr>
        <w:t>ε</w:t>
      </w:r>
      <w:r w:rsidRPr="00856F6A">
        <w:rPr>
          <w:rFonts w:ascii="Arial Narrow" w:hAnsi="Arial Narrow"/>
          <w:szCs w:val="20"/>
        </w:rPr>
        <w:t>:</w:t>
      </w:r>
      <w:r w:rsidR="008A4B14" w:rsidRPr="00856F6A">
        <w:rPr>
          <w:rFonts w:ascii="Arial Narrow" w:hAnsi="Arial Narrow"/>
          <w:szCs w:val="20"/>
        </w:rPr>
        <w:t xml:space="preserve"> «</w:t>
      </w:r>
      <w:r w:rsidRPr="00856F6A">
        <w:rPr>
          <w:rFonts w:ascii="Arial Narrow" w:hAnsi="Arial Narrow"/>
          <w:i/>
          <w:szCs w:val="20"/>
        </w:rPr>
        <w:t>και κατέβην εξελέσθαι αυτούς εκ χειρός των Αιγυπτίων και εξαγαγείν αυτούς εκ της γης εκείνης και εισαγαγείν αυτούς εις γην αγαθήν και πολλήν, εις γην ρέουσαν γάλα και μέλι</w:t>
      </w:r>
      <w:r w:rsidR="008A4B14" w:rsidRPr="00856F6A">
        <w:rPr>
          <w:rFonts w:ascii="Arial Narrow" w:hAnsi="Arial Narrow"/>
          <w:szCs w:val="20"/>
        </w:rPr>
        <w:t>»</w:t>
      </w:r>
      <w:r w:rsidRPr="00856F6A">
        <w:rPr>
          <w:rFonts w:ascii="Arial Narrow" w:hAnsi="Arial Narrow"/>
          <w:szCs w:val="20"/>
        </w:rPr>
        <w:t xml:space="preserve"> </w:t>
      </w:r>
      <w:r w:rsidR="008A4B14" w:rsidRPr="00856F6A">
        <w:rPr>
          <w:rFonts w:ascii="Arial Narrow" w:hAnsi="Arial Narrow"/>
          <w:szCs w:val="20"/>
        </w:rPr>
        <w:t>(Έξοδος 3: 8–9). Χωρίς αμφιβολία ο Μωυσής σκεφτόταν</w:t>
      </w:r>
      <w:r w:rsidRPr="00856F6A">
        <w:rPr>
          <w:rFonts w:ascii="Arial Narrow" w:hAnsi="Arial Narrow"/>
          <w:szCs w:val="20"/>
        </w:rPr>
        <w:t>:</w:t>
      </w:r>
      <w:r w:rsidR="00CA3979" w:rsidRPr="00856F6A">
        <w:rPr>
          <w:rFonts w:ascii="Arial Narrow" w:hAnsi="Arial Narrow"/>
          <w:szCs w:val="20"/>
        </w:rPr>
        <w:t xml:space="preserve"> «</w:t>
      </w:r>
      <w:r w:rsidR="00CA3979" w:rsidRPr="00856F6A">
        <w:rPr>
          <w:rFonts w:ascii="Arial Narrow" w:hAnsi="Arial Narrow"/>
          <w:i/>
          <w:szCs w:val="20"/>
        </w:rPr>
        <w:t>Α</w:t>
      </w:r>
      <w:r w:rsidRPr="00856F6A">
        <w:rPr>
          <w:rFonts w:ascii="Arial Narrow" w:hAnsi="Arial Narrow"/>
          <w:i/>
          <w:szCs w:val="20"/>
        </w:rPr>
        <w:t>υτό είναι υπέροχο</w:t>
      </w:r>
      <w:r w:rsidR="008A4B14" w:rsidRPr="00856F6A">
        <w:rPr>
          <w:rFonts w:ascii="Arial Narrow" w:hAnsi="Arial Narrow"/>
          <w:i/>
          <w:szCs w:val="20"/>
        </w:rPr>
        <w:t>, Θεέ. Είμαι πραγματικά χαρούμενος</w:t>
      </w:r>
      <w:r w:rsidR="00CA3979" w:rsidRPr="00856F6A">
        <w:rPr>
          <w:rFonts w:ascii="Arial Narrow" w:hAnsi="Arial Narrow"/>
          <w:i/>
          <w:szCs w:val="20"/>
        </w:rPr>
        <w:t xml:space="preserve"> που θα κάνεις όλα αυτά για εμάς</w:t>
      </w:r>
      <w:r w:rsidR="00CA3979" w:rsidRPr="00856F6A">
        <w:rPr>
          <w:rFonts w:ascii="Arial Narrow" w:hAnsi="Arial Narrow"/>
          <w:szCs w:val="20"/>
        </w:rPr>
        <w:t>».</w:t>
      </w:r>
      <w:r w:rsidR="008A4B14" w:rsidRPr="00856F6A">
        <w:rPr>
          <w:rFonts w:ascii="Arial Narrow" w:hAnsi="Arial Narrow"/>
          <w:szCs w:val="20"/>
        </w:rPr>
        <w:t xml:space="preserve"> Αλλά ο Θεός </w:t>
      </w:r>
      <w:r w:rsidR="00CA3979" w:rsidRPr="00856F6A">
        <w:rPr>
          <w:rFonts w:ascii="Arial Narrow" w:hAnsi="Arial Narrow"/>
          <w:szCs w:val="20"/>
        </w:rPr>
        <w:t xml:space="preserve">ακόμα </w:t>
      </w:r>
      <w:r w:rsidR="008A4B14" w:rsidRPr="00856F6A">
        <w:rPr>
          <w:rFonts w:ascii="Arial Narrow" w:hAnsi="Arial Narrow"/>
          <w:szCs w:val="20"/>
        </w:rPr>
        <w:t xml:space="preserve">δεν </w:t>
      </w:r>
      <w:r w:rsidR="00CA3979" w:rsidRPr="00856F6A">
        <w:rPr>
          <w:rFonts w:ascii="Arial Narrow" w:hAnsi="Arial Narrow"/>
          <w:szCs w:val="20"/>
        </w:rPr>
        <w:t>είχε ολοκληρώσει την αποκαλυπτική Του</w:t>
      </w:r>
      <w:r w:rsidR="008A4B14" w:rsidRPr="00856F6A">
        <w:rPr>
          <w:rFonts w:ascii="Arial Narrow" w:hAnsi="Arial Narrow"/>
          <w:szCs w:val="20"/>
        </w:rPr>
        <w:t xml:space="preserve"> ομιλία. Συνέχισε να λέει στον Μωυσή</w:t>
      </w:r>
      <w:r w:rsidR="00CA3979" w:rsidRPr="00856F6A">
        <w:rPr>
          <w:rFonts w:ascii="Arial Narrow" w:hAnsi="Arial Narrow"/>
          <w:szCs w:val="20"/>
        </w:rPr>
        <w:t>:</w:t>
      </w:r>
      <w:r w:rsidR="008A4B14" w:rsidRPr="00856F6A">
        <w:rPr>
          <w:rFonts w:ascii="Arial Narrow" w:hAnsi="Arial Narrow"/>
          <w:szCs w:val="20"/>
        </w:rPr>
        <w:t xml:space="preserve"> «</w:t>
      </w:r>
      <w:r w:rsidR="00CA3979" w:rsidRPr="00856F6A">
        <w:rPr>
          <w:rFonts w:ascii="Arial Narrow" w:hAnsi="Arial Narrow"/>
          <w:i/>
          <w:szCs w:val="20"/>
        </w:rPr>
        <w:t>και νυν δεύρο αποστείλω σε προς Φαραώ βασιλέα Αιγύπτου, και εξάγεις τον λαόν μου τους υιούς Ισραήλ εκ της Αιγύπτου</w:t>
      </w:r>
      <w:r w:rsidR="008A4B14" w:rsidRPr="00856F6A">
        <w:rPr>
          <w:rFonts w:ascii="Arial Narrow" w:hAnsi="Arial Narrow"/>
          <w:szCs w:val="20"/>
        </w:rPr>
        <w:t>»</w:t>
      </w:r>
      <w:r w:rsidR="00CA3979" w:rsidRPr="00856F6A">
        <w:rPr>
          <w:rFonts w:ascii="Arial Narrow" w:hAnsi="Arial Narrow"/>
          <w:szCs w:val="20"/>
        </w:rPr>
        <w:t xml:space="preserve"> </w:t>
      </w:r>
      <w:r w:rsidR="008A4B14" w:rsidRPr="00856F6A">
        <w:rPr>
          <w:rFonts w:ascii="Arial Narrow" w:hAnsi="Arial Narrow"/>
          <w:szCs w:val="20"/>
        </w:rPr>
        <w:t xml:space="preserve">(Έξοδος 3:10). Αυτό σίγουρα δεν ήταν στο σενάριο του σχεδίου ανάπτυξης σταδιοδρομίας του Μωυσή </w:t>
      </w:r>
      <w:r w:rsidR="00CA3979" w:rsidRPr="00856F6A">
        <w:rPr>
          <w:rFonts w:ascii="Arial Narrow" w:hAnsi="Arial Narrow"/>
          <w:szCs w:val="20"/>
        </w:rPr>
        <w:t>σε</w:t>
      </w:r>
      <w:r w:rsidR="008A4B14" w:rsidRPr="00856F6A">
        <w:rPr>
          <w:rFonts w:ascii="Arial Narrow" w:hAnsi="Arial Narrow"/>
          <w:szCs w:val="20"/>
        </w:rPr>
        <w:t xml:space="preserve"> αυτή τη </w:t>
      </w:r>
      <w:r w:rsidR="00CA3979" w:rsidRPr="00856F6A">
        <w:rPr>
          <w:rFonts w:ascii="Arial Narrow" w:hAnsi="Arial Narrow"/>
          <w:szCs w:val="20"/>
        </w:rPr>
        <w:t>φάση της</w:t>
      </w:r>
      <w:r w:rsidR="008A4B14" w:rsidRPr="00856F6A">
        <w:rPr>
          <w:rFonts w:ascii="Arial Narrow" w:hAnsi="Arial Narrow"/>
          <w:szCs w:val="20"/>
        </w:rPr>
        <w:t xml:space="preserve"> ζωή</w:t>
      </w:r>
      <w:r w:rsidR="00CA3979" w:rsidRPr="00856F6A">
        <w:rPr>
          <w:rFonts w:ascii="Arial Narrow" w:hAnsi="Arial Narrow"/>
          <w:szCs w:val="20"/>
        </w:rPr>
        <w:t>ς</w:t>
      </w:r>
      <w:r w:rsidR="008A4B14" w:rsidRPr="00856F6A">
        <w:rPr>
          <w:rFonts w:ascii="Arial Narrow" w:hAnsi="Arial Narrow"/>
          <w:szCs w:val="20"/>
        </w:rPr>
        <w:t xml:space="preserve"> του. </w:t>
      </w:r>
      <w:r w:rsidR="00CA3979" w:rsidRPr="00856F6A">
        <w:rPr>
          <w:rFonts w:ascii="Arial Narrow" w:hAnsi="Arial Narrow"/>
          <w:szCs w:val="20"/>
        </w:rPr>
        <w:t>Ξαφνικά β</w:t>
      </w:r>
      <w:r w:rsidR="008A4B14" w:rsidRPr="00856F6A">
        <w:rPr>
          <w:rFonts w:ascii="Arial Narrow" w:hAnsi="Arial Narrow"/>
          <w:szCs w:val="20"/>
        </w:rPr>
        <w:t xml:space="preserve">ρήκε τον εαυτό του </w:t>
      </w:r>
      <w:r w:rsidR="00CA3979" w:rsidRPr="00856F6A">
        <w:rPr>
          <w:rFonts w:ascii="Arial Narrow" w:hAnsi="Arial Narrow"/>
          <w:szCs w:val="20"/>
        </w:rPr>
        <w:t>να έχει κληθεί να διαδραματίσει καθοριστικό ρόλο στο πλάνο και σ</w:t>
      </w:r>
      <w:r w:rsidR="008A4B14" w:rsidRPr="00856F6A">
        <w:rPr>
          <w:rFonts w:ascii="Arial Narrow" w:hAnsi="Arial Narrow"/>
          <w:szCs w:val="20"/>
        </w:rPr>
        <w:t>την ημερήσια διάταξη του Θεού. Και το καθήκον στο οποίο κλήθηκε ήταν αυτό που φαινόταν ανθρώπινα αδύνατο: να αντιμετωπίσει το</w:t>
      </w:r>
      <w:r w:rsidR="00CA3979" w:rsidRPr="00856F6A">
        <w:rPr>
          <w:rFonts w:ascii="Arial Narrow" w:hAnsi="Arial Narrow"/>
          <w:szCs w:val="20"/>
        </w:rPr>
        <w:t>ν</w:t>
      </w:r>
      <w:r w:rsidR="008A4B14" w:rsidRPr="00856F6A">
        <w:rPr>
          <w:rFonts w:ascii="Arial Narrow" w:hAnsi="Arial Narrow"/>
          <w:szCs w:val="20"/>
        </w:rPr>
        <w:t xml:space="preserve"> </w:t>
      </w:r>
      <w:r w:rsidR="00CA3979" w:rsidRPr="00856F6A">
        <w:rPr>
          <w:rFonts w:ascii="Arial Narrow" w:hAnsi="Arial Narrow"/>
          <w:szCs w:val="20"/>
        </w:rPr>
        <w:t>πιο ισχυρό κυβερνήτη</w:t>
      </w:r>
      <w:r w:rsidR="008A4B14" w:rsidRPr="00856F6A">
        <w:rPr>
          <w:rFonts w:ascii="Arial Narrow" w:hAnsi="Arial Narrow"/>
          <w:szCs w:val="20"/>
        </w:rPr>
        <w:t xml:space="preserve"> στο</w:t>
      </w:r>
      <w:r w:rsidR="00CA3979" w:rsidRPr="00856F6A">
        <w:rPr>
          <w:rFonts w:ascii="Arial Narrow" w:hAnsi="Arial Narrow"/>
          <w:szCs w:val="20"/>
        </w:rPr>
        <w:t>ν</w:t>
      </w:r>
      <w:r w:rsidR="008A4B14" w:rsidRPr="00856F6A">
        <w:rPr>
          <w:rFonts w:ascii="Arial Narrow" w:hAnsi="Arial Narrow"/>
          <w:szCs w:val="20"/>
        </w:rPr>
        <w:t xml:space="preserve"> αρχαίο </w:t>
      </w:r>
      <w:r w:rsidR="00CA3979" w:rsidRPr="00856F6A">
        <w:rPr>
          <w:rFonts w:ascii="Arial Narrow" w:hAnsi="Arial Narrow"/>
          <w:szCs w:val="20"/>
        </w:rPr>
        <w:t xml:space="preserve">κόσμο εκείνης της εποχής, </w:t>
      </w:r>
      <w:r w:rsidR="008A4B14" w:rsidRPr="00856F6A">
        <w:rPr>
          <w:rFonts w:ascii="Arial Narrow" w:hAnsi="Arial Narrow"/>
          <w:szCs w:val="20"/>
        </w:rPr>
        <w:t>με απαίτηση</w:t>
      </w:r>
      <w:r w:rsidR="00CA3979" w:rsidRPr="00856F6A">
        <w:rPr>
          <w:rFonts w:ascii="Arial Narrow" w:hAnsi="Arial Narrow"/>
          <w:szCs w:val="20"/>
        </w:rPr>
        <w:t>:</w:t>
      </w:r>
      <w:r w:rsidR="008A4B14" w:rsidRPr="00856F6A">
        <w:rPr>
          <w:rFonts w:ascii="Arial Narrow" w:hAnsi="Arial Narrow"/>
          <w:szCs w:val="20"/>
        </w:rPr>
        <w:t xml:space="preserve"> «</w:t>
      </w:r>
      <w:r w:rsidR="00CA3979" w:rsidRPr="00856F6A">
        <w:rPr>
          <w:rFonts w:ascii="Arial Narrow" w:hAnsi="Arial Narrow"/>
          <w:i/>
          <w:szCs w:val="20"/>
        </w:rPr>
        <w:t xml:space="preserve">άφησε </w:t>
      </w:r>
      <w:r w:rsidR="008A4B14" w:rsidRPr="00856F6A">
        <w:rPr>
          <w:rFonts w:ascii="Arial Narrow" w:hAnsi="Arial Narrow"/>
          <w:i/>
          <w:szCs w:val="20"/>
        </w:rPr>
        <w:t>τους ανθρώπους μου</w:t>
      </w:r>
      <w:r w:rsidR="00CA3979" w:rsidRPr="00856F6A">
        <w:rPr>
          <w:rFonts w:ascii="Arial Narrow" w:hAnsi="Arial Narrow"/>
          <w:i/>
          <w:szCs w:val="20"/>
        </w:rPr>
        <w:t xml:space="preserve"> να φύγουν</w:t>
      </w:r>
      <w:r w:rsidR="00CA3979" w:rsidRPr="00856F6A">
        <w:rPr>
          <w:rFonts w:ascii="Arial Narrow" w:hAnsi="Arial Narrow"/>
          <w:szCs w:val="20"/>
        </w:rPr>
        <w:t>»</w:t>
      </w:r>
      <w:r w:rsidR="008A4B14" w:rsidRPr="00856F6A">
        <w:rPr>
          <w:rFonts w:ascii="Arial Narrow" w:hAnsi="Arial Narrow"/>
          <w:szCs w:val="20"/>
        </w:rPr>
        <w:t xml:space="preserve"> Αυτή η δημόσια αντιπαράθεση με </w:t>
      </w:r>
      <w:r w:rsidR="00CA3979" w:rsidRPr="00856F6A">
        <w:rPr>
          <w:rFonts w:ascii="Arial Narrow" w:hAnsi="Arial Narrow"/>
          <w:szCs w:val="20"/>
        </w:rPr>
        <w:t>τ</w:t>
      </w:r>
      <w:r w:rsidR="008A4B14" w:rsidRPr="00856F6A">
        <w:rPr>
          <w:rFonts w:ascii="Arial Narrow" w:hAnsi="Arial Narrow"/>
          <w:szCs w:val="20"/>
        </w:rPr>
        <w:t xml:space="preserve">η δύναμη της Αιγύπτου δεν ήταν φιλοδοξία </w:t>
      </w:r>
      <w:r w:rsidR="00CA3979" w:rsidRPr="00856F6A">
        <w:rPr>
          <w:rFonts w:ascii="Arial Narrow" w:hAnsi="Arial Narrow"/>
          <w:szCs w:val="20"/>
        </w:rPr>
        <w:t xml:space="preserve">την οποία </w:t>
      </w:r>
      <w:r w:rsidR="008A4B14" w:rsidRPr="00856F6A">
        <w:rPr>
          <w:rFonts w:ascii="Arial Narrow" w:hAnsi="Arial Narrow"/>
          <w:szCs w:val="20"/>
        </w:rPr>
        <w:t>ο Μωυσής συνέλαβε μόνος του. Μάλλον, ήταν αποτέλεσμα της ακρόασης του Θεού</w:t>
      </w:r>
      <w:r w:rsidR="00CA3979" w:rsidRPr="00856F6A">
        <w:rPr>
          <w:rFonts w:ascii="Arial Narrow" w:hAnsi="Arial Narrow"/>
          <w:szCs w:val="20"/>
        </w:rPr>
        <w:t xml:space="preserve">, </w:t>
      </w:r>
      <w:r w:rsidR="00091C41" w:rsidRPr="00856F6A">
        <w:rPr>
          <w:rFonts w:ascii="Arial Narrow" w:hAnsi="Arial Narrow"/>
          <w:szCs w:val="20"/>
        </w:rPr>
        <w:t xml:space="preserve">και </w:t>
      </w:r>
      <w:r w:rsidR="00CA3979" w:rsidRPr="00856F6A">
        <w:rPr>
          <w:rFonts w:ascii="Arial Narrow" w:hAnsi="Arial Narrow"/>
          <w:szCs w:val="20"/>
        </w:rPr>
        <w:t xml:space="preserve">της </w:t>
      </w:r>
      <w:r w:rsidR="008A4B14" w:rsidRPr="00856F6A">
        <w:rPr>
          <w:rFonts w:ascii="Arial Narrow" w:hAnsi="Arial Narrow"/>
          <w:szCs w:val="20"/>
        </w:rPr>
        <w:t>απρόβλεπτη</w:t>
      </w:r>
      <w:r w:rsidR="00CA3979" w:rsidRPr="00856F6A">
        <w:rPr>
          <w:rFonts w:ascii="Arial Narrow" w:hAnsi="Arial Narrow"/>
          <w:szCs w:val="20"/>
        </w:rPr>
        <w:t>ς</w:t>
      </w:r>
      <w:r w:rsidR="008A4B14" w:rsidRPr="00856F6A">
        <w:rPr>
          <w:rFonts w:ascii="Arial Narrow" w:hAnsi="Arial Narrow"/>
          <w:szCs w:val="20"/>
        </w:rPr>
        <w:t xml:space="preserve"> πρόσκληση</w:t>
      </w:r>
      <w:r w:rsidR="00CA3979" w:rsidRPr="00856F6A">
        <w:rPr>
          <w:rFonts w:ascii="Arial Narrow" w:hAnsi="Arial Narrow"/>
          <w:szCs w:val="20"/>
        </w:rPr>
        <w:t>ς</w:t>
      </w:r>
      <w:r w:rsidR="008A4B14" w:rsidRPr="00856F6A">
        <w:rPr>
          <w:rFonts w:ascii="Arial Narrow" w:hAnsi="Arial Narrow"/>
          <w:szCs w:val="20"/>
        </w:rPr>
        <w:t xml:space="preserve"> </w:t>
      </w:r>
      <w:r w:rsidR="00091C41" w:rsidRPr="00856F6A">
        <w:rPr>
          <w:rFonts w:ascii="Arial Narrow" w:hAnsi="Arial Narrow"/>
          <w:szCs w:val="20"/>
        </w:rPr>
        <w:t xml:space="preserve">αφενός </w:t>
      </w:r>
      <w:r w:rsidR="008A4B14" w:rsidRPr="00856F6A">
        <w:rPr>
          <w:rFonts w:ascii="Arial Narrow" w:hAnsi="Arial Narrow"/>
          <w:szCs w:val="20"/>
        </w:rPr>
        <w:t xml:space="preserve">να φανταστεί μια νέα </w:t>
      </w:r>
      <w:r w:rsidR="00CA3979" w:rsidRPr="00856F6A">
        <w:rPr>
          <w:rFonts w:ascii="Arial Narrow" w:hAnsi="Arial Narrow"/>
          <w:szCs w:val="20"/>
        </w:rPr>
        <w:t xml:space="preserve">δυνατότητα </w:t>
      </w:r>
      <w:r w:rsidR="00091C41" w:rsidRPr="00856F6A">
        <w:rPr>
          <w:rFonts w:ascii="Arial Narrow" w:hAnsi="Arial Narrow"/>
          <w:szCs w:val="20"/>
        </w:rPr>
        <w:t xml:space="preserve">απελευθέρωσης, </w:t>
      </w:r>
      <w:r w:rsidR="00CA3979" w:rsidRPr="00856F6A">
        <w:rPr>
          <w:rFonts w:ascii="Arial Narrow" w:hAnsi="Arial Narrow"/>
          <w:szCs w:val="20"/>
        </w:rPr>
        <w:t xml:space="preserve">και </w:t>
      </w:r>
      <w:r w:rsidR="00091C41" w:rsidRPr="00856F6A">
        <w:rPr>
          <w:rFonts w:ascii="Arial Narrow" w:hAnsi="Arial Narrow"/>
          <w:szCs w:val="20"/>
        </w:rPr>
        <w:t xml:space="preserve">αφετέρου </w:t>
      </w:r>
      <w:r w:rsidR="00CA3979" w:rsidRPr="00856F6A">
        <w:rPr>
          <w:rFonts w:ascii="Arial Narrow" w:hAnsi="Arial Narrow"/>
          <w:szCs w:val="20"/>
        </w:rPr>
        <w:t>να ενεργήσει</w:t>
      </w:r>
      <w:r w:rsidR="008A4B14" w:rsidRPr="00856F6A">
        <w:rPr>
          <w:rFonts w:ascii="Arial Narrow" w:hAnsi="Arial Narrow"/>
          <w:szCs w:val="20"/>
        </w:rPr>
        <w:t xml:space="preserve"> με πίστη </w:t>
      </w:r>
      <w:r w:rsidR="00CA3979" w:rsidRPr="00856F6A">
        <w:rPr>
          <w:rFonts w:ascii="Arial Narrow" w:hAnsi="Arial Narrow"/>
          <w:szCs w:val="20"/>
        </w:rPr>
        <w:t xml:space="preserve">ώστε να την κάνει </w:t>
      </w:r>
      <w:r w:rsidR="008A4B14" w:rsidRPr="00856F6A">
        <w:rPr>
          <w:rFonts w:ascii="Arial Narrow" w:hAnsi="Arial Narrow"/>
          <w:szCs w:val="20"/>
        </w:rPr>
        <w:t>πραγματικότητα.</w:t>
      </w:r>
    </w:p>
    <w:p w:rsidR="0001796C" w:rsidRPr="00856F6A" w:rsidRDefault="0001796C" w:rsidP="00744FB1">
      <w:pPr>
        <w:pStyle w:val="a6"/>
        <w:numPr>
          <w:ilvl w:val="0"/>
          <w:numId w:val="112"/>
        </w:numPr>
        <w:spacing w:after="0" w:line="240" w:lineRule="auto"/>
        <w:jc w:val="both"/>
        <w:rPr>
          <w:rFonts w:ascii="Arial Narrow" w:hAnsi="Arial Narrow"/>
          <w:szCs w:val="20"/>
        </w:rPr>
      </w:pPr>
      <w:r w:rsidRPr="00856F6A">
        <w:rPr>
          <w:rFonts w:ascii="Arial Narrow" w:hAnsi="Arial Narrow"/>
          <w:b/>
          <w:szCs w:val="20"/>
        </w:rPr>
        <w:t>Υπακοή στο θέλημα του Θεού.</w:t>
      </w:r>
      <w:r w:rsidRPr="00856F6A">
        <w:rPr>
          <w:rFonts w:ascii="Arial Narrow" w:hAnsi="Arial Narrow"/>
          <w:szCs w:val="20"/>
        </w:rPr>
        <w:t xml:space="preserve"> Ένα εντυπωσιακά συνεπές χαρακτηριστικό στις αφηγήσεις για τον Μωυσή είναι ότι αυτός ελάμβανε καθοδήγηση από τον Θεό. Είτε στην ιστορία της καιόμενης βάτου, είτε μέσα στις δραματικές του συγκρούσεις με τον Φαραώ, είτε στην άνοδο του όρους Σινά για να λάβει το Νόμο του Θεού, ο Μωυσής με συνέπεια απεικονίστηκε ως κάποιος που υπάκουσε στο Θεό και </w:t>
      </w:r>
      <w:r w:rsidR="00481566" w:rsidRPr="00856F6A">
        <w:rPr>
          <w:rFonts w:ascii="Arial Narrow" w:hAnsi="Arial Narrow"/>
          <w:szCs w:val="20"/>
        </w:rPr>
        <w:t xml:space="preserve">ελάμβανε αποκαλύψεις </w:t>
      </w:r>
      <w:r w:rsidRPr="00856F6A">
        <w:rPr>
          <w:rFonts w:ascii="Arial Narrow" w:hAnsi="Arial Narrow"/>
          <w:szCs w:val="20"/>
        </w:rPr>
        <w:t>που όχι</w:t>
      </w:r>
      <w:r w:rsidR="00481566" w:rsidRPr="00856F6A">
        <w:rPr>
          <w:rFonts w:ascii="Arial Narrow" w:hAnsi="Arial Narrow"/>
          <w:szCs w:val="20"/>
        </w:rPr>
        <w:t xml:space="preserve"> </w:t>
      </w:r>
      <w:r w:rsidRPr="00856F6A">
        <w:rPr>
          <w:rFonts w:ascii="Arial Narrow" w:hAnsi="Arial Narrow"/>
          <w:szCs w:val="20"/>
        </w:rPr>
        <w:t xml:space="preserve">μόνο </w:t>
      </w:r>
      <w:r w:rsidR="00481566" w:rsidRPr="00856F6A">
        <w:rPr>
          <w:rFonts w:ascii="Arial Narrow" w:hAnsi="Arial Narrow"/>
          <w:szCs w:val="20"/>
        </w:rPr>
        <w:t>κατεύθυναν</w:t>
      </w:r>
      <w:r w:rsidRPr="00856F6A">
        <w:rPr>
          <w:rFonts w:ascii="Arial Narrow" w:hAnsi="Arial Narrow"/>
          <w:szCs w:val="20"/>
        </w:rPr>
        <w:t xml:space="preserve"> τις δικές του ενέργειες αλλά και</w:t>
      </w:r>
    </w:p>
    <w:p w:rsidR="00481566" w:rsidRPr="00856F6A" w:rsidRDefault="00481566" w:rsidP="00481566">
      <w:pPr>
        <w:pStyle w:val="a6"/>
        <w:spacing w:after="0" w:line="240" w:lineRule="auto"/>
        <w:jc w:val="both"/>
        <w:rPr>
          <w:rFonts w:ascii="Arial Narrow" w:hAnsi="Arial Narrow"/>
          <w:szCs w:val="20"/>
        </w:rPr>
      </w:pPr>
      <w:r w:rsidRPr="00856F6A">
        <w:rPr>
          <w:rFonts w:ascii="Arial Narrow" w:hAnsi="Arial Narrow"/>
          <w:szCs w:val="20"/>
        </w:rPr>
        <w:t>διαμόρφωσαν</w:t>
      </w:r>
      <w:r w:rsidR="0001796C" w:rsidRPr="00856F6A">
        <w:rPr>
          <w:rFonts w:ascii="Arial Narrow" w:hAnsi="Arial Narrow"/>
          <w:szCs w:val="20"/>
        </w:rPr>
        <w:t xml:space="preserve"> τη ζωή </w:t>
      </w:r>
      <w:r w:rsidRPr="00856F6A">
        <w:rPr>
          <w:rFonts w:ascii="Arial Narrow" w:hAnsi="Arial Narrow"/>
          <w:szCs w:val="20"/>
        </w:rPr>
        <w:t xml:space="preserve">του λαού </w:t>
      </w:r>
      <w:r w:rsidR="0001796C" w:rsidRPr="00856F6A">
        <w:rPr>
          <w:rFonts w:ascii="Arial Narrow" w:hAnsi="Arial Narrow"/>
          <w:szCs w:val="20"/>
        </w:rPr>
        <w:t>του Θεού.</w:t>
      </w:r>
      <w:r w:rsidRPr="00856F6A">
        <w:rPr>
          <w:rFonts w:ascii="Arial Narrow" w:hAnsi="Arial Narrow"/>
          <w:szCs w:val="20"/>
        </w:rPr>
        <w:t xml:space="preserve"> Ο Μωυσής δεν απεικονίζεται στην Αγία Γραφή ως αποφασιστικός στρατηγός, </w:t>
      </w:r>
    </w:p>
    <w:p w:rsidR="00794B87" w:rsidRPr="00856F6A" w:rsidRDefault="00481566" w:rsidP="00794B87">
      <w:pPr>
        <w:pStyle w:val="a6"/>
        <w:spacing w:after="0" w:line="240" w:lineRule="auto"/>
        <w:jc w:val="both"/>
        <w:rPr>
          <w:rFonts w:ascii="Arial Narrow" w:hAnsi="Arial Narrow"/>
          <w:szCs w:val="20"/>
        </w:rPr>
      </w:pPr>
      <w:r w:rsidRPr="00856F6A">
        <w:rPr>
          <w:rFonts w:ascii="Arial Narrow" w:hAnsi="Arial Narrow"/>
          <w:szCs w:val="20"/>
        </w:rPr>
        <w:t xml:space="preserve">ούτε ως επινοητικός αναλυτής ή </w:t>
      </w:r>
      <w:r w:rsidR="00794B87" w:rsidRPr="00856F6A">
        <w:rPr>
          <w:rFonts w:ascii="Arial Narrow" w:hAnsi="Arial Narrow"/>
          <w:szCs w:val="20"/>
        </w:rPr>
        <w:t xml:space="preserve">ως </w:t>
      </w:r>
      <w:r w:rsidRPr="00856F6A">
        <w:rPr>
          <w:rFonts w:ascii="Arial Narrow" w:hAnsi="Arial Narrow"/>
          <w:szCs w:val="20"/>
        </w:rPr>
        <w:t xml:space="preserve">μεγάλος στρατιωτικός ηγέτης. Αντίθετα, ήταν ο πιστός παραλήπτης και δάσκαλος του λόγου του Θεού, </w:t>
      </w:r>
      <w:r w:rsidR="00886BC4" w:rsidRPr="00856F6A">
        <w:rPr>
          <w:rFonts w:ascii="Arial Narrow" w:hAnsi="Arial Narrow"/>
          <w:szCs w:val="20"/>
        </w:rPr>
        <w:t xml:space="preserve">ήταν </w:t>
      </w:r>
      <w:r w:rsidR="00794B87" w:rsidRPr="00856F6A">
        <w:rPr>
          <w:rFonts w:ascii="Arial Narrow" w:hAnsi="Arial Narrow"/>
          <w:szCs w:val="20"/>
        </w:rPr>
        <w:t xml:space="preserve">διαμεσολαβητής μεταξύ Θεού και </w:t>
      </w:r>
      <w:r w:rsidRPr="00856F6A">
        <w:rPr>
          <w:rFonts w:ascii="Arial Narrow" w:hAnsi="Arial Narrow"/>
          <w:szCs w:val="20"/>
        </w:rPr>
        <w:t>ανθρώπ</w:t>
      </w:r>
      <w:r w:rsidR="00794B87" w:rsidRPr="00856F6A">
        <w:rPr>
          <w:rFonts w:ascii="Arial Narrow" w:hAnsi="Arial Narrow"/>
          <w:szCs w:val="20"/>
        </w:rPr>
        <w:t>ων</w:t>
      </w:r>
      <w:r w:rsidRPr="00856F6A">
        <w:rPr>
          <w:rFonts w:ascii="Arial Narrow" w:hAnsi="Arial Narrow"/>
          <w:szCs w:val="20"/>
        </w:rPr>
        <w:t>. Αυτό το χαρακτηριστικό του Μωυσή περιγράφεται στη δήλωση του Θεού</w:t>
      </w:r>
      <w:r w:rsidR="00692E0F" w:rsidRPr="00856F6A">
        <w:rPr>
          <w:rFonts w:ascii="Arial Narrow" w:hAnsi="Arial Narrow" w:cs="ZWAdobeF"/>
          <w:szCs w:val="20"/>
        </w:rPr>
        <w:t>50F</w:t>
      </w:r>
      <w:r w:rsidRPr="00856F6A">
        <w:rPr>
          <w:rStyle w:val="ae"/>
          <w:rFonts w:ascii="Arial Narrow" w:hAnsi="Arial Narrow"/>
          <w:szCs w:val="20"/>
        </w:rPr>
        <w:footnoteReference w:id="57"/>
      </w:r>
      <w:r w:rsidRPr="00856F6A">
        <w:rPr>
          <w:rFonts w:ascii="Arial Narrow" w:hAnsi="Arial Narrow"/>
          <w:szCs w:val="20"/>
        </w:rPr>
        <w:t xml:space="preserve">. </w:t>
      </w:r>
      <w:r w:rsidR="000A370A" w:rsidRPr="00856F6A">
        <w:rPr>
          <w:rFonts w:ascii="Arial Narrow" w:hAnsi="Arial Narrow"/>
          <w:szCs w:val="20"/>
        </w:rPr>
        <w:t xml:space="preserve">Επειδή ο Μωυσής έκανε υπακοή, ο Θεός μπόρεσε να του </w:t>
      </w:r>
      <w:r w:rsidRPr="00856F6A">
        <w:rPr>
          <w:rFonts w:ascii="Arial Narrow" w:hAnsi="Arial Narrow"/>
          <w:szCs w:val="20"/>
        </w:rPr>
        <w:t>εμπιστευτ</w:t>
      </w:r>
      <w:r w:rsidR="000A370A" w:rsidRPr="00856F6A">
        <w:rPr>
          <w:rFonts w:ascii="Arial Narrow" w:hAnsi="Arial Narrow"/>
          <w:szCs w:val="20"/>
        </w:rPr>
        <w:t>εί</w:t>
      </w:r>
      <w:r w:rsidRPr="00856F6A">
        <w:rPr>
          <w:rFonts w:ascii="Arial Narrow" w:hAnsi="Arial Narrow"/>
          <w:szCs w:val="20"/>
        </w:rPr>
        <w:t xml:space="preserve"> </w:t>
      </w:r>
      <w:r w:rsidR="000A370A" w:rsidRPr="00856F6A">
        <w:rPr>
          <w:rFonts w:ascii="Arial Narrow" w:hAnsi="Arial Narrow"/>
          <w:szCs w:val="20"/>
        </w:rPr>
        <w:t>όλο τον οίκο Του</w:t>
      </w:r>
      <w:r w:rsidRPr="00856F6A">
        <w:rPr>
          <w:rFonts w:ascii="Arial Narrow" w:hAnsi="Arial Narrow"/>
          <w:szCs w:val="20"/>
        </w:rPr>
        <w:t>.</w:t>
      </w:r>
    </w:p>
    <w:p w:rsidR="00794B87" w:rsidRPr="00856F6A" w:rsidRDefault="00794B87" w:rsidP="00744FB1">
      <w:pPr>
        <w:pStyle w:val="a6"/>
        <w:numPr>
          <w:ilvl w:val="0"/>
          <w:numId w:val="112"/>
        </w:numPr>
        <w:spacing w:after="0" w:line="240" w:lineRule="auto"/>
        <w:jc w:val="both"/>
        <w:rPr>
          <w:rFonts w:ascii="Arial Narrow" w:hAnsi="Arial Narrow"/>
          <w:szCs w:val="20"/>
        </w:rPr>
      </w:pPr>
      <w:r w:rsidRPr="00856F6A">
        <w:rPr>
          <w:rFonts w:ascii="Arial Narrow" w:hAnsi="Arial Narrow"/>
          <w:b/>
          <w:szCs w:val="20"/>
        </w:rPr>
        <w:t>Δράση και ανάπτυξη θεσμών</w:t>
      </w:r>
      <w:r w:rsidRPr="00856F6A">
        <w:rPr>
          <w:rFonts w:ascii="Arial Narrow" w:hAnsi="Arial Narrow"/>
          <w:szCs w:val="20"/>
        </w:rPr>
        <w:t>. Ωστόσο, ο Μωυσής δεν είχε μόνο παθητικό ρόλο. Άκουσε το Θεό και μετά ενήργησε με βάση αυτό που άκουσε. Επέστρεψε στην Αίγυπτο και αντιμετώπισε τον Φαραώ. Δίδαξε το λαό του Θεού τον θεσμό της γιορτής του Πάσχα</w:t>
      </w:r>
      <w:r w:rsidR="00692E0F" w:rsidRPr="00856F6A">
        <w:rPr>
          <w:rFonts w:ascii="Arial Narrow" w:hAnsi="Arial Narrow" w:cs="ZWAdobeF"/>
          <w:szCs w:val="20"/>
        </w:rPr>
        <w:t>51F</w:t>
      </w:r>
      <w:r w:rsidR="004875E1" w:rsidRPr="00856F6A">
        <w:rPr>
          <w:rStyle w:val="ae"/>
          <w:rFonts w:ascii="Arial Narrow" w:hAnsi="Arial Narrow"/>
          <w:szCs w:val="20"/>
        </w:rPr>
        <w:footnoteReference w:id="58"/>
      </w:r>
      <w:r w:rsidRPr="00856F6A">
        <w:rPr>
          <w:rFonts w:ascii="Arial Narrow" w:hAnsi="Arial Narrow"/>
          <w:szCs w:val="20"/>
        </w:rPr>
        <w:t xml:space="preserve">. </w:t>
      </w:r>
      <w:r w:rsidR="004875E1" w:rsidRPr="00856F6A">
        <w:rPr>
          <w:rFonts w:ascii="Arial Narrow" w:hAnsi="Arial Narrow"/>
          <w:szCs w:val="20"/>
        </w:rPr>
        <w:t>Ο</w:t>
      </w:r>
      <w:r w:rsidRPr="00856F6A">
        <w:rPr>
          <w:rFonts w:ascii="Arial Narrow" w:hAnsi="Arial Narrow"/>
          <w:szCs w:val="20"/>
        </w:rPr>
        <w:t xml:space="preserve">δήγησε το </w:t>
      </w:r>
      <w:r w:rsidR="004875E1" w:rsidRPr="00856F6A">
        <w:rPr>
          <w:rFonts w:ascii="Arial Narrow" w:hAnsi="Arial Narrow"/>
          <w:szCs w:val="20"/>
        </w:rPr>
        <w:t xml:space="preserve">λαό στο πέρασμα </w:t>
      </w:r>
      <w:r w:rsidRPr="00856F6A">
        <w:rPr>
          <w:rFonts w:ascii="Arial Narrow" w:hAnsi="Arial Narrow"/>
          <w:szCs w:val="20"/>
        </w:rPr>
        <w:t>τη</w:t>
      </w:r>
      <w:r w:rsidR="004875E1" w:rsidRPr="00856F6A">
        <w:rPr>
          <w:rFonts w:ascii="Arial Narrow" w:hAnsi="Arial Narrow"/>
          <w:szCs w:val="20"/>
        </w:rPr>
        <w:t>ς</w:t>
      </w:r>
      <w:r w:rsidRPr="00856F6A">
        <w:rPr>
          <w:rFonts w:ascii="Arial Narrow" w:hAnsi="Arial Narrow"/>
          <w:szCs w:val="20"/>
        </w:rPr>
        <w:t xml:space="preserve"> θάλασσα</w:t>
      </w:r>
      <w:r w:rsidR="004875E1" w:rsidRPr="00856F6A">
        <w:rPr>
          <w:rFonts w:ascii="Arial Narrow" w:hAnsi="Arial Narrow"/>
          <w:szCs w:val="20"/>
        </w:rPr>
        <w:t>ς</w:t>
      </w:r>
      <w:r w:rsidRPr="00856F6A">
        <w:rPr>
          <w:rFonts w:ascii="Arial Narrow" w:hAnsi="Arial Narrow"/>
          <w:szCs w:val="20"/>
        </w:rPr>
        <w:t xml:space="preserve"> και μέσα</w:t>
      </w:r>
      <w:r w:rsidR="004875E1" w:rsidRPr="00856F6A">
        <w:rPr>
          <w:rFonts w:ascii="Arial Narrow" w:hAnsi="Arial Narrow"/>
          <w:szCs w:val="20"/>
        </w:rPr>
        <w:t xml:space="preserve"> στ</w:t>
      </w:r>
      <w:r w:rsidRPr="00856F6A">
        <w:rPr>
          <w:rFonts w:ascii="Arial Narrow" w:hAnsi="Arial Narrow"/>
          <w:szCs w:val="20"/>
        </w:rPr>
        <w:t>η</w:t>
      </w:r>
      <w:r w:rsidR="004875E1" w:rsidRPr="00856F6A">
        <w:rPr>
          <w:rFonts w:ascii="Arial Narrow" w:hAnsi="Arial Narrow"/>
          <w:szCs w:val="20"/>
        </w:rPr>
        <w:t>ν</w:t>
      </w:r>
      <w:r w:rsidRPr="00856F6A">
        <w:rPr>
          <w:rFonts w:ascii="Arial Narrow" w:hAnsi="Arial Narrow"/>
          <w:szCs w:val="20"/>
        </w:rPr>
        <w:t xml:space="preserve"> </w:t>
      </w:r>
      <w:r w:rsidR="004875E1" w:rsidRPr="00856F6A">
        <w:rPr>
          <w:rFonts w:ascii="Arial Narrow" w:hAnsi="Arial Narrow"/>
          <w:szCs w:val="20"/>
        </w:rPr>
        <w:t>έ</w:t>
      </w:r>
      <w:r w:rsidRPr="00856F6A">
        <w:rPr>
          <w:rFonts w:ascii="Arial Narrow" w:hAnsi="Arial Narrow"/>
          <w:szCs w:val="20"/>
        </w:rPr>
        <w:t>ρημο</w:t>
      </w:r>
      <w:r w:rsidR="004875E1" w:rsidRPr="00856F6A">
        <w:rPr>
          <w:rFonts w:ascii="Arial Narrow" w:hAnsi="Arial Narrow"/>
          <w:szCs w:val="20"/>
        </w:rPr>
        <w:t>.</w:t>
      </w:r>
      <w:r w:rsidRPr="00856F6A">
        <w:rPr>
          <w:rFonts w:ascii="Arial Narrow" w:hAnsi="Arial Narrow"/>
          <w:szCs w:val="20"/>
        </w:rPr>
        <w:t xml:space="preserve"> </w:t>
      </w:r>
      <w:r w:rsidR="00886BC4" w:rsidRPr="00856F6A">
        <w:rPr>
          <w:rFonts w:ascii="Arial Narrow" w:hAnsi="Arial Narrow"/>
          <w:szCs w:val="20"/>
        </w:rPr>
        <w:t>Εγκαθίδρυσε</w:t>
      </w:r>
      <w:r w:rsidR="004875E1" w:rsidRPr="00856F6A">
        <w:rPr>
          <w:rFonts w:ascii="Arial Narrow" w:hAnsi="Arial Narrow"/>
          <w:szCs w:val="20"/>
        </w:rPr>
        <w:t xml:space="preserve"> </w:t>
      </w:r>
      <w:r w:rsidRPr="00856F6A">
        <w:rPr>
          <w:rFonts w:ascii="Arial Narrow" w:hAnsi="Arial Narrow"/>
          <w:szCs w:val="20"/>
        </w:rPr>
        <w:t xml:space="preserve">το σχέδιο για τη σκηνή </w:t>
      </w:r>
      <w:r w:rsidR="00AC77A4" w:rsidRPr="00856F6A">
        <w:rPr>
          <w:rFonts w:ascii="Arial Narrow" w:hAnsi="Arial Narrow"/>
          <w:szCs w:val="20"/>
        </w:rPr>
        <w:t xml:space="preserve">του μαρτυρίου </w:t>
      </w:r>
      <w:r w:rsidRPr="00856F6A">
        <w:rPr>
          <w:rFonts w:ascii="Arial Narrow" w:hAnsi="Arial Narrow"/>
          <w:szCs w:val="20"/>
        </w:rPr>
        <w:t>και το</w:t>
      </w:r>
      <w:r w:rsidR="004875E1" w:rsidRPr="00856F6A">
        <w:rPr>
          <w:rFonts w:ascii="Arial Narrow" w:hAnsi="Arial Narrow"/>
          <w:szCs w:val="20"/>
        </w:rPr>
        <w:t xml:space="preserve">ν </w:t>
      </w:r>
      <w:r w:rsidRPr="00856F6A">
        <w:rPr>
          <w:rFonts w:ascii="Arial Narrow" w:hAnsi="Arial Narrow"/>
          <w:szCs w:val="20"/>
        </w:rPr>
        <w:t>θεσμ</w:t>
      </w:r>
      <w:r w:rsidR="004875E1" w:rsidRPr="00856F6A">
        <w:rPr>
          <w:rFonts w:ascii="Arial Narrow" w:hAnsi="Arial Narrow"/>
          <w:szCs w:val="20"/>
        </w:rPr>
        <w:t>ό</w:t>
      </w:r>
      <w:r w:rsidRPr="00856F6A">
        <w:rPr>
          <w:rFonts w:ascii="Arial Narrow" w:hAnsi="Arial Narrow"/>
          <w:szCs w:val="20"/>
        </w:rPr>
        <w:t xml:space="preserve"> της ιεροσύνης</w:t>
      </w:r>
      <w:r w:rsidR="00692E0F" w:rsidRPr="00856F6A">
        <w:rPr>
          <w:rFonts w:ascii="Arial Narrow" w:hAnsi="Arial Narrow" w:cs="ZWAdobeF"/>
          <w:szCs w:val="20"/>
        </w:rPr>
        <w:t>52F</w:t>
      </w:r>
      <w:r w:rsidR="004875E1" w:rsidRPr="00856F6A">
        <w:rPr>
          <w:rStyle w:val="ae"/>
          <w:rFonts w:ascii="Arial Narrow" w:hAnsi="Arial Narrow"/>
          <w:szCs w:val="20"/>
        </w:rPr>
        <w:footnoteReference w:id="59"/>
      </w:r>
      <w:r w:rsidRPr="00856F6A">
        <w:rPr>
          <w:rFonts w:ascii="Arial Narrow" w:hAnsi="Arial Narrow"/>
          <w:szCs w:val="20"/>
        </w:rPr>
        <w:t xml:space="preserve">; διόρισε 70 </w:t>
      </w:r>
      <w:r w:rsidR="004875E1" w:rsidRPr="00856F6A">
        <w:rPr>
          <w:rFonts w:ascii="Arial Narrow" w:hAnsi="Arial Narrow"/>
          <w:szCs w:val="20"/>
        </w:rPr>
        <w:t xml:space="preserve">πρεσβύτερους </w:t>
      </w:r>
      <w:r w:rsidR="00AC77A4" w:rsidRPr="00856F6A">
        <w:rPr>
          <w:rFonts w:ascii="Arial Narrow" w:hAnsi="Arial Narrow"/>
          <w:szCs w:val="20"/>
        </w:rPr>
        <w:t xml:space="preserve">και </w:t>
      </w:r>
      <w:r w:rsidR="004875E1" w:rsidRPr="00856F6A">
        <w:rPr>
          <w:rFonts w:ascii="Arial Narrow" w:hAnsi="Arial Narrow"/>
          <w:szCs w:val="20"/>
        </w:rPr>
        <w:t>μοιρ</w:t>
      </w:r>
      <w:r w:rsidR="00AC77A4" w:rsidRPr="00856F6A">
        <w:rPr>
          <w:rFonts w:ascii="Arial Narrow" w:hAnsi="Arial Narrow"/>
          <w:szCs w:val="20"/>
        </w:rPr>
        <w:t>ά</w:t>
      </w:r>
      <w:r w:rsidR="004875E1" w:rsidRPr="00856F6A">
        <w:rPr>
          <w:rFonts w:ascii="Arial Narrow" w:hAnsi="Arial Narrow"/>
          <w:szCs w:val="20"/>
        </w:rPr>
        <w:t xml:space="preserve">στηκε μαζί τους </w:t>
      </w:r>
      <w:r w:rsidRPr="00856F6A">
        <w:rPr>
          <w:rFonts w:ascii="Arial Narrow" w:hAnsi="Arial Narrow"/>
          <w:szCs w:val="20"/>
        </w:rPr>
        <w:t>την ευθύνη της διακυβέρνησης</w:t>
      </w:r>
      <w:r w:rsidR="00692E0F" w:rsidRPr="00856F6A">
        <w:rPr>
          <w:rFonts w:ascii="Arial Narrow" w:hAnsi="Arial Narrow" w:cs="ZWAdobeF"/>
          <w:szCs w:val="20"/>
        </w:rPr>
        <w:t>53F</w:t>
      </w:r>
      <w:r w:rsidR="00AC77A4" w:rsidRPr="00856F6A">
        <w:rPr>
          <w:rStyle w:val="ae"/>
          <w:rFonts w:ascii="Arial Narrow" w:hAnsi="Arial Narrow"/>
          <w:szCs w:val="20"/>
        </w:rPr>
        <w:footnoteReference w:id="60"/>
      </w:r>
      <w:r w:rsidRPr="00856F6A">
        <w:rPr>
          <w:rFonts w:ascii="Arial Narrow" w:hAnsi="Arial Narrow"/>
          <w:szCs w:val="20"/>
        </w:rPr>
        <w:t>.</w:t>
      </w:r>
      <w:r w:rsidR="00826574" w:rsidRPr="00856F6A">
        <w:rPr>
          <w:rFonts w:ascii="Arial Narrow" w:hAnsi="Arial Narrow"/>
          <w:szCs w:val="20"/>
        </w:rPr>
        <w:t xml:space="preserve"> Ενδιαφέρον παρουσιάζει το ότι </w:t>
      </w:r>
      <w:r w:rsidR="00526814" w:rsidRPr="00856F6A">
        <w:rPr>
          <w:rFonts w:ascii="Arial Narrow" w:hAnsi="Arial Narrow"/>
          <w:szCs w:val="20"/>
        </w:rPr>
        <w:t xml:space="preserve">δεν έχτισε ποτέ πόλη ή ναό, οι θεσμοί που </w:t>
      </w:r>
      <w:r w:rsidR="00886BC4" w:rsidRPr="00856F6A">
        <w:rPr>
          <w:rFonts w:ascii="Arial Narrow" w:hAnsi="Arial Narrow"/>
          <w:szCs w:val="20"/>
        </w:rPr>
        <w:t>σχεδίασε και εγκαθίδρυσε ήταν</w:t>
      </w:r>
      <w:r w:rsidR="00526814" w:rsidRPr="00856F6A">
        <w:rPr>
          <w:rFonts w:ascii="Arial Narrow" w:hAnsi="Arial Narrow" w:cs="Arial"/>
          <w:szCs w:val="20"/>
        </w:rPr>
        <w:t xml:space="preserve"> </w:t>
      </w:r>
      <w:r w:rsidR="00526814" w:rsidRPr="00856F6A">
        <w:rPr>
          <w:rFonts w:ascii="Arial Narrow" w:hAnsi="Arial Narrow"/>
          <w:szCs w:val="20"/>
        </w:rPr>
        <w:t xml:space="preserve">προσαρμόσιμοι στο δύσκολο ταξίδι μέσα στην έρημο. </w:t>
      </w:r>
      <w:r w:rsidR="00826574" w:rsidRPr="00856F6A">
        <w:rPr>
          <w:rFonts w:ascii="Arial Narrow" w:hAnsi="Arial Narrow"/>
          <w:szCs w:val="20"/>
        </w:rPr>
        <w:t xml:space="preserve">Αυτό μας προσφέρει ένα καλό </w:t>
      </w:r>
      <w:r w:rsidR="00526814" w:rsidRPr="00856F6A">
        <w:rPr>
          <w:rFonts w:ascii="Arial Narrow" w:hAnsi="Arial Narrow"/>
          <w:szCs w:val="20"/>
        </w:rPr>
        <w:t xml:space="preserve">πρότυπο </w:t>
      </w:r>
      <w:r w:rsidR="00826574" w:rsidRPr="00856F6A">
        <w:rPr>
          <w:rFonts w:ascii="Arial Narrow" w:hAnsi="Arial Narrow"/>
          <w:szCs w:val="20"/>
        </w:rPr>
        <w:t>ηγεσία</w:t>
      </w:r>
      <w:r w:rsidR="00232C1B" w:rsidRPr="00856F6A">
        <w:rPr>
          <w:rFonts w:ascii="Arial Narrow" w:hAnsi="Arial Narrow"/>
          <w:szCs w:val="20"/>
        </w:rPr>
        <w:t>ς</w:t>
      </w:r>
      <w:r w:rsidR="00826574" w:rsidRPr="00856F6A">
        <w:rPr>
          <w:rFonts w:ascii="Arial Narrow" w:hAnsi="Arial Narrow"/>
          <w:szCs w:val="20"/>
        </w:rPr>
        <w:t xml:space="preserve"> σε </w:t>
      </w:r>
      <w:r w:rsidR="00526814" w:rsidRPr="00856F6A">
        <w:rPr>
          <w:rFonts w:ascii="Arial Narrow" w:hAnsi="Arial Narrow"/>
          <w:szCs w:val="20"/>
        </w:rPr>
        <w:t xml:space="preserve">μια </w:t>
      </w:r>
      <w:r w:rsidR="00826574" w:rsidRPr="00856F6A">
        <w:rPr>
          <w:rFonts w:ascii="Arial Narrow" w:hAnsi="Arial Narrow"/>
          <w:szCs w:val="20"/>
        </w:rPr>
        <w:t>εποχή μετάβασης και αβεβαιότητας. Το σημαντικό σημείο είναι ότι άκουσε</w:t>
      </w:r>
      <w:r w:rsidR="00526814" w:rsidRPr="00856F6A">
        <w:rPr>
          <w:rFonts w:ascii="Arial Narrow" w:hAnsi="Arial Narrow"/>
          <w:szCs w:val="20"/>
        </w:rPr>
        <w:t xml:space="preserve"> προσεκτικά το Θεό</w:t>
      </w:r>
      <w:r w:rsidR="00826574" w:rsidRPr="00856F6A">
        <w:rPr>
          <w:rFonts w:ascii="Arial Narrow" w:hAnsi="Arial Narrow"/>
          <w:szCs w:val="20"/>
        </w:rPr>
        <w:t xml:space="preserve"> </w:t>
      </w:r>
      <w:r w:rsidR="00526814" w:rsidRPr="00856F6A">
        <w:rPr>
          <w:rFonts w:ascii="Arial Narrow" w:hAnsi="Arial Narrow"/>
          <w:szCs w:val="20"/>
        </w:rPr>
        <w:t xml:space="preserve">και </w:t>
      </w:r>
      <w:r w:rsidR="00232C1B" w:rsidRPr="00856F6A">
        <w:rPr>
          <w:rFonts w:ascii="Arial Narrow" w:hAnsi="Arial Narrow"/>
          <w:szCs w:val="20"/>
        </w:rPr>
        <w:t>διέκρινε</w:t>
      </w:r>
      <w:r w:rsidR="00826574" w:rsidRPr="00856F6A">
        <w:rPr>
          <w:rFonts w:ascii="Arial Narrow" w:hAnsi="Arial Narrow"/>
          <w:szCs w:val="20"/>
        </w:rPr>
        <w:t xml:space="preserve"> τις μορφές </w:t>
      </w:r>
      <w:r w:rsidR="00526814" w:rsidRPr="00856F6A">
        <w:rPr>
          <w:rFonts w:ascii="Arial Narrow" w:hAnsi="Arial Narrow"/>
          <w:szCs w:val="20"/>
        </w:rPr>
        <w:t>θεσμών που θα παρείχαν</w:t>
      </w:r>
      <w:r w:rsidR="00826574" w:rsidRPr="00856F6A">
        <w:rPr>
          <w:rFonts w:ascii="Arial Narrow" w:hAnsi="Arial Narrow"/>
          <w:szCs w:val="20"/>
        </w:rPr>
        <w:t xml:space="preserve"> </w:t>
      </w:r>
      <w:r w:rsidR="00526814" w:rsidRPr="00856F6A">
        <w:rPr>
          <w:rFonts w:ascii="Arial Narrow" w:hAnsi="Arial Narrow"/>
          <w:szCs w:val="20"/>
        </w:rPr>
        <w:t>κατάλληλες δομές ώστε αφενός μεν ο περιπλανώμενος</w:t>
      </w:r>
      <w:r w:rsidR="00826574" w:rsidRPr="00856F6A">
        <w:rPr>
          <w:rFonts w:ascii="Arial Narrow" w:hAnsi="Arial Narrow"/>
          <w:szCs w:val="20"/>
        </w:rPr>
        <w:t xml:space="preserve"> </w:t>
      </w:r>
      <w:r w:rsidR="00526814" w:rsidRPr="00856F6A">
        <w:rPr>
          <w:rFonts w:ascii="Arial Narrow" w:hAnsi="Arial Narrow"/>
          <w:szCs w:val="20"/>
        </w:rPr>
        <w:t>λαός του Θεού να επιβιώσει και να αναπτυχθεί σε αυτές τις αντίξοες συνθήκες, κ</w:t>
      </w:r>
      <w:r w:rsidR="00826574" w:rsidRPr="00856F6A">
        <w:rPr>
          <w:rFonts w:ascii="Arial Narrow" w:hAnsi="Arial Narrow"/>
          <w:szCs w:val="20"/>
        </w:rPr>
        <w:t xml:space="preserve">αι </w:t>
      </w:r>
      <w:r w:rsidR="00526814" w:rsidRPr="00856F6A">
        <w:rPr>
          <w:rFonts w:ascii="Arial Narrow" w:hAnsi="Arial Narrow"/>
          <w:szCs w:val="20"/>
        </w:rPr>
        <w:t xml:space="preserve">αφετέρου ο ίδιος να μπορέσει να </w:t>
      </w:r>
      <w:r w:rsidR="00826574" w:rsidRPr="00856F6A">
        <w:rPr>
          <w:rFonts w:ascii="Arial Narrow" w:hAnsi="Arial Narrow"/>
          <w:szCs w:val="20"/>
        </w:rPr>
        <w:t xml:space="preserve">εφαρμόσει το σχέδιο του Θεού </w:t>
      </w:r>
      <w:r w:rsidR="00526814" w:rsidRPr="00856F6A">
        <w:rPr>
          <w:rFonts w:ascii="Arial Narrow" w:hAnsi="Arial Narrow"/>
          <w:szCs w:val="20"/>
        </w:rPr>
        <w:t xml:space="preserve">και </w:t>
      </w:r>
      <w:r w:rsidR="00826574" w:rsidRPr="00856F6A">
        <w:rPr>
          <w:rFonts w:ascii="Arial Narrow" w:hAnsi="Arial Narrow"/>
          <w:szCs w:val="20"/>
        </w:rPr>
        <w:t xml:space="preserve">να οδηγήσει τους ανθρώπους, ακόμη και όταν </w:t>
      </w:r>
      <w:r w:rsidR="00526814" w:rsidRPr="00856F6A">
        <w:rPr>
          <w:rFonts w:ascii="Arial Narrow" w:hAnsi="Arial Narrow"/>
          <w:szCs w:val="20"/>
        </w:rPr>
        <w:t>αυτοί γκρίνιαζαν και αντιστέκονταν</w:t>
      </w:r>
      <w:r w:rsidR="00826574" w:rsidRPr="00856F6A">
        <w:rPr>
          <w:rFonts w:ascii="Arial Narrow" w:hAnsi="Arial Narrow"/>
          <w:szCs w:val="20"/>
        </w:rPr>
        <w:t>.</w:t>
      </w:r>
    </w:p>
    <w:p w:rsidR="00240059" w:rsidRPr="00856F6A" w:rsidRDefault="00DE03E3" w:rsidP="00744FB1">
      <w:pPr>
        <w:pStyle w:val="a6"/>
        <w:numPr>
          <w:ilvl w:val="0"/>
          <w:numId w:val="112"/>
        </w:numPr>
        <w:spacing w:after="0" w:line="240" w:lineRule="auto"/>
        <w:jc w:val="both"/>
        <w:rPr>
          <w:rFonts w:ascii="Arial Narrow" w:hAnsi="Arial Narrow"/>
          <w:szCs w:val="20"/>
        </w:rPr>
      </w:pPr>
      <w:r w:rsidRPr="00856F6A">
        <w:rPr>
          <w:rFonts w:ascii="Arial Narrow" w:hAnsi="Arial Narrow"/>
          <w:b/>
          <w:szCs w:val="20"/>
        </w:rPr>
        <w:t>Πραότητα</w:t>
      </w:r>
      <w:r w:rsidR="00557A5B" w:rsidRPr="00856F6A">
        <w:rPr>
          <w:rFonts w:ascii="Arial Narrow" w:hAnsi="Arial Narrow"/>
          <w:szCs w:val="20"/>
        </w:rPr>
        <w:t xml:space="preserve">. Όσοι ηγούνται συχνά υπόκεινται σε πειρασμούς υπερηφάνειας και αυτοδιάθεσης. Ως εκ τούτου είναι σίγουρα σημαντικό ότι ο Θεός </w:t>
      </w:r>
      <w:r w:rsidRPr="00856F6A">
        <w:rPr>
          <w:rFonts w:ascii="Arial Narrow" w:hAnsi="Arial Narrow"/>
          <w:szCs w:val="20"/>
        </w:rPr>
        <w:t>όταν αναθέτει στο Μωυσή την ηγεσία του λαού Του, επίσης τον χαρακτηρίζει ως τον πιο πράο επί γης</w:t>
      </w:r>
      <w:r w:rsidR="00692E0F" w:rsidRPr="00856F6A">
        <w:rPr>
          <w:rFonts w:ascii="Arial Narrow" w:hAnsi="Arial Narrow" w:cs="ZWAdobeF"/>
          <w:szCs w:val="20"/>
        </w:rPr>
        <w:t>54F</w:t>
      </w:r>
      <w:r w:rsidRPr="00856F6A">
        <w:rPr>
          <w:rStyle w:val="ae"/>
          <w:rFonts w:ascii="Arial Narrow" w:hAnsi="Arial Narrow"/>
          <w:szCs w:val="20"/>
        </w:rPr>
        <w:footnoteReference w:id="61"/>
      </w:r>
      <w:r w:rsidR="00557A5B" w:rsidRPr="00856F6A">
        <w:rPr>
          <w:rFonts w:ascii="Arial Narrow" w:hAnsi="Arial Narrow"/>
          <w:szCs w:val="20"/>
        </w:rPr>
        <w:t xml:space="preserve">. </w:t>
      </w:r>
      <w:r w:rsidRPr="00856F6A">
        <w:rPr>
          <w:rFonts w:ascii="Arial Narrow" w:hAnsi="Arial Narrow"/>
          <w:szCs w:val="20"/>
        </w:rPr>
        <w:t>Βλέπουμε τον ί</w:t>
      </w:r>
      <w:r w:rsidR="000B427C" w:rsidRPr="00856F6A">
        <w:rPr>
          <w:rFonts w:ascii="Arial Narrow" w:hAnsi="Arial Narrow"/>
          <w:szCs w:val="20"/>
        </w:rPr>
        <w:t>διο όρο στους Μακαρισμούς του Ιησού</w:t>
      </w:r>
      <w:r w:rsidR="00692E0F" w:rsidRPr="00856F6A">
        <w:rPr>
          <w:rFonts w:ascii="Arial Narrow" w:hAnsi="Arial Narrow" w:cs="ZWAdobeF"/>
          <w:szCs w:val="20"/>
        </w:rPr>
        <w:t>55F</w:t>
      </w:r>
      <w:r w:rsidRPr="00856F6A">
        <w:rPr>
          <w:rStyle w:val="ae"/>
          <w:rFonts w:ascii="Arial Narrow" w:hAnsi="Arial Narrow"/>
          <w:szCs w:val="20"/>
        </w:rPr>
        <w:footnoteReference w:id="62"/>
      </w:r>
      <w:r w:rsidRPr="00856F6A">
        <w:rPr>
          <w:rFonts w:ascii="Arial Narrow" w:hAnsi="Arial Narrow"/>
          <w:szCs w:val="20"/>
        </w:rPr>
        <w:t xml:space="preserve">. </w:t>
      </w:r>
      <w:r w:rsidR="000B427C" w:rsidRPr="00856F6A">
        <w:rPr>
          <w:rFonts w:ascii="Arial Narrow" w:hAnsi="Arial Narrow"/>
          <w:szCs w:val="20"/>
        </w:rPr>
        <w:t>Αυτό το χαρακτηριστικό ταπεινότητας είναι ορατό στην ιστορία κλήσης του Μωυσή στην Έξοδο 3. Αφού άκουσε το κάλεσμα του Θεού να φέρει τους Ισραηλίτες έξω από την Αίγυπτο, ο Μωυσής απάντησε: «</w:t>
      </w:r>
      <w:r w:rsidR="00232C1B" w:rsidRPr="00856F6A">
        <w:rPr>
          <w:rFonts w:ascii="Arial Narrow" w:hAnsi="Arial Narrow"/>
          <w:i/>
          <w:szCs w:val="20"/>
        </w:rPr>
        <w:t>τις ειμί εγώ, ότι πορεύομαι προς Φαραώ βασιλέα Αιγύπτου, και ότι εξάγω τους υιούς Ισραήλ εκ γης Αιγύπτου;</w:t>
      </w:r>
      <w:r w:rsidR="00232C1B" w:rsidRPr="00856F6A">
        <w:rPr>
          <w:rFonts w:ascii="Arial Narrow" w:hAnsi="Arial Narrow"/>
          <w:szCs w:val="20"/>
        </w:rPr>
        <w:t>»</w:t>
      </w:r>
      <w:r w:rsidR="000B427C" w:rsidRPr="00856F6A">
        <w:rPr>
          <w:rFonts w:ascii="Arial Narrow" w:hAnsi="Arial Narrow"/>
          <w:szCs w:val="20"/>
        </w:rPr>
        <w:t xml:space="preserve"> (Έξοδος 3:11). Ο Μωυσής γνώριζε καλά τις αδυναμίες του, συμπεριλαμβανομένης της έλλειψης ευγλωττίας: «</w:t>
      </w:r>
      <w:r w:rsidR="00232C1B" w:rsidRPr="00856F6A">
        <w:rPr>
          <w:rFonts w:ascii="Arial Narrow" w:hAnsi="Arial Narrow"/>
          <w:i/>
          <w:szCs w:val="20"/>
        </w:rPr>
        <w:t>ισχνόφωνος και βραδύγλωσσος εγώ ειμί</w:t>
      </w:r>
      <w:r w:rsidR="000B427C" w:rsidRPr="00856F6A">
        <w:rPr>
          <w:rFonts w:ascii="Arial Narrow" w:hAnsi="Arial Narrow"/>
          <w:szCs w:val="20"/>
        </w:rPr>
        <w:t xml:space="preserve">» </w:t>
      </w:r>
      <w:r w:rsidR="006F195A" w:rsidRPr="00856F6A">
        <w:rPr>
          <w:rFonts w:ascii="Arial Narrow" w:hAnsi="Arial Narrow"/>
          <w:szCs w:val="20"/>
        </w:rPr>
        <w:t>(Έξοδος 4:10). Αυτές οι αδυναμίες τον ανάγκασαν</w:t>
      </w:r>
      <w:r w:rsidR="000B427C" w:rsidRPr="00856F6A">
        <w:rPr>
          <w:rFonts w:ascii="Arial Narrow" w:hAnsi="Arial Narrow"/>
          <w:szCs w:val="20"/>
        </w:rPr>
        <w:t xml:space="preserve"> να βασίζεται </w:t>
      </w:r>
      <w:r w:rsidR="006F195A" w:rsidRPr="00856F6A">
        <w:rPr>
          <w:rFonts w:ascii="Arial Narrow" w:hAnsi="Arial Narrow"/>
          <w:szCs w:val="20"/>
        </w:rPr>
        <w:t xml:space="preserve">ολοκληρωτικά </w:t>
      </w:r>
      <w:r w:rsidR="000B427C" w:rsidRPr="00856F6A">
        <w:rPr>
          <w:rFonts w:ascii="Arial Narrow" w:hAnsi="Arial Narrow"/>
          <w:szCs w:val="20"/>
        </w:rPr>
        <w:t>στον Θεό</w:t>
      </w:r>
      <w:r w:rsidR="006F195A" w:rsidRPr="00856F6A">
        <w:rPr>
          <w:rFonts w:ascii="Arial Narrow" w:hAnsi="Arial Narrow"/>
          <w:szCs w:val="20"/>
        </w:rPr>
        <w:t xml:space="preserve"> </w:t>
      </w:r>
      <w:r w:rsidR="000B427C" w:rsidRPr="00856F6A">
        <w:rPr>
          <w:rFonts w:ascii="Arial Narrow" w:hAnsi="Arial Narrow"/>
          <w:szCs w:val="20"/>
        </w:rPr>
        <w:t>που υποσχέθηκε να είναι μαζί του. Και αναγκάστηκε επίσης να βασιστεί στον αδερφό του,</w:t>
      </w:r>
      <w:r w:rsidR="006F195A" w:rsidRPr="00856F6A">
        <w:rPr>
          <w:rFonts w:ascii="Arial Narrow" w:hAnsi="Arial Narrow"/>
          <w:szCs w:val="20"/>
        </w:rPr>
        <w:t xml:space="preserve"> τον </w:t>
      </w:r>
      <w:r w:rsidR="00886BC4" w:rsidRPr="00856F6A">
        <w:rPr>
          <w:rFonts w:ascii="Arial Narrow" w:hAnsi="Arial Narrow"/>
          <w:szCs w:val="20"/>
        </w:rPr>
        <w:t>Ααρών</w:t>
      </w:r>
      <w:r w:rsidR="000B427C" w:rsidRPr="00856F6A">
        <w:rPr>
          <w:rFonts w:ascii="Arial Narrow" w:hAnsi="Arial Narrow"/>
          <w:szCs w:val="20"/>
        </w:rPr>
        <w:t>, ο οποίος ήταν η φωνή</w:t>
      </w:r>
      <w:r w:rsidR="006F195A" w:rsidRPr="00856F6A">
        <w:rPr>
          <w:rFonts w:ascii="Arial Narrow" w:hAnsi="Arial Narrow"/>
          <w:szCs w:val="20"/>
        </w:rPr>
        <w:t xml:space="preserve"> του </w:t>
      </w:r>
      <w:r w:rsidR="000B427C" w:rsidRPr="00856F6A">
        <w:rPr>
          <w:rFonts w:ascii="Arial Narrow" w:hAnsi="Arial Narrow"/>
          <w:szCs w:val="20"/>
        </w:rPr>
        <w:t xml:space="preserve">Μωυσή όταν </w:t>
      </w:r>
      <w:r w:rsidR="006F195A" w:rsidRPr="00856F6A">
        <w:rPr>
          <w:rFonts w:ascii="Arial Narrow" w:hAnsi="Arial Narrow"/>
          <w:szCs w:val="20"/>
        </w:rPr>
        <w:t xml:space="preserve">εμφανίστηκε </w:t>
      </w:r>
      <w:r w:rsidR="000B427C" w:rsidRPr="00856F6A">
        <w:rPr>
          <w:rFonts w:ascii="Arial Narrow" w:hAnsi="Arial Narrow"/>
          <w:szCs w:val="20"/>
        </w:rPr>
        <w:t>μπροστά στον Φα</w:t>
      </w:r>
      <w:r w:rsidR="006F195A" w:rsidRPr="00856F6A">
        <w:rPr>
          <w:rFonts w:ascii="Arial Narrow" w:hAnsi="Arial Narrow"/>
          <w:szCs w:val="20"/>
        </w:rPr>
        <w:t xml:space="preserve">ραώ. Ο Μωυσής ήξερε ότι μπορεί </w:t>
      </w:r>
      <w:r w:rsidR="000B427C" w:rsidRPr="00856F6A">
        <w:rPr>
          <w:rFonts w:ascii="Arial Narrow" w:hAnsi="Arial Narrow"/>
          <w:szCs w:val="20"/>
        </w:rPr>
        <w:t xml:space="preserve">να μην </w:t>
      </w:r>
      <w:r w:rsidR="006F195A" w:rsidRPr="00856F6A">
        <w:rPr>
          <w:rFonts w:ascii="Arial Narrow" w:hAnsi="Arial Narrow"/>
          <w:szCs w:val="20"/>
        </w:rPr>
        <w:t xml:space="preserve">ολοκλήρωνε </w:t>
      </w:r>
      <w:r w:rsidR="000B427C" w:rsidRPr="00856F6A">
        <w:rPr>
          <w:rFonts w:ascii="Arial Narrow" w:hAnsi="Arial Narrow"/>
          <w:szCs w:val="20"/>
        </w:rPr>
        <w:t>την αποστολή του μόνο</w:t>
      </w:r>
      <w:r w:rsidR="006F195A" w:rsidRPr="00856F6A">
        <w:rPr>
          <w:rFonts w:ascii="Arial Narrow" w:hAnsi="Arial Narrow"/>
          <w:szCs w:val="20"/>
        </w:rPr>
        <w:t>ς</w:t>
      </w:r>
      <w:r w:rsidR="000B427C" w:rsidRPr="00856F6A">
        <w:rPr>
          <w:rFonts w:ascii="Arial Narrow" w:hAnsi="Arial Narrow"/>
          <w:szCs w:val="20"/>
        </w:rPr>
        <w:t xml:space="preserve"> του. </w:t>
      </w:r>
      <w:r w:rsidR="006F195A" w:rsidRPr="00856F6A">
        <w:rPr>
          <w:rFonts w:ascii="Arial Narrow" w:hAnsi="Arial Narrow"/>
          <w:szCs w:val="20"/>
        </w:rPr>
        <w:t>Χ</w:t>
      </w:r>
      <w:r w:rsidR="000B427C" w:rsidRPr="00856F6A">
        <w:rPr>
          <w:rFonts w:ascii="Arial Narrow" w:hAnsi="Arial Narrow"/>
          <w:szCs w:val="20"/>
        </w:rPr>
        <w:t>ρειαζόταν τη βοήθεια του αδελφού του. Και</w:t>
      </w:r>
      <w:r w:rsidR="006F195A" w:rsidRPr="00856F6A">
        <w:rPr>
          <w:rFonts w:ascii="Arial Narrow" w:hAnsi="Arial Narrow"/>
          <w:szCs w:val="20"/>
        </w:rPr>
        <w:t xml:space="preserve"> </w:t>
      </w:r>
      <w:r w:rsidR="000B427C" w:rsidRPr="00856F6A">
        <w:rPr>
          <w:rFonts w:ascii="Arial Narrow" w:hAnsi="Arial Narrow"/>
          <w:szCs w:val="20"/>
        </w:rPr>
        <w:t>ολόκληρη η τολμηρή επιχείρηση θα μπορούσε να πετύχει</w:t>
      </w:r>
      <w:r w:rsidR="006F195A" w:rsidRPr="00856F6A">
        <w:rPr>
          <w:rFonts w:ascii="Arial Narrow" w:hAnsi="Arial Narrow"/>
          <w:szCs w:val="20"/>
        </w:rPr>
        <w:t xml:space="preserve"> α</w:t>
      </w:r>
      <w:r w:rsidR="000B427C" w:rsidRPr="00856F6A">
        <w:rPr>
          <w:rFonts w:ascii="Arial Narrow" w:hAnsi="Arial Narrow"/>
          <w:szCs w:val="20"/>
        </w:rPr>
        <w:t>ν και μόνο υποστηριζόταν από τη δύναμη του Θεού.</w:t>
      </w:r>
      <w:r w:rsidR="006F195A" w:rsidRPr="00856F6A">
        <w:rPr>
          <w:rFonts w:ascii="Arial Narrow" w:hAnsi="Arial Narrow"/>
          <w:szCs w:val="20"/>
        </w:rPr>
        <w:t xml:space="preserve"> </w:t>
      </w:r>
      <w:r w:rsidR="00B227A6" w:rsidRPr="00856F6A">
        <w:rPr>
          <w:rFonts w:ascii="Arial Narrow" w:hAnsi="Arial Narrow"/>
          <w:szCs w:val="20"/>
        </w:rPr>
        <w:t>Οι ηγέτες που έχουν ταπεινότητα γνωρίζουν καλά ότι η επιτυχία της στόχου τους δεν εξαρτάται από τη δική τους αποφασιστικότητα, δουλειά, λαμπρότητα ή δύναμη θέλησης: «</w:t>
      </w:r>
      <w:r w:rsidR="00232C1B" w:rsidRPr="00856F6A">
        <w:rPr>
          <w:rFonts w:ascii="Arial Narrow" w:hAnsi="Arial Narrow"/>
          <w:i/>
          <w:szCs w:val="20"/>
        </w:rPr>
        <w:t>Εάν μη Κύριος οικοδομήση οίκον, εις μάτην εκοπίασαν οι οικοδομούντες</w:t>
      </w:r>
      <w:r w:rsidR="00B227A6" w:rsidRPr="00856F6A">
        <w:rPr>
          <w:rFonts w:ascii="Arial Narrow" w:hAnsi="Arial Narrow"/>
          <w:szCs w:val="20"/>
        </w:rPr>
        <w:t>» (Ψαλμός 12</w:t>
      </w:r>
      <w:r w:rsidR="00232C1B" w:rsidRPr="00856F6A">
        <w:rPr>
          <w:rFonts w:ascii="Arial Narrow" w:hAnsi="Arial Narrow"/>
          <w:szCs w:val="20"/>
        </w:rPr>
        <w:t>6</w:t>
      </w:r>
      <w:r w:rsidR="00B227A6" w:rsidRPr="00856F6A">
        <w:rPr>
          <w:rFonts w:ascii="Arial Narrow" w:hAnsi="Arial Narrow"/>
          <w:szCs w:val="20"/>
        </w:rPr>
        <w:t xml:space="preserve">: 1). </w:t>
      </w:r>
    </w:p>
    <w:p w:rsidR="00317B97" w:rsidRPr="00856F6A" w:rsidRDefault="00B227A6" w:rsidP="00744FB1">
      <w:pPr>
        <w:pStyle w:val="a6"/>
        <w:numPr>
          <w:ilvl w:val="0"/>
          <w:numId w:val="112"/>
        </w:numPr>
        <w:spacing w:after="0" w:line="240" w:lineRule="auto"/>
        <w:jc w:val="both"/>
        <w:rPr>
          <w:rFonts w:ascii="Arial Narrow" w:hAnsi="Arial Narrow"/>
          <w:szCs w:val="20"/>
        </w:rPr>
      </w:pPr>
      <w:r w:rsidRPr="00856F6A">
        <w:rPr>
          <w:rFonts w:ascii="Arial Narrow" w:hAnsi="Arial Narrow"/>
          <w:b/>
          <w:szCs w:val="20"/>
        </w:rPr>
        <w:t>Όραμα, όχι Δημοτικότητα</w:t>
      </w:r>
      <w:r w:rsidR="005B1409" w:rsidRPr="00856F6A">
        <w:rPr>
          <w:rFonts w:ascii="Arial Narrow" w:hAnsi="Arial Narrow"/>
          <w:b/>
          <w:szCs w:val="20"/>
        </w:rPr>
        <w:t>.</w:t>
      </w:r>
      <w:r w:rsidRPr="00856F6A">
        <w:rPr>
          <w:rFonts w:ascii="Arial Narrow" w:hAnsi="Arial Narrow"/>
          <w:szCs w:val="20"/>
        </w:rPr>
        <w:t xml:space="preserve"> </w:t>
      </w:r>
      <w:r w:rsidR="005B1409" w:rsidRPr="00856F6A">
        <w:rPr>
          <w:rFonts w:ascii="Arial Narrow" w:hAnsi="Arial Narrow"/>
          <w:szCs w:val="20"/>
        </w:rPr>
        <w:t xml:space="preserve">Αυτό φαίνεται ως ένα χαρακτηριστικό που απορρέει εκ </w:t>
      </w:r>
      <w:r w:rsidRPr="00856F6A">
        <w:rPr>
          <w:rFonts w:ascii="Arial Narrow" w:hAnsi="Arial Narrow"/>
          <w:szCs w:val="20"/>
        </w:rPr>
        <w:t xml:space="preserve">των </w:t>
      </w:r>
      <w:r w:rsidR="005B1409" w:rsidRPr="00856F6A">
        <w:rPr>
          <w:rFonts w:ascii="Arial Narrow" w:hAnsi="Arial Narrow"/>
          <w:szCs w:val="20"/>
        </w:rPr>
        <w:t xml:space="preserve">προαναφερθέντων </w:t>
      </w:r>
      <w:r w:rsidRPr="00856F6A">
        <w:rPr>
          <w:rFonts w:ascii="Arial Narrow" w:hAnsi="Arial Narrow"/>
          <w:szCs w:val="20"/>
        </w:rPr>
        <w:t xml:space="preserve">χαρακτηριστικών </w:t>
      </w:r>
      <w:r w:rsidR="005B1409" w:rsidRPr="00856F6A">
        <w:rPr>
          <w:rFonts w:ascii="Arial Narrow" w:hAnsi="Arial Narrow"/>
          <w:szCs w:val="20"/>
        </w:rPr>
        <w:t>του Μωυσή. Οι ενέργειέ</w:t>
      </w:r>
      <w:r w:rsidRPr="00856F6A">
        <w:rPr>
          <w:rFonts w:ascii="Arial Narrow" w:hAnsi="Arial Narrow"/>
          <w:szCs w:val="20"/>
        </w:rPr>
        <w:t xml:space="preserve">ς </w:t>
      </w:r>
      <w:r w:rsidR="005B1409" w:rsidRPr="00856F6A">
        <w:rPr>
          <w:rFonts w:ascii="Arial Narrow" w:hAnsi="Arial Narrow"/>
          <w:szCs w:val="20"/>
        </w:rPr>
        <w:t xml:space="preserve">του </w:t>
      </w:r>
      <w:r w:rsidRPr="00856F6A">
        <w:rPr>
          <w:rFonts w:ascii="Arial Narrow" w:hAnsi="Arial Narrow"/>
          <w:szCs w:val="20"/>
        </w:rPr>
        <w:t>ως ηγέτ</w:t>
      </w:r>
      <w:r w:rsidR="005B1409" w:rsidRPr="00856F6A">
        <w:rPr>
          <w:rFonts w:ascii="Arial Narrow" w:hAnsi="Arial Narrow"/>
          <w:szCs w:val="20"/>
        </w:rPr>
        <w:t>η</w:t>
      </w:r>
      <w:r w:rsidRPr="00856F6A">
        <w:rPr>
          <w:rFonts w:ascii="Arial Narrow" w:hAnsi="Arial Narrow"/>
          <w:szCs w:val="20"/>
        </w:rPr>
        <w:t xml:space="preserve">ς στηρίχθηκαν σε μια βαθιά εμπιστοσύνη στον Θεό που </w:t>
      </w:r>
      <w:r w:rsidR="005B1409" w:rsidRPr="00856F6A">
        <w:rPr>
          <w:rFonts w:ascii="Arial Narrow" w:hAnsi="Arial Narrow"/>
          <w:szCs w:val="20"/>
        </w:rPr>
        <w:t xml:space="preserve">του </w:t>
      </w:r>
      <w:r w:rsidRPr="00856F6A">
        <w:rPr>
          <w:rFonts w:ascii="Arial Narrow" w:hAnsi="Arial Narrow"/>
          <w:szCs w:val="20"/>
        </w:rPr>
        <w:t>επέτρεψε</w:t>
      </w:r>
      <w:r w:rsidR="005B1409" w:rsidRPr="00856F6A">
        <w:rPr>
          <w:rFonts w:ascii="Arial Narrow" w:hAnsi="Arial Narrow"/>
          <w:szCs w:val="20"/>
        </w:rPr>
        <w:t xml:space="preserve"> </w:t>
      </w:r>
      <w:r w:rsidRPr="00856F6A">
        <w:rPr>
          <w:rFonts w:ascii="Arial Narrow" w:hAnsi="Arial Narrow"/>
          <w:szCs w:val="20"/>
        </w:rPr>
        <w:t>να παραμείνει πιστός στο όραμά του</w:t>
      </w:r>
      <w:r w:rsidR="005B1409" w:rsidRPr="00856F6A">
        <w:rPr>
          <w:rFonts w:ascii="Arial Narrow" w:hAnsi="Arial Narrow"/>
          <w:szCs w:val="20"/>
        </w:rPr>
        <w:t xml:space="preserve"> ακόμα και </w:t>
      </w:r>
      <w:r w:rsidRPr="00856F6A">
        <w:rPr>
          <w:rFonts w:ascii="Arial Narrow" w:hAnsi="Arial Narrow"/>
          <w:szCs w:val="20"/>
        </w:rPr>
        <w:t>μπροστά σ</w:t>
      </w:r>
      <w:r w:rsidR="005B1409" w:rsidRPr="00856F6A">
        <w:rPr>
          <w:rFonts w:ascii="Arial Narrow" w:hAnsi="Arial Narrow"/>
          <w:szCs w:val="20"/>
        </w:rPr>
        <w:t>ε έντονη</w:t>
      </w:r>
      <w:r w:rsidRPr="00856F6A">
        <w:rPr>
          <w:rFonts w:ascii="Arial Narrow" w:hAnsi="Arial Narrow"/>
          <w:szCs w:val="20"/>
        </w:rPr>
        <w:t xml:space="preserve"> αντιπολίτευση. Δεν ζήτησε δημοτικότητα </w:t>
      </w:r>
      <w:r w:rsidR="005B1409" w:rsidRPr="00856F6A">
        <w:rPr>
          <w:rFonts w:ascii="Arial Narrow" w:hAnsi="Arial Narrow"/>
          <w:szCs w:val="20"/>
        </w:rPr>
        <w:t xml:space="preserve">ούτε </w:t>
      </w:r>
      <w:r w:rsidRPr="00856F6A">
        <w:rPr>
          <w:rFonts w:ascii="Arial Narrow" w:hAnsi="Arial Narrow"/>
          <w:szCs w:val="20"/>
        </w:rPr>
        <w:t xml:space="preserve">προσπάθησε να </w:t>
      </w:r>
      <w:r w:rsidR="005B1409" w:rsidRPr="00856F6A">
        <w:rPr>
          <w:rFonts w:ascii="Arial Narrow" w:hAnsi="Arial Narrow"/>
          <w:szCs w:val="20"/>
        </w:rPr>
        <w:t>παρα</w:t>
      </w:r>
      <w:r w:rsidRPr="00856F6A">
        <w:rPr>
          <w:rFonts w:ascii="Arial Narrow" w:hAnsi="Arial Narrow"/>
          <w:szCs w:val="20"/>
        </w:rPr>
        <w:t>μείνει</w:t>
      </w:r>
      <w:r w:rsidR="005B1409" w:rsidRPr="00856F6A">
        <w:rPr>
          <w:rFonts w:ascii="Arial Narrow" w:hAnsi="Arial Narrow"/>
          <w:szCs w:val="20"/>
        </w:rPr>
        <w:t xml:space="preserve"> Δημοφιλής.</w:t>
      </w:r>
      <w:r w:rsidRPr="00856F6A">
        <w:rPr>
          <w:rFonts w:ascii="Arial Narrow" w:hAnsi="Arial Narrow"/>
          <w:szCs w:val="20"/>
        </w:rPr>
        <w:t>· Αντ'</w:t>
      </w:r>
      <w:r w:rsidR="005B1409" w:rsidRPr="00856F6A">
        <w:rPr>
          <w:rFonts w:ascii="Arial Narrow" w:hAnsi="Arial Narrow"/>
          <w:szCs w:val="20"/>
        </w:rPr>
        <w:t xml:space="preserve"> </w:t>
      </w:r>
      <w:r w:rsidRPr="00856F6A">
        <w:rPr>
          <w:rFonts w:ascii="Arial Narrow" w:hAnsi="Arial Narrow"/>
          <w:szCs w:val="20"/>
        </w:rPr>
        <w:t xml:space="preserve">αυτού, παρέμεινε </w:t>
      </w:r>
      <w:r w:rsidR="005B1409" w:rsidRPr="00856F6A">
        <w:rPr>
          <w:rFonts w:ascii="Arial Narrow" w:hAnsi="Arial Narrow"/>
          <w:szCs w:val="20"/>
        </w:rPr>
        <w:t xml:space="preserve">σταθερός </w:t>
      </w:r>
      <w:r w:rsidRPr="00856F6A">
        <w:rPr>
          <w:rFonts w:ascii="Arial Narrow" w:hAnsi="Arial Narrow"/>
          <w:szCs w:val="20"/>
        </w:rPr>
        <w:t>στην πορ</w:t>
      </w:r>
      <w:r w:rsidR="005B1409" w:rsidRPr="00856F6A">
        <w:rPr>
          <w:rFonts w:ascii="Arial Narrow" w:hAnsi="Arial Narrow"/>
          <w:szCs w:val="20"/>
        </w:rPr>
        <w:t>εία, ακολουθώντας το όραμα που του είχε δοθεί</w:t>
      </w:r>
      <w:r w:rsidRPr="00856F6A">
        <w:rPr>
          <w:rFonts w:ascii="Arial Narrow" w:hAnsi="Arial Narrow"/>
          <w:szCs w:val="20"/>
        </w:rPr>
        <w:t xml:space="preserve">. </w:t>
      </w:r>
      <w:r w:rsidR="005B1409" w:rsidRPr="00856F6A">
        <w:rPr>
          <w:rFonts w:ascii="Arial Narrow" w:hAnsi="Arial Narrow"/>
          <w:szCs w:val="20"/>
        </w:rPr>
        <w:t>Για παράδειγμα, όταν</w:t>
      </w:r>
      <w:r w:rsidRPr="00856F6A">
        <w:rPr>
          <w:rFonts w:ascii="Arial Narrow" w:hAnsi="Arial Narrow"/>
          <w:szCs w:val="20"/>
        </w:rPr>
        <w:t xml:space="preserve"> ο </w:t>
      </w:r>
      <w:r w:rsidR="00886BC4" w:rsidRPr="00856F6A">
        <w:rPr>
          <w:rFonts w:ascii="Arial Narrow" w:hAnsi="Arial Narrow"/>
          <w:szCs w:val="20"/>
        </w:rPr>
        <w:t>Ααρών</w:t>
      </w:r>
      <w:r w:rsidR="005B1409" w:rsidRPr="00856F6A">
        <w:rPr>
          <w:rFonts w:ascii="Arial Narrow" w:hAnsi="Arial Narrow"/>
          <w:szCs w:val="20"/>
        </w:rPr>
        <w:t xml:space="preserve"> </w:t>
      </w:r>
      <w:r w:rsidRPr="00856F6A">
        <w:rPr>
          <w:rFonts w:ascii="Arial Narrow" w:hAnsi="Arial Narrow"/>
          <w:szCs w:val="20"/>
        </w:rPr>
        <w:t xml:space="preserve">και </w:t>
      </w:r>
      <w:r w:rsidR="005B1409" w:rsidRPr="00856F6A">
        <w:rPr>
          <w:rFonts w:ascii="Arial Narrow" w:hAnsi="Arial Narrow"/>
          <w:szCs w:val="20"/>
        </w:rPr>
        <w:t xml:space="preserve">η Μίριαμ </w:t>
      </w:r>
      <w:r w:rsidRPr="00856F6A">
        <w:rPr>
          <w:rFonts w:ascii="Arial Narrow" w:hAnsi="Arial Narrow"/>
          <w:szCs w:val="20"/>
        </w:rPr>
        <w:t>μίλησαν με ζήλ</w:t>
      </w:r>
      <w:r w:rsidR="005B1409" w:rsidRPr="00856F6A">
        <w:rPr>
          <w:rFonts w:ascii="Arial Narrow" w:hAnsi="Arial Narrow"/>
          <w:szCs w:val="20"/>
        </w:rPr>
        <w:t>ια</w:t>
      </w:r>
      <w:r w:rsidRPr="00856F6A">
        <w:rPr>
          <w:rFonts w:ascii="Arial Narrow" w:hAnsi="Arial Narrow"/>
          <w:szCs w:val="20"/>
        </w:rPr>
        <w:t xml:space="preserve"> εναντίον του Μωυσή, </w:t>
      </w:r>
      <w:r w:rsidR="005B1409" w:rsidRPr="00856F6A">
        <w:rPr>
          <w:rFonts w:ascii="Arial Narrow" w:hAnsi="Arial Narrow"/>
          <w:szCs w:val="20"/>
        </w:rPr>
        <w:t>εκείνος δεν επεδίωξε να αντικρούσει</w:t>
      </w:r>
      <w:r w:rsidRPr="00856F6A">
        <w:rPr>
          <w:rFonts w:ascii="Arial Narrow" w:hAnsi="Arial Narrow"/>
          <w:szCs w:val="20"/>
        </w:rPr>
        <w:t xml:space="preserve"> την κριτική τους για την ηγεσία του</w:t>
      </w:r>
      <w:r w:rsidR="00692E0F" w:rsidRPr="00856F6A">
        <w:rPr>
          <w:rFonts w:ascii="Arial Narrow" w:hAnsi="Arial Narrow" w:cs="ZWAdobeF"/>
          <w:szCs w:val="20"/>
        </w:rPr>
        <w:t>56F</w:t>
      </w:r>
      <w:r w:rsidR="005B1409" w:rsidRPr="00856F6A">
        <w:rPr>
          <w:rStyle w:val="ae"/>
          <w:rFonts w:ascii="Arial Narrow" w:hAnsi="Arial Narrow"/>
          <w:szCs w:val="20"/>
        </w:rPr>
        <w:footnoteReference w:id="63"/>
      </w:r>
      <w:r w:rsidRPr="00856F6A">
        <w:rPr>
          <w:rFonts w:ascii="Arial Narrow" w:hAnsi="Arial Narrow"/>
          <w:szCs w:val="20"/>
        </w:rPr>
        <w:t>. Αντ'</w:t>
      </w:r>
      <w:r w:rsidR="005B1409" w:rsidRPr="00856F6A">
        <w:rPr>
          <w:rFonts w:ascii="Arial Narrow" w:hAnsi="Arial Narrow"/>
          <w:szCs w:val="20"/>
        </w:rPr>
        <w:t xml:space="preserve"> </w:t>
      </w:r>
      <w:r w:rsidRPr="00856F6A">
        <w:rPr>
          <w:rFonts w:ascii="Arial Narrow" w:hAnsi="Arial Narrow"/>
          <w:szCs w:val="20"/>
        </w:rPr>
        <w:t>αυτού, εμπιστεύτηκε τον Θεό</w:t>
      </w:r>
      <w:r w:rsidR="005B1409" w:rsidRPr="00856F6A">
        <w:rPr>
          <w:rFonts w:ascii="Arial Narrow" w:hAnsi="Arial Narrow"/>
          <w:szCs w:val="20"/>
        </w:rPr>
        <w:t xml:space="preserve"> για </w:t>
      </w:r>
      <w:r w:rsidRPr="00856F6A">
        <w:rPr>
          <w:rFonts w:ascii="Arial Narrow" w:hAnsi="Arial Narrow"/>
          <w:szCs w:val="20"/>
        </w:rPr>
        <w:t>να τον υπερασπιστεί από τους επικριτές</w:t>
      </w:r>
      <w:r w:rsidR="005B1409" w:rsidRPr="00856F6A">
        <w:rPr>
          <w:rFonts w:ascii="Arial Narrow" w:hAnsi="Arial Narrow"/>
          <w:szCs w:val="20"/>
        </w:rPr>
        <w:t xml:space="preserve"> του</w:t>
      </w:r>
      <w:r w:rsidRPr="00856F6A">
        <w:rPr>
          <w:rFonts w:ascii="Arial Narrow" w:hAnsi="Arial Narrow"/>
          <w:szCs w:val="20"/>
        </w:rPr>
        <w:t xml:space="preserve"> </w:t>
      </w:r>
      <w:r w:rsidR="005B1409" w:rsidRPr="00856F6A">
        <w:rPr>
          <w:rFonts w:ascii="Arial Narrow" w:hAnsi="Arial Narrow"/>
          <w:szCs w:val="20"/>
        </w:rPr>
        <w:t>αφήνοντας τ</w:t>
      </w:r>
      <w:r w:rsidRPr="00856F6A">
        <w:rPr>
          <w:rFonts w:ascii="Arial Narrow" w:hAnsi="Arial Narrow"/>
          <w:szCs w:val="20"/>
        </w:rPr>
        <w:t>η δικαίωσή του στα χέρια του Θεού.</w:t>
      </w:r>
      <w:r w:rsidR="005B1409" w:rsidRPr="00856F6A">
        <w:rPr>
          <w:rFonts w:ascii="Arial Narrow" w:hAnsi="Arial Narrow"/>
          <w:szCs w:val="20"/>
        </w:rPr>
        <w:t xml:space="preserve"> </w:t>
      </w:r>
      <w:r w:rsidR="003B5AD6" w:rsidRPr="00856F6A">
        <w:rPr>
          <w:rFonts w:ascii="Arial Narrow" w:hAnsi="Arial Narrow"/>
          <w:szCs w:val="20"/>
        </w:rPr>
        <w:t>Επίσης, καθ’</w:t>
      </w:r>
      <w:r w:rsidRPr="00856F6A">
        <w:rPr>
          <w:rFonts w:ascii="Arial Narrow" w:hAnsi="Arial Narrow"/>
          <w:szCs w:val="20"/>
        </w:rPr>
        <w:t xml:space="preserve"> όλη την </w:t>
      </w:r>
      <w:r w:rsidR="003B5AD6" w:rsidRPr="00856F6A">
        <w:rPr>
          <w:rFonts w:ascii="Arial Narrow" w:hAnsi="Arial Narrow"/>
          <w:szCs w:val="20"/>
        </w:rPr>
        <w:t xml:space="preserve">διάρκεια </w:t>
      </w:r>
      <w:r w:rsidRPr="00856F6A">
        <w:rPr>
          <w:rFonts w:ascii="Arial Narrow" w:hAnsi="Arial Narrow"/>
          <w:szCs w:val="20"/>
        </w:rPr>
        <w:t>της περιπλάνηση</w:t>
      </w:r>
      <w:r w:rsidR="003B5AD6" w:rsidRPr="00856F6A">
        <w:rPr>
          <w:rFonts w:ascii="Arial Narrow" w:hAnsi="Arial Narrow"/>
          <w:szCs w:val="20"/>
        </w:rPr>
        <w:t>ς στην έρημο</w:t>
      </w:r>
      <w:r w:rsidRPr="00856F6A">
        <w:rPr>
          <w:rFonts w:ascii="Arial Narrow" w:hAnsi="Arial Narrow"/>
          <w:szCs w:val="20"/>
        </w:rPr>
        <w:t xml:space="preserve">, οι άνθρωποι </w:t>
      </w:r>
      <w:r w:rsidR="00886BC4" w:rsidRPr="00856F6A">
        <w:rPr>
          <w:rFonts w:ascii="Arial Narrow" w:hAnsi="Arial Narrow"/>
          <w:szCs w:val="20"/>
        </w:rPr>
        <w:t>επανειλημμένα</w:t>
      </w:r>
      <w:r w:rsidR="003B5AD6" w:rsidRPr="00856F6A">
        <w:rPr>
          <w:rFonts w:ascii="Arial Narrow" w:hAnsi="Arial Narrow"/>
          <w:szCs w:val="20"/>
        </w:rPr>
        <w:t xml:space="preserve"> αντιτάχθηκαν και διαμαρτυρήθηκαν</w:t>
      </w:r>
      <w:r w:rsidRPr="00856F6A">
        <w:rPr>
          <w:rFonts w:ascii="Arial Narrow" w:hAnsi="Arial Narrow"/>
          <w:szCs w:val="20"/>
        </w:rPr>
        <w:t xml:space="preserve"> για την ηγεσία του Μωυσή</w:t>
      </w:r>
      <w:r w:rsidR="003B5AD6" w:rsidRPr="00856F6A">
        <w:rPr>
          <w:rFonts w:ascii="Arial Narrow" w:hAnsi="Arial Narrow"/>
          <w:szCs w:val="20"/>
        </w:rPr>
        <w:t xml:space="preserve">. Εκείνος όμως, παρότι </w:t>
      </w:r>
      <w:r w:rsidRPr="00856F6A">
        <w:rPr>
          <w:rFonts w:ascii="Arial Narrow" w:hAnsi="Arial Narrow"/>
          <w:szCs w:val="20"/>
        </w:rPr>
        <w:t>μερικές φορές ήταν πολύ απογοητευμένος,</w:t>
      </w:r>
      <w:r w:rsidR="005B1409" w:rsidRPr="00856F6A">
        <w:rPr>
          <w:rFonts w:ascii="Arial Narrow" w:hAnsi="Arial Narrow"/>
          <w:szCs w:val="20"/>
        </w:rPr>
        <w:t xml:space="preserve"> </w:t>
      </w:r>
      <w:r w:rsidRPr="00856F6A">
        <w:rPr>
          <w:rFonts w:ascii="Arial Narrow" w:hAnsi="Arial Narrow"/>
          <w:szCs w:val="20"/>
        </w:rPr>
        <w:t xml:space="preserve">ποτέ δεν ταλαντεύτηκε </w:t>
      </w:r>
      <w:r w:rsidR="003B5AD6" w:rsidRPr="00856F6A">
        <w:rPr>
          <w:rFonts w:ascii="Arial Narrow" w:hAnsi="Arial Narrow"/>
          <w:szCs w:val="20"/>
        </w:rPr>
        <w:t xml:space="preserve">ούτε </w:t>
      </w:r>
      <w:r w:rsidRPr="00856F6A">
        <w:rPr>
          <w:rFonts w:ascii="Arial Narrow" w:hAnsi="Arial Narrow"/>
          <w:szCs w:val="20"/>
        </w:rPr>
        <w:t>έθεσε σε κίνδυνο την αποστολή του. Κράτησε το βλέμμα του στην κλήση που του είχε δώσει ο Θεός και παρέμεινε</w:t>
      </w:r>
      <w:r w:rsidR="005B1409" w:rsidRPr="00856F6A">
        <w:rPr>
          <w:rFonts w:ascii="Arial Narrow" w:hAnsi="Arial Narrow"/>
          <w:szCs w:val="20"/>
        </w:rPr>
        <w:t xml:space="preserve"> </w:t>
      </w:r>
      <w:r w:rsidRPr="00856F6A">
        <w:rPr>
          <w:rFonts w:ascii="Arial Narrow" w:hAnsi="Arial Narrow"/>
          <w:szCs w:val="20"/>
        </w:rPr>
        <w:t xml:space="preserve">πιστός για 40 χρόνια, ανεξάρτητα από τις διακυμάνσεις της λαϊκής γνώμης - είτε </w:t>
      </w:r>
      <w:r w:rsidR="003B5AD6" w:rsidRPr="00856F6A">
        <w:rPr>
          <w:rFonts w:ascii="Arial Narrow" w:hAnsi="Arial Narrow"/>
          <w:szCs w:val="20"/>
        </w:rPr>
        <w:t>ε</w:t>
      </w:r>
      <w:r w:rsidRPr="00856F6A">
        <w:rPr>
          <w:rFonts w:ascii="Arial Narrow" w:hAnsi="Arial Narrow"/>
          <w:szCs w:val="20"/>
        </w:rPr>
        <w:t>πρόκειτ</w:t>
      </w:r>
      <w:r w:rsidR="003B5AD6" w:rsidRPr="00856F6A">
        <w:rPr>
          <w:rFonts w:ascii="Arial Narrow" w:hAnsi="Arial Narrow"/>
          <w:szCs w:val="20"/>
        </w:rPr>
        <w:t>ο</w:t>
      </w:r>
      <w:r w:rsidRPr="00856F6A">
        <w:rPr>
          <w:rFonts w:ascii="Arial Narrow" w:hAnsi="Arial Narrow"/>
          <w:szCs w:val="20"/>
        </w:rPr>
        <w:t xml:space="preserve"> για λατρεία είτε για εξέγερση. Είναι ένα λεπτό θέμα να διακρίνουμε το</w:t>
      </w:r>
      <w:r w:rsidR="005B1409" w:rsidRPr="00856F6A">
        <w:rPr>
          <w:rFonts w:ascii="Arial Narrow" w:hAnsi="Arial Narrow"/>
          <w:szCs w:val="20"/>
        </w:rPr>
        <w:t xml:space="preserve"> </w:t>
      </w:r>
      <w:r w:rsidRPr="00856F6A">
        <w:rPr>
          <w:rFonts w:ascii="Arial Narrow" w:hAnsi="Arial Narrow"/>
          <w:szCs w:val="20"/>
        </w:rPr>
        <w:t>διαφορά μεταξύ σταθερής πίστης</w:t>
      </w:r>
      <w:r w:rsidR="005B1409" w:rsidRPr="00856F6A">
        <w:rPr>
          <w:rFonts w:ascii="Arial Narrow" w:hAnsi="Arial Narrow"/>
          <w:szCs w:val="20"/>
        </w:rPr>
        <w:t xml:space="preserve"> </w:t>
      </w:r>
      <w:r w:rsidRPr="00856F6A">
        <w:rPr>
          <w:rFonts w:ascii="Arial Narrow" w:hAnsi="Arial Narrow"/>
          <w:szCs w:val="20"/>
        </w:rPr>
        <w:t xml:space="preserve">σε μια κλήση και </w:t>
      </w:r>
      <w:r w:rsidR="003B5AD6" w:rsidRPr="00856F6A">
        <w:rPr>
          <w:rFonts w:ascii="Arial Narrow" w:hAnsi="Arial Narrow"/>
          <w:szCs w:val="20"/>
        </w:rPr>
        <w:t>στην π</w:t>
      </w:r>
      <w:r w:rsidRPr="00856F6A">
        <w:rPr>
          <w:rFonts w:ascii="Arial Narrow" w:hAnsi="Arial Narrow"/>
          <w:szCs w:val="20"/>
        </w:rPr>
        <w:t>εισμα</w:t>
      </w:r>
      <w:r w:rsidR="003B5AD6" w:rsidRPr="00856F6A">
        <w:rPr>
          <w:rFonts w:ascii="Arial Narrow" w:hAnsi="Arial Narrow"/>
          <w:szCs w:val="20"/>
        </w:rPr>
        <w:t>τάρικη</w:t>
      </w:r>
      <w:r w:rsidR="005B1409" w:rsidRPr="00856F6A">
        <w:rPr>
          <w:rFonts w:ascii="Arial Narrow" w:hAnsi="Arial Narrow"/>
          <w:szCs w:val="20"/>
        </w:rPr>
        <w:t xml:space="preserve"> </w:t>
      </w:r>
      <w:r w:rsidRPr="00856F6A">
        <w:rPr>
          <w:rFonts w:ascii="Arial Narrow" w:hAnsi="Arial Narrow"/>
          <w:szCs w:val="20"/>
        </w:rPr>
        <w:t>αντίσταση στη συμβουλή των άλλων.</w:t>
      </w:r>
      <w:r w:rsidR="003B5AD6" w:rsidRPr="00856F6A">
        <w:rPr>
          <w:rFonts w:ascii="Arial Narrow" w:hAnsi="Arial Narrow"/>
          <w:szCs w:val="20"/>
        </w:rPr>
        <w:t xml:space="preserve"> </w:t>
      </w:r>
      <w:r w:rsidRPr="00856F6A">
        <w:rPr>
          <w:rFonts w:ascii="Arial Narrow" w:hAnsi="Arial Narrow"/>
          <w:szCs w:val="20"/>
        </w:rPr>
        <w:t>Σί</w:t>
      </w:r>
      <w:r w:rsidR="003B5AD6" w:rsidRPr="00856F6A">
        <w:rPr>
          <w:rFonts w:ascii="Arial Narrow" w:hAnsi="Arial Narrow"/>
          <w:szCs w:val="20"/>
        </w:rPr>
        <w:t xml:space="preserve">γουρα η διαφορά εξαρτάται από την </w:t>
      </w:r>
      <w:r w:rsidRPr="00856F6A">
        <w:rPr>
          <w:rFonts w:ascii="Arial Narrow" w:hAnsi="Arial Narrow"/>
          <w:szCs w:val="20"/>
        </w:rPr>
        <w:t>αυθεντικότητα της κλήσης στην οποία</w:t>
      </w:r>
      <w:r w:rsidR="003B5AD6" w:rsidRPr="00856F6A">
        <w:rPr>
          <w:rFonts w:ascii="Arial Narrow" w:hAnsi="Arial Narrow"/>
          <w:szCs w:val="20"/>
        </w:rPr>
        <w:t xml:space="preserve"> </w:t>
      </w:r>
      <w:r w:rsidRPr="00856F6A">
        <w:rPr>
          <w:rFonts w:ascii="Arial Narrow" w:hAnsi="Arial Narrow"/>
          <w:szCs w:val="20"/>
        </w:rPr>
        <w:t>ο ι</w:t>
      </w:r>
      <w:r w:rsidR="00240059" w:rsidRPr="00856F6A">
        <w:rPr>
          <w:rFonts w:ascii="Arial Narrow" w:hAnsi="Arial Narrow"/>
          <w:szCs w:val="20"/>
        </w:rPr>
        <w:t>σχυρός ηγέτης παραμένει πιστός. Σ</w:t>
      </w:r>
      <w:r w:rsidRPr="00856F6A">
        <w:rPr>
          <w:rFonts w:ascii="Arial Narrow" w:hAnsi="Arial Narrow"/>
          <w:szCs w:val="20"/>
        </w:rPr>
        <w:t>την εποχή μας πολλοί που φιλοδοξούν</w:t>
      </w:r>
      <w:r w:rsidR="00240059" w:rsidRPr="00856F6A">
        <w:rPr>
          <w:rFonts w:ascii="Arial Narrow" w:hAnsi="Arial Narrow"/>
          <w:szCs w:val="20"/>
        </w:rPr>
        <w:t xml:space="preserve"> να ηγηθούν </w:t>
      </w:r>
      <w:r w:rsidRPr="00856F6A">
        <w:rPr>
          <w:rFonts w:ascii="Arial Narrow" w:hAnsi="Arial Narrow"/>
          <w:szCs w:val="20"/>
        </w:rPr>
        <w:t>καθοδηγούνται από την ανάγκη</w:t>
      </w:r>
      <w:r w:rsidR="00240059" w:rsidRPr="00856F6A">
        <w:rPr>
          <w:rFonts w:ascii="Arial Narrow" w:hAnsi="Arial Narrow"/>
          <w:szCs w:val="20"/>
        </w:rPr>
        <w:t xml:space="preserve"> </w:t>
      </w:r>
      <w:r w:rsidRPr="00856F6A">
        <w:rPr>
          <w:rFonts w:ascii="Arial Narrow" w:hAnsi="Arial Narrow"/>
          <w:szCs w:val="20"/>
        </w:rPr>
        <w:t>για δημοφιλή έγκριση ή χρησιμοποιούν</w:t>
      </w:r>
      <w:r w:rsidR="00240059" w:rsidRPr="00856F6A">
        <w:rPr>
          <w:rFonts w:ascii="Arial Narrow" w:hAnsi="Arial Narrow"/>
          <w:szCs w:val="20"/>
        </w:rPr>
        <w:t xml:space="preserve"> αυτή την </w:t>
      </w:r>
      <w:r w:rsidRPr="00856F6A">
        <w:rPr>
          <w:rFonts w:ascii="Arial Narrow" w:hAnsi="Arial Narrow"/>
          <w:szCs w:val="20"/>
        </w:rPr>
        <w:t>έγκριση ως βαρόμετρο επιτυχίας τους.</w:t>
      </w:r>
      <w:r w:rsidR="00240059" w:rsidRPr="00856F6A">
        <w:rPr>
          <w:rFonts w:ascii="Arial Narrow" w:hAnsi="Arial Narrow"/>
          <w:szCs w:val="20"/>
        </w:rPr>
        <w:t xml:space="preserve"> </w:t>
      </w:r>
      <w:r w:rsidRPr="00856F6A">
        <w:rPr>
          <w:rFonts w:ascii="Arial Narrow" w:hAnsi="Arial Narrow"/>
          <w:szCs w:val="20"/>
        </w:rPr>
        <w:t xml:space="preserve">Ο Μωυσής, αντιθέτως, παρέχει ένα </w:t>
      </w:r>
      <w:r w:rsidR="00240059" w:rsidRPr="00856F6A">
        <w:rPr>
          <w:rFonts w:ascii="Arial Narrow" w:hAnsi="Arial Narrow"/>
          <w:szCs w:val="20"/>
        </w:rPr>
        <w:t>πρότυπο ηγέτη</w:t>
      </w:r>
      <w:r w:rsidRPr="00856F6A">
        <w:rPr>
          <w:rFonts w:ascii="Arial Narrow" w:hAnsi="Arial Narrow"/>
          <w:szCs w:val="20"/>
        </w:rPr>
        <w:t xml:space="preserve"> </w:t>
      </w:r>
      <w:r w:rsidR="00886BC4" w:rsidRPr="00856F6A">
        <w:rPr>
          <w:rFonts w:ascii="Arial Narrow" w:hAnsi="Arial Narrow"/>
          <w:szCs w:val="20"/>
        </w:rPr>
        <w:t>προσηλωμένου</w:t>
      </w:r>
      <w:r w:rsidR="00240059" w:rsidRPr="00856F6A">
        <w:rPr>
          <w:rFonts w:ascii="Arial Narrow" w:hAnsi="Arial Narrow"/>
          <w:szCs w:val="20"/>
        </w:rPr>
        <w:t xml:space="preserve"> στο στόχο</w:t>
      </w:r>
      <w:r w:rsidRPr="00856F6A">
        <w:rPr>
          <w:rFonts w:ascii="Arial Narrow" w:hAnsi="Arial Narrow"/>
          <w:szCs w:val="20"/>
        </w:rPr>
        <w:t>.</w:t>
      </w:r>
    </w:p>
    <w:p w:rsidR="00A966D0" w:rsidRPr="00856F6A" w:rsidRDefault="0043563F" w:rsidP="00744FB1">
      <w:pPr>
        <w:pStyle w:val="a6"/>
        <w:numPr>
          <w:ilvl w:val="0"/>
          <w:numId w:val="112"/>
        </w:numPr>
        <w:spacing w:after="0" w:line="240" w:lineRule="auto"/>
        <w:jc w:val="both"/>
        <w:rPr>
          <w:rFonts w:ascii="Arial Narrow" w:hAnsi="Arial Narrow"/>
          <w:szCs w:val="20"/>
        </w:rPr>
      </w:pPr>
      <w:r w:rsidRPr="00856F6A">
        <w:rPr>
          <w:rFonts w:ascii="Arial Narrow" w:hAnsi="Arial Narrow"/>
          <w:szCs w:val="20"/>
        </w:rPr>
        <w:t>Προετοιμ</w:t>
      </w:r>
      <w:r w:rsidR="00317B97" w:rsidRPr="00856F6A">
        <w:rPr>
          <w:rFonts w:ascii="Arial Narrow" w:hAnsi="Arial Narrow"/>
          <w:szCs w:val="20"/>
        </w:rPr>
        <w:t>ασία</w:t>
      </w:r>
      <w:r w:rsidRPr="00856F6A">
        <w:rPr>
          <w:rFonts w:ascii="Arial Narrow" w:hAnsi="Arial Narrow"/>
          <w:szCs w:val="20"/>
        </w:rPr>
        <w:t xml:space="preserve"> </w:t>
      </w:r>
      <w:r w:rsidR="00317B97" w:rsidRPr="00856F6A">
        <w:rPr>
          <w:rFonts w:ascii="Arial Narrow" w:hAnsi="Arial Narrow"/>
          <w:szCs w:val="20"/>
        </w:rPr>
        <w:t>ηγετών και διαδοχής</w:t>
      </w:r>
      <w:r w:rsidRPr="00856F6A">
        <w:rPr>
          <w:rFonts w:ascii="Arial Narrow" w:hAnsi="Arial Narrow"/>
          <w:szCs w:val="20"/>
        </w:rPr>
        <w:t xml:space="preserve">. Η ιστορία του Μωυσή μας θυμίζει </w:t>
      </w:r>
      <w:r w:rsidR="00EE0249" w:rsidRPr="00856F6A">
        <w:rPr>
          <w:rFonts w:ascii="Arial Narrow" w:hAnsi="Arial Narrow"/>
          <w:szCs w:val="20"/>
        </w:rPr>
        <w:t xml:space="preserve">ότι ακόμη και </w:t>
      </w:r>
      <w:r w:rsidRPr="00856F6A">
        <w:rPr>
          <w:rFonts w:ascii="Arial Narrow" w:hAnsi="Arial Narrow"/>
          <w:szCs w:val="20"/>
        </w:rPr>
        <w:t xml:space="preserve">οι </w:t>
      </w:r>
      <w:r w:rsidR="00EE0249" w:rsidRPr="00856F6A">
        <w:rPr>
          <w:rFonts w:ascii="Arial Narrow" w:hAnsi="Arial Narrow"/>
          <w:szCs w:val="20"/>
        </w:rPr>
        <w:t>μεγαλύτερο</w:t>
      </w:r>
      <w:r w:rsidRPr="00856F6A">
        <w:rPr>
          <w:rFonts w:ascii="Arial Narrow" w:hAnsi="Arial Narrow"/>
          <w:szCs w:val="20"/>
        </w:rPr>
        <w:t xml:space="preserve">ι </w:t>
      </w:r>
      <w:r w:rsidR="00EE0249" w:rsidRPr="00856F6A">
        <w:rPr>
          <w:rFonts w:ascii="Arial Narrow" w:hAnsi="Arial Narrow"/>
          <w:szCs w:val="20"/>
        </w:rPr>
        <w:t>ηγέτες δεν τελειώνουν ποτέ πλήρως το έργο</w:t>
      </w:r>
      <w:r w:rsidRPr="00856F6A">
        <w:rPr>
          <w:rFonts w:ascii="Arial Narrow" w:hAnsi="Arial Narrow"/>
          <w:szCs w:val="20"/>
        </w:rPr>
        <w:t xml:space="preserve"> τους. Οφείλουν να προβλέψουν όχι μόνο τη</w:t>
      </w:r>
      <w:r w:rsidR="00EE0249" w:rsidRPr="00856F6A">
        <w:rPr>
          <w:rFonts w:ascii="Arial Narrow" w:hAnsi="Arial Narrow"/>
          <w:szCs w:val="20"/>
        </w:rPr>
        <w:t xml:space="preserve"> δικ</w:t>
      </w:r>
      <w:r w:rsidRPr="00856F6A">
        <w:rPr>
          <w:rFonts w:ascii="Arial Narrow" w:hAnsi="Arial Narrow"/>
          <w:szCs w:val="20"/>
        </w:rPr>
        <w:t>ή</w:t>
      </w:r>
      <w:r w:rsidR="00EE0249" w:rsidRPr="00856F6A">
        <w:rPr>
          <w:rFonts w:ascii="Arial Narrow" w:hAnsi="Arial Narrow"/>
          <w:szCs w:val="20"/>
        </w:rPr>
        <w:t xml:space="preserve"> </w:t>
      </w:r>
      <w:r w:rsidRPr="00856F6A">
        <w:rPr>
          <w:rFonts w:ascii="Arial Narrow" w:hAnsi="Arial Narrow"/>
          <w:szCs w:val="20"/>
        </w:rPr>
        <w:t xml:space="preserve">τους </w:t>
      </w:r>
      <w:r w:rsidR="00EE0249" w:rsidRPr="00856F6A">
        <w:rPr>
          <w:rFonts w:ascii="Arial Narrow" w:hAnsi="Arial Narrow"/>
          <w:szCs w:val="20"/>
        </w:rPr>
        <w:t>θνησιμότητα αλλά και την ανάγκη</w:t>
      </w:r>
      <w:r w:rsidRPr="00856F6A">
        <w:rPr>
          <w:rFonts w:ascii="Arial Narrow" w:hAnsi="Arial Narrow"/>
          <w:szCs w:val="20"/>
        </w:rPr>
        <w:t xml:space="preserve"> να καλλιεργήσουν </w:t>
      </w:r>
      <w:r w:rsidR="00EE0249" w:rsidRPr="00856F6A">
        <w:rPr>
          <w:rFonts w:ascii="Arial Narrow" w:hAnsi="Arial Narrow"/>
          <w:szCs w:val="20"/>
        </w:rPr>
        <w:t>άλλους</w:t>
      </w:r>
      <w:r w:rsidRPr="00856F6A">
        <w:rPr>
          <w:rFonts w:ascii="Arial Narrow" w:hAnsi="Arial Narrow"/>
          <w:szCs w:val="20"/>
        </w:rPr>
        <w:t xml:space="preserve"> ηγέτες για να τους συνεχίσουν μετά την δική τους απόσυρση. </w:t>
      </w:r>
      <w:r w:rsidR="00EE0249" w:rsidRPr="00856F6A">
        <w:rPr>
          <w:rFonts w:ascii="Arial Narrow" w:hAnsi="Arial Narrow"/>
          <w:szCs w:val="20"/>
        </w:rPr>
        <w:t xml:space="preserve">Ο Μωυσής </w:t>
      </w:r>
      <w:r w:rsidR="00A023AE" w:rsidRPr="00856F6A">
        <w:rPr>
          <w:rFonts w:ascii="Arial Narrow" w:hAnsi="Arial Narrow"/>
          <w:szCs w:val="20"/>
        </w:rPr>
        <w:t xml:space="preserve">προετοίμασε </w:t>
      </w:r>
      <w:r w:rsidR="00EE0249" w:rsidRPr="00856F6A">
        <w:rPr>
          <w:rFonts w:ascii="Arial Narrow" w:hAnsi="Arial Narrow"/>
          <w:szCs w:val="20"/>
        </w:rPr>
        <w:t xml:space="preserve"> το λαό του Ισραήλ</w:t>
      </w:r>
      <w:r w:rsidR="00692E0F" w:rsidRPr="00856F6A">
        <w:rPr>
          <w:rFonts w:ascii="Arial Narrow" w:hAnsi="Arial Narrow" w:cs="ZWAdobeF"/>
          <w:szCs w:val="20"/>
        </w:rPr>
        <w:t>57F</w:t>
      </w:r>
      <w:r w:rsidR="00A023AE" w:rsidRPr="00856F6A">
        <w:rPr>
          <w:rStyle w:val="ae"/>
          <w:rFonts w:ascii="Arial Narrow" w:hAnsi="Arial Narrow"/>
          <w:szCs w:val="20"/>
        </w:rPr>
        <w:footnoteReference w:id="64"/>
      </w:r>
      <w:r w:rsidR="00A82738" w:rsidRPr="00856F6A">
        <w:rPr>
          <w:rFonts w:ascii="Arial Narrow" w:hAnsi="Arial Narrow"/>
          <w:szCs w:val="20"/>
        </w:rPr>
        <w:t>,</w:t>
      </w:r>
      <w:r w:rsidR="00EE0249" w:rsidRPr="00856F6A">
        <w:rPr>
          <w:rFonts w:ascii="Arial Narrow" w:hAnsi="Arial Narrow"/>
          <w:szCs w:val="20"/>
        </w:rPr>
        <w:t xml:space="preserve"> αναγνώρισε </w:t>
      </w:r>
      <w:r w:rsidR="00886BC4" w:rsidRPr="00856F6A">
        <w:rPr>
          <w:rFonts w:ascii="Arial Narrow" w:hAnsi="Arial Narrow"/>
          <w:szCs w:val="20"/>
        </w:rPr>
        <w:t>ενώπιων</w:t>
      </w:r>
      <w:r w:rsidR="00A82738" w:rsidRPr="00856F6A">
        <w:rPr>
          <w:rFonts w:ascii="Arial Narrow" w:hAnsi="Arial Narrow"/>
          <w:szCs w:val="20"/>
        </w:rPr>
        <w:t xml:space="preserve"> όλων </w:t>
      </w:r>
      <w:r w:rsidR="00EE0249" w:rsidRPr="00856F6A">
        <w:rPr>
          <w:rFonts w:ascii="Arial Narrow" w:hAnsi="Arial Narrow"/>
          <w:szCs w:val="20"/>
        </w:rPr>
        <w:t xml:space="preserve">τον </w:t>
      </w:r>
      <w:r w:rsidR="00A82738" w:rsidRPr="00856F6A">
        <w:rPr>
          <w:rFonts w:ascii="Arial Narrow" w:hAnsi="Arial Narrow"/>
          <w:szCs w:val="20"/>
        </w:rPr>
        <w:t xml:space="preserve">Ιησού </w:t>
      </w:r>
      <w:r w:rsidR="00A966D0" w:rsidRPr="00856F6A">
        <w:rPr>
          <w:rFonts w:ascii="Arial Narrow" w:hAnsi="Arial Narrow"/>
          <w:szCs w:val="20"/>
        </w:rPr>
        <w:t xml:space="preserve">του Ναυή </w:t>
      </w:r>
      <w:r w:rsidR="00EE0249" w:rsidRPr="00856F6A">
        <w:rPr>
          <w:rFonts w:ascii="Arial Narrow" w:hAnsi="Arial Narrow"/>
          <w:szCs w:val="20"/>
        </w:rPr>
        <w:t xml:space="preserve">ως επιλεγμένο </w:t>
      </w:r>
      <w:r w:rsidR="00A966D0" w:rsidRPr="00856F6A">
        <w:rPr>
          <w:rFonts w:ascii="Arial Narrow" w:hAnsi="Arial Narrow"/>
          <w:szCs w:val="20"/>
        </w:rPr>
        <w:t>διάδοχό του</w:t>
      </w:r>
      <w:r w:rsidR="00A82738" w:rsidRPr="00856F6A">
        <w:rPr>
          <w:rFonts w:ascii="Arial Narrow" w:hAnsi="Arial Narrow"/>
          <w:szCs w:val="20"/>
        </w:rPr>
        <w:t>,</w:t>
      </w:r>
      <w:r w:rsidR="00A966D0" w:rsidRPr="00856F6A">
        <w:rPr>
          <w:rFonts w:ascii="Arial Narrow" w:hAnsi="Arial Narrow"/>
          <w:szCs w:val="20"/>
        </w:rPr>
        <w:t xml:space="preserve"> </w:t>
      </w:r>
      <w:r w:rsidR="008458A5" w:rsidRPr="00856F6A">
        <w:rPr>
          <w:rFonts w:ascii="Arial Narrow" w:hAnsi="Arial Narrow"/>
          <w:szCs w:val="20"/>
        </w:rPr>
        <w:t>και</w:t>
      </w:r>
      <w:r w:rsidR="00A82738" w:rsidRPr="00856F6A">
        <w:rPr>
          <w:rFonts w:ascii="Arial Narrow" w:hAnsi="Arial Narrow"/>
          <w:szCs w:val="20"/>
        </w:rPr>
        <w:t xml:space="preserve"> του</w:t>
      </w:r>
      <w:r w:rsidR="00EE0249" w:rsidRPr="00856F6A">
        <w:rPr>
          <w:rFonts w:ascii="Arial Narrow" w:hAnsi="Arial Narrow"/>
          <w:szCs w:val="20"/>
        </w:rPr>
        <w:t xml:space="preserve"> ανέθεσε</w:t>
      </w:r>
      <w:r w:rsidRPr="00856F6A">
        <w:rPr>
          <w:rFonts w:ascii="Arial Narrow" w:hAnsi="Arial Narrow"/>
          <w:szCs w:val="20"/>
        </w:rPr>
        <w:t xml:space="preserve"> </w:t>
      </w:r>
      <w:r w:rsidR="00EE0249" w:rsidRPr="00856F6A">
        <w:rPr>
          <w:rFonts w:ascii="Arial Narrow" w:hAnsi="Arial Narrow"/>
          <w:szCs w:val="20"/>
        </w:rPr>
        <w:t xml:space="preserve">να </w:t>
      </w:r>
      <w:r w:rsidR="00A82738" w:rsidRPr="00856F6A">
        <w:rPr>
          <w:rFonts w:ascii="Arial Narrow" w:hAnsi="Arial Narrow"/>
          <w:szCs w:val="20"/>
        </w:rPr>
        <w:t xml:space="preserve">συνεχίσει </w:t>
      </w:r>
      <w:r w:rsidR="00EE0249" w:rsidRPr="00856F6A">
        <w:rPr>
          <w:rFonts w:ascii="Arial Narrow" w:hAnsi="Arial Narrow"/>
          <w:szCs w:val="20"/>
        </w:rPr>
        <w:t>το καθήκον της ηγεσίας κάτω από τ</w:t>
      </w:r>
      <w:r w:rsidR="008458A5" w:rsidRPr="00856F6A">
        <w:rPr>
          <w:rFonts w:ascii="Arial Narrow" w:hAnsi="Arial Narrow"/>
          <w:szCs w:val="20"/>
        </w:rPr>
        <w:t>ην</w:t>
      </w:r>
      <w:r w:rsidR="00EE0249" w:rsidRPr="00856F6A">
        <w:rPr>
          <w:rFonts w:ascii="Arial Narrow" w:hAnsi="Arial Narrow"/>
          <w:szCs w:val="20"/>
        </w:rPr>
        <w:t xml:space="preserve"> καθοδήγηση του </w:t>
      </w:r>
      <w:r w:rsidR="008458A5" w:rsidRPr="00856F6A">
        <w:rPr>
          <w:rFonts w:ascii="Arial Narrow" w:hAnsi="Arial Narrow"/>
          <w:szCs w:val="20"/>
        </w:rPr>
        <w:t>Θεού</w:t>
      </w:r>
      <w:r w:rsidR="00692E0F" w:rsidRPr="00856F6A">
        <w:rPr>
          <w:rFonts w:ascii="Arial Narrow" w:hAnsi="Arial Narrow" w:cs="ZWAdobeF"/>
          <w:szCs w:val="20"/>
        </w:rPr>
        <w:t>58F</w:t>
      </w:r>
      <w:r w:rsidR="008458A5" w:rsidRPr="00856F6A">
        <w:rPr>
          <w:rStyle w:val="ae"/>
          <w:rFonts w:ascii="Arial Narrow" w:hAnsi="Arial Narrow"/>
          <w:szCs w:val="20"/>
        </w:rPr>
        <w:footnoteReference w:id="65"/>
      </w:r>
      <w:r w:rsidR="008458A5" w:rsidRPr="00856F6A">
        <w:rPr>
          <w:rFonts w:ascii="Arial Narrow" w:hAnsi="Arial Narrow"/>
          <w:szCs w:val="20"/>
        </w:rPr>
        <w:t xml:space="preserve">, οι δε ισραηλίτες αποδέχθηκαν τον χρησμένο διάδοχο κάνοντας </w:t>
      </w:r>
      <w:r w:rsidR="00886BC4" w:rsidRPr="00856F6A">
        <w:rPr>
          <w:rFonts w:ascii="Arial Narrow" w:hAnsi="Arial Narrow"/>
          <w:szCs w:val="20"/>
        </w:rPr>
        <w:t>υπακοή</w:t>
      </w:r>
      <w:r w:rsidR="00692E0F" w:rsidRPr="00856F6A">
        <w:rPr>
          <w:rFonts w:ascii="Arial Narrow" w:hAnsi="Arial Narrow" w:cs="ZWAdobeF"/>
          <w:szCs w:val="20"/>
        </w:rPr>
        <w:t>59F</w:t>
      </w:r>
      <w:r w:rsidR="008458A5" w:rsidRPr="00856F6A">
        <w:rPr>
          <w:rStyle w:val="ae"/>
          <w:rFonts w:ascii="Arial Narrow" w:hAnsi="Arial Narrow"/>
          <w:szCs w:val="20"/>
        </w:rPr>
        <w:footnoteReference w:id="66"/>
      </w:r>
      <w:r w:rsidR="00EE0249" w:rsidRPr="00856F6A">
        <w:rPr>
          <w:rFonts w:ascii="Arial Narrow" w:hAnsi="Arial Narrow"/>
          <w:szCs w:val="20"/>
        </w:rPr>
        <w:t>. Ένα σημαντικό</w:t>
      </w:r>
      <w:r w:rsidRPr="00856F6A">
        <w:rPr>
          <w:rFonts w:ascii="Arial Narrow" w:hAnsi="Arial Narrow"/>
          <w:szCs w:val="20"/>
        </w:rPr>
        <w:t xml:space="preserve"> </w:t>
      </w:r>
      <w:r w:rsidR="00EE0249" w:rsidRPr="00856F6A">
        <w:rPr>
          <w:rFonts w:ascii="Arial Narrow" w:hAnsi="Arial Narrow"/>
          <w:szCs w:val="20"/>
        </w:rPr>
        <w:t>μέρος της ευθύνης της σοφής ηγεσίας</w:t>
      </w:r>
      <w:r w:rsidRPr="00856F6A">
        <w:rPr>
          <w:rFonts w:ascii="Arial Narrow" w:hAnsi="Arial Narrow"/>
          <w:szCs w:val="20"/>
        </w:rPr>
        <w:t xml:space="preserve"> </w:t>
      </w:r>
      <w:r w:rsidR="00EE0249" w:rsidRPr="00856F6A">
        <w:rPr>
          <w:rFonts w:ascii="Arial Narrow" w:hAnsi="Arial Narrow"/>
          <w:szCs w:val="20"/>
        </w:rPr>
        <w:t xml:space="preserve">είναι να εντοπίσουμε και να </w:t>
      </w:r>
      <w:r w:rsidR="00A966D0" w:rsidRPr="00856F6A">
        <w:rPr>
          <w:rFonts w:ascii="Arial Narrow" w:hAnsi="Arial Narrow"/>
          <w:szCs w:val="20"/>
        </w:rPr>
        <w:t xml:space="preserve">αναπτύξουμε </w:t>
      </w:r>
      <w:r w:rsidR="00EE0249" w:rsidRPr="00856F6A">
        <w:rPr>
          <w:rFonts w:ascii="Arial Narrow" w:hAnsi="Arial Narrow"/>
          <w:szCs w:val="20"/>
        </w:rPr>
        <w:t>τ</w:t>
      </w:r>
      <w:r w:rsidR="00A966D0" w:rsidRPr="00856F6A">
        <w:rPr>
          <w:rFonts w:ascii="Arial Narrow" w:hAnsi="Arial Narrow"/>
          <w:szCs w:val="20"/>
        </w:rPr>
        <w:t>ην</w:t>
      </w:r>
      <w:r w:rsidRPr="00856F6A">
        <w:rPr>
          <w:rFonts w:ascii="Arial Narrow" w:hAnsi="Arial Narrow"/>
          <w:szCs w:val="20"/>
        </w:rPr>
        <w:t xml:space="preserve"> </w:t>
      </w:r>
      <w:r w:rsidR="00EE0249" w:rsidRPr="00856F6A">
        <w:rPr>
          <w:rFonts w:ascii="Arial Narrow" w:hAnsi="Arial Narrow"/>
          <w:szCs w:val="20"/>
        </w:rPr>
        <w:t>επόμενη γενιά ηγετών που θα ακολουθήσουν,</w:t>
      </w:r>
      <w:r w:rsidRPr="00856F6A">
        <w:rPr>
          <w:rFonts w:ascii="Arial Narrow" w:hAnsi="Arial Narrow"/>
          <w:szCs w:val="20"/>
        </w:rPr>
        <w:t xml:space="preserve"> </w:t>
      </w:r>
      <w:r w:rsidR="00EE0249" w:rsidRPr="00856F6A">
        <w:rPr>
          <w:rFonts w:ascii="Arial Narrow" w:hAnsi="Arial Narrow"/>
          <w:szCs w:val="20"/>
        </w:rPr>
        <w:t xml:space="preserve">και να </w:t>
      </w:r>
      <w:r w:rsidR="00574676" w:rsidRPr="00856F6A">
        <w:rPr>
          <w:rFonts w:ascii="Arial Narrow" w:hAnsi="Arial Narrow"/>
          <w:szCs w:val="20"/>
        </w:rPr>
        <w:t>τους προετοιμάσουμε για να συνεχίσουν /ολοκληρώσουν</w:t>
      </w:r>
      <w:r w:rsidR="00EE0249" w:rsidRPr="00856F6A">
        <w:rPr>
          <w:rFonts w:ascii="Arial Narrow" w:hAnsi="Arial Narrow"/>
          <w:szCs w:val="20"/>
        </w:rPr>
        <w:t xml:space="preserve"> το ημιτελές έργο.</w:t>
      </w:r>
      <w:r w:rsidRPr="00856F6A">
        <w:rPr>
          <w:rFonts w:ascii="Arial Narrow" w:hAnsi="Arial Narrow"/>
          <w:szCs w:val="20"/>
        </w:rPr>
        <w:t xml:space="preserve"> </w:t>
      </w:r>
    </w:p>
    <w:p w:rsidR="00BB1861" w:rsidRDefault="00BB1861" w:rsidP="004D42D9">
      <w:pPr>
        <w:spacing w:after="0" w:line="240" w:lineRule="auto"/>
        <w:contextualSpacing/>
        <w:jc w:val="both"/>
        <w:rPr>
          <w:rFonts w:ascii="Arial Narrow" w:hAnsi="Arial Narrow"/>
        </w:rPr>
      </w:pPr>
    </w:p>
    <w:p w:rsidR="004D42D9" w:rsidRPr="004D42D9" w:rsidRDefault="0032467F" w:rsidP="004D42D9">
      <w:pPr>
        <w:spacing w:after="0" w:line="240" w:lineRule="auto"/>
        <w:contextualSpacing/>
        <w:jc w:val="both"/>
        <w:rPr>
          <w:rFonts w:ascii="Arial Narrow" w:hAnsi="Arial Narrow"/>
        </w:rPr>
      </w:pPr>
      <w:r>
        <w:rPr>
          <w:rFonts w:ascii="Arial Narrow" w:hAnsi="Arial Narrow"/>
        </w:rPr>
        <w:t xml:space="preserve">Ο </w:t>
      </w:r>
      <w:r w:rsidRPr="0032467F">
        <w:rPr>
          <w:rFonts w:ascii="Arial Narrow" w:hAnsi="Arial Narrow"/>
          <w:b/>
        </w:rPr>
        <w:t>Δα</w:t>
      </w:r>
      <w:r w:rsidR="00A07B25">
        <w:rPr>
          <w:rFonts w:ascii="Arial Narrow" w:hAnsi="Arial Narrow"/>
          <w:b/>
        </w:rPr>
        <w:t>β</w:t>
      </w:r>
      <w:r w:rsidRPr="0032467F">
        <w:rPr>
          <w:rFonts w:ascii="Arial Narrow" w:hAnsi="Arial Narrow"/>
          <w:b/>
        </w:rPr>
        <w:t>ίδ</w:t>
      </w:r>
      <w:r>
        <w:rPr>
          <w:rFonts w:ascii="Arial Narrow" w:hAnsi="Arial Narrow"/>
        </w:rPr>
        <w:t xml:space="preserve"> </w:t>
      </w:r>
      <w:r w:rsidR="007D7337">
        <w:rPr>
          <w:rFonts w:ascii="Arial Narrow" w:hAnsi="Arial Narrow"/>
        </w:rPr>
        <w:t>(</w:t>
      </w:r>
      <w:r w:rsidR="00060AE0" w:rsidRPr="00060AE0">
        <w:rPr>
          <w:rFonts w:ascii="Arial Narrow" w:hAnsi="Arial Narrow"/>
        </w:rPr>
        <w:t xml:space="preserve">1033/1077 </w:t>
      </w:r>
      <w:r w:rsidR="00060AE0">
        <w:rPr>
          <w:rFonts w:ascii="Arial Narrow" w:hAnsi="Arial Narrow"/>
        </w:rPr>
        <w:t xml:space="preserve">- </w:t>
      </w:r>
      <w:r w:rsidR="00060AE0" w:rsidRPr="00060AE0">
        <w:rPr>
          <w:rFonts w:ascii="Arial Narrow" w:hAnsi="Arial Narrow"/>
        </w:rPr>
        <w:t>993/1037 π.Χ.</w:t>
      </w:r>
      <w:r w:rsidR="007D7337">
        <w:rPr>
          <w:rFonts w:ascii="Arial Narrow" w:hAnsi="Arial Narrow"/>
        </w:rPr>
        <w:t>)</w:t>
      </w:r>
      <w:r w:rsidR="004D42D9">
        <w:rPr>
          <w:rFonts w:ascii="Arial Narrow" w:hAnsi="Arial Narrow"/>
        </w:rPr>
        <w:t xml:space="preserve"> ως </w:t>
      </w:r>
      <w:r w:rsidR="004D42D9" w:rsidRPr="004D42D9">
        <w:rPr>
          <w:rFonts w:ascii="Arial Narrow" w:hAnsi="Arial Narrow"/>
        </w:rPr>
        <w:t>βασιλιάς του Ισραήλ ήταν, χωρί</w:t>
      </w:r>
      <w:r w:rsidR="00D324F8">
        <w:rPr>
          <w:rFonts w:ascii="Arial Narrow" w:hAnsi="Arial Narrow"/>
        </w:rPr>
        <w:t>ς αμφιβολία, μεγάλος ηγέτης. Οι συμπατριώτες του</w:t>
      </w:r>
      <w:r w:rsidR="004D42D9" w:rsidRPr="004D42D9">
        <w:rPr>
          <w:rFonts w:ascii="Arial Narrow" w:hAnsi="Arial Narrow"/>
        </w:rPr>
        <w:t xml:space="preserve"> ήταν πρόθυμοι να τον ακολουθήσουν ακόμη και πριν </w:t>
      </w:r>
      <w:r w:rsidR="004D42D9">
        <w:rPr>
          <w:rFonts w:ascii="Arial Narrow" w:hAnsi="Arial Narrow"/>
        </w:rPr>
        <w:t>αναλάβει ως</w:t>
      </w:r>
      <w:r w:rsidR="004D42D9" w:rsidRPr="004D42D9">
        <w:rPr>
          <w:rFonts w:ascii="Arial Narrow" w:hAnsi="Arial Narrow"/>
        </w:rPr>
        <w:t xml:space="preserve"> βασιλιάς, και ακόμη και όταν </w:t>
      </w:r>
      <w:r w:rsidR="004D42D9">
        <w:rPr>
          <w:rFonts w:ascii="Arial Narrow" w:hAnsi="Arial Narrow"/>
        </w:rPr>
        <w:t xml:space="preserve">έφυγε </w:t>
      </w:r>
      <w:r w:rsidR="004D42D9" w:rsidRPr="004D42D9">
        <w:rPr>
          <w:rFonts w:ascii="Arial Narrow" w:hAnsi="Arial Narrow"/>
        </w:rPr>
        <w:t xml:space="preserve">να κρυφτεί στην έρημο. Ο Θεός αναφέρθηκε </w:t>
      </w:r>
      <w:r w:rsidR="004D42D9">
        <w:rPr>
          <w:rFonts w:ascii="Arial Narrow" w:hAnsi="Arial Narrow"/>
        </w:rPr>
        <w:t>σε αυτόν ως εξής «</w:t>
      </w:r>
      <w:r w:rsidR="004D42D9" w:rsidRPr="00A07B25">
        <w:rPr>
          <w:rFonts w:ascii="Arial Narrow" w:hAnsi="Arial Narrow"/>
          <w:i/>
        </w:rPr>
        <w:t>βρήκα το Δαβίδ, γιο του Ιεσσαί, όπως τον θέλει η καρδιά μου, αυτός θα πραγματοποιήσει όλα όσα εγώ θέλω</w:t>
      </w:r>
      <w:r w:rsidR="004D42D9" w:rsidRPr="004D42D9">
        <w:rPr>
          <w:rFonts w:ascii="Arial Narrow" w:hAnsi="Arial Narrow"/>
        </w:rPr>
        <w:t>»</w:t>
      </w:r>
      <w:r w:rsidR="00692E0F">
        <w:rPr>
          <w:rFonts w:ascii="ZWAdobeF" w:hAnsi="ZWAdobeF" w:cs="ZWAdobeF"/>
          <w:sz w:val="2"/>
          <w:szCs w:val="2"/>
        </w:rPr>
        <w:t>60F</w:t>
      </w:r>
      <w:r w:rsidR="00590EF8">
        <w:rPr>
          <w:rStyle w:val="ae"/>
          <w:rFonts w:ascii="Arial Narrow" w:hAnsi="Arial Narrow"/>
        </w:rPr>
        <w:footnoteReference w:id="67"/>
      </w:r>
      <w:r w:rsidR="004D42D9" w:rsidRPr="004D42D9">
        <w:rPr>
          <w:rFonts w:ascii="Arial Narrow" w:hAnsi="Arial Narrow"/>
        </w:rPr>
        <w:t xml:space="preserve">, που είναι ένας από τους υψηλότερους επαίνους που </w:t>
      </w:r>
      <w:r w:rsidR="00323E19">
        <w:rPr>
          <w:rFonts w:ascii="Arial Narrow" w:hAnsi="Arial Narrow"/>
        </w:rPr>
        <w:t>συναντάμε</w:t>
      </w:r>
      <w:r w:rsidR="004D42D9" w:rsidRPr="004D42D9">
        <w:rPr>
          <w:rFonts w:ascii="Arial Narrow" w:hAnsi="Arial Narrow"/>
        </w:rPr>
        <w:t xml:space="preserve"> στη Βίβλο.</w:t>
      </w:r>
      <w:r w:rsidR="00D324F8">
        <w:rPr>
          <w:rFonts w:ascii="Arial Narrow" w:hAnsi="Arial Narrow"/>
        </w:rPr>
        <w:t xml:space="preserve"> Ο</w:t>
      </w:r>
      <w:r w:rsidR="006E04DD">
        <w:rPr>
          <w:rFonts w:ascii="Arial Narrow" w:hAnsi="Arial Narrow"/>
        </w:rPr>
        <w:t>ι περι</w:t>
      </w:r>
      <w:r w:rsidR="00D324F8">
        <w:rPr>
          <w:rFonts w:ascii="Arial Narrow" w:hAnsi="Arial Narrow"/>
        </w:rPr>
        <w:t>σσότεροι γνωρίζουμε για τον Δαβί</w:t>
      </w:r>
      <w:r w:rsidR="006E04DD">
        <w:rPr>
          <w:rFonts w:ascii="Arial Narrow" w:hAnsi="Arial Narrow"/>
        </w:rPr>
        <w:t>δ τ</w:t>
      </w:r>
      <w:r w:rsidR="00D324F8">
        <w:rPr>
          <w:rFonts w:ascii="Arial Narrow" w:hAnsi="Arial Narrow"/>
        </w:rPr>
        <w:t xml:space="preserve">ην μονομαχία του με τον Γολιάθ. Όμως </w:t>
      </w:r>
      <w:r w:rsidR="006E04DD">
        <w:rPr>
          <w:rFonts w:ascii="Arial Narrow" w:hAnsi="Arial Narrow"/>
        </w:rPr>
        <w:t xml:space="preserve">αγνοούμε πως </w:t>
      </w:r>
      <w:r w:rsidR="004D42D9" w:rsidRPr="004D42D9">
        <w:rPr>
          <w:rFonts w:ascii="Arial Narrow" w:hAnsi="Arial Narrow"/>
        </w:rPr>
        <w:t xml:space="preserve">η ιστορία του μας δείχνει </w:t>
      </w:r>
      <w:r w:rsidR="006E04DD">
        <w:rPr>
          <w:rFonts w:ascii="Arial Narrow" w:hAnsi="Arial Narrow"/>
        </w:rPr>
        <w:t xml:space="preserve">τα χαρακτηριστικά </w:t>
      </w:r>
      <w:r w:rsidR="004D42D9" w:rsidRPr="004D42D9">
        <w:rPr>
          <w:rFonts w:ascii="Arial Narrow" w:hAnsi="Arial Narrow"/>
        </w:rPr>
        <w:t xml:space="preserve">του ηγέτη </w:t>
      </w:r>
      <w:r w:rsidR="006E04DD">
        <w:rPr>
          <w:rFonts w:ascii="Arial Narrow" w:hAnsi="Arial Narrow"/>
        </w:rPr>
        <w:t xml:space="preserve">όπως τον επιθυμεί ο </w:t>
      </w:r>
      <w:r w:rsidR="004D42D9" w:rsidRPr="004D42D9">
        <w:rPr>
          <w:rFonts w:ascii="Arial Narrow" w:hAnsi="Arial Narrow"/>
        </w:rPr>
        <w:t>Θε</w:t>
      </w:r>
      <w:r w:rsidR="006E04DD">
        <w:rPr>
          <w:rFonts w:ascii="Arial Narrow" w:hAnsi="Arial Narrow"/>
        </w:rPr>
        <w:t>ό</w:t>
      </w:r>
      <w:r w:rsidR="00A07B25">
        <w:rPr>
          <w:rFonts w:ascii="Arial Narrow" w:hAnsi="Arial Narrow"/>
        </w:rPr>
        <w:t>.</w:t>
      </w:r>
      <w:r w:rsidR="00A07B25" w:rsidRPr="00A07B25">
        <w:rPr>
          <w:rFonts w:ascii="Arial Narrow" w:hAnsi="Arial Narrow"/>
        </w:rPr>
        <w:t xml:space="preserve"> </w:t>
      </w:r>
      <w:r w:rsidR="00D324F8">
        <w:rPr>
          <w:rFonts w:ascii="Arial Narrow" w:hAnsi="Arial Narrow"/>
        </w:rPr>
        <w:t>Σύμφωνα λοιπόν με τον Δαβίδ, γ</w:t>
      </w:r>
      <w:r w:rsidR="00A07B25" w:rsidRPr="00990DD7">
        <w:rPr>
          <w:rFonts w:ascii="Arial Narrow" w:hAnsi="Arial Narrow"/>
        </w:rPr>
        <w:t>ια να είσαι ηγέτης απαιτ</w:t>
      </w:r>
      <w:r w:rsidR="00D324F8">
        <w:rPr>
          <w:rFonts w:ascii="Arial Narrow" w:hAnsi="Arial Narrow"/>
        </w:rPr>
        <w:t>είται:</w:t>
      </w:r>
    </w:p>
    <w:p w:rsidR="007A515D" w:rsidRDefault="006E04DD" w:rsidP="00744FB1">
      <w:pPr>
        <w:pStyle w:val="a6"/>
        <w:numPr>
          <w:ilvl w:val="0"/>
          <w:numId w:val="111"/>
        </w:numPr>
        <w:spacing w:after="0" w:line="240" w:lineRule="auto"/>
        <w:jc w:val="both"/>
        <w:rPr>
          <w:rFonts w:ascii="Arial Narrow" w:hAnsi="Arial Narrow"/>
        </w:rPr>
      </w:pPr>
      <w:r w:rsidRPr="008C44E2">
        <w:rPr>
          <w:rFonts w:ascii="Arial Narrow" w:hAnsi="Arial Narrow"/>
          <w:b/>
        </w:rPr>
        <w:t>Υπομονή</w:t>
      </w:r>
      <w:r w:rsidR="004D42D9" w:rsidRPr="00990DD7">
        <w:rPr>
          <w:rFonts w:ascii="Arial Narrow" w:hAnsi="Arial Narrow"/>
        </w:rPr>
        <w:t>.</w:t>
      </w:r>
      <w:r w:rsidRPr="00990DD7">
        <w:rPr>
          <w:rFonts w:ascii="Arial Narrow" w:hAnsi="Arial Narrow"/>
        </w:rPr>
        <w:t xml:space="preserve"> </w:t>
      </w:r>
      <w:r w:rsidR="004D42D9" w:rsidRPr="00990DD7">
        <w:rPr>
          <w:rFonts w:ascii="Arial Narrow" w:hAnsi="Arial Narrow"/>
        </w:rPr>
        <w:t xml:space="preserve">Ο </w:t>
      </w:r>
      <w:r w:rsidRPr="00990DD7">
        <w:rPr>
          <w:rFonts w:ascii="Arial Narrow" w:hAnsi="Arial Narrow"/>
        </w:rPr>
        <w:t xml:space="preserve">Δαβίδ </w:t>
      </w:r>
      <w:r w:rsidR="004D42D9" w:rsidRPr="00990DD7">
        <w:rPr>
          <w:rFonts w:ascii="Arial Narrow" w:hAnsi="Arial Narrow"/>
        </w:rPr>
        <w:t xml:space="preserve">χρίστηκε ως βασιλιάς του Ισραήλ όταν ήταν </w:t>
      </w:r>
      <w:r w:rsidRPr="00990DD7">
        <w:rPr>
          <w:rFonts w:ascii="Arial Narrow" w:hAnsi="Arial Narrow"/>
        </w:rPr>
        <w:t xml:space="preserve">νεαρό </w:t>
      </w:r>
      <w:r w:rsidR="004D42D9" w:rsidRPr="00990DD7">
        <w:rPr>
          <w:rFonts w:ascii="Arial Narrow" w:hAnsi="Arial Narrow"/>
        </w:rPr>
        <w:t xml:space="preserve">αγόρι. </w:t>
      </w:r>
      <w:r w:rsidRPr="00990DD7">
        <w:rPr>
          <w:rFonts w:ascii="Arial Narrow" w:hAnsi="Arial Narrow"/>
        </w:rPr>
        <w:t xml:space="preserve">Στα </w:t>
      </w:r>
      <w:r w:rsidR="004D42D9" w:rsidRPr="00990DD7">
        <w:rPr>
          <w:rFonts w:ascii="Arial Narrow" w:hAnsi="Arial Narrow"/>
        </w:rPr>
        <w:t xml:space="preserve">30 </w:t>
      </w:r>
      <w:r w:rsidRPr="00990DD7">
        <w:rPr>
          <w:rFonts w:ascii="Arial Narrow" w:hAnsi="Arial Narrow"/>
        </w:rPr>
        <w:t xml:space="preserve">έτη του έγινε </w:t>
      </w:r>
      <w:r w:rsidR="004D42D9" w:rsidRPr="00990DD7">
        <w:rPr>
          <w:rFonts w:ascii="Arial Narrow" w:hAnsi="Arial Narrow"/>
        </w:rPr>
        <w:t xml:space="preserve">βασιλιάς </w:t>
      </w:r>
      <w:r w:rsidRPr="00990DD7">
        <w:rPr>
          <w:rFonts w:ascii="Arial Narrow" w:hAnsi="Arial Narrow"/>
        </w:rPr>
        <w:t xml:space="preserve">της Ιουδαίας </w:t>
      </w:r>
      <w:r w:rsidR="004D42D9" w:rsidRPr="00990DD7">
        <w:rPr>
          <w:rFonts w:ascii="Arial Narrow" w:hAnsi="Arial Narrow"/>
        </w:rPr>
        <w:t xml:space="preserve">(που ήταν </w:t>
      </w:r>
      <w:r w:rsidRPr="00990DD7">
        <w:rPr>
          <w:rFonts w:ascii="Arial Narrow" w:hAnsi="Arial Narrow"/>
        </w:rPr>
        <w:t xml:space="preserve">ένα </w:t>
      </w:r>
      <w:r w:rsidR="004D42D9" w:rsidRPr="00990DD7">
        <w:rPr>
          <w:rFonts w:ascii="Arial Narrow" w:hAnsi="Arial Narrow"/>
        </w:rPr>
        <w:t xml:space="preserve">μέρος του Ισραήλ) και </w:t>
      </w:r>
      <w:r w:rsidRPr="00990DD7">
        <w:rPr>
          <w:rFonts w:ascii="Arial Narrow" w:hAnsi="Arial Narrow"/>
        </w:rPr>
        <w:t xml:space="preserve">στα </w:t>
      </w:r>
      <w:r w:rsidR="004D42D9" w:rsidRPr="00990DD7">
        <w:rPr>
          <w:rFonts w:ascii="Arial Narrow" w:hAnsi="Arial Narrow"/>
        </w:rPr>
        <w:t xml:space="preserve">37 </w:t>
      </w:r>
      <w:r w:rsidRPr="00990DD7">
        <w:rPr>
          <w:rFonts w:ascii="Arial Narrow" w:hAnsi="Arial Narrow"/>
        </w:rPr>
        <w:t>του ανακηρύχθηκε βασιλιάς ολόκληρου του Ισραήλ</w:t>
      </w:r>
      <w:r w:rsidR="004D42D9" w:rsidRPr="00990DD7">
        <w:rPr>
          <w:rFonts w:ascii="Arial Narrow" w:hAnsi="Arial Narrow"/>
        </w:rPr>
        <w:t>.</w:t>
      </w:r>
      <w:r w:rsidRPr="00990DD7">
        <w:rPr>
          <w:rFonts w:ascii="Arial Narrow" w:hAnsi="Arial Narrow"/>
        </w:rPr>
        <w:t xml:space="preserve"> </w:t>
      </w:r>
      <w:r w:rsidR="004D42D9" w:rsidRPr="00990DD7">
        <w:rPr>
          <w:rFonts w:ascii="Arial Narrow" w:hAnsi="Arial Narrow"/>
        </w:rPr>
        <w:t xml:space="preserve">Το να περιμένεις μερικές δεκαετίες για κάτι που σου έχει υποσχεθεί, που είναι </w:t>
      </w:r>
      <w:r w:rsidRPr="00990DD7">
        <w:rPr>
          <w:rFonts w:ascii="Arial Narrow" w:hAnsi="Arial Narrow"/>
        </w:rPr>
        <w:t xml:space="preserve">δικαιωματικά </w:t>
      </w:r>
      <w:r w:rsidR="004D42D9" w:rsidRPr="00990DD7">
        <w:rPr>
          <w:rFonts w:ascii="Arial Narrow" w:hAnsi="Arial Narrow"/>
        </w:rPr>
        <w:t xml:space="preserve">δικό σου, είναι αρκετά δύσκολο. </w:t>
      </w:r>
      <w:r w:rsidRPr="00990DD7">
        <w:rPr>
          <w:rFonts w:ascii="Arial Narrow" w:hAnsi="Arial Narrow"/>
        </w:rPr>
        <w:t xml:space="preserve">Επιπλέον όμως αυτού, </w:t>
      </w:r>
      <w:r w:rsidR="004D42D9" w:rsidRPr="00990DD7">
        <w:rPr>
          <w:rFonts w:ascii="Arial Narrow" w:hAnsi="Arial Narrow"/>
        </w:rPr>
        <w:t xml:space="preserve">ο </w:t>
      </w:r>
      <w:r w:rsidR="008B38E1" w:rsidRPr="00990DD7">
        <w:rPr>
          <w:rFonts w:ascii="Arial Narrow" w:hAnsi="Arial Narrow"/>
        </w:rPr>
        <w:t xml:space="preserve">τότε </w:t>
      </w:r>
      <w:r w:rsidR="004D42D9" w:rsidRPr="00990DD7">
        <w:rPr>
          <w:rFonts w:ascii="Arial Narrow" w:hAnsi="Arial Narrow"/>
        </w:rPr>
        <w:t xml:space="preserve">βασιλιάς Σαούλ πέρασε ένα μεγάλο μέρος </w:t>
      </w:r>
      <w:r w:rsidR="008B38E1" w:rsidRPr="00990DD7">
        <w:rPr>
          <w:rFonts w:ascii="Arial Narrow" w:hAnsi="Arial Narrow"/>
        </w:rPr>
        <w:t xml:space="preserve">αυτού </w:t>
      </w:r>
      <w:r w:rsidR="004D42D9" w:rsidRPr="00990DD7">
        <w:rPr>
          <w:rFonts w:ascii="Arial Narrow" w:hAnsi="Arial Narrow"/>
        </w:rPr>
        <w:t xml:space="preserve">του χρόνου προσπαθώντας να σκοτώσει τον Δαβίδ. Αυτό ανάγκασε </w:t>
      </w:r>
      <w:r w:rsidR="008B38E1" w:rsidRPr="00990DD7">
        <w:rPr>
          <w:rFonts w:ascii="Arial Narrow" w:hAnsi="Arial Narrow"/>
        </w:rPr>
        <w:t xml:space="preserve">τον Δαβίδ </w:t>
      </w:r>
      <w:r w:rsidR="004D42D9" w:rsidRPr="00990DD7">
        <w:rPr>
          <w:rFonts w:ascii="Arial Narrow" w:hAnsi="Arial Narrow"/>
        </w:rPr>
        <w:t xml:space="preserve">να </w:t>
      </w:r>
      <w:r w:rsidR="008B38E1" w:rsidRPr="00990DD7">
        <w:rPr>
          <w:rFonts w:ascii="Arial Narrow" w:hAnsi="Arial Narrow"/>
        </w:rPr>
        <w:t xml:space="preserve">είναι διαρκώς σε </w:t>
      </w:r>
      <w:r w:rsidR="004D42D9" w:rsidRPr="00990DD7">
        <w:rPr>
          <w:rFonts w:ascii="Arial Narrow" w:hAnsi="Arial Narrow"/>
        </w:rPr>
        <w:t xml:space="preserve">φυγή, </w:t>
      </w:r>
      <w:r w:rsidR="008B38E1" w:rsidRPr="00990DD7">
        <w:rPr>
          <w:rFonts w:ascii="Arial Narrow" w:hAnsi="Arial Narrow"/>
        </w:rPr>
        <w:t xml:space="preserve">να κρύβεται </w:t>
      </w:r>
      <w:r w:rsidR="004D42D9" w:rsidRPr="00990DD7">
        <w:rPr>
          <w:rFonts w:ascii="Arial Narrow" w:hAnsi="Arial Narrow"/>
        </w:rPr>
        <w:t xml:space="preserve">σε σπηλιές και </w:t>
      </w:r>
      <w:r w:rsidR="008B38E1" w:rsidRPr="00990DD7">
        <w:rPr>
          <w:rFonts w:ascii="Arial Narrow" w:hAnsi="Arial Narrow"/>
        </w:rPr>
        <w:t>να φύγει</w:t>
      </w:r>
      <w:r w:rsidR="004D42D9" w:rsidRPr="00990DD7">
        <w:rPr>
          <w:rFonts w:ascii="Arial Narrow" w:hAnsi="Arial Narrow"/>
        </w:rPr>
        <w:t xml:space="preserve"> σε άλλη χώρα. Τουλάχιστον δύο φορές, ο Δαβίδ είχε ευκαιρία να σκοτώσει τον Σαούλ, και λαμβάνοντας υπόψη τις περιστάσεις θα μπορούσε να θεωρηθεί αυτοάμυνα. Αλλά ο </w:t>
      </w:r>
      <w:r w:rsidR="008B38E1" w:rsidRPr="00990DD7">
        <w:rPr>
          <w:rFonts w:ascii="Arial Narrow" w:hAnsi="Arial Narrow"/>
        </w:rPr>
        <w:t>Δαβίδ</w:t>
      </w:r>
      <w:r w:rsidR="004D42D9" w:rsidRPr="00990DD7">
        <w:rPr>
          <w:rFonts w:ascii="Arial Narrow" w:hAnsi="Arial Narrow"/>
        </w:rPr>
        <w:t xml:space="preserve"> δεν το έκανε. Ήξερε ότι ο Θεός είχε τον έλεγχο, και Τον εμπιστευόταν αρκετά για να περιμένει την ώρα του</w:t>
      </w:r>
      <w:r w:rsidR="00440786" w:rsidRPr="00990DD7">
        <w:rPr>
          <w:rFonts w:ascii="Arial Narrow" w:hAnsi="Arial Narrow"/>
        </w:rPr>
        <w:t xml:space="preserve"> Δαβίδ</w:t>
      </w:r>
      <w:r w:rsidR="00692E0F">
        <w:rPr>
          <w:rFonts w:ascii="ZWAdobeF" w:hAnsi="ZWAdobeF" w:cs="ZWAdobeF"/>
          <w:sz w:val="2"/>
          <w:szCs w:val="2"/>
        </w:rPr>
        <w:t>61F</w:t>
      </w:r>
      <w:r w:rsidR="00692301">
        <w:rPr>
          <w:rStyle w:val="ae"/>
          <w:rFonts w:ascii="Arial Narrow" w:hAnsi="Arial Narrow"/>
        </w:rPr>
        <w:footnoteReference w:id="68"/>
      </w:r>
      <w:r w:rsidR="00692301" w:rsidRPr="00990DD7">
        <w:rPr>
          <w:rFonts w:ascii="Arial Narrow" w:hAnsi="Arial Narrow"/>
        </w:rPr>
        <w:t>.</w:t>
      </w:r>
      <w:r w:rsidR="00440786" w:rsidRPr="00990DD7">
        <w:rPr>
          <w:rFonts w:ascii="Arial Narrow" w:hAnsi="Arial Narrow"/>
        </w:rPr>
        <w:t xml:space="preserve"> </w:t>
      </w:r>
    </w:p>
    <w:p w:rsidR="0032467F" w:rsidRDefault="00D324F8" w:rsidP="00744FB1">
      <w:pPr>
        <w:pStyle w:val="a6"/>
        <w:numPr>
          <w:ilvl w:val="0"/>
          <w:numId w:val="111"/>
        </w:numPr>
        <w:spacing w:after="0" w:line="240" w:lineRule="auto"/>
        <w:jc w:val="both"/>
        <w:rPr>
          <w:rFonts w:ascii="Arial Narrow" w:hAnsi="Arial Narrow"/>
        </w:rPr>
      </w:pPr>
      <w:r w:rsidRPr="008C44E2">
        <w:rPr>
          <w:rFonts w:ascii="Arial Narrow" w:hAnsi="Arial Narrow"/>
          <w:b/>
        </w:rPr>
        <w:t>Ταπεινότητα</w:t>
      </w:r>
      <w:r w:rsidR="004D42D9" w:rsidRPr="007A515D">
        <w:rPr>
          <w:rFonts w:ascii="Arial Narrow" w:hAnsi="Arial Narrow"/>
        </w:rPr>
        <w:t>.</w:t>
      </w:r>
      <w:r w:rsidR="007A515D" w:rsidRPr="007A515D">
        <w:rPr>
          <w:rFonts w:ascii="Arial Narrow" w:hAnsi="Arial Narrow"/>
        </w:rPr>
        <w:t xml:space="preserve"> </w:t>
      </w:r>
      <w:r w:rsidR="00C37057">
        <w:rPr>
          <w:rFonts w:ascii="Arial Narrow" w:hAnsi="Arial Narrow"/>
        </w:rPr>
        <w:t>Τι θα κάνεις α</w:t>
      </w:r>
      <w:r w:rsidR="007A515D" w:rsidRPr="007A515D">
        <w:rPr>
          <w:rFonts w:ascii="Arial Narrow" w:hAnsi="Arial Narrow"/>
        </w:rPr>
        <w:t xml:space="preserve">ν είσαι </w:t>
      </w:r>
      <w:r w:rsidR="004D42D9" w:rsidRPr="007A515D">
        <w:rPr>
          <w:rFonts w:ascii="Arial Narrow" w:hAnsi="Arial Narrow"/>
        </w:rPr>
        <w:t>λοιπόν ένα</w:t>
      </w:r>
      <w:r w:rsidR="007A515D" w:rsidRPr="007A515D">
        <w:rPr>
          <w:rFonts w:ascii="Arial Narrow" w:hAnsi="Arial Narrow"/>
        </w:rPr>
        <w:t>ς</w:t>
      </w:r>
      <w:r w:rsidR="004D42D9" w:rsidRPr="007A515D">
        <w:rPr>
          <w:rFonts w:ascii="Arial Narrow" w:hAnsi="Arial Narrow"/>
        </w:rPr>
        <w:t xml:space="preserve"> βοσκό</w:t>
      </w:r>
      <w:r w:rsidR="007A515D" w:rsidRPr="007A515D">
        <w:rPr>
          <w:rFonts w:ascii="Arial Narrow" w:hAnsi="Arial Narrow"/>
        </w:rPr>
        <w:t xml:space="preserve">ς </w:t>
      </w:r>
      <w:r w:rsidR="00C37057">
        <w:rPr>
          <w:rFonts w:ascii="Arial Narrow" w:hAnsi="Arial Narrow"/>
        </w:rPr>
        <w:t xml:space="preserve">προβάτων </w:t>
      </w:r>
      <w:r w:rsidR="007A515D" w:rsidRPr="007A515D">
        <w:rPr>
          <w:rFonts w:ascii="Arial Narrow" w:hAnsi="Arial Narrow"/>
        </w:rPr>
        <w:t>και επιλέγεσ</w:t>
      </w:r>
      <w:r w:rsidR="004D42D9" w:rsidRPr="007A515D">
        <w:rPr>
          <w:rFonts w:ascii="Arial Narrow" w:hAnsi="Arial Narrow"/>
        </w:rPr>
        <w:t xml:space="preserve">αι </w:t>
      </w:r>
      <w:r w:rsidR="007A515D" w:rsidRPr="007A515D">
        <w:rPr>
          <w:rFonts w:ascii="Arial Narrow" w:hAnsi="Arial Narrow"/>
        </w:rPr>
        <w:t xml:space="preserve">να γίνεις </w:t>
      </w:r>
      <w:r w:rsidR="00C37057">
        <w:rPr>
          <w:rFonts w:ascii="Arial Narrow" w:hAnsi="Arial Narrow"/>
        </w:rPr>
        <w:t>βασιλιάς;</w:t>
      </w:r>
      <w:r w:rsidR="007A515D" w:rsidRPr="007A515D">
        <w:rPr>
          <w:rFonts w:ascii="Arial Narrow" w:hAnsi="Arial Narrow"/>
        </w:rPr>
        <w:t xml:space="preserve"> </w:t>
      </w:r>
      <w:r w:rsidR="00C37057">
        <w:rPr>
          <w:rFonts w:ascii="Arial Narrow" w:hAnsi="Arial Narrow"/>
        </w:rPr>
        <w:t>Ο Δαβίδ ότα</w:t>
      </w:r>
      <w:r w:rsidR="004D42D9" w:rsidRPr="007A515D">
        <w:rPr>
          <w:rFonts w:ascii="Arial Narrow" w:hAnsi="Arial Narrow"/>
        </w:rPr>
        <w:t xml:space="preserve">ν </w:t>
      </w:r>
      <w:r>
        <w:rPr>
          <w:rFonts w:ascii="Arial Narrow" w:hAnsi="Arial Narrow"/>
        </w:rPr>
        <w:t>εκλήθη</w:t>
      </w:r>
      <w:r w:rsidR="00C37057">
        <w:rPr>
          <w:rFonts w:ascii="Arial Narrow" w:hAnsi="Arial Narrow"/>
        </w:rPr>
        <w:t xml:space="preserve"> στο παλάτι, αντί να απαιτήσει το θρόνο, εργάστηκε</w:t>
      </w:r>
      <w:r w:rsidR="004D42D9" w:rsidRPr="007A515D">
        <w:rPr>
          <w:rFonts w:ascii="Arial Narrow" w:hAnsi="Arial Narrow"/>
        </w:rPr>
        <w:t xml:space="preserve"> ως υπηρέτης. </w:t>
      </w:r>
      <w:r w:rsidR="00C37057">
        <w:rPr>
          <w:rFonts w:ascii="Arial Narrow" w:hAnsi="Arial Narrow"/>
        </w:rPr>
        <w:t xml:space="preserve">Έπαιξε </w:t>
      </w:r>
      <w:r w:rsidR="004D42D9" w:rsidRPr="007A515D">
        <w:rPr>
          <w:rFonts w:ascii="Arial Narrow" w:hAnsi="Arial Narrow"/>
        </w:rPr>
        <w:t xml:space="preserve">μουσική για τον βασιλιά όποτε το </w:t>
      </w:r>
      <w:r w:rsidR="00C37057">
        <w:rPr>
          <w:rFonts w:ascii="Arial Narrow" w:hAnsi="Arial Narrow"/>
        </w:rPr>
        <w:t xml:space="preserve">απαίτησε </w:t>
      </w:r>
      <w:r w:rsidR="004D42D9" w:rsidRPr="007A515D">
        <w:rPr>
          <w:rFonts w:ascii="Arial Narrow" w:hAnsi="Arial Narrow"/>
        </w:rPr>
        <w:t xml:space="preserve">ο Σαούλ, σαν </w:t>
      </w:r>
      <w:r w:rsidR="00C37057">
        <w:rPr>
          <w:rFonts w:ascii="Arial Narrow" w:hAnsi="Arial Narrow"/>
        </w:rPr>
        <w:t xml:space="preserve">να ήταν </w:t>
      </w:r>
      <w:r w:rsidR="004D42D9" w:rsidRPr="007A515D">
        <w:rPr>
          <w:rFonts w:ascii="Arial Narrow" w:hAnsi="Arial Narrow"/>
        </w:rPr>
        <w:t>ανθρώπινο iPod.</w:t>
      </w:r>
      <w:r w:rsidR="007A515D" w:rsidRPr="007A515D">
        <w:rPr>
          <w:rFonts w:ascii="Arial Narrow" w:hAnsi="Arial Narrow"/>
        </w:rPr>
        <w:t xml:space="preserve"> </w:t>
      </w:r>
      <w:r w:rsidR="004D42D9" w:rsidRPr="007A515D">
        <w:rPr>
          <w:rFonts w:ascii="Arial Narrow" w:hAnsi="Arial Narrow"/>
        </w:rPr>
        <w:t xml:space="preserve">Όταν ο </w:t>
      </w:r>
      <w:r w:rsidR="00C37057">
        <w:rPr>
          <w:rFonts w:ascii="Arial Narrow" w:hAnsi="Arial Narrow"/>
        </w:rPr>
        <w:t xml:space="preserve">πατέρας </w:t>
      </w:r>
      <w:r w:rsidR="004D42D9" w:rsidRPr="007A515D">
        <w:rPr>
          <w:rFonts w:ascii="Arial Narrow" w:hAnsi="Arial Narrow"/>
        </w:rPr>
        <w:t xml:space="preserve">του </w:t>
      </w:r>
      <w:r w:rsidR="00C37057">
        <w:rPr>
          <w:rFonts w:ascii="Arial Narrow" w:hAnsi="Arial Narrow"/>
        </w:rPr>
        <w:t>ζήτησε στον Δαβίδ που ήταν</w:t>
      </w:r>
      <w:r w:rsidR="004D42D9" w:rsidRPr="007A515D">
        <w:rPr>
          <w:rFonts w:ascii="Arial Narrow" w:hAnsi="Arial Narrow"/>
        </w:rPr>
        <w:t xml:space="preserve"> χρισμένο</w:t>
      </w:r>
      <w:r w:rsidR="00C37057">
        <w:rPr>
          <w:rFonts w:ascii="Arial Narrow" w:hAnsi="Arial Narrow"/>
        </w:rPr>
        <w:t>ς</w:t>
      </w:r>
      <w:r w:rsidR="004D42D9" w:rsidRPr="007A515D">
        <w:rPr>
          <w:rFonts w:ascii="Arial Narrow" w:hAnsi="Arial Narrow"/>
        </w:rPr>
        <w:t xml:space="preserve"> βασιλιά</w:t>
      </w:r>
      <w:r w:rsidR="00C37057">
        <w:rPr>
          <w:rFonts w:ascii="Arial Narrow" w:hAnsi="Arial Narrow"/>
        </w:rPr>
        <w:t>ς</w:t>
      </w:r>
      <w:r w:rsidR="004D42D9" w:rsidRPr="007A515D">
        <w:rPr>
          <w:rFonts w:ascii="Arial Narrow" w:hAnsi="Arial Narrow"/>
        </w:rPr>
        <w:t xml:space="preserve"> να σερβίρει </w:t>
      </w:r>
      <w:r w:rsidR="00997BFD">
        <w:rPr>
          <w:rFonts w:ascii="Arial Narrow" w:hAnsi="Arial Narrow"/>
        </w:rPr>
        <w:t>φαγητό</w:t>
      </w:r>
      <w:r w:rsidR="004D42D9" w:rsidRPr="007A515D">
        <w:rPr>
          <w:rFonts w:ascii="Arial Narrow" w:hAnsi="Arial Narrow"/>
        </w:rPr>
        <w:t xml:space="preserve"> στους μεγαλύτερους αδελφούς του, </w:t>
      </w:r>
      <w:r w:rsidR="00C37057">
        <w:rPr>
          <w:rFonts w:ascii="Arial Narrow" w:hAnsi="Arial Narrow"/>
        </w:rPr>
        <w:t>ο Δαβίδ το έκανε</w:t>
      </w:r>
      <w:r w:rsidR="004D42D9" w:rsidRPr="007A515D">
        <w:rPr>
          <w:rFonts w:ascii="Arial Narrow" w:hAnsi="Arial Narrow"/>
        </w:rPr>
        <w:t>.</w:t>
      </w:r>
      <w:r w:rsidR="007A515D" w:rsidRPr="007A515D">
        <w:rPr>
          <w:rFonts w:ascii="Arial Narrow" w:hAnsi="Arial Narrow"/>
        </w:rPr>
        <w:t xml:space="preserve"> </w:t>
      </w:r>
      <w:r w:rsidR="00C37057">
        <w:rPr>
          <w:rFonts w:ascii="Arial Narrow" w:hAnsi="Arial Narrow"/>
        </w:rPr>
        <w:t>Ή</w:t>
      </w:r>
      <w:r w:rsidR="004D42D9" w:rsidRPr="007A515D">
        <w:rPr>
          <w:rFonts w:ascii="Arial Narrow" w:hAnsi="Arial Narrow"/>
        </w:rPr>
        <w:t xml:space="preserve">ταν ταπεινός. Ήξερε ότι, ακόμη και ως βασιλιάς, ήταν απλώς </w:t>
      </w:r>
      <w:r w:rsidR="00C37057">
        <w:rPr>
          <w:rFonts w:ascii="Arial Narrow" w:hAnsi="Arial Narrow"/>
        </w:rPr>
        <w:t xml:space="preserve">ένας </w:t>
      </w:r>
      <w:r w:rsidR="004D42D9" w:rsidRPr="007A515D">
        <w:rPr>
          <w:rFonts w:ascii="Arial Narrow" w:hAnsi="Arial Narrow"/>
        </w:rPr>
        <w:t>υπηρ</w:t>
      </w:r>
      <w:r w:rsidR="00C37057">
        <w:rPr>
          <w:rFonts w:ascii="Arial Narrow" w:hAnsi="Arial Narrow"/>
        </w:rPr>
        <w:t xml:space="preserve">έτης του Βασιλιά των βασιλιάδων, </w:t>
      </w:r>
      <w:r w:rsidR="004D42D9" w:rsidRPr="007A515D">
        <w:rPr>
          <w:rFonts w:ascii="Arial Narrow" w:hAnsi="Arial Narrow"/>
        </w:rPr>
        <w:t>του Κυρίου των Κυρίων</w:t>
      </w:r>
      <w:r w:rsidR="00692E0F">
        <w:rPr>
          <w:rFonts w:ascii="ZWAdobeF" w:hAnsi="ZWAdobeF" w:cs="ZWAdobeF"/>
          <w:sz w:val="2"/>
          <w:szCs w:val="2"/>
        </w:rPr>
        <w:t>62F</w:t>
      </w:r>
      <w:r w:rsidR="00C37057">
        <w:rPr>
          <w:rStyle w:val="ae"/>
          <w:rFonts w:ascii="Arial Narrow" w:hAnsi="Arial Narrow"/>
        </w:rPr>
        <w:footnoteReference w:id="69"/>
      </w:r>
      <w:r w:rsidR="004D42D9" w:rsidRPr="007A515D">
        <w:rPr>
          <w:rFonts w:ascii="Arial Narrow" w:hAnsi="Arial Narrow"/>
        </w:rPr>
        <w:t>.</w:t>
      </w:r>
    </w:p>
    <w:p w:rsidR="0008481D" w:rsidRPr="00F67EB4" w:rsidRDefault="0008481D" w:rsidP="00744FB1">
      <w:pPr>
        <w:pStyle w:val="a6"/>
        <w:numPr>
          <w:ilvl w:val="0"/>
          <w:numId w:val="111"/>
        </w:numPr>
        <w:spacing w:after="0" w:line="240" w:lineRule="auto"/>
        <w:jc w:val="both"/>
        <w:rPr>
          <w:rFonts w:ascii="Arial Narrow" w:hAnsi="Arial Narrow"/>
        </w:rPr>
      </w:pPr>
      <w:r w:rsidRPr="00F67EB4">
        <w:rPr>
          <w:rFonts w:ascii="Arial Narrow" w:hAnsi="Arial Narrow"/>
          <w:b/>
        </w:rPr>
        <w:t>Θάρρος</w:t>
      </w:r>
      <w:r w:rsidRPr="00F67EB4">
        <w:rPr>
          <w:rFonts w:ascii="Arial Narrow" w:hAnsi="Arial Narrow"/>
        </w:rPr>
        <w:t>. Ο Σαούλ, εκτός από βασιλιάς, ήταν και ψηλότερος από κάθε άλλο Ισραηλίτη</w:t>
      </w:r>
      <w:r w:rsidR="00692E0F">
        <w:rPr>
          <w:rFonts w:ascii="ZWAdobeF" w:hAnsi="ZWAdobeF" w:cs="ZWAdobeF"/>
          <w:sz w:val="2"/>
          <w:szCs w:val="2"/>
        </w:rPr>
        <w:t>63F</w:t>
      </w:r>
      <w:r>
        <w:rPr>
          <w:rStyle w:val="ae"/>
          <w:rFonts w:ascii="Arial Narrow" w:hAnsi="Arial Narrow"/>
        </w:rPr>
        <w:footnoteReference w:id="70"/>
      </w:r>
      <w:r w:rsidRPr="00F67EB4">
        <w:rPr>
          <w:rFonts w:ascii="Arial Narrow" w:hAnsi="Arial Narrow"/>
        </w:rPr>
        <w:t xml:space="preserve">. Έτσι, </w:t>
      </w:r>
      <w:r w:rsidR="008C44E2" w:rsidRPr="00F67EB4">
        <w:rPr>
          <w:rFonts w:ascii="Arial Narrow" w:hAnsi="Arial Narrow"/>
        </w:rPr>
        <w:t xml:space="preserve">όταν ο Γολιάθ προκάλεσε τον στρατό του Ισραήλ, όλοι φοβήθηκαν τον πανύψηλο γίγαντα και προφανώς περίμεναν από τον Σαούλ </w:t>
      </w:r>
      <w:r w:rsidRPr="00F67EB4">
        <w:rPr>
          <w:rFonts w:ascii="Arial Narrow" w:hAnsi="Arial Narrow"/>
        </w:rPr>
        <w:t>να κάνει κάτι. Αντ'</w:t>
      </w:r>
      <w:r w:rsidR="00D324F8">
        <w:rPr>
          <w:rFonts w:ascii="Arial Narrow" w:hAnsi="Arial Narrow"/>
        </w:rPr>
        <w:t xml:space="preserve"> </w:t>
      </w:r>
      <w:r w:rsidRPr="00F67EB4">
        <w:rPr>
          <w:rFonts w:ascii="Arial Narrow" w:hAnsi="Arial Narrow"/>
        </w:rPr>
        <w:t>αυτού, ήταν «απογοητευμένος και τρομοκρατημένος», όπως όλοι οι άλλοι</w:t>
      </w:r>
      <w:r w:rsidR="00692E0F">
        <w:rPr>
          <w:rFonts w:ascii="ZWAdobeF" w:hAnsi="ZWAdobeF" w:cs="ZWAdobeF"/>
          <w:sz w:val="2"/>
          <w:szCs w:val="2"/>
        </w:rPr>
        <w:t>64F</w:t>
      </w:r>
      <w:r w:rsidR="008C44E2">
        <w:rPr>
          <w:rStyle w:val="ae"/>
          <w:rFonts w:ascii="Arial Narrow" w:hAnsi="Arial Narrow"/>
        </w:rPr>
        <w:footnoteReference w:id="71"/>
      </w:r>
      <w:r w:rsidR="00A07B25" w:rsidRPr="00F67EB4">
        <w:rPr>
          <w:rFonts w:ascii="Arial Narrow" w:hAnsi="Arial Narrow"/>
        </w:rPr>
        <w:t xml:space="preserve"> ε</w:t>
      </w:r>
      <w:r w:rsidRPr="00F67EB4">
        <w:rPr>
          <w:rFonts w:ascii="Arial Narrow" w:hAnsi="Arial Narrow"/>
        </w:rPr>
        <w:t xml:space="preserve">κτός από τον </w:t>
      </w:r>
      <w:r w:rsidR="00A07B25" w:rsidRPr="00F67EB4">
        <w:rPr>
          <w:rFonts w:ascii="Arial Narrow" w:hAnsi="Arial Narrow"/>
        </w:rPr>
        <w:t>Δαβίδ</w:t>
      </w:r>
      <w:r w:rsidRPr="00F67EB4">
        <w:rPr>
          <w:rFonts w:ascii="Arial Narrow" w:hAnsi="Arial Narrow"/>
        </w:rPr>
        <w:t>. Ο μικρός αδερφός παρηγ</w:t>
      </w:r>
      <w:r w:rsidR="00DB1FBB" w:rsidRPr="00F67EB4">
        <w:rPr>
          <w:rFonts w:ascii="Arial Narrow" w:hAnsi="Arial Narrow"/>
        </w:rPr>
        <w:t>ορεί</w:t>
      </w:r>
      <w:r w:rsidRPr="00F67EB4">
        <w:rPr>
          <w:rFonts w:ascii="Arial Narrow" w:hAnsi="Arial Narrow"/>
        </w:rPr>
        <w:t xml:space="preserve"> τον φοβισμένο βασιλιά, διαβεβαιώνοντας τον Σαούλ ότι θα </w:t>
      </w:r>
      <w:r w:rsidR="00DB1FBB" w:rsidRPr="00F67EB4">
        <w:rPr>
          <w:rFonts w:ascii="Arial Narrow" w:hAnsi="Arial Narrow"/>
        </w:rPr>
        <w:t>αναλάβει εκείνος τον Γολιάθ</w:t>
      </w:r>
      <w:r w:rsidR="00692E0F">
        <w:rPr>
          <w:rFonts w:ascii="ZWAdobeF" w:hAnsi="ZWAdobeF" w:cs="ZWAdobeF"/>
          <w:sz w:val="2"/>
          <w:szCs w:val="2"/>
        </w:rPr>
        <w:t>65F</w:t>
      </w:r>
      <w:r w:rsidR="00DB1FBB">
        <w:rPr>
          <w:rStyle w:val="ae"/>
          <w:rFonts w:ascii="Arial Narrow" w:hAnsi="Arial Narrow"/>
        </w:rPr>
        <w:footnoteReference w:id="72"/>
      </w:r>
      <w:r w:rsidRPr="00F67EB4">
        <w:rPr>
          <w:rFonts w:ascii="Arial Narrow" w:hAnsi="Arial Narrow"/>
        </w:rPr>
        <w:t xml:space="preserve">. Και </w:t>
      </w:r>
      <w:r w:rsidR="00DB1FBB" w:rsidRPr="00F67EB4">
        <w:rPr>
          <w:rFonts w:ascii="Arial Narrow" w:hAnsi="Arial Narrow"/>
        </w:rPr>
        <w:t xml:space="preserve">είναι γνωστό τι </w:t>
      </w:r>
      <w:r w:rsidR="00D324F8" w:rsidRPr="00F67EB4">
        <w:rPr>
          <w:rFonts w:ascii="Arial Narrow" w:hAnsi="Arial Narrow"/>
        </w:rPr>
        <w:t>συνέβη</w:t>
      </w:r>
      <w:r w:rsidR="00DB1FBB" w:rsidRPr="00F67EB4">
        <w:rPr>
          <w:rFonts w:ascii="Arial Narrow" w:hAnsi="Arial Narrow"/>
        </w:rPr>
        <w:t xml:space="preserve"> </w:t>
      </w:r>
      <w:r w:rsidRPr="00F67EB4">
        <w:rPr>
          <w:rFonts w:ascii="Arial Narrow" w:hAnsi="Arial Narrow"/>
        </w:rPr>
        <w:t>στη συνέχεια.</w:t>
      </w:r>
      <w:r w:rsidR="00DB1FBB" w:rsidRPr="00F67EB4">
        <w:rPr>
          <w:rFonts w:ascii="Arial Narrow" w:hAnsi="Arial Narrow"/>
        </w:rPr>
        <w:t xml:space="preserve"> </w:t>
      </w:r>
      <w:r w:rsidRPr="00F67EB4">
        <w:rPr>
          <w:rFonts w:ascii="Arial Narrow" w:hAnsi="Arial Narrow"/>
        </w:rPr>
        <w:t xml:space="preserve">Ο </w:t>
      </w:r>
      <w:r w:rsidR="00DB1FBB" w:rsidRPr="00F67EB4">
        <w:rPr>
          <w:rFonts w:ascii="Arial Narrow" w:hAnsi="Arial Narrow"/>
        </w:rPr>
        <w:t xml:space="preserve">Δαβίδ </w:t>
      </w:r>
      <w:r w:rsidRPr="00F67EB4">
        <w:rPr>
          <w:rFonts w:ascii="Arial Narrow" w:hAnsi="Arial Narrow"/>
        </w:rPr>
        <w:t xml:space="preserve">ήταν γενναίος </w:t>
      </w:r>
      <w:r w:rsidR="00DB1FBB" w:rsidRPr="00F67EB4">
        <w:rPr>
          <w:rFonts w:ascii="Arial Narrow" w:hAnsi="Arial Narrow"/>
        </w:rPr>
        <w:t xml:space="preserve">διότι </w:t>
      </w:r>
      <w:r w:rsidRPr="00F67EB4">
        <w:rPr>
          <w:rFonts w:ascii="Arial Narrow" w:hAnsi="Arial Narrow"/>
        </w:rPr>
        <w:t xml:space="preserve">ήξερε </w:t>
      </w:r>
      <w:r w:rsidR="00DB1FBB" w:rsidRPr="00F67EB4">
        <w:rPr>
          <w:rFonts w:ascii="Arial Narrow" w:hAnsi="Arial Narrow"/>
        </w:rPr>
        <w:t>ότι ε</w:t>
      </w:r>
      <w:r w:rsidRPr="00F67EB4">
        <w:rPr>
          <w:rFonts w:ascii="Arial Narrow" w:hAnsi="Arial Narrow"/>
        </w:rPr>
        <w:t>άν είσ</w:t>
      </w:r>
      <w:r w:rsidR="00DB1FBB" w:rsidRPr="00F67EB4">
        <w:rPr>
          <w:rFonts w:ascii="Arial Narrow" w:hAnsi="Arial Narrow"/>
        </w:rPr>
        <w:t>αι</w:t>
      </w:r>
      <w:r w:rsidRPr="00F67EB4">
        <w:rPr>
          <w:rFonts w:ascii="Arial Narrow" w:hAnsi="Arial Narrow"/>
        </w:rPr>
        <w:t xml:space="preserve"> </w:t>
      </w:r>
      <w:r w:rsidR="00DB1FBB" w:rsidRPr="00F67EB4">
        <w:rPr>
          <w:rFonts w:ascii="Arial Narrow" w:hAnsi="Arial Narrow"/>
        </w:rPr>
        <w:t>σ</w:t>
      </w:r>
      <w:r w:rsidRPr="00F67EB4">
        <w:rPr>
          <w:rFonts w:ascii="Arial Narrow" w:hAnsi="Arial Narrow"/>
        </w:rPr>
        <w:t>την πλευρά του Θεού, τότε δεν υπάρχει τίποτα να φοβηθεί</w:t>
      </w:r>
      <w:r w:rsidR="00F67EB4" w:rsidRPr="00F67EB4">
        <w:rPr>
          <w:rFonts w:ascii="Arial Narrow" w:hAnsi="Arial Narrow"/>
        </w:rPr>
        <w:t>ς</w:t>
      </w:r>
      <w:r w:rsidR="00DB1FBB" w:rsidRPr="00F67EB4">
        <w:rPr>
          <w:rFonts w:ascii="Arial Narrow" w:hAnsi="Arial Narrow"/>
        </w:rPr>
        <w:t xml:space="preserve"> </w:t>
      </w:r>
      <w:r w:rsidRPr="00F67EB4">
        <w:rPr>
          <w:rFonts w:ascii="Arial Narrow" w:hAnsi="Arial Narrow"/>
        </w:rPr>
        <w:t>- ούτε καν θάνατος.</w:t>
      </w:r>
      <w:r w:rsidR="00DB1FBB" w:rsidRPr="00F67EB4">
        <w:rPr>
          <w:rFonts w:ascii="Arial Narrow" w:hAnsi="Arial Narrow"/>
        </w:rPr>
        <w:t xml:space="preserve"> </w:t>
      </w:r>
      <w:r w:rsidRPr="00F67EB4">
        <w:rPr>
          <w:rFonts w:ascii="Arial Narrow" w:hAnsi="Arial Narrow"/>
        </w:rPr>
        <w:t>Α</w:t>
      </w:r>
      <w:r w:rsidR="00DB1FBB" w:rsidRPr="00F67EB4">
        <w:rPr>
          <w:rFonts w:ascii="Arial Narrow" w:hAnsi="Arial Narrow"/>
        </w:rPr>
        <w:t>κόμα και α</w:t>
      </w:r>
      <w:r w:rsidRPr="00F67EB4">
        <w:rPr>
          <w:rFonts w:ascii="Arial Narrow" w:hAnsi="Arial Narrow"/>
        </w:rPr>
        <w:t xml:space="preserve">ν οι </w:t>
      </w:r>
      <w:r w:rsidR="00DB1FBB" w:rsidRPr="00F67EB4">
        <w:rPr>
          <w:rFonts w:ascii="Arial Narrow" w:hAnsi="Arial Narrow"/>
        </w:rPr>
        <w:t xml:space="preserve">σημερινοί κακοί </w:t>
      </w:r>
      <w:r w:rsidRPr="00F67EB4">
        <w:rPr>
          <w:rFonts w:ascii="Arial Narrow" w:hAnsi="Arial Narrow"/>
        </w:rPr>
        <w:t xml:space="preserve">γίγαντες μπορεί να φαίνονται διαφορετικοί σήμερα, σίγουρα υπάρχει ακόμα κακό στον κόσμο που </w:t>
      </w:r>
      <w:r w:rsidR="00F67EB4" w:rsidRPr="00F67EB4">
        <w:rPr>
          <w:rFonts w:ascii="Arial Narrow" w:hAnsi="Arial Narrow"/>
        </w:rPr>
        <w:t xml:space="preserve">έτσι </w:t>
      </w:r>
      <w:r w:rsidRPr="00F67EB4">
        <w:rPr>
          <w:rFonts w:ascii="Arial Narrow" w:hAnsi="Arial Narrow"/>
        </w:rPr>
        <w:t xml:space="preserve">πρέπει να </w:t>
      </w:r>
      <w:r w:rsidR="00DB1FBB" w:rsidRPr="00F67EB4">
        <w:rPr>
          <w:rFonts w:ascii="Arial Narrow" w:hAnsi="Arial Narrow"/>
        </w:rPr>
        <w:t>το αντιμετωπίσουμε</w:t>
      </w:r>
      <w:r w:rsidR="00692E0F">
        <w:rPr>
          <w:rFonts w:ascii="ZWAdobeF" w:hAnsi="ZWAdobeF" w:cs="ZWAdobeF"/>
          <w:sz w:val="2"/>
          <w:szCs w:val="2"/>
        </w:rPr>
        <w:t>66F</w:t>
      </w:r>
      <w:r w:rsidR="00F67EB4">
        <w:rPr>
          <w:rStyle w:val="ae"/>
          <w:rFonts w:ascii="Arial Narrow" w:hAnsi="Arial Narrow"/>
        </w:rPr>
        <w:footnoteReference w:id="73"/>
      </w:r>
      <w:r w:rsidR="00F67EB4">
        <w:rPr>
          <w:rFonts w:ascii="Arial Narrow" w:hAnsi="Arial Narrow"/>
        </w:rPr>
        <w:t>.</w:t>
      </w:r>
    </w:p>
    <w:p w:rsidR="0032467F" w:rsidRDefault="009A32D1" w:rsidP="00744FB1">
      <w:pPr>
        <w:pStyle w:val="a6"/>
        <w:numPr>
          <w:ilvl w:val="0"/>
          <w:numId w:val="111"/>
        </w:numPr>
        <w:spacing w:after="0" w:line="240" w:lineRule="auto"/>
        <w:jc w:val="both"/>
        <w:rPr>
          <w:rFonts w:ascii="Arial Narrow" w:hAnsi="Arial Narrow"/>
        </w:rPr>
      </w:pPr>
      <w:r w:rsidRPr="009A32D1">
        <w:rPr>
          <w:rFonts w:ascii="Arial Narrow" w:hAnsi="Arial Narrow"/>
          <w:b/>
        </w:rPr>
        <w:t>Πίστη</w:t>
      </w:r>
      <w:r>
        <w:rPr>
          <w:rFonts w:ascii="Arial Narrow" w:hAnsi="Arial Narrow"/>
        </w:rPr>
        <w:t>: Ο</w:t>
      </w:r>
      <w:r w:rsidR="0008481D" w:rsidRPr="009A32D1">
        <w:rPr>
          <w:rFonts w:ascii="Arial Narrow" w:hAnsi="Arial Narrow"/>
        </w:rPr>
        <w:t xml:space="preserve"> Δαβίδ έδειξε ότι είχε </w:t>
      </w:r>
      <w:r>
        <w:rPr>
          <w:rFonts w:ascii="Arial Narrow" w:hAnsi="Arial Narrow"/>
        </w:rPr>
        <w:t xml:space="preserve">διαρκή </w:t>
      </w:r>
      <w:r w:rsidR="0008481D" w:rsidRPr="009A32D1">
        <w:rPr>
          <w:rFonts w:ascii="Arial Narrow" w:hAnsi="Arial Narrow"/>
        </w:rPr>
        <w:t xml:space="preserve">πίστη στον Θεό. Πίστευε ότι ο Θεός είχε τον έλεγχο. Ο Θεός είχε υποσχεθεί ότι ο Δαβίδ θα </w:t>
      </w:r>
      <w:r>
        <w:rPr>
          <w:rFonts w:ascii="Arial Narrow" w:hAnsi="Arial Narrow"/>
        </w:rPr>
        <w:t xml:space="preserve">γινόταν </w:t>
      </w:r>
      <w:r w:rsidR="0008481D" w:rsidRPr="009A32D1">
        <w:rPr>
          <w:rFonts w:ascii="Arial Narrow" w:hAnsi="Arial Narrow"/>
        </w:rPr>
        <w:t>βασιλιάς, και επειδή δεν ήταν ακόμη βασιλιάς, αυτό σήμαινε ότι ο Σαούλ δεν μπορούσε να τον σκοτώσει. Το ίδιο με τον Γολιάθ. Όταν άλλοι έθεσαν αμφιβολίες, ο Δαβίδ έδειξε στοιχεία για το πώς τον είχε φροντίσει ο Θεός στο παρελθόν</w:t>
      </w:r>
      <w:r w:rsidR="00692E0F">
        <w:rPr>
          <w:rFonts w:ascii="ZWAdobeF" w:hAnsi="ZWAdobeF" w:cs="ZWAdobeF"/>
          <w:sz w:val="2"/>
          <w:szCs w:val="2"/>
        </w:rPr>
        <w:t>67F</w:t>
      </w:r>
      <w:r w:rsidR="007445B6">
        <w:rPr>
          <w:rStyle w:val="ae"/>
          <w:rFonts w:ascii="Arial Narrow" w:hAnsi="Arial Narrow"/>
        </w:rPr>
        <w:footnoteReference w:id="74"/>
      </w:r>
      <w:r w:rsidR="0008481D" w:rsidRPr="009A32D1">
        <w:rPr>
          <w:rFonts w:ascii="Arial Narrow" w:hAnsi="Arial Narrow"/>
        </w:rPr>
        <w:t>.</w:t>
      </w:r>
      <w:r w:rsidR="006B2C3D">
        <w:rPr>
          <w:rFonts w:ascii="Arial Narrow" w:hAnsi="Arial Narrow"/>
        </w:rPr>
        <w:t xml:space="preserve"> </w:t>
      </w:r>
    </w:p>
    <w:p w:rsidR="006B2C3D" w:rsidRPr="00D75EA3" w:rsidRDefault="006B2C3D" w:rsidP="00744FB1">
      <w:pPr>
        <w:pStyle w:val="a6"/>
        <w:numPr>
          <w:ilvl w:val="0"/>
          <w:numId w:val="111"/>
        </w:numPr>
        <w:spacing w:after="0" w:line="240" w:lineRule="auto"/>
        <w:jc w:val="both"/>
        <w:rPr>
          <w:rFonts w:ascii="Arial Narrow" w:hAnsi="Arial Narrow"/>
        </w:rPr>
      </w:pPr>
      <w:r w:rsidRPr="00D75EA3">
        <w:rPr>
          <w:rFonts w:ascii="Arial Narrow" w:hAnsi="Arial Narrow"/>
          <w:b/>
        </w:rPr>
        <w:t>Χάρη</w:t>
      </w:r>
      <w:r w:rsidRPr="00D75EA3">
        <w:rPr>
          <w:rFonts w:ascii="Arial Narrow" w:hAnsi="Arial Narrow"/>
        </w:rPr>
        <w:t xml:space="preserve">. Ίσως το πιο εκπληκτικό πράγμα για το ότι ο Δαβίδ είναι «άνθρωπος που ο Θεός έχει στην καρδιά Του» είναι ότι είναι εξίσου γνωστός τόσο για τα λάθη του όσο και για τις επιτυχίες του. Πρόκειται για κάποιον που κοιμήθηκε με τη σύζυγο ενός από τους φίλους του, προσπάθησε να καλύψει την προκύπτουσα εγκυμοσύνη και τελικά </w:t>
      </w:r>
      <w:r w:rsidR="00AB25CB" w:rsidRPr="00D75EA3">
        <w:rPr>
          <w:rFonts w:ascii="Arial Narrow" w:hAnsi="Arial Narrow"/>
        </w:rPr>
        <w:t xml:space="preserve">όταν η </w:t>
      </w:r>
      <w:r w:rsidR="00D324F8" w:rsidRPr="00D75EA3">
        <w:rPr>
          <w:rFonts w:ascii="Arial Narrow" w:hAnsi="Arial Narrow"/>
        </w:rPr>
        <w:t>συγκάλυψη</w:t>
      </w:r>
      <w:r w:rsidR="00AB25CB" w:rsidRPr="00D75EA3">
        <w:rPr>
          <w:rFonts w:ascii="Arial Narrow" w:hAnsi="Arial Narrow"/>
        </w:rPr>
        <w:t xml:space="preserve"> δεν λειτούργησε </w:t>
      </w:r>
      <w:r w:rsidRPr="00D75EA3">
        <w:rPr>
          <w:rFonts w:ascii="Arial Narrow" w:hAnsi="Arial Narrow"/>
        </w:rPr>
        <w:t xml:space="preserve">σκότωσε τον σύζυγο. Κατά καιρούς </w:t>
      </w:r>
      <w:r w:rsidR="00AB25CB" w:rsidRPr="00D75EA3">
        <w:rPr>
          <w:rFonts w:ascii="Arial Narrow" w:hAnsi="Arial Narrow"/>
        </w:rPr>
        <w:t>έκανε κατάχρηση</w:t>
      </w:r>
      <w:r w:rsidRPr="00D75EA3">
        <w:rPr>
          <w:rFonts w:ascii="Arial Narrow" w:hAnsi="Arial Narrow"/>
        </w:rPr>
        <w:t xml:space="preserve"> τη</w:t>
      </w:r>
      <w:r w:rsidR="00AB25CB" w:rsidRPr="00D75EA3">
        <w:rPr>
          <w:rFonts w:ascii="Arial Narrow" w:hAnsi="Arial Narrow"/>
        </w:rPr>
        <w:t>ς</w:t>
      </w:r>
      <w:r w:rsidRPr="00D75EA3">
        <w:rPr>
          <w:rFonts w:ascii="Arial Narrow" w:hAnsi="Arial Narrow"/>
        </w:rPr>
        <w:t xml:space="preserve"> δύναμή</w:t>
      </w:r>
      <w:r w:rsidR="00AB25CB" w:rsidRPr="00D75EA3">
        <w:rPr>
          <w:rFonts w:ascii="Arial Narrow" w:hAnsi="Arial Narrow"/>
        </w:rPr>
        <w:t>ς</w:t>
      </w:r>
      <w:r w:rsidRPr="00D75EA3">
        <w:rPr>
          <w:rFonts w:ascii="Arial Narrow" w:hAnsi="Arial Narrow"/>
        </w:rPr>
        <w:t xml:space="preserve"> του, δεν ήταν γνωστός ως </w:t>
      </w:r>
      <w:r w:rsidR="00AB25CB" w:rsidRPr="00D75EA3">
        <w:rPr>
          <w:rFonts w:ascii="Arial Narrow" w:hAnsi="Arial Narrow"/>
        </w:rPr>
        <w:t xml:space="preserve">καλός </w:t>
      </w:r>
      <w:r w:rsidRPr="00D75EA3">
        <w:rPr>
          <w:rFonts w:ascii="Arial Narrow" w:hAnsi="Arial Narrow"/>
        </w:rPr>
        <w:t xml:space="preserve">πατέρας ή σύζυγος και μερικές φορές </w:t>
      </w:r>
      <w:r w:rsidR="00AB25CB" w:rsidRPr="00D75EA3">
        <w:rPr>
          <w:rFonts w:ascii="Arial Narrow" w:hAnsi="Arial Narrow"/>
        </w:rPr>
        <w:t xml:space="preserve">είπε </w:t>
      </w:r>
      <w:r w:rsidRPr="00D75EA3">
        <w:rPr>
          <w:rFonts w:ascii="Arial Narrow" w:hAnsi="Arial Narrow"/>
        </w:rPr>
        <w:t>ψέμα</w:t>
      </w:r>
      <w:r w:rsidR="00AB25CB" w:rsidRPr="00D75EA3">
        <w:rPr>
          <w:rFonts w:ascii="Arial Narrow" w:hAnsi="Arial Narrow"/>
        </w:rPr>
        <w:t xml:space="preserve">τα όταν αυτό διευκόλυνε </w:t>
      </w:r>
      <w:r w:rsidRPr="00D75EA3">
        <w:rPr>
          <w:rFonts w:ascii="Arial Narrow" w:hAnsi="Arial Narrow"/>
        </w:rPr>
        <w:t>τους σκοπούς του.</w:t>
      </w:r>
      <w:r w:rsidR="00AB25CB" w:rsidRPr="00D75EA3">
        <w:rPr>
          <w:rFonts w:ascii="Arial Narrow" w:hAnsi="Arial Narrow"/>
        </w:rPr>
        <w:t xml:space="preserve"> Φαίνεται περίεργο το ότι </w:t>
      </w:r>
      <w:r w:rsidRPr="00D75EA3">
        <w:rPr>
          <w:rFonts w:ascii="Arial Narrow" w:hAnsi="Arial Narrow"/>
        </w:rPr>
        <w:t xml:space="preserve">ο Θεός </w:t>
      </w:r>
      <w:r w:rsidR="00AB25CB" w:rsidRPr="00D75EA3">
        <w:rPr>
          <w:rFonts w:ascii="Arial Narrow" w:hAnsi="Arial Narrow"/>
        </w:rPr>
        <w:t xml:space="preserve">έχει στην καρδιά του </w:t>
      </w:r>
      <w:r w:rsidRPr="00D75EA3">
        <w:rPr>
          <w:rFonts w:ascii="Arial Narrow" w:hAnsi="Arial Narrow"/>
        </w:rPr>
        <w:t xml:space="preserve">έναν </w:t>
      </w:r>
      <w:r w:rsidR="00AB25CB" w:rsidRPr="00D75EA3">
        <w:rPr>
          <w:rFonts w:ascii="Arial Narrow" w:hAnsi="Arial Narrow"/>
        </w:rPr>
        <w:t>ψεύτη</w:t>
      </w:r>
      <w:r w:rsidRPr="00D75EA3">
        <w:rPr>
          <w:rFonts w:ascii="Arial Narrow" w:hAnsi="Arial Narrow"/>
        </w:rPr>
        <w:t>, μοιχ</w:t>
      </w:r>
      <w:r w:rsidR="00AB25CB" w:rsidRPr="00D75EA3">
        <w:rPr>
          <w:rFonts w:ascii="Arial Narrow" w:hAnsi="Arial Narrow"/>
        </w:rPr>
        <w:t>ό και</w:t>
      </w:r>
      <w:r w:rsidRPr="00D75EA3">
        <w:rPr>
          <w:rFonts w:ascii="Arial Narrow" w:hAnsi="Arial Narrow"/>
        </w:rPr>
        <w:t xml:space="preserve"> δολοφόνο; </w:t>
      </w:r>
      <w:r w:rsidR="00AB25CB" w:rsidRPr="00D75EA3">
        <w:rPr>
          <w:rFonts w:ascii="Arial Narrow" w:hAnsi="Arial Narrow"/>
        </w:rPr>
        <w:t>Ίσως αυτό</w:t>
      </w:r>
      <w:r w:rsidRPr="00D75EA3">
        <w:rPr>
          <w:rFonts w:ascii="Arial Narrow" w:hAnsi="Arial Narrow"/>
        </w:rPr>
        <w:t xml:space="preserve"> </w:t>
      </w:r>
      <w:r w:rsidR="00AB25CB" w:rsidRPr="00D75EA3">
        <w:rPr>
          <w:rFonts w:ascii="Arial Narrow" w:hAnsi="Arial Narrow"/>
        </w:rPr>
        <w:t xml:space="preserve">μας </w:t>
      </w:r>
      <w:r w:rsidRPr="00D75EA3">
        <w:rPr>
          <w:rFonts w:ascii="Arial Narrow" w:hAnsi="Arial Narrow"/>
        </w:rPr>
        <w:t xml:space="preserve">λέει </w:t>
      </w:r>
      <w:r w:rsidR="00AB25CB" w:rsidRPr="00D75EA3">
        <w:rPr>
          <w:rFonts w:ascii="Arial Narrow" w:hAnsi="Arial Narrow"/>
        </w:rPr>
        <w:t xml:space="preserve">περισσότερα </w:t>
      </w:r>
      <w:r w:rsidRPr="00D75EA3">
        <w:rPr>
          <w:rFonts w:ascii="Arial Narrow" w:hAnsi="Arial Narrow"/>
        </w:rPr>
        <w:t xml:space="preserve">για τον χαρακτήρα του Θεού </w:t>
      </w:r>
      <w:r w:rsidR="00AB25CB" w:rsidRPr="00D75EA3">
        <w:rPr>
          <w:rFonts w:ascii="Arial Narrow" w:hAnsi="Arial Narrow"/>
        </w:rPr>
        <w:t xml:space="preserve">παρά για </w:t>
      </w:r>
      <w:r w:rsidRPr="00D75EA3">
        <w:rPr>
          <w:rFonts w:ascii="Arial Narrow" w:hAnsi="Arial Narrow"/>
        </w:rPr>
        <w:t xml:space="preserve">τον Δαβίδ. Το μόνο πράγμα που έκανε ο </w:t>
      </w:r>
      <w:r w:rsidR="00AB25CB" w:rsidRPr="00D75EA3">
        <w:rPr>
          <w:rFonts w:ascii="Arial Narrow" w:hAnsi="Arial Narrow"/>
        </w:rPr>
        <w:t>Δαβίδ ήταν να αναγνωρίζ</w:t>
      </w:r>
      <w:r w:rsidRPr="00D75EA3">
        <w:rPr>
          <w:rFonts w:ascii="Arial Narrow" w:hAnsi="Arial Narrow"/>
        </w:rPr>
        <w:t xml:space="preserve">ει όταν </w:t>
      </w:r>
      <w:r w:rsidR="00AB25CB" w:rsidRPr="00D75EA3">
        <w:rPr>
          <w:rFonts w:ascii="Arial Narrow" w:hAnsi="Arial Narrow"/>
        </w:rPr>
        <w:t xml:space="preserve">έκανε </w:t>
      </w:r>
      <w:r w:rsidRPr="00D75EA3">
        <w:rPr>
          <w:rFonts w:ascii="Arial Narrow" w:hAnsi="Arial Narrow"/>
        </w:rPr>
        <w:t xml:space="preserve">λάθος και </w:t>
      </w:r>
      <w:r w:rsidR="00AB25CB" w:rsidRPr="00D75EA3">
        <w:rPr>
          <w:rFonts w:ascii="Arial Narrow" w:hAnsi="Arial Narrow"/>
        </w:rPr>
        <w:t xml:space="preserve">να </w:t>
      </w:r>
      <w:r w:rsidRPr="00D75EA3">
        <w:rPr>
          <w:rFonts w:ascii="Arial Narrow" w:hAnsi="Arial Narrow"/>
        </w:rPr>
        <w:t>μετανοεί</w:t>
      </w:r>
      <w:r w:rsidR="00AB25CB" w:rsidRPr="00D75EA3">
        <w:rPr>
          <w:rFonts w:ascii="Arial Narrow" w:hAnsi="Arial Narrow"/>
        </w:rPr>
        <w:t xml:space="preserve"> πραγματικά και να μην το ξανά κάνει (όχι να μεταμελείται και να το επαναλαμβάνει)</w:t>
      </w:r>
      <w:r w:rsidR="00692E0F">
        <w:rPr>
          <w:rFonts w:ascii="ZWAdobeF" w:hAnsi="ZWAdobeF" w:cs="ZWAdobeF"/>
          <w:sz w:val="2"/>
          <w:szCs w:val="2"/>
        </w:rPr>
        <w:t>68F</w:t>
      </w:r>
      <w:r w:rsidR="00D75EA3">
        <w:rPr>
          <w:rStyle w:val="ae"/>
          <w:rFonts w:ascii="Arial Narrow" w:hAnsi="Arial Narrow"/>
        </w:rPr>
        <w:footnoteReference w:id="75"/>
      </w:r>
      <w:r w:rsidRPr="00D75EA3">
        <w:rPr>
          <w:rFonts w:ascii="Arial Narrow" w:hAnsi="Arial Narrow"/>
        </w:rPr>
        <w:t xml:space="preserve">. </w:t>
      </w:r>
      <w:r w:rsidR="00D75EA3" w:rsidRPr="00D75EA3">
        <w:rPr>
          <w:rFonts w:ascii="Arial Narrow" w:hAnsi="Arial Narrow"/>
        </w:rPr>
        <w:t>Για τον Δαβίδ τ</w:t>
      </w:r>
      <w:r w:rsidRPr="00D75EA3">
        <w:rPr>
          <w:rFonts w:ascii="Arial Narrow" w:hAnsi="Arial Narrow"/>
        </w:rPr>
        <w:t>ο να είσαι καλός ηγέτης δεν σημαίνει να κάνεις τα λιγότερα λάθη</w:t>
      </w:r>
      <w:r w:rsidR="00D75EA3" w:rsidRPr="00D75EA3">
        <w:rPr>
          <w:rFonts w:ascii="Arial Narrow" w:hAnsi="Arial Narrow"/>
        </w:rPr>
        <w:t xml:space="preserve">. σημαίνει να είσαι </w:t>
      </w:r>
      <w:r w:rsidR="00D324F8" w:rsidRPr="00D75EA3">
        <w:rPr>
          <w:rFonts w:ascii="Arial Narrow" w:hAnsi="Arial Narrow"/>
        </w:rPr>
        <w:t>ειλικρινής</w:t>
      </w:r>
      <w:r w:rsidR="00D75EA3" w:rsidRPr="00D75EA3">
        <w:rPr>
          <w:rFonts w:ascii="Arial Narrow" w:hAnsi="Arial Narrow"/>
        </w:rPr>
        <w:t xml:space="preserve"> γι</w:t>
      </w:r>
      <w:r w:rsidRPr="00D75EA3">
        <w:rPr>
          <w:rFonts w:ascii="Arial Narrow" w:hAnsi="Arial Narrow"/>
        </w:rPr>
        <w:t>'</w:t>
      </w:r>
      <w:r w:rsidR="00D75EA3" w:rsidRPr="00D75EA3">
        <w:rPr>
          <w:rFonts w:ascii="Arial Narrow" w:hAnsi="Arial Narrow"/>
        </w:rPr>
        <w:t xml:space="preserve"> </w:t>
      </w:r>
      <w:r w:rsidRPr="00D75EA3">
        <w:rPr>
          <w:rFonts w:ascii="Arial Narrow" w:hAnsi="Arial Narrow"/>
        </w:rPr>
        <w:t>αυτ</w:t>
      </w:r>
      <w:r w:rsidR="00D75EA3" w:rsidRPr="00D75EA3">
        <w:rPr>
          <w:rFonts w:ascii="Arial Narrow" w:hAnsi="Arial Narrow"/>
        </w:rPr>
        <w:t>ά και γρήγορα να ζητάς συγχώρεση και να επιστρέφ</w:t>
      </w:r>
      <w:r w:rsidRPr="00D75EA3">
        <w:rPr>
          <w:rFonts w:ascii="Arial Narrow" w:hAnsi="Arial Narrow"/>
        </w:rPr>
        <w:t>εις στο σωστό δρόμο.</w:t>
      </w:r>
      <w:r w:rsidR="00692E0F">
        <w:rPr>
          <w:rFonts w:ascii="ZWAdobeF" w:hAnsi="ZWAdobeF" w:cs="ZWAdobeF"/>
          <w:sz w:val="2"/>
          <w:szCs w:val="2"/>
        </w:rPr>
        <w:t>69F</w:t>
      </w:r>
      <w:r w:rsidR="00D75EA3">
        <w:rPr>
          <w:rStyle w:val="ae"/>
          <w:rFonts w:ascii="Arial Narrow" w:hAnsi="Arial Narrow"/>
        </w:rPr>
        <w:footnoteReference w:id="76"/>
      </w:r>
    </w:p>
    <w:p w:rsidR="006B2C3D" w:rsidRDefault="006B2C3D" w:rsidP="007833D1">
      <w:pPr>
        <w:pStyle w:val="a6"/>
        <w:spacing w:after="0" w:line="240" w:lineRule="auto"/>
        <w:jc w:val="both"/>
        <w:rPr>
          <w:rFonts w:ascii="Arial Narrow" w:hAnsi="Arial Narrow"/>
        </w:rPr>
      </w:pPr>
    </w:p>
    <w:p w:rsidR="00DB3629" w:rsidRDefault="00DB3629" w:rsidP="00DB3629">
      <w:pPr>
        <w:spacing w:after="0" w:line="240" w:lineRule="auto"/>
        <w:contextualSpacing/>
        <w:jc w:val="both"/>
        <w:rPr>
          <w:rFonts w:ascii="Arial Narrow" w:hAnsi="Arial Narrow"/>
        </w:rPr>
      </w:pPr>
      <w:r>
        <w:rPr>
          <w:rFonts w:ascii="Arial Narrow" w:hAnsi="Arial Narrow"/>
        </w:rPr>
        <w:t xml:space="preserve">Ο </w:t>
      </w:r>
      <w:r w:rsidRPr="0086251D">
        <w:rPr>
          <w:rFonts w:ascii="Arial Narrow" w:hAnsi="Arial Narrow"/>
          <w:b/>
        </w:rPr>
        <w:t>Σολομώντας</w:t>
      </w:r>
      <w:r w:rsidR="00692E0F">
        <w:rPr>
          <w:rFonts w:ascii="ZWAdobeF" w:hAnsi="ZWAdobeF" w:cs="ZWAdobeF"/>
          <w:sz w:val="2"/>
          <w:szCs w:val="2"/>
        </w:rPr>
        <w:t>70F</w:t>
      </w:r>
      <w:r>
        <w:rPr>
          <w:rStyle w:val="ae"/>
          <w:rFonts w:ascii="Arial Narrow" w:hAnsi="Arial Narrow"/>
        </w:rPr>
        <w:footnoteReference w:id="77"/>
      </w:r>
      <w:r>
        <w:rPr>
          <w:rFonts w:ascii="Arial Narrow" w:hAnsi="Arial Narrow"/>
        </w:rPr>
        <w:t xml:space="preserve"> (972 – 932 π.Χ.) στο «Παροιμίες» παρουσιάζει τα χαρακτηριστικά και τα καθήκοντά του ενάρετου ηγέτη. </w:t>
      </w:r>
    </w:p>
    <w:p w:rsidR="007A153D" w:rsidRDefault="00DB3629" w:rsidP="00744FB1">
      <w:pPr>
        <w:pStyle w:val="a6"/>
        <w:numPr>
          <w:ilvl w:val="0"/>
          <w:numId w:val="91"/>
        </w:numPr>
        <w:spacing w:after="0" w:line="240" w:lineRule="auto"/>
        <w:jc w:val="both"/>
        <w:rPr>
          <w:rFonts w:ascii="Arial Narrow" w:hAnsi="Arial Narrow"/>
        </w:rPr>
      </w:pPr>
      <w:r w:rsidRPr="009E6A4D">
        <w:rPr>
          <w:rFonts w:ascii="Arial Narrow" w:hAnsi="Arial Narrow"/>
          <w:i/>
        </w:rPr>
        <w:t xml:space="preserve">«Η αρχή και το θεμέλιον της εναρέτου ζωής είναι το να πράττη πάντοτε ο άνθρωπος το </w:t>
      </w:r>
      <w:r w:rsidRPr="009E6A4D">
        <w:rPr>
          <w:rFonts w:ascii="Arial Narrow" w:hAnsi="Arial Narrow"/>
          <w:b/>
          <w:i/>
        </w:rPr>
        <w:t>δίκαιον</w:t>
      </w:r>
      <w:r w:rsidRPr="009E6A4D">
        <w:rPr>
          <w:rFonts w:ascii="Arial Narrow" w:hAnsi="Arial Narrow"/>
          <w:i/>
        </w:rPr>
        <w:t xml:space="preserve">, το σύμφωνον με το θέλημα του Θεού. Τα έργα δε της αρετής και της δικαιοσύνης είναι περισσότερον ευπρόσδεκτα στον Θεόν από την προσφοράν θυσιών» </w:t>
      </w:r>
      <w:r w:rsidRPr="009E6A4D">
        <w:rPr>
          <w:rFonts w:ascii="Arial Narrow" w:hAnsi="Arial Narrow"/>
        </w:rPr>
        <w:t>(</w:t>
      </w:r>
      <w:r w:rsidR="00776CBC">
        <w:rPr>
          <w:rFonts w:ascii="Arial Narrow" w:hAnsi="Arial Narrow"/>
        </w:rPr>
        <w:t>16</w:t>
      </w:r>
      <w:r w:rsidRPr="009E6A4D">
        <w:rPr>
          <w:rFonts w:ascii="Arial Narrow" w:hAnsi="Arial Narrow"/>
        </w:rPr>
        <w:t xml:space="preserve">,7). </w:t>
      </w:r>
    </w:p>
    <w:p w:rsidR="00DB3629" w:rsidRPr="009E6A4D" w:rsidRDefault="00DB3629" w:rsidP="00744FB1">
      <w:pPr>
        <w:pStyle w:val="a6"/>
        <w:numPr>
          <w:ilvl w:val="0"/>
          <w:numId w:val="91"/>
        </w:numPr>
        <w:spacing w:after="0" w:line="240" w:lineRule="auto"/>
        <w:jc w:val="both"/>
        <w:rPr>
          <w:rFonts w:ascii="Arial Narrow" w:hAnsi="Arial Narrow"/>
        </w:rPr>
      </w:pPr>
      <w:r w:rsidRPr="009E6A4D">
        <w:rPr>
          <w:rFonts w:ascii="Arial Narrow" w:hAnsi="Arial Narrow"/>
        </w:rPr>
        <w:t xml:space="preserve">Ο ηγέτης όταν αποφασίζει οφείλει να απονέμει </w:t>
      </w:r>
      <w:r>
        <w:rPr>
          <w:rFonts w:ascii="Arial Narrow" w:hAnsi="Arial Narrow"/>
        </w:rPr>
        <w:t xml:space="preserve">σε πλούσιους και φτωχούς </w:t>
      </w:r>
      <w:r w:rsidRPr="009E6A4D">
        <w:rPr>
          <w:rFonts w:ascii="Arial Narrow" w:hAnsi="Arial Narrow"/>
        </w:rPr>
        <w:t xml:space="preserve">το δίκαιο με </w:t>
      </w:r>
      <w:r w:rsidRPr="009E6A4D">
        <w:rPr>
          <w:rFonts w:ascii="Arial Narrow" w:hAnsi="Arial Narrow"/>
          <w:b/>
        </w:rPr>
        <w:t>ειλικρίνεια</w:t>
      </w:r>
      <w:r w:rsidRPr="009E6A4D">
        <w:rPr>
          <w:rFonts w:ascii="Arial Narrow" w:hAnsi="Arial Narrow"/>
        </w:rPr>
        <w:t xml:space="preserve">, </w:t>
      </w:r>
      <w:r w:rsidRPr="009E6A4D">
        <w:rPr>
          <w:rFonts w:ascii="Arial Narrow" w:hAnsi="Arial Narrow"/>
          <w:b/>
        </w:rPr>
        <w:t>δικαιοσύνη</w:t>
      </w:r>
      <w:r w:rsidRPr="009E6A4D">
        <w:rPr>
          <w:rFonts w:ascii="Arial Narrow" w:hAnsi="Arial Narrow"/>
        </w:rPr>
        <w:t xml:space="preserve"> και αποφεύγοντας την </w:t>
      </w:r>
      <w:r w:rsidRPr="00FC5927">
        <w:rPr>
          <w:rFonts w:ascii="Arial Narrow" w:hAnsi="Arial Narrow"/>
        </w:rPr>
        <w:t>προσωποληψία</w:t>
      </w:r>
      <w:r w:rsidRPr="009E6A4D">
        <w:rPr>
          <w:rFonts w:ascii="Arial Narrow" w:hAnsi="Arial Narrow"/>
        </w:rPr>
        <w:t xml:space="preserve"> </w:t>
      </w:r>
      <w:r>
        <w:rPr>
          <w:rFonts w:ascii="Arial Narrow" w:hAnsi="Arial Narrow"/>
        </w:rPr>
        <w:t xml:space="preserve">και τις ψευδείς εισηγήσεις κολάκων, </w:t>
      </w:r>
      <w:r w:rsidRPr="009E6A4D">
        <w:rPr>
          <w:rFonts w:ascii="Arial Narrow" w:hAnsi="Arial Narrow"/>
        </w:rPr>
        <w:t>ακόμα και αν δυσαρεστήσει φίλους ή δημιουργήσει εχθρούς, διότι για τη δικαιοσύνη του θα τον αγαπήσουν, θαυμάσουν</w:t>
      </w:r>
      <w:r>
        <w:rPr>
          <w:rFonts w:ascii="Arial Narrow" w:hAnsi="Arial Narrow"/>
        </w:rPr>
        <w:t xml:space="preserve">, </w:t>
      </w:r>
      <w:r w:rsidRPr="009E6A4D">
        <w:rPr>
          <w:rFonts w:ascii="Arial Narrow" w:hAnsi="Arial Narrow"/>
        </w:rPr>
        <w:t xml:space="preserve"> εκτιμήσουν </w:t>
      </w:r>
      <w:r>
        <w:rPr>
          <w:rFonts w:ascii="Arial Narrow" w:hAnsi="Arial Narrow"/>
        </w:rPr>
        <w:t xml:space="preserve">και θυμούνται </w:t>
      </w:r>
      <w:r w:rsidRPr="009E6A4D">
        <w:rPr>
          <w:rFonts w:ascii="Arial Narrow" w:hAnsi="Arial Narrow"/>
        </w:rPr>
        <w:t>οι πολλοί (</w:t>
      </w:r>
      <w:r w:rsidR="00776CBC">
        <w:rPr>
          <w:rFonts w:ascii="Arial Narrow" w:hAnsi="Arial Narrow"/>
        </w:rPr>
        <w:t>16</w:t>
      </w:r>
      <w:r w:rsidRPr="009E6A4D">
        <w:rPr>
          <w:rFonts w:ascii="Arial Narrow" w:hAnsi="Arial Narrow"/>
        </w:rPr>
        <w:t>,</w:t>
      </w:r>
      <w:r w:rsidR="0008481D">
        <w:rPr>
          <w:rFonts w:ascii="Arial Narrow" w:hAnsi="Arial Narrow"/>
        </w:rPr>
        <w:t>1</w:t>
      </w:r>
      <w:r w:rsidRPr="009E6A4D">
        <w:rPr>
          <w:rFonts w:ascii="Arial Narrow" w:hAnsi="Arial Narrow"/>
        </w:rPr>
        <w:t xml:space="preserve">2, </w:t>
      </w:r>
      <w:r w:rsidR="00E72B11">
        <w:rPr>
          <w:rFonts w:ascii="Arial Narrow" w:hAnsi="Arial Narrow"/>
        </w:rPr>
        <w:t>24</w:t>
      </w:r>
      <w:r w:rsidRPr="009E6A4D">
        <w:rPr>
          <w:rFonts w:ascii="Arial Narrow" w:hAnsi="Arial Narrow"/>
        </w:rPr>
        <w:t>,23-26</w:t>
      </w:r>
      <w:r>
        <w:rPr>
          <w:rFonts w:ascii="Arial Narrow" w:hAnsi="Arial Narrow"/>
        </w:rPr>
        <w:t>,</w:t>
      </w:r>
      <w:r w:rsidRPr="009E6A4D">
        <w:rPr>
          <w:rFonts w:ascii="Arial Narrow" w:hAnsi="Arial Narrow"/>
        </w:rPr>
        <w:t xml:space="preserve"> </w:t>
      </w:r>
      <w:r w:rsidR="00E72B11">
        <w:rPr>
          <w:rFonts w:ascii="Arial Narrow" w:hAnsi="Arial Narrow"/>
        </w:rPr>
        <w:t>28,</w:t>
      </w:r>
      <w:r w:rsidRPr="009E6A4D">
        <w:rPr>
          <w:rFonts w:ascii="Arial Narrow" w:hAnsi="Arial Narrow"/>
        </w:rPr>
        <w:t>7</w:t>
      </w:r>
      <w:r w:rsidR="00E72B11">
        <w:rPr>
          <w:rFonts w:ascii="Arial Narrow" w:hAnsi="Arial Narrow"/>
        </w:rPr>
        <w:t xml:space="preserve"> και 28</w:t>
      </w:r>
      <w:r>
        <w:rPr>
          <w:rFonts w:ascii="Arial Narrow" w:hAnsi="Arial Narrow"/>
        </w:rPr>
        <w:t>,14</w:t>
      </w:r>
      <w:r w:rsidRPr="009E6A4D">
        <w:rPr>
          <w:rFonts w:ascii="Arial Narrow" w:hAnsi="Arial Narrow"/>
        </w:rPr>
        <w:t xml:space="preserve">). </w:t>
      </w:r>
    </w:p>
    <w:p w:rsidR="00DB3629" w:rsidRDefault="00DB3629" w:rsidP="00744FB1">
      <w:pPr>
        <w:pStyle w:val="a6"/>
        <w:numPr>
          <w:ilvl w:val="0"/>
          <w:numId w:val="91"/>
        </w:numPr>
        <w:spacing w:after="0" w:line="240" w:lineRule="auto"/>
        <w:jc w:val="both"/>
        <w:rPr>
          <w:rFonts w:ascii="Arial Narrow" w:hAnsi="Arial Narrow"/>
        </w:rPr>
      </w:pPr>
      <w:r w:rsidRPr="009F761D">
        <w:rPr>
          <w:rFonts w:ascii="Arial Narrow" w:hAnsi="Arial Narrow"/>
        </w:rPr>
        <w:t xml:space="preserve">Οποιοδήποτε ηγετικό αξίωμα κι αν έχει κάποιος, δεν πρέπει να ξεχνάει ότι χρειάζεται και το χρίσμα της </w:t>
      </w:r>
      <w:r w:rsidRPr="009E6A4D">
        <w:rPr>
          <w:rFonts w:ascii="Arial Narrow" w:hAnsi="Arial Narrow"/>
          <w:b/>
        </w:rPr>
        <w:t>σύνεσης</w:t>
      </w:r>
      <w:r w:rsidRPr="009F761D">
        <w:rPr>
          <w:rFonts w:ascii="Arial Narrow" w:hAnsi="Arial Narrow"/>
        </w:rPr>
        <w:t xml:space="preserve">, της </w:t>
      </w:r>
      <w:r w:rsidRPr="009E6A4D">
        <w:rPr>
          <w:rFonts w:ascii="Arial Narrow" w:hAnsi="Arial Narrow"/>
          <w:b/>
        </w:rPr>
        <w:t>φρόνησης</w:t>
      </w:r>
      <w:r w:rsidRPr="009F761D">
        <w:rPr>
          <w:rFonts w:ascii="Arial Narrow" w:hAnsi="Arial Narrow"/>
        </w:rPr>
        <w:t xml:space="preserve"> και της </w:t>
      </w:r>
      <w:r w:rsidRPr="009E6A4D">
        <w:rPr>
          <w:rFonts w:ascii="Arial Narrow" w:hAnsi="Arial Narrow"/>
          <w:b/>
        </w:rPr>
        <w:t>σοφίας</w:t>
      </w:r>
      <w:r>
        <w:rPr>
          <w:rFonts w:ascii="Arial Narrow" w:hAnsi="Arial Narrow"/>
        </w:rPr>
        <w:t xml:space="preserve"> </w:t>
      </w:r>
      <w:r w:rsidRPr="009E6A4D">
        <w:rPr>
          <w:rFonts w:ascii="Arial Narrow" w:hAnsi="Arial Narrow"/>
        </w:rPr>
        <w:t>ώ</w:t>
      </w:r>
      <w:r w:rsidRPr="009E6A4D">
        <w:rPr>
          <w:rFonts w:ascii="Arial Narrow" w:hAnsi="Arial Narrow" w:cs="Arial"/>
        </w:rPr>
        <w:t>στε</w:t>
      </w:r>
      <w:r>
        <w:rPr>
          <w:rFonts w:ascii="Arial" w:hAnsi="Arial" w:cs="Arial"/>
        </w:rPr>
        <w:t xml:space="preserve"> </w:t>
      </w:r>
      <w:r w:rsidRPr="009F761D">
        <w:rPr>
          <w:rFonts w:ascii="Arial Narrow" w:hAnsi="Arial Narrow" w:cs="Arial"/>
        </w:rPr>
        <w:t xml:space="preserve">τα χείλια του </w:t>
      </w:r>
      <w:r w:rsidRPr="009F761D">
        <w:rPr>
          <w:rFonts w:ascii="Arial Narrow" w:hAnsi="Arial Narrow"/>
        </w:rPr>
        <w:t>να είναι «</w:t>
      </w:r>
      <w:r>
        <w:rPr>
          <w:rFonts w:ascii="Arial Narrow" w:hAnsi="Arial Narrow"/>
          <w:i/>
        </w:rPr>
        <w:t>μ</w:t>
      </w:r>
      <w:r w:rsidRPr="009F761D">
        <w:rPr>
          <w:rFonts w:ascii="Arial Narrow" w:hAnsi="Arial Narrow"/>
          <w:i/>
        </w:rPr>
        <w:t>αντείον αληθείας</w:t>
      </w:r>
      <w:r w:rsidRPr="009F761D">
        <w:rPr>
          <w:rFonts w:ascii="Arial Narrow" w:hAnsi="Arial Narrow"/>
        </w:rPr>
        <w:t>»</w:t>
      </w:r>
      <w:r>
        <w:rPr>
          <w:rFonts w:ascii="Arial Narrow" w:hAnsi="Arial Narrow"/>
        </w:rPr>
        <w:t xml:space="preserve"> ώ</w:t>
      </w:r>
      <w:r w:rsidRPr="009F761D">
        <w:rPr>
          <w:rFonts w:ascii="Arial Narrow" w:hAnsi="Arial Narrow" w:cs="Arial"/>
        </w:rPr>
        <w:t>στε «</w:t>
      </w:r>
      <w:r w:rsidRPr="009F761D">
        <w:rPr>
          <w:rFonts w:ascii="Arial Narrow" w:hAnsi="Arial Narrow"/>
          <w:i/>
        </w:rPr>
        <w:t>την ώραν που δικάζει, δεν θα πλανηθή</w:t>
      </w:r>
      <w:r w:rsidRPr="009F761D">
        <w:rPr>
          <w:rFonts w:ascii="Arial Narrow" w:hAnsi="Arial Narrow"/>
        </w:rPr>
        <w:t>» (</w:t>
      </w:r>
      <w:r w:rsidR="00E72B11">
        <w:rPr>
          <w:rFonts w:ascii="Arial Narrow" w:hAnsi="Arial Narrow"/>
        </w:rPr>
        <w:t>16</w:t>
      </w:r>
      <w:r w:rsidRPr="009F761D">
        <w:rPr>
          <w:rFonts w:ascii="Arial Narrow" w:hAnsi="Arial Narrow"/>
        </w:rPr>
        <w:t>,10).</w:t>
      </w:r>
      <w:r>
        <w:rPr>
          <w:rFonts w:ascii="Arial Narrow" w:hAnsi="Arial Narrow"/>
        </w:rPr>
        <w:t xml:space="preserve"> Ειδικά δε η φρόνηση αποτελεί «</w:t>
      </w:r>
      <w:r w:rsidRPr="009E6BF9">
        <w:rPr>
          <w:rFonts w:ascii="Arial Narrow" w:hAnsi="Arial Narrow"/>
          <w:i/>
        </w:rPr>
        <w:t>πηγή ζωής</w:t>
      </w:r>
      <w:r>
        <w:rPr>
          <w:rFonts w:ascii="Arial Narrow" w:hAnsi="Arial Narrow"/>
        </w:rPr>
        <w:t>» από την οποία ζωογονούνται και οι ακόλουθοι του ηγέτη από την οποιαδήποτε συμβουλή, παρηγοριά, χρήσιμο και προστατευτικό λόγο του (</w:t>
      </w:r>
      <w:r w:rsidR="00E72B11">
        <w:rPr>
          <w:rFonts w:ascii="Arial Narrow" w:hAnsi="Arial Narrow"/>
        </w:rPr>
        <w:t>16</w:t>
      </w:r>
      <w:r>
        <w:rPr>
          <w:rFonts w:ascii="Arial Narrow" w:hAnsi="Arial Narrow"/>
        </w:rPr>
        <w:t>,22). Τα λόγια του σοφού και φρόνιμου ηγέτη δεν θα προξενήσουν ποτέ φιλονικίες, ούτε θα πικράνουν, αντιθέτως είναι γλυκά, ειρηνικά, ανακουφιστικά, παρηγορητικά, αγαπητικά (</w:t>
      </w:r>
      <w:r w:rsidR="00E72B11">
        <w:rPr>
          <w:rFonts w:ascii="Arial Narrow" w:hAnsi="Arial Narrow"/>
        </w:rPr>
        <w:t>16</w:t>
      </w:r>
      <w:r>
        <w:rPr>
          <w:rFonts w:ascii="Arial Narrow" w:hAnsi="Arial Narrow"/>
        </w:rPr>
        <w:t>,24). «</w:t>
      </w:r>
      <w:r w:rsidRPr="009973A6">
        <w:rPr>
          <w:rFonts w:ascii="Arial Narrow" w:hAnsi="Arial Narrow"/>
          <w:i/>
        </w:rPr>
        <w:t>Ο συνετός και συνετός ηγέτης είναι εις θέσιν να κρίνη</w:t>
      </w:r>
      <w:r w:rsidRPr="009973A6">
        <w:rPr>
          <w:rFonts w:ascii="Arial Narrow" w:hAnsi="Arial Narrow"/>
        </w:rPr>
        <w:t xml:space="preserve"> </w:t>
      </w:r>
      <w:r>
        <w:rPr>
          <w:rFonts w:ascii="Arial Narrow" w:hAnsi="Arial Narrow"/>
        </w:rPr>
        <w:t xml:space="preserve">όχι μόνον ανθρώπους αλλά </w:t>
      </w:r>
      <w:r w:rsidRPr="009973A6">
        <w:rPr>
          <w:rFonts w:ascii="Arial Narrow" w:hAnsi="Arial Narrow"/>
          <w:i/>
        </w:rPr>
        <w:t>και έθνη</w:t>
      </w:r>
      <w:r>
        <w:rPr>
          <w:rFonts w:ascii="Arial Narrow" w:hAnsi="Arial Narrow"/>
          <w:i/>
        </w:rPr>
        <w:t>,</w:t>
      </w:r>
      <w:r w:rsidRPr="009973A6">
        <w:rPr>
          <w:rFonts w:ascii="Arial Narrow" w:hAnsi="Arial Narrow"/>
        </w:rPr>
        <w:t xml:space="preserve"> </w:t>
      </w:r>
      <w:r w:rsidRPr="009973A6">
        <w:rPr>
          <w:rFonts w:ascii="Arial Narrow" w:hAnsi="Arial Narrow"/>
          <w:i/>
        </w:rPr>
        <w:t>ο φαύλος όμως επειδή οργίζεται περιπίπτει εις πλήθος σφαλμάτων, δια τα οποία παρότι εμπαίζεται όμως δεν πτοείται από τας εναντίον του κρίσεις</w:t>
      </w:r>
      <w:r>
        <w:rPr>
          <w:rFonts w:ascii="Arial Narrow" w:hAnsi="Arial Narrow"/>
          <w:i/>
        </w:rPr>
        <w:t>»</w:t>
      </w:r>
      <w:r>
        <w:rPr>
          <w:rFonts w:ascii="Arial Narrow" w:hAnsi="Arial Narrow"/>
        </w:rPr>
        <w:t>, ως εκ τούτου καθίσταται ανίκανος να κυβερνήσει ακόμα και τον εαυτό του (</w:t>
      </w:r>
      <w:r w:rsidR="00E72B11">
        <w:rPr>
          <w:rFonts w:ascii="Arial Narrow" w:hAnsi="Arial Narrow"/>
        </w:rPr>
        <w:t>28</w:t>
      </w:r>
      <w:r>
        <w:rPr>
          <w:rFonts w:ascii="Arial Narrow" w:hAnsi="Arial Narrow"/>
        </w:rPr>
        <w:t>,9)</w:t>
      </w:r>
      <w:r w:rsidRPr="009973A6">
        <w:rPr>
          <w:rFonts w:ascii="Arial Narrow" w:hAnsi="Arial Narrow"/>
        </w:rPr>
        <w:t>.</w:t>
      </w:r>
    </w:p>
    <w:p w:rsidR="00DB3629" w:rsidRDefault="00DB3629" w:rsidP="00744FB1">
      <w:pPr>
        <w:pStyle w:val="a6"/>
        <w:numPr>
          <w:ilvl w:val="0"/>
          <w:numId w:val="91"/>
        </w:numPr>
        <w:spacing w:after="0" w:line="240" w:lineRule="auto"/>
        <w:jc w:val="both"/>
        <w:rPr>
          <w:rFonts w:ascii="Arial Narrow" w:hAnsi="Arial Narrow"/>
        </w:rPr>
      </w:pPr>
      <w:r>
        <w:rPr>
          <w:rFonts w:ascii="Arial Narrow" w:hAnsi="Arial Narrow"/>
        </w:rPr>
        <w:t>Ο ηγέτης «</w:t>
      </w:r>
      <w:r w:rsidRPr="002F4DFB">
        <w:rPr>
          <w:rFonts w:ascii="Arial Narrow" w:hAnsi="Arial Narrow"/>
          <w:i/>
        </w:rPr>
        <w:t>που δέχεται τον έλεγχο</w:t>
      </w:r>
      <w:r w:rsidRPr="002F4DFB">
        <w:rPr>
          <w:rFonts w:ascii="Arial Narrow" w:hAnsi="Arial Narrow"/>
        </w:rPr>
        <w:t xml:space="preserve"> (</w:t>
      </w:r>
      <w:r w:rsidRPr="002F4DFB">
        <w:rPr>
          <w:rFonts w:ascii="Arial Narrow" w:hAnsi="Arial Narrow"/>
          <w:lang w:val="en-GB"/>
        </w:rPr>
        <w:t>feedback</w:t>
      </w:r>
      <w:r w:rsidRPr="000F5FA8">
        <w:rPr>
          <w:rFonts w:ascii="Arial Narrow" w:hAnsi="Arial Narrow"/>
        </w:rPr>
        <w:t>)</w:t>
      </w:r>
      <w:r w:rsidRPr="002F4DFB">
        <w:rPr>
          <w:rFonts w:ascii="Arial Narrow" w:hAnsi="Arial Narrow"/>
        </w:rPr>
        <w:t xml:space="preserve"> </w:t>
      </w:r>
      <w:r w:rsidRPr="002F4DFB">
        <w:rPr>
          <w:rFonts w:ascii="Arial Narrow" w:hAnsi="Arial Narrow"/>
          <w:i/>
        </w:rPr>
        <w:t>είναι προτιμότερος από τον σκληροτράχηλον και αμετανήτον</w:t>
      </w:r>
      <w:r>
        <w:rPr>
          <w:rFonts w:ascii="Arial Narrow" w:hAnsi="Arial Narrow"/>
        </w:rPr>
        <w:t>» (</w:t>
      </w:r>
      <w:r w:rsidR="00E72B11">
        <w:rPr>
          <w:rFonts w:ascii="Arial Narrow" w:hAnsi="Arial Narrow"/>
        </w:rPr>
        <w:t>28</w:t>
      </w:r>
      <w:r>
        <w:rPr>
          <w:rFonts w:ascii="Arial Narrow" w:hAnsi="Arial Narrow"/>
        </w:rPr>
        <w:t xml:space="preserve">,1). </w:t>
      </w:r>
      <w:r w:rsidRPr="00F22D60">
        <w:rPr>
          <w:rFonts w:ascii="Arial Narrow" w:hAnsi="Arial Narrow"/>
        </w:rPr>
        <w:t>Ο καλός ηγέτης οφείλει να φροντίζει να αποφεύγει τους κόλακες και να βρίσκει ειλικρινείς συμβούλους στους οποίους όχι απλά να επιτρέπει αλλά να επιβάλλει να του μιλούν με τη γλώσσα της καθαρής και ανυπόκριτης αλήθειας έστω κι αν αυτή είναι απότομη και πικρή (</w:t>
      </w:r>
      <w:r w:rsidR="00E72B11">
        <w:rPr>
          <w:rFonts w:ascii="Arial Narrow" w:hAnsi="Arial Narrow"/>
        </w:rPr>
        <w:t>16</w:t>
      </w:r>
      <w:r w:rsidRPr="00F22D60">
        <w:rPr>
          <w:rFonts w:ascii="Arial Narrow" w:hAnsi="Arial Narrow"/>
        </w:rPr>
        <w:t>,13).</w:t>
      </w:r>
      <w:r>
        <w:rPr>
          <w:rFonts w:ascii="Arial Narrow" w:hAnsi="Arial Narrow"/>
        </w:rPr>
        <w:t xml:space="preserve"> Επιπλέον οι σύμβουλοί του πρέπει αφενός να προστατεύσουν τον ηγέτη από τα λάθη του (</w:t>
      </w:r>
      <w:r w:rsidR="00E72B11">
        <w:rPr>
          <w:rFonts w:ascii="Arial Narrow" w:hAnsi="Arial Narrow"/>
        </w:rPr>
        <w:t>13</w:t>
      </w:r>
      <w:r>
        <w:rPr>
          <w:rFonts w:ascii="Arial Narrow" w:hAnsi="Arial Narrow"/>
        </w:rPr>
        <w:t>,17) αφετέρου να είναι σοφοί και συνετοί και να καταπραΰνουν τον θυμό, να μαλακώνουν την οργή και να εξευμενίζει τη μανία του ηγέτη, αν και όταν αυτή εμφανιστεί, ώστε να μην ενεργεί απολυταρχικά και δικτατορικά (</w:t>
      </w:r>
      <w:r w:rsidR="00E72B11">
        <w:rPr>
          <w:rFonts w:ascii="Arial Narrow" w:hAnsi="Arial Narrow"/>
        </w:rPr>
        <w:t>16</w:t>
      </w:r>
      <w:r>
        <w:rPr>
          <w:rFonts w:ascii="Arial Narrow" w:hAnsi="Arial Narrow"/>
        </w:rPr>
        <w:t>,14).</w:t>
      </w:r>
    </w:p>
    <w:p w:rsidR="00DB3629" w:rsidRDefault="00DB3629" w:rsidP="00744FB1">
      <w:pPr>
        <w:pStyle w:val="a6"/>
        <w:numPr>
          <w:ilvl w:val="0"/>
          <w:numId w:val="91"/>
        </w:numPr>
        <w:spacing w:after="0" w:line="240" w:lineRule="auto"/>
        <w:jc w:val="both"/>
        <w:rPr>
          <w:rFonts w:ascii="Arial Narrow" w:hAnsi="Arial Narrow"/>
        </w:rPr>
      </w:pPr>
      <w:r>
        <w:rPr>
          <w:rFonts w:ascii="Arial Narrow" w:hAnsi="Arial Narrow"/>
        </w:rPr>
        <w:t>Ο ηγέτης οφείλει αντί για το χρυσάφι να προτιμά</w:t>
      </w:r>
      <w:r w:rsidRPr="0016757A">
        <w:rPr>
          <w:rFonts w:ascii="Arial Narrow" w:hAnsi="Arial Narrow"/>
        </w:rPr>
        <w:t xml:space="preserve"> </w:t>
      </w:r>
      <w:r>
        <w:rPr>
          <w:rFonts w:ascii="Arial Narrow" w:hAnsi="Arial Narrow"/>
        </w:rPr>
        <w:t>την σοφία που γεννιέται από την γνώση και αντί για το ασήμι να επιλέγει την φρονιμάδα  της εγκράτειας, της σωφροσύνης, της νοικοκυροσύνης και της πραότητας (</w:t>
      </w:r>
      <w:r w:rsidR="00E72B11">
        <w:rPr>
          <w:rFonts w:ascii="Arial Narrow" w:hAnsi="Arial Narrow"/>
        </w:rPr>
        <w:t>16</w:t>
      </w:r>
      <w:r>
        <w:rPr>
          <w:rFonts w:ascii="Arial Narrow" w:hAnsi="Arial Narrow"/>
        </w:rPr>
        <w:t>,16). «</w:t>
      </w:r>
      <w:r w:rsidRPr="006E5ACE">
        <w:rPr>
          <w:rFonts w:ascii="Arial Narrow" w:hAnsi="Arial Narrow"/>
          <w:i/>
        </w:rPr>
        <w:t xml:space="preserve">Ο πράος που δεν θυμώνει είναι </w:t>
      </w:r>
      <w:r w:rsidR="00695A4C" w:rsidRPr="006E5ACE">
        <w:rPr>
          <w:rFonts w:ascii="Arial Narrow" w:hAnsi="Arial Narrow"/>
          <w:i/>
        </w:rPr>
        <w:t>δυνατότερος</w:t>
      </w:r>
      <w:r w:rsidRPr="006E5ACE">
        <w:rPr>
          <w:rFonts w:ascii="Arial Narrow" w:hAnsi="Arial Narrow"/>
          <w:i/>
        </w:rPr>
        <w:t xml:space="preserve"> από τον ισχυρόν και χειροδύναμον, εκείνος δε που συγκρατεί την οργήν του και την παραφοράν του είναι ανώτερος από τον πορθητήν που κυριεύει πόλεις και φρούρια ισχυρά</w:t>
      </w:r>
      <w:r>
        <w:rPr>
          <w:rFonts w:ascii="Arial Narrow" w:hAnsi="Arial Narrow"/>
        </w:rPr>
        <w:t>» (</w:t>
      </w:r>
      <w:r w:rsidR="00E72B11">
        <w:rPr>
          <w:rFonts w:ascii="Arial Narrow" w:hAnsi="Arial Narrow"/>
        </w:rPr>
        <w:t>16</w:t>
      </w:r>
      <w:r>
        <w:rPr>
          <w:rFonts w:ascii="Arial Narrow" w:hAnsi="Arial Narrow"/>
        </w:rPr>
        <w:t>,32).</w:t>
      </w:r>
    </w:p>
    <w:p w:rsidR="00DB3629" w:rsidRDefault="00DB3629" w:rsidP="00744FB1">
      <w:pPr>
        <w:pStyle w:val="a6"/>
        <w:numPr>
          <w:ilvl w:val="0"/>
          <w:numId w:val="91"/>
        </w:numPr>
        <w:spacing w:after="0" w:line="240" w:lineRule="auto"/>
        <w:jc w:val="both"/>
        <w:rPr>
          <w:rFonts w:ascii="Arial Narrow" w:hAnsi="Arial Narrow"/>
        </w:rPr>
      </w:pPr>
      <w:r>
        <w:rPr>
          <w:rFonts w:ascii="Arial Narrow" w:hAnsi="Arial Narrow"/>
        </w:rPr>
        <w:t>Αν ο ηγέτης είναι υπερήφανος, αλαζόνας και δεν δίνει σημασία στους έμπειρους και συνετούς συμβούλους του αλλά επαίρεται και περιφρονεί φίλους και εχθρούς, ενεργεί υπεροπτικά και κρίνει με προχειρότητα νομίζοντας ότι δύσκολα μπορεί να πλανηθεί, αυτός θα καταστραφεί, θα συντριβεί και θα πέσει παρασέρνοντας και τους ακολούθους του (</w:t>
      </w:r>
      <w:r w:rsidR="00DA3B20">
        <w:rPr>
          <w:rFonts w:ascii="Arial Narrow" w:hAnsi="Arial Narrow"/>
        </w:rPr>
        <w:t>16</w:t>
      </w:r>
      <w:r>
        <w:rPr>
          <w:rFonts w:ascii="Arial Narrow" w:hAnsi="Arial Narrow"/>
        </w:rPr>
        <w:t>,18).</w:t>
      </w:r>
    </w:p>
    <w:p w:rsidR="00DB3629" w:rsidRDefault="00DB3629" w:rsidP="00744FB1">
      <w:pPr>
        <w:pStyle w:val="a6"/>
        <w:numPr>
          <w:ilvl w:val="0"/>
          <w:numId w:val="91"/>
        </w:numPr>
        <w:spacing w:after="0" w:line="240" w:lineRule="auto"/>
        <w:jc w:val="both"/>
        <w:rPr>
          <w:rFonts w:ascii="Arial Narrow" w:hAnsi="Arial Narrow"/>
        </w:rPr>
      </w:pPr>
      <w:r>
        <w:rPr>
          <w:rFonts w:ascii="Arial Narrow" w:hAnsi="Arial Narrow"/>
        </w:rPr>
        <w:t>Ο ηγέτης οφείλει να έχει πάντα υπόψη του ότι η κακία των ανθρώπων φθάνει συχνά στο σημείο ώστε τους σοφούς και μυαλωμένους ανθρώπους να τους θεωρεί άχρηστους και ανώφελους. Δεν πρέπει να ταράσσεται ο ηγέτης εάν αδίκως τον κατηγορούν, αλλά να φροντίζει να είναι γλυκομίλητος, διδακτικός και ωφέλιμος στους άλλους (</w:t>
      </w:r>
      <w:r w:rsidR="00DA3B20">
        <w:rPr>
          <w:rFonts w:ascii="Arial Narrow" w:hAnsi="Arial Narrow"/>
        </w:rPr>
        <w:t>16</w:t>
      </w:r>
      <w:r>
        <w:rPr>
          <w:rFonts w:ascii="Arial Narrow" w:hAnsi="Arial Narrow"/>
        </w:rPr>
        <w:t>,21).</w:t>
      </w:r>
    </w:p>
    <w:p w:rsidR="00DB3629" w:rsidRDefault="00DB3629" w:rsidP="00744FB1">
      <w:pPr>
        <w:pStyle w:val="a6"/>
        <w:numPr>
          <w:ilvl w:val="0"/>
          <w:numId w:val="91"/>
        </w:numPr>
        <w:spacing w:after="0" w:line="240" w:lineRule="auto"/>
        <w:jc w:val="both"/>
        <w:rPr>
          <w:rFonts w:ascii="Arial Narrow" w:hAnsi="Arial Narrow"/>
        </w:rPr>
      </w:pPr>
      <w:r>
        <w:rPr>
          <w:rFonts w:ascii="Arial Narrow" w:hAnsi="Arial Narrow"/>
        </w:rPr>
        <w:t>Ο ηγέτης οφείλει να είναι φιλόπονος, εργατικός και αυτοσυντήρητος (</w:t>
      </w:r>
      <w:r w:rsidR="00DA3B20">
        <w:rPr>
          <w:rFonts w:ascii="Arial Narrow" w:hAnsi="Arial Narrow"/>
        </w:rPr>
        <w:t>12</w:t>
      </w:r>
      <w:r>
        <w:rPr>
          <w:rFonts w:ascii="Arial Narrow" w:hAnsi="Arial Narrow"/>
        </w:rPr>
        <w:t xml:space="preserve">,24 και </w:t>
      </w:r>
      <w:r w:rsidR="00DA3B20">
        <w:rPr>
          <w:rFonts w:ascii="Arial Narrow" w:hAnsi="Arial Narrow"/>
        </w:rPr>
        <w:t>16</w:t>
      </w:r>
      <w:r>
        <w:rPr>
          <w:rFonts w:ascii="Arial Narrow" w:hAnsi="Arial Narrow"/>
        </w:rPr>
        <w:t>,26), και να αποφεύγει τους διεστραμμένους, οκνηρούς και ασύνετους ανθρώπους (</w:t>
      </w:r>
      <w:r w:rsidR="00DA3B20">
        <w:rPr>
          <w:rFonts w:ascii="Arial Narrow" w:hAnsi="Arial Narrow"/>
        </w:rPr>
        <w:t>16</w:t>
      </w:r>
      <w:r>
        <w:rPr>
          <w:rFonts w:ascii="Arial Narrow" w:hAnsi="Arial Narrow"/>
        </w:rPr>
        <w:t>,27) διότι είναι αδύνατο να συνεργαστεί μαζί τους με ειλικρίνεια και ειρήνη επειδή είναι στοιχεία διαλυτικά, φέρνουν πάντα διαίρεση και διάσπαση, ασυμφωνία και ψυχρότητα ανάμεσα σε συγγενείς, φίλους, συνεργάτες (</w:t>
      </w:r>
      <w:r w:rsidR="00DA3B20">
        <w:rPr>
          <w:rFonts w:ascii="Arial Narrow" w:hAnsi="Arial Narrow"/>
        </w:rPr>
        <w:t>16</w:t>
      </w:r>
      <w:r>
        <w:rPr>
          <w:rFonts w:ascii="Arial Narrow" w:hAnsi="Arial Narrow"/>
        </w:rPr>
        <w:t>,28). «</w:t>
      </w:r>
      <w:r w:rsidRPr="002B1D13">
        <w:rPr>
          <w:rFonts w:ascii="Arial Narrow" w:hAnsi="Arial Narrow"/>
          <w:i/>
        </w:rPr>
        <w:t>Οι ανήθικοι άνθρωποι θέτουν σε πειρασμό τους φίλους τους και τους παραπλανούν σε δρ</w:t>
      </w:r>
      <w:r>
        <w:rPr>
          <w:rFonts w:ascii="Arial Narrow" w:hAnsi="Arial Narrow"/>
          <w:i/>
        </w:rPr>
        <w:t>ό</w:t>
      </w:r>
      <w:r w:rsidRPr="002B1D13">
        <w:rPr>
          <w:rFonts w:ascii="Arial Narrow" w:hAnsi="Arial Narrow"/>
          <w:i/>
        </w:rPr>
        <w:t>μους όχι καλούς</w:t>
      </w:r>
      <w:r>
        <w:rPr>
          <w:rFonts w:ascii="Arial Narrow" w:hAnsi="Arial Narrow"/>
        </w:rPr>
        <w:t>» (</w:t>
      </w:r>
      <w:r w:rsidR="00DA3B20">
        <w:rPr>
          <w:rFonts w:ascii="Arial Narrow" w:hAnsi="Arial Narrow"/>
        </w:rPr>
        <w:t>16</w:t>
      </w:r>
      <w:r>
        <w:rPr>
          <w:rFonts w:ascii="Arial Narrow" w:hAnsi="Arial Narrow"/>
        </w:rPr>
        <w:t>,29).</w:t>
      </w:r>
    </w:p>
    <w:p w:rsidR="00DB3629" w:rsidRPr="00F22D60" w:rsidRDefault="00DB3629" w:rsidP="00744FB1">
      <w:pPr>
        <w:pStyle w:val="a6"/>
        <w:numPr>
          <w:ilvl w:val="0"/>
          <w:numId w:val="91"/>
        </w:numPr>
        <w:spacing w:after="0" w:line="240" w:lineRule="auto"/>
        <w:jc w:val="both"/>
        <w:rPr>
          <w:rFonts w:ascii="Arial Narrow" w:hAnsi="Arial Narrow"/>
        </w:rPr>
      </w:pPr>
      <w:r>
        <w:rPr>
          <w:rFonts w:ascii="Arial Narrow" w:hAnsi="Arial Narrow"/>
        </w:rPr>
        <w:t>Ο ηγέτης καλείται να προστατεύσει «δ</w:t>
      </w:r>
      <w:r w:rsidRPr="00FC5927">
        <w:rPr>
          <w:rFonts w:ascii="Arial Narrow" w:hAnsi="Arial Narrow"/>
          <w:i/>
        </w:rPr>
        <w:t>ούλον</w:t>
      </w:r>
      <w:r>
        <w:rPr>
          <w:rFonts w:ascii="Arial Narrow" w:hAnsi="Arial Narrow"/>
        </w:rPr>
        <w:t xml:space="preserve"> (υπάλληλο) </w:t>
      </w:r>
      <w:r w:rsidRPr="00FC5927">
        <w:rPr>
          <w:rFonts w:ascii="Arial Narrow" w:hAnsi="Arial Narrow"/>
          <w:i/>
        </w:rPr>
        <w:t xml:space="preserve">ο οποίος εδραπεύτευσε </w:t>
      </w:r>
      <w:r>
        <w:rPr>
          <w:rFonts w:ascii="Arial Narrow" w:hAnsi="Arial Narrow"/>
        </w:rPr>
        <w:t xml:space="preserve">(έφυγε από τη διεύθυνση ή την </w:t>
      </w:r>
      <w:r w:rsidR="003455CD">
        <w:rPr>
          <w:rFonts w:ascii="Arial Narrow" w:hAnsi="Arial Narrow"/>
        </w:rPr>
        <w:t>εταιρεία</w:t>
      </w:r>
      <w:r>
        <w:rPr>
          <w:rFonts w:ascii="Arial Narrow" w:hAnsi="Arial Narrow"/>
        </w:rPr>
        <w:t xml:space="preserve"> σκληρού εργοδότη) και να </w:t>
      </w:r>
      <w:r w:rsidRPr="00FC5927">
        <w:rPr>
          <w:rFonts w:ascii="Arial Narrow" w:hAnsi="Arial Narrow"/>
          <w:i/>
        </w:rPr>
        <w:t>μη</w:t>
      </w:r>
      <w:r>
        <w:rPr>
          <w:rFonts w:ascii="Arial Narrow" w:hAnsi="Arial Narrow"/>
          <w:i/>
        </w:rPr>
        <w:t>ν</w:t>
      </w:r>
      <w:r w:rsidRPr="00FC5927">
        <w:rPr>
          <w:rFonts w:ascii="Arial Narrow" w:hAnsi="Arial Narrow"/>
          <w:i/>
        </w:rPr>
        <w:t xml:space="preserve"> τον παραδώση ε</w:t>
      </w:r>
      <w:r>
        <w:rPr>
          <w:rFonts w:ascii="Arial Narrow" w:hAnsi="Arial Narrow"/>
          <w:i/>
        </w:rPr>
        <w:t>ι</w:t>
      </w:r>
      <w:r w:rsidRPr="00FC5927">
        <w:rPr>
          <w:rFonts w:ascii="Arial Narrow" w:hAnsi="Arial Narrow"/>
          <w:i/>
        </w:rPr>
        <w:t>ς τα χέρια του αγρίου κυρίου του</w:t>
      </w:r>
      <w:r>
        <w:rPr>
          <w:rFonts w:ascii="Arial Narrow" w:hAnsi="Arial Narrow"/>
          <w:i/>
        </w:rPr>
        <w:t xml:space="preserve"> </w:t>
      </w:r>
      <w:r w:rsidRPr="0054754F">
        <w:rPr>
          <w:rFonts w:ascii="Arial Narrow" w:hAnsi="Arial Narrow"/>
        </w:rPr>
        <w:t>(</w:t>
      </w:r>
      <w:r>
        <w:rPr>
          <w:rFonts w:ascii="Arial Narrow" w:hAnsi="Arial Narrow"/>
        </w:rPr>
        <w:t>γιατί θα υποφέρει, βασανιστεί, εξευτελιστεί ίσως)</w:t>
      </w:r>
      <w:r w:rsidRPr="00FC5927">
        <w:rPr>
          <w:rFonts w:ascii="Arial Narrow" w:hAnsi="Arial Narrow"/>
          <w:i/>
        </w:rPr>
        <w:t xml:space="preserve">, δια να μη </w:t>
      </w:r>
      <w:r w:rsidRPr="0054754F">
        <w:rPr>
          <w:rFonts w:ascii="Arial Narrow" w:hAnsi="Arial Narrow"/>
        </w:rPr>
        <w:t>τον</w:t>
      </w:r>
      <w:r>
        <w:rPr>
          <w:rFonts w:ascii="Arial Narrow" w:hAnsi="Arial Narrow"/>
          <w:i/>
        </w:rPr>
        <w:t xml:space="preserve"> καταρασθ</w:t>
      </w:r>
      <w:r w:rsidRPr="00FC5927">
        <w:rPr>
          <w:rFonts w:ascii="Arial Narrow" w:hAnsi="Arial Narrow"/>
          <w:i/>
        </w:rPr>
        <w:t xml:space="preserve">ή και </w:t>
      </w:r>
      <w:r w:rsidRPr="0054754F">
        <w:rPr>
          <w:rFonts w:ascii="Arial Narrow" w:hAnsi="Arial Narrow"/>
        </w:rPr>
        <w:t>τον</w:t>
      </w:r>
      <w:r w:rsidRPr="00FC5927">
        <w:rPr>
          <w:rFonts w:ascii="Arial Narrow" w:hAnsi="Arial Narrow"/>
          <w:i/>
        </w:rPr>
        <w:t xml:space="preserve"> αφανίσει ο Θεός διά την απανθρωπιά </w:t>
      </w:r>
      <w:r w:rsidRPr="0054754F">
        <w:rPr>
          <w:rFonts w:ascii="Arial Narrow" w:hAnsi="Arial Narrow"/>
        </w:rPr>
        <w:t>του</w:t>
      </w:r>
      <w:r>
        <w:rPr>
          <w:rFonts w:ascii="Arial Narrow" w:hAnsi="Arial Narrow"/>
        </w:rPr>
        <w:t>».</w:t>
      </w:r>
    </w:p>
    <w:p w:rsidR="00DB3629" w:rsidRDefault="00DB3629" w:rsidP="00DB3629">
      <w:pPr>
        <w:spacing w:after="0" w:line="240" w:lineRule="auto"/>
        <w:contextualSpacing/>
        <w:jc w:val="both"/>
        <w:rPr>
          <w:rFonts w:ascii="Arial Narrow" w:hAnsi="Arial Narrow"/>
        </w:rPr>
      </w:pPr>
    </w:p>
    <w:p w:rsidR="00FE74EF" w:rsidRPr="00784233" w:rsidRDefault="00FE74EF" w:rsidP="00FE74EF">
      <w:pPr>
        <w:pStyle w:val="21"/>
        <w:spacing w:before="0" w:line="240" w:lineRule="auto"/>
        <w:contextualSpacing/>
        <w:rPr>
          <w:rFonts w:ascii="Arial Narrow" w:hAnsi="Arial Narrow"/>
        </w:rPr>
      </w:pPr>
      <w:bookmarkStart w:id="59" w:name="_Toc42964890"/>
      <w:r w:rsidRPr="00784233">
        <w:rPr>
          <w:rFonts w:ascii="Arial Narrow" w:hAnsi="Arial Narrow"/>
        </w:rPr>
        <w:t>2.</w:t>
      </w:r>
      <w:r w:rsidR="00DB3629">
        <w:rPr>
          <w:rFonts w:ascii="Arial Narrow" w:hAnsi="Arial Narrow"/>
        </w:rPr>
        <w:t>2</w:t>
      </w:r>
      <w:r w:rsidRPr="00784233">
        <w:rPr>
          <w:rFonts w:ascii="Arial Narrow" w:hAnsi="Arial Narrow"/>
        </w:rPr>
        <w:t xml:space="preserve">. </w:t>
      </w:r>
      <w:r w:rsidR="00DB3629">
        <w:rPr>
          <w:rFonts w:ascii="Arial Narrow" w:hAnsi="Arial Narrow"/>
        </w:rPr>
        <w:t>Πρότυπα</w:t>
      </w:r>
      <w:r w:rsidRPr="00784233">
        <w:rPr>
          <w:rFonts w:ascii="Arial Narrow" w:hAnsi="Arial Narrow"/>
        </w:rPr>
        <w:t xml:space="preserve"> </w:t>
      </w:r>
      <w:r>
        <w:rPr>
          <w:rFonts w:ascii="Arial Narrow" w:hAnsi="Arial Narrow"/>
        </w:rPr>
        <w:t xml:space="preserve">ηγεσίας </w:t>
      </w:r>
      <w:r w:rsidRPr="00784233">
        <w:rPr>
          <w:rFonts w:ascii="Arial Narrow" w:hAnsi="Arial Narrow"/>
        </w:rPr>
        <w:t xml:space="preserve">κατά την </w:t>
      </w:r>
      <w:r w:rsidRPr="003D1A2A">
        <w:rPr>
          <w:rFonts w:ascii="Arial Narrow" w:hAnsi="Arial Narrow"/>
        </w:rPr>
        <w:t>ελλην</w:t>
      </w:r>
      <w:r w:rsidR="00462EC3">
        <w:rPr>
          <w:rFonts w:ascii="Arial Narrow" w:hAnsi="Arial Narrow"/>
        </w:rPr>
        <w:t>ι</w:t>
      </w:r>
      <w:r w:rsidRPr="003D1A2A">
        <w:rPr>
          <w:rFonts w:ascii="Arial Narrow" w:hAnsi="Arial Narrow"/>
        </w:rPr>
        <w:t>κή</w:t>
      </w:r>
      <w:r>
        <w:rPr>
          <w:rFonts w:ascii="Arial Narrow" w:hAnsi="Arial Narrow"/>
        </w:rPr>
        <w:t xml:space="preserve"> α</w:t>
      </w:r>
      <w:r w:rsidRPr="003D1A2A">
        <w:rPr>
          <w:rFonts w:ascii="Arial Narrow" w:hAnsi="Arial Narrow"/>
        </w:rPr>
        <w:t>ρχαιότητα</w:t>
      </w:r>
      <w:r w:rsidRPr="00784233">
        <w:rPr>
          <w:rFonts w:ascii="Arial Narrow" w:hAnsi="Arial Narrow"/>
        </w:rPr>
        <w:t>.</w:t>
      </w:r>
      <w:bookmarkEnd w:id="59"/>
    </w:p>
    <w:p w:rsidR="00FE74EF" w:rsidRPr="00784233" w:rsidRDefault="009A4FB2" w:rsidP="00A4032E">
      <w:pPr>
        <w:spacing w:after="0" w:line="240" w:lineRule="auto"/>
        <w:contextualSpacing/>
        <w:jc w:val="both"/>
        <w:rPr>
          <w:rFonts w:ascii="Arial Narrow" w:hAnsi="Arial Narrow" w:cs="Silver Humana"/>
          <w:iCs/>
        </w:rPr>
      </w:pPr>
      <w:r>
        <w:rPr>
          <w:rFonts w:ascii="Arial Narrow" w:hAnsi="Arial Narrow" w:cs="Silver Humana"/>
          <w:iCs/>
        </w:rPr>
        <w:t>Δ</w:t>
      </w:r>
      <w:r w:rsidR="00A4032E" w:rsidRPr="00A4032E">
        <w:rPr>
          <w:rFonts w:ascii="Arial Narrow" w:hAnsi="Arial Narrow" w:cs="Silver Humana"/>
          <w:iCs/>
        </w:rPr>
        <w:t xml:space="preserve">εν είναι </w:t>
      </w:r>
      <w:r>
        <w:rPr>
          <w:rFonts w:ascii="Arial Narrow" w:hAnsi="Arial Narrow" w:cs="Silver Humana"/>
          <w:iCs/>
        </w:rPr>
        <w:t xml:space="preserve">ίσως </w:t>
      </w:r>
      <w:r w:rsidR="00A4032E" w:rsidRPr="00A4032E">
        <w:rPr>
          <w:rFonts w:ascii="Arial Narrow" w:hAnsi="Arial Narrow" w:cs="Silver Humana"/>
          <w:iCs/>
        </w:rPr>
        <w:t xml:space="preserve">υπερβολή </w:t>
      </w:r>
      <w:r>
        <w:rPr>
          <w:rFonts w:ascii="Arial Narrow" w:hAnsi="Arial Narrow" w:cs="Silver Humana"/>
          <w:iCs/>
        </w:rPr>
        <w:t xml:space="preserve">να </w:t>
      </w:r>
      <w:r w:rsidR="00A4032E" w:rsidRPr="00A4032E">
        <w:rPr>
          <w:rFonts w:ascii="Arial Narrow" w:hAnsi="Arial Narrow" w:cs="Silver Humana"/>
          <w:iCs/>
        </w:rPr>
        <w:t>ισχυρισθούμε ότι ο σημερινός συνάνθρωπος</w:t>
      </w:r>
      <w:r w:rsidR="00A4032E">
        <w:rPr>
          <w:rFonts w:ascii="Arial Narrow" w:hAnsi="Arial Narrow" w:cs="Silver Humana"/>
          <w:iCs/>
        </w:rPr>
        <w:t xml:space="preserve"> </w:t>
      </w:r>
      <w:r w:rsidR="00A4032E" w:rsidRPr="00A4032E">
        <w:rPr>
          <w:rFonts w:ascii="Arial Narrow" w:hAnsi="Arial Narrow" w:cs="Silver Humana"/>
          <w:iCs/>
        </w:rPr>
        <w:t>μας στην Ελλάδα θεωρεί ότι η «οικονομία» γενικά κ</w:t>
      </w:r>
      <w:r w:rsidR="00C37097">
        <w:rPr>
          <w:rFonts w:ascii="Arial Narrow" w:hAnsi="Arial Narrow" w:cs="Silver Humana"/>
          <w:iCs/>
        </w:rPr>
        <w:t xml:space="preserve">αι τα της οικονομίας, διοίκησης και </w:t>
      </w:r>
      <w:r w:rsidR="00371ACA">
        <w:rPr>
          <w:rFonts w:ascii="Arial Narrow" w:hAnsi="Arial Narrow" w:cs="Silver Humana"/>
          <w:iCs/>
        </w:rPr>
        <w:t>διαχείρισης</w:t>
      </w:r>
      <w:r w:rsidR="00C37097">
        <w:rPr>
          <w:rFonts w:ascii="Arial Narrow" w:hAnsi="Arial Narrow" w:cs="Silver Humana"/>
          <w:iCs/>
        </w:rPr>
        <w:t xml:space="preserve"> </w:t>
      </w:r>
      <w:r w:rsidR="00A4032E" w:rsidRPr="00A4032E">
        <w:rPr>
          <w:rFonts w:ascii="Arial Narrow" w:hAnsi="Arial Narrow" w:cs="Silver Humana"/>
          <w:iCs/>
        </w:rPr>
        <w:t>είναι</w:t>
      </w:r>
      <w:r w:rsidR="00A4032E">
        <w:rPr>
          <w:rFonts w:ascii="Arial Narrow" w:hAnsi="Arial Narrow" w:cs="Silver Humana"/>
          <w:iCs/>
        </w:rPr>
        <w:t xml:space="preserve"> </w:t>
      </w:r>
      <w:r w:rsidR="00A4032E" w:rsidRPr="00A4032E">
        <w:rPr>
          <w:rFonts w:ascii="Arial Narrow" w:hAnsi="Arial Narrow" w:cs="Silver Humana"/>
          <w:iCs/>
        </w:rPr>
        <w:t>«</w:t>
      </w:r>
      <w:r>
        <w:rPr>
          <w:rFonts w:ascii="Arial Narrow" w:hAnsi="Arial Narrow" w:cs="Silver Humana"/>
          <w:iCs/>
        </w:rPr>
        <w:t>προϊόν</w:t>
      </w:r>
      <w:r w:rsidR="00A4032E" w:rsidRPr="00A4032E">
        <w:rPr>
          <w:rFonts w:ascii="Arial Narrow" w:hAnsi="Arial Narrow" w:cs="Silver Humana"/>
          <w:iCs/>
        </w:rPr>
        <w:t xml:space="preserve">» </w:t>
      </w:r>
      <w:r>
        <w:rPr>
          <w:rFonts w:ascii="Arial Narrow" w:hAnsi="Arial Narrow" w:cs="Silver Humana"/>
          <w:iCs/>
        </w:rPr>
        <w:t xml:space="preserve">κυρίως </w:t>
      </w:r>
      <w:r w:rsidR="00A4032E" w:rsidRPr="00A4032E">
        <w:rPr>
          <w:rFonts w:ascii="Arial Narrow" w:hAnsi="Arial Narrow" w:cs="Silver Humana"/>
          <w:iCs/>
        </w:rPr>
        <w:t>Δυτικοευρωπαϊκής προελε</w:t>
      </w:r>
      <w:r w:rsidR="00A4032E" w:rsidRPr="00DA3B20">
        <w:rPr>
          <w:rFonts w:ascii="Arial Narrow" w:hAnsi="Arial Narrow" w:cs="Silver Humana"/>
          <w:iCs/>
        </w:rPr>
        <w:t xml:space="preserve">ύσεως. </w:t>
      </w:r>
      <w:r w:rsidR="00371ACA" w:rsidRPr="00DA3B20">
        <w:rPr>
          <w:rFonts w:ascii="Arial Narrow" w:hAnsi="Arial Narrow" w:cs="Arial"/>
          <w:iCs/>
        </w:rPr>
        <w:t>Όμως</w:t>
      </w:r>
      <w:r w:rsidRPr="00DA3B20">
        <w:rPr>
          <w:rFonts w:ascii="Arial Narrow" w:hAnsi="Arial Narrow" w:cs="Arial"/>
          <w:iCs/>
        </w:rPr>
        <w:t xml:space="preserve">, λόγω της </w:t>
      </w:r>
      <w:r w:rsidRPr="00DA3B20">
        <w:rPr>
          <w:rFonts w:ascii="Arial Narrow" w:hAnsi="Arial Narrow" w:cs="Silver Humana"/>
          <w:iCs/>
        </w:rPr>
        <w:t xml:space="preserve">έμφασης που πρόσφατα έχει δοθεί στα </w:t>
      </w:r>
      <w:r w:rsidR="00A4032E" w:rsidRPr="00DA3B20">
        <w:rPr>
          <w:rFonts w:ascii="Arial Narrow" w:hAnsi="Arial Narrow" w:cs="Silver Humana"/>
          <w:iCs/>
        </w:rPr>
        <w:t>ερευνητικά πεδία της Γνώσης, της Καινοτομίας και της Επιχειρηματικότητας ήρθαν στο προσκήνιο τα έργα αρχαίων Ελλήνων φιλοσόφων και διανοητών</w:t>
      </w:r>
      <w:r w:rsidRPr="00DA3B20">
        <w:rPr>
          <w:rFonts w:ascii="Arial Narrow" w:hAnsi="Arial Narrow" w:cs="Silver Humana"/>
          <w:iCs/>
        </w:rPr>
        <w:t xml:space="preserve">, αναφέρομαι </w:t>
      </w:r>
      <w:r w:rsidR="00371ACA" w:rsidRPr="00DA3B20">
        <w:rPr>
          <w:rFonts w:ascii="Arial Narrow" w:hAnsi="Arial Narrow" w:cs="Silver Humana"/>
          <w:iCs/>
        </w:rPr>
        <w:t>συγκεκριμένα</w:t>
      </w:r>
      <w:r w:rsidRPr="00DA3B20">
        <w:rPr>
          <w:rFonts w:ascii="Arial Narrow" w:hAnsi="Arial Narrow" w:cs="Silver Humana"/>
          <w:iCs/>
        </w:rPr>
        <w:t xml:space="preserve"> των Σωκρατικών</w:t>
      </w:r>
      <w:r w:rsidR="00A4032E" w:rsidRPr="00DA3B20">
        <w:rPr>
          <w:rFonts w:ascii="Arial Narrow" w:hAnsi="Arial Narrow" w:cs="Silver Humana"/>
          <w:iCs/>
        </w:rPr>
        <w:t xml:space="preserve"> Πλάτωνα, Αριστοτέλη και Ξενοφώντα, αλλά και </w:t>
      </w:r>
      <w:r w:rsidRPr="00DA3B20">
        <w:rPr>
          <w:rFonts w:ascii="Arial Narrow" w:hAnsi="Arial Narrow" w:cs="Silver Humana"/>
          <w:iCs/>
        </w:rPr>
        <w:t xml:space="preserve">του </w:t>
      </w:r>
      <w:r w:rsidR="00A4032E" w:rsidRPr="00DA3B20">
        <w:rPr>
          <w:rFonts w:ascii="Arial Narrow" w:hAnsi="Arial Narrow" w:cs="Silver Humana"/>
          <w:iCs/>
        </w:rPr>
        <w:t>ίδιο</w:t>
      </w:r>
      <w:r w:rsidRPr="00DA3B20">
        <w:rPr>
          <w:rFonts w:ascii="Arial Narrow" w:hAnsi="Arial Narrow" w:cs="Silver Humana"/>
          <w:iCs/>
        </w:rPr>
        <w:t>υ</w:t>
      </w:r>
      <w:r w:rsidR="00A4032E" w:rsidRPr="00DA3B20">
        <w:rPr>
          <w:rFonts w:ascii="Arial Narrow" w:hAnsi="Arial Narrow" w:cs="Silver Humana"/>
          <w:iCs/>
        </w:rPr>
        <w:t xml:space="preserve"> το</w:t>
      </w:r>
      <w:r w:rsidRPr="00DA3B20">
        <w:rPr>
          <w:rFonts w:ascii="Arial Narrow" w:hAnsi="Arial Narrow" w:cs="Silver Humana"/>
          <w:iCs/>
        </w:rPr>
        <w:t>υ</w:t>
      </w:r>
      <w:r w:rsidR="00A4032E" w:rsidRPr="00DA3B20">
        <w:rPr>
          <w:rFonts w:ascii="Arial Narrow" w:hAnsi="Arial Narrow" w:cs="Silver Humana"/>
          <w:iCs/>
        </w:rPr>
        <w:t xml:space="preserve"> Σωκράτη. </w:t>
      </w:r>
      <w:r w:rsidRPr="00DA3B20">
        <w:rPr>
          <w:rFonts w:ascii="Arial Narrow" w:hAnsi="Arial Narrow" w:cs="Silver Humana"/>
          <w:iCs/>
        </w:rPr>
        <w:t>Ο</w:t>
      </w:r>
      <w:r w:rsidR="00A4032E" w:rsidRPr="00DA3B20">
        <w:rPr>
          <w:rFonts w:ascii="Arial Narrow" w:hAnsi="Arial Narrow" w:cs="Silver Humana"/>
          <w:iCs/>
        </w:rPr>
        <w:t xml:space="preserve">ι προαναφερθέντες είναι </w:t>
      </w:r>
      <w:r w:rsidR="00371ACA" w:rsidRPr="00DA3B20">
        <w:rPr>
          <w:rFonts w:ascii="Arial Narrow" w:hAnsi="Arial Narrow" w:cs="Silver Humana"/>
          <w:iCs/>
        </w:rPr>
        <w:t>γνωστοί</w:t>
      </w:r>
      <w:r w:rsidR="00A4032E" w:rsidRPr="00DA3B20">
        <w:rPr>
          <w:rFonts w:ascii="Arial Narrow" w:hAnsi="Arial Narrow" w:cs="Silver Humana"/>
          <w:iCs/>
        </w:rPr>
        <w:t xml:space="preserve"> </w:t>
      </w:r>
      <w:r w:rsidRPr="00DA3B20">
        <w:rPr>
          <w:rFonts w:ascii="Arial Narrow" w:hAnsi="Arial Narrow" w:cs="Silver Humana"/>
          <w:iCs/>
        </w:rPr>
        <w:t>παγκοσμίως</w:t>
      </w:r>
      <w:r w:rsidR="00A4032E" w:rsidRPr="00DA3B20">
        <w:rPr>
          <w:rFonts w:ascii="Arial Narrow" w:hAnsi="Arial Narrow" w:cs="Silver Humana"/>
          <w:iCs/>
        </w:rPr>
        <w:t xml:space="preserve"> ως «φιλόσοφοι»</w:t>
      </w:r>
      <w:r w:rsidRPr="00DA3B20">
        <w:rPr>
          <w:rFonts w:ascii="Arial Narrow" w:hAnsi="Arial Narrow" w:cs="Silver Humana"/>
          <w:iCs/>
        </w:rPr>
        <w:t>, όχι όμως κ</w:t>
      </w:r>
      <w:r>
        <w:rPr>
          <w:rFonts w:ascii="Arial Narrow" w:hAnsi="Arial Narrow" w:cs="Silver Humana"/>
          <w:iCs/>
        </w:rPr>
        <w:t xml:space="preserve">αι </w:t>
      </w:r>
      <w:r w:rsidR="00A4032E" w:rsidRPr="00A4032E">
        <w:rPr>
          <w:rFonts w:ascii="Arial Narrow" w:hAnsi="Arial Narrow" w:cs="Silver Humana"/>
          <w:iCs/>
        </w:rPr>
        <w:t xml:space="preserve">για τις οικονομικές </w:t>
      </w:r>
      <w:r>
        <w:rPr>
          <w:rFonts w:ascii="Arial Narrow" w:hAnsi="Arial Narrow" w:cs="Silver Humana"/>
          <w:iCs/>
        </w:rPr>
        <w:t xml:space="preserve">και διοικητικές </w:t>
      </w:r>
      <w:r w:rsidR="00A4032E" w:rsidRPr="00A4032E">
        <w:rPr>
          <w:rFonts w:ascii="Arial Narrow" w:hAnsi="Arial Narrow" w:cs="Silver Humana"/>
          <w:iCs/>
        </w:rPr>
        <w:t xml:space="preserve">σκέψεις και τοποθετήσεις </w:t>
      </w:r>
      <w:r>
        <w:rPr>
          <w:rFonts w:ascii="Arial Narrow" w:hAnsi="Arial Narrow" w:cs="Silver Humana"/>
          <w:iCs/>
        </w:rPr>
        <w:t>τους. Δ</w:t>
      </w:r>
      <w:r w:rsidR="00A4032E" w:rsidRPr="00A4032E">
        <w:rPr>
          <w:rFonts w:ascii="Arial Narrow" w:hAnsi="Arial Narrow" w:cs="Silver Humana"/>
          <w:iCs/>
        </w:rPr>
        <w:t>εν</w:t>
      </w:r>
      <w:r w:rsidR="00A4032E">
        <w:rPr>
          <w:rFonts w:ascii="Arial Narrow" w:hAnsi="Arial Narrow" w:cs="Silver Humana"/>
          <w:iCs/>
        </w:rPr>
        <w:t xml:space="preserve"> </w:t>
      </w:r>
      <w:r w:rsidR="00A4032E" w:rsidRPr="00A4032E">
        <w:rPr>
          <w:rFonts w:ascii="Arial Narrow" w:hAnsi="Arial Narrow" w:cs="Silver Humana"/>
          <w:iCs/>
        </w:rPr>
        <w:t>τους γνωρίζουμε δηλαδή σαν τους «οικονομολόγους» της αρχαιότητος και</w:t>
      </w:r>
      <w:r w:rsidR="00A4032E">
        <w:rPr>
          <w:rFonts w:ascii="Arial Narrow" w:hAnsi="Arial Narrow" w:cs="Silver Humana"/>
          <w:iCs/>
        </w:rPr>
        <w:t xml:space="preserve"> </w:t>
      </w:r>
      <w:r w:rsidR="00A4032E" w:rsidRPr="00A4032E">
        <w:rPr>
          <w:rFonts w:ascii="Arial Narrow" w:hAnsi="Arial Narrow" w:cs="Silver Humana"/>
          <w:iCs/>
        </w:rPr>
        <w:t>μάλιστα με κύρος και ισχύ επιχειρημάτων ως τις ημέρες μας. Όλοι τους είναι</w:t>
      </w:r>
      <w:r w:rsidR="00A4032E">
        <w:rPr>
          <w:rFonts w:ascii="Arial Narrow" w:hAnsi="Arial Narrow" w:cs="Silver Humana"/>
          <w:iCs/>
        </w:rPr>
        <w:t xml:space="preserve"> </w:t>
      </w:r>
      <w:r w:rsidR="00A4032E" w:rsidRPr="00A4032E">
        <w:rPr>
          <w:rFonts w:ascii="Arial Narrow" w:hAnsi="Arial Narrow" w:cs="Silver Humana"/>
          <w:iCs/>
        </w:rPr>
        <w:t>πρωτοπόροι στους τομείς της ευρύτερης οικονομικής σκέψης και καθένας από</w:t>
      </w:r>
      <w:r w:rsidR="00A4032E">
        <w:rPr>
          <w:rFonts w:ascii="Arial Narrow" w:hAnsi="Arial Narrow" w:cs="Silver Humana"/>
          <w:iCs/>
        </w:rPr>
        <w:t xml:space="preserve"> </w:t>
      </w:r>
      <w:r w:rsidR="00A4032E" w:rsidRPr="00A4032E">
        <w:rPr>
          <w:rFonts w:ascii="Arial Narrow" w:hAnsi="Arial Narrow" w:cs="Silver Humana"/>
          <w:iCs/>
        </w:rPr>
        <w:t>αυτούς έχει και την «πατρότητα» κάποιων συγκεκριμένων οικονομικών</w:t>
      </w:r>
      <w:r w:rsidR="00A4032E">
        <w:rPr>
          <w:rFonts w:ascii="Arial Narrow" w:hAnsi="Arial Narrow" w:cs="Silver Humana"/>
          <w:iCs/>
        </w:rPr>
        <w:t xml:space="preserve"> </w:t>
      </w:r>
      <w:r w:rsidR="00A4032E" w:rsidRPr="00A4032E">
        <w:rPr>
          <w:rFonts w:ascii="Arial Narrow" w:hAnsi="Arial Narrow" w:cs="Silver Humana"/>
          <w:iCs/>
        </w:rPr>
        <w:t xml:space="preserve">σκέψεων, δογμάτων και θεωριών. Γενικά μπορούν να θεωρηθούν όλοι </w:t>
      </w:r>
      <w:r w:rsidR="00A4032E">
        <w:rPr>
          <w:rFonts w:ascii="Arial Narrow" w:hAnsi="Arial Narrow" w:cs="Silver Humana"/>
          <w:iCs/>
        </w:rPr>
        <w:t xml:space="preserve">τους </w:t>
      </w:r>
      <w:r w:rsidR="00A4032E" w:rsidRPr="00A4032E">
        <w:rPr>
          <w:rFonts w:ascii="Arial Narrow" w:hAnsi="Arial Narrow" w:cs="Silver Humana"/>
          <w:iCs/>
        </w:rPr>
        <w:t>τουλάχιστον ως οι πρώτ</w:t>
      </w:r>
      <w:r w:rsidR="00A4032E">
        <w:rPr>
          <w:rFonts w:ascii="Arial Narrow" w:hAnsi="Arial Narrow" w:cs="Silver Humana"/>
          <w:iCs/>
        </w:rPr>
        <w:t>οι «διδάξαντες» την «οικονομία», την «ηγεσία» και την «διοίκηση».</w:t>
      </w:r>
      <w:r>
        <w:rPr>
          <w:rFonts w:ascii="Arial Narrow" w:hAnsi="Arial Narrow" w:cs="Silver Humana"/>
          <w:iCs/>
        </w:rPr>
        <w:t xml:space="preserve"> Στην παρούσα ενότητα θα εστιάσουμε στα δύο τελευταία. </w:t>
      </w:r>
      <w:r w:rsidR="00F35F97">
        <w:rPr>
          <w:rFonts w:ascii="Arial Narrow" w:hAnsi="Arial Narrow" w:cs="Silver Humana"/>
          <w:iCs/>
        </w:rPr>
        <w:t xml:space="preserve">Εκτός </w:t>
      </w:r>
      <w:r w:rsidR="00997BFD">
        <w:rPr>
          <w:rFonts w:ascii="Arial Narrow" w:hAnsi="Arial Narrow" w:cs="Silver Humana"/>
          <w:iCs/>
        </w:rPr>
        <w:t>των</w:t>
      </w:r>
      <w:r w:rsidR="00F35F97">
        <w:rPr>
          <w:rFonts w:ascii="Arial Narrow" w:hAnsi="Arial Narrow" w:cs="Silver Humana"/>
          <w:iCs/>
        </w:rPr>
        <w:t xml:space="preserve"> προαναφερθέντων, στην παρούσα ενότητα θα αναφερθούμε συνοπτικά στις θέσεις περί ηγεσίας και διοίκησης του Πλουτάρχου, του Σωράνου και του Λουκιανού. </w:t>
      </w:r>
      <w:r>
        <w:rPr>
          <w:rFonts w:ascii="Arial Narrow" w:hAnsi="Arial Narrow" w:cs="Silver Humana"/>
          <w:iCs/>
        </w:rPr>
        <w:t>Τ</w:t>
      </w:r>
      <w:r w:rsidR="00FE74EF" w:rsidRPr="00784233">
        <w:rPr>
          <w:rFonts w:ascii="Arial Narrow" w:hAnsi="Arial Narrow" w:cs="Silver Humana"/>
          <w:iCs/>
        </w:rPr>
        <w:t xml:space="preserve">ο πρότυπο </w:t>
      </w:r>
      <w:r w:rsidR="00FE74EF">
        <w:rPr>
          <w:rFonts w:ascii="Arial Narrow" w:hAnsi="Arial Narrow" w:cs="Silver Humana"/>
          <w:iCs/>
        </w:rPr>
        <w:t>ηγεσίας</w:t>
      </w:r>
      <w:r>
        <w:rPr>
          <w:rFonts w:ascii="Arial Narrow" w:hAnsi="Arial Narrow" w:cs="Silver Humana"/>
          <w:iCs/>
        </w:rPr>
        <w:t xml:space="preserve"> και διοίκησης </w:t>
      </w:r>
      <w:r w:rsidR="00FE74EF">
        <w:rPr>
          <w:rFonts w:ascii="Arial Narrow" w:hAnsi="Arial Narrow" w:cs="Silver Humana"/>
          <w:iCs/>
        </w:rPr>
        <w:t xml:space="preserve">κατά την ελληνιστική εποχή </w:t>
      </w:r>
      <w:r w:rsidR="00FE74EF" w:rsidRPr="00784233">
        <w:rPr>
          <w:rFonts w:ascii="Arial Narrow" w:hAnsi="Arial Narrow" w:cs="Silver Humana"/>
          <w:iCs/>
        </w:rPr>
        <w:t xml:space="preserve">μπορούμε να </w:t>
      </w:r>
      <w:r w:rsidR="00FE74EF">
        <w:rPr>
          <w:rFonts w:ascii="Arial Narrow" w:hAnsi="Arial Narrow" w:cs="Silver Humana"/>
          <w:iCs/>
        </w:rPr>
        <w:t xml:space="preserve">το </w:t>
      </w:r>
      <w:r>
        <w:rPr>
          <w:rFonts w:ascii="Arial Narrow" w:hAnsi="Arial Narrow" w:cs="Silver Humana"/>
          <w:iCs/>
        </w:rPr>
        <w:t>διαμορφώσουμε από κείμεν</w:t>
      </w:r>
      <w:r w:rsidR="00F35F97">
        <w:rPr>
          <w:rFonts w:ascii="Arial Narrow" w:hAnsi="Arial Narrow" w:cs="Silver Humana"/>
          <w:iCs/>
        </w:rPr>
        <w:t xml:space="preserve">α των προαναφερθέντων, τα οποία </w:t>
      </w:r>
      <w:r w:rsidR="00FE74EF" w:rsidRPr="00784233">
        <w:rPr>
          <w:rFonts w:ascii="Arial Narrow" w:hAnsi="Arial Narrow" w:cs="Silver Humana"/>
          <w:iCs/>
        </w:rPr>
        <w:t>παρουσιάζουν τα χαρακτηριστικά</w:t>
      </w:r>
      <w:r w:rsidR="004069D3">
        <w:rPr>
          <w:rFonts w:ascii="Arial Narrow" w:hAnsi="Arial Narrow" w:cs="Silver Humana"/>
          <w:iCs/>
        </w:rPr>
        <w:fldChar w:fldCharType="begin"/>
      </w:r>
      <w:r w:rsidR="00FE74EF">
        <w:instrText xml:space="preserve"> XE "</w:instrText>
      </w:r>
      <w:r w:rsidR="00FE74EF" w:rsidRPr="00073419">
        <w:rPr>
          <w:rStyle w:val="-"/>
          <w:rFonts w:ascii="Arial Narrow" w:hAnsi="Arial Narrow"/>
          <w:noProof/>
        </w:rPr>
        <w:instrText>χαρακτηριστικά</w:instrText>
      </w:r>
      <w:r w:rsidR="00FE74EF">
        <w:instrText xml:space="preserve">" </w:instrText>
      </w:r>
      <w:r w:rsidR="004069D3">
        <w:rPr>
          <w:rFonts w:ascii="Arial Narrow" w:hAnsi="Arial Narrow" w:cs="Silver Humana"/>
          <w:iCs/>
        </w:rPr>
        <w:fldChar w:fldCharType="end"/>
      </w:r>
      <w:r w:rsidR="00FE74EF" w:rsidRPr="00784233">
        <w:rPr>
          <w:rFonts w:ascii="Arial Narrow" w:hAnsi="Arial Narrow" w:cs="Silver Humana"/>
          <w:iCs/>
        </w:rPr>
        <w:t xml:space="preserve"> του «επόπτη» ή «προϊσταμένου του οίκου», </w:t>
      </w:r>
      <w:r w:rsidR="00965EDC">
        <w:rPr>
          <w:rFonts w:ascii="Arial Narrow" w:hAnsi="Arial Narrow" w:cs="Silver Humana"/>
          <w:iCs/>
        </w:rPr>
        <w:t xml:space="preserve">του «καπετάνιου του πλοίου», </w:t>
      </w:r>
      <w:r w:rsidR="00FE74EF" w:rsidRPr="00784233">
        <w:rPr>
          <w:rFonts w:ascii="Arial Narrow" w:hAnsi="Arial Narrow" w:cs="Silver Humana"/>
          <w:iCs/>
        </w:rPr>
        <w:t>του «παιδαγωγού των νέων», της «μαίας», και του «ορχηστή» ή «χορευτή».</w:t>
      </w:r>
    </w:p>
    <w:p w:rsidR="00FE74EF" w:rsidRPr="00784233" w:rsidRDefault="00FE74EF" w:rsidP="00FE74EF">
      <w:pPr>
        <w:spacing w:after="0" w:line="240" w:lineRule="auto"/>
        <w:contextualSpacing/>
        <w:jc w:val="both"/>
        <w:rPr>
          <w:rFonts w:ascii="Arial Narrow" w:hAnsi="Arial Narrow" w:cs="Silver Humana"/>
          <w:iCs/>
        </w:rPr>
      </w:pPr>
    </w:p>
    <w:p w:rsidR="00A40FFF" w:rsidRPr="00455A4A" w:rsidRDefault="00FE74EF" w:rsidP="007941DB">
      <w:pPr>
        <w:spacing w:after="0" w:line="240" w:lineRule="auto"/>
        <w:contextualSpacing/>
        <w:jc w:val="both"/>
        <w:rPr>
          <w:rFonts w:ascii="Arial Narrow" w:hAnsi="Arial Narrow" w:cs="Silver Humana"/>
          <w:iCs/>
        </w:rPr>
      </w:pPr>
      <w:r w:rsidRPr="00946B65">
        <w:rPr>
          <w:rFonts w:ascii="Arial Narrow" w:hAnsi="Arial Narrow" w:cs="Silver Humana"/>
          <w:iCs/>
        </w:rPr>
        <w:t xml:space="preserve">Ο </w:t>
      </w:r>
      <w:r w:rsidRPr="00923CE1">
        <w:rPr>
          <w:rFonts w:ascii="Arial Narrow" w:hAnsi="Arial Narrow" w:cs="Silver Humana"/>
          <w:b/>
          <w:iCs/>
        </w:rPr>
        <w:t>Πλάτωνας</w:t>
      </w:r>
      <w:r w:rsidRPr="00455A4A">
        <w:rPr>
          <w:rFonts w:ascii="Arial Narrow" w:hAnsi="Arial Narrow" w:cs="Silver Humana"/>
          <w:iCs/>
        </w:rPr>
        <w:t xml:space="preserve"> </w:t>
      </w:r>
      <w:r w:rsidRPr="00946B65">
        <w:rPr>
          <w:rFonts w:ascii="Arial Narrow" w:hAnsi="Arial Narrow" w:cs="Silver Humana"/>
          <w:iCs/>
        </w:rPr>
        <w:t>(427-347 π.Χ.)</w:t>
      </w:r>
      <w:r w:rsidRPr="00455A4A">
        <w:rPr>
          <w:rFonts w:ascii="Arial Narrow" w:hAnsi="Arial Narrow" w:cs="Silver Humana"/>
          <w:iCs/>
        </w:rPr>
        <w:t xml:space="preserve"> </w:t>
      </w:r>
      <w:r w:rsidR="00074FD0">
        <w:rPr>
          <w:rFonts w:ascii="Arial Narrow" w:hAnsi="Arial Narrow" w:cs="Silver Humana"/>
          <w:iCs/>
        </w:rPr>
        <w:t xml:space="preserve">στην Πολιτεία μας περιγράφει μεταξύ άλλων τις </w:t>
      </w:r>
      <w:r w:rsidR="00074FD0" w:rsidRPr="00BB6E18">
        <w:rPr>
          <w:rFonts w:ascii="Arial Narrow" w:hAnsi="Arial Narrow" w:cs="Silver Humana"/>
          <w:b/>
          <w:iCs/>
        </w:rPr>
        <w:t>θέσεις του Σωκράτη</w:t>
      </w:r>
      <w:r w:rsidR="00074FD0">
        <w:rPr>
          <w:rFonts w:ascii="Arial Narrow" w:hAnsi="Arial Narrow" w:cs="Silver Humana"/>
          <w:iCs/>
        </w:rPr>
        <w:t xml:space="preserve"> ως προς την </w:t>
      </w:r>
      <w:r w:rsidR="00074FD0" w:rsidRPr="00BB6E18">
        <w:rPr>
          <w:rFonts w:ascii="Arial Narrow" w:hAnsi="Arial Narrow" w:cs="Silver Humana"/>
          <w:b/>
          <w:iCs/>
        </w:rPr>
        <w:t>δικαιοσύνη</w:t>
      </w:r>
      <w:r w:rsidR="00074FD0">
        <w:rPr>
          <w:rFonts w:ascii="Arial Narrow" w:hAnsi="Arial Narrow" w:cs="Silver Humana"/>
          <w:iCs/>
        </w:rPr>
        <w:t xml:space="preserve"> και την </w:t>
      </w:r>
      <w:r w:rsidR="00074FD0" w:rsidRPr="00BB6E18">
        <w:rPr>
          <w:rFonts w:ascii="Arial Narrow" w:hAnsi="Arial Narrow" w:cs="Silver Humana"/>
          <w:b/>
          <w:iCs/>
        </w:rPr>
        <w:t>αδικία</w:t>
      </w:r>
      <w:r w:rsidR="00074FD0">
        <w:rPr>
          <w:rFonts w:ascii="Arial Narrow" w:hAnsi="Arial Narrow" w:cs="Silver Humana"/>
          <w:iCs/>
        </w:rPr>
        <w:t xml:space="preserve">, για την απαραίτητη στροφή προς την εσωτερικότητα και ότι η κατάσταση που διαμορφώνεται σε ένα κράτος είναι </w:t>
      </w:r>
      <w:r w:rsidR="00074FD0" w:rsidRPr="00BB6E18">
        <w:rPr>
          <w:rFonts w:ascii="Arial Narrow" w:hAnsi="Arial Narrow" w:cs="Silver Humana"/>
          <w:b/>
          <w:iCs/>
        </w:rPr>
        <w:t>συνάρτηση του ήθους</w:t>
      </w:r>
      <w:r w:rsidR="00066EA2">
        <w:rPr>
          <w:rFonts w:ascii="Arial Narrow" w:hAnsi="Arial Narrow" w:cs="Silver Humana"/>
          <w:b/>
          <w:iCs/>
        </w:rPr>
        <w:t xml:space="preserve">, </w:t>
      </w:r>
      <w:r w:rsidR="00074FD0" w:rsidRPr="00BB6E18">
        <w:rPr>
          <w:rFonts w:ascii="Arial Narrow" w:hAnsi="Arial Narrow" w:cs="Silver Humana"/>
          <w:b/>
          <w:iCs/>
        </w:rPr>
        <w:t xml:space="preserve">της αρετής </w:t>
      </w:r>
      <w:r w:rsidR="00074FD0" w:rsidRPr="00023F43">
        <w:rPr>
          <w:rFonts w:ascii="Arial Narrow" w:hAnsi="Arial Narrow" w:cs="Silver Humana"/>
          <w:iCs/>
        </w:rPr>
        <w:t>και</w:t>
      </w:r>
      <w:r w:rsidR="00074FD0" w:rsidRPr="00BB6E18">
        <w:rPr>
          <w:rFonts w:ascii="Arial Narrow" w:hAnsi="Arial Narrow" w:cs="Silver Humana"/>
          <w:b/>
          <w:iCs/>
        </w:rPr>
        <w:t xml:space="preserve"> της δικαιοσύνης</w:t>
      </w:r>
      <w:r w:rsidR="00074FD0">
        <w:rPr>
          <w:rFonts w:ascii="Arial Narrow" w:hAnsi="Arial Narrow" w:cs="Silver Humana"/>
          <w:iCs/>
        </w:rPr>
        <w:t xml:space="preserve"> κυρίως </w:t>
      </w:r>
      <w:r w:rsidR="00074FD0" w:rsidRPr="002946C9">
        <w:rPr>
          <w:rFonts w:ascii="Arial Narrow" w:hAnsi="Arial Narrow" w:cs="Silver Humana"/>
          <w:iCs/>
        </w:rPr>
        <w:t>πρωτίστως</w:t>
      </w:r>
      <w:r w:rsidR="00074FD0" w:rsidRPr="00066EA2">
        <w:rPr>
          <w:rFonts w:ascii="Arial Narrow" w:hAnsi="Arial Narrow" w:cs="Silver Humana"/>
          <w:b/>
          <w:iCs/>
        </w:rPr>
        <w:t xml:space="preserve"> των </w:t>
      </w:r>
      <w:r w:rsidR="00BB6E18" w:rsidRPr="00066EA2">
        <w:rPr>
          <w:rFonts w:ascii="Arial Narrow" w:hAnsi="Arial Narrow" w:cs="Silver Humana"/>
          <w:b/>
          <w:iCs/>
        </w:rPr>
        <w:t>ηγετών</w:t>
      </w:r>
      <w:r w:rsidR="00BB6E18">
        <w:rPr>
          <w:rFonts w:ascii="Arial Narrow" w:hAnsi="Arial Narrow" w:cs="Silver Humana"/>
          <w:iCs/>
        </w:rPr>
        <w:t xml:space="preserve"> - </w:t>
      </w:r>
      <w:r w:rsidR="008A717E">
        <w:rPr>
          <w:rFonts w:ascii="Arial Narrow" w:hAnsi="Arial Narrow" w:cs="Silver Humana"/>
          <w:iCs/>
        </w:rPr>
        <w:t>«φυλάκων»</w:t>
      </w:r>
      <w:r w:rsidR="00692E0F">
        <w:rPr>
          <w:rFonts w:ascii="ZWAdobeF" w:hAnsi="ZWAdobeF" w:cs="ZWAdobeF"/>
          <w:iCs/>
          <w:sz w:val="2"/>
          <w:szCs w:val="2"/>
        </w:rPr>
        <w:t>71F</w:t>
      </w:r>
      <w:r w:rsidR="001226F1">
        <w:rPr>
          <w:rStyle w:val="ae"/>
          <w:rFonts w:ascii="Arial Narrow" w:hAnsi="Arial Narrow" w:cs="Silver Humana"/>
          <w:iCs/>
        </w:rPr>
        <w:footnoteReference w:id="78"/>
      </w:r>
      <w:r w:rsidR="00BF33AD">
        <w:rPr>
          <w:rFonts w:ascii="Arial Narrow" w:hAnsi="Arial Narrow" w:cs="Silver Humana"/>
          <w:iCs/>
        </w:rPr>
        <w:t xml:space="preserve"> </w:t>
      </w:r>
      <w:r w:rsidR="008A717E">
        <w:rPr>
          <w:rFonts w:ascii="Arial Narrow" w:hAnsi="Arial Narrow" w:cs="Silver Humana"/>
          <w:iCs/>
        </w:rPr>
        <w:t>(αφού τελικά μόνον ατο</w:t>
      </w:r>
      <w:r w:rsidR="00074FD0">
        <w:rPr>
          <w:rFonts w:ascii="Arial Narrow" w:hAnsi="Arial Narrow" w:cs="Silver Humana"/>
          <w:iCs/>
        </w:rPr>
        <w:t>μικά προσδιορισμένοι άνθρωποι άρχουν και όχι «οι νόμοι» ή «οι ιδέες» ή «ο λαός») αλλά και της ηθικής ουσίας που θα υπάρχει στους αρχούμενους («επίκ</w:t>
      </w:r>
      <w:r w:rsidR="001226F1">
        <w:rPr>
          <w:rFonts w:ascii="Arial Narrow" w:hAnsi="Arial Narrow" w:cs="Silver Humana"/>
          <w:iCs/>
        </w:rPr>
        <w:t>ουροι»</w:t>
      </w:r>
      <w:r w:rsidR="00692E0F">
        <w:rPr>
          <w:rFonts w:ascii="ZWAdobeF" w:hAnsi="ZWAdobeF" w:cs="ZWAdobeF"/>
          <w:iCs/>
          <w:sz w:val="2"/>
          <w:szCs w:val="2"/>
        </w:rPr>
        <w:t>72F</w:t>
      </w:r>
      <w:r w:rsidR="001226F1">
        <w:rPr>
          <w:rStyle w:val="ae"/>
          <w:rFonts w:ascii="Arial Narrow" w:hAnsi="Arial Narrow" w:cs="Silver Humana"/>
          <w:iCs/>
        </w:rPr>
        <w:footnoteReference w:id="79"/>
      </w:r>
      <w:r w:rsidR="001226F1">
        <w:rPr>
          <w:rFonts w:ascii="Arial Narrow" w:hAnsi="Arial Narrow" w:cs="Silver Humana"/>
          <w:iCs/>
        </w:rPr>
        <w:t xml:space="preserve"> </w:t>
      </w:r>
      <w:r w:rsidR="00075EED">
        <w:rPr>
          <w:rFonts w:ascii="Arial Narrow" w:hAnsi="Arial Narrow" w:cs="Silver Humana"/>
          <w:iCs/>
        </w:rPr>
        <w:t>και «δημιουργοί</w:t>
      </w:r>
      <w:r w:rsidR="00074FD0">
        <w:rPr>
          <w:rFonts w:ascii="Arial Narrow" w:hAnsi="Arial Narrow" w:cs="Silver Humana"/>
          <w:iCs/>
        </w:rPr>
        <w:t>»</w:t>
      </w:r>
      <w:r w:rsidR="00692E0F">
        <w:rPr>
          <w:rFonts w:ascii="ZWAdobeF" w:hAnsi="ZWAdobeF" w:cs="ZWAdobeF"/>
          <w:iCs/>
          <w:sz w:val="2"/>
          <w:szCs w:val="2"/>
        </w:rPr>
        <w:t>73F</w:t>
      </w:r>
      <w:r w:rsidR="001226F1">
        <w:rPr>
          <w:rStyle w:val="ae"/>
          <w:rFonts w:ascii="Arial Narrow" w:hAnsi="Arial Narrow" w:cs="Silver Humana"/>
          <w:iCs/>
        </w:rPr>
        <w:footnoteReference w:id="80"/>
      </w:r>
      <w:r w:rsidR="00074FD0">
        <w:rPr>
          <w:rFonts w:ascii="Arial Narrow" w:hAnsi="Arial Narrow" w:cs="Silver Humana"/>
          <w:iCs/>
        </w:rPr>
        <w:t>).</w:t>
      </w:r>
      <w:r w:rsidR="00075EED">
        <w:rPr>
          <w:rFonts w:ascii="Arial Narrow" w:hAnsi="Arial Narrow" w:cs="Silver Humana"/>
          <w:iCs/>
        </w:rPr>
        <w:t xml:space="preserve"> Υπό αυτούς τους όρους η παιδεία προβάλ</w:t>
      </w:r>
      <w:r w:rsidR="002946C9">
        <w:rPr>
          <w:rFonts w:ascii="Arial Narrow" w:hAnsi="Arial Narrow" w:cs="Silver Humana"/>
          <w:iCs/>
        </w:rPr>
        <w:t>ει</w:t>
      </w:r>
      <w:r w:rsidR="00075EED">
        <w:rPr>
          <w:rFonts w:ascii="Arial Narrow" w:hAnsi="Arial Narrow" w:cs="Silver Humana"/>
          <w:iCs/>
        </w:rPr>
        <w:t xml:space="preserve"> ως ίσως η μόνη ρεαλιστική δυνατότητα και ο Πλάτωνας στηρίζει τα πάντα σε αυτήν, στην διάπλαση της ηθικής και πνευματικής προσωπικότητας έχοντας την επίγνωση ότι το μόνο που μπορούμε να αντιτάξουμε στο κακό είναι η γνώση, η αρετή και η ομορφιά</w:t>
      </w:r>
      <w:r w:rsidR="00692E0F">
        <w:rPr>
          <w:rFonts w:ascii="ZWAdobeF" w:hAnsi="ZWAdobeF" w:cs="ZWAdobeF"/>
          <w:iCs/>
          <w:sz w:val="2"/>
          <w:szCs w:val="2"/>
        </w:rPr>
        <w:t>74F</w:t>
      </w:r>
      <w:r w:rsidR="008A717E">
        <w:rPr>
          <w:rStyle w:val="ae"/>
          <w:rFonts w:ascii="Arial Narrow" w:hAnsi="Arial Narrow" w:cs="Silver Humana"/>
          <w:iCs/>
        </w:rPr>
        <w:footnoteReference w:id="81"/>
      </w:r>
      <w:r w:rsidR="00075EED">
        <w:rPr>
          <w:rFonts w:ascii="Arial Narrow" w:hAnsi="Arial Narrow" w:cs="Silver Humana"/>
          <w:iCs/>
        </w:rPr>
        <w:t xml:space="preserve">. </w:t>
      </w:r>
      <w:r w:rsidR="003013FE">
        <w:rPr>
          <w:rFonts w:ascii="Arial Narrow" w:hAnsi="Arial Narrow" w:cs="Silver Humana"/>
          <w:iCs/>
        </w:rPr>
        <w:t xml:space="preserve">Είναι προφανής ίσως ο παραλληλισμός της δομής και διαδικασιών αυτής της «ιδανικής» Πολιτείας με τις αντίστοιχες της «ιδανικής» επιχείρησης, όπου οι ηγέτες έχουν ήθος και αρετές, και φροντίζουν ώστε όλα τα μέλη της επιχείρησης να έχουν την κατάλληλη παιδεία και </w:t>
      </w:r>
      <w:r w:rsidR="00CC17BD">
        <w:rPr>
          <w:rFonts w:ascii="Arial Narrow" w:hAnsi="Arial Narrow" w:cs="Silver Humana"/>
          <w:iCs/>
        </w:rPr>
        <w:t>να εφαρμόζεται η δικαιοσ</w:t>
      </w:r>
      <w:r w:rsidR="00023F43">
        <w:rPr>
          <w:rFonts w:ascii="Arial Narrow" w:hAnsi="Arial Narrow" w:cs="Silver Humana"/>
          <w:iCs/>
        </w:rPr>
        <w:t>ύνη, να μπορεί</w:t>
      </w:r>
      <w:r w:rsidR="00CC17BD">
        <w:rPr>
          <w:rFonts w:ascii="Arial Narrow" w:hAnsi="Arial Narrow" w:cs="Silver Humana"/>
          <w:iCs/>
        </w:rPr>
        <w:t xml:space="preserve"> δηλαδή </w:t>
      </w:r>
      <w:r w:rsidR="00023F43">
        <w:rPr>
          <w:rFonts w:ascii="Arial Narrow" w:hAnsi="Arial Narrow" w:cs="Silver Humana"/>
          <w:iCs/>
        </w:rPr>
        <w:t xml:space="preserve">κάθε μέλος </w:t>
      </w:r>
      <w:r w:rsidR="00CC17BD">
        <w:rPr>
          <w:rFonts w:ascii="Arial Narrow" w:hAnsi="Arial Narrow" w:cs="Silver Humana"/>
          <w:iCs/>
        </w:rPr>
        <w:t>της επιχε</w:t>
      </w:r>
      <w:r w:rsidR="00023F43">
        <w:rPr>
          <w:rFonts w:ascii="Arial Narrow" w:hAnsi="Arial Narrow" w:cs="Silver Humana"/>
          <w:iCs/>
        </w:rPr>
        <w:t xml:space="preserve">ίρησης, ανάλογα με το ρόλο του, </w:t>
      </w:r>
      <w:r w:rsidR="00CC17BD">
        <w:rPr>
          <w:rFonts w:ascii="Arial Narrow" w:hAnsi="Arial Narrow" w:cs="Silver Humana"/>
          <w:iCs/>
        </w:rPr>
        <w:t xml:space="preserve">να πράττει </w:t>
      </w:r>
      <w:r w:rsidR="00023F43">
        <w:rPr>
          <w:rFonts w:ascii="Arial Narrow" w:hAnsi="Arial Narrow" w:cs="Silver Humana"/>
          <w:iCs/>
        </w:rPr>
        <w:t xml:space="preserve">τις δικές του </w:t>
      </w:r>
      <w:r w:rsidR="00CC17BD">
        <w:rPr>
          <w:rFonts w:ascii="Arial Narrow" w:hAnsi="Arial Narrow" w:cs="Silver Humana"/>
          <w:iCs/>
        </w:rPr>
        <w:t>αρμοδιότητες</w:t>
      </w:r>
      <w:r w:rsidR="00692E0F">
        <w:rPr>
          <w:rFonts w:ascii="ZWAdobeF" w:hAnsi="ZWAdobeF" w:cs="ZWAdobeF"/>
          <w:iCs/>
          <w:sz w:val="2"/>
          <w:szCs w:val="2"/>
        </w:rPr>
        <w:t>75F</w:t>
      </w:r>
      <w:r w:rsidR="00CC17BD">
        <w:rPr>
          <w:rStyle w:val="ae"/>
          <w:rFonts w:ascii="Arial Narrow" w:hAnsi="Arial Narrow" w:cs="Silver Humana"/>
          <w:iCs/>
        </w:rPr>
        <w:footnoteReference w:id="82"/>
      </w:r>
      <w:r w:rsidR="00CC17BD">
        <w:rPr>
          <w:rFonts w:ascii="Arial Narrow" w:hAnsi="Arial Narrow" w:cs="Silver Humana"/>
          <w:iCs/>
        </w:rPr>
        <w:t>.</w:t>
      </w:r>
      <w:r w:rsidR="003013FE">
        <w:rPr>
          <w:rFonts w:ascii="Arial Narrow" w:hAnsi="Arial Narrow" w:cs="Silver Humana"/>
          <w:iCs/>
        </w:rPr>
        <w:t xml:space="preserve"> </w:t>
      </w:r>
      <w:r w:rsidR="00075EED">
        <w:rPr>
          <w:rFonts w:ascii="Arial Narrow" w:hAnsi="Arial Narrow" w:cs="Silver Humana"/>
          <w:iCs/>
        </w:rPr>
        <w:t>Ο Πλάτωνας α</w:t>
      </w:r>
      <w:r>
        <w:rPr>
          <w:rFonts w:ascii="Arial Narrow" w:hAnsi="Arial Narrow" w:cs="Silver Humana"/>
          <w:iCs/>
        </w:rPr>
        <w:t>ναγάγει</w:t>
      </w:r>
      <w:r w:rsidRPr="00455A4A">
        <w:rPr>
          <w:rFonts w:ascii="Arial Narrow" w:hAnsi="Arial Narrow" w:cs="Silver Humana"/>
          <w:iCs/>
        </w:rPr>
        <w:t xml:space="preserve"> </w:t>
      </w:r>
      <w:r>
        <w:rPr>
          <w:rFonts w:ascii="Arial Narrow" w:hAnsi="Arial Narrow" w:cs="Silver Humana"/>
          <w:iCs/>
        </w:rPr>
        <w:t xml:space="preserve">την </w:t>
      </w:r>
      <w:r w:rsidRPr="00A4032E">
        <w:rPr>
          <w:rFonts w:ascii="Arial Narrow" w:hAnsi="Arial Narrow" w:cs="Silver Humana"/>
          <w:b/>
          <w:iCs/>
        </w:rPr>
        <w:t>ηγεσία σε επιστήμη</w:t>
      </w:r>
      <w:r w:rsidR="00692E0F">
        <w:rPr>
          <w:rFonts w:ascii="ZWAdobeF" w:hAnsi="ZWAdobeF" w:cs="ZWAdobeF"/>
          <w:iCs/>
          <w:sz w:val="2"/>
          <w:szCs w:val="2"/>
        </w:rPr>
        <w:t>76F</w:t>
      </w:r>
      <w:r w:rsidR="00F13173">
        <w:rPr>
          <w:rStyle w:val="ae"/>
          <w:rFonts w:ascii="Arial Narrow" w:hAnsi="Arial Narrow" w:cs="Silver Humana"/>
          <w:iCs/>
        </w:rPr>
        <w:footnoteReference w:id="83"/>
      </w:r>
      <w:r w:rsidRPr="00455A4A">
        <w:rPr>
          <w:rFonts w:ascii="Arial Narrow" w:hAnsi="Arial Narrow" w:cs="Silver Humana"/>
          <w:iCs/>
        </w:rPr>
        <w:t>.</w:t>
      </w:r>
      <w:r>
        <w:rPr>
          <w:rFonts w:ascii="Arial Narrow" w:hAnsi="Arial Narrow" w:cs="Silver Humana"/>
          <w:iCs/>
        </w:rPr>
        <w:t xml:space="preserve"> </w:t>
      </w:r>
      <w:r w:rsidR="00371ACA">
        <w:rPr>
          <w:rFonts w:ascii="Arial Narrow" w:hAnsi="Arial Narrow" w:cs="Silver Humana"/>
          <w:iCs/>
        </w:rPr>
        <w:t>Α</w:t>
      </w:r>
      <w:r w:rsidR="00371ACA" w:rsidRPr="00946B65">
        <w:rPr>
          <w:rFonts w:ascii="Arial Narrow" w:hAnsi="Arial Narrow" w:cs="Silver Humana"/>
          <w:iCs/>
        </w:rPr>
        <w:t>κολουθεί</w:t>
      </w:r>
      <w:r w:rsidRPr="00946B65">
        <w:rPr>
          <w:rFonts w:ascii="Arial Narrow" w:hAnsi="Arial Narrow" w:cs="Silver Humana"/>
          <w:iCs/>
        </w:rPr>
        <w:t xml:space="preserve"> μία εξελικτική πορεία για να μας απαντήσει στο </w:t>
      </w:r>
      <w:r w:rsidRPr="00993A19">
        <w:rPr>
          <w:rFonts w:ascii="Arial Narrow" w:hAnsi="Arial Narrow" w:cs="Silver Humana"/>
          <w:b/>
          <w:iCs/>
        </w:rPr>
        <w:t>ερώτημα αν ο ηγέτης γεννιέται ή γίνεται</w:t>
      </w:r>
      <w:r w:rsidRPr="00946B65">
        <w:rPr>
          <w:rFonts w:ascii="Arial Narrow" w:hAnsi="Arial Narrow" w:cs="Silver Humana"/>
          <w:iCs/>
        </w:rPr>
        <w:t>.</w:t>
      </w:r>
      <w:r w:rsidRPr="00455A4A">
        <w:rPr>
          <w:rFonts w:ascii="Arial Narrow" w:hAnsi="Arial Narrow" w:cs="Silver Humana"/>
          <w:iCs/>
        </w:rPr>
        <w:t xml:space="preserve"> </w:t>
      </w:r>
      <w:r>
        <w:rPr>
          <w:rFonts w:ascii="Arial Narrow" w:hAnsi="Arial Narrow" w:cs="Silver Humana"/>
          <w:iCs/>
        </w:rPr>
        <w:t>Συγκεκριμένα, στο έργο του «</w:t>
      </w:r>
      <w:r w:rsidRPr="00946B65">
        <w:rPr>
          <w:rFonts w:ascii="Arial Narrow" w:hAnsi="Arial Narrow" w:cs="Silver Humana"/>
          <w:iCs/>
        </w:rPr>
        <w:t>Μένωνα</w:t>
      </w:r>
      <w:r>
        <w:rPr>
          <w:rFonts w:ascii="Arial Narrow" w:hAnsi="Arial Narrow" w:cs="Silver Humana"/>
          <w:iCs/>
        </w:rPr>
        <w:t>»</w:t>
      </w:r>
      <w:r w:rsidRPr="00946B65">
        <w:rPr>
          <w:rFonts w:ascii="Arial Narrow" w:hAnsi="Arial Narrow" w:cs="Silver Humana"/>
          <w:iCs/>
        </w:rPr>
        <w:t xml:space="preserve"> υποστηρίζει ότι οι </w:t>
      </w:r>
      <w:r w:rsidRPr="00993A19">
        <w:rPr>
          <w:rFonts w:ascii="Arial Narrow" w:hAnsi="Arial Narrow" w:cs="Silver Humana"/>
          <w:b/>
          <w:iCs/>
        </w:rPr>
        <w:t xml:space="preserve">αρετές φρόνηση, σωφροσύνη, δικαιοσύνη </w:t>
      </w:r>
      <w:r w:rsidRPr="00993A19">
        <w:rPr>
          <w:rFonts w:ascii="Arial Narrow" w:hAnsi="Arial Narrow" w:cs="Silver Humana"/>
          <w:iCs/>
        </w:rPr>
        <w:t xml:space="preserve">και </w:t>
      </w:r>
      <w:r w:rsidRPr="00993A19">
        <w:rPr>
          <w:rFonts w:ascii="Arial Narrow" w:hAnsi="Arial Narrow" w:cs="Silver Humana"/>
          <w:b/>
          <w:iCs/>
        </w:rPr>
        <w:t>ανδρεία</w:t>
      </w:r>
      <w:r w:rsidRPr="00993A19">
        <w:rPr>
          <w:rFonts w:ascii="Arial Narrow" w:hAnsi="Arial Narrow" w:cs="Silver Humana"/>
          <w:iCs/>
        </w:rPr>
        <w:t xml:space="preserve"> αποτελούν ορθογνωμία της ηγεσίας και δεν διδάσκονται (έμφυτα). Το ίδ</w:t>
      </w:r>
      <w:r>
        <w:rPr>
          <w:rFonts w:ascii="Arial Narrow" w:hAnsi="Arial Narrow" w:cs="Silver Humana"/>
          <w:iCs/>
        </w:rPr>
        <w:t>ιο υποστηρίζει η δημοφιλής από το τέλος του 20</w:t>
      </w:r>
      <w:r w:rsidRPr="00AF24DE">
        <w:rPr>
          <w:rFonts w:ascii="Arial Narrow" w:hAnsi="Arial Narrow" w:cs="Silver Humana"/>
          <w:iCs/>
          <w:vertAlign w:val="superscript"/>
        </w:rPr>
        <w:t>ου</w:t>
      </w:r>
      <w:r>
        <w:rPr>
          <w:rFonts w:ascii="Arial Narrow" w:hAnsi="Arial Narrow" w:cs="Silver Humana"/>
          <w:iCs/>
        </w:rPr>
        <w:t xml:space="preserve"> αι Θ</w:t>
      </w:r>
      <w:r w:rsidRPr="00946B65">
        <w:rPr>
          <w:rFonts w:ascii="Arial Narrow" w:hAnsi="Arial Narrow" w:cs="Silver Humana"/>
          <w:iCs/>
        </w:rPr>
        <w:t xml:space="preserve">εωρία </w:t>
      </w:r>
      <w:r>
        <w:rPr>
          <w:rFonts w:ascii="Arial Narrow" w:hAnsi="Arial Narrow" w:cs="Silver Humana"/>
          <w:iCs/>
        </w:rPr>
        <w:t>Γ</w:t>
      </w:r>
      <w:r w:rsidRPr="00946B65">
        <w:rPr>
          <w:rFonts w:ascii="Arial Narrow" w:hAnsi="Arial Narrow" w:cs="Silver Humana"/>
          <w:iCs/>
        </w:rPr>
        <w:t>νωρισμάτων</w:t>
      </w:r>
      <w:r w:rsidR="00692E0F">
        <w:rPr>
          <w:rFonts w:ascii="ZWAdobeF" w:hAnsi="ZWAdobeF" w:cs="ZWAdobeF"/>
          <w:iCs/>
          <w:sz w:val="2"/>
          <w:szCs w:val="2"/>
        </w:rPr>
        <w:t>77F</w:t>
      </w:r>
      <w:r>
        <w:rPr>
          <w:rStyle w:val="ae"/>
          <w:rFonts w:ascii="Arial Narrow" w:hAnsi="Arial Narrow" w:cs="Silver Humana"/>
          <w:iCs/>
        </w:rPr>
        <w:footnoteReference w:id="84"/>
      </w:r>
      <w:r>
        <w:rPr>
          <w:rFonts w:ascii="Arial Narrow" w:hAnsi="Arial Narrow" w:cs="Silver Humana"/>
          <w:iCs/>
        </w:rPr>
        <w:t xml:space="preserve">. </w:t>
      </w:r>
      <w:r w:rsidRPr="00946B65">
        <w:rPr>
          <w:rFonts w:ascii="Arial Narrow" w:hAnsi="Arial Narrow" w:cs="Silver Humana"/>
          <w:iCs/>
        </w:rPr>
        <w:t>O Stogdill</w:t>
      </w:r>
      <w:r w:rsidR="00692E0F">
        <w:rPr>
          <w:rFonts w:ascii="ZWAdobeF" w:hAnsi="ZWAdobeF" w:cs="ZWAdobeF"/>
          <w:iCs/>
          <w:sz w:val="2"/>
          <w:szCs w:val="2"/>
        </w:rPr>
        <w:t>78F</w:t>
      </w:r>
      <w:r>
        <w:rPr>
          <w:rStyle w:val="ae"/>
          <w:rFonts w:ascii="Arial Narrow" w:hAnsi="Arial Narrow" w:cs="Silver Humana"/>
          <w:iCs/>
        </w:rPr>
        <w:footnoteReference w:id="85"/>
      </w:r>
      <w:r w:rsidRPr="00946B65">
        <w:rPr>
          <w:rFonts w:ascii="Arial Narrow" w:hAnsi="Arial Narrow" w:cs="Silver Humana"/>
          <w:iCs/>
        </w:rPr>
        <w:t xml:space="preserve"> παραθέτει τα έμφυτα  χαρακτηρ</w:t>
      </w:r>
      <w:r>
        <w:rPr>
          <w:rFonts w:ascii="Arial Narrow" w:hAnsi="Arial Narrow" w:cs="Silver Humana"/>
          <w:iCs/>
        </w:rPr>
        <w:t>ιστικά κατάλληλα για έναν ηγέτη:</w:t>
      </w:r>
      <w:r w:rsidRPr="00946B65">
        <w:rPr>
          <w:rFonts w:ascii="Arial Narrow" w:hAnsi="Arial Narrow" w:cs="Silver Humana"/>
          <w:iCs/>
        </w:rPr>
        <w:t xml:space="preserve"> </w:t>
      </w:r>
      <w:r w:rsidRPr="002946C9">
        <w:rPr>
          <w:rFonts w:ascii="Arial Narrow" w:hAnsi="Arial Narrow" w:cs="Silver Humana"/>
          <w:i/>
          <w:iCs/>
        </w:rPr>
        <w:t>κοινωνικό υπόβαθρο, χαρακτηριστικά προσωπικότητας, χαρακτηριστικά ευφυΐας, χαρακτηριστικά που σχετίζονται με τα καθήκοντα, κοινωνικά χαρακτηριστικά</w:t>
      </w:r>
      <w:r w:rsidR="00C03260">
        <w:rPr>
          <w:rFonts w:ascii="Arial Narrow" w:hAnsi="Arial Narrow" w:cs="Silver Humana"/>
          <w:iCs/>
        </w:rPr>
        <w:t>.</w:t>
      </w:r>
      <w:r w:rsidR="00354D0A">
        <w:rPr>
          <w:rFonts w:ascii="Arial Narrow" w:hAnsi="Arial Narrow" w:cs="Silver Humana"/>
          <w:iCs/>
        </w:rPr>
        <w:t xml:space="preserve"> </w:t>
      </w:r>
      <w:r w:rsidR="00C03260" w:rsidRPr="00C03260">
        <w:rPr>
          <w:rFonts w:ascii="Arial Narrow" w:hAnsi="Arial Narrow" w:cs="Silver Humana"/>
          <w:iCs/>
        </w:rPr>
        <w:t xml:space="preserve">Η προσήλωση του </w:t>
      </w:r>
      <w:r w:rsidR="00354D0A">
        <w:rPr>
          <w:rFonts w:ascii="Arial Narrow" w:hAnsi="Arial Narrow" w:cs="Silver Humana"/>
          <w:iCs/>
        </w:rPr>
        <w:t xml:space="preserve">Πλάτωνα </w:t>
      </w:r>
      <w:r w:rsidR="00C03260" w:rsidRPr="00C03260">
        <w:rPr>
          <w:rFonts w:ascii="Arial Narrow" w:hAnsi="Arial Narrow" w:cs="Silver Humana"/>
          <w:iCs/>
        </w:rPr>
        <w:t xml:space="preserve">στο ιδεώδες της </w:t>
      </w:r>
      <w:r w:rsidR="00C03260" w:rsidRPr="00C03260">
        <w:rPr>
          <w:rFonts w:ascii="Arial Narrow" w:hAnsi="Arial Narrow" w:cs="Silver Humana"/>
          <w:b/>
          <w:iCs/>
        </w:rPr>
        <w:t>αρετής</w:t>
      </w:r>
      <w:r w:rsidR="00C03260" w:rsidRPr="00C03260">
        <w:rPr>
          <w:rFonts w:ascii="Arial Narrow" w:hAnsi="Arial Narrow" w:cs="Silver Humana"/>
          <w:iCs/>
        </w:rPr>
        <w:t xml:space="preserve">, της </w:t>
      </w:r>
      <w:r w:rsidR="002946C9" w:rsidRPr="00C03260">
        <w:rPr>
          <w:rFonts w:ascii="Arial Narrow" w:hAnsi="Arial Narrow" w:cs="Silver Humana"/>
          <w:b/>
          <w:iCs/>
        </w:rPr>
        <w:t>δικαιοσύνης</w:t>
      </w:r>
      <w:r w:rsidR="002946C9">
        <w:rPr>
          <w:rFonts w:ascii="Arial Narrow" w:hAnsi="Arial Narrow" w:cs="Silver Humana"/>
          <w:iCs/>
        </w:rPr>
        <w:t xml:space="preserve"> </w:t>
      </w:r>
      <w:r w:rsidR="00C03260" w:rsidRPr="00C03260">
        <w:rPr>
          <w:rFonts w:ascii="Arial Narrow" w:hAnsi="Arial Narrow" w:cs="Silver Humana"/>
          <w:iCs/>
        </w:rPr>
        <w:t>και της</w:t>
      </w:r>
      <w:r w:rsidR="002946C9" w:rsidRPr="002946C9">
        <w:rPr>
          <w:rFonts w:ascii="Arial Narrow" w:hAnsi="Arial Narrow" w:cs="Silver Humana"/>
          <w:b/>
          <w:iCs/>
        </w:rPr>
        <w:t xml:space="preserve"> </w:t>
      </w:r>
      <w:r w:rsidR="002946C9" w:rsidRPr="00C03260">
        <w:rPr>
          <w:rFonts w:ascii="Arial Narrow" w:hAnsi="Arial Narrow" w:cs="Silver Humana"/>
          <w:b/>
          <w:iCs/>
        </w:rPr>
        <w:t>ευνομίας</w:t>
      </w:r>
      <w:r w:rsidR="00C03260" w:rsidRPr="00C03260">
        <w:rPr>
          <w:rFonts w:ascii="Arial Narrow" w:hAnsi="Arial Narrow" w:cs="Silver Humana"/>
          <w:iCs/>
        </w:rPr>
        <w:t xml:space="preserve"> </w:t>
      </w:r>
      <w:r w:rsidR="002946C9">
        <w:rPr>
          <w:rFonts w:ascii="Arial Narrow" w:hAnsi="Arial Narrow" w:cs="Silver Humana"/>
          <w:iCs/>
        </w:rPr>
        <w:t>(</w:t>
      </w:r>
      <w:r w:rsidR="002946C9" w:rsidRPr="006D5F9F">
        <w:rPr>
          <w:rFonts w:ascii="Arial Narrow" w:hAnsi="Arial Narrow" w:cs="Silver Humana"/>
          <w:b/>
          <w:iCs/>
        </w:rPr>
        <w:t>ποιοτικός «ηθικός κανόνας»</w:t>
      </w:r>
      <w:r w:rsidR="00723A72" w:rsidRPr="006D5F9F">
        <w:rPr>
          <w:rFonts w:ascii="Arial Narrow" w:hAnsi="Arial Narrow" w:cs="Silver Humana"/>
          <w:b/>
          <w:iCs/>
        </w:rPr>
        <w:t xml:space="preserve"> του Σωκράτη</w:t>
      </w:r>
      <w:r w:rsidR="002946C9" w:rsidRPr="000B520D">
        <w:rPr>
          <w:rFonts w:ascii="Arial Narrow" w:hAnsi="Arial Narrow" w:cs="Silver Humana"/>
          <w:iCs/>
        </w:rPr>
        <w:t xml:space="preserve">) </w:t>
      </w:r>
      <w:r w:rsidR="00C03260" w:rsidRPr="00C03260">
        <w:rPr>
          <w:rFonts w:ascii="Arial Narrow" w:hAnsi="Arial Narrow" w:cs="Silver Humana"/>
          <w:iCs/>
        </w:rPr>
        <w:t>προσλαμβάνει τέτοιες δ</w:t>
      </w:r>
      <w:r w:rsidR="00C03260" w:rsidRPr="009658B7">
        <w:rPr>
          <w:rFonts w:ascii="Arial Narrow" w:hAnsi="Arial Narrow" w:cs="Silver Humana"/>
          <w:iCs/>
        </w:rPr>
        <w:t>ιαστάσεις, ώστε</w:t>
      </w:r>
      <w:r w:rsidR="007941DB" w:rsidRPr="009658B7">
        <w:rPr>
          <w:rFonts w:ascii="Arial Narrow" w:hAnsi="Arial Narrow"/>
        </w:rPr>
        <w:t xml:space="preserve"> (α) </w:t>
      </w:r>
      <w:r w:rsidR="007941DB" w:rsidRPr="009658B7">
        <w:rPr>
          <w:rFonts w:ascii="Arial Narrow" w:hAnsi="Arial Narrow" w:cs="Silver Humana"/>
          <w:iCs/>
        </w:rPr>
        <w:t>πρώτος να υιοθετεί τ</w:t>
      </w:r>
      <w:r w:rsidR="007941DB" w:rsidRPr="007941DB">
        <w:rPr>
          <w:rFonts w:ascii="Arial Narrow" w:hAnsi="Arial Narrow" w:cs="Silver Humana"/>
          <w:iCs/>
        </w:rPr>
        <w:t>ην συμβολική, αντί-χρηματιστική και αντί-ηδονιστική</w:t>
      </w:r>
      <w:r w:rsidR="007941DB">
        <w:rPr>
          <w:rFonts w:ascii="Arial Narrow" w:hAnsi="Arial Narrow" w:cs="Silver Humana"/>
          <w:iCs/>
        </w:rPr>
        <w:t xml:space="preserve"> </w:t>
      </w:r>
      <w:r w:rsidR="007941DB" w:rsidRPr="007941DB">
        <w:rPr>
          <w:rFonts w:ascii="Arial Narrow" w:hAnsi="Arial Narrow" w:cs="Silver Humana"/>
          <w:iCs/>
        </w:rPr>
        <w:t>θεωρία της μη μεταλλικής αξίας του χρήματος</w:t>
      </w:r>
      <w:r w:rsidR="00692E0F">
        <w:rPr>
          <w:rFonts w:ascii="ZWAdobeF" w:hAnsi="ZWAdobeF" w:cs="ZWAdobeF"/>
          <w:iCs/>
          <w:sz w:val="2"/>
          <w:szCs w:val="2"/>
        </w:rPr>
        <w:t>79F</w:t>
      </w:r>
      <w:r w:rsidR="007941DB">
        <w:rPr>
          <w:rStyle w:val="ae"/>
          <w:rFonts w:ascii="Arial Narrow" w:hAnsi="Arial Narrow" w:cs="Silver Humana"/>
          <w:iCs/>
        </w:rPr>
        <w:footnoteReference w:id="86"/>
      </w:r>
      <w:r w:rsidR="007941DB" w:rsidRPr="00455A4A">
        <w:rPr>
          <w:rFonts w:ascii="Arial Narrow" w:hAnsi="Arial Narrow" w:cs="Silver Humana"/>
          <w:iCs/>
        </w:rPr>
        <w:t xml:space="preserve">, </w:t>
      </w:r>
      <w:r w:rsidR="007941DB">
        <w:rPr>
          <w:rFonts w:ascii="Arial Narrow" w:hAnsi="Arial Narrow" w:cs="Silver Humana"/>
          <w:iCs/>
        </w:rPr>
        <w:t>και (β)</w:t>
      </w:r>
      <w:r w:rsidR="00C03260" w:rsidRPr="00C03260">
        <w:rPr>
          <w:rFonts w:ascii="Arial Narrow" w:hAnsi="Arial Narrow" w:cs="Silver Humana"/>
          <w:iCs/>
        </w:rPr>
        <w:t xml:space="preserve"> να μην διστάζει να θεωρεί άτοπο να</w:t>
      </w:r>
      <w:r w:rsidR="00C03260">
        <w:rPr>
          <w:rFonts w:ascii="Arial Narrow" w:hAnsi="Arial Narrow" w:cs="Silver Humana"/>
          <w:iCs/>
        </w:rPr>
        <w:t xml:space="preserve"> </w:t>
      </w:r>
      <w:r w:rsidR="00C03260" w:rsidRPr="00C03260">
        <w:rPr>
          <w:rFonts w:ascii="Arial Narrow" w:hAnsi="Arial Narrow" w:cs="Silver Humana"/>
          <w:iCs/>
        </w:rPr>
        <w:t xml:space="preserve">ιδρύεται η «Πολιτεία» εγγύς της </w:t>
      </w:r>
      <w:r w:rsidR="00354D0A">
        <w:rPr>
          <w:rFonts w:ascii="Arial Narrow" w:hAnsi="Arial Narrow" w:cs="Silver Humana"/>
          <w:iCs/>
        </w:rPr>
        <w:t>θάλασσας</w:t>
      </w:r>
      <w:r w:rsidR="00900744">
        <w:rPr>
          <w:rFonts w:ascii="Arial Narrow" w:hAnsi="Arial Narrow" w:cs="Silver Humana"/>
          <w:iCs/>
        </w:rPr>
        <w:t>, δ</w:t>
      </w:r>
      <w:r w:rsidR="00C03260" w:rsidRPr="00C03260">
        <w:rPr>
          <w:rFonts w:ascii="Arial Narrow" w:hAnsi="Arial Narrow" w:cs="Silver Humana"/>
          <w:iCs/>
        </w:rPr>
        <w:t>ιότι έτσι θα αποφεύγεται το</w:t>
      </w:r>
      <w:r w:rsidR="00C03260">
        <w:rPr>
          <w:rFonts w:ascii="Arial Narrow" w:hAnsi="Arial Narrow" w:cs="Silver Humana"/>
          <w:iCs/>
        </w:rPr>
        <w:t xml:space="preserve"> </w:t>
      </w:r>
      <w:r w:rsidR="00C03260" w:rsidRPr="00C03260">
        <w:rPr>
          <w:rFonts w:ascii="Arial Narrow" w:hAnsi="Arial Narrow" w:cs="Silver Humana"/>
          <w:iCs/>
        </w:rPr>
        <w:t xml:space="preserve">λιανικό </w:t>
      </w:r>
      <w:r w:rsidR="00C03260">
        <w:rPr>
          <w:rFonts w:ascii="Arial Narrow" w:hAnsi="Arial Narrow" w:cs="Silver Humana"/>
          <w:iCs/>
        </w:rPr>
        <w:t>μικρεμπόριο</w:t>
      </w:r>
      <w:r w:rsidR="00692E0F">
        <w:rPr>
          <w:rFonts w:ascii="ZWAdobeF" w:hAnsi="ZWAdobeF" w:cs="ZWAdobeF"/>
          <w:iCs/>
          <w:sz w:val="2"/>
          <w:szCs w:val="2"/>
        </w:rPr>
        <w:t>80F</w:t>
      </w:r>
      <w:r w:rsidR="00C03260">
        <w:rPr>
          <w:rStyle w:val="ae"/>
          <w:rFonts w:ascii="Arial Narrow" w:hAnsi="Arial Narrow" w:cs="Silver Humana"/>
          <w:iCs/>
        </w:rPr>
        <w:footnoteReference w:id="87"/>
      </w:r>
      <w:r w:rsidR="00C03260" w:rsidRPr="00C03260">
        <w:rPr>
          <w:rFonts w:ascii="Arial Narrow" w:hAnsi="Arial Narrow" w:cs="Silver Humana"/>
          <w:iCs/>
        </w:rPr>
        <w:t>, που κατά τον Πλάτωνα</w:t>
      </w:r>
      <w:r w:rsidR="00C03260">
        <w:rPr>
          <w:rFonts w:ascii="Arial Narrow" w:hAnsi="Arial Narrow" w:cs="Silver Humana"/>
          <w:iCs/>
        </w:rPr>
        <w:t xml:space="preserve"> </w:t>
      </w:r>
      <w:r w:rsidR="00C03260" w:rsidRPr="00C03260">
        <w:rPr>
          <w:rFonts w:ascii="Arial Narrow" w:hAnsi="Arial Narrow" w:cs="Silver Humana"/>
          <w:iCs/>
        </w:rPr>
        <w:t>ευθύνεται για την κατάπτωση των ηθών των πολιτών</w:t>
      </w:r>
      <w:r w:rsidR="00692E0F">
        <w:rPr>
          <w:rFonts w:ascii="ZWAdobeF" w:hAnsi="ZWAdobeF" w:cs="ZWAdobeF"/>
          <w:iCs/>
          <w:sz w:val="2"/>
          <w:szCs w:val="2"/>
        </w:rPr>
        <w:t>81F</w:t>
      </w:r>
      <w:r w:rsidR="00C03260">
        <w:rPr>
          <w:rStyle w:val="ae"/>
          <w:rFonts w:ascii="Arial Narrow" w:hAnsi="Arial Narrow" w:cs="Silver Humana"/>
          <w:iCs/>
        </w:rPr>
        <w:footnoteReference w:id="88"/>
      </w:r>
      <w:r w:rsidR="00C03260" w:rsidRPr="00C03260">
        <w:rPr>
          <w:rFonts w:ascii="Arial Narrow" w:hAnsi="Arial Narrow" w:cs="Silver Humana"/>
          <w:iCs/>
        </w:rPr>
        <w:t>. Είναι όμως της γνώμης</w:t>
      </w:r>
      <w:r w:rsidR="00993A19" w:rsidRPr="00455A4A">
        <w:rPr>
          <w:rFonts w:ascii="Arial Narrow" w:hAnsi="Arial Narrow" w:cs="Silver Humana"/>
          <w:iCs/>
        </w:rPr>
        <w:t xml:space="preserve"> </w:t>
      </w:r>
      <w:r w:rsidR="00C03260" w:rsidRPr="00C03260">
        <w:rPr>
          <w:rFonts w:ascii="Arial Narrow" w:hAnsi="Arial Narrow" w:cs="Silver Humana"/>
          <w:iCs/>
        </w:rPr>
        <w:t xml:space="preserve">ότι ο θεσμός του εμπόρου και </w:t>
      </w:r>
      <w:r w:rsidR="00354D0A">
        <w:rPr>
          <w:rFonts w:ascii="Arial Narrow" w:hAnsi="Arial Narrow" w:cs="Silver Humana"/>
          <w:iCs/>
        </w:rPr>
        <w:t>ειδικά</w:t>
      </w:r>
      <w:r w:rsidR="00C03260" w:rsidRPr="00C03260">
        <w:rPr>
          <w:rFonts w:ascii="Arial Narrow" w:hAnsi="Arial Narrow" w:cs="Silver Humana"/>
          <w:iCs/>
        </w:rPr>
        <w:t xml:space="preserve"> του μεγαλέμπορου είναι απαραίτητος για την</w:t>
      </w:r>
      <w:r w:rsidR="00C03260">
        <w:rPr>
          <w:rFonts w:ascii="Arial Narrow" w:hAnsi="Arial Narrow" w:cs="Silver Humana"/>
          <w:iCs/>
        </w:rPr>
        <w:t xml:space="preserve"> </w:t>
      </w:r>
      <w:r w:rsidR="00354D0A">
        <w:rPr>
          <w:rFonts w:ascii="Arial Narrow" w:hAnsi="Arial Narrow" w:cs="Silver Humana"/>
          <w:iCs/>
        </w:rPr>
        <w:t>Πολιτεία</w:t>
      </w:r>
      <w:r w:rsidR="00692E0F">
        <w:rPr>
          <w:rFonts w:ascii="ZWAdobeF" w:hAnsi="ZWAdobeF" w:cs="ZWAdobeF"/>
          <w:iCs/>
          <w:sz w:val="2"/>
          <w:szCs w:val="2"/>
        </w:rPr>
        <w:t>82F</w:t>
      </w:r>
      <w:r w:rsidR="00354D0A">
        <w:rPr>
          <w:rStyle w:val="ae"/>
          <w:rFonts w:ascii="Arial Narrow" w:hAnsi="Arial Narrow" w:cs="Silver Humana"/>
          <w:iCs/>
        </w:rPr>
        <w:footnoteReference w:id="89"/>
      </w:r>
      <w:r w:rsidR="00C03260" w:rsidRPr="00C03260">
        <w:rPr>
          <w:rFonts w:ascii="Arial Narrow" w:hAnsi="Arial Narrow" w:cs="Silver Humana"/>
          <w:iCs/>
        </w:rPr>
        <w:t>.</w:t>
      </w:r>
      <w:r w:rsidR="00561D58">
        <w:rPr>
          <w:rFonts w:ascii="Arial Narrow" w:hAnsi="Arial Narrow" w:cs="Silver Humana"/>
          <w:iCs/>
        </w:rPr>
        <w:t xml:space="preserve"> </w:t>
      </w:r>
      <w:r w:rsidRPr="00946B65">
        <w:rPr>
          <w:rFonts w:ascii="Arial Narrow" w:hAnsi="Arial Narrow" w:cs="Silver Humana"/>
          <w:iCs/>
        </w:rPr>
        <w:t>Τέλος, στο έργο του “Αλκιβιάδης” δηλώνει ότι όποιος κατέχει την επιστήμη της ηγεσίας μπορεί να την διδάξει και να την μεταδώσει και σε άλλους που πληρούν κάποιες έμφυτες προϋποθέσεις.(επίκτητα)</w:t>
      </w:r>
      <w:r w:rsidRPr="00455A4A">
        <w:rPr>
          <w:rFonts w:ascii="Arial Narrow" w:hAnsi="Arial Narrow" w:cs="Silver Humana"/>
          <w:iCs/>
        </w:rPr>
        <w:t xml:space="preserve">. </w:t>
      </w:r>
      <w:r>
        <w:rPr>
          <w:rFonts w:ascii="Arial Narrow" w:hAnsi="Arial Narrow" w:cs="Silver Humana"/>
          <w:iCs/>
        </w:rPr>
        <w:t xml:space="preserve">Συμπερασματικά, κατά τον Πλάτωνα, </w:t>
      </w:r>
      <w:r w:rsidRPr="00946B65">
        <w:rPr>
          <w:rFonts w:ascii="Arial Narrow" w:hAnsi="Arial Narrow" w:cs="Silver Humana"/>
          <w:iCs/>
        </w:rPr>
        <w:t>η ηγεσία προϋποθέτει κάποια έμφυτα χαρακτηριστικά αλλά για την ολοκλήρωση της προσωπικότητας του ηγέτη</w:t>
      </w:r>
      <w:r>
        <w:rPr>
          <w:rFonts w:ascii="Arial Narrow" w:hAnsi="Arial Narrow" w:cs="Silver Humana"/>
          <w:iCs/>
        </w:rPr>
        <w:t xml:space="preserve"> απαιτείται και η καλλιέργεια επίκτητων</w:t>
      </w:r>
      <w:r w:rsidRPr="00946B65">
        <w:rPr>
          <w:rFonts w:ascii="Arial Narrow" w:hAnsi="Arial Narrow" w:cs="Silver Humana"/>
          <w:iCs/>
        </w:rPr>
        <w:t>.</w:t>
      </w:r>
      <w:r w:rsidRPr="00455A4A">
        <w:rPr>
          <w:rFonts w:ascii="Arial Narrow" w:hAnsi="Arial Narrow" w:cs="Silver Humana"/>
          <w:iCs/>
        </w:rPr>
        <w:t xml:space="preserve"> </w:t>
      </w:r>
    </w:p>
    <w:p w:rsidR="00A40FFF" w:rsidRDefault="00A40FFF" w:rsidP="0069591F">
      <w:pPr>
        <w:spacing w:after="0" w:line="240" w:lineRule="auto"/>
        <w:contextualSpacing/>
        <w:jc w:val="both"/>
        <w:rPr>
          <w:rFonts w:ascii="Arial Narrow" w:hAnsi="Arial Narrow" w:cs="Silver Humana"/>
          <w:iCs/>
        </w:rPr>
      </w:pPr>
    </w:p>
    <w:p w:rsidR="000B520D" w:rsidRDefault="006B5F13" w:rsidP="0069591F">
      <w:pPr>
        <w:spacing w:after="0" w:line="240" w:lineRule="auto"/>
        <w:contextualSpacing/>
        <w:jc w:val="both"/>
        <w:rPr>
          <w:rFonts w:ascii="Arial Narrow" w:hAnsi="Arial Narrow" w:cs="Silver Humana"/>
          <w:iCs/>
        </w:rPr>
      </w:pPr>
      <w:r>
        <w:rPr>
          <w:rFonts w:ascii="Arial Narrow" w:hAnsi="Arial Narrow" w:cs="Silver Humana"/>
          <w:iCs/>
        </w:rPr>
        <w:t xml:space="preserve">Ο </w:t>
      </w:r>
      <w:r w:rsidRPr="003D4171">
        <w:rPr>
          <w:rFonts w:ascii="Arial Narrow" w:hAnsi="Arial Narrow" w:cs="Silver Humana"/>
          <w:b/>
          <w:iCs/>
        </w:rPr>
        <w:t>Αριστοτέλης</w:t>
      </w:r>
      <w:r w:rsidR="00692E0F">
        <w:rPr>
          <w:rFonts w:ascii="ZWAdobeF" w:hAnsi="ZWAdobeF" w:cs="ZWAdobeF"/>
          <w:iCs/>
          <w:sz w:val="2"/>
          <w:szCs w:val="2"/>
        </w:rPr>
        <w:t>83F</w:t>
      </w:r>
      <w:r w:rsidR="003D4171">
        <w:rPr>
          <w:rStyle w:val="ae"/>
          <w:rFonts w:ascii="Arial Narrow" w:hAnsi="Arial Narrow" w:cs="Silver Humana"/>
          <w:b/>
          <w:iCs/>
        </w:rPr>
        <w:footnoteReference w:id="90"/>
      </w:r>
      <w:r>
        <w:rPr>
          <w:rFonts w:ascii="Arial Narrow" w:hAnsi="Arial Narrow" w:cs="Silver Humana"/>
          <w:iCs/>
        </w:rPr>
        <w:t xml:space="preserve"> (</w:t>
      </w:r>
      <w:r w:rsidRPr="006B5F13">
        <w:rPr>
          <w:rFonts w:ascii="Arial Narrow" w:hAnsi="Arial Narrow" w:cs="Silver Humana"/>
          <w:iCs/>
        </w:rPr>
        <w:t xml:space="preserve">384-322 </w:t>
      </w:r>
      <w:r>
        <w:rPr>
          <w:rFonts w:ascii="Arial Narrow" w:hAnsi="Arial Narrow" w:cs="Silver Humana"/>
          <w:iCs/>
        </w:rPr>
        <w:t xml:space="preserve"> π.Χ.)</w:t>
      </w:r>
      <w:r w:rsidR="00BB6E18">
        <w:rPr>
          <w:rFonts w:ascii="Arial Narrow" w:hAnsi="Arial Narrow" w:cs="Silver Humana"/>
          <w:iCs/>
        </w:rPr>
        <w:t xml:space="preserve"> </w:t>
      </w:r>
      <w:r w:rsidR="00822EBA">
        <w:rPr>
          <w:rFonts w:ascii="Arial Narrow" w:hAnsi="Arial Narrow" w:cs="Silver Humana"/>
          <w:iCs/>
        </w:rPr>
        <w:t>θ</w:t>
      </w:r>
      <w:r w:rsidR="00ED1E4E">
        <w:rPr>
          <w:rFonts w:ascii="Arial Narrow" w:hAnsi="Arial Narrow" w:cs="Silver Humana"/>
          <w:iCs/>
        </w:rPr>
        <w:t xml:space="preserve">εωρεί </w:t>
      </w:r>
      <w:r w:rsidR="003D4171">
        <w:rPr>
          <w:rFonts w:ascii="Arial Narrow" w:hAnsi="Arial Narrow" w:cs="Silver Humana"/>
          <w:iCs/>
        </w:rPr>
        <w:t xml:space="preserve">ότι </w:t>
      </w:r>
      <w:r w:rsidR="00ED1E4E">
        <w:rPr>
          <w:rFonts w:ascii="Arial Narrow" w:hAnsi="Arial Narrow" w:cs="Silver Humana"/>
          <w:iCs/>
        </w:rPr>
        <w:t>τ</w:t>
      </w:r>
      <w:r w:rsidRPr="00F97689">
        <w:rPr>
          <w:rFonts w:ascii="Arial Narrow" w:hAnsi="Arial Narrow" w:cs="Silver Humana"/>
          <w:iCs/>
        </w:rPr>
        <w:t xml:space="preserve">ο να </w:t>
      </w:r>
      <w:r w:rsidR="00371ACA">
        <w:rPr>
          <w:rFonts w:ascii="Arial Narrow" w:hAnsi="Arial Narrow" w:cs="Silver Humana"/>
          <w:iCs/>
        </w:rPr>
        <w:t>ηγείσαι</w:t>
      </w:r>
      <w:r w:rsidR="00066EA2">
        <w:rPr>
          <w:rFonts w:ascii="Arial Narrow" w:hAnsi="Arial Narrow" w:cs="Silver Humana"/>
          <w:iCs/>
        </w:rPr>
        <w:t xml:space="preserve"> και να </w:t>
      </w:r>
      <w:r w:rsidRPr="00F97689">
        <w:rPr>
          <w:rFonts w:ascii="Arial Narrow" w:hAnsi="Arial Narrow" w:cs="Silver Humana"/>
          <w:iCs/>
        </w:rPr>
        <w:t>ασκείς εξουσία είναι υπέρτατη ευχαρίσ</w:t>
      </w:r>
      <w:r w:rsidR="003D4171">
        <w:rPr>
          <w:rFonts w:ascii="Arial Narrow" w:hAnsi="Arial Narrow" w:cs="Silver Humana"/>
          <w:iCs/>
        </w:rPr>
        <w:t>τηση</w:t>
      </w:r>
      <w:r w:rsidR="00692E0F">
        <w:rPr>
          <w:rFonts w:ascii="ZWAdobeF" w:hAnsi="ZWAdobeF" w:cs="ZWAdobeF"/>
          <w:iCs/>
          <w:sz w:val="2"/>
          <w:szCs w:val="2"/>
        </w:rPr>
        <w:t>84F</w:t>
      </w:r>
      <w:r w:rsidR="003D4171">
        <w:rPr>
          <w:rStyle w:val="ae"/>
          <w:rFonts w:ascii="Arial Narrow" w:hAnsi="Arial Narrow" w:cs="Silver Humana"/>
          <w:iCs/>
        </w:rPr>
        <w:footnoteReference w:id="91"/>
      </w:r>
      <w:r w:rsidR="00ED1E4E">
        <w:rPr>
          <w:rFonts w:ascii="Arial Narrow" w:hAnsi="Arial Narrow" w:cs="Silver Humana"/>
          <w:iCs/>
        </w:rPr>
        <w:t>, παράλληλα όμως πιστεύει ότι είναι κ</w:t>
      </w:r>
      <w:r w:rsidR="003D4171">
        <w:rPr>
          <w:rFonts w:ascii="Arial Narrow" w:hAnsi="Arial Narrow" w:cs="Silver Humana"/>
          <w:iCs/>
        </w:rPr>
        <w:t>ουραστικό να διοικείς</w:t>
      </w:r>
      <w:r w:rsidR="00692E0F">
        <w:rPr>
          <w:rFonts w:ascii="ZWAdobeF" w:hAnsi="ZWAdobeF" w:cs="ZWAdobeF"/>
          <w:iCs/>
          <w:sz w:val="2"/>
          <w:szCs w:val="2"/>
        </w:rPr>
        <w:t>85F</w:t>
      </w:r>
      <w:r w:rsidR="003D4171">
        <w:rPr>
          <w:rStyle w:val="ae"/>
          <w:rFonts w:ascii="Arial Narrow" w:hAnsi="Arial Narrow" w:cs="Silver Humana"/>
          <w:iCs/>
        </w:rPr>
        <w:footnoteReference w:id="92"/>
      </w:r>
      <w:r w:rsidR="003D4171">
        <w:rPr>
          <w:rFonts w:ascii="Arial Narrow" w:hAnsi="Arial Narrow" w:cs="Silver Humana"/>
          <w:iCs/>
        </w:rPr>
        <w:t xml:space="preserve"> και ότι ο</w:t>
      </w:r>
      <w:r w:rsidR="00D42939" w:rsidRPr="00F97689">
        <w:rPr>
          <w:rFonts w:ascii="Arial Narrow" w:hAnsi="Arial Narrow" w:cs="Silver Humana"/>
          <w:iCs/>
        </w:rPr>
        <w:t xml:space="preserve"> αφέντης έχει την ανάγκη του δούλου </w:t>
      </w:r>
      <w:r w:rsidR="00ED1E4E">
        <w:rPr>
          <w:rFonts w:ascii="Arial Narrow" w:hAnsi="Arial Narrow" w:cs="Silver Humana"/>
          <w:iCs/>
        </w:rPr>
        <w:t>και ο δούλος του αφέντη</w:t>
      </w:r>
      <w:r w:rsidR="00692E0F">
        <w:rPr>
          <w:rFonts w:ascii="ZWAdobeF" w:hAnsi="ZWAdobeF" w:cs="ZWAdobeF"/>
          <w:iCs/>
          <w:sz w:val="2"/>
          <w:szCs w:val="2"/>
        </w:rPr>
        <w:t>86F</w:t>
      </w:r>
      <w:r w:rsidR="00ED1E4E">
        <w:rPr>
          <w:rStyle w:val="ae"/>
          <w:rFonts w:ascii="Arial Narrow" w:hAnsi="Arial Narrow" w:cs="Silver Humana"/>
          <w:iCs/>
        </w:rPr>
        <w:footnoteReference w:id="93"/>
      </w:r>
      <w:r w:rsidR="00D42939" w:rsidRPr="00F97689">
        <w:rPr>
          <w:rFonts w:ascii="Arial Narrow" w:hAnsi="Arial Narrow" w:cs="Silver Humana"/>
          <w:iCs/>
        </w:rPr>
        <w:t>.</w:t>
      </w:r>
      <w:r w:rsidR="00822EBA">
        <w:rPr>
          <w:rFonts w:ascii="Arial Narrow" w:hAnsi="Arial Narrow" w:cs="Silver Humana"/>
          <w:iCs/>
        </w:rPr>
        <w:t xml:space="preserve"> </w:t>
      </w:r>
      <w:r w:rsidR="00A67953">
        <w:rPr>
          <w:rFonts w:ascii="Arial Narrow" w:hAnsi="Arial Narrow" w:cs="Silver Humana"/>
          <w:iCs/>
        </w:rPr>
        <w:t>Σ</w:t>
      </w:r>
      <w:r w:rsidR="00A67953" w:rsidRPr="00A67953">
        <w:rPr>
          <w:rFonts w:ascii="Arial Narrow" w:hAnsi="Arial Narrow"/>
        </w:rPr>
        <w:t xml:space="preserve">υνιστά την εφαρμογή του μέτρου στην άσκηση της </w:t>
      </w:r>
      <w:r w:rsidR="00A67953">
        <w:rPr>
          <w:rFonts w:ascii="Arial Narrow" w:hAnsi="Arial Narrow"/>
        </w:rPr>
        <w:t xml:space="preserve">ηγεσίας και </w:t>
      </w:r>
      <w:r w:rsidR="00A67953" w:rsidRPr="00A67953">
        <w:rPr>
          <w:rFonts w:ascii="Arial Narrow" w:hAnsi="Arial Narrow"/>
        </w:rPr>
        <w:t>διοίκησης</w:t>
      </w:r>
      <w:r w:rsidR="00A67953">
        <w:rPr>
          <w:rFonts w:ascii="Arial Narrow" w:hAnsi="Arial Narrow"/>
        </w:rPr>
        <w:t>, α</w:t>
      </w:r>
      <w:r w:rsidR="00A67953" w:rsidRPr="00A67953">
        <w:rPr>
          <w:rFonts w:ascii="Arial Narrow" w:hAnsi="Arial Narrow"/>
        </w:rPr>
        <w:t xml:space="preserve">ποδοκιμάζει την υπέρμετρη αυστηρότητα </w:t>
      </w:r>
      <w:r w:rsidR="00A67953">
        <w:rPr>
          <w:rFonts w:ascii="Arial Narrow" w:hAnsi="Arial Narrow"/>
        </w:rPr>
        <w:t xml:space="preserve">αλλά και την απόλυτη ελευθερία. </w:t>
      </w:r>
      <w:r w:rsidR="00822EBA">
        <w:rPr>
          <w:rFonts w:ascii="Arial Narrow" w:hAnsi="Arial Narrow" w:cs="Silver Humana"/>
          <w:iCs/>
        </w:rPr>
        <w:t>Στη Δύση ο Αριστοτέλης έγινε γνωστός περί το 1100 μ.Χ.</w:t>
      </w:r>
      <w:r w:rsidR="00692E0F">
        <w:rPr>
          <w:rFonts w:ascii="ZWAdobeF" w:hAnsi="ZWAdobeF" w:cs="ZWAdobeF"/>
          <w:iCs/>
          <w:sz w:val="2"/>
          <w:szCs w:val="2"/>
        </w:rPr>
        <w:t>87F</w:t>
      </w:r>
      <w:r w:rsidR="00822EBA">
        <w:rPr>
          <w:rStyle w:val="ae"/>
          <w:rFonts w:ascii="Arial Narrow" w:hAnsi="Arial Narrow" w:cs="Silver Humana"/>
          <w:iCs/>
        </w:rPr>
        <w:footnoteReference w:id="94"/>
      </w:r>
      <w:r w:rsidR="00822EBA">
        <w:rPr>
          <w:rFonts w:ascii="Arial Narrow" w:hAnsi="Arial Narrow" w:cs="Silver Humana"/>
          <w:iCs/>
        </w:rPr>
        <w:t xml:space="preserve"> από </w:t>
      </w:r>
      <w:r w:rsidR="00371ACA">
        <w:rPr>
          <w:rFonts w:ascii="Arial Narrow" w:hAnsi="Arial Narrow" w:cs="Silver Humana"/>
          <w:iCs/>
        </w:rPr>
        <w:t>Άραβες</w:t>
      </w:r>
      <w:r w:rsidR="00822EBA">
        <w:rPr>
          <w:rFonts w:ascii="Arial Narrow" w:hAnsi="Arial Narrow" w:cs="Silver Humana"/>
          <w:iCs/>
        </w:rPr>
        <w:t xml:space="preserve"> και Εβραίους διανοούμενους. </w:t>
      </w:r>
      <w:r w:rsidR="00371ACA">
        <w:rPr>
          <w:rFonts w:ascii="Arial Narrow" w:hAnsi="Arial Narrow" w:cs="Silver Humana"/>
          <w:iCs/>
        </w:rPr>
        <w:t>Υιοθετήθηκε</w:t>
      </w:r>
      <w:r w:rsidR="00822EBA">
        <w:rPr>
          <w:rFonts w:ascii="Arial Narrow" w:hAnsi="Arial Narrow" w:cs="Silver Humana"/>
          <w:iCs/>
        </w:rPr>
        <w:t xml:space="preserve"> από τους Σχολαστικούς </w:t>
      </w:r>
      <w:r w:rsidR="000B520D">
        <w:rPr>
          <w:rFonts w:ascii="Arial Narrow" w:hAnsi="Arial Narrow" w:cs="Silver Humana"/>
          <w:iCs/>
        </w:rPr>
        <w:t xml:space="preserve">του Μεσαίωνα </w:t>
      </w:r>
      <w:r w:rsidR="0069591F">
        <w:rPr>
          <w:rFonts w:ascii="Arial Narrow" w:hAnsi="Arial Narrow" w:cs="Silver Humana"/>
          <w:iCs/>
        </w:rPr>
        <w:t>που</w:t>
      </w:r>
      <w:r w:rsidR="000B520D">
        <w:rPr>
          <w:rFonts w:ascii="Arial Narrow" w:hAnsi="Arial Narrow" w:cs="Silver Humana"/>
          <w:iCs/>
        </w:rPr>
        <w:t xml:space="preserve">: </w:t>
      </w:r>
    </w:p>
    <w:p w:rsidR="000B520D" w:rsidRPr="000B520D" w:rsidRDefault="00723A72" w:rsidP="00744FB1">
      <w:pPr>
        <w:pStyle w:val="a6"/>
        <w:numPr>
          <w:ilvl w:val="0"/>
          <w:numId w:val="89"/>
        </w:numPr>
        <w:spacing w:after="0" w:line="240" w:lineRule="auto"/>
        <w:jc w:val="both"/>
        <w:rPr>
          <w:rFonts w:ascii="Arial Narrow" w:hAnsi="Arial Narrow" w:cs="Silver Humana"/>
          <w:iCs/>
        </w:rPr>
      </w:pPr>
      <w:r>
        <w:rPr>
          <w:rFonts w:ascii="Arial Narrow" w:hAnsi="Arial Narrow" w:cs="Silver Humana"/>
          <w:iCs/>
        </w:rPr>
        <w:t>αναβίβασαν τον «ηθικό</w:t>
      </w:r>
      <w:r w:rsidR="0069591F" w:rsidRPr="000B520D">
        <w:rPr>
          <w:rFonts w:ascii="Arial Narrow" w:hAnsi="Arial Narrow" w:cs="Silver Humana"/>
          <w:iCs/>
        </w:rPr>
        <w:t xml:space="preserve"> </w:t>
      </w:r>
      <w:r>
        <w:rPr>
          <w:rFonts w:ascii="Arial Narrow" w:hAnsi="Arial Narrow" w:cs="Silver Humana"/>
          <w:iCs/>
        </w:rPr>
        <w:t>κανόνα</w:t>
      </w:r>
      <w:r w:rsidR="0069591F" w:rsidRPr="000B520D">
        <w:rPr>
          <w:rFonts w:ascii="Arial Narrow" w:hAnsi="Arial Narrow" w:cs="Silver Humana"/>
          <w:iCs/>
        </w:rPr>
        <w:t xml:space="preserve">» του Σωκράτη σε ασκητικό «δόγμα» </w:t>
      </w:r>
      <w:r w:rsidR="000B520D">
        <w:rPr>
          <w:rFonts w:ascii="Arial Narrow" w:hAnsi="Arial Narrow" w:cs="Silver Humana"/>
          <w:iCs/>
        </w:rPr>
        <w:t xml:space="preserve">προκαλώντας </w:t>
      </w:r>
      <w:r w:rsidR="0069591F" w:rsidRPr="000B520D">
        <w:rPr>
          <w:rFonts w:ascii="Arial Narrow" w:hAnsi="Arial Narrow" w:cs="Silver Humana"/>
          <w:iCs/>
        </w:rPr>
        <w:t>την αντίδραση των «Εμποροκρατών», οι οποίοι</w:t>
      </w:r>
      <w:r w:rsidR="000B520D" w:rsidRPr="000B520D">
        <w:rPr>
          <w:rFonts w:ascii="Arial Narrow" w:hAnsi="Arial Narrow" w:cs="Silver Humana"/>
          <w:iCs/>
        </w:rPr>
        <w:t xml:space="preserve"> </w:t>
      </w:r>
      <w:r w:rsidR="0069591F" w:rsidRPr="000B520D">
        <w:rPr>
          <w:rFonts w:ascii="Arial Narrow" w:hAnsi="Arial Narrow" w:cs="Silver Humana"/>
          <w:iCs/>
        </w:rPr>
        <w:t xml:space="preserve">για πρώτη φορά στην ιστορία </w:t>
      </w:r>
      <w:r w:rsidR="000B520D" w:rsidRPr="009F08D3">
        <w:rPr>
          <w:rFonts w:ascii="Arial Narrow" w:hAnsi="Arial Narrow" w:cs="Silver Humana"/>
          <w:b/>
          <w:iCs/>
        </w:rPr>
        <w:t xml:space="preserve">ανέτρεψαν </w:t>
      </w:r>
      <w:r w:rsidR="0069591F" w:rsidRPr="009F08D3">
        <w:rPr>
          <w:rFonts w:ascii="Arial Narrow" w:hAnsi="Arial Narrow" w:cs="Silver Humana"/>
          <w:b/>
          <w:iCs/>
        </w:rPr>
        <w:t>το</w:t>
      </w:r>
      <w:r w:rsidR="000B520D" w:rsidRPr="009F08D3">
        <w:rPr>
          <w:rFonts w:ascii="Arial Narrow" w:hAnsi="Arial Narrow" w:cs="Silver Humana"/>
          <w:b/>
          <w:iCs/>
        </w:rPr>
        <w:t>ν</w:t>
      </w:r>
      <w:r w:rsidR="0069591F" w:rsidRPr="009F08D3">
        <w:rPr>
          <w:rFonts w:ascii="Arial Narrow" w:hAnsi="Arial Narrow" w:cs="Silver Humana"/>
          <w:b/>
          <w:iCs/>
        </w:rPr>
        <w:t xml:space="preserve"> ποιοτικ</w:t>
      </w:r>
      <w:r w:rsidR="000B520D" w:rsidRPr="009F08D3">
        <w:rPr>
          <w:rFonts w:ascii="Arial Narrow" w:hAnsi="Arial Narrow" w:cs="Silver Humana"/>
          <w:b/>
          <w:iCs/>
        </w:rPr>
        <w:t>ό</w:t>
      </w:r>
      <w:r w:rsidR="0069591F" w:rsidRPr="009F08D3">
        <w:rPr>
          <w:rFonts w:ascii="Arial Narrow" w:hAnsi="Arial Narrow" w:cs="Silver Humana"/>
          <w:b/>
          <w:iCs/>
        </w:rPr>
        <w:t xml:space="preserve"> «ηθικ</w:t>
      </w:r>
      <w:r w:rsidR="000B520D" w:rsidRPr="009F08D3">
        <w:rPr>
          <w:rFonts w:ascii="Arial Narrow" w:hAnsi="Arial Narrow" w:cs="Silver Humana"/>
          <w:b/>
          <w:iCs/>
        </w:rPr>
        <w:t>ό</w:t>
      </w:r>
      <w:r w:rsidR="0069591F" w:rsidRPr="009F08D3">
        <w:rPr>
          <w:rFonts w:ascii="Arial Narrow" w:hAnsi="Arial Narrow" w:cs="Silver Humana"/>
          <w:b/>
          <w:iCs/>
        </w:rPr>
        <w:t xml:space="preserve"> κανόνα»</w:t>
      </w:r>
      <w:r w:rsidR="0069591F" w:rsidRPr="000B520D">
        <w:rPr>
          <w:rFonts w:ascii="Arial Narrow" w:hAnsi="Arial Narrow" w:cs="Silver Humana"/>
          <w:iCs/>
        </w:rPr>
        <w:t xml:space="preserve"> και </w:t>
      </w:r>
      <w:r w:rsidR="0069591F" w:rsidRPr="009F08D3">
        <w:rPr>
          <w:rFonts w:ascii="Arial Narrow" w:hAnsi="Arial Narrow" w:cs="Silver Humana"/>
          <w:b/>
          <w:iCs/>
        </w:rPr>
        <w:t>τον</w:t>
      </w:r>
      <w:r w:rsidR="0069591F" w:rsidRPr="000B520D">
        <w:rPr>
          <w:rFonts w:ascii="Arial Narrow" w:hAnsi="Arial Narrow" w:cs="Silver Humana"/>
          <w:iCs/>
        </w:rPr>
        <w:t xml:space="preserve"> </w:t>
      </w:r>
      <w:r w:rsidR="0069591F" w:rsidRPr="009F08D3">
        <w:rPr>
          <w:rFonts w:ascii="Arial Narrow" w:hAnsi="Arial Narrow" w:cs="Silver Humana"/>
          <w:b/>
          <w:iCs/>
        </w:rPr>
        <w:t>αντικατέστησαν</w:t>
      </w:r>
      <w:r w:rsidR="0069591F" w:rsidRPr="000B520D">
        <w:rPr>
          <w:rFonts w:ascii="Arial Narrow" w:hAnsi="Arial Narrow" w:cs="Silver Humana"/>
          <w:iCs/>
        </w:rPr>
        <w:t xml:space="preserve"> με τον </w:t>
      </w:r>
      <w:r w:rsidR="0069591F" w:rsidRPr="0072093E">
        <w:rPr>
          <w:rFonts w:ascii="Arial Narrow" w:hAnsi="Arial Narrow" w:cs="Silver Humana"/>
          <w:b/>
          <w:iCs/>
        </w:rPr>
        <w:t>ποσοτικό</w:t>
      </w:r>
      <w:r w:rsidR="0069591F" w:rsidRPr="00297E17">
        <w:rPr>
          <w:rFonts w:ascii="Arial Narrow" w:hAnsi="Arial Narrow" w:cs="Silver Humana"/>
          <w:b/>
          <w:iCs/>
        </w:rPr>
        <w:t xml:space="preserve"> υλικό ή υλιστικό χρηματιστικό κανόνα</w:t>
      </w:r>
      <w:r w:rsidR="0069591F" w:rsidRPr="000B520D">
        <w:rPr>
          <w:rFonts w:ascii="Arial Narrow" w:hAnsi="Arial Narrow" w:cs="Silver Humana"/>
          <w:iCs/>
        </w:rPr>
        <w:t xml:space="preserve"> (</w:t>
      </w:r>
      <w:r w:rsidR="0069591F" w:rsidRPr="00297E17">
        <w:rPr>
          <w:rFonts w:ascii="Arial Narrow" w:hAnsi="Arial Narrow" w:cs="Silver Humana"/>
          <w:b/>
          <w:iCs/>
        </w:rPr>
        <w:t>πληθυσμός, πλούτος, δύναμ</w:t>
      </w:r>
      <w:r w:rsidR="00297E17">
        <w:rPr>
          <w:rFonts w:ascii="Arial Narrow" w:hAnsi="Arial Narrow" w:cs="Silver Humana"/>
          <w:b/>
          <w:iCs/>
        </w:rPr>
        <w:t>η</w:t>
      </w:r>
      <w:r w:rsidR="0069591F" w:rsidRPr="000B520D">
        <w:rPr>
          <w:rFonts w:ascii="Arial Narrow" w:hAnsi="Arial Narrow" w:cs="Silver Humana"/>
          <w:iCs/>
        </w:rPr>
        <w:t xml:space="preserve">), </w:t>
      </w:r>
    </w:p>
    <w:p w:rsidR="000B520D" w:rsidRPr="000B520D" w:rsidRDefault="000B520D" w:rsidP="00744FB1">
      <w:pPr>
        <w:pStyle w:val="a6"/>
        <w:numPr>
          <w:ilvl w:val="0"/>
          <w:numId w:val="89"/>
        </w:numPr>
        <w:spacing w:after="0" w:line="240" w:lineRule="auto"/>
        <w:jc w:val="both"/>
        <w:rPr>
          <w:rFonts w:ascii="Arial Narrow" w:hAnsi="Arial Narrow" w:cs="Silver Humana"/>
          <w:iCs/>
        </w:rPr>
      </w:pPr>
      <w:r w:rsidRPr="000B520D">
        <w:rPr>
          <w:rFonts w:ascii="Arial Narrow" w:hAnsi="Arial Narrow" w:cs="Silver Humana"/>
          <w:iCs/>
        </w:rPr>
        <w:t xml:space="preserve">ακολούθησαν τον Αριστοτέλη και στην άποψη του για την δημιουργία του κόσμου, όπου δηλαδή οι θεοί δημιούργησαν τον κόσμο και οι θνητοί κάνουν χρήση των </w:t>
      </w:r>
      <w:r w:rsidR="00371ACA" w:rsidRPr="000B520D">
        <w:rPr>
          <w:rFonts w:ascii="Arial Narrow" w:hAnsi="Arial Narrow" w:cs="Silver Humana"/>
          <w:iCs/>
        </w:rPr>
        <w:t>παρεχόμενων</w:t>
      </w:r>
      <w:r w:rsidRPr="000B520D">
        <w:rPr>
          <w:rFonts w:ascii="Arial Narrow" w:hAnsi="Arial Narrow" w:cs="Silver Humana"/>
          <w:iCs/>
        </w:rPr>
        <w:t xml:space="preserve"> αγαθών (πόρων) της φύσεως. Τα προκύπτοντα δε αγαθά της παραγωγικής ή μετασχηματιστικής διαδικασίας διαιρεί ο Αριστοτέλης σε ποιητικά όργανα (μέσα παραγωγής) και πρακτικά (μέσα κατανάλωσης).</w:t>
      </w:r>
    </w:p>
    <w:p w:rsidR="000B520D" w:rsidRDefault="000B520D" w:rsidP="0069591F">
      <w:pPr>
        <w:spacing w:after="0" w:line="240" w:lineRule="auto"/>
        <w:contextualSpacing/>
        <w:jc w:val="both"/>
        <w:rPr>
          <w:rFonts w:ascii="Arial Narrow" w:hAnsi="Arial Narrow" w:cs="Silver Humana"/>
          <w:iCs/>
        </w:rPr>
      </w:pPr>
      <w:r>
        <w:rPr>
          <w:rFonts w:ascii="Arial Narrow" w:hAnsi="Arial Narrow" w:cs="Silver Humana"/>
          <w:iCs/>
        </w:rPr>
        <w:t xml:space="preserve">Τις </w:t>
      </w:r>
      <w:r w:rsidR="0069591F" w:rsidRPr="0069591F">
        <w:rPr>
          <w:rFonts w:ascii="Arial Narrow" w:hAnsi="Arial Narrow" w:cs="Silver Humana"/>
          <w:iCs/>
        </w:rPr>
        <w:t xml:space="preserve">συνέπειες </w:t>
      </w:r>
      <w:r>
        <w:rPr>
          <w:rFonts w:ascii="Arial Narrow" w:hAnsi="Arial Narrow" w:cs="Silver Humana"/>
          <w:iCs/>
        </w:rPr>
        <w:t xml:space="preserve">των παραπάνω </w:t>
      </w:r>
      <w:r w:rsidR="0069591F" w:rsidRPr="0069591F">
        <w:rPr>
          <w:rFonts w:ascii="Arial Narrow" w:hAnsi="Arial Narrow" w:cs="Silver Humana"/>
          <w:iCs/>
        </w:rPr>
        <w:t>βλέπουμε ακόμη και σήμερα σ</w:t>
      </w:r>
      <w:r w:rsidR="00DD0A5D">
        <w:rPr>
          <w:rFonts w:ascii="Arial Narrow" w:hAnsi="Arial Narrow" w:cs="Silver Humana"/>
          <w:iCs/>
        </w:rPr>
        <w:t>τον</w:t>
      </w:r>
      <w:r w:rsidR="0069591F">
        <w:rPr>
          <w:rFonts w:ascii="Arial Narrow" w:hAnsi="Arial Narrow" w:cs="Silver Humana"/>
          <w:iCs/>
        </w:rPr>
        <w:t xml:space="preserve"> </w:t>
      </w:r>
      <w:r w:rsidR="0069591F" w:rsidRPr="000168C7">
        <w:rPr>
          <w:rFonts w:ascii="Arial Narrow" w:hAnsi="Arial Narrow" w:cs="Silver Humana"/>
          <w:b/>
          <w:iCs/>
        </w:rPr>
        <w:t>ανταγωνισμό Οικονομίας</w:t>
      </w:r>
      <w:r w:rsidR="0069591F" w:rsidRPr="0069591F">
        <w:rPr>
          <w:rFonts w:ascii="Arial Narrow" w:hAnsi="Arial Narrow" w:cs="Silver Humana"/>
          <w:iCs/>
        </w:rPr>
        <w:t xml:space="preserve"> (πραγματική οικονομία) </w:t>
      </w:r>
      <w:r w:rsidR="0069591F" w:rsidRPr="000168C7">
        <w:rPr>
          <w:rFonts w:ascii="Arial Narrow" w:hAnsi="Arial Narrow" w:cs="Silver Humana"/>
          <w:b/>
          <w:iCs/>
        </w:rPr>
        <w:t>και Χρηματιστικής</w:t>
      </w:r>
      <w:r w:rsidR="0069591F">
        <w:rPr>
          <w:rFonts w:ascii="Arial Narrow" w:hAnsi="Arial Narrow" w:cs="Silver Humana"/>
          <w:iCs/>
        </w:rPr>
        <w:t xml:space="preserve"> </w:t>
      </w:r>
      <w:r w:rsidR="0069591F" w:rsidRPr="0069591F">
        <w:rPr>
          <w:rFonts w:ascii="Arial Narrow" w:hAnsi="Arial Narrow" w:cs="Silver Humana"/>
          <w:iCs/>
        </w:rPr>
        <w:t>(χρηματιστη</w:t>
      </w:r>
      <w:r>
        <w:rPr>
          <w:rFonts w:ascii="Arial Narrow" w:hAnsi="Arial Narrow" w:cs="Silver Humana"/>
          <w:iCs/>
        </w:rPr>
        <w:t xml:space="preserve">ριακή οικονομία), στις </w:t>
      </w:r>
      <w:r w:rsidR="0072093E">
        <w:rPr>
          <w:rFonts w:ascii="Arial Narrow" w:hAnsi="Arial Narrow" w:cs="Silver Humana"/>
          <w:iCs/>
        </w:rPr>
        <w:t xml:space="preserve">δυσκίνητες, </w:t>
      </w:r>
      <w:r>
        <w:rPr>
          <w:rFonts w:ascii="Arial Narrow" w:hAnsi="Arial Narrow" w:cs="Silver Humana"/>
          <w:iCs/>
        </w:rPr>
        <w:t>ιεραρχικές</w:t>
      </w:r>
      <w:r w:rsidR="0072093E">
        <w:rPr>
          <w:rFonts w:ascii="Arial Narrow" w:hAnsi="Arial Narrow" w:cs="Silver Humana"/>
          <w:iCs/>
        </w:rPr>
        <w:t>,</w:t>
      </w:r>
      <w:r>
        <w:rPr>
          <w:rFonts w:ascii="Arial Narrow" w:hAnsi="Arial Narrow" w:cs="Silver Humana"/>
          <w:iCs/>
        </w:rPr>
        <w:t xml:space="preserve"> αυταρχικές </w:t>
      </w:r>
      <w:r w:rsidR="0072093E">
        <w:rPr>
          <w:rFonts w:ascii="Arial Narrow" w:hAnsi="Arial Narrow" w:cs="Silver Humana"/>
          <w:iCs/>
        </w:rPr>
        <w:t>και συχνά επιρ</w:t>
      </w:r>
      <w:r w:rsidR="003B28C4">
        <w:rPr>
          <w:rFonts w:ascii="Arial Narrow" w:hAnsi="Arial Narrow" w:cs="Silver Humana"/>
          <w:iCs/>
        </w:rPr>
        <w:t>ρ</w:t>
      </w:r>
      <w:r w:rsidR="0072093E">
        <w:rPr>
          <w:rFonts w:ascii="Arial Narrow" w:hAnsi="Arial Narrow" w:cs="Silver Humana"/>
          <w:iCs/>
        </w:rPr>
        <w:t xml:space="preserve">επείς σε μη </w:t>
      </w:r>
      <w:r w:rsidR="00371ACA">
        <w:rPr>
          <w:rFonts w:ascii="Arial Narrow" w:hAnsi="Arial Narrow" w:cs="Silver Humana"/>
          <w:iCs/>
        </w:rPr>
        <w:t>θεμιτές</w:t>
      </w:r>
      <w:r w:rsidR="0072093E">
        <w:rPr>
          <w:rFonts w:ascii="Arial Narrow" w:hAnsi="Arial Narrow" w:cs="Silver Humana"/>
          <w:iCs/>
        </w:rPr>
        <w:t xml:space="preserve"> πρακτικές </w:t>
      </w:r>
      <w:r w:rsidRPr="006B50C9">
        <w:rPr>
          <w:rFonts w:ascii="Arial Narrow" w:hAnsi="Arial Narrow" w:cs="Silver Humana"/>
          <w:b/>
          <w:iCs/>
        </w:rPr>
        <w:t>οργανωτικές δομές ηγεσίας και εξουσίας</w:t>
      </w:r>
      <w:r>
        <w:rPr>
          <w:rFonts w:ascii="Arial Narrow" w:hAnsi="Arial Narrow" w:cs="Silver Humana"/>
          <w:iCs/>
        </w:rPr>
        <w:t xml:space="preserve"> από το Βατικανό έως τις επιχειρήσεις</w:t>
      </w:r>
      <w:r w:rsidR="00DD0A5D">
        <w:rPr>
          <w:rFonts w:ascii="Arial Narrow" w:hAnsi="Arial Narrow" w:cs="Silver Humana"/>
          <w:iCs/>
        </w:rPr>
        <w:t>, στην έμφαση που δίνεται στο χρήμα, τα οικονομικά αποτελ</w:t>
      </w:r>
      <w:r w:rsidR="003B28C4">
        <w:rPr>
          <w:rFonts w:ascii="Arial Narrow" w:hAnsi="Arial Narrow" w:cs="Silver Humana"/>
          <w:iCs/>
        </w:rPr>
        <w:t>έσματα και</w:t>
      </w:r>
      <w:r w:rsidR="00DD0A5D">
        <w:rPr>
          <w:rFonts w:ascii="Arial Narrow" w:hAnsi="Arial Narrow" w:cs="Silver Humana"/>
          <w:iCs/>
        </w:rPr>
        <w:t xml:space="preserve"> </w:t>
      </w:r>
      <w:r w:rsidR="003B28C4">
        <w:rPr>
          <w:rFonts w:ascii="Arial Narrow" w:hAnsi="Arial Narrow" w:cs="Silver Humana"/>
          <w:iCs/>
        </w:rPr>
        <w:t>σ</w:t>
      </w:r>
      <w:r w:rsidR="00DD0A5D">
        <w:rPr>
          <w:rFonts w:ascii="Arial Narrow" w:hAnsi="Arial Narrow" w:cs="Silver Humana"/>
          <w:iCs/>
        </w:rPr>
        <w:t xml:space="preserve">την επίτευξη τον οικονομικών στόχων πέραν και πάνω από </w:t>
      </w:r>
      <w:r w:rsidR="00371ACA">
        <w:rPr>
          <w:rFonts w:ascii="Arial Narrow" w:hAnsi="Arial Narrow" w:cs="Silver Humana"/>
          <w:iCs/>
        </w:rPr>
        <w:t>καθετί</w:t>
      </w:r>
      <w:r w:rsidR="00DD0A5D">
        <w:rPr>
          <w:rFonts w:ascii="Arial Narrow" w:hAnsi="Arial Narrow" w:cs="Silver Humana"/>
          <w:iCs/>
        </w:rPr>
        <w:t xml:space="preserve"> (π.χ. περιβάλλον, οικογένεια, άνθρωπο, Θεό)</w:t>
      </w:r>
      <w:r>
        <w:rPr>
          <w:rFonts w:ascii="Arial Narrow" w:hAnsi="Arial Narrow" w:cs="Silver Humana"/>
          <w:iCs/>
        </w:rPr>
        <w:t>.</w:t>
      </w:r>
      <w:r w:rsidR="00692E0F">
        <w:rPr>
          <w:rFonts w:ascii="ZWAdobeF" w:hAnsi="ZWAdobeF" w:cs="ZWAdobeF"/>
          <w:iCs/>
          <w:sz w:val="2"/>
          <w:szCs w:val="2"/>
        </w:rPr>
        <w:t>88F</w:t>
      </w:r>
      <w:r w:rsidR="0039252D">
        <w:rPr>
          <w:rStyle w:val="ae"/>
          <w:rFonts w:ascii="Arial Narrow" w:hAnsi="Arial Narrow" w:cs="Silver Humana"/>
          <w:iCs/>
        </w:rPr>
        <w:footnoteReference w:id="95"/>
      </w:r>
    </w:p>
    <w:p w:rsidR="006B5F13" w:rsidRDefault="006B5F13" w:rsidP="00FE74EF">
      <w:pPr>
        <w:spacing w:after="0" w:line="240" w:lineRule="auto"/>
        <w:contextualSpacing/>
        <w:jc w:val="both"/>
        <w:rPr>
          <w:rFonts w:ascii="Arial Narrow" w:hAnsi="Arial Narrow" w:cs="Silver Humana"/>
          <w:iCs/>
        </w:rPr>
      </w:pPr>
    </w:p>
    <w:p w:rsidR="00EF5C31" w:rsidRPr="00CC5775" w:rsidRDefault="00A4032E" w:rsidP="00A4032E">
      <w:pPr>
        <w:spacing w:after="0" w:line="240" w:lineRule="auto"/>
        <w:contextualSpacing/>
        <w:jc w:val="both"/>
        <w:rPr>
          <w:rFonts w:ascii="Arial Narrow" w:hAnsi="Arial Narrow" w:cs="Silver Humana"/>
          <w:iCs/>
        </w:rPr>
      </w:pPr>
      <w:r w:rsidRPr="00A4032E">
        <w:rPr>
          <w:rFonts w:ascii="Arial Narrow" w:hAnsi="Arial Narrow" w:cs="Silver Humana"/>
          <w:iCs/>
        </w:rPr>
        <w:t>Αν ο Πλάτων</w:t>
      </w:r>
      <w:r w:rsidR="00894459">
        <w:rPr>
          <w:rFonts w:ascii="Arial Narrow" w:hAnsi="Arial Narrow" w:cs="Silver Humana"/>
          <w:iCs/>
        </w:rPr>
        <w:t>ας</w:t>
      </w:r>
      <w:r w:rsidRPr="00A4032E">
        <w:rPr>
          <w:rFonts w:ascii="Arial Narrow" w:hAnsi="Arial Narrow" w:cs="Silver Humana"/>
          <w:iCs/>
        </w:rPr>
        <w:t xml:space="preserve"> και ο μαθητής του Αριστοτέλης θα μπορούσαν να χαρακτηριστούν</w:t>
      </w:r>
      <w:r>
        <w:rPr>
          <w:rFonts w:ascii="Arial Narrow" w:hAnsi="Arial Narrow" w:cs="Silver Humana"/>
          <w:iCs/>
        </w:rPr>
        <w:t xml:space="preserve"> </w:t>
      </w:r>
      <w:r w:rsidRPr="00A4032E">
        <w:rPr>
          <w:rFonts w:ascii="Arial Narrow" w:hAnsi="Arial Narrow" w:cs="Silver Humana"/>
          <w:iCs/>
        </w:rPr>
        <w:t xml:space="preserve">ως οι «θεωρητικοί» της οικονομίας, τότε ο </w:t>
      </w:r>
      <w:r w:rsidRPr="00A4032E">
        <w:rPr>
          <w:rFonts w:ascii="Arial Narrow" w:hAnsi="Arial Narrow" w:cs="Silver Humana"/>
          <w:b/>
          <w:iCs/>
        </w:rPr>
        <w:t>μαθητής του Σωκράτη</w:t>
      </w:r>
      <w:r w:rsidRPr="00A4032E">
        <w:rPr>
          <w:rFonts w:ascii="Arial Narrow" w:hAnsi="Arial Narrow" w:cs="Silver Humana"/>
          <w:iCs/>
        </w:rPr>
        <w:t xml:space="preserve"> </w:t>
      </w:r>
      <w:r w:rsidRPr="00F35F97">
        <w:rPr>
          <w:rFonts w:ascii="Arial Narrow" w:hAnsi="Arial Narrow" w:cs="Silver Humana"/>
          <w:b/>
          <w:iCs/>
        </w:rPr>
        <w:t>Ξενοφών</w:t>
      </w:r>
      <w:r w:rsidRPr="00A4032E">
        <w:rPr>
          <w:rFonts w:ascii="Arial Narrow" w:hAnsi="Arial Narrow" w:cs="Silver Humana"/>
          <w:iCs/>
        </w:rPr>
        <w:t xml:space="preserve"> θα</w:t>
      </w:r>
      <w:r>
        <w:rPr>
          <w:rFonts w:ascii="Arial Narrow" w:hAnsi="Arial Narrow" w:cs="Silver Humana"/>
          <w:iCs/>
        </w:rPr>
        <w:t xml:space="preserve"> </w:t>
      </w:r>
      <w:r w:rsidRPr="00A4032E">
        <w:rPr>
          <w:rFonts w:ascii="Arial Narrow" w:hAnsi="Arial Narrow" w:cs="Silver Humana"/>
          <w:iCs/>
        </w:rPr>
        <w:t>μπορούσε να χαρακτηριστεί ως ο πρακτικός «τεχνοκράτης» της οικονομικής</w:t>
      </w:r>
      <w:r>
        <w:rPr>
          <w:rFonts w:ascii="Arial Narrow" w:hAnsi="Arial Narrow" w:cs="Silver Humana"/>
          <w:iCs/>
        </w:rPr>
        <w:t xml:space="preserve"> </w:t>
      </w:r>
      <w:r w:rsidRPr="00A4032E">
        <w:rPr>
          <w:rFonts w:ascii="Arial Narrow" w:hAnsi="Arial Narrow" w:cs="Silver Humana"/>
          <w:iCs/>
        </w:rPr>
        <w:t>σκέψης και δη της διοίκησης και διαχείρισης.</w:t>
      </w:r>
      <w:r w:rsidR="00CC5775">
        <w:rPr>
          <w:rFonts w:ascii="Arial Narrow" w:hAnsi="Arial Narrow" w:cs="Silver Humana"/>
          <w:iCs/>
        </w:rPr>
        <w:t xml:space="preserve"> </w:t>
      </w:r>
      <w:r w:rsidR="00FE74EF" w:rsidRPr="00784233">
        <w:rPr>
          <w:rFonts w:ascii="Arial Narrow" w:hAnsi="Arial Narrow" w:cs="Silver Humana"/>
          <w:iCs/>
        </w:rPr>
        <w:t xml:space="preserve">Ο </w:t>
      </w:r>
      <w:r w:rsidR="00FE74EF" w:rsidRPr="00784233">
        <w:rPr>
          <w:rFonts w:ascii="Arial Narrow" w:hAnsi="Arial Narrow"/>
          <w:iCs/>
        </w:rPr>
        <w:t xml:space="preserve">στρατηγός </w:t>
      </w:r>
      <w:r w:rsidR="00FE74EF" w:rsidRPr="00923CE1">
        <w:rPr>
          <w:rFonts w:ascii="Arial Narrow" w:hAnsi="Arial Narrow"/>
          <w:b/>
          <w:iCs/>
        </w:rPr>
        <w:t>Ξενοφώντας</w:t>
      </w:r>
      <w:r w:rsidR="00FE74EF">
        <w:rPr>
          <w:rFonts w:ascii="Arial Narrow" w:hAnsi="Arial Narrow"/>
          <w:b/>
          <w:iCs/>
        </w:rPr>
        <w:t xml:space="preserve"> </w:t>
      </w:r>
      <w:r w:rsidR="00FE74EF">
        <w:rPr>
          <w:rFonts w:ascii="Arial Narrow" w:hAnsi="Arial Narrow"/>
          <w:iCs/>
        </w:rPr>
        <w:t>(</w:t>
      </w:r>
      <w:r w:rsidR="00FE74EF" w:rsidRPr="007C6FED">
        <w:rPr>
          <w:rFonts w:ascii="Arial Narrow" w:hAnsi="Arial Narrow"/>
          <w:iCs/>
        </w:rPr>
        <w:t>430-355 π.Χ.)</w:t>
      </w:r>
      <w:r w:rsidR="00692E0F">
        <w:rPr>
          <w:rFonts w:ascii="ZWAdobeF" w:hAnsi="ZWAdobeF" w:cs="ZWAdobeF"/>
          <w:iCs/>
          <w:sz w:val="2"/>
          <w:szCs w:val="2"/>
        </w:rPr>
        <w:t>89F</w:t>
      </w:r>
      <w:r w:rsidR="00FE74EF" w:rsidRPr="00784233">
        <w:rPr>
          <w:rStyle w:val="ae"/>
          <w:rFonts w:ascii="Arial Narrow" w:hAnsi="Arial Narrow"/>
          <w:iCs/>
        </w:rPr>
        <w:footnoteReference w:id="96"/>
      </w:r>
      <w:r w:rsidR="00FE74EF" w:rsidRPr="00784233">
        <w:rPr>
          <w:rFonts w:ascii="Arial Narrow" w:hAnsi="Arial Narrow"/>
          <w:iCs/>
        </w:rPr>
        <w:t xml:space="preserve"> </w:t>
      </w:r>
      <w:r w:rsidR="004F1349">
        <w:rPr>
          <w:rFonts w:ascii="Arial Narrow" w:hAnsi="Arial Narrow"/>
          <w:iCs/>
        </w:rPr>
        <w:t>δια στόματος του Σωκράτη</w:t>
      </w:r>
      <w:r w:rsidR="00692E0F">
        <w:rPr>
          <w:rFonts w:ascii="ZWAdobeF" w:hAnsi="ZWAdobeF" w:cs="ZWAdobeF"/>
          <w:iCs/>
          <w:sz w:val="2"/>
          <w:szCs w:val="2"/>
        </w:rPr>
        <w:t>90F</w:t>
      </w:r>
      <w:r w:rsidR="004F1349">
        <w:rPr>
          <w:rStyle w:val="ae"/>
          <w:rFonts w:ascii="Arial Narrow" w:hAnsi="Arial Narrow"/>
          <w:iCs/>
        </w:rPr>
        <w:footnoteReference w:id="97"/>
      </w:r>
      <w:r w:rsidR="004F1349" w:rsidRPr="004F1349">
        <w:rPr>
          <w:rFonts w:ascii="Arial Narrow" w:hAnsi="Arial Narrow"/>
          <w:iCs/>
        </w:rPr>
        <w:t xml:space="preserve"> κάνει για πρώτη φορά στην ιστορία</w:t>
      </w:r>
      <w:r w:rsidR="004F1349">
        <w:rPr>
          <w:rFonts w:ascii="Arial Narrow" w:hAnsi="Arial Narrow"/>
          <w:iCs/>
        </w:rPr>
        <w:t xml:space="preserve"> </w:t>
      </w:r>
      <w:r w:rsidR="004F1349" w:rsidRPr="004F1349">
        <w:rPr>
          <w:rFonts w:ascii="Arial Narrow" w:hAnsi="Arial Narrow"/>
          <w:iCs/>
        </w:rPr>
        <w:t xml:space="preserve">της παγκόσμιας οικονομικής σκέψης την </w:t>
      </w:r>
      <w:r w:rsidR="004F1349" w:rsidRPr="00163335">
        <w:rPr>
          <w:rFonts w:ascii="Arial Narrow" w:hAnsi="Arial Narrow"/>
          <w:b/>
          <w:iCs/>
        </w:rPr>
        <w:t>διάκριση μεταξύ επιχειρηματία και διαχειριστή (μάνατζερ)</w:t>
      </w:r>
      <w:r w:rsidR="00692E0F">
        <w:rPr>
          <w:rFonts w:ascii="ZWAdobeF" w:hAnsi="ZWAdobeF" w:cs="ZWAdobeF"/>
          <w:iCs/>
          <w:sz w:val="2"/>
          <w:szCs w:val="2"/>
        </w:rPr>
        <w:t>91F</w:t>
      </w:r>
      <w:r w:rsidR="00130AC4">
        <w:rPr>
          <w:rStyle w:val="ae"/>
          <w:rFonts w:ascii="Arial Narrow" w:hAnsi="Arial Narrow"/>
          <w:b/>
          <w:iCs/>
        </w:rPr>
        <w:footnoteReference w:id="98"/>
      </w:r>
      <w:r w:rsidR="004F1349" w:rsidRPr="004F1349">
        <w:rPr>
          <w:rFonts w:ascii="Arial Narrow" w:hAnsi="Arial Narrow"/>
          <w:iCs/>
        </w:rPr>
        <w:t>.</w:t>
      </w:r>
      <w:r w:rsidR="004F1349">
        <w:rPr>
          <w:rFonts w:ascii="Arial Narrow" w:hAnsi="Arial Narrow"/>
          <w:iCs/>
        </w:rPr>
        <w:t xml:space="preserve"> </w:t>
      </w:r>
      <w:r w:rsidR="004F1349" w:rsidRPr="004F1349">
        <w:rPr>
          <w:rFonts w:ascii="Arial Narrow" w:hAnsi="Arial Narrow"/>
          <w:iCs/>
        </w:rPr>
        <w:t>Δηλαδή κατανοεί ο Ξενοφών ότι η κτήση πόρων ή κεφαλαίου από μόνη της δεν</w:t>
      </w:r>
      <w:r w:rsidR="004F1349">
        <w:rPr>
          <w:rFonts w:ascii="Arial Narrow" w:hAnsi="Arial Narrow"/>
          <w:iCs/>
        </w:rPr>
        <w:t xml:space="preserve"> </w:t>
      </w:r>
      <w:r w:rsidR="004F1349" w:rsidRPr="004F1349">
        <w:rPr>
          <w:rFonts w:ascii="Arial Narrow" w:hAnsi="Arial Narrow"/>
          <w:iCs/>
        </w:rPr>
        <w:t>είναι εχέγγυο για μια οικονομική ευημερία. Απεναντίας θεωρεί την γνώση ή</w:t>
      </w:r>
      <w:r w:rsidR="00130AC4">
        <w:rPr>
          <w:rFonts w:ascii="Arial Narrow" w:hAnsi="Arial Narrow"/>
          <w:iCs/>
        </w:rPr>
        <w:t xml:space="preserve"> </w:t>
      </w:r>
      <w:r w:rsidR="004F1349" w:rsidRPr="004F1349">
        <w:rPr>
          <w:rFonts w:ascii="Arial Narrow" w:hAnsi="Arial Narrow"/>
          <w:iCs/>
        </w:rPr>
        <w:t>επιστήμη της οικονομικής διοίκησης και διαχείρισης πολύ σπουδαιότερη από</w:t>
      </w:r>
      <w:r w:rsidR="00130AC4">
        <w:rPr>
          <w:rFonts w:ascii="Arial Narrow" w:hAnsi="Arial Narrow"/>
          <w:iCs/>
        </w:rPr>
        <w:t xml:space="preserve"> </w:t>
      </w:r>
      <w:r w:rsidR="004F1349" w:rsidRPr="004F1349">
        <w:rPr>
          <w:rFonts w:ascii="Arial Narrow" w:hAnsi="Arial Narrow"/>
          <w:iCs/>
        </w:rPr>
        <w:t>την απλή κτήση περιουσίας</w:t>
      </w:r>
      <w:r w:rsidR="00692E0F">
        <w:rPr>
          <w:rFonts w:ascii="ZWAdobeF" w:hAnsi="ZWAdobeF" w:cs="ZWAdobeF"/>
          <w:iCs/>
          <w:sz w:val="2"/>
          <w:szCs w:val="2"/>
        </w:rPr>
        <w:t>92F</w:t>
      </w:r>
      <w:r w:rsidR="00205B31">
        <w:rPr>
          <w:rStyle w:val="ae"/>
          <w:rFonts w:ascii="Arial Narrow" w:hAnsi="Arial Narrow"/>
          <w:iCs/>
        </w:rPr>
        <w:footnoteReference w:id="99"/>
      </w:r>
      <w:r w:rsidR="004F1349" w:rsidRPr="004F1349">
        <w:rPr>
          <w:rFonts w:ascii="Arial Narrow" w:hAnsi="Arial Narrow"/>
          <w:iCs/>
        </w:rPr>
        <w:t>.</w:t>
      </w:r>
      <w:r w:rsidR="00163335">
        <w:rPr>
          <w:rFonts w:ascii="Arial Narrow" w:hAnsi="Arial Narrow"/>
          <w:iCs/>
        </w:rPr>
        <w:t xml:space="preserve"> </w:t>
      </w:r>
      <w:r w:rsidR="00EF5C31" w:rsidRPr="007A3749">
        <w:rPr>
          <w:rFonts w:ascii="Arial Narrow" w:hAnsi="Arial Narrow"/>
          <w:iCs/>
        </w:rPr>
        <w:t xml:space="preserve">Ο Ξενοφώντας στο έργο του </w:t>
      </w:r>
      <w:r w:rsidR="00EF5C31" w:rsidRPr="00655984">
        <w:rPr>
          <w:rFonts w:ascii="Arial Narrow" w:hAnsi="Arial Narrow"/>
          <w:b/>
          <w:iCs/>
        </w:rPr>
        <w:t>«ακουμπά» όλα σχεδόν όλα τα ερωτήματα της σύγχρονης διοίκησης</w:t>
      </w:r>
      <w:r w:rsidR="00EF5C31" w:rsidRPr="007A3749">
        <w:rPr>
          <w:rFonts w:ascii="Arial Narrow" w:hAnsi="Arial Narrow"/>
          <w:iCs/>
        </w:rPr>
        <w:t xml:space="preserve">. </w:t>
      </w:r>
      <w:r w:rsidR="00B7324E">
        <w:rPr>
          <w:rFonts w:ascii="Arial Narrow" w:hAnsi="Arial Narrow"/>
          <w:iCs/>
        </w:rPr>
        <w:t>Για παράδειγμα, χ</w:t>
      </w:r>
      <w:r w:rsidR="00EF5C31" w:rsidRPr="007A3749">
        <w:rPr>
          <w:rFonts w:ascii="Arial Narrow" w:hAnsi="Arial Narrow"/>
          <w:iCs/>
        </w:rPr>
        <w:t>ρησιμ</w:t>
      </w:r>
      <w:r w:rsidR="00B7324E">
        <w:rPr>
          <w:rFonts w:ascii="Arial Narrow" w:hAnsi="Arial Narrow"/>
          <w:iCs/>
        </w:rPr>
        <w:t xml:space="preserve">οποιεί </w:t>
      </w:r>
      <w:r w:rsidR="00EF5C31" w:rsidRPr="007A3749">
        <w:rPr>
          <w:rFonts w:ascii="Arial Narrow" w:hAnsi="Arial Narrow"/>
          <w:iCs/>
        </w:rPr>
        <w:t xml:space="preserve">την </w:t>
      </w:r>
      <w:r w:rsidR="00EF5C31" w:rsidRPr="00A66BE6">
        <w:rPr>
          <w:rFonts w:ascii="Arial Narrow" w:hAnsi="Arial Narrow"/>
          <w:b/>
          <w:iCs/>
        </w:rPr>
        <w:t xml:space="preserve">περίπτωση ενός πλοίου </w:t>
      </w:r>
      <w:r w:rsidR="00EF5C31" w:rsidRPr="007A3749">
        <w:rPr>
          <w:rFonts w:ascii="Arial Narrow" w:hAnsi="Arial Narrow"/>
          <w:iCs/>
        </w:rPr>
        <w:t>για να</w:t>
      </w:r>
      <w:r w:rsidR="00EF5C31">
        <w:rPr>
          <w:rFonts w:ascii="Arial Narrow" w:hAnsi="Arial Narrow"/>
          <w:iCs/>
        </w:rPr>
        <w:t xml:space="preserve"> </w:t>
      </w:r>
      <w:r w:rsidR="00EF5C31" w:rsidRPr="007A3749">
        <w:rPr>
          <w:rFonts w:ascii="Arial Narrow" w:hAnsi="Arial Narrow"/>
          <w:iCs/>
        </w:rPr>
        <w:t xml:space="preserve">καταδείξει την </w:t>
      </w:r>
      <w:r w:rsidR="00EF5C31" w:rsidRPr="00655984">
        <w:rPr>
          <w:rFonts w:ascii="Arial Narrow" w:hAnsi="Arial Narrow"/>
          <w:b/>
          <w:iCs/>
        </w:rPr>
        <w:t>σπουδαιότητα της άρτιας οργάνωσης</w:t>
      </w:r>
      <w:r w:rsidR="00EF5C31" w:rsidRPr="007A3749">
        <w:rPr>
          <w:rFonts w:ascii="Arial Narrow" w:hAnsi="Arial Narrow"/>
          <w:iCs/>
        </w:rPr>
        <w:t xml:space="preserve"> (αποθήκευσης) και μάλιστα</w:t>
      </w:r>
      <w:r w:rsidR="00EF5C31">
        <w:rPr>
          <w:rFonts w:ascii="Arial Narrow" w:hAnsi="Arial Narrow"/>
          <w:iCs/>
        </w:rPr>
        <w:t xml:space="preserve"> </w:t>
      </w:r>
      <w:r w:rsidR="00EF5C31" w:rsidRPr="007A3749">
        <w:rPr>
          <w:rFonts w:ascii="Arial Narrow" w:hAnsi="Arial Narrow"/>
          <w:iCs/>
        </w:rPr>
        <w:t xml:space="preserve">σε </w:t>
      </w:r>
      <w:r w:rsidR="00EF5C31" w:rsidRPr="00655984">
        <w:rPr>
          <w:rFonts w:ascii="Arial Narrow" w:hAnsi="Arial Narrow"/>
          <w:b/>
          <w:iCs/>
        </w:rPr>
        <w:t>κρίσιμες καταστάσεις</w:t>
      </w:r>
      <w:r w:rsidR="00EF5C31" w:rsidRPr="007A3749">
        <w:rPr>
          <w:rFonts w:ascii="Arial Narrow" w:hAnsi="Arial Narrow"/>
          <w:iCs/>
        </w:rPr>
        <w:t xml:space="preserve">, όπως οι φουρτούνες της θάλασσας, </w:t>
      </w:r>
      <w:r w:rsidR="00371ACA" w:rsidRPr="007A3749">
        <w:rPr>
          <w:rFonts w:ascii="Arial Narrow" w:hAnsi="Arial Narrow"/>
          <w:iCs/>
        </w:rPr>
        <w:t>αλλά</w:t>
      </w:r>
      <w:r w:rsidR="00EF5C31" w:rsidRPr="007A3749">
        <w:rPr>
          <w:rFonts w:ascii="Arial Narrow" w:hAnsi="Arial Narrow"/>
          <w:iCs/>
        </w:rPr>
        <w:t xml:space="preserve"> και </w:t>
      </w:r>
      <w:r w:rsidR="00EF5C31">
        <w:rPr>
          <w:rFonts w:ascii="Arial Narrow" w:hAnsi="Arial Narrow"/>
          <w:iCs/>
        </w:rPr>
        <w:t xml:space="preserve">της </w:t>
      </w:r>
      <w:r w:rsidR="00EF5C31" w:rsidRPr="007A3749">
        <w:rPr>
          <w:rFonts w:ascii="Arial Narrow" w:hAnsi="Arial Narrow"/>
          <w:iCs/>
        </w:rPr>
        <w:t>οικονομικής ζωής</w:t>
      </w:r>
      <w:r w:rsidR="00EF5C31">
        <w:rPr>
          <w:rFonts w:ascii="Arial Narrow" w:hAnsi="Arial Narrow"/>
          <w:iCs/>
        </w:rPr>
        <w:t xml:space="preserve"> μεταφορικά. Λέγει δε ότι, </w:t>
      </w:r>
      <w:r w:rsidR="00B7324E">
        <w:rPr>
          <w:rFonts w:ascii="Arial Narrow" w:hAnsi="Arial Narrow"/>
          <w:iCs/>
        </w:rPr>
        <w:t>μέσα στο πλοίο είναι ό</w:t>
      </w:r>
      <w:r w:rsidR="00B7324E" w:rsidRPr="00B7324E">
        <w:rPr>
          <w:rFonts w:ascii="Arial Narrow" w:hAnsi="Arial Narrow"/>
          <w:iCs/>
        </w:rPr>
        <w:t xml:space="preserve">λα </w:t>
      </w:r>
      <w:r w:rsidR="00EF5C31" w:rsidRPr="007A3749">
        <w:rPr>
          <w:rFonts w:ascii="Arial Narrow" w:hAnsi="Arial Narrow"/>
          <w:iCs/>
        </w:rPr>
        <w:t xml:space="preserve">πλήρως ταχτοποιημένα, έτσι ώστε τα εμπορεύματα (χρήματα), </w:t>
      </w:r>
      <w:r w:rsidR="00371ACA" w:rsidRPr="007A3749">
        <w:rPr>
          <w:rFonts w:ascii="Arial Narrow" w:hAnsi="Arial Narrow"/>
          <w:iCs/>
        </w:rPr>
        <w:t>αλλά</w:t>
      </w:r>
      <w:r w:rsidR="00EF5C31" w:rsidRPr="007A3749">
        <w:rPr>
          <w:rFonts w:ascii="Arial Narrow" w:hAnsi="Arial Narrow"/>
          <w:iCs/>
        </w:rPr>
        <w:t xml:space="preserve"> και τα </w:t>
      </w:r>
      <w:r w:rsidR="00371ACA" w:rsidRPr="007A3749">
        <w:rPr>
          <w:rFonts w:ascii="Arial Narrow" w:hAnsi="Arial Narrow"/>
          <w:iCs/>
        </w:rPr>
        <w:t>άλλα</w:t>
      </w:r>
      <w:r w:rsidR="00EF5C31" w:rsidRPr="007A3749">
        <w:rPr>
          <w:rFonts w:ascii="Arial Narrow" w:hAnsi="Arial Narrow"/>
          <w:iCs/>
        </w:rPr>
        <w:t xml:space="preserve"> βοηθητικά αντικείμενα </w:t>
      </w:r>
      <w:r w:rsidR="00EF5C31">
        <w:rPr>
          <w:rFonts w:ascii="Arial Narrow" w:hAnsi="Arial Narrow"/>
          <w:iCs/>
        </w:rPr>
        <w:t xml:space="preserve">της </w:t>
      </w:r>
      <w:r w:rsidR="00EF5C31" w:rsidRPr="007A3749">
        <w:rPr>
          <w:rFonts w:ascii="Arial Narrow" w:hAnsi="Arial Narrow"/>
          <w:iCs/>
        </w:rPr>
        <w:t>ναυσιπλοΐας, να μην εμποδίζουν το ένα το άλλο</w:t>
      </w:r>
      <w:r w:rsidR="00692E0F">
        <w:rPr>
          <w:rFonts w:ascii="ZWAdobeF" w:hAnsi="ZWAdobeF" w:cs="ZWAdobeF"/>
          <w:iCs/>
          <w:sz w:val="2"/>
          <w:szCs w:val="2"/>
        </w:rPr>
        <w:t>93F</w:t>
      </w:r>
      <w:r w:rsidR="00EF5C31">
        <w:rPr>
          <w:rStyle w:val="ae"/>
          <w:rFonts w:ascii="Arial Narrow" w:hAnsi="Arial Narrow"/>
          <w:iCs/>
        </w:rPr>
        <w:footnoteReference w:id="100"/>
      </w:r>
      <w:r w:rsidR="00EF5C31" w:rsidRPr="007A3749">
        <w:rPr>
          <w:rFonts w:ascii="Arial Narrow" w:hAnsi="Arial Narrow"/>
          <w:iCs/>
        </w:rPr>
        <w:t>. Ειδάλλως τονίζει ότι, η βλακεία</w:t>
      </w:r>
      <w:r w:rsidR="00EF5C31">
        <w:rPr>
          <w:rFonts w:ascii="Arial Narrow" w:hAnsi="Arial Narrow"/>
          <w:iCs/>
        </w:rPr>
        <w:t xml:space="preserve"> τιμωρείται από τον Θεό</w:t>
      </w:r>
      <w:r w:rsidR="00692E0F">
        <w:rPr>
          <w:rFonts w:ascii="ZWAdobeF" w:hAnsi="ZWAdobeF" w:cs="ZWAdobeF"/>
          <w:iCs/>
          <w:sz w:val="2"/>
          <w:szCs w:val="2"/>
        </w:rPr>
        <w:t>94F</w:t>
      </w:r>
      <w:r w:rsidR="00EF5C31">
        <w:rPr>
          <w:rStyle w:val="ae"/>
          <w:rFonts w:ascii="Arial Narrow" w:hAnsi="Arial Narrow"/>
          <w:iCs/>
        </w:rPr>
        <w:footnoteReference w:id="101"/>
      </w:r>
      <w:r w:rsidR="00EF5C31" w:rsidRPr="007A3749">
        <w:rPr>
          <w:rFonts w:ascii="Arial Narrow" w:hAnsi="Arial Narrow"/>
          <w:iCs/>
        </w:rPr>
        <w:t>.</w:t>
      </w:r>
      <w:r w:rsidR="00EF5C31">
        <w:rPr>
          <w:rFonts w:ascii="Arial Narrow" w:hAnsi="Arial Narrow"/>
          <w:iCs/>
        </w:rPr>
        <w:t xml:space="preserve"> </w:t>
      </w:r>
      <w:r w:rsidR="00371ACA">
        <w:rPr>
          <w:rFonts w:ascii="Arial Narrow" w:hAnsi="Arial Narrow"/>
          <w:iCs/>
        </w:rPr>
        <w:t>Χρησιμοποιεί</w:t>
      </w:r>
      <w:r w:rsidR="00EF5C31">
        <w:rPr>
          <w:rFonts w:ascii="Arial Narrow" w:hAnsi="Arial Narrow"/>
          <w:iCs/>
        </w:rPr>
        <w:t xml:space="preserve"> επίσης την </w:t>
      </w:r>
      <w:r w:rsidR="00EF5C31" w:rsidRPr="00A66BE6">
        <w:rPr>
          <w:rFonts w:ascii="Arial Narrow" w:hAnsi="Arial Narrow"/>
          <w:b/>
          <w:iCs/>
        </w:rPr>
        <w:t>περίπτωση του οίκου</w:t>
      </w:r>
      <w:r w:rsidR="00EF5C31">
        <w:rPr>
          <w:rFonts w:ascii="Arial Narrow" w:hAnsi="Arial Narrow"/>
          <w:iCs/>
        </w:rPr>
        <w:t xml:space="preserve"> για να παρουσιάσ</w:t>
      </w:r>
      <w:r w:rsidR="00EF5C31" w:rsidRPr="00784233">
        <w:rPr>
          <w:rFonts w:ascii="Arial Narrow" w:hAnsi="Arial Narrow"/>
          <w:iCs/>
        </w:rPr>
        <w:t xml:space="preserve">ει ως χαρακτηριστικό του </w:t>
      </w:r>
      <w:r w:rsidR="00EF5C31" w:rsidRPr="00784233">
        <w:rPr>
          <w:rFonts w:ascii="Arial Narrow" w:hAnsi="Arial Narrow"/>
          <w:b/>
          <w:bCs/>
          <w:iCs/>
        </w:rPr>
        <w:t>επόπτη ή προϊστάμενο</w:t>
      </w:r>
      <w:r w:rsidR="00EF5C31">
        <w:rPr>
          <w:rFonts w:ascii="Arial Narrow" w:hAnsi="Arial Narrow"/>
          <w:b/>
          <w:bCs/>
          <w:iCs/>
        </w:rPr>
        <w:t>υ</w:t>
      </w:r>
      <w:r w:rsidR="00EF5C31" w:rsidRPr="00784233">
        <w:rPr>
          <w:rFonts w:ascii="Arial Narrow" w:hAnsi="Arial Narrow"/>
          <w:b/>
          <w:bCs/>
          <w:iCs/>
        </w:rPr>
        <w:t xml:space="preserve"> του οίκου</w:t>
      </w:r>
      <w:r w:rsidR="00EF5C31" w:rsidRPr="00784233">
        <w:rPr>
          <w:rFonts w:ascii="Arial Narrow" w:hAnsi="Arial Narrow"/>
          <w:iCs/>
        </w:rPr>
        <w:t xml:space="preserve"> το να φροντίζει για «την </w:t>
      </w:r>
      <w:r w:rsidR="00EF5C31" w:rsidRPr="00784233">
        <w:rPr>
          <w:rFonts w:ascii="Arial Narrow" w:hAnsi="Arial Narrow" w:cs="Silver Humana"/>
          <w:iCs/>
        </w:rPr>
        <w:t>φυλακήν και πλούτου μέτρον» (όχι την αύξηση της περιουσίας) έτσι ώστε ο διαχειριστής («</w:t>
      </w:r>
      <w:r w:rsidR="00EF5C31" w:rsidRPr="00784233">
        <w:rPr>
          <w:rFonts w:ascii="Arial" w:hAnsi="Arial" w:cs="Arial"/>
          <w:iCs/>
        </w:rPr>
        <w:t>ἀ</w:t>
      </w:r>
      <w:r w:rsidR="00EF5C31" w:rsidRPr="00784233">
        <w:rPr>
          <w:rFonts w:ascii="Arial Narrow" w:hAnsi="Arial Narrow" w:cs="Silver Humana"/>
          <w:iCs/>
        </w:rPr>
        <w:t>γαθ</w:t>
      </w:r>
      <w:r w:rsidR="00EF5C31" w:rsidRPr="00784233">
        <w:rPr>
          <w:rFonts w:ascii="Arial" w:hAnsi="Arial" w:cs="Arial"/>
          <w:iCs/>
        </w:rPr>
        <w:t>ὸ</w:t>
      </w:r>
      <w:r w:rsidR="00EF5C31" w:rsidRPr="00784233">
        <w:rPr>
          <w:rFonts w:ascii="Arial Narrow" w:hAnsi="Arial Narrow" w:cs="Silver Humana"/>
          <w:iCs/>
        </w:rPr>
        <w:t>ς ο</w:t>
      </w:r>
      <w:r w:rsidR="00EF5C31" w:rsidRPr="00784233">
        <w:rPr>
          <w:rFonts w:ascii="Arial" w:hAnsi="Arial" w:cs="Arial"/>
          <w:iCs/>
        </w:rPr>
        <w:t>ἰ</w:t>
      </w:r>
      <w:r w:rsidR="00EF5C31" w:rsidRPr="00784233">
        <w:rPr>
          <w:rFonts w:ascii="Arial Narrow" w:hAnsi="Arial Narrow" w:cs="Silver Humana"/>
          <w:iCs/>
        </w:rPr>
        <w:t>κονόμος») ως ποριστ</w:t>
      </w:r>
      <w:r w:rsidR="00EF5C31" w:rsidRPr="00784233">
        <w:rPr>
          <w:rFonts w:ascii="Arial" w:hAnsi="Arial" w:cs="Arial"/>
          <w:iCs/>
        </w:rPr>
        <w:t>ὴ</w:t>
      </w:r>
      <w:r w:rsidR="00EF5C31" w:rsidRPr="00784233">
        <w:rPr>
          <w:rFonts w:ascii="Arial Narrow" w:hAnsi="Arial Narrow" w:cs="Silver Humana"/>
          <w:iCs/>
        </w:rPr>
        <w:t>ς κτημάτων κα</w:t>
      </w:r>
      <w:r w:rsidR="00EF5C31" w:rsidRPr="00784233">
        <w:rPr>
          <w:rFonts w:ascii="Arial" w:hAnsi="Arial" w:cs="Arial"/>
          <w:iCs/>
        </w:rPr>
        <w:t>ὶ</w:t>
      </w:r>
      <w:r w:rsidR="00EF5C31" w:rsidRPr="00784233">
        <w:rPr>
          <w:rFonts w:ascii="Arial Narrow" w:hAnsi="Arial Narrow" w:cs="Silver Humana"/>
          <w:iCs/>
        </w:rPr>
        <w:t xml:space="preserve"> χρημάτων να εξασφαλίσει την οικία ώστε αυτή ούτε να πένεται αλλά ούτε και να πλέει στον πλούτο αλλά «μακαρίως ο</w:t>
      </w:r>
      <w:r w:rsidR="00EF5C31" w:rsidRPr="00784233">
        <w:rPr>
          <w:rFonts w:ascii="Arial" w:hAnsi="Arial" w:cs="Arial"/>
          <w:iCs/>
        </w:rPr>
        <w:t>ἶ</w:t>
      </w:r>
      <w:r w:rsidR="00EF5C31" w:rsidRPr="00784233">
        <w:rPr>
          <w:rFonts w:ascii="Arial Narrow" w:hAnsi="Arial Narrow" w:cs="Silver Humana"/>
          <w:iCs/>
        </w:rPr>
        <w:t>κον ο</w:t>
      </w:r>
      <w:r w:rsidR="00EF5C31" w:rsidRPr="00784233">
        <w:rPr>
          <w:rFonts w:ascii="Arial" w:hAnsi="Arial" w:cs="Arial"/>
          <w:iCs/>
        </w:rPr>
        <w:t>ἰ</w:t>
      </w:r>
      <w:r w:rsidR="00EF5C31" w:rsidRPr="00784233">
        <w:rPr>
          <w:rFonts w:ascii="Arial Narrow" w:hAnsi="Arial Narrow" w:cs="Silver Humana"/>
          <w:iCs/>
        </w:rPr>
        <w:t>κε</w:t>
      </w:r>
      <w:r w:rsidR="00EF5C31" w:rsidRPr="00784233">
        <w:rPr>
          <w:rFonts w:ascii="Arial" w:hAnsi="Arial" w:cs="Arial"/>
          <w:iCs/>
        </w:rPr>
        <w:t>ῖ</w:t>
      </w:r>
      <w:r w:rsidR="00EF5C31" w:rsidRPr="00784233">
        <w:rPr>
          <w:rFonts w:ascii="Arial Narrow" w:hAnsi="Arial Narrow" w:cs="Silver Humana"/>
          <w:iCs/>
        </w:rPr>
        <w:t>ν».</w:t>
      </w:r>
      <w:r w:rsidR="00EF5C31" w:rsidRPr="00455A4A">
        <w:rPr>
          <w:rFonts w:ascii="Arial Narrow" w:hAnsi="Arial Narrow" w:cs="Silver Humana"/>
          <w:iCs/>
        </w:rPr>
        <w:t xml:space="preserve"> </w:t>
      </w:r>
      <w:r w:rsidR="00B7324E">
        <w:rPr>
          <w:rFonts w:ascii="Arial Narrow" w:hAnsi="Arial Narrow" w:cs="Silver Humana"/>
          <w:iCs/>
        </w:rPr>
        <w:t>Ο Ξενοφώντας ή</w:t>
      </w:r>
      <w:r w:rsidR="00EF5C31" w:rsidRPr="00455A4A">
        <w:rPr>
          <w:rFonts w:ascii="Arial Narrow" w:hAnsi="Arial Narrow" w:cs="Silver Humana"/>
          <w:iCs/>
        </w:rPr>
        <w:t xml:space="preserve">ταν ο πρώτος που όρισε την </w:t>
      </w:r>
      <w:r w:rsidR="00EF5C31" w:rsidRPr="00455A4A">
        <w:rPr>
          <w:rFonts w:ascii="Arial Narrow" w:hAnsi="Arial Narrow" w:cs="Silver Humana"/>
          <w:b/>
          <w:iCs/>
        </w:rPr>
        <w:t>Δεσποτική</w:t>
      </w:r>
      <w:r w:rsidR="00EF5C31" w:rsidRPr="00455A4A">
        <w:rPr>
          <w:rFonts w:ascii="Arial Narrow" w:hAnsi="Arial Narrow" w:cs="Silver Humana"/>
          <w:iCs/>
        </w:rPr>
        <w:t xml:space="preserve">, την σημερινή δηλαδή, </w:t>
      </w:r>
      <w:r w:rsidR="00EF5C31" w:rsidRPr="00455A4A">
        <w:rPr>
          <w:rFonts w:ascii="Arial Narrow" w:hAnsi="Arial Narrow" w:cs="Silver Humana"/>
          <w:b/>
          <w:iCs/>
        </w:rPr>
        <w:t>ηγεσία</w:t>
      </w:r>
      <w:r w:rsidR="00EF5C31" w:rsidRPr="00455A4A">
        <w:rPr>
          <w:rFonts w:ascii="Arial Narrow" w:hAnsi="Arial Narrow" w:cs="Silver Humana"/>
          <w:iCs/>
        </w:rPr>
        <w:t>. Ο Ξενοφών</w:t>
      </w:r>
      <w:r w:rsidR="00EF5C31">
        <w:rPr>
          <w:rFonts w:ascii="Arial Narrow" w:hAnsi="Arial Narrow" w:cs="Silver Humana"/>
          <w:iCs/>
        </w:rPr>
        <w:t>τας</w:t>
      </w:r>
      <w:r w:rsidR="00EF5C31" w:rsidRPr="00455A4A">
        <w:rPr>
          <w:rFonts w:ascii="Arial Narrow" w:hAnsi="Arial Narrow" w:cs="Silver Humana"/>
          <w:iCs/>
        </w:rPr>
        <w:t xml:space="preserve"> προβάλλει ως </w:t>
      </w:r>
      <w:r w:rsidR="00EF5C31" w:rsidRPr="00455A4A">
        <w:rPr>
          <w:rFonts w:ascii="Arial Narrow" w:hAnsi="Arial Narrow" w:cs="Silver Humana"/>
          <w:b/>
          <w:iCs/>
        </w:rPr>
        <w:t>ιδεατό ηγέτη</w:t>
      </w:r>
      <w:r w:rsidR="00EF5C31" w:rsidRPr="00455A4A">
        <w:rPr>
          <w:rFonts w:ascii="Arial Narrow" w:hAnsi="Arial Narrow" w:cs="Silver Humana"/>
          <w:iCs/>
        </w:rPr>
        <w:t xml:space="preserve"> αυτόν που εμφορείται από </w:t>
      </w:r>
      <w:r w:rsidR="00EF5C31" w:rsidRPr="00455A4A">
        <w:rPr>
          <w:rFonts w:ascii="Arial Narrow" w:hAnsi="Arial Narrow" w:cs="Silver Humana"/>
          <w:b/>
          <w:iCs/>
        </w:rPr>
        <w:t>υψηλές αξίες,</w:t>
      </w:r>
      <w:r w:rsidR="00EF5C31" w:rsidRPr="00455A4A">
        <w:rPr>
          <w:rFonts w:ascii="Arial Narrow" w:hAnsi="Arial Narrow" w:cs="Silver Humana"/>
          <w:iCs/>
        </w:rPr>
        <w:t xml:space="preserve"> όπως η </w:t>
      </w:r>
      <w:r w:rsidR="00EF5C31" w:rsidRPr="00455A4A">
        <w:rPr>
          <w:rFonts w:ascii="Arial Narrow" w:hAnsi="Arial Narrow" w:cs="Silver Humana"/>
          <w:b/>
          <w:iCs/>
        </w:rPr>
        <w:t>ευγένεια</w:t>
      </w:r>
      <w:r w:rsidR="00EF5C31" w:rsidRPr="00455A4A">
        <w:rPr>
          <w:rFonts w:ascii="Arial Narrow" w:hAnsi="Arial Narrow" w:cs="Silver Humana"/>
          <w:iCs/>
        </w:rPr>
        <w:t xml:space="preserve">, η </w:t>
      </w:r>
      <w:r w:rsidR="00EF5C31" w:rsidRPr="00455A4A">
        <w:rPr>
          <w:rFonts w:ascii="Arial Narrow" w:hAnsi="Arial Narrow" w:cs="Silver Humana"/>
          <w:b/>
          <w:iCs/>
        </w:rPr>
        <w:t>επιείκεια</w:t>
      </w:r>
      <w:r w:rsidR="00EF5C31" w:rsidRPr="00455A4A">
        <w:rPr>
          <w:rFonts w:ascii="Arial Narrow" w:hAnsi="Arial Narrow" w:cs="Silver Humana"/>
          <w:iCs/>
        </w:rPr>
        <w:t xml:space="preserve">, το </w:t>
      </w:r>
      <w:r w:rsidR="00EF5C31" w:rsidRPr="00455A4A">
        <w:rPr>
          <w:rFonts w:ascii="Arial Narrow" w:hAnsi="Arial Narrow" w:cs="Silver Humana"/>
          <w:b/>
          <w:iCs/>
        </w:rPr>
        <w:t>πατρικό ενδιαφέρον</w:t>
      </w:r>
      <w:r w:rsidR="00EF5C31" w:rsidRPr="00455A4A">
        <w:rPr>
          <w:rFonts w:ascii="Arial Narrow" w:hAnsi="Arial Narrow" w:cs="Silver Humana"/>
          <w:iCs/>
        </w:rPr>
        <w:t xml:space="preserve"> και η </w:t>
      </w:r>
      <w:r w:rsidR="00EF5C31" w:rsidRPr="00455A4A">
        <w:rPr>
          <w:rFonts w:ascii="Arial Narrow" w:hAnsi="Arial Narrow" w:cs="Silver Humana"/>
          <w:b/>
          <w:iCs/>
        </w:rPr>
        <w:t>φροντίδα</w:t>
      </w:r>
      <w:r w:rsidR="00EF5C31" w:rsidRPr="00455A4A">
        <w:rPr>
          <w:rFonts w:ascii="Arial Narrow" w:hAnsi="Arial Narrow" w:cs="Silver Humana"/>
          <w:iCs/>
        </w:rPr>
        <w:t xml:space="preserve"> για το στράτευμα του· οι αξίες αυτές σε συνδυασμό με τη </w:t>
      </w:r>
      <w:r w:rsidR="00EF5C31" w:rsidRPr="00455A4A">
        <w:rPr>
          <w:rFonts w:ascii="Arial Narrow" w:hAnsi="Arial Narrow" w:cs="Silver Humana"/>
          <w:b/>
          <w:iCs/>
        </w:rPr>
        <w:t>δύναμη</w:t>
      </w:r>
      <w:r w:rsidR="00EF5C31" w:rsidRPr="00455A4A">
        <w:rPr>
          <w:rFonts w:ascii="Arial Narrow" w:hAnsi="Arial Narrow" w:cs="Silver Humana"/>
          <w:iCs/>
        </w:rPr>
        <w:t xml:space="preserve">, την </w:t>
      </w:r>
      <w:r w:rsidR="00EF5C31" w:rsidRPr="00455A4A">
        <w:rPr>
          <w:rFonts w:ascii="Arial Narrow" w:hAnsi="Arial Narrow" w:cs="Silver Humana"/>
          <w:b/>
          <w:iCs/>
        </w:rPr>
        <w:t>πειθαρχία</w:t>
      </w:r>
      <w:r w:rsidR="00EF5C31" w:rsidRPr="00455A4A">
        <w:rPr>
          <w:rFonts w:ascii="Arial Narrow" w:hAnsi="Arial Narrow" w:cs="Silver Humana"/>
          <w:iCs/>
        </w:rPr>
        <w:t xml:space="preserve">, το </w:t>
      </w:r>
      <w:r w:rsidR="00EF5C31" w:rsidRPr="00455A4A">
        <w:rPr>
          <w:rFonts w:ascii="Arial Narrow" w:hAnsi="Arial Narrow" w:cs="Silver Humana"/>
          <w:b/>
          <w:iCs/>
        </w:rPr>
        <w:t>σθένος</w:t>
      </w:r>
      <w:r w:rsidR="00EF5C31" w:rsidRPr="00455A4A">
        <w:rPr>
          <w:rFonts w:ascii="Arial Narrow" w:hAnsi="Arial Narrow" w:cs="Silver Humana"/>
          <w:iCs/>
        </w:rPr>
        <w:t xml:space="preserve"> του, τόσο σε ηθικό όσο και σε ψυχικό επίπεδο, καθιστούν</w:t>
      </w:r>
      <w:r w:rsidR="00B7324E" w:rsidRPr="00455A4A">
        <w:rPr>
          <w:rFonts w:ascii="Arial Narrow" w:hAnsi="Arial Narrow" w:cs="Silver Humana"/>
          <w:iCs/>
        </w:rPr>
        <w:t xml:space="preserve"> τον</w:t>
      </w:r>
      <w:r w:rsidR="00B7324E">
        <w:rPr>
          <w:rFonts w:ascii="Arial Narrow" w:hAnsi="Arial Narrow" w:cs="Silver Humana"/>
          <w:iCs/>
        </w:rPr>
        <w:t xml:space="preserve"> ηγέτη</w:t>
      </w:r>
      <w:r w:rsidR="00EF5C31" w:rsidRPr="00455A4A">
        <w:rPr>
          <w:rFonts w:ascii="Arial Narrow" w:hAnsi="Arial Narrow" w:cs="Silver Humana"/>
          <w:iCs/>
        </w:rPr>
        <w:t xml:space="preserve"> </w:t>
      </w:r>
      <w:r w:rsidR="00EF5C31" w:rsidRPr="00455A4A">
        <w:rPr>
          <w:rFonts w:ascii="Arial Narrow" w:hAnsi="Arial Narrow" w:cs="Silver Humana"/>
          <w:b/>
          <w:iCs/>
        </w:rPr>
        <w:t>πρότυπο ανθρώπινης αρετής και τελειότητας</w:t>
      </w:r>
      <w:r w:rsidR="00EF5C31" w:rsidRPr="00455A4A">
        <w:rPr>
          <w:rFonts w:ascii="Arial Narrow" w:hAnsi="Arial Narrow" w:cs="Silver Humana"/>
          <w:iCs/>
        </w:rPr>
        <w:t>. Σύμφωνα με τον Ξενοφών</w:t>
      </w:r>
      <w:r w:rsidR="00EF5C31">
        <w:rPr>
          <w:rFonts w:ascii="Arial Narrow" w:hAnsi="Arial Narrow" w:cs="Silver Humana"/>
          <w:iCs/>
        </w:rPr>
        <w:t>τα</w:t>
      </w:r>
      <w:r w:rsidR="00EF5C31" w:rsidRPr="00455A4A">
        <w:rPr>
          <w:rFonts w:ascii="Arial Narrow" w:hAnsi="Arial Narrow" w:cs="Silver Humana"/>
          <w:iCs/>
        </w:rPr>
        <w:t xml:space="preserve">, μια αυτοκρατορία μπορεί να οδηγηθεί στην ακμή με την καλοσύνη αλλά και το δεσποτισμό του ηγέτη της. </w:t>
      </w:r>
      <w:r w:rsidR="00EF5C31">
        <w:rPr>
          <w:rFonts w:ascii="Arial Narrow" w:hAnsi="Arial Narrow" w:cs="Silver Humana"/>
          <w:iCs/>
        </w:rPr>
        <w:t>Α</w:t>
      </w:r>
      <w:r w:rsidR="00EF5C31" w:rsidRPr="00455A4A">
        <w:rPr>
          <w:rFonts w:ascii="Arial Narrow" w:hAnsi="Arial Narrow" w:cs="Silver Humana"/>
          <w:iCs/>
        </w:rPr>
        <w:t xml:space="preserve">ναφερόμενος στις αρετές του Αγησιλάου ως ανθρώπου και αρχηγέτη, επαινεί τη </w:t>
      </w:r>
      <w:r w:rsidR="00EF5C31" w:rsidRPr="00455A4A">
        <w:rPr>
          <w:rFonts w:ascii="Arial Narrow" w:hAnsi="Arial Narrow" w:cs="Silver Humana"/>
          <w:b/>
          <w:iCs/>
        </w:rPr>
        <w:t>σοφία</w:t>
      </w:r>
      <w:r w:rsidR="00EF5C31" w:rsidRPr="00455A4A">
        <w:rPr>
          <w:rFonts w:ascii="Arial Narrow" w:hAnsi="Arial Narrow" w:cs="Silver Humana"/>
          <w:iCs/>
        </w:rPr>
        <w:t xml:space="preserve">, τη </w:t>
      </w:r>
      <w:r w:rsidR="00EF5C31" w:rsidRPr="00455A4A">
        <w:rPr>
          <w:rFonts w:ascii="Arial Narrow" w:hAnsi="Arial Narrow" w:cs="Silver Humana"/>
          <w:b/>
          <w:iCs/>
        </w:rPr>
        <w:t>δικαιοσύνη</w:t>
      </w:r>
      <w:r w:rsidR="00EF5C31" w:rsidRPr="00455A4A">
        <w:rPr>
          <w:rFonts w:ascii="Arial Narrow" w:hAnsi="Arial Narrow" w:cs="Silver Humana"/>
          <w:iCs/>
        </w:rPr>
        <w:t xml:space="preserve">, το </w:t>
      </w:r>
      <w:r w:rsidR="00EF5C31" w:rsidRPr="00455A4A">
        <w:rPr>
          <w:rFonts w:ascii="Arial Narrow" w:hAnsi="Arial Narrow" w:cs="Silver Humana"/>
          <w:b/>
          <w:iCs/>
        </w:rPr>
        <w:t>θάρρος</w:t>
      </w:r>
      <w:r w:rsidR="00EF5C31" w:rsidRPr="00455A4A">
        <w:rPr>
          <w:rFonts w:ascii="Arial Narrow" w:hAnsi="Arial Narrow" w:cs="Silver Humana"/>
          <w:iCs/>
        </w:rPr>
        <w:t xml:space="preserve">, την </w:t>
      </w:r>
      <w:r w:rsidR="00EF5C31" w:rsidRPr="00455A4A">
        <w:rPr>
          <w:rFonts w:ascii="Arial Narrow" w:hAnsi="Arial Narrow" w:cs="Silver Humana"/>
          <w:b/>
          <w:iCs/>
        </w:rPr>
        <w:t>ανδρεία</w:t>
      </w:r>
      <w:r w:rsidR="00EF5C31" w:rsidRPr="00455A4A">
        <w:rPr>
          <w:rFonts w:ascii="Arial Narrow" w:hAnsi="Arial Narrow" w:cs="Silver Humana"/>
          <w:iCs/>
        </w:rPr>
        <w:t xml:space="preserve">, τον </w:t>
      </w:r>
      <w:r w:rsidR="00EF5C31" w:rsidRPr="00455A4A">
        <w:rPr>
          <w:rFonts w:ascii="Arial Narrow" w:hAnsi="Arial Narrow" w:cs="Silver Humana"/>
          <w:b/>
          <w:iCs/>
        </w:rPr>
        <w:t>αυτοέλεγχο</w:t>
      </w:r>
      <w:r w:rsidR="00EF5C31" w:rsidRPr="00455A4A">
        <w:rPr>
          <w:rFonts w:ascii="Arial Narrow" w:hAnsi="Arial Narrow" w:cs="Silver Humana"/>
          <w:iCs/>
        </w:rPr>
        <w:t xml:space="preserve">, την </w:t>
      </w:r>
      <w:r w:rsidR="00EF5C31" w:rsidRPr="00455A4A">
        <w:rPr>
          <w:rFonts w:ascii="Arial Narrow" w:hAnsi="Arial Narrow" w:cs="Silver Humana"/>
          <w:b/>
          <w:iCs/>
        </w:rPr>
        <w:t>ευσέβεια</w:t>
      </w:r>
      <w:r w:rsidR="00EF5C31" w:rsidRPr="00455A4A">
        <w:rPr>
          <w:rFonts w:ascii="Arial Narrow" w:hAnsi="Arial Narrow" w:cs="Silver Humana"/>
          <w:iCs/>
        </w:rPr>
        <w:t xml:space="preserve">, </w:t>
      </w:r>
      <w:r w:rsidR="00EF5C31">
        <w:rPr>
          <w:rFonts w:ascii="Arial Narrow" w:hAnsi="Arial Narrow" w:cs="Silver Humana"/>
          <w:iCs/>
        </w:rPr>
        <w:t xml:space="preserve">και </w:t>
      </w:r>
      <w:r w:rsidR="00EF5C31" w:rsidRPr="00455A4A">
        <w:rPr>
          <w:rFonts w:ascii="Arial Narrow" w:hAnsi="Arial Narrow" w:cs="Silver Humana"/>
          <w:iCs/>
        </w:rPr>
        <w:t xml:space="preserve">την </w:t>
      </w:r>
      <w:r w:rsidR="000F0D76" w:rsidRPr="00455A4A">
        <w:rPr>
          <w:rFonts w:ascii="Arial Narrow" w:hAnsi="Arial Narrow" w:cs="Silver Humana"/>
          <w:b/>
          <w:iCs/>
        </w:rPr>
        <w:t>προνοητικότητ</w:t>
      </w:r>
      <w:r w:rsidR="000F0D76" w:rsidRPr="00B7324E">
        <w:rPr>
          <w:rFonts w:ascii="Arial" w:hAnsi="Arial" w:cs="Arial"/>
          <w:b/>
          <w:iCs/>
          <w:sz w:val="20"/>
        </w:rPr>
        <w:t>ά</w:t>
      </w:r>
      <w:r w:rsidR="00EF5C31" w:rsidRPr="00455A4A">
        <w:rPr>
          <w:rFonts w:ascii="Arial Narrow" w:hAnsi="Arial Narrow" w:cs="Silver Humana"/>
          <w:iCs/>
        </w:rPr>
        <w:t xml:space="preserve"> του. </w:t>
      </w:r>
      <w:r w:rsidR="00EF5C31">
        <w:rPr>
          <w:rFonts w:ascii="Arial Narrow" w:hAnsi="Arial Narrow" w:cs="Silver Humana"/>
          <w:iCs/>
        </w:rPr>
        <w:t xml:space="preserve">Θεωρεί ως </w:t>
      </w:r>
      <w:r w:rsidR="00EF5C31" w:rsidRPr="00455A4A">
        <w:rPr>
          <w:rFonts w:ascii="Arial Narrow" w:hAnsi="Arial Narrow" w:cs="Silver Humana"/>
          <w:iCs/>
        </w:rPr>
        <w:t>δύο βασικές αρχές,</w:t>
      </w:r>
      <w:r w:rsidR="00EF5C31">
        <w:rPr>
          <w:rFonts w:ascii="Arial Narrow" w:hAnsi="Arial Narrow" w:cs="Silver Humana"/>
          <w:iCs/>
        </w:rPr>
        <w:t xml:space="preserve"> </w:t>
      </w:r>
      <w:r w:rsidR="00EF5C31" w:rsidRPr="00455A4A">
        <w:rPr>
          <w:rFonts w:ascii="Arial Narrow" w:hAnsi="Arial Narrow" w:cs="Silver Humana"/>
          <w:iCs/>
        </w:rPr>
        <w:t xml:space="preserve">που πρέπει να διέπουν κάθε ηγέτη, το </w:t>
      </w:r>
      <w:r w:rsidR="00EF5C31" w:rsidRPr="00455A4A">
        <w:rPr>
          <w:rFonts w:ascii="Arial Narrow" w:hAnsi="Arial Narrow" w:cs="Silver Humana"/>
          <w:b/>
          <w:iCs/>
        </w:rPr>
        <w:t>προνοε</w:t>
      </w:r>
      <w:r w:rsidR="00EF5C31" w:rsidRPr="00455A4A">
        <w:rPr>
          <w:rFonts w:ascii="Arial" w:hAnsi="Arial" w:cs="Arial"/>
          <w:b/>
          <w:iCs/>
        </w:rPr>
        <w:t>ῖ</w:t>
      </w:r>
      <w:r w:rsidR="00EF5C31" w:rsidRPr="00455A4A">
        <w:rPr>
          <w:rFonts w:ascii="Arial Narrow" w:hAnsi="Arial Narrow" w:cs="Silver Humana"/>
          <w:b/>
          <w:iCs/>
        </w:rPr>
        <w:t>ν</w:t>
      </w:r>
      <w:r w:rsidR="00EF5C31" w:rsidRPr="00455A4A">
        <w:rPr>
          <w:rFonts w:ascii="Arial Narrow" w:hAnsi="Arial Narrow" w:cs="Silver Humana"/>
          <w:iCs/>
        </w:rPr>
        <w:t xml:space="preserve"> και το </w:t>
      </w:r>
      <w:r w:rsidR="00EF5C31" w:rsidRPr="00455A4A">
        <w:rPr>
          <w:rFonts w:ascii="Arial Narrow" w:hAnsi="Arial Narrow" w:cs="Silver Humana"/>
          <w:b/>
          <w:iCs/>
        </w:rPr>
        <w:t>φιλοπονε</w:t>
      </w:r>
      <w:r w:rsidR="00EF5C31" w:rsidRPr="00455A4A">
        <w:rPr>
          <w:rFonts w:ascii="Arial" w:hAnsi="Arial" w:cs="Arial"/>
          <w:b/>
          <w:iCs/>
        </w:rPr>
        <w:t>ῖ</w:t>
      </w:r>
      <w:r w:rsidR="00EF5C31" w:rsidRPr="00455A4A">
        <w:rPr>
          <w:rFonts w:ascii="Arial Narrow" w:hAnsi="Arial Narrow" w:cs="Silver Humana"/>
          <w:b/>
          <w:iCs/>
        </w:rPr>
        <w:t>ν</w:t>
      </w:r>
      <w:r w:rsidR="00EF5C31" w:rsidRPr="00455A4A">
        <w:rPr>
          <w:rFonts w:ascii="Arial Narrow" w:hAnsi="Arial Narrow" w:cs="Silver Humana"/>
          <w:iCs/>
        </w:rPr>
        <w:t>.</w:t>
      </w:r>
      <w:r w:rsidR="00692E0F">
        <w:rPr>
          <w:rFonts w:ascii="ZWAdobeF" w:hAnsi="ZWAdobeF" w:cs="ZWAdobeF"/>
          <w:iCs/>
          <w:sz w:val="2"/>
          <w:szCs w:val="2"/>
        </w:rPr>
        <w:t>95F</w:t>
      </w:r>
      <w:r w:rsidR="00EF5C31">
        <w:rPr>
          <w:rStyle w:val="ae"/>
          <w:rFonts w:ascii="Arial Narrow" w:hAnsi="Arial Narrow" w:cs="Silver Humana"/>
          <w:iCs/>
          <w:lang w:val="en-GB"/>
        </w:rPr>
        <w:footnoteReference w:id="102"/>
      </w:r>
    </w:p>
    <w:p w:rsidR="00BE1C0E" w:rsidRPr="00235F36" w:rsidRDefault="00163335" w:rsidP="00BE1C0E">
      <w:pPr>
        <w:spacing w:after="0" w:line="240" w:lineRule="auto"/>
        <w:contextualSpacing/>
        <w:jc w:val="both"/>
        <w:rPr>
          <w:rFonts w:ascii="Arial Narrow" w:hAnsi="Arial Narrow"/>
          <w:iCs/>
        </w:rPr>
      </w:pPr>
      <w:r>
        <w:rPr>
          <w:rFonts w:ascii="Arial Narrow" w:hAnsi="Arial Narrow"/>
          <w:iCs/>
        </w:rPr>
        <w:t xml:space="preserve">Ο Ξενοφώντας </w:t>
      </w:r>
      <w:r w:rsidR="007A3749">
        <w:rPr>
          <w:rFonts w:ascii="Arial Narrow" w:hAnsi="Arial Narrow"/>
          <w:iCs/>
        </w:rPr>
        <w:t xml:space="preserve">είναι </w:t>
      </w:r>
      <w:r w:rsidR="007A3749" w:rsidRPr="007A3749">
        <w:rPr>
          <w:rFonts w:ascii="Arial Narrow" w:hAnsi="Arial Narrow"/>
          <w:iCs/>
        </w:rPr>
        <w:t xml:space="preserve">κατηγορηματικός σε ότι αφορά την </w:t>
      </w:r>
      <w:r w:rsidR="007A3749" w:rsidRPr="00163335">
        <w:rPr>
          <w:rFonts w:ascii="Arial Narrow" w:hAnsi="Arial Narrow"/>
          <w:b/>
          <w:iCs/>
        </w:rPr>
        <w:t>χρηστή διοίκηση</w:t>
      </w:r>
      <w:r w:rsidR="007A3749" w:rsidRPr="007A3749">
        <w:rPr>
          <w:rFonts w:ascii="Arial Narrow" w:hAnsi="Arial Narrow"/>
          <w:iCs/>
        </w:rPr>
        <w:t>, καθώς</w:t>
      </w:r>
      <w:r w:rsidR="007A3749">
        <w:rPr>
          <w:rFonts w:ascii="Arial Narrow" w:hAnsi="Arial Narrow"/>
          <w:iCs/>
        </w:rPr>
        <w:t xml:space="preserve"> </w:t>
      </w:r>
      <w:r w:rsidR="007A3749" w:rsidRPr="007A3749">
        <w:rPr>
          <w:rFonts w:ascii="Arial Narrow" w:hAnsi="Arial Narrow"/>
          <w:iCs/>
        </w:rPr>
        <w:t xml:space="preserve">δηλώνει ξεκάθαρα, ότι </w:t>
      </w:r>
      <w:r w:rsidR="007A3749" w:rsidRPr="00130AC4">
        <w:rPr>
          <w:rFonts w:ascii="Arial Narrow" w:hAnsi="Arial Narrow"/>
          <w:b/>
          <w:iCs/>
        </w:rPr>
        <w:t>κάνεις να μην άρχει, εάν δεν γνωρίζει το αντικείμενο</w:t>
      </w:r>
      <w:r w:rsidR="00692E0F">
        <w:rPr>
          <w:rFonts w:ascii="ZWAdobeF" w:hAnsi="ZWAdobeF" w:cs="ZWAdobeF"/>
          <w:iCs/>
          <w:sz w:val="2"/>
          <w:szCs w:val="2"/>
        </w:rPr>
        <w:t>96F</w:t>
      </w:r>
      <w:r w:rsidR="00636335">
        <w:rPr>
          <w:rStyle w:val="ae"/>
          <w:rFonts w:ascii="Arial Narrow" w:hAnsi="Arial Narrow"/>
          <w:b/>
          <w:iCs/>
        </w:rPr>
        <w:footnoteReference w:id="103"/>
      </w:r>
      <w:r w:rsidR="007A3749" w:rsidRPr="007A3749">
        <w:rPr>
          <w:rFonts w:ascii="Arial Narrow" w:hAnsi="Arial Narrow"/>
          <w:iCs/>
        </w:rPr>
        <w:t xml:space="preserve">. </w:t>
      </w:r>
      <w:r w:rsidR="000F0D76" w:rsidRPr="007A3749">
        <w:rPr>
          <w:rFonts w:ascii="Arial Narrow" w:hAnsi="Arial Narrow"/>
          <w:iCs/>
        </w:rPr>
        <w:t>Βασιλείς</w:t>
      </w:r>
      <w:r w:rsidR="007A3749" w:rsidRPr="007A3749">
        <w:rPr>
          <w:rFonts w:ascii="Arial Narrow" w:hAnsi="Arial Narrow"/>
          <w:iCs/>
        </w:rPr>
        <w:t xml:space="preserve"> και «άρχοντες» λέγει δεν είναι οι (κληρονομικοί) σκηπτούχοι,</w:t>
      </w:r>
      <w:r w:rsidR="007A3749">
        <w:rPr>
          <w:rFonts w:ascii="Arial Narrow" w:hAnsi="Arial Narrow"/>
          <w:iCs/>
        </w:rPr>
        <w:t xml:space="preserve"> </w:t>
      </w:r>
      <w:r w:rsidR="007A3749" w:rsidRPr="007A3749">
        <w:rPr>
          <w:rFonts w:ascii="Arial Narrow" w:hAnsi="Arial Narrow"/>
          <w:iCs/>
        </w:rPr>
        <w:t>ούτε οι (δημοκρατικά) εκλεγμένοι, ούτε οι κληρωθέντες, ούτε οι τύραννοι, ούτε</w:t>
      </w:r>
      <w:r w:rsidR="007A3749">
        <w:rPr>
          <w:rFonts w:ascii="Arial Narrow" w:hAnsi="Arial Narrow"/>
          <w:iCs/>
        </w:rPr>
        <w:t xml:space="preserve"> </w:t>
      </w:r>
      <w:r w:rsidR="007A3749" w:rsidRPr="007A3749">
        <w:rPr>
          <w:rFonts w:ascii="Arial Narrow" w:hAnsi="Arial Narrow"/>
          <w:iCs/>
        </w:rPr>
        <w:t xml:space="preserve">οι απατεώνες (και τα «λαμόγια»), </w:t>
      </w:r>
      <w:r w:rsidR="000F0D76" w:rsidRPr="007A3749">
        <w:rPr>
          <w:rFonts w:ascii="Arial Narrow" w:hAnsi="Arial Narrow"/>
          <w:iCs/>
        </w:rPr>
        <w:t>άλλα</w:t>
      </w:r>
      <w:r w:rsidR="007A3749" w:rsidRPr="007A3749">
        <w:rPr>
          <w:rFonts w:ascii="Arial Narrow" w:hAnsi="Arial Narrow"/>
          <w:iCs/>
        </w:rPr>
        <w:t xml:space="preserve"> αυτοί που ξέρουν να διοικούν</w:t>
      </w:r>
      <w:r w:rsidR="00692E0F">
        <w:rPr>
          <w:rFonts w:ascii="ZWAdobeF" w:hAnsi="ZWAdobeF" w:cs="ZWAdobeF"/>
          <w:iCs/>
          <w:sz w:val="2"/>
          <w:szCs w:val="2"/>
        </w:rPr>
        <w:t>97F</w:t>
      </w:r>
      <w:r w:rsidR="00130AC4">
        <w:rPr>
          <w:rStyle w:val="ae"/>
          <w:rFonts w:ascii="Arial Narrow" w:hAnsi="Arial Narrow"/>
          <w:iCs/>
        </w:rPr>
        <w:footnoteReference w:id="104"/>
      </w:r>
      <w:r w:rsidR="007A3749" w:rsidRPr="007A3749">
        <w:rPr>
          <w:rFonts w:ascii="Arial Narrow" w:hAnsi="Arial Narrow"/>
          <w:iCs/>
        </w:rPr>
        <w:t>.</w:t>
      </w:r>
      <w:r w:rsidR="007A3749">
        <w:rPr>
          <w:rFonts w:ascii="Arial Narrow" w:hAnsi="Arial Narrow"/>
          <w:iCs/>
        </w:rPr>
        <w:t xml:space="preserve"> </w:t>
      </w:r>
      <w:r w:rsidR="007A3749" w:rsidRPr="007A3749">
        <w:rPr>
          <w:rFonts w:ascii="Arial Narrow" w:hAnsi="Arial Narrow"/>
          <w:iCs/>
        </w:rPr>
        <w:t>Ο καλός «διοικητής» δεν κάνει εικασίες ή υποθέσεις περί του πρακτέου, αλλά</w:t>
      </w:r>
      <w:r w:rsidR="007A3749">
        <w:rPr>
          <w:rFonts w:ascii="Arial Narrow" w:hAnsi="Arial Narrow"/>
          <w:iCs/>
        </w:rPr>
        <w:t xml:space="preserve"> </w:t>
      </w:r>
      <w:r w:rsidR="00655984">
        <w:rPr>
          <w:rFonts w:ascii="Arial Narrow" w:hAnsi="Arial Narrow"/>
          <w:iCs/>
        </w:rPr>
        <w:t>γνωρίζει το τι πρέπει να γίνει</w:t>
      </w:r>
      <w:r w:rsidR="00692E0F">
        <w:rPr>
          <w:rFonts w:ascii="ZWAdobeF" w:hAnsi="ZWAdobeF" w:cs="ZWAdobeF"/>
          <w:iCs/>
          <w:sz w:val="2"/>
          <w:szCs w:val="2"/>
        </w:rPr>
        <w:t>98F</w:t>
      </w:r>
      <w:r w:rsidR="00655984">
        <w:rPr>
          <w:rStyle w:val="ae"/>
          <w:rFonts w:ascii="Arial Narrow" w:hAnsi="Arial Narrow"/>
          <w:iCs/>
        </w:rPr>
        <w:footnoteReference w:id="105"/>
      </w:r>
      <w:r w:rsidR="007A3749" w:rsidRPr="007A3749">
        <w:rPr>
          <w:rFonts w:ascii="Arial Narrow" w:hAnsi="Arial Narrow"/>
          <w:iCs/>
        </w:rPr>
        <w:t xml:space="preserve"> και μάλιστα με το σωστό τρόπο και</w:t>
      </w:r>
      <w:r w:rsidR="007A3749">
        <w:rPr>
          <w:rFonts w:ascii="Arial Narrow" w:hAnsi="Arial Narrow"/>
          <w:iCs/>
        </w:rPr>
        <w:t xml:space="preserve"> </w:t>
      </w:r>
      <w:r w:rsidR="007A3749" w:rsidRPr="007A3749">
        <w:rPr>
          <w:rFonts w:ascii="Arial Narrow" w:hAnsi="Arial Narrow"/>
          <w:iCs/>
        </w:rPr>
        <w:t>στον κατάλληλο χρόνο</w:t>
      </w:r>
      <w:r w:rsidR="00692E0F">
        <w:rPr>
          <w:rFonts w:ascii="ZWAdobeF" w:hAnsi="ZWAdobeF" w:cs="ZWAdobeF"/>
          <w:iCs/>
          <w:sz w:val="2"/>
          <w:szCs w:val="2"/>
        </w:rPr>
        <w:t>99F</w:t>
      </w:r>
      <w:r w:rsidR="00655984">
        <w:rPr>
          <w:rStyle w:val="ae"/>
          <w:rFonts w:ascii="Arial Narrow" w:hAnsi="Arial Narrow"/>
          <w:iCs/>
        </w:rPr>
        <w:footnoteReference w:id="106"/>
      </w:r>
      <w:r w:rsidR="007A3749">
        <w:rPr>
          <w:rFonts w:ascii="Arial Narrow" w:hAnsi="Arial Narrow"/>
          <w:iCs/>
        </w:rPr>
        <w:t xml:space="preserve">. </w:t>
      </w:r>
      <w:r w:rsidR="005F5C4B" w:rsidRPr="005F5C4B">
        <w:rPr>
          <w:rFonts w:ascii="Arial Narrow" w:hAnsi="Arial Narrow"/>
          <w:iCs/>
        </w:rPr>
        <w:t xml:space="preserve">Στο θέμα της </w:t>
      </w:r>
      <w:r w:rsidR="005F5C4B" w:rsidRPr="0020550A">
        <w:rPr>
          <w:rFonts w:ascii="Arial Narrow" w:hAnsi="Arial Narrow"/>
          <w:b/>
          <w:iCs/>
        </w:rPr>
        <w:t>παιδείας</w:t>
      </w:r>
      <w:r w:rsidR="005F5C4B" w:rsidRPr="005F5C4B">
        <w:rPr>
          <w:rFonts w:ascii="Arial Narrow" w:hAnsi="Arial Narrow"/>
          <w:iCs/>
        </w:rPr>
        <w:t xml:space="preserve"> (</w:t>
      </w:r>
      <w:r w:rsidR="005F5C4B" w:rsidRPr="0020550A">
        <w:rPr>
          <w:rFonts w:ascii="Arial Narrow" w:hAnsi="Arial Narrow"/>
          <w:b/>
          <w:iCs/>
        </w:rPr>
        <w:t>μάθησης, γνώσης</w:t>
      </w:r>
      <w:r w:rsidR="005F5C4B" w:rsidRPr="005F5C4B">
        <w:rPr>
          <w:rFonts w:ascii="Arial Narrow" w:hAnsi="Arial Narrow"/>
          <w:iCs/>
        </w:rPr>
        <w:t>) είναι τόσο κατηγορηματικός, ώστε</w:t>
      </w:r>
      <w:r w:rsidR="005F5C4B">
        <w:rPr>
          <w:rFonts w:ascii="Arial Narrow" w:hAnsi="Arial Narrow"/>
          <w:iCs/>
        </w:rPr>
        <w:t xml:space="preserve"> </w:t>
      </w:r>
      <w:r w:rsidR="005F5C4B" w:rsidRPr="005F5C4B">
        <w:rPr>
          <w:rFonts w:ascii="Arial Narrow" w:hAnsi="Arial Narrow"/>
          <w:iCs/>
        </w:rPr>
        <w:t>θεωρεί ως ηλιθίους αυτούς που «επιχειρούν» χωρίς να γνωρίζουν ή να νομίζουν</w:t>
      </w:r>
      <w:r w:rsidR="005F5C4B">
        <w:rPr>
          <w:rFonts w:ascii="Arial Narrow" w:hAnsi="Arial Narrow"/>
          <w:iCs/>
        </w:rPr>
        <w:t xml:space="preserve"> </w:t>
      </w:r>
      <w:r w:rsidR="005F5C4B" w:rsidRPr="005F5C4B">
        <w:rPr>
          <w:rFonts w:ascii="Arial Narrow" w:hAnsi="Arial Narrow"/>
          <w:iCs/>
        </w:rPr>
        <w:t>ότι δεν χρειάζονται να γνωρίζουν, απλώς επειδή είναι «κατέχοντες»</w:t>
      </w:r>
      <w:r w:rsidR="00692E0F">
        <w:rPr>
          <w:rFonts w:ascii="ZWAdobeF" w:hAnsi="ZWAdobeF" w:cs="ZWAdobeF"/>
          <w:iCs/>
          <w:sz w:val="2"/>
          <w:szCs w:val="2"/>
        </w:rPr>
        <w:t>100F</w:t>
      </w:r>
      <w:r w:rsidR="00ED7A11">
        <w:rPr>
          <w:rStyle w:val="ae"/>
          <w:rFonts w:ascii="Arial Narrow" w:hAnsi="Arial Narrow"/>
          <w:iCs/>
        </w:rPr>
        <w:footnoteReference w:id="107"/>
      </w:r>
      <w:r w:rsidR="005F5C4B" w:rsidRPr="005F5C4B">
        <w:rPr>
          <w:rFonts w:ascii="Arial Narrow" w:hAnsi="Arial Narrow"/>
          <w:iCs/>
        </w:rPr>
        <w:t>.</w:t>
      </w:r>
      <w:r w:rsidR="0020550A">
        <w:rPr>
          <w:rFonts w:ascii="Arial Narrow" w:hAnsi="Arial Narrow"/>
          <w:iCs/>
        </w:rPr>
        <w:t xml:space="preserve"> </w:t>
      </w:r>
      <w:r w:rsidR="00872E5C" w:rsidRPr="00872E5C">
        <w:rPr>
          <w:rFonts w:ascii="Arial Narrow" w:hAnsi="Arial Narrow"/>
          <w:iCs/>
        </w:rPr>
        <w:t xml:space="preserve">Συνεπής στις σκέψεις του ο Ξενοφών αποφαίνεται ότι </w:t>
      </w:r>
      <w:r w:rsidR="00872E5C" w:rsidRPr="000E1CDE">
        <w:rPr>
          <w:rFonts w:ascii="Arial Narrow" w:hAnsi="Arial Narrow"/>
          <w:b/>
          <w:iCs/>
        </w:rPr>
        <w:t xml:space="preserve">η γνώση είναι μια κατάσταση προερχόμενη </w:t>
      </w:r>
      <w:r w:rsidR="00872E5C" w:rsidRPr="00872E5C">
        <w:rPr>
          <w:rFonts w:ascii="Arial Narrow" w:hAnsi="Arial Narrow"/>
          <w:iCs/>
        </w:rPr>
        <w:t xml:space="preserve">από την </w:t>
      </w:r>
      <w:r w:rsidR="00872E5C" w:rsidRPr="0020550A">
        <w:rPr>
          <w:rFonts w:ascii="Arial Narrow" w:hAnsi="Arial Narrow"/>
          <w:b/>
          <w:iCs/>
        </w:rPr>
        <w:t>διαρκή διαδικασία της μάθησης</w:t>
      </w:r>
      <w:r w:rsidR="00692E0F">
        <w:rPr>
          <w:rFonts w:ascii="ZWAdobeF" w:hAnsi="ZWAdobeF" w:cs="ZWAdobeF"/>
          <w:iCs/>
          <w:sz w:val="2"/>
          <w:szCs w:val="2"/>
        </w:rPr>
        <w:t>101F</w:t>
      </w:r>
      <w:r w:rsidR="00A50DFC">
        <w:rPr>
          <w:rStyle w:val="ae"/>
          <w:rFonts w:ascii="Arial Narrow" w:hAnsi="Arial Narrow"/>
          <w:b/>
          <w:iCs/>
        </w:rPr>
        <w:footnoteReference w:id="108"/>
      </w:r>
      <w:r w:rsidR="00872E5C" w:rsidRPr="00872E5C">
        <w:rPr>
          <w:rFonts w:ascii="Arial Narrow" w:hAnsi="Arial Narrow"/>
          <w:iCs/>
        </w:rPr>
        <w:t>, διότι και η ίδια η σοφία βασίζεται στην γνώση</w:t>
      </w:r>
      <w:r w:rsidR="00692E0F">
        <w:rPr>
          <w:rFonts w:ascii="ZWAdobeF" w:hAnsi="ZWAdobeF" w:cs="ZWAdobeF"/>
          <w:iCs/>
          <w:sz w:val="2"/>
          <w:szCs w:val="2"/>
        </w:rPr>
        <w:t>102F</w:t>
      </w:r>
      <w:r w:rsidR="00C216BE">
        <w:rPr>
          <w:rStyle w:val="ae"/>
          <w:rFonts w:ascii="Arial Narrow" w:hAnsi="Arial Narrow"/>
          <w:iCs/>
        </w:rPr>
        <w:footnoteReference w:id="109"/>
      </w:r>
      <w:r w:rsidR="00872E5C" w:rsidRPr="00872E5C">
        <w:rPr>
          <w:rFonts w:ascii="Arial Narrow" w:hAnsi="Arial Narrow"/>
          <w:iCs/>
        </w:rPr>
        <w:t>.</w:t>
      </w:r>
      <w:r w:rsidR="00872E5C">
        <w:rPr>
          <w:rFonts w:ascii="Arial Narrow" w:hAnsi="Arial Narrow"/>
          <w:iCs/>
        </w:rPr>
        <w:t xml:space="preserve"> </w:t>
      </w:r>
      <w:r w:rsidR="00872E5C" w:rsidRPr="00872E5C">
        <w:rPr>
          <w:rFonts w:ascii="Arial Narrow" w:hAnsi="Arial Narrow"/>
          <w:iCs/>
        </w:rPr>
        <w:t>Θεωρεί όμως ότι σωστή μάθηση και συνεπώς σωστή γνώση έχουν ως</w:t>
      </w:r>
      <w:r w:rsidR="00872E5C">
        <w:rPr>
          <w:rFonts w:ascii="Arial Narrow" w:hAnsi="Arial Narrow"/>
          <w:iCs/>
        </w:rPr>
        <w:t xml:space="preserve"> </w:t>
      </w:r>
      <w:r w:rsidR="00872E5C" w:rsidRPr="00872E5C">
        <w:rPr>
          <w:rFonts w:ascii="Arial Narrow" w:hAnsi="Arial Narrow"/>
          <w:iCs/>
        </w:rPr>
        <w:t xml:space="preserve">προϋπόθεση και </w:t>
      </w:r>
      <w:r w:rsidR="00872E5C" w:rsidRPr="0020550A">
        <w:rPr>
          <w:rFonts w:ascii="Arial Narrow" w:hAnsi="Arial Narrow"/>
          <w:b/>
          <w:iCs/>
        </w:rPr>
        <w:t xml:space="preserve">ικανούς </w:t>
      </w:r>
      <w:r w:rsidR="000F0D76" w:rsidRPr="0020550A">
        <w:rPr>
          <w:rFonts w:ascii="Arial Narrow" w:hAnsi="Arial Narrow"/>
          <w:b/>
          <w:iCs/>
        </w:rPr>
        <w:t>διδασκάλους</w:t>
      </w:r>
      <w:r w:rsidR="00692E0F">
        <w:rPr>
          <w:rFonts w:ascii="ZWAdobeF" w:hAnsi="ZWAdobeF" w:cs="ZWAdobeF"/>
          <w:iCs/>
          <w:sz w:val="2"/>
          <w:szCs w:val="2"/>
        </w:rPr>
        <w:t>103F</w:t>
      </w:r>
      <w:r w:rsidR="00C216BE">
        <w:rPr>
          <w:rStyle w:val="ae"/>
          <w:rFonts w:ascii="Arial Narrow" w:hAnsi="Arial Narrow"/>
          <w:b/>
          <w:iCs/>
        </w:rPr>
        <w:footnoteReference w:id="110"/>
      </w:r>
      <w:r w:rsidR="00872E5C" w:rsidRPr="00872E5C">
        <w:rPr>
          <w:rFonts w:ascii="Arial Narrow" w:hAnsi="Arial Narrow"/>
          <w:iCs/>
        </w:rPr>
        <w:t>. «</w:t>
      </w:r>
      <w:r w:rsidR="00872E5C" w:rsidRPr="0020550A">
        <w:rPr>
          <w:rFonts w:ascii="Arial Narrow" w:hAnsi="Arial Narrow"/>
          <w:b/>
          <w:iCs/>
        </w:rPr>
        <w:t>Δάσκαλος</w:t>
      </w:r>
      <w:r w:rsidR="00872E5C" w:rsidRPr="00872E5C">
        <w:rPr>
          <w:rFonts w:ascii="Arial Narrow" w:hAnsi="Arial Narrow"/>
          <w:iCs/>
        </w:rPr>
        <w:t>» δε για τον Ξενοφώντα είναι εκείνος που γνωρίζει</w:t>
      </w:r>
      <w:r w:rsidR="00872E5C">
        <w:rPr>
          <w:rFonts w:ascii="Arial Narrow" w:hAnsi="Arial Narrow"/>
          <w:iCs/>
        </w:rPr>
        <w:t xml:space="preserve"> </w:t>
      </w:r>
      <w:r w:rsidR="00872E5C" w:rsidRPr="00872E5C">
        <w:rPr>
          <w:rFonts w:ascii="Arial Narrow" w:hAnsi="Arial Narrow"/>
          <w:iCs/>
        </w:rPr>
        <w:t>κάτι πολύ καλά και το οποίο διδάσκει σε άλλους, ενώ «μαθητής» είναι εκείνος</w:t>
      </w:r>
      <w:r w:rsidR="00872E5C">
        <w:rPr>
          <w:rFonts w:ascii="Arial Narrow" w:hAnsi="Arial Narrow"/>
          <w:iCs/>
        </w:rPr>
        <w:t xml:space="preserve"> </w:t>
      </w:r>
      <w:r w:rsidR="00872E5C" w:rsidRPr="00872E5C">
        <w:rPr>
          <w:rFonts w:ascii="Arial Narrow" w:hAnsi="Arial Narrow"/>
          <w:iCs/>
        </w:rPr>
        <w:t>που δεν το γνωρίζει και για αυτό το διδάσκεται</w:t>
      </w:r>
      <w:r w:rsidR="00692E0F">
        <w:rPr>
          <w:rFonts w:ascii="ZWAdobeF" w:hAnsi="ZWAdobeF" w:cs="ZWAdobeF"/>
          <w:iCs/>
          <w:sz w:val="2"/>
          <w:szCs w:val="2"/>
        </w:rPr>
        <w:t>104F</w:t>
      </w:r>
      <w:r w:rsidR="009F13A1">
        <w:rPr>
          <w:rStyle w:val="ae"/>
          <w:rFonts w:ascii="Arial Narrow" w:hAnsi="Arial Narrow"/>
          <w:iCs/>
        </w:rPr>
        <w:footnoteReference w:id="111"/>
      </w:r>
      <w:r w:rsidR="00872E5C" w:rsidRPr="00872E5C">
        <w:rPr>
          <w:rFonts w:ascii="Arial Narrow" w:hAnsi="Arial Narrow"/>
          <w:iCs/>
        </w:rPr>
        <w:t>.</w:t>
      </w:r>
      <w:r w:rsidR="000E1CDE">
        <w:rPr>
          <w:rFonts w:ascii="Arial Narrow" w:hAnsi="Arial Narrow"/>
          <w:iCs/>
        </w:rPr>
        <w:t xml:space="preserve"> </w:t>
      </w:r>
      <w:r w:rsidR="00BE1C0E">
        <w:rPr>
          <w:rFonts w:ascii="Arial Narrow" w:hAnsi="Arial Narrow"/>
          <w:iCs/>
        </w:rPr>
        <w:t xml:space="preserve">Ο Ξενοφώντας </w:t>
      </w:r>
      <w:r w:rsidR="00BE1C0E" w:rsidRPr="00BE1C0E">
        <w:rPr>
          <w:rFonts w:ascii="Arial Narrow" w:hAnsi="Arial Narrow"/>
          <w:b/>
          <w:iCs/>
        </w:rPr>
        <w:t>επαινεί αυτούς που με γνώση και επιστημονική διοίκηση αποκομίζουν οικονομικά οφέλη</w:t>
      </w:r>
      <w:r w:rsidR="00692E0F">
        <w:rPr>
          <w:rFonts w:ascii="ZWAdobeF" w:hAnsi="ZWAdobeF" w:cs="ZWAdobeF"/>
          <w:iCs/>
          <w:sz w:val="2"/>
          <w:szCs w:val="2"/>
        </w:rPr>
        <w:t>105F</w:t>
      </w:r>
      <w:r w:rsidR="00382E4A">
        <w:rPr>
          <w:rStyle w:val="ae"/>
          <w:rFonts w:ascii="Arial Narrow" w:hAnsi="Arial Narrow"/>
          <w:b/>
          <w:iCs/>
        </w:rPr>
        <w:footnoteReference w:id="112"/>
      </w:r>
      <w:r w:rsidR="000E1CDE">
        <w:rPr>
          <w:rFonts w:ascii="Arial Narrow" w:hAnsi="Arial Narrow"/>
          <w:b/>
          <w:iCs/>
        </w:rPr>
        <w:t xml:space="preserve">, </w:t>
      </w:r>
      <w:r w:rsidR="000E1CDE">
        <w:rPr>
          <w:rFonts w:ascii="Arial Narrow" w:hAnsi="Arial Narrow"/>
          <w:iCs/>
        </w:rPr>
        <w:t>τ</w:t>
      </w:r>
      <w:r w:rsidR="00BE1C0E" w:rsidRPr="00BE1C0E">
        <w:rPr>
          <w:rFonts w:ascii="Arial Narrow" w:hAnsi="Arial Narrow"/>
          <w:iCs/>
        </w:rPr>
        <w:t xml:space="preserve">ονίζει </w:t>
      </w:r>
      <w:r w:rsidR="000E1CDE">
        <w:rPr>
          <w:rFonts w:ascii="Arial Narrow" w:hAnsi="Arial Narrow"/>
          <w:iCs/>
        </w:rPr>
        <w:t>πρώτος</w:t>
      </w:r>
      <w:r w:rsidR="00BE1C0E" w:rsidRPr="00BE1C0E">
        <w:rPr>
          <w:rFonts w:ascii="Arial Narrow" w:hAnsi="Arial Narrow"/>
          <w:iCs/>
        </w:rPr>
        <w:t xml:space="preserve"> στην </w:t>
      </w:r>
      <w:r w:rsidR="000F0D76" w:rsidRPr="00BE1C0E">
        <w:rPr>
          <w:rFonts w:ascii="Arial Narrow" w:hAnsi="Arial Narrow"/>
          <w:iCs/>
        </w:rPr>
        <w:t>παγκόσμια</w:t>
      </w:r>
      <w:r w:rsidR="00BE1C0E" w:rsidRPr="00BE1C0E">
        <w:rPr>
          <w:rFonts w:ascii="Arial Narrow" w:hAnsi="Arial Narrow"/>
          <w:iCs/>
        </w:rPr>
        <w:t xml:space="preserve"> ιστορία </w:t>
      </w:r>
      <w:r w:rsidR="00BE1C0E">
        <w:rPr>
          <w:rFonts w:ascii="Arial Narrow" w:hAnsi="Arial Narrow"/>
          <w:iCs/>
        </w:rPr>
        <w:t xml:space="preserve">της </w:t>
      </w:r>
      <w:r w:rsidR="00BE1C0E" w:rsidRPr="00BE1C0E">
        <w:rPr>
          <w:rFonts w:ascii="Arial Narrow" w:hAnsi="Arial Narrow"/>
          <w:iCs/>
        </w:rPr>
        <w:t xml:space="preserve">οικονομικής σκέψης την </w:t>
      </w:r>
      <w:r w:rsidR="00BE1C0E" w:rsidRPr="00BE1C0E">
        <w:rPr>
          <w:rFonts w:ascii="Arial Narrow" w:hAnsi="Arial Narrow"/>
          <w:b/>
          <w:iCs/>
        </w:rPr>
        <w:t>αναγκαιότητα εξειδίκευσης</w:t>
      </w:r>
      <w:r w:rsidR="00692E0F">
        <w:rPr>
          <w:rFonts w:ascii="ZWAdobeF" w:hAnsi="ZWAdobeF" w:cs="ZWAdobeF"/>
          <w:iCs/>
          <w:sz w:val="2"/>
          <w:szCs w:val="2"/>
        </w:rPr>
        <w:t>106F</w:t>
      </w:r>
      <w:r w:rsidR="00382E4A">
        <w:rPr>
          <w:rStyle w:val="ae"/>
          <w:rFonts w:ascii="Arial Narrow" w:hAnsi="Arial Narrow"/>
          <w:b/>
          <w:iCs/>
        </w:rPr>
        <w:footnoteReference w:id="113"/>
      </w:r>
      <w:r w:rsidR="000E1CDE">
        <w:rPr>
          <w:rFonts w:ascii="Arial Narrow" w:hAnsi="Arial Narrow"/>
          <w:iCs/>
        </w:rPr>
        <w:t xml:space="preserve">, και </w:t>
      </w:r>
      <w:r w:rsidR="00BE1C0E">
        <w:rPr>
          <w:rFonts w:ascii="Arial Narrow" w:hAnsi="Arial Narrow"/>
          <w:iCs/>
        </w:rPr>
        <w:t>ε</w:t>
      </w:r>
      <w:r w:rsidR="00BE1C0E" w:rsidRPr="00BE1C0E">
        <w:rPr>
          <w:rFonts w:ascii="Arial Narrow" w:hAnsi="Arial Narrow"/>
          <w:iCs/>
        </w:rPr>
        <w:t xml:space="preserve">πισημαίνει την </w:t>
      </w:r>
      <w:r w:rsidR="00BE1C0E" w:rsidRPr="004F1349">
        <w:rPr>
          <w:rFonts w:ascii="Arial Narrow" w:hAnsi="Arial Narrow"/>
          <w:b/>
          <w:iCs/>
        </w:rPr>
        <w:t>επικινδυνότητα της κακοδιαχείρισης</w:t>
      </w:r>
      <w:r w:rsidR="00BE1C0E" w:rsidRPr="00BE1C0E">
        <w:rPr>
          <w:rFonts w:ascii="Arial Narrow" w:hAnsi="Arial Narrow"/>
          <w:iCs/>
        </w:rPr>
        <w:t>, όταν λέγει,</w:t>
      </w:r>
      <w:r w:rsidR="00BE1C0E">
        <w:rPr>
          <w:rFonts w:ascii="Arial Narrow" w:hAnsi="Arial Narrow"/>
          <w:iCs/>
        </w:rPr>
        <w:t xml:space="preserve"> </w:t>
      </w:r>
      <w:r w:rsidR="00BE1C0E" w:rsidRPr="00BE1C0E">
        <w:rPr>
          <w:rFonts w:ascii="Arial Narrow" w:hAnsi="Arial Narrow"/>
          <w:iCs/>
        </w:rPr>
        <w:t>ότι γίνεται ζημιογ</w:t>
      </w:r>
      <w:r w:rsidR="007D3315">
        <w:rPr>
          <w:rFonts w:ascii="Arial Narrow" w:hAnsi="Arial Narrow"/>
          <w:iCs/>
        </w:rPr>
        <w:t>όνος, χωρίς την κατάλληλη γνώση</w:t>
      </w:r>
      <w:r w:rsidR="00692E0F">
        <w:rPr>
          <w:rFonts w:ascii="ZWAdobeF" w:hAnsi="ZWAdobeF" w:cs="ZWAdobeF"/>
          <w:iCs/>
          <w:sz w:val="2"/>
          <w:szCs w:val="2"/>
        </w:rPr>
        <w:t>107F</w:t>
      </w:r>
      <w:r w:rsidR="007D3315">
        <w:rPr>
          <w:rStyle w:val="ae"/>
          <w:rFonts w:ascii="Arial Narrow" w:hAnsi="Arial Narrow"/>
          <w:iCs/>
        </w:rPr>
        <w:footnoteReference w:id="114"/>
      </w:r>
      <w:r w:rsidR="00BE1C0E" w:rsidRPr="00BE1C0E">
        <w:rPr>
          <w:rFonts w:ascii="Arial Narrow" w:hAnsi="Arial Narrow"/>
          <w:iCs/>
        </w:rPr>
        <w:t xml:space="preserve"> και φροντίδα</w:t>
      </w:r>
      <w:r w:rsidR="00692E0F">
        <w:rPr>
          <w:rFonts w:ascii="ZWAdobeF" w:hAnsi="ZWAdobeF" w:cs="ZWAdobeF"/>
          <w:iCs/>
          <w:sz w:val="2"/>
          <w:szCs w:val="2"/>
        </w:rPr>
        <w:t>108F</w:t>
      </w:r>
      <w:r w:rsidR="007D3315">
        <w:rPr>
          <w:rStyle w:val="ae"/>
          <w:rFonts w:ascii="Arial Narrow" w:hAnsi="Arial Narrow"/>
          <w:iCs/>
        </w:rPr>
        <w:footnoteReference w:id="115"/>
      </w:r>
      <w:r w:rsidR="00BE1C0E" w:rsidRPr="00BE1C0E">
        <w:rPr>
          <w:rFonts w:ascii="Arial Narrow" w:hAnsi="Arial Narrow"/>
          <w:iCs/>
        </w:rPr>
        <w:t>.</w:t>
      </w:r>
    </w:p>
    <w:p w:rsidR="00FE74EF" w:rsidRPr="00784233" w:rsidRDefault="00FE74EF" w:rsidP="00FE74EF">
      <w:pPr>
        <w:spacing w:after="0" w:line="240" w:lineRule="auto"/>
        <w:contextualSpacing/>
        <w:jc w:val="both"/>
        <w:rPr>
          <w:rFonts w:ascii="Arial Narrow" w:eastAsia="Times New Roman" w:hAnsi="Arial Narrow" w:cs="Times New Roman"/>
          <w:bCs/>
        </w:rPr>
      </w:pPr>
    </w:p>
    <w:p w:rsidR="00FE74EF" w:rsidRPr="00784233" w:rsidRDefault="00FE74EF" w:rsidP="00FE74EF">
      <w:pPr>
        <w:spacing w:after="0" w:line="240" w:lineRule="auto"/>
        <w:contextualSpacing/>
        <w:jc w:val="both"/>
        <w:rPr>
          <w:rFonts w:ascii="Arial Narrow" w:hAnsi="Arial Narrow" w:cs="Silver Humana"/>
          <w:bCs/>
        </w:rPr>
      </w:pPr>
      <w:r w:rsidRPr="00784233">
        <w:rPr>
          <w:rFonts w:ascii="Arial Narrow" w:eastAsia="Times New Roman" w:hAnsi="Arial Narrow" w:cs="Times New Roman"/>
          <w:bCs/>
        </w:rPr>
        <w:t xml:space="preserve">Ο </w:t>
      </w:r>
      <w:r w:rsidRPr="00923CE1">
        <w:rPr>
          <w:rFonts w:ascii="Arial Narrow" w:eastAsia="Times New Roman" w:hAnsi="Arial Narrow" w:cs="Times New Roman"/>
          <w:b/>
          <w:bCs/>
        </w:rPr>
        <w:t>Πλούταρχος</w:t>
      </w:r>
      <w:r w:rsidRPr="00784233">
        <w:rPr>
          <w:rFonts w:ascii="Arial Narrow" w:eastAsia="Times New Roman" w:hAnsi="Arial Narrow" w:cs="Times New Roman"/>
          <w:bCs/>
        </w:rPr>
        <w:t xml:space="preserve"> </w:t>
      </w:r>
      <w:r w:rsidRPr="00784233">
        <w:rPr>
          <w:rFonts w:ascii="Arial Narrow" w:hAnsi="Arial Narrow" w:cs="Silver Humana"/>
          <w:bCs/>
        </w:rPr>
        <w:t>(46-120 π.Χ.)</w:t>
      </w:r>
      <w:r w:rsidRPr="00784233">
        <w:rPr>
          <w:rFonts w:ascii="Arial Narrow" w:eastAsia="Times New Roman" w:hAnsi="Arial Narrow" w:cs="Times New Roman"/>
          <w:bCs/>
        </w:rPr>
        <w:t xml:space="preserve">, στο Περί παίδων αγωγής παρουσιάζει τον καθρέφτη του </w:t>
      </w:r>
      <w:r w:rsidRPr="00784233">
        <w:rPr>
          <w:rFonts w:ascii="Arial Narrow" w:hAnsi="Arial Narrow" w:cs="Silver Humana"/>
          <w:b/>
        </w:rPr>
        <w:t>παιδαγωγού</w:t>
      </w:r>
      <w:r w:rsidRPr="00784233">
        <w:rPr>
          <w:rFonts w:ascii="Arial Narrow" w:hAnsi="Arial Narrow" w:cs="Silver Humana"/>
          <w:bCs/>
        </w:rPr>
        <w:t xml:space="preserve"> ο οποίος θα ηγηθεί την ανάπτυξη αρετών στους αυριανούς ηγέτες σε όλους τους τομείς της ζωής (γεωργία, ναυτιλία, εμπόριο, οικονομία). Θα πρέπει να μοιάζει στον Φο</w:t>
      </w:r>
      <w:r w:rsidRPr="00784233">
        <w:rPr>
          <w:rFonts w:ascii="Arial" w:hAnsi="Arial" w:cs="Arial"/>
          <w:bCs/>
        </w:rPr>
        <w:t>ί</w:t>
      </w:r>
      <w:r w:rsidRPr="00784233">
        <w:rPr>
          <w:rFonts w:ascii="Arial Narrow" w:hAnsi="Arial Narrow" w:cs="Silver Humana"/>
          <w:bCs/>
        </w:rPr>
        <w:t>νικα, το παιδαγωγό του Αχιλλέα, και να διδάσκει στους νέους (α) τον αδιάβλητο βίο, (β) τους ανεπίληπτους τρόπους (γ) να έχ</w:t>
      </w:r>
      <w:r>
        <w:rPr>
          <w:rFonts w:ascii="Arial Narrow" w:hAnsi="Arial Narrow" w:cs="Silver Humana"/>
          <w:bCs/>
        </w:rPr>
        <w:t>ει</w:t>
      </w:r>
      <w:r w:rsidRPr="00784233">
        <w:rPr>
          <w:rFonts w:ascii="Arial Narrow" w:hAnsi="Arial Narrow" w:cs="Silver Humana"/>
          <w:bCs/>
        </w:rPr>
        <w:t xml:space="preserve"> πλούσιες εμπειρίες, και (δ) να νουθετ</w:t>
      </w:r>
      <w:r>
        <w:rPr>
          <w:rFonts w:ascii="Arial Narrow" w:hAnsi="Arial Narrow" w:cs="Silver Humana"/>
          <w:bCs/>
        </w:rPr>
        <w:t>εί</w:t>
      </w:r>
      <w:r w:rsidRPr="00784233">
        <w:rPr>
          <w:rFonts w:ascii="Arial Narrow" w:hAnsi="Arial Narrow" w:cs="Silver Humana"/>
          <w:bCs/>
        </w:rPr>
        <w:t xml:space="preserve"> και καλλιεργ</w:t>
      </w:r>
      <w:r>
        <w:rPr>
          <w:rFonts w:ascii="Arial Narrow" w:hAnsi="Arial Narrow" w:cs="Silver Humana"/>
          <w:bCs/>
        </w:rPr>
        <w:t>εί</w:t>
      </w:r>
      <w:r w:rsidRPr="00784233">
        <w:rPr>
          <w:rFonts w:ascii="Arial Narrow" w:hAnsi="Arial Narrow" w:cs="Silver Humana"/>
          <w:bCs/>
        </w:rPr>
        <w:t xml:space="preserve"> στους νέους χρ</w:t>
      </w:r>
      <w:r>
        <w:rPr>
          <w:rFonts w:ascii="Arial Narrow" w:hAnsi="Arial Narrow" w:cs="Silver Humana"/>
          <w:bCs/>
        </w:rPr>
        <w:t>η</w:t>
      </w:r>
      <w:r w:rsidRPr="00784233">
        <w:rPr>
          <w:rFonts w:ascii="Arial Narrow" w:hAnsi="Arial Narrow" w:cs="Silver Humana"/>
          <w:bCs/>
        </w:rPr>
        <w:t>στά ήθη.</w:t>
      </w:r>
    </w:p>
    <w:p w:rsidR="00FE74EF" w:rsidRPr="00784233" w:rsidRDefault="00FE74EF" w:rsidP="00FE74EF">
      <w:pPr>
        <w:spacing w:after="0" w:line="240" w:lineRule="auto"/>
        <w:contextualSpacing/>
        <w:jc w:val="both"/>
        <w:rPr>
          <w:rFonts w:ascii="Arial Narrow" w:hAnsi="Arial Narrow" w:cs="Silver Humana"/>
          <w:b/>
        </w:rPr>
      </w:pPr>
    </w:p>
    <w:p w:rsidR="00FE74EF" w:rsidRPr="002C32FD" w:rsidRDefault="00FE74EF" w:rsidP="00FE74EF">
      <w:pPr>
        <w:spacing w:after="0" w:line="240" w:lineRule="auto"/>
        <w:contextualSpacing/>
        <w:jc w:val="both"/>
        <w:rPr>
          <w:rFonts w:ascii="Arial Narrow" w:hAnsi="Arial Narrow" w:cs="Silver Humana"/>
          <w:bCs/>
        </w:rPr>
      </w:pPr>
      <w:r w:rsidRPr="002C32FD">
        <w:rPr>
          <w:rFonts w:ascii="Arial Narrow" w:hAnsi="Arial Narrow" w:cs="Silver Humana"/>
          <w:bCs/>
        </w:rPr>
        <w:t xml:space="preserve">Ο </w:t>
      </w:r>
      <w:r w:rsidRPr="002C32FD">
        <w:rPr>
          <w:rFonts w:ascii="Arial Narrow" w:hAnsi="Arial Narrow" w:cs="Silver Humana"/>
          <w:b/>
          <w:bCs/>
        </w:rPr>
        <w:t>Σωρανός</w:t>
      </w:r>
      <w:r w:rsidR="00692E0F">
        <w:rPr>
          <w:rFonts w:ascii="ZWAdobeF" w:hAnsi="ZWAdobeF" w:cs="ZWAdobeF"/>
          <w:bCs/>
          <w:sz w:val="2"/>
          <w:szCs w:val="2"/>
        </w:rPr>
        <w:t>109F</w:t>
      </w:r>
      <w:r w:rsidR="004D7AD6" w:rsidRPr="002C32FD">
        <w:rPr>
          <w:rStyle w:val="ae"/>
          <w:rFonts w:ascii="Arial Narrow" w:hAnsi="Arial Narrow" w:cs="Silver Humana"/>
          <w:b/>
          <w:bCs/>
        </w:rPr>
        <w:footnoteReference w:id="116"/>
      </w:r>
      <w:r w:rsidRPr="002C32FD">
        <w:rPr>
          <w:rFonts w:ascii="Arial Narrow" w:hAnsi="Arial Narrow" w:cs="Silver Humana"/>
          <w:bCs/>
        </w:rPr>
        <w:t xml:space="preserve"> (100 μ.Χ.), στο Γυναικείων (1.4), περιγράφει την άριστη </w:t>
      </w:r>
      <w:r w:rsidRPr="002C32FD">
        <w:rPr>
          <w:rFonts w:ascii="Arial Narrow" w:hAnsi="Arial Narrow" w:cs="Silver Humana"/>
          <w:b/>
        </w:rPr>
        <w:t>μαία</w:t>
      </w:r>
      <w:r w:rsidRPr="002C32FD">
        <w:rPr>
          <w:rFonts w:ascii="Arial Narrow" w:hAnsi="Arial Narrow" w:cs="Silver Humana"/>
          <w:bCs/>
        </w:rPr>
        <w:t>. Θα πρέπει να έχει πλήρη κατάρτιση να είναι ατ</w:t>
      </w:r>
      <w:r w:rsidR="002C32FD" w:rsidRPr="002C32FD">
        <w:rPr>
          <w:rFonts w:ascii="Arial Narrow" w:hAnsi="Arial Narrow" w:cs="Silver Humana"/>
          <w:bCs/>
        </w:rPr>
        <w:t>άρ</w:t>
      </w:r>
      <w:r w:rsidRPr="002C32FD">
        <w:rPr>
          <w:rFonts w:ascii="Arial Narrow" w:hAnsi="Arial Narrow" w:cs="Silver Humana"/>
          <w:bCs/>
        </w:rPr>
        <w:t>αχη</w:t>
      </w:r>
      <w:r w:rsidRPr="002C32FD">
        <w:rPr>
          <w:rFonts w:ascii="Calibri" w:hAnsi="Calibri" w:cs="Calibri"/>
          <w:bCs/>
        </w:rPr>
        <w:t>͵</w:t>
      </w:r>
      <w:r w:rsidR="000F0D76" w:rsidRPr="002C32FD">
        <w:rPr>
          <w:rFonts w:ascii="Arial Narrow" w:hAnsi="Arial Narrow" w:cs="Silver Humana"/>
          <w:bCs/>
        </w:rPr>
        <w:t xml:space="preserve"> ακατάπ</w:t>
      </w:r>
      <w:r w:rsidRPr="002C32FD">
        <w:rPr>
          <w:rFonts w:ascii="Arial Narrow" w:hAnsi="Arial Narrow" w:cs="Silver Humana"/>
          <w:bCs/>
        </w:rPr>
        <w:t>ληκτη, σ</w:t>
      </w:r>
      <w:r w:rsidRPr="002C32FD">
        <w:rPr>
          <w:rFonts w:ascii="Arial" w:hAnsi="Arial" w:cs="Arial"/>
          <w:bCs/>
        </w:rPr>
        <w:t>ώ</w:t>
      </w:r>
      <w:r w:rsidRPr="002C32FD">
        <w:rPr>
          <w:rFonts w:ascii="Arial Narrow" w:hAnsi="Arial Narrow" w:cs="Silver Humana"/>
          <w:bCs/>
        </w:rPr>
        <w:t>φρον κα</w:t>
      </w:r>
      <w:r w:rsidRPr="002C32FD">
        <w:rPr>
          <w:rFonts w:ascii="Arial" w:hAnsi="Arial" w:cs="Arial"/>
          <w:bCs/>
        </w:rPr>
        <w:t>ὶ</w:t>
      </w:r>
      <w:r w:rsidRPr="002C32FD">
        <w:rPr>
          <w:rFonts w:ascii="Arial Narrow" w:hAnsi="Arial Narrow" w:cs="Silver Humana"/>
          <w:bCs/>
        </w:rPr>
        <w:t xml:space="preserve"> </w:t>
      </w:r>
      <w:r w:rsidR="000F0D76" w:rsidRPr="002C32FD">
        <w:rPr>
          <w:rFonts w:ascii="Arial Narrow" w:hAnsi="Arial Narrow" w:cs="Silver Humana"/>
          <w:bCs/>
        </w:rPr>
        <w:t>νήφουσα</w:t>
      </w:r>
      <w:r w:rsidRPr="002C32FD">
        <w:rPr>
          <w:rFonts w:ascii="Arial Narrow" w:hAnsi="Arial Narrow" w:cs="Silver Humana"/>
          <w:bCs/>
        </w:rPr>
        <w:t xml:space="preserve"> μπροστά στους όποιους κίνδυνους</w:t>
      </w:r>
      <w:r w:rsidRPr="002C32FD">
        <w:rPr>
          <w:rFonts w:ascii="Calibri" w:hAnsi="Calibri" w:cs="Calibri"/>
          <w:bCs/>
        </w:rPr>
        <w:t>͵</w:t>
      </w:r>
      <w:r w:rsidRPr="002C32FD">
        <w:rPr>
          <w:rFonts w:ascii="Arial Narrow" w:hAnsi="Arial Narrow" w:cs="Silver Humana"/>
          <w:bCs/>
        </w:rPr>
        <w:t xml:space="preserve"> παρηγορητική και συμπ</w:t>
      </w:r>
      <w:r w:rsidRPr="002C32FD">
        <w:rPr>
          <w:rFonts w:ascii="Arial Narrow" w:hAnsi="Arial Narrow" w:cs="Arial"/>
          <w:bCs/>
        </w:rPr>
        <w:t>ά</w:t>
      </w:r>
      <w:r w:rsidRPr="002C32FD">
        <w:rPr>
          <w:rFonts w:ascii="Arial Narrow" w:hAnsi="Arial Narrow" w:cs="Silver Humana"/>
          <w:bCs/>
        </w:rPr>
        <w:t>σχουσα, απαλή στις επεμβάσεις της, μη φιλάργυρη, και να μην θυμώνει.</w:t>
      </w:r>
    </w:p>
    <w:p w:rsidR="00FE74EF" w:rsidRPr="002C32FD" w:rsidRDefault="00FE74EF" w:rsidP="00FE74EF">
      <w:pPr>
        <w:spacing w:after="0" w:line="240" w:lineRule="auto"/>
        <w:contextualSpacing/>
        <w:jc w:val="both"/>
        <w:rPr>
          <w:rFonts w:ascii="Arial Narrow" w:hAnsi="Arial Narrow" w:cs="Silver Humana"/>
          <w:i/>
        </w:rPr>
      </w:pPr>
    </w:p>
    <w:p w:rsidR="00AA5420" w:rsidRPr="002C32FD" w:rsidRDefault="00FE74EF" w:rsidP="001A73D7">
      <w:pPr>
        <w:spacing w:after="0" w:line="240" w:lineRule="auto"/>
        <w:contextualSpacing/>
        <w:jc w:val="both"/>
        <w:rPr>
          <w:rFonts w:ascii="Arial Narrow" w:hAnsi="Arial Narrow" w:cs="Silver Humana"/>
          <w:iCs/>
        </w:rPr>
      </w:pPr>
      <w:r w:rsidRPr="002C32FD">
        <w:rPr>
          <w:rFonts w:ascii="Arial Narrow" w:hAnsi="Arial Narrow" w:cs="Silver Humana"/>
          <w:iCs/>
        </w:rPr>
        <w:t xml:space="preserve">Ο </w:t>
      </w:r>
      <w:r w:rsidRPr="002C32FD">
        <w:rPr>
          <w:rFonts w:ascii="Arial Narrow" w:hAnsi="Arial Narrow" w:cs="Silver Humana"/>
          <w:b/>
          <w:iCs/>
        </w:rPr>
        <w:t>Λουκιανός</w:t>
      </w:r>
      <w:r w:rsidRPr="002C32FD">
        <w:rPr>
          <w:rFonts w:ascii="Arial Narrow" w:hAnsi="Arial Narrow" w:cs="Silver Humana"/>
          <w:iCs/>
        </w:rPr>
        <w:t xml:space="preserve"> (120-190 μ.Χ.), </w:t>
      </w:r>
      <w:r w:rsidR="00CB003B" w:rsidRPr="002C32FD">
        <w:rPr>
          <w:rFonts w:ascii="Arial Narrow" w:hAnsi="Arial Narrow" w:cs="Silver Humana"/>
          <w:iCs/>
        </w:rPr>
        <w:t>στο</w:t>
      </w:r>
      <w:r w:rsidR="00CB003B" w:rsidRPr="002C32FD">
        <w:rPr>
          <w:rFonts w:ascii="Arial Narrow" w:hAnsi="Arial Narrow" w:cs="Silver Humana"/>
          <w:b/>
          <w:iCs/>
        </w:rPr>
        <w:t xml:space="preserve"> </w:t>
      </w:r>
      <w:r w:rsidR="00CB003B" w:rsidRPr="002C32FD">
        <w:rPr>
          <w:rFonts w:ascii="Arial Narrow" w:hAnsi="Arial Narrow" w:cs="Silver Humana"/>
          <w:iCs/>
        </w:rPr>
        <w:t>Περί ορχήσεως</w:t>
      </w:r>
      <w:r w:rsidR="00D1458D" w:rsidRPr="002C32FD">
        <w:rPr>
          <w:rFonts w:ascii="Arial Narrow" w:hAnsi="Arial Narrow" w:cs="Silver Humana"/>
          <w:iCs/>
        </w:rPr>
        <w:t xml:space="preserve"> μιλά στον Κράτωνα</w:t>
      </w:r>
      <w:r w:rsidR="00CB003B" w:rsidRPr="002C32FD">
        <w:rPr>
          <w:rFonts w:ascii="Arial Narrow" w:hAnsi="Arial Narrow" w:cs="Silver Humana"/>
          <w:iCs/>
        </w:rPr>
        <w:t xml:space="preserve"> </w:t>
      </w:r>
      <w:r w:rsidR="00D1458D" w:rsidRPr="002C32FD">
        <w:rPr>
          <w:rFonts w:ascii="Arial Narrow" w:hAnsi="Arial Narrow" w:cs="Silver Humana"/>
          <w:iCs/>
        </w:rPr>
        <w:t xml:space="preserve">για την </w:t>
      </w:r>
      <w:r w:rsidR="00AA5420" w:rsidRPr="002C32FD">
        <w:rPr>
          <w:rFonts w:ascii="Arial Narrow" w:hAnsi="Arial Narrow" w:cs="Silver Humana"/>
          <w:b/>
          <w:i/>
          <w:iCs/>
        </w:rPr>
        <w:t>Ορχηστική (</w:t>
      </w:r>
      <w:r w:rsidR="00CB003B" w:rsidRPr="002C32FD">
        <w:rPr>
          <w:rFonts w:ascii="Arial Narrow" w:hAnsi="Arial Narrow" w:cs="Silver Humana"/>
          <w:b/>
          <w:i/>
          <w:iCs/>
        </w:rPr>
        <w:t>χορευτικ</w:t>
      </w:r>
      <w:r w:rsidR="00D1458D" w:rsidRPr="002C32FD">
        <w:rPr>
          <w:rFonts w:ascii="Arial Narrow" w:hAnsi="Arial Narrow" w:cs="Silver Humana"/>
          <w:b/>
          <w:i/>
          <w:iCs/>
        </w:rPr>
        <w:t>ή</w:t>
      </w:r>
      <w:r w:rsidR="00AA5420" w:rsidRPr="002C32FD">
        <w:rPr>
          <w:rFonts w:ascii="Arial Narrow" w:hAnsi="Arial Narrow" w:cs="Silver Humana"/>
          <w:b/>
          <w:i/>
          <w:iCs/>
        </w:rPr>
        <w:t>)</w:t>
      </w:r>
      <w:r w:rsidR="00CB003B" w:rsidRPr="002C32FD">
        <w:rPr>
          <w:rFonts w:ascii="Arial Narrow" w:hAnsi="Arial Narrow" w:cs="Silver Humana"/>
          <w:b/>
          <w:i/>
          <w:iCs/>
        </w:rPr>
        <w:t xml:space="preserve"> τ</w:t>
      </w:r>
      <w:r w:rsidR="00D1458D" w:rsidRPr="002C32FD">
        <w:rPr>
          <w:rFonts w:ascii="Arial Narrow" w:hAnsi="Arial Narrow" w:cs="Silver Humana"/>
          <w:b/>
          <w:i/>
          <w:iCs/>
        </w:rPr>
        <w:t xml:space="preserve">έχνη </w:t>
      </w:r>
      <w:r w:rsidR="00CB003B" w:rsidRPr="002C32FD">
        <w:rPr>
          <w:rFonts w:ascii="Arial Narrow" w:hAnsi="Arial Narrow" w:cs="Silver Humana"/>
          <w:iCs/>
        </w:rPr>
        <w:t xml:space="preserve"> με όρους που προσομοι</w:t>
      </w:r>
      <w:r w:rsidR="00C53D39" w:rsidRPr="002C32FD">
        <w:rPr>
          <w:rFonts w:ascii="Arial Narrow" w:hAnsi="Arial Narrow" w:cs="Silver Humana"/>
          <w:iCs/>
        </w:rPr>
        <w:t xml:space="preserve">άζουν </w:t>
      </w:r>
      <w:r w:rsidR="00CB003B" w:rsidRPr="002C32FD">
        <w:rPr>
          <w:rFonts w:ascii="Arial Narrow" w:hAnsi="Arial Narrow" w:cs="Silver Humana"/>
          <w:iCs/>
        </w:rPr>
        <w:t>της Ηγεσίας</w:t>
      </w:r>
      <w:r w:rsidR="00D1458D" w:rsidRPr="002C32FD">
        <w:rPr>
          <w:rFonts w:ascii="Arial Narrow" w:hAnsi="Arial Narrow" w:cs="Silver Humana"/>
          <w:iCs/>
        </w:rPr>
        <w:t xml:space="preserve">, και για τα </w:t>
      </w:r>
      <w:r w:rsidR="00D1458D" w:rsidRPr="002C32FD">
        <w:rPr>
          <w:rFonts w:ascii="Arial Narrow" w:hAnsi="Arial Narrow" w:cs="Silver Humana"/>
          <w:b/>
          <w:i/>
          <w:iCs/>
        </w:rPr>
        <w:t>χαρακτηριστικά του τέλειου Ορχηστή</w:t>
      </w:r>
      <w:r w:rsidR="00D1458D" w:rsidRPr="002C32FD">
        <w:rPr>
          <w:rFonts w:ascii="Arial Narrow" w:hAnsi="Arial Narrow" w:cs="Silver Humana"/>
          <w:iCs/>
        </w:rPr>
        <w:t xml:space="preserve"> (Χορευτή) που ομοιάζουν αυτά του Ηγέτη. </w:t>
      </w:r>
    </w:p>
    <w:p w:rsidR="00AA5420" w:rsidRPr="002C32FD" w:rsidRDefault="00AA5420" w:rsidP="001A73D7">
      <w:pPr>
        <w:spacing w:after="0" w:line="240" w:lineRule="auto"/>
        <w:contextualSpacing/>
        <w:jc w:val="both"/>
        <w:rPr>
          <w:rFonts w:ascii="Arial Narrow" w:hAnsi="Arial Narrow" w:cs="Silver Humana"/>
          <w:iCs/>
        </w:rPr>
      </w:pPr>
    </w:p>
    <w:p w:rsidR="00C626F4" w:rsidRPr="002C32FD" w:rsidRDefault="00D1458D" w:rsidP="001A73D7">
      <w:pPr>
        <w:spacing w:after="0" w:line="240" w:lineRule="auto"/>
        <w:contextualSpacing/>
        <w:jc w:val="both"/>
        <w:rPr>
          <w:rFonts w:ascii="Arial Narrow" w:hAnsi="Arial Narrow" w:cs="Silver Humana"/>
          <w:iCs/>
        </w:rPr>
      </w:pPr>
      <w:r w:rsidRPr="002C32FD">
        <w:rPr>
          <w:rFonts w:ascii="Arial Narrow" w:hAnsi="Arial Narrow" w:cs="Silver Humana"/>
          <w:iCs/>
        </w:rPr>
        <w:t xml:space="preserve">Για την </w:t>
      </w:r>
      <w:r w:rsidRPr="002C32FD">
        <w:rPr>
          <w:rFonts w:ascii="Arial Narrow" w:hAnsi="Arial Narrow" w:cs="Silver Humana"/>
          <w:b/>
          <w:i/>
          <w:iCs/>
        </w:rPr>
        <w:t>Ορχηστική τέχνη</w:t>
      </w:r>
      <w:r w:rsidRPr="002C32FD">
        <w:rPr>
          <w:rFonts w:ascii="Arial Narrow" w:hAnsi="Arial Narrow" w:cs="Silver Humana"/>
          <w:iCs/>
        </w:rPr>
        <w:t xml:space="preserve"> αναφέρει ότι </w:t>
      </w:r>
      <w:r w:rsidR="00AA5420" w:rsidRPr="002C32FD">
        <w:rPr>
          <w:rFonts w:ascii="Arial Narrow" w:hAnsi="Arial Narrow" w:cs="Silver Humana"/>
          <w:iCs/>
        </w:rPr>
        <w:t>«</w:t>
      </w:r>
      <w:r w:rsidR="00AA5420" w:rsidRPr="002C32FD">
        <w:rPr>
          <w:rFonts w:ascii="Arial Narrow" w:hAnsi="Arial Narrow" w:cs="Silver Humana"/>
          <w:i/>
          <w:iCs/>
        </w:rPr>
        <w:t>ο κύριος σκοπός της είναι η μίμησις και είναι επιστήμη παραστατική, εκφράζουσα τα διανοήματα και φανερώνουσα τα μη φαινόμενα</w:t>
      </w:r>
      <w:r w:rsidR="00AA5420" w:rsidRPr="002C32FD">
        <w:rPr>
          <w:rFonts w:ascii="Arial Narrow" w:hAnsi="Arial Narrow" w:cs="Silver Humana"/>
          <w:iCs/>
        </w:rPr>
        <w:t xml:space="preserve">» (66). </w:t>
      </w:r>
      <w:r w:rsidR="001A73D7" w:rsidRPr="002C32FD">
        <w:rPr>
          <w:rFonts w:ascii="Arial Narrow" w:hAnsi="Arial Narrow" w:cs="Silver Humana"/>
          <w:iCs/>
        </w:rPr>
        <w:t>«</w:t>
      </w:r>
      <w:r w:rsidR="00AA5420" w:rsidRPr="002C32FD">
        <w:rPr>
          <w:rFonts w:ascii="Arial Narrow" w:hAnsi="Arial Narrow" w:cs="Silver Humana"/>
          <w:i/>
          <w:iCs/>
        </w:rPr>
        <w:t>Ε</w:t>
      </w:r>
      <w:r w:rsidRPr="002C32FD">
        <w:rPr>
          <w:rFonts w:ascii="Arial Narrow" w:hAnsi="Arial Narrow" w:cs="Silver Humana"/>
          <w:i/>
          <w:iCs/>
        </w:rPr>
        <w:t xml:space="preserve">ίναι ίσως </w:t>
      </w:r>
      <w:r w:rsidR="0046586B" w:rsidRPr="002C32FD">
        <w:rPr>
          <w:rFonts w:ascii="Arial Narrow" w:hAnsi="Arial Narrow" w:cs="Silver Humana"/>
          <w:i/>
          <w:iCs/>
        </w:rPr>
        <w:t>ασέβεια να κατηγορής τέχνην θείαν, αφιερωμένην εις τα μυστήρια, εξασκηθείσαν υπό τόσων θεών και προς τιμήν αυτών εκτελουμένην, παρέχουσαν δε εκτός της τέρψεως και ωφέλειαν</w:t>
      </w:r>
      <w:r w:rsidR="001A73D7" w:rsidRPr="002C32FD">
        <w:rPr>
          <w:rFonts w:ascii="Arial Narrow" w:hAnsi="Arial Narrow" w:cs="Silver Humana"/>
          <w:iCs/>
        </w:rPr>
        <w:t>»</w:t>
      </w:r>
      <w:r w:rsidR="0046586B" w:rsidRPr="002C32FD">
        <w:rPr>
          <w:rFonts w:ascii="Arial Narrow" w:hAnsi="Arial Narrow" w:cs="Silver Humana"/>
          <w:iCs/>
        </w:rPr>
        <w:t xml:space="preserve"> (60). </w:t>
      </w:r>
      <w:r w:rsidR="001A73D7" w:rsidRPr="002C32FD">
        <w:rPr>
          <w:rFonts w:ascii="Arial Narrow" w:hAnsi="Arial Narrow" w:cs="Silver Humana"/>
          <w:iCs/>
        </w:rPr>
        <w:t>«</w:t>
      </w:r>
      <w:r w:rsidR="0046586B" w:rsidRPr="002C32FD">
        <w:rPr>
          <w:rFonts w:ascii="Arial Narrow" w:hAnsi="Arial Narrow" w:cs="Silver Humana"/>
          <w:i/>
          <w:iCs/>
        </w:rPr>
        <w:t>Ο δε σοφώτατος Σωκράτης</w:t>
      </w:r>
      <w:r w:rsidR="001A73D7" w:rsidRPr="002C32FD">
        <w:rPr>
          <w:rFonts w:ascii="Arial Narrow" w:hAnsi="Arial Narrow" w:cs="Silver Humana"/>
          <w:i/>
          <w:iCs/>
        </w:rPr>
        <w:t xml:space="preserve"> </w:t>
      </w:r>
      <w:r w:rsidR="0046586B" w:rsidRPr="002C32FD">
        <w:rPr>
          <w:rFonts w:ascii="Arial Narrow" w:hAnsi="Arial Narrow" w:cs="Silver Humana"/>
          <w:i/>
          <w:iCs/>
        </w:rPr>
        <w:t>όχι μόνον επαινετικώς εξεφράζετο περί της ορχηστικής, αλλά και ήθελε να την μάθη, αποδίδων μεγάλην τιμήν και σημασίαν εις την ευρυθμίαν και το θέλγητρον της μουσικής, εις την χάριν των κινήσεων και των σχημάτων του χορεύοντος, και δεν εντρέπετο εις το γήρας του να κατατάσση τον χορόν μετ</w:t>
      </w:r>
      <w:r w:rsidR="001A73D7" w:rsidRPr="002C32FD">
        <w:rPr>
          <w:rFonts w:ascii="Arial Narrow" w:hAnsi="Arial Narrow" w:cs="Silver Humana"/>
          <w:i/>
          <w:iCs/>
        </w:rPr>
        <w:t>αξύ των σπουδαιοτέρων μαθημάτων</w:t>
      </w:r>
      <w:r w:rsidR="001A73D7" w:rsidRPr="002C32FD">
        <w:rPr>
          <w:rFonts w:ascii="Arial Narrow" w:hAnsi="Arial Narrow" w:cs="Silver Humana"/>
          <w:iCs/>
        </w:rPr>
        <w:t xml:space="preserve">» </w:t>
      </w:r>
      <w:r w:rsidR="00FD174B" w:rsidRPr="002C32FD">
        <w:rPr>
          <w:rFonts w:ascii="Arial Narrow" w:hAnsi="Arial Narrow" w:cs="Silver Humana"/>
          <w:iCs/>
        </w:rPr>
        <w:t>δεδομένου ότι ακόμα και «</w:t>
      </w:r>
      <w:r w:rsidR="001A73D7" w:rsidRPr="002C32FD">
        <w:rPr>
          <w:rFonts w:ascii="Arial Narrow" w:hAnsi="Arial Narrow" w:cs="Silver Humana"/>
          <w:i/>
          <w:iCs/>
        </w:rPr>
        <w:t>η τραγωδία όσο και η κωμωδία είναι είδη ορχήσεως</w:t>
      </w:r>
      <w:r w:rsidR="00FD174B" w:rsidRPr="002C32FD">
        <w:rPr>
          <w:rFonts w:ascii="Arial Narrow" w:hAnsi="Arial Narrow" w:cs="Silver Humana"/>
          <w:i/>
          <w:iCs/>
        </w:rPr>
        <w:t>»</w:t>
      </w:r>
      <w:r w:rsidR="0046586B" w:rsidRPr="002C32FD">
        <w:rPr>
          <w:rFonts w:ascii="Arial Narrow" w:hAnsi="Arial Narrow" w:cs="Silver Humana"/>
          <w:iCs/>
        </w:rPr>
        <w:t> (62). </w:t>
      </w:r>
      <w:r w:rsidR="009E0405" w:rsidRPr="002C32FD">
        <w:rPr>
          <w:rFonts w:ascii="Arial Narrow" w:hAnsi="Arial Narrow" w:cs="Silver Humana"/>
          <w:iCs/>
        </w:rPr>
        <w:t xml:space="preserve">Αναφέρει ότι η </w:t>
      </w:r>
      <w:r w:rsidR="001A73D7" w:rsidRPr="002C32FD">
        <w:rPr>
          <w:rFonts w:ascii="Arial Narrow" w:hAnsi="Arial Narrow" w:cs="Silver Humana"/>
          <w:iCs/>
        </w:rPr>
        <w:t>όρχησης αναπτύχθηκε σταδιακά λαμβάνοντας στοιχεία από τα καλύτερα είδη εθνικών ορχήσεων αλλά και παραλείποντας κάποια όπως επί παραδείγματι τον «</w:t>
      </w:r>
      <w:r w:rsidR="00C626F4" w:rsidRPr="002C32FD">
        <w:rPr>
          <w:rFonts w:ascii="Arial Narrow" w:hAnsi="Arial Narrow" w:cs="Silver Humana"/>
          <w:i/>
          <w:iCs/>
        </w:rPr>
        <w:t>Φρυγικόν χορόν, ο οποίος υποθέτει χορευτάς μεθυσμένους και κραιπαλώντας ή και αγροίκους, τους οποίους συνοδεύει μουσική αυλών, παιζομένων υπό γυναικών, και οίτινες κάνουν πηδήματα μεγάλα και επίπονα. Ο χορός ούτος εξακολουθεί ακόμη να χορεύεται εις τα εξοχικά μέρη, αλλ' ουδεμίαν σχέσιν έχει με την σημερινήν όρχησιν</w:t>
      </w:r>
      <w:r w:rsidR="001A73D7" w:rsidRPr="002C32FD">
        <w:rPr>
          <w:rFonts w:ascii="Arial Narrow" w:hAnsi="Arial Narrow" w:cs="Silver Humana"/>
          <w:iCs/>
        </w:rPr>
        <w:t>»</w:t>
      </w:r>
      <w:r w:rsidR="00DB1CC8" w:rsidRPr="002C32FD">
        <w:rPr>
          <w:rFonts w:ascii="Arial Narrow" w:hAnsi="Arial Narrow" w:cs="Silver Humana"/>
          <w:iCs/>
        </w:rPr>
        <w:t xml:space="preserve"> (64)</w:t>
      </w:r>
      <w:r w:rsidR="00C626F4" w:rsidRPr="002C32FD">
        <w:rPr>
          <w:rFonts w:ascii="Arial Narrow" w:hAnsi="Arial Narrow" w:cs="Silver Humana"/>
          <w:iCs/>
        </w:rPr>
        <w:t xml:space="preserve">. </w:t>
      </w:r>
      <w:r w:rsidR="00DB1CC8" w:rsidRPr="002C32FD">
        <w:rPr>
          <w:rFonts w:ascii="Arial Narrow" w:hAnsi="Arial Narrow" w:cs="Silver Humana"/>
          <w:iCs/>
        </w:rPr>
        <w:t>«</w:t>
      </w:r>
      <w:r w:rsidR="00C626F4" w:rsidRPr="002C32FD">
        <w:rPr>
          <w:rFonts w:ascii="Arial Narrow" w:hAnsi="Arial Narrow" w:cs="Silver Humana"/>
          <w:i/>
          <w:iCs/>
        </w:rPr>
        <w:t>Και ο Πλάτων εις τους Νόμους του επαινεί είδη τινά ορχήσεως, άλλα δε εντελώς αποκρούει και αποδοκιμάζει, διαιρών τα είδη των χορών κατά το τερπνόν και το χρήσιμον και απορρίπτων μεν τα ασχημότερα, επιδοκιμάζων δε και θαυμάζων τα άλλα</w:t>
      </w:r>
      <w:r w:rsidR="00DB1CC8" w:rsidRPr="002C32FD">
        <w:rPr>
          <w:rFonts w:ascii="Arial Narrow" w:hAnsi="Arial Narrow" w:cs="Silver Humana"/>
          <w:iCs/>
        </w:rPr>
        <w:t>» (66)</w:t>
      </w:r>
      <w:r w:rsidR="00C626F4" w:rsidRPr="002C32FD">
        <w:rPr>
          <w:rFonts w:ascii="Arial Narrow" w:hAnsi="Arial Narrow" w:cs="Silver Humana"/>
          <w:iCs/>
        </w:rPr>
        <w:t>.</w:t>
      </w:r>
    </w:p>
    <w:p w:rsidR="00D1458D" w:rsidRPr="002C32FD" w:rsidRDefault="00D1458D" w:rsidP="00C626F4">
      <w:pPr>
        <w:spacing w:after="0" w:line="240" w:lineRule="auto"/>
        <w:jc w:val="both"/>
        <w:rPr>
          <w:rFonts w:ascii="Arial Narrow" w:hAnsi="Arial Narrow" w:cs="Silver Humana"/>
          <w:iCs/>
        </w:rPr>
      </w:pPr>
    </w:p>
    <w:p w:rsidR="0067779A" w:rsidRPr="002C32FD" w:rsidRDefault="00FD174B" w:rsidP="00D1458D">
      <w:pPr>
        <w:spacing w:after="0" w:line="240" w:lineRule="auto"/>
        <w:contextualSpacing/>
        <w:jc w:val="both"/>
        <w:rPr>
          <w:rFonts w:ascii="Arial Narrow" w:hAnsi="Arial Narrow" w:cs="Silver Humana"/>
          <w:iCs/>
        </w:rPr>
      </w:pPr>
      <w:r w:rsidRPr="002C32FD">
        <w:rPr>
          <w:rFonts w:ascii="Arial Narrow" w:hAnsi="Arial Narrow" w:cs="Silver Humana"/>
          <w:iCs/>
        </w:rPr>
        <w:t>Στο</w:t>
      </w:r>
      <w:r w:rsidR="00D1458D" w:rsidRPr="002C32FD">
        <w:rPr>
          <w:rFonts w:ascii="Arial Narrow" w:hAnsi="Arial Narrow" w:cs="Silver Humana"/>
          <w:iCs/>
        </w:rPr>
        <w:t xml:space="preserve"> 81 ο Λουκιανός μιλάει στον Κράτωνα για τον καθρέφτη του </w:t>
      </w:r>
      <w:r w:rsidR="00D1458D" w:rsidRPr="002C32FD">
        <w:rPr>
          <w:rFonts w:ascii="Arial Narrow" w:hAnsi="Arial Narrow" w:cs="Silver Humana"/>
          <w:b/>
          <w:bCs/>
          <w:iCs/>
        </w:rPr>
        <w:t>Χορευτή – Ορχηστή</w:t>
      </w:r>
      <w:r w:rsidR="00D1458D" w:rsidRPr="002C32FD">
        <w:rPr>
          <w:rFonts w:ascii="Arial Narrow" w:hAnsi="Arial Narrow" w:cs="Silver Humana"/>
          <w:bCs/>
          <w:iCs/>
        </w:rPr>
        <w:t xml:space="preserve">. Αναφέρεται </w:t>
      </w:r>
      <w:r w:rsidR="0067779A" w:rsidRPr="002C32FD">
        <w:rPr>
          <w:rFonts w:ascii="Arial Narrow" w:hAnsi="Arial Narrow" w:cs="Silver Humana"/>
          <w:bCs/>
          <w:iCs/>
        </w:rPr>
        <w:t xml:space="preserve">στις </w:t>
      </w:r>
      <w:r w:rsidR="0067779A" w:rsidRPr="002C32FD">
        <w:rPr>
          <w:rFonts w:ascii="Arial Narrow" w:hAnsi="Arial Narrow" w:cs="Silver Humana"/>
          <w:b/>
          <w:bCs/>
          <w:iCs/>
        </w:rPr>
        <w:t>γνώσεις</w:t>
      </w:r>
      <w:r w:rsidR="0067779A" w:rsidRPr="002C32FD">
        <w:rPr>
          <w:rFonts w:ascii="Arial Narrow" w:hAnsi="Arial Narrow" w:cs="Silver Humana"/>
          <w:bCs/>
          <w:iCs/>
        </w:rPr>
        <w:t xml:space="preserve">, </w:t>
      </w:r>
      <w:r w:rsidR="00D1458D" w:rsidRPr="002C32FD">
        <w:rPr>
          <w:rFonts w:ascii="Arial Narrow" w:hAnsi="Arial Narrow" w:cs="Silver Humana"/>
          <w:bCs/>
          <w:iCs/>
        </w:rPr>
        <w:t xml:space="preserve">στα </w:t>
      </w:r>
      <w:r w:rsidR="00D1458D" w:rsidRPr="002C32FD">
        <w:rPr>
          <w:rFonts w:ascii="Arial Narrow" w:hAnsi="Arial Narrow" w:cs="Silver Humana"/>
          <w:b/>
          <w:bCs/>
          <w:iCs/>
        </w:rPr>
        <w:t xml:space="preserve">σωματικά, πνευματικά </w:t>
      </w:r>
      <w:r w:rsidR="00D1458D" w:rsidRPr="002C32FD">
        <w:rPr>
          <w:rFonts w:ascii="Arial Narrow" w:hAnsi="Arial Narrow" w:cs="Silver Humana"/>
          <w:bCs/>
          <w:iCs/>
        </w:rPr>
        <w:t>και</w:t>
      </w:r>
      <w:r w:rsidR="00D1458D" w:rsidRPr="002C32FD">
        <w:rPr>
          <w:rFonts w:ascii="Arial Narrow" w:hAnsi="Arial Narrow" w:cs="Silver Humana"/>
          <w:b/>
          <w:bCs/>
          <w:iCs/>
        </w:rPr>
        <w:t xml:space="preserve"> ψυχικά </w:t>
      </w:r>
      <w:r w:rsidR="00D1458D" w:rsidRPr="002C32FD">
        <w:rPr>
          <w:rFonts w:ascii="Arial Narrow" w:hAnsi="Arial Narrow" w:cs="Silver Humana"/>
          <w:b/>
          <w:iCs/>
        </w:rPr>
        <w:t>προτερήματα</w:t>
      </w:r>
      <w:r w:rsidR="00D1458D" w:rsidRPr="002C32FD">
        <w:rPr>
          <w:rFonts w:ascii="Arial Narrow" w:hAnsi="Arial Narrow" w:cs="Silver Humana"/>
          <w:iCs/>
        </w:rPr>
        <w:t xml:space="preserve"> που αυτός οφείλει να καλλιεργεί διαρκώς έως την τελείωση, αλλά και τα </w:t>
      </w:r>
      <w:r w:rsidR="00695A4C" w:rsidRPr="002C32FD">
        <w:rPr>
          <w:rFonts w:ascii="Arial Narrow" w:hAnsi="Arial Narrow" w:cs="Silver Humana"/>
          <w:b/>
          <w:iCs/>
        </w:rPr>
        <w:t>ελαττώματα</w:t>
      </w:r>
      <w:r w:rsidR="00D1458D" w:rsidRPr="002C32FD">
        <w:rPr>
          <w:rFonts w:ascii="Arial Narrow" w:hAnsi="Arial Narrow" w:cs="Silver Humana"/>
          <w:iCs/>
        </w:rPr>
        <w:t xml:space="preserve"> τα οποία πρέπει να καταπολεμά δεδομένης της μεγάλης ευθύνης του απέναντι στο κοινό που τον παρακολουθεί. </w:t>
      </w:r>
    </w:p>
    <w:p w:rsidR="00987217" w:rsidRPr="002C32FD" w:rsidRDefault="00D1458D" w:rsidP="00F129C2">
      <w:pPr>
        <w:spacing w:after="0" w:line="240" w:lineRule="auto"/>
        <w:contextualSpacing/>
        <w:jc w:val="both"/>
        <w:rPr>
          <w:rFonts w:ascii="Arial Narrow" w:hAnsi="Arial Narrow" w:cs="Silver Humana"/>
          <w:iCs/>
        </w:rPr>
      </w:pPr>
      <w:r w:rsidRPr="002C32FD">
        <w:rPr>
          <w:rFonts w:ascii="Arial Narrow" w:hAnsi="Arial Narrow" w:cs="Silver Humana"/>
          <w:iCs/>
        </w:rPr>
        <w:t>Κατά τον Λουκιαν</w:t>
      </w:r>
      <w:r w:rsidR="00F129C2" w:rsidRPr="002C32FD">
        <w:rPr>
          <w:rFonts w:ascii="Arial Narrow" w:hAnsi="Arial Narrow" w:cs="Silver Humana"/>
          <w:iCs/>
        </w:rPr>
        <w:t>ό</w:t>
      </w:r>
      <w:r w:rsidR="00FD174B" w:rsidRPr="002C32FD">
        <w:rPr>
          <w:rFonts w:ascii="Arial Narrow" w:hAnsi="Arial Narrow" w:cs="Silver Humana"/>
          <w:iCs/>
        </w:rPr>
        <w:t>, ο</w:t>
      </w:r>
      <w:r w:rsidR="00AA5420" w:rsidRPr="002C32FD">
        <w:rPr>
          <w:rFonts w:ascii="Arial Narrow" w:hAnsi="Arial Narrow" w:cs="Silver Humana"/>
          <w:iCs/>
        </w:rPr>
        <w:t xml:space="preserve"> </w:t>
      </w:r>
      <w:r w:rsidR="00F129C2" w:rsidRPr="002C32FD">
        <w:rPr>
          <w:rFonts w:ascii="Arial Narrow" w:hAnsi="Arial Narrow" w:cs="Silver Humana"/>
          <w:iCs/>
        </w:rPr>
        <w:t>Ο</w:t>
      </w:r>
      <w:r w:rsidR="00AA5420" w:rsidRPr="002C32FD">
        <w:rPr>
          <w:rFonts w:ascii="Arial Narrow" w:hAnsi="Arial Narrow" w:cs="Silver Humana"/>
          <w:iCs/>
        </w:rPr>
        <w:t xml:space="preserve">ρχηστής </w:t>
      </w:r>
      <w:r w:rsidR="00FD174B" w:rsidRPr="002C32FD">
        <w:rPr>
          <w:rFonts w:ascii="Arial Narrow" w:hAnsi="Arial Narrow" w:cs="Silver Humana"/>
          <w:iCs/>
        </w:rPr>
        <w:t>«</w:t>
      </w:r>
      <w:r w:rsidR="00AA5420" w:rsidRPr="002C32FD">
        <w:rPr>
          <w:rFonts w:ascii="Arial Narrow" w:hAnsi="Arial Narrow" w:cs="Silver Humana"/>
          <w:i/>
          <w:iCs/>
        </w:rPr>
        <w:t>πρέπει να γνωρίζη τα πρέποντα και να δύναται να τα εκφράζη, έκφρασιν δ' επί του προκειμένου εννοώ την παραστατικότητα των κινήσεων</w:t>
      </w:r>
      <w:r w:rsidR="00FD174B" w:rsidRPr="002C32FD">
        <w:rPr>
          <w:rFonts w:ascii="Arial Narrow" w:hAnsi="Arial Narrow" w:cs="Silver Humana"/>
          <w:iCs/>
        </w:rPr>
        <w:t>»</w:t>
      </w:r>
      <w:r w:rsidR="00AA5420" w:rsidRPr="002C32FD">
        <w:rPr>
          <w:rFonts w:ascii="Arial Narrow" w:hAnsi="Arial Narrow" w:cs="Silver Humana"/>
          <w:iCs/>
        </w:rPr>
        <w:t xml:space="preserve"> (67). </w:t>
      </w:r>
      <w:r w:rsidR="00FD7FC7" w:rsidRPr="002C32FD">
        <w:rPr>
          <w:rFonts w:ascii="Arial Narrow" w:hAnsi="Arial Narrow" w:cs="Silver Humana"/>
          <w:iCs/>
        </w:rPr>
        <w:t>Επειδή δε η «ο</w:t>
      </w:r>
      <w:r w:rsidR="00FD7FC7" w:rsidRPr="002C32FD">
        <w:rPr>
          <w:rFonts w:ascii="Arial Narrow" w:hAnsi="Arial Narrow" w:cs="Silver Humana"/>
          <w:i/>
          <w:iCs/>
        </w:rPr>
        <w:t>ρχηστική δεν είναι εκ των ευκόλων τεχνών, αλλ' έχει ανάγκην τελείας παιδεύσεως</w:t>
      </w:r>
      <w:r w:rsidR="00FD7FC7" w:rsidRPr="002C32FD">
        <w:rPr>
          <w:rFonts w:ascii="Arial Narrow" w:hAnsi="Arial Narrow" w:cs="Silver Humana"/>
          <w:iCs/>
        </w:rPr>
        <w:t>», ο Ορχηστής «</w:t>
      </w:r>
      <w:r w:rsidR="00FD7FC7" w:rsidRPr="002C32FD">
        <w:rPr>
          <w:rFonts w:ascii="Arial Narrow" w:hAnsi="Arial Narrow" w:cs="Silver Humana"/>
          <w:i/>
          <w:iCs/>
        </w:rPr>
        <w:t>πρέπει ν' ασκηθή, για να τελειοποιηθή εις την τέχνην του</w:t>
      </w:r>
      <w:r w:rsidR="00FD7FC7" w:rsidRPr="002C32FD">
        <w:rPr>
          <w:rFonts w:ascii="Arial Narrow" w:hAnsi="Arial Narrow" w:cs="Silver Humana"/>
          <w:iCs/>
        </w:rPr>
        <w:t xml:space="preserve">». Οι </w:t>
      </w:r>
      <w:r w:rsidR="00FD7FC7" w:rsidRPr="002C32FD">
        <w:rPr>
          <w:rFonts w:ascii="Arial Narrow" w:hAnsi="Arial Narrow" w:cs="Silver Humana"/>
          <w:b/>
          <w:iCs/>
        </w:rPr>
        <w:t>γνώσεις</w:t>
      </w:r>
      <w:r w:rsidR="00FD7FC7" w:rsidRPr="002C32FD">
        <w:rPr>
          <w:rFonts w:ascii="Arial Narrow" w:hAnsi="Arial Narrow" w:cs="Silver Humana"/>
          <w:iCs/>
        </w:rPr>
        <w:t xml:space="preserve"> που πρέπει να </w:t>
      </w:r>
      <w:r w:rsidR="00695A4C" w:rsidRPr="002C32FD">
        <w:rPr>
          <w:rFonts w:ascii="Arial Narrow" w:hAnsi="Arial Narrow" w:cs="Silver Humana"/>
          <w:iCs/>
        </w:rPr>
        <w:t>έχει</w:t>
      </w:r>
      <w:r w:rsidR="00FD7FC7" w:rsidRPr="002C32FD">
        <w:rPr>
          <w:rFonts w:ascii="Arial Narrow" w:hAnsi="Arial Narrow" w:cs="Silver Humana"/>
          <w:iCs/>
        </w:rPr>
        <w:t xml:space="preserve"> ο χορευτής περιλαμβάνουν την μουσική</w:t>
      </w:r>
      <w:r w:rsidR="00C626F4" w:rsidRPr="002C32FD">
        <w:rPr>
          <w:rFonts w:ascii="Arial Narrow" w:hAnsi="Arial Narrow" w:cs="Silver Humana"/>
          <w:iCs/>
        </w:rPr>
        <w:t xml:space="preserve">, </w:t>
      </w:r>
      <w:r w:rsidR="00FD7FC7" w:rsidRPr="002C32FD">
        <w:rPr>
          <w:rFonts w:ascii="Arial Narrow" w:hAnsi="Arial Narrow" w:cs="Silver Humana"/>
          <w:iCs/>
        </w:rPr>
        <w:t>ρυθμική, μετρική</w:t>
      </w:r>
      <w:r w:rsidR="00C626F4" w:rsidRPr="002C32FD">
        <w:rPr>
          <w:rFonts w:ascii="Arial Narrow" w:hAnsi="Arial Narrow" w:cs="Silver Humana"/>
          <w:iCs/>
        </w:rPr>
        <w:t xml:space="preserve">, </w:t>
      </w:r>
      <w:r w:rsidR="00FD7FC7" w:rsidRPr="002C32FD">
        <w:rPr>
          <w:rFonts w:ascii="Arial Narrow" w:hAnsi="Arial Narrow" w:cs="Silver Humana"/>
          <w:iCs/>
        </w:rPr>
        <w:t>φιλοσοφία</w:t>
      </w:r>
      <w:r w:rsidR="00C626F4" w:rsidRPr="002C32FD">
        <w:rPr>
          <w:rFonts w:ascii="Arial Narrow" w:hAnsi="Arial Narrow" w:cs="Silver Humana"/>
          <w:iCs/>
        </w:rPr>
        <w:t xml:space="preserve">, </w:t>
      </w:r>
      <w:r w:rsidR="00FD7FC7" w:rsidRPr="002C32FD">
        <w:rPr>
          <w:rFonts w:ascii="Arial Narrow" w:hAnsi="Arial Narrow" w:cs="Silver Humana"/>
          <w:iCs/>
        </w:rPr>
        <w:t xml:space="preserve">φυσική, ηθική, </w:t>
      </w:r>
      <w:r w:rsidR="00FD174B" w:rsidRPr="002C32FD">
        <w:rPr>
          <w:rFonts w:ascii="Arial Narrow" w:hAnsi="Arial Narrow" w:cs="Silver Humana"/>
          <w:iCs/>
        </w:rPr>
        <w:t xml:space="preserve">ιστορία, υποκριτική, ευρυθμία ζωγραφικής και πλαστικής, </w:t>
      </w:r>
      <w:r w:rsidR="00FD7FC7" w:rsidRPr="002C32FD">
        <w:rPr>
          <w:rFonts w:ascii="Arial Narrow" w:hAnsi="Arial Narrow" w:cs="Silver Humana"/>
          <w:iCs/>
        </w:rPr>
        <w:t>ρητορική</w:t>
      </w:r>
      <w:r w:rsidR="00C626F4" w:rsidRPr="002C32FD">
        <w:rPr>
          <w:rFonts w:ascii="Arial Narrow" w:hAnsi="Arial Narrow" w:cs="Silver Humana"/>
          <w:iCs/>
        </w:rPr>
        <w:t xml:space="preserve"> </w:t>
      </w:r>
      <w:r w:rsidR="00FD7FC7" w:rsidRPr="002C32FD">
        <w:rPr>
          <w:rFonts w:ascii="Arial Narrow" w:hAnsi="Arial Narrow" w:cs="Silver Humana"/>
          <w:iCs/>
        </w:rPr>
        <w:t xml:space="preserve">για </w:t>
      </w:r>
      <w:r w:rsidR="00C626F4" w:rsidRPr="002C32FD">
        <w:rPr>
          <w:rFonts w:ascii="Arial Narrow" w:hAnsi="Arial Narrow" w:cs="Silver Humana"/>
          <w:iCs/>
        </w:rPr>
        <w:t>τ</w:t>
      </w:r>
      <w:r w:rsidR="00FD7FC7" w:rsidRPr="002C32FD">
        <w:rPr>
          <w:rFonts w:ascii="Arial Narrow" w:hAnsi="Arial Narrow" w:cs="Silver Humana"/>
          <w:iCs/>
        </w:rPr>
        <w:t>ην επίδειξη</w:t>
      </w:r>
      <w:r w:rsidR="00C626F4" w:rsidRPr="002C32FD">
        <w:rPr>
          <w:rFonts w:ascii="Arial Narrow" w:hAnsi="Arial Narrow" w:cs="Silver Humana"/>
          <w:iCs/>
        </w:rPr>
        <w:t xml:space="preserve"> του ήθους και του πάθους</w:t>
      </w:r>
      <w:r w:rsidR="00FD7FC7" w:rsidRPr="002C32FD">
        <w:rPr>
          <w:rFonts w:ascii="Arial Narrow" w:hAnsi="Arial Narrow" w:cs="Silver Humana"/>
          <w:iCs/>
        </w:rPr>
        <w:t xml:space="preserve"> (66)</w:t>
      </w:r>
      <w:r w:rsidR="00FD174B" w:rsidRPr="002C32FD">
        <w:rPr>
          <w:rFonts w:ascii="Arial Narrow" w:hAnsi="Arial Narrow" w:cs="Silver Humana"/>
          <w:iCs/>
        </w:rPr>
        <w:t>, «</w:t>
      </w:r>
      <w:r w:rsidR="00FD174B" w:rsidRPr="002C32FD">
        <w:rPr>
          <w:rFonts w:ascii="Arial Narrow" w:hAnsi="Arial Narrow" w:cs="Silver Humana"/>
          <w:i/>
          <w:iCs/>
        </w:rPr>
        <w:t>διότι ο ρήτωρ τότε προ πάντων επιτυγχάνει όταν τα λεγόμενα προσαρμόζονται εις τα πρόσωπα, περί των οποίων πρόκειται, και δεν είνε ανάρμοστα εις τους ήρωας ή πένητας ή γεωργούς εις τους οποίους ο λόγος αναφέρεται, αλλά περί εκάστου παρουσιάζουν ό,τι χαρακτηριστικόν και εξαίρετον.</w:t>
      </w:r>
      <w:r w:rsidR="009658B7">
        <w:rPr>
          <w:rFonts w:ascii="Arial Narrow" w:hAnsi="Arial Narrow" w:cs="Silver Humana"/>
          <w:i/>
          <w:iCs/>
        </w:rPr>
        <w:t xml:space="preserve"> </w:t>
      </w:r>
      <w:r w:rsidR="00FD174B" w:rsidRPr="002C32FD">
        <w:rPr>
          <w:rFonts w:ascii="Arial Narrow" w:hAnsi="Arial Narrow" w:cs="Silver Humana"/>
          <w:i/>
          <w:iCs/>
        </w:rPr>
        <w:t>Ενώ δε τα άλλα είν</w:t>
      </w:r>
      <w:r w:rsidR="00997BFD">
        <w:rPr>
          <w:rFonts w:ascii="Arial Narrow" w:hAnsi="Arial Narrow" w:cs="Silver Humana"/>
          <w:i/>
          <w:iCs/>
        </w:rPr>
        <w:t>αι</w:t>
      </w:r>
      <w:r w:rsidR="00FD174B" w:rsidRPr="002C32FD">
        <w:rPr>
          <w:rFonts w:ascii="Arial Narrow" w:hAnsi="Arial Narrow" w:cs="Silver Humana"/>
          <w:i/>
          <w:iCs/>
        </w:rPr>
        <w:t xml:space="preserve"> έργα τα μεν της ψυχής, τα δε του σώματος, εις την όρχησιν το ψυχικόν και το σωματικόν στοιχείον αναμιγνύονται, διότι τα γινόμενα εκδηλούν σκέψεις και συγχρόνως επιδεικνύουν της σωματικής ασκήσεως την ενέργειαν, η δε τελειότης της ορχήσεως συνίσταται εις την σοφίαν των χειρονομιών και εις το να μη γίνεται καμμία κίνησις άνευ λόγου</w:t>
      </w:r>
      <w:r w:rsidR="00FD174B" w:rsidRPr="002C32FD">
        <w:rPr>
          <w:rFonts w:ascii="Arial Narrow" w:hAnsi="Arial Narrow" w:cs="Silver Humana"/>
          <w:iCs/>
        </w:rPr>
        <w:t xml:space="preserve">» (78). </w:t>
      </w:r>
      <w:r w:rsidR="00FD7FC7" w:rsidRPr="002C32FD">
        <w:rPr>
          <w:rFonts w:ascii="Arial Narrow" w:hAnsi="Arial Narrow" w:cs="Silver Humana"/>
          <w:iCs/>
        </w:rPr>
        <w:t xml:space="preserve">Επίσης </w:t>
      </w:r>
      <w:r w:rsidR="00FD174B" w:rsidRPr="002C32FD">
        <w:rPr>
          <w:rFonts w:ascii="Arial Narrow" w:hAnsi="Arial Narrow" w:cs="Silver Humana"/>
          <w:iCs/>
        </w:rPr>
        <w:t xml:space="preserve">ο ορχηστής </w:t>
      </w:r>
      <w:r w:rsidR="00FD7FC7" w:rsidRPr="002C32FD">
        <w:rPr>
          <w:rFonts w:ascii="Arial Narrow" w:hAnsi="Arial Narrow" w:cs="Silver Humana"/>
          <w:iCs/>
        </w:rPr>
        <w:t>οφείλει «</w:t>
      </w:r>
      <w:r w:rsidR="00C626F4" w:rsidRPr="002C32FD">
        <w:rPr>
          <w:rFonts w:ascii="Arial Narrow" w:hAnsi="Arial Narrow" w:cs="Silver Humana"/>
          <w:i/>
          <w:iCs/>
        </w:rPr>
        <w:t>να γνωρίζη τα παρελθόντα, τα μέλλοντα και τα παρόντα, ώστε να μη του διαφεύγη τίποτε, αλλά να τα έχη όλα πρόχειρα εις την μνήμην του</w:t>
      </w:r>
      <w:r w:rsidR="00FD7FC7" w:rsidRPr="002C32FD">
        <w:rPr>
          <w:rFonts w:ascii="Arial Narrow" w:hAnsi="Arial Narrow" w:cs="Silver Humana"/>
          <w:iCs/>
        </w:rPr>
        <w:t>»</w:t>
      </w:r>
      <w:r w:rsidR="00C626F4" w:rsidRPr="002C32FD">
        <w:rPr>
          <w:rFonts w:ascii="Arial Narrow" w:hAnsi="Arial Narrow" w:cs="Silver Humana"/>
          <w:iCs/>
        </w:rPr>
        <w:t xml:space="preserve">. </w:t>
      </w:r>
      <w:r w:rsidR="00753673" w:rsidRPr="002C32FD">
        <w:rPr>
          <w:rFonts w:ascii="Arial Narrow" w:hAnsi="Arial Narrow" w:cs="Silver Humana"/>
          <w:iCs/>
        </w:rPr>
        <w:t xml:space="preserve">Οι </w:t>
      </w:r>
      <w:r w:rsidR="00753673" w:rsidRPr="002C32FD">
        <w:rPr>
          <w:rFonts w:ascii="Arial Narrow" w:hAnsi="Arial Narrow" w:cs="Silver Humana"/>
          <w:b/>
          <w:iCs/>
        </w:rPr>
        <w:t>ικανότητες</w:t>
      </w:r>
      <w:r w:rsidR="00753673" w:rsidRPr="002C32FD">
        <w:rPr>
          <w:rFonts w:ascii="Arial Narrow" w:hAnsi="Arial Narrow" w:cs="Silver Humana"/>
          <w:iCs/>
        </w:rPr>
        <w:t xml:space="preserve"> που χρειάζεται ο ορχηστής είναι </w:t>
      </w:r>
      <w:r w:rsidR="00753673" w:rsidRPr="002C32FD">
        <w:rPr>
          <w:rFonts w:ascii="Arial Narrow" w:hAnsi="Arial Narrow" w:cs="Silver Humana"/>
          <w:b/>
          <w:iCs/>
        </w:rPr>
        <w:t>ψυχικές</w:t>
      </w:r>
      <w:r w:rsidR="00753673" w:rsidRPr="002C32FD">
        <w:rPr>
          <w:rFonts w:ascii="Arial Narrow" w:hAnsi="Arial Narrow" w:cs="Silver Humana"/>
          <w:iCs/>
        </w:rPr>
        <w:t xml:space="preserve">: </w:t>
      </w:r>
      <w:r w:rsidR="00A609EA" w:rsidRPr="002C32FD">
        <w:rPr>
          <w:rFonts w:ascii="Arial Narrow" w:hAnsi="Arial Narrow" w:cs="Silver Humana"/>
          <w:iCs/>
        </w:rPr>
        <w:t>μνή</w:t>
      </w:r>
      <w:r w:rsidR="00987217" w:rsidRPr="002C32FD">
        <w:rPr>
          <w:rFonts w:ascii="Arial Narrow" w:hAnsi="Arial Narrow" w:cs="Silver Humana"/>
          <w:iCs/>
        </w:rPr>
        <w:t>μ</w:t>
      </w:r>
      <w:r w:rsidR="00A609EA" w:rsidRPr="002C32FD">
        <w:rPr>
          <w:rFonts w:ascii="Arial Narrow" w:hAnsi="Arial Narrow" w:cs="Silver Humana"/>
          <w:iCs/>
        </w:rPr>
        <w:t>η</w:t>
      </w:r>
      <w:r w:rsidR="00987217" w:rsidRPr="002C32FD">
        <w:rPr>
          <w:rFonts w:ascii="Arial Narrow" w:hAnsi="Arial Narrow" w:cs="Silver Humana"/>
          <w:iCs/>
        </w:rPr>
        <w:t>, ευφ</w:t>
      </w:r>
      <w:r w:rsidR="00A609EA" w:rsidRPr="002C32FD">
        <w:rPr>
          <w:rFonts w:ascii="Arial Narrow" w:hAnsi="Arial Narrow" w:cs="Silver Humana"/>
          <w:iCs/>
        </w:rPr>
        <w:t xml:space="preserve">υία, </w:t>
      </w:r>
      <w:r w:rsidR="00F046E5" w:rsidRPr="002C32FD">
        <w:rPr>
          <w:rFonts w:ascii="Arial Narrow" w:hAnsi="Arial Narrow" w:cs="Silver Humana"/>
          <w:iCs/>
        </w:rPr>
        <w:t>νοημοσύνη</w:t>
      </w:r>
      <w:r w:rsidR="00A609EA" w:rsidRPr="002C32FD">
        <w:rPr>
          <w:rFonts w:ascii="Arial Narrow" w:hAnsi="Arial Narrow" w:cs="Silver Humana"/>
          <w:iCs/>
        </w:rPr>
        <w:t>,</w:t>
      </w:r>
      <w:r w:rsidR="00987217" w:rsidRPr="002C32FD">
        <w:rPr>
          <w:rFonts w:ascii="Arial Narrow" w:hAnsi="Arial Narrow" w:cs="Silver Humana"/>
          <w:iCs/>
        </w:rPr>
        <w:t xml:space="preserve"> </w:t>
      </w:r>
      <w:r w:rsidR="00F046E5" w:rsidRPr="002C32FD">
        <w:rPr>
          <w:rFonts w:ascii="Arial Narrow" w:hAnsi="Arial Narrow" w:cs="Silver Humana"/>
          <w:iCs/>
        </w:rPr>
        <w:t>οξεία</w:t>
      </w:r>
      <w:r w:rsidR="00987217" w:rsidRPr="002C32FD">
        <w:rPr>
          <w:rFonts w:ascii="Arial Narrow" w:hAnsi="Arial Narrow" w:cs="Silver Humana"/>
          <w:iCs/>
        </w:rPr>
        <w:t xml:space="preserve"> αντίληψ</w:t>
      </w:r>
      <w:r w:rsidR="00F129C2" w:rsidRPr="002C32FD">
        <w:rPr>
          <w:rFonts w:ascii="Arial Narrow" w:hAnsi="Arial Narrow" w:cs="Silver Humana"/>
          <w:iCs/>
        </w:rPr>
        <w:t>η</w:t>
      </w:r>
      <w:r w:rsidR="00987217" w:rsidRPr="002C32FD">
        <w:rPr>
          <w:rFonts w:ascii="Arial Narrow" w:hAnsi="Arial Narrow" w:cs="Silver Humana"/>
          <w:iCs/>
        </w:rPr>
        <w:t xml:space="preserve"> και </w:t>
      </w:r>
      <w:r w:rsidR="00A609EA" w:rsidRPr="002C32FD">
        <w:rPr>
          <w:rFonts w:ascii="Arial Narrow" w:hAnsi="Arial Narrow" w:cs="Silver Humana"/>
          <w:iCs/>
        </w:rPr>
        <w:t>ταχύτητα στο ν</w:t>
      </w:r>
      <w:r w:rsidR="00F129C2" w:rsidRPr="002C32FD">
        <w:rPr>
          <w:rFonts w:ascii="Arial Narrow" w:hAnsi="Arial Narrow" w:cs="Silver Humana"/>
          <w:iCs/>
        </w:rPr>
        <w:t>α</w:t>
      </w:r>
      <w:r w:rsidR="00A609EA" w:rsidRPr="002C32FD">
        <w:rPr>
          <w:rFonts w:ascii="Arial Narrow" w:hAnsi="Arial Narrow" w:cs="Silver Humana"/>
          <w:iCs/>
        </w:rPr>
        <w:t xml:space="preserve"> αυτοσχεδιάζει</w:t>
      </w:r>
      <w:r w:rsidR="00987217" w:rsidRPr="002C32FD">
        <w:rPr>
          <w:rFonts w:ascii="Arial Narrow" w:hAnsi="Arial Narrow" w:cs="Silver Humana"/>
          <w:iCs/>
        </w:rPr>
        <w:t xml:space="preserve">, </w:t>
      </w:r>
      <w:r w:rsidR="00A609EA" w:rsidRPr="002C32FD">
        <w:rPr>
          <w:rFonts w:ascii="Arial Narrow" w:hAnsi="Arial Narrow" w:cs="Silver Humana"/>
          <w:iCs/>
        </w:rPr>
        <w:t>κρίση</w:t>
      </w:r>
      <w:r w:rsidR="00987217" w:rsidRPr="002C32FD">
        <w:rPr>
          <w:rFonts w:ascii="Arial Narrow" w:hAnsi="Arial Narrow" w:cs="Silver Humana"/>
          <w:iCs/>
        </w:rPr>
        <w:t xml:space="preserve">, </w:t>
      </w:r>
      <w:r w:rsidR="00A609EA" w:rsidRPr="002C32FD">
        <w:rPr>
          <w:rFonts w:ascii="Arial Narrow" w:hAnsi="Arial Narrow" w:cs="Silver Humana"/>
          <w:iCs/>
        </w:rPr>
        <w:t>διάκριση</w:t>
      </w:r>
      <w:r w:rsidR="00987217" w:rsidRPr="002C32FD">
        <w:rPr>
          <w:rFonts w:ascii="Arial Narrow" w:hAnsi="Arial Narrow" w:cs="Silver Humana"/>
          <w:iCs/>
        </w:rPr>
        <w:t xml:space="preserve"> </w:t>
      </w:r>
      <w:r w:rsidR="00A609EA" w:rsidRPr="002C32FD">
        <w:rPr>
          <w:rFonts w:ascii="Arial Narrow" w:hAnsi="Arial Narrow" w:cs="Silver Humana"/>
          <w:iCs/>
        </w:rPr>
        <w:t>(επιλογή καλύτερων μελωδιών</w:t>
      </w:r>
      <w:r w:rsidR="00987217" w:rsidRPr="002C32FD">
        <w:rPr>
          <w:rFonts w:ascii="Arial Narrow" w:hAnsi="Arial Narrow" w:cs="Silver Humana"/>
          <w:iCs/>
        </w:rPr>
        <w:t xml:space="preserve"> και </w:t>
      </w:r>
      <w:r w:rsidR="00A609EA" w:rsidRPr="002C32FD">
        <w:rPr>
          <w:rFonts w:ascii="Arial Narrow" w:hAnsi="Arial Narrow" w:cs="Silver Humana"/>
          <w:iCs/>
        </w:rPr>
        <w:t>διόρθωση</w:t>
      </w:r>
      <w:r w:rsidR="00987217" w:rsidRPr="002C32FD">
        <w:rPr>
          <w:rFonts w:ascii="Arial Narrow" w:hAnsi="Arial Narrow" w:cs="Silver Humana"/>
          <w:iCs/>
        </w:rPr>
        <w:t xml:space="preserve"> </w:t>
      </w:r>
      <w:r w:rsidR="00A609EA" w:rsidRPr="002C32FD">
        <w:rPr>
          <w:rFonts w:ascii="Arial Narrow" w:hAnsi="Arial Narrow" w:cs="Silver Humana"/>
          <w:iCs/>
        </w:rPr>
        <w:t>πλημμελών και ελαττωματικών)</w:t>
      </w:r>
      <w:r w:rsidR="00753673" w:rsidRPr="002C32FD">
        <w:rPr>
          <w:rFonts w:ascii="Arial Narrow" w:hAnsi="Arial Narrow" w:cs="Silver Humana"/>
          <w:iCs/>
        </w:rPr>
        <w:t xml:space="preserve">, </w:t>
      </w:r>
      <w:r w:rsidR="006A7D1B" w:rsidRPr="002C32FD">
        <w:rPr>
          <w:rFonts w:ascii="Arial Narrow" w:hAnsi="Arial Narrow" w:cs="Silver Humana"/>
          <w:iCs/>
        </w:rPr>
        <w:t xml:space="preserve">γνώση της ανθρώπινης ψυχής, </w:t>
      </w:r>
      <w:r w:rsidR="00F129C2" w:rsidRPr="002C32FD">
        <w:rPr>
          <w:rFonts w:ascii="Arial Narrow" w:hAnsi="Arial Narrow" w:cs="Silver Humana"/>
          <w:iCs/>
        </w:rPr>
        <w:t xml:space="preserve">αλλά </w:t>
      </w:r>
      <w:r w:rsidR="00753673" w:rsidRPr="002C32FD">
        <w:rPr>
          <w:rFonts w:ascii="Arial Narrow" w:hAnsi="Arial Narrow" w:cs="Silver Humana"/>
          <w:iCs/>
        </w:rPr>
        <w:t xml:space="preserve">και </w:t>
      </w:r>
      <w:r w:rsidR="00753673" w:rsidRPr="002C32FD">
        <w:rPr>
          <w:rFonts w:ascii="Arial Narrow" w:hAnsi="Arial Narrow" w:cs="Silver Humana"/>
          <w:b/>
          <w:iCs/>
        </w:rPr>
        <w:t>σωματικές</w:t>
      </w:r>
      <w:r w:rsidR="00A609EA" w:rsidRPr="002C32FD">
        <w:rPr>
          <w:rFonts w:ascii="Arial Narrow" w:hAnsi="Arial Narrow" w:cs="Silver Humana"/>
          <w:iCs/>
        </w:rPr>
        <w:t xml:space="preserve">: </w:t>
      </w:r>
      <w:r w:rsidR="00753673" w:rsidRPr="002C32FD">
        <w:rPr>
          <w:rFonts w:ascii="Arial Narrow" w:hAnsi="Arial Narrow" w:cs="Silver Humana"/>
          <w:iCs/>
        </w:rPr>
        <w:t>ο</w:t>
      </w:r>
      <w:r w:rsidR="00987217" w:rsidRPr="002C32FD">
        <w:rPr>
          <w:rFonts w:ascii="Arial Narrow" w:hAnsi="Arial Narrow" w:cs="Silver Humana"/>
          <w:iCs/>
        </w:rPr>
        <w:t>ύτε πολύ υψηλός, ούτε πολύ μικρόσωμος, αλλ' εντελώς σύμμετρος, ούτε πολύσαρκος</w:t>
      </w:r>
      <w:r w:rsidR="00A609EA" w:rsidRPr="002C32FD">
        <w:rPr>
          <w:rFonts w:ascii="Arial Narrow" w:hAnsi="Arial Narrow" w:cs="Silver Humana"/>
          <w:iCs/>
        </w:rPr>
        <w:t xml:space="preserve">, </w:t>
      </w:r>
      <w:r w:rsidR="00987217" w:rsidRPr="002C32FD">
        <w:rPr>
          <w:rFonts w:ascii="Arial Narrow" w:hAnsi="Arial Narrow" w:cs="Silver Humana"/>
          <w:iCs/>
        </w:rPr>
        <w:t xml:space="preserve">ούτε καθ' υπερβολήν </w:t>
      </w:r>
      <w:r w:rsidR="00A609EA" w:rsidRPr="002C32FD">
        <w:rPr>
          <w:rFonts w:ascii="Arial Narrow" w:hAnsi="Arial Narrow" w:cs="Silver Humana"/>
          <w:iCs/>
        </w:rPr>
        <w:t>ισχνός,</w:t>
      </w:r>
      <w:r w:rsidR="00987217" w:rsidRPr="002C32FD">
        <w:rPr>
          <w:rFonts w:ascii="Arial Narrow" w:hAnsi="Arial Narrow" w:cs="Silver Humana"/>
          <w:iCs/>
        </w:rPr>
        <w:t xml:space="preserve"> </w:t>
      </w:r>
      <w:r w:rsidR="00A609EA" w:rsidRPr="002C32FD">
        <w:rPr>
          <w:rFonts w:ascii="Arial Narrow" w:hAnsi="Arial Narrow" w:cs="Silver Humana"/>
          <w:iCs/>
        </w:rPr>
        <w:t>ε</w:t>
      </w:r>
      <w:r w:rsidR="00987217" w:rsidRPr="002C32FD">
        <w:rPr>
          <w:rFonts w:ascii="Arial Narrow" w:hAnsi="Arial Narrow" w:cs="Silver Humana"/>
          <w:iCs/>
        </w:rPr>
        <w:t>υκίνητος</w:t>
      </w:r>
      <w:r w:rsidR="00753673" w:rsidRPr="002C32FD">
        <w:rPr>
          <w:rFonts w:ascii="Arial Narrow" w:hAnsi="Arial Narrow" w:cs="Silver Humana"/>
          <w:iCs/>
        </w:rPr>
        <w:t>,</w:t>
      </w:r>
      <w:r w:rsidR="00987217" w:rsidRPr="002C32FD">
        <w:rPr>
          <w:rFonts w:ascii="Arial Narrow" w:hAnsi="Arial Narrow" w:cs="Silver Humana"/>
          <w:iCs/>
        </w:rPr>
        <w:t xml:space="preserve"> </w:t>
      </w:r>
      <w:r w:rsidR="00A609EA" w:rsidRPr="002C32FD">
        <w:rPr>
          <w:rFonts w:ascii="Arial Narrow" w:hAnsi="Arial Narrow" w:cs="Silver Humana"/>
          <w:iCs/>
        </w:rPr>
        <w:t>με σώμα χαλαρό και συγχρόνως στερεό</w:t>
      </w:r>
      <w:r w:rsidR="00987217" w:rsidRPr="002C32FD">
        <w:rPr>
          <w:rFonts w:ascii="Arial Narrow" w:hAnsi="Arial Narrow" w:cs="Silver Humana"/>
          <w:iCs/>
        </w:rPr>
        <w:t xml:space="preserve">, </w:t>
      </w:r>
      <w:r w:rsidR="00A609EA" w:rsidRPr="002C32FD">
        <w:rPr>
          <w:rFonts w:ascii="Arial Narrow" w:hAnsi="Arial Narrow" w:cs="Silver Humana"/>
          <w:iCs/>
        </w:rPr>
        <w:t>«</w:t>
      </w:r>
      <w:r w:rsidR="00987217" w:rsidRPr="002C32FD">
        <w:rPr>
          <w:rFonts w:ascii="Arial Narrow" w:hAnsi="Arial Narrow" w:cs="Silver Humana"/>
          <w:i/>
          <w:iCs/>
        </w:rPr>
        <w:t>ούτως ώστε να λυγίζεται όταν είνε ανάγκη και να στέκεται αλύγιστον οσάκις πρέπε</w:t>
      </w:r>
      <w:r w:rsidR="00753673" w:rsidRPr="002C32FD">
        <w:rPr>
          <w:rFonts w:ascii="Arial Narrow" w:hAnsi="Arial Narrow" w:cs="Silver Humana"/>
          <w:i/>
          <w:iCs/>
        </w:rPr>
        <w:t>ι</w:t>
      </w:r>
      <w:r w:rsidR="00A609EA" w:rsidRPr="002C32FD">
        <w:rPr>
          <w:rFonts w:ascii="Arial Narrow" w:hAnsi="Arial Narrow" w:cs="Silver Humana"/>
          <w:iCs/>
        </w:rPr>
        <w:t>»</w:t>
      </w:r>
      <w:r w:rsidR="00987217" w:rsidRPr="002C32FD">
        <w:rPr>
          <w:rFonts w:ascii="Arial Narrow" w:hAnsi="Arial Narrow" w:cs="Silver Humana"/>
          <w:iCs/>
        </w:rPr>
        <w:t xml:space="preserve"> </w:t>
      </w:r>
      <w:r w:rsidR="00753673" w:rsidRPr="002C32FD">
        <w:rPr>
          <w:rFonts w:ascii="Arial Narrow" w:hAnsi="Arial Narrow" w:cs="Silver Humana"/>
          <w:iCs/>
        </w:rPr>
        <w:t>(</w:t>
      </w:r>
      <w:r w:rsidR="00987217" w:rsidRPr="002C32FD">
        <w:rPr>
          <w:rFonts w:ascii="Arial Narrow" w:hAnsi="Arial Narrow" w:cs="Silver Humana"/>
          <w:iCs/>
        </w:rPr>
        <w:t>80</w:t>
      </w:r>
      <w:r w:rsidR="00753673" w:rsidRPr="002C32FD">
        <w:rPr>
          <w:rFonts w:ascii="Arial Narrow" w:hAnsi="Arial Narrow" w:cs="Silver Humana"/>
          <w:iCs/>
        </w:rPr>
        <w:t>).</w:t>
      </w:r>
      <w:r w:rsidR="00987217" w:rsidRPr="002C32FD">
        <w:rPr>
          <w:rFonts w:ascii="Arial Narrow" w:hAnsi="Arial Narrow" w:cs="Silver Humana"/>
          <w:iCs/>
        </w:rPr>
        <w:t> </w:t>
      </w:r>
      <w:r w:rsidR="0067779A" w:rsidRPr="002C32FD">
        <w:rPr>
          <w:rFonts w:ascii="Arial Narrow" w:hAnsi="Arial Narrow" w:cs="Silver Humana"/>
          <w:iCs/>
        </w:rPr>
        <w:t>Τ</w:t>
      </w:r>
      <w:r w:rsidR="00EE1FA3" w:rsidRPr="002C32FD">
        <w:rPr>
          <w:rFonts w:ascii="Arial Narrow" w:hAnsi="Arial Narrow" w:cs="Silver Humana"/>
          <w:iCs/>
        </w:rPr>
        <w:t xml:space="preserve">α </w:t>
      </w:r>
      <w:r w:rsidR="00EE1FA3" w:rsidRPr="002C32FD">
        <w:rPr>
          <w:rFonts w:ascii="Arial Narrow" w:hAnsi="Arial Narrow" w:cs="Silver Humana"/>
          <w:b/>
          <w:iCs/>
        </w:rPr>
        <w:t xml:space="preserve">πνευματικά </w:t>
      </w:r>
      <w:r w:rsidR="00753673" w:rsidRPr="002C32FD">
        <w:rPr>
          <w:rFonts w:ascii="Arial Narrow" w:hAnsi="Arial Narrow" w:cs="Silver Humana"/>
          <w:b/>
          <w:iCs/>
        </w:rPr>
        <w:t>ελαττώματα</w:t>
      </w:r>
      <w:r w:rsidR="0067779A" w:rsidRPr="002C32FD">
        <w:rPr>
          <w:rFonts w:ascii="Arial Narrow" w:hAnsi="Arial Narrow" w:cs="Silver Humana"/>
          <w:iCs/>
        </w:rPr>
        <w:t xml:space="preserve"> που πρέπει να αποφεύγει</w:t>
      </w:r>
      <w:r w:rsidR="006A7D1B" w:rsidRPr="002C32FD">
        <w:rPr>
          <w:rFonts w:ascii="Arial Narrow" w:hAnsi="Arial Narrow" w:cs="Silver Humana"/>
          <w:iCs/>
        </w:rPr>
        <w:t xml:space="preserve"> </w:t>
      </w:r>
      <w:r w:rsidR="0067779A" w:rsidRPr="002C32FD">
        <w:rPr>
          <w:rFonts w:ascii="Arial Narrow" w:hAnsi="Arial Narrow" w:cs="Silver Humana"/>
          <w:iCs/>
        </w:rPr>
        <w:t xml:space="preserve">ο ορχηστής, </w:t>
      </w:r>
      <w:r w:rsidR="006A7D1B" w:rsidRPr="002C32FD">
        <w:rPr>
          <w:rFonts w:ascii="Arial Narrow" w:hAnsi="Arial Narrow" w:cs="Silver Humana"/>
          <w:iCs/>
        </w:rPr>
        <w:t>στα οποία πολλοί από αμάθεια</w:t>
      </w:r>
      <w:r w:rsidR="00EE1FA3" w:rsidRPr="002C32FD">
        <w:rPr>
          <w:rFonts w:ascii="Arial Narrow" w:hAnsi="Arial Narrow" w:cs="Silver Humana"/>
          <w:iCs/>
        </w:rPr>
        <w:t xml:space="preserve"> </w:t>
      </w:r>
      <w:r w:rsidR="006A7D1B" w:rsidRPr="002C32FD">
        <w:rPr>
          <w:rFonts w:ascii="Arial Narrow" w:hAnsi="Arial Narrow" w:cs="Silver Humana"/>
          <w:iCs/>
        </w:rPr>
        <w:t>περιπίπτουν</w:t>
      </w:r>
      <w:r w:rsidR="0067779A" w:rsidRPr="002C32FD">
        <w:rPr>
          <w:rFonts w:ascii="Arial Narrow" w:hAnsi="Arial Narrow" w:cs="Silver Humana"/>
          <w:iCs/>
        </w:rPr>
        <w:t xml:space="preserve"> είναι τα εξής</w:t>
      </w:r>
      <w:r w:rsidR="00591872" w:rsidRPr="002C32FD">
        <w:rPr>
          <w:rFonts w:ascii="Arial Narrow" w:hAnsi="Arial Narrow" w:cs="Silver Humana"/>
          <w:iCs/>
        </w:rPr>
        <w:t xml:space="preserve">: </w:t>
      </w:r>
      <w:r w:rsidR="006A7D1B" w:rsidRPr="002C32FD">
        <w:rPr>
          <w:rFonts w:ascii="Arial Narrow" w:hAnsi="Arial Narrow" w:cs="Silver Humana"/>
          <w:iCs/>
        </w:rPr>
        <w:t>δεν είναι</w:t>
      </w:r>
      <w:r w:rsidR="00EE1FA3" w:rsidRPr="002C32FD">
        <w:rPr>
          <w:rFonts w:ascii="Arial Narrow" w:hAnsi="Arial Narrow" w:cs="Silver Humana"/>
          <w:iCs/>
        </w:rPr>
        <w:t xml:space="preserve"> εύρυθμο</w:t>
      </w:r>
      <w:r w:rsidR="006A7D1B" w:rsidRPr="002C32FD">
        <w:rPr>
          <w:rFonts w:ascii="Arial Narrow" w:hAnsi="Arial Narrow" w:cs="Silver Humana"/>
          <w:iCs/>
        </w:rPr>
        <w:t>ι, εύσχημοι, σύμμετροι, είναι ασυνεπείς</w:t>
      </w:r>
      <w:r w:rsidR="00EE1FA3" w:rsidRPr="002C32FD">
        <w:rPr>
          <w:rFonts w:ascii="Arial Narrow" w:hAnsi="Arial Narrow" w:cs="Silver Humana"/>
          <w:iCs/>
        </w:rPr>
        <w:t xml:space="preserve"> προς </w:t>
      </w:r>
      <w:r w:rsidR="006A7D1B" w:rsidRPr="002C32FD">
        <w:rPr>
          <w:rFonts w:ascii="Arial Narrow" w:hAnsi="Arial Narrow" w:cs="Silver Humana"/>
          <w:iCs/>
        </w:rPr>
        <w:t>αυτό που ερμηνεύουν</w:t>
      </w:r>
      <w:r w:rsidR="00EE1FA3" w:rsidRPr="002C32FD">
        <w:rPr>
          <w:rFonts w:ascii="Arial Narrow" w:hAnsi="Arial Narrow" w:cs="Silver Humana"/>
          <w:iCs/>
        </w:rPr>
        <w:t xml:space="preserve">, </w:t>
      </w:r>
      <w:r w:rsidR="006A7D1B" w:rsidRPr="002C32FD">
        <w:rPr>
          <w:rFonts w:ascii="Arial Narrow" w:hAnsi="Arial Narrow" w:cs="Silver Humana"/>
          <w:iCs/>
        </w:rPr>
        <w:t xml:space="preserve">με αποτέλεσμα </w:t>
      </w:r>
      <w:r w:rsidR="00591872" w:rsidRPr="002C32FD">
        <w:rPr>
          <w:rFonts w:ascii="Arial Narrow" w:hAnsi="Arial Narrow" w:cs="Silver Humana"/>
          <w:iCs/>
        </w:rPr>
        <w:t xml:space="preserve">αυτό </w:t>
      </w:r>
      <w:r w:rsidR="006A7D1B" w:rsidRPr="002C32FD">
        <w:rPr>
          <w:rFonts w:ascii="Arial Narrow" w:hAnsi="Arial Narrow" w:cs="Silver Humana"/>
          <w:iCs/>
        </w:rPr>
        <w:t>να παρερμηνε</w:t>
      </w:r>
      <w:r w:rsidR="00591872" w:rsidRPr="002C32FD">
        <w:rPr>
          <w:rFonts w:ascii="Arial Narrow" w:hAnsi="Arial Narrow" w:cs="Silver Humana"/>
          <w:iCs/>
        </w:rPr>
        <w:t>ύε</w:t>
      </w:r>
      <w:r w:rsidR="006A7D1B" w:rsidRPr="002C32FD">
        <w:rPr>
          <w:rFonts w:ascii="Arial Narrow" w:hAnsi="Arial Narrow" w:cs="Silver Humana"/>
          <w:iCs/>
        </w:rPr>
        <w:t>ται και κατακρ</w:t>
      </w:r>
      <w:r w:rsidR="00591872" w:rsidRPr="002C32FD">
        <w:rPr>
          <w:rFonts w:ascii="Arial Narrow" w:hAnsi="Arial Narrow" w:cs="Silver Humana"/>
          <w:iCs/>
        </w:rPr>
        <w:t>ίνε</w:t>
      </w:r>
      <w:r w:rsidR="006A7D1B" w:rsidRPr="002C32FD">
        <w:rPr>
          <w:rFonts w:ascii="Arial Narrow" w:hAnsi="Arial Narrow" w:cs="Silver Humana"/>
          <w:iCs/>
        </w:rPr>
        <w:t>ται</w:t>
      </w:r>
      <w:r w:rsidR="00591872" w:rsidRPr="002C32FD">
        <w:rPr>
          <w:rFonts w:ascii="Arial Narrow" w:hAnsi="Arial Narrow" w:cs="Silver Humana"/>
          <w:iCs/>
        </w:rPr>
        <w:t xml:space="preserve">. </w:t>
      </w:r>
      <w:r w:rsidR="0067779A" w:rsidRPr="002C32FD">
        <w:rPr>
          <w:rFonts w:ascii="Arial Narrow" w:hAnsi="Arial Narrow" w:cs="Silver Humana"/>
          <w:iCs/>
        </w:rPr>
        <w:t xml:space="preserve">Επιπλέον, είναι σημαντικό όπως στα λόγια έτσι και στην όρχηση να αποφεύγεται η </w:t>
      </w:r>
      <w:r w:rsidR="0067779A" w:rsidRPr="002C32FD">
        <w:rPr>
          <w:rFonts w:ascii="Arial Narrow" w:hAnsi="Arial Narrow" w:cs="Silver Humana"/>
          <w:b/>
          <w:iCs/>
        </w:rPr>
        <w:t>κακοζηλία</w:t>
      </w:r>
      <w:r w:rsidR="0067779A" w:rsidRPr="002C32FD">
        <w:rPr>
          <w:rFonts w:ascii="Arial Narrow" w:hAnsi="Arial Narrow" w:cs="Silver Humana"/>
          <w:iCs/>
        </w:rPr>
        <w:t xml:space="preserve">, δηλαδή ο ορχηστής να υπερβαίνει το μέτρο της μίμησης, και να την εντείνει πέραν του δέοντος, παρασύροντας και τους θεατές συναισθηματικά και πνευματικά. </w:t>
      </w:r>
      <w:r w:rsidR="00591872" w:rsidRPr="002C32FD">
        <w:rPr>
          <w:rFonts w:ascii="Arial Narrow" w:hAnsi="Arial Narrow" w:cs="Silver Humana"/>
          <w:iCs/>
        </w:rPr>
        <w:t xml:space="preserve">Θα πρέπει να φροντίζει ο ορχηστής ώστε κάθε </w:t>
      </w:r>
      <w:r w:rsidR="00EE1FA3" w:rsidRPr="002C32FD">
        <w:rPr>
          <w:rFonts w:ascii="Arial Narrow" w:hAnsi="Arial Narrow" w:cs="Silver Humana"/>
          <w:iCs/>
        </w:rPr>
        <w:t>θεατ</w:t>
      </w:r>
      <w:r w:rsidR="00591872" w:rsidRPr="002C32FD">
        <w:rPr>
          <w:rFonts w:ascii="Arial Narrow" w:hAnsi="Arial Narrow" w:cs="Silver Humana"/>
          <w:iCs/>
        </w:rPr>
        <w:t>ής</w:t>
      </w:r>
      <w:r w:rsidR="00EE1FA3" w:rsidRPr="002C32FD">
        <w:rPr>
          <w:rFonts w:ascii="Arial Narrow" w:hAnsi="Arial Narrow" w:cs="Silver Humana"/>
          <w:iCs/>
        </w:rPr>
        <w:t xml:space="preserve"> </w:t>
      </w:r>
      <w:r w:rsidR="00591872" w:rsidRPr="002C32FD">
        <w:rPr>
          <w:rFonts w:ascii="Arial Narrow" w:hAnsi="Arial Narrow" w:cs="Silver Humana"/>
          <w:iCs/>
        </w:rPr>
        <w:t xml:space="preserve">να </w:t>
      </w:r>
      <w:r w:rsidR="00EE1FA3" w:rsidRPr="002C32FD">
        <w:rPr>
          <w:rFonts w:ascii="Arial Narrow" w:hAnsi="Arial Narrow" w:cs="Silver Humana"/>
          <w:iCs/>
        </w:rPr>
        <w:t xml:space="preserve">αναγνωρίζει </w:t>
      </w:r>
      <w:r w:rsidR="00591872" w:rsidRPr="002C32FD">
        <w:rPr>
          <w:rFonts w:ascii="Arial Narrow" w:hAnsi="Arial Narrow" w:cs="Silver Humana"/>
          <w:iCs/>
        </w:rPr>
        <w:t>σε αυτό που βλέπει</w:t>
      </w:r>
      <w:r w:rsidR="00EE1FA3" w:rsidRPr="002C32FD">
        <w:rPr>
          <w:rFonts w:ascii="Arial Narrow" w:hAnsi="Arial Narrow" w:cs="Silver Humana"/>
          <w:iCs/>
        </w:rPr>
        <w:t xml:space="preserve"> τα αισθήματά του</w:t>
      </w:r>
      <w:r w:rsidR="00591872" w:rsidRPr="002C32FD">
        <w:rPr>
          <w:rFonts w:ascii="Arial Narrow" w:hAnsi="Arial Narrow" w:cs="Silver Humana"/>
          <w:iCs/>
        </w:rPr>
        <w:t>, να βλέπει τον εαυτό του σαν σε</w:t>
      </w:r>
      <w:r w:rsidR="00EE1FA3" w:rsidRPr="002C32FD">
        <w:rPr>
          <w:rFonts w:ascii="Arial Narrow" w:hAnsi="Arial Narrow" w:cs="Silver Humana"/>
          <w:iCs/>
        </w:rPr>
        <w:t xml:space="preserve"> καθρέ</w:t>
      </w:r>
      <w:r w:rsidR="00591872" w:rsidRPr="002C32FD">
        <w:rPr>
          <w:rFonts w:ascii="Arial Narrow" w:hAnsi="Arial Narrow" w:cs="Silver Humana"/>
          <w:iCs/>
        </w:rPr>
        <w:t xml:space="preserve">φτη στον ορχηστή, σε όσα πάσχει και όσα </w:t>
      </w:r>
      <w:r w:rsidR="00632932" w:rsidRPr="002C32FD">
        <w:rPr>
          <w:rFonts w:ascii="Arial Narrow" w:hAnsi="Arial Narrow" w:cs="Silver Humana"/>
          <w:iCs/>
        </w:rPr>
        <w:t>συνηθίζει</w:t>
      </w:r>
      <w:r w:rsidR="00591872" w:rsidRPr="002C32FD">
        <w:rPr>
          <w:rFonts w:ascii="Arial Narrow" w:hAnsi="Arial Narrow" w:cs="Silver Humana"/>
          <w:iCs/>
        </w:rPr>
        <w:t xml:space="preserve"> να </w:t>
      </w:r>
      <w:r w:rsidR="00632932" w:rsidRPr="002C32FD">
        <w:rPr>
          <w:rFonts w:ascii="Arial Narrow" w:hAnsi="Arial Narrow" w:cs="Silver Humana"/>
          <w:iCs/>
        </w:rPr>
        <w:t>πράττει</w:t>
      </w:r>
      <w:r w:rsidR="00591872" w:rsidRPr="002C32FD">
        <w:rPr>
          <w:rFonts w:ascii="Arial Narrow" w:hAnsi="Arial Narrow" w:cs="Silver Humana"/>
          <w:iCs/>
        </w:rPr>
        <w:t>, να αισθάνε</w:t>
      </w:r>
      <w:r w:rsidR="00EE1FA3" w:rsidRPr="002C32FD">
        <w:rPr>
          <w:rFonts w:ascii="Arial Narrow" w:hAnsi="Arial Narrow" w:cs="Silver Humana"/>
          <w:iCs/>
        </w:rPr>
        <w:t xml:space="preserve">ται τόσην </w:t>
      </w:r>
      <w:r w:rsidR="00F046E5" w:rsidRPr="002C32FD">
        <w:rPr>
          <w:rFonts w:ascii="Arial Narrow" w:hAnsi="Arial Narrow" w:cs="Silver Humana"/>
          <w:iCs/>
        </w:rPr>
        <w:t>τέρψη</w:t>
      </w:r>
      <w:r w:rsidR="00EE1FA3" w:rsidRPr="002C32FD">
        <w:rPr>
          <w:rFonts w:ascii="Arial Narrow" w:hAnsi="Arial Narrow" w:cs="Silver Humana"/>
          <w:iCs/>
        </w:rPr>
        <w:t xml:space="preserve">, ώστε </w:t>
      </w:r>
      <w:r w:rsidR="00591872" w:rsidRPr="002C32FD">
        <w:rPr>
          <w:rFonts w:ascii="Arial Narrow" w:hAnsi="Arial Narrow" w:cs="Silver Humana"/>
          <w:iCs/>
        </w:rPr>
        <w:t>να μην μπορεί να κρατηθεί, αλλά να επαινεί και επευφημεί</w:t>
      </w:r>
      <w:r w:rsidR="00EE1FA3" w:rsidRPr="002C32FD">
        <w:rPr>
          <w:rFonts w:ascii="Arial Narrow" w:hAnsi="Arial Narrow" w:cs="Silver Humana"/>
          <w:iCs/>
        </w:rPr>
        <w:t xml:space="preserve"> </w:t>
      </w:r>
      <w:r w:rsidR="00591872" w:rsidRPr="002C32FD">
        <w:rPr>
          <w:rFonts w:ascii="Arial Narrow" w:hAnsi="Arial Narrow" w:cs="Silver Humana"/>
          <w:iCs/>
        </w:rPr>
        <w:t xml:space="preserve">με ενθουσιασμό </w:t>
      </w:r>
      <w:r w:rsidR="00EE1FA3" w:rsidRPr="002C32FD">
        <w:rPr>
          <w:rFonts w:ascii="Arial Narrow" w:hAnsi="Arial Narrow" w:cs="Silver Humana"/>
          <w:iCs/>
        </w:rPr>
        <w:t xml:space="preserve">διότι </w:t>
      </w:r>
      <w:r w:rsidR="00591872" w:rsidRPr="002C32FD">
        <w:rPr>
          <w:rFonts w:ascii="Arial Narrow" w:hAnsi="Arial Narrow" w:cs="Silver Humana"/>
          <w:iCs/>
        </w:rPr>
        <w:t xml:space="preserve">μέσω </w:t>
      </w:r>
      <w:r w:rsidR="00EE1FA3" w:rsidRPr="002C32FD">
        <w:rPr>
          <w:rFonts w:ascii="Arial Narrow" w:hAnsi="Arial Narrow" w:cs="Silver Humana"/>
          <w:iCs/>
        </w:rPr>
        <w:t xml:space="preserve">του θεάματος </w:t>
      </w:r>
      <w:r w:rsidR="00591872" w:rsidRPr="002C32FD">
        <w:rPr>
          <w:rFonts w:ascii="Arial Narrow" w:hAnsi="Arial Narrow" w:cs="Silver Humana"/>
          <w:iCs/>
        </w:rPr>
        <w:t xml:space="preserve">πέτυχε το </w:t>
      </w:r>
      <w:r w:rsidR="00EE1FA3" w:rsidRPr="002C32FD">
        <w:rPr>
          <w:rFonts w:ascii="Arial Narrow" w:hAnsi="Arial Narrow" w:cs="Silver Humana"/>
          <w:iCs/>
        </w:rPr>
        <w:t>«Γνώθι σεαυτόν»</w:t>
      </w:r>
      <w:r w:rsidR="00591872" w:rsidRPr="002C32FD">
        <w:rPr>
          <w:rFonts w:ascii="Arial Narrow" w:hAnsi="Arial Narrow" w:cs="Silver Humana"/>
          <w:iCs/>
        </w:rPr>
        <w:t xml:space="preserve"> και </w:t>
      </w:r>
      <w:r w:rsidR="00EE1FA3" w:rsidRPr="002C32FD">
        <w:rPr>
          <w:rFonts w:ascii="Arial Narrow" w:hAnsi="Arial Narrow" w:cs="Silver Humana"/>
          <w:iCs/>
        </w:rPr>
        <w:t xml:space="preserve"> </w:t>
      </w:r>
      <w:r w:rsidR="00591872" w:rsidRPr="002C32FD">
        <w:rPr>
          <w:rFonts w:ascii="Arial Narrow" w:hAnsi="Arial Narrow" w:cs="Silver Humana"/>
          <w:iCs/>
        </w:rPr>
        <w:t>απερχόμενος</w:t>
      </w:r>
      <w:r w:rsidR="00EE1FA3" w:rsidRPr="002C32FD">
        <w:rPr>
          <w:rFonts w:ascii="Arial Narrow" w:hAnsi="Arial Narrow" w:cs="Silver Humana"/>
          <w:iCs/>
        </w:rPr>
        <w:t xml:space="preserve"> </w:t>
      </w:r>
      <w:r w:rsidR="00591872" w:rsidRPr="002C32FD">
        <w:rPr>
          <w:rFonts w:ascii="Arial Narrow" w:hAnsi="Arial Narrow" w:cs="Silver Humana"/>
          <w:iCs/>
        </w:rPr>
        <w:t xml:space="preserve">από το </w:t>
      </w:r>
      <w:r w:rsidR="00EE1FA3" w:rsidRPr="002C32FD">
        <w:rPr>
          <w:rFonts w:ascii="Arial Narrow" w:hAnsi="Arial Narrow" w:cs="Silver Humana"/>
          <w:iCs/>
        </w:rPr>
        <w:t>θ</w:t>
      </w:r>
      <w:r w:rsidR="00591872" w:rsidRPr="002C32FD">
        <w:rPr>
          <w:rFonts w:ascii="Arial Narrow" w:hAnsi="Arial Narrow" w:cs="Silver Humana"/>
          <w:iCs/>
        </w:rPr>
        <w:t>έατρο,</w:t>
      </w:r>
      <w:r w:rsidR="00EE1FA3" w:rsidRPr="002C32FD">
        <w:rPr>
          <w:rFonts w:ascii="Arial Narrow" w:hAnsi="Arial Narrow" w:cs="Silver Humana"/>
          <w:iCs/>
        </w:rPr>
        <w:t xml:space="preserve"> έμαθ</w:t>
      </w:r>
      <w:r w:rsidR="00591872" w:rsidRPr="002C32FD">
        <w:rPr>
          <w:rFonts w:ascii="Arial Narrow" w:hAnsi="Arial Narrow" w:cs="Silver Humana"/>
          <w:iCs/>
        </w:rPr>
        <w:t xml:space="preserve">ε </w:t>
      </w:r>
      <w:r w:rsidR="00632932" w:rsidRPr="002C32FD">
        <w:rPr>
          <w:rFonts w:ascii="Arial Narrow" w:hAnsi="Arial Narrow" w:cs="Silver Humana"/>
          <w:iCs/>
        </w:rPr>
        <w:t>ποια</w:t>
      </w:r>
      <w:r w:rsidR="00591872" w:rsidRPr="002C32FD">
        <w:rPr>
          <w:rFonts w:ascii="Arial Narrow" w:hAnsi="Arial Narrow" w:cs="Silver Humana"/>
          <w:iCs/>
        </w:rPr>
        <w:t xml:space="preserve"> πρέπει να προτιμά και </w:t>
      </w:r>
      <w:r w:rsidR="00632932" w:rsidRPr="002C32FD">
        <w:rPr>
          <w:rFonts w:ascii="Arial Narrow" w:hAnsi="Arial Narrow" w:cs="Silver Humana"/>
          <w:iCs/>
        </w:rPr>
        <w:t>ποια</w:t>
      </w:r>
      <w:r w:rsidR="00EE1FA3" w:rsidRPr="002C32FD">
        <w:rPr>
          <w:rFonts w:ascii="Arial Narrow" w:hAnsi="Arial Narrow" w:cs="Silver Humana"/>
          <w:iCs/>
        </w:rPr>
        <w:t xml:space="preserve"> ν</w:t>
      </w:r>
      <w:r w:rsidR="00591872" w:rsidRPr="002C32FD">
        <w:rPr>
          <w:rFonts w:ascii="Arial Narrow" w:hAnsi="Arial Narrow" w:cs="Silver Humana"/>
          <w:iCs/>
        </w:rPr>
        <w:t>α</w:t>
      </w:r>
      <w:r w:rsidR="00EE1FA3" w:rsidRPr="002C32FD">
        <w:rPr>
          <w:rFonts w:ascii="Arial Narrow" w:hAnsi="Arial Narrow" w:cs="Silver Humana"/>
          <w:iCs/>
        </w:rPr>
        <w:t xml:space="preserve"> </w:t>
      </w:r>
      <w:r w:rsidR="00591872" w:rsidRPr="002C32FD">
        <w:rPr>
          <w:rFonts w:ascii="Arial Narrow" w:hAnsi="Arial Narrow" w:cs="Silver Humana"/>
          <w:iCs/>
        </w:rPr>
        <w:t>α</w:t>
      </w:r>
      <w:r w:rsidR="00EE1FA3" w:rsidRPr="002C32FD">
        <w:rPr>
          <w:rFonts w:ascii="Arial Narrow" w:hAnsi="Arial Narrow" w:cs="Silver Humana"/>
          <w:iCs/>
        </w:rPr>
        <w:t>ποφεύγ</w:t>
      </w:r>
      <w:r w:rsidR="00591872" w:rsidRPr="002C32FD">
        <w:rPr>
          <w:rFonts w:ascii="Arial Narrow" w:hAnsi="Arial Narrow" w:cs="Silver Humana"/>
          <w:iCs/>
        </w:rPr>
        <w:t>ει</w:t>
      </w:r>
      <w:r w:rsidR="00EE1FA3" w:rsidRPr="002C32FD">
        <w:rPr>
          <w:rFonts w:ascii="Arial Narrow" w:hAnsi="Arial Narrow" w:cs="Silver Humana"/>
          <w:iCs/>
        </w:rPr>
        <w:t xml:space="preserve"> και </w:t>
      </w:r>
      <w:r w:rsidR="00591872" w:rsidRPr="002C32FD">
        <w:rPr>
          <w:rFonts w:ascii="Arial Narrow" w:hAnsi="Arial Narrow" w:cs="Silver Humana"/>
          <w:iCs/>
        </w:rPr>
        <w:t>διδάχθηκε όσα προηγουμένως δεν γνώριζε</w:t>
      </w:r>
      <w:r w:rsidR="00EE1FA3" w:rsidRPr="002C32FD">
        <w:rPr>
          <w:rFonts w:ascii="Arial Narrow" w:hAnsi="Arial Narrow" w:cs="Silver Humana"/>
          <w:iCs/>
        </w:rPr>
        <w:t>.</w:t>
      </w:r>
    </w:p>
    <w:p w:rsidR="00430556" w:rsidRPr="002C32FD" w:rsidRDefault="00430556" w:rsidP="00784233">
      <w:pPr>
        <w:spacing w:after="0" w:line="240" w:lineRule="auto"/>
        <w:contextualSpacing/>
        <w:jc w:val="both"/>
        <w:rPr>
          <w:rFonts w:ascii="Arial Narrow" w:hAnsi="Arial Narrow" w:cs="Silver Humana"/>
          <w:b/>
          <w:bCs/>
          <w:iCs/>
        </w:rPr>
      </w:pPr>
    </w:p>
    <w:p w:rsidR="00430556" w:rsidRPr="00784233" w:rsidRDefault="00430556" w:rsidP="00784233">
      <w:pPr>
        <w:pStyle w:val="21"/>
        <w:spacing w:before="0" w:line="240" w:lineRule="auto"/>
        <w:contextualSpacing/>
        <w:rPr>
          <w:rFonts w:ascii="Arial Narrow" w:hAnsi="Arial Narrow"/>
        </w:rPr>
      </w:pPr>
      <w:bookmarkStart w:id="60" w:name="_Toc22731460"/>
      <w:bookmarkStart w:id="61" w:name="_Toc42964891"/>
      <w:r w:rsidRPr="00784233">
        <w:rPr>
          <w:rFonts w:ascii="Arial Narrow" w:hAnsi="Arial Narrow"/>
        </w:rPr>
        <w:t>2.</w:t>
      </w:r>
      <w:r w:rsidR="00773FBD">
        <w:rPr>
          <w:rFonts w:ascii="Arial Narrow" w:hAnsi="Arial Narrow"/>
        </w:rPr>
        <w:t>3</w:t>
      </w:r>
      <w:r w:rsidRPr="00784233">
        <w:rPr>
          <w:rFonts w:ascii="Arial Narrow" w:hAnsi="Arial Narrow"/>
        </w:rPr>
        <w:t xml:space="preserve">. </w:t>
      </w:r>
      <w:r w:rsidR="00DB3629">
        <w:rPr>
          <w:rFonts w:ascii="Arial Narrow" w:hAnsi="Arial Narrow"/>
        </w:rPr>
        <w:t>Πρότυπα</w:t>
      </w:r>
      <w:r w:rsidRPr="00784233">
        <w:rPr>
          <w:rFonts w:ascii="Arial Narrow" w:hAnsi="Arial Narrow"/>
        </w:rPr>
        <w:t xml:space="preserve"> </w:t>
      </w:r>
      <w:r w:rsidR="00773FBD">
        <w:rPr>
          <w:rFonts w:ascii="Arial Narrow" w:hAnsi="Arial Narrow"/>
        </w:rPr>
        <w:t>η</w:t>
      </w:r>
      <w:r w:rsidR="00C44754">
        <w:rPr>
          <w:rFonts w:ascii="Arial Narrow" w:hAnsi="Arial Narrow"/>
        </w:rPr>
        <w:t xml:space="preserve">γεσίας </w:t>
      </w:r>
      <w:r w:rsidRPr="00784233">
        <w:rPr>
          <w:rFonts w:ascii="Arial Narrow" w:hAnsi="Arial Narrow"/>
        </w:rPr>
        <w:t xml:space="preserve">κατά την </w:t>
      </w:r>
      <w:r w:rsidR="00C44754">
        <w:rPr>
          <w:rFonts w:ascii="Arial Narrow" w:hAnsi="Arial Narrow"/>
        </w:rPr>
        <w:t>ρ</w:t>
      </w:r>
      <w:r w:rsidRPr="00784233">
        <w:rPr>
          <w:rFonts w:ascii="Arial Narrow" w:hAnsi="Arial Narrow"/>
        </w:rPr>
        <w:t>ωμαϊκή εποχή.</w:t>
      </w:r>
      <w:bookmarkEnd w:id="60"/>
      <w:bookmarkEnd w:id="61"/>
    </w:p>
    <w:p w:rsidR="00711363" w:rsidRDefault="00711363" w:rsidP="00711363">
      <w:pPr>
        <w:spacing w:after="0" w:line="240" w:lineRule="auto"/>
        <w:contextualSpacing/>
        <w:jc w:val="both"/>
        <w:rPr>
          <w:rFonts w:ascii="Arial Narrow" w:hAnsi="Arial Narrow"/>
          <w:b/>
          <w:bCs/>
        </w:rPr>
      </w:pPr>
      <w:r w:rsidRPr="00784233">
        <w:rPr>
          <w:rFonts w:ascii="Arial Narrow" w:hAnsi="Arial Narrow"/>
        </w:rPr>
        <w:t>Τέσσερις ιουδαϊκές αρετές, βαθιά ριζωμένες στην ιταλική παράδοση, εμφανίζονταν στη χρυσή ασπίδα (</w:t>
      </w:r>
      <w:r w:rsidRPr="00784233">
        <w:rPr>
          <w:rFonts w:ascii="Arial Narrow" w:hAnsi="Arial Narrow"/>
          <w:lang w:val="en-US"/>
        </w:rPr>
        <w:t>clipeus</w:t>
      </w:r>
      <w:r w:rsidRPr="00784233">
        <w:rPr>
          <w:rFonts w:ascii="Arial Narrow" w:hAnsi="Arial Narrow"/>
        </w:rPr>
        <w:t xml:space="preserve"> </w:t>
      </w:r>
      <w:r w:rsidRPr="00784233">
        <w:rPr>
          <w:rFonts w:ascii="Arial Narrow" w:hAnsi="Arial Narrow"/>
          <w:lang w:val="en-US"/>
        </w:rPr>
        <w:t>virtutis</w:t>
      </w:r>
      <w:r w:rsidRPr="00784233">
        <w:rPr>
          <w:rFonts w:ascii="Arial Narrow" w:hAnsi="Arial Narrow"/>
        </w:rPr>
        <w:t>) του Οκταβιανού η οποία κρεμόταν στο νέο οίκο της Συγκλήτου (</w:t>
      </w:r>
      <w:r w:rsidRPr="00784233">
        <w:rPr>
          <w:rFonts w:ascii="Arial Narrow" w:hAnsi="Arial Narrow"/>
          <w:lang w:val="en-US"/>
        </w:rPr>
        <w:t>Cura</w:t>
      </w:r>
      <w:r w:rsidRPr="00784233">
        <w:rPr>
          <w:rFonts w:ascii="Arial Narrow" w:hAnsi="Arial Narrow"/>
        </w:rPr>
        <w:t xml:space="preserve"> </w:t>
      </w:r>
      <w:r w:rsidRPr="00784233">
        <w:rPr>
          <w:rFonts w:ascii="Arial Narrow" w:hAnsi="Arial Narrow"/>
          <w:lang w:val="en-US"/>
        </w:rPr>
        <w:t>ioulia</w:t>
      </w:r>
      <w:r w:rsidRPr="00784233">
        <w:rPr>
          <w:rFonts w:ascii="Arial Narrow" w:hAnsi="Arial Narrow"/>
        </w:rPr>
        <w:t>)</w:t>
      </w:r>
      <w:r w:rsidR="00692E0F">
        <w:rPr>
          <w:rFonts w:ascii="ZWAdobeF" w:hAnsi="ZWAdobeF" w:cs="ZWAdobeF"/>
          <w:sz w:val="2"/>
          <w:szCs w:val="2"/>
        </w:rPr>
        <w:t>110F</w:t>
      </w:r>
      <w:r w:rsidRPr="00784233">
        <w:rPr>
          <w:rStyle w:val="ae"/>
          <w:rFonts w:ascii="Arial Narrow" w:hAnsi="Arial Narrow"/>
        </w:rPr>
        <w:footnoteReference w:id="117"/>
      </w:r>
      <w:r w:rsidRPr="00784233">
        <w:rPr>
          <w:rFonts w:ascii="Arial Narrow" w:hAnsi="Arial Narrow"/>
        </w:rPr>
        <w:t xml:space="preserve">: </w:t>
      </w:r>
      <w:r w:rsidRPr="00784233">
        <w:rPr>
          <w:rFonts w:ascii="Arial Narrow" w:hAnsi="Arial Narrow"/>
          <w:b/>
        </w:rPr>
        <w:t>η αρετή</w:t>
      </w:r>
      <w:r w:rsidRPr="00784233">
        <w:rPr>
          <w:rFonts w:ascii="Arial Narrow" w:hAnsi="Arial Narrow"/>
        </w:rPr>
        <w:t xml:space="preserve"> (= η ευ</w:t>
      </w:r>
      <w:r w:rsidRPr="00784233">
        <w:rPr>
          <w:rFonts w:ascii="Arial Narrow" w:hAnsi="Arial Narrow"/>
          <w:i/>
        </w:rPr>
        <w:t>γένεια</w:t>
      </w:r>
      <w:r w:rsidRPr="00784233">
        <w:rPr>
          <w:rFonts w:ascii="Arial Narrow" w:hAnsi="Arial Narrow"/>
        </w:rPr>
        <w:t xml:space="preserve"> του συγκλητικού και κατεξοχήν η ανδρεία/ο ηρωισμός στο πεδίο της μάχης γι’ αυτό και κομίζει </w:t>
      </w:r>
      <w:r w:rsidRPr="00784233">
        <w:rPr>
          <w:rFonts w:ascii="Arial Narrow" w:hAnsi="Arial Narrow"/>
          <w:lang w:val="de-DE"/>
        </w:rPr>
        <w:t>victoria</w:t>
      </w:r>
      <w:r w:rsidRPr="00784233">
        <w:rPr>
          <w:rFonts w:ascii="Arial Narrow" w:hAnsi="Arial Narrow"/>
        </w:rPr>
        <w:t xml:space="preserve"> και </w:t>
      </w:r>
      <w:r w:rsidRPr="00784233">
        <w:rPr>
          <w:rFonts w:ascii="Arial Narrow" w:hAnsi="Arial Narrow"/>
          <w:lang w:val="de-DE"/>
        </w:rPr>
        <w:t>honos</w:t>
      </w:r>
      <w:r w:rsidRPr="00784233">
        <w:rPr>
          <w:rFonts w:ascii="Arial Narrow" w:hAnsi="Arial Narrow"/>
        </w:rPr>
        <w:t xml:space="preserve">), </w:t>
      </w:r>
      <w:r w:rsidRPr="00305FDD">
        <w:rPr>
          <w:rFonts w:ascii="Arial Narrow" w:hAnsi="Arial Narrow"/>
          <w:bCs/>
        </w:rPr>
        <w:t xml:space="preserve">η </w:t>
      </w:r>
      <w:r w:rsidRPr="00784233">
        <w:rPr>
          <w:rFonts w:ascii="Arial Narrow" w:hAnsi="Arial Narrow"/>
          <w:b/>
        </w:rPr>
        <w:t>δικαιοσύνη</w:t>
      </w:r>
      <w:r w:rsidRPr="00784233">
        <w:rPr>
          <w:rFonts w:ascii="Arial Narrow" w:hAnsi="Arial Narrow"/>
        </w:rPr>
        <w:t xml:space="preserve"> και </w:t>
      </w:r>
      <w:r>
        <w:rPr>
          <w:rFonts w:ascii="Arial Narrow" w:hAnsi="Arial Narrow"/>
        </w:rPr>
        <w:t xml:space="preserve">η </w:t>
      </w:r>
      <w:r w:rsidRPr="000D1BE0">
        <w:rPr>
          <w:rFonts w:ascii="Arial Narrow" w:hAnsi="Arial Narrow"/>
          <w:b/>
          <w:bCs/>
        </w:rPr>
        <w:t>νομιμότητα</w:t>
      </w:r>
      <w:r w:rsidRPr="00784233">
        <w:rPr>
          <w:rFonts w:ascii="Arial Narrow" w:hAnsi="Arial Narrow"/>
        </w:rPr>
        <w:t xml:space="preserve"> που εδραιώθηκαν μετά τις εμφύλιες συρράξεις με τον Αντώνιο ο οποίος προβλήθηκε ως τύραννος, ενώ ο Αύγουστος ως εκείνος που δραστηριοποιεί και πάλι δίκαιους νόμους και κυβερνά βάσει αυτών, </w:t>
      </w:r>
      <w:r w:rsidRPr="00305FDD">
        <w:rPr>
          <w:rFonts w:ascii="Arial Narrow" w:hAnsi="Arial Narrow"/>
          <w:bCs/>
        </w:rPr>
        <w:t>η</w:t>
      </w:r>
      <w:r w:rsidRPr="00784233">
        <w:rPr>
          <w:rFonts w:ascii="Arial Narrow" w:hAnsi="Arial Narrow"/>
          <w:b/>
        </w:rPr>
        <w:t xml:space="preserve"> επιείκεια</w:t>
      </w:r>
      <w:r w:rsidRPr="00784233">
        <w:rPr>
          <w:rFonts w:ascii="Arial Narrow" w:hAnsi="Arial Narrow"/>
        </w:rPr>
        <w:t xml:space="preserve"> </w:t>
      </w:r>
      <w:r w:rsidRPr="000D1BE0">
        <w:rPr>
          <w:rFonts w:ascii="Arial Narrow" w:hAnsi="Arial Narrow"/>
          <w:bCs/>
        </w:rPr>
        <w:t>και</w:t>
      </w:r>
      <w:r w:rsidRPr="00784233">
        <w:rPr>
          <w:rFonts w:ascii="Arial Narrow" w:hAnsi="Arial Narrow"/>
          <w:b/>
        </w:rPr>
        <w:t xml:space="preserve"> </w:t>
      </w:r>
      <w:r w:rsidRPr="00305FDD">
        <w:rPr>
          <w:rFonts w:ascii="Arial Narrow" w:hAnsi="Arial Narrow"/>
          <w:bCs/>
        </w:rPr>
        <w:t>η</w:t>
      </w:r>
      <w:r w:rsidRPr="00784233">
        <w:rPr>
          <w:rFonts w:ascii="Arial Narrow" w:hAnsi="Arial Narrow"/>
          <w:b/>
        </w:rPr>
        <w:t xml:space="preserve"> ευσέβεια</w:t>
      </w:r>
      <w:r w:rsidRPr="00784233">
        <w:rPr>
          <w:rFonts w:ascii="Arial Narrow" w:hAnsi="Arial Narrow"/>
        </w:rPr>
        <w:t xml:space="preserve"> (απέναντι στους θεούς και την πατρίδα). Η τελευταία είναι μια αρετή ιδιωτική που αρμόζει κατεξοχήν στον αρχηγό της οικογένειας (πάτερ φαμίλιας) δεν απαιτεί αμοιβαιότητα και εκτείνεται πέρα των νομικών όρων. Πρότυπο ευσέβειας θεωρούνταν ο υιός της Αφροδίτης και προπάτορας της Ρώμης Αινείας και η σχέση του προς τους θεούς, τον πατέρα Αγχίση και τον γιο του Ασκάνιο. Ο ίδιος ο Οκταβιανός αυτοεπαινείται για την ανοικοδόμηση ναών και την αγάπη/φροντίδα για την πατρίδα που του έδωσε και το όνομα </w:t>
      </w:r>
      <w:r w:rsidRPr="00784233">
        <w:rPr>
          <w:rFonts w:ascii="Arial Narrow" w:hAnsi="Arial Narrow"/>
          <w:i/>
        </w:rPr>
        <w:t>πατήρ πατρίδος</w:t>
      </w:r>
      <w:r w:rsidRPr="00784233">
        <w:rPr>
          <w:rFonts w:ascii="Arial Narrow" w:hAnsi="Arial Narrow"/>
        </w:rPr>
        <w:t xml:space="preserve">. </w:t>
      </w:r>
      <w:r w:rsidRPr="00305FDD">
        <w:rPr>
          <w:rFonts w:ascii="Arial Narrow" w:hAnsi="Arial Narrow"/>
        </w:rPr>
        <w:t>Τα</w:t>
      </w:r>
      <w:r>
        <w:rPr>
          <w:rFonts w:ascii="Arial Narrow" w:hAnsi="Arial Narrow"/>
        </w:rPr>
        <w:t xml:space="preserve"> </w:t>
      </w:r>
      <w:r w:rsidRPr="001E695C">
        <w:rPr>
          <w:rFonts w:ascii="Arial Narrow" w:hAnsi="Arial Narrow"/>
          <w:b/>
          <w:bCs/>
        </w:rPr>
        <w:t>ιουδαϊκά</w:t>
      </w:r>
      <w:r w:rsidRPr="00784233">
        <w:rPr>
          <w:rFonts w:ascii="Arial Narrow" w:hAnsi="Arial Narrow"/>
          <w:b/>
          <w:bCs/>
        </w:rPr>
        <w:t xml:space="preserve"> χαρακτηριστικά</w:t>
      </w:r>
      <w:r w:rsidR="004069D3">
        <w:rPr>
          <w:rFonts w:ascii="Arial Narrow" w:hAnsi="Arial Narrow"/>
          <w:b/>
          <w:bCs/>
        </w:rPr>
        <w:fldChar w:fldCharType="begin"/>
      </w:r>
      <w:r>
        <w:instrText xml:space="preserve"> XE "</w:instrText>
      </w:r>
      <w:r w:rsidRPr="00073419">
        <w:rPr>
          <w:rStyle w:val="-"/>
          <w:rFonts w:ascii="Arial Narrow" w:hAnsi="Arial Narrow"/>
          <w:noProof/>
        </w:rPr>
        <w:instrText>χαρακτηριστικά</w:instrText>
      </w:r>
      <w:r>
        <w:instrText xml:space="preserve">" </w:instrText>
      </w:r>
      <w:r w:rsidR="004069D3">
        <w:rPr>
          <w:rFonts w:ascii="Arial Narrow" w:hAnsi="Arial Narrow"/>
          <w:b/>
          <w:bCs/>
        </w:rPr>
        <w:fldChar w:fldCharType="end"/>
      </w:r>
      <w:r w:rsidRPr="00784233">
        <w:rPr>
          <w:rFonts w:ascii="Arial Narrow" w:hAnsi="Arial Narrow"/>
          <w:b/>
          <w:bCs/>
        </w:rPr>
        <w:t xml:space="preserve"> </w:t>
      </w:r>
      <w:r w:rsidRPr="00305FDD">
        <w:rPr>
          <w:rFonts w:ascii="Arial Narrow" w:hAnsi="Arial Narrow"/>
        </w:rPr>
        <w:t xml:space="preserve">ενός ηγέτη είναι ο </w:t>
      </w:r>
      <w:r w:rsidRPr="00784233">
        <w:rPr>
          <w:rFonts w:ascii="Arial Narrow" w:hAnsi="Arial Narrow"/>
          <w:b/>
          <w:bCs/>
        </w:rPr>
        <w:t xml:space="preserve">πλούτος </w:t>
      </w:r>
      <w:r w:rsidRPr="00305FDD">
        <w:rPr>
          <w:rFonts w:ascii="Arial Narrow" w:hAnsi="Arial Narrow"/>
        </w:rPr>
        <w:t>και οι</w:t>
      </w:r>
      <w:r w:rsidRPr="00784233">
        <w:rPr>
          <w:rFonts w:ascii="Arial Narrow" w:hAnsi="Arial Narrow"/>
          <w:b/>
          <w:bCs/>
        </w:rPr>
        <w:t xml:space="preserve"> νίκες/θρίαμβοι, η ειρήνη </w:t>
      </w:r>
      <w:r w:rsidRPr="00305FDD">
        <w:rPr>
          <w:rFonts w:ascii="Arial Narrow" w:hAnsi="Arial Narrow"/>
        </w:rPr>
        <w:t xml:space="preserve">και η </w:t>
      </w:r>
      <w:r w:rsidRPr="00784233">
        <w:rPr>
          <w:rFonts w:ascii="Arial Narrow" w:hAnsi="Arial Narrow"/>
          <w:b/>
          <w:bCs/>
        </w:rPr>
        <w:t xml:space="preserve">ευημερία του λαού, η αγάπη για την αλήθεια, την πηγή και εγγυήτρια της δικαιοσύνης, η </w:t>
      </w:r>
      <w:r>
        <w:rPr>
          <w:rFonts w:ascii="Arial Narrow" w:hAnsi="Arial Narrow"/>
          <w:b/>
          <w:bCs/>
        </w:rPr>
        <w:t>φιλανθρωπία και ο ευεργετισμός.</w:t>
      </w:r>
    </w:p>
    <w:p w:rsidR="00711363" w:rsidRPr="00784233" w:rsidRDefault="00711363" w:rsidP="00711363">
      <w:pPr>
        <w:spacing w:after="0" w:line="240" w:lineRule="auto"/>
        <w:contextualSpacing/>
        <w:jc w:val="both"/>
        <w:rPr>
          <w:rFonts w:ascii="Arial Narrow" w:hAnsi="Arial Narrow" w:cs="Silver Humana"/>
        </w:rPr>
      </w:pPr>
    </w:p>
    <w:p w:rsidR="007A153D" w:rsidRPr="00784233" w:rsidRDefault="00711363" w:rsidP="007A153D">
      <w:pPr>
        <w:spacing w:after="0" w:line="240" w:lineRule="auto"/>
        <w:contextualSpacing/>
        <w:jc w:val="both"/>
        <w:rPr>
          <w:rFonts w:ascii="Arial Narrow" w:hAnsi="Arial Narrow" w:cs="Silver Humana"/>
        </w:rPr>
      </w:pPr>
      <w:r>
        <w:rPr>
          <w:rFonts w:ascii="Arial Narrow" w:hAnsi="Arial Narrow" w:cs="Silver Humana"/>
        </w:rPr>
        <w:t>Επιπλέον, ο</w:t>
      </w:r>
      <w:r w:rsidR="007A153D" w:rsidRPr="00784233">
        <w:rPr>
          <w:rFonts w:ascii="Arial Narrow" w:hAnsi="Arial Narrow" w:cs="Silver Humana"/>
        </w:rPr>
        <w:t xml:space="preserve"> </w:t>
      </w:r>
      <w:r w:rsidR="007A153D" w:rsidRPr="00784233">
        <w:rPr>
          <w:rFonts w:ascii="Arial Narrow" w:hAnsi="Arial Narrow" w:cs="Silver Humana"/>
          <w:lang w:val="en-US"/>
        </w:rPr>
        <w:t>B</w:t>
      </w:r>
      <w:r w:rsidR="007A153D" w:rsidRPr="00784233">
        <w:rPr>
          <w:rFonts w:ascii="Arial Narrow" w:hAnsi="Arial Narrow" w:cs="Silver Humana"/>
        </w:rPr>
        <w:t>.</w:t>
      </w:r>
      <w:r w:rsidR="007A153D" w:rsidRPr="00784233">
        <w:rPr>
          <w:rFonts w:ascii="Arial Narrow" w:hAnsi="Arial Narrow" w:cs="Silver Humana"/>
          <w:lang w:val="en-US"/>
        </w:rPr>
        <w:t>A</w:t>
      </w:r>
      <w:r w:rsidR="007A153D" w:rsidRPr="00784233">
        <w:rPr>
          <w:rFonts w:ascii="Arial Narrow" w:hAnsi="Arial Narrow" w:cs="Silver Humana"/>
        </w:rPr>
        <w:t xml:space="preserve">. </w:t>
      </w:r>
      <w:r w:rsidR="007A153D" w:rsidRPr="00784233">
        <w:rPr>
          <w:rFonts w:ascii="Arial Narrow" w:hAnsi="Arial Narrow" w:cs="Silver Humana"/>
          <w:lang w:val="en-US"/>
        </w:rPr>
        <w:t>Paschke</w:t>
      </w:r>
      <w:r w:rsidR="00692E0F" w:rsidRPr="00082E4F">
        <w:rPr>
          <w:rFonts w:ascii="ZWAdobeF" w:hAnsi="ZWAdobeF" w:cs="ZWAdobeF"/>
          <w:sz w:val="2"/>
          <w:szCs w:val="2"/>
        </w:rPr>
        <w:t>111</w:t>
      </w:r>
      <w:r w:rsidR="00692E0F">
        <w:rPr>
          <w:rFonts w:ascii="ZWAdobeF" w:hAnsi="ZWAdobeF" w:cs="ZWAdobeF"/>
          <w:sz w:val="2"/>
          <w:szCs w:val="2"/>
          <w:lang w:val="en-US"/>
        </w:rPr>
        <w:t>F</w:t>
      </w:r>
      <w:r w:rsidR="007A153D" w:rsidRPr="00784233">
        <w:rPr>
          <w:rStyle w:val="ae"/>
          <w:rFonts w:ascii="Arial Narrow" w:hAnsi="Arial Narrow" w:cs="Silver Humana"/>
          <w:lang w:val="en-US"/>
        </w:rPr>
        <w:footnoteReference w:id="118"/>
      </w:r>
      <w:r w:rsidR="007A153D" w:rsidRPr="00784233">
        <w:rPr>
          <w:rFonts w:ascii="Arial Narrow" w:hAnsi="Arial Narrow" w:cs="Silver Humana"/>
        </w:rPr>
        <w:t xml:space="preserve"> περιγράφει </w:t>
      </w:r>
      <w:r w:rsidR="007A153D">
        <w:rPr>
          <w:rFonts w:ascii="Arial Narrow" w:hAnsi="Arial Narrow" w:cs="Silver Humana"/>
        </w:rPr>
        <w:t xml:space="preserve">τις αρμοδιότητες </w:t>
      </w:r>
      <w:r w:rsidR="007A153D" w:rsidRPr="00784233">
        <w:rPr>
          <w:rFonts w:ascii="Arial Narrow" w:hAnsi="Arial Narrow" w:cs="Silver Humana"/>
        </w:rPr>
        <w:t xml:space="preserve">που αναμένεται να έχει ο </w:t>
      </w:r>
      <w:r w:rsidR="007A153D" w:rsidRPr="00784233">
        <w:rPr>
          <w:rFonts w:ascii="Arial Narrow" w:hAnsi="Arial Narrow" w:cs="Silver Humana"/>
          <w:b/>
          <w:bCs/>
        </w:rPr>
        <w:t>Ρωμαίος Ηγέτης</w:t>
      </w:r>
      <w:r w:rsidR="004069D3">
        <w:rPr>
          <w:rFonts w:ascii="Arial Narrow" w:hAnsi="Arial Narrow" w:cs="Silver Humana"/>
          <w:b/>
          <w:bCs/>
        </w:rPr>
        <w:fldChar w:fldCharType="begin"/>
      </w:r>
      <w:r w:rsidR="007A153D">
        <w:instrText xml:space="preserve"> XE "</w:instrText>
      </w:r>
      <w:r w:rsidR="007A153D" w:rsidRPr="00073419">
        <w:rPr>
          <w:rStyle w:val="-"/>
          <w:rFonts w:ascii="Arial Narrow" w:hAnsi="Arial Narrow"/>
          <w:noProof/>
        </w:rPr>
        <w:instrText>Ηγέτης</w:instrText>
      </w:r>
      <w:r w:rsidR="007A153D">
        <w:instrText xml:space="preserve">" </w:instrText>
      </w:r>
      <w:r w:rsidR="004069D3">
        <w:rPr>
          <w:rFonts w:ascii="Arial Narrow" w:hAnsi="Arial Narrow" w:cs="Silver Humana"/>
          <w:b/>
          <w:bCs/>
        </w:rPr>
        <w:fldChar w:fldCharType="end"/>
      </w:r>
      <w:r w:rsidR="007A153D" w:rsidRPr="00784233">
        <w:rPr>
          <w:rFonts w:ascii="Arial Narrow" w:hAnsi="Arial Narrow" w:cs="Silver Humana"/>
          <w:b/>
          <w:bCs/>
        </w:rPr>
        <w:t xml:space="preserve"> – Συγκλητικός</w:t>
      </w:r>
      <w:r w:rsidR="007A153D" w:rsidRPr="00784233">
        <w:rPr>
          <w:rFonts w:ascii="Arial Narrow" w:hAnsi="Arial Narrow" w:cs="Silver Humana"/>
        </w:rPr>
        <w:t xml:space="preserve">. Πρόκειται για </w:t>
      </w:r>
      <w:r w:rsidR="007A153D" w:rsidRPr="00784233">
        <w:rPr>
          <w:rFonts w:ascii="Arial Narrow" w:hAnsi="Arial Narrow" w:cs="Silver Humana"/>
          <w:b/>
          <w:i/>
        </w:rPr>
        <w:t>ύπατους</w:t>
      </w:r>
      <w:r w:rsidR="007A153D" w:rsidRPr="00784233">
        <w:rPr>
          <w:rFonts w:ascii="Arial Narrow" w:hAnsi="Arial Narrow" w:cs="Silver Humana"/>
        </w:rPr>
        <w:t xml:space="preserve"> αξιωματούχους οι οποίοι ήταν επιφορτισμένοι με επιμέλεια του βίου και των ηθών (</w:t>
      </w:r>
      <w:r w:rsidR="007A153D" w:rsidRPr="00784233">
        <w:rPr>
          <w:rFonts w:ascii="Arial Narrow" w:hAnsi="Arial Narrow" w:cs="Silver Humana"/>
          <w:lang w:val="en-US"/>
        </w:rPr>
        <w:t>cura</w:t>
      </w:r>
      <w:r w:rsidR="007A153D" w:rsidRPr="00784233">
        <w:rPr>
          <w:rFonts w:ascii="Arial Narrow" w:hAnsi="Arial Narrow" w:cs="Silver Humana"/>
        </w:rPr>
        <w:t xml:space="preserve"> </w:t>
      </w:r>
      <w:r w:rsidR="007A153D" w:rsidRPr="00784233">
        <w:rPr>
          <w:rFonts w:ascii="Arial Narrow" w:hAnsi="Arial Narrow" w:cs="Silver Humana"/>
          <w:lang w:val="en-US"/>
        </w:rPr>
        <w:t>morum</w:t>
      </w:r>
      <w:r w:rsidR="007A153D" w:rsidRPr="00784233">
        <w:rPr>
          <w:rFonts w:ascii="Arial Narrow" w:hAnsi="Arial Narrow" w:cs="Silver Humana"/>
        </w:rPr>
        <w:t>) στους πολίτες</w:t>
      </w:r>
      <w:r w:rsidR="00692E0F">
        <w:rPr>
          <w:rFonts w:ascii="ZWAdobeF" w:hAnsi="ZWAdobeF" w:cs="ZWAdobeF"/>
          <w:sz w:val="2"/>
          <w:szCs w:val="2"/>
        </w:rPr>
        <w:t>112F</w:t>
      </w:r>
      <w:r w:rsidR="007A153D" w:rsidRPr="00784233">
        <w:rPr>
          <w:rStyle w:val="ae"/>
          <w:rFonts w:ascii="Arial Narrow" w:hAnsi="Arial Narrow" w:cs="Silver Humana"/>
        </w:rPr>
        <w:footnoteReference w:id="119"/>
      </w:r>
      <w:r w:rsidR="007A153D" w:rsidRPr="00784233">
        <w:rPr>
          <w:rFonts w:ascii="Arial Narrow" w:hAnsi="Arial Narrow" w:cs="Silver Humana"/>
        </w:rPr>
        <w:t>, την απογραφή των πολιτών, τη φορολογική αποτίμηση των περιουσιών τους την αξιολόγηση του μεγέθους φυσικών καταστροφών και με την εκτίμηση-αξιολόγηση της ιδιωτικής τους ζωής</w:t>
      </w:r>
      <w:r w:rsidR="00692E0F">
        <w:rPr>
          <w:rFonts w:ascii="ZWAdobeF" w:hAnsi="ZWAdobeF" w:cs="ZWAdobeF"/>
          <w:sz w:val="2"/>
          <w:szCs w:val="2"/>
        </w:rPr>
        <w:t>113F</w:t>
      </w:r>
      <w:r w:rsidR="007A153D" w:rsidRPr="00784233">
        <w:rPr>
          <w:rStyle w:val="ae"/>
          <w:rFonts w:ascii="Arial Narrow" w:hAnsi="Arial Narrow" w:cs="Silver Humana"/>
        </w:rPr>
        <w:footnoteReference w:id="120"/>
      </w:r>
      <w:r w:rsidR="007A153D" w:rsidRPr="00784233">
        <w:rPr>
          <w:rFonts w:ascii="Arial Narrow" w:hAnsi="Arial Narrow" w:cs="Silver Humana"/>
        </w:rPr>
        <w:t xml:space="preserve"> (μεταχείριση συζύγου-ανατροφή τέκνων-μεταχείριση σκλάβων-εξάρτηση από το κρασί-παραμέλημα της ευσέβειας της οικογενειακής λατρείας). </w:t>
      </w:r>
    </w:p>
    <w:p w:rsidR="007A153D" w:rsidRDefault="007A153D" w:rsidP="007A153D">
      <w:pPr>
        <w:spacing w:after="0" w:line="240" w:lineRule="auto"/>
        <w:contextualSpacing/>
        <w:jc w:val="both"/>
        <w:rPr>
          <w:rFonts w:ascii="Arial Narrow" w:hAnsi="Arial Narrow" w:cs="Silver Humana"/>
        </w:rPr>
      </w:pPr>
    </w:p>
    <w:p w:rsidR="007316D9" w:rsidRPr="00A40FFF" w:rsidRDefault="007A153D" w:rsidP="007316D9">
      <w:pPr>
        <w:spacing w:after="0" w:line="240" w:lineRule="auto"/>
        <w:contextualSpacing/>
        <w:jc w:val="both"/>
        <w:rPr>
          <w:rFonts w:ascii="Arial Narrow" w:hAnsi="Arial Narrow"/>
        </w:rPr>
      </w:pPr>
      <w:r w:rsidRPr="00784233">
        <w:rPr>
          <w:rFonts w:ascii="Arial Narrow" w:hAnsi="Arial Narrow"/>
        </w:rPr>
        <w:t xml:space="preserve">Η Α. Κόλτσιου-Νικήτα παραπέμπει στα διαδεδομένα στον ελληνορωμαϊκό κόσμο </w:t>
      </w:r>
      <w:r w:rsidRPr="00784233">
        <w:rPr>
          <w:rFonts w:ascii="Arial Narrow" w:hAnsi="Arial Narrow"/>
          <w:b/>
          <w:i/>
        </w:rPr>
        <w:t>Κάτοπτρα</w:t>
      </w:r>
      <w:r w:rsidRPr="00784233">
        <w:rPr>
          <w:rFonts w:ascii="Arial Narrow" w:hAnsi="Arial Narrow"/>
        </w:rPr>
        <w:t xml:space="preserve"> όπου απεικονίζεται το ιδεώδες του </w:t>
      </w:r>
      <w:r w:rsidRPr="00784233">
        <w:rPr>
          <w:rFonts w:ascii="Arial Narrow" w:hAnsi="Arial Narrow"/>
          <w:b/>
          <w:bCs/>
        </w:rPr>
        <w:t>δίκαιου</w:t>
      </w:r>
      <w:r w:rsidRPr="00784233">
        <w:rPr>
          <w:rFonts w:ascii="Arial Narrow" w:hAnsi="Arial Narrow"/>
        </w:rPr>
        <w:t xml:space="preserve"> και </w:t>
      </w:r>
      <w:r w:rsidRPr="00784233">
        <w:rPr>
          <w:rFonts w:ascii="Arial Narrow" w:hAnsi="Arial Narrow"/>
          <w:b/>
          <w:bCs/>
        </w:rPr>
        <w:t>πράου</w:t>
      </w:r>
      <w:r w:rsidRPr="00784233">
        <w:rPr>
          <w:rFonts w:ascii="Arial Narrow" w:hAnsi="Arial Narrow"/>
        </w:rPr>
        <w:t xml:space="preserve"> </w:t>
      </w:r>
      <w:r w:rsidRPr="00784233">
        <w:rPr>
          <w:rFonts w:ascii="Arial Narrow" w:hAnsi="Arial Narrow"/>
          <w:b/>
          <w:bCs/>
        </w:rPr>
        <w:t>Μονάρχη</w:t>
      </w:r>
      <w:r w:rsidR="00692E0F">
        <w:rPr>
          <w:rFonts w:ascii="ZWAdobeF" w:hAnsi="ZWAdobeF" w:cs="ZWAdobeF"/>
          <w:bCs/>
          <w:sz w:val="2"/>
          <w:szCs w:val="2"/>
        </w:rPr>
        <w:t>114F</w:t>
      </w:r>
      <w:r w:rsidRPr="00784233">
        <w:rPr>
          <w:rStyle w:val="ae"/>
          <w:rFonts w:ascii="Arial Narrow" w:hAnsi="Arial Narrow"/>
        </w:rPr>
        <w:footnoteReference w:id="121"/>
      </w:r>
      <w:r w:rsidRPr="00784233">
        <w:rPr>
          <w:rFonts w:ascii="Arial Narrow" w:hAnsi="Arial Narrow"/>
        </w:rPr>
        <w:t>. Αναφέρει ότι ο Κικέρων (</w:t>
      </w:r>
      <w:r w:rsidRPr="00784233">
        <w:rPr>
          <w:rFonts w:ascii="Arial Narrow" w:hAnsi="Arial Narrow"/>
          <w:lang w:val="en-US"/>
        </w:rPr>
        <w:t>De</w:t>
      </w:r>
      <w:r w:rsidRPr="00784233">
        <w:rPr>
          <w:rFonts w:ascii="Arial Narrow" w:hAnsi="Arial Narrow"/>
        </w:rPr>
        <w:t xml:space="preserve"> </w:t>
      </w:r>
      <w:r w:rsidRPr="00784233">
        <w:rPr>
          <w:rFonts w:ascii="Arial Narrow" w:hAnsi="Arial Narrow"/>
          <w:lang w:val="en-US"/>
        </w:rPr>
        <w:t>Marcello</w:t>
      </w:r>
      <w:r w:rsidRPr="00784233">
        <w:rPr>
          <w:rFonts w:ascii="Arial Narrow" w:hAnsi="Arial Narrow"/>
        </w:rPr>
        <w:t xml:space="preserve">, </w:t>
      </w:r>
      <w:r w:rsidRPr="00784233">
        <w:rPr>
          <w:rFonts w:ascii="Arial Narrow" w:hAnsi="Arial Narrow"/>
          <w:lang w:val="en-US"/>
        </w:rPr>
        <w:t>Pro</w:t>
      </w:r>
      <w:r w:rsidRPr="00784233">
        <w:rPr>
          <w:rFonts w:ascii="Arial Narrow" w:hAnsi="Arial Narrow"/>
        </w:rPr>
        <w:t xml:space="preserve"> </w:t>
      </w:r>
      <w:r w:rsidRPr="00784233">
        <w:rPr>
          <w:rFonts w:ascii="Arial Narrow" w:hAnsi="Arial Narrow"/>
          <w:lang w:val="en-US"/>
        </w:rPr>
        <w:t>Ligario</w:t>
      </w:r>
      <w:r w:rsidRPr="00784233">
        <w:rPr>
          <w:rFonts w:ascii="Arial Narrow" w:hAnsi="Arial Narrow"/>
        </w:rPr>
        <w:t xml:space="preserve">) και ο Σενέκας </w:t>
      </w:r>
      <w:r w:rsidRPr="007A153D">
        <w:rPr>
          <w:rFonts w:ascii="Arial Narrow" w:hAnsi="Arial Narrow"/>
        </w:rPr>
        <w:t>(</w:t>
      </w:r>
      <w:r w:rsidRPr="007A153D">
        <w:rPr>
          <w:rFonts w:ascii="Arial Narrow" w:hAnsi="Arial Narrow"/>
          <w:bCs/>
          <w:caps/>
          <w:lang w:val="en-US"/>
        </w:rPr>
        <w:t>d</w:t>
      </w:r>
      <w:r w:rsidRPr="007A153D">
        <w:rPr>
          <w:rFonts w:ascii="Arial Narrow" w:hAnsi="Arial Narrow"/>
          <w:bCs/>
          <w:lang w:val="en-US"/>
        </w:rPr>
        <w:t>e</w:t>
      </w:r>
      <w:r w:rsidRPr="007A153D">
        <w:rPr>
          <w:rFonts w:ascii="Arial Narrow" w:hAnsi="Arial Narrow"/>
          <w:bCs/>
        </w:rPr>
        <w:t xml:space="preserve"> </w:t>
      </w:r>
      <w:r w:rsidRPr="007A153D">
        <w:rPr>
          <w:rFonts w:ascii="Arial Narrow" w:hAnsi="Arial Narrow"/>
          <w:bCs/>
          <w:lang w:val="en-US"/>
        </w:rPr>
        <w:t>clementia</w:t>
      </w:r>
      <w:r w:rsidRPr="007A153D">
        <w:rPr>
          <w:rFonts w:ascii="Arial Narrow" w:hAnsi="Arial Narrow"/>
          <w:bCs/>
        </w:rPr>
        <w:t xml:space="preserve"> [</w:t>
      </w:r>
      <w:r w:rsidRPr="007A153D">
        <w:rPr>
          <w:rFonts w:ascii="Arial Narrow" w:hAnsi="Arial Narrow"/>
          <w:bCs/>
          <w:caps/>
        </w:rPr>
        <w:t>π</w:t>
      </w:r>
      <w:r w:rsidRPr="007A153D">
        <w:rPr>
          <w:rFonts w:ascii="Arial Narrow" w:hAnsi="Arial Narrow"/>
          <w:bCs/>
        </w:rPr>
        <w:t>ερί πραότητας/επιείκειας, 55 μ.Χ.)</w:t>
      </w:r>
      <w:r w:rsidRPr="007A153D">
        <w:rPr>
          <w:rFonts w:ascii="Arial Narrow" w:hAnsi="Arial Narrow"/>
        </w:rPr>
        <w:t xml:space="preserve"> </w:t>
      </w:r>
      <w:r w:rsidRPr="00784233">
        <w:rPr>
          <w:rFonts w:ascii="Arial Narrow" w:hAnsi="Arial Narrow"/>
        </w:rPr>
        <w:t>προβάλλουν ως πρότυπο του Ηγέτη</w:t>
      </w:r>
      <w:r w:rsidR="004069D3">
        <w:rPr>
          <w:rFonts w:ascii="Arial Narrow" w:hAnsi="Arial Narrow"/>
        </w:rPr>
        <w:fldChar w:fldCharType="begin"/>
      </w:r>
      <w:r>
        <w:instrText xml:space="preserve"> XE "</w:instrText>
      </w:r>
      <w:r w:rsidRPr="00073419">
        <w:rPr>
          <w:rStyle w:val="-"/>
          <w:rFonts w:ascii="Arial Narrow" w:hAnsi="Arial Narrow"/>
          <w:noProof/>
        </w:rPr>
        <w:instrText>Ηγέτη</w:instrText>
      </w:r>
      <w:r>
        <w:instrText xml:space="preserve">" </w:instrText>
      </w:r>
      <w:r w:rsidR="004069D3">
        <w:rPr>
          <w:rFonts w:ascii="Arial Narrow" w:hAnsi="Arial Narrow"/>
        </w:rPr>
        <w:fldChar w:fldCharType="end"/>
      </w:r>
      <w:r w:rsidRPr="00784233">
        <w:rPr>
          <w:rFonts w:ascii="Arial Narrow" w:hAnsi="Arial Narrow"/>
        </w:rPr>
        <w:t xml:space="preserve"> την </w:t>
      </w:r>
      <w:r w:rsidRPr="00784233">
        <w:rPr>
          <w:rFonts w:ascii="Arial Narrow" w:hAnsi="Arial Narrow"/>
          <w:b/>
          <w:bCs/>
        </w:rPr>
        <w:t>πραότητα</w:t>
      </w:r>
      <w:r w:rsidRPr="00784233">
        <w:rPr>
          <w:rFonts w:ascii="Arial Narrow" w:hAnsi="Arial Narrow"/>
        </w:rPr>
        <w:t xml:space="preserve"> του Αυγούστου, την αντιμετώπιση των πολιτών όπως θα ήθελε ο ίδιος να τον αντιμετωπίζουν οι θεοί, το να είναι </w:t>
      </w:r>
      <w:r w:rsidRPr="00784233">
        <w:rPr>
          <w:rFonts w:ascii="Arial Narrow" w:hAnsi="Arial Narrow"/>
          <w:b/>
        </w:rPr>
        <w:t>πατέρας</w:t>
      </w:r>
      <w:r w:rsidRPr="00784233">
        <w:rPr>
          <w:rFonts w:ascii="Arial Narrow" w:hAnsi="Arial Narrow"/>
        </w:rPr>
        <w:t xml:space="preserve"> (14-16) και </w:t>
      </w:r>
      <w:r w:rsidRPr="00784233">
        <w:rPr>
          <w:rFonts w:ascii="Arial Narrow" w:hAnsi="Arial Narrow"/>
          <w:b/>
        </w:rPr>
        <w:t xml:space="preserve">γιατρός </w:t>
      </w:r>
      <w:r w:rsidRPr="00784233">
        <w:rPr>
          <w:rFonts w:ascii="Arial Narrow" w:hAnsi="Arial Narrow"/>
        </w:rPr>
        <w:t xml:space="preserve">των υπηκόων του (17), </w:t>
      </w:r>
      <w:r>
        <w:rPr>
          <w:rFonts w:ascii="Arial Narrow" w:hAnsi="Arial Narrow"/>
        </w:rPr>
        <w:t xml:space="preserve">καθώς </w:t>
      </w:r>
      <w:r w:rsidRPr="00784233">
        <w:rPr>
          <w:rFonts w:ascii="Arial Narrow" w:hAnsi="Arial Narrow"/>
        </w:rPr>
        <w:t xml:space="preserve">και την </w:t>
      </w:r>
      <w:r w:rsidRPr="00784233">
        <w:rPr>
          <w:rFonts w:ascii="Arial Narrow" w:hAnsi="Arial Narrow"/>
          <w:b/>
          <w:bCs/>
        </w:rPr>
        <w:t>επιείκεια</w:t>
      </w:r>
      <w:r w:rsidRPr="00784233">
        <w:rPr>
          <w:rFonts w:ascii="Arial Narrow" w:hAnsi="Arial Narrow"/>
        </w:rPr>
        <w:t xml:space="preserve"> απέναντι στους εχθρούς, εντός και εκτός αυτοκρατορίας, που αποτελεί τον αντίποδα της σκληρότητας ενώ διαφέρει και από τον οίκτο ο οποίος κατά τη στωική αντίληψη αποτελεί ελάττωμα</w:t>
      </w:r>
      <w:r w:rsidR="00692E0F">
        <w:rPr>
          <w:rFonts w:ascii="ZWAdobeF" w:hAnsi="ZWAdobeF" w:cs="ZWAdobeF"/>
          <w:sz w:val="2"/>
          <w:szCs w:val="2"/>
        </w:rPr>
        <w:t>115F</w:t>
      </w:r>
      <w:r w:rsidRPr="00784233">
        <w:rPr>
          <w:rStyle w:val="ae"/>
          <w:rFonts w:ascii="Arial Narrow" w:hAnsi="Arial Narrow"/>
        </w:rPr>
        <w:footnoteReference w:id="122"/>
      </w:r>
      <w:r w:rsidRPr="00784233">
        <w:rPr>
          <w:rFonts w:ascii="Arial Narrow" w:hAnsi="Arial Narrow"/>
        </w:rPr>
        <w:t xml:space="preserve">. Στα ύστερα ελληνορωμαϊκά χρόνια το ύψιστο αγαθό του ηγέτη ήταν η </w:t>
      </w:r>
      <w:r w:rsidRPr="00784233">
        <w:rPr>
          <w:rFonts w:ascii="Arial Narrow" w:hAnsi="Arial Narrow"/>
          <w:b/>
          <w:bCs/>
        </w:rPr>
        <w:t>τιμή</w:t>
      </w:r>
      <w:r w:rsidR="00692E0F">
        <w:rPr>
          <w:rFonts w:ascii="ZWAdobeF" w:hAnsi="ZWAdobeF" w:cs="ZWAdobeF"/>
          <w:bCs/>
          <w:sz w:val="2"/>
          <w:szCs w:val="2"/>
        </w:rPr>
        <w:t>116F</w:t>
      </w:r>
      <w:r w:rsidRPr="00784233">
        <w:rPr>
          <w:rStyle w:val="ae"/>
          <w:rFonts w:ascii="Arial Narrow" w:hAnsi="Arial Narrow"/>
          <w:b/>
          <w:bCs/>
        </w:rPr>
        <w:footnoteReference w:id="123"/>
      </w:r>
      <w:r w:rsidRPr="00784233">
        <w:rPr>
          <w:rFonts w:ascii="Arial Narrow" w:hAnsi="Arial Narrow"/>
        </w:rPr>
        <w:t xml:space="preserve">. </w:t>
      </w:r>
    </w:p>
    <w:p w:rsidR="00BD7E13" w:rsidRDefault="002B1F14" w:rsidP="002B1F14">
      <w:pPr>
        <w:spacing w:after="0" w:line="240" w:lineRule="auto"/>
        <w:jc w:val="both"/>
        <w:rPr>
          <w:rFonts w:ascii="Arial Narrow" w:eastAsia="Times New Roman" w:hAnsi="Arial Narrow" w:cs="Times New Roman"/>
          <w:bCs/>
        </w:rPr>
      </w:pPr>
      <w:r w:rsidRPr="00E0293B">
        <w:rPr>
          <w:rFonts w:ascii="Arial Narrow" w:eastAsia="Times New Roman" w:hAnsi="Arial Narrow" w:cs="Times New Roman"/>
          <w:bCs/>
        </w:rPr>
        <w:t>Ο</w:t>
      </w:r>
      <w:r w:rsidR="00251FB4" w:rsidRPr="00E0293B">
        <w:rPr>
          <w:rFonts w:ascii="Arial Narrow" w:eastAsia="Times New Roman" w:hAnsi="Arial Narrow" w:cs="Times New Roman"/>
          <w:bCs/>
        </w:rPr>
        <w:t xml:space="preserve"> </w:t>
      </w:r>
      <w:r w:rsidR="00251FB4" w:rsidRPr="00E0293B">
        <w:rPr>
          <w:rFonts w:ascii="Arial Narrow" w:eastAsia="Times New Roman" w:hAnsi="Arial Narrow" w:cs="Times New Roman"/>
          <w:b/>
          <w:bCs/>
        </w:rPr>
        <w:t>Σενέκα</w:t>
      </w:r>
      <w:r w:rsidRPr="00E0293B">
        <w:rPr>
          <w:rFonts w:ascii="Arial Narrow" w:eastAsia="Times New Roman" w:hAnsi="Arial Narrow" w:cs="Times New Roman"/>
          <w:b/>
          <w:bCs/>
        </w:rPr>
        <w:t>ς</w:t>
      </w:r>
      <w:r w:rsidR="00692E0F">
        <w:rPr>
          <w:rFonts w:ascii="ZWAdobeF" w:eastAsia="Times New Roman" w:hAnsi="ZWAdobeF" w:cs="ZWAdobeF"/>
          <w:bCs/>
          <w:sz w:val="2"/>
          <w:szCs w:val="2"/>
        </w:rPr>
        <w:t>117F</w:t>
      </w:r>
      <w:r w:rsidR="00692F2C" w:rsidRPr="00E0293B">
        <w:rPr>
          <w:rStyle w:val="ae"/>
          <w:rFonts w:ascii="Arial Narrow" w:eastAsia="Times New Roman" w:hAnsi="Arial Narrow" w:cs="Times New Roman"/>
          <w:bCs/>
        </w:rPr>
        <w:footnoteReference w:id="124"/>
      </w:r>
      <w:r w:rsidR="00935C60">
        <w:rPr>
          <w:rFonts w:ascii="Arial Narrow" w:eastAsia="Times New Roman" w:hAnsi="Arial Narrow" w:cs="Times New Roman"/>
          <w:b/>
          <w:bCs/>
        </w:rPr>
        <w:t xml:space="preserve"> </w:t>
      </w:r>
      <w:r w:rsidR="00692F2C" w:rsidRPr="00E0293B">
        <w:rPr>
          <w:rFonts w:ascii="Arial Narrow" w:eastAsia="Times New Roman" w:hAnsi="Arial Narrow" w:cs="Times New Roman"/>
          <w:bCs/>
        </w:rPr>
        <w:t xml:space="preserve">(4 </w:t>
      </w:r>
      <w:r w:rsidR="007316D9" w:rsidRPr="00E0293B">
        <w:rPr>
          <w:rFonts w:ascii="Arial Narrow" w:eastAsia="Times New Roman" w:hAnsi="Arial Narrow" w:cs="Times New Roman"/>
          <w:bCs/>
        </w:rPr>
        <w:t>–</w:t>
      </w:r>
      <w:r w:rsidR="00692F2C" w:rsidRPr="00E0293B">
        <w:rPr>
          <w:rFonts w:ascii="Arial Narrow" w:eastAsia="Times New Roman" w:hAnsi="Arial Narrow" w:cs="Times New Roman"/>
          <w:bCs/>
        </w:rPr>
        <w:t xml:space="preserve"> </w:t>
      </w:r>
      <w:r w:rsidR="007316D9" w:rsidRPr="00E0293B">
        <w:rPr>
          <w:rFonts w:ascii="Arial Narrow" w:eastAsia="Times New Roman" w:hAnsi="Arial Narrow" w:cs="Times New Roman"/>
          <w:bCs/>
        </w:rPr>
        <w:t>65 μ.Χ.)</w:t>
      </w:r>
      <w:r w:rsidRPr="00E0293B">
        <w:rPr>
          <w:rFonts w:ascii="Arial Narrow" w:eastAsia="Times New Roman" w:hAnsi="Arial Narrow" w:cs="Times New Roman"/>
          <w:bCs/>
        </w:rPr>
        <w:t xml:space="preserve"> </w:t>
      </w:r>
      <w:r w:rsidR="00197A87" w:rsidRPr="00E0293B">
        <w:rPr>
          <w:rFonts w:ascii="Arial Narrow" w:eastAsia="Times New Roman" w:hAnsi="Arial Narrow" w:cs="Times New Roman"/>
          <w:bCs/>
        </w:rPr>
        <w:t>ως στωικός φιλόσοφος</w:t>
      </w:r>
      <w:r w:rsidR="00692E0F">
        <w:rPr>
          <w:rFonts w:ascii="ZWAdobeF" w:eastAsia="Times New Roman" w:hAnsi="ZWAdobeF" w:cs="ZWAdobeF"/>
          <w:bCs/>
          <w:sz w:val="2"/>
          <w:szCs w:val="2"/>
        </w:rPr>
        <w:t>118F</w:t>
      </w:r>
      <w:r w:rsidR="00197A87" w:rsidRPr="00E0293B">
        <w:rPr>
          <w:rStyle w:val="ae"/>
          <w:rFonts w:ascii="Arial Narrow" w:eastAsia="Times New Roman" w:hAnsi="Arial Narrow" w:cs="Times New Roman"/>
          <w:bCs/>
        </w:rPr>
        <w:footnoteReference w:id="125"/>
      </w:r>
      <w:r w:rsidR="00197A87" w:rsidRPr="00E0293B">
        <w:rPr>
          <w:rFonts w:ascii="Arial Narrow" w:eastAsia="Times New Roman" w:hAnsi="Arial Narrow" w:cs="Times New Roman"/>
          <w:bCs/>
        </w:rPr>
        <w:t xml:space="preserve"> και</w:t>
      </w:r>
      <w:r w:rsidR="00197A87" w:rsidRPr="00E0293B">
        <w:rPr>
          <w:rFonts w:ascii="Arial Narrow" w:eastAsia="Times New Roman" w:hAnsi="Arial Narrow" w:cs="Times New Roman"/>
          <w:b/>
          <w:bCs/>
          <w:i/>
        </w:rPr>
        <w:t xml:space="preserve"> </w:t>
      </w:r>
      <w:r w:rsidR="00F046E5" w:rsidRPr="00E0293B">
        <w:rPr>
          <w:rFonts w:ascii="Arial Narrow" w:eastAsia="Times New Roman" w:hAnsi="Arial Narrow" w:cs="Times New Roman"/>
          <w:b/>
          <w:bCs/>
          <w:i/>
        </w:rPr>
        <w:t>σύμβουλος</w:t>
      </w:r>
      <w:r w:rsidR="00197A87" w:rsidRPr="00E0293B">
        <w:rPr>
          <w:rFonts w:ascii="Arial Narrow" w:eastAsia="Times New Roman" w:hAnsi="Arial Narrow" w:cs="Times New Roman"/>
          <w:b/>
          <w:bCs/>
          <w:i/>
        </w:rPr>
        <w:t xml:space="preserve"> ηγεσίας</w:t>
      </w:r>
      <w:r w:rsidR="00197A87" w:rsidRPr="00E0293B">
        <w:rPr>
          <w:rFonts w:ascii="Arial Narrow" w:eastAsia="Times New Roman" w:hAnsi="Arial Narrow" w:cs="Times New Roman"/>
          <w:bCs/>
        </w:rPr>
        <w:t xml:space="preserve"> (μεταξύ των οποίων και του αυτοκράτορα Νέρωνα),</w:t>
      </w:r>
      <w:r w:rsidR="00197A87" w:rsidRPr="00692F2C">
        <w:rPr>
          <w:rFonts w:ascii="Arial Narrow" w:eastAsia="Times New Roman" w:hAnsi="Arial Narrow" w:cs="Times New Roman"/>
          <w:bCs/>
        </w:rPr>
        <w:t xml:space="preserve"> </w:t>
      </w:r>
      <w:r w:rsidRPr="00935C60">
        <w:rPr>
          <w:rFonts w:ascii="Arial Narrow" w:eastAsia="Times New Roman" w:hAnsi="Arial Narrow" w:cs="Times New Roman"/>
          <w:bCs/>
        </w:rPr>
        <w:t xml:space="preserve">πίστευε ότι </w:t>
      </w:r>
      <w:r w:rsidR="00FC5C73" w:rsidRPr="00935C60">
        <w:rPr>
          <w:rFonts w:ascii="Arial Narrow" w:eastAsia="Times New Roman" w:hAnsi="Arial Narrow" w:cs="Times New Roman"/>
          <w:bCs/>
        </w:rPr>
        <w:t>α</w:t>
      </w:r>
      <w:r w:rsidR="007316D9" w:rsidRPr="00935C60">
        <w:rPr>
          <w:rFonts w:ascii="Arial Narrow" w:eastAsia="Times New Roman" w:hAnsi="Arial Narrow" w:cs="Times New Roman"/>
          <w:bCs/>
        </w:rPr>
        <w:t xml:space="preserve">υτός που δεν μπορεί να υπακούσει, δεν μπορεί να </w:t>
      </w:r>
      <w:r w:rsidR="00197A87" w:rsidRPr="00935C60">
        <w:rPr>
          <w:rFonts w:ascii="Arial Narrow" w:eastAsia="Times New Roman" w:hAnsi="Arial Narrow" w:cs="Times New Roman"/>
          <w:bCs/>
        </w:rPr>
        <w:t xml:space="preserve">ηγηθεί και </w:t>
      </w:r>
      <w:r w:rsidR="007316D9" w:rsidRPr="00935C60">
        <w:rPr>
          <w:rFonts w:ascii="Arial Narrow" w:eastAsia="Times New Roman" w:hAnsi="Arial Narrow" w:cs="Times New Roman"/>
          <w:bCs/>
        </w:rPr>
        <w:t>διοι</w:t>
      </w:r>
      <w:r w:rsidR="00FC5C73" w:rsidRPr="00935C60">
        <w:rPr>
          <w:rFonts w:ascii="Arial Narrow" w:eastAsia="Times New Roman" w:hAnsi="Arial Narrow" w:cs="Times New Roman"/>
          <w:bCs/>
        </w:rPr>
        <w:t xml:space="preserve">κήσει ή με άλλα λόγια, κανείς δεν μπορεί να </w:t>
      </w:r>
      <w:r w:rsidR="00197A87" w:rsidRPr="00935C60">
        <w:rPr>
          <w:rFonts w:ascii="Arial Narrow" w:eastAsia="Times New Roman" w:hAnsi="Arial Narrow" w:cs="Times New Roman"/>
          <w:bCs/>
        </w:rPr>
        <w:t xml:space="preserve">ηγηθεί και </w:t>
      </w:r>
      <w:r w:rsidR="00FC5C73" w:rsidRPr="00935C60">
        <w:rPr>
          <w:rFonts w:ascii="Arial Narrow" w:eastAsia="Times New Roman" w:hAnsi="Arial Narrow" w:cs="Times New Roman"/>
          <w:bCs/>
        </w:rPr>
        <w:t xml:space="preserve">διοικήσει αν δεν είναι δυνατόν να τον διοικήσουν. </w:t>
      </w:r>
      <w:r w:rsidR="007316D9" w:rsidRPr="00935C60">
        <w:rPr>
          <w:rFonts w:ascii="Arial Narrow" w:eastAsia="Times New Roman" w:hAnsi="Arial Narrow" w:cs="Times New Roman"/>
          <w:bCs/>
        </w:rPr>
        <w:t>Κάθε κόκορας είναι πανίσχυρος στο δικό του κοτέτσι.</w:t>
      </w:r>
      <w:r w:rsidR="00FC5C73" w:rsidRPr="00935C60">
        <w:rPr>
          <w:rFonts w:ascii="Arial Narrow" w:eastAsia="Times New Roman" w:hAnsi="Arial Narrow" w:cs="Times New Roman"/>
          <w:bCs/>
        </w:rPr>
        <w:t xml:space="preserve"> Ο ηγέτης οφείλει ν</w:t>
      </w:r>
      <w:r w:rsidR="007316D9" w:rsidRPr="00935C60">
        <w:rPr>
          <w:rFonts w:ascii="Arial Narrow" w:eastAsia="Times New Roman" w:hAnsi="Arial Narrow" w:cs="Times New Roman"/>
          <w:bCs/>
        </w:rPr>
        <w:t xml:space="preserve">α μεταχειρίζεσαι τους κατωτέρους </w:t>
      </w:r>
      <w:r w:rsidR="00FC5C73" w:rsidRPr="00935C60">
        <w:rPr>
          <w:rFonts w:ascii="Arial Narrow" w:eastAsia="Times New Roman" w:hAnsi="Arial Narrow" w:cs="Times New Roman"/>
          <w:bCs/>
        </w:rPr>
        <w:t>του όπως θα ήθελε</w:t>
      </w:r>
      <w:r w:rsidR="007316D9" w:rsidRPr="00935C60">
        <w:rPr>
          <w:rFonts w:ascii="Arial Narrow" w:eastAsia="Times New Roman" w:hAnsi="Arial Narrow" w:cs="Times New Roman"/>
          <w:bCs/>
        </w:rPr>
        <w:t xml:space="preserve"> να </w:t>
      </w:r>
      <w:r w:rsidR="00FC5C73" w:rsidRPr="00935C60">
        <w:rPr>
          <w:rFonts w:ascii="Arial Narrow" w:eastAsia="Times New Roman" w:hAnsi="Arial Narrow" w:cs="Times New Roman"/>
          <w:bCs/>
        </w:rPr>
        <w:t>τον μεταχειρίζονται οι ανώτεροί τ</w:t>
      </w:r>
      <w:r w:rsidR="007316D9" w:rsidRPr="00935C60">
        <w:rPr>
          <w:rFonts w:ascii="Arial Narrow" w:eastAsia="Times New Roman" w:hAnsi="Arial Narrow" w:cs="Times New Roman"/>
          <w:bCs/>
        </w:rPr>
        <w:t>ου.</w:t>
      </w:r>
      <w:r w:rsidR="00FC5C73" w:rsidRPr="00935C60">
        <w:rPr>
          <w:rFonts w:ascii="Arial Narrow" w:eastAsia="Times New Roman" w:hAnsi="Arial Narrow" w:cs="Times New Roman"/>
          <w:bCs/>
        </w:rPr>
        <w:t xml:space="preserve"> </w:t>
      </w:r>
      <w:r w:rsidR="007316D9" w:rsidRPr="00935C60">
        <w:rPr>
          <w:rFonts w:ascii="Arial Narrow" w:eastAsia="Times New Roman" w:hAnsi="Arial Narrow" w:cs="Times New Roman"/>
          <w:bCs/>
        </w:rPr>
        <w:t>Αυτός που έχει πολύ μεγάλη εξουσία πρέπει να τη χρησιμοποιεί πολύ ελαφρά.</w:t>
      </w:r>
      <w:r w:rsidR="00FC5C73" w:rsidRPr="00935C60">
        <w:rPr>
          <w:rFonts w:ascii="Arial Narrow" w:eastAsia="Times New Roman" w:hAnsi="Arial Narrow" w:cs="Times New Roman"/>
          <w:bCs/>
        </w:rPr>
        <w:t xml:space="preserve"> Η θρησκεία θεωρείται από το λαό αληθινή, από τους σοφούς ψεύτικη και από τους ηγεμόνες χρήσιμη. </w:t>
      </w:r>
    </w:p>
    <w:p w:rsidR="00BD7E13" w:rsidRDefault="00BD7E13" w:rsidP="002B1F14">
      <w:pPr>
        <w:spacing w:after="0" w:line="240" w:lineRule="auto"/>
        <w:jc w:val="both"/>
        <w:rPr>
          <w:rFonts w:ascii="Arial Narrow" w:eastAsia="Times New Roman" w:hAnsi="Arial Narrow" w:cs="Times New Roman"/>
          <w:bCs/>
        </w:rPr>
      </w:pPr>
    </w:p>
    <w:p w:rsidR="006F2726" w:rsidRPr="006F2726" w:rsidRDefault="00197A87" w:rsidP="006F2726">
      <w:pPr>
        <w:spacing w:after="0" w:line="240" w:lineRule="auto"/>
        <w:jc w:val="both"/>
        <w:rPr>
          <w:rFonts w:ascii="Arial Narrow" w:eastAsia="Times New Roman" w:hAnsi="Arial Narrow" w:cs="Times New Roman"/>
          <w:bCs/>
        </w:rPr>
      </w:pPr>
      <w:r w:rsidRPr="00935C60">
        <w:rPr>
          <w:rFonts w:ascii="Arial Narrow" w:eastAsia="Times New Roman" w:hAnsi="Arial Narrow" w:cs="Times New Roman"/>
          <w:bCs/>
        </w:rPr>
        <w:t xml:space="preserve">Επιπλέον </w:t>
      </w:r>
      <w:r w:rsidR="002B1F14" w:rsidRPr="00935C60">
        <w:rPr>
          <w:rFonts w:ascii="Arial Narrow" w:eastAsia="Times New Roman" w:hAnsi="Arial Narrow" w:cs="Times New Roman"/>
          <w:bCs/>
        </w:rPr>
        <w:t xml:space="preserve">συμβούλευσε σχετικά με τη </w:t>
      </w:r>
      <w:r w:rsidR="002B1F14" w:rsidRPr="00935C60">
        <w:rPr>
          <w:rFonts w:ascii="Arial Narrow" w:eastAsia="Times New Roman" w:hAnsi="Arial Narrow" w:cs="Times New Roman"/>
          <w:b/>
          <w:bCs/>
        </w:rPr>
        <w:t>διαχείρισης του χρόνου</w:t>
      </w:r>
      <w:r w:rsidR="00865B15" w:rsidRPr="00935C60">
        <w:rPr>
          <w:rFonts w:ascii="Arial Narrow" w:eastAsia="Times New Roman" w:hAnsi="Arial Narrow" w:cs="Times New Roman"/>
          <w:b/>
          <w:bCs/>
        </w:rPr>
        <w:t xml:space="preserve"> μας</w:t>
      </w:r>
      <w:r w:rsidR="002B1F14" w:rsidRPr="00935C60">
        <w:rPr>
          <w:rFonts w:ascii="Arial Narrow" w:eastAsia="Times New Roman" w:hAnsi="Arial Narrow" w:cs="Times New Roman"/>
          <w:bCs/>
        </w:rPr>
        <w:t xml:space="preserve">, τον </w:t>
      </w:r>
      <w:r w:rsidR="002B1F14" w:rsidRPr="00935C60">
        <w:rPr>
          <w:rFonts w:ascii="Arial Narrow" w:eastAsia="Times New Roman" w:hAnsi="Arial Narrow" w:cs="Times New Roman"/>
          <w:b/>
          <w:bCs/>
        </w:rPr>
        <w:t>έλεγχο του θυμού</w:t>
      </w:r>
      <w:r w:rsidR="002B1F14" w:rsidRPr="00935C60">
        <w:rPr>
          <w:rFonts w:ascii="Arial Narrow" w:eastAsia="Times New Roman" w:hAnsi="Arial Narrow" w:cs="Times New Roman"/>
          <w:bCs/>
        </w:rPr>
        <w:t xml:space="preserve">,  και πώς να είναι κάποιος </w:t>
      </w:r>
      <w:r w:rsidR="002B1F14" w:rsidRPr="00935C60">
        <w:rPr>
          <w:rFonts w:ascii="Arial Narrow" w:eastAsia="Times New Roman" w:hAnsi="Arial Narrow" w:cs="Times New Roman"/>
          <w:b/>
          <w:bCs/>
        </w:rPr>
        <w:t>ευτυχισμένος</w:t>
      </w:r>
      <w:r w:rsidR="002B1F14" w:rsidRPr="00935C60">
        <w:rPr>
          <w:rFonts w:ascii="Arial Narrow" w:eastAsia="Times New Roman" w:hAnsi="Arial Narrow" w:cs="Times New Roman"/>
          <w:bCs/>
        </w:rPr>
        <w:t xml:space="preserve"> (και να κάνει και</w:t>
      </w:r>
      <w:r w:rsidR="00BD7E13">
        <w:rPr>
          <w:rFonts w:ascii="Arial Narrow" w:eastAsia="Times New Roman" w:hAnsi="Arial Narrow" w:cs="Times New Roman"/>
          <w:bCs/>
        </w:rPr>
        <w:t xml:space="preserve"> τους γύρω του ευτυχισμένους). </w:t>
      </w:r>
      <w:r w:rsidR="006F2726">
        <w:rPr>
          <w:rFonts w:ascii="Arial Narrow" w:eastAsia="Times New Roman" w:hAnsi="Arial Narrow" w:cs="Times New Roman"/>
          <w:bCs/>
        </w:rPr>
        <w:t>Στον π</w:t>
      </w:r>
      <w:r w:rsidR="00681502">
        <w:rPr>
          <w:rFonts w:ascii="Arial Narrow" w:eastAsia="Times New Roman" w:hAnsi="Arial Narrow" w:cs="Times New Roman"/>
          <w:bCs/>
        </w:rPr>
        <w:t xml:space="preserve">ίνακα συνοψίζονται </w:t>
      </w:r>
      <w:r w:rsidR="006F2726">
        <w:rPr>
          <w:rFonts w:ascii="Arial Narrow" w:eastAsia="Times New Roman" w:hAnsi="Arial Narrow" w:cs="Times New Roman"/>
          <w:bCs/>
        </w:rPr>
        <w:t xml:space="preserve">συμβουλές </w:t>
      </w:r>
      <w:r w:rsidR="006F2726" w:rsidRPr="00692F2C">
        <w:rPr>
          <w:rFonts w:ascii="Arial Narrow" w:eastAsia="Times New Roman" w:hAnsi="Arial Narrow" w:cs="Times New Roman"/>
          <w:bCs/>
        </w:rPr>
        <w:t xml:space="preserve">από τις διδασκαλίες </w:t>
      </w:r>
      <w:r w:rsidR="006F2726">
        <w:rPr>
          <w:rFonts w:ascii="Arial Narrow" w:eastAsia="Times New Roman" w:hAnsi="Arial Narrow" w:cs="Times New Roman"/>
          <w:bCs/>
        </w:rPr>
        <w:t xml:space="preserve">του Σενέκα σχετικά με τη </w:t>
      </w:r>
      <w:r w:rsidR="006F2726">
        <w:rPr>
          <w:rFonts w:ascii="Arial Narrow" w:eastAsia="Times New Roman" w:hAnsi="Arial Narrow" w:cs="Times New Roman"/>
          <w:b/>
          <w:bCs/>
        </w:rPr>
        <w:t>διαχείριση</w:t>
      </w:r>
      <w:r w:rsidR="006F2726" w:rsidRPr="006F2726">
        <w:rPr>
          <w:rFonts w:ascii="Arial Narrow" w:eastAsia="Times New Roman" w:hAnsi="Arial Narrow" w:cs="Times New Roman"/>
          <w:b/>
          <w:bCs/>
        </w:rPr>
        <w:t xml:space="preserve"> χρόνου</w:t>
      </w:r>
      <w:r w:rsidR="006F2726">
        <w:rPr>
          <w:rFonts w:ascii="Arial Narrow" w:eastAsia="Times New Roman" w:hAnsi="Arial Narrow" w:cs="Times New Roman"/>
          <w:b/>
          <w:bCs/>
        </w:rPr>
        <w:t xml:space="preserve">, </w:t>
      </w:r>
      <w:r w:rsidR="006F2726" w:rsidRPr="006F2726">
        <w:rPr>
          <w:rFonts w:ascii="Arial Narrow" w:eastAsia="Times New Roman" w:hAnsi="Arial Narrow" w:cs="Times New Roman"/>
          <w:bCs/>
        </w:rPr>
        <w:t>τον</w:t>
      </w:r>
      <w:r w:rsidR="006F2726">
        <w:rPr>
          <w:rFonts w:ascii="Arial Narrow" w:eastAsia="Times New Roman" w:hAnsi="Arial Narrow" w:cs="Times New Roman"/>
          <w:b/>
          <w:bCs/>
        </w:rPr>
        <w:t xml:space="preserve"> έλεγχο του θυμού </w:t>
      </w:r>
      <w:r w:rsidR="006F2726" w:rsidRPr="006F2726">
        <w:rPr>
          <w:rFonts w:ascii="Arial Narrow" w:eastAsia="Times New Roman" w:hAnsi="Arial Narrow" w:cs="Times New Roman"/>
          <w:bCs/>
        </w:rPr>
        <w:t xml:space="preserve">και το </w:t>
      </w:r>
      <w:r w:rsidR="006F2726">
        <w:rPr>
          <w:rFonts w:ascii="Arial Narrow" w:eastAsia="Times New Roman" w:hAnsi="Arial Narrow" w:cs="Times New Roman"/>
          <w:b/>
          <w:bCs/>
        </w:rPr>
        <w:t>δρόμο προς την ευτυχία</w:t>
      </w:r>
      <w:r w:rsidR="006F2726" w:rsidRPr="006F2726">
        <w:rPr>
          <w:rFonts w:ascii="Arial Narrow" w:eastAsia="Times New Roman" w:hAnsi="Arial Narrow" w:cs="Times New Roman"/>
          <w:bCs/>
        </w:rPr>
        <w:t xml:space="preserve"> αντίστ</w:t>
      </w:r>
      <w:r w:rsidR="006F2726">
        <w:rPr>
          <w:rFonts w:ascii="Arial Narrow" w:eastAsia="Times New Roman" w:hAnsi="Arial Narrow" w:cs="Times New Roman"/>
          <w:bCs/>
        </w:rPr>
        <w:t xml:space="preserve">οιχα. </w:t>
      </w:r>
    </w:p>
    <w:p w:rsidR="00BD7E13" w:rsidRDefault="00BD7E13" w:rsidP="00BD7E13">
      <w:pPr>
        <w:spacing w:after="0" w:line="240" w:lineRule="auto"/>
        <w:jc w:val="both"/>
        <w:rPr>
          <w:rFonts w:ascii="Arial Narrow" w:eastAsia="Times New Roman" w:hAnsi="Arial Narrow" w:cs="Times New Roman"/>
          <w:bCs/>
        </w:rPr>
      </w:pPr>
    </w:p>
    <w:p w:rsidR="00BD7E13" w:rsidRDefault="00BD7E13" w:rsidP="00BD7E13">
      <w:pPr>
        <w:spacing w:after="0" w:line="240" w:lineRule="auto"/>
        <w:jc w:val="both"/>
        <w:rPr>
          <w:rFonts w:ascii="Arial Narrow" w:eastAsia="Times New Roman" w:hAnsi="Arial Narrow" w:cs="Times New Roman"/>
          <w:bCs/>
        </w:rPr>
      </w:pPr>
      <w:r>
        <w:rPr>
          <w:rFonts w:ascii="Arial Narrow" w:eastAsia="Times New Roman" w:hAnsi="Arial Narrow" w:cs="Times New Roman"/>
          <w:bCs/>
        </w:rPr>
        <w:t xml:space="preserve">Για την </w:t>
      </w:r>
      <w:r w:rsidRPr="0028267F">
        <w:rPr>
          <w:rFonts w:ascii="Arial Narrow" w:eastAsia="Times New Roman" w:hAnsi="Arial Narrow" w:cs="Times New Roman"/>
          <w:bCs/>
          <w:i/>
        </w:rPr>
        <w:t>ευτυχία</w:t>
      </w:r>
      <w:r w:rsidRPr="00EE1EBB">
        <w:rPr>
          <w:rFonts w:ascii="Arial Narrow" w:eastAsia="Times New Roman" w:hAnsi="Arial Narrow" w:cs="Times New Roman"/>
          <w:bCs/>
        </w:rPr>
        <w:t xml:space="preserve"> </w:t>
      </w:r>
      <w:r>
        <w:rPr>
          <w:rFonts w:ascii="Arial Narrow" w:eastAsia="Times New Roman" w:hAnsi="Arial Narrow" w:cs="Times New Roman"/>
          <w:bCs/>
        </w:rPr>
        <w:t xml:space="preserve">ο Σενέκας πίστευε ότι </w:t>
      </w:r>
      <w:r w:rsidRPr="00EE1EBB">
        <w:rPr>
          <w:rFonts w:ascii="Arial Narrow" w:eastAsia="Times New Roman" w:hAnsi="Arial Narrow" w:cs="Times New Roman"/>
          <w:bCs/>
        </w:rPr>
        <w:t>είναι μια εσωτερική υπόθεση και έγραψε ένα βιβλίο ειδικά για την ευτυχία που ονομάζεται «De Vita Beata»</w:t>
      </w:r>
      <w:r w:rsidR="00692E0F">
        <w:rPr>
          <w:rFonts w:ascii="ZWAdobeF" w:eastAsia="Times New Roman" w:hAnsi="ZWAdobeF" w:cs="ZWAdobeF"/>
          <w:bCs/>
          <w:sz w:val="2"/>
          <w:szCs w:val="2"/>
        </w:rPr>
        <w:t>119F</w:t>
      </w:r>
      <w:r>
        <w:rPr>
          <w:rStyle w:val="ae"/>
          <w:rFonts w:ascii="Arial Narrow" w:eastAsia="Times New Roman" w:hAnsi="Arial Narrow" w:cs="Times New Roman"/>
          <w:bCs/>
        </w:rPr>
        <w:footnoteReference w:id="126"/>
      </w:r>
      <w:r w:rsidRPr="00EE1EBB">
        <w:rPr>
          <w:rFonts w:ascii="Arial Narrow" w:eastAsia="Times New Roman" w:hAnsi="Arial Narrow" w:cs="Times New Roman"/>
          <w:bCs/>
        </w:rPr>
        <w:t>, το οποίο εξηγεί το δρόμο προς την ευτυχία στο πλαίσιο της Στωικής φιλοσοφίας</w:t>
      </w:r>
      <w:r>
        <w:rPr>
          <w:rFonts w:ascii="Arial Narrow" w:eastAsia="Times New Roman" w:hAnsi="Arial Narrow" w:cs="Times New Roman"/>
          <w:bCs/>
        </w:rPr>
        <w:t xml:space="preserve"> και προσφέρει συμβουλές για το πώς να επιτευχθεί</w:t>
      </w:r>
      <w:r w:rsidRPr="00EE1EBB">
        <w:rPr>
          <w:rFonts w:ascii="Arial Narrow" w:eastAsia="Times New Roman" w:hAnsi="Arial Narrow" w:cs="Times New Roman"/>
          <w:bCs/>
        </w:rPr>
        <w:t>.</w:t>
      </w:r>
    </w:p>
    <w:p w:rsidR="00BD7E13" w:rsidRDefault="00BD7E13" w:rsidP="00BD7E13">
      <w:pPr>
        <w:spacing w:after="0" w:line="240" w:lineRule="auto"/>
        <w:jc w:val="both"/>
        <w:rPr>
          <w:rFonts w:ascii="Arial Narrow" w:eastAsia="Times New Roman" w:hAnsi="Arial Narrow" w:cs="Times New Roman"/>
          <w:bCs/>
        </w:rPr>
      </w:pPr>
    </w:p>
    <w:p w:rsidR="00BD7E13" w:rsidRDefault="00BD7E13" w:rsidP="00BD7E13">
      <w:pPr>
        <w:spacing w:after="0" w:line="240" w:lineRule="auto"/>
        <w:jc w:val="both"/>
        <w:rPr>
          <w:rFonts w:ascii="Arial Narrow" w:eastAsia="Times New Roman" w:hAnsi="Arial Narrow" w:cs="Times New Roman"/>
          <w:bCs/>
        </w:rPr>
      </w:pPr>
      <w:r w:rsidRPr="00E0293B">
        <w:rPr>
          <w:rFonts w:ascii="Arial Narrow" w:eastAsia="Times New Roman" w:hAnsi="Arial Narrow" w:cs="Times New Roman"/>
          <w:bCs/>
        </w:rPr>
        <w:t>Στο ηθικό δοκίμιο του, «</w:t>
      </w:r>
      <w:r w:rsidRPr="00997BFD">
        <w:rPr>
          <w:rFonts w:ascii="Arial Narrow" w:eastAsia="Times New Roman" w:hAnsi="Arial Narrow" w:cs="Times New Roman"/>
          <w:bCs/>
          <w:i/>
        </w:rPr>
        <w:t>Περί της συντομίας της ζωής</w:t>
      </w:r>
      <w:r w:rsidRPr="00E0293B">
        <w:rPr>
          <w:rFonts w:ascii="Arial Narrow" w:eastAsia="Times New Roman" w:hAnsi="Arial Narrow" w:cs="Times New Roman"/>
          <w:bCs/>
        </w:rPr>
        <w:t>»</w:t>
      </w:r>
      <w:r w:rsidR="00692E0F">
        <w:rPr>
          <w:rFonts w:ascii="ZWAdobeF" w:eastAsia="Times New Roman" w:hAnsi="ZWAdobeF" w:cs="ZWAdobeF"/>
          <w:bCs/>
          <w:sz w:val="2"/>
          <w:szCs w:val="2"/>
        </w:rPr>
        <w:t>120F</w:t>
      </w:r>
      <w:r>
        <w:rPr>
          <w:rStyle w:val="ae"/>
          <w:rFonts w:ascii="Arial Narrow" w:eastAsia="Times New Roman" w:hAnsi="Arial Narrow" w:cs="Times New Roman"/>
          <w:bCs/>
        </w:rPr>
        <w:footnoteReference w:id="127"/>
      </w:r>
      <w:r w:rsidRPr="00E0293B">
        <w:rPr>
          <w:rFonts w:ascii="Arial Narrow" w:eastAsia="Times New Roman" w:hAnsi="Arial Narrow" w:cs="Times New Roman"/>
          <w:bCs/>
        </w:rPr>
        <w:t xml:space="preserve">, ο </w:t>
      </w:r>
      <w:r>
        <w:rPr>
          <w:rFonts w:ascii="Arial Narrow" w:eastAsia="Times New Roman" w:hAnsi="Arial Narrow" w:cs="Times New Roman"/>
          <w:bCs/>
        </w:rPr>
        <w:t>Σενέκας</w:t>
      </w:r>
      <w:r w:rsidRPr="00E0293B">
        <w:rPr>
          <w:rFonts w:ascii="Arial Narrow" w:eastAsia="Times New Roman" w:hAnsi="Arial Narrow" w:cs="Times New Roman"/>
          <w:bCs/>
        </w:rPr>
        <w:t xml:space="preserve"> μας δίνει μια επείγουσα υπενθύμιση για τη μη ανανέωση το</w:t>
      </w:r>
      <w:r>
        <w:rPr>
          <w:rFonts w:ascii="Arial Narrow" w:eastAsia="Times New Roman" w:hAnsi="Arial Narrow" w:cs="Times New Roman"/>
          <w:bCs/>
        </w:rPr>
        <w:t xml:space="preserve">υ πιο σημαντικού μας πόρου: τον </w:t>
      </w:r>
      <w:r w:rsidRPr="00865B15">
        <w:rPr>
          <w:rFonts w:ascii="Arial Narrow" w:eastAsia="Times New Roman" w:hAnsi="Arial Narrow" w:cs="Times New Roman"/>
          <w:bCs/>
          <w:i/>
        </w:rPr>
        <w:t>χρόνο</w:t>
      </w:r>
      <w:r>
        <w:rPr>
          <w:rFonts w:ascii="Arial Narrow" w:eastAsia="Times New Roman" w:hAnsi="Arial Narrow" w:cs="Times New Roman"/>
          <w:bCs/>
        </w:rPr>
        <w:t xml:space="preserve"> </w:t>
      </w:r>
      <w:r w:rsidRPr="00865B15">
        <w:rPr>
          <w:rFonts w:ascii="Arial Narrow" w:eastAsia="Times New Roman" w:hAnsi="Arial Narrow" w:cs="Times New Roman"/>
          <w:bCs/>
          <w:i/>
        </w:rPr>
        <w:t>μας</w:t>
      </w:r>
      <w:r w:rsidRPr="00E0293B">
        <w:rPr>
          <w:rFonts w:ascii="Arial Narrow" w:eastAsia="Times New Roman" w:hAnsi="Arial Narrow" w:cs="Times New Roman"/>
          <w:bCs/>
        </w:rPr>
        <w:t>.</w:t>
      </w:r>
      <w:r>
        <w:rPr>
          <w:rFonts w:ascii="Arial Narrow" w:eastAsia="Times New Roman" w:hAnsi="Arial Narrow" w:cs="Times New Roman"/>
          <w:bCs/>
        </w:rPr>
        <w:t xml:space="preserve"> </w:t>
      </w:r>
    </w:p>
    <w:p w:rsidR="00692F2C" w:rsidRDefault="00692F2C" w:rsidP="00692F2C">
      <w:pPr>
        <w:spacing w:after="0" w:line="240" w:lineRule="auto"/>
        <w:jc w:val="both"/>
        <w:rPr>
          <w:rFonts w:ascii="Arial Narrow" w:eastAsia="Times New Roman" w:hAnsi="Arial Narrow" w:cs="Times New Roman"/>
          <w:bCs/>
        </w:rPr>
      </w:pPr>
    </w:p>
    <w:tbl>
      <w:tblPr>
        <w:tblStyle w:val="a5"/>
        <w:tblW w:w="0" w:type="auto"/>
        <w:tblLook w:val="04A0"/>
      </w:tblPr>
      <w:tblGrid>
        <w:gridCol w:w="3039"/>
        <w:gridCol w:w="4130"/>
        <w:gridCol w:w="3513"/>
      </w:tblGrid>
      <w:tr w:rsidR="00BD7E13" w:rsidRPr="00FD6D92" w:rsidTr="00BD7E13">
        <w:tc>
          <w:tcPr>
            <w:tcW w:w="0" w:type="auto"/>
          </w:tcPr>
          <w:p w:rsidR="00BD7E13" w:rsidRPr="00FD6D92" w:rsidRDefault="00BD7E13" w:rsidP="00BD7E13">
            <w:pPr>
              <w:jc w:val="center"/>
              <w:rPr>
                <w:rFonts w:ascii="Arial Narrow" w:eastAsia="Times New Roman" w:hAnsi="Arial Narrow" w:cs="Times New Roman"/>
                <w:b/>
                <w:bCs/>
              </w:rPr>
            </w:pPr>
            <w:r w:rsidRPr="00FD6D92">
              <w:rPr>
                <w:rFonts w:ascii="Arial Narrow" w:eastAsia="Times New Roman" w:hAnsi="Arial Narrow" w:cs="Times New Roman"/>
                <w:b/>
                <w:bCs/>
              </w:rPr>
              <w:t>Επίτευξη της Ευτυχίας</w:t>
            </w:r>
          </w:p>
        </w:tc>
        <w:tc>
          <w:tcPr>
            <w:tcW w:w="0" w:type="auto"/>
          </w:tcPr>
          <w:p w:rsidR="00BD7E13" w:rsidRPr="00FD6D92" w:rsidRDefault="00F046E5" w:rsidP="00BD7E13">
            <w:pPr>
              <w:jc w:val="center"/>
              <w:rPr>
                <w:rFonts w:ascii="Arial Narrow" w:eastAsia="Times New Roman" w:hAnsi="Arial Narrow" w:cs="Times New Roman"/>
                <w:b/>
                <w:bCs/>
              </w:rPr>
            </w:pPr>
            <w:r w:rsidRPr="00FD6D92">
              <w:rPr>
                <w:rFonts w:ascii="Arial Narrow" w:eastAsia="Times New Roman" w:hAnsi="Arial Narrow" w:cs="Times New Roman"/>
                <w:b/>
                <w:bCs/>
              </w:rPr>
              <w:t>Διαχείριση</w:t>
            </w:r>
            <w:r w:rsidR="00BD7E13" w:rsidRPr="00FD6D92">
              <w:rPr>
                <w:rFonts w:ascii="Arial Narrow" w:eastAsia="Times New Roman" w:hAnsi="Arial Narrow" w:cs="Times New Roman"/>
                <w:b/>
                <w:bCs/>
              </w:rPr>
              <w:t xml:space="preserve"> Χρόνου</w:t>
            </w:r>
          </w:p>
        </w:tc>
        <w:tc>
          <w:tcPr>
            <w:tcW w:w="0" w:type="auto"/>
          </w:tcPr>
          <w:p w:rsidR="00BD7E13" w:rsidRPr="00FD6D92" w:rsidRDefault="00BD7E13" w:rsidP="00BD7E13">
            <w:pPr>
              <w:jc w:val="center"/>
              <w:rPr>
                <w:rFonts w:ascii="Arial Narrow" w:eastAsia="Times New Roman" w:hAnsi="Arial Narrow" w:cs="Times New Roman"/>
                <w:b/>
                <w:bCs/>
              </w:rPr>
            </w:pPr>
            <w:r w:rsidRPr="00FD6D92">
              <w:rPr>
                <w:rFonts w:ascii="Arial Narrow" w:eastAsia="Times New Roman" w:hAnsi="Arial Narrow" w:cs="Times New Roman"/>
                <w:b/>
                <w:bCs/>
              </w:rPr>
              <w:t>Έλεγχος Θυμού</w:t>
            </w:r>
          </w:p>
        </w:tc>
      </w:tr>
      <w:tr w:rsidR="00BD7E13" w:rsidRPr="006F2726" w:rsidTr="00BD7E13">
        <w:tc>
          <w:tcPr>
            <w:tcW w:w="0" w:type="auto"/>
          </w:tcPr>
          <w:p w:rsidR="00BD7E13" w:rsidRPr="006F2726" w:rsidRDefault="00BD7E13" w:rsidP="00744FB1">
            <w:pPr>
              <w:pStyle w:val="a6"/>
              <w:numPr>
                <w:ilvl w:val="0"/>
                <w:numId w:val="110"/>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Ζήστε με την </w:t>
            </w:r>
            <w:r>
              <w:rPr>
                <w:rFonts w:ascii="Arial Narrow" w:eastAsia="Times New Roman" w:hAnsi="Arial Narrow" w:cs="Times New Roman"/>
                <w:bCs/>
                <w:sz w:val="18"/>
                <w:szCs w:val="18"/>
              </w:rPr>
              <w:t>Αρετή</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Pr>
                <w:rFonts w:ascii="Arial Narrow" w:eastAsia="Times New Roman" w:hAnsi="Arial Narrow" w:cs="Times New Roman"/>
                <w:bCs/>
                <w:sz w:val="18"/>
                <w:szCs w:val="18"/>
              </w:rPr>
              <w:t>Αποδεχτείτε ό,</w:t>
            </w:r>
            <w:r w:rsidRPr="006F2726">
              <w:rPr>
                <w:rFonts w:ascii="Arial Narrow" w:eastAsia="Times New Roman" w:hAnsi="Arial Narrow" w:cs="Times New Roman"/>
                <w:bCs/>
                <w:sz w:val="18"/>
                <w:szCs w:val="18"/>
              </w:rPr>
              <w:t>τι συμβαίνει</w:t>
            </w:r>
            <w:r>
              <w:rPr>
                <w:rFonts w:ascii="Arial Narrow" w:eastAsia="Times New Roman" w:hAnsi="Arial Narrow" w:cs="Times New Roman"/>
                <w:bCs/>
                <w:sz w:val="18"/>
                <w:szCs w:val="18"/>
              </w:rPr>
              <w:t>.</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Αναλάβετε την ευθύνη</w:t>
            </w:r>
            <w:r>
              <w:rPr>
                <w:rFonts w:ascii="Arial Narrow" w:eastAsia="Times New Roman" w:hAnsi="Arial Narrow" w:cs="Times New Roman"/>
                <w:bCs/>
                <w:sz w:val="18"/>
                <w:szCs w:val="18"/>
              </w:rPr>
              <w:t>.</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Pr>
                <w:rFonts w:ascii="Arial Narrow" w:eastAsia="Times New Roman" w:hAnsi="Arial Narrow" w:cs="Times New Roman"/>
                <w:bCs/>
                <w:sz w:val="18"/>
                <w:szCs w:val="18"/>
              </w:rPr>
              <w:t>Ελέγξτε</w:t>
            </w:r>
            <w:r w:rsidRPr="006F2726">
              <w:rPr>
                <w:rFonts w:ascii="Arial Narrow" w:eastAsia="Times New Roman" w:hAnsi="Arial Narrow" w:cs="Times New Roman"/>
                <w:bCs/>
                <w:sz w:val="18"/>
                <w:szCs w:val="18"/>
              </w:rPr>
              <w:t xml:space="preserve"> τον θυμό σας</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Μάθετε πού πηγαίνετε</w:t>
            </w:r>
            <w:r>
              <w:rPr>
                <w:rFonts w:ascii="Arial Narrow" w:eastAsia="Times New Roman" w:hAnsi="Arial Narrow" w:cs="Times New Roman"/>
                <w:bCs/>
                <w:sz w:val="18"/>
                <w:szCs w:val="18"/>
              </w:rPr>
              <w:t xml:space="preserve"> (επιλέξτε τι θέλετε).</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Μην ακολουθείτε το πλήθος</w:t>
            </w:r>
            <w:r>
              <w:rPr>
                <w:rFonts w:ascii="Arial Narrow" w:eastAsia="Times New Roman" w:hAnsi="Arial Narrow" w:cs="Times New Roman"/>
                <w:bCs/>
                <w:sz w:val="18"/>
                <w:szCs w:val="18"/>
              </w:rPr>
              <w:t>.</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Δώστε χρήματα στο σπίτι σας, όχι στην καρδιά </w:t>
            </w:r>
            <w:r>
              <w:rPr>
                <w:rFonts w:ascii="Arial Narrow" w:eastAsia="Times New Roman" w:hAnsi="Arial Narrow" w:cs="Times New Roman"/>
                <w:bCs/>
                <w:sz w:val="18"/>
                <w:szCs w:val="18"/>
              </w:rPr>
              <w:t>σας.</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Pr>
                <w:rFonts w:ascii="Arial Narrow" w:eastAsia="Times New Roman" w:hAnsi="Arial Narrow" w:cs="Times New Roman"/>
                <w:bCs/>
                <w:sz w:val="18"/>
                <w:szCs w:val="18"/>
              </w:rPr>
              <w:t>Κάνετε δώρα σε όλους.</w:t>
            </w:r>
          </w:p>
          <w:p w:rsidR="00BD7E13" w:rsidRPr="006F2726" w:rsidRDefault="00BD7E13" w:rsidP="00744FB1">
            <w:pPr>
              <w:pStyle w:val="a6"/>
              <w:numPr>
                <w:ilvl w:val="0"/>
                <w:numId w:val="110"/>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Δώστε </w:t>
            </w:r>
            <w:r>
              <w:rPr>
                <w:rFonts w:ascii="Arial Narrow" w:eastAsia="Times New Roman" w:hAnsi="Arial Narrow" w:cs="Times New Roman"/>
                <w:bCs/>
                <w:sz w:val="18"/>
                <w:szCs w:val="18"/>
              </w:rPr>
              <w:t xml:space="preserve">στους άλλους </w:t>
            </w:r>
            <w:r w:rsidRPr="006F2726">
              <w:rPr>
                <w:rFonts w:ascii="Arial Narrow" w:eastAsia="Times New Roman" w:hAnsi="Arial Narrow" w:cs="Times New Roman"/>
                <w:bCs/>
                <w:sz w:val="18"/>
                <w:szCs w:val="18"/>
              </w:rPr>
              <w:t>χωρίς προσδοκίες</w:t>
            </w:r>
            <w:r>
              <w:rPr>
                <w:rFonts w:ascii="Arial Narrow" w:eastAsia="Times New Roman" w:hAnsi="Arial Narrow" w:cs="Times New Roman"/>
                <w:bCs/>
                <w:sz w:val="18"/>
                <w:szCs w:val="18"/>
              </w:rPr>
              <w:t>.</w:t>
            </w:r>
          </w:p>
          <w:p w:rsidR="00BD7E13" w:rsidRPr="00BD7E13" w:rsidRDefault="00BD7E13" w:rsidP="00744FB1">
            <w:pPr>
              <w:pStyle w:val="a6"/>
              <w:numPr>
                <w:ilvl w:val="0"/>
                <w:numId w:val="110"/>
              </w:numPr>
              <w:rPr>
                <w:rFonts w:ascii="Arial Narrow" w:eastAsia="Times New Roman" w:hAnsi="Arial Narrow" w:cs="Times New Roman"/>
                <w:bCs/>
                <w:sz w:val="18"/>
                <w:szCs w:val="18"/>
              </w:rPr>
            </w:pPr>
            <w:r>
              <w:rPr>
                <w:rFonts w:ascii="Arial Narrow" w:eastAsia="Times New Roman" w:hAnsi="Arial Narrow" w:cs="Times New Roman"/>
                <w:bCs/>
                <w:sz w:val="18"/>
                <w:szCs w:val="18"/>
              </w:rPr>
              <w:t xml:space="preserve">Διατηρηθείτε </w:t>
            </w:r>
            <w:r w:rsidRPr="006F2726">
              <w:rPr>
                <w:rFonts w:ascii="Arial Narrow" w:eastAsia="Times New Roman" w:hAnsi="Arial Narrow" w:cs="Times New Roman"/>
                <w:bCs/>
                <w:sz w:val="18"/>
                <w:szCs w:val="18"/>
              </w:rPr>
              <w:t>πάντα νεανικοί</w:t>
            </w:r>
            <w:r>
              <w:rPr>
                <w:rFonts w:ascii="Arial Narrow" w:eastAsia="Times New Roman" w:hAnsi="Arial Narrow" w:cs="Times New Roman"/>
                <w:bCs/>
                <w:sz w:val="18"/>
                <w:szCs w:val="18"/>
              </w:rPr>
              <w:t xml:space="preserve"> στο μυαλό, την ψυχή και το σώμα.</w:t>
            </w:r>
          </w:p>
        </w:tc>
        <w:tc>
          <w:tcPr>
            <w:tcW w:w="0" w:type="auto"/>
          </w:tcPr>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Αντιμετωπίστε το χρόνο ως εμπόρευμα</w:t>
            </w:r>
            <w:r>
              <w:rPr>
                <w:rFonts w:ascii="Arial Narrow" w:eastAsia="Times New Roman" w:hAnsi="Arial Narrow" w:cs="Times New Roman"/>
                <w:bCs/>
                <w:sz w:val="18"/>
                <w:szCs w:val="18"/>
              </w:rPr>
              <w:t>.</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Μην επενδύετε το χρόνο σας για προετοιμασία για τη ζωή</w:t>
            </w:r>
            <w:r>
              <w:rPr>
                <w:rFonts w:ascii="Arial Narrow" w:eastAsia="Times New Roman" w:hAnsi="Arial Narrow" w:cs="Times New Roman"/>
                <w:bCs/>
                <w:sz w:val="18"/>
                <w:szCs w:val="18"/>
              </w:rPr>
              <w:t>.</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Ζήστε τη ζωή για τον εαυτό </w:t>
            </w:r>
            <w:r>
              <w:rPr>
                <w:rFonts w:ascii="Arial Narrow" w:eastAsia="Times New Roman" w:hAnsi="Arial Narrow" w:cs="Times New Roman"/>
                <w:bCs/>
                <w:sz w:val="18"/>
                <w:szCs w:val="18"/>
              </w:rPr>
              <w:t>σας.</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Εξασκηθείτε στο Premeditatio Malorum</w:t>
            </w:r>
            <w:r>
              <w:rPr>
                <w:rFonts w:ascii="Arial Narrow" w:eastAsia="Times New Roman" w:hAnsi="Arial Narrow" w:cs="Times New Roman"/>
                <w:bCs/>
                <w:sz w:val="18"/>
                <w:szCs w:val="18"/>
              </w:rPr>
              <w:t>.</w:t>
            </w:r>
          </w:p>
          <w:p w:rsidR="00BD7E13" w:rsidRPr="006F2726" w:rsidRDefault="00F046E5" w:rsidP="00744FB1">
            <w:pPr>
              <w:pStyle w:val="a6"/>
              <w:numPr>
                <w:ilvl w:val="0"/>
                <w:numId w:val="108"/>
              </w:numPr>
              <w:rPr>
                <w:rFonts w:ascii="Arial Narrow" w:eastAsia="Times New Roman" w:hAnsi="Arial Narrow" w:cs="Times New Roman"/>
                <w:bCs/>
                <w:sz w:val="18"/>
                <w:szCs w:val="18"/>
              </w:rPr>
            </w:pPr>
            <w:r>
              <w:rPr>
                <w:rFonts w:ascii="Arial Narrow" w:eastAsia="Times New Roman" w:hAnsi="Arial Narrow" w:cs="Times New Roman"/>
                <w:bCs/>
                <w:sz w:val="18"/>
                <w:szCs w:val="18"/>
              </w:rPr>
              <w:t>Εποφεληθείτε</w:t>
            </w:r>
            <w:r w:rsidR="00BD7E13">
              <w:rPr>
                <w:rFonts w:ascii="Arial Narrow" w:eastAsia="Times New Roman" w:hAnsi="Arial Narrow" w:cs="Times New Roman"/>
                <w:bCs/>
                <w:sz w:val="18"/>
                <w:szCs w:val="18"/>
              </w:rPr>
              <w:t xml:space="preserve"> </w:t>
            </w:r>
            <w:r w:rsidR="00BD7E13" w:rsidRPr="006F2726">
              <w:rPr>
                <w:rFonts w:ascii="Arial Narrow" w:eastAsia="Times New Roman" w:hAnsi="Arial Narrow" w:cs="Times New Roman"/>
                <w:bCs/>
                <w:sz w:val="18"/>
                <w:szCs w:val="18"/>
              </w:rPr>
              <w:t>άμεσα</w:t>
            </w:r>
            <w:r w:rsidR="00997BFD">
              <w:rPr>
                <w:rFonts w:ascii="Arial Narrow" w:eastAsia="Times New Roman" w:hAnsi="Arial Narrow" w:cs="Times New Roman"/>
                <w:bCs/>
                <w:sz w:val="18"/>
                <w:szCs w:val="18"/>
              </w:rPr>
              <w:t>-σήμερα</w:t>
            </w:r>
            <w:r w:rsidR="00BD7E13" w:rsidRPr="006F2726">
              <w:rPr>
                <w:rFonts w:ascii="Arial Narrow" w:eastAsia="Times New Roman" w:hAnsi="Arial Narrow" w:cs="Times New Roman"/>
                <w:bCs/>
                <w:sz w:val="18"/>
                <w:szCs w:val="18"/>
              </w:rPr>
              <w:t xml:space="preserve"> τις ανταμοιβές</w:t>
            </w:r>
            <w:r w:rsidR="006A7E32">
              <w:rPr>
                <w:rFonts w:ascii="Arial Narrow" w:eastAsia="Times New Roman" w:hAnsi="Arial Narrow" w:cs="Times New Roman"/>
                <w:bCs/>
                <w:sz w:val="18"/>
                <w:szCs w:val="18"/>
              </w:rPr>
              <w:t xml:space="preserve"> και μην επενδύετε σε μακροπρόθεσμες ανταμοιβές</w:t>
            </w:r>
            <w:r w:rsidR="00BD7E13">
              <w:rPr>
                <w:rFonts w:ascii="Arial Narrow" w:eastAsia="Times New Roman" w:hAnsi="Arial Narrow" w:cs="Times New Roman"/>
                <w:bCs/>
                <w:sz w:val="18"/>
                <w:szCs w:val="18"/>
              </w:rPr>
              <w:t>.</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Αξιοποιήστε στο έπακρο τον ελεύθερο χρόνο σας</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Περάστε χρόνο </w:t>
            </w:r>
            <w:r>
              <w:rPr>
                <w:rFonts w:ascii="Arial Narrow" w:eastAsia="Times New Roman" w:hAnsi="Arial Narrow" w:cs="Times New Roman"/>
                <w:bCs/>
                <w:sz w:val="18"/>
                <w:szCs w:val="18"/>
              </w:rPr>
              <w:t xml:space="preserve">στοχαζόμενοι </w:t>
            </w:r>
            <w:r w:rsidRPr="006F2726">
              <w:rPr>
                <w:rFonts w:ascii="Arial Narrow" w:eastAsia="Times New Roman" w:hAnsi="Arial Narrow" w:cs="Times New Roman"/>
                <w:bCs/>
                <w:sz w:val="18"/>
                <w:szCs w:val="18"/>
              </w:rPr>
              <w:t xml:space="preserve">για το παρελθόν </w:t>
            </w:r>
            <w:r>
              <w:rPr>
                <w:rFonts w:ascii="Arial Narrow" w:eastAsia="Times New Roman" w:hAnsi="Arial Narrow" w:cs="Times New Roman"/>
                <w:bCs/>
                <w:sz w:val="18"/>
                <w:szCs w:val="18"/>
              </w:rPr>
              <w:t>σας για αποφυγή αρνητικών εμπειριών.</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Σταματήστε να χάνετε χρόνο σε ασήμαντα πράγματα της ζωής</w:t>
            </w:r>
            <w:r>
              <w:rPr>
                <w:rFonts w:ascii="Arial Narrow" w:eastAsia="Times New Roman" w:hAnsi="Arial Narrow" w:cs="Times New Roman"/>
                <w:bCs/>
                <w:sz w:val="18"/>
                <w:szCs w:val="18"/>
              </w:rPr>
              <w:t>.</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Επενδύστε το χρόνο σας δημιουργώντας νέες αναμνήσεις</w:t>
            </w:r>
            <w:r>
              <w:rPr>
                <w:rFonts w:ascii="Arial Narrow" w:eastAsia="Times New Roman" w:hAnsi="Arial Narrow" w:cs="Times New Roman"/>
                <w:bCs/>
                <w:sz w:val="18"/>
                <w:szCs w:val="18"/>
              </w:rPr>
              <w:t>.</w:t>
            </w:r>
          </w:p>
          <w:p w:rsidR="00BD7E13" w:rsidRPr="006F2726" w:rsidRDefault="00BD7E13" w:rsidP="00744FB1">
            <w:pPr>
              <w:pStyle w:val="a6"/>
              <w:numPr>
                <w:ilvl w:val="0"/>
                <w:numId w:val="108"/>
              </w:numPr>
              <w:rPr>
                <w:rFonts w:ascii="Arial Narrow" w:eastAsia="Times New Roman" w:hAnsi="Arial Narrow" w:cs="Times New Roman"/>
                <w:bCs/>
                <w:sz w:val="18"/>
                <w:szCs w:val="18"/>
              </w:rPr>
            </w:pPr>
            <w:r>
              <w:rPr>
                <w:rFonts w:ascii="Arial Narrow" w:eastAsia="Times New Roman" w:hAnsi="Arial Narrow" w:cs="Times New Roman"/>
                <w:bCs/>
                <w:sz w:val="18"/>
                <w:szCs w:val="18"/>
              </w:rPr>
              <w:t xml:space="preserve">Επενδύστε το χρόνο σας </w:t>
            </w:r>
            <w:r w:rsidR="00F046E5">
              <w:rPr>
                <w:rFonts w:ascii="Arial Narrow" w:eastAsia="Times New Roman" w:hAnsi="Arial Narrow" w:cs="Times New Roman"/>
                <w:bCs/>
                <w:sz w:val="18"/>
                <w:szCs w:val="18"/>
              </w:rPr>
              <w:t>φιλοσοφώντας</w:t>
            </w:r>
            <w:r>
              <w:rPr>
                <w:rFonts w:ascii="Arial Narrow" w:eastAsia="Times New Roman" w:hAnsi="Arial Narrow" w:cs="Times New Roman"/>
                <w:bCs/>
                <w:sz w:val="18"/>
                <w:szCs w:val="18"/>
              </w:rPr>
              <w:t>.</w:t>
            </w:r>
          </w:p>
        </w:tc>
        <w:tc>
          <w:tcPr>
            <w:tcW w:w="0" w:type="auto"/>
          </w:tcPr>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Αναγνωρίστε ότι ο θυμός είναι καταστροφικός</w:t>
            </w:r>
            <w:r>
              <w:rPr>
                <w:rFonts w:ascii="Arial Narrow" w:eastAsia="Times New Roman" w:hAnsi="Arial Narrow" w:cs="Times New Roman"/>
                <w:bCs/>
                <w:sz w:val="18"/>
                <w:szCs w:val="18"/>
              </w:rPr>
              <w:t>.</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Αναγνωρίστε </w:t>
            </w:r>
            <w:r>
              <w:rPr>
                <w:rFonts w:ascii="Arial Narrow" w:eastAsia="Times New Roman" w:hAnsi="Arial Narrow" w:cs="Times New Roman"/>
                <w:bCs/>
                <w:sz w:val="18"/>
                <w:szCs w:val="18"/>
              </w:rPr>
              <w:t xml:space="preserve">ότι σας </w:t>
            </w:r>
            <w:r w:rsidRPr="006F2726">
              <w:rPr>
                <w:rFonts w:ascii="Arial Narrow" w:eastAsia="Times New Roman" w:hAnsi="Arial Narrow" w:cs="Times New Roman"/>
                <w:bCs/>
                <w:sz w:val="18"/>
                <w:szCs w:val="18"/>
              </w:rPr>
              <w:t>προκαλ</w:t>
            </w:r>
            <w:r>
              <w:rPr>
                <w:rFonts w:ascii="Arial Narrow" w:eastAsia="Times New Roman" w:hAnsi="Arial Narrow" w:cs="Times New Roman"/>
                <w:bCs/>
                <w:sz w:val="18"/>
                <w:szCs w:val="18"/>
              </w:rPr>
              <w:t>εί</w:t>
            </w:r>
            <w:r w:rsidRPr="006F2726">
              <w:rPr>
                <w:rFonts w:ascii="Arial Narrow" w:eastAsia="Times New Roman" w:hAnsi="Arial Narrow" w:cs="Times New Roman"/>
                <w:bCs/>
                <w:sz w:val="18"/>
                <w:szCs w:val="18"/>
              </w:rPr>
              <w:t xml:space="preserve"> θυμό και μάθετε να το ελέγχετε</w:t>
            </w:r>
            <w:r>
              <w:rPr>
                <w:rFonts w:ascii="Arial Narrow" w:eastAsia="Times New Roman" w:hAnsi="Arial Narrow" w:cs="Times New Roman"/>
                <w:bCs/>
                <w:sz w:val="18"/>
                <w:szCs w:val="18"/>
              </w:rPr>
              <w:t>.</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Απλά περίμενε</w:t>
            </w:r>
            <w:r>
              <w:rPr>
                <w:rFonts w:ascii="Arial Narrow" w:eastAsia="Times New Roman" w:hAnsi="Arial Narrow" w:cs="Times New Roman"/>
                <w:bCs/>
                <w:sz w:val="18"/>
                <w:szCs w:val="18"/>
              </w:rPr>
              <w:t xml:space="preserve"> υπομονετικά μέχρι να περάσει.</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Χρησιμοποιήστε την τέχνη και τη μουσική για να ηρεμήσετε το μυαλό</w:t>
            </w:r>
            <w:r>
              <w:rPr>
                <w:rFonts w:ascii="Arial Narrow" w:eastAsia="Times New Roman" w:hAnsi="Arial Narrow" w:cs="Times New Roman"/>
                <w:bCs/>
                <w:sz w:val="18"/>
                <w:szCs w:val="18"/>
              </w:rPr>
              <w:t xml:space="preserve"> σας.</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 xml:space="preserve">Δείτε τον εαυτό σας ως </w:t>
            </w:r>
            <w:r>
              <w:rPr>
                <w:rFonts w:ascii="Arial Narrow" w:eastAsia="Times New Roman" w:hAnsi="Arial Narrow" w:cs="Times New Roman"/>
                <w:bCs/>
                <w:sz w:val="18"/>
                <w:szCs w:val="18"/>
              </w:rPr>
              <w:t>τον φταίχτη.</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Pr>
                <w:rFonts w:ascii="Arial Narrow" w:eastAsia="Times New Roman" w:hAnsi="Arial Narrow" w:cs="Times New Roman"/>
                <w:bCs/>
                <w:sz w:val="18"/>
                <w:szCs w:val="18"/>
              </w:rPr>
              <w:t xml:space="preserve">Θεραπεύετε </w:t>
            </w:r>
            <w:r w:rsidRPr="006F2726">
              <w:rPr>
                <w:rFonts w:ascii="Arial Narrow" w:eastAsia="Times New Roman" w:hAnsi="Arial Narrow" w:cs="Times New Roman"/>
                <w:bCs/>
                <w:sz w:val="18"/>
                <w:szCs w:val="18"/>
              </w:rPr>
              <w:t>παρά τιμωρείτε</w:t>
            </w:r>
            <w:r>
              <w:rPr>
                <w:rFonts w:ascii="Arial Narrow" w:eastAsia="Times New Roman" w:hAnsi="Arial Narrow" w:cs="Times New Roman"/>
                <w:bCs/>
                <w:sz w:val="18"/>
                <w:szCs w:val="18"/>
              </w:rPr>
              <w:t xml:space="preserve"> (τον </w:t>
            </w:r>
            <w:r w:rsidR="00F046E5">
              <w:rPr>
                <w:rFonts w:ascii="Arial Narrow" w:eastAsia="Times New Roman" w:hAnsi="Arial Narrow" w:cs="Times New Roman"/>
                <w:bCs/>
                <w:sz w:val="18"/>
                <w:szCs w:val="18"/>
              </w:rPr>
              <w:t>εαυτό</w:t>
            </w:r>
            <w:r>
              <w:rPr>
                <w:rFonts w:ascii="Arial Narrow" w:eastAsia="Times New Roman" w:hAnsi="Arial Narrow" w:cs="Times New Roman"/>
                <w:bCs/>
                <w:sz w:val="18"/>
                <w:szCs w:val="18"/>
              </w:rPr>
              <w:t xml:space="preserve"> σας / τους άλλους).</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Επιλέξτε τους φίλους σας με σύνεση</w:t>
            </w:r>
            <w:r>
              <w:rPr>
                <w:rFonts w:ascii="Arial Narrow" w:eastAsia="Times New Roman" w:hAnsi="Arial Narrow" w:cs="Times New Roman"/>
                <w:bCs/>
                <w:sz w:val="18"/>
                <w:szCs w:val="18"/>
              </w:rPr>
              <w:t>.</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sidRPr="006F2726">
              <w:rPr>
                <w:rFonts w:ascii="Arial Narrow" w:eastAsia="Times New Roman" w:hAnsi="Arial Narrow" w:cs="Times New Roman"/>
                <w:bCs/>
                <w:sz w:val="18"/>
                <w:szCs w:val="18"/>
              </w:rPr>
              <w:t>Μην αναζητάτε λόγους να θυμώνετε</w:t>
            </w:r>
            <w:r>
              <w:rPr>
                <w:rFonts w:ascii="Arial Narrow" w:eastAsia="Times New Roman" w:hAnsi="Arial Narrow" w:cs="Times New Roman"/>
                <w:bCs/>
                <w:sz w:val="18"/>
                <w:szCs w:val="18"/>
              </w:rPr>
              <w:t>.</w:t>
            </w:r>
          </w:p>
          <w:p w:rsidR="00BD7E13" w:rsidRPr="006F2726" w:rsidRDefault="00BD7E13" w:rsidP="00744FB1">
            <w:pPr>
              <w:pStyle w:val="a6"/>
              <w:numPr>
                <w:ilvl w:val="0"/>
                <w:numId w:val="109"/>
              </w:numPr>
              <w:rPr>
                <w:rFonts w:ascii="Arial Narrow" w:eastAsia="Times New Roman" w:hAnsi="Arial Narrow" w:cs="Times New Roman"/>
                <w:bCs/>
                <w:sz w:val="18"/>
                <w:szCs w:val="18"/>
              </w:rPr>
            </w:pPr>
            <w:r>
              <w:rPr>
                <w:rFonts w:ascii="Arial Narrow" w:eastAsia="Times New Roman" w:hAnsi="Arial Narrow" w:cs="Times New Roman"/>
                <w:bCs/>
                <w:sz w:val="18"/>
                <w:szCs w:val="18"/>
              </w:rPr>
              <w:t>Χρησιμοποιήστε αυτο-κριτικό χιούμορ.</w:t>
            </w:r>
          </w:p>
          <w:p w:rsidR="00BD7E13" w:rsidRPr="006F2726" w:rsidRDefault="00F046E5" w:rsidP="00744FB1">
            <w:pPr>
              <w:pStyle w:val="a6"/>
              <w:numPr>
                <w:ilvl w:val="0"/>
                <w:numId w:val="109"/>
              </w:numPr>
              <w:rPr>
                <w:rFonts w:ascii="Arial Narrow" w:eastAsia="Times New Roman" w:hAnsi="Arial Narrow" w:cs="Times New Roman"/>
                <w:bCs/>
                <w:sz w:val="18"/>
                <w:szCs w:val="18"/>
              </w:rPr>
            </w:pPr>
            <w:r>
              <w:rPr>
                <w:rFonts w:ascii="Arial Narrow" w:eastAsia="Times New Roman" w:hAnsi="Arial Narrow" w:cs="Times New Roman"/>
                <w:bCs/>
                <w:sz w:val="18"/>
                <w:szCs w:val="18"/>
              </w:rPr>
              <w:t>Εξασκηθείτε</w:t>
            </w:r>
            <w:r w:rsidR="00BD7E13">
              <w:rPr>
                <w:rFonts w:ascii="Arial Narrow" w:eastAsia="Times New Roman" w:hAnsi="Arial Narrow" w:cs="Times New Roman"/>
                <w:bCs/>
                <w:sz w:val="18"/>
                <w:szCs w:val="18"/>
              </w:rPr>
              <w:t xml:space="preserve"> στον α</w:t>
            </w:r>
            <w:r w:rsidR="00BD7E13" w:rsidRPr="006F2726">
              <w:rPr>
                <w:rFonts w:ascii="Arial Narrow" w:eastAsia="Times New Roman" w:hAnsi="Arial Narrow" w:cs="Times New Roman"/>
                <w:bCs/>
                <w:sz w:val="18"/>
                <w:szCs w:val="18"/>
              </w:rPr>
              <w:t>υτο-προβληματισμού</w:t>
            </w:r>
            <w:r w:rsidR="00BD7E13">
              <w:rPr>
                <w:rFonts w:ascii="Arial Narrow" w:eastAsia="Times New Roman" w:hAnsi="Arial Narrow" w:cs="Times New Roman"/>
                <w:bCs/>
                <w:sz w:val="18"/>
                <w:szCs w:val="18"/>
              </w:rPr>
              <w:t>.</w:t>
            </w:r>
          </w:p>
          <w:p w:rsidR="00BD7E13" w:rsidRPr="006F2726" w:rsidRDefault="00BD7E13" w:rsidP="00BD7E13">
            <w:pPr>
              <w:rPr>
                <w:rFonts w:ascii="Arial Narrow" w:eastAsia="Times New Roman" w:hAnsi="Arial Narrow" w:cs="Times New Roman"/>
                <w:bCs/>
                <w:sz w:val="18"/>
                <w:szCs w:val="18"/>
              </w:rPr>
            </w:pPr>
          </w:p>
        </w:tc>
      </w:tr>
    </w:tbl>
    <w:p w:rsidR="006F2726" w:rsidRPr="00786586" w:rsidRDefault="00197A87" w:rsidP="00197A87">
      <w:pPr>
        <w:pStyle w:val="af1"/>
        <w:jc w:val="center"/>
        <w:rPr>
          <w:rFonts w:ascii="Arial Narrow" w:eastAsia="Times New Roman" w:hAnsi="Arial Narrow" w:cs="Times New Roman"/>
          <w:bCs/>
        </w:rPr>
      </w:pPr>
      <w:bookmarkStart w:id="62" w:name="_Toc42964847"/>
      <w:r w:rsidRPr="00786586">
        <w:rPr>
          <w:rFonts w:ascii="Arial Narrow" w:hAnsi="Arial Narrow"/>
        </w:rPr>
        <w:t xml:space="preserve">Πίνακας </w:t>
      </w:r>
      <w:r w:rsidR="004069D3" w:rsidRPr="00786586">
        <w:rPr>
          <w:rFonts w:ascii="Arial Narrow" w:hAnsi="Arial Narrow"/>
        </w:rPr>
        <w:fldChar w:fldCharType="begin"/>
      </w:r>
      <w:r w:rsidR="005C262D" w:rsidRPr="00786586">
        <w:rPr>
          <w:rFonts w:ascii="Arial Narrow" w:hAnsi="Arial Narrow"/>
        </w:rPr>
        <w:instrText xml:space="preserve"> SEQ Πίνακας \* ARABIC </w:instrText>
      </w:r>
      <w:r w:rsidR="004069D3" w:rsidRPr="00786586">
        <w:rPr>
          <w:rFonts w:ascii="Arial Narrow" w:hAnsi="Arial Narrow"/>
        </w:rPr>
        <w:fldChar w:fldCharType="separate"/>
      </w:r>
      <w:r w:rsidR="00CA6414">
        <w:rPr>
          <w:rFonts w:ascii="Arial Narrow" w:hAnsi="Arial Narrow"/>
          <w:noProof/>
        </w:rPr>
        <w:t>2</w:t>
      </w:r>
      <w:r w:rsidR="004069D3" w:rsidRPr="00786586">
        <w:rPr>
          <w:rFonts w:ascii="Arial Narrow" w:hAnsi="Arial Narrow"/>
          <w:noProof/>
        </w:rPr>
        <w:fldChar w:fldCharType="end"/>
      </w:r>
      <w:r w:rsidRPr="00786586">
        <w:rPr>
          <w:rFonts w:ascii="Arial Narrow" w:hAnsi="Arial Narrow"/>
        </w:rPr>
        <w:t xml:space="preserve">. Συμβουλές Σενέκα περί </w:t>
      </w:r>
      <w:r w:rsidR="00F046E5" w:rsidRPr="00786586">
        <w:rPr>
          <w:rFonts w:ascii="Arial Narrow" w:hAnsi="Arial Narrow"/>
        </w:rPr>
        <w:t>διαχείρισης</w:t>
      </w:r>
      <w:r w:rsidRPr="00786586">
        <w:rPr>
          <w:rFonts w:ascii="Arial Narrow" w:hAnsi="Arial Narrow"/>
        </w:rPr>
        <w:t xml:space="preserve"> χρόνου, θυμού</w:t>
      </w:r>
      <w:r w:rsidRPr="00786586">
        <w:rPr>
          <w:rFonts w:ascii="Arial Narrow" w:hAnsi="Arial Narrow"/>
          <w:noProof/>
        </w:rPr>
        <w:t xml:space="preserve"> και ευτυχίας</w:t>
      </w:r>
      <w:bookmarkEnd w:id="62"/>
    </w:p>
    <w:p w:rsidR="00BD7E13" w:rsidRPr="00692F2C" w:rsidRDefault="00BD7E13" w:rsidP="00BD7E13">
      <w:pPr>
        <w:spacing w:after="0" w:line="240" w:lineRule="auto"/>
        <w:jc w:val="both"/>
        <w:rPr>
          <w:rFonts w:ascii="Arial Narrow" w:eastAsia="Times New Roman" w:hAnsi="Arial Narrow" w:cs="Times New Roman"/>
          <w:bCs/>
        </w:rPr>
      </w:pPr>
      <w:r>
        <w:rPr>
          <w:rFonts w:ascii="Arial Narrow" w:eastAsia="Times New Roman" w:hAnsi="Arial Narrow" w:cs="Times New Roman"/>
          <w:bCs/>
        </w:rPr>
        <w:t xml:space="preserve">Για το </w:t>
      </w:r>
      <w:r w:rsidRPr="00865B15">
        <w:rPr>
          <w:rFonts w:ascii="Arial Narrow" w:eastAsia="Times New Roman" w:hAnsi="Arial Narrow" w:cs="Times New Roman"/>
          <w:bCs/>
          <w:i/>
        </w:rPr>
        <w:t>θυμό</w:t>
      </w:r>
      <w:r>
        <w:rPr>
          <w:rFonts w:ascii="Arial Narrow" w:eastAsia="Times New Roman" w:hAnsi="Arial Narrow" w:cs="Times New Roman"/>
          <w:bCs/>
        </w:rPr>
        <w:t xml:space="preserve"> </w:t>
      </w:r>
      <w:r w:rsidR="007A153D">
        <w:rPr>
          <w:rFonts w:ascii="Arial Narrow" w:eastAsia="Times New Roman" w:hAnsi="Arial Narrow" w:cs="Times New Roman"/>
          <w:bCs/>
        </w:rPr>
        <w:t xml:space="preserve">ο Σενέκας </w:t>
      </w:r>
      <w:r>
        <w:rPr>
          <w:rFonts w:ascii="Arial Narrow" w:eastAsia="Times New Roman" w:hAnsi="Arial Narrow" w:cs="Times New Roman"/>
          <w:bCs/>
        </w:rPr>
        <w:t>πίστευε ότι</w:t>
      </w:r>
      <w:r w:rsidRPr="00692F2C">
        <w:rPr>
          <w:rFonts w:ascii="Arial Narrow" w:eastAsia="Times New Roman" w:hAnsi="Arial Narrow" w:cs="Times New Roman"/>
          <w:bCs/>
        </w:rPr>
        <w:t xml:space="preserve"> είναι μια προσωρινή τρέλα, και ότι ακόμη και όταν δικαιολογείται, δεν πρέπει ποτέ να ενεργούμε βάσει αυτού γιατί επηρεάζει τη λογική μας. </w:t>
      </w:r>
      <w:r w:rsidR="00F046E5">
        <w:rPr>
          <w:rFonts w:ascii="Arial Narrow" w:eastAsia="Times New Roman" w:hAnsi="Arial Narrow" w:cs="Times New Roman"/>
          <w:bCs/>
        </w:rPr>
        <w:t>Έ</w:t>
      </w:r>
      <w:r w:rsidR="00F046E5" w:rsidRPr="00692F2C">
        <w:rPr>
          <w:rFonts w:ascii="Arial Narrow" w:eastAsia="Times New Roman" w:hAnsi="Arial Narrow" w:cs="Times New Roman"/>
          <w:bCs/>
        </w:rPr>
        <w:t>γραψε</w:t>
      </w:r>
      <w:r w:rsidRPr="00692F2C">
        <w:rPr>
          <w:rFonts w:ascii="Arial Narrow" w:eastAsia="Times New Roman" w:hAnsi="Arial Narrow" w:cs="Times New Roman"/>
          <w:bCs/>
        </w:rPr>
        <w:t xml:space="preserve"> ένα βιβλίο ειδικά για </w:t>
      </w:r>
      <w:r>
        <w:rPr>
          <w:rFonts w:ascii="Arial Narrow" w:eastAsia="Times New Roman" w:hAnsi="Arial Narrow" w:cs="Times New Roman"/>
          <w:bCs/>
        </w:rPr>
        <w:t>τον θυμό που ονομάζεται «De Ira»</w:t>
      </w:r>
      <w:r w:rsidR="00692E0F">
        <w:rPr>
          <w:rFonts w:ascii="ZWAdobeF" w:eastAsia="Times New Roman" w:hAnsi="ZWAdobeF" w:cs="ZWAdobeF"/>
          <w:bCs/>
          <w:sz w:val="2"/>
          <w:szCs w:val="2"/>
        </w:rPr>
        <w:t>121F</w:t>
      </w:r>
      <w:r>
        <w:rPr>
          <w:rStyle w:val="ae"/>
          <w:rFonts w:ascii="Arial Narrow" w:eastAsia="Times New Roman" w:hAnsi="Arial Narrow" w:cs="Times New Roman"/>
          <w:bCs/>
        </w:rPr>
        <w:footnoteReference w:id="128"/>
      </w:r>
      <w:r w:rsidRPr="00692F2C">
        <w:rPr>
          <w:rFonts w:ascii="Arial Narrow" w:eastAsia="Times New Roman" w:hAnsi="Arial Narrow" w:cs="Times New Roman"/>
          <w:bCs/>
        </w:rPr>
        <w:t xml:space="preserve"> το οποίο καθορίζει και εξηγεί τον θυμό στο πλαίσιο της Στωικής φιλοσοφίας και προσφέρει συμβουλές για το πώς να αποτρέψουμε και να ελέγξουμε τον θυμό.</w:t>
      </w:r>
    </w:p>
    <w:p w:rsidR="00BD7E13" w:rsidRDefault="00BD7E13" w:rsidP="00BD7E13">
      <w:pPr>
        <w:spacing w:after="0" w:line="240" w:lineRule="auto"/>
        <w:contextualSpacing/>
        <w:jc w:val="both"/>
        <w:rPr>
          <w:rFonts w:ascii="Arial Narrow" w:eastAsia="Times New Roman" w:hAnsi="Arial Narrow" w:cs="Times New Roman"/>
          <w:bCs/>
        </w:rPr>
      </w:pPr>
    </w:p>
    <w:p w:rsidR="007316D9" w:rsidRPr="007A153D" w:rsidRDefault="007A153D" w:rsidP="007316D9">
      <w:pPr>
        <w:spacing w:after="0" w:line="240" w:lineRule="auto"/>
        <w:contextualSpacing/>
        <w:jc w:val="both"/>
        <w:rPr>
          <w:rFonts w:ascii="Arial Narrow" w:eastAsia="Times New Roman" w:hAnsi="Arial Narrow" w:cs="Times New Roman"/>
          <w:bCs/>
        </w:rPr>
      </w:pPr>
      <w:r>
        <w:rPr>
          <w:rFonts w:ascii="Arial Narrow" w:eastAsia="Times New Roman" w:hAnsi="Arial Narrow" w:cs="Times New Roman"/>
          <w:bCs/>
        </w:rPr>
        <w:t>Τέλος, ο</w:t>
      </w:r>
      <w:r w:rsidR="007316D9">
        <w:rPr>
          <w:rFonts w:ascii="Arial Narrow" w:eastAsia="Times New Roman" w:hAnsi="Arial Narrow" w:cs="Times New Roman"/>
          <w:bCs/>
        </w:rPr>
        <w:t xml:space="preserve"> </w:t>
      </w:r>
      <w:r w:rsidR="007316D9" w:rsidRPr="00441F14">
        <w:rPr>
          <w:rFonts w:ascii="Arial Narrow" w:eastAsia="Times New Roman" w:hAnsi="Arial Narrow" w:cs="Times New Roman"/>
          <w:b/>
          <w:bCs/>
        </w:rPr>
        <w:t>Ονήσανδρος</w:t>
      </w:r>
      <w:r w:rsidR="007316D9">
        <w:rPr>
          <w:rFonts w:ascii="Arial Narrow" w:eastAsia="Times New Roman" w:hAnsi="Arial Narrow" w:cs="Times New Roman"/>
          <w:bCs/>
        </w:rPr>
        <w:t xml:space="preserve"> (1ος αι μ.Χ.)</w:t>
      </w:r>
      <w:r w:rsidR="007316D9" w:rsidRPr="00784233">
        <w:rPr>
          <w:rFonts w:ascii="Arial Narrow" w:eastAsia="Times New Roman" w:hAnsi="Arial Narrow" w:cs="Times New Roman"/>
          <w:bCs/>
        </w:rPr>
        <w:t xml:space="preserve"> στο Στρατηγικός (50 μ.Χ.) περιγράφει τα χαρακτηριστικά</w:t>
      </w:r>
      <w:r w:rsidR="004069D3">
        <w:rPr>
          <w:rFonts w:ascii="Arial Narrow" w:eastAsia="Times New Roman" w:hAnsi="Arial Narrow" w:cs="Times New Roman"/>
          <w:bCs/>
        </w:rPr>
        <w:fldChar w:fldCharType="begin"/>
      </w:r>
      <w:r w:rsidR="007316D9">
        <w:instrText xml:space="preserve"> XE "</w:instrText>
      </w:r>
      <w:r w:rsidR="007316D9" w:rsidRPr="00073419">
        <w:rPr>
          <w:rStyle w:val="-"/>
          <w:rFonts w:ascii="Arial Narrow" w:hAnsi="Arial Narrow"/>
          <w:noProof/>
        </w:rPr>
        <w:instrText>χαρακτηριστικά</w:instrText>
      </w:r>
      <w:r w:rsidR="007316D9">
        <w:instrText xml:space="preserve">" </w:instrText>
      </w:r>
      <w:r w:rsidR="004069D3">
        <w:rPr>
          <w:rFonts w:ascii="Arial Narrow" w:eastAsia="Times New Roman" w:hAnsi="Arial Narrow" w:cs="Times New Roman"/>
          <w:bCs/>
        </w:rPr>
        <w:fldChar w:fldCharType="end"/>
      </w:r>
      <w:r w:rsidR="007316D9" w:rsidRPr="00784233">
        <w:rPr>
          <w:rFonts w:ascii="Arial Narrow" w:eastAsia="Times New Roman" w:hAnsi="Arial Narrow" w:cs="Times New Roman"/>
          <w:bCs/>
        </w:rPr>
        <w:t xml:space="preserve"> που πρέπει να έχει ο ηγέτης του στρατεύματος. Μεταξύ άλλων, ο </w:t>
      </w:r>
      <w:r w:rsidR="007316D9" w:rsidRPr="00784233">
        <w:rPr>
          <w:rFonts w:ascii="Arial Narrow" w:eastAsia="Times New Roman" w:hAnsi="Arial Narrow" w:cs="Times New Roman"/>
          <w:b/>
        </w:rPr>
        <w:t>στρατηγός</w:t>
      </w:r>
      <w:r w:rsidR="007316D9" w:rsidRPr="00784233">
        <w:rPr>
          <w:rFonts w:ascii="Arial Narrow" w:eastAsia="Times New Roman" w:hAnsi="Arial Narrow" w:cs="Times New Roman"/>
          <w:bCs/>
        </w:rPr>
        <w:t xml:space="preserve"> δεν πρέπει να επιλέγεται με βάση την καταγωγή του, αλλά θα πρέπει να είναι </w:t>
      </w:r>
      <w:r w:rsidR="007316D9" w:rsidRPr="00A61E36">
        <w:rPr>
          <w:rFonts w:ascii="Arial Narrow" w:eastAsia="Times New Roman" w:hAnsi="Arial Narrow" w:cs="Times New Roman"/>
          <w:b/>
        </w:rPr>
        <w:t>σώφρονας, εγκρατής, νηπτικός, λιτός, αφιλάργυρος, μέσης ηλικίας</w:t>
      </w:r>
      <w:r w:rsidR="007316D9" w:rsidRPr="00784233">
        <w:rPr>
          <w:rFonts w:ascii="Arial Narrow" w:eastAsia="Times New Roman" w:hAnsi="Arial Narrow" w:cs="Times New Roman"/>
          <w:bCs/>
        </w:rPr>
        <w:t xml:space="preserve">, ή δυνατόν </w:t>
      </w:r>
      <w:r w:rsidR="007316D9" w:rsidRPr="00A61E36">
        <w:rPr>
          <w:rFonts w:ascii="Arial Narrow" w:eastAsia="Times New Roman" w:hAnsi="Arial Narrow" w:cs="Times New Roman"/>
          <w:b/>
        </w:rPr>
        <w:t>πατέρας, ικαν</w:t>
      </w:r>
      <w:r w:rsidR="007316D9" w:rsidRPr="00A61E36">
        <w:rPr>
          <w:rFonts w:ascii="Arial" w:eastAsia="Times New Roman" w:hAnsi="Arial" w:cs="Arial"/>
          <w:b/>
        </w:rPr>
        <w:t>ό</w:t>
      </w:r>
      <w:r w:rsidR="007316D9" w:rsidRPr="00A61E36">
        <w:rPr>
          <w:rFonts w:ascii="Arial Narrow" w:eastAsia="Times New Roman" w:hAnsi="Arial Narrow" w:cs="Times New Roman"/>
          <w:b/>
        </w:rPr>
        <w:t>ς</w:t>
      </w:r>
      <w:r w:rsidR="004069D3" w:rsidRPr="00A61E36">
        <w:rPr>
          <w:rFonts w:ascii="Arial Narrow" w:eastAsia="Times New Roman" w:hAnsi="Arial Narrow" w:cs="Times New Roman"/>
          <w:b/>
        </w:rPr>
        <w:fldChar w:fldCharType="begin"/>
      </w:r>
      <w:r w:rsidR="007316D9" w:rsidRPr="00A61E36">
        <w:rPr>
          <w:b/>
        </w:rPr>
        <w:instrText xml:space="preserve"> XE "</w:instrText>
      </w:r>
      <w:r w:rsidR="007316D9" w:rsidRPr="00A61E36">
        <w:rPr>
          <w:rStyle w:val="-"/>
          <w:rFonts w:ascii="Arial Narrow" w:hAnsi="Arial Narrow"/>
          <w:b/>
          <w:noProof/>
        </w:rPr>
        <w:instrText>ικανός</w:instrText>
      </w:r>
      <w:r w:rsidR="007316D9" w:rsidRPr="00A61E36">
        <w:rPr>
          <w:b/>
        </w:rPr>
        <w:instrText xml:space="preserve">" </w:instrText>
      </w:r>
      <w:r w:rsidR="004069D3" w:rsidRPr="00A61E36">
        <w:rPr>
          <w:rFonts w:ascii="Arial Narrow" w:eastAsia="Times New Roman" w:hAnsi="Arial Narrow" w:cs="Times New Roman"/>
          <w:b/>
        </w:rPr>
        <w:fldChar w:fldCharType="end"/>
      </w:r>
      <w:r w:rsidR="007316D9" w:rsidRPr="00A61E36">
        <w:rPr>
          <w:rFonts w:ascii="Arial Narrow" w:eastAsia="Times New Roman" w:hAnsi="Arial Narrow" w:cs="Times New Roman"/>
          <w:b/>
        </w:rPr>
        <w:t>, αγαθ</w:t>
      </w:r>
      <w:r w:rsidR="007316D9" w:rsidRPr="00A61E36">
        <w:rPr>
          <w:rFonts w:ascii="Arial" w:eastAsia="Times New Roman" w:hAnsi="Arial" w:cs="Arial"/>
          <w:b/>
        </w:rPr>
        <w:t>ό</w:t>
      </w:r>
      <w:r w:rsidR="007316D9" w:rsidRPr="00A61E36">
        <w:rPr>
          <w:rFonts w:ascii="Arial Narrow" w:eastAsia="Times New Roman" w:hAnsi="Arial Narrow" w:cs="Arial Narrow"/>
          <w:b/>
        </w:rPr>
        <w:t>ς</w:t>
      </w:r>
      <w:r w:rsidR="007316D9" w:rsidRPr="00A61E36">
        <w:rPr>
          <w:rFonts w:ascii="Arial Narrow" w:eastAsia="Times New Roman" w:hAnsi="Arial Narrow" w:cs="Times New Roman"/>
          <w:b/>
        </w:rPr>
        <w:t xml:space="preserve">, </w:t>
      </w:r>
      <w:r w:rsidR="007316D9" w:rsidRPr="00A61E36">
        <w:rPr>
          <w:rFonts w:ascii="Arial Narrow" w:eastAsia="Times New Roman" w:hAnsi="Arial Narrow" w:cs="Arial Narrow"/>
          <w:b/>
        </w:rPr>
        <w:t>ε</w:t>
      </w:r>
      <w:r w:rsidR="007316D9" w:rsidRPr="00A61E36">
        <w:rPr>
          <w:rFonts w:ascii="Arial Narrow" w:eastAsia="Times New Roman" w:hAnsi="Arial Narrow" w:cs="Times New Roman"/>
          <w:b/>
        </w:rPr>
        <w:t>υγεν</w:t>
      </w:r>
      <w:r w:rsidR="007316D9" w:rsidRPr="00A61E36">
        <w:rPr>
          <w:rFonts w:ascii="Arial" w:eastAsia="Times New Roman" w:hAnsi="Arial" w:cs="Arial"/>
          <w:b/>
        </w:rPr>
        <w:t>ή</w:t>
      </w:r>
      <w:r w:rsidR="007316D9" w:rsidRPr="00A61E36">
        <w:rPr>
          <w:rFonts w:ascii="Arial Narrow" w:eastAsia="Times New Roman" w:hAnsi="Arial Narrow" w:cs="Arial Narrow"/>
          <w:b/>
        </w:rPr>
        <w:t>ς</w:t>
      </w:r>
      <w:r w:rsidR="007316D9" w:rsidRPr="00784233">
        <w:rPr>
          <w:rFonts w:ascii="Arial Narrow" w:eastAsia="Times New Roman" w:hAnsi="Arial Narrow" w:cs="Times New Roman"/>
          <w:bCs/>
        </w:rPr>
        <w:t xml:space="preserve"> </w:t>
      </w:r>
      <w:r w:rsidR="007316D9" w:rsidRPr="00784233">
        <w:rPr>
          <w:rFonts w:ascii="Arial Narrow" w:eastAsia="Times New Roman" w:hAnsi="Arial Narrow" w:cs="Arial Narrow"/>
          <w:bCs/>
        </w:rPr>
        <w:t>κα</w:t>
      </w:r>
      <w:r w:rsidR="007316D9" w:rsidRPr="00784233">
        <w:rPr>
          <w:rFonts w:ascii="Arial" w:eastAsia="Times New Roman" w:hAnsi="Arial" w:cs="Arial"/>
          <w:bCs/>
        </w:rPr>
        <w:t>ὶ</w:t>
      </w:r>
      <w:r w:rsidR="007316D9" w:rsidRPr="00784233">
        <w:rPr>
          <w:rFonts w:ascii="Arial Narrow" w:eastAsia="Times New Roman" w:hAnsi="Arial Narrow" w:cs="Times New Roman"/>
          <w:bCs/>
        </w:rPr>
        <w:t xml:space="preserve"> </w:t>
      </w:r>
      <w:r w:rsidR="007316D9" w:rsidRPr="00A61E36">
        <w:rPr>
          <w:rFonts w:ascii="Arial Narrow" w:eastAsia="Times New Roman" w:hAnsi="Arial Narrow" w:cs="Arial Narrow"/>
          <w:b/>
        </w:rPr>
        <w:t>πλούσιος</w:t>
      </w:r>
      <w:r w:rsidR="007316D9" w:rsidRPr="00784233">
        <w:rPr>
          <w:rFonts w:ascii="Arial Narrow" w:eastAsia="Times New Roman" w:hAnsi="Arial Narrow" w:cs="Times New Roman"/>
          <w:bCs/>
        </w:rPr>
        <w:t xml:space="preserve"> (χωρίς να εξαιρείται ο ενάρετος φτωχός), </w:t>
      </w:r>
      <w:r w:rsidR="007316D9" w:rsidRPr="00A61E36">
        <w:rPr>
          <w:rFonts w:ascii="Arial Narrow" w:eastAsia="Times New Roman" w:hAnsi="Arial Narrow" w:cs="Times New Roman"/>
          <w:b/>
        </w:rPr>
        <w:t>χρηστός, ε</w:t>
      </w:r>
      <w:r w:rsidR="007316D9" w:rsidRPr="00A61E36">
        <w:rPr>
          <w:rFonts w:ascii="Arial" w:eastAsia="Times New Roman" w:hAnsi="Arial" w:cs="Arial"/>
          <w:b/>
        </w:rPr>
        <w:t>υ</w:t>
      </w:r>
      <w:r w:rsidR="007316D9" w:rsidRPr="00A61E36">
        <w:rPr>
          <w:rFonts w:ascii="Arial Narrow" w:eastAsia="Times New Roman" w:hAnsi="Arial Narrow" w:cs="Arial Narrow"/>
          <w:b/>
        </w:rPr>
        <w:t>προσήγορος</w:t>
      </w:r>
      <w:r w:rsidR="007316D9" w:rsidRPr="00A61E36">
        <w:rPr>
          <w:rFonts w:ascii="Arial Narrow" w:eastAsia="Times New Roman" w:hAnsi="Arial Narrow" w:cs="Times New Roman"/>
          <w:b/>
        </w:rPr>
        <w:t xml:space="preserve">, </w:t>
      </w:r>
      <w:r w:rsidR="007316D9" w:rsidRPr="00A61E36">
        <w:rPr>
          <w:rFonts w:ascii="Arial" w:eastAsia="Times New Roman" w:hAnsi="Arial" w:cs="Arial"/>
          <w:b/>
        </w:rPr>
        <w:t>έ</w:t>
      </w:r>
      <w:r w:rsidR="007316D9" w:rsidRPr="00A61E36">
        <w:rPr>
          <w:rFonts w:ascii="Arial Narrow" w:eastAsia="Times New Roman" w:hAnsi="Arial Narrow" w:cs="Arial Narrow"/>
          <w:b/>
        </w:rPr>
        <w:t>τοιμος</w:t>
      </w:r>
      <w:r w:rsidR="007316D9" w:rsidRPr="00A61E36">
        <w:rPr>
          <w:rFonts w:ascii="Arial Narrow" w:eastAsia="Times New Roman" w:hAnsi="Arial Narrow" w:cs="Times New Roman"/>
          <w:b/>
        </w:rPr>
        <w:t xml:space="preserve">, </w:t>
      </w:r>
      <w:r w:rsidR="007316D9" w:rsidRPr="00A61E36">
        <w:rPr>
          <w:rFonts w:ascii="Arial" w:eastAsia="Times New Roman" w:hAnsi="Arial" w:cs="Arial"/>
          <w:b/>
        </w:rPr>
        <w:t>α</w:t>
      </w:r>
      <w:r w:rsidR="007316D9" w:rsidRPr="00A61E36">
        <w:rPr>
          <w:rFonts w:ascii="Arial Narrow" w:eastAsia="Times New Roman" w:hAnsi="Arial Narrow" w:cs="Arial Narrow"/>
          <w:b/>
        </w:rPr>
        <w:t>τάραχος</w:t>
      </w:r>
      <w:r w:rsidR="007316D9" w:rsidRPr="00A61E36">
        <w:rPr>
          <w:rFonts w:ascii="Arial Narrow" w:eastAsia="Times New Roman" w:hAnsi="Arial Narrow" w:cs="Times New Roman"/>
          <w:b/>
        </w:rPr>
        <w:t xml:space="preserve">, </w:t>
      </w:r>
      <w:r w:rsidR="007316D9" w:rsidRPr="00A61E36">
        <w:rPr>
          <w:rFonts w:ascii="Arial" w:eastAsia="Times New Roman" w:hAnsi="Arial" w:cs="Arial"/>
          <w:b/>
        </w:rPr>
        <w:t>ε</w:t>
      </w:r>
      <w:r w:rsidR="007316D9" w:rsidRPr="00A61E36">
        <w:rPr>
          <w:rFonts w:ascii="Arial Narrow" w:eastAsia="Times New Roman" w:hAnsi="Arial Narrow" w:cs="Arial Narrow"/>
          <w:b/>
        </w:rPr>
        <w:t>πιεικ</w:t>
      </w:r>
      <w:r w:rsidR="007316D9" w:rsidRPr="00A61E36">
        <w:rPr>
          <w:rFonts w:ascii="Arial" w:eastAsia="Times New Roman" w:hAnsi="Arial" w:cs="Arial"/>
          <w:b/>
        </w:rPr>
        <w:t>ή</w:t>
      </w:r>
      <w:r w:rsidR="007316D9" w:rsidRPr="00A61E36">
        <w:rPr>
          <w:rFonts w:ascii="Arial Narrow" w:eastAsia="Times New Roman" w:hAnsi="Arial Narrow" w:cs="Arial Narrow"/>
          <w:b/>
        </w:rPr>
        <w:t>ς</w:t>
      </w:r>
      <w:r w:rsidR="007316D9" w:rsidRPr="00784233">
        <w:rPr>
          <w:rFonts w:ascii="Arial Narrow" w:eastAsia="Times New Roman" w:hAnsi="Arial Narrow" w:cs="Times New Roman"/>
          <w:bCs/>
        </w:rPr>
        <w:t xml:space="preserve"> (τόσο ώστε να μην καταφρονείται), αλλά ούτε φοβερ</w:t>
      </w:r>
      <w:r w:rsidR="007316D9" w:rsidRPr="00784233">
        <w:rPr>
          <w:rFonts w:ascii="Arial" w:eastAsia="Times New Roman" w:hAnsi="Arial" w:cs="Arial"/>
          <w:bCs/>
        </w:rPr>
        <w:t>ό</w:t>
      </w:r>
      <w:r w:rsidR="007316D9" w:rsidRPr="00784233">
        <w:rPr>
          <w:rFonts w:ascii="Arial Narrow" w:eastAsia="Times New Roman" w:hAnsi="Arial Narrow" w:cs="Arial Narrow"/>
          <w:bCs/>
        </w:rPr>
        <w:t>ς</w:t>
      </w:r>
      <w:r>
        <w:rPr>
          <w:rFonts w:ascii="Arial Narrow" w:eastAsia="Times New Roman" w:hAnsi="Arial Narrow" w:cs="Times New Roman"/>
          <w:bCs/>
        </w:rPr>
        <w:t xml:space="preserve"> ώστε να μην τον μισούν.</w:t>
      </w:r>
    </w:p>
    <w:p w:rsidR="007316D9" w:rsidRPr="00784233" w:rsidRDefault="007316D9" w:rsidP="007316D9">
      <w:pPr>
        <w:spacing w:after="0" w:line="240" w:lineRule="auto"/>
        <w:contextualSpacing/>
        <w:jc w:val="both"/>
        <w:rPr>
          <w:rFonts w:ascii="Arial Narrow" w:hAnsi="Arial Narrow"/>
        </w:rPr>
      </w:pPr>
    </w:p>
    <w:p w:rsidR="00F769C0" w:rsidRDefault="00F769C0" w:rsidP="00F769C0">
      <w:pPr>
        <w:pStyle w:val="21"/>
        <w:spacing w:before="0" w:line="240" w:lineRule="auto"/>
        <w:contextualSpacing/>
        <w:rPr>
          <w:rFonts w:ascii="Arial Narrow" w:hAnsi="Arial Narrow"/>
        </w:rPr>
      </w:pPr>
      <w:bookmarkStart w:id="63" w:name="_Toc42964892"/>
      <w:r>
        <w:rPr>
          <w:rFonts w:ascii="Arial Narrow" w:hAnsi="Arial Narrow"/>
        </w:rPr>
        <w:t>2.</w:t>
      </w:r>
      <w:r w:rsidR="00F71C8B">
        <w:rPr>
          <w:rFonts w:ascii="Arial Narrow" w:hAnsi="Arial Narrow"/>
        </w:rPr>
        <w:t>4</w:t>
      </w:r>
      <w:r>
        <w:rPr>
          <w:rFonts w:ascii="Arial Narrow" w:hAnsi="Arial Narrow"/>
        </w:rPr>
        <w:t>. Ποιος ο ρόλος της Θεολογίας στην Ηγεσία του σήμερα;</w:t>
      </w:r>
      <w:bookmarkEnd w:id="63"/>
      <w:r>
        <w:rPr>
          <w:rFonts w:ascii="Arial Narrow" w:hAnsi="Arial Narrow"/>
        </w:rPr>
        <w:t xml:space="preserve"> </w:t>
      </w:r>
    </w:p>
    <w:p w:rsidR="006927E9" w:rsidRDefault="007316D9" w:rsidP="003F110C">
      <w:pPr>
        <w:widowControl w:val="0"/>
        <w:spacing w:after="0" w:line="240" w:lineRule="auto"/>
        <w:contextualSpacing/>
        <w:jc w:val="both"/>
        <w:rPr>
          <w:rFonts w:ascii="Arial Narrow" w:hAnsi="Arial Narrow"/>
        </w:rPr>
      </w:pPr>
      <w:r w:rsidRPr="00784233">
        <w:rPr>
          <w:rFonts w:ascii="Arial Narrow" w:hAnsi="Arial Narrow"/>
        </w:rPr>
        <w:t xml:space="preserve">Γενικά, </w:t>
      </w:r>
      <w:r w:rsidR="00353325">
        <w:rPr>
          <w:rFonts w:ascii="Arial Narrow" w:hAnsi="Arial Narrow"/>
        </w:rPr>
        <w:t xml:space="preserve">και όπως θα δούμε στα επόμενα κεφάλαια, </w:t>
      </w:r>
      <w:r w:rsidRPr="00784233">
        <w:rPr>
          <w:rFonts w:ascii="Arial Narrow" w:hAnsi="Arial Narrow"/>
        </w:rPr>
        <w:t xml:space="preserve">το </w:t>
      </w:r>
      <w:r w:rsidR="002A5A58">
        <w:rPr>
          <w:rFonts w:ascii="Arial Narrow" w:hAnsi="Arial Narrow"/>
        </w:rPr>
        <w:t xml:space="preserve">Χριστιανικό </w:t>
      </w:r>
      <w:r w:rsidRPr="00784233">
        <w:rPr>
          <w:rFonts w:ascii="Arial Narrow" w:hAnsi="Arial Narrow"/>
        </w:rPr>
        <w:t xml:space="preserve">πρότυπο ηγεσίας </w:t>
      </w:r>
      <w:r w:rsidR="002A5A58">
        <w:rPr>
          <w:rFonts w:ascii="Arial Narrow" w:hAnsi="Arial Narrow"/>
        </w:rPr>
        <w:t xml:space="preserve">όπως αυτό </w:t>
      </w:r>
      <w:r w:rsidR="00604C2B">
        <w:rPr>
          <w:rFonts w:ascii="Arial Narrow" w:hAnsi="Arial Narrow"/>
        </w:rPr>
        <w:t>αποτυπώνεται</w:t>
      </w:r>
      <w:r w:rsidR="002A5A58">
        <w:rPr>
          <w:rFonts w:ascii="Arial Narrow" w:hAnsi="Arial Narrow"/>
        </w:rPr>
        <w:t xml:space="preserve"> μέσα στην Βίβλο </w:t>
      </w:r>
      <w:r w:rsidRPr="00784233">
        <w:rPr>
          <w:rFonts w:ascii="Arial Narrow" w:hAnsi="Arial Narrow"/>
        </w:rPr>
        <w:t xml:space="preserve">εμπεριέχει </w:t>
      </w:r>
      <w:r w:rsidR="006A7E32">
        <w:rPr>
          <w:rFonts w:ascii="Arial Narrow" w:hAnsi="Arial Narrow"/>
        </w:rPr>
        <w:t xml:space="preserve">συγκεκριμένες Αρχές Ηγεσίας και τις απορρέουσες από αυτές Δεξιότητες για την εφαρμογή στα καθημερινά καθήκοντα του εκάστοτε ηγέτη. Τις Αρχές Ηγεσίας (προς μίμηση και προς αποφυγή) </w:t>
      </w:r>
      <w:r>
        <w:rPr>
          <w:rFonts w:ascii="Arial Narrow" w:hAnsi="Arial Narrow"/>
        </w:rPr>
        <w:t xml:space="preserve">θα </w:t>
      </w:r>
      <w:r w:rsidR="006A7E32">
        <w:rPr>
          <w:rFonts w:ascii="Arial Narrow" w:hAnsi="Arial Narrow"/>
        </w:rPr>
        <w:t xml:space="preserve">επιχειρήσω να αναδείξω μελετώντας και αναλύωντας </w:t>
      </w:r>
      <w:r>
        <w:rPr>
          <w:rFonts w:ascii="Arial Narrow" w:hAnsi="Arial Narrow"/>
        </w:rPr>
        <w:t>στα κεφάλαια 3</w:t>
      </w:r>
      <w:r w:rsidR="003F110C">
        <w:rPr>
          <w:rFonts w:ascii="Arial Narrow" w:hAnsi="Arial Narrow"/>
        </w:rPr>
        <w:t xml:space="preserve"> </w:t>
      </w:r>
      <w:r w:rsidR="006A7E32">
        <w:rPr>
          <w:rFonts w:ascii="Arial Narrow" w:hAnsi="Arial Narrow"/>
        </w:rPr>
        <w:t>έως</w:t>
      </w:r>
      <w:r w:rsidR="003F110C">
        <w:rPr>
          <w:rFonts w:ascii="Arial Narrow" w:hAnsi="Arial Narrow"/>
        </w:rPr>
        <w:t xml:space="preserve"> </w:t>
      </w:r>
      <w:r w:rsidR="006A7E32">
        <w:rPr>
          <w:rFonts w:ascii="Arial Narrow" w:hAnsi="Arial Narrow"/>
        </w:rPr>
        <w:t>5</w:t>
      </w:r>
      <w:r w:rsidR="002A5A58">
        <w:rPr>
          <w:rFonts w:ascii="Arial Narrow" w:hAnsi="Arial Narrow"/>
        </w:rPr>
        <w:t xml:space="preserve"> </w:t>
      </w:r>
      <w:r>
        <w:rPr>
          <w:rFonts w:ascii="Arial Narrow" w:hAnsi="Arial Narrow"/>
        </w:rPr>
        <w:t>περικοπέ</w:t>
      </w:r>
      <w:r w:rsidR="00623790">
        <w:rPr>
          <w:rFonts w:ascii="Arial Narrow" w:hAnsi="Arial Narrow"/>
        </w:rPr>
        <w:t>ς από τα ευαγγέλια των</w:t>
      </w:r>
      <w:r>
        <w:rPr>
          <w:rFonts w:ascii="Arial Narrow" w:hAnsi="Arial Narrow"/>
        </w:rPr>
        <w:t xml:space="preserve"> Μάρκου και Ιωάννη</w:t>
      </w:r>
      <w:r w:rsidR="006A7E32">
        <w:rPr>
          <w:rFonts w:ascii="Arial Narrow" w:hAnsi="Arial Narrow"/>
        </w:rPr>
        <w:t xml:space="preserve">, από τον Ποιμένα του Ερμά και τον Άγιο Ειρηναίο. Τις δε απορρέουσες Δεξιότητες Ηγεσίας θα αναζητήσω σε </w:t>
      </w:r>
      <w:r>
        <w:rPr>
          <w:rFonts w:ascii="Arial Narrow" w:hAnsi="Arial Narrow"/>
        </w:rPr>
        <w:t>επιστολές του Αποστόλου Παύλου</w:t>
      </w:r>
      <w:r w:rsidR="006A7E32" w:rsidRPr="006A7E32">
        <w:rPr>
          <w:rFonts w:ascii="Arial Narrow" w:hAnsi="Arial Narrow"/>
        </w:rPr>
        <w:t xml:space="preserve"> </w:t>
      </w:r>
      <w:r w:rsidR="006A7E32">
        <w:rPr>
          <w:rFonts w:ascii="Arial Narrow" w:hAnsi="Arial Narrow"/>
        </w:rPr>
        <w:t>στο κεφάλαιο 6</w:t>
      </w:r>
      <w:r>
        <w:rPr>
          <w:rFonts w:ascii="Arial Narrow" w:hAnsi="Arial Narrow"/>
        </w:rPr>
        <w:t xml:space="preserve">. </w:t>
      </w:r>
      <w:r w:rsidR="00604C2B">
        <w:rPr>
          <w:rFonts w:ascii="Arial Narrow" w:hAnsi="Arial Narrow"/>
        </w:rPr>
        <w:t>Συγκεκριμένα</w:t>
      </w:r>
      <w:r w:rsidR="006927E9">
        <w:rPr>
          <w:rFonts w:ascii="Arial Narrow" w:hAnsi="Arial Narrow"/>
        </w:rPr>
        <w:t xml:space="preserve">, θα μελετήσουμε τα εξής: </w:t>
      </w:r>
    </w:p>
    <w:p w:rsidR="006927E9" w:rsidRPr="00EB24CA" w:rsidRDefault="006927E9" w:rsidP="00744FB1">
      <w:pPr>
        <w:pStyle w:val="yiv5927953831msolistparagraph"/>
        <w:numPr>
          <w:ilvl w:val="0"/>
          <w:numId w:val="100"/>
        </w:numPr>
        <w:spacing w:before="0" w:beforeAutospacing="0" w:after="0" w:afterAutospacing="0"/>
        <w:rPr>
          <w:rFonts w:ascii="Arial Narrow" w:eastAsiaTheme="minorHAnsi" w:hAnsi="Arial Narrow" w:cstheme="minorBidi"/>
          <w:lang w:val="el-GR" w:eastAsia="en-US"/>
        </w:rPr>
      </w:pPr>
      <w:r w:rsidRPr="00EB24CA">
        <w:rPr>
          <w:rFonts w:ascii="Arial Narrow" w:eastAsiaTheme="minorHAnsi" w:hAnsi="Arial Narrow" w:cstheme="minorBidi"/>
          <w:lang w:val="el-GR" w:eastAsia="en-US"/>
        </w:rPr>
        <w:t>την παραβολή του Αμπελώνα από το Μ</w:t>
      </w:r>
      <w:r w:rsidR="00A8796D" w:rsidRPr="00EB24CA">
        <w:rPr>
          <w:rFonts w:ascii="Arial Narrow" w:eastAsiaTheme="minorHAnsi" w:hAnsi="Arial Narrow" w:cstheme="minorBidi"/>
          <w:lang w:val="el-GR" w:eastAsia="en-US"/>
        </w:rPr>
        <w:t>κ</w:t>
      </w:r>
      <w:r w:rsidRPr="00EB24CA">
        <w:rPr>
          <w:rFonts w:ascii="Arial Narrow" w:eastAsiaTheme="minorHAnsi" w:hAnsi="Arial Narrow" w:cstheme="minorBidi"/>
          <w:lang w:val="el-GR" w:eastAsia="en-US"/>
        </w:rPr>
        <w:t xml:space="preserve"> (πρότυπο</w:t>
      </w:r>
      <w:r w:rsidR="00623790" w:rsidRPr="00EB24CA">
        <w:rPr>
          <w:rFonts w:ascii="Arial Narrow" w:eastAsiaTheme="minorHAnsi" w:hAnsi="Arial Narrow" w:cstheme="minorBidi"/>
          <w:lang w:val="el-GR" w:eastAsia="en-US"/>
        </w:rPr>
        <w:t xml:space="preserve"> ηγεσίας</w:t>
      </w:r>
      <w:r w:rsidRPr="00EB24CA">
        <w:rPr>
          <w:rFonts w:ascii="Arial Narrow" w:eastAsiaTheme="minorHAnsi" w:hAnsi="Arial Narrow" w:cstheme="minorBidi"/>
          <w:lang w:val="el-GR" w:eastAsia="en-US"/>
        </w:rPr>
        <w:t xml:space="preserve"> προς αποφυγή)</w:t>
      </w:r>
    </w:p>
    <w:p w:rsidR="006927E9" w:rsidRPr="00EB24CA" w:rsidRDefault="00A8796D" w:rsidP="00744FB1">
      <w:pPr>
        <w:pStyle w:val="yiv5927953831msolistparagraph"/>
        <w:numPr>
          <w:ilvl w:val="0"/>
          <w:numId w:val="100"/>
        </w:numPr>
        <w:rPr>
          <w:rFonts w:ascii="Arial Narrow" w:eastAsiaTheme="minorHAnsi" w:hAnsi="Arial Narrow" w:cstheme="minorBidi"/>
          <w:lang w:val="el-GR" w:eastAsia="en-US"/>
        </w:rPr>
      </w:pPr>
      <w:r w:rsidRPr="00EB24CA">
        <w:rPr>
          <w:rFonts w:ascii="Arial Narrow" w:eastAsiaTheme="minorHAnsi" w:hAnsi="Arial Narrow" w:cstheme="minorBidi"/>
          <w:lang w:val="el-GR" w:eastAsia="en-US"/>
        </w:rPr>
        <w:t xml:space="preserve">την </w:t>
      </w:r>
      <w:r w:rsidR="006927E9" w:rsidRPr="00EB24CA">
        <w:rPr>
          <w:rFonts w:ascii="Arial Narrow" w:eastAsiaTheme="minorHAnsi" w:hAnsi="Arial Narrow" w:cstheme="minorBidi"/>
          <w:lang w:val="el-GR" w:eastAsia="en-US"/>
        </w:rPr>
        <w:t xml:space="preserve">παραβολή </w:t>
      </w:r>
      <w:r w:rsidRPr="00EB24CA">
        <w:rPr>
          <w:rFonts w:ascii="Arial Narrow" w:eastAsiaTheme="minorHAnsi" w:hAnsi="Arial Narrow" w:cstheme="minorBidi"/>
          <w:lang w:val="el-GR" w:eastAsia="en-US"/>
        </w:rPr>
        <w:t xml:space="preserve">της </w:t>
      </w:r>
      <w:r w:rsidR="006927E9" w:rsidRPr="00EB24CA">
        <w:rPr>
          <w:rFonts w:ascii="Arial Narrow" w:eastAsiaTheme="minorHAnsi" w:hAnsi="Arial Narrow" w:cstheme="minorBidi"/>
          <w:lang w:val="el-GR" w:eastAsia="en-US"/>
        </w:rPr>
        <w:t xml:space="preserve">Αμπέλου από το Ιω (πρότυπο </w:t>
      </w:r>
      <w:r w:rsidR="00623790" w:rsidRPr="00EB24CA">
        <w:rPr>
          <w:rFonts w:ascii="Arial Narrow" w:eastAsiaTheme="minorHAnsi" w:hAnsi="Arial Narrow" w:cstheme="minorBidi"/>
          <w:lang w:val="el-GR" w:eastAsia="en-US"/>
        </w:rPr>
        <w:t xml:space="preserve">ηγεσίας </w:t>
      </w:r>
      <w:r w:rsidR="006927E9" w:rsidRPr="00EB24CA">
        <w:rPr>
          <w:rFonts w:ascii="Arial Narrow" w:eastAsiaTheme="minorHAnsi" w:hAnsi="Arial Narrow" w:cstheme="minorBidi"/>
          <w:lang w:val="el-GR" w:eastAsia="en-US"/>
        </w:rPr>
        <w:t>προς μίμηση)</w:t>
      </w:r>
    </w:p>
    <w:p w:rsidR="006A7E32" w:rsidRPr="00EB24CA" w:rsidRDefault="006A7E32" w:rsidP="006A7E32">
      <w:pPr>
        <w:pStyle w:val="yiv5927953831msolistparagraph"/>
        <w:numPr>
          <w:ilvl w:val="0"/>
          <w:numId w:val="100"/>
        </w:numPr>
        <w:spacing w:before="0" w:beforeAutospacing="0" w:after="0" w:afterAutospacing="0"/>
        <w:rPr>
          <w:rFonts w:ascii="Arial Narrow" w:eastAsiaTheme="minorHAnsi" w:hAnsi="Arial Narrow" w:cstheme="minorBidi"/>
          <w:lang w:val="el-GR" w:eastAsia="en-US"/>
        </w:rPr>
      </w:pPr>
      <w:r w:rsidRPr="00EB24CA">
        <w:rPr>
          <w:rFonts w:ascii="Arial Narrow" w:eastAsiaTheme="minorHAnsi" w:hAnsi="Arial Narrow" w:cstheme="minorBidi"/>
          <w:lang w:val="el-GR" w:eastAsia="en-US"/>
        </w:rPr>
        <w:t xml:space="preserve">την παραβολή του Αμπελώνα από τον Ποιμένα του Ερμά </w:t>
      </w:r>
      <w:r>
        <w:rPr>
          <w:rFonts w:ascii="Arial Narrow" w:eastAsiaTheme="minorHAnsi" w:hAnsi="Arial Narrow" w:cstheme="minorBidi"/>
          <w:lang w:val="el-GR" w:eastAsia="en-US"/>
        </w:rPr>
        <w:t xml:space="preserve">και από Άγιο Ειρηναίο </w:t>
      </w:r>
      <w:r w:rsidRPr="00EB24CA">
        <w:rPr>
          <w:rFonts w:ascii="Arial Narrow" w:eastAsiaTheme="minorHAnsi" w:hAnsi="Arial Narrow" w:cstheme="minorBidi"/>
          <w:lang w:val="el-GR" w:eastAsia="en-US"/>
        </w:rPr>
        <w:t>(πρότυπο ηγεσίας προς μίμηση).</w:t>
      </w:r>
    </w:p>
    <w:p w:rsidR="006927E9" w:rsidRPr="00EB24CA" w:rsidRDefault="00A8796D" w:rsidP="00744FB1">
      <w:pPr>
        <w:pStyle w:val="yiv5927953831msolistparagraph"/>
        <w:numPr>
          <w:ilvl w:val="0"/>
          <w:numId w:val="100"/>
        </w:numPr>
        <w:rPr>
          <w:rFonts w:ascii="Arial Narrow" w:eastAsiaTheme="minorHAnsi" w:hAnsi="Arial Narrow" w:cstheme="minorBidi"/>
          <w:lang w:val="el-GR" w:eastAsia="en-US"/>
        </w:rPr>
      </w:pPr>
      <w:r w:rsidRPr="00EB24CA">
        <w:rPr>
          <w:rFonts w:ascii="Arial Narrow" w:eastAsiaTheme="minorHAnsi" w:hAnsi="Arial Narrow" w:cstheme="minorBidi"/>
          <w:lang w:val="el-GR" w:eastAsia="en-US"/>
        </w:rPr>
        <w:t xml:space="preserve">περικοπές από </w:t>
      </w:r>
      <w:r w:rsidR="006927E9" w:rsidRPr="00EB24CA">
        <w:rPr>
          <w:rFonts w:ascii="Arial Narrow" w:eastAsiaTheme="minorHAnsi" w:hAnsi="Arial Narrow" w:cstheme="minorBidi"/>
          <w:lang w:val="el-GR" w:eastAsia="en-US"/>
        </w:rPr>
        <w:t>επιστολές του Παύλου (</w:t>
      </w:r>
      <w:r w:rsidR="00604C2B" w:rsidRPr="00EB24CA">
        <w:rPr>
          <w:rFonts w:ascii="Arial Narrow" w:eastAsiaTheme="minorHAnsi" w:hAnsi="Arial Narrow" w:cstheme="minorBidi"/>
          <w:lang w:val="el-GR" w:eastAsia="en-US"/>
        </w:rPr>
        <w:t>πρότυπα</w:t>
      </w:r>
      <w:r w:rsidR="00623790" w:rsidRPr="00EB24CA">
        <w:rPr>
          <w:rFonts w:ascii="Arial Narrow" w:eastAsiaTheme="minorHAnsi" w:hAnsi="Arial Narrow" w:cstheme="minorBidi"/>
          <w:lang w:val="el-GR" w:eastAsia="en-US"/>
        </w:rPr>
        <w:t xml:space="preserve"> ηγεσίας </w:t>
      </w:r>
      <w:r w:rsidR="006927E9" w:rsidRPr="00EB24CA">
        <w:rPr>
          <w:rFonts w:ascii="Arial Narrow" w:eastAsiaTheme="minorHAnsi" w:hAnsi="Arial Narrow" w:cstheme="minorBidi"/>
          <w:lang w:val="el-GR" w:eastAsia="en-US"/>
        </w:rPr>
        <w:t>προς μίμηση)</w:t>
      </w:r>
    </w:p>
    <w:p w:rsidR="00C6132C" w:rsidRPr="00DF06FA" w:rsidRDefault="00623790" w:rsidP="00C6132C">
      <w:pPr>
        <w:pStyle w:val="yiv5927953831msolistparagraph"/>
        <w:spacing w:before="0" w:beforeAutospacing="0" w:after="0" w:afterAutospacing="0"/>
        <w:jc w:val="both"/>
        <w:rPr>
          <w:rFonts w:ascii="Arial Narrow" w:hAnsi="Arial Narrow"/>
          <w:lang w:val="el-GR"/>
        </w:rPr>
      </w:pPr>
      <w:r>
        <w:rPr>
          <w:rFonts w:ascii="Arial Narrow" w:eastAsiaTheme="minorHAnsi" w:hAnsi="Arial Narrow" w:cstheme="minorBidi"/>
          <w:lang w:val="el-GR" w:eastAsia="en-US"/>
        </w:rPr>
        <w:t>Επιπλέον, σ</w:t>
      </w:r>
      <w:r w:rsidR="00A8796D">
        <w:rPr>
          <w:rFonts w:ascii="Arial Narrow" w:eastAsiaTheme="minorHAnsi" w:hAnsi="Arial Narrow" w:cstheme="minorBidi"/>
          <w:lang w:val="el-GR" w:eastAsia="en-US"/>
        </w:rPr>
        <w:t xml:space="preserve">το κεφ. </w:t>
      </w:r>
      <w:r>
        <w:rPr>
          <w:rFonts w:ascii="Arial Narrow" w:eastAsiaTheme="minorHAnsi" w:hAnsi="Arial Narrow" w:cstheme="minorBidi"/>
          <w:lang w:val="el-GR" w:eastAsia="en-US"/>
        </w:rPr>
        <w:t>7</w:t>
      </w:r>
      <w:r w:rsidR="00A8796D">
        <w:rPr>
          <w:rFonts w:ascii="Arial Narrow" w:eastAsiaTheme="minorHAnsi" w:hAnsi="Arial Narrow" w:cstheme="minorBidi"/>
          <w:lang w:val="el-GR" w:eastAsia="en-US"/>
        </w:rPr>
        <w:t xml:space="preserve">, θα μελετήσουμε </w:t>
      </w:r>
      <w:r>
        <w:rPr>
          <w:rFonts w:ascii="Arial Narrow" w:eastAsiaTheme="minorHAnsi" w:hAnsi="Arial Narrow" w:cstheme="minorBidi"/>
          <w:lang w:val="el-GR" w:eastAsia="en-US"/>
        </w:rPr>
        <w:t>την περικοπή που αφορά σ</w:t>
      </w:r>
      <w:r w:rsidR="006927E9" w:rsidRPr="006927E9">
        <w:rPr>
          <w:rFonts w:ascii="Arial Narrow" w:eastAsiaTheme="minorHAnsi" w:hAnsi="Arial Narrow" w:cstheme="minorBidi"/>
          <w:lang w:val="el-GR" w:eastAsia="en-US"/>
        </w:rPr>
        <w:t xml:space="preserve">το </w:t>
      </w:r>
      <w:r>
        <w:rPr>
          <w:rFonts w:ascii="Arial Narrow" w:eastAsiaTheme="minorHAnsi" w:hAnsi="Arial Narrow" w:cstheme="minorBidi"/>
          <w:lang w:val="el-GR" w:eastAsia="en-US"/>
        </w:rPr>
        <w:t>«</w:t>
      </w:r>
      <w:r w:rsidR="006927E9" w:rsidRPr="006927E9">
        <w:rPr>
          <w:rFonts w:ascii="Arial Narrow" w:eastAsiaTheme="minorHAnsi" w:hAnsi="Arial Narrow" w:cstheme="minorBidi"/>
          <w:lang w:val="el-GR" w:eastAsia="en-US"/>
        </w:rPr>
        <w:t>Κρίμα της Πόρνης</w:t>
      </w:r>
      <w:r>
        <w:rPr>
          <w:rFonts w:ascii="Arial Narrow" w:eastAsiaTheme="minorHAnsi" w:hAnsi="Arial Narrow" w:cstheme="minorBidi"/>
          <w:lang w:val="el-GR" w:eastAsia="en-US"/>
        </w:rPr>
        <w:t>»</w:t>
      </w:r>
      <w:r w:rsidR="006927E9" w:rsidRPr="006927E9">
        <w:rPr>
          <w:rFonts w:ascii="Arial Narrow" w:eastAsiaTheme="minorHAnsi" w:hAnsi="Arial Narrow" w:cstheme="minorBidi"/>
          <w:lang w:val="el-GR" w:eastAsia="en-US"/>
        </w:rPr>
        <w:t xml:space="preserve"> από την Αποκάλυψη </w:t>
      </w:r>
      <w:r w:rsidR="00A8796D">
        <w:rPr>
          <w:rFonts w:ascii="Arial Narrow" w:eastAsiaTheme="minorHAnsi" w:hAnsi="Arial Narrow" w:cstheme="minorBidi"/>
          <w:lang w:val="el-GR" w:eastAsia="en-US"/>
        </w:rPr>
        <w:t>που μας περιγράφει τ</w:t>
      </w:r>
      <w:r w:rsidR="00B13F3B">
        <w:rPr>
          <w:rFonts w:ascii="Arial Narrow" w:eastAsiaTheme="minorHAnsi" w:hAnsi="Arial Narrow" w:cstheme="minorBidi"/>
          <w:lang w:val="el-GR" w:eastAsia="en-US"/>
        </w:rPr>
        <w:t>ι</w:t>
      </w:r>
      <w:r w:rsidR="00A8796D">
        <w:rPr>
          <w:rFonts w:ascii="Arial Narrow" w:eastAsiaTheme="minorHAnsi" w:hAnsi="Arial Narrow" w:cstheme="minorBidi"/>
          <w:lang w:val="el-GR" w:eastAsia="en-US"/>
        </w:rPr>
        <w:t xml:space="preserve">ς προκλήσεις του ηγέτη </w:t>
      </w:r>
      <w:r w:rsidR="006927E9" w:rsidRPr="006927E9">
        <w:rPr>
          <w:rFonts w:ascii="Arial Narrow" w:eastAsiaTheme="minorHAnsi" w:hAnsi="Arial Narrow" w:cstheme="minorBidi"/>
          <w:lang w:val="el-GR" w:eastAsia="en-US"/>
        </w:rPr>
        <w:t>σε περιβάλ</w:t>
      </w:r>
      <w:r w:rsidR="00EB24CA">
        <w:rPr>
          <w:rFonts w:ascii="Arial Narrow" w:eastAsiaTheme="minorHAnsi" w:hAnsi="Arial Narrow" w:cstheme="minorBidi"/>
          <w:lang w:val="el-GR" w:eastAsia="en-US"/>
        </w:rPr>
        <w:t xml:space="preserve">λον κοσμικής εξουσίας. </w:t>
      </w:r>
      <w:r w:rsidR="007316D9" w:rsidRPr="00DF06FA">
        <w:rPr>
          <w:rFonts w:ascii="Arial Narrow" w:hAnsi="Arial Narrow"/>
          <w:lang w:val="el-GR"/>
        </w:rPr>
        <w:t>Στην αρχή κάθε κεφαλαίου παρατίθενται κάποιες ερωτήσεις τις οποίες χρησιμοποιώ ως οδηγό στην ανάλυση της αντίστοιχης περικοπής και στο τέλος κάθε κεφα</w:t>
      </w:r>
      <w:r w:rsidR="00C6132C" w:rsidRPr="00DF06FA">
        <w:rPr>
          <w:rFonts w:ascii="Arial Narrow" w:hAnsi="Arial Narrow"/>
          <w:lang w:val="el-GR"/>
        </w:rPr>
        <w:t>λαίου θα αναφέρω τα συμπεράσματ</w:t>
      </w:r>
      <w:r w:rsidR="00F046E5">
        <w:rPr>
          <w:rFonts w:ascii="Arial Narrow" w:hAnsi="Arial Narrow"/>
          <w:lang w:val="el-GR"/>
        </w:rPr>
        <w:t>ά μου</w:t>
      </w:r>
      <w:r w:rsidR="007316D9" w:rsidRPr="00DF06FA">
        <w:rPr>
          <w:rFonts w:ascii="Arial Narrow" w:hAnsi="Arial Narrow"/>
          <w:lang w:val="el-GR"/>
        </w:rPr>
        <w:t xml:space="preserve"> – απαντήσεις και προεκτάσεις στην σημερινή εποχή. </w:t>
      </w:r>
    </w:p>
    <w:p w:rsidR="00C6132C" w:rsidRPr="00DF06FA" w:rsidRDefault="00C6132C" w:rsidP="00C6132C">
      <w:pPr>
        <w:pStyle w:val="yiv5927953831msolistparagraph"/>
        <w:spacing w:before="0" w:beforeAutospacing="0" w:after="0" w:afterAutospacing="0"/>
        <w:jc w:val="both"/>
        <w:rPr>
          <w:rFonts w:ascii="Arial Narrow" w:hAnsi="Arial Narrow"/>
          <w:lang w:val="el-GR"/>
        </w:rPr>
      </w:pPr>
    </w:p>
    <w:p w:rsidR="007316D9" w:rsidRPr="00DF06FA" w:rsidRDefault="007316D9" w:rsidP="00C6132C">
      <w:pPr>
        <w:pStyle w:val="yiv5927953831msolistparagraph"/>
        <w:spacing w:before="0" w:beforeAutospacing="0" w:after="0" w:afterAutospacing="0"/>
        <w:jc w:val="both"/>
        <w:rPr>
          <w:rFonts w:ascii="Arial Narrow" w:hAnsi="Arial Narrow"/>
          <w:lang w:val="el-GR"/>
        </w:rPr>
      </w:pPr>
      <w:r w:rsidRPr="00DF06FA">
        <w:rPr>
          <w:rFonts w:ascii="Arial Narrow" w:hAnsi="Arial Narrow"/>
          <w:lang w:val="el-GR"/>
        </w:rPr>
        <w:t xml:space="preserve">Στο κεφάλαιο </w:t>
      </w:r>
      <w:r w:rsidR="006927E9" w:rsidRPr="00DF06FA">
        <w:rPr>
          <w:rFonts w:ascii="Arial Narrow" w:hAnsi="Arial Narrow"/>
          <w:lang w:val="el-GR"/>
        </w:rPr>
        <w:t>8</w:t>
      </w:r>
      <w:r w:rsidRPr="00DF06FA">
        <w:rPr>
          <w:rFonts w:ascii="Arial Narrow" w:hAnsi="Arial Narrow"/>
          <w:lang w:val="el-GR"/>
        </w:rPr>
        <w:t xml:space="preserve"> θα συγκρίν</w:t>
      </w:r>
      <w:r w:rsidR="002A5A58" w:rsidRPr="00DF06FA">
        <w:rPr>
          <w:rFonts w:ascii="Arial Narrow" w:hAnsi="Arial Narrow"/>
          <w:lang w:val="el-GR"/>
        </w:rPr>
        <w:t>ω</w:t>
      </w:r>
      <w:r w:rsidRPr="00DF06FA">
        <w:rPr>
          <w:rFonts w:ascii="Arial Narrow" w:hAnsi="Arial Narrow"/>
          <w:lang w:val="el-GR"/>
        </w:rPr>
        <w:t xml:space="preserve"> </w:t>
      </w:r>
      <w:r w:rsidR="002A5A58" w:rsidRPr="00DF06FA">
        <w:rPr>
          <w:rFonts w:ascii="Arial Narrow" w:hAnsi="Arial Narrow"/>
          <w:lang w:val="el-GR"/>
        </w:rPr>
        <w:t xml:space="preserve">τα Χριστιανικά πρότυπα ηγεσίας με </w:t>
      </w:r>
      <w:r w:rsidRPr="00DF06FA">
        <w:rPr>
          <w:rFonts w:ascii="Arial Narrow" w:hAnsi="Arial Narrow"/>
          <w:lang w:val="el-GR"/>
        </w:rPr>
        <w:t xml:space="preserve">τα </w:t>
      </w:r>
      <w:r w:rsidR="00623790" w:rsidRPr="00DF06FA">
        <w:rPr>
          <w:rFonts w:ascii="Arial Narrow" w:hAnsi="Arial Narrow"/>
          <w:lang w:val="el-GR"/>
        </w:rPr>
        <w:t xml:space="preserve">προαναφερθέντα </w:t>
      </w:r>
      <w:r w:rsidRPr="00DF06FA">
        <w:rPr>
          <w:rFonts w:ascii="Arial Narrow" w:hAnsi="Arial Narrow"/>
          <w:lang w:val="el-GR"/>
        </w:rPr>
        <w:t>πρότυπα ηγεσίας που προτείνει η σύγχρονη έρευνα και βιβλιογραφία περί ηγεσίας.</w:t>
      </w:r>
    </w:p>
    <w:p w:rsidR="006927E9" w:rsidRDefault="006927E9" w:rsidP="00914931">
      <w:pPr>
        <w:widowControl w:val="0"/>
        <w:spacing w:after="0" w:line="240" w:lineRule="auto"/>
        <w:contextualSpacing/>
        <w:jc w:val="both"/>
        <w:rPr>
          <w:rFonts w:ascii="Arial Narrow" w:hAnsi="Arial Narrow"/>
        </w:rPr>
      </w:pPr>
    </w:p>
    <w:p w:rsidR="00843676" w:rsidRDefault="00353325" w:rsidP="00914931">
      <w:pPr>
        <w:widowControl w:val="0"/>
        <w:spacing w:after="0" w:line="240" w:lineRule="auto"/>
        <w:contextualSpacing/>
        <w:jc w:val="both"/>
        <w:rPr>
          <w:rFonts w:ascii="Arial Narrow" w:hAnsi="Arial Narrow"/>
        </w:rPr>
      </w:pPr>
      <w:bookmarkStart w:id="64" w:name="_Toc523338228"/>
      <w:r>
        <w:rPr>
          <w:rFonts w:ascii="Arial Narrow" w:hAnsi="Arial Narrow"/>
        </w:rPr>
        <w:t>Εδώ όμως ανακ</w:t>
      </w:r>
      <w:r w:rsidR="00843676">
        <w:rPr>
          <w:rFonts w:ascii="Arial Narrow" w:hAnsi="Arial Narrow"/>
        </w:rPr>
        <w:t>ύπτουν</w:t>
      </w:r>
      <w:r>
        <w:rPr>
          <w:rFonts w:ascii="Arial Narrow" w:hAnsi="Arial Narrow"/>
        </w:rPr>
        <w:t xml:space="preserve"> τ</w:t>
      </w:r>
      <w:r w:rsidR="00843676">
        <w:rPr>
          <w:rFonts w:ascii="Arial Narrow" w:hAnsi="Arial Narrow"/>
        </w:rPr>
        <w:t>α εξ</w:t>
      </w:r>
      <w:r w:rsidR="00623790">
        <w:rPr>
          <w:rFonts w:ascii="Arial Narrow" w:hAnsi="Arial Narrow"/>
        </w:rPr>
        <w:t>ή</w:t>
      </w:r>
      <w:r w:rsidR="00843676">
        <w:rPr>
          <w:rFonts w:ascii="Arial Narrow" w:hAnsi="Arial Narrow"/>
        </w:rPr>
        <w:t>ς</w:t>
      </w:r>
      <w:r>
        <w:rPr>
          <w:rFonts w:ascii="Arial Narrow" w:hAnsi="Arial Narrow"/>
        </w:rPr>
        <w:t xml:space="preserve"> </w:t>
      </w:r>
      <w:r w:rsidR="00843676">
        <w:rPr>
          <w:rFonts w:ascii="Arial Narrow" w:hAnsi="Arial Narrow"/>
          <w:b/>
        </w:rPr>
        <w:t>ερωτήματα</w:t>
      </w:r>
      <w:r>
        <w:rPr>
          <w:rFonts w:ascii="Arial Narrow" w:hAnsi="Arial Narrow"/>
        </w:rPr>
        <w:t xml:space="preserve">: </w:t>
      </w:r>
    </w:p>
    <w:p w:rsidR="00F71C8B" w:rsidRDefault="00F71C8B" w:rsidP="00744FB1">
      <w:pPr>
        <w:pStyle w:val="a6"/>
        <w:widowControl w:val="0"/>
        <w:numPr>
          <w:ilvl w:val="0"/>
          <w:numId w:val="102"/>
        </w:numPr>
        <w:spacing w:after="0" w:line="240" w:lineRule="auto"/>
        <w:jc w:val="both"/>
        <w:rPr>
          <w:rFonts w:ascii="Arial Narrow" w:hAnsi="Arial Narrow"/>
          <w:b/>
        </w:rPr>
      </w:pPr>
      <w:r>
        <w:rPr>
          <w:rFonts w:ascii="Arial Narrow" w:hAnsi="Arial Narrow"/>
          <w:b/>
        </w:rPr>
        <w:t>Για ποιο λόγο χρειάζεται αυτή η μελέτη των βιβλικών προτύπων ηγεσίας;</w:t>
      </w:r>
    </w:p>
    <w:p w:rsidR="00F71C8B" w:rsidRPr="00843676" w:rsidRDefault="00F71C8B" w:rsidP="00744FB1">
      <w:pPr>
        <w:pStyle w:val="a6"/>
        <w:widowControl w:val="0"/>
        <w:numPr>
          <w:ilvl w:val="0"/>
          <w:numId w:val="102"/>
        </w:numPr>
        <w:spacing w:after="0" w:line="240" w:lineRule="auto"/>
        <w:jc w:val="both"/>
        <w:rPr>
          <w:rFonts w:ascii="Arial Narrow" w:hAnsi="Arial Narrow"/>
          <w:b/>
        </w:rPr>
      </w:pPr>
      <w:r w:rsidRPr="00843676">
        <w:rPr>
          <w:rFonts w:ascii="Arial Narrow" w:hAnsi="Arial Narrow"/>
          <w:b/>
        </w:rPr>
        <w:t>Για</w:t>
      </w:r>
      <w:r>
        <w:rPr>
          <w:rFonts w:ascii="Arial Narrow" w:hAnsi="Arial Narrow"/>
          <w:b/>
        </w:rPr>
        <w:t>τί</w:t>
      </w:r>
      <w:r w:rsidRPr="00843676">
        <w:rPr>
          <w:rFonts w:ascii="Arial Narrow" w:hAnsi="Arial Narrow"/>
          <w:b/>
        </w:rPr>
        <w:t xml:space="preserve"> η επιστήμη της ηγεσίας χρειάζεται σήμερα να εντρυφήσει στην ανάλυση των </w:t>
      </w:r>
      <w:r>
        <w:rPr>
          <w:rFonts w:ascii="Arial Narrow" w:hAnsi="Arial Narrow"/>
          <w:b/>
        </w:rPr>
        <w:t>ηγετικών προτύπων της Βίβλου</w:t>
      </w:r>
      <w:r w:rsidRPr="00843676">
        <w:rPr>
          <w:rFonts w:ascii="Arial Narrow" w:hAnsi="Arial Narrow"/>
          <w:b/>
        </w:rPr>
        <w:t xml:space="preserve">; </w:t>
      </w:r>
    </w:p>
    <w:p w:rsidR="00F71C8B" w:rsidRDefault="00F71C8B" w:rsidP="00744FB1">
      <w:pPr>
        <w:pStyle w:val="a6"/>
        <w:widowControl w:val="0"/>
        <w:numPr>
          <w:ilvl w:val="0"/>
          <w:numId w:val="102"/>
        </w:numPr>
        <w:spacing w:after="0" w:line="240" w:lineRule="auto"/>
        <w:jc w:val="both"/>
        <w:rPr>
          <w:rFonts w:ascii="Arial Narrow" w:hAnsi="Arial Narrow"/>
          <w:b/>
        </w:rPr>
      </w:pPr>
      <w:r>
        <w:rPr>
          <w:rFonts w:ascii="Arial Narrow" w:hAnsi="Arial Narrow"/>
          <w:b/>
        </w:rPr>
        <w:t xml:space="preserve">Γιατί η επιστήμη της ηγεσίας και οι επιχειρήσεις να ασχοληθούν με τη θεολογία; </w:t>
      </w:r>
    </w:p>
    <w:p w:rsidR="00F71C8B" w:rsidRPr="00B643F5" w:rsidRDefault="00F71C8B" w:rsidP="00744FB1">
      <w:pPr>
        <w:pStyle w:val="a6"/>
        <w:widowControl w:val="0"/>
        <w:numPr>
          <w:ilvl w:val="0"/>
          <w:numId w:val="102"/>
        </w:numPr>
        <w:spacing w:after="0" w:line="240" w:lineRule="auto"/>
        <w:jc w:val="both"/>
        <w:rPr>
          <w:rFonts w:ascii="Arial Narrow" w:hAnsi="Arial Narrow"/>
          <w:b/>
        </w:rPr>
      </w:pPr>
      <w:r w:rsidRPr="00843676">
        <w:rPr>
          <w:rFonts w:ascii="Arial Narrow" w:hAnsi="Arial Narrow"/>
          <w:b/>
        </w:rPr>
        <w:t xml:space="preserve">Τι σχέση έχει η θεολογία με την ηγεσία και την εφαρμογή της στην καθημερινότητά </w:t>
      </w:r>
      <w:r>
        <w:rPr>
          <w:rFonts w:ascii="Arial Narrow" w:hAnsi="Arial Narrow"/>
          <w:b/>
        </w:rPr>
        <w:t>μας,</w:t>
      </w:r>
      <w:r w:rsidRPr="00843676">
        <w:rPr>
          <w:rFonts w:ascii="Arial Narrow" w:hAnsi="Arial Narrow"/>
          <w:b/>
        </w:rPr>
        <w:t xml:space="preserve"> στις επιχειρήσεις και όχι μόνον;</w:t>
      </w:r>
    </w:p>
    <w:p w:rsidR="00C6132C" w:rsidRDefault="00C6132C" w:rsidP="00914931">
      <w:pPr>
        <w:widowControl w:val="0"/>
        <w:spacing w:after="0" w:line="240" w:lineRule="auto"/>
        <w:jc w:val="both"/>
        <w:rPr>
          <w:rFonts w:ascii="Arial Narrow" w:hAnsi="Arial Narrow"/>
        </w:rPr>
      </w:pPr>
    </w:p>
    <w:p w:rsidR="00745DAA" w:rsidRDefault="00843676" w:rsidP="00914931">
      <w:pPr>
        <w:widowControl w:val="0"/>
        <w:spacing w:after="0" w:line="240" w:lineRule="auto"/>
        <w:jc w:val="both"/>
        <w:rPr>
          <w:rFonts w:ascii="Arial Narrow" w:hAnsi="Arial Narrow"/>
        </w:rPr>
      </w:pPr>
      <w:r w:rsidRPr="00B13F3B">
        <w:rPr>
          <w:rFonts w:ascii="Arial Narrow" w:hAnsi="Arial Narrow"/>
          <w:b/>
        </w:rPr>
        <w:t xml:space="preserve">Για </w:t>
      </w:r>
      <w:r w:rsidR="00916DBA" w:rsidRPr="00B13F3B">
        <w:rPr>
          <w:rFonts w:ascii="Arial Narrow" w:hAnsi="Arial Narrow"/>
          <w:b/>
        </w:rPr>
        <w:t>να</w:t>
      </w:r>
      <w:r w:rsidRPr="00B13F3B">
        <w:rPr>
          <w:rFonts w:ascii="Arial Narrow" w:hAnsi="Arial Narrow"/>
          <w:b/>
        </w:rPr>
        <w:t xml:space="preserve"> </w:t>
      </w:r>
      <w:r w:rsidR="00916DBA" w:rsidRPr="00B13F3B">
        <w:rPr>
          <w:rFonts w:ascii="Arial Narrow" w:hAnsi="Arial Narrow"/>
          <w:b/>
        </w:rPr>
        <w:t xml:space="preserve">απαντήσω </w:t>
      </w:r>
      <w:r w:rsidRPr="00B13F3B">
        <w:rPr>
          <w:rFonts w:ascii="Arial Narrow" w:hAnsi="Arial Narrow"/>
          <w:b/>
        </w:rPr>
        <w:t>σε αυτά τα ερωτήματα</w:t>
      </w:r>
      <w:r w:rsidR="00916DBA">
        <w:rPr>
          <w:rFonts w:ascii="Arial Narrow" w:hAnsi="Arial Narrow"/>
        </w:rPr>
        <w:t>,</w:t>
      </w:r>
      <w:r w:rsidR="00914931" w:rsidRPr="00914931">
        <w:rPr>
          <w:rFonts w:ascii="Arial Narrow" w:hAnsi="Arial Narrow"/>
        </w:rPr>
        <w:t xml:space="preserve"> </w:t>
      </w:r>
      <w:r w:rsidR="00745DAA">
        <w:rPr>
          <w:rFonts w:ascii="Arial Narrow" w:hAnsi="Arial Narrow"/>
        </w:rPr>
        <w:t xml:space="preserve">και να στοιχειοθετήσω το </w:t>
      </w:r>
      <w:r w:rsidR="00745DAA" w:rsidRPr="00B13F3B">
        <w:rPr>
          <w:rFonts w:ascii="Arial Narrow" w:hAnsi="Arial Narrow"/>
          <w:b/>
        </w:rPr>
        <w:t xml:space="preserve">γιατί κάποιος αξίζει να διαβάσει και τα επόμενα κεφάλαια αυτής της πραγματείας (!), αλλά και την </w:t>
      </w:r>
      <w:r w:rsidR="00C573C9">
        <w:rPr>
          <w:rFonts w:ascii="Arial Narrow" w:hAnsi="Arial Narrow"/>
          <w:b/>
        </w:rPr>
        <w:t>Καινή Διαθήκη</w:t>
      </w:r>
      <w:r w:rsidR="00745DAA">
        <w:rPr>
          <w:rFonts w:ascii="Arial Narrow" w:hAnsi="Arial Narrow"/>
        </w:rPr>
        <w:t xml:space="preserve">, </w:t>
      </w:r>
      <w:r w:rsidR="00E53948" w:rsidRPr="00E53948">
        <w:rPr>
          <w:rFonts w:ascii="Arial" w:hAnsi="Arial" w:cs="Arial"/>
        </w:rPr>
        <w:t>ὀ</w:t>
      </w:r>
      <w:r w:rsidR="00E53948" w:rsidRPr="00E53948">
        <w:rPr>
          <w:rFonts w:ascii="Arial Narrow" w:hAnsi="Arial Narrow"/>
        </w:rPr>
        <w:t>πως ήδη έχω αναφέρει στην Εισαγωγή</w:t>
      </w:r>
      <w:r w:rsidR="00B13F3B">
        <w:rPr>
          <w:rFonts w:ascii="Arial Narrow" w:hAnsi="Arial Narrow"/>
        </w:rPr>
        <w:t xml:space="preserve"> </w:t>
      </w:r>
      <w:r w:rsidR="00745DAA">
        <w:rPr>
          <w:rFonts w:ascii="Arial Narrow" w:hAnsi="Arial Narrow"/>
        </w:rPr>
        <w:t xml:space="preserve">θα ακολουθήσω </w:t>
      </w:r>
      <w:r w:rsidR="00B13F3B">
        <w:rPr>
          <w:rFonts w:ascii="Arial Narrow" w:hAnsi="Arial Narrow"/>
        </w:rPr>
        <w:t xml:space="preserve">συγγεκριμένη </w:t>
      </w:r>
      <w:r w:rsidR="00745DAA" w:rsidRPr="00B13F3B">
        <w:rPr>
          <w:rFonts w:ascii="Arial Narrow" w:hAnsi="Arial Narrow"/>
          <w:b/>
        </w:rPr>
        <w:t>επιστημονική μεθοδολογία</w:t>
      </w:r>
      <w:r w:rsidR="00745DAA">
        <w:rPr>
          <w:rFonts w:ascii="Arial Narrow" w:hAnsi="Arial Narrow"/>
        </w:rPr>
        <w:t xml:space="preserve"> </w:t>
      </w:r>
      <w:r w:rsidR="000F508C">
        <w:rPr>
          <w:rFonts w:ascii="Arial Narrow" w:hAnsi="Arial Narrow"/>
        </w:rPr>
        <w:t>έρευνας (</w:t>
      </w:r>
      <w:r w:rsidR="00B13F3B">
        <w:rPr>
          <w:rFonts w:ascii="Arial Narrow" w:hAnsi="Arial Narrow"/>
        </w:rPr>
        <w:t>την Ποιοτική</w:t>
      </w:r>
      <w:r w:rsidR="000F508C">
        <w:rPr>
          <w:rFonts w:ascii="Arial Narrow" w:hAnsi="Arial Narrow"/>
        </w:rPr>
        <w:t xml:space="preserve"> μεθοδολογία</w:t>
      </w:r>
      <w:r w:rsidR="00E53948">
        <w:rPr>
          <w:rFonts w:ascii="Arial Narrow" w:hAnsi="Arial Narrow"/>
        </w:rPr>
        <w:t xml:space="preserve">, </w:t>
      </w:r>
      <w:r w:rsidR="00E15F0A">
        <w:rPr>
          <w:rFonts w:ascii="Arial Narrow" w:hAnsi="Arial Narrow"/>
        </w:rPr>
        <w:t>την παρουσίαση  μελέτών περίπτωσης</w:t>
      </w:r>
      <w:r w:rsidR="00E53948">
        <w:rPr>
          <w:rFonts w:ascii="Arial Narrow" w:hAnsi="Arial Narrow"/>
        </w:rPr>
        <w:t xml:space="preserve"> και επιλεγμένα εργαλεία της ιστορικοκριτικής μεθόδου</w:t>
      </w:r>
      <w:r w:rsidR="000F508C">
        <w:rPr>
          <w:rFonts w:ascii="Arial Narrow" w:hAnsi="Arial Narrow"/>
        </w:rPr>
        <w:t>)</w:t>
      </w:r>
      <w:r w:rsidR="00B13F3B">
        <w:rPr>
          <w:rFonts w:ascii="Arial Narrow" w:hAnsi="Arial Narrow"/>
        </w:rPr>
        <w:t xml:space="preserve">, </w:t>
      </w:r>
      <w:r w:rsidR="00745DAA">
        <w:rPr>
          <w:rFonts w:ascii="Arial Narrow" w:hAnsi="Arial Narrow"/>
        </w:rPr>
        <w:t xml:space="preserve">που </w:t>
      </w:r>
      <w:r w:rsidR="00C6132C">
        <w:rPr>
          <w:rFonts w:ascii="Arial Narrow" w:hAnsi="Arial Narrow"/>
        </w:rPr>
        <w:t>ακολουθείται</w:t>
      </w:r>
      <w:r w:rsidR="00745DAA">
        <w:rPr>
          <w:rFonts w:ascii="Arial Narrow" w:hAnsi="Arial Narrow"/>
        </w:rPr>
        <w:t xml:space="preserve"> σε όλες τις επιστήμες, και στη Θεολογία: </w:t>
      </w:r>
    </w:p>
    <w:p w:rsidR="00745DAA" w:rsidRPr="00745DAA" w:rsidRDefault="00B13F3B" w:rsidP="00744FB1">
      <w:pPr>
        <w:pStyle w:val="a6"/>
        <w:widowControl w:val="0"/>
        <w:numPr>
          <w:ilvl w:val="0"/>
          <w:numId w:val="104"/>
        </w:numPr>
        <w:spacing w:after="0" w:line="240" w:lineRule="auto"/>
        <w:jc w:val="both"/>
        <w:rPr>
          <w:rFonts w:ascii="Arial Narrow" w:hAnsi="Arial Narrow"/>
        </w:rPr>
      </w:pPr>
      <w:r>
        <w:rPr>
          <w:rFonts w:ascii="Arial Narrow" w:hAnsi="Arial Narrow"/>
        </w:rPr>
        <w:t>Σ</w:t>
      </w:r>
      <w:r w:rsidR="00745DAA" w:rsidRPr="00745DAA">
        <w:rPr>
          <w:rFonts w:ascii="Arial Narrow" w:hAnsi="Arial Narrow"/>
        </w:rPr>
        <w:t xml:space="preserve">ε κάθε ένα από τα </w:t>
      </w:r>
      <w:r w:rsidR="00745DAA" w:rsidRPr="00B13F3B">
        <w:rPr>
          <w:rFonts w:ascii="Arial Narrow" w:hAnsi="Arial Narrow"/>
          <w:b/>
        </w:rPr>
        <w:t>κεφ</w:t>
      </w:r>
      <w:r w:rsidRPr="00B13F3B">
        <w:rPr>
          <w:rFonts w:ascii="Arial Narrow" w:hAnsi="Arial Narrow"/>
          <w:b/>
        </w:rPr>
        <w:t>άλαια</w:t>
      </w:r>
      <w:r w:rsidR="00745DAA" w:rsidRPr="00B13F3B">
        <w:rPr>
          <w:rFonts w:ascii="Arial Narrow" w:hAnsi="Arial Narrow"/>
          <w:b/>
        </w:rPr>
        <w:t xml:space="preserve"> 3</w:t>
      </w:r>
      <w:r w:rsidR="00173366" w:rsidRPr="00B13F3B">
        <w:rPr>
          <w:rFonts w:ascii="Arial Narrow" w:hAnsi="Arial Narrow"/>
          <w:b/>
        </w:rPr>
        <w:t xml:space="preserve"> </w:t>
      </w:r>
      <w:r w:rsidRPr="00B13F3B">
        <w:rPr>
          <w:rFonts w:ascii="Arial Narrow" w:hAnsi="Arial Narrow"/>
          <w:b/>
        </w:rPr>
        <w:t>έως</w:t>
      </w:r>
      <w:r w:rsidR="00173366" w:rsidRPr="00B13F3B">
        <w:rPr>
          <w:rFonts w:ascii="Arial Narrow" w:hAnsi="Arial Narrow"/>
          <w:b/>
        </w:rPr>
        <w:t xml:space="preserve"> </w:t>
      </w:r>
      <w:r w:rsidRPr="00B13F3B">
        <w:rPr>
          <w:rFonts w:ascii="Arial Narrow" w:hAnsi="Arial Narrow"/>
          <w:b/>
        </w:rPr>
        <w:t>7</w:t>
      </w:r>
      <w:r w:rsidR="00745DAA" w:rsidRPr="00745DAA">
        <w:rPr>
          <w:rFonts w:ascii="Arial Narrow" w:hAnsi="Arial Narrow"/>
        </w:rPr>
        <w:t xml:space="preserve">, θα θέτω </w:t>
      </w:r>
      <w:r w:rsidR="00745DAA" w:rsidRPr="00B13F3B">
        <w:rPr>
          <w:rFonts w:ascii="Arial Narrow" w:hAnsi="Arial Narrow"/>
        </w:rPr>
        <w:t>ερωτήσεις</w:t>
      </w:r>
      <w:r w:rsidR="00745DAA" w:rsidRPr="00745DAA">
        <w:rPr>
          <w:rFonts w:ascii="Arial Narrow" w:hAnsi="Arial Narrow"/>
        </w:rPr>
        <w:t xml:space="preserve"> (στην αρχή), </w:t>
      </w:r>
      <w:r w:rsidR="00306E69">
        <w:rPr>
          <w:rFonts w:ascii="Arial Narrow" w:hAnsi="Arial Narrow"/>
        </w:rPr>
        <w:t xml:space="preserve">θα παρουσιάζω και αναλύω το βιβλικό πρότυπο </w:t>
      </w:r>
      <w:r>
        <w:rPr>
          <w:rFonts w:ascii="Arial Narrow" w:hAnsi="Arial Narrow"/>
        </w:rPr>
        <w:t xml:space="preserve">ηγεσίας (σε επίπεδο Αρχών ή </w:t>
      </w:r>
      <w:r w:rsidRPr="00B13F3B">
        <w:rPr>
          <w:rFonts w:ascii="Arial Narrow" w:hAnsi="Arial Narrow" w:cs="Arial"/>
        </w:rPr>
        <w:t>/</w:t>
      </w:r>
      <w:r>
        <w:rPr>
          <w:rFonts w:ascii="Arial Narrow" w:hAnsi="Arial Narrow" w:cs="Arial"/>
        </w:rPr>
        <w:t xml:space="preserve"> </w:t>
      </w:r>
      <w:r w:rsidRPr="00B13F3B">
        <w:rPr>
          <w:rFonts w:ascii="Arial Narrow" w:hAnsi="Arial Narrow" w:cs="Arial"/>
        </w:rPr>
        <w:t>και Δεξιοτήτων)</w:t>
      </w:r>
      <w:r w:rsidR="00306E69">
        <w:rPr>
          <w:rFonts w:ascii="Arial Narrow" w:hAnsi="Arial Narrow"/>
        </w:rPr>
        <w:t xml:space="preserve">, θα περιγράφω </w:t>
      </w:r>
      <w:r>
        <w:rPr>
          <w:rFonts w:ascii="Arial Narrow" w:hAnsi="Arial Narrow"/>
        </w:rPr>
        <w:t>συνοπτικά</w:t>
      </w:r>
      <w:r w:rsidR="00306E69">
        <w:rPr>
          <w:rFonts w:ascii="Arial Narrow" w:hAnsi="Arial Narrow"/>
        </w:rPr>
        <w:t xml:space="preserve"> </w:t>
      </w:r>
      <w:r>
        <w:rPr>
          <w:rFonts w:ascii="Arial Narrow" w:hAnsi="Arial Narrow"/>
        </w:rPr>
        <w:t xml:space="preserve">τις </w:t>
      </w:r>
      <w:r w:rsidR="00E15F0A">
        <w:rPr>
          <w:rFonts w:ascii="Arial Narrow" w:hAnsi="Arial Narrow"/>
        </w:rPr>
        <w:t xml:space="preserve">βιβλιογραφικές </w:t>
      </w:r>
      <w:r>
        <w:rPr>
          <w:rFonts w:ascii="Arial Narrow" w:hAnsi="Arial Narrow"/>
        </w:rPr>
        <w:t>ερμηνευτικές απόψεις Πατέρων</w:t>
      </w:r>
      <w:r w:rsidR="00306E69">
        <w:rPr>
          <w:rFonts w:ascii="Arial Narrow" w:hAnsi="Arial Narrow"/>
        </w:rPr>
        <w:t xml:space="preserve"> τ</w:t>
      </w:r>
      <w:r>
        <w:rPr>
          <w:rFonts w:ascii="Arial Narrow" w:hAnsi="Arial Narrow"/>
        </w:rPr>
        <w:t>ης Εκκλησίας και Πανεπιστημιακών</w:t>
      </w:r>
      <w:r w:rsidR="00306E69">
        <w:rPr>
          <w:rFonts w:ascii="Arial Narrow" w:hAnsi="Arial Narrow"/>
        </w:rPr>
        <w:t xml:space="preserve">, </w:t>
      </w:r>
      <w:r w:rsidR="00745DAA" w:rsidRPr="00745DAA">
        <w:rPr>
          <w:rFonts w:ascii="Arial Narrow" w:hAnsi="Arial Narrow"/>
        </w:rPr>
        <w:t xml:space="preserve">και </w:t>
      </w:r>
      <w:r w:rsidRPr="00745DAA">
        <w:rPr>
          <w:rFonts w:ascii="Arial Narrow" w:hAnsi="Arial Narrow"/>
        </w:rPr>
        <w:t>στο τέλος</w:t>
      </w:r>
      <w:r>
        <w:rPr>
          <w:rFonts w:ascii="Arial Narrow" w:hAnsi="Arial Narrow"/>
        </w:rPr>
        <w:t xml:space="preserve"> κάθε κεφαλαίου</w:t>
      </w:r>
      <w:r w:rsidRPr="00745DAA">
        <w:rPr>
          <w:rFonts w:ascii="Arial Narrow" w:hAnsi="Arial Narrow"/>
        </w:rPr>
        <w:t xml:space="preserve"> </w:t>
      </w:r>
      <w:r w:rsidR="00745DAA" w:rsidRPr="00745DAA">
        <w:rPr>
          <w:rFonts w:ascii="Arial Narrow" w:hAnsi="Arial Narrow"/>
        </w:rPr>
        <w:t xml:space="preserve">θα απαντάω </w:t>
      </w:r>
      <w:r w:rsidR="00306E69">
        <w:rPr>
          <w:rFonts w:ascii="Arial Narrow" w:hAnsi="Arial Narrow"/>
        </w:rPr>
        <w:t xml:space="preserve">τις ερωτήσεις </w:t>
      </w:r>
      <w:r w:rsidR="00745DAA" w:rsidRPr="00745DAA">
        <w:rPr>
          <w:rFonts w:ascii="Arial Narrow" w:hAnsi="Arial Narrow"/>
        </w:rPr>
        <w:t xml:space="preserve">με </w:t>
      </w:r>
      <w:r w:rsidR="00745DAA" w:rsidRPr="00E15F0A">
        <w:rPr>
          <w:rFonts w:ascii="Arial Narrow" w:hAnsi="Arial Narrow"/>
          <w:b/>
        </w:rPr>
        <w:t xml:space="preserve">πρακτικά παραδείγματα </w:t>
      </w:r>
      <w:r w:rsidR="00E15F0A" w:rsidRPr="00E15F0A">
        <w:rPr>
          <w:rFonts w:ascii="Arial Narrow" w:hAnsi="Arial Narrow"/>
          <w:b/>
        </w:rPr>
        <w:t>– μελέτες περίπτωσης</w:t>
      </w:r>
      <w:r w:rsidR="00E15F0A">
        <w:rPr>
          <w:rFonts w:ascii="Arial Narrow" w:hAnsi="Arial Narrow"/>
        </w:rPr>
        <w:t xml:space="preserve"> </w:t>
      </w:r>
      <w:r w:rsidR="00745DAA" w:rsidRPr="00745DAA">
        <w:rPr>
          <w:rFonts w:ascii="Arial Narrow" w:hAnsi="Arial Narrow"/>
        </w:rPr>
        <w:t>από τις επιχειρήσεις.</w:t>
      </w:r>
    </w:p>
    <w:p w:rsidR="00745DAA" w:rsidRPr="00745DAA" w:rsidRDefault="00745DAA" w:rsidP="00744FB1">
      <w:pPr>
        <w:pStyle w:val="a6"/>
        <w:widowControl w:val="0"/>
        <w:numPr>
          <w:ilvl w:val="0"/>
          <w:numId w:val="104"/>
        </w:numPr>
        <w:spacing w:after="0" w:line="240" w:lineRule="auto"/>
        <w:jc w:val="both"/>
        <w:rPr>
          <w:rFonts w:ascii="Arial Narrow" w:hAnsi="Arial Narrow"/>
        </w:rPr>
      </w:pPr>
      <w:r w:rsidRPr="00745DAA">
        <w:rPr>
          <w:rFonts w:ascii="Arial Narrow" w:hAnsi="Arial Narrow"/>
        </w:rPr>
        <w:t xml:space="preserve">Στο </w:t>
      </w:r>
      <w:r w:rsidRPr="00B13F3B">
        <w:rPr>
          <w:rFonts w:ascii="Arial Narrow" w:hAnsi="Arial Narrow"/>
          <w:b/>
        </w:rPr>
        <w:t>τελευταίο κεφάλαιο</w:t>
      </w:r>
      <w:r w:rsidRPr="00745DAA">
        <w:rPr>
          <w:rFonts w:ascii="Arial Narrow" w:hAnsi="Arial Narrow"/>
        </w:rPr>
        <w:t xml:space="preserve"> (κεφ. 8), θα ανακεφαλαιώσω τα συμπεράσματα, και θα παρουσιάσω πραγματικές </w:t>
      </w:r>
      <w:r w:rsidRPr="00E15F0A">
        <w:rPr>
          <w:rFonts w:ascii="Arial Narrow" w:hAnsi="Arial Narrow"/>
          <w:b/>
        </w:rPr>
        <w:t>μελέτες περιπτώσεις επιχειρήσεων</w:t>
      </w:r>
      <w:r w:rsidRPr="00745DAA">
        <w:rPr>
          <w:rFonts w:ascii="Arial Narrow" w:hAnsi="Arial Narrow"/>
        </w:rPr>
        <w:t xml:space="preserve"> όπου </w:t>
      </w:r>
      <w:r w:rsidR="00B13F3B">
        <w:rPr>
          <w:rFonts w:ascii="Arial Narrow" w:hAnsi="Arial Narrow"/>
        </w:rPr>
        <w:t xml:space="preserve">οι Αρχές και Δεξιότητες Ηγεσίας των προαναφερθέντων προτύπων </w:t>
      </w:r>
      <w:r w:rsidRPr="00745DAA">
        <w:rPr>
          <w:rFonts w:ascii="Arial Narrow" w:hAnsi="Arial Narrow"/>
        </w:rPr>
        <w:t xml:space="preserve">(είτε από εμένα, είτε από άλλους) και τα αποτελέσματά τους. </w:t>
      </w:r>
    </w:p>
    <w:p w:rsidR="00545DBE" w:rsidRPr="00545DBE" w:rsidRDefault="00545DBE" w:rsidP="00914931">
      <w:pPr>
        <w:spacing w:after="0" w:line="240" w:lineRule="auto"/>
        <w:contextualSpacing/>
        <w:jc w:val="both"/>
        <w:rPr>
          <w:rFonts w:ascii="Arial Narrow" w:hAnsi="Arial Narrow" w:cs="Arial"/>
        </w:rPr>
      </w:pPr>
    </w:p>
    <w:p w:rsidR="00AA36BB" w:rsidRDefault="002449AE" w:rsidP="00F769C0">
      <w:pPr>
        <w:widowControl w:val="0"/>
        <w:spacing w:after="0" w:line="240" w:lineRule="auto"/>
        <w:jc w:val="both"/>
        <w:rPr>
          <w:rFonts w:ascii="Arial Narrow" w:hAnsi="Arial Narrow"/>
        </w:rPr>
      </w:pPr>
      <w:r>
        <w:rPr>
          <w:rFonts w:ascii="Arial Narrow" w:hAnsi="Arial Narrow"/>
        </w:rPr>
        <w:t xml:space="preserve">Θεωρώ σκόπιμο λοιπόν, </w:t>
      </w:r>
      <w:r w:rsidRPr="00B13F3B">
        <w:rPr>
          <w:rFonts w:ascii="Arial Narrow" w:hAnsi="Arial Narrow"/>
          <w:b/>
        </w:rPr>
        <w:t>να επανέλθ</w:t>
      </w:r>
      <w:r w:rsidR="0018224B" w:rsidRPr="00B13F3B">
        <w:rPr>
          <w:rFonts w:ascii="Arial Narrow" w:hAnsi="Arial Narrow"/>
          <w:b/>
        </w:rPr>
        <w:t>ουμε</w:t>
      </w:r>
      <w:r w:rsidR="00AA36BB" w:rsidRPr="00B13F3B">
        <w:rPr>
          <w:rFonts w:ascii="Arial Narrow" w:hAnsi="Arial Narrow"/>
          <w:b/>
        </w:rPr>
        <w:t xml:space="preserve"> στα κείμενα της Καινής Διαθήκης που αφορούν στην Ηγεσία</w:t>
      </w:r>
      <w:r w:rsidR="00D0317D">
        <w:rPr>
          <w:rFonts w:ascii="Arial Narrow" w:hAnsi="Arial Narrow"/>
        </w:rPr>
        <w:t xml:space="preserve">, και να </w:t>
      </w:r>
      <w:r w:rsidR="00F046E5">
        <w:rPr>
          <w:rFonts w:ascii="Arial Narrow" w:hAnsi="Arial Narrow"/>
        </w:rPr>
        <w:t>εντρυφήσουμε</w:t>
      </w:r>
      <w:r w:rsidR="0018224B">
        <w:rPr>
          <w:rFonts w:ascii="Arial Narrow" w:hAnsi="Arial Narrow"/>
        </w:rPr>
        <w:t xml:space="preserve"> σ</w:t>
      </w:r>
      <w:r w:rsidR="00D0317D">
        <w:rPr>
          <w:rFonts w:ascii="Arial Narrow" w:hAnsi="Arial Narrow"/>
        </w:rPr>
        <w:t xml:space="preserve">τα </w:t>
      </w:r>
      <w:r w:rsidR="0018224B">
        <w:rPr>
          <w:rFonts w:ascii="Arial Narrow" w:hAnsi="Arial Narrow"/>
        </w:rPr>
        <w:t xml:space="preserve">Ηγετικά </w:t>
      </w:r>
      <w:r w:rsidR="00D0317D">
        <w:rPr>
          <w:rFonts w:ascii="Arial Narrow" w:hAnsi="Arial Narrow"/>
        </w:rPr>
        <w:t>πρότυπα προς μίμηση και προς αποφυγή</w:t>
      </w:r>
      <w:r w:rsidR="004D7E31">
        <w:rPr>
          <w:rFonts w:ascii="Arial Narrow" w:hAnsi="Arial Narrow"/>
        </w:rPr>
        <w:t>, ώστε να εμπλουτίσουμε την σημερινή επιστήμη και πράξη της Ηγεσίας στις επιχειρήσεις</w:t>
      </w:r>
      <w:r w:rsidR="0018224B">
        <w:rPr>
          <w:rFonts w:ascii="Arial Narrow" w:hAnsi="Arial Narrow"/>
        </w:rPr>
        <w:t xml:space="preserve"> και όχι μόνον</w:t>
      </w:r>
      <w:r w:rsidR="00D0317D">
        <w:rPr>
          <w:rFonts w:ascii="Arial Narrow" w:hAnsi="Arial Narrow"/>
        </w:rPr>
        <w:t>.</w:t>
      </w:r>
    </w:p>
    <w:p w:rsidR="00F769C0" w:rsidRDefault="00F769C0" w:rsidP="00F769C0">
      <w:pPr>
        <w:widowControl w:val="0"/>
        <w:spacing w:after="0" w:line="240" w:lineRule="auto"/>
        <w:jc w:val="both"/>
        <w:rPr>
          <w:rFonts w:ascii="Arial Narrow" w:hAnsi="Arial Narrow"/>
        </w:rPr>
      </w:pPr>
    </w:p>
    <w:p w:rsidR="00F769C0" w:rsidRDefault="00F769C0" w:rsidP="00F71C8B">
      <w:pPr>
        <w:widowControl w:val="0"/>
        <w:spacing w:after="0" w:line="240" w:lineRule="auto"/>
        <w:contextualSpacing/>
        <w:jc w:val="both"/>
        <w:rPr>
          <w:rFonts w:ascii="Arial Narrow" w:hAnsi="Arial Narrow"/>
        </w:rPr>
      </w:pPr>
      <w:r>
        <w:rPr>
          <w:rFonts w:ascii="Arial Narrow" w:hAnsi="Arial Narrow"/>
        </w:rPr>
        <w:t xml:space="preserve">Επανέρχομαι τώρα στα </w:t>
      </w:r>
      <w:r>
        <w:rPr>
          <w:rFonts w:ascii="Arial Narrow" w:hAnsi="Arial Narrow"/>
          <w:b/>
        </w:rPr>
        <w:t xml:space="preserve">ερωτήματα </w:t>
      </w:r>
      <w:r w:rsidRPr="00AA36BB">
        <w:rPr>
          <w:rFonts w:ascii="Arial Narrow" w:hAnsi="Arial Narrow"/>
        </w:rPr>
        <w:t xml:space="preserve">που </w:t>
      </w:r>
      <w:r>
        <w:rPr>
          <w:rFonts w:ascii="Arial Narrow" w:hAnsi="Arial Narrow"/>
        </w:rPr>
        <w:t xml:space="preserve">έθεσα </w:t>
      </w:r>
      <w:r w:rsidR="00F71C8B">
        <w:rPr>
          <w:rFonts w:ascii="Arial Narrow" w:hAnsi="Arial Narrow"/>
        </w:rPr>
        <w:t xml:space="preserve">παραπάνω. </w:t>
      </w:r>
      <w:r>
        <w:rPr>
          <w:rFonts w:ascii="Arial Narrow" w:hAnsi="Arial Narrow"/>
        </w:rPr>
        <w:t xml:space="preserve">Για </w:t>
      </w:r>
      <w:r w:rsidR="0096692C">
        <w:rPr>
          <w:rFonts w:ascii="Arial Narrow" w:hAnsi="Arial Narrow"/>
        </w:rPr>
        <w:t>να απαντήσω στις προαναφερθείσες</w:t>
      </w:r>
      <w:r>
        <w:rPr>
          <w:rFonts w:ascii="Arial Narrow" w:hAnsi="Arial Narrow"/>
        </w:rPr>
        <w:t xml:space="preserve"> ερωτήσεις θα χρησιμοποιήσω «παραβολικό λόγο» (το δημοφιλές «</w:t>
      </w:r>
      <w:r>
        <w:rPr>
          <w:rFonts w:ascii="Arial Narrow" w:hAnsi="Arial Narrow"/>
          <w:lang w:val="en-GB"/>
        </w:rPr>
        <w:t>story</w:t>
      </w:r>
      <w:r w:rsidRPr="00DF06FA">
        <w:rPr>
          <w:rFonts w:ascii="Arial Narrow" w:hAnsi="Arial Narrow"/>
        </w:rPr>
        <w:t xml:space="preserve"> </w:t>
      </w:r>
      <w:r>
        <w:rPr>
          <w:rFonts w:ascii="Arial Narrow" w:hAnsi="Arial Narrow"/>
          <w:lang w:val="en-GB"/>
        </w:rPr>
        <w:t>telling</w:t>
      </w:r>
      <w:r>
        <w:rPr>
          <w:rFonts w:ascii="Arial Narrow" w:hAnsi="Arial Narrow"/>
        </w:rPr>
        <w:t>»), τεχνική  που χρησιμοποίησε συστηματικά τόσο ο Χριστός όσο και ο Απ. Παύλος. Έφερναν παραδείγματα από την καθημερινότητα των ακροατών τους, από δραστηριότητες που τους ήταν οικείες και έκαναν εύκολα κατανοητά τα μηνύματα. Στη δική μου περίπτωση, θεωρώ ότι τ</w:t>
      </w:r>
      <w:r w:rsidRPr="00882B44">
        <w:rPr>
          <w:rFonts w:ascii="Arial Narrow" w:hAnsi="Arial Narrow"/>
          <w:b/>
        </w:rPr>
        <w:t>ο κοινό στο οποίο απευθύνομαι είναι άνθρωποι των οργανισμών και επιχειρήσεων</w:t>
      </w:r>
      <w:r>
        <w:rPr>
          <w:rFonts w:ascii="Arial Narrow" w:hAnsi="Arial Narrow"/>
        </w:rPr>
        <w:t>, από εκεί λοιπόν θα είναι και τα παραδείγματα:</w:t>
      </w:r>
    </w:p>
    <w:p w:rsidR="00882B44" w:rsidRDefault="00882B44" w:rsidP="00F71C8B">
      <w:pPr>
        <w:widowControl w:val="0"/>
        <w:spacing w:after="0" w:line="240" w:lineRule="auto"/>
        <w:contextualSpacing/>
        <w:jc w:val="both"/>
        <w:rPr>
          <w:rFonts w:ascii="Arial Narrow" w:hAnsi="Arial Narrow"/>
        </w:rPr>
      </w:pPr>
    </w:p>
    <w:p w:rsidR="00F769C0" w:rsidRDefault="00F769C0" w:rsidP="00744FB1">
      <w:pPr>
        <w:pStyle w:val="a6"/>
        <w:numPr>
          <w:ilvl w:val="0"/>
          <w:numId w:val="103"/>
        </w:numPr>
        <w:jc w:val="both"/>
        <w:rPr>
          <w:rFonts w:ascii="Arial Narrow" w:hAnsi="Arial Narrow"/>
        </w:rPr>
      </w:pPr>
      <w:r>
        <w:rPr>
          <w:rFonts w:ascii="Arial Narrow" w:hAnsi="Arial Narrow"/>
        </w:rPr>
        <w:t>Συζητώντας με πελάτη μου</w:t>
      </w:r>
      <w:r w:rsidR="0096692C">
        <w:rPr>
          <w:rFonts w:ascii="Arial Narrow" w:hAnsi="Arial Narrow"/>
        </w:rPr>
        <w:t>,</w:t>
      </w:r>
      <w:r>
        <w:rPr>
          <w:rFonts w:ascii="Arial Narrow" w:hAnsi="Arial Narrow"/>
        </w:rPr>
        <w:t xml:space="preserve"> υψηλόβαθμο στέλεχος ενός εκ των μεγαλύτερων επιχειρηματικών Ελληνικών ομίλων, που απασχολεί άνω των 8000 υπαλλήλων, έχει 130</w:t>
      </w:r>
      <w:r w:rsidR="0096692C">
        <w:rPr>
          <w:rFonts w:ascii="Arial Narrow" w:hAnsi="Arial Narrow"/>
        </w:rPr>
        <w:t xml:space="preserve"> και πλέον</w:t>
      </w:r>
      <w:r>
        <w:rPr>
          <w:rFonts w:ascii="Arial Narrow" w:hAnsi="Arial Narrow"/>
        </w:rPr>
        <w:t xml:space="preserve"> </w:t>
      </w:r>
      <w:r w:rsidR="0096692C">
        <w:rPr>
          <w:rFonts w:ascii="Arial Narrow" w:hAnsi="Arial Narrow"/>
        </w:rPr>
        <w:t>ε</w:t>
      </w:r>
      <w:r w:rsidR="003455CD">
        <w:rPr>
          <w:rFonts w:ascii="Arial Narrow" w:hAnsi="Arial Narrow"/>
        </w:rPr>
        <w:t>ταιρείες</w:t>
      </w:r>
      <w:r>
        <w:rPr>
          <w:rFonts w:ascii="Arial Narrow" w:hAnsi="Arial Narrow"/>
        </w:rPr>
        <w:t xml:space="preserve"> σε διάφορες χώρες, με επενδύσεις και δραστηριότητες στη βιομηχανία, στο </w:t>
      </w:r>
      <w:r>
        <w:rPr>
          <w:rFonts w:ascii="Arial Narrow" w:hAnsi="Arial Narrow"/>
          <w:lang w:val="en-GB"/>
        </w:rPr>
        <w:t>real</w:t>
      </w:r>
      <w:r w:rsidRPr="00DF06FA">
        <w:rPr>
          <w:rFonts w:ascii="Arial Narrow" w:hAnsi="Arial Narrow"/>
        </w:rPr>
        <w:t xml:space="preserve"> </w:t>
      </w:r>
      <w:r>
        <w:rPr>
          <w:rFonts w:ascii="Arial Narrow" w:hAnsi="Arial Narrow"/>
          <w:lang w:val="en-GB"/>
        </w:rPr>
        <w:t>estate</w:t>
      </w:r>
      <w:r w:rsidRPr="00DF06FA">
        <w:rPr>
          <w:rFonts w:ascii="Arial Narrow" w:hAnsi="Arial Narrow"/>
        </w:rPr>
        <w:t xml:space="preserve">, </w:t>
      </w:r>
      <w:r w:rsidR="0096692C">
        <w:rPr>
          <w:rFonts w:ascii="Arial Narrow" w:hAnsi="Arial Narrow"/>
        </w:rPr>
        <w:t>μεταξύ άλλων</w:t>
      </w:r>
      <w:r>
        <w:rPr>
          <w:rFonts w:ascii="Arial Narrow" w:hAnsi="Arial Narrow"/>
        </w:rPr>
        <w:t>, μου μετέφερε «αυτολεξεί» τις φράσεις που χρησιμοποίησε ο ιδιοκτήτης και πρόεδρος του ομίλου για την στοχοθέτηση («τι περιμένω από εσένα») του νέου γενικού διευθυντή μιας από τις πλέον γνωστές επιχειρήσεις του (εισηγμένη στο χρηματιστήριο, με τζίρο κάτι δις, η οποία κατέχει κορυφαία θέση στην Ευρώπη και παγκοσμίως). Είπε ο πρόεδρος και ιδιοκτήτης στο νέο γενικό διευθυντή: «</w:t>
      </w:r>
      <w:r w:rsidRPr="008539C5">
        <w:rPr>
          <w:rFonts w:ascii="Arial Narrow" w:hAnsi="Arial Narrow"/>
          <w:i/>
        </w:rPr>
        <w:t xml:space="preserve">τα λεφτά μου τα βγάζω από το </w:t>
      </w:r>
      <w:r w:rsidRPr="008539C5">
        <w:rPr>
          <w:rFonts w:ascii="Arial Narrow" w:hAnsi="Arial Narrow"/>
          <w:i/>
          <w:lang w:val="en-GB"/>
        </w:rPr>
        <w:t>real</w:t>
      </w:r>
      <w:r w:rsidRPr="00DF06FA">
        <w:rPr>
          <w:rFonts w:ascii="Arial Narrow" w:hAnsi="Arial Narrow"/>
          <w:i/>
        </w:rPr>
        <w:t xml:space="preserve"> </w:t>
      </w:r>
      <w:r w:rsidRPr="008539C5">
        <w:rPr>
          <w:rFonts w:ascii="Arial Narrow" w:hAnsi="Arial Narrow"/>
          <w:i/>
          <w:lang w:val="en-GB"/>
        </w:rPr>
        <w:t>estate</w:t>
      </w:r>
      <w:r w:rsidRPr="008539C5">
        <w:rPr>
          <w:rFonts w:ascii="Arial Narrow" w:hAnsi="Arial Narrow"/>
          <w:i/>
        </w:rPr>
        <w:t>, εσάς</w:t>
      </w:r>
      <w:r>
        <w:rPr>
          <w:rFonts w:ascii="Arial Narrow" w:hAnsi="Arial Narrow"/>
        </w:rPr>
        <w:t xml:space="preserve"> (εννοεί την συγκεκριμένη </w:t>
      </w:r>
      <w:r w:rsidR="003455CD">
        <w:rPr>
          <w:rFonts w:ascii="Arial Narrow" w:hAnsi="Arial Narrow"/>
        </w:rPr>
        <w:t>εταιρεία</w:t>
      </w:r>
      <w:r>
        <w:rPr>
          <w:rFonts w:ascii="Arial Narrow" w:hAnsi="Arial Narrow"/>
        </w:rPr>
        <w:t xml:space="preserve"> και τους υπαλλήλους της) </w:t>
      </w:r>
      <w:r w:rsidRPr="008539C5">
        <w:rPr>
          <w:rFonts w:ascii="Arial Narrow" w:hAnsi="Arial Narrow"/>
          <w:i/>
        </w:rPr>
        <w:t>δεν σας χρειάζομαι, εσείς μου δίνεται μόλις μερικές δεκάδες εκατομμύρια ετησίως, αποτελείτε πηγή πιθανού ρίσκου και πονοκεφάλων για εμένα και την οικογένειά μου, αυτό που θέλω από εσάς είναι να μην σας ακούω, να μην κάνετε καθόλου θόρυβο, να μην ασχολούμαι μαζί σας, διαφορετικά θα σας κλείσω και θα πάτε όλοι σπίτια σας</w:t>
      </w:r>
      <w:r>
        <w:rPr>
          <w:rFonts w:ascii="Arial Narrow" w:hAnsi="Arial Narrow"/>
        </w:rPr>
        <w:t>». Εδώ προσωπικά διακρίνω τον «Δυτικό θεό-ηγέτη», που χρησιμοποιεί το αυταρχικό μοντέλο «</w:t>
      </w:r>
      <w:r w:rsidRPr="0096692C">
        <w:rPr>
          <w:rFonts w:ascii="Arial Narrow" w:hAnsi="Arial Narrow"/>
          <w:i/>
        </w:rPr>
        <w:t>καρότου και μαστίγιου</w:t>
      </w:r>
      <w:r>
        <w:rPr>
          <w:rFonts w:ascii="Arial Narrow" w:hAnsi="Arial Narrow"/>
        </w:rPr>
        <w:t>» για τα «</w:t>
      </w:r>
      <w:r w:rsidRPr="0096692C">
        <w:rPr>
          <w:rFonts w:ascii="Arial Narrow" w:hAnsi="Arial Narrow"/>
          <w:i/>
        </w:rPr>
        <w:t>καλά</w:t>
      </w:r>
      <w:r>
        <w:rPr>
          <w:rFonts w:ascii="Arial Narrow" w:hAnsi="Arial Narrow"/>
        </w:rPr>
        <w:t>» και «</w:t>
      </w:r>
      <w:r w:rsidRPr="0096692C">
        <w:rPr>
          <w:rFonts w:ascii="Arial Narrow" w:hAnsi="Arial Narrow"/>
          <w:i/>
        </w:rPr>
        <w:t>άτακτα</w:t>
      </w:r>
      <w:r>
        <w:rPr>
          <w:rFonts w:ascii="Arial Narrow" w:hAnsi="Arial Narrow"/>
        </w:rPr>
        <w:t xml:space="preserve">» στελέχη και υπαλλήλους του, τους οποίους δεν αγαπάει καθόλου, δεν θέλει «κοινωνία» μαζί τους, δεν λειτουργεί </w:t>
      </w:r>
      <w:r w:rsidR="0096692C">
        <w:rPr>
          <w:rFonts w:ascii="Arial Narrow" w:hAnsi="Arial Narrow"/>
        </w:rPr>
        <w:t xml:space="preserve">ούτε </w:t>
      </w:r>
      <w:r>
        <w:rPr>
          <w:rFonts w:ascii="Arial Narrow" w:hAnsi="Arial Narrow"/>
        </w:rPr>
        <w:t>ως «Πατέρας»</w:t>
      </w:r>
      <w:r w:rsidRPr="001E352F">
        <w:rPr>
          <w:rFonts w:ascii="Arial Narrow" w:hAnsi="Arial Narrow"/>
        </w:rPr>
        <w:t xml:space="preserve"> </w:t>
      </w:r>
      <w:r>
        <w:rPr>
          <w:rFonts w:ascii="Arial Narrow" w:hAnsi="Arial Narrow"/>
        </w:rPr>
        <w:t xml:space="preserve">(αντιμετωπίζει όλους τους εργαζόμενούς του ως «δούλους» του), ούτε ως «Επίσκοπος» (δεν ενδιαφέρεται για την ασφάλειά τους και των οικογενειών τους), ούτε ως «Ποιμένας» (δεν ενδιαφέρεται για την καλλιέργεια και ανάπτυξή τους), ούτε ως «Υπηρέτης» (αντιθέτως, λέει ρητά ότι δεν τους έχει ανάγκη και ότι τους κάνει χάρη που διατηρεί την </w:t>
      </w:r>
      <w:r w:rsidR="003455CD">
        <w:rPr>
          <w:rFonts w:ascii="Arial Narrow" w:hAnsi="Arial Narrow"/>
        </w:rPr>
        <w:t>εταιρεία</w:t>
      </w:r>
      <w:r>
        <w:rPr>
          <w:rFonts w:ascii="Arial Narrow" w:hAnsi="Arial Narrow"/>
        </w:rPr>
        <w:t xml:space="preserve"> στην οποία σήμερα εργάζονται). Δυστυχώς αυτό το είδος «ηγεσίας», το οποίο βασίζεται στο «Δυτικό πρότυπο θεού-ηγέτη» ενός οργανισμού ή μιας επιχείρησης, το έχω συναντήσει σε εκατοντάδες </w:t>
      </w:r>
      <w:r w:rsidR="0096692C">
        <w:rPr>
          <w:rFonts w:ascii="Arial Narrow" w:hAnsi="Arial Narrow"/>
        </w:rPr>
        <w:t>ε</w:t>
      </w:r>
      <w:r w:rsidR="003455CD">
        <w:rPr>
          <w:rFonts w:ascii="Arial Narrow" w:hAnsi="Arial Narrow"/>
        </w:rPr>
        <w:t>ταιρείες</w:t>
      </w:r>
      <w:r>
        <w:rPr>
          <w:rFonts w:ascii="Arial Narrow" w:hAnsi="Arial Narrow"/>
        </w:rPr>
        <w:t xml:space="preserve"> όλων των μεγεθών και κλάδων και σε διαφορετικές χώρες. </w:t>
      </w:r>
    </w:p>
    <w:p w:rsidR="005324EB" w:rsidRPr="002B53FF" w:rsidRDefault="00F769C0" w:rsidP="00744FB1">
      <w:pPr>
        <w:pStyle w:val="a6"/>
        <w:numPr>
          <w:ilvl w:val="0"/>
          <w:numId w:val="103"/>
        </w:numPr>
        <w:jc w:val="both"/>
        <w:rPr>
          <w:rFonts w:ascii="Arial Narrow" w:hAnsi="Arial Narrow"/>
        </w:rPr>
      </w:pPr>
      <w:r>
        <w:rPr>
          <w:rFonts w:ascii="Arial Narrow" w:hAnsi="Arial Narrow"/>
        </w:rPr>
        <w:t>Σε συνέντευξη δημοφιλή ιερέα σε γνωστή τηλεοπτική εκπομπή</w:t>
      </w:r>
      <w:r w:rsidR="00692E0F">
        <w:rPr>
          <w:rFonts w:ascii="ZWAdobeF" w:hAnsi="ZWAdobeF" w:cs="ZWAdobeF"/>
          <w:sz w:val="2"/>
          <w:szCs w:val="2"/>
        </w:rPr>
        <w:t>122F</w:t>
      </w:r>
      <w:r>
        <w:rPr>
          <w:rStyle w:val="ae"/>
          <w:rFonts w:ascii="Arial Narrow" w:hAnsi="Arial Narrow"/>
        </w:rPr>
        <w:footnoteReference w:id="129"/>
      </w:r>
      <w:r>
        <w:rPr>
          <w:rFonts w:ascii="Arial Narrow" w:hAnsi="Arial Narrow"/>
        </w:rPr>
        <w:t>, του ζητήθηκε να σχολιάσει το γεγονός ότι υπάρχει εγκύκλιος της Εκκλησίας που απαγορεύει σε ανθρώπους που συζούν με σύμφωνο συμβίωσης να είναι κουμπάροι σε ορθόδοξους γάμους ή νονοί σε ορθόδοξες βαφτίσεις. Απάντησε ως εξής: «</w:t>
      </w:r>
      <w:r w:rsidRPr="003F3E0D">
        <w:rPr>
          <w:rFonts w:ascii="Arial Narrow" w:hAnsi="Arial Narrow"/>
          <w:i/>
        </w:rPr>
        <w:t xml:space="preserve">είχα τέτοιες περιπτώσεις, και αυτό που </w:t>
      </w:r>
      <w:r>
        <w:rPr>
          <w:rFonts w:ascii="Arial Narrow" w:hAnsi="Arial Narrow"/>
          <w:i/>
        </w:rPr>
        <w:t xml:space="preserve">σκέφθηκα </w:t>
      </w:r>
      <w:r w:rsidRPr="003F3E0D">
        <w:rPr>
          <w:rFonts w:ascii="Arial Narrow" w:hAnsi="Arial Narrow"/>
          <w:i/>
        </w:rPr>
        <w:t>ήταν ότι όντως υπάρχει η εγκύκλιος, α</w:t>
      </w:r>
      <w:r>
        <w:rPr>
          <w:rFonts w:ascii="Arial Narrow" w:hAnsi="Arial Narrow"/>
          <w:i/>
        </w:rPr>
        <w:t>ς</w:t>
      </w:r>
      <w:r w:rsidRPr="003F3E0D">
        <w:rPr>
          <w:rFonts w:ascii="Arial Narrow" w:hAnsi="Arial Narrow"/>
          <w:i/>
        </w:rPr>
        <w:t xml:space="preserve"> </w:t>
      </w:r>
      <w:r>
        <w:rPr>
          <w:rFonts w:ascii="Arial Narrow" w:hAnsi="Arial Narrow"/>
          <w:i/>
        </w:rPr>
        <w:t xml:space="preserve">αφιερώσω όμως χρόνο και ας </w:t>
      </w:r>
      <w:r w:rsidRPr="003F3E0D">
        <w:rPr>
          <w:rFonts w:ascii="Arial Narrow" w:hAnsi="Arial Narrow"/>
          <w:i/>
        </w:rPr>
        <w:t xml:space="preserve">πάω μαζί τους χαμηλά, στη λεπτομέρεια, </w:t>
      </w:r>
      <w:r>
        <w:rPr>
          <w:rFonts w:ascii="Arial Narrow" w:hAnsi="Arial Narrow"/>
          <w:i/>
        </w:rPr>
        <w:t xml:space="preserve">να </w:t>
      </w:r>
      <w:r w:rsidRPr="003F3E0D">
        <w:rPr>
          <w:rFonts w:ascii="Arial Narrow" w:hAnsi="Arial Narrow"/>
          <w:i/>
        </w:rPr>
        <w:t xml:space="preserve">συζητήσω τόσο με το ζευγάρι που θέλει να παντρευτεί, όσο και με το ζευγάρι που συζεί, και </w:t>
      </w:r>
      <w:r>
        <w:rPr>
          <w:rFonts w:ascii="Arial Narrow" w:hAnsi="Arial Narrow"/>
          <w:i/>
        </w:rPr>
        <w:t xml:space="preserve">ας </w:t>
      </w:r>
      <w:r w:rsidRPr="003F3E0D">
        <w:rPr>
          <w:rFonts w:ascii="Arial Narrow" w:hAnsi="Arial Narrow"/>
          <w:i/>
        </w:rPr>
        <w:t xml:space="preserve">αφήσουμε </w:t>
      </w:r>
      <w:r>
        <w:rPr>
          <w:rFonts w:ascii="Arial Narrow" w:hAnsi="Arial Narrow"/>
          <w:i/>
        </w:rPr>
        <w:t xml:space="preserve">όλοι μας </w:t>
      </w:r>
      <w:r w:rsidRPr="003F3E0D">
        <w:rPr>
          <w:rFonts w:ascii="Arial Narrow" w:hAnsi="Arial Narrow"/>
          <w:i/>
        </w:rPr>
        <w:t>στην άκρη το «δεν γίνεται»</w:t>
      </w:r>
      <w:r>
        <w:rPr>
          <w:rFonts w:ascii="Arial Narrow" w:hAnsi="Arial Narrow"/>
          <w:i/>
        </w:rPr>
        <w:t xml:space="preserve">, ας </w:t>
      </w:r>
      <w:r w:rsidRPr="003F3E0D">
        <w:rPr>
          <w:rFonts w:ascii="Arial Narrow" w:hAnsi="Arial Narrow"/>
          <w:i/>
        </w:rPr>
        <w:t>ψάξουμε μαζί το πώς «γίνεται»</w:t>
      </w:r>
      <w:r>
        <w:rPr>
          <w:rFonts w:ascii="Arial Narrow" w:hAnsi="Arial Narrow"/>
          <w:i/>
        </w:rPr>
        <w:t>…</w:t>
      </w:r>
      <w:r w:rsidRPr="003F3E0D">
        <w:rPr>
          <w:rFonts w:ascii="Arial Narrow" w:hAnsi="Arial Narrow"/>
          <w:i/>
        </w:rPr>
        <w:t xml:space="preserve"> αυτό που τους </w:t>
      </w:r>
      <w:r>
        <w:rPr>
          <w:rFonts w:ascii="Arial Narrow" w:hAnsi="Arial Narrow"/>
          <w:i/>
        </w:rPr>
        <w:t xml:space="preserve">είπα </w:t>
      </w:r>
      <w:r w:rsidRPr="003F3E0D">
        <w:rPr>
          <w:rFonts w:ascii="Arial Narrow" w:hAnsi="Arial Narrow"/>
          <w:i/>
        </w:rPr>
        <w:t>είναι: «βρε παιδιά ελάτε να σας διαβάσω την ευχή του γάμου, είκοσι λεπτά διαρκεί, δεν χρειάζονται ούτε γιορτές, ούτε κόσμος, θα σας κεράσω μετά και μια ρακ</w:t>
      </w:r>
      <w:r>
        <w:rPr>
          <w:rFonts w:ascii="Arial Narrow" w:hAnsi="Arial Narrow"/>
          <w:i/>
        </w:rPr>
        <w:t>ή</w:t>
      </w:r>
      <w:r w:rsidRPr="003F3E0D">
        <w:rPr>
          <w:rFonts w:ascii="Arial Narrow" w:hAnsi="Arial Narrow"/>
          <w:i/>
        </w:rPr>
        <w:t>, και θα είσαστε ευλογημένοι και σαν ανδρόγυνο αλλά και σαν κουμπάροι των φίλων σας</w:t>
      </w:r>
      <w:r>
        <w:rPr>
          <w:rFonts w:ascii="Arial Narrow" w:hAnsi="Arial Narrow"/>
          <w:i/>
        </w:rPr>
        <w:t>, και θα κάνουμε και το γάμο των φίλων σας! Και αυτό έγινε!</w:t>
      </w:r>
      <w:r>
        <w:rPr>
          <w:rFonts w:ascii="Arial Narrow" w:hAnsi="Arial Narrow"/>
        </w:rPr>
        <w:t>». Αυτή η στάση του Ορθόδοξου ιερέα, αφενός μου θύμισε την θέση του Πίτερ Οικονομίδη</w:t>
      </w:r>
      <w:r w:rsidR="00692E0F">
        <w:rPr>
          <w:rFonts w:ascii="ZWAdobeF" w:hAnsi="ZWAdobeF" w:cs="ZWAdobeF"/>
          <w:sz w:val="2"/>
          <w:szCs w:val="2"/>
        </w:rPr>
        <w:t>123F</w:t>
      </w:r>
      <w:r>
        <w:rPr>
          <w:rStyle w:val="ae"/>
          <w:rFonts w:ascii="Arial Narrow" w:hAnsi="Arial Narrow"/>
        </w:rPr>
        <w:footnoteReference w:id="130"/>
      </w:r>
      <w:r>
        <w:rPr>
          <w:rFonts w:ascii="Arial Narrow" w:hAnsi="Arial Narrow"/>
        </w:rPr>
        <w:t xml:space="preserve"> που έχει καταθέσει κατ’ επανάληψη δημόσια, ότι «στην Ελλάδα πρέπει να σταματήσουμε να λέμε ‘Δεν γίνεται’ και να αρχίσουμε να λέμε ‘Ναι! Γίνεται!’, και να ψάχνουμε μαζί τους τρόπους να γίνει!». Αφετέρου, στη στάση του ιερέα προσωπικά διακρίνω τον Θεό «Πατέρα», που αγαπάει, που αγκαλιάζει, που θέλει «κοινωνία» και με τα τέσσερα πρόσωπα (υποψήφιους νύφη, γαμπρό, κουμπάρο και σύντροφο κουμπάρου), λειτουργεί ως «Υπηρέτης» (ψάχνει και βρίσκει τον τρόπο να τους εξυπηρετήσει), ως «Επίσκοπος» (ενδιαφέρεται για την πνευματική και ψυχική ασφάλεια και υγεία τους), και ως «Ποιμένας» (εφόσον τους κερδίσει με την αγάπη του, θα έχει την ευκαιρία να τους καλλιεργήσει πνευματικά).</w:t>
      </w:r>
      <w:r w:rsidR="005324EB" w:rsidRPr="002B53FF">
        <w:rPr>
          <w:rFonts w:ascii="Arial Narrow" w:hAnsi="Arial Narrow"/>
        </w:rPr>
        <w:br w:type="page"/>
      </w:r>
    </w:p>
    <w:p w:rsidR="00C04955" w:rsidRPr="001022B3" w:rsidRDefault="00DD4762" w:rsidP="001022B3">
      <w:pPr>
        <w:pStyle w:val="1"/>
        <w:rPr>
          <w:rFonts w:ascii="Arial Narrow" w:hAnsi="Arial Narrow"/>
        </w:rPr>
      </w:pPr>
      <w:bookmarkStart w:id="65" w:name="_Toc42964893"/>
      <w:r w:rsidRPr="001022B3">
        <w:rPr>
          <w:rFonts w:ascii="Arial Narrow" w:hAnsi="Arial Narrow"/>
        </w:rPr>
        <w:t>Κεφάλαιο</w:t>
      </w:r>
      <w:r w:rsidR="00C04955" w:rsidRPr="001022B3">
        <w:rPr>
          <w:rFonts w:ascii="Arial Narrow" w:hAnsi="Arial Narrow"/>
        </w:rPr>
        <w:t xml:space="preserve"> </w:t>
      </w:r>
      <w:r w:rsidR="00430556" w:rsidRPr="001022B3">
        <w:rPr>
          <w:rFonts w:ascii="Arial Narrow" w:hAnsi="Arial Narrow"/>
        </w:rPr>
        <w:t>3</w:t>
      </w:r>
      <w:r w:rsidR="00C04955" w:rsidRPr="001022B3">
        <w:rPr>
          <w:rFonts w:ascii="Arial Narrow" w:hAnsi="Arial Narrow"/>
        </w:rPr>
        <w:t>.</w:t>
      </w:r>
      <w:r w:rsidR="00430556" w:rsidRPr="001022B3">
        <w:rPr>
          <w:rFonts w:ascii="Arial Narrow" w:hAnsi="Arial Narrow"/>
        </w:rPr>
        <w:t xml:space="preserve"> </w:t>
      </w:r>
      <w:r w:rsidR="007D3A1F">
        <w:rPr>
          <w:rFonts w:ascii="Arial Narrow" w:hAnsi="Arial Narrow"/>
        </w:rPr>
        <w:t>Αρχές</w:t>
      </w:r>
      <w:r w:rsidR="00430556" w:rsidRPr="001022B3">
        <w:rPr>
          <w:rFonts w:ascii="Arial Narrow" w:hAnsi="Arial Narrow"/>
        </w:rPr>
        <w:t xml:space="preserve"> </w:t>
      </w:r>
      <w:r w:rsidR="008E3751" w:rsidRPr="001022B3">
        <w:rPr>
          <w:rFonts w:ascii="Arial Narrow" w:hAnsi="Arial Narrow"/>
        </w:rPr>
        <w:t>η</w:t>
      </w:r>
      <w:r w:rsidR="00430556" w:rsidRPr="001022B3">
        <w:rPr>
          <w:rFonts w:ascii="Arial Narrow" w:hAnsi="Arial Narrow"/>
        </w:rPr>
        <w:t>γεσίας προς αποφυγήν</w:t>
      </w:r>
      <w:r w:rsidR="00810E18">
        <w:rPr>
          <w:rFonts w:ascii="Arial Narrow" w:hAnsi="Arial Narrow"/>
        </w:rPr>
        <w:t xml:space="preserve">: </w:t>
      </w:r>
      <w:r w:rsidR="004069D3" w:rsidRPr="001022B3">
        <w:rPr>
          <w:rFonts w:ascii="Arial Narrow" w:hAnsi="Arial Narrow"/>
        </w:rPr>
        <w:fldChar w:fldCharType="begin"/>
      </w:r>
      <w:r w:rsidR="00DD49DD" w:rsidRPr="001022B3">
        <w:rPr>
          <w:rFonts w:ascii="Arial Narrow" w:hAnsi="Arial Narrow"/>
        </w:rPr>
        <w:instrText xml:space="preserve"> XE "πρότυπο ηγεσίας προς αποφυγήν" </w:instrText>
      </w:r>
      <w:r w:rsidR="004069D3" w:rsidRPr="001022B3">
        <w:rPr>
          <w:rFonts w:ascii="Arial Narrow" w:hAnsi="Arial Narrow"/>
        </w:rPr>
        <w:fldChar w:fldCharType="end"/>
      </w:r>
      <w:r w:rsidR="00A95F30" w:rsidRPr="001022B3">
        <w:rPr>
          <w:rFonts w:ascii="Arial Narrow" w:hAnsi="Arial Narrow"/>
        </w:rPr>
        <w:t>οι Κακοί Γεωργοί</w:t>
      </w:r>
      <w:r w:rsidR="004069D3" w:rsidRPr="001022B3">
        <w:rPr>
          <w:rFonts w:ascii="Arial Narrow" w:hAnsi="Arial Narrow"/>
        </w:rPr>
        <w:fldChar w:fldCharType="begin"/>
      </w:r>
      <w:r w:rsidR="00DD49DD" w:rsidRPr="001022B3">
        <w:rPr>
          <w:rFonts w:ascii="Arial Narrow" w:hAnsi="Arial Narrow"/>
        </w:rPr>
        <w:instrText xml:space="preserve"> XE "Κακοί Γεωργοί" </w:instrText>
      </w:r>
      <w:r w:rsidR="004069D3" w:rsidRPr="001022B3">
        <w:rPr>
          <w:rFonts w:ascii="Arial Narrow" w:hAnsi="Arial Narrow"/>
        </w:rPr>
        <w:fldChar w:fldCharType="end"/>
      </w:r>
      <w:r w:rsidR="00A95F30" w:rsidRPr="001022B3">
        <w:rPr>
          <w:rFonts w:ascii="Arial Narrow" w:hAnsi="Arial Narrow"/>
        </w:rPr>
        <w:t xml:space="preserve"> του Αμπελώνα</w:t>
      </w:r>
      <w:r w:rsidR="004069D3" w:rsidRPr="001022B3">
        <w:rPr>
          <w:rFonts w:ascii="Arial Narrow" w:hAnsi="Arial Narrow"/>
        </w:rPr>
        <w:fldChar w:fldCharType="begin"/>
      </w:r>
      <w:r w:rsidR="00DD49DD" w:rsidRPr="001022B3">
        <w:rPr>
          <w:rFonts w:ascii="Arial Narrow" w:hAnsi="Arial Narrow"/>
        </w:rPr>
        <w:instrText xml:space="preserve"> XE "Αμπελώνα" </w:instrText>
      </w:r>
      <w:r w:rsidR="004069D3" w:rsidRPr="001022B3">
        <w:rPr>
          <w:rFonts w:ascii="Arial Narrow" w:hAnsi="Arial Narrow"/>
        </w:rPr>
        <w:fldChar w:fldCharType="end"/>
      </w:r>
      <w:r w:rsidR="00F50918" w:rsidRPr="001022B3">
        <w:rPr>
          <w:rFonts w:ascii="Arial Narrow" w:hAnsi="Arial Narrow"/>
        </w:rPr>
        <w:t>.</w:t>
      </w:r>
      <w:bookmarkEnd w:id="65"/>
    </w:p>
    <w:p w:rsidR="00036688" w:rsidRDefault="00036688" w:rsidP="00036688">
      <w:pPr>
        <w:pStyle w:val="21"/>
        <w:spacing w:before="0" w:line="240" w:lineRule="auto"/>
        <w:contextualSpacing/>
        <w:rPr>
          <w:rFonts w:ascii="Arial Narrow" w:hAnsi="Arial Narrow"/>
        </w:rPr>
      </w:pPr>
    </w:p>
    <w:p w:rsidR="00036688" w:rsidRPr="00784233" w:rsidRDefault="00036688" w:rsidP="00036688">
      <w:pPr>
        <w:pStyle w:val="21"/>
        <w:spacing w:before="0" w:line="240" w:lineRule="auto"/>
        <w:contextualSpacing/>
        <w:rPr>
          <w:rFonts w:ascii="Arial Narrow" w:hAnsi="Arial Narrow"/>
        </w:rPr>
      </w:pPr>
      <w:bookmarkStart w:id="66" w:name="_Toc42964894"/>
      <w:r w:rsidRPr="00784233">
        <w:rPr>
          <w:rFonts w:ascii="Arial Narrow" w:hAnsi="Arial Narrow"/>
        </w:rPr>
        <w:t>Εισαγωγή.</w:t>
      </w:r>
      <w:bookmarkEnd w:id="66"/>
    </w:p>
    <w:p w:rsidR="00430556" w:rsidRDefault="00430556" w:rsidP="00784233">
      <w:pPr>
        <w:spacing w:after="0" w:line="240" w:lineRule="auto"/>
        <w:contextualSpacing/>
        <w:rPr>
          <w:rFonts w:ascii="Arial Narrow" w:hAnsi="Arial Narrow"/>
        </w:rPr>
      </w:pPr>
      <w:r w:rsidRPr="00784233">
        <w:rPr>
          <w:rFonts w:ascii="Arial Narrow" w:hAnsi="Arial Narrow"/>
        </w:rPr>
        <w:t xml:space="preserve">Σε αυτό το </w:t>
      </w:r>
      <w:r w:rsidR="007D3A1F">
        <w:rPr>
          <w:rFonts w:ascii="Arial Narrow" w:hAnsi="Arial Narrow"/>
        </w:rPr>
        <w:t>κεφάλαιο</w:t>
      </w:r>
      <w:r w:rsidRPr="00784233">
        <w:rPr>
          <w:rFonts w:ascii="Arial Narrow" w:hAnsi="Arial Narrow"/>
        </w:rPr>
        <w:t xml:space="preserve"> θα μελετήσουμε </w:t>
      </w:r>
      <w:r w:rsidR="007D3A1F">
        <w:rPr>
          <w:rFonts w:ascii="Arial Narrow" w:hAnsi="Arial Narrow"/>
        </w:rPr>
        <w:t>τις</w:t>
      </w:r>
      <w:r w:rsidRPr="00784233">
        <w:rPr>
          <w:rFonts w:ascii="Arial Narrow" w:hAnsi="Arial Narrow"/>
        </w:rPr>
        <w:t xml:space="preserve"> «αρνητικ</w:t>
      </w:r>
      <w:r w:rsidR="007D3A1F">
        <w:rPr>
          <w:rFonts w:ascii="Arial Narrow" w:hAnsi="Arial Narrow"/>
        </w:rPr>
        <w:t>ές</w:t>
      </w:r>
      <w:r w:rsidRPr="00784233">
        <w:rPr>
          <w:rFonts w:ascii="Arial Narrow" w:hAnsi="Arial Narrow"/>
        </w:rPr>
        <w:t xml:space="preserve">» </w:t>
      </w:r>
      <w:r w:rsidR="007D3A1F">
        <w:rPr>
          <w:rFonts w:ascii="Arial Narrow" w:hAnsi="Arial Narrow"/>
        </w:rPr>
        <w:t xml:space="preserve">αρχές ηγεσίας </w:t>
      </w:r>
      <w:r w:rsidRPr="00784233">
        <w:rPr>
          <w:rFonts w:ascii="Arial Narrow" w:hAnsi="Arial Narrow"/>
        </w:rPr>
        <w:t>όπως παρουσιάζ</w:t>
      </w:r>
      <w:r w:rsidR="00A95F30">
        <w:rPr>
          <w:rFonts w:ascii="Arial Narrow" w:hAnsi="Arial Narrow"/>
        </w:rPr>
        <w:t>ε</w:t>
      </w:r>
      <w:r w:rsidRPr="00784233">
        <w:rPr>
          <w:rFonts w:ascii="Arial Narrow" w:hAnsi="Arial Narrow"/>
        </w:rPr>
        <w:t>ται στην Παραβολή των Κακών Γεωργών του Αμπελώνα</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Αμπελώνα</w:instrText>
      </w:r>
      <w:r w:rsidR="00DD49DD">
        <w:instrText xml:space="preserve">" </w:instrText>
      </w:r>
      <w:r w:rsidR="004069D3">
        <w:rPr>
          <w:rFonts w:ascii="Arial Narrow" w:hAnsi="Arial Narrow"/>
        </w:rPr>
        <w:fldChar w:fldCharType="end"/>
      </w:r>
      <w:r w:rsidRPr="00784233">
        <w:rPr>
          <w:rFonts w:ascii="Arial Narrow" w:hAnsi="Arial Narrow"/>
        </w:rPr>
        <w:t xml:space="preserve"> </w:t>
      </w:r>
      <w:r w:rsidR="00E75021">
        <w:rPr>
          <w:rFonts w:ascii="Arial Narrow" w:hAnsi="Arial Narrow"/>
        </w:rPr>
        <w:t>στο Ε</w:t>
      </w:r>
      <w:r w:rsidRPr="00784233">
        <w:rPr>
          <w:rFonts w:ascii="Arial Narrow" w:hAnsi="Arial Narrow"/>
        </w:rPr>
        <w:t>υαγγέλιο κατά Μάρκο.</w:t>
      </w:r>
    </w:p>
    <w:p w:rsidR="004D095E" w:rsidRPr="00784233" w:rsidRDefault="004D095E" w:rsidP="00784233">
      <w:pPr>
        <w:spacing w:after="0" w:line="240" w:lineRule="auto"/>
        <w:contextualSpacing/>
        <w:rPr>
          <w:rFonts w:ascii="Arial Narrow" w:hAnsi="Arial Narrow"/>
        </w:rPr>
      </w:pPr>
    </w:p>
    <w:p w:rsidR="006B50C9" w:rsidRDefault="004677C9" w:rsidP="006B50C9">
      <w:pPr>
        <w:keepNext/>
        <w:jc w:val="center"/>
      </w:pPr>
      <w:r w:rsidRPr="004677C9">
        <w:rPr>
          <w:noProof/>
          <w:lang w:eastAsia="el-GR"/>
        </w:rPr>
        <w:drawing>
          <wp:inline distT="0" distB="0" distL="0" distR="0">
            <wp:extent cx="6096851" cy="3429479"/>
            <wp:effectExtent l="190500" t="190500" r="189865" b="19050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430556" w:rsidRPr="006B50C9" w:rsidRDefault="006B50C9" w:rsidP="004D095E">
      <w:pPr>
        <w:pStyle w:val="af1"/>
        <w:jc w:val="center"/>
        <w:rPr>
          <w:rFonts w:ascii="Arial Narrow" w:hAnsi="Arial Narrow"/>
        </w:rPr>
      </w:pPr>
      <w:bookmarkStart w:id="67" w:name="_Toc42964807"/>
      <w:r w:rsidRPr="006B50C9">
        <w:rPr>
          <w:rFonts w:ascii="Arial Narrow" w:hAnsi="Arial Narrow"/>
        </w:rPr>
        <w:t xml:space="preserve">Εικόνα </w:t>
      </w:r>
      <w:r w:rsidR="004069D3" w:rsidRPr="006B50C9">
        <w:rPr>
          <w:rFonts w:ascii="Arial Narrow" w:hAnsi="Arial Narrow"/>
        </w:rPr>
        <w:fldChar w:fldCharType="begin"/>
      </w:r>
      <w:r w:rsidRPr="006B50C9">
        <w:rPr>
          <w:rFonts w:ascii="Arial Narrow" w:hAnsi="Arial Narrow"/>
        </w:rPr>
        <w:instrText xml:space="preserve"> SEQ Figure \* ARABIC </w:instrText>
      </w:r>
      <w:r w:rsidR="004069D3" w:rsidRPr="006B50C9">
        <w:rPr>
          <w:rFonts w:ascii="Arial Narrow" w:hAnsi="Arial Narrow"/>
        </w:rPr>
        <w:fldChar w:fldCharType="separate"/>
      </w:r>
      <w:r w:rsidR="00CA6414">
        <w:rPr>
          <w:rFonts w:ascii="Arial Narrow" w:hAnsi="Arial Narrow"/>
          <w:noProof/>
        </w:rPr>
        <w:t>13</w:t>
      </w:r>
      <w:r w:rsidR="004069D3" w:rsidRPr="006B50C9">
        <w:rPr>
          <w:rFonts w:ascii="Arial Narrow" w:hAnsi="Arial Narrow"/>
        </w:rPr>
        <w:fldChar w:fldCharType="end"/>
      </w:r>
      <w:r w:rsidRPr="006B50C9">
        <w:rPr>
          <w:rFonts w:ascii="Arial Narrow" w:hAnsi="Arial Narrow"/>
        </w:rPr>
        <w:t>. Εστίαση κεφαλαίου 3</w:t>
      </w:r>
      <w:r w:rsidR="004D095E" w:rsidRPr="006B50C9">
        <w:rPr>
          <w:rFonts w:ascii="Arial Narrow" w:hAnsi="Arial Narrow"/>
        </w:rPr>
        <w:t>.</w:t>
      </w:r>
      <w:bookmarkEnd w:id="67"/>
    </w:p>
    <w:p w:rsidR="00CF4E78" w:rsidRPr="00DF06FA" w:rsidRDefault="00234D08" w:rsidP="00784233">
      <w:pPr>
        <w:spacing w:after="0" w:line="240" w:lineRule="auto"/>
        <w:contextualSpacing/>
        <w:jc w:val="both"/>
        <w:rPr>
          <w:rFonts w:ascii="Arial Narrow" w:hAnsi="Arial Narrow"/>
        </w:rPr>
      </w:pPr>
      <w:r w:rsidRPr="005B4C97">
        <w:rPr>
          <w:rFonts w:ascii="Arial Narrow" w:hAnsi="Arial Narrow"/>
        </w:rPr>
        <w:t>Η παραβολή των κακών γεωργών του Αμπελώνα</w:t>
      </w:r>
      <w:r w:rsidR="004069D3" w:rsidRPr="005B4C97">
        <w:rPr>
          <w:rFonts w:ascii="Arial Narrow" w:hAnsi="Arial Narrow"/>
        </w:rPr>
        <w:fldChar w:fldCharType="begin"/>
      </w:r>
      <w:r w:rsidR="00DD49DD" w:rsidRPr="005B4C97">
        <w:rPr>
          <w:rFonts w:ascii="Arial Narrow" w:hAnsi="Arial Narrow"/>
        </w:rPr>
        <w:instrText xml:space="preserve"> XE "</w:instrText>
      </w:r>
      <w:r w:rsidR="00DD49DD" w:rsidRPr="005B4C97">
        <w:rPr>
          <w:rStyle w:val="-"/>
          <w:rFonts w:ascii="Arial Narrow" w:hAnsi="Arial Narrow"/>
          <w:noProof/>
        </w:rPr>
        <w:instrText>Αμπελώνα</w:instrText>
      </w:r>
      <w:r w:rsidR="00DD49DD" w:rsidRPr="005B4C97">
        <w:rPr>
          <w:rFonts w:ascii="Arial Narrow" w:hAnsi="Arial Narrow"/>
        </w:rPr>
        <w:instrText xml:space="preserve">" </w:instrText>
      </w:r>
      <w:r w:rsidR="004069D3" w:rsidRPr="005B4C97">
        <w:rPr>
          <w:rFonts w:ascii="Arial Narrow" w:hAnsi="Arial Narrow"/>
        </w:rPr>
        <w:fldChar w:fldCharType="end"/>
      </w:r>
      <w:r w:rsidRPr="005B4C97">
        <w:rPr>
          <w:rFonts w:ascii="Arial Narrow" w:hAnsi="Arial Narrow"/>
        </w:rPr>
        <w:t xml:space="preserve"> συναντάται και στα τρία συνοπτικά ευαγγέλια: Μτ. 21,33-46, Μκ. 12, 1-12, Λκ, 20, 9-19. </w:t>
      </w:r>
      <w:r w:rsidR="0045661F">
        <w:rPr>
          <w:rFonts w:ascii="Arial Narrow" w:hAnsi="Arial Narrow"/>
        </w:rPr>
        <w:t>Εδώ θα αναλύσω</w:t>
      </w:r>
      <w:r w:rsidRPr="005B4C97">
        <w:rPr>
          <w:rFonts w:ascii="Arial Narrow" w:hAnsi="Arial Narrow"/>
        </w:rPr>
        <w:t xml:space="preserve"> το κείμενο του </w:t>
      </w:r>
      <w:r w:rsidRPr="005B4C97">
        <w:rPr>
          <w:rFonts w:ascii="Arial Narrow" w:hAnsi="Arial Narrow"/>
          <w:b/>
        </w:rPr>
        <w:t>κατά Μάρκον Ευαγγελίου</w:t>
      </w:r>
      <w:r w:rsidRPr="005B4C97">
        <w:rPr>
          <w:rFonts w:ascii="Arial Narrow" w:hAnsi="Arial Narrow"/>
        </w:rPr>
        <w:t xml:space="preserve">. </w:t>
      </w:r>
      <w:r w:rsidR="0045661F">
        <w:rPr>
          <w:rFonts w:ascii="Arial Narrow" w:hAnsi="Arial Narrow"/>
        </w:rPr>
        <w:t xml:space="preserve">Αυτό το </w:t>
      </w:r>
      <w:r w:rsidRPr="005B4C97">
        <w:rPr>
          <w:rFonts w:ascii="Arial Narrow" w:hAnsi="Arial Narrow"/>
        </w:rPr>
        <w:t xml:space="preserve">Ευαγγέλιο είναι το αρχαιότερο της Εκκλησίας, </w:t>
      </w:r>
      <w:r w:rsidR="0045661F">
        <w:rPr>
          <w:rFonts w:ascii="Arial Narrow" w:hAnsi="Arial Narrow"/>
        </w:rPr>
        <w:t xml:space="preserve">ονομάζεται και Ευαγγέλιο </w:t>
      </w:r>
      <w:r w:rsidRPr="005B4C97">
        <w:rPr>
          <w:rFonts w:ascii="Arial Narrow" w:hAnsi="Arial Narrow"/>
        </w:rPr>
        <w:t xml:space="preserve">των μυστικών Επιφανειών. Έχει κερδίσει γι’ αυτό το ενδιαφέρον της σύγχρονης έρευνας. </w:t>
      </w:r>
      <w:r w:rsidR="005F43E6">
        <w:rPr>
          <w:rFonts w:ascii="Arial Narrow" w:hAnsi="Arial Narrow"/>
        </w:rPr>
        <w:t>Παρόλα αυτά δ</w:t>
      </w:r>
      <w:r w:rsidRPr="005B4C97">
        <w:rPr>
          <w:rFonts w:ascii="Arial Narrow" w:hAnsi="Arial Narrow"/>
        </w:rPr>
        <w:t>εν υπομνηματίστηκε αρκετά από τους μεγάλους Πατέρες</w:t>
      </w:r>
      <w:r w:rsidR="005F43E6">
        <w:rPr>
          <w:rFonts w:ascii="Arial Narrow" w:hAnsi="Arial Narrow"/>
        </w:rPr>
        <w:t xml:space="preserve"> ούτε</w:t>
      </w:r>
      <w:r w:rsidRPr="005B4C97">
        <w:rPr>
          <w:rFonts w:ascii="Arial Narrow" w:hAnsi="Arial Narrow"/>
        </w:rPr>
        <w:t xml:space="preserve"> ακούγεται συχνά στη λατρεία της ορθόδοξης  Εκκλησίας</w:t>
      </w:r>
      <w:r w:rsidR="00692E0F">
        <w:rPr>
          <w:rFonts w:ascii="ZWAdobeF" w:hAnsi="ZWAdobeF" w:cs="ZWAdobeF"/>
          <w:sz w:val="2"/>
          <w:szCs w:val="2"/>
        </w:rPr>
        <w:t>124F</w:t>
      </w:r>
      <w:r w:rsidR="005F43E6">
        <w:rPr>
          <w:rStyle w:val="ae"/>
          <w:rFonts w:ascii="Arial Narrow" w:hAnsi="Arial Narrow"/>
        </w:rPr>
        <w:footnoteReference w:id="131"/>
      </w:r>
      <w:r w:rsidRPr="005B4C97">
        <w:rPr>
          <w:rFonts w:ascii="Arial Narrow" w:hAnsi="Arial Narrow"/>
        </w:rPr>
        <w:t>. Θα προσπαθήσ</w:t>
      </w:r>
      <w:r w:rsidR="0045661F">
        <w:rPr>
          <w:rFonts w:ascii="Arial Narrow" w:hAnsi="Arial Narrow"/>
        </w:rPr>
        <w:t>ω</w:t>
      </w:r>
      <w:r w:rsidRPr="005B4C97">
        <w:rPr>
          <w:rFonts w:ascii="Arial Narrow" w:hAnsi="Arial Narrow"/>
        </w:rPr>
        <w:t xml:space="preserve"> να εντοπίσ</w:t>
      </w:r>
      <w:r w:rsidR="0045661F">
        <w:rPr>
          <w:rFonts w:ascii="Arial Narrow" w:hAnsi="Arial Narrow"/>
        </w:rPr>
        <w:t xml:space="preserve">ω </w:t>
      </w:r>
      <w:r w:rsidRPr="005B4C97">
        <w:rPr>
          <w:rFonts w:ascii="Arial Narrow" w:hAnsi="Arial Narrow"/>
        </w:rPr>
        <w:t xml:space="preserve"> το σκοπό αναφοράς της </w:t>
      </w:r>
      <w:r w:rsidR="0045661F">
        <w:rPr>
          <w:rFonts w:ascii="Arial Narrow" w:hAnsi="Arial Narrow"/>
        </w:rPr>
        <w:t xml:space="preserve">συγκεκριμένης </w:t>
      </w:r>
      <w:r w:rsidRPr="005B4C97">
        <w:rPr>
          <w:rFonts w:ascii="Arial Narrow" w:hAnsi="Arial Narrow"/>
        </w:rPr>
        <w:t>παραβολής στο κατά Μάρκον Ευαγγέλιο και τις προεκτάσεις τ</w:t>
      </w:r>
      <w:r w:rsidR="0045661F">
        <w:rPr>
          <w:rFonts w:ascii="Arial Narrow" w:hAnsi="Arial Narrow"/>
        </w:rPr>
        <w:t>ης</w:t>
      </w:r>
      <w:r w:rsidRPr="005B4C97">
        <w:rPr>
          <w:rFonts w:ascii="Arial Narrow" w:hAnsi="Arial Narrow"/>
        </w:rPr>
        <w:t xml:space="preserve"> </w:t>
      </w:r>
      <w:r w:rsidR="0045661F">
        <w:rPr>
          <w:rFonts w:ascii="Arial Narrow" w:hAnsi="Arial Narrow"/>
        </w:rPr>
        <w:t xml:space="preserve">στα θέματα ηγεσίας </w:t>
      </w:r>
      <w:r w:rsidRPr="005B4C97">
        <w:rPr>
          <w:rFonts w:ascii="Arial Narrow" w:hAnsi="Arial Narrow"/>
        </w:rPr>
        <w:t xml:space="preserve">στην σημερινή εποχή. Τα σημαντικά θεολογικά νοήματα και άλλα θέματα </w:t>
      </w:r>
      <w:r w:rsidR="0045661F">
        <w:rPr>
          <w:rFonts w:ascii="Arial Narrow" w:hAnsi="Arial Narrow"/>
        </w:rPr>
        <w:t xml:space="preserve">περί ηγεσίας </w:t>
      </w:r>
      <w:r w:rsidRPr="005B4C97">
        <w:rPr>
          <w:rFonts w:ascii="Arial Narrow" w:hAnsi="Arial Narrow"/>
        </w:rPr>
        <w:t>που σχετίζονται με την εν λόγω παραβολή του κατά Μάρκον Ευαγγελίου αποτέλεσαν το κίνητρο για</w:t>
      </w:r>
      <w:r w:rsidR="0045661F" w:rsidRPr="0045661F">
        <w:rPr>
          <w:rFonts w:ascii="Arial Narrow" w:hAnsi="Arial Narrow"/>
        </w:rPr>
        <w:t xml:space="preserve"> </w:t>
      </w:r>
      <w:r w:rsidR="0045661F" w:rsidRPr="005B4C97">
        <w:rPr>
          <w:rFonts w:ascii="Arial Narrow" w:hAnsi="Arial Narrow"/>
        </w:rPr>
        <w:t>αυτή</w:t>
      </w:r>
      <w:r w:rsidRPr="005B4C97">
        <w:rPr>
          <w:rFonts w:ascii="Arial Narrow" w:hAnsi="Arial Narrow"/>
        </w:rPr>
        <w:t xml:space="preserve"> την έρευνα. </w:t>
      </w:r>
    </w:p>
    <w:p w:rsidR="00CF4E78" w:rsidRPr="00DF06FA" w:rsidRDefault="00CF4E78" w:rsidP="00784233">
      <w:pPr>
        <w:spacing w:after="0" w:line="240" w:lineRule="auto"/>
        <w:contextualSpacing/>
        <w:jc w:val="both"/>
        <w:rPr>
          <w:rFonts w:ascii="Arial Narrow" w:hAnsi="Arial Narrow"/>
        </w:rPr>
      </w:pPr>
    </w:p>
    <w:p w:rsidR="00CF4E78" w:rsidRPr="00DF06FA" w:rsidRDefault="00234D08" w:rsidP="00CF4E78">
      <w:pPr>
        <w:spacing w:after="0" w:line="240" w:lineRule="auto"/>
        <w:contextualSpacing/>
        <w:jc w:val="both"/>
        <w:rPr>
          <w:rFonts w:ascii="Arial Narrow" w:hAnsi="Arial Narrow"/>
        </w:rPr>
      </w:pPr>
      <w:r w:rsidRPr="005B4C97">
        <w:rPr>
          <w:rFonts w:ascii="Arial Narrow" w:hAnsi="Arial Narrow"/>
        </w:rPr>
        <w:t xml:space="preserve">Η παραβολή βρίσκεται στο κέντρο του Ευαγγελίου και αποτελεί την αιχμή του </w:t>
      </w:r>
      <w:r w:rsidR="00AE0051" w:rsidRPr="005B4C97">
        <w:rPr>
          <w:rFonts w:ascii="Arial Narrow" w:hAnsi="Arial Narrow"/>
        </w:rPr>
        <w:t>δόρατος</w:t>
      </w:r>
      <w:r w:rsidRPr="005B4C97">
        <w:rPr>
          <w:rFonts w:ascii="Arial Narrow" w:hAnsi="Arial Narrow"/>
        </w:rPr>
        <w:t xml:space="preserve"> με το οποίο ο Κύριος επιτίθεται κατά του Ιουδαϊκού ιερατείου μετά την θριαμβευτική Του είσοδο στα Ιε</w:t>
      </w:r>
      <w:bookmarkStart w:id="68" w:name="_Toc512369851"/>
      <w:r w:rsidR="00EA1723">
        <w:rPr>
          <w:rFonts w:ascii="Arial Narrow" w:hAnsi="Arial Narrow"/>
        </w:rPr>
        <w:t>ροσόλυμα και πριν το Πάθος Του.</w:t>
      </w:r>
      <w:r w:rsidR="00CF4E78" w:rsidRPr="00DF06FA">
        <w:rPr>
          <w:rFonts w:ascii="Arial Narrow" w:hAnsi="Arial Narrow"/>
        </w:rPr>
        <w:t xml:space="preserve"> Η παραβολή του Αμπελώνα είναι πολύ ενδιαφέρουσα για τους εξής λόγους:</w:t>
      </w:r>
    </w:p>
    <w:p w:rsidR="00CF4E78" w:rsidRPr="00DF06FA" w:rsidRDefault="00CF4E78" w:rsidP="00744FB1">
      <w:pPr>
        <w:pStyle w:val="a6"/>
        <w:numPr>
          <w:ilvl w:val="0"/>
          <w:numId w:val="123"/>
        </w:numPr>
        <w:spacing w:after="0" w:line="240" w:lineRule="auto"/>
        <w:jc w:val="both"/>
        <w:rPr>
          <w:rFonts w:ascii="Arial Narrow" w:hAnsi="Arial Narrow"/>
        </w:rPr>
      </w:pPr>
      <w:r w:rsidRPr="00DF06FA">
        <w:rPr>
          <w:rFonts w:ascii="Arial Narrow" w:hAnsi="Arial Narrow"/>
        </w:rPr>
        <w:t xml:space="preserve">Είναι η </w:t>
      </w:r>
      <w:r>
        <w:rPr>
          <w:rFonts w:ascii="Arial Narrow" w:hAnsi="Arial Narrow"/>
        </w:rPr>
        <w:t>τελευταία π</w:t>
      </w:r>
      <w:r w:rsidRPr="00DF06FA">
        <w:rPr>
          <w:rFonts w:ascii="Arial Narrow" w:hAnsi="Arial Narrow"/>
        </w:rPr>
        <w:t xml:space="preserve">αραβολή που εκφώνησε ο Κύριος, ο οποίος </w:t>
      </w:r>
      <w:r>
        <w:rPr>
          <w:rFonts w:ascii="Arial Narrow" w:hAnsi="Arial Narrow"/>
        </w:rPr>
        <w:t>υιοθέτησε το «</w:t>
      </w:r>
      <w:r>
        <w:rPr>
          <w:rFonts w:ascii="Arial Narrow" w:hAnsi="Arial Narrow"/>
          <w:lang w:val="en-GB"/>
        </w:rPr>
        <w:t>story</w:t>
      </w:r>
      <w:r w:rsidRPr="00DF06FA">
        <w:rPr>
          <w:rFonts w:ascii="Arial Narrow" w:hAnsi="Arial Narrow"/>
        </w:rPr>
        <w:t xml:space="preserve"> </w:t>
      </w:r>
      <w:r>
        <w:rPr>
          <w:rFonts w:ascii="Arial Narrow" w:hAnsi="Arial Narrow"/>
          <w:lang w:val="en-GB"/>
        </w:rPr>
        <w:t>telling</w:t>
      </w:r>
      <w:r>
        <w:rPr>
          <w:rFonts w:ascii="Arial Narrow" w:hAnsi="Arial Narrow"/>
        </w:rPr>
        <w:t xml:space="preserve">» με την μορφή των παραβολών για </w:t>
      </w:r>
      <w:r w:rsidRPr="00DF06FA">
        <w:rPr>
          <w:rFonts w:ascii="Arial Narrow" w:hAnsi="Arial Narrow"/>
        </w:rPr>
        <w:t xml:space="preserve">να μεταδώσει κατεξοχήν στον απλό λαό της Γαλιλαίας βασικές αλήθειες για τον εναλλακτικό Νέο Κόσμο που ανατέλλει. </w:t>
      </w:r>
    </w:p>
    <w:p w:rsidR="00CF4E78" w:rsidRPr="00DF06FA" w:rsidRDefault="00CF4E78" w:rsidP="00744FB1">
      <w:pPr>
        <w:pStyle w:val="a6"/>
        <w:numPr>
          <w:ilvl w:val="0"/>
          <w:numId w:val="123"/>
        </w:numPr>
        <w:spacing w:after="0" w:line="240" w:lineRule="auto"/>
        <w:jc w:val="both"/>
        <w:rPr>
          <w:rFonts w:ascii="Arial Narrow" w:hAnsi="Arial Narrow"/>
        </w:rPr>
      </w:pPr>
      <w:r>
        <w:rPr>
          <w:rFonts w:ascii="Arial Narrow" w:hAnsi="Arial Narrow"/>
        </w:rPr>
        <w:t xml:space="preserve">Είναι </w:t>
      </w:r>
      <w:r w:rsidRPr="00DF06FA">
        <w:rPr>
          <w:rFonts w:ascii="Arial Narrow" w:hAnsi="Arial Narrow"/>
        </w:rPr>
        <w:t xml:space="preserve">μια </w:t>
      </w:r>
      <w:r>
        <w:rPr>
          <w:rFonts w:ascii="Arial Narrow" w:hAnsi="Arial Narrow"/>
        </w:rPr>
        <w:t>παραβολή</w:t>
      </w:r>
      <w:r w:rsidRPr="00DF06FA">
        <w:rPr>
          <w:rFonts w:ascii="Arial Narrow" w:hAnsi="Arial Narrow"/>
        </w:rPr>
        <w:t xml:space="preserve"> που ασχολείται με το πλέον πολύτιμο φυτό, το αμπέλι, το οποίο σε ολόκληρη την Α</w:t>
      </w:r>
      <w:r>
        <w:rPr>
          <w:rFonts w:ascii="Arial Narrow" w:hAnsi="Arial Narrow"/>
        </w:rPr>
        <w:t xml:space="preserve">γία </w:t>
      </w:r>
      <w:r w:rsidRPr="00DF06FA">
        <w:rPr>
          <w:rFonts w:ascii="Arial Narrow" w:hAnsi="Arial Narrow"/>
        </w:rPr>
        <w:t>Γ</w:t>
      </w:r>
      <w:r>
        <w:rPr>
          <w:rFonts w:ascii="Arial Narrow" w:hAnsi="Arial Narrow"/>
        </w:rPr>
        <w:t>ραφή</w:t>
      </w:r>
      <w:r w:rsidRPr="00DF06FA">
        <w:rPr>
          <w:rFonts w:ascii="Arial Narrow" w:hAnsi="Arial Narrow"/>
        </w:rPr>
        <w:t xml:space="preserve"> σημαίνει την «ιδιοκτησία» του Κυρίου Γιαχβέ.</w:t>
      </w:r>
    </w:p>
    <w:p w:rsidR="00CF4E78" w:rsidRPr="00DF06FA" w:rsidRDefault="00CF4E78" w:rsidP="00744FB1">
      <w:pPr>
        <w:pStyle w:val="a6"/>
        <w:numPr>
          <w:ilvl w:val="0"/>
          <w:numId w:val="123"/>
        </w:numPr>
        <w:spacing w:after="0" w:line="240" w:lineRule="auto"/>
        <w:jc w:val="both"/>
        <w:rPr>
          <w:rFonts w:ascii="Arial Narrow" w:hAnsi="Arial Narrow"/>
        </w:rPr>
      </w:pPr>
      <w:r w:rsidRPr="00DF06FA">
        <w:rPr>
          <w:rFonts w:ascii="Arial Narrow" w:hAnsi="Arial Narrow"/>
        </w:rPr>
        <w:t xml:space="preserve">Είναι η μοναδική </w:t>
      </w:r>
      <w:r>
        <w:rPr>
          <w:rFonts w:ascii="Arial Narrow" w:hAnsi="Arial Narrow"/>
        </w:rPr>
        <w:t>π</w:t>
      </w:r>
      <w:r w:rsidRPr="00DF06FA">
        <w:rPr>
          <w:rFonts w:ascii="Arial Narrow" w:hAnsi="Arial Narrow"/>
        </w:rPr>
        <w:t xml:space="preserve">αραβολή που εκφώνησε </w:t>
      </w:r>
      <w:r>
        <w:rPr>
          <w:rFonts w:ascii="Arial Narrow" w:hAnsi="Arial Narrow"/>
        </w:rPr>
        <w:t xml:space="preserve">ο Χριστός </w:t>
      </w:r>
      <w:r w:rsidRPr="00DF06FA">
        <w:rPr>
          <w:rFonts w:ascii="Arial Narrow" w:hAnsi="Arial Narrow"/>
        </w:rPr>
        <w:t xml:space="preserve">στην Αγία Πόλη με ακροατές ΟΛΕΣ τις ηγετικές φιγούρες του Ισραήλ και φόντο το </w:t>
      </w:r>
      <w:r w:rsidR="006D6978">
        <w:rPr>
          <w:rFonts w:ascii="Arial Narrow" w:hAnsi="Arial Narrow"/>
        </w:rPr>
        <w:t>«</w:t>
      </w:r>
      <w:r w:rsidRPr="00DF06FA">
        <w:rPr>
          <w:rFonts w:ascii="Arial Narrow" w:hAnsi="Arial Narrow"/>
        </w:rPr>
        <w:t>Άγιον Όρος</w:t>
      </w:r>
      <w:r w:rsidR="006D6978">
        <w:rPr>
          <w:rFonts w:ascii="Arial Narrow" w:hAnsi="Arial Narrow"/>
        </w:rPr>
        <w:t>»</w:t>
      </w:r>
      <w:r w:rsidR="006D6978" w:rsidRPr="00DF06FA">
        <w:rPr>
          <w:rFonts w:ascii="Arial Narrow" w:hAnsi="Arial Narrow"/>
        </w:rPr>
        <w:t xml:space="preserve"> και το Ναό στην είσοδο</w:t>
      </w:r>
      <w:r w:rsidR="00692E0F">
        <w:rPr>
          <w:rFonts w:ascii="ZWAdobeF" w:hAnsi="ZWAdobeF" w:cs="ZWAdobeF"/>
          <w:sz w:val="2"/>
          <w:szCs w:val="2"/>
        </w:rPr>
        <w:t>125F</w:t>
      </w:r>
      <w:r w:rsidR="006D6978">
        <w:rPr>
          <w:rStyle w:val="ae"/>
          <w:rFonts w:ascii="Arial Narrow" w:hAnsi="Arial Narrow"/>
          <w:lang w:val="en-GB"/>
        </w:rPr>
        <w:footnoteReference w:id="132"/>
      </w:r>
      <w:r w:rsidRPr="00DF06FA">
        <w:rPr>
          <w:rFonts w:ascii="Arial Narrow" w:hAnsi="Arial Narrow"/>
        </w:rPr>
        <w:t xml:space="preserve"> του οποίου δέσποζε μια μεγαλοπρεπής Άμπελος. </w:t>
      </w:r>
    </w:p>
    <w:p w:rsidR="00DF5B97" w:rsidRPr="00DF5B97" w:rsidRDefault="00DF5B97" w:rsidP="00744FB1">
      <w:pPr>
        <w:pStyle w:val="yiv7916201220ydp76de1c69yiv5403141918ydpa9bd2d9fmsolistparagraph"/>
        <w:numPr>
          <w:ilvl w:val="0"/>
          <w:numId w:val="123"/>
        </w:numPr>
        <w:shd w:val="clear" w:color="auto" w:fill="FFFFFF"/>
        <w:spacing w:after="0" w:afterAutospacing="0"/>
        <w:jc w:val="both"/>
        <w:rPr>
          <w:rFonts w:ascii="Arial Narrow" w:eastAsia="Times New Roman" w:hAnsi="Arial Narrow"/>
          <w:color w:val="26282A"/>
          <w:sz w:val="22"/>
          <w:szCs w:val="22"/>
        </w:rPr>
      </w:pPr>
      <w:r w:rsidRPr="00DF5B97">
        <w:rPr>
          <w:rFonts w:ascii="Arial Narrow" w:hAnsi="Arial Narrow" w:cs="Arial"/>
          <w:color w:val="000000"/>
          <w:sz w:val="22"/>
          <w:szCs w:val="22"/>
        </w:rPr>
        <w:t>Η συγκεκριμένη παραβολή, είναι από τις ελάχιστες, που φιλολογικά θα μπορούσαν να χαρακτηριστούν</w:t>
      </w:r>
      <w:r w:rsidR="006D6978">
        <w:rPr>
          <w:rFonts w:ascii="Arial Narrow" w:hAnsi="Arial Narrow" w:cs="Arial"/>
          <w:color w:val="000000"/>
          <w:sz w:val="22"/>
          <w:szCs w:val="22"/>
        </w:rPr>
        <w:t xml:space="preserve"> ως</w:t>
      </w:r>
      <w:r w:rsidRPr="00DF5B97">
        <w:rPr>
          <w:rFonts w:ascii="Arial Narrow" w:hAnsi="Arial Narrow" w:cs="Arial"/>
          <w:color w:val="000000"/>
          <w:sz w:val="22"/>
          <w:szCs w:val="22"/>
        </w:rPr>
        <w:t xml:space="preserve"> </w:t>
      </w:r>
      <w:r w:rsidRPr="00DF5B97">
        <w:rPr>
          <w:rFonts w:ascii="Arial Narrow" w:hAnsi="Arial Narrow" w:cs="Arial"/>
          <w:b/>
          <w:bCs/>
          <w:color w:val="000000"/>
          <w:sz w:val="22"/>
          <w:szCs w:val="22"/>
        </w:rPr>
        <w:t>Αλληγορία</w:t>
      </w:r>
      <w:r w:rsidRPr="00DF5B97">
        <w:rPr>
          <w:rFonts w:ascii="Arial Narrow" w:hAnsi="Arial Narrow" w:cs="Arial"/>
          <w:color w:val="000000"/>
          <w:sz w:val="22"/>
          <w:szCs w:val="22"/>
        </w:rPr>
        <w:t>. Υπάρχει δηλ</w:t>
      </w:r>
      <w:r w:rsidR="006D6978">
        <w:rPr>
          <w:rFonts w:ascii="Arial Narrow" w:hAnsi="Arial Narrow" w:cs="Arial"/>
          <w:color w:val="000000"/>
          <w:sz w:val="22"/>
          <w:szCs w:val="22"/>
        </w:rPr>
        <w:t>αδή</w:t>
      </w:r>
      <w:r w:rsidRPr="00DF5B97">
        <w:rPr>
          <w:rFonts w:ascii="Arial Narrow" w:hAnsi="Arial Narrow" w:cs="Arial"/>
          <w:color w:val="000000"/>
          <w:sz w:val="22"/>
          <w:szCs w:val="22"/>
        </w:rPr>
        <w:t xml:space="preserve"> αντιστοίχιση όλων των πρωταγωνιστών με ιστορικά πρόσωπα, κάτι το οποίο, όπως έχει αναδείξει και η συζήτηση γύρω από τις παραβολές, δεν ισχύει πάντα με τα άλλα παρόμοια Κείμενα. Γι</w:t>
      </w:r>
      <w:r w:rsidR="00F046E5">
        <w:rPr>
          <w:rFonts w:ascii="Arial Narrow" w:hAnsi="Arial Narrow" w:cs="Arial"/>
          <w:color w:val="000000"/>
          <w:sz w:val="22"/>
          <w:szCs w:val="22"/>
        </w:rPr>
        <w:t>’</w:t>
      </w:r>
      <w:r w:rsidRPr="00DF5B97">
        <w:rPr>
          <w:rFonts w:ascii="Arial Narrow" w:hAnsi="Arial Narrow" w:cs="Arial"/>
          <w:color w:val="000000"/>
          <w:sz w:val="22"/>
          <w:szCs w:val="22"/>
        </w:rPr>
        <w:t xml:space="preserve"> αυτό και στο τέλος της αφήγησης οι «διαχειριστές» του Ιερού θέλουν να σκοτώσουν τον Ιησού αλλά δεν το κάνουν φοβούμενοι την αντίδραση του λαού. </w:t>
      </w:r>
    </w:p>
    <w:p w:rsidR="00EA1723" w:rsidRPr="005B4C97" w:rsidRDefault="00EA1723" w:rsidP="00784233">
      <w:pPr>
        <w:spacing w:after="0" w:line="240" w:lineRule="auto"/>
        <w:contextualSpacing/>
        <w:jc w:val="both"/>
        <w:rPr>
          <w:rFonts w:ascii="Arial Narrow" w:hAnsi="Arial Narrow"/>
        </w:rPr>
      </w:pPr>
    </w:p>
    <w:p w:rsidR="00234D08" w:rsidRDefault="00234D08" w:rsidP="00784233">
      <w:pPr>
        <w:spacing w:after="0" w:line="240" w:lineRule="auto"/>
        <w:contextualSpacing/>
        <w:jc w:val="both"/>
        <w:rPr>
          <w:rFonts w:ascii="Arial Narrow" w:hAnsi="Arial Narrow"/>
          <w:i/>
        </w:rPr>
      </w:pPr>
      <w:r w:rsidRPr="005B4C97">
        <w:rPr>
          <w:rFonts w:ascii="Arial Narrow" w:hAnsi="Arial Narrow"/>
        </w:rPr>
        <w:t xml:space="preserve">Ο αρχιμανδρίτης και δημοφιλής </w:t>
      </w:r>
      <w:r w:rsidR="00AE0051" w:rsidRPr="005B4C97">
        <w:rPr>
          <w:rFonts w:ascii="Arial Narrow" w:hAnsi="Arial Narrow"/>
        </w:rPr>
        <w:t>ιεροκήρυκας</w:t>
      </w:r>
      <w:r w:rsidRPr="005B4C97">
        <w:rPr>
          <w:rFonts w:ascii="Arial Narrow" w:hAnsi="Arial Narrow"/>
        </w:rPr>
        <w:t xml:space="preserve"> πατέρας. Αθ. Μυτιλιναίος</w:t>
      </w:r>
      <w:bookmarkEnd w:id="68"/>
      <w:r w:rsidRPr="005B4C97">
        <w:rPr>
          <w:rFonts w:ascii="Arial Narrow" w:hAnsi="Arial Narrow"/>
        </w:rPr>
        <w:t xml:space="preserve"> θεωρεί την Παραβολή ως «</w:t>
      </w:r>
      <w:r w:rsidRPr="005B4C97">
        <w:rPr>
          <w:rFonts w:ascii="Arial Narrow" w:hAnsi="Arial Narrow"/>
          <w:b/>
          <w:i/>
        </w:rPr>
        <w:t>σκιαγράφημα της αγάπης του Θεού στο λαό του</w:t>
      </w:r>
      <w:r w:rsidRPr="005B4C97">
        <w:rPr>
          <w:rFonts w:ascii="Arial Narrow" w:hAnsi="Arial Narrow"/>
          <w:i/>
        </w:rPr>
        <w:t xml:space="preserve"> και </w:t>
      </w:r>
      <w:r w:rsidRPr="005B4C97">
        <w:rPr>
          <w:rFonts w:ascii="Arial Narrow" w:hAnsi="Arial Narrow"/>
          <w:b/>
          <w:i/>
        </w:rPr>
        <w:t>της αναιδούς συμπεριφοράς του λαού προς το Θεό</w:t>
      </w:r>
      <w:r w:rsidRPr="005B4C97">
        <w:rPr>
          <w:rFonts w:ascii="Arial Narrow" w:hAnsi="Arial Narrow"/>
          <w:i/>
        </w:rPr>
        <w:t xml:space="preserve">. Στηλιτεύει την </w:t>
      </w:r>
      <w:r w:rsidRPr="005B4C97">
        <w:rPr>
          <w:rFonts w:ascii="Arial Narrow" w:hAnsi="Arial Narrow"/>
          <w:b/>
          <w:i/>
        </w:rPr>
        <w:t>αναίδεια και την έλλειψη φόβου Θεού</w:t>
      </w:r>
      <w:r w:rsidRPr="005B4C97">
        <w:rPr>
          <w:rFonts w:ascii="Arial Narrow" w:hAnsi="Arial Narrow"/>
          <w:i/>
        </w:rPr>
        <w:t>, τα οποία θεωρεί ως βασικά χαρακτηριστικά</w:t>
      </w:r>
      <w:r w:rsidR="004069D3" w:rsidRPr="005B4C97">
        <w:rPr>
          <w:rFonts w:ascii="Arial Narrow" w:hAnsi="Arial Narrow"/>
          <w:i/>
        </w:rPr>
        <w:fldChar w:fldCharType="begin"/>
      </w:r>
      <w:r w:rsidR="00DD49DD" w:rsidRPr="005B4C97">
        <w:rPr>
          <w:rFonts w:ascii="Arial Narrow" w:hAnsi="Arial Narrow"/>
        </w:rPr>
        <w:instrText xml:space="preserve"> XE "</w:instrText>
      </w:r>
      <w:r w:rsidR="00DD49DD" w:rsidRPr="005B4C97">
        <w:rPr>
          <w:rStyle w:val="-"/>
          <w:rFonts w:ascii="Arial Narrow" w:hAnsi="Arial Narrow"/>
          <w:noProof/>
        </w:rPr>
        <w:instrText>χαρακτηριστικά</w:instrText>
      </w:r>
      <w:r w:rsidR="00DD49DD" w:rsidRPr="005B4C97">
        <w:rPr>
          <w:rFonts w:ascii="Arial Narrow" w:hAnsi="Arial Narrow"/>
        </w:rPr>
        <w:instrText xml:space="preserve">" </w:instrText>
      </w:r>
      <w:r w:rsidR="004069D3" w:rsidRPr="005B4C97">
        <w:rPr>
          <w:rFonts w:ascii="Arial Narrow" w:hAnsi="Arial Narrow"/>
          <w:i/>
        </w:rPr>
        <w:fldChar w:fldCharType="end"/>
      </w:r>
      <w:r w:rsidRPr="005B4C97">
        <w:rPr>
          <w:rFonts w:ascii="Arial Narrow" w:hAnsi="Arial Narrow"/>
          <w:i/>
        </w:rPr>
        <w:t xml:space="preserve"> του αμαρτωλού ανθρώπου και του αντιχρίστου. Ο Θεός </w:t>
      </w:r>
      <w:r w:rsidRPr="005B4C97">
        <w:rPr>
          <w:rFonts w:ascii="Arial Narrow" w:hAnsi="Arial Narrow"/>
          <w:b/>
          <w:i/>
        </w:rPr>
        <w:t>απαιτεί καρπό πνευματικό από την Άμπελο</w:t>
      </w:r>
      <w:r w:rsidRPr="005B4C97">
        <w:rPr>
          <w:rFonts w:ascii="Arial Narrow" w:hAnsi="Arial Narrow"/>
          <w:i/>
        </w:rPr>
        <w:t xml:space="preserve"> (Εκκλησία) αλλά οι </w:t>
      </w:r>
      <w:r w:rsidRPr="005B4C97">
        <w:rPr>
          <w:rFonts w:ascii="Arial Narrow" w:hAnsi="Arial Narrow"/>
          <w:b/>
          <w:i/>
        </w:rPr>
        <w:t>άρχοντες</w:t>
      </w:r>
      <w:r w:rsidRPr="005B4C97">
        <w:rPr>
          <w:rFonts w:ascii="Arial Narrow" w:hAnsi="Arial Narrow"/>
          <w:i/>
        </w:rPr>
        <w:t xml:space="preserve"> (αρχιερείς, γραμματείς, κλπ.) </w:t>
      </w:r>
      <w:r w:rsidRPr="005B4C97">
        <w:rPr>
          <w:rFonts w:ascii="Arial Narrow" w:hAnsi="Arial Narrow"/>
          <w:b/>
          <w:i/>
        </w:rPr>
        <w:t>κακομεταχειρίζονται και εκμεταλλεύονται το λαό του Θεού</w:t>
      </w:r>
      <w:r w:rsidRPr="005B4C97">
        <w:rPr>
          <w:rFonts w:ascii="Arial Narrow" w:hAnsi="Arial Narrow"/>
          <w:i/>
        </w:rPr>
        <w:t xml:space="preserve"> </w:t>
      </w:r>
      <w:r w:rsidR="000A3F8C" w:rsidRPr="005B4C97">
        <w:rPr>
          <w:rFonts w:ascii="Arial Narrow" w:hAnsi="Arial Narrow"/>
          <w:i/>
        </w:rPr>
        <w:t>ποικιλοτρόπως</w:t>
      </w:r>
      <w:r w:rsidRPr="005B4C97">
        <w:rPr>
          <w:rFonts w:ascii="Arial Narrow" w:hAnsi="Arial Narrow"/>
          <w:i/>
        </w:rPr>
        <w:t xml:space="preserve">. </w:t>
      </w:r>
      <w:r w:rsidRPr="005B4C97">
        <w:rPr>
          <w:rFonts w:ascii="Arial Narrow" w:hAnsi="Arial Narrow"/>
          <w:b/>
          <w:i/>
        </w:rPr>
        <w:t xml:space="preserve">Κακολογούσαν το λαό </w:t>
      </w:r>
      <w:r w:rsidRPr="005B4C97">
        <w:rPr>
          <w:rFonts w:ascii="Arial Narrow" w:hAnsi="Arial Narrow"/>
          <w:i/>
        </w:rPr>
        <w:t xml:space="preserve">ως επικατάρατο επειδή </w:t>
      </w:r>
      <w:r w:rsidRPr="005B4C97">
        <w:rPr>
          <w:rFonts w:ascii="Arial Narrow" w:hAnsi="Arial Narrow"/>
          <w:b/>
          <w:i/>
        </w:rPr>
        <w:t>δεν γνώριζε την διδασκαλία</w:t>
      </w:r>
      <w:r w:rsidRPr="005B4C97">
        <w:rPr>
          <w:rFonts w:ascii="Arial Narrow" w:hAnsi="Arial Narrow"/>
          <w:i/>
        </w:rPr>
        <w:t xml:space="preserve"> του Θεού, την οποία </w:t>
      </w:r>
      <w:r w:rsidRPr="005B4C97">
        <w:rPr>
          <w:rFonts w:ascii="Arial Narrow" w:hAnsi="Arial Narrow"/>
          <w:b/>
          <w:i/>
        </w:rPr>
        <w:t>όμως ποτέ δεν του δίδαξαν</w:t>
      </w:r>
      <w:r w:rsidRPr="005B4C97">
        <w:rPr>
          <w:rFonts w:ascii="Arial Narrow" w:hAnsi="Arial Narrow"/>
          <w:i/>
        </w:rPr>
        <w:t xml:space="preserve"> (δεν τον καλλιέργησαν ως όφειλαν). Δεν δέχθηκαν τη διδασκαλία των προφητών (για την επιστροφή στο Θεό) επειδή δεν τους σύμφερε (</w:t>
      </w:r>
      <w:r w:rsidRPr="005B4C97">
        <w:rPr>
          <w:rFonts w:ascii="Arial Narrow" w:hAnsi="Arial Narrow"/>
          <w:b/>
          <w:i/>
        </w:rPr>
        <w:t>θα έχαναν τα κεκτημένα δικαιώματά τους από τους κατακτητές Ρωμαίους</w:t>
      </w:r>
      <w:r w:rsidRPr="005B4C97">
        <w:rPr>
          <w:rFonts w:ascii="Arial Narrow" w:hAnsi="Arial Narrow"/>
          <w:i/>
        </w:rPr>
        <w:t>)».</w:t>
      </w:r>
    </w:p>
    <w:p w:rsidR="00EA1723" w:rsidRPr="005B4C97" w:rsidRDefault="00EA1723" w:rsidP="00784233">
      <w:pPr>
        <w:spacing w:after="0" w:line="240" w:lineRule="auto"/>
        <w:contextualSpacing/>
        <w:jc w:val="both"/>
        <w:rPr>
          <w:rFonts w:ascii="Arial Narrow" w:hAnsi="Arial Narrow"/>
          <w:i/>
        </w:rPr>
      </w:pPr>
    </w:p>
    <w:p w:rsidR="00234D08" w:rsidRPr="005B4C97" w:rsidRDefault="00234D08" w:rsidP="00784233">
      <w:pPr>
        <w:widowControl w:val="0"/>
        <w:spacing w:after="0" w:line="240" w:lineRule="auto"/>
        <w:contextualSpacing/>
        <w:jc w:val="both"/>
        <w:rPr>
          <w:rFonts w:ascii="Arial Narrow" w:hAnsi="Arial Narrow"/>
        </w:rPr>
      </w:pPr>
      <w:r w:rsidRPr="005B4C97">
        <w:rPr>
          <w:rFonts w:ascii="Arial Narrow" w:hAnsi="Arial Narrow"/>
        </w:rPr>
        <w:t xml:space="preserve">Το </w:t>
      </w:r>
      <w:r w:rsidRPr="005B4C97">
        <w:rPr>
          <w:rFonts w:ascii="Arial Narrow" w:hAnsi="Arial Narrow"/>
          <w:b/>
        </w:rPr>
        <w:t>βασικό νόημα της παραβολής</w:t>
      </w:r>
      <w:r w:rsidRPr="005B4C97">
        <w:rPr>
          <w:rFonts w:ascii="Arial Narrow" w:hAnsi="Arial Narrow"/>
        </w:rPr>
        <w:t xml:space="preserve"> είναι η </w:t>
      </w:r>
      <w:r w:rsidR="00A220A3" w:rsidRPr="006D6978">
        <w:rPr>
          <w:rFonts w:ascii="Arial Narrow" w:hAnsi="Arial Narrow"/>
          <w:b/>
        </w:rPr>
        <w:t xml:space="preserve">ευθύνη καλλιέργειας όλου του </w:t>
      </w:r>
      <w:r w:rsidR="00AB2C1A" w:rsidRPr="006D6978">
        <w:rPr>
          <w:rFonts w:ascii="Arial Narrow" w:hAnsi="Arial Narrow"/>
          <w:b/>
        </w:rPr>
        <w:t>λαού του Θεού</w:t>
      </w:r>
      <w:r w:rsidR="00AB2C1A">
        <w:rPr>
          <w:rFonts w:ascii="Arial Narrow" w:hAnsi="Arial Narrow"/>
        </w:rPr>
        <w:t xml:space="preserve"> </w:t>
      </w:r>
      <w:r w:rsidR="00A220A3">
        <w:rPr>
          <w:rFonts w:ascii="Arial Narrow" w:hAnsi="Arial Narrow"/>
        </w:rPr>
        <w:t xml:space="preserve">και </w:t>
      </w:r>
      <w:r w:rsidR="00AB2C1A">
        <w:rPr>
          <w:rFonts w:ascii="Arial Narrow" w:hAnsi="Arial Narrow"/>
        </w:rPr>
        <w:t xml:space="preserve">η </w:t>
      </w:r>
      <w:r w:rsidRPr="005B4C97">
        <w:rPr>
          <w:rFonts w:ascii="Arial Narrow" w:hAnsi="Arial Narrow"/>
        </w:rPr>
        <w:t xml:space="preserve">εξάπλωσης της Βασιλείας του Θεού προς όλους τους ανθρώπους και </w:t>
      </w:r>
      <w:r w:rsidRPr="006D6978">
        <w:rPr>
          <w:rFonts w:ascii="Arial Narrow" w:hAnsi="Arial Narrow"/>
          <w:b/>
        </w:rPr>
        <w:t>όχι με βάση εθνοφυλετικά κριτήρια</w:t>
      </w:r>
      <w:r w:rsidRPr="005B4C97">
        <w:rPr>
          <w:rFonts w:ascii="Arial Narrow" w:hAnsi="Arial Narrow"/>
        </w:rPr>
        <w:t>. Η παραβολή, παρουσιάζει την εικόνα του Αμπελώνα</w:t>
      </w:r>
      <w:r w:rsidR="006411F1">
        <w:rPr>
          <w:rFonts w:ascii="Arial Narrow" w:hAnsi="Arial Narrow"/>
        </w:rPr>
        <w:t xml:space="preserve"> που συμβολίζει την Εκκλησία του Θεού</w:t>
      </w:r>
      <w:r w:rsidR="007634E8">
        <w:rPr>
          <w:rFonts w:ascii="Arial Narrow" w:hAnsi="Arial Narrow"/>
        </w:rPr>
        <w:t xml:space="preserve">, την οποία εμπιστεύθηκε ο Θεός στους Γεωργούς για να </w:t>
      </w:r>
      <w:r w:rsidR="008048D4">
        <w:rPr>
          <w:rFonts w:ascii="Arial Narrow" w:hAnsi="Arial Narrow"/>
        </w:rPr>
        <w:t xml:space="preserve">την καλλιεργήσουν και </w:t>
      </w:r>
      <w:r w:rsidR="00D20B38">
        <w:rPr>
          <w:rFonts w:ascii="Arial Narrow" w:hAnsi="Arial Narrow"/>
        </w:rPr>
        <w:t>αποδώσουν</w:t>
      </w:r>
      <w:r w:rsidR="008048D4">
        <w:rPr>
          <w:rFonts w:ascii="Arial Narrow" w:hAnsi="Arial Narrow"/>
        </w:rPr>
        <w:t xml:space="preserve"> σε αυτόν. Οι Γεωργοί όμως αντί αυτού θέλησαν να την </w:t>
      </w:r>
      <w:r w:rsidR="00632932">
        <w:rPr>
          <w:rFonts w:ascii="Arial Narrow" w:hAnsi="Arial Narrow"/>
        </w:rPr>
        <w:t>οικειοποιηθούν</w:t>
      </w:r>
      <w:r w:rsidR="008048D4">
        <w:rPr>
          <w:rFonts w:ascii="Arial Narrow" w:hAnsi="Arial Narrow"/>
        </w:rPr>
        <w:t xml:space="preserve"> προς δικό τους όφελος</w:t>
      </w:r>
      <w:r w:rsidR="00A30EC2">
        <w:rPr>
          <w:rFonts w:ascii="Arial Narrow" w:hAnsi="Arial Narrow"/>
        </w:rPr>
        <w:t>, και για αυτό κακοποίησαν και σκότωσαν τους απεσταλμένους του Θεού και τ</w:t>
      </w:r>
      <w:r w:rsidR="00720EA4">
        <w:rPr>
          <w:rFonts w:ascii="Arial Narrow" w:hAnsi="Arial Narrow"/>
        </w:rPr>
        <w:t>ον ίδιο τον γιο του και κληρονόμο</w:t>
      </w:r>
      <w:r w:rsidR="004069D3" w:rsidRPr="005B4C97">
        <w:rPr>
          <w:rFonts w:ascii="Arial Narrow" w:hAnsi="Arial Narrow"/>
        </w:rPr>
        <w:fldChar w:fldCharType="begin"/>
      </w:r>
      <w:r w:rsidR="00DD49DD" w:rsidRPr="005B4C97">
        <w:rPr>
          <w:rFonts w:ascii="Arial Narrow" w:hAnsi="Arial Narrow"/>
        </w:rPr>
        <w:instrText xml:space="preserve"> XE "</w:instrText>
      </w:r>
      <w:r w:rsidR="00DD49DD" w:rsidRPr="005B4C97">
        <w:rPr>
          <w:rStyle w:val="-"/>
          <w:rFonts w:ascii="Arial Narrow" w:hAnsi="Arial Narrow"/>
          <w:noProof/>
        </w:rPr>
        <w:instrText>Αμπελώνα</w:instrText>
      </w:r>
      <w:r w:rsidR="00DD49DD" w:rsidRPr="005B4C97">
        <w:rPr>
          <w:rFonts w:ascii="Arial Narrow" w:hAnsi="Arial Narrow"/>
        </w:rPr>
        <w:instrText xml:space="preserve">" </w:instrText>
      </w:r>
      <w:r w:rsidR="004069D3" w:rsidRPr="005B4C97">
        <w:rPr>
          <w:rFonts w:ascii="Arial Narrow" w:hAnsi="Arial Narrow"/>
        </w:rPr>
        <w:fldChar w:fldCharType="end"/>
      </w:r>
      <w:r w:rsidRPr="005B4C97">
        <w:rPr>
          <w:rFonts w:ascii="Arial Narrow" w:hAnsi="Arial Narrow"/>
        </w:rPr>
        <w:t>.</w:t>
      </w:r>
    </w:p>
    <w:p w:rsidR="00234D08" w:rsidRPr="005B4C97" w:rsidRDefault="00234D08" w:rsidP="00784233">
      <w:pPr>
        <w:widowControl w:val="0"/>
        <w:spacing w:after="0" w:line="240" w:lineRule="auto"/>
        <w:contextualSpacing/>
        <w:jc w:val="both"/>
        <w:rPr>
          <w:rFonts w:ascii="Arial Narrow" w:hAnsi="Arial Narrow"/>
        </w:rPr>
      </w:pPr>
    </w:p>
    <w:p w:rsidR="00234D08" w:rsidRPr="005B4C97" w:rsidRDefault="00234D08" w:rsidP="00784233">
      <w:pPr>
        <w:widowControl w:val="0"/>
        <w:spacing w:after="0" w:line="240" w:lineRule="auto"/>
        <w:contextualSpacing/>
        <w:jc w:val="both"/>
        <w:rPr>
          <w:rFonts w:ascii="Arial Narrow" w:hAnsi="Arial Narrow"/>
        </w:rPr>
      </w:pPr>
      <w:r w:rsidRPr="005B4C97">
        <w:rPr>
          <w:rFonts w:ascii="Arial Narrow" w:hAnsi="Arial Narrow"/>
        </w:rPr>
        <w:t xml:space="preserve">Η μελέτη της παραβολής της αμπέλου στο κατά Μάρκον Ευαγγέλιο </w:t>
      </w:r>
      <w:r w:rsidRPr="005B4C97">
        <w:rPr>
          <w:rFonts w:ascii="Arial Narrow" w:hAnsi="Arial Narrow"/>
          <w:b/>
          <w:bCs/>
        </w:rPr>
        <w:t xml:space="preserve">αποσκοπεί </w:t>
      </w:r>
      <w:r w:rsidRPr="005B4C97">
        <w:rPr>
          <w:rFonts w:ascii="Arial Narrow" w:hAnsi="Arial Narrow"/>
        </w:rPr>
        <w:t xml:space="preserve">να προσεγγίσει </w:t>
      </w:r>
      <w:r w:rsidR="00152368" w:rsidRPr="005B4C97">
        <w:rPr>
          <w:rFonts w:ascii="Arial Narrow" w:hAnsi="Arial Narrow"/>
        </w:rPr>
        <w:t>συγκεκριμένα</w:t>
      </w:r>
      <w:r w:rsidRPr="005B4C97">
        <w:rPr>
          <w:rFonts w:ascii="Arial Narrow" w:hAnsi="Arial Narrow"/>
        </w:rPr>
        <w:t xml:space="preserve"> </w:t>
      </w:r>
      <w:r w:rsidRPr="005B4C97">
        <w:rPr>
          <w:rFonts w:ascii="Arial Narrow" w:hAnsi="Arial Narrow"/>
          <w:b/>
        </w:rPr>
        <w:t>ερωτήματα</w:t>
      </w:r>
      <w:r w:rsidRPr="005B4C97">
        <w:rPr>
          <w:rFonts w:ascii="Arial Narrow" w:hAnsi="Arial Narrow"/>
        </w:rPr>
        <w:t xml:space="preserve"> που ίσως αξίζει να μας απασχολήσουν: </w:t>
      </w:r>
    </w:p>
    <w:p w:rsidR="00234D08" w:rsidRPr="005B4C97" w:rsidRDefault="006D6978" w:rsidP="00744FB1">
      <w:pPr>
        <w:pStyle w:val="a6"/>
        <w:widowControl w:val="0"/>
        <w:numPr>
          <w:ilvl w:val="0"/>
          <w:numId w:val="9"/>
        </w:numPr>
        <w:spacing w:after="0" w:line="240" w:lineRule="auto"/>
        <w:jc w:val="both"/>
        <w:rPr>
          <w:rFonts w:ascii="Arial Narrow" w:hAnsi="Arial Narrow"/>
          <w:b/>
        </w:rPr>
      </w:pPr>
      <w:r>
        <w:rPr>
          <w:rFonts w:ascii="Arial Narrow" w:hAnsi="Arial Narrow"/>
          <w:b/>
        </w:rPr>
        <w:t>Γ</w:t>
      </w:r>
      <w:r w:rsidR="00234D08" w:rsidRPr="005B4C97">
        <w:rPr>
          <w:rFonts w:ascii="Arial Narrow" w:hAnsi="Arial Narrow"/>
          <w:b/>
        </w:rPr>
        <w:t>ιατί ο Κύριος, απευθυνόμενος προς το εβραϊκό ιερατείο</w:t>
      </w:r>
      <w:r>
        <w:rPr>
          <w:rFonts w:ascii="Arial Narrow" w:hAnsi="Arial Narrow"/>
          <w:b/>
        </w:rPr>
        <w:t>-ηγεσία</w:t>
      </w:r>
      <w:r w:rsidR="00234D08" w:rsidRPr="005B4C97">
        <w:rPr>
          <w:rFonts w:ascii="Arial Narrow" w:hAnsi="Arial Narrow"/>
          <w:b/>
        </w:rPr>
        <w:t>, χρησιμοποιεί την Παραβολή τον Αμπελώνα</w:t>
      </w:r>
      <w:r w:rsidR="004069D3" w:rsidRPr="005B4C97">
        <w:rPr>
          <w:rFonts w:ascii="Arial Narrow" w:hAnsi="Arial Narrow"/>
          <w:b/>
        </w:rPr>
        <w:fldChar w:fldCharType="begin"/>
      </w:r>
      <w:r w:rsidR="00DD49DD" w:rsidRPr="005B4C97">
        <w:rPr>
          <w:rFonts w:ascii="Arial Narrow" w:hAnsi="Arial Narrow"/>
        </w:rPr>
        <w:instrText xml:space="preserve"> XE "</w:instrText>
      </w:r>
      <w:r w:rsidR="00DD49DD" w:rsidRPr="005B4C97">
        <w:rPr>
          <w:rStyle w:val="-"/>
          <w:rFonts w:ascii="Arial Narrow" w:hAnsi="Arial Narrow"/>
          <w:noProof/>
        </w:rPr>
        <w:instrText>Αμπελώνα</w:instrText>
      </w:r>
      <w:r w:rsidR="00DD49DD" w:rsidRPr="005B4C97">
        <w:rPr>
          <w:rFonts w:ascii="Arial Narrow" w:hAnsi="Arial Narrow"/>
        </w:rPr>
        <w:instrText xml:space="preserve">" </w:instrText>
      </w:r>
      <w:r w:rsidR="004069D3" w:rsidRPr="005B4C97">
        <w:rPr>
          <w:rFonts w:ascii="Arial Narrow" w:hAnsi="Arial Narrow"/>
          <w:b/>
        </w:rPr>
        <w:fldChar w:fldCharType="end"/>
      </w:r>
      <w:r w:rsidR="00234D08" w:rsidRPr="005B4C97">
        <w:rPr>
          <w:rFonts w:ascii="Arial Narrow" w:hAnsi="Arial Narrow"/>
          <w:b/>
        </w:rPr>
        <w:t xml:space="preserve"> στο </w:t>
      </w:r>
      <w:r w:rsidR="00234D08" w:rsidRPr="005B4C97">
        <w:rPr>
          <w:rFonts w:ascii="Arial Narrow" w:hAnsi="Arial Narrow" w:cstheme="majorHAnsi"/>
          <w:b/>
        </w:rPr>
        <w:t xml:space="preserve">κατά  </w:t>
      </w:r>
      <w:r w:rsidR="00234D08" w:rsidRPr="005B4C97">
        <w:rPr>
          <w:rFonts w:ascii="Arial Narrow" w:hAnsi="Arial Narrow"/>
          <w:b/>
        </w:rPr>
        <w:t>Μάρκον Ευαγγέλιο;</w:t>
      </w:r>
    </w:p>
    <w:p w:rsidR="00234D08" w:rsidRPr="005B4C97" w:rsidRDefault="006D6978" w:rsidP="00744FB1">
      <w:pPr>
        <w:pStyle w:val="a6"/>
        <w:widowControl w:val="0"/>
        <w:numPr>
          <w:ilvl w:val="0"/>
          <w:numId w:val="9"/>
        </w:numPr>
        <w:spacing w:after="0" w:line="240" w:lineRule="auto"/>
        <w:jc w:val="both"/>
        <w:rPr>
          <w:rFonts w:ascii="Arial Narrow" w:hAnsi="Arial Narrow"/>
          <w:b/>
        </w:rPr>
      </w:pPr>
      <w:r>
        <w:rPr>
          <w:rFonts w:ascii="Arial Narrow" w:hAnsi="Arial Narrow"/>
          <w:b/>
        </w:rPr>
        <w:t>Γ</w:t>
      </w:r>
      <w:r w:rsidR="00234D08" w:rsidRPr="005B4C97">
        <w:rPr>
          <w:rFonts w:ascii="Arial Narrow" w:hAnsi="Arial Narrow"/>
          <w:b/>
        </w:rPr>
        <w:t xml:space="preserve">ιατί αναφέρεται σε </w:t>
      </w:r>
      <w:r>
        <w:rPr>
          <w:rFonts w:ascii="Arial Narrow" w:hAnsi="Arial Narrow"/>
          <w:b/>
        </w:rPr>
        <w:t>Α</w:t>
      </w:r>
      <w:r w:rsidR="00234D08" w:rsidRPr="005B4C97">
        <w:rPr>
          <w:rFonts w:ascii="Arial Narrow" w:hAnsi="Arial Narrow"/>
          <w:b/>
        </w:rPr>
        <w:t xml:space="preserve">μπελώνα αντί κάτι άλλο π.χ. ελαιώνα;  </w:t>
      </w:r>
    </w:p>
    <w:p w:rsidR="00234D08" w:rsidRPr="005B4C97" w:rsidRDefault="006D6978" w:rsidP="00744FB1">
      <w:pPr>
        <w:pStyle w:val="a6"/>
        <w:widowControl w:val="0"/>
        <w:numPr>
          <w:ilvl w:val="0"/>
          <w:numId w:val="9"/>
        </w:numPr>
        <w:spacing w:after="0" w:line="240" w:lineRule="auto"/>
        <w:jc w:val="both"/>
        <w:rPr>
          <w:rFonts w:ascii="Arial Narrow" w:hAnsi="Arial Narrow"/>
          <w:b/>
        </w:rPr>
      </w:pPr>
      <w:r>
        <w:rPr>
          <w:rFonts w:ascii="Arial Narrow" w:hAnsi="Arial Narrow"/>
          <w:b/>
        </w:rPr>
        <w:t>Ε</w:t>
      </w:r>
      <w:r w:rsidR="00234D08" w:rsidRPr="005B4C97">
        <w:rPr>
          <w:rFonts w:ascii="Arial Narrow" w:hAnsi="Arial Narrow"/>
          <w:b/>
        </w:rPr>
        <w:t xml:space="preserve">ίναι επίκαιρο σήμερα το μήνυμα της </w:t>
      </w:r>
      <w:r>
        <w:rPr>
          <w:rFonts w:ascii="Arial Narrow" w:hAnsi="Arial Narrow"/>
          <w:b/>
        </w:rPr>
        <w:t xml:space="preserve">συγκεκριμένης </w:t>
      </w:r>
      <w:r w:rsidR="00234D08" w:rsidRPr="005B4C97">
        <w:rPr>
          <w:rFonts w:ascii="Arial Narrow" w:hAnsi="Arial Narrow"/>
          <w:b/>
        </w:rPr>
        <w:t xml:space="preserve">Παραβολής </w:t>
      </w:r>
      <w:r>
        <w:rPr>
          <w:rFonts w:ascii="Arial Narrow" w:hAnsi="Arial Narrow"/>
          <w:b/>
        </w:rPr>
        <w:t>ως προς την ηγεσία; Κ</w:t>
      </w:r>
      <w:r w:rsidR="00234D08" w:rsidRPr="005B4C97">
        <w:rPr>
          <w:rFonts w:ascii="Arial Narrow" w:hAnsi="Arial Narrow"/>
          <w:b/>
        </w:rPr>
        <w:t xml:space="preserve">αι </w:t>
      </w:r>
      <w:r w:rsidR="00234D08" w:rsidRPr="005B4C97">
        <w:rPr>
          <w:rFonts w:ascii="Arial Narrow" w:hAnsi="Arial Narrow" w:cstheme="majorHAnsi"/>
          <w:b/>
        </w:rPr>
        <w:t xml:space="preserve">αν ναι </w:t>
      </w:r>
      <w:r w:rsidR="00234D08" w:rsidRPr="005B4C97">
        <w:rPr>
          <w:rFonts w:ascii="Arial Narrow" w:hAnsi="Arial Narrow"/>
          <w:b/>
        </w:rPr>
        <w:t xml:space="preserve">σε </w:t>
      </w:r>
      <w:r w:rsidR="00152368" w:rsidRPr="005B4C97">
        <w:rPr>
          <w:rFonts w:ascii="Arial Narrow" w:hAnsi="Arial Narrow"/>
          <w:b/>
        </w:rPr>
        <w:t>ποιους</w:t>
      </w:r>
      <w:r w:rsidR="00234D08" w:rsidRPr="005B4C97">
        <w:rPr>
          <w:rFonts w:ascii="Arial Narrow" w:hAnsi="Arial Narrow"/>
          <w:b/>
        </w:rPr>
        <w:t xml:space="preserve"> </w:t>
      </w:r>
      <w:r>
        <w:rPr>
          <w:rFonts w:ascii="Arial Narrow" w:hAnsi="Arial Narrow"/>
          <w:b/>
        </w:rPr>
        <w:t xml:space="preserve">ηγέτες </w:t>
      </w:r>
      <w:r w:rsidR="00234D08" w:rsidRPr="005B4C97">
        <w:rPr>
          <w:rFonts w:ascii="Arial Narrow" w:hAnsi="Arial Narrow"/>
          <w:b/>
        </w:rPr>
        <w:t>απευθύνεται</w:t>
      </w:r>
      <w:r w:rsidR="00234D08" w:rsidRPr="005B4C97">
        <w:rPr>
          <w:rFonts w:ascii="Arial Narrow" w:hAnsi="Arial Narrow" w:cstheme="majorHAnsi"/>
          <w:b/>
        </w:rPr>
        <w:t>;</w:t>
      </w:r>
    </w:p>
    <w:p w:rsidR="006D6978" w:rsidRDefault="006D6978" w:rsidP="00784233">
      <w:pPr>
        <w:spacing w:after="0" w:line="240" w:lineRule="auto"/>
        <w:contextualSpacing/>
        <w:jc w:val="both"/>
        <w:rPr>
          <w:rFonts w:ascii="Arial Narrow" w:hAnsi="Arial Narrow" w:cstheme="majorHAnsi"/>
        </w:rPr>
      </w:pPr>
    </w:p>
    <w:p w:rsidR="00234D08" w:rsidRPr="005B4C97" w:rsidRDefault="00234D08" w:rsidP="00784233">
      <w:pPr>
        <w:spacing w:after="0" w:line="240" w:lineRule="auto"/>
        <w:contextualSpacing/>
        <w:jc w:val="both"/>
        <w:rPr>
          <w:rFonts w:ascii="Arial Narrow" w:hAnsi="Arial Narrow" w:cstheme="majorHAnsi"/>
        </w:rPr>
      </w:pPr>
      <w:r w:rsidRPr="005B4C97">
        <w:rPr>
          <w:rFonts w:ascii="Arial Narrow" w:hAnsi="Arial Narrow" w:cstheme="majorHAnsi"/>
        </w:rPr>
        <w:t>Στόχος μ</w:t>
      </w:r>
      <w:r w:rsidR="006D6978">
        <w:rPr>
          <w:rFonts w:ascii="Arial Narrow" w:hAnsi="Arial Narrow" w:cstheme="majorHAnsi"/>
        </w:rPr>
        <w:t>ου</w:t>
      </w:r>
      <w:r w:rsidRPr="005B4C97">
        <w:rPr>
          <w:rFonts w:ascii="Arial Narrow" w:hAnsi="Arial Narrow" w:cstheme="majorHAnsi"/>
        </w:rPr>
        <w:t xml:space="preserve"> σε αυτή την μελέτη είναι </w:t>
      </w:r>
      <w:r w:rsidRPr="005B4C97">
        <w:rPr>
          <w:rFonts w:ascii="Arial Narrow" w:hAnsi="Arial Narrow" w:cstheme="majorHAnsi"/>
          <w:b/>
        </w:rPr>
        <w:t>να κατανοήσουμε τα μηνύματα του συγγραφέα Ιωάννη Μάρκου</w:t>
      </w:r>
      <w:r w:rsidRPr="005B4C97">
        <w:rPr>
          <w:rFonts w:ascii="Arial Narrow" w:hAnsi="Arial Narrow" w:cstheme="majorHAnsi"/>
        </w:rPr>
        <w:t xml:space="preserve"> (μαθητή του Πέτρου και του Παύλου)</w:t>
      </w:r>
      <w:r w:rsidRPr="005B4C97">
        <w:rPr>
          <w:rFonts w:ascii="Arial Narrow" w:hAnsi="Arial Narrow" w:cstheme="majorHAnsi"/>
          <w:b/>
        </w:rPr>
        <w:t xml:space="preserve">, αλλά κυρίως του Ιησού Χριστού, μέσω της Παραβολής των κακών γεωργών, όσον αφορά στην </w:t>
      </w:r>
      <w:r w:rsidR="006D6978">
        <w:rPr>
          <w:rFonts w:ascii="Arial Narrow" w:hAnsi="Arial Narrow" w:cstheme="majorHAnsi"/>
          <w:b/>
        </w:rPr>
        <w:t xml:space="preserve">τότε ηγεσία </w:t>
      </w:r>
      <w:r w:rsidRPr="005B4C97">
        <w:rPr>
          <w:rFonts w:ascii="Arial Narrow" w:hAnsi="Arial Narrow" w:cstheme="majorHAnsi"/>
          <w:b/>
        </w:rPr>
        <w:t>του εβραϊκού ιερατείου</w:t>
      </w:r>
      <w:r w:rsidR="006D6978">
        <w:rPr>
          <w:rFonts w:ascii="Arial Narrow" w:hAnsi="Arial Narrow" w:cstheme="majorHAnsi"/>
        </w:rPr>
        <w:t>.</w:t>
      </w:r>
    </w:p>
    <w:p w:rsidR="00234D08" w:rsidRPr="005B4C97" w:rsidRDefault="00234D08" w:rsidP="00784233">
      <w:pPr>
        <w:spacing w:after="0" w:line="240" w:lineRule="auto"/>
        <w:contextualSpacing/>
        <w:jc w:val="both"/>
        <w:rPr>
          <w:rFonts w:ascii="Arial Narrow" w:hAnsi="Arial Narrow" w:cstheme="majorHAnsi"/>
        </w:rPr>
      </w:pPr>
    </w:p>
    <w:p w:rsidR="00234D08" w:rsidRPr="005B4C97" w:rsidRDefault="00234D08" w:rsidP="00784233">
      <w:pPr>
        <w:spacing w:after="0" w:line="240" w:lineRule="auto"/>
        <w:contextualSpacing/>
        <w:jc w:val="both"/>
        <w:rPr>
          <w:rFonts w:ascii="Arial Narrow" w:hAnsi="Arial Narrow" w:cstheme="majorHAnsi"/>
        </w:rPr>
      </w:pPr>
      <w:r w:rsidRPr="005B4C97">
        <w:rPr>
          <w:rFonts w:ascii="Arial Narrow" w:hAnsi="Arial Narrow" w:cstheme="majorHAnsi"/>
        </w:rPr>
        <w:t xml:space="preserve">Για να </w:t>
      </w:r>
      <w:r w:rsidR="00152368" w:rsidRPr="005B4C97">
        <w:rPr>
          <w:rFonts w:ascii="Arial Narrow" w:hAnsi="Arial Narrow" w:cstheme="majorHAnsi"/>
        </w:rPr>
        <w:t>προσεγγίσουμε</w:t>
      </w:r>
      <w:r w:rsidRPr="005B4C97">
        <w:rPr>
          <w:rFonts w:ascii="Arial Narrow" w:hAnsi="Arial Narrow" w:cstheme="majorHAnsi"/>
        </w:rPr>
        <w:t xml:space="preserve"> τα παραπάνω ερωτήματα, θα ακολουθήσουμε την μεθοδολογία του καθηγητή Δρ. Σωτήρη Δεσπότη</w:t>
      </w:r>
      <w:r w:rsidR="00692E0F">
        <w:rPr>
          <w:rFonts w:ascii="ZWAdobeF" w:hAnsi="ZWAdobeF" w:cs="ZWAdobeF"/>
          <w:sz w:val="2"/>
          <w:szCs w:val="2"/>
        </w:rPr>
        <w:t>126F</w:t>
      </w:r>
      <w:r w:rsidRPr="005B4C97">
        <w:rPr>
          <w:rStyle w:val="ae"/>
          <w:rFonts w:ascii="Arial Narrow" w:hAnsi="Arial Narrow" w:cstheme="majorHAnsi"/>
        </w:rPr>
        <w:footnoteReference w:id="133"/>
      </w:r>
      <w:r w:rsidRPr="005B4C97">
        <w:rPr>
          <w:rFonts w:ascii="Arial Narrow" w:hAnsi="Arial Narrow" w:cstheme="majorHAnsi"/>
        </w:rPr>
        <w:t xml:space="preserve"> που περιλαμβάνει : </w:t>
      </w:r>
    </w:p>
    <w:p w:rsidR="00234D08" w:rsidRPr="005B4C97" w:rsidRDefault="006D6978" w:rsidP="00744FB1">
      <w:pPr>
        <w:pStyle w:val="a6"/>
        <w:numPr>
          <w:ilvl w:val="0"/>
          <w:numId w:val="13"/>
        </w:numPr>
        <w:spacing w:after="0" w:line="240" w:lineRule="auto"/>
        <w:jc w:val="both"/>
        <w:rPr>
          <w:rFonts w:ascii="Arial Narrow" w:hAnsi="Arial Narrow" w:cstheme="majorHAnsi"/>
        </w:rPr>
      </w:pPr>
      <w:r>
        <w:rPr>
          <w:rFonts w:ascii="Arial Narrow" w:hAnsi="Arial Narrow" w:cstheme="majorHAnsi"/>
        </w:rPr>
        <w:t>Τ</w:t>
      </w:r>
      <w:r w:rsidR="00234D08" w:rsidRPr="005B4C97">
        <w:rPr>
          <w:rFonts w:ascii="Arial Narrow" w:hAnsi="Arial Narrow" w:cstheme="majorHAnsi"/>
        </w:rPr>
        <w:t xml:space="preserve">ην ιστορικοκριτική (διαχρονική προσέγγιση), ώστε να εντάξουμε το κείμενο της παραβολής της αμπέλου στο κατά </w:t>
      </w:r>
      <w:r>
        <w:rPr>
          <w:rFonts w:ascii="Arial Narrow" w:hAnsi="Arial Narrow" w:cstheme="majorHAnsi"/>
        </w:rPr>
        <w:t>Μκ</w:t>
      </w:r>
      <w:r w:rsidR="00234D08" w:rsidRPr="005B4C97">
        <w:rPr>
          <w:rFonts w:ascii="Arial Narrow" w:hAnsi="Arial Narrow" w:cstheme="majorHAnsi"/>
        </w:rPr>
        <w:t xml:space="preserve"> Ευαγγέλιο μέσα στο ιστορικό του περιβάλλον και έτσι να ανακαλύψουμε τη λειτουργία του σε αυτό</w:t>
      </w:r>
      <w:r>
        <w:rPr>
          <w:rFonts w:ascii="Arial Narrow" w:hAnsi="Arial Narrow" w:cstheme="majorHAnsi"/>
        </w:rPr>
        <w:t>.</w:t>
      </w:r>
    </w:p>
    <w:p w:rsidR="00234D08" w:rsidRPr="005B4C97" w:rsidRDefault="006D6978" w:rsidP="00744FB1">
      <w:pPr>
        <w:pStyle w:val="a6"/>
        <w:numPr>
          <w:ilvl w:val="0"/>
          <w:numId w:val="13"/>
        </w:numPr>
        <w:spacing w:after="0" w:line="240" w:lineRule="auto"/>
        <w:jc w:val="both"/>
        <w:rPr>
          <w:rFonts w:ascii="Arial Narrow" w:hAnsi="Arial Narrow" w:cstheme="majorHAnsi"/>
        </w:rPr>
      </w:pPr>
      <w:r>
        <w:rPr>
          <w:rFonts w:ascii="Arial Narrow" w:hAnsi="Arial Narrow" w:cstheme="majorHAnsi"/>
        </w:rPr>
        <w:t>Π</w:t>
      </w:r>
      <w:r w:rsidR="00234D08" w:rsidRPr="005B4C97">
        <w:rPr>
          <w:rFonts w:ascii="Arial Narrow" w:hAnsi="Arial Narrow" w:cstheme="majorHAnsi"/>
        </w:rPr>
        <w:t xml:space="preserve">ως οι Πατέρες της Εκκλησίας αλλά και ακαδημαϊκοί προσέλαβαν το κείμενο και πως αυτό </w:t>
      </w:r>
      <w:r w:rsidR="00BD6AEB">
        <w:rPr>
          <w:rFonts w:ascii="Arial Narrow" w:hAnsi="Arial Narrow" w:cstheme="majorHAnsi"/>
        </w:rPr>
        <w:t>τους επηρέασε (reception critic</w:t>
      </w:r>
      <w:r w:rsidR="00234D08" w:rsidRPr="005B4C97">
        <w:rPr>
          <w:rFonts w:ascii="Arial Narrow" w:hAnsi="Arial Narrow" w:cstheme="majorHAnsi"/>
        </w:rPr>
        <w:t>s)</w:t>
      </w:r>
      <w:r>
        <w:rPr>
          <w:rFonts w:ascii="Arial Narrow" w:hAnsi="Arial Narrow" w:cstheme="majorHAnsi"/>
        </w:rPr>
        <w:t>.</w:t>
      </w:r>
    </w:p>
    <w:p w:rsidR="00234D08" w:rsidRPr="005B4C97" w:rsidRDefault="006D6978" w:rsidP="00744FB1">
      <w:pPr>
        <w:pStyle w:val="a6"/>
        <w:numPr>
          <w:ilvl w:val="0"/>
          <w:numId w:val="13"/>
        </w:numPr>
        <w:spacing w:after="0" w:line="240" w:lineRule="auto"/>
        <w:jc w:val="both"/>
        <w:rPr>
          <w:rFonts w:ascii="Arial Narrow" w:hAnsi="Arial Narrow" w:cstheme="majorHAnsi"/>
        </w:rPr>
      </w:pPr>
      <w:r>
        <w:rPr>
          <w:rFonts w:ascii="Arial Narrow" w:hAnsi="Arial Narrow" w:cstheme="majorHAnsi"/>
        </w:rPr>
        <w:t>Τ</w:t>
      </w:r>
      <w:r w:rsidR="00234D08" w:rsidRPr="005B4C97">
        <w:rPr>
          <w:rFonts w:ascii="Arial Narrow" w:hAnsi="Arial Narrow" w:cstheme="majorHAnsi"/>
        </w:rPr>
        <w:t>ις σύγχρονες μεθόδους ανάλυσης του κατά Μάρκον Ευαγγελίου, που εξ</w:t>
      </w:r>
      <w:r>
        <w:rPr>
          <w:rFonts w:ascii="Arial Narrow" w:hAnsi="Arial Narrow" w:cstheme="majorHAnsi"/>
        </w:rPr>
        <w:t>ετάζουν το Ευαγγέλιο ως αφήγημα.</w:t>
      </w:r>
    </w:p>
    <w:p w:rsidR="00234D08" w:rsidRPr="005B4C97" w:rsidRDefault="006D6978" w:rsidP="00744FB1">
      <w:pPr>
        <w:pStyle w:val="a6"/>
        <w:numPr>
          <w:ilvl w:val="0"/>
          <w:numId w:val="13"/>
        </w:numPr>
        <w:spacing w:after="0" w:line="240" w:lineRule="auto"/>
        <w:jc w:val="both"/>
        <w:rPr>
          <w:rFonts w:ascii="Arial Narrow" w:hAnsi="Arial Narrow" w:cstheme="majorHAnsi"/>
        </w:rPr>
      </w:pPr>
      <w:r>
        <w:rPr>
          <w:rFonts w:ascii="Arial Narrow" w:hAnsi="Arial Narrow" w:cstheme="majorHAnsi"/>
        </w:rPr>
        <w:t>Τ</w:t>
      </w:r>
      <w:r w:rsidR="00234D08" w:rsidRPr="005B4C97">
        <w:rPr>
          <w:rFonts w:ascii="Arial Narrow" w:hAnsi="Arial Narrow" w:cstheme="majorHAnsi"/>
        </w:rPr>
        <w:t>ην συγχρονική θεώρηση του κειμένου και πως αυτό ομιλεί στον συγγραφέα της παρούσης μελέτης «φιλτραρισμένο» μέσα από τις κοινωνικές, επαγγελματικές, επιστημονικές, θεολογικές και προσωπικές επιρροές που έχει δεχθεί κατά τη διάρκεια της ζωής του.</w:t>
      </w:r>
    </w:p>
    <w:p w:rsidR="00234D08" w:rsidRPr="005B4C97" w:rsidRDefault="00234D08" w:rsidP="00784233">
      <w:pPr>
        <w:spacing w:after="0" w:line="240" w:lineRule="auto"/>
        <w:contextualSpacing/>
        <w:jc w:val="both"/>
        <w:rPr>
          <w:rFonts w:ascii="Arial Narrow" w:hAnsi="Arial Narrow" w:cstheme="majorHAnsi"/>
        </w:rPr>
      </w:pPr>
    </w:p>
    <w:p w:rsidR="00234D08" w:rsidRPr="005B4C97" w:rsidRDefault="00234D08" w:rsidP="00784233">
      <w:pPr>
        <w:spacing w:after="0" w:line="240" w:lineRule="auto"/>
        <w:contextualSpacing/>
        <w:jc w:val="both"/>
        <w:rPr>
          <w:rFonts w:ascii="Arial Narrow" w:hAnsi="Arial Narrow" w:cstheme="majorHAnsi"/>
        </w:rPr>
      </w:pPr>
      <w:r w:rsidRPr="005B4C97">
        <w:rPr>
          <w:rFonts w:ascii="Arial Narrow" w:hAnsi="Arial Narrow" w:cstheme="majorHAnsi"/>
        </w:rPr>
        <w:t xml:space="preserve">Ιδιαίτερη έμφαση θα δοθεί στην ευρύτερη συνάφεια της Παραβολής με τους </w:t>
      </w:r>
      <w:r w:rsidRPr="005B4C97">
        <w:rPr>
          <w:rFonts w:ascii="Arial Narrow" w:hAnsi="Arial Narrow" w:cstheme="majorHAnsi"/>
          <w:b/>
        </w:rPr>
        <w:t>άλλους Ευαγγελιστές</w:t>
      </w:r>
      <w:r w:rsidRPr="005B4C97">
        <w:rPr>
          <w:rFonts w:ascii="Arial Narrow" w:hAnsi="Arial Narrow" w:cstheme="majorHAnsi"/>
        </w:rPr>
        <w:t xml:space="preserve"> και την </w:t>
      </w:r>
      <w:r w:rsidRPr="005B4C97">
        <w:rPr>
          <w:rFonts w:ascii="Arial Narrow" w:hAnsi="Arial Narrow" w:cstheme="majorHAnsi"/>
          <w:b/>
        </w:rPr>
        <w:t>Παλαιά Διαθήκη</w:t>
      </w:r>
      <w:r w:rsidR="004069D3" w:rsidRPr="005B4C97">
        <w:rPr>
          <w:rFonts w:ascii="Arial Narrow" w:hAnsi="Arial Narrow" w:cstheme="majorHAnsi"/>
          <w:b/>
        </w:rPr>
        <w:fldChar w:fldCharType="begin"/>
      </w:r>
      <w:r w:rsidR="00DD49DD" w:rsidRPr="005B4C97">
        <w:rPr>
          <w:rFonts w:ascii="Arial Narrow" w:hAnsi="Arial Narrow"/>
        </w:rPr>
        <w:instrText xml:space="preserve"> XE "</w:instrText>
      </w:r>
      <w:r w:rsidR="00DD49DD" w:rsidRPr="005B4C97">
        <w:rPr>
          <w:rStyle w:val="-"/>
          <w:rFonts w:ascii="Arial Narrow" w:hAnsi="Arial Narrow"/>
          <w:noProof/>
        </w:rPr>
        <w:instrText>Παλαιά Διαθήκη</w:instrText>
      </w:r>
      <w:r w:rsidR="00DD49DD" w:rsidRPr="005B4C97">
        <w:rPr>
          <w:rFonts w:ascii="Arial Narrow" w:hAnsi="Arial Narrow"/>
        </w:rPr>
        <w:instrText xml:space="preserve">" </w:instrText>
      </w:r>
      <w:r w:rsidR="004069D3" w:rsidRPr="005B4C97">
        <w:rPr>
          <w:rFonts w:ascii="Arial Narrow" w:hAnsi="Arial Narrow" w:cstheme="majorHAnsi"/>
          <w:b/>
        </w:rPr>
        <w:fldChar w:fldCharType="end"/>
      </w:r>
      <w:r w:rsidRPr="005B4C97">
        <w:rPr>
          <w:rFonts w:ascii="Arial Narrow" w:hAnsi="Arial Narrow" w:cstheme="majorHAnsi"/>
        </w:rPr>
        <w:t xml:space="preserve">. Εν συνεχεία θα προσπαθήσουμε μέσα από </w:t>
      </w:r>
      <w:r w:rsidRPr="005B4C97">
        <w:rPr>
          <w:rFonts w:ascii="Arial Narrow" w:hAnsi="Arial Narrow" w:cstheme="majorHAnsi"/>
          <w:b/>
        </w:rPr>
        <w:t xml:space="preserve">λαογραφικά, εικονογραφικά, υμνολογικά, αρχαιολογικά </w:t>
      </w:r>
      <w:r w:rsidRPr="00531A20">
        <w:rPr>
          <w:rFonts w:ascii="Arial Narrow" w:hAnsi="Arial Narrow" w:cstheme="majorHAnsi"/>
        </w:rPr>
        <w:t>και</w:t>
      </w:r>
      <w:r w:rsidRPr="005B4C97">
        <w:rPr>
          <w:rFonts w:ascii="Arial Narrow" w:hAnsi="Arial Narrow" w:cstheme="majorHAnsi"/>
          <w:b/>
        </w:rPr>
        <w:t xml:space="preserve"> </w:t>
      </w:r>
      <w:r w:rsidR="00BD6AEB" w:rsidRPr="005B4C97">
        <w:rPr>
          <w:rFonts w:ascii="Arial Narrow" w:hAnsi="Arial Narrow" w:cstheme="majorHAnsi"/>
          <w:b/>
        </w:rPr>
        <w:t>κοινωνικό</w:t>
      </w:r>
      <w:r w:rsidRPr="005B4C97">
        <w:rPr>
          <w:rFonts w:ascii="Arial Narrow" w:hAnsi="Arial Narrow" w:cstheme="majorHAnsi"/>
          <w:b/>
        </w:rPr>
        <w:t>-ιστορικά</w:t>
      </w:r>
      <w:r w:rsidRPr="005B4C97">
        <w:rPr>
          <w:rFonts w:ascii="Arial Narrow" w:hAnsi="Arial Narrow" w:cstheme="majorHAnsi"/>
        </w:rPr>
        <w:t xml:space="preserve"> </w:t>
      </w:r>
      <w:r w:rsidRPr="005B4C97">
        <w:rPr>
          <w:rFonts w:ascii="Arial Narrow" w:hAnsi="Arial Narrow" w:cstheme="majorHAnsi"/>
          <w:b/>
        </w:rPr>
        <w:t>στοιχεία</w:t>
      </w:r>
      <w:r w:rsidRPr="005B4C97">
        <w:rPr>
          <w:rFonts w:ascii="Arial Narrow" w:hAnsi="Arial Narrow" w:cstheme="majorHAnsi"/>
        </w:rPr>
        <w:t xml:space="preserve"> να διευρύνουμε τη γνώση μας ως προς την ιστορία των ετών πριν και μετά την έλευση του Χριστού, προκειμένου να κατανοήσουμε καλύτερα τη φιλολογία του Μάρκου </w:t>
      </w:r>
      <w:r w:rsidR="00152368" w:rsidRPr="005B4C97">
        <w:rPr>
          <w:rFonts w:ascii="Arial Narrow" w:hAnsi="Arial Narrow" w:cstheme="majorHAnsi"/>
        </w:rPr>
        <w:t>αλλά</w:t>
      </w:r>
      <w:r w:rsidRPr="005B4C97">
        <w:rPr>
          <w:rFonts w:ascii="Arial Narrow" w:hAnsi="Arial Narrow" w:cstheme="majorHAnsi"/>
        </w:rPr>
        <w:t xml:space="preserve"> και του Χριστού, και να καθορίσουμε ακριβέστερα την γενικότερη τοποθέτησή τους απέναντι στο θεολογικό, ιδεολογικό και κοινωνικό κατεστημένο της εποχής. Επιπλέον, σ</w:t>
      </w:r>
      <w:r w:rsidRPr="005B4C97">
        <w:rPr>
          <w:rFonts w:ascii="Arial Narrow" w:hAnsi="Arial Narrow"/>
        </w:rPr>
        <w:t xml:space="preserve">τα πλαίσια της παρούσης </w:t>
      </w:r>
      <w:r w:rsidR="004F5CEF">
        <w:rPr>
          <w:rFonts w:ascii="Arial Narrow" w:hAnsi="Arial Narrow"/>
        </w:rPr>
        <w:t>μελέτης</w:t>
      </w:r>
      <w:r w:rsidRPr="005B4C97">
        <w:rPr>
          <w:rFonts w:ascii="Arial Narrow" w:hAnsi="Arial Narrow"/>
        </w:rPr>
        <w:t xml:space="preserve">, συμμετείχαμε στη διαδικασία του τρύγου σε οικογενειακό αμπελώνα. Συλλέχθηκαν και </w:t>
      </w:r>
      <w:r w:rsidR="004344CF">
        <w:rPr>
          <w:rFonts w:ascii="Arial Narrow" w:hAnsi="Arial Narrow"/>
        </w:rPr>
        <w:t xml:space="preserve">παρουσιάζονται στο </w:t>
      </w:r>
      <w:r w:rsidRPr="005B4C97">
        <w:rPr>
          <w:rFonts w:ascii="Arial Narrow" w:hAnsi="Arial Narrow"/>
        </w:rPr>
        <w:t xml:space="preserve"> </w:t>
      </w:r>
      <w:r w:rsidR="00ED7EBF">
        <w:rPr>
          <w:rFonts w:ascii="Arial Narrow" w:hAnsi="Arial Narrow"/>
        </w:rPr>
        <w:t xml:space="preserve">παράρτημα Π.3.8. </w:t>
      </w:r>
      <w:r w:rsidRPr="005B4C97">
        <w:rPr>
          <w:rFonts w:ascii="Arial Narrow" w:hAnsi="Arial Narrow"/>
        </w:rPr>
        <w:t xml:space="preserve">στοιχεία από το αμπέλι, το πατητήρι – ληνόν και κατά το γεύμα με την οικογένεια και </w:t>
      </w:r>
      <w:r w:rsidR="00531A20">
        <w:rPr>
          <w:rFonts w:ascii="Arial Narrow" w:hAnsi="Arial Narrow"/>
        </w:rPr>
        <w:t xml:space="preserve">τους </w:t>
      </w:r>
      <w:r w:rsidRPr="005B4C97">
        <w:rPr>
          <w:rFonts w:ascii="Arial Narrow" w:hAnsi="Arial Narrow"/>
        </w:rPr>
        <w:t xml:space="preserve">εργάτες. </w:t>
      </w:r>
      <w:r w:rsidRPr="005B4C97">
        <w:rPr>
          <w:rFonts w:ascii="Arial Narrow" w:hAnsi="Arial Narrow" w:cstheme="majorHAnsi"/>
        </w:rPr>
        <w:t>Τέλος, με βάση τα προαναφερθέντα θα εντοπίσουμε προεκτάσεις της παραβολής στη</w:t>
      </w:r>
      <w:r w:rsidR="00531A20">
        <w:rPr>
          <w:rFonts w:ascii="Arial Narrow" w:hAnsi="Arial Narrow" w:cstheme="majorHAnsi"/>
        </w:rPr>
        <w:t>ν ηγεσία κατά τη</w:t>
      </w:r>
      <w:r w:rsidRPr="005B4C97">
        <w:rPr>
          <w:rFonts w:ascii="Arial Narrow" w:hAnsi="Arial Narrow" w:cstheme="majorHAnsi"/>
        </w:rPr>
        <w:t xml:space="preserve"> σημερινή εποχή. </w:t>
      </w:r>
    </w:p>
    <w:p w:rsidR="00D465E2" w:rsidRPr="00784233" w:rsidRDefault="00D465E2" w:rsidP="00784233">
      <w:pPr>
        <w:spacing w:after="0" w:line="240" w:lineRule="auto"/>
        <w:contextualSpacing/>
        <w:jc w:val="both"/>
        <w:rPr>
          <w:rFonts w:ascii="Arial Narrow" w:hAnsi="Arial Narrow" w:cstheme="majorHAnsi"/>
          <w:sz w:val="20"/>
        </w:rPr>
      </w:pPr>
    </w:p>
    <w:p w:rsidR="001C5AA7" w:rsidRDefault="004E27CA" w:rsidP="009E2FD8">
      <w:pPr>
        <w:pStyle w:val="21"/>
        <w:keepNext w:val="0"/>
        <w:keepLines w:val="0"/>
        <w:widowControl w:val="0"/>
        <w:spacing w:before="0" w:line="240" w:lineRule="auto"/>
        <w:contextualSpacing/>
        <w:jc w:val="both"/>
        <w:rPr>
          <w:rFonts w:ascii="Arial Narrow" w:hAnsi="Arial Narrow" w:cstheme="majorHAnsi"/>
        </w:rPr>
      </w:pPr>
      <w:bookmarkStart w:id="69" w:name="_Toc42964895"/>
      <w:r w:rsidRPr="00784233">
        <w:rPr>
          <w:rFonts w:ascii="Arial Narrow" w:hAnsi="Arial Narrow"/>
        </w:rPr>
        <w:t>3</w:t>
      </w:r>
      <w:r w:rsidR="00095CB9" w:rsidRPr="00784233">
        <w:rPr>
          <w:rFonts w:ascii="Arial Narrow" w:hAnsi="Arial Narrow"/>
        </w:rPr>
        <w:t>.</w:t>
      </w:r>
      <w:r w:rsidR="00296821">
        <w:rPr>
          <w:rFonts w:ascii="Arial Narrow" w:hAnsi="Arial Narrow"/>
        </w:rPr>
        <w:t>1</w:t>
      </w:r>
      <w:r w:rsidR="003E31FF" w:rsidRPr="00784233">
        <w:rPr>
          <w:rFonts w:ascii="Arial Narrow" w:hAnsi="Arial Narrow"/>
        </w:rPr>
        <w:t>.</w:t>
      </w:r>
      <w:r w:rsidR="00E527D1" w:rsidRPr="00784233">
        <w:rPr>
          <w:rFonts w:ascii="Arial Narrow" w:hAnsi="Arial Narrow"/>
        </w:rPr>
        <w:t xml:space="preserve"> </w:t>
      </w:r>
      <w:r w:rsidR="00F756F2" w:rsidRPr="00784233">
        <w:rPr>
          <w:rFonts w:ascii="Arial Narrow" w:hAnsi="Arial Narrow"/>
        </w:rPr>
        <w:t>Προκαταρτικ</w:t>
      </w:r>
      <w:r w:rsidR="00E51F0F" w:rsidRPr="00784233">
        <w:rPr>
          <w:rFonts w:ascii="Arial Narrow" w:hAnsi="Arial Narrow"/>
        </w:rPr>
        <w:t>ή</w:t>
      </w:r>
      <w:r w:rsidR="00F756F2" w:rsidRPr="00784233">
        <w:rPr>
          <w:rFonts w:ascii="Arial Narrow" w:hAnsi="Arial Narrow"/>
        </w:rPr>
        <w:t xml:space="preserve"> ερμηνευτικ</w:t>
      </w:r>
      <w:r w:rsidR="00E51F0F" w:rsidRPr="00784233">
        <w:rPr>
          <w:rFonts w:ascii="Arial Narrow" w:hAnsi="Arial Narrow"/>
        </w:rPr>
        <w:t>ή</w:t>
      </w:r>
      <w:r w:rsidR="00F756F2" w:rsidRPr="00784233">
        <w:rPr>
          <w:rFonts w:ascii="Arial Narrow" w:hAnsi="Arial Narrow"/>
        </w:rPr>
        <w:t xml:space="preserve"> </w:t>
      </w:r>
      <w:bookmarkEnd w:id="64"/>
      <w:r w:rsidR="00E51F0F" w:rsidRPr="00784233">
        <w:rPr>
          <w:rFonts w:ascii="Arial Narrow" w:hAnsi="Arial Narrow"/>
        </w:rPr>
        <w:t>ανάλυση</w:t>
      </w:r>
      <w:bookmarkStart w:id="70" w:name="_Toc523338229"/>
      <w:r w:rsidR="001C5AA7">
        <w:rPr>
          <w:rFonts w:ascii="Arial Narrow" w:hAnsi="Arial Narrow" w:cstheme="majorHAnsi"/>
        </w:rPr>
        <w:t>.</w:t>
      </w:r>
      <w:bookmarkEnd w:id="69"/>
      <w:r w:rsidR="001C5AA7">
        <w:rPr>
          <w:rFonts w:ascii="Arial Narrow" w:hAnsi="Arial Narrow" w:cstheme="majorHAnsi"/>
        </w:rPr>
        <w:t xml:space="preserve"> </w:t>
      </w:r>
    </w:p>
    <w:p w:rsidR="001C5AA7" w:rsidRDefault="001C5AA7" w:rsidP="001C5AA7">
      <w:pPr>
        <w:pStyle w:val="31"/>
        <w:keepNext w:val="0"/>
        <w:keepLines w:val="0"/>
        <w:widowControl w:val="0"/>
        <w:spacing w:before="0" w:line="240" w:lineRule="auto"/>
        <w:contextualSpacing/>
        <w:rPr>
          <w:rFonts w:ascii="Arial Narrow" w:hAnsi="Arial Narrow"/>
        </w:rPr>
      </w:pPr>
    </w:p>
    <w:p w:rsidR="00F756F2" w:rsidRPr="00784233" w:rsidRDefault="001C5AA7" w:rsidP="001C5AA7">
      <w:pPr>
        <w:pStyle w:val="31"/>
        <w:keepNext w:val="0"/>
        <w:keepLines w:val="0"/>
        <w:widowControl w:val="0"/>
        <w:spacing w:before="0" w:line="240" w:lineRule="auto"/>
        <w:contextualSpacing/>
        <w:rPr>
          <w:rFonts w:ascii="Arial Narrow" w:hAnsi="Arial Narrow"/>
        </w:rPr>
      </w:pPr>
      <w:bookmarkStart w:id="71" w:name="_Toc42964896"/>
      <w:r w:rsidRPr="001C5AA7">
        <w:rPr>
          <w:rFonts w:ascii="Arial Narrow" w:hAnsi="Arial Narrow"/>
        </w:rPr>
        <w:t xml:space="preserve">3.1.1. </w:t>
      </w:r>
      <w:r w:rsidR="00F756F2" w:rsidRPr="00784233">
        <w:rPr>
          <w:rFonts w:ascii="Arial Narrow" w:hAnsi="Arial Narrow"/>
        </w:rPr>
        <w:t>Οριοθέτηση του κειμένο</w:t>
      </w:r>
      <w:bookmarkEnd w:id="70"/>
      <w:r w:rsidR="002E4572">
        <w:rPr>
          <w:rFonts w:ascii="Arial Narrow" w:hAnsi="Arial Narrow"/>
        </w:rPr>
        <w:t>υ.</w:t>
      </w:r>
      <w:bookmarkEnd w:id="71"/>
    </w:p>
    <w:p w:rsidR="00FD35BF" w:rsidRPr="005B4C97" w:rsidRDefault="00F756F2" w:rsidP="00784233">
      <w:pPr>
        <w:widowControl w:val="0"/>
        <w:spacing w:after="0" w:line="240" w:lineRule="auto"/>
        <w:contextualSpacing/>
        <w:jc w:val="both"/>
        <w:rPr>
          <w:rFonts w:ascii="Arial Narrow" w:hAnsi="Arial Narrow"/>
        </w:rPr>
      </w:pPr>
      <w:r w:rsidRPr="005B4C97">
        <w:rPr>
          <w:rFonts w:ascii="Arial Narrow" w:hAnsi="Arial Narrow"/>
        </w:rPr>
        <w:t>Η υπό εξέταση ενότητα, εγκα</w:t>
      </w:r>
      <w:r w:rsidR="00586555" w:rsidRPr="005B4C97">
        <w:rPr>
          <w:rFonts w:ascii="Arial Narrow" w:hAnsi="Arial Narrow"/>
        </w:rPr>
        <w:t>ι</w:t>
      </w:r>
      <w:r w:rsidRPr="005B4C97">
        <w:rPr>
          <w:rFonts w:ascii="Arial Narrow" w:hAnsi="Arial Narrow"/>
        </w:rPr>
        <w:t xml:space="preserve">νιάζεται με αλλαγή τρόπου επικοινωνίας του </w:t>
      </w:r>
      <w:r w:rsidR="00321675" w:rsidRPr="005B4C97">
        <w:rPr>
          <w:rFonts w:ascii="Arial Narrow" w:hAnsi="Arial Narrow" w:cstheme="majorHAnsi"/>
        </w:rPr>
        <w:t>Ιησού Χριστού</w:t>
      </w:r>
      <w:r w:rsidRPr="005B4C97">
        <w:rPr>
          <w:rFonts w:ascii="Arial Narrow" w:hAnsi="Arial Narrow"/>
        </w:rPr>
        <w:t xml:space="preserve"> προς τους ακροατές του (Αρχιερείς, Πρεσβύτερους, Γραμματείς, Μαθητές και ίσως και τον Λαό</w:t>
      </w:r>
      <w:r w:rsidR="00564634">
        <w:rPr>
          <w:rFonts w:ascii="Arial Narrow" w:hAnsi="Arial Narrow"/>
        </w:rPr>
        <w:t xml:space="preserve"> που είναι</w:t>
      </w:r>
      <w:r w:rsidR="00F046E5">
        <w:rPr>
          <w:rFonts w:ascii="Arial Narrow" w:hAnsi="Arial Narrow"/>
        </w:rPr>
        <w:t xml:space="preserve"> παρόν και παρακολουθεί τα τεκται</w:t>
      </w:r>
      <w:r w:rsidR="00564634">
        <w:rPr>
          <w:rFonts w:ascii="Arial Narrow" w:hAnsi="Arial Narrow"/>
        </w:rPr>
        <w:t>νόμενα</w:t>
      </w:r>
      <w:r w:rsidRPr="005B4C97">
        <w:rPr>
          <w:rFonts w:ascii="Arial Narrow" w:hAnsi="Arial Narrow"/>
        </w:rPr>
        <w:t xml:space="preserve">): </w:t>
      </w:r>
    </w:p>
    <w:p w:rsidR="00FD35BF" w:rsidRPr="005B4C97" w:rsidRDefault="00FD35BF" w:rsidP="00784233">
      <w:pPr>
        <w:widowControl w:val="0"/>
        <w:spacing w:after="0" w:line="240" w:lineRule="auto"/>
        <w:contextualSpacing/>
        <w:jc w:val="both"/>
        <w:rPr>
          <w:rFonts w:ascii="Arial Narrow" w:hAnsi="Arial Narrow"/>
          <w:i/>
        </w:rPr>
      </w:pPr>
    </w:p>
    <w:p w:rsidR="00F756F2" w:rsidRPr="005B4C97" w:rsidRDefault="00F756F2" w:rsidP="00784233">
      <w:pPr>
        <w:widowControl w:val="0"/>
        <w:spacing w:after="0" w:line="240" w:lineRule="auto"/>
        <w:contextualSpacing/>
        <w:jc w:val="both"/>
        <w:rPr>
          <w:rFonts w:ascii="Arial Narrow" w:hAnsi="Arial Narrow"/>
        </w:rPr>
      </w:pPr>
      <w:r w:rsidRPr="005B4C97">
        <w:rPr>
          <w:rFonts w:ascii="Arial Narrow" w:hAnsi="Arial Narrow"/>
          <w:i/>
        </w:rPr>
        <w:t>1 Κα</w:t>
      </w:r>
      <w:r w:rsidRPr="005B4C97">
        <w:rPr>
          <w:rFonts w:ascii="Arial" w:hAnsi="Arial" w:cs="Arial"/>
          <w:i/>
        </w:rPr>
        <w:t>ὶ</w:t>
      </w:r>
      <w:r w:rsidRPr="005B4C97">
        <w:rPr>
          <w:rFonts w:ascii="Arial Narrow" w:hAnsi="Arial Narrow"/>
          <w:i/>
        </w:rPr>
        <w:t xml:space="preserve"> </w:t>
      </w:r>
      <w:r w:rsidRPr="005B4C97">
        <w:rPr>
          <w:rFonts w:ascii="Arial" w:hAnsi="Arial" w:cs="Arial"/>
          <w:i/>
        </w:rPr>
        <w:t>ἤ</w:t>
      </w:r>
      <w:r w:rsidRPr="005B4C97">
        <w:rPr>
          <w:rFonts w:ascii="Arial Narrow" w:hAnsi="Arial Narrow"/>
          <w:i/>
        </w:rPr>
        <w:t>ρξατο α</w:t>
      </w:r>
      <w:r w:rsidRPr="005B4C97">
        <w:rPr>
          <w:rFonts w:ascii="Arial" w:hAnsi="Arial" w:cs="Arial"/>
          <w:i/>
        </w:rPr>
        <w:t>ὐ</w:t>
      </w:r>
      <w:r w:rsidRPr="005B4C97">
        <w:rPr>
          <w:rFonts w:ascii="Arial Narrow" w:hAnsi="Arial Narrow"/>
          <w:i/>
        </w:rPr>
        <w:t>το</w:t>
      </w:r>
      <w:r w:rsidRPr="005B4C97">
        <w:rPr>
          <w:rFonts w:ascii="Arial" w:hAnsi="Arial" w:cs="Arial"/>
          <w:i/>
        </w:rPr>
        <w:t>ῖ</w:t>
      </w:r>
      <w:r w:rsidRPr="005B4C97">
        <w:rPr>
          <w:rFonts w:ascii="Arial Narrow" w:hAnsi="Arial Narrow"/>
          <w:i/>
        </w:rPr>
        <w:t xml:space="preserve">ς </w:t>
      </w:r>
      <w:r w:rsidRPr="005B4C97">
        <w:rPr>
          <w:rFonts w:ascii="Arial" w:hAnsi="Arial" w:cs="Arial"/>
          <w:i/>
        </w:rPr>
        <w:t>ἐ</w:t>
      </w:r>
      <w:r w:rsidRPr="005B4C97">
        <w:rPr>
          <w:rFonts w:ascii="Arial Narrow" w:hAnsi="Arial Narrow"/>
          <w:i/>
        </w:rPr>
        <w:t>ν παραβολα</w:t>
      </w:r>
      <w:r w:rsidRPr="005B4C97">
        <w:rPr>
          <w:rFonts w:ascii="Arial" w:hAnsi="Arial" w:cs="Arial"/>
          <w:i/>
        </w:rPr>
        <w:t>ῖ</w:t>
      </w:r>
      <w:r w:rsidRPr="005B4C97">
        <w:rPr>
          <w:rFonts w:ascii="Arial Narrow" w:hAnsi="Arial Narrow"/>
          <w:i/>
        </w:rPr>
        <w:t>ς λαλε</w:t>
      </w:r>
      <w:r w:rsidRPr="005B4C97">
        <w:rPr>
          <w:rFonts w:ascii="Arial" w:hAnsi="Arial" w:cs="Arial"/>
          <w:i/>
        </w:rPr>
        <w:t>ῖ</w:t>
      </w:r>
      <w:r w:rsidRPr="005B4C97">
        <w:rPr>
          <w:rFonts w:ascii="Arial Narrow" w:hAnsi="Arial Narrow"/>
          <w:i/>
        </w:rPr>
        <w:t xml:space="preserve">ν. </w:t>
      </w:r>
      <w:r w:rsidRPr="005B4C97">
        <w:rPr>
          <w:rFonts w:ascii="Arial Narrow" w:hAnsi="Arial Narrow"/>
        </w:rPr>
        <w:t>Κατά τον Τρεμπ</w:t>
      </w:r>
      <w:r w:rsidR="00E57C9C" w:rsidRPr="005B4C97">
        <w:rPr>
          <w:rFonts w:ascii="Arial Narrow" w:hAnsi="Arial Narrow"/>
        </w:rPr>
        <w:t>έ</w:t>
      </w:r>
      <w:r w:rsidRPr="005B4C97">
        <w:rPr>
          <w:rFonts w:ascii="Arial Narrow" w:hAnsi="Arial Narrow"/>
        </w:rPr>
        <w:t>λα, η χρήση του πληθυντικού εμφαίνει ότι «</w:t>
      </w:r>
      <w:r w:rsidRPr="00564634">
        <w:rPr>
          <w:rFonts w:ascii="Arial Narrow" w:hAnsi="Arial Narrow"/>
          <w:i/>
        </w:rPr>
        <w:t>ο Μάρκος είχεν εν νω και άλλας παραβολάς, καίτοι αυτός παραθέτι ενταύθα μίαν</w:t>
      </w:r>
      <w:r w:rsidRPr="005B4C97">
        <w:rPr>
          <w:rFonts w:ascii="Arial Narrow" w:hAnsi="Arial Narrow"/>
        </w:rPr>
        <w:t>».</w:t>
      </w:r>
      <w:r w:rsidR="00692E0F">
        <w:rPr>
          <w:rFonts w:ascii="ZWAdobeF" w:hAnsi="ZWAdobeF" w:cs="ZWAdobeF"/>
          <w:sz w:val="2"/>
          <w:szCs w:val="2"/>
        </w:rPr>
        <w:t>127F</w:t>
      </w:r>
      <w:r w:rsidRPr="005B4C97">
        <w:rPr>
          <w:rStyle w:val="ae"/>
          <w:rFonts w:ascii="Arial Narrow" w:hAnsi="Arial Narrow"/>
        </w:rPr>
        <w:footnoteReference w:id="134"/>
      </w:r>
    </w:p>
    <w:p w:rsidR="00382499" w:rsidRPr="005B4C97" w:rsidRDefault="00382499" w:rsidP="00784233">
      <w:pPr>
        <w:widowControl w:val="0"/>
        <w:spacing w:after="0" w:line="240" w:lineRule="auto"/>
        <w:contextualSpacing/>
        <w:jc w:val="both"/>
        <w:rPr>
          <w:rFonts w:ascii="Arial Narrow" w:hAnsi="Arial Narrow"/>
        </w:rPr>
      </w:pPr>
    </w:p>
    <w:p w:rsidR="00F756F2" w:rsidRPr="005B4C97" w:rsidRDefault="00F756F2" w:rsidP="00784233">
      <w:pPr>
        <w:widowControl w:val="0"/>
        <w:spacing w:after="0" w:line="240" w:lineRule="auto"/>
        <w:contextualSpacing/>
        <w:jc w:val="both"/>
        <w:rPr>
          <w:rFonts w:ascii="Arial Narrow" w:hAnsi="Arial Narrow"/>
        </w:rPr>
      </w:pPr>
      <w:r w:rsidRPr="005B4C97">
        <w:rPr>
          <w:rFonts w:ascii="Arial Narrow" w:hAnsi="Arial Narrow"/>
        </w:rPr>
        <w:t>Σύμφωνα με τον ίδιο ερμηνευτή, «</w:t>
      </w:r>
      <w:r w:rsidRPr="00564634">
        <w:rPr>
          <w:rFonts w:ascii="Arial Narrow" w:hAnsi="Arial Narrow"/>
          <w:i/>
        </w:rPr>
        <w:t>η ιδέα της εργασίας στον αμπελώνα είναι κοινή και με άλλες παραβολές που εμφανίζονται στους συνοπτικούς. Στην παραβολή του Πατέρα που ζήτησε στους δύο γιους του να εργαστούν στον Αμπελώνα</w:t>
      </w:r>
      <w:r w:rsidR="004069D3" w:rsidRPr="00564634">
        <w:rPr>
          <w:rFonts w:ascii="Arial Narrow" w:hAnsi="Arial Narrow"/>
          <w:i/>
        </w:rPr>
        <w:fldChar w:fldCharType="begin"/>
      </w:r>
      <w:r w:rsidR="00DD49DD" w:rsidRPr="00564634">
        <w:rPr>
          <w:rFonts w:ascii="Arial Narrow" w:hAnsi="Arial Narrow"/>
          <w:i/>
        </w:rPr>
        <w:instrText xml:space="preserve"> XE "</w:instrText>
      </w:r>
      <w:r w:rsidR="00DD49DD" w:rsidRPr="00564634">
        <w:rPr>
          <w:rStyle w:val="-"/>
          <w:rFonts w:ascii="Arial Narrow" w:hAnsi="Arial Narrow"/>
          <w:i/>
          <w:noProof/>
        </w:rPr>
        <w:instrText>Αμπελώνα</w:instrText>
      </w:r>
      <w:r w:rsidR="00DD49DD" w:rsidRPr="00564634">
        <w:rPr>
          <w:rFonts w:ascii="Arial Narrow" w:hAnsi="Arial Narrow"/>
          <w:i/>
        </w:rPr>
        <w:instrText xml:space="preserve">" </w:instrText>
      </w:r>
      <w:r w:rsidR="004069D3" w:rsidRPr="00564634">
        <w:rPr>
          <w:rFonts w:ascii="Arial Narrow" w:hAnsi="Arial Narrow"/>
          <w:i/>
        </w:rPr>
        <w:fldChar w:fldCharType="end"/>
      </w:r>
      <w:r w:rsidRPr="00564634">
        <w:rPr>
          <w:rFonts w:ascii="Arial Narrow" w:hAnsi="Arial Narrow"/>
          <w:i/>
        </w:rPr>
        <w:t xml:space="preserve"> και ο μεν ένας πήγε ο δε άλλος όχι, προβάλλει ο Κύριος στην ιεραρχία των Ιουδαίων την κατά το παρελθόν αξιοθρήνητη διαγωγή της. Στην παραβολή των κακών γεωργών αναφέρεται στο παρόν και στο μέλλον. Δείχνει ότι η επιβουλή τους κατά της ζωής </w:t>
      </w:r>
      <w:r w:rsidR="006F7B2C" w:rsidRPr="00564634">
        <w:rPr>
          <w:rFonts w:ascii="Arial Narrow" w:hAnsi="Arial Narrow"/>
          <w:i/>
        </w:rPr>
        <w:t>Τ</w:t>
      </w:r>
      <w:r w:rsidRPr="00564634">
        <w:rPr>
          <w:rFonts w:ascii="Arial Narrow" w:hAnsi="Arial Narrow"/>
          <w:i/>
        </w:rPr>
        <w:t xml:space="preserve">ου, είναι γνωστή σε αυτόν και προειδοποιεί αυτούς για τις συνέπειες, τις οποίες θα είχε η θανάτωσή </w:t>
      </w:r>
      <w:r w:rsidR="006F7B2C" w:rsidRPr="00564634">
        <w:rPr>
          <w:rFonts w:ascii="Arial Narrow" w:hAnsi="Arial Narrow"/>
          <w:i/>
        </w:rPr>
        <w:t>Τ</w:t>
      </w:r>
      <w:r w:rsidRPr="00564634">
        <w:rPr>
          <w:rFonts w:ascii="Arial Narrow" w:hAnsi="Arial Narrow"/>
          <w:i/>
        </w:rPr>
        <w:t>ου από αυτούς. Η παραβολή είναι μία από τις 3, οι οποίες μαρτυρούνται και από την τριπλή συνοπτική αφήγηση, μαζί με του σποριά και του κόκκου του σιναπιού, και έχουν ληφθεί και οι 3 από την καλλιέργεια της γης</w:t>
      </w:r>
      <w:r w:rsidRPr="005B4C97">
        <w:rPr>
          <w:rFonts w:ascii="Arial Narrow" w:hAnsi="Arial Narrow"/>
        </w:rPr>
        <w:t>»</w:t>
      </w:r>
      <w:r w:rsidR="00692E0F">
        <w:rPr>
          <w:rFonts w:ascii="ZWAdobeF" w:hAnsi="ZWAdobeF" w:cs="ZWAdobeF"/>
          <w:sz w:val="2"/>
          <w:szCs w:val="2"/>
        </w:rPr>
        <w:t>128F</w:t>
      </w:r>
      <w:r w:rsidRPr="005B4C97">
        <w:rPr>
          <w:rStyle w:val="ae"/>
          <w:rFonts w:ascii="Arial Narrow" w:hAnsi="Arial Narrow"/>
        </w:rPr>
        <w:footnoteReference w:id="135"/>
      </w:r>
      <w:r w:rsidRPr="005B4C97">
        <w:rPr>
          <w:rFonts w:ascii="Arial Narrow" w:hAnsi="Arial Narrow"/>
        </w:rPr>
        <w:t>.</w:t>
      </w:r>
    </w:p>
    <w:p w:rsidR="00FF2C10" w:rsidRPr="005B4C97" w:rsidRDefault="00FF2C10" w:rsidP="00784233">
      <w:pPr>
        <w:widowControl w:val="0"/>
        <w:spacing w:after="0" w:line="240" w:lineRule="auto"/>
        <w:contextualSpacing/>
        <w:jc w:val="both"/>
        <w:rPr>
          <w:rFonts w:ascii="Arial Narrow" w:hAnsi="Arial Narrow"/>
        </w:rPr>
      </w:pPr>
    </w:p>
    <w:bookmarkEnd w:id="7"/>
    <w:p w:rsidR="00382499" w:rsidRPr="005B4C97" w:rsidRDefault="00382499" w:rsidP="00382499">
      <w:pPr>
        <w:widowControl w:val="0"/>
        <w:spacing w:after="0" w:line="240" w:lineRule="auto"/>
        <w:contextualSpacing/>
        <w:jc w:val="both"/>
        <w:rPr>
          <w:rFonts w:ascii="Arial Narrow" w:hAnsi="Arial Narrow"/>
        </w:rPr>
      </w:pPr>
      <w:r w:rsidRPr="005B4C97">
        <w:rPr>
          <w:rFonts w:ascii="Arial Narrow" w:hAnsi="Arial Narrow"/>
        </w:rPr>
        <w:t xml:space="preserve">Για την επιλογή του κειμένου με το οποίο θα ασχοληθώ, πραγματοποίησα </w:t>
      </w:r>
      <w:r w:rsidRPr="005B4C97">
        <w:rPr>
          <w:rFonts w:ascii="Arial Narrow" w:hAnsi="Arial Narrow"/>
          <w:b/>
        </w:rPr>
        <w:t xml:space="preserve">συγκριτικό έλεγχο των κειμένων </w:t>
      </w:r>
      <w:r w:rsidRPr="005B4C97">
        <w:rPr>
          <w:rFonts w:ascii="Arial Narrow" w:hAnsi="Arial Narrow"/>
          <w:b/>
          <w:lang w:val="en-US"/>
        </w:rPr>
        <w:t>BGT</w:t>
      </w:r>
      <w:r w:rsidRPr="005B4C97">
        <w:rPr>
          <w:rFonts w:ascii="Arial Narrow" w:hAnsi="Arial Narrow"/>
          <w:b/>
        </w:rPr>
        <w:t xml:space="preserve">, </w:t>
      </w:r>
      <w:r w:rsidRPr="005B4C97">
        <w:rPr>
          <w:rFonts w:ascii="Arial Narrow" w:hAnsi="Arial Narrow"/>
          <w:b/>
          <w:lang w:val="en-US"/>
        </w:rPr>
        <w:t>BNT</w:t>
      </w:r>
      <w:r w:rsidRPr="005B4C97">
        <w:rPr>
          <w:rFonts w:ascii="Arial Narrow" w:hAnsi="Arial Narrow"/>
          <w:b/>
        </w:rPr>
        <w:t xml:space="preserve">, </w:t>
      </w:r>
      <w:r w:rsidRPr="005B4C97">
        <w:rPr>
          <w:rFonts w:ascii="Arial Narrow" w:hAnsi="Arial Narrow"/>
          <w:b/>
          <w:lang w:val="en-US"/>
        </w:rPr>
        <w:t>GNT</w:t>
      </w:r>
      <w:r w:rsidRPr="005B4C97">
        <w:rPr>
          <w:rFonts w:ascii="Arial Narrow" w:hAnsi="Arial Narrow"/>
          <w:b/>
        </w:rPr>
        <w:t xml:space="preserve">, </w:t>
      </w:r>
      <w:r w:rsidRPr="005B4C97">
        <w:rPr>
          <w:rFonts w:ascii="Arial Narrow" w:hAnsi="Arial Narrow"/>
          <w:b/>
          <w:lang w:val="en-US"/>
        </w:rPr>
        <w:t>BYZ</w:t>
      </w:r>
      <w:r w:rsidRPr="005B4C97">
        <w:rPr>
          <w:rFonts w:ascii="Arial Narrow" w:hAnsi="Arial Narrow"/>
          <w:b/>
        </w:rPr>
        <w:t xml:space="preserve"> &amp; </w:t>
      </w:r>
      <w:r w:rsidRPr="005B4C97">
        <w:rPr>
          <w:rFonts w:ascii="Arial Narrow" w:hAnsi="Arial Narrow"/>
          <w:b/>
          <w:lang w:val="en-US"/>
        </w:rPr>
        <w:t>COG</w:t>
      </w:r>
      <w:r w:rsidR="00692E0F" w:rsidRPr="00082E4F">
        <w:rPr>
          <w:rFonts w:ascii="ZWAdobeF" w:hAnsi="ZWAdobeF" w:cs="ZWAdobeF"/>
          <w:sz w:val="2"/>
          <w:szCs w:val="2"/>
        </w:rPr>
        <w:t>129</w:t>
      </w:r>
      <w:r w:rsidR="00692E0F">
        <w:rPr>
          <w:rFonts w:ascii="ZWAdobeF" w:hAnsi="ZWAdobeF" w:cs="ZWAdobeF"/>
          <w:sz w:val="2"/>
          <w:szCs w:val="2"/>
          <w:lang w:val="en-US"/>
        </w:rPr>
        <w:t>F</w:t>
      </w:r>
      <w:r w:rsidRPr="005B4C97">
        <w:rPr>
          <w:rStyle w:val="ae"/>
          <w:rFonts w:ascii="Arial Narrow" w:hAnsi="Arial Narrow"/>
        </w:rPr>
        <w:footnoteReference w:id="136"/>
      </w:r>
      <w:r w:rsidRPr="005B4C97">
        <w:rPr>
          <w:rFonts w:ascii="Arial Narrow" w:hAnsi="Arial Narrow"/>
        </w:rPr>
        <w:t xml:space="preserve">. </w:t>
      </w:r>
      <w:r w:rsidRPr="005B4C97">
        <w:rPr>
          <w:rFonts w:ascii="Arial Narrow" w:hAnsi="Arial Narrow" w:cstheme="majorHAnsi"/>
        </w:rPr>
        <w:t>Βρέθηκαν</w:t>
      </w:r>
      <w:r w:rsidRPr="005B4C97">
        <w:rPr>
          <w:rFonts w:ascii="Arial Narrow" w:hAnsi="Arial Narrow"/>
        </w:rPr>
        <w:t xml:space="preserve"> ίδια μεταξύ τους τα </w:t>
      </w:r>
      <w:r w:rsidRPr="005B4C97">
        <w:rPr>
          <w:rFonts w:ascii="Arial Narrow" w:hAnsi="Arial Narrow"/>
          <w:lang w:val="en-US"/>
        </w:rPr>
        <w:t>BGT</w:t>
      </w:r>
      <w:r w:rsidRPr="005B4C97">
        <w:rPr>
          <w:rFonts w:ascii="Arial Narrow" w:hAnsi="Arial Narrow"/>
        </w:rPr>
        <w:t xml:space="preserve">, </w:t>
      </w:r>
      <w:r w:rsidRPr="005B4C97">
        <w:rPr>
          <w:rFonts w:ascii="Arial Narrow" w:hAnsi="Arial Narrow"/>
          <w:lang w:val="en-US"/>
        </w:rPr>
        <w:t>BNT</w:t>
      </w:r>
      <w:r w:rsidRPr="005B4C97">
        <w:rPr>
          <w:rFonts w:ascii="Arial Narrow" w:hAnsi="Arial Narrow"/>
        </w:rPr>
        <w:t xml:space="preserve">, </w:t>
      </w:r>
      <w:r w:rsidRPr="005B4C97">
        <w:rPr>
          <w:rFonts w:ascii="Arial Narrow" w:hAnsi="Arial Narrow"/>
          <w:lang w:val="en-US"/>
        </w:rPr>
        <w:t>GNT</w:t>
      </w:r>
      <w:r w:rsidRPr="005B4C97">
        <w:rPr>
          <w:rFonts w:ascii="Arial Narrow" w:hAnsi="Arial Narrow"/>
        </w:rPr>
        <w:t xml:space="preserve">, </w:t>
      </w:r>
      <w:r w:rsidR="001D15E5">
        <w:rPr>
          <w:rFonts w:ascii="Arial Narrow" w:hAnsi="Arial Narrow"/>
        </w:rPr>
        <w:t xml:space="preserve">καθώς </w:t>
      </w:r>
      <w:r w:rsidRPr="005B4C97">
        <w:rPr>
          <w:rFonts w:ascii="Arial Narrow" w:hAnsi="Arial Narrow"/>
        </w:rPr>
        <w:t xml:space="preserve">και διαφορετικά με τα πρώτα αλλά ίδια μεταξύ τους τα </w:t>
      </w:r>
      <w:r w:rsidRPr="005B4C97">
        <w:rPr>
          <w:rFonts w:ascii="Arial Narrow" w:hAnsi="Arial Narrow"/>
          <w:lang w:val="en-US"/>
        </w:rPr>
        <w:t>BYZ</w:t>
      </w:r>
      <w:r w:rsidRPr="005B4C97">
        <w:rPr>
          <w:rFonts w:ascii="Arial Narrow" w:hAnsi="Arial Narrow"/>
        </w:rPr>
        <w:t xml:space="preserve"> &amp; </w:t>
      </w:r>
      <w:r w:rsidRPr="005B4C97">
        <w:rPr>
          <w:rFonts w:ascii="Arial Narrow" w:hAnsi="Arial Narrow"/>
          <w:lang w:val="en-US"/>
        </w:rPr>
        <w:t>COG</w:t>
      </w:r>
      <w:r w:rsidRPr="005B4C97">
        <w:rPr>
          <w:rFonts w:ascii="Arial Narrow" w:hAnsi="Arial Narrow"/>
        </w:rPr>
        <w:t xml:space="preserve">. </w:t>
      </w:r>
    </w:p>
    <w:p w:rsidR="00382499" w:rsidRPr="005B4C97" w:rsidRDefault="00382499" w:rsidP="00382499">
      <w:pPr>
        <w:widowControl w:val="0"/>
        <w:spacing w:after="0" w:line="240" w:lineRule="auto"/>
        <w:contextualSpacing/>
        <w:jc w:val="both"/>
        <w:rPr>
          <w:rFonts w:ascii="Arial Narrow" w:hAnsi="Arial Narrow"/>
        </w:rPr>
      </w:pPr>
    </w:p>
    <w:p w:rsidR="001C5AA7" w:rsidRPr="00784233" w:rsidRDefault="001C5AA7" w:rsidP="001C5AA7">
      <w:pPr>
        <w:pStyle w:val="31"/>
        <w:keepNext w:val="0"/>
        <w:keepLines w:val="0"/>
        <w:widowControl w:val="0"/>
        <w:spacing w:before="0" w:line="240" w:lineRule="auto"/>
        <w:contextualSpacing/>
        <w:rPr>
          <w:rFonts w:ascii="Arial Narrow" w:hAnsi="Arial Narrow"/>
        </w:rPr>
      </w:pPr>
      <w:bookmarkStart w:id="72" w:name="_Toc42964897"/>
      <w:r w:rsidRPr="001C5AA7">
        <w:rPr>
          <w:rFonts w:ascii="Arial Narrow" w:hAnsi="Arial Narrow"/>
        </w:rPr>
        <w:t>3.1.</w:t>
      </w:r>
      <w:r w:rsidR="001A0399">
        <w:rPr>
          <w:rFonts w:ascii="Arial Narrow" w:hAnsi="Arial Narrow"/>
        </w:rPr>
        <w:t>2</w:t>
      </w:r>
      <w:r w:rsidRPr="001C5AA7">
        <w:rPr>
          <w:rFonts w:ascii="Arial Narrow" w:hAnsi="Arial Narrow"/>
        </w:rPr>
        <w:t xml:space="preserve">. </w:t>
      </w:r>
      <w:r>
        <w:rPr>
          <w:rFonts w:ascii="Arial Narrow" w:hAnsi="Arial Narrow"/>
        </w:rPr>
        <w:t xml:space="preserve">Κριτική </w:t>
      </w:r>
      <w:r w:rsidRPr="00784233">
        <w:rPr>
          <w:rFonts w:ascii="Arial Narrow" w:hAnsi="Arial Narrow"/>
        </w:rPr>
        <w:t>του κειμένου</w:t>
      </w:r>
      <w:r>
        <w:rPr>
          <w:rFonts w:ascii="Arial Narrow" w:hAnsi="Arial Narrow"/>
        </w:rPr>
        <w:t>.</w:t>
      </w:r>
      <w:bookmarkEnd w:id="72"/>
    </w:p>
    <w:p w:rsidR="00F756F2" w:rsidRPr="004B0FF0" w:rsidRDefault="00F756F2" w:rsidP="00FF2C10">
      <w:pPr>
        <w:widowControl w:val="0"/>
        <w:spacing w:after="0" w:line="240" w:lineRule="auto"/>
        <w:contextualSpacing/>
        <w:jc w:val="both"/>
        <w:rPr>
          <w:rFonts w:ascii="Arial Narrow" w:hAnsi="Arial Narrow"/>
        </w:rPr>
      </w:pPr>
      <w:r w:rsidRPr="004B0FF0">
        <w:rPr>
          <w:rFonts w:ascii="Arial Narrow" w:hAnsi="Arial Narrow"/>
        </w:rPr>
        <w:t>Κριτικά το κείμενο του Μάρκου σχετικά με την περικοπή δεν παρουσιάζει ιδιαίτερες ανωμαλίες</w:t>
      </w:r>
      <w:r w:rsidR="00BD1B89" w:rsidRPr="004B0FF0">
        <w:rPr>
          <w:rFonts w:ascii="Arial Narrow" w:hAnsi="Arial Narrow" w:cstheme="majorHAnsi"/>
          <w:lang w:eastAsia="en-GB"/>
        </w:rPr>
        <w:t>:</w:t>
      </w:r>
    </w:p>
    <w:p w:rsidR="00F756F2" w:rsidRPr="004B0FF0" w:rsidRDefault="00F756F2" w:rsidP="004E1E44">
      <w:pPr>
        <w:pStyle w:val="ac"/>
        <w:widowControl w:val="0"/>
        <w:numPr>
          <w:ilvl w:val="0"/>
          <w:numId w:val="5"/>
        </w:numPr>
        <w:contextualSpacing/>
        <w:jc w:val="both"/>
        <w:rPr>
          <w:rFonts w:ascii="Arial Narrow" w:hAnsi="Arial Narrow"/>
        </w:rPr>
      </w:pPr>
      <w:r w:rsidRPr="004B0FF0">
        <w:rPr>
          <w:rFonts w:ascii="Arial Narrow" w:hAnsi="Arial Narrow"/>
        </w:rPr>
        <w:t xml:space="preserve">δεν φαίνεται να υπάρχουν διορθώσεις που να οφείλονται σε </w:t>
      </w:r>
      <w:r w:rsidRPr="004B0FF0">
        <w:rPr>
          <w:rFonts w:ascii="Arial Narrow" w:hAnsi="Arial Narrow"/>
          <w:b/>
        </w:rPr>
        <w:t>ακούσιους παράγοντες</w:t>
      </w:r>
      <w:r w:rsidRPr="004B0FF0">
        <w:rPr>
          <w:rFonts w:ascii="Arial Narrow" w:hAnsi="Arial Narrow"/>
        </w:rPr>
        <w:t xml:space="preserve"> όπως συνεχόμενο κείμενο χωρίς τόνους και σημεία στίξης του μεγαλογράμματου κώδι</w:t>
      </w:r>
      <w:r w:rsidR="00C1735A" w:rsidRPr="004B0FF0">
        <w:rPr>
          <w:rFonts w:ascii="Arial Narrow" w:hAnsi="Arial Narrow"/>
        </w:rPr>
        <w:t>κ</w:t>
      </w:r>
      <w:r w:rsidRPr="004B0FF0">
        <w:rPr>
          <w:rFonts w:ascii="Arial Narrow" w:hAnsi="Arial Narrow"/>
        </w:rPr>
        <w:t xml:space="preserve">α, απλογραφία ή διπλογραφία λέξεων/προτάσεων, ομοιοτέλευτα, προφορά στην Κοινή γλώσσα, ή σε απάτη της μνήμης. </w:t>
      </w:r>
    </w:p>
    <w:p w:rsidR="006F60F7" w:rsidRPr="004B0FF0" w:rsidRDefault="00F756F2" w:rsidP="004E1E44">
      <w:pPr>
        <w:pStyle w:val="ac"/>
        <w:widowControl w:val="0"/>
        <w:numPr>
          <w:ilvl w:val="0"/>
          <w:numId w:val="5"/>
        </w:numPr>
        <w:contextualSpacing/>
        <w:jc w:val="both"/>
        <w:rPr>
          <w:rFonts w:ascii="Arial Narrow" w:hAnsi="Arial Narrow"/>
        </w:rPr>
      </w:pPr>
      <w:r w:rsidRPr="004B0FF0">
        <w:rPr>
          <w:rFonts w:ascii="Arial Narrow" w:hAnsi="Arial Narrow"/>
        </w:rPr>
        <w:t xml:space="preserve">φαίνεται όμως ότι οι αντιγραφείς έχουν επέμβει στο αρχικό κείμενο για </w:t>
      </w:r>
      <w:r w:rsidRPr="004B0FF0">
        <w:rPr>
          <w:rFonts w:ascii="Arial Narrow" w:hAnsi="Arial Narrow"/>
          <w:b/>
        </w:rPr>
        <w:t>εκούσιους παράγοντες</w:t>
      </w:r>
      <w:r w:rsidRPr="004B0FF0">
        <w:rPr>
          <w:rFonts w:ascii="Arial Narrow" w:hAnsi="Arial Narrow"/>
        </w:rPr>
        <w:t xml:space="preserve"> όπως η </w:t>
      </w:r>
      <w:r w:rsidRPr="004B0FF0">
        <w:rPr>
          <w:rFonts w:ascii="Arial Narrow" w:hAnsi="Arial Narrow"/>
          <w:i/>
        </w:rPr>
        <w:t>διόρθωση λέξεων</w:t>
      </w:r>
      <w:r w:rsidRPr="004B0FF0">
        <w:rPr>
          <w:rFonts w:ascii="Arial Narrow" w:hAnsi="Arial Narrow"/>
        </w:rPr>
        <w:t xml:space="preserve"> ή / και </w:t>
      </w:r>
      <w:r w:rsidRPr="004B0FF0">
        <w:rPr>
          <w:rFonts w:ascii="Arial Narrow" w:hAnsi="Arial Narrow"/>
          <w:i/>
        </w:rPr>
        <w:t>εναρμονισμό των συνοπτικών κειμένων</w:t>
      </w:r>
      <w:r w:rsidRPr="004B0FF0">
        <w:rPr>
          <w:rFonts w:ascii="Arial Narrow" w:hAnsi="Arial Narrow"/>
        </w:rPr>
        <w:t xml:space="preserve">, ενώ δεν φαίνεται να έχουν κάνει </w:t>
      </w:r>
      <w:r w:rsidRPr="004B0FF0">
        <w:rPr>
          <w:rFonts w:ascii="Arial Narrow" w:hAnsi="Arial Narrow"/>
          <w:i/>
        </w:rPr>
        <w:t>αντικατάσταση χυδαίων λέξεων</w:t>
      </w:r>
      <w:r w:rsidRPr="004B0FF0">
        <w:rPr>
          <w:rFonts w:ascii="Arial Narrow" w:hAnsi="Arial Narrow"/>
        </w:rPr>
        <w:t xml:space="preserve"> που δεν ταιριάζουν στην ιερότητα του κειμένου της Γραφής, ούτε </w:t>
      </w:r>
      <w:r w:rsidRPr="004B0FF0">
        <w:rPr>
          <w:rFonts w:ascii="Arial Narrow" w:hAnsi="Arial Narrow"/>
          <w:i/>
        </w:rPr>
        <w:t>δογματικές διορθώσεις</w:t>
      </w:r>
      <w:r w:rsidRPr="004B0FF0">
        <w:rPr>
          <w:rFonts w:ascii="Arial Narrow" w:hAnsi="Arial Narrow"/>
        </w:rPr>
        <w:t>.</w:t>
      </w:r>
    </w:p>
    <w:p w:rsidR="00FF2C10" w:rsidRPr="004B0FF0" w:rsidRDefault="00FF2C10" w:rsidP="00784233">
      <w:pPr>
        <w:widowControl w:val="0"/>
        <w:spacing w:after="0" w:line="240" w:lineRule="auto"/>
        <w:contextualSpacing/>
        <w:jc w:val="both"/>
        <w:rPr>
          <w:rFonts w:ascii="Arial Narrow" w:hAnsi="Arial Narrow"/>
        </w:rPr>
      </w:pPr>
    </w:p>
    <w:p w:rsidR="00871F0A" w:rsidRPr="00784233" w:rsidRDefault="00823BE5" w:rsidP="00784233">
      <w:pPr>
        <w:pStyle w:val="21"/>
        <w:keepNext w:val="0"/>
        <w:keepLines w:val="0"/>
        <w:widowControl w:val="0"/>
        <w:spacing w:before="0" w:line="240" w:lineRule="auto"/>
        <w:contextualSpacing/>
        <w:rPr>
          <w:rFonts w:ascii="Arial Narrow" w:hAnsi="Arial Narrow"/>
        </w:rPr>
      </w:pPr>
      <w:bookmarkStart w:id="73" w:name="_Toc523338231"/>
      <w:bookmarkStart w:id="74" w:name="_Toc42964898"/>
      <w:r w:rsidRPr="00784233">
        <w:rPr>
          <w:rFonts w:ascii="Arial Narrow" w:hAnsi="Arial Narrow"/>
        </w:rPr>
        <w:t>3.</w:t>
      </w:r>
      <w:r w:rsidR="00296821">
        <w:rPr>
          <w:rFonts w:ascii="Arial Narrow" w:hAnsi="Arial Narrow"/>
        </w:rPr>
        <w:t>2</w:t>
      </w:r>
      <w:r w:rsidR="007D0E57" w:rsidRPr="00784233">
        <w:rPr>
          <w:rFonts w:ascii="Arial Narrow" w:hAnsi="Arial Narrow"/>
        </w:rPr>
        <w:t xml:space="preserve">. </w:t>
      </w:r>
      <w:r w:rsidR="00F00396" w:rsidRPr="00784233">
        <w:rPr>
          <w:rFonts w:ascii="Arial Narrow" w:hAnsi="Arial Narrow"/>
        </w:rPr>
        <w:t xml:space="preserve">Ανάλυση επιλεγμένου </w:t>
      </w:r>
      <w:r w:rsidR="00CF00C4" w:rsidRPr="00784233">
        <w:rPr>
          <w:rFonts w:ascii="Arial Narrow" w:hAnsi="Arial Narrow"/>
        </w:rPr>
        <w:t xml:space="preserve">προς μελέτη </w:t>
      </w:r>
      <w:r w:rsidR="00F00396" w:rsidRPr="00784233">
        <w:rPr>
          <w:rFonts w:ascii="Arial Narrow" w:hAnsi="Arial Narrow"/>
        </w:rPr>
        <w:t>κειμένου</w:t>
      </w:r>
      <w:bookmarkEnd w:id="73"/>
      <w:r w:rsidR="00C8674A">
        <w:rPr>
          <w:rFonts w:ascii="Arial Narrow" w:hAnsi="Arial Narrow"/>
        </w:rPr>
        <w:t>.</w:t>
      </w:r>
      <w:bookmarkEnd w:id="74"/>
    </w:p>
    <w:p w:rsidR="007D0E57" w:rsidRPr="00784233" w:rsidRDefault="00823BE5" w:rsidP="00784233">
      <w:pPr>
        <w:pStyle w:val="31"/>
        <w:keepNext w:val="0"/>
        <w:keepLines w:val="0"/>
        <w:widowControl w:val="0"/>
        <w:spacing w:before="0" w:line="240" w:lineRule="auto"/>
        <w:contextualSpacing/>
        <w:rPr>
          <w:rFonts w:ascii="Arial Narrow" w:hAnsi="Arial Narrow"/>
        </w:rPr>
      </w:pPr>
      <w:bookmarkStart w:id="75" w:name="_Toc42964899"/>
      <w:r w:rsidRPr="00784233">
        <w:rPr>
          <w:rFonts w:ascii="Arial Narrow" w:hAnsi="Arial Narrow"/>
        </w:rPr>
        <w:t>3.</w:t>
      </w:r>
      <w:r w:rsidR="00296821">
        <w:rPr>
          <w:rFonts w:ascii="Arial Narrow" w:hAnsi="Arial Narrow"/>
        </w:rPr>
        <w:t>2</w:t>
      </w:r>
      <w:r w:rsidR="00871F0A" w:rsidRPr="00784233">
        <w:rPr>
          <w:rFonts w:ascii="Arial Narrow" w:hAnsi="Arial Narrow"/>
        </w:rPr>
        <w:t xml:space="preserve">.1. </w:t>
      </w:r>
      <w:r w:rsidR="007D0E57" w:rsidRPr="00784233">
        <w:rPr>
          <w:rFonts w:ascii="Arial Narrow" w:hAnsi="Arial Narrow"/>
        </w:rPr>
        <w:t>Ποιητική απόδοση κειμένου.</w:t>
      </w:r>
      <w:bookmarkEnd w:id="75"/>
      <w:r w:rsidR="007D0E57" w:rsidRPr="00784233">
        <w:rPr>
          <w:rFonts w:ascii="Arial Narrow" w:hAnsi="Arial Narrow"/>
        </w:rPr>
        <w:t xml:space="preserve"> </w:t>
      </w:r>
    </w:p>
    <w:p w:rsidR="007D0E57" w:rsidRPr="000D153B" w:rsidRDefault="007D0E57" w:rsidP="00CF68DD">
      <w:pPr>
        <w:widowControl w:val="0"/>
        <w:spacing w:after="0" w:line="240" w:lineRule="auto"/>
        <w:contextualSpacing/>
        <w:jc w:val="both"/>
        <w:rPr>
          <w:rFonts w:ascii="Arial Narrow" w:hAnsi="Arial Narrow"/>
        </w:rPr>
      </w:pPr>
      <w:r w:rsidRPr="000D153B">
        <w:rPr>
          <w:rFonts w:ascii="Arial Narrow" w:hAnsi="Arial Narrow"/>
        </w:rPr>
        <w:t>Ακολουθώντας τις οδηγίες του Κώδικα Ευαγγελίων του καθηγητή Σ. Δεσπότη παρακάτω παρουσιάζεται το κείμενο σε ποιητική απόδοση, αφαιρώντας τους τίτλους, την αρίθμηση και την δομή των προτάσεων (δεδομένου ότι αυτά έγιναν εκ των υστέρων και σε πολλές περιπτώσεις είναι λάθος).</w:t>
      </w:r>
    </w:p>
    <w:p w:rsidR="00DB3438" w:rsidRPr="000D153B" w:rsidRDefault="00DB3438" w:rsidP="00784233">
      <w:pPr>
        <w:widowControl w:val="0"/>
        <w:spacing w:after="0" w:line="240" w:lineRule="auto"/>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1 Κα</w:t>
      </w:r>
      <w:r w:rsidRPr="000D153B">
        <w:rPr>
          <w:rFonts w:ascii="Arial" w:hAnsi="Arial" w:cs="Arial"/>
        </w:rPr>
        <w:t>ὶ</w:t>
      </w:r>
      <w:r w:rsidRPr="000D153B">
        <w:rPr>
          <w:rFonts w:ascii="Arial Narrow" w:hAnsi="Arial Narrow"/>
        </w:rPr>
        <w:t xml:space="preserve"> </w:t>
      </w:r>
      <w:r w:rsidRPr="000D153B">
        <w:rPr>
          <w:rFonts w:ascii="Arial" w:hAnsi="Arial" w:cs="Arial"/>
        </w:rPr>
        <w:t>ἤ</w:t>
      </w:r>
      <w:r w:rsidRPr="000D153B">
        <w:rPr>
          <w:rFonts w:ascii="Arial Narrow" w:hAnsi="Arial Narrow"/>
        </w:rPr>
        <w:t>ρξατο α</w:t>
      </w:r>
      <w:r w:rsidRPr="000D153B">
        <w:rPr>
          <w:rFonts w:ascii="Arial" w:hAnsi="Arial" w:cs="Arial"/>
        </w:rPr>
        <w:t>ὐ</w:t>
      </w:r>
      <w:r w:rsidRPr="000D153B">
        <w:rPr>
          <w:rFonts w:ascii="Arial Narrow" w:hAnsi="Arial Narrow"/>
        </w:rPr>
        <w:t>το</w:t>
      </w:r>
      <w:r w:rsidRPr="000D153B">
        <w:rPr>
          <w:rFonts w:ascii="Arial" w:hAnsi="Arial" w:cs="Arial"/>
        </w:rPr>
        <w:t>ῖ</w:t>
      </w:r>
      <w:r w:rsidRPr="000D153B">
        <w:rPr>
          <w:rFonts w:ascii="Arial Narrow" w:hAnsi="Arial Narrow"/>
        </w:rPr>
        <w:t xml:space="preserve">ς </w:t>
      </w:r>
      <w:r w:rsidRPr="000D153B">
        <w:rPr>
          <w:rFonts w:ascii="Arial" w:hAnsi="Arial" w:cs="Arial"/>
        </w:rPr>
        <w:t>ἐ</w:t>
      </w:r>
      <w:r w:rsidRPr="000D153B">
        <w:rPr>
          <w:rFonts w:ascii="Arial Narrow" w:hAnsi="Arial Narrow"/>
        </w:rPr>
        <w:t>ν παραβολα</w:t>
      </w:r>
      <w:r w:rsidRPr="000D153B">
        <w:rPr>
          <w:rFonts w:ascii="Arial" w:hAnsi="Arial" w:cs="Arial"/>
        </w:rPr>
        <w:t>ῖ</w:t>
      </w:r>
      <w:r w:rsidRPr="000D153B">
        <w:rPr>
          <w:rFonts w:ascii="Arial Narrow" w:hAnsi="Arial Narrow"/>
        </w:rPr>
        <w:t>ς λαλε</w:t>
      </w:r>
      <w:r w:rsidRPr="000D153B">
        <w:rPr>
          <w:rFonts w:ascii="Arial" w:hAnsi="Arial" w:cs="Arial"/>
        </w:rPr>
        <w:t>ῖ</w:t>
      </w:r>
      <w:r w:rsidRPr="000D153B">
        <w:rPr>
          <w:rFonts w:ascii="Arial Narrow" w:hAnsi="Arial Narrow"/>
        </w:rPr>
        <w:t xml:space="preserve">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w:hAnsi="Arial" w:cs="Arial"/>
        </w:rPr>
        <w:t>Ἀ</w:t>
      </w:r>
      <w:r w:rsidRPr="000D153B">
        <w:rPr>
          <w:rFonts w:ascii="Arial Narrow" w:hAnsi="Arial Narrow"/>
        </w:rPr>
        <w:t>µπελ</w:t>
      </w:r>
      <w:r w:rsidRPr="000D153B">
        <w:rPr>
          <w:rFonts w:ascii="Arial" w:hAnsi="Arial" w:cs="Arial"/>
        </w:rPr>
        <w:t>ῶ</w:t>
      </w:r>
      <w:r w:rsidRPr="000D153B">
        <w:rPr>
          <w:rFonts w:ascii="Arial Narrow" w:hAnsi="Arial Narrow"/>
        </w:rPr>
        <w:t xml:space="preserve">να </w:t>
      </w:r>
      <w:r w:rsidRPr="000D153B">
        <w:rPr>
          <w:rFonts w:ascii="Arial" w:hAnsi="Arial" w:cs="Arial"/>
        </w:rPr>
        <w:t>ἄ</w:t>
      </w:r>
      <w:r w:rsidRPr="000D153B">
        <w:rPr>
          <w:rFonts w:ascii="Arial Narrow" w:hAnsi="Arial Narrow"/>
        </w:rPr>
        <w:t xml:space="preserve">νθρωπος </w:t>
      </w:r>
      <w:r w:rsidRPr="000D153B">
        <w:rPr>
          <w:rFonts w:ascii="Arial" w:hAnsi="Arial" w:cs="Arial"/>
        </w:rPr>
        <w:t>ἐ</w:t>
      </w:r>
      <w:r w:rsidRPr="000D153B">
        <w:rPr>
          <w:rFonts w:ascii="Arial Narrow" w:hAnsi="Arial Narrow"/>
        </w:rPr>
        <w:t>φ</w:t>
      </w:r>
      <w:r w:rsidRPr="000D153B">
        <w:rPr>
          <w:rFonts w:ascii="Arial" w:hAnsi="Arial" w:cs="Arial"/>
        </w:rPr>
        <w:t>ύ</w:t>
      </w:r>
      <w:r w:rsidRPr="000D153B">
        <w:rPr>
          <w:rFonts w:ascii="Arial Narrow" w:hAnsi="Arial Narrow"/>
        </w:rPr>
        <w:t xml:space="preserve">τευσεν,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περι</w:t>
      </w:r>
      <w:r w:rsidRPr="000D153B">
        <w:rPr>
          <w:rFonts w:ascii="Arial" w:hAnsi="Arial" w:cs="Arial"/>
        </w:rPr>
        <w:t>έ</w:t>
      </w:r>
      <w:r w:rsidRPr="000D153B">
        <w:rPr>
          <w:rFonts w:ascii="Arial Narrow" w:hAnsi="Arial Narrow"/>
        </w:rPr>
        <w:t>θηκεν φραγµ</w:t>
      </w:r>
      <w:r w:rsidRPr="000D153B">
        <w:rPr>
          <w:rFonts w:ascii="Arial" w:hAnsi="Arial" w:cs="Arial"/>
        </w:rPr>
        <w:t>ὸ</w:t>
      </w:r>
      <w:r w:rsidRPr="000D153B">
        <w:rPr>
          <w:rFonts w:ascii="Arial Narrow" w:hAnsi="Arial Narrow"/>
        </w:rPr>
        <w:t xml:space="preserve">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ὤ</w:t>
      </w:r>
      <w:r w:rsidRPr="000D153B">
        <w:rPr>
          <w:rFonts w:ascii="Arial Narrow" w:hAnsi="Arial Narrow"/>
        </w:rPr>
        <w:t xml:space="preserve">ρυξεν </w:t>
      </w:r>
      <w:r w:rsidRPr="000D153B">
        <w:rPr>
          <w:rFonts w:ascii="Arial" w:hAnsi="Arial" w:cs="Arial"/>
        </w:rPr>
        <w:t>ὑ</w:t>
      </w:r>
      <w:r w:rsidRPr="000D153B">
        <w:rPr>
          <w:rFonts w:ascii="Arial Narrow" w:hAnsi="Arial Narrow"/>
        </w:rPr>
        <w:t>πολ</w:t>
      </w:r>
      <w:r w:rsidRPr="000D153B">
        <w:rPr>
          <w:rFonts w:ascii="Arial" w:hAnsi="Arial" w:cs="Arial"/>
        </w:rPr>
        <w:t>ή</w:t>
      </w:r>
      <w:r w:rsidRPr="000D153B">
        <w:rPr>
          <w:rFonts w:ascii="Arial Narrow" w:hAnsi="Arial Narrow"/>
        </w:rPr>
        <w:t xml:space="preserve">νιον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ᾠ</w:t>
      </w:r>
      <w:r w:rsidRPr="000D153B">
        <w:rPr>
          <w:rFonts w:ascii="Arial Narrow" w:hAnsi="Arial Narrow"/>
        </w:rPr>
        <w:t>κοδ</w:t>
      </w:r>
      <w:r w:rsidRPr="000D153B">
        <w:rPr>
          <w:rFonts w:ascii="Arial" w:hAnsi="Arial" w:cs="Arial"/>
        </w:rPr>
        <w:t>ό</w:t>
      </w:r>
      <w:r w:rsidRPr="000D153B">
        <w:rPr>
          <w:rFonts w:ascii="Arial Narrow" w:hAnsi="Arial Narrow"/>
        </w:rPr>
        <w:t>µησεν π</w:t>
      </w:r>
      <w:r w:rsidRPr="000D153B">
        <w:rPr>
          <w:rFonts w:ascii="Arial" w:hAnsi="Arial" w:cs="Arial"/>
        </w:rPr>
        <w:t>ύ</w:t>
      </w:r>
      <w:r w:rsidRPr="000D153B">
        <w:rPr>
          <w:rFonts w:ascii="Arial Narrow" w:hAnsi="Arial Narrow"/>
        </w:rPr>
        <w:t xml:space="preserve">ργον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ἐ</w:t>
      </w:r>
      <w:r w:rsidRPr="000D153B">
        <w:rPr>
          <w:rFonts w:ascii="Arial Narrow" w:hAnsi="Arial Narrow"/>
        </w:rPr>
        <w:t>ξ</w:t>
      </w:r>
      <w:r w:rsidRPr="000D153B">
        <w:rPr>
          <w:rFonts w:ascii="Arial" w:hAnsi="Arial" w:cs="Arial"/>
        </w:rPr>
        <w:t>έ</w:t>
      </w:r>
      <w:r w:rsidRPr="000D153B">
        <w:rPr>
          <w:rFonts w:ascii="Arial Narrow" w:hAnsi="Arial Narrow"/>
        </w:rPr>
        <w:t>δετο α</w:t>
      </w:r>
      <w:r w:rsidRPr="000D153B">
        <w:rPr>
          <w:rFonts w:ascii="Arial" w:hAnsi="Arial" w:cs="Arial"/>
        </w:rPr>
        <w:t>ὐ</w:t>
      </w:r>
      <w:r w:rsidRPr="000D153B">
        <w:rPr>
          <w:rFonts w:ascii="Arial Narrow" w:hAnsi="Arial Narrow"/>
        </w:rPr>
        <w:t>τ</w:t>
      </w:r>
      <w:r w:rsidRPr="000D153B">
        <w:rPr>
          <w:rFonts w:ascii="Arial" w:hAnsi="Arial" w:cs="Arial"/>
        </w:rPr>
        <w:t>ὸ</w:t>
      </w:r>
      <w:r w:rsidRPr="000D153B">
        <w:rPr>
          <w:rFonts w:ascii="Arial Narrow" w:hAnsi="Arial Narrow"/>
        </w:rPr>
        <w:t>ν γεωργο</w:t>
      </w:r>
      <w:r w:rsidRPr="000D153B">
        <w:rPr>
          <w:rFonts w:ascii="Arial" w:hAnsi="Arial" w:cs="Arial"/>
        </w:rPr>
        <w:t>ῖ</w:t>
      </w:r>
      <w:r w:rsidRPr="000D153B">
        <w:rPr>
          <w:rFonts w:ascii="Arial Narrow" w:hAnsi="Arial Narrow"/>
        </w:rPr>
        <w:t xml:space="preserve">ς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ἀ</w:t>
      </w:r>
      <w:r w:rsidRPr="000D153B">
        <w:rPr>
          <w:rFonts w:ascii="Arial Narrow" w:hAnsi="Arial Narrow"/>
        </w:rPr>
        <w:t>πεδ</w:t>
      </w:r>
      <w:r w:rsidRPr="000D153B">
        <w:rPr>
          <w:rFonts w:ascii="Arial" w:hAnsi="Arial" w:cs="Arial"/>
        </w:rPr>
        <w:t>ή</w:t>
      </w:r>
      <w:r w:rsidRPr="000D153B">
        <w:rPr>
          <w:rFonts w:ascii="Arial Narrow" w:hAnsi="Arial Narrow"/>
        </w:rPr>
        <w:t xml:space="preserve">µησεν.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2 κα</w:t>
      </w:r>
      <w:r w:rsidRPr="000D153B">
        <w:rPr>
          <w:rFonts w:ascii="Arial" w:hAnsi="Arial" w:cs="Arial"/>
        </w:rPr>
        <w:t>ὶ</w:t>
      </w:r>
      <w:r w:rsidRPr="000D153B">
        <w:rPr>
          <w:rFonts w:ascii="Arial Narrow" w:hAnsi="Arial Narrow"/>
        </w:rPr>
        <w:t xml:space="preserve"> </w:t>
      </w: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στειλεν πρ</w:t>
      </w:r>
      <w:r w:rsidRPr="000D153B">
        <w:rPr>
          <w:rFonts w:ascii="Arial" w:hAnsi="Arial" w:cs="Arial"/>
        </w:rPr>
        <w:t>ὸ</w:t>
      </w:r>
      <w:r w:rsidRPr="000D153B">
        <w:rPr>
          <w:rFonts w:ascii="Arial Narrow" w:hAnsi="Arial Narrow"/>
        </w:rPr>
        <w:t>ς το</w:t>
      </w:r>
      <w:r w:rsidRPr="000D153B">
        <w:rPr>
          <w:rFonts w:ascii="Arial" w:hAnsi="Arial" w:cs="Arial"/>
        </w:rPr>
        <w:t>ὺ</w:t>
      </w:r>
      <w:r w:rsidRPr="000D153B">
        <w:rPr>
          <w:rFonts w:ascii="Arial Narrow" w:hAnsi="Arial Narrow"/>
        </w:rPr>
        <w:t>ς γεωργο</w:t>
      </w:r>
      <w:r w:rsidRPr="000D153B">
        <w:rPr>
          <w:rFonts w:ascii="Arial" w:hAnsi="Arial" w:cs="Arial"/>
        </w:rPr>
        <w:t>ὺ</w:t>
      </w:r>
      <w:r w:rsidRPr="000D153B">
        <w:rPr>
          <w:rFonts w:ascii="Arial Narrow" w:hAnsi="Arial Narrow"/>
        </w:rPr>
        <w:t>ς τ</w:t>
      </w:r>
      <w:r w:rsidRPr="000D153B">
        <w:rPr>
          <w:rFonts w:ascii="Arial" w:hAnsi="Arial" w:cs="Arial"/>
        </w:rPr>
        <w:t>ῷ</w:t>
      </w:r>
      <w:r w:rsidRPr="000D153B">
        <w:rPr>
          <w:rFonts w:ascii="Arial Narrow" w:hAnsi="Arial Narrow"/>
        </w:rPr>
        <w:t xml:space="preserve"> καιρ</w:t>
      </w:r>
      <w:r w:rsidRPr="000D153B">
        <w:rPr>
          <w:rFonts w:ascii="Arial" w:hAnsi="Arial" w:cs="Arial"/>
        </w:rPr>
        <w:t>ῷ</w:t>
      </w:r>
      <w:r w:rsidRPr="000D153B">
        <w:rPr>
          <w:rFonts w:ascii="Arial Narrow" w:hAnsi="Arial Narrow"/>
        </w:rPr>
        <w:t xml:space="preserve"> δο</w:t>
      </w:r>
      <w:r w:rsidRPr="000D153B">
        <w:rPr>
          <w:rFonts w:ascii="Arial" w:hAnsi="Arial" w:cs="Arial"/>
        </w:rPr>
        <w:t>ῦ</w:t>
      </w:r>
      <w:r w:rsidRPr="000D153B">
        <w:rPr>
          <w:rFonts w:ascii="Arial Narrow" w:hAnsi="Arial Narrow"/>
        </w:rPr>
        <w:t xml:space="preserve">λον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w:hAnsi="Arial" w:cs="Arial"/>
        </w:rPr>
        <w:t>ἵ</w:t>
      </w:r>
      <w:r w:rsidRPr="000D153B">
        <w:rPr>
          <w:rFonts w:ascii="Arial Narrow" w:hAnsi="Arial Narrow"/>
        </w:rPr>
        <w:t>να παρ</w:t>
      </w:r>
      <w:r w:rsidRPr="000D153B">
        <w:rPr>
          <w:rFonts w:ascii="Arial" w:hAnsi="Arial" w:cs="Arial"/>
        </w:rPr>
        <w:t>ὰ</w:t>
      </w:r>
      <w:r w:rsidRPr="000D153B">
        <w:rPr>
          <w:rFonts w:ascii="Arial Narrow" w:hAnsi="Arial Narrow"/>
        </w:rPr>
        <w:t xml:space="preserve"> τ</w:t>
      </w:r>
      <w:r w:rsidRPr="000D153B">
        <w:rPr>
          <w:rFonts w:ascii="Arial" w:hAnsi="Arial" w:cs="Arial"/>
        </w:rPr>
        <w:t>ῶ</w:t>
      </w:r>
      <w:r w:rsidRPr="000D153B">
        <w:rPr>
          <w:rFonts w:ascii="Arial Narrow" w:hAnsi="Arial Narrow"/>
        </w:rPr>
        <w:t>ν γεωργ</w:t>
      </w:r>
      <w:r w:rsidRPr="000D153B">
        <w:rPr>
          <w:rFonts w:ascii="Arial" w:hAnsi="Arial" w:cs="Arial"/>
        </w:rPr>
        <w:t>ῶ</w:t>
      </w:r>
      <w:r w:rsidRPr="000D153B">
        <w:rPr>
          <w:rFonts w:ascii="Arial Narrow" w:hAnsi="Arial Narrow"/>
        </w:rPr>
        <w:t>ν λ</w:t>
      </w:r>
      <w:r w:rsidRPr="000D153B">
        <w:rPr>
          <w:rFonts w:ascii="Arial" w:hAnsi="Arial" w:cs="Arial"/>
        </w:rPr>
        <w:t>ά</w:t>
      </w:r>
      <w:r w:rsidRPr="000D153B">
        <w:rPr>
          <w:rFonts w:ascii="Arial Narrow" w:hAnsi="Arial Narrow"/>
        </w:rPr>
        <w:t>β</w:t>
      </w:r>
      <w:r w:rsidRPr="000D153B">
        <w:rPr>
          <w:rFonts w:ascii="Arial" w:hAnsi="Arial" w:cs="Arial"/>
        </w:rPr>
        <w:t>ῃ</w:t>
      </w:r>
      <w:r w:rsidRPr="000D153B">
        <w:rPr>
          <w:rFonts w:ascii="Arial Narrow" w:hAnsi="Arial Narrow"/>
        </w:rPr>
        <w:t xml:space="preserve"> </w:t>
      </w:r>
      <w:r w:rsidRPr="000D153B">
        <w:rPr>
          <w:rFonts w:ascii="Arial" w:hAnsi="Arial" w:cs="Arial"/>
        </w:rPr>
        <w:t>ἀ</w:t>
      </w:r>
      <w:r w:rsidRPr="000D153B">
        <w:rPr>
          <w:rFonts w:ascii="Arial Narrow" w:hAnsi="Arial Narrow"/>
        </w:rPr>
        <w:t>π</w:t>
      </w:r>
      <w:r w:rsidRPr="000D153B">
        <w:rPr>
          <w:rFonts w:ascii="Arial" w:hAnsi="Arial" w:cs="Arial"/>
        </w:rPr>
        <w:t>ὸ</w:t>
      </w:r>
      <w:r w:rsidRPr="000D153B">
        <w:rPr>
          <w:rFonts w:ascii="Arial Narrow" w:hAnsi="Arial Narrow"/>
        </w:rPr>
        <w:t xml:space="preserve"> τ</w:t>
      </w:r>
      <w:r w:rsidRPr="000D153B">
        <w:rPr>
          <w:rFonts w:ascii="Arial" w:hAnsi="Arial" w:cs="Arial"/>
        </w:rPr>
        <w:t>ῶ</w:t>
      </w:r>
      <w:r w:rsidRPr="000D153B">
        <w:rPr>
          <w:rFonts w:ascii="Arial Narrow" w:hAnsi="Arial Narrow"/>
        </w:rPr>
        <w:t>ν καρπ</w:t>
      </w:r>
      <w:r w:rsidRPr="000D153B">
        <w:rPr>
          <w:rFonts w:ascii="Arial" w:hAnsi="Arial" w:cs="Arial"/>
        </w:rPr>
        <w:t>ῶ</w:t>
      </w:r>
      <w:r w:rsidRPr="000D153B">
        <w:rPr>
          <w:rFonts w:ascii="Arial Narrow" w:hAnsi="Arial Narrow"/>
        </w:rPr>
        <w:t>ν το</w:t>
      </w:r>
      <w:r w:rsidRPr="000D153B">
        <w:rPr>
          <w:rFonts w:ascii="Arial" w:hAnsi="Arial" w:cs="Arial"/>
        </w:rPr>
        <w:t>ῦ</w:t>
      </w:r>
      <w:r w:rsidRPr="000D153B">
        <w:rPr>
          <w:rFonts w:ascii="Arial Narrow" w:hAnsi="Arial Narrow"/>
        </w:rPr>
        <w:t xml:space="preserve"> </w:t>
      </w:r>
      <w:r w:rsidRPr="000D153B">
        <w:rPr>
          <w:rFonts w:ascii="Arial" w:hAnsi="Arial" w:cs="Arial"/>
        </w:rPr>
        <w:t>ἀ</w:t>
      </w:r>
      <w:r w:rsidRPr="000D153B">
        <w:rPr>
          <w:rFonts w:ascii="Arial Narrow" w:hAnsi="Arial Narrow"/>
        </w:rPr>
        <w:t>µπελ</w:t>
      </w:r>
      <w:r w:rsidRPr="000D153B">
        <w:rPr>
          <w:rFonts w:ascii="Arial" w:hAnsi="Arial" w:cs="Arial"/>
        </w:rPr>
        <w:t>ῶ</w:t>
      </w:r>
      <w:r w:rsidRPr="000D153B">
        <w:rPr>
          <w:rFonts w:ascii="Arial Narrow" w:hAnsi="Arial Narrow"/>
        </w:rPr>
        <w:t xml:space="preserve">νος·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3 κα</w:t>
      </w:r>
      <w:r w:rsidRPr="000D153B">
        <w:rPr>
          <w:rFonts w:ascii="Arial" w:hAnsi="Arial" w:cs="Arial"/>
        </w:rPr>
        <w:t>ὶ</w:t>
      </w:r>
      <w:r w:rsidRPr="000D153B">
        <w:rPr>
          <w:rFonts w:ascii="Arial Narrow" w:hAnsi="Arial Narrow"/>
        </w:rPr>
        <w:t xml:space="preserve"> λαβ</w:t>
      </w:r>
      <w:r w:rsidRPr="000D153B">
        <w:rPr>
          <w:rFonts w:ascii="Arial" w:hAnsi="Arial" w:cs="Arial"/>
        </w:rPr>
        <w:t>ό</w:t>
      </w:r>
      <w:r w:rsidRPr="000D153B">
        <w:rPr>
          <w:rFonts w:ascii="Arial Narrow" w:hAnsi="Arial Narrow"/>
        </w:rPr>
        <w:t>ντες α</w:t>
      </w:r>
      <w:r w:rsidRPr="000D153B">
        <w:rPr>
          <w:rFonts w:ascii="Arial" w:hAnsi="Arial" w:cs="Arial"/>
        </w:rPr>
        <w:t>ὐ</w:t>
      </w:r>
      <w:r w:rsidRPr="000D153B">
        <w:rPr>
          <w:rFonts w:ascii="Arial Narrow" w:hAnsi="Arial Narrow"/>
        </w:rPr>
        <w:t>τ</w:t>
      </w:r>
      <w:r w:rsidRPr="000D153B">
        <w:rPr>
          <w:rFonts w:ascii="Arial" w:hAnsi="Arial" w:cs="Arial"/>
        </w:rPr>
        <w:t>ὸ</w:t>
      </w:r>
      <w:r w:rsidRPr="000D153B">
        <w:rPr>
          <w:rFonts w:ascii="Arial Narrow" w:hAnsi="Arial Narrow"/>
        </w:rPr>
        <w:t xml:space="preserve">ν </w:t>
      </w:r>
      <w:r w:rsidRPr="000D153B">
        <w:rPr>
          <w:rFonts w:ascii="Arial" w:hAnsi="Arial" w:cs="Arial"/>
        </w:rPr>
        <w:t>ἔ</w:t>
      </w:r>
      <w:r w:rsidRPr="000D153B">
        <w:rPr>
          <w:rFonts w:ascii="Arial Narrow" w:hAnsi="Arial Narrow"/>
        </w:rPr>
        <w:t>δειραν κα</w:t>
      </w:r>
      <w:r w:rsidRPr="000D153B">
        <w:rPr>
          <w:rFonts w:ascii="Arial" w:hAnsi="Arial" w:cs="Arial"/>
        </w:rPr>
        <w:t>ὶ</w:t>
      </w:r>
      <w:r w:rsidRPr="000D153B">
        <w:rPr>
          <w:rFonts w:ascii="Arial Narrow" w:hAnsi="Arial Narrow"/>
        </w:rPr>
        <w:t xml:space="preserve">  </w:t>
      </w: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στειλαν κεν</w:t>
      </w:r>
      <w:r w:rsidRPr="000D153B">
        <w:rPr>
          <w:rFonts w:ascii="Arial" w:hAnsi="Arial" w:cs="Arial"/>
        </w:rPr>
        <w:t>ό</w:t>
      </w:r>
      <w:r w:rsidRPr="000D153B">
        <w:rPr>
          <w:rFonts w:ascii="Arial Narrow" w:hAnsi="Arial Narrow"/>
        </w:rPr>
        <w:t xml:space="preserve">ν.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4 κα</w:t>
      </w:r>
      <w:r w:rsidRPr="000D153B">
        <w:rPr>
          <w:rFonts w:ascii="Arial" w:hAnsi="Arial" w:cs="Arial"/>
        </w:rPr>
        <w:t>ὶ</w:t>
      </w:r>
      <w:r w:rsidRPr="000D153B">
        <w:rPr>
          <w:rFonts w:ascii="Arial Narrow" w:hAnsi="Arial Narrow"/>
        </w:rPr>
        <w:t xml:space="preserve"> π</w:t>
      </w:r>
      <w:r w:rsidRPr="000D153B">
        <w:rPr>
          <w:rFonts w:ascii="Arial" w:hAnsi="Arial" w:cs="Arial"/>
        </w:rPr>
        <w:t>ά</w:t>
      </w:r>
      <w:r w:rsidRPr="000D153B">
        <w:rPr>
          <w:rFonts w:ascii="Arial Narrow" w:hAnsi="Arial Narrow"/>
        </w:rPr>
        <w:t xml:space="preserve">λιν </w:t>
      </w: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στειλεν πρ</w:t>
      </w:r>
      <w:r w:rsidRPr="000D153B">
        <w:rPr>
          <w:rFonts w:ascii="Arial" w:hAnsi="Arial" w:cs="Arial"/>
        </w:rPr>
        <w:t>ὸ</w:t>
      </w:r>
      <w:r w:rsidRPr="000D153B">
        <w:rPr>
          <w:rFonts w:ascii="Arial Narrow" w:hAnsi="Arial Narrow"/>
        </w:rPr>
        <w:t>ς α</w:t>
      </w:r>
      <w:r w:rsidRPr="000D153B">
        <w:rPr>
          <w:rFonts w:ascii="Arial" w:hAnsi="Arial" w:cs="Arial"/>
        </w:rPr>
        <w:t>ὐ</w:t>
      </w:r>
      <w:r w:rsidRPr="000D153B">
        <w:rPr>
          <w:rFonts w:ascii="Arial Narrow" w:hAnsi="Arial Narrow"/>
        </w:rPr>
        <w:t>το</w:t>
      </w:r>
      <w:r w:rsidRPr="000D153B">
        <w:rPr>
          <w:rFonts w:ascii="Arial" w:hAnsi="Arial" w:cs="Arial"/>
        </w:rPr>
        <w:t>ὺ</w:t>
      </w:r>
      <w:r w:rsidRPr="000D153B">
        <w:rPr>
          <w:rFonts w:ascii="Arial Narrow" w:hAnsi="Arial Narrow"/>
        </w:rPr>
        <w:t xml:space="preserve">ς </w:t>
      </w:r>
      <w:r w:rsidRPr="000D153B">
        <w:rPr>
          <w:rFonts w:ascii="Arial" w:hAnsi="Arial" w:cs="Arial"/>
        </w:rPr>
        <w:t>ἄ</w:t>
      </w:r>
      <w:r w:rsidRPr="000D153B">
        <w:rPr>
          <w:rFonts w:ascii="Arial Narrow" w:hAnsi="Arial Narrow"/>
        </w:rPr>
        <w:t>λλον δο</w:t>
      </w:r>
      <w:r w:rsidRPr="000D153B">
        <w:rPr>
          <w:rFonts w:ascii="Arial" w:hAnsi="Arial" w:cs="Arial"/>
        </w:rPr>
        <w:t>ῦ</w:t>
      </w:r>
      <w:r w:rsidRPr="000D153B">
        <w:rPr>
          <w:rFonts w:ascii="Arial Narrow" w:hAnsi="Arial Narrow"/>
        </w:rPr>
        <w:t xml:space="preserve">λον·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w:t>
      </w:r>
      <w:r w:rsidRPr="000D153B">
        <w:rPr>
          <w:rFonts w:ascii="Arial" w:hAnsi="Arial" w:cs="Arial"/>
        </w:rPr>
        <w:t>ἀ</w:t>
      </w:r>
      <w:r w:rsidRPr="000D153B">
        <w:rPr>
          <w:rFonts w:ascii="Arial Narrow" w:hAnsi="Arial Narrow"/>
        </w:rPr>
        <w:t>κε</w:t>
      </w:r>
      <w:r w:rsidRPr="000D153B">
        <w:rPr>
          <w:rFonts w:ascii="Arial" w:hAnsi="Arial" w:cs="Arial"/>
        </w:rPr>
        <w:t>ῖ</w:t>
      </w:r>
      <w:r w:rsidRPr="000D153B">
        <w:rPr>
          <w:rFonts w:ascii="Arial Narrow" w:hAnsi="Arial Narrow"/>
        </w:rPr>
        <w:t xml:space="preserve">νον </w:t>
      </w:r>
      <w:r w:rsidRPr="000D153B">
        <w:rPr>
          <w:rFonts w:ascii="Arial" w:hAnsi="Arial" w:cs="Arial"/>
        </w:rPr>
        <w:t>ἐ</w:t>
      </w:r>
      <w:r w:rsidRPr="000D153B">
        <w:rPr>
          <w:rFonts w:ascii="Arial Narrow" w:hAnsi="Arial Narrow"/>
        </w:rPr>
        <w:t>κεφαλ</w:t>
      </w:r>
      <w:r w:rsidRPr="000D153B">
        <w:rPr>
          <w:rFonts w:ascii="Arial" w:hAnsi="Arial" w:cs="Arial"/>
        </w:rPr>
        <w:t>ί</w:t>
      </w:r>
      <w:r w:rsidRPr="000D153B">
        <w:rPr>
          <w:rFonts w:ascii="Arial Narrow" w:hAnsi="Arial Narrow"/>
        </w:rPr>
        <w:t>ωσαν κα</w:t>
      </w:r>
      <w:r w:rsidRPr="000D153B">
        <w:rPr>
          <w:rFonts w:ascii="Arial" w:hAnsi="Arial" w:cs="Arial"/>
        </w:rPr>
        <w:t>ὶ</w:t>
      </w:r>
      <w:r w:rsidRPr="000D153B">
        <w:rPr>
          <w:rFonts w:ascii="Arial Narrow" w:hAnsi="Arial Narrow"/>
        </w:rPr>
        <w:t xml:space="preserve"> </w:t>
      </w:r>
      <w:r w:rsidRPr="000D153B">
        <w:rPr>
          <w:rFonts w:ascii="Arial" w:hAnsi="Arial" w:cs="Arial"/>
        </w:rPr>
        <w:t>ἠ</w:t>
      </w:r>
      <w:r w:rsidRPr="000D153B">
        <w:rPr>
          <w:rFonts w:ascii="Arial Narrow" w:hAnsi="Arial Narrow"/>
        </w:rPr>
        <w:t>τ</w:t>
      </w:r>
      <w:r w:rsidRPr="000D153B">
        <w:rPr>
          <w:rFonts w:ascii="Arial" w:hAnsi="Arial" w:cs="Arial"/>
        </w:rPr>
        <w:t>ί</w:t>
      </w:r>
      <w:r w:rsidRPr="000D153B">
        <w:rPr>
          <w:rFonts w:ascii="Arial Narrow" w:hAnsi="Arial Narrow"/>
        </w:rPr>
        <w:t xml:space="preserve">µασαν.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5 κα</w:t>
      </w:r>
      <w:r w:rsidRPr="000D153B">
        <w:rPr>
          <w:rFonts w:ascii="Arial" w:hAnsi="Arial" w:cs="Arial"/>
        </w:rPr>
        <w:t>ὶ</w:t>
      </w:r>
      <w:r w:rsidRPr="000D153B">
        <w:rPr>
          <w:rFonts w:ascii="Arial Narrow" w:hAnsi="Arial Narrow"/>
        </w:rPr>
        <w:t xml:space="preserve"> </w:t>
      </w:r>
      <w:r w:rsidRPr="000D153B">
        <w:rPr>
          <w:rFonts w:ascii="Arial" w:hAnsi="Arial" w:cs="Arial"/>
        </w:rPr>
        <w:t>ἄ</w:t>
      </w:r>
      <w:r w:rsidRPr="000D153B">
        <w:rPr>
          <w:rFonts w:ascii="Arial Narrow" w:hAnsi="Arial Narrow"/>
        </w:rPr>
        <w:t xml:space="preserve">λλον </w:t>
      </w: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 xml:space="preserve">στειλεν·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w:t>
      </w:r>
      <w:r w:rsidRPr="000D153B">
        <w:rPr>
          <w:rFonts w:ascii="Arial" w:hAnsi="Arial" w:cs="Arial"/>
        </w:rPr>
        <w:t>ἀ</w:t>
      </w:r>
      <w:r w:rsidRPr="000D153B">
        <w:rPr>
          <w:rFonts w:ascii="Arial Narrow" w:hAnsi="Arial Narrow"/>
        </w:rPr>
        <w:t>κε</w:t>
      </w:r>
      <w:r w:rsidRPr="000D153B">
        <w:rPr>
          <w:rFonts w:ascii="Arial" w:hAnsi="Arial" w:cs="Arial"/>
        </w:rPr>
        <w:t>ῖ</w:t>
      </w:r>
      <w:r w:rsidRPr="000D153B">
        <w:rPr>
          <w:rFonts w:ascii="Arial Narrow" w:hAnsi="Arial Narrow"/>
        </w:rPr>
        <w:t xml:space="preserve">νον </w:t>
      </w: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 xml:space="preserve">κτειναν,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πολλο</w:t>
      </w:r>
      <w:r w:rsidRPr="000D153B">
        <w:rPr>
          <w:rFonts w:ascii="Arial" w:hAnsi="Arial" w:cs="Arial"/>
        </w:rPr>
        <w:t>ὺ</w:t>
      </w:r>
      <w:r w:rsidRPr="000D153B">
        <w:rPr>
          <w:rFonts w:ascii="Arial Narrow" w:hAnsi="Arial Narrow"/>
        </w:rPr>
        <w:t xml:space="preserve">ς </w:t>
      </w:r>
      <w:r w:rsidRPr="000D153B">
        <w:rPr>
          <w:rFonts w:ascii="Arial" w:hAnsi="Arial" w:cs="Arial"/>
        </w:rPr>
        <w:t>ἄ</w:t>
      </w:r>
      <w:r w:rsidRPr="000D153B">
        <w:rPr>
          <w:rFonts w:ascii="Arial Narrow" w:hAnsi="Arial Narrow"/>
        </w:rPr>
        <w:t xml:space="preserve">λλους,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ο</w:t>
      </w:r>
      <w:r w:rsidRPr="000D153B">
        <w:rPr>
          <w:rFonts w:ascii="Arial" w:hAnsi="Arial" w:cs="Arial"/>
        </w:rPr>
        <w:t>ὓ</w:t>
      </w:r>
      <w:r w:rsidRPr="000D153B">
        <w:rPr>
          <w:rFonts w:ascii="Arial Narrow" w:hAnsi="Arial Narrow"/>
        </w:rPr>
        <w:t>ς µ</w:t>
      </w:r>
      <w:r w:rsidRPr="000D153B">
        <w:rPr>
          <w:rFonts w:ascii="Arial" w:hAnsi="Arial" w:cs="Arial"/>
        </w:rPr>
        <w:t>ὲ</w:t>
      </w:r>
      <w:r w:rsidRPr="000D153B">
        <w:rPr>
          <w:rFonts w:ascii="Arial Narrow" w:hAnsi="Arial Narrow"/>
        </w:rPr>
        <w:t>ν δ</w:t>
      </w:r>
      <w:r w:rsidRPr="000D153B">
        <w:rPr>
          <w:rFonts w:ascii="Arial" w:hAnsi="Arial" w:cs="Arial"/>
        </w:rPr>
        <w:t>έ</w:t>
      </w:r>
      <w:r w:rsidRPr="000D153B">
        <w:rPr>
          <w:rFonts w:ascii="Arial Narrow" w:hAnsi="Arial Narrow"/>
        </w:rPr>
        <w:t>ροντες ο</w:t>
      </w:r>
      <w:r w:rsidRPr="000D153B">
        <w:rPr>
          <w:rFonts w:ascii="Arial" w:hAnsi="Arial" w:cs="Arial"/>
        </w:rPr>
        <w:t>ὓ</w:t>
      </w:r>
      <w:r w:rsidRPr="000D153B">
        <w:rPr>
          <w:rFonts w:ascii="Arial Narrow" w:hAnsi="Arial Narrow"/>
        </w:rPr>
        <w:t>ς δ</w:t>
      </w:r>
      <w:r w:rsidRPr="000D153B">
        <w:rPr>
          <w:rFonts w:ascii="Arial" w:hAnsi="Arial" w:cs="Arial"/>
        </w:rPr>
        <w:t>ὲ</w:t>
      </w:r>
      <w:r w:rsidRPr="000D153B">
        <w:rPr>
          <w:rFonts w:ascii="Arial Narrow" w:hAnsi="Arial Narrow"/>
        </w:rPr>
        <w:t xml:space="preserve"> </w:t>
      </w:r>
      <w:r w:rsidRPr="000D153B">
        <w:rPr>
          <w:rFonts w:ascii="Arial" w:hAnsi="Arial" w:cs="Arial"/>
        </w:rPr>
        <w:t>ἀ</w:t>
      </w:r>
      <w:r w:rsidRPr="000D153B">
        <w:rPr>
          <w:rFonts w:ascii="Arial Narrow" w:hAnsi="Arial Narrow"/>
        </w:rPr>
        <w:t>ποκτ</w:t>
      </w:r>
      <w:r w:rsidRPr="000D153B">
        <w:rPr>
          <w:rFonts w:ascii="Arial" w:hAnsi="Arial" w:cs="Arial"/>
        </w:rPr>
        <w:t>έ</w:t>
      </w:r>
      <w:r w:rsidRPr="000D153B">
        <w:rPr>
          <w:rFonts w:ascii="Arial Narrow" w:hAnsi="Arial Narrow"/>
        </w:rPr>
        <w:t xml:space="preserve">νοντες.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 xml:space="preserve">6 </w:t>
      </w:r>
      <w:r w:rsidRPr="000D153B">
        <w:rPr>
          <w:rFonts w:ascii="Arial" w:hAnsi="Arial" w:cs="Arial"/>
        </w:rPr>
        <w:t>ἔ</w:t>
      </w:r>
      <w:r w:rsidRPr="000D153B">
        <w:rPr>
          <w:rFonts w:ascii="Arial Narrow" w:hAnsi="Arial Narrow"/>
        </w:rPr>
        <w:t xml:space="preserve">τι </w:t>
      </w:r>
      <w:r w:rsidRPr="000D153B">
        <w:rPr>
          <w:rFonts w:ascii="Arial" w:hAnsi="Arial" w:cs="Arial"/>
        </w:rPr>
        <w:t>ἕ</w:t>
      </w:r>
      <w:r w:rsidRPr="000D153B">
        <w:rPr>
          <w:rFonts w:ascii="Arial Narrow" w:hAnsi="Arial Narrow"/>
        </w:rPr>
        <w:t>να ε</w:t>
      </w:r>
      <w:r w:rsidRPr="000D153B">
        <w:rPr>
          <w:rFonts w:ascii="Arial" w:hAnsi="Arial" w:cs="Arial"/>
        </w:rPr>
        <w:t>ἶ</w:t>
      </w:r>
      <w:r w:rsidRPr="000D153B">
        <w:rPr>
          <w:rFonts w:ascii="Arial Narrow" w:hAnsi="Arial Narrow"/>
        </w:rPr>
        <w:t>χεν υ</w:t>
      </w:r>
      <w:r w:rsidRPr="000D153B">
        <w:rPr>
          <w:rFonts w:ascii="Arial" w:hAnsi="Arial" w:cs="Arial"/>
        </w:rPr>
        <w:t>ἱὸ</w:t>
      </w:r>
      <w:r w:rsidRPr="000D153B">
        <w:rPr>
          <w:rFonts w:ascii="Arial Narrow" w:hAnsi="Arial Narrow"/>
        </w:rPr>
        <w:t xml:space="preserve">ν </w:t>
      </w:r>
      <w:r w:rsidRPr="000D153B">
        <w:rPr>
          <w:rFonts w:ascii="Arial" w:hAnsi="Arial" w:cs="Arial"/>
        </w:rPr>
        <w:t>ἀ</w:t>
      </w:r>
      <w:r w:rsidRPr="000D153B">
        <w:rPr>
          <w:rFonts w:ascii="Arial Narrow" w:hAnsi="Arial Narrow"/>
        </w:rPr>
        <w:t>γαπητ</w:t>
      </w:r>
      <w:r w:rsidRPr="000D153B">
        <w:rPr>
          <w:rFonts w:ascii="Arial" w:hAnsi="Arial" w:cs="Arial"/>
        </w:rPr>
        <w:t>ό</w:t>
      </w:r>
      <w:r w:rsidRPr="000D153B">
        <w:rPr>
          <w:rFonts w:ascii="Arial Narrow" w:hAnsi="Arial Narrow"/>
        </w:rPr>
        <w:t xml:space="preserve">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στειλεν α</w:t>
      </w:r>
      <w:r w:rsidRPr="000D153B">
        <w:rPr>
          <w:rFonts w:ascii="Arial" w:hAnsi="Arial" w:cs="Arial"/>
        </w:rPr>
        <w:t>ὐ</w:t>
      </w:r>
      <w:r w:rsidRPr="000D153B">
        <w:rPr>
          <w:rFonts w:ascii="Arial Narrow" w:hAnsi="Arial Narrow"/>
        </w:rPr>
        <w:t>τ</w:t>
      </w:r>
      <w:r w:rsidRPr="000D153B">
        <w:rPr>
          <w:rFonts w:ascii="Arial" w:hAnsi="Arial" w:cs="Arial"/>
        </w:rPr>
        <w:t>ὸ</w:t>
      </w:r>
      <w:r w:rsidRPr="000D153B">
        <w:rPr>
          <w:rFonts w:ascii="Arial Narrow" w:hAnsi="Arial Narrow"/>
        </w:rPr>
        <w:t xml:space="preserve">ν </w:t>
      </w:r>
      <w:r w:rsidRPr="000D153B">
        <w:rPr>
          <w:rFonts w:ascii="Arial" w:hAnsi="Arial" w:cs="Arial"/>
        </w:rPr>
        <w:t>ἔ</w:t>
      </w:r>
      <w:r w:rsidRPr="000D153B">
        <w:rPr>
          <w:rFonts w:ascii="Arial Narrow" w:hAnsi="Arial Narrow"/>
        </w:rPr>
        <w:t>σχατον πρ</w:t>
      </w:r>
      <w:r w:rsidRPr="000D153B">
        <w:rPr>
          <w:rFonts w:ascii="Arial" w:hAnsi="Arial" w:cs="Arial"/>
        </w:rPr>
        <w:t>ὸ</w:t>
      </w:r>
      <w:r w:rsidRPr="000D153B">
        <w:rPr>
          <w:rFonts w:ascii="Arial Narrow" w:hAnsi="Arial Narrow"/>
        </w:rPr>
        <w:t>ς α</w:t>
      </w:r>
      <w:r w:rsidRPr="000D153B">
        <w:rPr>
          <w:rFonts w:ascii="Arial" w:hAnsi="Arial" w:cs="Arial"/>
        </w:rPr>
        <w:t>ὐ</w:t>
      </w:r>
      <w:r w:rsidRPr="000D153B">
        <w:rPr>
          <w:rFonts w:ascii="Arial Narrow" w:hAnsi="Arial Narrow"/>
        </w:rPr>
        <w:t>το</w:t>
      </w:r>
      <w:r w:rsidRPr="000D153B">
        <w:rPr>
          <w:rFonts w:ascii="Arial" w:hAnsi="Arial" w:cs="Arial"/>
        </w:rPr>
        <w:t>ὺ</w:t>
      </w:r>
      <w:r w:rsidRPr="000D153B">
        <w:rPr>
          <w:rFonts w:ascii="Arial Narrow" w:hAnsi="Arial Narrow"/>
        </w:rPr>
        <w:t>ς λ</w:t>
      </w:r>
      <w:r w:rsidRPr="000D153B">
        <w:rPr>
          <w:rFonts w:ascii="Arial" w:hAnsi="Arial" w:cs="Arial"/>
        </w:rPr>
        <w:t>έ</w:t>
      </w:r>
      <w:r w:rsidRPr="000D153B">
        <w:rPr>
          <w:rFonts w:ascii="Arial Narrow" w:hAnsi="Arial Narrow"/>
        </w:rPr>
        <w:t xml:space="preserve">γων </w:t>
      </w:r>
      <w:r w:rsidRPr="000D153B">
        <w:rPr>
          <w:rFonts w:ascii="Arial" w:hAnsi="Arial" w:cs="Arial"/>
        </w:rPr>
        <w:t>ὅ</w:t>
      </w:r>
      <w:r w:rsidRPr="000D153B">
        <w:rPr>
          <w:rFonts w:ascii="Arial Narrow" w:hAnsi="Arial Narrow"/>
        </w:rPr>
        <w:t xml:space="preserve">τι </w:t>
      </w:r>
    </w:p>
    <w:p w:rsidR="007D0E57" w:rsidRPr="000D153B" w:rsidRDefault="007D0E57" w:rsidP="006B50C9">
      <w:pPr>
        <w:widowControl w:val="0"/>
        <w:spacing w:after="0" w:line="240" w:lineRule="auto"/>
        <w:ind w:left="720"/>
        <w:contextualSpacing/>
        <w:jc w:val="center"/>
        <w:rPr>
          <w:rFonts w:ascii="Arial Narrow" w:hAnsi="Arial Narrow"/>
          <w:b/>
        </w:rPr>
      </w:pPr>
      <w:r w:rsidRPr="000D153B">
        <w:rPr>
          <w:rFonts w:ascii="Arial Narrow" w:hAnsi="Arial Narrow"/>
          <w:b/>
          <w:color w:val="C00000"/>
        </w:rPr>
        <w:t>εντραπ</w:t>
      </w:r>
      <w:r w:rsidRPr="000D153B">
        <w:rPr>
          <w:rFonts w:ascii="Arial" w:hAnsi="Arial" w:cs="Arial"/>
          <w:b/>
          <w:color w:val="C00000"/>
        </w:rPr>
        <w:t>ή</w:t>
      </w:r>
      <w:r w:rsidRPr="000D153B">
        <w:rPr>
          <w:rFonts w:ascii="Arial Narrow" w:hAnsi="Arial Narrow"/>
          <w:b/>
          <w:color w:val="C00000"/>
        </w:rPr>
        <w:t>σονται τ</w:t>
      </w:r>
      <w:r w:rsidRPr="000D153B">
        <w:rPr>
          <w:rFonts w:ascii="Arial" w:hAnsi="Arial" w:cs="Arial"/>
          <w:b/>
          <w:color w:val="C00000"/>
        </w:rPr>
        <w:t>ὸ</w:t>
      </w:r>
      <w:r w:rsidRPr="000D153B">
        <w:rPr>
          <w:rFonts w:ascii="Arial Narrow" w:hAnsi="Arial Narrow"/>
          <w:b/>
          <w:color w:val="C00000"/>
        </w:rPr>
        <w:t>ν υ</w:t>
      </w:r>
      <w:r w:rsidRPr="000D153B">
        <w:rPr>
          <w:rFonts w:ascii="Arial" w:hAnsi="Arial" w:cs="Arial"/>
          <w:b/>
          <w:color w:val="C00000"/>
        </w:rPr>
        <w:t>ἱό</w:t>
      </w:r>
      <w:r w:rsidRPr="000D153B">
        <w:rPr>
          <w:rFonts w:ascii="Arial Narrow" w:hAnsi="Arial Narrow"/>
          <w:b/>
          <w:color w:val="C00000"/>
        </w:rPr>
        <w:t>ν µου</w:t>
      </w:r>
      <w:r w:rsidRPr="000D153B">
        <w:rPr>
          <w:rFonts w:ascii="Arial Narrow" w:hAnsi="Arial Narrow"/>
          <w:b/>
        </w:rPr>
        <w:t>.</w:t>
      </w:r>
      <w:r w:rsidR="00692E0F">
        <w:rPr>
          <w:rFonts w:ascii="ZWAdobeF" w:hAnsi="ZWAdobeF" w:cs="ZWAdobeF"/>
          <w:sz w:val="2"/>
          <w:szCs w:val="2"/>
        </w:rPr>
        <w:t>130F</w:t>
      </w:r>
      <w:r w:rsidRPr="000D153B">
        <w:rPr>
          <w:rStyle w:val="ae"/>
          <w:rFonts w:ascii="Arial Narrow" w:hAnsi="Arial Narrow"/>
          <w:b/>
        </w:rPr>
        <w:footnoteReference w:id="137"/>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 xml:space="preserve">7 </w:t>
      </w:r>
      <w:r w:rsidRPr="000D153B">
        <w:rPr>
          <w:rFonts w:ascii="Arial" w:hAnsi="Arial" w:cs="Arial"/>
        </w:rPr>
        <w:t>ἐ</w:t>
      </w:r>
      <w:r w:rsidRPr="000D153B">
        <w:rPr>
          <w:rFonts w:ascii="Arial Narrow" w:hAnsi="Arial Narrow"/>
        </w:rPr>
        <w:t>κε</w:t>
      </w:r>
      <w:r w:rsidRPr="000D153B">
        <w:rPr>
          <w:rFonts w:ascii="Arial" w:hAnsi="Arial" w:cs="Arial"/>
        </w:rPr>
        <w:t>ῖ</w:t>
      </w:r>
      <w:r w:rsidRPr="000D153B">
        <w:rPr>
          <w:rFonts w:ascii="Arial Narrow" w:hAnsi="Arial Narrow"/>
        </w:rPr>
        <w:t>νοι δ</w:t>
      </w:r>
      <w:r w:rsidRPr="000D153B">
        <w:rPr>
          <w:rFonts w:ascii="Arial" w:hAnsi="Arial" w:cs="Arial"/>
        </w:rPr>
        <w:t>ὲ</w:t>
      </w:r>
      <w:r w:rsidRPr="000D153B">
        <w:rPr>
          <w:rFonts w:ascii="Arial Narrow" w:hAnsi="Arial Narrow"/>
        </w:rPr>
        <w:t xml:space="preserve"> ο</w:t>
      </w:r>
      <w:r w:rsidRPr="000D153B">
        <w:rPr>
          <w:rFonts w:ascii="Arial" w:hAnsi="Arial" w:cs="Arial"/>
        </w:rPr>
        <w:t>ἱ</w:t>
      </w:r>
      <w:r w:rsidRPr="000D153B">
        <w:rPr>
          <w:rFonts w:ascii="Arial Narrow" w:hAnsi="Arial Narrow"/>
        </w:rPr>
        <w:t xml:space="preserve"> γεωργο</w:t>
      </w:r>
      <w:r w:rsidRPr="000D153B">
        <w:rPr>
          <w:rFonts w:ascii="Arial" w:hAnsi="Arial" w:cs="Arial"/>
        </w:rPr>
        <w:t>ὶ</w:t>
      </w:r>
      <w:r w:rsidRPr="000D153B">
        <w:rPr>
          <w:rFonts w:ascii="Arial Narrow" w:hAnsi="Arial Narrow"/>
        </w:rPr>
        <w:t xml:space="preserve"> πρ</w:t>
      </w:r>
      <w:r w:rsidRPr="000D153B">
        <w:rPr>
          <w:rFonts w:ascii="Arial" w:hAnsi="Arial" w:cs="Arial"/>
        </w:rPr>
        <w:t>ὸ</w:t>
      </w:r>
      <w:r w:rsidRPr="000D153B">
        <w:rPr>
          <w:rFonts w:ascii="Arial Narrow" w:hAnsi="Arial Narrow"/>
        </w:rPr>
        <w:t xml:space="preserve">ς </w:t>
      </w:r>
      <w:r w:rsidRPr="000D153B">
        <w:rPr>
          <w:rFonts w:ascii="Arial" w:hAnsi="Arial" w:cs="Arial"/>
        </w:rPr>
        <w:t>ἑ</w:t>
      </w:r>
      <w:r w:rsidRPr="000D153B">
        <w:rPr>
          <w:rFonts w:ascii="Arial Narrow" w:hAnsi="Arial Narrow"/>
        </w:rPr>
        <w:t>αυτο</w:t>
      </w:r>
      <w:r w:rsidRPr="000D153B">
        <w:rPr>
          <w:rFonts w:ascii="Arial" w:hAnsi="Arial" w:cs="Arial"/>
        </w:rPr>
        <w:t>ὺ</w:t>
      </w:r>
      <w:r w:rsidRPr="000D153B">
        <w:rPr>
          <w:rFonts w:ascii="Arial Narrow" w:hAnsi="Arial Narrow"/>
        </w:rPr>
        <w:t>ς ε</w:t>
      </w:r>
      <w:r w:rsidRPr="000D153B">
        <w:rPr>
          <w:rFonts w:ascii="Arial" w:hAnsi="Arial" w:cs="Arial"/>
        </w:rPr>
        <w:t>ἶ</w:t>
      </w:r>
      <w:r w:rsidRPr="000D153B">
        <w:rPr>
          <w:rFonts w:ascii="Arial Narrow" w:hAnsi="Arial Narrow"/>
        </w:rPr>
        <w:t xml:space="preserve">παν </w:t>
      </w:r>
      <w:r w:rsidRPr="000D153B">
        <w:rPr>
          <w:rFonts w:ascii="Arial" w:hAnsi="Arial" w:cs="Arial"/>
        </w:rPr>
        <w:t>ὅ</w:t>
      </w:r>
      <w:r w:rsidRPr="000D153B">
        <w:rPr>
          <w:rFonts w:ascii="Arial Narrow" w:hAnsi="Arial Narrow"/>
        </w:rPr>
        <w:t xml:space="preserve">τι </w:t>
      </w:r>
    </w:p>
    <w:p w:rsidR="007D0E57" w:rsidRPr="000D153B" w:rsidRDefault="007D0E57" w:rsidP="006B50C9">
      <w:pPr>
        <w:widowControl w:val="0"/>
        <w:spacing w:after="0" w:line="240" w:lineRule="auto"/>
        <w:ind w:left="720"/>
        <w:contextualSpacing/>
        <w:jc w:val="center"/>
        <w:rPr>
          <w:rFonts w:ascii="Arial Narrow" w:hAnsi="Arial Narrow"/>
          <w:b/>
          <w:color w:val="C00000"/>
        </w:rPr>
      </w:pPr>
      <w:r w:rsidRPr="000D153B">
        <w:rPr>
          <w:rFonts w:ascii="Arial Narrow" w:hAnsi="Arial Narrow"/>
          <w:b/>
          <w:color w:val="C00000"/>
        </w:rPr>
        <w:t>ο</w:t>
      </w:r>
      <w:r w:rsidRPr="000D153B">
        <w:rPr>
          <w:rFonts w:ascii="Arial" w:hAnsi="Arial" w:cs="Arial"/>
          <w:b/>
          <w:color w:val="C00000"/>
        </w:rPr>
        <w:t>ὗ</w:t>
      </w:r>
      <w:r w:rsidRPr="000D153B">
        <w:rPr>
          <w:rFonts w:ascii="Arial Narrow" w:hAnsi="Arial Narrow"/>
          <w:b/>
          <w:color w:val="C00000"/>
        </w:rPr>
        <w:t>τ</w:t>
      </w:r>
      <w:r w:rsidRPr="000D153B">
        <w:rPr>
          <w:rFonts w:ascii="Arial" w:hAnsi="Arial" w:cs="Arial"/>
          <w:b/>
          <w:color w:val="C00000"/>
        </w:rPr>
        <w:t>ό</w:t>
      </w:r>
      <w:r w:rsidRPr="000D153B">
        <w:rPr>
          <w:rFonts w:ascii="Arial Narrow" w:hAnsi="Arial Narrow"/>
          <w:b/>
          <w:color w:val="C00000"/>
        </w:rPr>
        <w:t xml:space="preserve">ς </w:t>
      </w:r>
      <w:r w:rsidRPr="000D153B">
        <w:rPr>
          <w:rFonts w:ascii="Arial" w:hAnsi="Arial" w:cs="Arial"/>
          <w:b/>
          <w:color w:val="C00000"/>
        </w:rPr>
        <w:t>ἐ</w:t>
      </w:r>
      <w:r w:rsidRPr="000D153B">
        <w:rPr>
          <w:rFonts w:ascii="Arial Narrow" w:hAnsi="Arial Narrow"/>
          <w:b/>
          <w:color w:val="C00000"/>
        </w:rPr>
        <w:t xml:space="preserve">στιν </w:t>
      </w:r>
      <w:r w:rsidRPr="000D153B">
        <w:rPr>
          <w:rFonts w:ascii="Arial" w:hAnsi="Arial" w:cs="Arial"/>
          <w:b/>
          <w:color w:val="C00000"/>
        </w:rPr>
        <w:t>ὁ</w:t>
      </w:r>
      <w:r w:rsidRPr="000D153B">
        <w:rPr>
          <w:rFonts w:ascii="Arial Narrow" w:hAnsi="Arial Narrow"/>
          <w:b/>
          <w:color w:val="C00000"/>
        </w:rPr>
        <w:t xml:space="preserve"> κληρον</w:t>
      </w:r>
      <w:r w:rsidRPr="000D153B">
        <w:rPr>
          <w:rFonts w:ascii="Arial" w:hAnsi="Arial" w:cs="Arial"/>
          <w:b/>
          <w:color w:val="C00000"/>
        </w:rPr>
        <w:t>ό</w:t>
      </w:r>
      <w:r w:rsidRPr="000D153B">
        <w:rPr>
          <w:rFonts w:ascii="Arial Narrow" w:hAnsi="Arial Narrow"/>
          <w:b/>
          <w:color w:val="C00000"/>
        </w:rPr>
        <w:t xml:space="preserve">µος· </w:t>
      </w:r>
    </w:p>
    <w:p w:rsidR="007D0E57" w:rsidRPr="000D153B" w:rsidRDefault="007D0E57" w:rsidP="006B50C9">
      <w:pPr>
        <w:widowControl w:val="0"/>
        <w:spacing w:after="0" w:line="240" w:lineRule="auto"/>
        <w:ind w:left="720"/>
        <w:contextualSpacing/>
        <w:jc w:val="center"/>
        <w:rPr>
          <w:rFonts w:ascii="Arial Narrow" w:hAnsi="Arial Narrow"/>
          <w:b/>
          <w:color w:val="C00000"/>
        </w:rPr>
      </w:pPr>
      <w:r w:rsidRPr="000D153B">
        <w:rPr>
          <w:rFonts w:ascii="Arial Narrow" w:hAnsi="Arial Narrow"/>
          <w:b/>
          <w:color w:val="C00000"/>
        </w:rPr>
        <w:t>δε</w:t>
      </w:r>
      <w:r w:rsidRPr="000D153B">
        <w:rPr>
          <w:rFonts w:ascii="Arial" w:hAnsi="Arial" w:cs="Arial"/>
          <w:b/>
          <w:color w:val="C00000"/>
        </w:rPr>
        <w:t>ῦ</w:t>
      </w:r>
      <w:r w:rsidRPr="000D153B">
        <w:rPr>
          <w:rFonts w:ascii="Arial Narrow" w:hAnsi="Arial Narrow"/>
          <w:b/>
          <w:color w:val="C00000"/>
        </w:rPr>
        <w:t xml:space="preserve">τε </w:t>
      </w:r>
      <w:r w:rsidRPr="000D153B">
        <w:rPr>
          <w:rFonts w:ascii="Arial" w:hAnsi="Arial" w:cs="Arial"/>
          <w:b/>
          <w:color w:val="C00000"/>
        </w:rPr>
        <w:t>ἀ</w:t>
      </w:r>
      <w:r w:rsidRPr="000D153B">
        <w:rPr>
          <w:rFonts w:ascii="Arial Narrow" w:hAnsi="Arial Narrow"/>
          <w:b/>
          <w:color w:val="C00000"/>
        </w:rPr>
        <w:t>ποκτε</w:t>
      </w:r>
      <w:r w:rsidRPr="000D153B">
        <w:rPr>
          <w:rFonts w:ascii="Arial" w:hAnsi="Arial" w:cs="Arial"/>
          <w:b/>
          <w:color w:val="C00000"/>
        </w:rPr>
        <w:t>ί</w:t>
      </w:r>
      <w:r w:rsidRPr="000D153B">
        <w:rPr>
          <w:rFonts w:ascii="Arial Narrow" w:hAnsi="Arial Narrow"/>
          <w:b/>
          <w:color w:val="C00000"/>
        </w:rPr>
        <w:t>νωµεν α</w:t>
      </w:r>
      <w:r w:rsidRPr="000D153B">
        <w:rPr>
          <w:rFonts w:ascii="Arial" w:hAnsi="Arial" w:cs="Arial"/>
          <w:b/>
          <w:color w:val="C00000"/>
        </w:rPr>
        <w:t>ὐ</w:t>
      </w:r>
      <w:r w:rsidRPr="000D153B">
        <w:rPr>
          <w:rFonts w:ascii="Arial Narrow" w:hAnsi="Arial Narrow"/>
          <w:b/>
          <w:color w:val="C00000"/>
        </w:rPr>
        <w:t>τ</w:t>
      </w:r>
      <w:r w:rsidRPr="000D153B">
        <w:rPr>
          <w:rFonts w:ascii="Arial" w:hAnsi="Arial" w:cs="Arial"/>
          <w:b/>
          <w:color w:val="C00000"/>
        </w:rPr>
        <w:t>ό</w:t>
      </w:r>
      <w:r w:rsidRPr="000D153B">
        <w:rPr>
          <w:rFonts w:ascii="Arial Narrow" w:hAnsi="Arial Narrow"/>
          <w:b/>
          <w:color w:val="C00000"/>
        </w:rPr>
        <w:t xml:space="preserve">ν, </w:t>
      </w:r>
    </w:p>
    <w:p w:rsidR="007D0E57" w:rsidRPr="000D153B" w:rsidRDefault="007D0E57" w:rsidP="006B50C9">
      <w:pPr>
        <w:widowControl w:val="0"/>
        <w:spacing w:after="0" w:line="240" w:lineRule="auto"/>
        <w:ind w:left="720"/>
        <w:contextualSpacing/>
        <w:jc w:val="center"/>
        <w:rPr>
          <w:rFonts w:ascii="Arial Narrow" w:hAnsi="Arial Narrow"/>
          <w:b/>
          <w:color w:val="C00000"/>
        </w:rPr>
      </w:pPr>
      <w:r w:rsidRPr="000D153B">
        <w:rPr>
          <w:rFonts w:ascii="Arial Narrow" w:hAnsi="Arial Narrow"/>
          <w:b/>
          <w:color w:val="C00000"/>
        </w:rPr>
        <w:t>κα</w:t>
      </w:r>
      <w:r w:rsidRPr="000D153B">
        <w:rPr>
          <w:rFonts w:ascii="Arial" w:hAnsi="Arial" w:cs="Arial"/>
          <w:b/>
          <w:color w:val="C00000"/>
        </w:rPr>
        <w:t>ὶ</w:t>
      </w:r>
      <w:r w:rsidRPr="000D153B">
        <w:rPr>
          <w:rFonts w:ascii="Arial Narrow" w:hAnsi="Arial Narrow"/>
          <w:b/>
          <w:color w:val="C00000"/>
        </w:rPr>
        <w:t xml:space="preserve"> </w:t>
      </w:r>
      <w:r w:rsidRPr="000D153B">
        <w:rPr>
          <w:rFonts w:ascii="Arial" w:hAnsi="Arial" w:cs="Arial"/>
          <w:b/>
          <w:color w:val="C00000"/>
        </w:rPr>
        <w:t>ἡ</w:t>
      </w:r>
      <w:r w:rsidRPr="000D153B">
        <w:rPr>
          <w:rFonts w:ascii="Arial Narrow" w:hAnsi="Arial Narrow"/>
          <w:b/>
          <w:color w:val="C00000"/>
        </w:rPr>
        <w:t>µ</w:t>
      </w:r>
      <w:r w:rsidRPr="000D153B">
        <w:rPr>
          <w:rFonts w:ascii="Arial" w:hAnsi="Arial" w:cs="Arial"/>
          <w:b/>
          <w:color w:val="C00000"/>
        </w:rPr>
        <w:t>ῶ</w:t>
      </w:r>
      <w:r w:rsidRPr="000D153B">
        <w:rPr>
          <w:rFonts w:ascii="Arial Narrow" w:hAnsi="Arial Narrow"/>
          <w:b/>
          <w:color w:val="C00000"/>
        </w:rPr>
        <w:t xml:space="preserve">ν </w:t>
      </w:r>
      <w:r w:rsidRPr="000D153B">
        <w:rPr>
          <w:rFonts w:ascii="Arial" w:hAnsi="Arial" w:cs="Arial"/>
          <w:b/>
          <w:color w:val="C00000"/>
        </w:rPr>
        <w:t>ἔ</w:t>
      </w:r>
      <w:r w:rsidRPr="000D153B">
        <w:rPr>
          <w:rFonts w:ascii="Arial Narrow" w:hAnsi="Arial Narrow"/>
          <w:b/>
          <w:color w:val="C00000"/>
        </w:rPr>
        <w:t xml:space="preserve">σται </w:t>
      </w:r>
      <w:r w:rsidRPr="000D153B">
        <w:rPr>
          <w:rFonts w:ascii="Arial" w:hAnsi="Arial" w:cs="Arial"/>
          <w:b/>
          <w:color w:val="C00000"/>
        </w:rPr>
        <w:t>ἡ</w:t>
      </w:r>
      <w:r w:rsidRPr="000D153B">
        <w:rPr>
          <w:rFonts w:ascii="Arial Narrow" w:hAnsi="Arial Narrow"/>
          <w:b/>
          <w:color w:val="C00000"/>
        </w:rPr>
        <w:t xml:space="preserve"> κληρονοµ</w:t>
      </w:r>
      <w:r w:rsidRPr="000D153B">
        <w:rPr>
          <w:rFonts w:ascii="Arial" w:hAnsi="Arial" w:cs="Arial"/>
          <w:b/>
          <w:color w:val="C00000"/>
        </w:rPr>
        <w:t>ί</w:t>
      </w:r>
      <w:r w:rsidRPr="000D153B">
        <w:rPr>
          <w:rFonts w:ascii="Arial Narrow" w:hAnsi="Arial Narrow"/>
          <w:b/>
          <w:color w:val="C00000"/>
        </w:rPr>
        <w:t>α.</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8 κα</w:t>
      </w:r>
      <w:r w:rsidRPr="000D153B">
        <w:rPr>
          <w:rFonts w:ascii="Arial" w:hAnsi="Arial" w:cs="Arial"/>
        </w:rPr>
        <w:t>ὶ</w:t>
      </w:r>
      <w:r w:rsidRPr="000D153B">
        <w:rPr>
          <w:rFonts w:ascii="Arial Narrow" w:hAnsi="Arial Narrow"/>
        </w:rPr>
        <w:t xml:space="preserve"> λαβ</w:t>
      </w:r>
      <w:r w:rsidRPr="000D153B">
        <w:rPr>
          <w:rFonts w:ascii="Arial" w:hAnsi="Arial" w:cs="Arial"/>
        </w:rPr>
        <w:t>ό</w:t>
      </w:r>
      <w:r w:rsidRPr="000D153B">
        <w:rPr>
          <w:rFonts w:ascii="Arial Narrow" w:hAnsi="Arial Narrow"/>
        </w:rPr>
        <w:t xml:space="preserve">ντες </w:t>
      </w:r>
      <w:r w:rsidRPr="000D153B">
        <w:rPr>
          <w:rFonts w:ascii="Arial" w:hAnsi="Arial" w:cs="Arial"/>
        </w:rPr>
        <w:t>ἀ</w:t>
      </w:r>
      <w:r w:rsidRPr="000D153B">
        <w:rPr>
          <w:rFonts w:ascii="Arial Narrow" w:hAnsi="Arial Narrow"/>
        </w:rPr>
        <w:t>π</w:t>
      </w:r>
      <w:r w:rsidRPr="000D153B">
        <w:rPr>
          <w:rFonts w:ascii="Arial" w:hAnsi="Arial" w:cs="Arial"/>
        </w:rPr>
        <w:t>έ</w:t>
      </w:r>
      <w:r w:rsidRPr="000D153B">
        <w:rPr>
          <w:rFonts w:ascii="Arial Narrow" w:hAnsi="Arial Narrow"/>
        </w:rPr>
        <w:t>κτειναν α</w:t>
      </w:r>
      <w:r w:rsidRPr="000D153B">
        <w:rPr>
          <w:rFonts w:ascii="Arial" w:hAnsi="Arial" w:cs="Arial"/>
        </w:rPr>
        <w:t>ὐ</w:t>
      </w:r>
      <w:r w:rsidRPr="000D153B">
        <w:rPr>
          <w:rFonts w:ascii="Arial Narrow" w:hAnsi="Arial Narrow"/>
        </w:rPr>
        <w:t>τ</w:t>
      </w:r>
      <w:r w:rsidRPr="000D153B">
        <w:rPr>
          <w:rFonts w:ascii="Arial" w:hAnsi="Arial" w:cs="Arial"/>
        </w:rPr>
        <w:t>ό</w:t>
      </w:r>
      <w:r w:rsidRPr="000D153B">
        <w:rPr>
          <w:rFonts w:ascii="Arial Narrow" w:hAnsi="Arial Narrow"/>
        </w:rPr>
        <w:t xml:space="preserve">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ἐ</w:t>
      </w:r>
      <w:r w:rsidRPr="000D153B">
        <w:rPr>
          <w:rFonts w:ascii="Arial Narrow" w:hAnsi="Arial Narrow"/>
        </w:rPr>
        <w:t>ξ</w:t>
      </w:r>
      <w:r w:rsidRPr="000D153B">
        <w:rPr>
          <w:rFonts w:ascii="Arial" w:hAnsi="Arial" w:cs="Arial"/>
        </w:rPr>
        <w:t>έ</w:t>
      </w:r>
      <w:r w:rsidRPr="000D153B">
        <w:rPr>
          <w:rFonts w:ascii="Arial Narrow" w:hAnsi="Arial Narrow"/>
        </w:rPr>
        <w:t>βαλον α</w:t>
      </w:r>
      <w:r w:rsidRPr="000D153B">
        <w:rPr>
          <w:rFonts w:ascii="Arial" w:hAnsi="Arial" w:cs="Arial"/>
        </w:rPr>
        <w:t>ὐ</w:t>
      </w:r>
      <w:r w:rsidRPr="000D153B">
        <w:rPr>
          <w:rFonts w:ascii="Arial Narrow" w:hAnsi="Arial Narrow"/>
        </w:rPr>
        <w:t>τ</w:t>
      </w:r>
      <w:r w:rsidRPr="000D153B">
        <w:rPr>
          <w:rFonts w:ascii="Arial" w:hAnsi="Arial" w:cs="Arial"/>
        </w:rPr>
        <w:t>ὸ</w:t>
      </w:r>
      <w:r w:rsidRPr="000D153B">
        <w:rPr>
          <w:rFonts w:ascii="Arial Narrow" w:hAnsi="Arial Narrow"/>
        </w:rPr>
        <w:t xml:space="preserve">ν </w:t>
      </w:r>
      <w:r w:rsidRPr="000D153B">
        <w:rPr>
          <w:rFonts w:ascii="Arial" w:hAnsi="Arial" w:cs="Arial"/>
        </w:rPr>
        <w:t>ἔ</w:t>
      </w:r>
      <w:r w:rsidRPr="000D153B">
        <w:rPr>
          <w:rFonts w:ascii="Arial Narrow" w:hAnsi="Arial Narrow"/>
        </w:rPr>
        <w:t>ξω το</w:t>
      </w:r>
      <w:r w:rsidRPr="000D153B">
        <w:rPr>
          <w:rFonts w:ascii="Arial" w:hAnsi="Arial" w:cs="Arial"/>
        </w:rPr>
        <w:t>ῦ</w:t>
      </w:r>
      <w:r w:rsidRPr="000D153B">
        <w:rPr>
          <w:rFonts w:ascii="Arial Narrow" w:hAnsi="Arial Narrow"/>
        </w:rPr>
        <w:t xml:space="preserve"> </w:t>
      </w:r>
      <w:r w:rsidRPr="000D153B">
        <w:rPr>
          <w:rFonts w:ascii="Arial" w:hAnsi="Arial" w:cs="Arial"/>
        </w:rPr>
        <w:t>ἀ</w:t>
      </w:r>
      <w:r w:rsidRPr="000D153B">
        <w:rPr>
          <w:rFonts w:ascii="Arial Narrow" w:hAnsi="Arial Narrow"/>
        </w:rPr>
        <w:t>µπελ</w:t>
      </w:r>
      <w:r w:rsidRPr="000D153B">
        <w:rPr>
          <w:rFonts w:ascii="Arial" w:hAnsi="Arial" w:cs="Arial"/>
        </w:rPr>
        <w:t>ῶ</w:t>
      </w:r>
      <w:r w:rsidRPr="000D153B">
        <w:rPr>
          <w:rFonts w:ascii="Arial Narrow" w:hAnsi="Arial Narrow"/>
        </w:rPr>
        <w:t xml:space="preserve">νος.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9 τ</w:t>
      </w:r>
      <w:r w:rsidRPr="000D153B">
        <w:rPr>
          <w:rFonts w:ascii="Arial" w:hAnsi="Arial" w:cs="Arial"/>
        </w:rPr>
        <w:t>ί</w:t>
      </w:r>
      <w:r w:rsidRPr="000D153B">
        <w:rPr>
          <w:rFonts w:ascii="Arial Narrow" w:hAnsi="Arial Narrow"/>
        </w:rPr>
        <w:t xml:space="preserve"> [ο</w:t>
      </w:r>
      <w:r w:rsidRPr="000D153B">
        <w:rPr>
          <w:rFonts w:ascii="Arial" w:hAnsi="Arial" w:cs="Arial"/>
        </w:rPr>
        <w:t>ὖ</w:t>
      </w:r>
      <w:r w:rsidRPr="000D153B">
        <w:rPr>
          <w:rFonts w:ascii="Arial Narrow" w:hAnsi="Arial Narrow"/>
        </w:rPr>
        <w:t>ν] ποι</w:t>
      </w:r>
      <w:r w:rsidRPr="000D153B">
        <w:rPr>
          <w:rFonts w:ascii="Arial" w:hAnsi="Arial" w:cs="Arial"/>
        </w:rPr>
        <w:t>ή</w:t>
      </w:r>
      <w:r w:rsidRPr="000D153B">
        <w:rPr>
          <w:rFonts w:ascii="Arial Narrow" w:hAnsi="Arial Narrow"/>
        </w:rPr>
        <w:t xml:space="preserve">σει </w:t>
      </w:r>
      <w:r w:rsidRPr="000D153B">
        <w:rPr>
          <w:rFonts w:ascii="Arial" w:hAnsi="Arial" w:cs="Arial"/>
        </w:rPr>
        <w:t>ὁ</w:t>
      </w:r>
      <w:r w:rsidRPr="000D153B">
        <w:rPr>
          <w:rFonts w:ascii="Arial Narrow" w:hAnsi="Arial Narrow"/>
        </w:rPr>
        <w:t xml:space="preserve"> κ</w:t>
      </w:r>
      <w:r w:rsidRPr="000D153B">
        <w:rPr>
          <w:rFonts w:ascii="Arial" w:hAnsi="Arial" w:cs="Arial"/>
        </w:rPr>
        <w:t>ύ</w:t>
      </w:r>
      <w:r w:rsidRPr="000D153B">
        <w:rPr>
          <w:rFonts w:ascii="Arial Narrow" w:hAnsi="Arial Narrow"/>
        </w:rPr>
        <w:t>ριος το</w:t>
      </w:r>
      <w:r w:rsidRPr="000D153B">
        <w:rPr>
          <w:rFonts w:ascii="Arial" w:hAnsi="Arial" w:cs="Arial"/>
        </w:rPr>
        <w:t>ῦ</w:t>
      </w:r>
      <w:r w:rsidRPr="000D153B">
        <w:rPr>
          <w:rFonts w:ascii="Arial Narrow" w:hAnsi="Arial Narrow"/>
        </w:rPr>
        <w:t xml:space="preserve"> </w:t>
      </w:r>
      <w:r w:rsidRPr="000D153B">
        <w:rPr>
          <w:rFonts w:ascii="Arial" w:hAnsi="Arial" w:cs="Arial"/>
        </w:rPr>
        <w:t>ἀ</w:t>
      </w:r>
      <w:r w:rsidRPr="000D153B">
        <w:rPr>
          <w:rFonts w:ascii="Arial Narrow" w:hAnsi="Arial Narrow"/>
        </w:rPr>
        <w:t>µπελ</w:t>
      </w:r>
      <w:r w:rsidRPr="000D153B">
        <w:rPr>
          <w:rFonts w:ascii="Arial" w:hAnsi="Arial" w:cs="Arial"/>
        </w:rPr>
        <w:t>ῶ</w:t>
      </w:r>
      <w:r w:rsidRPr="000D153B">
        <w:rPr>
          <w:rFonts w:ascii="Arial Narrow" w:hAnsi="Arial Narrow"/>
        </w:rPr>
        <w:t xml:space="preserve">νος;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w:hAnsi="Arial" w:cs="Arial"/>
        </w:rPr>
        <w:t>ἐ</w:t>
      </w:r>
      <w:r w:rsidRPr="000D153B">
        <w:rPr>
          <w:rFonts w:ascii="Arial Narrow" w:hAnsi="Arial Narrow"/>
        </w:rPr>
        <w:t>λε</w:t>
      </w:r>
      <w:r w:rsidRPr="000D153B">
        <w:rPr>
          <w:rFonts w:ascii="Arial" w:hAnsi="Arial" w:cs="Arial"/>
        </w:rPr>
        <w:t>ύ</w:t>
      </w:r>
      <w:r w:rsidRPr="000D153B">
        <w:rPr>
          <w:rFonts w:ascii="Arial Narrow" w:hAnsi="Arial Narrow"/>
        </w:rPr>
        <w:t xml:space="preserve">σεται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ἀ</w:t>
      </w:r>
      <w:r w:rsidRPr="000D153B">
        <w:rPr>
          <w:rFonts w:ascii="Arial Narrow" w:hAnsi="Arial Narrow"/>
        </w:rPr>
        <w:t>πολ</w:t>
      </w:r>
      <w:r w:rsidRPr="000D153B">
        <w:rPr>
          <w:rFonts w:ascii="Arial" w:hAnsi="Arial" w:cs="Arial"/>
        </w:rPr>
        <w:t>έ</w:t>
      </w:r>
      <w:r w:rsidRPr="000D153B">
        <w:rPr>
          <w:rFonts w:ascii="Arial Narrow" w:hAnsi="Arial Narrow"/>
        </w:rPr>
        <w:t>σει το</w:t>
      </w:r>
      <w:r w:rsidRPr="000D153B">
        <w:rPr>
          <w:rFonts w:ascii="Arial" w:hAnsi="Arial" w:cs="Arial"/>
        </w:rPr>
        <w:t>ὺ</w:t>
      </w:r>
      <w:r w:rsidRPr="000D153B">
        <w:rPr>
          <w:rFonts w:ascii="Arial Narrow" w:hAnsi="Arial Narrow"/>
        </w:rPr>
        <w:t>ς γεωργο</w:t>
      </w:r>
      <w:r w:rsidRPr="000D153B">
        <w:rPr>
          <w:rFonts w:ascii="Arial" w:hAnsi="Arial" w:cs="Arial"/>
        </w:rPr>
        <w:t>ύ</w:t>
      </w:r>
      <w:r w:rsidRPr="000D153B">
        <w:rPr>
          <w:rFonts w:ascii="Arial Narrow" w:hAnsi="Arial Narrow"/>
        </w:rPr>
        <w:t xml:space="preserve">ς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δ</w:t>
      </w:r>
      <w:r w:rsidRPr="000D153B">
        <w:rPr>
          <w:rFonts w:ascii="Arial" w:hAnsi="Arial" w:cs="Arial"/>
        </w:rPr>
        <w:t>ώ</w:t>
      </w:r>
      <w:r w:rsidRPr="000D153B">
        <w:rPr>
          <w:rFonts w:ascii="Arial Narrow" w:hAnsi="Arial Narrow"/>
        </w:rPr>
        <w:t>σει τ</w:t>
      </w:r>
      <w:r w:rsidRPr="000D153B">
        <w:rPr>
          <w:rFonts w:ascii="Arial" w:hAnsi="Arial" w:cs="Arial"/>
        </w:rPr>
        <w:t>ὸ</w:t>
      </w:r>
      <w:r w:rsidRPr="000D153B">
        <w:rPr>
          <w:rFonts w:ascii="Arial Narrow" w:hAnsi="Arial Narrow"/>
        </w:rPr>
        <w:t xml:space="preserve">ν </w:t>
      </w:r>
      <w:r w:rsidRPr="000D153B">
        <w:rPr>
          <w:rFonts w:ascii="Arial" w:hAnsi="Arial" w:cs="Arial"/>
        </w:rPr>
        <w:t>ἀ</w:t>
      </w:r>
      <w:r w:rsidRPr="000D153B">
        <w:rPr>
          <w:rFonts w:ascii="Arial Narrow" w:hAnsi="Arial Narrow"/>
        </w:rPr>
        <w:t>µπελ</w:t>
      </w:r>
      <w:r w:rsidRPr="000D153B">
        <w:rPr>
          <w:rFonts w:ascii="Arial" w:hAnsi="Arial" w:cs="Arial"/>
        </w:rPr>
        <w:t>ῶ</w:t>
      </w:r>
      <w:r w:rsidRPr="000D153B">
        <w:rPr>
          <w:rFonts w:ascii="Arial Narrow" w:hAnsi="Arial Narrow"/>
        </w:rPr>
        <w:t xml:space="preserve">να </w:t>
      </w:r>
      <w:r w:rsidRPr="000D153B">
        <w:rPr>
          <w:rFonts w:ascii="Arial" w:hAnsi="Arial" w:cs="Arial"/>
        </w:rPr>
        <w:t>ἄ</w:t>
      </w:r>
      <w:r w:rsidRPr="000D153B">
        <w:rPr>
          <w:rFonts w:ascii="Arial Narrow" w:hAnsi="Arial Narrow"/>
        </w:rPr>
        <w:t xml:space="preserve">λλοις. </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jc w:val="center"/>
        <w:rPr>
          <w:rFonts w:ascii="Arial Narrow" w:hAnsi="Arial Narrow"/>
          <w:b/>
          <w:color w:val="C00000"/>
        </w:rPr>
      </w:pPr>
      <w:r w:rsidRPr="000D153B">
        <w:rPr>
          <w:rFonts w:ascii="Arial Narrow" w:hAnsi="Arial Narrow"/>
          <w:b/>
        </w:rPr>
        <w:t xml:space="preserve">10 </w:t>
      </w:r>
      <w:r w:rsidRPr="000D153B">
        <w:rPr>
          <w:rFonts w:ascii="Arial Narrow" w:hAnsi="Arial Narrow"/>
          <w:b/>
          <w:color w:val="C00000"/>
        </w:rPr>
        <w:t>Ο</w:t>
      </w:r>
      <w:r w:rsidRPr="000D153B">
        <w:rPr>
          <w:rFonts w:ascii="Arial" w:hAnsi="Arial" w:cs="Arial"/>
          <w:b/>
          <w:color w:val="C00000"/>
        </w:rPr>
        <w:t>ὐ</w:t>
      </w:r>
      <w:r w:rsidRPr="000D153B">
        <w:rPr>
          <w:rFonts w:ascii="Arial Narrow" w:hAnsi="Arial Narrow"/>
          <w:b/>
          <w:color w:val="C00000"/>
        </w:rPr>
        <w:t>δ</w:t>
      </w:r>
      <w:r w:rsidRPr="000D153B">
        <w:rPr>
          <w:rFonts w:ascii="Arial" w:hAnsi="Arial" w:cs="Arial"/>
          <w:b/>
          <w:color w:val="C00000"/>
        </w:rPr>
        <w:t>ὲ</w:t>
      </w:r>
      <w:r w:rsidRPr="000D153B">
        <w:rPr>
          <w:rFonts w:ascii="Arial Narrow" w:hAnsi="Arial Narrow"/>
          <w:b/>
          <w:color w:val="C00000"/>
        </w:rPr>
        <w:t xml:space="preserve"> τ</w:t>
      </w:r>
      <w:r w:rsidRPr="000D153B">
        <w:rPr>
          <w:rFonts w:ascii="Arial" w:hAnsi="Arial" w:cs="Arial"/>
          <w:b/>
          <w:color w:val="C00000"/>
        </w:rPr>
        <w:t>ὴ</w:t>
      </w:r>
      <w:r w:rsidRPr="000D153B">
        <w:rPr>
          <w:rFonts w:ascii="Arial Narrow" w:hAnsi="Arial Narrow"/>
          <w:b/>
          <w:color w:val="C00000"/>
        </w:rPr>
        <w:t>ν γραφ</w:t>
      </w:r>
      <w:r w:rsidRPr="000D153B">
        <w:rPr>
          <w:rFonts w:ascii="Arial" w:hAnsi="Arial" w:cs="Arial"/>
          <w:b/>
          <w:color w:val="C00000"/>
        </w:rPr>
        <w:t>ὴ</w:t>
      </w:r>
      <w:r w:rsidRPr="000D153B">
        <w:rPr>
          <w:rFonts w:ascii="Arial Narrow" w:hAnsi="Arial Narrow"/>
          <w:b/>
          <w:color w:val="C00000"/>
        </w:rPr>
        <w:t>ν τα</w:t>
      </w:r>
      <w:r w:rsidRPr="000D153B">
        <w:rPr>
          <w:rFonts w:ascii="Arial" w:hAnsi="Arial" w:cs="Arial"/>
          <w:b/>
          <w:color w:val="C00000"/>
        </w:rPr>
        <w:t>ύ</w:t>
      </w:r>
      <w:r w:rsidRPr="000D153B">
        <w:rPr>
          <w:rFonts w:ascii="Arial Narrow" w:hAnsi="Arial Narrow"/>
          <w:b/>
          <w:color w:val="C00000"/>
        </w:rPr>
        <w:t xml:space="preserve">την </w:t>
      </w:r>
      <w:r w:rsidRPr="000D153B">
        <w:rPr>
          <w:rFonts w:ascii="Arial" w:hAnsi="Arial" w:cs="Arial"/>
          <w:b/>
          <w:color w:val="C00000"/>
        </w:rPr>
        <w:t>ἀ</w:t>
      </w:r>
      <w:r w:rsidRPr="000D153B">
        <w:rPr>
          <w:rFonts w:ascii="Arial Narrow" w:hAnsi="Arial Narrow"/>
          <w:b/>
          <w:color w:val="C00000"/>
        </w:rPr>
        <w:t>ν</w:t>
      </w:r>
      <w:r w:rsidRPr="000D153B">
        <w:rPr>
          <w:rFonts w:ascii="Arial" w:hAnsi="Arial" w:cs="Arial"/>
          <w:b/>
          <w:color w:val="C00000"/>
        </w:rPr>
        <w:t>έ</w:t>
      </w:r>
      <w:r w:rsidRPr="000D153B">
        <w:rPr>
          <w:rFonts w:ascii="Arial Narrow" w:hAnsi="Arial Narrow"/>
          <w:b/>
          <w:color w:val="C00000"/>
        </w:rPr>
        <w:t>γνωτε·</w:t>
      </w:r>
    </w:p>
    <w:p w:rsidR="007D0E57" w:rsidRPr="000D153B" w:rsidRDefault="007D0E57" w:rsidP="006B50C9">
      <w:pPr>
        <w:widowControl w:val="0"/>
        <w:spacing w:after="0" w:line="240" w:lineRule="auto"/>
        <w:ind w:left="720"/>
        <w:contextualSpacing/>
        <w:jc w:val="right"/>
        <w:rPr>
          <w:rFonts w:ascii="Arial Narrow" w:hAnsi="Arial Narrow"/>
          <w:b/>
          <w:color w:val="C00000"/>
        </w:rPr>
      </w:pPr>
      <w:r w:rsidRPr="000D153B">
        <w:rPr>
          <w:rFonts w:ascii="Arial Narrow" w:hAnsi="Arial Narrow"/>
          <w:b/>
          <w:color w:val="C00000"/>
        </w:rPr>
        <w:t>Λ</w:t>
      </w:r>
      <w:r w:rsidRPr="000D153B">
        <w:rPr>
          <w:rFonts w:ascii="Arial" w:hAnsi="Arial" w:cs="Arial"/>
          <w:b/>
          <w:color w:val="C00000"/>
        </w:rPr>
        <w:t>ί</w:t>
      </w:r>
      <w:r w:rsidRPr="000D153B">
        <w:rPr>
          <w:rFonts w:ascii="Arial Narrow" w:hAnsi="Arial Narrow"/>
          <w:b/>
          <w:color w:val="C00000"/>
        </w:rPr>
        <w:t xml:space="preserve">θον </w:t>
      </w:r>
      <w:r w:rsidRPr="000D153B">
        <w:rPr>
          <w:rFonts w:ascii="Arial" w:hAnsi="Arial" w:cs="Arial"/>
          <w:b/>
          <w:color w:val="C00000"/>
        </w:rPr>
        <w:t>ὃ</w:t>
      </w:r>
      <w:r w:rsidRPr="000D153B">
        <w:rPr>
          <w:rFonts w:ascii="Arial Narrow" w:hAnsi="Arial Narrow"/>
          <w:b/>
          <w:color w:val="C00000"/>
        </w:rPr>
        <w:t xml:space="preserve">ν </w:t>
      </w:r>
      <w:r w:rsidRPr="000D153B">
        <w:rPr>
          <w:rFonts w:ascii="Arial" w:hAnsi="Arial" w:cs="Arial"/>
          <w:b/>
          <w:color w:val="C00000"/>
        </w:rPr>
        <w:t>ἀ</w:t>
      </w:r>
      <w:r w:rsidRPr="000D153B">
        <w:rPr>
          <w:rFonts w:ascii="Arial Narrow" w:hAnsi="Arial Narrow"/>
          <w:b/>
          <w:color w:val="C00000"/>
        </w:rPr>
        <w:t>πεδοκ</w:t>
      </w:r>
      <w:r w:rsidRPr="000D153B">
        <w:rPr>
          <w:rFonts w:ascii="Arial" w:hAnsi="Arial" w:cs="Arial"/>
          <w:b/>
          <w:color w:val="C00000"/>
        </w:rPr>
        <w:t>ί</w:t>
      </w:r>
      <w:r w:rsidRPr="000D153B">
        <w:rPr>
          <w:rFonts w:ascii="Arial Narrow" w:hAnsi="Arial Narrow"/>
          <w:b/>
          <w:color w:val="C00000"/>
        </w:rPr>
        <w:t>µασαν ο</w:t>
      </w:r>
      <w:r w:rsidRPr="000D153B">
        <w:rPr>
          <w:rFonts w:ascii="Arial" w:hAnsi="Arial" w:cs="Arial"/>
          <w:b/>
          <w:color w:val="C00000"/>
        </w:rPr>
        <w:t>ἱ</w:t>
      </w:r>
      <w:r w:rsidRPr="000D153B">
        <w:rPr>
          <w:rFonts w:ascii="Arial Narrow" w:hAnsi="Arial Narrow"/>
          <w:b/>
          <w:color w:val="C00000"/>
        </w:rPr>
        <w:t xml:space="preserve"> ο</w:t>
      </w:r>
      <w:r w:rsidRPr="000D153B">
        <w:rPr>
          <w:rFonts w:ascii="Arial" w:hAnsi="Arial" w:cs="Arial"/>
          <w:b/>
          <w:color w:val="C00000"/>
        </w:rPr>
        <w:t>ἰ</w:t>
      </w:r>
      <w:r w:rsidRPr="000D153B">
        <w:rPr>
          <w:rFonts w:ascii="Arial Narrow" w:hAnsi="Arial Narrow"/>
          <w:b/>
          <w:color w:val="C00000"/>
        </w:rPr>
        <w:t>κοδοµο</w:t>
      </w:r>
      <w:r w:rsidRPr="000D153B">
        <w:rPr>
          <w:rFonts w:ascii="Arial" w:hAnsi="Arial" w:cs="Arial"/>
          <w:b/>
          <w:color w:val="C00000"/>
        </w:rPr>
        <w:t>ῦ</w:t>
      </w:r>
      <w:r w:rsidRPr="000D153B">
        <w:rPr>
          <w:rFonts w:ascii="Arial Narrow" w:hAnsi="Arial Narrow"/>
          <w:b/>
          <w:color w:val="C00000"/>
        </w:rPr>
        <w:t>ντες,</w:t>
      </w:r>
    </w:p>
    <w:p w:rsidR="007D0E57" w:rsidRPr="000D153B" w:rsidRDefault="007D0E57" w:rsidP="006B50C9">
      <w:pPr>
        <w:widowControl w:val="0"/>
        <w:spacing w:after="0" w:line="240" w:lineRule="auto"/>
        <w:ind w:left="720"/>
        <w:contextualSpacing/>
        <w:jc w:val="right"/>
        <w:rPr>
          <w:rFonts w:ascii="Arial Narrow" w:hAnsi="Arial Narrow"/>
          <w:b/>
        </w:rPr>
      </w:pPr>
      <w:r w:rsidRPr="000D153B">
        <w:rPr>
          <w:rFonts w:ascii="Arial Narrow" w:hAnsi="Arial Narrow"/>
          <w:b/>
          <w:color w:val="C00000"/>
        </w:rPr>
        <w:t>ο</w:t>
      </w:r>
      <w:r w:rsidRPr="000D153B">
        <w:rPr>
          <w:rFonts w:ascii="Arial" w:hAnsi="Arial" w:cs="Arial"/>
          <w:b/>
          <w:color w:val="C00000"/>
        </w:rPr>
        <w:t>ὗ</w:t>
      </w:r>
      <w:r w:rsidRPr="000D153B">
        <w:rPr>
          <w:rFonts w:ascii="Arial Narrow" w:hAnsi="Arial Narrow"/>
          <w:b/>
          <w:color w:val="C00000"/>
        </w:rPr>
        <w:t xml:space="preserve">τος </w:t>
      </w:r>
      <w:r w:rsidRPr="000D153B">
        <w:rPr>
          <w:rFonts w:ascii="Arial" w:hAnsi="Arial" w:cs="Arial"/>
          <w:b/>
          <w:color w:val="C00000"/>
        </w:rPr>
        <w:t>ἐ</w:t>
      </w:r>
      <w:r w:rsidRPr="000D153B">
        <w:rPr>
          <w:rFonts w:ascii="Arial Narrow" w:hAnsi="Arial Narrow"/>
          <w:b/>
          <w:color w:val="C00000"/>
        </w:rPr>
        <w:t>γεν</w:t>
      </w:r>
      <w:r w:rsidRPr="000D153B">
        <w:rPr>
          <w:rFonts w:ascii="Arial" w:hAnsi="Arial" w:cs="Arial"/>
          <w:b/>
          <w:color w:val="C00000"/>
        </w:rPr>
        <w:t>ή</w:t>
      </w:r>
      <w:r w:rsidRPr="000D153B">
        <w:rPr>
          <w:rFonts w:ascii="Arial Narrow" w:hAnsi="Arial Narrow"/>
          <w:b/>
          <w:color w:val="C00000"/>
        </w:rPr>
        <w:t>θη ε</w:t>
      </w:r>
      <w:r w:rsidRPr="000D153B">
        <w:rPr>
          <w:rFonts w:ascii="Arial" w:hAnsi="Arial" w:cs="Arial"/>
          <w:b/>
          <w:color w:val="C00000"/>
        </w:rPr>
        <w:t>ἰ</w:t>
      </w:r>
      <w:r w:rsidRPr="000D153B">
        <w:rPr>
          <w:rFonts w:ascii="Arial Narrow" w:hAnsi="Arial Narrow"/>
          <w:b/>
          <w:color w:val="C00000"/>
        </w:rPr>
        <w:t>ς κεφαλ</w:t>
      </w:r>
      <w:r w:rsidRPr="000D153B">
        <w:rPr>
          <w:rFonts w:ascii="Arial" w:hAnsi="Arial" w:cs="Arial"/>
          <w:b/>
          <w:color w:val="C00000"/>
        </w:rPr>
        <w:t>ὴ</w:t>
      </w:r>
      <w:r w:rsidRPr="000D153B">
        <w:rPr>
          <w:rFonts w:ascii="Arial Narrow" w:hAnsi="Arial Narrow"/>
          <w:b/>
          <w:color w:val="C00000"/>
        </w:rPr>
        <w:t>ν γων</w:t>
      </w:r>
      <w:r w:rsidRPr="000D153B">
        <w:rPr>
          <w:rFonts w:ascii="Arial" w:hAnsi="Arial" w:cs="Arial"/>
          <w:b/>
          <w:color w:val="C00000"/>
        </w:rPr>
        <w:t>ί</w:t>
      </w:r>
      <w:r w:rsidRPr="000D153B">
        <w:rPr>
          <w:rFonts w:ascii="Arial Narrow" w:hAnsi="Arial Narrow"/>
          <w:b/>
          <w:color w:val="C00000"/>
        </w:rPr>
        <w:t>ας</w:t>
      </w:r>
      <w:r w:rsidRPr="000D153B">
        <w:rPr>
          <w:rFonts w:ascii="Arial Narrow" w:hAnsi="Arial Narrow"/>
          <w:b/>
        </w:rPr>
        <w:t>·</w:t>
      </w:r>
    </w:p>
    <w:p w:rsidR="007D0E57" w:rsidRPr="000D153B" w:rsidRDefault="007D0E57" w:rsidP="006B50C9">
      <w:pPr>
        <w:widowControl w:val="0"/>
        <w:spacing w:after="0" w:line="240" w:lineRule="auto"/>
        <w:ind w:left="720"/>
        <w:contextualSpacing/>
        <w:jc w:val="center"/>
        <w:rPr>
          <w:rFonts w:ascii="Arial Narrow" w:hAnsi="Arial Narrow"/>
          <w:b/>
        </w:rPr>
      </w:pPr>
    </w:p>
    <w:p w:rsidR="007D0E57" w:rsidRPr="000D153B" w:rsidRDefault="007D0E57" w:rsidP="006B50C9">
      <w:pPr>
        <w:widowControl w:val="0"/>
        <w:spacing w:after="0" w:line="240" w:lineRule="auto"/>
        <w:ind w:left="720"/>
        <w:contextualSpacing/>
        <w:jc w:val="right"/>
        <w:rPr>
          <w:rFonts w:ascii="Arial Narrow" w:hAnsi="Arial Narrow"/>
          <w:b/>
          <w:color w:val="C00000"/>
        </w:rPr>
      </w:pPr>
      <w:r w:rsidRPr="000D153B">
        <w:rPr>
          <w:rFonts w:ascii="Arial Narrow" w:hAnsi="Arial Narrow"/>
          <w:b/>
        </w:rPr>
        <w:t xml:space="preserve">11 </w:t>
      </w:r>
      <w:r w:rsidRPr="000D153B">
        <w:rPr>
          <w:rFonts w:ascii="Arial Narrow" w:hAnsi="Arial Narrow"/>
          <w:b/>
          <w:color w:val="C00000"/>
        </w:rPr>
        <w:t>παρ</w:t>
      </w:r>
      <w:r w:rsidRPr="000D153B">
        <w:rPr>
          <w:rFonts w:ascii="Arial" w:hAnsi="Arial" w:cs="Arial"/>
          <w:b/>
          <w:color w:val="C00000"/>
        </w:rPr>
        <w:t>ὰ</w:t>
      </w:r>
      <w:r w:rsidRPr="000D153B">
        <w:rPr>
          <w:rFonts w:ascii="Arial Narrow" w:hAnsi="Arial Narrow"/>
          <w:b/>
          <w:color w:val="C00000"/>
        </w:rPr>
        <w:t xml:space="preserve"> κυρ</w:t>
      </w:r>
      <w:r w:rsidRPr="000D153B">
        <w:rPr>
          <w:rFonts w:ascii="Arial" w:hAnsi="Arial" w:cs="Arial"/>
          <w:b/>
          <w:color w:val="C00000"/>
        </w:rPr>
        <w:t>ί</w:t>
      </w:r>
      <w:r w:rsidRPr="000D153B">
        <w:rPr>
          <w:rFonts w:ascii="Arial Narrow" w:hAnsi="Arial Narrow"/>
          <w:b/>
          <w:color w:val="C00000"/>
        </w:rPr>
        <w:t xml:space="preserve">ου </w:t>
      </w:r>
      <w:r w:rsidRPr="000D153B">
        <w:rPr>
          <w:rFonts w:ascii="Arial" w:hAnsi="Arial" w:cs="Arial"/>
          <w:b/>
          <w:color w:val="C00000"/>
        </w:rPr>
        <w:t>ἐ</w:t>
      </w:r>
      <w:r w:rsidRPr="000D153B">
        <w:rPr>
          <w:rFonts w:ascii="Arial Narrow" w:hAnsi="Arial Narrow"/>
          <w:b/>
          <w:color w:val="C00000"/>
        </w:rPr>
        <w:t>γ</w:t>
      </w:r>
      <w:r w:rsidRPr="000D153B">
        <w:rPr>
          <w:rFonts w:ascii="Arial" w:hAnsi="Arial" w:cs="Arial"/>
          <w:b/>
          <w:color w:val="C00000"/>
        </w:rPr>
        <w:t>έ</w:t>
      </w:r>
      <w:r w:rsidRPr="000D153B">
        <w:rPr>
          <w:rFonts w:ascii="Arial Narrow" w:hAnsi="Arial Narrow"/>
          <w:b/>
          <w:color w:val="C00000"/>
        </w:rPr>
        <w:t>νετο α</w:t>
      </w:r>
      <w:r w:rsidRPr="000D153B">
        <w:rPr>
          <w:rFonts w:ascii="Arial" w:hAnsi="Arial" w:cs="Arial"/>
          <w:b/>
          <w:color w:val="C00000"/>
        </w:rPr>
        <w:t>ὕ</w:t>
      </w:r>
      <w:r w:rsidRPr="000D153B">
        <w:rPr>
          <w:rFonts w:ascii="Arial Narrow" w:hAnsi="Arial Narrow"/>
          <w:b/>
          <w:color w:val="C00000"/>
        </w:rPr>
        <w:t>τη</w:t>
      </w:r>
    </w:p>
    <w:p w:rsidR="007D0E57" w:rsidRPr="000D153B" w:rsidRDefault="007D0E57" w:rsidP="006B50C9">
      <w:pPr>
        <w:widowControl w:val="0"/>
        <w:spacing w:after="0" w:line="240" w:lineRule="auto"/>
        <w:ind w:left="720"/>
        <w:contextualSpacing/>
        <w:jc w:val="right"/>
        <w:rPr>
          <w:rFonts w:ascii="Arial Narrow" w:hAnsi="Arial Narrow"/>
          <w:b/>
          <w:color w:val="C00000"/>
        </w:rPr>
      </w:pPr>
      <w:r w:rsidRPr="000D153B">
        <w:rPr>
          <w:rFonts w:ascii="Arial Narrow" w:hAnsi="Arial Narrow"/>
          <w:b/>
          <w:color w:val="C00000"/>
        </w:rPr>
        <w:t>κα</w:t>
      </w:r>
      <w:r w:rsidRPr="000D153B">
        <w:rPr>
          <w:rFonts w:ascii="Arial" w:hAnsi="Arial" w:cs="Arial"/>
          <w:b/>
          <w:color w:val="C00000"/>
        </w:rPr>
        <w:t>ὶ</w:t>
      </w:r>
      <w:r w:rsidRPr="000D153B">
        <w:rPr>
          <w:rFonts w:ascii="Arial Narrow" w:hAnsi="Arial Narrow"/>
          <w:b/>
          <w:color w:val="C00000"/>
        </w:rPr>
        <w:t xml:space="preserve"> </w:t>
      </w:r>
      <w:r w:rsidRPr="000D153B">
        <w:rPr>
          <w:rFonts w:ascii="Arial" w:hAnsi="Arial" w:cs="Arial"/>
          <w:b/>
          <w:color w:val="C00000"/>
        </w:rPr>
        <w:t>ἔ</w:t>
      </w:r>
      <w:r w:rsidRPr="000D153B">
        <w:rPr>
          <w:rFonts w:ascii="Arial Narrow" w:hAnsi="Arial Narrow"/>
          <w:b/>
          <w:color w:val="C00000"/>
        </w:rPr>
        <w:t>στιν θαυµαστ</w:t>
      </w:r>
      <w:r w:rsidRPr="000D153B">
        <w:rPr>
          <w:rFonts w:ascii="Arial" w:hAnsi="Arial" w:cs="Arial"/>
          <w:b/>
          <w:color w:val="C00000"/>
        </w:rPr>
        <w:t>ὴ</w:t>
      </w:r>
      <w:r w:rsidRPr="000D153B">
        <w:rPr>
          <w:rFonts w:ascii="Arial Narrow" w:hAnsi="Arial Narrow"/>
          <w:b/>
          <w:color w:val="C00000"/>
        </w:rPr>
        <w:t xml:space="preserve"> </w:t>
      </w:r>
      <w:r w:rsidRPr="000D153B">
        <w:rPr>
          <w:rFonts w:ascii="Arial" w:hAnsi="Arial" w:cs="Arial"/>
          <w:b/>
          <w:color w:val="C00000"/>
        </w:rPr>
        <w:t>ἐ</w:t>
      </w:r>
      <w:r w:rsidRPr="000D153B">
        <w:rPr>
          <w:rFonts w:ascii="Arial Narrow" w:hAnsi="Arial Narrow"/>
          <w:b/>
          <w:color w:val="C00000"/>
        </w:rPr>
        <w:t xml:space="preserve">ν </w:t>
      </w:r>
      <w:r w:rsidRPr="000D153B">
        <w:rPr>
          <w:rFonts w:ascii="Arial" w:hAnsi="Arial" w:cs="Arial"/>
          <w:b/>
          <w:color w:val="C00000"/>
        </w:rPr>
        <w:t>ὀ</w:t>
      </w:r>
      <w:r w:rsidRPr="000D153B">
        <w:rPr>
          <w:rFonts w:ascii="Arial Narrow" w:hAnsi="Arial Narrow"/>
          <w:b/>
          <w:color w:val="C00000"/>
        </w:rPr>
        <w:t>φθαλµο</w:t>
      </w:r>
      <w:r w:rsidRPr="000D153B">
        <w:rPr>
          <w:rFonts w:ascii="Arial" w:hAnsi="Arial" w:cs="Arial"/>
          <w:b/>
          <w:color w:val="C00000"/>
        </w:rPr>
        <w:t>ῖ</w:t>
      </w:r>
      <w:r w:rsidRPr="000D153B">
        <w:rPr>
          <w:rFonts w:ascii="Arial Narrow" w:hAnsi="Arial Narrow"/>
          <w:b/>
          <w:color w:val="C00000"/>
        </w:rPr>
        <w:t xml:space="preserve">ς </w:t>
      </w:r>
      <w:r w:rsidRPr="000D153B">
        <w:rPr>
          <w:rFonts w:ascii="Arial" w:hAnsi="Arial" w:cs="Arial"/>
          <w:b/>
          <w:color w:val="C00000"/>
        </w:rPr>
        <w:t>ἡ</w:t>
      </w:r>
      <w:r w:rsidRPr="000D153B">
        <w:rPr>
          <w:rFonts w:ascii="Arial Narrow" w:hAnsi="Arial Narrow"/>
          <w:b/>
          <w:color w:val="C00000"/>
        </w:rPr>
        <w:t>µ</w:t>
      </w:r>
      <w:r w:rsidRPr="000D153B">
        <w:rPr>
          <w:rFonts w:ascii="Arial" w:hAnsi="Arial" w:cs="Arial"/>
          <w:b/>
          <w:color w:val="C00000"/>
        </w:rPr>
        <w:t>ῶ</w:t>
      </w:r>
      <w:r w:rsidRPr="000D153B">
        <w:rPr>
          <w:rFonts w:ascii="Arial Narrow" w:hAnsi="Arial Narrow"/>
          <w:b/>
          <w:color w:val="C00000"/>
        </w:rPr>
        <w:t>ν;</w:t>
      </w:r>
    </w:p>
    <w:p w:rsidR="007D0E57" w:rsidRPr="000D153B" w:rsidRDefault="007D0E57" w:rsidP="006B50C9">
      <w:pPr>
        <w:widowControl w:val="0"/>
        <w:spacing w:after="0" w:line="240" w:lineRule="auto"/>
        <w:ind w:left="720"/>
        <w:contextualSpacing/>
        <w:rPr>
          <w:rFonts w:ascii="Arial Narrow" w:hAnsi="Arial Narrow"/>
        </w:rPr>
      </w:pP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12 Κα</w:t>
      </w:r>
      <w:r w:rsidRPr="000D153B">
        <w:rPr>
          <w:rFonts w:ascii="Arial" w:hAnsi="Arial" w:cs="Arial"/>
        </w:rPr>
        <w:t>ὶ</w:t>
      </w:r>
      <w:r w:rsidRPr="000D153B">
        <w:rPr>
          <w:rFonts w:ascii="Arial Narrow" w:hAnsi="Arial Narrow"/>
        </w:rPr>
        <w:t xml:space="preserve"> </w:t>
      </w:r>
      <w:r w:rsidRPr="000D153B">
        <w:rPr>
          <w:rFonts w:ascii="Arial" w:hAnsi="Arial" w:cs="Arial"/>
        </w:rPr>
        <w:t>ἐ</w:t>
      </w:r>
      <w:r w:rsidRPr="000D153B">
        <w:rPr>
          <w:rFonts w:ascii="Arial Narrow" w:hAnsi="Arial Narrow"/>
        </w:rPr>
        <w:t>ζ</w:t>
      </w:r>
      <w:r w:rsidRPr="000D153B">
        <w:rPr>
          <w:rFonts w:ascii="Arial" w:hAnsi="Arial" w:cs="Arial"/>
        </w:rPr>
        <w:t>ή</w:t>
      </w:r>
      <w:r w:rsidRPr="000D153B">
        <w:rPr>
          <w:rFonts w:ascii="Arial Narrow" w:hAnsi="Arial Narrow"/>
        </w:rPr>
        <w:t>τουν α</w:t>
      </w:r>
      <w:r w:rsidRPr="000D153B">
        <w:rPr>
          <w:rFonts w:ascii="Arial" w:hAnsi="Arial" w:cs="Arial"/>
        </w:rPr>
        <w:t>ὐ</w:t>
      </w:r>
      <w:r w:rsidRPr="000D153B">
        <w:rPr>
          <w:rFonts w:ascii="Arial Narrow" w:hAnsi="Arial Narrow"/>
        </w:rPr>
        <w:t>τ</w:t>
      </w:r>
      <w:r w:rsidRPr="000D153B">
        <w:rPr>
          <w:rFonts w:ascii="Arial" w:hAnsi="Arial" w:cs="Arial"/>
        </w:rPr>
        <w:t>ὸ</w:t>
      </w:r>
      <w:r w:rsidRPr="000D153B">
        <w:rPr>
          <w:rFonts w:ascii="Arial Narrow" w:hAnsi="Arial Narrow"/>
        </w:rPr>
        <w:t>ν κρατ</w:t>
      </w:r>
      <w:r w:rsidRPr="000D153B">
        <w:rPr>
          <w:rFonts w:ascii="Arial" w:hAnsi="Arial" w:cs="Arial"/>
        </w:rPr>
        <w:t>ῆ</w:t>
      </w:r>
      <w:r w:rsidRPr="000D153B">
        <w:rPr>
          <w:rFonts w:ascii="Arial Narrow" w:hAnsi="Arial Narrow"/>
        </w:rPr>
        <w:t xml:space="preserve">σαι,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ἐ</w:t>
      </w:r>
      <w:r w:rsidRPr="000D153B">
        <w:rPr>
          <w:rFonts w:ascii="Arial Narrow" w:hAnsi="Arial Narrow"/>
        </w:rPr>
        <w:t>φοβ</w:t>
      </w:r>
      <w:r w:rsidRPr="000D153B">
        <w:rPr>
          <w:rFonts w:ascii="Arial" w:hAnsi="Arial" w:cs="Arial"/>
        </w:rPr>
        <w:t>ή</w:t>
      </w:r>
      <w:r w:rsidRPr="000D153B">
        <w:rPr>
          <w:rFonts w:ascii="Arial Narrow" w:hAnsi="Arial Narrow"/>
        </w:rPr>
        <w:t>θησαν τ</w:t>
      </w:r>
      <w:r w:rsidRPr="000D153B">
        <w:rPr>
          <w:rFonts w:ascii="Arial" w:hAnsi="Arial" w:cs="Arial"/>
        </w:rPr>
        <w:t>ὸ</w:t>
      </w:r>
      <w:r w:rsidRPr="000D153B">
        <w:rPr>
          <w:rFonts w:ascii="Arial Narrow" w:hAnsi="Arial Narrow"/>
        </w:rPr>
        <w:t xml:space="preserve">ν </w:t>
      </w:r>
      <w:r w:rsidRPr="000D153B">
        <w:rPr>
          <w:rFonts w:ascii="Arial" w:hAnsi="Arial" w:cs="Arial"/>
        </w:rPr>
        <w:t>ὄ</w:t>
      </w:r>
      <w:r w:rsidRPr="000D153B">
        <w:rPr>
          <w:rFonts w:ascii="Arial Narrow" w:hAnsi="Arial Narrow"/>
        </w:rPr>
        <w:t xml:space="preserve">χλον,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w:hAnsi="Arial" w:cs="Arial"/>
        </w:rPr>
        <w:t>ἔ</w:t>
      </w:r>
      <w:r w:rsidRPr="000D153B">
        <w:rPr>
          <w:rFonts w:ascii="Arial Narrow" w:hAnsi="Arial Narrow"/>
        </w:rPr>
        <w:t>γνωσαν γ</w:t>
      </w:r>
      <w:r w:rsidRPr="000D153B">
        <w:rPr>
          <w:rFonts w:ascii="Arial" w:hAnsi="Arial" w:cs="Arial"/>
        </w:rPr>
        <w:t>ὰ</w:t>
      </w:r>
      <w:r w:rsidRPr="000D153B">
        <w:rPr>
          <w:rFonts w:ascii="Arial Narrow" w:hAnsi="Arial Narrow"/>
        </w:rPr>
        <w:t xml:space="preserve">ρ </w:t>
      </w:r>
      <w:r w:rsidRPr="000D153B">
        <w:rPr>
          <w:rFonts w:ascii="Arial" w:hAnsi="Arial" w:cs="Arial"/>
        </w:rPr>
        <w:t>ὅ</w:t>
      </w:r>
      <w:r w:rsidRPr="000D153B">
        <w:rPr>
          <w:rFonts w:ascii="Arial Narrow" w:hAnsi="Arial Narrow"/>
        </w:rPr>
        <w:t>τι πρ</w:t>
      </w:r>
      <w:r w:rsidRPr="000D153B">
        <w:rPr>
          <w:rFonts w:ascii="Arial" w:hAnsi="Arial" w:cs="Arial"/>
        </w:rPr>
        <w:t>ὸ</w:t>
      </w:r>
      <w:r w:rsidRPr="000D153B">
        <w:rPr>
          <w:rFonts w:ascii="Arial Narrow" w:hAnsi="Arial Narrow"/>
        </w:rPr>
        <w:t>ς α</w:t>
      </w:r>
      <w:r w:rsidRPr="000D153B">
        <w:rPr>
          <w:rFonts w:ascii="Arial" w:hAnsi="Arial" w:cs="Arial"/>
        </w:rPr>
        <w:t>ὐ</w:t>
      </w:r>
      <w:r w:rsidRPr="000D153B">
        <w:rPr>
          <w:rFonts w:ascii="Arial Narrow" w:hAnsi="Arial Narrow"/>
        </w:rPr>
        <w:t>το</w:t>
      </w:r>
      <w:r w:rsidRPr="000D153B">
        <w:rPr>
          <w:rFonts w:ascii="Arial" w:hAnsi="Arial" w:cs="Arial"/>
        </w:rPr>
        <w:t>ὺ</w:t>
      </w:r>
      <w:r w:rsidRPr="000D153B">
        <w:rPr>
          <w:rFonts w:ascii="Arial Narrow" w:hAnsi="Arial Narrow"/>
        </w:rPr>
        <w:t>ς τ</w:t>
      </w:r>
      <w:r w:rsidRPr="000D153B">
        <w:rPr>
          <w:rFonts w:ascii="Arial" w:hAnsi="Arial" w:cs="Arial"/>
        </w:rPr>
        <w:t>ὴ</w:t>
      </w:r>
      <w:r w:rsidRPr="000D153B">
        <w:rPr>
          <w:rFonts w:ascii="Arial Narrow" w:hAnsi="Arial Narrow"/>
        </w:rPr>
        <w:t>ν παραβολ</w:t>
      </w:r>
      <w:r w:rsidRPr="000D153B">
        <w:rPr>
          <w:rFonts w:ascii="Arial" w:hAnsi="Arial" w:cs="Arial"/>
        </w:rPr>
        <w:t>ὴ</w:t>
      </w:r>
      <w:r w:rsidRPr="000D153B">
        <w:rPr>
          <w:rFonts w:ascii="Arial Narrow" w:hAnsi="Arial Narrow"/>
        </w:rPr>
        <w:t>ν ε</w:t>
      </w:r>
      <w:r w:rsidRPr="000D153B">
        <w:rPr>
          <w:rFonts w:ascii="Arial" w:hAnsi="Arial" w:cs="Arial"/>
        </w:rPr>
        <w:t>ἶ</w:t>
      </w:r>
      <w:r w:rsidRPr="000D153B">
        <w:rPr>
          <w:rFonts w:ascii="Arial Narrow" w:hAnsi="Arial Narrow"/>
        </w:rPr>
        <w:t xml:space="preserve">πεν. </w:t>
      </w:r>
    </w:p>
    <w:p w:rsidR="007D0E57" w:rsidRPr="000D153B" w:rsidRDefault="007D0E57" w:rsidP="006B50C9">
      <w:pPr>
        <w:widowControl w:val="0"/>
        <w:spacing w:after="0" w:line="240" w:lineRule="auto"/>
        <w:ind w:left="720"/>
        <w:contextualSpacing/>
        <w:rPr>
          <w:rFonts w:ascii="Arial Narrow" w:hAnsi="Arial Narrow"/>
        </w:rPr>
      </w:pPr>
      <w:r w:rsidRPr="000D153B">
        <w:rPr>
          <w:rFonts w:ascii="Arial Narrow" w:hAnsi="Arial Narrow"/>
        </w:rPr>
        <w:t>κα</w:t>
      </w:r>
      <w:r w:rsidRPr="000D153B">
        <w:rPr>
          <w:rFonts w:ascii="Arial" w:hAnsi="Arial" w:cs="Arial"/>
        </w:rPr>
        <w:t>ὶ</w:t>
      </w:r>
      <w:r w:rsidRPr="000D153B">
        <w:rPr>
          <w:rFonts w:ascii="Arial Narrow" w:hAnsi="Arial Narrow"/>
        </w:rPr>
        <w:t xml:space="preserve"> </w:t>
      </w:r>
      <w:r w:rsidRPr="000D153B">
        <w:rPr>
          <w:rFonts w:ascii="Arial" w:hAnsi="Arial" w:cs="Arial"/>
        </w:rPr>
        <w:t>ἀ</w:t>
      </w:r>
      <w:r w:rsidRPr="000D153B">
        <w:rPr>
          <w:rFonts w:ascii="Arial Narrow" w:hAnsi="Arial Narrow"/>
        </w:rPr>
        <w:t>φ</w:t>
      </w:r>
      <w:r w:rsidRPr="000D153B">
        <w:rPr>
          <w:rFonts w:ascii="Arial" w:hAnsi="Arial" w:cs="Arial"/>
        </w:rPr>
        <w:t>έ</w:t>
      </w:r>
      <w:r w:rsidRPr="000D153B">
        <w:rPr>
          <w:rFonts w:ascii="Arial Narrow" w:hAnsi="Arial Narrow"/>
        </w:rPr>
        <w:t>ντες α</w:t>
      </w:r>
      <w:r w:rsidRPr="000D153B">
        <w:rPr>
          <w:rFonts w:ascii="Arial" w:hAnsi="Arial" w:cs="Arial"/>
        </w:rPr>
        <w:t>ὐ</w:t>
      </w:r>
      <w:r w:rsidRPr="000D153B">
        <w:rPr>
          <w:rFonts w:ascii="Arial Narrow" w:hAnsi="Arial Narrow"/>
        </w:rPr>
        <w:t>τ</w:t>
      </w:r>
      <w:r w:rsidRPr="000D153B">
        <w:rPr>
          <w:rFonts w:ascii="Arial" w:hAnsi="Arial" w:cs="Arial"/>
        </w:rPr>
        <w:t>ὸ</w:t>
      </w:r>
      <w:r w:rsidRPr="000D153B">
        <w:rPr>
          <w:rFonts w:ascii="Arial Narrow" w:hAnsi="Arial Narrow"/>
        </w:rPr>
        <w:t xml:space="preserve">ν </w:t>
      </w:r>
      <w:r w:rsidRPr="000D153B">
        <w:rPr>
          <w:rFonts w:ascii="Arial" w:hAnsi="Arial" w:cs="Arial"/>
        </w:rPr>
        <w:t>ἀ</w:t>
      </w:r>
      <w:r w:rsidRPr="000D153B">
        <w:rPr>
          <w:rFonts w:ascii="Arial Narrow" w:hAnsi="Arial Narrow"/>
        </w:rPr>
        <w:t>π</w:t>
      </w:r>
      <w:r w:rsidRPr="000D153B">
        <w:rPr>
          <w:rFonts w:ascii="Arial" w:hAnsi="Arial" w:cs="Arial"/>
        </w:rPr>
        <w:t>ῆ</w:t>
      </w:r>
      <w:r w:rsidRPr="000D153B">
        <w:rPr>
          <w:rFonts w:ascii="Arial Narrow" w:hAnsi="Arial Narrow"/>
        </w:rPr>
        <w:t xml:space="preserve">λθον. </w:t>
      </w:r>
    </w:p>
    <w:p w:rsidR="007D0E57" w:rsidRPr="000D153B" w:rsidRDefault="007D0E57" w:rsidP="00784233">
      <w:pPr>
        <w:widowControl w:val="0"/>
        <w:spacing w:after="0" w:line="240" w:lineRule="auto"/>
        <w:contextualSpacing/>
        <w:rPr>
          <w:rFonts w:ascii="Arial Narrow" w:hAnsi="Arial Narrow"/>
        </w:rPr>
      </w:pPr>
    </w:p>
    <w:p w:rsidR="004A224B" w:rsidRPr="000D153B" w:rsidRDefault="009B163E" w:rsidP="00F046E5">
      <w:pPr>
        <w:widowControl w:val="0"/>
        <w:spacing w:after="0" w:line="240" w:lineRule="auto"/>
        <w:contextualSpacing/>
        <w:rPr>
          <w:rFonts w:ascii="Arial Narrow" w:hAnsi="Arial Narrow"/>
        </w:rPr>
      </w:pPr>
      <w:r w:rsidRPr="000D153B">
        <w:rPr>
          <w:rFonts w:ascii="Arial Narrow" w:hAnsi="Arial Narrow"/>
        </w:rPr>
        <w:t>Στο</w:t>
      </w:r>
      <w:r w:rsidR="00B64669" w:rsidRPr="000D153B">
        <w:rPr>
          <w:rFonts w:ascii="Arial Narrow" w:hAnsi="Arial Narrow"/>
        </w:rPr>
        <w:t xml:space="preserve"> παράρτημα </w:t>
      </w:r>
      <w:r w:rsidR="00E82065" w:rsidRPr="000D153B">
        <w:rPr>
          <w:rFonts w:ascii="Arial Narrow" w:hAnsi="Arial Narrow"/>
        </w:rPr>
        <w:t>Π.3.</w:t>
      </w:r>
      <w:r w:rsidRPr="000D153B">
        <w:rPr>
          <w:rFonts w:ascii="Arial Narrow" w:hAnsi="Arial Narrow"/>
        </w:rPr>
        <w:t xml:space="preserve"> παρουσιάζονται: </w:t>
      </w:r>
      <w:r w:rsidR="00F046E5">
        <w:rPr>
          <w:rFonts w:ascii="Arial Narrow" w:hAnsi="Arial Narrow"/>
        </w:rPr>
        <w:t>(α) η</w:t>
      </w:r>
      <w:r w:rsidRPr="000D153B">
        <w:rPr>
          <w:rFonts w:ascii="Arial Narrow" w:hAnsi="Arial Narrow"/>
        </w:rPr>
        <w:t xml:space="preserve"> </w:t>
      </w:r>
      <w:r w:rsidR="00C57C3D" w:rsidRPr="000D153B">
        <w:rPr>
          <w:rFonts w:ascii="Arial Narrow" w:hAnsi="Arial Narrow" w:cstheme="majorHAnsi"/>
        </w:rPr>
        <w:t>μ</w:t>
      </w:r>
      <w:r w:rsidR="00406793" w:rsidRPr="000D153B">
        <w:rPr>
          <w:rFonts w:ascii="Arial Narrow" w:hAnsi="Arial Narrow" w:cstheme="majorHAnsi"/>
        </w:rPr>
        <w:t>εταγραφή</w:t>
      </w:r>
      <w:r w:rsidR="00406793" w:rsidRPr="000D153B">
        <w:rPr>
          <w:rFonts w:ascii="Arial Narrow" w:hAnsi="Arial Narrow"/>
        </w:rPr>
        <w:t xml:space="preserve"> </w:t>
      </w:r>
      <w:r w:rsidRPr="000D153B">
        <w:rPr>
          <w:rFonts w:ascii="Arial Narrow" w:hAnsi="Arial Narrow"/>
        </w:rPr>
        <w:t xml:space="preserve">του </w:t>
      </w:r>
      <w:r w:rsidR="00406793" w:rsidRPr="000D153B">
        <w:rPr>
          <w:rFonts w:ascii="Arial Narrow" w:hAnsi="Arial Narrow"/>
        </w:rPr>
        <w:t xml:space="preserve">κειμένου σε μεγαλογράμματη γραφή </w:t>
      </w:r>
      <w:r w:rsidR="00826EA8" w:rsidRPr="000D153B">
        <w:rPr>
          <w:rFonts w:ascii="Arial Narrow" w:hAnsi="Arial Narrow"/>
        </w:rPr>
        <w:t>(Π.3.2)</w:t>
      </w:r>
      <w:r w:rsidR="00F046E5">
        <w:rPr>
          <w:rFonts w:ascii="Arial Narrow" w:hAnsi="Arial Narrow"/>
        </w:rPr>
        <w:t xml:space="preserve">, (β) </w:t>
      </w:r>
      <w:r w:rsidRPr="000D153B">
        <w:rPr>
          <w:rFonts w:ascii="Arial Narrow" w:hAnsi="Arial Narrow"/>
        </w:rPr>
        <w:t>τ</w:t>
      </w:r>
      <w:r w:rsidR="00406793" w:rsidRPr="000D153B">
        <w:rPr>
          <w:rFonts w:ascii="Arial Narrow" w:hAnsi="Arial Narrow"/>
        </w:rPr>
        <w:t xml:space="preserve">ο κείμενο της παραβολής στον σιναϊτικό κώδικα </w:t>
      </w:r>
      <w:r w:rsidR="00406793" w:rsidRPr="000D153B">
        <w:rPr>
          <w:rFonts w:ascii="Arial Narrow" w:hAnsi="Arial Narrow"/>
          <w:lang w:val="en-US"/>
        </w:rPr>
        <w:t>Codex</w:t>
      </w:r>
      <w:r w:rsidR="00406793" w:rsidRPr="000D153B">
        <w:rPr>
          <w:rFonts w:ascii="Arial Narrow" w:hAnsi="Arial Narrow"/>
        </w:rPr>
        <w:t xml:space="preserve"> </w:t>
      </w:r>
      <w:r w:rsidR="00406793" w:rsidRPr="000D153B">
        <w:rPr>
          <w:rFonts w:ascii="Arial Narrow" w:hAnsi="Arial Narrow"/>
          <w:lang w:val="en-US"/>
        </w:rPr>
        <w:t>Sinaiticus</w:t>
      </w:r>
      <w:r w:rsidR="00826EA8" w:rsidRPr="000D153B">
        <w:rPr>
          <w:rFonts w:ascii="Arial Narrow" w:hAnsi="Arial Narrow"/>
        </w:rPr>
        <w:t xml:space="preserve"> (Π.3.3.)</w:t>
      </w:r>
      <w:r w:rsidR="00F046E5">
        <w:rPr>
          <w:rFonts w:ascii="Arial Narrow" w:hAnsi="Arial Narrow"/>
        </w:rPr>
        <w:t xml:space="preserve"> και (γ) </w:t>
      </w:r>
      <w:r w:rsidRPr="000D153B">
        <w:rPr>
          <w:rFonts w:ascii="Arial Narrow" w:hAnsi="Arial Narrow"/>
        </w:rPr>
        <w:t xml:space="preserve">η </w:t>
      </w:r>
      <w:r w:rsidRPr="000D153B">
        <w:rPr>
          <w:rFonts w:ascii="Arial Narrow" w:hAnsi="Arial Narrow" w:cstheme="majorHAnsi"/>
        </w:rPr>
        <w:t>μετ</w:t>
      </w:r>
      <w:r w:rsidR="00C57C3D" w:rsidRPr="000D153B">
        <w:rPr>
          <w:rFonts w:ascii="Arial Narrow" w:hAnsi="Arial Narrow" w:cstheme="majorHAnsi"/>
        </w:rPr>
        <w:t>ά</w:t>
      </w:r>
      <w:r w:rsidRPr="000D153B">
        <w:rPr>
          <w:rFonts w:ascii="Arial Narrow" w:hAnsi="Arial Narrow" w:cstheme="majorHAnsi"/>
        </w:rPr>
        <w:t>φραση</w:t>
      </w:r>
      <w:r w:rsidR="008253C7" w:rsidRPr="000D153B">
        <w:rPr>
          <w:rFonts w:ascii="Arial Narrow" w:hAnsi="Arial Narrow"/>
        </w:rPr>
        <w:t xml:space="preserve"> </w:t>
      </w:r>
      <w:r w:rsidRPr="000D153B">
        <w:rPr>
          <w:rFonts w:ascii="Arial Narrow" w:hAnsi="Arial Narrow"/>
        </w:rPr>
        <w:t xml:space="preserve">του </w:t>
      </w:r>
      <w:r w:rsidR="008253C7" w:rsidRPr="000D153B">
        <w:rPr>
          <w:rFonts w:ascii="Arial Narrow" w:hAnsi="Arial Narrow"/>
        </w:rPr>
        <w:t xml:space="preserve">κειμένου </w:t>
      </w:r>
      <w:r w:rsidRPr="000D153B">
        <w:rPr>
          <w:rFonts w:ascii="Arial Narrow" w:hAnsi="Arial Narrow"/>
        </w:rPr>
        <w:t>με σχολιασμό</w:t>
      </w:r>
      <w:r w:rsidR="00826EA8" w:rsidRPr="000D153B">
        <w:rPr>
          <w:rFonts w:ascii="Arial Narrow" w:hAnsi="Arial Narrow"/>
        </w:rPr>
        <w:t xml:space="preserve"> (Π.3.</w:t>
      </w:r>
      <w:r w:rsidR="00462E51" w:rsidRPr="000D153B">
        <w:rPr>
          <w:rFonts w:ascii="Arial Narrow" w:hAnsi="Arial Narrow"/>
        </w:rPr>
        <w:t>4</w:t>
      </w:r>
      <w:r w:rsidR="00826EA8" w:rsidRPr="000D153B">
        <w:rPr>
          <w:rFonts w:ascii="Arial Narrow" w:hAnsi="Arial Narrow"/>
        </w:rPr>
        <w:t>.).</w:t>
      </w:r>
    </w:p>
    <w:p w:rsidR="008F1194" w:rsidRPr="000D153B" w:rsidRDefault="008F1194" w:rsidP="00784233">
      <w:pPr>
        <w:pStyle w:val="31"/>
        <w:keepNext w:val="0"/>
        <w:keepLines w:val="0"/>
        <w:widowControl w:val="0"/>
        <w:spacing w:before="0" w:line="240" w:lineRule="auto"/>
        <w:contextualSpacing/>
        <w:rPr>
          <w:rFonts w:ascii="Arial Narrow" w:hAnsi="Arial Narrow"/>
          <w:sz w:val="22"/>
          <w:szCs w:val="22"/>
        </w:rPr>
      </w:pPr>
      <w:bookmarkStart w:id="76" w:name="_Toc523338233"/>
      <w:bookmarkStart w:id="77" w:name="_Toc512369835"/>
    </w:p>
    <w:p w:rsidR="00C107ED" w:rsidRPr="00784233" w:rsidRDefault="00823BE5" w:rsidP="00784233">
      <w:pPr>
        <w:pStyle w:val="31"/>
        <w:keepNext w:val="0"/>
        <w:keepLines w:val="0"/>
        <w:widowControl w:val="0"/>
        <w:spacing w:before="0" w:line="240" w:lineRule="auto"/>
        <w:contextualSpacing/>
        <w:rPr>
          <w:rFonts w:ascii="Arial Narrow" w:hAnsi="Arial Narrow"/>
        </w:rPr>
      </w:pPr>
      <w:bookmarkStart w:id="78" w:name="_Toc42964900"/>
      <w:r w:rsidRPr="00784233">
        <w:rPr>
          <w:rFonts w:ascii="Arial Narrow" w:hAnsi="Arial Narrow"/>
        </w:rPr>
        <w:t>3.</w:t>
      </w:r>
      <w:r w:rsidR="00296821">
        <w:rPr>
          <w:rFonts w:ascii="Arial Narrow" w:hAnsi="Arial Narrow"/>
        </w:rPr>
        <w:t>2</w:t>
      </w:r>
      <w:r w:rsidR="00C107ED" w:rsidRPr="00784233">
        <w:rPr>
          <w:rFonts w:ascii="Arial Narrow" w:hAnsi="Arial Narrow"/>
        </w:rPr>
        <w:t>.</w:t>
      </w:r>
      <w:r w:rsidR="00E109C4" w:rsidRPr="00784233">
        <w:rPr>
          <w:rFonts w:ascii="Arial Narrow" w:hAnsi="Arial Narrow"/>
        </w:rPr>
        <w:t>2</w:t>
      </w:r>
      <w:r w:rsidR="00C107ED" w:rsidRPr="00784233">
        <w:rPr>
          <w:rFonts w:ascii="Arial Narrow" w:hAnsi="Arial Narrow"/>
        </w:rPr>
        <w:t>. Δραματική αναπαράσταση του κειμένου.</w:t>
      </w:r>
      <w:bookmarkEnd w:id="76"/>
      <w:bookmarkEnd w:id="78"/>
    </w:p>
    <w:p w:rsidR="002862E9" w:rsidRDefault="00C107ED" w:rsidP="00462E51">
      <w:pPr>
        <w:widowControl w:val="0"/>
        <w:spacing w:after="0" w:line="240" w:lineRule="auto"/>
        <w:contextualSpacing/>
        <w:jc w:val="both"/>
        <w:rPr>
          <w:rFonts w:ascii="Arial Narrow" w:hAnsi="Arial Narrow"/>
          <w:szCs w:val="24"/>
        </w:rPr>
      </w:pPr>
      <w:r w:rsidRPr="00A7656E">
        <w:rPr>
          <w:rFonts w:ascii="Arial Narrow" w:hAnsi="Arial Narrow"/>
          <w:szCs w:val="24"/>
        </w:rPr>
        <w:t>Με βάση τους ερμηνευτικούς κανόνες του Κώδικα Ευαγγελίων του Σ. Δεσπότη παρακάτω παρουσιάζεται η ανάλυση του κειμένου της περικοπής εφαρμόζοντας τον ερμηνευτικό κανόνα της συνάφειας για να οδηγηθούμε στην ορθή ερμηνεία της παραβολής</w:t>
      </w:r>
      <w:r w:rsidR="00B36D13" w:rsidRPr="00A7656E">
        <w:rPr>
          <w:rFonts w:ascii="Arial Narrow" w:hAnsi="Arial Narrow"/>
          <w:szCs w:val="24"/>
        </w:rPr>
        <w:t xml:space="preserve"> (αναλυτικά δες παράρτημα </w:t>
      </w:r>
      <w:r w:rsidR="00462E51" w:rsidRPr="00A7656E">
        <w:rPr>
          <w:rFonts w:ascii="Arial Narrow" w:hAnsi="Arial Narrow"/>
          <w:szCs w:val="24"/>
        </w:rPr>
        <w:t>Π.3</w:t>
      </w:r>
      <w:r w:rsidR="007D67FF" w:rsidRPr="00A7656E">
        <w:rPr>
          <w:rFonts w:ascii="Arial Narrow" w:hAnsi="Arial Narrow"/>
          <w:szCs w:val="24"/>
        </w:rPr>
        <w:t>.1.</w:t>
      </w:r>
      <w:r w:rsidR="00462E51" w:rsidRPr="00A7656E">
        <w:rPr>
          <w:rFonts w:ascii="Arial Narrow" w:hAnsi="Arial Narrow"/>
          <w:szCs w:val="24"/>
        </w:rPr>
        <w:t>5</w:t>
      </w:r>
      <w:r w:rsidR="00B36D13" w:rsidRPr="00A7656E">
        <w:rPr>
          <w:rFonts w:ascii="Arial Narrow" w:hAnsi="Arial Narrow"/>
          <w:szCs w:val="24"/>
        </w:rPr>
        <w:t>)</w:t>
      </w:r>
      <w:r w:rsidRPr="00A7656E">
        <w:rPr>
          <w:rFonts w:ascii="Arial Narrow" w:hAnsi="Arial Narrow"/>
          <w:szCs w:val="24"/>
        </w:rPr>
        <w:t>. Ως αφόρμηση θα χρησιμοποιήσ</w:t>
      </w:r>
      <w:r w:rsidR="001D15E5">
        <w:rPr>
          <w:rFonts w:ascii="Arial Narrow" w:hAnsi="Arial Narrow"/>
          <w:szCs w:val="24"/>
        </w:rPr>
        <w:t>ω</w:t>
      </w:r>
      <w:r w:rsidRPr="00A7656E">
        <w:rPr>
          <w:rFonts w:ascii="Arial Narrow" w:hAnsi="Arial Narrow"/>
          <w:szCs w:val="24"/>
        </w:rPr>
        <w:t xml:space="preserve"> τη συνάφεια του προηγούμενου κεφαλαίου (Μκ 11, 27 κι εξής).</w:t>
      </w:r>
      <w:r w:rsidR="002862E9" w:rsidRPr="00A7656E">
        <w:rPr>
          <w:rFonts w:ascii="Arial Narrow" w:hAnsi="Arial Narrow"/>
          <w:szCs w:val="24"/>
        </w:rPr>
        <w:t xml:space="preserve"> </w:t>
      </w:r>
    </w:p>
    <w:p w:rsidR="001D15E5" w:rsidRPr="00A7656E" w:rsidRDefault="001D15E5" w:rsidP="00462E51">
      <w:pPr>
        <w:widowControl w:val="0"/>
        <w:spacing w:after="0" w:line="240" w:lineRule="auto"/>
        <w:contextualSpacing/>
        <w:jc w:val="both"/>
        <w:rPr>
          <w:rFonts w:ascii="Arial Narrow" w:hAnsi="Arial Narrow"/>
          <w:szCs w:val="24"/>
        </w:rPr>
      </w:pPr>
    </w:p>
    <w:p w:rsidR="001D15E5" w:rsidRDefault="002862E9" w:rsidP="00462E51">
      <w:pPr>
        <w:widowControl w:val="0"/>
        <w:spacing w:after="0" w:line="240" w:lineRule="auto"/>
        <w:contextualSpacing/>
        <w:jc w:val="both"/>
        <w:rPr>
          <w:rFonts w:ascii="Arial Narrow" w:hAnsi="Arial Narrow"/>
          <w:szCs w:val="24"/>
        </w:rPr>
      </w:pPr>
      <w:r w:rsidRPr="00A7656E">
        <w:rPr>
          <w:rFonts w:ascii="Arial Narrow" w:hAnsi="Arial Narrow"/>
          <w:szCs w:val="24"/>
        </w:rPr>
        <w:t xml:space="preserve">Την </w:t>
      </w:r>
      <w:r w:rsidRPr="001D15E5">
        <w:rPr>
          <w:rFonts w:ascii="Arial Narrow" w:hAnsi="Arial Narrow"/>
          <w:b/>
          <w:szCs w:val="24"/>
        </w:rPr>
        <w:t>1η ημέρα</w:t>
      </w:r>
      <w:r w:rsidRPr="00A7656E">
        <w:rPr>
          <w:rFonts w:ascii="Arial Narrow" w:hAnsi="Arial Narrow"/>
          <w:szCs w:val="24"/>
        </w:rPr>
        <w:t xml:space="preserve"> γίνεται η είσοδος του Κυρίου στα Ιεροσόλυμα. Κατά το απόγευμα ο Κύριος επισκέπτεται τον Ναό και περιβλέπει την κατάσταση που επικρατεί.</w:t>
      </w:r>
      <w:r w:rsidR="00D87C8B" w:rsidRPr="00A7656E">
        <w:rPr>
          <w:rFonts w:ascii="Arial Narrow" w:hAnsi="Arial Narrow"/>
          <w:szCs w:val="24"/>
        </w:rPr>
        <w:t xml:space="preserve"> Τ</w:t>
      </w:r>
      <w:r w:rsidRPr="00A7656E">
        <w:rPr>
          <w:rFonts w:ascii="Arial Narrow" w:hAnsi="Arial Narrow"/>
          <w:szCs w:val="24"/>
        </w:rPr>
        <w:t xml:space="preserve">ην </w:t>
      </w:r>
      <w:r w:rsidRPr="001D15E5">
        <w:rPr>
          <w:rFonts w:ascii="Arial Narrow" w:hAnsi="Arial Narrow"/>
          <w:b/>
          <w:szCs w:val="24"/>
        </w:rPr>
        <w:t xml:space="preserve">2η </w:t>
      </w:r>
      <w:r w:rsidR="00D87C8B" w:rsidRPr="001D15E5">
        <w:rPr>
          <w:rFonts w:ascii="Arial Narrow" w:hAnsi="Arial Narrow"/>
          <w:b/>
          <w:szCs w:val="24"/>
        </w:rPr>
        <w:t>ημέρα</w:t>
      </w:r>
      <w:r w:rsidR="00D87C8B" w:rsidRPr="00A7656E">
        <w:rPr>
          <w:rFonts w:ascii="Arial Narrow" w:hAnsi="Arial Narrow"/>
          <w:szCs w:val="24"/>
        </w:rPr>
        <w:t xml:space="preserve"> </w:t>
      </w:r>
      <w:r w:rsidRPr="00A7656E">
        <w:rPr>
          <w:rFonts w:ascii="Arial Narrow" w:hAnsi="Arial Narrow"/>
          <w:szCs w:val="24"/>
        </w:rPr>
        <w:t xml:space="preserve">γίνεται η ξήρανση </w:t>
      </w:r>
      <w:r w:rsidR="002413E2" w:rsidRPr="00A7656E">
        <w:rPr>
          <w:rFonts w:ascii="Arial Narrow" w:hAnsi="Arial Narrow"/>
          <w:szCs w:val="24"/>
        </w:rPr>
        <w:t xml:space="preserve">της </w:t>
      </w:r>
      <w:r w:rsidRPr="00A7656E">
        <w:rPr>
          <w:rFonts w:ascii="Arial Narrow" w:hAnsi="Arial Narrow"/>
          <w:szCs w:val="24"/>
        </w:rPr>
        <w:t xml:space="preserve">συκιάς και ο «καθαρισμός» του Ναού. Ο Κύριος έχει έρθει για τελευταία φορά στα Ιεροσόλυμα. </w:t>
      </w:r>
    </w:p>
    <w:p w:rsidR="001D15E5" w:rsidRDefault="001D15E5" w:rsidP="00462E51">
      <w:pPr>
        <w:widowControl w:val="0"/>
        <w:spacing w:after="0" w:line="240" w:lineRule="auto"/>
        <w:contextualSpacing/>
        <w:jc w:val="both"/>
        <w:rPr>
          <w:rFonts w:ascii="Arial Narrow" w:hAnsi="Arial Narrow"/>
          <w:szCs w:val="24"/>
        </w:rPr>
      </w:pPr>
    </w:p>
    <w:p w:rsidR="00C107ED" w:rsidRPr="00A7656E" w:rsidRDefault="002862E9" w:rsidP="00462E51">
      <w:pPr>
        <w:widowControl w:val="0"/>
        <w:spacing w:after="0" w:line="240" w:lineRule="auto"/>
        <w:contextualSpacing/>
        <w:jc w:val="both"/>
        <w:rPr>
          <w:rFonts w:ascii="Arial Narrow" w:hAnsi="Arial Narrow"/>
          <w:szCs w:val="24"/>
        </w:rPr>
      </w:pPr>
      <w:r w:rsidRPr="00A7656E">
        <w:rPr>
          <w:rFonts w:ascii="Arial Narrow" w:hAnsi="Arial Narrow"/>
          <w:szCs w:val="24"/>
        </w:rPr>
        <w:t>Πλησίαζε η ένδοξη ανύψωσή του στο τίμιο ξύλο του σταυρού. Π</w:t>
      </w:r>
      <w:r w:rsidR="001D15E5">
        <w:rPr>
          <w:rFonts w:ascii="Arial Narrow" w:hAnsi="Arial Narrow"/>
          <w:szCs w:val="24"/>
        </w:rPr>
        <w:t>ιθανόν την ώρα που ο Ιησούς περ</w:t>
      </w:r>
      <w:r w:rsidRPr="00A7656E">
        <w:rPr>
          <w:rFonts w:ascii="Arial Narrow" w:hAnsi="Arial Narrow"/>
          <w:szCs w:val="24"/>
        </w:rPr>
        <w:t xml:space="preserve">πατούσε με τους μαθητές του είτε προς είτε εντός του ιερού του Ναού του Σολομώντα, τον πλησίασαν οι Αρχιερείς, Γραμματείς και Πρεσβύτεροι (Α, Γ &amp; Π), και με έμμεσο τρόπο αμφισβήτησαν την εξουσία Του να ενεργεί και </w:t>
      </w:r>
      <w:r w:rsidR="002413E2" w:rsidRPr="00A7656E">
        <w:rPr>
          <w:rFonts w:ascii="Arial Narrow" w:hAnsi="Arial Narrow"/>
          <w:szCs w:val="24"/>
        </w:rPr>
        <w:t xml:space="preserve">να </w:t>
      </w:r>
      <w:r w:rsidRPr="00A7656E">
        <w:rPr>
          <w:rFonts w:ascii="Arial Narrow" w:hAnsi="Arial Narrow"/>
          <w:szCs w:val="24"/>
        </w:rPr>
        <w:t>μιλάει ως Μεσσίας.</w:t>
      </w:r>
      <w:r w:rsidR="00D87C8B" w:rsidRPr="00A7656E">
        <w:rPr>
          <w:rFonts w:ascii="Arial Narrow" w:hAnsi="Arial Narrow"/>
          <w:szCs w:val="24"/>
        </w:rPr>
        <w:t xml:space="preserve"> </w:t>
      </w:r>
      <w:r w:rsidRPr="00A7656E">
        <w:rPr>
          <w:rFonts w:ascii="Arial Narrow" w:hAnsi="Arial Narrow"/>
          <w:szCs w:val="24"/>
        </w:rPr>
        <w:t>Ο Ιησούς, αποκρινόμενος με ερώτημα σχετικά με την προέλευση του βαπτίσματος του Ιωάννη, τους θύμισε τη μαρτυρία που έδωσε ο Τίμιος Πρόδρομος</w:t>
      </w:r>
      <w:r w:rsidR="00462E51" w:rsidRPr="00A7656E">
        <w:rPr>
          <w:rFonts w:ascii="Arial Narrow" w:hAnsi="Arial Narrow"/>
          <w:szCs w:val="24"/>
        </w:rPr>
        <w:t xml:space="preserve"> (τον οποίο εκείνοι αποδέχονταν ως προφήτη)</w:t>
      </w:r>
      <w:r w:rsidRPr="00A7656E">
        <w:rPr>
          <w:rFonts w:ascii="Arial Narrow" w:hAnsi="Arial Narrow"/>
          <w:szCs w:val="24"/>
        </w:rPr>
        <w:t xml:space="preserve"> για Αυτόν και τους φανέρωσε ότι από πνευματικής απόψεως αυτοί βρίσκονταν σε χειρότερη θέση από τους τελώνες και τις πόρνες επειδή δεν πίστεψαν στο κήρυγμα του Προδρόμου. Οι Α, Γ &amp; Π δεν απαντούν στην ερώτησή του. Τότε ο Κύριος: στο Μκ και στο Λκ δεν τους απαντά ευθέως αλλά (πιθανώς στρέφεται προς το λαό, </w:t>
      </w:r>
      <w:r w:rsidR="002413E2" w:rsidRPr="00A7656E">
        <w:rPr>
          <w:rFonts w:ascii="Arial Narrow" w:hAnsi="Arial Narrow"/>
          <w:szCs w:val="24"/>
        </w:rPr>
        <w:t xml:space="preserve">εφόσον αυτός </w:t>
      </w:r>
      <w:r w:rsidRPr="00A7656E">
        <w:rPr>
          <w:rFonts w:ascii="Arial Narrow" w:hAnsi="Arial Narrow"/>
          <w:szCs w:val="24"/>
        </w:rPr>
        <w:t>παρίσταται) απαντά με παραβολές.</w:t>
      </w:r>
      <w:r w:rsidR="00FA126D" w:rsidRPr="00A7656E">
        <w:rPr>
          <w:rFonts w:ascii="Arial Narrow" w:hAnsi="Arial Narrow"/>
          <w:szCs w:val="24"/>
        </w:rPr>
        <w:t xml:space="preserve"> Σ</w:t>
      </w:r>
      <w:r w:rsidRPr="00A7656E">
        <w:rPr>
          <w:rFonts w:ascii="Arial Narrow" w:hAnsi="Arial Narrow"/>
          <w:szCs w:val="24"/>
        </w:rPr>
        <w:t>το Μ</w:t>
      </w:r>
      <w:r w:rsidR="001D15E5">
        <w:rPr>
          <w:rFonts w:ascii="Arial Narrow" w:hAnsi="Arial Narrow"/>
          <w:szCs w:val="24"/>
        </w:rPr>
        <w:t>τ</w:t>
      </w:r>
      <w:r w:rsidRPr="00A7656E">
        <w:rPr>
          <w:rFonts w:ascii="Arial Narrow" w:hAnsi="Arial Narrow"/>
          <w:szCs w:val="24"/>
        </w:rPr>
        <w:t>, τους λέει πρώτα την παραβ</w:t>
      </w:r>
      <w:r w:rsidR="002413E2" w:rsidRPr="00A7656E">
        <w:rPr>
          <w:rFonts w:ascii="Arial Narrow" w:hAnsi="Arial Narrow"/>
          <w:szCs w:val="24"/>
        </w:rPr>
        <w:t xml:space="preserve">ολή του πατέρα με τους 2 γιούς, </w:t>
      </w:r>
      <w:r w:rsidRPr="00A7656E">
        <w:rPr>
          <w:rFonts w:ascii="Arial Narrow" w:hAnsi="Arial Narrow"/>
          <w:szCs w:val="24"/>
        </w:rPr>
        <w:t>που τους ζήτησε να πάνε να εργαστούν στον Αμπελώνα</w:t>
      </w:r>
      <w:r w:rsidR="004069D3">
        <w:rPr>
          <w:rFonts w:ascii="Arial Narrow" w:hAnsi="Arial Narrow"/>
          <w:szCs w:val="24"/>
        </w:rPr>
        <w:fldChar w:fldCharType="begin"/>
      </w:r>
      <w:r w:rsidR="00DD49DD">
        <w:instrText xml:space="preserve"> XE "</w:instrText>
      </w:r>
      <w:r w:rsidR="00DD49DD" w:rsidRPr="00073419">
        <w:rPr>
          <w:rStyle w:val="-"/>
          <w:rFonts w:ascii="Arial Narrow" w:hAnsi="Arial Narrow"/>
          <w:noProof/>
        </w:rPr>
        <w:instrText>Αμπελώνα</w:instrText>
      </w:r>
      <w:r w:rsidR="00DD49DD">
        <w:instrText xml:space="preserve">" </w:instrText>
      </w:r>
      <w:r w:rsidR="004069D3">
        <w:rPr>
          <w:rFonts w:ascii="Arial Narrow" w:hAnsi="Arial Narrow"/>
          <w:szCs w:val="24"/>
        </w:rPr>
        <w:fldChar w:fldCharType="end"/>
      </w:r>
      <w:r w:rsidRPr="00A7656E">
        <w:rPr>
          <w:rFonts w:ascii="Arial Narrow" w:hAnsi="Arial Narrow"/>
          <w:szCs w:val="24"/>
        </w:rPr>
        <w:t>, και ο μεν ένας στα λόγια υπάκουσε αλλά τελικά δεν πήγε (όπως οι Α, Γ &amp; Π), ενώ ο άλλος αρχικά δεν υπάκουσε αλλά αργότερα μετανόησε και πήγε (όπως οι τελώνες και οι πόρνες, οι οποίοι «</w:t>
      </w:r>
      <w:r w:rsidRPr="00A7656E">
        <w:rPr>
          <w:rFonts w:ascii="Arial Narrow" w:hAnsi="Arial Narrow"/>
          <w:i/>
          <w:iCs/>
          <w:szCs w:val="24"/>
        </w:rPr>
        <w:t>προπορεύονται εις την βασιλείαν του Θεού από σας, οι οποίοι με τα λόγια μόνον και όχι με τα έργα δείχνετε υπακοήν στον Θεόν</w:t>
      </w:r>
      <w:r w:rsidRPr="00A7656E">
        <w:rPr>
          <w:rFonts w:ascii="Arial Narrow" w:hAnsi="Arial Narrow"/>
          <w:szCs w:val="24"/>
        </w:rPr>
        <w:t>»). Εν συνεχεία ο Κύριος τους λέει τη παραβολή των γεωργών του Αμπελώνα.</w:t>
      </w:r>
    </w:p>
    <w:p w:rsidR="00FC6520" w:rsidRPr="00A7656E" w:rsidRDefault="00FC6520" w:rsidP="00462E51">
      <w:pPr>
        <w:widowControl w:val="0"/>
        <w:spacing w:after="0" w:line="240" w:lineRule="auto"/>
        <w:contextualSpacing/>
        <w:jc w:val="both"/>
        <w:rPr>
          <w:rFonts w:ascii="Arial Narrow" w:hAnsi="Arial Narrow" w:cstheme="majorHAnsi"/>
          <w:sz w:val="24"/>
          <w:szCs w:val="24"/>
        </w:rPr>
      </w:pPr>
    </w:p>
    <w:p w:rsidR="009C308A" w:rsidRPr="00784233" w:rsidRDefault="00823BE5" w:rsidP="00462E51">
      <w:pPr>
        <w:pStyle w:val="31"/>
        <w:keepNext w:val="0"/>
        <w:keepLines w:val="0"/>
        <w:widowControl w:val="0"/>
        <w:spacing w:before="0" w:line="240" w:lineRule="auto"/>
        <w:contextualSpacing/>
        <w:jc w:val="both"/>
        <w:rPr>
          <w:rFonts w:ascii="Arial Narrow" w:hAnsi="Arial Narrow"/>
        </w:rPr>
      </w:pPr>
      <w:bookmarkStart w:id="79" w:name="_Toc523338234"/>
      <w:bookmarkStart w:id="80" w:name="_Toc42964901"/>
      <w:r w:rsidRPr="00784233">
        <w:rPr>
          <w:rFonts w:ascii="Arial Narrow" w:hAnsi="Arial Narrow"/>
        </w:rPr>
        <w:t>3.</w:t>
      </w:r>
      <w:r w:rsidR="00296821">
        <w:rPr>
          <w:rFonts w:ascii="Arial Narrow" w:hAnsi="Arial Narrow"/>
        </w:rPr>
        <w:t>2</w:t>
      </w:r>
      <w:r w:rsidR="009C308A" w:rsidRPr="00784233">
        <w:rPr>
          <w:rFonts w:ascii="Arial Narrow" w:hAnsi="Arial Narrow"/>
        </w:rPr>
        <w:t>.3. Συνάφ</w:t>
      </w:r>
      <w:r w:rsidR="00B11A98" w:rsidRPr="00784233">
        <w:rPr>
          <w:rFonts w:ascii="Arial Narrow" w:hAnsi="Arial Narrow"/>
        </w:rPr>
        <w:t>ε</w:t>
      </w:r>
      <w:r w:rsidR="009C308A" w:rsidRPr="00784233">
        <w:rPr>
          <w:rFonts w:ascii="Arial Narrow" w:hAnsi="Arial Narrow"/>
        </w:rPr>
        <w:t xml:space="preserve">ια </w:t>
      </w:r>
      <w:r w:rsidR="007560D7" w:rsidRPr="00784233">
        <w:rPr>
          <w:rFonts w:ascii="Arial Narrow" w:hAnsi="Arial Narrow"/>
        </w:rPr>
        <w:t xml:space="preserve">Παραβολής </w:t>
      </w:r>
      <w:r w:rsidR="007117E1" w:rsidRPr="00784233">
        <w:rPr>
          <w:rFonts w:ascii="Arial Narrow" w:hAnsi="Arial Narrow"/>
        </w:rPr>
        <w:t xml:space="preserve">με </w:t>
      </w:r>
      <w:r w:rsidR="00113AED" w:rsidRPr="00784233">
        <w:rPr>
          <w:rFonts w:ascii="Arial Narrow" w:hAnsi="Arial Narrow"/>
        </w:rPr>
        <w:t>ολόκληρο</w:t>
      </w:r>
      <w:r w:rsidR="007560D7" w:rsidRPr="00784233">
        <w:rPr>
          <w:rFonts w:ascii="Arial Narrow" w:hAnsi="Arial Narrow"/>
        </w:rPr>
        <w:t xml:space="preserve"> το κατά Μάρκον Ευαγγέλιο</w:t>
      </w:r>
      <w:r w:rsidR="009C308A" w:rsidRPr="00784233">
        <w:rPr>
          <w:rFonts w:ascii="Arial Narrow" w:hAnsi="Arial Narrow"/>
        </w:rPr>
        <w:t>.</w:t>
      </w:r>
      <w:bookmarkEnd w:id="79"/>
      <w:bookmarkEnd w:id="80"/>
    </w:p>
    <w:p w:rsidR="005C56AB" w:rsidRPr="00A7656E" w:rsidRDefault="00C651D9" w:rsidP="00462E51">
      <w:pPr>
        <w:widowControl w:val="0"/>
        <w:spacing w:after="0" w:line="240" w:lineRule="auto"/>
        <w:contextualSpacing/>
        <w:jc w:val="both"/>
        <w:rPr>
          <w:rFonts w:ascii="Arial Narrow" w:hAnsi="Arial Narrow"/>
          <w:szCs w:val="24"/>
        </w:rPr>
      </w:pPr>
      <w:r w:rsidRPr="00A7656E">
        <w:rPr>
          <w:rFonts w:ascii="Arial Narrow" w:hAnsi="Arial Narrow"/>
          <w:szCs w:val="24"/>
        </w:rPr>
        <w:t>Παρακάτω, η</w:t>
      </w:r>
      <w:r w:rsidR="009C308A" w:rsidRPr="00A7656E">
        <w:rPr>
          <w:rFonts w:ascii="Arial Narrow" w:hAnsi="Arial Narrow"/>
          <w:szCs w:val="24"/>
        </w:rPr>
        <w:t xml:space="preserve"> διήγηση της παραβολής </w:t>
      </w:r>
      <w:r w:rsidRPr="00A7656E">
        <w:rPr>
          <w:rFonts w:ascii="Arial Narrow" w:hAnsi="Arial Narrow"/>
          <w:szCs w:val="24"/>
        </w:rPr>
        <w:t xml:space="preserve">εξετάζεται </w:t>
      </w:r>
      <w:r w:rsidR="009C308A" w:rsidRPr="00A7656E">
        <w:rPr>
          <w:rFonts w:ascii="Arial Narrow" w:hAnsi="Arial Narrow"/>
          <w:szCs w:val="24"/>
        </w:rPr>
        <w:t xml:space="preserve">στην ευρύτερη </w:t>
      </w:r>
      <w:r w:rsidRPr="00A7656E">
        <w:rPr>
          <w:rFonts w:ascii="Arial Narrow" w:hAnsi="Arial Narrow"/>
          <w:szCs w:val="24"/>
        </w:rPr>
        <w:t>συνάφ</w:t>
      </w:r>
      <w:r w:rsidR="00B11A98" w:rsidRPr="00A7656E">
        <w:rPr>
          <w:rFonts w:ascii="Arial Narrow" w:hAnsi="Arial Narrow"/>
          <w:szCs w:val="24"/>
        </w:rPr>
        <w:t>ε</w:t>
      </w:r>
      <w:r w:rsidRPr="00A7656E">
        <w:rPr>
          <w:rFonts w:ascii="Arial Narrow" w:hAnsi="Arial Narrow"/>
          <w:szCs w:val="24"/>
        </w:rPr>
        <w:t xml:space="preserve">ιά </w:t>
      </w:r>
      <w:r w:rsidR="009C308A" w:rsidRPr="00A7656E">
        <w:rPr>
          <w:rFonts w:ascii="Arial Narrow" w:hAnsi="Arial Narrow"/>
          <w:szCs w:val="24"/>
        </w:rPr>
        <w:t xml:space="preserve">της ενότητας </w:t>
      </w:r>
      <w:r w:rsidR="00A479F0" w:rsidRPr="00A7656E">
        <w:rPr>
          <w:rFonts w:ascii="Arial Narrow" w:hAnsi="Arial Narrow"/>
          <w:szCs w:val="24"/>
        </w:rPr>
        <w:t>με την γενικότερη δομή του κατά Μ</w:t>
      </w:r>
      <w:r w:rsidR="00026DE3" w:rsidRPr="00A7656E">
        <w:rPr>
          <w:rFonts w:ascii="Arial Narrow" w:hAnsi="Arial Narrow"/>
          <w:szCs w:val="24"/>
        </w:rPr>
        <w:t xml:space="preserve">κ </w:t>
      </w:r>
      <w:r w:rsidR="00A479F0" w:rsidRPr="00A7656E">
        <w:rPr>
          <w:rFonts w:ascii="Arial Narrow" w:hAnsi="Arial Narrow"/>
          <w:szCs w:val="24"/>
        </w:rPr>
        <w:t>Ευαγγελίου</w:t>
      </w:r>
      <w:r w:rsidR="006B50C9">
        <w:rPr>
          <w:rFonts w:ascii="Arial Narrow" w:hAnsi="Arial Narrow"/>
          <w:szCs w:val="24"/>
        </w:rPr>
        <w:t>. Στην</w:t>
      </w:r>
      <w:r w:rsidR="00284F0C" w:rsidRPr="00A7656E">
        <w:rPr>
          <w:rFonts w:ascii="Arial Narrow" w:hAnsi="Arial Narrow"/>
          <w:szCs w:val="24"/>
        </w:rPr>
        <w:t xml:space="preserve"> </w:t>
      </w:r>
      <w:r w:rsidR="006B50C9">
        <w:rPr>
          <w:rFonts w:ascii="Arial Narrow" w:hAnsi="Arial Narrow"/>
          <w:szCs w:val="24"/>
        </w:rPr>
        <w:t>ε</w:t>
      </w:r>
      <w:r w:rsidR="002413E2" w:rsidRPr="00A7656E">
        <w:rPr>
          <w:rFonts w:ascii="Arial Narrow" w:hAnsi="Arial Narrow"/>
          <w:szCs w:val="24"/>
        </w:rPr>
        <w:t xml:space="preserve">ικόνα </w:t>
      </w:r>
      <w:r w:rsidR="006B50C9">
        <w:rPr>
          <w:rFonts w:ascii="Arial Narrow" w:hAnsi="Arial Narrow"/>
          <w:szCs w:val="24"/>
        </w:rPr>
        <w:t>14</w:t>
      </w:r>
      <w:r w:rsidR="00284F0C" w:rsidRPr="00A7656E">
        <w:rPr>
          <w:rFonts w:ascii="Arial Narrow" w:hAnsi="Arial Narrow"/>
          <w:szCs w:val="24"/>
        </w:rPr>
        <w:t>, με κόκκινο χρώμα σημειώνεται το σημείο όπου τοποθετ</w:t>
      </w:r>
      <w:r w:rsidR="00627A25" w:rsidRPr="00A7656E">
        <w:rPr>
          <w:rFonts w:ascii="Arial Narrow" w:hAnsi="Arial Narrow"/>
          <w:szCs w:val="24"/>
        </w:rPr>
        <w:t>εί</w:t>
      </w:r>
      <w:r w:rsidR="00284F0C" w:rsidRPr="00A7656E">
        <w:rPr>
          <w:rFonts w:ascii="Arial Narrow" w:hAnsi="Arial Narrow"/>
          <w:szCs w:val="24"/>
        </w:rPr>
        <w:t>ται η παραβολή στη δομή του κατά Μκ Ευαγγελίου.</w:t>
      </w:r>
      <w:r w:rsidR="00026DE3" w:rsidRPr="00A7656E">
        <w:rPr>
          <w:rFonts w:ascii="Arial Narrow" w:hAnsi="Arial Narrow"/>
          <w:szCs w:val="24"/>
        </w:rPr>
        <w:t xml:space="preserve"> Παρατηρούμε την κλιμακωτή δομή του ευαγγελίου, και ότι η παραβολή έχει τοποθετηθεί στο τέλους της κορύφωσης, μετά από την οποία παρατηρούμε τη σταδιακή αποκλιμάκωση.</w:t>
      </w:r>
      <w:r w:rsidR="002413E2" w:rsidRPr="00A7656E">
        <w:rPr>
          <w:rFonts w:ascii="Arial Narrow" w:hAnsi="Arial Narrow"/>
          <w:szCs w:val="24"/>
        </w:rPr>
        <w:t xml:space="preserve"> Φαίνεται δηλαδή ότι για το Μάρκο το μήνυμα της παραβολής έχει κεντρική θέση για τους ακροατές του ευαγγελίου του. </w:t>
      </w:r>
    </w:p>
    <w:p w:rsidR="006117C3" w:rsidRPr="00A7656E" w:rsidRDefault="006117C3" w:rsidP="00462E51">
      <w:pPr>
        <w:widowControl w:val="0"/>
        <w:spacing w:after="0" w:line="240" w:lineRule="auto"/>
        <w:contextualSpacing/>
        <w:jc w:val="both"/>
        <w:rPr>
          <w:rFonts w:ascii="Arial Narrow" w:hAnsi="Arial Narrow"/>
          <w:szCs w:val="24"/>
        </w:rPr>
      </w:pPr>
    </w:p>
    <w:p w:rsidR="006B50C9" w:rsidRDefault="00CC5381" w:rsidP="006B50C9">
      <w:pPr>
        <w:keepNext/>
        <w:widowControl w:val="0"/>
        <w:spacing w:after="0" w:line="240" w:lineRule="auto"/>
        <w:contextualSpacing/>
        <w:jc w:val="center"/>
      </w:pPr>
      <w:r>
        <w:rPr>
          <w:noProof/>
          <w:lang w:eastAsia="el-GR"/>
        </w:rPr>
        <w:drawing>
          <wp:inline distT="0" distB="0" distL="0" distR="0">
            <wp:extent cx="3877583" cy="3547241"/>
            <wp:effectExtent l="114300" t="114300" r="123190" b="14859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052" cy="35549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52991" w:rsidRPr="00DF06FA">
        <w:rPr>
          <w:noProof/>
          <w:lang w:eastAsia="en-GB"/>
        </w:rPr>
        <w:t xml:space="preserve"> </w:t>
      </w:r>
      <w:r>
        <w:rPr>
          <w:noProof/>
          <w:lang w:eastAsia="el-GR"/>
        </w:rPr>
        <w:drawing>
          <wp:inline distT="0" distB="0" distL="0" distR="0">
            <wp:extent cx="2200240" cy="3545358"/>
            <wp:effectExtent l="133350" t="114300" r="105410" b="15049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896" cy="3578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2A04" w:rsidRPr="006B50C9" w:rsidRDefault="006B50C9" w:rsidP="002E0524">
      <w:pPr>
        <w:pStyle w:val="af1"/>
        <w:jc w:val="center"/>
        <w:rPr>
          <w:rFonts w:ascii="Arial Narrow" w:hAnsi="Arial Narrow"/>
        </w:rPr>
      </w:pPr>
      <w:bookmarkStart w:id="81" w:name="_Toc42964808"/>
      <w:r w:rsidRPr="006B50C9">
        <w:rPr>
          <w:rFonts w:ascii="Arial Narrow" w:hAnsi="Arial Narrow"/>
        </w:rPr>
        <w:t xml:space="preserve">Εικόνα </w:t>
      </w:r>
      <w:r w:rsidR="004069D3" w:rsidRPr="006B50C9">
        <w:rPr>
          <w:rFonts w:ascii="Arial Narrow" w:hAnsi="Arial Narrow"/>
        </w:rPr>
        <w:fldChar w:fldCharType="begin"/>
      </w:r>
      <w:r w:rsidRPr="006B50C9">
        <w:rPr>
          <w:rFonts w:ascii="Arial Narrow" w:hAnsi="Arial Narrow"/>
        </w:rPr>
        <w:instrText xml:space="preserve"> SEQ Figure \* ARABIC </w:instrText>
      </w:r>
      <w:r w:rsidR="004069D3" w:rsidRPr="006B50C9">
        <w:rPr>
          <w:rFonts w:ascii="Arial Narrow" w:hAnsi="Arial Narrow"/>
        </w:rPr>
        <w:fldChar w:fldCharType="separate"/>
      </w:r>
      <w:r w:rsidR="00CA6414">
        <w:rPr>
          <w:rFonts w:ascii="Arial Narrow" w:hAnsi="Arial Narrow"/>
          <w:noProof/>
        </w:rPr>
        <w:t>14</w:t>
      </w:r>
      <w:r w:rsidR="004069D3" w:rsidRPr="006B50C9">
        <w:rPr>
          <w:rFonts w:ascii="Arial Narrow" w:hAnsi="Arial Narrow"/>
        </w:rPr>
        <w:fldChar w:fldCharType="end"/>
      </w:r>
      <w:bookmarkStart w:id="82" w:name="_Toc41143788"/>
      <w:r w:rsidR="002E0524" w:rsidRPr="006B50C9">
        <w:rPr>
          <w:rFonts w:ascii="Arial Narrow" w:hAnsi="Arial Narrow"/>
        </w:rPr>
        <w:t>. Θέση παραβ</w:t>
      </w:r>
      <w:r w:rsidR="00C52991" w:rsidRPr="006B50C9">
        <w:rPr>
          <w:rFonts w:ascii="Arial Narrow" w:hAnsi="Arial Narrow"/>
        </w:rPr>
        <w:t xml:space="preserve">ολής στη δομή και το μακροκείμενο </w:t>
      </w:r>
      <w:r w:rsidR="002E0524" w:rsidRPr="006B50C9">
        <w:rPr>
          <w:rFonts w:ascii="Arial Narrow" w:hAnsi="Arial Narrow"/>
        </w:rPr>
        <w:t>του κατά Μκ Ευαγγελίου</w:t>
      </w:r>
      <w:r w:rsidR="002E0524" w:rsidRPr="006B50C9">
        <w:rPr>
          <w:rFonts w:ascii="Arial Narrow" w:hAnsi="Arial Narrow"/>
          <w:noProof/>
        </w:rPr>
        <w:t>.</w:t>
      </w:r>
      <w:bookmarkEnd w:id="81"/>
      <w:bookmarkEnd w:id="82"/>
    </w:p>
    <w:p w:rsidR="00F3165D" w:rsidRPr="001D15E5" w:rsidRDefault="006B50C9" w:rsidP="00784233">
      <w:pPr>
        <w:widowControl w:val="0"/>
        <w:spacing w:after="0" w:line="240" w:lineRule="auto"/>
        <w:contextualSpacing/>
        <w:rPr>
          <w:rFonts w:ascii="Arial Narrow" w:hAnsi="Arial Narrow" w:cstheme="majorHAnsi"/>
          <w:szCs w:val="24"/>
        </w:rPr>
      </w:pPr>
      <w:r>
        <w:rPr>
          <w:rFonts w:ascii="Arial Narrow" w:hAnsi="Arial Narrow" w:cstheme="majorHAnsi"/>
          <w:szCs w:val="24"/>
        </w:rPr>
        <w:t>Στην εικόνα</w:t>
      </w:r>
      <w:r w:rsidR="002413E2" w:rsidRPr="00A7656E">
        <w:rPr>
          <w:rFonts w:ascii="Arial Narrow" w:hAnsi="Arial Narrow" w:cstheme="majorHAnsi"/>
          <w:szCs w:val="24"/>
        </w:rPr>
        <w:t xml:space="preserve"> </w:t>
      </w:r>
      <w:r>
        <w:rPr>
          <w:rFonts w:ascii="Arial Narrow" w:hAnsi="Arial Narrow" w:cstheme="majorHAnsi"/>
          <w:szCs w:val="24"/>
        </w:rPr>
        <w:t>15</w:t>
      </w:r>
      <w:r w:rsidR="00284F0C" w:rsidRPr="00A7656E">
        <w:rPr>
          <w:rFonts w:ascii="Arial Narrow" w:hAnsi="Arial Narrow" w:cstheme="majorHAnsi"/>
          <w:szCs w:val="24"/>
        </w:rPr>
        <w:t xml:space="preserve"> βλέπουμε ότι </w:t>
      </w:r>
      <w:r w:rsidR="00CE5FD5" w:rsidRPr="00A7656E">
        <w:rPr>
          <w:rFonts w:ascii="Arial Narrow" w:hAnsi="Arial Narrow" w:cstheme="majorHAnsi"/>
          <w:szCs w:val="24"/>
        </w:rPr>
        <w:t xml:space="preserve">και </w:t>
      </w:r>
      <w:r w:rsidR="00284F0C" w:rsidRPr="00A7656E">
        <w:rPr>
          <w:rFonts w:ascii="Arial Narrow" w:hAnsi="Arial Narrow" w:cstheme="majorHAnsi"/>
          <w:szCs w:val="24"/>
        </w:rPr>
        <w:t>η</w:t>
      </w:r>
      <w:r w:rsidR="0054088E" w:rsidRPr="00A7656E">
        <w:rPr>
          <w:rFonts w:ascii="Arial Narrow" w:hAnsi="Arial Narrow" w:cstheme="majorHAnsi"/>
          <w:szCs w:val="24"/>
        </w:rPr>
        <w:t xml:space="preserve"> δομή της ίδιας της παραβολής είναι και αυτή κλιμακ</w:t>
      </w:r>
      <w:r w:rsidR="00284F0C" w:rsidRPr="00A7656E">
        <w:rPr>
          <w:rFonts w:ascii="Arial Narrow" w:hAnsi="Arial Narrow" w:cstheme="majorHAnsi"/>
          <w:szCs w:val="24"/>
        </w:rPr>
        <w:t>ω</w:t>
      </w:r>
      <w:r w:rsidR="0054088E" w:rsidRPr="00A7656E">
        <w:rPr>
          <w:rFonts w:ascii="Arial Narrow" w:hAnsi="Arial Narrow" w:cstheme="majorHAnsi"/>
          <w:szCs w:val="24"/>
        </w:rPr>
        <w:t>τή</w:t>
      </w:r>
      <w:r w:rsidR="001D15E5">
        <w:rPr>
          <w:rFonts w:ascii="Arial Narrow" w:hAnsi="Arial Narrow" w:cstheme="majorHAnsi"/>
          <w:szCs w:val="24"/>
        </w:rPr>
        <w:t>.</w:t>
      </w:r>
    </w:p>
    <w:p w:rsidR="006B50C9" w:rsidRDefault="00CC5381" w:rsidP="006B50C9">
      <w:pPr>
        <w:keepNext/>
        <w:widowControl w:val="0"/>
        <w:spacing w:after="0" w:line="240" w:lineRule="auto"/>
        <w:contextualSpacing/>
        <w:jc w:val="center"/>
      </w:pPr>
      <w:r>
        <w:rPr>
          <w:noProof/>
          <w:lang w:eastAsia="el-GR"/>
        </w:rPr>
        <w:drawing>
          <wp:inline distT="0" distB="0" distL="0" distR="0">
            <wp:extent cx="3436560" cy="3708807"/>
            <wp:effectExtent l="133350" t="114300" r="126365" b="15875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794" cy="3764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56AB" w:rsidRPr="006B50C9" w:rsidRDefault="006B50C9" w:rsidP="002E0524">
      <w:pPr>
        <w:pStyle w:val="af1"/>
        <w:jc w:val="center"/>
        <w:rPr>
          <w:rFonts w:ascii="Arial Narrow" w:hAnsi="Arial Narrow" w:cstheme="majorHAnsi"/>
          <w:sz w:val="20"/>
        </w:rPr>
      </w:pPr>
      <w:bookmarkStart w:id="83" w:name="_Toc42964809"/>
      <w:r>
        <w:rPr>
          <w:rFonts w:ascii="Arial Narrow" w:hAnsi="Arial Narrow"/>
        </w:rPr>
        <w:t>Εικόνα</w:t>
      </w:r>
      <w:r w:rsidRPr="006B50C9">
        <w:rPr>
          <w:rFonts w:ascii="Arial Narrow" w:hAnsi="Arial Narrow"/>
        </w:rPr>
        <w:t xml:space="preserve"> </w:t>
      </w:r>
      <w:r w:rsidR="004069D3" w:rsidRPr="006B50C9">
        <w:rPr>
          <w:rFonts w:ascii="Arial Narrow" w:hAnsi="Arial Narrow"/>
        </w:rPr>
        <w:fldChar w:fldCharType="begin"/>
      </w:r>
      <w:r w:rsidRPr="006B50C9">
        <w:rPr>
          <w:rFonts w:ascii="Arial Narrow" w:hAnsi="Arial Narrow"/>
        </w:rPr>
        <w:instrText xml:space="preserve"> SEQ Figure \* ARABIC </w:instrText>
      </w:r>
      <w:r w:rsidR="004069D3" w:rsidRPr="006B50C9">
        <w:rPr>
          <w:rFonts w:ascii="Arial Narrow" w:hAnsi="Arial Narrow"/>
        </w:rPr>
        <w:fldChar w:fldCharType="separate"/>
      </w:r>
      <w:r w:rsidR="00CA6414">
        <w:rPr>
          <w:rFonts w:ascii="Arial Narrow" w:hAnsi="Arial Narrow"/>
          <w:noProof/>
        </w:rPr>
        <w:t>15</w:t>
      </w:r>
      <w:r w:rsidR="004069D3" w:rsidRPr="006B50C9">
        <w:rPr>
          <w:rFonts w:ascii="Arial Narrow" w:hAnsi="Arial Narrow"/>
        </w:rPr>
        <w:fldChar w:fldCharType="end"/>
      </w:r>
      <w:r w:rsidRPr="006B50C9">
        <w:rPr>
          <w:rFonts w:ascii="Arial Narrow" w:hAnsi="Arial Narrow"/>
        </w:rPr>
        <w:t>.</w:t>
      </w:r>
      <w:bookmarkStart w:id="84" w:name="_Toc41143789"/>
      <w:r w:rsidRPr="006B50C9">
        <w:rPr>
          <w:rFonts w:ascii="Arial Narrow" w:hAnsi="Arial Narrow"/>
        </w:rPr>
        <w:t xml:space="preserve"> </w:t>
      </w:r>
      <w:r w:rsidR="00CC5381" w:rsidRPr="006B50C9">
        <w:rPr>
          <w:rFonts w:ascii="Arial Narrow" w:hAnsi="Arial Narrow"/>
        </w:rPr>
        <w:t>Κλιμακωτή δ</w:t>
      </w:r>
      <w:r w:rsidR="002E0524" w:rsidRPr="006B50C9">
        <w:rPr>
          <w:rFonts w:ascii="Arial Narrow" w:hAnsi="Arial Narrow"/>
        </w:rPr>
        <w:t>ομή παραβολής Κακών Γεωργών Αμπελώνα</w:t>
      </w:r>
      <w:r w:rsidR="004069D3" w:rsidRPr="006B50C9">
        <w:rPr>
          <w:rFonts w:ascii="Arial Narrow" w:hAnsi="Arial Narrow"/>
        </w:rPr>
        <w:fldChar w:fldCharType="begin"/>
      </w:r>
      <w:r w:rsidR="00DD49DD" w:rsidRPr="006B50C9">
        <w:rPr>
          <w:rFonts w:ascii="Arial Narrow" w:hAnsi="Arial Narrow"/>
        </w:rPr>
        <w:instrText xml:space="preserve"> XE "</w:instrText>
      </w:r>
      <w:r w:rsidR="00DD49DD" w:rsidRPr="006B50C9">
        <w:rPr>
          <w:rStyle w:val="-"/>
          <w:rFonts w:ascii="Arial Narrow" w:hAnsi="Arial Narrow"/>
          <w:noProof/>
        </w:rPr>
        <w:instrText>Αμπελώνα</w:instrText>
      </w:r>
      <w:r w:rsidR="00DD49DD" w:rsidRPr="006B50C9">
        <w:rPr>
          <w:rFonts w:ascii="Arial Narrow" w:hAnsi="Arial Narrow"/>
        </w:rPr>
        <w:instrText xml:space="preserve">" </w:instrText>
      </w:r>
      <w:r w:rsidR="004069D3" w:rsidRPr="006B50C9">
        <w:rPr>
          <w:rFonts w:ascii="Arial Narrow" w:hAnsi="Arial Narrow"/>
        </w:rPr>
        <w:fldChar w:fldCharType="end"/>
      </w:r>
      <w:r w:rsidR="002E0524" w:rsidRPr="006B50C9">
        <w:rPr>
          <w:rFonts w:ascii="Arial Narrow" w:hAnsi="Arial Narrow"/>
        </w:rPr>
        <w:t>.</w:t>
      </w:r>
      <w:bookmarkEnd w:id="83"/>
      <w:bookmarkEnd w:id="84"/>
    </w:p>
    <w:p w:rsidR="00512C49" w:rsidRPr="00784233" w:rsidRDefault="00512C49" w:rsidP="00784233">
      <w:pPr>
        <w:widowControl w:val="0"/>
        <w:spacing w:after="0" w:line="240" w:lineRule="auto"/>
        <w:contextualSpacing/>
        <w:rPr>
          <w:rFonts w:ascii="Arial Narrow" w:hAnsi="Arial Narrow" w:cstheme="majorHAnsi"/>
          <w:sz w:val="20"/>
        </w:rPr>
      </w:pPr>
    </w:p>
    <w:p w:rsidR="00ED55C2" w:rsidRPr="00784233" w:rsidRDefault="00823BE5" w:rsidP="00784233">
      <w:pPr>
        <w:pStyle w:val="21"/>
        <w:keepNext w:val="0"/>
        <w:keepLines w:val="0"/>
        <w:widowControl w:val="0"/>
        <w:spacing w:before="0" w:line="240" w:lineRule="auto"/>
        <w:contextualSpacing/>
        <w:rPr>
          <w:rFonts w:ascii="Arial Narrow" w:hAnsi="Arial Narrow"/>
        </w:rPr>
      </w:pPr>
      <w:bookmarkStart w:id="85" w:name="_Toc523338241"/>
      <w:bookmarkStart w:id="86" w:name="_Toc42964902"/>
      <w:bookmarkStart w:id="87" w:name="_Toc512369836"/>
      <w:bookmarkEnd w:id="77"/>
      <w:r w:rsidRPr="00784233">
        <w:rPr>
          <w:rFonts w:ascii="Arial Narrow" w:hAnsi="Arial Narrow"/>
        </w:rPr>
        <w:t>3.</w:t>
      </w:r>
      <w:r w:rsidR="00296821">
        <w:rPr>
          <w:rFonts w:ascii="Arial Narrow" w:hAnsi="Arial Narrow"/>
        </w:rPr>
        <w:t>3</w:t>
      </w:r>
      <w:r w:rsidR="00EB20C0" w:rsidRPr="00784233">
        <w:rPr>
          <w:rFonts w:ascii="Arial Narrow" w:hAnsi="Arial Narrow"/>
        </w:rPr>
        <w:t>.</w:t>
      </w:r>
      <w:r w:rsidR="00AE110B" w:rsidRPr="00784233">
        <w:rPr>
          <w:rFonts w:ascii="Arial Narrow" w:hAnsi="Arial Narrow"/>
        </w:rPr>
        <w:t xml:space="preserve"> </w:t>
      </w:r>
      <w:r w:rsidR="00ED55C2" w:rsidRPr="00784233">
        <w:rPr>
          <w:rFonts w:ascii="Arial Narrow" w:hAnsi="Arial Narrow"/>
        </w:rPr>
        <w:t>Διαχρονική θεώρηση</w:t>
      </w:r>
      <w:r w:rsidR="001E4DD8">
        <w:rPr>
          <w:rFonts w:ascii="Arial Narrow" w:hAnsi="Arial Narrow"/>
        </w:rPr>
        <w:t xml:space="preserve"> του Μκ </w:t>
      </w:r>
      <w:r w:rsidR="00716E90">
        <w:rPr>
          <w:rFonts w:ascii="Arial Narrow" w:hAnsi="Arial Narrow"/>
        </w:rPr>
        <w:t xml:space="preserve">12.1-10 </w:t>
      </w:r>
      <w:r w:rsidR="004030B4">
        <w:rPr>
          <w:rFonts w:ascii="Arial Narrow" w:hAnsi="Arial Narrow"/>
        </w:rPr>
        <w:t>σ</w:t>
      </w:r>
      <w:r w:rsidR="00716E90">
        <w:rPr>
          <w:rFonts w:ascii="Arial Narrow" w:hAnsi="Arial Narrow"/>
        </w:rPr>
        <w:t xml:space="preserve">την </w:t>
      </w:r>
      <w:r w:rsidR="007E7BB6" w:rsidRPr="00784233">
        <w:rPr>
          <w:rFonts w:ascii="Arial Narrow" w:hAnsi="Arial Narrow"/>
        </w:rPr>
        <w:t>Καινή και Παλαιά Διαθήκη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Παλαιά Διαθήκη</w:instrText>
      </w:r>
      <w:r w:rsidR="00DD49DD">
        <w:instrText xml:space="preserve">" </w:instrText>
      </w:r>
      <w:r w:rsidR="004069D3">
        <w:rPr>
          <w:rFonts w:ascii="Arial Narrow" w:hAnsi="Arial Narrow"/>
        </w:rPr>
        <w:fldChar w:fldCharType="end"/>
      </w:r>
      <w:r w:rsidR="00ED55C2" w:rsidRPr="00784233">
        <w:rPr>
          <w:rFonts w:ascii="Arial Narrow" w:hAnsi="Arial Narrow"/>
        </w:rPr>
        <w:t>.</w:t>
      </w:r>
      <w:bookmarkEnd w:id="85"/>
      <w:bookmarkEnd w:id="86"/>
    </w:p>
    <w:p w:rsidR="00077B51" w:rsidRDefault="00077B51" w:rsidP="00784233">
      <w:pPr>
        <w:pStyle w:val="31"/>
        <w:keepNext w:val="0"/>
        <w:keepLines w:val="0"/>
        <w:widowControl w:val="0"/>
        <w:spacing w:before="0" w:line="240" w:lineRule="auto"/>
        <w:contextualSpacing/>
        <w:rPr>
          <w:rFonts w:ascii="Arial Narrow" w:hAnsi="Arial Narrow"/>
        </w:rPr>
      </w:pPr>
      <w:bookmarkStart w:id="88" w:name="_Toc523338242"/>
    </w:p>
    <w:p w:rsidR="003F1757" w:rsidRPr="00784233" w:rsidRDefault="00823BE5" w:rsidP="00784233">
      <w:pPr>
        <w:pStyle w:val="31"/>
        <w:keepNext w:val="0"/>
        <w:keepLines w:val="0"/>
        <w:widowControl w:val="0"/>
        <w:spacing w:before="0" w:line="240" w:lineRule="auto"/>
        <w:contextualSpacing/>
        <w:rPr>
          <w:rFonts w:ascii="Arial Narrow" w:hAnsi="Arial Narrow"/>
        </w:rPr>
      </w:pPr>
      <w:bookmarkStart w:id="89" w:name="_Toc42964903"/>
      <w:r w:rsidRPr="00784233">
        <w:rPr>
          <w:rFonts w:ascii="Arial Narrow" w:hAnsi="Arial Narrow"/>
        </w:rPr>
        <w:t>3.</w:t>
      </w:r>
      <w:r w:rsidR="00296821">
        <w:rPr>
          <w:rFonts w:ascii="Arial Narrow" w:hAnsi="Arial Narrow"/>
        </w:rPr>
        <w:t>3</w:t>
      </w:r>
      <w:r w:rsidR="00ED55C2" w:rsidRPr="00784233">
        <w:rPr>
          <w:rFonts w:ascii="Arial Narrow" w:hAnsi="Arial Narrow"/>
        </w:rPr>
        <w:t>.</w:t>
      </w:r>
      <w:r w:rsidR="001D09AB" w:rsidRPr="00784233">
        <w:rPr>
          <w:rFonts w:ascii="Arial Narrow" w:hAnsi="Arial Narrow"/>
        </w:rPr>
        <w:t>1</w:t>
      </w:r>
      <w:r w:rsidR="00ED55C2" w:rsidRPr="00784233">
        <w:rPr>
          <w:rFonts w:ascii="Arial Narrow" w:hAnsi="Arial Narrow"/>
        </w:rPr>
        <w:t xml:space="preserve">. </w:t>
      </w:r>
      <w:r w:rsidR="007C32BF" w:rsidRPr="00784233">
        <w:rPr>
          <w:rFonts w:ascii="Arial Narrow" w:hAnsi="Arial Narrow"/>
        </w:rPr>
        <w:t>Σ</w:t>
      </w:r>
      <w:r w:rsidR="0002763D" w:rsidRPr="00784233">
        <w:rPr>
          <w:rFonts w:ascii="Arial Narrow" w:hAnsi="Arial Narrow"/>
        </w:rPr>
        <w:t>υγκριτική παρουσίαση</w:t>
      </w:r>
      <w:r w:rsidR="00E73915" w:rsidRPr="00784233">
        <w:rPr>
          <w:rFonts w:ascii="Arial Narrow" w:hAnsi="Arial Narrow"/>
        </w:rPr>
        <w:t xml:space="preserve"> </w:t>
      </w:r>
      <w:r w:rsidR="0040384D" w:rsidRPr="00784233">
        <w:rPr>
          <w:rFonts w:ascii="Arial Narrow" w:hAnsi="Arial Narrow"/>
        </w:rPr>
        <w:t xml:space="preserve">παραβολής σε </w:t>
      </w:r>
      <w:r w:rsidR="00971C86" w:rsidRPr="00784233">
        <w:rPr>
          <w:rFonts w:ascii="Arial Narrow" w:hAnsi="Arial Narrow"/>
        </w:rPr>
        <w:t>συνοπτικ</w:t>
      </w:r>
      <w:r w:rsidR="0040384D" w:rsidRPr="00784233">
        <w:rPr>
          <w:rFonts w:ascii="Arial Narrow" w:hAnsi="Arial Narrow"/>
        </w:rPr>
        <w:t>ούς</w:t>
      </w:r>
      <w:r w:rsidR="00971C86" w:rsidRPr="00784233">
        <w:rPr>
          <w:rFonts w:ascii="Arial Narrow" w:hAnsi="Arial Narrow"/>
        </w:rPr>
        <w:t xml:space="preserve"> </w:t>
      </w:r>
      <w:r w:rsidR="003F1757" w:rsidRPr="00784233">
        <w:rPr>
          <w:rFonts w:ascii="Arial Narrow" w:hAnsi="Arial Narrow"/>
        </w:rPr>
        <w:t>Ευαγγελιστ</w:t>
      </w:r>
      <w:r w:rsidR="0040384D" w:rsidRPr="00784233">
        <w:rPr>
          <w:rFonts w:ascii="Arial Narrow" w:hAnsi="Arial Narrow"/>
        </w:rPr>
        <w:t>ές</w:t>
      </w:r>
      <w:bookmarkEnd w:id="87"/>
      <w:bookmarkEnd w:id="88"/>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συνοπτικούς Ευαγγελιστές</w:instrText>
      </w:r>
      <w:r w:rsidR="00DD49DD">
        <w:instrText xml:space="preserve">" </w:instrText>
      </w:r>
      <w:r w:rsidR="004069D3">
        <w:rPr>
          <w:rFonts w:ascii="Arial Narrow" w:hAnsi="Arial Narrow"/>
        </w:rPr>
        <w:fldChar w:fldCharType="end"/>
      </w:r>
      <w:r w:rsidR="001D31E0" w:rsidRPr="00784233">
        <w:rPr>
          <w:rFonts w:ascii="Arial Narrow" w:hAnsi="Arial Narrow"/>
        </w:rPr>
        <w:t>.</w:t>
      </w:r>
      <w:bookmarkEnd w:id="89"/>
    </w:p>
    <w:p w:rsidR="00673406" w:rsidRPr="000D153B" w:rsidRDefault="005C35A4" w:rsidP="0010387C">
      <w:pPr>
        <w:widowControl w:val="0"/>
        <w:spacing w:after="0" w:line="240" w:lineRule="auto"/>
        <w:contextualSpacing/>
        <w:jc w:val="both"/>
        <w:rPr>
          <w:rFonts w:ascii="Arial Narrow" w:hAnsi="Arial Narrow"/>
        </w:rPr>
      </w:pPr>
      <w:r w:rsidRPr="000D153B">
        <w:rPr>
          <w:rFonts w:ascii="Arial Narrow" w:hAnsi="Arial Narrow"/>
        </w:rPr>
        <w:t xml:space="preserve">Η παραβολή των κακών γεωργών </w:t>
      </w:r>
      <w:r w:rsidR="00D15FBD" w:rsidRPr="000D153B">
        <w:rPr>
          <w:rFonts w:ascii="Arial Narrow" w:hAnsi="Arial Narrow"/>
        </w:rPr>
        <w:t>του Αμπελώνα</w:t>
      </w:r>
      <w:r w:rsidR="004069D3" w:rsidRPr="000D153B">
        <w:rPr>
          <w:rFonts w:ascii="Arial Narrow" w:hAnsi="Arial Narrow"/>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Αμπελώνα</w:instrText>
      </w:r>
      <w:r w:rsidR="00DD49DD" w:rsidRPr="000D153B">
        <w:rPr>
          <w:rFonts w:ascii="Arial Narrow" w:hAnsi="Arial Narrow"/>
        </w:rPr>
        <w:instrText xml:space="preserve">" </w:instrText>
      </w:r>
      <w:r w:rsidR="004069D3" w:rsidRPr="000D153B">
        <w:rPr>
          <w:rFonts w:ascii="Arial Narrow" w:hAnsi="Arial Narrow"/>
        </w:rPr>
        <w:fldChar w:fldCharType="end"/>
      </w:r>
      <w:r w:rsidR="00D15FBD" w:rsidRPr="000D153B">
        <w:rPr>
          <w:rFonts w:ascii="Arial Narrow" w:hAnsi="Arial Narrow"/>
        </w:rPr>
        <w:t xml:space="preserve"> </w:t>
      </w:r>
      <w:r w:rsidRPr="000D153B">
        <w:rPr>
          <w:rFonts w:ascii="Arial Narrow" w:hAnsi="Arial Narrow"/>
        </w:rPr>
        <w:t>συναντάται και στα τρία συνοπτικά ευαγγέλια: Μτ. 21,33-46, Μκ. 12, 1-12, Λκ, 20, 9-19.</w:t>
      </w:r>
      <w:r w:rsidR="00B84CAB" w:rsidRPr="000D153B">
        <w:rPr>
          <w:rFonts w:ascii="Arial Narrow" w:hAnsi="Arial Narrow"/>
        </w:rPr>
        <w:t xml:space="preserve"> Εδώ θα συγκρίνουμε τα τρία κείμενα</w:t>
      </w:r>
      <w:r w:rsidR="00673406" w:rsidRPr="000D153B">
        <w:rPr>
          <w:rFonts w:ascii="Arial Narrow" w:hAnsi="Arial Narrow"/>
        </w:rPr>
        <w:t>.</w:t>
      </w:r>
    </w:p>
    <w:p w:rsidR="002E0524" w:rsidRPr="000D153B" w:rsidRDefault="002E0524" w:rsidP="0010387C">
      <w:pPr>
        <w:widowControl w:val="0"/>
        <w:spacing w:after="0" w:line="240" w:lineRule="auto"/>
        <w:contextualSpacing/>
        <w:jc w:val="both"/>
        <w:rPr>
          <w:rFonts w:ascii="Arial Narrow" w:hAnsi="Arial Narrow"/>
        </w:rPr>
      </w:pPr>
    </w:p>
    <w:p w:rsidR="005F43E6" w:rsidRDefault="00673406" w:rsidP="005F43E6">
      <w:pPr>
        <w:widowControl w:val="0"/>
        <w:spacing w:after="0" w:line="240" w:lineRule="auto"/>
        <w:contextualSpacing/>
        <w:jc w:val="both"/>
        <w:rPr>
          <w:rFonts w:ascii="Arial Narrow" w:hAnsi="Arial Narrow" w:cstheme="majorHAnsi"/>
        </w:rPr>
      </w:pPr>
      <w:r w:rsidRPr="000D153B">
        <w:rPr>
          <w:rFonts w:ascii="Arial Narrow" w:hAnsi="Arial Narrow"/>
        </w:rPr>
        <w:t xml:space="preserve">Ένα σπουδαίο θέμα που </w:t>
      </w:r>
      <w:r w:rsidRPr="000D153B">
        <w:rPr>
          <w:rFonts w:ascii="Arial Narrow" w:hAnsi="Arial Narrow"/>
          <w:b/>
        </w:rPr>
        <w:t>απασχολεί και τους τρεις συνοπτικούς</w:t>
      </w:r>
      <w:r w:rsidRPr="000D153B">
        <w:rPr>
          <w:rFonts w:ascii="Arial Narrow" w:hAnsi="Arial Narrow"/>
        </w:rPr>
        <w:t xml:space="preserve"> σαφώς είναι </w:t>
      </w:r>
      <w:r w:rsidRPr="000D153B">
        <w:rPr>
          <w:rFonts w:ascii="Arial Narrow" w:hAnsi="Arial Narrow"/>
          <w:b/>
        </w:rPr>
        <w:t xml:space="preserve">η σχέση Ισραήλ και Εκκλησίας. </w:t>
      </w:r>
      <w:r w:rsidRPr="000D153B">
        <w:rPr>
          <w:rFonts w:ascii="Arial Narrow" w:hAnsi="Arial Narrow"/>
        </w:rPr>
        <w:t>Παρατηρούμε</w:t>
      </w:r>
      <w:r w:rsidR="007A3846">
        <w:rPr>
          <w:rFonts w:ascii="Arial Narrow" w:hAnsi="Arial Narrow" w:cstheme="majorHAnsi"/>
        </w:rPr>
        <w:t xml:space="preserve"> στ</w:t>
      </w:r>
      <w:r w:rsidR="006B50C9">
        <w:rPr>
          <w:rFonts w:ascii="Arial Narrow" w:hAnsi="Arial Narrow" w:cstheme="majorHAnsi"/>
        </w:rPr>
        <w:t>η</w:t>
      </w:r>
      <w:r w:rsidR="007A3846">
        <w:rPr>
          <w:rFonts w:ascii="Arial Narrow" w:hAnsi="Arial Narrow" w:cstheme="majorHAnsi"/>
        </w:rPr>
        <w:t>ν παρακ</w:t>
      </w:r>
      <w:r w:rsidRPr="000D153B">
        <w:rPr>
          <w:rFonts w:ascii="Arial Narrow" w:hAnsi="Arial Narrow" w:cstheme="majorHAnsi"/>
        </w:rPr>
        <w:t>ά</w:t>
      </w:r>
      <w:r w:rsidR="007A3846">
        <w:rPr>
          <w:rFonts w:ascii="Arial Narrow" w:hAnsi="Arial Narrow" w:cstheme="majorHAnsi"/>
        </w:rPr>
        <w:t>τ</w:t>
      </w:r>
      <w:r w:rsidRPr="000D153B">
        <w:rPr>
          <w:rFonts w:ascii="Arial Narrow" w:hAnsi="Arial Narrow" w:cstheme="majorHAnsi"/>
        </w:rPr>
        <w:t xml:space="preserve">ω </w:t>
      </w:r>
      <w:r w:rsidR="006B50C9">
        <w:rPr>
          <w:rFonts w:ascii="Arial Narrow" w:hAnsi="Arial Narrow" w:cstheme="majorHAnsi"/>
        </w:rPr>
        <w:t xml:space="preserve">εικόνα </w:t>
      </w:r>
      <w:r w:rsidRPr="000D153B">
        <w:rPr>
          <w:rFonts w:ascii="Arial Narrow" w:hAnsi="Arial Narrow"/>
        </w:rPr>
        <w:t xml:space="preserve">ότι στην </w:t>
      </w:r>
      <w:r w:rsidRPr="000D153B">
        <w:rPr>
          <w:rFonts w:ascii="Arial Narrow" w:hAnsi="Arial Narrow"/>
          <w:b/>
        </w:rPr>
        <w:t>κλιμακωτή δομή πυραμίδας</w:t>
      </w:r>
      <w:r w:rsidRPr="000D153B">
        <w:rPr>
          <w:rFonts w:ascii="Arial Narrow" w:hAnsi="Arial Narrow"/>
        </w:rPr>
        <w:t xml:space="preserve"> </w:t>
      </w:r>
      <w:r w:rsidR="00391818" w:rsidRPr="000D153B">
        <w:rPr>
          <w:rFonts w:ascii="Arial Narrow" w:hAnsi="Arial Narrow"/>
        </w:rPr>
        <w:t xml:space="preserve">των ευαγγελίων και </w:t>
      </w:r>
      <w:r w:rsidRPr="000D153B">
        <w:rPr>
          <w:rFonts w:ascii="Arial Narrow" w:hAnsi="Arial Narrow"/>
        </w:rPr>
        <w:t xml:space="preserve">των </w:t>
      </w:r>
      <w:r w:rsidR="00391818" w:rsidRPr="000D153B">
        <w:rPr>
          <w:rFonts w:ascii="Arial Narrow" w:hAnsi="Arial Narrow"/>
        </w:rPr>
        <w:t xml:space="preserve">τριών </w:t>
      </w:r>
      <w:r w:rsidRPr="000D153B">
        <w:rPr>
          <w:rFonts w:ascii="Arial Narrow" w:hAnsi="Arial Narrow"/>
        </w:rPr>
        <w:t>συνοπτικών</w:t>
      </w:r>
      <w:r w:rsidR="00391818" w:rsidRPr="000D153B">
        <w:rPr>
          <w:rFonts w:ascii="Arial Narrow" w:hAnsi="Arial Narrow"/>
        </w:rPr>
        <w:t xml:space="preserve"> ευαγγελιστών</w:t>
      </w:r>
      <w:r w:rsidRPr="000D153B">
        <w:rPr>
          <w:rFonts w:ascii="Arial Narrow" w:hAnsi="Arial Narrow"/>
        </w:rPr>
        <w:t xml:space="preserve">, </w:t>
      </w:r>
      <w:r w:rsidRPr="000D153B">
        <w:rPr>
          <w:rFonts w:ascii="Arial Narrow" w:hAnsi="Arial Narrow"/>
          <w:b/>
        </w:rPr>
        <w:t>η παραβολή των κακών γεωργών του Αμπελώνα</w:t>
      </w:r>
      <w:r w:rsidR="004069D3" w:rsidRPr="000D153B">
        <w:rPr>
          <w:rFonts w:ascii="Arial Narrow" w:hAnsi="Arial Narrow"/>
          <w:b/>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Αμπελώνα</w:instrText>
      </w:r>
      <w:r w:rsidR="00DD49DD" w:rsidRPr="000D153B">
        <w:rPr>
          <w:rFonts w:ascii="Arial Narrow" w:hAnsi="Arial Narrow"/>
        </w:rPr>
        <w:instrText xml:space="preserve">" </w:instrText>
      </w:r>
      <w:r w:rsidR="004069D3" w:rsidRPr="000D153B">
        <w:rPr>
          <w:rFonts w:ascii="Arial Narrow" w:hAnsi="Arial Narrow"/>
          <w:b/>
        </w:rPr>
        <w:fldChar w:fldCharType="end"/>
      </w:r>
      <w:r w:rsidRPr="000D153B">
        <w:rPr>
          <w:rFonts w:ascii="Arial Narrow" w:hAnsi="Arial Narrow"/>
          <w:b/>
        </w:rPr>
        <w:t xml:space="preserve"> έχει θέση αιχμής του δόρατος</w:t>
      </w:r>
      <w:r w:rsidRPr="000D153B">
        <w:rPr>
          <w:rFonts w:ascii="Arial Narrow" w:hAnsi="Arial Narrow"/>
        </w:rPr>
        <w:t xml:space="preserve"> με το οποίο ο Κύριος </w:t>
      </w:r>
      <w:r w:rsidRPr="000D153B">
        <w:rPr>
          <w:rFonts w:ascii="Arial Narrow" w:hAnsi="Arial Narrow"/>
          <w:b/>
        </w:rPr>
        <w:t>καταφέρεται εναντίον όσων πρεσβεύει το Ισραηλιτικό θρησκευτικό</w:t>
      </w:r>
      <w:r w:rsidR="007A3846">
        <w:rPr>
          <w:rFonts w:ascii="Arial Narrow" w:hAnsi="Arial Narrow"/>
          <w:b/>
        </w:rPr>
        <w:t xml:space="preserve"> ηγετικό</w:t>
      </w:r>
      <w:r w:rsidRPr="000D153B">
        <w:rPr>
          <w:rFonts w:ascii="Arial Narrow" w:hAnsi="Arial Narrow"/>
          <w:b/>
        </w:rPr>
        <w:t xml:space="preserve"> κατεστημένο που συνεργάζεται με τους Ρωμαίους κατακτητές </w:t>
      </w:r>
      <w:r w:rsidRPr="000D153B">
        <w:rPr>
          <w:rFonts w:ascii="Arial Narrow" w:hAnsi="Arial Narrow"/>
        </w:rPr>
        <w:t xml:space="preserve">και εκμεταλλεύεται αντί να καλλιεργεί πνευματικά τους ανθρώπους </w:t>
      </w:r>
      <w:r w:rsidRPr="000D153B">
        <w:rPr>
          <w:rFonts w:ascii="Arial Narrow" w:hAnsi="Arial Narrow"/>
          <w:b/>
          <w:bCs/>
        </w:rPr>
        <w:t>όλων</w:t>
      </w:r>
      <w:r w:rsidRPr="000D153B">
        <w:rPr>
          <w:rFonts w:ascii="Arial Narrow" w:hAnsi="Arial Narrow"/>
        </w:rPr>
        <w:t xml:space="preserve"> </w:t>
      </w:r>
      <w:r w:rsidRPr="000D153B">
        <w:rPr>
          <w:rFonts w:ascii="Arial Narrow" w:hAnsi="Arial Narrow"/>
          <w:b/>
          <w:bCs/>
        </w:rPr>
        <w:t>των εθνών</w:t>
      </w:r>
      <w:r w:rsidR="00391818" w:rsidRPr="000D153B">
        <w:rPr>
          <w:rFonts w:ascii="Arial Narrow" w:hAnsi="Arial Narrow"/>
        </w:rPr>
        <w:t xml:space="preserve"> (όχι μόνον των ισραηλιτών)</w:t>
      </w:r>
      <w:r w:rsidRPr="000D153B">
        <w:rPr>
          <w:rFonts w:ascii="Arial Narrow" w:hAnsi="Arial Narrow"/>
        </w:rPr>
        <w:t xml:space="preserve">. </w:t>
      </w:r>
    </w:p>
    <w:p w:rsidR="006117C3" w:rsidRPr="000D153B" w:rsidRDefault="006117C3" w:rsidP="0010387C">
      <w:pPr>
        <w:widowControl w:val="0"/>
        <w:spacing w:after="0" w:line="240" w:lineRule="auto"/>
        <w:contextualSpacing/>
        <w:jc w:val="both"/>
        <w:rPr>
          <w:rFonts w:ascii="Arial Narrow" w:hAnsi="Arial Narrow"/>
        </w:rPr>
      </w:pPr>
    </w:p>
    <w:p w:rsidR="006B50C9" w:rsidRDefault="00601A4F" w:rsidP="006B50C9">
      <w:pPr>
        <w:keepNext/>
        <w:widowControl w:val="0"/>
        <w:spacing w:after="0" w:line="240" w:lineRule="auto"/>
        <w:contextualSpacing/>
        <w:jc w:val="center"/>
      </w:pPr>
      <w:r>
        <w:rPr>
          <w:rFonts w:ascii="Arial Narrow" w:hAnsi="Arial Narrow"/>
          <w:noProof/>
          <w:lang w:eastAsia="el-GR"/>
        </w:rPr>
        <w:drawing>
          <wp:inline distT="0" distB="0" distL="0" distR="0">
            <wp:extent cx="6593205" cy="3924527"/>
            <wp:effectExtent l="114300" t="114300" r="112395" b="15240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3417" cy="3936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3A97" w:rsidRPr="006B50C9" w:rsidRDefault="006B50C9" w:rsidP="00BE4958">
      <w:pPr>
        <w:pStyle w:val="af1"/>
        <w:jc w:val="center"/>
        <w:rPr>
          <w:rStyle w:val="ae"/>
          <w:rFonts w:ascii="Arial Narrow" w:hAnsi="Arial Narrow" w:cstheme="majorHAnsi"/>
          <w:iCs w:val="0"/>
          <w:color w:val="000000" w:themeColor="text1"/>
          <w:sz w:val="22"/>
          <w:szCs w:val="22"/>
        </w:rPr>
      </w:pPr>
      <w:bookmarkStart w:id="90" w:name="_Toc42964810"/>
      <w:r w:rsidRPr="006B50C9">
        <w:rPr>
          <w:rFonts w:ascii="Arial Narrow" w:hAnsi="Arial Narrow"/>
        </w:rPr>
        <w:t xml:space="preserve">Figure </w:t>
      </w:r>
      <w:r w:rsidR="004069D3" w:rsidRPr="006B50C9">
        <w:rPr>
          <w:rFonts w:ascii="Arial Narrow" w:hAnsi="Arial Narrow"/>
        </w:rPr>
        <w:fldChar w:fldCharType="begin"/>
      </w:r>
      <w:r w:rsidRPr="006B50C9">
        <w:rPr>
          <w:rFonts w:ascii="Arial Narrow" w:hAnsi="Arial Narrow"/>
        </w:rPr>
        <w:instrText xml:space="preserve"> SEQ Figure \* ARABIC </w:instrText>
      </w:r>
      <w:r w:rsidR="004069D3" w:rsidRPr="006B50C9">
        <w:rPr>
          <w:rFonts w:ascii="Arial Narrow" w:hAnsi="Arial Narrow"/>
        </w:rPr>
        <w:fldChar w:fldCharType="separate"/>
      </w:r>
      <w:r w:rsidR="00CA6414">
        <w:rPr>
          <w:rFonts w:ascii="Arial Narrow" w:hAnsi="Arial Narrow"/>
          <w:noProof/>
        </w:rPr>
        <w:t>16</w:t>
      </w:r>
      <w:r w:rsidR="004069D3" w:rsidRPr="006B50C9">
        <w:rPr>
          <w:rFonts w:ascii="Arial Narrow" w:hAnsi="Arial Narrow"/>
        </w:rPr>
        <w:fldChar w:fldCharType="end"/>
      </w:r>
      <w:r w:rsidRPr="006B50C9">
        <w:rPr>
          <w:rFonts w:ascii="Arial Narrow" w:hAnsi="Arial Narrow"/>
        </w:rPr>
        <w:t>.</w:t>
      </w:r>
      <w:bookmarkStart w:id="91" w:name="_Toc41143790"/>
      <w:r w:rsidR="00BE4958" w:rsidRPr="006B50C9">
        <w:rPr>
          <w:rFonts w:ascii="Arial Narrow" w:hAnsi="Arial Narrow"/>
        </w:rPr>
        <w:t xml:space="preserve"> </w:t>
      </w:r>
      <w:r w:rsidR="00953A97" w:rsidRPr="006B50C9">
        <w:rPr>
          <w:rFonts w:ascii="Arial Narrow" w:hAnsi="Arial Narrow"/>
        </w:rPr>
        <w:t>Κεντρική η θέση της παραβολής στη δομή των συνοπτικών Ευαγγελίων.</w:t>
      </w:r>
      <w:r w:rsidR="00692E0F">
        <w:rPr>
          <w:rFonts w:ascii="ZWAdobeF" w:hAnsi="ZWAdobeF" w:cs="ZWAdobeF"/>
          <w:i w:val="0"/>
          <w:color w:val="auto"/>
          <w:sz w:val="2"/>
          <w:szCs w:val="2"/>
        </w:rPr>
        <w:t>131F</w:t>
      </w:r>
      <w:r w:rsidR="0010387C" w:rsidRPr="006B50C9">
        <w:rPr>
          <w:rStyle w:val="ae"/>
          <w:rFonts w:ascii="Arial Narrow" w:hAnsi="Arial Narrow" w:cstheme="majorHAnsi"/>
          <w:iCs w:val="0"/>
          <w:color w:val="000000" w:themeColor="text1"/>
          <w:sz w:val="22"/>
          <w:szCs w:val="22"/>
        </w:rPr>
        <w:footnoteReference w:id="138"/>
      </w:r>
      <w:bookmarkEnd w:id="90"/>
      <w:bookmarkEnd w:id="91"/>
    </w:p>
    <w:p w:rsidR="007A3846" w:rsidRDefault="007A3846" w:rsidP="005F43E6">
      <w:pPr>
        <w:widowControl w:val="0"/>
        <w:spacing w:after="0" w:line="240" w:lineRule="auto"/>
        <w:contextualSpacing/>
        <w:jc w:val="both"/>
        <w:rPr>
          <w:rFonts w:ascii="Arial Narrow" w:hAnsi="Arial Narrow" w:cstheme="majorHAnsi"/>
        </w:rPr>
      </w:pPr>
      <w:r w:rsidRPr="000D153B">
        <w:rPr>
          <w:rFonts w:ascii="Arial Narrow" w:hAnsi="Arial Narrow"/>
        </w:rPr>
        <w:t xml:space="preserve">Ίσως όμως ο Κύριος, με την παραβολή αυτή, καταφέρεται </w:t>
      </w:r>
      <w:r w:rsidRPr="000D153B">
        <w:rPr>
          <w:rFonts w:ascii="Arial Narrow" w:hAnsi="Arial Narrow"/>
          <w:b/>
        </w:rPr>
        <w:t xml:space="preserve">όχι μόνον κατά της ιουδαϊκής  θρησκευτικής </w:t>
      </w:r>
      <w:r>
        <w:rPr>
          <w:rFonts w:ascii="Arial Narrow" w:hAnsi="Arial Narrow"/>
          <w:b/>
        </w:rPr>
        <w:t xml:space="preserve">ηγεσίας </w:t>
      </w:r>
      <w:r w:rsidRPr="000D153B">
        <w:rPr>
          <w:rFonts w:ascii="Arial Narrow" w:hAnsi="Arial Narrow"/>
          <w:b/>
        </w:rPr>
        <w:t xml:space="preserve">και </w:t>
      </w:r>
      <w:r>
        <w:rPr>
          <w:rFonts w:ascii="Arial Narrow" w:hAnsi="Arial Narrow"/>
          <w:b/>
        </w:rPr>
        <w:t>ρωμαϊκής πολιτικοστρατιωτικής</w:t>
      </w:r>
      <w:r w:rsidRPr="000D153B">
        <w:rPr>
          <w:rFonts w:ascii="Arial Narrow" w:hAnsi="Arial Narrow"/>
          <w:b/>
        </w:rPr>
        <w:t xml:space="preserve"> </w:t>
      </w:r>
      <w:r>
        <w:rPr>
          <w:rFonts w:ascii="Arial Narrow" w:hAnsi="Arial Narrow"/>
          <w:b/>
        </w:rPr>
        <w:t>ηγεσίας</w:t>
      </w:r>
      <w:r w:rsidRPr="000D153B">
        <w:rPr>
          <w:rFonts w:ascii="Arial Narrow" w:hAnsi="Arial Narrow"/>
        </w:rPr>
        <w:t xml:space="preserve"> αλλά </w:t>
      </w:r>
      <w:r w:rsidRPr="000D153B">
        <w:rPr>
          <w:rFonts w:ascii="Arial Narrow" w:hAnsi="Arial Narrow"/>
          <w:b/>
        </w:rPr>
        <w:t xml:space="preserve">και γενικότερα κατά </w:t>
      </w:r>
      <w:r w:rsidRPr="000D153B">
        <w:rPr>
          <w:rFonts w:ascii="Arial Narrow" w:hAnsi="Arial Narrow"/>
        </w:rPr>
        <w:t>«</w:t>
      </w:r>
      <w:r w:rsidRPr="000D153B">
        <w:rPr>
          <w:rFonts w:ascii="Arial Narrow" w:hAnsi="Arial Narrow"/>
          <w:b/>
          <w:i/>
          <w:iCs/>
        </w:rPr>
        <w:t>των αρχόντων του αιώνος τούτου</w:t>
      </w:r>
      <w:r w:rsidRPr="000D153B">
        <w:rPr>
          <w:rFonts w:ascii="Arial Narrow" w:hAnsi="Arial Narrow"/>
        </w:rPr>
        <w:t xml:space="preserve">» (Α’ Κορ. 2,6). Κατά τον Αγουρίδη, </w:t>
      </w:r>
      <w:r w:rsidRPr="000D153B">
        <w:rPr>
          <w:rFonts w:ascii="Arial Narrow" w:hAnsi="Arial Narrow"/>
          <w:i/>
        </w:rPr>
        <w:t xml:space="preserve">ο Παύλος στην  Εφ. 2,2 ως «άρχοντα της εξουσίας του αέρος» </w:t>
      </w:r>
      <w:r w:rsidRPr="000D153B">
        <w:rPr>
          <w:rFonts w:ascii="Arial Narrow" w:hAnsi="Arial Narrow"/>
          <w:iCs/>
        </w:rPr>
        <w:t>ή</w:t>
      </w:r>
      <w:r w:rsidRPr="000D153B">
        <w:rPr>
          <w:rFonts w:ascii="Arial Narrow" w:hAnsi="Arial Narrow"/>
          <w:i/>
        </w:rPr>
        <w:t xml:space="preserve"> «κοσμοκράτορες του αιώνος τούτου» (Εφ. 6.12) εννοεί </w:t>
      </w:r>
      <w:r w:rsidRPr="000D153B">
        <w:rPr>
          <w:rFonts w:ascii="Arial Narrow" w:hAnsi="Arial Narrow"/>
          <w:b/>
          <w:i/>
        </w:rPr>
        <w:t>και την υπερβατική διάσταση των παραπάνω εξουσιών</w:t>
      </w:r>
      <w:r w:rsidRPr="000D153B">
        <w:rPr>
          <w:rFonts w:ascii="Arial Narrow" w:hAnsi="Arial Narrow"/>
          <w:i/>
        </w:rPr>
        <w:t xml:space="preserve">, η εξουσία των οποίων κλονίζεται με την Ανάσταση του Σταυρωθέντος Υιού του </w:t>
      </w:r>
      <w:r w:rsidRPr="000D153B">
        <w:rPr>
          <w:rFonts w:ascii="Arial Narrow" w:hAnsi="Arial Narrow" w:cstheme="majorHAnsi"/>
          <w:i/>
        </w:rPr>
        <w:t>Θεού</w:t>
      </w:r>
      <w:r w:rsidR="00692E0F">
        <w:rPr>
          <w:rFonts w:ascii="ZWAdobeF" w:hAnsi="ZWAdobeF" w:cs="ZWAdobeF"/>
          <w:sz w:val="2"/>
          <w:szCs w:val="2"/>
        </w:rPr>
        <w:t>132F</w:t>
      </w:r>
      <w:r w:rsidRPr="000D153B">
        <w:rPr>
          <w:rStyle w:val="ae"/>
          <w:rFonts w:ascii="Arial Narrow" w:hAnsi="Arial Narrow" w:cstheme="majorHAnsi"/>
          <w:i/>
        </w:rPr>
        <w:footnoteReference w:id="139"/>
      </w:r>
      <w:r w:rsidRPr="000D153B">
        <w:rPr>
          <w:rFonts w:ascii="Arial Narrow" w:hAnsi="Arial Narrow" w:cstheme="majorHAnsi"/>
        </w:rPr>
        <w:t>.</w:t>
      </w:r>
    </w:p>
    <w:p w:rsidR="007A3846" w:rsidRDefault="007A3846" w:rsidP="005F43E6">
      <w:pPr>
        <w:widowControl w:val="0"/>
        <w:spacing w:after="0" w:line="240" w:lineRule="auto"/>
        <w:contextualSpacing/>
        <w:jc w:val="both"/>
        <w:rPr>
          <w:rFonts w:ascii="Arial Narrow" w:hAnsi="Arial Narrow"/>
          <w:b/>
        </w:rPr>
      </w:pPr>
    </w:p>
    <w:p w:rsidR="005F43E6" w:rsidRPr="000D153B" w:rsidRDefault="005F43E6" w:rsidP="005F43E6">
      <w:pPr>
        <w:widowControl w:val="0"/>
        <w:spacing w:after="0" w:line="240" w:lineRule="auto"/>
        <w:contextualSpacing/>
        <w:jc w:val="both"/>
        <w:rPr>
          <w:rFonts w:ascii="Arial Narrow" w:hAnsi="Arial Narrow"/>
        </w:rPr>
      </w:pPr>
      <w:r w:rsidRPr="000D153B">
        <w:rPr>
          <w:rFonts w:ascii="Arial Narrow" w:hAnsi="Arial Narrow"/>
          <w:b/>
        </w:rPr>
        <w:t>Χώρο χρονικά</w:t>
      </w:r>
      <w:r w:rsidRPr="000D153B">
        <w:rPr>
          <w:rFonts w:ascii="Arial Narrow" w:hAnsi="Arial Narrow"/>
        </w:rPr>
        <w:t xml:space="preserve">, η παραβολή δείχνει να αποτελεί (α) </w:t>
      </w:r>
      <w:r w:rsidRPr="000D153B">
        <w:rPr>
          <w:rFonts w:ascii="Arial Narrow" w:hAnsi="Arial Narrow"/>
          <w:b/>
        </w:rPr>
        <w:t>συνδετικό κρίκο</w:t>
      </w:r>
      <w:r w:rsidRPr="000D153B">
        <w:rPr>
          <w:rFonts w:ascii="Arial Narrow" w:hAnsi="Arial Narrow"/>
        </w:rPr>
        <w:t xml:space="preserve"> μεταξύ Παλαιάς και </w:t>
      </w:r>
      <w:r w:rsidRPr="000D153B">
        <w:rPr>
          <w:rFonts w:ascii="Arial Narrow" w:hAnsi="Arial Narrow" w:cstheme="majorHAnsi"/>
        </w:rPr>
        <w:t>Καινής</w:t>
      </w:r>
      <w:r w:rsidRPr="000D153B">
        <w:rPr>
          <w:rFonts w:ascii="Arial Narrow" w:hAnsi="Arial Narrow"/>
        </w:rPr>
        <w:t xml:space="preserve"> Διαθήκης, (β) </w:t>
      </w:r>
      <w:r w:rsidRPr="000D153B">
        <w:rPr>
          <w:rFonts w:ascii="Arial Narrow" w:hAnsi="Arial Narrow"/>
          <w:b/>
        </w:rPr>
        <w:t xml:space="preserve">κορύφωση της </w:t>
      </w:r>
      <w:r w:rsidR="00383E54" w:rsidRPr="000D153B">
        <w:rPr>
          <w:rFonts w:ascii="Arial Narrow" w:hAnsi="Arial Narrow"/>
          <w:b/>
        </w:rPr>
        <w:t>προειδοποίησης</w:t>
      </w:r>
      <w:r w:rsidR="00383E54" w:rsidRPr="000D153B">
        <w:rPr>
          <w:rFonts w:ascii="Arial Narrow" w:hAnsi="Arial Narrow"/>
        </w:rPr>
        <w:t xml:space="preserve"> </w:t>
      </w:r>
      <w:r w:rsidRPr="00BD3697">
        <w:rPr>
          <w:rFonts w:ascii="Arial Narrow" w:hAnsi="Arial Narrow"/>
        </w:rPr>
        <w:t>και</w:t>
      </w:r>
      <w:r w:rsidR="00383E54" w:rsidRPr="00383E54">
        <w:rPr>
          <w:rFonts w:ascii="Arial Narrow" w:hAnsi="Arial Narrow"/>
          <w:b/>
        </w:rPr>
        <w:t xml:space="preserve"> </w:t>
      </w:r>
      <w:r w:rsidR="00383E54" w:rsidRPr="000D153B">
        <w:rPr>
          <w:rFonts w:ascii="Arial Narrow" w:hAnsi="Arial Narrow"/>
          <w:b/>
        </w:rPr>
        <w:t>επίθεσης</w:t>
      </w:r>
      <w:r w:rsidRPr="000D153B">
        <w:rPr>
          <w:rFonts w:ascii="Arial Narrow" w:hAnsi="Arial Narrow"/>
          <w:b/>
        </w:rPr>
        <w:t xml:space="preserve"> </w:t>
      </w:r>
      <w:r w:rsidRPr="000D153B">
        <w:rPr>
          <w:rFonts w:ascii="Arial Narrow" w:hAnsi="Arial Narrow"/>
        </w:rPr>
        <w:t>προς τ</w:t>
      </w:r>
      <w:r w:rsidR="00383E54">
        <w:rPr>
          <w:rFonts w:ascii="Arial Narrow" w:hAnsi="Arial Narrow"/>
        </w:rPr>
        <w:t xml:space="preserve">ην </w:t>
      </w:r>
      <w:r w:rsidR="00383E54" w:rsidRPr="00BD3697">
        <w:rPr>
          <w:rFonts w:ascii="Arial Narrow" w:hAnsi="Arial Narrow"/>
          <w:b/>
        </w:rPr>
        <w:t>Ισραηλιτική Ιερατική Ηγεσία</w:t>
      </w:r>
      <w:r w:rsidRPr="000D153B">
        <w:rPr>
          <w:rFonts w:ascii="Arial Narrow" w:hAnsi="Arial Narrow"/>
        </w:rPr>
        <w:t xml:space="preserve"> που ξεκίνησε με την είσοδο του Ιησού στα Ιεροσόλυμα, και (γ) </w:t>
      </w:r>
      <w:r w:rsidRPr="000D153B">
        <w:rPr>
          <w:rFonts w:ascii="Arial Narrow" w:hAnsi="Arial Narrow"/>
          <w:b/>
        </w:rPr>
        <w:t>σημείο καμπής</w:t>
      </w:r>
      <w:r w:rsidRPr="000D153B">
        <w:rPr>
          <w:rFonts w:ascii="Arial Narrow" w:hAnsi="Arial Narrow"/>
        </w:rPr>
        <w:t>, μια και προαναγγέλλει τα γεγονότα που οδηγούν στην Σταύρωση, Ανάσταση και Ευαγγελισμό των εθνών (νέος Ισραήλ) στον Χριστιανισμό από τους Αποστόλους (</w:t>
      </w:r>
      <w:r w:rsidRPr="000D153B">
        <w:rPr>
          <w:rFonts w:ascii="Arial Narrow" w:hAnsi="Arial Narrow"/>
          <w:b/>
          <w:bCs/>
        </w:rPr>
        <w:t>αντικαταστάτες των κακών γεωργών</w:t>
      </w:r>
      <w:r w:rsidRPr="000D153B">
        <w:rPr>
          <w:rFonts w:ascii="Arial Narrow" w:hAnsi="Arial Narrow"/>
        </w:rPr>
        <w:t xml:space="preserve"> –</w:t>
      </w:r>
      <w:r w:rsidRPr="000D153B">
        <w:rPr>
          <w:rFonts w:ascii="Arial Narrow" w:hAnsi="Arial Narrow" w:cstheme="majorHAnsi"/>
        </w:rPr>
        <w:t xml:space="preserve"> </w:t>
      </w:r>
      <w:r w:rsidRPr="000D153B">
        <w:rPr>
          <w:rFonts w:ascii="Arial Narrow" w:hAnsi="Arial Narrow"/>
        </w:rPr>
        <w:t>Ισραηλιτικού ιερατείου).</w:t>
      </w:r>
    </w:p>
    <w:p w:rsidR="005F43E6" w:rsidRDefault="005F43E6" w:rsidP="00AE0EB1">
      <w:pPr>
        <w:widowControl w:val="0"/>
        <w:spacing w:after="0" w:line="240" w:lineRule="auto"/>
        <w:contextualSpacing/>
        <w:jc w:val="both"/>
        <w:rPr>
          <w:rFonts w:ascii="Arial Narrow" w:hAnsi="Arial Narrow"/>
        </w:rPr>
      </w:pPr>
    </w:p>
    <w:p w:rsidR="00AA6BEB" w:rsidRPr="000D153B" w:rsidRDefault="001E0B1F" w:rsidP="00AE0EB1">
      <w:pPr>
        <w:widowControl w:val="0"/>
        <w:spacing w:after="0" w:line="240" w:lineRule="auto"/>
        <w:contextualSpacing/>
        <w:jc w:val="both"/>
        <w:rPr>
          <w:rFonts w:ascii="Arial Narrow" w:hAnsi="Arial Narrow"/>
        </w:rPr>
      </w:pPr>
      <w:r w:rsidRPr="000D153B">
        <w:rPr>
          <w:rFonts w:ascii="Arial Narrow" w:hAnsi="Arial Narrow"/>
        </w:rPr>
        <w:t xml:space="preserve">Στο παράρτημα </w:t>
      </w:r>
      <w:r w:rsidR="006E01FD" w:rsidRPr="000D153B">
        <w:rPr>
          <w:rFonts w:ascii="Arial Narrow" w:hAnsi="Arial Narrow"/>
        </w:rPr>
        <w:t>Π.</w:t>
      </w:r>
      <w:r w:rsidR="00391818" w:rsidRPr="000D153B">
        <w:rPr>
          <w:rFonts w:ascii="Arial Narrow" w:hAnsi="Arial Narrow"/>
        </w:rPr>
        <w:t>3</w:t>
      </w:r>
      <w:r w:rsidR="00AB3243" w:rsidRPr="000D153B">
        <w:rPr>
          <w:rFonts w:ascii="Arial Narrow" w:hAnsi="Arial Narrow"/>
        </w:rPr>
        <w:t>.1.</w:t>
      </w:r>
      <w:r w:rsidR="00391818" w:rsidRPr="000D153B">
        <w:rPr>
          <w:rFonts w:ascii="Arial Narrow" w:hAnsi="Arial Narrow"/>
        </w:rPr>
        <w:t>6</w:t>
      </w:r>
      <w:r w:rsidR="00A30B4C" w:rsidRPr="000D153B">
        <w:rPr>
          <w:rFonts w:ascii="Arial Narrow" w:hAnsi="Arial Narrow"/>
        </w:rPr>
        <w:t xml:space="preserve">. </w:t>
      </w:r>
      <w:r w:rsidR="00EA1026" w:rsidRPr="000D153B">
        <w:rPr>
          <w:rFonts w:ascii="Arial Narrow" w:hAnsi="Arial Narrow"/>
        </w:rPr>
        <w:t xml:space="preserve">συγκρίνουμε </w:t>
      </w:r>
      <w:r w:rsidR="00AE0EB1" w:rsidRPr="000D153B">
        <w:rPr>
          <w:rFonts w:ascii="Arial Narrow" w:hAnsi="Arial Narrow"/>
        </w:rPr>
        <w:t xml:space="preserve">το κείμενο της παραβολής στα τρία συνοπτικά Ευαγγέλια. </w:t>
      </w:r>
      <w:r w:rsidR="00AA6BEB" w:rsidRPr="000D153B">
        <w:rPr>
          <w:rFonts w:ascii="Arial Narrow" w:hAnsi="Arial Narrow"/>
        </w:rPr>
        <w:t>Παρατηρούμε ότι και στους τρεις συνοπτικούς:</w:t>
      </w:r>
    </w:p>
    <w:p w:rsidR="00AA6BEB" w:rsidRPr="000D153B" w:rsidRDefault="00BD3697" w:rsidP="00784233">
      <w:pPr>
        <w:pStyle w:val="a6"/>
        <w:widowControl w:val="0"/>
        <w:numPr>
          <w:ilvl w:val="0"/>
          <w:numId w:val="3"/>
        </w:numPr>
        <w:spacing w:after="0" w:line="240" w:lineRule="auto"/>
        <w:rPr>
          <w:rFonts w:ascii="Arial Narrow" w:hAnsi="Arial Narrow"/>
        </w:rPr>
      </w:pPr>
      <w:r>
        <w:rPr>
          <w:rFonts w:ascii="Arial Narrow" w:hAnsi="Arial Narrow"/>
        </w:rPr>
        <w:t>Η</w:t>
      </w:r>
      <w:r w:rsidR="00AA6BEB" w:rsidRPr="000D153B">
        <w:rPr>
          <w:rFonts w:ascii="Arial Narrow" w:hAnsi="Arial Narrow"/>
        </w:rPr>
        <w:t xml:space="preserve"> </w:t>
      </w:r>
      <w:r>
        <w:rPr>
          <w:rFonts w:ascii="Arial Narrow" w:hAnsi="Arial Narrow"/>
          <w:i/>
        </w:rPr>
        <w:t xml:space="preserve">ηγετική ελίτ του Παλιού </w:t>
      </w:r>
      <w:r w:rsidR="00AA6BEB" w:rsidRPr="000D153B">
        <w:rPr>
          <w:rFonts w:ascii="Arial Narrow" w:hAnsi="Arial Narrow"/>
          <w:i/>
        </w:rPr>
        <w:t>Ισραήλ</w:t>
      </w:r>
      <w:r w:rsidR="00AA6BEB" w:rsidRPr="000D153B">
        <w:rPr>
          <w:rFonts w:ascii="Arial Narrow" w:hAnsi="Arial Narrow"/>
        </w:rPr>
        <w:t xml:space="preserve"> στηλιτεύεται δριμύτατα για την πώρωσ</w:t>
      </w:r>
      <w:r>
        <w:rPr>
          <w:rFonts w:ascii="Arial Narrow" w:hAnsi="Arial Narrow"/>
        </w:rPr>
        <w:t>ή της</w:t>
      </w:r>
      <w:r w:rsidR="00AA6BEB" w:rsidRPr="000D153B">
        <w:rPr>
          <w:rFonts w:ascii="Arial Narrow" w:hAnsi="Arial Narrow"/>
        </w:rPr>
        <w:t xml:space="preserve"> απέναντι στον Ιησού και για το ότι κρατεί παραδόσεις ανθρώπων και άλλες λατρευτικές διατάξεις, παραβλέποντας την κατεξοχήν θεϊκή εντολή της αγάπης. </w:t>
      </w:r>
    </w:p>
    <w:p w:rsidR="00AA6BEB" w:rsidRPr="000D153B" w:rsidRDefault="00BD3697" w:rsidP="00784233">
      <w:pPr>
        <w:pStyle w:val="a6"/>
        <w:widowControl w:val="0"/>
        <w:numPr>
          <w:ilvl w:val="0"/>
          <w:numId w:val="3"/>
        </w:numPr>
        <w:spacing w:after="0" w:line="240" w:lineRule="auto"/>
        <w:rPr>
          <w:rFonts w:ascii="Arial Narrow" w:hAnsi="Arial Narrow"/>
        </w:rPr>
      </w:pPr>
      <w:r>
        <w:rPr>
          <w:rFonts w:ascii="Arial Narrow" w:hAnsi="Arial Narrow"/>
        </w:rPr>
        <w:t>Π</w:t>
      </w:r>
      <w:r w:rsidRPr="000D153B">
        <w:rPr>
          <w:rFonts w:ascii="Arial Narrow" w:hAnsi="Arial Narrow"/>
        </w:rPr>
        <w:t xml:space="preserve">ροσκαλούνται να ενταχθούν </w:t>
      </w:r>
      <w:r>
        <w:rPr>
          <w:rFonts w:ascii="Arial Narrow" w:hAnsi="Arial Narrow"/>
        </w:rPr>
        <w:t>σ</w:t>
      </w:r>
      <w:r w:rsidR="00AA6BEB" w:rsidRPr="000D153B">
        <w:rPr>
          <w:rFonts w:ascii="Arial Narrow" w:hAnsi="Arial Narrow"/>
        </w:rPr>
        <w:t xml:space="preserve">τον </w:t>
      </w:r>
      <w:r>
        <w:rPr>
          <w:rFonts w:ascii="Arial Narrow" w:hAnsi="Arial Narrow"/>
        </w:rPr>
        <w:t>νέο Ισραήλ (λαό του Θεού)</w:t>
      </w:r>
      <w:r w:rsidR="00AA6BEB" w:rsidRPr="000D153B">
        <w:rPr>
          <w:rFonts w:ascii="Arial Narrow" w:hAnsi="Arial Narrow"/>
        </w:rPr>
        <w:t xml:space="preserve"> και οι εθνικοί </w:t>
      </w:r>
      <w:r w:rsidR="00391818" w:rsidRPr="000D153B">
        <w:rPr>
          <w:rFonts w:ascii="Arial Narrow" w:hAnsi="Arial Narrow"/>
        </w:rPr>
        <w:t xml:space="preserve">(μη ισραηλίτες) </w:t>
      </w:r>
      <w:r>
        <w:rPr>
          <w:rFonts w:ascii="Arial Narrow" w:hAnsi="Arial Narrow"/>
        </w:rPr>
        <w:t>που ομολογούν τον Κύριο.</w:t>
      </w:r>
      <w:r w:rsidR="00AA6BEB" w:rsidRPr="000D153B">
        <w:rPr>
          <w:rFonts w:ascii="Arial Narrow" w:hAnsi="Arial Narrow"/>
        </w:rPr>
        <w:t xml:space="preserve"> </w:t>
      </w:r>
      <w:r>
        <w:rPr>
          <w:rFonts w:ascii="Arial Narrow" w:hAnsi="Arial Narrow"/>
        </w:rPr>
        <w:t>Αυτό τ</w:t>
      </w:r>
      <w:r w:rsidRPr="000D153B">
        <w:rPr>
          <w:rFonts w:ascii="Arial Narrow" w:hAnsi="Arial Narrow"/>
        </w:rPr>
        <w:t xml:space="preserve">ο </w:t>
      </w:r>
      <w:r>
        <w:rPr>
          <w:rFonts w:ascii="Arial Narrow" w:hAnsi="Arial Narrow"/>
        </w:rPr>
        <w:t>«</w:t>
      </w:r>
      <w:r w:rsidRPr="000D153B">
        <w:rPr>
          <w:rFonts w:ascii="Arial Narrow" w:hAnsi="Arial Narrow"/>
        </w:rPr>
        <w:t>τρίτο γένος</w:t>
      </w:r>
      <w:r>
        <w:rPr>
          <w:rFonts w:ascii="Arial Narrow" w:hAnsi="Arial Narrow"/>
        </w:rPr>
        <w:t>»</w:t>
      </w:r>
      <w:r w:rsidRPr="000D153B">
        <w:rPr>
          <w:rFonts w:ascii="Arial Narrow" w:hAnsi="Arial Narrow"/>
        </w:rPr>
        <w:t xml:space="preserve"> </w:t>
      </w:r>
      <w:r w:rsidRPr="00661B81">
        <w:rPr>
          <w:rFonts w:ascii="Arial Narrow" w:hAnsi="Arial Narrow"/>
          <w:b/>
        </w:rPr>
        <w:t>δεν έχει επίγεια πατρίδα και εθνοτική ταυτότητα</w:t>
      </w:r>
      <w:r>
        <w:rPr>
          <w:rFonts w:ascii="Arial Narrow" w:hAnsi="Arial Narrow"/>
        </w:rPr>
        <w:t>.</w:t>
      </w:r>
    </w:p>
    <w:p w:rsidR="001D09AB" w:rsidRPr="000D153B" w:rsidRDefault="001D09AB" w:rsidP="00784233">
      <w:pPr>
        <w:pStyle w:val="31"/>
        <w:keepNext w:val="0"/>
        <w:keepLines w:val="0"/>
        <w:widowControl w:val="0"/>
        <w:spacing w:before="0" w:line="240" w:lineRule="auto"/>
        <w:contextualSpacing/>
        <w:rPr>
          <w:rFonts w:ascii="Arial Narrow" w:hAnsi="Arial Narrow"/>
          <w:sz w:val="22"/>
          <w:szCs w:val="22"/>
        </w:rPr>
      </w:pPr>
      <w:bookmarkStart w:id="92" w:name="_Toc512369839"/>
      <w:bookmarkStart w:id="93" w:name="_Toc523338243"/>
    </w:p>
    <w:p w:rsidR="00A6339B" w:rsidRPr="000D153B" w:rsidRDefault="003D6D6B" w:rsidP="00784233">
      <w:pPr>
        <w:pStyle w:val="31"/>
        <w:keepNext w:val="0"/>
        <w:keepLines w:val="0"/>
        <w:widowControl w:val="0"/>
        <w:spacing w:before="0" w:line="240" w:lineRule="auto"/>
        <w:contextualSpacing/>
        <w:rPr>
          <w:rStyle w:val="3Char"/>
          <w:rFonts w:ascii="Arial Narrow" w:hAnsi="Arial Narrow"/>
          <w:sz w:val="22"/>
          <w:szCs w:val="22"/>
        </w:rPr>
      </w:pPr>
      <w:bookmarkStart w:id="94" w:name="_Toc512369842"/>
      <w:bookmarkStart w:id="95" w:name="_Toc523338244"/>
      <w:bookmarkStart w:id="96" w:name="_Toc42964904"/>
      <w:r w:rsidRPr="000D153B">
        <w:rPr>
          <w:rStyle w:val="3Char"/>
          <w:rFonts w:ascii="Arial Narrow" w:hAnsi="Arial Narrow"/>
          <w:sz w:val="22"/>
          <w:szCs w:val="22"/>
        </w:rPr>
        <w:t>3.</w:t>
      </w:r>
      <w:r w:rsidR="00296821" w:rsidRPr="000D153B">
        <w:rPr>
          <w:rStyle w:val="3Char"/>
          <w:rFonts w:ascii="Arial Narrow" w:hAnsi="Arial Narrow"/>
          <w:sz w:val="22"/>
          <w:szCs w:val="22"/>
        </w:rPr>
        <w:t>3</w:t>
      </w:r>
      <w:r w:rsidR="00A6339B" w:rsidRPr="000D153B">
        <w:rPr>
          <w:rStyle w:val="3Char"/>
          <w:rFonts w:ascii="Arial Narrow" w:hAnsi="Arial Narrow"/>
          <w:sz w:val="22"/>
          <w:szCs w:val="22"/>
        </w:rPr>
        <w:t>.2 Συνάφεια με τους άλλους Ευαγγελιστές</w:t>
      </w:r>
      <w:bookmarkEnd w:id="94"/>
      <w:r w:rsidR="00A6339B" w:rsidRPr="000D153B">
        <w:rPr>
          <w:rStyle w:val="3Char"/>
          <w:rFonts w:ascii="Arial Narrow" w:hAnsi="Arial Narrow"/>
          <w:sz w:val="22"/>
          <w:szCs w:val="22"/>
        </w:rPr>
        <w:t>.</w:t>
      </w:r>
      <w:bookmarkEnd w:id="95"/>
      <w:bookmarkEnd w:id="96"/>
    </w:p>
    <w:p w:rsidR="00A6339B" w:rsidRPr="000D153B" w:rsidRDefault="00A6339B" w:rsidP="00784233">
      <w:pPr>
        <w:widowControl w:val="0"/>
        <w:spacing w:after="0" w:line="240" w:lineRule="auto"/>
        <w:contextualSpacing/>
        <w:jc w:val="both"/>
        <w:rPr>
          <w:rFonts w:ascii="Arial Narrow" w:hAnsi="Arial Narrow"/>
          <w:i/>
        </w:rPr>
      </w:pPr>
      <w:r w:rsidRPr="000D153B">
        <w:rPr>
          <w:rFonts w:ascii="Arial Narrow" w:hAnsi="Arial Narrow"/>
          <w:i/>
        </w:rPr>
        <w:t xml:space="preserve">«Ο Ιησούς στην πρώτη φάση της δράσης του στη Γαλιλαία, έχοντας ως επίκεντρο το σπίτι / την τράπεζα και την ύπαιθρο / κώμη, εγκαινίασε μια </w:t>
      </w:r>
      <w:r w:rsidRPr="000D153B">
        <w:rPr>
          <w:rFonts w:ascii="Arial Narrow" w:hAnsi="Arial Narrow"/>
          <w:b/>
          <w:i/>
        </w:rPr>
        <w:t>καινούργια τάξη πραγμάτων</w:t>
      </w:r>
      <w:r w:rsidRPr="000D153B">
        <w:rPr>
          <w:rFonts w:ascii="Arial Narrow" w:hAnsi="Arial Narrow"/>
          <w:i/>
        </w:rPr>
        <w:t xml:space="preserve">. </w:t>
      </w:r>
      <w:r w:rsidRPr="000D153B">
        <w:rPr>
          <w:rFonts w:ascii="Arial Narrow" w:hAnsi="Arial Narrow"/>
          <w:b/>
          <w:i/>
        </w:rPr>
        <w:t>Άσκησε κριτική</w:t>
      </w:r>
      <w:r w:rsidR="004069D3" w:rsidRPr="000D153B">
        <w:rPr>
          <w:rFonts w:ascii="Arial Narrow" w:hAnsi="Arial Narrow"/>
          <w:b/>
          <w:i/>
        </w:rPr>
        <w:fldChar w:fldCharType="begin"/>
      </w:r>
      <w:r w:rsidR="00725CA4" w:rsidRPr="000D153B">
        <w:rPr>
          <w:rFonts w:ascii="Arial Narrow" w:hAnsi="Arial Narrow"/>
        </w:rPr>
        <w:instrText xml:space="preserve"> XE "</w:instrText>
      </w:r>
      <w:r w:rsidR="00725CA4" w:rsidRPr="000D153B">
        <w:rPr>
          <w:rFonts w:ascii="Arial Narrow" w:hAnsi="Arial Narrow" w:cs="Calibri"/>
          <w:color w:val="000000" w:themeColor="text1"/>
        </w:rPr>
        <w:instrText>κριτική</w:instrText>
      </w:r>
      <w:r w:rsidR="00725CA4" w:rsidRPr="000D153B">
        <w:rPr>
          <w:rFonts w:ascii="Arial Narrow" w:hAnsi="Arial Narrow"/>
        </w:rPr>
        <w:instrText xml:space="preserve">" </w:instrText>
      </w:r>
      <w:r w:rsidR="004069D3" w:rsidRPr="000D153B">
        <w:rPr>
          <w:rFonts w:ascii="Arial Narrow" w:hAnsi="Arial Narrow"/>
          <w:b/>
          <w:i/>
        </w:rPr>
        <w:fldChar w:fldCharType="end"/>
      </w:r>
      <w:r w:rsidRPr="000D153B">
        <w:rPr>
          <w:rFonts w:ascii="Arial Narrow" w:hAnsi="Arial Narrow"/>
          <w:i/>
        </w:rPr>
        <w:t xml:space="preserve"> με τον εξουσιαστικό λόγο </w:t>
      </w:r>
      <w:r w:rsidR="00BE0C97" w:rsidRPr="000D153B">
        <w:rPr>
          <w:rFonts w:ascii="Arial Narrow" w:hAnsi="Arial Narrow"/>
          <w:i/>
        </w:rPr>
        <w:t>Τ</w:t>
      </w:r>
      <w:r w:rsidRPr="000D153B">
        <w:rPr>
          <w:rFonts w:ascii="Arial Narrow" w:hAnsi="Arial Narrow"/>
          <w:i/>
        </w:rPr>
        <w:t xml:space="preserve">ου και με τα θαύματά του </w:t>
      </w:r>
      <w:r w:rsidRPr="000D153B">
        <w:rPr>
          <w:rFonts w:ascii="Arial Narrow" w:hAnsi="Arial Narrow"/>
          <w:b/>
          <w:i/>
        </w:rPr>
        <w:t>στις διατάξεις του ιερατείου περί καθαρότητας</w:t>
      </w:r>
      <w:r w:rsidRPr="000D153B">
        <w:rPr>
          <w:rFonts w:ascii="Arial Narrow" w:hAnsi="Arial Narrow"/>
          <w:i/>
        </w:rPr>
        <w:t xml:space="preserve"> (1, 43), των </w:t>
      </w:r>
      <w:r w:rsidRPr="000D153B">
        <w:rPr>
          <w:rFonts w:ascii="Arial Narrow" w:hAnsi="Arial Narrow"/>
          <w:b/>
          <w:i/>
        </w:rPr>
        <w:t>γραμματέων</w:t>
      </w:r>
      <w:r w:rsidRPr="000D153B">
        <w:rPr>
          <w:rFonts w:ascii="Arial Narrow" w:hAnsi="Arial Narrow"/>
          <w:i/>
        </w:rPr>
        <w:t xml:space="preserve"> σχετικά με την </w:t>
      </w:r>
      <w:r w:rsidRPr="000D153B">
        <w:rPr>
          <w:rFonts w:ascii="Arial Narrow" w:hAnsi="Arial Narrow"/>
          <w:b/>
          <w:i/>
        </w:rPr>
        <w:t>οφειλή και την άφεση</w:t>
      </w:r>
      <w:r w:rsidRPr="000D153B">
        <w:rPr>
          <w:rFonts w:ascii="Arial Narrow" w:hAnsi="Arial Narrow"/>
          <w:i/>
        </w:rPr>
        <w:t xml:space="preserve"> (2, 10) και στην </w:t>
      </w:r>
      <w:r w:rsidRPr="000D153B">
        <w:rPr>
          <w:rFonts w:ascii="Arial Narrow" w:hAnsi="Arial Narrow"/>
          <w:b/>
          <w:i/>
        </w:rPr>
        <w:t xml:space="preserve">ερμηνεία του Σαββάτου </w:t>
      </w:r>
      <w:r w:rsidRPr="000D153B">
        <w:rPr>
          <w:rFonts w:ascii="Arial Narrow" w:hAnsi="Arial Narrow"/>
          <w:i/>
        </w:rPr>
        <w:t xml:space="preserve">από τους </w:t>
      </w:r>
      <w:r w:rsidRPr="000D153B">
        <w:rPr>
          <w:rFonts w:ascii="Arial Narrow" w:hAnsi="Arial Narrow"/>
          <w:b/>
          <w:i/>
        </w:rPr>
        <w:t>Φαρισαίους</w:t>
      </w:r>
      <w:r w:rsidRPr="000D153B">
        <w:rPr>
          <w:rFonts w:ascii="Arial Narrow" w:hAnsi="Arial Narrow"/>
          <w:i/>
        </w:rPr>
        <w:t xml:space="preserve"> (2, 28). Οι τρεις αυτοί εκπρόσωποι της ιουδαϊκής πνευματικής τάξης, οι οποίοι μαζί με τους </w:t>
      </w:r>
      <w:r w:rsidRPr="000D153B">
        <w:rPr>
          <w:rFonts w:ascii="Arial Narrow" w:hAnsi="Arial Narrow"/>
          <w:b/>
          <w:i/>
        </w:rPr>
        <w:t>Σαδδουκαίους</w:t>
      </w:r>
      <w:r w:rsidRPr="000D153B">
        <w:rPr>
          <w:rFonts w:ascii="Arial Narrow" w:hAnsi="Arial Narrow"/>
          <w:i/>
        </w:rPr>
        <w:t xml:space="preserve"> παρομοιάζονται από τον ίδιο τον Ιησού με τους </w:t>
      </w:r>
      <w:r w:rsidRPr="000D153B">
        <w:rPr>
          <w:rFonts w:ascii="Arial Narrow" w:hAnsi="Arial Narrow"/>
          <w:b/>
          <w:i/>
        </w:rPr>
        <w:t>γεωργούς του Αμπελώνος</w:t>
      </w:r>
      <w:r w:rsidRPr="000D153B">
        <w:rPr>
          <w:rFonts w:ascii="Arial Narrow" w:hAnsi="Arial Narrow"/>
          <w:i/>
        </w:rPr>
        <w:t xml:space="preserve"> και παρουσιάζονται ως </w:t>
      </w:r>
      <w:r w:rsidRPr="000D153B">
        <w:rPr>
          <w:rFonts w:ascii="Arial Narrow" w:hAnsi="Arial Narrow"/>
          <w:b/>
          <w:i/>
        </w:rPr>
        <w:t>φονείς των προφητών</w:t>
      </w:r>
      <w:r w:rsidRPr="000D153B">
        <w:rPr>
          <w:rFonts w:ascii="Arial Narrow" w:hAnsi="Arial Narrow"/>
          <w:i/>
        </w:rPr>
        <w:t xml:space="preserve"> και του </w:t>
      </w:r>
      <w:r w:rsidRPr="000D153B">
        <w:rPr>
          <w:rFonts w:ascii="Arial Narrow" w:hAnsi="Arial Narrow"/>
          <w:b/>
          <w:i/>
        </w:rPr>
        <w:t>μονογενούς Υιού</w:t>
      </w:r>
      <w:r w:rsidRPr="000D153B">
        <w:rPr>
          <w:rFonts w:ascii="Arial Narrow" w:hAnsi="Arial Narrow"/>
          <w:i/>
        </w:rPr>
        <w:t xml:space="preserve"> (12, 1-9), είχαν συμβάλει καθοριστικά στη </w:t>
      </w:r>
      <w:r w:rsidRPr="000D153B">
        <w:rPr>
          <w:rFonts w:ascii="Arial Narrow" w:hAnsi="Arial Narrow"/>
          <w:b/>
          <w:i/>
        </w:rPr>
        <w:t>θρησκευτική, κοινωνική και οικονομική εκμετάλλευση του όχλου</w:t>
      </w:r>
      <w:r w:rsidRPr="000D153B">
        <w:rPr>
          <w:rFonts w:ascii="Arial Narrow" w:hAnsi="Arial Narrow"/>
          <w:i/>
        </w:rPr>
        <w:t xml:space="preserve"> και στον </w:t>
      </w:r>
      <w:r w:rsidRPr="000D153B">
        <w:rPr>
          <w:rFonts w:ascii="Arial Narrow" w:hAnsi="Arial Narrow"/>
          <w:b/>
          <w:i/>
        </w:rPr>
        <w:t>«αφορισμό»- στη δαιμονοποίηση των εθνικών</w:t>
      </w:r>
      <w:r w:rsidRPr="000D153B">
        <w:rPr>
          <w:rFonts w:ascii="Arial Narrow" w:hAnsi="Arial Narrow"/>
          <w:i/>
        </w:rPr>
        <w:t>. Καθ</w:t>
      </w:r>
      <w:r w:rsidRPr="000D153B">
        <w:rPr>
          <w:rFonts w:ascii="Arial" w:hAnsi="Arial" w:cs="Arial"/>
          <w:i/>
        </w:rPr>
        <w:t>᾿</w:t>
      </w:r>
      <w:r w:rsidRPr="000D153B">
        <w:rPr>
          <w:rFonts w:ascii="Arial Narrow" w:hAnsi="Arial Narrow"/>
          <w:i/>
        </w:rPr>
        <w:t xml:space="preserve"> οδόν προς τα Ιεροσόλυμα ο Ιησούς καθιερώνει ένα </w:t>
      </w:r>
      <w:r w:rsidRPr="000D153B">
        <w:rPr>
          <w:rFonts w:ascii="Arial Narrow" w:hAnsi="Arial Narrow"/>
          <w:b/>
          <w:i/>
        </w:rPr>
        <w:t xml:space="preserve">νέο κοινωνικό μοντέλο </w:t>
      </w:r>
      <w:r w:rsidRPr="000D153B">
        <w:rPr>
          <w:rFonts w:ascii="Arial Narrow" w:hAnsi="Arial Narrow"/>
          <w:i/>
        </w:rPr>
        <w:t xml:space="preserve">όπου </w:t>
      </w:r>
      <w:r w:rsidRPr="000D153B">
        <w:rPr>
          <w:rFonts w:ascii="Arial Narrow" w:hAnsi="Arial Narrow"/>
          <w:b/>
          <w:i/>
        </w:rPr>
        <w:t>δίνεται προτεραιότητα σε όντα περιθωριοποιημένα</w:t>
      </w:r>
      <w:r w:rsidRPr="000D153B">
        <w:rPr>
          <w:rFonts w:ascii="Arial Narrow" w:hAnsi="Arial Narrow"/>
          <w:i/>
        </w:rPr>
        <w:t xml:space="preserve">. Σε αντίθεση </w:t>
      </w:r>
      <w:r w:rsidR="00EA1782" w:rsidRPr="000D153B">
        <w:rPr>
          <w:rFonts w:ascii="Arial Narrow" w:hAnsi="Arial Narrow"/>
          <w:i/>
        </w:rPr>
        <w:t>με την αναφορά της παραβολής των κακών γεωργών του αμπελώνα από τον Ησαϊα (σ</w:t>
      </w:r>
      <w:r w:rsidRPr="000D153B">
        <w:rPr>
          <w:rFonts w:ascii="Arial Narrow" w:hAnsi="Arial Narrow"/>
          <w:i/>
        </w:rPr>
        <w:t>το Ησ. 5</w:t>
      </w:r>
      <w:r w:rsidR="00EA1782" w:rsidRPr="000D153B">
        <w:rPr>
          <w:rFonts w:ascii="Arial Narrow" w:hAnsi="Arial Narrow"/>
          <w:i/>
        </w:rPr>
        <w:t>)</w:t>
      </w:r>
      <w:r w:rsidRPr="000D153B">
        <w:rPr>
          <w:rFonts w:ascii="Arial Narrow" w:hAnsi="Arial Narrow"/>
          <w:i/>
        </w:rPr>
        <w:t xml:space="preserve">, </w:t>
      </w:r>
      <w:r w:rsidR="00EA1782" w:rsidRPr="000D153B">
        <w:rPr>
          <w:rFonts w:ascii="Arial Narrow" w:hAnsi="Arial Narrow"/>
          <w:i/>
        </w:rPr>
        <w:t xml:space="preserve">ο Χριστός στους συνοπτικούς ευαγγελιστές ως </w:t>
      </w:r>
      <w:r w:rsidRPr="000D153B">
        <w:rPr>
          <w:rFonts w:ascii="Arial Narrow" w:hAnsi="Arial Narrow"/>
          <w:b/>
          <w:i/>
        </w:rPr>
        <w:t xml:space="preserve">αμπελώνα </w:t>
      </w:r>
      <w:r w:rsidR="00EA1782" w:rsidRPr="000D153B">
        <w:rPr>
          <w:rFonts w:ascii="Arial Narrow" w:hAnsi="Arial Narrow"/>
          <w:b/>
          <w:i/>
        </w:rPr>
        <w:t>«</w:t>
      </w:r>
      <w:r w:rsidRPr="000D153B">
        <w:rPr>
          <w:rFonts w:ascii="Arial Narrow" w:hAnsi="Arial Narrow"/>
          <w:b/>
          <w:i/>
        </w:rPr>
        <w:t xml:space="preserve">δεν </w:t>
      </w:r>
      <w:r w:rsidR="00EA1782" w:rsidRPr="000D153B">
        <w:rPr>
          <w:rFonts w:ascii="Arial Narrow" w:hAnsi="Arial Narrow"/>
          <w:b/>
          <w:i/>
        </w:rPr>
        <w:t xml:space="preserve">αναφέρεται στον </w:t>
      </w:r>
      <w:r w:rsidRPr="000D153B">
        <w:rPr>
          <w:rFonts w:ascii="Arial Narrow" w:hAnsi="Arial Narrow"/>
          <w:b/>
          <w:i/>
        </w:rPr>
        <w:t xml:space="preserve">Ισραήλ, αλλά </w:t>
      </w:r>
      <w:r w:rsidR="00EA1782" w:rsidRPr="000D153B">
        <w:rPr>
          <w:rFonts w:ascii="Arial Narrow" w:hAnsi="Arial Narrow"/>
          <w:b/>
          <w:i/>
        </w:rPr>
        <w:t>στ</w:t>
      </w:r>
      <w:r w:rsidRPr="000D153B">
        <w:rPr>
          <w:rFonts w:ascii="Arial Narrow" w:hAnsi="Arial Narrow"/>
          <w:b/>
          <w:i/>
        </w:rPr>
        <w:t>η βασιλεία του Θεού</w:t>
      </w:r>
      <w:r w:rsidR="00EA1782" w:rsidRPr="000D153B">
        <w:rPr>
          <w:rFonts w:ascii="Arial Narrow" w:hAnsi="Arial Narrow"/>
          <w:b/>
          <w:i/>
        </w:rPr>
        <w:t xml:space="preserve">» </w:t>
      </w:r>
      <w:r w:rsidR="00EA1782" w:rsidRPr="000D153B">
        <w:rPr>
          <w:rFonts w:ascii="Arial Narrow" w:hAnsi="Arial Narrow"/>
          <w:bCs/>
          <w:iCs/>
        </w:rPr>
        <w:t>που περιλαμβάνει όλα τα έθνη</w:t>
      </w:r>
      <w:r w:rsidRPr="000D153B">
        <w:rPr>
          <w:rFonts w:ascii="Arial Narrow" w:hAnsi="Arial Narrow"/>
          <w:b/>
          <w:i/>
        </w:rPr>
        <w:t>,</w:t>
      </w:r>
      <w:r w:rsidRPr="000D153B">
        <w:rPr>
          <w:rFonts w:ascii="Arial Narrow" w:hAnsi="Arial Narrow"/>
          <w:i/>
        </w:rPr>
        <w:t xml:space="preserve"> </w:t>
      </w:r>
      <w:r w:rsidR="00EA1782" w:rsidRPr="000D153B">
        <w:rPr>
          <w:rFonts w:ascii="Arial Narrow" w:hAnsi="Arial Narrow"/>
          <w:iCs/>
        </w:rPr>
        <w:t>και</w:t>
      </w:r>
      <w:r w:rsidR="00EA1782" w:rsidRPr="000D153B">
        <w:rPr>
          <w:rFonts w:ascii="Arial Narrow" w:hAnsi="Arial Narrow"/>
          <w:i/>
        </w:rPr>
        <w:t xml:space="preserve"> «</w:t>
      </w:r>
      <w:r w:rsidRPr="000D153B">
        <w:rPr>
          <w:rFonts w:ascii="Arial Narrow" w:hAnsi="Arial Narrow"/>
          <w:i/>
        </w:rPr>
        <w:t xml:space="preserve">η οποία δόθηκε στον ισραηλιτικό λαό για να </w:t>
      </w:r>
      <w:r w:rsidR="00EA1782" w:rsidRPr="000D153B">
        <w:rPr>
          <w:rFonts w:ascii="Arial Narrow" w:hAnsi="Arial Narrow"/>
          <w:iCs/>
        </w:rPr>
        <w:t>καλλιεργηθεί και</w:t>
      </w:r>
      <w:r w:rsidR="00EA1782" w:rsidRPr="000D153B">
        <w:rPr>
          <w:rFonts w:ascii="Arial Narrow" w:hAnsi="Arial Narrow"/>
          <w:i/>
        </w:rPr>
        <w:t xml:space="preserve"> </w:t>
      </w:r>
      <w:r w:rsidRPr="000D153B">
        <w:rPr>
          <w:rFonts w:ascii="Arial Narrow" w:hAnsi="Arial Narrow"/>
          <w:i/>
        </w:rPr>
        <w:t>φέρει καρπούς</w:t>
      </w:r>
      <w:r w:rsidR="00F36B6B" w:rsidRPr="000D153B">
        <w:rPr>
          <w:rFonts w:ascii="Arial Narrow" w:hAnsi="Arial Narrow"/>
          <w:i/>
        </w:rPr>
        <w:t>»</w:t>
      </w:r>
      <w:r w:rsidR="00692E0F">
        <w:rPr>
          <w:rFonts w:ascii="ZWAdobeF" w:hAnsi="ZWAdobeF" w:cs="ZWAdobeF"/>
          <w:sz w:val="2"/>
          <w:szCs w:val="2"/>
        </w:rPr>
        <w:t>133F</w:t>
      </w:r>
      <w:r w:rsidR="00F36B6B" w:rsidRPr="000D153B">
        <w:rPr>
          <w:rStyle w:val="ae"/>
          <w:rFonts w:ascii="Arial Narrow" w:hAnsi="Arial Narrow"/>
          <w:i/>
        </w:rPr>
        <w:footnoteReference w:id="140"/>
      </w:r>
      <w:r w:rsidRPr="000D153B">
        <w:rPr>
          <w:rFonts w:ascii="Arial Narrow" w:hAnsi="Arial Narrow"/>
          <w:i/>
        </w:rPr>
        <w:t>.</w:t>
      </w:r>
    </w:p>
    <w:p w:rsidR="00FB1F74" w:rsidRPr="000D153B" w:rsidRDefault="00FB1F74" w:rsidP="00784233">
      <w:pPr>
        <w:widowControl w:val="0"/>
        <w:spacing w:after="0" w:line="240" w:lineRule="auto"/>
        <w:contextualSpacing/>
        <w:jc w:val="both"/>
        <w:rPr>
          <w:rFonts w:ascii="Arial Narrow" w:hAnsi="Arial Narrow"/>
          <w:i/>
        </w:rPr>
      </w:pPr>
    </w:p>
    <w:p w:rsidR="00A6339B" w:rsidRPr="000D153B" w:rsidRDefault="00A6339B" w:rsidP="00784233">
      <w:pPr>
        <w:widowControl w:val="0"/>
        <w:spacing w:after="0" w:line="240" w:lineRule="auto"/>
        <w:contextualSpacing/>
        <w:jc w:val="both"/>
        <w:rPr>
          <w:rFonts w:ascii="Arial Narrow" w:hAnsi="Arial Narrow"/>
          <w:i/>
        </w:rPr>
      </w:pPr>
      <w:r w:rsidRPr="000D153B">
        <w:rPr>
          <w:rFonts w:ascii="Arial Narrow" w:hAnsi="Arial Narrow"/>
        </w:rPr>
        <w:t xml:space="preserve">Ως προς την </w:t>
      </w:r>
      <w:r w:rsidRPr="000D153B">
        <w:rPr>
          <w:rFonts w:ascii="Arial Narrow" w:hAnsi="Arial Narrow"/>
          <w:b/>
        </w:rPr>
        <w:t>συνάφεια με τους άλλους δύο συνοπτικούς Ευαγγελιστές</w:t>
      </w:r>
      <w:r w:rsidR="004069D3" w:rsidRPr="000D153B">
        <w:rPr>
          <w:rFonts w:ascii="Arial Narrow" w:hAnsi="Arial Narrow"/>
          <w:b/>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συνοπτικούς Ευαγγελιστές</w:instrText>
      </w:r>
      <w:r w:rsidR="00DD49DD" w:rsidRPr="000D153B">
        <w:rPr>
          <w:rFonts w:ascii="Arial Narrow" w:hAnsi="Arial Narrow"/>
        </w:rPr>
        <w:instrText xml:space="preserve">" </w:instrText>
      </w:r>
      <w:r w:rsidR="004069D3" w:rsidRPr="000D153B">
        <w:rPr>
          <w:rFonts w:ascii="Arial Narrow" w:hAnsi="Arial Narrow"/>
          <w:b/>
        </w:rPr>
        <w:fldChar w:fldCharType="end"/>
      </w:r>
      <w:r w:rsidRPr="000D153B">
        <w:rPr>
          <w:rFonts w:ascii="Arial Narrow" w:hAnsi="Arial Narrow"/>
        </w:rPr>
        <w:t xml:space="preserve">, στο κατά Μκ, </w:t>
      </w:r>
      <w:r w:rsidRPr="000D153B">
        <w:rPr>
          <w:rFonts w:ascii="Arial Narrow" w:hAnsi="Arial Narrow"/>
          <w:i/>
        </w:rPr>
        <w:t>«ο Ιησούς, αρνηθείς το κύρος και την εξουσίαν την αυτοκαθαιρεθέντων αρχόντων, προχωρεί να δείξει σε αυτούς διαμέσου παραβολ</w:t>
      </w:r>
      <w:r w:rsidR="00CA4195" w:rsidRPr="000D153B">
        <w:rPr>
          <w:rFonts w:ascii="Arial Narrow" w:hAnsi="Arial Narrow"/>
          <w:i/>
        </w:rPr>
        <w:t>ή</w:t>
      </w:r>
      <w:r w:rsidRPr="000D153B">
        <w:rPr>
          <w:rFonts w:ascii="Arial Narrow" w:hAnsi="Arial Narrow"/>
          <w:i/>
        </w:rPr>
        <w:t xml:space="preserve">ς την απιστίαν την οποίαν επέδειξαν στην ιερή παρακαταθήκη που τους εμπιστεύθηκε ο Θεός, εκ της οποίας προήλθε και η απώλεια του κύρους και της εξουσίας τους. Η χρήση του πληθυντικού </w:t>
      </w:r>
      <w:r w:rsidR="004A2482" w:rsidRPr="000D153B">
        <w:rPr>
          <w:rFonts w:ascii="Arial Narrow" w:hAnsi="Arial Narrow"/>
          <w:i/>
        </w:rPr>
        <w:t>καταδεικνύει</w:t>
      </w:r>
      <w:r w:rsidRPr="000D153B">
        <w:rPr>
          <w:rFonts w:ascii="Arial Narrow" w:hAnsi="Arial Narrow"/>
          <w:i/>
        </w:rPr>
        <w:t xml:space="preserve"> ότι </w:t>
      </w:r>
      <w:r w:rsidRPr="000D153B">
        <w:rPr>
          <w:rFonts w:ascii="Arial Narrow" w:hAnsi="Arial Narrow"/>
          <w:b/>
          <w:i/>
        </w:rPr>
        <w:t>ο Μάρκος έχει κατά νου και άλλες παραβολές</w:t>
      </w:r>
      <w:r w:rsidRPr="000D153B">
        <w:rPr>
          <w:rFonts w:ascii="Arial Narrow" w:hAnsi="Arial Narrow"/>
          <w:i/>
        </w:rPr>
        <w:t xml:space="preserve">, </w:t>
      </w:r>
      <w:r w:rsidRPr="000D153B">
        <w:rPr>
          <w:rFonts w:ascii="Arial Narrow" w:hAnsi="Arial Narrow"/>
          <w:b/>
          <w:i/>
        </w:rPr>
        <w:t>παρότι εδώ παραθέτ</w:t>
      </w:r>
      <w:r w:rsidR="000C3BFF" w:rsidRPr="000D153B">
        <w:rPr>
          <w:rFonts w:ascii="Arial Narrow" w:hAnsi="Arial Narrow"/>
          <w:b/>
          <w:i/>
        </w:rPr>
        <w:t>ε</w:t>
      </w:r>
      <w:r w:rsidRPr="000D153B">
        <w:rPr>
          <w:rFonts w:ascii="Arial Narrow" w:hAnsi="Arial Narrow"/>
          <w:b/>
          <w:i/>
        </w:rPr>
        <w:t>ι μόνον μία</w:t>
      </w:r>
      <w:r w:rsidRPr="000D153B">
        <w:rPr>
          <w:rFonts w:ascii="Arial Narrow" w:hAnsi="Arial Narrow"/>
          <w:i/>
        </w:rPr>
        <w:t xml:space="preserve">. Αντίθετα ο </w:t>
      </w:r>
      <w:r w:rsidRPr="000D153B">
        <w:rPr>
          <w:rFonts w:ascii="Arial Narrow" w:hAnsi="Arial Narrow"/>
          <w:b/>
          <w:i/>
        </w:rPr>
        <w:t>Ματθαίος</w:t>
      </w:r>
      <w:r w:rsidRPr="000D153B">
        <w:rPr>
          <w:rFonts w:ascii="Arial Narrow" w:hAnsi="Arial Narrow"/>
          <w:i/>
        </w:rPr>
        <w:t xml:space="preserve"> παραθέτει τρεις που αναφέρονται στο ίδιο θέμα. Η παραβολή των κακών γεωργών του Αμπελώνα</w:t>
      </w:r>
      <w:r w:rsidR="004069D3" w:rsidRPr="000D153B">
        <w:rPr>
          <w:rFonts w:ascii="Arial Narrow" w:hAnsi="Arial Narrow"/>
          <w:i/>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Αμπελώνα</w:instrText>
      </w:r>
      <w:r w:rsidR="00DD49DD" w:rsidRPr="000D153B">
        <w:rPr>
          <w:rFonts w:ascii="Arial Narrow" w:hAnsi="Arial Narrow"/>
        </w:rPr>
        <w:instrText xml:space="preserve">" </w:instrText>
      </w:r>
      <w:r w:rsidR="004069D3" w:rsidRPr="000D153B">
        <w:rPr>
          <w:rFonts w:ascii="Arial Narrow" w:hAnsi="Arial Narrow"/>
          <w:i/>
        </w:rPr>
        <w:fldChar w:fldCharType="end"/>
      </w:r>
      <w:r w:rsidRPr="000D153B">
        <w:rPr>
          <w:rFonts w:ascii="Arial Narrow" w:hAnsi="Arial Narrow"/>
          <w:i/>
        </w:rPr>
        <w:t xml:space="preserve"> έχει ληφθεί από τον Ησαϊα (ε 1-2).»</w:t>
      </w:r>
      <w:r w:rsidR="00692E0F">
        <w:rPr>
          <w:rFonts w:ascii="ZWAdobeF" w:hAnsi="ZWAdobeF" w:cs="ZWAdobeF"/>
          <w:sz w:val="2"/>
          <w:szCs w:val="2"/>
        </w:rPr>
        <w:t>134F</w:t>
      </w:r>
      <w:r w:rsidRPr="000D153B">
        <w:rPr>
          <w:rStyle w:val="ae"/>
          <w:rFonts w:ascii="Arial Narrow" w:hAnsi="Arial Narrow"/>
          <w:i/>
        </w:rPr>
        <w:footnoteReference w:id="141"/>
      </w:r>
      <w:r w:rsidRPr="000D153B">
        <w:rPr>
          <w:rFonts w:ascii="Arial Narrow" w:hAnsi="Arial Narrow"/>
          <w:i/>
        </w:rPr>
        <w:t xml:space="preserve"> </w:t>
      </w:r>
      <w:r w:rsidRPr="000D153B">
        <w:rPr>
          <w:rFonts w:ascii="Arial Narrow" w:hAnsi="Arial Narrow"/>
          <w:b/>
          <w:i/>
        </w:rPr>
        <w:t>H Βασιλεία</w:t>
      </w:r>
      <w:r w:rsidR="00EA1782" w:rsidRPr="000D153B">
        <w:rPr>
          <w:rFonts w:ascii="Arial Narrow" w:hAnsi="Arial Narrow"/>
          <w:b/>
          <w:i/>
        </w:rPr>
        <w:t xml:space="preserve"> του Θεού</w:t>
      </w:r>
      <w:r w:rsidRPr="000D153B">
        <w:rPr>
          <w:rFonts w:ascii="Arial Narrow" w:hAnsi="Arial Narrow"/>
          <w:b/>
          <w:i/>
        </w:rPr>
        <w:t>,</w:t>
      </w:r>
      <w:r w:rsidRPr="000D153B">
        <w:rPr>
          <w:rFonts w:ascii="Arial Narrow" w:hAnsi="Arial Narrow"/>
          <w:i/>
        </w:rPr>
        <w:t xml:space="preserve"> συνεπώς, </w:t>
      </w:r>
      <w:r w:rsidRPr="000D153B">
        <w:rPr>
          <w:rFonts w:ascii="Arial Narrow" w:hAnsi="Arial Narrow"/>
          <w:b/>
          <w:i/>
        </w:rPr>
        <w:t>στο κατά Μκ κυοφορείται μυστικά και αργά στην Ιστορία και τον Κόσμο,</w:t>
      </w:r>
      <w:r w:rsidRPr="000D153B">
        <w:rPr>
          <w:rFonts w:ascii="Arial Narrow" w:hAnsi="Arial Narrow"/>
          <w:i/>
        </w:rPr>
        <w:t xml:space="preserve"> τόσο μυστικά ώστε να συναντά την απόρριψη των </w:t>
      </w:r>
      <w:r w:rsidR="00EA1782" w:rsidRPr="000D153B">
        <w:rPr>
          <w:rFonts w:ascii="Arial Narrow" w:hAnsi="Arial Narrow"/>
          <w:i/>
        </w:rPr>
        <w:t>Φ, Α, Γ και Π</w:t>
      </w:r>
      <w:r w:rsidRPr="000D153B">
        <w:rPr>
          <w:rFonts w:ascii="Arial Narrow" w:hAnsi="Arial Narrow"/>
          <w:i/>
        </w:rPr>
        <w:t xml:space="preserve">, του όχλου αλλά και των ίδιων των μαθητών. Στην παραβολή του αμπελώνα η ανυπακοή του Ισραήλ οδηγεί στο: </w:t>
      </w:r>
      <w:r w:rsidRPr="000D153B">
        <w:rPr>
          <w:rFonts w:ascii="Arial" w:hAnsi="Arial" w:cs="Arial"/>
          <w:b/>
          <w:i/>
        </w:rPr>
        <w:t>ἀ</w:t>
      </w:r>
      <w:r w:rsidRPr="000D153B">
        <w:rPr>
          <w:rFonts w:ascii="Arial Narrow" w:hAnsi="Arial Narrow"/>
          <w:b/>
          <w:i/>
        </w:rPr>
        <w:t>ρθ</w:t>
      </w:r>
      <w:r w:rsidRPr="000D153B">
        <w:rPr>
          <w:rFonts w:ascii="Arial" w:hAnsi="Arial" w:cs="Arial"/>
          <w:b/>
          <w:i/>
        </w:rPr>
        <w:t>ή</w:t>
      </w:r>
      <w:r w:rsidRPr="000D153B">
        <w:rPr>
          <w:rFonts w:ascii="Arial Narrow" w:hAnsi="Arial Narrow"/>
          <w:b/>
          <w:i/>
        </w:rPr>
        <w:t xml:space="preserve">σεται </w:t>
      </w:r>
      <w:r w:rsidRPr="000D153B">
        <w:rPr>
          <w:rFonts w:ascii="Arial" w:hAnsi="Arial" w:cs="Arial"/>
          <w:b/>
          <w:i/>
        </w:rPr>
        <w:t>ἀ</w:t>
      </w:r>
      <w:r w:rsidRPr="000D153B">
        <w:rPr>
          <w:rFonts w:ascii="Arial Narrow" w:hAnsi="Arial Narrow"/>
          <w:b/>
          <w:i/>
        </w:rPr>
        <w:t>φ</w:t>
      </w:r>
      <w:r w:rsidRPr="000D153B">
        <w:rPr>
          <w:rFonts w:ascii="Arial" w:hAnsi="Arial" w:cs="Arial"/>
          <w:b/>
          <w:i/>
        </w:rPr>
        <w:t>᾿</w:t>
      </w:r>
      <w:r w:rsidRPr="000D153B">
        <w:rPr>
          <w:rFonts w:ascii="Arial Narrow" w:hAnsi="Arial Narrow"/>
          <w:b/>
          <w:i/>
        </w:rPr>
        <w:t xml:space="preserve"> </w:t>
      </w:r>
      <w:r w:rsidRPr="000D153B">
        <w:rPr>
          <w:rFonts w:ascii="Arial" w:hAnsi="Arial" w:cs="Arial"/>
          <w:b/>
          <w:i/>
        </w:rPr>
        <w:t>ὑ</w:t>
      </w:r>
      <w:r w:rsidRPr="000D153B">
        <w:rPr>
          <w:rFonts w:ascii="Arial Narrow" w:hAnsi="Arial Narrow"/>
          <w:b/>
          <w:i/>
        </w:rPr>
        <w:t>μ</w:t>
      </w:r>
      <w:r w:rsidRPr="000D153B">
        <w:rPr>
          <w:rFonts w:ascii="Arial" w:hAnsi="Arial" w:cs="Arial"/>
          <w:b/>
          <w:i/>
        </w:rPr>
        <w:t>ῶ</w:t>
      </w:r>
      <w:r w:rsidRPr="000D153B">
        <w:rPr>
          <w:rFonts w:ascii="Arial Narrow" w:hAnsi="Arial Narrow"/>
          <w:b/>
          <w:i/>
        </w:rPr>
        <w:t xml:space="preserve">ν </w:t>
      </w:r>
      <w:r w:rsidRPr="000D153B">
        <w:rPr>
          <w:rFonts w:ascii="Arial" w:hAnsi="Arial" w:cs="Arial"/>
          <w:b/>
          <w:i/>
        </w:rPr>
        <w:t>ἡ</w:t>
      </w:r>
      <w:r w:rsidRPr="000D153B">
        <w:rPr>
          <w:rFonts w:ascii="Arial Narrow" w:hAnsi="Arial Narrow"/>
          <w:b/>
          <w:i/>
        </w:rPr>
        <w:t xml:space="preserve"> Βασιλε</w:t>
      </w:r>
      <w:r w:rsidRPr="000D153B">
        <w:rPr>
          <w:rFonts w:ascii="Arial" w:hAnsi="Arial" w:cs="Arial"/>
          <w:b/>
          <w:i/>
        </w:rPr>
        <w:t>ί</w:t>
      </w:r>
      <w:r w:rsidRPr="000D153B">
        <w:rPr>
          <w:rFonts w:ascii="Arial Narrow" w:hAnsi="Arial Narrow"/>
          <w:b/>
          <w:i/>
        </w:rPr>
        <w:t>α το</w:t>
      </w:r>
      <w:r w:rsidRPr="000D153B">
        <w:rPr>
          <w:rFonts w:ascii="Arial" w:hAnsi="Arial" w:cs="Arial"/>
          <w:b/>
          <w:i/>
        </w:rPr>
        <w:t>ῦ</w:t>
      </w:r>
      <w:r w:rsidRPr="000D153B">
        <w:rPr>
          <w:rFonts w:ascii="Arial Narrow" w:hAnsi="Arial Narrow"/>
          <w:b/>
          <w:i/>
        </w:rPr>
        <w:t xml:space="preserve"> θεο</w:t>
      </w:r>
      <w:r w:rsidRPr="000D153B">
        <w:rPr>
          <w:rFonts w:ascii="Arial" w:hAnsi="Arial" w:cs="Arial"/>
          <w:b/>
          <w:i/>
        </w:rPr>
        <w:t>ῦ</w:t>
      </w:r>
      <w:r w:rsidRPr="000D153B">
        <w:rPr>
          <w:rFonts w:ascii="Arial Narrow" w:hAnsi="Arial Narrow"/>
          <w:b/>
          <w:i/>
        </w:rPr>
        <w:t xml:space="preserve"> κα</w:t>
      </w:r>
      <w:r w:rsidRPr="000D153B">
        <w:rPr>
          <w:rFonts w:ascii="Arial" w:hAnsi="Arial" w:cs="Arial"/>
          <w:b/>
          <w:i/>
        </w:rPr>
        <w:t>ὶ</w:t>
      </w:r>
      <w:r w:rsidRPr="000D153B">
        <w:rPr>
          <w:rFonts w:ascii="Arial Narrow" w:hAnsi="Arial Narrow"/>
          <w:b/>
          <w:i/>
        </w:rPr>
        <w:t xml:space="preserve"> δοθ</w:t>
      </w:r>
      <w:r w:rsidRPr="000D153B">
        <w:rPr>
          <w:rFonts w:ascii="Arial" w:hAnsi="Arial" w:cs="Arial"/>
          <w:b/>
          <w:i/>
        </w:rPr>
        <w:t>ή</w:t>
      </w:r>
      <w:r w:rsidRPr="000D153B">
        <w:rPr>
          <w:rFonts w:ascii="Arial Narrow" w:hAnsi="Arial Narrow"/>
          <w:b/>
          <w:i/>
        </w:rPr>
        <w:t xml:space="preserve">σεται </w:t>
      </w:r>
      <w:r w:rsidRPr="000D153B">
        <w:rPr>
          <w:rFonts w:ascii="Arial" w:hAnsi="Arial" w:cs="Arial"/>
          <w:b/>
          <w:i/>
        </w:rPr>
        <w:t>ἔ</w:t>
      </w:r>
      <w:r w:rsidRPr="000D153B">
        <w:rPr>
          <w:rFonts w:ascii="Arial Narrow" w:hAnsi="Arial Narrow"/>
          <w:b/>
          <w:i/>
        </w:rPr>
        <w:t>θνει ποιο</w:t>
      </w:r>
      <w:r w:rsidRPr="000D153B">
        <w:rPr>
          <w:rFonts w:ascii="Arial" w:hAnsi="Arial" w:cs="Arial"/>
          <w:b/>
          <w:i/>
        </w:rPr>
        <w:t>ῦ</w:t>
      </w:r>
      <w:r w:rsidRPr="000D153B">
        <w:rPr>
          <w:rFonts w:ascii="Arial Narrow" w:hAnsi="Arial Narrow"/>
          <w:b/>
          <w:i/>
        </w:rPr>
        <w:t>ντι το</w:t>
      </w:r>
      <w:r w:rsidRPr="000D153B">
        <w:rPr>
          <w:rFonts w:ascii="Arial" w:hAnsi="Arial" w:cs="Arial"/>
          <w:b/>
          <w:i/>
        </w:rPr>
        <w:t>ὺ</w:t>
      </w:r>
      <w:r w:rsidRPr="000D153B">
        <w:rPr>
          <w:rFonts w:ascii="Arial Narrow" w:hAnsi="Arial Narrow"/>
          <w:b/>
          <w:i/>
        </w:rPr>
        <w:t>ς καρπο</w:t>
      </w:r>
      <w:r w:rsidRPr="000D153B">
        <w:rPr>
          <w:rFonts w:ascii="Arial" w:hAnsi="Arial" w:cs="Arial"/>
          <w:b/>
          <w:i/>
        </w:rPr>
        <w:t>ὺ</w:t>
      </w:r>
      <w:r w:rsidRPr="000D153B">
        <w:rPr>
          <w:rFonts w:ascii="Arial Narrow" w:hAnsi="Arial Narrow"/>
          <w:b/>
          <w:i/>
        </w:rPr>
        <w:t>ς α</w:t>
      </w:r>
      <w:r w:rsidRPr="000D153B">
        <w:rPr>
          <w:rFonts w:ascii="Arial" w:hAnsi="Arial" w:cs="Arial"/>
          <w:b/>
          <w:i/>
        </w:rPr>
        <w:t>ὐ</w:t>
      </w:r>
      <w:r w:rsidRPr="000D153B">
        <w:rPr>
          <w:rFonts w:ascii="Arial Narrow" w:hAnsi="Arial Narrow"/>
          <w:b/>
          <w:i/>
        </w:rPr>
        <w:t>τ</w:t>
      </w:r>
      <w:r w:rsidRPr="000D153B">
        <w:rPr>
          <w:rFonts w:ascii="Arial" w:hAnsi="Arial" w:cs="Arial"/>
          <w:b/>
          <w:i/>
        </w:rPr>
        <w:t>ῆ</w:t>
      </w:r>
      <w:r w:rsidRPr="000D153B">
        <w:rPr>
          <w:rFonts w:ascii="Arial Narrow" w:hAnsi="Arial Narrow"/>
          <w:b/>
          <w:i/>
        </w:rPr>
        <w:t>ς</w:t>
      </w:r>
      <w:r w:rsidR="009D06E9" w:rsidRPr="000D153B">
        <w:rPr>
          <w:rFonts w:ascii="Arial Narrow" w:hAnsi="Arial Narrow"/>
          <w:b/>
          <w:i/>
        </w:rPr>
        <w:t>»</w:t>
      </w:r>
      <w:r w:rsidRPr="000D153B">
        <w:rPr>
          <w:rFonts w:ascii="Arial Narrow" w:hAnsi="Arial Narrow"/>
          <w:i/>
        </w:rPr>
        <w:t xml:space="preserve">. </w:t>
      </w:r>
      <w:r w:rsidR="009D06E9" w:rsidRPr="000D153B">
        <w:rPr>
          <w:rFonts w:ascii="Arial Narrow" w:hAnsi="Arial Narrow"/>
          <w:iCs/>
        </w:rPr>
        <w:t xml:space="preserve">Όπως </w:t>
      </w:r>
      <w:r w:rsidR="009D06E9" w:rsidRPr="000D153B">
        <w:rPr>
          <w:rFonts w:ascii="Arial Narrow" w:hAnsi="Arial Narrow"/>
          <w:b/>
          <w:iCs/>
        </w:rPr>
        <w:t xml:space="preserve">μόνον ο Ματθαίος </w:t>
      </w:r>
      <w:r w:rsidR="009D06E9" w:rsidRPr="000D153B">
        <w:rPr>
          <w:rFonts w:ascii="Arial Narrow" w:hAnsi="Arial Narrow"/>
          <w:iCs/>
        </w:rPr>
        <w:t>συμπληρώνει</w:t>
      </w:r>
      <w:r w:rsidR="009D06E9" w:rsidRPr="000D153B">
        <w:rPr>
          <w:rFonts w:ascii="Arial Narrow" w:hAnsi="Arial Narrow"/>
          <w:i/>
        </w:rPr>
        <w:t xml:space="preserve"> «</w:t>
      </w:r>
      <w:r w:rsidRPr="000D153B">
        <w:rPr>
          <w:rFonts w:ascii="Arial Narrow" w:hAnsi="Arial Narrow"/>
          <w:i/>
        </w:rPr>
        <w:t>Το αίμα του Ιησού, εκχύνεται ε</w:t>
      </w:r>
      <w:r w:rsidRPr="000D153B">
        <w:rPr>
          <w:rFonts w:ascii="Arial" w:hAnsi="Arial" w:cs="Arial"/>
          <w:i/>
        </w:rPr>
        <w:t>ἰ</w:t>
      </w:r>
      <w:r w:rsidRPr="000D153B">
        <w:rPr>
          <w:rFonts w:ascii="Arial Narrow" w:hAnsi="Arial Narrow"/>
          <w:i/>
        </w:rPr>
        <w:t xml:space="preserve">ς </w:t>
      </w:r>
      <w:r w:rsidRPr="000D153B">
        <w:rPr>
          <w:rFonts w:ascii="Arial" w:hAnsi="Arial" w:cs="Arial"/>
          <w:i/>
        </w:rPr>
        <w:t>ἄ</w:t>
      </w:r>
      <w:r w:rsidRPr="000D153B">
        <w:rPr>
          <w:rFonts w:ascii="Arial Narrow" w:hAnsi="Arial Narrow"/>
          <w:i/>
        </w:rPr>
        <w:t xml:space="preserve">φεσιν </w:t>
      </w:r>
      <w:r w:rsidRPr="000D153B">
        <w:rPr>
          <w:rFonts w:ascii="Arial" w:hAnsi="Arial" w:cs="Arial"/>
          <w:i/>
        </w:rPr>
        <w:t>ἁ</w:t>
      </w:r>
      <w:r w:rsidRPr="000D153B">
        <w:rPr>
          <w:rFonts w:ascii="Arial Narrow" w:hAnsi="Arial Narrow"/>
          <w:i/>
        </w:rPr>
        <w:t>μαρτι</w:t>
      </w:r>
      <w:r w:rsidRPr="000D153B">
        <w:rPr>
          <w:rFonts w:ascii="Arial" w:hAnsi="Arial" w:cs="Arial"/>
          <w:i/>
        </w:rPr>
        <w:t>ῶ</w:t>
      </w:r>
      <w:r w:rsidRPr="000D153B">
        <w:rPr>
          <w:rFonts w:ascii="Arial Narrow" w:hAnsi="Arial Narrow"/>
          <w:i/>
        </w:rPr>
        <w:t>ν (26, 28).»</w:t>
      </w:r>
      <w:r w:rsidR="00692E0F">
        <w:rPr>
          <w:rFonts w:ascii="ZWAdobeF" w:hAnsi="ZWAdobeF" w:cs="ZWAdobeF"/>
          <w:sz w:val="2"/>
          <w:szCs w:val="2"/>
        </w:rPr>
        <w:t>135F</w:t>
      </w:r>
      <w:r w:rsidRPr="000D153B">
        <w:rPr>
          <w:rStyle w:val="ae"/>
          <w:rFonts w:ascii="Arial Narrow" w:hAnsi="Arial Narrow"/>
          <w:i/>
        </w:rPr>
        <w:footnoteReference w:id="142"/>
      </w:r>
    </w:p>
    <w:p w:rsidR="00FB1F74" w:rsidRPr="000D153B" w:rsidRDefault="00FB1F74" w:rsidP="00784233">
      <w:pPr>
        <w:widowControl w:val="0"/>
        <w:spacing w:after="0" w:line="240" w:lineRule="auto"/>
        <w:contextualSpacing/>
        <w:jc w:val="both"/>
        <w:rPr>
          <w:rFonts w:ascii="Arial Narrow" w:hAnsi="Arial Narrow"/>
          <w:i/>
        </w:rPr>
      </w:pPr>
    </w:p>
    <w:p w:rsidR="006F5D9A" w:rsidRPr="000D153B" w:rsidRDefault="00A6339B" w:rsidP="00784233">
      <w:pPr>
        <w:widowControl w:val="0"/>
        <w:spacing w:after="0" w:line="240" w:lineRule="auto"/>
        <w:contextualSpacing/>
        <w:jc w:val="both"/>
        <w:rPr>
          <w:rFonts w:ascii="Arial Narrow" w:hAnsi="Arial Narrow"/>
        </w:rPr>
      </w:pPr>
      <w:r w:rsidRPr="000D153B">
        <w:rPr>
          <w:rFonts w:ascii="Arial Narrow" w:hAnsi="Arial Narrow"/>
        </w:rPr>
        <w:t xml:space="preserve">Ως προς την </w:t>
      </w:r>
      <w:r w:rsidRPr="009F3597">
        <w:rPr>
          <w:rFonts w:ascii="Arial Narrow" w:hAnsi="Arial Narrow"/>
          <w:b/>
        </w:rPr>
        <w:t>συνάφεια με τον Ιωάννη</w:t>
      </w:r>
      <w:r w:rsidRPr="000D153B">
        <w:rPr>
          <w:rFonts w:ascii="Arial Narrow" w:hAnsi="Arial Narrow"/>
        </w:rPr>
        <w:t>, θεωρ</w:t>
      </w:r>
      <w:r w:rsidR="00AA1402" w:rsidRPr="000D153B">
        <w:rPr>
          <w:rFonts w:ascii="Arial Narrow" w:hAnsi="Arial Narrow"/>
        </w:rPr>
        <w:t>ώ</w:t>
      </w:r>
      <w:r w:rsidRPr="000D153B">
        <w:rPr>
          <w:rFonts w:ascii="Arial Narrow" w:hAnsi="Arial Narrow"/>
        </w:rPr>
        <w:t xml:space="preserve"> ότι «</w:t>
      </w:r>
      <w:r w:rsidRPr="000D153B">
        <w:rPr>
          <w:rFonts w:ascii="Arial Narrow" w:hAnsi="Arial Narrow"/>
          <w:b/>
          <w:i/>
        </w:rPr>
        <w:t>Το Κρίμα της Πόρνης</w:t>
      </w:r>
      <w:r w:rsidR="004069D3" w:rsidRPr="000D153B">
        <w:rPr>
          <w:rFonts w:ascii="Arial Narrow" w:hAnsi="Arial Narrow"/>
          <w:b/>
          <w:i/>
        </w:rPr>
        <w:fldChar w:fldCharType="begin"/>
      </w:r>
      <w:r w:rsidR="00DD49DD" w:rsidRPr="000D153B">
        <w:rPr>
          <w:rFonts w:ascii="Arial Narrow" w:hAnsi="Arial Narrow"/>
        </w:rPr>
        <w:instrText xml:space="preserve"> XE "</w:instrText>
      </w:r>
      <w:r w:rsidR="00DD49DD" w:rsidRPr="000D153B">
        <w:rPr>
          <w:rStyle w:val="-"/>
          <w:rFonts w:ascii="Arial Narrow" w:hAnsi="Arial Narrow" w:cstheme="majorHAnsi"/>
          <w:noProof/>
        </w:rPr>
        <w:instrText>Κρίμα της Πόρνης</w:instrText>
      </w:r>
      <w:r w:rsidR="00DD49DD" w:rsidRPr="000D153B">
        <w:rPr>
          <w:rFonts w:ascii="Arial Narrow" w:hAnsi="Arial Narrow"/>
        </w:rPr>
        <w:instrText xml:space="preserve">" </w:instrText>
      </w:r>
      <w:r w:rsidR="004069D3" w:rsidRPr="000D153B">
        <w:rPr>
          <w:rFonts w:ascii="Arial Narrow" w:hAnsi="Arial Narrow"/>
          <w:b/>
          <w:i/>
        </w:rPr>
        <w:fldChar w:fldCharType="end"/>
      </w:r>
      <w:r w:rsidRPr="000D153B">
        <w:rPr>
          <w:rFonts w:ascii="Arial Narrow" w:hAnsi="Arial Narrow"/>
        </w:rPr>
        <w:t>» (Αποκ. 17. 1-11) αντιπαραβάλλεται με την παραβολή των «</w:t>
      </w:r>
      <w:r w:rsidRPr="000D153B">
        <w:rPr>
          <w:rFonts w:ascii="Arial Narrow" w:hAnsi="Arial Narrow"/>
          <w:b/>
          <w:i/>
        </w:rPr>
        <w:t>Κακών Γεωργών του Αμπελώνα</w:t>
      </w:r>
      <w:r w:rsidR="004069D3" w:rsidRPr="000D153B">
        <w:rPr>
          <w:rFonts w:ascii="Arial Narrow" w:hAnsi="Arial Narrow"/>
          <w:b/>
          <w:i/>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Αμπελώνα</w:instrText>
      </w:r>
      <w:r w:rsidR="00DD49DD" w:rsidRPr="000D153B">
        <w:rPr>
          <w:rFonts w:ascii="Arial Narrow" w:hAnsi="Arial Narrow"/>
        </w:rPr>
        <w:instrText xml:space="preserve">" </w:instrText>
      </w:r>
      <w:r w:rsidR="004069D3" w:rsidRPr="000D153B">
        <w:rPr>
          <w:rFonts w:ascii="Arial Narrow" w:hAnsi="Arial Narrow"/>
          <w:b/>
          <w:i/>
        </w:rPr>
        <w:fldChar w:fldCharType="end"/>
      </w:r>
      <w:r w:rsidRPr="000D153B">
        <w:rPr>
          <w:rFonts w:ascii="Arial Narrow" w:hAnsi="Arial Narrow"/>
        </w:rPr>
        <w:t>» που συναντάμε και στα τρία συνοπτικά ευαγγέλι</w:t>
      </w:r>
      <w:r w:rsidR="00C41FE0" w:rsidRPr="000D153B">
        <w:rPr>
          <w:rFonts w:ascii="Arial Narrow" w:hAnsi="Arial Narrow"/>
        </w:rPr>
        <w:t>α (</w:t>
      </w:r>
      <w:r w:rsidRPr="000D153B">
        <w:rPr>
          <w:rFonts w:ascii="Arial Narrow" w:hAnsi="Arial Narrow"/>
        </w:rPr>
        <w:t>Μτ. 21,33-46, Μκ. 12, 1-12, Λκ, 20, 9-19</w:t>
      </w:r>
      <w:r w:rsidR="00C41FE0" w:rsidRPr="000D153B">
        <w:rPr>
          <w:rFonts w:ascii="Arial Narrow" w:hAnsi="Arial Narrow"/>
        </w:rPr>
        <w:t>)</w:t>
      </w:r>
      <w:r w:rsidRPr="000D153B">
        <w:rPr>
          <w:rFonts w:ascii="Arial Narrow" w:hAnsi="Arial Narrow"/>
        </w:rPr>
        <w:t xml:space="preserve">. Και στις 2 περιπτώσεις: η </w:t>
      </w:r>
      <w:r w:rsidR="0096692C">
        <w:rPr>
          <w:rFonts w:ascii="Arial Narrow" w:hAnsi="Arial Narrow"/>
        </w:rPr>
        <w:t>άθεη</w:t>
      </w:r>
      <w:r w:rsidRPr="000D153B">
        <w:rPr>
          <w:rFonts w:ascii="Arial Narrow" w:hAnsi="Arial Narrow"/>
        </w:rPr>
        <w:t xml:space="preserve">, ειδωλολατρική και σκληρή ηγεσία, αυτοθεοποιείται, </w:t>
      </w:r>
      <w:r w:rsidR="00C41FE0" w:rsidRPr="000D153B">
        <w:rPr>
          <w:rFonts w:ascii="Arial Narrow" w:hAnsi="Arial Narrow"/>
        </w:rPr>
        <w:t xml:space="preserve">οι ηγέτες της </w:t>
      </w:r>
      <w:r w:rsidRPr="000D153B">
        <w:rPr>
          <w:rFonts w:ascii="Arial Narrow" w:hAnsi="Arial Narrow"/>
        </w:rPr>
        <w:t>εκμεταλλεύ</w:t>
      </w:r>
      <w:r w:rsidR="00C41FE0" w:rsidRPr="000D153B">
        <w:rPr>
          <w:rFonts w:ascii="Arial Narrow" w:hAnsi="Arial Narrow"/>
        </w:rPr>
        <w:t>ον</w:t>
      </w:r>
      <w:r w:rsidRPr="000D153B">
        <w:rPr>
          <w:rFonts w:ascii="Arial Narrow" w:hAnsi="Arial Narrow"/>
        </w:rPr>
        <w:t>ται του</w:t>
      </w:r>
      <w:r w:rsidR="0027799C" w:rsidRPr="000D153B">
        <w:rPr>
          <w:rFonts w:ascii="Arial Narrow" w:hAnsi="Arial Narrow"/>
        </w:rPr>
        <w:t>ς</w:t>
      </w:r>
      <w:r w:rsidRPr="000D153B">
        <w:rPr>
          <w:rFonts w:ascii="Arial Narrow" w:hAnsi="Arial Narrow"/>
        </w:rPr>
        <w:t xml:space="preserve"> ανθρώπους, κακοποι</w:t>
      </w:r>
      <w:r w:rsidR="00C41FE0" w:rsidRPr="000D153B">
        <w:rPr>
          <w:rFonts w:ascii="Arial Narrow" w:hAnsi="Arial Narrow"/>
        </w:rPr>
        <w:t>ούν</w:t>
      </w:r>
      <w:r w:rsidRPr="000D153B">
        <w:rPr>
          <w:rFonts w:ascii="Arial Narrow" w:hAnsi="Arial Narrow"/>
        </w:rPr>
        <w:t xml:space="preserve"> και σκοτών</w:t>
      </w:r>
      <w:r w:rsidR="00C41FE0" w:rsidRPr="000D153B">
        <w:rPr>
          <w:rFonts w:ascii="Arial Narrow" w:hAnsi="Arial Narrow"/>
        </w:rPr>
        <w:t>ουν</w:t>
      </w:r>
      <w:r w:rsidRPr="000D153B">
        <w:rPr>
          <w:rFonts w:ascii="Arial Narrow" w:hAnsi="Arial Narrow"/>
        </w:rPr>
        <w:t xml:space="preserve"> τους Πιστούς, προσπαθ</w:t>
      </w:r>
      <w:r w:rsidR="00C41FE0" w:rsidRPr="000D153B">
        <w:rPr>
          <w:rFonts w:ascii="Arial Narrow" w:hAnsi="Arial Narrow"/>
        </w:rPr>
        <w:t>ούν</w:t>
      </w:r>
      <w:r w:rsidRPr="000D153B">
        <w:rPr>
          <w:rFonts w:ascii="Arial Narrow" w:hAnsi="Arial Narrow"/>
        </w:rPr>
        <w:t xml:space="preserve"> να οικειοποιηθ</w:t>
      </w:r>
      <w:r w:rsidR="00C41FE0" w:rsidRPr="000D153B">
        <w:rPr>
          <w:rFonts w:ascii="Arial Narrow" w:hAnsi="Arial Narrow"/>
        </w:rPr>
        <w:t>ούν</w:t>
      </w:r>
      <w:r w:rsidRPr="000D153B">
        <w:rPr>
          <w:rFonts w:ascii="Arial Narrow" w:hAnsi="Arial Narrow"/>
        </w:rPr>
        <w:t xml:space="preserve"> αυτά που ανήκουν στο Θεό και παρά τη μακροθυμία και επανειλημμένες νουθεσίες του Θεού, αφού δεν μετανο</w:t>
      </w:r>
      <w:r w:rsidR="00C41FE0" w:rsidRPr="000D153B">
        <w:rPr>
          <w:rFonts w:ascii="Arial Narrow" w:hAnsi="Arial Narrow"/>
        </w:rPr>
        <w:t>ούν</w:t>
      </w:r>
      <w:r w:rsidRPr="000D153B">
        <w:rPr>
          <w:rFonts w:ascii="Arial Narrow" w:hAnsi="Arial Narrow"/>
        </w:rPr>
        <w:t>, έχ</w:t>
      </w:r>
      <w:r w:rsidR="00C41FE0" w:rsidRPr="000D153B">
        <w:rPr>
          <w:rFonts w:ascii="Arial Narrow" w:hAnsi="Arial Narrow"/>
        </w:rPr>
        <w:t>ουν</w:t>
      </w:r>
      <w:r w:rsidRPr="000D153B">
        <w:rPr>
          <w:rFonts w:ascii="Arial Narrow" w:hAnsi="Arial Narrow"/>
        </w:rPr>
        <w:t xml:space="preserve"> την ίδια κατάληξη, την απώλεια.</w:t>
      </w:r>
      <w:r w:rsidR="00C41FE0" w:rsidRPr="000D153B">
        <w:rPr>
          <w:rFonts w:ascii="Arial Narrow" w:hAnsi="Arial Narrow"/>
        </w:rPr>
        <w:t xml:space="preserve"> Επιπλέον, και όπως θα δούμε στο κεφάλαιο </w:t>
      </w:r>
      <w:r w:rsidR="003565EA" w:rsidRPr="000D153B">
        <w:rPr>
          <w:rFonts w:ascii="Arial Narrow" w:hAnsi="Arial Narrow"/>
        </w:rPr>
        <w:t>6</w:t>
      </w:r>
      <w:r w:rsidR="00C41FE0" w:rsidRPr="000D153B">
        <w:rPr>
          <w:rFonts w:ascii="Arial Narrow" w:hAnsi="Arial Narrow"/>
        </w:rPr>
        <w:t>, στο «Κρίμα της Πόρνης» ο Ιωάννης φαίνεται να παρουσιάζει το γενικότερο ανήθικο περιβάλλον εξουσίας μέσα στο οποίο καλούνται να λειτουργήσουν οι ηγέτες</w:t>
      </w:r>
      <w:r w:rsidR="00E11C18" w:rsidRPr="000D153B">
        <w:rPr>
          <w:rFonts w:ascii="Arial Narrow" w:hAnsi="Arial Narrow"/>
        </w:rPr>
        <w:t>,</w:t>
      </w:r>
      <w:r w:rsidR="009309F6" w:rsidRPr="000D153B">
        <w:rPr>
          <w:rFonts w:ascii="Arial Narrow" w:hAnsi="Arial Narrow"/>
        </w:rPr>
        <w:t xml:space="preserve"> υποταγμένοι στο εκάστοτε σύστημα</w:t>
      </w:r>
      <w:r w:rsidR="00E11C18" w:rsidRPr="000D153B">
        <w:rPr>
          <w:rFonts w:ascii="Arial Narrow" w:hAnsi="Arial Narrow"/>
        </w:rPr>
        <w:t>, και ενεργώντας για λογαριασμό του, χρησιμοποιούν τα πάσης φύσεως πάθη («τα βδελύγματα της ερημώσεως») προκειμένου να εκμεταλλεύονται τους ανθρώπους προς όφελός τους και της εξουσίας</w:t>
      </w:r>
      <w:r w:rsidR="00C41FE0" w:rsidRPr="000D153B">
        <w:rPr>
          <w:rFonts w:ascii="Arial Narrow" w:hAnsi="Arial Narrow"/>
        </w:rPr>
        <w:t>.</w:t>
      </w:r>
    </w:p>
    <w:p w:rsidR="008F2B80" w:rsidRPr="000D153B" w:rsidRDefault="008F2B80" w:rsidP="00784233">
      <w:pPr>
        <w:widowControl w:val="0"/>
        <w:spacing w:after="0" w:line="240" w:lineRule="auto"/>
        <w:contextualSpacing/>
        <w:jc w:val="both"/>
        <w:rPr>
          <w:rFonts w:ascii="Arial Narrow" w:hAnsi="Arial Narrow"/>
          <w:i/>
        </w:rPr>
      </w:pPr>
    </w:p>
    <w:p w:rsidR="00F204F9" w:rsidRPr="00784233" w:rsidRDefault="00823BE5" w:rsidP="00784233">
      <w:pPr>
        <w:pStyle w:val="31"/>
        <w:keepNext w:val="0"/>
        <w:keepLines w:val="0"/>
        <w:widowControl w:val="0"/>
        <w:spacing w:before="0" w:line="240" w:lineRule="auto"/>
        <w:contextualSpacing/>
        <w:rPr>
          <w:rFonts w:ascii="Arial Narrow" w:hAnsi="Arial Narrow"/>
        </w:rPr>
      </w:pPr>
      <w:bookmarkStart w:id="97" w:name="_Toc42964905"/>
      <w:r w:rsidRPr="00784233">
        <w:rPr>
          <w:rFonts w:ascii="Arial Narrow" w:hAnsi="Arial Narrow"/>
        </w:rPr>
        <w:t>3.</w:t>
      </w:r>
      <w:r w:rsidR="00296821">
        <w:rPr>
          <w:rFonts w:ascii="Arial Narrow" w:hAnsi="Arial Narrow"/>
        </w:rPr>
        <w:t>3</w:t>
      </w:r>
      <w:r w:rsidR="00F204F9" w:rsidRPr="00784233">
        <w:rPr>
          <w:rFonts w:ascii="Arial Narrow" w:hAnsi="Arial Narrow"/>
        </w:rPr>
        <w:t>.</w:t>
      </w:r>
      <w:r w:rsidR="00A6339B" w:rsidRPr="00784233">
        <w:rPr>
          <w:rFonts w:ascii="Arial Narrow" w:hAnsi="Arial Narrow"/>
        </w:rPr>
        <w:t>3</w:t>
      </w:r>
      <w:r w:rsidR="00F204F9" w:rsidRPr="00784233">
        <w:rPr>
          <w:rFonts w:ascii="Arial Narrow" w:hAnsi="Arial Narrow"/>
        </w:rPr>
        <w:t xml:space="preserve">. Συνάφεια με Παλαιά </w:t>
      </w:r>
      <w:r w:rsidR="00B64E4E">
        <w:rPr>
          <w:rFonts w:ascii="Arial Narrow" w:hAnsi="Arial Narrow"/>
        </w:rPr>
        <w:t xml:space="preserve">(Πρώτη) </w:t>
      </w:r>
      <w:r w:rsidR="00F204F9" w:rsidRPr="00784233">
        <w:rPr>
          <w:rFonts w:ascii="Arial Narrow" w:hAnsi="Arial Narrow"/>
        </w:rPr>
        <w:t>Διαθήκη</w:t>
      </w:r>
      <w:bookmarkEnd w:id="92"/>
      <w:bookmarkEnd w:id="93"/>
      <w:bookmarkEnd w:id="97"/>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Παλαιά Διαθήκη</w:instrText>
      </w:r>
      <w:r w:rsidR="00DD49DD">
        <w:instrText xml:space="preserve">" </w:instrText>
      </w:r>
      <w:r w:rsidR="004069D3">
        <w:rPr>
          <w:rFonts w:ascii="Arial Narrow" w:hAnsi="Arial Narrow"/>
        </w:rPr>
        <w:fldChar w:fldCharType="end"/>
      </w:r>
    </w:p>
    <w:p w:rsidR="009B277F" w:rsidRPr="00784233" w:rsidRDefault="00823BE5" w:rsidP="00784233">
      <w:pPr>
        <w:pStyle w:val="41"/>
        <w:keepNext w:val="0"/>
        <w:keepLines w:val="0"/>
        <w:widowControl w:val="0"/>
        <w:spacing w:before="0" w:line="240" w:lineRule="auto"/>
        <w:contextualSpacing/>
        <w:jc w:val="both"/>
        <w:rPr>
          <w:rFonts w:ascii="Arial Narrow" w:hAnsi="Arial Narrow"/>
        </w:rPr>
      </w:pPr>
      <w:r w:rsidRPr="00784233">
        <w:rPr>
          <w:rFonts w:ascii="Arial Narrow" w:hAnsi="Arial Narrow"/>
        </w:rPr>
        <w:t>3.</w:t>
      </w:r>
      <w:r w:rsidR="00296821">
        <w:rPr>
          <w:rFonts w:ascii="Arial Narrow" w:hAnsi="Arial Narrow"/>
        </w:rPr>
        <w:t>3</w:t>
      </w:r>
      <w:r w:rsidR="00A6339B" w:rsidRPr="00784233">
        <w:rPr>
          <w:rFonts w:ascii="Arial Narrow" w:hAnsi="Arial Narrow"/>
        </w:rPr>
        <w:t>.3</w:t>
      </w:r>
      <w:r w:rsidR="009B277F" w:rsidRPr="00784233">
        <w:rPr>
          <w:rFonts w:ascii="Arial Narrow" w:hAnsi="Arial Narrow"/>
        </w:rPr>
        <w:t>.</w:t>
      </w:r>
      <w:r w:rsidR="00627DCE" w:rsidRPr="00784233">
        <w:rPr>
          <w:rFonts w:ascii="Arial Narrow" w:hAnsi="Arial Narrow"/>
        </w:rPr>
        <w:t>1.</w:t>
      </w:r>
      <w:r w:rsidR="009B277F" w:rsidRPr="00784233">
        <w:rPr>
          <w:rFonts w:ascii="Arial Narrow" w:hAnsi="Arial Narrow"/>
        </w:rPr>
        <w:t xml:space="preserve"> Παλαιοδιαθηκικά παράλληλα.</w:t>
      </w:r>
    </w:p>
    <w:p w:rsidR="006A1AB0" w:rsidRPr="000D153B" w:rsidRDefault="006A1AB0" w:rsidP="00784233">
      <w:pPr>
        <w:widowControl w:val="0"/>
        <w:spacing w:after="0" w:line="240" w:lineRule="auto"/>
        <w:contextualSpacing/>
        <w:jc w:val="both"/>
        <w:rPr>
          <w:rFonts w:ascii="Arial Narrow" w:hAnsi="Arial Narrow"/>
        </w:rPr>
      </w:pPr>
      <w:r w:rsidRPr="000D153B">
        <w:rPr>
          <w:rFonts w:ascii="Arial Narrow" w:hAnsi="Arial Narrow"/>
        </w:rPr>
        <w:t xml:space="preserve">Στην </w:t>
      </w:r>
      <w:r w:rsidR="00B64E4E">
        <w:rPr>
          <w:rFonts w:ascii="Arial Narrow" w:hAnsi="Arial Narrow"/>
        </w:rPr>
        <w:t>Πρώτη</w:t>
      </w:r>
      <w:r w:rsidRPr="000D153B">
        <w:rPr>
          <w:rFonts w:ascii="Arial Narrow" w:hAnsi="Arial Narrow"/>
        </w:rPr>
        <w:t xml:space="preserve"> Διαθήκη</w:t>
      </w:r>
      <w:r w:rsidR="004069D3" w:rsidRPr="000D153B">
        <w:rPr>
          <w:rFonts w:ascii="Arial Narrow" w:hAnsi="Arial Narrow"/>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Παλαιά Διαθήκη</w:instrText>
      </w:r>
      <w:r w:rsidR="00DD49DD" w:rsidRPr="000D153B">
        <w:rPr>
          <w:rFonts w:ascii="Arial Narrow" w:hAnsi="Arial Narrow"/>
        </w:rPr>
        <w:instrText xml:space="preserve">" </w:instrText>
      </w:r>
      <w:r w:rsidR="004069D3" w:rsidRPr="000D153B">
        <w:rPr>
          <w:rFonts w:ascii="Arial Narrow" w:hAnsi="Arial Narrow"/>
        </w:rPr>
        <w:fldChar w:fldCharType="end"/>
      </w:r>
      <w:r w:rsidR="00F9411A" w:rsidRPr="000D153B">
        <w:rPr>
          <w:rFonts w:ascii="Arial Narrow" w:hAnsi="Arial Narrow"/>
        </w:rPr>
        <w:t xml:space="preserve"> (Π.Δ.)</w:t>
      </w:r>
      <w:r w:rsidRPr="000D153B">
        <w:rPr>
          <w:rFonts w:ascii="Arial Narrow" w:hAnsi="Arial Narrow"/>
        </w:rPr>
        <w:t xml:space="preserve"> αναφορές στον Αμπελώνα</w:t>
      </w:r>
      <w:r w:rsidR="004069D3" w:rsidRPr="000D153B">
        <w:rPr>
          <w:rFonts w:ascii="Arial Narrow" w:hAnsi="Arial Narrow"/>
        </w:rPr>
        <w:fldChar w:fldCharType="begin"/>
      </w:r>
      <w:r w:rsidR="00DD49DD" w:rsidRPr="000D153B">
        <w:rPr>
          <w:rFonts w:ascii="Arial Narrow" w:hAnsi="Arial Narrow"/>
        </w:rPr>
        <w:instrText xml:space="preserve"> XE "</w:instrText>
      </w:r>
      <w:r w:rsidR="00DD49DD" w:rsidRPr="000D153B">
        <w:rPr>
          <w:rStyle w:val="-"/>
          <w:rFonts w:ascii="Arial Narrow" w:hAnsi="Arial Narrow"/>
          <w:noProof/>
        </w:rPr>
        <w:instrText>Αμπελώνα</w:instrText>
      </w:r>
      <w:r w:rsidR="00DD49DD" w:rsidRPr="000D153B">
        <w:rPr>
          <w:rFonts w:ascii="Arial Narrow" w:hAnsi="Arial Narrow"/>
        </w:rPr>
        <w:instrText xml:space="preserve">" </w:instrText>
      </w:r>
      <w:r w:rsidR="004069D3" w:rsidRPr="000D153B">
        <w:rPr>
          <w:rFonts w:ascii="Arial Narrow" w:hAnsi="Arial Narrow"/>
        </w:rPr>
        <w:fldChar w:fldCharType="end"/>
      </w:r>
      <w:r w:rsidRPr="000D153B">
        <w:rPr>
          <w:rFonts w:ascii="Arial Narrow" w:hAnsi="Arial Narrow"/>
        </w:rPr>
        <w:t xml:space="preserve"> υπάρχουν στα εξής:</w:t>
      </w:r>
      <w:r w:rsidR="00170765" w:rsidRPr="000D153B">
        <w:rPr>
          <w:rFonts w:ascii="Arial Narrow" w:hAnsi="Arial Narrow"/>
        </w:rPr>
        <w:t xml:space="preserve"> </w:t>
      </w:r>
      <w:r w:rsidRPr="000D153B">
        <w:rPr>
          <w:rFonts w:ascii="Arial Narrow" w:hAnsi="Arial Narrow"/>
        </w:rPr>
        <w:t>ΝΕΕΜΙΑΣ, ΚΕΦ 5</w:t>
      </w:r>
      <w:r w:rsidR="00170765" w:rsidRPr="000D153B">
        <w:rPr>
          <w:rFonts w:ascii="Arial Narrow" w:hAnsi="Arial Narrow"/>
        </w:rPr>
        <w:t xml:space="preserve">, </w:t>
      </w:r>
      <w:r w:rsidRPr="000D153B">
        <w:rPr>
          <w:rFonts w:ascii="Arial Narrow" w:hAnsi="Arial Narrow"/>
        </w:rPr>
        <w:t>ΙΩΒ, ΚΕΦ ΚΔ</w:t>
      </w:r>
      <w:r w:rsidR="00170765" w:rsidRPr="000D153B">
        <w:rPr>
          <w:rFonts w:ascii="Arial Narrow" w:hAnsi="Arial Narrow"/>
        </w:rPr>
        <w:t xml:space="preserve">, </w:t>
      </w:r>
      <w:r w:rsidRPr="000D153B">
        <w:rPr>
          <w:rFonts w:ascii="Arial Narrow" w:hAnsi="Arial Narrow"/>
        </w:rPr>
        <w:t>ΠΑΡΟΙΜΙΑΙ ΣΟΛΟΜΩΝΤΟΣ, ΚΕΦ Θ, ΚΔ</w:t>
      </w:r>
      <w:r w:rsidR="00170765" w:rsidRPr="000D153B">
        <w:rPr>
          <w:rFonts w:ascii="Arial Narrow" w:hAnsi="Arial Narrow"/>
        </w:rPr>
        <w:t xml:space="preserve">, </w:t>
      </w:r>
      <w:r w:rsidRPr="000D153B">
        <w:rPr>
          <w:rFonts w:ascii="Arial Narrow" w:hAnsi="Arial Narrow"/>
        </w:rPr>
        <w:t>ΑΣΜΑ ΑΣΜΆΤΩΝ, ΚΕΦ. Α, Β, Η</w:t>
      </w:r>
      <w:r w:rsidR="00170765" w:rsidRPr="000D153B">
        <w:rPr>
          <w:rFonts w:ascii="Arial Narrow" w:hAnsi="Arial Narrow"/>
        </w:rPr>
        <w:t xml:space="preserve">, </w:t>
      </w:r>
      <w:r w:rsidRPr="000D153B">
        <w:rPr>
          <w:rFonts w:ascii="Arial Narrow" w:hAnsi="Arial Narrow"/>
        </w:rPr>
        <w:t>ΑΜΩΣ, ΚΕΦ. Ε</w:t>
      </w:r>
      <w:r w:rsidR="00170765" w:rsidRPr="000D153B">
        <w:rPr>
          <w:rFonts w:ascii="Arial Narrow" w:hAnsi="Arial Narrow"/>
        </w:rPr>
        <w:t xml:space="preserve">, </w:t>
      </w:r>
      <w:r w:rsidRPr="000D153B">
        <w:rPr>
          <w:rFonts w:ascii="Arial Narrow" w:hAnsi="Arial Narrow"/>
        </w:rPr>
        <w:t>ΜΙΧΑΙΑΣ, ΚΕΦ. Α</w:t>
      </w:r>
      <w:r w:rsidR="00170765" w:rsidRPr="000D153B">
        <w:rPr>
          <w:rFonts w:ascii="Arial Narrow" w:hAnsi="Arial Narrow"/>
        </w:rPr>
        <w:t xml:space="preserve">, </w:t>
      </w:r>
      <w:r w:rsidRPr="000D153B">
        <w:rPr>
          <w:rFonts w:ascii="Arial Narrow" w:hAnsi="Arial Narrow"/>
        </w:rPr>
        <w:t>ΗΣΑΙΑΣ, ΚΕΦ. Α, Γ, Ε, ΙΣΤ, ΛΖ</w:t>
      </w:r>
      <w:r w:rsidR="00170765" w:rsidRPr="000D153B">
        <w:rPr>
          <w:rFonts w:ascii="Arial Narrow" w:hAnsi="Arial Narrow"/>
        </w:rPr>
        <w:t xml:space="preserve">, </w:t>
      </w:r>
      <w:r w:rsidRPr="000D153B">
        <w:rPr>
          <w:rFonts w:ascii="Arial Narrow" w:hAnsi="Arial Narrow"/>
        </w:rPr>
        <w:t>ΙΕΡΕΜΙΑΣ, ΚΕΦ. Ε, ΙΒ</w:t>
      </w:r>
      <w:r w:rsidR="00170765" w:rsidRPr="000D153B">
        <w:rPr>
          <w:rFonts w:ascii="Arial Narrow" w:hAnsi="Arial Narrow"/>
        </w:rPr>
        <w:t xml:space="preserve">, </w:t>
      </w:r>
      <w:r w:rsidRPr="000D153B">
        <w:rPr>
          <w:rFonts w:ascii="Arial Narrow" w:hAnsi="Arial Narrow"/>
        </w:rPr>
        <w:t>ΙΕΖΕΚΙΗΛ, ΚΕΦ. ΚΗ</w:t>
      </w:r>
      <w:r w:rsidR="00170765" w:rsidRPr="000D153B">
        <w:rPr>
          <w:rFonts w:ascii="Arial Narrow" w:hAnsi="Arial Narrow"/>
        </w:rPr>
        <w:t xml:space="preserve">, </w:t>
      </w:r>
      <w:r w:rsidRPr="000D153B">
        <w:rPr>
          <w:rFonts w:ascii="Arial Narrow" w:hAnsi="Arial Narrow"/>
        </w:rPr>
        <w:t xml:space="preserve">ΗΣΑΪΑΣ </w:t>
      </w:r>
      <w:r w:rsidRPr="000D153B">
        <w:rPr>
          <w:rFonts w:ascii="Arial" w:hAnsi="Arial" w:cs="Arial"/>
        </w:rPr>
        <w:t>Ὁ</w:t>
      </w:r>
      <w:r w:rsidRPr="000D153B">
        <w:rPr>
          <w:rFonts w:ascii="Arial Narrow" w:hAnsi="Arial Narrow"/>
        </w:rPr>
        <w:t xml:space="preserve"> </w:t>
      </w:r>
      <w:r w:rsidRPr="000D153B">
        <w:rPr>
          <w:rFonts w:ascii="Arial" w:hAnsi="Arial" w:cs="Arial"/>
        </w:rPr>
        <w:t>Ἀ</w:t>
      </w:r>
      <w:r w:rsidRPr="000D153B">
        <w:rPr>
          <w:rFonts w:ascii="Arial Narrow" w:hAnsi="Arial Narrow"/>
        </w:rPr>
        <w:t>μπελών το</w:t>
      </w:r>
      <w:r w:rsidRPr="000D153B">
        <w:rPr>
          <w:rFonts w:ascii="Arial" w:hAnsi="Arial" w:cs="Arial"/>
        </w:rPr>
        <w:t>ῦ</w:t>
      </w:r>
      <w:r w:rsidRPr="000D153B">
        <w:rPr>
          <w:rFonts w:ascii="Arial Narrow" w:hAnsi="Arial Narrow"/>
        </w:rPr>
        <w:t xml:space="preserve"> Γιαχβέ καί </w:t>
      </w:r>
      <w:r w:rsidRPr="000D153B">
        <w:rPr>
          <w:rFonts w:ascii="Arial" w:hAnsi="Arial" w:cs="Arial"/>
        </w:rPr>
        <w:t>ἡ</w:t>
      </w:r>
      <w:r w:rsidRPr="000D153B">
        <w:rPr>
          <w:rFonts w:ascii="Arial Narrow" w:hAnsi="Arial Narrow"/>
        </w:rPr>
        <w:t xml:space="preserve"> καταστροφή τ</w:t>
      </w:r>
      <w:r w:rsidRPr="000D153B">
        <w:rPr>
          <w:rFonts w:ascii="Arial" w:hAnsi="Arial" w:cs="Arial"/>
        </w:rPr>
        <w:t>ῆ</w:t>
      </w:r>
      <w:r w:rsidRPr="000D153B">
        <w:rPr>
          <w:rFonts w:ascii="Arial Narrow" w:hAnsi="Arial Narrow"/>
        </w:rPr>
        <w:t xml:space="preserve">ς </w:t>
      </w:r>
      <w:r w:rsidR="004A2482" w:rsidRPr="000D153B">
        <w:rPr>
          <w:rFonts w:ascii="Arial Narrow" w:hAnsi="Arial Narrow"/>
        </w:rPr>
        <w:t>Βαβυλ</w:t>
      </w:r>
      <w:r w:rsidR="004A2482" w:rsidRPr="000D153B">
        <w:rPr>
          <w:rFonts w:ascii="Arial Narrow" w:hAnsi="Arial Narrow" w:cs="Arial"/>
        </w:rPr>
        <w:t>ώ</w:t>
      </w:r>
      <w:r w:rsidR="004A2482" w:rsidRPr="000D153B">
        <w:rPr>
          <w:rFonts w:ascii="Arial Narrow" w:hAnsi="Arial Narrow"/>
        </w:rPr>
        <w:t>νος</w:t>
      </w:r>
      <w:r w:rsidRPr="000D153B">
        <w:rPr>
          <w:rFonts w:ascii="Arial Narrow" w:hAnsi="Arial Narrow"/>
        </w:rPr>
        <w:t xml:space="preserve"> (27,2-5)</w:t>
      </w:r>
      <w:r w:rsidR="00B64E4E">
        <w:rPr>
          <w:rFonts w:ascii="Arial Narrow" w:hAnsi="Arial Narrow"/>
        </w:rPr>
        <w:t xml:space="preserve">. </w:t>
      </w:r>
    </w:p>
    <w:p w:rsidR="00170765" w:rsidRPr="000D153B" w:rsidRDefault="00170765" w:rsidP="00784233">
      <w:pPr>
        <w:widowControl w:val="0"/>
        <w:spacing w:after="0" w:line="240" w:lineRule="auto"/>
        <w:contextualSpacing/>
        <w:jc w:val="both"/>
        <w:rPr>
          <w:rFonts w:ascii="Arial Narrow" w:hAnsi="Arial Narrow"/>
        </w:rPr>
      </w:pPr>
    </w:p>
    <w:p w:rsidR="006A1AB0" w:rsidRPr="000D153B" w:rsidRDefault="006A1AB0" w:rsidP="00784233">
      <w:pPr>
        <w:widowControl w:val="0"/>
        <w:spacing w:after="0" w:line="240" w:lineRule="auto"/>
        <w:contextualSpacing/>
        <w:jc w:val="both"/>
        <w:rPr>
          <w:rFonts w:ascii="Arial Narrow" w:hAnsi="Arial Narrow"/>
        </w:rPr>
      </w:pPr>
      <w:r w:rsidRPr="000D153B">
        <w:rPr>
          <w:rFonts w:ascii="Arial Narrow" w:hAnsi="Arial Narrow"/>
        </w:rPr>
        <w:t xml:space="preserve">Στο παράρτημα </w:t>
      </w:r>
      <w:r w:rsidR="006E01FD" w:rsidRPr="000D153B">
        <w:rPr>
          <w:rFonts w:ascii="Arial Narrow" w:hAnsi="Arial Narrow"/>
        </w:rPr>
        <w:t xml:space="preserve">Π.3.1.7. </w:t>
      </w:r>
      <w:r w:rsidRPr="000D153B">
        <w:rPr>
          <w:rFonts w:ascii="Arial Narrow" w:hAnsi="Arial Narrow"/>
        </w:rPr>
        <w:t xml:space="preserve"> παρατίθεται πίνακας με ενδεικτικές αναφορές της λέξης «Αμπελ</w:t>
      </w:r>
      <w:r w:rsidR="00AC7B1B" w:rsidRPr="000D153B">
        <w:rPr>
          <w:rFonts w:ascii="Arial Narrow" w:hAnsi="Arial Narrow"/>
        </w:rPr>
        <w:t>ώ</w:t>
      </w:r>
      <w:r w:rsidRPr="000D153B">
        <w:rPr>
          <w:rFonts w:ascii="Arial Narrow" w:hAnsi="Arial Narrow"/>
        </w:rPr>
        <w:t xml:space="preserve">ν» στην Π.Δ. από το </w:t>
      </w:r>
      <w:r w:rsidRPr="000D153B">
        <w:rPr>
          <w:rFonts w:ascii="Arial Narrow" w:hAnsi="Arial Narrow"/>
          <w:lang w:val="en-US"/>
        </w:rPr>
        <w:t>Bible</w:t>
      </w:r>
      <w:r w:rsidRPr="000D153B">
        <w:rPr>
          <w:rFonts w:ascii="Arial Narrow" w:hAnsi="Arial Narrow"/>
        </w:rPr>
        <w:t xml:space="preserve"> </w:t>
      </w:r>
      <w:r w:rsidRPr="000D153B">
        <w:rPr>
          <w:rFonts w:ascii="Arial Narrow" w:hAnsi="Arial Narrow"/>
          <w:lang w:val="en-US"/>
        </w:rPr>
        <w:t>Works</w:t>
      </w:r>
      <w:r w:rsidRPr="000D153B">
        <w:rPr>
          <w:rFonts w:ascii="Arial Narrow" w:hAnsi="Arial Narrow"/>
        </w:rPr>
        <w:t>.</w:t>
      </w:r>
      <w:r w:rsidR="00C13A83" w:rsidRPr="000D153B">
        <w:rPr>
          <w:rFonts w:ascii="Arial Narrow" w:hAnsi="Arial Narrow"/>
        </w:rPr>
        <w:t xml:space="preserve"> </w:t>
      </w:r>
      <w:r w:rsidRPr="000D153B">
        <w:rPr>
          <w:rFonts w:ascii="Arial Narrow" w:hAnsi="Arial Narrow"/>
        </w:rPr>
        <w:t xml:space="preserve">Η ανάλυση αυτών των αναφορών υποδηλώνει ότι, γενικά, </w:t>
      </w:r>
      <w:r w:rsidRPr="000D153B">
        <w:rPr>
          <w:rFonts w:ascii="Arial Narrow" w:hAnsi="Arial Narrow"/>
          <w:b/>
        </w:rPr>
        <w:t>κατά την προφητική αντίληψη</w:t>
      </w:r>
      <w:r w:rsidRPr="000D153B">
        <w:rPr>
          <w:rFonts w:ascii="Arial Narrow" w:hAnsi="Arial Narrow"/>
        </w:rPr>
        <w:t xml:space="preserve">, </w:t>
      </w:r>
      <w:r w:rsidRPr="000D153B">
        <w:rPr>
          <w:rFonts w:ascii="Arial Narrow" w:hAnsi="Arial Narrow"/>
          <w:b/>
        </w:rPr>
        <w:t>οι καλοί καρποί</w:t>
      </w:r>
      <w:r w:rsidRPr="000D153B">
        <w:rPr>
          <w:rFonts w:ascii="Arial Narrow" w:hAnsi="Arial Narrow"/>
        </w:rPr>
        <w:t xml:space="preserve">, </w:t>
      </w:r>
      <w:r w:rsidRPr="000D153B">
        <w:rPr>
          <w:rFonts w:ascii="Arial Narrow" w:hAnsi="Arial Narrow"/>
          <w:b/>
        </w:rPr>
        <w:t>που παρήγαγε ο «</w:t>
      </w:r>
      <w:r w:rsidR="004A2482" w:rsidRPr="000D153B">
        <w:rPr>
          <w:rFonts w:ascii="Arial" w:hAnsi="Arial" w:cs="Arial"/>
          <w:b/>
        </w:rPr>
        <w:t>ἀ</w:t>
      </w:r>
      <w:r w:rsidR="004A2482" w:rsidRPr="000D153B">
        <w:rPr>
          <w:rFonts w:ascii="Arial Narrow" w:hAnsi="Arial Narrow"/>
          <w:b/>
        </w:rPr>
        <w:t>μπελ</w:t>
      </w:r>
      <w:r w:rsidR="004A2482" w:rsidRPr="000D153B">
        <w:rPr>
          <w:rFonts w:ascii="Arial Narrow" w:hAnsi="Arial Narrow" w:cs="Arial"/>
          <w:b/>
        </w:rPr>
        <w:t>ώ</w:t>
      </w:r>
      <w:r w:rsidR="004A2482" w:rsidRPr="000D153B">
        <w:rPr>
          <w:rFonts w:ascii="Arial Narrow" w:hAnsi="Arial Narrow"/>
          <w:b/>
        </w:rPr>
        <w:t>ν</w:t>
      </w:r>
      <w:r w:rsidRPr="000D153B">
        <w:rPr>
          <w:rFonts w:ascii="Arial Narrow" w:hAnsi="Arial Narrow"/>
          <w:b/>
        </w:rPr>
        <w:t>» Ισραήλ κατά την πορεία του μέσω της ερήμου, έρχονται σε αντίθεση με τους κακούς καρπούς του αμπελώνα, για τους οποίους ευθύνονται οι γεωργοί αυτού του αμπελώνα</w:t>
      </w:r>
      <w:r w:rsidRPr="000D153B">
        <w:rPr>
          <w:rFonts w:ascii="Arial Narrow" w:hAnsi="Arial Narrow"/>
        </w:rPr>
        <w:t xml:space="preserve"> </w:t>
      </w:r>
      <w:r w:rsidR="00AE2FB5" w:rsidRPr="000D153B">
        <w:rPr>
          <w:rFonts w:ascii="Arial Narrow" w:hAnsi="Arial Narrow"/>
        </w:rPr>
        <w:t>(β</w:t>
      </w:r>
      <w:r w:rsidRPr="000D153B">
        <w:rPr>
          <w:rFonts w:ascii="Arial Narrow" w:hAnsi="Arial Narrow"/>
        </w:rPr>
        <w:t>λ. Ησ 3,14-15, και Ιερ 12,10</w:t>
      </w:r>
      <w:r w:rsidR="00AE2FB5" w:rsidRPr="000D153B">
        <w:rPr>
          <w:rFonts w:ascii="Arial Narrow" w:hAnsi="Arial Narrow"/>
        </w:rPr>
        <w:t>)</w:t>
      </w:r>
      <w:r w:rsidRPr="000D153B">
        <w:rPr>
          <w:rFonts w:ascii="Arial Narrow" w:hAnsi="Arial Narrow"/>
        </w:rPr>
        <w:t>.</w:t>
      </w:r>
    </w:p>
    <w:p w:rsidR="00C13A83" w:rsidRPr="000D153B" w:rsidRDefault="00C13A83" w:rsidP="00784233">
      <w:pPr>
        <w:widowControl w:val="0"/>
        <w:spacing w:after="0" w:line="240" w:lineRule="auto"/>
        <w:contextualSpacing/>
        <w:jc w:val="both"/>
        <w:rPr>
          <w:rFonts w:ascii="Arial Narrow" w:hAnsi="Arial Narrow"/>
        </w:rPr>
      </w:pPr>
    </w:p>
    <w:p w:rsidR="006A1AB0" w:rsidRPr="000D153B" w:rsidRDefault="006A1AB0" w:rsidP="00784233">
      <w:pPr>
        <w:widowControl w:val="0"/>
        <w:spacing w:after="0" w:line="240" w:lineRule="auto"/>
        <w:contextualSpacing/>
        <w:jc w:val="both"/>
        <w:rPr>
          <w:rFonts w:ascii="Arial Narrow" w:hAnsi="Arial Narrow"/>
        </w:rPr>
      </w:pPr>
      <w:r w:rsidRPr="000D153B">
        <w:rPr>
          <w:rFonts w:ascii="Arial Narrow" w:hAnsi="Arial Narrow"/>
        </w:rPr>
        <w:t>Στην Π</w:t>
      </w:r>
      <w:r w:rsidR="00F9411A" w:rsidRPr="000D153B">
        <w:rPr>
          <w:rFonts w:ascii="Arial Narrow" w:hAnsi="Arial Narrow"/>
        </w:rPr>
        <w:t>.</w:t>
      </w:r>
      <w:r w:rsidRPr="000D153B">
        <w:rPr>
          <w:rFonts w:ascii="Arial Narrow" w:hAnsi="Arial Narrow"/>
        </w:rPr>
        <w:t>Δ</w:t>
      </w:r>
      <w:r w:rsidR="00F9411A" w:rsidRPr="000D153B">
        <w:rPr>
          <w:rFonts w:ascii="Arial Narrow" w:hAnsi="Arial Narrow"/>
        </w:rPr>
        <w:t>.</w:t>
      </w:r>
      <w:r w:rsidRPr="000D153B">
        <w:rPr>
          <w:rFonts w:ascii="Arial Narrow" w:hAnsi="Arial Narrow"/>
        </w:rPr>
        <w:t xml:space="preserve"> η σημαντικότερη αναφορά του «</w:t>
      </w:r>
      <w:r w:rsidRPr="000D153B">
        <w:rPr>
          <w:rFonts w:ascii="Arial" w:hAnsi="Arial" w:cs="Arial"/>
        </w:rPr>
        <w:t>ἀ</w:t>
      </w:r>
      <w:r w:rsidRPr="000D153B">
        <w:rPr>
          <w:rFonts w:ascii="Arial Narrow" w:hAnsi="Arial Narrow"/>
        </w:rPr>
        <w:t>μπελ</w:t>
      </w:r>
      <w:r w:rsidRPr="000D153B">
        <w:rPr>
          <w:rFonts w:ascii="Arial" w:hAnsi="Arial" w:cs="Arial"/>
        </w:rPr>
        <w:t>ῶ</w:t>
      </w:r>
      <w:r w:rsidRPr="000D153B">
        <w:rPr>
          <w:rFonts w:ascii="Arial Narrow" w:hAnsi="Arial Narrow"/>
        </w:rPr>
        <w:t xml:space="preserve">νος» </w:t>
      </w:r>
      <w:r w:rsidR="00FE5A33" w:rsidRPr="000D153B">
        <w:rPr>
          <w:rFonts w:ascii="Arial Narrow" w:hAnsi="Arial Narrow"/>
        </w:rPr>
        <w:t xml:space="preserve">που σχετίζεται </w:t>
      </w:r>
      <w:r w:rsidR="00090C71" w:rsidRPr="000D153B">
        <w:rPr>
          <w:rFonts w:ascii="Arial Narrow" w:hAnsi="Arial Narrow"/>
        </w:rPr>
        <w:t xml:space="preserve">άμεσα με την παραβολή που μελετάμε </w:t>
      </w:r>
      <w:r w:rsidRPr="000D153B">
        <w:rPr>
          <w:rFonts w:ascii="Arial Narrow" w:hAnsi="Arial Narrow"/>
        </w:rPr>
        <w:t>εντοπίζεται στον Πρωτοησαΐα και συγκεκριμένα στην «</w:t>
      </w:r>
      <w:r w:rsidRPr="000D153B">
        <w:rPr>
          <w:rFonts w:ascii="Arial Narrow" w:hAnsi="Arial Narrow"/>
          <w:b/>
        </w:rPr>
        <w:t>παραβολή του κακού αμπελώνα</w:t>
      </w:r>
      <w:r w:rsidRPr="000D153B">
        <w:rPr>
          <w:rFonts w:ascii="Arial Narrow" w:hAnsi="Arial Narrow"/>
        </w:rPr>
        <w:t xml:space="preserve">» (Ησ 5,1-7). </w:t>
      </w:r>
    </w:p>
    <w:p w:rsidR="009D5D0D" w:rsidRPr="000D153B" w:rsidRDefault="009D5D0D" w:rsidP="00784233">
      <w:pPr>
        <w:widowControl w:val="0"/>
        <w:spacing w:after="0" w:line="240" w:lineRule="auto"/>
        <w:contextualSpacing/>
        <w:jc w:val="both"/>
        <w:rPr>
          <w:rFonts w:ascii="Arial Narrow" w:hAnsi="Arial Narrow"/>
        </w:rPr>
      </w:pPr>
    </w:p>
    <w:p w:rsidR="00811229" w:rsidRDefault="006A1AB0" w:rsidP="00784233">
      <w:pPr>
        <w:widowControl w:val="0"/>
        <w:spacing w:after="0" w:line="240" w:lineRule="auto"/>
        <w:contextualSpacing/>
        <w:jc w:val="both"/>
        <w:rPr>
          <w:rFonts w:ascii="Arial Narrow" w:hAnsi="Arial Narrow"/>
        </w:rPr>
      </w:pPr>
      <w:r w:rsidRPr="000D153B">
        <w:rPr>
          <w:rFonts w:ascii="Arial Narrow" w:hAnsi="Arial Narrow"/>
        </w:rPr>
        <w:t xml:space="preserve">Βρίσκω αξιοσημείωτο το ότι </w:t>
      </w:r>
      <w:r w:rsidRPr="000D153B">
        <w:rPr>
          <w:rFonts w:ascii="Arial Narrow" w:hAnsi="Arial Narrow"/>
          <w:b/>
        </w:rPr>
        <w:t>ενώ οι</w:t>
      </w:r>
      <w:r w:rsidR="00811229">
        <w:rPr>
          <w:rFonts w:ascii="Arial Narrow" w:hAnsi="Arial Narrow"/>
          <w:b/>
        </w:rPr>
        <w:t xml:space="preserve"> «ηγέτες» /  «διαχειριστές του Αμπελώνα» </w:t>
      </w:r>
      <w:r w:rsidR="00AE2FB5" w:rsidRPr="000D153B">
        <w:rPr>
          <w:rFonts w:ascii="Arial Narrow" w:hAnsi="Arial Narrow"/>
          <w:b/>
        </w:rPr>
        <w:t>Α, Γ, Φ και Π</w:t>
      </w:r>
      <w:r w:rsidRPr="000D153B">
        <w:rPr>
          <w:rFonts w:ascii="Arial Narrow" w:hAnsi="Arial Narrow"/>
          <w:b/>
        </w:rPr>
        <w:t xml:space="preserve"> </w:t>
      </w:r>
      <w:r w:rsidR="00B254CF" w:rsidRPr="000D153B">
        <w:rPr>
          <w:rFonts w:ascii="Arial Narrow" w:hAnsi="Arial Narrow"/>
          <w:bCs/>
        </w:rPr>
        <w:t>(</w:t>
      </w:r>
      <w:r w:rsidR="00AE2FB5" w:rsidRPr="000D153B">
        <w:rPr>
          <w:rFonts w:ascii="Arial Narrow" w:hAnsi="Arial Narrow"/>
          <w:bCs/>
        </w:rPr>
        <w:t>στους οποίους απευθύνεται ο Χριστός</w:t>
      </w:r>
      <w:r w:rsidR="00B254CF" w:rsidRPr="000D153B">
        <w:rPr>
          <w:rFonts w:ascii="Arial Narrow" w:hAnsi="Arial Narrow"/>
          <w:bCs/>
        </w:rPr>
        <w:t>)</w:t>
      </w:r>
      <w:r w:rsidR="00B254CF" w:rsidRPr="000D153B">
        <w:rPr>
          <w:rFonts w:ascii="Arial Narrow" w:hAnsi="Arial Narrow"/>
          <w:b/>
        </w:rPr>
        <w:t xml:space="preserve"> </w:t>
      </w:r>
      <w:r w:rsidRPr="000D153B">
        <w:rPr>
          <w:rFonts w:ascii="Arial Narrow" w:hAnsi="Arial Narrow"/>
          <w:b/>
        </w:rPr>
        <w:t>θεωρητικά γνώριζαν άριστα και όφειλαν να διδάσκουν τις Γραφές</w:t>
      </w:r>
      <w:r w:rsidRPr="000D153B">
        <w:rPr>
          <w:rFonts w:ascii="Arial Narrow" w:hAnsi="Arial Narrow"/>
        </w:rPr>
        <w:t xml:space="preserve">, </w:t>
      </w:r>
      <w:r w:rsidR="00DF5B97">
        <w:rPr>
          <w:rFonts w:ascii="Arial Narrow" w:hAnsi="Arial Narrow"/>
        </w:rPr>
        <w:t xml:space="preserve">αλλά </w:t>
      </w:r>
      <w:r w:rsidRPr="000D153B">
        <w:rPr>
          <w:rFonts w:ascii="Arial Narrow" w:hAnsi="Arial Narrow"/>
        </w:rPr>
        <w:t xml:space="preserve">και </w:t>
      </w:r>
      <w:r w:rsidR="00DF5B97">
        <w:rPr>
          <w:rFonts w:ascii="Arial Narrow" w:hAnsi="Arial Narrow"/>
        </w:rPr>
        <w:t xml:space="preserve">ειδικότερα </w:t>
      </w:r>
      <w:r w:rsidRPr="000D153B">
        <w:rPr>
          <w:rFonts w:ascii="Arial Narrow" w:hAnsi="Arial Narrow"/>
        </w:rPr>
        <w:t xml:space="preserve">το </w:t>
      </w:r>
      <w:r w:rsidR="00F046E5">
        <w:rPr>
          <w:rFonts w:ascii="Arial Narrow" w:hAnsi="Arial Narrow"/>
        </w:rPr>
        <w:t>συγκεκριμένο</w:t>
      </w:r>
      <w:r w:rsidR="00DF5B97">
        <w:rPr>
          <w:rFonts w:ascii="Arial Narrow" w:hAnsi="Arial Narrow"/>
        </w:rPr>
        <w:t xml:space="preserve"> </w:t>
      </w:r>
      <w:r w:rsidRPr="000D153B">
        <w:rPr>
          <w:rFonts w:ascii="Arial Narrow" w:hAnsi="Arial Narrow"/>
        </w:rPr>
        <w:t xml:space="preserve">κείμενο του </w:t>
      </w:r>
      <w:r w:rsidR="004A2482" w:rsidRPr="000D153B">
        <w:rPr>
          <w:rFonts w:ascii="Arial Narrow" w:hAnsi="Arial Narrow"/>
        </w:rPr>
        <w:t>Πρωτοησαΐα</w:t>
      </w:r>
      <w:r w:rsidR="00692E0F">
        <w:rPr>
          <w:rFonts w:ascii="ZWAdobeF" w:hAnsi="ZWAdobeF" w:cs="ZWAdobeF"/>
          <w:sz w:val="2"/>
          <w:szCs w:val="2"/>
        </w:rPr>
        <w:t>136F</w:t>
      </w:r>
      <w:r w:rsidR="00DF5B97">
        <w:rPr>
          <w:rStyle w:val="ae"/>
          <w:rFonts w:ascii="Arial Narrow" w:hAnsi="Arial Narrow"/>
        </w:rPr>
        <w:footnoteReference w:id="143"/>
      </w:r>
      <w:r w:rsidRPr="000D153B">
        <w:rPr>
          <w:rFonts w:ascii="Arial Narrow" w:hAnsi="Arial Narrow"/>
        </w:rPr>
        <w:t xml:space="preserve">, όταν ο Κύριος ουσιαστικά τους το </w:t>
      </w:r>
      <w:r w:rsidR="004A2482" w:rsidRPr="000D153B">
        <w:rPr>
          <w:rFonts w:ascii="Arial Narrow" w:hAnsi="Arial Narrow"/>
        </w:rPr>
        <w:t>αφηγείται</w:t>
      </w:r>
      <w:r w:rsidRPr="000D153B">
        <w:rPr>
          <w:rFonts w:ascii="Arial Narrow" w:hAnsi="Arial Narrow"/>
        </w:rPr>
        <w:t xml:space="preserve"> και τους ρωτά «</w:t>
      </w:r>
      <w:r w:rsidRPr="000D153B">
        <w:rPr>
          <w:rFonts w:ascii="Arial Narrow" w:hAnsi="Arial Narrow"/>
          <w:i/>
        </w:rPr>
        <w:t>τι θα κάνει ο ιδιοκτήτης του αμπελώνα με τους κακούς γεωργούς;</w:t>
      </w:r>
      <w:r w:rsidRPr="000D153B">
        <w:rPr>
          <w:rFonts w:ascii="Arial Narrow" w:hAnsi="Arial Narrow"/>
        </w:rPr>
        <w:t>», εκείνοι απαντούν αφελώς</w:t>
      </w:r>
      <w:r w:rsidR="00B254CF" w:rsidRPr="000D153B">
        <w:rPr>
          <w:rFonts w:ascii="Arial Narrow" w:hAnsi="Arial Narrow"/>
        </w:rPr>
        <w:t>. Κ</w:t>
      </w:r>
      <w:r w:rsidRPr="000D153B">
        <w:rPr>
          <w:rFonts w:ascii="Arial Narrow" w:hAnsi="Arial Narrow"/>
        </w:rPr>
        <w:t>ατόπιν</w:t>
      </w:r>
      <w:r w:rsidR="00B254CF" w:rsidRPr="000D153B">
        <w:rPr>
          <w:rFonts w:ascii="Arial Narrow" w:hAnsi="Arial Narrow"/>
        </w:rPr>
        <w:t xml:space="preserve"> βέβαια</w:t>
      </w:r>
      <w:r w:rsidRPr="000D153B">
        <w:rPr>
          <w:rFonts w:ascii="Arial Narrow" w:hAnsi="Arial Narrow"/>
        </w:rPr>
        <w:t xml:space="preserve"> αντιλαμβάνονται ότι αφενός αναφέρεται σε αυτούς τους </w:t>
      </w:r>
      <w:r w:rsidR="005F4BB6" w:rsidRPr="000D153B">
        <w:rPr>
          <w:rFonts w:ascii="Arial Narrow" w:hAnsi="Arial Narrow"/>
        </w:rPr>
        <w:t>ίδιους</w:t>
      </w:r>
      <w:r w:rsidRPr="000D153B">
        <w:rPr>
          <w:rFonts w:ascii="Arial Narrow" w:hAnsi="Arial Narrow"/>
        </w:rPr>
        <w:t xml:space="preserve">, και αφετέρου ότι </w:t>
      </w:r>
      <w:r w:rsidR="007E6C94" w:rsidRPr="000D153B">
        <w:rPr>
          <w:rFonts w:ascii="Arial Narrow" w:hAnsi="Arial Narrow"/>
        </w:rPr>
        <w:t xml:space="preserve">η παραβολή </w:t>
      </w:r>
      <w:r w:rsidRPr="000D153B">
        <w:rPr>
          <w:rFonts w:ascii="Arial Narrow" w:hAnsi="Arial Narrow"/>
        </w:rPr>
        <w:t>συνδ</w:t>
      </w:r>
      <w:r w:rsidR="00344D72" w:rsidRPr="000D153B">
        <w:rPr>
          <w:rFonts w:ascii="Arial Narrow" w:hAnsi="Arial Narrow"/>
        </w:rPr>
        <w:t>έ</w:t>
      </w:r>
      <w:r w:rsidRPr="000D153B">
        <w:rPr>
          <w:rFonts w:ascii="Arial Narrow" w:hAnsi="Arial Narrow"/>
        </w:rPr>
        <w:t>εται με τις προφητείες της Γραφής τις οποίες όφειλαν να γνωρίζουν και να διδάσκουν στον λαό με το παράδειγμά τους καλλιεργ</w:t>
      </w:r>
      <w:r w:rsidR="003218C9" w:rsidRPr="000D153B">
        <w:rPr>
          <w:rFonts w:ascii="Arial Narrow" w:hAnsi="Arial Narrow"/>
        </w:rPr>
        <w:t>ώ</w:t>
      </w:r>
      <w:r w:rsidRPr="000D153B">
        <w:rPr>
          <w:rFonts w:ascii="Arial Narrow" w:hAnsi="Arial Narrow"/>
        </w:rPr>
        <w:t xml:space="preserve">ντας τον όπως τους </w:t>
      </w:r>
      <w:r w:rsidR="00B254CF" w:rsidRPr="000D153B">
        <w:rPr>
          <w:rFonts w:ascii="Arial Narrow" w:hAnsi="Arial Narrow"/>
        </w:rPr>
        <w:t>έδωσε εντολή</w:t>
      </w:r>
      <w:r w:rsidRPr="000D153B">
        <w:rPr>
          <w:rFonts w:ascii="Arial Narrow" w:hAnsi="Arial Narrow"/>
        </w:rPr>
        <w:t xml:space="preserve"> ο Θεός. </w:t>
      </w:r>
    </w:p>
    <w:p w:rsidR="00811229" w:rsidRDefault="00811229" w:rsidP="00784233">
      <w:pPr>
        <w:widowControl w:val="0"/>
        <w:spacing w:after="0" w:line="240" w:lineRule="auto"/>
        <w:contextualSpacing/>
        <w:jc w:val="both"/>
        <w:rPr>
          <w:rFonts w:ascii="Arial Narrow" w:hAnsi="Arial Narrow"/>
        </w:rPr>
      </w:pPr>
    </w:p>
    <w:p w:rsidR="006A1AB0" w:rsidRPr="00811229" w:rsidRDefault="006A1AB0" w:rsidP="00784233">
      <w:pPr>
        <w:widowControl w:val="0"/>
        <w:spacing w:after="0" w:line="240" w:lineRule="auto"/>
        <w:contextualSpacing/>
        <w:jc w:val="both"/>
        <w:rPr>
          <w:rFonts w:ascii="Arial Narrow" w:hAnsi="Arial Narrow"/>
          <w:b/>
        </w:rPr>
      </w:pPr>
      <w:r w:rsidRPr="00811229">
        <w:rPr>
          <w:rFonts w:ascii="Arial Narrow" w:hAnsi="Arial Narrow"/>
          <w:b/>
        </w:rPr>
        <w:t xml:space="preserve">Για ποιο λόγο συμβαίνει αυτό; </w:t>
      </w:r>
    </w:p>
    <w:p w:rsidR="006A1AB0" w:rsidRPr="000D153B" w:rsidRDefault="006A1AB0" w:rsidP="00CF18BD">
      <w:pPr>
        <w:pStyle w:val="a6"/>
        <w:widowControl w:val="0"/>
        <w:numPr>
          <w:ilvl w:val="0"/>
          <w:numId w:val="4"/>
        </w:numPr>
        <w:spacing w:after="0" w:line="240" w:lineRule="auto"/>
        <w:jc w:val="both"/>
        <w:rPr>
          <w:rFonts w:ascii="Arial Narrow" w:hAnsi="Arial Narrow"/>
        </w:rPr>
      </w:pPr>
      <w:r w:rsidRPr="000D153B">
        <w:rPr>
          <w:rFonts w:ascii="Arial Narrow" w:hAnsi="Arial Narrow"/>
        </w:rPr>
        <w:t xml:space="preserve">Ίσως η άγνοιά τους: μήπως τελικά δεν γνώριζαν και τόσο καλά τις Γραφές; </w:t>
      </w:r>
    </w:p>
    <w:p w:rsidR="006A1AB0" w:rsidRPr="000D153B" w:rsidRDefault="006A1AB0" w:rsidP="00CF18BD">
      <w:pPr>
        <w:pStyle w:val="a6"/>
        <w:widowControl w:val="0"/>
        <w:numPr>
          <w:ilvl w:val="0"/>
          <w:numId w:val="4"/>
        </w:numPr>
        <w:spacing w:after="0" w:line="240" w:lineRule="auto"/>
        <w:jc w:val="both"/>
        <w:rPr>
          <w:rFonts w:ascii="Arial Narrow" w:hAnsi="Arial Narrow"/>
        </w:rPr>
      </w:pPr>
      <w:r w:rsidRPr="000D153B">
        <w:rPr>
          <w:rFonts w:ascii="Arial Narrow" w:hAnsi="Arial Narrow"/>
        </w:rPr>
        <w:t>Μήπως γν</w:t>
      </w:r>
      <w:r w:rsidR="003218C9" w:rsidRPr="000D153B">
        <w:rPr>
          <w:rFonts w:ascii="Arial Narrow" w:hAnsi="Arial Narrow"/>
        </w:rPr>
        <w:t>ώ</w:t>
      </w:r>
      <w:r w:rsidRPr="000D153B">
        <w:rPr>
          <w:rFonts w:ascii="Arial Narrow" w:hAnsi="Arial Narrow"/>
        </w:rPr>
        <w:t>ριζαν ότι τους βόλευε ενώ τα άλλα τα παράβλεπαν;</w:t>
      </w:r>
    </w:p>
    <w:p w:rsidR="006A1AB0" w:rsidRPr="000D153B" w:rsidRDefault="006A1AB0" w:rsidP="00CF18BD">
      <w:pPr>
        <w:pStyle w:val="a6"/>
        <w:widowControl w:val="0"/>
        <w:numPr>
          <w:ilvl w:val="0"/>
          <w:numId w:val="4"/>
        </w:numPr>
        <w:spacing w:after="0" w:line="240" w:lineRule="auto"/>
        <w:jc w:val="both"/>
        <w:rPr>
          <w:rFonts w:ascii="Arial Narrow" w:hAnsi="Arial Narrow"/>
        </w:rPr>
      </w:pPr>
      <w:r w:rsidRPr="000D153B">
        <w:rPr>
          <w:rFonts w:ascii="Arial Narrow" w:hAnsi="Arial Narrow"/>
        </w:rPr>
        <w:t>Μήπως γνώριζαν, αλλά η ένταση και η π</w:t>
      </w:r>
      <w:r w:rsidR="003218C9" w:rsidRPr="000D153B">
        <w:rPr>
          <w:rFonts w:ascii="Arial Narrow" w:hAnsi="Arial Narrow"/>
        </w:rPr>
        <w:t>ώ</w:t>
      </w:r>
      <w:r w:rsidRPr="000D153B">
        <w:rPr>
          <w:rFonts w:ascii="Arial Narrow" w:hAnsi="Arial Narrow"/>
        </w:rPr>
        <w:t>ρωσή τους κατά του Κυρίου τους έκανε να ξεχάσουν.</w:t>
      </w:r>
    </w:p>
    <w:p w:rsidR="00B254CF" w:rsidRPr="00811229" w:rsidRDefault="00B254CF" w:rsidP="00811229">
      <w:pPr>
        <w:widowControl w:val="0"/>
        <w:spacing w:after="0" w:line="240" w:lineRule="auto"/>
        <w:jc w:val="both"/>
        <w:rPr>
          <w:rFonts w:ascii="Arial Narrow" w:hAnsi="Arial Narrow"/>
        </w:rPr>
      </w:pPr>
    </w:p>
    <w:p w:rsidR="00E04AF1" w:rsidRPr="000D153B" w:rsidRDefault="006A1AB0" w:rsidP="00784233">
      <w:pPr>
        <w:widowControl w:val="0"/>
        <w:spacing w:after="0" w:line="240" w:lineRule="auto"/>
        <w:contextualSpacing/>
        <w:jc w:val="both"/>
        <w:rPr>
          <w:rFonts w:ascii="Arial Narrow" w:hAnsi="Arial Narrow"/>
        </w:rPr>
      </w:pPr>
      <w:r w:rsidRPr="000D153B">
        <w:rPr>
          <w:rFonts w:ascii="Arial Narrow" w:hAnsi="Arial Narrow"/>
        </w:rPr>
        <w:t>Π</w:t>
      </w:r>
      <w:r w:rsidR="00B254CF" w:rsidRPr="000D153B">
        <w:rPr>
          <w:rFonts w:ascii="Arial Narrow" w:hAnsi="Arial Narrow"/>
        </w:rPr>
        <w:t>ροκειμένου να εμβαθύνουμε περαιτέρω στα παραπάνω ερωτήματα, π</w:t>
      </w:r>
      <w:r w:rsidRPr="000D153B">
        <w:rPr>
          <w:rFonts w:ascii="Arial Narrow" w:hAnsi="Arial Narrow"/>
        </w:rPr>
        <w:t>αρακάτω παρουσιάζονται οι βασικές ιδέες του κειμέν</w:t>
      </w:r>
      <w:bookmarkStart w:id="98" w:name="_Toc512369840"/>
      <w:r w:rsidR="00170765" w:rsidRPr="000D153B">
        <w:rPr>
          <w:rFonts w:ascii="Arial Narrow" w:hAnsi="Arial Narrow"/>
        </w:rPr>
        <w:t xml:space="preserve">ου του Πρωτοησαΐα (Ησ 5,1-7) σε σύγκριση με </w:t>
      </w:r>
      <w:r w:rsidR="0036296E" w:rsidRPr="000D153B">
        <w:rPr>
          <w:rFonts w:ascii="Arial Narrow" w:hAnsi="Arial Narrow"/>
        </w:rPr>
        <w:t xml:space="preserve">αυτό </w:t>
      </w:r>
      <w:r w:rsidR="00170765" w:rsidRPr="000D153B">
        <w:rPr>
          <w:rFonts w:ascii="Arial Narrow" w:hAnsi="Arial Narrow"/>
        </w:rPr>
        <w:t xml:space="preserve">του Μάρκου.  </w:t>
      </w:r>
    </w:p>
    <w:p w:rsidR="00170765" w:rsidRPr="000D153B" w:rsidRDefault="00170765" w:rsidP="00784233">
      <w:pPr>
        <w:widowControl w:val="0"/>
        <w:spacing w:after="0" w:line="240" w:lineRule="auto"/>
        <w:contextualSpacing/>
        <w:jc w:val="both"/>
        <w:rPr>
          <w:rFonts w:ascii="Arial Narrow" w:hAnsi="Arial Narrow"/>
          <w:sz w:val="20"/>
          <w:szCs w:val="20"/>
        </w:rPr>
      </w:pPr>
    </w:p>
    <w:p w:rsidR="006A1AB0" w:rsidRPr="003233B1" w:rsidRDefault="00823BE5" w:rsidP="00784233">
      <w:pPr>
        <w:pStyle w:val="41"/>
        <w:keepNext w:val="0"/>
        <w:keepLines w:val="0"/>
        <w:widowControl w:val="0"/>
        <w:spacing w:before="0" w:line="240" w:lineRule="auto"/>
        <w:contextualSpacing/>
        <w:jc w:val="both"/>
        <w:rPr>
          <w:rFonts w:ascii="Arial Narrow" w:hAnsi="Arial Narrow"/>
        </w:rPr>
      </w:pPr>
      <w:r w:rsidRPr="003233B1">
        <w:rPr>
          <w:rFonts w:ascii="Arial Narrow" w:hAnsi="Arial Narrow"/>
        </w:rPr>
        <w:t>3.</w:t>
      </w:r>
      <w:r w:rsidR="00944BB1" w:rsidRPr="003233B1">
        <w:rPr>
          <w:rFonts w:ascii="Arial Narrow" w:hAnsi="Arial Narrow"/>
        </w:rPr>
        <w:t>3</w:t>
      </w:r>
      <w:r w:rsidR="006A1AB0" w:rsidRPr="003233B1">
        <w:rPr>
          <w:rFonts w:ascii="Arial Narrow" w:hAnsi="Arial Narrow"/>
        </w:rPr>
        <w:t>.</w:t>
      </w:r>
      <w:r w:rsidR="00A6339B" w:rsidRPr="003233B1">
        <w:rPr>
          <w:rFonts w:ascii="Arial Narrow" w:hAnsi="Arial Narrow"/>
        </w:rPr>
        <w:t>3</w:t>
      </w:r>
      <w:r w:rsidR="006A1AB0" w:rsidRPr="003233B1">
        <w:rPr>
          <w:rFonts w:ascii="Arial Narrow" w:hAnsi="Arial Narrow"/>
        </w:rPr>
        <w:t>.</w:t>
      </w:r>
      <w:r w:rsidR="00627DCE" w:rsidRPr="003233B1">
        <w:rPr>
          <w:rFonts w:ascii="Arial Narrow" w:hAnsi="Arial Narrow"/>
        </w:rPr>
        <w:t>2</w:t>
      </w:r>
      <w:r w:rsidR="006A1AB0" w:rsidRPr="003233B1">
        <w:rPr>
          <w:rFonts w:ascii="Arial Narrow" w:hAnsi="Arial Narrow"/>
        </w:rPr>
        <w:t>.</w:t>
      </w:r>
      <w:r w:rsidR="00170765" w:rsidRPr="003233B1">
        <w:rPr>
          <w:rFonts w:ascii="Arial Narrow" w:hAnsi="Arial Narrow"/>
        </w:rPr>
        <w:t xml:space="preserve"> </w:t>
      </w:r>
      <w:r w:rsidR="00170765" w:rsidRPr="003233B1">
        <w:rPr>
          <w:rFonts w:ascii="Arial" w:hAnsi="Arial" w:cs="Arial"/>
        </w:rPr>
        <w:t>Ὁ</w:t>
      </w:r>
      <w:r w:rsidR="00170765" w:rsidRPr="003233B1">
        <w:rPr>
          <w:rFonts w:ascii="Arial Narrow" w:hAnsi="Arial Narrow"/>
        </w:rPr>
        <w:t xml:space="preserve"> </w:t>
      </w:r>
      <w:r w:rsidR="00170765" w:rsidRPr="003233B1">
        <w:rPr>
          <w:rFonts w:ascii="Arial" w:hAnsi="Arial" w:cs="Arial"/>
        </w:rPr>
        <w:t>Ἀ</w:t>
      </w:r>
      <w:r w:rsidR="00170765" w:rsidRPr="003233B1">
        <w:rPr>
          <w:rFonts w:ascii="Arial Narrow" w:hAnsi="Arial Narrow"/>
        </w:rPr>
        <w:t>μπελών</w:t>
      </w:r>
      <w:r w:rsidR="006A1AB0" w:rsidRPr="003233B1">
        <w:rPr>
          <w:rFonts w:ascii="Arial Narrow" w:hAnsi="Arial Narrow"/>
        </w:rPr>
        <w:t xml:space="preserve"> </w:t>
      </w:r>
      <w:r w:rsidR="00170765" w:rsidRPr="003233B1">
        <w:rPr>
          <w:rFonts w:ascii="Arial Narrow" w:hAnsi="Arial Narrow"/>
        </w:rPr>
        <w:t>στον Προφήτη</w:t>
      </w:r>
      <w:r w:rsidR="006A1AB0" w:rsidRPr="003233B1">
        <w:rPr>
          <w:rFonts w:ascii="Arial Narrow" w:hAnsi="Arial Narrow"/>
        </w:rPr>
        <w:t xml:space="preserve"> Ησα</w:t>
      </w:r>
      <w:r w:rsidR="000D363F" w:rsidRPr="003233B1">
        <w:rPr>
          <w:rFonts w:ascii="Arial Narrow" w:hAnsi="Arial Narrow"/>
        </w:rPr>
        <w:t>ϊ</w:t>
      </w:r>
      <w:r w:rsidR="006A1AB0" w:rsidRPr="003233B1">
        <w:rPr>
          <w:rFonts w:ascii="Arial Narrow" w:hAnsi="Arial Narrow"/>
        </w:rPr>
        <w:t>α</w:t>
      </w:r>
      <w:bookmarkEnd w:id="98"/>
      <w:r w:rsidR="00170765" w:rsidRPr="003233B1">
        <w:rPr>
          <w:rFonts w:ascii="Arial Narrow" w:hAnsi="Arial Narrow"/>
        </w:rPr>
        <w:t xml:space="preserve"> </w:t>
      </w:r>
      <w:r w:rsidR="00B92085" w:rsidRPr="003233B1">
        <w:rPr>
          <w:rFonts w:ascii="Arial Narrow" w:hAnsi="Arial Narrow"/>
        </w:rPr>
        <w:t>–</w:t>
      </w:r>
      <w:r w:rsidR="00084BCA" w:rsidRPr="003233B1">
        <w:rPr>
          <w:rFonts w:ascii="Arial Narrow" w:hAnsi="Arial Narrow"/>
        </w:rPr>
        <w:t xml:space="preserve"> </w:t>
      </w:r>
      <w:r w:rsidR="00B92085" w:rsidRPr="003233B1">
        <w:rPr>
          <w:rFonts w:ascii="Arial Narrow" w:hAnsi="Arial Narrow"/>
        </w:rPr>
        <w:t>ομοιότητες και διαφορές με Μάρκο</w:t>
      </w:r>
    </w:p>
    <w:p w:rsidR="00D15FBD" w:rsidRPr="003233B1" w:rsidRDefault="00DB3FC9" w:rsidP="00784233">
      <w:pPr>
        <w:widowControl w:val="0"/>
        <w:spacing w:after="0" w:line="240" w:lineRule="auto"/>
        <w:contextualSpacing/>
        <w:jc w:val="both"/>
        <w:rPr>
          <w:rFonts w:ascii="Arial Narrow" w:hAnsi="Arial Narrow"/>
          <w:i/>
        </w:rPr>
      </w:pPr>
      <w:r w:rsidRPr="003233B1">
        <w:rPr>
          <w:rFonts w:ascii="Arial Narrow" w:hAnsi="Arial Narrow"/>
        </w:rPr>
        <w:t>Σ</w:t>
      </w:r>
      <w:r w:rsidR="001F0671" w:rsidRPr="003233B1">
        <w:rPr>
          <w:rFonts w:ascii="Arial Narrow" w:hAnsi="Arial Narrow"/>
        </w:rPr>
        <w:t xml:space="preserve">την </w:t>
      </w:r>
      <w:r w:rsidR="00B64E4E">
        <w:rPr>
          <w:rFonts w:ascii="Arial Narrow" w:hAnsi="Arial Narrow"/>
        </w:rPr>
        <w:t>Π.Δ.</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Παλαιά Διαθήκη</w:instrText>
      </w:r>
      <w:r w:rsidR="00DD49DD" w:rsidRPr="003233B1">
        <w:rPr>
          <w:rFonts w:ascii="Arial Narrow" w:hAnsi="Arial Narrow"/>
        </w:rPr>
        <w:instrText xml:space="preserve">" </w:instrText>
      </w:r>
      <w:r w:rsidR="004069D3" w:rsidRPr="003233B1">
        <w:rPr>
          <w:rFonts w:ascii="Arial Narrow" w:hAnsi="Arial Narrow"/>
        </w:rPr>
        <w:fldChar w:fldCharType="end"/>
      </w:r>
      <w:r w:rsidR="001F0671" w:rsidRPr="003233B1">
        <w:rPr>
          <w:rFonts w:ascii="Arial Narrow" w:hAnsi="Arial Narrow"/>
        </w:rPr>
        <w:t xml:space="preserve"> </w:t>
      </w:r>
      <w:r w:rsidRPr="003233B1">
        <w:rPr>
          <w:rFonts w:ascii="Arial Narrow" w:hAnsi="Arial Narrow"/>
        </w:rPr>
        <w:t>η παραβολή των κακών γεωργών του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Pr="003233B1">
        <w:rPr>
          <w:rFonts w:ascii="Arial Narrow" w:hAnsi="Arial Narrow"/>
        </w:rPr>
        <w:t xml:space="preserve"> συναντάτ</w:t>
      </w:r>
      <w:r w:rsidR="00D724FA" w:rsidRPr="003233B1">
        <w:rPr>
          <w:rFonts w:ascii="Arial Narrow" w:hAnsi="Arial Narrow"/>
        </w:rPr>
        <w:t>αι</w:t>
      </w:r>
      <w:r w:rsidRPr="003233B1">
        <w:rPr>
          <w:rFonts w:ascii="Arial Narrow" w:hAnsi="Arial Narrow"/>
        </w:rPr>
        <w:t xml:space="preserve"> </w:t>
      </w:r>
      <w:r w:rsidR="001F0671" w:rsidRPr="003233B1">
        <w:rPr>
          <w:rFonts w:ascii="Arial Narrow" w:hAnsi="Arial Narrow"/>
        </w:rPr>
        <w:t>στον Πρωτοησαΐα (Ησ 5,1)</w:t>
      </w:r>
      <w:r w:rsidRPr="003233B1">
        <w:rPr>
          <w:rFonts w:ascii="Arial Narrow" w:hAnsi="Arial Narrow"/>
        </w:rPr>
        <w:t>. Κ</w:t>
      </w:r>
      <w:r w:rsidR="006A1AB0" w:rsidRPr="003233B1">
        <w:rPr>
          <w:rFonts w:ascii="Arial Narrow" w:hAnsi="Arial Narrow"/>
        </w:rPr>
        <w:t xml:space="preserve">ατά τον Ιωάννη </w:t>
      </w:r>
      <w:r w:rsidR="005F4BB6" w:rsidRPr="003233B1">
        <w:rPr>
          <w:rFonts w:ascii="Arial Narrow" w:hAnsi="Arial Narrow"/>
        </w:rPr>
        <w:t>Νικολαΐδη</w:t>
      </w:r>
      <w:r w:rsidR="00692E0F">
        <w:rPr>
          <w:rFonts w:ascii="ZWAdobeF" w:hAnsi="ZWAdobeF" w:cs="ZWAdobeF"/>
          <w:sz w:val="2"/>
          <w:szCs w:val="2"/>
        </w:rPr>
        <w:t>137F</w:t>
      </w:r>
      <w:r w:rsidR="006A1AB0" w:rsidRPr="003233B1">
        <w:rPr>
          <w:rStyle w:val="ae"/>
          <w:rFonts w:ascii="Arial Narrow" w:hAnsi="Arial Narrow"/>
        </w:rPr>
        <w:footnoteReference w:id="144"/>
      </w:r>
      <w:r w:rsidR="006A1AB0" w:rsidRPr="003233B1">
        <w:rPr>
          <w:rFonts w:ascii="Arial Narrow" w:hAnsi="Arial Narrow"/>
        </w:rPr>
        <w:t>,</w:t>
      </w:r>
      <w:r w:rsidR="006A1AB0" w:rsidRPr="003233B1">
        <w:rPr>
          <w:rFonts w:ascii="Arial Narrow" w:hAnsi="Arial Narrow"/>
          <w:i/>
        </w:rPr>
        <w:t xml:space="preserve"> </w:t>
      </w:r>
    </w:p>
    <w:p w:rsidR="00D15FBD" w:rsidRPr="003233B1" w:rsidRDefault="006A1AB0" w:rsidP="004E1E44">
      <w:pPr>
        <w:pStyle w:val="a6"/>
        <w:widowControl w:val="0"/>
        <w:numPr>
          <w:ilvl w:val="0"/>
          <w:numId w:val="8"/>
        </w:numPr>
        <w:spacing w:after="0" w:line="240" w:lineRule="auto"/>
        <w:jc w:val="both"/>
        <w:rPr>
          <w:rFonts w:ascii="Arial Narrow" w:hAnsi="Arial Narrow"/>
          <w:i/>
        </w:rPr>
      </w:pPr>
      <w:r w:rsidRPr="003233B1">
        <w:rPr>
          <w:rFonts w:ascii="Arial Narrow" w:hAnsi="Arial Narrow"/>
          <w:i/>
        </w:rPr>
        <w:t>«Ο Θεός Γιαχβέ είναι ο ιδιοκτήτης του αμπελώνος και ο γεωργός ταυτόχρονα. Με τους όρους «</w:t>
      </w:r>
      <w:r w:rsidRPr="003233B1">
        <w:rPr>
          <w:rFonts w:ascii="Arial" w:hAnsi="Arial" w:cs="Arial"/>
          <w:i/>
        </w:rPr>
        <w:t>ἠ</w:t>
      </w:r>
      <w:r w:rsidRPr="003233B1">
        <w:rPr>
          <w:rFonts w:ascii="Arial Narrow" w:hAnsi="Arial Narrow"/>
          <w:i/>
        </w:rPr>
        <w:t>γαπημ</w:t>
      </w:r>
      <w:r w:rsidRPr="003233B1">
        <w:rPr>
          <w:rFonts w:ascii="Arial" w:hAnsi="Arial" w:cs="Arial"/>
          <w:i/>
        </w:rPr>
        <w:t>έ</w:t>
      </w:r>
      <w:r w:rsidRPr="003233B1">
        <w:rPr>
          <w:rFonts w:ascii="Arial Narrow" w:hAnsi="Arial Narrow"/>
          <w:i/>
        </w:rPr>
        <w:t>ν</w:t>
      </w:r>
      <w:r w:rsidRPr="003233B1">
        <w:rPr>
          <w:rFonts w:ascii="Arial" w:hAnsi="Arial" w:cs="Arial"/>
          <w:i/>
        </w:rPr>
        <w:t>ῳ</w:t>
      </w:r>
      <w:r w:rsidRPr="003233B1">
        <w:rPr>
          <w:rFonts w:ascii="Arial Narrow" w:hAnsi="Arial Narrow"/>
          <w:i/>
        </w:rPr>
        <w:t>» και «</w:t>
      </w:r>
      <w:r w:rsidRPr="003233B1">
        <w:rPr>
          <w:rFonts w:ascii="Arial" w:hAnsi="Arial" w:cs="Arial"/>
          <w:i/>
        </w:rPr>
        <w:t>ἀ</w:t>
      </w:r>
      <w:r w:rsidRPr="003233B1">
        <w:rPr>
          <w:rFonts w:ascii="Arial Narrow" w:hAnsi="Arial Narrow"/>
          <w:i/>
        </w:rPr>
        <w:t>μπελ</w:t>
      </w:r>
      <w:r w:rsidRPr="003233B1">
        <w:rPr>
          <w:rFonts w:ascii="Arial" w:hAnsi="Arial" w:cs="Arial"/>
          <w:i/>
        </w:rPr>
        <w:t>ῶ</w:t>
      </w:r>
      <w:r w:rsidRPr="003233B1">
        <w:rPr>
          <w:rFonts w:ascii="Arial Narrow" w:hAnsi="Arial Narrow"/>
          <w:i/>
        </w:rPr>
        <w:t>ν</w:t>
      </w:r>
      <w:r w:rsidRPr="003233B1">
        <w:rPr>
          <w:rFonts w:ascii="Arial" w:hAnsi="Arial" w:cs="Arial"/>
          <w:i/>
        </w:rPr>
        <w:t>ί</w:t>
      </w:r>
      <w:r w:rsidRPr="003233B1">
        <w:rPr>
          <w:rFonts w:ascii="Arial Narrow" w:hAnsi="Arial Narrow"/>
          <w:i/>
        </w:rPr>
        <w:t>» νοείται ο Ισραήλ, ενώ ο όρος «</w:t>
      </w:r>
      <w:r w:rsidRPr="003233B1">
        <w:rPr>
          <w:rFonts w:ascii="Arial" w:hAnsi="Arial" w:cs="Arial"/>
          <w:i/>
        </w:rPr>
        <w:t>ἀ</w:t>
      </w:r>
      <w:r w:rsidRPr="003233B1">
        <w:rPr>
          <w:rFonts w:ascii="Arial Narrow" w:hAnsi="Arial Narrow"/>
          <w:i/>
        </w:rPr>
        <w:t>γαπητο</w:t>
      </w:r>
      <w:r w:rsidRPr="003233B1">
        <w:rPr>
          <w:rFonts w:ascii="Arial" w:hAnsi="Arial" w:cs="Arial"/>
          <w:i/>
        </w:rPr>
        <w:t>ῦ</w:t>
      </w:r>
      <w:r w:rsidRPr="003233B1">
        <w:rPr>
          <w:rFonts w:ascii="Arial Narrow" w:hAnsi="Arial Narrow"/>
          <w:i/>
        </w:rPr>
        <w:t xml:space="preserve">» δηλώνει τον Θεό (Ησ 5,1). </w:t>
      </w:r>
    </w:p>
    <w:p w:rsidR="00D15FBD" w:rsidRPr="003233B1" w:rsidRDefault="006A1AB0" w:rsidP="004E1E44">
      <w:pPr>
        <w:pStyle w:val="a6"/>
        <w:widowControl w:val="0"/>
        <w:numPr>
          <w:ilvl w:val="0"/>
          <w:numId w:val="8"/>
        </w:numPr>
        <w:spacing w:after="0" w:line="240" w:lineRule="auto"/>
        <w:jc w:val="both"/>
        <w:rPr>
          <w:rFonts w:ascii="Arial Narrow" w:hAnsi="Arial Narrow"/>
          <w:i/>
        </w:rPr>
      </w:pPr>
      <w:r w:rsidRPr="003233B1">
        <w:rPr>
          <w:rFonts w:ascii="Arial Narrow" w:hAnsi="Arial Narrow"/>
          <w:i/>
        </w:rPr>
        <w:t xml:space="preserve">Ο Θεός φροντίζει, φυτεύει και προστατεύει τον αμπελώνα του, </w:t>
      </w:r>
      <w:r w:rsidRPr="003233B1">
        <w:rPr>
          <w:rFonts w:ascii="Arial Narrow" w:hAnsi="Arial Narrow"/>
        </w:rPr>
        <w:t xml:space="preserve">όπως ακριβώς κάνει </w:t>
      </w:r>
      <w:r w:rsidR="00233E0A" w:rsidRPr="003233B1">
        <w:rPr>
          <w:rFonts w:ascii="Arial Narrow" w:hAnsi="Arial Narrow"/>
        </w:rPr>
        <w:t xml:space="preserve">στο κατά Μάρκον Ευαγγέλιον </w:t>
      </w:r>
      <w:r w:rsidRPr="003233B1">
        <w:rPr>
          <w:rFonts w:ascii="Arial Narrow" w:hAnsi="Arial Narrow"/>
        </w:rPr>
        <w:t xml:space="preserve">ο </w:t>
      </w:r>
      <w:r w:rsidR="00233E0A" w:rsidRPr="003233B1">
        <w:rPr>
          <w:rFonts w:ascii="Arial Narrow" w:hAnsi="Arial Narrow"/>
        </w:rPr>
        <w:t>«άνθρωπος» ιδιοκτήτης</w:t>
      </w:r>
      <w:r w:rsidRPr="003233B1">
        <w:rPr>
          <w:rFonts w:ascii="Arial Narrow" w:hAnsi="Arial Narrow"/>
        </w:rPr>
        <w:t xml:space="preserve"> του αμπελώνος.</w:t>
      </w:r>
      <w:r w:rsidRPr="003233B1">
        <w:rPr>
          <w:rFonts w:ascii="Arial Narrow" w:hAnsi="Arial Narrow"/>
          <w:i/>
        </w:rPr>
        <w:t xml:space="preserve"> Παρόλη όμως την φροντίδα και την επιμέλεια του Θεού, ο αμπελών Ισραήλ αντί να παράγει καλούς καρπούς παρήγαγε πικρά και στυφά σταφύλια, έδωσε «</w:t>
      </w:r>
      <w:r w:rsidRPr="003233B1">
        <w:rPr>
          <w:rFonts w:ascii="Arial" w:hAnsi="Arial" w:cs="Arial"/>
          <w:i/>
        </w:rPr>
        <w:t>ἀ</w:t>
      </w:r>
      <w:r w:rsidRPr="003233B1">
        <w:rPr>
          <w:rFonts w:ascii="Arial Narrow" w:hAnsi="Arial Narrow"/>
          <w:i/>
        </w:rPr>
        <w:t>κ</w:t>
      </w:r>
      <w:r w:rsidRPr="003233B1">
        <w:rPr>
          <w:rFonts w:ascii="Arial" w:hAnsi="Arial" w:cs="Arial"/>
          <w:i/>
        </w:rPr>
        <w:t>ά</w:t>
      </w:r>
      <w:r w:rsidRPr="003233B1">
        <w:rPr>
          <w:rFonts w:ascii="Arial Narrow" w:hAnsi="Arial Narrow"/>
          <w:i/>
        </w:rPr>
        <w:t xml:space="preserve">νθας» εάν και υπήρξε σε </w:t>
      </w:r>
      <w:r w:rsidR="00D724FA" w:rsidRPr="003233B1">
        <w:rPr>
          <w:rFonts w:ascii="Arial Narrow" w:hAnsi="Arial Narrow"/>
          <w:i/>
        </w:rPr>
        <w:t>εύ</w:t>
      </w:r>
      <w:r w:rsidRPr="003233B1">
        <w:rPr>
          <w:rFonts w:ascii="Arial Narrow" w:hAnsi="Arial Narrow"/>
          <w:i/>
        </w:rPr>
        <w:t xml:space="preserve">φορο μέρος (Ησ 5,2). </w:t>
      </w:r>
    </w:p>
    <w:p w:rsidR="007B1DD6" w:rsidRPr="003233B1" w:rsidRDefault="006A1AB0" w:rsidP="004E1E44">
      <w:pPr>
        <w:pStyle w:val="a6"/>
        <w:widowControl w:val="0"/>
        <w:numPr>
          <w:ilvl w:val="0"/>
          <w:numId w:val="8"/>
        </w:numPr>
        <w:spacing w:after="0" w:line="240" w:lineRule="auto"/>
        <w:jc w:val="both"/>
        <w:rPr>
          <w:rFonts w:ascii="Arial Narrow" w:hAnsi="Arial Narrow"/>
          <w:i/>
        </w:rPr>
      </w:pPr>
      <w:r w:rsidRPr="003233B1">
        <w:rPr>
          <w:rFonts w:ascii="Arial Narrow" w:hAnsi="Arial Narrow"/>
          <w:i/>
        </w:rPr>
        <w:t>Ο Θεός κρίνει τον αμπελώνα του, τον Ισραήλ, από τους καρπούς που παράγει. Περίμενε σταφύλια και βρίσκει μόνο πικρούς καρπούς, παρόλο που ήταν ένα εκλεκτό αμπέλι, καθώς ο όρος «</w:t>
      </w:r>
      <w:r w:rsidR="0036474E" w:rsidRPr="003233B1">
        <w:rPr>
          <w:rFonts w:ascii="Arial Narrow" w:hAnsi="Arial Narrow"/>
          <w:i/>
        </w:rPr>
        <w:t>σ</w:t>
      </w:r>
      <w:r w:rsidRPr="003233B1">
        <w:rPr>
          <w:rFonts w:ascii="Arial Narrow" w:hAnsi="Arial Narrow"/>
          <w:i/>
        </w:rPr>
        <w:t>ωρ</w:t>
      </w:r>
      <w:r w:rsidRPr="003233B1">
        <w:rPr>
          <w:rFonts w:ascii="Arial" w:hAnsi="Arial" w:cs="Arial"/>
          <w:i/>
        </w:rPr>
        <w:t>ὴ</w:t>
      </w:r>
      <w:r w:rsidRPr="003233B1">
        <w:rPr>
          <w:rFonts w:ascii="Arial Narrow" w:hAnsi="Arial Narrow"/>
          <w:i/>
        </w:rPr>
        <w:t xml:space="preserve">χ» στο στίχο 2 δηλώνει την ποικιλία αλλά και την καλή ποιότητα του οπωρώνα, ήτοι του Ισραήλ, ο οποίος ήταν ο περιούσιος λαός του Θεού. </w:t>
      </w:r>
    </w:p>
    <w:p w:rsidR="007B1DD6" w:rsidRPr="003233B1" w:rsidRDefault="006A1AB0" w:rsidP="004E1E44">
      <w:pPr>
        <w:pStyle w:val="a6"/>
        <w:widowControl w:val="0"/>
        <w:numPr>
          <w:ilvl w:val="0"/>
          <w:numId w:val="8"/>
        </w:numPr>
        <w:spacing w:after="0" w:line="240" w:lineRule="auto"/>
        <w:jc w:val="both"/>
        <w:rPr>
          <w:rFonts w:ascii="Arial Narrow" w:hAnsi="Arial Narrow"/>
          <w:i/>
        </w:rPr>
      </w:pPr>
      <w:r w:rsidRPr="003233B1">
        <w:rPr>
          <w:rFonts w:ascii="Arial Narrow" w:hAnsi="Arial Narrow"/>
          <w:i/>
        </w:rPr>
        <w:t xml:space="preserve">Στη συνέχεια του κειμένου ο Θεός διερωτάται το τι πρέπει να κάνει που δεν έχει κάνει ακόμη για τον αμπελώνα του, καταδεικνύοντας έτσι ότι ο Θεός παρείχε όλες τις προϋποθέσεις για την πνευματική καρποφορία του αμπελώνα του, δηλαδή του Ισραήλ (Ησ 5,3-4). </w:t>
      </w:r>
    </w:p>
    <w:p w:rsidR="006A1AB0" w:rsidRPr="003233B1" w:rsidRDefault="006A1AB0" w:rsidP="004E1E44">
      <w:pPr>
        <w:pStyle w:val="a6"/>
        <w:widowControl w:val="0"/>
        <w:numPr>
          <w:ilvl w:val="0"/>
          <w:numId w:val="8"/>
        </w:numPr>
        <w:spacing w:after="0" w:line="240" w:lineRule="auto"/>
        <w:jc w:val="both"/>
        <w:rPr>
          <w:rFonts w:ascii="Arial Narrow" w:hAnsi="Arial Narrow"/>
          <w:i/>
        </w:rPr>
      </w:pPr>
      <w:r w:rsidRPr="003233B1">
        <w:rPr>
          <w:rFonts w:ascii="Arial Narrow" w:hAnsi="Arial Narrow"/>
          <w:i/>
        </w:rPr>
        <w:t xml:space="preserve">Η αναγγελία της τιμωρίας του κακού αμπελώνα, αποτελεί την ενεργή αντίδραση του Θεού, η οποία θα επιφέρει την άρση της προστασίας του λαού του καθώς θα άρει τον φράκτη του αμπελώνα και θα καταπατηθεί από τους εισβολείς του. Οι καταγγελίες συνεχίζονται λέγοντας ότι θα αφήσει ακαλλιέργητο τον αμπελώνα του (Ησ 5,5-6). Αυτό προφανώς σημαίνει μεταφορικά, το πνευματικό μαρτύριο του Ισραήλ. Όπως αναφέρεται στο κείμενο του Πρωτοησαΐα, ο αμπελώνας του Κυρίου είναι ο οίκος του Ισραήλ, δηλαδή </w:t>
      </w:r>
      <w:r w:rsidR="009C0AE4" w:rsidRPr="003233B1">
        <w:rPr>
          <w:rFonts w:ascii="Arial Narrow" w:hAnsi="Arial Narrow"/>
          <w:i/>
        </w:rPr>
        <w:t>όλος ο</w:t>
      </w:r>
      <w:r w:rsidRPr="003233B1">
        <w:rPr>
          <w:rFonts w:ascii="Arial Narrow" w:hAnsi="Arial Narrow"/>
          <w:i/>
        </w:rPr>
        <w:t xml:space="preserve"> Ισραήλ, που αποκαλείται ως νέα φυτεία αγαπητή του Θεού (Ησ 5,7)</w:t>
      </w:r>
      <w:r w:rsidRPr="003233B1">
        <w:rPr>
          <w:rFonts w:ascii="Arial Narrow" w:hAnsi="Arial Narrow"/>
        </w:rPr>
        <w:t>»</w:t>
      </w:r>
      <w:r w:rsidR="00E02526" w:rsidRPr="003233B1">
        <w:rPr>
          <w:rFonts w:ascii="Arial Narrow" w:hAnsi="Arial Narrow"/>
        </w:rPr>
        <w:t>.</w:t>
      </w:r>
    </w:p>
    <w:p w:rsidR="003F1578" w:rsidRPr="003233B1" w:rsidRDefault="003F1578" w:rsidP="00784233">
      <w:pPr>
        <w:widowControl w:val="0"/>
        <w:spacing w:after="0" w:line="240" w:lineRule="auto"/>
        <w:contextualSpacing/>
        <w:jc w:val="both"/>
        <w:rPr>
          <w:rFonts w:ascii="Arial Narrow" w:hAnsi="Arial Narrow"/>
        </w:rPr>
      </w:pPr>
    </w:p>
    <w:p w:rsidR="003F1578" w:rsidRPr="003233B1" w:rsidRDefault="00170765" w:rsidP="00784233">
      <w:pPr>
        <w:widowControl w:val="0"/>
        <w:spacing w:after="0" w:line="240" w:lineRule="auto"/>
        <w:contextualSpacing/>
        <w:jc w:val="both"/>
        <w:rPr>
          <w:rFonts w:ascii="Arial Narrow" w:hAnsi="Arial Narrow"/>
        </w:rPr>
      </w:pPr>
      <w:r w:rsidRPr="003233B1">
        <w:rPr>
          <w:rFonts w:ascii="Arial Narrow" w:hAnsi="Arial Narrow"/>
          <w:b/>
        </w:rPr>
        <w:t>Συγκρίνοντας</w:t>
      </w:r>
      <w:r w:rsidR="003F1578" w:rsidRPr="003233B1">
        <w:rPr>
          <w:rFonts w:ascii="Arial Narrow" w:hAnsi="Arial Narrow"/>
          <w:b/>
        </w:rPr>
        <w:t xml:space="preserve"> </w:t>
      </w:r>
      <w:r w:rsidR="003F1578" w:rsidRPr="003233B1">
        <w:rPr>
          <w:rFonts w:ascii="Arial Narrow" w:hAnsi="Arial Narrow"/>
        </w:rPr>
        <w:t xml:space="preserve">την παραβολή της αμπέλου στον ευαγγελιστή Μάρκο με την «ωδή του κακού αμπελώνος» στον Πρωτοησαΐα </w:t>
      </w:r>
      <w:r w:rsidR="007E62D4" w:rsidRPr="003233B1">
        <w:rPr>
          <w:rFonts w:ascii="Arial Narrow" w:hAnsi="Arial Narrow"/>
        </w:rPr>
        <w:t xml:space="preserve">μπορούμε να </w:t>
      </w:r>
      <w:r w:rsidR="003F1578" w:rsidRPr="003233B1">
        <w:rPr>
          <w:rFonts w:ascii="Arial Narrow" w:hAnsi="Arial Narrow"/>
        </w:rPr>
        <w:t xml:space="preserve">επισημαίνουμε </w:t>
      </w:r>
      <w:r w:rsidR="007E62D4" w:rsidRPr="003233B1">
        <w:rPr>
          <w:rFonts w:ascii="Arial Narrow" w:hAnsi="Arial Narrow"/>
        </w:rPr>
        <w:t xml:space="preserve">τα εξής </w:t>
      </w:r>
      <w:r w:rsidR="003F1578" w:rsidRPr="003233B1">
        <w:rPr>
          <w:rFonts w:ascii="Arial Narrow" w:hAnsi="Arial Narrow"/>
        </w:rPr>
        <w:t>κοινά στοιχεία όσο και τις διαφορές των δύο κειμένων</w:t>
      </w:r>
      <w:r w:rsidR="007E62D4" w:rsidRPr="003233B1">
        <w:rPr>
          <w:rFonts w:ascii="Arial Narrow" w:hAnsi="Arial Narrow"/>
        </w:rPr>
        <w:t>:</w:t>
      </w:r>
    </w:p>
    <w:p w:rsidR="00170765" w:rsidRDefault="00170765" w:rsidP="00784233">
      <w:pPr>
        <w:widowControl w:val="0"/>
        <w:spacing w:after="0" w:line="240" w:lineRule="auto"/>
        <w:contextualSpacing/>
        <w:jc w:val="both"/>
        <w:rPr>
          <w:rFonts w:ascii="Arial Narrow" w:hAnsi="Arial Narrow"/>
        </w:rPr>
      </w:pPr>
    </w:p>
    <w:p w:rsidR="007E62D4" w:rsidRPr="003233B1" w:rsidRDefault="007E62D4" w:rsidP="00784233">
      <w:pPr>
        <w:widowControl w:val="0"/>
        <w:spacing w:after="0" w:line="240" w:lineRule="auto"/>
        <w:contextualSpacing/>
        <w:jc w:val="both"/>
        <w:rPr>
          <w:rFonts w:ascii="Arial Narrow" w:hAnsi="Arial Narrow"/>
          <w:b/>
        </w:rPr>
      </w:pPr>
      <w:r w:rsidRPr="003233B1">
        <w:rPr>
          <w:rFonts w:ascii="Arial Narrow" w:hAnsi="Arial Narrow"/>
          <w:b/>
        </w:rPr>
        <w:t>Κοινά στοιχεία:</w:t>
      </w:r>
    </w:p>
    <w:p w:rsidR="00097F70" w:rsidRPr="003233B1" w:rsidRDefault="00097F70"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παρουσιάζεται ο Θεός ως ο «γεωργός» του αμπελώνα στον Πρωτοησαΐα και της αμπέλου στον ευαγγελιστή Μάρκο</w:t>
      </w:r>
      <w:r w:rsidR="00BA2EC4" w:rsidRPr="003233B1">
        <w:rPr>
          <w:rFonts w:ascii="Arial Narrow" w:hAnsi="Arial Narrow"/>
        </w:rPr>
        <w:t>,</w:t>
      </w:r>
    </w:p>
    <w:p w:rsidR="00707F4A" w:rsidRPr="003233B1" w:rsidRDefault="00097F70"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 xml:space="preserve">η επιμελούμενη φροντίδα του Θεού για τον αμπελώνα στον Πρωτοησαΐα και για τα κλήματα της αμπέλου στον ευαγγελιστή </w:t>
      </w:r>
      <w:r w:rsidR="00707F4A" w:rsidRPr="003233B1">
        <w:rPr>
          <w:rFonts w:ascii="Arial Narrow" w:hAnsi="Arial Narrow"/>
        </w:rPr>
        <w:t>Μάρκου</w:t>
      </w:r>
      <w:r w:rsidR="00BA2EC4" w:rsidRPr="003233B1">
        <w:rPr>
          <w:rFonts w:ascii="Arial Narrow" w:hAnsi="Arial Narrow"/>
        </w:rPr>
        <w:t>,</w:t>
      </w:r>
    </w:p>
    <w:p w:rsidR="00CE55EE" w:rsidRPr="003233B1" w:rsidRDefault="00097F70"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ο Θεός φύτεψε τον αμπελώνα του στη γη της επαγγελίας, τον οποίο ως καλός αμπελουργός</w:t>
      </w:r>
      <w:r w:rsidR="009F4874" w:rsidRPr="003233B1">
        <w:rPr>
          <w:rFonts w:ascii="Arial Narrow" w:hAnsi="Arial Narrow"/>
        </w:rPr>
        <w:t xml:space="preserve"> έσκαψε, περιέφραξε και ανέμενε από αυτόν να φέρει καρπό</w:t>
      </w:r>
      <w:r w:rsidR="00AF44C8" w:rsidRPr="003233B1">
        <w:rPr>
          <w:rFonts w:ascii="Arial Narrow" w:hAnsi="Arial Narrow"/>
        </w:rPr>
        <w:t>.</w:t>
      </w:r>
    </w:p>
    <w:p w:rsidR="007E62D4" w:rsidRPr="003233B1" w:rsidRDefault="007E62D4" w:rsidP="00784233">
      <w:pPr>
        <w:widowControl w:val="0"/>
        <w:spacing w:after="0" w:line="240" w:lineRule="auto"/>
        <w:contextualSpacing/>
        <w:jc w:val="both"/>
        <w:rPr>
          <w:rFonts w:ascii="Arial Narrow" w:hAnsi="Arial Narrow"/>
          <w:b/>
        </w:rPr>
      </w:pPr>
      <w:r w:rsidRPr="003233B1">
        <w:rPr>
          <w:rFonts w:ascii="Arial Narrow" w:hAnsi="Arial Narrow"/>
          <w:b/>
        </w:rPr>
        <w:t xml:space="preserve">Διαφορές: </w:t>
      </w:r>
    </w:p>
    <w:p w:rsidR="004A295B" w:rsidRPr="003233B1" w:rsidRDefault="00AA4E37"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 xml:space="preserve">στο κείμενο του Πρωτοησαΐα διακρίνονται </w:t>
      </w:r>
      <w:r w:rsidRPr="003233B1">
        <w:rPr>
          <w:rFonts w:ascii="Arial Narrow" w:hAnsi="Arial Narrow"/>
          <w:b/>
        </w:rPr>
        <w:t>δύο πρόσωπα</w:t>
      </w:r>
      <w:r w:rsidRPr="003233B1">
        <w:rPr>
          <w:rFonts w:ascii="Arial Narrow" w:hAnsi="Arial Narrow"/>
        </w:rPr>
        <w:t xml:space="preserve">, ο αμπελουργός, που είναι ο </w:t>
      </w:r>
      <w:r w:rsidRPr="003233B1">
        <w:rPr>
          <w:rFonts w:ascii="Arial Narrow" w:hAnsi="Arial Narrow"/>
          <w:b/>
        </w:rPr>
        <w:t>Θεός Γιαχβέ</w:t>
      </w:r>
      <w:r w:rsidRPr="003233B1">
        <w:rPr>
          <w:rFonts w:ascii="Arial Narrow" w:hAnsi="Arial Narrow"/>
        </w:rPr>
        <w:t xml:space="preserve"> και ο </w:t>
      </w:r>
      <w:r w:rsidRPr="003233B1">
        <w:rPr>
          <w:rFonts w:ascii="Arial Narrow" w:hAnsi="Arial Narrow"/>
          <w:b/>
        </w:rPr>
        <w:t>αμπελώνας</w:t>
      </w:r>
      <w:r w:rsidRPr="003233B1">
        <w:rPr>
          <w:rFonts w:ascii="Arial Narrow" w:hAnsi="Arial Narrow"/>
        </w:rPr>
        <w:t xml:space="preserve"> του, ο οποίος συμβολίζει τον περιούσιο λαό του Θεού, δηλαδή τον Ισραήλ, ενώ στον ευαγγελιστή </w:t>
      </w:r>
      <w:r w:rsidR="00BA3A01" w:rsidRPr="003233B1">
        <w:rPr>
          <w:rFonts w:ascii="Arial Narrow" w:hAnsi="Arial Narrow"/>
        </w:rPr>
        <w:t>Μάρκο</w:t>
      </w:r>
      <w:r w:rsidRPr="003233B1">
        <w:rPr>
          <w:rFonts w:ascii="Arial Narrow" w:hAnsi="Arial Narrow"/>
        </w:rPr>
        <w:t xml:space="preserve">, αναφέρονται οι εξής: </w:t>
      </w:r>
      <w:r w:rsidR="00F046E5">
        <w:rPr>
          <w:rFonts w:ascii="Arial Narrow" w:hAnsi="Arial Narrow"/>
        </w:rPr>
        <w:t>(</w:t>
      </w:r>
      <w:r w:rsidRPr="003233B1">
        <w:rPr>
          <w:rFonts w:ascii="Arial Narrow" w:hAnsi="Arial Narrow"/>
        </w:rPr>
        <w:t>α) ο Θεός Πατήρ, ως ο «</w:t>
      </w:r>
      <w:r w:rsidR="00EB1B8B" w:rsidRPr="003233B1">
        <w:rPr>
          <w:rFonts w:ascii="Arial Narrow" w:hAnsi="Arial Narrow"/>
          <w:b/>
        </w:rPr>
        <w:t>Ά</w:t>
      </w:r>
      <w:r w:rsidR="005278B6" w:rsidRPr="003233B1">
        <w:rPr>
          <w:rFonts w:ascii="Arial Narrow" w:hAnsi="Arial Narrow"/>
          <w:b/>
        </w:rPr>
        <w:t>νθρωπος</w:t>
      </w:r>
      <w:r w:rsidR="00EB1B8B" w:rsidRPr="003233B1">
        <w:rPr>
          <w:rFonts w:ascii="Arial Narrow" w:hAnsi="Arial Narrow"/>
          <w:b/>
        </w:rPr>
        <w:t xml:space="preserve"> / Κύριος</w:t>
      </w:r>
      <w:r w:rsidRPr="003233B1">
        <w:rPr>
          <w:rFonts w:ascii="Arial Narrow" w:hAnsi="Arial Narrow"/>
        </w:rPr>
        <w:t>» τ</w:t>
      </w:r>
      <w:r w:rsidR="00BA3A01" w:rsidRPr="003233B1">
        <w:rPr>
          <w:rFonts w:ascii="Arial Narrow" w:hAnsi="Arial Narrow"/>
        </w:rPr>
        <w:t>ου</w:t>
      </w:r>
      <w:r w:rsidRPr="003233B1">
        <w:rPr>
          <w:rFonts w:ascii="Arial Narrow" w:hAnsi="Arial Narrow"/>
        </w:rPr>
        <w:t xml:space="preserve"> αμπ</w:t>
      </w:r>
      <w:r w:rsidR="00BA3A01" w:rsidRPr="003233B1">
        <w:rPr>
          <w:rFonts w:ascii="Arial Narrow" w:hAnsi="Arial Narrow"/>
        </w:rPr>
        <w:t>ελώνα</w:t>
      </w:r>
      <w:r w:rsidRPr="003233B1">
        <w:rPr>
          <w:rFonts w:ascii="Arial Narrow" w:hAnsi="Arial Narrow"/>
        </w:rPr>
        <w:t xml:space="preserve">, </w:t>
      </w:r>
      <w:r w:rsidR="00F046E5">
        <w:rPr>
          <w:rFonts w:ascii="Arial Narrow" w:hAnsi="Arial Narrow"/>
        </w:rPr>
        <w:t>(</w:t>
      </w:r>
      <w:r w:rsidRPr="003233B1">
        <w:rPr>
          <w:rFonts w:ascii="Arial Narrow" w:hAnsi="Arial Narrow"/>
        </w:rPr>
        <w:t xml:space="preserve">β) </w:t>
      </w:r>
      <w:r w:rsidR="000B4D5E" w:rsidRPr="003233B1">
        <w:rPr>
          <w:rFonts w:ascii="Arial Narrow" w:hAnsi="Arial Narrow"/>
        </w:rPr>
        <w:t xml:space="preserve">οι </w:t>
      </w:r>
      <w:r w:rsidRPr="003233B1">
        <w:rPr>
          <w:rFonts w:ascii="Arial Narrow" w:hAnsi="Arial Narrow"/>
        </w:rPr>
        <w:t>«</w:t>
      </w:r>
      <w:r w:rsidR="000B4D5E" w:rsidRPr="003233B1">
        <w:rPr>
          <w:rFonts w:ascii="Arial Narrow" w:hAnsi="Arial Narrow" w:cs="Arial"/>
          <w:b/>
        </w:rPr>
        <w:t>Γεωργοί</w:t>
      </w:r>
      <w:r w:rsidRPr="003233B1">
        <w:rPr>
          <w:rFonts w:ascii="Arial Narrow" w:hAnsi="Arial Narrow"/>
        </w:rPr>
        <w:t>», που συμβολίζ</w:t>
      </w:r>
      <w:r w:rsidR="000B4D5E" w:rsidRPr="003233B1">
        <w:rPr>
          <w:rFonts w:ascii="Arial Narrow" w:hAnsi="Arial Narrow"/>
        </w:rPr>
        <w:t xml:space="preserve">ουν τους Αρχιερείς, Γραμματείς και </w:t>
      </w:r>
      <w:r w:rsidR="005F4BB6" w:rsidRPr="003233B1">
        <w:rPr>
          <w:rFonts w:ascii="Arial Narrow" w:hAnsi="Arial Narrow"/>
        </w:rPr>
        <w:t>Πρεσβύτερους</w:t>
      </w:r>
      <w:r w:rsidR="000B4D5E" w:rsidRPr="003233B1">
        <w:rPr>
          <w:rFonts w:ascii="Arial Narrow" w:hAnsi="Arial Narrow"/>
        </w:rPr>
        <w:t xml:space="preserve"> του Παλαιού Ισραήλ, </w:t>
      </w:r>
      <w:r w:rsidR="00F046E5">
        <w:rPr>
          <w:rFonts w:ascii="Arial Narrow" w:hAnsi="Arial Narrow"/>
        </w:rPr>
        <w:t>(</w:t>
      </w:r>
      <w:r w:rsidRPr="003233B1">
        <w:rPr>
          <w:rFonts w:ascii="Arial Narrow" w:hAnsi="Arial Narrow"/>
        </w:rPr>
        <w:t xml:space="preserve">γ) </w:t>
      </w:r>
      <w:r w:rsidR="00993923" w:rsidRPr="003233B1">
        <w:rPr>
          <w:rFonts w:ascii="Arial Narrow" w:hAnsi="Arial Narrow"/>
        </w:rPr>
        <w:t xml:space="preserve">οι </w:t>
      </w:r>
      <w:r w:rsidR="00993923" w:rsidRPr="003233B1">
        <w:rPr>
          <w:rFonts w:ascii="Arial Narrow" w:hAnsi="Arial Narrow"/>
          <w:b/>
        </w:rPr>
        <w:t>Δούλοι</w:t>
      </w:r>
      <w:r w:rsidR="00993923" w:rsidRPr="003233B1">
        <w:rPr>
          <w:rFonts w:ascii="Arial Narrow" w:hAnsi="Arial Narrow"/>
        </w:rPr>
        <w:t xml:space="preserve"> του ιδιοκτήτη του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Pr="003233B1">
        <w:rPr>
          <w:rFonts w:ascii="Arial Narrow" w:hAnsi="Arial Narrow"/>
        </w:rPr>
        <w:t xml:space="preserve">, </w:t>
      </w:r>
      <w:r w:rsidR="00993923" w:rsidRPr="003233B1">
        <w:rPr>
          <w:rFonts w:ascii="Arial Narrow" w:hAnsi="Arial Narrow"/>
        </w:rPr>
        <w:t xml:space="preserve">που </w:t>
      </w:r>
      <w:r w:rsidRPr="003233B1">
        <w:rPr>
          <w:rFonts w:ascii="Arial Narrow" w:hAnsi="Arial Narrow"/>
        </w:rPr>
        <w:t xml:space="preserve">συμβολίζουν τους </w:t>
      </w:r>
      <w:r w:rsidR="00993923" w:rsidRPr="003233B1">
        <w:rPr>
          <w:rFonts w:ascii="Arial Narrow" w:hAnsi="Arial Narrow"/>
        </w:rPr>
        <w:t>Προφήτες</w:t>
      </w:r>
      <w:r w:rsidR="00AE2C97" w:rsidRPr="003233B1">
        <w:rPr>
          <w:rFonts w:ascii="Arial Narrow" w:hAnsi="Arial Narrow"/>
        </w:rPr>
        <w:t xml:space="preserve">, </w:t>
      </w:r>
      <w:r w:rsidR="00F046E5">
        <w:rPr>
          <w:rFonts w:ascii="Arial Narrow" w:hAnsi="Arial Narrow"/>
        </w:rPr>
        <w:t>(</w:t>
      </w:r>
      <w:r w:rsidR="00AE2C97" w:rsidRPr="003233B1">
        <w:rPr>
          <w:rFonts w:ascii="Arial Narrow" w:hAnsi="Arial Narrow"/>
        </w:rPr>
        <w:t>δ)</w:t>
      </w:r>
      <w:r w:rsidR="00FE25E6" w:rsidRPr="003233B1">
        <w:rPr>
          <w:rFonts w:ascii="Arial Narrow" w:hAnsi="Arial Narrow"/>
        </w:rPr>
        <w:t xml:space="preserve"> </w:t>
      </w:r>
      <w:r w:rsidR="00AE2C97" w:rsidRPr="003233B1">
        <w:rPr>
          <w:rFonts w:ascii="Arial Narrow" w:hAnsi="Arial Narrow"/>
        </w:rPr>
        <w:t xml:space="preserve">ο </w:t>
      </w:r>
      <w:r w:rsidR="00AE2C97" w:rsidRPr="003233B1">
        <w:rPr>
          <w:rFonts w:ascii="Arial Narrow" w:hAnsi="Arial Narrow"/>
          <w:b/>
        </w:rPr>
        <w:t>Υιός</w:t>
      </w:r>
      <w:r w:rsidR="00AE2C97" w:rsidRPr="003233B1">
        <w:rPr>
          <w:rFonts w:ascii="Arial Narrow" w:hAnsi="Arial Narrow"/>
        </w:rPr>
        <w:t xml:space="preserve"> </w:t>
      </w:r>
      <w:r w:rsidR="00FE25E6" w:rsidRPr="003233B1">
        <w:rPr>
          <w:rFonts w:ascii="Arial Narrow" w:hAnsi="Arial Narrow"/>
        </w:rPr>
        <w:t xml:space="preserve">του Ιδιοκτήτη </w:t>
      </w:r>
      <w:r w:rsidR="00AE2C97" w:rsidRPr="003233B1">
        <w:rPr>
          <w:rFonts w:ascii="Arial Narrow" w:hAnsi="Arial Narrow"/>
        </w:rPr>
        <w:t xml:space="preserve">και </w:t>
      </w:r>
      <w:r w:rsidR="00AE2C97" w:rsidRPr="003233B1">
        <w:rPr>
          <w:rFonts w:ascii="Arial Narrow" w:hAnsi="Arial Narrow"/>
          <w:b/>
        </w:rPr>
        <w:t>Κληρονόμος</w:t>
      </w:r>
      <w:r w:rsidR="00AE2C97" w:rsidRPr="003233B1">
        <w:rPr>
          <w:rFonts w:ascii="Arial Narrow" w:hAnsi="Arial Narrow"/>
        </w:rPr>
        <w:t xml:space="preserve"> του Αμπελώνα που συμβολίζει τον Κύριο Ιησού Χριστό, </w:t>
      </w:r>
      <w:r w:rsidR="00F046E5">
        <w:rPr>
          <w:rFonts w:ascii="Arial Narrow" w:hAnsi="Arial Narrow"/>
        </w:rPr>
        <w:t>(</w:t>
      </w:r>
      <w:r w:rsidR="00174E6F" w:rsidRPr="003233B1">
        <w:rPr>
          <w:rFonts w:ascii="Arial Narrow" w:hAnsi="Arial Narrow"/>
        </w:rPr>
        <w:t>ε)</w:t>
      </w:r>
      <w:r w:rsidR="006C39EF" w:rsidRPr="003233B1">
        <w:rPr>
          <w:rFonts w:ascii="Arial Narrow" w:hAnsi="Arial Narrow"/>
        </w:rPr>
        <w:t xml:space="preserve"> οι</w:t>
      </w:r>
      <w:r w:rsidR="00174E6F" w:rsidRPr="003233B1">
        <w:rPr>
          <w:rFonts w:ascii="Arial Narrow" w:hAnsi="Arial Narrow"/>
        </w:rPr>
        <w:t xml:space="preserve"> «</w:t>
      </w:r>
      <w:r w:rsidR="00174E6F" w:rsidRPr="003233B1">
        <w:rPr>
          <w:rFonts w:ascii="Arial Narrow" w:hAnsi="Arial Narrow"/>
          <w:b/>
        </w:rPr>
        <w:t>άλλο</w:t>
      </w:r>
      <w:r w:rsidR="006C39EF" w:rsidRPr="003233B1">
        <w:rPr>
          <w:rFonts w:ascii="Arial Narrow" w:hAnsi="Arial Narrow"/>
          <w:b/>
        </w:rPr>
        <w:t>ι</w:t>
      </w:r>
      <w:r w:rsidR="00174E6F" w:rsidRPr="003233B1">
        <w:rPr>
          <w:rFonts w:ascii="Arial Narrow" w:hAnsi="Arial Narrow"/>
        </w:rPr>
        <w:t xml:space="preserve">» </w:t>
      </w:r>
      <w:r w:rsidR="00174E6F" w:rsidRPr="003233B1">
        <w:rPr>
          <w:rFonts w:ascii="Arial Narrow" w:hAnsi="Arial Narrow"/>
          <w:b/>
        </w:rPr>
        <w:t>γεωργο</w:t>
      </w:r>
      <w:r w:rsidR="006C39EF" w:rsidRPr="003233B1">
        <w:rPr>
          <w:rFonts w:ascii="Arial Narrow" w:hAnsi="Arial Narrow"/>
          <w:b/>
        </w:rPr>
        <w:t>ί</w:t>
      </w:r>
      <w:r w:rsidR="00174E6F" w:rsidRPr="003233B1">
        <w:rPr>
          <w:rFonts w:ascii="Arial Narrow" w:hAnsi="Arial Narrow"/>
        </w:rPr>
        <w:t xml:space="preserve"> στους οποίους θα δοθεί ο Αμπελώνας</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Αμπελώνας</w:instrText>
      </w:r>
      <w:r w:rsidR="00DD49DD" w:rsidRPr="003233B1">
        <w:rPr>
          <w:rFonts w:ascii="Arial Narrow" w:hAnsi="Arial Narrow"/>
        </w:rPr>
        <w:instrText xml:space="preserve">" </w:instrText>
      </w:r>
      <w:r w:rsidR="004069D3" w:rsidRPr="003233B1">
        <w:rPr>
          <w:rFonts w:ascii="Arial Narrow" w:hAnsi="Arial Narrow"/>
        </w:rPr>
        <w:fldChar w:fldCharType="end"/>
      </w:r>
      <w:r w:rsidR="00174E6F" w:rsidRPr="003233B1">
        <w:rPr>
          <w:rFonts w:ascii="Arial Narrow" w:hAnsi="Arial Narrow"/>
        </w:rPr>
        <w:t xml:space="preserve"> όταν </w:t>
      </w:r>
      <w:r w:rsidR="001E21F2" w:rsidRPr="003233B1">
        <w:rPr>
          <w:rFonts w:ascii="Arial Narrow" w:hAnsi="Arial Narrow"/>
        </w:rPr>
        <w:t>αφαιρεθεί</w:t>
      </w:r>
      <w:r w:rsidR="00174E6F" w:rsidRPr="003233B1">
        <w:rPr>
          <w:rFonts w:ascii="Arial Narrow" w:hAnsi="Arial Narrow"/>
        </w:rPr>
        <w:t xml:space="preserve"> από τους πρώτους, και </w:t>
      </w:r>
      <w:r w:rsidR="00F046E5">
        <w:rPr>
          <w:rFonts w:ascii="Arial Narrow" w:hAnsi="Arial Narrow"/>
        </w:rPr>
        <w:t>(</w:t>
      </w:r>
      <w:r w:rsidR="00270552" w:rsidRPr="003233B1">
        <w:rPr>
          <w:rFonts w:ascii="Arial Narrow" w:hAnsi="Arial Narrow"/>
        </w:rPr>
        <w:t xml:space="preserve">στ) ο </w:t>
      </w:r>
      <w:r w:rsidR="00270552" w:rsidRPr="003233B1">
        <w:rPr>
          <w:rFonts w:ascii="Arial Narrow" w:hAnsi="Arial Narrow"/>
          <w:b/>
        </w:rPr>
        <w:t>όχλος</w:t>
      </w:r>
      <w:r w:rsidR="00270552" w:rsidRPr="003233B1">
        <w:rPr>
          <w:rFonts w:ascii="Arial Narrow" w:hAnsi="Arial Narrow"/>
        </w:rPr>
        <w:t xml:space="preserve"> που λατρεύει τον Υιό του Θεού</w:t>
      </w:r>
      <w:r w:rsidR="005F733F" w:rsidRPr="003233B1">
        <w:rPr>
          <w:rFonts w:ascii="Arial Narrow" w:hAnsi="Arial Narrow"/>
        </w:rPr>
        <w:t>,</w:t>
      </w:r>
    </w:p>
    <w:p w:rsidR="00CE55EE" w:rsidRPr="003233B1" w:rsidRDefault="00AA4E37"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 xml:space="preserve">στο κείμενο του προφήτη Ησαΐα δεν υπάρχει </w:t>
      </w:r>
      <w:r w:rsidR="0073155C" w:rsidRPr="003233B1">
        <w:rPr>
          <w:rFonts w:ascii="Arial Narrow" w:hAnsi="Arial Narrow"/>
        </w:rPr>
        <w:t xml:space="preserve">η </w:t>
      </w:r>
      <w:r w:rsidRPr="003233B1">
        <w:rPr>
          <w:rFonts w:ascii="Arial Narrow" w:hAnsi="Arial Narrow"/>
        </w:rPr>
        <w:t xml:space="preserve">αντίστοιχη αναφορά </w:t>
      </w:r>
      <w:r w:rsidR="0073155C" w:rsidRPr="003233B1">
        <w:rPr>
          <w:rFonts w:ascii="Arial Narrow" w:hAnsi="Arial Narrow"/>
        </w:rPr>
        <w:t xml:space="preserve">στην </w:t>
      </w:r>
      <w:r w:rsidR="00FB3B97" w:rsidRPr="003233B1">
        <w:rPr>
          <w:rFonts w:ascii="Arial Narrow" w:hAnsi="Arial Narrow"/>
          <w:b/>
        </w:rPr>
        <w:t>διαδικασία σωτηρίας της Αμπέλου</w:t>
      </w:r>
      <w:r w:rsidR="004069D3" w:rsidRPr="003233B1">
        <w:rPr>
          <w:rFonts w:ascii="Arial Narrow" w:hAnsi="Arial Narrow"/>
          <w:b/>
        </w:rPr>
        <w:fldChar w:fldCharType="begin"/>
      </w:r>
      <w:r w:rsidR="00DD49DD" w:rsidRPr="003233B1">
        <w:rPr>
          <w:rFonts w:ascii="Arial Narrow" w:hAnsi="Arial Narrow"/>
        </w:rPr>
        <w:instrText xml:space="preserve"> XE "</w:instrText>
      </w:r>
      <w:r w:rsidR="00DD49DD" w:rsidRPr="003233B1">
        <w:rPr>
          <w:rStyle w:val="-"/>
          <w:rFonts w:ascii="Arial Narrow" w:hAnsi="Arial Narrow" w:cstheme="majorHAnsi"/>
          <w:noProof/>
        </w:rPr>
        <w:instrText>Αμπέλου</w:instrText>
      </w:r>
      <w:r w:rsidR="00DD49DD" w:rsidRPr="003233B1">
        <w:rPr>
          <w:rFonts w:ascii="Arial Narrow" w:hAnsi="Arial Narrow"/>
        </w:rPr>
        <w:instrText xml:space="preserve">" </w:instrText>
      </w:r>
      <w:r w:rsidR="004069D3" w:rsidRPr="003233B1">
        <w:rPr>
          <w:rFonts w:ascii="Arial Narrow" w:hAnsi="Arial Narrow"/>
          <w:b/>
        </w:rPr>
        <w:fldChar w:fldCharType="end"/>
      </w:r>
      <w:r w:rsidR="00FB3B97" w:rsidRPr="003233B1">
        <w:rPr>
          <w:rFonts w:ascii="Arial Narrow" w:hAnsi="Arial Narrow"/>
          <w:b/>
        </w:rPr>
        <w:t xml:space="preserve"> δια μέσου του Υιού του Θεού</w:t>
      </w:r>
      <w:r w:rsidR="00FB3B97" w:rsidRPr="003233B1">
        <w:rPr>
          <w:rFonts w:ascii="Arial Narrow" w:hAnsi="Arial Narrow"/>
        </w:rPr>
        <w:t xml:space="preserve"> και φυσικού Κληρονόμου της</w:t>
      </w:r>
      <w:r w:rsidRPr="003233B1">
        <w:rPr>
          <w:rFonts w:ascii="Arial Narrow" w:hAnsi="Arial Narrow"/>
        </w:rPr>
        <w:t xml:space="preserve">, όπως γίνεται στον ευαγγελιστή </w:t>
      </w:r>
      <w:r w:rsidR="00FB3B97" w:rsidRPr="003233B1">
        <w:rPr>
          <w:rFonts w:ascii="Arial Narrow" w:hAnsi="Arial Narrow"/>
        </w:rPr>
        <w:t>Μάρκο</w:t>
      </w:r>
      <w:r w:rsidR="005F733F" w:rsidRPr="003233B1">
        <w:rPr>
          <w:rFonts w:ascii="Arial Narrow" w:hAnsi="Arial Narrow"/>
        </w:rPr>
        <w:t>,</w:t>
      </w:r>
    </w:p>
    <w:p w:rsidR="003A0AAC" w:rsidRPr="003233B1" w:rsidRDefault="003A0AAC"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 xml:space="preserve">ενώ στον Πρωτοησαΐα ο αμπελώνας Ισραήλ </w:t>
      </w:r>
      <w:r w:rsidRPr="003233B1">
        <w:rPr>
          <w:rFonts w:ascii="Arial Narrow" w:hAnsi="Arial Narrow"/>
          <w:b/>
        </w:rPr>
        <w:t>έδωσε «</w:t>
      </w:r>
      <w:r w:rsidRPr="003233B1">
        <w:rPr>
          <w:rFonts w:ascii="Arial" w:hAnsi="Arial" w:cs="Arial"/>
          <w:b/>
        </w:rPr>
        <w:t>ἀ</w:t>
      </w:r>
      <w:r w:rsidRPr="003233B1">
        <w:rPr>
          <w:rFonts w:ascii="Arial Narrow" w:hAnsi="Arial Narrow"/>
          <w:b/>
        </w:rPr>
        <w:t>κάνθας»</w:t>
      </w:r>
      <w:r w:rsidRPr="003233B1">
        <w:rPr>
          <w:rFonts w:ascii="Arial Narrow" w:hAnsi="Arial Narrow"/>
        </w:rPr>
        <w:t xml:space="preserve">, στον Μάρκο, </w:t>
      </w:r>
      <w:r w:rsidR="00F8351E" w:rsidRPr="003233B1">
        <w:rPr>
          <w:rFonts w:ascii="Arial Narrow" w:hAnsi="Arial Narrow"/>
        </w:rPr>
        <w:t>δεν γίνεται αναφορά στο είδος των καρπών</w:t>
      </w:r>
      <w:r w:rsidR="005F733F" w:rsidRPr="003233B1">
        <w:rPr>
          <w:rFonts w:ascii="Arial Narrow" w:hAnsi="Arial Narrow"/>
        </w:rPr>
        <w:t>,</w:t>
      </w:r>
    </w:p>
    <w:p w:rsidR="004B4AA0" w:rsidRPr="003233B1" w:rsidRDefault="0070175F"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 xml:space="preserve">ως προς την </w:t>
      </w:r>
      <w:r w:rsidRPr="003233B1">
        <w:rPr>
          <w:rFonts w:ascii="Arial Narrow" w:hAnsi="Arial Narrow"/>
          <w:b/>
        </w:rPr>
        <w:t>ευθύνη της ακαρπίας</w:t>
      </w:r>
      <w:r w:rsidR="004A295B" w:rsidRPr="003233B1">
        <w:rPr>
          <w:rFonts w:ascii="Arial Narrow" w:hAnsi="Arial Narrow"/>
        </w:rPr>
        <w:t xml:space="preserve">, </w:t>
      </w:r>
      <w:r w:rsidRPr="003233B1">
        <w:rPr>
          <w:rFonts w:ascii="Arial Narrow" w:hAnsi="Arial Narrow"/>
        </w:rPr>
        <w:t xml:space="preserve">στον Ησαΐα ευθύνεται όλος ο αμπελώνας για το γεγονός της ακαρπίας, δηλαδή ο Ισραήλ, ενώ στον Μάρκο ευθύνονται μόνο </w:t>
      </w:r>
      <w:r w:rsidR="004B4AA0" w:rsidRPr="003233B1">
        <w:rPr>
          <w:rFonts w:ascii="Arial Narrow" w:hAnsi="Arial Narrow"/>
        </w:rPr>
        <w:t xml:space="preserve">οι Γεωργοί </w:t>
      </w:r>
      <w:r w:rsidRPr="003233B1">
        <w:rPr>
          <w:rFonts w:ascii="Arial Narrow" w:hAnsi="Arial Narrow"/>
        </w:rPr>
        <w:t xml:space="preserve">και όχι </w:t>
      </w:r>
      <w:r w:rsidR="005F733F" w:rsidRPr="003233B1">
        <w:rPr>
          <w:rFonts w:ascii="Arial Narrow" w:hAnsi="Arial Narrow"/>
        </w:rPr>
        <w:t>ο Αμπελώνας</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Αμπελώνας</w:instrText>
      </w:r>
      <w:r w:rsidR="00DD49DD" w:rsidRPr="003233B1">
        <w:rPr>
          <w:rFonts w:ascii="Arial Narrow" w:hAnsi="Arial Narrow"/>
        </w:rPr>
        <w:instrText xml:space="preserve">" </w:instrText>
      </w:r>
      <w:r w:rsidR="004069D3" w:rsidRPr="003233B1">
        <w:rPr>
          <w:rFonts w:ascii="Arial Narrow" w:hAnsi="Arial Narrow"/>
        </w:rPr>
        <w:fldChar w:fldCharType="end"/>
      </w:r>
      <w:r w:rsidRPr="003233B1">
        <w:rPr>
          <w:rFonts w:ascii="Arial Narrow" w:hAnsi="Arial Narrow"/>
        </w:rPr>
        <w:t xml:space="preserve"> στο σύνολο τ</w:t>
      </w:r>
      <w:r w:rsidR="005F733F" w:rsidRPr="003233B1">
        <w:rPr>
          <w:rFonts w:ascii="Arial Narrow" w:hAnsi="Arial Narrow"/>
        </w:rPr>
        <w:t>ου,</w:t>
      </w:r>
    </w:p>
    <w:p w:rsidR="0070175F" w:rsidRPr="003233B1" w:rsidRDefault="0070106C"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ο</w:t>
      </w:r>
      <w:r w:rsidR="0070175F" w:rsidRPr="003233B1">
        <w:rPr>
          <w:rFonts w:ascii="Arial Narrow" w:hAnsi="Arial Narrow"/>
        </w:rPr>
        <w:t xml:space="preserve"> προφήτης Ησαΐας προλέγει, ως </w:t>
      </w:r>
      <w:r w:rsidR="0070175F" w:rsidRPr="003233B1">
        <w:rPr>
          <w:rFonts w:ascii="Arial Narrow" w:hAnsi="Arial Narrow"/>
          <w:b/>
        </w:rPr>
        <w:t>τιμωρία</w:t>
      </w:r>
      <w:r w:rsidR="0070175F" w:rsidRPr="003233B1">
        <w:rPr>
          <w:rFonts w:ascii="Arial Narrow" w:hAnsi="Arial Narrow"/>
        </w:rPr>
        <w:t xml:space="preserve"> την ολοκληρωτική καταστροφή του</w:t>
      </w:r>
      <w:r w:rsidR="0072159D" w:rsidRPr="003233B1">
        <w:rPr>
          <w:rFonts w:ascii="Arial Narrow" w:hAnsi="Arial Narrow"/>
        </w:rPr>
        <w:t xml:space="preserve">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0070175F" w:rsidRPr="003233B1">
        <w:rPr>
          <w:rFonts w:ascii="Arial Narrow" w:hAnsi="Arial Narrow"/>
        </w:rPr>
        <w:t xml:space="preserve">, ενώ στον </w:t>
      </w:r>
      <w:r w:rsidR="0072159D" w:rsidRPr="003233B1">
        <w:rPr>
          <w:rFonts w:ascii="Arial Narrow" w:hAnsi="Arial Narrow"/>
        </w:rPr>
        <w:t>Ε</w:t>
      </w:r>
      <w:r w:rsidR="0070175F" w:rsidRPr="003233B1">
        <w:rPr>
          <w:rFonts w:ascii="Arial Narrow" w:hAnsi="Arial Narrow"/>
        </w:rPr>
        <w:t xml:space="preserve">υαγγελιστή </w:t>
      </w:r>
      <w:r w:rsidRPr="003233B1">
        <w:rPr>
          <w:rFonts w:ascii="Arial Narrow" w:hAnsi="Arial Narrow"/>
        </w:rPr>
        <w:t>Μάρκο</w:t>
      </w:r>
      <w:r w:rsidR="0070175F" w:rsidRPr="003233B1">
        <w:rPr>
          <w:rFonts w:ascii="Arial Narrow" w:hAnsi="Arial Narrow"/>
        </w:rPr>
        <w:t xml:space="preserve">, ο Ιησούς αναφέρει ως τιμωρία την </w:t>
      </w:r>
      <w:r w:rsidRPr="003233B1">
        <w:rPr>
          <w:rFonts w:ascii="Arial Narrow" w:hAnsi="Arial Narrow"/>
        </w:rPr>
        <w:t>απόδ</w:t>
      </w:r>
      <w:r w:rsidR="009F063F" w:rsidRPr="003233B1">
        <w:rPr>
          <w:rFonts w:ascii="Arial Narrow" w:hAnsi="Arial Narrow"/>
        </w:rPr>
        <w:t>ο</w:t>
      </w:r>
      <w:r w:rsidRPr="003233B1">
        <w:rPr>
          <w:rFonts w:ascii="Arial Narrow" w:hAnsi="Arial Narrow"/>
        </w:rPr>
        <w:t>ση του Αμπελώνα σε άλλους Γεωργούς</w:t>
      </w:r>
      <w:r w:rsidR="005F733F" w:rsidRPr="003233B1">
        <w:rPr>
          <w:rFonts w:ascii="Arial Narrow" w:hAnsi="Arial Narrow"/>
        </w:rPr>
        <w:t>,</w:t>
      </w:r>
    </w:p>
    <w:p w:rsidR="007C2D8C" w:rsidRPr="003233B1" w:rsidRDefault="0070175F" w:rsidP="00744FB1">
      <w:pPr>
        <w:pStyle w:val="a6"/>
        <w:widowControl w:val="0"/>
        <w:numPr>
          <w:ilvl w:val="0"/>
          <w:numId w:val="14"/>
        </w:numPr>
        <w:spacing w:after="0" w:line="240" w:lineRule="auto"/>
        <w:jc w:val="both"/>
        <w:rPr>
          <w:rFonts w:ascii="Arial Narrow" w:hAnsi="Arial Narrow"/>
        </w:rPr>
      </w:pPr>
      <w:r w:rsidRPr="003233B1">
        <w:rPr>
          <w:rFonts w:ascii="Arial Narrow" w:hAnsi="Arial Narrow"/>
        </w:rPr>
        <w:t xml:space="preserve">ως προς τον </w:t>
      </w:r>
      <w:r w:rsidRPr="003233B1">
        <w:rPr>
          <w:rFonts w:ascii="Arial Narrow" w:hAnsi="Arial Narrow"/>
          <w:b/>
        </w:rPr>
        <w:t>τρόπο με τον οποίο ολοκληρώνονται</w:t>
      </w:r>
      <w:r w:rsidRPr="003233B1">
        <w:rPr>
          <w:rFonts w:ascii="Arial Narrow" w:hAnsi="Arial Narrow"/>
        </w:rPr>
        <w:t xml:space="preserve"> τα παραπάνω χωρία</w:t>
      </w:r>
      <w:r w:rsidR="00B759A7" w:rsidRPr="003233B1">
        <w:rPr>
          <w:rFonts w:ascii="Arial Narrow" w:hAnsi="Arial Narrow"/>
        </w:rPr>
        <w:t>, τ</w:t>
      </w:r>
      <w:r w:rsidRPr="003233B1">
        <w:rPr>
          <w:rFonts w:ascii="Arial Narrow" w:hAnsi="Arial Narrow"/>
        </w:rPr>
        <w:t xml:space="preserve">ο κείμενο του </w:t>
      </w:r>
      <w:r w:rsidR="00B759A7" w:rsidRPr="003233B1">
        <w:rPr>
          <w:rFonts w:ascii="Arial Narrow" w:hAnsi="Arial Narrow"/>
        </w:rPr>
        <w:t>Η</w:t>
      </w:r>
      <w:r w:rsidRPr="003233B1">
        <w:rPr>
          <w:rFonts w:ascii="Arial Narrow" w:hAnsi="Arial Narrow"/>
        </w:rPr>
        <w:t xml:space="preserve">σαΐα κλείνει με μία </w:t>
      </w:r>
      <w:r w:rsidRPr="003233B1">
        <w:rPr>
          <w:rFonts w:ascii="Arial Narrow" w:hAnsi="Arial Narrow"/>
          <w:b/>
        </w:rPr>
        <w:t>αρνητική χροιά</w:t>
      </w:r>
      <w:r w:rsidRPr="003233B1">
        <w:rPr>
          <w:rFonts w:ascii="Arial Narrow" w:hAnsi="Arial Narrow"/>
        </w:rPr>
        <w:t xml:space="preserve"> καθώς αναγγέλλεται η τιμωρία του αμπελώνα και η καταπάτηση του από εισβολείς (Ησ 5,7) ενώ το κείμενο του </w:t>
      </w:r>
      <w:r w:rsidR="00B759A7" w:rsidRPr="003233B1">
        <w:rPr>
          <w:rFonts w:ascii="Arial Narrow" w:hAnsi="Arial Narrow"/>
        </w:rPr>
        <w:t xml:space="preserve">Μάρκου </w:t>
      </w:r>
      <w:r w:rsidRPr="003233B1">
        <w:rPr>
          <w:rFonts w:ascii="Arial Narrow" w:hAnsi="Arial Narrow"/>
        </w:rPr>
        <w:t xml:space="preserve">θα λέγαμε ότι έχει έναν </w:t>
      </w:r>
      <w:r w:rsidRPr="003233B1">
        <w:rPr>
          <w:rFonts w:ascii="Arial Narrow" w:hAnsi="Arial Narrow"/>
          <w:b/>
        </w:rPr>
        <w:t>αισιόδοξο</w:t>
      </w:r>
      <w:r w:rsidRPr="003233B1">
        <w:rPr>
          <w:rFonts w:ascii="Arial Narrow" w:hAnsi="Arial Narrow"/>
        </w:rPr>
        <w:t xml:space="preserve"> και </w:t>
      </w:r>
      <w:r w:rsidRPr="003233B1">
        <w:rPr>
          <w:rFonts w:ascii="Arial Narrow" w:hAnsi="Arial Narrow"/>
          <w:b/>
        </w:rPr>
        <w:t>προτρεπτικό</w:t>
      </w:r>
      <w:r w:rsidRPr="003233B1">
        <w:rPr>
          <w:rFonts w:ascii="Arial Narrow" w:hAnsi="Arial Narrow"/>
        </w:rPr>
        <w:t xml:space="preserve"> τόνο, καθώς κλείνει με την αναφορά στη δόξα του </w:t>
      </w:r>
      <w:r w:rsidR="00D10872" w:rsidRPr="003233B1">
        <w:rPr>
          <w:rFonts w:ascii="Arial Narrow" w:hAnsi="Arial Narrow"/>
        </w:rPr>
        <w:t xml:space="preserve">Υιού του </w:t>
      </w:r>
      <w:r w:rsidRPr="003233B1">
        <w:rPr>
          <w:rFonts w:ascii="Arial Narrow" w:hAnsi="Arial Narrow"/>
        </w:rPr>
        <w:t>Πατρός</w:t>
      </w:r>
      <w:r w:rsidR="00D76670" w:rsidRPr="003233B1">
        <w:rPr>
          <w:rFonts w:ascii="Arial Narrow" w:hAnsi="Arial Narrow"/>
        </w:rPr>
        <w:t>,</w:t>
      </w:r>
      <w:r w:rsidR="00D10872" w:rsidRPr="003233B1">
        <w:rPr>
          <w:rFonts w:ascii="Arial Narrow" w:hAnsi="Arial Narrow"/>
        </w:rPr>
        <w:t xml:space="preserve"> Ιησού Χριστού</w:t>
      </w:r>
      <w:r w:rsidRPr="003233B1">
        <w:rPr>
          <w:rFonts w:ascii="Arial Narrow" w:hAnsi="Arial Narrow"/>
        </w:rPr>
        <w:t>.</w:t>
      </w:r>
    </w:p>
    <w:p w:rsidR="007E62D4" w:rsidRPr="003233B1" w:rsidRDefault="007E62D4" w:rsidP="00784233">
      <w:pPr>
        <w:widowControl w:val="0"/>
        <w:spacing w:after="0" w:line="240" w:lineRule="auto"/>
        <w:contextualSpacing/>
        <w:jc w:val="both"/>
        <w:rPr>
          <w:rFonts w:ascii="Arial Narrow" w:hAnsi="Arial Narrow"/>
          <w:sz w:val="24"/>
          <w:szCs w:val="24"/>
        </w:rPr>
      </w:pPr>
    </w:p>
    <w:p w:rsidR="006A1AB0" w:rsidRPr="00784233" w:rsidRDefault="00823BE5" w:rsidP="00784233">
      <w:pPr>
        <w:pStyle w:val="41"/>
        <w:keepNext w:val="0"/>
        <w:keepLines w:val="0"/>
        <w:widowControl w:val="0"/>
        <w:spacing w:before="0" w:line="240" w:lineRule="auto"/>
        <w:contextualSpacing/>
        <w:jc w:val="both"/>
        <w:rPr>
          <w:rFonts w:ascii="Arial Narrow" w:hAnsi="Arial Narrow"/>
        </w:rPr>
      </w:pPr>
      <w:bookmarkStart w:id="99" w:name="_Toc512369841"/>
      <w:r w:rsidRPr="00784233">
        <w:rPr>
          <w:rFonts w:ascii="Arial Narrow" w:hAnsi="Arial Narrow"/>
        </w:rPr>
        <w:t>3.</w:t>
      </w:r>
      <w:r w:rsidR="00296821">
        <w:rPr>
          <w:rFonts w:ascii="Arial Narrow" w:hAnsi="Arial Narrow"/>
        </w:rPr>
        <w:t>3</w:t>
      </w:r>
      <w:r w:rsidR="006A1AB0" w:rsidRPr="00784233">
        <w:rPr>
          <w:rFonts w:ascii="Arial Narrow" w:hAnsi="Arial Narrow"/>
        </w:rPr>
        <w:t>.</w:t>
      </w:r>
      <w:r w:rsidR="00A6339B" w:rsidRPr="00784233">
        <w:rPr>
          <w:rFonts w:ascii="Arial Narrow" w:hAnsi="Arial Narrow"/>
        </w:rPr>
        <w:t>3</w:t>
      </w:r>
      <w:r w:rsidR="006A1AB0" w:rsidRPr="00784233">
        <w:rPr>
          <w:rFonts w:ascii="Arial Narrow" w:hAnsi="Arial Narrow"/>
        </w:rPr>
        <w:t>.</w:t>
      </w:r>
      <w:r w:rsidR="00627DCE" w:rsidRPr="00784233">
        <w:rPr>
          <w:rFonts w:ascii="Arial Narrow" w:hAnsi="Arial Narrow"/>
        </w:rPr>
        <w:t>3</w:t>
      </w:r>
      <w:r w:rsidR="006A1AB0" w:rsidRPr="00784233">
        <w:rPr>
          <w:rFonts w:ascii="Arial Narrow" w:hAnsi="Arial Narrow"/>
        </w:rPr>
        <w:t>. Οι Προφήτες του Θεού που κακοποιήθηκαν από τους κακούς γεωργούς του αμπελώνα</w:t>
      </w:r>
      <w:bookmarkEnd w:id="99"/>
      <w:r w:rsidR="00C66ECF">
        <w:rPr>
          <w:rFonts w:ascii="Arial Narrow" w:hAnsi="Arial Narrow"/>
        </w:rPr>
        <w:t>.</w:t>
      </w:r>
    </w:p>
    <w:p w:rsidR="006A1AB0" w:rsidRPr="003233B1" w:rsidRDefault="006A1AB0" w:rsidP="002570CA">
      <w:pPr>
        <w:widowControl w:val="0"/>
        <w:spacing w:after="0" w:line="240" w:lineRule="auto"/>
        <w:contextualSpacing/>
        <w:jc w:val="both"/>
        <w:rPr>
          <w:rFonts w:ascii="Arial Narrow" w:hAnsi="Arial Narrow"/>
        </w:rPr>
      </w:pPr>
      <w:r w:rsidRPr="003233B1">
        <w:rPr>
          <w:rFonts w:ascii="Arial Narrow" w:hAnsi="Arial Narrow"/>
          <w:b/>
        </w:rPr>
        <w:t>Ο Θεός</w:t>
      </w:r>
      <w:r w:rsidRPr="003233B1">
        <w:rPr>
          <w:rFonts w:ascii="Arial Narrow" w:hAnsi="Arial Narrow"/>
        </w:rPr>
        <w:t xml:space="preserve"> φρόντισε τον Ιουδαϊκό λαό και τον έφερε στην γη της επαγγελίας (</w:t>
      </w:r>
      <w:r w:rsidRPr="003233B1">
        <w:rPr>
          <w:rFonts w:ascii="Arial Narrow" w:hAnsi="Arial Narrow"/>
          <w:b/>
          <w:i/>
        </w:rPr>
        <w:t>Αμπελώνας</w:t>
      </w:r>
      <w:r w:rsidR="004069D3" w:rsidRPr="003233B1">
        <w:rPr>
          <w:rFonts w:ascii="Arial Narrow" w:hAnsi="Arial Narrow"/>
          <w:b/>
          <w:i/>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Αμπελώνας</w:instrText>
      </w:r>
      <w:r w:rsidR="00DD49DD" w:rsidRPr="003233B1">
        <w:rPr>
          <w:rFonts w:ascii="Arial Narrow" w:hAnsi="Arial Narrow"/>
        </w:rPr>
        <w:instrText xml:space="preserve">" </w:instrText>
      </w:r>
      <w:r w:rsidR="004069D3" w:rsidRPr="003233B1">
        <w:rPr>
          <w:rFonts w:ascii="Arial Narrow" w:hAnsi="Arial Narrow"/>
          <w:b/>
          <w:i/>
        </w:rPr>
        <w:fldChar w:fldCharType="end"/>
      </w:r>
      <w:r w:rsidRPr="003233B1">
        <w:rPr>
          <w:rFonts w:ascii="Arial Narrow" w:hAnsi="Arial Narrow"/>
        </w:rPr>
        <w:t>)</w:t>
      </w:r>
      <w:r w:rsidR="002570CA" w:rsidRPr="003233B1">
        <w:rPr>
          <w:rFonts w:ascii="Arial Narrow" w:hAnsi="Arial Narrow"/>
        </w:rPr>
        <w:t>:</w:t>
      </w:r>
    </w:p>
    <w:p w:rsidR="006A1AB0" w:rsidRPr="003233B1" w:rsidRDefault="00AA2188" w:rsidP="00744FB1">
      <w:pPr>
        <w:pStyle w:val="a6"/>
        <w:widowControl w:val="0"/>
        <w:numPr>
          <w:ilvl w:val="0"/>
          <w:numId w:val="15"/>
        </w:numPr>
        <w:spacing w:after="0" w:line="240" w:lineRule="auto"/>
        <w:jc w:val="both"/>
        <w:rPr>
          <w:rFonts w:ascii="Arial Narrow" w:hAnsi="Arial Narrow"/>
          <w:bCs/>
        </w:rPr>
      </w:pPr>
      <w:r w:rsidRPr="003233B1">
        <w:rPr>
          <w:rFonts w:ascii="Arial Narrow" w:hAnsi="Arial Narrow"/>
          <w:bCs/>
          <w:i/>
        </w:rPr>
        <w:t>έ</w:t>
      </w:r>
      <w:r w:rsidR="006A1AB0" w:rsidRPr="003233B1">
        <w:rPr>
          <w:rFonts w:ascii="Arial Narrow" w:hAnsi="Arial Narrow"/>
          <w:bCs/>
          <w:i/>
        </w:rPr>
        <w:t>φτιαξε λ</w:t>
      </w:r>
      <w:r w:rsidR="00406AD2" w:rsidRPr="003233B1">
        <w:rPr>
          <w:rFonts w:ascii="Arial Narrow" w:hAnsi="Arial Narrow"/>
          <w:bCs/>
          <w:i/>
        </w:rPr>
        <w:t>η</w:t>
      </w:r>
      <w:r w:rsidR="006A1AB0" w:rsidRPr="003233B1">
        <w:rPr>
          <w:rFonts w:ascii="Arial Narrow" w:hAnsi="Arial Narrow"/>
          <w:bCs/>
          <w:i/>
        </w:rPr>
        <w:t>νόν</w:t>
      </w:r>
      <w:r w:rsidR="0030546B" w:rsidRPr="003233B1">
        <w:rPr>
          <w:rFonts w:ascii="Arial Narrow" w:hAnsi="Arial Narrow"/>
          <w:bCs/>
        </w:rPr>
        <w:t>,</w:t>
      </w:r>
    </w:p>
    <w:p w:rsidR="006A1AB0" w:rsidRPr="003233B1" w:rsidRDefault="00AA2188" w:rsidP="00744FB1">
      <w:pPr>
        <w:pStyle w:val="a6"/>
        <w:widowControl w:val="0"/>
        <w:numPr>
          <w:ilvl w:val="0"/>
          <w:numId w:val="15"/>
        </w:numPr>
        <w:spacing w:after="0" w:line="240" w:lineRule="auto"/>
        <w:jc w:val="both"/>
        <w:rPr>
          <w:rFonts w:ascii="Arial Narrow" w:hAnsi="Arial Narrow"/>
        </w:rPr>
      </w:pPr>
      <w:r w:rsidRPr="003233B1">
        <w:rPr>
          <w:rFonts w:ascii="Arial Narrow" w:hAnsi="Arial Narrow"/>
          <w:bCs/>
          <w:iCs/>
        </w:rPr>
        <w:t>ο</w:t>
      </w:r>
      <w:r w:rsidR="006A1AB0" w:rsidRPr="003233B1">
        <w:rPr>
          <w:rFonts w:ascii="Arial Narrow" w:hAnsi="Arial Narrow"/>
          <w:bCs/>
          <w:iCs/>
        </w:rPr>
        <w:t>ικοδόμησε</w:t>
      </w:r>
      <w:r w:rsidR="006A1AB0" w:rsidRPr="003233B1">
        <w:rPr>
          <w:rFonts w:ascii="Arial Narrow" w:hAnsi="Arial Narrow"/>
          <w:bCs/>
          <w:i/>
        </w:rPr>
        <w:t xml:space="preserve"> </w:t>
      </w:r>
      <w:r w:rsidR="00D20B38" w:rsidRPr="003233B1">
        <w:rPr>
          <w:rFonts w:ascii="Arial Narrow" w:hAnsi="Arial Narrow"/>
          <w:bCs/>
          <w:i/>
        </w:rPr>
        <w:t>π</w:t>
      </w:r>
      <w:r w:rsidR="00D20B38" w:rsidRPr="003233B1">
        <w:rPr>
          <w:rFonts w:ascii="Arial" w:hAnsi="Arial" w:cs="Arial"/>
          <w:bCs/>
          <w:i/>
        </w:rPr>
        <w:t>ύ</w:t>
      </w:r>
      <w:r w:rsidR="00D20B38" w:rsidRPr="003233B1">
        <w:rPr>
          <w:rFonts w:ascii="Arial Narrow" w:hAnsi="Arial Narrow"/>
          <w:bCs/>
          <w:i/>
        </w:rPr>
        <w:t>ργον</w:t>
      </w:r>
      <w:r w:rsidR="006A1AB0" w:rsidRPr="003233B1">
        <w:rPr>
          <w:rFonts w:ascii="Arial Narrow" w:hAnsi="Arial Narrow"/>
        </w:rPr>
        <w:t xml:space="preserve"> για να φυλάσσει την περιουσία από επιδρομεί</w:t>
      </w:r>
      <w:r w:rsidR="002570CA" w:rsidRPr="003233B1">
        <w:rPr>
          <w:rFonts w:ascii="Arial Narrow" w:hAnsi="Arial Narrow"/>
        </w:rPr>
        <w:t>ς (</w:t>
      </w:r>
      <w:r w:rsidR="006A1AB0" w:rsidRPr="003233B1">
        <w:rPr>
          <w:rFonts w:ascii="Arial Narrow" w:hAnsi="Arial Narrow"/>
        </w:rPr>
        <w:t xml:space="preserve"> αναφέρεται στο Ναό που εφύλασσε τους Εβραίους από τις αμαρτίες</w:t>
      </w:r>
      <w:r w:rsidR="002570CA" w:rsidRPr="003233B1">
        <w:rPr>
          <w:rFonts w:ascii="Arial Narrow" w:hAnsi="Arial Narrow"/>
        </w:rPr>
        <w:t>)</w:t>
      </w:r>
      <w:r w:rsidR="0030546B" w:rsidRPr="003233B1">
        <w:rPr>
          <w:rFonts w:ascii="Arial Narrow" w:hAnsi="Arial Narrow"/>
        </w:rPr>
        <w:t>,</w:t>
      </w:r>
    </w:p>
    <w:p w:rsidR="006A1AB0" w:rsidRPr="003233B1" w:rsidRDefault="002570CA" w:rsidP="00744FB1">
      <w:pPr>
        <w:pStyle w:val="a6"/>
        <w:widowControl w:val="0"/>
        <w:numPr>
          <w:ilvl w:val="0"/>
          <w:numId w:val="15"/>
        </w:numPr>
        <w:spacing w:after="0" w:line="240" w:lineRule="auto"/>
        <w:jc w:val="both"/>
        <w:rPr>
          <w:rFonts w:ascii="Arial Narrow" w:hAnsi="Arial Narrow"/>
        </w:rPr>
      </w:pPr>
      <w:r w:rsidRPr="003233B1">
        <w:rPr>
          <w:rFonts w:ascii="Arial Narrow" w:hAnsi="Arial Narrow"/>
        </w:rPr>
        <w:t>εμπιστεύθηκε τον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006A1AB0" w:rsidRPr="003233B1">
        <w:rPr>
          <w:rFonts w:ascii="Arial Narrow" w:hAnsi="Arial Narrow"/>
        </w:rPr>
        <w:t xml:space="preserve"> </w:t>
      </w:r>
      <w:r w:rsidRPr="003233B1">
        <w:rPr>
          <w:rFonts w:ascii="Arial Narrow" w:hAnsi="Arial Narrow"/>
        </w:rPr>
        <w:t xml:space="preserve">και το Νόμο Του </w:t>
      </w:r>
      <w:r w:rsidR="006A1AB0" w:rsidRPr="003233B1">
        <w:rPr>
          <w:rFonts w:ascii="Arial Narrow" w:hAnsi="Arial Narrow"/>
        </w:rPr>
        <w:t xml:space="preserve">στους δούλους </w:t>
      </w:r>
      <w:r w:rsidRPr="003233B1">
        <w:rPr>
          <w:rFonts w:ascii="Arial Narrow" w:hAnsi="Arial Narrow"/>
        </w:rPr>
        <w:t>Τ</w:t>
      </w:r>
      <w:r w:rsidR="006A1AB0" w:rsidRPr="003233B1">
        <w:rPr>
          <w:rFonts w:ascii="Arial Narrow" w:hAnsi="Arial Narrow"/>
        </w:rPr>
        <w:t>ου, τους πνευματικούς πατέρες των Εβραίων</w:t>
      </w:r>
      <w:r w:rsidRPr="003233B1">
        <w:rPr>
          <w:rFonts w:ascii="Arial Narrow" w:hAnsi="Arial Narrow"/>
        </w:rPr>
        <w:t xml:space="preserve"> (Αρχιερείς, Γραμματείς, Φαρισαίους και Πρεσβύτερους)</w:t>
      </w:r>
      <w:r w:rsidR="0030546B" w:rsidRPr="003233B1">
        <w:rPr>
          <w:rFonts w:ascii="Arial Narrow" w:hAnsi="Arial Narrow"/>
        </w:rPr>
        <w:t>,</w:t>
      </w:r>
    </w:p>
    <w:p w:rsidR="006A1AB0" w:rsidRPr="003233B1" w:rsidRDefault="00AA2188" w:rsidP="00744FB1">
      <w:pPr>
        <w:pStyle w:val="a6"/>
        <w:widowControl w:val="0"/>
        <w:numPr>
          <w:ilvl w:val="0"/>
          <w:numId w:val="15"/>
        </w:numPr>
        <w:spacing w:after="0" w:line="240" w:lineRule="auto"/>
        <w:jc w:val="both"/>
        <w:rPr>
          <w:rFonts w:ascii="Arial Narrow" w:hAnsi="Arial Narrow"/>
        </w:rPr>
      </w:pPr>
      <w:r w:rsidRPr="003233B1">
        <w:rPr>
          <w:rFonts w:ascii="Arial Narrow" w:hAnsi="Arial Narrow"/>
        </w:rPr>
        <w:t>α</w:t>
      </w:r>
      <w:r w:rsidR="006A1AB0" w:rsidRPr="003233B1">
        <w:rPr>
          <w:rFonts w:ascii="Arial Narrow" w:hAnsi="Arial Narrow"/>
        </w:rPr>
        <w:t xml:space="preserve">πεδήμησε (σημαίνει ότι μακροθύμησε) επί πολλούς αιώνες, για να δώσει την ευκαιρία στους </w:t>
      </w:r>
      <w:r w:rsidR="002570CA" w:rsidRPr="003233B1">
        <w:rPr>
          <w:rFonts w:ascii="Arial Narrow" w:hAnsi="Arial Narrow"/>
        </w:rPr>
        <w:t>Α, Γ, Φ και Π</w:t>
      </w:r>
      <w:r w:rsidR="006A1AB0" w:rsidRPr="003233B1">
        <w:rPr>
          <w:rFonts w:ascii="Arial Narrow" w:hAnsi="Arial Narrow"/>
        </w:rPr>
        <w:t xml:space="preserve"> να καλλιεργήσουν τον Λαό Του</w:t>
      </w:r>
      <w:r w:rsidR="002570CA" w:rsidRPr="003233B1">
        <w:rPr>
          <w:rFonts w:ascii="Arial Narrow" w:hAnsi="Arial Narrow"/>
        </w:rPr>
        <w:t xml:space="preserve"> (όλα τα έθνη, όχι μόνον το εβραϊκό)</w:t>
      </w:r>
      <w:r w:rsidR="006A1AB0" w:rsidRPr="003233B1">
        <w:rPr>
          <w:rFonts w:ascii="Arial Narrow" w:hAnsi="Arial Narrow"/>
        </w:rPr>
        <w:t xml:space="preserve"> διδάσκοντάς τον Νόμο Του, ώστε να οδηγήσουν στην μετάνοια όλους τους ανθρώπους. </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b/>
        </w:rPr>
        <w:t>Οι Αρχιερείς, Γραμματείς</w:t>
      </w:r>
      <w:r w:rsidR="004E1E5D" w:rsidRPr="003233B1">
        <w:rPr>
          <w:rFonts w:ascii="Arial Narrow" w:hAnsi="Arial Narrow"/>
          <w:b/>
        </w:rPr>
        <w:t xml:space="preserve"> </w:t>
      </w:r>
      <w:r w:rsidRPr="003233B1">
        <w:rPr>
          <w:rFonts w:ascii="Arial Narrow" w:hAnsi="Arial Narrow"/>
          <w:b/>
        </w:rPr>
        <w:t>και Πρεσβύτεροι</w:t>
      </w:r>
      <w:r w:rsidR="004E1E5D" w:rsidRPr="003233B1">
        <w:rPr>
          <w:rFonts w:ascii="Arial Narrow" w:hAnsi="Arial Narrow"/>
          <w:bCs/>
        </w:rPr>
        <w:t xml:space="preserve"> (Α, Γ</w:t>
      </w:r>
      <w:r w:rsidR="00F363FB" w:rsidRPr="003233B1">
        <w:rPr>
          <w:rFonts w:ascii="Arial Narrow" w:hAnsi="Arial Narrow"/>
          <w:bCs/>
        </w:rPr>
        <w:t>, και Π)</w:t>
      </w:r>
      <w:r w:rsidRPr="003233B1">
        <w:rPr>
          <w:rFonts w:ascii="Arial Narrow" w:hAnsi="Arial Narrow"/>
        </w:rPr>
        <w:t xml:space="preserve"> :</w:t>
      </w:r>
    </w:p>
    <w:p w:rsidR="006A1AB0" w:rsidRPr="003233B1" w:rsidRDefault="006A1AB0" w:rsidP="00744FB1">
      <w:pPr>
        <w:pStyle w:val="a6"/>
        <w:widowControl w:val="0"/>
        <w:numPr>
          <w:ilvl w:val="0"/>
          <w:numId w:val="16"/>
        </w:numPr>
        <w:spacing w:after="0" w:line="240" w:lineRule="auto"/>
        <w:jc w:val="both"/>
        <w:rPr>
          <w:rFonts w:ascii="Arial Narrow" w:hAnsi="Arial Narrow"/>
        </w:rPr>
      </w:pPr>
      <w:r w:rsidRPr="003233B1">
        <w:rPr>
          <w:rFonts w:ascii="Arial Narrow" w:hAnsi="Arial Narrow"/>
        </w:rPr>
        <w:t>αρχικά, ενεργώντας με αγιότητα και υπακούοντας το θέλημα του Θεού, καθοδηγούσαν το λαό στο καλό</w:t>
      </w:r>
      <w:r w:rsidR="00ED574D">
        <w:rPr>
          <w:rFonts w:ascii="Arial Narrow" w:hAnsi="Arial Narrow"/>
        </w:rPr>
        <w:t xml:space="preserve">. </w:t>
      </w:r>
    </w:p>
    <w:p w:rsidR="006A1AB0" w:rsidRPr="003233B1" w:rsidRDefault="00C449E4" w:rsidP="00744FB1">
      <w:pPr>
        <w:pStyle w:val="a6"/>
        <w:widowControl w:val="0"/>
        <w:numPr>
          <w:ilvl w:val="0"/>
          <w:numId w:val="16"/>
        </w:numPr>
        <w:spacing w:after="0" w:line="240" w:lineRule="auto"/>
        <w:jc w:val="both"/>
        <w:rPr>
          <w:rFonts w:ascii="Arial Narrow" w:hAnsi="Arial Narrow"/>
        </w:rPr>
      </w:pPr>
      <w:r w:rsidRPr="003233B1">
        <w:rPr>
          <w:rFonts w:ascii="Arial Narrow" w:hAnsi="Arial Narrow"/>
        </w:rPr>
        <w:t>σ</w:t>
      </w:r>
      <w:r w:rsidR="006A1AB0" w:rsidRPr="003233B1">
        <w:rPr>
          <w:rFonts w:ascii="Arial Narrow" w:hAnsi="Arial Narrow"/>
        </w:rPr>
        <w:t>τη συνέχεια όμως αυτοί αντικαταστάθηκαν από κακούς αρχιερείς οι οποίοι εκμεταλλευόντουσαν τον λαό και το Ναό προς δικό τους όφελος</w:t>
      </w:r>
      <w:r w:rsidR="00312DA5" w:rsidRPr="003233B1">
        <w:rPr>
          <w:rFonts w:ascii="Arial Narrow" w:hAnsi="Arial Narrow"/>
        </w:rPr>
        <w:t xml:space="preserve"> </w:t>
      </w:r>
      <w:r w:rsidR="006A1AB0" w:rsidRPr="003233B1">
        <w:rPr>
          <w:rFonts w:ascii="Arial Narrow" w:hAnsi="Arial Narrow"/>
        </w:rPr>
        <w:t>πλο</w:t>
      </w:r>
      <w:r w:rsidR="00312DA5" w:rsidRPr="003233B1">
        <w:rPr>
          <w:rFonts w:ascii="Arial Narrow" w:hAnsi="Arial Narrow"/>
        </w:rPr>
        <w:t>υ</w:t>
      </w:r>
      <w:r w:rsidR="006A1AB0" w:rsidRPr="003233B1">
        <w:rPr>
          <w:rFonts w:ascii="Arial Narrow" w:hAnsi="Arial Narrow"/>
        </w:rPr>
        <w:t>τ</w:t>
      </w:r>
      <w:r w:rsidR="00312DA5" w:rsidRPr="003233B1">
        <w:rPr>
          <w:rFonts w:ascii="Arial Narrow" w:hAnsi="Arial Narrow"/>
        </w:rPr>
        <w:t>ίζοντας</w:t>
      </w:r>
      <w:r w:rsidR="006A1AB0" w:rsidRPr="003233B1">
        <w:rPr>
          <w:rFonts w:ascii="Arial Narrow" w:hAnsi="Arial Narrow"/>
        </w:rPr>
        <w:t xml:space="preserve"> μέσω του </w:t>
      </w:r>
      <w:r w:rsidR="006A1AB0" w:rsidRPr="00B64E4E">
        <w:rPr>
          <w:rFonts w:ascii="Arial Narrow" w:hAnsi="Arial Narrow"/>
          <w:b/>
        </w:rPr>
        <w:t>Θρησκευτικού Τουρισμού</w:t>
      </w:r>
      <w:r w:rsidR="00B64E4E">
        <w:rPr>
          <w:rFonts w:ascii="Arial Narrow" w:hAnsi="Arial Narrow"/>
        </w:rPr>
        <w:t xml:space="preserve">: </w:t>
      </w:r>
      <w:r w:rsidR="006A1AB0" w:rsidRPr="003233B1">
        <w:rPr>
          <w:rFonts w:ascii="Arial Narrow" w:hAnsi="Arial Narrow"/>
        </w:rPr>
        <w:t xml:space="preserve">επέβαλλαν στο Λαό να αφήνει τις εργασίες </w:t>
      </w:r>
      <w:r w:rsidR="00312DA5" w:rsidRPr="003233B1">
        <w:rPr>
          <w:rFonts w:ascii="Arial Narrow" w:hAnsi="Arial Narrow"/>
        </w:rPr>
        <w:t xml:space="preserve">και οικίες </w:t>
      </w:r>
      <w:r w:rsidR="006A1AB0" w:rsidRPr="003233B1">
        <w:rPr>
          <w:rFonts w:ascii="Arial Narrow" w:hAnsi="Arial Narrow"/>
        </w:rPr>
        <w:t>του 3 φορές το χρόνο</w:t>
      </w:r>
      <w:r w:rsidR="00B64E4E">
        <w:rPr>
          <w:rFonts w:ascii="Arial Narrow" w:hAnsi="Arial Narrow"/>
        </w:rPr>
        <w:t xml:space="preserve"> προκειμένου να πάνε στα Ιεροσόλυμα για να συμμετάσχουν στις τρεις σημαντικές εβραϊκές εορτές</w:t>
      </w:r>
      <w:r w:rsidR="00692E0F">
        <w:rPr>
          <w:rFonts w:ascii="ZWAdobeF" w:hAnsi="ZWAdobeF" w:cs="ZWAdobeF"/>
          <w:sz w:val="2"/>
          <w:szCs w:val="2"/>
        </w:rPr>
        <w:t>138F</w:t>
      </w:r>
      <w:r w:rsidR="00B64E4E">
        <w:rPr>
          <w:rStyle w:val="ae"/>
          <w:rFonts w:ascii="Arial Narrow" w:hAnsi="Arial Narrow"/>
        </w:rPr>
        <w:footnoteReference w:id="145"/>
      </w:r>
      <w:r w:rsidR="006A1AB0" w:rsidRPr="003233B1">
        <w:rPr>
          <w:rFonts w:ascii="Arial Narrow" w:hAnsi="Arial Narrow"/>
        </w:rPr>
        <w:t xml:space="preserve">, να πραγματοποιεί το δύσκολο, χρονοβόρο και πανάκριβο προσκύνημα στο Ναό των Ιεροσολύμων </w:t>
      </w:r>
      <w:r w:rsidR="00312DA5" w:rsidRPr="003233B1">
        <w:rPr>
          <w:rFonts w:ascii="Arial Narrow" w:hAnsi="Arial Narrow"/>
        </w:rPr>
        <w:t xml:space="preserve">προκειμένου </w:t>
      </w:r>
      <w:r w:rsidR="006A1AB0" w:rsidRPr="003233B1">
        <w:rPr>
          <w:rFonts w:ascii="Arial Narrow" w:hAnsi="Arial Narrow"/>
        </w:rPr>
        <w:t>να προσφέρει</w:t>
      </w:r>
      <w:r w:rsidR="00312DA5" w:rsidRPr="003233B1">
        <w:rPr>
          <w:rFonts w:ascii="Arial Narrow" w:hAnsi="Arial Narrow"/>
        </w:rPr>
        <w:t xml:space="preserve"> </w:t>
      </w:r>
      <w:r w:rsidR="006A1AB0" w:rsidRPr="003233B1">
        <w:rPr>
          <w:rFonts w:ascii="Arial Narrow" w:hAnsi="Arial Narrow"/>
        </w:rPr>
        <w:t xml:space="preserve">θυσίες </w:t>
      </w:r>
      <w:r w:rsidR="00312DA5" w:rsidRPr="003233B1">
        <w:rPr>
          <w:rFonts w:ascii="Arial Narrow" w:hAnsi="Arial Narrow"/>
        </w:rPr>
        <w:t xml:space="preserve">ζώων (οι πλούσιοι) και πτηνών-περιστεριών (οι φτωχοί), τα οποία μπορούσαν να αγοράσουν μόνον στα Ιεροσόλυμα,  </w:t>
      </w:r>
      <w:r w:rsidR="006A1AB0" w:rsidRPr="003233B1">
        <w:rPr>
          <w:rFonts w:ascii="Arial Narrow" w:hAnsi="Arial Narrow"/>
        </w:rPr>
        <w:t xml:space="preserve">και να ξοδεύει για τη διαμονή και διατροφή μιας εβδομάδας </w:t>
      </w:r>
      <w:r w:rsidR="00E91B2C" w:rsidRPr="003233B1">
        <w:rPr>
          <w:rFonts w:ascii="Arial Narrow" w:hAnsi="Arial Narrow"/>
        </w:rPr>
        <w:t>(</w:t>
      </w:r>
      <w:r w:rsidR="006A1AB0" w:rsidRPr="003233B1">
        <w:rPr>
          <w:rFonts w:ascii="Arial Narrow" w:hAnsi="Arial Narrow"/>
        </w:rPr>
        <w:t>στα Ιεροσόλυμα)</w:t>
      </w:r>
      <w:r w:rsidR="00ED574D">
        <w:rPr>
          <w:rFonts w:ascii="Arial Narrow" w:hAnsi="Arial Narrow"/>
        </w:rPr>
        <w:t xml:space="preserve"> για ολόκληρες οικογένειες</w:t>
      </w:r>
      <w:r w:rsidR="006A1AB0" w:rsidRPr="003233B1">
        <w:rPr>
          <w:rFonts w:ascii="Arial Narrow" w:hAnsi="Arial Narrow"/>
        </w:rPr>
        <w:t>.</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b/>
        </w:rPr>
        <w:t>Ο Θεός</w:t>
      </w:r>
      <w:r w:rsidRPr="003233B1">
        <w:rPr>
          <w:rFonts w:ascii="Arial Narrow" w:hAnsi="Arial Narrow"/>
        </w:rPr>
        <w:t xml:space="preserve"> βλέποντας με </w:t>
      </w:r>
      <w:r w:rsidRPr="003233B1">
        <w:rPr>
          <w:rFonts w:ascii="Arial Narrow" w:hAnsi="Arial Narrow"/>
          <w:b/>
          <w:i/>
        </w:rPr>
        <w:t>μακροθυμία</w:t>
      </w:r>
      <w:r w:rsidRPr="003233B1">
        <w:rPr>
          <w:rFonts w:ascii="Arial Narrow" w:hAnsi="Arial Narrow"/>
        </w:rPr>
        <w:t xml:space="preserve">, </w:t>
      </w:r>
      <w:r w:rsidRPr="003233B1">
        <w:rPr>
          <w:rFonts w:ascii="Arial Narrow" w:hAnsi="Arial Narrow"/>
          <w:b/>
          <w:i/>
        </w:rPr>
        <w:t>υπομονή</w:t>
      </w:r>
      <w:r w:rsidRPr="003233B1">
        <w:rPr>
          <w:rFonts w:ascii="Arial Narrow" w:hAnsi="Arial Narrow"/>
        </w:rPr>
        <w:t xml:space="preserve"> και </w:t>
      </w:r>
      <w:r w:rsidRPr="003233B1">
        <w:rPr>
          <w:rFonts w:ascii="Arial Narrow" w:hAnsi="Arial Narrow"/>
          <w:b/>
          <w:i/>
        </w:rPr>
        <w:t>αγάπη</w:t>
      </w:r>
      <w:r w:rsidRPr="003233B1">
        <w:rPr>
          <w:rFonts w:ascii="Arial Narrow" w:hAnsi="Arial Narrow"/>
        </w:rPr>
        <w:t xml:space="preserve"> αυτή την κατάσταση: </w:t>
      </w:r>
    </w:p>
    <w:p w:rsidR="00312DA5" w:rsidRPr="003233B1" w:rsidRDefault="006A1AB0" w:rsidP="00312DA5">
      <w:pPr>
        <w:pStyle w:val="a6"/>
        <w:widowControl w:val="0"/>
        <w:numPr>
          <w:ilvl w:val="0"/>
          <w:numId w:val="1"/>
        </w:numPr>
        <w:spacing w:after="0" w:line="240" w:lineRule="auto"/>
        <w:jc w:val="both"/>
        <w:rPr>
          <w:rFonts w:ascii="Arial Narrow" w:hAnsi="Arial Narrow"/>
        </w:rPr>
      </w:pPr>
      <w:r w:rsidRPr="003233B1">
        <w:rPr>
          <w:rFonts w:ascii="Arial Narrow" w:hAnsi="Arial Narrow"/>
        </w:rPr>
        <w:t xml:space="preserve">αρχικά έστειλε τους δούλους </w:t>
      </w:r>
      <w:r w:rsidR="0061490A" w:rsidRPr="003233B1">
        <w:rPr>
          <w:rFonts w:ascii="Arial Narrow" w:hAnsi="Arial Narrow"/>
        </w:rPr>
        <w:t xml:space="preserve">– προφήτες </w:t>
      </w:r>
      <w:r w:rsidR="00312DA5" w:rsidRPr="003233B1">
        <w:rPr>
          <w:rFonts w:ascii="Arial Narrow" w:hAnsi="Arial Narrow"/>
        </w:rPr>
        <w:t>Τ</w:t>
      </w:r>
      <w:r w:rsidRPr="003233B1">
        <w:rPr>
          <w:rFonts w:ascii="Arial Narrow" w:hAnsi="Arial Narrow"/>
        </w:rPr>
        <w:t xml:space="preserve">ου </w:t>
      </w:r>
      <w:r w:rsidR="00ED574D">
        <w:rPr>
          <w:rFonts w:ascii="Arial Narrow" w:hAnsi="Arial Narrow"/>
        </w:rPr>
        <w:t xml:space="preserve">(όλους όσους αναφέρονται στην Π.Δ.) </w:t>
      </w:r>
      <w:r w:rsidR="00312DA5" w:rsidRPr="003233B1">
        <w:rPr>
          <w:rFonts w:ascii="Arial Narrow" w:hAnsi="Arial Narrow"/>
        </w:rPr>
        <w:t xml:space="preserve">αφενός για να εξηγήσουν τι πραγματικά περίμενε ο Θεός από τους Α, Γ, Φ &amp; Π, και αφετέρου </w:t>
      </w:r>
      <w:r w:rsidRPr="003233B1">
        <w:rPr>
          <w:rFonts w:ascii="Arial Narrow" w:hAnsi="Arial Narrow"/>
        </w:rPr>
        <w:t>να πάρουν τους καρπούς</w:t>
      </w:r>
      <w:r w:rsidR="00312DA5" w:rsidRPr="003233B1">
        <w:rPr>
          <w:rFonts w:ascii="Arial Narrow" w:hAnsi="Arial Narrow"/>
        </w:rPr>
        <w:t xml:space="preserve"> από την καλλιέργεια του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00312DA5" w:rsidRPr="003233B1">
        <w:rPr>
          <w:rFonts w:ascii="Arial Narrow" w:hAnsi="Arial Narrow"/>
        </w:rPr>
        <w:t xml:space="preserve"> (τους μετανοημένους ανθρώπους όλων των εθνών).</w:t>
      </w:r>
      <w:r w:rsidRPr="003233B1">
        <w:rPr>
          <w:rFonts w:ascii="Arial Narrow" w:hAnsi="Arial Narrow"/>
        </w:rPr>
        <w:t xml:space="preserve">. </w:t>
      </w:r>
    </w:p>
    <w:p w:rsidR="00312DA5" w:rsidRPr="003233B1" w:rsidRDefault="00312DA5" w:rsidP="00312DA5">
      <w:pPr>
        <w:widowControl w:val="0"/>
        <w:spacing w:after="0" w:line="240" w:lineRule="auto"/>
        <w:jc w:val="both"/>
        <w:rPr>
          <w:rFonts w:ascii="Arial Narrow" w:hAnsi="Arial Narrow"/>
        </w:rPr>
      </w:pPr>
    </w:p>
    <w:p w:rsidR="00AC083D" w:rsidRPr="003233B1" w:rsidRDefault="006A1AB0" w:rsidP="00312DA5">
      <w:pPr>
        <w:widowControl w:val="0"/>
        <w:spacing w:after="0" w:line="240" w:lineRule="auto"/>
        <w:jc w:val="both"/>
        <w:rPr>
          <w:rFonts w:ascii="Arial Narrow" w:hAnsi="Arial Narrow"/>
        </w:rPr>
      </w:pPr>
      <w:r w:rsidRPr="003233B1">
        <w:rPr>
          <w:rFonts w:ascii="Arial Narrow" w:hAnsi="Arial Narrow"/>
        </w:rPr>
        <w:t xml:space="preserve">Οι </w:t>
      </w:r>
      <w:r w:rsidRPr="003233B1">
        <w:rPr>
          <w:rFonts w:ascii="Arial Narrow" w:hAnsi="Arial Narrow"/>
          <w:b/>
        </w:rPr>
        <w:t>Αρχιερείς, Γραμματείς</w:t>
      </w:r>
      <w:r w:rsidR="00312DA5" w:rsidRPr="003233B1">
        <w:rPr>
          <w:rFonts w:ascii="Arial Narrow" w:hAnsi="Arial Narrow"/>
          <w:b/>
        </w:rPr>
        <w:t>, Φαρισαίοι</w:t>
      </w:r>
      <w:r w:rsidRPr="003233B1">
        <w:rPr>
          <w:rFonts w:ascii="Arial Narrow" w:hAnsi="Arial Narrow"/>
          <w:b/>
        </w:rPr>
        <w:t xml:space="preserve"> και Πρεσβύτεροι</w:t>
      </w:r>
      <w:r w:rsidRPr="003233B1">
        <w:rPr>
          <w:rFonts w:ascii="Arial Narrow" w:hAnsi="Arial Narrow"/>
        </w:rPr>
        <w:t xml:space="preserve">, </w:t>
      </w:r>
      <w:r w:rsidR="00312DA5" w:rsidRPr="003233B1">
        <w:rPr>
          <w:rFonts w:ascii="Arial Narrow" w:hAnsi="Arial Narrow"/>
        </w:rPr>
        <w:t xml:space="preserve">ενδιαφερόμενοι μόνον για το </w:t>
      </w:r>
      <w:r w:rsidRPr="003233B1">
        <w:rPr>
          <w:rFonts w:ascii="Arial Narrow" w:hAnsi="Arial Narrow"/>
        </w:rPr>
        <w:t>δικό τους όφελος, κακοποίησαν</w:t>
      </w:r>
      <w:r w:rsidR="00312DA5" w:rsidRPr="003233B1">
        <w:rPr>
          <w:rFonts w:ascii="Arial Narrow" w:hAnsi="Arial Narrow"/>
        </w:rPr>
        <w:t xml:space="preserve"> τους προφήτες ως ακολούθως </w:t>
      </w:r>
      <w:r w:rsidRPr="003233B1">
        <w:rPr>
          <w:rFonts w:ascii="Arial Narrow" w:hAnsi="Arial Narrow"/>
        </w:rPr>
        <w:t xml:space="preserve">: </w:t>
      </w:r>
    </w:p>
    <w:p w:rsidR="00312DA5" w:rsidRPr="003233B1" w:rsidRDefault="00312DA5" w:rsidP="00312DA5">
      <w:pPr>
        <w:widowControl w:val="0"/>
        <w:spacing w:after="0" w:line="240" w:lineRule="auto"/>
        <w:jc w:val="both"/>
        <w:rPr>
          <w:rFonts w:ascii="Arial Narrow" w:hAnsi="Arial Narrow"/>
        </w:rPr>
      </w:pPr>
    </w:p>
    <w:tbl>
      <w:tblPr>
        <w:tblW w:w="10353" w:type="dxa"/>
        <w:tblInd w:w="137" w:type="dxa"/>
        <w:tblLook w:val="04A0"/>
      </w:tblPr>
      <w:tblGrid>
        <w:gridCol w:w="1844"/>
        <w:gridCol w:w="8509"/>
      </w:tblGrid>
      <w:tr w:rsidR="001D52F2" w:rsidRPr="003233B1" w:rsidTr="00DE17F0">
        <w:trPr>
          <w:trHeight w:val="1836"/>
        </w:trPr>
        <w:tc>
          <w:tcPr>
            <w:tcW w:w="1844" w:type="dxa"/>
          </w:tcPr>
          <w:p w:rsidR="001D52F2" w:rsidRPr="003233B1" w:rsidRDefault="00AC083D" w:rsidP="00784233">
            <w:pPr>
              <w:widowControl w:val="0"/>
              <w:spacing w:after="0" w:line="240" w:lineRule="auto"/>
              <w:contextualSpacing/>
              <w:jc w:val="both"/>
              <w:rPr>
                <w:rFonts w:ascii="Arial Narrow" w:hAnsi="Arial Narrow"/>
              </w:rPr>
            </w:pPr>
            <w:r w:rsidRPr="003233B1">
              <w:rPr>
                <w:rFonts w:ascii="Arial Narrow" w:hAnsi="Arial Narrow"/>
                <w:noProof/>
                <w:lang w:eastAsia="el-GR"/>
              </w:rPr>
              <w:drawing>
                <wp:inline distT="0" distB="0" distL="0" distR="0">
                  <wp:extent cx="1016758" cy="1080135"/>
                  <wp:effectExtent l="0" t="0" r="0" b="5715"/>
                  <wp:docPr id="14" name="Εικόνα 14" descr="Προφήτης Ζαχα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ροφήτης Ζαχαρίας"/>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602" cy="1102278"/>
                          </a:xfrm>
                          <a:prstGeom prst="rect">
                            <a:avLst/>
                          </a:prstGeom>
                          <a:noFill/>
                          <a:ln>
                            <a:noFill/>
                          </a:ln>
                        </pic:spPr>
                      </pic:pic>
                    </a:graphicData>
                  </a:graphic>
                </wp:inline>
              </w:drawing>
            </w:r>
          </w:p>
        </w:tc>
        <w:tc>
          <w:tcPr>
            <w:tcW w:w="8509" w:type="dxa"/>
          </w:tcPr>
          <w:p w:rsidR="001D52F2" w:rsidRPr="00DF06FA" w:rsidRDefault="00AC083D" w:rsidP="0096692C">
            <w:pPr>
              <w:widowControl w:val="0"/>
              <w:spacing w:after="0" w:line="240" w:lineRule="auto"/>
              <w:contextualSpacing/>
              <w:jc w:val="both"/>
              <w:rPr>
                <w:rFonts w:ascii="Arial Narrow" w:hAnsi="Arial Narrow"/>
                <w:i/>
              </w:rPr>
            </w:pPr>
            <w:r w:rsidRPr="006C67DF">
              <w:rPr>
                <w:rFonts w:ascii="Arial Narrow" w:hAnsi="Arial Narrow"/>
                <w:i/>
              </w:rPr>
              <w:t xml:space="preserve">Τον </w:t>
            </w:r>
            <w:r w:rsidRPr="006C67DF">
              <w:rPr>
                <w:rFonts w:ascii="Arial Narrow" w:hAnsi="Arial Narrow"/>
                <w:b/>
                <w:i/>
              </w:rPr>
              <w:t>Ζαχαρία</w:t>
            </w:r>
            <w:r w:rsidRPr="006C67DF">
              <w:rPr>
                <w:rFonts w:ascii="Arial Narrow" w:hAnsi="Arial Narrow"/>
                <w:i/>
              </w:rPr>
              <w:t xml:space="preserve"> τον </w:t>
            </w:r>
            <w:r w:rsidRPr="0096692C">
              <w:rPr>
                <w:rFonts w:ascii="Arial Narrow" w:hAnsi="Arial Narrow"/>
                <w:i/>
                <w:u w:val="single"/>
              </w:rPr>
              <w:t>φόνεψαν</w:t>
            </w:r>
            <w:r w:rsidRPr="006C67DF">
              <w:rPr>
                <w:rFonts w:ascii="Arial Narrow" w:hAnsi="Arial Narrow"/>
                <w:i/>
              </w:rPr>
              <w:t xml:space="preserve"> μεταξύ του Ιερού και του θυσιαστηρίου. </w:t>
            </w:r>
            <w:r w:rsidR="001D52F2" w:rsidRPr="006C67DF">
              <w:rPr>
                <w:rFonts w:ascii="Arial Narrow" w:hAnsi="Arial Narrow"/>
                <w:i/>
                <w:color w:val="3B3B3B"/>
              </w:rPr>
              <w:t xml:space="preserve">Ο Προφήτης </w:t>
            </w:r>
            <w:r w:rsidR="001D52F2" w:rsidRPr="006C67DF">
              <w:rPr>
                <w:rFonts w:ascii="Arial Narrow" w:hAnsi="Arial Narrow"/>
                <w:b/>
                <w:i/>
                <w:color w:val="3B3B3B"/>
              </w:rPr>
              <w:t>Ζαχαρίας</w:t>
            </w:r>
            <w:r w:rsidR="001D52F2" w:rsidRPr="006C67DF">
              <w:rPr>
                <w:rFonts w:ascii="Arial Narrow" w:hAnsi="Arial Narrow"/>
                <w:i/>
                <w:color w:val="3B3B3B"/>
              </w:rPr>
              <w:t xml:space="preserve"> είναι ο ενδέκατος της σειράς των μικρών λεγομένων προφητών της </w:t>
            </w:r>
            <w:r w:rsidR="007F3F89" w:rsidRPr="006C67DF">
              <w:rPr>
                <w:rFonts w:ascii="Arial Narrow" w:hAnsi="Arial Narrow"/>
                <w:i/>
                <w:color w:val="3B3B3B"/>
              </w:rPr>
              <w:t>ΠΔ</w:t>
            </w:r>
            <w:r w:rsidR="001D52F2" w:rsidRPr="006C67DF">
              <w:rPr>
                <w:rFonts w:ascii="Arial Narrow" w:hAnsi="Arial Narrow"/>
                <w:i/>
                <w:color w:val="3B3B3B"/>
              </w:rPr>
              <w:t xml:space="preserve">. Καταγόταν από το γένος του Ισραήλ και τη φυλή του Λευΐ. Το όνομά του σημαίνει, στην ελληνική γλώσσα, </w:t>
            </w:r>
            <w:r w:rsidR="001D52F2" w:rsidRPr="006C67DF">
              <w:rPr>
                <w:rFonts w:ascii="Arial Narrow" w:hAnsi="Arial Narrow"/>
                <w:b/>
                <w:i/>
                <w:color w:val="3B3B3B"/>
              </w:rPr>
              <w:t>μνήμη Θεού</w:t>
            </w:r>
            <w:r w:rsidR="001D52F2" w:rsidRPr="006C67DF">
              <w:rPr>
                <w:rFonts w:ascii="Arial Narrow" w:hAnsi="Arial Narrow"/>
                <w:i/>
                <w:color w:val="3B3B3B"/>
              </w:rPr>
              <w:t xml:space="preserve">, εκείνον δηλαδή τον οποίο ο Θεός ενθυμείται. Προφήτευσε την </w:t>
            </w:r>
            <w:r w:rsidR="001D52F2" w:rsidRPr="006C67DF">
              <w:rPr>
                <w:rFonts w:ascii="Arial Narrow" w:hAnsi="Arial Narrow"/>
                <w:b/>
                <w:i/>
                <w:color w:val="3B3B3B"/>
              </w:rPr>
              <w:t>είσοδο του Ιησού στην Ιερουσαλήμ</w:t>
            </w:r>
            <w:r w:rsidR="001D52F2" w:rsidRPr="006C67DF">
              <w:rPr>
                <w:rFonts w:ascii="Arial Narrow" w:hAnsi="Arial Narrow"/>
                <w:i/>
                <w:color w:val="3B3B3B"/>
              </w:rPr>
              <w:t xml:space="preserve"> την Κυριακή των Βαΐων, και για </w:t>
            </w:r>
            <w:r w:rsidR="001D52F2" w:rsidRPr="006C67DF">
              <w:rPr>
                <w:rFonts w:ascii="Arial Narrow" w:hAnsi="Arial Narrow"/>
                <w:b/>
                <w:i/>
                <w:color w:val="3B3B3B"/>
              </w:rPr>
              <w:t>το ποσό που πλήρωσαν οι Αρχιερείς στον Ιούδα σαν τίμημα για την προδοσία</w:t>
            </w:r>
            <w:r w:rsidR="001D52F2" w:rsidRPr="006C67DF">
              <w:rPr>
                <w:rFonts w:ascii="Arial Narrow" w:hAnsi="Arial Narrow"/>
                <w:i/>
                <w:color w:val="3B3B3B"/>
              </w:rPr>
              <w:t xml:space="preserve"> του Διδασκάλου.</w:t>
            </w:r>
            <w:r w:rsidR="00692E0F">
              <w:rPr>
                <w:rFonts w:ascii="ZWAdobeF" w:hAnsi="ZWAdobeF" w:cs="ZWAdobeF"/>
                <w:sz w:val="2"/>
                <w:szCs w:val="2"/>
              </w:rPr>
              <w:t>139F</w:t>
            </w:r>
            <w:r w:rsidR="00480602" w:rsidRPr="006C67DF">
              <w:rPr>
                <w:rStyle w:val="ae"/>
                <w:rFonts w:ascii="Arial Narrow" w:hAnsi="Arial Narrow"/>
                <w:i/>
                <w:color w:val="3B3B3B"/>
              </w:rPr>
              <w:footnoteReference w:id="146"/>
            </w:r>
          </w:p>
        </w:tc>
      </w:tr>
      <w:tr w:rsidR="001D52F2" w:rsidRPr="003233B1" w:rsidTr="00DE17F0">
        <w:trPr>
          <w:trHeight w:val="1847"/>
        </w:trPr>
        <w:tc>
          <w:tcPr>
            <w:tcW w:w="1844" w:type="dxa"/>
          </w:tcPr>
          <w:p w:rsidR="001D52F2" w:rsidRPr="003233B1" w:rsidRDefault="00480E78" w:rsidP="00784233">
            <w:pPr>
              <w:widowControl w:val="0"/>
              <w:spacing w:after="0" w:line="240" w:lineRule="auto"/>
              <w:contextualSpacing/>
              <w:jc w:val="both"/>
              <w:rPr>
                <w:rFonts w:ascii="Arial Narrow" w:hAnsi="Arial Narrow"/>
              </w:rPr>
            </w:pPr>
            <w:r w:rsidRPr="003233B1">
              <w:rPr>
                <w:rFonts w:ascii="Arial Narrow" w:hAnsi="Arial Narrow"/>
                <w:noProof/>
                <w:lang w:eastAsia="el-GR"/>
              </w:rPr>
              <w:drawing>
                <wp:inline distT="0" distB="0" distL="0" distR="0">
                  <wp:extent cx="1009934" cy="1115405"/>
                  <wp:effectExtent l="0" t="0" r="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0405" cy="1149058"/>
                          </a:xfrm>
                          <a:prstGeom prst="rect">
                            <a:avLst/>
                          </a:prstGeom>
                        </pic:spPr>
                      </pic:pic>
                    </a:graphicData>
                  </a:graphic>
                </wp:inline>
              </w:drawing>
            </w:r>
          </w:p>
        </w:tc>
        <w:tc>
          <w:tcPr>
            <w:tcW w:w="8509" w:type="dxa"/>
          </w:tcPr>
          <w:p w:rsidR="001D52F2" w:rsidRPr="00DF06FA" w:rsidRDefault="00AC083D" w:rsidP="00480602">
            <w:pPr>
              <w:widowControl w:val="0"/>
              <w:spacing w:after="0" w:line="240" w:lineRule="auto"/>
              <w:contextualSpacing/>
              <w:jc w:val="both"/>
              <w:rPr>
                <w:rFonts w:ascii="Arial Narrow" w:hAnsi="Arial Narrow"/>
                <w:i/>
              </w:rPr>
            </w:pPr>
            <w:r w:rsidRPr="006C67DF">
              <w:rPr>
                <w:rFonts w:ascii="Arial Narrow" w:hAnsi="Arial Narrow"/>
                <w:i/>
              </w:rPr>
              <w:t xml:space="preserve">Τον </w:t>
            </w:r>
            <w:r w:rsidRPr="006C67DF">
              <w:rPr>
                <w:rFonts w:ascii="Arial Narrow" w:hAnsi="Arial Narrow"/>
                <w:b/>
                <w:i/>
              </w:rPr>
              <w:t>Μιχαία</w:t>
            </w:r>
            <w:r w:rsidRPr="006C67DF">
              <w:rPr>
                <w:rFonts w:ascii="Arial Narrow" w:hAnsi="Arial Narrow"/>
                <w:i/>
              </w:rPr>
              <w:t xml:space="preserve">  τον </w:t>
            </w:r>
            <w:r w:rsidRPr="006C67DF">
              <w:rPr>
                <w:rFonts w:ascii="Arial Narrow" w:hAnsi="Arial Narrow"/>
                <w:i/>
                <w:u w:val="single"/>
              </w:rPr>
              <w:t>έδειρε</w:t>
            </w:r>
            <w:r w:rsidRPr="006C67DF">
              <w:rPr>
                <w:rFonts w:ascii="Arial Narrow" w:hAnsi="Arial Narrow"/>
                <w:i/>
              </w:rPr>
              <w:t xml:space="preserve"> ο άπιστος βασιλιάς Εζεκίας. </w:t>
            </w:r>
            <w:r w:rsidR="001D52F2" w:rsidRPr="006C67DF">
              <w:rPr>
                <w:rFonts w:ascii="Arial Narrow" w:hAnsi="Arial Narrow"/>
                <w:i/>
                <w:color w:val="000000"/>
                <w:shd w:val="clear" w:color="auto" w:fill="FFFFFF"/>
              </w:rPr>
              <w:t>Ο προφήτης </w:t>
            </w:r>
            <w:r w:rsidR="001D52F2" w:rsidRPr="006C67DF">
              <w:rPr>
                <w:rFonts w:ascii="Arial Narrow" w:hAnsi="Arial Narrow"/>
                <w:b/>
                <w:i/>
                <w:color w:val="000000"/>
                <w:bdr w:val="none" w:sz="0" w:space="0" w:color="auto" w:frame="1"/>
                <w:shd w:val="clear" w:color="auto" w:fill="FFFFFF"/>
              </w:rPr>
              <w:t>Μιχαίας</w:t>
            </w:r>
            <w:r w:rsidR="001D52F2" w:rsidRPr="006C67DF">
              <w:rPr>
                <w:rFonts w:ascii="Arial Narrow" w:hAnsi="Arial Narrow"/>
                <w:i/>
                <w:color w:val="000000"/>
                <w:shd w:val="clear" w:color="auto" w:fill="FFFFFF"/>
              </w:rPr>
              <w:t> έζησε στην Ιερουσαλήμ το 748 - 696 π.Χ., επί των βασιλέων Ιωάθαμ, Άχαζ και Εζεκίου. Ανήκε στη φυλή του Ιούδα και γεννήθηκε στη Μορασθή, γι' αυτό και ονομάσθηκε και Μορασθίτης. Ο </w:t>
            </w:r>
            <w:r w:rsidR="001D52F2" w:rsidRPr="006C67DF">
              <w:rPr>
                <w:rFonts w:ascii="Arial Narrow" w:hAnsi="Arial Narrow"/>
                <w:b/>
                <w:i/>
                <w:color w:val="000000"/>
                <w:bdr w:val="none" w:sz="0" w:space="0" w:color="auto" w:frame="1"/>
                <w:shd w:val="clear" w:color="auto" w:fill="FFFFFF"/>
              </w:rPr>
              <w:t>Μιχαίας</w:t>
            </w:r>
            <w:r w:rsidR="001D52F2" w:rsidRPr="006C67DF">
              <w:rPr>
                <w:rFonts w:ascii="Arial Narrow" w:hAnsi="Arial Narrow"/>
                <w:i/>
                <w:color w:val="000000"/>
                <w:shd w:val="clear" w:color="auto" w:fill="FFFFFF"/>
              </w:rPr>
              <w:t>, σχεδόν σύγχρονος με τον προφήτη Ησαΐα, είναι έκτος από τους μικρούς λεγόμενους προφήτες</w:t>
            </w:r>
            <w:r w:rsidR="00B55DE8" w:rsidRPr="006C67DF">
              <w:rPr>
                <w:rFonts w:ascii="Arial Narrow" w:hAnsi="Arial Narrow"/>
                <w:i/>
                <w:color w:val="000000"/>
                <w:shd w:val="clear" w:color="auto" w:fill="FFFFFF"/>
              </w:rPr>
              <w:t>.</w:t>
            </w:r>
            <w:r w:rsidR="00692E0F">
              <w:rPr>
                <w:rFonts w:ascii="ZWAdobeF" w:hAnsi="ZWAdobeF" w:cs="ZWAdobeF"/>
                <w:sz w:val="2"/>
                <w:szCs w:val="2"/>
                <w:shd w:val="clear" w:color="auto" w:fill="FFFFFF"/>
              </w:rPr>
              <w:t>140F</w:t>
            </w:r>
            <w:r w:rsidR="00480602" w:rsidRPr="006C67DF">
              <w:rPr>
                <w:rStyle w:val="ae"/>
                <w:rFonts w:ascii="Arial Narrow" w:hAnsi="Arial Narrow"/>
                <w:i/>
                <w:color w:val="000000"/>
                <w:shd w:val="clear" w:color="auto" w:fill="FFFFFF"/>
              </w:rPr>
              <w:footnoteReference w:id="147"/>
            </w:r>
          </w:p>
        </w:tc>
      </w:tr>
      <w:tr w:rsidR="001D52F2" w:rsidRPr="003233B1" w:rsidTr="00E311FC">
        <w:tc>
          <w:tcPr>
            <w:tcW w:w="1844" w:type="dxa"/>
          </w:tcPr>
          <w:p w:rsidR="001D52F2" w:rsidRPr="003233B1" w:rsidRDefault="001D52F2" w:rsidP="00784233">
            <w:pPr>
              <w:widowControl w:val="0"/>
              <w:spacing w:after="0" w:line="240" w:lineRule="auto"/>
              <w:contextualSpacing/>
              <w:jc w:val="both"/>
              <w:rPr>
                <w:rFonts w:ascii="Arial Narrow" w:hAnsi="Arial Narrow"/>
              </w:rPr>
            </w:pPr>
            <w:r w:rsidRPr="003233B1">
              <w:rPr>
                <w:rFonts w:ascii="Arial Narrow" w:hAnsi="Arial Narrow"/>
                <w:noProof/>
                <w:lang w:eastAsia="el-GR"/>
              </w:rPr>
              <w:drawing>
                <wp:inline distT="0" distB="0" distL="0" distR="0">
                  <wp:extent cx="1021033" cy="1235122"/>
                  <wp:effectExtent l="0" t="0" r="8255" b="3175"/>
                  <wp:docPr id="17" name="Εικόνα 17" descr="Προφήτης Ιερεμ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ροφήτης Ιερεμίας"/>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822" cy="1311077"/>
                          </a:xfrm>
                          <a:prstGeom prst="rect">
                            <a:avLst/>
                          </a:prstGeom>
                          <a:noFill/>
                          <a:ln>
                            <a:noFill/>
                          </a:ln>
                        </pic:spPr>
                      </pic:pic>
                    </a:graphicData>
                  </a:graphic>
                </wp:inline>
              </w:drawing>
            </w:r>
          </w:p>
        </w:tc>
        <w:tc>
          <w:tcPr>
            <w:tcW w:w="8509" w:type="dxa"/>
          </w:tcPr>
          <w:p w:rsidR="001D52F2" w:rsidRPr="00DF06FA" w:rsidRDefault="00DF4F76" w:rsidP="00784233">
            <w:pPr>
              <w:widowControl w:val="0"/>
              <w:spacing w:after="0" w:line="240" w:lineRule="auto"/>
              <w:contextualSpacing/>
              <w:jc w:val="both"/>
              <w:rPr>
                <w:rFonts w:ascii="Arial Narrow" w:hAnsi="Arial Narrow"/>
                <w:i/>
              </w:rPr>
            </w:pPr>
            <w:r w:rsidRPr="006C67DF">
              <w:rPr>
                <w:rFonts w:ascii="Arial Narrow" w:hAnsi="Arial Narrow"/>
                <w:i/>
              </w:rPr>
              <w:t xml:space="preserve">Τον </w:t>
            </w:r>
            <w:r w:rsidRPr="006C67DF">
              <w:rPr>
                <w:rFonts w:ascii="Arial Narrow" w:hAnsi="Arial Narrow"/>
                <w:b/>
                <w:i/>
              </w:rPr>
              <w:t>Ιερεμία</w:t>
            </w:r>
            <w:r w:rsidRPr="006C67DF">
              <w:rPr>
                <w:rFonts w:ascii="Arial Narrow" w:hAnsi="Arial Narrow"/>
                <w:i/>
              </w:rPr>
              <w:t xml:space="preserve"> τον </w:t>
            </w:r>
            <w:r w:rsidRPr="006C67DF">
              <w:rPr>
                <w:rFonts w:ascii="Arial Narrow" w:hAnsi="Arial Narrow"/>
                <w:i/>
                <w:u w:val="single"/>
              </w:rPr>
              <w:t>λιθοβόλησαν</w:t>
            </w:r>
            <w:r w:rsidRPr="006C67DF">
              <w:rPr>
                <w:rFonts w:ascii="Arial Narrow" w:hAnsi="Arial Narrow"/>
                <w:i/>
              </w:rPr>
              <w:t xml:space="preserve">. </w:t>
            </w:r>
            <w:r w:rsidR="008333BE" w:rsidRPr="006C67DF">
              <w:rPr>
                <w:rFonts w:ascii="Arial Narrow" w:hAnsi="Arial Narrow"/>
                <w:i/>
                <w:color w:val="3B3B3B"/>
                <w:shd w:val="clear" w:color="auto" w:fill="FFFFFF"/>
              </w:rPr>
              <w:t>Ο Ιερεμίας γ</w:t>
            </w:r>
            <w:r w:rsidR="001D52F2" w:rsidRPr="006C67DF">
              <w:rPr>
                <w:rFonts w:ascii="Arial Narrow" w:hAnsi="Arial Narrow"/>
                <w:i/>
                <w:color w:val="3B3B3B"/>
                <w:shd w:val="clear" w:color="auto" w:fill="FFFFFF"/>
              </w:rPr>
              <w:t xml:space="preserve">εννήθηκε πιθανώς κατά το 650 π.Χ., στην μικρή πόλη της φυλής Βενιαμίν Αναθώθ, βορειοανατολικά της Ιερουσαλήμ. Το όνομά του (σημαίνει </w:t>
            </w:r>
            <w:r w:rsidR="00DE17F0" w:rsidRPr="006C67DF">
              <w:rPr>
                <w:rFonts w:ascii="Arial Narrow" w:hAnsi="Arial Narrow"/>
                <w:i/>
                <w:color w:val="3B3B3B"/>
                <w:shd w:val="clear" w:color="auto" w:fill="FFFFFF"/>
              </w:rPr>
              <w:t>«</w:t>
            </w:r>
            <w:r w:rsidR="001D52F2" w:rsidRPr="006C67DF">
              <w:rPr>
                <w:rFonts w:ascii="Arial Narrow" w:hAnsi="Arial Narrow"/>
                <w:i/>
                <w:color w:val="3B3B3B"/>
                <w:shd w:val="clear" w:color="auto" w:fill="FFFFFF"/>
              </w:rPr>
              <w:t>ο Θεός ανυψώνει</w:t>
            </w:r>
            <w:r w:rsidR="00DE17F0" w:rsidRPr="006C67DF">
              <w:rPr>
                <w:rFonts w:ascii="Arial Narrow" w:hAnsi="Arial Narrow"/>
                <w:i/>
                <w:color w:val="3B3B3B"/>
                <w:shd w:val="clear" w:color="auto" w:fill="FFFFFF"/>
              </w:rPr>
              <w:t>»)</w:t>
            </w:r>
            <w:r w:rsidR="001D52F2" w:rsidRPr="006C67DF">
              <w:rPr>
                <w:rFonts w:ascii="Arial Narrow" w:hAnsi="Arial Narrow"/>
                <w:i/>
                <w:color w:val="3B3B3B"/>
                <w:shd w:val="clear" w:color="auto" w:fill="FFFFFF"/>
              </w:rPr>
              <w:t xml:space="preserve"> εκφράζει την αποστολή του.</w:t>
            </w:r>
            <w:r w:rsidRPr="006C67DF">
              <w:rPr>
                <w:rFonts w:ascii="Arial Narrow" w:hAnsi="Arial Narrow"/>
                <w:i/>
                <w:color w:val="3B3B3B"/>
                <w:shd w:val="clear" w:color="auto" w:fill="FFFFFF"/>
              </w:rPr>
              <w:t xml:space="preserve"> </w:t>
            </w:r>
            <w:r w:rsidR="001D52F2" w:rsidRPr="006C67DF">
              <w:rPr>
                <w:rFonts w:ascii="Arial Narrow" w:hAnsi="Arial Narrow"/>
                <w:i/>
                <w:color w:val="3B3B3B"/>
                <w:shd w:val="clear" w:color="auto" w:fill="FFFFFF"/>
              </w:rPr>
              <w:t xml:space="preserve">Ο </w:t>
            </w:r>
            <w:r w:rsidR="001D52F2" w:rsidRPr="006C67DF">
              <w:rPr>
                <w:rFonts w:ascii="Arial Narrow" w:hAnsi="Arial Narrow"/>
                <w:b/>
                <w:i/>
                <w:color w:val="3B3B3B"/>
                <w:shd w:val="clear" w:color="auto" w:fill="FFFFFF"/>
              </w:rPr>
              <w:t>Ιερεμίας</w:t>
            </w:r>
            <w:r w:rsidR="001D52F2" w:rsidRPr="006C67DF">
              <w:rPr>
                <w:rFonts w:ascii="Arial Narrow" w:hAnsi="Arial Narrow"/>
                <w:i/>
                <w:color w:val="3B3B3B"/>
                <w:shd w:val="clear" w:color="auto" w:fill="FFFFFF"/>
              </w:rPr>
              <w:t xml:space="preserve">, επέρχεται </w:t>
            </w:r>
            <w:r w:rsidR="001D52F2" w:rsidRPr="006C67DF">
              <w:rPr>
                <w:rFonts w:ascii="Arial Narrow" w:hAnsi="Arial Narrow"/>
                <w:b/>
                <w:i/>
                <w:color w:val="3B3B3B"/>
                <w:shd w:val="clear" w:color="auto" w:fill="FFFFFF"/>
              </w:rPr>
              <w:t>κατά της πολυθεΐας κηρύσσοντας τον Ένα και Μόνο Αληθινό Θεό</w:t>
            </w:r>
            <w:r w:rsidR="001D52F2" w:rsidRPr="006C67DF">
              <w:rPr>
                <w:rFonts w:ascii="Arial Narrow" w:hAnsi="Arial Narrow"/>
                <w:i/>
                <w:color w:val="3B3B3B"/>
                <w:shd w:val="clear" w:color="auto" w:fill="FFFFFF"/>
              </w:rPr>
              <w:t xml:space="preserve"> και στηλιτεύοντας τη </w:t>
            </w:r>
            <w:r w:rsidR="001D52F2" w:rsidRPr="006C67DF">
              <w:rPr>
                <w:rFonts w:ascii="Arial Narrow" w:hAnsi="Arial Narrow"/>
                <w:b/>
                <w:i/>
                <w:color w:val="3B3B3B"/>
                <w:shd w:val="clear" w:color="auto" w:fill="FFFFFF"/>
              </w:rPr>
              <w:t>διαφθορά</w:t>
            </w:r>
            <w:r w:rsidR="00DE17F0" w:rsidRPr="006C67DF">
              <w:rPr>
                <w:rFonts w:ascii="Arial Narrow" w:hAnsi="Arial Narrow"/>
                <w:b/>
                <w:i/>
                <w:color w:val="3B3B3B"/>
                <w:shd w:val="clear" w:color="auto" w:fill="FFFFFF"/>
              </w:rPr>
              <w:t xml:space="preserve">, </w:t>
            </w:r>
            <w:r w:rsidR="00DE17F0" w:rsidRPr="006C67DF">
              <w:rPr>
                <w:rFonts w:ascii="Arial Narrow" w:hAnsi="Arial Narrow"/>
                <w:bCs/>
                <w:i/>
                <w:color w:val="3B3B3B"/>
                <w:shd w:val="clear" w:color="auto" w:fill="FFFFFF"/>
              </w:rPr>
              <w:t>πολεμάει</w:t>
            </w:r>
            <w:r w:rsidR="00DE17F0" w:rsidRPr="006C67DF">
              <w:rPr>
                <w:rFonts w:ascii="Arial Narrow" w:hAnsi="Arial Narrow"/>
                <w:b/>
                <w:i/>
                <w:color w:val="3B3B3B"/>
                <w:shd w:val="clear" w:color="auto" w:fill="FFFFFF"/>
              </w:rPr>
              <w:t xml:space="preserve"> </w:t>
            </w:r>
            <w:r w:rsidR="00DE17F0" w:rsidRPr="006C67DF">
              <w:rPr>
                <w:rFonts w:ascii="Arial Narrow" w:hAnsi="Arial Narrow"/>
                <w:i/>
                <w:color w:val="3B3B3B"/>
                <w:shd w:val="clear" w:color="auto" w:fill="FFFFFF"/>
              </w:rPr>
              <w:t xml:space="preserve">την </w:t>
            </w:r>
            <w:r w:rsidR="001D52F2" w:rsidRPr="006C67DF">
              <w:rPr>
                <w:rFonts w:ascii="Arial Narrow" w:hAnsi="Arial Narrow"/>
                <w:b/>
                <w:i/>
                <w:color w:val="3B3B3B"/>
                <w:shd w:val="clear" w:color="auto" w:fill="FFFFFF"/>
              </w:rPr>
              <w:t>ειδωλολατρία</w:t>
            </w:r>
            <w:r w:rsidR="00DE17F0" w:rsidRPr="006C67DF">
              <w:rPr>
                <w:rFonts w:ascii="Arial Narrow" w:hAnsi="Arial Narrow"/>
                <w:b/>
                <w:i/>
                <w:color w:val="3B3B3B"/>
                <w:shd w:val="clear" w:color="auto" w:fill="FFFFFF"/>
              </w:rPr>
              <w:t xml:space="preserve">, </w:t>
            </w:r>
            <w:r w:rsidR="00DE17F0" w:rsidRPr="006C67DF">
              <w:rPr>
                <w:rFonts w:ascii="Arial Narrow" w:hAnsi="Arial Narrow"/>
                <w:bCs/>
                <w:i/>
                <w:color w:val="3B3B3B"/>
                <w:shd w:val="clear" w:color="auto" w:fill="FFFFFF"/>
              </w:rPr>
              <w:t>την</w:t>
            </w:r>
            <w:r w:rsidR="001D52F2" w:rsidRPr="006C67DF">
              <w:rPr>
                <w:rFonts w:ascii="Arial Narrow" w:hAnsi="Arial Narrow"/>
                <w:i/>
                <w:color w:val="3B3B3B"/>
                <w:shd w:val="clear" w:color="auto" w:fill="FFFFFF"/>
              </w:rPr>
              <w:t xml:space="preserve"> </w:t>
            </w:r>
            <w:r w:rsidR="001D52F2" w:rsidRPr="006C67DF">
              <w:rPr>
                <w:rFonts w:ascii="Arial Narrow" w:hAnsi="Arial Narrow"/>
                <w:b/>
                <w:i/>
                <w:color w:val="3B3B3B"/>
                <w:shd w:val="clear" w:color="auto" w:fill="FFFFFF"/>
              </w:rPr>
              <w:t>ανηθικότητα</w:t>
            </w:r>
            <w:r w:rsidR="001D52F2" w:rsidRPr="006C67DF">
              <w:rPr>
                <w:rFonts w:ascii="Arial Narrow" w:hAnsi="Arial Narrow"/>
                <w:i/>
                <w:color w:val="3B3B3B"/>
                <w:shd w:val="clear" w:color="auto" w:fill="FFFFFF"/>
              </w:rPr>
              <w:t xml:space="preserve">, και τους </w:t>
            </w:r>
            <w:r w:rsidR="001D52F2" w:rsidRPr="006C67DF">
              <w:rPr>
                <w:rFonts w:ascii="Arial Narrow" w:hAnsi="Arial Narrow"/>
                <w:b/>
                <w:i/>
                <w:color w:val="3B3B3B"/>
                <w:shd w:val="clear" w:color="auto" w:fill="FFFFFF"/>
              </w:rPr>
              <w:t>ψευδοπροφήτες</w:t>
            </w:r>
            <w:r w:rsidR="001D52F2" w:rsidRPr="006C67DF">
              <w:rPr>
                <w:rFonts w:ascii="Arial Narrow" w:hAnsi="Arial Narrow"/>
                <w:i/>
                <w:color w:val="3B3B3B"/>
                <w:shd w:val="clear" w:color="auto" w:fill="FFFFFF"/>
              </w:rPr>
              <w:t xml:space="preserve">. Ο Θεός συμβουλεύει τον Προφήτη να ερευνήσει την υπό του κακού τρυγηθείσα </w:t>
            </w:r>
            <w:r w:rsidR="001D52F2" w:rsidRPr="006C67DF">
              <w:rPr>
                <w:rFonts w:ascii="Arial Narrow" w:hAnsi="Arial Narrow"/>
                <w:b/>
                <w:i/>
                <w:color w:val="3B3B3B"/>
                <w:shd w:val="clear" w:color="auto" w:fill="FFFFFF"/>
              </w:rPr>
              <w:t>άμπελο</w:t>
            </w:r>
            <w:r w:rsidR="001D52F2" w:rsidRPr="006C67DF">
              <w:rPr>
                <w:rFonts w:ascii="Arial Narrow" w:hAnsi="Arial Narrow"/>
                <w:i/>
                <w:color w:val="3B3B3B"/>
                <w:shd w:val="clear" w:color="auto" w:fill="FFFFFF"/>
              </w:rPr>
              <w:t xml:space="preserve">, το λαό Του, μήπως εύρει </w:t>
            </w:r>
            <w:r w:rsidR="001D52F2" w:rsidRPr="006C67DF">
              <w:rPr>
                <w:rFonts w:ascii="Arial Narrow" w:hAnsi="Arial Narrow"/>
                <w:b/>
                <w:i/>
                <w:color w:val="3B3B3B"/>
                <w:shd w:val="clear" w:color="auto" w:fill="FFFFFF"/>
              </w:rPr>
              <w:t>ρώγα σταφυλιού</w:t>
            </w:r>
            <w:r w:rsidR="001D52F2" w:rsidRPr="006C67DF">
              <w:rPr>
                <w:rFonts w:ascii="Arial Narrow" w:hAnsi="Arial Narrow"/>
                <w:i/>
                <w:color w:val="3B3B3B"/>
                <w:shd w:val="clear" w:color="auto" w:fill="FFFFFF"/>
              </w:rPr>
              <w:t xml:space="preserve">, κάποιον άνθρωπο ευσεβή, </w:t>
            </w:r>
            <w:r w:rsidR="001D52F2" w:rsidRPr="006C67DF">
              <w:rPr>
                <w:rFonts w:ascii="Arial Narrow" w:hAnsi="Arial Narrow"/>
                <w:b/>
                <w:bCs/>
                <w:i/>
                <w:color w:val="3B3B3B"/>
                <w:shd w:val="clear" w:color="auto" w:fill="FFFFFF"/>
              </w:rPr>
              <w:t>ατρύγητο από το κακό</w:t>
            </w:r>
            <w:r w:rsidR="001D52F2" w:rsidRPr="006C67DF">
              <w:rPr>
                <w:rFonts w:ascii="Arial Narrow" w:hAnsi="Arial Narrow"/>
                <w:i/>
                <w:color w:val="3B3B3B"/>
                <w:shd w:val="clear" w:color="auto" w:fill="FFFFFF"/>
              </w:rPr>
              <w:t xml:space="preserve">. </w:t>
            </w:r>
            <w:r w:rsidR="00993221" w:rsidRPr="006C67DF">
              <w:rPr>
                <w:rFonts w:ascii="Arial Narrow" w:hAnsi="Arial Narrow"/>
                <w:i/>
                <w:color w:val="3B3B3B"/>
                <w:shd w:val="clear" w:color="auto" w:fill="FFFFFF"/>
              </w:rPr>
              <w:t xml:space="preserve">Έτσι τονίζεται </w:t>
            </w:r>
            <w:r w:rsidR="001031D3" w:rsidRPr="006C67DF">
              <w:rPr>
                <w:rFonts w:ascii="Arial Narrow" w:hAnsi="Arial Narrow"/>
                <w:i/>
                <w:color w:val="3B3B3B"/>
                <w:shd w:val="clear" w:color="auto" w:fill="FFFFFF"/>
              </w:rPr>
              <w:t>η</w:t>
            </w:r>
            <w:r w:rsidR="00993221" w:rsidRPr="006C67DF">
              <w:rPr>
                <w:rFonts w:ascii="Arial Narrow" w:hAnsi="Arial Narrow"/>
                <w:i/>
                <w:color w:val="3B3B3B"/>
                <w:shd w:val="clear" w:color="auto" w:fill="FFFFFF"/>
              </w:rPr>
              <w:t xml:space="preserve"> μεγάλη αξία του ανθρώπου. Ο Προφήτης </w:t>
            </w:r>
            <w:r w:rsidR="00993221" w:rsidRPr="006C67DF">
              <w:rPr>
                <w:rFonts w:ascii="Arial Narrow" w:hAnsi="Arial Narrow"/>
                <w:b/>
                <w:i/>
                <w:color w:val="3B3B3B"/>
                <w:shd w:val="clear" w:color="auto" w:fill="FFFFFF"/>
              </w:rPr>
              <w:t>δεν βρίσκει δυστυχώς καμία ρώγα σταφυλιού ατρύγητη από το κακό</w:t>
            </w:r>
            <w:r w:rsidR="00993221" w:rsidRPr="006C67DF">
              <w:rPr>
                <w:rFonts w:ascii="Arial Narrow" w:hAnsi="Arial Narrow"/>
                <w:i/>
                <w:color w:val="3B3B3B"/>
                <w:shd w:val="clear" w:color="auto" w:fill="FFFFFF"/>
              </w:rPr>
              <w:t xml:space="preserve">. Αργότερα ο Προφήτης Ιερεμίας στρέφεται </w:t>
            </w:r>
            <w:r w:rsidR="00993221" w:rsidRPr="006C67DF">
              <w:rPr>
                <w:rFonts w:ascii="Arial Narrow" w:hAnsi="Arial Narrow"/>
                <w:b/>
                <w:i/>
                <w:color w:val="3B3B3B"/>
                <w:shd w:val="clear" w:color="auto" w:fill="FFFFFF"/>
              </w:rPr>
              <w:t>κατά των άτοπων της Ισραηλιτικής θρησκείας</w:t>
            </w:r>
            <w:r w:rsidR="00993221" w:rsidRPr="006C67DF">
              <w:rPr>
                <w:rFonts w:ascii="Arial Narrow" w:hAnsi="Arial Narrow"/>
                <w:i/>
                <w:color w:val="3B3B3B"/>
                <w:shd w:val="clear" w:color="auto" w:fill="FFFFFF"/>
              </w:rPr>
              <w:t xml:space="preserve">. Ο </w:t>
            </w:r>
            <w:r w:rsidR="00993221" w:rsidRPr="006C67DF">
              <w:rPr>
                <w:rFonts w:ascii="Arial Narrow" w:hAnsi="Arial Narrow"/>
                <w:b/>
                <w:bCs/>
                <w:i/>
                <w:color w:val="3B3B3B"/>
                <w:shd w:val="clear" w:color="auto" w:fill="FFFFFF"/>
              </w:rPr>
              <w:t>μαγικός χαρακτήρας</w:t>
            </w:r>
            <w:r w:rsidR="00993221" w:rsidRPr="006C67DF">
              <w:rPr>
                <w:rFonts w:ascii="Arial Narrow" w:hAnsi="Arial Narrow"/>
                <w:i/>
                <w:color w:val="3B3B3B"/>
                <w:shd w:val="clear" w:color="auto" w:fill="FFFFFF"/>
              </w:rPr>
              <w:t xml:space="preserve">, τον οποίο απέδιδαν οι Ιουδαίοι στο ναό και στις τελετές, τον ενοχλούσε. Έλεγε δε, ότι </w:t>
            </w:r>
            <w:r w:rsidR="00993221" w:rsidRPr="006C67DF">
              <w:rPr>
                <w:rFonts w:ascii="Arial Narrow" w:hAnsi="Arial Narrow"/>
                <w:b/>
                <w:i/>
                <w:color w:val="3B3B3B"/>
                <w:shd w:val="clear" w:color="auto" w:fill="FFFFFF"/>
              </w:rPr>
              <w:t xml:space="preserve">«ο ναός, ο οποίος χρησιμεύει </w:t>
            </w:r>
            <w:r w:rsidR="00647782" w:rsidRPr="006C67DF">
              <w:rPr>
                <w:rFonts w:ascii="Arial Narrow" w:hAnsi="Arial Narrow"/>
                <w:b/>
                <w:i/>
                <w:color w:val="3B3B3B"/>
                <w:shd w:val="clear" w:color="auto" w:fill="FFFFFF"/>
              </w:rPr>
              <w:t xml:space="preserve">στο </w:t>
            </w:r>
            <w:r w:rsidR="00993221" w:rsidRPr="006C67DF">
              <w:rPr>
                <w:rFonts w:ascii="Arial Narrow" w:hAnsi="Arial Narrow"/>
                <w:b/>
                <w:i/>
                <w:color w:val="3B3B3B"/>
                <w:shd w:val="clear" w:color="auto" w:fill="FFFFFF"/>
              </w:rPr>
              <w:t>να καλύπτει τα κακουργήματα, είναι όχι ναός Θεού, αλλά σπήλαιο ληστών»</w:t>
            </w:r>
            <w:r w:rsidR="00993221" w:rsidRPr="006C67DF">
              <w:rPr>
                <w:rFonts w:ascii="Arial Narrow" w:hAnsi="Arial Narrow"/>
                <w:i/>
                <w:color w:val="3B3B3B"/>
                <w:shd w:val="clear" w:color="auto" w:fill="FFFFFF"/>
              </w:rPr>
              <w:t xml:space="preserve">. </w:t>
            </w:r>
            <w:r w:rsidR="003F574E" w:rsidRPr="006C67DF">
              <w:rPr>
                <w:rFonts w:ascii="Arial Narrow" w:hAnsi="Arial Narrow"/>
                <w:i/>
                <w:color w:val="3B3B3B"/>
                <w:shd w:val="clear" w:color="auto" w:fill="FFFFFF"/>
              </w:rPr>
              <w:t>Τέλος, π</w:t>
            </w:r>
            <w:r w:rsidR="00993221" w:rsidRPr="006C67DF">
              <w:rPr>
                <w:rFonts w:ascii="Arial Narrow" w:hAnsi="Arial Narrow"/>
                <w:i/>
                <w:color w:val="3B3B3B"/>
                <w:shd w:val="clear" w:color="auto" w:fill="FFFFFF"/>
              </w:rPr>
              <w:t xml:space="preserve">ροφήτεψε την </w:t>
            </w:r>
            <w:r w:rsidR="00993221" w:rsidRPr="006C67DF">
              <w:rPr>
                <w:rFonts w:ascii="Arial Narrow" w:hAnsi="Arial Narrow"/>
                <w:b/>
                <w:i/>
                <w:color w:val="3B3B3B"/>
                <w:shd w:val="clear" w:color="auto" w:fill="FFFFFF"/>
              </w:rPr>
              <w:t>καταστροφή της Ιερουσαλήμ</w:t>
            </w:r>
            <w:r w:rsidR="00993221" w:rsidRPr="006C67DF">
              <w:rPr>
                <w:rFonts w:ascii="Arial Narrow" w:hAnsi="Arial Narrow"/>
                <w:i/>
                <w:color w:val="3B3B3B"/>
                <w:shd w:val="clear" w:color="auto" w:fill="FFFFFF"/>
              </w:rPr>
              <w:t>. Για τους παραπάνω λόγους τον φυλάκισαν, τον έριξαν σε βόρβορων, και αργότερα τον λιθοβόλησαν.</w:t>
            </w:r>
            <w:r w:rsidR="00692E0F">
              <w:rPr>
                <w:rFonts w:ascii="ZWAdobeF" w:hAnsi="ZWAdobeF" w:cs="ZWAdobeF"/>
                <w:sz w:val="2"/>
                <w:szCs w:val="2"/>
                <w:shd w:val="clear" w:color="auto" w:fill="FFFFFF"/>
              </w:rPr>
              <w:t>141F</w:t>
            </w:r>
            <w:r w:rsidR="006C67DF" w:rsidRPr="006C67DF">
              <w:rPr>
                <w:rStyle w:val="ae"/>
                <w:rFonts w:ascii="Arial Narrow" w:hAnsi="Arial Narrow"/>
                <w:i/>
                <w:color w:val="3B3B3B"/>
                <w:shd w:val="clear" w:color="auto" w:fill="FFFFFF"/>
              </w:rPr>
              <w:footnoteReference w:id="148"/>
            </w:r>
          </w:p>
        </w:tc>
      </w:tr>
      <w:tr w:rsidR="00294EC8" w:rsidRPr="003233B1" w:rsidTr="00E311FC">
        <w:tc>
          <w:tcPr>
            <w:tcW w:w="10353" w:type="dxa"/>
            <w:gridSpan w:val="2"/>
          </w:tcPr>
          <w:p w:rsidR="00294EC8" w:rsidRPr="003233B1" w:rsidRDefault="00294EC8" w:rsidP="00784233">
            <w:pPr>
              <w:widowControl w:val="0"/>
              <w:spacing w:after="0" w:line="240" w:lineRule="auto"/>
              <w:contextualSpacing/>
              <w:jc w:val="both"/>
              <w:rPr>
                <w:rFonts w:ascii="Arial Narrow" w:hAnsi="Arial Narrow"/>
                <w:color w:val="3B3B3B"/>
                <w:shd w:val="clear" w:color="auto" w:fill="FFFFFF"/>
              </w:rPr>
            </w:pPr>
          </w:p>
        </w:tc>
      </w:tr>
    </w:tbl>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rPr>
        <w:t xml:space="preserve">Ο </w:t>
      </w:r>
      <w:r w:rsidRPr="003233B1">
        <w:rPr>
          <w:rFonts w:ascii="Arial Narrow" w:hAnsi="Arial Narrow"/>
          <w:b/>
        </w:rPr>
        <w:t>Θεός</w:t>
      </w:r>
      <w:r w:rsidRPr="003233B1">
        <w:rPr>
          <w:rFonts w:ascii="Arial Narrow" w:hAnsi="Arial Narrow"/>
        </w:rPr>
        <w:t xml:space="preserve">, βλέποντας με </w:t>
      </w:r>
      <w:r w:rsidRPr="003233B1">
        <w:rPr>
          <w:rFonts w:ascii="Arial Narrow" w:hAnsi="Arial Narrow"/>
          <w:b/>
          <w:i/>
        </w:rPr>
        <w:t>μακροθυμία</w:t>
      </w:r>
      <w:r w:rsidRPr="003233B1">
        <w:rPr>
          <w:rFonts w:ascii="Arial Narrow" w:hAnsi="Arial Narrow"/>
        </w:rPr>
        <w:t xml:space="preserve">, </w:t>
      </w:r>
      <w:r w:rsidRPr="003233B1">
        <w:rPr>
          <w:rFonts w:ascii="Arial Narrow" w:hAnsi="Arial Narrow"/>
          <w:b/>
          <w:i/>
        </w:rPr>
        <w:t>υπομονή</w:t>
      </w:r>
      <w:r w:rsidRPr="003233B1">
        <w:rPr>
          <w:rFonts w:ascii="Arial Narrow" w:hAnsi="Arial Narrow"/>
        </w:rPr>
        <w:t xml:space="preserve"> και </w:t>
      </w:r>
      <w:r w:rsidRPr="003233B1">
        <w:rPr>
          <w:rFonts w:ascii="Arial Narrow" w:hAnsi="Arial Narrow"/>
          <w:b/>
          <w:i/>
        </w:rPr>
        <w:t>αγάπη</w:t>
      </w:r>
      <w:r w:rsidRPr="003233B1">
        <w:rPr>
          <w:rFonts w:ascii="Arial Narrow" w:hAnsi="Arial Narrow"/>
        </w:rPr>
        <w:t xml:space="preserve"> αυτή την κατάσταση: </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 xml:space="preserve">αναρωτήθηκε, τι άλλο να κάνει για να σώσει το λαό </w:t>
      </w:r>
      <w:r w:rsidR="00CB11A4" w:rsidRPr="003233B1">
        <w:rPr>
          <w:rFonts w:ascii="Arial Narrow" w:hAnsi="Arial Narrow"/>
        </w:rPr>
        <w:t>Τ</w:t>
      </w:r>
      <w:r w:rsidRPr="003233B1">
        <w:rPr>
          <w:rFonts w:ascii="Arial Narrow" w:hAnsi="Arial Narrow"/>
        </w:rPr>
        <w:t>ου</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 xml:space="preserve">αποφάσισε να στείλει τον </w:t>
      </w:r>
      <w:r w:rsidR="00C54658" w:rsidRPr="003233B1">
        <w:rPr>
          <w:rFonts w:ascii="Arial Narrow" w:hAnsi="Arial Narrow"/>
        </w:rPr>
        <w:t>μ</w:t>
      </w:r>
      <w:r w:rsidRPr="003233B1">
        <w:rPr>
          <w:rFonts w:ascii="Arial Narrow" w:hAnsi="Arial Narrow"/>
        </w:rPr>
        <w:t xml:space="preserve">ονάκριβο Γιό Του, ελπίζοντας ότι οι </w:t>
      </w:r>
      <w:r w:rsidR="0081309C" w:rsidRPr="003233B1">
        <w:rPr>
          <w:rFonts w:ascii="Arial Narrow" w:hAnsi="Arial Narrow"/>
        </w:rPr>
        <w:t xml:space="preserve">Α, Γ και Π </w:t>
      </w:r>
      <w:r w:rsidRPr="003233B1">
        <w:rPr>
          <w:rFonts w:ascii="Arial Narrow" w:hAnsi="Arial Narrow"/>
        </w:rPr>
        <w:t xml:space="preserve"> θα τον ντραπούν και σεβαστούν.</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rPr>
        <w:t xml:space="preserve">Οι </w:t>
      </w:r>
      <w:r w:rsidR="00F363FB" w:rsidRPr="003233B1">
        <w:rPr>
          <w:rFonts w:ascii="Arial Narrow" w:hAnsi="Arial Narrow"/>
          <w:bCs/>
        </w:rPr>
        <w:t xml:space="preserve"> </w:t>
      </w:r>
      <w:r w:rsidR="00F363FB" w:rsidRPr="003233B1">
        <w:rPr>
          <w:rFonts w:ascii="Arial Narrow" w:hAnsi="Arial Narrow"/>
          <w:b/>
        </w:rPr>
        <w:t>Α, Γ, και Π</w:t>
      </w:r>
      <w:r w:rsidRPr="003233B1">
        <w:rPr>
          <w:rFonts w:ascii="Arial Narrow" w:hAnsi="Arial Narrow"/>
        </w:rPr>
        <w:t xml:space="preserve"> πάλι κοιτώντας το δικό τους όφελος</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βλέπουν τον Υιό του Θεού ως κληρονόμο του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Pr="003233B1">
        <w:rPr>
          <w:rFonts w:ascii="Arial Narrow" w:hAnsi="Arial Narrow"/>
        </w:rPr>
        <w:t>, και φοβούμενοι ότι θα χάσουν τα επίγεια ‘αγαθά’ τους, συνωμοτούν εναντί</w:t>
      </w:r>
      <w:r w:rsidR="00745DD8" w:rsidRPr="003233B1">
        <w:rPr>
          <w:rFonts w:ascii="Arial Narrow" w:hAnsi="Arial Narrow"/>
        </w:rPr>
        <w:t>ο</w:t>
      </w:r>
      <w:r w:rsidRPr="003233B1">
        <w:rPr>
          <w:rFonts w:ascii="Arial Narrow" w:hAnsi="Arial Narrow"/>
        </w:rPr>
        <w:t>ν του</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τον σκοτώνουν και τον πετούν εκτός του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00BB540F" w:rsidRPr="003233B1">
        <w:rPr>
          <w:rFonts w:ascii="Arial Narrow" w:hAnsi="Arial Narrow"/>
        </w:rPr>
        <w:t xml:space="preserve"> </w:t>
      </w:r>
      <w:r w:rsidR="00745DD8" w:rsidRPr="003233B1">
        <w:rPr>
          <w:rFonts w:ascii="Arial Narrow" w:hAnsi="Arial Narrow"/>
        </w:rPr>
        <w:t>προκειμένου να οικ</w:t>
      </w:r>
      <w:r w:rsidR="00636854" w:rsidRPr="003233B1">
        <w:rPr>
          <w:rFonts w:ascii="Arial Narrow" w:hAnsi="Arial Narrow"/>
        </w:rPr>
        <w:t>ε</w:t>
      </w:r>
      <w:r w:rsidR="00745DD8" w:rsidRPr="003233B1">
        <w:rPr>
          <w:rFonts w:ascii="Arial Narrow" w:hAnsi="Arial Narrow"/>
        </w:rPr>
        <w:t xml:space="preserve">ιοποιηθούν αυτό που δεν είναι δικό τους </w:t>
      </w:r>
      <w:r w:rsidR="00BB540F" w:rsidRPr="003233B1">
        <w:rPr>
          <w:rFonts w:ascii="Arial Narrow" w:hAnsi="Arial Narrow"/>
        </w:rPr>
        <w:t>με καταπάτηση δεδομένου ότι ο ιδιοκτήτης κάποια στιγμή θα απεβίωνε χωρίς να έχει άλλους κληρονόμους</w:t>
      </w:r>
      <w:r w:rsidRPr="003233B1">
        <w:rPr>
          <w:rFonts w:ascii="Arial Narrow" w:hAnsi="Arial Narrow"/>
        </w:rPr>
        <w:t>.</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rPr>
        <w:t xml:space="preserve">Ο </w:t>
      </w:r>
      <w:r w:rsidRPr="003233B1">
        <w:rPr>
          <w:rFonts w:ascii="Arial Narrow" w:hAnsi="Arial Narrow"/>
          <w:b/>
        </w:rPr>
        <w:t>Θεός</w:t>
      </w:r>
      <w:r w:rsidRPr="003233B1">
        <w:rPr>
          <w:rFonts w:ascii="Arial Narrow" w:hAnsi="Arial Narrow"/>
        </w:rPr>
        <w:t xml:space="preserve">, μέσω του </w:t>
      </w:r>
      <w:r w:rsidRPr="003233B1">
        <w:rPr>
          <w:rFonts w:ascii="Arial Narrow" w:hAnsi="Arial Narrow"/>
          <w:b/>
        </w:rPr>
        <w:t>Υιού και Λόγου Του</w:t>
      </w:r>
      <w:r w:rsidRPr="003233B1">
        <w:rPr>
          <w:rFonts w:ascii="Arial Narrow" w:hAnsi="Arial Narrow"/>
        </w:rPr>
        <w:t>, ρωτά (για να τους αφυπνίσει):</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Τι πρέπει να κάνει ο Οικοδεσπότης και Ιδιοκτήτης του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Pr="003233B1">
        <w:rPr>
          <w:rFonts w:ascii="Arial Narrow" w:hAnsi="Arial Narrow"/>
        </w:rPr>
        <w:t xml:space="preserve"> στους κακούς αυτούς Γεωργούς;</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rPr>
        <w:t xml:space="preserve">Οι </w:t>
      </w:r>
      <w:r w:rsidR="00F363FB" w:rsidRPr="003233B1">
        <w:rPr>
          <w:rFonts w:ascii="Arial Narrow" w:hAnsi="Arial Narrow"/>
          <w:b/>
        </w:rPr>
        <w:t xml:space="preserve">Α, Γ, και Π </w:t>
      </w:r>
      <w:r w:rsidRPr="003233B1">
        <w:rPr>
          <w:rFonts w:ascii="Arial Narrow" w:hAnsi="Arial Narrow"/>
        </w:rPr>
        <w:t xml:space="preserve">: </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βιάζονται να απαντήσουν χωρίς να πολυσκεφθούν</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 xml:space="preserve">ότι </w:t>
      </w:r>
      <w:r w:rsidR="004D30BB" w:rsidRPr="003233B1">
        <w:rPr>
          <w:rFonts w:ascii="Arial Narrow" w:hAnsi="Arial Narrow"/>
        </w:rPr>
        <w:t xml:space="preserve">ο Ιδιοκτήτης </w:t>
      </w:r>
      <w:r w:rsidRPr="003233B1">
        <w:rPr>
          <w:rFonts w:ascii="Arial Narrow" w:hAnsi="Arial Narrow"/>
        </w:rPr>
        <w:t xml:space="preserve">θα πρέπει να τιμωρήσει τους γεωργούς, </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να τους αφαιρέσει τον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Pr="003233B1">
        <w:rPr>
          <w:rFonts w:ascii="Arial Narrow" w:hAnsi="Arial Narrow"/>
        </w:rPr>
        <w:t xml:space="preserve"> και </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να τον παραδώσει σε άλλους.</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rPr>
        <w:t xml:space="preserve">Ο </w:t>
      </w:r>
      <w:r w:rsidRPr="003233B1">
        <w:rPr>
          <w:rFonts w:ascii="Arial Narrow" w:hAnsi="Arial Narrow"/>
          <w:b/>
        </w:rPr>
        <w:t>Θεός</w:t>
      </w:r>
      <w:r w:rsidRPr="003233B1">
        <w:rPr>
          <w:rFonts w:ascii="Arial Narrow" w:hAnsi="Arial Narrow"/>
        </w:rPr>
        <w:t xml:space="preserve">, μέσω του </w:t>
      </w:r>
      <w:r w:rsidRPr="003233B1">
        <w:rPr>
          <w:rFonts w:ascii="Arial Narrow" w:hAnsi="Arial Narrow"/>
          <w:b/>
        </w:rPr>
        <w:t>Υιού και Λόγου Του</w:t>
      </w:r>
      <w:r w:rsidRPr="003233B1">
        <w:rPr>
          <w:rFonts w:ascii="Arial Narrow" w:hAnsi="Arial Narrow"/>
        </w:rPr>
        <w:t>, (για να τους αφυπνίσει):</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 xml:space="preserve">τους υπενθυμίζει τα λόγια της Γραφής που </w:t>
      </w:r>
      <w:r w:rsidR="00E4222F" w:rsidRPr="003233B1">
        <w:rPr>
          <w:rFonts w:ascii="Arial Narrow" w:hAnsi="Arial Narrow"/>
        </w:rPr>
        <w:t>υποτίθετ</w:t>
      </w:r>
      <w:r w:rsidR="00124F0C" w:rsidRPr="003233B1">
        <w:rPr>
          <w:rFonts w:ascii="Arial Narrow" w:hAnsi="Arial Narrow"/>
        </w:rPr>
        <w:t>αι</w:t>
      </w:r>
      <w:r w:rsidR="00E4222F" w:rsidRPr="003233B1">
        <w:rPr>
          <w:rFonts w:ascii="Arial Narrow" w:hAnsi="Arial Narrow"/>
        </w:rPr>
        <w:t xml:space="preserve"> ότι </w:t>
      </w:r>
      <w:r w:rsidRPr="003233B1">
        <w:rPr>
          <w:rFonts w:ascii="Arial Narrow" w:hAnsi="Arial Narrow"/>
        </w:rPr>
        <w:t>τόσο καλά γνωρίζουν</w:t>
      </w:r>
    </w:p>
    <w:p w:rsidR="006A1AB0"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τους δείχνει ξεκάθαρα ότι αναφέρετ</w:t>
      </w:r>
      <w:r w:rsidR="00124F0C" w:rsidRPr="003233B1">
        <w:rPr>
          <w:rFonts w:ascii="Arial Narrow" w:hAnsi="Arial Narrow"/>
        </w:rPr>
        <w:t>αι</w:t>
      </w:r>
      <w:r w:rsidRPr="003233B1">
        <w:rPr>
          <w:rFonts w:ascii="Arial Narrow" w:hAnsi="Arial Narrow"/>
        </w:rPr>
        <w:t xml:space="preserve"> σε αυτούς</w:t>
      </w:r>
    </w:p>
    <w:p w:rsidR="00055AF3" w:rsidRPr="003233B1" w:rsidRDefault="006A1AB0" w:rsidP="00744FB1">
      <w:pPr>
        <w:pStyle w:val="a6"/>
        <w:widowControl w:val="0"/>
        <w:numPr>
          <w:ilvl w:val="0"/>
          <w:numId w:val="74"/>
        </w:numPr>
        <w:spacing w:after="0" w:line="240" w:lineRule="auto"/>
        <w:jc w:val="both"/>
        <w:rPr>
          <w:rFonts w:ascii="Arial Narrow" w:hAnsi="Arial Narrow"/>
        </w:rPr>
      </w:pPr>
      <w:r w:rsidRPr="003233B1">
        <w:rPr>
          <w:rFonts w:ascii="Arial Narrow" w:hAnsi="Arial Narrow"/>
        </w:rPr>
        <w:t>τους δίνει την ευκαιρία να μετανοήσουν</w:t>
      </w:r>
    </w:p>
    <w:p w:rsidR="006A1AB0" w:rsidRPr="003233B1" w:rsidRDefault="006A1AB0" w:rsidP="00784233">
      <w:pPr>
        <w:widowControl w:val="0"/>
        <w:spacing w:after="0" w:line="240" w:lineRule="auto"/>
        <w:contextualSpacing/>
        <w:jc w:val="both"/>
        <w:rPr>
          <w:rFonts w:ascii="Arial Narrow" w:hAnsi="Arial Narrow"/>
        </w:rPr>
      </w:pPr>
      <w:r w:rsidRPr="003233B1">
        <w:rPr>
          <w:rFonts w:ascii="Arial Narrow" w:hAnsi="Arial Narrow"/>
        </w:rPr>
        <w:t xml:space="preserve">Οι </w:t>
      </w:r>
      <w:r w:rsidR="00F363FB" w:rsidRPr="003233B1">
        <w:rPr>
          <w:rFonts w:ascii="Arial Narrow" w:hAnsi="Arial Narrow"/>
          <w:b/>
        </w:rPr>
        <w:t xml:space="preserve">Α, Γ, και Π </w:t>
      </w:r>
      <w:r w:rsidRPr="003233B1">
        <w:rPr>
          <w:rFonts w:ascii="Arial Narrow" w:hAnsi="Arial Narrow"/>
        </w:rPr>
        <w:t xml:space="preserve">: </w:t>
      </w:r>
    </w:p>
    <w:p w:rsidR="006A1AB0" w:rsidRPr="003233B1" w:rsidRDefault="006A1AB0" w:rsidP="00744FB1">
      <w:pPr>
        <w:pStyle w:val="a6"/>
        <w:widowControl w:val="0"/>
        <w:numPr>
          <w:ilvl w:val="0"/>
          <w:numId w:val="73"/>
        </w:numPr>
        <w:spacing w:after="0" w:line="240" w:lineRule="auto"/>
        <w:jc w:val="both"/>
        <w:rPr>
          <w:rFonts w:ascii="Arial Narrow" w:hAnsi="Arial Narrow"/>
        </w:rPr>
      </w:pPr>
      <w:r w:rsidRPr="003233B1">
        <w:rPr>
          <w:rFonts w:ascii="Arial Narrow" w:hAnsi="Arial Narrow"/>
        </w:rPr>
        <w:t>Αρχικά δεν αντιλαμβάνονται τις συνέπειες των πράξεών τους διότι είναι μακράν του Θεού, δηλαδή, άνευ Θείας Χάριτος, και απαντούν ορθολογικά χωρίς να αντιλαμβάνονται την πνευματική τους αποστασία και επακόλουθη πτώση τους. Κατά τον Αγ. Ι</w:t>
      </w:r>
      <w:r w:rsidR="008E226C" w:rsidRPr="003233B1">
        <w:rPr>
          <w:rFonts w:ascii="Arial Narrow" w:hAnsi="Arial Narrow"/>
        </w:rPr>
        <w:t>ω</w:t>
      </w:r>
      <w:r w:rsidRPr="003233B1">
        <w:rPr>
          <w:rFonts w:ascii="Arial Narrow" w:hAnsi="Arial Narrow"/>
        </w:rPr>
        <w:t xml:space="preserve"> Δαμασκηνό «</w:t>
      </w:r>
      <w:r w:rsidRPr="003233B1">
        <w:rPr>
          <w:rFonts w:ascii="Arial Narrow" w:hAnsi="Arial Narrow"/>
          <w:i/>
          <w:iCs/>
        </w:rPr>
        <w:t xml:space="preserve">Ω παράλογος </w:t>
      </w:r>
      <w:r w:rsidR="002C0079" w:rsidRPr="003233B1">
        <w:rPr>
          <w:rFonts w:ascii="Arial Narrow" w:hAnsi="Arial Narrow"/>
          <w:i/>
          <w:iCs/>
        </w:rPr>
        <w:t>πώρωσης</w:t>
      </w:r>
      <w:r w:rsidRPr="003233B1">
        <w:rPr>
          <w:rFonts w:ascii="Arial Narrow" w:hAnsi="Arial Narrow"/>
          <w:i/>
          <w:iCs/>
        </w:rPr>
        <w:t xml:space="preserve"> των </w:t>
      </w:r>
      <w:r w:rsidR="002C0079" w:rsidRPr="003233B1">
        <w:rPr>
          <w:rFonts w:ascii="Arial Narrow" w:hAnsi="Arial Narrow"/>
          <w:i/>
          <w:iCs/>
        </w:rPr>
        <w:t>ανίερων</w:t>
      </w:r>
      <w:r w:rsidRPr="003233B1">
        <w:rPr>
          <w:rFonts w:ascii="Arial Narrow" w:hAnsi="Arial Narrow"/>
          <w:i/>
          <w:iCs/>
        </w:rPr>
        <w:t xml:space="preserve"> ιερέων! Οι ίδιοι </w:t>
      </w:r>
      <w:r w:rsidR="002C0079" w:rsidRPr="003233B1">
        <w:rPr>
          <w:rFonts w:ascii="Arial Narrow" w:hAnsi="Arial Narrow"/>
          <w:i/>
          <w:iCs/>
        </w:rPr>
        <w:t>καταδίκαζαν</w:t>
      </w:r>
      <w:r w:rsidRPr="003233B1">
        <w:rPr>
          <w:rFonts w:ascii="Arial Narrow" w:hAnsi="Arial Narrow"/>
          <w:i/>
          <w:iCs/>
        </w:rPr>
        <w:t xml:space="preserve"> τους εαυτούς των, μη γνωρίζοντας τι λέγουν</w:t>
      </w:r>
      <w:r w:rsidRPr="003233B1">
        <w:rPr>
          <w:rFonts w:ascii="Arial Narrow" w:hAnsi="Arial Narrow"/>
        </w:rPr>
        <w:t>»</w:t>
      </w:r>
      <w:r w:rsidR="00AC3AF7" w:rsidRPr="003233B1">
        <w:rPr>
          <w:rFonts w:ascii="Arial Narrow" w:hAnsi="Arial Narrow"/>
        </w:rPr>
        <w:t>.</w:t>
      </w:r>
    </w:p>
    <w:p w:rsidR="006A1AB0" w:rsidRPr="003233B1" w:rsidRDefault="006A1AB0" w:rsidP="00744FB1">
      <w:pPr>
        <w:pStyle w:val="a6"/>
        <w:widowControl w:val="0"/>
        <w:numPr>
          <w:ilvl w:val="0"/>
          <w:numId w:val="73"/>
        </w:numPr>
        <w:spacing w:after="0" w:line="240" w:lineRule="auto"/>
        <w:jc w:val="both"/>
        <w:rPr>
          <w:rFonts w:ascii="Arial Narrow" w:hAnsi="Arial Narrow"/>
        </w:rPr>
      </w:pPr>
      <w:r w:rsidRPr="003233B1">
        <w:rPr>
          <w:rFonts w:ascii="Arial Narrow" w:hAnsi="Arial Narrow"/>
        </w:rPr>
        <w:t>Εν συνεχεία όμως συνειδητοποιούν την απάντηση που μέσω της παραβολής έδωσε ο Ιησούς στο αρχικό τους ερώτημα</w:t>
      </w:r>
    </w:p>
    <w:p w:rsidR="006A1AB0" w:rsidRPr="003233B1" w:rsidRDefault="006A1AB0" w:rsidP="00744FB1">
      <w:pPr>
        <w:pStyle w:val="a6"/>
        <w:widowControl w:val="0"/>
        <w:numPr>
          <w:ilvl w:val="0"/>
          <w:numId w:val="73"/>
        </w:numPr>
        <w:spacing w:after="0" w:line="240" w:lineRule="auto"/>
        <w:jc w:val="both"/>
        <w:rPr>
          <w:rFonts w:ascii="Arial Narrow" w:hAnsi="Arial Narrow"/>
        </w:rPr>
      </w:pPr>
      <w:r w:rsidRPr="003233B1">
        <w:rPr>
          <w:rFonts w:ascii="Arial Narrow" w:hAnsi="Arial Narrow"/>
        </w:rPr>
        <w:t>Γνωρίζουν πλέον τις συνέπειες των πράξεών τους, τους οδήγησε ο Κύριος να τις εκφράσουν μέσω της ερώτησής Του την οποία εκείνοι απάντησαν.</w:t>
      </w:r>
    </w:p>
    <w:p w:rsidR="006A1AB0" w:rsidRPr="003233B1" w:rsidRDefault="006A1AB0" w:rsidP="00744FB1">
      <w:pPr>
        <w:pStyle w:val="a6"/>
        <w:widowControl w:val="0"/>
        <w:numPr>
          <w:ilvl w:val="0"/>
          <w:numId w:val="73"/>
        </w:numPr>
        <w:spacing w:after="0" w:line="240" w:lineRule="auto"/>
        <w:jc w:val="both"/>
        <w:rPr>
          <w:rFonts w:ascii="Arial Narrow" w:hAnsi="Arial Narrow"/>
        </w:rPr>
      </w:pPr>
      <w:r w:rsidRPr="003233B1">
        <w:rPr>
          <w:rFonts w:ascii="Arial Narrow" w:hAnsi="Arial Narrow"/>
        </w:rPr>
        <w:t>Αλλά δεν μετανοούν.</w:t>
      </w:r>
    </w:p>
    <w:p w:rsidR="006A1AB0" w:rsidRPr="003233B1" w:rsidRDefault="006A1AB0" w:rsidP="00744FB1">
      <w:pPr>
        <w:pStyle w:val="a6"/>
        <w:widowControl w:val="0"/>
        <w:numPr>
          <w:ilvl w:val="0"/>
          <w:numId w:val="73"/>
        </w:numPr>
        <w:spacing w:after="0" w:line="240" w:lineRule="auto"/>
        <w:jc w:val="both"/>
        <w:rPr>
          <w:rFonts w:ascii="Arial Narrow" w:hAnsi="Arial Narrow"/>
        </w:rPr>
      </w:pPr>
      <w:r w:rsidRPr="003233B1">
        <w:rPr>
          <w:rFonts w:ascii="Arial Narrow" w:hAnsi="Arial Narrow"/>
        </w:rPr>
        <w:t>Το μίσος τους τους οδηγεί να κινηθούν εναντίον του Ιησού.</w:t>
      </w:r>
    </w:p>
    <w:p w:rsidR="006A1AB0" w:rsidRPr="003233B1" w:rsidRDefault="006A1AB0" w:rsidP="00744FB1">
      <w:pPr>
        <w:pStyle w:val="a6"/>
        <w:widowControl w:val="0"/>
        <w:numPr>
          <w:ilvl w:val="0"/>
          <w:numId w:val="73"/>
        </w:numPr>
        <w:spacing w:after="0" w:line="240" w:lineRule="auto"/>
        <w:jc w:val="both"/>
        <w:rPr>
          <w:rFonts w:ascii="Arial Narrow" w:hAnsi="Arial Narrow"/>
        </w:rPr>
      </w:pPr>
      <w:r w:rsidRPr="003233B1">
        <w:rPr>
          <w:rFonts w:ascii="Arial Narrow" w:hAnsi="Arial Narrow"/>
        </w:rPr>
        <w:t>Αυτοσυγκρατούνται διότι φοβούνται το Λαό.</w:t>
      </w:r>
    </w:p>
    <w:p w:rsidR="006A1AB0" w:rsidRPr="003233B1" w:rsidRDefault="006A1AB0" w:rsidP="00784233">
      <w:pPr>
        <w:widowControl w:val="0"/>
        <w:spacing w:after="0" w:line="240" w:lineRule="auto"/>
        <w:contextualSpacing/>
        <w:jc w:val="both"/>
        <w:rPr>
          <w:rFonts w:ascii="Arial Narrow" w:hAnsi="Arial Narrow"/>
          <w:b/>
        </w:rPr>
      </w:pPr>
      <w:r w:rsidRPr="003233B1">
        <w:rPr>
          <w:rFonts w:ascii="Arial Narrow" w:hAnsi="Arial Narrow"/>
          <w:b/>
        </w:rPr>
        <w:t>Ο Κύριος</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αποδοκιμάσθηκε κα</w:t>
      </w:r>
      <w:r w:rsidR="008E226C" w:rsidRPr="003233B1">
        <w:rPr>
          <w:rFonts w:ascii="Arial Narrow" w:hAnsi="Arial Narrow" w:cs="Arial"/>
        </w:rPr>
        <w:t>ι</w:t>
      </w:r>
      <w:r w:rsidRPr="003233B1">
        <w:rPr>
          <w:rFonts w:ascii="Arial Narrow" w:hAnsi="Arial Narrow"/>
        </w:rPr>
        <w:t xml:space="preserve"> αποκηρύχθηκε </w:t>
      </w:r>
      <w:r w:rsidR="008E226C" w:rsidRPr="003233B1">
        <w:rPr>
          <w:rFonts w:ascii="Arial Narrow" w:hAnsi="Arial Narrow"/>
        </w:rPr>
        <w:t>α</w:t>
      </w:r>
      <w:r w:rsidRPr="003233B1">
        <w:rPr>
          <w:rFonts w:ascii="Arial Narrow" w:hAnsi="Arial Narrow"/>
        </w:rPr>
        <w:t>π</w:t>
      </w:r>
      <w:r w:rsidR="008E226C" w:rsidRPr="003233B1">
        <w:rPr>
          <w:rFonts w:ascii="Arial Narrow" w:hAnsi="Arial Narrow"/>
        </w:rPr>
        <w:t>ό</w:t>
      </w:r>
      <w:r w:rsidRPr="003233B1">
        <w:rPr>
          <w:rFonts w:ascii="Arial Narrow" w:hAnsi="Arial Narrow"/>
        </w:rPr>
        <w:t xml:space="preserve"> τούς Εβραίους τ</w:t>
      </w:r>
      <w:r w:rsidR="00E17A1E" w:rsidRPr="003233B1">
        <w:rPr>
          <w:rFonts w:ascii="Arial Narrow" w:hAnsi="Arial Narrow"/>
        </w:rPr>
        <w:t>η</w:t>
      </w:r>
      <w:r w:rsidRPr="003233B1">
        <w:rPr>
          <w:rFonts w:ascii="Arial Narrow" w:hAnsi="Arial Narrow"/>
        </w:rPr>
        <w:t xml:space="preserve">ς εποχής Του έξω </w:t>
      </w:r>
      <w:r w:rsidR="002C0079" w:rsidRPr="003233B1">
        <w:rPr>
          <w:rFonts w:ascii="Arial Narrow" w:hAnsi="Arial Narrow"/>
        </w:rPr>
        <w:t>απ</w:t>
      </w:r>
      <w:r w:rsidR="002C0079" w:rsidRPr="003233B1">
        <w:rPr>
          <w:rFonts w:ascii="Arial Narrow" w:hAnsi="Arial Narrow" w:cs="Arial"/>
        </w:rPr>
        <w:t>ό</w:t>
      </w:r>
      <w:r w:rsidRPr="003233B1">
        <w:rPr>
          <w:rFonts w:ascii="Arial Narrow" w:hAnsi="Arial Narrow"/>
        </w:rPr>
        <w:t xml:space="preserve"> τ</w:t>
      </w:r>
      <w:r w:rsidR="00E17A1E" w:rsidRPr="003233B1">
        <w:rPr>
          <w:rFonts w:ascii="Arial Narrow" w:hAnsi="Arial Narrow"/>
        </w:rPr>
        <w:t>ο</w:t>
      </w:r>
      <w:r w:rsidRPr="003233B1">
        <w:rPr>
          <w:rFonts w:ascii="Arial Narrow" w:hAnsi="Arial Narrow"/>
        </w:rPr>
        <w:t>ν «αμπελώνα» Του, τ</w:t>
      </w:r>
      <w:r w:rsidR="00E17A1E" w:rsidRPr="003233B1">
        <w:rPr>
          <w:rFonts w:ascii="Arial Narrow" w:hAnsi="Arial Narrow"/>
        </w:rPr>
        <w:t>η</w:t>
      </w:r>
      <w:r w:rsidRPr="003233B1">
        <w:rPr>
          <w:rFonts w:ascii="Arial Narrow" w:hAnsi="Arial Narrow"/>
        </w:rPr>
        <w:t>ν Άγια Πόλη, τ</w:t>
      </w:r>
      <w:r w:rsidR="00E17A1E" w:rsidRPr="003233B1">
        <w:rPr>
          <w:rFonts w:ascii="Arial Narrow" w:hAnsi="Arial Narrow"/>
        </w:rPr>
        <w:t>η</w:t>
      </w:r>
      <w:r w:rsidRPr="003233B1">
        <w:rPr>
          <w:rFonts w:ascii="Arial Narrow" w:hAnsi="Arial Narrow"/>
        </w:rPr>
        <w:t>ν Ιερουσαλή</w:t>
      </w:r>
      <w:r w:rsidR="009E73AA" w:rsidRPr="003233B1">
        <w:rPr>
          <w:rFonts w:ascii="Arial Narrow" w:hAnsi="Arial Narrow"/>
        </w:rPr>
        <w:t>μ,</w:t>
      </w:r>
    </w:p>
    <w:p w:rsidR="006A1AB0" w:rsidRPr="003233B1" w:rsidRDefault="009E73AA"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δ</w:t>
      </w:r>
      <w:r w:rsidR="006A1AB0" w:rsidRPr="003233B1">
        <w:rPr>
          <w:rFonts w:ascii="Arial Narrow" w:hAnsi="Arial Narrow"/>
        </w:rPr>
        <w:t>έχθηκε τ</w:t>
      </w:r>
      <w:r w:rsidR="00E17A1E" w:rsidRPr="003233B1">
        <w:rPr>
          <w:rFonts w:ascii="Arial Narrow" w:hAnsi="Arial Narrow" w:cs="Arial"/>
        </w:rPr>
        <w:t>ο</w:t>
      </w:r>
      <w:r w:rsidR="006A1AB0" w:rsidRPr="003233B1">
        <w:rPr>
          <w:rFonts w:ascii="Arial Narrow" w:hAnsi="Arial Narrow"/>
        </w:rPr>
        <w:t>ν σταυρικό θάνατο, θάνατο επονείδιστο κα</w:t>
      </w:r>
      <w:r w:rsidR="00050242" w:rsidRPr="003233B1">
        <w:rPr>
          <w:rFonts w:ascii="Arial Narrow" w:hAnsi="Arial Narrow" w:cs="Arial"/>
        </w:rPr>
        <w:t>ι</w:t>
      </w:r>
      <w:r w:rsidR="006A1AB0" w:rsidRPr="003233B1">
        <w:rPr>
          <w:rFonts w:ascii="Arial Narrow" w:hAnsi="Arial Narrow"/>
        </w:rPr>
        <w:t xml:space="preserve"> φρικτό</w:t>
      </w:r>
      <w:r w:rsidRPr="003233B1">
        <w:rPr>
          <w:rFonts w:ascii="Arial Narrow" w:hAnsi="Arial Narrow"/>
        </w:rPr>
        <w:t>,</w:t>
      </w:r>
    </w:p>
    <w:p w:rsidR="006A1AB0" w:rsidRPr="003233B1" w:rsidRDefault="009E73AA"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κ</w:t>
      </w:r>
      <w:r w:rsidR="006A1AB0" w:rsidRPr="003233B1">
        <w:rPr>
          <w:rFonts w:ascii="Arial Narrow" w:hAnsi="Arial Narrow"/>
        </w:rPr>
        <w:t xml:space="preserve">ι </w:t>
      </w:r>
      <w:r w:rsidR="00050242" w:rsidRPr="003233B1">
        <w:rPr>
          <w:rFonts w:ascii="Arial Narrow" w:hAnsi="Arial Narrow" w:cs="Arial"/>
        </w:rPr>
        <w:t>ό</w:t>
      </w:r>
      <w:r w:rsidR="006A1AB0" w:rsidRPr="003233B1">
        <w:rPr>
          <w:rFonts w:ascii="Arial Narrow" w:hAnsi="Arial Narrow"/>
        </w:rPr>
        <w:t>μως Αυτός νίκησε, επικράτησε, θεμελίωσε τ</w:t>
      </w:r>
      <w:r w:rsidR="00050242" w:rsidRPr="003233B1">
        <w:rPr>
          <w:rFonts w:ascii="Arial Narrow" w:hAnsi="Arial Narrow" w:cs="Arial"/>
        </w:rPr>
        <w:t>ο</w:t>
      </w:r>
      <w:r w:rsidR="006A1AB0" w:rsidRPr="003233B1">
        <w:rPr>
          <w:rFonts w:ascii="Arial Narrow" w:hAnsi="Arial Narrow"/>
        </w:rPr>
        <w:t xml:space="preserve"> νέο κόσμο, τ</w:t>
      </w:r>
      <w:r w:rsidR="00050242" w:rsidRPr="003233B1">
        <w:rPr>
          <w:rFonts w:ascii="Arial Narrow" w:hAnsi="Arial Narrow" w:cs="Arial"/>
        </w:rPr>
        <w:t>η</w:t>
      </w:r>
      <w:r w:rsidR="006A1AB0" w:rsidRPr="003233B1">
        <w:rPr>
          <w:rFonts w:ascii="Arial Narrow" w:hAnsi="Arial Narrow"/>
        </w:rPr>
        <w:t>ν εποχή τ</w:t>
      </w:r>
      <w:r w:rsidR="00050242" w:rsidRPr="003233B1">
        <w:rPr>
          <w:rFonts w:ascii="Arial Narrow" w:hAnsi="Arial Narrow"/>
        </w:rPr>
        <w:t>η</w:t>
      </w:r>
      <w:r w:rsidR="006A1AB0" w:rsidRPr="003233B1">
        <w:rPr>
          <w:rFonts w:ascii="Arial Narrow" w:hAnsi="Arial Narrow"/>
        </w:rPr>
        <w:t>ς Χάριτος, τ</w:t>
      </w:r>
      <w:r w:rsidR="00050242" w:rsidRPr="003233B1">
        <w:rPr>
          <w:rFonts w:ascii="Arial Narrow" w:hAnsi="Arial Narrow"/>
        </w:rPr>
        <w:t>η</w:t>
      </w:r>
      <w:r w:rsidR="006A1AB0" w:rsidRPr="003233B1">
        <w:rPr>
          <w:rFonts w:ascii="Arial Narrow" w:hAnsi="Arial Narrow"/>
        </w:rPr>
        <w:t>ς λ</w:t>
      </w:r>
      <w:r w:rsidR="00050242" w:rsidRPr="003233B1">
        <w:rPr>
          <w:rFonts w:ascii="Arial Narrow" w:hAnsi="Arial Narrow"/>
        </w:rPr>
        <w:t>ύτρωσης</w:t>
      </w:r>
      <w:r w:rsidR="006A1AB0" w:rsidRPr="003233B1">
        <w:rPr>
          <w:rFonts w:ascii="Arial Narrow" w:hAnsi="Arial Narrow"/>
        </w:rPr>
        <w:t>, το</w:t>
      </w:r>
      <w:r w:rsidR="00050242" w:rsidRPr="003233B1">
        <w:rPr>
          <w:rFonts w:ascii="Arial Narrow" w:hAnsi="Arial Narrow"/>
        </w:rPr>
        <w:t>υ</w:t>
      </w:r>
      <w:r w:rsidR="006A1AB0" w:rsidRPr="003233B1">
        <w:rPr>
          <w:rFonts w:ascii="Arial Narrow" w:hAnsi="Arial Narrow"/>
        </w:rPr>
        <w:t xml:space="preserve"> αγιασμού. </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 xml:space="preserve">συγκέντρωσε </w:t>
      </w:r>
      <w:r w:rsidR="00E82065" w:rsidRPr="003233B1">
        <w:rPr>
          <w:rFonts w:ascii="Arial Narrow" w:hAnsi="Arial Narrow"/>
        </w:rPr>
        <w:t>τον</w:t>
      </w:r>
      <w:r w:rsidRPr="003233B1">
        <w:rPr>
          <w:rFonts w:ascii="Arial Narrow" w:hAnsi="Arial Narrow"/>
        </w:rPr>
        <w:t xml:space="preserve"> λαό το</w:t>
      </w:r>
      <w:r w:rsidR="00476C3D" w:rsidRPr="003233B1">
        <w:rPr>
          <w:rFonts w:ascii="Arial Narrow" w:hAnsi="Arial Narrow"/>
        </w:rPr>
        <w:t>υ</w:t>
      </w:r>
      <w:r w:rsidRPr="003233B1">
        <w:rPr>
          <w:rFonts w:ascii="Arial Narrow" w:hAnsi="Arial Narrow"/>
        </w:rPr>
        <w:t xml:space="preserve"> Θεού, τ</w:t>
      </w:r>
      <w:r w:rsidR="007D0F39" w:rsidRPr="003233B1">
        <w:rPr>
          <w:rFonts w:ascii="Arial Narrow" w:hAnsi="Arial Narrow" w:cs="Arial"/>
        </w:rPr>
        <w:t>ο</w:t>
      </w:r>
      <w:r w:rsidRPr="003233B1">
        <w:rPr>
          <w:rFonts w:ascii="Arial Narrow" w:hAnsi="Arial Narrow"/>
        </w:rPr>
        <w:t xml:space="preserve">ν ασφάλισε στην Εκκλησία Του. </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λαμβάνει τώρα το</w:t>
      </w:r>
      <w:r w:rsidR="007D0F39" w:rsidRPr="003233B1">
        <w:rPr>
          <w:rFonts w:ascii="Arial Narrow" w:hAnsi="Arial Narrow"/>
        </w:rPr>
        <w:t>υ</w:t>
      </w:r>
      <w:r w:rsidRPr="003233B1">
        <w:rPr>
          <w:rFonts w:ascii="Arial Narrow" w:hAnsi="Arial Narrow"/>
        </w:rPr>
        <w:t>ς καρπούς κα</w:t>
      </w:r>
      <w:r w:rsidR="007D0F39" w:rsidRPr="003233B1">
        <w:rPr>
          <w:rFonts w:ascii="Arial Narrow" w:hAnsi="Arial Narrow"/>
        </w:rPr>
        <w:t>ι</w:t>
      </w:r>
      <w:r w:rsidRPr="003233B1">
        <w:rPr>
          <w:rFonts w:ascii="Arial Narrow" w:hAnsi="Arial Narrow"/>
        </w:rPr>
        <w:t xml:space="preserve"> δοξάζεται </w:t>
      </w:r>
      <w:r w:rsidR="002C0079" w:rsidRPr="003233B1">
        <w:rPr>
          <w:rFonts w:ascii="Arial Narrow" w:hAnsi="Arial Narrow" w:cs="Arial"/>
        </w:rPr>
        <w:t>α</w:t>
      </w:r>
      <w:r w:rsidR="002C0079" w:rsidRPr="003233B1">
        <w:rPr>
          <w:rFonts w:ascii="Arial Narrow" w:hAnsi="Arial Narrow"/>
        </w:rPr>
        <w:t>π</w:t>
      </w:r>
      <w:r w:rsidR="002C0079" w:rsidRPr="003233B1">
        <w:rPr>
          <w:rFonts w:ascii="Arial Narrow" w:hAnsi="Arial Narrow" w:cs="Arial"/>
        </w:rPr>
        <w:t>ό</w:t>
      </w:r>
      <w:r w:rsidRPr="003233B1">
        <w:rPr>
          <w:rFonts w:ascii="Arial Narrow" w:hAnsi="Arial Narrow"/>
        </w:rPr>
        <w:t xml:space="preserve"> όλους.</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Τ</w:t>
      </w:r>
      <w:r w:rsidR="007D0F39" w:rsidRPr="003233B1">
        <w:rPr>
          <w:rFonts w:ascii="Arial Narrow" w:hAnsi="Arial Narrow"/>
        </w:rPr>
        <w:t>ι</w:t>
      </w:r>
      <w:r w:rsidRPr="003233B1">
        <w:rPr>
          <w:rFonts w:ascii="Arial Narrow" w:hAnsi="Arial Narrow"/>
        </w:rPr>
        <w:t xml:space="preserve"> κα</w:t>
      </w:r>
      <w:r w:rsidR="007D0F39" w:rsidRPr="003233B1">
        <w:rPr>
          <w:rFonts w:ascii="Arial Narrow" w:hAnsi="Arial Narrow"/>
        </w:rPr>
        <w:t>ι</w:t>
      </w:r>
      <w:r w:rsidRPr="003233B1">
        <w:rPr>
          <w:rFonts w:ascii="Arial Narrow" w:hAnsi="Arial Narrow"/>
        </w:rPr>
        <w:t xml:space="preserve"> αν υπάρχουν ορισμένοι θεληματικά τυφλοί, διεστραμμένοι στην ψυχή κα</w:t>
      </w:r>
      <w:r w:rsidR="007D0F39" w:rsidRPr="003233B1">
        <w:rPr>
          <w:rFonts w:ascii="Arial Narrow" w:hAnsi="Arial Narrow"/>
        </w:rPr>
        <w:t>ι</w:t>
      </w:r>
      <w:r w:rsidRPr="003233B1">
        <w:rPr>
          <w:rFonts w:ascii="Arial Narrow" w:hAnsi="Arial Narrow"/>
        </w:rPr>
        <w:t xml:space="preserve"> φανατικοί εχθροί Του; </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Τ</w:t>
      </w:r>
      <w:r w:rsidR="007D0F39" w:rsidRPr="003233B1">
        <w:rPr>
          <w:rFonts w:ascii="Arial Narrow" w:hAnsi="Arial Narrow"/>
        </w:rPr>
        <w:t>ι</w:t>
      </w:r>
      <w:r w:rsidRPr="003233B1">
        <w:rPr>
          <w:rFonts w:ascii="Arial Narrow" w:hAnsi="Arial Narrow"/>
        </w:rPr>
        <w:t xml:space="preserve"> κα</w:t>
      </w:r>
      <w:r w:rsidR="007D0F39" w:rsidRPr="003233B1">
        <w:rPr>
          <w:rFonts w:ascii="Arial Narrow" w:hAnsi="Arial Narrow"/>
        </w:rPr>
        <w:t>ι</w:t>
      </w:r>
      <w:r w:rsidRPr="003233B1">
        <w:rPr>
          <w:rFonts w:ascii="Arial Narrow" w:hAnsi="Arial Narrow"/>
        </w:rPr>
        <w:t xml:space="preserve"> αν προσπαθούν πάλι ν</w:t>
      </w:r>
      <w:r w:rsidR="007D0F39" w:rsidRPr="003233B1">
        <w:rPr>
          <w:rFonts w:ascii="Arial Narrow" w:hAnsi="Arial Narrow"/>
        </w:rPr>
        <w:t>α</w:t>
      </w:r>
      <w:r w:rsidRPr="003233B1">
        <w:rPr>
          <w:rFonts w:ascii="Arial Narrow" w:hAnsi="Arial Narrow"/>
        </w:rPr>
        <w:t xml:space="preserve"> Τ</w:t>
      </w:r>
      <w:r w:rsidR="00BA14E7" w:rsidRPr="003233B1">
        <w:rPr>
          <w:rFonts w:ascii="Arial Narrow" w:hAnsi="Arial Narrow"/>
        </w:rPr>
        <w:t>ο</w:t>
      </w:r>
      <w:r w:rsidRPr="003233B1">
        <w:rPr>
          <w:rFonts w:ascii="Arial Narrow" w:hAnsi="Arial Narrow"/>
        </w:rPr>
        <w:t>ν «αποδοκιμάσουν», ν</w:t>
      </w:r>
      <w:r w:rsidR="00BA14E7" w:rsidRPr="003233B1">
        <w:rPr>
          <w:rFonts w:ascii="Arial Narrow" w:hAnsi="Arial Narrow"/>
        </w:rPr>
        <w:t>α</w:t>
      </w:r>
      <w:r w:rsidRPr="003233B1">
        <w:rPr>
          <w:rFonts w:ascii="Arial Narrow" w:hAnsi="Arial Narrow"/>
        </w:rPr>
        <w:t xml:space="preserve"> Τ</w:t>
      </w:r>
      <w:r w:rsidR="00BA14E7" w:rsidRPr="003233B1">
        <w:rPr>
          <w:rFonts w:ascii="Arial Narrow" w:hAnsi="Arial Narrow" w:cs="Arial"/>
        </w:rPr>
        <w:t>ο</w:t>
      </w:r>
      <w:r w:rsidRPr="003233B1">
        <w:rPr>
          <w:rFonts w:ascii="Arial Narrow" w:hAnsi="Arial Narrow"/>
        </w:rPr>
        <w:t>ν δυσφημήσουν κα</w:t>
      </w:r>
      <w:r w:rsidR="00BA14E7" w:rsidRPr="003233B1">
        <w:rPr>
          <w:rFonts w:ascii="Arial Narrow" w:hAnsi="Arial Narrow"/>
        </w:rPr>
        <w:t>ι</w:t>
      </w:r>
      <w:r w:rsidRPr="003233B1">
        <w:rPr>
          <w:rFonts w:ascii="Arial Narrow" w:hAnsi="Arial Narrow"/>
        </w:rPr>
        <w:t xml:space="preserve"> ν</w:t>
      </w:r>
      <w:r w:rsidR="00BA14E7" w:rsidRPr="003233B1">
        <w:rPr>
          <w:rFonts w:ascii="Arial Narrow" w:hAnsi="Arial Narrow"/>
        </w:rPr>
        <w:t>α</w:t>
      </w:r>
      <w:r w:rsidRPr="003233B1">
        <w:rPr>
          <w:rFonts w:ascii="Arial Narrow" w:hAnsi="Arial Narrow"/>
        </w:rPr>
        <w:t xml:space="preserve"> Τ</w:t>
      </w:r>
      <w:r w:rsidR="00BA14E7" w:rsidRPr="003233B1">
        <w:rPr>
          <w:rFonts w:ascii="Arial Narrow" w:hAnsi="Arial Narrow"/>
        </w:rPr>
        <w:t>ο</w:t>
      </w:r>
      <w:r w:rsidRPr="003233B1">
        <w:rPr>
          <w:rFonts w:ascii="Arial Narrow" w:hAnsi="Arial Narrow"/>
        </w:rPr>
        <w:t xml:space="preserve">ν συκοφαντήσουν; </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Τ</w:t>
      </w:r>
      <w:r w:rsidR="00BA14E7" w:rsidRPr="003233B1">
        <w:rPr>
          <w:rFonts w:ascii="Arial Narrow" w:hAnsi="Arial Narrow"/>
        </w:rPr>
        <w:t>ι</w:t>
      </w:r>
      <w:r w:rsidRPr="003233B1">
        <w:rPr>
          <w:rFonts w:ascii="Arial Narrow" w:hAnsi="Arial Narrow"/>
        </w:rPr>
        <w:t xml:space="preserve"> κα</w:t>
      </w:r>
      <w:r w:rsidR="00BA14E7" w:rsidRPr="003233B1">
        <w:rPr>
          <w:rFonts w:ascii="Arial Narrow" w:hAnsi="Arial Narrow" w:cs="Arial"/>
        </w:rPr>
        <w:t>ι</w:t>
      </w:r>
      <w:r w:rsidRPr="003233B1">
        <w:rPr>
          <w:rFonts w:ascii="Arial Narrow" w:hAnsi="Arial Narrow"/>
        </w:rPr>
        <w:t xml:space="preserve"> αν θέλουν ν</w:t>
      </w:r>
      <w:r w:rsidR="00BA14E7" w:rsidRPr="003233B1">
        <w:rPr>
          <w:rFonts w:ascii="Arial Narrow" w:hAnsi="Arial Narrow"/>
        </w:rPr>
        <w:t>α</w:t>
      </w:r>
      <w:r w:rsidRPr="003233B1">
        <w:rPr>
          <w:rFonts w:ascii="Arial Narrow" w:hAnsi="Arial Narrow"/>
        </w:rPr>
        <w:t xml:space="preserve"> Τ</w:t>
      </w:r>
      <w:r w:rsidR="00BA14E7" w:rsidRPr="003233B1">
        <w:rPr>
          <w:rFonts w:ascii="Arial Narrow" w:hAnsi="Arial Narrow" w:cs="Arial"/>
        </w:rPr>
        <w:t>ο</w:t>
      </w:r>
      <w:r w:rsidRPr="003233B1">
        <w:rPr>
          <w:rFonts w:ascii="Arial Narrow" w:hAnsi="Arial Narrow"/>
        </w:rPr>
        <w:t xml:space="preserve">ν εξορίσουν </w:t>
      </w:r>
      <w:r w:rsidR="0027038B" w:rsidRPr="003233B1">
        <w:rPr>
          <w:rFonts w:ascii="Arial Narrow" w:hAnsi="Arial Narrow" w:cs="Arial"/>
        </w:rPr>
        <w:t>α</w:t>
      </w:r>
      <w:r w:rsidR="0027038B" w:rsidRPr="003233B1">
        <w:rPr>
          <w:rFonts w:ascii="Arial Narrow" w:hAnsi="Arial Narrow"/>
        </w:rPr>
        <w:t>π</w:t>
      </w:r>
      <w:r w:rsidR="0027038B" w:rsidRPr="003233B1">
        <w:rPr>
          <w:rFonts w:ascii="Arial Narrow" w:hAnsi="Arial Narrow" w:cs="Arial"/>
        </w:rPr>
        <w:t>ό</w:t>
      </w:r>
      <w:r w:rsidRPr="003233B1">
        <w:rPr>
          <w:rFonts w:ascii="Arial Narrow" w:hAnsi="Arial Narrow"/>
        </w:rPr>
        <w:t xml:space="preserve"> κάθε τομέα τ</w:t>
      </w:r>
      <w:r w:rsidR="00BA14E7" w:rsidRPr="003233B1">
        <w:rPr>
          <w:rFonts w:ascii="Arial Narrow" w:hAnsi="Arial Narrow" w:cs="Arial"/>
        </w:rPr>
        <w:t>η</w:t>
      </w:r>
      <w:r w:rsidRPr="003233B1">
        <w:rPr>
          <w:rFonts w:ascii="Arial Narrow" w:hAnsi="Arial Narrow"/>
        </w:rPr>
        <w:t>ς ζωής κα</w:t>
      </w:r>
      <w:r w:rsidR="00BA14E7" w:rsidRPr="003233B1">
        <w:rPr>
          <w:rFonts w:ascii="Arial Narrow" w:hAnsi="Arial Narrow"/>
        </w:rPr>
        <w:t>ι</w:t>
      </w:r>
      <w:r w:rsidRPr="003233B1">
        <w:rPr>
          <w:rFonts w:ascii="Arial Narrow" w:hAnsi="Arial Narrow"/>
        </w:rPr>
        <w:t xml:space="preserve"> ν</w:t>
      </w:r>
      <w:r w:rsidR="00BA14E7" w:rsidRPr="003233B1">
        <w:rPr>
          <w:rFonts w:ascii="Arial Narrow" w:hAnsi="Arial Narrow"/>
        </w:rPr>
        <w:t>α</w:t>
      </w:r>
      <w:r w:rsidRPr="003233B1">
        <w:rPr>
          <w:rFonts w:ascii="Arial Narrow" w:hAnsi="Arial Narrow"/>
        </w:rPr>
        <w:t xml:space="preserve"> καθιερώσουν οικογένειες χωρίς Χριστό, Σχολεία χωρίς Χριστό, κοινωνία χωρίς Χριστό; </w:t>
      </w:r>
    </w:p>
    <w:p w:rsidR="006A1AB0" w:rsidRPr="003233B1" w:rsidRDefault="006A1AB0"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 xml:space="preserve">Ματαιοπονούν! Τελικά </w:t>
      </w:r>
      <w:r w:rsidR="00B83443" w:rsidRPr="003233B1">
        <w:rPr>
          <w:rFonts w:ascii="Arial Narrow" w:hAnsi="Arial Narrow" w:cs="Arial"/>
        </w:rPr>
        <w:t>ο Ιησούς</w:t>
      </w:r>
      <w:r w:rsidRPr="003233B1">
        <w:rPr>
          <w:rFonts w:ascii="Arial Narrow" w:hAnsi="Arial Narrow"/>
        </w:rPr>
        <w:t xml:space="preserve"> Χριστός θα επικρατήσει. </w:t>
      </w:r>
    </w:p>
    <w:p w:rsidR="00E527D1" w:rsidRPr="003233B1" w:rsidRDefault="00B83443" w:rsidP="00744FB1">
      <w:pPr>
        <w:pStyle w:val="a6"/>
        <w:widowControl w:val="0"/>
        <w:numPr>
          <w:ilvl w:val="0"/>
          <w:numId w:val="72"/>
        </w:numPr>
        <w:spacing w:after="0" w:line="240" w:lineRule="auto"/>
        <w:jc w:val="both"/>
        <w:rPr>
          <w:rFonts w:ascii="Arial Narrow" w:hAnsi="Arial Narrow"/>
        </w:rPr>
      </w:pPr>
      <w:r w:rsidRPr="003233B1">
        <w:rPr>
          <w:rFonts w:ascii="Arial Narrow" w:hAnsi="Arial Narrow"/>
        </w:rPr>
        <w:t>Η</w:t>
      </w:r>
      <w:r w:rsidR="006A1AB0" w:rsidRPr="003233B1">
        <w:rPr>
          <w:rFonts w:ascii="Arial Narrow" w:hAnsi="Arial Narrow"/>
        </w:rPr>
        <w:t xml:space="preserve"> Εκκλησία Του θα γίνεται τ</w:t>
      </w:r>
      <w:r w:rsidR="00890AF4" w:rsidRPr="003233B1">
        <w:rPr>
          <w:rFonts w:ascii="Arial Narrow" w:hAnsi="Arial Narrow" w:cs="Arial"/>
        </w:rPr>
        <w:t>ο</w:t>
      </w:r>
      <w:r w:rsidR="006A1AB0" w:rsidRPr="003233B1">
        <w:rPr>
          <w:rFonts w:ascii="Arial Narrow" w:hAnsi="Arial Narrow"/>
        </w:rPr>
        <w:t xml:space="preserve"> καταφύγιο κα</w:t>
      </w:r>
      <w:r w:rsidR="00890AF4" w:rsidRPr="003233B1">
        <w:rPr>
          <w:rFonts w:ascii="Arial Narrow" w:hAnsi="Arial Narrow" w:cs="Arial"/>
        </w:rPr>
        <w:t>ι</w:t>
      </w:r>
      <w:r w:rsidR="006A1AB0" w:rsidRPr="003233B1">
        <w:rPr>
          <w:rFonts w:ascii="Arial Narrow" w:hAnsi="Arial Narrow"/>
        </w:rPr>
        <w:t xml:space="preserve"> </w:t>
      </w:r>
      <w:r w:rsidR="00890AF4" w:rsidRPr="003233B1">
        <w:rPr>
          <w:rFonts w:ascii="Arial Narrow" w:hAnsi="Arial Narrow"/>
        </w:rPr>
        <w:t>η</w:t>
      </w:r>
      <w:r w:rsidR="006A1AB0" w:rsidRPr="003233B1">
        <w:rPr>
          <w:rFonts w:ascii="Arial Narrow" w:hAnsi="Arial Narrow"/>
        </w:rPr>
        <w:t xml:space="preserve"> μόνη σωτηρία των ανθρώπων. Ακόμη κα</w:t>
      </w:r>
      <w:r w:rsidR="00890AF4" w:rsidRPr="003233B1">
        <w:rPr>
          <w:rFonts w:ascii="Arial Narrow" w:hAnsi="Arial Narrow"/>
        </w:rPr>
        <w:t>ι</w:t>
      </w:r>
      <w:r w:rsidR="006A1AB0" w:rsidRPr="003233B1">
        <w:rPr>
          <w:rFonts w:ascii="Arial Narrow" w:hAnsi="Arial Narrow"/>
        </w:rPr>
        <w:t xml:space="preserve"> των ίδιων των σημερινών πολεμίων Του. Κα</w:t>
      </w:r>
      <w:r w:rsidR="00890AF4" w:rsidRPr="003233B1">
        <w:rPr>
          <w:rFonts w:ascii="Arial Narrow" w:hAnsi="Arial Narrow" w:cs="Arial"/>
        </w:rPr>
        <w:t>ι</w:t>
      </w:r>
      <w:r w:rsidR="006A1AB0" w:rsidRPr="003233B1">
        <w:rPr>
          <w:rFonts w:ascii="Arial Narrow" w:hAnsi="Arial Narrow"/>
        </w:rPr>
        <w:t xml:space="preserve"> θα σώζονται οι καλοδιάθετες ψυχές. Θα τ</w:t>
      </w:r>
      <w:r w:rsidR="00890AF4" w:rsidRPr="003233B1">
        <w:rPr>
          <w:rFonts w:ascii="Arial Narrow" w:hAnsi="Arial Narrow"/>
        </w:rPr>
        <w:t>ο</w:t>
      </w:r>
      <w:r w:rsidR="006A1AB0" w:rsidRPr="003233B1">
        <w:rPr>
          <w:rFonts w:ascii="Arial Narrow" w:hAnsi="Arial Narrow"/>
        </w:rPr>
        <w:t>ν πιστεύουν κα</w:t>
      </w:r>
      <w:r w:rsidR="00890AF4" w:rsidRPr="003233B1">
        <w:rPr>
          <w:rFonts w:ascii="Arial Narrow" w:hAnsi="Arial Narrow"/>
        </w:rPr>
        <w:t>ι</w:t>
      </w:r>
      <w:r w:rsidR="006A1AB0" w:rsidRPr="003233B1">
        <w:rPr>
          <w:rFonts w:ascii="Arial Narrow" w:hAnsi="Arial Narrow"/>
        </w:rPr>
        <w:t xml:space="preserve"> θα προσκυνούν με θαυμασμό τα μεγαλεία του Θεού.</w:t>
      </w:r>
      <w:bookmarkStart w:id="100" w:name="_Toc512369837"/>
    </w:p>
    <w:p w:rsidR="00A6339B" w:rsidRPr="003233B1" w:rsidRDefault="00A6339B" w:rsidP="00784233">
      <w:pPr>
        <w:pStyle w:val="31"/>
        <w:keepNext w:val="0"/>
        <w:keepLines w:val="0"/>
        <w:widowControl w:val="0"/>
        <w:spacing w:before="0" w:line="240" w:lineRule="auto"/>
        <w:contextualSpacing/>
        <w:jc w:val="both"/>
        <w:rPr>
          <w:rStyle w:val="3Char"/>
          <w:rFonts w:ascii="Arial Narrow" w:hAnsi="Arial Narrow"/>
          <w:sz w:val="22"/>
          <w:szCs w:val="22"/>
        </w:rPr>
      </w:pPr>
      <w:bookmarkStart w:id="101" w:name="_Toc512369843"/>
      <w:bookmarkStart w:id="102" w:name="_Toc523338245"/>
      <w:bookmarkEnd w:id="100"/>
    </w:p>
    <w:p w:rsidR="00894732" w:rsidRPr="00784233" w:rsidRDefault="00823BE5" w:rsidP="00784233">
      <w:pPr>
        <w:pStyle w:val="31"/>
        <w:keepNext w:val="0"/>
        <w:keepLines w:val="0"/>
        <w:widowControl w:val="0"/>
        <w:spacing w:before="0" w:line="240" w:lineRule="auto"/>
        <w:contextualSpacing/>
        <w:jc w:val="both"/>
        <w:rPr>
          <w:rStyle w:val="3Char"/>
          <w:rFonts w:ascii="Arial Narrow" w:hAnsi="Arial Narrow"/>
        </w:rPr>
      </w:pPr>
      <w:bookmarkStart w:id="103" w:name="_Toc42964906"/>
      <w:r w:rsidRPr="00784233">
        <w:rPr>
          <w:rFonts w:ascii="Arial Narrow" w:hAnsi="Arial Narrow"/>
        </w:rPr>
        <w:t>3.</w:t>
      </w:r>
      <w:r w:rsidR="00944BB1">
        <w:rPr>
          <w:rStyle w:val="3Char"/>
          <w:rFonts w:ascii="Arial Narrow" w:hAnsi="Arial Narrow"/>
        </w:rPr>
        <w:t>3</w:t>
      </w:r>
      <w:r w:rsidR="00125D1E" w:rsidRPr="00784233">
        <w:rPr>
          <w:rStyle w:val="3Char"/>
          <w:rFonts w:ascii="Arial Narrow" w:hAnsi="Arial Narrow"/>
        </w:rPr>
        <w:t>.</w:t>
      </w:r>
      <w:r w:rsidR="00A6339B" w:rsidRPr="00784233">
        <w:rPr>
          <w:rStyle w:val="3Char"/>
          <w:rFonts w:ascii="Arial Narrow" w:hAnsi="Arial Narrow"/>
        </w:rPr>
        <w:t>4</w:t>
      </w:r>
      <w:r w:rsidR="00125D1E" w:rsidRPr="00784233">
        <w:rPr>
          <w:rStyle w:val="3Char"/>
          <w:rFonts w:ascii="Arial Narrow" w:hAnsi="Arial Narrow"/>
        </w:rPr>
        <w:t xml:space="preserve">. </w:t>
      </w:r>
      <w:r w:rsidR="00612536" w:rsidRPr="00784233">
        <w:rPr>
          <w:rStyle w:val="3Char"/>
          <w:rFonts w:ascii="Arial Narrow" w:hAnsi="Arial Narrow"/>
        </w:rPr>
        <w:t>Στενότερη συνάφεια</w:t>
      </w:r>
      <w:r w:rsidR="001B6E04" w:rsidRPr="00784233">
        <w:rPr>
          <w:rStyle w:val="3Char"/>
          <w:rFonts w:ascii="Arial Narrow" w:hAnsi="Arial Narrow"/>
        </w:rPr>
        <w:t xml:space="preserve"> – </w:t>
      </w:r>
      <w:r w:rsidR="0045094C">
        <w:rPr>
          <w:rStyle w:val="3Char"/>
          <w:rFonts w:ascii="Arial Narrow" w:hAnsi="Arial Narrow"/>
        </w:rPr>
        <w:t>τέσσερεις</w:t>
      </w:r>
      <w:r w:rsidR="001B6E04" w:rsidRPr="00784233">
        <w:rPr>
          <w:rStyle w:val="3Char"/>
          <w:rFonts w:ascii="Arial Narrow" w:hAnsi="Arial Narrow"/>
        </w:rPr>
        <w:t xml:space="preserve"> ερμηνευτικές προσεγγίσεις</w:t>
      </w:r>
      <w:r w:rsidR="00CC3C9C">
        <w:rPr>
          <w:rStyle w:val="3Char"/>
          <w:rFonts w:ascii="Arial Narrow" w:hAnsi="Arial Narrow"/>
        </w:rPr>
        <w:t xml:space="preserve"> της παραβολής</w:t>
      </w:r>
      <w:r w:rsidR="00DF7CDC" w:rsidRPr="00784233">
        <w:rPr>
          <w:rStyle w:val="3Char"/>
          <w:rFonts w:ascii="Arial Narrow" w:hAnsi="Arial Narrow"/>
        </w:rPr>
        <w:t>.</w:t>
      </w:r>
      <w:bookmarkEnd w:id="103"/>
    </w:p>
    <w:p w:rsidR="001B6E04" w:rsidRPr="003233B1" w:rsidRDefault="001B6E04" w:rsidP="00784233">
      <w:pPr>
        <w:spacing w:after="0" w:line="240" w:lineRule="auto"/>
        <w:contextualSpacing/>
        <w:jc w:val="both"/>
        <w:rPr>
          <w:rFonts w:ascii="Arial Narrow" w:hAnsi="Arial Narrow"/>
        </w:rPr>
      </w:pPr>
      <w:r w:rsidRPr="003233B1">
        <w:rPr>
          <w:rFonts w:ascii="Arial Narrow" w:hAnsi="Arial Narrow"/>
        </w:rPr>
        <w:t xml:space="preserve">Μελετώντας την πατερική και ακαδημαϊκή γραμματεία διακρίνουμε </w:t>
      </w:r>
      <w:r w:rsidR="00DB5A30" w:rsidRPr="003233B1">
        <w:rPr>
          <w:rFonts w:ascii="Arial Narrow" w:hAnsi="Arial Narrow"/>
        </w:rPr>
        <w:t>τις εξής</w:t>
      </w:r>
      <w:r w:rsidRPr="003233B1">
        <w:rPr>
          <w:rFonts w:ascii="Arial Narrow" w:hAnsi="Arial Narrow"/>
        </w:rPr>
        <w:t xml:space="preserve"> ερμηνευτικές προσεγγίσεις: </w:t>
      </w:r>
    </w:p>
    <w:p w:rsidR="001B6E04" w:rsidRPr="003233B1" w:rsidRDefault="00B260C5" w:rsidP="00744FB1">
      <w:pPr>
        <w:pStyle w:val="a6"/>
        <w:numPr>
          <w:ilvl w:val="0"/>
          <w:numId w:val="20"/>
        </w:numPr>
        <w:spacing w:after="0" w:line="240" w:lineRule="auto"/>
        <w:jc w:val="both"/>
        <w:rPr>
          <w:rFonts w:ascii="Arial Narrow" w:hAnsi="Arial Narrow"/>
        </w:rPr>
      </w:pPr>
      <w:r w:rsidRPr="003233B1">
        <w:rPr>
          <w:rFonts w:ascii="Arial Narrow" w:hAnsi="Arial Narrow"/>
        </w:rPr>
        <w:t xml:space="preserve">Στην </w:t>
      </w:r>
      <w:r w:rsidR="00DB5A30" w:rsidRPr="003233B1">
        <w:rPr>
          <w:rFonts w:ascii="Arial Narrow" w:hAnsi="Arial Narrow"/>
        </w:rPr>
        <w:t>1</w:t>
      </w:r>
      <w:r w:rsidR="00DB5A30" w:rsidRPr="003233B1">
        <w:rPr>
          <w:rFonts w:ascii="Arial Narrow" w:hAnsi="Arial Narrow"/>
          <w:vertAlign w:val="superscript"/>
        </w:rPr>
        <w:t>η</w:t>
      </w:r>
      <w:r w:rsidR="00DB5A30" w:rsidRPr="003233B1">
        <w:rPr>
          <w:rFonts w:ascii="Arial Narrow" w:hAnsi="Arial Narrow"/>
        </w:rPr>
        <w:t xml:space="preserve"> </w:t>
      </w:r>
      <w:r w:rsidRPr="003233B1">
        <w:rPr>
          <w:rFonts w:ascii="Arial Narrow" w:hAnsi="Arial Narrow"/>
        </w:rPr>
        <w:t>και εκτενέστερα αναλυμένη από Πατέρες και Ακαδημαϊκούς</w:t>
      </w:r>
      <w:r w:rsidR="001B6E04" w:rsidRPr="003233B1">
        <w:rPr>
          <w:rFonts w:ascii="Arial Narrow" w:hAnsi="Arial Narrow"/>
        </w:rPr>
        <w:t xml:space="preserve"> οι </w:t>
      </w:r>
      <w:r w:rsidR="001B6E04" w:rsidRPr="003233B1">
        <w:rPr>
          <w:rFonts w:ascii="Arial Narrow" w:hAnsi="Arial Narrow"/>
          <w:b/>
        </w:rPr>
        <w:t>Κακοί Γεωργοί</w:t>
      </w:r>
      <w:r w:rsidR="004069D3" w:rsidRPr="003233B1">
        <w:rPr>
          <w:rFonts w:ascii="Arial Narrow" w:hAnsi="Arial Narrow"/>
          <w:b/>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Κακοί Γεωργοί</w:instrText>
      </w:r>
      <w:r w:rsidR="00DD49DD" w:rsidRPr="003233B1">
        <w:rPr>
          <w:rFonts w:ascii="Arial Narrow" w:hAnsi="Arial Narrow"/>
        </w:rPr>
        <w:instrText xml:space="preserve">" </w:instrText>
      </w:r>
      <w:r w:rsidR="004069D3" w:rsidRPr="003233B1">
        <w:rPr>
          <w:rFonts w:ascii="Arial Narrow" w:hAnsi="Arial Narrow"/>
          <w:b/>
        </w:rPr>
        <w:fldChar w:fldCharType="end"/>
      </w:r>
      <w:r w:rsidR="001B6E04" w:rsidRPr="003233B1">
        <w:rPr>
          <w:rFonts w:ascii="Arial Narrow" w:hAnsi="Arial Narrow"/>
          <w:b/>
        </w:rPr>
        <w:t xml:space="preserve"> της παραβολής αντιπροσωπεύουν το Παλαιό Ισραήλ με το Ιερατείο του</w:t>
      </w:r>
      <w:r w:rsidR="001B6E04" w:rsidRPr="003233B1">
        <w:rPr>
          <w:rFonts w:ascii="Arial Narrow" w:hAnsi="Arial Narrow"/>
        </w:rPr>
        <w:t xml:space="preserve"> </w:t>
      </w:r>
      <w:r w:rsidR="001B6E04" w:rsidRPr="003233B1">
        <w:rPr>
          <w:rFonts w:ascii="Arial Narrow" w:hAnsi="Arial Narrow"/>
          <w:b/>
        </w:rPr>
        <w:t xml:space="preserve">(και </w:t>
      </w:r>
      <w:r w:rsidRPr="003233B1">
        <w:rPr>
          <w:rFonts w:ascii="Arial Narrow" w:hAnsi="Arial Narrow"/>
          <w:b/>
        </w:rPr>
        <w:t xml:space="preserve">κάθε </w:t>
      </w:r>
      <w:r w:rsidR="003E2D6A" w:rsidRPr="003233B1">
        <w:rPr>
          <w:rFonts w:ascii="Arial Narrow" w:hAnsi="Arial Narrow"/>
          <w:b/>
        </w:rPr>
        <w:t>νεότερο</w:t>
      </w:r>
      <w:r w:rsidR="001B6E04" w:rsidRPr="003233B1">
        <w:rPr>
          <w:rFonts w:ascii="Arial Narrow" w:hAnsi="Arial Narrow"/>
          <w:b/>
        </w:rPr>
        <w:t xml:space="preserve"> Ιερατείο) </w:t>
      </w:r>
      <w:r w:rsidR="001B6E04" w:rsidRPr="003233B1">
        <w:rPr>
          <w:rFonts w:ascii="Arial Narrow" w:hAnsi="Arial Narrow"/>
        </w:rPr>
        <w:t>που μετέτρεψε την Εκκλησία (Αμπελώνα</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rPr>
        <w:fldChar w:fldCharType="end"/>
      </w:r>
      <w:r w:rsidR="001B6E04" w:rsidRPr="003233B1">
        <w:rPr>
          <w:rFonts w:ascii="Arial Narrow" w:hAnsi="Arial Narrow"/>
        </w:rPr>
        <w:t xml:space="preserve">) του Θεού σε Θρησκεία προς </w:t>
      </w:r>
      <w:r w:rsidR="003E2D6A" w:rsidRPr="003233B1">
        <w:rPr>
          <w:rFonts w:ascii="Arial Narrow" w:hAnsi="Arial Narrow"/>
        </w:rPr>
        <w:t>όφελός</w:t>
      </w:r>
      <w:r w:rsidR="001B6E04" w:rsidRPr="003233B1">
        <w:rPr>
          <w:rFonts w:ascii="Arial Narrow" w:hAnsi="Arial Narrow"/>
        </w:rPr>
        <w:t xml:space="preserve"> του</w:t>
      </w:r>
      <w:r w:rsidRPr="003233B1">
        <w:rPr>
          <w:rFonts w:ascii="Arial Narrow" w:hAnsi="Arial Narrow"/>
        </w:rPr>
        <w:t>.</w:t>
      </w:r>
    </w:p>
    <w:p w:rsidR="001B6E04" w:rsidRPr="003233B1" w:rsidRDefault="00B260C5" w:rsidP="00744FB1">
      <w:pPr>
        <w:pStyle w:val="a6"/>
        <w:numPr>
          <w:ilvl w:val="0"/>
          <w:numId w:val="20"/>
        </w:numPr>
        <w:spacing w:after="0" w:line="240" w:lineRule="auto"/>
        <w:jc w:val="both"/>
        <w:rPr>
          <w:rFonts w:ascii="Arial Narrow" w:hAnsi="Arial Narrow"/>
        </w:rPr>
      </w:pPr>
      <w:r w:rsidRPr="003233B1">
        <w:rPr>
          <w:rFonts w:ascii="Arial Narrow" w:hAnsi="Arial Narrow"/>
        </w:rPr>
        <w:t>Στη 2</w:t>
      </w:r>
      <w:r w:rsidRPr="003233B1">
        <w:rPr>
          <w:rFonts w:ascii="Arial Narrow" w:hAnsi="Arial Narrow"/>
          <w:vertAlign w:val="superscript"/>
        </w:rPr>
        <w:t>η</w:t>
      </w:r>
      <w:r w:rsidRPr="003233B1">
        <w:rPr>
          <w:rFonts w:ascii="Arial Narrow" w:hAnsi="Arial Narrow"/>
        </w:rPr>
        <w:t xml:space="preserve"> ερμηνευτική προσέγγιση, κύριος εκφραστής της οποίας είναι ο Πατρώνος</w:t>
      </w:r>
      <w:r w:rsidR="00692E0F">
        <w:rPr>
          <w:rFonts w:ascii="ZWAdobeF" w:hAnsi="ZWAdobeF" w:cs="ZWAdobeF"/>
          <w:sz w:val="2"/>
          <w:szCs w:val="2"/>
        </w:rPr>
        <w:t>142F</w:t>
      </w:r>
      <w:r w:rsidR="007F7775">
        <w:rPr>
          <w:rStyle w:val="ae"/>
          <w:rFonts w:ascii="Arial Narrow" w:hAnsi="Arial Narrow"/>
        </w:rPr>
        <w:footnoteReference w:id="149"/>
      </w:r>
      <w:r w:rsidRPr="003233B1">
        <w:rPr>
          <w:rFonts w:ascii="Arial Narrow" w:hAnsi="Arial Narrow"/>
        </w:rPr>
        <w:t xml:space="preserve">, </w:t>
      </w:r>
      <w:r w:rsidR="001B6E04" w:rsidRPr="003233B1">
        <w:rPr>
          <w:rFonts w:ascii="Arial Narrow" w:hAnsi="Arial Narrow"/>
          <w:b/>
        </w:rPr>
        <w:t>οι Κακοί Γεωργοί</w:t>
      </w:r>
      <w:r w:rsidR="004069D3" w:rsidRPr="003233B1">
        <w:rPr>
          <w:rFonts w:ascii="Arial Narrow" w:hAnsi="Arial Narrow"/>
          <w:b/>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Κακοί Γεωργοί</w:instrText>
      </w:r>
      <w:r w:rsidR="00DD49DD" w:rsidRPr="003233B1">
        <w:rPr>
          <w:rFonts w:ascii="Arial Narrow" w:hAnsi="Arial Narrow"/>
        </w:rPr>
        <w:instrText xml:space="preserve">" </w:instrText>
      </w:r>
      <w:r w:rsidR="004069D3" w:rsidRPr="003233B1">
        <w:rPr>
          <w:rFonts w:ascii="Arial Narrow" w:hAnsi="Arial Narrow"/>
          <w:b/>
        </w:rPr>
        <w:fldChar w:fldCharType="end"/>
      </w:r>
      <w:r w:rsidR="001B6E04" w:rsidRPr="003233B1">
        <w:rPr>
          <w:rFonts w:ascii="Arial Narrow" w:hAnsi="Arial Narrow"/>
          <w:b/>
        </w:rPr>
        <w:t xml:space="preserve"> </w:t>
      </w:r>
      <w:r w:rsidR="000B2568" w:rsidRPr="003233B1">
        <w:rPr>
          <w:rFonts w:ascii="Arial Narrow" w:hAnsi="Arial Narrow"/>
          <w:b/>
        </w:rPr>
        <w:t xml:space="preserve">είναι οι εκφραστές του διαχρονικού κακού </w:t>
      </w:r>
      <w:r w:rsidR="00DB5A30" w:rsidRPr="003233B1">
        <w:rPr>
          <w:rFonts w:ascii="Arial Narrow" w:hAnsi="Arial Narrow"/>
        </w:rPr>
        <w:t xml:space="preserve">που με τη μορφή </w:t>
      </w:r>
      <w:r w:rsidR="000B2568" w:rsidRPr="003233B1">
        <w:rPr>
          <w:rFonts w:ascii="Arial Narrow" w:hAnsi="Arial Narrow"/>
        </w:rPr>
        <w:t>οργανωμένο</w:t>
      </w:r>
      <w:r w:rsidR="00DB5A30" w:rsidRPr="003233B1">
        <w:rPr>
          <w:rFonts w:ascii="Arial Narrow" w:hAnsi="Arial Narrow"/>
        </w:rPr>
        <w:t>υ</w:t>
      </w:r>
      <w:r w:rsidR="000B2568" w:rsidRPr="003233B1">
        <w:rPr>
          <w:rFonts w:ascii="Arial Narrow" w:hAnsi="Arial Narrow"/>
        </w:rPr>
        <w:t xml:space="preserve"> </w:t>
      </w:r>
      <w:r w:rsidR="00DB5A30" w:rsidRPr="003233B1">
        <w:rPr>
          <w:rFonts w:ascii="Arial Narrow" w:hAnsi="Arial Narrow"/>
        </w:rPr>
        <w:t>εγκλή</w:t>
      </w:r>
      <w:r w:rsidR="000B2568" w:rsidRPr="003233B1">
        <w:rPr>
          <w:rFonts w:ascii="Arial Narrow" w:hAnsi="Arial Narrow"/>
        </w:rPr>
        <w:t>μα</w:t>
      </w:r>
      <w:r w:rsidR="00DB5A30" w:rsidRPr="003233B1">
        <w:rPr>
          <w:rFonts w:ascii="Arial Narrow" w:hAnsi="Arial Narrow"/>
        </w:rPr>
        <w:t>τος,</w:t>
      </w:r>
      <w:r w:rsidR="000B2568" w:rsidRPr="003233B1">
        <w:rPr>
          <w:rFonts w:ascii="Arial Narrow" w:hAnsi="Arial Narrow"/>
        </w:rPr>
        <w:t xml:space="preserve"> μεταχειρίζεται τις επ</w:t>
      </w:r>
      <w:r w:rsidR="00FF61C8" w:rsidRPr="003233B1">
        <w:rPr>
          <w:rFonts w:ascii="Arial Narrow" w:hAnsi="Arial Narrow"/>
        </w:rPr>
        <w:t>ί</w:t>
      </w:r>
      <w:r w:rsidR="000B2568" w:rsidRPr="003233B1">
        <w:rPr>
          <w:rFonts w:ascii="Arial Narrow" w:hAnsi="Arial Narrow"/>
        </w:rPr>
        <w:t>γειες αρχές</w:t>
      </w:r>
      <w:r w:rsidR="004069D3" w:rsidRPr="003233B1">
        <w:rPr>
          <w:rFonts w:ascii="Arial Narrow" w:hAnsi="Arial Narrow"/>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αρχές</w:instrText>
      </w:r>
      <w:r w:rsidR="00DD49DD" w:rsidRPr="003233B1">
        <w:rPr>
          <w:rFonts w:ascii="Arial Narrow" w:hAnsi="Arial Narrow"/>
        </w:rPr>
        <w:instrText xml:space="preserve">" </w:instrText>
      </w:r>
      <w:r w:rsidR="004069D3" w:rsidRPr="003233B1">
        <w:rPr>
          <w:rFonts w:ascii="Arial Narrow" w:hAnsi="Arial Narrow"/>
        </w:rPr>
        <w:fldChar w:fldCharType="end"/>
      </w:r>
      <w:r w:rsidR="000B2568" w:rsidRPr="003233B1">
        <w:rPr>
          <w:rFonts w:ascii="Arial Narrow" w:hAnsi="Arial Narrow"/>
        </w:rPr>
        <w:t xml:space="preserve"> και εξουσίες εναντίον του καλού και αγαθού</w:t>
      </w:r>
      <w:r w:rsidRPr="003233B1">
        <w:rPr>
          <w:rFonts w:ascii="Arial Narrow" w:hAnsi="Arial Narrow"/>
        </w:rPr>
        <w:t>.</w:t>
      </w:r>
    </w:p>
    <w:p w:rsidR="000B2568" w:rsidRDefault="00201804" w:rsidP="00744FB1">
      <w:pPr>
        <w:pStyle w:val="a6"/>
        <w:numPr>
          <w:ilvl w:val="0"/>
          <w:numId w:val="20"/>
        </w:numPr>
        <w:spacing w:after="0" w:line="240" w:lineRule="auto"/>
        <w:jc w:val="both"/>
        <w:rPr>
          <w:rFonts w:ascii="Arial Narrow" w:hAnsi="Arial Narrow"/>
        </w:rPr>
      </w:pPr>
      <w:r w:rsidRPr="003233B1">
        <w:rPr>
          <w:rFonts w:ascii="Arial Narrow" w:hAnsi="Arial Narrow"/>
        </w:rPr>
        <w:t>Στην</w:t>
      </w:r>
      <w:r w:rsidR="00DB5A30" w:rsidRPr="003233B1">
        <w:rPr>
          <w:rFonts w:ascii="Arial Narrow" w:hAnsi="Arial Narrow"/>
        </w:rPr>
        <w:t xml:space="preserve"> 3</w:t>
      </w:r>
      <w:r w:rsidR="00DB5A30" w:rsidRPr="003233B1">
        <w:rPr>
          <w:rFonts w:ascii="Arial Narrow" w:hAnsi="Arial Narrow"/>
          <w:vertAlign w:val="superscript"/>
        </w:rPr>
        <w:t>η</w:t>
      </w:r>
      <w:r w:rsidR="00DB5A30" w:rsidRPr="003233B1">
        <w:rPr>
          <w:rFonts w:ascii="Arial Narrow" w:hAnsi="Arial Narrow"/>
        </w:rPr>
        <w:t xml:space="preserve"> ερμηνευτική προσέγγιση, κύριος εκφραστής της οποίας είναι ο </w:t>
      </w:r>
      <w:r w:rsidR="003E2D6A" w:rsidRPr="003233B1">
        <w:rPr>
          <w:rFonts w:ascii="Arial Narrow" w:hAnsi="Arial Narrow"/>
        </w:rPr>
        <w:t>Μητροπολίτης</w:t>
      </w:r>
      <w:r w:rsidR="00DB5A30" w:rsidRPr="003233B1">
        <w:rPr>
          <w:rFonts w:ascii="Arial Narrow" w:hAnsi="Arial Narrow"/>
        </w:rPr>
        <w:t xml:space="preserve"> Σο</w:t>
      </w:r>
      <w:r w:rsidR="00AB5C17" w:rsidRPr="003233B1">
        <w:rPr>
          <w:rFonts w:ascii="Arial Narrow" w:hAnsi="Arial Narrow"/>
        </w:rPr>
        <w:t>υ</w:t>
      </w:r>
      <w:r w:rsidR="00DB5A30" w:rsidRPr="003233B1">
        <w:rPr>
          <w:rFonts w:ascii="Arial Narrow" w:hAnsi="Arial Narrow"/>
        </w:rPr>
        <w:t>ρ</w:t>
      </w:r>
      <w:r w:rsidR="00AB5C17" w:rsidRPr="003233B1">
        <w:rPr>
          <w:rFonts w:ascii="Arial Narrow" w:hAnsi="Arial Narrow"/>
        </w:rPr>
        <w:t>ό</w:t>
      </w:r>
      <w:r w:rsidR="00DB5A30" w:rsidRPr="003233B1">
        <w:rPr>
          <w:rFonts w:ascii="Arial Narrow" w:hAnsi="Arial Narrow"/>
        </w:rPr>
        <w:t xml:space="preserve">ζ Αντώνιος Μπλουμ, </w:t>
      </w:r>
      <w:r w:rsidR="000B2568" w:rsidRPr="003233B1">
        <w:rPr>
          <w:rFonts w:ascii="Arial Narrow" w:hAnsi="Arial Narrow"/>
          <w:b/>
        </w:rPr>
        <w:t>Κακός Γεωργός είναι ο καθένας μας</w:t>
      </w:r>
      <w:r w:rsidR="000B2568" w:rsidRPr="003233B1">
        <w:rPr>
          <w:rFonts w:ascii="Arial Narrow" w:hAnsi="Arial Narrow"/>
        </w:rPr>
        <w:t>, και ειδικότερα οι πιστοί, που ενώ απολαμβάνουμε τα αγαθά της πρόνοιας του Θεού φερόμαστε αχάριστα και δεν μετανοούμε</w:t>
      </w:r>
      <w:r w:rsidR="00D95FA8" w:rsidRPr="003233B1">
        <w:rPr>
          <w:rFonts w:ascii="Arial Narrow" w:hAnsi="Arial Narrow"/>
        </w:rPr>
        <w:t>.</w:t>
      </w:r>
    </w:p>
    <w:p w:rsidR="0045094C" w:rsidRPr="003233B1" w:rsidRDefault="0045094C" w:rsidP="00744FB1">
      <w:pPr>
        <w:pStyle w:val="a6"/>
        <w:numPr>
          <w:ilvl w:val="0"/>
          <w:numId w:val="20"/>
        </w:numPr>
        <w:spacing w:after="0" w:line="240" w:lineRule="auto"/>
        <w:jc w:val="both"/>
        <w:rPr>
          <w:rFonts w:ascii="Arial Narrow" w:hAnsi="Arial Narrow"/>
        </w:rPr>
      </w:pPr>
      <w:r>
        <w:rPr>
          <w:rFonts w:ascii="Arial Narrow" w:hAnsi="Arial Narrow"/>
        </w:rPr>
        <w:t>Στην 4</w:t>
      </w:r>
      <w:r w:rsidRPr="0045094C">
        <w:rPr>
          <w:rFonts w:ascii="Arial Narrow" w:hAnsi="Arial Narrow"/>
          <w:vertAlign w:val="superscript"/>
        </w:rPr>
        <w:t>η</w:t>
      </w:r>
      <w:r>
        <w:rPr>
          <w:rFonts w:ascii="Arial Narrow" w:hAnsi="Arial Narrow"/>
        </w:rPr>
        <w:t xml:space="preserve"> ερμηνευτική προσέγγιση, όλα, ο κόσμος (Αμπελώνας), οι προφήτες (οι απεσταλμένοι του </w:t>
      </w:r>
      <w:r w:rsidR="00F046E5">
        <w:rPr>
          <w:rFonts w:ascii="Arial Narrow" w:hAnsi="Arial Narrow"/>
        </w:rPr>
        <w:t>ιδιοκτήτη</w:t>
      </w:r>
      <w:r>
        <w:rPr>
          <w:rFonts w:ascii="Arial Narrow" w:hAnsi="Arial Narrow"/>
        </w:rPr>
        <w:t xml:space="preserve">), ο Υιός (Ιησούς Χριστός) </w:t>
      </w:r>
      <w:r w:rsidRPr="0045094C">
        <w:rPr>
          <w:rFonts w:ascii="Arial Narrow" w:hAnsi="Arial Narrow"/>
          <w:b/>
        </w:rPr>
        <w:t>προέρχονται από τον ίδιο Πατέρα</w:t>
      </w:r>
      <w:r>
        <w:rPr>
          <w:rFonts w:ascii="Arial Narrow" w:hAnsi="Arial Narrow"/>
        </w:rPr>
        <w:t>.</w:t>
      </w:r>
    </w:p>
    <w:p w:rsidR="000B2568" w:rsidRPr="003233B1" w:rsidRDefault="000B2568" w:rsidP="00784233">
      <w:pPr>
        <w:spacing w:after="0" w:line="240" w:lineRule="auto"/>
        <w:contextualSpacing/>
        <w:jc w:val="both"/>
        <w:rPr>
          <w:rFonts w:ascii="Arial Narrow" w:hAnsi="Arial Narrow"/>
        </w:rPr>
      </w:pPr>
      <w:r w:rsidRPr="003233B1">
        <w:rPr>
          <w:rFonts w:ascii="Arial Narrow" w:hAnsi="Arial Narrow"/>
        </w:rPr>
        <w:t xml:space="preserve">Παρακάτω, θα παρουσιάσουμε </w:t>
      </w:r>
      <w:r w:rsidR="00DB5A30" w:rsidRPr="003233B1">
        <w:rPr>
          <w:rFonts w:ascii="Arial Narrow" w:hAnsi="Arial Narrow"/>
        </w:rPr>
        <w:t xml:space="preserve">συνοπτικά </w:t>
      </w:r>
      <w:r w:rsidRPr="003233B1">
        <w:rPr>
          <w:rFonts w:ascii="Arial Narrow" w:hAnsi="Arial Narrow"/>
        </w:rPr>
        <w:t xml:space="preserve">τις τρεις </w:t>
      </w:r>
      <w:r w:rsidR="00DB5A30" w:rsidRPr="003233B1">
        <w:rPr>
          <w:rFonts w:ascii="Arial Narrow" w:hAnsi="Arial Narrow"/>
        </w:rPr>
        <w:t xml:space="preserve">αυτές ερμηνευτικές </w:t>
      </w:r>
      <w:r w:rsidRPr="003233B1">
        <w:rPr>
          <w:rFonts w:ascii="Arial Narrow" w:hAnsi="Arial Narrow"/>
        </w:rPr>
        <w:t>προσεγγίσεις.</w:t>
      </w:r>
    </w:p>
    <w:p w:rsidR="00F35C38" w:rsidRPr="003233B1" w:rsidRDefault="00F35C38" w:rsidP="00784233">
      <w:pPr>
        <w:spacing w:after="0" w:line="240" w:lineRule="auto"/>
        <w:contextualSpacing/>
        <w:jc w:val="both"/>
        <w:rPr>
          <w:rFonts w:ascii="Arial Narrow" w:hAnsi="Arial Narrow"/>
        </w:rPr>
      </w:pPr>
    </w:p>
    <w:p w:rsidR="00041DF1" w:rsidRPr="003233B1" w:rsidRDefault="00171724" w:rsidP="00E26D91">
      <w:pPr>
        <w:pStyle w:val="41"/>
        <w:rPr>
          <w:rStyle w:val="3Char"/>
          <w:rFonts w:ascii="Arial Narrow" w:hAnsi="Arial Narrow"/>
          <w:sz w:val="22"/>
          <w:szCs w:val="22"/>
        </w:rPr>
      </w:pPr>
      <w:bookmarkStart w:id="104" w:name="_Toc42964907"/>
      <w:bookmarkEnd w:id="101"/>
      <w:bookmarkEnd w:id="102"/>
      <w:r w:rsidRPr="003233B1">
        <w:rPr>
          <w:rStyle w:val="3Char"/>
          <w:rFonts w:ascii="Arial Narrow" w:hAnsi="Arial Narrow"/>
          <w:sz w:val="22"/>
          <w:szCs w:val="22"/>
        </w:rPr>
        <w:t>1</w:t>
      </w:r>
      <w:r w:rsidRPr="003233B1">
        <w:rPr>
          <w:rStyle w:val="3Char"/>
          <w:rFonts w:ascii="Arial Narrow" w:hAnsi="Arial Narrow"/>
          <w:sz w:val="22"/>
          <w:szCs w:val="22"/>
          <w:vertAlign w:val="superscript"/>
        </w:rPr>
        <w:t>η</w:t>
      </w:r>
      <w:r w:rsidRPr="003233B1">
        <w:rPr>
          <w:rStyle w:val="3Char"/>
          <w:rFonts w:ascii="Arial Narrow" w:hAnsi="Arial Narrow"/>
          <w:sz w:val="22"/>
          <w:szCs w:val="22"/>
        </w:rPr>
        <w:t xml:space="preserve"> ερμηνευτική προσέγγιση: </w:t>
      </w:r>
      <w:r w:rsidR="00894732" w:rsidRPr="003233B1">
        <w:rPr>
          <w:rStyle w:val="3Char"/>
          <w:rFonts w:ascii="Arial Narrow" w:hAnsi="Arial Narrow"/>
          <w:sz w:val="22"/>
          <w:szCs w:val="22"/>
        </w:rPr>
        <w:t>«Κακοί Γεωργοί</w:t>
      </w:r>
      <w:bookmarkEnd w:id="104"/>
      <w:r w:rsidR="004069D3" w:rsidRPr="003233B1">
        <w:rPr>
          <w:rStyle w:val="3Char"/>
          <w:rFonts w:ascii="Arial Narrow" w:hAnsi="Arial Narrow"/>
          <w:sz w:val="22"/>
          <w:szCs w:val="22"/>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Κακοί Γεωργοί</w:instrText>
      </w:r>
      <w:r w:rsidR="00DD49DD" w:rsidRPr="003233B1">
        <w:rPr>
          <w:rFonts w:ascii="Arial Narrow" w:hAnsi="Arial Narrow"/>
        </w:rPr>
        <w:instrText xml:space="preserve">" </w:instrText>
      </w:r>
      <w:r w:rsidR="004069D3" w:rsidRPr="003233B1">
        <w:rPr>
          <w:rStyle w:val="3Char"/>
          <w:rFonts w:ascii="Arial Narrow" w:hAnsi="Arial Narrow"/>
          <w:sz w:val="22"/>
          <w:szCs w:val="22"/>
        </w:rPr>
        <w:fldChar w:fldCharType="end"/>
      </w:r>
      <w:r w:rsidR="00894732" w:rsidRPr="003233B1">
        <w:rPr>
          <w:rStyle w:val="3Char"/>
          <w:rFonts w:ascii="Arial Narrow" w:hAnsi="Arial Narrow"/>
          <w:sz w:val="22"/>
          <w:szCs w:val="22"/>
        </w:rPr>
        <w:t xml:space="preserve"> </w:t>
      </w:r>
      <w:r w:rsidR="001B6E04" w:rsidRPr="003233B1">
        <w:rPr>
          <w:rStyle w:val="3Char"/>
          <w:rFonts w:ascii="Arial Narrow" w:hAnsi="Arial Narrow"/>
          <w:sz w:val="22"/>
          <w:szCs w:val="22"/>
        </w:rPr>
        <w:t xml:space="preserve">ως </w:t>
      </w:r>
      <w:r w:rsidR="00894732" w:rsidRPr="003233B1">
        <w:rPr>
          <w:rStyle w:val="3Char"/>
          <w:rFonts w:ascii="Arial Narrow" w:hAnsi="Arial Narrow"/>
          <w:sz w:val="22"/>
          <w:szCs w:val="22"/>
        </w:rPr>
        <w:t>ο Παλαιός</w:t>
      </w:r>
      <w:r w:rsidR="00B80050" w:rsidRPr="003233B1">
        <w:rPr>
          <w:rStyle w:val="3Char"/>
          <w:rFonts w:ascii="Arial Narrow" w:hAnsi="Arial Narrow"/>
          <w:sz w:val="22"/>
          <w:szCs w:val="22"/>
        </w:rPr>
        <w:t xml:space="preserve"> Ισραήλ</w:t>
      </w:r>
      <w:r w:rsidR="001B6E04" w:rsidRPr="003233B1">
        <w:rPr>
          <w:rStyle w:val="3Char"/>
          <w:rFonts w:ascii="Arial Narrow" w:hAnsi="Arial Narrow"/>
          <w:sz w:val="22"/>
          <w:szCs w:val="22"/>
        </w:rPr>
        <w:t>-Ιερατείο</w:t>
      </w:r>
      <w:r w:rsidR="004069D3" w:rsidRPr="003233B1">
        <w:rPr>
          <w:rStyle w:val="3Char"/>
          <w:rFonts w:ascii="Arial Narrow" w:hAnsi="Arial Narrow"/>
          <w:sz w:val="22"/>
          <w:szCs w:val="22"/>
        </w:rPr>
        <w:fldChar w:fldCharType="begin"/>
      </w:r>
      <w:r w:rsidR="00DD49DD" w:rsidRPr="003233B1">
        <w:rPr>
          <w:rFonts w:ascii="Arial Narrow" w:hAnsi="Arial Narrow"/>
        </w:rPr>
        <w:instrText xml:space="preserve"> XE "</w:instrText>
      </w:r>
      <w:r w:rsidR="00DD49DD" w:rsidRPr="003233B1">
        <w:rPr>
          <w:rStyle w:val="-"/>
          <w:rFonts w:ascii="Arial Narrow" w:hAnsi="Arial Narrow"/>
          <w:i w:val="0"/>
          <w:iCs w:val="0"/>
          <w:noProof/>
        </w:rPr>
        <w:instrText>Παλαιός Ισραήλ-Ιερατείο</w:instrText>
      </w:r>
      <w:r w:rsidR="00DD49DD" w:rsidRPr="003233B1">
        <w:rPr>
          <w:rFonts w:ascii="Arial Narrow" w:hAnsi="Arial Narrow"/>
        </w:rPr>
        <w:instrText xml:space="preserve">" </w:instrText>
      </w:r>
      <w:r w:rsidR="004069D3" w:rsidRPr="003233B1">
        <w:rPr>
          <w:rStyle w:val="3Char"/>
          <w:rFonts w:ascii="Arial Narrow" w:hAnsi="Arial Narrow"/>
          <w:sz w:val="22"/>
          <w:szCs w:val="22"/>
        </w:rPr>
        <w:fldChar w:fldCharType="end"/>
      </w:r>
      <w:r w:rsidR="001B6E04" w:rsidRPr="003233B1">
        <w:rPr>
          <w:rStyle w:val="3Char"/>
          <w:rFonts w:ascii="Arial Narrow" w:hAnsi="Arial Narrow"/>
          <w:sz w:val="22"/>
          <w:szCs w:val="22"/>
        </w:rPr>
        <w:t>»</w:t>
      </w:r>
      <w:r w:rsidR="00692E0F">
        <w:rPr>
          <w:rStyle w:val="3Char"/>
          <w:rFonts w:ascii="ZWAdobeF" w:hAnsi="ZWAdobeF" w:cs="ZWAdobeF"/>
          <w:i w:val="0"/>
          <w:color w:val="auto"/>
          <w:sz w:val="2"/>
          <w:szCs w:val="2"/>
        </w:rPr>
        <w:t>143F</w:t>
      </w:r>
      <w:r w:rsidR="00E51452">
        <w:rPr>
          <w:rStyle w:val="ae"/>
          <w:rFonts w:ascii="Arial Narrow" w:hAnsi="Arial Narrow"/>
          <w:color w:val="1F3763" w:themeColor="accent1" w:themeShade="7F"/>
        </w:rPr>
        <w:footnoteReference w:id="150"/>
      </w:r>
      <w:r w:rsidR="001B6E04" w:rsidRPr="003233B1">
        <w:rPr>
          <w:rStyle w:val="3Char"/>
          <w:rFonts w:ascii="Arial Narrow" w:hAnsi="Arial Narrow"/>
          <w:sz w:val="22"/>
          <w:szCs w:val="22"/>
        </w:rPr>
        <w:t>.</w:t>
      </w:r>
    </w:p>
    <w:p w:rsidR="00F35C38" w:rsidRPr="003233B1" w:rsidRDefault="004654C0" w:rsidP="00784233">
      <w:pPr>
        <w:spacing w:after="0" w:line="240" w:lineRule="auto"/>
        <w:contextualSpacing/>
        <w:jc w:val="both"/>
        <w:rPr>
          <w:rFonts w:ascii="Arial Narrow" w:hAnsi="Arial Narrow" w:cstheme="majorHAnsi"/>
        </w:rPr>
      </w:pPr>
      <w:bookmarkStart w:id="105" w:name="_Toc512369844"/>
      <w:r w:rsidRPr="003233B1">
        <w:rPr>
          <w:rFonts w:ascii="Arial Narrow" w:hAnsi="Arial Narrow"/>
        </w:rPr>
        <w:t xml:space="preserve">Ο Κύριλλος Αλεξανδρείας θεωρεί την Παραβολή των κακών γεωργών ως </w:t>
      </w:r>
      <w:r w:rsidRPr="003233B1">
        <w:rPr>
          <w:rFonts w:ascii="Arial Narrow" w:hAnsi="Arial Narrow"/>
          <w:b/>
        </w:rPr>
        <w:t>βραχεία σύνοψη όλης τής ισραηλιτικής Ιστορίας</w:t>
      </w:r>
      <w:r w:rsidRPr="003233B1">
        <w:rPr>
          <w:rFonts w:ascii="Arial Narrow" w:hAnsi="Arial Narrow"/>
        </w:rPr>
        <w:t>.</w:t>
      </w:r>
      <w:r w:rsidR="00111435" w:rsidRPr="003233B1">
        <w:rPr>
          <w:rFonts w:ascii="Arial Narrow" w:hAnsi="Arial Narrow"/>
        </w:rPr>
        <w:t xml:space="preserve"> </w:t>
      </w:r>
      <w:r w:rsidR="00076D34" w:rsidRPr="003233B1">
        <w:rPr>
          <w:rFonts w:ascii="Arial Narrow" w:hAnsi="Arial Narrow"/>
        </w:rPr>
        <w:t>Ο</w:t>
      </w:r>
      <w:bookmarkStart w:id="106" w:name="_Toc512369845"/>
      <w:bookmarkEnd w:id="105"/>
      <w:r w:rsidR="00B34439" w:rsidRPr="003233B1">
        <w:rPr>
          <w:rFonts w:ascii="Arial Narrow" w:hAnsi="Arial Narrow"/>
        </w:rPr>
        <w:t xml:space="preserve"> </w:t>
      </w:r>
      <w:r w:rsidRPr="003233B1">
        <w:rPr>
          <w:rFonts w:ascii="Arial Narrow" w:hAnsi="Arial Narrow"/>
        </w:rPr>
        <w:t xml:space="preserve"> </w:t>
      </w:r>
      <w:r w:rsidR="001B6F5C" w:rsidRPr="003233B1">
        <w:rPr>
          <w:rFonts w:ascii="Arial Narrow" w:hAnsi="Arial Narrow"/>
        </w:rPr>
        <w:t>Άγιος Ιωάννης ο Χρυσόστομος</w:t>
      </w:r>
      <w:bookmarkEnd w:id="106"/>
      <w:r w:rsidR="00692E0F">
        <w:rPr>
          <w:rFonts w:ascii="ZWAdobeF" w:hAnsi="ZWAdobeF" w:cs="ZWAdobeF"/>
          <w:sz w:val="2"/>
          <w:szCs w:val="2"/>
        </w:rPr>
        <w:t>144F</w:t>
      </w:r>
      <w:r w:rsidR="003B32E0">
        <w:rPr>
          <w:rStyle w:val="ae"/>
          <w:rFonts w:ascii="Arial Narrow" w:hAnsi="Arial Narrow"/>
        </w:rPr>
        <w:footnoteReference w:id="151"/>
      </w:r>
      <w:r w:rsidR="001B6F5C" w:rsidRPr="003233B1">
        <w:rPr>
          <w:rFonts w:ascii="Arial Narrow" w:hAnsi="Arial Narrow"/>
        </w:rPr>
        <w:t xml:space="preserve"> </w:t>
      </w:r>
      <w:r w:rsidR="009542BA" w:rsidRPr="003233B1">
        <w:rPr>
          <w:rFonts w:ascii="Arial Narrow" w:hAnsi="Arial Narrow" w:cstheme="majorHAnsi"/>
          <w:b/>
        </w:rPr>
        <w:t>συνοψίζει</w:t>
      </w:r>
      <w:r w:rsidR="001B6F5C" w:rsidRPr="003233B1">
        <w:rPr>
          <w:rFonts w:ascii="Arial Narrow" w:hAnsi="Arial Narrow"/>
          <w:b/>
        </w:rPr>
        <w:t xml:space="preserve"> </w:t>
      </w:r>
      <w:r w:rsidR="009542BA" w:rsidRPr="003233B1">
        <w:rPr>
          <w:rFonts w:ascii="Arial Narrow" w:hAnsi="Arial Narrow"/>
          <w:b/>
        </w:rPr>
        <w:t>ακολούθως</w:t>
      </w:r>
      <w:r w:rsidR="001B6F5C" w:rsidRPr="003233B1">
        <w:rPr>
          <w:rFonts w:ascii="Arial Narrow" w:hAnsi="Arial Narrow"/>
          <w:b/>
        </w:rPr>
        <w:t xml:space="preserve"> τά νοήματα τής παραβολής</w:t>
      </w:r>
      <w:r w:rsidR="001B6F5C" w:rsidRPr="003233B1">
        <w:rPr>
          <w:rFonts w:ascii="Arial Narrow" w:hAnsi="Arial Narrow"/>
        </w:rPr>
        <w:t xml:space="preserve">: </w:t>
      </w:r>
      <w:r w:rsidR="00813E2F" w:rsidRPr="003233B1">
        <w:rPr>
          <w:rFonts w:ascii="Arial Narrow" w:hAnsi="Arial Narrow"/>
          <w:i/>
          <w:color w:val="000000"/>
        </w:rPr>
        <w:t xml:space="preserve">«Πολλά υπαινίσσεται με αυτήν την παραβολή· </w:t>
      </w:r>
      <w:r w:rsidR="00813E2F" w:rsidRPr="003233B1">
        <w:rPr>
          <w:rFonts w:ascii="Arial Narrow" w:hAnsi="Arial Narrow"/>
          <w:i/>
        </w:rPr>
        <w:t xml:space="preserve">την </w:t>
      </w:r>
      <w:r w:rsidR="00813E2F" w:rsidRPr="003233B1">
        <w:rPr>
          <w:rFonts w:ascii="Arial Narrow" w:hAnsi="Arial Narrow"/>
          <w:b/>
          <w:i/>
        </w:rPr>
        <w:t>πρόνοια του Θεού</w:t>
      </w:r>
      <w:r w:rsidR="00813E2F" w:rsidRPr="003233B1">
        <w:rPr>
          <w:rFonts w:ascii="Arial Narrow" w:hAnsi="Arial Narrow"/>
          <w:i/>
        </w:rPr>
        <w:t xml:space="preserve"> που έδειξε σε αυτούς από ψηλά, το ότι </w:t>
      </w:r>
      <w:r w:rsidR="00813E2F" w:rsidRPr="003233B1">
        <w:rPr>
          <w:rFonts w:ascii="Arial Narrow" w:hAnsi="Arial Narrow"/>
          <w:b/>
          <w:i/>
        </w:rPr>
        <w:t>δεν παρέλειψε τίποτα</w:t>
      </w:r>
      <w:r w:rsidR="00813E2F" w:rsidRPr="003233B1">
        <w:rPr>
          <w:rFonts w:ascii="Arial Narrow" w:hAnsi="Arial Narrow"/>
          <w:i/>
        </w:rPr>
        <w:t xml:space="preserve"> από όσα έπρεπε για τη φροντίδα τους, την από την αρχή </w:t>
      </w:r>
      <w:r w:rsidR="00813E2F" w:rsidRPr="003233B1">
        <w:rPr>
          <w:rFonts w:ascii="Arial Narrow" w:hAnsi="Arial Narrow"/>
          <w:b/>
          <w:i/>
        </w:rPr>
        <w:t>φονική</w:t>
      </w:r>
      <w:r w:rsidR="00813E2F" w:rsidRPr="003233B1">
        <w:rPr>
          <w:rFonts w:ascii="Arial Narrow" w:hAnsi="Arial Narrow"/>
          <w:i/>
        </w:rPr>
        <w:t xml:space="preserve"> τους </w:t>
      </w:r>
      <w:r w:rsidR="00813E2F" w:rsidRPr="003233B1">
        <w:rPr>
          <w:rFonts w:ascii="Arial Narrow" w:hAnsi="Arial Narrow"/>
          <w:b/>
          <w:i/>
        </w:rPr>
        <w:t>διάθεση</w:t>
      </w:r>
      <w:r w:rsidR="00813E2F" w:rsidRPr="003233B1">
        <w:rPr>
          <w:rFonts w:ascii="Arial Narrow" w:hAnsi="Arial Narrow"/>
          <w:i/>
        </w:rPr>
        <w:t xml:space="preserve">, το ότι αν και έσφαξαν τους προφήτες, </w:t>
      </w:r>
      <w:r w:rsidR="00813E2F" w:rsidRPr="003233B1">
        <w:rPr>
          <w:rFonts w:ascii="Arial Narrow" w:hAnsi="Arial Narrow"/>
          <w:b/>
          <w:i/>
        </w:rPr>
        <w:t>δεν τους αποστράφηκε</w:t>
      </w:r>
      <w:r w:rsidR="00813E2F" w:rsidRPr="003233B1">
        <w:rPr>
          <w:rFonts w:ascii="Arial Narrow" w:hAnsi="Arial Narrow"/>
          <w:i/>
        </w:rPr>
        <w:t xml:space="preserve">, αλλά </w:t>
      </w:r>
      <w:r w:rsidR="00813E2F" w:rsidRPr="003233B1">
        <w:rPr>
          <w:rFonts w:ascii="Arial Narrow" w:hAnsi="Arial Narrow"/>
          <w:b/>
          <w:i/>
        </w:rPr>
        <w:t>έστειλε και τον Υιό</w:t>
      </w:r>
      <w:r w:rsidR="00813E2F" w:rsidRPr="003233B1">
        <w:rPr>
          <w:rFonts w:ascii="Arial Narrow" w:hAnsi="Arial Narrow"/>
          <w:i/>
        </w:rPr>
        <w:t xml:space="preserve">, το ότι είναι </w:t>
      </w:r>
      <w:r w:rsidR="00813E2F" w:rsidRPr="003233B1">
        <w:rPr>
          <w:rFonts w:ascii="Arial Narrow" w:hAnsi="Arial Narrow"/>
          <w:b/>
          <w:i/>
        </w:rPr>
        <w:t>ένας</w:t>
      </w:r>
      <w:r w:rsidR="00813E2F" w:rsidRPr="003233B1">
        <w:rPr>
          <w:rFonts w:ascii="Arial Narrow" w:hAnsi="Arial Narrow"/>
          <w:i/>
        </w:rPr>
        <w:t xml:space="preserve"> και ο </w:t>
      </w:r>
      <w:r w:rsidR="00813E2F" w:rsidRPr="003233B1">
        <w:rPr>
          <w:rFonts w:ascii="Arial Narrow" w:hAnsi="Arial Narrow"/>
          <w:b/>
          <w:i/>
        </w:rPr>
        <w:t>ίδιος ο Θεός της Καινής και της Πρώτης Διαθήκης</w:t>
      </w:r>
      <w:r w:rsidR="00813E2F" w:rsidRPr="003233B1">
        <w:rPr>
          <w:rFonts w:ascii="Arial Narrow" w:hAnsi="Arial Narrow"/>
          <w:i/>
        </w:rPr>
        <w:t xml:space="preserve">, το ότι </w:t>
      </w:r>
      <w:r w:rsidR="00813E2F" w:rsidRPr="003233B1">
        <w:rPr>
          <w:rFonts w:ascii="Arial Narrow" w:hAnsi="Arial Narrow"/>
          <w:b/>
          <w:i/>
        </w:rPr>
        <w:t>ο θάνατός του κατόρθωσε μεγάλα πράγματα</w:t>
      </w:r>
      <w:r w:rsidR="00813E2F" w:rsidRPr="003233B1">
        <w:rPr>
          <w:rFonts w:ascii="Arial Narrow" w:hAnsi="Arial Narrow"/>
          <w:i/>
        </w:rPr>
        <w:t xml:space="preserve">, το ότι οι Ιουδαίοι υπομένουν τη </w:t>
      </w:r>
      <w:r w:rsidR="00813E2F" w:rsidRPr="003233B1">
        <w:rPr>
          <w:rFonts w:ascii="Arial Narrow" w:hAnsi="Arial Narrow"/>
          <w:b/>
          <w:i/>
        </w:rPr>
        <w:t>βαριά τιμωρία του σταυρού και του τολμήματός τους</w:t>
      </w:r>
      <w:r w:rsidR="00813E2F" w:rsidRPr="003233B1">
        <w:rPr>
          <w:rFonts w:ascii="Arial Narrow" w:hAnsi="Arial Narrow"/>
          <w:i/>
        </w:rPr>
        <w:t xml:space="preserve"> εκείνου· την </w:t>
      </w:r>
      <w:r w:rsidR="00813E2F" w:rsidRPr="003233B1">
        <w:rPr>
          <w:rFonts w:ascii="Arial Narrow" w:hAnsi="Arial Narrow"/>
          <w:b/>
          <w:i/>
        </w:rPr>
        <w:t>κλήση των εθνών</w:t>
      </w:r>
      <w:r w:rsidR="00813E2F" w:rsidRPr="003233B1">
        <w:rPr>
          <w:rFonts w:ascii="Arial Narrow" w:hAnsi="Arial Narrow"/>
          <w:i/>
        </w:rPr>
        <w:t xml:space="preserve">, τον </w:t>
      </w:r>
      <w:r w:rsidR="00813E2F" w:rsidRPr="003233B1">
        <w:rPr>
          <w:rFonts w:ascii="Arial Narrow" w:hAnsi="Arial Narrow"/>
          <w:b/>
          <w:i/>
        </w:rPr>
        <w:t>ξεπεσμό των Ιουδαίων</w:t>
      </w:r>
      <w:r w:rsidR="00813E2F" w:rsidRPr="003233B1">
        <w:rPr>
          <w:rFonts w:ascii="Arial Narrow" w:hAnsi="Arial Narrow"/>
          <w:i/>
        </w:rPr>
        <w:t xml:space="preserve">. Το </w:t>
      </w:r>
      <w:r w:rsidR="00813E2F" w:rsidRPr="003233B1">
        <w:rPr>
          <w:rFonts w:ascii="Arial Narrow" w:hAnsi="Arial Narrow"/>
          <w:b/>
          <w:i/>
        </w:rPr>
        <w:t>έγκλημά τους</w:t>
      </w:r>
      <w:r w:rsidR="00813E2F" w:rsidRPr="003233B1">
        <w:rPr>
          <w:rFonts w:ascii="Arial Narrow" w:hAnsi="Arial Narrow"/>
          <w:i/>
        </w:rPr>
        <w:t xml:space="preserve"> είναι πάρα πολύ </w:t>
      </w:r>
      <w:r w:rsidR="00813E2F" w:rsidRPr="003233B1">
        <w:rPr>
          <w:rFonts w:ascii="Arial Narrow" w:hAnsi="Arial Narrow"/>
          <w:b/>
          <w:i/>
        </w:rPr>
        <w:t>ασυγχώρητο</w:t>
      </w:r>
      <w:r w:rsidR="00813E2F" w:rsidRPr="003233B1">
        <w:rPr>
          <w:rFonts w:ascii="Arial Narrow" w:hAnsi="Arial Narrow"/>
          <w:i/>
        </w:rPr>
        <w:t>»</w:t>
      </w:r>
      <w:r w:rsidR="00813E2F" w:rsidRPr="003233B1">
        <w:rPr>
          <w:rFonts w:ascii="Arial Narrow" w:hAnsi="Arial Narrow" w:cstheme="majorHAnsi"/>
        </w:rPr>
        <w:t>. Με βάση αυτές τις βασικές έννοιες που θ</w:t>
      </w:r>
      <w:r w:rsidR="00D95FA8" w:rsidRPr="003233B1">
        <w:rPr>
          <w:rFonts w:ascii="Arial Narrow" w:hAnsi="Arial Narrow" w:cstheme="majorHAnsi"/>
        </w:rPr>
        <w:t>ί</w:t>
      </w:r>
      <w:r w:rsidR="00813E2F" w:rsidRPr="003233B1">
        <w:rPr>
          <w:rFonts w:ascii="Arial Narrow" w:hAnsi="Arial Narrow" w:cstheme="majorHAnsi"/>
        </w:rPr>
        <w:t>γει ο ιερός Χρυσόστομος, παρακάτω συνοψίζονται οι ερμηνείες Πατέρων της Εκκλησίας μας (κυρίως από τον Τρεμπέλα</w:t>
      </w:r>
      <w:r w:rsidR="00692E0F">
        <w:rPr>
          <w:rFonts w:ascii="ZWAdobeF" w:hAnsi="ZWAdobeF" w:cs="ZWAdobeF"/>
          <w:sz w:val="2"/>
          <w:szCs w:val="2"/>
        </w:rPr>
        <w:t>145F</w:t>
      </w:r>
      <w:r w:rsidR="003F0F82">
        <w:rPr>
          <w:rStyle w:val="ae"/>
          <w:rFonts w:ascii="Arial Narrow" w:hAnsi="Arial Narrow" w:cstheme="majorHAnsi"/>
        </w:rPr>
        <w:footnoteReference w:id="152"/>
      </w:r>
      <w:r w:rsidR="00813E2F" w:rsidRPr="003233B1">
        <w:rPr>
          <w:rFonts w:ascii="Arial Narrow" w:hAnsi="Arial Narrow" w:cstheme="majorHAnsi"/>
        </w:rPr>
        <w:t>) και Ακαδημαϊκών</w:t>
      </w:r>
      <w:r w:rsidR="00692E0F">
        <w:rPr>
          <w:rFonts w:ascii="ZWAdobeF" w:hAnsi="ZWAdobeF" w:cs="ZWAdobeF"/>
          <w:sz w:val="2"/>
          <w:szCs w:val="2"/>
        </w:rPr>
        <w:t>146F</w:t>
      </w:r>
      <w:r w:rsidR="003F0F82">
        <w:rPr>
          <w:rStyle w:val="ae"/>
          <w:rFonts w:ascii="Arial Narrow" w:hAnsi="Arial Narrow" w:cstheme="majorHAnsi"/>
        </w:rPr>
        <w:footnoteReference w:id="153"/>
      </w:r>
      <w:r w:rsidR="003F0F82" w:rsidRPr="003F0F82">
        <w:rPr>
          <w:rFonts w:ascii="Arial Narrow" w:hAnsi="Arial Narrow" w:cstheme="majorHAnsi"/>
          <w:vertAlign w:val="superscript"/>
        </w:rPr>
        <w:t>,</w:t>
      </w:r>
      <w:r w:rsidR="00692E0F">
        <w:rPr>
          <w:rFonts w:ascii="ZWAdobeF" w:hAnsi="ZWAdobeF" w:cs="ZWAdobeF"/>
          <w:sz w:val="2"/>
          <w:szCs w:val="2"/>
        </w:rPr>
        <w:t>147F</w:t>
      </w:r>
      <w:r w:rsidR="003F0F82">
        <w:rPr>
          <w:rStyle w:val="ae"/>
          <w:rFonts w:ascii="Arial Narrow" w:hAnsi="Arial Narrow" w:cstheme="majorHAnsi"/>
        </w:rPr>
        <w:footnoteReference w:id="154"/>
      </w:r>
      <w:r w:rsidR="003F0F82">
        <w:rPr>
          <w:rFonts w:ascii="Arial Narrow" w:hAnsi="Arial Narrow" w:cstheme="majorHAnsi"/>
          <w:vertAlign w:val="superscript"/>
        </w:rPr>
        <w:t>,</w:t>
      </w:r>
      <w:r w:rsidR="00692E0F">
        <w:rPr>
          <w:rFonts w:ascii="ZWAdobeF" w:hAnsi="ZWAdobeF" w:cs="ZWAdobeF"/>
          <w:sz w:val="2"/>
          <w:szCs w:val="2"/>
        </w:rPr>
        <w:t>148F</w:t>
      </w:r>
      <w:r w:rsidR="003F0F82">
        <w:rPr>
          <w:rStyle w:val="ae"/>
          <w:rFonts w:ascii="Arial Narrow" w:hAnsi="Arial Narrow" w:cstheme="majorHAnsi"/>
        </w:rPr>
        <w:footnoteReference w:id="155"/>
      </w:r>
      <w:r w:rsidR="00813E2F" w:rsidRPr="003233B1">
        <w:rPr>
          <w:rFonts w:ascii="Arial Narrow" w:hAnsi="Arial Narrow" w:cstheme="majorHAnsi"/>
        </w:rPr>
        <w:t>.</w:t>
      </w:r>
    </w:p>
    <w:p w:rsidR="004654C0" w:rsidRPr="003233B1" w:rsidRDefault="00950C9F" w:rsidP="00744FB1">
      <w:pPr>
        <w:pStyle w:val="a6"/>
        <w:numPr>
          <w:ilvl w:val="0"/>
          <w:numId w:val="66"/>
        </w:numPr>
        <w:spacing w:after="0" w:line="240" w:lineRule="auto"/>
        <w:jc w:val="both"/>
        <w:rPr>
          <w:rFonts w:ascii="Arial Narrow" w:hAnsi="Arial Narrow" w:cstheme="majorHAnsi"/>
          <w:b/>
        </w:rPr>
      </w:pPr>
      <w:r w:rsidRPr="003233B1">
        <w:rPr>
          <w:rFonts w:ascii="Arial Narrow" w:hAnsi="Arial Narrow" w:cstheme="majorHAnsi"/>
          <w:b/>
        </w:rPr>
        <w:t xml:space="preserve">Η </w:t>
      </w:r>
      <w:r w:rsidR="004654C0" w:rsidRPr="003233B1">
        <w:rPr>
          <w:rFonts w:ascii="Arial Narrow" w:hAnsi="Arial Narrow" w:cstheme="majorHAnsi"/>
          <w:b/>
        </w:rPr>
        <w:t>Πρόνοια του Θεού</w:t>
      </w:r>
      <w:r w:rsidRPr="003233B1">
        <w:rPr>
          <w:rFonts w:ascii="Arial Narrow" w:hAnsi="Arial Narrow" w:cstheme="majorHAnsi"/>
          <w:b/>
        </w:rPr>
        <w:t>.</w:t>
      </w:r>
    </w:p>
    <w:p w:rsidR="004654C0" w:rsidRPr="003233B1" w:rsidRDefault="005A60E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w:t>
      </w:r>
      <w:r w:rsidR="00CE2A25" w:rsidRPr="003233B1">
        <w:rPr>
          <w:rFonts w:ascii="Arial Narrow" w:hAnsi="Arial Narrow" w:cstheme="majorHAnsi"/>
          <w:b/>
        </w:rPr>
        <w:t>Άνθρωπος</w:t>
      </w:r>
      <w:r w:rsidRPr="003233B1">
        <w:rPr>
          <w:rFonts w:ascii="Arial Narrow" w:hAnsi="Arial Narrow" w:cstheme="majorHAnsi"/>
          <w:b/>
        </w:rPr>
        <w:t>»</w:t>
      </w:r>
      <w:r w:rsidR="00CE2A25" w:rsidRPr="003233B1">
        <w:rPr>
          <w:rFonts w:ascii="Arial Narrow" w:hAnsi="Arial Narrow" w:cstheme="majorHAnsi"/>
        </w:rPr>
        <w:t>: κατά τον Ζιγαβηνό</w:t>
      </w:r>
      <w:r w:rsidR="00CE2A25" w:rsidRPr="003233B1">
        <w:rPr>
          <w:rFonts w:ascii="Arial Narrow" w:hAnsi="Arial Narrow"/>
        </w:rPr>
        <w:t xml:space="preserve"> </w:t>
      </w:r>
      <w:r w:rsidR="00CE2A25" w:rsidRPr="003233B1">
        <w:rPr>
          <w:rFonts w:ascii="Arial Narrow" w:hAnsi="Arial Narrow" w:cstheme="majorHAnsi"/>
        </w:rPr>
        <w:t>υπαινίσσεται το Θεό και πατέρα, επειδή είναι φιλάνθρωπος</w:t>
      </w:r>
      <w:r w:rsidR="00692E0F">
        <w:rPr>
          <w:rFonts w:ascii="ZWAdobeF" w:hAnsi="ZWAdobeF" w:cs="ZWAdobeF"/>
          <w:sz w:val="2"/>
          <w:szCs w:val="2"/>
        </w:rPr>
        <w:t>149F</w:t>
      </w:r>
      <w:r w:rsidR="004D1B11">
        <w:rPr>
          <w:rStyle w:val="ae"/>
          <w:rFonts w:ascii="Arial Narrow" w:hAnsi="Arial Narrow" w:cstheme="majorHAnsi"/>
        </w:rPr>
        <w:footnoteReference w:id="156"/>
      </w:r>
      <w:r w:rsidR="00CE2A25" w:rsidRPr="003233B1">
        <w:rPr>
          <w:rFonts w:ascii="Arial Narrow" w:hAnsi="Arial Narrow" w:cstheme="majorHAnsi"/>
        </w:rPr>
        <w:t>.</w:t>
      </w:r>
    </w:p>
    <w:p w:rsidR="00CE2A25" w:rsidRPr="003233B1" w:rsidRDefault="005A60E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w:t>
      </w:r>
      <w:r w:rsidR="00CE2A25" w:rsidRPr="003233B1">
        <w:rPr>
          <w:rFonts w:ascii="Arial Narrow" w:hAnsi="Arial Narrow" w:cstheme="majorHAnsi"/>
          <w:b/>
        </w:rPr>
        <w:t>Αμπελώνας</w:t>
      </w:r>
      <w:r w:rsidR="004069D3" w:rsidRPr="003233B1">
        <w:rPr>
          <w:rFonts w:ascii="Arial Narrow" w:hAnsi="Arial Narrow" w:cstheme="majorHAnsi"/>
          <w:b/>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Αμπελώνας</w:instrText>
      </w:r>
      <w:r w:rsidR="00DD49DD" w:rsidRPr="003233B1">
        <w:rPr>
          <w:rFonts w:ascii="Arial Narrow" w:hAnsi="Arial Narrow"/>
        </w:rPr>
        <w:instrText xml:space="preserve">" </w:instrText>
      </w:r>
      <w:r w:rsidR="004069D3" w:rsidRPr="003233B1">
        <w:rPr>
          <w:rFonts w:ascii="Arial Narrow" w:hAnsi="Arial Narrow" w:cstheme="majorHAnsi"/>
          <w:b/>
        </w:rPr>
        <w:fldChar w:fldCharType="end"/>
      </w:r>
      <w:r w:rsidRPr="003233B1">
        <w:rPr>
          <w:rFonts w:ascii="Arial Narrow" w:hAnsi="Arial Narrow" w:cstheme="majorHAnsi"/>
          <w:b/>
        </w:rPr>
        <w:t>»</w:t>
      </w:r>
      <w:r w:rsidR="00CE2A25" w:rsidRPr="003233B1">
        <w:rPr>
          <w:rFonts w:ascii="Arial Narrow" w:hAnsi="Arial Narrow" w:cstheme="majorHAnsi"/>
        </w:rPr>
        <w:t>: «</w:t>
      </w:r>
      <w:r w:rsidR="00CE2A25" w:rsidRPr="003233B1">
        <w:rPr>
          <w:rFonts w:ascii="Arial Narrow" w:hAnsi="Arial Narrow" w:cstheme="majorHAnsi"/>
          <w:i/>
          <w:iCs/>
        </w:rPr>
        <w:t xml:space="preserve">που φυτεύτηκε από αυτόν είναι ο Ισραηλιτικός λαός, τον οποίο φύτεψε στη γη της επαγγελίας (Ζιγαβηνός). Η σύγκριση του Ισραήλ στην Π.Δ. με αμπελώνα είναι συνηθισμένη, και θα ήταν γνωστή στους ακροατές (δες Ησ. ε 1-7, Ιερεμ. β 21,Ιεζ. ιε 1-6,ιθ 10-14,Ωσηέι 1 </w:t>
      </w:r>
      <w:r w:rsidR="00264247" w:rsidRPr="003233B1">
        <w:rPr>
          <w:rFonts w:ascii="Arial Narrow" w:hAnsi="Arial Narrow" w:cstheme="majorHAnsi"/>
          <w:i/>
          <w:iCs/>
        </w:rPr>
        <w:t>κλπ.</w:t>
      </w:r>
      <w:r w:rsidR="004A7146" w:rsidRPr="003233B1">
        <w:rPr>
          <w:rFonts w:ascii="Arial Narrow" w:hAnsi="Arial Narrow" w:cstheme="majorHAnsi"/>
          <w:i/>
          <w:iCs/>
        </w:rPr>
        <w:t>)</w:t>
      </w:r>
      <w:r w:rsidR="00CE2A25" w:rsidRPr="003233B1">
        <w:rPr>
          <w:rFonts w:ascii="Arial Narrow" w:hAnsi="Arial Narrow" w:cstheme="majorHAnsi"/>
          <w:i/>
          <w:iCs/>
        </w:rPr>
        <w:t>. Γενικότερα όμως κατά τον Μέγα Βασίλειο ισχύει η παραβολή και για όλες τις «ανθρώπινες ψυχές, στις οποίες (ο Κύριος) έβαλε φράχτη γύρω-γύρω την ασφάλεια των εντολών και τη φύλαξη των αγγέλων</w:t>
      </w:r>
      <w:r w:rsidR="00CE2A25" w:rsidRPr="003233B1">
        <w:rPr>
          <w:rFonts w:ascii="Arial Narrow" w:hAnsi="Arial Narrow" w:cstheme="majorHAnsi"/>
        </w:rPr>
        <w:t>».</w:t>
      </w:r>
    </w:p>
    <w:p w:rsidR="00154202" w:rsidRPr="003233B1" w:rsidRDefault="00F1224F"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Ο</w:t>
      </w:r>
      <w:r w:rsidR="00BC5064" w:rsidRPr="003233B1">
        <w:rPr>
          <w:rFonts w:ascii="Arial Narrow" w:hAnsi="Arial Narrow" w:cstheme="majorHAnsi"/>
          <w:b/>
        </w:rPr>
        <w:t>ι λεπτομέρειες της εγκατάστασης</w:t>
      </w:r>
      <w:r w:rsidR="00BC5064" w:rsidRPr="003233B1">
        <w:rPr>
          <w:rFonts w:ascii="Arial Narrow" w:hAnsi="Arial Narrow" w:cstheme="majorHAnsi"/>
        </w:rPr>
        <w:t>: κ</w:t>
      </w:r>
      <w:r w:rsidR="004973DE" w:rsidRPr="003233B1">
        <w:rPr>
          <w:rFonts w:ascii="Arial Narrow" w:hAnsi="Arial Narrow" w:cstheme="majorHAnsi"/>
        </w:rPr>
        <w:t>ατά τον Χρυσόστομο, «</w:t>
      </w:r>
      <w:r w:rsidR="004973DE" w:rsidRPr="003233B1">
        <w:rPr>
          <w:rFonts w:ascii="Arial Narrow" w:hAnsi="Arial Narrow" w:cstheme="majorHAnsi"/>
          <w:i/>
          <w:iCs/>
        </w:rPr>
        <w:t>φ</w:t>
      </w:r>
      <w:r w:rsidR="00B529BD" w:rsidRPr="003233B1">
        <w:rPr>
          <w:rFonts w:ascii="Arial Narrow" w:hAnsi="Arial Narrow" w:cstheme="majorHAnsi"/>
          <w:i/>
          <w:iCs/>
        </w:rPr>
        <w:t>ανερών</w:t>
      </w:r>
      <w:r w:rsidR="004973DE" w:rsidRPr="003233B1">
        <w:rPr>
          <w:rFonts w:ascii="Arial Narrow" w:hAnsi="Arial Narrow" w:cstheme="majorHAnsi"/>
          <w:i/>
          <w:iCs/>
        </w:rPr>
        <w:t>ουν</w:t>
      </w:r>
      <w:r w:rsidR="00B529BD" w:rsidRPr="003233B1">
        <w:rPr>
          <w:rFonts w:ascii="Arial Narrow" w:hAnsi="Arial Narrow" w:cstheme="majorHAnsi"/>
          <w:i/>
          <w:iCs/>
        </w:rPr>
        <w:t xml:space="preserve"> την πολλή φροντίδα</w:t>
      </w:r>
      <w:r w:rsidR="004973DE" w:rsidRPr="003233B1">
        <w:rPr>
          <w:rFonts w:ascii="Arial Narrow" w:hAnsi="Arial Narrow" w:cstheme="majorHAnsi"/>
          <w:i/>
          <w:iCs/>
        </w:rPr>
        <w:t xml:space="preserve"> του ιδιοκτήτη, δ</w:t>
      </w:r>
      <w:r w:rsidR="00B529BD" w:rsidRPr="003233B1">
        <w:rPr>
          <w:rFonts w:ascii="Arial Narrow" w:hAnsi="Arial Narrow" w:cstheme="majorHAnsi"/>
          <w:i/>
          <w:iCs/>
        </w:rPr>
        <w:t xml:space="preserve">ιότι αυτά που ήταν των γεωργών, τα έκανε ο </w:t>
      </w:r>
      <w:r w:rsidR="004973DE" w:rsidRPr="003233B1">
        <w:rPr>
          <w:rFonts w:ascii="Arial Narrow" w:hAnsi="Arial Narrow" w:cstheme="majorHAnsi"/>
          <w:i/>
          <w:iCs/>
        </w:rPr>
        <w:t xml:space="preserve">ίδιος </w:t>
      </w:r>
      <w:r w:rsidR="00B529BD" w:rsidRPr="003233B1">
        <w:rPr>
          <w:rFonts w:ascii="Arial Narrow" w:hAnsi="Arial Narrow" w:cstheme="majorHAnsi"/>
          <w:i/>
          <w:iCs/>
        </w:rPr>
        <w:t xml:space="preserve">και τους άφησε </w:t>
      </w:r>
      <w:r w:rsidR="004973DE" w:rsidRPr="003233B1">
        <w:rPr>
          <w:rFonts w:ascii="Arial Narrow" w:hAnsi="Arial Narrow" w:cstheme="majorHAnsi"/>
          <w:i/>
          <w:iCs/>
        </w:rPr>
        <w:t xml:space="preserve">απλά </w:t>
      </w:r>
      <w:r w:rsidR="00B529BD" w:rsidRPr="003233B1">
        <w:rPr>
          <w:rFonts w:ascii="Arial Narrow" w:hAnsi="Arial Narrow" w:cstheme="majorHAnsi"/>
          <w:i/>
          <w:iCs/>
        </w:rPr>
        <w:t>να φροντίζουν τα υπάρχοντα και να διαφυλάξουν όσα τους δόθηκαν</w:t>
      </w:r>
      <w:r w:rsidR="004973DE" w:rsidRPr="003233B1">
        <w:rPr>
          <w:rFonts w:ascii="Arial Narrow" w:hAnsi="Arial Narrow" w:cstheme="majorHAnsi"/>
        </w:rPr>
        <w:t>»</w:t>
      </w:r>
      <w:r w:rsidR="00B529BD" w:rsidRPr="003233B1">
        <w:rPr>
          <w:rFonts w:ascii="Arial Narrow" w:hAnsi="Arial Narrow" w:cstheme="majorHAnsi"/>
        </w:rPr>
        <w:t xml:space="preserve">. </w:t>
      </w:r>
      <w:r w:rsidR="004973DE" w:rsidRPr="003233B1">
        <w:rPr>
          <w:rFonts w:ascii="Arial Narrow" w:hAnsi="Arial Narrow" w:cstheme="majorHAnsi"/>
        </w:rPr>
        <w:t xml:space="preserve">Κατά τον </w:t>
      </w:r>
      <w:r w:rsidR="00264247" w:rsidRPr="003233B1">
        <w:rPr>
          <w:rFonts w:ascii="Arial Narrow" w:hAnsi="Arial Narrow" w:cstheme="majorHAnsi"/>
        </w:rPr>
        <w:t>Ζιγαβηνό</w:t>
      </w:r>
      <w:r w:rsidR="004973DE" w:rsidRPr="003233B1">
        <w:rPr>
          <w:rFonts w:ascii="Arial Narrow" w:hAnsi="Arial Narrow" w:cstheme="majorHAnsi"/>
        </w:rPr>
        <w:t>, «</w:t>
      </w:r>
      <w:r w:rsidR="004973DE" w:rsidRPr="003233B1">
        <w:rPr>
          <w:rFonts w:ascii="Arial Narrow" w:hAnsi="Arial Narrow" w:cstheme="majorHAnsi"/>
          <w:i/>
          <w:iCs/>
        </w:rPr>
        <w:t>φ</w:t>
      </w:r>
      <w:r w:rsidR="00B529BD" w:rsidRPr="003233B1">
        <w:rPr>
          <w:rFonts w:ascii="Arial Narrow" w:hAnsi="Arial Narrow" w:cstheme="majorHAnsi"/>
          <w:i/>
          <w:iCs/>
        </w:rPr>
        <w:t xml:space="preserve">ράχτης είναι ο νόμος, που δεν αφήνει τον Ισραήλ να αναμιχτεί με τα έθνη… </w:t>
      </w:r>
      <w:r w:rsidR="004973DE" w:rsidRPr="003233B1">
        <w:rPr>
          <w:rFonts w:ascii="Arial Narrow" w:hAnsi="Arial Narrow" w:cstheme="majorHAnsi"/>
          <w:i/>
          <w:iCs/>
        </w:rPr>
        <w:t xml:space="preserve">ληνόν - </w:t>
      </w:r>
      <w:r w:rsidR="00B529BD" w:rsidRPr="003233B1">
        <w:rPr>
          <w:rFonts w:ascii="Arial Narrow" w:hAnsi="Arial Narrow" w:cstheme="majorHAnsi"/>
          <w:i/>
          <w:iCs/>
        </w:rPr>
        <w:t>λάκκος είναι το θυσιαστήριο, στο οποίο χυνόταν το αίμα, και πύργος είναι ο ναός λόγω της οχυρότητας και του ύψους του χτίσματος</w:t>
      </w:r>
      <w:r w:rsidR="00B529BD" w:rsidRPr="003233B1">
        <w:rPr>
          <w:rFonts w:ascii="Arial Narrow" w:hAnsi="Arial Narrow" w:cstheme="majorHAnsi"/>
        </w:rPr>
        <w:t>»</w:t>
      </w:r>
      <w:r w:rsidR="00692E0F">
        <w:rPr>
          <w:rFonts w:ascii="ZWAdobeF" w:hAnsi="ZWAdobeF" w:cs="ZWAdobeF"/>
          <w:sz w:val="2"/>
          <w:szCs w:val="2"/>
        </w:rPr>
        <w:t>150F</w:t>
      </w:r>
      <w:r w:rsidR="004D1B11">
        <w:rPr>
          <w:rStyle w:val="ae"/>
          <w:rFonts w:ascii="Arial Narrow" w:hAnsi="Arial Narrow" w:cstheme="majorHAnsi"/>
        </w:rPr>
        <w:footnoteReference w:id="157"/>
      </w:r>
      <w:r w:rsidR="00B529BD" w:rsidRPr="003233B1">
        <w:rPr>
          <w:rFonts w:ascii="Arial Narrow" w:hAnsi="Arial Narrow" w:cstheme="majorHAnsi"/>
        </w:rPr>
        <w:t>. «</w:t>
      </w:r>
      <w:r w:rsidR="00B529BD" w:rsidRPr="003233B1">
        <w:rPr>
          <w:rFonts w:ascii="Arial Narrow" w:hAnsi="Arial Narrow" w:cstheme="majorHAnsi"/>
          <w:i/>
          <w:iCs/>
        </w:rPr>
        <w:t>Διότι όταν βγήκαν από την Αίγυπτο, και νόμο έδωσε και πόλη ίδρυσε και θυσιαστήριο κατασκεύασε και ναό έχτισε</w:t>
      </w:r>
      <w:r w:rsidR="00B529BD" w:rsidRPr="003233B1">
        <w:rPr>
          <w:rFonts w:ascii="Arial Narrow" w:hAnsi="Arial Narrow" w:cstheme="majorHAnsi"/>
        </w:rPr>
        <w:t>» (Χ</w:t>
      </w:r>
      <w:r w:rsidR="00AB19CA" w:rsidRPr="003233B1">
        <w:rPr>
          <w:rFonts w:ascii="Arial Narrow" w:hAnsi="Arial Narrow" w:cstheme="majorHAnsi"/>
        </w:rPr>
        <w:t>ρυσόστομος</w:t>
      </w:r>
      <w:r w:rsidR="00B529BD" w:rsidRPr="003233B1">
        <w:rPr>
          <w:rFonts w:ascii="Arial Narrow" w:hAnsi="Arial Narrow" w:cstheme="majorHAnsi"/>
        </w:rPr>
        <w:t>).</w:t>
      </w:r>
    </w:p>
    <w:p w:rsidR="001A00F4" w:rsidRPr="003233B1" w:rsidRDefault="0056428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w:t>
      </w:r>
      <w:r w:rsidR="00F1224F" w:rsidRPr="003233B1">
        <w:rPr>
          <w:rFonts w:ascii="Arial Narrow" w:hAnsi="Arial Narrow" w:cstheme="majorHAnsi"/>
          <w:b/>
        </w:rPr>
        <w:t>Φ</w:t>
      </w:r>
      <w:r w:rsidR="001A00F4" w:rsidRPr="003233B1">
        <w:rPr>
          <w:rFonts w:ascii="Arial Narrow" w:hAnsi="Arial Narrow" w:cstheme="majorHAnsi"/>
          <w:b/>
        </w:rPr>
        <w:t>ραγμός</w:t>
      </w:r>
      <w:r w:rsidRPr="003233B1">
        <w:rPr>
          <w:rFonts w:ascii="Arial Narrow" w:hAnsi="Arial Narrow" w:cstheme="majorHAnsi"/>
          <w:b/>
        </w:rPr>
        <w:t>»</w:t>
      </w:r>
      <w:r w:rsidR="001A00F4" w:rsidRPr="003233B1">
        <w:rPr>
          <w:rFonts w:ascii="Arial Narrow" w:hAnsi="Arial Narrow" w:cstheme="majorHAnsi"/>
        </w:rPr>
        <w:t xml:space="preserve"> ε</w:t>
      </w:r>
      <w:r w:rsidR="001A00F4" w:rsidRPr="003233B1">
        <w:rPr>
          <w:rFonts w:ascii="Arial Narrow" w:hAnsi="Arial Narrow" w:cs="Arial"/>
        </w:rPr>
        <w:t>ί</w:t>
      </w:r>
      <w:r w:rsidR="001A00F4" w:rsidRPr="003233B1">
        <w:rPr>
          <w:rFonts w:ascii="Arial Narrow" w:hAnsi="Arial Narrow" w:cstheme="majorHAnsi"/>
        </w:rPr>
        <w:t>ναι πρ</w:t>
      </w:r>
      <w:r w:rsidR="00D95FA8" w:rsidRPr="003233B1">
        <w:rPr>
          <w:rFonts w:ascii="Arial Narrow" w:hAnsi="Arial Narrow" w:cstheme="majorHAnsi"/>
        </w:rPr>
        <w:t>ώ</w:t>
      </w:r>
      <w:r w:rsidR="001A00F4" w:rsidRPr="003233B1">
        <w:rPr>
          <w:rFonts w:ascii="Arial Narrow" w:hAnsi="Arial Narrow" w:cstheme="majorHAnsi"/>
        </w:rPr>
        <w:t xml:space="preserve">τον </w:t>
      </w:r>
      <w:r w:rsidR="00D95FA8" w:rsidRPr="003233B1">
        <w:rPr>
          <w:rFonts w:ascii="Arial Narrow" w:hAnsi="Arial Narrow" w:cs="Arial"/>
        </w:rPr>
        <w:t>ο</w:t>
      </w:r>
      <w:r w:rsidR="001A00F4" w:rsidRPr="003233B1">
        <w:rPr>
          <w:rFonts w:ascii="Arial Narrow" w:hAnsi="Arial Narrow" w:cstheme="majorHAnsi"/>
        </w:rPr>
        <w:t xml:space="preserve"> </w:t>
      </w:r>
      <w:r w:rsidR="003E2D6A" w:rsidRPr="003233B1">
        <w:rPr>
          <w:rFonts w:ascii="Arial Narrow" w:hAnsi="Arial Narrow" w:cstheme="majorHAnsi"/>
        </w:rPr>
        <w:t>φυσικ</w:t>
      </w:r>
      <w:r w:rsidR="003E2D6A" w:rsidRPr="003233B1">
        <w:rPr>
          <w:rFonts w:ascii="Arial Narrow" w:hAnsi="Arial Narrow" w:cs="Arial"/>
        </w:rPr>
        <w:t>ό</w:t>
      </w:r>
      <w:r w:rsidR="003E2D6A" w:rsidRPr="003233B1">
        <w:rPr>
          <w:rFonts w:ascii="Arial Narrow" w:hAnsi="Arial Narrow" w:cstheme="majorHAnsi"/>
        </w:rPr>
        <w:t>ς</w:t>
      </w:r>
      <w:r w:rsidR="001A00F4" w:rsidRPr="003233B1">
        <w:rPr>
          <w:rFonts w:ascii="Arial Narrow" w:hAnsi="Arial Narrow" w:cstheme="majorHAnsi"/>
        </w:rPr>
        <w:t xml:space="preserve"> Νόμος, </w:t>
      </w:r>
      <w:r w:rsidR="003E2D6A" w:rsidRPr="003233B1">
        <w:rPr>
          <w:rFonts w:ascii="Arial Narrow" w:hAnsi="Arial Narrow" w:cstheme="majorHAnsi"/>
        </w:rPr>
        <w:t>δηλαδ</w:t>
      </w:r>
      <w:r w:rsidR="003E2D6A" w:rsidRPr="003233B1">
        <w:rPr>
          <w:rFonts w:ascii="Arial Narrow" w:hAnsi="Arial Narrow" w:cs="Arial"/>
        </w:rPr>
        <w:t>ή</w:t>
      </w:r>
      <w:r w:rsidR="001A00F4" w:rsidRPr="003233B1">
        <w:rPr>
          <w:rFonts w:ascii="Arial Narrow" w:hAnsi="Arial Narrow" w:cstheme="majorHAnsi"/>
        </w:rPr>
        <w:t xml:space="preserve"> </w:t>
      </w:r>
      <w:r w:rsidR="001A00F4" w:rsidRPr="003233B1">
        <w:rPr>
          <w:rFonts w:ascii="Arial Narrow" w:hAnsi="Arial Narrow" w:cs="Arial"/>
        </w:rPr>
        <w:t>η</w:t>
      </w:r>
      <w:r w:rsidR="001A00F4" w:rsidRPr="003233B1">
        <w:rPr>
          <w:rFonts w:ascii="Arial Narrow" w:hAnsi="Arial Narrow" w:cstheme="majorHAnsi"/>
        </w:rPr>
        <w:t xml:space="preserve"> συνείδηση. </w:t>
      </w:r>
      <w:r w:rsidR="003E2D6A" w:rsidRPr="003233B1">
        <w:rPr>
          <w:rFonts w:ascii="Arial Narrow" w:hAnsi="Arial Narrow" w:cstheme="majorHAnsi"/>
        </w:rPr>
        <w:t>Φραγμ</w:t>
      </w:r>
      <w:r w:rsidR="003E2D6A" w:rsidRPr="003233B1">
        <w:rPr>
          <w:rFonts w:ascii="Arial Narrow" w:hAnsi="Arial Narrow" w:cs="Arial"/>
        </w:rPr>
        <w:t>ό</w:t>
      </w:r>
      <w:r w:rsidR="003E2D6A" w:rsidRPr="003233B1">
        <w:rPr>
          <w:rFonts w:ascii="Arial Narrow" w:hAnsi="Arial Narrow" w:cstheme="majorHAnsi"/>
        </w:rPr>
        <w:t>ς</w:t>
      </w:r>
      <w:r w:rsidR="001A00F4" w:rsidRPr="003233B1">
        <w:rPr>
          <w:rFonts w:ascii="Arial Narrow" w:hAnsi="Arial Narrow" w:cstheme="majorHAnsi"/>
        </w:rPr>
        <w:t xml:space="preserve"> ε</w:t>
      </w:r>
      <w:r w:rsidR="001A00F4" w:rsidRPr="003233B1">
        <w:rPr>
          <w:rFonts w:ascii="Arial Narrow" w:hAnsi="Arial Narrow" w:cs="Arial"/>
        </w:rPr>
        <w:t>ί</w:t>
      </w:r>
      <w:r w:rsidR="001A00F4" w:rsidRPr="003233B1">
        <w:rPr>
          <w:rFonts w:ascii="Arial Narrow" w:hAnsi="Arial Narrow" w:cstheme="majorHAnsi"/>
        </w:rPr>
        <w:t xml:space="preserve">ναι </w:t>
      </w:r>
      <w:r w:rsidR="003E2D6A" w:rsidRPr="003233B1">
        <w:rPr>
          <w:rFonts w:ascii="Arial Narrow" w:hAnsi="Arial Narrow" w:cstheme="majorHAnsi"/>
        </w:rPr>
        <w:t>επίσης</w:t>
      </w:r>
      <w:r w:rsidR="001A00F4" w:rsidRPr="003233B1">
        <w:rPr>
          <w:rFonts w:ascii="Arial Narrow" w:hAnsi="Arial Narrow" w:cstheme="majorHAnsi"/>
        </w:rPr>
        <w:t xml:space="preserve"> ο </w:t>
      </w:r>
      <w:r w:rsidR="003E2D6A" w:rsidRPr="003233B1">
        <w:rPr>
          <w:rFonts w:ascii="Arial Narrow" w:hAnsi="Arial Narrow" w:cstheme="majorHAnsi"/>
        </w:rPr>
        <w:t>γραπτ</w:t>
      </w:r>
      <w:r w:rsidR="003E2D6A" w:rsidRPr="003233B1">
        <w:rPr>
          <w:rFonts w:ascii="Arial Narrow" w:hAnsi="Arial Narrow" w:cs="Arial"/>
        </w:rPr>
        <w:t>ό</w:t>
      </w:r>
      <w:r w:rsidR="003E2D6A" w:rsidRPr="003233B1">
        <w:rPr>
          <w:rFonts w:ascii="Arial Narrow" w:hAnsi="Arial Narrow" w:cstheme="majorHAnsi"/>
        </w:rPr>
        <w:t>ς</w:t>
      </w:r>
      <w:r w:rsidR="001A00F4" w:rsidRPr="003233B1">
        <w:rPr>
          <w:rFonts w:ascii="Arial Narrow" w:hAnsi="Arial Narrow" w:cstheme="majorHAnsi"/>
        </w:rPr>
        <w:t xml:space="preserve"> Νόμος δια του </w:t>
      </w:r>
      <w:r w:rsidR="003E2D6A" w:rsidRPr="003233B1">
        <w:rPr>
          <w:rFonts w:ascii="Arial Narrow" w:hAnsi="Arial Narrow" w:cstheme="majorHAnsi"/>
        </w:rPr>
        <w:t>Μωυσή</w:t>
      </w:r>
      <w:r w:rsidR="001A00F4" w:rsidRPr="003233B1">
        <w:rPr>
          <w:rFonts w:ascii="Arial Narrow" w:hAnsi="Arial Narrow" w:cstheme="majorHAnsi"/>
        </w:rPr>
        <w:t xml:space="preserve">, και κατόπιν ο </w:t>
      </w:r>
      <w:r w:rsidR="003E2D6A" w:rsidRPr="003233B1">
        <w:rPr>
          <w:rFonts w:ascii="Arial Narrow" w:hAnsi="Arial Narrow" w:cstheme="majorHAnsi"/>
        </w:rPr>
        <w:t>Ευαγγελικ</w:t>
      </w:r>
      <w:r w:rsidR="003E2D6A" w:rsidRPr="003233B1">
        <w:rPr>
          <w:rFonts w:ascii="Arial Narrow" w:hAnsi="Arial Narrow" w:cs="Arial"/>
        </w:rPr>
        <w:t>ό</w:t>
      </w:r>
      <w:r w:rsidR="003E2D6A" w:rsidRPr="003233B1">
        <w:rPr>
          <w:rFonts w:ascii="Arial Narrow" w:hAnsi="Arial Narrow" w:cstheme="majorHAnsi"/>
        </w:rPr>
        <w:t>ς</w:t>
      </w:r>
      <w:r w:rsidR="001A00F4" w:rsidRPr="003233B1">
        <w:rPr>
          <w:rFonts w:ascii="Arial Narrow" w:hAnsi="Arial Narrow" w:cstheme="majorHAnsi"/>
        </w:rPr>
        <w:t xml:space="preserve"> Νόμος, ο Νόμος της χάριτος.</w:t>
      </w:r>
    </w:p>
    <w:p w:rsidR="002D6CA2" w:rsidRPr="003233B1" w:rsidRDefault="0056428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w:t>
      </w:r>
      <w:r w:rsidR="00F1224F" w:rsidRPr="003233B1">
        <w:rPr>
          <w:rFonts w:ascii="Arial Narrow" w:hAnsi="Arial Narrow" w:cstheme="majorHAnsi"/>
          <w:b/>
        </w:rPr>
        <w:t>Γ</w:t>
      </w:r>
      <w:r w:rsidR="002D6CA2" w:rsidRPr="003233B1">
        <w:rPr>
          <w:rFonts w:ascii="Arial Narrow" w:hAnsi="Arial Narrow" w:cstheme="majorHAnsi"/>
          <w:b/>
        </w:rPr>
        <w:t>εωργοί</w:t>
      </w:r>
      <w:r w:rsidRPr="003233B1">
        <w:rPr>
          <w:rFonts w:ascii="Arial Narrow" w:hAnsi="Arial Narrow" w:cstheme="majorHAnsi"/>
          <w:b/>
        </w:rPr>
        <w:t>»</w:t>
      </w:r>
      <w:r w:rsidR="002D6CA2" w:rsidRPr="003233B1">
        <w:rPr>
          <w:rFonts w:ascii="Arial Narrow" w:hAnsi="Arial Narrow" w:cstheme="majorHAnsi"/>
        </w:rPr>
        <w:t>: πατέρες και ακαδημαϊκοί συμφωνούν ότι «είναι οι αρχιερείς και οι γραμματείς και οι πρεσβύτεροι του λαού, διότι σε αυτούς εμπιστεύτηκε ο Θεός ως διδασκάλους αυτόν τον αμπελώνα, σε αυτούς ανέθεσε τη διαπαιδαγώγηση του λαού».</w:t>
      </w:r>
    </w:p>
    <w:p w:rsidR="002D6CA2" w:rsidRPr="003233B1" w:rsidRDefault="00F9512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Arial"/>
          <w:b/>
        </w:rPr>
        <w:t>«</w:t>
      </w:r>
      <w:r w:rsidR="00BC5064" w:rsidRPr="003233B1">
        <w:rPr>
          <w:rFonts w:ascii="Arial" w:hAnsi="Arial" w:cs="Arial"/>
          <w:b/>
        </w:rPr>
        <w:t>ἀ</w:t>
      </w:r>
      <w:r w:rsidR="00BC5064" w:rsidRPr="003233B1">
        <w:rPr>
          <w:rFonts w:ascii="Arial Narrow" w:hAnsi="Arial Narrow" w:cstheme="majorHAnsi"/>
          <w:b/>
        </w:rPr>
        <w:t>πεδ</w:t>
      </w:r>
      <w:r w:rsidR="00BC5064" w:rsidRPr="003233B1">
        <w:rPr>
          <w:rFonts w:ascii="Arial" w:hAnsi="Arial" w:cs="Arial"/>
          <w:b/>
        </w:rPr>
        <w:t>ή</w:t>
      </w:r>
      <w:r w:rsidR="00BC5064" w:rsidRPr="003233B1">
        <w:rPr>
          <w:rFonts w:ascii="Arial Narrow" w:hAnsi="Arial Narrow" w:cstheme="majorHAnsi"/>
          <w:b/>
        </w:rPr>
        <w:t>µησεν</w:t>
      </w:r>
      <w:r w:rsidRPr="003233B1">
        <w:rPr>
          <w:rFonts w:ascii="Arial Narrow" w:hAnsi="Arial Narrow" w:cstheme="majorHAnsi"/>
          <w:b/>
        </w:rPr>
        <w:t>»</w:t>
      </w:r>
      <w:r w:rsidR="00BC5064" w:rsidRPr="003233B1">
        <w:rPr>
          <w:rFonts w:ascii="Arial Narrow" w:hAnsi="Arial Narrow" w:cstheme="majorHAnsi"/>
        </w:rPr>
        <w:t xml:space="preserve">: κατά τον Χρυσόστομο δηλώνεται ο καιρός της θείας σιγής, κατά τον οποίο οι άνθρωποι ενεργούν κατά το αυτεξούσιό τους. Κατά τον </w:t>
      </w:r>
      <w:r w:rsidR="003E2D6A" w:rsidRPr="003233B1">
        <w:rPr>
          <w:rFonts w:ascii="Arial Narrow" w:hAnsi="Arial Narrow" w:cstheme="majorHAnsi"/>
        </w:rPr>
        <w:t>Θεοφύλακτο</w:t>
      </w:r>
      <w:r w:rsidR="00BC5064" w:rsidRPr="003233B1">
        <w:rPr>
          <w:rFonts w:ascii="Arial Narrow" w:hAnsi="Arial Narrow" w:cstheme="majorHAnsi"/>
        </w:rPr>
        <w:t>, «</w:t>
      </w:r>
      <w:r w:rsidR="00BC5064" w:rsidRPr="003233B1">
        <w:rPr>
          <w:rFonts w:ascii="Arial Narrow" w:hAnsi="Arial Narrow" w:cstheme="majorHAnsi"/>
          <w:i/>
          <w:iCs/>
        </w:rPr>
        <w:t>δίνει δηλαδή την εντύπωση ότι και κοιμάται και αναχωρεί ο Θεός, με το να μακροθυμεί και να μην απαιτεί αμέσως τις ευθύνες των αδικημάτων</w:t>
      </w:r>
      <w:r w:rsidR="00BC5064" w:rsidRPr="003233B1">
        <w:rPr>
          <w:rFonts w:ascii="Arial Narrow" w:hAnsi="Arial Narrow" w:cstheme="majorHAnsi"/>
        </w:rPr>
        <w:t>».</w:t>
      </w:r>
    </w:p>
    <w:p w:rsidR="0037390A" w:rsidRPr="003233B1" w:rsidRDefault="00F9512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w:t>
      </w:r>
      <w:r w:rsidR="0037390A" w:rsidRPr="003233B1">
        <w:rPr>
          <w:rFonts w:ascii="Arial Narrow" w:hAnsi="Arial Narrow" w:cstheme="majorHAnsi"/>
          <w:b/>
        </w:rPr>
        <w:t>καρποί του αμπελώνα</w:t>
      </w:r>
      <w:r w:rsidRPr="003233B1">
        <w:rPr>
          <w:rFonts w:ascii="Arial Narrow" w:hAnsi="Arial Narrow" w:cstheme="majorHAnsi"/>
          <w:b/>
        </w:rPr>
        <w:t>»</w:t>
      </w:r>
      <w:r w:rsidR="0037390A" w:rsidRPr="003233B1">
        <w:rPr>
          <w:rFonts w:ascii="Arial Narrow" w:hAnsi="Arial Narrow" w:cstheme="majorHAnsi"/>
        </w:rPr>
        <w:t xml:space="preserve">: είναι </w:t>
      </w:r>
      <w:r w:rsidR="00314573" w:rsidRPr="003233B1">
        <w:rPr>
          <w:rFonts w:ascii="Arial Narrow" w:hAnsi="Arial Narrow" w:cstheme="majorHAnsi"/>
        </w:rPr>
        <w:t>«</w:t>
      </w:r>
      <w:r w:rsidR="0037390A" w:rsidRPr="003233B1">
        <w:rPr>
          <w:rFonts w:ascii="Arial Narrow" w:hAnsi="Arial Narrow" w:cstheme="majorHAnsi"/>
          <w:i/>
          <w:iCs/>
        </w:rPr>
        <w:t>η φύλαξη των νομικών εντολών και οι αρετές</w:t>
      </w:r>
      <w:r w:rsidR="00EF4F39" w:rsidRPr="003233B1">
        <w:rPr>
          <w:rFonts w:ascii="Arial Narrow" w:hAnsi="Arial Narrow" w:cstheme="majorHAnsi"/>
          <w:i/>
          <w:iCs/>
        </w:rPr>
        <w:t>, υποκρύπτει δε και τον λόγο, για τον οποίο ο Μεσσίας δεν ήλθε νωρίτερα</w:t>
      </w:r>
      <w:r w:rsidR="0037390A" w:rsidRPr="003233B1">
        <w:rPr>
          <w:rFonts w:ascii="Arial Narrow" w:hAnsi="Arial Narrow" w:cstheme="majorHAnsi"/>
        </w:rPr>
        <w:t>» (</w:t>
      </w:r>
      <w:r w:rsidR="008F072C" w:rsidRPr="003233B1">
        <w:rPr>
          <w:rFonts w:ascii="Arial Narrow" w:hAnsi="Arial Narrow" w:cstheme="majorHAnsi"/>
        </w:rPr>
        <w:t>Ζιγ</w:t>
      </w:r>
      <w:r w:rsidR="00264247" w:rsidRPr="003233B1">
        <w:rPr>
          <w:rFonts w:ascii="Arial Narrow" w:hAnsi="Arial Narrow" w:cstheme="majorHAnsi"/>
        </w:rPr>
        <w:t>α</w:t>
      </w:r>
      <w:r w:rsidR="008F072C" w:rsidRPr="003233B1">
        <w:rPr>
          <w:rFonts w:ascii="Arial Narrow" w:hAnsi="Arial Narrow" w:cstheme="majorHAnsi"/>
        </w:rPr>
        <w:t>β</w:t>
      </w:r>
      <w:r w:rsidR="00264247" w:rsidRPr="003233B1">
        <w:rPr>
          <w:rFonts w:ascii="Arial Narrow" w:hAnsi="Arial Narrow" w:cstheme="majorHAnsi"/>
        </w:rPr>
        <w:t>η</w:t>
      </w:r>
      <w:r w:rsidR="008F072C" w:rsidRPr="003233B1">
        <w:rPr>
          <w:rFonts w:ascii="Arial Narrow" w:hAnsi="Arial Narrow" w:cstheme="majorHAnsi"/>
        </w:rPr>
        <w:t>νός</w:t>
      </w:r>
      <w:r w:rsidR="0037390A" w:rsidRPr="003233B1">
        <w:rPr>
          <w:rFonts w:ascii="Arial Narrow" w:hAnsi="Arial Narrow" w:cstheme="majorHAnsi"/>
        </w:rPr>
        <w:t>).</w:t>
      </w:r>
    </w:p>
    <w:p w:rsidR="0037390A" w:rsidRPr="003233B1" w:rsidRDefault="00F9512E" w:rsidP="00744FB1">
      <w:pPr>
        <w:pStyle w:val="a6"/>
        <w:numPr>
          <w:ilvl w:val="0"/>
          <w:numId w:val="67"/>
        </w:numPr>
        <w:spacing w:after="0" w:line="240" w:lineRule="auto"/>
        <w:jc w:val="both"/>
        <w:rPr>
          <w:rFonts w:ascii="Arial Narrow" w:hAnsi="Arial Narrow" w:cstheme="majorHAnsi"/>
        </w:rPr>
      </w:pPr>
      <w:r w:rsidRPr="003233B1">
        <w:rPr>
          <w:rFonts w:ascii="Arial Narrow" w:hAnsi="Arial Narrow" w:cstheme="majorHAnsi"/>
          <w:b/>
        </w:rPr>
        <w:t>«</w:t>
      </w:r>
      <w:r w:rsidR="0037390A" w:rsidRPr="003233B1">
        <w:rPr>
          <w:rFonts w:ascii="Arial Narrow" w:hAnsi="Arial Narrow" w:cstheme="majorHAnsi"/>
          <w:b/>
        </w:rPr>
        <w:t>δούλοι</w:t>
      </w:r>
      <w:r w:rsidRPr="003233B1">
        <w:rPr>
          <w:rFonts w:ascii="Arial Narrow" w:hAnsi="Arial Narrow" w:cstheme="majorHAnsi"/>
          <w:b/>
        </w:rPr>
        <w:t>»</w:t>
      </w:r>
      <w:r w:rsidR="0037390A" w:rsidRPr="003233B1">
        <w:rPr>
          <w:rFonts w:ascii="Arial Narrow" w:hAnsi="Arial Narrow" w:cstheme="majorHAnsi"/>
        </w:rPr>
        <w:t>: κατά τον Owen είναι «</w:t>
      </w:r>
      <w:r w:rsidR="0037390A" w:rsidRPr="003233B1">
        <w:rPr>
          <w:rFonts w:ascii="Arial Narrow" w:hAnsi="Arial Narrow" w:cstheme="majorHAnsi"/>
          <w:i/>
          <w:iCs/>
        </w:rPr>
        <w:t>οι προφήτες που ζητούσαν την προς το Θεό οφειλομένη υπακοή και αγάπη, τους οποίους με διάφορους τρόπους τιμώρησαν, όταν στέλνονταν για να απαιτήσουν αυτού του είδους τη φύλαξη των αρετών</w:t>
      </w:r>
      <w:r w:rsidR="0037390A" w:rsidRPr="003233B1">
        <w:rPr>
          <w:rFonts w:ascii="Arial Narrow" w:hAnsi="Arial Narrow"/>
          <w:i/>
          <w:iCs/>
        </w:rPr>
        <w:t xml:space="preserve"> </w:t>
      </w:r>
      <w:r w:rsidR="0037390A" w:rsidRPr="003233B1">
        <w:rPr>
          <w:rFonts w:ascii="Arial Narrow" w:hAnsi="Arial Narrow" w:cstheme="majorHAnsi"/>
          <w:i/>
          <w:iCs/>
        </w:rPr>
        <w:t>και των νομικών εντολών</w:t>
      </w:r>
      <w:r w:rsidR="0037390A" w:rsidRPr="003233B1">
        <w:rPr>
          <w:rFonts w:ascii="Arial Narrow" w:hAnsi="Arial Narrow" w:cstheme="majorHAnsi"/>
        </w:rPr>
        <w:t>».</w:t>
      </w:r>
    </w:p>
    <w:p w:rsidR="004654C0" w:rsidRPr="003233B1" w:rsidRDefault="004654C0" w:rsidP="00744FB1">
      <w:pPr>
        <w:pStyle w:val="a6"/>
        <w:numPr>
          <w:ilvl w:val="0"/>
          <w:numId w:val="66"/>
        </w:numPr>
        <w:spacing w:after="0" w:line="240" w:lineRule="auto"/>
        <w:jc w:val="both"/>
        <w:rPr>
          <w:rFonts w:ascii="Arial Narrow" w:hAnsi="Arial Narrow" w:cstheme="majorHAnsi"/>
          <w:b/>
        </w:rPr>
      </w:pPr>
      <w:r w:rsidRPr="003233B1">
        <w:rPr>
          <w:rFonts w:ascii="Arial Narrow" w:hAnsi="Arial Narrow" w:cstheme="majorHAnsi"/>
          <w:b/>
        </w:rPr>
        <w:t>Φονικ</w:t>
      </w:r>
      <w:r w:rsidR="00106BFE" w:rsidRPr="003233B1">
        <w:rPr>
          <w:rFonts w:ascii="Arial Narrow" w:hAnsi="Arial Narrow" w:cstheme="majorHAnsi"/>
          <w:b/>
        </w:rPr>
        <w:t>ή</w:t>
      </w:r>
      <w:r w:rsidRPr="003233B1">
        <w:rPr>
          <w:rFonts w:ascii="Arial Narrow" w:hAnsi="Arial Narrow" w:cstheme="majorHAnsi"/>
          <w:b/>
        </w:rPr>
        <w:t xml:space="preserve"> </w:t>
      </w:r>
      <w:r w:rsidR="00C354E2" w:rsidRPr="003233B1">
        <w:rPr>
          <w:rFonts w:ascii="Arial Narrow" w:hAnsi="Arial Narrow" w:cstheme="majorHAnsi"/>
          <w:b/>
        </w:rPr>
        <w:t>διάθεση</w:t>
      </w:r>
      <w:r w:rsidRPr="003233B1">
        <w:rPr>
          <w:rFonts w:ascii="Arial Narrow" w:hAnsi="Arial Narrow" w:cstheme="majorHAnsi"/>
          <w:b/>
        </w:rPr>
        <w:t xml:space="preserve"> Γεωργών</w:t>
      </w:r>
      <w:r w:rsidR="00EF4F39" w:rsidRPr="003233B1">
        <w:rPr>
          <w:rFonts w:ascii="Arial Narrow" w:hAnsi="Arial Narrow" w:cstheme="majorHAnsi"/>
          <w:b/>
        </w:rPr>
        <w:t>.</w:t>
      </w:r>
    </w:p>
    <w:p w:rsidR="004654C0" w:rsidRPr="003233B1" w:rsidRDefault="00EF4F39" w:rsidP="00744FB1">
      <w:pPr>
        <w:pStyle w:val="a6"/>
        <w:numPr>
          <w:ilvl w:val="0"/>
          <w:numId w:val="68"/>
        </w:numPr>
        <w:spacing w:after="0" w:line="240" w:lineRule="auto"/>
        <w:jc w:val="both"/>
        <w:rPr>
          <w:rFonts w:ascii="Arial Narrow" w:hAnsi="Arial Narrow" w:cstheme="majorHAnsi"/>
        </w:rPr>
      </w:pPr>
      <w:r w:rsidRPr="003233B1">
        <w:rPr>
          <w:rFonts w:ascii="Arial Narrow" w:hAnsi="Arial Narrow" w:cstheme="majorHAnsi"/>
          <w:b/>
        </w:rPr>
        <w:t>«</w:t>
      </w:r>
      <w:r w:rsidR="004654C0" w:rsidRPr="003233B1">
        <w:rPr>
          <w:rFonts w:ascii="Arial Narrow" w:hAnsi="Arial Narrow" w:cstheme="majorHAnsi"/>
          <w:b/>
        </w:rPr>
        <w:t xml:space="preserve">Σφαγές </w:t>
      </w:r>
      <w:r w:rsidR="0037390A" w:rsidRPr="003233B1">
        <w:rPr>
          <w:rFonts w:ascii="Arial Narrow" w:hAnsi="Arial Narrow" w:cstheme="majorHAnsi"/>
          <w:b/>
        </w:rPr>
        <w:t xml:space="preserve">και φόνοι </w:t>
      </w:r>
      <w:r w:rsidR="004654C0" w:rsidRPr="003233B1">
        <w:rPr>
          <w:rFonts w:ascii="Arial Narrow" w:hAnsi="Arial Narrow" w:cstheme="majorHAnsi"/>
          <w:b/>
        </w:rPr>
        <w:t>Προφητών</w:t>
      </w:r>
      <w:r w:rsidRPr="003233B1">
        <w:rPr>
          <w:rFonts w:ascii="Arial Narrow" w:hAnsi="Arial Narrow" w:cstheme="majorHAnsi"/>
          <w:b/>
        </w:rPr>
        <w:t>»</w:t>
      </w:r>
      <w:r w:rsidR="0037390A" w:rsidRPr="003233B1">
        <w:rPr>
          <w:rFonts w:ascii="Arial Narrow" w:hAnsi="Arial Narrow" w:cstheme="majorHAnsi"/>
        </w:rPr>
        <w:t>: Κατά τον Χρυσόστομο, οι γεωργοί «</w:t>
      </w:r>
      <w:r w:rsidR="0037390A" w:rsidRPr="003233B1">
        <w:rPr>
          <w:rFonts w:ascii="Arial Narrow" w:hAnsi="Arial Narrow" w:cstheme="majorHAnsi"/>
          <w:i/>
        </w:rPr>
        <w:t>έδειξαν την κακία τους, όχι</w:t>
      </w:r>
      <w:r w:rsidR="00A337E7" w:rsidRPr="003233B1">
        <w:rPr>
          <w:rFonts w:ascii="Arial Narrow" w:hAnsi="Arial Narrow" w:cstheme="majorHAnsi"/>
          <w:i/>
        </w:rPr>
        <w:t xml:space="preserve"> μόνον</w:t>
      </w:r>
      <w:r w:rsidR="0037390A" w:rsidRPr="003233B1">
        <w:rPr>
          <w:rFonts w:ascii="Arial Narrow" w:hAnsi="Arial Narrow" w:cstheme="majorHAnsi"/>
          <w:i/>
        </w:rPr>
        <w:t xml:space="preserve"> με το να μη δώσουν τον καρπό, αν και απόλαυσαν τόση φροντίδα, αλλά και με το να δυσανασχετήσουν προς αυτούς που ήλθαν. Διότι αυτοί που δεν είχαν να δώσουν, όχι μόνο δεν έπρεπε να αγανακτούν και να δυσανασχετούν, αλλά να παρακαλούν. Αυτοί όμως όχι μόνο αγανάκτησαν, αλλά γέμισαν και τα χέρια τους με αίμα· και αν και όφειλαν να τιμωρηθούν, αυτοί απαιτούσαν τιμωρία</w:t>
      </w:r>
      <w:r w:rsidR="0037390A" w:rsidRPr="003233B1">
        <w:rPr>
          <w:rFonts w:ascii="Arial Narrow" w:hAnsi="Arial Narrow" w:cstheme="majorHAnsi"/>
        </w:rPr>
        <w:t xml:space="preserve">». </w:t>
      </w:r>
    </w:p>
    <w:p w:rsidR="00E96279" w:rsidRPr="003233B1" w:rsidRDefault="00A337E7" w:rsidP="00744FB1">
      <w:pPr>
        <w:pStyle w:val="a6"/>
        <w:numPr>
          <w:ilvl w:val="0"/>
          <w:numId w:val="68"/>
        </w:numPr>
        <w:spacing w:after="0" w:line="240" w:lineRule="auto"/>
        <w:jc w:val="both"/>
        <w:rPr>
          <w:rFonts w:ascii="Arial Narrow" w:hAnsi="Arial Narrow" w:cstheme="majorHAnsi"/>
        </w:rPr>
      </w:pPr>
      <w:r w:rsidRPr="003233B1">
        <w:rPr>
          <w:rFonts w:ascii="Arial Narrow" w:hAnsi="Arial Narrow" w:cstheme="majorHAnsi"/>
          <w:b/>
        </w:rPr>
        <w:t>«</w:t>
      </w:r>
      <w:r w:rsidR="00E96279" w:rsidRPr="003233B1">
        <w:rPr>
          <w:rFonts w:ascii="Arial Narrow" w:hAnsi="Arial Narrow" w:cstheme="majorHAnsi"/>
          <w:b/>
        </w:rPr>
        <w:t>Φόνος έξω του αμπελώνος</w:t>
      </w:r>
      <w:r w:rsidRPr="003233B1">
        <w:rPr>
          <w:rFonts w:ascii="Arial Narrow" w:hAnsi="Arial Narrow" w:cstheme="majorHAnsi"/>
          <w:b/>
        </w:rPr>
        <w:t>»</w:t>
      </w:r>
      <w:r w:rsidRPr="003233B1">
        <w:rPr>
          <w:rFonts w:ascii="Arial Narrow" w:hAnsi="Arial Narrow" w:cstheme="majorHAnsi"/>
          <w:bCs/>
        </w:rPr>
        <w:t>:</w:t>
      </w:r>
      <w:r w:rsidR="00E96279" w:rsidRPr="003233B1">
        <w:rPr>
          <w:rFonts w:ascii="Arial Narrow" w:hAnsi="Arial Narrow" w:cstheme="majorHAnsi"/>
          <w:b/>
        </w:rPr>
        <w:t xml:space="preserve"> </w:t>
      </w:r>
      <w:r w:rsidR="00E96279" w:rsidRPr="003233B1">
        <w:rPr>
          <w:rFonts w:ascii="Arial Narrow" w:hAnsi="Arial Narrow" w:cstheme="majorHAnsi"/>
        </w:rPr>
        <w:t>είναι η σταύρωση του Χριστού έξω της Ιερουσαλήμ.</w:t>
      </w:r>
    </w:p>
    <w:p w:rsidR="00825E5C" w:rsidRPr="003233B1" w:rsidRDefault="004654C0" w:rsidP="00744FB1">
      <w:pPr>
        <w:pStyle w:val="a6"/>
        <w:numPr>
          <w:ilvl w:val="0"/>
          <w:numId w:val="66"/>
        </w:numPr>
        <w:spacing w:after="0" w:line="240" w:lineRule="auto"/>
        <w:jc w:val="both"/>
        <w:rPr>
          <w:rFonts w:ascii="Arial Narrow" w:hAnsi="Arial Narrow" w:cstheme="majorHAnsi"/>
          <w:b/>
        </w:rPr>
      </w:pPr>
      <w:r w:rsidRPr="003233B1">
        <w:rPr>
          <w:rFonts w:ascii="Arial Narrow" w:hAnsi="Arial Narrow" w:cstheme="majorHAnsi"/>
          <w:b/>
        </w:rPr>
        <w:t>Θεϊκή αντίδραση</w:t>
      </w:r>
      <w:r w:rsidR="002A38AA" w:rsidRPr="003233B1">
        <w:rPr>
          <w:rFonts w:ascii="Arial Narrow" w:hAnsi="Arial Narrow" w:cstheme="majorHAnsi"/>
          <w:b/>
        </w:rPr>
        <w:t>.</w:t>
      </w:r>
    </w:p>
    <w:p w:rsidR="00D1733B" w:rsidRPr="003233B1" w:rsidRDefault="00D1733B" w:rsidP="00744FB1">
      <w:pPr>
        <w:pStyle w:val="a6"/>
        <w:widowControl w:val="0"/>
        <w:numPr>
          <w:ilvl w:val="0"/>
          <w:numId w:val="69"/>
        </w:numPr>
        <w:spacing w:after="0" w:line="240" w:lineRule="auto"/>
        <w:jc w:val="both"/>
        <w:rPr>
          <w:rFonts w:ascii="Arial Narrow" w:hAnsi="Arial Narrow"/>
        </w:rPr>
      </w:pPr>
      <w:r w:rsidRPr="003233B1">
        <w:rPr>
          <w:rFonts w:ascii="Arial Narrow" w:hAnsi="Arial Narrow"/>
        </w:rPr>
        <w:t>Κατά τον</w:t>
      </w:r>
      <w:r w:rsidR="006E3BCB" w:rsidRPr="003233B1">
        <w:rPr>
          <w:rFonts w:ascii="Arial Narrow" w:hAnsi="Arial Narrow"/>
        </w:rPr>
        <w:t xml:space="preserve"> </w:t>
      </w:r>
      <w:r w:rsidRPr="003233B1">
        <w:rPr>
          <w:rFonts w:ascii="Arial Narrow" w:hAnsi="Arial Narrow"/>
        </w:rPr>
        <w:t>Καραβιδόπουλο</w:t>
      </w:r>
      <w:r w:rsidR="00692E0F">
        <w:rPr>
          <w:rFonts w:ascii="ZWAdobeF" w:hAnsi="ZWAdobeF" w:cs="ZWAdobeF"/>
          <w:sz w:val="2"/>
          <w:szCs w:val="2"/>
        </w:rPr>
        <w:t>151F</w:t>
      </w:r>
      <w:r w:rsidR="00F0132C">
        <w:rPr>
          <w:rStyle w:val="ae"/>
          <w:rFonts w:ascii="Arial Narrow" w:hAnsi="Arial Narrow"/>
        </w:rPr>
        <w:footnoteReference w:id="158"/>
      </w:r>
      <w:r w:rsidRPr="003233B1">
        <w:rPr>
          <w:rFonts w:ascii="Arial Narrow" w:hAnsi="Arial Narrow"/>
        </w:rPr>
        <w:t xml:space="preserve"> </w:t>
      </w:r>
      <w:r w:rsidR="006E3BCB" w:rsidRPr="003233B1">
        <w:rPr>
          <w:rFonts w:ascii="Arial Narrow" w:hAnsi="Arial Narrow"/>
        </w:rPr>
        <w:t>«</w:t>
      </w:r>
      <w:r w:rsidR="006E3BCB" w:rsidRPr="003233B1">
        <w:rPr>
          <w:rFonts w:ascii="Arial Narrow" w:hAnsi="Arial Narrow"/>
          <w:i/>
        </w:rPr>
        <w:t>η</w:t>
      </w:r>
      <w:r w:rsidRPr="003233B1">
        <w:rPr>
          <w:rFonts w:ascii="Arial Narrow" w:hAnsi="Arial Narrow"/>
          <w:i/>
        </w:rPr>
        <w:t xml:space="preserve"> στάση το</w:t>
      </w:r>
      <w:r w:rsidR="0088266A" w:rsidRPr="003233B1">
        <w:rPr>
          <w:rFonts w:ascii="Arial Narrow" w:hAnsi="Arial Narrow"/>
          <w:i/>
        </w:rPr>
        <w:t>υ</w:t>
      </w:r>
      <w:r w:rsidRPr="003233B1">
        <w:rPr>
          <w:rFonts w:ascii="Arial Narrow" w:hAnsi="Arial Narrow"/>
          <w:i/>
        </w:rPr>
        <w:t xml:space="preserve"> ιδιοκτήτη εξικνείται στη συνέχεια πέραν από τ</w:t>
      </w:r>
      <w:r w:rsidR="0088266A" w:rsidRPr="003233B1">
        <w:rPr>
          <w:rFonts w:ascii="Arial Narrow" w:hAnsi="Arial Narrow"/>
          <w:i/>
        </w:rPr>
        <w:t>α</w:t>
      </w:r>
      <w:r w:rsidRPr="003233B1">
        <w:rPr>
          <w:rFonts w:ascii="Arial Narrow" w:hAnsi="Arial Narrow"/>
          <w:i/>
        </w:rPr>
        <w:t xml:space="preserve"> όρια τ</w:t>
      </w:r>
      <w:r w:rsidR="0088266A" w:rsidRPr="003233B1">
        <w:rPr>
          <w:rFonts w:ascii="Arial Narrow" w:hAnsi="Arial Narrow"/>
          <w:i/>
        </w:rPr>
        <w:t>η</w:t>
      </w:r>
      <w:r w:rsidRPr="003233B1">
        <w:rPr>
          <w:rFonts w:ascii="Arial Narrow" w:hAnsi="Arial Narrow"/>
          <w:i/>
        </w:rPr>
        <w:t>ς ανθρώπινης λογικής: στέλνει τον μονάκριβό του «υίόν άγαπητόν» - χαρακτηρισμός με σαφώς χρησμολογική απόχρωση</w:t>
      </w:r>
      <w:r w:rsidR="00AA4641" w:rsidRPr="003233B1">
        <w:rPr>
          <w:rFonts w:ascii="Arial Narrow" w:hAnsi="Arial Narrow"/>
          <w:i/>
        </w:rPr>
        <w:t>»</w:t>
      </w:r>
      <w:r w:rsidRPr="003233B1">
        <w:rPr>
          <w:rFonts w:ascii="Arial Narrow" w:hAnsi="Arial Narrow"/>
        </w:rPr>
        <w:t xml:space="preserve">. </w:t>
      </w:r>
      <w:r w:rsidR="00192A25" w:rsidRPr="003233B1">
        <w:rPr>
          <w:rFonts w:ascii="Arial Narrow" w:hAnsi="Arial Narrow"/>
        </w:rPr>
        <w:t>«</w:t>
      </w:r>
      <w:r w:rsidR="00170765" w:rsidRPr="003233B1">
        <w:rPr>
          <w:rFonts w:ascii="Arial Narrow" w:hAnsi="Arial Narrow"/>
          <w:i/>
        </w:rPr>
        <w:t>Η</w:t>
      </w:r>
      <w:r w:rsidRPr="003233B1">
        <w:rPr>
          <w:rFonts w:ascii="Arial Narrow" w:hAnsi="Arial Narrow"/>
          <w:i/>
        </w:rPr>
        <w:t xml:space="preserve"> αποστολή και το τέλος τού υιού μαρτυρούν</w:t>
      </w:r>
      <w:r w:rsidRPr="003233B1">
        <w:rPr>
          <w:rFonts w:ascii="Arial Narrow" w:hAnsi="Arial Narrow"/>
        </w:rPr>
        <w:t xml:space="preserve"> «</w:t>
      </w:r>
      <w:r w:rsidRPr="003233B1">
        <w:rPr>
          <w:rFonts w:ascii="Arial Narrow" w:hAnsi="Arial Narrow"/>
          <w:i/>
        </w:rPr>
        <w:t>τήν τούτων κακία καί την του πέμψαντος φιλανθρωπίαν</w:t>
      </w:r>
      <w:r w:rsidRPr="003233B1">
        <w:rPr>
          <w:rFonts w:ascii="Arial Narrow" w:hAnsi="Arial Narrow"/>
        </w:rPr>
        <w:t xml:space="preserve">». </w:t>
      </w:r>
    </w:p>
    <w:p w:rsidR="00BB05D1" w:rsidRPr="003233B1" w:rsidRDefault="003E5CFB" w:rsidP="00744FB1">
      <w:pPr>
        <w:pStyle w:val="a6"/>
        <w:numPr>
          <w:ilvl w:val="0"/>
          <w:numId w:val="69"/>
        </w:numPr>
        <w:spacing w:after="0" w:line="240" w:lineRule="auto"/>
        <w:jc w:val="both"/>
        <w:rPr>
          <w:rFonts w:ascii="Arial Narrow" w:hAnsi="Arial Narrow" w:cstheme="majorHAnsi"/>
        </w:rPr>
      </w:pPr>
      <w:r w:rsidRPr="003233B1">
        <w:rPr>
          <w:rFonts w:ascii="Arial Narrow" w:hAnsi="Arial Narrow" w:cstheme="majorHAnsi"/>
        </w:rPr>
        <w:t xml:space="preserve">Ο </w:t>
      </w:r>
      <w:r w:rsidRPr="003233B1">
        <w:rPr>
          <w:rFonts w:ascii="Arial Narrow" w:hAnsi="Arial Narrow" w:cstheme="majorHAnsi"/>
          <w:lang w:val="en-US"/>
        </w:rPr>
        <w:t>Owen</w:t>
      </w:r>
      <w:r w:rsidRPr="003233B1">
        <w:rPr>
          <w:rFonts w:ascii="Arial Narrow" w:hAnsi="Arial Narrow" w:cstheme="majorHAnsi"/>
        </w:rPr>
        <w:t xml:space="preserve"> αναφέρει ότι </w:t>
      </w:r>
      <w:r w:rsidR="006700D3" w:rsidRPr="003233B1">
        <w:rPr>
          <w:rFonts w:ascii="Arial Narrow" w:hAnsi="Arial Narrow" w:cstheme="majorHAnsi"/>
        </w:rPr>
        <w:t>«</w:t>
      </w:r>
      <w:r w:rsidR="00825E5C" w:rsidRPr="003233B1">
        <w:rPr>
          <w:rFonts w:ascii="Arial Narrow" w:hAnsi="Arial Narrow" w:cstheme="majorHAnsi"/>
          <w:i/>
          <w:iCs/>
        </w:rPr>
        <w:t>ο πατέρας εδώ παρουσιάζεται ως πανάγαθος επιζητώντας να οδηγήσει σε ανάνηψη τους γεωργούς και για αυτό δεν θα παρέλειπε και την έσχατη έκκληση σε αυτούς με την αποστολή του γιου του. Εξάλλου στην παραβολή δεν αποσκοπείται να δειχτεί η σύνεση του πατέρα, αλλά η αδιόρθωτη γνώμη και κακία των Ιουδαίων και η μακροθυμία του Θεού</w:t>
      </w:r>
      <w:r w:rsidR="00B67083" w:rsidRPr="003233B1">
        <w:rPr>
          <w:rFonts w:ascii="Arial Narrow" w:hAnsi="Arial Narrow" w:cstheme="majorHAnsi"/>
        </w:rPr>
        <w:t>»</w:t>
      </w:r>
      <w:r w:rsidR="00BB05D1" w:rsidRPr="003233B1">
        <w:rPr>
          <w:rFonts w:ascii="Arial Narrow" w:hAnsi="Arial Narrow" w:cstheme="majorHAnsi"/>
        </w:rPr>
        <w:t>.</w:t>
      </w:r>
    </w:p>
    <w:p w:rsidR="00D26CBD" w:rsidRPr="003233B1" w:rsidRDefault="00BB05D1" w:rsidP="00744FB1">
      <w:pPr>
        <w:pStyle w:val="a6"/>
        <w:numPr>
          <w:ilvl w:val="0"/>
          <w:numId w:val="69"/>
        </w:numPr>
        <w:spacing w:after="0" w:line="240" w:lineRule="auto"/>
        <w:jc w:val="both"/>
        <w:rPr>
          <w:rFonts w:ascii="Arial Narrow" w:hAnsi="Arial Narrow" w:cstheme="majorHAnsi"/>
        </w:rPr>
      </w:pPr>
      <w:r w:rsidRPr="003233B1">
        <w:rPr>
          <w:rFonts w:ascii="Arial Narrow" w:hAnsi="Arial Narrow" w:cstheme="majorHAnsi"/>
        </w:rPr>
        <w:t xml:space="preserve">Ο Χρυσόστομος διευκρινίζει ότι </w:t>
      </w:r>
      <w:r w:rsidR="002F0B47" w:rsidRPr="003233B1">
        <w:rPr>
          <w:rFonts w:ascii="Arial Narrow" w:hAnsi="Arial Narrow" w:cstheme="majorHAnsi"/>
        </w:rPr>
        <w:t xml:space="preserve">ο Θεός </w:t>
      </w:r>
      <w:r w:rsidR="00825E5C" w:rsidRPr="003233B1">
        <w:rPr>
          <w:rFonts w:ascii="Arial Narrow" w:hAnsi="Arial Narrow" w:cstheme="majorHAnsi"/>
        </w:rPr>
        <w:t>«</w:t>
      </w:r>
      <w:r w:rsidR="00825E5C" w:rsidRPr="003233B1">
        <w:rPr>
          <w:rFonts w:ascii="Arial Narrow" w:hAnsi="Arial Narrow" w:cstheme="majorHAnsi"/>
          <w:i/>
          <w:iCs/>
        </w:rPr>
        <w:t xml:space="preserve">Δεν είπε </w:t>
      </w:r>
      <w:r w:rsidR="002F0B47" w:rsidRPr="003233B1">
        <w:rPr>
          <w:rFonts w:ascii="Arial Narrow" w:hAnsi="Arial Narrow" w:cstheme="majorHAnsi"/>
          <w:i/>
          <w:iCs/>
        </w:rPr>
        <w:t>«θα ντραπούν τον Υιό μου»</w:t>
      </w:r>
      <w:r w:rsidR="00825E5C" w:rsidRPr="003233B1">
        <w:rPr>
          <w:rFonts w:ascii="Arial Narrow" w:hAnsi="Arial Narrow" w:cstheme="majorHAnsi"/>
          <w:i/>
          <w:iCs/>
        </w:rPr>
        <w:t xml:space="preserve"> επειδή αγνοούσε, μη γένοιτο, αλλά θέλοντας να δείξει ότι είναι μεγάλο το αμάρτημα και στερημένο κάθε απολογίας. Διότι </w:t>
      </w:r>
      <w:r w:rsidR="007A4CF1" w:rsidRPr="003233B1">
        <w:rPr>
          <w:rFonts w:ascii="Arial Narrow" w:hAnsi="Arial Narrow" w:cstheme="majorHAnsi"/>
          <w:i/>
          <w:iCs/>
        </w:rPr>
        <w:t>Α</w:t>
      </w:r>
      <w:r w:rsidR="00825E5C" w:rsidRPr="003233B1">
        <w:rPr>
          <w:rFonts w:ascii="Arial Narrow" w:hAnsi="Arial Narrow" w:cstheme="majorHAnsi"/>
          <w:i/>
          <w:iCs/>
        </w:rPr>
        <w:t>υτός τον έστειλε αν και γνώριζε ότι θα τον φονεύσουν</w:t>
      </w:r>
      <w:r w:rsidR="00825E5C" w:rsidRPr="003233B1">
        <w:rPr>
          <w:rFonts w:ascii="Arial Narrow" w:hAnsi="Arial Narrow" w:cstheme="majorHAnsi"/>
        </w:rPr>
        <w:t xml:space="preserve">. </w:t>
      </w:r>
      <w:r w:rsidR="00825E5C" w:rsidRPr="003233B1">
        <w:rPr>
          <w:rFonts w:ascii="Arial Narrow" w:hAnsi="Arial Narrow" w:cstheme="majorHAnsi"/>
          <w:i/>
          <w:iCs/>
        </w:rPr>
        <w:t>Λέει όμως «θα ντραπούν το γιο μου», αναγγέλλοντας αυτό που όφειλε να γίνει</w:t>
      </w:r>
      <w:r w:rsidR="00825E5C" w:rsidRPr="003233B1">
        <w:rPr>
          <w:rFonts w:ascii="Arial Narrow" w:hAnsi="Arial Narrow" w:cstheme="majorHAnsi"/>
        </w:rPr>
        <w:t>»</w:t>
      </w:r>
      <w:r w:rsidR="00692E0F">
        <w:rPr>
          <w:rFonts w:ascii="ZWAdobeF" w:hAnsi="ZWAdobeF" w:cs="ZWAdobeF"/>
          <w:sz w:val="2"/>
          <w:szCs w:val="2"/>
        </w:rPr>
        <w:t>152F</w:t>
      </w:r>
      <w:r w:rsidR="00245F8A">
        <w:rPr>
          <w:rStyle w:val="ae"/>
          <w:rFonts w:ascii="Arial Narrow" w:hAnsi="Arial Narrow" w:cstheme="majorHAnsi"/>
        </w:rPr>
        <w:footnoteReference w:id="159"/>
      </w:r>
      <w:r w:rsidR="00825E5C" w:rsidRPr="003233B1">
        <w:rPr>
          <w:rFonts w:ascii="Arial Narrow" w:hAnsi="Arial Narrow" w:cstheme="majorHAnsi"/>
        </w:rPr>
        <w:t xml:space="preserve">. </w:t>
      </w:r>
    </w:p>
    <w:p w:rsidR="004654C0" w:rsidRPr="003233B1" w:rsidRDefault="00D26CBD" w:rsidP="00744FB1">
      <w:pPr>
        <w:pStyle w:val="a6"/>
        <w:numPr>
          <w:ilvl w:val="0"/>
          <w:numId w:val="69"/>
        </w:numPr>
        <w:spacing w:after="0" w:line="240" w:lineRule="auto"/>
        <w:jc w:val="both"/>
        <w:rPr>
          <w:rFonts w:ascii="Arial Narrow" w:hAnsi="Arial Narrow" w:cstheme="majorHAnsi"/>
        </w:rPr>
      </w:pPr>
      <w:r w:rsidRPr="003233B1">
        <w:rPr>
          <w:rFonts w:ascii="Arial Narrow" w:hAnsi="Arial Narrow" w:cstheme="majorHAnsi"/>
        </w:rPr>
        <w:t xml:space="preserve">Ο </w:t>
      </w:r>
      <w:r w:rsidR="002E0889" w:rsidRPr="003233B1">
        <w:rPr>
          <w:rFonts w:ascii="Arial Narrow" w:hAnsi="Arial Narrow" w:cstheme="majorHAnsi"/>
        </w:rPr>
        <w:t>Ζιγαβηνός</w:t>
      </w:r>
      <w:r w:rsidRPr="003233B1">
        <w:rPr>
          <w:rFonts w:ascii="Arial Narrow" w:hAnsi="Arial Narrow" w:cstheme="majorHAnsi"/>
        </w:rPr>
        <w:t xml:space="preserve"> προσθέτει </w:t>
      </w:r>
      <w:r w:rsidR="00825E5C" w:rsidRPr="003233B1">
        <w:rPr>
          <w:rFonts w:ascii="Arial Narrow" w:hAnsi="Arial Narrow" w:cstheme="majorHAnsi"/>
        </w:rPr>
        <w:t>«Σαν να έλεγε· ότι πρέπει αυτοί να ντραπούν το γιο μου»</w:t>
      </w:r>
      <w:r w:rsidR="00692E0F">
        <w:rPr>
          <w:rFonts w:ascii="ZWAdobeF" w:hAnsi="ZWAdobeF" w:cs="ZWAdobeF"/>
          <w:sz w:val="2"/>
          <w:szCs w:val="2"/>
        </w:rPr>
        <w:t>153F</w:t>
      </w:r>
      <w:r w:rsidR="004D1B11">
        <w:rPr>
          <w:rStyle w:val="ae"/>
          <w:rFonts w:ascii="Arial Narrow" w:hAnsi="Arial Narrow" w:cstheme="majorHAnsi"/>
        </w:rPr>
        <w:footnoteReference w:id="160"/>
      </w:r>
      <w:r w:rsidR="00825E5C" w:rsidRPr="003233B1">
        <w:rPr>
          <w:rFonts w:ascii="Arial Narrow" w:hAnsi="Arial Narrow" w:cstheme="majorHAnsi"/>
        </w:rPr>
        <w:t>.</w:t>
      </w:r>
    </w:p>
    <w:p w:rsidR="004654C0" w:rsidRPr="003233B1" w:rsidRDefault="00950C9F" w:rsidP="00744FB1">
      <w:pPr>
        <w:pStyle w:val="a6"/>
        <w:numPr>
          <w:ilvl w:val="0"/>
          <w:numId w:val="66"/>
        </w:numPr>
        <w:spacing w:after="0" w:line="240" w:lineRule="auto"/>
        <w:jc w:val="both"/>
        <w:rPr>
          <w:rFonts w:ascii="Arial Narrow" w:hAnsi="Arial Narrow" w:cstheme="majorHAnsi"/>
          <w:b/>
        </w:rPr>
      </w:pPr>
      <w:r w:rsidRPr="003233B1">
        <w:rPr>
          <w:rFonts w:ascii="Arial Narrow" w:hAnsi="Arial Narrow" w:cstheme="majorHAnsi"/>
          <w:b/>
        </w:rPr>
        <w:t xml:space="preserve">Ο </w:t>
      </w:r>
      <w:r w:rsidR="004654C0" w:rsidRPr="003233B1">
        <w:rPr>
          <w:rFonts w:ascii="Arial Narrow" w:hAnsi="Arial Narrow" w:cstheme="majorHAnsi"/>
          <w:b/>
        </w:rPr>
        <w:t>Φόνος</w:t>
      </w:r>
      <w:r w:rsidR="00A402C9" w:rsidRPr="003233B1">
        <w:rPr>
          <w:rFonts w:ascii="Arial Narrow" w:hAnsi="Arial Narrow" w:cstheme="majorHAnsi"/>
          <w:b/>
        </w:rPr>
        <w:t xml:space="preserve"> του</w:t>
      </w:r>
      <w:r w:rsidR="004654C0" w:rsidRPr="003233B1">
        <w:rPr>
          <w:rFonts w:ascii="Arial Narrow" w:hAnsi="Arial Narrow" w:cstheme="majorHAnsi"/>
          <w:b/>
        </w:rPr>
        <w:t xml:space="preserve"> Υιού του Θεού και Κληρονόμου</w:t>
      </w:r>
      <w:r w:rsidR="00DE04D8" w:rsidRPr="003233B1">
        <w:rPr>
          <w:rFonts w:ascii="Arial Narrow" w:hAnsi="Arial Narrow" w:cstheme="majorHAnsi"/>
          <w:b/>
        </w:rPr>
        <w:t>.</w:t>
      </w:r>
    </w:p>
    <w:p w:rsidR="0065333C" w:rsidRPr="003233B1" w:rsidRDefault="00EE4E64" w:rsidP="00744FB1">
      <w:pPr>
        <w:pStyle w:val="a6"/>
        <w:numPr>
          <w:ilvl w:val="0"/>
          <w:numId w:val="70"/>
        </w:numPr>
        <w:spacing w:after="0" w:line="240" w:lineRule="auto"/>
        <w:jc w:val="both"/>
        <w:rPr>
          <w:rFonts w:ascii="Arial Narrow" w:hAnsi="Arial Narrow" w:cstheme="majorHAnsi"/>
        </w:rPr>
      </w:pPr>
      <w:r w:rsidRPr="003233B1">
        <w:rPr>
          <w:rFonts w:ascii="Arial Narrow" w:hAnsi="Arial Narrow" w:cstheme="majorHAnsi"/>
        </w:rPr>
        <w:t xml:space="preserve">Ο </w:t>
      </w:r>
      <w:r w:rsidR="002D4340" w:rsidRPr="003233B1">
        <w:rPr>
          <w:rFonts w:ascii="Arial Narrow" w:hAnsi="Arial Narrow" w:cstheme="majorHAnsi"/>
        </w:rPr>
        <w:t>Ζιγαβηνός</w:t>
      </w:r>
      <w:r w:rsidRPr="003233B1">
        <w:rPr>
          <w:rFonts w:ascii="Arial Narrow" w:hAnsi="Arial Narrow" w:cstheme="majorHAnsi"/>
        </w:rPr>
        <w:t xml:space="preserve"> </w:t>
      </w:r>
      <w:r w:rsidR="00E04BA1" w:rsidRPr="003233B1">
        <w:rPr>
          <w:rFonts w:ascii="Arial Narrow" w:hAnsi="Arial Narrow" w:cstheme="majorHAnsi"/>
        </w:rPr>
        <w:t xml:space="preserve">διευκρινίζει ότι οι Γεωργοί </w:t>
      </w:r>
      <w:r w:rsidR="00DE04D8" w:rsidRPr="003233B1">
        <w:rPr>
          <w:rFonts w:ascii="Arial Narrow" w:hAnsi="Arial Narrow" w:cstheme="majorHAnsi"/>
        </w:rPr>
        <w:t>–</w:t>
      </w:r>
      <w:r w:rsidR="00703CB2" w:rsidRPr="003233B1">
        <w:rPr>
          <w:rFonts w:ascii="Arial Narrow" w:hAnsi="Arial Narrow" w:cstheme="majorHAnsi"/>
        </w:rPr>
        <w:t xml:space="preserve"> </w:t>
      </w:r>
      <w:r w:rsidR="00E04BA1" w:rsidRPr="003233B1">
        <w:rPr>
          <w:rFonts w:ascii="Arial Narrow" w:hAnsi="Arial Narrow" w:cstheme="majorHAnsi"/>
        </w:rPr>
        <w:t>Αρχιερείς</w:t>
      </w:r>
      <w:r w:rsidR="00DE04D8" w:rsidRPr="003233B1">
        <w:rPr>
          <w:rFonts w:ascii="Arial Narrow" w:hAnsi="Arial Narrow" w:cstheme="majorHAnsi"/>
        </w:rPr>
        <w:t>,</w:t>
      </w:r>
      <w:r w:rsidR="00E04BA1" w:rsidRPr="003233B1">
        <w:rPr>
          <w:rFonts w:ascii="Arial Narrow" w:hAnsi="Arial Narrow" w:cstheme="majorHAnsi"/>
        </w:rPr>
        <w:t xml:space="preserve"> Γραμματείς και </w:t>
      </w:r>
      <w:r w:rsidR="002D4340" w:rsidRPr="003233B1">
        <w:rPr>
          <w:rFonts w:ascii="Arial Narrow" w:hAnsi="Arial Narrow" w:cstheme="majorHAnsi"/>
        </w:rPr>
        <w:t>Πρεσβύτεροι</w:t>
      </w:r>
      <w:r w:rsidR="00703CB2" w:rsidRPr="003233B1">
        <w:rPr>
          <w:rFonts w:ascii="Arial Narrow" w:hAnsi="Arial Narrow" w:cstheme="majorHAnsi"/>
        </w:rPr>
        <w:t xml:space="preserve">, </w:t>
      </w:r>
      <w:r w:rsidR="00470A35" w:rsidRPr="003233B1">
        <w:rPr>
          <w:rFonts w:ascii="Arial Narrow" w:hAnsi="Arial Narrow" w:cstheme="majorHAnsi"/>
        </w:rPr>
        <w:t>«</w:t>
      </w:r>
      <w:r w:rsidR="00703CB2" w:rsidRPr="003233B1">
        <w:rPr>
          <w:rFonts w:ascii="Arial Narrow" w:hAnsi="Arial Narrow" w:cstheme="majorHAnsi"/>
          <w:i/>
          <w:iCs/>
        </w:rPr>
        <w:t>έ</w:t>
      </w:r>
      <w:r w:rsidR="00470A35" w:rsidRPr="003233B1">
        <w:rPr>
          <w:rFonts w:ascii="Arial Narrow" w:hAnsi="Arial Narrow" w:cstheme="majorHAnsi"/>
          <w:i/>
          <w:iCs/>
        </w:rPr>
        <w:t>καναν συμβούλιο, για να φονεύσουν αυτόν και να κυριαρχήσουν πλέον στην κληρονομιά του, δηλαδή στο λαό</w:t>
      </w:r>
      <w:r w:rsidR="00470A35" w:rsidRPr="003233B1">
        <w:rPr>
          <w:rFonts w:ascii="Arial Narrow" w:hAnsi="Arial Narrow" w:cstheme="majorHAnsi"/>
        </w:rPr>
        <w:t xml:space="preserve">». </w:t>
      </w:r>
      <w:r w:rsidR="003C6E03" w:rsidRPr="003233B1">
        <w:rPr>
          <w:rFonts w:ascii="Arial Narrow" w:hAnsi="Arial Narrow" w:cstheme="majorHAnsi"/>
        </w:rPr>
        <w:t>Με το «</w:t>
      </w:r>
      <w:r w:rsidR="003C6E03" w:rsidRPr="003233B1">
        <w:rPr>
          <w:rFonts w:ascii="Arial Narrow" w:hAnsi="Arial Narrow" w:cstheme="majorHAnsi"/>
          <w:i/>
          <w:iCs/>
        </w:rPr>
        <w:t>έβγαλαν έξω</w:t>
      </w:r>
      <w:r w:rsidR="003C6E03" w:rsidRPr="003233B1">
        <w:rPr>
          <w:rFonts w:ascii="Arial Narrow" w:hAnsi="Arial Narrow" w:cstheme="majorHAnsi"/>
        </w:rPr>
        <w:t>» ο Κύριος εννοεί «</w:t>
      </w:r>
      <w:r w:rsidR="003C6E03" w:rsidRPr="003233B1">
        <w:rPr>
          <w:rFonts w:ascii="Arial Narrow" w:hAnsi="Arial Narrow" w:cstheme="majorHAnsi"/>
          <w:i/>
          <w:iCs/>
        </w:rPr>
        <w:t>του στέρησαν, όπως αυτοί νόμιζαν</w:t>
      </w:r>
      <w:r w:rsidR="003C6E03" w:rsidRPr="003233B1">
        <w:rPr>
          <w:rFonts w:ascii="Arial Narrow" w:hAnsi="Arial Narrow" w:cstheme="majorHAnsi"/>
        </w:rPr>
        <w:t>»</w:t>
      </w:r>
      <w:r w:rsidR="00E50E54" w:rsidRPr="003233B1">
        <w:rPr>
          <w:rFonts w:ascii="Arial Narrow" w:hAnsi="Arial Narrow" w:cstheme="majorHAnsi"/>
        </w:rPr>
        <w:t xml:space="preserve"> τον Αμπελώνα</w:t>
      </w:r>
      <w:r w:rsidR="004069D3" w:rsidRPr="003233B1">
        <w:rPr>
          <w:rFonts w:ascii="Arial Narrow" w:hAnsi="Arial Narrow" w:cstheme="majorHAnsi"/>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Fonts w:ascii="Arial Narrow" w:hAnsi="Arial Narrow" w:cstheme="majorHAnsi"/>
        </w:rPr>
        <w:fldChar w:fldCharType="end"/>
      </w:r>
      <w:r w:rsidR="00E50E54" w:rsidRPr="003233B1">
        <w:rPr>
          <w:rFonts w:ascii="Arial Narrow" w:hAnsi="Arial Narrow" w:cstheme="majorHAnsi"/>
        </w:rPr>
        <w:t xml:space="preserve"> Του</w:t>
      </w:r>
      <w:r w:rsidR="003C6E03" w:rsidRPr="003233B1">
        <w:rPr>
          <w:rFonts w:ascii="Arial Narrow" w:hAnsi="Arial Narrow" w:cstheme="majorHAnsi"/>
        </w:rPr>
        <w:t xml:space="preserve">, </w:t>
      </w:r>
      <w:r w:rsidR="00E50E54" w:rsidRPr="003233B1">
        <w:rPr>
          <w:rFonts w:ascii="Arial Narrow" w:hAnsi="Arial Narrow" w:cstheme="majorHAnsi"/>
        </w:rPr>
        <w:t>«</w:t>
      </w:r>
      <w:r w:rsidR="003C6E03" w:rsidRPr="003233B1">
        <w:rPr>
          <w:rFonts w:ascii="Arial Narrow" w:hAnsi="Arial Narrow" w:cstheme="majorHAnsi"/>
          <w:i/>
          <w:iCs/>
        </w:rPr>
        <w:t>γ</w:t>
      </w:r>
      <w:r w:rsidR="00470A35" w:rsidRPr="003233B1">
        <w:rPr>
          <w:rFonts w:ascii="Arial Narrow" w:hAnsi="Arial Narrow" w:cstheme="majorHAnsi"/>
          <w:i/>
          <w:iCs/>
        </w:rPr>
        <w:t xml:space="preserve">ια να γίνουν κύριοι της συναγωγής, του ισραηλιτικού λαού, εκμεταλλευόμενοι και διευθύνοντας τη συνείδησή του σύμφωνα με τις ορέξεις και τα συμφέροντά </w:t>
      </w:r>
      <w:r w:rsidR="00F922A1" w:rsidRPr="003233B1">
        <w:rPr>
          <w:rFonts w:ascii="Arial Narrow" w:hAnsi="Arial Narrow" w:cstheme="majorHAnsi"/>
          <w:i/>
          <w:iCs/>
        </w:rPr>
        <w:t>τους</w:t>
      </w:r>
      <w:r w:rsidR="00F922A1" w:rsidRPr="003233B1">
        <w:rPr>
          <w:rFonts w:ascii="Arial Narrow" w:hAnsi="Arial Narrow" w:cstheme="majorHAnsi"/>
        </w:rPr>
        <w:t>»</w:t>
      </w:r>
      <w:r w:rsidR="00470A35" w:rsidRPr="003233B1">
        <w:rPr>
          <w:rFonts w:ascii="Arial Narrow" w:hAnsi="Arial Narrow" w:cstheme="majorHAnsi"/>
        </w:rPr>
        <w:t>.</w:t>
      </w:r>
      <w:r w:rsidR="00AC7A03" w:rsidRPr="003233B1">
        <w:rPr>
          <w:rFonts w:ascii="Arial Narrow" w:hAnsi="Arial Narrow" w:cstheme="majorHAnsi"/>
        </w:rPr>
        <w:t xml:space="preserve"> </w:t>
      </w:r>
    </w:p>
    <w:p w:rsidR="004654C0" w:rsidRPr="003233B1" w:rsidRDefault="00B41B45" w:rsidP="00744FB1">
      <w:pPr>
        <w:pStyle w:val="a6"/>
        <w:numPr>
          <w:ilvl w:val="0"/>
          <w:numId w:val="66"/>
        </w:numPr>
        <w:spacing w:after="0" w:line="240" w:lineRule="auto"/>
        <w:jc w:val="both"/>
        <w:rPr>
          <w:rFonts w:ascii="Arial Narrow" w:hAnsi="Arial Narrow" w:cstheme="majorHAnsi"/>
          <w:b/>
          <w:iCs/>
        </w:rPr>
      </w:pPr>
      <w:r w:rsidRPr="003233B1">
        <w:rPr>
          <w:rFonts w:ascii="Arial Narrow" w:hAnsi="Arial Narrow"/>
          <w:b/>
          <w:iCs/>
        </w:rPr>
        <w:t>Β</w:t>
      </w:r>
      <w:r w:rsidR="00106BFE" w:rsidRPr="003233B1">
        <w:rPr>
          <w:rFonts w:ascii="Arial Narrow" w:hAnsi="Arial Narrow"/>
          <w:b/>
          <w:iCs/>
        </w:rPr>
        <w:t>αριά τιμωρία</w:t>
      </w:r>
      <w:r w:rsidR="00106BFE" w:rsidRPr="003233B1">
        <w:rPr>
          <w:rFonts w:ascii="Arial Narrow" w:hAnsi="Arial Narrow" w:cstheme="majorHAnsi"/>
          <w:iCs/>
        </w:rPr>
        <w:t xml:space="preserve"> Ιερατείου για την </w:t>
      </w:r>
      <w:r w:rsidR="004654C0" w:rsidRPr="003233B1">
        <w:rPr>
          <w:rFonts w:ascii="Arial Narrow" w:hAnsi="Arial Narrow" w:cstheme="majorHAnsi"/>
          <w:iCs/>
        </w:rPr>
        <w:t>Σταύρωση</w:t>
      </w:r>
      <w:r w:rsidRPr="003233B1">
        <w:rPr>
          <w:rFonts w:ascii="Arial Narrow" w:hAnsi="Arial Narrow" w:cstheme="majorHAnsi"/>
          <w:iCs/>
        </w:rPr>
        <w:t xml:space="preserve"> και </w:t>
      </w:r>
      <w:r w:rsidRPr="003233B1">
        <w:rPr>
          <w:rFonts w:ascii="Arial Narrow" w:hAnsi="Arial Narrow" w:cstheme="majorHAnsi"/>
          <w:b/>
          <w:iCs/>
        </w:rPr>
        <w:t>Κλήση των εθνών</w:t>
      </w:r>
      <w:r w:rsidR="00221A58" w:rsidRPr="003233B1">
        <w:rPr>
          <w:rFonts w:ascii="Arial Narrow" w:hAnsi="Arial Narrow" w:cstheme="majorHAnsi"/>
          <w:b/>
          <w:iCs/>
        </w:rPr>
        <w:t>.</w:t>
      </w:r>
    </w:p>
    <w:p w:rsidR="005E6320" w:rsidRPr="003233B1" w:rsidRDefault="00795F4B" w:rsidP="00744FB1">
      <w:pPr>
        <w:pStyle w:val="a6"/>
        <w:widowControl w:val="0"/>
        <w:numPr>
          <w:ilvl w:val="0"/>
          <w:numId w:val="70"/>
        </w:numPr>
        <w:spacing w:after="0" w:line="240" w:lineRule="auto"/>
        <w:jc w:val="both"/>
        <w:rPr>
          <w:rFonts w:ascii="Arial Narrow" w:hAnsi="Arial Narrow"/>
          <w:i/>
          <w:color w:val="000000"/>
        </w:rPr>
      </w:pPr>
      <w:r w:rsidRPr="003233B1">
        <w:rPr>
          <w:rFonts w:ascii="Arial Narrow" w:hAnsi="Arial Narrow"/>
          <w:i/>
          <w:color w:val="000000"/>
        </w:rPr>
        <w:t xml:space="preserve">Ο Θεόφιλος επεξηγεί ότι «όταν έλθει, </w:t>
      </w:r>
      <w:r w:rsidR="003A7D7A" w:rsidRPr="003233B1">
        <w:rPr>
          <w:rFonts w:ascii="Arial Narrow" w:hAnsi="Arial Narrow"/>
          <w:i/>
          <w:color w:val="000000"/>
        </w:rPr>
        <w:t>ξαν</w:t>
      </w:r>
      <w:r w:rsidR="00634241" w:rsidRPr="003233B1">
        <w:rPr>
          <w:rFonts w:ascii="Arial Narrow" w:hAnsi="Arial Narrow"/>
          <w:i/>
          <w:color w:val="000000"/>
        </w:rPr>
        <w:t xml:space="preserve">ά ο Κύριος, </w:t>
      </w:r>
      <w:r w:rsidRPr="003233B1">
        <w:rPr>
          <w:rFonts w:ascii="Arial Narrow" w:hAnsi="Arial Narrow"/>
          <w:i/>
          <w:color w:val="000000"/>
        </w:rPr>
        <w:t>δηλαδή όταν ρίξει το βλέμμα του στην παρανομία, την οποία έκαναν οι Ιουδαίοι</w:t>
      </w:r>
      <w:r w:rsidR="002C1AD9" w:rsidRPr="003233B1">
        <w:rPr>
          <w:rFonts w:ascii="Arial Narrow" w:hAnsi="Arial Narrow"/>
          <w:i/>
          <w:color w:val="000000"/>
        </w:rPr>
        <w:t xml:space="preserve"> </w:t>
      </w:r>
      <w:r w:rsidR="007A30EF" w:rsidRPr="003233B1">
        <w:rPr>
          <w:rFonts w:ascii="Arial Narrow" w:hAnsi="Arial Narrow"/>
          <w:i/>
          <w:color w:val="000000"/>
        </w:rPr>
        <w:t xml:space="preserve">θα δοθεί το χωράφι σε </w:t>
      </w:r>
      <w:r w:rsidR="009E45E5" w:rsidRPr="003233B1">
        <w:rPr>
          <w:rFonts w:ascii="Arial Narrow" w:hAnsi="Arial Narrow"/>
          <w:i/>
          <w:color w:val="000000"/>
        </w:rPr>
        <w:t>άλλους</w:t>
      </w:r>
      <w:r w:rsidR="009E45E5" w:rsidRPr="003233B1">
        <w:rPr>
          <w:rFonts w:ascii="Arial Narrow" w:hAnsi="Arial Narrow"/>
          <w:iCs/>
          <w:color w:val="000000"/>
        </w:rPr>
        <w:t>»</w:t>
      </w:r>
      <w:r w:rsidR="007A30EF" w:rsidRPr="003233B1">
        <w:rPr>
          <w:rFonts w:ascii="Arial Narrow" w:hAnsi="Arial Narrow"/>
          <w:iCs/>
          <w:color w:val="000000"/>
        </w:rPr>
        <w:t xml:space="preserve">, </w:t>
      </w:r>
      <w:r w:rsidR="00221A58" w:rsidRPr="003233B1">
        <w:rPr>
          <w:rFonts w:ascii="Arial Narrow" w:hAnsi="Arial Narrow"/>
          <w:iCs/>
          <w:color w:val="000000"/>
        </w:rPr>
        <w:t>δηλαδή</w:t>
      </w:r>
      <w:r w:rsidR="009E45E5" w:rsidRPr="003233B1">
        <w:rPr>
          <w:rFonts w:ascii="Arial Narrow" w:hAnsi="Arial Narrow"/>
          <w:iCs/>
          <w:color w:val="000000"/>
        </w:rPr>
        <w:t>, «</w:t>
      </w:r>
      <w:r w:rsidR="007A30EF" w:rsidRPr="003233B1">
        <w:rPr>
          <w:rFonts w:ascii="Arial Narrow" w:hAnsi="Arial Narrow"/>
          <w:i/>
          <w:color w:val="000000"/>
        </w:rPr>
        <w:t>στους αγίους Αποστόλους και ευαγγελιστές, οι οποίοι επρόκειτο να αναδείξουν αυτό καρποφόρο και με ωραία άνθη»</w:t>
      </w:r>
      <w:r w:rsidR="00393797" w:rsidRPr="003233B1">
        <w:rPr>
          <w:rFonts w:ascii="Arial Narrow" w:hAnsi="Arial Narrow"/>
          <w:i/>
          <w:color w:val="000000"/>
        </w:rPr>
        <w:t xml:space="preserve"> </w:t>
      </w:r>
      <w:r w:rsidR="00393797" w:rsidRPr="003233B1">
        <w:rPr>
          <w:rFonts w:ascii="Arial Narrow" w:hAnsi="Arial Narrow"/>
          <w:iCs/>
          <w:color w:val="000000"/>
        </w:rPr>
        <w:t>όπως συμπληρώνει ο Κύριλλος Αλεξανδρείας</w:t>
      </w:r>
      <w:r w:rsidR="007A30EF" w:rsidRPr="003233B1">
        <w:rPr>
          <w:rFonts w:ascii="Arial Narrow" w:hAnsi="Arial Narrow"/>
          <w:iCs/>
          <w:color w:val="000000"/>
        </w:rPr>
        <w:t>.</w:t>
      </w:r>
    </w:p>
    <w:p w:rsidR="00E4007E" w:rsidRPr="003233B1" w:rsidRDefault="00B41B45" w:rsidP="00744FB1">
      <w:pPr>
        <w:pStyle w:val="Web"/>
        <w:widowControl w:val="0"/>
        <w:numPr>
          <w:ilvl w:val="0"/>
          <w:numId w:val="70"/>
        </w:numPr>
        <w:spacing w:before="0" w:beforeAutospacing="0" w:after="0" w:afterAutospacing="0"/>
        <w:contextualSpacing/>
        <w:jc w:val="both"/>
        <w:rPr>
          <w:rFonts w:ascii="Arial Narrow" w:hAnsi="Arial Narrow" w:cstheme="majorHAnsi"/>
          <w:sz w:val="22"/>
          <w:szCs w:val="22"/>
        </w:rPr>
      </w:pPr>
      <w:r w:rsidRPr="003233B1">
        <w:rPr>
          <w:rFonts w:ascii="Arial Narrow" w:hAnsi="Arial Narrow"/>
          <w:iCs/>
          <w:color w:val="000000"/>
          <w:sz w:val="22"/>
          <w:szCs w:val="22"/>
        </w:rPr>
        <w:t xml:space="preserve">Ο </w:t>
      </w:r>
      <w:r w:rsidR="002D4340" w:rsidRPr="003233B1">
        <w:rPr>
          <w:rFonts w:ascii="Arial Narrow" w:hAnsi="Arial Narrow"/>
          <w:iCs/>
          <w:color w:val="000000"/>
          <w:sz w:val="22"/>
          <w:szCs w:val="22"/>
        </w:rPr>
        <w:t>Ζιγαβηνός</w:t>
      </w:r>
      <w:r w:rsidRPr="003233B1">
        <w:rPr>
          <w:rFonts w:ascii="Arial Narrow" w:hAnsi="Arial Narrow"/>
          <w:iCs/>
          <w:color w:val="000000"/>
          <w:sz w:val="22"/>
          <w:szCs w:val="22"/>
        </w:rPr>
        <w:t xml:space="preserve"> βρίσκει λ</w:t>
      </w:r>
      <w:r w:rsidR="0040680F" w:rsidRPr="003233B1">
        <w:rPr>
          <w:rFonts w:ascii="Arial Narrow" w:hAnsi="Arial Narrow"/>
          <w:iCs/>
          <w:color w:val="000000"/>
          <w:sz w:val="22"/>
          <w:szCs w:val="22"/>
        </w:rPr>
        <w:t xml:space="preserve">ογικό ότι </w:t>
      </w:r>
      <w:r w:rsidR="00A4412C" w:rsidRPr="003233B1">
        <w:rPr>
          <w:rFonts w:ascii="Arial Narrow" w:hAnsi="Arial Narrow"/>
          <w:iCs/>
          <w:color w:val="000000"/>
          <w:sz w:val="22"/>
          <w:szCs w:val="22"/>
        </w:rPr>
        <w:t>«</w:t>
      </w:r>
      <w:r w:rsidR="0040680F" w:rsidRPr="003233B1">
        <w:rPr>
          <w:rFonts w:ascii="Arial Narrow" w:hAnsi="Arial Narrow"/>
          <w:i/>
          <w:color w:val="000000"/>
          <w:sz w:val="22"/>
          <w:szCs w:val="22"/>
        </w:rPr>
        <w:t>πρώτα αυτοί</w:t>
      </w:r>
      <w:r w:rsidR="0040680F" w:rsidRPr="003233B1">
        <w:rPr>
          <w:rFonts w:ascii="Arial Narrow" w:hAnsi="Arial Narrow"/>
          <w:iCs/>
          <w:color w:val="000000"/>
          <w:sz w:val="22"/>
          <w:szCs w:val="22"/>
        </w:rPr>
        <w:t xml:space="preserve"> </w:t>
      </w:r>
      <w:r w:rsidR="00B42BEC" w:rsidRPr="003233B1">
        <w:rPr>
          <w:rFonts w:ascii="Arial Narrow" w:hAnsi="Arial Narrow"/>
          <w:iCs/>
          <w:color w:val="000000"/>
          <w:sz w:val="22"/>
          <w:szCs w:val="22"/>
        </w:rPr>
        <w:t>(οι Α, Γ, Φ και Π)</w:t>
      </w:r>
      <w:r w:rsidR="00B42BEC" w:rsidRPr="003233B1">
        <w:rPr>
          <w:rFonts w:ascii="Arial Narrow" w:hAnsi="Arial Narrow"/>
          <w:i/>
          <w:color w:val="000000"/>
          <w:sz w:val="22"/>
          <w:szCs w:val="22"/>
        </w:rPr>
        <w:t xml:space="preserve"> </w:t>
      </w:r>
      <w:r w:rsidR="0040680F" w:rsidRPr="003233B1">
        <w:rPr>
          <w:rFonts w:ascii="Arial Narrow" w:hAnsi="Arial Narrow"/>
          <w:i/>
          <w:color w:val="000000"/>
          <w:sz w:val="22"/>
          <w:szCs w:val="22"/>
        </w:rPr>
        <w:t>απάντησαν, έπειτα ο Χριστός είπε αυτό που εκείνοι είπαν, επιβεβαιώνοντας το λόγο τους… Επειδή δηλαδή πριν από αυτό αγνοούσαν ότι για αυτούς ήταν η παραβολή, έβγαλαν απόφαση εναντίον του εαυτού τους· ύστερα όμως, όταν συμφώνησε με την απόφασή τους ο Χριστός, κατάλαβαν και είπαν, Μακάρι να μη γίνει κάτι τέτοιο».</w:t>
      </w:r>
    </w:p>
    <w:p w:rsidR="005F745D" w:rsidRPr="003233B1" w:rsidRDefault="00E4007E" w:rsidP="00744FB1">
      <w:pPr>
        <w:pStyle w:val="a6"/>
        <w:numPr>
          <w:ilvl w:val="0"/>
          <w:numId w:val="66"/>
        </w:numPr>
        <w:spacing w:after="0" w:line="240" w:lineRule="auto"/>
        <w:jc w:val="both"/>
        <w:rPr>
          <w:rFonts w:ascii="Arial Narrow" w:hAnsi="Arial Narrow" w:cstheme="majorHAnsi"/>
          <w:iCs/>
        </w:rPr>
      </w:pPr>
      <w:r w:rsidRPr="003233B1">
        <w:rPr>
          <w:rFonts w:ascii="Arial Narrow" w:hAnsi="Arial Narrow"/>
          <w:b/>
          <w:iCs/>
        </w:rPr>
        <w:t>Έ</w:t>
      </w:r>
      <w:r w:rsidR="005F745D" w:rsidRPr="003233B1">
        <w:rPr>
          <w:rFonts w:ascii="Arial Narrow" w:hAnsi="Arial Narrow"/>
          <w:b/>
          <w:iCs/>
        </w:rPr>
        <w:t>νας</w:t>
      </w:r>
      <w:r w:rsidR="005F745D" w:rsidRPr="003233B1">
        <w:rPr>
          <w:rFonts w:ascii="Arial Narrow" w:hAnsi="Arial Narrow"/>
          <w:iCs/>
        </w:rPr>
        <w:t xml:space="preserve"> και ο </w:t>
      </w:r>
      <w:r w:rsidR="005F745D" w:rsidRPr="003233B1">
        <w:rPr>
          <w:rFonts w:ascii="Arial Narrow" w:hAnsi="Arial Narrow"/>
          <w:b/>
          <w:iCs/>
        </w:rPr>
        <w:t xml:space="preserve">ίδιος ο Θεός της Καινής και της </w:t>
      </w:r>
      <w:r w:rsidR="00677DB2" w:rsidRPr="003233B1">
        <w:rPr>
          <w:rFonts w:ascii="Arial Narrow" w:hAnsi="Arial Narrow"/>
          <w:b/>
          <w:iCs/>
        </w:rPr>
        <w:t>1</w:t>
      </w:r>
      <w:r w:rsidR="00677DB2" w:rsidRPr="003233B1">
        <w:rPr>
          <w:rFonts w:ascii="Arial Narrow" w:hAnsi="Arial Narrow"/>
          <w:b/>
          <w:iCs/>
          <w:vertAlign w:val="superscript"/>
        </w:rPr>
        <w:t>ης</w:t>
      </w:r>
      <w:r w:rsidR="00677DB2" w:rsidRPr="003233B1">
        <w:rPr>
          <w:rFonts w:ascii="Arial Narrow" w:hAnsi="Arial Narrow"/>
          <w:b/>
          <w:iCs/>
        </w:rPr>
        <w:t xml:space="preserve"> </w:t>
      </w:r>
      <w:r w:rsidR="005F745D" w:rsidRPr="003233B1">
        <w:rPr>
          <w:rFonts w:ascii="Arial Narrow" w:hAnsi="Arial Narrow"/>
          <w:b/>
          <w:iCs/>
        </w:rPr>
        <w:t>Διαθήκης</w:t>
      </w:r>
      <w:r w:rsidR="00677DB2" w:rsidRPr="003233B1">
        <w:rPr>
          <w:rFonts w:ascii="Arial Narrow" w:hAnsi="Arial Narrow" w:cstheme="majorHAnsi"/>
          <w:iCs/>
        </w:rPr>
        <w:t xml:space="preserve">, </w:t>
      </w:r>
      <w:r w:rsidR="00677DB2" w:rsidRPr="003233B1">
        <w:rPr>
          <w:rFonts w:ascii="Arial Narrow" w:hAnsi="Arial Narrow"/>
          <w:b/>
          <w:iCs/>
        </w:rPr>
        <w:t>ο θάνατός του οποίου κατόρθωσε μεγάλα πράγματα</w:t>
      </w:r>
      <w:r w:rsidR="004404AB" w:rsidRPr="003233B1">
        <w:rPr>
          <w:rFonts w:ascii="Arial Narrow" w:hAnsi="Arial Narrow" w:cstheme="majorHAnsi"/>
          <w:iCs/>
        </w:rPr>
        <w:t>.</w:t>
      </w:r>
    </w:p>
    <w:p w:rsidR="00611F00" w:rsidRPr="003233B1" w:rsidRDefault="00CE2DE9" w:rsidP="00744FB1">
      <w:pPr>
        <w:pStyle w:val="a6"/>
        <w:numPr>
          <w:ilvl w:val="0"/>
          <w:numId w:val="71"/>
        </w:numPr>
        <w:spacing w:after="0" w:line="240" w:lineRule="auto"/>
        <w:jc w:val="both"/>
        <w:rPr>
          <w:rFonts w:ascii="Arial Narrow" w:hAnsi="Arial Narrow" w:cstheme="majorHAnsi"/>
        </w:rPr>
      </w:pPr>
      <w:r w:rsidRPr="003233B1">
        <w:rPr>
          <w:rFonts w:ascii="Arial Narrow" w:hAnsi="Arial Narrow" w:cstheme="majorHAnsi"/>
        </w:rPr>
        <w:t>Ο Προφήτης Ησαΐας περιγράφοντας την Ανάληψη του Χριστού στους ουρανούς, παρουσιάζει τους Αγγέλους να ρωτάνε τον Χριστό: «</w:t>
      </w:r>
      <w:r w:rsidRPr="003233B1">
        <w:rPr>
          <w:rFonts w:ascii="Arial" w:hAnsi="Arial" w:cs="Arial"/>
          <w:i/>
          <w:iCs/>
        </w:rPr>
        <w:t>Ἱ</w:t>
      </w:r>
      <w:r w:rsidRPr="003233B1">
        <w:rPr>
          <w:rFonts w:ascii="Arial Narrow" w:hAnsi="Arial Narrow" w:cstheme="majorHAnsi"/>
          <w:i/>
          <w:iCs/>
        </w:rPr>
        <w:t>νατ</w:t>
      </w:r>
      <w:r w:rsidRPr="003233B1">
        <w:rPr>
          <w:rFonts w:ascii="Arial" w:hAnsi="Arial" w:cs="Arial"/>
          <w:i/>
          <w:iCs/>
        </w:rPr>
        <w:t>ὶ</w:t>
      </w:r>
      <w:r w:rsidRPr="003233B1">
        <w:rPr>
          <w:rFonts w:ascii="Arial Narrow" w:hAnsi="Arial Narrow" w:cstheme="majorHAnsi"/>
          <w:i/>
          <w:iCs/>
        </w:rPr>
        <w:t xml:space="preserve"> Σου </w:t>
      </w:r>
      <w:r w:rsidRPr="003233B1">
        <w:rPr>
          <w:rFonts w:ascii="Arial" w:hAnsi="Arial" w:cs="Arial"/>
          <w:i/>
          <w:iCs/>
        </w:rPr>
        <w:t>ἐ</w:t>
      </w:r>
      <w:r w:rsidRPr="003233B1">
        <w:rPr>
          <w:rFonts w:ascii="Arial Narrow" w:hAnsi="Arial Narrow" w:cstheme="majorHAnsi"/>
          <w:i/>
          <w:iCs/>
        </w:rPr>
        <w:t>ρυθρ</w:t>
      </w:r>
      <w:r w:rsidRPr="003233B1">
        <w:rPr>
          <w:rFonts w:ascii="Arial" w:hAnsi="Arial" w:cs="Arial"/>
          <w:i/>
          <w:iCs/>
        </w:rPr>
        <w:t>ὰ</w:t>
      </w:r>
      <w:r w:rsidRPr="003233B1">
        <w:rPr>
          <w:rFonts w:ascii="Arial Narrow" w:hAnsi="Arial Narrow" w:cstheme="majorHAnsi"/>
          <w:i/>
          <w:iCs/>
        </w:rPr>
        <w:t xml:space="preserve"> τ</w:t>
      </w:r>
      <w:r w:rsidRPr="003233B1">
        <w:rPr>
          <w:rFonts w:ascii="Arial" w:hAnsi="Arial" w:cs="Arial"/>
          <w:i/>
          <w:iCs/>
        </w:rPr>
        <w:t>ὰ</w:t>
      </w:r>
      <w:r w:rsidRPr="003233B1">
        <w:rPr>
          <w:rFonts w:ascii="Arial Narrow" w:hAnsi="Arial Narrow" w:cstheme="majorHAnsi"/>
          <w:i/>
          <w:iCs/>
        </w:rPr>
        <w:t xml:space="preserve"> </w:t>
      </w:r>
      <w:r w:rsidRPr="003233B1">
        <w:rPr>
          <w:rFonts w:ascii="Arial" w:hAnsi="Arial" w:cs="Arial"/>
          <w:i/>
          <w:iCs/>
        </w:rPr>
        <w:t>ἱ</w:t>
      </w:r>
      <w:r w:rsidRPr="003233B1">
        <w:rPr>
          <w:rFonts w:ascii="Arial Narrow" w:hAnsi="Arial Narrow" w:cstheme="majorHAnsi"/>
          <w:i/>
          <w:iCs/>
        </w:rPr>
        <w:t xml:space="preserve">μάτια, </w:t>
      </w:r>
      <w:r w:rsidRPr="003233B1">
        <w:rPr>
          <w:rFonts w:ascii="Arial" w:hAnsi="Arial" w:cs="Arial"/>
          <w:i/>
          <w:iCs/>
        </w:rPr>
        <w:t>ὡ</w:t>
      </w:r>
      <w:r w:rsidRPr="003233B1">
        <w:rPr>
          <w:rFonts w:ascii="Arial Narrow" w:hAnsi="Arial Narrow" w:cstheme="majorHAnsi"/>
          <w:i/>
          <w:iCs/>
        </w:rPr>
        <w:t xml:space="preserve">ς </w:t>
      </w:r>
      <w:r w:rsidRPr="003233B1">
        <w:rPr>
          <w:rFonts w:ascii="Arial" w:hAnsi="Arial" w:cs="Arial"/>
          <w:i/>
          <w:iCs/>
        </w:rPr>
        <w:t>ἀ</w:t>
      </w:r>
      <w:r w:rsidRPr="003233B1">
        <w:rPr>
          <w:rFonts w:ascii="Arial Narrow" w:hAnsi="Arial Narrow" w:cstheme="majorHAnsi"/>
          <w:i/>
          <w:iCs/>
        </w:rPr>
        <w:t>π</w:t>
      </w:r>
      <w:r w:rsidRPr="003233B1">
        <w:rPr>
          <w:rFonts w:ascii="Arial" w:hAnsi="Arial" w:cs="Arial"/>
          <w:i/>
          <w:iCs/>
        </w:rPr>
        <w:t>ὸ</w:t>
      </w:r>
      <w:r w:rsidRPr="003233B1">
        <w:rPr>
          <w:rFonts w:ascii="Arial Narrow" w:hAnsi="Arial Narrow" w:cstheme="majorHAnsi"/>
          <w:i/>
          <w:iCs/>
        </w:rPr>
        <w:t xml:space="preserve"> πατητο</w:t>
      </w:r>
      <w:r w:rsidRPr="003233B1">
        <w:rPr>
          <w:rFonts w:ascii="Arial" w:hAnsi="Arial" w:cs="Arial"/>
          <w:i/>
          <w:iCs/>
        </w:rPr>
        <w:t>ῦ</w:t>
      </w:r>
      <w:r w:rsidRPr="003233B1">
        <w:rPr>
          <w:rFonts w:ascii="Arial Narrow" w:hAnsi="Arial Narrow" w:cstheme="majorHAnsi"/>
          <w:i/>
          <w:iCs/>
        </w:rPr>
        <w:t xml:space="preserve"> ληνο</w:t>
      </w:r>
      <w:r w:rsidRPr="003233B1">
        <w:rPr>
          <w:rFonts w:ascii="Arial" w:hAnsi="Arial" w:cs="Arial"/>
          <w:i/>
          <w:iCs/>
        </w:rPr>
        <w:t>ῦ</w:t>
      </w:r>
      <w:r w:rsidRPr="003233B1">
        <w:rPr>
          <w:rFonts w:ascii="Arial Narrow" w:hAnsi="Arial Narrow" w:cstheme="majorHAnsi"/>
          <w:i/>
          <w:iCs/>
        </w:rPr>
        <w:t>;</w:t>
      </w:r>
      <w:r w:rsidRPr="003233B1">
        <w:rPr>
          <w:rFonts w:ascii="Arial Narrow" w:hAnsi="Arial Narrow" w:cstheme="majorHAnsi"/>
        </w:rPr>
        <w:t>»</w:t>
      </w:r>
      <w:r w:rsidR="002E381D" w:rsidRPr="003233B1">
        <w:rPr>
          <w:rFonts w:ascii="Arial Narrow" w:hAnsi="Arial Narrow" w:cstheme="majorHAnsi"/>
        </w:rPr>
        <w:t>,</w:t>
      </w:r>
      <w:r w:rsidRPr="003233B1">
        <w:rPr>
          <w:rFonts w:ascii="Arial Narrow" w:hAnsi="Arial Narrow" w:cstheme="majorHAnsi"/>
        </w:rPr>
        <w:t xml:space="preserve"> </w:t>
      </w:r>
      <w:r w:rsidR="002E381D" w:rsidRPr="003233B1">
        <w:rPr>
          <w:rFonts w:ascii="Arial Narrow" w:hAnsi="Arial Narrow" w:cstheme="majorHAnsi"/>
        </w:rPr>
        <w:t>η</w:t>
      </w:r>
      <w:r w:rsidRPr="003233B1">
        <w:rPr>
          <w:rFonts w:ascii="Arial Narrow" w:hAnsi="Arial Narrow" w:cstheme="majorHAnsi"/>
        </w:rPr>
        <w:t xml:space="preserve"> ματωμένη δηλαδή και θεωμένη αγία Σάρκα του Κυρίου, που βάφτηκε με το Αίμα του Σταυρού, ήταν κατακόκκινη και έμοιαζε σαν να βγήκε από «ληνό», δηλαδή, ως </w:t>
      </w:r>
      <w:r w:rsidR="004E1D3F" w:rsidRPr="003233B1">
        <w:rPr>
          <w:rFonts w:ascii="Arial Narrow" w:hAnsi="Arial Narrow" w:cstheme="majorHAnsi"/>
        </w:rPr>
        <w:t xml:space="preserve">οίνος από πατημένα </w:t>
      </w:r>
      <w:r w:rsidRPr="003233B1">
        <w:rPr>
          <w:rFonts w:ascii="Arial Narrow" w:hAnsi="Arial Narrow" w:cstheme="majorHAnsi"/>
        </w:rPr>
        <w:t>σταφύλια. Έτσι ο «ληνός» ήταν σύμβολο της παρουσίας του Ερχομένου Χριστού και της σταυρικής θυσίας Του.</w:t>
      </w:r>
    </w:p>
    <w:p w:rsidR="00611F00" w:rsidRPr="003233B1" w:rsidRDefault="001A1827" w:rsidP="00744FB1">
      <w:pPr>
        <w:pStyle w:val="a6"/>
        <w:numPr>
          <w:ilvl w:val="0"/>
          <w:numId w:val="71"/>
        </w:numPr>
        <w:spacing w:after="0" w:line="240" w:lineRule="auto"/>
        <w:jc w:val="both"/>
        <w:rPr>
          <w:rFonts w:ascii="Arial Narrow" w:hAnsi="Arial Narrow" w:cstheme="majorHAnsi"/>
        </w:rPr>
      </w:pPr>
      <w:r w:rsidRPr="003233B1">
        <w:rPr>
          <w:rFonts w:ascii="Arial Narrow" w:hAnsi="Arial Narrow"/>
          <w:iCs/>
          <w:color w:val="000000"/>
        </w:rPr>
        <w:t>Κατά τον Χρυσόστομο, ο</w:t>
      </w:r>
      <w:r w:rsidR="00FD31B6" w:rsidRPr="003233B1">
        <w:rPr>
          <w:rFonts w:ascii="Arial Narrow" w:hAnsi="Arial Narrow"/>
          <w:iCs/>
          <w:color w:val="000000"/>
        </w:rPr>
        <w:t xml:space="preserve"> Κύριος</w:t>
      </w:r>
      <w:r w:rsidR="00FD31B6" w:rsidRPr="003233B1">
        <w:rPr>
          <w:rFonts w:ascii="Arial Narrow" w:hAnsi="Arial Narrow"/>
          <w:i/>
          <w:color w:val="000000"/>
        </w:rPr>
        <w:t xml:space="preserve"> </w:t>
      </w:r>
      <w:r w:rsidR="00CC6AE9" w:rsidRPr="003233B1">
        <w:rPr>
          <w:rFonts w:ascii="Arial Narrow" w:hAnsi="Arial Narrow"/>
          <w:iCs/>
          <w:color w:val="000000"/>
        </w:rPr>
        <w:t>«</w:t>
      </w:r>
      <w:r w:rsidR="00CC6AE9" w:rsidRPr="003233B1">
        <w:rPr>
          <w:rFonts w:ascii="Arial Narrow" w:hAnsi="Arial Narrow"/>
          <w:i/>
          <w:color w:val="000000"/>
        </w:rPr>
        <w:t>Πέτρα ονομάζει τον εαυτό του</w:t>
      </w:r>
      <w:r w:rsidR="00CC6AE9" w:rsidRPr="003233B1">
        <w:rPr>
          <w:rFonts w:ascii="Arial Narrow" w:hAnsi="Arial Narrow"/>
          <w:iCs/>
          <w:color w:val="000000"/>
        </w:rPr>
        <w:t>»</w:t>
      </w:r>
      <w:r w:rsidR="00C82E0D" w:rsidRPr="003233B1">
        <w:rPr>
          <w:rFonts w:ascii="Arial Narrow" w:hAnsi="Arial Narrow"/>
          <w:iCs/>
          <w:color w:val="000000"/>
        </w:rPr>
        <w:t>.</w:t>
      </w:r>
      <w:r w:rsidR="00C82E0D" w:rsidRPr="003233B1">
        <w:rPr>
          <w:rFonts w:ascii="Arial Narrow" w:hAnsi="Arial Narrow"/>
          <w:i/>
          <w:color w:val="000000"/>
        </w:rPr>
        <w:t xml:space="preserve"> </w:t>
      </w:r>
      <w:r w:rsidR="00C82E0D" w:rsidRPr="003233B1">
        <w:rPr>
          <w:rFonts w:ascii="Arial Narrow" w:hAnsi="Arial Narrow"/>
          <w:iCs/>
          <w:color w:val="000000"/>
        </w:rPr>
        <w:t>Η «</w:t>
      </w:r>
      <w:r w:rsidR="00C82E0D" w:rsidRPr="003233B1">
        <w:rPr>
          <w:rFonts w:ascii="Arial Narrow" w:hAnsi="Arial Narrow"/>
          <w:i/>
          <w:color w:val="000000"/>
        </w:rPr>
        <w:t>κεφαλή γωνίας είναι ο ακρογωνιαίος λίθος</w:t>
      </w:r>
      <w:r w:rsidR="00C82E0D" w:rsidRPr="003233B1">
        <w:rPr>
          <w:rFonts w:ascii="Arial Narrow" w:hAnsi="Arial Narrow"/>
          <w:iCs/>
          <w:color w:val="000000"/>
        </w:rPr>
        <w:t>» (</w:t>
      </w:r>
      <w:r w:rsidR="004B1354" w:rsidRPr="003233B1">
        <w:rPr>
          <w:rFonts w:ascii="Arial Narrow" w:hAnsi="Arial Narrow"/>
          <w:iCs/>
          <w:color w:val="000000"/>
        </w:rPr>
        <w:t>Ζιγαβηνός</w:t>
      </w:r>
      <w:r w:rsidR="00C82E0D" w:rsidRPr="003233B1">
        <w:rPr>
          <w:rFonts w:ascii="Arial Narrow" w:hAnsi="Arial Narrow"/>
          <w:iCs/>
          <w:color w:val="000000"/>
        </w:rPr>
        <w:t>)</w:t>
      </w:r>
      <w:r w:rsidR="004A2A58" w:rsidRPr="003233B1">
        <w:rPr>
          <w:rFonts w:ascii="Arial Narrow" w:hAnsi="Arial Narrow"/>
          <w:iCs/>
          <w:color w:val="000000"/>
        </w:rPr>
        <w:t>,</w:t>
      </w:r>
      <w:r w:rsidR="00C82E0D" w:rsidRPr="003233B1">
        <w:rPr>
          <w:rFonts w:ascii="Arial Narrow" w:hAnsi="Arial Narrow"/>
          <w:i/>
          <w:color w:val="000000"/>
        </w:rPr>
        <w:t xml:space="preserve"> «η κεφαλή της όλης οικοδομής, που συνδέει δύο γωνίες, την παλαιά και την καινή διαθήκη και τις οικοδομές των δύο λαών</w:t>
      </w:r>
      <w:r w:rsidR="007D3520" w:rsidRPr="003233B1">
        <w:rPr>
          <w:rFonts w:ascii="Arial Narrow" w:hAnsi="Arial Narrow"/>
          <w:i/>
          <w:color w:val="000000"/>
        </w:rPr>
        <w:t xml:space="preserve">. </w:t>
      </w:r>
      <w:r w:rsidR="00B30D66" w:rsidRPr="003233B1">
        <w:rPr>
          <w:rFonts w:ascii="Arial Narrow" w:hAnsi="Arial Narrow"/>
          <w:i/>
          <w:color w:val="000000"/>
        </w:rPr>
        <w:t>Γωνία είναι η σύνδεση δύο τοίχων, το υπόλειμμα από τον Ισραήλ και η πληρότητα των εθνών, και λίθος που τα κρατά ενωμένα είναι ο Χριστός, η αλήθεια, ο οποίος έκανε τη γωνία</w:t>
      </w:r>
      <w:r w:rsidR="00881082" w:rsidRPr="003233B1">
        <w:rPr>
          <w:rFonts w:ascii="Arial Narrow" w:hAnsi="Arial Narrow"/>
          <w:i/>
          <w:color w:val="000000"/>
        </w:rPr>
        <w:t xml:space="preserve">. </w:t>
      </w:r>
      <w:r w:rsidR="00B30D66" w:rsidRPr="003233B1">
        <w:rPr>
          <w:rFonts w:ascii="Arial Narrow" w:hAnsi="Arial Narrow"/>
          <w:i/>
          <w:color w:val="000000"/>
        </w:rPr>
        <w:t>Αυτός πράγματι, ως κεφαλή της εκκλησίας που είναι, έγινε κεφαλή γωνίας, ενώνοντας και συνδέοντας στο ίδιο σημείο τις δύο διαθήκες</w:t>
      </w:r>
      <w:r w:rsidR="00B30D66" w:rsidRPr="003233B1">
        <w:rPr>
          <w:rFonts w:ascii="Arial Narrow" w:hAnsi="Arial Narrow"/>
          <w:iCs/>
          <w:color w:val="000000"/>
        </w:rPr>
        <w:t xml:space="preserve">» </w:t>
      </w:r>
      <w:r w:rsidR="00726BB5" w:rsidRPr="003233B1">
        <w:rPr>
          <w:rFonts w:ascii="Arial Narrow" w:hAnsi="Arial Narrow"/>
          <w:iCs/>
          <w:color w:val="000000"/>
        </w:rPr>
        <w:t>(Ωριγένης).</w:t>
      </w:r>
    </w:p>
    <w:p w:rsidR="00611F00" w:rsidRPr="003233B1" w:rsidRDefault="00556CCC" w:rsidP="00744FB1">
      <w:pPr>
        <w:pStyle w:val="a6"/>
        <w:numPr>
          <w:ilvl w:val="0"/>
          <w:numId w:val="71"/>
        </w:numPr>
        <w:spacing w:after="0" w:line="240" w:lineRule="auto"/>
        <w:jc w:val="both"/>
        <w:rPr>
          <w:rFonts w:ascii="Arial Narrow" w:hAnsi="Arial Narrow" w:cstheme="majorHAnsi"/>
        </w:rPr>
      </w:pPr>
      <w:r w:rsidRPr="003233B1">
        <w:rPr>
          <w:rFonts w:ascii="Arial Narrow" w:hAnsi="Arial Narrow"/>
          <w:iCs/>
          <w:color w:val="000000"/>
        </w:rPr>
        <w:t xml:space="preserve">Ο </w:t>
      </w:r>
      <w:r w:rsidR="004B1354" w:rsidRPr="003233B1">
        <w:rPr>
          <w:rFonts w:ascii="Arial Narrow" w:hAnsi="Arial Narrow"/>
          <w:iCs/>
          <w:color w:val="000000"/>
        </w:rPr>
        <w:t>Ζιγαβηνός</w:t>
      </w:r>
      <w:r w:rsidRPr="003233B1">
        <w:rPr>
          <w:rFonts w:ascii="Arial Narrow" w:hAnsi="Arial Narrow"/>
          <w:iCs/>
          <w:color w:val="000000"/>
        </w:rPr>
        <w:t xml:space="preserve"> συμπληρώνει </w:t>
      </w:r>
      <w:r w:rsidR="00B17D29" w:rsidRPr="003233B1">
        <w:rPr>
          <w:rFonts w:ascii="Arial Narrow" w:hAnsi="Arial Narrow"/>
          <w:iCs/>
          <w:color w:val="000000"/>
        </w:rPr>
        <w:t xml:space="preserve">ότι </w:t>
      </w:r>
      <w:r w:rsidR="00B30D66" w:rsidRPr="003233B1">
        <w:rPr>
          <w:rFonts w:ascii="Arial Narrow" w:hAnsi="Arial Narrow"/>
          <w:iCs/>
          <w:color w:val="000000"/>
        </w:rPr>
        <w:t xml:space="preserve"> «</w:t>
      </w:r>
      <w:r w:rsidR="00B30D66" w:rsidRPr="003233B1">
        <w:rPr>
          <w:rFonts w:ascii="Arial Narrow" w:hAnsi="Arial Narrow"/>
          <w:i/>
          <w:color w:val="000000"/>
        </w:rPr>
        <w:t xml:space="preserve">σύμφωνα με το θέλημα του Θεού </w:t>
      </w:r>
      <w:r w:rsidR="00B17D29" w:rsidRPr="003233B1">
        <w:rPr>
          <w:rFonts w:ascii="Arial Narrow" w:hAnsi="Arial Narrow"/>
          <w:i/>
          <w:color w:val="000000"/>
        </w:rPr>
        <w:t xml:space="preserve">ο Κύριος </w:t>
      </w:r>
      <w:r w:rsidR="00B30D66" w:rsidRPr="003233B1">
        <w:rPr>
          <w:rFonts w:ascii="Arial Narrow" w:hAnsi="Arial Narrow"/>
          <w:i/>
          <w:color w:val="000000"/>
        </w:rPr>
        <w:t>θα γίνει αυτή η γωνία, δηλαδή η σύνδεση των λαών και θα θαυμαστεί από όλους, όχι μόνο διότι θα είναι καλλωπισμένη με την ποικιλία των αρετών, αλλά και ως δυνατότερη από κάθε επιβουλή</w:t>
      </w:r>
      <w:r w:rsidR="00B30D66" w:rsidRPr="003233B1">
        <w:rPr>
          <w:rFonts w:ascii="Arial Narrow" w:hAnsi="Arial Narrow"/>
          <w:iCs/>
          <w:color w:val="000000"/>
        </w:rPr>
        <w:t>».</w:t>
      </w:r>
    </w:p>
    <w:p w:rsidR="00CC6AE9" w:rsidRPr="003233B1" w:rsidRDefault="00CC6AE9" w:rsidP="00744FB1">
      <w:pPr>
        <w:pStyle w:val="a6"/>
        <w:numPr>
          <w:ilvl w:val="0"/>
          <w:numId w:val="71"/>
        </w:numPr>
        <w:spacing w:after="0" w:line="240" w:lineRule="auto"/>
        <w:jc w:val="both"/>
        <w:rPr>
          <w:rFonts w:ascii="Arial Narrow" w:hAnsi="Arial Narrow" w:cstheme="majorHAnsi"/>
        </w:rPr>
      </w:pPr>
      <w:r w:rsidRPr="003233B1">
        <w:rPr>
          <w:rFonts w:ascii="Arial Narrow" w:hAnsi="Arial Narrow"/>
          <w:i/>
          <w:color w:val="000000"/>
        </w:rPr>
        <w:t>«Οικοδομο</w:t>
      </w:r>
      <w:r w:rsidR="00797722" w:rsidRPr="003233B1">
        <w:rPr>
          <w:rFonts w:ascii="Arial Narrow" w:hAnsi="Arial Narrow"/>
          <w:i/>
          <w:color w:val="000000"/>
        </w:rPr>
        <w:t>ύ</w:t>
      </w:r>
      <w:r w:rsidRPr="003233B1">
        <w:rPr>
          <w:rFonts w:ascii="Arial Narrow" w:hAnsi="Arial Narrow"/>
          <w:i/>
          <w:color w:val="000000"/>
        </w:rPr>
        <w:t>ντες</w:t>
      </w:r>
      <w:r w:rsidRPr="003233B1">
        <w:rPr>
          <w:rFonts w:ascii="Arial Narrow" w:hAnsi="Arial Narrow"/>
          <w:iCs/>
          <w:color w:val="000000"/>
        </w:rPr>
        <w:t xml:space="preserve"> λέει </w:t>
      </w:r>
      <w:r w:rsidR="00797722" w:rsidRPr="003233B1">
        <w:rPr>
          <w:rFonts w:ascii="Arial Narrow" w:hAnsi="Arial Narrow"/>
          <w:iCs/>
          <w:color w:val="000000"/>
        </w:rPr>
        <w:t xml:space="preserve">ο Χρυσόστομος </w:t>
      </w:r>
      <w:r w:rsidRPr="003233B1">
        <w:rPr>
          <w:rFonts w:ascii="Arial Narrow" w:hAnsi="Arial Narrow"/>
          <w:i/>
          <w:color w:val="000000"/>
        </w:rPr>
        <w:t>τους δασκάλους των Ιουδαίων</w:t>
      </w:r>
      <w:r w:rsidRPr="003233B1">
        <w:rPr>
          <w:rFonts w:ascii="Arial Narrow" w:hAnsi="Arial Narrow"/>
          <w:iCs/>
          <w:color w:val="000000"/>
        </w:rPr>
        <w:t>»</w:t>
      </w:r>
      <w:r w:rsidR="005E13B9" w:rsidRPr="003233B1">
        <w:rPr>
          <w:rFonts w:ascii="Arial Narrow" w:hAnsi="Arial Narrow"/>
          <w:iCs/>
          <w:color w:val="000000"/>
        </w:rPr>
        <w:t>,</w:t>
      </w:r>
      <w:r w:rsidRPr="003233B1">
        <w:rPr>
          <w:rFonts w:ascii="Arial Narrow" w:hAnsi="Arial Narrow"/>
          <w:iCs/>
          <w:color w:val="000000"/>
        </w:rPr>
        <w:t xml:space="preserve"> «</w:t>
      </w:r>
      <w:r w:rsidRPr="003233B1">
        <w:rPr>
          <w:rFonts w:ascii="Arial Narrow" w:hAnsi="Arial Narrow"/>
          <w:i/>
          <w:color w:val="000000"/>
        </w:rPr>
        <w:t>τους οποίους η παραβολή ονόμασε γεωργούς</w:t>
      </w:r>
      <w:r w:rsidRPr="003233B1">
        <w:rPr>
          <w:rFonts w:ascii="Arial Narrow" w:hAnsi="Arial Narrow"/>
          <w:iCs/>
          <w:color w:val="000000"/>
        </w:rPr>
        <w:t>» (</w:t>
      </w:r>
      <w:r w:rsidR="004B1354" w:rsidRPr="003233B1">
        <w:rPr>
          <w:rFonts w:ascii="Arial Narrow" w:hAnsi="Arial Narrow"/>
          <w:iCs/>
          <w:color w:val="000000"/>
        </w:rPr>
        <w:t>Ζιγαβηνός</w:t>
      </w:r>
      <w:r w:rsidRPr="003233B1">
        <w:rPr>
          <w:rFonts w:ascii="Arial Narrow" w:hAnsi="Arial Narrow"/>
          <w:iCs/>
          <w:color w:val="000000"/>
        </w:rPr>
        <w:t>). «</w:t>
      </w:r>
      <w:r w:rsidRPr="003233B1">
        <w:rPr>
          <w:rFonts w:ascii="Arial Narrow" w:hAnsi="Arial Narrow"/>
          <w:i/>
          <w:color w:val="000000"/>
        </w:rPr>
        <w:t>Αυτοί που όφειλαν να ωφελούν τη συναγωγή των Ιουδαίων</w:t>
      </w:r>
      <w:r w:rsidRPr="003233B1">
        <w:rPr>
          <w:rFonts w:ascii="Arial Narrow" w:hAnsi="Arial Narrow"/>
          <w:iCs/>
          <w:color w:val="000000"/>
        </w:rPr>
        <w:t>» (Αμμώνιος). «</w:t>
      </w:r>
      <w:r w:rsidRPr="003233B1">
        <w:rPr>
          <w:rFonts w:ascii="Arial Narrow" w:hAnsi="Arial Narrow"/>
          <w:i/>
          <w:color w:val="000000"/>
        </w:rPr>
        <w:t>Αυτοί που αποδοκίμασαν την πέτρα που δίνει τη ζωή, την αλήθεια</w:t>
      </w:r>
      <w:r w:rsidRPr="003233B1">
        <w:rPr>
          <w:rFonts w:ascii="Arial Narrow" w:hAnsi="Arial Narrow"/>
          <w:iCs/>
          <w:color w:val="000000"/>
        </w:rPr>
        <w:t>» (Ω</w:t>
      </w:r>
      <w:r w:rsidR="00077C31" w:rsidRPr="003233B1">
        <w:rPr>
          <w:rFonts w:ascii="Arial Narrow" w:hAnsi="Arial Narrow"/>
          <w:iCs/>
          <w:color w:val="000000"/>
        </w:rPr>
        <w:t>ριγένης</w:t>
      </w:r>
      <w:r w:rsidRPr="003233B1">
        <w:rPr>
          <w:rFonts w:ascii="Arial Narrow" w:hAnsi="Arial Narrow"/>
          <w:iCs/>
          <w:color w:val="000000"/>
        </w:rPr>
        <w:t>).</w:t>
      </w:r>
    </w:p>
    <w:p w:rsidR="00CE19B7" w:rsidRPr="003233B1" w:rsidRDefault="00CE19B7" w:rsidP="00784233">
      <w:pPr>
        <w:pStyle w:val="31"/>
        <w:keepNext w:val="0"/>
        <w:keepLines w:val="0"/>
        <w:widowControl w:val="0"/>
        <w:spacing w:before="0" w:line="240" w:lineRule="auto"/>
        <w:contextualSpacing/>
        <w:jc w:val="both"/>
        <w:rPr>
          <w:rStyle w:val="3Char"/>
          <w:rFonts w:ascii="Arial Narrow" w:hAnsi="Arial Narrow"/>
          <w:sz w:val="22"/>
          <w:szCs w:val="22"/>
        </w:rPr>
      </w:pPr>
      <w:bookmarkStart w:id="107" w:name="_Toc512369852"/>
    </w:p>
    <w:p w:rsidR="001B6E04" w:rsidRPr="003233B1" w:rsidRDefault="00991582" w:rsidP="00E26D91">
      <w:pPr>
        <w:pStyle w:val="41"/>
        <w:rPr>
          <w:rStyle w:val="3Char"/>
          <w:rFonts w:ascii="Arial Narrow" w:hAnsi="Arial Narrow"/>
          <w:sz w:val="22"/>
          <w:szCs w:val="22"/>
        </w:rPr>
      </w:pPr>
      <w:bookmarkStart w:id="108" w:name="_Toc42964908"/>
      <w:r w:rsidRPr="003233B1">
        <w:rPr>
          <w:rStyle w:val="3Char"/>
          <w:rFonts w:ascii="Arial Narrow" w:hAnsi="Arial Narrow"/>
          <w:sz w:val="22"/>
          <w:szCs w:val="22"/>
        </w:rPr>
        <w:t>2</w:t>
      </w:r>
      <w:r w:rsidR="00171724" w:rsidRPr="003233B1">
        <w:rPr>
          <w:rStyle w:val="3Char"/>
          <w:rFonts w:ascii="Arial Narrow" w:hAnsi="Arial Narrow"/>
          <w:sz w:val="22"/>
          <w:szCs w:val="22"/>
        </w:rPr>
        <w:t xml:space="preserve">η ερμηνευτική προσέγγιση: </w:t>
      </w:r>
      <w:r w:rsidR="001B6E04" w:rsidRPr="003233B1">
        <w:rPr>
          <w:rStyle w:val="3Char"/>
          <w:rFonts w:ascii="Arial Narrow" w:hAnsi="Arial Narrow"/>
          <w:sz w:val="22"/>
          <w:szCs w:val="22"/>
        </w:rPr>
        <w:t>«Κακοί Γεωργοί</w:t>
      </w:r>
      <w:bookmarkEnd w:id="108"/>
      <w:r w:rsidR="004069D3" w:rsidRPr="003233B1">
        <w:rPr>
          <w:rStyle w:val="3Char"/>
          <w:rFonts w:ascii="Arial Narrow" w:hAnsi="Arial Narrow"/>
          <w:sz w:val="22"/>
          <w:szCs w:val="22"/>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Κακοί Γεωργοί</w:instrText>
      </w:r>
      <w:r w:rsidR="00DD49DD" w:rsidRPr="003233B1">
        <w:rPr>
          <w:rFonts w:ascii="Arial Narrow" w:hAnsi="Arial Narrow"/>
        </w:rPr>
        <w:instrText xml:space="preserve">" </w:instrText>
      </w:r>
      <w:r w:rsidR="004069D3" w:rsidRPr="003233B1">
        <w:rPr>
          <w:rStyle w:val="3Char"/>
          <w:rFonts w:ascii="Arial Narrow" w:hAnsi="Arial Narrow"/>
          <w:sz w:val="22"/>
          <w:szCs w:val="22"/>
        </w:rPr>
        <w:fldChar w:fldCharType="end"/>
      </w:r>
      <w:r w:rsidR="001B6E04" w:rsidRPr="003233B1">
        <w:rPr>
          <w:rStyle w:val="3Char"/>
          <w:rFonts w:ascii="Arial Narrow" w:hAnsi="Arial Narrow"/>
          <w:sz w:val="22"/>
          <w:szCs w:val="22"/>
        </w:rPr>
        <w:t xml:space="preserve"> ως το διαχρονικό Κακό ενάντια του Αγαθού».</w:t>
      </w:r>
    </w:p>
    <w:p w:rsidR="005E2679" w:rsidRPr="003233B1" w:rsidRDefault="00894732" w:rsidP="00784233">
      <w:pPr>
        <w:spacing w:after="0" w:line="240" w:lineRule="auto"/>
        <w:contextualSpacing/>
        <w:jc w:val="both"/>
        <w:rPr>
          <w:rFonts w:ascii="Arial Narrow" w:hAnsi="Arial Narrow"/>
        </w:rPr>
      </w:pPr>
      <w:r w:rsidRPr="003233B1">
        <w:rPr>
          <w:rFonts w:ascii="Arial Narrow" w:hAnsi="Arial Narrow"/>
        </w:rPr>
        <w:t>Κατά τον Πατρώνο</w:t>
      </w:r>
      <w:r w:rsidR="00692E0F">
        <w:rPr>
          <w:rFonts w:ascii="ZWAdobeF" w:hAnsi="ZWAdobeF" w:cs="ZWAdobeF"/>
          <w:sz w:val="2"/>
          <w:szCs w:val="2"/>
        </w:rPr>
        <w:t>154F</w:t>
      </w:r>
      <w:r w:rsidR="00245F8A">
        <w:rPr>
          <w:rStyle w:val="ae"/>
          <w:rFonts w:ascii="Arial Narrow" w:hAnsi="Arial Narrow"/>
        </w:rPr>
        <w:footnoteReference w:id="161"/>
      </w:r>
      <w:r w:rsidRPr="003233B1">
        <w:rPr>
          <w:rFonts w:ascii="Arial Narrow" w:hAnsi="Arial Narrow"/>
        </w:rPr>
        <w:t xml:space="preserve"> </w:t>
      </w:r>
      <w:r w:rsidRPr="003233B1">
        <w:rPr>
          <w:rFonts w:ascii="Arial Narrow" w:hAnsi="Arial Narrow"/>
          <w:i/>
        </w:rPr>
        <w:t xml:space="preserve">«η παραβολή αναφέρεται σε </w:t>
      </w:r>
      <w:r w:rsidRPr="003233B1">
        <w:rPr>
          <w:rFonts w:ascii="Arial Narrow" w:hAnsi="Arial Narrow"/>
          <w:b/>
          <w:i/>
        </w:rPr>
        <w:t>τρία – τέσσερα</w:t>
      </w:r>
      <w:r w:rsidRPr="003233B1">
        <w:rPr>
          <w:rFonts w:ascii="Arial Narrow" w:hAnsi="Arial Narrow"/>
          <w:i/>
        </w:rPr>
        <w:t xml:space="preserve"> </w:t>
      </w:r>
      <w:r w:rsidRPr="003233B1">
        <w:rPr>
          <w:rFonts w:ascii="Arial Narrow" w:hAnsi="Arial Narrow"/>
          <w:b/>
          <w:i/>
        </w:rPr>
        <w:t>στάδια</w:t>
      </w:r>
      <w:r w:rsidRPr="003233B1">
        <w:rPr>
          <w:rFonts w:ascii="Arial Narrow" w:hAnsi="Arial Narrow"/>
          <w:i/>
        </w:rPr>
        <w:t xml:space="preserve"> </w:t>
      </w:r>
      <w:r w:rsidRPr="003233B1">
        <w:rPr>
          <w:rFonts w:ascii="Arial Narrow" w:hAnsi="Arial Narrow"/>
          <w:b/>
          <w:i/>
        </w:rPr>
        <w:t>του</w:t>
      </w:r>
      <w:r w:rsidRPr="003233B1">
        <w:rPr>
          <w:rFonts w:ascii="Arial Narrow" w:hAnsi="Arial Narrow"/>
          <w:i/>
        </w:rPr>
        <w:t xml:space="preserve"> </w:t>
      </w:r>
      <w:r w:rsidRPr="003233B1">
        <w:rPr>
          <w:rFonts w:ascii="Arial Narrow" w:hAnsi="Arial Narrow"/>
          <w:b/>
          <w:i/>
        </w:rPr>
        <w:t>σχεδίου της θείας Οικονομίας</w:t>
      </w:r>
      <w:r w:rsidRPr="003233B1">
        <w:rPr>
          <w:rFonts w:ascii="Arial Narrow" w:hAnsi="Arial Narrow"/>
          <w:i/>
        </w:rPr>
        <w:t xml:space="preserve">, διά μέσου των οποίων ενήργησε ο Θεός για τη </w:t>
      </w:r>
      <w:r w:rsidRPr="003233B1">
        <w:rPr>
          <w:rFonts w:ascii="Arial Narrow" w:hAnsi="Arial Narrow"/>
          <w:b/>
          <w:i/>
        </w:rPr>
        <w:t>σωτηρία της ανθρωπότητας</w:t>
      </w:r>
      <w:r w:rsidRPr="003233B1">
        <w:rPr>
          <w:rFonts w:ascii="Arial Narrow" w:hAnsi="Arial Narrow"/>
          <w:i/>
        </w:rPr>
        <w:t xml:space="preserve">. Οι άνθρωποι, όμως, δυστυχώς, αντέδρασαν βίαια στις προσπάθειες αυτές του Θεού και εκ πρώτης όψεως παρουσιάζονται ωσάν να αποτυγχάνει το σχέδιο αυτής της σωτηρίας». </w:t>
      </w:r>
      <w:r w:rsidRPr="003233B1">
        <w:rPr>
          <w:rFonts w:ascii="Arial Narrow" w:hAnsi="Arial Narrow"/>
        </w:rPr>
        <w:t xml:space="preserve">Ο Πατρώνος </w:t>
      </w:r>
      <w:r w:rsidR="00EC4551" w:rsidRPr="003233B1">
        <w:rPr>
          <w:rFonts w:ascii="Arial Narrow" w:hAnsi="Arial Narrow"/>
          <w:iCs/>
        </w:rPr>
        <w:t>θεωρεί ότι η</w:t>
      </w:r>
      <w:r w:rsidR="00EC4551" w:rsidRPr="003233B1">
        <w:rPr>
          <w:rFonts w:ascii="Arial Narrow" w:hAnsi="Arial Narrow"/>
        </w:rPr>
        <w:t xml:space="preserve"> δραματική ιστορία του παλαιού Ισραήλ που απέκτεινε τους Προφήτες, «</w:t>
      </w:r>
      <w:r w:rsidR="00EC4551" w:rsidRPr="003233B1">
        <w:rPr>
          <w:rFonts w:ascii="Arial Narrow" w:hAnsi="Arial Narrow"/>
          <w:i/>
        </w:rPr>
        <w:t xml:space="preserve">επαναλαμβάνεται ως </w:t>
      </w:r>
      <w:r w:rsidR="00EC4551" w:rsidRPr="003233B1">
        <w:rPr>
          <w:rFonts w:ascii="Arial Narrow" w:hAnsi="Arial Narrow"/>
          <w:b/>
          <w:i/>
        </w:rPr>
        <w:t>γεγονός προτύπωσης για όλες τις εποχές</w:t>
      </w:r>
      <w:r w:rsidR="00EC4551" w:rsidRPr="003233B1">
        <w:rPr>
          <w:rFonts w:ascii="Arial Narrow" w:hAnsi="Arial Narrow"/>
          <w:i/>
        </w:rPr>
        <w:t xml:space="preserve">. Η ιστορία, δυστυχώς, πάντα έτσι κινείται. </w:t>
      </w:r>
      <w:r w:rsidR="00EC4551" w:rsidRPr="003233B1">
        <w:rPr>
          <w:rFonts w:ascii="Arial Narrow" w:hAnsi="Arial Narrow"/>
          <w:b/>
          <w:i/>
        </w:rPr>
        <w:t xml:space="preserve">Το οργανωμένο έγκλημα </w:t>
      </w:r>
      <w:r w:rsidR="00EC4551" w:rsidRPr="003233B1">
        <w:rPr>
          <w:rFonts w:ascii="Arial Narrow" w:hAnsi="Arial Narrow"/>
          <w:i/>
        </w:rPr>
        <w:t xml:space="preserve">πάντα στοχεύει πολύ υψηλά. Μ’ αυτόν τον τρόπο επιβιώνει και διασφαλίζεται για να συνεχίσει το τραγικό του έργο. Πάντα </w:t>
      </w:r>
      <w:r w:rsidR="00EC4551" w:rsidRPr="003233B1">
        <w:rPr>
          <w:rFonts w:ascii="Arial Narrow" w:hAnsi="Arial Narrow"/>
          <w:b/>
          <w:i/>
        </w:rPr>
        <w:t>το κακό στοχεύει στους εργάτες του καλού</w:t>
      </w:r>
      <w:r w:rsidR="00EC4551" w:rsidRPr="003233B1">
        <w:rPr>
          <w:rFonts w:ascii="Arial Narrow" w:hAnsi="Arial Narrow"/>
          <w:i/>
        </w:rPr>
        <w:t xml:space="preserve"> και του αγαθού. Η αποκορύφωση του δαιμονικού ήταν η σταύρωση και ο θάνατος του Ιησού Χριστού. Η προσβολή και η αποδοκιμασία του ακρογωνιαίου λίθου της Εκκλησίας. Οι αντίθεες και αντίχριστες δυνάμεις,</w:t>
      </w:r>
      <w:r w:rsidR="00EC4551" w:rsidRPr="003233B1">
        <w:rPr>
          <w:rFonts w:ascii="Arial Narrow" w:hAnsi="Arial Narrow"/>
          <w:b/>
          <w:i/>
        </w:rPr>
        <w:t xml:space="preserve"> οργανωμένες στις αρχές</w:t>
      </w:r>
      <w:r w:rsidR="004069D3" w:rsidRPr="003233B1">
        <w:rPr>
          <w:rFonts w:ascii="Arial Narrow" w:hAnsi="Arial Narrow"/>
          <w:b/>
          <w:i/>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αρχές</w:instrText>
      </w:r>
      <w:r w:rsidR="00DD49DD" w:rsidRPr="003233B1">
        <w:rPr>
          <w:rFonts w:ascii="Arial Narrow" w:hAnsi="Arial Narrow"/>
        </w:rPr>
        <w:instrText xml:space="preserve">" </w:instrText>
      </w:r>
      <w:r w:rsidR="004069D3" w:rsidRPr="003233B1">
        <w:rPr>
          <w:rFonts w:ascii="Arial Narrow" w:hAnsi="Arial Narrow"/>
          <w:b/>
          <w:i/>
        </w:rPr>
        <w:fldChar w:fldCharType="end"/>
      </w:r>
      <w:r w:rsidR="00EC4551" w:rsidRPr="003233B1">
        <w:rPr>
          <w:rFonts w:ascii="Arial Narrow" w:hAnsi="Arial Narrow"/>
          <w:b/>
          <w:i/>
        </w:rPr>
        <w:t xml:space="preserve"> και εξουσίες του αιώνος τούτου, </w:t>
      </w:r>
      <w:r w:rsidR="00EC4551" w:rsidRPr="003233B1">
        <w:rPr>
          <w:rFonts w:ascii="Arial Narrow" w:hAnsi="Arial Narrow"/>
          <w:i/>
        </w:rPr>
        <w:t xml:space="preserve">είναι η μόνιμη απειλή κατά του καλού και του αγαθού. Το αγαθό και το καλό για τη θεολογία έχει πάντα μια χριστολογική αναφορά, που σημαίνει, πως δεν υπάρχει καλό και αγαθό έξω από τον Χριστό. Ο Χριστός είναι ο ακρογωνιαίος λίθος και το κριτήριο κάθε ηθικής και πνευματικής ζωής. Οι άνθρωποι του σκότους, του συμφέροντος και της αδικίας, πάντα αποδοκιμάζουν διά μέσου των αιώνων κάθε ακρογωνιαίο λίθο της ηθικής και των πνευματικών αξιών. Στην αναρχία και στην ανομία αυτοί αυθαιρετούν εις βάρος των μικρών και αδυνάτων. Προσπαθούν να πνίξουν κάθε έλεγχο και κάθε αντίδραση. Ποτέ δεν είναι διατεθειμένοι να δώσουν λόγο και να απολογηθούν για τις πράξεις τους. Είναι έτοιμοι και να εγκληματήσουν ακόμη παρά να δεχθούν τον οποιονδήποτε νόμιμο έλεγχο. Ακριβώς όπως συνέβη με τους </w:t>
      </w:r>
      <w:r w:rsidR="0045094C">
        <w:rPr>
          <w:rFonts w:ascii="Arial Narrow" w:hAnsi="Arial Narrow"/>
          <w:i/>
        </w:rPr>
        <w:t>γεωργούς</w:t>
      </w:r>
      <w:r w:rsidR="00EC4551" w:rsidRPr="003233B1">
        <w:rPr>
          <w:rFonts w:ascii="Arial Narrow" w:hAnsi="Arial Narrow"/>
          <w:i/>
        </w:rPr>
        <w:t xml:space="preserve"> του αμπελώνα της θαυμάσιας αυτής παραβολής</w:t>
      </w:r>
      <w:r w:rsidR="00EC4551" w:rsidRPr="003233B1">
        <w:rPr>
          <w:rFonts w:ascii="Arial Narrow" w:hAnsi="Arial Narrow"/>
        </w:rPr>
        <w:t>».</w:t>
      </w:r>
      <w:r w:rsidR="0045094C">
        <w:rPr>
          <w:rFonts w:ascii="Arial Narrow" w:hAnsi="Arial Narrow"/>
        </w:rPr>
        <w:t xml:space="preserve"> </w:t>
      </w:r>
      <w:r w:rsidR="005E2679" w:rsidRPr="003233B1">
        <w:rPr>
          <w:rFonts w:ascii="Arial Narrow" w:hAnsi="Arial Narrow"/>
        </w:rPr>
        <w:t xml:space="preserve">Ο τρόπος της ζωής τους ήταν καταδικασμένος στη φθορά και τον θάνατο, γιατί ήθελαν να συντηρούν το είδωλο του «εγώ» τους, του κοσμικού φρονήματος, που οδηγεί στον θάνατο. Γι’ αυτό δε μπορούσαν να καταλάβουν τον νέο τρόπο ζωής του Χριστού, της ταπείνωσης και της αγάπης, που οδηγούσε στην αθανασία. </w:t>
      </w:r>
    </w:p>
    <w:p w:rsidR="00E26D91" w:rsidRPr="003233B1" w:rsidRDefault="00E26D91" w:rsidP="00784233">
      <w:pPr>
        <w:spacing w:after="0" w:line="240" w:lineRule="auto"/>
        <w:contextualSpacing/>
        <w:jc w:val="both"/>
        <w:rPr>
          <w:rFonts w:ascii="Arial Narrow" w:hAnsi="Arial Narrow"/>
        </w:rPr>
      </w:pPr>
    </w:p>
    <w:p w:rsidR="001B6E04" w:rsidRPr="003233B1" w:rsidRDefault="00991582" w:rsidP="00E26D91">
      <w:pPr>
        <w:pStyle w:val="41"/>
        <w:rPr>
          <w:rStyle w:val="3Char"/>
          <w:rFonts w:ascii="Arial Narrow" w:hAnsi="Arial Narrow"/>
          <w:sz w:val="22"/>
          <w:szCs w:val="22"/>
        </w:rPr>
      </w:pPr>
      <w:bookmarkStart w:id="109" w:name="_Toc42964909"/>
      <w:r w:rsidRPr="003233B1">
        <w:rPr>
          <w:rStyle w:val="3Char"/>
          <w:rFonts w:ascii="Arial Narrow" w:hAnsi="Arial Narrow"/>
          <w:sz w:val="22"/>
          <w:szCs w:val="22"/>
        </w:rPr>
        <w:t xml:space="preserve">3η ερμηνευτική προσέγγιση: </w:t>
      </w:r>
      <w:r w:rsidR="001B6E04" w:rsidRPr="003233B1">
        <w:rPr>
          <w:rStyle w:val="3Char"/>
          <w:rFonts w:ascii="Arial Narrow" w:hAnsi="Arial Narrow"/>
          <w:sz w:val="22"/>
          <w:szCs w:val="22"/>
        </w:rPr>
        <w:t>«Κακοί Γεωργοί</w:t>
      </w:r>
      <w:bookmarkEnd w:id="109"/>
      <w:r w:rsidR="004069D3" w:rsidRPr="003233B1">
        <w:rPr>
          <w:rStyle w:val="3Char"/>
          <w:rFonts w:ascii="Arial Narrow" w:hAnsi="Arial Narrow"/>
          <w:sz w:val="22"/>
          <w:szCs w:val="22"/>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Κακοί Γεωργοί</w:instrText>
      </w:r>
      <w:r w:rsidR="00DD49DD" w:rsidRPr="003233B1">
        <w:rPr>
          <w:rFonts w:ascii="Arial Narrow" w:hAnsi="Arial Narrow"/>
        </w:rPr>
        <w:instrText xml:space="preserve">" </w:instrText>
      </w:r>
      <w:r w:rsidR="004069D3" w:rsidRPr="003233B1">
        <w:rPr>
          <w:rStyle w:val="3Char"/>
          <w:rFonts w:ascii="Arial Narrow" w:hAnsi="Arial Narrow"/>
          <w:sz w:val="22"/>
          <w:szCs w:val="22"/>
        </w:rPr>
        <w:fldChar w:fldCharType="end"/>
      </w:r>
      <w:r w:rsidR="001B6E04" w:rsidRPr="003233B1">
        <w:rPr>
          <w:rStyle w:val="3Char"/>
          <w:rFonts w:ascii="Arial Narrow" w:hAnsi="Arial Narrow"/>
          <w:sz w:val="22"/>
          <w:szCs w:val="22"/>
        </w:rPr>
        <w:t xml:space="preserve"> ως ο Αχάριστος Πιστός».</w:t>
      </w:r>
    </w:p>
    <w:p w:rsidR="00396123" w:rsidRPr="003233B1" w:rsidRDefault="00171895" w:rsidP="00784233">
      <w:pPr>
        <w:pStyle w:val="41"/>
        <w:keepNext w:val="0"/>
        <w:keepLines w:val="0"/>
        <w:widowControl w:val="0"/>
        <w:spacing w:before="0" w:line="240" w:lineRule="auto"/>
        <w:contextualSpacing/>
        <w:jc w:val="both"/>
        <w:rPr>
          <w:rFonts w:ascii="Arial Narrow" w:eastAsiaTheme="minorHAnsi" w:hAnsi="Arial Narrow" w:cstheme="minorBidi"/>
          <w:iCs w:val="0"/>
          <w:color w:val="auto"/>
        </w:rPr>
      </w:pPr>
      <w:r w:rsidRPr="003233B1">
        <w:rPr>
          <w:rFonts w:ascii="Arial Narrow" w:eastAsiaTheme="minorHAnsi" w:hAnsi="Arial Narrow" w:cstheme="minorBidi"/>
          <w:i w:val="0"/>
          <w:iCs w:val="0"/>
          <w:color w:val="auto"/>
        </w:rPr>
        <w:t>Ο</w:t>
      </w:r>
      <w:r w:rsidR="00432554" w:rsidRPr="003233B1">
        <w:rPr>
          <w:rFonts w:ascii="Arial Narrow" w:eastAsiaTheme="minorHAnsi" w:hAnsi="Arial Narrow" w:cstheme="minorBidi"/>
          <w:i w:val="0"/>
          <w:iCs w:val="0"/>
          <w:color w:val="auto"/>
        </w:rPr>
        <w:t xml:space="preserve"> Μητροπολ</w:t>
      </w:r>
      <w:r w:rsidR="00C44CE3" w:rsidRPr="003233B1">
        <w:rPr>
          <w:rFonts w:ascii="Arial Narrow" w:eastAsiaTheme="minorHAnsi" w:hAnsi="Arial Narrow" w:cstheme="minorBidi"/>
          <w:i w:val="0"/>
          <w:iCs w:val="0"/>
          <w:color w:val="auto"/>
        </w:rPr>
        <w:t>ί</w:t>
      </w:r>
      <w:r w:rsidR="00432554" w:rsidRPr="003233B1">
        <w:rPr>
          <w:rFonts w:ascii="Arial Narrow" w:eastAsiaTheme="minorHAnsi" w:hAnsi="Arial Narrow" w:cstheme="minorBidi"/>
          <w:i w:val="0"/>
          <w:iCs w:val="0"/>
          <w:color w:val="auto"/>
        </w:rPr>
        <w:t>της Σουρόζ Αντώνιο</w:t>
      </w:r>
      <w:r w:rsidR="00304913" w:rsidRPr="003233B1">
        <w:rPr>
          <w:rFonts w:ascii="Arial Narrow" w:eastAsiaTheme="minorHAnsi" w:hAnsi="Arial Narrow" w:cstheme="minorBidi"/>
          <w:i w:val="0"/>
          <w:iCs w:val="0"/>
          <w:color w:val="auto"/>
        </w:rPr>
        <w:t>ς</w:t>
      </w:r>
      <w:r w:rsidR="00432554" w:rsidRPr="003233B1">
        <w:rPr>
          <w:rFonts w:ascii="Arial Narrow" w:eastAsiaTheme="minorHAnsi" w:hAnsi="Arial Narrow" w:cstheme="minorBidi"/>
          <w:i w:val="0"/>
          <w:iCs w:val="0"/>
          <w:color w:val="auto"/>
        </w:rPr>
        <w:t xml:space="preserve"> (Anthony Bloom), </w:t>
      </w:r>
      <w:bookmarkEnd w:id="107"/>
      <w:r w:rsidRPr="003233B1">
        <w:rPr>
          <w:rFonts w:ascii="Arial Narrow" w:eastAsiaTheme="minorHAnsi" w:hAnsi="Arial Narrow" w:cstheme="minorBidi"/>
          <w:i w:val="0"/>
          <w:iCs w:val="0"/>
          <w:color w:val="auto"/>
        </w:rPr>
        <w:t>ερμηνεύει την Παραβολή</w:t>
      </w:r>
      <w:r w:rsidR="00692E0F">
        <w:rPr>
          <w:rFonts w:ascii="ZWAdobeF" w:eastAsiaTheme="minorHAnsi" w:hAnsi="ZWAdobeF" w:cs="ZWAdobeF"/>
          <w:i w:val="0"/>
          <w:iCs w:val="0"/>
          <w:color w:val="auto"/>
          <w:sz w:val="2"/>
          <w:szCs w:val="2"/>
        </w:rPr>
        <w:t>155F</w:t>
      </w:r>
      <w:r w:rsidR="00354C4F">
        <w:rPr>
          <w:rStyle w:val="ae"/>
          <w:rFonts w:ascii="Arial Narrow" w:eastAsiaTheme="minorHAnsi" w:hAnsi="Arial Narrow" w:cstheme="minorBidi"/>
          <w:i w:val="0"/>
          <w:iCs w:val="0"/>
          <w:color w:val="auto"/>
        </w:rPr>
        <w:footnoteReference w:id="162"/>
      </w:r>
      <w:r w:rsidRPr="003233B1">
        <w:rPr>
          <w:rFonts w:ascii="Arial Narrow" w:eastAsiaTheme="minorHAnsi" w:hAnsi="Arial Narrow" w:cstheme="minorBidi"/>
          <w:i w:val="0"/>
          <w:iCs w:val="0"/>
          <w:color w:val="auto"/>
        </w:rPr>
        <w:t xml:space="preserve"> </w:t>
      </w:r>
      <w:r w:rsidR="00AA2BC8" w:rsidRPr="003233B1">
        <w:rPr>
          <w:rFonts w:ascii="Arial Narrow" w:eastAsiaTheme="minorHAnsi" w:hAnsi="Arial Narrow" w:cstheme="minorBidi"/>
          <w:i w:val="0"/>
          <w:iCs w:val="0"/>
          <w:color w:val="auto"/>
        </w:rPr>
        <w:t>θεωρ</w:t>
      </w:r>
      <w:r w:rsidR="00304913" w:rsidRPr="003233B1">
        <w:rPr>
          <w:rFonts w:ascii="Arial Narrow" w:eastAsiaTheme="minorHAnsi" w:hAnsi="Arial Narrow" w:cstheme="minorBidi"/>
          <w:i w:val="0"/>
          <w:iCs w:val="0"/>
          <w:color w:val="auto"/>
        </w:rPr>
        <w:t>ώ</w:t>
      </w:r>
      <w:r w:rsidR="00AA2BC8" w:rsidRPr="003233B1">
        <w:rPr>
          <w:rFonts w:ascii="Arial Narrow" w:eastAsiaTheme="minorHAnsi" w:hAnsi="Arial Narrow" w:cstheme="minorBidi"/>
          <w:i w:val="0"/>
          <w:iCs w:val="0"/>
          <w:color w:val="auto"/>
        </w:rPr>
        <w:t xml:space="preserve">ντας </w:t>
      </w:r>
      <w:r w:rsidR="00957A36" w:rsidRPr="003233B1">
        <w:rPr>
          <w:rFonts w:ascii="Arial Narrow" w:eastAsiaTheme="minorHAnsi" w:hAnsi="Arial Narrow" w:cstheme="minorBidi"/>
          <w:i w:val="0"/>
          <w:iCs w:val="0"/>
          <w:color w:val="auto"/>
        </w:rPr>
        <w:t>ότι</w:t>
      </w:r>
      <w:r w:rsidR="00EC4551" w:rsidRPr="003233B1">
        <w:rPr>
          <w:rFonts w:ascii="Arial Narrow" w:eastAsiaTheme="minorHAnsi" w:hAnsi="Arial Narrow" w:cstheme="minorBidi"/>
          <w:i w:val="0"/>
          <w:iCs w:val="0"/>
          <w:color w:val="auto"/>
        </w:rPr>
        <w:t xml:space="preserve"> «</w:t>
      </w:r>
      <w:r w:rsidR="00432554" w:rsidRPr="003233B1">
        <w:rPr>
          <w:rFonts w:ascii="Arial Narrow" w:eastAsiaTheme="minorHAnsi" w:hAnsi="Arial Narrow" w:cstheme="minorBidi"/>
          <w:iCs w:val="0"/>
          <w:color w:val="auto"/>
        </w:rPr>
        <w:t xml:space="preserve">ο </w:t>
      </w:r>
      <w:r w:rsidR="00E46575" w:rsidRPr="003233B1">
        <w:rPr>
          <w:rFonts w:ascii="Arial Narrow" w:eastAsiaTheme="minorHAnsi" w:hAnsi="Arial Narrow" w:cstheme="minorBidi"/>
          <w:iCs w:val="0"/>
          <w:color w:val="auto"/>
        </w:rPr>
        <w:t>Π</w:t>
      </w:r>
      <w:r w:rsidR="00432554" w:rsidRPr="003233B1">
        <w:rPr>
          <w:rFonts w:ascii="Arial Narrow" w:eastAsiaTheme="minorHAnsi" w:hAnsi="Arial Narrow" w:cstheme="minorBidi"/>
          <w:iCs w:val="0"/>
          <w:color w:val="auto"/>
        </w:rPr>
        <w:t>αλαιός Ισραή</w:t>
      </w:r>
      <w:r w:rsidR="00E46575" w:rsidRPr="003233B1">
        <w:rPr>
          <w:rFonts w:ascii="Arial Narrow" w:eastAsiaTheme="minorHAnsi" w:hAnsi="Arial Narrow" w:cstheme="minorBidi"/>
          <w:iCs w:val="0"/>
          <w:color w:val="auto"/>
        </w:rPr>
        <w:t>λ»</w:t>
      </w:r>
      <w:r w:rsidR="00432554" w:rsidRPr="003233B1">
        <w:rPr>
          <w:rFonts w:ascii="Arial Narrow" w:eastAsiaTheme="minorHAnsi" w:hAnsi="Arial Narrow" w:cstheme="minorBidi"/>
          <w:iCs w:val="0"/>
          <w:color w:val="auto"/>
        </w:rPr>
        <w:t xml:space="preserve"> </w:t>
      </w:r>
      <w:r w:rsidR="007C70C0" w:rsidRPr="003233B1">
        <w:rPr>
          <w:rFonts w:ascii="Arial Narrow" w:eastAsiaTheme="minorHAnsi" w:hAnsi="Arial Narrow" w:cstheme="minorBidi"/>
          <w:iCs w:val="0"/>
          <w:color w:val="auto"/>
        </w:rPr>
        <w:t>(</w:t>
      </w:r>
      <w:r w:rsidR="000A739A" w:rsidRPr="003233B1">
        <w:rPr>
          <w:rFonts w:ascii="Arial Narrow" w:eastAsiaTheme="minorHAnsi" w:hAnsi="Arial Narrow" w:cstheme="minorBidi"/>
          <w:iCs w:val="0"/>
          <w:color w:val="auto"/>
        </w:rPr>
        <w:t xml:space="preserve">που εκπροσωπούσαν οι αρχιερείς, γραμματείς και </w:t>
      </w:r>
      <w:r w:rsidR="009C66E7" w:rsidRPr="003233B1">
        <w:rPr>
          <w:rFonts w:ascii="Arial Narrow" w:eastAsiaTheme="minorHAnsi" w:hAnsi="Arial Narrow" w:cstheme="minorBidi"/>
          <w:iCs w:val="0"/>
          <w:color w:val="auto"/>
        </w:rPr>
        <w:t>πρεσβύτεροι</w:t>
      </w:r>
      <w:r w:rsidR="007C70C0" w:rsidRPr="003233B1">
        <w:rPr>
          <w:rFonts w:ascii="Arial Narrow" w:eastAsiaTheme="minorHAnsi" w:hAnsi="Arial Narrow" w:cstheme="minorBidi"/>
          <w:iCs w:val="0"/>
          <w:color w:val="auto"/>
        </w:rPr>
        <w:t>)</w:t>
      </w:r>
      <w:r w:rsidR="000A739A" w:rsidRPr="003233B1">
        <w:rPr>
          <w:rFonts w:ascii="Arial Narrow" w:eastAsiaTheme="minorHAnsi" w:hAnsi="Arial Narrow" w:cstheme="minorBidi"/>
          <w:iCs w:val="0"/>
          <w:color w:val="auto"/>
        </w:rPr>
        <w:t xml:space="preserve">, </w:t>
      </w:r>
      <w:r w:rsidR="00432554" w:rsidRPr="003233B1">
        <w:rPr>
          <w:rFonts w:ascii="Arial Narrow" w:eastAsiaTheme="minorHAnsi" w:hAnsi="Arial Narrow" w:cstheme="minorBidi"/>
          <w:iCs w:val="0"/>
          <w:color w:val="auto"/>
        </w:rPr>
        <w:t>αποτελεί τύπο τ</w:t>
      </w:r>
      <w:r w:rsidR="00957A36" w:rsidRPr="003233B1">
        <w:rPr>
          <w:rFonts w:ascii="Arial Narrow" w:eastAsiaTheme="minorHAnsi" w:hAnsi="Arial Narrow" w:cstheme="minorBidi"/>
          <w:iCs w:val="0"/>
          <w:color w:val="auto"/>
        </w:rPr>
        <w:t>η</w:t>
      </w:r>
      <w:r w:rsidR="00432554" w:rsidRPr="003233B1">
        <w:rPr>
          <w:rFonts w:ascii="Arial Narrow" w:eastAsiaTheme="minorHAnsi" w:hAnsi="Arial Narrow" w:cstheme="minorBidi"/>
          <w:iCs w:val="0"/>
          <w:color w:val="auto"/>
        </w:rPr>
        <w:t>ς ζωής κάθε ανθρώπου, και μάλιστα τ</w:t>
      </w:r>
      <w:r w:rsidR="00957A36" w:rsidRPr="003233B1">
        <w:rPr>
          <w:rFonts w:ascii="Arial Narrow" w:eastAsiaTheme="minorHAnsi" w:hAnsi="Arial Narrow" w:cstheme="minorBidi"/>
          <w:iCs w:val="0"/>
          <w:color w:val="auto"/>
        </w:rPr>
        <w:t>ω</w:t>
      </w:r>
      <w:r w:rsidR="00432554" w:rsidRPr="003233B1">
        <w:rPr>
          <w:rFonts w:ascii="Arial Narrow" w:eastAsiaTheme="minorHAnsi" w:hAnsi="Arial Narrow" w:cstheme="minorBidi"/>
          <w:iCs w:val="0"/>
          <w:color w:val="auto"/>
        </w:rPr>
        <w:t>ν πιστών</w:t>
      </w:r>
      <w:r w:rsidR="007B3C50">
        <w:rPr>
          <w:rFonts w:ascii="Arial Narrow" w:eastAsiaTheme="minorHAnsi" w:hAnsi="Arial Narrow" w:cstheme="minorBidi"/>
          <w:iCs w:val="0"/>
          <w:color w:val="auto"/>
        </w:rPr>
        <w:t xml:space="preserve"> Χριστιανών</w:t>
      </w:r>
      <w:r w:rsidR="00432554" w:rsidRPr="003233B1">
        <w:rPr>
          <w:rFonts w:ascii="Arial Narrow" w:eastAsiaTheme="minorHAnsi" w:hAnsi="Arial Narrow" w:cstheme="minorBidi"/>
          <w:iCs w:val="0"/>
          <w:color w:val="auto"/>
        </w:rPr>
        <w:t xml:space="preserve">. </w:t>
      </w:r>
      <w:r w:rsidR="00EC4551" w:rsidRPr="003233B1">
        <w:rPr>
          <w:rFonts w:ascii="Arial Narrow" w:eastAsiaTheme="minorHAnsi" w:hAnsi="Arial Narrow" w:cstheme="minorBidi"/>
          <w:iCs w:val="0"/>
          <w:color w:val="auto"/>
        </w:rPr>
        <w:t>Δ</w:t>
      </w:r>
      <w:r w:rsidR="00432554" w:rsidRPr="003233B1">
        <w:rPr>
          <w:rFonts w:ascii="Arial Narrow" w:eastAsiaTheme="minorHAnsi" w:hAnsi="Arial Narrow" w:cstheme="minorBidi"/>
          <w:iCs w:val="0"/>
          <w:color w:val="auto"/>
        </w:rPr>
        <w:t xml:space="preserve">εν υπάρχει άνθρωπος που να μην απολαμβάνει τήν θεϊκή πρόνοια, προκειμένου να μετανοήσει και να σωθεί. </w:t>
      </w:r>
      <w:r w:rsidR="00EC4551" w:rsidRPr="003233B1">
        <w:rPr>
          <w:rFonts w:ascii="Arial Narrow" w:eastAsiaTheme="minorHAnsi" w:hAnsi="Arial Narrow" w:cstheme="minorBidi"/>
          <w:iCs w:val="0"/>
          <w:color w:val="auto"/>
        </w:rPr>
        <w:t>Τ</w:t>
      </w:r>
      <w:r w:rsidR="00432554" w:rsidRPr="003233B1">
        <w:rPr>
          <w:rFonts w:ascii="Arial Narrow" w:eastAsiaTheme="minorHAnsi" w:hAnsi="Arial Narrow" w:cstheme="minorBidi"/>
          <w:iCs w:val="0"/>
          <w:color w:val="auto"/>
        </w:rPr>
        <w:t>ο ότι συνεχίζουμε να ζούμε πάνω στ</w:t>
      </w:r>
      <w:r w:rsidR="00EC4551" w:rsidRPr="003233B1">
        <w:rPr>
          <w:rFonts w:ascii="Arial Narrow" w:eastAsiaTheme="minorHAnsi" w:hAnsi="Arial Narrow" w:cstheme="minorBidi"/>
          <w:iCs w:val="0"/>
          <w:color w:val="auto"/>
        </w:rPr>
        <w:t>η γη</w:t>
      </w:r>
      <w:r w:rsidR="00432554" w:rsidRPr="003233B1">
        <w:rPr>
          <w:rFonts w:ascii="Arial Narrow" w:eastAsiaTheme="minorHAnsi" w:hAnsi="Arial Narrow" w:cstheme="minorBidi"/>
          <w:iCs w:val="0"/>
          <w:color w:val="auto"/>
        </w:rPr>
        <w:t>, αποτελεί απόδειξη ότι ο Θεός περιμένει τ</w:t>
      </w:r>
      <w:r w:rsidR="00EC4551" w:rsidRPr="003233B1">
        <w:rPr>
          <w:rFonts w:ascii="Arial Narrow" w:eastAsiaTheme="minorHAnsi" w:hAnsi="Arial Narrow" w:cstheme="minorBidi"/>
          <w:iCs w:val="0"/>
          <w:color w:val="auto"/>
        </w:rPr>
        <w:t>η</w:t>
      </w:r>
      <w:r w:rsidR="00432554" w:rsidRPr="003233B1">
        <w:rPr>
          <w:rFonts w:ascii="Arial Narrow" w:eastAsiaTheme="minorHAnsi" w:hAnsi="Arial Narrow" w:cstheme="minorBidi"/>
          <w:iCs w:val="0"/>
          <w:color w:val="auto"/>
        </w:rPr>
        <w:t xml:space="preserve">ν μετάνοιά μας. </w:t>
      </w:r>
    </w:p>
    <w:p w:rsidR="00396123" w:rsidRPr="003233B1" w:rsidRDefault="00432554" w:rsidP="00744FB1">
      <w:pPr>
        <w:pStyle w:val="41"/>
        <w:keepNext w:val="0"/>
        <w:keepLines w:val="0"/>
        <w:widowControl w:val="0"/>
        <w:numPr>
          <w:ilvl w:val="0"/>
          <w:numId w:val="19"/>
        </w:numPr>
        <w:spacing w:before="0" w:line="240" w:lineRule="auto"/>
        <w:contextualSpacing/>
        <w:jc w:val="both"/>
        <w:rPr>
          <w:rFonts w:ascii="Arial Narrow" w:eastAsiaTheme="minorHAnsi" w:hAnsi="Arial Narrow" w:cstheme="minorBidi"/>
          <w:iCs w:val="0"/>
          <w:color w:val="auto"/>
        </w:rPr>
      </w:pPr>
      <w:r w:rsidRPr="003233B1">
        <w:rPr>
          <w:rFonts w:ascii="Arial Narrow" w:eastAsiaTheme="minorHAnsi" w:hAnsi="Arial Narrow" w:cstheme="minorBidi"/>
          <w:b/>
          <w:iCs w:val="0"/>
          <w:color w:val="auto"/>
        </w:rPr>
        <w:t xml:space="preserve">Σε αυτούς </w:t>
      </w:r>
      <w:r w:rsidR="00EC4551" w:rsidRPr="003233B1">
        <w:rPr>
          <w:rFonts w:ascii="Arial Narrow" w:eastAsiaTheme="minorHAnsi" w:hAnsi="Arial Narrow" w:cstheme="minorBidi"/>
          <w:b/>
          <w:iCs w:val="0"/>
          <w:color w:val="auto"/>
        </w:rPr>
        <w:t>που δεν πιστεύουν</w:t>
      </w:r>
      <w:r w:rsidR="00957A36" w:rsidRPr="003233B1">
        <w:rPr>
          <w:rFonts w:ascii="Arial Narrow" w:eastAsiaTheme="minorHAnsi" w:hAnsi="Arial Narrow" w:cstheme="minorBidi"/>
          <w:iCs w:val="0"/>
          <w:color w:val="auto"/>
        </w:rPr>
        <w:t xml:space="preserve"> (</w:t>
      </w:r>
      <w:r w:rsidR="00EC4551" w:rsidRPr="003233B1">
        <w:rPr>
          <w:rFonts w:ascii="Arial Narrow" w:eastAsiaTheme="minorHAnsi" w:hAnsi="Arial Narrow" w:cstheme="minorBidi"/>
          <w:iCs w:val="0"/>
          <w:color w:val="auto"/>
        </w:rPr>
        <w:t>βρίσκονται στην πλάνη</w:t>
      </w:r>
      <w:r w:rsidR="00957A36" w:rsidRPr="003233B1">
        <w:rPr>
          <w:rFonts w:ascii="Arial Narrow" w:eastAsiaTheme="minorHAnsi" w:hAnsi="Arial Narrow" w:cstheme="minorBidi"/>
          <w:iCs w:val="0"/>
          <w:color w:val="auto"/>
        </w:rPr>
        <w:t>)</w:t>
      </w:r>
      <w:r w:rsidRPr="003233B1">
        <w:rPr>
          <w:rFonts w:ascii="Arial Narrow" w:eastAsiaTheme="minorHAnsi" w:hAnsi="Arial Narrow" w:cstheme="minorBidi"/>
          <w:iCs w:val="0"/>
          <w:color w:val="auto"/>
        </w:rPr>
        <w:t>, ο Θεός μιλάει κυρίως με δύο βιβλία του</w:t>
      </w:r>
      <w:r w:rsidR="00396123" w:rsidRPr="003233B1">
        <w:rPr>
          <w:rFonts w:ascii="Arial Narrow" w:eastAsiaTheme="minorHAnsi" w:hAnsi="Arial Narrow" w:cstheme="minorBidi"/>
          <w:iCs w:val="0"/>
          <w:color w:val="auto"/>
        </w:rPr>
        <w:t xml:space="preserve"> (οι «απεσταλμένοι» του)</w:t>
      </w:r>
      <w:r w:rsidRPr="003233B1">
        <w:rPr>
          <w:rFonts w:ascii="Arial Narrow" w:eastAsiaTheme="minorHAnsi" w:hAnsi="Arial Narrow" w:cstheme="minorBidi"/>
          <w:iCs w:val="0"/>
          <w:color w:val="auto"/>
        </w:rPr>
        <w:t xml:space="preserve"> γραμμένα σε όλες τις γλώσσες</w:t>
      </w:r>
      <w:r w:rsidR="00EC4551" w:rsidRPr="003233B1">
        <w:rPr>
          <w:rFonts w:ascii="Arial Narrow" w:eastAsiaTheme="minorHAnsi" w:hAnsi="Arial Narrow" w:cstheme="minorBidi"/>
          <w:iCs w:val="0"/>
          <w:color w:val="auto"/>
        </w:rPr>
        <w:t>, τη</w:t>
      </w:r>
      <w:r w:rsidRPr="003233B1">
        <w:rPr>
          <w:rFonts w:ascii="Arial Narrow" w:eastAsiaTheme="minorHAnsi" w:hAnsi="Arial Narrow" w:cstheme="minorBidi"/>
          <w:iCs w:val="0"/>
          <w:color w:val="auto"/>
        </w:rPr>
        <w:t xml:space="preserve">ν </w:t>
      </w:r>
      <w:r w:rsidRPr="003233B1">
        <w:rPr>
          <w:rFonts w:ascii="Arial Narrow" w:eastAsiaTheme="minorHAnsi" w:hAnsi="Arial Narrow" w:cstheme="minorBidi"/>
          <w:b/>
          <w:iCs w:val="0"/>
          <w:color w:val="auto"/>
        </w:rPr>
        <w:t>συνείδηση</w:t>
      </w:r>
      <w:r w:rsidRPr="003233B1">
        <w:rPr>
          <w:rFonts w:ascii="Arial Narrow" w:eastAsiaTheme="minorHAnsi" w:hAnsi="Arial Narrow" w:cstheme="minorBidi"/>
          <w:iCs w:val="0"/>
          <w:color w:val="auto"/>
        </w:rPr>
        <w:t xml:space="preserve"> και το βιβλίο της </w:t>
      </w:r>
      <w:r w:rsidRPr="003233B1">
        <w:rPr>
          <w:rFonts w:ascii="Arial Narrow" w:eastAsiaTheme="minorHAnsi" w:hAnsi="Arial Narrow" w:cstheme="minorBidi"/>
          <w:b/>
          <w:iCs w:val="0"/>
          <w:color w:val="auto"/>
        </w:rPr>
        <w:t>κτίσεως</w:t>
      </w:r>
      <w:r w:rsidRPr="003233B1">
        <w:rPr>
          <w:rFonts w:ascii="Arial Narrow" w:eastAsiaTheme="minorHAnsi" w:hAnsi="Arial Narrow" w:cstheme="minorBidi"/>
          <w:iCs w:val="0"/>
          <w:color w:val="auto"/>
        </w:rPr>
        <w:t xml:space="preserve">. Προσέχοντας αυτά, μπορούν να οδηγηθούν </w:t>
      </w:r>
      <w:r w:rsidR="009C66E7" w:rsidRPr="003233B1">
        <w:rPr>
          <w:rFonts w:ascii="Arial Narrow" w:eastAsiaTheme="minorHAnsi" w:hAnsi="Arial Narrow" w:cstheme="minorBidi"/>
          <w:iCs w:val="0"/>
          <w:color w:val="auto"/>
        </w:rPr>
        <w:t>στην</w:t>
      </w:r>
      <w:r w:rsidRPr="003233B1">
        <w:rPr>
          <w:rFonts w:ascii="Arial Narrow" w:eastAsiaTheme="minorHAnsi" w:hAnsi="Arial Narrow" w:cstheme="minorBidi"/>
          <w:iCs w:val="0"/>
          <w:color w:val="auto"/>
        </w:rPr>
        <w:t xml:space="preserve"> γνώση το</w:t>
      </w:r>
      <w:r w:rsidR="00EC4551" w:rsidRPr="003233B1">
        <w:rPr>
          <w:rFonts w:ascii="Arial Narrow" w:eastAsiaTheme="minorHAnsi" w:hAnsi="Arial Narrow" w:cstheme="minorBidi"/>
          <w:iCs w:val="0"/>
          <w:color w:val="auto"/>
        </w:rPr>
        <w:t>υ</w:t>
      </w:r>
      <w:r w:rsidRPr="003233B1">
        <w:rPr>
          <w:rFonts w:ascii="Arial Narrow" w:eastAsiaTheme="minorHAnsi" w:hAnsi="Arial Narrow" w:cstheme="minorBidi"/>
          <w:iCs w:val="0"/>
          <w:color w:val="auto"/>
        </w:rPr>
        <w:t xml:space="preserve"> αληθινού Θεού και να κατευθυνθούν προς τ</w:t>
      </w:r>
      <w:r w:rsidR="00EC4551" w:rsidRPr="003233B1">
        <w:rPr>
          <w:rFonts w:ascii="Arial Narrow" w:eastAsiaTheme="minorHAnsi" w:hAnsi="Arial Narrow" w:cstheme="minorBidi"/>
          <w:iCs w:val="0"/>
          <w:color w:val="auto"/>
        </w:rPr>
        <w:t>η</w:t>
      </w:r>
      <w:r w:rsidRPr="003233B1">
        <w:rPr>
          <w:rFonts w:ascii="Arial Narrow" w:eastAsiaTheme="minorHAnsi" w:hAnsi="Arial Narrow" w:cstheme="minorBidi"/>
          <w:iCs w:val="0"/>
          <w:color w:val="auto"/>
        </w:rPr>
        <w:t>ν οδό τ</w:t>
      </w:r>
      <w:r w:rsidR="00EC4551" w:rsidRPr="003233B1">
        <w:rPr>
          <w:rFonts w:ascii="Arial Narrow" w:eastAsiaTheme="minorHAnsi" w:hAnsi="Arial Narrow" w:cstheme="minorBidi"/>
          <w:iCs w:val="0"/>
          <w:color w:val="auto"/>
        </w:rPr>
        <w:t>ω</w:t>
      </w:r>
      <w:r w:rsidRPr="003233B1">
        <w:rPr>
          <w:rFonts w:ascii="Arial Narrow" w:eastAsiaTheme="minorHAnsi" w:hAnsi="Arial Narrow" w:cstheme="minorBidi"/>
          <w:iCs w:val="0"/>
          <w:color w:val="auto"/>
        </w:rPr>
        <w:t xml:space="preserve">ν εντολών του. </w:t>
      </w:r>
    </w:p>
    <w:p w:rsidR="008F3E07" w:rsidRPr="008F3E07" w:rsidRDefault="00432554" w:rsidP="00744FB1">
      <w:pPr>
        <w:pStyle w:val="41"/>
        <w:keepNext w:val="0"/>
        <w:keepLines w:val="0"/>
        <w:widowControl w:val="0"/>
        <w:numPr>
          <w:ilvl w:val="0"/>
          <w:numId w:val="19"/>
        </w:numPr>
        <w:spacing w:before="0" w:line="240" w:lineRule="auto"/>
        <w:contextualSpacing/>
        <w:jc w:val="both"/>
        <w:rPr>
          <w:rFonts w:ascii="Arial Narrow" w:eastAsiaTheme="minorHAnsi" w:hAnsi="Arial Narrow" w:cstheme="minorBidi"/>
          <w:iCs w:val="0"/>
          <w:color w:val="auto"/>
        </w:rPr>
      </w:pPr>
      <w:r w:rsidRPr="003233B1">
        <w:rPr>
          <w:rFonts w:ascii="Arial Narrow" w:eastAsiaTheme="minorHAnsi" w:hAnsi="Arial Narrow" w:cstheme="minorBidi"/>
          <w:b/>
          <w:iCs w:val="0"/>
          <w:color w:val="auto"/>
        </w:rPr>
        <w:t>Στο</w:t>
      </w:r>
      <w:r w:rsidR="00EC4551" w:rsidRPr="003233B1">
        <w:rPr>
          <w:rFonts w:ascii="Arial Narrow" w:eastAsiaTheme="minorHAnsi" w:hAnsi="Arial Narrow" w:cstheme="minorBidi"/>
          <w:b/>
          <w:iCs w:val="0"/>
          <w:color w:val="auto"/>
        </w:rPr>
        <w:t>υ</w:t>
      </w:r>
      <w:r w:rsidRPr="003233B1">
        <w:rPr>
          <w:rFonts w:ascii="Arial Narrow" w:eastAsiaTheme="minorHAnsi" w:hAnsi="Arial Narrow" w:cstheme="minorBidi"/>
          <w:b/>
          <w:iCs w:val="0"/>
          <w:color w:val="auto"/>
        </w:rPr>
        <w:t>ς πιστούς</w:t>
      </w:r>
      <w:r w:rsidRPr="003233B1">
        <w:rPr>
          <w:rFonts w:ascii="Arial Narrow" w:eastAsiaTheme="minorHAnsi" w:hAnsi="Arial Narrow" w:cstheme="minorBidi"/>
          <w:iCs w:val="0"/>
          <w:color w:val="auto"/>
        </w:rPr>
        <w:t xml:space="preserve"> </w:t>
      </w:r>
      <w:r w:rsidR="00EC4551" w:rsidRPr="003233B1">
        <w:rPr>
          <w:rFonts w:ascii="Arial Narrow" w:eastAsiaTheme="minorHAnsi" w:hAnsi="Arial Narrow" w:cstheme="minorBidi"/>
          <w:iCs w:val="0"/>
          <w:color w:val="auto"/>
        </w:rPr>
        <w:t xml:space="preserve">ο Θεός </w:t>
      </w:r>
      <w:r w:rsidRPr="003233B1">
        <w:rPr>
          <w:rFonts w:ascii="Arial Narrow" w:eastAsiaTheme="minorHAnsi" w:hAnsi="Arial Narrow" w:cstheme="minorBidi"/>
          <w:iCs w:val="0"/>
          <w:color w:val="auto"/>
        </w:rPr>
        <w:t>μιλά</w:t>
      </w:r>
      <w:r w:rsidR="00386613" w:rsidRPr="003233B1">
        <w:rPr>
          <w:rFonts w:ascii="Arial Narrow" w:eastAsiaTheme="minorHAnsi" w:hAnsi="Arial Narrow" w:cstheme="minorBidi"/>
          <w:iCs w:val="0"/>
          <w:color w:val="auto"/>
        </w:rPr>
        <w:t xml:space="preserve">ει με τις Γραφές, τα </w:t>
      </w:r>
      <w:r w:rsidRPr="003233B1">
        <w:rPr>
          <w:rFonts w:ascii="Arial Narrow" w:eastAsiaTheme="minorHAnsi" w:hAnsi="Arial Narrow" w:cstheme="minorBidi"/>
          <w:iCs w:val="0"/>
          <w:color w:val="auto"/>
        </w:rPr>
        <w:t>βιβλία τ</w:t>
      </w:r>
      <w:r w:rsidR="00386613" w:rsidRPr="003233B1">
        <w:rPr>
          <w:rFonts w:ascii="Arial Narrow" w:eastAsiaTheme="minorHAnsi" w:hAnsi="Arial Narrow" w:cstheme="minorBidi"/>
          <w:iCs w:val="0"/>
          <w:color w:val="auto"/>
        </w:rPr>
        <w:t>ω</w:t>
      </w:r>
      <w:r w:rsidRPr="003233B1">
        <w:rPr>
          <w:rFonts w:ascii="Arial Narrow" w:eastAsiaTheme="minorHAnsi" w:hAnsi="Arial Narrow" w:cstheme="minorBidi"/>
          <w:iCs w:val="0"/>
          <w:color w:val="auto"/>
        </w:rPr>
        <w:t>ν αγίων</w:t>
      </w:r>
      <w:r w:rsidR="00396123" w:rsidRPr="003233B1">
        <w:rPr>
          <w:rFonts w:ascii="Arial Narrow" w:eastAsiaTheme="minorHAnsi" w:hAnsi="Arial Narrow" w:cstheme="minorBidi"/>
          <w:iCs w:val="0"/>
          <w:color w:val="auto"/>
        </w:rPr>
        <w:t>, τα θαύματα και τ</w:t>
      </w:r>
      <w:r w:rsidR="000F1C71" w:rsidRPr="003233B1">
        <w:rPr>
          <w:rFonts w:ascii="Arial Narrow" w:eastAsiaTheme="minorHAnsi" w:hAnsi="Arial Narrow" w:cstheme="minorBidi"/>
          <w:iCs w:val="0"/>
          <w:color w:val="auto"/>
        </w:rPr>
        <w:t xml:space="preserve">η </w:t>
      </w:r>
      <w:r w:rsidR="00396123" w:rsidRPr="003233B1">
        <w:rPr>
          <w:rFonts w:ascii="Arial Narrow" w:eastAsiaTheme="minorHAnsi" w:hAnsi="Arial Narrow" w:cstheme="minorBidi"/>
          <w:iCs w:val="0"/>
          <w:color w:val="auto"/>
        </w:rPr>
        <w:t>θεία χάρη.</w:t>
      </w:r>
    </w:p>
    <w:p w:rsidR="008F3E07" w:rsidRDefault="00354C4F" w:rsidP="008F3E07">
      <w:pPr>
        <w:pStyle w:val="41"/>
        <w:keepLines w:val="0"/>
        <w:widowControl w:val="0"/>
        <w:spacing w:before="0" w:line="240" w:lineRule="auto"/>
        <w:contextualSpacing/>
        <w:jc w:val="center"/>
      </w:pPr>
      <w:r>
        <w:rPr>
          <w:noProof/>
          <w:lang w:eastAsia="el-GR"/>
        </w:rPr>
        <w:drawing>
          <wp:inline distT="0" distB="0" distL="0" distR="0">
            <wp:extent cx="4674996" cy="2912980"/>
            <wp:effectExtent l="114300" t="114300" r="106680" b="15430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573" cy="2943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4C4F" w:rsidRPr="008F3E07" w:rsidRDefault="008F3E07" w:rsidP="00354C4F">
      <w:pPr>
        <w:pStyle w:val="af1"/>
        <w:jc w:val="center"/>
        <w:rPr>
          <w:rFonts w:ascii="Arial Narrow" w:hAnsi="Arial Narrow"/>
          <w:iCs w:val="0"/>
          <w:color w:val="auto"/>
        </w:rPr>
      </w:pPr>
      <w:bookmarkStart w:id="110" w:name="_Toc42964811"/>
      <w:r w:rsidRPr="008F3E07">
        <w:rPr>
          <w:rFonts w:ascii="Arial Narrow" w:hAnsi="Arial Narrow"/>
        </w:rPr>
        <w:t xml:space="preserve">Εικόνα </w:t>
      </w:r>
      <w:r w:rsidR="004069D3" w:rsidRPr="008F3E07">
        <w:rPr>
          <w:rFonts w:ascii="Arial Narrow" w:hAnsi="Arial Narrow"/>
        </w:rPr>
        <w:fldChar w:fldCharType="begin"/>
      </w:r>
      <w:r w:rsidRPr="008F3E07">
        <w:rPr>
          <w:rFonts w:ascii="Arial Narrow" w:hAnsi="Arial Narrow"/>
        </w:rPr>
        <w:instrText xml:space="preserve"> SEQ Figure \* ARABIC </w:instrText>
      </w:r>
      <w:r w:rsidR="004069D3" w:rsidRPr="008F3E07">
        <w:rPr>
          <w:rFonts w:ascii="Arial Narrow" w:hAnsi="Arial Narrow"/>
        </w:rPr>
        <w:fldChar w:fldCharType="separate"/>
      </w:r>
      <w:r w:rsidR="00CA6414">
        <w:rPr>
          <w:rFonts w:ascii="Arial Narrow" w:hAnsi="Arial Narrow"/>
          <w:noProof/>
        </w:rPr>
        <w:t>17</w:t>
      </w:r>
      <w:r w:rsidR="004069D3" w:rsidRPr="008F3E07">
        <w:rPr>
          <w:rFonts w:ascii="Arial Narrow" w:hAnsi="Arial Narrow"/>
        </w:rPr>
        <w:fldChar w:fldCharType="end"/>
      </w:r>
      <w:r w:rsidRPr="008F3E07">
        <w:rPr>
          <w:rFonts w:ascii="Arial Narrow" w:hAnsi="Arial Narrow"/>
        </w:rPr>
        <w:t>.</w:t>
      </w:r>
      <w:bookmarkStart w:id="111" w:name="_Toc41143791"/>
      <w:r w:rsidR="00354C4F" w:rsidRPr="008F3E07">
        <w:rPr>
          <w:rFonts w:ascii="Arial Narrow" w:hAnsi="Arial Narrow"/>
        </w:rPr>
        <w:t xml:space="preserve"> Ο τρύγος του Αμπελώνα</w:t>
      </w:r>
      <w:bookmarkEnd w:id="110"/>
      <w:bookmarkEnd w:id="111"/>
    </w:p>
    <w:p w:rsidR="006E4C24" w:rsidRPr="003233B1" w:rsidRDefault="00EC4551" w:rsidP="00784233">
      <w:pPr>
        <w:pStyle w:val="41"/>
        <w:keepNext w:val="0"/>
        <w:keepLines w:val="0"/>
        <w:widowControl w:val="0"/>
        <w:spacing w:before="0" w:line="240" w:lineRule="auto"/>
        <w:contextualSpacing/>
        <w:jc w:val="both"/>
        <w:rPr>
          <w:rFonts w:ascii="Arial Narrow" w:eastAsiaTheme="minorHAnsi" w:hAnsi="Arial Narrow" w:cstheme="minorBidi"/>
          <w:i w:val="0"/>
          <w:iCs w:val="0"/>
          <w:color w:val="auto"/>
        </w:rPr>
      </w:pPr>
      <w:r w:rsidRPr="003233B1">
        <w:rPr>
          <w:rFonts w:ascii="Arial Narrow" w:eastAsiaTheme="minorHAnsi" w:hAnsi="Arial Narrow" w:cstheme="minorBidi"/>
          <w:iCs w:val="0"/>
          <w:color w:val="auto"/>
        </w:rPr>
        <w:t>Επίσης, όπως του</w:t>
      </w:r>
      <w:r w:rsidR="00432554" w:rsidRPr="003233B1">
        <w:rPr>
          <w:rFonts w:ascii="Arial Narrow" w:eastAsiaTheme="minorHAnsi" w:hAnsi="Arial Narrow" w:cstheme="minorBidi"/>
          <w:iCs w:val="0"/>
          <w:color w:val="auto"/>
        </w:rPr>
        <w:t>ς άρχοντες τ</w:t>
      </w:r>
      <w:r w:rsidRPr="003233B1">
        <w:rPr>
          <w:rFonts w:ascii="Arial Narrow" w:eastAsiaTheme="minorHAnsi" w:hAnsi="Arial Narrow" w:cstheme="minorBidi"/>
          <w:iCs w:val="0"/>
          <w:color w:val="auto"/>
        </w:rPr>
        <w:t>ω</w:t>
      </w:r>
      <w:r w:rsidR="00432554" w:rsidRPr="003233B1">
        <w:rPr>
          <w:rFonts w:ascii="Arial Narrow" w:eastAsiaTheme="minorHAnsi" w:hAnsi="Arial Narrow" w:cstheme="minorBidi"/>
          <w:iCs w:val="0"/>
          <w:color w:val="auto"/>
        </w:rPr>
        <w:t xml:space="preserve">ν Ιουδαίων, δεν παραλείπει ο Θεός να απειλήσει και </w:t>
      </w:r>
      <w:r w:rsidR="00077BD6" w:rsidRPr="003233B1">
        <w:rPr>
          <w:rFonts w:ascii="Arial Narrow" w:eastAsiaTheme="minorHAnsi" w:hAnsi="Arial Narrow" w:cstheme="minorBidi"/>
          <w:iCs w:val="0"/>
          <w:color w:val="auto"/>
        </w:rPr>
        <w:t>ε</w:t>
      </w:r>
      <w:r w:rsidR="00432554" w:rsidRPr="003233B1">
        <w:rPr>
          <w:rFonts w:ascii="Arial Narrow" w:eastAsiaTheme="minorHAnsi" w:hAnsi="Arial Narrow" w:cstheme="minorBidi"/>
          <w:iCs w:val="0"/>
          <w:color w:val="auto"/>
        </w:rPr>
        <w:t>μ</w:t>
      </w:r>
      <w:r w:rsidR="00077BD6" w:rsidRPr="003233B1">
        <w:rPr>
          <w:rFonts w:ascii="Arial Narrow" w:eastAsiaTheme="minorHAnsi" w:hAnsi="Arial Narrow" w:cstheme="minorBidi"/>
          <w:iCs w:val="0"/>
          <w:color w:val="auto"/>
        </w:rPr>
        <w:t>ά</w:t>
      </w:r>
      <w:r w:rsidR="00432554" w:rsidRPr="003233B1">
        <w:rPr>
          <w:rFonts w:ascii="Arial Narrow" w:eastAsiaTheme="minorHAnsi" w:hAnsi="Arial Narrow" w:cstheme="minorBidi"/>
          <w:iCs w:val="0"/>
          <w:color w:val="auto"/>
        </w:rPr>
        <w:t>ς με τ</w:t>
      </w:r>
      <w:r w:rsidRPr="003233B1">
        <w:rPr>
          <w:rFonts w:ascii="Arial Narrow" w:eastAsiaTheme="minorHAnsi" w:hAnsi="Arial Narrow" w:cstheme="minorBidi"/>
          <w:iCs w:val="0"/>
          <w:color w:val="auto"/>
        </w:rPr>
        <w:t>η</w:t>
      </w:r>
      <w:r w:rsidR="00432554" w:rsidRPr="003233B1">
        <w:rPr>
          <w:rFonts w:ascii="Arial Narrow" w:eastAsiaTheme="minorHAnsi" w:hAnsi="Arial Narrow" w:cstheme="minorBidi"/>
          <w:iCs w:val="0"/>
          <w:color w:val="auto"/>
        </w:rPr>
        <w:t>ν αιώνια κόλαση, για να μη</w:t>
      </w:r>
      <w:r w:rsidRPr="003233B1">
        <w:rPr>
          <w:rFonts w:ascii="Arial Narrow" w:eastAsiaTheme="minorHAnsi" w:hAnsi="Arial Narrow" w:cstheme="minorBidi"/>
          <w:iCs w:val="0"/>
          <w:color w:val="auto"/>
        </w:rPr>
        <w:t>ν</w:t>
      </w:r>
      <w:r w:rsidR="00432554" w:rsidRPr="003233B1">
        <w:rPr>
          <w:rFonts w:ascii="Arial Narrow" w:eastAsiaTheme="minorHAnsi" w:hAnsi="Arial Narrow" w:cstheme="minorBidi"/>
          <w:iCs w:val="0"/>
          <w:color w:val="auto"/>
        </w:rPr>
        <w:t xml:space="preserve"> πάμε ποτέ στ</w:t>
      </w:r>
      <w:r w:rsidRPr="003233B1">
        <w:rPr>
          <w:rFonts w:ascii="Arial Narrow" w:eastAsiaTheme="minorHAnsi" w:hAnsi="Arial Narrow" w:cstheme="minorBidi"/>
          <w:iCs w:val="0"/>
          <w:color w:val="auto"/>
        </w:rPr>
        <w:t>η</w:t>
      </w:r>
      <w:r w:rsidR="00432554" w:rsidRPr="003233B1">
        <w:rPr>
          <w:rFonts w:ascii="Arial Narrow" w:eastAsiaTheme="minorHAnsi" w:hAnsi="Arial Narrow" w:cstheme="minorBidi"/>
          <w:iCs w:val="0"/>
          <w:color w:val="auto"/>
        </w:rPr>
        <w:t>ν κόλαση. Ας μη φανούμε λοιπόν πιο σκληρόκα</w:t>
      </w:r>
      <w:r w:rsidRPr="003233B1">
        <w:rPr>
          <w:rFonts w:ascii="Arial Narrow" w:eastAsiaTheme="minorHAnsi" w:hAnsi="Arial Narrow" w:cstheme="minorBidi"/>
          <w:iCs w:val="0"/>
          <w:color w:val="auto"/>
        </w:rPr>
        <w:t>ρδοι και πιο αμετανόητοι από τους άρχοντες τω</w:t>
      </w:r>
      <w:r w:rsidR="00432554" w:rsidRPr="003233B1">
        <w:rPr>
          <w:rFonts w:ascii="Arial Narrow" w:eastAsiaTheme="minorHAnsi" w:hAnsi="Arial Narrow" w:cstheme="minorBidi"/>
          <w:iCs w:val="0"/>
          <w:color w:val="auto"/>
        </w:rPr>
        <w:t>ν Ιουδαίων. Ας μη σταυρώνουμε τον Κύριο με τις αμαρτίες μας, για να μην α</w:t>
      </w:r>
      <w:r w:rsidRPr="003233B1">
        <w:rPr>
          <w:rFonts w:ascii="Arial Narrow" w:eastAsiaTheme="minorHAnsi" w:hAnsi="Arial Narrow" w:cstheme="minorBidi"/>
          <w:iCs w:val="0"/>
          <w:color w:val="auto"/>
        </w:rPr>
        <w:t>ποβληθούμε, όπως εκείνοι, από τη</w:t>
      </w:r>
      <w:r w:rsidR="00432554" w:rsidRPr="003233B1">
        <w:rPr>
          <w:rFonts w:ascii="Arial Narrow" w:eastAsiaTheme="minorHAnsi" w:hAnsi="Arial Narrow" w:cstheme="minorBidi"/>
          <w:iCs w:val="0"/>
          <w:color w:val="auto"/>
        </w:rPr>
        <w:t>ν Βασιλεία το</w:t>
      </w:r>
      <w:r w:rsidRPr="003233B1">
        <w:rPr>
          <w:rFonts w:ascii="Arial Narrow" w:eastAsiaTheme="minorHAnsi" w:hAnsi="Arial Narrow" w:cstheme="minorBidi"/>
          <w:iCs w:val="0"/>
          <w:color w:val="auto"/>
        </w:rPr>
        <w:t>υ</w:t>
      </w:r>
      <w:r w:rsidR="00432554" w:rsidRPr="003233B1">
        <w:rPr>
          <w:rFonts w:ascii="Arial Narrow" w:eastAsiaTheme="minorHAnsi" w:hAnsi="Arial Narrow" w:cstheme="minorBidi"/>
          <w:iCs w:val="0"/>
          <w:color w:val="auto"/>
        </w:rPr>
        <w:t xml:space="preserve"> Θεού. Ας στηρίξουμε όλη τ</w:t>
      </w:r>
      <w:r w:rsidRPr="003233B1">
        <w:rPr>
          <w:rFonts w:ascii="Arial Narrow" w:eastAsiaTheme="minorHAnsi" w:hAnsi="Arial Narrow" w:cstheme="minorBidi"/>
          <w:iCs w:val="0"/>
          <w:color w:val="auto"/>
        </w:rPr>
        <w:t>ην ζωή μας στο</w:t>
      </w:r>
      <w:r w:rsidR="00432554" w:rsidRPr="003233B1">
        <w:rPr>
          <w:rFonts w:ascii="Arial Narrow" w:eastAsiaTheme="minorHAnsi" w:hAnsi="Arial Narrow" w:cstheme="minorBidi"/>
          <w:iCs w:val="0"/>
          <w:color w:val="auto"/>
        </w:rPr>
        <w:t xml:space="preserve"> θεμέλιο λίθο το</w:t>
      </w:r>
      <w:r w:rsidRPr="003233B1">
        <w:rPr>
          <w:rFonts w:ascii="Arial Narrow" w:eastAsiaTheme="minorHAnsi" w:hAnsi="Arial Narrow" w:cstheme="minorBidi"/>
          <w:iCs w:val="0"/>
          <w:color w:val="auto"/>
        </w:rPr>
        <w:t>υ</w:t>
      </w:r>
      <w:r w:rsidR="00432554" w:rsidRPr="003233B1">
        <w:rPr>
          <w:rFonts w:ascii="Arial Narrow" w:eastAsiaTheme="minorHAnsi" w:hAnsi="Arial Narrow" w:cstheme="minorBidi"/>
          <w:iCs w:val="0"/>
          <w:color w:val="auto"/>
        </w:rPr>
        <w:t xml:space="preserve"> Κυρίου, για να μείνουμε στο</w:t>
      </w:r>
      <w:r w:rsidRPr="003233B1">
        <w:rPr>
          <w:rFonts w:ascii="Arial Narrow" w:eastAsiaTheme="minorHAnsi" w:hAnsi="Arial Narrow" w:cstheme="minorBidi"/>
          <w:iCs w:val="0"/>
          <w:color w:val="auto"/>
        </w:rPr>
        <w:t>υ</w:t>
      </w:r>
      <w:r w:rsidR="00432554" w:rsidRPr="003233B1">
        <w:rPr>
          <w:rFonts w:ascii="Arial Narrow" w:eastAsiaTheme="minorHAnsi" w:hAnsi="Arial Narrow" w:cstheme="minorBidi"/>
          <w:iCs w:val="0"/>
          <w:color w:val="auto"/>
        </w:rPr>
        <w:t>ς αιώνες τ</w:t>
      </w:r>
      <w:r w:rsidRPr="003233B1">
        <w:rPr>
          <w:rFonts w:ascii="Arial Narrow" w:eastAsiaTheme="minorHAnsi" w:hAnsi="Arial Narrow" w:cstheme="minorBidi"/>
          <w:iCs w:val="0"/>
          <w:color w:val="auto"/>
        </w:rPr>
        <w:t>ω</w:t>
      </w:r>
      <w:r w:rsidR="00432554" w:rsidRPr="003233B1">
        <w:rPr>
          <w:rFonts w:ascii="Arial Narrow" w:eastAsiaTheme="minorHAnsi" w:hAnsi="Arial Narrow" w:cstheme="minorBidi"/>
          <w:iCs w:val="0"/>
          <w:color w:val="auto"/>
        </w:rPr>
        <w:t>ν αιώνων στ</w:t>
      </w:r>
      <w:r w:rsidRPr="003233B1">
        <w:rPr>
          <w:rFonts w:ascii="Arial Narrow" w:eastAsiaTheme="minorHAnsi" w:hAnsi="Arial Narrow" w:cstheme="minorBidi"/>
          <w:iCs w:val="0"/>
          <w:color w:val="auto"/>
        </w:rPr>
        <w:t>ο</w:t>
      </w:r>
      <w:r w:rsidR="00432554" w:rsidRPr="003233B1">
        <w:rPr>
          <w:rFonts w:ascii="Arial Narrow" w:eastAsiaTheme="minorHAnsi" w:hAnsi="Arial Narrow" w:cstheme="minorBidi"/>
          <w:iCs w:val="0"/>
          <w:color w:val="auto"/>
        </w:rPr>
        <w:t>ν οίκο το</w:t>
      </w:r>
      <w:r w:rsidRPr="003233B1">
        <w:rPr>
          <w:rFonts w:ascii="Arial Narrow" w:eastAsiaTheme="minorHAnsi" w:hAnsi="Arial Narrow" w:cstheme="minorBidi"/>
          <w:iCs w:val="0"/>
          <w:color w:val="auto"/>
        </w:rPr>
        <w:t>υ</w:t>
      </w:r>
      <w:r w:rsidR="00432554" w:rsidRPr="003233B1">
        <w:rPr>
          <w:rFonts w:ascii="Arial Narrow" w:eastAsiaTheme="minorHAnsi" w:hAnsi="Arial Narrow" w:cstheme="minorBidi"/>
          <w:iCs w:val="0"/>
          <w:color w:val="auto"/>
        </w:rPr>
        <w:t xml:space="preserve"> Θεού και Πατρός </w:t>
      </w:r>
      <w:r w:rsidRPr="003233B1">
        <w:rPr>
          <w:rFonts w:ascii="Arial Narrow" w:eastAsiaTheme="minorHAnsi" w:hAnsi="Arial Narrow" w:cstheme="minorBidi"/>
          <w:iCs w:val="0"/>
          <w:color w:val="auto"/>
        </w:rPr>
        <w:t>μας</w:t>
      </w:r>
      <w:r w:rsidRPr="003233B1">
        <w:rPr>
          <w:rFonts w:ascii="Arial Narrow" w:eastAsiaTheme="minorHAnsi" w:hAnsi="Arial Narrow" w:cstheme="minorBidi"/>
          <w:i w:val="0"/>
          <w:iCs w:val="0"/>
          <w:color w:val="auto"/>
        </w:rPr>
        <w:t>»</w:t>
      </w:r>
      <w:r w:rsidR="00432554" w:rsidRPr="003233B1">
        <w:rPr>
          <w:rFonts w:ascii="Arial Narrow" w:eastAsiaTheme="minorHAnsi" w:hAnsi="Arial Narrow" w:cstheme="minorBidi"/>
          <w:i w:val="0"/>
          <w:iCs w:val="0"/>
          <w:color w:val="auto"/>
        </w:rPr>
        <w:t>.</w:t>
      </w:r>
      <w:bookmarkStart w:id="112" w:name="_Toc512369853"/>
      <w:bookmarkStart w:id="113" w:name="_Toc523338248"/>
      <w:r w:rsidR="001E659E" w:rsidRPr="003233B1">
        <w:rPr>
          <w:rFonts w:ascii="Arial Narrow" w:eastAsiaTheme="minorHAnsi" w:hAnsi="Arial Narrow" w:cstheme="minorBidi"/>
          <w:i w:val="0"/>
          <w:iCs w:val="0"/>
          <w:color w:val="auto"/>
        </w:rPr>
        <w:t xml:space="preserve"> </w:t>
      </w:r>
    </w:p>
    <w:p w:rsidR="009B4593" w:rsidRPr="003233B1" w:rsidRDefault="001E659E" w:rsidP="00784233">
      <w:pPr>
        <w:pStyle w:val="41"/>
        <w:keepNext w:val="0"/>
        <w:keepLines w:val="0"/>
        <w:widowControl w:val="0"/>
        <w:spacing w:before="0" w:line="240" w:lineRule="auto"/>
        <w:contextualSpacing/>
        <w:jc w:val="both"/>
        <w:rPr>
          <w:rStyle w:val="3Char"/>
          <w:rFonts w:ascii="Arial Narrow" w:hAnsi="Arial Narrow"/>
          <w:color w:val="auto"/>
          <w:sz w:val="22"/>
          <w:szCs w:val="22"/>
        </w:rPr>
      </w:pPr>
      <w:r w:rsidRPr="003233B1">
        <w:rPr>
          <w:rFonts w:ascii="Arial Narrow" w:eastAsiaTheme="minorHAnsi" w:hAnsi="Arial Narrow" w:cstheme="minorBidi"/>
          <w:i w:val="0"/>
          <w:iCs w:val="0"/>
          <w:color w:val="auto"/>
        </w:rPr>
        <w:t xml:space="preserve">Συμπληρώνοντας, ο </w:t>
      </w:r>
      <w:r w:rsidR="009C66E7" w:rsidRPr="003233B1">
        <w:rPr>
          <w:rFonts w:ascii="Arial Narrow" w:eastAsiaTheme="minorHAnsi" w:hAnsi="Arial Narrow" w:cstheme="minorBidi"/>
          <w:i w:val="0"/>
          <w:iCs w:val="0"/>
          <w:color w:val="auto"/>
        </w:rPr>
        <w:t>Μητροπολίτης</w:t>
      </w:r>
      <w:r w:rsidRPr="003233B1">
        <w:rPr>
          <w:rFonts w:ascii="Arial Narrow" w:eastAsiaTheme="minorHAnsi" w:hAnsi="Arial Narrow" w:cstheme="minorBidi"/>
          <w:i w:val="0"/>
          <w:iCs w:val="0"/>
          <w:color w:val="auto"/>
        </w:rPr>
        <w:t xml:space="preserve"> Αυγουστίνος Καντιώτης </w:t>
      </w:r>
      <w:r w:rsidR="00555305" w:rsidRPr="003233B1">
        <w:rPr>
          <w:rFonts w:ascii="Arial Narrow" w:eastAsiaTheme="minorHAnsi" w:hAnsi="Arial Narrow" w:cstheme="minorBidi"/>
          <w:i w:val="0"/>
          <w:iCs w:val="0"/>
          <w:color w:val="auto"/>
        </w:rPr>
        <w:t xml:space="preserve">αναφέρει ότι </w:t>
      </w:r>
      <w:r w:rsidR="00A8545B" w:rsidRPr="003233B1">
        <w:rPr>
          <w:rStyle w:val="3Char"/>
          <w:rFonts w:ascii="Arial Narrow" w:hAnsi="Arial Narrow"/>
          <w:color w:val="auto"/>
          <w:sz w:val="22"/>
          <w:szCs w:val="22"/>
        </w:rPr>
        <w:t>«</w:t>
      </w:r>
      <w:r w:rsidR="00555305" w:rsidRPr="003233B1">
        <w:rPr>
          <w:rStyle w:val="3Char"/>
          <w:rFonts w:ascii="Arial Narrow" w:hAnsi="Arial Narrow"/>
          <w:color w:val="auto"/>
          <w:sz w:val="22"/>
          <w:szCs w:val="22"/>
        </w:rPr>
        <w:t>ο</w:t>
      </w:r>
      <w:r w:rsidR="00C50850" w:rsidRPr="003233B1">
        <w:rPr>
          <w:rStyle w:val="3Char"/>
          <w:rFonts w:ascii="Arial Narrow" w:hAnsi="Arial Narrow"/>
          <w:color w:val="auto"/>
          <w:sz w:val="22"/>
          <w:szCs w:val="22"/>
        </w:rPr>
        <w:t xml:space="preserve"> Χριστός ίδρυσε το αληθινό θυσιαστήριο, την αγία τράπεζα, όπου προσφέρεται η </w:t>
      </w:r>
      <w:r w:rsidR="00182986" w:rsidRPr="003233B1">
        <w:rPr>
          <w:rStyle w:val="3Char"/>
          <w:rFonts w:ascii="Arial Narrow" w:hAnsi="Arial Narrow"/>
          <w:color w:val="auto"/>
          <w:sz w:val="22"/>
          <w:szCs w:val="22"/>
        </w:rPr>
        <w:t>υπέρτατη</w:t>
      </w:r>
      <w:r w:rsidR="00C50850" w:rsidRPr="003233B1">
        <w:rPr>
          <w:rStyle w:val="3Char"/>
          <w:rFonts w:ascii="Arial Narrow" w:hAnsi="Arial Narrow"/>
          <w:color w:val="auto"/>
          <w:sz w:val="22"/>
          <w:szCs w:val="22"/>
        </w:rPr>
        <w:t xml:space="preserve"> θυσία, το μυστήριο της Θείας Ευχαριστίας, που είναι η πνευματική «ληνός» από την οποία ποτίζονται και τρέφονται οι πιστοί. Αυτός επισκέπτεται τον </w:t>
      </w:r>
      <w:r w:rsidR="00CE75DF" w:rsidRPr="003233B1">
        <w:rPr>
          <w:rStyle w:val="3Char"/>
          <w:rFonts w:ascii="Arial Narrow" w:hAnsi="Arial Narrow"/>
          <w:color w:val="auto"/>
          <w:sz w:val="22"/>
          <w:szCs w:val="22"/>
        </w:rPr>
        <w:t>Α</w:t>
      </w:r>
      <w:r w:rsidR="00C50850" w:rsidRPr="003233B1">
        <w:rPr>
          <w:rStyle w:val="3Char"/>
          <w:rFonts w:ascii="Arial Narrow" w:hAnsi="Arial Narrow"/>
          <w:color w:val="auto"/>
          <w:sz w:val="22"/>
          <w:szCs w:val="22"/>
        </w:rPr>
        <w:t>μπελώνα</w:t>
      </w:r>
      <w:r w:rsidR="004069D3" w:rsidRPr="003233B1">
        <w:rPr>
          <w:rStyle w:val="3Char"/>
          <w:rFonts w:ascii="Arial Narrow" w:hAnsi="Arial Narrow"/>
          <w:color w:val="auto"/>
          <w:sz w:val="22"/>
          <w:szCs w:val="22"/>
        </w:rPr>
        <w:fldChar w:fldCharType="begin"/>
      </w:r>
      <w:r w:rsidR="00DD49DD" w:rsidRPr="003233B1">
        <w:rPr>
          <w:rFonts w:ascii="Arial Narrow" w:hAnsi="Arial Narrow"/>
        </w:rPr>
        <w:instrText xml:space="preserve"> XE "</w:instrText>
      </w:r>
      <w:r w:rsidR="00DD49DD" w:rsidRPr="003233B1">
        <w:rPr>
          <w:rStyle w:val="-"/>
          <w:rFonts w:ascii="Arial Narrow" w:hAnsi="Arial Narrow"/>
          <w:noProof/>
        </w:rPr>
        <w:instrText>Αμπελώνα</w:instrText>
      </w:r>
      <w:r w:rsidR="00DD49DD" w:rsidRPr="003233B1">
        <w:rPr>
          <w:rFonts w:ascii="Arial Narrow" w:hAnsi="Arial Narrow"/>
        </w:rPr>
        <w:instrText xml:space="preserve">" </w:instrText>
      </w:r>
      <w:r w:rsidR="004069D3" w:rsidRPr="003233B1">
        <w:rPr>
          <w:rStyle w:val="3Char"/>
          <w:rFonts w:ascii="Arial Narrow" w:hAnsi="Arial Narrow"/>
          <w:color w:val="auto"/>
          <w:sz w:val="22"/>
          <w:szCs w:val="22"/>
        </w:rPr>
        <w:fldChar w:fldCharType="end"/>
      </w:r>
      <w:r w:rsidR="00C50850" w:rsidRPr="003233B1">
        <w:rPr>
          <w:rStyle w:val="3Char"/>
          <w:rFonts w:ascii="Arial Narrow" w:hAnsi="Arial Narrow"/>
          <w:color w:val="auto"/>
          <w:sz w:val="22"/>
          <w:szCs w:val="22"/>
        </w:rPr>
        <w:t xml:space="preserve"> </w:t>
      </w:r>
      <w:r w:rsidR="00CE75DF" w:rsidRPr="003233B1">
        <w:rPr>
          <w:rFonts w:ascii="Arial Narrow" w:eastAsiaTheme="minorHAnsi" w:hAnsi="Arial Narrow" w:cstheme="minorHAnsi"/>
          <w:iCs w:val="0"/>
          <w:color w:val="auto"/>
        </w:rPr>
        <w:t>Τ</w:t>
      </w:r>
      <w:r w:rsidR="00C50850" w:rsidRPr="003233B1">
        <w:rPr>
          <w:rFonts w:ascii="Arial Narrow" w:eastAsiaTheme="minorHAnsi" w:hAnsi="Arial Narrow" w:cstheme="minorHAnsi"/>
          <w:iCs w:val="0"/>
          <w:color w:val="auto"/>
        </w:rPr>
        <w:t xml:space="preserve">ου, την </w:t>
      </w:r>
      <w:r w:rsidR="00CE75DF" w:rsidRPr="003233B1">
        <w:rPr>
          <w:rFonts w:ascii="Arial Narrow" w:eastAsiaTheme="minorHAnsi" w:hAnsi="Arial Narrow" w:cstheme="minorHAnsi"/>
          <w:iCs w:val="0"/>
          <w:color w:val="auto"/>
        </w:rPr>
        <w:t>Ε</w:t>
      </w:r>
      <w:r w:rsidR="00C50850" w:rsidRPr="003233B1">
        <w:rPr>
          <w:rFonts w:ascii="Arial Narrow" w:eastAsiaTheme="minorHAnsi" w:hAnsi="Arial Narrow" w:cstheme="minorHAnsi"/>
          <w:iCs w:val="0"/>
          <w:color w:val="auto"/>
        </w:rPr>
        <w:t>κκλησία, κατά μυστηριώδεις τρόπους. Αυτός την καλλιεργεί με τις τελειότερες μεθόδους πνευματικής καλλιέργειας. Ο Θεός εργάζεται ακαταπ</w:t>
      </w:r>
      <w:r w:rsidR="00DE6B6E" w:rsidRPr="003233B1">
        <w:rPr>
          <w:rFonts w:ascii="Arial Narrow" w:eastAsiaTheme="minorHAnsi" w:hAnsi="Arial Narrow" w:cstheme="minorHAnsi"/>
          <w:iCs w:val="0"/>
          <w:color w:val="auto"/>
        </w:rPr>
        <w:t>αύ</w:t>
      </w:r>
      <w:r w:rsidR="00C50850" w:rsidRPr="003233B1">
        <w:rPr>
          <w:rFonts w:ascii="Arial Narrow" w:eastAsiaTheme="minorHAnsi" w:hAnsi="Arial Narrow" w:cstheme="minorHAnsi"/>
          <w:iCs w:val="0"/>
          <w:color w:val="auto"/>
        </w:rPr>
        <w:t>στως και φρον</w:t>
      </w:r>
      <w:r w:rsidR="00DE6B6E" w:rsidRPr="003233B1">
        <w:rPr>
          <w:rFonts w:ascii="Arial Narrow" w:eastAsiaTheme="minorHAnsi" w:hAnsi="Arial Narrow" w:cstheme="minorHAnsi"/>
          <w:iCs w:val="0"/>
          <w:color w:val="auto"/>
        </w:rPr>
        <w:t>τ</w:t>
      </w:r>
      <w:r w:rsidR="00C50850" w:rsidRPr="003233B1">
        <w:rPr>
          <w:rFonts w:ascii="Arial Narrow" w:eastAsiaTheme="minorHAnsi" w:hAnsi="Arial Narrow" w:cstheme="minorHAnsi"/>
          <w:iCs w:val="0"/>
          <w:color w:val="auto"/>
        </w:rPr>
        <w:t>ίζει για την προκοπή και τη δόξα του πν</w:t>
      </w:r>
      <w:r w:rsidR="00587355" w:rsidRPr="003233B1">
        <w:rPr>
          <w:rFonts w:ascii="Arial Narrow" w:eastAsiaTheme="minorHAnsi" w:hAnsi="Arial Narrow" w:cstheme="minorHAnsi"/>
          <w:iCs w:val="0"/>
          <w:color w:val="auto"/>
        </w:rPr>
        <w:t>ε</w:t>
      </w:r>
      <w:r w:rsidR="00C50850" w:rsidRPr="003233B1">
        <w:rPr>
          <w:rFonts w:ascii="Arial Narrow" w:eastAsiaTheme="minorHAnsi" w:hAnsi="Arial Narrow" w:cstheme="minorHAnsi"/>
          <w:iCs w:val="0"/>
          <w:color w:val="auto"/>
        </w:rPr>
        <w:t xml:space="preserve">υματικού αυτού </w:t>
      </w:r>
      <w:r w:rsidR="00EC4A6A" w:rsidRPr="003233B1">
        <w:rPr>
          <w:rFonts w:ascii="Arial Narrow" w:eastAsiaTheme="minorHAnsi" w:hAnsi="Arial Narrow" w:cstheme="minorHAnsi"/>
          <w:iCs w:val="0"/>
          <w:color w:val="auto"/>
        </w:rPr>
        <w:t>Α</w:t>
      </w:r>
      <w:r w:rsidR="00C50850" w:rsidRPr="003233B1">
        <w:rPr>
          <w:rFonts w:ascii="Arial Narrow" w:eastAsiaTheme="minorHAnsi" w:hAnsi="Arial Narrow" w:cstheme="minorHAnsi"/>
          <w:iCs w:val="0"/>
          <w:color w:val="auto"/>
        </w:rPr>
        <w:t xml:space="preserve">μπελώνος κατά τέτοιο τρόπο, ώστε και οι άγγελοι αντικρύζοντας το μυστήριο της </w:t>
      </w:r>
      <w:r w:rsidR="0039737C" w:rsidRPr="003233B1">
        <w:rPr>
          <w:rFonts w:ascii="Arial Narrow" w:eastAsiaTheme="minorHAnsi" w:hAnsi="Arial Narrow" w:cstheme="minorHAnsi"/>
          <w:iCs w:val="0"/>
          <w:color w:val="auto"/>
        </w:rPr>
        <w:t>Ε</w:t>
      </w:r>
      <w:r w:rsidR="00C50850" w:rsidRPr="003233B1">
        <w:rPr>
          <w:rFonts w:ascii="Arial Narrow" w:eastAsiaTheme="minorHAnsi" w:hAnsi="Arial Narrow" w:cstheme="minorHAnsi"/>
          <w:iCs w:val="0"/>
          <w:color w:val="auto"/>
        </w:rPr>
        <w:t>κκλησίας, την ιστορική της πορεία και την αναγεννητική της επίδραση στην ανθρωπότητα δια μέσου των αιώνων, θαυμάζουν την αγάπη και σοφία του Θεού για την σωτηρία του ανθρώπου</w:t>
      </w:r>
      <w:r w:rsidR="000668EE" w:rsidRPr="003233B1">
        <w:rPr>
          <w:rFonts w:ascii="Arial Narrow" w:eastAsiaTheme="minorHAnsi" w:hAnsi="Arial Narrow" w:cstheme="minorHAnsi"/>
          <w:iCs w:val="0"/>
          <w:color w:val="auto"/>
        </w:rPr>
        <w:t>»</w:t>
      </w:r>
      <w:r w:rsidR="00555305" w:rsidRPr="003233B1">
        <w:rPr>
          <w:rStyle w:val="3Char"/>
          <w:rFonts w:ascii="Arial Narrow" w:hAnsi="Arial Narrow"/>
          <w:color w:val="auto"/>
          <w:sz w:val="22"/>
          <w:szCs w:val="22"/>
        </w:rPr>
        <w:t>.</w:t>
      </w:r>
      <w:r w:rsidR="00692E0F">
        <w:rPr>
          <w:rStyle w:val="3Char"/>
          <w:rFonts w:ascii="ZWAdobeF" w:hAnsi="ZWAdobeF" w:cs="ZWAdobeF"/>
          <w:i w:val="0"/>
          <w:color w:val="auto"/>
          <w:sz w:val="2"/>
          <w:szCs w:val="2"/>
        </w:rPr>
        <w:t>156F</w:t>
      </w:r>
      <w:r w:rsidR="00513B76" w:rsidRPr="003233B1">
        <w:rPr>
          <w:rStyle w:val="ae"/>
          <w:rFonts w:ascii="Arial Narrow" w:hAnsi="Arial Narrow"/>
          <w:color w:val="auto"/>
        </w:rPr>
        <w:footnoteReference w:id="163"/>
      </w:r>
    </w:p>
    <w:p w:rsidR="0045094C" w:rsidRDefault="0045094C" w:rsidP="0045094C">
      <w:pPr>
        <w:pStyle w:val="41"/>
        <w:rPr>
          <w:rStyle w:val="3Char"/>
          <w:rFonts w:ascii="Arial Narrow" w:hAnsi="Arial Narrow"/>
          <w:sz w:val="22"/>
          <w:szCs w:val="22"/>
        </w:rPr>
      </w:pPr>
    </w:p>
    <w:p w:rsidR="0045094C" w:rsidRPr="003233B1" w:rsidRDefault="0045094C" w:rsidP="0045094C">
      <w:pPr>
        <w:pStyle w:val="41"/>
        <w:rPr>
          <w:rStyle w:val="3Char"/>
          <w:rFonts w:ascii="Arial Narrow" w:hAnsi="Arial Narrow"/>
          <w:sz w:val="22"/>
          <w:szCs w:val="22"/>
        </w:rPr>
      </w:pPr>
      <w:bookmarkStart w:id="114" w:name="_Toc42964910"/>
      <w:r>
        <w:rPr>
          <w:rStyle w:val="3Char"/>
          <w:rFonts w:ascii="Arial Narrow" w:hAnsi="Arial Narrow"/>
          <w:sz w:val="22"/>
          <w:szCs w:val="22"/>
        </w:rPr>
        <w:t>4</w:t>
      </w:r>
      <w:r w:rsidRPr="003233B1">
        <w:rPr>
          <w:rStyle w:val="3Char"/>
          <w:rFonts w:ascii="Arial Narrow" w:hAnsi="Arial Narrow"/>
          <w:sz w:val="22"/>
          <w:szCs w:val="22"/>
        </w:rPr>
        <w:t>η ερμηνευτική προσέγγιση: «</w:t>
      </w:r>
      <w:r>
        <w:rPr>
          <w:rStyle w:val="3Char"/>
          <w:rFonts w:ascii="Arial Narrow" w:hAnsi="Arial Narrow"/>
          <w:sz w:val="22"/>
          <w:szCs w:val="22"/>
        </w:rPr>
        <w:t>όλα</w:t>
      </w:r>
      <w:r w:rsidR="00986CA8">
        <w:rPr>
          <w:rStyle w:val="3Char"/>
          <w:rFonts w:ascii="Arial Narrow" w:hAnsi="Arial Narrow"/>
          <w:sz w:val="22"/>
          <w:szCs w:val="22"/>
        </w:rPr>
        <w:t xml:space="preserve"> και όλοι προέ</w:t>
      </w:r>
      <w:r>
        <w:rPr>
          <w:rStyle w:val="3Char"/>
          <w:rFonts w:ascii="Arial Narrow" w:hAnsi="Arial Narrow"/>
          <w:sz w:val="22"/>
          <w:szCs w:val="22"/>
        </w:rPr>
        <w:t>ρχονται από τον ίδιο Πατέρα</w:t>
      </w:r>
      <w:r w:rsidRPr="003233B1">
        <w:rPr>
          <w:rStyle w:val="3Char"/>
          <w:rFonts w:ascii="Arial Narrow" w:hAnsi="Arial Narrow"/>
          <w:sz w:val="22"/>
          <w:szCs w:val="22"/>
        </w:rPr>
        <w:t>».</w:t>
      </w:r>
      <w:bookmarkEnd w:id="114"/>
    </w:p>
    <w:p w:rsidR="00F447D7" w:rsidRPr="00F447D7" w:rsidRDefault="0045094C" w:rsidP="00F447D7">
      <w:pPr>
        <w:pStyle w:val="41"/>
        <w:keepNext w:val="0"/>
        <w:keepLines w:val="0"/>
        <w:widowControl w:val="0"/>
        <w:spacing w:before="0" w:line="240" w:lineRule="auto"/>
        <w:contextualSpacing/>
        <w:jc w:val="both"/>
      </w:pPr>
      <w:r w:rsidRPr="003233B1">
        <w:rPr>
          <w:rFonts w:ascii="Arial Narrow" w:eastAsiaTheme="minorHAnsi" w:hAnsi="Arial Narrow" w:cstheme="minorBidi"/>
          <w:i w:val="0"/>
          <w:iCs w:val="0"/>
          <w:color w:val="auto"/>
        </w:rPr>
        <w:t xml:space="preserve">Ο </w:t>
      </w:r>
      <w:r w:rsidR="00F046E5">
        <w:rPr>
          <w:rFonts w:ascii="Arial Narrow" w:eastAsiaTheme="minorHAnsi" w:hAnsi="Arial Narrow" w:cstheme="minorBidi"/>
          <w:i w:val="0"/>
          <w:iCs w:val="0"/>
          <w:color w:val="auto"/>
        </w:rPr>
        <w:t>Άγιος</w:t>
      </w:r>
      <w:r>
        <w:rPr>
          <w:rFonts w:ascii="Arial Narrow" w:eastAsiaTheme="minorHAnsi" w:hAnsi="Arial Narrow" w:cstheme="minorBidi"/>
          <w:i w:val="0"/>
          <w:iCs w:val="0"/>
          <w:color w:val="auto"/>
        </w:rPr>
        <w:t xml:space="preserve"> Ειρηναίος</w:t>
      </w:r>
      <w:r w:rsidRPr="003233B1">
        <w:rPr>
          <w:rFonts w:ascii="Arial Narrow" w:eastAsiaTheme="minorHAnsi" w:hAnsi="Arial Narrow" w:cstheme="minorBidi"/>
          <w:i w:val="0"/>
          <w:iCs w:val="0"/>
          <w:color w:val="auto"/>
        </w:rPr>
        <w:t xml:space="preserve">, </w:t>
      </w:r>
      <w:r>
        <w:rPr>
          <w:rFonts w:ascii="Arial Narrow" w:eastAsiaTheme="minorHAnsi" w:hAnsi="Arial Narrow" w:cstheme="minorBidi"/>
          <w:i w:val="0"/>
          <w:iCs w:val="0"/>
          <w:color w:val="auto"/>
        </w:rPr>
        <w:t xml:space="preserve">Επίσκοπος Λυώνος, </w:t>
      </w:r>
      <w:r w:rsidRPr="00986CA8">
        <w:rPr>
          <w:rFonts w:ascii="Arial Narrow" w:eastAsiaTheme="minorHAnsi" w:hAnsi="Arial Narrow" w:cstheme="minorBidi"/>
          <w:iCs w:val="0"/>
          <w:color w:val="auto"/>
        </w:rPr>
        <w:t xml:space="preserve">χρησιμοποιεί την Παραβολή των κακών γεωργών του Αμπελώνα </w:t>
      </w:r>
      <w:r w:rsidR="00CF57E7" w:rsidRPr="00986CA8">
        <w:rPr>
          <w:rFonts w:ascii="Arial Narrow" w:eastAsiaTheme="minorHAnsi" w:hAnsi="Arial Narrow" w:cstheme="minorBidi"/>
          <w:iCs w:val="0"/>
          <w:color w:val="auto"/>
        </w:rPr>
        <w:t>για να καταπολεμήσει αιρέσεις του 2</w:t>
      </w:r>
      <w:r w:rsidR="00CF57E7" w:rsidRPr="00986CA8">
        <w:rPr>
          <w:rFonts w:ascii="Arial Narrow" w:eastAsiaTheme="minorHAnsi" w:hAnsi="Arial Narrow" w:cstheme="minorBidi"/>
          <w:iCs w:val="0"/>
          <w:color w:val="auto"/>
          <w:vertAlign w:val="superscript"/>
        </w:rPr>
        <w:t>ου</w:t>
      </w:r>
      <w:r w:rsidR="00CF57E7" w:rsidRPr="00986CA8">
        <w:rPr>
          <w:rFonts w:ascii="Arial Narrow" w:eastAsiaTheme="minorHAnsi" w:hAnsi="Arial Narrow" w:cstheme="minorBidi"/>
          <w:iCs w:val="0"/>
          <w:color w:val="auto"/>
        </w:rPr>
        <w:t xml:space="preserve"> αι</w:t>
      </w:r>
      <w:r w:rsidR="00692E0F">
        <w:rPr>
          <w:rFonts w:ascii="ZWAdobeF" w:eastAsiaTheme="minorHAnsi" w:hAnsi="ZWAdobeF" w:cs="ZWAdobeF"/>
          <w:i w:val="0"/>
          <w:iCs w:val="0"/>
          <w:color w:val="auto"/>
          <w:sz w:val="2"/>
          <w:szCs w:val="2"/>
        </w:rPr>
        <w:t>157F</w:t>
      </w:r>
      <w:r w:rsidR="00A81094" w:rsidRPr="00986CA8">
        <w:rPr>
          <w:rStyle w:val="ae"/>
          <w:rFonts w:ascii="Arial Narrow" w:eastAsiaTheme="minorHAnsi" w:hAnsi="Arial Narrow" w:cstheme="minorBidi"/>
          <w:iCs w:val="0"/>
          <w:color w:val="auto"/>
        </w:rPr>
        <w:footnoteReference w:id="164"/>
      </w:r>
      <w:r w:rsidR="00CF57E7" w:rsidRPr="00986CA8">
        <w:rPr>
          <w:rFonts w:ascii="Arial Narrow" w:eastAsiaTheme="minorHAnsi" w:hAnsi="Arial Narrow" w:cstheme="minorBidi"/>
          <w:iCs w:val="0"/>
          <w:color w:val="auto"/>
        </w:rPr>
        <w:t>. «Ποιον δεν πείθει ο Κύριος για το ότι οι προφήται μίλησαν ως απεσταλμένοι όχι άλλου πλην του Πατρός του και ότι δεν ανήκουν σε άλλον, αλλά είναι από ένα και τον αυτό Πατέρα; Και ότι όχι κάποιος άλλος, αλλά ο Πατέρας του δημιούργησε όσα υπάρχουν σε αυτόν τον κόσμο; Αυτό το δίδαξε ο ίδιος»</w:t>
      </w:r>
      <w:r w:rsidR="0095124E" w:rsidRPr="00986CA8">
        <w:rPr>
          <w:rStyle w:val="ae"/>
          <w:rFonts w:ascii="Arial Narrow" w:eastAsiaTheme="minorHAnsi" w:hAnsi="Arial Narrow" w:cstheme="minorBidi"/>
          <w:iCs w:val="0"/>
          <w:color w:val="auto"/>
        </w:rPr>
        <w:t xml:space="preserve"> </w:t>
      </w:r>
      <w:r w:rsidR="00CF57E7" w:rsidRPr="00986CA8">
        <w:rPr>
          <w:rFonts w:ascii="Arial Narrow" w:eastAsiaTheme="minorHAnsi" w:hAnsi="Arial Narrow" w:cstheme="minorBidi"/>
          <w:iCs w:val="0"/>
          <w:color w:val="auto"/>
        </w:rPr>
        <w:t xml:space="preserve">με την </w:t>
      </w:r>
      <w:r w:rsidR="00E213D9" w:rsidRPr="00986CA8">
        <w:rPr>
          <w:rFonts w:ascii="Arial Narrow" w:eastAsiaTheme="minorHAnsi" w:hAnsi="Arial Narrow" w:cstheme="minorBidi"/>
          <w:iCs w:val="0"/>
          <w:color w:val="auto"/>
        </w:rPr>
        <w:t>συγκεκριμένη</w:t>
      </w:r>
      <w:r w:rsidR="00CF57E7" w:rsidRPr="00986CA8">
        <w:rPr>
          <w:rFonts w:ascii="Arial Narrow" w:eastAsiaTheme="minorHAnsi" w:hAnsi="Arial Narrow" w:cstheme="minorBidi"/>
          <w:iCs w:val="0"/>
          <w:color w:val="auto"/>
        </w:rPr>
        <w:t xml:space="preserve"> παραβολή.</w:t>
      </w:r>
      <w:r w:rsidR="00A81094" w:rsidRPr="00F0132C">
        <w:rPr>
          <w:rFonts w:ascii="Arial Narrow" w:eastAsiaTheme="minorHAnsi" w:hAnsi="Arial Narrow" w:cstheme="minorBidi"/>
          <w:iCs w:val="0"/>
          <w:color w:val="auto"/>
        </w:rPr>
        <w:t xml:space="preserve"> </w:t>
      </w:r>
      <w:r w:rsidR="00A81094" w:rsidRPr="00986CA8">
        <w:rPr>
          <w:rFonts w:ascii="Arial Narrow" w:eastAsiaTheme="minorHAnsi" w:hAnsi="Arial Narrow" w:cstheme="minorBidi"/>
          <w:iCs w:val="0"/>
          <w:color w:val="auto"/>
        </w:rPr>
        <w:t>Ο Κύριος «έδειξε ολοφάνερα στους μαθητές του ότι ένας και ο αυτός είναι ο οικοδεσπότης, δηλαδή, ο Θεός Πατέρας, που έκανε μόνος του τα πάντα, αλλά διαφορετικοί ε</w:t>
      </w:r>
      <w:r w:rsidR="00FF10FA" w:rsidRPr="00986CA8">
        <w:rPr>
          <w:rFonts w:ascii="Arial Narrow" w:eastAsiaTheme="minorHAnsi" w:hAnsi="Arial Narrow" w:cstheme="minorBidi"/>
          <w:iCs w:val="0"/>
          <w:color w:val="auto"/>
        </w:rPr>
        <w:t>ίναι οι γεωργοί. Μερικοί</w:t>
      </w:r>
      <w:r w:rsidR="00A81094" w:rsidRPr="00986CA8">
        <w:rPr>
          <w:rFonts w:ascii="Arial Narrow" w:eastAsiaTheme="minorHAnsi" w:hAnsi="Arial Narrow" w:cstheme="minorBidi"/>
          <w:iCs w:val="0"/>
          <w:color w:val="auto"/>
        </w:rPr>
        <w:t xml:space="preserve"> ήσαν υβριστές και αλαζόνες και άκαρποι και φονείς του Κυρίου. Μερικοί απέδιδαν τους καρπούς στον καιρό τους με όλη την υπακοή τους. Και αυτός ο ίδιος ο οικοδεσπότης άλλοτε μεν στέλνει τους δούλους, άλλοτε, όμως, τον Υιό του. Ο Πατέρας, λοιπόν</w:t>
      </w:r>
      <w:r w:rsidR="00E365F4">
        <w:rPr>
          <w:rFonts w:ascii="Arial Narrow" w:eastAsiaTheme="minorHAnsi" w:hAnsi="Arial Narrow" w:cstheme="minorBidi"/>
          <w:iCs w:val="0"/>
          <w:color w:val="auto"/>
        </w:rPr>
        <w:t xml:space="preserve"> </w:t>
      </w:r>
      <w:r w:rsidR="00A81094" w:rsidRPr="00986CA8">
        <w:rPr>
          <w:rFonts w:ascii="Arial Narrow" w:eastAsiaTheme="minorHAnsi" w:hAnsi="Arial Narrow" w:cstheme="minorBidi"/>
          <w:iCs w:val="0"/>
          <w:color w:val="auto"/>
        </w:rPr>
        <w:t xml:space="preserve">που έστειλε τον </w:t>
      </w:r>
      <w:r w:rsidR="00E365F4">
        <w:rPr>
          <w:rFonts w:ascii="Arial Narrow" w:eastAsiaTheme="minorHAnsi" w:hAnsi="Arial Narrow" w:cstheme="minorBidi"/>
          <w:iCs w:val="0"/>
          <w:color w:val="auto"/>
        </w:rPr>
        <w:t>Υ</w:t>
      </w:r>
      <w:r w:rsidR="00A81094" w:rsidRPr="00986CA8">
        <w:rPr>
          <w:rFonts w:ascii="Arial Narrow" w:eastAsiaTheme="minorHAnsi" w:hAnsi="Arial Narrow" w:cstheme="minorBidi"/>
          <w:iCs w:val="0"/>
          <w:color w:val="auto"/>
        </w:rPr>
        <w:t>ιό στους γεωργούς, οι οποίοι τον ε</w:t>
      </w:r>
      <w:r w:rsidR="00E365F4">
        <w:rPr>
          <w:rFonts w:ascii="Arial Narrow" w:eastAsiaTheme="minorHAnsi" w:hAnsi="Arial Narrow" w:cstheme="minorBidi"/>
          <w:iCs w:val="0"/>
          <w:color w:val="auto"/>
        </w:rPr>
        <w:t>φ</w:t>
      </w:r>
      <w:r w:rsidR="00A81094" w:rsidRPr="00986CA8">
        <w:rPr>
          <w:rFonts w:ascii="Arial Narrow" w:eastAsiaTheme="minorHAnsi" w:hAnsi="Arial Narrow" w:cstheme="minorBidi"/>
          <w:iCs w:val="0"/>
          <w:color w:val="auto"/>
        </w:rPr>
        <w:t xml:space="preserve">όνευσαν, </w:t>
      </w:r>
      <w:r w:rsidR="00E365F4">
        <w:rPr>
          <w:rFonts w:ascii="Arial Narrow" w:eastAsiaTheme="minorHAnsi" w:hAnsi="Arial Narrow" w:cstheme="minorBidi"/>
          <w:iCs w:val="0"/>
          <w:color w:val="auto"/>
        </w:rPr>
        <w:t xml:space="preserve">είναι </w:t>
      </w:r>
      <w:r w:rsidR="00A81094" w:rsidRPr="00986CA8">
        <w:rPr>
          <w:rFonts w:ascii="Arial Narrow" w:eastAsiaTheme="minorHAnsi" w:hAnsi="Arial Narrow" w:cstheme="minorBidi"/>
          <w:iCs w:val="0"/>
          <w:color w:val="auto"/>
        </w:rPr>
        <w:t xml:space="preserve">ο ίδιος </w:t>
      </w:r>
      <w:r w:rsidR="00E365F4">
        <w:rPr>
          <w:rFonts w:ascii="Arial Narrow" w:eastAsiaTheme="minorHAnsi" w:hAnsi="Arial Narrow" w:cstheme="minorBidi"/>
          <w:iCs w:val="0"/>
          <w:color w:val="auto"/>
        </w:rPr>
        <w:t xml:space="preserve">είχε στείλει προτύτερα </w:t>
      </w:r>
      <w:r w:rsidR="00A81094" w:rsidRPr="00986CA8">
        <w:rPr>
          <w:rFonts w:ascii="Arial Narrow" w:eastAsiaTheme="minorHAnsi" w:hAnsi="Arial Narrow" w:cstheme="minorBidi"/>
          <w:iCs w:val="0"/>
          <w:color w:val="auto"/>
        </w:rPr>
        <w:t xml:space="preserve">και τους </w:t>
      </w:r>
      <w:r w:rsidR="00E365F4">
        <w:rPr>
          <w:rFonts w:ascii="Arial Narrow" w:eastAsiaTheme="minorHAnsi" w:hAnsi="Arial Narrow" w:cstheme="minorBidi"/>
          <w:iCs w:val="0"/>
          <w:color w:val="auto"/>
        </w:rPr>
        <w:t>δούλους-εκπροσώπους τους</w:t>
      </w:r>
      <w:r w:rsidR="00A81094" w:rsidRPr="00986CA8">
        <w:rPr>
          <w:rFonts w:ascii="Arial Narrow" w:eastAsiaTheme="minorHAnsi" w:hAnsi="Arial Narrow" w:cstheme="minorBidi"/>
          <w:iCs w:val="0"/>
          <w:color w:val="auto"/>
        </w:rPr>
        <w:t>. Αλλά ο Υιός, επειδή ερχόταν από τον Πατέρα με αυθεντία και εξουσία, έλεγε ‘Εγώ δε λέγω υμίν’</w:t>
      </w:r>
      <w:r w:rsidR="00692E0F">
        <w:rPr>
          <w:rFonts w:ascii="ZWAdobeF" w:eastAsiaTheme="minorHAnsi" w:hAnsi="ZWAdobeF" w:cs="ZWAdobeF"/>
          <w:i w:val="0"/>
          <w:iCs w:val="0"/>
          <w:color w:val="auto"/>
          <w:sz w:val="2"/>
          <w:szCs w:val="2"/>
        </w:rPr>
        <w:t>158F</w:t>
      </w:r>
      <w:r w:rsidR="00A725F9" w:rsidRPr="00986CA8">
        <w:rPr>
          <w:rStyle w:val="ae"/>
          <w:rFonts w:ascii="Arial Narrow" w:eastAsiaTheme="minorHAnsi" w:hAnsi="Arial Narrow" w:cstheme="minorBidi"/>
          <w:iCs w:val="0"/>
          <w:color w:val="auto"/>
        </w:rPr>
        <w:footnoteReference w:id="165"/>
      </w:r>
      <w:r w:rsidR="00A81094" w:rsidRPr="00986CA8">
        <w:rPr>
          <w:rFonts w:ascii="Arial Narrow" w:eastAsiaTheme="minorHAnsi" w:hAnsi="Arial Narrow" w:cstheme="minorBidi"/>
          <w:iCs w:val="0"/>
          <w:color w:val="auto"/>
        </w:rPr>
        <w:t>. Ενώ οι δούλοι έρχονταν από τον Κύριο ως δούλοι, και για αυτό έλεγαν ‘Τάδε λέγει Κύριος’</w:t>
      </w:r>
      <w:r w:rsidR="00692E0F">
        <w:rPr>
          <w:rFonts w:ascii="ZWAdobeF" w:eastAsiaTheme="minorHAnsi" w:hAnsi="ZWAdobeF" w:cs="ZWAdobeF"/>
          <w:i w:val="0"/>
          <w:iCs w:val="0"/>
          <w:color w:val="auto"/>
          <w:sz w:val="2"/>
          <w:szCs w:val="2"/>
        </w:rPr>
        <w:t>159F</w:t>
      </w:r>
      <w:r w:rsidR="0095124E" w:rsidRPr="00986CA8">
        <w:rPr>
          <w:rStyle w:val="ae"/>
          <w:rFonts w:ascii="Arial Narrow" w:eastAsiaTheme="minorHAnsi" w:hAnsi="Arial Narrow" w:cstheme="minorBidi"/>
          <w:iCs w:val="0"/>
          <w:color w:val="auto"/>
        </w:rPr>
        <w:footnoteReference w:id="166"/>
      </w:r>
      <w:r w:rsidR="00A81094" w:rsidRPr="00986CA8">
        <w:rPr>
          <w:rFonts w:ascii="Arial Narrow" w:eastAsiaTheme="minorHAnsi" w:hAnsi="Arial Narrow" w:cstheme="minorBidi"/>
          <w:iCs w:val="0"/>
          <w:color w:val="auto"/>
        </w:rPr>
        <w:t xml:space="preserve">. Τον Κύριο, λοιπόν, που εκείνοι κήρυτταν στους απειθείς, αυτόν παρέδωσε ο </w:t>
      </w:r>
      <w:r w:rsidR="00E365F4">
        <w:rPr>
          <w:rFonts w:ascii="Arial Narrow" w:eastAsiaTheme="minorHAnsi" w:hAnsi="Arial Narrow" w:cstheme="minorBidi"/>
          <w:iCs w:val="0"/>
          <w:color w:val="auto"/>
        </w:rPr>
        <w:t xml:space="preserve">Υιός Ιησούς </w:t>
      </w:r>
      <w:r w:rsidR="00A81094" w:rsidRPr="00986CA8">
        <w:rPr>
          <w:rFonts w:ascii="Arial Narrow" w:eastAsiaTheme="minorHAnsi" w:hAnsi="Arial Narrow" w:cstheme="minorBidi"/>
          <w:iCs w:val="0"/>
          <w:color w:val="auto"/>
        </w:rPr>
        <w:t xml:space="preserve">Χριστός σε όσους τον υπακούουν. Και ο Θεός, ο οποίος στην αρχή κάλεσε </w:t>
      </w:r>
      <w:r w:rsidR="00A81094" w:rsidRPr="0053083F">
        <w:rPr>
          <w:rFonts w:ascii="Arial Narrow" w:eastAsiaTheme="minorHAnsi" w:hAnsi="Arial Narrow" w:cstheme="minorBidi"/>
          <w:b/>
          <w:iCs w:val="0"/>
          <w:color w:val="auto"/>
        </w:rPr>
        <w:t>τους προγενέστερους με το ν</w:t>
      </w:r>
      <w:r w:rsidR="00A81094" w:rsidRPr="00E365F4">
        <w:rPr>
          <w:rFonts w:ascii="Arial Narrow" w:eastAsiaTheme="minorHAnsi" w:hAnsi="Arial Narrow" w:cstheme="minorBidi"/>
          <w:b/>
          <w:iCs w:val="0"/>
          <w:color w:val="auto"/>
        </w:rPr>
        <w:t>όμο της δουλείας</w:t>
      </w:r>
      <w:r w:rsidR="00A81094" w:rsidRPr="00986CA8">
        <w:rPr>
          <w:rFonts w:ascii="Arial Narrow" w:eastAsiaTheme="minorHAnsi" w:hAnsi="Arial Narrow" w:cstheme="minorBidi"/>
          <w:iCs w:val="0"/>
          <w:color w:val="auto"/>
        </w:rPr>
        <w:t>,</w:t>
      </w:r>
      <w:r w:rsidR="00E365F4">
        <w:rPr>
          <w:rFonts w:ascii="Arial Narrow" w:eastAsiaTheme="minorHAnsi" w:hAnsi="Arial Narrow" w:cstheme="minorBidi"/>
          <w:iCs w:val="0"/>
          <w:color w:val="auto"/>
        </w:rPr>
        <w:t xml:space="preserve"> αυτός αργότερα δέχθηκε </w:t>
      </w:r>
      <w:r w:rsidR="00E365F4" w:rsidRPr="0053083F">
        <w:rPr>
          <w:rFonts w:ascii="Arial Narrow" w:eastAsiaTheme="minorHAnsi" w:hAnsi="Arial Narrow" w:cstheme="minorBidi"/>
          <w:b/>
          <w:iCs w:val="0"/>
          <w:color w:val="auto"/>
        </w:rPr>
        <w:t>τους μετ</w:t>
      </w:r>
      <w:r w:rsidR="00A81094" w:rsidRPr="0053083F">
        <w:rPr>
          <w:rFonts w:ascii="Arial Narrow" w:eastAsiaTheme="minorHAnsi" w:hAnsi="Arial Narrow" w:cstheme="minorBidi"/>
          <w:b/>
          <w:iCs w:val="0"/>
          <w:color w:val="auto"/>
        </w:rPr>
        <w:t>αγενέστερους με την υ</w:t>
      </w:r>
      <w:r w:rsidR="00A81094" w:rsidRPr="00E365F4">
        <w:rPr>
          <w:rFonts w:ascii="Arial Narrow" w:eastAsiaTheme="minorHAnsi" w:hAnsi="Arial Narrow" w:cstheme="minorBidi"/>
          <w:b/>
          <w:iCs w:val="0"/>
          <w:color w:val="auto"/>
        </w:rPr>
        <w:t>ιοθεσία</w:t>
      </w:r>
      <w:r w:rsidR="00A81094" w:rsidRPr="00986CA8">
        <w:rPr>
          <w:rFonts w:ascii="Arial Narrow" w:eastAsiaTheme="minorHAnsi" w:hAnsi="Arial Narrow" w:cstheme="minorBidi"/>
          <w:iCs w:val="0"/>
          <w:color w:val="auto"/>
        </w:rPr>
        <w:t xml:space="preserve">. Φύτεψε, δηλαδή, ο Θεός το αμπέλι του ανθρώπινου γένους στην αρχή με την πλάση του Αδάμ και την εκλογή των πατέρων. Το παρέδωσε, όμως στους γεωργούς με τη </w:t>
      </w:r>
      <w:r w:rsidR="00A81094" w:rsidRPr="00284161">
        <w:rPr>
          <w:rFonts w:ascii="Arial Narrow" w:eastAsiaTheme="minorHAnsi" w:hAnsi="Arial Narrow" w:cstheme="minorBidi"/>
          <w:b/>
          <w:iCs w:val="0"/>
          <w:color w:val="auto"/>
        </w:rPr>
        <w:t>νομοθεσία του Μωυσή</w:t>
      </w:r>
      <w:r w:rsidR="00A81094" w:rsidRPr="00986CA8">
        <w:rPr>
          <w:rFonts w:ascii="Arial Narrow" w:eastAsiaTheme="minorHAnsi" w:hAnsi="Arial Narrow" w:cstheme="minorBidi"/>
          <w:iCs w:val="0"/>
          <w:color w:val="auto"/>
        </w:rPr>
        <w:t xml:space="preserve">. Το περιέβαλε με φράκτη, δηλαδή </w:t>
      </w:r>
      <w:r w:rsidR="00E213D9" w:rsidRPr="00986CA8">
        <w:rPr>
          <w:rFonts w:ascii="Arial Narrow" w:eastAsiaTheme="minorHAnsi" w:hAnsi="Arial Narrow" w:cstheme="minorBidi"/>
          <w:iCs w:val="0"/>
          <w:color w:val="auto"/>
        </w:rPr>
        <w:t>περιόρισε</w:t>
      </w:r>
      <w:r w:rsidR="00A81094" w:rsidRPr="00986CA8">
        <w:rPr>
          <w:rFonts w:ascii="Arial Narrow" w:eastAsiaTheme="minorHAnsi" w:hAnsi="Arial Narrow" w:cstheme="minorBidi"/>
          <w:iCs w:val="0"/>
          <w:color w:val="auto"/>
        </w:rPr>
        <w:t xml:space="preserve"> τη</w:t>
      </w:r>
      <w:r w:rsidR="00DE1104">
        <w:rPr>
          <w:rFonts w:ascii="Arial Narrow" w:eastAsiaTheme="minorHAnsi" w:hAnsi="Arial Narrow" w:cstheme="minorBidi"/>
          <w:iCs w:val="0"/>
          <w:color w:val="auto"/>
        </w:rPr>
        <w:t xml:space="preserve"> περιοχή</w:t>
      </w:r>
      <w:r w:rsidR="00A81094" w:rsidRPr="00986CA8">
        <w:rPr>
          <w:rFonts w:ascii="Arial Narrow" w:eastAsiaTheme="minorHAnsi" w:hAnsi="Arial Narrow" w:cstheme="minorBidi"/>
          <w:iCs w:val="0"/>
          <w:color w:val="auto"/>
        </w:rPr>
        <w:t xml:space="preserve"> που καλλιεργούσαν</w:t>
      </w:r>
      <w:r w:rsidR="00692E0F">
        <w:rPr>
          <w:rFonts w:ascii="ZWAdobeF" w:eastAsiaTheme="minorHAnsi" w:hAnsi="ZWAdobeF" w:cs="ZWAdobeF"/>
          <w:i w:val="0"/>
          <w:iCs w:val="0"/>
          <w:color w:val="auto"/>
          <w:sz w:val="2"/>
          <w:szCs w:val="2"/>
        </w:rPr>
        <w:t>160F</w:t>
      </w:r>
      <w:r w:rsidR="0095124E" w:rsidRPr="00986CA8">
        <w:rPr>
          <w:rStyle w:val="ae"/>
          <w:rFonts w:ascii="Arial Narrow" w:eastAsiaTheme="minorHAnsi" w:hAnsi="Arial Narrow" w:cstheme="minorBidi"/>
          <w:iCs w:val="0"/>
          <w:color w:val="auto"/>
        </w:rPr>
        <w:footnoteReference w:id="167"/>
      </w:r>
      <w:r w:rsidR="0095124E" w:rsidRPr="00986CA8">
        <w:rPr>
          <w:rFonts w:ascii="Arial Narrow" w:eastAsiaTheme="minorHAnsi" w:hAnsi="Arial Narrow" w:cstheme="minorBidi"/>
          <w:iCs w:val="0"/>
          <w:color w:val="auto"/>
        </w:rPr>
        <w:t>.</w:t>
      </w:r>
      <w:r w:rsidR="00A81094" w:rsidRPr="00986CA8">
        <w:rPr>
          <w:rFonts w:ascii="Arial Narrow" w:eastAsiaTheme="minorHAnsi" w:hAnsi="Arial Narrow" w:cstheme="minorBidi"/>
          <w:iCs w:val="0"/>
          <w:color w:val="auto"/>
        </w:rPr>
        <w:t xml:space="preserve"> Έκτισε πύργο, δ</w:t>
      </w:r>
      <w:r w:rsidR="00284161">
        <w:rPr>
          <w:rFonts w:ascii="Arial Narrow" w:eastAsiaTheme="minorHAnsi" w:hAnsi="Arial Narrow" w:cstheme="minorBidi"/>
          <w:iCs w:val="0"/>
          <w:color w:val="auto"/>
        </w:rPr>
        <w:t>η</w:t>
      </w:r>
      <w:r w:rsidR="00A81094" w:rsidRPr="00986CA8">
        <w:rPr>
          <w:rFonts w:ascii="Arial Narrow" w:eastAsiaTheme="minorHAnsi" w:hAnsi="Arial Narrow" w:cstheme="minorBidi"/>
          <w:iCs w:val="0"/>
          <w:color w:val="auto"/>
        </w:rPr>
        <w:t>λαδή την Ιερουσαλήμ. Έσκαψε πατητήρι, δηλαδή, προετο</w:t>
      </w:r>
      <w:r w:rsidR="00DE1104">
        <w:rPr>
          <w:rFonts w:ascii="Arial Narrow" w:eastAsiaTheme="minorHAnsi" w:hAnsi="Arial Narrow" w:cstheme="minorBidi"/>
          <w:iCs w:val="0"/>
          <w:color w:val="auto"/>
        </w:rPr>
        <w:t>ί</w:t>
      </w:r>
      <w:r w:rsidR="00A81094" w:rsidRPr="00986CA8">
        <w:rPr>
          <w:rFonts w:ascii="Arial Narrow" w:eastAsiaTheme="minorHAnsi" w:hAnsi="Arial Narrow" w:cstheme="minorBidi"/>
          <w:iCs w:val="0"/>
          <w:color w:val="auto"/>
        </w:rPr>
        <w:t>μασε το καταφύγιο του προφητικού πνεύματος. Και έστειλε προφήτες, πριν γίνη η μετοικεσία στη Βα</w:t>
      </w:r>
      <w:r w:rsidR="00DE1104">
        <w:rPr>
          <w:rFonts w:ascii="Arial Narrow" w:eastAsiaTheme="minorHAnsi" w:hAnsi="Arial Narrow" w:cstheme="minorBidi"/>
          <w:iCs w:val="0"/>
          <w:color w:val="auto"/>
        </w:rPr>
        <w:t>β</w:t>
      </w:r>
      <w:r w:rsidR="00A81094" w:rsidRPr="00986CA8">
        <w:rPr>
          <w:rFonts w:ascii="Arial Narrow" w:eastAsiaTheme="minorHAnsi" w:hAnsi="Arial Narrow" w:cstheme="minorBidi"/>
          <w:iCs w:val="0"/>
          <w:color w:val="auto"/>
        </w:rPr>
        <w:t>υλώνα. Μετά την μετοικεσία έστειλε άλλους πάλι, πιο πολλούς από τους προηγούμενους, που</w:t>
      </w:r>
      <w:r w:rsidR="004721A3" w:rsidRPr="00986CA8">
        <w:rPr>
          <w:rFonts w:ascii="Arial Narrow" w:eastAsiaTheme="minorHAnsi" w:hAnsi="Arial Narrow" w:cstheme="minorBidi"/>
          <w:iCs w:val="0"/>
          <w:color w:val="auto"/>
        </w:rPr>
        <w:t xml:space="preserve"> </w:t>
      </w:r>
      <w:r w:rsidR="00E213D9" w:rsidRPr="00986CA8">
        <w:rPr>
          <w:rFonts w:ascii="Arial Narrow" w:eastAsiaTheme="minorHAnsi" w:hAnsi="Arial Narrow" w:cstheme="minorBidi"/>
          <w:iCs w:val="0"/>
          <w:color w:val="auto"/>
        </w:rPr>
        <w:t>κήρυτταν</w:t>
      </w:r>
      <w:r w:rsidR="00692E0F">
        <w:rPr>
          <w:rFonts w:ascii="ZWAdobeF" w:eastAsiaTheme="minorHAnsi" w:hAnsi="ZWAdobeF" w:cs="ZWAdobeF"/>
          <w:i w:val="0"/>
          <w:iCs w:val="0"/>
          <w:color w:val="auto"/>
          <w:sz w:val="2"/>
          <w:szCs w:val="2"/>
        </w:rPr>
        <w:t>161F</w:t>
      </w:r>
      <w:r w:rsidR="0095124E" w:rsidRPr="00986CA8">
        <w:rPr>
          <w:rStyle w:val="ae"/>
          <w:rFonts w:ascii="Arial Narrow" w:eastAsiaTheme="minorHAnsi" w:hAnsi="Arial Narrow" w:cstheme="minorBidi"/>
          <w:iCs w:val="0"/>
          <w:color w:val="auto"/>
        </w:rPr>
        <w:footnoteReference w:id="168"/>
      </w:r>
      <w:r w:rsidR="00FF10FA" w:rsidRPr="00986CA8">
        <w:rPr>
          <w:rFonts w:ascii="Arial Narrow" w:eastAsiaTheme="minorHAnsi" w:hAnsi="Arial Narrow" w:cstheme="minorBidi"/>
          <w:iCs w:val="0"/>
          <w:color w:val="auto"/>
        </w:rPr>
        <w:t xml:space="preserve"> </w:t>
      </w:r>
      <w:r w:rsidR="004721A3" w:rsidRPr="00986CA8">
        <w:rPr>
          <w:rFonts w:ascii="Arial Narrow" w:eastAsiaTheme="minorHAnsi" w:hAnsi="Arial Narrow" w:cstheme="minorBidi"/>
          <w:iCs w:val="0"/>
          <w:color w:val="auto"/>
        </w:rPr>
        <w:t xml:space="preserve">και ζητούσαν </w:t>
      </w:r>
      <w:r w:rsidR="00A81094" w:rsidRPr="00986CA8">
        <w:rPr>
          <w:rFonts w:ascii="Arial Narrow" w:eastAsiaTheme="minorHAnsi" w:hAnsi="Arial Narrow" w:cstheme="minorBidi"/>
          <w:iCs w:val="0"/>
          <w:color w:val="auto"/>
        </w:rPr>
        <w:t>τους καρπούς</w:t>
      </w:r>
      <w:r w:rsidR="004721A3" w:rsidRPr="00986CA8">
        <w:rPr>
          <w:rFonts w:ascii="Arial Narrow" w:eastAsiaTheme="minorHAnsi" w:hAnsi="Arial Narrow" w:cstheme="minorBidi"/>
          <w:iCs w:val="0"/>
          <w:color w:val="auto"/>
        </w:rPr>
        <w:t xml:space="preserve"> της δικαιοσύνης. Επειδή, </w:t>
      </w:r>
      <w:r w:rsidR="00327904" w:rsidRPr="00986CA8">
        <w:rPr>
          <w:rFonts w:ascii="Arial Narrow" w:eastAsiaTheme="minorHAnsi" w:hAnsi="Arial Narrow" w:cstheme="minorBidi"/>
          <w:iCs w:val="0"/>
          <w:color w:val="auto"/>
        </w:rPr>
        <w:t>όμως, δεν πείσθη</w:t>
      </w:r>
      <w:r w:rsidR="00DE1104">
        <w:rPr>
          <w:rFonts w:ascii="Arial Narrow" w:eastAsiaTheme="minorHAnsi" w:hAnsi="Arial Narrow" w:cstheme="minorBidi"/>
          <w:iCs w:val="0"/>
          <w:color w:val="auto"/>
        </w:rPr>
        <w:t>κ</w:t>
      </w:r>
      <w:r w:rsidR="00327904" w:rsidRPr="00986CA8">
        <w:rPr>
          <w:rFonts w:ascii="Arial Narrow" w:eastAsiaTheme="minorHAnsi" w:hAnsi="Arial Narrow" w:cstheme="minorBidi"/>
          <w:iCs w:val="0"/>
          <w:color w:val="auto"/>
        </w:rPr>
        <w:t>αν εκείνοι, στο τέλος έστειλε τον Υιό του, τον Κύριο ημών Ιησού Χριστό, τον οποίο φόνευσαν</w:t>
      </w:r>
      <w:r w:rsidR="004721A3" w:rsidRPr="00986CA8">
        <w:rPr>
          <w:rFonts w:ascii="Arial Narrow" w:eastAsiaTheme="minorHAnsi" w:hAnsi="Arial Narrow" w:cstheme="minorBidi"/>
          <w:iCs w:val="0"/>
          <w:color w:val="auto"/>
        </w:rPr>
        <w:t xml:space="preserve"> </w:t>
      </w:r>
      <w:r w:rsidR="00327904" w:rsidRPr="00986CA8">
        <w:rPr>
          <w:rFonts w:ascii="Arial Narrow" w:eastAsiaTheme="minorHAnsi" w:hAnsi="Arial Narrow" w:cstheme="minorBidi"/>
          <w:iCs w:val="0"/>
          <w:color w:val="auto"/>
        </w:rPr>
        <w:t xml:space="preserve">οι κακοί γεωργοί και τον πέταξαν έξω από τον αμπελώνα. Γι’ αυτόν το λόγο ο Κύριος και Θεός </w:t>
      </w:r>
      <w:r w:rsidR="00327904" w:rsidRPr="00284161">
        <w:rPr>
          <w:rFonts w:ascii="Arial Narrow" w:eastAsiaTheme="minorHAnsi" w:hAnsi="Arial Narrow" w:cstheme="minorBidi"/>
          <w:b/>
          <w:iCs w:val="0"/>
          <w:color w:val="auto"/>
        </w:rPr>
        <w:t>παρέδωσε τον αμπελώνα όχι πλέον περιφραγμένο, αλλά ανοικτό σε όλο τον κόσμο</w:t>
      </w:r>
      <w:r w:rsidR="00327904" w:rsidRPr="00986CA8">
        <w:rPr>
          <w:rFonts w:ascii="Arial Narrow" w:eastAsiaTheme="minorHAnsi" w:hAnsi="Arial Narrow" w:cstheme="minorBidi"/>
          <w:iCs w:val="0"/>
          <w:color w:val="auto"/>
        </w:rPr>
        <w:t xml:space="preserve">, και </w:t>
      </w:r>
      <w:r w:rsidR="00327904" w:rsidRPr="00284161">
        <w:rPr>
          <w:rFonts w:ascii="Arial Narrow" w:eastAsiaTheme="minorHAnsi" w:hAnsi="Arial Narrow" w:cstheme="minorBidi"/>
          <w:b/>
          <w:iCs w:val="0"/>
          <w:color w:val="auto"/>
        </w:rPr>
        <w:t>σε άλλους γεωργούς</w:t>
      </w:r>
      <w:r w:rsidR="00327904" w:rsidRPr="00986CA8">
        <w:rPr>
          <w:rFonts w:ascii="Arial Narrow" w:eastAsiaTheme="minorHAnsi" w:hAnsi="Arial Narrow" w:cstheme="minorBidi"/>
          <w:iCs w:val="0"/>
          <w:color w:val="auto"/>
        </w:rPr>
        <w:t>, οι οποίοι αποδίδουν τους καρπούς στους καιρούς των. Ο πύργος της εκλογής εξυψώθηκε και έγινε εμφανής παντού. Πράγματι, η εκκλησία είναι παντού φημισμένη και παντού σκάφτηκε γύρω-γύρω ο ληνός, διότι παντού βρίσκονται αυτού που παίρνουν το άγιο Πνεύμα. Επειδή, δηλαδή, απεδοκίμασαν τον Υιό του Θεού και</w:t>
      </w:r>
      <w:r w:rsidR="00DE1104">
        <w:rPr>
          <w:rFonts w:ascii="Arial Narrow" w:eastAsiaTheme="minorHAnsi" w:hAnsi="Arial Narrow" w:cstheme="minorBidi"/>
          <w:iCs w:val="0"/>
          <w:color w:val="auto"/>
        </w:rPr>
        <w:t xml:space="preserve"> </w:t>
      </w:r>
      <w:r w:rsidR="00327904" w:rsidRPr="00986CA8">
        <w:rPr>
          <w:rFonts w:ascii="Arial Narrow" w:eastAsiaTheme="minorHAnsi" w:hAnsi="Arial Narrow" w:cstheme="minorBidi"/>
          <w:iCs w:val="0"/>
          <w:color w:val="auto"/>
        </w:rPr>
        <w:t>τον απέρριψαν και τον φόνευσαν έξω του αμπελώνος, δικαίως τους απεδοκίμασε ο Θεός και έδωσε την καλλιέργεια και την καρποφορία στα έθνη που βρίσκονταν έξω από τον αμπελώνα. Έτσι λέγει και ο προφήτης Ιερεμίας: «Απεδοκίμασε Κύριος και απώλ</w:t>
      </w:r>
      <w:r w:rsidR="00DE1104">
        <w:rPr>
          <w:rFonts w:ascii="Arial Narrow" w:eastAsiaTheme="minorHAnsi" w:hAnsi="Arial Narrow" w:cstheme="minorBidi"/>
          <w:iCs w:val="0"/>
          <w:color w:val="auto"/>
        </w:rPr>
        <w:t>ε</w:t>
      </w:r>
      <w:r w:rsidR="00327904" w:rsidRPr="00986CA8">
        <w:rPr>
          <w:rFonts w:ascii="Arial Narrow" w:eastAsiaTheme="minorHAnsi" w:hAnsi="Arial Narrow" w:cstheme="minorBidi"/>
          <w:iCs w:val="0"/>
          <w:color w:val="auto"/>
        </w:rPr>
        <w:t>σατο την γενεάν την ποιούσαν ταύτα. Ότι εποίησαν οι υιοί Ιούδα το πονηρόν εναντίον εμού, λέγει Κύριος»</w:t>
      </w:r>
      <w:r w:rsidR="00692E0F">
        <w:rPr>
          <w:rFonts w:ascii="ZWAdobeF" w:eastAsiaTheme="minorHAnsi" w:hAnsi="ZWAdobeF" w:cs="ZWAdobeF"/>
          <w:i w:val="0"/>
          <w:iCs w:val="0"/>
          <w:color w:val="auto"/>
          <w:sz w:val="2"/>
          <w:szCs w:val="2"/>
        </w:rPr>
        <w:t>162F</w:t>
      </w:r>
      <w:r w:rsidR="00F447D7" w:rsidRPr="0053083F">
        <w:rPr>
          <w:rStyle w:val="ae"/>
          <w:rFonts w:ascii="Arial Narrow" w:eastAsiaTheme="minorHAnsi" w:hAnsi="Arial Narrow" w:cstheme="minorBidi"/>
          <w:iCs w:val="0"/>
          <w:color w:val="auto"/>
        </w:rPr>
        <w:footnoteReference w:id="169"/>
      </w:r>
      <w:r w:rsidR="00F447D7" w:rsidRPr="00986CA8">
        <w:rPr>
          <w:rFonts w:ascii="Arial Narrow" w:eastAsiaTheme="minorHAnsi" w:hAnsi="Arial Narrow" w:cstheme="minorBidi"/>
          <w:iCs w:val="0"/>
          <w:color w:val="auto"/>
        </w:rPr>
        <w:t xml:space="preserve">. Επίσης «Καθέστακα εφ΄υμάς σκοπούς, ακούσατε της φωνής της σάλπιγγος, και είπαν, ουκ ακουσόμεθα. Δια τούτο ήκουσαν τα έθνη και οι ποιμαίνοντες τα ποίμνοια </w:t>
      </w:r>
      <w:r w:rsidR="001A7353">
        <w:rPr>
          <w:rFonts w:ascii="Arial Narrow" w:eastAsiaTheme="minorHAnsi" w:hAnsi="Arial Narrow" w:cstheme="minorBidi"/>
          <w:iCs w:val="0"/>
          <w:color w:val="auto"/>
        </w:rPr>
        <w:t>αυτών</w:t>
      </w:r>
      <w:r w:rsidR="00F447D7" w:rsidRPr="00986CA8">
        <w:rPr>
          <w:rFonts w:ascii="Arial Narrow" w:eastAsiaTheme="minorHAnsi" w:hAnsi="Arial Narrow" w:cstheme="minorBidi"/>
          <w:iCs w:val="0"/>
          <w:color w:val="auto"/>
        </w:rPr>
        <w:t>»</w:t>
      </w:r>
      <w:r w:rsidR="00692E0F">
        <w:rPr>
          <w:rFonts w:ascii="ZWAdobeF" w:eastAsiaTheme="minorHAnsi" w:hAnsi="ZWAdobeF" w:cs="ZWAdobeF"/>
          <w:i w:val="0"/>
          <w:iCs w:val="0"/>
          <w:color w:val="auto"/>
          <w:sz w:val="2"/>
          <w:szCs w:val="2"/>
        </w:rPr>
        <w:t>163F</w:t>
      </w:r>
      <w:r w:rsidR="00F447D7" w:rsidRPr="0053083F">
        <w:rPr>
          <w:rStyle w:val="ae"/>
          <w:rFonts w:ascii="Arial Narrow" w:eastAsiaTheme="minorHAnsi" w:hAnsi="Arial Narrow" w:cstheme="minorBidi"/>
          <w:iCs w:val="0"/>
          <w:color w:val="auto"/>
        </w:rPr>
        <w:footnoteReference w:id="170"/>
      </w:r>
      <w:r w:rsidR="00F447D7" w:rsidRPr="0053083F">
        <w:rPr>
          <w:rFonts w:ascii="Arial Narrow" w:eastAsiaTheme="minorHAnsi" w:hAnsi="Arial Narrow" w:cstheme="minorBidi"/>
          <w:iCs w:val="0"/>
          <w:color w:val="auto"/>
        </w:rPr>
        <w:t>.</w:t>
      </w:r>
      <w:r w:rsidR="00F447D7" w:rsidRPr="00986CA8">
        <w:rPr>
          <w:rFonts w:ascii="Arial Narrow" w:eastAsiaTheme="minorHAnsi" w:hAnsi="Arial Narrow" w:cstheme="minorBidi"/>
          <w:iCs w:val="0"/>
          <w:color w:val="auto"/>
        </w:rPr>
        <w:t xml:space="preserve"> Υπάρχει, λοιπόν, ένας και ο αυτός Θεός, Πατήρ, ο οποίος φύτεψε τον αμπελώνα, εξήγαγε το λαό, έστειλε τους προφήτες, απέστειλε τον Υιό του και έδωσε τον αμπελώνα σε άλλους γεωργούς, που αποδίδουν τους καρπούς στον κατάλληλο καιρό. Και γι’ αυτό λέγει ο Κύριος στους μαθητάς του, προετοιμάζοντας εμάς ως καλούς εργάτες: «Προσέχετε εαυτοίς και αγρυπνήτε αεί εν παντί καιρώ, μήποτε βαρηθώσιν υμών αι καρδίαι εν κραιπάλη και μέθη και μερ</w:t>
      </w:r>
      <w:r w:rsidR="00284161">
        <w:rPr>
          <w:rFonts w:ascii="Arial Narrow" w:eastAsiaTheme="minorHAnsi" w:hAnsi="Arial Narrow" w:cstheme="minorBidi"/>
          <w:iCs w:val="0"/>
          <w:color w:val="auto"/>
        </w:rPr>
        <w:t>ί</w:t>
      </w:r>
      <w:r w:rsidR="00F447D7" w:rsidRPr="00986CA8">
        <w:rPr>
          <w:rFonts w:ascii="Arial Narrow" w:eastAsiaTheme="minorHAnsi" w:hAnsi="Arial Narrow" w:cstheme="minorBidi"/>
          <w:iCs w:val="0"/>
          <w:color w:val="auto"/>
        </w:rPr>
        <w:t>μναις βιωτικαίς και αιφνίδιος εφ’ υμάς επιστή η ημέρα εκ</w:t>
      </w:r>
      <w:r w:rsidR="00E213D9">
        <w:rPr>
          <w:rFonts w:ascii="Arial Narrow" w:eastAsiaTheme="minorHAnsi" w:hAnsi="Arial Narrow" w:cstheme="minorBidi"/>
          <w:iCs w:val="0"/>
          <w:color w:val="auto"/>
        </w:rPr>
        <w:t>ε</w:t>
      </w:r>
      <w:r w:rsidR="00F447D7" w:rsidRPr="00986CA8">
        <w:rPr>
          <w:rFonts w:ascii="Arial Narrow" w:eastAsiaTheme="minorHAnsi" w:hAnsi="Arial Narrow" w:cstheme="minorBidi"/>
          <w:iCs w:val="0"/>
          <w:color w:val="auto"/>
        </w:rPr>
        <w:t>ίνη, ως παγίς γαρ επελεύσεται επί πάντας τους καθημένους επ</w:t>
      </w:r>
      <w:r w:rsidR="00E213D9">
        <w:rPr>
          <w:rFonts w:ascii="Arial Narrow" w:eastAsiaTheme="minorHAnsi" w:hAnsi="Arial Narrow" w:cstheme="minorBidi"/>
          <w:iCs w:val="0"/>
          <w:color w:val="auto"/>
        </w:rPr>
        <w:t>ί</w:t>
      </w:r>
      <w:r w:rsidR="00F447D7" w:rsidRPr="00986CA8">
        <w:rPr>
          <w:rFonts w:ascii="Arial Narrow" w:eastAsiaTheme="minorHAnsi" w:hAnsi="Arial Narrow" w:cstheme="minorBidi"/>
          <w:iCs w:val="0"/>
          <w:color w:val="auto"/>
        </w:rPr>
        <w:t xml:space="preserve"> πρόσωπον της γης»</w:t>
      </w:r>
      <w:r w:rsidR="00692E0F">
        <w:rPr>
          <w:rFonts w:ascii="ZWAdobeF" w:eastAsiaTheme="minorHAnsi" w:hAnsi="ZWAdobeF" w:cs="ZWAdobeF"/>
          <w:i w:val="0"/>
          <w:iCs w:val="0"/>
          <w:color w:val="auto"/>
          <w:sz w:val="2"/>
          <w:szCs w:val="2"/>
        </w:rPr>
        <w:t>164F</w:t>
      </w:r>
      <w:r w:rsidR="00F447D7" w:rsidRPr="00986CA8">
        <w:rPr>
          <w:rStyle w:val="ae"/>
          <w:rFonts w:ascii="Arial Narrow" w:eastAsiaTheme="minorHAnsi" w:hAnsi="Arial Narrow" w:cstheme="minorBidi"/>
          <w:iCs w:val="0"/>
          <w:color w:val="auto"/>
        </w:rPr>
        <w:footnoteReference w:id="171"/>
      </w:r>
      <w:r w:rsidR="00F447D7" w:rsidRPr="00F447D7">
        <w:rPr>
          <w:rFonts w:ascii="Arial Narrow" w:eastAsiaTheme="minorHAnsi" w:hAnsi="Arial Narrow" w:cstheme="minorBidi"/>
          <w:i w:val="0"/>
          <w:iCs w:val="0"/>
          <w:color w:val="auto"/>
        </w:rPr>
        <w:t>.</w:t>
      </w:r>
    </w:p>
    <w:p w:rsidR="009B4593" w:rsidRPr="003233B1" w:rsidRDefault="009B4593" w:rsidP="00784233">
      <w:pPr>
        <w:pStyle w:val="41"/>
        <w:keepNext w:val="0"/>
        <w:keepLines w:val="0"/>
        <w:widowControl w:val="0"/>
        <w:spacing w:before="0" w:line="240" w:lineRule="auto"/>
        <w:contextualSpacing/>
        <w:jc w:val="both"/>
        <w:rPr>
          <w:rStyle w:val="3Char"/>
          <w:rFonts w:ascii="Arial Narrow" w:hAnsi="Arial Narrow"/>
          <w:color w:val="auto"/>
          <w:sz w:val="22"/>
          <w:szCs w:val="22"/>
        </w:rPr>
      </w:pPr>
    </w:p>
    <w:p w:rsidR="00A83798" w:rsidRPr="00784233" w:rsidRDefault="00F73CB6" w:rsidP="00784233">
      <w:pPr>
        <w:pStyle w:val="21"/>
        <w:spacing w:before="0" w:line="240" w:lineRule="auto"/>
        <w:contextualSpacing/>
        <w:rPr>
          <w:rStyle w:val="3Char"/>
          <w:rFonts w:ascii="Arial Narrow" w:hAnsi="Arial Narrow"/>
          <w:color w:val="2F5496" w:themeColor="accent1" w:themeShade="BF"/>
          <w:sz w:val="26"/>
        </w:rPr>
      </w:pPr>
      <w:bookmarkStart w:id="115" w:name="_Toc42964911"/>
      <w:r w:rsidRPr="00784233">
        <w:rPr>
          <w:rFonts w:ascii="Arial Narrow" w:hAnsi="Arial Narrow"/>
        </w:rPr>
        <w:t>3.</w:t>
      </w:r>
      <w:r w:rsidR="00045CE9">
        <w:rPr>
          <w:rFonts w:ascii="Arial Narrow" w:hAnsi="Arial Narrow"/>
        </w:rPr>
        <w:t>4</w:t>
      </w:r>
      <w:r w:rsidR="009D1005" w:rsidRPr="00784233">
        <w:rPr>
          <w:rStyle w:val="3Char"/>
          <w:rFonts w:ascii="Arial Narrow" w:hAnsi="Arial Narrow"/>
          <w:color w:val="2F5496" w:themeColor="accent1" w:themeShade="BF"/>
          <w:sz w:val="26"/>
        </w:rPr>
        <w:t xml:space="preserve">. </w:t>
      </w:r>
      <w:r w:rsidR="00565760" w:rsidRPr="00784233">
        <w:rPr>
          <w:rStyle w:val="3Char"/>
          <w:rFonts w:ascii="Arial Narrow" w:hAnsi="Arial Narrow"/>
          <w:color w:val="2F5496" w:themeColor="accent1" w:themeShade="BF"/>
          <w:sz w:val="26"/>
        </w:rPr>
        <w:t>Τέχνη</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Τέχνη</w:instrText>
      </w:r>
      <w:r w:rsidR="00DD49DD">
        <w:instrText xml:space="preserve">" </w:instrText>
      </w:r>
      <w:r w:rsidR="004069D3">
        <w:rPr>
          <w:rStyle w:val="3Char"/>
          <w:rFonts w:ascii="Arial Narrow" w:hAnsi="Arial Narrow"/>
          <w:color w:val="2F5496" w:themeColor="accent1" w:themeShade="BF"/>
          <w:sz w:val="26"/>
        </w:rPr>
        <w:fldChar w:fldCharType="end"/>
      </w:r>
      <w:r w:rsidR="00565760" w:rsidRPr="00784233">
        <w:rPr>
          <w:rStyle w:val="3Char"/>
          <w:rFonts w:ascii="Arial Narrow" w:hAnsi="Arial Narrow"/>
          <w:color w:val="2F5496" w:themeColor="accent1" w:themeShade="BF"/>
          <w:sz w:val="26"/>
        </w:rPr>
        <w:t xml:space="preserve"> - </w:t>
      </w:r>
      <w:r w:rsidR="00320774" w:rsidRPr="00784233">
        <w:rPr>
          <w:rStyle w:val="3Char"/>
          <w:rFonts w:ascii="Arial Narrow" w:hAnsi="Arial Narrow"/>
          <w:color w:val="2F5496" w:themeColor="accent1" w:themeShade="BF"/>
          <w:sz w:val="26"/>
        </w:rPr>
        <w:t>ά</w:t>
      </w:r>
      <w:r w:rsidR="00AB71EE" w:rsidRPr="00784233">
        <w:rPr>
          <w:rStyle w:val="3Char"/>
          <w:rFonts w:ascii="Arial Narrow" w:hAnsi="Arial Narrow"/>
          <w:color w:val="2F5496" w:themeColor="accent1" w:themeShade="BF"/>
          <w:sz w:val="26"/>
        </w:rPr>
        <w:t>μπελος</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color w:val="2F5496" w:themeColor="accent1" w:themeShade="BF"/>
          <w:sz w:val="26"/>
        </w:rPr>
        <w:fldChar w:fldCharType="end"/>
      </w:r>
      <w:r w:rsidR="00AB71EE" w:rsidRPr="00784233">
        <w:rPr>
          <w:rStyle w:val="3Char"/>
          <w:rFonts w:ascii="Arial Narrow" w:hAnsi="Arial Narrow"/>
          <w:color w:val="2F5496" w:themeColor="accent1" w:themeShade="BF"/>
          <w:sz w:val="26"/>
        </w:rPr>
        <w:t xml:space="preserve"> και η </w:t>
      </w:r>
      <w:r w:rsidR="009D5C98" w:rsidRPr="00784233">
        <w:rPr>
          <w:rStyle w:val="3Char"/>
          <w:rFonts w:ascii="Arial Narrow" w:hAnsi="Arial Narrow"/>
          <w:color w:val="2F5496" w:themeColor="accent1" w:themeShade="BF"/>
          <w:sz w:val="26"/>
        </w:rPr>
        <w:t>παραβολή</w:t>
      </w:r>
      <w:r w:rsidR="00EA0C36" w:rsidRPr="00784233">
        <w:rPr>
          <w:rStyle w:val="3Char"/>
          <w:rFonts w:ascii="Arial Narrow" w:hAnsi="Arial Narrow"/>
          <w:color w:val="2F5496" w:themeColor="accent1" w:themeShade="BF"/>
          <w:sz w:val="26"/>
        </w:rPr>
        <w:t xml:space="preserve"> των κακών γεωργών</w:t>
      </w:r>
      <w:bookmarkEnd w:id="112"/>
      <w:bookmarkEnd w:id="113"/>
      <w:r w:rsidR="00B2083E" w:rsidRPr="00784233">
        <w:rPr>
          <w:rStyle w:val="3Char"/>
          <w:rFonts w:ascii="Arial Narrow" w:hAnsi="Arial Narrow"/>
          <w:color w:val="2F5496" w:themeColor="accent1" w:themeShade="BF"/>
          <w:sz w:val="26"/>
        </w:rPr>
        <w:t>.</w:t>
      </w:r>
      <w:bookmarkEnd w:id="115"/>
    </w:p>
    <w:p w:rsidR="00A83798" w:rsidRPr="005750E9" w:rsidRDefault="00A45EEB" w:rsidP="00784233">
      <w:pPr>
        <w:widowControl w:val="0"/>
        <w:spacing w:after="0" w:line="240" w:lineRule="auto"/>
        <w:contextualSpacing/>
        <w:jc w:val="both"/>
        <w:rPr>
          <w:rFonts w:ascii="Arial Narrow" w:hAnsi="Arial Narrow"/>
          <w:szCs w:val="24"/>
        </w:rPr>
      </w:pPr>
      <w:r w:rsidRPr="005750E9">
        <w:rPr>
          <w:rFonts w:ascii="Arial Narrow" w:hAnsi="Arial Narrow"/>
          <w:szCs w:val="24"/>
        </w:rPr>
        <w:t>Σε αυτή την ενότητα παρουσ</w:t>
      </w:r>
      <w:r w:rsidR="00DD6FC9" w:rsidRPr="005750E9">
        <w:rPr>
          <w:rFonts w:ascii="Arial Narrow" w:hAnsi="Arial Narrow"/>
          <w:szCs w:val="24"/>
        </w:rPr>
        <w:t>ιάζεται</w:t>
      </w:r>
      <w:r w:rsidR="00944293" w:rsidRPr="005750E9">
        <w:rPr>
          <w:rFonts w:ascii="Arial Narrow" w:hAnsi="Arial Narrow"/>
          <w:szCs w:val="24"/>
        </w:rPr>
        <w:t xml:space="preserve"> ο </w:t>
      </w:r>
      <w:r w:rsidR="00DD6FC9" w:rsidRPr="005750E9">
        <w:rPr>
          <w:rFonts w:ascii="Arial Narrow" w:hAnsi="Arial Narrow"/>
          <w:szCs w:val="24"/>
        </w:rPr>
        <w:t xml:space="preserve">τρόπος </w:t>
      </w:r>
      <w:r w:rsidRPr="005750E9">
        <w:rPr>
          <w:rFonts w:ascii="Arial Narrow" w:hAnsi="Arial Narrow"/>
          <w:szCs w:val="24"/>
        </w:rPr>
        <w:t>με τον οποίο η Τέχνη</w:t>
      </w:r>
      <w:r w:rsidR="004069D3" w:rsidRPr="005750E9">
        <w:rPr>
          <w:rFonts w:ascii="Arial Narrow" w:hAnsi="Arial Narrow"/>
          <w:szCs w:val="24"/>
        </w:rPr>
        <w:fldChar w:fldCharType="begin"/>
      </w:r>
      <w:r w:rsidR="00DD49DD" w:rsidRPr="005750E9">
        <w:rPr>
          <w:rFonts w:ascii="Arial Narrow" w:hAnsi="Arial Narrow"/>
        </w:rPr>
        <w:instrText xml:space="preserve"> XE "</w:instrText>
      </w:r>
      <w:r w:rsidR="00DD49DD" w:rsidRPr="005750E9">
        <w:rPr>
          <w:rStyle w:val="-"/>
          <w:rFonts w:ascii="Arial Narrow" w:hAnsi="Arial Narrow"/>
          <w:noProof/>
        </w:rPr>
        <w:instrText>Τέχνη</w:instrText>
      </w:r>
      <w:r w:rsidR="00DD49DD" w:rsidRPr="005750E9">
        <w:rPr>
          <w:rFonts w:ascii="Arial Narrow" w:hAnsi="Arial Narrow"/>
        </w:rPr>
        <w:instrText xml:space="preserve">" </w:instrText>
      </w:r>
      <w:r w:rsidR="004069D3" w:rsidRPr="005750E9">
        <w:rPr>
          <w:rFonts w:ascii="Arial Narrow" w:hAnsi="Arial Narrow"/>
          <w:szCs w:val="24"/>
        </w:rPr>
        <w:fldChar w:fldCharType="end"/>
      </w:r>
      <w:r w:rsidRPr="005750E9">
        <w:rPr>
          <w:rFonts w:ascii="Arial Narrow" w:hAnsi="Arial Narrow"/>
          <w:szCs w:val="24"/>
        </w:rPr>
        <w:t xml:space="preserve"> της εικονογραφίας</w:t>
      </w:r>
      <w:r w:rsidR="00272F2E" w:rsidRPr="005750E9">
        <w:rPr>
          <w:rFonts w:ascii="Arial Narrow" w:hAnsi="Arial Narrow"/>
          <w:szCs w:val="24"/>
        </w:rPr>
        <w:t xml:space="preserve"> και της υμνολογίας της </w:t>
      </w:r>
      <w:r w:rsidRPr="005750E9">
        <w:rPr>
          <w:rFonts w:ascii="Arial Narrow" w:hAnsi="Arial Narrow"/>
          <w:szCs w:val="24"/>
        </w:rPr>
        <w:t xml:space="preserve"> </w:t>
      </w:r>
      <w:r w:rsidR="00431EF1" w:rsidRPr="005750E9">
        <w:rPr>
          <w:rFonts w:ascii="Arial Narrow" w:hAnsi="Arial Narrow"/>
          <w:szCs w:val="24"/>
        </w:rPr>
        <w:t>λατρείας</w:t>
      </w:r>
      <w:r w:rsidRPr="005750E9">
        <w:rPr>
          <w:rFonts w:ascii="Arial Narrow" w:hAnsi="Arial Narrow"/>
          <w:szCs w:val="24"/>
        </w:rPr>
        <w:t xml:space="preserve"> αντιλήφθηκ</w:t>
      </w:r>
      <w:r w:rsidR="00431EF1" w:rsidRPr="005750E9">
        <w:rPr>
          <w:rFonts w:ascii="Arial Narrow" w:hAnsi="Arial Narrow"/>
          <w:szCs w:val="24"/>
        </w:rPr>
        <w:t>αν</w:t>
      </w:r>
      <w:r w:rsidRPr="005750E9">
        <w:rPr>
          <w:rFonts w:ascii="Arial Narrow" w:hAnsi="Arial Narrow"/>
          <w:szCs w:val="24"/>
        </w:rPr>
        <w:t xml:space="preserve"> και απέδωσ</w:t>
      </w:r>
      <w:r w:rsidR="00431EF1" w:rsidRPr="005750E9">
        <w:rPr>
          <w:rFonts w:ascii="Arial Narrow" w:hAnsi="Arial Narrow"/>
          <w:szCs w:val="24"/>
        </w:rPr>
        <w:t>αν</w:t>
      </w:r>
      <w:r w:rsidRPr="005750E9">
        <w:rPr>
          <w:rFonts w:ascii="Arial Narrow" w:hAnsi="Arial Narrow"/>
          <w:szCs w:val="24"/>
        </w:rPr>
        <w:t xml:space="preserve"> την παραβολή των κακών γεωργών.</w:t>
      </w:r>
    </w:p>
    <w:p w:rsidR="00A45EEB" w:rsidRPr="005750E9" w:rsidRDefault="00A45EEB" w:rsidP="00784233">
      <w:pPr>
        <w:widowControl w:val="0"/>
        <w:spacing w:after="0" w:line="240" w:lineRule="auto"/>
        <w:contextualSpacing/>
        <w:jc w:val="both"/>
        <w:rPr>
          <w:rFonts w:ascii="Arial Narrow" w:hAnsi="Arial Narrow"/>
          <w:sz w:val="24"/>
          <w:szCs w:val="24"/>
        </w:rPr>
      </w:pPr>
    </w:p>
    <w:p w:rsidR="0083278F" w:rsidRPr="00784233" w:rsidRDefault="00F73CB6" w:rsidP="00784233">
      <w:pPr>
        <w:pStyle w:val="31"/>
        <w:keepNext w:val="0"/>
        <w:keepLines w:val="0"/>
        <w:widowControl w:val="0"/>
        <w:spacing w:before="0" w:line="240" w:lineRule="auto"/>
        <w:contextualSpacing/>
        <w:jc w:val="both"/>
        <w:rPr>
          <w:rStyle w:val="3Char"/>
          <w:rFonts w:ascii="Arial Narrow" w:hAnsi="Arial Narrow"/>
        </w:rPr>
      </w:pPr>
      <w:bookmarkStart w:id="116" w:name="_Toc512369854"/>
      <w:bookmarkStart w:id="117" w:name="_Toc523338249"/>
      <w:bookmarkStart w:id="118" w:name="_Toc42964912"/>
      <w:r w:rsidRPr="00784233">
        <w:rPr>
          <w:rFonts w:ascii="Arial Narrow" w:hAnsi="Arial Narrow"/>
        </w:rPr>
        <w:t>3.</w:t>
      </w:r>
      <w:r w:rsidR="00045CE9">
        <w:rPr>
          <w:rStyle w:val="3Char"/>
          <w:rFonts w:ascii="Arial Narrow" w:hAnsi="Arial Narrow"/>
        </w:rPr>
        <w:t>4</w:t>
      </w:r>
      <w:r w:rsidR="004A5F3B" w:rsidRPr="00784233">
        <w:rPr>
          <w:rStyle w:val="3Char"/>
          <w:rFonts w:ascii="Arial Narrow" w:hAnsi="Arial Narrow"/>
        </w:rPr>
        <w:t xml:space="preserve">.1. </w:t>
      </w:r>
      <w:r w:rsidR="00FE4145" w:rsidRPr="00784233">
        <w:rPr>
          <w:rStyle w:val="3Char"/>
          <w:rFonts w:ascii="Arial Narrow" w:hAnsi="Arial Narrow"/>
        </w:rPr>
        <w:t>Εικονογραφία</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Εικονογραφία</w:instrText>
      </w:r>
      <w:r w:rsidR="00DD49DD">
        <w:instrText xml:space="preserve">" </w:instrText>
      </w:r>
      <w:r w:rsidR="004069D3">
        <w:rPr>
          <w:rStyle w:val="3Char"/>
          <w:rFonts w:ascii="Arial Narrow" w:hAnsi="Arial Narrow"/>
        </w:rPr>
        <w:fldChar w:fldCharType="end"/>
      </w:r>
      <w:r w:rsidR="001F42ED" w:rsidRPr="00784233">
        <w:rPr>
          <w:rStyle w:val="3Char"/>
          <w:rFonts w:ascii="Arial Narrow" w:hAnsi="Arial Narrow"/>
        </w:rPr>
        <w:t xml:space="preserve"> - άμπελος</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rPr>
        <w:fldChar w:fldCharType="end"/>
      </w:r>
      <w:r w:rsidR="002E29A5" w:rsidRPr="00784233">
        <w:rPr>
          <w:rStyle w:val="3Char"/>
          <w:rFonts w:ascii="Arial Narrow" w:hAnsi="Arial Narrow"/>
        </w:rPr>
        <w:t xml:space="preserve"> </w:t>
      </w:r>
      <w:r w:rsidR="00B8193E" w:rsidRPr="00784233">
        <w:rPr>
          <w:rStyle w:val="3Char"/>
          <w:rFonts w:ascii="Arial Narrow" w:hAnsi="Arial Narrow"/>
        </w:rPr>
        <w:t xml:space="preserve">και </w:t>
      </w:r>
      <w:r w:rsidR="002E29A5" w:rsidRPr="00784233">
        <w:rPr>
          <w:rStyle w:val="3Char"/>
          <w:rFonts w:ascii="Arial Narrow" w:hAnsi="Arial Narrow"/>
        </w:rPr>
        <w:t>η παραβολή των κακών γεωργών</w:t>
      </w:r>
      <w:bookmarkEnd w:id="116"/>
      <w:bookmarkEnd w:id="117"/>
      <w:r w:rsidR="00B2083E" w:rsidRPr="00784233">
        <w:rPr>
          <w:rStyle w:val="3Char"/>
          <w:rFonts w:ascii="Arial Narrow" w:hAnsi="Arial Narrow"/>
        </w:rPr>
        <w:t>.</w:t>
      </w:r>
      <w:bookmarkEnd w:id="118"/>
    </w:p>
    <w:p w:rsidR="00E33FD0" w:rsidRPr="005750E9" w:rsidRDefault="00E33FD0" w:rsidP="00784233">
      <w:pPr>
        <w:widowControl w:val="0"/>
        <w:spacing w:after="0" w:line="240" w:lineRule="auto"/>
        <w:contextualSpacing/>
        <w:jc w:val="both"/>
        <w:rPr>
          <w:rFonts w:ascii="Arial Narrow" w:hAnsi="Arial Narrow"/>
          <w:szCs w:val="24"/>
        </w:rPr>
      </w:pPr>
      <w:r w:rsidRPr="005750E9">
        <w:rPr>
          <w:rFonts w:ascii="Arial Narrow" w:hAnsi="Arial Narrow"/>
          <w:szCs w:val="24"/>
        </w:rPr>
        <w:t>Στη χριστιανική τέχνη η άμπελος</w:t>
      </w:r>
      <w:r w:rsidR="004069D3" w:rsidRPr="005750E9">
        <w:rPr>
          <w:rFonts w:ascii="Arial Narrow" w:hAnsi="Arial Narrow"/>
          <w:szCs w:val="24"/>
        </w:rPr>
        <w:fldChar w:fldCharType="begin"/>
      </w:r>
      <w:r w:rsidR="00DD49DD" w:rsidRPr="005750E9">
        <w:rPr>
          <w:rFonts w:ascii="Arial Narrow" w:hAnsi="Arial Narrow"/>
        </w:rPr>
        <w:instrText xml:space="preserve"> XE "</w:instrText>
      </w:r>
      <w:r w:rsidR="00DD49DD" w:rsidRPr="005750E9">
        <w:rPr>
          <w:rStyle w:val="-"/>
          <w:rFonts w:ascii="Arial Narrow" w:hAnsi="Arial Narrow"/>
          <w:noProof/>
        </w:rPr>
        <w:instrText>άμπελος</w:instrText>
      </w:r>
      <w:r w:rsidR="00DD49DD" w:rsidRPr="005750E9">
        <w:rPr>
          <w:rFonts w:ascii="Arial Narrow" w:hAnsi="Arial Narrow"/>
        </w:rPr>
        <w:instrText xml:space="preserve">" </w:instrText>
      </w:r>
      <w:r w:rsidR="004069D3" w:rsidRPr="005750E9">
        <w:rPr>
          <w:rFonts w:ascii="Arial Narrow" w:hAnsi="Arial Narrow"/>
          <w:szCs w:val="24"/>
        </w:rPr>
        <w:fldChar w:fldCharType="end"/>
      </w:r>
      <w:r w:rsidRPr="005750E9">
        <w:rPr>
          <w:rFonts w:ascii="Arial Narrow" w:hAnsi="Arial Narrow"/>
          <w:szCs w:val="24"/>
        </w:rPr>
        <w:t xml:space="preserve"> είναι μια από τις </w:t>
      </w:r>
      <w:r w:rsidR="009A702E" w:rsidRPr="005750E9">
        <w:rPr>
          <w:rFonts w:ascii="Arial Narrow" w:hAnsi="Arial Narrow"/>
          <w:szCs w:val="24"/>
        </w:rPr>
        <w:t>αρχαιότερες</w:t>
      </w:r>
      <w:r w:rsidRPr="005750E9">
        <w:rPr>
          <w:rFonts w:ascii="Arial Narrow" w:hAnsi="Arial Narrow"/>
          <w:szCs w:val="24"/>
        </w:rPr>
        <w:t xml:space="preserve"> συμβολικές παραστάσεις, τόσο </w:t>
      </w:r>
      <w:r w:rsidR="009A702E" w:rsidRPr="005750E9">
        <w:rPr>
          <w:rFonts w:ascii="Arial Narrow" w:hAnsi="Arial Narrow"/>
          <w:szCs w:val="24"/>
        </w:rPr>
        <w:t>προσφιλής</w:t>
      </w:r>
      <w:r w:rsidRPr="005750E9">
        <w:rPr>
          <w:rFonts w:ascii="Arial Narrow" w:hAnsi="Arial Narrow"/>
          <w:szCs w:val="24"/>
        </w:rPr>
        <w:t xml:space="preserve">, ώστε μέχρι και σήμερα τίθεται ως διακοσμητικό στοιχείο στα ξυλόγλυπτα και μαρμάρινα τέμπλα, στους άμβωνες, τους επισκοπικούς θρόνους, </w:t>
      </w:r>
      <w:r w:rsidR="00944293" w:rsidRPr="005750E9">
        <w:rPr>
          <w:rFonts w:ascii="Arial Narrow" w:hAnsi="Arial Narrow"/>
          <w:szCs w:val="24"/>
        </w:rPr>
        <w:t>κ</w:t>
      </w:r>
      <w:r w:rsidRPr="005750E9">
        <w:rPr>
          <w:rFonts w:ascii="Arial Narrow" w:hAnsi="Arial Narrow"/>
          <w:szCs w:val="24"/>
        </w:rPr>
        <w:t>αι αλλού, χωρίς να χάσει το παλιό συμβολισμό της.</w:t>
      </w:r>
    </w:p>
    <w:p w:rsidR="00A024BE" w:rsidRDefault="00A024BE" w:rsidP="00784233">
      <w:pPr>
        <w:widowControl w:val="0"/>
        <w:spacing w:after="0" w:line="240" w:lineRule="auto"/>
        <w:contextualSpacing/>
        <w:jc w:val="both"/>
        <w:rPr>
          <w:rFonts w:ascii="Arial Narrow" w:hAnsi="Arial Narrow"/>
          <w:szCs w:val="24"/>
        </w:rPr>
      </w:pPr>
    </w:p>
    <w:p w:rsidR="00E33FD0" w:rsidRPr="005750E9" w:rsidRDefault="00E33FD0" w:rsidP="00784233">
      <w:pPr>
        <w:widowControl w:val="0"/>
        <w:spacing w:after="0" w:line="240" w:lineRule="auto"/>
        <w:contextualSpacing/>
        <w:jc w:val="both"/>
        <w:rPr>
          <w:rFonts w:ascii="Arial Narrow" w:hAnsi="Arial Narrow"/>
          <w:szCs w:val="24"/>
        </w:rPr>
      </w:pPr>
      <w:r w:rsidRPr="005750E9">
        <w:rPr>
          <w:rFonts w:ascii="Arial Narrow" w:hAnsi="Arial Narrow"/>
          <w:szCs w:val="24"/>
        </w:rPr>
        <w:t>Από τη βασική αυτή συμβολική παράσταση προέκυψαν και άλλες παρόμοι</w:t>
      </w:r>
      <w:r w:rsidR="00171A4D" w:rsidRPr="005750E9">
        <w:rPr>
          <w:rFonts w:ascii="Arial Narrow" w:hAnsi="Arial Narrow"/>
          <w:szCs w:val="24"/>
        </w:rPr>
        <w:t>ες</w:t>
      </w:r>
      <w:r w:rsidRPr="005750E9">
        <w:rPr>
          <w:rFonts w:ascii="Arial Narrow" w:hAnsi="Arial Narrow"/>
          <w:szCs w:val="24"/>
        </w:rPr>
        <w:t xml:space="preserve">, εκ των οποίων δύο είναι οι </w:t>
      </w:r>
      <w:r w:rsidR="009A702E" w:rsidRPr="005750E9">
        <w:rPr>
          <w:rFonts w:ascii="Arial Narrow" w:hAnsi="Arial Narrow"/>
          <w:szCs w:val="24"/>
        </w:rPr>
        <w:t>κυριότερ</w:t>
      </w:r>
      <w:r w:rsidR="00171A4D" w:rsidRPr="005750E9">
        <w:rPr>
          <w:rFonts w:ascii="Arial Narrow" w:hAnsi="Arial Narrow"/>
          <w:szCs w:val="24"/>
        </w:rPr>
        <w:t>ες</w:t>
      </w:r>
      <w:r w:rsidRPr="005750E9">
        <w:rPr>
          <w:rFonts w:ascii="Arial Narrow" w:hAnsi="Arial Narrow"/>
          <w:szCs w:val="24"/>
        </w:rPr>
        <w:t xml:space="preserve"> (α) </w:t>
      </w:r>
      <w:r w:rsidR="009A702E" w:rsidRPr="005750E9">
        <w:rPr>
          <w:rFonts w:ascii="Arial Narrow" w:hAnsi="Arial Narrow"/>
          <w:b/>
          <w:i/>
          <w:szCs w:val="24"/>
        </w:rPr>
        <w:t>Σταφυλή</w:t>
      </w:r>
      <w:r w:rsidR="009A702E" w:rsidRPr="005750E9">
        <w:rPr>
          <w:rFonts w:ascii="Arial Narrow" w:hAnsi="Arial Narrow"/>
          <w:szCs w:val="24"/>
        </w:rPr>
        <w:t>: σύμβολο</w:t>
      </w:r>
      <w:r w:rsidRPr="005750E9">
        <w:rPr>
          <w:rFonts w:ascii="Arial Narrow" w:hAnsi="Arial Narrow"/>
          <w:szCs w:val="24"/>
        </w:rPr>
        <w:t xml:space="preserve"> των πιστών που ζουν εν Χριστώ (Γαλ. Β.20, Φιλιπ. Α.20, Ρωμ. ιδ.7, Β’</w:t>
      </w:r>
      <w:r w:rsidR="009A702E" w:rsidRPr="005750E9">
        <w:rPr>
          <w:rFonts w:ascii="Arial Narrow" w:hAnsi="Arial Narrow"/>
          <w:szCs w:val="24"/>
        </w:rPr>
        <w:t xml:space="preserve"> </w:t>
      </w:r>
      <w:r w:rsidRPr="005750E9">
        <w:rPr>
          <w:rFonts w:ascii="Arial Narrow" w:hAnsi="Arial Narrow"/>
          <w:szCs w:val="24"/>
        </w:rPr>
        <w:t>Τιμ. Α.1, Α’</w:t>
      </w:r>
      <w:r w:rsidR="009A702E" w:rsidRPr="005750E9">
        <w:rPr>
          <w:rFonts w:ascii="Arial Narrow" w:hAnsi="Arial Narrow"/>
          <w:szCs w:val="24"/>
        </w:rPr>
        <w:t xml:space="preserve"> </w:t>
      </w:r>
      <w:r w:rsidRPr="005750E9">
        <w:rPr>
          <w:rFonts w:ascii="Arial Narrow" w:hAnsi="Arial Narrow"/>
          <w:szCs w:val="24"/>
        </w:rPr>
        <w:t xml:space="preserve">Ιω α.1), συνεπώς και σύμβολο της Θείας Μετάληψης. Και (β) </w:t>
      </w:r>
      <w:r w:rsidRPr="005750E9">
        <w:rPr>
          <w:rFonts w:ascii="Arial Narrow" w:hAnsi="Arial Narrow"/>
          <w:b/>
          <w:i/>
          <w:szCs w:val="24"/>
        </w:rPr>
        <w:t>Πτηνό</w:t>
      </w:r>
      <w:r w:rsidRPr="005750E9">
        <w:rPr>
          <w:rFonts w:ascii="Arial Narrow" w:hAnsi="Arial Narrow"/>
          <w:szCs w:val="24"/>
        </w:rPr>
        <w:t xml:space="preserve">, ή πτηνά που ραμφίζουν ρώγες σταφυλιού, που συμβολίζουν τους πιστούς που κοινωνούν τα Άχραντα Μυστήρια. Ωραία τέτοια ανάγλυφη παράσταση βρέθηκε έξω από τον Ι.Ν. των Ταξιαρχών, στο Πολύγωνο Αθηνών, και άλλη, εντοιχισμένη στην ανατολική πλευρά της Καπνικαρέας. </w:t>
      </w:r>
    </w:p>
    <w:p w:rsidR="00A024BE" w:rsidRDefault="00A024BE" w:rsidP="00784233">
      <w:pPr>
        <w:widowControl w:val="0"/>
        <w:spacing w:after="0" w:line="240" w:lineRule="auto"/>
        <w:contextualSpacing/>
        <w:jc w:val="both"/>
        <w:rPr>
          <w:rFonts w:ascii="Arial Narrow" w:hAnsi="Arial Narrow"/>
          <w:szCs w:val="24"/>
        </w:rPr>
      </w:pPr>
    </w:p>
    <w:p w:rsidR="00314DBE" w:rsidRPr="005750E9" w:rsidRDefault="00314DBE" w:rsidP="00784233">
      <w:pPr>
        <w:widowControl w:val="0"/>
        <w:spacing w:after="0" w:line="240" w:lineRule="auto"/>
        <w:contextualSpacing/>
        <w:jc w:val="both"/>
        <w:rPr>
          <w:rFonts w:ascii="Arial Narrow" w:hAnsi="Arial Narrow"/>
          <w:szCs w:val="24"/>
        </w:rPr>
      </w:pPr>
      <w:r w:rsidRPr="00472683">
        <w:rPr>
          <w:rFonts w:ascii="Arial Narrow" w:hAnsi="Arial Narrow"/>
          <w:szCs w:val="24"/>
        </w:rPr>
        <w:t>Ένας</w:t>
      </w:r>
      <w:r w:rsidRPr="005750E9">
        <w:rPr>
          <w:rFonts w:ascii="Arial Narrow" w:hAnsi="Arial Narrow"/>
          <w:b/>
          <w:szCs w:val="24"/>
        </w:rPr>
        <w:t xml:space="preserve"> Αμπελώνας</w:t>
      </w:r>
      <w:r w:rsidR="004069D3" w:rsidRPr="005750E9">
        <w:rPr>
          <w:rFonts w:ascii="Arial Narrow" w:hAnsi="Arial Narrow"/>
          <w:b/>
          <w:szCs w:val="24"/>
        </w:rPr>
        <w:fldChar w:fldCharType="begin"/>
      </w:r>
      <w:r w:rsidR="00DD49DD" w:rsidRPr="005750E9">
        <w:rPr>
          <w:rFonts w:ascii="Arial Narrow" w:hAnsi="Arial Narrow"/>
        </w:rPr>
        <w:instrText xml:space="preserve"> XE "</w:instrText>
      </w:r>
      <w:r w:rsidR="00DD49DD" w:rsidRPr="005750E9">
        <w:rPr>
          <w:rStyle w:val="-"/>
          <w:rFonts w:ascii="Arial Narrow" w:hAnsi="Arial Narrow"/>
          <w:noProof/>
        </w:rPr>
        <w:instrText>Αμπελώνας</w:instrText>
      </w:r>
      <w:r w:rsidR="00DD49DD" w:rsidRPr="005750E9">
        <w:rPr>
          <w:rFonts w:ascii="Arial Narrow" w:hAnsi="Arial Narrow"/>
        </w:rPr>
        <w:instrText xml:space="preserve">" </w:instrText>
      </w:r>
      <w:r w:rsidR="004069D3" w:rsidRPr="005750E9">
        <w:rPr>
          <w:rFonts w:ascii="Arial Narrow" w:hAnsi="Arial Narrow"/>
          <w:b/>
          <w:szCs w:val="24"/>
        </w:rPr>
        <w:fldChar w:fldCharType="end"/>
      </w:r>
      <w:r w:rsidRPr="005750E9">
        <w:rPr>
          <w:rFonts w:ascii="Arial Narrow" w:hAnsi="Arial Narrow"/>
          <w:szCs w:val="24"/>
        </w:rPr>
        <w:t>:</w:t>
      </w:r>
    </w:p>
    <w:p w:rsidR="00314DBE" w:rsidRPr="005750E9" w:rsidRDefault="00314DBE" w:rsidP="00744FB1">
      <w:pPr>
        <w:pStyle w:val="a6"/>
        <w:widowControl w:val="0"/>
        <w:numPr>
          <w:ilvl w:val="1"/>
          <w:numId w:val="46"/>
        </w:numPr>
        <w:spacing w:after="0" w:line="240" w:lineRule="auto"/>
        <w:jc w:val="both"/>
        <w:rPr>
          <w:rFonts w:ascii="Arial Narrow" w:hAnsi="Arial Narrow"/>
          <w:szCs w:val="24"/>
        </w:rPr>
      </w:pPr>
      <w:r w:rsidRPr="005750E9">
        <w:rPr>
          <w:rFonts w:ascii="Arial Narrow" w:hAnsi="Arial Narrow"/>
          <w:b/>
          <w:szCs w:val="24"/>
        </w:rPr>
        <w:t>έχει πολλά κλήματα</w:t>
      </w:r>
      <w:r w:rsidRPr="005750E9">
        <w:rPr>
          <w:rFonts w:ascii="Arial Narrow" w:hAnsi="Arial Narrow"/>
          <w:szCs w:val="24"/>
        </w:rPr>
        <w:t xml:space="preserve">, που παράγουν </w:t>
      </w:r>
      <w:r w:rsidRPr="005750E9">
        <w:rPr>
          <w:rFonts w:ascii="Arial Narrow" w:hAnsi="Arial Narrow"/>
          <w:b/>
          <w:szCs w:val="24"/>
        </w:rPr>
        <w:t>σταφύλια,</w:t>
      </w:r>
      <w:r w:rsidRPr="005750E9">
        <w:rPr>
          <w:rFonts w:ascii="Arial Narrow" w:hAnsi="Arial Narrow"/>
          <w:szCs w:val="24"/>
        </w:rPr>
        <w:t xml:space="preserve"> από τα οποία παίρνουμε το </w:t>
      </w:r>
      <w:r w:rsidRPr="005750E9">
        <w:rPr>
          <w:rFonts w:ascii="Arial Narrow" w:hAnsi="Arial Narrow"/>
          <w:b/>
          <w:szCs w:val="24"/>
        </w:rPr>
        <w:t>κρασί</w:t>
      </w:r>
      <w:r w:rsidRPr="005750E9">
        <w:rPr>
          <w:rFonts w:ascii="Arial Narrow" w:hAnsi="Arial Narrow"/>
          <w:szCs w:val="24"/>
        </w:rPr>
        <w:t xml:space="preserve"> (αίμα του Κυρίου). </w:t>
      </w:r>
    </w:p>
    <w:p w:rsidR="00314DBE" w:rsidRPr="005750E9" w:rsidRDefault="00314DBE" w:rsidP="00744FB1">
      <w:pPr>
        <w:pStyle w:val="a6"/>
        <w:widowControl w:val="0"/>
        <w:numPr>
          <w:ilvl w:val="1"/>
          <w:numId w:val="46"/>
        </w:numPr>
        <w:spacing w:after="0" w:line="240" w:lineRule="auto"/>
        <w:jc w:val="both"/>
        <w:rPr>
          <w:rFonts w:ascii="Arial Narrow" w:hAnsi="Arial Narrow"/>
          <w:szCs w:val="24"/>
        </w:rPr>
      </w:pPr>
      <w:r w:rsidRPr="005750E9">
        <w:rPr>
          <w:rFonts w:ascii="Arial Narrow" w:hAnsi="Arial Narrow"/>
          <w:szCs w:val="24"/>
        </w:rPr>
        <w:t xml:space="preserve">πέραν των κλημάτων </w:t>
      </w:r>
      <w:r w:rsidRPr="005750E9">
        <w:rPr>
          <w:rFonts w:ascii="Arial Narrow" w:hAnsi="Arial Narrow"/>
          <w:b/>
          <w:szCs w:val="24"/>
        </w:rPr>
        <w:t>περιέχει και άλλα δέντρα και φυτά</w:t>
      </w:r>
      <w:r w:rsidRPr="005750E9">
        <w:rPr>
          <w:rFonts w:ascii="Arial Narrow" w:hAnsi="Arial Narrow"/>
          <w:szCs w:val="24"/>
        </w:rPr>
        <w:t xml:space="preserve"> (όπως θα δούμε παρακάτω στις ενότητες </w:t>
      </w:r>
      <w:r w:rsidRPr="005750E9">
        <w:rPr>
          <w:rFonts w:ascii="Arial Narrow" w:hAnsi="Arial Narrow"/>
          <w:szCs w:val="24"/>
          <w:lang w:val="en-US"/>
        </w:rPr>
        <w:t>VI</w:t>
      </w:r>
      <w:r w:rsidRPr="005750E9">
        <w:rPr>
          <w:rFonts w:ascii="Arial Narrow" w:hAnsi="Arial Narrow"/>
          <w:szCs w:val="24"/>
        </w:rPr>
        <w:t xml:space="preserve">.2. και </w:t>
      </w:r>
      <w:r w:rsidRPr="005750E9">
        <w:rPr>
          <w:rFonts w:ascii="Arial Narrow" w:hAnsi="Arial Narrow"/>
          <w:szCs w:val="24"/>
          <w:lang w:val="en-US"/>
        </w:rPr>
        <w:t>VII</w:t>
      </w:r>
      <w:r w:rsidRPr="005750E9">
        <w:rPr>
          <w:rFonts w:ascii="Arial Narrow" w:hAnsi="Arial Narrow"/>
          <w:szCs w:val="24"/>
        </w:rPr>
        <w:t>),</w:t>
      </w:r>
    </w:p>
    <w:p w:rsidR="00314DBE" w:rsidRPr="005750E9" w:rsidRDefault="00314DBE" w:rsidP="00744FB1">
      <w:pPr>
        <w:pStyle w:val="a6"/>
        <w:widowControl w:val="0"/>
        <w:numPr>
          <w:ilvl w:val="1"/>
          <w:numId w:val="46"/>
        </w:numPr>
        <w:spacing w:after="0" w:line="240" w:lineRule="auto"/>
        <w:jc w:val="both"/>
        <w:rPr>
          <w:rFonts w:ascii="Arial Narrow" w:hAnsi="Arial Narrow"/>
          <w:szCs w:val="24"/>
        </w:rPr>
      </w:pPr>
      <w:r w:rsidRPr="005750E9">
        <w:rPr>
          <w:rFonts w:ascii="Arial Narrow" w:hAnsi="Arial Narrow"/>
          <w:b/>
          <w:szCs w:val="24"/>
        </w:rPr>
        <w:t>χρειάζεται καλλιέργεια με πολύ φροντίδα</w:t>
      </w:r>
      <w:r w:rsidRPr="005750E9">
        <w:rPr>
          <w:rFonts w:ascii="Arial Narrow" w:hAnsi="Arial Narrow"/>
          <w:szCs w:val="24"/>
        </w:rPr>
        <w:t xml:space="preserve">, εξειδικευμένη, κουραστική, συνεχή, πολύχρονη και τρυφερή (σκάλισμα, ξεβοτάνισμα, πότισμα, κλάδεμα, προστασία από ζιζάνια και αρρώστιες). </w:t>
      </w:r>
    </w:p>
    <w:p w:rsidR="00A25B6E" w:rsidRPr="005750E9" w:rsidRDefault="00314DBE" w:rsidP="00784233">
      <w:pPr>
        <w:widowControl w:val="0"/>
        <w:spacing w:after="0" w:line="240" w:lineRule="auto"/>
        <w:contextualSpacing/>
        <w:jc w:val="both"/>
        <w:rPr>
          <w:rFonts w:ascii="Arial Narrow" w:hAnsi="Arial Narrow"/>
          <w:szCs w:val="24"/>
        </w:rPr>
      </w:pPr>
      <w:r w:rsidRPr="00472683">
        <w:rPr>
          <w:rFonts w:ascii="Arial Narrow" w:hAnsi="Arial Narrow"/>
          <w:szCs w:val="24"/>
        </w:rPr>
        <w:t>Στον</w:t>
      </w:r>
      <w:r w:rsidRPr="005750E9">
        <w:rPr>
          <w:rFonts w:ascii="Arial Narrow" w:hAnsi="Arial Narrow"/>
          <w:b/>
          <w:szCs w:val="24"/>
        </w:rPr>
        <w:t xml:space="preserve"> Αμπελώνα</w:t>
      </w:r>
      <w:r w:rsidR="004069D3" w:rsidRPr="005750E9">
        <w:rPr>
          <w:rFonts w:ascii="Arial Narrow" w:hAnsi="Arial Narrow"/>
          <w:b/>
          <w:szCs w:val="24"/>
        </w:rPr>
        <w:fldChar w:fldCharType="begin"/>
      </w:r>
      <w:r w:rsidR="00DD49DD" w:rsidRPr="005750E9">
        <w:rPr>
          <w:rFonts w:ascii="Arial Narrow" w:hAnsi="Arial Narrow"/>
        </w:rPr>
        <w:instrText xml:space="preserve"> XE "</w:instrText>
      </w:r>
      <w:r w:rsidR="00DD49DD" w:rsidRPr="005750E9">
        <w:rPr>
          <w:rStyle w:val="-"/>
          <w:rFonts w:ascii="Arial Narrow" w:hAnsi="Arial Narrow"/>
          <w:noProof/>
        </w:rPr>
        <w:instrText>Αμπελώνα</w:instrText>
      </w:r>
      <w:r w:rsidR="00DD49DD" w:rsidRPr="005750E9">
        <w:rPr>
          <w:rFonts w:ascii="Arial Narrow" w:hAnsi="Arial Narrow"/>
        </w:rPr>
        <w:instrText xml:space="preserve">" </w:instrText>
      </w:r>
      <w:r w:rsidR="004069D3" w:rsidRPr="005750E9">
        <w:rPr>
          <w:rFonts w:ascii="Arial Narrow" w:hAnsi="Arial Narrow"/>
          <w:b/>
          <w:szCs w:val="24"/>
        </w:rPr>
        <w:fldChar w:fldCharType="end"/>
      </w:r>
      <w:r w:rsidRPr="005750E9">
        <w:rPr>
          <w:rFonts w:ascii="Arial Narrow" w:hAnsi="Arial Narrow"/>
          <w:b/>
          <w:szCs w:val="24"/>
        </w:rPr>
        <w:t xml:space="preserve"> </w:t>
      </w:r>
      <w:r w:rsidRPr="00472683">
        <w:rPr>
          <w:rFonts w:ascii="Arial Narrow" w:hAnsi="Arial Narrow"/>
          <w:szCs w:val="24"/>
        </w:rPr>
        <w:t>του</w:t>
      </w:r>
      <w:r w:rsidRPr="005750E9">
        <w:rPr>
          <w:rFonts w:ascii="Arial Narrow" w:hAnsi="Arial Narrow"/>
          <w:b/>
          <w:szCs w:val="24"/>
        </w:rPr>
        <w:t xml:space="preserve"> Κυρίου</w:t>
      </w:r>
      <w:r w:rsidRPr="005750E9">
        <w:rPr>
          <w:rFonts w:ascii="Arial Narrow" w:hAnsi="Arial Narrow"/>
          <w:szCs w:val="24"/>
        </w:rPr>
        <w:t xml:space="preserve"> </w:t>
      </w:r>
      <w:r w:rsidRPr="005750E9">
        <w:rPr>
          <w:rFonts w:ascii="Arial Narrow" w:hAnsi="Arial Narrow"/>
          <w:szCs w:val="24"/>
          <w:u w:val="single"/>
        </w:rPr>
        <w:t>υπάρχουν πολλές Εκκλησίες</w:t>
      </w:r>
      <w:r w:rsidRPr="005750E9">
        <w:rPr>
          <w:rFonts w:ascii="Arial Narrow" w:hAnsi="Arial Narrow"/>
          <w:szCs w:val="24"/>
        </w:rPr>
        <w:t xml:space="preserve">, οι οποίες χρήζουν ιδιαίτερης φροντίδας, και </w:t>
      </w:r>
      <w:r w:rsidRPr="005750E9">
        <w:rPr>
          <w:rFonts w:ascii="Arial Narrow" w:hAnsi="Arial Narrow"/>
          <w:b/>
          <w:szCs w:val="24"/>
        </w:rPr>
        <w:t>κάθε Εκκλησία</w:t>
      </w:r>
      <w:r w:rsidRPr="005750E9">
        <w:rPr>
          <w:rFonts w:ascii="Arial Narrow" w:hAnsi="Arial Narrow"/>
          <w:szCs w:val="24"/>
        </w:rPr>
        <w:t xml:space="preserve"> </w:t>
      </w:r>
      <w:r w:rsidRPr="005750E9">
        <w:rPr>
          <w:rFonts w:ascii="Arial Narrow" w:hAnsi="Arial Narrow"/>
          <w:b/>
          <w:szCs w:val="24"/>
        </w:rPr>
        <w:t>παράγει</w:t>
      </w:r>
      <w:r w:rsidRPr="005750E9">
        <w:rPr>
          <w:rFonts w:ascii="Arial Narrow" w:hAnsi="Arial Narrow"/>
          <w:szCs w:val="24"/>
        </w:rPr>
        <w:t xml:space="preserve"> τους δικούς της καρπούς και </w:t>
      </w:r>
      <w:r w:rsidRPr="005750E9">
        <w:rPr>
          <w:rFonts w:ascii="Arial Narrow" w:hAnsi="Arial Narrow"/>
          <w:b/>
          <w:szCs w:val="24"/>
        </w:rPr>
        <w:t>καλλιεργεί</w:t>
      </w:r>
      <w:r w:rsidR="002D0105">
        <w:rPr>
          <w:rFonts w:ascii="Arial Narrow" w:hAnsi="Arial Narrow"/>
          <w:szCs w:val="24"/>
        </w:rPr>
        <w:t xml:space="preserve"> τους δικούς της Αμπελώνες.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A25B6E" w:rsidRPr="002D0105" w:rsidTr="00A77906">
        <w:tc>
          <w:tcPr>
            <w:tcW w:w="10456" w:type="dxa"/>
            <w:gridSpan w:val="2"/>
          </w:tcPr>
          <w:p w:rsidR="002D0105" w:rsidRPr="002D0105" w:rsidRDefault="00A25B6E" w:rsidP="002D0105">
            <w:pPr>
              <w:pStyle w:val="af1"/>
              <w:keepNext/>
              <w:jc w:val="center"/>
              <w:rPr>
                <w:rFonts w:ascii="Arial Narrow" w:hAnsi="Arial Narrow"/>
              </w:rPr>
            </w:pPr>
            <w:bookmarkStart w:id="119" w:name="_Toc512369856"/>
            <w:bookmarkStart w:id="120" w:name="_Toc523338250"/>
            <w:r w:rsidRPr="002D0105">
              <w:rPr>
                <w:rFonts w:ascii="Arial Narrow" w:hAnsi="Arial Narrow"/>
                <w:noProof/>
                <w:szCs w:val="20"/>
                <w:lang w:eastAsia="el-GR"/>
              </w:rPr>
              <w:drawing>
                <wp:inline distT="0" distB="0" distL="0" distR="0">
                  <wp:extent cx="4379172" cy="2319623"/>
                  <wp:effectExtent l="114300" t="114300" r="135890" b="13843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59796" cy="236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5B6E" w:rsidRPr="002D0105" w:rsidRDefault="002D0105" w:rsidP="002D0105">
            <w:pPr>
              <w:pStyle w:val="af1"/>
              <w:jc w:val="center"/>
              <w:rPr>
                <w:rFonts w:ascii="Arial Narrow" w:hAnsi="Arial Narrow"/>
                <w:szCs w:val="20"/>
              </w:rPr>
            </w:pPr>
            <w:bookmarkStart w:id="121" w:name="_Toc42964812"/>
            <w:r w:rsidRPr="002D0105">
              <w:rPr>
                <w:rFonts w:ascii="Arial Narrow" w:hAnsi="Arial Narrow"/>
              </w:rPr>
              <w:t xml:space="preserve">Εικόνα </w:t>
            </w:r>
            <w:r w:rsidR="004069D3" w:rsidRPr="002D0105">
              <w:rPr>
                <w:rFonts w:ascii="Arial Narrow" w:hAnsi="Arial Narrow"/>
              </w:rPr>
              <w:fldChar w:fldCharType="begin"/>
            </w:r>
            <w:r w:rsidRPr="002D0105">
              <w:rPr>
                <w:rFonts w:ascii="Arial Narrow" w:hAnsi="Arial Narrow"/>
              </w:rPr>
              <w:instrText xml:space="preserve"> SEQ Figure \* ARABIC </w:instrText>
            </w:r>
            <w:r w:rsidR="004069D3" w:rsidRPr="002D0105">
              <w:rPr>
                <w:rFonts w:ascii="Arial Narrow" w:hAnsi="Arial Narrow"/>
              </w:rPr>
              <w:fldChar w:fldCharType="separate"/>
            </w:r>
            <w:r w:rsidR="00CA6414">
              <w:rPr>
                <w:rFonts w:ascii="Arial Narrow" w:hAnsi="Arial Narrow"/>
                <w:noProof/>
              </w:rPr>
              <w:t>18</w:t>
            </w:r>
            <w:r w:rsidR="004069D3" w:rsidRPr="002D0105">
              <w:rPr>
                <w:rFonts w:ascii="Arial Narrow" w:hAnsi="Arial Narrow"/>
              </w:rPr>
              <w:fldChar w:fldCharType="end"/>
            </w:r>
            <w:r w:rsidRPr="002D0105">
              <w:rPr>
                <w:rFonts w:ascii="Arial Narrow" w:hAnsi="Arial Narrow"/>
              </w:rPr>
              <w:t>.</w:t>
            </w:r>
            <w:bookmarkStart w:id="122" w:name="_Toc41143792"/>
            <w:r w:rsidR="00A25B6E" w:rsidRPr="002D0105">
              <w:rPr>
                <w:rFonts w:ascii="Arial Narrow" w:hAnsi="Arial Narrow"/>
                <w:szCs w:val="20"/>
              </w:rPr>
              <w:t xml:space="preserve"> Ι.Ν. Ταξιαρχών, Πολύγωνο</w:t>
            </w:r>
            <w:bookmarkEnd w:id="121"/>
            <w:bookmarkEnd w:id="122"/>
          </w:p>
        </w:tc>
      </w:tr>
      <w:tr w:rsidR="00A25B6E" w:rsidRPr="002D0105" w:rsidTr="00A77906">
        <w:tc>
          <w:tcPr>
            <w:tcW w:w="5243" w:type="dxa"/>
          </w:tcPr>
          <w:p w:rsidR="002D0105" w:rsidRPr="002D0105" w:rsidRDefault="00040899" w:rsidP="002D0105">
            <w:pPr>
              <w:pStyle w:val="af1"/>
              <w:keepNext/>
              <w:widowControl w:val="0"/>
              <w:spacing w:after="0"/>
              <w:contextualSpacing/>
              <w:jc w:val="center"/>
              <w:rPr>
                <w:rFonts w:ascii="Arial Narrow" w:hAnsi="Arial Narrow"/>
              </w:rPr>
            </w:pPr>
            <w:r w:rsidRPr="002D0105">
              <w:rPr>
                <w:rFonts w:ascii="Arial Narrow" w:hAnsi="Arial Narrow" w:cstheme="majorHAnsi"/>
                <w:noProof/>
                <w:szCs w:val="20"/>
                <w:lang w:eastAsia="el-GR"/>
              </w:rPr>
              <w:drawing>
                <wp:inline distT="0" distB="0" distL="0" distR="0">
                  <wp:extent cx="3194462" cy="2202307"/>
                  <wp:effectExtent l="114300" t="114300" r="101600" b="14097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3262665" cy="2249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5B6E" w:rsidRPr="002D0105" w:rsidRDefault="002D0105" w:rsidP="002D0105">
            <w:pPr>
              <w:pStyle w:val="af1"/>
              <w:jc w:val="center"/>
              <w:rPr>
                <w:rFonts w:ascii="Arial Narrow" w:hAnsi="Arial Narrow"/>
                <w:szCs w:val="20"/>
              </w:rPr>
            </w:pPr>
            <w:bookmarkStart w:id="123" w:name="_Toc42964813"/>
            <w:r w:rsidRPr="002D0105">
              <w:rPr>
                <w:rFonts w:ascii="Arial Narrow" w:hAnsi="Arial Narrow"/>
              </w:rPr>
              <w:t xml:space="preserve">Εικόνα </w:t>
            </w:r>
            <w:r w:rsidR="004069D3" w:rsidRPr="002D0105">
              <w:rPr>
                <w:rFonts w:ascii="Arial Narrow" w:hAnsi="Arial Narrow"/>
              </w:rPr>
              <w:fldChar w:fldCharType="begin"/>
            </w:r>
            <w:r w:rsidRPr="002D0105">
              <w:rPr>
                <w:rFonts w:ascii="Arial Narrow" w:hAnsi="Arial Narrow"/>
              </w:rPr>
              <w:instrText xml:space="preserve"> SEQ Figure \* ARABIC </w:instrText>
            </w:r>
            <w:r w:rsidR="004069D3" w:rsidRPr="002D0105">
              <w:rPr>
                <w:rFonts w:ascii="Arial Narrow" w:hAnsi="Arial Narrow"/>
              </w:rPr>
              <w:fldChar w:fldCharType="separate"/>
            </w:r>
            <w:r w:rsidR="00CA6414">
              <w:rPr>
                <w:rFonts w:ascii="Arial Narrow" w:hAnsi="Arial Narrow"/>
                <w:noProof/>
              </w:rPr>
              <w:t>19</w:t>
            </w:r>
            <w:r w:rsidR="004069D3" w:rsidRPr="002D0105">
              <w:rPr>
                <w:rFonts w:ascii="Arial Narrow" w:hAnsi="Arial Narrow"/>
              </w:rPr>
              <w:fldChar w:fldCharType="end"/>
            </w:r>
            <w:r w:rsidRPr="002D0105">
              <w:rPr>
                <w:rFonts w:ascii="Arial Narrow" w:hAnsi="Arial Narrow"/>
              </w:rPr>
              <w:t>.</w:t>
            </w:r>
            <w:bookmarkStart w:id="124" w:name="_Toc41143793"/>
            <w:r w:rsidR="00040899" w:rsidRPr="002D0105">
              <w:rPr>
                <w:rFonts w:ascii="Arial Narrow" w:hAnsi="Arial Narrow" w:cstheme="majorHAnsi"/>
                <w:szCs w:val="20"/>
              </w:rPr>
              <w:t>Παραβολή Κακών γεωργών της Αμπέλο</w:t>
            </w:r>
            <w:r w:rsidR="00106BDA" w:rsidRPr="002D0105">
              <w:rPr>
                <w:rFonts w:ascii="Arial Narrow" w:hAnsi="Arial Narrow" w:cstheme="majorHAnsi"/>
                <w:szCs w:val="20"/>
              </w:rPr>
              <w:t>υ</w:t>
            </w:r>
            <w:r w:rsidR="004069D3" w:rsidRPr="002D0105">
              <w:rPr>
                <w:rFonts w:ascii="Arial Narrow" w:hAnsi="Arial Narrow" w:cstheme="majorHAnsi"/>
                <w:szCs w:val="20"/>
              </w:rPr>
              <w:fldChar w:fldCharType="begin"/>
            </w:r>
            <w:r w:rsidR="00DD49DD" w:rsidRPr="002D0105">
              <w:rPr>
                <w:rFonts w:ascii="Arial Narrow" w:hAnsi="Arial Narrow"/>
              </w:rPr>
              <w:instrText xml:space="preserve"> XE "</w:instrText>
            </w:r>
            <w:r w:rsidR="00DD49DD" w:rsidRPr="002D0105">
              <w:rPr>
                <w:rStyle w:val="-"/>
                <w:rFonts w:ascii="Arial Narrow" w:hAnsi="Arial Narrow" w:cstheme="majorHAnsi"/>
                <w:noProof/>
              </w:rPr>
              <w:instrText>Αμπέλου</w:instrText>
            </w:r>
            <w:r w:rsidR="00DD49DD" w:rsidRPr="002D0105">
              <w:rPr>
                <w:rFonts w:ascii="Arial Narrow" w:hAnsi="Arial Narrow"/>
              </w:rPr>
              <w:instrText xml:space="preserve">" </w:instrText>
            </w:r>
            <w:r w:rsidR="004069D3" w:rsidRPr="002D0105">
              <w:rPr>
                <w:rFonts w:ascii="Arial Narrow" w:hAnsi="Arial Narrow" w:cstheme="majorHAnsi"/>
                <w:szCs w:val="20"/>
              </w:rPr>
              <w:fldChar w:fldCharType="end"/>
            </w:r>
            <w:r w:rsidR="00106BDA" w:rsidRPr="002D0105">
              <w:rPr>
                <w:rFonts w:ascii="Arial Narrow" w:hAnsi="Arial Narrow" w:cstheme="majorHAnsi"/>
                <w:szCs w:val="20"/>
              </w:rPr>
              <w:t>.</w:t>
            </w:r>
            <w:bookmarkEnd w:id="123"/>
            <w:bookmarkEnd w:id="124"/>
          </w:p>
        </w:tc>
        <w:tc>
          <w:tcPr>
            <w:tcW w:w="5213" w:type="dxa"/>
          </w:tcPr>
          <w:p w:rsidR="002D0105" w:rsidRPr="002D0105" w:rsidRDefault="004E714A" w:rsidP="002D0105">
            <w:pPr>
              <w:keepNext/>
              <w:jc w:val="center"/>
              <w:rPr>
                <w:rFonts w:ascii="Arial Narrow" w:hAnsi="Arial Narrow"/>
                <w:i/>
              </w:rPr>
            </w:pPr>
            <w:r w:rsidRPr="002D0105">
              <w:rPr>
                <w:rFonts w:ascii="Arial Narrow" w:hAnsi="Arial Narrow" w:cstheme="majorHAnsi"/>
                <w:i/>
                <w:noProof/>
                <w:sz w:val="18"/>
                <w:szCs w:val="24"/>
                <w:lang w:eastAsia="el-GR"/>
              </w:rPr>
              <w:drawing>
                <wp:inline distT="0" distB="0" distL="0" distR="0">
                  <wp:extent cx="3189554" cy="2173184"/>
                  <wp:effectExtent l="114300" t="114300" r="106680" b="151130"/>
                  <wp:docPr id="32" name="Εικόνα 32" descr="ΠΑΡΑΒΟΛΉ ΚΑΚΩΝ ΓΕΩΡΓΩΝ ΑΝΤΩΝΙΟΥ ΜΗΤ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ΠΑΡΑΒΟΛΉ ΚΑΚΩΝ ΓΕΩΡΓΩΝ ΑΝΤΩΝΙΟΥ ΜΗΤΡ"/>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001" cy="2200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3F54" w:rsidRPr="002D0105" w:rsidRDefault="002D0105" w:rsidP="002D0105">
            <w:pPr>
              <w:pStyle w:val="af1"/>
              <w:jc w:val="center"/>
              <w:rPr>
                <w:rFonts w:ascii="Arial Narrow" w:hAnsi="Arial Narrow"/>
                <w:szCs w:val="20"/>
              </w:rPr>
            </w:pPr>
            <w:bookmarkStart w:id="125" w:name="_Toc42964814"/>
            <w:r w:rsidRPr="002D0105">
              <w:rPr>
                <w:rFonts w:ascii="Arial Narrow" w:hAnsi="Arial Narrow"/>
              </w:rPr>
              <w:t xml:space="preserve">Εικόνα </w:t>
            </w:r>
            <w:r w:rsidR="004069D3" w:rsidRPr="002D0105">
              <w:rPr>
                <w:rFonts w:ascii="Arial Narrow" w:hAnsi="Arial Narrow"/>
              </w:rPr>
              <w:fldChar w:fldCharType="begin"/>
            </w:r>
            <w:r w:rsidRPr="002D0105">
              <w:rPr>
                <w:rFonts w:ascii="Arial Narrow" w:hAnsi="Arial Narrow"/>
              </w:rPr>
              <w:instrText xml:space="preserve"> SEQ Figure \* ARABIC </w:instrText>
            </w:r>
            <w:r w:rsidR="004069D3" w:rsidRPr="002D0105">
              <w:rPr>
                <w:rFonts w:ascii="Arial Narrow" w:hAnsi="Arial Narrow"/>
              </w:rPr>
              <w:fldChar w:fldCharType="separate"/>
            </w:r>
            <w:r w:rsidR="00CA6414">
              <w:rPr>
                <w:rFonts w:ascii="Arial Narrow" w:hAnsi="Arial Narrow"/>
                <w:noProof/>
              </w:rPr>
              <w:t>20</w:t>
            </w:r>
            <w:r w:rsidR="004069D3" w:rsidRPr="002D0105">
              <w:rPr>
                <w:rFonts w:ascii="Arial Narrow" w:hAnsi="Arial Narrow"/>
              </w:rPr>
              <w:fldChar w:fldCharType="end"/>
            </w:r>
            <w:r w:rsidRPr="002D0105">
              <w:rPr>
                <w:rFonts w:ascii="Arial Narrow" w:hAnsi="Arial Narrow"/>
              </w:rPr>
              <w:t>.</w:t>
            </w:r>
            <w:bookmarkStart w:id="126" w:name="_Toc41143794"/>
            <w:r w:rsidR="00B03F54" w:rsidRPr="002D0105">
              <w:rPr>
                <w:rFonts w:ascii="Arial Narrow" w:hAnsi="Arial Narrow" w:cstheme="majorHAnsi"/>
                <w:iCs w:val="0"/>
                <w:szCs w:val="20"/>
              </w:rPr>
              <w:t xml:space="preserve"> </w:t>
            </w:r>
            <w:r w:rsidR="00D255FD" w:rsidRPr="002D0105">
              <w:rPr>
                <w:rFonts w:ascii="Arial Narrow" w:hAnsi="Arial Narrow" w:cstheme="majorHAnsi"/>
                <w:szCs w:val="20"/>
              </w:rPr>
              <w:t>Η Παραβολή των κακών γεωργών κατά τ</w:t>
            </w:r>
            <w:r w:rsidR="00ED3043" w:rsidRPr="002D0105">
              <w:rPr>
                <w:rFonts w:ascii="Arial Narrow" w:hAnsi="Arial Narrow" w:cstheme="majorHAnsi"/>
                <w:szCs w:val="20"/>
              </w:rPr>
              <w:t>ο</w:t>
            </w:r>
            <w:r w:rsidR="00D255FD" w:rsidRPr="002D0105">
              <w:rPr>
                <w:rFonts w:ascii="Arial Narrow" w:hAnsi="Arial Narrow" w:cstheme="majorHAnsi"/>
                <w:szCs w:val="20"/>
              </w:rPr>
              <w:t>ν Antony Bloom</w:t>
            </w:r>
            <w:r w:rsidR="00B03F54" w:rsidRPr="002D0105">
              <w:rPr>
                <w:rFonts w:ascii="Arial Narrow" w:hAnsi="Arial Narrow" w:cstheme="majorHAnsi"/>
                <w:iCs w:val="0"/>
                <w:szCs w:val="20"/>
              </w:rPr>
              <w:t>.</w:t>
            </w:r>
            <w:bookmarkEnd w:id="125"/>
            <w:bookmarkEnd w:id="126"/>
          </w:p>
        </w:tc>
      </w:tr>
    </w:tbl>
    <w:p w:rsidR="00585A15" w:rsidRPr="00020621" w:rsidRDefault="00585A15" w:rsidP="00784233">
      <w:pPr>
        <w:pStyle w:val="31"/>
        <w:keepNext w:val="0"/>
        <w:keepLines w:val="0"/>
        <w:widowControl w:val="0"/>
        <w:spacing w:before="0" w:line="240" w:lineRule="auto"/>
        <w:contextualSpacing/>
        <w:rPr>
          <w:rFonts w:ascii="Arial Narrow" w:hAnsi="Arial Narrow"/>
          <w:sz w:val="28"/>
          <w:szCs w:val="28"/>
        </w:rPr>
      </w:pPr>
    </w:p>
    <w:p w:rsidR="00B731C0" w:rsidRPr="00784233" w:rsidRDefault="00F73CB6" w:rsidP="00784233">
      <w:pPr>
        <w:pStyle w:val="31"/>
        <w:keepNext w:val="0"/>
        <w:keepLines w:val="0"/>
        <w:widowControl w:val="0"/>
        <w:spacing w:before="0" w:line="240" w:lineRule="auto"/>
        <w:contextualSpacing/>
        <w:rPr>
          <w:rStyle w:val="3Char"/>
          <w:rFonts w:ascii="Arial Narrow" w:hAnsi="Arial Narrow"/>
        </w:rPr>
      </w:pPr>
      <w:bookmarkStart w:id="127" w:name="_Toc42964913"/>
      <w:r w:rsidRPr="00784233">
        <w:rPr>
          <w:rFonts w:ascii="Arial Narrow" w:hAnsi="Arial Narrow"/>
        </w:rPr>
        <w:t>3.</w:t>
      </w:r>
      <w:r w:rsidR="00DB736D" w:rsidRPr="00784233">
        <w:rPr>
          <w:rStyle w:val="3Char"/>
          <w:rFonts w:ascii="Arial Narrow" w:hAnsi="Arial Narrow"/>
        </w:rPr>
        <w:t>5</w:t>
      </w:r>
      <w:r w:rsidR="00E50DA7" w:rsidRPr="00784233">
        <w:rPr>
          <w:rStyle w:val="3Char"/>
          <w:rFonts w:ascii="Arial Narrow" w:hAnsi="Arial Narrow"/>
        </w:rPr>
        <w:t xml:space="preserve">.2. </w:t>
      </w:r>
      <w:r w:rsidR="00D967F8" w:rsidRPr="00784233">
        <w:rPr>
          <w:rStyle w:val="3Char"/>
          <w:rFonts w:ascii="Arial Narrow" w:hAnsi="Arial Narrow"/>
        </w:rPr>
        <w:t>Υ</w:t>
      </w:r>
      <w:r w:rsidR="00272F2E" w:rsidRPr="00784233">
        <w:rPr>
          <w:rStyle w:val="3Char"/>
          <w:rFonts w:ascii="Arial Narrow" w:hAnsi="Arial Narrow"/>
        </w:rPr>
        <w:t>μνο</w:t>
      </w:r>
      <w:r w:rsidR="00EA0C36" w:rsidRPr="00784233">
        <w:rPr>
          <w:rStyle w:val="3Char"/>
          <w:rFonts w:ascii="Arial Narrow" w:hAnsi="Arial Narrow"/>
        </w:rPr>
        <w:t>λογία</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Υμνολογία</w:instrText>
      </w:r>
      <w:r w:rsidR="00DD49DD">
        <w:instrText xml:space="preserve">" </w:instrText>
      </w:r>
      <w:r w:rsidR="004069D3">
        <w:rPr>
          <w:rStyle w:val="3Char"/>
          <w:rFonts w:ascii="Arial Narrow" w:hAnsi="Arial Narrow"/>
        </w:rPr>
        <w:fldChar w:fldCharType="end"/>
      </w:r>
      <w:r w:rsidR="00272F2E" w:rsidRPr="00784233">
        <w:rPr>
          <w:rStyle w:val="3Char"/>
          <w:rFonts w:ascii="Arial Narrow" w:hAnsi="Arial Narrow"/>
        </w:rPr>
        <w:t xml:space="preserve"> </w:t>
      </w:r>
      <w:bookmarkEnd w:id="119"/>
      <w:r w:rsidR="00B731C0" w:rsidRPr="00784233">
        <w:rPr>
          <w:rStyle w:val="3Char"/>
          <w:rFonts w:ascii="Arial Narrow" w:hAnsi="Arial Narrow"/>
        </w:rPr>
        <w:t>- άμπελος</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rPr>
        <w:fldChar w:fldCharType="end"/>
      </w:r>
      <w:r w:rsidR="00B731C0" w:rsidRPr="00784233">
        <w:rPr>
          <w:rStyle w:val="3Char"/>
          <w:rFonts w:ascii="Arial Narrow" w:hAnsi="Arial Narrow"/>
        </w:rPr>
        <w:t xml:space="preserve"> και η παραβολή των κακών γεωργών</w:t>
      </w:r>
      <w:bookmarkEnd w:id="120"/>
      <w:r w:rsidR="00CC34B0" w:rsidRPr="00784233">
        <w:rPr>
          <w:rStyle w:val="3Char"/>
          <w:rFonts w:ascii="Arial Narrow" w:hAnsi="Arial Narrow"/>
        </w:rPr>
        <w:t>.</w:t>
      </w:r>
      <w:bookmarkEnd w:id="127"/>
    </w:p>
    <w:p w:rsidR="004A49A8" w:rsidRPr="005750E9" w:rsidRDefault="004A49A8" w:rsidP="00784233">
      <w:pPr>
        <w:widowControl w:val="0"/>
        <w:spacing w:after="0" w:line="240" w:lineRule="auto"/>
        <w:contextualSpacing/>
        <w:rPr>
          <w:rFonts w:ascii="Arial Narrow" w:hAnsi="Arial Narrow"/>
          <w:szCs w:val="24"/>
        </w:rPr>
      </w:pPr>
      <w:r w:rsidRPr="005750E9">
        <w:rPr>
          <w:rFonts w:ascii="Arial Narrow" w:hAnsi="Arial Narrow"/>
          <w:szCs w:val="24"/>
        </w:rPr>
        <w:t>Αναφορές της Αμπέλου</w:t>
      </w:r>
      <w:r w:rsidR="004069D3" w:rsidRPr="005750E9">
        <w:rPr>
          <w:rFonts w:ascii="Arial Narrow" w:hAnsi="Arial Narrow"/>
          <w:szCs w:val="24"/>
        </w:rPr>
        <w:fldChar w:fldCharType="begin"/>
      </w:r>
      <w:r w:rsidR="00DD49DD" w:rsidRPr="005750E9">
        <w:rPr>
          <w:rFonts w:ascii="Arial Narrow" w:hAnsi="Arial Narrow"/>
        </w:rPr>
        <w:instrText xml:space="preserve"> XE "</w:instrText>
      </w:r>
      <w:r w:rsidR="00DD49DD" w:rsidRPr="005750E9">
        <w:rPr>
          <w:rStyle w:val="-"/>
          <w:rFonts w:ascii="Arial Narrow" w:hAnsi="Arial Narrow" w:cstheme="majorHAnsi"/>
          <w:noProof/>
        </w:rPr>
        <w:instrText>Αμπέλου</w:instrText>
      </w:r>
      <w:r w:rsidR="00DD49DD" w:rsidRPr="005750E9">
        <w:rPr>
          <w:rFonts w:ascii="Arial Narrow" w:hAnsi="Arial Narrow"/>
        </w:rPr>
        <w:instrText xml:space="preserve">" </w:instrText>
      </w:r>
      <w:r w:rsidR="004069D3" w:rsidRPr="005750E9">
        <w:rPr>
          <w:rFonts w:ascii="Arial Narrow" w:hAnsi="Arial Narrow"/>
          <w:szCs w:val="24"/>
        </w:rPr>
        <w:fldChar w:fldCharType="end"/>
      </w:r>
      <w:r w:rsidRPr="005750E9">
        <w:rPr>
          <w:rFonts w:ascii="Arial Narrow" w:hAnsi="Arial Narrow"/>
          <w:szCs w:val="24"/>
        </w:rPr>
        <w:t xml:space="preserve"> στην υμνολογία της Εκκλησίας </w:t>
      </w:r>
      <w:r w:rsidR="003868FB" w:rsidRPr="005750E9">
        <w:rPr>
          <w:rFonts w:ascii="Arial Narrow" w:hAnsi="Arial Narrow"/>
          <w:szCs w:val="24"/>
        </w:rPr>
        <w:t xml:space="preserve">απαντάτε στα εξής: </w:t>
      </w:r>
    </w:p>
    <w:p w:rsidR="00A83798" w:rsidRPr="005750E9" w:rsidRDefault="003B730D" w:rsidP="00784233">
      <w:pPr>
        <w:pStyle w:val="a6"/>
        <w:widowControl w:val="0"/>
        <w:numPr>
          <w:ilvl w:val="0"/>
          <w:numId w:val="2"/>
        </w:numPr>
        <w:spacing w:after="0" w:line="240" w:lineRule="auto"/>
        <w:rPr>
          <w:rFonts w:ascii="Arial Narrow" w:hAnsi="Arial Narrow"/>
          <w:szCs w:val="24"/>
        </w:rPr>
      </w:pPr>
      <w:r w:rsidRPr="005750E9">
        <w:rPr>
          <w:rFonts w:ascii="Arial Narrow" w:hAnsi="Arial Narrow"/>
          <w:szCs w:val="24"/>
        </w:rPr>
        <w:t>«</w:t>
      </w:r>
      <w:r w:rsidR="004A67D7" w:rsidRPr="005750E9">
        <w:rPr>
          <w:rFonts w:ascii="Arial Narrow" w:hAnsi="Arial Narrow"/>
          <w:b/>
          <w:szCs w:val="24"/>
        </w:rPr>
        <w:t>Τ</w:t>
      </w:r>
      <w:r w:rsidR="004A67D7" w:rsidRPr="005750E9">
        <w:rPr>
          <w:rFonts w:ascii="Arial" w:hAnsi="Arial" w:cs="Arial"/>
          <w:b/>
          <w:szCs w:val="24"/>
        </w:rPr>
        <w:t>ὸ</w:t>
      </w:r>
      <w:r w:rsidR="004A67D7" w:rsidRPr="005750E9">
        <w:rPr>
          <w:rFonts w:ascii="Arial Narrow" w:hAnsi="Arial Narrow"/>
          <w:b/>
          <w:szCs w:val="24"/>
        </w:rPr>
        <w:t xml:space="preserve"> ξ</w:t>
      </w:r>
      <w:r w:rsidR="004A67D7" w:rsidRPr="005750E9">
        <w:rPr>
          <w:rFonts w:ascii="Arial" w:hAnsi="Arial" w:cs="Arial"/>
          <w:b/>
          <w:szCs w:val="24"/>
        </w:rPr>
        <w:t>ύ</w:t>
      </w:r>
      <w:r w:rsidR="004A67D7" w:rsidRPr="005750E9">
        <w:rPr>
          <w:rFonts w:ascii="Arial Narrow" w:hAnsi="Arial Narrow"/>
          <w:b/>
          <w:szCs w:val="24"/>
        </w:rPr>
        <w:t xml:space="preserve">λον </w:t>
      </w:r>
      <w:r w:rsidR="004A67D7" w:rsidRPr="005750E9">
        <w:rPr>
          <w:rFonts w:ascii="Arial Narrow" w:hAnsi="Arial Narrow"/>
          <w:szCs w:val="24"/>
        </w:rPr>
        <w:t>τ</w:t>
      </w:r>
      <w:r w:rsidR="004A67D7" w:rsidRPr="005750E9">
        <w:rPr>
          <w:rFonts w:ascii="Arial" w:hAnsi="Arial" w:cs="Arial"/>
          <w:szCs w:val="24"/>
        </w:rPr>
        <w:t>ὸ</w:t>
      </w:r>
      <w:r w:rsidR="004A67D7" w:rsidRPr="005750E9">
        <w:rPr>
          <w:rFonts w:ascii="Arial Narrow" w:hAnsi="Arial Narrow"/>
          <w:b/>
          <w:szCs w:val="24"/>
        </w:rPr>
        <w:t xml:space="preserve"> τ</w:t>
      </w:r>
      <w:r w:rsidR="004A67D7" w:rsidRPr="005750E9">
        <w:rPr>
          <w:rFonts w:ascii="Arial" w:hAnsi="Arial" w:cs="Arial"/>
          <w:b/>
          <w:szCs w:val="24"/>
        </w:rPr>
        <w:t>ῆ</w:t>
      </w:r>
      <w:r w:rsidR="004A67D7" w:rsidRPr="005750E9">
        <w:rPr>
          <w:rFonts w:ascii="Arial Narrow" w:hAnsi="Arial Narrow"/>
          <w:b/>
          <w:szCs w:val="24"/>
        </w:rPr>
        <w:t>ς ζω</w:t>
      </w:r>
      <w:r w:rsidR="004A67D7" w:rsidRPr="005750E9">
        <w:rPr>
          <w:rFonts w:ascii="Arial" w:hAnsi="Arial" w:cs="Arial"/>
          <w:b/>
          <w:szCs w:val="24"/>
        </w:rPr>
        <w:t>ῆ</w:t>
      </w:r>
      <w:r w:rsidR="004A67D7" w:rsidRPr="005750E9">
        <w:rPr>
          <w:rFonts w:ascii="Arial Narrow" w:hAnsi="Arial Narrow"/>
          <w:b/>
          <w:szCs w:val="24"/>
        </w:rPr>
        <w:t xml:space="preserve">ς, </w:t>
      </w:r>
      <w:r w:rsidR="004A67D7" w:rsidRPr="005750E9">
        <w:rPr>
          <w:rFonts w:ascii="Arial" w:hAnsi="Arial" w:cs="Arial"/>
          <w:b/>
          <w:szCs w:val="24"/>
        </w:rPr>
        <w:t>ἡ</w:t>
      </w:r>
      <w:r w:rsidR="004A67D7" w:rsidRPr="005750E9">
        <w:rPr>
          <w:rFonts w:ascii="Arial Narrow" w:hAnsi="Arial Narrow"/>
          <w:b/>
          <w:szCs w:val="24"/>
        </w:rPr>
        <w:t xml:space="preserve"> νοητ</w:t>
      </w:r>
      <w:r w:rsidR="004A67D7" w:rsidRPr="005750E9">
        <w:rPr>
          <w:rFonts w:ascii="Arial" w:hAnsi="Arial" w:cs="Arial"/>
          <w:b/>
          <w:szCs w:val="24"/>
        </w:rPr>
        <w:t>ὴ</w:t>
      </w:r>
      <w:r w:rsidR="004A67D7" w:rsidRPr="005750E9">
        <w:rPr>
          <w:rFonts w:ascii="Arial Narrow" w:hAnsi="Arial Narrow"/>
          <w:b/>
          <w:szCs w:val="24"/>
        </w:rPr>
        <w:t xml:space="preserve"> κα</w:t>
      </w:r>
      <w:r w:rsidR="004A67D7" w:rsidRPr="005750E9">
        <w:rPr>
          <w:rFonts w:ascii="Arial" w:hAnsi="Arial" w:cs="Arial"/>
          <w:b/>
          <w:szCs w:val="24"/>
        </w:rPr>
        <w:t>ὶ</w:t>
      </w:r>
      <w:r w:rsidR="004A67D7" w:rsidRPr="005750E9">
        <w:rPr>
          <w:rFonts w:ascii="Arial Narrow" w:hAnsi="Arial Narrow"/>
          <w:b/>
          <w:szCs w:val="24"/>
        </w:rPr>
        <w:t xml:space="preserve"> </w:t>
      </w:r>
      <w:r w:rsidR="004A67D7" w:rsidRPr="005750E9">
        <w:rPr>
          <w:rFonts w:ascii="Arial" w:hAnsi="Arial" w:cs="Arial"/>
          <w:b/>
          <w:szCs w:val="24"/>
        </w:rPr>
        <w:t>ἀ</w:t>
      </w:r>
      <w:r w:rsidR="004A67D7" w:rsidRPr="005750E9">
        <w:rPr>
          <w:rFonts w:ascii="Arial Narrow" w:hAnsi="Arial Narrow"/>
          <w:b/>
          <w:szCs w:val="24"/>
        </w:rPr>
        <w:t>ληθ</w:t>
      </w:r>
      <w:r w:rsidR="004A67D7" w:rsidRPr="005750E9">
        <w:rPr>
          <w:rFonts w:ascii="Arial" w:hAnsi="Arial" w:cs="Arial"/>
          <w:b/>
          <w:szCs w:val="24"/>
        </w:rPr>
        <w:t>ὴ</w:t>
      </w:r>
      <w:r w:rsidR="004A67D7" w:rsidRPr="005750E9">
        <w:rPr>
          <w:rFonts w:ascii="Arial Narrow" w:hAnsi="Arial Narrow"/>
          <w:b/>
          <w:szCs w:val="24"/>
        </w:rPr>
        <w:t xml:space="preserve">ς </w:t>
      </w:r>
      <w:r w:rsidR="004A67D7" w:rsidRPr="005750E9">
        <w:rPr>
          <w:rFonts w:ascii="Arial" w:hAnsi="Arial" w:cs="Arial"/>
          <w:b/>
          <w:szCs w:val="24"/>
        </w:rPr>
        <w:t>Ἄ</w:t>
      </w:r>
      <w:r w:rsidR="004A67D7" w:rsidRPr="005750E9">
        <w:rPr>
          <w:rFonts w:ascii="Arial Narrow" w:hAnsi="Arial Narrow"/>
          <w:b/>
          <w:szCs w:val="24"/>
        </w:rPr>
        <w:t xml:space="preserve">μπελος, </w:t>
      </w:r>
      <w:r w:rsidR="004A67D7" w:rsidRPr="005750E9">
        <w:rPr>
          <w:rFonts w:ascii="Arial" w:hAnsi="Arial" w:cs="Arial"/>
          <w:b/>
          <w:szCs w:val="24"/>
        </w:rPr>
        <w:t>ἐ</w:t>
      </w:r>
      <w:r w:rsidR="004A67D7" w:rsidRPr="005750E9">
        <w:rPr>
          <w:rFonts w:ascii="Arial Narrow" w:hAnsi="Arial Narrow"/>
          <w:b/>
          <w:szCs w:val="24"/>
        </w:rPr>
        <w:t>π</w:t>
      </w:r>
      <w:r w:rsidR="004A67D7" w:rsidRPr="005750E9">
        <w:rPr>
          <w:rFonts w:ascii="Arial" w:hAnsi="Arial" w:cs="Arial"/>
          <w:b/>
          <w:szCs w:val="24"/>
        </w:rPr>
        <w:t>ὶ</w:t>
      </w:r>
      <w:r w:rsidR="004A67D7" w:rsidRPr="005750E9">
        <w:rPr>
          <w:rFonts w:ascii="Arial Narrow" w:hAnsi="Arial Narrow"/>
          <w:b/>
          <w:szCs w:val="24"/>
        </w:rPr>
        <w:t xml:space="preserve"> Σταυρο</w:t>
      </w:r>
      <w:r w:rsidR="004A67D7" w:rsidRPr="005750E9">
        <w:rPr>
          <w:rFonts w:ascii="Arial" w:hAnsi="Arial" w:cs="Arial"/>
          <w:b/>
          <w:szCs w:val="24"/>
        </w:rPr>
        <w:t>ῦ</w:t>
      </w:r>
      <w:r w:rsidR="004A67D7" w:rsidRPr="005750E9">
        <w:rPr>
          <w:rFonts w:ascii="Arial Narrow" w:hAnsi="Arial Narrow"/>
          <w:b/>
          <w:szCs w:val="24"/>
        </w:rPr>
        <w:t xml:space="preserve"> κρ</w:t>
      </w:r>
      <w:r w:rsidR="004A67D7" w:rsidRPr="005750E9">
        <w:rPr>
          <w:rFonts w:ascii="Arial" w:hAnsi="Arial" w:cs="Arial"/>
          <w:b/>
          <w:szCs w:val="24"/>
        </w:rPr>
        <w:t>έ</w:t>
      </w:r>
      <w:r w:rsidR="004A67D7" w:rsidRPr="005750E9">
        <w:rPr>
          <w:rFonts w:ascii="Arial Narrow" w:hAnsi="Arial Narrow"/>
          <w:b/>
          <w:szCs w:val="24"/>
        </w:rPr>
        <w:t>μαται, π</w:t>
      </w:r>
      <w:r w:rsidR="004A67D7" w:rsidRPr="005750E9">
        <w:rPr>
          <w:rFonts w:ascii="Arial" w:hAnsi="Arial" w:cs="Arial"/>
          <w:b/>
          <w:szCs w:val="24"/>
        </w:rPr>
        <w:t>ᾶ</w:t>
      </w:r>
      <w:r w:rsidR="004A67D7" w:rsidRPr="005750E9">
        <w:rPr>
          <w:rFonts w:ascii="Arial Narrow" w:hAnsi="Arial Narrow"/>
          <w:b/>
          <w:szCs w:val="24"/>
        </w:rPr>
        <w:t xml:space="preserve">σιν </w:t>
      </w:r>
      <w:r w:rsidR="004A67D7" w:rsidRPr="005750E9">
        <w:rPr>
          <w:rFonts w:ascii="Arial" w:hAnsi="Arial" w:cs="Arial"/>
          <w:b/>
          <w:szCs w:val="24"/>
        </w:rPr>
        <w:t>ἀ</w:t>
      </w:r>
      <w:r w:rsidR="004A67D7" w:rsidRPr="005750E9">
        <w:rPr>
          <w:rFonts w:ascii="Arial Narrow" w:hAnsi="Arial Narrow"/>
          <w:b/>
          <w:szCs w:val="24"/>
        </w:rPr>
        <w:t>μβροσ</w:t>
      </w:r>
      <w:r w:rsidR="004A67D7" w:rsidRPr="005750E9">
        <w:rPr>
          <w:rFonts w:ascii="Arial" w:hAnsi="Arial" w:cs="Arial"/>
          <w:b/>
          <w:szCs w:val="24"/>
        </w:rPr>
        <w:t>ί</w:t>
      </w:r>
      <w:r w:rsidR="004A67D7" w:rsidRPr="005750E9">
        <w:rPr>
          <w:rFonts w:ascii="Arial Narrow" w:hAnsi="Arial Narrow"/>
          <w:b/>
          <w:szCs w:val="24"/>
        </w:rPr>
        <w:t>αν πηγ</w:t>
      </w:r>
      <w:r w:rsidR="004A67D7" w:rsidRPr="005750E9">
        <w:rPr>
          <w:rFonts w:ascii="Arial" w:hAnsi="Arial" w:cs="Arial"/>
          <w:b/>
          <w:szCs w:val="24"/>
        </w:rPr>
        <w:t>ά</w:t>
      </w:r>
      <w:r w:rsidR="004A67D7" w:rsidRPr="005750E9">
        <w:rPr>
          <w:rFonts w:ascii="Arial Narrow" w:hAnsi="Arial Narrow"/>
          <w:b/>
          <w:szCs w:val="24"/>
        </w:rPr>
        <w:t>ζουσα</w:t>
      </w:r>
      <w:r w:rsidRPr="005750E9">
        <w:rPr>
          <w:rFonts w:ascii="Arial Narrow" w:hAnsi="Arial Narrow"/>
          <w:szCs w:val="24"/>
        </w:rPr>
        <w:t>»</w:t>
      </w:r>
      <w:r w:rsidR="004A67D7" w:rsidRPr="005750E9">
        <w:rPr>
          <w:rFonts w:ascii="Arial Narrow" w:hAnsi="Arial Narrow"/>
          <w:szCs w:val="24"/>
        </w:rPr>
        <w:t>.</w:t>
      </w:r>
      <w:r w:rsidR="001B389F" w:rsidRPr="005750E9">
        <w:rPr>
          <w:rFonts w:ascii="Arial Narrow" w:hAnsi="Arial Narrow"/>
          <w:szCs w:val="24"/>
        </w:rPr>
        <w:t xml:space="preserve"> 3 ΣΕΠΤΕΜΒΡΙΟΥ 2017</w:t>
      </w:r>
      <w:r w:rsidR="00425D68" w:rsidRPr="005750E9">
        <w:rPr>
          <w:rFonts w:ascii="Arial Narrow" w:hAnsi="Arial Narrow"/>
          <w:szCs w:val="24"/>
        </w:rPr>
        <w:t xml:space="preserve">, </w:t>
      </w:r>
      <w:r w:rsidR="001B389F" w:rsidRPr="005750E9">
        <w:rPr>
          <w:rFonts w:ascii="Arial Narrow" w:hAnsi="Arial Narrow"/>
          <w:szCs w:val="24"/>
        </w:rPr>
        <w:t>† ΚΥΡΙΑΚΗ ΙΓ</w:t>
      </w:r>
      <w:r w:rsidR="001B389F" w:rsidRPr="005750E9">
        <w:rPr>
          <w:rFonts w:ascii="Arial" w:hAnsi="Arial" w:cs="Arial"/>
          <w:szCs w:val="24"/>
        </w:rPr>
        <w:t>´</w:t>
      </w:r>
      <w:r w:rsidR="001B389F" w:rsidRPr="005750E9">
        <w:rPr>
          <w:rFonts w:ascii="Arial Narrow" w:hAnsi="Arial Narrow"/>
          <w:szCs w:val="24"/>
        </w:rPr>
        <w:t xml:space="preserve"> ΜΑΤΘΑΙΟΥ</w:t>
      </w:r>
      <w:r w:rsidR="00425D68" w:rsidRPr="005750E9">
        <w:rPr>
          <w:rFonts w:ascii="Arial Narrow" w:hAnsi="Arial Narrow"/>
          <w:szCs w:val="24"/>
        </w:rPr>
        <w:t>, ΕΝ Τ</w:t>
      </w:r>
      <w:r w:rsidR="00425D68" w:rsidRPr="005750E9">
        <w:rPr>
          <w:rFonts w:ascii="Arial" w:hAnsi="Arial" w:cs="Arial"/>
          <w:szCs w:val="24"/>
        </w:rPr>
        <w:t>ῼ</w:t>
      </w:r>
      <w:r w:rsidR="00425D68" w:rsidRPr="005750E9">
        <w:rPr>
          <w:rFonts w:ascii="Arial Narrow" w:hAnsi="Arial Narrow"/>
          <w:szCs w:val="24"/>
        </w:rPr>
        <w:t xml:space="preserve"> ΜΕΓΑΛ</w:t>
      </w:r>
      <w:r w:rsidR="00425D68" w:rsidRPr="005750E9">
        <w:rPr>
          <w:rFonts w:ascii="Arial" w:hAnsi="Arial" w:cs="Arial"/>
          <w:szCs w:val="24"/>
        </w:rPr>
        <w:t>ῼ</w:t>
      </w:r>
      <w:r w:rsidR="00425D68" w:rsidRPr="005750E9">
        <w:rPr>
          <w:rFonts w:ascii="Arial Narrow" w:hAnsi="Arial Narrow"/>
          <w:szCs w:val="24"/>
        </w:rPr>
        <w:t xml:space="preserve"> ΕΣΠΕΡΙΝ</w:t>
      </w:r>
      <w:r w:rsidR="00425D68" w:rsidRPr="005750E9">
        <w:rPr>
          <w:rFonts w:ascii="Arial" w:hAnsi="Arial" w:cs="Arial"/>
          <w:szCs w:val="24"/>
        </w:rPr>
        <w:t>ῼ</w:t>
      </w:r>
      <w:r w:rsidR="0066256D" w:rsidRPr="005750E9">
        <w:rPr>
          <w:rFonts w:ascii="Arial Narrow" w:hAnsi="Arial Narrow"/>
          <w:szCs w:val="24"/>
        </w:rPr>
        <w:t xml:space="preserve"> &amp; 30 ΑΥΓΟΥΣΤΟΥ 2015, † ΚΥΡΙΑΚΗ ΙΓ</w:t>
      </w:r>
      <w:r w:rsidR="0066256D" w:rsidRPr="005750E9">
        <w:rPr>
          <w:rFonts w:ascii="Arial" w:hAnsi="Arial" w:cs="Arial"/>
          <w:szCs w:val="24"/>
        </w:rPr>
        <w:t>´</w:t>
      </w:r>
      <w:r w:rsidR="0066256D" w:rsidRPr="005750E9">
        <w:rPr>
          <w:rFonts w:ascii="Arial Narrow" w:hAnsi="Arial Narrow"/>
          <w:szCs w:val="24"/>
        </w:rPr>
        <w:t xml:space="preserve"> ΜΑΤΘΑΙΟΥ, ΕΙΣ ΤΟΝ ΟΡΘΡΟΝ.</w:t>
      </w:r>
    </w:p>
    <w:p w:rsidR="00D0259A" w:rsidRPr="005750E9" w:rsidRDefault="003F3474" w:rsidP="00784233">
      <w:pPr>
        <w:pStyle w:val="a6"/>
        <w:widowControl w:val="0"/>
        <w:numPr>
          <w:ilvl w:val="0"/>
          <w:numId w:val="2"/>
        </w:numPr>
        <w:spacing w:after="0" w:line="240" w:lineRule="auto"/>
        <w:rPr>
          <w:rFonts w:ascii="Arial Narrow" w:hAnsi="Arial Narrow"/>
          <w:szCs w:val="24"/>
        </w:rPr>
      </w:pPr>
      <w:r w:rsidRPr="005750E9">
        <w:rPr>
          <w:rFonts w:ascii="Arial Narrow" w:hAnsi="Arial Narrow"/>
          <w:szCs w:val="24"/>
        </w:rPr>
        <w:t>«</w:t>
      </w:r>
      <w:r w:rsidR="00D0259A" w:rsidRPr="005750E9">
        <w:rPr>
          <w:rFonts w:ascii="Arial" w:hAnsi="Arial" w:cs="Arial"/>
          <w:b/>
          <w:szCs w:val="24"/>
        </w:rPr>
        <w:t>Ὡ</w:t>
      </w:r>
      <w:r w:rsidR="00D0259A" w:rsidRPr="005750E9">
        <w:rPr>
          <w:rFonts w:ascii="Arial Narrow" w:hAnsi="Arial Narrow"/>
          <w:b/>
          <w:szCs w:val="24"/>
        </w:rPr>
        <w:t>ς κλ</w:t>
      </w:r>
      <w:r w:rsidR="00D0259A" w:rsidRPr="005750E9">
        <w:rPr>
          <w:rFonts w:ascii="Arial" w:hAnsi="Arial" w:cs="Arial"/>
          <w:b/>
          <w:szCs w:val="24"/>
        </w:rPr>
        <w:t>ῆ</w:t>
      </w:r>
      <w:r w:rsidR="00D0259A" w:rsidRPr="005750E9">
        <w:rPr>
          <w:rFonts w:ascii="Arial Narrow" w:hAnsi="Arial Narrow"/>
          <w:b/>
          <w:szCs w:val="24"/>
        </w:rPr>
        <w:t>μα τ</w:t>
      </w:r>
      <w:r w:rsidR="00D0259A" w:rsidRPr="005750E9">
        <w:rPr>
          <w:rFonts w:ascii="Arial" w:hAnsi="Arial" w:cs="Arial"/>
          <w:b/>
          <w:szCs w:val="24"/>
        </w:rPr>
        <w:t>ῆ</w:t>
      </w:r>
      <w:r w:rsidR="00D0259A" w:rsidRPr="005750E9">
        <w:rPr>
          <w:rFonts w:ascii="Arial Narrow" w:hAnsi="Arial Narrow"/>
          <w:b/>
          <w:szCs w:val="24"/>
        </w:rPr>
        <w:t xml:space="preserve">ς </w:t>
      </w:r>
      <w:r w:rsidR="00D0259A" w:rsidRPr="005750E9">
        <w:rPr>
          <w:rFonts w:ascii="Arial" w:hAnsi="Arial" w:cs="Arial"/>
          <w:b/>
          <w:szCs w:val="24"/>
        </w:rPr>
        <w:t>ἀ</w:t>
      </w:r>
      <w:r w:rsidR="00D0259A" w:rsidRPr="005750E9">
        <w:rPr>
          <w:rFonts w:ascii="Arial Narrow" w:hAnsi="Arial Narrow"/>
          <w:b/>
          <w:szCs w:val="24"/>
        </w:rPr>
        <w:t>μπ</w:t>
      </w:r>
      <w:r w:rsidR="00D0259A" w:rsidRPr="005750E9">
        <w:rPr>
          <w:rFonts w:ascii="Arial" w:hAnsi="Arial" w:cs="Arial"/>
          <w:b/>
          <w:szCs w:val="24"/>
        </w:rPr>
        <w:t>έ</w:t>
      </w:r>
      <w:r w:rsidR="00D0259A" w:rsidRPr="005750E9">
        <w:rPr>
          <w:rFonts w:ascii="Arial Narrow" w:hAnsi="Arial Narrow"/>
          <w:b/>
          <w:szCs w:val="24"/>
        </w:rPr>
        <w:t>λου τ</w:t>
      </w:r>
      <w:r w:rsidR="00D0259A" w:rsidRPr="005750E9">
        <w:rPr>
          <w:rFonts w:ascii="Arial" w:hAnsi="Arial" w:cs="Arial"/>
          <w:b/>
          <w:szCs w:val="24"/>
        </w:rPr>
        <w:t>ῆ</w:t>
      </w:r>
      <w:r w:rsidR="00D0259A" w:rsidRPr="005750E9">
        <w:rPr>
          <w:rFonts w:ascii="Arial Narrow" w:hAnsi="Arial Narrow"/>
          <w:b/>
          <w:szCs w:val="24"/>
        </w:rPr>
        <w:t>ς ζω</w:t>
      </w:r>
      <w:r w:rsidR="00D0259A" w:rsidRPr="005750E9">
        <w:rPr>
          <w:rFonts w:ascii="Arial" w:hAnsi="Arial" w:cs="Arial"/>
          <w:b/>
          <w:szCs w:val="24"/>
        </w:rPr>
        <w:t>ῆ</w:t>
      </w:r>
      <w:r w:rsidR="00D0259A" w:rsidRPr="005750E9">
        <w:rPr>
          <w:rFonts w:ascii="Arial Narrow" w:hAnsi="Arial Narrow"/>
          <w:b/>
          <w:szCs w:val="24"/>
        </w:rPr>
        <w:t xml:space="preserve">ς, </w:t>
      </w:r>
      <w:r w:rsidR="00D0259A" w:rsidRPr="005750E9">
        <w:rPr>
          <w:rFonts w:ascii="Arial" w:hAnsi="Arial" w:cs="Arial"/>
          <w:b/>
          <w:szCs w:val="24"/>
        </w:rPr>
        <w:t>Ἰ</w:t>
      </w:r>
      <w:r w:rsidR="00D0259A" w:rsidRPr="005750E9">
        <w:rPr>
          <w:rFonts w:ascii="Arial Narrow" w:hAnsi="Arial Narrow"/>
          <w:b/>
          <w:szCs w:val="24"/>
        </w:rPr>
        <w:t>ω</w:t>
      </w:r>
      <w:r w:rsidR="00D0259A" w:rsidRPr="005750E9">
        <w:rPr>
          <w:rFonts w:ascii="Arial" w:hAnsi="Arial" w:cs="Arial"/>
          <w:b/>
          <w:szCs w:val="24"/>
        </w:rPr>
        <w:t>ά</w:t>
      </w:r>
      <w:r w:rsidR="00D0259A" w:rsidRPr="005750E9">
        <w:rPr>
          <w:rFonts w:ascii="Arial Narrow" w:hAnsi="Arial Narrow"/>
          <w:b/>
          <w:szCs w:val="24"/>
        </w:rPr>
        <w:t xml:space="preserve">ννη </w:t>
      </w:r>
      <w:r w:rsidR="00D0259A" w:rsidRPr="005750E9">
        <w:rPr>
          <w:rFonts w:ascii="Arial" w:hAnsi="Arial" w:cs="Arial"/>
          <w:b/>
          <w:szCs w:val="24"/>
        </w:rPr>
        <w:t>ἔ</w:t>
      </w:r>
      <w:r w:rsidR="00D0259A" w:rsidRPr="005750E9">
        <w:rPr>
          <w:rFonts w:ascii="Arial Narrow" w:hAnsi="Arial Narrow"/>
          <w:b/>
          <w:szCs w:val="24"/>
        </w:rPr>
        <w:t>ντιμον, πλε</w:t>
      </w:r>
      <w:r w:rsidR="00D0259A" w:rsidRPr="005750E9">
        <w:rPr>
          <w:rFonts w:ascii="Arial" w:hAnsi="Arial" w:cs="Arial"/>
          <w:b/>
          <w:szCs w:val="24"/>
        </w:rPr>
        <w:t>ῖ</w:t>
      </w:r>
      <w:r w:rsidR="00D0259A" w:rsidRPr="005750E9">
        <w:rPr>
          <w:rFonts w:ascii="Arial Narrow" w:hAnsi="Arial Narrow"/>
          <w:b/>
          <w:szCs w:val="24"/>
        </w:rPr>
        <w:t xml:space="preserve">στον </w:t>
      </w:r>
      <w:r w:rsidR="00D0259A" w:rsidRPr="005750E9">
        <w:rPr>
          <w:rFonts w:ascii="Arial" w:hAnsi="Arial" w:cs="Arial"/>
          <w:b/>
          <w:szCs w:val="24"/>
        </w:rPr>
        <w:t>ἐ</w:t>
      </w:r>
      <w:r w:rsidR="00D0259A" w:rsidRPr="005750E9">
        <w:rPr>
          <w:rFonts w:ascii="Arial Narrow" w:hAnsi="Arial Narrow"/>
          <w:b/>
          <w:szCs w:val="24"/>
        </w:rPr>
        <w:t>ξ</w:t>
      </w:r>
      <w:r w:rsidR="00D0259A" w:rsidRPr="005750E9">
        <w:rPr>
          <w:rFonts w:ascii="Arial" w:hAnsi="Arial" w:cs="Arial"/>
          <w:b/>
          <w:szCs w:val="24"/>
        </w:rPr>
        <w:t>ή</w:t>
      </w:r>
      <w:r w:rsidR="00D0259A" w:rsidRPr="005750E9">
        <w:rPr>
          <w:rFonts w:ascii="Arial Narrow" w:hAnsi="Arial Narrow"/>
          <w:b/>
          <w:szCs w:val="24"/>
        </w:rPr>
        <w:t>νθησας, τ</w:t>
      </w:r>
      <w:r w:rsidR="00D0259A" w:rsidRPr="005750E9">
        <w:rPr>
          <w:rFonts w:ascii="Arial" w:hAnsi="Arial" w:cs="Arial"/>
          <w:b/>
          <w:szCs w:val="24"/>
        </w:rPr>
        <w:t>ῷ</w:t>
      </w:r>
      <w:r w:rsidR="00D0259A" w:rsidRPr="005750E9">
        <w:rPr>
          <w:rFonts w:ascii="Arial Narrow" w:hAnsi="Arial Narrow"/>
          <w:b/>
          <w:szCs w:val="24"/>
        </w:rPr>
        <w:t xml:space="preserve"> Δεσπ</w:t>
      </w:r>
      <w:r w:rsidR="00D0259A" w:rsidRPr="005750E9">
        <w:rPr>
          <w:rFonts w:ascii="Arial" w:hAnsi="Arial" w:cs="Arial"/>
          <w:b/>
          <w:szCs w:val="24"/>
        </w:rPr>
        <w:t>ό</w:t>
      </w:r>
      <w:r w:rsidR="00D0259A" w:rsidRPr="005750E9">
        <w:rPr>
          <w:rFonts w:ascii="Arial Narrow" w:hAnsi="Arial Narrow"/>
          <w:b/>
          <w:szCs w:val="24"/>
        </w:rPr>
        <w:t>τ</w:t>
      </w:r>
      <w:r w:rsidR="00D0259A" w:rsidRPr="005750E9">
        <w:rPr>
          <w:rFonts w:ascii="Arial" w:hAnsi="Arial" w:cs="Arial"/>
          <w:b/>
          <w:szCs w:val="24"/>
        </w:rPr>
        <w:t>ῃ</w:t>
      </w:r>
      <w:r w:rsidR="00D0259A" w:rsidRPr="005750E9">
        <w:rPr>
          <w:rFonts w:ascii="Arial Narrow" w:hAnsi="Arial Narrow"/>
          <w:b/>
          <w:szCs w:val="24"/>
        </w:rPr>
        <w:t xml:space="preserve"> σου καρπ</w:t>
      </w:r>
      <w:r w:rsidR="00D0259A" w:rsidRPr="005750E9">
        <w:rPr>
          <w:rFonts w:ascii="Arial" w:hAnsi="Arial" w:cs="Arial"/>
          <w:b/>
          <w:szCs w:val="24"/>
        </w:rPr>
        <w:t>ὸ</w:t>
      </w:r>
      <w:r w:rsidR="00D0259A" w:rsidRPr="005750E9">
        <w:rPr>
          <w:rFonts w:ascii="Arial Narrow" w:hAnsi="Arial Narrow"/>
          <w:b/>
          <w:szCs w:val="24"/>
        </w:rPr>
        <w:t>ν παμμακ</w:t>
      </w:r>
      <w:r w:rsidR="00D0259A" w:rsidRPr="005750E9">
        <w:rPr>
          <w:rFonts w:ascii="Arial" w:hAnsi="Arial" w:cs="Arial"/>
          <w:b/>
          <w:szCs w:val="24"/>
        </w:rPr>
        <w:t>ά</w:t>
      </w:r>
      <w:r w:rsidR="00D0259A" w:rsidRPr="005750E9">
        <w:rPr>
          <w:rFonts w:ascii="Arial Narrow" w:hAnsi="Arial Narrow"/>
          <w:b/>
          <w:szCs w:val="24"/>
        </w:rPr>
        <w:t>ριστε</w:t>
      </w:r>
      <w:r w:rsidRPr="005750E9">
        <w:rPr>
          <w:rFonts w:ascii="Arial Narrow" w:hAnsi="Arial Narrow"/>
          <w:szCs w:val="24"/>
        </w:rPr>
        <w:t>»</w:t>
      </w:r>
      <w:r w:rsidR="00D0259A" w:rsidRPr="005750E9">
        <w:rPr>
          <w:rFonts w:ascii="Arial Narrow" w:hAnsi="Arial Narrow"/>
          <w:szCs w:val="24"/>
        </w:rPr>
        <w:t>.</w:t>
      </w:r>
      <w:r w:rsidR="00D055E9" w:rsidRPr="005750E9">
        <w:rPr>
          <w:rFonts w:ascii="Arial Narrow" w:hAnsi="Arial Narrow"/>
          <w:szCs w:val="24"/>
        </w:rPr>
        <w:t xml:space="preserve"> 30 ΑΥΓΟΥΣΤΟΥ 2015, † ΚΥΡΙΑΚΗ ΙΓ</w:t>
      </w:r>
      <w:r w:rsidR="00D055E9" w:rsidRPr="005750E9">
        <w:rPr>
          <w:rFonts w:ascii="Arial" w:hAnsi="Arial" w:cs="Arial"/>
          <w:szCs w:val="24"/>
        </w:rPr>
        <w:t>´</w:t>
      </w:r>
      <w:r w:rsidR="00D055E9" w:rsidRPr="005750E9">
        <w:rPr>
          <w:rFonts w:ascii="Arial Narrow" w:hAnsi="Arial Narrow"/>
          <w:szCs w:val="24"/>
        </w:rPr>
        <w:t xml:space="preserve"> ΜΑΤΘΑΙΟΥ</w:t>
      </w:r>
      <w:r w:rsidR="00AA2FA5" w:rsidRPr="005750E9">
        <w:rPr>
          <w:rFonts w:ascii="Arial Narrow" w:hAnsi="Arial Narrow"/>
          <w:szCs w:val="24"/>
        </w:rPr>
        <w:t>, ΕΙΣ ΤΟΝ ΟΡΘΡΟΝ.</w:t>
      </w:r>
    </w:p>
    <w:p w:rsidR="003B730D" w:rsidRPr="005750E9" w:rsidRDefault="005F32B3" w:rsidP="00784233">
      <w:pPr>
        <w:pStyle w:val="a6"/>
        <w:widowControl w:val="0"/>
        <w:numPr>
          <w:ilvl w:val="0"/>
          <w:numId w:val="2"/>
        </w:numPr>
        <w:spacing w:after="0" w:line="240" w:lineRule="auto"/>
        <w:rPr>
          <w:rFonts w:ascii="Arial Narrow" w:hAnsi="Arial Narrow"/>
          <w:szCs w:val="24"/>
        </w:rPr>
      </w:pPr>
      <w:r w:rsidRPr="005750E9">
        <w:rPr>
          <w:rFonts w:ascii="Arial Narrow" w:hAnsi="Arial Narrow"/>
          <w:szCs w:val="24"/>
        </w:rPr>
        <w:t>«</w:t>
      </w:r>
      <w:r w:rsidRPr="005750E9">
        <w:rPr>
          <w:rFonts w:ascii="Arial" w:hAnsi="Arial" w:cs="Arial"/>
          <w:b/>
          <w:szCs w:val="24"/>
        </w:rPr>
        <w:t>Ὁ</w:t>
      </w:r>
      <w:r w:rsidRPr="005750E9">
        <w:rPr>
          <w:rFonts w:ascii="Arial Narrow" w:hAnsi="Arial Narrow"/>
          <w:b/>
          <w:szCs w:val="24"/>
        </w:rPr>
        <w:t xml:space="preserve"> Θε</w:t>
      </w:r>
      <w:r w:rsidRPr="005750E9">
        <w:rPr>
          <w:rFonts w:ascii="Arial" w:hAnsi="Arial" w:cs="Arial"/>
          <w:b/>
          <w:szCs w:val="24"/>
        </w:rPr>
        <w:t>ὸ</w:t>
      </w:r>
      <w:r w:rsidRPr="005750E9">
        <w:rPr>
          <w:rFonts w:ascii="Arial Narrow" w:hAnsi="Arial Narrow"/>
          <w:b/>
          <w:szCs w:val="24"/>
        </w:rPr>
        <w:t>ς τ</w:t>
      </w:r>
      <w:r w:rsidRPr="005750E9">
        <w:rPr>
          <w:rFonts w:ascii="Arial" w:hAnsi="Arial" w:cs="Arial"/>
          <w:b/>
          <w:szCs w:val="24"/>
        </w:rPr>
        <w:t>ῶ</w:t>
      </w:r>
      <w:r w:rsidRPr="005750E9">
        <w:rPr>
          <w:rFonts w:ascii="Arial Narrow" w:hAnsi="Arial Narrow"/>
          <w:b/>
          <w:szCs w:val="24"/>
        </w:rPr>
        <w:t xml:space="preserve">ν δυνάμεων, </w:t>
      </w:r>
      <w:r w:rsidRPr="005750E9">
        <w:rPr>
          <w:rFonts w:ascii="Arial" w:hAnsi="Arial" w:cs="Arial"/>
          <w:b/>
          <w:szCs w:val="24"/>
        </w:rPr>
        <w:t>ἐ</w:t>
      </w:r>
      <w:r w:rsidRPr="005750E9">
        <w:rPr>
          <w:rFonts w:ascii="Arial Narrow" w:hAnsi="Arial Narrow"/>
          <w:b/>
          <w:szCs w:val="24"/>
        </w:rPr>
        <w:t>πίστρεψον δή, κα</w:t>
      </w:r>
      <w:r w:rsidRPr="005750E9">
        <w:rPr>
          <w:rFonts w:ascii="Arial" w:hAnsi="Arial" w:cs="Arial"/>
          <w:b/>
          <w:szCs w:val="24"/>
        </w:rPr>
        <w:t>ὶ</w:t>
      </w:r>
      <w:r w:rsidRPr="005750E9">
        <w:rPr>
          <w:rFonts w:ascii="Arial Narrow" w:hAnsi="Arial Narrow"/>
          <w:b/>
          <w:szCs w:val="24"/>
        </w:rPr>
        <w:t xml:space="preserve"> </w:t>
      </w:r>
      <w:r w:rsidRPr="005750E9">
        <w:rPr>
          <w:rFonts w:ascii="Arial" w:hAnsi="Arial" w:cs="Arial"/>
          <w:b/>
          <w:szCs w:val="24"/>
        </w:rPr>
        <w:t>ἐ</w:t>
      </w:r>
      <w:r w:rsidRPr="005750E9">
        <w:rPr>
          <w:rFonts w:ascii="Arial Narrow" w:hAnsi="Arial Narrow"/>
          <w:b/>
          <w:szCs w:val="24"/>
        </w:rPr>
        <w:t xml:space="preserve">πίβλεψον </w:t>
      </w:r>
      <w:r w:rsidRPr="005750E9">
        <w:rPr>
          <w:rFonts w:ascii="Arial" w:hAnsi="Arial" w:cs="Arial"/>
          <w:b/>
          <w:szCs w:val="24"/>
        </w:rPr>
        <w:t>ἐ</w:t>
      </w:r>
      <w:r w:rsidRPr="005750E9">
        <w:rPr>
          <w:rFonts w:ascii="Arial Narrow" w:hAnsi="Arial Narrow"/>
          <w:b/>
          <w:szCs w:val="24"/>
        </w:rPr>
        <w:t>ξ ο</w:t>
      </w:r>
      <w:r w:rsidRPr="005750E9">
        <w:rPr>
          <w:rFonts w:ascii="Arial" w:hAnsi="Arial" w:cs="Arial"/>
          <w:b/>
          <w:szCs w:val="24"/>
        </w:rPr>
        <w:t>ὐ</w:t>
      </w:r>
      <w:r w:rsidRPr="005750E9">
        <w:rPr>
          <w:rFonts w:ascii="Arial Narrow" w:hAnsi="Arial Narrow"/>
          <w:b/>
          <w:szCs w:val="24"/>
        </w:rPr>
        <w:t>ρανο</w:t>
      </w:r>
      <w:r w:rsidRPr="005750E9">
        <w:rPr>
          <w:rFonts w:ascii="Arial" w:hAnsi="Arial" w:cs="Arial"/>
          <w:b/>
          <w:szCs w:val="24"/>
        </w:rPr>
        <w:t>ῦ</w:t>
      </w:r>
      <w:r w:rsidRPr="005750E9">
        <w:rPr>
          <w:rFonts w:ascii="Arial Narrow" w:hAnsi="Arial Narrow"/>
          <w:b/>
          <w:szCs w:val="24"/>
        </w:rPr>
        <w:t xml:space="preserve"> κα</w:t>
      </w:r>
      <w:r w:rsidRPr="005750E9">
        <w:rPr>
          <w:rFonts w:ascii="Arial" w:hAnsi="Arial" w:cs="Arial"/>
          <w:b/>
          <w:szCs w:val="24"/>
        </w:rPr>
        <w:t>ὶ</w:t>
      </w:r>
      <w:r w:rsidRPr="005750E9">
        <w:rPr>
          <w:rFonts w:ascii="Arial Narrow" w:hAnsi="Arial Narrow"/>
          <w:b/>
          <w:szCs w:val="24"/>
        </w:rPr>
        <w:t xml:space="preserve"> </w:t>
      </w:r>
      <w:r w:rsidRPr="005750E9">
        <w:rPr>
          <w:rFonts w:ascii="Arial" w:hAnsi="Arial" w:cs="Arial"/>
          <w:b/>
          <w:szCs w:val="24"/>
        </w:rPr>
        <w:t>ἴ</w:t>
      </w:r>
      <w:r w:rsidRPr="005750E9">
        <w:rPr>
          <w:rFonts w:ascii="Arial Narrow" w:hAnsi="Arial Narrow"/>
          <w:b/>
          <w:szCs w:val="24"/>
        </w:rPr>
        <w:t>δε κα</w:t>
      </w:r>
      <w:r w:rsidRPr="005750E9">
        <w:rPr>
          <w:rFonts w:ascii="Arial" w:hAnsi="Arial" w:cs="Arial"/>
          <w:b/>
          <w:szCs w:val="24"/>
        </w:rPr>
        <w:t>ὶ</w:t>
      </w:r>
      <w:r w:rsidRPr="005750E9">
        <w:rPr>
          <w:rFonts w:ascii="Arial Narrow" w:hAnsi="Arial Narrow"/>
          <w:b/>
          <w:szCs w:val="24"/>
        </w:rPr>
        <w:t xml:space="preserve"> </w:t>
      </w:r>
      <w:r w:rsidRPr="005750E9">
        <w:rPr>
          <w:rFonts w:ascii="Arial" w:hAnsi="Arial" w:cs="Arial"/>
          <w:b/>
          <w:szCs w:val="24"/>
        </w:rPr>
        <w:t>ἐ</w:t>
      </w:r>
      <w:r w:rsidRPr="005750E9">
        <w:rPr>
          <w:rFonts w:ascii="Arial Narrow" w:hAnsi="Arial Narrow"/>
          <w:b/>
          <w:szCs w:val="24"/>
        </w:rPr>
        <w:t>πίσκεψαι τ</w:t>
      </w:r>
      <w:r w:rsidRPr="005750E9">
        <w:rPr>
          <w:rFonts w:ascii="Arial" w:hAnsi="Arial" w:cs="Arial"/>
          <w:b/>
          <w:szCs w:val="24"/>
        </w:rPr>
        <w:t>ὴ</w:t>
      </w:r>
      <w:r w:rsidRPr="005750E9">
        <w:rPr>
          <w:rFonts w:ascii="Arial Narrow" w:hAnsi="Arial Narrow"/>
          <w:b/>
          <w:szCs w:val="24"/>
        </w:rPr>
        <w:t xml:space="preserve">ν </w:t>
      </w:r>
      <w:r w:rsidRPr="005750E9">
        <w:rPr>
          <w:rFonts w:ascii="Arial" w:hAnsi="Arial" w:cs="Arial"/>
          <w:b/>
          <w:szCs w:val="24"/>
        </w:rPr>
        <w:t>ἄ</w:t>
      </w:r>
      <w:r w:rsidRPr="005750E9">
        <w:rPr>
          <w:rFonts w:ascii="Arial Narrow" w:hAnsi="Arial Narrow"/>
          <w:b/>
          <w:szCs w:val="24"/>
        </w:rPr>
        <w:t>μπελον ταύτην κα</w:t>
      </w:r>
      <w:r w:rsidRPr="005750E9">
        <w:rPr>
          <w:rFonts w:ascii="Arial" w:hAnsi="Arial" w:cs="Arial"/>
          <w:b/>
          <w:szCs w:val="24"/>
        </w:rPr>
        <w:t>ὶ</w:t>
      </w:r>
      <w:r w:rsidRPr="005750E9">
        <w:rPr>
          <w:rFonts w:ascii="Arial Narrow" w:hAnsi="Arial Narrow"/>
          <w:b/>
          <w:szCs w:val="24"/>
        </w:rPr>
        <w:t xml:space="preserve"> κατάρτισαι α</w:t>
      </w:r>
      <w:r w:rsidRPr="005750E9">
        <w:rPr>
          <w:rFonts w:ascii="Arial" w:hAnsi="Arial" w:cs="Arial"/>
          <w:b/>
          <w:szCs w:val="24"/>
        </w:rPr>
        <w:t>ὐ</w:t>
      </w:r>
      <w:r w:rsidRPr="005750E9">
        <w:rPr>
          <w:rFonts w:ascii="Arial Narrow" w:hAnsi="Arial Narrow"/>
          <w:b/>
          <w:szCs w:val="24"/>
        </w:rPr>
        <w:t xml:space="preserve">τήν, </w:t>
      </w:r>
      <w:r w:rsidRPr="005750E9">
        <w:rPr>
          <w:rFonts w:ascii="Arial" w:hAnsi="Arial" w:cs="Arial"/>
          <w:b/>
          <w:szCs w:val="24"/>
        </w:rPr>
        <w:t>ἣ</w:t>
      </w:r>
      <w:r w:rsidRPr="005750E9">
        <w:rPr>
          <w:rFonts w:ascii="Arial Narrow" w:hAnsi="Arial Narrow"/>
          <w:b/>
          <w:szCs w:val="24"/>
        </w:rPr>
        <w:t xml:space="preserve">ν </w:t>
      </w:r>
      <w:r w:rsidRPr="005750E9">
        <w:rPr>
          <w:rFonts w:ascii="Arial" w:hAnsi="Arial" w:cs="Arial"/>
          <w:b/>
          <w:szCs w:val="24"/>
        </w:rPr>
        <w:t>ἐ</w:t>
      </w:r>
      <w:r w:rsidRPr="005750E9">
        <w:rPr>
          <w:rFonts w:ascii="Arial Narrow" w:hAnsi="Arial Narrow"/>
          <w:b/>
          <w:szCs w:val="24"/>
        </w:rPr>
        <w:t xml:space="preserve">φύτευσεν </w:t>
      </w:r>
      <w:r w:rsidRPr="005750E9">
        <w:rPr>
          <w:rFonts w:ascii="Arial" w:hAnsi="Arial" w:cs="Arial"/>
          <w:b/>
          <w:szCs w:val="24"/>
        </w:rPr>
        <w:t>ἡ</w:t>
      </w:r>
      <w:r w:rsidRPr="005750E9">
        <w:rPr>
          <w:rFonts w:ascii="Arial Narrow" w:hAnsi="Arial Narrow"/>
          <w:b/>
          <w:szCs w:val="24"/>
        </w:rPr>
        <w:t xml:space="preserve"> δεξιά σου, κα</w:t>
      </w:r>
      <w:r w:rsidRPr="005750E9">
        <w:rPr>
          <w:rFonts w:ascii="Arial" w:hAnsi="Arial" w:cs="Arial"/>
          <w:b/>
          <w:szCs w:val="24"/>
        </w:rPr>
        <w:t>ὶ</w:t>
      </w:r>
      <w:r w:rsidRPr="005750E9">
        <w:rPr>
          <w:rFonts w:ascii="Arial Narrow" w:hAnsi="Arial Narrow"/>
          <w:b/>
          <w:szCs w:val="24"/>
        </w:rPr>
        <w:t xml:space="preserve"> </w:t>
      </w:r>
      <w:r w:rsidRPr="005750E9">
        <w:rPr>
          <w:rFonts w:ascii="Arial" w:hAnsi="Arial" w:cs="Arial"/>
          <w:b/>
          <w:szCs w:val="24"/>
        </w:rPr>
        <w:t>ἐ</w:t>
      </w:r>
      <w:r w:rsidRPr="005750E9">
        <w:rPr>
          <w:rFonts w:ascii="Arial Narrow" w:hAnsi="Arial Narrow"/>
          <w:b/>
          <w:szCs w:val="24"/>
        </w:rPr>
        <w:t>π</w:t>
      </w:r>
      <w:r w:rsidRPr="005750E9">
        <w:rPr>
          <w:rFonts w:ascii="Arial" w:hAnsi="Arial" w:cs="Arial"/>
          <w:b/>
          <w:szCs w:val="24"/>
        </w:rPr>
        <w:t>ὶ</w:t>
      </w:r>
      <w:r w:rsidRPr="005750E9">
        <w:rPr>
          <w:rFonts w:ascii="Arial Narrow" w:hAnsi="Arial Narrow"/>
          <w:b/>
          <w:szCs w:val="24"/>
        </w:rPr>
        <w:t xml:space="preserve"> υ</w:t>
      </w:r>
      <w:r w:rsidRPr="005750E9">
        <w:rPr>
          <w:rFonts w:ascii="Arial" w:hAnsi="Arial" w:cs="Arial"/>
          <w:b/>
          <w:szCs w:val="24"/>
        </w:rPr>
        <w:t>ἱὸ</w:t>
      </w:r>
      <w:r w:rsidRPr="005750E9">
        <w:rPr>
          <w:rFonts w:ascii="Arial Narrow" w:hAnsi="Arial Narrow"/>
          <w:b/>
          <w:szCs w:val="24"/>
        </w:rPr>
        <w:t xml:space="preserve">ν </w:t>
      </w:r>
      <w:r w:rsidRPr="005750E9">
        <w:rPr>
          <w:rFonts w:ascii="Arial" w:hAnsi="Arial" w:cs="Arial"/>
          <w:b/>
          <w:szCs w:val="24"/>
        </w:rPr>
        <w:t>ἀ</w:t>
      </w:r>
      <w:r w:rsidRPr="005750E9">
        <w:rPr>
          <w:rFonts w:ascii="Arial Narrow" w:hAnsi="Arial Narrow"/>
          <w:b/>
          <w:szCs w:val="24"/>
        </w:rPr>
        <w:t xml:space="preserve">νθρώπου, </w:t>
      </w:r>
      <w:r w:rsidRPr="005750E9">
        <w:rPr>
          <w:rFonts w:ascii="Arial" w:hAnsi="Arial" w:cs="Arial"/>
          <w:b/>
          <w:szCs w:val="24"/>
        </w:rPr>
        <w:t>ὃ</w:t>
      </w:r>
      <w:r w:rsidRPr="005750E9">
        <w:rPr>
          <w:rFonts w:ascii="Arial Narrow" w:hAnsi="Arial Narrow"/>
          <w:b/>
          <w:szCs w:val="24"/>
        </w:rPr>
        <w:t xml:space="preserve">ν </w:t>
      </w:r>
      <w:r w:rsidRPr="005750E9">
        <w:rPr>
          <w:rFonts w:ascii="Arial" w:hAnsi="Arial" w:cs="Arial"/>
          <w:b/>
          <w:szCs w:val="24"/>
        </w:rPr>
        <w:t>ἐ</w:t>
      </w:r>
      <w:r w:rsidRPr="005750E9">
        <w:rPr>
          <w:rFonts w:ascii="Arial Narrow" w:hAnsi="Arial Narrow"/>
          <w:b/>
          <w:szCs w:val="24"/>
        </w:rPr>
        <w:t>κραταίωσας σεαυτ</w:t>
      </w:r>
      <w:r w:rsidRPr="005750E9">
        <w:rPr>
          <w:rFonts w:ascii="Arial" w:hAnsi="Arial" w:cs="Arial"/>
          <w:b/>
          <w:szCs w:val="24"/>
        </w:rPr>
        <w:t>ῷ</w:t>
      </w:r>
      <w:r w:rsidRPr="005750E9">
        <w:rPr>
          <w:rFonts w:ascii="Arial Narrow" w:hAnsi="Arial Narrow"/>
          <w:szCs w:val="24"/>
        </w:rPr>
        <w:t>»</w:t>
      </w:r>
      <w:r w:rsidR="003B730D" w:rsidRPr="005750E9">
        <w:rPr>
          <w:rFonts w:ascii="Arial Narrow" w:hAnsi="Arial Narrow"/>
          <w:szCs w:val="24"/>
        </w:rPr>
        <w:t>. Ψαλμ. οθ΄15-16</w:t>
      </w:r>
      <w:r w:rsidR="00692E0F">
        <w:rPr>
          <w:rFonts w:ascii="ZWAdobeF" w:hAnsi="ZWAdobeF" w:cs="ZWAdobeF"/>
          <w:sz w:val="2"/>
          <w:szCs w:val="2"/>
        </w:rPr>
        <w:t>165F</w:t>
      </w:r>
      <w:r w:rsidR="001F2A80" w:rsidRPr="005750E9">
        <w:rPr>
          <w:rStyle w:val="ae"/>
          <w:rFonts w:ascii="Arial Narrow" w:hAnsi="Arial Narrow"/>
          <w:szCs w:val="24"/>
        </w:rPr>
        <w:footnoteReference w:id="172"/>
      </w:r>
      <w:r w:rsidR="003B730D" w:rsidRPr="005750E9">
        <w:rPr>
          <w:rFonts w:ascii="Arial Narrow" w:hAnsi="Arial Narrow"/>
          <w:szCs w:val="24"/>
        </w:rPr>
        <w:t>.</w:t>
      </w:r>
    </w:p>
    <w:tbl>
      <w:tblPr>
        <w:tblW w:w="0" w:type="auto"/>
        <w:tblLook w:val="04A0"/>
      </w:tblPr>
      <w:tblGrid>
        <w:gridCol w:w="3794"/>
        <w:gridCol w:w="3401"/>
      </w:tblGrid>
      <w:tr w:rsidR="006A4B6F" w:rsidRPr="005750E9" w:rsidTr="002C002F">
        <w:tc>
          <w:tcPr>
            <w:tcW w:w="3794" w:type="dxa"/>
          </w:tcPr>
          <w:p w:rsidR="006A4B6F" w:rsidRPr="005750E9" w:rsidRDefault="006A4B6F" w:rsidP="00784233">
            <w:pPr>
              <w:pStyle w:val="a6"/>
              <w:widowControl w:val="0"/>
              <w:numPr>
                <w:ilvl w:val="0"/>
                <w:numId w:val="2"/>
              </w:numPr>
              <w:spacing w:after="0" w:line="240" w:lineRule="auto"/>
              <w:rPr>
                <w:rFonts w:ascii="Arial Narrow" w:hAnsi="Arial Narrow"/>
                <w:szCs w:val="24"/>
              </w:rPr>
            </w:pPr>
            <w:r w:rsidRPr="005750E9">
              <w:rPr>
                <w:rFonts w:ascii="Arial Narrow" w:hAnsi="Arial Narrow"/>
                <w:szCs w:val="24"/>
              </w:rPr>
              <w:t>«</w:t>
            </w:r>
            <w:r w:rsidRPr="005750E9">
              <w:rPr>
                <w:rFonts w:ascii="Arial Narrow" w:hAnsi="Arial Narrow"/>
                <w:b/>
                <w:szCs w:val="24"/>
              </w:rPr>
              <w:t xml:space="preserve">Κύριε, Κύριε επίβλεψον εξ ουρανού και ίδε: και επίσκεψαι την άμπελον ταύτην </w:t>
            </w:r>
            <w:r w:rsidRPr="005750E9">
              <w:rPr>
                <w:rFonts w:ascii="Arial Narrow" w:hAnsi="Arial Narrow"/>
                <w:szCs w:val="24"/>
              </w:rPr>
              <w:t>(=το εκκλησίασμα)</w:t>
            </w:r>
            <w:r w:rsidRPr="005750E9">
              <w:rPr>
                <w:rFonts w:ascii="Arial Narrow" w:hAnsi="Arial Narrow"/>
                <w:b/>
                <w:szCs w:val="24"/>
              </w:rPr>
              <w:t xml:space="preserve"> και κατάρτισαι αυτήν, ην εφύτευσεν η δεξιά Σου</w:t>
            </w:r>
            <w:r w:rsidRPr="005750E9">
              <w:rPr>
                <w:rFonts w:ascii="Arial Narrow" w:hAnsi="Arial Narrow"/>
                <w:szCs w:val="24"/>
              </w:rPr>
              <w:t>». Ευχή - παράκληση Επισκόπου</w:t>
            </w:r>
            <w:r w:rsidR="004069D3" w:rsidRPr="005750E9">
              <w:rPr>
                <w:rFonts w:ascii="Arial Narrow" w:hAnsi="Arial Narrow"/>
                <w:szCs w:val="24"/>
              </w:rPr>
              <w:fldChar w:fldCharType="begin"/>
            </w:r>
            <w:r w:rsidR="00DD49DD" w:rsidRPr="005750E9">
              <w:rPr>
                <w:rFonts w:ascii="Arial Narrow" w:hAnsi="Arial Narrow"/>
              </w:rPr>
              <w:instrText xml:space="preserve"> XE "</w:instrText>
            </w:r>
            <w:r w:rsidR="00DD49DD" w:rsidRPr="005750E9">
              <w:rPr>
                <w:rStyle w:val="-"/>
                <w:rFonts w:ascii="Arial Narrow" w:hAnsi="Arial Narrow"/>
                <w:noProof/>
              </w:rPr>
              <w:instrText>Επισκόπου</w:instrText>
            </w:r>
            <w:r w:rsidR="00DD49DD" w:rsidRPr="005750E9">
              <w:rPr>
                <w:rFonts w:ascii="Arial Narrow" w:hAnsi="Arial Narrow"/>
              </w:rPr>
              <w:instrText xml:space="preserve">" </w:instrText>
            </w:r>
            <w:r w:rsidR="004069D3" w:rsidRPr="005750E9">
              <w:rPr>
                <w:rFonts w:ascii="Arial Narrow" w:hAnsi="Arial Narrow"/>
                <w:szCs w:val="24"/>
              </w:rPr>
              <w:fldChar w:fldCharType="end"/>
            </w:r>
            <w:r w:rsidRPr="005750E9">
              <w:rPr>
                <w:rFonts w:ascii="Arial Narrow" w:hAnsi="Arial Narrow"/>
                <w:szCs w:val="24"/>
              </w:rPr>
              <w:t xml:space="preserve"> σε αρχιερατική Θεία Λειτουργία μετά το προτελευταίο Τρισάγιο ύμνο.</w:t>
            </w:r>
          </w:p>
        </w:tc>
        <w:tc>
          <w:tcPr>
            <w:tcW w:w="3401" w:type="dxa"/>
          </w:tcPr>
          <w:p w:rsidR="006A4B6F" w:rsidRPr="005750E9" w:rsidRDefault="006A4B6F" w:rsidP="00784233">
            <w:pPr>
              <w:widowControl w:val="0"/>
              <w:spacing w:after="0" w:line="240" w:lineRule="auto"/>
              <w:contextualSpacing/>
              <w:jc w:val="center"/>
              <w:rPr>
                <w:rFonts w:ascii="Arial Narrow" w:hAnsi="Arial Narrow"/>
                <w:szCs w:val="24"/>
              </w:rPr>
            </w:pPr>
            <w:r w:rsidRPr="005750E9">
              <w:rPr>
                <w:rFonts w:ascii="Arial Narrow" w:hAnsi="Arial Narrow"/>
                <w:noProof/>
                <w:szCs w:val="24"/>
                <w:lang w:eastAsia="el-GR"/>
              </w:rPr>
              <w:drawing>
                <wp:inline distT="0" distB="0" distL="0" distR="0">
                  <wp:extent cx="1579436" cy="1794294"/>
                  <wp:effectExtent l="0" t="0" r="1905" b="0"/>
                  <wp:docPr id="12" name="Εικόνα 12" descr="Ð¤ÐµÐ¾ÑÐ¸Ð»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Ð¾ÑÐ¸Ð» III.jpg"/>
                          <pic:cNvPicPr>
                            <a:picLocks noChangeAspect="1" noChangeArrowheads="1"/>
                          </pic:cNvPicPr>
                        </pic:nvPicPr>
                        <pic:blipFill>
                          <a:blip r:embed="rId38"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639" cy="1878591"/>
                          </a:xfrm>
                          <a:prstGeom prst="rect">
                            <a:avLst/>
                          </a:prstGeom>
                          <a:noFill/>
                          <a:ln>
                            <a:noFill/>
                          </a:ln>
                        </pic:spPr>
                      </pic:pic>
                    </a:graphicData>
                  </a:graphic>
                </wp:inline>
              </w:drawing>
            </w:r>
          </w:p>
        </w:tc>
      </w:tr>
    </w:tbl>
    <w:p w:rsidR="00FA37A3" w:rsidRDefault="00FA37A3" w:rsidP="00784233">
      <w:pPr>
        <w:pStyle w:val="21"/>
        <w:keepNext w:val="0"/>
        <w:keepLines w:val="0"/>
        <w:widowControl w:val="0"/>
        <w:spacing w:before="0" w:line="240" w:lineRule="auto"/>
        <w:contextualSpacing/>
        <w:jc w:val="both"/>
        <w:rPr>
          <w:rFonts w:ascii="Arial Narrow" w:hAnsi="Arial Narrow"/>
        </w:rPr>
      </w:pPr>
    </w:p>
    <w:p w:rsidR="005B448B" w:rsidRPr="00784233" w:rsidRDefault="00E462DD" w:rsidP="00784233">
      <w:pPr>
        <w:pStyle w:val="21"/>
        <w:keepNext w:val="0"/>
        <w:keepLines w:val="0"/>
        <w:widowControl w:val="0"/>
        <w:spacing w:before="0" w:line="240" w:lineRule="auto"/>
        <w:contextualSpacing/>
        <w:jc w:val="both"/>
        <w:rPr>
          <w:rFonts w:ascii="Arial Narrow" w:hAnsi="Arial Narrow"/>
        </w:rPr>
      </w:pPr>
      <w:bookmarkStart w:id="128" w:name="_Toc42964914"/>
      <w:r w:rsidRPr="00784233">
        <w:rPr>
          <w:rFonts w:ascii="Arial Narrow" w:hAnsi="Arial Narrow"/>
        </w:rPr>
        <w:t>3.</w:t>
      </w:r>
      <w:r w:rsidR="00045CE9">
        <w:rPr>
          <w:rFonts w:ascii="Arial Narrow" w:hAnsi="Arial Narrow"/>
        </w:rPr>
        <w:t>5</w:t>
      </w:r>
      <w:r w:rsidR="00CB6778" w:rsidRPr="00784233">
        <w:rPr>
          <w:rStyle w:val="3Char"/>
          <w:rFonts w:ascii="Arial Narrow" w:hAnsi="Arial Narrow"/>
          <w:color w:val="2F5496" w:themeColor="accent1" w:themeShade="BF"/>
          <w:sz w:val="26"/>
        </w:rPr>
        <w:t xml:space="preserve">. </w:t>
      </w:r>
      <w:r w:rsidR="006035C8" w:rsidRPr="00784233">
        <w:rPr>
          <w:rStyle w:val="3Char"/>
          <w:rFonts w:ascii="Arial Narrow" w:hAnsi="Arial Narrow"/>
          <w:color w:val="2F5496" w:themeColor="accent1" w:themeShade="BF"/>
          <w:sz w:val="26"/>
        </w:rPr>
        <w:t>Λαογραφία</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Λαογραφία</w:instrText>
      </w:r>
      <w:r w:rsidR="00DD49DD">
        <w:instrText xml:space="preserve">" </w:instrText>
      </w:r>
      <w:r w:rsidR="004069D3">
        <w:rPr>
          <w:rStyle w:val="3Char"/>
          <w:rFonts w:ascii="Arial Narrow" w:hAnsi="Arial Narrow"/>
          <w:color w:val="2F5496" w:themeColor="accent1" w:themeShade="BF"/>
          <w:sz w:val="26"/>
        </w:rPr>
        <w:fldChar w:fldCharType="end"/>
      </w:r>
      <w:r w:rsidR="006035C8" w:rsidRPr="00784233">
        <w:rPr>
          <w:rStyle w:val="3Char"/>
          <w:rFonts w:ascii="Arial Narrow" w:hAnsi="Arial Narrow"/>
          <w:color w:val="2F5496" w:themeColor="accent1" w:themeShade="BF"/>
          <w:sz w:val="26"/>
        </w:rPr>
        <w:t xml:space="preserve"> </w:t>
      </w:r>
      <w:r w:rsidR="00565760" w:rsidRPr="00784233">
        <w:rPr>
          <w:rStyle w:val="3Char"/>
          <w:rFonts w:ascii="Arial Narrow" w:hAnsi="Arial Narrow"/>
          <w:color w:val="2F5496" w:themeColor="accent1" w:themeShade="BF"/>
          <w:sz w:val="26"/>
        </w:rPr>
        <w:t xml:space="preserve">- </w:t>
      </w:r>
      <w:r w:rsidR="00320774" w:rsidRPr="00784233">
        <w:rPr>
          <w:rStyle w:val="3Char"/>
          <w:rFonts w:ascii="Arial Narrow" w:hAnsi="Arial Narrow"/>
          <w:color w:val="2F5496" w:themeColor="accent1" w:themeShade="BF"/>
          <w:sz w:val="26"/>
        </w:rPr>
        <w:t>ά</w:t>
      </w:r>
      <w:r w:rsidR="00CB6778" w:rsidRPr="00784233">
        <w:rPr>
          <w:rStyle w:val="3Char"/>
          <w:rFonts w:ascii="Arial Narrow" w:hAnsi="Arial Narrow"/>
          <w:color w:val="2F5496" w:themeColor="accent1" w:themeShade="BF"/>
          <w:sz w:val="26"/>
        </w:rPr>
        <w:t>μπελος</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color w:val="2F5496" w:themeColor="accent1" w:themeShade="BF"/>
          <w:sz w:val="26"/>
        </w:rPr>
        <w:fldChar w:fldCharType="end"/>
      </w:r>
      <w:r w:rsidR="00CB6778" w:rsidRPr="00784233">
        <w:rPr>
          <w:rStyle w:val="3Char"/>
          <w:rFonts w:ascii="Arial Narrow" w:hAnsi="Arial Narrow"/>
          <w:color w:val="2F5496" w:themeColor="accent1" w:themeShade="BF"/>
          <w:sz w:val="26"/>
        </w:rPr>
        <w:t xml:space="preserve"> και η παραβολή των κακών γεωργών</w:t>
      </w:r>
      <w:r w:rsidR="00FB45A0" w:rsidRPr="00784233">
        <w:rPr>
          <w:rStyle w:val="3Char"/>
          <w:rFonts w:ascii="Arial Narrow" w:hAnsi="Arial Narrow"/>
          <w:color w:val="2F5496" w:themeColor="accent1" w:themeShade="BF"/>
          <w:sz w:val="26"/>
        </w:rPr>
        <w:t>.</w:t>
      </w:r>
      <w:bookmarkEnd w:id="128"/>
    </w:p>
    <w:p w:rsidR="00784483" w:rsidRPr="00020621" w:rsidRDefault="006F7AF3" w:rsidP="00784233">
      <w:pPr>
        <w:widowControl w:val="0"/>
        <w:spacing w:after="0" w:line="240" w:lineRule="auto"/>
        <w:contextualSpacing/>
        <w:jc w:val="both"/>
        <w:rPr>
          <w:rFonts w:ascii="Arial Narrow" w:hAnsi="Arial Narrow"/>
          <w:szCs w:val="24"/>
        </w:rPr>
      </w:pPr>
      <w:r w:rsidRPr="00020621">
        <w:rPr>
          <w:rFonts w:ascii="Arial Narrow" w:hAnsi="Arial Narrow"/>
          <w:szCs w:val="24"/>
        </w:rPr>
        <w:t>Η συχνή παραβολική χρήση της αμπέλου και του αμπελώνα στο ευαγγέλιο, όπου άμπελος</w:t>
      </w:r>
      <w:r w:rsidR="004069D3">
        <w:rPr>
          <w:rFonts w:ascii="Arial Narrow" w:hAnsi="Arial Narrow"/>
          <w:szCs w:val="24"/>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Fonts w:ascii="Arial Narrow" w:hAnsi="Arial Narrow"/>
          <w:szCs w:val="24"/>
        </w:rPr>
        <w:fldChar w:fldCharType="end"/>
      </w:r>
      <w:r w:rsidRPr="00020621">
        <w:rPr>
          <w:rFonts w:ascii="Arial Narrow" w:hAnsi="Arial Narrow"/>
          <w:szCs w:val="24"/>
        </w:rPr>
        <w:t xml:space="preserve"> λέγεται ο Χριστός και κλήματα οι μαθητές (Ιω. Ιε.5), καθώς και η συνηθισμένη ευχή των Αρχιερέων «επίσκεψαι την άμπελον ταύτην, κλπ.» έδωσαν θέματα στην λαϊκή φαντασία να συνθέσει ποικίλες ξυλόγλυπτες παραστάσεις πάνω στα </w:t>
      </w:r>
      <w:r w:rsidRPr="00020621">
        <w:rPr>
          <w:rFonts w:ascii="Arial Narrow" w:hAnsi="Arial Narrow"/>
          <w:b/>
          <w:szCs w:val="24"/>
        </w:rPr>
        <w:t>τέμπλα των εκκλησιών</w:t>
      </w:r>
      <w:r w:rsidRPr="00020621">
        <w:rPr>
          <w:rFonts w:ascii="Arial Narrow" w:hAnsi="Arial Narrow"/>
          <w:szCs w:val="24"/>
        </w:rPr>
        <w:t xml:space="preserve"> (με κλαδιά, φύλλα και σταφύλια). </w:t>
      </w:r>
    </w:p>
    <w:p w:rsidR="00784483" w:rsidRPr="00020621" w:rsidRDefault="006F7AF3" w:rsidP="00784233">
      <w:pPr>
        <w:widowControl w:val="0"/>
        <w:spacing w:after="0" w:line="240" w:lineRule="auto"/>
        <w:contextualSpacing/>
        <w:jc w:val="both"/>
        <w:rPr>
          <w:rFonts w:ascii="Arial Narrow" w:hAnsi="Arial Narrow"/>
          <w:szCs w:val="24"/>
        </w:rPr>
      </w:pPr>
      <w:r w:rsidRPr="00020621">
        <w:rPr>
          <w:rFonts w:ascii="Arial Narrow" w:hAnsi="Arial Narrow"/>
          <w:szCs w:val="24"/>
        </w:rPr>
        <w:t xml:space="preserve">Το ίδιο και η εκκλησιαστική υφαντουργία ή χειροτεχνία των ευλαβών γυναικών περιέλαβε το σχήμα και τα φύλλα της αμπέλου στις διακοσμήσεις και στις παραστάσεις της. Έπειτα, το κλήμα και η βέργα της αμπέλου θεωρήθηκαν κατάλληλα να χρησιμοποιηθούν για τη </w:t>
      </w:r>
      <w:r w:rsidRPr="00020621">
        <w:rPr>
          <w:rFonts w:ascii="Arial Narrow" w:hAnsi="Arial Narrow"/>
          <w:b/>
          <w:szCs w:val="24"/>
        </w:rPr>
        <w:t>στέψη του γάμου</w:t>
      </w:r>
      <w:r w:rsidRPr="00020621">
        <w:rPr>
          <w:rFonts w:ascii="Arial Narrow" w:hAnsi="Arial Narrow"/>
          <w:szCs w:val="24"/>
        </w:rPr>
        <w:t>. Είναι επίσης γνωστή και η παροιμιακή ευχή, που λεγόταν στον κουμπάρο, όταν ύστερα από το στεφάνωμα του εύχονταν να γίνει και νουνός: «Οπού ‘βαλε το κλήμα, να βάλει και το λάδι».</w:t>
      </w:r>
    </w:p>
    <w:p w:rsidR="00EC5F86" w:rsidRPr="00020621" w:rsidRDefault="00EC5F86" w:rsidP="00784233">
      <w:pPr>
        <w:widowControl w:val="0"/>
        <w:spacing w:after="0" w:line="240" w:lineRule="auto"/>
        <w:contextualSpacing/>
        <w:jc w:val="both"/>
        <w:rPr>
          <w:rFonts w:ascii="Arial Narrow" w:hAnsi="Arial Narrow"/>
          <w:szCs w:val="24"/>
        </w:rPr>
      </w:pPr>
      <w:r w:rsidRPr="00020621">
        <w:rPr>
          <w:rFonts w:ascii="Arial Narrow" w:hAnsi="Arial Narrow"/>
          <w:b/>
          <w:szCs w:val="24"/>
        </w:rPr>
        <w:t>Το αμπέλι θεωρείται ευλογημέν</w:t>
      </w:r>
      <w:r w:rsidR="005B448B" w:rsidRPr="00020621">
        <w:rPr>
          <w:rFonts w:ascii="Arial Narrow" w:hAnsi="Arial Narrow"/>
          <w:b/>
          <w:szCs w:val="24"/>
        </w:rPr>
        <w:t>ο</w:t>
      </w:r>
      <w:r w:rsidRPr="00020621">
        <w:rPr>
          <w:rFonts w:ascii="Arial Narrow" w:hAnsi="Arial Narrow"/>
          <w:szCs w:val="24"/>
        </w:rPr>
        <w:t>, όχι τόσο γιατί το χρησιμοποιεί με τα λ</w:t>
      </w:r>
      <w:r w:rsidR="00880DC8" w:rsidRPr="00020621">
        <w:rPr>
          <w:rFonts w:ascii="Arial Narrow" w:hAnsi="Arial Narrow"/>
          <w:szCs w:val="24"/>
        </w:rPr>
        <w:t>ό</w:t>
      </w:r>
      <w:r w:rsidRPr="00020621">
        <w:rPr>
          <w:rFonts w:ascii="Arial Narrow" w:hAnsi="Arial Narrow"/>
          <w:szCs w:val="24"/>
        </w:rPr>
        <w:t xml:space="preserve">για της η Εκκλησία, αλλά και γιατί δίνει το </w:t>
      </w:r>
      <w:r w:rsidR="00F4606B" w:rsidRPr="00020621">
        <w:rPr>
          <w:rFonts w:ascii="Arial Narrow" w:hAnsi="Arial Narrow"/>
          <w:szCs w:val="24"/>
        </w:rPr>
        <w:t>ιερότερο</w:t>
      </w:r>
      <w:r w:rsidRPr="00020621">
        <w:rPr>
          <w:rFonts w:ascii="Arial Narrow" w:hAnsi="Arial Narrow"/>
          <w:szCs w:val="24"/>
        </w:rPr>
        <w:t xml:space="preserve"> στοιχείο της χριστιανικής λειτουργίας, </w:t>
      </w:r>
      <w:r w:rsidRPr="00020621">
        <w:rPr>
          <w:rFonts w:ascii="Arial Narrow" w:hAnsi="Arial Narrow"/>
          <w:b/>
          <w:szCs w:val="24"/>
        </w:rPr>
        <w:t>το κρασί</w:t>
      </w:r>
      <w:r w:rsidRPr="00020621">
        <w:rPr>
          <w:rFonts w:ascii="Arial Narrow" w:hAnsi="Arial Narrow"/>
          <w:szCs w:val="24"/>
        </w:rPr>
        <w:t xml:space="preserve">, που μεταβάλλεται σε </w:t>
      </w:r>
      <w:r w:rsidRPr="00020621">
        <w:rPr>
          <w:rFonts w:ascii="Arial Narrow" w:hAnsi="Arial Narrow"/>
          <w:b/>
          <w:szCs w:val="24"/>
        </w:rPr>
        <w:t>αίμα του Χριστού</w:t>
      </w:r>
      <w:r w:rsidRPr="00020621">
        <w:rPr>
          <w:rFonts w:ascii="Arial Narrow" w:hAnsi="Arial Narrow"/>
          <w:szCs w:val="24"/>
        </w:rPr>
        <w:t xml:space="preserve">. </w:t>
      </w:r>
      <w:r w:rsidR="00DA6271" w:rsidRPr="00020621">
        <w:rPr>
          <w:rFonts w:ascii="Arial Narrow" w:hAnsi="Arial Narrow"/>
          <w:szCs w:val="24"/>
        </w:rPr>
        <w:t xml:space="preserve">Αλλά και η </w:t>
      </w:r>
      <w:r w:rsidR="00DA6271" w:rsidRPr="00020621">
        <w:rPr>
          <w:rFonts w:ascii="Arial Narrow" w:hAnsi="Arial Narrow"/>
          <w:b/>
          <w:szCs w:val="24"/>
        </w:rPr>
        <w:t>αρχαία διονυσιακή αντ</w:t>
      </w:r>
      <w:r w:rsidR="005B448B" w:rsidRPr="00020621">
        <w:rPr>
          <w:rFonts w:ascii="Arial Narrow" w:hAnsi="Arial Narrow"/>
          <w:b/>
          <w:szCs w:val="24"/>
        </w:rPr>
        <w:t>ί</w:t>
      </w:r>
      <w:r w:rsidR="00DA6271" w:rsidRPr="00020621">
        <w:rPr>
          <w:rFonts w:ascii="Arial Narrow" w:hAnsi="Arial Narrow"/>
          <w:b/>
          <w:szCs w:val="24"/>
        </w:rPr>
        <w:t>ληψη</w:t>
      </w:r>
      <w:r w:rsidR="00DA6271" w:rsidRPr="00020621">
        <w:rPr>
          <w:rFonts w:ascii="Arial Narrow" w:hAnsi="Arial Narrow"/>
          <w:szCs w:val="24"/>
        </w:rPr>
        <w:t xml:space="preserve"> για τον πολύτιμο χυμό της σταφυλής, που είναι το εκλεκτότερο ποτό και θεωρήθηκε θείο δώρο, δεν λείπει βέβαια από τις </w:t>
      </w:r>
      <w:r w:rsidR="00F4606B" w:rsidRPr="00020621">
        <w:rPr>
          <w:rFonts w:ascii="Arial Narrow" w:hAnsi="Arial Narrow"/>
          <w:szCs w:val="24"/>
        </w:rPr>
        <w:t>νεοελληνικές</w:t>
      </w:r>
      <w:r w:rsidR="00DA6271" w:rsidRPr="00020621">
        <w:rPr>
          <w:rFonts w:ascii="Arial Narrow" w:hAnsi="Arial Narrow"/>
          <w:szCs w:val="24"/>
        </w:rPr>
        <w:t xml:space="preserve"> παραδόσεις. Σε πολλές από αυτές έχει προστεθεί με τη</w:t>
      </w:r>
      <w:r w:rsidR="00942500" w:rsidRPr="00020621">
        <w:rPr>
          <w:rFonts w:ascii="Arial Narrow" w:hAnsi="Arial Narrow"/>
          <w:szCs w:val="24"/>
        </w:rPr>
        <w:t>ν</w:t>
      </w:r>
      <w:r w:rsidR="00DA6271" w:rsidRPr="00020621">
        <w:rPr>
          <w:rFonts w:ascii="Arial Narrow" w:hAnsi="Arial Narrow"/>
          <w:szCs w:val="24"/>
        </w:rPr>
        <w:t xml:space="preserve"> αγάπη </w:t>
      </w:r>
      <w:r w:rsidR="00E06059" w:rsidRPr="00020621">
        <w:rPr>
          <w:rFonts w:ascii="Arial Narrow" w:hAnsi="Arial Narrow"/>
          <w:szCs w:val="24"/>
        </w:rPr>
        <w:t xml:space="preserve">του Έλληνα </w:t>
      </w:r>
      <w:r w:rsidR="00DA6271" w:rsidRPr="00020621">
        <w:rPr>
          <w:rFonts w:ascii="Arial Narrow" w:hAnsi="Arial Narrow"/>
          <w:szCs w:val="24"/>
        </w:rPr>
        <w:t>προς το κρασί και την πρωτοβουλία του να φυτέψει αμπέλια.</w:t>
      </w:r>
    </w:p>
    <w:p w:rsidR="000F70D8" w:rsidRPr="00020621" w:rsidRDefault="000F70D8" w:rsidP="00784233">
      <w:pPr>
        <w:widowControl w:val="0"/>
        <w:spacing w:after="0" w:line="240" w:lineRule="auto"/>
        <w:contextualSpacing/>
        <w:jc w:val="both"/>
        <w:rPr>
          <w:rFonts w:ascii="Arial Narrow" w:hAnsi="Arial Narrow"/>
          <w:sz w:val="24"/>
          <w:szCs w:val="24"/>
        </w:rPr>
      </w:pPr>
    </w:p>
    <w:p w:rsidR="002D58FE" w:rsidRPr="00784233" w:rsidRDefault="00E462DD" w:rsidP="00784233">
      <w:pPr>
        <w:pStyle w:val="21"/>
        <w:keepNext w:val="0"/>
        <w:keepLines w:val="0"/>
        <w:widowControl w:val="0"/>
        <w:spacing w:before="0" w:line="240" w:lineRule="auto"/>
        <w:contextualSpacing/>
        <w:jc w:val="both"/>
        <w:rPr>
          <w:rStyle w:val="3Char"/>
          <w:rFonts w:ascii="Arial Narrow" w:hAnsi="Arial Narrow"/>
          <w:color w:val="2F5496" w:themeColor="accent1" w:themeShade="BF"/>
          <w:sz w:val="26"/>
        </w:rPr>
      </w:pPr>
      <w:bookmarkStart w:id="129" w:name="_Toc523338252"/>
      <w:bookmarkStart w:id="130" w:name="_Toc42964915"/>
      <w:r w:rsidRPr="00784233">
        <w:rPr>
          <w:rFonts w:ascii="Arial Narrow" w:hAnsi="Arial Narrow"/>
        </w:rPr>
        <w:t>3.</w:t>
      </w:r>
      <w:r w:rsidR="00045CE9">
        <w:rPr>
          <w:rFonts w:ascii="Arial Narrow" w:hAnsi="Arial Narrow"/>
        </w:rPr>
        <w:t>6</w:t>
      </w:r>
      <w:r w:rsidR="008A33F6" w:rsidRPr="00784233">
        <w:rPr>
          <w:rStyle w:val="3Char"/>
          <w:rFonts w:ascii="Arial Narrow" w:hAnsi="Arial Narrow"/>
          <w:color w:val="2F5496" w:themeColor="accent1" w:themeShade="BF"/>
          <w:sz w:val="26"/>
        </w:rPr>
        <w:t xml:space="preserve">. </w:t>
      </w:r>
      <w:r w:rsidR="002C3268" w:rsidRPr="00784233">
        <w:rPr>
          <w:rStyle w:val="3Char"/>
          <w:rFonts w:ascii="Arial Narrow" w:hAnsi="Arial Narrow"/>
          <w:color w:val="2F5496" w:themeColor="accent1" w:themeShade="BF"/>
          <w:sz w:val="26"/>
        </w:rPr>
        <w:t>Αρχαιολογία</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Αρχαιολογία</w:instrText>
      </w:r>
      <w:r w:rsidR="00DD49DD">
        <w:instrText xml:space="preserve">" </w:instrText>
      </w:r>
      <w:r w:rsidR="004069D3">
        <w:rPr>
          <w:rStyle w:val="3Char"/>
          <w:rFonts w:ascii="Arial Narrow" w:hAnsi="Arial Narrow"/>
          <w:color w:val="2F5496" w:themeColor="accent1" w:themeShade="BF"/>
          <w:sz w:val="26"/>
        </w:rPr>
        <w:fldChar w:fldCharType="end"/>
      </w:r>
      <w:r w:rsidR="002E1C8B" w:rsidRPr="00784233">
        <w:rPr>
          <w:rStyle w:val="3Char"/>
          <w:rFonts w:ascii="Arial Narrow" w:hAnsi="Arial Narrow"/>
          <w:color w:val="2F5496" w:themeColor="accent1" w:themeShade="BF"/>
          <w:sz w:val="26"/>
        </w:rPr>
        <w:t xml:space="preserve"> - </w:t>
      </w:r>
      <w:r w:rsidR="004D106C" w:rsidRPr="00784233">
        <w:rPr>
          <w:rStyle w:val="3Char"/>
          <w:rFonts w:ascii="Arial Narrow" w:hAnsi="Arial Narrow"/>
          <w:color w:val="2F5496" w:themeColor="accent1" w:themeShade="BF"/>
          <w:sz w:val="26"/>
        </w:rPr>
        <w:t>Άμπελος</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color w:val="2F5496" w:themeColor="accent1" w:themeShade="BF"/>
          <w:sz w:val="26"/>
        </w:rPr>
        <w:fldChar w:fldCharType="end"/>
      </w:r>
      <w:r w:rsidR="008739C9" w:rsidRPr="00784233">
        <w:rPr>
          <w:rStyle w:val="3Char"/>
          <w:rFonts w:ascii="Arial Narrow" w:hAnsi="Arial Narrow"/>
          <w:color w:val="2F5496" w:themeColor="accent1" w:themeShade="BF"/>
          <w:sz w:val="26"/>
        </w:rPr>
        <w:t xml:space="preserve"> και </w:t>
      </w:r>
      <w:r w:rsidR="00CC57B1" w:rsidRPr="00784233">
        <w:rPr>
          <w:rStyle w:val="3Char"/>
          <w:rFonts w:ascii="Arial Narrow" w:hAnsi="Arial Narrow"/>
          <w:color w:val="2F5496" w:themeColor="accent1" w:themeShade="BF"/>
          <w:sz w:val="26"/>
        </w:rPr>
        <w:t>Αμπελώνας</w:t>
      </w:r>
      <w:bookmarkEnd w:id="129"/>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Αμπελώνας</w:instrText>
      </w:r>
      <w:r w:rsidR="00DD49DD">
        <w:instrText xml:space="preserve">" </w:instrText>
      </w:r>
      <w:r w:rsidR="004069D3">
        <w:rPr>
          <w:rStyle w:val="3Char"/>
          <w:rFonts w:ascii="Arial Narrow" w:hAnsi="Arial Narrow"/>
          <w:color w:val="2F5496" w:themeColor="accent1" w:themeShade="BF"/>
          <w:sz w:val="26"/>
        </w:rPr>
        <w:fldChar w:fldCharType="end"/>
      </w:r>
      <w:r w:rsidR="00CC57B1" w:rsidRPr="00784233">
        <w:rPr>
          <w:rStyle w:val="3Char"/>
          <w:rFonts w:ascii="Arial Narrow" w:hAnsi="Arial Narrow"/>
          <w:color w:val="2F5496" w:themeColor="accent1" w:themeShade="BF"/>
          <w:sz w:val="26"/>
        </w:rPr>
        <w:t xml:space="preserve"> </w:t>
      </w:r>
      <w:r w:rsidR="002D1488" w:rsidRPr="00784233">
        <w:rPr>
          <w:rStyle w:val="3Char"/>
          <w:rFonts w:ascii="Arial Narrow" w:hAnsi="Arial Narrow"/>
          <w:color w:val="2F5496" w:themeColor="accent1" w:themeShade="BF"/>
          <w:sz w:val="26"/>
        </w:rPr>
        <w:t>την εποχή του Ιησού</w:t>
      </w:r>
      <w:r w:rsidR="00B2083E" w:rsidRPr="00784233">
        <w:rPr>
          <w:rStyle w:val="3Char"/>
          <w:rFonts w:ascii="Arial Narrow" w:hAnsi="Arial Narrow"/>
          <w:color w:val="2F5496" w:themeColor="accent1" w:themeShade="BF"/>
          <w:sz w:val="26"/>
        </w:rPr>
        <w:t>.</w:t>
      </w:r>
      <w:bookmarkEnd w:id="130"/>
    </w:p>
    <w:p w:rsidR="00201640" w:rsidRPr="00784233" w:rsidRDefault="00E462DD" w:rsidP="00784233">
      <w:pPr>
        <w:pStyle w:val="31"/>
        <w:keepNext w:val="0"/>
        <w:keepLines w:val="0"/>
        <w:widowControl w:val="0"/>
        <w:spacing w:before="0" w:line="240" w:lineRule="auto"/>
        <w:contextualSpacing/>
        <w:jc w:val="both"/>
        <w:rPr>
          <w:rStyle w:val="3Char"/>
          <w:rFonts w:ascii="Arial Narrow" w:hAnsi="Arial Narrow"/>
        </w:rPr>
      </w:pPr>
      <w:bookmarkStart w:id="131" w:name="_Toc42964916"/>
      <w:r w:rsidRPr="00784233">
        <w:rPr>
          <w:rFonts w:ascii="Arial Narrow" w:hAnsi="Arial Narrow"/>
        </w:rPr>
        <w:t>3.</w:t>
      </w:r>
      <w:r w:rsidR="00045CE9">
        <w:rPr>
          <w:rStyle w:val="3Char"/>
          <w:rFonts w:ascii="Arial Narrow" w:hAnsi="Arial Narrow"/>
        </w:rPr>
        <w:t>6</w:t>
      </w:r>
      <w:r w:rsidR="00201640" w:rsidRPr="00784233">
        <w:rPr>
          <w:rStyle w:val="3Char"/>
          <w:rFonts w:ascii="Arial Narrow" w:hAnsi="Arial Narrow"/>
        </w:rPr>
        <w:t xml:space="preserve">.1. </w:t>
      </w:r>
      <w:r w:rsidR="00E63466" w:rsidRPr="00784233">
        <w:rPr>
          <w:rStyle w:val="3Char"/>
          <w:rFonts w:ascii="Arial Narrow" w:hAnsi="Arial Narrow"/>
        </w:rPr>
        <w:t xml:space="preserve">Η </w:t>
      </w:r>
      <w:r w:rsidR="002D1488" w:rsidRPr="00784233">
        <w:rPr>
          <w:rStyle w:val="3Char"/>
          <w:rFonts w:ascii="Arial Narrow" w:hAnsi="Arial Narrow"/>
        </w:rPr>
        <w:t>Άμπελος</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rPr>
        <w:fldChar w:fldCharType="end"/>
      </w:r>
      <w:r w:rsidR="002D1488" w:rsidRPr="00784233">
        <w:rPr>
          <w:rStyle w:val="3Char"/>
          <w:rFonts w:ascii="Arial Narrow" w:hAnsi="Arial Narrow"/>
        </w:rPr>
        <w:t xml:space="preserve"> </w:t>
      </w:r>
      <w:r w:rsidR="009A686E" w:rsidRPr="00784233">
        <w:rPr>
          <w:rStyle w:val="3Char"/>
          <w:rFonts w:ascii="Arial Narrow" w:hAnsi="Arial Narrow"/>
        </w:rPr>
        <w:t>την εποχή του Ιησού</w:t>
      </w:r>
      <w:r w:rsidR="0011033E" w:rsidRPr="00784233">
        <w:rPr>
          <w:rStyle w:val="3Char"/>
          <w:rFonts w:ascii="Arial Narrow" w:hAnsi="Arial Narrow"/>
        </w:rPr>
        <w:t xml:space="preserve"> Χριστού</w:t>
      </w:r>
      <w:r w:rsidR="00B2083E" w:rsidRPr="00784233">
        <w:rPr>
          <w:rStyle w:val="3Char"/>
          <w:rFonts w:ascii="Arial Narrow" w:hAnsi="Arial Narrow"/>
        </w:rPr>
        <w:t>.</w:t>
      </w:r>
      <w:bookmarkEnd w:id="131"/>
    </w:p>
    <w:p w:rsidR="00002665" w:rsidRPr="005750E9" w:rsidRDefault="003B0324" w:rsidP="00784233">
      <w:pPr>
        <w:pStyle w:val="-HTML"/>
        <w:widowControl w:val="0"/>
        <w:shd w:val="clear" w:color="auto" w:fill="FFFFFF"/>
        <w:contextualSpacing/>
        <w:jc w:val="both"/>
        <w:rPr>
          <w:rFonts w:ascii="Arial Narrow" w:hAnsi="Arial Narrow"/>
          <w:sz w:val="22"/>
          <w:szCs w:val="22"/>
        </w:rPr>
      </w:pPr>
      <w:r w:rsidRPr="005750E9">
        <w:rPr>
          <w:rFonts w:ascii="Arial Narrow" w:hAnsi="Arial Narrow"/>
          <w:sz w:val="22"/>
          <w:szCs w:val="22"/>
        </w:rPr>
        <w:t xml:space="preserve"> «</w:t>
      </w:r>
      <w:r w:rsidR="00F21FBF" w:rsidRPr="005750E9">
        <w:rPr>
          <w:rFonts w:ascii="Arial Narrow" w:hAnsi="Arial Narrow"/>
          <w:i/>
          <w:sz w:val="22"/>
          <w:szCs w:val="22"/>
        </w:rPr>
        <w:t xml:space="preserve">Η καλλιέργεια της αμπέλου, </w:t>
      </w:r>
      <w:r w:rsidR="00412D1D" w:rsidRPr="005750E9">
        <w:rPr>
          <w:rFonts w:ascii="Arial Narrow" w:hAnsi="Arial Narrow"/>
          <w:i/>
          <w:sz w:val="22"/>
          <w:szCs w:val="22"/>
        </w:rPr>
        <w:t xml:space="preserve">ήταν </w:t>
      </w:r>
      <w:r w:rsidR="00412D1D" w:rsidRPr="005750E9">
        <w:rPr>
          <w:rFonts w:ascii="Arial Narrow" w:hAnsi="Arial Narrow"/>
          <w:b/>
          <w:i/>
          <w:sz w:val="22"/>
          <w:szCs w:val="22"/>
        </w:rPr>
        <w:t>πολύ διαδεδομένη στην Παλαιστίνη</w:t>
      </w:r>
      <w:r w:rsidR="00412D1D" w:rsidRPr="005750E9">
        <w:rPr>
          <w:rFonts w:ascii="Arial Narrow" w:hAnsi="Arial Narrow"/>
          <w:i/>
          <w:sz w:val="22"/>
          <w:szCs w:val="22"/>
        </w:rPr>
        <w:t xml:space="preserve"> διότι ευνοεί</w:t>
      </w:r>
      <w:r w:rsidR="00E90CB5" w:rsidRPr="005750E9">
        <w:rPr>
          <w:rFonts w:ascii="Arial Narrow" w:hAnsi="Arial Narrow"/>
          <w:i/>
          <w:sz w:val="22"/>
          <w:szCs w:val="22"/>
        </w:rPr>
        <w:t>το</w:t>
      </w:r>
      <w:r w:rsidR="00412D1D" w:rsidRPr="005750E9">
        <w:rPr>
          <w:rFonts w:ascii="Arial Narrow" w:hAnsi="Arial Narrow"/>
          <w:i/>
          <w:sz w:val="22"/>
          <w:szCs w:val="22"/>
        </w:rPr>
        <w:t xml:space="preserve"> πολύ από το κλίμα και έδαφ</w:t>
      </w:r>
      <w:r w:rsidR="00E90CB5" w:rsidRPr="005750E9">
        <w:rPr>
          <w:rFonts w:ascii="Arial Narrow" w:hAnsi="Arial Narrow"/>
          <w:i/>
          <w:sz w:val="22"/>
          <w:szCs w:val="22"/>
        </w:rPr>
        <w:t>ό</w:t>
      </w:r>
      <w:r w:rsidR="00412D1D" w:rsidRPr="005750E9">
        <w:rPr>
          <w:rFonts w:ascii="Arial Narrow" w:hAnsi="Arial Narrow"/>
          <w:i/>
          <w:sz w:val="22"/>
          <w:szCs w:val="22"/>
        </w:rPr>
        <w:t xml:space="preserve">ς </w:t>
      </w:r>
      <w:r w:rsidR="00E90CB5" w:rsidRPr="005750E9">
        <w:rPr>
          <w:rFonts w:ascii="Arial Narrow" w:hAnsi="Arial Narrow"/>
          <w:i/>
          <w:sz w:val="22"/>
          <w:szCs w:val="22"/>
        </w:rPr>
        <w:t xml:space="preserve">της. Φημίζονταν οι </w:t>
      </w:r>
      <w:r w:rsidR="00F863D8" w:rsidRPr="005750E9">
        <w:rPr>
          <w:rFonts w:ascii="Arial Narrow" w:hAnsi="Arial Narrow"/>
          <w:i/>
          <w:sz w:val="22"/>
          <w:szCs w:val="22"/>
        </w:rPr>
        <w:t xml:space="preserve">άμπελοι της Χεβρών (Αριθ. </w:t>
      </w:r>
      <w:r w:rsidR="00D63053">
        <w:rPr>
          <w:rFonts w:ascii="Arial Narrow" w:hAnsi="Arial Narrow"/>
          <w:i/>
          <w:sz w:val="22"/>
          <w:szCs w:val="22"/>
        </w:rPr>
        <w:t>13.</w:t>
      </w:r>
      <w:r w:rsidR="00B040DE" w:rsidRPr="005750E9">
        <w:rPr>
          <w:rFonts w:ascii="Arial Narrow" w:hAnsi="Arial Narrow"/>
          <w:i/>
          <w:sz w:val="22"/>
          <w:szCs w:val="22"/>
        </w:rPr>
        <w:t xml:space="preserve">24), Εγγαδδεί (Άσμα </w:t>
      </w:r>
      <w:r w:rsidR="00D63053">
        <w:rPr>
          <w:rFonts w:ascii="Arial Narrow" w:hAnsi="Arial Narrow"/>
          <w:i/>
          <w:sz w:val="22"/>
          <w:szCs w:val="22"/>
        </w:rPr>
        <w:t>1.</w:t>
      </w:r>
      <w:r w:rsidR="00B040DE" w:rsidRPr="005750E9">
        <w:rPr>
          <w:rFonts w:ascii="Arial Narrow" w:hAnsi="Arial Narrow"/>
          <w:i/>
          <w:sz w:val="22"/>
          <w:szCs w:val="22"/>
        </w:rPr>
        <w:t xml:space="preserve">13), </w:t>
      </w:r>
      <w:r w:rsidR="002634A6" w:rsidRPr="005750E9">
        <w:rPr>
          <w:rFonts w:ascii="Arial Narrow" w:hAnsi="Arial Narrow"/>
          <w:i/>
          <w:sz w:val="22"/>
          <w:szCs w:val="22"/>
        </w:rPr>
        <w:t xml:space="preserve">της κοιλάδας Σωρήκ (Ησ. </w:t>
      </w:r>
      <w:r w:rsidR="00D63053">
        <w:rPr>
          <w:rFonts w:ascii="Arial Narrow" w:hAnsi="Arial Narrow"/>
          <w:i/>
          <w:sz w:val="22"/>
          <w:szCs w:val="22"/>
        </w:rPr>
        <w:t>5.</w:t>
      </w:r>
      <w:r w:rsidR="002634A6" w:rsidRPr="005750E9">
        <w:rPr>
          <w:rFonts w:ascii="Arial Narrow" w:hAnsi="Arial Narrow"/>
          <w:i/>
          <w:sz w:val="22"/>
          <w:szCs w:val="22"/>
        </w:rPr>
        <w:t>2)</w:t>
      </w:r>
      <w:r w:rsidR="000E5D7C" w:rsidRPr="005750E9">
        <w:rPr>
          <w:rFonts w:ascii="Arial Narrow" w:hAnsi="Arial Narrow"/>
          <w:i/>
          <w:sz w:val="22"/>
          <w:szCs w:val="22"/>
        </w:rPr>
        <w:t xml:space="preserve"> και του Λιβάνου (Ψαλμ. </w:t>
      </w:r>
      <w:r w:rsidR="00D63053">
        <w:rPr>
          <w:rFonts w:ascii="Arial Narrow" w:hAnsi="Arial Narrow"/>
          <w:i/>
          <w:sz w:val="22"/>
          <w:szCs w:val="22"/>
        </w:rPr>
        <w:t>79.</w:t>
      </w:r>
      <w:r w:rsidR="00F440C1" w:rsidRPr="005750E9">
        <w:rPr>
          <w:rFonts w:ascii="Arial Narrow" w:hAnsi="Arial Narrow"/>
          <w:i/>
          <w:sz w:val="22"/>
          <w:szCs w:val="22"/>
        </w:rPr>
        <w:t>11). Έτσι</w:t>
      </w:r>
      <w:r w:rsidR="0058115B" w:rsidRPr="005750E9">
        <w:rPr>
          <w:rFonts w:ascii="Arial Narrow" w:hAnsi="Arial Narrow"/>
          <w:i/>
          <w:sz w:val="22"/>
          <w:szCs w:val="22"/>
        </w:rPr>
        <w:t>,</w:t>
      </w:r>
      <w:r w:rsidR="00F440C1" w:rsidRPr="005750E9">
        <w:rPr>
          <w:rFonts w:ascii="Arial Narrow" w:hAnsi="Arial Narrow"/>
          <w:i/>
          <w:sz w:val="22"/>
          <w:szCs w:val="22"/>
        </w:rPr>
        <w:t xml:space="preserve"> </w:t>
      </w:r>
      <w:r w:rsidR="005044AB" w:rsidRPr="005750E9">
        <w:rPr>
          <w:rFonts w:ascii="Arial Narrow" w:hAnsi="Arial Narrow"/>
          <w:i/>
          <w:sz w:val="22"/>
          <w:szCs w:val="22"/>
        </w:rPr>
        <w:t xml:space="preserve">η εικόνα της αμπέλου και του αμπελώνα </w:t>
      </w:r>
      <w:r w:rsidR="00872A59" w:rsidRPr="005750E9">
        <w:rPr>
          <w:rFonts w:ascii="Arial Narrow" w:hAnsi="Arial Narrow"/>
          <w:i/>
          <w:sz w:val="22"/>
          <w:szCs w:val="22"/>
        </w:rPr>
        <w:t xml:space="preserve">εμφανίζεται συχνά στους προφήτες, </w:t>
      </w:r>
      <w:r w:rsidR="001635A2" w:rsidRPr="005750E9">
        <w:rPr>
          <w:rFonts w:ascii="Arial Narrow" w:hAnsi="Arial Narrow"/>
          <w:i/>
          <w:sz w:val="22"/>
          <w:szCs w:val="22"/>
        </w:rPr>
        <w:t>κυρίως</w:t>
      </w:r>
      <w:r w:rsidR="00872A59" w:rsidRPr="005750E9">
        <w:rPr>
          <w:rFonts w:ascii="Arial Narrow" w:hAnsi="Arial Narrow"/>
          <w:i/>
          <w:sz w:val="22"/>
          <w:szCs w:val="22"/>
        </w:rPr>
        <w:t xml:space="preserve"> </w:t>
      </w:r>
      <w:r w:rsidR="00E752BC" w:rsidRPr="005750E9">
        <w:rPr>
          <w:rFonts w:ascii="Arial Narrow" w:hAnsi="Arial Narrow"/>
          <w:i/>
          <w:sz w:val="22"/>
          <w:szCs w:val="22"/>
        </w:rPr>
        <w:t>στον Ησαϊα (</w:t>
      </w:r>
      <w:r w:rsidR="00D63053">
        <w:rPr>
          <w:rFonts w:ascii="Arial Narrow" w:hAnsi="Arial Narrow"/>
          <w:i/>
          <w:sz w:val="22"/>
          <w:szCs w:val="22"/>
        </w:rPr>
        <w:t>13.</w:t>
      </w:r>
      <w:r w:rsidR="00E752BC" w:rsidRPr="005750E9">
        <w:rPr>
          <w:rFonts w:ascii="Arial Narrow" w:hAnsi="Arial Narrow"/>
          <w:i/>
          <w:sz w:val="22"/>
          <w:szCs w:val="22"/>
        </w:rPr>
        <w:t xml:space="preserve">14 και </w:t>
      </w:r>
      <w:r w:rsidR="00D63053">
        <w:rPr>
          <w:rFonts w:ascii="Arial Narrow" w:hAnsi="Arial Narrow"/>
          <w:i/>
          <w:sz w:val="22"/>
          <w:szCs w:val="22"/>
        </w:rPr>
        <w:t>5.</w:t>
      </w:r>
      <w:r w:rsidR="00E752BC" w:rsidRPr="005750E9">
        <w:rPr>
          <w:rFonts w:ascii="Arial Narrow" w:hAnsi="Arial Narrow"/>
          <w:i/>
          <w:sz w:val="22"/>
          <w:szCs w:val="22"/>
        </w:rPr>
        <w:t xml:space="preserve">1-7), </w:t>
      </w:r>
      <w:r w:rsidR="001635A2" w:rsidRPr="005750E9">
        <w:rPr>
          <w:rFonts w:ascii="Arial Narrow" w:hAnsi="Arial Narrow"/>
          <w:i/>
          <w:sz w:val="22"/>
          <w:szCs w:val="22"/>
        </w:rPr>
        <w:t>στον Ωσηέ (</w:t>
      </w:r>
      <w:r w:rsidR="00D63053">
        <w:rPr>
          <w:rFonts w:ascii="Arial Narrow" w:hAnsi="Arial Narrow"/>
          <w:i/>
          <w:sz w:val="22"/>
          <w:szCs w:val="22"/>
        </w:rPr>
        <w:t>9</w:t>
      </w:r>
      <w:r w:rsidR="005A2F7C" w:rsidRPr="005750E9">
        <w:rPr>
          <w:rFonts w:ascii="Arial Narrow" w:hAnsi="Arial Narrow"/>
          <w:i/>
          <w:sz w:val="22"/>
          <w:szCs w:val="22"/>
        </w:rPr>
        <w:t xml:space="preserve">, </w:t>
      </w:r>
      <w:r w:rsidR="00D63053">
        <w:rPr>
          <w:rFonts w:ascii="Arial Narrow" w:hAnsi="Arial Narrow"/>
          <w:i/>
          <w:sz w:val="22"/>
          <w:szCs w:val="22"/>
        </w:rPr>
        <w:t>10.</w:t>
      </w:r>
      <w:r w:rsidR="00D330AB" w:rsidRPr="005750E9">
        <w:rPr>
          <w:rFonts w:ascii="Arial Narrow" w:hAnsi="Arial Narrow"/>
          <w:i/>
          <w:sz w:val="22"/>
          <w:szCs w:val="22"/>
        </w:rPr>
        <w:t xml:space="preserve">1, </w:t>
      </w:r>
      <w:r w:rsidR="00D63053">
        <w:rPr>
          <w:rFonts w:ascii="Arial Narrow" w:hAnsi="Arial Narrow"/>
          <w:i/>
          <w:sz w:val="22"/>
          <w:szCs w:val="22"/>
        </w:rPr>
        <w:t>14.</w:t>
      </w:r>
      <w:r w:rsidR="005A2F7C" w:rsidRPr="005750E9">
        <w:rPr>
          <w:rFonts w:ascii="Arial Narrow" w:hAnsi="Arial Narrow"/>
          <w:i/>
          <w:sz w:val="22"/>
          <w:szCs w:val="22"/>
        </w:rPr>
        <w:t>8), τον Ιερεμία (</w:t>
      </w:r>
      <w:r w:rsidR="00D63053">
        <w:rPr>
          <w:rFonts w:ascii="Arial Narrow" w:hAnsi="Arial Narrow"/>
          <w:i/>
          <w:sz w:val="22"/>
          <w:szCs w:val="22"/>
        </w:rPr>
        <w:t>2.</w:t>
      </w:r>
      <w:r w:rsidR="005A2F7C" w:rsidRPr="005750E9">
        <w:rPr>
          <w:rFonts w:ascii="Arial Narrow" w:hAnsi="Arial Narrow"/>
          <w:i/>
          <w:sz w:val="22"/>
          <w:szCs w:val="22"/>
        </w:rPr>
        <w:t xml:space="preserve">21, </w:t>
      </w:r>
      <w:r w:rsidR="00D63053">
        <w:rPr>
          <w:rFonts w:ascii="Arial Narrow" w:hAnsi="Arial Narrow"/>
          <w:i/>
          <w:sz w:val="22"/>
          <w:szCs w:val="22"/>
        </w:rPr>
        <w:t>5.</w:t>
      </w:r>
      <w:r w:rsidR="00EF52EE" w:rsidRPr="005750E9">
        <w:rPr>
          <w:rFonts w:ascii="Arial Narrow" w:hAnsi="Arial Narrow"/>
          <w:i/>
          <w:sz w:val="22"/>
          <w:szCs w:val="22"/>
        </w:rPr>
        <w:t xml:space="preserve">10, </w:t>
      </w:r>
      <w:r w:rsidR="00D63053">
        <w:rPr>
          <w:rFonts w:ascii="Arial Narrow" w:hAnsi="Arial Narrow"/>
          <w:i/>
          <w:sz w:val="22"/>
          <w:szCs w:val="22"/>
        </w:rPr>
        <w:t>8.</w:t>
      </w:r>
      <w:r w:rsidR="00EF52EE" w:rsidRPr="005750E9">
        <w:rPr>
          <w:rFonts w:ascii="Arial Narrow" w:hAnsi="Arial Narrow"/>
          <w:i/>
          <w:sz w:val="22"/>
          <w:szCs w:val="22"/>
        </w:rPr>
        <w:t xml:space="preserve">13, </w:t>
      </w:r>
      <w:r w:rsidR="00D63053">
        <w:rPr>
          <w:rFonts w:ascii="Arial Narrow" w:hAnsi="Arial Narrow"/>
          <w:i/>
          <w:sz w:val="22"/>
          <w:szCs w:val="22"/>
        </w:rPr>
        <w:t>12.</w:t>
      </w:r>
      <w:r w:rsidR="00EF52EE" w:rsidRPr="005750E9">
        <w:rPr>
          <w:rFonts w:ascii="Arial Narrow" w:hAnsi="Arial Narrow"/>
          <w:i/>
          <w:sz w:val="22"/>
          <w:szCs w:val="22"/>
        </w:rPr>
        <w:t>12), τον Ιεζεκίελ (</w:t>
      </w:r>
      <w:r w:rsidR="00D63053">
        <w:rPr>
          <w:rFonts w:ascii="Arial Narrow" w:hAnsi="Arial Narrow"/>
          <w:i/>
          <w:sz w:val="22"/>
          <w:szCs w:val="22"/>
        </w:rPr>
        <w:t>15.</w:t>
      </w:r>
      <w:r w:rsidR="000E4927" w:rsidRPr="005750E9">
        <w:rPr>
          <w:rFonts w:ascii="Arial Narrow" w:hAnsi="Arial Narrow"/>
          <w:i/>
          <w:sz w:val="22"/>
          <w:szCs w:val="22"/>
        </w:rPr>
        <w:t xml:space="preserve">2, </w:t>
      </w:r>
      <w:r w:rsidR="00D63053">
        <w:rPr>
          <w:rFonts w:ascii="Arial Narrow" w:hAnsi="Arial Narrow"/>
          <w:i/>
          <w:sz w:val="22"/>
          <w:szCs w:val="22"/>
        </w:rPr>
        <w:t>19.</w:t>
      </w:r>
      <w:r w:rsidR="000E4927" w:rsidRPr="005750E9">
        <w:rPr>
          <w:rFonts w:ascii="Arial Narrow" w:hAnsi="Arial Narrow"/>
          <w:i/>
          <w:sz w:val="22"/>
          <w:szCs w:val="22"/>
        </w:rPr>
        <w:t>10-20)</w:t>
      </w:r>
      <w:r w:rsidR="001F3000" w:rsidRPr="005750E9">
        <w:rPr>
          <w:rFonts w:ascii="Arial Narrow" w:hAnsi="Arial Narrow"/>
          <w:i/>
          <w:sz w:val="22"/>
          <w:szCs w:val="22"/>
        </w:rPr>
        <w:t xml:space="preserve"> και στους ψαλμούς (</w:t>
      </w:r>
      <w:r w:rsidR="00D63053">
        <w:rPr>
          <w:rFonts w:ascii="Arial Narrow" w:hAnsi="Arial Narrow"/>
          <w:i/>
          <w:sz w:val="22"/>
          <w:szCs w:val="22"/>
        </w:rPr>
        <w:t>79.</w:t>
      </w:r>
      <w:r w:rsidR="001F3000" w:rsidRPr="005750E9">
        <w:rPr>
          <w:rFonts w:ascii="Arial Narrow" w:hAnsi="Arial Narrow"/>
          <w:i/>
          <w:sz w:val="22"/>
          <w:szCs w:val="22"/>
        </w:rPr>
        <w:t xml:space="preserve">9-16) για να </w:t>
      </w:r>
      <w:r w:rsidR="00444328" w:rsidRPr="005750E9">
        <w:rPr>
          <w:rFonts w:ascii="Arial Narrow" w:hAnsi="Arial Narrow"/>
          <w:i/>
          <w:sz w:val="22"/>
          <w:szCs w:val="22"/>
        </w:rPr>
        <w:t xml:space="preserve">υποδηλώσει τον Ισραήλ. </w:t>
      </w:r>
      <w:r w:rsidR="0073370C" w:rsidRPr="005750E9">
        <w:rPr>
          <w:rFonts w:ascii="Arial Narrow" w:hAnsi="Arial Narrow"/>
          <w:i/>
          <w:sz w:val="22"/>
          <w:szCs w:val="22"/>
        </w:rPr>
        <w:t xml:space="preserve">Έτσι </w:t>
      </w:r>
      <w:r w:rsidR="009010DB" w:rsidRPr="005750E9">
        <w:rPr>
          <w:rFonts w:ascii="Arial Narrow" w:hAnsi="Arial Narrow"/>
          <w:i/>
          <w:sz w:val="22"/>
          <w:szCs w:val="22"/>
        </w:rPr>
        <w:t>εξηγείται</w:t>
      </w:r>
      <w:r w:rsidR="0073370C" w:rsidRPr="005750E9">
        <w:rPr>
          <w:rFonts w:ascii="Arial Narrow" w:hAnsi="Arial Narrow"/>
          <w:i/>
          <w:sz w:val="22"/>
          <w:szCs w:val="22"/>
        </w:rPr>
        <w:t xml:space="preserve"> και η παράσταση τεράστιου χρυσού κλ</w:t>
      </w:r>
      <w:r w:rsidR="007717BA" w:rsidRPr="005750E9">
        <w:rPr>
          <w:rFonts w:ascii="Arial Narrow" w:hAnsi="Arial Narrow"/>
          <w:i/>
          <w:sz w:val="22"/>
          <w:szCs w:val="22"/>
        </w:rPr>
        <w:t>ή</w:t>
      </w:r>
      <w:r w:rsidR="0073370C" w:rsidRPr="005750E9">
        <w:rPr>
          <w:rFonts w:ascii="Arial Narrow" w:hAnsi="Arial Narrow"/>
          <w:i/>
          <w:sz w:val="22"/>
          <w:szCs w:val="22"/>
        </w:rPr>
        <w:t xml:space="preserve">ματος </w:t>
      </w:r>
      <w:r w:rsidR="009E0134" w:rsidRPr="005750E9">
        <w:rPr>
          <w:rFonts w:ascii="Arial Narrow" w:hAnsi="Arial Narrow"/>
          <w:i/>
          <w:sz w:val="22"/>
          <w:szCs w:val="22"/>
        </w:rPr>
        <w:t>με μεγάλα σταφύλια στο επάνω μέρος της πύλης του ναού του Ηρώδη (</w:t>
      </w:r>
      <w:r w:rsidR="00FF647D" w:rsidRPr="005750E9">
        <w:rPr>
          <w:rFonts w:ascii="Arial Narrow" w:hAnsi="Arial Narrow"/>
          <w:i/>
          <w:sz w:val="22"/>
          <w:szCs w:val="22"/>
        </w:rPr>
        <w:t>Ιώσηπου, Ιούδ. Πόλ. Ε</w:t>
      </w:r>
      <w:r w:rsidR="000B74A5" w:rsidRPr="005750E9">
        <w:rPr>
          <w:rFonts w:ascii="Arial Narrow" w:hAnsi="Arial Narrow"/>
          <w:i/>
          <w:sz w:val="22"/>
          <w:szCs w:val="22"/>
        </w:rPr>
        <w:t xml:space="preserve"> 5, 4).</w:t>
      </w:r>
      <w:r w:rsidR="00521E70" w:rsidRPr="005750E9">
        <w:rPr>
          <w:rFonts w:ascii="Arial Narrow" w:hAnsi="Arial Narrow"/>
          <w:i/>
          <w:sz w:val="22"/>
          <w:szCs w:val="22"/>
        </w:rPr>
        <w:t xml:space="preserve"> </w:t>
      </w:r>
      <w:r w:rsidR="00BF0433" w:rsidRPr="005750E9">
        <w:rPr>
          <w:rFonts w:ascii="Arial Narrow" w:hAnsi="Arial Narrow"/>
          <w:i/>
          <w:sz w:val="22"/>
          <w:szCs w:val="22"/>
        </w:rPr>
        <w:t xml:space="preserve">Κυρίως όμως, από την συχνή χρήση της </w:t>
      </w:r>
      <w:r w:rsidR="00F90D86" w:rsidRPr="005750E9">
        <w:rPr>
          <w:rFonts w:ascii="Arial Narrow" w:hAnsi="Arial Narrow"/>
          <w:i/>
          <w:sz w:val="22"/>
          <w:szCs w:val="22"/>
        </w:rPr>
        <w:t xml:space="preserve">εικόνας της αμπέλου για </w:t>
      </w:r>
      <w:r w:rsidR="0024320C" w:rsidRPr="005750E9">
        <w:rPr>
          <w:rFonts w:ascii="Arial Narrow" w:hAnsi="Arial Narrow"/>
          <w:i/>
          <w:sz w:val="22"/>
          <w:szCs w:val="22"/>
        </w:rPr>
        <w:t>να δηλώσει τον</w:t>
      </w:r>
      <w:r w:rsidR="00F90D86" w:rsidRPr="005750E9">
        <w:rPr>
          <w:rFonts w:ascii="Arial Narrow" w:hAnsi="Arial Narrow"/>
          <w:i/>
          <w:sz w:val="22"/>
          <w:szCs w:val="22"/>
        </w:rPr>
        <w:t xml:space="preserve"> Ισραήλ στην </w:t>
      </w:r>
      <w:r w:rsidR="00B276AA" w:rsidRPr="005750E9">
        <w:rPr>
          <w:rFonts w:ascii="Arial Narrow" w:hAnsi="Arial Narrow"/>
          <w:i/>
          <w:sz w:val="22"/>
          <w:szCs w:val="22"/>
        </w:rPr>
        <w:t>Παλαιά Διαθήκη</w:t>
      </w:r>
      <w:r w:rsidR="004069D3" w:rsidRPr="005750E9">
        <w:rPr>
          <w:rFonts w:ascii="Arial Narrow" w:hAnsi="Arial Narrow"/>
          <w:i/>
          <w:sz w:val="22"/>
          <w:szCs w:val="22"/>
        </w:rPr>
        <w:fldChar w:fldCharType="begin"/>
      </w:r>
      <w:r w:rsidR="00DD49DD" w:rsidRPr="005750E9">
        <w:rPr>
          <w:rFonts w:ascii="Arial Narrow" w:hAnsi="Arial Narrow"/>
          <w:sz w:val="22"/>
          <w:szCs w:val="22"/>
        </w:rPr>
        <w:instrText xml:space="preserve"> XE "</w:instrText>
      </w:r>
      <w:r w:rsidR="00DD49DD" w:rsidRPr="005750E9">
        <w:rPr>
          <w:rStyle w:val="-"/>
          <w:rFonts w:ascii="Arial Narrow" w:hAnsi="Arial Narrow"/>
          <w:noProof/>
          <w:sz w:val="22"/>
          <w:szCs w:val="22"/>
        </w:rPr>
        <w:instrText>Παλαιά Διαθήκη</w:instrText>
      </w:r>
      <w:r w:rsidR="00DD49DD" w:rsidRPr="005750E9">
        <w:rPr>
          <w:rFonts w:ascii="Arial Narrow" w:hAnsi="Arial Narrow"/>
          <w:sz w:val="22"/>
          <w:szCs w:val="22"/>
        </w:rPr>
        <w:instrText xml:space="preserve">" </w:instrText>
      </w:r>
      <w:r w:rsidR="004069D3" w:rsidRPr="005750E9">
        <w:rPr>
          <w:rFonts w:ascii="Arial Narrow" w:hAnsi="Arial Narrow"/>
          <w:i/>
          <w:sz w:val="22"/>
          <w:szCs w:val="22"/>
        </w:rPr>
        <w:fldChar w:fldCharType="end"/>
      </w:r>
      <w:r w:rsidR="00F90D86" w:rsidRPr="005750E9">
        <w:rPr>
          <w:rFonts w:ascii="Arial Narrow" w:hAnsi="Arial Narrow"/>
          <w:i/>
          <w:sz w:val="22"/>
          <w:szCs w:val="22"/>
        </w:rPr>
        <w:t xml:space="preserve">, εξηγείται </w:t>
      </w:r>
      <w:r w:rsidR="0024320C" w:rsidRPr="005750E9">
        <w:rPr>
          <w:rFonts w:ascii="Arial Narrow" w:hAnsi="Arial Narrow"/>
          <w:i/>
          <w:sz w:val="22"/>
          <w:szCs w:val="22"/>
        </w:rPr>
        <w:t xml:space="preserve">και η συχνή </w:t>
      </w:r>
      <w:r w:rsidR="00773CF7" w:rsidRPr="005750E9">
        <w:rPr>
          <w:rFonts w:ascii="Arial Narrow" w:hAnsi="Arial Narrow"/>
          <w:i/>
          <w:sz w:val="22"/>
          <w:szCs w:val="22"/>
        </w:rPr>
        <w:t>χρήση της και στην Κ</w:t>
      </w:r>
      <w:r w:rsidR="00640FBC" w:rsidRPr="005750E9">
        <w:rPr>
          <w:rFonts w:ascii="Arial Narrow" w:hAnsi="Arial Narrow"/>
          <w:i/>
          <w:sz w:val="22"/>
          <w:szCs w:val="22"/>
        </w:rPr>
        <w:t xml:space="preserve">αινή </w:t>
      </w:r>
      <w:r w:rsidR="00773CF7" w:rsidRPr="005750E9">
        <w:rPr>
          <w:rFonts w:ascii="Arial Narrow" w:hAnsi="Arial Narrow"/>
          <w:i/>
          <w:sz w:val="22"/>
          <w:szCs w:val="22"/>
        </w:rPr>
        <w:t>Δ</w:t>
      </w:r>
      <w:r w:rsidR="00640FBC" w:rsidRPr="005750E9">
        <w:rPr>
          <w:rFonts w:ascii="Arial Narrow" w:hAnsi="Arial Narrow"/>
          <w:i/>
          <w:sz w:val="22"/>
          <w:szCs w:val="22"/>
        </w:rPr>
        <w:t>ιαθήκη</w:t>
      </w:r>
      <w:r w:rsidR="00773CF7" w:rsidRPr="005750E9">
        <w:rPr>
          <w:rFonts w:ascii="Arial Narrow" w:hAnsi="Arial Narrow"/>
          <w:i/>
          <w:sz w:val="22"/>
          <w:szCs w:val="22"/>
        </w:rPr>
        <w:t xml:space="preserve">, και </w:t>
      </w:r>
      <w:r w:rsidR="000D4933" w:rsidRPr="005750E9">
        <w:rPr>
          <w:rFonts w:ascii="Arial Narrow" w:hAnsi="Arial Narrow"/>
          <w:i/>
          <w:sz w:val="22"/>
          <w:szCs w:val="22"/>
        </w:rPr>
        <w:t>ιδιαιτέρως</w:t>
      </w:r>
      <w:r w:rsidR="00773CF7" w:rsidRPr="005750E9">
        <w:rPr>
          <w:rFonts w:ascii="Arial Narrow" w:hAnsi="Arial Narrow"/>
          <w:i/>
          <w:sz w:val="22"/>
          <w:szCs w:val="22"/>
        </w:rPr>
        <w:t xml:space="preserve"> από τον ίδιο τον </w:t>
      </w:r>
      <w:r w:rsidR="00CC04A6" w:rsidRPr="005750E9">
        <w:rPr>
          <w:rFonts w:ascii="Arial Narrow" w:hAnsi="Arial Narrow"/>
          <w:i/>
          <w:sz w:val="22"/>
          <w:szCs w:val="22"/>
        </w:rPr>
        <w:t>Κύριο</w:t>
      </w:r>
      <w:r w:rsidR="00773CF7" w:rsidRPr="005750E9">
        <w:rPr>
          <w:rFonts w:ascii="Arial Narrow" w:hAnsi="Arial Narrow"/>
          <w:i/>
          <w:sz w:val="22"/>
          <w:szCs w:val="22"/>
        </w:rPr>
        <w:t xml:space="preserve"> </w:t>
      </w:r>
      <w:r w:rsidR="00985BC1" w:rsidRPr="005750E9">
        <w:rPr>
          <w:rFonts w:ascii="Arial Narrow" w:hAnsi="Arial Narrow"/>
          <w:i/>
          <w:sz w:val="22"/>
          <w:szCs w:val="22"/>
        </w:rPr>
        <w:t xml:space="preserve">στις παραβολές </w:t>
      </w:r>
      <w:r w:rsidR="001144E4" w:rsidRPr="005750E9">
        <w:rPr>
          <w:rFonts w:ascii="Arial Narrow" w:hAnsi="Arial Narrow"/>
          <w:i/>
          <w:sz w:val="22"/>
          <w:szCs w:val="22"/>
        </w:rPr>
        <w:t xml:space="preserve">Του (Μθ </w:t>
      </w:r>
      <w:r w:rsidR="00D63053">
        <w:rPr>
          <w:rFonts w:ascii="Arial Narrow" w:hAnsi="Arial Narrow"/>
          <w:i/>
          <w:sz w:val="22"/>
          <w:szCs w:val="22"/>
        </w:rPr>
        <w:t>20.</w:t>
      </w:r>
      <w:r w:rsidR="001144E4" w:rsidRPr="005750E9">
        <w:rPr>
          <w:rFonts w:ascii="Arial Narrow" w:hAnsi="Arial Narrow"/>
          <w:i/>
          <w:sz w:val="22"/>
          <w:szCs w:val="22"/>
        </w:rPr>
        <w:t xml:space="preserve">1-16, και 33-46, </w:t>
      </w:r>
      <w:r w:rsidR="00D5725E" w:rsidRPr="005750E9">
        <w:rPr>
          <w:rFonts w:ascii="Arial Narrow" w:hAnsi="Arial Narrow"/>
          <w:i/>
          <w:sz w:val="22"/>
          <w:szCs w:val="22"/>
        </w:rPr>
        <w:t xml:space="preserve">Μκ </w:t>
      </w:r>
      <w:r w:rsidR="00D63053">
        <w:rPr>
          <w:rFonts w:ascii="Arial Narrow" w:hAnsi="Arial Narrow"/>
          <w:i/>
          <w:sz w:val="22"/>
          <w:szCs w:val="22"/>
        </w:rPr>
        <w:t>12</w:t>
      </w:r>
      <w:r w:rsidR="00D5725E" w:rsidRPr="005750E9">
        <w:rPr>
          <w:rFonts w:ascii="Arial Narrow" w:hAnsi="Arial Narrow"/>
          <w:i/>
          <w:sz w:val="22"/>
          <w:szCs w:val="22"/>
        </w:rPr>
        <w:t xml:space="preserve">.1-12, Λκ </w:t>
      </w:r>
      <w:r w:rsidR="00D63053">
        <w:rPr>
          <w:rFonts w:ascii="Arial Narrow" w:hAnsi="Arial Narrow"/>
          <w:i/>
          <w:sz w:val="22"/>
          <w:szCs w:val="22"/>
        </w:rPr>
        <w:t>20</w:t>
      </w:r>
      <w:r w:rsidR="00D5725E" w:rsidRPr="005750E9">
        <w:rPr>
          <w:rFonts w:ascii="Arial Narrow" w:hAnsi="Arial Narrow"/>
          <w:i/>
          <w:sz w:val="22"/>
          <w:szCs w:val="22"/>
        </w:rPr>
        <w:t>.9-19)</w:t>
      </w:r>
      <w:r w:rsidR="00004D65" w:rsidRPr="005750E9">
        <w:rPr>
          <w:rFonts w:ascii="Arial Narrow" w:hAnsi="Arial Narrow"/>
          <w:i/>
          <w:sz w:val="22"/>
          <w:szCs w:val="22"/>
        </w:rPr>
        <w:t>,</w:t>
      </w:r>
      <w:r w:rsidR="00D5725E" w:rsidRPr="005750E9">
        <w:rPr>
          <w:rFonts w:ascii="Arial Narrow" w:hAnsi="Arial Narrow"/>
          <w:i/>
          <w:sz w:val="22"/>
          <w:szCs w:val="22"/>
        </w:rPr>
        <w:t xml:space="preserve"> </w:t>
      </w:r>
      <w:r w:rsidR="00004D65" w:rsidRPr="005750E9">
        <w:rPr>
          <w:rFonts w:ascii="Arial Narrow" w:hAnsi="Arial Narrow"/>
          <w:i/>
          <w:sz w:val="22"/>
          <w:szCs w:val="22"/>
        </w:rPr>
        <w:t xml:space="preserve">αλλά και από τους μαθητές </w:t>
      </w:r>
      <w:r w:rsidR="00C44CE3" w:rsidRPr="005750E9">
        <w:rPr>
          <w:rFonts w:ascii="Arial Narrow" w:hAnsi="Arial Narrow"/>
          <w:i/>
          <w:sz w:val="22"/>
          <w:szCs w:val="22"/>
        </w:rPr>
        <w:t xml:space="preserve">Του </w:t>
      </w:r>
      <w:r w:rsidR="00004D65" w:rsidRPr="005750E9">
        <w:rPr>
          <w:rFonts w:ascii="Arial Narrow" w:hAnsi="Arial Narrow"/>
          <w:i/>
          <w:sz w:val="22"/>
          <w:szCs w:val="22"/>
        </w:rPr>
        <w:t xml:space="preserve">(Ιω </w:t>
      </w:r>
      <w:r w:rsidR="00D63053">
        <w:rPr>
          <w:rFonts w:ascii="Arial Narrow" w:hAnsi="Arial Narrow"/>
          <w:i/>
          <w:sz w:val="22"/>
          <w:szCs w:val="22"/>
        </w:rPr>
        <w:t>15.</w:t>
      </w:r>
      <w:r w:rsidR="00004D65" w:rsidRPr="005750E9">
        <w:rPr>
          <w:rFonts w:ascii="Arial Narrow" w:hAnsi="Arial Narrow"/>
          <w:i/>
          <w:sz w:val="22"/>
          <w:szCs w:val="22"/>
        </w:rPr>
        <w:t>1-8)</w:t>
      </w:r>
      <w:r w:rsidRPr="005750E9">
        <w:rPr>
          <w:rFonts w:ascii="Arial Narrow" w:hAnsi="Arial Narrow"/>
          <w:sz w:val="22"/>
          <w:szCs w:val="22"/>
        </w:rPr>
        <w:t>»</w:t>
      </w:r>
      <w:r w:rsidR="00692E0F">
        <w:rPr>
          <w:rFonts w:ascii="ZWAdobeF" w:hAnsi="ZWAdobeF" w:cs="ZWAdobeF"/>
          <w:sz w:val="2"/>
          <w:szCs w:val="2"/>
        </w:rPr>
        <w:t>166F</w:t>
      </w:r>
      <w:r w:rsidR="002B7138" w:rsidRPr="005750E9">
        <w:rPr>
          <w:rStyle w:val="ae"/>
          <w:rFonts w:ascii="Arial Narrow" w:hAnsi="Arial Narrow"/>
          <w:sz w:val="22"/>
          <w:szCs w:val="22"/>
        </w:rPr>
        <w:footnoteReference w:id="173"/>
      </w:r>
      <w:r w:rsidR="00004D65" w:rsidRPr="005750E9">
        <w:rPr>
          <w:rFonts w:ascii="Arial Narrow" w:hAnsi="Arial Narrow"/>
          <w:sz w:val="22"/>
          <w:szCs w:val="22"/>
        </w:rPr>
        <w:t>.</w:t>
      </w:r>
    </w:p>
    <w:p w:rsidR="00E25BD5" w:rsidRPr="005750E9" w:rsidRDefault="00E25BD5" w:rsidP="00784233">
      <w:pPr>
        <w:pStyle w:val="-HTML"/>
        <w:widowControl w:val="0"/>
        <w:shd w:val="clear" w:color="auto" w:fill="FFFFFF"/>
        <w:contextualSpacing/>
        <w:jc w:val="both"/>
        <w:rPr>
          <w:rFonts w:ascii="Arial Narrow" w:hAnsi="Arial Narrow"/>
          <w:sz w:val="22"/>
          <w:szCs w:val="22"/>
        </w:rPr>
      </w:pPr>
    </w:p>
    <w:p w:rsidR="00E50D28" w:rsidRPr="00784233" w:rsidRDefault="00E462DD" w:rsidP="00784233">
      <w:pPr>
        <w:pStyle w:val="31"/>
        <w:keepNext w:val="0"/>
        <w:keepLines w:val="0"/>
        <w:widowControl w:val="0"/>
        <w:spacing w:before="0" w:line="240" w:lineRule="auto"/>
        <w:contextualSpacing/>
        <w:jc w:val="both"/>
        <w:rPr>
          <w:rFonts w:ascii="Arial Narrow" w:hAnsi="Arial Narrow"/>
        </w:rPr>
      </w:pPr>
      <w:bookmarkStart w:id="132" w:name="_Toc523338255"/>
      <w:bookmarkStart w:id="133" w:name="_Toc42964917"/>
      <w:r w:rsidRPr="00784233">
        <w:rPr>
          <w:rFonts w:ascii="Arial Narrow" w:hAnsi="Arial Narrow"/>
        </w:rPr>
        <w:t>3.</w:t>
      </w:r>
      <w:r w:rsidR="00045CE9">
        <w:rPr>
          <w:rStyle w:val="3Char"/>
          <w:rFonts w:ascii="Arial Narrow" w:hAnsi="Arial Narrow"/>
        </w:rPr>
        <w:t>6</w:t>
      </w:r>
      <w:r w:rsidR="00FE621A" w:rsidRPr="00784233">
        <w:rPr>
          <w:rStyle w:val="3Char"/>
          <w:rFonts w:ascii="Arial Narrow" w:hAnsi="Arial Narrow"/>
        </w:rPr>
        <w:t>.</w:t>
      </w:r>
      <w:r w:rsidR="00E63466" w:rsidRPr="00784233">
        <w:rPr>
          <w:rStyle w:val="3Char"/>
          <w:rFonts w:ascii="Arial Narrow" w:hAnsi="Arial Narrow"/>
        </w:rPr>
        <w:t>2</w:t>
      </w:r>
      <w:r w:rsidR="00FE621A" w:rsidRPr="00784233">
        <w:rPr>
          <w:rStyle w:val="3Char"/>
          <w:rFonts w:ascii="Arial Narrow" w:hAnsi="Arial Narrow"/>
        </w:rPr>
        <w:t>. Ο Αμπελώνας</w:t>
      </w:r>
      <w:bookmarkEnd w:id="132"/>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Αμπελώνας</w:instrText>
      </w:r>
      <w:r w:rsidR="00DD49DD">
        <w:instrText xml:space="preserve">" </w:instrText>
      </w:r>
      <w:r w:rsidR="004069D3">
        <w:rPr>
          <w:rStyle w:val="3Char"/>
          <w:rFonts w:ascii="Arial Narrow" w:hAnsi="Arial Narrow"/>
        </w:rPr>
        <w:fldChar w:fldCharType="end"/>
      </w:r>
      <w:r w:rsidR="009A686E" w:rsidRPr="00784233">
        <w:rPr>
          <w:rStyle w:val="3Char"/>
          <w:rFonts w:ascii="Arial Narrow" w:hAnsi="Arial Narrow"/>
        </w:rPr>
        <w:t xml:space="preserve"> την εποχή του Ιησού Χριστού</w:t>
      </w:r>
      <w:bookmarkEnd w:id="133"/>
    </w:p>
    <w:p w:rsidR="001B49D2" w:rsidRPr="009C73E2" w:rsidRDefault="00FC0544" w:rsidP="001B49D2">
      <w:pPr>
        <w:pStyle w:val="af1"/>
        <w:widowControl w:val="0"/>
        <w:spacing w:after="0"/>
        <w:contextualSpacing/>
        <w:jc w:val="both"/>
        <w:rPr>
          <w:rFonts w:ascii="Arial Narrow" w:hAnsi="Arial Narrow"/>
          <w:color w:val="auto"/>
          <w:sz w:val="22"/>
          <w:szCs w:val="22"/>
        </w:rPr>
      </w:pPr>
      <w:r w:rsidRPr="009C73E2">
        <w:rPr>
          <w:rFonts w:ascii="Arial Narrow" w:hAnsi="Arial Narrow"/>
          <w:b/>
          <w:color w:val="212121"/>
          <w:sz w:val="22"/>
          <w:szCs w:val="22"/>
        </w:rPr>
        <w:t>Το Ισραήλ κάποτε είχε πολλούς αμπελώνες</w:t>
      </w:r>
      <w:r w:rsidRPr="009C73E2">
        <w:rPr>
          <w:rFonts w:ascii="Arial Narrow" w:hAnsi="Arial Narrow"/>
          <w:color w:val="212121"/>
          <w:sz w:val="22"/>
          <w:szCs w:val="22"/>
        </w:rPr>
        <w:t>.</w:t>
      </w:r>
      <w:r w:rsidR="00275C36" w:rsidRPr="009C73E2">
        <w:rPr>
          <w:rFonts w:ascii="Arial Narrow" w:hAnsi="Arial Narrow"/>
          <w:color w:val="212121"/>
          <w:sz w:val="22"/>
          <w:szCs w:val="22"/>
        </w:rPr>
        <w:t xml:space="preserve"> Η </w:t>
      </w:r>
      <w:r w:rsidR="000D4933" w:rsidRPr="009C73E2">
        <w:rPr>
          <w:rFonts w:ascii="Arial Narrow" w:hAnsi="Arial Narrow"/>
          <w:b/>
          <w:color w:val="212121"/>
          <w:sz w:val="22"/>
          <w:szCs w:val="22"/>
        </w:rPr>
        <w:t>Ναζαρέτ</w:t>
      </w:r>
      <w:r w:rsidR="00275C36" w:rsidRPr="009C73E2">
        <w:rPr>
          <w:rFonts w:ascii="Arial Narrow" w:hAnsi="Arial Narrow"/>
          <w:color w:val="212121"/>
          <w:sz w:val="22"/>
          <w:szCs w:val="22"/>
        </w:rPr>
        <w:t xml:space="preserve">, για παράδειγμα, </w:t>
      </w:r>
      <w:r w:rsidR="00566993" w:rsidRPr="009C73E2">
        <w:rPr>
          <w:rFonts w:ascii="Arial Narrow" w:hAnsi="Arial Narrow"/>
          <w:color w:val="212121"/>
          <w:sz w:val="22"/>
          <w:szCs w:val="22"/>
        </w:rPr>
        <w:t>τη</w:t>
      </w:r>
      <w:r w:rsidR="0066544E" w:rsidRPr="009C73E2">
        <w:rPr>
          <w:rFonts w:ascii="Arial Narrow" w:hAnsi="Arial Narrow"/>
          <w:color w:val="212121"/>
          <w:sz w:val="22"/>
          <w:szCs w:val="22"/>
        </w:rPr>
        <w:t>ν</w:t>
      </w:r>
      <w:r w:rsidR="00566993" w:rsidRPr="009C73E2">
        <w:rPr>
          <w:rFonts w:ascii="Arial Narrow" w:hAnsi="Arial Narrow"/>
          <w:color w:val="212121"/>
          <w:sz w:val="22"/>
          <w:szCs w:val="22"/>
        </w:rPr>
        <w:t xml:space="preserve"> εποχής του </w:t>
      </w:r>
      <w:r w:rsidR="00D21D0F" w:rsidRPr="009C73E2">
        <w:rPr>
          <w:rFonts w:ascii="Arial Narrow" w:hAnsi="Arial Narrow"/>
          <w:color w:val="212121"/>
          <w:sz w:val="22"/>
          <w:szCs w:val="22"/>
        </w:rPr>
        <w:t xml:space="preserve">Κυρίου </w:t>
      </w:r>
      <w:r w:rsidR="00B12CE8" w:rsidRPr="009C73E2">
        <w:rPr>
          <w:rFonts w:ascii="Arial Narrow" w:hAnsi="Arial Narrow"/>
          <w:color w:val="212121"/>
          <w:sz w:val="22"/>
          <w:szCs w:val="22"/>
        </w:rPr>
        <w:t xml:space="preserve">ήταν ένα αγροτικό χωριό </w:t>
      </w:r>
      <w:r w:rsidR="0036141E" w:rsidRPr="009C73E2">
        <w:rPr>
          <w:rFonts w:ascii="Arial Narrow" w:hAnsi="Arial Narrow"/>
          <w:color w:val="212121"/>
          <w:sz w:val="22"/>
          <w:szCs w:val="22"/>
        </w:rPr>
        <w:t xml:space="preserve">200 κατοίκων </w:t>
      </w:r>
      <w:r w:rsidR="00266622" w:rsidRPr="009C73E2">
        <w:rPr>
          <w:rFonts w:ascii="Arial Narrow" w:hAnsi="Arial Narrow"/>
          <w:color w:val="212121"/>
          <w:sz w:val="22"/>
          <w:szCs w:val="22"/>
        </w:rPr>
        <w:t xml:space="preserve">στα περίχωρα της </w:t>
      </w:r>
      <w:r w:rsidR="00292527" w:rsidRPr="009C73E2">
        <w:rPr>
          <w:rFonts w:ascii="Arial Narrow" w:hAnsi="Arial Narrow"/>
          <w:color w:val="212121"/>
          <w:sz w:val="22"/>
          <w:szCs w:val="22"/>
        </w:rPr>
        <w:t xml:space="preserve">μεγάλης και </w:t>
      </w:r>
      <w:r w:rsidR="00266622" w:rsidRPr="009C73E2">
        <w:rPr>
          <w:rFonts w:ascii="Arial Narrow" w:hAnsi="Arial Narrow"/>
          <w:color w:val="212121"/>
          <w:sz w:val="22"/>
          <w:szCs w:val="22"/>
        </w:rPr>
        <w:t xml:space="preserve">ευημερούσας πόλης </w:t>
      </w:r>
      <w:r w:rsidR="00266622" w:rsidRPr="009C73E2">
        <w:rPr>
          <w:rFonts w:ascii="Arial Narrow" w:hAnsi="Arial Narrow"/>
          <w:b/>
          <w:color w:val="212121"/>
          <w:sz w:val="22"/>
          <w:szCs w:val="22"/>
        </w:rPr>
        <w:t>Σεμφωρίδας</w:t>
      </w:r>
      <w:r w:rsidR="00292527" w:rsidRPr="009C73E2">
        <w:rPr>
          <w:rFonts w:ascii="Arial Narrow" w:hAnsi="Arial Narrow"/>
          <w:color w:val="212121"/>
          <w:sz w:val="22"/>
          <w:szCs w:val="22"/>
        </w:rPr>
        <w:t xml:space="preserve"> (πρωτεύουσας της τετραρχίας του Ηρώδη </w:t>
      </w:r>
      <w:r w:rsidR="0079675F" w:rsidRPr="009C73E2">
        <w:rPr>
          <w:rFonts w:ascii="Arial Narrow" w:hAnsi="Arial Narrow"/>
          <w:color w:val="212121"/>
          <w:sz w:val="22"/>
          <w:szCs w:val="22"/>
        </w:rPr>
        <w:t>Αντίππα)</w:t>
      </w:r>
      <w:r w:rsidR="00266622" w:rsidRPr="009C73E2">
        <w:rPr>
          <w:rFonts w:ascii="Arial Narrow" w:hAnsi="Arial Narrow"/>
          <w:color w:val="212121"/>
          <w:sz w:val="22"/>
          <w:szCs w:val="22"/>
        </w:rPr>
        <w:t xml:space="preserve">, </w:t>
      </w:r>
      <w:r w:rsidR="00061430" w:rsidRPr="009C73E2">
        <w:rPr>
          <w:rFonts w:ascii="Arial Narrow" w:hAnsi="Arial Narrow"/>
          <w:color w:val="212121"/>
          <w:sz w:val="22"/>
          <w:szCs w:val="22"/>
        </w:rPr>
        <w:t>το οποίο</w:t>
      </w:r>
      <w:r w:rsidR="0036141E" w:rsidRPr="009C73E2">
        <w:rPr>
          <w:rFonts w:ascii="Arial Narrow" w:hAnsi="Arial Narrow"/>
          <w:color w:val="212121"/>
          <w:sz w:val="22"/>
          <w:szCs w:val="22"/>
        </w:rPr>
        <w:t xml:space="preserve"> </w:t>
      </w:r>
      <w:r w:rsidR="0036141E" w:rsidRPr="009C73E2">
        <w:rPr>
          <w:rFonts w:ascii="Arial Narrow" w:hAnsi="Arial Narrow"/>
          <w:b/>
          <w:color w:val="212121"/>
          <w:sz w:val="22"/>
          <w:szCs w:val="22"/>
        </w:rPr>
        <w:t xml:space="preserve">περιβαλλόταν από σειρά </w:t>
      </w:r>
      <w:r w:rsidR="00D21D0F" w:rsidRPr="009C73E2">
        <w:rPr>
          <w:rFonts w:ascii="Arial Narrow" w:hAnsi="Arial Narrow"/>
          <w:b/>
          <w:color w:val="212121"/>
          <w:sz w:val="22"/>
          <w:szCs w:val="22"/>
        </w:rPr>
        <w:t>αμπελώνων</w:t>
      </w:r>
      <w:r w:rsidR="007860B2" w:rsidRPr="009C73E2">
        <w:rPr>
          <w:rFonts w:ascii="Arial Narrow" w:hAnsi="Arial Narrow"/>
          <w:b/>
          <w:color w:val="212121"/>
          <w:sz w:val="22"/>
          <w:szCs w:val="22"/>
        </w:rPr>
        <w:t xml:space="preserve"> </w:t>
      </w:r>
      <w:r w:rsidR="008B1EF9" w:rsidRPr="009C73E2">
        <w:rPr>
          <w:rFonts w:ascii="Arial Narrow" w:hAnsi="Arial Narrow"/>
          <w:b/>
          <w:color w:val="212121"/>
          <w:sz w:val="22"/>
          <w:szCs w:val="22"/>
        </w:rPr>
        <w:t>με</w:t>
      </w:r>
      <w:r w:rsidR="007860B2" w:rsidRPr="009C73E2">
        <w:rPr>
          <w:rFonts w:ascii="Arial Narrow" w:hAnsi="Arial Narrow"/>
          <w:b/>
          <w:color w:val="212121"/>
          <w:sz w:val="22"/>
          <w:szCs w:val="22"/>
        </w:rPr>
        <w:t xml:space="preserve"> πατητήρια</w:t>
      </w:r>
      <w:r w:rsidR="00692E0F">
        <w:rPr>
          <w:rFonts w:ascii="ZWAdobeF" w:hAnsi="ZWAdobeF" w:cs="ZWAdobeF"/>
          <w:i w:val="0"/>
          <w:color w:val="auto"/>
          <w:sz w:val="2"/>
          <w:szCs w:val="2"/>
        </w:rPr>
        <w:t>167F</w:t>
      </w:r>
      <w:r w:rsidR="00F27880" w:rsidRPr="009C73E2">
        <w:rPr>
          <w:rStyle w:val="ae"/>
          <w:rFonts w:ascii="Arial Narrow" w:hAnsi="Arial Narrow"/>
          <w:color w:val="212121"/>
          <w:sz w:val="22"/>
          <w:szCs w:val="22"/>
        </w:rPr>
        <w:footnoteReference w:id="174"/>
      </w:r>
      <w:r w:rsidR="00D21D0F" w:rsidRPr="009C73E2">
        <w:rPr>
          <w:rFonts w:ascii="Arial Narrow" w:hAnsi="Arial Narrow"/>
          <w:color w:val="212121"/>
          <w:sz w:val="22"/>
          <w:szCs w:val="22"/>
        </w:rPr>
        <w:t>.</w:t>
      </w:r>
      <w:r w:rsidRPr="009C73E2">
        <w:rPr>
          <w:rFonts w:ascii="Arial Narrow" w:hAnsi="Arial Narrow"/>
          <w:color w:val="212121"/>
          <w:sz w:val="22"/>
          <w:szCs w:val="22"/>
        </w:rPr>
        <w:t xml:space="preserve"> Σήμερα, παράγεται σχετικά λίγο κρασί στο βόρειο τμήμα του Ισραήλ, αλλά δεν υπάρχει τόσο μεγάλη αμπελοοινική βιομηχανία στη Δυτική Όχθη, καθώς η περιοχή ήταν κυρίως μουσουλμανική και δεν επιτρεπόταν η κατανάλωση αλκοόλ. Μέχρι τη βυζαντινή εποχή υπήρχαν πολυάριθμα αμπέλια, αμφορείς κρασιού και σταφύλια που παρουσιάζονται σε έργα τέχνης. Στο ασβεστολιθικό βουνό </w:t>
      </w:r>
      <w:r w:rsidRPr="009C73E2">
        <w:rPr>
          <w:rFonts w:ascii="Arial Narrow" w:hAnsi="Arial Narrow"/>
          <w:b/>
          <w:color w:val="212121"/>
          <w:sz w:val="22"/>
          <w:szCs w:val="22"/>
        </w:rPr>
        <w:t>βόρεια της Ιερουσαλήμ</w:t>
      </w:r>
      <w:r w:rsidRPr="009C73E2">
        <w:rPr>
          <w:rFonts w:ascii="Arial Narrow" w:hAnsi="Arial Narrow"/>
          <w:color w:val="212121"/>
          <w:sz w:val="22"/>
          <w:szCs w:val="22"/>
        </w:rPr>
        <w:t xml:space="preserve">, οι άνθρωποι </w:t>
      </w:r>
      <w:r w:rsidR="00084700" w:rsidRPr="009C73E2">
        <w:rPr>
          <w:rFonts w:ascii="Arial Narrow" w:hAnsi="Arial Narrow"/>
          <w:color w:val="212121"/>
          <w:sz w:val="22"/>
          <w:szCs w:val="22"/>
        </w:rPr>
        <w:t xml:space="preserve">διαμόρφωναν χωμάτινες </w:t>
      </w:r>
      <w:r w:rsidRPr="009C73E2">
        <w:rPr>
          <w:rFonts w:ascii="Arial Narrow" w:hAnsi="Arial Narrow"/>
          <w:color w:val="212121"/>
          <w:sz w:val="22"/>
          <w:szCs w:val="22"/>
        </w:rPr>
        <w:t xml:space="preserve">ταράτσες </w:t>
      </w:r>
      <w:r w:rsidR="00D70FC3" w:rsidRPr="009C73E2">
        <w:rPr>
          <w:rFonts w:ascii="Arial Narrow" w:hAnsi="Arial Narrow"/>
          <w:color w:val="212121"/>
          <w:sz w:val="22"/>
          <w:szCs w:val="22"/>
        </w:rPr>
        <w:t>που υποστηρίζονταν από πέτρινους τοίχους</w:t>
      </w:r>
      <w:r w:rsidR="00084700" w:rsidRPr="009C73E2">
        <w:rPr>
          <w:rFonts w:ascii="Arial Narrow" w:hAnsi="Arial Narrow"/>
          <w:color w:val="212121"/>
          <w:sz w:val="22"/>
          <w:szCs w:val="22"/>
        </w:rPr>
        <w:t>, και</w:t>
      </w:r>
      <w:r w:rsidRPr="009C73E2">
        <w:rPr>
          <w:rFonts w:ascii="Arial Narrow" w:hAnsi="Arial Narrow"/>
          <w:color w:val="212121"/>
          <w:sz w:val="22"/>
          <w:szCs w:val="22"/>
        </w:rPr>
        <w:t xml:space="preserve"> φ</w:t>
      </w:r>
      <w:r w:rsidR="00FD6C19" w:rsidRPr="009C73E2">
        <w:rPr>
          <w:rFonts w:ascii="Arial Narrow" w:hAnsi="Arial Narrow"/>
          <w:color w:val="212121"/>
          <w:sz w:val="22"/>
          <w:szCs w:val="22"/>
        </w:rPr>
        <w:t>ύτευαν</w:t>
      </w:r>
      <w:r w:rsidRPr="009C73E2">
        <w:rPr>
          <w:rFonts w:ascii="Arial Narrow" w:hAnsi="Arial Narrow"/>
          <w:color w:val="212121"/>
          <w:sz w:val="22"/>
          <w:szCs w:val="22"/>
        </w:rPr>
        <w:t xml:space="preserve"> </w:t>
      </w:r>
      <w:r w:rsidR="00795E00" w:rsidRPr="009C73E2">
        <w:rPr>
          <w:rFonts w:ascii="Arial Narrow" w:hAnsi="Arial Narrow"/>
          <w:color w:val="212121"/>
          <w:sz w:val="22"/>
          <w:szCs w:val="22"/>
        </w:rPr>
        <w:t>ελαιόδεντρα και</w:t>
      </w:r>
      <w:r w:rsidRPr="009C73E2">
        <w:rPr>
          <w:rFonts w:ascii="Arial Narrow" w:hAnsi="Arial Narrow"/>
          <w:color w:val="212121"/>
          <w:sz w:val="22"/>
          <w:szCs w:val="22"/>
        </w:rPr>
        <w:t xml:space="preserve"> αμπέλια.</w:t>
      </w:r>
      <w:r w:rsidR="005B6898" w:rsidRPr="009C73E2">
        <w:rPr>
          <w:rFonts w:ascii="Arial Narrow" w:hAnsi="Arial Narrow"/>
          <w:color w:val="212121"/>
          <w:sz w:val="22"/>
          <w:szCs w:val="22"/>
        </w:rPr>
        <w:t xml:space="preserve"> </w:t>
      </w:r>
      <w:r w:rsidR="00E32600" w:rsidRPr="009C73E2">
        <w:rPr>
          <w:rFonts w:ascii="Arial Narrow" w:hAnsi="Arial Narrow"/>
          <w:color w:val="212121"/>
          <w:sz w:val="22"/>
          <w:szCs w:val="22"/>
        </w:rPr>
        <w:t>«</w:t>
      </w:r>
      <w:r w:rsidRPr="009771BB">
        <w:rPr>
          <w:rFonts w:ascii="Arial Narrow" w:hAnsi="Arial Narrow"/>
          <w:b/>
          <w:color w:val="212121"/>
          <w:sz w:val="22"/>
          <w:szCs w:val="22"/>
        </w:rPr>
        <w:t>Η ζωή στους αμπελώνες</w:t>
      </w:r>
      <w:r w:rsidRPr="009771BB">
        <w:rPr>
          <w:rFonts w:ascii="Arial Narrow" w:hAnsi="Arial Narrow"/>
          <w:color w:val="212121"/>
          <w:sz w:val="22"/>
          <w:szCs w:val="22"/>
        </w:rPr>
        <w:t xml:space="preserve"> </w:t>
      </w:r>
      <w:r w:rsidRPr="009771BB">
        <w:rPr>
          <w:rFonts w:ascii="Arial Narrow" w:hAnsi="Arial Narrow"/>
          <w:b/>
          <w:color w:val="212121"/>
          <w:sz w:val="22"/>
          <w:szCs w:val="22"/>
        </w:rPr>
        <w:t>τους καλοκαιρινούς μήνες ήταν σίγουρα ευχάριστη</w:t>
      </w:r>
      <w:r w:rsidRPr="009771BB">
        <w:rPr>
          <w:rFonts w:ascii="Arial Narrow" w:hAnsi="Arial Narrow"/>
          <w:color w:val="212121"/>
          <w:sz w:val="22"/>
          <w:szCs w:val="22"/>
        </w:rPr>
        <w:t xml:space="preserve">, με </w:t>
      </w:r>
      <w:r w:rsidR="00FB7843" w:rsidRPr="009771BB">
        <w:rPr>
          <w:rFonts w:ascii="Arial Narrow" w:hAnsi="Arial Narrow"/>
          <w:color w:val="212121"/>
          <w:sz w:val="22"/>
          <w:szCs w:val="22"/>
        </w:rPr>
        <w:t xml:space="preserve">πολλά </w:t>
      </w:r>
      <w:r w:rsidRPr="009771BB">
        <w:rPr>
          <w:rFonts w:ascii="Arial Narrow" w:hAnsi="Arial Narrow"/>
          <w:color w:val="212121"/>
          <w:sz w:val="22"/>
          <w:szCs w:val="22"/>
        </w:rPr>
        <w:t xml:space="preserve">φρούτα για φαγητό, χωρίς σκούπισμα σπιτιών και με όλα τα είδη οικιακής εργασίας μειωμένα στο </w:t>
      </w:r>
      <w:r w:rsidRPr="009771BB">
        <w:rPr>
          <w:rFonts w:ascii="Arial Narrow" w:hAnsi="Arial Narrow"/>
          <w:color w:val="auto"/>
          <w:sz w:val="22"/>
          <w:szCs w:val="22"/>
        </w:rPr>
        <w:t>ελάχιστο.</w:t>
      </w:r>
      <w:r w:rsidR="005B6898" w:rsidRPr="009771BB">
        <w:rPr>
          <w:rFonts w:ascii="Arial Narrow" w:hAnsi="Arial Narrow"/>
          <w:color w:val="auto"/>
          <w:sz w:val="22"/>
          <w:szCs w:val="22"/>
        </w:rPr>
        <w:t xml:space="preserve"> </w:t>
      </w:r>
      <w:r w:rsidR="00F23785" w:rsidRPr="009771BB">
        <w:rPr>
          <w:rFonts w:ascii="Arial Narrow" w:hAnsi="Arial Narrow"/>
          <w:color w:val="auto"/>
          <w:sz w:val="22"/>
          <w:szCs w:val="22"/>
        </w:rPr>
        <w:t xml:space="preserve"> </w:t>
      </w:r>
      <w:r w:rsidR="00E50D28" w:rsidRPr="009771BB">
        <w:rPr>
          <w:rFonts w:ascii="Arial Narrow" w:hAnsi="Arial Narrow"/>
          <w:b/>
          <w:bCs/>
          <w:color w:val="auto"/>
          <w:sz w:val="22"/>
          <w:szCs w:val="22"/>
        </w:rPr>
        <w:t>Όλοι</w:t>
      </w:r>
      <w:r w:rsidR="00E50D28" w:rsidRPr="009771BB">
        <w:rPr>
          <w:rFonts w:ascii="Arial Narrow" w:hAnsi="Arial Narrow"/>
          <w:color w:val="auto"/>
          <w:sz w:val="22"/>
          <w:szCs w:val="22"/>
        </w:rPr>
        <w:t xml:space="preserve"> προσπαθούσαν να περάσουν μερικές εβδομάδες ή μήνες κατά τη διάρκεια του ζεστού καλοκαιριού σε έναν αμπελώνα. </w:t>
      </w:r>
      <w:bookmarkStart w:id="134" w:name="_Hlk515007297"/>
      <w:r w:rsidR="00E50D28" w:rsidRPr="009771BB">
        <w:rPr>
          <w:rFonts w:ascii="Arial Narrow" w:hAnsi="Arial Narrow"/>
          <w:b/>
          <w:color w:val="auto"/>
          <w:sz w:val="22"/>
          <w:szCs w:val="22"/>
        </w:rPr>
        <w:t>Στους αμπελώνες</w:t>
      </w:r>
      <w:r w:rsidR="00E50D28" w:rsidRPr="009771BB">
        <w:rPr>
          <w:rFonts w:ascii="Arial Narrow" w:hAnsi="Arial Narrow"/>
          <w:color w:val="auto"/>
          <w:sz w:val="22"/>
          <w:szCs w:val="22"/>
        </w:rPr>
        <w:t xml:space="preserve"> </w:t>
      </w:r>
      <w:r w:rsidR="00E50D28" w:rsidRPr="009771BB">
        <w:rPr>
          <w:rFonts w:ascii="Arial Narrow" w:hAnsi="Arial Narrow"/>
          <w:b/>
          <w:color w:val="auto"/>
          <w:sz w:val="22"/>
          <w:szCs w:val="22"/>
        </w:rPr>
        <w:t xml:space="preserve">εκτός από τα αμπέλια φυτεύονταν όλα τα είδη οπωροφόρων δένδρων </w:t>
      </w:r>
      <w:bookmarkEnd w:id="134"/>
      <w:r w:rsidR="00E50D28" w:rsidRPr="009771BB">
        <w:rPr>
          <w:rFonts w:ascii="Arial Narrow" w:hAnsi="Arial Narrow"/>
          <w:color w:val="auto"/>
          <w:sz w:val="22"/>
          <w:szCs w:val="22"/>
        </w:rPr>
        <w:t xml:space="preserve">όπως  </w:t>
      </w:r>
      <w:r w:rsidR="00E50D28" w:rsidRPr="009771BB">
        <w:rPr>
          <w:rFonts w:ascii="Arial Narrow" w:hAnsi="Arial Narrow"/>
          <w:b/>
          <w:color w:val="auto"/>
          <w:sz w:val="22"/>
          <w:szCs w:val="22"/>
        </w:rPr>
        <w:t>σύκα, ρόδι, μήλο, αχλάδι, βερίκοκο, ροδάκινο, κυδώνι</w:t>
      </w:r>
      <w:r w:rsidR="00E50D28" w:rsidRPr="009771BB">
        <w:rPr>
          <w:rFonts w:ascii="Arial Narrow" w:hAnsi="Arial Narrow"/>
          <w:color w:val="auto"/>
          <w:sz w:val="22"/>
          <w:szCs w:val="22"/>
        </w:rPr>
        <w:t xml:space="preserve"> και </w:t>
      </w:r>
      <w:r w:rsidR="00E50D28" w:rsidRPr="009771BB">
        <w:rPr>
          <w:rFonts w:ascii="Arial Narrow" w:hAnsi="Arial Narrow"/>
          <w:b/>
          <w:color w:val="auto"/>
          <w:sz w:val="22"/>
          <w:szCs w:val="22"/>
        </w:rPr>
        <w:t>μουριές</w:t>
      </w:r>
      <w:r w:rsidR="00FA7B62" w:rsidRPr="00472683">
        <w:rPr>
          <w:rFonts w:ascii="Arial Narrow" w:hAnsi="Arial Narrow"/>
          <w:i w:val="0"/>
          <w:color w:val="auto"/>
          <w:sz w:val="22"/>
          <w:szCs w:val="22"/>
        </w:rPr>
        <w:t>»</w:t>
      </w:r>
      <w:r w:rsidR="00FA7B62" w:rsidRPr="009C73E2">
        <w:rPr>
          <w:rFonts w:ascii="Arial Narrow" w:hAnsi="Arial Narrow"/>
          <w:b/>
          <w:i w:val="0"/>
          <w:color w:val="auto"/>
          <w:sz w:val="22"/>
          <w:szCs w:val="22"/>
        </w:rPr>
        <w:t>.</w:t>
      </w:r>
      <w:r w:rsidR="00692E0F">
        <w:rPr>
          <w:rFonts w:ascii="ZWAdobeF" w:hAnsi="ZWAdobeF" w:cs="ZWAdobeF"/>
          <w:i w:val="0"/>
          <w:color w:val="auto"/>
          <w:sz w:val="2"/>
          <w:szCs w:val="2"/>
        </w:rPr>
        <w:t>168F</w:t>
      </w:r>
      <w:r w:rsidR="00E32600" w:rsidRPr="009C73E2">
        <w:rPr>
          <w:rStyle w:val="ae"/>
          <w:rFonts w:ascii="Arial Narrow" w:hAnsi="Arial Narrow"/>
          <w:color w:val="auto"/>
          <w:sz w:val="22"/>
          <w:szCs w:val="22"/>
        </w:rPr>
        <w:footnoteReference w:id="175"/>
      </w:r>
      <w:r w:rsidR="001B49D2" w:rsidRPr="009C73E2">
        <w:rPr>
          <w:rFonts w:ascii="Arial Narrow" w:hAnsi="Arial Narrow"/>
          <w:color w:val="auto"/>
          <w:sz w:val="22"/>
          <w:szCs w:val="22"/>
        </w:rPr>
        <w:t xml:space="preserve"> </w:t>
      </w:r>
    </w:p>
    <w:p w:rsidR="001B49D2" w:rsidRPr="009C73E2" w:rsidRDefault="001B49D2" w:rsidP="001B49D2">
      <w:pPr>
        <w:pStyle w:val="af1"/>
        <w:widowControl w:val="0"/>
        <w:spacing w:after="0"/>
        <w:contextualSpacing/>
        <w:jc w:val="both"/>
        <w:rPr>
          <w:rFonts w:ascii="Arial Narrow" w:hAnsi="Arial Narrow"/>
          <w:color w:val="auto"/>
          <w:sz w:val="22"/>
          <w:szCs w:val="22"/>
        </w:rPr>
      </w:pPr>
    </w:p>
    <w:p w:rsidR="001B49D2" w:rsidRPr="00F0132C" w:rsidRDefault="001B49D2" w:rsidP="001B49D2">
      <w:pPr>
        <w:pStyle w:val="af1"/>
        <w:widowControl w:val="0"/>
        <w:spacing w:after="0"/>
        <w:contextualSpacing/>
        <w:jc w:val="both"/>
        <w:rPr>
          <w:rFonts w:ascii="Arial Narrow" w:hAnsi="Arial Narrow"/>
          <w:color w:val="auto"/>
          <w:sz w:val="22"/>
          <w:szCs w:val="22"/>
        </w:rPr>
      </w:pPr>
      <w:r w:rsidRPr="009C73E2">
        <w:rPr>
          <w:rFonts w:ascii="Arial Narrow" w:hAnsi="Arial Narrow"/>
          <w:color w:val="auto"/>
          <w:sz w:val="22"/>
          <w:szCs w:val="22"/>
        </w:rPr>
        <w:t xml:space="preserve">«Ο καρπός ήταν το ρολόι της οικογένειας του ιδιοκτήτη: μόλις γίνονταν φαγώσιμοι οι καρποί, ο ιδιοκτήτης μετέφερε την οικογένεια και κατοικία του στον αμπελώνα και έμεναν εκεί μέχρι να τελειώσει το καλοκαίρι και ο </w:t>
      </w:r>
      <w:r w:rsidRPr="009C73E2">
        <w:rPr>
          <w:rFonts w:ascii="Arial Narrow" w:hAnsi="Arial Narrow"/>
          <w:b/>
          <w:color w:val="auto"/>
          <w:sz w:val="22"/>
          <w:szCs w:val="22"/>
        </w:rPr>
        <w:t>τρύγος όλων των καρπών</w:t>
      </w:r>
      <w:r w:rsidR="00692E0F">
        <w:rPr>
          <w:rFonts w:ascii="ZWAdobeF" w:hAnsi="ZWAdobeF" w:cs="ZWAdobeF"/>
          <w:i w:val="0"/>
          <w:color w:val="auto"/>
          <w:sz w:val="2"/>
          <w:szCs w:val="2"/>
        </w:rPr>
        <w:t>169F</w:t>
      </w:r>
      <w:r w:rsidR="002E079F">
        <w:rPr>
          <w:rStyle w:val="ae"/>
          <w:rFonts w:ascii="Arial Narrow" w:hAnsi="Arial Narrow"/>
          <w:b/>
          <w:color w:val="auto"/>
          <w:sz w:val="22"/>
          <w:szCs w:val="22"/>
        </w:rPr>
        <w:footnoteReference w:id="176"/>
      </w:r>
      <w:r w:rsidRPr="009C73E2">
        <w:rPr>
          <w:rFonts w:ascii="Arial Narrow" w:hAnsi="Arial Narrow"/>
          <w:color w:val="auto"/>
          <w:sz w:val="22"/>
          <w:szCs w:val="22"/>
        </w:rPr>
        <w:t>.</w:t>
      </w:r>
      <w:r w:rsidRPr="009C73E2">
        <w:rPr>
          <w:rFonts w:ascii="Arial Narrow" w:hAnsi="Arial Narrow"/>
          <w:sz w:val="22"/>
          <w:szCs w:val="22"/>
        </w:rPr>
        <w:t xml:space="preserve"> </w:t>
      </w:r>
      <w:r w:rsidRPr="009C73E2">
        <w:rPr>
          <w:rFonts w:ascii="Arial Narrow" w:hAnsi="Arial Narrow"/>
          <w:color w:val="auto"/>
          <w:sz w:val="22"/>
          <w:szCs w:val="22"/>
        </w:rPr>
        <w:t>Ένας πρόσφατα φυτεμένος αμπελώνας απέφερε καρπούς σε τρία χρόνια»</w:t>
      </w:r>
      <w:r w:rsidR="00292C82">
        <w:rPr>
          <w:rFonts w:ascii="Arial Narrow" w:hAnsi="Arial Narrow"/>
          <w:color w:val="auto"/>
          <w:sz w:val="22"/>
          <w:szCs w:val="22"/>
        </w:rPr>
        <w:t>.</w:t>
      </w:r>
      <w:r w:rsidR="00692E0F">
        <w:rPr>
          <w:rFonts w:ascii="ZWAdobeF" w:hAnsi="ZWAdobeF" w:cs="ZWAdobeF"/>
          <w:i w:val="0"/>
          <w:color w:val="auto"/>
          <w:sz w:val="2"/>
          <w:szCs w:val="2"/>
        </w:rPr>
        <w:t>170F</w:t>
      </w:r>
      <w:r w:rsidRPr="009C73E2">
        <w:rPr>
          <w:rStyle w:val="ae"/>
          <w:rFonts w:ascii="Arial Narrow" w:hAnsi="Arial Narrow"/>
          <w:color w:val="auto"/>
          <w:sz w:val="22"/>
          <w:szCs w:val="22"/>
        </w:rPr>
        <w:footnoteReference w:id="177"/>
      </w:r>
      <w:r w:rsidRPr="009C73E2">
        <w:rPr>
          <w:rFonts w:ascii="Arial Narrow" w:hAnsi="Arial Narrow"/>
          <w:color w:val="auto"/>
          <w:sz w:val="22"/>
          <w:szCs w:val="22"/>
        </w:rPr>
        <w:t xml:space="preserve"> «</w:t>
      </w:r>
      <w:r w:rsidRPr="009C73E2">
        <w:rPr>
          <w:rFonts w:ascii="Arial Narrow" w:hAnsi="Arial Narrow"/>
          <w:b/>
          <w:color w:val="auto"/>
          <w:sz w:val="22"/>
          <w:szCs w:val="22"/>
        </w:rPr>
        <w:t>Η δουλειά στους αμπελώνες</w:t>
      </w:r>
      <w:r w:rsidRPr="009C73E2">
        <w:rPr>
          <w:rFonts w:ascii="Arial Narrow" w:hAnsi="Arial Narrow"/>
          <w:color w:val="auto"/>
          <w:sz w:val="22"/>
          <w:szCs w:val="22"/>
        </w:rPr>
        <w:t xml:space="preserve"> συνίστατο στην </w:t>
      </w:r>
      <w:r w:rsidRPr="009C73E2">
        <w:rPr>
          <w:rFonts w:ascii="Arial Narrow" w:hAnsi="Arial Narrow"/>
          <w:b/>
          <w:color w:val="auto"/>
          <w:sz w:val="22"/>
          <w:szCs w:val="22"/>
        </w:rPr>
        <w:t>εκσκαφή</w:t>
      </w:r>
      <w:r w:rsidRPr="009C73E2">
        <w:rPr>
          <w:rFonts w:ascii="Arial Narrow" w:hAnsi="Arial Narrow"/>
          <w:color w:val="auto"/>
          <w:sz w:val="22"/>
          <w:szCs w:val="22"/>
        </w:rPr>
        <w:t xml:space="preserve"> και </w:t>
      </w:r>
      <w:r w:rsidRPr="009C73E2">
        <w:rPr>
          <w:rFonts w:ascii="Arial Narrow" w:hAnsi="Arial Narrow"/>
          <w:b/>
          <w:color w:val="auto"/>
          <w:sz w:val="22"/>
          <w:szCs w:val="22"/>
        </w:rPr>
        <w:t>σβάρνισμα</w:t>
      </w:r>
      <w:r w:rsidRPr="009C73E2">
        <w:rPr>
          <w:rFonts w:ascii="Arial Narrow" w:hAnsi="Arial Narrow"/>
          <w:color w:val="auto"/>
          <w:sz w:val="22"/>
          <w:szCs w:val="22"/>
        </w:rPr>
        <w:t xml:space="preserve"> του εδάφους αρκετές φορές μετά τις βροχές, και στο </w:t>
      </w:r>
      <w:r w:rsidRPr="009C73E2">
        <w:rPr>
          <w:rFonts w:ascii="Arial Narrow" w:hAnsi="Arial Narrow"/>
          <w:b/>
          <w:color w:val="auto"/>
          <w:sz w:val="22"/>
          <w:szCs w:val="22"/>
        </w:rPr>
        <w:t>κλάδεμα</w:t>
      </w:r>
      <w:r w:rsidRPr="009C73E2">
        <w:rPr>
          <w:rFonts w:ascii="Arial Narrow" w:hAnsi="Arial Narrow"/>
          <w:color w:val="auto"/>
          <w:sz w:val="22"/>
          <w:szCs w:val="22"/>
        </w:rPr>
        <w:t xml:space="preserve"> των αμπελιών»</w:t>
      </w:r>
      <w:r w:rsidR="00472683" w:rsidRPr="00F0132C">
        <w:rPr>
          <w:rFonts w:ascii="Arial Narrow" w:hAnsi="Arial Narrow"/>
          <w:color w:val="auto"/>
          <w:sz w:val="22"/>
          <w:szCs w:val="22"/>
        </w:rPr>
        <w:t>.</w:t>
      </w:r>
      <w:r w:rsidR="00692E0F">
        <w:rPr>
          <w:rFonts w:ascii="ZWAdobeF" w:hAnsi="ZWAdobeF" w:cs="ZWAdobeF"/>
          <w:i w:val="0"/>
          <w:color w:val="auto"/>
          <w:sz w:val="2"/>
          <w:szCs w:val="2"/>
        </w:rPr>
        <w:t>171F</w:t>
      </w:r>
      <w:r w:rsidRPr="009C73E2">
        <w:rPr>
          <w:rStyle w:val="ae"/>
          <w:rFonts w:ascii="Arial Narrow" w:hAnsi="Arial Narrow"/>
          <w:color w:val="auto"/>
          <w:sz w:val="22"/>
          <w:szCs w:val="22"/>
        </w:rPr>
        <w:footnoteReference w:id="178"/>
      </w:r>
    </w:p>
    <w:p w:rsidR="001B49D2" w:rsidRPr="009C73E2" w:rsidRDefault="001B49D2" w:rsidP="001B49D2">
      <w:pPr>
        <w:pStyle w:val="af1"/>
        <w:widowControl w:val="0"/>
        <w:spacing w:after="0"/>
        <w:contextualSpacing/>
        <w:jc w:val="both"/>
        <w:rPr>
          <w:rFonts w:ascii="Arial Narrow" w:hAnsi="Arial Narrow"/>
          <w:b/>
          <w:i w:val="0"/>
          <w:color w:val="auto"/>
          <w:sz w:val="22"/>
          <w:szCs w:val="22"/>
        </w:rPr>
      </w:pPr>
    </w:p>
    <w:p w:rsidR="00FB7843" w:rsidRPr="002D0105" w:rsidRDefault="001B49D2" w:rsidP="002D0105">
      <w:pPr>
        <w:pStyle w:val="af1"/>
        <w:widowControl w:val="0"/>
        <w:spacing w:after="0"/>
        <w:contextualSpacing/>
        <w:jc w:val="both"/>
        <w:rPr>
          <w:rFonts w:ascii="Arial Narrow" w:hAnsi="Arial Narrow"/>
          <w:i w:val="0"/>
          <w:color w:val="auto"/>
          <w:sz w:val="22"/>
          <w:szCs w:val="22"/>
        </w:rPr>
      </w:pPr>
      <w:r w:rsidRPr="009C73E2">
        <w:rPr>
          <w:rFonts w:ascii="Arial Narrow" w:hAnsi="Arial Narrow"/>
          <w:b/>
          <w:color w:val="auto"/>
          <w:sz w:val="22"/>
          <w:szCs w:val="22"/>
        </w:rPr>
        <w:t>«Κανένα δέντρο ή φυτό δεν χρειαζόταν τόσο σταθερή περιποίηση και προσεκτικό κλάδεμα όπως το Αμπέλι.</w:t>
      </w:r>
      <w:r w:rsidRPr="009C73E2">
        <w:rPr>
          <w:rFonts w:ascii="Arial Narrow" w:hAnsi="Arial Narrow"/>
          <w:color w:val="auto"/>
          <w:sz w:val="22"/>
          <w:szCs w:val="22"/>
        </w:rPr>
        <w:t xml:space="preserve"> Γνωρίζουμε ότι στους αμπελώνες της Γαλλίας όλα τα κλαδιά κάθε αμπελιού κόβονται κάθε χρόνο αφήνοντας ένα κούτσουρο, Με τον ίδιο τρόπο στην Ανατολή μόνο τρία ή τέσσερα βλαστάρια έμεναν στην κορυφή του κύριου στελέχους, το οποίο είναι περίπου πέντε ή έξι πόδια ψηλό, μόλις ολοκληρωνόταν ο τρύγος».</w:t>
      </w:r>
      <w:r w:rsidR="00692E0F">
        <w:rPr>
          <w:rFonts w:ascii="ZWAdobeF" w:hAnsi="ZWAdobeF" w:cs="ZWAdobeF"/>
          <w:i w:val="0"/>
          <w:color w:val="auto"/>
          <w:sz w:val="2"/>
          <w:szCs w:val="2"/>
        </w:rPr>
        <w:t>172F</w:t>
      </w:r>
      <w:r w:rsidRPr="009C73E2">
        <w:rPr>
          <w:rStyle w:val="ae"/>
          <w:rFonts w:ascii="Arial Narrow" w:hAnsi="Arial Narrow"/>
          <w:i w:val="0"/>
          <w:color w:val="auto"/>
          <w:sz w:val="22"/>
          <w:szCs w:val="22"/>
        </w:rPr>
        <w:footnoteReference w:id="179"/>
      </w:r>
      <w:r w:rsidRPr="009C73E2">
        <w:rPr>
          <w:rFonts w:ascii="Arial Narrow" w:hAnsi="Arial Narrow"/>
          <w:i w:val="0"/>
          <w:color w:val="auto"/>
          <w:sz w:val="22"/>
          <w:szCs w:val="22"/>
        </w:rPr>
        <w:t xml:space="preserve"> Όλα τα παραπάνω προφανώς γνώριζε βιωματικά ο Κύριος αλλά και οι άνθρωποι στους οποίους απευθυνόταν με την παραβολή του Αμπελώνα</w:t>
      </w:r>
      <w:r w:rsidR="004069D3" w:rsidRPr="009C73E2">
        <w:rPr>
          <w:rFonts w:ascii="Arial Narrow" w:hAnsi="Arial Narrow"/>
          <w:i w:val="0"/>
          <w:color w:val="auto"/>
          <w:sz w:val="22"/>
          <w:szCs w:val="22"/>
        </w:rPr>
        <w:fldChar w:fldCharType="begin"/>
      </w:r>
      <w:r w:rsidR="00DD49DD" w:rsidRPr="009C73E2">
        <w:rPr>
          <w:rFonts w:ascii="Arial Narrow" w:hAnsi="Arial Narrow"/>
          <w:sz w:val="22"/>
          <w:szCs w:val="22"/>
        </w:rPr>
        <w:instrText xml:space="preserve"> XE "</w:instrText>
      </w:r>
      <w:r w:rsidR="00DD49DD" w:rsidRPr="009C73E2">
        <w:rPr>
          <w:rStyle w:val="-"/>
          <w:rFonts w:ascii="Arial Narrow" w:hAnsi="Arial Narrow"/>
          <w:noProof/>
          <w:sz w:val="22"/>
          <w:szCs w:val="22"/>
        </w:rPr>
        <w:instrText>Αμπελώνα</w:instrText>
      </w:r>
      <w:r w:rsidR="00DD49DD" w:rsidRPr="009C73E2">
        <w:rPr>
          <w:rFonts w:ascii="Arial Narrow" w:hAnsi="Arial Narrow"/>
          <w:sz w:val="22"/>
          <w:szCs w:val="22"/>
        </w:rPr>
        <w:instrText xml:space="preserve">" </w:instrText>
      </w:r>
      <w:r w:rsidR="004069D3" w:rsidRPr="009C73E2">
        <w:rPr>
          <w:rFonts w:ascii="Arial Narrow" w:hAnsi="Arial Narrow"/>
          <w:i w:val="0"/>
          <w:color w:val="auto"/>
          <w:sz w:val="22"/>
          <w:szCs w:val="22"/>
        </w:rPr>
        <w:fldChar w:fldCharType="end"/>
      </w:r>
      <w:r w:rsidR="002D0105">
        <w:rPr>
          <w:rFonts w:ascii="Arial Narrow" w:hAnsi="Arial Narrow"/>
          <w:i w:val="0"/>
          <w:color w:val="auto"/>
          <w:sz w:val="22"/>
          <w:szCs w:val="22"/>
        </w:rPr>
        <w:t>.</w:t>
      </w:r>
    </w:p>
    <w:tbl>
      <w:tblPr>
        <w:tblW w:w="0" w:type="auto"/>
        <w:jc w:val="center"/>
        <w:tblLook w:val="04A0"/>
      </w:tblPr>
      <w:tblGrid>
        <w:gridCol w:w="5179"/>
        <w:gridCol w:w="5503"/>
      </w:tblGrid>
      <w:tr w:rsidR="002D0105" w:rsidRPr="002D0105" w:rsidTr="002D0105">
        <w:trPr>
          <w:jc w:val="center"/>
        </w:trPr>
        <w:tc>
          <w:tcPr>
            <w:tcW w:w="0" w:type="auto"/>
          </w:tcPr>
          <w:p w:rsidR="002D0105" w:rsidRPr="002D0105" w:rsidRDefault="00FA155C" w:rsidP="002D0105">
            <w:pPr>
              <w:pStyle w:val="af1"/>
              <w:keepNext/>
              <w:widowControl w:val="0"/>
              <w:spacing w:after="0"/>
              <w:contextualSpacing/>
              <w:rPr>
                <w:rFonts w:ascii="Arial Narrow" w:hAnsi="Arial Narrow"/>
              </w:rPr>
            </w:pPr>
            <w:r w:rsidRPr="002D0105">
              <w:rPr>
                <w:rFonts w:ascii="Arial Narrow" w:hAnsi="Arial Narrow"/>
                <w:noProof/>
                <w:sz w:val="24"/>
                <w:szCs w:val="20"/>
                <w:lang w:eastAsia="el-GR"/>
              </w:rPr>
              <w:drawing>
                <wp:inline distT="0" distB="0" distL="0" distR="0">
                  <wp:extent cx="2977286" cy="2055495"/>
                  <wp:effectExtent l="114300" t="114300" r="109220" b="154305"/>
                  <wp:docPr id="20" name="Εικόνα 20" descr="http://www.lifeintheholyland.com/images/Gathering_grapes_in_vineyard,_mat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ifeintheholyland.com/images/Gathering_grapes_in_vineyard,_mat04200.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016" cy="2140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155C" w:rsidRPr="002D0105" w:rsidRDefault="002D0105" w:rsidP="002D0105">
            <w:pPr>
              <w:pStyle w:val="af1"/>
              <w:jc w:val="center"/>
              <w:rPr>
                <w:rFonts w:ascii="Arial Narrow" w:hAnsi="Arial Narrow"/>
                <w:color w:val="auto"/>
                <w:sz w:val="24"/>
                <w:szCs w:val="20"/>
              </w:rPr>
            </w:pPr>
            <w:bookmarkStart w:id="135" w:name="_Toc42964815"/>
            <w:r>
              <w:rPr>
                <w:rFonts w:ascii="Arial Narrow" w:hAnsi="Arial Narrow"/>
              </w:rPr>
              <w:t>Εικόνα</w:t>
            </w:r>
            <w:r w:rsidRPr="002D0105">
              <w:rPr>
                <w:rFonts w:ascii="Arial Narrow" w:hAnsi="Arial Narrow"/>
              </w:rPr>
              <w:t xml:space="preserve"> </w:t>
            </w:r>
            <w:r w:rsidR="004069D3" w:rsidRPr="002D0105">
              <w:rPr>
                <w:rFonts w:ascii="Arial Narrow" w:hAnsi="Arial Narrow"/>
              </w:rPr>
              <w:fldChar w:fldCharType="begin"/>
            </w:r>
            <w:r w:rsidRPr="002D0105">
              <w:rPr>
                <w:rFonts w:ascii="Arial Narrow" w:hAnsi="Arial Narrow"/>
              </w:rPr>
              <w:instrText xml:space="preserve"> SEQ Figure \* ARABIC </w:instrText>
            </w:r>
            <w:r w:rsidR="004069D3" w:rsidRPr="002D0105">
              <w:rPr>
                <w:rFonts w:ascii="Arial Narrow" w:hAnsi="Arial Narrow"/>
              </w:rPr>
              <w:fldChar w:fldCharType="separate"/>
            </w:r>
            <w:r w:rsidR="00CA6414">
              <w:rPr>
                <w:rFonts w:ascii="Arial Narrow" w:hAnsi="Arial Narrow"/>
                <w:noProof/>
              </w:rPr>
              <w:t>21</w:t>
            </w:r>
            <w:r w:rsidR="004069D3" w:rsidRPr="002D0105">
              <w:rPr>
                <w:rFonts w:ascii="Arial Narrow" w:hAnsi="Arial Narrow"/>
              </w:rPr>
              <w:fldChar w:fldCharType="end"/>
            </w:r>
            <w:r w:rsidRPr="002D0105">
              <w:rPr>
                <w:rFonts w:ascii="Arial Narrow" w:hAnsi="Arial Narrow"/>
              </w:rPr>
              <w:t xml:space="preserve">. </w:t>
            </w:r>
            <w:bookmarkStart w:id="136" w:name="_Toc41143795"/>
            <w:r w:rsidRPr="002D0105">
              <w:rPr>
                <w:rFonts w:ascii="Arial Narrow" w:hAnsi="Arial Narrow"/>
              </w:rPr>
              <w:t>Συλλογή σταφυλιών σε Αμπελώνα</w:t>
            </w:r>
            <w:r w:rsidR="004069D3" w:rsidRPr="002D0105">
              <w:rPr>
                <w:rFonts w:ascii="Arial Narrow" w:hAnsi="Arial Narrow"/>
              </w:rPr>
              <w:fldChar w:fldCharType="begin"/>
            </w:r>
            <w:r w:rsidRPr="002D0105">
              <w:rPr>
                <w:rFonts w:ascii="Arial Narrow" w:hAnsi="Arial Narrow"/>
              </w:rPr>
              <w:instrText xml:space="preserve"> XE "</w:instrText>
            </w:r>
            <w:r w:rsidRPr="002D0105">
              <w:rPr>
                <w:rStyle w:val="-"/>
                <w:rFonts w:ascii="Arial Narrow" w:hAnsi="Arial Narrow"/>
                <w:noProof/>
              </w:rPr>
              <w:instrText>Αμπελώνα</w:instrText>
            </w:r>
            <w:r w:rsidRPr="002D0105">
              <w:rPr>
                <w:rFonts w:ascii="Arial Narrow" w:hAnsi="Arial Narrow"/>
              </w:rPr>
              <w:instrText xml:space="preserve">" </w:instrText>
            </w:r>
            <w:r w:rsidR="004069D3" w:rsidRPr="002D0105">
              <w:rPr>
                <w:rFonts w:ascii="Arial Narrow" w:hAnsi="Arial Narrow"/>
              </w:rPr>
              <w:fldChar w:fldCharType="end"/>
            </w:r>
            <w:r w:rsidR="00692E0F">
              <w:rPr>
                <w:rFonts w:ascii="ZWAdobeF" w:hAnsi="ZWAdobeF" w:cs="ZWAdobeF"/>
                <w:i w:val="0"/>
                <w:color w:val="auto"/>
                <w:sz w:val="2"/>
                <w:szCs w:val="2"/>
              </w:rPr>
              <w:t>173F</w:t>
            </w:r>
            <w:r w:rsidRPr="002D0105">
              <w:rPr>
                <w:rStyle w:val="ae"/>
                <w:rFonts w:ascii="Arial Narrow" w:hAnsi="Arial Narrow"/>
              </w:rPr>
              <w:footnoteReference w:id="180"/>
            </w:r>
            <w:bookmarkEnd w:id="135"/>
            <w:bookmarkEnd w:id="136"/>
          </w:p>
        </w:tc>
        <w:tc>
          <w:tcPr>
            <w:tcW w:w="0" w:type="auto"/>
          </w:tcPr>
          <w:p w:rsidR="002D0105" w:rsidRPr="002D0105" w:rsidRDefault="00FA155C" w:rsidP="002D0105">
            <w:pPr>
              <w:pStyle w:val="af1"/>
              <w:keepNext/>
              <w:widowControl w:val="0"/>
              <w:spacing w:after="0"/>
              <w:contextualSpacing/>
              <w:jc w:val="center"/>
              <w:rPr>
                <w:rFonts w:ascii="Arial Narrow" w:hAnsi="Arial Narrow"/>
              </w:rPr>
            </w:pPr>
            <w:r w:rsidRPr="002D0105">
              <w:rPr>
                <w:rFonts w:ascii="Arial Narrow" w:hAnsi="Arial Narrow"/>
                <w:noProof/>
                <w:sz w:val="24"/>
                <w:szCs w:val="20"/>
                <w:lang w:eastAsia="el-GR"/>
              </w:rPr>
              <w:drawing>
                <wp:inline distT="0" distB="0" distL="0" distR="0">
                  <wp:extent cx="3187924" cy="2077517"/>
                  <wp:effectExtent l="114300" t="114300" r="107950" b="151765"/>
                  <wp:docPr id="26" name="Εικόνα 26" descr="http://www.lifeintheholyland.com/images/Arab_man_pruning_vines,_mat0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ifeintheholyland.com/images/Arab_man_pruning_vines,_mat04971.jpg"/>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810" cy="2160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155C" w:rsidRPr="002D0105" w:rsidRDefault="002D0105" w:rsidP="002D0105">
            <w:pPr>
              <w:pStyle w:val="af1"/>
              <w:jc w:val="center"/>
              <w:rPr>
                <w:rFonts w:ascii="Arial Narrow" w:hAnsi="Arial Narrow"/>
                <w:color w:val="auto"/>
                <w:sz w:val="24"/>
                <w:szCs w:val="20"/>
              </w:rPr>
            </w:pPr>
            <w:bookmarkStart w:id="137" w:name="_Toc42964816"/>
            <w:r>
              <w:rPr>
                <w:rFonts w:ascii="Arial Narrow" w:hAnsi="Arial Narrow"/>
              </w:rPr>
              <w:t>Εικόνα</w:t>
            </w:r>
            <w:r w:rsidRPr="002D0105">
              <w:rPr>
                <w:rFonts w:ascii="Arial Narrow" w:hAnsi="Arial Narrow"/>
              </w:rPr>
              <w:t xml:space="preserve"> </w:t>
            </w:r>
            <w:r w:rsidR="004069D3" w:rsidRPr="002D0105">
              <w:rPr>
                <w:rFonts w:ascii="Arial Narrow" w:hAnsi="Arial Narrow"/>
              </w:rPr>
              <w:fldChar w:fldCharType="begin"/>
            </w:r>
            <w:r w:rsidRPr="002D0105">
              <w:rPr>
                <w:rFonts w:ascii="Arial Narrow" w:hAnsi="Arial Narrow"/>
              </w:rPr>
              <w:instrText xml:space="preserve"> SEQ Figure \* ARABIC </w:instrText>
            </w:r>
            <w:r w:rsidR="004069D3" w:rsidRPr="002D0105">
              <w:rPr>
                <w:rFonts w:ascii="Arial Narrow" w:hAnsi="Arial Narrow"/>
              </w:rPr>
              <w:fldChar w:fldCharType="separate"/>
            </w:r>
            <w:r w:rsidR="00CA6414">
              <w:rPr>
                <w:rFonts w:ascii="Arial Narrow" w:hAnsi="Arial Narrow"/>
                <w:noProof/>
              </w:rPr>
              <w:t>22</w:t>
            </w:r>
            <w:r w:rsidR="004069D3" w:rsidRPr="002D0105">
              <w:rPr>
                <w:rFonts w:ascii="Arial Narrow" w:hAnsi="Arial Narrow"/>
              </w:rPr>
              <w:fldChar w:fldCharType="end"/>
            </w:r>
            <w:r w:rsidRPr="002D0105">
              <w:rPr>
                <w:rFonts w:ascii="Arial Narrow" w:hAnsi="Arial Narrow"/>
              </w:rPr>
              <w:t xml:space="preserve">. </w:t>
            </w:r>
            <w:bookmarkStart w:id="138" w:name="_Toc41143796"/>
            <w:r w:rsidRPr="002D0105">
              <w:rPr>
                <w:rFonts w:ascii="Arial Narrow" w:hAnsi="Arial Narrow"/>
              </w:rPr>
              <w:t>Άραβας</w:t>
            </w:r>
            <w:r w:rsidRPr="002D0105">
              <w:rPr>
                <w:rFonts w:ascii="Arial Narrow" w:hAnsi="Arial Narrow"/>
                <w:lang w:val="en-US"/>
              </w:rPr>
              <w:t xml:space="preserve"> </w:t>
            </w:r>
            <w:r w:rsidRPr="002D0105">
              <w:rPr>
                <w:rFonts w:ascii="Arial Narrow" w:hAnsi="Arial Narrow"/>
              </w:rPr>
              <w:t>κλαδεύει</w:t>
            </w:r>
            <w:r w:rsidRPr="002D0105">
              <w:rPr>
                <w:rFonts w:ascii="Arial Narrow" w:hAnsi="Arial Narrow"/>
                <w:lang w:val="en-US"/>
              </w:rPr>
              <w:t xml:space="preserve"> </w:t>
            </w:r>
            <w:r w:rsidRPr="002D0105">
              <w:rPr>
                <w:rFonts w:ascii="Arial Narrow" w:hAnsi="Arial Narrow"/>
              </w:rPr>
              <w:t>αμπέλι</w:t>
            </w:r>
            <w:r w:rsidR="00692E0F">
              <w:rPr>
                <w:rFonts w:ascii="ZWAdobeF" w:hAnsi="ZWAdobeF" w:cs="ZWAdobeF"/>
                <w:i w:val="0"/>
                <w:color w:val="auto"/>
                <w:sz w:val="2"/>
                <w:szCs w:val="2"/>
              </w:rPr>
              <w:t>174F</w:t>
            </w:r>
            <w:r w:rsidRPr="002D0105">
              <w:rPr>
                <w:rStyle w:val="ae"/>
                <w:rFonts w:ascii="Arial Narrow" w:hAnsi="Arial Narrow"/>
              </w:rPr>
              <w:footnoteReference w:id="181"/>
            </w:r>
            <w:bookmarkEnd w:id="137"/>
            <w:bookmarkEnd w:id="138"/>
          </w:p>
        </w:tc>
      </w:tr>
    </w:tbl>
    <w:p w:rsidR="00A010AB" w:rsidRPr="00020621" w:rsidRDefault="00A010AB" w:rsidP="00784233">
      <w:pPr>
        <w:pStyle w:val="41"/>
        <w:keepNext w:val="0"/>
        <w:keepLines w:val="0"/>
        <w:widowControl w:val="0"/>
        <w:spacing w:before="0" w:line="240" w:lineRule="auto"/>
        <w:contextualSpacing/>
        <w:jc w:val="both"/>
        <w:rPr>
          <w:rFonts w:ascii="Arial Narrow" w:hAnsi="Arial Narrow"/>
          <w:sz w:val="24"/>
          <w:szCs w:val="24"/>
        </w:rPr>
      </w:pPr>
    </w:p>
    <w:p w:rsidR="00A010AB" w:rsidRPr="00784233" w:rsidRDefault="00E462DD" w:rsidP="00784233">
      <w:pPr>
        <w:pStyle w:val="31"/>
        <w:keepNext w:val="0"/>
        <w:keepLines w:val="0"/>
        <w:widowControl w:val="0"/>
        <w:spacing w:before="0" w:line="240" w:lineRule="auto"/>
        <w:contextualSpacing/>
        <w:jc w:val="both"/>
        <w:rPr>
          <w:rStyle w:val="3Char"/>
          <w:rFonts w:ascii="Arial Narrow" w:hAnsi="Arial Narrow"/>
        </w:rPr>
      </w:pPr>
      <w:bookmarkStart w:id="139" w:name="_Toc523338256"/>
      <w:bookmarkStart w:id="140" w:name="_Toc42964918"/>
      <w:r w:rsidRPr="00784233">
        <w:rPr>
          <w:rFonts w:ascii="Arial Narrow" w:hAnsi="Arial Narrow"/>
        </w:rPr>
        <w:t>3.</w:t>
      </w:r>
      <w:r w:rsidR="00045CE9">
        <w:rPr>
          <w:rFonts w:ascii="Arial Narrow" w:hAnsi="Arial Narrow"/>
        </w:rPr>
        <w:t>6</w:t>
      </w:r>
      <w:r w:rsidR="005018FF" w:rsidRPr="00784233">
        <w:rPr>
          <w:rStyle w:val="3Char"/>
          <w:rFonts w:ascii="Arial Narrow" w:hAnsi="Arial Narrow"/>
        </w:rPr>
        <w:t>.3</w:t>
      </w:r>
      <w:r w:rsidR="009A4F03" w:rsidRPr="00784233">
        <w:rPr>
          <w:rStyle w:val="3Char"/>
          <w:rFonts w:ascii="Arial Narrow" w:hAnsi="Arial Narrow"/>
        </w:rPr>
        <w:t xml:space="preserve">. </w:t>
      </w:r>
      <w:r w:rsidR="005018FF" w:rsidRPr="00784233">
        <w:rPr>
          <w:rStyle w:val="3Char"/>
          <w:rFonts w:ascii="Arial Narrow" w:hAnsi="Arial Narrow"/>
        </w:rPr>
        <w:t>Ο Πύργος</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Πύργος</w:instrText>
      </w:r>
      <w:r w:rsidR="00DD49DD">
        <w:instrText xml:space="preserve">" </w:instrText>
      </w:r>
      <w:r w:rsidR="004069D3">
        <w:rPr>
          <w:rStyle w:val="3Char"/>
          <w:rFonts w:ascii="Arial Narrow" w:hAnsi="Arial Narrow"/>
        </w:rPr>
        <w:fldChar w:fldCharType="end"/>
      </w:r>
      <w:r w:rsidR="005018FF" w:rsidRPr="00784233">
        <w:rPr>
          <w:rStyle w:val="3Char"/>
          <w:rFonts w:ascii="Arial Narrow" w:hAnsi="Arial Narrow"/>
        </w:rPr>
        <w:t xml:space="preserve"> –</w:t>
      </w:r>
      <w:r w:rsidR="0087333E" w:rsidRPr="00784233">
        <w:rPr>
          <w:rStyle w:val="3Char"/>
          <w:rFonts w:ascii="Arial Narrow" w:hAnsi="Arial Narrow"/>
        </w:rPr>
        <w:t xml:space="preserve"> π</w:t>
      </w:r>
      <w:r w:rsidR="005018FF" w:rsidRPr="00784233">
        <w:rPr>
          <w:rStyle w:val="3Char"/>
          <w:rFonts w:ascii="Arial Narrow" w:hAnsi="Arial Narrow"/>
        </w:rPr>
        <w:t>αρατηρητήριο του Αμπελώνα</w:t>
      </w:r>
      <w:bookmarkEnd w:id="139"/>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Αμπελώνα</w:instrText>
      </w:r>
      <w:r w:rsidR="00DD49DD">
        <w:instrText xml:space="preserve">" </w:instrText>
      </w:r>
      <w:r w:rsidR="004069D3">
        <w:rPr>
          <w:rStyle w:val="3Char"/>
          <w:rFonts w:ascii="Arial Narrow" w:hAnsi="Arial Narrow"/>
        </w:rPr>
        <w:fldChar w:fldCharType="end"/>
      </w:r>
      <w:r w:rsidR="00BC19C5" w:rsidRPr="00784233">
        <w:rPr>
          <w:rStyle w:val="3Char"/>
          <w:rFonts w:ascii="Arial Narrow" w:hAnsi="Arial Narrow"/>
        </w:rPr>
        <w:t>.</w:t>
      </w:r>
      <w:bookmarkEnd w:id="140"/>
    </w:p>
    <w:p w:rsidR="002A6D7B" w:rsidRPr="00020621" w:rsidRDefault="002A6D7B" w:rsidP="0078423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i/>
        </w:rPr>
      </w:pPr>
      <w:r w:rsidRPr="00020621">
        <w:rPr>
          <w:rFonts w:ascii="Arial Narrow" w:hAnsi="Arial Narrow"/>
          <w:i/>
        </w:rPr>
        <w:t>«</w:t>
      </w:r>
      <w:r w:rsidR="00FA155C" w:rsidRPr="00020621">
        <w:rPr>
          <w:rFonts w:ascii="Arial Narrow" w:hAnsi="Arial Narrow"/>
          <w:i/>
        </w:rPr>
        <w:t xml:space="preserve">Οι αμπελώνες είναι πάντα </w:t>
      </w:r>
      <w:r w:rsidR="00FA155C" w:rsidRPr="00020621">
        <w:rPr>
          <w:rFonts w:ascii="Arial Narrow" w:hAnsi="Arial Narrow"/>
          <w:b/>
          <w:i/>
        </w:rPr>
        <w:t>περιτριγυρισμένοι από ένα στενό πέτρινο τοίχο</w:t>
      </w:r>
      <w:r w:rsidR="00FA155C" w:rsidRPr="00020621">
        <w:rPr>
          <w:rFonts w:ascii="Arial Narrow" w:hAnsi="Arial Narrow"/>
          <w:i/>
        </w:rPr>
        <w:t xml:space="preserve"> και </w:t>
      </w:r>
      <w:r w:rsidR="0087333E" w:rsidRPr="00020621">
        <w:rPr>
          <w:rFonts w:ascii="Arial Narrow" w:hAnsi="Arial Narrow"/>
          <w:i/>
        </w:rPr>
        <w:t xml:space="preserve">στη μέση </w:t>
      </w:r>
      <w:r w:rsidR="00026FFF" w:rsidRPr="00020621">
        <w:rPr>
          <w:rFonts w:ascii="Arial Narrow" w:hAnsi="Arial Narrow"/>
          <w:i/>
        </w:rPr>
        <w:t xml:space="preserve">διέθεταν </w:t>
      </w:r>
      <w:r w:rsidR="00FA155C" w:rsidRPr="00020621">
        <w:rPr>
          <w:rFonts w:ascii="Arial Narrow" w:hAnsi="Arial Narrow"/>
          <w:b/>
          <w:i/>
        </w:rPr>
        <w:t>ένα πύργο</w:t>
      </w:r>
      <w:r w:rsidR="00FA155C" w:rsidRPr="00020621">
        <w:rPr>
          <w:rFonts w:ascii="Arial Narrow" w:hAnsi="Arial Narrow"/>
          <w:i/>
        </w:rPr>
        <w:t xml:space="preserve"> ενσωματωμένο σε αυτό. </w:t>
      </w:r>
      <w:r w:rsidR="00FA155C" w:rsidRPr="00020621">
        <w:rPr>
          <w:rFonts w:ascii="Arial Narrow" w:hAnsi="Arial Narrow"/>
          <w:b/>
          <w:i/>
          <w:color w:val="212121"/>
        </w:rPr>
        <w:t>Ο πύργος - παρατηρητήριο χρησιμοποιείτο για λόγους ασφαλείας</w:t>
      </w:r>
      <w:r w:rsidR="00FA155C" w:rsidRPr="00020621">
        <w:rPr>
          <w:rFonts w:ascii="Arial Narrow" w:hAnsi="Arial Narrow"/>
          <w:i/>
          <w:color w:val="212121"/>
        </w:rPr>
        <w:t xml:space="preserve">. </w:t>
      </w:r>
      <w:r w:rsidR="00FA155C" w:rsidRPr="00020621">
        <w:rPr>
          <w:rFonts w:ascii="Arial Narrow" w:hAnsi="Arial Narrow"/>
          <w:i/>
        </w:rPr>
        <w:t xml:space="preserve">Στην κορυφή αυτού του χαλαρού κτίσματος έβαζαν μια </w:t>
      </w:r>
      <w:r w:rsidR="00FA155C" w:rsidRPr="00020621">
        <w:rPr>
          <w:rFonts w:ascii="Arial Narrow" w:hAnsi="Arial Narrow"/>
          <w:b/>
          <w:i/>
        </w:rPr>
        <w:t>καλύβα</w:t>
      </w:r>
      <w:r w:rsidR="00FA155C" w:rsidRPr="00020621">
        <w:rPr>
          <w:rFonts w:ascii="Arial Narrow" w:hAnsi="Arial Narrow"/>
          <w:i/>
        </w:rPr>
        <w:t xml:space="preserve">, η οποία το καλοκαίρι </w:t>
      </w:r>
      <w:r w:rsidR="00A94BCD" w:rsidRPr="00020621">
        <w:rPr>
          <w:rFonts w:ascii="Arial Narrow" w:hAnsi="Arial Narrow"/>
          <w:i/>
        </w:rPr>
        <w:t>καλύπτετ</w:t>
      </w:r>
      <w:r w:rsidR="00D1663B" w:rsidRPr="00020621">
        <w:rPr>
          <w:rFonts w:ascii="Arial Narrow" w:hAnsi="Arial Narrow"/>
          <w:i/>
        </w:rPr>
        <w:t>αι</w:t>
      </w:r>
      <w:r w:rsidR="00FA155C" w:rsidRPr="00020621">
        <w:rPr>
          <w:rFonts w:ascii="Arial Narrow" w:hAnsi="Arial Narrow"/>
          <w:i/>
        </w:rPr>
        <w:t xml:space="preserve"> μόνο από κλαδιά. </w:t>
      </w:r>
      <w:r w:rsidRPr="00020621">
        <w:rPr>
          <w:rFonts w:ascii="Arial Narrow" w:hAnsi="Arial Narrow"/>
          <w:i/>
        </w:rPr>
        <w:t xml:space="preserve">Εκεί </w:t>
      </w:r>
      <w:r w:rsidRPr="00020621">
        <w:rPr>
          <w:rFonts w:ascii="Arial Narrow" w:hAnsi="Arial Narrow"/>
          <w:b/>
          <w:i/>
        </w:rPr>
        <w:t>ζούσε η οικογένεια</w:t>
      </w:r>
      <w:r w:rsidRPr="00020621">
        <w:rPr>
          <w:rFonts w:ascii="Arial Narrow" w:hAnsi="Arial Narrow"/>
          <w:i/>
        </w:rPr>
        <w:t xml:space="preserve"> και από αυτή την ανυψωμένη θέση ο κηδεμόνας μπορούσε να </w:t>
      </w:r>
      <w:r w:rsidRPr="00020621">
        <w:rPr>
          <w:rFonts w:ascii="Arial Narrow" w:hAnsi="Arial Narrow"/>
          <w:b/>
          <w:i/>
        </w:rPr>
        <w:t>παρατηρεί όλο τον αμπελώνα</w:t>
      </w:r>
      <w:r w:rsidRPr="00020621">
        <w:rPr>
          <w:rFonts w:ascii="Arial Narrow" w:hAnsi="Arial Narrow"/>
          <w:i/>
        </w:rPr>
        <w:t>, τον οποίο, παρόλο που ήταν περιφραγμένος με αγκάθια και τοίχο, συχνά επισκέπτονταν αλεπούδες, ασβοί, τσακάλια και μερικές φορές κλέφτες</w:t>
      </w:r>
      <w:r w:rsidR="00135F41" w:rsidRPr="00020621">
        <w:rPr>
          <w:rFonts w:ascii="Arial Narrow" w:hAnsi="Arial Narrow"/>
          <w:i/>
        </w:rPr>
        <w:t>.</w:t>
      </w:r>
      <w:r w:rsidRPr="00020621">
        <w:rPr>
          <w:rFonts w:ascii="Arial Narrow" w:hAnsi="Arial Narrow"/>
          <w:i/>
        </w:rPr>
        <w:t xml:space="preserve"> </w:t>
      </w:r>
    </w:p>
    <w:p w:rsidR="002D0105"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i/>
          <w:color w:val="212121"/>
        </w:rPr>
      </w:pP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i/>
          <w:color w:val="212121"/>
        </w:rPr>
      </w:pPr>
      <w:r w:rsidRPr="005F63B9">
        <w:rPr>
          <w:rFonts w:ascii="Arial Narrow" w:hAnsi="Arial Narrow"/>
          <w:i/>
          <w:color w:val="212121"/>
        </w:rPr>
        <w:t>Ο πύργος στον αμπελώνα ήταν πρακτικά υποχρεωτικός, επειδή</w:t>
      </w:r>
      <w:r w:rsidRPr="005F63B9">
        <w:rPr>
          <w:rFonts w:ascii="Arial Narrow" w:hAnsi="Arial Narrow"/>
          <w:b/>
          <w:i/>
          <w:color w:val="212121"/>
        </w:rPr>
        <w:t xml:space="preserve"> παρείχε απαντήσεις για τις σημαντικές και πιεστικές ερωτήσεις της ζωής</w:t>
      </w:r>
      <w:r w:rsidRPr="005F63B9">
        <w:rPr>
          <w:rFonts w:ascii="Arial Narrow" w:hAnsi="Arial Narrow"/>
          <w:i/>
          <w:color w:val="212121"/>
        </w:rPr>
        <w:t xml:space="preserve"> σχετικά με την οικογένεια, την επιχείρηση, την ασφάλειά τους και την επικοινωνία με το Θεό. Παρακάτω παρουσιάζονται κάποια παραδείγματα:</w:t>
      </w: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b/>
          <w:i/>
          <w:color w:val="212121"/>
        </w:rPr>
      </w:pP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b/>
          <w:i/>
          <w:color w:val="212121"/>
        </w:rPr>
      </w:pPr>
      <w:r w:rsidRPr="005F63B9">
        <w:rPr>
          <w:rFonts w:ascii="Arial Narrow" w:hAnsi="Arial Narrow"/>
          <w:b/>
          <w:i/>
          <w:color w:val="212121"/>
        </w:rPr>
        <w:t>Διαχείριση επιχείρησης</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Διαχείριση παραγωγής - Πώς είναι η συγκομιδή; Ανεβείτε στον πύργο και δείτε.</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Διαχείριση προσωπικού - Πού είναι οι εργαζόμενοι; Αναζητήστε τους από τον πύργο.</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Διαχείριση αποθεμάτων - Πού να αποθηκεύω τις προμήθειές μου; Στην προστασία του πύργου.</w:t>
      </w: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b/>
          <w:i/>
          <w:color w:val="212121"/>
        </w:rPr>
      </w:pPr>
      <w:r w:rsidRPr="005F63B9">
        <w:rPr>
          <w:rFonts w:ascii="Arial Narrow" w:hAnsi="Arial Narrow"/>
          <w:b/>
          <w:i/>
          <w:color w:val="212121"/>
        </w:rPr>
        <w:t xml:space="preserve">Διαχείριση οικογένειας </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Πού είναι τα παιδιά μου; Ανεβείτε στον πύργο και κοιτάξτε.</w:t>
      </w: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b/>
          <w:i/>
          <w:color w:val="212121"/>
        </w:rPr>
      </w:pPr>
      <w:r w:rsidRPr="005F63B9">
        <w:rPr>
          <w:rFonts w:ascii="Arial Narrow" w:hAnsi="Arial Narrow"/>
          <w:b/>
          <w:i/>
          <w:color w:val="212121"/>
        </w:rPr>
        <w:t>Ασφάλεια – Προστασία επιχείρησης και οικογένειας</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από εισβολείς - αν εισέλθουν εισβολείς, πού είναι ο ασφαλέστερος χώρος για να τους αντέξουμε; ο πύργος</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από ζώα - πού πρέπει να πηγαίνουν τα παιδιά μου όταν οι άγρια ζώα μπαίνουν στον αμπελώνα; στον πύργο.</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πού θα μείνω με κάποια αίσθηση προστασίας; στον πύργο.</w:t>
      </w: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b/>
          <w:i/>
          <w:color w:val="212121"/>
        </w:rPr>
      </w:pPr>
      <w:r w:rsidRPr="005F63B9">
        <w:rPr>
          <w:rFonts w:ascii="Arial Narrow" w:hAnsi="Arial Narrow"/>
          <w:b/>
          <w:i/>
          <w:color w:val="212121"/>
        </w:rPr>
        <w:t xml:space="preserve">Προσευχή </w:t>
      </w:r>
    </w:p>
    <w:p w:rsidR="002D0105" w:rsidRPr="005F63B9" w:rsidRDefault="002D0105" w:rsidP="002D0105">
      <w:pPr>
        <w:pStyle w:val="a6"/>
        <w:widowControl w:val="0"/>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Narrow" w:hAnsi="Arial Narrow"/>
          <w:i/>
          <w:color w:val="212121"/>
        </w:rPr>
      </w:pPr>
      <w:r w:rsidRPr="005F63B9">
        <w:rPr>
          <w:rFonts w:ascii="Arial Narrow" w:hAnsi="Arial Narrow"/>
          <w:i/>
          <w:color w:val="212121"/>
        </w:rPr>
        <w:t>πού μπορώ να συγκεντρώσω τις σκέψεις μου και να προσευχηθώ; στον πύργο.</w:t>
      </w:r>
    </w:p>
    <w:p w:rsidR="002D0105" w:rsidRPr="005F63B9" w:rsidRDefault="002D0105" w:rsidP="002D010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Narrow" w:hAnsi="Arial Narrow"/>
          <w:i/>
          <w:color w:val="212121"/>
        </w:rPr>
      </w:pPr>
      <w:r w:rsidRPr="005F63B9">
        <w:rPr>
          <w:rFonts w:ascii="Arial Narrow" w:hAnsi="Arial Narrow"/>
          <w:i/>
          <w:color w:val="212121"/>
        </w:rPr>
        <w:t xml:space="preserve">Για τους ανθρώπους, ειδικά όσον αφορά στα θέματα προσευχής, </w:t>
      </w:r>
      <w:r w:rsidRPr="005F63B9">
        <w:rPr>
          <w:rFonts w:ascii="Arial Narrow" w:hAnsi="Arial Narrow"/>
          <w:b/>
          <w:i/>
          <w:color w:val="212121"/>
        </w:rPr>
        <w:t>ο πύργος ήταν σύμβολο δύναμης, ορατότητας και προστασίας</w:t>
      </w:r>
      <w:r w:rsidRPr="005F63B9">
        <w:rPr>
          <w:rFonts w:ascii="Arial Narrow" w:hAnsi="Arial Narrow"/>
          <w:i/>
          <w:color w:val="212121"/>
        </w:rPr>
        <w:t xml:space="preserve">. </w:t>
      </w:r>
      <w:r w:rsidRPr="005F63B9">
        <w:rPr>
          <w:rFonts w:ascii="Arial Narrow" w:hAnsi="Arial Narrow"/>
          <w:b/>
          <w:i/>
          <w:color w:val="212121"/>
        </w:rPr>
        <w:t>Ο Θεός είναι η εκπλήρωση αυτού του συμβόλου.</w:t>
      </w:r>
      <w:r w:rsidRPr="005F63B9">
        <w:rPr>
          <w:rFonts w:ascii="Arial Narrow" w:hAnsi="Arial Narrow"/>
          <w:i/>
          <w:color w:val="212121"/>
        </w:rPr>
        <w:t xml:space="preserve"> Προσφέρει απάντηση στις πιο ανήσυχες και πιεστικές μας ερωτήσεις</w:t>
      </w:r>
    </w:p>
    <w:p w:rsidR="002D0105" w:rsidRPr="005F63B9" w:rsidRDefault="002D0105" w:rsidP="00744FB1">
      <w:pPr>
        <w:pStyle w:val="a6"/>
        <w:widowControl w:val="0"/>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i/>
          <w:color w:val="212121"/>
        </w:rPr>
      </w:pPr>
      <w:r w:rsidRPr="005F63B9">
        <w:rPr>
          <w:rFonts w:ascii="Arial Narrow" w:hAnsi="Arial Narrow"/>
          <w:i/>
          <w:color w:val="212121"/>
        </w:rPr>
        <w:t>Πού μπορώ να βρω την ειρήνη εν μέσω της σύγκρουσης στην οικογένειά μου; Θα προσευχηθώ από τον πύργο μου.</w:t>
      </w:r>
    </w:p>
    <w:p w:rsidR="002D0105" w:rsidRPr="005F63B9" w:rsidRDefault="002D0105" w:rsidP="002D0105">
      <w:pPr>
        <w:pStyle w:val="a6"/>
        <w:widowControl w:val="0"/>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i/>
          <w:color w:val="212121"/>
        </w:rPr>
      </w:pPr>
      <w:r w:rsidRPr="005F63B9">
        <w:rPr>
          <w:rFonts w:ascii="Arial Narrow" w:hAnsi="Arial Narrow"/>
          <w:i/>
          <w:color w:val="212121"/>
        </w:rPr>
        <w:t>Πώς μπορώ να λύσω αυτά τα δύσκολα προβλήματα; Θα τρέξω στον πύργο μου και θα λάβω καθοδήγηση.</w:t>
      </w:r>
    </w:p>
    <w:p w:rsidR="002D0105" w:rsidRPr="005F63B9" w:rsidRDefault="002D0105" w:rsidP="002D0105">
      <w:pPr>
        <w:pStyle w:val="a6"/>
        <w:widowControl w:val="0"/>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i/>
          <w:color w:val="212121"/>
        </w:rPr>
      </w:pPr>
      <w:r w:rsidRPr="005F63B9">
        <w:rPr>
          <w:rFonts w:ascii="Arial Narrow" w:hAnsi="Arial Narrow"/>
          <w:i/>
          <w:color w:val="212121"/>
        </w:rPr>
        <w:t>Πώς είναι τα παιδιά μου; Ο Θεός είναι ο πύργος μου.</w:t>
      </w:r>
    </w:p>
    <w:p w:rsidR="002D0105" w:rsidRPr="005F63B9" w:rsidRDefault="002D0105" w:rsidP="002D0105">
      <w:pPr>
        <w:pStyle w:val="a6"/>
        <w:widowControl w:val="0"/>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i/>
          <w:color w:val="212121"/>
        </w:rPr>
      </w:pPr>
      <w:r w:rsidRPr="005F63B9">
        <w:rPr>
          <w:rFonts w:ascii="Arial Narrow" w:hAnsi="Arial Narrow"/>
          <w:i/>
          <w:color w:val="212121"/>
        </w:rPr>
        <w:t>Πού μπορώ να βρω την ειρήνη; Μέσα στον πύργο του καταφυγίου και της δύναμης.</w:t>
      </w:r>
    </w:p>
    <w:p w:rsidR="002D0105" w:rsidRPr="005F63B9" w:rsidRDefault="002D0105" w:rsidP="002D0105">
      <w:pPr>
        <w:pStyle w:val="a6"/>
        <w:widowControl w:val="0"/>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i/>
          <w:color w:val="212121"/>
        </w:rPr>
      </w:pPr>
      <w:r w:rsidRPr="005F63B9">
        <w:rPr>
          <w:rFonts w:ascii="Arial Narrow" w:hAnsi="Arial Narrow"/>
          <w:i/>
          <w:color w:val="212121"/>
        </w:rPr>
        <w:t>Πώς πάνε τα οικονομικά μου; Ο Θεός είναι ο πύργος μου.</w:t>
      </w:r>
    </w:p>
    <w:p w:rsidR="001951F4" w:rsidRPr="002F5DE8" w:rsidRDefault="002D0105" w:rsidP="00784233">
      <w:pPr>
        <w:pStyle w:val="a6"/>
        <w:widowControl w:val="0"/>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rPr>
      </w:pPr>
      <w:r w:rsidRPr="005F63B9">
        <w:rPr>
          <w:rFonts w:ascii="Arial Narrow" w:hAnsi="Arial Narrow"/>
          <w:i/>
          <w:color w:val="212121"/>
        </w:rPr>
        <w:t>Πού θα βρω αγάπη; Από την Αγάπη, το Θεό, που μας έκανε και μας έφτιαξε, και μας καλεί να τον αναζητήσουμε και να τον βρούμε στον υψηλό τόπο, τον τόπο του βλέπουμε, τον τόπο της σταθερότητας, το φρούριο ψηλά, το πραγματικά ασφαλέστερο στη γη, ο Κύριος ο Πύργος</w:t>
      </w:r>
      <w:r w:rsidR="004069D3" w:rsidRPr="005F63B9">
        <w:rPr>
          <w:rFonts w:ascii="Arial Narrow" w:hAnsi="Arial Narrow"/>
          <w:i/>
          <w:color w:val="212121"/>
        </w:rPr>
        <w:fldChar w:fldCharType="begin"/>
      </w:r>
      <w:r w:rsidRPr="005F63B9">
        <w:rPr>
          <w:rFonts w:ascii="Arial Narrow" w:hAnsi="Arial Narrow"/>
        </w:rPr>
        <w:instrText xml:space="preserve"> XE "</w:instrText>
      </w:r>
      <w:r w:rsidRPr="005F63B9">
        <w:rPr>
          <w:rStyle w:val="-"/>
          <w:rFonts w:ascii="Arial Narrow" w:hAnsi="Arial Narrow"/>
          <w:noProof/>
        </w:rPr>
        <w:instrText>Πύργος</w:instrText>
      </w:r>
      <w:r w:rsidRPr="005F63B9">
        <w:rPr>
          <w:rFonts w:ascii="Arial Narrow" w:hAnsi="Arial Narrow"/>
        </w:rPr>
        <w:instrText xml:space="preserve">" </w:instrText>
      </w:r>
      <w:r w:rsidR="004069D3" w:rsidRPr="005F63B9">
        <w:rPr>
          <w:rFonts w:ascii="Arial Narrow" w:hAnsi="Arial Narrow"/>
          <w:i/>
          <w:color w:val="212121"/>
        </w:rPr>
        <w:fldChar w:fldCharType="end"/>
      </w:r>
      <w:r w:rsidRPr="005F63B9">
        <w:rPr>
          <w:rFonts w:ascii="Arial Narrow" w:hAnsi="Arial Narrow"/>
          <w:i/>
          <w:color w:val="212121"/>
        </w:rPr>
        <w:t xml:space="preserve"> </w:t>
      </w:r>
      <w:r w:rsidRPr="005F63B9">
        <w:rPr>
          <w:rFonts w:ascii="Arial Narrow" w:hAnsi="Arial Narrow"/>
          <w:color w:val="212121"/>
        </w:rPr>
        <w:t>μας»</w:t>
      </w:r>
      <w:r w:rsidR="00692E0F">
        <w:rPr>
          <w:rFonts w:ascii="ZWAdobeF" w:hAnsi="ZWAdobeF" w:cs="ZWAdobeF"/>
          <w:sz w:val="2"/>
          <w:szCs w:val="2"/>
        </w:rPr>
        <w:t>175F</w:t>
      </w:r>
      <w:r w:rsidRPr="005F63B9">
        <w:rPr>
          <w:rStyle w:val="ae"/>
          <w:rFonts w:ascii="Arial Narrow" w:hAnsi="Arial Narrow"/>
          <w:i/>
        </w:rPr>
        <w:footnoteReference w:id="182"/>
      </w:r>
      <w:r w:rsidRPr="005F63B9">
        <w:rPr>
          <w:rFonts w:ascii="Arial Narrow" w:hAnsi="Arial Narrow"/>
          <w:color w:val="212121"/>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5826"/>
      </w:tblGrid>
      <w:tr w:rsidR="00BC03EB" w:rsidRPr="002F5DE8" w:rsidTr="002F5DE8">
        <w:tc>
          <w:tcPr>
            <w:tcW w:w="4987" w:type="dxa"/>
          </w:tcPr>
          <w:p w:rsidR="002F5DE8" w:rsidRPr="002F5DE8" w:rsidRDefault="00BC03EB" w:rsidP="002F5DE8">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Arial Narrow" w:hAnsi="Arial Narrow"/>
                <w:i/>
              </w:rPr>
            </w:pPr>
            <w:r w:rsidRPr="002F5DE8">
              <w:rPr>
                <w:rFonts w:ascii="Arial Narrow" w:hAnsi="Arial Narrow"/>
                <w:i/>
                <w:noProof/>
                <w:lang w:eastAsia="el-GR"/>
              </w:rPr>
              <w:drawing>
                <wp:inline distT="0" distB="0" distL="0" distR="0">
                  <wp:extent cx="2629616" cy="2258695"/>
                  <wp:effectExtent l="114300" t="114300" r="151765" b="141605"/>
                  <wp:docPr id="27" name="Εικόνα 27" descr="https://www.bible-history.com/sketches/ancient/watch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ible-history.com/sketches/ancient/watchtower.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609" cy="236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03EB" w:rsidRPr="002F5DE8" w:rsidRDefault="002F5DE8" w:rsidP="002F5DE8">
            <w:pPr>
              <w:pStyle w:val="af1"/>
              <w:jc w:val="center"/>
              <w:rPr>
                <w:rFonts w:ascii="Arial Narrow" w:hAnsi="Arial Narrow"/>
              </w:rPr>
            </w:pPr>
            <w:bookmarkStart w:id="141" w:name="_Toc42964817"/>
            <w:r w:rsidRPr="002F5DE8">
              <w:rPr>
                <w:rFonts w:ascii="Arial Narrow" w:hAnsi="Arial Narrow"/>
              </w:rPr>
              <w:t xml:space="preserve">Εικόνα </w:t>
            </w:r>
            <w:r w:rsidR="004069D3" w:rsidRPr="002F5DE8">
              <w:rPr>
                <w:rFonts w:ascii="Arial Narrow" w:hAnsi="Arial Narrow"/>
              </w:rPr>
              <w:fldChar w:fldCharType="begin"/>
            </w:r>
            <w:r w:rsidRPr="002F5DE8">
              <w:rPr>
                <w:rFonts w:ascii="Arial Narrow" w:hAnsi="Arial Narrow"/>
              </w:rPr>
              <w:instrText xml:space="preserve"> SEQ Figure \* ARABIC </w:instrText>
            </w:r>
            <w:r w:rsidR="004069D3" w:rsidRPr="002F5DE8">
              <w:rPr>
                <w:rFonts w:ascii="Arial Narrow" w:hAnsi="Arial Narrow"/>
              </w:rPr>
              <w:fldChar w:fldCharType="separate"/>
            </w:r>
            <w:r w:rsidR="00CA6414">
              <w:rPr>
                <w:rFonts w:ascii="Arial Narrow" w:hAnsi="Arial Narrow"/>
                <w:noProof/>
              </w:rPr>
              <w:t>23</w:t>
            </w:r>
            <w:r w:rsidR="004069D3" w:rsidRPr="002F5DE8">
              <w:rPr>
                <w:rFonts w:ascii="Arial Narrow" w:hAnsi="Arial Narrow"/>
              </w:rPr>
              <w:fldChar w:fldCharType="end"/>
            </w:r>
            <w:r w:rsidRPr="002F5DE8">
              <w:rPr>
                <w:rFonts w:ascii="Arial Narrow" w:hAnsi="Arial Narrow"/>
              </w:rPr>
              <w:t>. Πύργος – παρατηρητήριο Αμπελώνα</w:t>
            </w:r>
            <w:bookmarkEnd w:id="141"/>
          </w:p>
        </w:tc>
        <w:tc>
          <w:tcPr>
            <w:tcW w:w="5469" w:type="dxa"/>
          </w:tcPr>
          <w:p w:rsidR="002D0105" w:rsidRPr="002F5DE8" w:rsidRDefault="00BC03EB" w:rsidP="002D010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Arial Narrow" w:hAnsi="Arial Narrow"/>
                <w:i/>
              </w:rPr>
            </w:pPr>
            <w:r w:rsidRPr="002F5DE8">
              <w:rPr>
                <w:rFonts w:ascii="Arial Narrow" w:hAnsi="Arial Narrow"/>
                <w:i/>
                <w:noProof/>
                <w:lang w:eastAsia="el-GR"/>
              </w:rPr>
              <w:drawing>
                <wp:inline distT="0" distB="0" distL="0" distR="0">
                  <wp:extent cx="3335655" cy="2258793"/>
                  <wp:effectExtent l="114300" t="114300" r="112395" b="141605"/>
                  <wp:docPr id="21" name="Εικόνα 21" descr="http://www.lifeintheholyland.com/images/Watch_tower_in_vineyard,_mat0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ifeintheholyland.com/images/Watch_tower_in_vineyard,_mat04199.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923" cy="2277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03EB" w:rsidRPr="002F5DE8" w:rsidRDefault="002F5DE8" w:rsidP="002F5DE8">
            <w:pPr>
              <w:pStyle w:val="af1"/>
              <w:jc w:val="center"/>
              <w:rPr>
                <w:rFonts w:ascii="Arial Narrow" w:hAnsi="Arial Narrow"/>
              </w:rPr>
            </w:pPr>
            <w:bookmarkStart w:id="142" w:name="_Toc42964818"/>
            <w:r w:rsidRPr="002F5DE8">
              <w:rPr>
                <w:rFonts w:ascii="Arial Narrow" w:hAnsi="Arial Narrow"/>
              </w:rPr>
              <w:t>Εικόνα</w:t>
            </w:r>
            <w:r w:rsidR="002D0105" w:rsidRPr="002F5DE8">
              <w:rPr>
                <w:rFonts w:ascii="Arial Narrow" w:hAnsi="Arial Narrow"/>
              </w:rPr>
              <w:t xml:space="preserve"> </w:t>
            </w:r>
            <w:r w:rsidR="004069D3" w:rsidRPr="002F5DE8">
              <w:rPr>
                <w:rFonts w:ascii="Arial Narrow" w:hAnsi="Arial Narrow"/>
              </w:rPr>
              <w:fldChar w:fldCharType="begin"/>
            </w:r>
            <w:r w:rsidR="002D0105" w:rsidRPr="002F5DE8">
              <w:rPr>
                <w:rFonts w:ascii="Arial Narrow" w:hAnsi="Arial Narrow"/>
              </w:rPr>
              <w:instrText xml:space="preserve"> SEQ Figure \* ARABIC </w:instrText>
            </w:r>
            <w:r w:rsidR="004069D3" w:rsidRPr="002F5DE8">
              <w:rPr>
                <w:rFonts w:ascii="Arial Narrow" w:hAnsi="Arial Narrow"/>
              </w:rPr>
              <w:fldChar w:fldCharType="separate"/>
            </w:r>
            <w:r w:rsidR="00CA6414">
              <w:rPr>
                <w:rFonts w:ascii="Arial Narrow" w:hAnsi="Arial Narrow"/>
                <w:noProof/>
              </w:rPr>
              <w:t>24</w:t>
            </w:r>
            <w:r w:rsidR="004069D3" w:rsidRPr="002F5DE8">
              <w:rPr>
                <w:rFonts w:ascii="Arial Narrow" w:hAnsi="Arial Narrow"/>
              </w:rPr>
              <w:fldChar w:fldCharType="end"/>
            </w:r>
            <w:r w:rsidR="002D0105" w:rsidRPr="002F5DE8">
              <w:rPr>
                <w:rFonts w:ascii="Arial Narrow" w:hAnsi="Arial Narrow"/>
              </w:rPr>
              <w:t>.</w:t>
            </w:r>
            <w:r w:rsidR="002D0105" w:rsidRPr="002F5DE8">
              <w:rPr>
                <w:rFonts w:ascii="Arial Narrow" w:hAnsi="Arial Narrow"/>
                <w:szCs w:val="22"/>
              </w:rPr>
              <w:t xml:space="preserve"> Πύργος</w:t>
            </w:r>
            <w:r w:rsidR="004069D3" w:rsidRPr="002F5DE8">
              <w:rPr>
                <w:rFonts w:ascii="Arial Narrow" w:hAnsi="Arial Narrow"/>
                <w:szCs w:val="22"/>
              </w:rPr>
              <w:fldChar w:fldCharType="begin"/>
            </w:r>
            <w:r w:rsidR="002D0105" w:rsidRPr="002F5DE8">
              <w:rPr>
                <w:rFonts w:ascii="Arial Narrow" w:hAnsi="Arial Narrow"/>
              </w:rPr>
              <w:instrText xml:space="preserve"> XE "</w:instrText>
            </w:r>
            <w:r w:rsidR="002D0105" w:rsidRPr="002F5DE8">
              <w:rPr>
                <w:rStyle w:val="-"/>
                <w:rFonts w:ascii="Arial Narrow" w:hAnsi="Arial Narrow"/>
                <w:noProof/>
              </w:rPr>
              <w:instrText>Πύργος</w:instrText>
            </w:r>
            <w:r w:rsidR="002D0105" w:rsidRPr="002F5DE8">
              <w:rPr>
                <w:rFonts w:ascii="Arial Narrow" w:hAnsi="Arial Narrow"/>
              </w:rPr>
              <w:instrText xml:space="preserve">" </w:instrText>
            </w:r>
            <w:r w:rsidR="004069D3" w:rsidRPr="002F5DE8">
              <w:rPr>
                <w:rFonts w:ascii="Arial Narrow" w:hAnsi="Arial Narrow"/>
                <w:szCs w:val="22"/>
              </w:rPr>
              <w:fldChar w:fldCharType="end"/>
            </w:r>
            <w:r w:rsidRPr="002F5DE8">
              <w:rPr>
                <w:rFonts w:ascii="Arial Narrow" w:hAnsi="Arial Narrow"/>
                <w:szCs w:val="22"/>
                <w:lang w:val="en-US"/>
              </w:rPr>
              <w:t xml:space="preserve"> </w:t>
            </w:r>
            <w:r w:rsidR="002D0105" w:rsidRPr="002F5DE8">
              <w:rPr>
                <w:rFonts w:ascii="Arial Narrow" w:hAnsi="Arial Narrow"/>
                <w:szCs w:val="22"/>
              </w:rPr>
              <w:t>Αμπελώνα</w:t>
            </w:r>
            <w:r w:rsidR="004069D3" w:rsidRPr="002F5DE8">
              <w:rPr>
                <w:rFonts w:ascii="Arial Narrow" w:hAnsi="Arial Narrow"/>
                <w:szCs w:val="22"/>
              </w:rPr>
              <w:fldChar w:fldCharType="begin"/>
            </w:r>
            <w:r w:rsidR="002D0105" w:rsidRPr="002F5DE8">
              <w:rPr>
                <w:rFonts w:ascii="Arial Narrow" w:hAnsi="Arial Narrow"/>
              </w:rPr>
              <w:instrText xml:space="preserve"> XE "</w:instrText>
            </w:r>
            <w:r w:rsidR="002D0105" w:rsidRPr="002F5DE8">
              <w:rPr>
                <w:rStyle w:val="-"/>
                <w:rFonts w:ascii="Arial Narrow" w:hAnsi="Arial Narrow"/>
                <w:noProof/>
              </w:rPr>
              <w:instrText>Αμπελώνα</w:instrText>
            </w:r>
            <w:r w:rsidR="002D0105" w:rsidRPr="002F5DE8">
              <w:rPr>
                <w:rFonts w:ascii="Arial Narrow" w:hAnsi="Arial Narrow"/>
              </w:rPr>
              <w:instrText xml:space="preserve">" </w:instrText>
            </w:r>
            <w:r w:rsidR="004069D3" w:rsidRPr="002F5DE8">
              <w:rPr>
                <w:rFonts w:ascii="Arial Narrow" w:hAnsi="Arial Narrow"/>
                <w:szCs w:val="22"/>
              </w:rPr>
              <w:fldChar w:fldCharType="end"/>
            </w:r>
            <w:r w:rsidR="002D0105" w:rsidRPr="002F5DE8">
              <w:rPr>
                <w:rFonts w:ascii="Arial Narrow" w:hAnsi="Arial Narrow"/>
                <w:szCs w:val="22"/>
                <w:lang w:val="en-US"/>
              </w:rPr>
              <w:t>.</w:t>
            </w:r>
            <w:r w:rsidR="00692E0F">
              <w:rPr>
                <w:rFonts w:ascii="ZWAdobeF" w:hAnsi="ZWAdobeF" w:cs="ZWAdobeF"/>
                <w:i w:val="0"/>
                <w:color w:val="auto"/>
                <w:sz w:val="2"/>
                <w:szCs w:val="2"/>
                <w:lang w:val="en-US"/>
              </w:rPr>
              <w:t>176F</w:t>
            </w:r>
            <w:r w:rsidR="002D0105" w:rsidRPr="002F5DE8">
              <w:rPr>
                <w:rStyle w:val="ae"/>
                <w:rFonts w:ascii="Arial Narrow" w:hAnsi="Arial Narrow"/>
                <w:szCs w:val="22"/>
              </w:rPr>
              <w:footnoteReference w:id="183"/>
            </w:r>
            <w:bookmarkEnd w:id="142"/>
          </w:p>
        </w:tc>
      </w:tr>
    </w:tbl>
    <w:tbl>
      <w:tblPr>
        <w:tblpPr w:leftFromText="180" w:rightFromText="180" w:vertAnchor="text" w:horzAnchor="margin" w:tblpY="4"/>
        <w:tblW w:w="0" w:type="auto"/>
        <w:tblLayout w:type="fixed"/>
        <w:tblLook w:val="04A0"/>
      </w:tblPr>
      <w:tblGrid>
        <w:gridCol w:w="5245"/>
        <w:gridCol w:w="5221"/>
      </w:tblGrid>
      <w:tr w:rsidR="004D69E3" w:rsidRPr="002F5DE8" w:rsidTr="001B49D2">
        <w:trPr>
          <w:trHeight w:val="4395"/>
        </w:trPr>
        <w:tc>
          <w:tcPr>
            <w:tcW w:w="5245" w:type="dxa"/>
          </w:tcPr>
          <w:p w:rsidR="002F5DE8" w:rsidRPr="002F5DE8" w:rsidRDefault="00311F93" w:rsidP="002F5DE8">
            <w:pPr>
              <w:pStyle w:val="af1"/>
              <w:keepNext/>
              <w:widowControl w:val="0"/>
              <w:spacing w:after="0"/>
              <w:contextualSpacing/>
              <w:jc w:val="both"/>
              <w:rPr>
                <w:rFonts w:ascii="Arial Narrow" w:hAnsi="Arial Narrow"/>
              </w:rPr>
            </w:pPr>
            <w:r w:rsidRPr="002F5DE8">
              <w:rPr>
                <w:rFonts w:ascii="Arial Narrow" w:hAnsi="Arial Narrow"/>
                <w:noProof/>
                <w:sz w:val="22"/>
                <w:szCs w:val="22"/>
                <w:lang w:eastAsia="el-GR"/>
              </w:rPr>
              <w:drawing>
                <wp:inline distT="0" distB="0" distL="0" distR="0">
                  <wp:extent cx="2911450" cy="2200885"/>
                  <wp:effectExtent l="133350" t="114300" r="118110" b="142875"/>
                  <wp:docPr id="22" name="Εικόνα 22" descr="http://dqhall59.com/images/watchtowe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qhall59.com/images/watchtower-lo.jpg"/>
                          <pic:cNvPicPr>
                            <a:picLocks noChangeAspect="1" noChangeArrowheads="1"/>
                          </pic:cNvPicPr>
                        </pic:nvPicPr>
                        <pic:blipFill>
                          <a:blip r:embed="rId44"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923" cy="2281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1F93" w:rsidRPr="002F5DE8" w:rsidRDefault="002F5DE8" w:rsidP="002F5DE8">
            <w:pPr>
              <w:pStyle w:val="af1"/>
              <w:jc w:val="center"/>
              <w:rPr>
                <w:rFonts w:ascii="Arial Narrow" w:hAnsi="Arial Narrow"/>
              </w:rPr>
            </w:pPr>
            <w:bookmarkStart w:id="143" w:name="_Toc42964819"/>
            <w:r w:rsidRPr="002F5DE8">
              <w:rPr>
                <w:rFonts w:ascii="Arial Narrow" w:hAnsi="Arial Narrow"/>
              </w:rPr>
              <w:t xml:space="preserve">Εικόνα </w:t>
            </w:r>
            <w:r w:rsidR="004069D3" w:rsidRPr="002F5DE8">
              <w:rPr>
                <w:rFonts w:ascii="Arial Narrow" w:hAnsi="Arial Narrow"/>
              </w:rPr>
              <w:fldChar w:fldCharType="begin"/>
            </w:r>
            <w:r w:rsidRPr="002F5DE8">
              <w:rPr>
                <w:rFonts w:ascii="Arial Narrow" w:hAnsi="Arial Narrow"/>
              </w:rPr>
              <w:instrText xml:space="preserve"> SEQ Figure \* ARABIC </w:instrText>
            </w:r>
            <w:r w:rsidR="004069D3" w:rsidRPr="002F5DE8">
              <w:rPr>
                <w:rFonts w:ascii="Arial Narrow" w:hAnsi="Arial Narrow"/>
              </w:rPr>
              <w:fldChar w:fldCharType="separate"/>
            </w:r>
            <w:r w:rsidR="00CA6414">
              <w:rPr>
                <w:rFonts w:ascii="Arial Narrow" w:hAnsi="Arial Narrow"/>
                <w:noProof/>
              </w:rPr>
              <w:t>25</w:t>
            </w:r>
            <w:r w:rsidR="004069D3" w:rsidRPr="002F5DE8">
              <w:rPr>
                <w:rFonts w:ascii="Arial Narrow" w:hAnsi="Arial Narrow"/>
              </w:rPr>
              <w:fldChar w:fldCharType="end"/>
            </w:r>
            <w:bookmarkStart w:id="144" w:name="_Toc41143798"/>
            <w:r w:rsidR="008E30D7" w:rsidRPr="002F5DE8">
              <w:rPr>
                <w:rFonts w:ascii="Arial Narrow" w:hAnsi="Arial Narrow"/>
                <w:noProof/>
              </w:rPr>
              <w:t>.</w:t>
            </w:r>
            <w:r w:rsidR="001B49D2" w:rsidRPr="002F5DE8">
              <w:rPr>
                <w:rFonts w:ascii="Arial Narrow" w:hAnsi="Arial Narrow"/>
              </w:rPr>
              <w:t xml:space="preserve"> </w:t>
            </w:r>
            <w:r w:rsidRPr="002F5DE8">
              <w:rPr>
                <w:rFonts w:ascii="Arial Narrow" w:hAnsi="Arial Narrow"/>
              </w:rPr>
              <w:t>Π</w:t>
            </w:r>
            <w:r w:rsidR="001B49D2" w:rsidRPr="002F5DE8">
              <w:rPr>
                <w:rFonts w:ascii="Arial Narrow" w:hAnsi="Arial Narrow"/>
              </w:rPr>
              <w:t xml:space="preserve">ύργος - παρατηρητήριο ελαιώνα </w:t>
            </w:r>
            <w:r w:rsidRPr="002F5DE8">
              <w:rPr>
                <w:rFonts w:ascii="Arial Narrow" w:hAnsi="Arial Narrow"/>
              </w:rPr>
              <w:t>(</w:t>
            </w:r>
            <w:r w:rsidR="001B49D2" w:rsidRPr="002F5DE8">
              <w:rPr>
                <w:rFonts w:ascii="Arial Narrow" w:hAnsi="Arial Narrow"/>
              </w:rPr>
              <w:t>Κάτω Βeth Horan</w:t>
            </w:r>
            <w:r w:rsidRPr="00082E4F">
              <w:rPr>
                <w:rFonts w:ascii="Arial Narrow" w:hAnsi="Arial Narrow"/>
              </w:rPr>
              <w:t>,</w:t>
            </w:r>
            <w:r w:rsidR="001B49D2" w:rsidRPr="002F5DE8">
              <w:rPr>
                <w:rFonts w:ascii="Arial Narrow" w:hAnsi="Arial Narrow"/>
              </w:rPr>
              <w:t>9/2003)</w:t>
            </w:r>
            <w:bookmarkEnd w:id="143"/>
            <w:bookmarkEnd w:id="144"/>
          </w:p>
        </w:tc>
        <w:tc>
          <w:tcPr>
            <w:tcW w:w="5221" w:type="dxa"/>
          </w:tcPr>
          <w:p w:rsidR="002F5DE8" w:rsidRPr="002F5DE8" w:rsidRDefault="00311F93" w:rsidP="002F5DE8">
            <w:pPr>
              <w:pStyle w:val="-HTML"/>
              <w:keepNext/>
              <w:widowControl w:val="0"/>
              <w:contextualSpacing/>
              <w:jc w:val="both"/>
              <w:rPr>
                <w:rFonts w:ascii="Arial Narrow" w:hAnsi="Arial Narrow"/>
                <w:i/>
              </w:rPr>
            </w:pPr>
            <w:r w:rsidRPr="002F5DE8">
              <w:rPr>
                <w:rFonts w:ascii="Arial Narrow" w:hAnsi="Arial Narrow"/>
                <w:i/>
                <w:noProof/>
                <w:sz w:val="22"/>
                <w:szCs w:val="22"/>
              </w:rPr>
              <w:drawing>
                <wp:inline distT="0" distB="0" distL="0" distR="0">
                  <wp:extent cx="2806090" cy="2223054"/>
                  <wp:effectExtent l="114300" t="114300" r="146685" b="139700"/>
                  <wp:docPr id="23" name="Εικόνα 23" descr="http://dqhall59.com/watchtow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qhall59.com/watchtower6.jpg"/>
                          <pic:cNvPicPr>
                            <a:picLocks noChangeAspect="1" noChangeArrowheads="1"/>
                          </pic:cNvPicPr>
                        </pic:nvPicPr>
                        <pic:blipFill>
                          <a:blip r:embed="rId46"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587" cy="2296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1F93" w:rsidRPr="002F5DE8" w:rsidRDefault="002F5DE8" w:rsidP="002F5DE8">
            <w:pPr>
              <w:pStyle w:val="af1"/>
              <w:jc w:val="center"/>
              <w:rPr>
                <w:rFonts w:ascii="Arial Narrow" w:hAnsi="Arial Narrow"/>
                <w:color w:val="212121"/>
                <w:sz w:val="22"/>
                <w:szCs w:val="22"/>
              </w:rPr>
            </w:pPr>
            <w:bookmarkStart w:id="145" w:name="_Toc42964820"/>
            <w:r w:rsidRPr="002F5DE8">
              <w:rPr>
                <w:rFonts w:ascii="Arial Narrow" w:hAnsi="Arial Narrow"/>
              </w:rPr>
              <w:t xml:space="preserve">Εικόνα </w:t>
            </w:r>
            <w:r w:rsidR="004069D3" w:rsidRPr="002F5DE8">
              <w:rPr>
                <w:rFonts w:ascii="Arial Narrow" w:hAnsi="Arial Narrow"/>
              </w:rPr>
              <w:fldChar w:fldCharType="begin"/>
            </w:r>
            <w:r w:rsidRPr="002F5DE8">
              <w:rPr>
                <w:rFonts w:ascii="Arial Narrow" w:hAnsi="Arial Narrow"/>
              </w:rPr>
              <w:instrText xml:space="preserve"> SEQ Figure \* ARABIC </w:instrText>
            </w:r>
            <w:r w:rsidR="004069D3" w:rsidRPr="002F5DE8">
              <w:rPr>
                <w:rFonts w:ascii="Arial Narrow" w:hAnsi="Arial Narrow"/>
              </w:rPr>
              <w:fldChar w:fldCharType="separate"/>
            </w:r>
            <w:r w:rsidR="00CA6414">
              <w:rPr>
                <w:rFonts w:ascii="Arial Narrow" w:hAnsi="Arial Narrow"/>
                <w:noProof/>
              </w:rPr>
              <w:t>26</w:t>
            </w:r>
            <w:r w:rsidR="004069D3" w:rsidRPr="002F5DE8">
              <w:rPr>
                <w:rFonts w:ascii="Arial Narrow" w:hAnsi="Arial Narrow"/>
              </w:rPr>
              <w:fldChar w:fldCharType="end"/>
            </w:r>
            <w:r w:rsidRPr="002F5DE8">
              <w:rPr>
                <w:rFonts w:ascii="Arial Narrow" w:hAnsi="Arial Narrow"/>
              </w:rPr>
              <w:t>.</w:t>
            </w:r>
            <w:bookmarkStart w:id="146" w:name="_Toc41143799"/>
            <w:r w:rsidR="001B49D2" w:rsidRPr="002F5DE8">
              <w:rPr>
                <w:rFonts w:ascii="Arial Narrow" w:hAnsi="Arial Narrow"/>
                <w:szCs w:val="22"/>
              </w:rPr>
              <w:t xml:space="preserve"> Πύργος</w:t>
            </w:r>
            <w:r w:rsidR="004069D3" w:rsidRPr="002F5DE8">
              <w:rPr>
                <w:rFonts w:ascii="Arial Narrow" w:hAnsi="Arial Narrow"/>
                <w:szCs w:val="22"/>
              </w:rPr>
              <w:fldChar w:fldCharType="begin"/>
            </w:r>
            <w:r w:rsidR="00DD49DD" w:rsidRPr="002F5DE8">
              <w:rPr>
                <w:rFonts w:ascii="Arial Narrow" w:hAnsi="Arial Narrow"/>
              </w:rPr>
              <w:instrText xml:space="preserve"> XE "</w:instrText>
            </w:r>
            <w:r w:rsidR="00DD49DD" w:rsidRPr="002F5DE8">
              <w:rPr>
                <w:rStyle w:val="-"/>
                <w:rFonts w:ascii="Arial Narrow" w:hAnsi="Arial Narrow"/>
                <w:noProof/>
              </w:rPr>
              <w:instrText>Πύργος</w:instrText>
            </w:r>
            <w:r w:rsidR="00DD49DD" w:rsidRPr="002F5DE8">
              <w:rPr>
                <w:rFonts w:ascii="Arial Narrow" w:hAnsi="Arial Narrow"/>
              </w:rPr>
              <w:instrText xml:space="preserve">" </w:instrText>
            </w:r>
            <w:r w:rsidR="004069D3" w:rsidRPr="002F5DE8">
              <w:rPr>
                <w:rFonts w:ascii="Arial Narrow" w:hAnsi="Arial Narrow"/>
                <w:szCs w:val="22"/>
              </w:rPr>
              <w:fldChar w:fldCharType="end"/>
            </w:r>
            <w:r w:rsidR="001B49D2" w:rsidRPr="002F5DE8">
              <w:rPr>
                <w:rFonts w:ascii="Arial Narrow" w:hAnsi="Arial Narrow"/>
                <w:szCs w:val="22"/>
              </w:rPr>
              <w:t xml:space="preserve"> </w:t>
            </w:r>
            <w:r w:rsidRPr="002F5DE8">
              <w:rPr>
                <w:rFonts w:ascii="Arial Narrow" w:hAnsi="Arial Narrow"/>
                <w:szCs w:val="22"/>
              </w:rPr>
              <w:t>- παρατηρητήριο ελαιώνα (</w:t>
            </w:r>
            <w:r w:rsidR="001B49D2" w:rsidRPr="002F5DE8">
              <w:rPr>
                <w:rFonts w:ascii="Arial Narrow" w:hAnsi="Arial Narrow"/>
                <w:szCs w:val="22"/>
              </w:rPr>
              <w:t>Bethe</w:t>
            </w:r>
            <w:r w:rsidRPr="002F5DE8">
              <w:rPr>
                <w:rFonts w:ascii="Arial Narrow" w:hAnsi="Arial Narrow"/>
                <w:szCs w:val="22"/>
                <w:lang w:val="en-GB"/>
              </w:rPr>
              <w:t>l</w:t>
            </w:r>
            <w:r w:rsidRPr="00082E4F">
              <w:rPr>
                <w:rFonts w:ascii="Arial Narrow" w:hAnsi="Arial Narrow"/>
                <w:szCs w:val="22"/>
              </w:rPr>
              <w:t>,</w:t>
            </w:r>
            <w:r w:rsidRPr="002F5DE8">
              <w:rPr>
                <w:rFonts w:ascii="Arial Narrow" w:hAnsi="Arial Narrow"/>
                <w:szCs w:val="22"/>
              </w:rPr>
              <w:t>1/2006)</w:t>
            </w:r>
            <w:r w:rsidR="001B49D2" w:rsidRPr="002F5DE8">
              <w:rPr>
                <w:rFonts w:ascii="Arial Narrow" w:hAnsi="Arial Narrow" w:cstheme="majorHAnsi"/>
                <w:szCs w:val="22"/>
              </w:rPr>
              <w:t>.</w:t>
            </w:r>
            <w:bookmarkEnd w:id="145"/>
            <w:bookmarkEnd w:id="146"/>
          </w:p>
        </w:tc>
      </w:tr>
    </w:tbl>
    <w:p w:rsidR="00A010AB" w:rsidRPr="00784233" w:rsidRDefault="00E462DD" w:rsidP="00784233">
      <w:pPr>
        <w:pStyle w:val="31"/>
        <w:keepNext w:val="0"/>
        <w:keepLines w:val="0"/>
        <w:widowControl w:val="0"/>
        <w:spacing w:before="0" w:line="240" w:lineRule="auto"/>
        <w:contextualSpacing/>
        <w:jc w:val="both"/>
        <w:rPr>
          <w:rFonts w:ascii="Arial Narrow" w:hAnsi="Arial Narrow"/>
        </w:rPr>
      </w:pPr>
      <w:bookmarkStart w:id="147" w:name="_Toc523338257"/>
      <w:bookmarkStart w:id="148" w:name="_Toc42964919"/>
      <w:r w:rsidRPr="00784233">
        <w:rPr>
          <w:rFonts w:ascii="Arial Narrow" w:hAnsi="Arial Narrow"/>
        </w:rPr>
        <w:t>3.</w:t>
      </w:r>
      <w:r w:rsidR="00045CE9">
        <w:rPr>
          <w:rStyle w:val="3Char"/>
          <w:rFonts w:ascii="Arial Narrow" w:hAnsi="Arial Narrow"/>
        </w:rPr>
        <w:t>6</w:t>
      </w:r>
      <w:r w:rsidR="00201640" w:rsidRPr="00784233">
        <w:rPr>
          <w:rStyle w:val="3Char"/>
          <w:rFonts w:ascii="Arial Narrow" w:hAnsi="Arial Narrow"/>
        </w:rPr>
        <w:t>.</w:t>
      </w:r>
      <w:r w:rsidR="000F70D8" w:rsidRPr="00784233">
        <w:rPr>
          <w:rStyle w:val="3Char"/>
          <w:rFonts w:ascii="Arial Narrow" w:hAnsi="Arial Narrow"/>
        </w:rPr>
        <w:t>4</w:t>
      </w:r>
      <w:r w:rsidR="00EF79C8" w:rsidRPr="00784233">
        <w:rPr>
          <w:rStyle w:val="3Char"/>
          <w:rFonts w:ascii="Arial Narrow" w:hAnsi="Arial Narrow"/>
        </w:rPr>
        <w:t xml:space="preserve">. </w:t>
      </w:r>
      <w:r w:rsidR="00201640" w:rsidRPr="00784233">
        <w:rPr>
          <w:rStyle w:val="3Char"/>
          <w:rFonts w:ascii="Arial Narrow" w:hAnsi="Arial Narrow"/>
        </w:rPr>
        <w:t xml:space="preserve">Το </w:t>
      </w:r>
      <w:r w:rsidR="00643C4F" w:rsidRPr="00784233">
        <w:rPr>
          <w:rStyle w:val="3Char"/>
          <w:rFonts w:ascii="Arial Narrow" w:hAnsi="Arial Narrow"/>
        </w:rPr>
        <w:t>Υπολήνιον</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Υπολήνιον</w:instrText>
      </w:r>
      <w:r w:rsidR="00DD49DD">
        <w:instrText xml:space="preserve">" </w:instrText>
      </w:r>
      <w:r w:rsidR="004069D3">
        <w:rPr>
          <w:rStyle w:val="3Char"/>
          <w:rFonts w:ascii="Arial Narrow" w:hAnsi="Arial Narrow"/>
        </w:rPr>
        <w:fldChar w:fldCharType="end"/>
      </w:r>
      <w:r w:rsidR="005018FF" w:rsidRPr="00784233">
        <w:rPr>
          <w:rStyle w:val="3Char"/>
          <w:rFonts w:ascii="Arial Narrow" w:hAnsi="Arial Narrow"/>
        </w:rPr>
        <w:t xml:space="preserve"> (οινοποιείο)</w:t>
      </w:r>
      <w:bookmarkEnd w:id="147"/>
      <w:r w:rsidR="00BC19C5" w:rsidRPr="00784233">
        <w:rPr>
          <w:rStyle w:val="3Char"/>
          <w:rFonts w:ascii="Arial Narrow" w:hAnsi="Arial Narrow"/>
        </w:rPr>
        <w:t xml:space="preserve"> </w:t>
      </w:r>
      <w:r w:rsidR="00A94BCD" w:rsidRPr="00784233">
        <w:rPr>
          <w:rStyle w:val="3Char"/>
          <w:rFonts w:ascii="Arial Narrow" w:hAnsi="Arial Narrow"/>
        </w:rPr>
        <w:t>την εποχή</w:t>
      </w:r>
      <w:r w:rsidR="00BC19C5" w:rsidRPr="00784233">
        <w:rPr>
          <w:rStyle w:val="3Char"/>
          <w:rFonts w:ascii="Arial Narrow" w:hAnsi="Arial Narrow"/>
        </w:rPr>
        <w:t xml:space="preserve"> του Ιησού.</w:t>
      </w:r>
      <w:bookmarkEnd w:id="148"/>
    </w:p>
    <w:p w:rsidR="002F5DE8" w:rsidRDefault="00155905" w:rsidP="002F5DE8">
      <w:pPr>
        <w:pStyle w:val="-HTML"/>
        <w:widowControl w:val="0"/>
        <w:shd w:val="clear" w:color="auto" w:fill="FFFFFF"/>
        <w:contextualSpacing/>
        <w:jc w:val="both"/>
        <w:rPr>
          <w:rFonts w:ascii="Arial Narrow" w:hAnsi="Arial Narrow"/>
          <w:color w:val="212121"/>
          <w:sz w:val="22"/>
          <w:szCs w:val="22"/>
        </w:rPr>
      </w:pPr>
      <w:r w:rsidRPr="005F63B9">
        <w:rPr>
          <w:rFonts w:ascii="Arial Narrow" w:hAnsi="Arial Narrow"/>
          <w:i/>
          <w:color w:val="000000"/>
          <w:sz w:val="22"/>
          <w:szCs w:val="22"/>
        </w:rPr>
        <w:t>Υπολήνιον</w:t>
      </w:r>
      <w:r w:rsidR="004069D3" w:rsidRPr="005F63B9">
        <w:rPr>
          <w:rFonts w:ascii="Arial Narrow" w:hAnsi="Arial Narrow"/>
          <w:i/>
          <w:color w:val="000000"/>
          <w:sz w:val="22"/>
          <w:szCs w:val="22"/>
        </w:rPr>
        <w:fldChar w:fldCharType="begin"/>
      </w:r>
      <w:r w:rsidR="00DD49DD" w:rsidRPr="005F63B9">
        <w:rPr>
          <w:rFonts w:ascii="Arial Narrow" w:hAnsi="Arial Narrow"/>
        </w:rPr>
        <w:instrText xml:space="preserve"> XE "</w:instrText>
      </w:r>
      <w:r w:rsidR="00DD49DD" w:rsidRPr="005F63B9">
        <w:rPr>
          <w:rStyle w:val="-"/>
          <w:rFonts w:ascii="Arial Narrow" w:hAnsi="Arial Narrow"/>
          <w:noProof/>
        </w:rPr>
        <w:instrText>Υπολήνιον</w:instrText>
      </w:r>
      <w:r w:rsidR="00DD49DD" w:rsidRPr="005F63B9">
        <w:rPr>
          <w:rFonts w:ascii="Arial Narrow" w:hAnsi="Arial Narrow"/>
        </w:rPr>
        <w:instrText xml:space="preserve">" </w:instrText>
      </w:r>
      <w:r w:rsidR="004069D3" w:rsidRPr="005F63B9">
        <w:rPr>
          <w:rFonts w:ascii="Arial Narrow" w:hAnsi="Arial Narrow"/>
          <w:i/>
          <w:color w:val="000000"/>
          <w:sz w:val="22"/>
          <w:szCs w:val="22"/>
        </w:rPr>
        <w:fldChar w:fldCharType="end"/>
      </w:r>
      <w:r w:rsidRPr="005F63B9">
        <w:rPr>
          <w:rFonts w:ascii="Arial Narrow" w:hAnsi="Arial Narrow"/>
          <w:i/>
          <w:color w:val="000000"/>
          <w:sz w:val="22"/>
          <w:szCs w:val="22"/>
        </w:rPr>
        <w:t xml:space="preserve"> </w:t>
      </w:r>
      <w:r w:rsidR="005B6898" w:rsidRPr="005F63B9">
        <w:rPr>
          <w:rFonts w:ascii="Arial Narrow" w:hAnsi="Arial Narrow"/>
          <w:i/>
          <w:color w:val="000000"/>
          <w:sz w:val="22"/>
          <w:szCs w:val="22"/>
        </w:rPr>
        <w:t>ήταν</w:t>
      </w:r>
      <w:r w:rsidRPr="005F63B9">
        <w:rPr>
          <w:rFonts w:ascii="Arial Narrow" w:hAnsi="Arial Narrow"/>
          <w:i/>
          <w:color w:val="000000"/>
          <w:sz w:val="22"/>
          <w:szCs w:val="22"/>
        </w:rPr>
        <w:t xml:space="preserve"> ένας λάκκος, κοίλωμα, σ</w:t>
      </w:r>
      <w:r w:rsidR="005B6898" w:rsidRPr="005F63B9">
        <w:rPr>
          <w:rFonts w:ascii="Arial Narrow" w:hAnsi="Arial Narrow"/>
          <w:i/>
          <w:color w:val="000000"/>
          <w:sz w:val="22"/>
          <w:szCs w:val="22"/>
        </w:rPr>
        <w:t>τον οποίο τα σταφύλια πατιούνταν</w:t>
      </w:r>
      <w:r w:rsidR="00692E0F">
        <w:rPr>
          <w:rFonts w:ascii="ZWAdobeF" w:hAnsi="ZWAdobeF" w:cs="ZWAdobeF"/>
          <w:sz w:val="2"/>
          <w:szCs w:val="2"/>
        </w:rPr>
        <w:t>177F</w:t>
      </w:r>
      <w:r w:rsidR="006D7561" w:rsidRPr="005F63B9">
        <w:rPr>
          <w:rStyle w:val="ae"/>
          <w:rFonts w:ascii="Arial Narrow" w:hAnsi="Arial Narrow"/>
          <w:i/>
          <w:color w:val="000000"/>
          <w:sz w:val="22"/>
          <w:szCs w:val="22"/>
        </w:rPr>
        <w:footnoteReference w:id="184"/>
      </w:r>
      <w:r w:rsidRPr="005F63B9">
        <w:rPr>
          <w:rFonts w:ascii="Arial Narrow" w:hAnsi="Arial Narrow"/>
          <w:i/>
          <w:color w:val="000000"/>
          <w:sz w:val="22"/>
          <w:szCs w:val="22"/>
        </w:rPr>
        <w:t xml:space="preserve">. Συνήθως κατασκευαζόταν σε βράχο με δύο διαμερίσματα, από τα οποία το υψηλότερο ήταν ο ληνός, στο οποίο πατιούνταν τα σταφύλια, και το κατώτερο όπου συνέρρεε ο μούστος, ένα είδος πηγαδιού, που λεγόταν </w:t>
      </w:r>
      <w:r w:rsidR="00DF7C0A" w:rsidRPr="005F63B9">
        <w:rPr>
          <w:rFonts w:ascii="Arial Narrow" w:hAnsi="Arial Narrow"/>
          <w:b/>
          <w:i/>
          <w:color w:val="000000"/>
          <w:sz w:val="22"/>
          <w:szCs w:val="22"/>
        </w:rPr>
        <w:t>υπολήνιον</w:t>
      </w:r>
      <w:r w:rsidRPr="005F63B9">
        <w:rPr>
          <w:rFonts w:ascii="Arial Narrow" w:hAnsi="Arial Narrow"/>
          <w:i/>
          <w:color w:val="000000"/>
          <w:sz w:val="22"/>
          <w:szCs w:val="22"/>
        </w:rPr>
        <w:t xml:space="preserve">. Οι </w:t>
      </w:r>
      <w:r w:rsidR="00DF7C0A" w:rsidRPr="005F63B9">
        <w:rPr>
          <w:rFonts w:ascii="Arial Narrow" w:hAnsi="Arial Narrow"/>
          <w:i/>
          <w:color w:val="000000"/>
          <w:sz w:val="22"/>
          <w:szCs w:val="22"/>
        </w:rPr>
        <w:t>Ζιγαβηνός</w:t>
      </w:r>
      <w:r w:rsidRPr="005F63B9">
        <w:rPr>
          <w:rFonts w:ascii="Arial Narrow" w:hAnsi="Arial Narrow"/>
          <w:i/>
          <w:color w:val="000000"/>
          <w:sz w:val="22"/>
          <w:szCs w:val="22"/>
        </w:rPr>
        <w:t xml:space="preserve"> και ο </w:t>
      </w:r>
      <w:r w:rsidR="00DF7C0A" w:rsidRPr="005F63B9">
        <w:rPr>
          <w:rFonts w:ascii="Arial Narrow" w:hAnsi="Arial Narrow"/>
          <w:i/>
          <w:color w:val="000000"/>
          <w:sz w:val="22"/>
          <w:szCs w:val="22"/>
        </w:rPr>
        <w:t>Θεοφύλακτος</w:t>
      </w:r>
      <w:r w:rsidRPr="005F63B9">
        <w:rPr>
          <w:rFonts w:ascii="Arial Narrow" w:hAnsi="Arial Narrow"/>
          <w:i/>
          <w:color w:val="000000"/>
          <w:sz w:val="22"/>
          <w:szCs w:val="22"/>
        </w:rPr>
        <w:t xml:space="preserve"> αναφέρονται στην αλληγορία «υπολήνιον δε</w:t>
      </w:r>
      <w:r w:rsidR="00935E2C" w:rsidRPr="005F63B9">
        <w:rPr>
          <w:rFonts w:ascii="Arial Narrow" w:hAnsi="Arial Narrow"/>
          <w:i/>
          <w:color w:val="000000"/>
          <w:sz w:val="22"/>
          <w:szCs w:val="22"/>
        </w:rPr>
        <w:t>,</w:t>
      </w:r>
      <w:r w:rsidRPr="005F63B9">
        <w:rPr>
          <w:rFonts w:ascii="Arial Narrow" w:hAnsi="Arial Narrow"/>
          <w:i/>
          <w:color w:val="000000"/>
          <w:sz w:val="22"/>
          <w:szCs w:val="22"/>
        </w:rPr>
        <w:t xml:space="preserve"> λέγει το υποκάτω του θυσιαστηρίου, ό το αίμα των θυόμενων ζώων υποδέχεται»</w:t>
      </w:r>
      <w:r w:rsidR="00692E0F">
        <w:rPr>
          <w:rFonts w:ascii="ZWAdobeF" w:hAnsi="ZWAdobeF" w:cs="ZWAdobeF"/>
          <w:sz w:val="2"/>
          <w:szCs w:val="2"/>
        </w:rPr>
        <w:t>178F</w:t>
      </w:r>
      <w:r w:rsidR="00D730FA" w:rsidRPr="005F63B9">
        <w:rPr>
          <w:rStyle w:val="ae"/>
          <w:rFonts w:ascii="Arial Narrow" w:hAnsi="Arial Narrow"/>
          <w:i/>
          <w:color w:val="000000"/>
          <w:sz w:val="22"/>
          <w:szCs w:val="22"/>
        </w:rPr>
        <w:footnoteReference w:id="185"/>
      </w:r>
      <w:r w:rsidR="00686C70" w:rsidRPr="005F63B9">
        <w:rPr>
          <w:rFonts w:ascii="Arial Narrow" w:hAnsi="Arial Narrow"/>
          <w:i/>
          <w:color w:val="000000"/>
          <w:sz w:val="22"/>
          <w:szCs w:val="22"/>
        </w:rPr>
        <w:t>.</w:t>
      </w:r>
      <w:r w:rsidR="002F5DE8" w:rsidRPr="00082E4F">
        <w:rPr>
          <w:rFonts w:ascii="Arial Narrow" w:hAnsi="Arial Narrow"/>
          <w:i/>
          <w:color w:val="000000"/>
          <w:sz w:val="22"/>
          <w:szCs w:val="22"/>
        </w:rPr>
        <w:t xml:space="preserve"> </w:t>
      </w:r>
      <w:r w:rsidR="002F5DE8" w:rsidRPr="00020621">
        <w:rPr>
          <w:rFonts w:ascii="Arial Narrow" w:hAnsi="Arial Narrow"/>
          <w:color w:val="212121"/>
          <w:sz w:val="22"/>
          <w:szCs w:val="22"/>
        </w:rPr>
        <w:t>Ο Τρίσταμ</w:t>
      </w:r>
      <w:r w:rsidR="00692E0F">
        <w:rPr>
          <w:rFonts w:ascii="ZWAdobeF" w:hAnsi="ZWAdobeF" w:cs="ZWAdobeF"/>
          <w:sz w:val="2"/>
          <w:szCs w:val="2"/>
        </w:rPr>
        <w:t>179F</w:t>
      </w:r>
      <w:r w:rsidR="002F5DE8" w:rsidRPr="00020621">
        <w:rPr>
          <w:rStyle w:val="ae"/>
          <w:rFonts w:ascii="Arial Narrow" w:hAnsi="Arial Narrow"/>
          <w:color w:val="212121"/>
          <w:sz w:val="22"/>
          <w:szCs w:val="22"/>
        </w:rPr>
        <w:footnoteReference w:id="186"/>
      </w:r>
      <w:r w:rsidR="002F5DE8" w:rsidRPr="00020621">
        <w:rPr>
          <w:rFonts w:ascii="Arial Narrow" w:hAnsi="Arial Narrow"/>
          <w:color w:val="212121"/>
          <w:sz w:val="22"/>
          <w:szCs w:val="22"/>
        </w:rPr>
        <w:t xml:space="preserve"> μας πληροφορεί ότι τα σταφύλια που συλλέγονταν κατά τον τρύγο δεν μεταφέρονταν στις οικίες, αλλά το</w:t>
      </w:r>
      <w:r w:rsidR="002F5DE8" w:rsidRPr="00020621">
        <w:rPr>
          <w:rFonts w:ascii="Arial Narrow" w:hAnsi="Arial Narrow"/>
          <w:b/>
          <w:color w:val="212121"/>
          <w:sz w:val="22"/>
          <w:szCs w:val="22"/>
        </w:rPr>
        <w:t xml:space="preserve"> </w:t>
      </w:r>
      <w:r w:rsidR="002F5DE8" w:rsidRPr="00020621">
        <w:rPr>
          <w:rFonts w:ascii="Arial Narrow" w:hAnsi="Arial Narrow"/>
          <w:color w:val="212121"/>
          <w:sz w:val="22"/>
          <w:szCs w:val="22"/>
        </w:rPr>
        <w:t xml:space="preserve">κρασί παραγόταν επιτόπου. </w:t>
      </w:r>
    </w:p>
    <w:p w:rsidR="00297AF9" w:rsidRPr="00020621" w:rsidRDefault="00297AF9" w:rsidP="00297AF9">
      <w:pPr>
        <w:pStyle w:val="-HTML"/>
        <w:widowControl w:val="0"/>
        <w:shd w:val="clear" w:color="auto" w:fill="FFFFFF"/>
        <w:contextualSpacing/>
        <w:jc w:val="both"/>
        <w:rPr>
          <w:rFonts w:ascii="Arial Narrow" w:hAnsi="Arial Narrow"/>
          <w:color w:val="212121"/>
          <w:sz w:val="22"/>
          <w:szCs w:val="22"/>
        </w:rPr>
      </w:pPr>
    </w:p>
    <w:tbl>
      <w:tblPr>
        <w:tblW w:w="0" w:type="auto"/>
        <w:tblLook w:val="04A0"/>
      </w:tblPr>
      <w:tblGrid>
        <w:gridCol w:w="5535"/>
        <w:gridCol w:w="5147"/>
      </w:tblGrid>
      <w:tr w:rsidR="00007429" w:rsidRPr="001E6C3C" w:rsidTr="00977019">
        <w:tc>
          <w:tcPr>
            <w:tcW w:w="5454" w:type="dxa"/>
          </w:tcPr>
          <w:p w:rsidR="002F5DE8" w:rsidRPr="001E6C3C" w:rsidRDefault="00007429" w:rsidP="002F5DE8">
            <w:pPr>
              <w:keepNext/>
              <w:widowControl w:val="0"/>
              <w:spacing w:after="0" w:line="240" w:lineRule="auto"/>
              <w:contextualSpacing/>
              <w:jc w:val="both"/>
              <w:rPr>
                <w:rFonts w:ascii="Arial Narrow" w:hAnsi="Arial Narrow"/>
                <w:i/>
              </w:rPr>
            </w:pPr>
            <w:r w:rsidRPr="001E6C3C">
              <w:rPr>
                <w:rFonts w:ascii="Arial Narrow" w:hAnsi="Arial Narrow"/>
                <w:i/>
                <w:noProof/>
                <w:lang w:eastAsia="el-GR"/>
              </w:rPr>
              <w:drawing>
                <wp:inline distT="0" distB="0" distL="0" distR="0">
                  <wp:extent cx="3137332" cy="2422195"/>
                  <wp:effectExtent l="133350" t="114300" r="120650" b="16891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85169" cy="2459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7429" w:rsidRPr="00082E4F" w:rsidRDefault="002F5DE8" w:rsidP="001E6C3C">
            <w:pPr>
              <w:pStyle w:val="af1"/>
              <w:jc w:val="center"/>
              <w:rPr>
                <w:rFonts w:ascii="Arial Narrow" w:hAnsi="Arial Narrow"/>
                <w:lang w:val="en-GB"/>
              </w:rPr>
            </w:pPr>
            <w:bookmarkStart w:id="149" w:name="_Toc42964821"/>
            <w:r w:rsidRPr="001E6C3C">
              <w:rPr>
                <w:rFonts w:ascii="Arial Narrow" w:hAnsi="Arial Narrow"/>
              </w:rPr>
              <w:t>Εικόνα</w:t>
            </w:r>
            <w:r w:rsidRPr="00082E4F">
              <w:rPr>
                <w:rFonts w:ascii="Arial Narrow" w:hAnsi="Arial Narrow"/>
                <w:lang w:val="en-GB"/>
              </w:rPr>
              <w:t xml:space="preserve"> </w:t>
            </w:r>
            <w:r w:rsidR="004069D3" w:rsidRPr="001E6C3C">
              <w:rPr>
                <w:rFonts w:ascii="Arial Narrow" w:hAnsi="Arial Narrow"/>
              </w:rPr>
              <w:fldChar w:fldCharType="begin"/>
            </w:r>
            <w:r w:rsidRPr="00082E4F">
              <w:rPr>
                <w:rFonts w:ascii="Arial Narrow" w:hAnsi="Arial Narrow"/>
                <w:lang w:val="en-GB"/>
              </w:rPr>
              <w:instrText xml:space="preserve"> SEQ Figure \* ARABIC </w:instrText>
            </w:r>
            <w:r w:rsidR="004069D3" w:rsidRPr="001E6C3C">
              <w:rPr>
                <w:rFonts w:ascii="Arial Narrow" w:hAnsi="Arial Narrow"/>
              </w:rPr>
              <w:fldChar w:fldCharType="separate"/>
            </w:r>
            <w:r w:rsidR="00CA6414">
              <w:rPr>
                <w:rFonts w:ascii="Arial Narrow" w:hAnsi="Arial Narrow"/>
                <w:noProof/>
                <w:lang w:val="en-GB"/>
              </w:rPr>
              <w:t>27</w:t>
            </w:r>
            <w:r w:rsidR="004069D3" w:rsidRPr="001E6C3C">
              <w:rPr>
                <w:rFonts w:ascii="Arial Narrow" w:hAnsi="Arial Narrow"/>
              </w:rPr>
              <w:fldChar w:fldCharType="end"/>
            </w:r>
            <w:r w:rsidRPr="00082E4F">
              <w:rPr>
                <w:rFonts w:ascii="Arial Narrow" w:hAnsi="Arial Narrow"/>
                <w:szCs w:val="22"/>
                <w:lang w:val="en-GB"/>
              </w:rPr>
              <w:t xml:space="preserve"> </w:t>
            </w:r>
            <w:r w:rsidR="001E6C3C" w:rsidRPr="001E6C3C">
              <w:rPr>
                <w:rFonts w:ascii="Arial Narrow" w:hAnsi="Arial Narrow"/>
                <w:szCs w:val="22"/>
              </w:rPr>
              <w:t>Πατητήρι</w:t>
            </w:r>
            <w:r w:rsidR="001E6C3C" w:rsidRPr="00082E4F">
              <w:rPr>
                <w:rFonts w:ascii="Arial Narrow" w:hAnsi="Arial Narrow"/>
                <w:szCs w:val="22"/>
                <w:lang w:val="en-GB"/>
              </w:rPr>
              <w:t xml:space="preserve"> </w:t>
            </w:r>
            <w:r w:rsidR="001E6C3C" w:rsidRPr="001E6C3C">
              <w:rPr>
                <w:rFonts w:ascii="Arial Narrow" w:hAnsi="Arial Narrow"/>
                <w:szCs w:val="22"/>
              </w:rPr>
              <w:t>οινοποιείου</w:t>
            </w:r>
            <w:r w:rsidRPr="00082E4F">
              <w:rPr>
                <w:rFonts w:ascii="Arial Narrow" w:hAnsi="Arial Narrow"/>
                <w:szCs w:val="22"/>
                <w:lang w:val="en-GB"/>
              </w:rPr>
              <w:t xml:space="preserve"> 1600 </w:t>
            </w:r>
            <w:r w:rsidRPr="001E6C3C">
              <w:rPr>
                <w:rFonts w:ascii="Arial Narrow" w:hAnsi="Arial Narrow"/>
                <w:szCs w:val="22"/>
              </w:rPr>
              <w:t>ετών</w:t>
            </w:r>
            <w:r w:rsidRPr="00082E4F">
              <w:rPr>
                <w:rFonts w:ascii="Arial Narrow" w:hAnsi="Arial Narrow"/>
                <w:szCs w:val="22"/>
                <w:lang w:val="en-GB"/>
              </w:rPr>
              <w:t xml:space="preserve"> </w:t>
            </w:r>
            <w:r w:rsidR="001E6C3C" w:rsidRPr="00082E4F">
              <w:rPr>
                <w:rFonts w:ascii="Arial Narrow" w:hAnsi="Arial Narrow"/>
                <w:szCs w:val="22"/>
                <w:lang w:val="en-GB"/>
              </w:rPr>
              <w:t>(</w:t>
            </w:r>
            <w:r w:rsidRPr="001E6C3C">
              <w:rPr>
                <w:rFonts w:ascii="Arial Narrow" w:hAnsi="Arial Narrow"/>
                <w:szCs w:val="22"/>
                <w:lang w:val="en-US"/>
              </w:rPr>
              <w:t>Ramat</w:t>
            </w:r>
            <w:r w:rsidRPr="00082E4F">
              <w:rPr>
                <w:rFonts w:ascii="Arial Narrow" w:hAnsi="Arial Narrow"/>
                <w:szCs w:val="22"/>
                <w:lang w:val="en-GB"/>
              </w:rPr>
              <w:t xml:space="preserve"> </w:t>
            </w:r>
            <w:r w:rsidRPr="001E6C3C">
              <w:rPr>
                <w:rFonts w:ascii="Arial Narrow" w:hAnsi="Arial Narrow"/>
                <w:szCs w:val="22"/>
                <w:lang w:val="en-US"/>
              </w:rPr>
              <w:t>Negev</w:t>
            </w:r>
            <w:r w:rsidR="001E6C3C" w:rsidRPr="00082E4F">
              <w:rPr>
                <w:rFonts w:ascii="Arial Narrow" w:hAnsi="Arial Narrow"/>
                <w:szCs w:val="22"/>
                <w:lang w:val="en-GB"/>
              </w:rPr>
              <w:t>)</w:t>
            </w:r>
            <w:r w:rsidRPr="00082E4F">
              <w:rPr>
                <w:rFonts w:ascii="Arial Narrow" w:hAnsi="Arial Narrow"/>
                <w:szCs w:val="22"/>
                <w:lang w:val="en-GB"/>
              </w:rPr>
              <w:t xml:space="preserve"> (Davida Dagan, Israel Antiquities Authority)</w:t>
            </w:r>
            <w:r w:rsidR="00692E0F" w:rsidRPr="00082E4F">
              <w:rPr>
                <w:rFonts w:ascii="ZWAdobeF" w:hAnsi="ZWAdobeF" w:cs="ZWAdobeF"/>
                <w:i w:val="0"/>
                <w:color w:val="auto"/>
                <w:sz w:val="2"/>
                <w:szCs w:val="2"/>
                <w:lang w:val="en-GB"/>
              </w:rPr>
              <w:t>180F</w:t>
            </w:r>
            <w:r w:rsidRPr="001E6C3C">
              <w:rPr>
                <w:rFonts w:ascii="Arial Narrow" w:hAnsi="Arial Narrow"/>
                <w:szCs w:val="22"/>
                <w:vertAlign w:val="superscript"/>
              </w:rPr>
              <w:footnoteReference w:id="187"/>
            </w:r>
            <w:bookmarkEnd w:id="149"/>
          </w:p>
        </w:tc>
        <w:tc>
          <w:tcPr>
            <w:tcW w:w="5012" w:type="dxa"/>
          </w:tcPr>
          <w:p w:rsidR="001E6C3C" w:rsidRPr="001E6C3C" w:rsidRDefault="00007429" w:rsidP="001E6C3C">
            <w:pPr>
              <w:keepNext/>
              <w:widowControl w:val="0"/>
              <w:spacing w:after="0" w:line="240" w:lineRule="auto"/>
              <w:contextualSpacing/>
              <w:jc w:val="both"/>
              <w:rPr>
                <w:rFonts w:ascii="Arial Narrow" w:hAnsi="Arial Narrow"/>
                <w:i/>
              </w:rPr>
            </w:pPr>
            <w:r w:rsidRPr="001E6C3C">
              <w:rPr>
                <w:rFonts w:ascii="Arial Narrow" w:hAnsi="Arial Narrow"/>
                <w:i/>
                <w:noProof/>
                <w:lang w:eastAsia="el-GR"/>
              </w:rPr>
              <w:drawing>
                <wp:inline distT="0" distB="0" distL="0" distR="0">
                  <wp:extent cx="2872764" cy="2421890"/>
                  <wp:effectExtent l="133350" t="114300" r="137160" b="1689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45567" cy="2483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7429" w:rsidRPr="001E6C3C" w:rsidRDefault="001E6C3C" w:rsidP="001E6C3C">
            <w:pPr>
              <w:pStyle w:val="af1"/>
              <w:jc w:val="center"/>
              <w:rPr>
                <w:rFonts w:ascii="Arial Narrow" w:hAnsi="Arial Narrow"/>
              </w:rPr>
            </w:pPr>
            <w:bookmarkStart w:id="150" w:name="_Toc42964822"/>
            <w:r w:rsidRPr="001E6C3C">
              <w:rPr>
                <w:rFonts w:ascii="Arial Narrow" w:hAnsi="Arial Narrow"/>
              </w:rPr>
              <w:t xml:space="preserve">Εικόνα </w:t>
            </w:r>
            <w:r w:rsidR="004069D3" w:rsidRPr="001E6C3C">
              <w:rPr>
                <w:rFonts w:ascii="Arial Narrow" w:hAnsi="Arial Narrow"/>
              </w:rPr>
              <w:fldChar w:fldCharType="begin"/>
            </w:r>
            <w:r w:rsidRPr="001E6C3C">
              <w:rPr>
                <w:rFonts w:ascii="Arial Narrow" w:hAnsi="Arial Narrow"/>
              </w:rPr>
              <w:instrText xml:space="preserve"> SEQ Figure \* ARABIC </w:instrText>
            </w:r>
            <w:r w:rsidR="004069D3" w:rsidRPr="001E6C3C">
              <w:rPr>
                <w:rFonts w:ascii="Arial Narrow" w:hAnsi="Arial Narrow"/>
              </w:rPr>
              <w:fldChar w:fldCharType="separate"/>
            </w:r>
            <w:r w:rsidR="00CA6414">
              <w:rPr>
                <w:rFonts w:ascii="Arial Narrow" w:hAnsi="Arial Narrow"/>
                <w:noProof/>
              </w:rPr>
              <w:t>28</w:t>
            </w:r>
            <w:r w:rsidR="004069D3" w:rsidRPr="001E6C3C">
              <w:rPr>
                <w:rFonts w:ascii="Arial Narrow" w:hAnsi="Arial Narrow"/>
              </w:rPr>
              <w:fldChar w:fldCharType="end"/>
            </w:r>
            <w:r w:rsidRPr="001E6C3C">
              <w:rPr>
                <w:rFonts w:ascii="Arial Narrow" w:hAnsi="Arial Narrow"/>
              </w:rPr>
              <w:t xml:space="preserve">. Οινοποιείο 1600 ετών </w:t>
            </w:r>
            <w:r w:rsidRPr="001E6C3C">
              <w:rPr>
                <w:rFonts w:ascii="Arial Narrow" w:hAnsi="Arial Narrow"/>
                <w:szCs w:val="22"/>
              </w:rPr>
              <w:t>παρεμβάλλεται σε οικοδομήματα  (</w:t>
            </w:r>
            <w:r w:rsidRPr="001E6C3C">
              <w:rPr>
                <w:rFonts w:ascii="Arial Narrow" w:hAnsi="Arial Narrow"/>
                <w:szCs w:val="22"/>
                <w:lang w:val="en-US"/>
              </w:rPr>
              <w:t>Ramat</w:t>
            </w:r>
            <w:r w:rsidRPr="001E6C3C">
              <w:rPr>
                <w:rFonts w:ascii="Arial Narrow" w:hAnsi="Arial Narrow"/>
                <w:szCs w:val="22"/>
              </w:rPr>
              <w:t xml:space="preserve"> </w:t>
            </w:r>
            <w:r w:rsidRPr="001E6C3C">
              <w:rPr>
                <w:rFonts w:ascii="Arial Narrow" w:hAnsi="Arial Narrow"/>
                <w:szCs w:val="22"/>
                <w:lang w:val="en-US"/>
              </w:rPr>
              <w:t>Negev</w:t>
            </w:r>
            <w:r w:rsidRPr="001E6C3C">
              <w:rPr>
                <w:rFonts w:ascii="Arial Narrow" w:hAnsi="Arial Narrow"/>
                <w:szCs w:val="22"/>
              </w:rPr>
              <w:t>)</w:t>
            </w:r>
            <w:r w:rsidR="00692E0F">
              <w:rPr>
                <w:rFonts w:ascii="ZWAdobeF" w:hAnsi="ZWAdobeF" w:cs="ZWAdobeF"/>
                <w:i w:val="0"/>
                <w:color w:val="auto"/>
                <w:sz w:val="2"/>
                <w:szCs w:val="2"/>
              </w:rPr>
              <w:t>181F</w:t>
            </w:r>
            <w:r w:rsidRPr="001E6C3C">
              <w:rPr>
                <w:rFonts w:ascii="Arial Narrow" w:hAnsi="Arial Narrow"/>
                <w:szCs w:val="22"/>
                <w:vertAlign w:val="superscript"/>
              </w:rPr>
              <w:footnoteReference w:id="188"/>
            </w:r>
            <w:bookmarkEnd w:id="150"/>
          </w:p>
        </w:tc>
      </w:tr>
    </w:tbl>
    <w:p w:rsidR="00007429" w:rsidRPr="00781316" w:rsidRDefault="00007429" w:rsidP="00894607">
      <w:pPr>
        <w:pStyle w:val="af1"/>
        <w:widowControl w:val="0"/>
        <w:spacing w:after="0"/>
        <w:contextualSpacing/>
        <w:jc w:val="center"/>
        <w:rPr>
          <w:rFonts w:ascii="Arial Narrow" w:hAnsi="Arial Narrow"/>
          <w:szCs w:val="22"/>
        </w:rPr>
      </w:pPr>
    </w:p>
    <w:p w:rsidR="009716D7" w:rsidRPr="00020621" w:rsidRDefault="009716D7" w:rsidP="009716D7">
      <w:pPr>
        <w:pStyle w:val="-HTML"/>
        <w:widowControl w:val="0"/>
        <w:shd w:val="clear" w:color="auto" w:fill="FFFFFF"/>
        <w:contextualSpacing/>
        <w:jc w:val="both"/>
        <w:rPr>
          <w:rFonts w:ascii="Arial Narrow" w:hAnsi="Arial Narrow"/>
          <w:color w:val="212121"/>
          <w:sz w:val="22"/>
          <w:szCs w:val="22"/>
        </w:rPr>
      </w:pPr>
      <w:r w:rsidRPr="00020621">
        <w:rPr>
          <w:rFonts w:ascii="Arial Narrow" w:hAnsi="Arial Narrow"/>
          <w:b/>
          <w:color w:val="212121"/>
          <w:sz w:val="22"/>
          <w:szCs w:val="22"/>
        </w:rPr>
        <w:t>Κάθε αμπελώνας διέθετε το δικό του οινοποιείο.</w:t>
      </w:r>
      <w:r w:rsidRPr="00020621">
        <w:rPr>
          <w:rFonts w:ascii="Arial Narrow" w:hAnsi="Arial Narrow"/>
          <w:color w:val="212121"/>
          <w:sz w:val="22"/>
          <w:szCs w:val="22"/>
        </w:rPr>
        <w:t xml:space="preserve"> Αποτελείτο από </w:t>
      </w:r>
      <w:r w:rsidRPr="00020621">
        <w:rPr>
          <w:rFonts w:ascii="Arial Narrow" w:hAnsi="Arial Narrow"/>
          <w:b/>
          <w:color w:val="212121"/>
          <w:sz w:val="22"/>
          <w:szCs w:val="22"/>
        </w:rPr>
        <w:t>δύο δεξαμενές - σκάφες,</w:t>
      </w:r>
      <w:r w:rsidRPr="00020621">
        <w:rPr>
          <w:rFonts w:ascii="Arial Narrow" w:hAnsi="Arial Narrow"/>
          <w:color w:val="212121"/>
          <w:sz w:val="22"/>
          <w:szCs w:val="22"/>
        </w:rPr>
        <w:t xml:space="preserve"> η μία κάτω από την άλλη και φτιαγμένες σε στερεό βράχο, στην πλαγιά του λόφου. Στο επάνω άκρο κοβόταν μια κοιλότητα, περίπου 1 μέτρο βάθος, 1,2 μέτρα μήκος και 0,3 με 0,9 μέτρα πλάτος. Η δεύτερη δεξαμενή - σκάφη ήταν μικρότερη, περίπου 1,2 μέτρα επί 0,9 μέτρα και από 12 έως 18 εκατοστά βάθος. Οι δύο δεξαμενές ήταν συνδεδεμένες με δύο ή τρεις μικρές οπές τρυπημένες μέσα στο βράχο, κοντά στον πυθμένα της επάνω δεξαμενής, έτσι ώστε, στα σταφύλια που εισέρχονται και πιέζονται προς τα κάτω, ο χυμός να ρέει προς την κατώτερη δεξαμενή. Ορισμένες από αυτές είναι πολύ μακρύτερες και πιο ρηχές.</w:t>
      </w:r>
    </w:p>
    <w:p w:rsidR="00816DD6" w:rsidRPr="00020621" w:rsidRDefault="00816DD6" w:rsidP="00784233">
      <w:pPr>
        <w:pStyle w:val="-HTML"/>
        <w:widowControl w:val="0"/>
        <w:shd w:val="clear" w:color="auto" w:fill="FFFFFF"/>
        <w:contextualSpacing/>
        <w:jc w:val="both"/>
        <w:rPr>
          <w:rFonts w:ascii="Arial Narrow" w:hAnsi="Arial Narrow" w:cstheme="majorHAnsi"/>
          <w:color w:val="212121"/>
          <w:sz w:val="22"/>
          <w:szCs w:val="22"/>
        </w:rPr>
      </w:pPr>
    </w:p>
    <w:tbl>
      <w:tblPr>
        <w:tblW w:w="0" w:type="auto"/>
        <w:tblLook w:val="04A0"/>
      </w:tblPr>
      <w:tblGrid>
        <w:gridCol w:w="5446"/>
        <w:gridCol w:w="5236"/>
      </w:tblGrid>
      <w:tr w:rsidR="00007429" w:rsidRPr="001E6C3C" w:rsidTr="00977019">
        <w:tc>
          <w:tcPr>
            <w:tcW w:w="5396" w:type="dxa"/>
          </w:tcPr>
          <w:p w:rsidR="001E6C3C" w:rsidRPr="001E6C3C" w:rsidRDefault="00007429" w:rsidP="001E6C3C">
            <w:pPr>
              <w:pStyle w:val="-HTML"/>
              <w:keepNext/>
              <w:widowControl w:val="0"/>
              <w:contextualSpacing/>
              <w:jc w:val="both"/>
              <w:rPr>
                <w:rFonts w:ascii="Arial Narrow" w:hAnsi="Arial Narrow"/>
                <w:i/>
              </w:rPr>
            </w:pPr>
            <w:r w:rsidRPr="001E6C3C">
              <w:rPr>
                <w:rFonts w:ascii="Arial Narrow" w:hAnsi="Arial Narrow"/>
                <w:i/>
                <w:noProof/>
                <w:sz w:val="22"/>
                <w:szCs w:val="22"/>
              </w:rPr>
              <w:drawing>
                <wp:inline distT="0" distB="0" distL="0" distR="0">
                  <wp:extent cx="3072384" cy="2305298"/>
                  <wp:effectExtent l="133350" t="114300" r="128270" b="15240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87130" cy="2391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7429" w:rsidRPr="001E6C3C" w:rsidRDefault="001E6C3C" w:rsidP="001E6C3C">
            <w:pPr>
              <w:pStyle w:val="af1"/>
              <w:jc w:val="center"/>
              <w:rPr>
                <w:rFonts w:ascii="Arial Narrow" w:hAnsi="Arial Narrow"/>
                <w:sz w:val="22"/>
                <w:szCs w:val="22"/>
              </w:rPr>
            </w:pPr>
            <w:bookmarkStart w:id="151" w:name="_Toc42964823"/>
            <w:r w:rsidRPr="001E6C3C">
              <w:rPr>
                <w:rFonts w:ascii="Arial Narrow" w:hAnsi="Arial Narrow"/>
              </w:rPr>
              <w:t xml:space="preserve">Εικόνα </w:t>
            </w:r>
            <w:r w:rsidR="004069D3" w:rsidRPr="001E6C3C">
              <w:rPr>
                <w:rFonts w:ascii="Arial Narrow" w:hAnsi="Arial Narrow"/>
              </w:rPr>
              <w:fldChar w:fldCharType="begin"/>
            </w:r>
            <w:r w:rsidRPr="001E6C3C">
              <w:rPr>
                <w:rFonts w:ascii="Arial Narrow" w:hAnsi="Arial Narrow"/>
              </w:rPr>
              <w:instrText xml:space="preserve"> SEQ Figure \* ARABIC </w:instrText>
            </w:r>
            <w:r w:rsidR="004069D3" w:rsidRPr="001E6C3C">
              <w:rPr>
                <w:rFonts w:ascii="Arial Narrow" w:hAnsi="Arial Narrow"/>
              </w:rPr>
              <w:fldChar w:fldCharType="separate"/>
            </w:r>
            <w:r w:rsidR="00CA6414">
              <w:rPr>
                <w:rFonts w:ascii="Arial Narrow" w:hAnsi="Arial Narrow"/>
                <w:noProof/>
              </w:rPr>
              <w:t>29</w:t>
            </w:r>
            <w:r w:rsidR="004069D3" w:rsidRPr="001E6C3C">
              <w:rPr>
                <w:rFonts w:ascii="Arial Narrow" w:hAnsi="Arial Narrow"/>
              </w:rPr>
              <w:fldChar w:fldCharType="end"/>
            </w:r>
            <w:r w:rsidRPr="001E6C3C">
              <w:rPr>
                <w:rFonts w:ascii="Arial Narrow" w:hAnsi="Arial Narrow"/>
              </w:rPr>
              <w:t>.</w:t>
            </w:r>
            <w:bookmarkStart w:id="152" w:name="_Toc41143800"/>
            <w:r w:rsidR="00977019" w:rsidRPr="001E6C3C">
              <w:rPr>
                <w:rFonts w:ascii="Arial Narrow" w:hAnsi="Arial Narrow"/>
                <w:szCs w:val="22"/>
              </w:rPr>
              <w:t xml:space="preserve"> Υπολήνιον</w:t>
            </w:r>
            <w:r w:rsidR="004069D3" w:rsidRPr="001E6C3C">
              <w:rPr>
                <w:rFonts w:ascii="Arial Narrow" w:hAnsi="Arial Narrow"/>
                <w:szCs w:val="22"/>
              </w:rPr>
              <w:fldChar w:fldCharType="begin"/>
            </w:r>
            <w:r w:rsidR="00DD49DD" w:rsidRPr="001E6C3C">
              <w:rPr>
                <w:rFonts w:ascii="Arial Narrow" w:hAnsi="Arial Narrow"/>
              </w:rPr>
              <w:instrText xml:space="preserve"> XE "</w:instrText>
            </w:r>
            <w:r w:rsidR="00DD49DD" w:rsidRPr="001E6C3C">
              <w:rPr>
                <w:rStyle w:val="-"/>
                <w:rFonts w:ascii="Arial Narrow" w:hAnsi="Arial Narrow"/>
                <w:noProof/>
              </w:rPr>
              <w:instrText>Υπολήνιον</w:instrText>
            </w:r>
            <w:r w:rsidR="00DD49DD" w:rsidRPr="001E6C3C">
              <w:rPr>
                <w:rFonts w:ascii="Arial Narrow" w:hAnsi="Arial Narrow"/>
              </w:rPr>
              <w:instrText xml:space="preserve">" </w:instrText>
            </w:r>
            <w:r w:rsidR="004069D3" w:rsidRPr="001E6C3C">
              <w:rPr>
                <w:rFonts w:ascii="Arial Narrow" w:hAnsi="Arial Narrow"/>
                <w:szCs w:val="22"/>
              </w:rPr>
              <w:fldChar w:fldCharType="end"/>
            </w:r>
            <w:r w:rsidR="00977019" w:rsidRPr="001E6C3C">
              <w:rPr>
                <w:rFonts w:ascii="Arial Narrow" w:hAnsi="Arial Narrow"/>
                <w:szCs w:val="22"/>
              </w:rPr>
              <w:t xml:space="preserve"> 1ου αι. μ.Χ. από την περιοχή της Ιερουσαλήμ</w:t>
            </w:r>
            <w:r w:rsidR="00692E0F">
              <w:rPr>
                <w:rFonts w:ascii="ZWAdobeF" w:hAnsi="ZWAdobeF" w:cs="ZWAdobeF"/>
                <w:i w:val="0"/>
                <w:color w:val="auto"/>
                <w:sz w:val="2"/>
                <w:szCs w:val="2"/>
              </w:rPr>
              <w:t>182F</w:t>
            </w:r>
            <w:r w:rsidR="00977019" w:rsidRPr="001E6C3C">
              <w:rPr>
                <w:rStyle w:val="ae"/>
                <w:rFonts w:ascii="Arial Narrow" w:hAnsi="Arial Narrow"/>
                <w:szCs w:val="22"/>
              </w:rPr>
              <w:footnoteReference w:id="189"/>
            </w:r>
            <w:bookmarkEnd w:id="151"/>
            <w:bookmarkEnd w:id="152"/>
          </w:p>
        </w:tc>
        <w:tc>
          <w:tcPr>
            <w:tcW w:w="5070" w:type="dxa"/>
          </w:tcPr>
          <w:p w:rsidR="001E6C3C" w:rsidRPr="001E6C3C" w:rsidRDefault="00007429" w:rsidP="001E6C3C">
            <w:pPr>
              <w:pStyle w:val="-HTML"/>
              <w:keepNext/>
              <w:widowControl w:val="0"/>
              <w:contextualSpacing/>
              <w:jc w:val="both"/>
              <w:rPr>
                <w:rFonts w:ascii="Arial Narrow" w:hAnsi="Arial Narrow"/>
                <w:i/>
              </w:rPr>
            </w:pPr>
            <w:r w:rsidRPr="001E6C3C">
              <w:rPr>
                <w:rFonts w:ascii="Arial Narrow" w:hAnsi="Arial Narrow"/>
                <w:i/>
                <w:noProof/>
                <w:sz w:val="22"/>
                <w:szCs w:val="22"/>
              </w:rPr>
              <w:drawing>
                <wp:inline distT="0" distB="0" distL="0" distR="0">
                  <wp:extent cx="2930567" cy="2307766"/>
                  <wp:effectExtent l="133350" t="114300" r="136525" b="149860"/>
                  <wp:docPr id="24" name="Εικόνα 24" descr="http://www.lifeintheholyland.com/images/Ein_Karem,_ancient_winepress,_natives_with_MB_jars,_mat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ifeintheholyland.com/images/Ein_Karem,_ancient_winepress,_natives_with_MB_jars,_mat03013.jpg"/>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911" cy="2378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7429" w:rsidRPr="001E6C3C" w:rsidRDefault="001E6C3C" w:rsidP="001E6C3C">
            <w:pPr>
              <w:pStyle w:val="af1"/>
              <w:jc w:val="both"/>
              <w:rPr>
                <w:rFonts w:ascii="Arial Narrow" w:hAnsi="Arial Narrow"/>
                <w:sz w:val="22"/>
                <w:szCs w:val="22"/>
              </w:rPr>
            </w:pPr>
            <w:bookmarkStart w:id="153" w:name="_Toc42964824"/>
            <w:r w:rsidRPr="001E6C3C">
              <w:rPr>
                <w:rFonts w:ascii="Arial Narrow" w:hAnsi="Arial Narrow"/>
              </w:rPr>
              <w:t xml:space="preserve">Εικόνα </w:t>
            </w:r>
            <w:r w:rsidR="004069D3" w:rsidRPr="001E6C3C">
              <w:rPr>
                <w:rFonts w:ascii="Arial Narrow" w:hAnsi="Arial Narrow"/>
              </w:rPr>
              <w:fldChar w:fldCharType="begin"/>
            </w:r>
            <w:r w:rsidRPr="001E6C3C">
              <w:rPr>
                <w:rFonts w:ascii="Arial Narrow" w:hAnsi="Arial Narrow"/>
              </w:rPr>
              <w:instrText xml:space="preserve"> SEQ Figure \* ARABIC </w:instrText>
            </w:r>
            <w:r w:rsidR="004069D3" w:rsidRPr="001E6C3C">
              <w:rPr>
                <w:rFonts w:ascii="Arial Narrow" w:hAnsi="Arial Narrow"/>
              </w:rPr>
              <w:fldChar w:fldCharType="separate"/>
            </w:r>
            <w:r w:rsidR="00CA6414">
              <w:rPr>
                <w:rFonts w:ascii="Arial Narrow" w:hAnsi="Arial Narrow"/>
                <w:noProof/>
              </w:rPr>
              <w:t>30</w:t>
            </w:r>
            <w:r w:rsidR="004069D3" w:rsidRPr="001E6C3C">
              <w:rPr>
                <w:rFonts w:ascii="Arial Narrow" w:hAnsi="Arial Narrow"/>
              </w:rPr>
              <w:fldChar w:fldCharType="end"/>
            </w:r>
            <w:r w:rsidRPr="001E6C3C">
              <w:rPr>
                <w:rFonts w:ascii="Arial Narrow" w:hAnsi="Arial Narrow"/>
              </w:rPr>
              <w:t>.</w:t>
            </w:r>
            <w:bookmarkStart w:id="154" w:name="_Toc41143801"/>
            <w:r w:rsidR="00977019" w:rsidRPr="001E6C3C">
              <w:rPr>
                <w:rFonts w:ascii="Arial Narrow" w:hAnsi="Arial Narrow"/>
              </w:rPr>
              <w:t xml:space="preserve"> </w:t>
            </w:r>
            <w:r w:rsidR="00977019" w:rsidRPr="001E6C3C">
              <w:rPr>
                <w:rFonts w:ascii="Arial Narrow" w:hAnsi="Arial Narrow"/>
                <w:szCs w:val="22"/>
                <w:lang w:val="en-US"/>
              </w:rPr>
              <w:t>Ein</w:t>
            </w:r>
            <w:r w:rsidR="00977019" w:rsidRPr="001E6C3C">
              <w:rPr>
                <w:rFonts w:ascii="Arial Narrow" w:hAnsi="Arial Narrow"/>
                <w:szCs w:val="22"/>
              </w:rPr>
              <w:t xml:space="preserve"> </w:t>
            </w:r>
            <w:r w:rsidR="00977019" w:rsidRPr="001E6C3C">
              <w:rPr>
                <w:rFonts w:ascii="Arial Narrow" w:hAnsi="Arial Narrow"/>
                <w:szCs w:val="22"/>
                <w:lang w:val="en-US"/>
              </w:rPr>
              <w:t>Karem</w:t>
            </w:r>
            <w:r w:rsidR="00977019" w:rsidRPr="001E6C3C">
              <w:rPr>
                <w:rFonts w:ascii="Arial Narrow" w:hAnsi="Arial Narrow"/>
                <w:szCs w:val="22"/>
              </w:rPr>
              <w:t>, αρχαίος τύπος κρασιού μέσα σε υδρίες</w:t>
            </w:r>
            <w:bookmarkEnd w:id="153"/>
            <w:bookmarkEnd w:id="154"/>
          </w:p>
        </w:tc>
      </w:tr>
    </w:tbl>
    <w:p w:rsidR="00991395" w:rsidRPr="00020621" w:rsidRDefault="00991395" w:rsidP="00784233">
      <w:pPr>
        <w:widowControl w:val="0"/>
        <w:spacing w:after="0" w:line="240" w:lineRule="auto"/>
        <w:contextualSpacing/>
        <w:jc w:val="both"/>
        <w:rPr>
          <w:rFonts w:ascii="Arial Narrow" w:hAnsi="Arial Narrow"/>
        </w:rPr>
      </w:pPr>
      <w:bookmarkStart w:id="155" w:name="_Toc512369857"/>
    </w:p>
    <w:p w:rsidR="00167F0E" w:rsidRPr="00784233" w:rsidRDefault="00E462DD" w:rsidP="00784233">
      <w:pPr>
        <w:pStyle w:val="21"/>
        <w:keepNext w:val="0"/>
        <w:keepLines w:val="0"/>
        <w:widowControl w:val="0"/>
        <w:spacing w:before="0" w:line="240" w:lineRule="auto"/>
        <w:contextualSpacing/>
        <w:rPr>
          <w:rFonts w:ascii="Arial Narrow" w:hAnsi="Arial Narrow"/>
        </w:rPr>
      </w:pPr>
      <w:bookmarkStart w:id="156" w:name="_Toc523338258"/>
      <w:bookmarkStart w:id="157" w:name="_Toc42964920"/>
      <w:r w:rsidRPr="00784233">
        <w:rPr>
          <w:rFonts w:ascii="Arial Narrow" w:hAnsi="Arial Narrow"/>
        </w:rPr>
        <w:t>3.</w:t>
      </w:r>
      <w:r w:rsidR="00045CE9">
        <w:rPr>
          <w:rFonts w:ascii="Arial Narrow" w:hAnsi="Arial Narrow"/>
        </w:rPr>
        <w:t>7</w:t>
      </w:r>
      <w:r w:rsidR="007A4C3D" w:rsidRPr="00784233">
        <w:rPr>
          <w:rFonts w:ascii="Arial Narrow" w:hAnsi="Arial Narrow" w:cstheme="majorHAnsi"/>
        </w:rPr>
        <w:t xml:space="preserve">. </w:t>
      </w:r>
      <w:r w:rsidR="00167F0E" w:rsidRPr="00784233">
        <w:rPr>
          <w:rFonts w:ascii="Arial Narrow" w:hAnsi="Arial Narrow" w:cstheme="majorHAnsi"/>
        </w:rPr>
        <w:t>Σ</w:t>
      </w:r>
      <w:r w:rsidR="00C81AFB" w:rsidRPr="00784233">
        <w:rPr>
          <w:rFonts w:ascii="Arial Narrow" w:hAnsi="Arial Narrow" w:cstheme="majorHAnsi"/>
        </w:rPr>
        <w:t>χολιασμός</w:t>
      </w:r>
      <w:r w:rsidR="0079699F" w:rsidRPr="00784233">
        <w:rPr>
          <w:rFonts w:ascii="Arial Narrow" w:hAnsi="Arial Narrow" w:cstheme="majorHAnsi"/>
        </w:rPr>
        <w:t xml:space="preserve">, </w:t>
      </w:r>
      <w:r w:rsidR="00C81AFB" w:rsidRPr="00784233">
        <w:rPr>
          <w:rFonts w:ascii="Arial Narrow" w:hAnsi="Arial Narrow" w:cstheme="majorHAnsi"/>
        </w:rPr>
        <w:t>σ</w:t>
      </w:r>
      <w:r w:rsidR="00167F0E" w:rsidRPr="00784233">
        <w:rPr>
          <w:rFonts w:ascii="Arial Narrow" w:hAnsi="Arial Narrow" w:cstheme="majorHAnsi"/>
        </w:rPr>
        <w:t>υμπεράσματα</w:t>
      </w:r>
      <w:r w:rsidR="00247775" w:rsidRPr="00784233">
        <w:rPr>
          <w:rFonts w:ascii="Arial Narrow" w:hAnsi="Arial Narrow" w:cstheme="majorHAnsi"/>
        </w:rPr>
        <w:t xml:space="preserve">, </w:t>
      </w:r>
      <w:r w:rsidR="0079699F" w:rsidRPr="00784233">
        <w:rPr>
          <w:rFonts w:ascii="Arial Narrow" w:hAnsi="Arial Narrow" w:cstheme="majorHAnsi"/>
        </w:rPr>
        <w:t>προεκτάσεις στη σημερινή εποχή</w:t>
      </w:r>
      <w:r w:rsidR="00C81AFB" w:rsidRPr="00784233">
        <w:rPr>
          <w:rFonts w:ascii="Arial Narrow" w:hAnsi="Arial Narrow" w:cstheme="majorHAnsi"/>
        </w:rPr>
        <w:t>.</w:t>
      </w:r>
      <w:bookmarkEnd w:id="156"/>
      <w:bookmarkEnd w:id="157"/>
    </w:p>
    <w:p w:rsidR="00167F0E" w:rsidRPr="00957D50" w:rsidRDefault="00650091" w:rsidP="00784233">
      <w:pPr>
        <w:widowControl w:val="0"/>
        <w:spacing w:after="0" w:line="240" w:lineRule="auto"/>
        <w:contextualSpacing/>
        <w:jc w:val="both"/>
        <w:rPr>
          <w:rFonts w:ascii="Arial Narrow" w:hAnsi="Arial Narrow"/>
        </w:rPr>
      </w:pPr>
      <w:r w:rsidRPr="00957D50">
        <w:rPr>
          <w:rFonts w:ascii="Arial Narrow" w:hAnsi="Arial Narrow"/>
        </w:rPr>
        <w:t>Επανερχόμενοι τώρα, στα 4 εισαγωγικά ερωτήματα της παρούσας μελέτης, «αν σήμερα είναι επίκαιρα τα μηνύματα της Καινής Διαθήκης σε ότι αφορά στην παραβολή των Κακών Γεωργών, θεωρούμε ότι εκ των παραπάνω αναλυθέντων προκύπτουν τα εξής:</w:t>
      </w:r>
    </w:p>
    <w:p w:rsidR="00650091" w:rsidRPr="00957D50" w:rsidRDefault="00650091" w:rsidP="00784233">
      <w:pPr>
        <w:widowControl w:val="0"/>
        <w:spacing w:after="0" w:line="240" w:lineRule="auto"/>
        <w:contextualSpacing/>
        <w:jc w:val="both"/>
        <w:rPr>
          <w:rFonts w:ascii="Arial Narrow" w:hAnsi="Arial Narrow" w:cstheme="majorHAnsi"/>
          <w:b/>
        </w:rPr>
      </w:pPr>
    </w:p>
    <w:p w:rsidR="00821A50" w:rsidRPr="00957D50" w:rsidRDefault="00650091" w:rsidP="00784233">
      <w:pPr>
        <w:widowControl w:val="0"/>
        <w:spacing w:after="0" w:line="240" w:lineRule="auto"/>
        <w:contextualSpacing/>
        <w:jc w:val="both"/>
        <w:rPr>
          <w:rFonts w:ascii="Arial Narrow" w:hAnsi="Arial Narrow" w:cstheme="majorHAnsi"/>
          <w:b/>
        </w:rPr>
      </w:pPr>
      <w:r w:rsidRPr="00957D50">
        <w:rPr>
          <w:rFonts w:ascii="Arial Narrow" w:hAnsi="Arial Narrow" w:cstheme="majorHAnsi"/>
          <w:b/>
        </w:rPr>
        <w:t>1</w:t>
      </w:r>
      <w:r w:rsidRPr="00957D50">
        <w:rPr>
          <w:rFonts w:ascii="Arial Narrow" w:hAnsi="Arial Narrow" w:cstheme="majorHAnsi"/>
          <w:b/>
          <w:vertAlign w:val="superscript"/>
        </w:rPr>
        <w:t>ο</w:t>
      </w:r>
      <w:r w:rsidRPr="00957D50">
        <w:rPr>
          <w:rFonts w:ascii="Arial Narrow" w:hAnsi="Arial Narrow" w:cstheme="majorHAnsi"/>
          <w:b/>
        </w:rPr>
        <w:t xml:space="preserve"> </w:t>
      </w:r>
      <w:r w:rsidR="003B54B4" w:rsidRPr="00957D50">
        <w:rPr>
          <w:rFonts w:ascii="Arial Narrow" w:hAnsi="Arial Narrow" w:cstheme="majorHAnsi"/>
          <w:b/>
        </w:rPr>
        <w:t>ε</w:t>
      </w:r>
      <w:r w:rsidRPr="00957D50">
        <w:rPr>
          <w:rFonts w:ascii="Arial Narrow" w:hAnsi="Arial Narrow" w:cstheme="majorHAnsi"/>
          <w:b/>
        </w:rPr>
        <w:t xml:space="preserve">ρώτημα: </w:t>
      </w:r>
      <w:r w:rsidR="00821A50" w:rsidRPr="00957D50">
        <w:rPr>
          <w:rFonts w:ascii="Arial Narrow" w:hAnsi="Arial Narrow" w:cstheme="majorHAnsi"/>
          <w:b/>
        </w:rPr>
        <w:t>Γ</w:t>
      </w:r>
      <w:r w:rsidR="00D10995" w:rsidRPr="00957D50">
        <w:rPr>
          <w:rFonts w:ascii="Arial Narrow" w:hAnsi="Arial Narrow" w:cstheme="majorHAnsi"/>
          <w:b/>
        </w:rPr>
        <w:t>ιατί ο Κύριος, απευθυνόμενος προς το εβραϊκό ιερατείο, χρησιμοποιεί την Παραβολή το</w:t>
      </w:r>
      <w:r w:rsidR="00935333" w:rsidRPr="00957D50">
        <w:rPr>
          <w:rFonts w:ascii="Arial Narrow" w:hAnsi="Arial Narrow" w:cstheme="majorHAnsi"/>
          <w:b/>
        </w:rPr>
        <w:t>υ</w:t>
      </w:r>
      <w:r w:rsidR="00D10995" w:rsidRPr="00957D50">
        <w:rPr>
          <w:rFonts w:ascii="Arial Narrow" w:hAnsi="Arial Narrow" w:cstheme="majorHAnsi"/>
          <w:b/>
        </w:rPr>
        <w:t xml:space="preserve"> Αμπελώνα</w:t>
      </w:r>
      <w:r w:rsidR="004069D3" w:rsidRPr="00957D50">
        <w:rPr>
          <w:rFonts w:ascii="Arial Narrow" w:hAnsi="Arial Narrow" w:cstheme="majorHAnsi"/>
          <w:b/>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b/>
        </w:rPr>
        <w:fldChar w:fldCharType="end"/>
      </w:r>
      <w:r w:rsidR="00D10995" w:rsidRPr="00957D50">
        <w:rPr>
          <w:rFonts w:ascii="Arial Narrow" w:hAnsi="Arial Narrow" w:cstheme="majorHAnsi"/>
          <w:b/>
        </w:rPr>
        <w:t xml:space="preserve"> στο κατά Μ</w:t>
      </w:r>
      <w:r w:rsidR="00B61799" w:rsidRPr="00957D50">
        <w:rPr>
          <w:rFonts w:ascii="Arial Narrow" w:hAnsi="Arial Narrow" w:cstheme="majorHAnsi"/>
          <w:b/>
        </w:rPr>
        <w:t>άρκον Ευαγγέλιο</w:t>
      </w:r>
      <w:r w:rsidR="00D10995" w:rsidRPr="00957D50">
        <w:rPr>
          <w:rFonts w:ascii="Arial Narrow" w:hAnsi="Arial Narrow" w:cstheme="majorHAnsi"/>
          <w:b/>
        </w:rPr>
        <w:t>;</w:t>
      </w:r>
    </w:p>
    <w:p w:rsidR="005103EF" w:rsidRPr="00957D50" w:rsidRDefault="004E5C76" w:rsidP="00784233">
      <w:pPr>
        <w:pStyle w:val="a6"/>
        <w:widowControl w:val="0"/>
        <w:spacing w:after="0" w:line="240" w:lineRule="auto"/>
        <w:ind w:left="0"/>
        <w:jc w:val="both"/>
        <w:rPr>
          <w:rFonts w:ascii="Arial Narrow" w:hAnsi="Arial Narrow" w:cstheme="majorHAnsi"/>
          <w:b/>
        </w:rPr>
      </w:pPr>
      <w:r w:rsidRPr="00957D50">
        <w:rPr>
          <w:rFonts w:ascii="Arial Narrow" w:hAnsi="Arial Narrow" w:cstheme="majorHAnsi"/>
        </w:rPr>
        <w:t>Όπως αναφέρει ο Πατρώνος</w:t>
      </w:r>
      <w:r w:rsidR="00692E0F">
        <w:rPr>
          <w:rFonts w:ascii="ZWAdobeF" w:hAnsi="ZWAdobeF" w:cs="ZWAdobeF"/>
          <w:sz w:val="2"/>
          <w:szCs w:val="2"/>
        </w:rPr>
        <w:t>183F</w:t>
      </w:r>
      <w:r w:rsidR="007F7775">
        <w:rPr>
          <w:rStyle w:val="ae"/>
          <w:rFonts w:ascii="Arial Narrow" w:hAnsi="Arial Narrow" w:cstheme="majorHAnsi"/>
        </w:rPr>
        <w:footnoteReference w:id="190"/>
      </w:r>
      <w:r w:rsidRPr="00957D50">
        <w:rPr>
          <w:rFonts w:ascii="Arial Narrow" w:hAnsi="Arial Narrow" w:cstheme="majorHAnsi"/>
        </w:rPr>
        <w:t>, «</w:t>
      </w:r>
      <w:r w:rsidRPr="00957D50">
        <w:rPr>
          <w:rFonts w:ascii="Arial Narrow" w:hAnsi="Arial Narrow" w:cstheme="majorHAnsi"/>
          <w:i/>
        </w:rPr>
        <w:t>μ</w:t>
      </w:r>
      <w:r w:rsidR="002E15E4" w:rsidRPr="00957D50">
        <w:rPr>
          <w:rFonts w:ascii="Arial Narrow" w:hAnsi="Arial Narrow" w:cstheme="majorHAnsi"/>
          <w:i/>
        </w:rPr>
        <w:t xml:space="preserve">ε απλά και κατανοητά για όλους λόγια ο Ιησούς, παίρνοντας </w:t>
      </w:r>
      <w:r w:rsidR="002E15E4" w:rsidRPr="00957D50">
        <w:rPr>
          <w:rFonts w:ascii="Arial Narrow" w:hAnsi="Arial Narrow" w:cstheme="majorHAnsi"/>
          <w:b/>
          <w:i/>
        </w:rPr>
        <w:t>μια γνωστή σε όλους εικόνα από την καθημερινή ζωή</w:t>
      </w:r>
      <w:r w:rsidR="002E15E4" w:rsidRPr="00957D50">
        <w:rPr>
          <w:rFonts w:ascii="Arial Narrow" w:hAnsi="Arial Narrow" w:cstheme="majorHAnsi"/>
          <w:i/>
        </w:rPr>
        <w:t xml:space="preserve">, εκείνη του αμπελώνα και των αμπελουργών, εκθέτει πολύ </w:t>
      </w:r>
      <w:r w:rsidR="002E15E4" w:rsidRPr="00957D50">
        <w:rPr>
          <w:rFonts w:ascii="Arial Narrow" w:hAnsi="Arial Narrow" w:cstheme="majorHAnsi"/>
          <w:b/>
          <w:i/>
        </w:rPr>
        <w:t>δύσκολες θεολογικές έννοιες</w:t>
      </w:r>
      <w:r w:rsidR="002E15E4" w:rsidRPr="00957D50">
        <w:rPr>
          <w:rFonts w:ascii="Arial Narrow" w:hAnsi="Arial Narrow" w:cstheme="majorHAnsi"/>
          <w:i/>
        </w:rPr>
        <w:t>, που διαφορετικά θα ήταν αδύνατο να κατανοηθούν από τους απλοϊκούς και απαίδευτους ακροατές του. Έτσι, με την παραβολή, όχι μόνο έγινε απόλυτα κατανοητός ο λόγος του, αλλά και οι περισσότεροι την εξέλαβαν ως ένα θέμα που τους αφορούσε άμεσα</w:t>
      </w:r>
      <w:r w:rsidRPr="00957D50">
        <w:rPr>
          <w:rFonts w:ascii="Arial Narrow" w:hAnsi="Arial Narrow" w:cstheme="majorHAnsi"/>
          <w:i/>
        </w:rPr>
        <w:t>»</w:t>
      </w:r>
      <w:r w:rsidR="002E15E4" w:rsidRPr="00957D50">
        <w:rPr>
          <w:rFonts w:ascii="Arial Narrow" w:hAnsi="Arial Narrow" w:cstheme="majorHAnsi"/>
        </w:rPr>
        <w:t>.</w:t>
      </w:r>
      <w:r w:rsidR="0072746D" w:rsidRPr="00957D50">
        <w:rPr>
          <w:rFonts w:ascii="Arial Narrow" w:hAnsi="Arial Narrow" w:cstheme="majorHAnsi"/>
        </w:rPr>
        <w:t xml:space="preserve"> </w:t>
      </w:r>
      <w:r w:rsidR="00295371" w:rsidRPr="00957D50">
        <w:rPr>
          <w:rFonts w:ascii="Arial Narrow" w:hAnsi="Arial Narrow" w:cstheme="majorHAnsi"/>
        </w:rPr>
        <w:t>Όπως είδαμε</w:t>
      </w:r>
      <w:r w:rsidR="003D6204" w:rsidRPr="00957D50">
        <w:rPr>
          <w:rFonts w:ascii="Arial Narrow" w:hAnsi="Arial Narrow" w:cstheme="majorHAnsi"/>
        </w:rPr>
        <w:t xml:space="preserve"> </w:t>
      </w:r>
      <w:r w:rsidR="00BE75DC" w:rsidRPr="00957D50">
        <w:rPr>
          <w:rFonts w:ascii="Arial Narrow" w:hAnsi="Arial Narrow" w:cstheme="majorHAnsi"/>
        </w:rPr>
        <w:t xml:space="preserve">στην </w:t>
      </w:r>
      <w:r w:rsidR="00517CC1" w:rsidRPr="00957D50">
        <w:rPr>
          <w:rFonts w:ascii="Arial Narrow" w:hAnsi="Arial Narrow" w:cstheme="majorHAnsi"/>
        </w:rPr>
        <w:t xml:space="preserve">ενότητα </w:t>
      </w:r>
      <w:r w:rsidR="003D6204" w:rsidRPr="00957D50">
        <w:rPr>
          <w:rFonts w:ascii="Arial Narrow" w:hAnsi="Arial Narrow" w:cstheme="majorHAnsi"/>
        </w:rPr>
        <w:t>ΙΙ.3</w:t>
      </w:r>
      <w:r w:rsidR="00295371" w:rsidRPr="00957D50">
        <w:rPr>
          <w:rFonts w:ascii="Arial Narrow" w:hAnsi="Arial Narrow" w:cstheme="majorHAnsi"/>
        </w:rPr>
        <w:t xml:space="preserve">, </w:t>
      </w:r>
      <w:r w:rsidR="009D1B99" w:rsidRPr="00957D50">
        <w:rPr>
          <w:rFonts w:ascii="Arial Narrow" w:hAnsi="Arial Narrow" w:cstheme="majorHAnsi"/>
        </w:rPr>
        <w:t>σ</w:t>
      </w:r>
      <w:r w:rsidR="00E13B0E" w:rsidRPr="00957D50">
        <w:rPr>
          <w:rFonts w:ascii="Arial Narrow" w:hAnsi="Arial Narrow" w:cstheme="majorHAnsi"/>
        </w:rPr>
        <w:t xml:space="preserve">την </w:t>
      </w:r>
      <w:r w:rsidR="00E13B0E" w:rsidRPr="00957D50">
        <w:rPr>
          <w:rFonts w:ascii="Arial Narrow" w:hAnsi="Arial Narrow" w:cstheme="majorHAnsi"/>
          <w:b/>
        </w:rPr>
        <w:t>κλιμακωτή δομή πυραμίδας</w:t>
      </w:r>
      <w:r w:rsidR="00E13B0E" w:rsidRPr="00957D50">
        <w:rPr>
          <w:rFonts w:ascii="Arial Narrow" w:hAnsi="Arial Narrow" w:cstheme="majorHAnsi"/>
        </w:rPr>
        <w:t xml:space="preserve"> των </w:t>
      </w:r>
      <w:r w:rsidR="008221AC" w:rsidRPr="00957D50">
        <w:rPr>
          <w:rFonts w:ascii="Arial Narrow" w:hAnsi="Arial Narrow" w:cstheme="majorHAnsi"/>
        </w:rPr>
        <w:t xml:space="preserve">3 </w:t>
      </w:r>
      <w:r w:rsidR="00E13B0E" w:rsidRPr="00957D50">
        <w:rPr>
          <w:rFonts w:ascii="Arial Narrow" w:hAnsi="Arial Narrow" w:cstheme="majorHAnsi"/>
        </w:rPr>
        <w:t xml:space="preserve">συνοπτικών, </w:t>
      </w:r>
      <w:r w:rsidR="00E13B0E" w:rsidRPr="00957D50">
        <w:rPr>
          <w:rFonts w:ascii="Arial Narrow" w:hAnsi="Arial Narrow" w:cstheme="majorHAnsi"/>
          <w:b/>
        </w:rPr>
        <w:t>η παραβολή των κακών γεωργών του Αμπελώνα</w:t>
      </w:r>
      <w:r w:rsidR="004069D3" w:rsidRPr="00957D50">
        <w:rPr>
          <w:rFonts w:ascii="Arial Narrow" w:hAnsi="Arial Narrow" w:cstheme="majorHAnsi"/>
          <w:b/>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b/>
        </w:rPr>
        <w:fldChar w:fldCharType="end"/>
      </w:r>
      <w:r w:rsidR="00E13B0E" w:rsidRPr="00957D50">
        <w:rPr>
          <w:rFonts w:ascii="Arial Narrow" w:hAnsi="Arial Narrow" w:cstheme="majorHAnsi"/>
          <w:b/>
        </w:rPr>
        <w:t xml:space="preserve"> έχει θέση αιχμής του </w:t>
      </w:r>
      <w:r w:rsidR="003A53D1" w:rsidRPr="00957D50">
        <w:rPr>
          <w:rFonts w:ascii="Arial Narrow" w:hAnsi="Arial Narrow" w:cstheme="majorHAnsi"/>
          <w:b/>
        </w:rPr>
        <w:t>δόρατος</w:t>
      </w:r>
      <w:r w:rsidR="00E13B0E" w:rsidRPr="00957D50">
        <w:rPr>
          <w:rFonts w:ascii="Arial Narrow" w:hAnsi="Arial Narrow" w:cstheme="majorHAnsi"/>
        </w:rPr>
        <w:t xml:space="preserve"> με το οποίο ο Κύριος </w:t>
      </w:r>
      <w:r w:rsidR="00E13B0E" w:rsidRPr="00957D50">
        <w:rPr>
          <w:rFonts w:ascii="Arial Narrow" w:hAnsi="Arial Narrow" w:cstheme="majorHAnsi"/>
          <w:b/>
        </w:rPr>
        <w:t xml:space="preserve">καταφέρεται εναντίον </w:t>
      </w:r>
      <w:r w:rsidR="003D6204" w:rsidRPr="00957D50">
        <w:rPr>
          <w:rFonts w:ascii="Arial Narrow" w:hAnsi="Arial Narrow" w:cstheme="majorHAnsi"/>
          <w:b/>
        </w:rPr>
        <w:t xml:space="preserve">: </w:t>
      </w:r>
    </w:p>
    <w:p w:rsidR="005103EF" w:rsidRPr="00957D50" w:rsidRDefault="000B6F3B" w:rsidP="00744FB1">
      <w:pPr>
        <w:pStyle w:val="a6"/>
        <w:widowControl w:val="0"/>
        <w:numPr>
          <w:ilvl w:val="0"/>
          <w:numId w:val="10"/>
        </w:numPr>
        <w:spacing w:after="0" w:line="240" w:lineRule="auto"/>
        <w:ind w:left="360"/>
        <w:jc w:val="both"/>
        <w:rPr>
          <w:rFonts w:ascii="Arial Narrow" w:hAnsi="Arial Narrow" w:cstheme="majorHAnsi"/>
        </w:rPr>
      </w:pPr>
      <w:r w:rsidRPr="009771BB">
        <w:rPr>
          <w:rFonts w:ascii="Arial Narrow" w:hAnsi="Arial Narrow" w:cstheme="majorHAnsi"/>
        </w:rPr>
        <w:t>τ</w:t>
      </w:r>
      <w:r w:rsidR="00B91627" w:rsidRPr="009771BB">
        <w:rPr>
          <w:rFonts w:ascii="Arial Narrow" w:hAnsi="Arial Narrow" w:cstheme="majorHAnsi"/>
        </w:rPr>
        <w:t>ου</w:t>
      </w:r>
      <w:r w:rsidR="00B91627" w:rsidRPr="00957D50">
        <w:rPr>
          <w:rFonts w:ascii="Arial Narrow" w:hAnsi="Arial Narrow" w:cstheme="majorHAnsi"/>
          <w:b/>
        </w:rPr>
        <w:t xml:space="preserve"> </w:t>
      </w:r>
      <w:r w:rsidR="00E13B0E" w:rsidRPr="00957D50">
        <w:rPr>
          <w:rFonts w:ascii="Arial Narrow" w:hAnsi="Arial Narrow" w:cstheme="majorHAnsi"/>
          <w:b/>
        </w:rPr>
        <w:t>Ισραηλιτικ</w:t>
      </w:r>
      <w:r w:rsidR="00B91627" w:rsidRPr="00957D50">
        <w:rPr>
          <w:rFonts w:ascii="Arial Narrow" w:hAnsi="Arial Narrow" w:cstheme="majorHAnsi"/>
          <w:b/>
        </w:rPr>
        <w:t>ού</w:t>
      </w:r>
      <w:r w:rsidR="00E13B0E" w:rsidRPr="00957D50">
        <w:rPr>
          <w:rFonts w:ascii="Arial Narrow" w:hAnsi="Arial Narrow" w:cstheme="majorHAnsi"/>
          <w:b/>
        </w:rPr>
        <w:t xml:space="preserve"> θρησκευτικ</w:t>
      </w:r>
      <w:r w:rsidR="00B91627" w:rsidRPr="00957D50">
        <w:rPr>
          <w:rFonts w:ascii="Arial Narrow" w:hAnsi="Arial Narrow" w:cstheme="majorHAnsi"/>
          <w:b/>
        </w:rPr>
        <w:t>ού</w:t>
      </w:r>
      <w:r w:rsidR="00E13B0E" w:rsidRPr="00957D50">
        <w:rPr>
          <w:rFonts w:ascii="Arial Narrow" w:hAnsi="Arial Narrow" w:cstheme="majorHAnsi"/>
          <w:b/>
        </w:rPr>
        <w:t xml:space="preserve"> κατεστημένο</w:t>
      </w:r>
      <w:r w:rsidR="00B91627" w:rsidRPr="00957D50">
        <w:rPr>
          <w:rFonts w:ascii="Arial Narrow" w:hAnsi="Arial Narrow" w:cstheme="majorHAnsi"/>
          <w:b/>
        </w:rPr>
        <w:t>υ</w:t>
      </w:r>
      <w:r w:rsidR="00E13B0E" w:rsidRPr="00957D50">
        <w:rPr>
          <w:rFonts w:ascii="Arial Narrow" w:hAnsi="Arial Narrow" w:cstheme="majorHAnsi"/>
          <w:b/>
        </w:rPr>
        <w:t xml:space="preserve"> </w:t>
      </w:r>
      <w:r w:rsidR="00E13B0E" w:rsidRPr="009771BB">
        <w:rPr>
          <w:rFonts w:ascii="Arial Narrow" w:hAnsi="Arial Narrow" w:cstheme="majorHAnsi"/>
        </w:rPr>
        <w:t>που</w:t>
      </w:r>
      <w:r w:rsidR="00E13B0E" w:rsidRPr="00957D50">
        <w:rPr>
          <w:rFonts w:ascii="Arial Narrow" w:hAnsi="Arial Narrow" w:cstheme="majorHAnsi"/>
          <w:b/>
        </w:rPr>
        <w:t xml:space="preserve"> </w:t>
      </w:r>
      <w:r w:rsidR="00BE75DC" w:rsidRPr="009771BB">
        <w:rPr>
          <w:rFonts w:ascii="Arial Narrow" w:hAnsi="Arial Narrow" w:cstheme="majorHAnsi"/>
          <w:u w:val="single"/>
        </w:rPr>
        <w:t>μετέτρεψε</w:t>
      </w:r>
      <w:r w:rsidR="00BE75DC" w:rsidRPr="009771BB">
        <w:rPr>
          <w:rFonts w:ascii="Arial Narrow" w:hAnsi="Arial Narrow" w:cstheme="majorHAnsi"/>
        </w:rPr>
        <w:t xml:space="preserve"> την Εκκλησία του Θεού σε θρησκεία</w:t>
      </w:r>
      <w:r w:rsidR="00BE75DC" w:rsidRPr="00957D50">
        <w:rPr>
          <w:rFonts w:ascii="Arial Narrow" w:hAnsi="Arial Narrow" w:cstheme="majorHAnsi"/>
          <w:b/>
        </w:rPr>
        <w:t xml:space="preserve">, </w:t>
      </w:r>
      <w:r w:rsidR="00E13B0E" w:rsidRPr="009771BB">
        <w:rPr>
          <w:rFonts w:ascii="Arial Narrow" w:hAnsi="Arial Narrow" w:cstheme="majorHAnsi"/>
          <w:u w:val="single"/>
        </w:rPr>
        <w:t>συνεργ</w:t>
      </w:r>
      <w:r w:rsidR="005103EF" w:rsidRPr="009771BB">
        <w:rPr>
          <w:rFonts w:ascii="Arial Narrow" w:hAnsi="Arial Narrow" w:cstheme="majorHAnsi"/>
          <w:u w:val="single"/>
        </w:rPr>
        <w:t>αζόταν</w:t>
      </w:r>
      <w:r w:rsidR="00E13B0E" w:rsidRPr="00957D50">
        <w:rPr>
          <w:rFonts w:ascii="Arial Narrow" w:hAnsi="Arial Narrow" w:cstheme="majorHAnsi"/>
          <w:b/>
        </w:rPr>
        <w:t xml:space="preserve"> </w:t>
      </w:r>
      <w:r w:rsidR="00E13B0E" w:rsidRPr="009771BB">
        <w:rPr>
          <w:rFonts w:ascii="Arial Narrow" w:hAnsi="Arial Narrow" w:cstheme="majorHAnsi"/>
        </w:rPr>
        <w:t>με τους κατακτητές</w:t>
      </w:r>
      <w:r w:rsidR="00BE75DC" w:rsidRPr="009771BB">
        <w:rPr>
          <w:rFonts w:ascii="Arial Narrow" w:hAnsi="Arial Narrow" w:cstheme="majorHAnsi"/>
        </w:rPr>
        <w:t xml:space="preserve"> Ρωμαίους</w:t>
      </w:r>
      <w:r w:rsidR="00E13B0E" w:rsidRPr="00957D50">
        <w:rPr>
          <w:rFonts w:ascii="Arial Narrow" w:hAnsi="Arial Narrow" w:cstheme="majorHAnsi"/>
          <w:b/>
        </w:rPr>
        <w:t xml:space="preserve"> </w:t>
      </w:r>
      <w:r w:rsidR="00E13B0E" w:rsidRPr="009771BB">
        <w:rPr>
          <w:rFonts w:ascii="Arial Narrow" w:hAnsi="Arial Narrow" w:cstheme="majorHAnsi"/>
        </w:rPr>
        <w:t>και</w:t>
      </w:r>
      <w:r w:rsidR="00E13B0E" w:rsidRPr="00957D50">
        <w:rPr>
          <w:rFonts w:ascii="Arial Narrow" w:hAnsi="Arial Narrow" w:cstheme="majorHAnsi"/>
          <w:b/>
        </w:rPr>
        <w:t xml:space="preserve"> </w:t>
      </w:r>
      <w:r w:rsidR="00E13B0E" w:rsidRPr="009771BB">
        <w:rPr>
          <w:rFonts w:ascii="Arial Narrow" w:hAnsi="Arial Narrow" w:cstheme="majorHAnsi"/>
          <w:u w:val="single"/>
        </w:rPr>
        <w:t>εκμεταλλε</w:t>
      </w:r>
      <w:r w:rsidR="005103EF" w:rsidRPr="009771BB">
        <w:rPr>
          <w:rFonts w:ascii="Arial Narrow" w:hAnsi="Arial Narrow" w:cstheme="majorHAnsi"/>
          <w:u w:val="single"/>
        </w:rPr>
        <w:t>υόταν</w:t>
      </w:r>
      <w:r w:rsidR="00E13B0E" w:rsidRPr="00957D50">
        <w:rPr>
          <w:rFonts w:ascii="Arial Narrow" w:hAnsi="Arial Narrow" w:cstheme="majorHAnsi"/>
        </w:rPr>
        <w:t xml:space="preserve"> </w:t>
      </w:r>
      <w:r w:rsidR="00E13B0E" w:rsidRPr="009771BB">
        <w:rPr>
          <w:rFonts w:ascii="Arial Narrow" w:hAnsi="Arial Narrow" w:cstheme="majorHAnsi"/>
          <w:u w:val="single"/>
        </w:rPr>
        <w:t xml:space="preserve">αντί να </w:t>
      </w:r>
      <w:r w:rsidR="003D6204" w:rsidRPr="009771BB">
        <w:rPr>
          <w:rFonts w:ascii="Arial Narrow" w:hAnsi="Arial Narrow" w:cstheme="majorHAnsi"/>
          <w:u w:val="single"/>
        </w:rPr>
        <w:t>«καλλιεργεί πνευματικά»</w:t>
      </w:r>
      <w:r w:rsidR="00E13B0E" w:rsidRPr="00957D50">
        <w:rPr>
          <w:rFonts w:ascii="Arial Narrow" w:hAnsi="Arial Narrow" w:cstheme="majorHAnsi"/>
        </w:rPr>
        <w:t xml:space="preserve"> τους ανθρώπους </w:t>
      </w:r>
      <w:r w:rsidR="00E13B0E" w:rsidRPr="009771BB">
        <w:rPr>
          <w:rFonts w:ascii="Arial Narrow" w:hAnsi="Arial Narrow" w:cstheme="majorHAnsi"/>
          <w:u w:val="single"/>
        </w:rPr>
        <w:t>όλων</w:t>
      </w:r>
      <w:r w:rsidR="00E13B0E" w:rsidRPr="00957D50">
        <w:rPr>
          <w:rFonts w:ascii="Arial Narrow" w:hAnsi="Arial Narrow" w:cstheme="majorHAnsi"/>
        </w:rPr>
        <w:t xml:space="preserve"> των εθνών</w:t>
      </w:r>
      <w:r w:rsidR="00065EB8" w:rsidRPr="00957D50">
        <w:rPr>
          <w:rFonts w:ascii="Arial Narrow" w:hAnsi="Arial Narrow" w:cstheme="majorHAnsi"/>
        </w:rPr>
        <w:t xml:space="preserve"> </w:t>
      </w:r>
      <w:r w:rsidR="00B57B8C" w:rsidRPr="00957D50">
        <w:rPr>
          <w:rFonts w:ascii="Arial Narrow" w:hAnsi="Arial Narrow" w:cstheme="majorHAnsi"/>
        </w:rPr>
        <w:t>(συμπεριλαμβανομένων και των Εβραίων</w:t>
      </w:r>
      <w:r w:rsidR="006F5803" w:rsidRPr="00957D50">
        <w:rPr>
          <w:rFonts w:ascii="Arial Narrow" w:hAnsi="Arial Narrow" w:cstheme="majorHAnsi"/>
        </w:rPr>
        <w:t>)</w:t>
      </w:r>
      <w:r w:rsidR="003D6204" w:rsidRPr="00957D50">
        <w:rPr>
          <w:rFonts w:ascii="Arial Narrow" w:hAnsi="Arial Narrow" w:cstheme="majorHAnsi"/>
        </w:rPr>
        <w:t>,</w:t>
      </w:r>
    </w:p>
    <w:p w:rsidR="00E13B0E" w:rsidRPr="00957D50" w:rsidRDefault="00BE75DC" w:rsidP="00744FB1">
      <w:pPr>
        <w:pStyle w:val="a6"/>
        <w:widowControl w:val="0"/>
        <w:numPr>
          <w:ilvl w:val="0"/>
          <w:numId w:val="10"/>
        </w:numPr>
        <w:spacing w:after="0" w:line="240" w:lineRule="auto"/>
        <w:ind w:left="360"/>
        <w:jc w:val="both"/>
        <w:rPr>
          <w:rFonts w:ascii="Arial Narrow" w:hAnsi="Arial Narrow" w:cstheme="majorHAnsi"/>
        </w:rPr>
      </w:pPr>
      <w:r w:rsidRPr="00957D50">
        <w:rPr>
          <w:rFonts w:ascii="Arial Narrow" w:hAnsi="Arial Narrow" w:cstheme="majorHAnsi"/>
        </w:rPr>
        <w:t xml:space="preserve">του </w:t>
      </w:r>
      <w:r w:rsidRPr="009771BB">
        <w:rPr>
          <w:rFonts w:ascii="Arial Narrow" w:hAnsi="Arial Narrow" w:cstheme="majorHAnsi"/>
          <w:b/>
        </w:rPr>
        <w:t>διαχρονικού και οργανωμένου εγκλήματος</w:t>
      </w:r>
      <w:r w:rsidRPr="00957D50">
        <w:rPr>
          <w:rFonts w:ascii="Arial Narrow" w:hAnsi="Arial Narrow" w:cstheme="majorHAnsi"/>
        </w:rPr>
        <w:t xml:space="preserve"> που </w:t>
      </w:r>
      <w:r w:rsidRPr="008F1785">
        <w:rPr>
          <w:rFonts w:ascii="Arial Narrow" w:hAnsi="Arial Narrow" w:cstheme="majorHAnsi"/>
          <w:u w:val="single"/>
        </w:rPr>
        <w:t>καταδιώκει</w:t>
      </w:r>
      <w:r w:rsidRPr="00957D50">
        <w:rPr>
          <w:rFonts w:ascii="Arial Narrow" w:hAnsi="Arial Narrow" w:cstheme="majorHAnsi"/>
        </w:rPr>
        <w:t xml:space="preserve"> διαρκώς το καλό και αγαθό, </w:t>
      </w:r>
      <w:r w:rsidR="00E13B0E" w:rsidRPr="00957D50">
        <w:rPr>
          <w:rFonts w:ascii="Arial Narrow" w:hAnsi="Arial Narrow" w:cstheme="majorHAnsi"/>
        </w:rPr>
        <w:t>«</w:t>
      </w:r>
      <w:r w:rsidR="00E13B0E" w:rsidRPr="00957D50">
        <w:rPr>
          <w:rFonts w:ascii="Arial Narrow" w:hAnsi="Arial Narrow" w:cstheme="majorHAnsi"/>
          <w:b/>
        </w:rPr>
        <w:t>των αρχόντων του αιώνος τούτου</w:t>
      </w:r>
      <w:r w:rsidR="00E13B0E" w:rsidRPr="00957D50">
        <w:rPr>
          <w:rFonts w:ascii="Arial Narrow" w:hAnsi="Arial Narrow" w:cstheme="majorHAnsi"/>
        </w:rPr>
        <w:t>» (Α’ Κορ. 2,6)</w:t>
      </w:r>
      <w:r w:rsidR="00A024BE" w:rsidRPr="00082E4F">
        <w:rPr>
          <w:rFonts w:ascii="Arial Narrow" w:hAnsi="Arial Narrow" w:cstheme="majorHAnsi"/>
        </w:rPr>
        <w:t>.</w:t>
      </w:r>
      <w:r w:rsidR="00E13B0E" w:rsidRPr="00957D50">
        <w:rPr>
          <w:rFonts w:ascii="Arial Narrow" w:hAnsi="Arial Narrow" w:cstheme="majorHAnsi"/>
        </w:rPr>
        <w:t xml:space="preserve"> </w:t>
      </w:r>
    </w:p>
    <w:p w:rsidR="00093774" w:rsidRPr="00957D50" w:rsidRDefault="000B6F3B" w:rsidP="00784233">
      <w:pPr>
        <w:pStyle w:val="a6"/>
        <w:widowControl w:val="0"/>
        <w:spacing w:after="0" w:line="240" w:lineRule="auto"/>
        <w:ind w:left="0"/>
        <w:jc w:val="both"/>
        <w:rPr>
          <w:rFonts w:ascii="Arial Narrow" w:hAnsi="Arial Narrow" w:cstheme="majorHAnsi"/>
        </w:rPr>
      </w:pPr>
      <w:r w:rsidRPr="00957D50">
        <w:rPr>
          <w:rFonts w:ascii="Arial Narrow" w:hAnsi="Arial Narrow" w:cstheme="majorHAnsi"/>
        </w:rPr>
        <w:t>Η</w:t>
      </w:r>
      <w:r w:rsidR="00E13B0E" w:rsidRPr="00957D50">
        <w:rPr>
          <w:rFonts w:ascii="Arial Narrow" w:hAnsi="Arial Narrow" w:cstheme="majorHAnsi"/>
        </w:rPr>
        <w:t xml:space="preserve"> </w:t>
      </w:r>
      <w:r w:rsidR="00E13B0E" w:rsidRPr="008F1785">
        <w:rPr>
          <w:rFonts w:ascii="Arial Narrow" w:hAnsi="Arial Narrow" w:cstheme="majorHAnsi"/>
          <w:b/>
        </w:rPr>
        <w:t>παραβολή</w:t>
      </w:r>
      <w:r w:rsidR="00E13B0E" w:rsidRPr="00957D50">
        <w:rPr>
          <w:rFonts w:ascii="Arial Narrow" w:hAnsi="Arial Narrow" w:cstheme="majorHAnsi"/>
        </w:rPr>
        <w:t xml:space="preserve"> δείχνει να αποτελεί</w:t>
      </w:r>
      <w:r w:rsidR="00093774" w:rsidRPr="00957D50">
        <w:rPr>
          <w:rFonts w:ascii="Arial Narrow" w:hAnsi="Arial Narrow" w:cstheme="majorHAnsi"/>
        </w:rPr>
        <w:t xml:space="preserve">: </w:t>
      </w:r>
    </w:p>
    <w:p w:rsidR="00093774" w:rsidRPr="00957D50" w:rsidRDefault="00E13B0E" w:rsidP="00744FB1">
      <w:pPr>
        <w:pStyle w:val="a6"/>
        <w:widowControl w:val="0"/>
        <w:numPr>
          <w:ilvl w:val="0"/>
          <w:numId w:val="84"/>
        </w:numPr>
        <w:spacing w:after="0" w:line="240" w:lineRule="auto"/>
        <w:jc w:val="both"/>
        <w:rPr>
          <w:rFonts w:ascii="Arial Narrow" w:hAnsi="Arial Narrow" w:cstheme="majorHAnsi"/>
        </w:rPr>
      </w:pPr>
      <w:r w:rsidRPr="00957D50">
        <w:rPr>
          <w:rFonts w:ascii="Arial Narrow" w:hAnsi="Arial Narrow" w:cstheme="majorHAnsi"/>
        </w:rPr>
        <w:t xml:space="preserve"> </w:t>
      </w:r>
      <w:r w:rsidRPr="00957D50">
        <w:rPr>
          <w:rFonts w:ascii="Arial Narrow" w:hAnsi="Arial Narrow" w:cstheme="majorHAnsi"/>
          <w:b/>
        </w:rPr>
        <w:t>συνδετικό κρίκο</w:t>
      </w:r>
      <w:r w:rsidRPr="00957D50">
        <w:rPr>
          <w:rFonts w:ascii="Arial Narrow" w:hAnsi="Arial Narrow" w:cstheme="majorHAnsi"/>
        </w:rPr>
        <w:t xml:space="preserve"> μεταξύ Παλαιάς και Καινής Διαθήκης</w:t>
      </w:r>
      <w:r w:rsidR="00592146" w:rsidRPr="00957D50">
        <w:rPr>
          <w:rFonts w:ascii="Arial Narrow" w:hAnsi="Arial Narrow" w:cstheme="majorHAnsi"/>
        </w:rPr>
        <w:t xml:space="preserve"> (παρουσιάζεται </w:t>
      </w:r>
      <w:r w:rsidR="00911041" w:rsidRPr="00957D50">
        <w:rPr>
          <w:rFonts w:ascii="Arial Narrow" w:hAnsi="Arial Narrow" w:cstheme="majorHAnsi"/>
        </w:rPr>
        <w:t>σχεδόν αυτούσια από τον Ησαϊα</w:t>
      </w:r>
      <w:r w:rsidR="00592146" w:rsidRPr="00957D50">
        <w:rPr>
          <w:rFonts w:ascii="Arial Narrow" w:hAnsi="Arial Narrow" w:cstheme="majorHAnsi"/>
        </w:rPr>
        <w:t xml:space="preserve"> και </w:t>
      </w:r>
      <w:r w:rsidR="00FB693F" w:rsidRPr="00957D50">
        <w:rPr>
          <w:rFonts w:ascii="Arial Narrow" w:hAnsi="Arial Narrow" w:cstheme="majorHAnsi"/>
        </w:rPr>
        <w:t xml:space="preserve">καταδεικνύει </w:t>
      </w:r>
      <w:r w:rsidR="00846823" w:rsidRPr="00957D50">
        <w:rPr>
          <w:rFonts w:ascii="Arial Narrow" w:hAnsi="Arial Narrow" w:cstheme="majorHAnsi"/>
        </w:rPr>
        <w:t>τον Κύριο ως τον ακρογωνιαίο λίθο που συνδέει τις δύο Διαθήκες</w:t>
      </w:r>
      <w:r w:rsidR="00FB693F" w:rsidRPr="00957D50">
        <w:rPr>
          <w:rFonts w:ascii="Arial Narrow" w:hAnsi="Arial Narrow" w:cstheme="majorHAnsi"/>
        </w:rPr>
        <w:t>)</w:t>
      </w:r>
      <w:r w:rsidR="00911041" w:rsidRPr="00957D50">
        <w:rPr>
          <w:rFonts w:ascii="Arial Narrow" w:hAnsi="Arial Narrow" w:cstheme="majorHAnsi"/>
        </w:rPr>
        <w:t>,</w:t>
      </w:r>
    </w:p>
    <w:p w:rsidR="00093774" w:rsidRPr="00957D50" w:rsidRDefault="00F773F2" w:rsidP="00744FB1">
      <w:pPr>
        <w:pStyle w:val="a6"/>
        <w:widowControl w:val="0"/>
        <w:numPr>
          <w:ilvl w:val="0"/>
          <w:numId w:val="84"/>
        </w:numPr>
        <w:spacing w:after="0" w:line="240" w:lineRule="auto"/>
        <w:jc w:val="both"/>
        <w:rPr>
          <w:rFonts w:ascii="Arial Narrow" w:hAnsi="Arial Narrow" w:cstheme="majorHAnsi"/>
        </w:rPr>
      </w:pPr>
      <w:r w:rsidRPr="00957D50">
        <w:rPr>
          <w:rFonts w:ascii="Arial Narrow" w:hAnsi="Arial Narrow" w:cstheme="majorHAnsi"/>
          <w:b/>
        </w:rPr>
        <w:t>κ</w:t>
      </w:r>
      <w:r w:rsidR="00E13B0E" w:rsidRPr="00957D50">
        <w:rPr>
          <w:rFonts w:ascii="Arial Narrow" w:hAnsi="Arial Narrow" w:cstheme="majorHAnsi"/>
          <w:b/>
        </w:rPr>
        <w:t>ορύφωση της επίθεσης και προειδοποίησης</w:t>
      </w:r>
      <w:r w:rsidR="00E13B0E" w:rsidRPr="00957D50">
        <w:rPr>
          <w:rFonts w:ascii="Arial Narrow" w:hAnsi="Arial Narrow" w:cstheme="majorHAnsi"/>
        </w:rPr>
        <w:t xml:space="preserve"> προς το Ισραηλιτικό Ιερατείο</w:t>
      </w:r>
      <w:r w:rsidR="00BE75DC" w:rsidRPr="00957D50">
        <w:rPr>
          <w:rFonts w:ascii="Arial Narrow" w:hAnsi="Arial Narrow" w:cstheme="majorHAnsi"/>
        </w:rPr>
        <w:t xml:space="preserve"> (αλλά και κάθε ιερατείου και ανίερης εξουσίας ανά τους αιώνες)</w:t>
      </w:r>
      <w:r w:rsidR="00E13B0E" w:rsidRPr="00957D50">
        <w:rPr>
          <w:rFonts w:ascii="Arial Narrow" w:hAnsi="Arial Narrow" w:cstheme="majorHAnsi"/>
        </w:rPr>
        <w:t xml:space="preserve"> που ξεκίνησε με την είσοδο του Ιησού στα </w:t>
      </w:r>
      <w:r w:rsidR="00470D8A" w:rsidRPr="00957D50">
        <w:rPr>
          <w:rFonts w:ascii="Arial Narrow" w:hAnsi="Arial Narrow" w:cstheme="majorHAnsi"/>
        </w:rPr>
        <w:t>Ιεροσόλυμα</w:t>
      </w:r>
      <w:r w:rsidR="00BB0910" w:rsidRPr="00957D50">
        <w:rPr>
          <w:rFonts w:ascii="Arial Narrow" w:hAnsi="Arial Narrow" w:cstheme="majorHAnsi"/>
        </w:rPr>
        <w:t xml:space="preserve"> (βλ. </w:t>
      </w:r>
      <w:r w:rsidR="00EC198D" w:rsidRPr="00957D50">
        <w:rPr>
          <w:rFonts w:ascii="Arial Narrow" w:hAnsi="Arial Narrow" w:cstheme="majorHAnsi"/>
        </w:rPr>
        <w:t>ενότητες</w:t>
      </w:r>
      <w:r w:rsidR="00BB0910" w:rsidRPr="00957D50">
        <w:rPr>
          <w:rFonts w:ascii="Arial Narrow" w:hAnsi="Arial Narrow" w:cstheme="majorHAnsi"/>
        </w:rPr>
        <w:t xml:space="preserve"> ΙΙ.3 και ΙΙΙ.1)</w:t>
      </w:r>
      <w:r w:rsidR="00E13B0E" w:rsidRPr="00957D50">
        <w:rPr>
          <w:rFonts w:ascii="Arial Narrow" w:hAnsi="Arial Narrow" w:cstheme="majorHAnsi"/>
        </w:rPr>
        <w:t xml:space="preserve">, </w:t>
      </w:r>
    </w:p>
    <w:p w:rsidR="00093774" w:rsidRPr="00957D50" w:rsidRDefault="00E13B0E" w:rsidP="00744FB1">
      <w:pPr>
        <w:pStyle w:val="a6"/>
        <w:widowControl w:val="0"/>
        <w:numPr>
          <w:ilvl w:val="0"/>
          <w:numId w:val="84"/>
        </w:numPr>
        <w:spacing w:after="0" w:line="240" w:lineRule="auto"/>
        <w:jc w:val="both"/>
        <w:rPr>
          <w:rFonts w:ascii="Arial Narrow" w:hAnsi="Arial Narrow" w:cstheme="majorHAnsi"/>
        </w:rPr>
      </w:pPr>
      <w:r w:rsidRPr="00957D50">
        <w:rPr>
          <w:rFonts w:ascii="Arial Narrow" w:hAnsi="Arial Narrow" w:cstheme="majorHAnsi"/>
          <w:b/>
        </w:rPr>
        <w:t>σημείο καμπής</w:t>
      </w:r>
      <w:r w:rsidRPr="00957D50">
        <w:rPr>
          <w:rFonts w:ascii="Arial Narrow" w:hAnsi="Arial Narrow" w:cstheme="majorHAnsi"/>
        </w:rPr>
        <w:t xml:space="preserve">, μια και </w:t>
      </w:r>
      <w:r w:rsidR="00470D8A" w:rsidRPr="00957D50">
        <w:rPr>
          <w:rFonts w:ascii="Arial Narrow" w:hAnsi="Arial Narrow" w:cstheme="majorHAnsi"/>
        </w:rPr>
        <w:t>προαναγγέλλει</w:t>
      </w:r>
      <w:r w:rsidRPr="00957D50">
        <w:rPr>
          <w:rFonts w:ascii="Arial Narrow" w:hAnsi="Arial Narrow" w:cstheme="majorHAnsi"/>
        </w:rPr>
        <w:t xml:space="preserve"> τα γεγονότα που οδηγούν στην Σταύρωση, Ανάσταση και Ευαγγελισμό των εθνών (</w:t>
      </w:r>
      <w:r w:rsidR="00040BF2" w:rsidRPr="00957D50">
        <w:rPr>
          <w:rFonts w:ascii="Arial Narrow" w:hAnsi="Arial Narrow" w:cstheme="majorHAnsi"/>
        </w:rPr>
        <w:t xml:space="preserve">τον </w:t>
      </w:r>
      <w:r w:rsidRPr="00957D50">
        <w:rPr>
          <w:rFonts w:ascii="Arial Narrow" w:hAnsi="Arial Narrow" w:cstheme="majorHAnsi"/>
        </w:rPr>
        <w:t>νέο Ισραήλ) στον Χριστιανισμό από τους Αποστόλους (αντικαταστάτες των κακών γεωργών –</w:t>
      </w:r>
      <w:r w:rsidR="00BB6EE5" w:rsidRPr="00957D50">
        <w:rPr>
          <w:rFonts w:ascii="Arial Narrow" w:hAnsi="Arial Narrow" w:cstheme="majorHAnsi"/>
        </w:rPr>
        <w:t xml:space="preserve"> </w:t>
      </w:r>
      <w:r w:rsidRPr="00957D50">
        <w:rPr>
          <w:rFonts w:ascii="Arial Narrow" w:hAnsi="Arial Narrow" w:cstheme="majorHAnsi"/>
        </w:rPr>
        <w:t>Ισραηλιτικού ιερατείου)</w:t>
      </w:r>
      <w:r w:rsidR="00576752" w:rsidRPr="00957D50">
        <w:rPr>
          <w:rFonts w:ascii="Arial Narrow" w:hAnsi="Arial Narrow" w:cstheme="majorHAnsi"/>
        </w:rPr>
        <w:t xml:space="preserve">, </w:t>
      </w:r>
    </w:p>
    <w:p w:rsidR="00093774" w:rsidRPr="00957D50" w:rsidRDefault="00E51F40" w:rsidP="00744FB1">
      <w:pPr>
        <w:pStyle w:val="a6"/>
        <w:widowControl w:val="0"/>
        <w:numPr>
          <w:ilvl w:val="0"/>
          <w:numId w:val="84"/>
        </w:numPr>
        <w:spacing w:after="0" w:line="240" w:lineRule="auto"/>
        <w:jc w:val="both"/>
        <w:rPr>
          <w:rFonts w:ascii="Arial Narrow" w:hAnsi="Arial Narrow"/>
        </w:rPr>
      </w:pPr>
      <w:r w:rsidRPr="00957D50">
        <w:rPr>
          <w:rFonts w:ascii="Arial Narrow" w:hAnsi="Arial Narrow" w:cstheme="majorHAnsi"/>
          <w:b/>
        </w:rPr>
        <w:t>ξεκάθαρο</w:t>
      </w:r>
      <w:r w:rsidR="0049280C" w:rsidRPr="00957D50">
        <w:rPr>
          <w:rFonts w:ascii="Arial Narrow" w:hAnsi="Arial Narrow" w:cstheme="majorHAnsi"/>
          <w:b/>
        </w:rPr>
        <w:t xml:space="preserve"> μήνυμα </w:t>
      </w:r>
      <w:r w:rsidR="008B5271" w:rsidRPr="00957D50">
        <w:rPr>
          <w:rFonts w:ascii="Arial Narrow" w:hAnsi="Arial Narrow" w:cstheme="majorHAnsi"/>
        </w:rPr>
        <w:t xml:space="preserve">ενάντια στην </w:t>
      </w:r>
      <w:r w:rsidR="00B918D9" w:rsidRPr="00957D50">
        <w:rPr>
          <w:rFonts w:ascii="Arial Narrow" w:hAnsi="Arial Narrow" w:cstheme="majorHAnsi"/>
        </w:rPr>
        <w:t xml:space="preserve">οποιαδήποτε </w:t>
      </w:r>
      <w:r w:rsidR="00A70852">
        <w:rPr>
          <w:rFonts w:ascii="Arial Narrow" w:hAnsi="Arial Narrow"/>
        </w:rPr>
        <w:t>άθεη</w:t>
      </w:r>
      <w:r w:rsidR="0087317E" w:rsidRPr="00957D50">
        <w:rPr>
          <w:rFonts w:ascii="Arial Narrow" w:hAnsi="Arial Narrow"/>
        </w:rPr>
        <w:t>, ειδωλολατρική και σκληρή ηγεσία</w:t>
      </w:r>
      <w:r w:rsidR="008B5271" w:rsidRPr="00957D50">
        <w:rPr>
          <w:rFonts w:ascii="Arial Narrow" w:hAnsi="Arial Narrow"/>
        </w:rPr>
        <w:t xml:space="preserve"> που</w:t>
      </w:r>
      <w:r w:rsidR="0087317E" w:rsidRPr="00957D50">
        <w:rPr>
          <w:rFonts w:ascii="Arial Narrow" w:hAnsi="Arial Narrow"/>
        </w:rPr>
        <w:t xml:space="preserve"> αυτοθεοποιείται, εκμεταλλεύεται τους ανθρώπους, κακοποιεί και σκοτώνει τους Πιστούς</w:t>
      </w:r>
      <w:r w:rsidR="008B5271" w:rsidRPr="00957D50">
        <w:rPr>
          <w:rFonts w:ascii="Arial Narrow" w:hAnsi="Arial Narrow"/>
        </w:rPr>
        <w:t xml:space="preserve"> και </w:t>
      </w:r>
      <w:r w:rsidR="0087317E" w:rsidRPr="00957D50">
        <w:rPr>
          <w:rFonts w:ascii="Arial Narrow" w:hAnsi="Arial Narrow"/>
        </w:rPr>
        <w:t>προσπαθεί να οικειοποιηθεί αυτά που ανήκουν στο Θεό</w:t>
      </w:r>
      <w:r w:rsidR="00040F5E" w:rsidRPr="00957D50">
        <w:rPr>
          <w:rFonts w:ascii="Arial Narrow" w:hAnsi="Arial Narrow"/>
        </w:rPr>
        <w:t xml:space="preserve"> (</w:t>
      </w:r>
      <w:r w:rsidR="008E0020" w:rsidRPr="00957D50">
        <w:rPr>
          <w:rFonts w:ascii="Arial Narrow" w:hAnsi="Arial Narrow"/>
        </w:rPr>
        <w:t xml:space="preserve">όπως είδαμε στην ενότητα </w:t>
      </w:r>
      <w:r w:rsidR="008E0020" w:rsidRPr="00957D50">
        <w:rPr>
          <w:rFonts w:ascii="Arial Narrow" w:hAnsi="Arial Narrow"/>
          <w:lang w:val="en-US"/>
        </w:rPr>
        <w:t>III</w:t>
      </w:r>
      <w:r w:rsidR="008E0020" w:rsidRPr="00957D50">
        <w:rPr>
          <w:rFonts w:ascii="Arial Narrow" w:hAnsi="Arial Narrow"/>
        </w:rPr>
        <w:t>.2.</w:t>
      </w:r>
      <w:r w:rsidR="008E5DD3" w:rsidRPr="00957D50">
        <w:rPr>
          <w:rFonts w:ascii="Arial Narrow" w:hAnsi="Arial Narrow"/>
        </w:rPr>
        <w:t xml:space="preserve">, </w:t>
      </w:r>
      <w:r w:rsidR="00040F5E" w:rsidRPr="00957D50">
        <w:rPr>
          <w:rFonts w:ascii="Arial Narrow" w:hAnsi="Arial Narrow"/>
        </w:rPr>
        <w:t xml:space="preserve">και 4 Ευαγγελιστές </w:t>
      </w:r>
      <w:r w:rsidR="009F57B4" w:rsidRPr="00957D50">
        <w:rPr>
          <w:rFonts w:ascii="Arial Narrow" w:hAnsi="Arial Narrow" w:cstheme="majorHAnsi"/>
        </w:rPr>
        <w:t>το αναφέρουν, οι τρεις συνοπτικοί</w:t>
      </w:r>
      <w:r w:rsidR="00040F5E" w:rsidRPr="00957D50">
        <w:rPr>
          <w:rFonts w:ascii="Arial Narrow" w:hAnsi="Arial Narrow" w:cstheme="majorHAnsi"/>
        </w:rPr>
        <w:t xml:space="preserve"> </w:t>
      </w:r>
      <w:r w:rsidR="008759EC" w:rsidRPr="00957D50">
        <w:rPr>
          <w:rFonts w:ascii="Arial Narrow" w:hAnsi="Arial Narrow" w:cstheme="majorHAnsi"/>
        </w:rPr>
        <w:t xml:space="preserve">με </w:t>
      </w:r>
      <w:r w:rsidR="0087317E" w:rsidRPr="00957D50">
        <w:rPr>
          <w:rFonts w:ascii="Arial Narrow" w:hAnsi="Arial Narrow"/>
        </w:rPr>
        <w:t>την παραβολή των «</w:t>
      </w:r>
      <w:r w:rsidR="0087317E" w:rsidRPr="00957D50">
        <w:rPr>
          <w:rFonts w:ascii="Arial Narrow" w:hAnsi="Arial Narrow"/>
          <w:b/>
          <w:i/>
        </w:rPr>
        <w:t>Κακών Γεωργών του Αμπελώνα</w:t>
      </w:r>
      <w:r w:rsidR="004069D3" w:rsidRPr="00957D50">
        <w:rPr>
          <w:rFonts w:ascii="Arial Narrow" w:hAnsi="Arial Narrow"/>
          <w:b/>
          <w:i/>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b/>
          <w:i/>
        </w:rPr>
        <w:fldChar w:fldCharType="end"/>
      </w:r>
      <w:r w:rsidR="0087317E" w:rsidRPr="00957D50">
        <w:rPr>
          <w:rFonts w:ascii="Arial Narrow" w:hAnsi="Arial Narrow"/>
        </w:rPr>
        <w:t>»</w:t>
      </w:r>
      <w:r w:rsidR="00093774" w:rsidRPr="00957D50">
        <w:rPr>
          <w:rFonts w:ascii="Arial Narrow" w:hAnsi="Arial Narrow"/>
        </w:rPr>
        <w:t xml:space="preserve">, </w:t>
      </w:r>
      <w:r w:rsidR="008759EC" w:rsidRPr="00957D50">
        <w:rPr>
          <w:rFonts w:ascii="Arial Narrow" w:hAnsi="Arial Narrow"/>
        </w:rPr>
        <w:t xml:space="preserve">και </w:t>
      </w:r>
      <w:r w:rsidR="009F57B4" w:rsidRPr="00957D50">
        <w:rPr>
          <w:rFonts w:ascii="Arial Narrow" w:hAnsi="Arial Narrow"/>
        </w:rPr>
        <w:t xml:space="preserve">ο Ιωάννης </w:t>
      </w:r>
      <w:r w:rsidR="008759EC" w:rsidRPr="00957D50">
        <w:rPr>
          <w:rFonts w:ascii="Arial Narrow" w:hAnsi="Arial Narrow"/>
        </w:rPr>
        <w:t>με «</w:t>
      </w:r>
      <w:r w:rsidR="008759EC" w:rsidRPr="00957D50">
        <w:rPr>
          <w:rFonts w:ascii="Arial Narrow" w:hAnsi="Arial Narrow"/>
          <w:b/>
          <w:i/>
        </w:rPr>
        <w:t>Το Κρίμα της Πόρνης</w:t>
      </w:r>
      <w:r w:rsidR="004069D3" w:rsidRPr="00957D50">
        <w:rPr>
          <w:rFonts w:ascii="Arial Narrow" w:hAnsi="Arial Narrow"/>
          <w:b/>
          <w:i/>
        </w:rPr>
        <w:fldChar w:fldCharType="begin"/>
      </w:r>
      <w:r w:rsidR="00DD49DD" w:rsidRPr="00957D50">
        <w:rPr>
          <w:rFonts w:ascii="Arial Narrow" w:hAnsi="Arial Narrow"/>
        </w:rPr>
        <w:instrText xml:space="preserve"> XE "</w:instrText>
      </w:r>
      <w:r w:rsidR="00DD49DD" w:rsidRPr="00957D50">
        <w:rPr>
          <w:rStyle w:val="-"/>
          <w:rFonts w:ascii="Arial Narrow" w:hAnsi="Arial Narrow" w:cstheme="majorHAnsi"/>
          <w:noProof/>
        </w:rPr>
        <w:instrText>Κρίμα της Πόρνης</w:instrText>
      </w:r>
      <w:r w:rsidR="00DD49DD" w:rsidRPr="00957D50">
        <w:rPr>
          <w:rFonts w:ascii="Arial Narrow" w:hAnsi="Arial Narrow"/>
        </w:rPr>
        <w:instrText xml:space="preserve">" </w:instrText>
      </w:r>
      <w:r w:rsidR="004069D3" w:rsidRPr="00957D50">
        <w:rPr>
          <w:rFonts w:ascii="Arial Narrow" w:hAnsi="Arial Narrow"/>
          <w:b/>
          <w:i/>
        </w:rPr>
        <w:fldChar w:fldCharType="end"/>
      </w:r>
      <w:r w:rsidR="008759EC" w:rsidRPr="00957D50">
        <w:rPr>
          <w:rFonts w:ascii="Arial Narrow" w:hAnsi="Arial Narrow"/>
        </w:rPr>
        <w:t>»</w:t>
      </w:r>
      <w:r w:rsidR="0080025F" w:rsidRPr="00957D50">
        <w:rPr>
          <w:rFonts w:ascii="Arial Narrow" w:hAnsi="Arial Narrow"/>
        </w:rPr>
        <w:t>)</w:t>
      </w:r>
      <w:r w:rsidR="0087317E" w:rsidRPr="00957D50">
        <w:rPr>
          <w:rFonts w:ascii="Arial Narrow" w:hAnsi="Arial Narrow"/>
        </w:rPr>
        <w:t>.</w:t>
      </w:r>
    </w:p>
    <w:p w:rsidR="004E77FB" w:rsidRPr="00957D50" w:rsidRDefault="004E77FB" w:rsidP="00784233">
      <w:pPr>
        <w:pStyle w:val="a6"/>
        <w:widowControl w:val="0"/>
        <w:spacing w:after="0" w:line="240" w:lineRule="auto"/>
        <w:ind w:left="0"/>
        <w:jc w:val="both"/>
        <w:rPr>
          <w:rFonts w:ascii="Arial Narrow" w:hAnsi="Arial Narrow" w:cstheme="majorHAnsi"/>
          <w:b/>
        </w:rPr>
      </w:pPr>
    </w:p>
    <w:p w:rsidR="00EF2FED" w:rsidRPr="00957D50" w:rsidRDefault="00650091" w:rsidP="00784233">
      <w:pPr>
        <w:pStyle w:val="a6"/>
        <w:widowControl w:val="0"/>
        <w:spacing w:after="0" w:line="240" w:lineRule="auto"/>
        <w:ind w:left="0"/>
        <w:jc w:val="both"/>
        <w:rPr>
          <w:rFonts w:ascii="Arial Narrow" w:hAnsi="Arial Narrow"/>
          <w:b/>
        </w:rPr>
      </w:pPr>
      <w:r w:rsidRPr="00957D50">
        <w:rPr>
          <w:rFonts w:ascii="Arial Narrow" w:hAnsi="Arial Narrow"/>
          <w:b/>
        </w:rPr>
        <w:t>2</w:t>
      </w:r>
      <w:r w:rsidRPr="00957D50">
        <w:rPr>
          <w:rFonts w:ascii="Arial Narrow" w:hAnsi="Arial Narrow"/>
          <w:b/>
          <w:vertAlign w:val="superscript"/>
        </w:rPr>
        <w:t>ο</w:t>
      </w:r>
      <w:r w:rsidRPr="00957D50">
        <w:rPr>
          <w:rFonts w:ascii="Arial Narrow" w:hAnsi="Arial Narrow"/>
          <w:b/>
        </w:rPr>
        <w:t xml:space="preserve"> </w:t>
      </w:r>
      <w:r w:rsidR="003B54B4" w:rsidRPr="00957D50">
        <w:rPr>
          <w:rFonts w:ascii="Arial Narrow" w:hAnsi="Arial Narrow"/>
          <w:b/>
        </w:rPr>
        <w:t>ε</w:t>
      </w:r>
      <w:r w:rsidRPr="00957D50">
        <w:rPr>
          <w:rFonts w:ascii="Arial Narrow" w:hAnsi="Arial Narrow"/>
          <w:b/>
        </w:rPr>
        <w:t xml:space="preserve">ρώτημα: </w:t>
      </w:r>
      <w:r w:rsidR="00EF2FED" w:rsidRPr="00957D50">
        <w:rPr>
          <w:rFonts w:ascii="Arial Narrow" w:hAnsi="Arial Narrow"/>
          <w:b/>
        </w:rPr>
        <w:t xml:space="preserve">Γιατί ο Κύριος χρησιμοποιεί </w:t>
      </w:r>
      <w:r w:rsidR="00A06814" w:rsidRPr="00957D50">
        <w:rPr>
          <w:rFonts w:ascii="Arial Narrow" w:hAnsi="Arial Narrow"/>
          <w:b/>
        </w:rPr>
        <w:t>σ</w:t>
      </w:r>
      <w:r w:rsidR="00EF2FED" w:rsidRPr="00957D50">
        <w:rPr>
          <w:rFonts w:ascii="Arial Narrow" w:hAnsi="Arial Narrow"/>
          <w:b/>
        </w:rPr>
        <w:t xml:space="preserve">την </w:t>
      </w:r>
      <w:r w:rsidR="001B7718" w:rsidRPr="00957D50">
        <w:rPr>
          <w:rFonts w:ascii="Arial Narrow" w:hAnsi="Arial Narrow"/>
          <w:b/>
        </w:rPr>
        <w:t xml:space="preserve">παραβολή </w:t>
      </w:r>
      <w:r w:rsidR="00A06814" w:rsidRPr="00957D50">
        <w:rPr>
          <w:rFonts w:ascii="Arial Narrow" w:hAnsi="Arial Narrow"/>
          <w:b/>
        </w:rPr>
        <w:t>τον</w:t>
      </w:r>
      <w:r w:rsidR="001B7718" w:rsidRPr="00957D50">
        <w:rPr>
          <w:rFonts w:ascii="Arial Narrow" w:hAnsi="Arial Narrow"/>
          <w:b/>
        </w:rPr>
        <w:t xml:space="preserve"> Αμπελώνα</w:t>
      </w:r>
      <w:r w:rsidR="004069D3" w:rsidRPr="00957D50">
        <w:rPr>
          <w:rFonts w:ascii="Arial Narrow" w:hAnsi="Arial Narrow"/>
          <w:b/>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b/>
        </w:rPr>
        <w:fldChar w:fldCharType="end"/>
      </w:r>
      <w:r w:rsidR="00950A26" w:rsidRPr="00957D50">
        <w:rPr>
          <w:rFonts w:ascii="Arial Narrow" w:hAnsi="Arial Narrow"/>
        </w:rPr>
        <w:t xml:space="preserve"> αντί κάτι άλλο</w:t>
      </w:r>
      <w:r w:rsidR="003D6204" w:rsidRPr="00957D50">
        <w:rPr>
          <w:rFonts w:ascii="Arial Narrow" w:hAnsi="Arial Narrow"/>
        </w:rPr>
        <w:t>,</w:t>
      </w:r>
      <w:r w:rsidR="00950A26" w:rsidRPr="00957D50">
        <w:rPr>
          <w:rFonts w:ascii="Arial Narrow" w:hAnsi="Arial Narrow"/>
        </w:rPr>
        <w:t xml:space="preserve"> π.χ. ελαιώνα</w:t>
      </w:r>
      <w:r w:rsidR="001B7718" w:rsidRPr="00957D50">
        <w:rPr>
          <w:rFonts w:ascii="Arial Narrow" w:hAnsi="Arial Narrow"/>
          <w:b/>
        </w:rPr>
        <w:t>;</w:t>
      </w:r>
      <w:r w:rsidR="00A06814" w:rsidRPr="00957D50">
        <w:rPr>
          <w:rFonts w:ascii="Arial Narrow" w:hAnsi="Arial Narrow"/>
          <w:b/>
        </w:rPr>
        <w:t xml:space="preserve"> </w:t>
      </w:r>
      <w:r w:rsidR="001B7718" w:rsidRPr="00957D50">
        <w:rPr>
          <w:rFonts w:ascii="Arial Narrow" w:hAnsi="Arial Narrow"/>
          <w:b/>
        </w:rPr>
        <w:t xml:space="preserve"> </w:t>
      </w:r>
    </w:p>
    <w:p w:rsidR="00B368E6" w:rsidRPr="00957D50" w:rsidRDefault="000D2DD6" w:rsidP="00744FB1">
      <w:pPr>
        <w:pStyle w:val="a6"/>
        <w:widowControl w:val="0"/>
        <w:numPr>
          <w:ilvl w:val="0"/>
          <w:numId w:val="12"/>
        </w:numPr>
        <w:spacing w:after="0" w:line="240" w:lineRule="auto"/>
        <w:jc w:val="both"/>
        <w:rPr>
          <w:rFonts w:ascii="Arial Narrow" w:hAnsi="Arial Narrow" w:cstheme="majorHAnsi"/>
        </w:rPr>
      </w:pPr>
      <w:r w:rsidRPr="00957D50">
        <w:rPr>
          <w:rFonts w:ascii="Arial Narrow" w:hAnsi="Arial Narrow"/>
        </w:rPr>
        <w:t>Ο</w:t>
      </w:r>
      <w:r w:rsidR="00884D14" w:rsidRPr="00957D50">
        <w:rPr>
          <w:rFonts w:ascii="Arial Narrow" w:hAnsi="Arial Narrow"/>
        </w:rPr>
        <w:t xml:space="preserve"> Αμπελώνας</w:t>
      </w:r>
      <w:r w:rsidR="004069D3" w:rsidRPr="00957D50">
        <w:rPr>
          <w:rFonts w:ascii="Arial Narrow" w:hAnsi="Arial Narrow"/>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Αμπελώνας</w:instrText>
      </w:r>
      <w:r w:rsidR="00DD49DD" w:rsidRPr="00957D50">
        <w:rPr>
          <w:rFonts w:ascii="Arial Narrow" w:hAnsi="Arial Narrow"/>
        </w:rPr>
        <w:instrText xml:space="preserve">" </w:instrText>
      </w:r>
      <w:r w:rsidR="004069D3" w:rsidRPr="00957D50">
        <w:rPr>
          <w:rFonts w:ascii="Arial Narrow" w:hAnsi="Arial Narrow"/>
        </w:rPr>
        <w:fldChar w:fldCharType="end"/>
      </w:r>
      <w:r w:rsidR="002C74F2" w:rsidRPr="00957D50">
        <w:rPr>
          <w:rFonts w:ascii="Arial Narrow" w:hAnsi="Arial Narrow" w:cstheme="majorHAnsi"/>
        </w:rPr>
        <w:t xml:space="preserve"> </w:t>
      </w:r>
      <w:r w:rsidR="00422C19" w:rsidRPr="00957D50">
        <w:rPr>
          <w:rFonts w:ascii="Arial Narrow" w:hAnsi="Arial Narrow" w:cstheme="majorHAnsi"/>
        </w:rPr>
        <w:t>είναι</w:t>
      </w:r>
      <w:r w:rsidR="002C74F2" w:rsidRPr="00957D50">
        <w:rPr>
          <w:rFonts w:ascii="Arial Narrow" w:hAnsi="Arial Narrow" w:cstheme="majorHAnsi"/>
        </w:rPr>
        <w:t xml:space="preserve"> κάτι </w:t>
      </w:r>
      <w:r w:rsidR="00470D8A" w:rsidRPr="00957D50">
        <w:rPr>
          <w:rFonts w:ascii="Arial Narrow" w:hAnsi="Arial Narrow" w:cstheme="majorHAnsi"/>
          <w:b/>
        </w:rPr>
        <w:t>οικείο</w:t>
      </w:r>
      <w:r w:rsidR="002C74F2" w:rsidRPr="00957D50">
        <w:rPr>
          <w:rFonts w:ascii="Arial Narrow" w:hAnsi="Arial Narrow" w:cstheme="majorHAnsi"/>
          <w:b/>
        </w:rPr>
        <w:t xml:space="preserve"> και ευχάριστο για τους ακροατές</w:t>
      </w:r>
      <w:r w:rsidR="00F101FA" w:rsidRPr="00957D50">
        <w:rPr>
          <w:rFonts w:ascii="Arial Narrow" w:hAnsi="Arial Narrow" w:cstheme="majorHAnsi"/>
        </w:rPr>
        <w:t xml:space="preserve"> Τ</w:t>
      </w:r>
      <w:r w:rsidR="002C74F2" w:rsidRPr="00957D50">
        <w:rPr>
          <w:rFonts w:ascii="Arial Narrow" w:hAnsi="Arial Narrow" w:cstheme="majorHAnsi"/>
        </w:rPr>
        <w:t>ου</w:t>
      </w:r>
      <w:r w:rsidR="00221919" w:rsidRPr="00957D50">
        <w:rPr>
          <w:rFonts w:ascii="Arial Narrow" w:hAnsi="Arial Narrow" w:cstheme="majorHAnsi"/>
        </w:rPr>
        <w:t xml:space="preserve"> Κυρίου</w:t>
      </w:r>
      <w:r w:rsidR="00F101FA" w:rsidRPr="00957D50">
        <w:rPr>
          <w:rFonts w:ascii="Arial Narrow" w:hAnsi="Arial Narrow" w:cstheme="majorHAnsi"/>
        </w:rPr>
        <w:t>,</w:t>
      </w:r>
      <w:r w:rsidR="005903A9" w:rsidRPr="00957D50">
        <w:rPr>
          <w:rFonts w:ascii="Arial Narrow" w:hAnsi="Arial Narrow" w:cstheme="majorHAnsi"/>
        </w:rPr>
        <w:t xml:space="preserve"> τότε αλλά και σήμερα</w:t>
      </w:r>
      <w:r w:rsidR="003D6204" w:rsidRPr="00957D50">
        <w:rPr>
          <w:rFonts w:ascii="Arial Narrow" w:hAnsi="Arial Narrow" w:cstheme="majorHAnsi"/>
        </w:rPr>
        <w:t xml:space="preserve">. </w:t>
      </w:r>
    </w:p>
    <w:p w:rsidR="00A718C4" w:rsidRPr="00957D50" w:rsidRDefault="00B368E6" w:rsidP="00744FB1">
      <w:pPr>
        <w:pStyle w:val="a6"/>
        <w:widowControl w:val="0"/>
        <w:numPr>
          <w:ilvl w:val="0"/>
          <w:numId w:val="12"/>
        </w:numPr>
        <w:spacing w:after="0" w:line="240" w:lineRule="auto"/>
        <w:jc w:val="both"/>
        <w:rPr>
          <w:rFonts w:ascii="Arial Narrow" w:hAnsi="Arial Narrow" w:cstheme="majorHAnsi"/>
        </w:rPr>
      </w:pPr>
      <w:r w:rsidRPr="00957D50">
        <w:rPr>
          <w:rFonts w:ascii="Arial Narrow" w:hAnsi="Arial Narrow" w:cstheme="majorHAnsi"/>
          <w:b/>
        </w:rPr>
        <w:t>Τ</w:t>
      </w:r>
      <w:r w:rsidR="008311C2" w:rsidRPr="00957D50">
        <w:rPr>
          <w:rFonts w:ascii="Arial Narrow" w:hAnsi="Arial Narrow" w:cstheme="majorHAnsi"/>
          <w:b/>
        </w:rPr>
        <w:t>ο</w:t>
      </w:r>
      <w:r w:rsidR="008311C2" w:rsidRPr="00957D50">
        <w:rPr>
          <w:rFonts w:ascii="Arial Narrow" w:hAnsi="Arial Narrow"/>
          <w:b/>
        </w:rPr>
        <w:t xml:space="preserve"> Ισραήλ </w:t>
      </w:r>
      <w:r w:rsidR="00A067D5" w:rsidRPr="00957D50">
        <w:rPr>
          <w:rFonts w:ascii="Arial Narrow" w:hAnsi="Arial Narrow"/>
          <w:b/>
        </w:rPr>
        <w:t>εκείνη την εποχή</w:t>
      </w:r>
      <w:r w:rsidR="008311C2" w:rsidRPr="00957D50">
        <w:rPr>
          <w:rFonts w:ascii="Arial Narrow" w:hAnsi="Arial Narrow"/>
          <w:b/>
        </w:rPr>
        <w:t xml:space="preserve"> είχε πολλούς αμπελώνες</w:t>
      </w:r>
      <w:r w:rsidR="00BB6EE5" w:rsidRPr="00957D50">
        <w:rPr>
          <w:rFonts w:ascii="Arial Narrow" w:hAnsi="Arial Narrow" w:cstheme="majorHAnsi"/>
          <w:b/>
        </w:rPr>
        <w:t>.</w:t>
      </w:r>
      <w:r w:rsidR="00A067D5" w:rsidRPr="00957D50">
        <w:rPr>
          <w:rFonts w:ascii="Arial Narrow" w:hAnsi="Arial Narrow" w:cstheme="majorHAnsi"/>
        </w:rPr>
        <w:t xml:space="preserve"> Η Ναζαρέτ όπου μεγάλωσε ο </w:t>
      </w:r>
      <w:r w:rsidR="000D76B6" w:rsidRPr="00957D50">
        <w:rPr>
          <w:rFonts w:ascii="Arial Narrow" w:hAnsi="Arial Narrow" w:cstheme="majorHAnsi"/>
        </w:rPr>
        <w:t xml:space="preserve">Κύριος </w:t>
      </w:r>
      <w:r w:rsidR="00470D8A" w:rsidRPr="00957D50">
        <w:rPr>
          <w:rFonts w:ascii="Arial Narrow" w:hAnsi="Arial Narrow" w:cstheme="majorHAnsi"/>
        </w:rPr>
        <w:t>περιβαλλόταν</w:t>
      </w:r>
      <w:r w:rsidR="00931461" w:rsidRPr="00957D50">
        <w:rPr>
          <w:rFonts w:ascii="Arial Narrow" w:hAnsi="Arial Narrow" w:cstheme="majorHAnsi"/>
        </w:rPr>
        <w:t xml:space="preserve"> από </w:t>
      </w:r>
      <w:r w:rsidR="00FF5BC7" w:rsidRPr="00957D50">
        <w:rPr>
          <w:rFonts w:ascii="Arial Narrow" w:hAnsi="Arial Narrow" w:cstheme="majorHAnsi"/>
        </w:rPr>
        <w:t>αμπελώνες.</w:t>
      </w:r>
      <w:r w:rsidR="00BB6EE5" w:rsidRPr="00957D50">
        <w:rPr>
          <w:rFonts w:ascii="Arial Narrow" w:hAnsi="Arial Narrow" w:cstheme="majorHAnsi"/>
        </w:rPr>
        <w:t xml:space="preserve"> </w:t>
      </w:r>
      <w:r w:rsidR="00C947E7" w:rsidRPr="00957D50">
        <w:rPr>
          <w:rFonts w:ascii="Arial Narrow" w:hAnsi="Arial Narrow"/>
        </w:rPr>
        <w:t>Η ζωή στους αμπελώνες τους καλοκαιρινούς μήνες ήταν ευχάριστη</w:t>
      </w:r>
      <w:r w:rsidR="000D2DD6" w:rsidRPr="00957D50">
        <w:rPr>
          <w:rFonts w:ascii="Arial Narrow" w:hAnsi="Arial Narrow" w:cstheme="majorHAnsi"/>
        </w:rPr>
        <w:t xml:space="preserve"> </w:t>
      </w:r>
      <w:r w:rsidR="001D0046" w:rsidRPr="00957D50">
        <w:rPr>
          <w:rFonts w:ascii="Arial Narrow" w:hAnsi="Arial Narrow"/>
        </w:rPr>
        <w:t>(</w:t>
      </w:r>
      <w:r w:rsidR="001D0046" w:rsidRPr="00957D50">
        <w:rPr>
          <w:rFonts w:ascii="Arial Narrow" w:hAnsi="Arial Narrow" w:cstheme="majorHAnsi"/>
        </w:rPr>
        <w:t xml:space="preserve">βλ. ενότητα </w:t>
      </w:r>
      <w:r w:rsidR="001D0046" w:rsidRPr="00957D50">
        <w:rPr>
          <w:rFonts w:ascii="Arial Narrow" w:hAnsi="Arial Narrow" w:cstheme="majorHAnsi"/>
          <w:lang w:val="en-US"/>
        </w:rPr>
        <w:t>VI</w:t>
      </w:r>
      <w:r w:rsidR="001D0046" w:rsidRPr="00957D50">
        <w:rPr>
          <w:rFonts w:ascii="Arial Narrow" w:hAnsi="Arial Narrow" w:cstheme="majorHAnsi"/>
        </w:rPr>
        <w:t>.1)</w:t>
      </w:r>
      <w:r w:rsidR="002412DC" w:rsidRPr="00957D50">
        <w:rPr>
          <w:rFonts w:ascii="Arial Narrow" w:hAnsi="Arial Narrow" w:cstheme="majorHAnsi"/>
        </w:rPr>
        <w:t xml:space="preserve">. </w:t>
      </w:r>
      <w:r w:rsidR="000D2DD6" w:rsidRPr="00957D50">
        <w:rPr>
          <w:rFonts w:ascii="Arial Narrow" w:hAnsi="Arial Narrow" w:cstheme="majorHAnsi"/>
        </w:rPr>
        <w:t>Αυτό κάνει πιο εύπεπτο το μήνυμα του Κυρίου π</w:t>
      </w:r>
      <w:r w:rsidR="00F101FA" w:rsidRPr="00957D50">
        <w:rPr>
          <w:rFonts w:ascii="Arial Narrow" w:hAnsi="Arial Narrow" w:cstheme="majorHAnsi"/>
        </w:rPr>
        <w:t>ρος τους ακροατές Τ</w:t>
      </w:r>
      <w:r w:rsidR="000D2DD6" w:rsidRPr="00957D50">
        <w:rPr>
          <w:rFonts w:ascii="Arial Narrow" w:hAnsi="Arial Narrow" w:cstheme="majorHAnsi"/>
        </w:rPr>
        <w:t xml:space="preserve">ου. </w:t>
      </w:r>
    </w:p>
    <w:p w:rsidR="008D64F7" w:rsidRPr="00957D50" w:rsidRDefault="008D64F7" w:rsidP="00744FB1">
      <w:pPr>
        <w:pStyle w:val="a6"/>
        <w:widowControl w:val="0"/>
        <w:numPr>
          <w:ilvl w:val="0"/>
          <w:numId w:val="12"/>
        </w:numPr>
        <w:spacing w:after="0" w:line="240" w:lineRule="auto"/>
        <w:jc w:val="both"/>
        <w:rPr>
          <w:rFonts w:ascii="Arial Narrow" w:hAnsi="Arial Narrow"/>
        </w:rPr>
      </w:pPr>
      <w:r w:rsidRPr="00957D50">
        <w:rPr>
          <w:rFonts w:ascii="Arial Narrow" w:hAnsi="Arial Narrow"/>
        </w:rPr>
        <w:t>Στον οικογενειακό Αμπελώνα</w:t>
      </w:r>
      <w:r w:rsidR="004069D3" w:rsidRPr="00957D50">
        <w:rPr>
          <w:rFonts w:ascii="Arial Narrow" w:hAnsi="Arial Narrow"/>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rPr>
        <w:fldChar w:fldCharType="end"/>
      </w:r>
      <w:r w:rsidRPr="00957D50">
        <w:rPr>
          <w:rFonts w:ascii="Arial Narrow" w:hAnsi="Arial Narrow"/>
        </w:rPr>
        <w:t xml:space="preserve">, τότε και σήμερα, </w:t>
      </w:r>
      <w:r w:rsidRPr="00957D50">
        <w:rPr>
          <w:rFonts w:ascii="Arial Narrow" w:hAnsi="Arial Narrow"/>
          <w:b/>
        </w:rPr>
        <w:t>υπάρχουν όλα τα είδη οπωροφόρων δένδρων</w:t>
      </w:r>
      <w:r w:rsidR="00EC77D5" w:rsidRPr="00957D50">
        <w:rPr>
          <w:rFonts w:ascii="Arial Narrow" w:hAnsi="Arial Narrow"/>
        </w:rPr>
        <w:t xml:space="preserve">, </w:t>
      </w:r>
      <w:r w:rsidRPr="00957D50">
        <w:rPr>
          <w:rFonts w:ascii="Arial Narrow" w:hAnsi="Arial Narrow"/>
          <w:b/>
        </w:rPr>
        <w:t>όχι μόνον αμπέλια</w:t>
      </w:r>
      <w:r w:rsidR="00EC77D5" w:rsidRPr="00957D50">
        <w:rPr>
          <w:rFonts w:ascii="Arial Narrow" w:hAnsi="Arial Narrow"/>
        </w:rPr>
        <w:t xml:space="preserve"> (βλ. ενότητες </w:t>
      </w:r>
      <w:r w:rsidR="00EC77D5" w:rsidRPr="00957D50">
        <w:rPr>
          <w:rFonts w:ascii="Arial Narrow" w:hAnsi="Arial Narrow"/>
          <w:lang w:val="en-US"/>
        </w:rPr>
        <w:t>VI</w:t>
      </w:r>
      <w:r w:rsidR="00EC77D5" w:rsidRPr="00957D50">
        <w:rPr>
          <w:rFonts w:ascii="Arial Narrow" w:hAnsi="Arial Narrow"/>
        </w:rPr>
        <w:t xml:space="preserve">.2 &amp; </w:t>
      </w:r>
      <w:r w:rsidR="00EC77D5" w:rsidRPr="00957D50">
        <w:rPr>
          <w:rFonts w:ascii="Arial Narrow" w:hAnsi="Arial Narrow"/>
          <w:lang w:val="en-US"/>
        </w:rPr>
        <w:t>VII</w:t>
      </w:r>
      <w:r w:rsidR="00EC77D5" w:rsidRPr="00957D50">
        <w:rPr>
          <w:rFonts w:ascii="Arial Narrow" w:hAnsi="Arial Narrow"/>
        </w:rPr>
        <w:t>)</w:t>
      </w:r>
      <w:r w:rsidRPr="00957D50">
        <w:rPr>
          <w:rFonts w:ascii="Arial Narrow" w:hAnsi="Arial Narrow"/>
        </w:rPr>
        <w:t xml:space="preserve">, το οποίο </w:t>
      </w:r>
      <w:r w:rsidRPr="00957D50">
        <w:rPr>
          <w:rFonts w:ascii="Arial Narrow" w:hAnsi="Arial Narrow"/>
          <w:b/>
        </w:rPr>
        <w:t>συνάδει με το μήνυμα του Κυρίου απευθύνεται προς όλα τα έθνη,</w:t>
      </w:r>
      <w:r w:rsidRPr="00957D50">
        <w:rPr>
          <w:rFonts w:ascii="Arial Narrow" w:hAnsi="Arial Narrow"/>
        </w:rPr>
        <w:t xml:space="preserve"> τα οποία οι Γεωργοί (ιερατείο) όφειλαν και οφείλουν να καλλιεργούν με τον Λόγο Του (</w:t>
      </w:r>
      <w:r w:rsidR="0089580E" w:rsidRPr="00957D50">
        <w:rPr>
          <w:rFonts w:ascii="Arial Narrow" w:hAnsi="Arial Narrow"/>
        </w:rPr>
        <w:t xml:space="preserve">και </w:t>
      </w:r>
      <w:r w:rsidRPr="00957D50">
        <w:rPr>
          <w:rFonts w:ascii="Arial Narrow" w:hAnsi="Arial Narrow"/>
        </w:rPr>
        <w:t xml:space="preserve">όχι μόνον το έθνος του Ισραήλ, ή του εκάστοτε έθνους). </w:t>
      </w:r>
    </w:p>
    <w:p w:rsidR="008D64F7" w:rsidRPr="00957D50" w:rsidRDefault="008D64F7" w:rsidP="00744FB1">
      <w:pPr>
        <w:pStyle w:val="a6"/>
        <w:widowControl w:val="0"/>
        <w:numPr>
          <w:ilvl w:val="0"/>
          <w:numId w:val="12"/>
        </w:numPr>
        <w:spacing w:after="0" w:line="240" w:lineRule="auto"/>
        <w:jc w:val="both"/>
        <w:rPr>
          <w:rFonts w:ascii="Arial Narrow" w:hAnsi="Arial Narrow"/>
          <w:b/>
        </w:rPr>
      </w:pPr>
      <w:r w:rsidRPr="00957D50">
        <w:rPr>
          <w:rFonts w:ascii="Arial Narrow" w:eastAsia="Times New Roman" w:hAnsi="Arial Narrow" w:cstheme="majorHAnsi"/>
          <w:color w:val="212121"/>
          <w:lang w:val="en-US" w:eastAsia="en-GB"/>
        </w:rPr>
        <w:t>O</w:t>
      </w:r>
      <w:r w:rsidRPr="00957D50">
        <w:rPr>
          <w:rFonts w:ascii="Arial Narrow" w:eastAsia="Times New Roman" w:hAnsi="Arial Narrow" w:cstheme="majorHAnsi"/>
          <w:color w:val="212121"/>
          <w:lang w:eastAsia="en-GB"/>
        </w:rPr>
        <w:t xml:space="preserve"> </w:t>
      </w:r>
      <w:r w:rsidRPr="00957D50">
        <w:rPr>
          <w:rFonts w:ascii="Arial Narrow" w:eastAsia="Times New Roman" w:hAnsi="Arial Narrow" w:cstheme="majorHAnsi"/>
          <w:b/>
          <w:color w:val="212121"/>
          <w:lang w:eastAsia="en-GB"/>
        </w:rPr>
        <w:t>Πύργος</w:t>
      </w:r>
      <w:r w:rsidR="004069D3" w:rsidRPr="00957D50">
        <w:rPr>
          <w:rFonts w:ascii="Arial Narrow" w:eastAsia="Times New Roman" w:hAnsi="Arial Narrow" w:cstheme="majorHAnsi"/>
          <w:b/>
          <w:color w:val="212121"/>
          <w:lang w:eastAsia="en-GB"/>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Πύργος</w:instrText>
      </w:r>
      <w:r w:rsidR="00DD49DD" w:rsidRPr="00957D50">
        <w:rPr>
          <w:rFonts w:ascii="Arial Narrow" w:hAnsi="Arial Narrow"/>
        </w:rPr>
        <w:instrText xml:space="preserve">" </w:instrText>
      </w:r>
      <w:r w:rsidR="004069D3" w:rsidRPr="00957D50">
        <w:rPr>
          <w:rFonts w:ascii="Arial Narrow" w:eastAsia="Times New Roman" w:hAnsi="Arial Narrow" w:cstheme="majorHAnsi"/>
          <w:b/>
          <w:color w:val="212121"/>
          <w:lang w:eastAsia="en-GB"/>
        </w:rPr>
        <w:fldChar w:fldCharType="end"/>
      </w:r>
      <w:r w:rsidRPr="00957D50">
        <w:rPr>
          <w:rFonts w:ascii="Arial Narrow" w:eastAsia="Times New Roman" w:hAnsi="Arial Narrow" w:cstheme="majorHAnsi"/>
          <w:b/>
          <w:color w:val="212121"/>
          <w:lang w:eastAsia="en-GB"/>
        </w:rPr>
        <w:t xml:space="preserve"> του Αμπελώνα</w:t>
      </w:r>
      <w:r w:rsidR="004069D3" w:rsidRPr="00957D50">
        <w:rPr>
          <w:rFonts w:ascii="Arial Narrow" w:eastAsia="Times New Roman" w:hAnsi="Arial Narrow" w:cstheme="majorHAnsi"/>
          <w:b/>
          <w:color w:val="212121"/>
          <w:lang w:eastAsia="en-GB"/>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eastAsia="Times New Roman" w:hAnsi="Arial Narrow" w:cstheme="majorHAnsi"/>
          <w:b/>
          <w:color w:val="212121"/>
          <w:lang w:eastAsia="en-GB"/>
        </w:rPr>
        <w:fldChar w:fldCharType="end"/>
      </w:r>
      <w:r w:rsidRPr="00957D50">
        <w:rPr>
          <w:rFonts w:ascii="Arial Narrow" w:hAnsi="Arial Narrow"/>
          <w:b/>
          <w:color w:val="212121"/>
        </w:rPr>
        <w:t xml:space="preserve"> ήταν σύμβολο </w:t>
      </w:r>
      <w:r w:rsidRPr="00957D50">
        <w:rPr>
          <w:rFonts w:ascii="Arial Narrow" w:eastAsia="Times New Roman" w:hAnsi="Arial Narrow" w:cstheme="majorHAnsi"/>
          <w:b/>
          <w:color w:val="212121"/>
          <w:lang w:eastAsia="en-GB"/>
        </w:rPr>
        <w:t xml:space="preserve">προστασίας, </w:t>
      </w:r>
      <w:r w:rsidRPr="00957D50">
        <w:rPr>
          <w:rFonts w:ascii="Arial Narrow" w:hAnsi="Arial Narrow"/>
          <w:b/>
          <w:color w:val="212121"/>
        </w:rPr>
        <w:t>δύναμης</w:t>
      </w:r>
      <w:r w:rsidRPr="00957D50">
        <w:rPr>
          <w:rFonts w:ascii="Arial Narrow" w:eastAsia="Times New Roman" w:hAnsi="Arial Narrow" w:cstheme="majorHAnsi"/>
          <w:b/>
          <w:color w:val="212121"/>
          <w:lang w:eastAsia="en-GB"/>
        </w:rPr>
        <w:t xml:space="preserve"> και</w:t>
      </w:r>
      <w:r w:rsidRPr="00957D50">
        <w:rPr>
          <w:rFonts w:ascii="Arial Narrow" w:hAnsi="Arial Narrow"/>
          <w:b/>
          <w:color w:val="212121"/>
        </w:rPr>
        <w:t xml:space="preserve"> ορατότητας</w:t>
      </w:r>
      <w:r w:rsidRPr="00957D50">
        <w:rPr>
          <w:rFonts w:ascii="Arial Narrow" w:hAnsi="Arial Narrow"/>
          <w:color w:val="212121"/>
        </w:rPr>
        <w:t xml:space="preserve"> (βλ. ενότητα </w:t>
      </w:r>
      <w:r w:rsidRPr="00957D50">
        <w:rPr>
          <w:rFonts w:ascii="Arial Narrow" w:hAnsi="Arial Narrow"/>
          <w:color w:val="212121"/>
          <w:lang w:val="en-US"/>
        </w:rPr>
        <w:t>VI</w:t>
      </w:r>
      <w:r w:rsidRPr="00957D50">
        <w:rPr>
          <w:rFonts w:ascii="Arial Narrow" w:hAnsi="Arial Narrow"/>
          <w:color w:val="212121"/>
        </w:rPr>
        <w:t>.3)</w:t>
      </w:r>
      <w:r w:rsidRPr="00957D50">
        <w:rPr>
          <w:rFonts w:ascii="Arial Narrow" w:eastAsia="Times New Roman" w:hAnsi="Arial Narrow" w:cstheme="majorHAnsi"/>
          <w:color w:val="212121"/>
          <w:lang w:eastAsia="en-GB"/>
        </w:rPr>
        <w:t>.</w:t>
      </w:r>
      <w:r w:rsidRPr="00957D50">
        <w:rPr>
          <w:rFonts w:ascii="Arial Narrow" w:hAnsi="Arial Narrow"/>
          <w:color w:val="212121"/>
        </w:rPr>
        <w:t xml:space="preserve"> Ο Κύριος </w:t>
      </w:r>
      <w:r w:rsidRPr="00957D50">
        <w:rPr>
          <w:rFonts w:ascii="Arial Narrow" w:eastAsia="Times New Roman" w:hAnsi="Arial Narrow" w:cstheme="majorHAnsi"/>
          <w:color w:val="212121"/>
          <w:lang w:eastAsia="en-GB"/>
        </w:rPr>
        <w:t xml:space="preserve">Ιησούς Χριστός και </w:t>
      </w:r>
      <w:r w:rsidRPr="00957D50">
        <w:rPr>
          <w:rFonts w:ascii="Arial Narrow" w:hAnsi="Arial Narrow"/>
          <w:color w:val="212121"/>
        </w:rPr>
        <w:t xml:space="preserve">Θεός </w:t>
      </w:r>
      <w:r w:rsidRPr="00957D50">
        <w:rPr>
          <w:rFonts w:ascii="Arial Narrow" w:eastAsia="Times New Roman" w:hAnsi="Arial Narrow" w:cstheme="majorHAnsi"/>
          <w:color w:val="212121"/>
          <w:lang w:eastAsia="en-GB"/>
        </w:rPr>
        <w:t xml:space="preserve">μας δείχνει ότι </w:t>
      </w:r>
      <w:r w:rsidRPr="00957D50">
        <w:rPr>
          <w:rFonts w:ascii="Arial Narrow" w:eastAsia="Times New Roman" w:hAnsi="Arial Narrow" w:cstheme="majorHAnsi"/>
          <w:b/>
          <w:color w:val="212121"/>
          <w:lang w:eastAsia="en-GB"/>
        </w:rPr>
        <w:t xml:space="preserve">ο ίδιος </w:t>
      </w:r>
      <w:r w:rsidRPr="00957D50">
        <w:rPr>
          <w:rFonts w:ascii="Arial Narrow" w:hAnsi="Arial Narrow"/>
          <w:b/>
          <w:color w:val="212121"/>
        </w:rPr>
        <w:t>είναι η εκπλήρωση του συμβόλου</w:t>
      </w:r>
      <w:r w:rsidRPr="00957D50">
        <w:rPr>
          <w:rFonts w:ascii="Arial Narrow" w:eastAsia="Times New Roman" w:hAnsi="Arial Narrow" w:cstheme="majorHAnsi"/>
          <w:b/>
          <w:color w:val="212121"/>
          <w:lang w:eastAsia="en-GB"/>
        </w:rPr>
        <w:t xml:space="preserve"> του Πύργου</w:t>
      </w:r>
      <w:r w:rsidRPr="00957D50">
        <w:rPr>
          <w:rFonts w:ascii="Arial Narrow" w:eastAsia="Times New Roman" w:hAnsi="Arial Narrow" w:cstheme="majorHAnsi"/>
          <w:color w:val="212121"/>
          <w:lang w:eastAsia="en-GB"/>
        </w:rPr>
        <w:t xml:space="preserve"> εντός της </w:t>
      </w:r>
      <w:r w:rsidRPr="00957D50">
        <w:rPr>
          <w:rFonts w:ascii="Arial Narrow" w:eastAsia="Times New Roman" w:hAnsi="Arial Narrow" w:cstheme="majorHAnsi"/>
          <w:b/>
          <w:color w:val="212121"/>
          <w:lang w:eastAsia="en-GB"/>
        </w:rPr>
        <w:t>Εκκλησίας (Αμπελώνας</w:t>
      </w:r>
      <w:r w:rsidR="004069D3" w:rsidRPr="00957D50">
        <w:rPr>
          <w:rFonts w:ascii="Arial Narrow" w:eastAsia="Times New Roman" w:hAnsi="Arial Narrow" w:cstheme="majorHAnsi"/>
          <w:b/>
          <w:color w:val="212121"/>
          <w:lang w:eastAsia="en-GB"/>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Αμπελώνας</w:instrText>
      </w:r>
      <w:r w:rsidR="00DD49DD" w:rsidRPr="00957D50">
        <w:rPr>
          <w:rFonts w:ascii="Arial Narrow" w:hAnsi="Arial Narrow"/>
        </w:rPr>
        <w:instrText xml:space="preserve">" </w:instrText>
      </w:r>
      <w:r w:rsidR="004069D3" w:rsidRPr="00957D50">
        <w:rPr>
          <w:rFonts w:ascii="Arial Narrow" w:eastAsia="Times New Roman" w:hAnsi="Arial Narrow" w:cstheme="majorHAnsi"/>
          <w:b/>
          <w:color w:val="212121"/>
          <w:lang w:eastAsia="en-GB"/>
        </w:rPr>
        <w:fldChar w:fldCharType="end"/>
      </w:r>
      <w:r w:rsidRPr="00957D50">
        <w:rPr>
          <w:rFonts w:ascii="Arial Narrow" w:eastAsia="Times New Roman" w:hAnsi="Arial Narrow" w:cstheme="majorHAnsi"/>
          <w:b/>
          <w:color w:val="212121"/>
          <w:lang w:eastAsia="en-GB"/>
        </w:rPr>
        <w:t>)</w:t>
      </w:r>
      <w:r w:rsidRPr="00957D50">
        <w:rPr>
          <w:rFonts w:ascii="Arial Narrow" w:eastAsia="Times New Roman" w:hAnsi="Arial Narrow" w:cstheme="majorHAnsi"/>
          <w:color w:val="212121"/>
          <w:lang w:eastAsia="en-GB"/>
        </w:rPr>
        <w:t>. Η δε Εκκλησία είναι ανοικτή και περιλαμβάνει όλα τα έθνη και φυλές στα οποία απευθύνει ο Κύριος τον Λόγο Του. Ζητά ο Κύριος από τους Αμπελουργούς Του να καλλιεργήσουν τον Αμπελώνα – Εκκλησία όχι προς δικό τους όφελος αλλά για να τον αποδώσουν στον Κύριο</w:t>
      </w:r>
      <w:r w:rsidRPr="00957D50">
        <w:rPr>
          <w:rFonts w:ascii="Arial Narrow" w:hAnsi="Arial Narrow"/>
          <w:color w:val="212121"/>
        </w:rPr>
        <w:t>.</w:t>
      </w:r>
    </w:p>
    <w:p w:rsidR="000D2DD6" w:rsidRPr="00957D50" w:rsidRDefault="00213262" w:rsidP="00744FB1">
      <w:pPr>
        <w:pStyle w:val="a6"/>
        <w:widowControl w:val="0"/>
        <w:numPr>
          <w:ilvl w:val="0"/>
          <w:numId w:val="12"/>
        </w:numPr>
        <w:spacing w:after="0" w:line="240" w:lineRule="auto"/>
        <w:jc w:val="both"/>
        <w:rPr>
          <w:rFonts w:ascii="Arial Narrow" w:hAnsi="Arial Narrow" w:cstheme="majorHAnsi"/>
        </w:rPr>
      </w:pPr>
      <w:r w:rsidRPr="00957D50">
        <w:rPr>
          <w:rFonts w:ascii="Arial Narrow" w:hAnsi="Arial Narrow" w:cstheme="majorHAnsi"/>
        </w:rPr>
        <w:t xml:space="preserve">Το </w:t>
      </w:r>
      <w:r w:rsidR="00EB7A59" w:rsidRPr="00957D50">
        <w:rPr>
          <w:rFonts w:ascii="Arial Narrow" w:hAnsi="Arial Narrow" w:cstheme="majorHAnsi"/>
        </w:rPr>
        <w:t xml:space="preserve">προϊόν της </w:t>
      </w:r>
      <w:r w:rsidR="000213A0" w:rsidRPr="00957D50">
        <w:rPr>
          <w:rFonts w:ascii="Arial Narrow" w:hAnsi="Arial Narrow" w:cstheme="majorHAnsi"/>
        </w:rPr>
        <w:t>Α</w:t>
      </w:r>
      <w:r w:rsidR="00EB7A59" w:rsidRPr="00957D50">
        <w:rPr>
          <w:rFonts w:ascii="Arial Narrow" w:hAnsi="Arial Narrow" w:cstheme="majorHAnsi"/>
        </w:rPr>
        <w:t>μπέλου</w:t>
      </w:r>
      <w:r w:rsidR="004069D3" w:rsidRPr="00957D50">
        <w:rPr>
          <w:rFonts w:ascii="Arial Narrow" w:hAnsi="Arial Narrow" w:cstheme="majorHAnsi"/>
        </w:rPr>
        <w:fldChar w:fldCharType="begin"/>
      </w:r>
      <w:r w:rsidR="00DD49DD" w:rsidRPr="00957D50">
        <w:rPr>
          <w:rFonts w:ascii="Arial Narrow" w:hAnsi="Arial Narrow"/>
        </w:rPr>
        <w:instrText xml:space="preserve"> XE "</w:instrText>
      </w:r>
      <w:r w:rsidR="00DD49DD" w:rsidRPr="00957D50">
        <w:rPr>
          <w:rStyle w:val="-"/>
          <w:rFonts w:ascii="Arial Narrow" w:hAnsi="Arial Narrow" w:cstheme="majorHAnsi"/>
          <w:noProof/>
        </w:rPr>
        <w:instrText>Αμπέλου</w:instrText>
      </w:r>
      <w:r w:rsidR="00DD49DD" w:rsidRPr="00957D50">
        <w:rPr>
          <w:rFonts w:ascii="Arial Narrow" w:hAnsi="Arial Narrow"/>
        </w:rPr>
        <w:instrText xml:space="preserve">" </w:instrText>
      </w:r>
      <w:r w:rsidR="004069D3" w:rsidRPr="00957D50">
        <w:rPr>
          <w:rFonts w:ascii="Arial Narrow" w:hAnsi="Arial Narrow" w:cstheme="majorHAnsi"/>
        </w:rPr>
        <w:fldChar w:fldCharType="end"/>
      </w:r>
      <w:r w:rsidR="000213A0" w:rsidRPr="00957D50">
        <w:rPr>
          <w:rFonts w:ascii="Arial Narrow" w:hAnsi="Arial Narrow" w:cstheme="majorHAnsi"/>
        </w:rPr>
        <w:t xml:space="preserve"> του Αμπελώνα</w:t>
      </w:r>
      <w:r w:rsidR="004069D3" w:rsidRPr="00957D50">
        <w:rPr>
          <w:rFonts w:ascii="Arial Narrow" w:hAnsi="Arial Narrow" w:cstheme="majorHAnsi"/>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rPr>
        <w:fldChar w:fldCharType="end"/>
      </w:r>
      <w:r w:rsidR="00EB7A59" w:rsidRPr="00957D50">
        <w:rPr>
          <w:rFonts w:ascii="Arial Narrow" w:hAnsi="Arial Narrow" w:cstheme="majorHAnsi"/>
        </w:rPr>
        <w:t xml:space="preserve">, </w:t>
      </w:r>
      <w:r w:rsidR="00EB7A59" w:rsidRPr="00957D50">
        <w:rPr>
          <w:rFonts w:ascii="Arial Narrow" w:hAnsi="Arial Narrow" w:cstheme="majorHAnsi"/>
          <w:b/>
        </w:rPr>
        <w:t>ο οίνος</w:t>
      </w:r>
      <w:r w:rsidR="00EB7A59" w:rsidRPr="00957D50">
        <w:rPr>
          <w:rFonts w:ascii="Arial Narrow" w:hAnsi="Arial Narrow" w:cstheme="majorHAnsi"/>
        </w:rPr>
        <w:t>, θα δοθεί στο</w:t>
      </w:r>
      <w:r w:rsidR="000213A0" w:rsidRPr="00957D50">
        <w:rPr>
          <w:rFonts w:ascii="Arial Narrow" w:hAnsi="Arial Narrow" w:cstheme="majorHAnsi"/>
        </w:rPr>
        <w:t>ν</w:t>
      </w:r>
      <w:r w:rsidR="00EB7A59" w:rsidRPr="00957D50">
        <w:rPr>
          <w:rFonts w:ascii="Arial Narrow" w:hAnsi="Arial Narrow" w:cstheme="majorHAnsi"/>
        </w:rPr>
        <w:t xml:space="preserve"> Μυστικό Δείπνο</w:t>
      </w:r>
      <w:r w:rsidR="001249B9" w:rsidRPr="00957D50">
        <w:rPr>
          <w:rFonts w:ascii="Arial Narrow" w:hAnsi="Arial Narrow" w:cstheme="majorHAnsi"/>
        </w:rPr>
        <w:t xml:space="preserve"> </w:t>
      </w:r>
      <w:r w:rsidR="007E1AB5" w:rsidRPr="00957D50">
        <w:rPr>
          <w:rFonts w:ascii="Arial Narrow" w:hAnsi="Arial Narrow" w:cstheme="majorHAnsi"/>
        </w:rPr>
        <w:t>&amp;</w:t>
      </w:r>
      <w:r w:rsidR="001249B9" w:rsidRPr="00957D50">
        <w:rPr>
          <w:rFonts w:ascii="Arial Narrow" w:hAnsi="Arial Narrow" w:cstheme="majorHAnsi"/>
        </w:rPr>
        <w:t xml:space="preserve"> </w:t>
      </w:r>
      <w:r w:rsidR="007E1AB5" w:rsidRPr="00957D50">
        <w:rPr>
          <w:rFonts w:ascii="Arial Narrow" w:hAnsi="Arial Narrow" w:cstheme="majorHAnsi"/>
        </w:rPr>
        <w:t xml:space="preserve">έκτοτε </w:t>
      </w:r>
      <w:r w:rsidR="001249B9" w:rsidRPr="00957D50">
        <w:rPr>
          <w:rFonts w:ascii="Arial Narrow" w:hAnsi="Arial Narrow" w:cstheme="majorHAnsi"/>
        </w:rPr>
        <w:t>στην Θεία Κοινωνία,</w:t>
      </w:r>
      <w:r w:rsidR="008D64F7" w:rsidRPr="00957D50">
        <w:rPr>
          <w:rFonts w:ascii="Arial Narrow" w:hAnsi="Arial Narrow" w:cstheme="majorHAnsi"/>
        </w:rPr>
        <w:t xml:space="preserve"> όπου</w:t>
      </w:r>
      <w:r w:rsidR="00EB7A59" w:rsidRPr="00957D50">
        <w:rPr>
          <w:rFonts w:ascii="Arial Narrow" w:hAnsi="Arial Narrow" w:cstheme="majorHAnsi"/>
        </w:rPr>
        <w:t xml:space="preserve"> ενώνονται οι πιστοί </w:t>
      </w:r>
      <w:r w:rsidR="0056116F" w:rsidRPr="00957D50">
        <w:rPr>
          <w:rFonts w:ascii="Arial Narrow" w:hAnsi="Arial Narrow" w:cstheme="majorHAnsi"/>
        </w:rPr>
        <w:t>ανά τους</w:t>
      </w:r>
      <w:r w:rsidR="00EB7A59" w:rsidRPr="00957D50">
        <w:rPr>
          <w:rFonts w:ascii="Arial Narrow" w:hAnsi="Arial Narrow" w:cstheme="majorHAnsi"/>
        </w:rPr>
        <w:t xml:space="preserve"> αιώνες με τον </w:t>
      </w:r>
      <w:r w:rsidR="008D64F7" w:rsidRPr="00957D50">
        <w:rPr>
          <w:rFonts w:ascii="Arial Narrow" w:hAnsi="Arial Narrow" w:cstheme="majorHAnsi"/>
        </w:rPr>
        <w:t>Κύριο αλλά</w:t>
      </w:r>
      <w:r w:rsidR="00EB7A59" w:rsidRPr="00957D50">
        <w:rPr>
          <w:rFonts w:ascii="Arial Narrow" w:hAnsi="Arial Narrow" w:cstheme="majorHAnsi"/>
        </w:rPr>
        <w:t xml:space="preserve"> και μεταξύ τους.</w:t>
      </w:r>
    </w:p>
    <w:p w:rsidR="007D3DE5" w:rsidRPr="00957D50" w:rsidRDefault="007D3DE5" w:rsidP="00784233">
      <w:pPr>
        <w:widowControl w:val="0"/>
        <w:spacing w:after="0" w:line="240" w:lineRule="auto"/>
        <w:contextualSpacing/>
        <w:jc w:val="both"/>
        <w:rPr>
          <w:rFonts w:ascii="Arial Narrow" w:hAnsi="Arial Narrow" w:cstheme="majorHAnsi"/>
        </w:rPr>
      </w:pPr>
    </w:p>
    <w:p w:rsidR="0036598C" w:rsidRPr="00957D50" w:rsidRDefault="00650091" w:rsidP="00784233">
      <w:pPr>
        <w:widowControl w:val="0"/>
        <w:spacing w:after="0" w:line="240" w:lineRule="auto"/>
        <w:contextualSpacing/>
        <w:jc w:val="both"/>
        <w:rPr>
          <w:rFonts w:ascii="Arial Narrow" w:hAnsi="Arial Narrow"/>
          <w:b/>
        </w:rPr>
      </w:pPr>
      <w:r w:rsidRPr="00957D50">
        <w:rPr>
          <w:rFonts w:ascii="Arial Narrow" w:hAnsi="Arial Narrow"/>
          <w:b/>
        </w:rPr>
        <w:t>3</w:t>
      </w:r>
      <w:r w:rsidR="008971BE" w:rsidRPr="00957D50">
        <w:rPr>
          <w:rFonts w:ascii="Arial Narrow" w:hAnsi="Arial Narrow"/>
          <w:b/>
          <w:vertAlign w:val="superscript"/>
        </w:rPr>
        <w:t>ο</w:t>
      </w:r>
      <w:r w:rsidR="008971BE" w:rsidRPr="00957D50">
        <w:rPr>
          <w:rFonts w:ascii="Arial Narrow" w:hAnsi="Arial Narrow"/>
          <w:b/>
        </w:rPr>
        <w:t xml:space="preserve"> </w:t>
      </w:r>
      <w:r w:rsidR="00957D50">
        <w:rPr>
          <w:rFonts w:ascii="Arial Narrow" w:hAnsi="Arial Narrow"/>
          <w:b/>
        </w:rPr>
        <w:t>ε</w:t>
      </w:r>
      <w:r w:rsidRPr="00957D50">
        <w:rPr>
          <w:rFonts w:ascii="Arial Narrow" w:hAnsi="Arial Narrow"/>
          <w:b/>
        </w:rPr>
        <w:t xml:space="preserve">ρώτημα: </w:t>
      </w:r>
      <w:r w:rsidR="00D93B27" w:rsidRPr="00957D50">
        <w:rPr>
          <w:rFonts w:ascii="Arial Narrow" w:hAnsi="Arial Narrow"/>
          <w:b/>
        </w:rPr>
        <w:t>Γιατί ο Κ</w:t>
      </w:r>
      <w:r w:rsidR="007D58D8" w:rsidRPr="00957D50">
        <w:rPr>
          <w:rFonts w:ascii="Arial Narrow" w:hAnsi="Arial Narrow"/>
          <w:b/>
        </w:rPr>
        <w:t xml:space="preserve">ύριος αναφέρεται στους Γεωργούς και τη συμπεριφορά τους; </w:t>
      </w:r>
    </w:p>
    <w:p w:rsidR="000E1A86" w:rsidRPr="00957D50" w:rsidRDefault="00AF7A83" w:rsidP="00784233">
      <w:pPr>
        <w:pStyle w:val="a6"/>
        <w:widowControl w:val="0"/>
        <w:spacing w:after="0" w:line="240" w:lineRule="auto"/>
        <w:ind w:left="0"/>
        <w:jc w:val="both"/>
        <w:rPr>
          <w:rFonts w:ascii="Arial Narrow" w:hAnsi="Arial Narrow"/>
        </w:rPr>
      </w:pPr>
      <w:r w:rsidRPr="00957D50">
        <w:rPr>
          <w:rFonts w:ascii="Arial Narrow" w:hAnsi="Arial Narrow" w:cstheme="majorHAnsi"/>
        </w:rPr>
        <w:t xml:space="preserve">Κατά την </w:t>
      </w:r>
      <w:r w:rsidR="000917E6" w:rsidRPr="00957D50">
        <w:rPr>
          <w:rFonts w:ascii="Arial Narrow" w:hAnsi="Arial Narrow" w:cstheme="majorHAnsi"/>
        </w:rPr>
        <w:t>1</w:t>
      </w:r>
      <w:r w:rsidR="000917E6" w:rsidRPr="00957D50">
        <w:rPr>
          <w:rFonts w:ascii="Arial Narrow" w:hAnsi="Arial Narrow" w:cstheme="majorHAnsi"/>
          <w:vertAlign w:val="superscript"/>
        </w:rPr>
        <w:t>η</w:t>
      </w:r>
      <w:r w:rsidR="000917E6" w:rsidRPr="00957D50">
        <w:rPr>
          <w:rFonts w:ascii="Arial Narrow" w:hAnsi="Arial Narrow" w:cstheme="majorHAnsi"/>
        </w:rPr>
        <w:t xml:space="preserve"> και </w:t>
      </w:r>
      <w:r w:rsidRPr="00957D50">
        <w:rPr>
          <w:rFonts w:ascii="Arial Narrow" w:hAnsi="Arial Narrow" w:cstheme="majorHAnsi"/>
        </w:rPr>
        <w:t>πλέον αναλυμέν</w:t>
      </w:r>
      <w:r w:rsidR="0056116F" w:rsidRPr="00957D50">
        <w:rPr>
          <w:rFonts w:ascii="Arial Narrow" w:hAnsi="Arial Narrow" w:cstheme="majorHAnsi"/>
        </w:rPr>
        <w:t>η</w:t>
      </w:r>
      <w:r w:rsidRPr="00957D50">
        <w:rPr>
          <w:rFonts w:ascii="Arial Narrow" w:hAnsi="Arial Narrow" w:cstheme="majorHAnsi"/>
        </w:rPr>
        <w:t xml:space="preserve"> από Πατέρες και Ακαδημαϊκούς </w:t>
      </w:r>
      <w:r w:rsidRPr="00957D50">
        <w:rPr>
          <w:rFonts w:ascii="Arial Narrow" w:hAnsi="Arial Narrow" w:cstheme="majorHAnsi"/>
          <w:b/>
        </w:rPr>
        <w:t>ερμηνευτική προσέγγιση</w:t>
      </w:r>
      <w:r w:rsidRPr="00957D50">
        <w:rPr>
          <w:rFonts w:ascii="Arial Narrow" w:hAnsi="Arial Narrow" w:cstheme="majorHAnsi"/>
        </w:rPr>
        <w:t xml:space="preserve"> (βλ. ενότητα ΙΙΙ.5.1.), ο</w:t>
      </w:r>
      <w:r w:rsidR="00043896" w:rsidRPr="00957D50">
        <w:rPr>
          <w:rFonts w:ascii="Arial Narrow" w:hAnsi="Arial Narrow" w:cstheme="majorHAnsi"/>
        </w:rPr>
        <w:t xml:space="preserve"> Κύριος, </w:t>
      </w:r>
      <w:r w:rsidRPr="00957D50">
        <w:rPr>
          <w:rFonts w:ascii="Arial Narrow" w:hAnsi="Arial Narrow" w:cstheme="majorHAnsi"/>
        </w:rPr>
        <w:t xml:space="preserve">απευθυνόμενος στους </w:t>
      </w:r>
      <w:r w:rsidR="000E1A86" w:rsidRPr="00957D50">
        <w:rPr>
          <w:rFonts w:ascii="Arial Narrow" w:hAnsi="Arial Narrow"/>
        </w:rPr>
        <w:t>Αρχιερείς</w:t>
      </w:r>
      <w:r w:rsidR="00806BE9" w:rsidRPr="00957D50">
        <w:rPr>
          <w:rFonts w:ascii="Arial Narrow" w:hAnsi="Arial Narrow" w:cstheme="majorHAnsi"/>
        </w:rPr>
        <w:t>, Γραμματείς και Πρεσβύτερο</w:t>
      </w:r>
      <w:r w:rsidR="00213262" w:rsidRPr="00957D50">
        <w:rPr>
          <w:rFonts w:ascii="Arial Narrow" w:hAnsi="Arial Narrow" w:cstheme="majorHAnsi"/>
        </w:rPr>
        <w:t>υς</w:t>
      </w:r>
      <w:r w:rsidRPr="00957D50">
        <w:rPr>
          <w:rFonts w:ascii="Arial Narrow" w:hAnsi="Arial Narrow" w:cstheme="majorHAnsi"/>
        </w:rPr>
        <w:t xml:space="preserve"> αποδεικνύει</w:t>
      </w:r>
      <w:r w:rsidRPr="00957D50">
        <w:rPr>
          <w:rFonts w:ascii="Arial Narrow" w:hAnsi="Arial Narrow"/>
        </w:rPr>
        <w:t xml:space="preserve"> ότι</w:t>
      </w:r>
      <w:r w:rsidR="00740171" w:rsidRPr="00957D50">
        <w:rPr>
          <w:rFonts w:ascii="Arial Narrow" w:hAnsi="Arial Narrow" w:cstheme="majorHAnsi"/>
        </w:rPr>
        <w:t>:</w:t>
      </w:r>
    </w:p>
    <w:p w:rsidR="00AF7A83" w:rsidRPr="00957D50" w:rsidRDefault="00AF7A83" w:rsidP="00744FB1">
      <w:pPr>
        <w:pStyle w:val="a6"/>
        <w:widowControl w:val="0"/>
        <w:numPr>
          <w:ilvl w:val="0"/>
          <w:numId w:val="17"/>
        </w:numPr>
        <w:spacing w:after="0" w:line="240" w:lineRule="auto"/>
        <w:jc w:val="both"/>
        <w:rPr>
          <w:rFonts w:ascii="Arial Narrow" w:hAnsi="Arial Narrow" w:cstheme="majorHAnsi"/>
        </w:rPr>
      </w:pPr>
      <w:r w:rsidRPr="00957D50">
        <w:rPr>
          <w:rFonts w:ascii="Arial Narrow" w:hAnsi="Arial Narrow"/>
        </w:rPr>
        <w:t xml:space="preserve">δεν διαχειρίστηκαν σωστά ούτε φρόντισαν τον </w:t>
      </w:r>
      <w:r w:rsidRPr="00957D50">
        <w:rPr>
          <w:rFonts w:ascii="Arial Narrow" w:hAnsi="Arial Narrow" w:cstheme="majorHAnsi"/>
        </w:rPr>
        <w:t>Αμπελώνα</w:t>
      </w:r>
      <w:r w:rsidR="004069D3" w:rsidRPr="00957D50">
        <w:rPr>
          <w:rFonts w:ascii="Arial Narrow" w:hAnsi="Arial Narrow" w:cstheme="majorHAnsi"/>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rPr>
        <w:fldChar w:fldCharType="end"/>
      </w:r>
      <w:r w:rsidRPr="00957D50">
        <w:rPr>
          <w:rFonts w:ascii="Arial Narrow" w:hAnsi="Arial Narrow" w:cstheme="majorHAnsi"/>
        </w:rPr>
        <w:t xml:space="preserve"> - Εκκλησία, δεν καλλιέργησαν </w:t>
      </w:r>
      <w:r w:rsidRPr="00957D50">
        <w:rPr>
          <w:rFonts w:ascii="Arial Narrow" w:hAnsi="Arial Narrow"/>
        </w:rPr>
        <w:t>όλα τα φυτά-έθνη που περιείχε,</w:t>
      </w:r>
    </w:p>
    <w:p w:rsidR="00AF7A83" w:rsidRPr="00957D50" w:rsidRDefault="00AF7A83" w:rsidP="00744FB1">
      <w:pPr>
        <w:pStyle w:val="a6"/>
        <w:widowControl w:val="0"/>
        <w:numPr>
          <w:ilvl w:val="0"/>
          <w:numId w:val="17"/>
        </w:numPr>
        <w:spacing w:after="0" w:line="240" w:lineRule="auto"/>
        <w:jc w:val="both"/>
        <w:rPr>
          <w:rFonts w:ascii="Arial Narrow" w:hAnsi="Arial Narrow"/>
        </w:rPr>
      </w:pPr>
      <w:r w:rsidRPr="00957D50">
        <w:rPr>
          <w:rFonts w:ascii="Arial Narrow" w:hAnsi="Arial Narrow" w:cstheme="majorHAnsi"/>
        </w:rPr>
        <w:t>ενδιαφέρθηκαν μόνο</w:t>
      </w:r>
      <w:r w:rsidRPr="00957D50">
        <w:rPr>
          <w:rFonts w:ascii="Arial Narrow" w:hAnsi="Arial Narrow"/>
        </w:rPr>
        <w:t xml:space="preserve"> να εκμεταλλευτούν </w:t>
      </w:r>
      <w:r w:rsidRPr="00957D50">
        <w:rPr>
          <w:rFonts w:ascii="Arial Narrow" w:hAnsi="Arial Narrow" w:cstheme="majorHAnsi"/>
        </w:rPr>
        <w:t>τον Αμπελώνα</w:t>
      </w:r>
      <w:r w:rsidR="004069D3" w:rsidRPr="00957D50">
        <w:rPr>
          <w:rFonts w:ascii="Arial Narrow" w:hAnsi="Arial Narrow" w:cstheme="majorHAnsi"/>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rPr>
        <w:fldChar w:fldCharType="end"/>
      </w:r>
      <w:r w:rsidRPr="00957D50">
        <w:rPr>
          <w:rFonts w:ascii="Arial Narrow" w:hAnsi="Arial Narrow" w:cstheme="majorHAnsi"/>
        </w:rPr>
        <w:t xml:space="preserve"> - Εκκλησία προς όφελός</w:t>
      </w:r>
      <w:r w:rsidRPr="00957D50">
        <w:rPr>
          <w:rFonts w:ascii="Arial Narrow" w:hAnsi="Arial Narrow"/>
        </w:rPr>
        <w:t xml:space="preserve"> τους</w:t>
      </w:r>
      <w:r w:rsidRPr="00957D50">
        <w:rPr>
          <w:rFonts w:ascii="Arial Narrow" w:hAnsi="Arial Narrow" w:cstheme="majorHAnsi"/>
        </w:rPr>
        <w:t>,</w:t>
      </w:r>
    </w:p>
    <w:p w:rsidR="00AF7A83" w:rsidRPr="00957D50" w:rsidRDefault="00AF7A83" w:rsidP="00744FB1">
      <w:pPr>
        <w:pStyle w:val="a6"/>
        <w:widowControl w:val="0"/>
        <w:numPr>
          <w:ilvl w:val="0"/>
          <w:numId w:val="17"/>
        </w:numPr>
        <w:spacing w:after="0" w:line="240" w:lineRule="auto"/>
        <w:jc w:val="both"/>
        <w:rPr>
          <w:rFonts w:ascii="Arial Narrow" w:hAnsi="Arial Narrow" w:cstheme="majorHAnsi"/>
        </w:rPr>
      </w:pPr>
      <w:r w:rsidRPr="00957D50">
        <w:rPr>
          <w:rFonts w:ascii="Arial Narrow" w:hAnsi="Arial Narrow" w:cstheme="majorHAnsi"/>
        </w:rPr>
        <w:t>εισήγαγαν και επέβαλλαν νομικές διατάξεις παρερμηνεύοντας την 1</w:t>
      </w:r>
      <w:r w:rsidRPr="00957D50">
        <w:rPr>
          <w:rFonts w:ascii="Arial Narrow" w:hAnsi="Arial Narrow" w:cstheme="majorHAnsi"/>
          <w:vertAlign w:val="superscript"/>
        </w:rPr>
        <w:t>η</w:t>
      </w:r>
      <w:r w:rsidRPr="00957D50">
        <w:rPr>
          <w:rFonts w:ascii="Arial Narrow" w:hAnsi="Arial Narrow" w:cstheme="majorHAnsi"/>
        </w:rPr>
        <w:t xml:space="preserve"> Διαθήκη κατά βούληση, </w:t>
      </w:r>
    </w:p>
    <w:p w:rsidR="00AF7A83" w:rsidRPr="00957D50" w:rsidRDefault="00AF7A83" w:rsidP="00744FB1">
      <w:pPr>
        <w:pStyle w:val="a6"/>
        <w:widowControl w:val="0"/>
        <w:numPr>
          <w:ilvl w:val="0"/>
          <w:numId w:val="17"/>
        </w:numPr>
        <w:spacing w:after="0" w:line="240" w:lineRule="auto"/>
        <w:jc w:val="both"/>
        <w:rPr>
          <w:rFonts w:ascii="Arial Narrow" w:hAnsi="Arial Narrow"/>
        </w:rPr>
      </w:pPr>
      <w:r w:rsidRPr="00957D50">
        <w:rPr>
          <w:rFonts w:ascii="Arial Narrow" w:hAnsi="Arial Narrow" w:cstheme="majorHAnsi"/>
        </w:rPr>
        <w:t>ασέβησαν κατά του</w:t>
      </w:r>
      <w:r w:rsidRPr="00957D50">
        <w:rPr>
          <w:rFonts w:ascii="Arial Narrow" w:hAnsi="Arial Narrow"/>
        </w:rPr>
        <w:t xml:space="preserve"> Ιδιοκτήτη του Αμπελώνα</w:t>
      </w:r>
      <w:r w:rsidR="004069D3" w:rsidRPr="00957D50">
        <w:rPr>
          <w:rFonts w:ascii="Arial Narrow" w:hAnsi="Arial Narrow"/>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rPr>
        <w:fldChar w:fldCharType="end"/>
      </w:r>
      <w:r w:rsidRPr="00957D50">
        <w:rPr>
          <w:rFonts w:ascii="Arial Narrow" w:hAnsi="Arial Narrow"/>
        </w:rPr>
        <w:t xml:space="preserve">, </w:t>
      </w:r>
      <w:r w:rsidRPr="00957D50">
        <w:rPr>
          <w:rFonts w:ascii="Arial Narrow" w:hAnsi="Arial Narrow" w:cstheme="majorHAnsi"/>
        </w:rPr>
        <w:t>των απεσταλμένων Του και</w:t>
      </w:r>
      <w:r w:rsidRPr="00957D50">
        <w:rPr>
          <w:rFonts w:ascii="Arial Narrow" w:hAnsi="Arial Narrow"/>
        </w:rPr>
        <w:t xml:space="preserve"> του</w:t>
      </w:r>
      <w:r w:rsidRPr="00957D50">
        <w:rPr>
          <w:rFonts w:ascii="Arial Narrow" w:hAnsi="Arial Narrow" w:cstheme="majorHAnsi"/>
        </w:rPr>
        <w:t xml:space="preserve"> Υιού Του</w:t>
      </w:r>
      <w:r w:rsidRPr="00957D50">
        <w:rPr>
          <w:rFonts w:ascii="Arial Narrow" w:hAnsi="Arial Narrow"/>
        </w:rPr>
        <w:t>, τους οποίους κακοποίησαν</w:t>
      </w:r>
      <w:r w:rsidRPr="00957D50">
        <w:rPr>
          <w:rFonts w:ascii="Arial Narrow" w:hAnsi="Arial Narrow" w:cstheme="majorHAnsi"/>
        </w:rPr>
        <w:t xml:space="preserve"> και</w:t>
      </w:r>
      <w:r w:rsidRPr="00957D50">
        <w:rPr>
          <w:rFonts w:ascii="Arial Narrow" w:hAnsi="Arial Narrow"/>
        </w:rPr>
        <w:t xml:space="preserve"> σκότωσαν</w:t>
      </w:r>
      <w:r w:rsidRPr="00957D50">
        <w:rPr>
          <w:rFonts w:ascii="Arial Narrow" w:hAnsi="Arial Narrow" w:cstheme="majorHAnsi"/>
        </w:rPr>
        <w:t>,</w:t>
      </w:r>
    </w:p>
    <w:p w:rsidR="00AF7A83" w:rsidRPr="00957D50" w:rsidRDefault="00AF7A83" w:rsidP="00744FB1">
      <w:pPr>
        <w:pStyle w:val="a6"/>
        <w:widowControl w:val="0"/>
        <w:numPr>
          <w:ilvl w:val="0"/>
          <w:numId w:val="17"/>
        </w:numPr>
        <w:spacing w:after="0" w:line="240" w:lineRule="auto"/>
        <w:jc w:val="both"/>
        <w:rPr>
          <w:rFonts w:ascii="Arial Narrow" w:hAnsi="Arial Narrow"/>
        </w:rPr>
      </w:pPr>
      <w:r w:rsidRPr="00957D50">
        <w:rPr>
          <w:rFonts w:ascii="Arial Narrow" w:hAnsi="Arial Narrow" w:cstheme="majorHAnsi"/>
        </w:rPr>
        <w:t>σκοτώνοντας τον μοναδικό Υιό του Ιδιοκτήτη, επεδίωξαν</w:t>
      </w:r>
      <w:r w:rsidRPr="00957D50">
        <w:rPr>
          <w:rFonts w:ascii="Arial Narrow" w:hAnsi="Arial Narrow"/>
        </w:rPr>
        <w:t xml:space="preserve"> να οικειοποιηθούν παράνομα αυτό που δεν τους </w:t>
      </w:r>
      <w:r w:rsidRPr="00957D50">
        <w:rPr>
          <w:rFonts w:ascii="Arial Narrow" w:hAnsi="Arial Narrow" w:cstheme="majorHAnsi"/>
        </w:rPr>
        <w:t>ανήκει (τον Αμπελώνα</w:t>
      </w:r>
      <w:r w:rsidR="004069D3" w:rsidRPr="00957D50">
        <w:rPr>
          <w:rFonts w:ascii="Arial Narrow" w:hAnsi="Arial Narrow" w:cstheme="majorHAnsi"/>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rPr>
        <w:fldChar w:fldCharType="end"/>
      </w:r>
      <w:r w:rsidRPr="00957D50">
        <w:rPr>
          <w:rFonts w:ascii="Arial Narrow" w:hAnsi="Arial Narrow" w:cstheme="majorHAnsi"/>
        </w:rPr>
        <w:t xml:space="preserve">), </w:t>
      </w:r>
      <w:r w:rsidRPr="00957D50">
        <w:rPr>
          <w:rFonts w:ascii="Arial Narrow" w:hAnsi="Arial Narrow" w:cstheme="majorHAnsi"/>
          <w:b/>
        </w:rPr>
        <w:t>μέσω καταπάτησης, δεδομένου ότι ο κληρονόμος θα ήταν νεκρός και ο ιδιοκτήτης κάποια στιγμή θα απεβίωνε χωρίς να έχει άλλους κληρονόμους</w:t>
      </w:r>
      <w:r w:rsidRPr="00957D50">
        <w:rPr>
          <w:rFonts w:ascii="Arial Narrow" w:hAnsi="Arial Narrow" w:cstheme="majorHAnsi"/>
        </w:rPr>
        <w:t>,</w:t>
      </w:r>
    </w:p>
    <w:p w:rsidR="007D58D8" w:rsidRPr="00957D50" w:rsidRDefault="0063688D" w:rsidP="00744FB1">
      <w:pPr>
        <w:pStyle w:val="a6"/>
        <w:widowControl w:val="0"/>
        <w:numPr>
          <w:ilvl w:val="0"/>
          <w:numId w:val="17"/>
        </w:numPr>
        <w:spacing w:after="0" w:line="240" w:lineRule="auto"/>
        <w:jc w:val="both"/>
        <w:rPr>
          <w:rFonts w:ascii="Arial Narrow" w:hAnsi="Arial Narrow"/>
        </w:rPr>
      </w:pPr>
      <w:r w:rsidRPr="00957D50">
        <w:rPr>
          <w:rFonts w:ascii="Arial Narrow" w:hAnsi="Arial Narrow"/>
        </w:rPr>
        <w:t xml:space="preserve">δεν γνώριζαν την </w:t>
      </w:r>
      <w:r w:rsidR="001D4FA0" w:rsidRPr="00957D50">
        <w:rPr>
          <w:rFonts w:ascii="Arial Narrow" w:hAnsi="Arial Narrow" w:cstheme="majorHAnsi"/>
        </w:rPr>
        <w:t>Παλαιά (</w:t>
      </w:r>
      <w:r w:rsidR="00CD32E0" w:rsidRPr="00957D50">
        <w:rPr>
          <w:rFonts w:ascii="Arial Narrow" w:hAnsi="Arial Narrow"/>
        </w:rPr>
        <w:t>1</w:t>
      </w:r>
      <w:r w:rsidR="00CD32E0" w:rsidRPr="00957D50">
        <w:rPr>
          <w:rFonts w:ascii="Arial Narrow" w:hAnsi="Arial Narrow"/>
          <w:vertAlign w:val="superscript"/>
        </w:rPr>
        <w:t>η</w:t>
      </w:r>
      <w:r w:rsidR="001D4FA0" w:rsidRPr="00957D50">
        <w:rPr>
          <w:rFonts w:ascii="Arial Narrow" w:hAnsi="Arial Narrow" w:cstheme="majorHAnsi"/>
        </w:rPr>
        <w:t>)</w:t>
      </w:r>
      <w:r w:rsidRPr="00957D50">
        <w:rPr>
          <w:rFonts w:ascii="Arial Narrow" w:hAnsi="Arial Narrow"/>
        </w:rPr>
        <w:t xml:space="preserve"> Διαθήκη (</w:t>
      </w:r>
      <w:r w:rsidR="00E3230D" w:rsidRPr="00957D50">
        <w:rPr>
          <w:rFonts w:ascii="Arial Narrow" w:hAnsi="Arial Narrow" w:cstheme="majorHAnsi"/>
        </w:rPr>
        <w:t xml:space="preserve">διότι </w:t>
      </w:r>
      <w:r w:rsidRPr="00957D50">
        <w:rPr>
          <w:rFonts w:ascii="Arial Narrow" w:hAnsi="Arial Narrow"/>
        </w:rPr>
        <w:t xml:space="preserve">δεν </w:t>
      </w:r>
      <w:r w:rsidR="001316D5" w:rsidRPr="00957D50">
        <w:rPr>
          <w:rFonts w:ascii="Arial Narrow" w:hAnsi="Arial Narrow" w:cstheme="majorHAnsi"/>
        </w:rPr>
        <w:t>θυμόντουσαν</w:t>
      </w:r>
      <w:r w:rsidRPr="00957D50">
        <w:rPr>
          <w:rFonts w:ascii="Arial Narrow" w:hAnsi="Arial Narrow"/>
        </w:rPr>
        <w:t xml:space="preserve"> την αναφορά του </w:t>
      </w:r>
      <w:r w:rsidR="00977019" w:rsidRPr="00957D50">
        <w:rPr>
          <w:rFonts w:ascii="Arial Narrow" w:hAnsi="Arial Narrow"/>
        </w:rPr>
        <w:t>Ησαΐα</w:t>
      </w:r>
      <w:r w:rsidR="0066476C" w:rsidRPr="00957D50">
        <w:rPr>
          <w:rFonts w:ascii="Arial Narrow" w:hAnsi="Arial Narrow" w:cstheme="majorHAnsi"/>
        </w:rPr>
        <w:t xml:space="preserve"> στην ίδια παραβολή</w:t>
      </w:r>
      <w:r w:rsidRPr="00957D50">
        <w:rPr>
          <w:rFonts w:ascii="Arial Narrow" w:hAnsi="Arial Narrow" w:cstheme="majorHAnsi"/>
        </w:rPr>
        <w:t>)</w:t>
      </w:r>
      <w:r w:rsidR="00AF7A83" w:rsidRPr="00957D50">
        <w:rPr>
          <w:rFonts w:ascii="Arial Narrow" w:hAnsi="Arial Narrow" w:cstheme="majorHAnsi"/>
        </w:rPr>
        <w:t>.</w:t>
      </w:r>
    </w:p>
    <w:p w:rsidR="00AF7A83" w:rsidRPr="00957D50" w:rsidRDefault="00AF7A83" w:rsidP="00784233">
      <w:pPr>
        <w:widowControl w:val="0"/>
        <w:spacing w:after="0" w:line="240" w:lineRule="auto"/>
        <w:contextualSpacing/>
        <w:jc w:val="both"/>
        <w:rPr>
          <w:rFonts w:ascii="Arial Narrow" w:hAnsi="Arial Narrow"/>
        </w:rPr>
      </w:pPr>
      <w:r w:rsidRPr="00957D50">
        <w:rPr>
          <w:rFonts w:ascii="Arial Narrow" w:hAnsi="Arial Narrow" w:cstheme="majorHAnsi"/>
        </w:rPr>
        <w:t xml:space="preserve">Κατά τις άλλες </w:t>
      </w:r>
      <w:r w:rsidRPr="00957D50">
        <w:rPr>
          <w:rFonts w:ascii="Arial Narrow" w:hAnsi="Arial Narrow" w:cstheme="majorHAnsi"/>
          <w:b/>
        </w:rPr>
        <w:t>δύο ερμηνευτικές προσεγγίσεις</w:t>
      </w:r>
      <w:r w:rsidRPr="00957D50">
        <w:rPr>
          <w:rFonts w:ascii="Arial Narrow" w:hAnsi="Arial Narrow" w:cstheme="majorHAnsi"/>
        </w:rPr>
        <w:t xml:space="preserve"> (βλ. ενότητες ΙΙΙ.5.2. και </w:t>
      </w:r>
      <w:r w:rsidRPr="00957D50">
        <w:rPr>
          <w:rFonts w:ascii="Arial Narrow" w:hAnsi="Arial Narrow" w:cstheme="majorHAnsi"/>
          <w:lang w:val="en-US"/>
        </w:rPr>
        <w:t>III</w:t>
      </w:r>
      <w:r w:rsidRPr="00957D50">
        <w:rPr>
          <w:rFonts w:ascii="Arial Narrow" w:hAnsi="Arial Narrow" w:cstheme="majorHAnsi"/>
        </w:rPr>
        <w:t xml:space="preserve">.5.3.), ο Κύριος, απευθυνόμενος στους </w:t>
      </w:r>
      <w:r w:rsidRPr="00957D50">
        <w:rPr>
          <w:rFonts w:ascii="Arial Narrow" w:hAnsi="Arial Narrow"/>
        </w:rPr>
        <w:t>οι Αρχιερείς</w:t>
      </w:r>
      <w:r w:rsidRPr="00957D50">
        <w:rPr>
          <w:rFonts w:ascii="Arial Narrow" w:hAnsi="Arial Narrow" w:cstheme="majorHAnsi"/>
        </w:rPr>
        <w:t>, Γραμματείς και Πρεσβύτερο</w:t>
      </w:r>
      <w:r w:rsidR="00213262" w:rsidRPr="00957D50">
        <w:rPr>
          <w:rFonts w:ascii="Arial Narrow" w:hAnsi="Arial Narrow" w:cstheme="majorHAnsi"/>
        </w:rPr>
        <w:t>υς</w:t>
      </w:r>
      <w:r w:rsidRPr="00957D50">
        <w:rPr>
          <w:rFonts w:ascii="Arial Narrow" w:hAnsi="Arial Narrow" w:cstheme="majorHAnsi"/>
        </w:rPr>
        <w:t xml:space="preserve"> ουσιαστικά απευθύνεται τόσο στο οργανωμένο έγκλημα και τους «άρχοντες του κόσμου τούτου» όσο και σε καθένα μας προσωπικά προτρέποντας και προειδοποι</w:t>
      </w:r>
      <w:r w:rsidR="00406AD2" w:rsidRPr="00957D50">
        <w:rPr>
          <w:rFonts w:ascii="Arial Narrow" w:hAnsi="Arial Narrow" w:cstheme="majorHAnsi"/>
        </w:rPr>
        <w:t>ώ</w:t>
      </w:r>
      <w:r w:rsidRPr="00957D50">
        <w:rPr>
          <w:rFonts w:ascii="Arial Narrow" w:hAnsi="Arial Narrow" w:cstheme="majorHAnsi"/>
        </w:rPr>
        <w:t>ντας μας να μετανοήσουμε.</w:t>
      </w:r>
    </w:p>
    <w:p w:rsidR="00E04A0B" w:rsidRPr="00957D50" w:rsidRDefault="00E04A0B" w:rsidP="00784233">
      <w:pPr>
        <w:widowControl w:val="0"/>
        <w:spacing w:after="0" w:line="240" w:lineRule="auto"/>
        <w:contextualSpacing/>
        <w:jc w:val="both"/>
        <w:rPr>
          <w:rFonts w:ascii="Arial Narrow" w:hAnsi="Arial Narrow"/>
        </w:rPr>
      </w:pPr>
    </w:p>
    <w:p w:rsidR="004E2667" w:rsidRPr="00957D50" w:rsidRDefault="00650091" w:rsidP="00784233">
      <w:pPr>
        <w:widowControl w:val="0"/>
        <w:spacing w:after="0" w:line="240" w:lineRule="auto"/>
        <w:contextualSpacing/>
        <w:jc w:val="both"/>
        <w:rPr>
          <w:rFonts w:ascii="Arial Narrow" w:hAnsi="Arial Narrow" w:cstheme="majorHAnsi"/>
          <w:b/>
        </w:rPr>
      </w:pPr>
      <w:r w:rsidRPr="00957D50">
        <w:rPr>
          <w:rFonts w:ascii="Arial Narrow" w:hAnsi="Arial Narrow"/>
          <w:b/>
        </w:rPr>
        <w:t>4</w:t>
      </w:r>
      <w:r w:rsidRPr="00957D50">
        <w:rPr>
          <w:rFonts w:ascii="Arial Narrow" w:hAnsi="Arial Narrow"/>
          <w:b/>
          <w:vertAlign w:val="superscript"/>
        </w:rPr>
        <w:t>ο</w:t>
      </w:r>
      <w:r w:rsidRPr="00957D50">
        <w:rPr>
          <w:rFonts w:ascii="Arial Narrow" w:hAnsi="Arial Narrow"/>
          <w:b/>
        </w:rPr>
        <w:t xml:space="preserve"> </w:t>
      </w:r>
      <w:r w:rsidR="00957D50">
        <w:rPr>
          <w:rFonts w:ascii="Arial Narrow" w:hAnsi="Arial Narrow"/>
          <w:b/>
        </w:rPr>
        <w:t>ε</w:t>
      </w:r>
      <w:r w:rsidRPr="00957D50">
        <w:rPr>
          <w:rFonts w:ascii="Arial Narrow" w:hAnsi="Arial Narrow"/>
          <w:b/>
        </w:rPr>
        <w:t xml:space="preserve">ρώτημα: </w:t>
      </w:r>
      <w:r w:rsidR="00A10B17" w:rsidRPr="00957D50">
        <w:rPr>
          <w:rFonts w:ascii="Arial Narrow" w:hAnsi="Arial Narrow"/>
          <w:b/>
        </w:rPr>
        <w:t xml:space="preserve">Είναι επίκαιρο σήμερα το μήνυμα της Παραβολής και αν ναι σε ποιους </w:t>
      </w:r>
      <w:r w:rsidR="00A10B17" w:rsidRPr="00957D50">
        <w:rPr>
          <w:rFonts w:ascii="Arial Narrow" w:hAnsi="Arial Narrow" w:cstheme="majorHAnsi"/>
          <w:b/>
        </w:rPr>
        <w:t>απευθύνεται;</w:t>
      </w:r>
      <w:r w:rsidR="00034D8D" w:rsidRPr="00957D50">
        <w:rPr>
          <w:rFonts w:ascii="Arial Narrow" w:hAnsi="Arial Narrow" w:cstheme="majorHAnsi"/>
          <w:b/>
        </w:rPr>
        <w:t xml:space="preserve"> </w:t>
      </w:r>
    </w:p>
    <w:p w:rsidR="00B017F1" w:rsidRPr="00957D50" w:rsidRDefault="00167F0E" w:rsidP="00784233">
      <w:pPr>
        <w:widowControl w:val="0"/>
        <w:spacing w:after="0" w:line="240" w:lineRule="auto"/>
        <w:contextualSpacing/>
        <w:jc w:val="both"/>
        <w:rPr>
          <w:rFonts w:ascii="Arial Narrow" w:hAnsi="Arial Narrow" w:cstheme="majorHAnsi"/>
        </w:rPr>
      </w:pPr>
      <w:r w:rsidRPr="00957D50">
        <w:rPr>
          <w:rFonts w:ascii="Arial Narrow" w:hAnsi="Arial Narrow" w:cstheme="majorHAnsi"/>
        </w:rPr>
        <w:t>Όσο ζούσε ο Κύρι</w:t>
      </w:r>
      <w:r w:rsidR="00034D8D" w:rsidRPr="00957D50">
        <w:rPr>
          <w:rFonts w:ascii="Arial Narrow" w:hAnsi="Arial Narrow" w:cstheme="majorHAnsi"/>
        </w:rPr>
        <w:t>ό</w:t>
      </w:r>
      <w:r w:rsidRPr="00957D50">
        <w:rPr>
          <w:rFonts w:ascii="Arial Narrow" w:hAnsi="Arial Narrow" w:cstheme="majorHAnsi"/>
        </w:rPr>
        <w:t>ς</w:t>
      </w:r>
      <w:r w:rsidR="00034D8D" w:rsidRPr="00957D50">
        <w:rPr>
          <w:rFonts w:ascii="Arial Narrow" w:hAnsi="Arial Narrow" w:cstheme="majorHAnsi"/>
        </w:rPr>
        <w:t xml:space="preserve"> μας Ιησούς Χριστός,</w:t>
      </w:r>
      <w:r w:rsidRPr="00957D50">
        <w:rPr>
          <w:rFonts w:ascii="Arial Narrow" w:hAnsi="Arial Narrow" w:cstheme="majorHAnsi"/>
        </w:rPr>
        <w:t xml:space="preserve"> </w:t>
      </w:r>
      <w:r w:rsidR="006B0F2F" w:rsidRPr="00957D50">
        <w:rPr>
          <w:rFonts w:ascii="Arial Narrow" w:hAnsi="Arial Narrow" w:cstheme="majorHAnsi"/>
        </w:rPr>
        <w:t>αλλά</w:t>
      </w:r>
      <w:r w:rsidRPr="00957D50">
        <w:rPr>
          <w:rFonts w:ascii="Arial Narrow" w:hAnsi="Arial Narrow" w:cstheme="majorHAnsi"/>
        </w:rPr>
        <w:t xml:space="preserve"> και μετά την Ανάστασ</w:t>
      </w:r>
      <w:r w:rsidR="006B0F2F" w:rsidRPr="00957D50">
        <w:rPr>
          <w:rFonts w:ascii="Arial Narrow" w:hAnsi="Arial Narrow" w:cstheme="majorHAnsi"/>
        </w:rPr>
        <w:t>ή Του</w:t>
      </w:r>
      <w:r w:rsidRPr="00957D50">
        <w:rPr>
          <w:rFonts w:ascii="Arial Narrow" w:hAnsi="Arial Narrow" w:cstheme="majorHAnsi"/>
        </w:rPr>
        <w:t>,</w:t>
      </w:r>
      <w:r w:rsidR="00EA196E" w:rsidRPr="00957D50">
        <w:rPr>
          <w:rFonts w:ascii="Arial Narrow" w:hAnsi="Arial Narrow" w:cstheme="majorHAnsi"/>
        </w:rPr>
        <w:t xml:space="preserve"> </w:t>
      </w:r>
      <w:r w:rsidRPr="00957D50">
        <w:rPr>
          <w:rFonts w:ascii="Arial Narrow" w:hAnsi="Arial Narrow" w:cstheme="majorHAnsi"/>
        </w:rPr>
        <w:t xml:space="preserve">υπήρχαν διαφορετικού </w:t>
      </w:r>
      <w:r w:rsidR="006B0F2F" w:rsidRPr="00957D50">
        <w:rPr>
          <w:rFonts w:ascii="Arial Narrow" w:hAnsi="Arial Narrow" w:cstheme="majorHAnsi"/>
        </w:rPr>
        <w:t xml:space="preserve">τύπου </w:t>
      </w:r>
      <w:r w:rsidR="00E855A7" w:rsidRPr="00957D50">
        <w:rPr>
          <w:rFonts w:ascii="Arial Narrow" w:hAnsi="Arial Narrow" w:cstheme="majorHAnsi"/>
        </w:rPr>
        <w:t>ιουδαϊσμοί</w:t>
      </w:r>
      <w:r w:rsidR="006B0F2F" w:rsidRPr="00957D50">
        <w:rPr>
          <w:rFonts w:ascii="Arial Narrow" w:hAnsi="Arial Narrow" w:cstheme="majorHAnsi"/>
        </w:rPr>
        <w:t xml:space="preserve"> που</w:t>
      </w:r>
      <w:r w:rsidR="00EA196E" w:rsidRPr="00957D50">
        <w:rPr>
          <w:rFonts w:ascii="Arial Narrow" w:hAnsi="Arial Narrow" w:cstheme="majorHAnsi"/>
        </w:rPr>
        <w:t xml:space="preserve"> </w:t>
      </w:r>
      <w:r w:rsidRPr="00957D50">
        <w:rPr>
          <w:rFonts w:ascii="Arial Narrow" w:hAnsi="Arial Narrow" w:cstheme="majorHAnsi"/>
        </w:rPr>
        <w:t>περ</w:t>
      </w:r>
      <w:r w:rsidR="00EA196E" w:rsidRPr="00957D50">
        <w:rPr>
          <w:rFonts w:ascii="Arial Narrow" w:hAnsi="Arial Narrow" w:cstheme="majorHAnsi"/>
        </w:rPr>
        <w:t>ί</w:t>
      </w:r>
      <w:r w:rsidRPr="00957D50">
        <w:rPr>
          <w:rFonts w:ascii="Arial Narrow" w:hAnsi="Arial Narrow" w:cstheme="majorHAnsi"/>
        </w:rPr>
        <w:t xml:space="preserve">μεναν διαφορετικούς Μεσσίες (π.χ. στο κοινόβιο των Εσσαίων περίμεναν </w:t>
      </w:r>
      <w:r w:rsidR="006B786D" w:rsidRPr="00957D50">
        <w:rPr>
          <w:rFonts w:ascii="Arial Narrow" w:hAnsi="Arial Narrow" w:cstheme="majorHAnsi"/>
        </w:rPr>
        <w:t>δύο Μεσσίες</w:t>
      </w:r>
      <w:r w:rsidRPr="00957D50">
        <w:rPr>
          <w:rFonts w:ascii="Arial Narrow" w:hAnsi="Arial Narrow" w:cstheme="majorHAnsi"/>
        </w:rPr>
        <w:t>)</w:t>
      </w:r>
      <w:r w:rsidR="00B96662" w:rsidRPr="00957D50">
        <w:rPr>
          <w:rFonts w:ascii="Arial Narrow" w:hAnsi="Arial Narrow" w:cstheme="majorHAnsi"/>
        </w:rPr>
        <w:t>. Επιπλέον, η κοσμοκράτορα</w:t>
      </w:r>
      <w:r w:rsidR="00F87E59" w:rsidRPr="00957D50">
        <w:rPr>
          <w:rFonts w:ascii="Arial Narrow" w:hAnsi="Arial Narrow" w:cstheme="majorHAnsi"/>
        </w:rPr>
        <w:t xml:space="preserve"> Ρωμαϊκή αυτοκρατορία, </w:t>
      </w:r>
      <w:r w:rsidR="00D76F0E" w:rsidRPr="00957D50">
        <w:rPr>
          <w:rFonts w:ascii="Arial Narrow" w:hAnsi="Arial Narrow" w:cstheme="majorHAnsi"/>
        </w:rPr>
        <w:t xml:space="preserve">επέβαλε την εξουσία της </w:t>
      </w:r>
      <w:r w:rsidR="00F87E59" w:rsidRPr="00957D50">
        <w:rPr>
          <w:rFonts w:ascii="Arial Narrow" w:hAnsi="Arial Narrow" w:cstheme="majorHAnsi"/>
        </w:rPr>
        <w:t>μ</w:t>
      </w:r>
      <w:r w:rsidR="009B561B" w:rsidRPr="00957D50">
        <w:rPr>
          <w:rFonts w:ascii="Arial Narrow" w:hAnsi="Arial Narrow" w:cstheme="majorHAnsi"/>
        </w:rPr>
        <w:t xml:space="preserve">ε </w:t>
      </w:r>
      <w:r w:rsidR="00F87E59" w:rsidRPr="00957D50">
        <w:rPr>
          <w:rFonts w:ascii="Arial Narrow" w:hAnsi="Arial Narrow" w:cstheme="majorHAnsi"/>
        </w:rPr>
        <w:t>τη</w:t>
      </w:r>
      <w:r w:rsidR="009B561B" w:rsidRPr="00957D50">
        <w:rPr>
          <w:rFonts w:ascii="Arial Narrow" w:hAnsi="Arial Narrow" w:cstheme="majorHAnsi"/>
        </w:rPr>
        <w:t>ν</w:t>
      </w:r>
      <w:r w:rsidR="00F87E59" w:rsidRPr="00957D50">
        <w:rPr>
          <w:rFonts w:ascii="Arial Narrow" w:hAnsi="Arial Narrow" w:cstheme="majorHAnsi"/>
        </w:rPr>
        <w:t xml:space="preserve"> </w:t>
      </w:r>
      <w:r w:rsidR="005C54F1" w:rsidRPr="00957D50">
        <w:rPr>
          <w:rFonts w:ascii="Arial Narrow" w:hAnsi="Arial Narrow" w:cstheme="majorHAnsi"/>
        </w:rPr>
        <w:t xml:space="preserve">στρατιωτική, πολιτική, οικονομική και θεοκρατική </w:t>
      </w:r>
      <w:r w:rsidR="00382125" w:rsidRPr="00957D50">
        <w:rPr>
          <w:rFonts w:ascii="Arial Narrow" w:hAnsi="Arial Narrow" w:cstheme="majorHAnsi"/>
        </w:rPr>
        <w:t xml:space="preserve">δύναμή </w:t>
      </w:r>
      <w:r w:rsidR="005C54F1" w:rsidRPr="00957D50">
        <w:rPr>
          <w:rFonts w:ascii="Arial Narrow" w:hAnsi="Arial Narrow" w:cstheme="majorHAnsi"/>
        </w:rPr>
        <w:t xml:space="preserve">της, </w:t>
      </w:r>
      <w:r w:rsidR="00D76F0E" w:rsidRPr="00957D50">
        <w:rPr>
          <w:rFonts w:ascii="Arial Narrow" w:hAnsi="Arial Narrow" w:cstheme="majorHAnsi"/>
        </w:rPr>
        <w:t xml:space="preserve">αλλά </w:t>
      </w:r>
      <w:r w:rsidR="005C3C83" w:rsidRPr="00957D50">
        <w:rPr>
          <w:rFonts w:ascii="Arial Narrow" w:hAnsi="Arial Narrow" w:cstheme="majorHAnsi"/>
        </w:rPr>
        <w:t xml:space="preserve">και </w:t>
      </w:r>
      <w:r w:rsidR="005C54F1" w:rsidRPr="00957D50">
        <w:rPr>
          <w:rFonts w:ascii="Arial Narrow" w:hAnsi="Arial Narrow" w:cstheme="majorHAnsi"/>
        </w:rPr>
        <w:t>μέσω των τοπικών βασιλ</w:t>
      </w:r>
      <w:r w:rsidR="005C3C83" w:rsidRPr="00957D50">
        <w:rPr>
          <w:rFonts w:ascii="Arial Narrow" w:hAnsi="Arial Narrow" w:cstheme="majorHAnsi"/>
        </w:rPr>
        <w:t>έ</w:t>
      </w:r>
      <w:r w:rsidR="005C54F1" w:rsidRPr="00957D50">
        <w:rPr>
          <w:rFonts w:ascii="Arial Narrow" w:hAnsi="Arial Narrow" w:cstheme="majorHAnsi"/>
        </w:rPr>
        <w:t>ων</w:t>
      </w:r>
      <w:r w:rsidR="001415C2" w:rsidRPr="00957D50">
        <w:rPr>
          <w:rFonts w:ascii="Arial Narrow" w:hAnsi="Arial Narrow" w:cstheme="majorHAnsi"/>
        </w:rPr>
        <w:t xml:space="preserve">, </w:t>
      </w:r>
      <w:r w:rsidR="005C54F1" w:rsidRPr="00957D50">
        <w:rPr>
          <w:rFonts w:ascii="Arial Narrow" w:hAnsi="Arial Narrow" w:cstheme="majorHAnsi"/>
        </w:rPr>
        <w:t>ηγεμόν</w:t>
      </w:r>
      <w:r w:rsidR="001415C2" w:rsidRPr="00957D50">
        <w:rPr>
          <w:rFonts w:ascii="Arial Narrow" w:hAnsi="Arial Narrow" w:cstheme="majorHAnsi"/>
        </w:rPr>
        <w:t>ω</w:t>
      </w:r>
      <w:r w:rsidR="005C54F1" w:rsidRPr="00957D50">
        <w:rPr>
          <w:rFonts w:ascii="Arial Narrow" w:hAnsi="Arial Narrow" w:cstheme="majorHAnsi"/>
        </w:rPr>
        <w:t>ν</w:t>
      </w:r>
      <w:r w:rsidR="001415C2" w:rsidRPr="00957D50">
        <w:rPr>
          <w:rFonts w:ascii="Arial Narrow" w:hAnsi="Arial Narrow" w:cstheme="majorHAnsi"/>
        </w:rPr>
        <w:t xml:space="preserve"> και ιερατείων</w:t>
      </w:r>
      <w:r w:rsidR="00382125" w:rsidRPr="00957D50">
        <w:rPr>
          <w:rFonts w:ascii="Arial Narrow" w:hAnsi="Arial Narrow" w:cstheme="majorHAnsi"/>
        </w:rPr>
        <w:t xml:space="preserve">. </w:t>
      </w:r>
      <w:r w:rsidR="00382125" w:rsidRPr="00957D50">
        <w:rPr>
          <w:rFonts w:ascii="Arial Narrow" w:hAnsi="Arial Narrow" w:cstheme="majorHAnsi"/>
          <w:b/>
        </w:rPr>
        <w:t>Ο</w:t>
      </w:r>
      <w:r w:rsidRPr="00957D50">
        <w:rPr>
          <w:rFonts w:ascii="Arial Narrow" w:hAnsi="Arial Narrow" w:cstheme="majorHAnsi"/>
          <w:b/>
        </w:rPr>
        <w:t xml:space="preserve"> λαός υπέφερε από τους φόρους</w:t>
      </w:r>
      <w:r w:rsidRPr="00957D50">
        <w:rPr>
          <w:rFonts w:ascii="Arial Narrow" w:hAnsi="Arial Narrow" w:cstheme="majorHAnsi"/>
        </w:rPr>
        <w:t xml:space="preserve"> των Ρωμαίων και του </w:t>
      </w:r>
      <w:r w:rsidR="003C5D8D" w:rsidRPr="00957D50">
        <w:rPr>
          <w:rFonts w:ascii="Arial Narrow" w:hAnsi="Arial Narrow" w:cstheme="majorHAnsi"/>
        </w:rPr>
        <w:t xml:space="preserve">εκάστοτε </w:t>
      </w:r>
      <w:r w:rsidR="000A0E85" w:rsidRPr="00957D50">
        <w:rPr>
          <w:rFonts w:ascii="Arial Narrow" w:hAnsi="Arial Narrow" w:cstheme="majorHAnsi"/>
        </w:rPr>
        <w:t xml:space="preserve">τοπικού </w:t>
      </w:r>
      <w:r w:rsidR="00E855A7" w:rsidRPr="00957D50">
        <w:rPr>
          <w:rFonts w:ascii="Arial Narrow" w:hAnsi="Arial Narrow" w:cstheme="majorHAnsi"/>
        </w:rPr>
        <w:t>βασιλέα</w:t>
      </w:r>
      <w:r w:rsidR="003C5D8D" w:rsidRPr="00957D50">
        <w:rPr>
          <w:rFonts w:ascii="Arial Narrow" w:hAnsi="Arial Narrow" w:cstheme="majorHAnsi"/>
        </w:rPr>
        <w:t xml:space="preserve"> και </w:t>
      </w:r>
      <w:r w:rsidRPr="00957D50">
        <w:rPr>
          <w:rFonts w:ascii="Arial Narrow" w:hAnsi="Arial Narrow" w:cstheme="majorHAnsi"/>
        </w:rPr>
        <w:t>ιερατ</w:t>
      </w:r>
      <w:r w:rsidR="003C5D8D" w:rsidRPr="00957D50">
        <w:rPr>
          <w:rFonts w:ascii="Arial Narrow" w:hAnsi="Arial Narrow" w:cstheme="majorHAnsi"/>
        </w:rPr>
        <w:t>ε</w:t>
      </w:r>
      <w:r w:rsidRPr="00957D50">
        <w:rPr>
          <w:rFonts w:ascii="Arial Narrow" w:hAnsi="Arial Narrow" w:cstheme="majorHAnsi"/>
        </w:rPr>
        <w:t xml:space="preserve">ίου, </w:t>
      </w:r>
      <w:r w:rsidR="003C5D8D" w:rsidRPr="00957D50">
        <w:rPr>
          <w:rFonts w:ascii="Arial Narrow" w:hAnsi="Arial Narrow" w:cstheme="majorHAnsi"/>
        </w:rPr>
        <w:t>αλλά</w:t>
      </w:r>
      <w:r w:rsidRPr="00957D50">
        <w:rPr>
          <w:rFonts w:ascii="Arial Narrow" w:hAnsi="Arial Narrow" w:cstheme="majorHAnsi"/>
        </w:rPr>
        <w:t xml:space="preserve"> και από τις </w:t>
      </w:r>
      <w:r w:rsidRPr="00957D50">
        <w:rPr>
          <w:rFonts w:ascii="Arial Narrow" w:hAnsi="Arial Narrow" w:cstheme="majorHAnsi"/>
          <w:b/>
        </w:rPr>
        <w:t>αβάστακτες ενοχές</w:t>
      </w:r>
      <w:r w:rsidRPr="00957D50">
        <w:rPr>
          <w:rFonts w:ascii="Arial Narrow" w:hAnsi="Arial Narrow" w:cstheme="majorHAnsi"/>
        </w:rPr>
        <w:t xml:space="preserve"> που τους είχαν επιβάλει</w:t>
      </w:r>
      <w:r w:rsidR="003C5D8D" w:rsidRPr="00957D50">
        <w:rPr>
          <w:rFonts w:ascii="Arial Narrow" w:hAnsi="Arial Narrow" w:cstheme="majorHAnsi"/>
        </w:rPr>
        <w:t>. Α</w:t>
      </w:r>
      <w:r w:rsidRPr="00957D50">
        <w:rPr>
          <w:rFonts w:ascii="Arial Narrow" w:hAnsi="Arial Narrow" w:cstheme="majorHAnsi"/>
        </w:rPr>
        <w:t xml:space="preserve">νέμενε </w:t>
      </w:r>
      <w:r w:rsidR="007C382F" w:rsidRPr="00957D50">
        <w:rPr>
          <w:rFonts w:ascii="Arial Narrow" w:hAnsi="Arial Narrow" w:cstheme="majorHAnsi"/>
        </w:rPr>
        <w:t>λοιπόν</w:t>
      </w:r>
      <w:r w:rsidRPr="00957D50">
        <w:rPr>
          <w:rFonts w:ascii="Arial Narrow" w:hAnsi="Arial Narrow" w:cstheme="majorHAnsi"/>
        </w:rPr>
        <w:t xml:space="preserve"> κι </w:t>
      </w:r>
      <w:r w:rsidR="007C382F" w:rsidRPr="00957D50">
        <w:rPr>
          <w:rFonts w:ascii="Arial Narrow" w:hAnsi="Arial Narrow" w:cstheme="majorHAnsi"/>
        </w:rPr>
        <w:t xml:space="preserve">ο λαός </w:t>
      </w:r>
      <w:r w:rsidR="00034D8D" w:rsidRPr="00957D50">
        <w:rPr>
          <w:rFonts w:ascii="Arial Narrow" w:hAnsi="Arial Narrow" w:cstheme="majorHAnsi"/>
        </w:rPr>
        <w:t>τον</w:t>
      </w:r>
      <w:r w:rsidRPr="00957D50">
        <w:rPr>
          <w:rFonts w:ascii="Arial Narrow" w:hAnsi="Arial Narrow" w:cstheme="majorHAnsi"/>
        </w:rPr>
        <w:t xml:space="preserve"> Μεσσία</w:t>
      </w:r>
      <w:r w:rsidR="0017214A" w:rsidRPr="00957D50">
        <w:rPr>
          <w:rFonts w:ascii="Arial Narrow" w:hAnsi="Arial Narrow" w:cstheme="majorHAnsi"/>
        </w:rPr>
        <w:t xml:space="preserve"> που θα τον </w:t>
      </w:r>
      <w:r w:rsidR="00E855A7" w:rsidRPr="00957D50">
        <w:rPr>
          <w:rFonts w:ascii="Arial Narrow" w:hAnsi="Arial Narrow" w:cstheme="majorHAnsi"/>
        </w:rPr>
        <w:t>απάλλασσε</w:t>
      </w:r>
      <w:r w:rsidR="0017214A" w:rsidRPr="00957D50">
        <w:rPr>
          <w:rFonts w:ascii="Arial Narrow" w:hAnsi="Arial Narrow" w:cstheme="majorHAnsi"/>
        </w:rPr>
        <w:t xml:space="preserve"> από τα δ</w:t>
      </w:r>
      <w:r w:rsidR="00CF2CAE" w:rsidRPr="00957D50">
        <w:rPr>
          <w:rFonts w:ascii="Arial Narrow" w:hAnsi="Arial Narrow" w:cstheme="majorHAnsi"/>
        </w:rPr>
        <w:t>ε</w:t>
      </w:r>
      <w:r w:rsidR="0017214A" w:rsidRPr="00957D50">
        <w:rPr>
          <w:rFonts w:ascii="Arial Narrow" w:hAnsi="Arial Narrow" w:cstheme="majorHAnsi"/>
        </w:rPr>
        <w:t>ινά της «</w:t>
      </w:r>
      <w:r w:rsidR="0017214A" w:rsidRPr="00957D50">
        <w:rPr>
          <w:rFonts w:ascii="Arial Narrow" w:hAnsi="Arial Narrow" w:cstheme="majorHAnsi"/>
          <w:b/>
        </w:rPr>
        <w:t>θρησκειοποίησης της διακονίας της Εκκλησίας</w:t>
      </w:r>
      <w:r w:rsidR="0017214A" w:rsidRPr="00957D50">
        <w:rPr>
          <w:rFonts w:ascii="Arial Narrow" w:hAnsi="Arial Narrow" w:cstheme="majorHAnsi"/>
        </w:rPr>
        <w:t>»</w:t>
      </w:r>
      <w:r w:rsidR="00034D8D" w:rsidRPr="00957D50">
        <w:rPr>
          <w:rFonts w:ascii="Arial Narrow" w:hAnsi="Arial Narrow" w:cstheme="majorHAnsi"/>
        </w:rPr>
        <w:t xml:space="preserve">. </w:t>
      </w:r>
      <w:r w:rsidR="00CF2CAE" w:rsidRPr="00957D50">
        <w:rPr>
          <w:rFonts w:ascii="Arial Narrow" w:hAnsi="Arial Narrow" w:cstheme="majorHAnsi"/>
        </w:rPr>
        <w:t xml:space="preserve">Κατά τον καθηγητή Γ. Πατρώνο, </w:t>
      </w:r>
      <w:r w:rsidR="00BB1D71" w:rsidRPr="00957D50">
        <w:rPr>
          <w:rFonts w:ascii="Arial Narrow" w:hAnsi="Arial Narrow" w:cstheme="majorHAnsi"/>
        </w:rPr>
        <w:t>«</w:t>
      </w:r>
      <w:r w:rsidR="00CF2CAE" w:rsidRPr="00957D50">
        <w:rPr>
          <w:rFonts w:ascii="Arial Narrow" w:hAnsi="Arial Narrow" w:cstheme="majorHAnsi"/>
          <w:i/>
        </w:rPr>
        <w:t>η</w:t>
      </w:r>
      <w:r w:rsidR="00B017F1" w:rsidRPr="00957D50">
        <w:rPr>
          <w:rFonts w:ascii="Arial Narrow" w:hAnsi="Arial Narrow" w:cstheme="majorHAnsi"/>
          <w:i/>
        </w:rPr>
        <w:t xml:space="preserve"> θρησκειοποίηση της </w:t>
      </w:r>
      <w:r w:rsidR="00392E94" w:rsidRPr="00957D50">
        <w:rPr>
          <w:rFonts w:ascii="Arial Narrow" w:hAnsi="Arial Narrow" w:cstheme="majorHAnsi"/>
          <w:i/>
        </w:rPr>
        <w:t xml:space="preserve">διακονίας της </w:t>
      </w:r>
      <w:r w:rsidR="00B10651" w:rsidRPr="00957D50">
        <w:rPr>
          <w:rFonts w:ascii="Arial Narrow" w:hAnsi="Arial Narrow" w:cstheme="majorHAnsi"/>
          <w:i/>
        </w:rPr>
        <w:t xml:space="preserve">Εκκλησίας </w:t>
      </w:r>
      <w:r w:rsidR="00B017F1" w:rsidRPr="00957D50">
        <w:rPr>
          <w:rFonts w:ascii="Arial Narrow" w:hAnsi="Arial Narrow" w:cstheme="majorHAnsi"/>
          <w:i/>
        </w:rPr>
        <w:t xml:space="preserve">σε μορφές εξουσίας και </w:t>
      </w:r>
      <w:r w:rsidR="00B10651" w:rsidRPr="00957D50">
        <w:rPr>
          <w:rFonts w:ascii="Arial Narrow" w:hAnsi="Arial Narrow" w:cstheme="majorHAnsi"/>
          <w:i/>
        </w:rPr>
        <w:t xml:space="preserve">η </w:t>
      </w:r>
      <w:r w:rsidR="00B017F1" w:rsidRPr="00957D50">
        <w:rPr>
          <w:rFonts w:ascii="Arial Narrow" w:hAnsi="Arial Narrow" w:cstheme="majorHAnsi"/>
          <w:b/>
          <w:i/>
        </w:rPr>
        <w:t>έκπτωση της εκκλησίας σε θρησκευτική οργάνωση</w:t>
      </w:r>
      <w:r w:rsidR="00B017F1" w:rsidRPr="00957D50">
        <w:rPr>
          <w:rFonts w:ascii="Arial Narrow" w:hAnsi="Arial Narrow" w:cstheme="majorHAnsi"/>
          <w:i/>
        </w:rPr>
        <w:t xml:space="preserve"> κοσμικού χαρακτήρα είναι ο </w:t>
      </w:r>
      <w:r w:rsidR="00B017F1" w:rsidRPr="00957D50">
        <w:rPr>
          <w:rFonts w:ascii="Arial Narrow" w:hAnsi="Arial Narrow" w:cstheme="majorHAnsi"/>
          <w:b/>
          <w:i/>
        </w:rPr>
        <w:t>μόνιμος πειρασμός στην ιστορία της</w:t>
      </w:r>
      <w:r w:rsidR="00B017F1" w:rsidRPr="00957D50">
        <w:rPr>
          <w:rFonts w:ascii="Arial Narrow" w:hAnsi="Arial Narrow" w:cstheme="majorHAnsi"/>
          <w:i/>
        </w:rPr>
        <w:t xml:space="preserve"> και </w:t>
      </w:r>
      <w:r w:rsidR="00B017F1" w:rsidRPr="00957D50">
        <w:rPr>
          <w:rFonts w:ascii="Arial Narrow" w:hAnsi="Arial Narrow" w:cstheme="majorHAnsi"/>
          <w:b/>
          <w:i/>
        </w:rPr>
        <w:t>συνιστά αίρεση</w:t>
      </w:r>
      <w:r w:rsidR="00B017F1" w:rsidRPr="00957D50">
        <w:rPr>
          <w:rFonts w:ascii="Arial Narrow" w:hAnsi="Arial Narrow" w:cstheme="majorHAnsi"/>
          <w:i/>
        </w:rPr>
        <w:t xml:space="preserve"> στη χείριστη μορφή της εκκοσμίκευσης και της πορείας της προς το θάνατο. Και τούτο, γιατί εκκλησία και θρησκεία είναι δύο πραγματικότητες ασυμβίβαστες και ασύμβατε</w:t>
      </w:r>
      <w:r w:rsidR="00666D4C" w:rsidRPr="00957D50">
        <w:rPr>
          <w:rFonts w:ascii="Arial Narrow" w:hAnsi="Arial Narrow" w:cstheme="majorHAnsi"/>
          <w:i/>
        </w:rPr>
        <w:t>ς</w:t>
      </w:r>
      <w:r w:rsidR="00B017F1" w:rsidRPr="00957D50">
        <w:rPr>
          <w:rFonts w:ascii="Arial Narrow" w:hAnsi="Arial Narrow" w:cstheme="majorHAnsi"/>
          <w:i/>
        </w:rPr>
        <w:t xml:space="preserve"> μεταξύ τους, όπως η ζωή και ο θάνατος, η ελευθερία και η αναγκαιότητα, ο έρωτας και η ιδιοτέλεια.</w:t>
      </w:r>
      <w:r w:rsidR="00CF2CAE" w:rsidRPr="00957D50">
        <w:rPr>
          <w:rFonts w:ascii="Arial Narrow" w:hAnsi="Arial Narrow" w:cstheme="majorHAnsi"/>
          <w:i/>
        </w:rPr>
        <w:t xml:space="preserve"> Στο χώρο των δύο αυτών κόσμων </w:t>
      </w:r>
      <w:r w:rsidR="00B017F1" w:rsidRPr="00957D50">
        <w:rPr>
          <w:rFonts w:ascii="Arial Narrow" w:hAnsi="Arial Narrow" w:cstheme="majorHAnsi"/>
          <w:i/>
        </w:rPr>
        <w:t>δεν υπάρχει περιθώριο συμβιβασμού. Η μια πραγματικότητα αναιρεί την άλλη</w:t>
      </w:r>
      <w:r w:rsidR="00B017F1" w:rsidRPr="00957D50">
        <w:rPr>
          <w:rFonts w:ascii="Arial Narrow" w:hAnsi="Arial Narrow" w:cstheme="majorHAnsi"/>
        </w:rPr>
        <w:t>».</w:t>
      </w:r>
      <w:r w:rsidR="00692E0F">
        <w:rPr>
          <w:rFonts w:ascii="ZWAdobeF" w:hAnsi="ZWAdobeF" w:cs="ZWAdobeF"/>
          <w:sz w:val="2"/>
          <w:szCs w:val="2"/>
        </w:rPr>
        <w:t>184F</w:t>
      </w:r>
      <w:r w:rsidR="00BB1D71" w:rsidRPr="00957D50">
        <w:rPr>
          <w:rFonts w:ascii="Arial Narrow" w:hAnsi="Arial Narrow"/>
          <w:vertAlign w:val="superscript"/>
        </w:rPr>
        <w:footnoteReference w:id="191"/>
      </w:r>
    </w:p>
    <w:p w:rsidR="004A00AD" w:rsidRPr="00957D50" w:rsidRDefault="004A00AD" w:rsidP="00784233">
      <w:pPr>
        <w:pStyle w:val="a6"/>
        <w:widowControl w:val="0"/>
        <w:spacing w:after="0" w:line="240" w:lineRule="auto"/>
        <w:ind w:left="0"/>
        <w:jc w:val="both"/>
        <w:rPr>
          <w:rFonts w:ascii="Arial Narrow" w:hAnsi="Arial Narrow" w:cstheme="majorHAnsi"/>
        </w:rPr>
      </w:pPr>
      <w:r w:rsidRPr="00957D50">
        <w:rPr>
          <w:rFonts w:ascii="Arial Narrow" w:hAnsi="Arial Narrow" w:cstheme="majorHAnsi"/>
        </w:rPr>
        <w:t>Με την συγκεκριμένη Παραβολή</w:t>
      </w:r>
      <w:r w:rsidR="003F4E1E" w:rsidRPr="00957D50">
        <w:rPr>
          <w:rFonts w:ascii="Arial Narrow" w:hAnsi="Arial Narrow" w:cstheme="majorHAnsi"/>
        </w:rPr>
        <w:t xml:space="preserve"> ο </w:t>
      </w:r>
      <w:r w:rsidR="00D14628" w:rsidRPr="00957D50">
        <w:rPr>
          <w:rFonts w:ascii="Arial Narrow" w:hAnsi="Arial Narrow" w:cstheme="majorHAnsi"/>
        </w:rPr>
        <w:t>Ιησούς Χριστός</w:t>
      </w:r>
      <w:r w:rsidRPr="00957D50">
        <w:rPr>
          <w:rFonts w:ascii="Arial Narrow" w:hAnsi="Arial Narrow" w:cstheme="majorHAnsi"/>
        </w:rPr>
        <w:t>:</w:t>
      </w:r>
    </w:p>
    <w:p w:rsidR="004A00AD" w:rsidRPr="00957D50" w:rsidRDefault="00D14628" w:rsidP="00744FB1">
      <w:pPr>
        <w:pStyle w:val="a6"/>
        <w:widowControl w:val="0"/>
        <w:numPr>
          <w:ilvl w:val="0"/>
          <w:numId w:val="11"/>
        </w:numPr>
        <w:spacing w:after="0" w:line="240" w:lineRule="auto"/>
        <w:ind w:left="360"/>
        <w:jc w:val="both"/>
        <w:rPr>
          <w:rFonts w:ascii="Arial Narrow" w:hAnsi="Arial Narrow" w:cstheme="majorHAnsi"/>
        </w:rPr>
      </w:pPr>
      <w:r w:rsidRPr="00957D50">
        <w:rPr>
          <w:rFonts w:ascii="Arial Narrow" w:hAnsi="Arial Narrow" w:cstheme="majorHAnsi"/>
          <w:b/>
        </w:rPr>
        <w:t>στηλιτεύε</w:t>
      </w:r>
      <w:r w:rsidR="001C734B" w:rsidRPr="00957D50">
        <w:rPr>
          <w:rFonts w:ascii="Arial Narrow" w:hAnsi="Arial Narrow" w:cstheme="majorHAnsi"/>
          <w:b/>
        </w:rPr>
        <w:t>ι</w:t>
      </w:r>
      <w:r w:rsidRPr="00957D50">
        <w:rPr>
          <w:rFonts w:ascii="Arial Narrow" w:hAnsi="Arial Narrow" w:cstheme="majorHAnsi"/>
          <w:b/>
        </w:rPr>
        <w:t xml:space="preserve"> δριμύτατα τ</w:t>
      </w:r>
      <w:r w:rsidR="002745C2" w:rsidRPr="00957D50">
        <w:rPr>
          <w:rFonts w:ascii="Arial Narrow" w:hAnsi="Arial Narrow" w:cstheme="majorHAnsi"/>
          <w:b/>
        </w:rPr>
        <w:t>ο</w:t>
      </w:r>
      <w:r w:rsidR="00ED40AD" w:rsidRPr="00957D50">
        <w:rPr>
          <w:rFonts w:ascii="Arial Narrow" w:hAnsi="Arial Narrow" w:cstheme="majorHAnsi"/>
          <w:b/>
        </w:rPr>
        <w:t xml:space="preserve"> Ισραηλιτικό</w:t>
      </w:r>
      <w:r w:rsidR="004A00AD" w:rsidRPr="00957D50">
        <w:rPr>
          <w:rFonts w:ascii="Arial Narrow" w:hAnsi="Arial Narrow" w:cstheme="majorHAnsi"/>
          <w:b/>
        </w:rPr>
        <w:t xml:space="preserve"> </w:t>
      </w:r>
      <w:r w:rsidR="00A36E08" w:rsidRPr="00957D50">
        <w:rPr>
          <w:rFonts w:ascii="Arial Narrow" w:hAnsi="Arial Narrow" w:cstheme="majorHAnsi"/>
          <w:b/>
          <w:i/>
          <w:iCs/>
        </w:rPr>
        <w:t xml:space="preserve">ιερατείο </w:t>
      </w:r>
      <w:r w:rsidR="00E64916" w:rsidRPr="00957D50">
        <w:rPr>
          <w:rFonts w:ascii="Arial Narrow" w:hAnsi="Arial Narrow" w:cstheme="majorHAnsi"/>
          <w:iCs/>
        </w:rPr>
        <w:t xml:space="preserve"> </w:t>
      </w:r>
      <w:r w:rsidR="004A00AD" w:rsidRPr="00957D50">
        <w:rPr>
          <w:rFonts w:ascii="Arial Narrow" w:hAnsi="Arial Narrow" w:cstheme="majorHAnsi"/>
        </w:rPr>
        <w:t xml:space="preserve">για την </w:t>
      </w:r>
      <w:r w:rsidR="00E855A7" w:rsidRPr="00957D50">
        <w:rPr>
          <w:rFonts w:ascii="Arial Narrow" w:hAnsi="Arial Narrow" w:cstheme="majorHAnsi"/>
        </w:rPr>
        <w:t>πώρωση</w:t>
      </w:r>
      <w:r w:rsidR="004A00AD" w:rsidRPr="00957D50">
        <w:rPr>
          <w:rFonts w:ascii="Arial Narrow" w:hAnsi="Arial Narrow" w:cstheme="majorHAnsi"/>
        </w:rPr>
        <w:t xml:space="preserve"> απέναντι στον </w:t>
      </w:r>
      <w:r w:rsidR="00665995" w:rsidRPr="00957D50">
        <w:rPr>
          <w:rFonts w:ascii="Arial Narrow" w:hAnsi="Arial Narrow" w:cstheme="majorHAnsi"/>
        </w:rPr>
        <w:t>ίδιο, αλλά</w:t>
      </w:r>
      <w:r w:rsidR="004A00AD" w:rsidRPr="00957D50">
        <w:rPr>
          <w:rFonts w:ascii="Arial Narrow" w:hAnsi="Arial Narrow" w:cstheme="majorHAnsi"/>
        </w:rPr>
        <w:t xml:space="preserve"> και για το ότι κρατεί </w:t>
      </w:r>
      <w:r w:rsidR="00F25AE1" w:rsidRPr="00957D50">
        <w:rPr>
          <w:rFonts w:ascii="Arial Narrow" w:hAnsi="Arial Narrow" w:cstheme="majorHAnsi"/>
        </w:rPr>
        <w:t xml:space="preserve">τυπολατρικά </w:t>
      </w:r>
      <w:r w:rsidR="004A00AD" w:rsidRPr="00957D50">
        <w:rPr>
          <w:rFonts w:ascii="Arial Narrow" w:hAnsi="Arial Narrow" w:cstheme="majorHAnsi"/>
        </w:rPr>
        <w:t xml:space="preserve">παραδόσεις ανθρώπων και άλλες </w:t>
      </w:r>
      <w:r w:rsidR="00E447DA" w:rsidRPr="00957D50">
        <w:rPr>
          <w:rFonts w:ascii="Arial Narrow" w:hAnsi="Arial Narrow" w:cstheme="majorHAnsi"/>
        </w:rPr>
        <w:t xml:space="preserve">νομικές </w:t>
      </w:r>
      <w:r w:rsidR="004A00AD" w:rsidRPr="00957D50">
        <w:rPr>
          <w:rFonts w:ascii="Arial Narrow" w:hAnsi="Arial Narrow" w:cstheme="majorHAnsi"/>
        </w:rPr>
        <w:t>διατάξεις</w:t>
      </w:r>
      <w:r w:rsidR="00CF2CAE" w:rsidRPr="00957D50">
        <w:rPr>
          <w:rFonts w:ascii="Arial Narrow" w:hAnsi="Arial Narrow" w:cstheme="majorHAnsi"/>
        </w:rPr>
        <w:t xml:space="preserve"> (είχε </w:t>
      </w:r>
      <w:r w:rsidR="00700E00" w:rsidRPr="00957D50">
        <w:rPr>
          <w:rFonts w:ascii="Arial Narrow" w:hAnsi="Arial Narrow" w:cstheme="majorHAnsi"/>
        </w:rPr>
        <w:t xml:space="preserve">δηλαδή </w:t>
      </w:r>
      <w:r w:rsidR="00CF2CAE" w:rsidRPr="00957D50">
        <w:rPr>
          <w:rFonts w:ascii="Arial Narrow" w:hAnsi="Arial Narrow" w:cstheme="majorHAnsi"/>
        </w:rPr>
        <w:t>θρησκειοποιήσει την διακονία της Εκκλησίας και την είχε μετατρέψει σε θρησκευτική οργάνωση)</w:t>
      </w:r>
      <w:r w:rsidR="004A00AD" w:rsidRPr="00957D50">
        <w:rPr>
          <w:rFonts w:ascii="Arial Narrow" w:hAnsi="Arial Narrow" w:cstheme="majorHAnsi"/>
        </w:rPr>
        <w:t>, παραβλέποντας την κατεξοχήν θεϊκή εντολή της αγάπης</w:t>
      </w:r>
      <w:r w:rsidR="0004423B" w:rsidRPr="00957D50">
        <w:rPr>
          <w:rFonts w:ascii="Arial Narrow" w:hAnsi="Arial Narrow" w:cstheme="majorHAnsi"/>
        </w:rPr>
        <w:t>,</w:t>
      </w:r>
      <w:r w:rsidR="00CF2CAE" w:rsidRPr="00957D50">
        <w:rPr>
          <w:rFonts w:ascii="Arial Narrow" w:hAnsi="Arial Narrow" w:cstheme="majorHAnsi"/>
        </w:rPr>
        <w:t xml:space="preserve"> </w:t>
      </w:r>
    </w:p>
    <w:p w:rsidR="00281DAB" w:rsidRPr="00957D50" w:rsidRDefault="005C38D7" w:rsidP="00744FB1">
      <w:pPr>
        <w:pStyle w:val="a6"/>
        <w:widowControl w:val="0"/>
        <w:numPr>
          <w:ilvl w:val="0"/>
          <w:numId w:val="11"/>
        </w:numPr>
        <w:spacing w:after="0" w:line="240" w:lineRule="auto"/>
        <w:ind w:left="360"/>
        <w:jc w:val="both"/>
        <w:rPr>
          <w:rFonts w:ascii="Arial Narrow" w:hAnsi="Arial Narrow" w:cstheme="majorHAnsi"/>
        </w:rPr>
      </w:pPr>
      <w:r w:rsidRPr="00957D50">
        <w:rPr>
          <w:rFonts w:ascii="Arial Narrow" w:hAnsi="Arial Narrow" w:cstheme="majorHAnsi"/>
          <w:b/>
        </w:rPr>
        <w:t>προσκαλ</w:t>
      </w:r>
      <w:r w:rsidR="0004423B" w:rsidRPr="00957D50">
        <w:rPr>
          <w:rFonts w:ascii="Arial Narrow" w:hAnsi="Arial Narrow" w:cstheme="majorHAnsi"/>
          <w:b/>
        </w:rPr>
        <w:t>εί</w:t>
      </w:r>
      <w:r w:rsidRPr="00957D50">
        <w:rPr>
          <w:rFonts w:ascii="Arial Narrow" w:hAnsi="Arial Narrow" w:cstheme="majorHAnsi"/>
          <w:b/>
        </w:rPr>
        <w:t xml:space="preserve"> ΟΛΟΥΣ</w:t>
      </w:r>
      <w:r w:rsidRPr="00957D50">
        <w:rPr>
          <w:rFonts w:ascii="Arial Narrow" w:hAnsi="Arial Narrow" w:cstheme="majorHAnsi"/>
        </w:rPr>
        <w:t xml:space="preserve"> </w:t>
      </w:r>
      <w:r w:rsidR="00E478C7" w:rsidRPr="00957D50">
        <w:rPr>
          <w:rFonts w:ascii="Arial Narrow" w:hAnsi="Arial Narrow" w:cstheme="majorHAnsi"/>
        </w:rPr>
        <w:t xml:space="preserve">(εβραίους και εθνικούς εφόσον Τον ομολογούν) </w:t>
      </w:r>
      <w:r w:rsidRPr="00957D50">
        <w:rPr>
          <w:rFonts w:ascii="Arial Narrow" w:hAnsi="Arial Narrow" w:cstheme="majorHAnsi"/>
          <w:b/>
        </w:rPr>
        <w:t xml:space="preserve">να ενταχθούν </w:t>
      </w:r>
      <w:r w:rsidR="00170109" w:rsidRPr="00957D50">
        <w:rPr>
          <w:rFonts w:ascii="Arial Narrow" w:hAnsi="Arial Narrow" w:cstheme="majorHAnsi"/>
          <w:b/>
        </w:rPr>
        <w:t>σ</w:t>
      </w:r>
      <w:r w:rsidR="004A00AD" w:rsidRPr="00957D50">
        <w:rPr>
          <w:rFonts w:ascii="Arial Narrow" w:hAnsi="Arial Narrow" w:cstheme="majorHAnsi"/>
          <w:b/>
        </w:rPr>
        <w:t xml:space="preserve">τον </w:t>
      </w:r>
      <w:r w:rsidR="007F6CED" w:rsidRPr="00957D50">
        <w:rPr>
          <w:rFonts w:ascii="Arial Narrow" w:hAnsi="Arial Narrow" w:cstheme="majorHAnsi"/>
          <w:b/>
        </w:rPr>
        <w:t>νέο</w:t>
      </w:r>
      <w:r w:rsidR="004A00AD" w:rsidRPr="00957D50">
        <w:rPr>
          <w:rFonts w:ascii="Arial Narrow" w:hAnsi="Arial Narrow" w:cstheme="majorHAnsi"/>
          <w:b/>
        </w:rPr>
        <w:t xml:space="preserve"> λαό</w:t>
      </w:r>
      <w:r w:rsidR="00E447DA" w:rsidRPr="00957D50">
        <w:rPr>
          <w:rFonts w:ascii="Arial Narrow" w:hAnsi="Arial Narrow" w:cstheme="majorHAnsi"/>
          <w:b/>
        </w:rPr>
        <w:t xml:space="preserve"> του Θεού</w:t>
      </w:r>
      <w:r w:rsidR="004A00AD" w:rsidRPr="00957D50">
        <w:rPr>
          <w:rFonts w:ascii="Arial Narrow" w:hAnsi="Arial Narrow" w:cstheme="majorHAnsi"/>
        </w:rPr>
        <w:t xml:space="preserve">, </w:t>
      </w:r>
      <w:r w:rsidR="009B239F" w:rsidRPr="00957D50">
        <w:rPr>
          <w:rFonts w:ascii="Arial Narrow" w:hAnsi="Arial Narrow" w:cstheme="majorHAnsi"/>
        </w:rPr>
        <w:t>ο</w:t>
      </w:r>
      <w:r w:rsidR="004A00AD" w:rsidRPr="00957D50">
        <w:rPr>
          <w:rFonts w:ascii="Arial Narrow" w:hAnsi="Arial Narrow" w:cstheme="majorHAnsi"/>
        </w:rPr>
        <w:t xml:space="preserve"> οποίο</w:t>
      </w:r>
      <w:r w:rsidR="009B239F" w:rsidRPr="00957D50">
        <w:rPr>
          <w:rFonts w:ascii="Arial Narrow" w:hAnsi="Arial Narrow" w:cstheme="majorHAnsi"/>
        </w:rPr>
        <w:t>ς</w:t>
      </w:r>
      <w:r w:rsidR="004A00AD" w:rsidRPr="00957D50">
        <w:rPr>
          <w:rFonts w:ascii="Arial Narrow" w:hAnsi="Arial Narrow" w:cstheme="majorHAnsi"/>
        </w:rPr>
        <w:t xml:space="preserve"> δεν έχει επίγεια πατρίδα και εθνοτική ταυτότητα</w:t>
      </w:r>
      <w:r w:rsidR="00E047FE" w:rsidRPr="00957D50">
        <w:rPr>
          <w:rFonts w:ascii="Arial Narrow" w:hAnsi="Arial Narrow" w:cstheme="majorHAnsi"/>
        </w:rPr>
        <w:t>.</w:t>
      </w:r>
    </w:p>
    <w:p w:rsidR="00FC3585" w:rsidRPr="00957D50" w:rsidRDefault="00170109" w:rsidP="00784233">
      <w:pPr>
        <w:pStyle w:val="a6"/>
        <w:widowControl w:val="0"/>
        <w:spacing w:after="0" w:line="240" w:lineRule="auto"/>
        <w:ind w:left="0"/>
        <w:jc w:val="both"/>
        <w:rPr>
          <w:rFonts w:ascii="Arial Narrow" w:hAnsi="Arial Narrow" w:cstheme="majorHAnsi"/>
        </w:rPr>
      </w:pPr>
      <w:r w:rsidRPr="00957D50">
        <w:rPr>
          <w:rFonts w:ascii="Arial Narrow" w:hAnsi="Arial Narrow" w:cstheme="majorHAnsi"/>
        </w:rPr>
        <w:t xml:space="preserve">Και </w:t>
      </w:r>
      <w:r w:rsidRPr="00957D50">
        <w:rPr>
          <w:rFonts w:ascii="Arial Narrow" w:hAnsi="Arial Narrow" w:cstheme="majorHAnsi"/>
          <w:b/>
        </w:rPr>
        <w:t xml:space="preserve">σήμερα παρατηρούμε </w:t>
      </w:r>
      <w:r w:rsidR="00226EFE" w:rsidRPr="00957D50">
        <w:rPr>
          <w:rFonts w:ascii="Arial Narrow" w:hAnsi="Arial Narrow" w:cstheme="majorHAnsi"/>
          <w:b/>
        </w:rPr>
        <w:t>ενίοτε</w:t>
      </w:r>
      <w:r w:rsidRPr="00957D50">
        <w:rPr>
          <w:rFonts w:ascii="Arial Narrow" w:hAnsi="Arial Narrow" w:cstheme="majorHAnsi"/>
          <w:b/>
        </w:rPr>
        <w:t xml:space="preserve"> </w:t>
      </w:r>
      <w:r w:rsidR="007C57C8" w:rsidRPr="00957D50">
        <w:rPr>
          <w:rFonts w:ascii="Arial Narrow" w:hAnsi="Arial Narrow" w:cstheme="majorHAnsi"/>
          <w:b/>
        </w:rPr>
        <w:t>«ιερατ</w:t>
      </w:r>
      <w:r w:rsidR="00D7025E" w:rsidRPr="00957D50">
        <w:rPr>
          <w:rFonts w:ascii="Arial Narrow" w:hAnsi="Arial Narrow" w:cstheme="majorHAnsi"/>
          <w:b/>
        </w:rPr>
        <w:t>ε</w:t>
      </w:r>
      <w:r w:rsidR="007C57C8" w:rsidRPr="00957D50">
        <w:rPr>
          <w:rFonts w:ascii="Arial Narrow" w:hAnsi="Arial Narrow" w:cstheme="majorHAnsi"/>
          <w:b/>
        </w:rPr>
        <w:t>ία»</w:t>
      </w:r>
      <w:r w:rsidR="007C57C8" w:rsidRPr="00957D50">
        <w:rPr>
          <w:rFonts w:ascii="Arial Narrow" w:hAnsi="Arial Narrow" w:cstheme="majorHAnsi"/>
        </w:rPr>
        <w:t xml:space="preserve"> </w:t>
      </w:r>
      <w:r w:rsidR="00E64916" w:rsidRPr="00957D50">
        <w:rPr>
          <w:rFonts w:ascii="Arial Narrow" w:hAnsi="Arial Narrow" w:cstheme="majorHAnsi"/>
          <w:iCs/>
        </w:rPr>
        <w:t xml:space="preserve">(αλλά και πολιτικές, οικονομικές ή άλλες εξουσίες διαχρονικά) </w:t>
      </w:r>
      <w:r w:rsidR="007C57C8" w:rsidRPr="00957D50">
        <w:rPr>
          <w:rFonts w:ascii="Arial Narrow" w:hAnsi="Arial Narrow" w:cstheme="majorHAnsi"/>
        </w:rPr>
        <w:t>με συμπεριφορές παρόμοιες με αυτές που στηλιτεύει ο Κύριος</w:t>
      </w:r>
      <w:r w:rsidR="00D7025E" w:rsidRPr="00957D50">
        <w:rPr>
          <w:rFonts w:ascii="Arial Narrow" w:hAnsi="Arial Narrow" w:cstheme="majorHAnsi"/>
        </w:rPr>
        <w:t>,</w:t>
      </w:r>
      <w:r w:rsidR="00EE3BB2" w:rsidRPr="00957D50">
        <w:rPr>
          <w:rFonts w:ascii="Arial Narrow" w:hAnsi="Arial Narrow" w:cstheme="majorHAnsi"/>
        </w:rPr>
        <w:t xml:space="preserve"> </w:t>
      </w:r>
      <w:r w:rsidR="00D7025E" w:rsidRPr="00957D50">
        <w:rPr>
          <w:rFonts w:ascii="Arial Narrow" w:hAnsi="Arial Narrow" w:cstheme="majorHAnsi"/>
        </w:rPr>
        <w:t xml:space="preserve">συμπεριφορές εγωκεντρικές, ηγεμονικές, αυταρχικές, οι οποίες θρησκειοποιούν και εκκοσμικεύουν την πνευματική μας ζωή. </w:t>
      </w:r>
      <w:r w:rsidR="005F0A69" w:rsidRPr="00957D50">
        <w:rPr>
          <w:rFonts w:ascii="Arial Narrow" w:hAnsi="Arial Narrow" w:cstheme="majorHAnsi"/>
        </w:rPr>
        <w:t>Που ενώ μας προτρέπουν</w:t>
      </w:r>
      <w:r w:rsidR="00910DBC" w:rsidRPr="00957D50">
        <w:rPr>
          <w:rFonts w:ascii="Arial Narrow" w:hAnsi="Arial Narrow" w:cstheme="majorHAnsi"/>
        </w:rPr>
        <w:t>,</w:t>
      </w:r>
      <w:r w:rsidR="005F0A69" w:rsidRPr="00957D50">
        <w:rPr>
          <w:rFonts w:ascii="Arial Narrow" w:hAnsi="Arial Narrow" w:cstheme="majorHAnsi"/>
        </w:rPr>
        <w:t xml:space="preserve"> </w:t>
      </w:r>
      <w:r w:rsidR="00910DBC" w:rsidRPr="00957D50">
        <w:rPr>
          <w:rFonts w:ascii="Arial Narrow" w:hAnsi="Arial Narrow" w:cstheme="majorHAnsi"/>
        </w:rPr>
        <w:t>παραδείγματος χάρη,</w:t>
      </w:r>
      <w:r w:rsidR="005F0A69" w:rsidRPr="00957D50">
        <w:rPr>
          <w:rFonts w:ascii="Arial Narrow" w:hAnsi="Arial Narrow" w:cstheme="majorHAnsi"/>
        </w:rPr>
        <w:t xml:space="preserve"> να </w:t>
      </w:r>
      <w:r w:rsidR="00D7025E" w:rsidRPr="00957D50">
        <w:rPr>
          <w:rFonts w:ascii="Arial Narrow" w:hAnsi="Arial Narrow" w:cstheme="majorHAnsi"/>
        </w:rPr>
        <w:t>ακολουθούμε την λειτουργική ζωή</w:t>
      </w:r>
      <w:r w:rsidR="005F0A69" w:rsidRPr="00957D50">
        <w:rPr>
          <w:rFonts w:ascii="Arial Narrow" w:hAnsi="Arial Narrow" w:cstheme="majorHAnsi"/>
        </w:rPr>
        <w:t xml:space="preserve"> και</w:t>
      </w:r>
      <w:r w:rsidR="00D7025E" w:rsidRPr="00957D50">
        <w:rPr>
          <w:rFonts w:ascii="Arial Narrow" w:hAnsi="Arial Narrow" w:cstheme="majorHAnsi"/>
        </w:rPr>
        <w:t xml:space="preserve"> τη</w:t>
      </w:r>
      <w:r w:rsidR="005F0A69" w:rsidRPr="00957D50">
        <w:rPr>
          <w:rFonts w:ascii="Arial Narrow" w:hAnsi="Arial Narrow" w:cstheme="majorHAnsi"/>
        </w:rPr>
        <w:t xml:space="preserve"> </w:t>
      </w:r>
      <w:r w:rsidR="00D7025E" w:rsidRPr="00957D50">
        <w:rPr>
          <w:rFonts w:ascii="Arial Narrow" w:hAnsi="Arial Narrow" w:cstheme="majorHAnsi"/>
        </w:rPr>
        <w:t>νηστεία</w:t>
      </w:r>
      <w:r w:rsidR="00CF2CAE" w:rsidRPr="00957D50">
        <w:rPr>
          <w:rFonts w:ascii="Arial Narrow" w:hAnsi="Arial Narrow" w:cstheme="majorHAnsi"/>
        </w:rPr>
        <w:t>,</w:t>
      </w:r>
      <w:r w:rsidR="00D7025E" w:rsidRPr="00957D50">
        <w:rPr>
          <w:rFonts w:ascii="Arial Narrow" w:hAnsi="Arial Narrow" w:cstheme="majorHAnsi"/>
        </w:rPr>
        <w:t xml:space="preserve"> </w:t>
      </w:r>
      <w:r w:rsidR="005F0A69" w:rsidRPr="00957D50">
        <w:rPr>
          <w:rFonts w:ascii="Arial Narrow" w:hAnsi="Arial Narrow" w:cstheme="majorHAnsi"/>
        </w:rPr>
        <w:t xml:space="preserve">μας οδηγούν συστηματικά </w:t>
      </w:r>
      <w:r w:rsidR="00D7025E" w:rsidRPr="00957D50">
        <w:rPr>
          <w:rFonts w:ascii="Arial Narrow" w:hAnsi="Arial Narrow" w:cstheme="majorHAnsi"/>
        </w:rPr>
        <w:t xml:space="preserve">στην </w:t>
      </w:r>
      <w:r w:rsidR="00EC198D" w:rsidRPr="00957D50">
        <w:rPr>
          <w:rFonts w:ascii="Arial Narrow" w:hAnsi="Arial Narrow" w:cstheme="majorHAnsi"/>
        </w:rPr>
        <w:t>τυπολατρία</w:t>
      </w:r>
      <w:r w:rsidR="00C20E5B" w:rsidRPr="00957D50">
        <w:rPr>
          <w:rFonts w:ascii="Arial Narrow" w:hAnsi="Arial Narrow" w:cstheme="majorHAnsi"/>
        </w:rPr>
        <w:t xml:space="preserve">, </w:t>
      </w:r>
      <w:r w:rsidR="00D7025E" w:rsidRPr="00957D50">
        <w:rPr>
          <w:rFonts w:ascii="Arial Narrow" w:hAnsi="Arial Narrow" w:cstheme="majorHAnsi"/>
        </w:rPr>
        <w:t xml:space="preserve">και </w:t>
      </w:r>
      <w:r w:rsidR="00C20E5B" w:rsidRPr="00957D50">
        <w:rPr>
          <w:rFonts w:ascii="Arial Narrow" w:hAnsi="Arial Narrow" w:cstheme="majorHAnsi"/>
        </w:rPr>
        <w:t xml:space="preserve">έτσι </w:t>
      </w:r>
      <w:r w:rsidR="00541F7B" w:rsidRPr="00957D50">
        <w:rPr>
          <w:rFonts w:ascii="Arial Narrow" w:hAnsi="Arial Narrow" w:cstheme="majorHAnsi"/>
        </w:rPr>
        <w:t>χ</w:t>
      </w:r>
      <w:r w:rsidR="00D7025E" w:rsidRPr="00957D50">
        <w:rPr>
          <w:rFonts w:ascii="Arial Narrow" w:hAnsi="Arial Narrow" w:cstheme="majorHAnsi"/>
        </w:rPr>
        <w:t>ά</w:t>
      </w:r>
      <w:r w:rsidR="00541F7B" w:rsidRPr="00957D50">
        <w:rPr>
          <w:rFonts w:ascii="Arial Narrow" w:hAnsi="Arial Narrow" w:cstheme="majorHAnsi"/>
        </w:rPr>
        <w:t>νο</w:t>
      </w:r>
      <w:r w:rsidR="00C20E5B" w:rsidRPr="00957D50">
        <w:rPr>
          <w:rFonts w:ascii="Arial Narrow" w:hAnsi="Arial Narrow" w:cstheme="majorHAnsi"/>
        </w:rPr>
        <w:t>υμε</w:t>
      </w:r>
      <w:r w:rsidR="00D7025E" w:rsidRPr="00957D50">
        <w:rPr>
          <w:rFonts w:ascii="Arial Narrow" w:hAnsi="Arial Narrow" w:cstheme="majorHAnsi"/>
        </w:rPr>
        <w:t xml:space="preserve"> την ουσία</w:t>
      </w:r>
      <w:r w:rsidR="00C20E5B" w:rsidRPr="00957D50">
        <w:rPr>
          <w:rFonts w:ascii="Arial Narrow" w:hAnsi="Arial Narrow" w:cstheme="majorHAnsi"/>
        </w:rPr>
        <w:t xml:space="preserve">. </w:t>
      </w:r>
      <w:r w:rsidR="005601FE" w:rsidRPr="00957D50">
        <w:rPr>
          <w:rFonts w:ascii="Arial Narrow" w:hAnsi="Arial Narrow" w:cstheme="majorHAnsi"/>
        </w:rPr>
        <w:t>Ο Πατρώνος αναφέρει</w:t>
      </w:r>
      <w:r w:rsidR="00692E0F">
        <w:rPr>
          <w:rFonts w:ascii="ZWAdobeF" w:hAnsi="ZWAdobeF" w:cs="ZWAdobeF"/>
          <w:sz w:val="2"/>
          <w:szCs w:val="2"/>
        </w:rPr>
        <w:t>185F</w:t>
      </w:r>
      <w:r w:rsidR="00ED0AC7" w:rsidRPr="00957D50">
        <w:rPr>
          <w:rFonts w:ascii="Arial Narrow" w:hAnsi="Arial Narrow"/>
          <w:vertAlign w:val="superscript"/>
        </w:rPr>
        <w:footnoteReference w:id="192"/>
      </w:r>
      <w:r w:rsidR="00D7025E" w:rsidRPr="00957D50">
        <w:rPr>
          <w:rFonts w:ascii="Arial Narrow" w:hAnsi="Arial Narrow" w:cstheme="majorHAnsi"/>
        </w:rPr>
        <w:t xml:space="preserve"> </w:t>
      </w:r>
      <w:r w:rsidR="00EA722A" w:rsidRPr="00957D50">
        <w:rPr>
          <w:rFonts w:ascii="Arial Narrow" w:hAnsi="Arial Narrow" w:cstheme="majorHAnsi"/>
        </w:rPr>
        <w:t>ως</w:t>
      </w:r>
      <w:r w:rsidR="00961347" w:rsidRPr="00957D50">
        <w:rPr>
          <w:rFonts w:ascii="Arial Narrow" w:hAnsi="Arial Narrow" w:cstheme="majorHAnsi"/>
        </w:rPr>
        <w:t xml:space="preserve"> παράδειγμα στην Δύση </w:t>
      </w:r>
      <w:r w:rsidR="00EA722A" w:rsidRPr="00957D50">
        <w:rPr>
          <w:rFonts w:ascii="Arial Narrow" w:hAnsi="Arial Narrow" w:cstheme="majorHAnsi"/>
        </w:rPr>
        <w:t>τους</w:t>
      </w:r>
      <w:r w:rsidR="00D7025E" w:rsidRPr="00957D50">
        <w:rPr>
          <w:rFonts w:ascii="Arial Narrow" w:hAnsi="Arial Narrow" w:cstheme="majorHAnsi"/>
        </w:rPr>
        <w:t xml:space="preserve"> Ιησουίτες που </w:t>
      </w:r>
      <w:r w:rsidR="00586A75" w:rsidRPr="00957D50">
        <w:rPr>
          <w:rFonts w:ascii="Arial Narrow" w:hAnsi="Arial Narrow" w:cstheme="majorHAnsi"/>
        </w:rPr>
        <w:t>συνεργάστηκαν</w:t>
      </w:r>
      <w:r w:rsidR="00D7025E" w:rsidRPr="00957D50">
        <w:rPr>
          <w:rFonts w:ascii="Arial Narrow" w:hAnsi="Arial Narrow"/>
        </w:rPr>
        <w:t xml:space="preserve"> </w:t>
      </w:r>
      <w:r w:rsidR="00961347" w:rsidRPr="00957D50">
        <w:rPr>
          <w:rFonts w:ascii="Arial Narrow" w:hAnsi="Arial Narrow"/>
        </w:rPr>
        <w:t xml:space="preserve">και </w:t>
      </w:r>
      <w:r w:rsidR="00D7025E" w:rsidRPr="00957D50">
        <w:rPr>
          <w:rFonts w:ascii="Arial Narrow" w:hAnsi="Arial Narrow" w:cstheme="majorHAnsi"/>
        </w:rPr>
        <w:t>με τ</w:t>
      </w:r>
      <w:r w:rsidR="00D7025E" w:rsidRPr="00957D50">
        <w:rPr>
          <w:rFonts w:ascii="Arial Narrow" w:hAnsi="Arial Narrow"/>
        </w:rPr>
        <w:t>η</w:t>
      </w:r>
      <w:r w:rsidR="00D7025E" w:rsidRPr="00957D50">
        <w:rPr>
          <w:rFonts w:ascii="Arial Narrow" w:hAnsi="Arial Narrow" w:cstheme="majorHAnsi"/>
        </w:rPr>
        <w:t xml:space="preserve">ν </w:t>
      </w:r>
      <w:r w:rsidR="00A70852">
        <w:rPr>
          <w:rFonts w:ascii="Arial Narrow" w:hAnsi="Arial Narrow" w:cstheme="majorHAnsi"/>
        </w:rPr>
        <w:t>ε</w:t>
      </w:r>
      <w:r w:rsidR="0029603A" w:rsidRPr="00957D50">
        <w:rPr>
          <w:rFonts w:ascii="Arial Narrow" w:hAnsi="Arial Narrow" w:cstheme="majorHAnsi"/>
        </w:rPr>
        <w:t>κοσμικευμένη</w:t>
      </w:r>
      <w:r w:rsidR="00D7025E" w:rsidRPr="00957D50">
        <w:rPr>
          <w:rFonts w:ascii="Arial Narrow" w:hAnsi="Arial Narrow" w:cstheme="majorHAnsi"/>
        </w:rPr>
        <w:t xml:space="preserve"> εξουσία</w:t>
      </w:r>
      <w:r w:rsidR="00961347" w:rsidRPr="00957D50">
        <w:rPr>
          <w:rFonts w:ascii="Arial Narrow" w:hAnsi="Arial Narrow" w:cstheme="majorHAnsi"/>
        </w:rPr>
        <w:t xml:space="preserve"> </w:t>
      </w:r>
      <w:r w:rsidR="00961347" w:rsidRPr="00957D50">
        <w:rPr>
          <w:rFonts w:ascii="Arial Narrow" w:hAnsi="Arial Narrow"/>
        </w:rPr>
        <w:t>και</w:t>
      </w:r>
      <w:r w:rsidR="00A60CEA" w:rsidRPr="00957D50">
        <w:rPr>
          <w:rFonts w:ascii="Arial Narrow" w:hAnsi="Arial Narrow"/>
        </w:rPr>
        <w:t xml:space="preserve"> «</w:t>
      </w:r>
      <w:r w:rsidR="00586A75" w:rsidRPr="00957D50">
        <w:rPr>
          <w:rFonts w:ascii="Arial Narrow" w:hAnsi="Arial Narrow" w:cstheme="majorHAnsi"/>
          <w:b/>
        </w:rPr>
        <w:t>μετέτρεψαν</w:t>
      </w:r>
      <w:r w:rsidR="00961347" w:rsidRPr="00957D50">
        <w:rPr>
          <w:rFonts w:ascii="Arial Narrow" w:hAnsi="Arial Narrow"/>
          <w:b/>
        </w:rPr>
        <w:t xml:space="preserve"> </w:t>
      </w:r>
      <w:r w:rsidR="00961347" w:rsidRPr="00957D50">
        <w:rPr>
          <w:rFonts w:ascii="Arial Narrow" w:hAnsi="Arial Narrow" w:cstheme="majorHAnsi"/>
          <w:b/>
        </w:rPr>
        <w:t>την Χριστιανική Εκκλησία σε χριστιανική θρησκεία</w:t>
      </w:r>
      <w:r w:rsidR="00D7025E" w:rsidRPr="00957D50">
        <w:rPr>
          <w:rFonts w:ascii="Arial Narrow" w:hAnsi="Arial Narrow" w:cstheme="majorHAnsi"/>
        </w:rPr>
        <w:t xml:space="preserve">. </w:t>
      </w:r>
      <w:r w:rsidR="00D7025E" w:rsidRPr="00957D50">
        <w:rPr>
          <w:rFonts w:ascii="Arial Narrow" w:hAnsi="Arial Narrow" w:cstheme="majorHAnsi"/>
          <w:i/>
        </w:rPr>
        <w:t>Η θρησκεία είναι κάτι δόλιο, είναι αυτό που αλλοίωσε τ</w:t>
      </w:r>
      <w:r w:rsidR="004A4CE7" w:rsidRPr="00957D50">
        <w:rPr>
          <w:rFonts w:ascii="Arial Narrow" w:hAnsi="Arial Narrow" w:cstheme="majorHAnsi"/>
          <w:i/>
        </w:rPr>
        <w:t>ο δυτικό χριστιανισμό</w:t>
      </w:r>
      <w:r w:rsidR="002B2F6E" w:rsidRPr="00957D50">
        <w:rPr>
          <w:rFonts w:ascii="Arial Narrow" w:hAnsi="Arial Narrow" w:cstheme="majorHAnsi"/>
          <w:i/>
        </w:rPr>
        <w:t>, εισ</w:t>
      </w:r>
      <w:r w:rsidR="003F75F2" w:rsidRPr="00957D50">
        <w:rPr>
          <w:rFonts w:ascii="Arial Narrow" w:hAnsi="Arial Narrow" w:cstheme="majorHAnsi"/>
          <w:i/>
        </w:rPr>
        <w:t>ή</w:t>
      </w:r>
      <w:r w:rsidR="002B2F6E" w:rsidRPr="00957D50">
        <w:rPr>
          <w:rFonts w:ascii="Arial Narrow" w:hAnsi="Arial Narrow" w:cstheme="majorHAnsi"/>
          <w:i/>
        </w:rPr>
        <w:t xml:space="preserve">γαγε τον επαγγελματισμό της ιερατικής τάξης, και οδήγησε </w:t>
      </w:r>
      <w:r w:rsidR="00066E94" w:rsidRPr="00957D50">
        <w:rPr>
          <w:rFonts w:ascii="Arial Narrow" w:hAnsi="Arial Narrow" w:cstheme="majorHAnsi"/>
          <w:i/>
        </w:rPr>
        <w:t xml:space="preserve">κατά την 2η χιλιετία,  </w:t>
      </w:r>
      <w:r w:rsidR="00743FF4" w:rsidRPr="00957D50">
        <w:rPr>
          <w:rFonts w:ascii="Arial Narrow" w:hAnsi="Arial Narrow" w:cstheme="majorHAnsi"/>
          <w:i/>
        </w:rPr>
        <w:t xml:space="preserve">την πρώην Χριστιανική Ευρώπη </w:t>
      </w:r>
      <w:r w:rsidR="002B2F6E" w:rsidRPr="00957D50">
        <w:rPr>
          <w:rFonts w:ascii="Arial Narrow" w:hAnsi="Arial Narrow" w:cstheme="majorHAnsi"/>
          <w:i/>
        </w:rPr>
        <w:t xml:space="preserve">στην </w:t>
      </w:r>
      <w:r w:rsidR="00066E94" w:rsidRPr="00957D50">
        <w:rPr>
          <w:rFonts w:ascii="Arial Narrow" w:hAnsi="Arial Narrow" w:cstheme="majorHAnsi"/>
          <w:i/>
        </w:rPr>
        <w:t>διάσπαση</w:t>
      </w:r>
      <w:r w:rsidR="00CE39F5" w:rsidRPr="00957D50">
        <w:rPr>
          <w:rFonts w:ascii="Arial Narrow" w:hAnsi="Arial Narrow" w:cstheme="majorHAnsi"/>
          <w:i/>
        </w:rPr>
        <w:t xml:space="preserve"> (προτεσταντισμός)</w:t>
      </w:r>
      <w:r w:rsidR="00066E94" w:rsidRPr="00957D50">
        <w:rPr>
          <w:rFonts w:ascii="Arial Narrow" w:hAnsi="Arial Narrow" w:cstheme="majorHAnsi"/>
          <w:i/>
        </w:rPr>
        <w:t>,</w:t>
      </w:r>
      <w:r w:rsidR="0063272E" w:rsidRPr="00957D50">
        <w:rPr>
          <w:rFonts w:ascii="Arial Narrow" w:hAnsi="Arial Narrow" w:cstheme="majorHAnsi"/>
          <w:i/>
        </w:rPr>
        <w:t xml:space="preserve"> την σταδιακή</w:t>
      </w:r>
      <w:r w:rsidR="00066E94" w:rsidRPr="00957D50">
        <w:rPr>
          <w:rFonts w:ascii="Arial Narrow" w:hAnsi="Arial Narrow" w:cstheme="majorHAnsi"/>
          <w:i/>
        </w:rPr>
        <w:t xml:space="preserve"> αποχριστιανοποίηση και </w:t>
      </w:r>
      <w:r w:rsidR="0063272E" w:rsidRPr="00957D50">
        <w:rPr>
          <w:rFonts w:ascii="Arial Narrow" w:hAnsi="Arial Narrow" w:cstheme="majorHAnsi"/>
          <w:i/>
        </w:rPr>
        <w:t>στη</w:t>
      </w:r>
      <w:r w:rsidR="002B2F6E" w:rsidRPr="00957D50">
        <w:rPr>
          <w:rFonts w:ascii="Arial Narrow" w:hAnsi="Arial Narrow" w:cstheme="majorHAnsi"/>
          <w:i/>
        </w:rPr>
        <w:t xml:space="preserve"> σημερινή </w:t>
      </w:r>
      <w:r w:rsidR="00E14FB8" w:rsidRPr="00957D50">
        <w:rPr>
          <w:rFonts w:ascii="Arial Narrow" w:hAnsi="Arial Narrow" w:cstheme="majorHAnsi"/>
          <w:i/>
        </w:rPr>
        <w:t xml:space="preserve">κατάσταση </w:t>
      </w:r>
      <w:r w:rsidR="00CE01F2" w:rsidRPr="00957D50">
        <w:rPr>
          <w:rFonts w:ascii="Arial Narrow" w:hAnsi="Arial Narrow" w:cstheme="majorHAnsi"/>
          <w:i/>
        </w:rPr>
        <w:t>αθεΐας</w:t>
      </w:r>
      <w:r w:rsidR="007566CA" w:rsidRPr="00957D50">
        <w:rPr>
          <w:rFonts w:ascii="Arial Narrow" w:hAnsi="Arial Narrow" w:cstheme="majorHAnsi"/>
          <w:i/>
        </w:rPr>
        <w:t xml:space="preserve"> των νέων</w:t>
      </w:r>
      <w:r w:rsidR="00280A9B" w:rsidRPr="00957D50">
        <w:rPr>
          <w:rFonts w:ascii="Arial Narrow" w:hAnsi="Arial Narrow" w:cstheme="majorHAnsi"/>
        </w:rPr>
        <w:t>»</w:t>
      </w:r>
      <w:r w:rsidR="008456E2" w:rsidRPr="00957D50">
        <w:rPr>
          <w:rFonts w:ascii="Arial Narrow" w:hAnsi="Arial Narrow" w:cstheme="majorHAnsi"/>
        </w:rPr>
        <w:t xml:space="preserve"> (βλέπε</w:t>
      </w:r>
      <w:r w:rsidR="00A77E85" w:rsidRPr="00957D50">
        <w:rPr>
          <w:rFonts w:ascii="Arial Narrow" w:hAnsi="Arial Narrow" w:cstheme="majorHAnsi"/>
        </w:rPr>
        <w:t xml:space="preserve"> Εικόνα </w:t>
      </w:r>
      <w:r w:rsidR="001A22C0">
        <w:rPr>
          <w:rFonts w:ascii="Arial Narrow" w:hAnsi="Arial Narrow" w:cstheme="majorHAnsi"/>
        </w:rPr>
        <w:t>19</w:t>
      </w:r>
      <w:r w:rsidR="00A77E85" w:rsidRPr="00957D50">
        <w:rPr>
          <w:rFonts w:ascii="Arial Narrow" w:hAnsi="Arial Narrow" w:cstheme="majorHAnsi"/>
        </w:rPr>
        <w:t>)</w:t>
      </w:r>
      <w:r w:rsidR="00D7025E" w:rsidRPr="00957D50">
        <w:rPr>
          <w:rFonts w:ascii="Arial Narrow" w:hAnsi="Arial Narrow" w:cstheme="majorHAnsi"/>
        </w:rPr>
        <w:t>.</w:t>
      </w:r>
      <w:r w:rsidR="00460F7D" w:rsidRPr="00957D50">
        <w:rPr>
          <w:rFonts w:ascii="Arial Narrow" w:hAnsi="Arial Narrow" w:cstheme="majorHAnsi"/>
        </w:rPr>
        <w:t xml:space="preserve"> </w:t>
      </w:r>
    </w:p>
    <w:p w:rsidR="00977019" w:rsidRPr="00957D50" w:rsidRDefault="00977019" w:rsidP="00784233">
      <w:pPr>
        <w:pStyle w:val="a6"/>
        <w:widowControl w:val="0"/>
        <w:spacing w:after="0" w:line="240" w:lineRule="auto"/>
        <w:ind w:left="0"/>
        <w:jc w:val="both"/>
        <w:rPr>
          <w:rFonts w:ascii="Arial Narrow" w:hAnsi="Arial Narrow" w:cstheme="majorHAnsi"/>
        </w:rPr>
      </w:pPr>
    </w:p>
    <w:p w:rsidR="002A0D7F" w:rsidRDefault="008456E2" w:rsidP="002A0D7F">
      <w:pPr>
        <w:pStyle w:val="a6"/>
        <w:keepNext/>
        <w:widowControl w:val="0"/>
        <w:spacing w:after="0" w:line="240" w:lineRule="auto"/>
        <w:ind w:left="0"/>
        <w:jc w:val="center"/>
      </w:pPr>
      <w:r w:rsidRPr="00020621">
        <w:rPr>
          <w:rFonts w:ascii="Arial Narrow" w:hAnsi="Arial Narrow"/>
          <w:noProof/>
          <w:lang w:eastAsia="el-GR"/>
        </w:rPr>
        <w:drawing>
          <wp:inline distT="0" distB="0" distL="0" distR="0">
            <wp:extent cx="4739834" cy="2686808"/>
            <wp:effectExtent l="133350" t="133350" r="156210" b="170815"/>
            <wp:docPr id="34" name="Εικόνα 34" descr="ÎÎµÏÏ ÎºÎ±Î¹ Î½ÎµÎ¿Î»Î±Î¯Î± ÏÏÎ·Î½ ÎÏÏÏÏÎ·: Î£Îµ ÏÎ¿Î¹Î­Ï ÏÏÏÎµÏ ÏÎ¹ÏÏÎµÏÎ¿ÏÎ½ ÎºÎ±Î¹ ÏÎµ ÏÎ¿Î¹Î­Ï ÏÏ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µÏÏ ÎºÎ±Î¹ Î½ÎµÎ¿Î»Î±Î¯Î± ÏÏÎ·Î½ ÎÏÏÏÏÎ·: Î£Îµ ÏÎ¿Î¹Î­Ï ÏÏÏÎµÏ ÏÎ¹ÏÏÎµÏÎ¿ÏÎ½ ÎºÎ±Î¹ ÏÎµ ÏÎ¿Î¹Î­Ï ÏÏÎ¹"/>
                    <pic:cNvPicPr>
                      <a:picLocks noChangeAspect="1" noChangeArrowheads="1"/>
                    </pic:cNvPicPr>
                  </pic:nvPicPr>
                  <pic:blipFill>
                    <a:blip r:embed="rId5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50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438" cy="2875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E85" w:rsidRPr="002A0D7F" w:rsidRDefault="002A0D7F" w:rsidP="002A0D7F">
      <w:pPr>
        <w:pStyle w:val="af1"/>
        <w:jc w:val="center"/>
        <w:rPr>
          <w:rFonts w:ascii="Arial Narrow" w:hAnsi="Arial Narrow"/>
          <w:szCs w:val="22"/>
        </w:rPr>
      </w:pPr>
      <w:bookmarkStart w:id="158" w:name="_Toc42964825"/>
      <w:r w:rsidRPr="002A0D7F">
        <w:rPr>
          <w:rFonts w:ascii="Arial Narrow" w:hAnsi="Arial Narrow"/>
        </w:rPr>
        <w:t xml:space="preserve">Εικόνα </w:t>
      </w:r>
      <w:r w:rsidR="004069D3" w:rsidRPr="002A0D7F">
        <w:rPr>
          <w:rFonts w:ascii="Arial Narrow" w:hAnsi="Arial Narrow"/>
        </w:rPr>
        <w:fldChar w:fldCharType="begin"/>
      </w:r>
      <w:r w:rsidRPr="002A0D7F">
        <w:rPr>
          <w:rFonts w:ascii="Arial Narrow" w:hAnsi="Arial Narrow"/>
        </w:rPr>
        <w:instrText xml:space="preserve"> SEQ Figure \* ARABIC </w:instrText>
      </w:r>
      <w:r w:rsidR="004069D3" w:rsidRPr="002A0D7F">
        <w:rPr>
          <w:rFonts w:ascii="Arial Narrow" w:hAnsi="Arial Narrow"/>
        </w:rPr>
        <w:fldChar w:fldCharType="separate"/>
      </w:r>
      <w:r w:rsidR="00CA6414">
        <w:rPr>
          <w:rFonts w:ascii="Arial Narrow" w:hAnsi="Arial Narrow"/>
          <w:noProof/>
        </w:rPr>
        <w:t>31</w:t>
      </w:r>
      <w:r w:rsidR="004069D3" w:rsidRPr="002A0D7F">
        <w:rPr>
          <w:rFonts w:ascii="Arial Narrow" w:hAnsi="Arial Narrow"/>
        </w:rPr>
        <w:fldChar w:fldCharType="end"/>
      </w:r>
      <w:r w:rsidRPr="002A0D7F">
        <w:rPr>
          <w:rFonts w:ascii="Arial Narrow" w:hAnsi="Arial Narrow"/>
        </w:rPr>
        <w:t>.</w:t>
      </w:r>
      <w:bookmarkStart w:id="159" w:name="_Toc41143802"/>
      <w:r w:rsidR="00977019" w:rsidRPr="002A0D7F">
        <w:rPr>
          <w:rFonts w:ascii="Arial Narrow" w:hAnsi="Arial Narrow"/>
        </w:rPr>
        <w:t xml:space="preserve"> </w:t>
      </w:r>
      <w:r w:rsidR="00977019" w:rsidRPr="002A0D7F">
        <w:rPr>
          <w:rFonts w:ascii="Arial Narrow" w:hAnsi="Arial Narrow"/>
          <w:szCs w:val="22"/>
        </w:rPr>
        <w:t>Η αποχριστιανοποίηση της νεολαίας της Ευρώπης</w:t>
      </w:r>
      <w:r w:rsidR="00692E0F">
        <w:rPr>
          <w:rFonts w:ascii="ZWAdobeF" w:hAnsi="ZWAdobeF" w:cs="ZWAdobeF"/>
          <w:i w:val="0"/>
          <w:color w:val="auto"/>
          <w:sz w:val="2"/>
          <w:szCs w:val="2"/>
        </w:rPr>
        <w:t>186F</w:t>
      </w:r>
      <w:r w:rsidR="00977019" w:rsidRPr="002A0D7F">
        <w:rPr>
          <w:rStyle w:val="ae"/>
          <w:rFonts w:ascii="Arial Narrow" w:hAnsi="Arial Narrow"/>
          <w:szCs w:val="22"/>
        </w:rPr>
        <w:footnoteReference w:id="193"/>
      </w:r>
      <w:bookmarkEnd w:id="158"/>
      <w:bookmarkEnd w:id="159"/>
    </w:p>
    <w:p w:rsidR="00D519AF" w:rsidRPr="00957D50" w:rsidRDefault="00D519AF" w:rsidP="00784233">
      <w:pPr>
        <w:pStyle w:val="a6"/>
        <w:widowControl w:val="0"/>
        <w:spacing w:after="0" w:line="240" w:lineRule="auto"/>
        <w:ind w:left="0"/>
        <w:jc w:val="both"/>
        <w:rPr>
          <w:rFonts w:ascii="Arial Narrow" w:hAnsi="Arial Narrow" w:cstheme="majorHAnsi"/>
        </w:rPr>
      </w:pPr>
      <w:r w:rsidRPr="00957D50">
        <w:rPr>
          <w:rFonts w:ascii="Arial Narrow" w:hAnsi="Arial Narrow" w:cstheme="majorHAnsi"/>
        </w:rPr>
        <w:t>Ο Πατρώνος αναφέρει</w:t>
      </w:r>
      <w:r w:rsidR="00692E0F">
        <w:rPr>
          <w:rFonts w:ascii="ZWAdobeF" w:hAnsi="ZWAdobeF" w:cs="ZWAdobeF"/>
          <w:sz w:val="2"/>
          <w:szCs w:val="2"/>
        </w:rPr>
        <w:t>187F</w:t>
      </w:r>
      <w:r w:rsidR="00852CA2" w:rsidRPr="00957D50">
        <w:rPr>
          <w:rFonts w:ascii="Arial Narrow" w:hAnsi="Arial Narrow"/>
          <w:vertAlign w:val="superscript"/>
        </w:rPr>
        <w:footnoteReference w:id="194"/>
      </w:r>
      <w:r w:rsidRPr="00957D50">
        <w:rPr>
          <w:rFonts w:ascii="Arial Narrow" w:hAnsi="Arial Narrow" w:cstheme="majorHAnsi"/>
        </w:rPr>
        <w:t xml:space="preserve"> ότι: </w:t>
      </w:r>
    </w:p>
    <w:p w:rsidR="00D519AF" w:rsidRPr="00957D50" w:rsidRDefault="00D519AF" w:rsidP="00744FB1">
      <w:pPr>
        <w:pStyle w:val="a6"/>
        <w:widowControl w:val="0"/>
        <w:numPr>
          <w:ilvl w:val="0"/>
          <w:numId w:val="18"/>
        </w:numPr>
        <w:spacing w:after="0" w:line="240" w:lineRule="auto"/>
        <w:jc w:val="both"/>
        <w:rPr>
          <w:rFonts w:ascii="Arial Narrow" w:hAnsi="Arial Narrow" w:cstheme="majorHAnsi"/>
        </w:rPr>
      </w:pPr>
      <w:r w:rsidRPr="00957D50">
        <w:rPr>
          <w:rFonts w:ascii="Arial Narrow" w:hAnsi="Arial Narrow" w:cstheme="majorHAnsi"/>
        </w:rPr>
        <w:t>«Η</w:t>
      </w:r>
      <w:r w:rsidRPr="00957D50">
        <w:rPr>
          <w:rFonts w:ascii="Arial Narrow" w:hAnsi="Arial Narrow" w:cstheme="majorHAnsi"/>
          <w:i/>
        </w:rPr>
        <w:t xml:space="preserve"> Ανατολική Εκκλησία, ευτυχώς, με την ησυχία του Μοναχισμού (μεταξύ άλλων) διατήρησε τον χαρακτήρα διακονίας της Εκκλησίας</w:t>
      </w:r>
      <w:r w:rsidRPr="00957D50">
        <w:rPr>
          <w:rFonts w:ascii="Arial Narrow" w:hAnsi="Arial Narrow" w:cstheme="majorHAnsi"/>
        </w:rPr>
        <w:t>.</w:t>
      </w:r>
      <w:r w:rsidRPr="00957D50">
        <w:rPr>
          <w:rFonts w:ascii="Arial Narrow" w:hAnsi="Arial Narrow" w:cstheme="majorHAnsi"/>
          <w:i/>
        </w:rPr>
        <w:t xml:space="preserve"> Ο Μοναχισμός έχει λειτουργήσει ως κανόνας και κριτήριο ότι κάπου παραπαίουμε προς την </w:t>
      </w:r>
      <w:r w:rsidR="006C28A8" w:rsidRPr="00957D50">
        <w:rPr>
          <w:rFonts w:ascii="Arial Narrow" w:hAnsi="Arial Narrow" w:cstheme="majorHAnsi"/>
          <w:i/>
        </w:rPr>
        <w:t>εκκοσμίκευση</w:t>
      </w:r>
      <w:r w:rsidRPr="00957D50">
        <w:rPr>
          <w:rFonts w:ascii="Arial Narrow" w:hAnsi="Arial Narrow" w:cstheme="majorHAnsi"/>
          <w:i/>
        </w:rPr>
        <w:t xml:space="preserve"> και </w:t>
      </w:r>
      <w:r w:rsidR="00EC198D" w:rsidRPr="00957D50">
        <w:rPr>
          <w:rFonts w:ascii="Arial Narrow" w:hAnsi="Arial Narrow" w:cstheme="majorHAnsi"/>
          <w:i/>
        </w:rPr>
        <w:t>τυπολατρία</w:t>
      </w:r>
      <w:r w:rsidRPr="00957D50">
        <w:rPr>
          <w:rFonts w:ascii="Arial Narrow" w:hAnsi="Arial Narrow" w:cstheme="majorHAnsi"/>
          <w:i/>
        </w:rPr>
        <w:t>. Όταν υπάρχει έξαρση Μοναχισμού, το πρόβλημα έχει ενταθεί</w:t>
      </w:r>
      <w:r w:rsidRPr="00957D50">
        <w:rPr>
          <w:rFonts w:ascii="Arial Narrow" w:hAnsi="Arial Narrow" w:cstheme="majorHAnsi"/>
        </w:rPr>
        <w:t xml:space="preserve">», όπως σήμερα. </w:t>
      </w:r>
    </w:p>
    <w:p w:rsidR="00D519AF" w:rsidRPr="00957D50" w:rsidRDefault="00D519AF" w:rsidP="00744FB1">
      <w:pPr>
        <w:pStyle w:val="a6"/>
        <w:widowControl w:val="0"/>
        <w:numPr>
          <w:ilvl w:val="0"/>
          <w:numId w:val="18"/>
        </w:numPr>
        <w:spacing w:after="0" w:line="240" w:lineRule="auto"/>
        <w:jc w:val="both"/>
        <w:rPr>
          <w:rFonts w:ascii="Arial Narrow" w:hAnsi="Arial Narrow" w:cstheme="majorHAnsi"/>
        </w:rPr>
      </w:pPr>
      <w:r w:rsidRPr="00957D50">
        <w:rPr>
          <w:rFonts w:ascii="Arial Narrow" w:hAnsi="Arial Narrow" w:cstheme="majorHAnsi"/>
          <w:b/>
        </w:rPr>
        <w:t>Ο επαγγελματισμός της ιερατικής τάξης</w:t>
      </w:r>
      <w:r w:rsidRPr="00957D50">
        <w:rPr>
          <w:rFonts w:ascii="Arial Narrow" w:hAnsi="Arial Narrow" w:cstheme="majorHAnsi"/>
        </w:rPr>
        <w:t xml:space="preserve"> είναι έκφραση του θρησκευτικού φαινομένου. Οδηγεί στην εμπορευματοποίηση της προσωπικής «κλήσης» (όχι «κλίσης»), οδηγεί στο να μετατρέπεται ο «</w:t>
      </w:r>
      <w:r w:rsidR="00EC198D" w:rsidRPr="00957D50">
        <w:rPr>
          <w:rFonts w:ascii="Arial Narrow" w:hAnsi="Arial Narrow" w:cs="Arial"/>
        </w:rPr>
        <w:t>Ο</w:t>
      </w:r>
      <w:r w:rsidR="00EC198D" w:rsidRPr="00957D50">
        <w:rPr>
          <w:rFonts w:ascii="Arial Narrow" w:hAnsi="Arial Narrow" w:cstheme="majorHAnsi"/>
        </w:rPr>
        <w:t>ίκος</w:t>
      </w:r>
      <w:r w:rsidRPr="00957D50">
        <w:rPr>
          <w:rFonts w:ascii="Arial Narrow" w:hAnsi="Arial Narrow" w:cstheme="majorHAnsi"/>
        </w:rPr>
        <w:t xml:space="preserve"> του Πατρός του Κυρίου σε οίκο εμπορίου και ληστών» στον οποίο ο Κύριος αντιδρά έντονα. Μπορεί δηλαδή, σε περιβάλλον θρησκείας να λειτουργήσουμε ωφελιμιστικά, κάτι που έγινε ακόμα και στα πρώτα βήματα της Εκκλησίας: η μητέρα 2 Μαθητών Του ζήτησε από τον Κύριο να δώσει εξουσία στους υιούς της Ιωάννη και Ιάκωβο όταν έρθει στο θρόνο Του. Επίσης, ο Ιούδας, εκφράζει την παραδοσιακή Ιουδαϊκή οπτική του Μεσσία, την εθνική σωτηρία και την ωφελιμιστική άποψη («γιατί να πάει χαμένο αυτό το πανάκριβο μύρο;»). Αντίθετα, οι 11 μαθητές εκφράζουν ανοικτούς ορίζοντες, και προσπαθούν να διεισδύσουν όχι στην ιστορική πορεία του Ιησού αλλά στο Μυστήριο της Πνευματικής Ζωής Του.</w:t>
      </w:r>
    </w:p>
    <w:p w:rsidR="004B757C" w:rsidRPr="00957D50" w:rsidRDefault="004B757C" w:rsidP="00784233">
      <w:pPr>
        <w:pStyle w:val="a6"/>
        <w:widowControl w:val="0"/>
        <w:spacing w:after="0" w:line="240" w:lineRule="auto"/>
        <w:ind w:left="0"/>
        <w:jc w:val="both"/>
        <w:rPr>
          <w:rFonts w:ascii="Arial Narrow" w:hAnsi="Arial Narrow" w:cstheme="majorHAnsi"/>
        </w:rPr>
      </w:pPr>
    </w:p>
    <w:p w:rsidR="00DF5EA0" w:rsidRPr="00957D50" w:rsidRDefault="00F30530" w:rsidP="00784233">
      <w:pPr>
        <w:pStyle w:val="a6"/>
        <w:widowControl w:val="0"/>
        <w:spacing w:after="0" w:line="240" w:lineRule="auto"/>
        <w:ind w:left="0"/>
        <w:jc w:val="both"/>
        <w:rPr>
          <w:rFonts w:ascii="Arial Narrow" w:hAnsi="Arial Narrow" w:cstheme="majorHAnsi"/>
          <w:i/>
        </w:rPr>
      </w:pPr>
      <w:r w:rsidRPr="00957D50">
        <w:rPr>
          <w:rFonts w:ascii="Arial Narrow" w:hAnsi="Arial Narrow" w:cstheme="majorHAnsi"/>
          <w:b/>
        </w:rPr>
        <w:t>Το ερώτημα είναι:</w:t>
      </w:r>
      <w:r w:rsidR="00EC0735" w:rsidRPr="00957D50">
        <w:rPr>
          <w:rFonts w:ascii="Arial Narrow" w:hAnsi="Arial Narrow" w:cstheme="majorHAnsi"/>
          <w:b/>
        </w:rPr>
        <w:t xml:space="preserve"> </w:t>
      </w:r>
      <w:r w:rsidR="00466073" w:rsidRPr="00957D50">
        <w:rPr>
          <w:rFonts w:ascii="Arial Narrow" w:hAnsi="Arial Narrow" w:cstheme="majorHAnsi"/>
          <w:b/>
        </w:rPr>
        <w:t xml:space="preserve">σήμερα εμείς </w:t>
      </w:r>
      <w:r w:rsidRPr="00957D50">
        <w:rPr>
          <w:rFonts w:ascii="Arial Narrow" w:hAnsi="Arial Narrow" w:cstheme="majorHAnsi"/>
          <w:b/>
        </w:rPr>
        <w:t xml:space="preserve">ακολουθούμε το διακόνημα της Εκκλησίας ή την θρησκευτικότητα του Ιούδα; </w:t>
      </w:r>
      <w:r w:rsidR="00810910" w:rsidRPr="00957D50">
        <w:rPr>
          <w:rFonts w:ascii="Arial Narrow" w:hAnsi="Arial Narrow" w:cstheme="majorHAnsi"/>
        </w:rPr>
        <w:t xml:space="preserve">Κατά τον καθηγητή Πατρώνο, </w:t>
      </w:r>
      <w:r w:rsidR="00476FCB" w:rsidRPr="00957D50">
        <w:rPr>
          <w:rFonts w:ascii="Arial Narrow" w:hAnsi="Arial Narrow" w:cstheme="majorHAnsi"/>
        </w:rPr>
        <w:t>«</w:t>
      </w:r>
      <w:r w:rsidR="00810910" w:rsidRPr="00957D50">
        <w:rPr>
          <w:rFonts w:ascii="Arial Narrow" w:hAnsi="Arial Narrow" w:cstheme="majorHAnsi"/>
          <w:i/>
        </w:rPr>
        <w:t>η</w:t>
      </w:r>
      <w:r w:rsidR="00075408" w:rsidRPr="00957D50">
        <w:rPr>
          <w:rFonts w:ascii="Arial Narrow" w:hAnsi="Arial Narrow" w:cstheme="majorHAnsi"/>
          <w:i/>
        </w:rPr>
        <w:t xml:space="preserve"> θρησκεία είναι το προπατορικό αμάρτ</w:t>
      </w:r>
      <w:r w:rsidR="00DB1E5D" w:rsidRPr="00957D50">
        <w:rPr>
          <w:rFonts w:ascii="Arial Narrow" w:hAnsi="Arial Narrow" w:cstheme="majorHAnsi"/>
          <w:i/>
        </w:rPr>
        <w:t>η</w:t>
      </w:r>
      <w:r w:rsidR="00075408" w:rsidRPr="00957D50">
        <w:rPr>
          <w:rFonts w:ascii="Arial Narrow" w:hAnsi="Arial Narrow" w:cstheme="majorHAnsi"/>
          <w:i/>
        </w:rPr>
        <w:t xml:space="preserve">μα της Εκκλησίας, διότι μας συνοδεύει ως </w:t>
      </w:r>
      <w:r w:rsidR="00373543" w:rsidRPr="00957D50">
        <w:rPr>
          <w:rFonts w:ascii="Arial Narrow" w:hAnsi="Arial Narrow" w:cstheme="majorHAnsi"/>
          <w:i/>
        </w:rPr>
        <w:t>κίνδυνος</w:t>
      </w:r>
      <w:r w:rsidR="00075408" w:rsidRPr="00957D50">
        <w:rPr>
          <w:rFonts w:ascii="Arial Narrow" w:hAnsi="Arial Narrow" w:cstheme="majorHAnsi"/>
          <w:i/>
        </w:rPr>
        <w:t xml:space="preserve"> απ’</w:t>
      </w:r>
      <w:r w:rsidR="00810910" w:rsidRPr="00957D50">
        <w:rPr>
          <w:rFonts w:ascii="Arial Narrow" w:hAnsi="Arial Narrow" w:cstheme="majorHAnsi"/>
          <w:i/>
        </w:rPr>
        <w:t xml:space="preserve"> </w:t>
      </w:r>
      <w:r w:rsidR="00075408" w:rsidRPr="00957D50">
        <w:rPr>
          <w:rFonts w:ascii="Arial Narrow" w:hAnsi="Arial Narrow" w:cstheme="majorHAnsi"/>
          <w:i/>
        </w:rPr>
        <w:t xml:space="preserve">αρχής έως τέλος. Η Εκκλησία είναι πρόσωπο προς πρόσωπο κοινωνία με κέντρο τον Χριστό, βίωμα ενότητας, εμπειρία </w:t>
      </w:r>
      <w:r w:rsidRPr="00957D50">
        <w:rPr>
          <w:rFonts w:ascii="Arial Narrow" w:hAnsi="Arial Narrow" w:cstheme="majorHAnsi"/>
          <w:i/>
        </w:rPr>
        <w:t>αγάπης (Ύμνος της Αγάπης</w:t>
      </w:r>
      <w:r w:rsidR="00FE6D29" w:rsidRPr="00957D50">
        <w:rPr>
          <w:rFonts w:ascii="Arial Narrow" w:hAnsi="Arial Narrow" w:cstheme="majorHAnsi"/>
          <w:i/>
        </w:rPr>
        <w:t>,</w:t>
      </w:r>
      <w:r w:rsidRPr="00957D50">
        <w:rPr>
          <w:rFonts w:ascii="Arial Narrow" w:hAnsi="Arial Narrow" w:cstheme="majorHAnsi"/>
          <w:i/>
        </w:rPr>
        <w:t xml:space="preserve"> Κο 13).</w:t>
      </w:r>
      <w:r w:rsidR="00075408" w:rsidRPr="00957D50">
        <w:rPr>
          <w:rFonts w:ascii="Arial Narrow" w:hAnsi="Arial Narrow" w:cstheme="majorHAnsi"/>
          <w:i/>
        </w:rPr>
        <w:t xml:space="preserve">  </w:t>
      </w:r>
      <w:r w:rsidRPr="00957D50">
        <w:rPr>
          <w:rFonts w:ascii="Arial Narrow" w:hAnsi="Arial Narrow" w:cstheme="majorHAnsi"/>
          <w:i/>
        </w:rPr>
        <w:t xml:space="preserve">Σημαντική είναι </w:t>
      </w:r>
      <w:r w:rsidR="00075408" w:rsidRPr="00957D50">
        <w:rPr>
          <w:rFonts w:ascii="Arial Narrow" w:hAnsi="Arial Narrow" w:cstheme="majorHAnsi"/>
          <w:i/>
        </w:rPr>
        <w:t xml:space="preserve">η </w:t>
      </w:r>
      <w:r w:rsidRPr="00957D50">
        <w:rPr>
          <w:rFonts w:ascii="Arial Narrow" w:hAnsi="Arial Narrow" w:cstheme="majorHAnsi"/>
          <w:i/>
        </w:rPr>
        <w:t>Π</w:t>
      </w:r>
      <w:r w:rsidR="00075408" w:rsidRPr="00957D50">
        <w:rPr>
          <w:rFonts w:ascii="Arial Narrow" w:hAnsi="Arial Narrow" w:cstheme="majorHAnsi"/>
          <w:i/>
        </w:rPr>
        <w:t>ίστη και η Ελπίδα, μείζον όμως η Αγάπη (η εμπειρία της ο</w:t>
      </w:r>
      <w:r w:rsidRPr="00957D50">
        <w:rPr>
          <w:rFonts w:ascii="Arial Narrow" w:hAnsi="Arial Narrow" w:cstheme="majorHAnsi"/>
          <w:i/>
        </w:rPr>
        <w:t xml:space="preserve">ποίας καταξιώνει την Εκκλησία). </w:t>
      </w:r>
      <w:r w:rsidR="00075408" w:rsidRPr="00957D50">
        <w:rPr>
          <w:rFonts w:ascii="Arial Narrow" w:hAnsi="Arial Narrow" w:cstheme="majorHAnsi"/>
          <w:i/>
        </w:rPr>
        <w:t xml:space="preserve">Με το </w:t>
      </w:r>
      <w:r w:rsidR="00373543" w:rsidRPr="00957D50">
        <w:rPr>
          <w:rFonts w:ascii="Arial Narrow" w:hAnsi="Arial Narrow" w:cstheme="majorHAnsi"/>
          <w:i/>
        </w:rPr>
        <w:t>νομικίστικο</w:t>
      </w:r>
      <w:r w:rsidR="00075408" w:rsidRPr="00957D50">
        <w:rPr>
          <w:rFonts w:ascii="Arial Narrow" w:hAnsi="Arial Narrow" w:cstheme="majorHAnsi"/>
          <w:i/>
        </w:rPr>
        <w:t xml:space="preserve"> κριτήριο επιλογής </w:t>
      </w:r>
      <w:r w:rsidR="002E1DF8" w:rsidRPr="00957D50">
        <w:rPr>
          <w:rFonts w:ascii="Arial Narrow" w:hAnsi="Arial Narrow" w:cstheme="majorHAnsi"/>
          <w:i/>
        </w:rPr>
        <w:t xml:space="preserve">(που εκφράζει η Δύση) </w:t>
      </w:r>
      <w:r w:rsidR="00075408" w:rsidRPr="00957D50">
        <w:rPr>
          <w:rFonts w:ascii="Arial Narrow" w:hAnsi="Arial Narrow" w:cstheme="majorHAnsi"/>
          <w:i/>
        </w:rPr>
        <w:t xml:space="preserve">κανείς μας δεν μπαίνει στο Παράδεισο κατά την 2α Παρουσία. </w:t>
      </w:r>
      <w:r w:rsidR="00373543" w:rsidRPr="00957D50">
        <w:rPr>
          <w:rFonts w:ascii="Arial Narrow" w:hAnsi="Arial Narrow" w:cstheme="majorHAnsi"/>
          <w:i/>
        </w:rPr>
        <w:t>Μ</w:t>
      </w:r>
      <w:r w:rsidR="00373543" w:rsidRPr="00957D50">
        <w:rPr>
          <w:rFonts w:ascii="Arial Narrow" w:hAnsi="Arial Narrow" w:cs="Arial"/>
          <w:i/>
        </w:rPr>
        <w:t>ό</w:t>
      </w:r>
      <w:r w:rsidR="00373543" w:rsidRPr="00957D50">
        <w:rPr>
          <w:rFonts w:ascii="Arial Narrow" w:hAnsi="Arial Narrow" w:cstheme="majorHAnsi"/>
          <w:i/>
        </w:rPr>
        <w:t>νον</w:t>
      </w:r>
      <w:r w:rsidR="00075408" w:rsidRPr="00957D50">
        <w:rPr>
          <w:rFonts w:ascii="Arial Narrow" w:hAnsi="Arial Narrow" w:cstheme="majorHAnsi"/>
          <w:i/>
        </w:rPr>
        <w:t xml:space="preserve"> με το έλεος και την αγάπη της Παναγίας – Εκκλησίας που λειτουργεί ως γέφυρα, </w:t>
      </w:r>
      <w:r w:rsidR="002E1DF8" w:rsidRPr="00957D50">
        <w:rPr>
          <w:rFonts w:ascii="Arial Narrow" w:hAnsi="Arial Narrow" w:cstheme="majorHAnsi"/>
          <w:i/>
        </w:rPr>
        <w:t>μπορούμε να σωθούμε.</w:t>
      </w:r>
      <w:r w:rsidR="00DF5EA0" w:rsidRPr="00957D50">
        <w:rPr>
          <w:rFonts w:ascii="Arial Narrow" w:hAnsi="Arial Narrow" w:cstheme="majorHAnsi"/>
          <w:i/>
        </w:rPr>
        <w:t xml:space="preserve"> </w:t>
      </w:r>
    </w:p>
    <w:p w:rsidR="00D325F8" w:rsidRPr="00957D50" w:rsidRDefault="002E1DF8" w:rsidP="00020621">
      <w:pPr>
        <w:pStyle w:val="a6"/>
        <w:widowControl w:val="0"/>
        <w:spacing w:after="0" w:line="240" w:lineRule="auto"/>
        <w:ind w:left="0"/>
        <w:jc w:val="both"/>
        <w:rPr>
          <w:rFonts w:ascii="Arial Narrow" w:eastAsia="Times New Roman" w:hAnsi="Arial Narrow" w:cstheme="majorBidi"/>
          <w:color w:val="2F5496" w:themeColor="accent1" w:themeShade="BF"/>
        </w:rPr>
      </w:pPr>
      <w:r w:rsidRPr="00957D50">
        <w:rPr>
          <w:rFonts w:ascii="Arial Narrow" w:hAnsi="Arial Narrow" w:cstheme="majorHAnsi"/>
          <w:i/>
        </w:rPr>
        <w:t xml:space="preserve">Κατά την 1η χιλιετία, </w:t>
      </w:r>
      <w:r w:rsidR="00F30530" w:rsidRPr="00957D50">
        <w:rPr>
          <w:rFonts w:ascii="Arial Narrow" w:hAnsi="Arial Narrow" w:cstheme="majorHAnsi"/>
          <w:i/>
        </w:rPr>
        <w:t>η ενότητα</w:t>
      </w:r>
      <w:r w:rsidRPr="00957D50">
        <w:rPr>
          <w:rFonts w:ascii="Arial Narrow" w:hAnsi="Arial Narrow" w:cstheme="majorHAnsi"/>
          <w:i/>
        </w:rPr>
        <w:t xml:space="preserve"> οδήγησε </w:t>
      </w:r>
      <w:r w:rsidR="00F95C10" w:rsidRPr="00957D50">
        <w:rPr>
          <w:rFonts w:ascii="Arial Narrow" w:hAnsi="Arial Narrow" w:cstheme="majorHAnsi"/>
          <w:i/>
        </w:rPr>
        <w:t xml:space="preserve">(Ανατολή και Δύση) </w:t>
      </w:r>
      <w:r w:rsidR="00724448" w:rsidRPr="00957D50">
        <w:rPr>
          <w:rFonts w:ascii="Arial Narrow" w:hAnsi="Arial Narrow" w:cstheme="majorHAnsi"/>
          <w:i/>
        </w:rPr>
        <w:t>σε</w:t>
      </w:r>
      <w:r w:rsidR="00F95C10" w:rsidRPr="00957D50">
        <w:rPr>
          <w:rFonts w:ascii="Arial Narrow" w:hAnsi="Arial Narrow" w:cstheme="majorHAnsi"/>
          <w:i/>
        </w:rPr>
        <w:t xml:space="preserve"> μεγάλη θεολογική ανάπτυξη. Κατά την 2η χιλιετία, στη Δύση, η θρησκειοποίηση οδήγησε σε διάσπαση, αιρέσεις (Καθολικισμός, Προτεσταντισμός, κ.α.) και σε πολέμους και καταστροφές. </w:t>
      </w:r>
      <w:r w:rsidRPr="00957D50">
        <w:rPr>
          <w:rFonts w:ascii="Arial Narrow" w:hAnsi="Arial Narrow" w:cstheme="majorHAnsi"/>
          <w:i/>
        </w:rPr>
        <w:t>Κατά την 3η</w:t>
      </w:r>
      <w:r w:rsidR="00F95C10" w:rsidRPr="00957D50">
        <w:rPr>
          <w:rFonts w:ascii="Arial Narrow" w:hAnsi="Arial Narrow" w:cstheme="majorHAnsi"/>
          <w:i/>
        </w:rPr>
        <w:t xml:space="preserve"> χιλιετία, ελπίζουμε να </w:t>
      </w:r>
      <w:r w:rsidR="0010592F" w:rsidRPr="00957D50">
        <w:rPr>
          <w:rFonts w:ascii="Arial Narrow" w:hAnsi="Arial Narrow" w:cstheme="majorHAnsi"/>
          <w:i/>
        </w:rPr>
        <w:t>στοχεύσουμε</w:t>
      </w:r>
      <w:r w:rsidRPr="00957D50">
        <w:rPr>
          <w:rFonts w:ascii="Arial Narrow" w:hAnsi="Arial Narrow" w:cstheme="majorHAnsi"/>
          <w:i/>
        </w:rPr>
        <w:t xml:space="preserve"> προς την ενότητα, την αγάπη, την επαναφορά, την διόρθωση.</w:t>
      </w:r>
      <w:r w:rsidR="00757DAB" w:rsidRPr="00957D50">
        <w:rPr>
          <w:rFonts w:ascii="Arial Narrow" w:hAnsi="Arial Narrow" w:cstheme="majorHAnsi"/>
          <w:i/>
        </w:rPr>
        <w:t xml:space="preserve"> </w:t>
      </w:r>
      <w:r w:rsidR="00D7025E" w:rsidRPr="00957D50">
        <w:rPr>
          <w:rFonts w:ascii="Arial Narrow" w:hAnsi="Arial Narrow" w:cstheme="majorHAnsi"/>
          <w:i/>
        </w:rPr>
        <w:t>Στην 1η Εκ</w:t>
      </w:r>
      <w:r w:rsidR="00F95C10" w:rsidRPr="00957D50">
        <w:rPr>
          <w:rFonts w:ascii="Arial Narrow" w:hAnsi="Arial Narrow" w:cstheme="majorHAnsi"/>
          <w:i/>
        </w:rPr>
        <w:t>κλησία</w:t>
      </w:r>
      <w:r w:rsidR="004F0BF7" w:rsidRPr="00957D50">
        <w:rPr>
          <w:rFonts w:ascii="Arial Narrow" w:hAnsi="Arial Narrow" w:cstheme="majorHAnsi"/>
          <w:i/>
        </w:rPr>
        <w:t xml:space="preserve"> </w:t>
      </w:r>
      <w:r w:rsidR="00F95C10" w:rsidRPr="00957D50">
        <w:rPr>
          <w:rFonts w:ascii="Arial Narrow" w:hAnsi="Arial Narrow" w:cstheme="majorHAnsi"/>
          <w:i/>
        </w:rPr>
        <w:t>η βάση ήταν ο Διάκονος</w:t>
      </w:r>
      <w:r w:rsidR="00872311" w:rsidRPr="00957D50">
        <w:rPr>
          <w:rFonts w:ascii="Arial Narrow" w:hAnsi="Arial Narrow" w:cstheme="majorHAnsi"/>
          <w:i/>
        </w:rPr>
        <w:t xml:space="preserve"> </w:t>
      </w:r>
      <w:r w:rsidR="00443B48" w:rsidRPr="00957D50">
        <w:rPr>
          <w:rFonts w:ascii="Arial Narrow" w:hAnsi="Arial Narrow" w:cstheme="majorHAnsi"/>
        </w:rPr>
        <w:t>(</w:t>
      </w:r>
      <w:r w:rsidR="00A34BC7" w:rsidRPr="00957D50">
        <w:rPr>
          <w:rFonts w:ascii="Arial Narrow" w:hAnsi="Arial Narrow" w:cstheme="majorHAnsi"/>
        </w:rPr>
        <w:t xml:space="preserve">ο </w:t>
      </w:r>
      <w:r w:rsidR="00307361" w:rsidRPr="00957D50">
        <w:rPr>
          <w:rFonts w:ascii="Arial Narrow" w:hAnsi="Arial Narrow" w:cstheme="majorHAnsi"/>
        </w:rPr>
        <w:t>Γεωργός</w:t>
      </w:r>
      <w:r w:rsidR="00443B48" w:rsidRPr="00957D50">
        <w:rPr>
          <w:rFonts w:ascii="Arial Narrow" w:hAnsi="Arial Narrow" w:cstheme="majorHAnsi"/>
        </w:rPr>
        <w:t xml:space="preserve"> του Αμπελώνα</w:t>
      </w:r>
      <w:r w:rsidR="004069D3" w:rsidRPr="00957D50">
        <w:rPr>
          <w:rFonts w:ascii="Arial Narrow" w:hAnsi="Arial Narrow" w:cstheme="majorHAnsi"/>
        </w:rPr>
        <w:fldChar w:fldCharType="begin"/>
      </w:r>
      <w:r w:rsidR="00DD49DD" w:rsidRPr="00957D50">
        <w:rPr>
          <w:rFonts w:ascii="Arial Narrow" w:hAnsi="Arial Narrow"/>
        </w:rPr>
        <w:instrText xml:space="preserve"> XE "</w:instrText>
      </w:r>
      <w:r w:rsidR="00DD49DD" w:rsidRPr="00957D50">
        <w:rPr>
          <w:rStyle w:val="-"/>
          <w:rFonts w:ascii="Arial Narrow" w:hAnsi="Arial Narrow"/>
          <w:noProof/>
        </w:rPr>
        <w:instrText>Αμπελώνα</w:instrText>
      </w:r>
      <w:r w:rsidR="00DD49DD" w:rsidRPr="00957D50">
        <w:rPr>
          <w:rFonts w:ascii="Arial Narrow" w:hAnsi="Arial Narrow"/>
        </w:rPr>
        <w:instrText xml:space="preserve">" </w:instrText>
      </w:r>
      <w:r w:rsidR="004069D3" w:rsidRPr="00957D50">
        <w:rPr>
          <w:rFonts w:ascii="Arial Narrow" w:hAnsi="Arial Narrow" w:cstheme="majorHAnsi"/>
        </w:rPr>
        <w:fldChar w:fldCharType="end"/>
      </w:r>
      <w:r w:rsidR="00443B48" w:rsidRPr="00957D50">
        <w:rPr>
          <w:rFonts w:ascii="Arial Narrow" w:hAnsi="Arial Narrow" w:cstheme="majorHAnsi"/>
        </w:rPr>
        <w:t>-Εκκλησίας)</w:t>
      </w:r>
      <w:r w:rsidR="00443B48" w:rsidRPr="00957D50">
        <w:rPr>
          <w:rFonts w:ascii="Arial Narrow" w:hAnsi="Arial Narrow" w:cstheme="majorHAnsi"/>
          <w:i/>
        </w:rPr>
        <w:t xml:space="preserve"> </w:t>
      </w:r>
      <w:r w:rsidR="00872311" w:rsidRPr="00957D50">
        <w:rPr>
          <w:rFonts w:ascii="Arial Narrow" w:hAnsi="Arial Narrow" w:cstheme="majorHAnsi"/>
          <w:i/>
        </w:rPr>
        <w:t xml:space="preserve">που εφάρμοζε </w:t>
      </w:r>
      <w:r w:rsidR="00BC4AC5" w:rsidRPr="00957D50">
        <w:rPr>
          <w:rFonts w:ascii="Arial Narrow" w:hAnsi="Arial Narrow" w:cstheme="majorHAnsi"/>
          <w:i/>
        </w:rPr>
        <w:t xml:space="preserve">την </w:t>
      </w:r>
      <w:r w:rsidR="00F95C10" w:rsidRPr="00957D50">
        <w:rPr>
          <w:rFonts w:ascii="Arial Narrow" w:hAnsi="Arial Narrow" w:cstheme="majorHAnsi"/>
          <w:i/>
        </w:rPr>
        <w:t>ταπείνωση</w:t>
      </w:r>
      <w:r w:rsidR="00D7025E" w:rsidRPr="00957D50">
        <w:rPr>
          <w:rFonts w:ascii="Arial Narrow" w:hAnsi="Arial Narrow" w:cstheme="majorHAnsi"/>
          <w:i/>
        </w:rPr>
        <w:t xml:space="preserve">, διακονία, </w:t>
      </w:r>
      <w:r w:rsidR="00F95C10" w:rsidRPr="00957D50">
        <w:rPr>
          <w:rFonts w:ascii="Arial Narrow" w:hAnsi="Arial Narrow" w:cstheme="majorHAnsi"/>
          <w:i/>
        </w:rPr>
        <w:t>αγάπη και διάκριση</w:t>
      </w:r>
      <w:r w:rsidR="00757DAB" w:rsidRPr="00957D50">
        <w:rPr>
          <w:rFonts w:ascii="Arial Narrow" w:hAnsi="Arial Narrow" w:cstheme="majorHAnsi"/>
          <w:i/>
        </w:rPr>
        <w:t>»</w:t>
      </w:r>
      <w:r w:rsidR="00D7025E" w:rsidRPr="00957D50">
        <w:rPr>
          <w:rFonts w:ascii="Arial Narrow" w:hAnsi="Arial Narrow" w:cstheme="majorHAnsi"/>
          <w:i/>
        </w:rPr>
        <w:t>.</w:t>
      </w:r>
      <w:r w:rsidR="00D7025E" w:rsidRPr="00957D50">
        <w:rPr>
          <w:rFonts w:ascii="Arial Narrow" w:hAnsi="Arial Narrow" w:cstheme="majorHAnsi"/>
        </w:rPr>
        <w:t xml:space="preserve"> </w:t>
      </w:r>
      <w:r w:rsidR="00EE3BB2" w:rsidRPr="00957D50">
        <w:rPr>
          <w:rFonts w:ascii="Arial Narrow" w:hAnsi="Arial Narrow" w:cstheme="majorHAnsi"/>
        </w:rPr>
        <w:t>Κ</w:t>
      </w:r>
      <w:r w:rsidR="00F95C10" w:rsidRPr="00957D50">
        <w:rPr>
          <w:rFonts w:ascii="Arial Narrow" w:hAnsi="Arial Narrow" w:cstheme="majorHAnsi"/>
        </w:rPr>
        <w:t xml:space="preserve">αλόν θα ήταν </w:t>
      </w:r>
      <w:r w:rsidR="00CE6F65" w:rsidRPr="00957D50">
        <w:rPr>
          <w:rFonts w:ascii="Arial Narrow" w:hAnsi="Arial Narrow" w:cstheme="majorHAnsi"/>
        </w:rPr>
        <w:t xml:space="preserve">και σήμερα </w:t>
      </w:r>
      <w:r w:rsidR="00F95C10" w:rsidRPr="00957D50">
        <w:rPr>
          <w:rFonts w:ascii="Arial Narrow" w:hAnsi="Arial Narrow" w:cstheme="majorHAnsi"/>
        </w:rPr>
        <w:t>τα εκάστοτε ιερατεία να επαν</w:t>
      </w:r>
      <w:r w:rsidR="008A2292" w:rsidRPr="00957D50">
        <w:rPr>
          <w:rFonts w:ascii="Arial Narrow" w:hAnsi="Arial Narrow" w:cstheme="majorHAnsi"/>
        </w:rPr>
        <w:t xml:space="preserve">εξετάζουν και </w:t>
      </w:r>
      <w:r w:rsidR="00F95C10" w:rsidRPr="00957D50">
        <w:rPr>
          <w:rFonts w:ascii="Arial Narrow" w:hAnsi="Arial Narrow" w:cstheme="majorHAnsi"/>
        </w:rPr>
        <w:t>αξιολογ</w:t>
      </w:r>
      <w:r w:rsidR="008A2292" w:rsidRPr="00957D50">
        <w:rPr>
          <w:rFonts w:ascii="Arial Narrow" w:hAnsi="Arial Narrow" w:cstheme="majorHAnsi"/>
        </w:rPr>
        <w:t>ούν συστηματικά</w:t>
      </w:r>
      <w:r w:rsidR="00C05580" w:rsidRPr="00957D50">
        <w:rPr>
          <w:rFonts w:ascii="Arial Narrow" w:hAnsi="Arial Narrow" w:cstheme="majorHAnsi"/>
        </w:rPr>
        <w:t xml:space="preserve"> τη στάση τους ώστε </w:t>
      </w:r>
      <w:r w:rsidR="004D0B4F" w:rsidRPr="00957D50">
        <w:rPr>
          <w:rFonts w:ascii="Arial Narrow" w:hAnsi="Arial Narrow" w:cstheme="majorHAnsi"/>
        </w:rPr>
        <w:t xml:space="preserve">να </w:t>
      </w:r>
      <w:r w:rsidR="00BB003B" w:rsidRPr="00957D50">
        <w:rPr>
          <w:rFonts w:ascii="Arial Narrow" w:hAnsi="Arial Narrow" w:cstheme="majorHAnsi"/>
        </w:rPr>
        <w:t>είναι</w:t>
      </w:r>
      <w:r w:rsidR="00CE6F65" w:rsidRPr="00957D50">
        <w:rPr>
          <w:rFonts w:ascii="Arial Narrow" w:hAnsi="Arial Narrow" w:cstheme="majorHAnsi"/>
        </w:rPr>
        <w:t xml:space="preserve"> διαρκώς</w:t>
      </w:r>
      <w:r w:rsidR="00BB003B" w:rsidRPr="00957D50">
        <w:rPr>
          <w:rFonts w:ascii="Arial Narrow" w:hAnsi="Arial Narrow" w:cstheme="majorHAnsi"/>
        </w:rPr>
        <w:t xml:space="preserve"> </w:t>
      </w:r>
      <w:r w:rsidR="004D0B4F" w:rsidRPr="00957D50">
        <w:rPr>
          <w:rFonts w:ascii="Arial Narrow" w:hAnsi="Arial Narrow" w:cstheme="majorHAnsi"/>
        </w:rPr>
        <w:t>αντάξιοι του διακονήματος που τους έχει εμπιστευτεί ο Κύριος</w:t>
      </w:r>
      <w:r w:rsidR="00954D5B" w:rsidRPr="00957D50">
        <w:rPr>
          <w:rFonts w:ascii="Arial Narrow" w:hAnsi="Arial Narrow" w:cstheme="majorHAnsi"/>
        </w:rPr>
        <w:t>:</w:t>
      </w:r>
      <w:r w:rsidR="004D0B4F" w:rsidRPr="00957D50">
        <w:rPr>
          <w:rFonts w:ascii="Arial Narrow" w:hAnsi="Arial Narrow" w:cstheme="majorHAnsi"/>
        </w:rPr>
        <w:t xml:space="preserve"> να καλλιεργήσουν ως </w:t>
      </w:r>
      <w:r w:rsidR="00267C6B" w:rsidRPr="00957D50">
        <w:rPr>
          <w:rFonts w:ascii="Arial Narrow" w:hAnsi="Arial Narrow" w:cstheme="majorHAnsi"/>
        </w:rPr>
        <w:t>καλοί</w:t>
      </w:r>
      <w:r w:rsidR="004D0B4F" w:rsidRPr="00957D50">
        <w:rPr>
          <w:rFonts w:ascii="Arial Narrow" w:hAnsi="Arial Narrow" w:cstheme="majorHAnsi"/>
        </w:rPr>
        <w:t xml:space="preserve"> </w:t>
      </w:r>
      <w:r w:rsidR="00267C6B" w:rsidRPr="00957D50">
        <w:rPr>
          <w:rFonts w:ascii="Arial Narrow" w:hAnsi="Arial Narrow" w:cstheme="majorHAnsi"/>
        </w:rPr>
        <w:t xml:space="preserve">Γεωργοί </w:t>
      </w:r>
      <w:r w:rsidR="004D0B4F" w:rsidRPr="00957D50">
        <w:rPr>
          <w:rFonts w:ascii="Arial Narrow" w:hAnsi="Arial Narrow" w:cstheme="majorHAnsi"/>
        </w:rPr>
        <w:t>τον</w:t>
      </w:r>
      <w:r w:rsidR="00514EEC" w:rsidRPr="00957D50">
        <w:rPr>
          <w:rFonts w:ascii="Arial Narrow" w:hAnsi="Arial Narrow" w:cstheme="majorHAnsi"/>
        </w:rPr>
        <w:t xml:space="preserve"> </w:t>
      </w:r>
      <w:r w:rsidR="001570C9" w:rsidRPr="00957D50">
        <w:rPr>
          <w:rFonts w:ascii="Arial Narrow" w:hAnsi="Arial Narrow" w:cstheme="majorHAnsi"/>
        </w:rPr>
        <w:t xml:space="preserve">Αμπελώνα </w:t>
      </w:r>
      <w:r w:rsidR="00954D5B" w:rsidRPr="00957D50">
        <w:rPr>
          <w:rFonts w:ascii="Arial Narrow" w:hAnsi="Arial Narrow" w:cstheme="majorHAnsi"/>
        </w:rPr>
        <w:t>Τ</w:t>
      </w:r>
      <w:r w:rsidR="00514EEC" w:rsidRPr="00957D50">
        <w:rPr>
          <w:rFonts w:ascii="Arial Narrow" w:hAnsi="Arial Narrow" w:cstheme="majorHAnsi"/>
        </w:rPr>
        <w:t>ου και να Του τον αποδ</w:t>
      </w:r>
      <w:r w:rsidR="00954D5B" w:rsidRPr="00957D50">
        <w:rPr>
          <w:rFonts w:ascii="Arial Narrow" w:hAnsi="Arial Narrow" w:cstheme="majorHAnsi"/>
        </w:rPr>
        <w:t>ώ</w:t>
      </w:r>
      <w:r w:rsidR="00514EEC" w:rsidRPr="00957D50">
        <w:rPr>
          <w:rFonts w:ascii="Arial Narrow" w:hAnsi="Arial Narrow" w:cstheme="majorHAnsi"/>
        </w:rPr>
        <w:t xml:space="preserve">σουν </w:t>
      </w:r>
      <w:r w:rsidR="004F48D4" w:rsidRPr="00957D50">
        <w:rPr>
          <w:rFonts w:ascii="Arial Narrow" w:hAnsi="Arial Narrow" w:cstheme="majorHAnsi"/>
        </w:rPr>
        <w:t xml:space="preserve">με πολλούς καρπούς, </w:t>
      </w:r>
      <w:r w:rsidR="00514EEC" w:rsidRPr="00957D50">
        <w:rPr>
          <w:rFonts w:ascii="Arial Narrow" w:hAnsi="Arial Narrow" w:cstheme="majorHAnsi"/>
        </w:rPr>
        <w:t xml:space="preserve">όπως Εκείνος </w:t>
      </w:r>
      <w:r w:rsidR="0038373E" w:rsidRPr="00957D50">
        <w:rPr>
          <w:rFonts w:ascii="Arial Narrow" w:hAnsi="Arial Narrow" w:cstheme="majorHAnsi"/>
        </w:rPr>
        <w:t>αναμένει.</w:t>
      </w:r>
      <w:r w:rsidR="00D325F8" w:rsidRPr="00957D50">
        <w:rPr>
          <w:rFonts w:ascii="Arial Narrow" w:eastAsia="Times New Roman" w:hAnsi="Arial Narrow"/>
        </w:rPr>
        <w:br w:type="page"/>
      </w:r>
    </w:p>
    <w:p w:rsidR="00137196" w:rsidRPr="001022B3" w:rsidRDefault="00FB5C01" w:rsidP="001022B3">
      <w:pPr>
        <w:pStyle w:val="1"/>
        <w:rPr>
          <w:rFonts w:ascii="Arial Narrow" w:hAnsi="Arial Narrow"/>
        </w:rPr>
      </w:pPr>
      <w:bookmarkStart w:id="160" w:name="_Toc42964921"/>
      <w:r w:rsidRPr="001022B3">
        <w:rPr>
          <w:rFonts w:ascii="Arial Narrow" w:hAnsi="Arial Narrow"/>
        </w:rPr>
        <w:t>Κεφ</w:t>
      </w:r>
      <w:r w:rsidR="00DD4762" w:rsidRPr="001022B3">
        <w:rPr>
          <w:rFonts w:ascii="Arial Narrow" w:hAnsi="Arial Narrow"/>
        </w:rPr>
        <w:t xml:space="preserve">άλαιο </w:t>
      </w:r>
      <w:r w:rsidR="00137196" w:rsidRPr="001022B3">
        <w:rPr>
          <w:rFonts w:ascii="Arial Narrow" w:hAnsi="Arial Narrow"/>
        </w:rPr>
        <w:t>4.</w:t>
      </w:r>
      <w:r w:rsidR="00136B00" w:rsidRPr="001022B3">
        <w:rPr>
          <w:rFonts w:ascii="Arial Narrow" w:hAnsi="Arial Narrow"/>
        </w:rPr>
        <w:t xml:space="preserve"> </w:t>
      </w:r>
      <w:r w:rsidR="00BD65B2">
        <w:rPr>
          <w:rFonts w:ascii="Arial Narrow" w:hAnsi="Arial Narrow"/>
        </w:rPr>
        <w:t>Αρχές</w:t>
      </w:r>
      <w:r w:rsidR="00D36B9F" w:rsidRPr="001022B3">
        <w:rPr>
          <w:rFonts w:ascii="Arial Narrow" w:hAnsi="Arial Narrow"/>
        </w:rPr>
        <w:t xml:space="preserve"> Ηγεσίας</w:t>
      </w:r>
      <w:r w:rsidR="004069D3" w:rsidRPr="001022B3">
        <w:rPr>
          <w:rFonts w:ascii="Arial Narrow" w:hAnsi="Arial Narrow"/>
        </w:rPr>
        <w:fldChar w:fldCharType="begin"/>
      </w:r>
      <w:r w:rsidR="00DD49DD" w:rsidRPr="001022B3">
        <w:rPr>
          <w:rFonts w:ascii="Arial Narrow" w:hAnsi="Arial Narrow"/>
        </w:rPr>
        <w:instrText xml:space="preserve"> XE "Ηγεσίας" </w:instrText>
      </w:r>
      <w:r w:rsidR="004069D3" w:rsidRPr="001022B3">
        <w:rPr>
          <w:rFonts w:ascii="Arial Narrow" w:hAnsi="Arial Narrow"/>
        </w:rPr>
        <w:fldChar w:fldCharType="end"/>
      </w:r>
      <w:r w:rsidR="00D36B9F" w:rsidRPr="001022B3">
        <w:rPr>
          <w:rFonts w:ascii="Arial Narrow" w:hAnsi="Arial Narrow"/>
        </w:rPr>
        <w:t xml:space="preserve"> προς μίμηση</w:t>
      </w:r>
      <w:r w:rsidR="00810E18">
        <w:rPr>
          <w:rFonts w:ascii="Arial Narrow" w:hAnsi="Arial Narrow"/>
        </w:rPr>
        <w:t xml:space="preserve">: </w:t>
      </w:r>
      <w:r w:rsidR="004069D3" w:rsidRPr="001022B3">
        <w:rPr>
          <w:rFonts w:ascii="Arial Narrow" w:hAnsi="Arial Narrow"/>
        </w:rPr>
        <w:fldChar w:fldCharType="begin"/>
      </w:r>
      <w:r w:rsidR="00DD49DD" w:rsidRPr="001022B3">
        <w:rPr>
          <w:rFonts w:ascii="Arial Narrow" w:hAnsi="Arial Narrow"/>
        </w:rPr>
        <w:instrText xml:space="preserve"> XE "πρότυπο Ηγεσίας προς μίμηση" </w:instrText>
      </w:r>
      <w:r w:rsidR="004069D3" w:rsidRPr="001022B3">
        <w:rPr>
          <w:rFonts w:ascii="Arial Narrow" w:hAnsi="Arial Narrow"/>
        </w:rPr>
        <w:fldChar w:fldCharType="end"/>
      </w:r>
      <w:r w:rsidR="00810E18">
        <w:rPr>
          <w:rFonts w:ascii="Arial Narrow" w:hAnsi="Arial Narrow"/>
        </w:rPr>
        <w:t>η</w:t>
      </w:r>
      <w:r w:rsidR="00812E86" w:rsidRPr="001022B3">
        <w:rPr>
          <w:rFonts w:ascii="Arial Narrow" w:hAnsi="Arial Narrow"/>
        </w:rPr>
        <w:t xml:space="preserve"> </w:t>
      </w:r>
      <w:r w:rsidR="00137196" w:rsidRPr="001022B3">
        <w:rPr>
          <w:rFonts w:ascii="Arial Narrow" w:hAnsi="Arial Narrow"/>
        </w:rPr>
        <w:t>παραβολή της Αμπέλου</w:t>
      </w:r>
      <w:r w:rsidR="004069D3" w:rsidRPr="001022B3">
        <w:rPr>
          <w:rFonts w:ascii="Arial Narrow" w:hAnsi="Arial Narrow"/>
        </w:rPr>
        <w:fldChar w:fldCharType="begin"/>
      </w:r>
      <w:r w:rsidR="00DD49DD" w:rsidRPr="001022B3">
        <w:rPr>
          <w:rFonts w:ascii="Arial Narrow" w:hAnsi="Arial Narrow"/>
        </w:rPr>
        <w:instrText xml:space="preserve"> XE "Αμπέλου" </w:instrText>
      </w:r>
      <w:r w:rsidR="004069D3" w:rsidRPr="001022B3">
        <w:rPr>
          <w:rFonts w:ascii="Arial Narrow" w:hAnsi="Arial Narrow"/>
        </w:rPr>
        <w:fldChar w:fldCharType="end"/>
      </w:r>
      <w:r w:rsidR="001A304D" w:rsidRPr="001022B3">
        <w:rPr>
          <w:rFonts w:ascii="Arial Narrow" w:hAnsi="Arial Narrow"/>
        </w:rPr>
        <w:t>.</w:t>
      </w:r>
      <w:bookmarkEnd w:id="160"/>
    </w:p>
    <w:p w:rsidR="008207B8" w:rsidRDefault="008207B8" w:rsidP="00137196">
      <w:pPr>
        <w:pStyle w:val="21"/>
        <w:spacing w:before="0" w:line="240" w:lineRule="auto"/>
        <w:contextualSpacing/>
        <w:jc w:val="both"/>
        <w:rPr>
          <w:rFonts w:ascii="Arial Narrow" w:eastAsia="Times New Roman" w:hAnsi="Arial Narrow"/>
        </w:rPr>
      </w:pPr>
      <w:bookmarkStart w:id="161" w:name="_Toc536025481"/>
    </w:p>
    <w:p w:rsidR="00137196" w:rsidRPr="00784233" w:rsidRDefault="00137196" w:rsidP="00137196">
      <w:pPr>
        <w:pStyle w:val="21"/>
        <w:spacing w:before="0" w:line="240" w:lineRule="auto"/>
        <w:contextualSpacing/>
        <w:jc w:val="both"/>
        <w:rPr>
          <w:rFonts w:ascii="Arial Narrow" w:eastAsia="Times New Roman" w:hAnsi="Arial Narrow"/>
        </w:rPr>
      </w:pPr>
      <w:bookmarkStart w:id="162" w:name="_Toc42964922"/>
      <w:r w:rsidRPr="00784233">
        <w:rPr>
          <w:rFonts w:ascii="Arial Narrow" w:eastAsia="Times New Roman" w:hAnsi="Arial Narrow"/>
        </w:rPr>
        <w:t>Εισαγωγή</w:t>
      </w:r>
      <w:bookmarkEnd w:id="161"/>
      <w:bookmarkEnd w:id="162"/>
    </w:p>
    <w:p w:rsidR="004D095E" w:rsidRPr="003D4BC9" w:rsidRDefault="00137196" w:rsidP="00036688">
      <w:pPr>
        <w:spacing w:after="0" w:line="240" w:lineRule="auto"/>
        <w:ind w:left="3" w:right="46"/>
        <w:contextualSpacing/>
        <w:jc w:val="both"/>
        <w:rPr>
          <w:rFonts w:ascii="Arial Narrow" w:hAnsi="Arial Narrow"/>
          <w:szCs w:val="20"/>
        </w:rPr>
      </w:pPr>
      <w:r w:rsidRPr="003D4BC9">
        <w:rPr>
          <w:rFonts w:ascii="Arial Narrow" w:hAnsi="Arial Narrow"/>
          <w:szCs w:val="20"/>
        </w:rPr>
        <w:t>Σε αυτό το κεφάλαιο θα ασχοληθ</w:t>
      </w:r>
      <w:r w:rsidR="00BD65B2">
        <w:rPr>
          <w:rFonts w:ascii="Arial Narrow" w:hAnsi="Arial Narrow"/>
          <w:szCs w:val="20"/>
        </w:rPr>
        <w:t>ώ</w:t>
      </w:r>
      <w:r w:rsidRPr="003D4BC9">
        <w:rPr>
          <w:rFonts w:ascii="Arial Narrow" w:hAnsi="Arial Narrow"/>
          <w:szCs w:val="20"/>
        </w:rPr>
        <w:t xml:space="preserve"> με την </w:t>
      </w:r>
      <w:r w:rsidR="00036688">
        <w:rPr>
          <w:rFonts w:ascii="Arial Narrow" w:hAnsi="Arial Narrow"/>
          <w:szCs w:val="20"/>
        </w:rPr>
        <w:t>αναζήτηση αρχών ηγεσίας προς μίμηση σ</w:t>
      </w:r>
      <w:r w:rsidRPr="003D4BC9">
        <w:rPr>
          <w:rFonts w:ascii="Arial Narrow" w:hAnsi="Arial Narrow"/>
          <w:szCs w:val="20"/>
        </w:rPr>
        <w:t>τη</w:t>
      </w:r>
      <w:r w:rsidR="00036688">
        <w:rPr>
          <w:rFonts w:ascii="Arial Narrow" w:hAnsi="Arial Narrow"/>
          <w:szCs w:val="20"/>
        </w:rPr>
        <w:t>ν παραβολή</w:t>
      </w:r>
      <w:r w:rsidRPr="003D4BC9">
        <w:rPr>
          <w:rFonts w:ascii="Arial Narrow" w:hAnsi="Arial Narrow"/>
          <w:szCs w:val="20"/>
        </w:rPr>
        <w:t xml:space="preserve"> της </w:t>
      </w:r>
      <w:r w:rsidR="00036688">
        <w:rPr>
          <w:rFonts w:ascii="Arial Narrow" w:hAnsi="Arial Narrow"/>
          <w:szCs w:val="20"/>
        </w:rPr>
        <w:t>Α</w:t>
      </w:r>
      <w:r w:rsidRPr="003D4BC9">
        <w:rPr>
          <w:rFonts w:ascii="Arial Narrow" w:hAnsi="Arial Narrow"/>
          <w:szCs w:val="20"/>
        </w:rPr>
        <w:t xml:space="preserve">μπέλου στο κατά </w:t>
      </w:r>
      <w:r w:rsidR="00977019" w:rsidRPr="003D4BC9">
        <w:rPr>
          <w:rFonts w:ascii="Arial Narrow" w:hAnsi="Arial Narrow"/>
          <w:szCs w:val="20"/>
        </w:rPr>
        <w:t>Ιωάννη</w:t>
      </w:r>
      <w:r w:rsidRPr="003D4BC9">
        <w:rPr>
          <w:rFonts w:ascii="Arial Narrow" w:hAnsi="Arial Narrow"/>
          <w:szCs w:val="20"/>
        </w:rPr>
        <w:t xml:space="preserve"> Ευαγγέλιο (Ιω 15,1-8)</w:t>
      </w:r>
      <w:r w:rsidR="00036688">
        <w:rPr>
          <w:rFonts w:ascii="Arial Narrow" w:hAnsi="Arial Narrow"/>
          <w:szCs w:val="20"/>
        </w:rPr>
        <w:t xml:space="preserve">. Θα αναλύσω </w:t>
      </w:r>
      <w:r w:rsidRPr="003D4BC9">
        <w:rPr>
          <w:rFonts w:ascii="Arial Narrow" w:hAnsi="Arial Narrow"/>
          <w:szCs w:val="20"/>
        </w:rPr>
        <w:t xml:space="preserve"> τα θεολογικά </w:t>
      </w:r>
      <w:r w:rsidR="00811276">
        <w:rPr>
          <w:rFonts w:ascii="Arial Narrow" w:hAnsi="Arial Narrow"/>
          <w:szCs w:val="20"/>
        </w:rPr>
        <w:t xml:space="preserve">της </w:t>
      </w:r>
      <w:r w:rsidRPr="003D4BC9">
        <w:rPr>
          <w:rFonts w:ascii="Arial Narrow" w:hAnsi="Arial Narrow"/>
          <w:szCs w:val="20"/>
        </w:rPr>
        <w:t xml:space="preserve">νοήματα </w:t>
      </w:r>
      <w:r w:rsidR="00811276">
        <w:rPr>
          <w:rFonts w:ascii="Arial Narrow" w:hAnsi="Arial Narrow"/>
          <w:szCs w:val="20"/>
        </w:rPr>
        <w:t xml:space="preserve">περί ηγεσίας </w:t>
      </w:r>
      <w:r w:rsidRPr="003D4BC9">
        <w:rPr>
          <w:rFonts w:ascii="Arial Narrow" w:hAnsi="Arial Narrow"/>
          <w:szCs w:val="20"/>
        </w:rPr>
        <w:t xml:space="preserve">και </w:t>
      </w:r>
      <w:r w:rsidR="00811276">
        <w:rPr>
          <w:rFonts w:ascii="Arial Narrow" w:hAnsi="Arial Narrow"/>
          <w:szCs w:val="20"/>
        </w:rPr>
        <w:t xml:space="preserve">τις </w:t>
      </w:r>
      <w:r w:rsidRPr="003D4BC9">
        <w:rPr>
          <w:rFonts w:ascii="Arial Narrow" w:hAnsi="Arial Narrow"/>
          <w:szCs w:val="20"/>
        </w:rPr>
        <w:t>προεκτάσεις τους σ</w:t>
      </w:r>
      <w:r w:rsidR="00811276">
        <w:rPr>
          <w:rFonts w:ascii="Arial Narrow" w:hAnsi="Arial Narrow"/>
          <w:szCs w:val="20"/>
        </w:rPr>
        <w:t>την ηγεσία στην σημερινή εποχή</w:t>
      </w:r>
      <w:r w:rsidRPr="003D4BC9">
        <w:rPr>
          <w:rFonts w:ascii="Arial Narrow" w:hAnsi="Arial Narrow"/>
          <w:szCs w:val="20"/>
        </w:rPr>
        <w:t xml:space="preserve">. </w:t>
      </w:r>
    </w:p>
    <w:p w:rsidR="002A0D7F" w:rsidRDefault="007A7E15" w:rsidP="002A0D7F">
      <w:pPr>
        <w:keepNext/>
        <w:jc w:val="center"/>
      </w:pPr>
      <w:r w:rsidRPr="004677C9">
        <w:rPr>
          <w:noProof/>
          <w:lang w:eastAsia="el-GR"/>
        </w:rPr>
        <w:drawing>
          <wp:inline distT="0" distB="0" distL="0" distR="0">
            <wp:extent cx="6096851" cy="3429479"/>
            <wp:effectExtent l="190500" t="190500" r="189865" b="19050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4D095E" w:rsidRPr="002A0D7F" w:rsidRDefault="002A0D7F" w:rsidP="004D095E">
      <w:pPr>
        <w:pStyle w:val="af1"/>
        <w:jc w:val="center"/>
        <w:rPr>
          <w:rFonts w:ascii="Arial Narrow" w:hAnsi="Arial Narrow"/>
        </w:rPr>
      </w:pPr>
      <w:bookmarkStart w:id="163" w:name="_Toc42964826"/>
      <w:r w:rsidRPr="002A0D7F">
        <w:rPr>
          <w:rFonts w:ascii="Arial Narrow" w:hAnsi="Arial Narrow"/>
        </w:rPr>
        <w:t xml:space="preserve">Εικόνα </w:t>
      </w:r>
      <w:r w:rsidR="004069D3" w:rsidRPr="002A0D7F">
        <w:rPr>
          <w:rFonts w:ascii="Arial Narrow" w:hAnsi="Arial Narrow"/>
        </w:rPr>
        <w:fldChar w:fldCharType="begin"/>
      </w:r>
      <w:r w:rsidRPr="002A0D7F">
        <w:rPr>
          <w:rFonts w:ascii="Arial Narrow" w:hAnsi="Arial Narrow"/>
        </w:rPr>
        <w:instrText xml:space="preserve"> SEQ Figure \* ARABIC </w:instrText>
      </w:r>
      <w:r w:rsidR="004069D3" w:rsidRPr="002A0D7F">
        <w:rPr>
          <w:rFonts w:ascii="Arial Narrow" w:hAnsi="Arial Narrow"/>
        </w:rPr>
        <w:fldChar w:fldCharType="separate"/>
      </w:r>
      <w:r w:rsidR="00CA6414">
        <w:rPr>
          <w:rFonts w:ascii="Arial Narrow" w:hAnsi="Arial Narrow"/>
          <w:noProof/>
        </w:rPr>
        <w:t>32</w:t>
      </w:r>
      <w:r w:rsidR="004069D3" w:rsidRPr="002A0D7F">
        <w:rPr>
          <w:rFonts w:ascii="Arial Narrow" w:hAnsi="Arial Narrow"/>
        </w:rPr>
        <w:fldChar w:fldCharType="end"/>
      </w:r>
      <w:r w:rsidRPr="002A0D7F">
        <w:rPr>
          <w:rFonts w:ascii="Arial Narrow" w:hAnsi="Arial Narrow"/>
        </w:rPr>
        <w:t>.</w:t>
      </w:r>
      <w:r w:rsidR="004D095E" w:rsidRPr="002A0D7F">
        <w:rPr>
          <w:rFonts w:ascii="Arial Narrow" w:hAnsi="Arial Narrow"/>
        </w:rPr>
        <w:t xml:space="preserve"> Εστίαση κεφαλαί</w:t>
      </w:r>
      <w:r w:rsidRPr="002A0D7F">
        <w:rPr>
          <w:rFonts w:ascii="Arial Narrow" w:hAnsi="Arial Narrow"/>
        </w:rPr>
        <w:t>ου 4</w:t>
      </w:r>
      <w:r w:rsidR="004D095E" w:rsidRPr="002A0D7F">
        <w:rPr>
          <w:rFonts w:ascii="Arial Narrow" w:hAnsi="Arial Narrow"/>
        </w:rPr>
        <w:t>.</w:t>
      </w:r>
      <w:bookmarkEnd w:id="163"/>
    </w:p>
    <w:p w:rsidR="004A57D3" w:rsidRDefault="00036688" w:rsidP="00446001">
      <w:pPr>
        <w:tabs>
          <w:tab w:val="right" w:pos="8373"/>
        </w:tabs>
        <w:spacing w:after="0" w:line="240" w:lineRule="auto"/>
        <w:ind w:left="-7"/>
        <w:contextualSpacing/>
        <w:jc w:val="both"/>
        <w:rPr>
          <w:rFonts w:ascii="Arial Narrow" w:hAnsi="Arial Narrow"/>
          <w:szCs w:val="20"/>
        </w:rPr>
      </w:pPr>
      <w:r w:rsidRPr="003D4BC9">
        <w:rPr>
          <w:rFonts w:ascii="Arial Narrow" w:hAnsi="Arial Narrow"/>
          <w:szCs w:val="20"/>
        </w:rPr>
        <w:t>Η παραβολή βρίσκεται στο κέντρο του αποχαιρετιστήριου λόγου του Ιησού (Ιω 13-17) και παρουσιάζει την εικόνα της αμπέλου και των κλημάτων, κατά την οποία τα κλήματα ζωογονούνται από τον κορμό της αμπέλου. Στην εν λόγω παραβολή τα «</w:t>
      </w:r>
      <w:r w:rsidRPr="003D4BC9">
        <w:rPr>
          <w:rFonts w:ascii="Arial Narrow" w:hAnsi="Arial Narrow"/>
          <w:i/>
          <w:szCs w:val="20"/>
        </w:rPr>
        <w:t>κλήματα</w:t>
      </w:r>
      <w:r w:rsidRPr="003D4BC9">
        <w:rPr>
          <w:rFonts w:ascii="Arial Narrow" w:hAnsi="Arial Narrow"/>
          <w:szCs w:val="20"/>
        </w:rPr>
        <w:t xml:space="preserve">» είναι οι μαθητές του Ιησού </w:t>
      </w:r>
      <w:r>
        <w:rPr>
          <w:rFonts w:ascii="Arial Narrow" w:hAnsi="Arial Narrow"/>
          <w:szCs w:val="20"/>
        </w:rPr>
        <w:t xml:space="preserve">Χριστού </w:t>
      </w:r>
      <w:r w:rsidRPr="003D4BC9">
        <w:rPr>
          <w:rFonts w:ascii="Arial Narrow" w:hAnsi="Arial Narrow"/>
          <w:szCs w:val="20"/>
        </w:rPr>
        <w:t xml:space="preserve">και κατ’ επέκταση </w:t>
      </w:r>
      <w:r>
        <w:rPr>
          <w:rFonts w:ascii="Arial Narrow" w:hAnsi="Arial Narrow"/>
          <w:szCs w:val="20"/>
        </w:rPr>
        <w:t xml:space="preserve">ολόκληρη η </w:t>
      </w:r>
      <w:r w:rsidRPr="003D4BC9">
        <w:rPr>
          <w:rFonts w:ascii="Arial Narrow" w:hAnsi="Arial Narrow"/>
          <w:szCs w:val="20"/>
        </w:rPr>
        <w:t>Εκκλησία</w:t>
      </w:r>
      <w:r>
        <w:rPr>
          <w:rFonts w:ascii="Arial Narrow" w:hAnsi="Arial Narrow"/>
          <w:szCs w:val="20"/>
        </w:rPr>
        <w:t>,</w:t>
      </w:r>
      <w:r w:rsidRPr="003D4BC9">
        <w:rPr>
          <w:rFonts w:ascii="Arial Narrow" w:hAnsi="Arial Narrow"/>
          <w:szCs w:val="20"/>
        </w:rPr>
        <w:t xml:space="preserve"> ενώ «</w:t>
      </w:r>
      <w:r w:rsidRPr="003D4BC9">
        <w:rPr>
          <w:rFonts w:ascii="Arial Narrow" w:hAnsi="Arial Narrow"/>
          <w:i/>
          <w:szCs w:val="20"/>
        </w:rPr>
        <w:t>η άμπελος</w:t>
      </w:r>
      <w:r w:rsidR="004069D3" w:rsidRPr="003D4BC9">
        <w:rPr>
          <w:rFonts w:ascii="Arial Narrow" w:hAnsi="Arial Narrow"/>
          <w:i/>
          <w:szCs w:val="20"/>
        </w:rPr>
        <w:fldChar w:fldCharType="begin"/>
      </w:r>
      <w:r w:rsidRPr="003D4BC9">
        <w:rPr>
          <w:rFonts w:ascii="Arial Narrow" w:hAnsi="Arial Narrow"/>
        </w:rPr>
        <w:instrText xml:space="preserve"> XE "</w:instrText>
      </w:r>
      <w:r w:rsidRPr="003D4BC9">
        <w:rPr>
          <w:rStyle w:val="-"/>
          <w:rFonts w:ascii="Arial Narrow" w:hAnsi="Arial Narrow"/>
          <w:noProof/>
        </w:rPr>
        <w:instrText>άμπελος</w:instrText>
      </w:r>
      <w:r w:rsidRPr="003D4BC9">
        <w:rPr>
          <w:rFonts w:ascii="Arial Narrow" w:hAnsi="Arial Narrow"/>
        </w:rPr>
        <w:instrText xml:space="preserve">" </w:instrText>
      </w:r>
      <w:r w:rsidR="004069D3" w:rsidRPr="003D4BC9">
        <w:rPr>
          <w:rFonts w:ascii="Arial Narrow" w:hAnsi="Arial Narrow"/>
          <w:i/>
          <w:szCs w:val="20"/>
        </w:rPr>
        <w:fldChar w:fldCharType="end"/>
      </w:r>
      <w:r w:rsidRPr="003D4BC9">
        <w:rPr>
          <w:rFonts w:ascii="Arial Narrow" w:hAnsi="Arial Narrow"/>
          <w:i/>
          <w:szCs w:val="20"/>
        </w:rPr>
        <w:t xml:space="preserve"> </w:t>
      </w:r>
      <w:r>
        <w:rPr>
          <w:rFonts w:ascii="Arial Narrow" w:hAnsi="Arial Narrow"/>
          <w:i/>
          <w:szCs w:val="20"/>
        </w:rPr>
        <w:t xml:space="preserve">η </w:t>
      </w:r>
      <w:r w:rsidRPr="003D4BC9">
        <w:rPr>
          <w:rFonts w:ascii="Arial Narrow" w:hAnsi="Arial Narrow"/>
          <w:i/>
          <w:szCs w:val="20"/>
        </w:rPr>
        <w:t>αληθινή</w:t>
      </w:r>
      <w:r w:rsidRPr="003D4BC9">
        <w:rPr>
          <w:rFonts w:ascii="Arial Narrow" w:hAnsi="Arial Narrow"/>
          <w:szCs w:val="20"/>
        </w:rPr>
        <w:t xml:space="preserve">» (Ιω 15,1) είναι ο </w:t>
      </w:r>
      <w:r>
        <w:rPr>
          <w:rFonts w:ascii="Arial Narrow" w:hAnsi="Arial Narrow"/>
          <w:szCs w:val="20"/>
        </w:rPr>
        <w:t xml:space="preserve">ίδιος </w:t>
      </w:r>
      <w:r w:rsidRPr="003D4BC9">
        <w:rPr>
          <w:rFonts w:ascii="Arial Narrow" w:hAnsi="Arial Narrow"/>
          <w:szCs w:val="20"/>
        </w:rPr>
        <w:t>Ιησούς</w:t>
      </w:r>
      <w:r>
        <w:rPr>
          <w:rFonts w:ascii="Arial Narrow" w:hAnsi="Arial Narrow"/>
          <w:szCs w:val="20"/>
        </w:rPr>
        <w:t xml:space="preserve"> Χριστός</w:t>
      </w:r>
      <w:r w:rsidRPr="003D4BC9">
        <w:rPr>
          <w:rFonts w:ascii="Arial Narrow" w:hAnsi="Arial Narrow"/>
          <w:szCs w:val="20"/>
        </w:rPr>
        <w:t>.</w:t>
      </w:r>
      <w:r>
        <w:rPr>
          <w:rFonts w:ascii="Arial Narrow" w:hAnsi="Arial Narrow"/>
          <w:szCs w:val="20"/>
        </w:rPr>
        <w:t xml:space="preserve"> </w:t>
      </w:r>
    </w:p>
    <w:p w:rsidR="004A57D3" w:rsidRDefault="004A57D3" w:rsidP="00446001">
      <w:pPr>
        <w:tabs>
          <w:tab w:val="right" w:pos="8373"/>
        </w:tabs>
        <w:spacing w:after="0" w:line="240" w:lineRule="auto"/>
        <w:ind w:left="-7"/>
        <w:contextualSpacing/>
        <w:jc w:val="both"/>
        <w:rPr>
          <w:rFonts w:ascii="Arial Narrow" w:hAnsi="Arial Narrow"/>
          <w:szCs w:val="20"/>
        </w:rPr>
      </w:pPr>
    </w:p>
    <w:p w:rsidR="00446001" w:rsidRPr="00B9066C" w:rsidRDefault="00446001" w:rsidP="00446001">
      <w:pPr>
        <w:tabs>
          <w:tab w:val="right" w:pos="8373"/>
        </w:tabs>
        <w:spacing w:after="0" w:line="240" w:lineRule="auto"/>
        <w:ind w:left="-7"/>
        <w:contextualSpacing/>
        <w:jc w:val="both"/>
        <w:rPr>
          <w:rFonts w:ascii="Arial Narrow" w:hAnsi="Arial Narrow"/>
        </w:rPr>
      </w:pPr>
      <w:r>
        <w:rPr>
          <w:rFonts w:ascii="Arial Narrow" w:hAnsi="Arial Narrow"/>
        </w:rPr>
        <w:t>Ό</w:t>
      </w:r>
      <w:r w:rsidRPr="00B9066C">
        <w:rPr>
          <w:rFonts w:ascii="Arial Narrow" w:hAnsi="Arial Narrow"/>
        </w:rPr>
        <w:t xml:space="preserve">σον αφορά στην </w:t>
      </w:r>
      <w:r w:rsidRPr="00B9066C">
        <w:rPr>
          <w:rFonts w:ascii="Arial Narrow" w:hAnsi="Arial Narrow"/>
          <w:b/>
        </w:rPr>
        <w:t>πλοκή</w:t>
      </w:r>
      <w:r w:rsidRPr="00B9066C">
        <w:rPr>
          <w:rFonts w:ascii="Arial Narrow" w:hAnsi="Arial Narrow"/>
        </w:rPr>
        <w:t xml:space="preserve"> </w:t>
      </w:r>
      <w:r w:rsidRPr="00B9066C">
        <w:rPr>
          <w:rFonts w:ascii="Arial Narrow" w:hAnsi="Arial Narrow"/>
          <w:b/>
        </w:rPr>
        <w:t>του κατά Ιωάννη ευαγγελίου</w:t>
      </w:r>
      <w:r w:rsidRPr="00B9066C">
        <w:rPr>
          <w:rFonts w:ascii="Arial Narrow" w:hAnsi="Arial Narrow"/>
        </w:rPr>
        <w:t xml:space="preserve">, στον Πίνακα 3 φαίνεται ότι ο Ιωάννης ακολουθεί μια πλοκή που παρουσιάζει μια </w:t>
      </w:r>
      <w:r w:rsidRPr="00B9066C">
        <w:rPr>
          <w:rFonts w:ascii="Arial Narrow" w:hAnsi="Arial Narrow"/>
          <w:b/>
        </w:rPr>
        <w:t>ενεργητική προοπτική</w:t>
      </w:r>
      <w:r w:rsidRPr="00B9066C">
        <w:rPr>
          <w:rFonts w:ascii="Arial Narrow" w:hAnsi="Arial Narrow"/>
        </w:rPr>
        <w:t xml:space="preserve">. Στον πίνακα υπάρχουν τρείς άξονες πλοκής: </w:t>
      </w:r>
    </w:p>
    <w:p w:rsidR="00455874" w:rsidRPr="00B9066C" w:rsidRDefault="00455874" w:rsidP="00744FB1">
      <w:pPr>
        <w:pStyle w:val="a6"/>
        <w:numPr>
          <w:ilvl w:val="0"/>
          <w:numId w:val="135"/>
        </w:numPr>
        <w:tabs>
          <w:tab w:val="right" w:pos="8373"/>
        </w:tabs>
        <w:spacing w:after="0" w:line="240" w:lineRule="auto"/>
        <w:jc w:val="both"/>
        <w:rPr>
          <w:rFonts w:ascii="Arial Narrow" w:hAnsi="Arial Narrow"/>
        </w:rPr>
      </w:pPr>
      <w:r w:rsidRPr="00B9066C">
        <w:rPr>
          <w:rFonts w:ascii="Arial Narrow" w:hAnsi="Arial Narrow"/>
        </w:rPr>
        <w:t xml:space="preserve">Στον </w:t>
      </w:r>
      <w:r w:rsidRPr="00B9066C">
        <w:rPr>
          <w:rFonts w:ascii="Arial Narrow" w:hAnsi="Arial Narrow"/>
          <w:b/>
        </w:rPr>
        <w:t>άξονα Επικοινωνίας</w:t>
      </w:r>
      <w:r w:rsidR="00692E0F">
        <w:rPr>
          <w:rFonts w:ascii="ZWAdobeF" w:hAnsi="ZWAdobeF" w:cs="ZWAdobeF"/>
          <w:sz w:val="2"/>
          <w:szCs w:val="2"/>
        </w:rPr>
        <w:t>188F</w:t>
      </w:r>
      <w:r w:rsidRPr="00B9066C">
        <w:rPr>
          <w:rStyle w:val="ae"/>
          <w:rFonts w:ascii="Arial Narrow" w:hAnsi="Arial Narrow"/>
        </w:rPr>
        <w:footnoteReference w:id="195"/>
      </w:r>
      <w:r w:rsidRPr="00B9066C">
        <w:rPr>
          <w:rFonts w:ascii="Arial Narrow" w:hAnsi="Arial Narrow"/>
        </w:rPr>
        <w:t xml:space="preserve">, </w:t>
      </w:r>
      <w:r w:rsidRPr="00B9066C">
        <w:rPr>
          <w:rFonts w:ascii="Arial Narrow" w:hAnsi="Arial Narrow"/>
          <w:i/>
        </w:rPr>
        <w:t>ο Θεός Πατέρας Ο άξονας επικοινωνίας συνεπώς αποτελείται από μια αποστολή που δίνεται από τον Αποστολέα Πατέρα στον Υιό. Το αντικείμενο αυτής της αποστολής είναι το έργο που έδωσε ο Πατέρας για να κάνει ο Ιησούς. Δεν υπάρχει κείμενο στο τέταρτο ευαγγέλιο στο οποίο να δίνεται αυτή η αποστολή. Προϋποτίθεται. Ωστόσο, αυτό δεν σημαίνει ότι η επικοινωνία μεταξύ Πατέρα και Υιού δεν υπάρχει. Κάθε άλλο: ο άξονας ή το κανάλι επικοινωνίας μεταξύ του αποστολέα και του παραλήπτη παραμένει ανοιχτό καθ' όλη τη διάρκεια της αφήγησης. Μερικές φορές αυτό γίνεται αντιληπτό από τον αναγνώστη από διάφορες δηλώσεις του Ιησού</w:t>
      </w:r>
      <w:r w:rsidRPr="00B9066C">
        <w:rPr>
          <w:rFonts w:ascii="Arial Narrow" w:hAnsi="Arial Narrow"/>
        </w:rPr>
        <w:t>.</w:t>
      </w:r>
      <w:r w:rsidR="00692E0F">
        <w:rPr>
          <w:rFonts w:ascii="ZWAdobeF" w:hAnsi="ZWAdobeF" w:cs="ZWAdobeF"/>
          <w:sz w:val="2"/>
          <w:szCs w:val="2"/>
        </w:rPr>
        <w:t>189F</w:t>
      </w:r>
      <w:r w:rsidRPr="00B9066C">
        <w:rPr>
          <w:rStyle w:val="ae"/>
          <w:rFonts w:ascii="Arial Narrow" w:hAnsi="Arial Narrow"/>
        </w:rPr>
        <w:footnoteReference w:id="196"/>
      </w:r>
    </w:p>
    <w:p w:rsidR="00455874" w:rsidRPr="00B9066C" w:rsidRDefault="00455874" w:rsidP="00744FB1">
      <w:pPr>
        <w:pStyle w:val="a6"/>
        <w:numPr>
          <w:ilvl w:val="0"/>
          <w:numId w:val="135"/>
        </w:numPr>
        <w:tabs>
          <w:tab w:val="right" w:pos="8373"/>
        </w:tabs>
        <w:spacing w:after="0" w:line="240" w:lineRule="auto"/>
        <w:jc w:val="both"/>
        <w:rPr>
          <w:rFonts w:ascii="Arial Narrow" w:hAnsi="Arial Narrow"/>
        </w:rPr>
      </w:pPr>
      <w:r w:rsidRPr="00B9066C">
        <w:rPr>
          <w:rFonts w:ascii="Arial Narrow" w:hAnsi="Arial Narrow"/>
        </w:rPr>
        <w:t xml:space="preserve">Στον </w:t>
      </w:r>
      <w:r w:rsidRPr="00B9066C">
        <w:rPr>
          <w:rFonts w:ascii="Arial Narrow" w:hAnsi="Arial Narrow"/>
          <w:b/>
        </w:rPr>
        <w:t>άξονα Θέλησης,</w:t>
      </w:r>
      <w:r w:rsidRPr="00B9066C">
        <w:rPr>
          <w:rFonts w:ascii="Arial Narrow" w:hAnsi="Arial Narrow"/>
        </w:rPr>
        <w:t xml:space="preserve"> ο Ιησούς Χριστός, κάνει το Θέλημα αυτού που τον έστειλε: δίνει Ζωή στα παιδιά του Θεού («</w:t>
      </w:r>
      <w:r w:rsidRPr="00B9066C">
        <w:rPr>
          <w:rFonts w:ascii="Arial Narrow" w:hAnsi="Arial Narrow"/>
          <w:i/>
        </w:rPr>
        <w:t>τόσο αγάπησε ο Θεός τον κόσμο που έδωσε τον μοναδικό Υιό του, ώστε όποιος πιστέψει σε αυτόν δεν θα πεθάνει αλλά θα έχει αιώνια ζωή</w:t>
      </w:r>
      <w:r w:rsidRPr="00B9066C">
        <w:rPr>
          <w:rFonts w:ascii="Arial Narrow" w:hAnsi="Arial Narrow"/>
        </w:rPr>
        <w:t>»).</w:t>
      </w:r>
    </w:p>
    <w:p w:rsidR="00455874" w:rsidRPr="00B9066C" w:rsidRDefault="00455874" w:rsidP="00744FB1">
      <w:pPr>
        <w:pStyle w:val="a6"/>
        <w:numPr>
          <w:ilvl w:val="0"/>
          <w:numId w:val="135"/>
        </w:numPr>
        <w:tabs>
          <w:tab w:val="right" w:pos="8373"/>
        </w:tabs>
        <w:spacing w:after="0" w:line="240" w:lineRule="auto"/>
        <w:jc w:val="both"/>
        <w:rPr>
          <w:rFonts w:ascii="Arial Narrow" w:hAnsi="Arial Narrow"/>
        </w:rPr>
      </w:pPr>
      <w:r w:rsidRPr="00B9066C">
        <w:rPr>
          <w:rFonts w:ascii="Arial Narrow" w:hAnsi="Arial Narrow"/>
        </w:rPr>
        <w:t xml:space="preserve">Στον </w:t>
      </w:r>
      <w:r w:rsidRPr="00B9066C">
        <w:rPr>
          <w:rFonts w:ascii="Arial Narrow" w:hAnsi="Arial Narrow"/>
          <w:b/>
        </w:rPr>
        <w:t>άξονα Εξουσίας</w:t>
      </w:r>
      <w:r w:rsidRPr="00B9066C">
        <w:rPr>
          <w:rFonts w:ascii="Arial Narrow" w:hAnsi="Arial Narrow"/>
        </w:rPr>
        <w:t>, οι αντίπαλοι της αποστολής του Ιησού Χριστού κάνουν την εμφάνισή τους μετά το 5</w:t>
      </w:r>
      <w:r w:rsidRPr="00B9066C">
        <w:rPr>
          <w:rFonts w:ascii="Arial Narrow" w:hAnsi="Arial Narrow"/>
          <w:vertAlign w:val="superscript"/>
        </w:rPr>
        <w:t>ο</w:t>
      </w:r>
      <w:r w:rsidRPr="00B9066C">
        <w:rPr>
          <w:rFonts w:ascii="Arial Narrow" w:hAnsi="Arial Narrow"/>
        </w:rPr>
        <w:t xml:space="preserve"> κεφάλαιο. Αυτοί είναι οι θεομάχοι, οι εχθροί του Θεού. Όλοι τους με τον ένα ή τον άλλο τρόπο στέκονται εμπόδιο στο να πραγματοποιήσει ο Ιησούς Χριστός την αποστολή του. Απ’ την άλλη πλευρά του άξονα εξουσίας, δεν βλέπουμε να υπάρχουν Βοηθοί του Ιησού Χριστού στην αποστολή του. Ο Ιωάννης ο Βαπτιστής είναι ένας μάρτυρας και προφήτης. Οι μαθητές του Ιησού σίγουρα δεν φαίνεται να τον βοηθούν. Ακόμα και ο αγαπημένος μαθητής του επιδεικνύει έναν μάλλον παθητικό ρόλο. Οι μαθήτριές του παρότι παρουσιάζονται στο ευαγγέλιο του Ιωάννη με πιο θετικό </w:t>
      </w:r>
      <w:r w:rsidR="00E1708B" w:rsidRPr="00B9066C">
        <w:rPr>
          <w:rFonts w:ascii="Arial Narrow" w:hAnsi="Arial Narrow"/>
        </w:rPr>
        <w:t>πρόσημο</w:t>
      </w:r>
      <w:r w:rsidRPr="00B9066C">
        <w:rPr>
          <w:rFonts w:ascii="Arial Narrow" w:hAnsi="Arial Narrow"/>
        </w:rPr>
        <w:t xml:space="preserve">, δεν φαίνεται να τον βοηθούν πραγματικά στην υλοποίηση της αποστολής του. Το Άγιο Πνεύμα και ο Θεός </w:t>
      </w:r>
      <w:r w:rsidR="004A57D3">
        <w:rPr>
          <w:rFonts w:ascii="Arial Narrow" w:hAnsi="Arial Narrow"/>
        </w:rPr>
        <w:t>Π</w:t>
      </w:r>
      <w:r w:rsidRPr="00B9066C">
        <w:rPr>
          <w:rFonts w:ascii="Arial Narrow" w:hAnsi="Arial Narrow"/>
        </w:rPr>
        <w:t xml:space="preserve">ατέρας είναι μεν παρόντες αλλά επίσης δεν φαίνεται να βοηθούν τον Υιό στην εκπλήρωση της αποστολής του. </w:t>
      </w:r>
    </w:p>
    <w:p w:rsidR="00446001" w:rsidRPr="00B9066C" w:rsidRDefault="00446001" w:rsidP="00446001">
      <w:pPr>
        <w:tabs>
          <w:tab w:val="right" w:pos="8373"/>
        </w:tabs>
        <w:spacing w:after="0" w:line="240" w:lineRule="auto"/>
        <w:ind w:left="-7"/>
        <w:contextualSpacing/>
        <w:jc w:val="both"/>
        <w:rPr>
          <w:rFonts w:ascii="Arial Narrow" w:hAnsi="Arial Narrow"/>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6"/>
        <w:gridCol w:w="1890"/>
        <w:gridCol w:w="1871"/>
        <w:gridCol w:w="1859"/>
      </w:tblGrid>
      <w:tr w:rsidR="00446001" w:rsidRPr="00B9066C" w:rsidTr="00446001">
        <w:trPr>
          <w:jc w:val="center"/>
        </w:trPr>
        <w:tc>
          <w:tcPr>
            <w:tcW w:w="1616" w:type="dxa"/>
            <w:tcBorders>
              <w:bottom w:val="single" w:sz="4" w:space="0" w:color="auto"/>
            </w:tcBorders>
          </w:tcPr>
          <w:p w:rsidR="00446001" w:rsidRPr="00B9066C" w:rsidRDefault="00446001" w:rsidP="00446001">
            <w:pPr>
              <w:tabs>
                <w:tab w:val="right" w:pos="8373"/>
              </w:tabs>
              <w:contextualSpacing/>
              <w:rPr>
                <w:rFonts w:ascii="Arial Narrow" w:hAnsi="Arial Narrow"/>
                <w:b/>
              </w:rPr>
            </w:pPr>
          </w:p>
        </w:tc>
        <w:tc>
          <w:tcPr>
            <w:tcW w:w="1890" w:type="dxa"/>
            <w:tcBorders>
              <w:bottom w:val="single" w:sz="4" w:space="0" w:color="auto"/>
              <w:right w:val="single" w:sz="4" w:space="0" w:color="auto"/>
            </w:tcBorders>
          </w:tcPr>
          <w:p w:rsidR="00446001" w:rsidRPr="00B9066C" w:rsidRDefault="00446001" w:rsidP="00446001">
            <w:pPr>
              <w:tabs>
                <w:tab w:val="right" w:pos="8373"/>
              </w:tabs>
              <w:contextualSpacing/>
              <w:rPr>
                <w:rFonts w:ascii="Arial Narrow" w:hAnsi="Arial Narrow"/>
                <w:b/>
                <w:u w:val="single"/>
              </w:rPr>
            </w:pPr>
          </w:p>
        </w:tc>
        <w:tc>
          <w:tcPr>
            <w:tcW w:w="1871" w:type="dxa"/>
            <w:tcBorders>
              <w:left w:val="single" w:sz="4" w:space="0" w:color="auto"/>
              <w:bottom w:val="single" w:sz="4" w:space="0" w:color="auto"/>
              <w:right w:val="single" w:sz="4" w:space="0" w:color="auto"/>
            </w:tcBorders>
            <w:shd w:val="clear" w:color="auto" w:fill="E2EFD9" w:themeFill="accent6" w:themeFillTint="33"/>
          </w:tcPr>
          <w:p w:rsidR="00446001" w:rsidRPr="00B9066C" w:rsidRDefault="00446001" w:rsidP="00446001">
            <w:pPr>
              <w:tabs>
                <w:tab w:val="right" w:pos="8373"/>
              </w:tabs>
              <w:contextualSpacing/>
              <w:jc w:val="center"/>
              <w:rPr>
                <w:rFonts w:ascii="Arial Narrow" w:hAnsi="Arial Narrow"/>
                <w:b/>
              </w:rPr>
            </w:pPr>
            <w:r w:rsidRPr="00B9066C">
              <w:rPr>
                <w:rFonts w:ascii="Arial Narrow" w:hAnsi="Arial Narrow"/>
                <w:b/>
              </w:rPr>
              <w:t xml:space="preserve">Άξονας </w:t>
            </w:r>
          </w:p>
          <w:p w:rsidR="00446001" w:rsidRPr="00B9066C" w:rsidRDefault="00446001" w:rsidP="00446001">
            <w:pPr>
              <w:tabs>
                <w:tab w:val="right" w:pos="8373"/>
              </w:tabs>
              <w:contextualSpacing/>
              <w:jc w:val="center"/>
              <w:rPr>
                <w:rFonts w:ascii="Arial Narrow" w:hAnsi="Arial Narrow"/>
                <w:b/>
                <w:u w:val="single"/>
              </w:rPr>
            </w:pPr>
            <w:r w:rsidRPr="00B9066C">
              <w:rPr>
                <w:rFonts w:ascii="Arial Narrow" w:hAnsi="Arial Narrow"/>
                <w:b/>
              </w:rPr>
              <w:t>Θέλησης</w:t>
            </w:r>
          </w:p>
        </w:tc>
        <w:tc>
          <w:tcPr>
            <w:tcW w:w="1859" w:type="dxa"/>
            <w:tcBorders>
              <w:left w:val="single" w:sz="4" w:space="0" w:color="auto"/>
              <w:bottom w:val="single" w:sz="4" w:space="0" w:color="auto"/>
            </w:tcBorders>
          </w:tcPr>
          <w:p w:rsidR="00446001" w:rsidRPr="00B9066C" w:rsidRDefault="00446001" w:rsidP="00446001">
            <w:pPr>
              <w:tabs>
                <w:tab w:val="right" w:pos="8373"/>
              </w:tabs>
              <w:contextualSpacing/>
              <w:jc w:val="right"/>
              <w:rPr>
                <w:rFonts w:ascii="Arial Narrow" w:hAnsi="Arial Narrow"/>
                <w:b/>
                <w:u w:val="single"/>
              </w:rPr>
            </w:pPr>
          </w:p>
        </w:tc>
      </w:tr>
      <w:tr w:rsidR="00446001" w:rsidRPr="00B9066C" w:rsidTr="00446001">
        <w:trPr>
          <w:jc w:val="center"/>
        </w:trPr>
        <w:tc>
          <w:tcPr>
            <w:tcW w:w="1616" w:type="dxa"/>
            <w:tcBorders>
              <w:bottom w:val="single" w:sz="4" w:space="0" w:color="auto"/>
              <w:right w:val="single" w:sz="4" w:space="0" w:color="auto"/>
            </w:tcBorders>
            <w:shd w:val="clear" w:color="auto" w:fill="D9E2F3" w:themeFill="accent1" w:themeFillTint="33"/>
          </w:tcPr>
          <w:p w:rsidR="00446001" w:rsidRPr="00B9066C" w:rsidRDefault="00446001" w:rsidP="00446001">
            <w:pPr>
              <w:tabs>
                <w:tab w:val="right" w:pos="8373"/>
              </w:tabs>
              <w:contextualSpacing/>
              <w:rPr>
                <w:rFonts w:ascii="Arial Narrow" w:hAnsi="Arial Narrow"/>
                <w:b/>
              </w:rPr>
            </w:pPr>
            <w:r w:rsidRPr="00B9066C">
              <w:rPr>
                <w:rFonts w:ascii="Arial Narrow" w:hAnsi="Arial Narrow"/>
                <w:b/>
              </w:rPr>
              <w:t>Άξονας Επικοινωνίας</w:t>
            </w:r>
          </w:p>
        </w:tc>
        <w:tc>
          <w:tcPr>
            <w:tcW w:w="1890" w:type="dxa"/>
            <w:tcBorders>
              <w:top w:val="single" w:sz="4" w:space="0" w:color="auto"/>
              <w:bottom w:val="single" w:sz="4" w:space="0" w:color="auto"/>
              <w:right w:val="single" w:sz="4" w:space="0" w:color="auto"/>
            </w:tcBorders>
            <w:shd w:val="clear" w:color="auto" w:fill="D9E2F3" w:themeFill="accent1" w:themeFillTint="33"/>
          </w:tcPr>
          <w:p w:rsidR="00446001" w:rsidRPr="002A0D7F" w:rsidRDefault="00446001" w:rsidP="00446001">
            <w:pPr>
              <w:tabs>
                <w:tab w:val="right" w:pos="8373"/>
              </w:tabs>
              <w:contextualSpacing/>
              <w:rPr>
                <w:rFonts w:ascii="Arial Narrow" w:hAnsi="Arial Narrow"/>
                <w:u w:val="single"/>
              </w:rPr>
            </w:pPr>
            <w:r w:rsidRPr="002A0D7F">
              <w:rPr>
                <w:rFonts w:ascii="Arial Narrow" w:hAnsi="Arial Narrow"/>
                <w:u w:val="single"/>
              </w:rPr>
              <w:t>Αποστολέας</w:t>
            </w:r>
          </w:p>
          <w:p w:rsidR="00446001" w:rsidRPr="002A0D7F" w:rsidRDefault="00446001" w:rsidP="00446001">
            <w:pPr>
              <w:tabs>
                <w:tab w:val="right" w:pos="8373"/>
              </w:tabs>
              <w:contextualSpacing/>
              <w:rPr>
                <w:rFonts w:ascii="Arial Narrow" w:hAnsi="Arial Narrow"/>
              </w:rPr>
            </w:pPr>
            <w:r w:rsidRPr="002A0D7F">
              <w:rPr>
                <w:rFonts w:ascii="Arial Narrow" w:hAnsi="Arial Narrow"/>
              </w:rPr>
              <w:t>ο Πατέρας Θεός</w:t>
            </w:r>
          </w:p>
        </w:tc>
        <w:tc>
          <w:tcPr>
            <w:tcW w:w="1871" w:type="dxa"/>
            <w:tcBorders>
              <w:left w:val="single" w:sz="4" w:space="0" w:color="auto"/>
              <w:bottom w:val="single" w:sz="4" w:space="0" w:color="auto"/>
              <w:right w:val="single" w:sz="4" w:space="0" w:color="auto"/>
            </w:tcBorders>
            <w:shd w:val="clear" w:color="auto" w:fill="E2EFD9" w:themeFill="accent6" w:themeFillTint="33"/>
          </w:tcPr>
          <w:p w:rsidR="00446001" w:rsidRPr="002A0D7F" w:rsidRDefault="00446001" w:rsidP="00446001">
            <w:pPr>
              <w:tabs>
                <w:tab w:val="right" w:pos="8373"/>
              </w:tabs>
              <w:contextualSpacing/>
              <w:jc w:val="center"/>
              <w:rPr>
                <w:rFonts w:ascii="Arial Narrow" w:hAnsi="Arial Narrow"/>
                <w:u w:val="single"/>
              </w:rPr>
            </w:pPr>
            <w:r w:rsidRPr="002A0D7F">
              <w:rPr>
                <w:rFonts w:ascii="Arial Narrow" w:hAnsi="Arial Narrow"/>
                <w:u w:val="single"/>
              </w:rPr>
              <w:t>Αντικείμενο</w:t>
            </w:r>
          </w:p>
          <w:p w:rsidR="00446001" w:rsidRPr="002A0D7F" w:rsidRDefault="00446001" w:rsidP="00446001">
            <w:pPr>
              <w:tabs>
                <w:tab w:val="right" w:pos="8373"/>
              </w:tabs>
              <w:contextualSpacing/>
              <w:jc w:val="center"/>
              <w:rPr>
                <w:rFonts w:ascii="Arial Narrow" w:hAnsi="Arial Narrow"/>
              </w:rPr>
            </w:pPr>
            <w:r w:rsidRPr="002A0D7F">
              <w:rPr>
                <w:rFonts w:ascii="Arial Narrow" w:hAnsi="Arial Narrow"/>
              </w:rPr>
              <w:t>Να δώσει Ζωή στα παιδιά του Θεού</w:t>
            </w:r>
          </w:p>
        </w:tc>
        <w:tc>
          <w:tcPr>
            <w:tcW w:w="1859" w:type="dxa"/>
            <w:tcBorders>
              <w:left w:val="single" w:sz="4" w:space="0" w:color="auto"/>
              <w:bottom w:val="single" w:sz="4" w:space="0" w:color="auto"/>
            </w:tcBorders>
            <w:shd w:val="clear" w:color="auto" w:fill="D9E2F3" w:themeFill="accent1" w:themeFillTint="33"/>
          </w:tcPr>
          <w:p w:rsidR="00446001" w:rsidRPr="002A0D7F" w:rsidRDefault="00446001" w:rsidP="00446001">
            <w:pPr>
              <w:tabs>
                <w:tab w:val="right" w:pos="8373"/>
              </w:tabs>
              <w:contextualSpacing/>
              <w:jc w:val="right"/>
              <w:rPr>
                <w:rFonts w:ascii="Arial Narrow" w:hAnsi="Arial Narrow"/>
                <w:u w:val="single"/>
              </w:rPr>
            </w:pPr>
            <w:r w:rsidRPr="002A0D7F">
              <w:rPr>
                <w:rFonts w:ascii="Arial Narrow" w:hAnsi="Arial Narrow"/>
                <w:u w:val="single"/>
              </w:rPr>
              <w:t>Αποδέκτης</w:t>
            </w:r>
          </w:p>
          <w:p w:rsidR="00446001" w:rsidRPr="002A0D7F" w:rsidRDefault="00446001" w:rsidP="00446001">
            <w:pPr>
              <w:tabs>
                <w:tab w:val="right" w:pos="8373"/>
              </w:tabs>
              <w:contextualSpacing/>
              <w:jc w:val="right"/>
              <w:rPr>
                <w:rFonts w:ascii="Arial Narrow" w:hAnsi="Arial Narrow"/>
              </w:rPr>
            </w:pPr>
            <w:r w:rsidRPr="002A0D7F">
              <w:rPr>
                <w:rFonts w:ascii="Arial Narrow" w:hAnsi="Arial Narrow"/>
              </w:rPr>
              <w:t>Ιησούς Χριστός</w:t>
            </w:r>
          </w:p>
        </w:tc>
      </w:tr>
      <w:tr w:rsidR="00446001" w:rsidRPr="00B9066C" w:rsidTr="00446001">
        <w:trPr>
          <w:jc w:val="center"/>
        </w:trPr>
        <w:tc>
          <w:tcPr>
            <w:tcW w:w="1616" w:type="dxa"/>
            <w:tcBorders>
              <w:top w:val="single" w:sz="4" w:space="0" w:color="auto"/>
              <w:bottom w:val="single" w:sz="4" w:space="0" w:color="auto"/>
              <w:right w:val="single" w:sz="4" w:space="0" w:color="auto"/>
            </w:tcBorders>
          </w:tcPr>
          <w:p w:rsidR="00446001" w:rsidRPr="00B9066C" w:rsidRDefault="00446001" w:rsidP="00446001">
            <w:pPr>
              <w:tabs>
                <w:tab w:val="right" w:pos="8373"/>
              </w:tabs>
              <w:contextualSpacing/>
              <w:rPr>
                <w:rFonts w:ascii="Arial Narrow" w:hAnsi="Arial Narrow"/>
                <w:b/>
              </w:rPr>
            </w:pPr>
          </w:p>
        </w:tc>
        <w:tc>
          <w:tcPr>
            <w:tcW w:w="1890" w:type="dxa"/>
            <w:tcBorders>
              <w:top w:val="single" w:sz="4" w:space="0" w:color="auto"/>
              <w:bottom w:val="single" w:sz="4" w:space="0" w:color="auto"/>
              <w:right w:val="single" w:sz="4" w:space="0" w:color="auto"/>
            </w:tcBorders>
          </w:tcPr>
          <w:p w:rsidR="00446001" w:rsidRPr="002A0D7F" w:rsidRDefault="00446001" w:rsidP="00446001">
            <w:pPr>
              <w:tabs>
                <w:tab w:val="right" w:pos="8373"/>
              </w:tabs>
              <w:contextualSpacing/>
              <w:rPr>
                <w:rFonts w:ascii="Arial Narrow" w:hAnsi="Arial Narrow"/>
              </w:rPr>
            </w:pPr>
          </w:p>
        </w:tc>
        <w:tc>
          <w:tcPr>
            <w:tcW w:w="18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46001" w:rsidRPr="002A0D7F" w:rsidRDefault="00446001" w:rsidP="00446001">
            <w:pPr>
              <w:tabs>
                <w:tab w:val="right" w:pos="8373"/>
              </w:tabs>
              <w:contextualSpacing/>
              <w:jc w:val="center"/>
              <w:rPr>
                <w:rFonts w:ascii="Arial Narrow" w:hAnsi="Arial Narrow"/>
              </w:rPr>
            </w:pPr>
          </w:p>
        </w:tc>
        <w:tc>
          <w:tcPr>
            <w:tcW w:w="1859" w:type="dxa"/>
            <w:tcBorders>
              <w:top w:val="single" w:sz="4" w:space="0" w:color="auto"/>
              <w:left w:val="single" w:sz="4" w:space="0" w:color="auto"/>
              <w:bottom w:val="single" w:sz="4" w:space="0" w:color="auto"/>
            </w:tcBorders>
          </w:tcPr>
          <w:p w:rsidR="00446001" w:rsidRPr="002A0D7F" w:rsidRDefault="00446001" w:rsidP="00446001">
            <w:pPr>
              <w:tabs>
                <w:tab w:val="right" w:pos="8373"/>
              </w:tabs>
              <w:contextualSpacing/>
              <w:jc w:val="right"/>
              <w:rPr>
                <w:rFonts w:ascii="Arial Narrow" w:hAnsi="Arial Narrow"/>
              </w:rPr>
            </w:pPr>
          </w:p>
        </w:tc>
      </w:tr>
      <w:tr w:rsidR="00446001" w:rsidRPr="00B9066C" w:rsidTr="00446001">
        <w:trPr>
          <w:jc w:val="center"/>
        </w:trPr>
        <w:tc>
          <w:tcPr>
            <w:tcW w:w="1616" w:type="dxa"/>
            <w:tcBorders>
              <w:top w:val="single" w:sz="4" w:space="0" w:color="auto"/>
              <w:right w:val="single" w:sz="4" w:space="0" w:color="auto"/>
            </w:tcBorders>
            <w:shd w:val="clear" w:color="auto" w:fill="FBE4D5" w:themeFill="accent2" w:themeFillTint="33"/>
          </w:tcPr>
          <w:p w:rsidR="00446001" w:rsidRPr="00B9066C" w:rsidRDefault="00446001" w:rsidP="00446001">
            <w:pPr>
              <w:tabs>
                <w:tab w:val="right" w:pos="8373"/>
              </w:tabs>
              <w:contextualSpacing/>
              <w:rPr>
                <w:rFonts w:ascii="Arial Narrow" w:hAnsi="Arial Narrow"/>
                <w:b/>
              </w:rPr>
            </w:pPr>
            <w:r w:rsidRPr="00B9066C">
              <w:rPr>
                <w:rFonts w:ascii="Arial Narrow" w:hAnsi="Arial Narrow"/>
                <w:b/>
              </w:rPr>
              <w:t>Άξονας Δύναμης και Εξουσίας</w:t>
            </w:r>
          </w:p>
        </w:tc>
        <w:tc>
          <w:tcPr>
            <w:tcW w:w="1890" w:type="dxa"/>
            <w:tcBorders>
              <w:top w:val="single" w:sz="4" w:space="0" w:color="auto"/>
              <w:right w:val="single" w:sz="4" w:space="0" w:color="auto"/>
            </w:tcBorders>
            <w:shd w:val="clear" w:color="auto" w:fill="FBE4D5" w:themeFill="accent2" w:themeFillTint="33"/>
          </w:tcPr>
          <w:p w:rsidR="00446001" w:rsidRPr="002A0D7F" w:rsidRDefault="00446001" w:rsidP="00446001">
            <w:pPr>
              <w:tabs>
                <w:tab w:val="right" w:pos="8373"/>
              </w:tabs>
              <w:contextualSpacing/>
              <w:rPr>
                <w:rFonts w:ascii="Arial Narrow" w:hAnsi="Arial Narrow"/>
                <w:u w:val="single"/>
              </w:rPr>
            </w:pPr>
            <w:r w:rsidRPr="002A0D7F">
              <w:rPr>
                <w:rFonts w:ascii="Arial Narrow" w:hAnsi="Arial Narrow"/>
                <w:u w:val="single"/>
              </w:rPr>
              <w:t>Αντίπαλοι</w:t>
            </w:r>
          </w:p>
          <w:p w:rsidR="00446001" w:rsidRPr="002A0D7F" w:rsidRDefault="00446001" w:rsidP="00446001">
            <w:pPr>
              <w:tabs>
                <w:tab w:val="right" w:pos="8373"/>
              </w:tabs>
              <w:contextualSpacing/>
              <w:rPr>
                <w:rFonts w:ascii="Arial Narrow" w:hAnsi="Arial Narrow"/>
              </w:rPr>
            </w:pPr>
            <w:r w:rsidRPr="002A0D7F">
              <w:rPr>
                <w:rFonts w:ascii="Arial Narrow" w:hAnsi="Arial Narrow"/>
              </w:rPr>
              <w:t xml:space="preserve">Αρχιερείς, Γραμματείς, </w:t>
            </w:r>
            <w:r w:rsidR="00E1708B" w:rsidRPr="002A0D7F">
              <w:rPr>
                <w:rFonts w:ascii="Arial Narrow" w:hAnsi="Arial Narrow"/>
              </w:rPr>
              <w:t>Φαρισαίοι</w:t>
            </w:r>
            <w:r w:rsidRPr="002A0D7F">
              <w:rPr>
                <w:rFonts w:ascii="Arial Narrow" w:hAnsi="Arial Narrow"/>
              </w:rPr>
              <w:t>, Καϊάφας, Ιούδας, Άννας, ο Κόσμος, ο διάβολος</w:t>
            </w:r>
          </w:p>
        </w:tc>
        <w:tc>
          <w:tcPr>
            <w:tcW w:w="1871" w:type="dxa"/>
            <w:tcBorders>
              <w:top w:val="single" w:sz="4" w:space="0" w:color="auto"/>
              <w:left w:val="single" w:sz="4" w:space="0" w:color="auto"/>
              <w:right w:val="single" w:sz="4" w:space="0" w:color="auto"/>
            </w:tcBorders>
            <w:shd w:val="clear" w:color="auto" w:fill="E2EFD9" w:themeFill="accent6" w:themeFillTint="33"/>
          </w:tcPr>
          <w:p w:rsidR="00446001" w:rsidRPr="002A0D7F" w:rsidRDefault="00446001" w:rsidP="00446001">
            <w:pPr>
              <w:tabs>
                <w:tab w:val="right" w:pos="8373"/>
              </w:tabs>
              <w:contextualSpacing/>
              <w:jc w:val="center"/>
              <w:rPr>
                <w:rFonts w:ascii="Arial Narrow" w:hAnsi="Arial Narrow"/>
                <w:u w:val="single"/>
              </w:rPr>
            </w:pPr>
            <w:r w:rsidRPr="002A0D7F">
              <w:rPr>
                <w:rFonts w:ascii="Arial Narrow" w:hAnsi="Arial Narrow"/>
                <w:u w:val="single"/>
              </w:rPr>
              <w:t>Υποκείμενο</w:t>
            </w:r>
          </w:p>
          <w:p w:rsidR="00446001" w:rsidRPr="002A0D7F" w:rsidRDefault="00446001" w:rsidP="00446001">
            <w:pPr>
              <w:tabs>
                <w:tab w:val="right" w:pos="8373"/>
              </w:tabs>
              <w:contextualSpacing/>
              <w:jc w:val="center"/>
              <w:rPr>
                <w:rFonts w:ascii="Arial Narrow" w:hAnsi="Arial Narrow"/>
              </w:rPr>
            </w:pPr>
            <w:r w:rsidRPr="002A0D7F">
              <w:rPr>
                <w:rFonts w:ascii="Arial Narrow" w:hAnsi="Arial Narrow"/>
              </w:rPr>
              <w:t>Ιησούς Χριστός</w:t>
            </w:r>
          </w:p>
        </w:tc>
        <w:tc>
          <w:tcPr>
            <w:tcW w:w="1859" w:type="dxa"/>
            <w:tcBorders>
              <w:top w:val="single" w:sz="4" w:space="0" w:color="auto"/>
              <w:left w:val="single" w:sz="4" w:space="0" w:color="auto"/>
            </w:tcBorders>
            <w:shd w:val="clear" w:color="auto" w:fill="FBE4D5" w:themeFill="accent2" w:themeFillTint="33"/>
          </w:tcPr>
          <w:p w:rsidR="00446001" w:rsidRPr="002A0D7F" w:rsidRDefault="00446001" w:rsidP="00446001">
            <w:pPr>
              <w:tabs>
                <w:tab w:val="right" w:pos="8373"/>
              </w:tabs>
              <w:contextualSpacing/>
              <w:jc w:val="right"/>
              <w:rPr>
                <w:rFonts w:ascii="Arial Narrow" w:hAnsi="Arial Narrow"/>
                <w:u w:val="single"/>
              </w:rPr>
            </w:pPr>
            <w:r w:rsidRPr="002A0D7F">
              <w:rPr>
                <w:rFonts w:ascii="Arial Narrow" w:hAnsi="Arial Narrow"/>
                <w:u w:val="single"/>
              </w:rPr>
              <w:t>Βοηθός</w:t>
            </w:r>
          </w:p>
          <w:p w:rsidR="00446001" w:rsidRPr="002A0D7F" w:rsidRDefault="00446001" w:rsidP="00446001">
            <w:pPr>
              <w:keepNext/>
              <w:tabs>
                <w:tab w:val="right" w:pos="8373"/>
              </w:tabs>
              <w:contextualSpacing/>
              <w:jc w:val="right"/>
              <w:rPr>
                <w:rFonts w:ascii="Arial Narrow" w:hAnsi="Arial Narrow"/>
              </w:rPr>
            </w:pPr>
            <w:r w:rsidRPr="002A0D7F">
              <w:rPr>
                <w:rFonts w:ascii="Arial Narrow" w:hAnsi="Arial Narrow"/>
              </w:rPr>
              <w:t>κανένας</w:t>
            </w:r>
          </w:p>
        </w:tc>
      </w:tr>
    </w:tbl>
    <w:p w:rsidR="00446001" w:rsidRPr="00082E4F" w:rsidRDefault="00446001" w:rsidP="00455874">
      <w:pPr>
        <w:pStyle w:val="af1"/>
        <w:jc w:val="center"/>
        <w:rPr>
          <w:rFonts w:ascii="Arial Narrow" w:hAnsi="Arial Narrow"/>
        </w:rPr>
      </w:pPr>
      <w:bookmarkStart w:id="164" w:name="_Toc42964848"/>
      <w:r w:rsidRPr="00B9066C">
        <w:rPr>
          <w:rFonts w:ascii="Arial Narrow" w:hAnsi="Arial Narrow"/>
        </w:rPr>
        <w:t xml:space="preserve">Πίνακας </w:t>
      </w:r>
      <w:r w:rsidR="004069D3" w:rsidRPr="00B9066C">
        <w:rPr>
          <w:rFonts w:ascii="Arial Narrow" w:hAnsi="Arial Narrow"/>
        </w:rPr>
        <w:fldChar w:fldCharType="begin"/>
      </w:r>
      <w:r w:rsidRPr="00B9066C">
        <w:rPr>
          <w:rFonts w:ascii="Arial Narrow" w:hAnsi="Arial Narrow"/>
        </w:rPr>
        <w:instrText xml:space="preserve"> SEQ Πίνακας \* ARABIC </w:instrText>
      </w:r>
      <w:r w:rsidR="004069D3" w:rsidRPr="00B9066C">
        <w:rPr>
          <w:rFonts w:ascii="Arial Narrow" w:hAnsi="Arial Narrow"/>
        </w:rPr>
        <w:fldChar w:fldCharType="separate"/>
      </w:r>
      <w:r w:rsidR="00CA6414">
        <w:rPr>
          <w:rFonts w:ascii="Arial Narrow" w:hAnsi="Arial Narrow"/>
          <w:noProof/>
        </w:rPr>
        <w:t>3</w:t>
      </w:r>
      <w:r w:rsidR="004069D3" w:rsidRPr="00B9066C">
        <w:rPr>
          <w:rFonts w:ascii="Arial Narrow" w:hAnsi="Arial Narrow"/>
        </w:rPr>
        <w:fldChar w:fldCharType="end"/>
      </w:r>
      <w:r w:rsidRPr="00B9066C">
        <w:rPr>
          <w:rFonts w:ascii="Arial Narrow" w:hAnsi="Arial Narrow"/>
        </w:rPr>
        <w:t>. Ενεργητική προοπτική πλοκής του κατά Ιωάννη ευαγγελίου</w:t>
      </w:r>
      <w:r w:rsidR="00692E0F">
        <w:rPr>
          <w:rFonts w:ascii="ZWAdobeF" w:hAnsi="ZWAdobeF" w:cs="ZWAdobeF"/>
          <w:i w:val="0"/>
          <w:color w:val="auto"/>
          <w:sz w:val="2"/>
          <w:szCs w:val="2"/>
        </w:rPr>
        <w:t>190F</w:t>
      </w:r>
      <w:r w:rsidRPr="00B9066C">
        <w:rPr>
          <w:rStyle w:val="ae"/>
          <w:rFonts w:ascii="Arial Narrow" w:hAnsi="Arial Narrow"/>
        </w:rPr>
        <w:footnoteReference w:id="197"/>
      </w:r>
      <w:r w:rsidRPr="00B9066C">
        <w:rPr>
          <w:rFonts w:ascii="Arial Narrow" w:hAnsi="Arial Narrow"/>
        </w:rPr>
        <w:t>.</w:t>
      </w:r>
      <w:bookmarkEnd w:id="164"/>
    </w:p>
    <w:p w:rsidR="00446001" w:rsidRDefault="00446001" w:rsidP="00446001">
      <w:pPr>
        <w:tabs>
          <w:tab w:val="right" w:pos="8373"/>
        </w:tabs>
        <w:spacing w:after="0" w:line="240" w:lineRule="auto"/>
        <w:jc w:val="both"/>
        <w:rPr>
          <w:rFonts w:ascii="Arial Narrow" w:hAnsi="Arial Narrow"/>
        </w:rPr>
      </w:pPr>
      <w:r w:rsidRPr="00B9066C">
        <w:rPr>
          <w:rFonts w:ascii="Arial Narrow" w:hAnsi="Arial Narrow"/>
        </w:rPr>
        <w:t>Με βάση τα παραπάνω, στην πλοκή του ο Ιωάννης φαίνεται να παρουσιάζει τον Ιησού ως πραγματικό Ήρωα, που προσπαθεί να φέρει εις πέρα</w:t>
      </w:r>
      <w:r w:rsidR="004A57D3">
        <w:rPr>
          <w:rFonts w:ascii="Arial Narrow" w:hAnsi="Arial Narrow"/>
        </w:rPr>
        <w:t>ς την αποστολή του μόνος εναντίο</w:t>
      </w:r>
      <w:r w:rsidRPr="00B9066C">
        <w:rPr>
          <w:rFonts w:ascii="Arial Narrow" w:hAnsi="Arial Narrow"/>
        </w:rPr>
        <w:t xml:space="preserve">ν όλων. Παραδόξως όμως, μια λεπτομερέστερη ανάλυση μας δείχνει ότι ο διάβολος (εκτός από Αντίπαλος) προβάλει και ως μοναδικός Βοηθός του Ιησού. </w:t>
      </w:r>
      <w:r>
        <w:rPr>
          <w:rFonts w:ascii="Arial Narrow" w:hAnsi="Arial Narrow"/>
        </w:rPr>
        <w:t>«</w:t>
      </w:r>
      <w:r w:rsidRPr="00B9066C">
        <w:rPr>
          <w:rFonts w:ascii="Arial Narrow" w:hAnsi="Arial Narrow"/>
          <w:i/>
        </w:rPr>
        <w:t xml:space="preserve">Αυτό τονίζει κάτι σημαντικό για τη φύση του κακού. Το κακό σπρώχνει τους </w:t>
      </w:r>
      <w:r w:rsidR="00E1708B" w:rsidRPr="00B9066C">
        <w:rPr>
          <w:rFonts w:ascii="Arial Narrow" w:hAnsi="Arial Narrow"/>
          <w:i/>
        </w:rPr>
        <w:t>ανθρώπους</w:t>
      </w:r>
      <w:r w:rsidRPr="00B9066C">
        <w:rPr>
          <w:rFonts w:ascii="Arial Narrow" w:hAnsi="Arial Narrow"/>
          <w:i/>
        </w:rPr>
        <w:t xml:space="preserve"> προς την πιο διεστραμμένη και ακραία συμπεριφορά μόνο για να βρουν ότι τελικά τα αποτελέσματα έρχονται σε αντίθεση με την κακή πρόθεσή τους. Βλέπουμε ως εικονικό παράδειγμα αυτού το θάνατο του Ιησού. Εδώ ο διάβολος αναγκάζει τους Εβραίους και τους  βοηθούς τους να </w:t>
      </w:r>
      <w:r w:rsidR="00E1708B" w:rsidRPr="00B9066C">
        <w:rPr>
          <w:rFonts w:ascii="Arial Narrow" w:hAnsi="Arial Narrow"/>
          <w:i/>
        </w:rPr>
        <w:t>δολοφον</w:t>
      </w:r>
      <w:r w:rsidR="00E1708B" w:rsidRPr="00B9066C">
        <w:rPr>
          <w:rFonts w:ascii="Arial" w:hAnsi="Arial" w:cs="Arial"/>
          <w:i/>
        </w:rPr>
        <w:t>ή</w:t>
      </w:r>
      <w:r w:rsidR="00E1708B" w:rsidRPr="00B9066C">
        <w:rPr>
          <w:rFonts w:ascii="Arial Narrow" w:hAnsi="Arial Narrow" w:cs="Arial"/>
          <w:i/>
        </w:rPr>
        <w:t>σουν</w:t>
      </w:r>
      <w:r w:rsidRPr="00B9066C">
        <w:rPr>
          <w:rFonts w:ascii="Arial Narrow" w:hAnsi="Arial Narrow" w:cs="Arial"/>
          <w:i/>
        </w:rPr>
        <w:t xml:space="preserve"> </w:t>
      </w:r>
      <w:r w:rsidRPr="00B9066C">
        <w:rPr>
          <w:rFonts w:ascii="Arial Narrow" w:hAnsi="Arial Narrow"/>
          <w:i/>
        </w:rPr>
        <w:t xml:space="preserve">το Δότη της Ζωής. Το ειρωνικό σε αυτή τους την εχθρότητα είναι το εξής: θανατώνοντας τον Ιησού κάνουν ακριβώς αυτό που θα επιτρέψει στον Ιησού να φωνάξει, «Τελείωσε!». Επομένως, η στιγμή του προφανούς </w:t>
      </w:r>
      <w:r w:rsidR="00E1708B" w:rsidRPr="00B9066C">
        <w:rPr>
          <w:rFonts w:ascii="Arial Narrow" w:hAnsi="Arial Narrow"/>
          <w:i/>
        </w:rPr>
        <w:t>θριάμβου</w:t>
      </w:r>
      <w:r w:rsidRPr="00B9066C">
        <w:rPr>
          <w:rFonts w:ascii="Arial Narrow" w:hAnsi="Arial Narrow"/>
          <w:i/>
        </w:rPr>
        <w:t xml:space="preserve"> τους είναι ειρωνικά η στιγμή της μεγαλύτερης αποτυχίας τους!</w:t>
      </w:r>
      <w:r>
        <w:rPr>
          <w:rFonts w:ascii="Arial Narrow" w:hAnsi="Arial Narrow"/>
          <w:i/>
        </w:rPr>
        <w:t>»</w:t>
      </w:r>
      <w:r w:rsidR="00692E0F">
        <w:rPr>
          <w:rFonts w:ascii="ZWAdobeF" w:hAnsi="ZWAdobeF" w:cs="ZWAdobeF"/>
          <w:sz w:val="2"/>
          <w:szCs w:val="2"/>
        </w:rPr>
        <w:t>191F</w:t>
      </w:r>
      <w:r>
        <w:rPr>
          <w:rStyle w:val="ae"/>
          <w:rFonts w:ascii="Arial Narrow" w:hAnsi="Arial Narrow"/>
          <w:i/>
        </w:rPr>
        <w:footnoteReference w:id="198"/>
      </w:r>
      <w:r>
        <w:rPr>
          <w:rFonts w:ascii="Arial Narrow" w:hAnsi="Arial Narrow"/>
          <w:i/>
        </w:rPr>
        <w:t>.</w:t>
      </w:r>
      <w:r w:rsidRPr="00B9066C">
        <w:rPr>
          <w:rFonts w:ascii="Arial Narrow" w:hAnsi="Arial Narrow"/>
        </w:rPr>
        <w:t xml:space="preserve"> </w:t>
      </w:r>
    </w:p>
    <w:p w:rsidR="00446001" w:rsidRDefault="00446001" w:rsidP="00446001">
      <w:pPr>
        <w:tabs>
          <w:tab w:val="right" w:pos="8373"/>
        </w:tabs>
        <w:spacing w:after="0" w:line="240" w:lineRule="auto"/>
        <w:ind w:left="353"/>
        <w:jc w:val="both"/>
        <w:rPr>
          <w:rFonts w:ascii="Arial Narrow" w:hAnsi="Arial Narrow"/>
        </w:rPr>
      </w:pPr>
    </w:p>
    <w:p w:rsidR="00446001" w:rsidRPr="00B9066C" w:rsidRDefault="00446001" w:rsidP="00446001">
      <w:pPr>
        <w:tabs>
          <w:tab w:val="right" w:pos="8373"/>
        </w:tabs>
        <w:spacing w:after="0" w:line="240" w:lineRule="auto"/>
        <w:jc w:val="both"/>
        <w:rPr>
          <w:rFonts w:ascii="Arial Narrow" w:hAnsi="Arial Narrow"/>
        </w:rPr>
      </w:pPr>
      <w:r w:rsidRPr="00B9066C">
        <w:rPr>
          <w:rFonts w:ascii="Arial Narrow" w:hAnsi="Arial Narrow"/>
        </w:rPr>
        <w:t xml:space="preserve">Όσον αφορά λοιπόν στην </w:t>
      </w:r>
      <w:r w:rsidRPr="00B9066C">
        <w:rPr>
          <w:rFonts w:ascii="Arial Narrow" w:hAnsi="Arial Narrow"/>
          <w:b/>
        </w:rPr>
        <w:t>πλοκή</w:t>
      </w:r>
      <w:r w:rsidRPr="00B9066C">
        <w:rPr>
          <w:rFonts w:ascii="Arial Narrow" w:hAnsi="Arial Narrow"/>
        </w:rPr>
        <w:t xml:space="preserve"> </w:t>
      </w:r>
      <w:r w:rsidRPr="00B9066C">
        <w:rPr>
          <w:rFonts w:ascii="Arial Narrow" w:hAnsi="Arial Narrow"/>
          <w:b/>
        </w:rPr>
        <w:t>του κατά Ιωάννη ευαγγελίου</w:t>
      </w:r>
      <w:r w:rsidRPr="00B9066C">
        <w:rPr>
          <w:rFonts w:ascii="Arial Narrow" w:hAnsi="Arial Narrow"/>
        </w:rPr>
        <w:t xml:space="preserve">, φαίνεται ότι ο Ιωάννης </w:t>
      </w:r>
      <w:r w:rsidRPr="00B9066C">
        <w:rPr>
          <w:rFonts w:ascii="Arial Narrow" w:hAnsi="Arial Narrow"/>
          <w:b/>
        </w:rPr>
        <w:t>εκτός της ενεργητικής προοπτικής,</w:t>
      </w:r>
      <w:r w:rsidRPr="00B9066C">
        <w:rPr>
          <w:rFonts w:ascii="Arial Narrow" w:hAnsi="Arial Narrow"/>
        </w:rPr>
        <w:t xml:space="preserve"> ακολουθεί μια πλοκή που παρουσιάζει και μια </w:t>
      </w:r>
      <w:r w:rsidRPr="00B9066C">
        <w:rPr>
          <w:rFonts w:ascii="Arial Narrow" w:hAnsi="Arial Narrow"/>
          <w:b/>
        </w:rPr>
        <w:t>παθητική προοπτική</w:t>
      </w:r>
      <w:r w:rsidRPr="00B9066C">
        <w:rPr>
          <w:rFonts w:ascii="Arial Narrow" w:hAnsi="Arial Narrow"/>
        </w:rPr>
        <w:t>. Για τον ήρωας Ιησού, που μόνος του εναντίον όλων προσπαθεί να προσφέρει τη Ζωή στα γνήσια τέκνα του Θεού που τον πιστεύουν, ο Σταυρός είναι, στην πραγματικότητα, η θριαμβευτική έξοδός του και το μέσο ολοκλήρωσης της αποστ</w:t>
      </w:r>
      <w:r>
        <w:rPr>
          <w:rFonts w:ascii="Arial Narrow" w:hAnsi="Arial Narrow"/>
        </w:rPr>
        <w:t>ο</w:t>
      </w:r>
      <w:r w:rsidRPr="00B9066C">
        <w:rPr>
          <w:rFonts w:ascii="Arial Narrow" w:hAnsi="Arial Narrow"/>
        </w:rPr>
        <w:t>λής του.</w:t>
      </w:r>
    </w:p>
    <w:p w:rsidR="00446001" w:rsidRDefault="00446001" w:rsidP="00446001">
      <w:pPr>
        <w:tabs>
          <w:tab w:val="right" w:pos="8373"/>
        </w:tabs>
        <w:spacing w:after="0" w:line="240" w:lineRule="auto"/>
        <w:jc w:val="both"/>
        <w:rPr>
          <w:rFonts w:ascii="Arial Narrow" w:hAnsi="Arial Narrow"/>
        </w:rPr>
      </w:pPr>
    </w:p>
    <w:p w:rsidR="00D90A39" w:rsidRDefault="00E1708B" w:rsidP="00D90A39">
      <w:pPr>
        <w:widowControl w:val="0"/>
        <w:spacing w:after="0" w:line="240" w:lineRule="auto"/>
        <w:contextualSpacing/>
        <w:jc w:val="both"/>
        <w:rPr>
          <w:rFonts w:ascii="Arial Narrow" w:hAnsi="Arial Narrow"/>
          <w:szCs w:val="20"/>
        </w:rPr>
      </w:pPr>
      <w:r w:rsidRPr="00446001">
        <w:rPr>
          <w:rFonts w:ascii="Arial" w:hAnsi="Arial" w:cs="Arial"/>
          <w:szCs w:val="20"/>
        </w:rPr>
        <w:t>Ό</w:t>
      </w:r>
      <w:r w:rsidRPr="00446001">
        <w:rPr>
          <w:rFonts w:ascii="Arial Narrow" w:hAnsi="Arial Narrow"/>
          <w:szCs w:val="20"/>
        </w:rPr>
        <w:t>σον</w:t>
      </w:r>
      <w:r w:rsidR="00D90A39" w:rsidRPr="00446001">
        <w:rPr>
          <w:rFonts w:ascii="Arial Narrow" w:hAnsi="Arial Narrow"/>
          <w:szCs w:val="20"/>
        </w:rPr>
        <w:t xml:space="preserve"> αφορά στο </w:t>
      </w:r>
      <w:r w:rsidR="00D90A39" w:rsidRPr="00446001">
        <w:rPr>
          <w:rFonts w:ascii="Arial Narrow" w:hAnsi="Arial Narrow"/>
          <w:b/>
          <w:szCs w:val="20"/>
        </w:rPr>
        <w:t>κοινό στο οποίο αρχικά απευθυνόταν ο Ιωάννης</w:t>
      </w:r>
      <w:r w:rsidR="00D90A39" w:rsidRPr="00446001">
        <w:rPr>
          <w:rFonts w:ascii="Arial Narrow" w:hAnsi="Arial Narrow"/>
          <w:szCs w:val="20"/>
        </w:rPr>
        <w:t xml:space="preserve">, </w:t>
      </w:r>
      <w:r w:rsidR="00D90A39">
        <w:rPr>
          <w:rFonts w:ascii="Arial Narrow" w:hAnsi="Arial Narrow"/>
          <w:szCs w:val="20"/>
        </w:rPr>
        <w:t>«</w:t>
      </w:r>
      <w:r w:rsidR="00D90A39" w:rsidRPr="00446001">
        <w:rPr>
          <w:rFonts w:ascii="Arial Narrow" w:hAnsi="Arial Narrow"/>
          <w:i/>
          <w:szCs w:val="20"/>
        </w:rPr>
        <w:t xml:space="preserve">τα στοιχεία υποδηλώνουν ότι αρχικό αναγνωστικό κοινό του τέταρτου </w:t>
      </w:r>
      <w:r w:rsidRPr="00446001">
        <w:rPr>
          <w:rFonts w:ascii="Arial Narrow" w:hAnsi="Arial Narrow"/>
          <w:i/>
          <w:szCs w:val="20"/>
        </w:rPr>
        <w:t>ευαγγελίου</w:t>
      </w:r>
      <w:r w:rsidR="00D90A39" w:rsidRPr="00446001">
        <w:rPr>
          <w:rFonts w:ascii="Arial Narrow" w:hAnsi="Arial Narrow"/>
          <w:i/>
          <w:szCs w:val="20"/>
        </w:rPr>
        <w:t xml:space="preserve"> αποτελείτο κυρίως από Ελληνόφωνους Εβραίους Χριστιανούς που χρειάστηκε να ενθαρρυνθούν να συνεχίσουν να πιστεύουν ότι ο Ιησούς είναι ο Χριστός, ο Υιός του Θεού (Ιωάννης 20.31). Αυτή το κοινό διαμορφώθηκε σε ξεχωριστή κοινότητα ως αποτέλεσμα του αφορισμού πολλών μελών της από τις </w:t>
      </w:r>
      <w:r w:rsidRPr="00446001">
        <w:rPr>
          <w:rFonts w:ascii="Arial Narrow" w:hAnsi="Arial Narrow"/>
          <w:i/>
          <w:szCs w:val="20"/>
        </w:rPr>
        <w:t>Εβραϊκές</w:t>
      </w:r>
      <w:r w:rsidR="00D90A39" w:rsidRPr="00446001">
        <w:rPr>
          <w:rFonts w:ascii="Arial Narrow" w:hAnsi="Arial Narrow"/>
          <w:i/>
          <w:szCs w:val="20"/>
        </w:rPr>
        <w:t xml:space="preserve"> συναγωγές. Είχε επίσης ανοίξει τις πόρτες της σε Σαμαρείτες και Έλληνες (Ιω</w:t>
      </w:r>
      <w:r w:rsidR="00D90A39">
        <w:rPr>
          <w:rFonts w:ascii="Arial Narrow" w:hAnsi="Arial Narrow"/>
          <w:i/>
          <w:szCs w:val="20"/>
        </w:rPr>
        <w:t xml:space="preserve"> 4.4-</w:t>
      </w:r>
      <w:r w:rsidR="00D90A39" w:rsidRPr="00446001">
        <w:rPr>
          <w:rFonts w:ascii="Arial Narrow" w:hAnsi="Arial Narrow"/>
          <w:i/>
          <w:szCs w:val="20"/>
        </w:rPr>
        <w:t>42</w:t>
      </w:r>
      <w:r w:rsidR="00D90A39">
        <w:rPr>
          <w:rFonts w:ascii="Arial Narrow" w:hAnsi="Arial Narrow"/>
          <w:i/>
          <w:szCs w:val="20"/>
        </w:rPr>
        <w:t>,12.20-</w:t>
      </w:r>
      <w:r w:rsidR="00D90A39" w:rsidRPr="00446001">
        <w:rPr>
          <w:rFonts w:ascii="Arial Narrow" w:hAnsi="Arial Narrow"/>
          <w:i/>
          <w:szCs w:val="20"/>
        </w:rPr>
        <w:t xml:space="preserve">22). Για το λόγο αυτό, το τέταρτο ευαγγέλιο έχει πολλά </w:t>
      </w:r>
      <w:r w:rsidRPr="00446001">
        <w:rPr>
          <w:rFonts w:ascii="Arial Narrow" w:hAnsi="Arial Narrow"/>
          <w:i/>
          <w:szCs w:val="20"/>
        </w:rPr>
        <w:t>Εβραϊκά</w:t>
      </w:r>
      <w:r w:rsidR="00D90A39" w:rsidRPr="00446001">
        <w:rPr>
          <w:rFonts w:ascii="Arial Narrow" w:hAnsi="Arial Narrow"/>
          <w:i/>
          <w:szCs w:val="20"/>
        </w:rPr>
        <w:t xml:space="preserve"> αλλά και </w:t>
      </w:r>
      <w:r w:rsidRPr="00446001">
        <w:rPr>
          <w:rFonts w:ascii="Arial Narrow" w:hAnsi="Arial Narrow"/>
          <w:i/>
          <w:szCs w:val="20"/>
        </w:rPr>
        <w:t>Ελληνιστικά</w:t>
      </w:r>
      <w:r w:rsidR="00D90A39" w:rsidRPr="00446001">
        <w:rPr>
          <w:rFonts w:ascii="Arial Narrow" w:hAnsi="Arial Narrow"/>
          <w:i/>
          <w:szCs w:val="20"/>
        </w:rPr>
        <w:t xml:space="preserve"> χαρακτηριστικά. Αφενός Ιωάννης τακτοποίησε το περιεχόμενό του σε μορφή που γενικά αναγνωρίζεται από Έλληνες ως ένα είδος Βιογραφίας. Από την άλλη πλευρά, χρησιμοποίησε τις παραδόσεις της Παλαιάς Διαθήκης με τον πιο εξελιγμένο τρόπο για να φτιάξει το δικό του πρωταγωνιστή έτσι ώστε να έχει νόημα και για τους Εβραίους</w:t>
      </w:r>
      <w:r w:rsidR="00D90A39">
        <w:rPr>
          <w:rFonts w:ascii="Arial Narrow" w:hAnsi="Arial Narrow"/>
          <w:szCs w:val="20"/>
        </w:rPr>
        <w:t>»</w:t>
      </w:r>
      <w:r w:rsidR="00692E0F">
        <w:rPr>
          <w:rFonts w:ascii="ZWAdobeF" w:hAnsi="ZWAdobeF" w:cs="ZWAdobeF"/>
          <w:sz w:val="2"/>
          <w:szCs w:val="2"/>
        </w:rPr>
        <w:t>192F</w:t>
      </w:r>
      <w:r w:rsidR="00D90A39">
        <w:rPr>
          <w:rStyle w:val="ae"/>
          <w:rFonts w:ascii="Arial Narrow" w:hAnsi="Arial Narrow"/>
          <w:szCs w:val="20"/>
        </w:rPr>
        <w:footnoteReference w:id="199"/>
      </w:r>
    </w:p>
    <w:p w:rsidR="00D90A39" w:rsidRDefault="00D90A39" w:rsidP="00D90A39">
      <w:pPr>
        <w:tabs>
          <w:tab w:val="right" w:pos="8373"/>
        </w:tabs>
        <w:spacing w:after="0" w:line="240" w:lineRule="auto"/>
        <w:ind w:left="-7"/>
        <w:contextualSpacing/>
        <w:jc w:val="both"/>
        <w:rPr>
          <w:rFonts w:ascii="Arial Narrow" w:hAnsi="Arial Narrow"/>
        </w:rPr>
      </w:pPr>
    </w:p>
    <w:p w:rsidR="001E13A1" w:rsidRDefault="00D57F85" w:rsidP="009D3843">
      <w:pPr>
        <w:widowControl w:val="0"/>
        <w:spacing w:after="0" w:line="240" w:lineRule="auto"/>
        <w:contextualSpacing/>
        <w:jc w:val="both"/>
        <w:rPr>
          <w:rFonts w:ascii="Arial Narrow" w:hAnsi="Arial Narrow"/>
        </w:rPr>
      </w:pPr>
      <w:r>
        <w:rPr>
          <w:rFonts w:ascii="Arial Narrow" w:hAnsi="Arial Narrow"/>
          <w:szCs w:val="20"/>
        </w:rPr>
        <w:t>Λ</w:t>
      </w:r>
      <w:r w:rsidRPr="003D4BC9">
        <w:rPr>
          <w:rFonts w:ascii="Arial Narrow" w:hAnsi="Arial Narrow"/>
          <w:szCs w:val="20"/>
        </w:rPr>
        <w:t xml:space="preserve">όγω ακριβώς του </w:t>
      </w:r>
      <w:r w:rsidRPr="003D4BC9">
        <w:rPr>
          <w:rFonts w:ascii="Arial Narrow" w:hAnsi="Arial Narrow"/>
          <w:b/>
          <w:szCs w:val="20"/>
        </w:rPr>
        <w:t xml:space="preserve">χριστολογικού </w:t>
      </w:r>
      <w:r w:rsidRPr="001E13A1">
        <w:rPr>
          <w:rFonts w:ascii="Arial Narrow" w:hAnsi="Arial Narrow"/>
          <w:szCs w:val="20"/>
        </w:rPr>
        <w:t>και</w:t>
      </w:r>
      <w:r w:rsidRPr="003D4BC9">
        <w:rPr>
          <w:rFonts w:ascii="Arial Narrow" w:hAnsi="Arial Narrow"/>
          <w:b/>
          <w:szCs w:val="20"/>
        </w:rPr>
        <w:t xml:space="preserve"> εκκλησιολογικού περιεχομένου αυτής της παραβολής</w:t>
      </w:r>
      <w:r w:rsidRPr="003D4BC9">
        <w:rPr>
          <w:rFonts w:ascii="Arial Narrow" w:hAnsi="Arial Narrow"/>
          <w:szCs w:val="20"/>
        </w:rPr>
        <w:t xml:space="preserve"> </w:t>
      </w:r>
      <w:r>
        <w:rPr>
          <w:rFonts w:ascii="Arial Narrow" w:hAnsi="Arial Narrow"/>
          <w:szCs w:val="20"/>
        </w:rPr>
        <w:t>τ</w:t>
      </w:r>
      <w:r w:rsidR="00137196" w:rsidRPr="003D4BC9">
        <w:rPr>
          <w:rFonts w:ascii="Arial Narrow" w:hAnsi="Arial Narrow"/>
          <w:szCs w:val="20"/>
        </w:rPr>
        <w:t xml:space="preserve">ο θέμα της παραβολής της </w:t>
      </w:r>
      <w:r>
        <w:rPr>
          <w:rFonts w:ascii="Arial Narrow" w:hAnsi="Arial Narrow"/>
          <w:szCs w:val="20"/>
        </w:rPr>
        <w:t>Α</w:t>
      </w:r>
      <w:r w:rsidR="00D90A39">
        <w:rPr>
          <w:rFonts w:ascii="Arial Narrow" w:hAnsi="Arial Narrow"/>
          <w:szCs w:val="20"/>
        </w:rPr>
        <w:t>μπέλου στο</w:t>
      </w:r>
      <w:r w:rsidR="00137196" w:rsidRPr="003D4BC9">
        <w:rPr>
          <w:rFonts w:ascii="Arial Narrow" w:hAnsi="Arial Narrow"/>
          <w:szCs w:val="20"/>
        </w:rPr>
        <w:t xml:space="preserve"> Ιω 15,1-8 αποτέλεσε αντικείμενο έρευνας αρκετών ερμηνευτών της Καινής Διαθήκης, τόσο των Πατέρων της Εκκλησίας και άλλων Εκκλησιαστικών συγγραφέων όσο και των σύγχρονων ερμηνευτών του κατά </w:t>
      </w:r>
      <w:r w:rsidR="00977019" w:rsidRPr="003D4BC9">
        <w:rPr>
          <w:rFonts w:ascii="Arial Narrow" w:hAnsi="Arial Narrow"/>
          <w:szCs w:val="20"/>
        </w:rPr>
        <w:t>Ιωάννη</w:t>
      </w:r>
      <w:r w:rsidR="001E13A1">
        <w:rPr>
          <w:rFonts w:ascii="Arial Narrow" w:hAnsi="Arial Narrow"/>
          <w:szCs w:val="20"/>
        </w:rPr>
        <w:t xml:space="preserve"> Ευαγγελίου</w:t>
      </w:r>
      <w:r w:rsidR="00137196" w:rsidRPr="003D4BC9">
        <w:rPr>
          <w:rFonts w:ascii="Arial Narrow" w:hAnsi="Arial Narrow"/>
          <w:szCs w:val="20"/>
        </w:rPr>
        <w:t xml:space="preserve">. </w:t>
      </w:r>
    </w:p>
    <w:p w:rsidR="00137805" w:rsidRDefault="00137805" w:rsidP="00137805">
      <w:pPr>
        <w:spacing w:after="0" w:line="240" w:lineRule="auto"/>
        <w:ind w:left="3" w:right="46"/>
        <w:contextualSpacing/>
        <w:jc w:val="both"/>
        <w:rPr>
          <w:rFonts w:ascii="Arial Narrow" w:hAnsi="Arial Narrow"/>
          <w:szCs w:val="20"/>
        </w:rPr>
      </w:pPr>
    </w:p>
    <w:p w:rsidR="00137805" w:rsidRDefault="00137805" w:rsidP="00137805">
      <w:pPr>
        <w:spacing w:after="0" w:line="240" w:lineRule="auto"/>
        <w:ind w:left="3" w:right="46"/>
        <w:contextualSpacing/>
        <w:jc w:val="both"/>
        <w:rPr>
          <w:rFonts w:ascii="Arial Narrow" w:hAnsi="Arial Narrow"/>
          <w:szCs w:val="20"/>
        </w:rPr>
      </w:pPr>
      <w:r w:rsidRPr="00137805">
        <w:rPr>
          <w:rFonts w:ascii="Arial Narrow" w:hAnsi="Arial Narrow"/>
          <w:szCs w:val="20"/>
        </w:rPr>
        <w:t xml:space="preserve">Σε αυτήν την </w:t>
      </w:r>
      <w:r>
        <w:rPr>
          <w:rFonts w:ascii="Arial Narrow" w:hAnsi="Arial Narrow"/>
          <w:szCs w:val="20"/>
        </w:rPr>
        <w:t xml:space="preserve">παραβολή </w:t>
      </w:r>
      <w:r w:rsidR="00A4359E">
        <w:rPr>
          <w:rFonts w:ascii="Arial Narrow" w:hAnsi="Arial Narrow"/>
          <w:szCs w:val="20"/>
        </w:rPr>
        <w:t>«</w:t>
      </w:r>
      <w:r w:rsidRPr="00A4359E">
        <w:rPr>
          <w:rFonts w:ascii="Arial Narrow" w:hAnsi="Arial Narrow"/>
          <w:i/>
          <w:szCs w:val="20"/>
        </w:rPr>
        <w:t>ο Χριστός θέλει να παρηγορήσει τους μαθητές του ειδικά για δύο πράγματα: έ</w:t>
      </w:r>
      <w:r w:rsidRPr="007F4BC9">
        <w:rPr>
          <w:rFonts w:ascii="Arial Narrow" w:hAnsi="Arial Narrow"/>
          <w:i/>
          <w:szCs w:val="20"/>
        </w:rPr>
        <w:t>να αφορά στο παρόν, και αυτό ήταν το πάθος του. το άλλο αφορά στο μέλλον, και αυτό ήταν προβλήματα που θα αντιμετώπιζαν. Τους είχε ήδη μιλήσει και για τα δύο: ‘Μην αφήνετε τις καρδιές σας να ανησυχούν</w:t>
      </w:r>
      <w:r w:rsidR="007F4BC9" w:rsidRPr="007F4BC9">
        <w:rPr>
          <w:rFonts w:ascii="Arial Narrow" w:hAnsi="Arial Narrow"/>
          <w:i/>
          <w:szCs w:val="20"/>
        </w:rPr>
        <w:t>’</w:t>
      </w:r>
      <w:r w:rsidRPr="007F4BC9">
        <w:rPr>
          <w:rFonts w:ascii="Arial Narrow" w:hAnsi="Arial Narrow"/>
          <w:i/>
          <w:szCs w:val="20"/>
        </w:rPr>
        <w:t xml:space="preserve">, αναφερόμενος στο πρώτο, και ‘να </w:t>
      </w:r>
      <w:r w:rsidR="007F4BC9" w:rsidRPr="007F4BC9">
        <w:rPr>
          <w:rFonts w:ascii="Arial Narrow" w:hAnsi="Arial Narrow"/>
          <w:i/>
          <w:szCs w:val="20"/>
        </w:rPr>
        <w:t xml:space="preserve">μην </w:t>
      </w:r>
      <w:r w:rsidRPr="007F4BC9">
        <w:rPr>
          <w:rFonts w:ascii="Arial Narrow" w:hAnsi="Arial Narrow"/>
          <w:i/>
          <w:szCs w:val="20"/>
        </w:rPr>
        <w:t>φοβ</w:t>
      </w:r>
      <w:r w:rsidR="007F4BC9" w:rsidRPr="007F4BC9">
        <w:rPr>
          <w:rFonts w:ascii="Arial Narrow" w:hAnsi="Arial Narrow"/>
          <w:i/>
          <w:szCs w:val="20"/>
        </w:rPr>
        <w:t>άστε</w:t>
      </w:r>
      <w:r w:rsidRPr="007F4BC9">
        <w:rPr>
          <w:rFonts w:ascii="Arial Narrow" w:hAnsi="Arial Narrow"/>
          <w:i/>
          <w:szCs w:val="20"/>
        </w:rPr>
        <w:t>’ (14:27), αναφερόμενος στο δεύτερο. Τώρα λοιπόν, αφού τους έχει παρηγορήσει για την αποχώρησή του (14:1), τους ενισχύει για τα προβλήματα που θα συναντήσουν</w:t>
      </w:r>
      <w:r w:rsidR="007F4BC9" w:rsidRPr="007F4BC9">
        <w:rPr>
          <w:rFonts w:ascii="Arial Narrow" w:hAnsi="Arial Narrow"/>
          <w:i/>
          <w:szCs w:val="20"/>
        </w:rPr>
        <w:t>, π</w:t>
      </w:r>
      <w:r w:rsidRPr="007F4BC9">
        <w:rPr>
          <w:rFonts w:ascii="Arial Narrow" w:hAnsi="Arial Narrow"/>
          <w:i/>
          <w:szCs w:val="20"/>
        </w:rPr>
        <w:t>ρώτον, παρουσιάζει μια συγκεκριμένη εικόνα</w:t>
      </w:r>
      <w:r w:rsidR="007F4BC9" w:rsidRPr="007F4BC9">
        <w:rPr>
          <w:rFonts w:ascii="Arial Narrow" w:hAnsi="Arial Narrow"/>
          <w:i/>
          <w:szCs w:val="20"/>
        </w:rPr>
        <w:t>, και δ</w:t>
      </w:r>
      <w:r w:rsidRPr="007F4BC9">
        <w:rPr>
          <w:rFonts w:ascii="Arial Narrow" w:hAnsi="Arial Narrow"/>
          <w:i/>
          <w:szCs w:val="20"/>
        </w:rPr>
        <w:t>εύτερον, μετακινείται από αυτ</w:t>
      </w:r>
      <w:r w:rsidR="007F4BC9" w:rsidRPr="007F4BC9">
        <w:rPr>
          <w:rFonts w:ascii="Arial Narrow" w:hAnsi="Arial Narrow"/>
          <w:i/>
          <w:szCs w:val="20"/>
        </w:rPr>
        <w:t>ήν</w:t>
      </w:r>
      <w:r w:rsidRPr="007F4BC9">
        <w:rPr>
          <w:rFonts w:ascii="Arial Narrow" w:hAnsi="Arial Narrow"/>
          <w:i/>
          <w:szCs w:val="20"/>
        </w:rPr>
        <w:t xml:space="preserve"> στην πρόθεσή του (15: 3). Η εικόνα που παρουσιάζει είναι </w:t>
      </w:r>
      <w:r w:rsidR="007F4BC9" w:rsidRPr="007F4BC9">
        <w:rPr>
          <w:rFonts w:ascii="Arial Narrow" w:hAnsi="Arial Narrow"/>
          <w:i/>
          <w:szCs w:val="20"/>
        </w:rPr>
        <w:t xml:space="preserve">αυτή της </w:t>
      </w:r>
      <w:r w:rsidRPr="007F4BC9">
        <w:rPr>
          <w:rFonts w:ascii="Arial Narrow" w:hAnsi="Arial Narrow"/>
          <w:i/>
          <w:szCs w:val="20"/>
        </w:rPr>
        <w:t xml:space="preserve">αμπέλου και </w:t>
      </w:r>
      <w:r w:rsidR="007F4BC9" w:rsidRPr="007F4BC9">
        <w:rPr>
          <w:rFonts w:ascii="Arial Narrow" w:hAnsi="Arial Narrow"/>
          <w:i/>
          <w:szCs w:val="20"/>
        </w:rPr>
        <w:t xml:space="preserve">του </w:t>
      </w:r>
      <w:r w:rsidRPr="007F4BC9">
        <w:rPr>
          <w:rFonts w:ascii="Arial Narrow" w:hAnsi="Arial Narrow"/>
          <w:i/>
          <w:szCs w:val="20"/>
        </w:rPr>
        <w:t xml:space="preserve">αμπελουργού. </w:t>
      </w:r>
      <w:r w:rsidR="007F4BC9" w:rsidRPr="007F4BC9">
        <w:rPr>
          <w:rFonts w:ascii="Arial Narrow" w:hAnsi="Arial Narrow"/>
          <w:i/>
          <w:szCs w:val="20"/>
        </w:rPr>
        <w:t>Α</w:t>
      </w:r>
      <w:r w:rsidRPr="007F4BC9">
        <w:rPr>
          <w:rFonts w:ascii="Arial Narrow" w:hAnsi="Arial Narrow"/>
          <w:i/>
          <w:szCs w:val="20"/>
        </w:rPr>
        <w:t xml:space="preserve">ναφέρει </w:t>
      </w:r>
      <w:r w:rsidR="007F4BC9" w:rsidRPr="007F4BC9">
        <w:rPr>
          <w:rFonts w:ascii="Arial Narrow" w:hAnsi="Arial Narrow"/>
          <w:i/>
          <w:szCs w:val="20"/>
        </w:rPr>
        <w:t xml:space="preserve">πρώτα </w:t>
      </w:r>
      <w:r w:rsidRPr="007F4BC9">
        <w:rPr>
          <w:rFonts w:ascii="Arial Narrow" w:hAnsi="Arial Narrow"/>
          <w:i/>
          <w:szCs w:val="20"/>
        </w:rPr>
        <w:t>τ</w:t>
      </w:r>
      <w:r w:rsidR="007F4BC9" w:rsidRPr="007F4BC9">
        <w:rPr>
          <w:rFonts w:ascii="Arial Narrow" w:hAnsi="Arial Narrow"/>
          <w:i/>
          <w:szCs w:val="20"/>
        </w:rPr>
        <w:t>ην</w:t>
      </w:r>
      <w:r w:rsidRPr="007F4BC9">
        <w:rPr>
          <w:rFonts w:ascii="Arial Narrow" w:hAnsi="Arial Narrow"/>
          <w:i/>
          <w:szCs w:val="20"/>
        </w:rPr>
        <w:t xml:space="preserve"> </w:t>
      </w:r>
      <w:r w:rsidR="007F4BC9" w:rsidRPr="007F4BC9">
        <w:rPr>
          <w:rFonts w:ascii="Arial Narrow" w:hAnsi="Arial Narrow"/>
          <w:i/>
          <w:szCs w:val="20"/>
        </w:rPr>
        <w:t>ά</w:t>
      </w:r>
      <w:r w:rsidRPr="007F4BC9">
        <w:rPr>
          <w:rFonts w:ascii="Arial Narrow" w:hAnsi="Arial Narrow"/>
          <w:i/>
          <w:szCs w:val="20"/>
        </w:rPr>
        <w:t>μπ</w:t>
      </w:r>
      <w:r w:rsidR="007F4BC9" w:rsidRPr="007F4BC9">
        <w:rPr>
          <w:rFonts w:ascii="Arial Narrow" w:hAnsi="Arial Narrow"/>
          <w:i/>
          <w:szCs w:val="20"/>
        </w:rPr>
        <w:t>ελο</w:t>
      </w:r>
      <w:r w:rsidRPr="007F4BC9">
        <w:rPr>
          <w:rFonts w:ascii="Arial Narrow" w:hAnsi="Arial Narrow"/>
          <w:i/>
          <w:szCs w:val="20"/>
        </w:rPr>
        <w:t xml:space="preserve">, </w:t>
      </w:r>
      <w:r w:rsidR="007F4BC9" w:rsidRPr="007F4BC9">
        <w:rPr>
          <w:rFonts w:ascii="Arial Narrow" w:hAnsi="Arial Narrow"/>
          <w:i/>
          <w:szCs w:val="20"/>
        </w:rPr>
        <w:t>μετά</w:t>
      </w:r>
      <w:r w:rsidRPr="007F4BC9">
        <w:rPr>
          <w:rFonts w:ascii="Arial Narrow" w:hAnsi="Arial Narrow"/>
          <w:i/>
          <w:szCs w:val="20"/>
        </w:rPr>
        <w:t xml:space="preserve"> τον αμπελουργό, και </w:t>
      </w:r>
      <w:r w:rsidR="007F4BC9" w:rsidRPr="007F4BC9">
        <w:rPr>
          <w:rFonts w:ascii="Arial Narrow" w:hAnsi="Arial Narrow"/>
          <w:i/>
          <w:szCs w:val="20"/>
        </w:rPr>
        <w:t>τέλος</w:t>
      </w:r>
      <w:r w:rsidRPr="007F4BC9">
        <w:rPr>
          <w:rFonts w:ascii="Arial Narrow" w:hAnsi="Arial Narrow"/>
          <w:i/>
          <w:szCs w:val="20"/>
        </w:rPr>
        <w:t>, τη</w:t>
      </w:r>
      <w:r w:rsidR="007F4BC9" w:rsidRPr="007F4BC9">
        <w:rPr>
          <w:rFonts w:ascii="Arial Narrow" w:hAnsi="Arial Narrow"/>
          <w:i/>
          <w:szCs w:val="20"/>
        </w:rPr>
        <w:t>ν</w:t>
      </w:r>
      <w:r w:rsidRPr="007F4BC9">
        <w:rPr>
          <w:rFonts w:ascii="Arial Narrow" w:hAnsi="Arial Narrow"/>
          <w:i/>
          <w:szCs w:val="20"/>
        </w:rPr>
        <w:t xml:space="preserve"> ανησυχία του αμπελουργού για τα κλαδιά της αμπέλου</w:t>
      </w:r>
      <w:r w:rsidR="007F4BC9">
        <w:rPr>
          <w:rFonts w:ascii="Arial Narrow" w:hAnsi="Arial Narrow"/>
          <w:szCs w:val="20"/>
        </w:rPr>
        <w:t>»</w:t>
      </w:r>
      <w:r w:rsidR="00692E0F">
        <w:rPr>
          <w:rFonts w:ascii="ZWAdobeF" w:hAnsi="ZWAdobeF" w:cs="ZWAdobeF"/>
          <w:sz w:val="2"/>
          <w:szCs w:val="2"/>
        </w:rPr>
        <w:t>193F</w:t>
      </w:r>
      <w:r w:rsidR="00A4359E">
        <w:rPr>
          <w:rStyle w:val="ae"/>
          <w:rFonts w:ascii="Arial Narrow" w:hAnsi="Arial Narrow"/>
          <w:szCs w:val="20"/>
        </w:rPr>
        <w:footnoteReference w:id="200"/>
      </w:r>
      <w:r w:rsidRPr="00137805">
        <w:rPr>
          <w:rFonts w:ascii="Arial Narrow" w:hAnsi="Arial Narrow"/>
          <w:szCs w:val="20"/>
        </w:rPr>
        <w:t>.</w:t>
      </w:r>
    </w:p>
    <w:p w:rsidR="00137196" w:rsidRPr="003D4BC9" w:rsidRDefault="00137196" w:rsidP="00137805">
      <w:pPr>
        <w:spacing w:after="0" w:line="240" w:lineRule="auto"/>
        <w:ind w:left="3" w:right="46"/>
        <w:contextualSpacing/>
        <w:jc w:val="both"/>
        <w:rPr>
          <w:rFonts w:ascii="Arial Narrow" w:hAnsi="Arial Narrow"/>
          <w:szCs w:val="20"/>
        </w:rPr>
      </w:pPr>
      <w:r w:rsidRPr="003D4BC9">
        <w:rPr>
          <w:rFonts w:ascii="Arial Narrow" w:hAnsi="Arial Narrow"/>
          <w:szCs w:val="20"/>
        </w:rPr>
        <w:t xml:space="preserve"> </w:t>
      </w:r>
    </w:p>
    <w:p w:rsidR="00137196" w:rsidRPr="003D4BC9" w:rsidRDefault="00137196" w:rsidP="00137196">
      <w:pPr>
        <w:spacing w:after="0" w:line="240" w:lineRule="auto"/>
        <w:ind w:left="-7" w:right="46"/>
        <w:contextualSpacing/>
        <w:jc w:val="both"/>
        <w:rPr>
          <w:rFonts w:ascii="Arial Narrow" w:hAnsi="Arial Narrow"/>
          <w:szCs w:val="20"/>
        </w:rPr>
      </w:pPr>
      <w:r w:rsidRPr="003D4BC9">
        <w:rPr>
          <w:rFonts w:ascii="Arial Narrow" w:hAnsi="Arial Narrow"/>
          <w:szCs w:val="20"/>
        </w:rPr>
        <w:t xml:space="preserve">Τα ερωτήματα που θα μας απασχολήσουν </w:t>
      </w:r>
      <w:r w:rsidR="00D57F85">
        <w:rPr>
          <w:rFonts w:ascii="Arial Narrow" w:hAnsi="Arial Narrow"/>
          <w:szCs w:val="20"/>
        </w:rPr>
        <w:t xml:space="preserve">στον παρών κεφάλαιο </w:t>
      </w:r>
      <w:r w:rsidRPr="003D4BC9">
        <w:rPr>
          <w:rFonts w:ascii="Arial Narrow" w:hAnsi="Arial Narrow"/>
          <w:szCs w:val="20"/>
        </w:rPr>
        <w:t xml:space="preserve">είναι τα ακόλουθα: </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b/>
          <w:szCs w:val="20"/>
        </w:rPr>
        <w:t xml:space="preserve">Τι συμβολίζει </w:t>
      </w:r>
      <w:r w:rsidRPr="00D57F85">
        <w:rPr>
          <w:rFonts w:ascii="Arial Narrow" w:hAnsi="Arial Narrow"/>
          <w:szCs w:val="20"/>
        </w:rPr>
        <w:t>η</w:t>
      </w:r>
      <w:r w:rsidRPr="003D4BC9">
        <w:rPr>
          <w:rFonts w:ascii="Arial Narrow" w:hAnsi="Arial Narrow"/>
          <w:b/>
          <w:szCs w:val="20"/>
        </w:rPr>
        <w:t xml:space="preserve"> Άμπελος</w:t>
      </w:r>
      <w:r w:rsidR="004069D3" w:rsidRPr="003D4BC9">
        <w:rPr>
          <w:rFonts w:ascii="Arial Narrow" w:hAnsi="Arial Narrow"/>
          <w:b/>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noProof/>
        </w:rPr>
        <w:instrText>Άμπελος</w:instrText>
      </w:r>
      <w:r w:rsidR="00DD49DD" w:rsidRPr="003D4BC9">
        <w:rPr>
          <w:rFonts w:ascii="Arial Narrow" w:hAnsi="Arial Narrow"/>
        </w:rPr>
        <w:instrText xml:space="preserve">" </w:instrText>
      </w:r>
      <w:r w:rsidR="004069D3" w:rsidRPr="003D4BC9">
        <w:rPr>
          <w:rFonts w:ascii="Arial Narrow" w:hAnsi="Arial Narrow"/>
          <w:b/>
          <w:szCs w:val="20"/>
        </w:rPr>
        <w:fldChar w:fldCharType="end"/>
      </w:r>
      <w:r w:rsidRPr="003D4BC9">
        <w:rPr>
          <w:rFonts w:ascii="Arial Narrow" w:hAnsi="Arial Narrow"/>
          <w:b/>
          <w:szCs w:val="20"/>
        </w:rPr>
        <w:t xml:space="preserve"> </w:t>
      </w:r>
      <w:r w:rsidRPr="00D57F85">
        <w:rPr>
          <w:rFonts w:ascii="Arial Narrow" w:hAnsi="Arial Narrow"/>
          <w:szCs w:val="20"/>
        </w:rPr>
        <w:t>και</w:t>
      </w:r>
      <w:r w:rsidRPr="003D4BC9">
        <w:rPr>
          <w:rFonts w:ascii="Arial Narrow" w:hAnsi="Arial Narrow"/>
          <w:b/>
          <w:szCs w:val="20"/>
        </w:rPr>
        <w:t xml:space="preserve"> </w:t>
      </w:r>
      <w:r w:rsidRPr="00D57F85">
        <w:rPr>
          <w:rFonts w:ascii="Arial Narrow" w:hAnsi="Arial Narrow"/>
          <w:szCs w:val="20"/>
        </w:rPr>
        <w:t>τα</w:t>
      </w:r>
      <w:r w:rsidRPr="003D4BC9">
        <w:rPr>
          <w:rFonts w:ascii="Arial Narrow" w:hAnsi="Arial Narrow"/>
          <w:b/>
          <w:szCs w:val="20"/>
        </w:rPr>
        <w:t xml:space="preserve"> Κλήματα</w:t>
      </w:r>
      <w:r w:rsidRPr="003D4BC9">
        <w:rPr>
          <w:rFonts w:ascii="Arial Narrow" w:hAnsi="Arial Narrow"/>
          <w:szCs w:val="20"/>
        </w:rPr>
        <w:t xml:space="preserve"> στην Παραβολή της Αληθινής Αμπέλου</w:t>
      </w:r>
      <w:r w:rsidR="004069D3" w:rsidRPr="003D4BC9">
        <w:rPr>
          <w:rFonts w:ascii="Arial Narrow" w:hAnsi="Arial Narrow"/>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szCs w:val="20"/>
        </w:rPr>
        <w:fldChar w:fldCharType="end"/>
      </w:r>
      <w:r w:rsidRPr="003D4BC9">
        <w:rPr>
          <w:rFonts w:ascii="Arial Narrow" w:hAnsi="Arial Narrow"/>
          <w:szCs w:val="20"/>
        </w:rPr>
        <w:t xml:space="preserve"> στο κατά Ιωάννη Ευαγγέλιο; </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szCs w:val="20"/>
        </w:rPr>
        <w:t xml:space="preserve">Ποια είναι η </w:t>
      </w:r>
      <w:r w:rsidRPr="00D57F85">
        <w:rPr>
          <w:rFonts w:ascii="Arial Narrow" w:hAnsi="Arial Narrow"/>
          <w:b/>
          <w:szCs w:val="20"/>
        </w:rPr>
        <w:t>θέση</w:t>
      </w:r>
      <w:r w:rsidRPr="003D4BC9">
        <w:rPr>
          <w:rFonts w:ascii="Arial Narrow" w:hAnsi="Arial Narrow"/>
          <w:szCs w:val="20"/>
        </w:rPr>
        <w:t xml:space="preserve"> και ο </w:t>
      </w:r>
      <w:r w:rsidRPr="00D57F85">
        <w:rPr>
          <w:rFonts w:ascii="Arial Narrow" w:hAnsi="Arial Narrow"/>
          <w:b/>
          <w:szCs w:val="20"/>
        </w:rPr>
        <w:t>ρόλος</w:t>
      </w:r>
      <w:r w:rsidRPr="003D4BC9">
        <w:rPr>
          <w:rFonts w:ascii="Arial Narrow" w:hAnsi="Arial Narrow"/>
          <w:szCs w:val="20"/>
        </w:rPr>
        <w:t xml:space="preserve"> του Ιησού Χριστού στην παραβολή;</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szCs w:val="20"/>
        </w:rPr>
        <w:t>Για ποιο λόγο ο Ιωάννης επιλέγει να αναφέρει την παραβολή της Αληθινής Αμπέλου</w:t>
      </w:r>
      <w:r w:rsidR="004069D3" w:rsidRPr="003D4BC9">
        <w:rPr>
          <w:rFonts w:ascii="Arial Narrow" w:hAnsi="Arial Narrow"/>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szCs w:val="20"/>
        </w:rPr>
        <w:fldChar w:fldCharType="end"/>
      </w:r>
      <w:r w:rsidRPr="003D4BC9">
        <w:rPr>
          <w:rFonts w:ascii="Arial Narrow" w:hAnsi="Arial Narrow"/>
          <w:szCs w:val="20"/>
        </w:rPr>
        <w:t xml:space="preserve"> στο Ευαγγέλιό του;</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szCs w:val="20"/>
        </w:rPr>
        <w:t xml:space="preserve">Ποιες είναι οι </w:t>
      </w:r>
      <w:r w:rsidRPr="003D4BC9">
        <w:rPr>
          <w:rFonts w:ascii="Arial Narrow" w:hAnsi="Arial Narrow"/>
          <w:b/>
          <w:szCs w:val="20"/>
        </w:rPr>
        <w:t>ομοιότητες</w:t>
      </w:r>
      <w:r w:rsidRPr="003D4BC9">
        <w:rPr>
          <w:rFonts w:ascii="Arial Narrow" w:hAnsi="Arial Narrow"/>
          <w:szCs w:val="20"/>
        </w:rPr>
        <w:t xml:space="preserve"> και </w:t>
      </w:r>
      <w:r w:rsidRPr="003D4BC9">
        <w:rPr>
          <w:rFonts w:ascii="Arial Narrow" w:hAnsi="Arial Narrow"/>
          <w:b/>
          <w:szCs w:val="20"/>
        </w:rPr>
        <w:t>διαφορές</w:t>
      </w:r>
      <w:r w:rsidRPr="003D4BC9">
        <w:rPr>
          <w:rFonts w:ascii="Arial Narrow" w:hAnsi="Arial Narrow"/>
          <w:szCs w:val="20"/>
        </w:rPr>
        <w:t xml:space="preserve"> της παραβολής της Αληθινής Αμπέλου</w:t>
      </w:r>
      <w:r w:rsidR="004069D3" w:rsidRPr="003D4BC9">
        <w:rPr>
          <w:rFonts w:ascii="Arial Narrow" w:hAnsi="Arial Narrow"/>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szCs w:val="20"/>
        </w:rPr>
        <w:fldChar w:fldCharType="end"/>
      </w:r>
      <w:r w:rsidRPr="003D4BC9">
        <w:rPr>
          <w:rFonts w:ascii="Arial Narrow" w:hAnsi="Arial Narrow"/>
          <w:szCs w:val="20"/>
        </w:rPr>
        <w:t xml:space="preserve"> (Ιω 15.1-8) με τις παραβολές του Αμπελώνα</w:t>
      </w:r>
      <w:r w:rsidR="004069D3" w:rsidRPr="003D4BC9">
        <w:rPr>
          <w:rFonts w:ascii="Arial Narrow" w:hAnsi="Arial Narrow"/>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noProof/>
        </w:rPr>
        <w:instrText>Αμπελώνα</w:instrText>
      </w:r>
      <w:r w:rsidR="00DD49DD" w:rsidRPr="003D4BC9">
        <w:rPr>
          <w:rFonts w:ascii="Arial Narrow" w:hAnsi="Arial Narrow"/>
        </w:rPr>
        <w:instrText xml:space="preserve">" </w:instrText>
      </w:r>
      <w:r w:rsidR="004069D3" w:rsidRPr="003D4BC9">
        <w:rPr>
          <w:rFonts w:ascii="Arial Narrow" w:hAnsi="Arial Narrow"/>
          <w:szCs w:val="20"/>
        </w:rPr>
        <w:fldChar w:fldCharType="end"/>
      </w:r>
      <w:r w:rsidRPr="003D4BC9">
        <w:rPr>
          <w:rFonts w:ascii="Arial Narrow" w:hAnsi="Arial Narrow"/>
          <w:szCs w:val="20"/>
        </w:rPr>
        <w:t xml:space="preserve"> στην Παλαιά Διαθήκη</w:t>
      </w:r>
      <w:r w:rsidR="004069D3" w:rsidRPr="003D4BC9">
        <w:rPr>
          <w:rFonts w:ascii="Arial Narrow" w:hAnsi="Arial Narrow"/>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noProof/>
        </w:rPr>
        <w:instrText>Παλαιά Διαθήκη</w:instrText>
      </w:r>
      <w:r w:rsidR="00DD49DD" w:rsidRPr="003D4BC9">
        <w:rPr>
          <w:rFonts w:ascii="Arial Narrow" w:hAnsi="Arial Narrow"/>
        </w:rPr>
        <w:instrText xml:space="preserve">" </w:instrText>
      </w:r>
      <w:r w:rsidR="004069D3" w:rsidRPr="003D4BC9">
        <w:rPr>
          <w:rFonts w:ascii="Arial Narrow" w:hAnsi="Arial Narrow"/>
          <w:szCs w:val="20"/>
        </w:rPr>
        <w:fldChar w:fldCharType="end"/>
      </w:r>
      <w:r w:rsidRPr="003D4BC9">
        <w:rPr>
          <w:rFonts w:ascii="Arial Narrow" w:hAnsi="Arial Narrow"/>
          <w:szCs w:val="20"/>
        </w:rPr>
        <w:t xml:space="preserve"> και τους Συνοπτικούς Ευαγγελιστές;</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cs="Arial"/>
        </w:rPr>
        <w:t xml:space="preserve">Ποιος είναι ο </w:t>
      </w:r>
      <w:r w:rsidRPr="003D4BC9">
        <w:rPr>
          <w:rFonts w:ascii="Arial Narrow" w:hAnsi="Arial Narrow" w:cs="Arial"/>
          <w:b/>
        </w:rPr>
        <w:t xml:space="preserve">σκοπός της χρήσης </w:t>
      </w:r>
      <w:r w:rsidRPr="00D57F85">
        <w:rPr>
          <w:rFonts w:ascii="Arial Narrow" w:hAnsi="Arial Narrow" w:cs="Arial"/>
        </w:rPr>
        <w:t>της</w:t>
      </w:r>
      <w:r w:rsidRPr="003D4BC9">
        <w:rPr>
          <w:rFonts w:ascii="Arial Narrow" w:hAnsi="Arial Narrow" w:cs="Arial"/>
          <w:b/>
        </w:rPr>
        <w:t xml:space="preserve"> Αμπέλου</w:t>
      </w:r>
      <w:r w:rsidR="004069D3" w:rsidRPr="003D4BC9">
        <w:rPr>
          <w:rFonts w:ascii="Arial Narrow" w:hAnsi="Arial Narrow" w:cs="Arial"/>
          <w:b/>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cs="Arial"/>
          <w:b/>
        </w:rPr>
        <w:fldChar w:fldCharType="end"/>
      </w:r>
      <w:r w:rsidRPr="003D4BC9">
        <w:rPr>
          <w:rFonts w:ascii="Arial Narrow" w:hAnsi="Arial Narrow" w:cs="Arial"/>
          <w:b/>
        </w:rPr>
        <w:t xml:space="preserve"> - Αμπελώνα</w:t>
      </w:r>
      <w:r w:rsidR="004069D3" w:rsidRPr="003D4BC9">
        <w:rPr>
          <w:rFonts w:ascii="Arial Narrow" w:hAnsi="Arial Narrow" w:cs="Arial"/>
          <w:b/>
        </w:rPr>
        <w:fldChar w:fldCharType="begin"/>
      </w:r>
      <w:r w:rsidR="00DD49DD" w:rsidRPr="003D4BC9">
        <w:rPr>
          <w:rFonts w:ascii="Arial Narrow" w:hAnsi="Arial Narrow"/>
        </w:rPr>
        <w:instrText xml:space="preserve"> XE "</w:instrText>
      </w:r>
      <w:r w:rsidR="00DD49DD" w:rsidRPr="003D4BC9">
        <w:rPr>
          <w:rStyle w:val="-"/>
          <w:rFonts w:ascii="Arial Narrow" w:hAnsi="Arial Narrow"/>
          <w:noProof/>
        </w:rPr>
        <w:instrText>Αμπελώνα</w:instrText>
      </w:r>
      <w:r w:rsidR="00DD49DD" w:rsidRPr="003D4BC9">
        <w:rPr>
          <w:rFonts w:ascii="Arial Narrow" w:hAnsi="Arial Narrow"/>
        </w:rPr>
        <w:instrText xml:space="preserve">" </w:instrText>
      </w:r>
      <w:r w:rsidR="004069D3" w:rsidRPr="003D4BC9">
        <w:rPr>
          <w:rFonts w:ascii="Arial Narrow" w:hAnsi="Arial Narrow" w:cs="Arial"/>
          <w:b/>
        </w:rPr>
        <w:fldChar w:fldCharType="end"/>
      </w:r>
      <w:r w:rsidRPr="003D4BC9">
        <w:rPr>
          <w:rFonts w:ascii="Arial Narrow" w:hAnsi="Arial Narrow" w:cs="Arial"/>
        </w:rPr>
        <w:t xml:space="preserve"> στην</w:t>
      </w:r>
      <w:r w:rsidRPr="003D4BC9">
        <w:rPr>
          <w:rFonts w:ascii="Arial Narrow" w:hAnsi="Arial Narrow" w:cs="Arial"/>
          <w:b/>
        </w:rPr>
        <w:t xml:space="preserve"> Παλαιά Διαθήκη</w:t>
      </w:r>
      <w:r w:rsidR="004069D3" w:rsidRPr="003D4BC9">
        <w:rPr>
          <w:rFonts w:ascii="Arial Narrow" w:hAnsi="Arial Narrow" w:cs="Arial"/>
          <w:b/>
        </w:rPr>
        <w:fldChar w:fldCharType="begin"/>
      </w:r>
      <w:r w:rsidR="00DD49DD" w:rsidRPr="003D4BC9">
        <w:rPr>
          <w:rFonts w:ascii="Arial Narrow" w:hAnsi="Arial Narrow"/>
        </w:rPr>
        <w:instrText xml:space="preserve"> XE "</w:instrText>
      </w:r>
      <w:r w:rsidR="00DD49DD" w:rsidRPr="003D4BC9">
        <w:rPr>
          <w:rStyle w:val="-"/>
          <w:rFonts w:ascii="Arial Narrow" w:hAnsi="Arial Narrow"/>
          <w:noProof/>
        </w:rPr>
        <w:instrText>Παλαιά Διαθήκη</w:instrText>
      </w:r>
      <w:r w:rsidR="00DD49DD" w:rsidRPr="003D4BC9">
        <w:rPr>
          <w:rFonts w:ascii="Arial Narrow" w:hAnsi="Arial Narrow"/>
        </w:rPr>
        <w:instrText xml:space="preserve">" </w:instrText>
      </w:r>
      <w:r w:rsidR="004069D3" w:rsidRPr="003D4BC9">
        <w:rPr>
          <w:rFonts w:ascii="Arial Narrow" w:hAnsi="Arial Narrow" w:cs="Arial"/>
          <w:b/>
        </w:rPr>
        <w:fldChar w:fldCharType="end"/>
      </w:r>
      <w:r w:rsidRPr="003D4BC9">
        <w:rPr>
          <w:rFonts w:ascii="Arial Narrow" w:hAnsi="Arial Narrow" w:cs="Arial"/>
          <w:b/>
        </w:rPr>
        <w:t xml:space="preserve">, στα Συνοπτικά Ευαγγέλια </w:t>
      </w:r>
      <w:r w:rsidRPr="003D4BC9">
        <w:rPr>
          <w:rFonts w:ascii="Arial Narrow" w:hAnsi="Arial Narrow" w:cs="Arial"/>
        </w:rPr>
        <w:t>και</w:t>
      </w:r>
      <w:r w:rsidRPr="003D4BC9">
        <w:rPr>
          <w:rFonts w:ascii="Arial Narrow" w:hAnsi="Arial Narrow" w:cs="Arial"/>
          <w:b/>
        </w:rPr>
        <w:t xml:space="preserve"> </w:t>
      </w:r>
      <w:r w:rsidRPr="003D4BC9">
        <w:rPr>
          <w:rFonts w:ascii="Arial Narrow" w:hAnsi="Arial Narrow" w:cs="Arial"/>
        </w:rPr>
        <w:t xml:space="preserve">στο κατά </w:t>
      </w:r>
      <w:r w:rsidRPr="003D4BC9">
        <w:rPr>
          <w:rFonts w:ascii="Arial Narrow" w:hAnsi="Arial Narrow" w:cs="Arial"/>
          <w:b/>
        </w:rPr>
        <w:t xml:space="preserve"> Ιωάννη Ευαγγέλιο</w:t>
      </w:r>
      <w:r w:rsidRPr="003D4BC9">
        <w:rPr>
          <w:rFonts w:ascii="Arial Narrow" w:hAnsi="Arial Narrow"/>
          <w:szCs w:val="20"/>
        </w:rPr>
        <w:t>;</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cs="Arial"/>
        </w:rPr>
        <w:t xml:space="preserve">Ποια είναι η </w:t>
      </w:r>
      <w:r w:rsidRPr="003D4BC9">
        <w:rPr>
          <w:rFonts w:ascii="Arial Narrow" w:hAnsi="Arial Narrow" w:cs="Arial"/>
          <w:b/>
        </w:rPr>
        <w:t>πιθανή σχέση ανάμεσα σε αυτές τις αναφορές</w:t>
      </w:r>
      <w:r w:rsidRPr="003D4BC9">
        <w:rPr>
          <w:rFonts w:ascii="Arial Narrow" w:hAnsi="Arial Narrow" w:cs="Arial"/>
        </w:rPr>
        <w:t xml:space="preserve">; </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szCs w:val="20"/>
        </w:rPr>
        <w:t xml:space="preserve">Πώς εξηγείται η </w:t>
      </w:r>
      <w:r w:rsidRPr="00D57F85">
        <w:rPr>
          <w:rFonts w:ascii="Arial Narrow" w:hAnsi="Arial Narrow"/>
          <w:b/>
          <w:szCs w:val="20"/>
        </w:rPr>
        <w:t>μη αναφορά</w:t>
      </w:r>
      <w:r w:rsidRPr="003D4BC9">
        <w:rPr>
          <w:rFonts w:ascii="Arial Narrow" w:hAnsi="Arial Narrow"/>
          <w:szCs w:val="20"/>
        </w:rPr>
        <w:t xml:space="preserve"> της παραβολής της Αληθινής Αμπέλου</w:t>
      </w:r>
      <w:r w:rsidR="004069D3" w:rsidRPr="003D4BC9">
        <w:rPr>
          <w:rFonts w:ascii="Arial Narrow" w:hAnsi="Arial Narrow"/>
          <w:szCs w:val="20"/>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szCs w:val="20"/>
        </w:rPr>
        <w:fldChar w:fldCharType="end"/>
      </w:r>
      <w:r w:rsidRPr="003D4BC9">
        <w:rPr>
          <w:rFonts w:ascii="Arial Narrow" w:hAnsi="Arial Narrow"/>
          <w:szCs w:val="20"/>
        </w:rPr>
        <w:t xml:space="preserve"> από τους Συνοπτικούς Ευαγγελιστές;</w:t>
      </w:r>
    </w:p>
    <w:p w:rsidR="00137196" w:rsidRPr="003D4BC9" w:rsidRDefault="00137196" w:rsidP="00744FB1">
      <w:pPr>
        <w:pStyle w:val="a6"/>
        <w:numPr>
          <w:ilvl w:val="0"/>
          <w:numId w:val="85"/>
        </w:numPr>
        <w:spacing w:after="0" w:line="240" w:lineRule="auto"/>
        <w:ind w:right="46"/>
        <w:jc w:val="both"/>
        <w:rPr>
          <w:rFonts w:ascii="Arial Narrow" w:hAnsi="Arial Narrow"/>
          <w:szCs w:val="20"/>
        </w:rPr>
      </w:pPr>
      <w:r w:rsidRPr="003D4BC9">
        <w:rPr>
          <w:rFonts w:ascii="Arial Narrow" w:hAnsi="Arial Narrow"/>
        </w:rPr>
        <w:t>Είναι επίκαιρα σήμερα τα μηνύματα της παραβολή</w:t>
      </w:r>
      <w:r w:rsidR="00D57F85">
        <w:rPr>
          <w:rFonts w:ascii="Arial Narrow" w:hAnsi="Arial Narrow"/>
        </w:rPr>
        <w:t>ς</w:t>
      </w:r>
      <w:r w:rsidRPr="003D4BC9">
        <w:rPr>
          <w:rFonts w:ascii="Arial Narrow" w:hAnsi="Arial Narrow"/>
        </w:rPr>
        <w:t xml:space="preserve"> της Αληθινής Αμπέλου</w:t>
      </w:r>
      <w:r w:rsidR="004069D3" w:rsidRPr="003D4BC9">
        <w:rPr>
          <w:rFonts w:ascii="Arial Narrow" w:hAnsi="Arial Narrow"/>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rPr>
        <w:fldChar w:fldCharType="end"/>
      </w:r>
      <w:r w:rsidRPr="003D4BC9">
        <w:rPr>
          <w:rFonts w:ascii="Arial Narrow" w:hAnsi="Arial Narrow"/>
        </w:rPr>
        <w:t xml:space="preserve">; </w:t>
      </w:r>
    </w:p>
    <w:p w:rsidR="00137196" w:rsidRPr="003D4BC9" w:rsidRDefault="00137196" w:rsidP="00137196">
      <w:pPr>
        <w:spacing w:after="0" w:line="240" w:lineRule="auto"/>
        <w:ind w:right="46"/>
        <w:contextualSpacing/>
        <w:jc w:val="both"/>
        <w:rPr>
          <w:rFonts w:ascii="Arial Narrow" w:hAnsi="Arial Narrow"/>
          <w:szCs w:val="20"/>
        </w:rPr>
      </w:pPr>
    </w:p>
    <w:p w:rsidR="00E368A1" w:rsidRDefault="00137196" w:rsidP="00530F48">
      <w:pPr>
        <w:pStyle w:val="21"/>
        <w:keepNext w:val="0"/>
        <w:keepLines w:val="0"/>
        <w:widowControl w:val="0"/>
        <w:spacing w:before="0" w:line="240" w:lineRule="auto"/>
        <w:contextualSpacing/>
        <w:rPr>
          <w:rFonts w:ascii="Arial Narrow" w:hAnsi="Arial Narrow" w:cstheme="majorHAnsi"/>
        </w:rPr>
      </w:pPr>
      <w:bookmarkStart w:id="165" w:name="_Toc536025482"/>
      <w:bookmarkStart w:id="166" w:name="_Toc42964923"/>
      <w:r w:rsidRPr="00784233">
        <w:rPr>
          <w:rFonts w:ascii="Arial Narrow" w:hAnsi="Arial Narrow"/>
        </w:rPr>
        <w:t>4.1. Προκαταρτικ</w:t>
      </w:r>
      <w:r w:rsidR="003107C4">
        <w:rPr>
          <w:rFonts w:ascii="Arial Narrow" w:hAnsi="Arial Narrow"/>
        </w:rPr>
        <w:t>ή</w:t>
      </w:r>
      <w:r w:rsidRPr="00784233">
        <w:rPr>
          <w:rFonts w:ascii="Arial Narrow" w:hAnsi="Arial Narrow"/>
        </w:rPr>
        <w:t xml:space="preserve"> ερμηνευτικ</w:t>
      </w:r>
      <w:r w:rsidR="003107C4">
        <w:rPr>
          <w:rFonts w:ascii="Arial Narrow" w:hAnsi="Arial Narrow"/>
        </w:rPr>
        <w:t>ή</w:t>
      </w:r>
      <w:r w:rsidRPr="00784233">
        <w:rPr>
          <w:rFonts w:ascii="Arial Narrow" w:hAnsi="Arial Narrow"/>
        </w:rPr>
        <w:t xml:space="preserve"> </w:t>
      </w:r>
      <w:r w:rsidR="003107C4">
        <w:rPr>
          <w:rFonts w:ascii="Arial Narrow" w:hAnsi="Arial Narrow"/>
        </w:rPr>
        <w:t xml:space="preserve">ανάλυση </w:t>
      </w:r>
      <w:r w:rsidRPr="00784233">
        <w:rPr>
          <w:rFonts w:ascii="Arial Narrow" w:hAnsi="Arial Narrow" w:cstheme="majorHAnsi"/>
        </w:rPr>
        <w:t>της περικοπής (Ιω 15.1-8)</w:t>
      </w:r>
      <w:bookmarkStart w:id="167" w:name="_Toc536025483"/>
      <w:bookmarkEnd w:id="165"/>
      <w:r w:rsidR="00606ABF">
        <w:rPr>
          <w:rFonts w:ascii="Arial Narrow" w:hAnsi="Arial Narrow" w:cstheme="majorHAnsi"/>
        </w:rPr>
        <w:t>.</w:t>
      </w:r>
      <w:bookmarkEnd w:id="166"/>
    </w:p>
    <w:p w:rsidR="00137196" w:rsidRPr="00784233" w:rsidRDefault="00E368A1" w:rsidP="00E368A1">
      <w:pPr>
        <w:pStyle w:val="31"/>
        <w:keepNext w:val="0"/>
        <w:keepLines w:val="0"/>
        <w:widowControl w:val="0"/>
        <w:spacing w:before="0" w:line="240" w:lineRule="auto"/>
        <w:contextualSpacing/>
        <w:jc w:val="both"/>
        <w:rPr>
          <w:rFonts w:ascii="Arial Narrow" w:hAnsi="Arial Narrow"/>
        </w:rPr>
      </w:pPr>
      <w:bookmarkStart w:id="168" w:name="_Toc42964924"/>
      <w:r w:rsidRPr="00E368A1">
        <w:rPr>
          <w:rFonts w:ascii="Arial Narrow" w:hAnsi="Arial Narrow"/>
        </w:rPr>
        <w:t xml:space="preserve">4.1.1. </w:t>
      </w:r>
      <w:r w:rsidR="00137196" w:rsidRPr="00784233">
        <w:rPr>
          <w:rFonts w:ascii="Arial Narrow" w:hAnsi="Arial Narrow"/>
        </w:rPr>
        <w:t>Οριοθέτηση του κειμένο</w:t>
      </w:r>
      <w:r w:rsidR="0046476A">
        <w:rPr>
          <w:rFonts w:ascii="Arial Narrow" w:hAnsi="Arial Narrow"/>
        </w:rPr>
        <w:t>υ</w:t>
      </w:r>
      <w:r w:rsidR="00137196" w:rsidRPr="00E368A1">
        <w:rPr>
          <w:rFonts w:ascii="Arial Narrow" w:hAnsi="Arial Narrow"/>
        </w:rPr>
        <w:t>.</w:t>
      </w:r>
      <w:bookmarkEnd w:id="167"/>
      <w:bookmarkEnd w:id="168"/>
      <w:r w:rsidR="00137196" w:rsidRPr="00E368A1">
        <w:rPr>
          <w:rFonts w:ascii="Arial Narrow" w:hAnsi="Arial Narrow"/>
        </w:rPr>
        <w:t xml:space="preserve"> </w:t>
      </w:r>
    </w:p>
    <w:p w:rsidR="00137196" w:rsidRPr="003D4BC9" w:rsidRDefault="00137196" w:rsidP="00137196">
      <w:pPr>
        <w:widowControl w:val="0"/>
        <w:spacing w:after="0" w:line="240" w:lineRule="auto"/>
        <w:contextualSpacing/>
        <w:jc w:val="both"/>
        <w:rPr>
          <w:rFonts w:ascii="Arial Narrow" w:hAnsi="Arial Narrow" w:cstheme="majorHAnsi"/>
        </w:rPr>
      </w:pPr>
      <w:r w:rsidRPr="003D4BC9">
        <w:rPr>
          <w:rFonts w:ascii="Arial Narrow" w:hAnsi="Arial Narrow"/>
        </w:rPr>
        <w:t xml:space="preserve">Η υπό εξέταση ενότητα, εντάσσεται στο </w:t>
      </w:r>
      <w:r w:rsidRPr="003D4BC9">
        <w:rPr>
          <w:rFonts w:ascii="Arial Narrow" w:hAnsi="Arial Narrow"/>
          <w:b/>
        </w:rPr>
        <w:t>τελευταίο δείπνο πριν το Πάθος</w:t>
      </w:r>
      <w:r w:rsidRPr="003D4BC9">
        <w:rPr>
          <w:rFonts w:ascii="Arial Narrow" w:hAnsi="Arial Narrow"/>
        </w:rPr>
        <w:t xml:space="preserve">, όπου ο </w:t>
      </w:r>
      <w:r w:rsidRPr="003D4BC9">
        <w:rPr>
          <w:rFonts w:ascii="Arial Narrow" w:hAnsi="Arial Narrow" w:cstheme="majorHAnsi"/>
        </w:rPr>
        <w:t xml:space="preserve">Ιησούς Χριστός : </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cstheme="majorBidi"/>
          <w:b/>
          <w:bCs/>
        </w:rPr>
        <w:t>Πλένει τα πόδια των μαθητών Του</w:t>
      </w:r>
      <w:r w:rsidRPr="003D4BC9">
        <w:rPr>
          <w:rFonts w:ascii="Arial Narrow" w:hAnsi="Arial Narrow" w:cstheme="majorBidi"/>
        </w:rPr>
        <w:t xml:space="preserve"> (</w:t>
      </w:r>
      <w:r w:rsidRPr="003D4BC9">
        <w:rPr>
          <w:rFonts w:ascii="Arial Narrow" w:hAnsi="Arial Narrow"/>
        </w:rPr>
        <w:t>και μετ’ έπειτα Αποστόλων), κάμπτει τις αντιρρήσεις του Πέτρου λέγοντας ότι όποιος δεν δεχθεί να τον πλύνει δεν έχει θέσει κοντά Του, προλέγει την προδοσία του Ιούδα (13,1-20).</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Προλέγει το Πάθος του</w:t>
      </w:r>
      <w:r w:rsidRPr="003D4BC9">
        <w:rPr>
          <w:rFonts w:ascii="Arial Narrow" w:hAnsi="Arial Narrow"/>
          <w:iCs/>
        </w:rPr>
        <w:t>, το οποίο και ερμηνεύει ως δοξασμό του ιδίου και του Θεού. Εν συνεχεία δίνει στους μαθητές του την νέα εντολή της μεταξύ τους αγάπης κατά το πρότυπο της δικής του αγάπης προς αυτούς (13,31-35).</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Προλέγει την τριπλή άρνησή του</w:t>
      </w:r>
      <w:r w:rsidRPr="003D4BC9">
        <w:rPr>
          <w:rFonts w:ascii="Arial Narrow" w:hAnsi="Arial Narrow"/>
          <w:iCs/>
        </w:rPr>
        <w:t xml:space="preserve"> Σίμων</w:t>
      </w:r>
      <w:r w:rsidR="00977019" w:rsidRPr="003D4BC9">
        <w:rPr>
          <w:rFonts w:ascii="Arial Narrow" w:hAnsi="Arial Narrow"/>
          <w:iCs/>
        </w:rPr>
        <w:t>α</w:t>
      </w:r>
      <w:r w:rsidRPr="003D4BC9">
        <w:rPr>
          <w:rFonts w:ascii="Arial Narrow" w:hAnsi="Arial Narrow"/>
          <w:iCs/>
        </w:rPr>
        <w:t xml:space="preserve"> Πέτρου που διακήρυξε ότι είναι έτοιμος να θυσιάσει τη ζωή του για τον Ιησού (13,36-38).</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Αναγγέλλει στους μαθητές του ότι θα τους ετοιμάσει τόπο διαμονής κοντά στον Θεό</w:t>
      </w:r>
      <w:r w:rsidRPr="003D4BC9">
        <w:rPr>
          <w:rFonts w:ascii="Arial Narrow" w:hAnsi="Arial Narrow"/>
          <w:iCs/>
        </w:rPr>
        <w:t xml:space="preserve">. Παράλληλα </w:t>
      </w:r>
      <w:r w:rsidRPr="003D4BC9">
        <w:rPr>
          <w:rFonts w:ascii="Arial Narrow" w:hAnsi="Arial Narrow"/>
          <w:b/>
          <w:iCs/>
        </w:rPr>
        <w:t xml:space="preserve">αυτοχαρακτηρίζεται ως η οδός, η αλήθεια και η ζωή, </w:t>
      </w:r>
      <w:r w:rsidRPr="003D4BC9">
        <w:rPr>
          <w:rFonts w:ascii="Arial Narrow" w:hAnsi="Arial Narrow"/>
          <w:iCs/>
        </w:rPr>
        <w:t xml:space="preserve">και, </w:t>
      </w:r>
      <w:r w:rsidRPr="003D4BC9">
        <w:rPr>
          <w:rFonts w:ascii="Arial Narrow" w:hAnsi="Arial Narrow"/>
          <w:b/>
          <w:iCs/>
        </w:rPr>
        <w:t>διδάσκει ότι όποιος γνωρίζει τον Ιησού, αυτός γνωρίζει και τον Πατέρα</w:t>
      </w:r>
      <w:r w:rsidRPr="003D4BC9">
        <w:rPr>
          <w:rFonts w:ascii="Arial Narrow" w:hAnsi="Arial Narrow"/>
          <w:iCs/>
        </w:rPr>
        <w:t xml:space="preserve"> (14,1-14).</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Προαναγγέλλει στους μαθητές του ότι η απουσία του δεν σημαίνει ότι θα τους εγκαταλείψει</w:t>
      </w:r>
      <w:r w:rsidRPr="003D4BC9">
        <w:rPr>
          <w:rFonts w:ascii="Arial Narrow" w:hAnsi="Arial Narrow"/>
          <w:iCs/>
        </w:rPr>
        <w:t xml:space="preserve">. Αντίθετα, μόλις αποχωρήσει, ο Πατέρας του </w:t>
      </w:r>
      <w:r w:rsidRPr="003D4BC9">
        <w:rPr>
          <w:rFonts w:ascii="Arial Narrow" w:hAnsi="Arial Narrow"/>
          <w:b/>
          <w:iCs/>
        </w:rPr>
        <w:t>θα τους αποστείλει τον Παράκλητο</w:t>
      </w:r>
      <w:r w:rsidRPr="003D4BC9">
        <w:rPr>
          <w:rFonts w:ascii="Arial Narrow" w:hAnsi="Arial Narrow"/>
          <w:iCs/>
        </w:rPr>
        <w:t>, που θα είναι πάντοτε μαζί τους και μέσα τους (14,15-25).</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Παρέχει στους μαθητές την ειρήνη του</w:t>
      </w:r>
      <w:r w:rsidRPr="003D4BC9">
        <w:rPr>
          <w:rFonts w:ascii="Arial Narrow" w:hAnsi="Arial Narrow"/>
          <w:iCs/>
        </w:rPr>
        <w:t>, ως ισχυρότερος από τον κυρίαρχο του παρόντος κόσμου, ο θάνατός του θα είναι εκούσιος και η έσχατη πράξη υπακοής στον Πατέρα (14,27-31).</w:t>
      </w:r>
    </w:p>
    <w:p w:rsidR="00137196" w:rsidRPr="003D4BC9" w:rsidRDefault="00137196" w:rsidP="00744FB1">
      <w:pPr>
        <w:pStyle w:val="a6"/>
        <w:widowControl w:val="0"/>
        <w:numPr>
          <w:ilvl w:val="0"/>
          <w:numId w:val="34"/>
        </w:numPr>
        <w:spacing w:after="0" w:line="240" w:lineRule="auto"/>
        <w:jc w:val="both"/>
        <w:rPr>
          <w:rFonts w:ascii="Arial Narrow" w:hAnsi="Arial Narrow"/>
          <w:b/>
          <w:iCs/>
          <w:color w:val="4472C4" w:themeColor="accent1"/>
        </w:rPr>
      </w:pPr>
      <w:r w:rsidRPr="003D4BC9">
        <w:rPr>
          <w:rFonts w:ascii="Arial Narrow" w:hAnsi="Arial Narrow"/>
          <w:b/>
          <w:bCs/>
          <w:iCs/>
        </w:rPr>
        <w:t>«</w:t>
      </w:r>
      <w:r w:rsidRPr="003D4BC9">
        <w:rPr>
          <w:rFonts w:ascii="Arial" w:hAnsi="Arial" w:cs="Arial"/>
          <w:b/>
          <w:bCs/>
          <w:i/>
          <w:iCs/>
          <w:color w:val="4472C4" w:themeColor="accent1"/>
        </w:rPr>
        <w:t>ἐ</w:t>
      </w:r>
      <w:r w:rsidRPr="003D4BC9">
        <w:rPr>
          <w:rFonts w:ascii="Arial Narrow" w:hAnsi="Arial Narrow"/>
          <w:b/>
          <w:bCs/>
          <w:i/>
          <w:iCs/>
          <w:color w:val="4472C4" w:themeColor="accent1"/>
        </w:rPr>
        <w:t>γε</w:t>
      </w:r>
      <w:r w:rsidRPr="003D4BC9">
        <w:rPr>
          <w:rFonts w:ascii="Arial" w:hAnsi="Arial" w:cs="Arial"/>
          <w:b/>
          <w:bCs/>
          <w:i/>
          <w:iCs/>
          <w:color w:val="4472C4" w:themeColor="accent1"/>
        </w:rPr>
        <w:t>ί</w:t>
      </w:r>
      <w:r w:rsidRPr="003D4BC9">
        <w:rPr>
          <w:rFonts w:ascii="Arial Narrow" w:hAnsi="Arial Narrow"/>
          <w:b/>
          <w:bCs/>
          <w:i/>
          <w:iCs/>
          <w:color w:val="4472C4" w:themeColor="accent1"/>
        </w:rPr>
        <w:t xml:space="preserve">ρεσθε, </w:t>
      </w:r>
      <w:r w:rsidRPr="003D4BC9">
        <w:rPr>
          <w:rFonts w:ascii="Arial" w:hAnsi="Arial" w:cs="Arial"/>
          <w:b/>
          <w:bCs/>
          <w:i/>
          <w:iCs/>
          <w:color w:val="4472C4" w:themeColor="accent1"/>
        </w:rPr>
        <w:t>ἄ</w:t>
      </w:r>
      <w:r w:rsidRPr="003D4BC9">
        <w:rPr>
          <w:rFonts w:ascii="Arial Narrow" w:hAnsi="Arial Narrow"/>
          <w:b/>
          <w:bCs/>
          <w:i/>
          <w:iCs/>
          <w:color w:val="4472C4" w:themeColor="accent1"/>
        </w:rPr>
        <w:t xml:space="preserve">γωμεν </w:t>
      </w:r>
      <w:r w:rsidRPr="003D4BC9">
        <w:rPr>
          <w:rFonts w:ascii="Arial" w:hAnsi="Arial" w:cs="Arial"/>
          <w:b/>
          <w:bCs/>
          <w:i/>
          <w:iCs/>
          <w:color w:val="4472C4" w:themeColor="accent1"/>
        </w:rPr>
        <w:t>ἐ</w:t>
      </w:r>
      <w:r w:rsidRPr="003D4BC9">
        <w:rPr>
          <w:rFonts w:ascii="Arial Narrow" w:hAnsi="Arial Narrow"/>
          <w:b/>
          <w:bCs/>
          <w:i/>
          <w:iCs/>
          <w:color w:val="4472C4" w:themeColor="accent1"/>
        </w:rPr>
        <w:t>ντε</w:t>
      </w:r>
      <w:r w:rsidRPr="003D4BC9">
        <w:rPr>
          <w:rFonts w:ascii="Arial" w:hAnsi="Arial" w:cs="Arial"/>
          <w:b/>
          <w:bCs/>
          <w:i/>
          <w:iCs/>
          <w:color w:val="4472C4" w:themeColor="accent1"/>
        </w:rPr>
        <w:t>ῦ</w:t>
      </w:r>
      <w:r w:rsidRPr="003D4BC9">
        <w:rPr>
          <w:rFonts w:ascii="Arial Narrow" w:hAnsi="Arial Narrow"/>
          <w:b/>
          <w:bCs/>
          <w:i/>
          <w:iCs/>
          <w:color w:val="4472C4" w:themeColor="accent1"/>
        </w:rPr>
        <w:t>θεν</w:t>
      </w:r>
      <w:r w:rsidRPr="003D4BC9">
        <w:rPr>
          <w:rFonts w:ascii="Arial Narrow" w:hAnsi="Arial Narrow"/>
          <w:b/>
          <w:iCs/>
        </w:rPr>
        <w:t xml:space="preserve">» </w:t>
      </w:r>
      <w:r w:rsidRPr="003D4BC9">
        <w:rPr>
          <w:rFonts w:ascii="Arial Narrow" w:hAnsi="Arial Narrow"/>
          <w:iCs/>
          <w:color w:val="000000" w:themeColor="text1"/>
        </w:rPr>
        <w:t>(14:31)</w:t>
      </w:r>
      <w:r w:rsidR="00692E0F">
        <w:rPr>
          <w:rFonts w:ascii="ZWAdobeF" w:hAnsi="ZWAdobeF" w:cs="ZWAdobeF"/>
          <w:iCs/>
          <w:sz w:val="2"/>
          <w:szCs w:val="2"/>
        </w:rPr>
        <w:t>194F</w:t>
      </w:r>
      <w:r w:rsidRPr="003D4BC9">
        <w:rPr>
          <w:rStyle w:val="ae"/>
          <w:rFonts w:ascii="Arial Narrow" w:hAnsi="Arial Narrow"/>
          <w:bCs/>
          <w:iCs/>
          <w:color w:val="000000" w:themeColor="text1"/>
        </w:rPr>
        <w:footnoteReference w:id="201"/>
      </w:r>
    </w:p>
    <w:p w:rsidR="00137196" w:rsidRPr="003D4BC9" w:rsidRDefault="00137196" w:rsidP="00744FB1">
      <w:pPr>
        <w:pStyle w:val="a6"/>
        <w:widowControl w:val="0"/>
        <w:numPr>
          <w:ilvl w:val="0"/>
          <w:numId w:val="34"/>
        </w:numPr>
        <w:spacing w:after="0" w:line="240" w:lineRule="auto"/>
        <w:jc w:val="both"/>
        <w:rPr>
          <w:rFonts w:ascii="Arial Narrow" w:hAnsi="Arial Narrow"/>
          <w:b/>
          <w:iCs/>
          <w:color w:val="4472C4" w:themeColor="accent1"/>
        </w:rPr>
      </w:pPr>
      <w:r w:rsidRPr="003D4BC9">
        <w:rPr>
          <w:rFonts w:ascii="Arial Narrow" w:hAnsi="Arial Narrow"/>
          <w:bCs/>
          <w:iCs/>
          <w:color w:val="000000" w:themeColor="text1"/>
        </w:rPr>
        <w:t>λέει στους μαθητές την</w:t>
      </w:r>
      <w:r w:rsidRPr="003D4BC9">
        <w:rPr>
          <w:rFonts w:ascii="Arial Narrow" w:hAnsi="Arial Narrow"/>
          <w:b/>
          <w:bCs/>
          <w:iCs/>
          <w:color w:val="000000" w:themeColor="text1"/>
        </w:rPr>
        <w:t xml:space="preserve"> </w:t>
      </w:r>
      <w:r w:rsidRPr="003D4BC9">
        <w:rPr>
          <w:rFonts w:ascii="Arial Narrow" w:hAnsi="Arial Narrow"/>
          <w:b/>
          <w:bCs/>
          <w:iCs/>
          <w:color w:val="4472C4" w:themeColor="accent1"/>
        </w:rPr>
        <w:t>Παραβολή της Αληθινής Αμπέλου</w:t>
      </w:r>
      <w:r w:rsidR="004069D3" w:rsidRPr="003D4BC9">
        <w:rPr>
          <w:rFonts w:ascii="Arial Narrow" w:hAnsi="Arial Narrow"/>
          <w:b/>
          <w:bCs/>
          <w:iCs/>
          <w:color w:val="4472C4" w:themeColor="accent1"/>
        </w:rPr>
        <w:fldChar w:fldCharType="begin"/>
      </w:r>
      <w:r w:rsidR="00DD49DD" w:rsidRPr="003D4BC9">
        <w:rPr>
          <w:rFonts w:ascii="Arial Narrow" w:hAnsi="Arial Narrow"/>
        </w:rPr>
        <w:instrText xml:space="preserve"> XE "</w:instrText>
      </w:r>
      <w:r w:rsidR="00DD49DD" w:rsidRPr="003D4BC9">
        <w:rPr>
          <w:rStyle w:val="-"/>
          <w:rFonts w:ascii="Arial Narrow" w:hAnsi="Arial Narrow" w:cstheme="majorHAnsi"/>
          <w:noProof/>
        </w:rPr>
        <w:instrText>Αμπέλου</w:instrText>
      </w:r>
      <w:r w:rsidR="00DD49DD" w:rsidRPr="003D4BC9">
        <w:rPr>
          <w:rFonts w:ascii="Arial Narrow" w:hAnsi="Arial Narrow"/>
        </w:rPr>
        <w:instrText xml:space="preserve">" </w:instrText>
      </w:r>
      <w:r w:rsidR="004069D3" w:rsidRPr="003D4BC9">
        <w:rPr>
          <w:rFonts w:ascii="Arial Narrow" w:hAnsi="Arial Narrow"/>
          <w:b/>
          <w:bCs/>
          <w:iCs/>
          <w:color w:val="4472C4" w:themeColor="accent1"/>
        </w:rPr>
        <w:fldChar w:fldCharType="end"/>
      </w:r>
      <w:r w:rsidRPr="003D4BC9">
        <w:rPr>
          <w:rFonts w:ascii="Arial Narrow" w:hAnsi="Arial Narrow"/>
          <w:b/>
          <w:bCs/>
          <w:iCs/>
          <w:color w:val="4472C4" w:themeColor="accent1"/>
        </w:rPr>
        <w:t xml:space="preserve"> </w:t>
      </w:r>
      <w:r w:rsidRPr="003D4BC9">
        <w:rPr>
          <w:rFonts w:ascii="Arial Narrow" w:hAnsi="Arial Narrow"/>
          <w:iCs/>
          <w:color w:val="000000" w:themeColor="text1"/>
        </w:rPr>
        <w:t>(15,1-8).</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Εξηγεί ότι πιστότητα στην αγάπη του Ιησού σημαίνει τήρηση των εντολών του</w:t>
      </w:r>
      <w:r w:rsidRPr="003D4BC9">
        <w:rPr>
          <w:rFonts w:ascii="Arial Narrow" w:hAnsi="Arial Narrow"/>
          <w:iCs/>
        </w:rPr>
        <w:t xml:space="preserve">. Εφόσον οι μαθητές τηρούν την εντολή της αγάπης, θεωρούνται από τον Ιησού όχι πλέον ως δούλοι, αλλά ως </w:t>
      </w:r>
      <w:r w:rsidRPr="003D4BC9">
        <w:rPr>
          <w:rFonts w:ascii="Arial Narrow" w:hAnsi="Arial Narrow"/>
          <w:b/>
          <w:iCs/>
        </w:rPr>
        <w:t>φίλοι του</w:t>
      </w:r>
      <w:r w:rsidRPr="003D4BC9">
        <w:rPr>
          <w:rFonts w:ascii="Arial Narrow" w:hAnsi="Arial Narrow"/>
          <w:iCs/>
        </w:rPr>
        <w:t xml:space="preserve"> (15,9-17).</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Ενημερώνει ότι ο κόσμος μισεί τους μαθητές του Ιησού, όπως μίσησε και τον ίδιο, και έτσι μισεί και τον Πατέρα</w:t>
      </w:r>
      <w:r w:rsidRPr="003D4BC9">
        <w:rPr>
          <w:rFonts w:ascii="Arial Narrow" w:hAnsi="Arial Narrow"/>
          <w:iCs/>
        </w:rPr>
        <w:t>. Οι μαθητές θα δώσουν μαρτυρία για τον Ιησού στον κόσμο και θα διωχθούν από αυτόν (15,18-16,4).</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Επανεπιβεβαιώνει ότι αποχώρηση του Ιησού από τον κόσμο προς τον Πατέρα σημαίνει την έλευση του Παρακλήτου</w:t>
      </w:r>
      <w:r w:rsidRPr="003D4BC9">
        <w:rPr>
          <w:rFonts w:ascii="Arial Narrow" w:hAnsi="Arial Narrow"/>
          <w:iCs/>
        </w:rPr>
        <w:t>. Ο Παράκλητος θα ελέγξει τον κόσμο, ενώ θα φανερώσει την αλήθεια και τη δόξα του Ιησού στους μαθητές μεταφέροντάς τους αυτά που γνωρίζουν ο Πατέρας και ο Υιός (16,5-15).</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iCs/>
        </w:rPr>
        <w:t>Τους καθησυχάζει ότι η λύπη θα μετατραπεί σε χαρά μια και ο Ιησούς νίκησε τον κόσμο</w:t>
      </w:r>
      <w:r w:rsidRPr="003D4BC9">
        <w:rPr>
          <w:rFonts w:ascii="Arial Narrow" w:hAnsi="Arial Narrow"/>
          <w:iCs/>
        </w:rPr>
        <w:t xml:space="preserve"> (16,16-33)</w:t>
      </w:r>
      <w:r w:rsidRPr="003D4BC9">
        <w:rPr>
          <w:rFonts w:ascii="Arial Narrow" w:hAnsi="Arial Narrow"/>
          <w:b/>
          <w:iCs/>
        </w:rPr>
        <w:t>.</w:t>
      </w:r>
    </w:p>
    <w:p w:rsidR="00137196" w:rsidRPr="003D4BC9" w:rsidRDefault="00137196" w:rsidP="00744FB1">
      <w:pPr>
        <w:pStyle w:val="a6"/>
        <w:widowControl w:val="0"/>
        <w:numPr>
          <w:ilvl w:val="0"/>
          <w:numId w:val="34"/>
        </w:numPr>
        <w:spacing w:after="0" w:line="240" w:lineRule="auto"/>
        <w:jc w:val="both"/>
        <w:rPr>
          <w:rFonts w:ascii="Arial Narrow" w:hAnsi="Arial Narrow"/>
        </w:rPr>
      </w:pPr>
      <w:r w:rsidRPr="003D4BC9">
        <w:rPr>
          <w:rFonts w:ascii="Arial Narrow" w:hAnsi="Arial Narrow"/>
          <w:b/>
        </w:rPr>
        <w:t>Προσεύχεται για τους μαθητές του</w:t>
      </w:r>
      <w:r w:rsidRPr="003D4BC9">
        <w:rPr>
          <w:rFonts w:ascii="Arial Narrow" w:hAnsi="Arial Narrow"/>
        </w:rPr>
        <w:t xml:space="preserve"> (17), </w:t>
      </w:r>
      <w:r w:rsidRPr="003D4BC9">
        <w:rPr>
          <w:rFonts w:ascii="Arial Narrow" w:hAnsi="Arial Narrow"/>
          <w:b/>
        </w:rPr>
        <w:t>βγαίνει</w:t>
      </w:r>
      <w:r w:rsidRPr="003D4BC9">
        <w:rPr>
          <w:rFonts w:ascii="Arial Narrow" w:hAnsi="Arial Narrow"/>
        </w:rPr>
        <w:t xml:space="preserve"> μαζί με τους μαθητές του και πηγαίνει στο κήπο όπου θα τον προδώσει ο Ιούδας (18,1).</w:t>
      </w:r>
    </w:p>
    <w:p w:rsidR="00D860A7" w:rsidRDefault="00D860A7" w:rsidP="00D860A7">
      <w:pPr>
        <w:widowControl w:val="0"/>
        <w:spacing w:after="0" w:line="240" w:lineRule="auto"/>
        <w:contextualSpacing/>
        <w:jc w:val="both"/>
        <w:rPr>
          <w:rFonts w:ascii="Arial Narrow" w:hAnsi="Arial Narrow" w:cstheme="majorHAnsi"/>
        </w:rPr>
      </w:pPr>
    </w:p>
    <w:p w:rsidR="00137196" w:rsidRPr="00082E4F" w:rsidRDefault="00333542" w:rsidP="00D860A7">
      <w:pPr>
        <w:widowControl w:val="0"/>
        <w:spacing w:after="0" w:line="240" w:lineRule="auto"/>
        <w:contextualSpacing/>
        <w:jc w:val="both"/>
        <w:rPr>
          <w:rFonts w:ascii="Arial Narrow" w:hAnsi="Arial Narrow" w:cstheme="majorHAnsi"/>
        </w:rPr>
      </w:pPr>
      <w:r>
        <w:rPr>
          <w:rFonts w:ascii="Arial Narrow" w:hAnsi="Arial Narrow" w:cstheme="majorHAnsi"/>
          <w:i/>
        </w:rPr>
        <w:t>«</w:t>
      </w:r>
      <w:r w:rsidR="00D860A7" w:rsidRPr="00333542">
        <w:rPr>
          <w:rFonts w:ascii="Arial Narrow" w:hAnsi="Arial Narrow" w:cstheme="majorHAnsi"/>
          <w:i/>
        </w:rPr>
        <w:t xml:space="preserve">Το ότι ο Ιησούς χρησιμοποιεί την εικόνα της Αμπέλου δεν είναι παράξενο. Πέραν του γεγονότος ότι ο Ιησούς χρησιμοποίησε τη σύγκριση του Ησαΐα για το Ισραήλ με έναν αμπελώνα (Μάρκος 12: 1), οι αμπελώνες και τα αμπέλια αποτελούσαν μεγάλο μέρος της αρχαίας μεσογειακής ζωής, </w:t>
      </w:r>
      <w:r w:rsidR="004C16AD" w:rsidRPr="00333542">
        <w:rPr>
          <w:rFonts w:ascii="Arial Narrow" w:hAnsi="Arial Narrow" w:cstheme="majorHAnsi"/>
          <w:i/>
        </w:rPr>
        <w:t xml:space="preserve">πολλοί ασχολούνταν με την αμπελουργία, </w:t>
      </w:r>
      <w:r w:rsidR="00D860A7" w:rsidRPr="00333542">
        <w:rPr>
          <w:rFonts w:ascii="Arial Narrow" w:hAnsi="Arial Narrow" w:cstheme="majorHAnsi"/>
          <w:i/>
        </w:rPr>
        <w:t xml:space="preserve">και </w:t>
      </w:r>
      <w:r w:rsidR="004C16AD" w:rsidRPr="00333542">
        <w:rPr>
          <w:rFonts w:ascii="Arial Narrow" w:hAnsi="Arial Narrow" w:cstheme="majorHAnsi"/>
          <w:i/>
        </w:rPr>
        <w:t xml:space="preserve">για αυτό </w:t>
      </w:r>
      <w:r w:rsidR="00D860A7" w:rsidRPr="00333542">
        <w:rPr>
          <w:rFonts w:ascii="Arial Narrow" w:hAnsi="Arial Narrow" w:cstheme="majorHAnsi"/>
          <w:i/>
        </w:rPr>
        <w:t xml:space="preserve">συχνά χρησιμοποιούνται </w:t>
      </w:r>
      <w:r w:rsidR="004C16AD" w:rsidRPr="00333542">
        <w:rPr>
          <w:rFonts w:ascii="Arial Narrow" w:hAnsi="Arial Narrow" w:cstheme="majorHAnsi"/>
          <w:i/>
        </w:rPr>
        <w:t xml:space="preserve">οι αμπελώνες </w:t>
      </w:r>
      <w:r w:rsidR="00D860A7" w:rsidRPr="00333542">
        <w:rPr>
          <w:rFonts w:ascii="Arial Narrow" w:hAnsi="Arial Narrow" w:cstheme="majorHAnsi"/>
          <w:i/>
        </w:rPr>
        <w:t>για συγκρίσεις</w:t>
      </w:r>
      <w:r w:rsidR="00F87B05" w:rsidRPr="00333542">
        <w:rPr>
          <w:rFonts w:ascii="Arial Narrow" w:hAnsi="Arial Narrow" w:cstheme="majorHAnsi"/>
          <w:i/>
        </w:rPr>
        <w:t xml:space="preserve"> τόσο στη Μικρά Ασία (όπου βρισκόταν ο Ιωάννης) όσο και στο Ισραήλ, και στην Αίγυπτ</w:t>
      </w:r>
      <w:r>
        <w:rPr>
          <w:rFonts w:ascii="Arial Narrow" w:hAnsi="Arial Narrow" w:cstheme="majorHAnsi"/>
          <w:i/>
        </w:rPr>
        <w:t>ο»</w:t>
      </w:r>
      <w:r w:rsidR="00692E0F">
        <w:rPr>
          <w:rFonts w:ascii="ZWAdobeF" w:hAnsi="ZWAdobeF" w:cs="ZWAdobeF"/>
          <w:sz w:val="2"/>
          <w:szCs w:val="2"/>
        </w:rPr>
        <w:t>195F</w:t>
      </w:r>
      <w:r w:rsidR="004C16AD">
        <w:rPr>
          <w:rStyle w:val="ae"/>
          <w:rFonts w:ascii="Arial Narrow" w:hAnsi="Arial Narrow" w:cstheme="majorHAnsi"/>
        </w:rPr>
        <w:footnoteReference w:id="202"/>
      </w:r>
      <w:r w:rsidR="004C16AD" w:rsidRPr="00082E4F">
        <w:rPr>
          <w:rFonts w:ascii="Arial Narrow" w:hAnsi="Arial Narrow" w:cstheme="majorHAnsi"/>
        </w:rPr>
        <w:t>.</w:t>
      </w:r>
    </w:p>
    <w:p w:rsidR="00D860A7" w:rsidRDefault="00D860A7" w:rsidP="00D860A7">
      <w:pPr>
        <w:widowControl w:val="0"/>
        <w:spacing w:after="0" w:line="240" w:lineRule="auto"/>
        <w:contextualSpacing/>
        <w:jc w:val="both"/>
        <w:rPr>
          <w:rFonts w:ascii="Arial Narrow" w:hAnsi="Arial Narrow" w:cstheme="majorHAnsi"/>
        </w:rPr>
      </w:pPr>
    </w:p>
    <w:p w:rsidR="00137196" w:rsidRPr="003D4BC9" w:rsidRDefault="00E368A1" w:rsidP="00137196">
      <w:pPr>
        <w:pStyle w:val="31"/>
        <w:keepNext w:val="0"/>
        <w:keepLines w:val="0"/>
        <w:widowControl w:val="0"/>
        <w:spacing w:before="0" w:line="240" w:lineRule="auto"/>
        <w:contextualSpacing/>
        <w:jc w:val="both"/>
        <w:rPr>
          <w:rFonts w:ascii="Arial Narrow" w:hAnsi="Arial Narrow"/>
          <w:sz w:val="22"/>
          <w:szCs w:val="22"/>
        </w:rPr>
      </w:pPr>
      <w:bookmarkStart w:id="169" w:name="_Toc536025484"/>
      <w:bookmarkStart w:id="170" w:name="_Toc42964925"/>
      <w:r w:rsidRPr="003D4BC9">
        <w:rPr>
          <w:rFonts w:ascii="Arial Narrow" w:hAnsi="Arial Narrow"/>
          <w:sz w:val="22"/>
          <w:szCs w:val="22"/>
        </w:rPr>
        <w:t xml:space="preserve">4.1.2. </w:t>
      </w:r>
      <w:r w:rsidR="00137196" w:rsidRPr="003D4BC9">
        <w:rPr>
          <w:rFonts w:ascii="Arial Narrow" w:hAnsi="Arial Narrow"/>
          <w:sz w:val="22"/>
          <w:szCs w:val="22"/>
        </w:rPr>
        <w:t>Κριτική κειμένου</w:t>
      </w:r>
      <w:bookmarkEnd w:id="169"/>
      <w:r w:rsidR="0046476A" w:rsidRPr="003D4BC9">
        <w:rPr>
          <w:rFonts w:ascii="Arial Narrow" w:hAnsi="Arial Narrow"/>
          <w:sz w:val="22"/>
          <w:szCs w:val="22"/>
        </w:rPr>
        <w:t>.</w:t>
      </w:r>
      <w:bookmarkEnd w:id="170"/>
    </w:p>
    <w:p w:rsidR="00000CB2" w:rsidRPr="003D4BC9" w:rsidRDefault="00000CB2" w:rsidP="00000CB2">
      <w:pPr>
        <w:widowControl w:val="0"/>
        <w:spacing w:after="0" w:line="240" w:lineRule="auto"/>
        <w:contextualSpacing/>
        <w:jc w:val="both"/>
        <w:rPr>
          <w:rFonts w:ascii="Arial Narrow" w:hAnsi="Arial Narrow"/>
        </w:rPr>
      </w:pPr>
      <w:r w:rsidRPr="003D4BC9">
        <w:rPr>
          <w:rFonts w:ascii="Arial Narrow" w:hAnsi="Arial Narrow"/>
        </w:rPr>
        <w:t xml:space="preserve">Για την επιλογή του κειμένου με το οποίο θα ασχοληθώ, πραγματοποίησα </w:t>
      </w:r>
      <w:r w:rsidRPr="003D4BC9">
        <w:rPr>
          <w:rFonts w:ascii="Arial Narrow" w:hAnsi="Arial Narrow"/>
          <w:b/>
        </w:rPr>
        <w:t xml:space="preserve">συγκριτικό έλεγχο των κειμένων </w:t>
      </w:r>
      <w:r w:rsidRPr="003D4BC9">
        <w:rPr>
          <w:rFonts w:ascii="Arial Narrow" w:hAnsi="Arial Narrow"/>
          <w:b/>
          <w:lang w:val="en-US"/>
        </w:rPr>
        <w:t>BGT</w:t>
      </w:r>
      <w:r w:rsidRPr="003D4BC9">
        <w:rPr>
          <w:rFonts w:ascii="Arial Narrow" w:hAnsi="Arial Narrow"/>
          <w:b/>
        </w:rPr>
        <w:t xml:space="preserve">, </w:t>
      </w:r>
      <w:r w:rsidRPr="003D4BC9">
        <w:rPr>
          <w:rFonts w:ascii="Arial Narrow" w:hAnsi="Arial Narrow"/>
          <w:b/>
          <w:lang w:val="en-US"/>
        </w:rPr>
        <w:t>BNT</w:t>
      </w:r>
      <w:r w:rsidRPr="003D4BC9">
        <w:rPr>
          <w:rFonts w:ascii="Arial Narrow" w:hAnsi="Arial Narrow"/>
          <w:b/>
        </w:rPr>
        <w:t xml:space="preserve">, </w:t>
      </w:r>
      <w:r w:rsidRPr="003D4BC9">
        <w:rPr>
          <w:rFonts w:ascii="Arial Narrow" w:hAnsi="Arial Narrow"/>
          <w:b/>
          <w:lang w:val="en-US"/>
        </w:rPr>
        <w:t>GNT</w:t>
      </w:r>
      <w:r w:rsidRPr="003D4BC9">
        <w:rPr>
          <w:rFonts w:ascii="Arial Narrow" w:hAnsi="Arial Narrow"/>
          <w:b/>
        </w:rPr>
        <w:t xml:space="preserve">, </w:t>
      </w:r>
      <w:r w:rsidRPr="003D4BC9">
        <w:rPr>
          <w:rFonts w:ascii="Arial Narrow" w:hAnsi="Arial Narrow"/>
          <w:b/>
          <w:lang w:val="en-US"/>
        </w:rPr>
        <w:t>BYZ</w:t>
      </w:r>
      <w:r w:rsidRPr="003D4BC9">
        <w:rPr>
          <w:rFonts w:ascii="Arial Narrow" w:hAnsi="Arial Narrow"/>
          <w:b/>
        </w:rPr>
        <w:t xml:space="preserve"> &amp; </w:t>
      </w:r>
      <w:r w:rsidRPr="003D4BC9">
        <w:rPr>
          <w:rFonts w:ascii="Arial Narrow" w:hAnsi="Arial Narrow"/>
          <w:b/>
          <w:lang w:val="en-US"/>
        </w:rPr>
        <w:t>COG</w:t>
      </w:r>
      <w:r w:rsidR="00692E0F" w:rsidRPr="00082E4F">
        <w:rPr>
          <w:rFonts w:ascii="ZWAdobeF" w:hAnsi="ZWAdobeF" w:cs="ZWAdobeF"/>
          <w:sz w:val="2"/>
          <w:szCs w:val="2"/>
        </w:rPr>
        <w:t>196</w:t>
      </w:r>
      <w:r w:rsidR="00692E0F">
        <w:rPr>
          <w:rFonts w:ascii="ZWAdobeF" w:hAnsi="ZWAdobeF" w:cs="ZWAdobeF"/>
          <w:sz w:val="2"/>
          <w:szCs w:val="2"/>
          <w:lang w:val="en-US"/>
        </w:rPr>
        <w:t>F</w:t>
      </w:r>
      <w:r w:rsidRPr="003D4BC9">
        <w:rPr>
          <w:rStyle w:val="ae"/>
          <w:rFonts w:ascii="Arial Narrow" w:hAnsi="Arial Narrow"/>
        </w:rPr>
        <w:footnoteReference w:id="203"/>
      </w:r>
      <w:r w:rsidRPr="003D4BC9">
        <w:rPr>
          <w:rFonts w:ascii="Arial Narrow" w:hAnsi="Arial Narrow"/>
        </w:rPr>
        <w:t xml:space="preserve">. </w:t>
      </w:r>
      <w:r w:rsidRPr="003D4BC9">
        <w:rPr>
          <w:rFonts w:ascii="Arial Narrow" w:hAnsi="Arial Narrow" w:cstheme="majorHAnsi"/>
        </w:rPr>
        <w:t>Βρέθηκαν</w:t>
      </w:r>
      <w:r w:rsidRPr="003D4BC9">
        <w:rPr>
          <w:rFonts w:ascii="Arial Narrow" w:hAnsi="Arial Narrow"/>
        </w:rPr>
        <w:t xml:space="preserve"> ίδια μεταξύ τους τα </w:t>
      </w:r>
      <w:r w:rsidRPr="003D4BC9">
        <w:rPr>
          <w:rFonts w:ascii="Arial Narrow" w:hAnsi="Arial Narrow"/>
          <w:lang w:val="en-US"/>
        </w:rPr>
        <w:t>BGT</w:t>
      </w:r>
      <w:r w:rsidRPr="003D4BC9">
        <w:rPr>
          <w:rFonts w:ascii="Arial Narrow" w:hAnsi="Arial Narrow"/>
        </w:rPr>
        <w:t xml:space="preserve">, </w:t>
      </w:r>
      <w:r w:rsidRPr="003D4BC9">
        <w:rPr>
          <w:rFonts w:ascii="Arial Narrow" w:hAnsi="Arial Narrow"/>
          <w:lang w:val="en-US"/>
        </w:rPr>
        <w:t>BNT</w:t>
      </w:r>
      <w:r w:rsidRPr="003D4BC9">
        <w:rPr>
          <w:rFonts w:ascii="Arial Narrow" w:hAnsi="Arial Narrow"/>
        </w:rPr>
        <w:t xml:space="preserve">, </w:t>
      </w:r>
      <w:r w:rsidRPr="003D4BC9">
        <w:rPr>
          <w:rFonts w:ascii="Arial Narrow" w:hAnsi="Arial Narrow"/>
          <w:lang w:val="en-US"/>
        </w:rPr>
        <w:t>GNT</w:t>
      </w:r>
      <w:r w:rsidRPr="003D4BC9">
        <w:rPr>
          <w:rFonts w:ascii="Arial Narrow" w:hAnsi="Arial Narrow"/>
        </w:rPr>
        <w:t xml:space="preserve">, και διαφορετικά με τα πρώτα αλλά ίδια μεταξύ τους τα </w:t>
      </w:r>
      <w:r w:rsidRPr="003D4BC9">
        <w:rPr>
          <w:rFonts w:ascii="Arial Narrow" w:hAnsi="Arial Narrow"/>
          <w:lang w:val="en-US"/>
        </w:rPr>
        <w:t>BYZ</w:t>
      </w:r>
      <w:r w:rsidRPr="003D4BC9">
        <w:rPr>
          <w:rFonts w:ascii="Arial Narrow" w:hAnsi="Arial Narrow"/>
        </w:rPr>
        <w:t xml:space="preserve"> &amp; </w:t>
      </w:r>
      <w:r w:rsidRPr="003D4BC9">
        <w:rPr>
          <w:rFonts w:ascii="Arial Narrow" w:hAnsi="Arial Narrow"/>
          <w:lang w:val="en-US"/>
        </w:rPr>
        <w:t>COG</w:t>
      </w:r>
      <w:r w:rsidRPr="003D4BC9">
        <w:rPr>
          <w:rFonts w:ascii="Arial Narrow" w:hAnsi="Arial Narrow"/>
        </w:rPr>
        <w:t xml:space="preserve">. </w:t>
      </w:r>
    </w:p>
    <w:p w:rsidR="00355F06" w:rsidRDefault="00A95E69" w:rsidP="00355F06">
      <w:pPr>
        <w:widowControl w:val="0"/>
        <w:spacing w:after="0" w:line="240" w:lineRule="auto"/>
        <w:contextualSpacing/>
        <w:jc w:val="both"/>
        <w:rPr>
          <w:rFonts w:ascii="Arial Narrow" w:hAnsi="Arial Narrow"/>
        </w:rPr>
      </w:pPr>
      <w:r w:rsidRPr="003D4BC9">
        <w:rPr>
          <w:rFonts w:ascii="Arial Narrow" w:hAnsi="Arial Narrow"/>
        </w:rPr>
        <w:t>Κριτικά</w:t>
      </w:r>
      <w:r w:rsidR="00355F06" w:rsidRPr="003D4BC9">
        <w:rPr>
          <w:rFonts w:ascii="Arial Narrow" w:hAnsi="Arial Narrow"/>
        </w:rPr>
        <w:t xml:space="preserve">, </w:t>
      </w:r>
      <w:r w:rsidR="00355F06" w:rsidRPr="003D4BC9">
        <w:rPr>
          <w:rFonts w:ascii="Arial Narrow" w:hAnsi="Arial Narrow"/>
          <w:b/>
        </w:rPr>
        <w:t>το εκκλησιαστικό κείμενο είναι πιο περιφραστικό</w:t>
      </w:r>
      <w:r w:rsidR="00355F06" w:rsidRPr="003D4BC9">
        <w:rPr>
          <w:rFonts w:ascii="Arial Narrow" w:hAnsi="Arial Narrow"/>
        </w:rPr>
        <w:t xml:space="preserve">. </w:t>
      </w:r>
      <w:r w:rsidR="00355F06" w:rsidRPr="003D4BC9">
        <w:rPr>
          <w:rFonts w:ascii="Arial Narrow" w:hAnsi="Arial Narrow"/>
          <w:b/>
        </w:rPr>
        <w:t xml:space="preserve">Επιλέγω για την παρούσα μελέτη το κείμενο </w:t>
      </w:r>
      <w:r w:rsidR="00355F06" w:rsidRPr="003D4BC9">
        <w:rPr>
          <w:rFonts w:ascii="Arial Narrow" w:hAnsi="Arial Narrow"/>
          <w:b/>
          <w:lang w:val="en-US"/>
        </w:rPr>
        <w:t>BGT</w:t>
      </w:r>
      <w:r w:rsidR="00355F06" w:rsidRPr="003D4BC9">
        <w:rPr>
          <w:rFonts w:ascii="Arial Narrow" w:hAnsi="Arial Narrow"/>
        </w:rPr>
        <w:t xml:space="preserve"> μια και η δομή του δείχνει ότι είναι το απλούστερο, </w:t>
      </w:r>
      <w:r w:rsidR="00355F06" w:rsidRPr="003D4BC9">
        <w:rPr>
          <w:rFonts w:ascii="Arial Narrow" w:hAnsi="Arial Narrow"/>
          <w:b/>
        </w:rPr>
        <w:t>αρχαιότερο</w:t>
      </w:r>
      <w:r w:rsidR="00355F06" w:rsidRPr="003D4BC9">
        <w:rPr>
          <w:rFonts w:ascii="Arial Narrow" w:hAnsi="Arial Narrow"/>
        </w:rPr>
        <w:t xml:space="preserve"> και </w:t>
      </w:r>
      <w:r w:rsidR="00355F06" w:rsidRPr="003D4BC9">
        <w:rPr>
          <w:rFonts w:ascii="Arial Narrow" w:hAnsi="Arial Narrow"/>
          <w:b/>
        </w:rPr>
        <w:t xml:space="preserve">δυσκολότερο, δεν δείχνει </w:t>
      </w:r>
      <w:r w:rsidR="00355F06" w:rsidRPr="003D4BC9">
        <w:rPr>
          <w:rFonts w:ascii="Arial Narrow" w:hAnsi="Arial Narrow"/>
        </w:rPr>
        <w:t xml:space="preserve">εξομαλυμένο από αντιγραφείς χωρίς όμως να είναι ατελές ούτε ανορθόγραφο, διότι μέσα στην απλότητα και ατέλεια εμφανίζεται ο Χριστός. </w:t>
      </w:r>
    </w:p>
    <w:p w:rsidR="004A57D3" w:rsidRPr="003D4BC9" w:rsidRDefault="004A57D3" w:rsidP="00355F06">
      <w:pPr>
        <w:widowControl w:val="0"/>
        <w:spacing w:after="0" w:line="240" w:lineRule="auto"/>
        <w:contextualSpacing/>
        <w:jc w:val="both"/>
        <w:rPr>
          <w:rFonts w:ascii="Arial Narrow" w:hAnsi="Arial Narrow"/>
        </w:rPr>
      </w:pPr>
    </w:p>
    <w:p w:rsidR="00137196" w:rsidRPr="003D4BC9" w:rsidRDefault="00137196" w:rsidP="00137196">
      <w:pPr>
        <w:pStyle w:val="21"/>
        <w:keepNext w:val="0"/>
        <w:keepLines w:val="0"/>
        <w:widowControl w:val="0"/>
        <w:spacing w:before="0" w:line="240" w:lineRule="auto"/>
        <w:contextualSpacing/>
        <w:rPr>
          <w:rFonts w:ascii="Arial Narrow" w:hAnsi="Arial Narrow"/>
          <w:sz w:val="22"/>
          <w:szCs w:val="22"/>
        </w:rPr>
      </w:pPr>
      <w:bookmarkStart w:id="171" w:name="_Toc536025485"/>
      <w:bookmarkStart w:id="172" w:name="_Toc42964926"/>
      <w:r w:rsidRPr="003D4BC9">
        <w:rPr>
          <w:rFonts w:ascii="Arial Narrow" w:hAnsi="Arial Narrow"/>
          <w:sz w:val="22"/>
          <w:szCs w:val="22"/>
        </w:rPr>
        <w:t>4.2. Ανάλυση επιλεγμένου προς μελέτη κειμένου της παραβολής</w:t>
      </w:r>
      <w:bookmarkEnd w:id="171"/>
      <w:r w:rsidR="0046476A" w:rsidRPr="003D4BC9">
        <w:rPr>
          <w:rFonts w:ascii="Arial Narrow" w:hAnsi="Arial Narrow"/>
          <w:sz w:val="22"/>
          <w:szCs w:val="22"/>
        </w:rPr>
        <w:t>.</w:t>
      </w:r>
      <w:bookmarkEnd w:id="172"/>
    </w:p>
    <w:p w:rsidR="00137196" w:rsidRPr="003D4BC9" w:rsidRDefault="00137196" w:rsidP="00137196">
      <w:pPr>
        <w:pStyle w:val="31"/>
        <w:keepNext w:val="0"/>
        <w:keepLines w:val="0"/>
        <w:widowControl w:val="0"/>
        <w:spacing w:before="0" w:line="240" w:lineRule="auto"/>
        <w:contextualSpacing/>
        <w:rPr>
          <w:rFonts w:ascii="Arial Narrow" w:hAnsi="Arial Narrow"/>
          <w:sz w:val="22"/>
          <w:szCs w:val="22"/>
        </w:rPr>
      </w:pPr>
      <w:bookmarkStart w:id="173" w:name="_Toc536025486"/>
      <w:bookmarkStart w:id="174" w:name="_Toc42964927"/>
      <w:r w:rsidRPr="003D4BC9">
        <w:rPr>
          <w:rFonts w:ascii="Arial Narrow" w:hAnsi="Arial Narrow"/>
          <w:sz w:val="22"/>
          <w:szCs w:val="22"/>
        </w:rPr>
        <w:t>4.2.1. Ποιητική απόδοση κειμένου.</w:t>
      </w:r>
      <w:bookmarkEnd w:id="173"/>
      <w:bookmarkEnd w:id="174"/>
      <w:r w:rsidRPr="003D4BC9">
        <w:rPr>
          <w:rFonts w:ascii="Arial Narrow" w:hAnsi="Arial Narrow"/>
          <w:sz w:val="22"/>
          <w:szCs w:val="22"/>
        </w:rPr>
        <w:t xml:space="preserve"> </w:t>
      </w:r>
    </w:p>
    <w:p w:rsidR="00137196" w:rsidRPr="003D4BC9" w:rsidRDefault="00137196" w:rsidP="00137196">
      <w:pPr>
        <w:widowControl w:val="0"/>
        <w:spacing w:after="0" w:line="240" w:lineRule="auto"/>
        <w:contextualSpacing/>
        <w:jc w:val="both"/>
        <w:rPr>
          <w:rFonts w:ascii="Arial Narrow" w:hAnsi="Arial Narrow"/>
        </w:rPr>
      </w:pPr>
      <w:r w:rsidRPr="003D4BC9">
        <w:rPr>
          <w:rFonts w:ascii="Arial Narrow" w:hAnsi="Arial Narrow"/>
        </w:rPr>
        <w:t>Ακολουθώντας τις οδηγίες του Κώδικα Ευαγγελίων του καθηγητή Σ. Δεσπότη παρακάτω παρουσιάζεται το κείμενο σε ποιητική απόδοση, αφαιρώντας τους τίτλους, την αρίθμηση και την δομή των προτάσεων (δεδομένου ότι αυτά έγιναν εκ των υστέρων και σε πολλές περιπτώσεις είναι λάθος).</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color w:val="C00000"/>
        </w:rPr>
        <w:t>Εγ</w:t>
      </w:r>
      <w:r w:rsidRPr="003D4BC9">
        <w:rPr>
          <w:rFonts w:ascii="Arial" w:hAnsi="Arial" w:cs="Arial"/>
          <w:b/>
          <w:color w:val="C00000"/>
        </w:rPr>
        <w:t>ώ</w:t>
      </w:r>
      <w:r w:rsidRPr="003D4BC9">
        <w:rPr>
          <w:rFonts w:ascii="Arial Narrow" w:hAnsi="Arial Narrow"/>
          <w:b/>
          <w:color w:val="C00000"/>
        </w:rPr>
        <w:t xml:space="preserve"> ε</w:t>
      </w:r>
      <w:r w:rsidRPr="003D4BC9">
        <w:rPr>
          <w:rFonts w:ascii="Arial" w:hAnsi="Arial" w:cs="Arial"/>
          <w:b/>
          <w:color w:val="C00000"/>
        </w:rPr>
        <w:t>ἰ</w:t>
      </w:r>
      <w:r w:rsidRPr="003D4BC9">
        <w:rPr>
          <w:rFonts w:ascii="Arial Narrow" w:hAnsi="Arial Narrow"/>
          <w:b/>
          <w:color w:val="C00000"/>
        </w:rPr>
        <w:t xml:space="preserve">μι </w:t>
      </w:r>
      <w:r w:rsidRPr="003D4BC9">
        <w:rPr>
          <w:rFonts w:ascii="Arial" w:hAnsi="Arial" w:cs="Arial"/>
          <w:b/>
        </w:rPr>
        <w:t>ἡ</w:t>
      </w:r>
      <w:r w:rsidRPr="003D4BC9">
        <w:rPr>
          <w:rFonts w:ascii="Arial Narrow" w:hAnsi="Arial Narrow"/>
          <w:b/>
        </w:rPr>
        <w:t xml:space="preserve"> </w:t>
      </w:r>
      <w:r w:rsidRPr="003D4BC9">
        <w:rPr>
          <w:rFonts w:ascii="Arial" w:hAnsi="Arial" w:cs="Arial"/>
          <w:b/>
          <w:color w:val="806000" w:themeColor="accent4" w:themeShade="80"/>
        </w:rPr>
        <w:t>ἄ</w:t>
      </w:r>
      <w:r w:rsidRPr="003D4BC9">
        <w:rPr>
          <w:rFonts w:ascii="Arial Narrow" w:hAnsi="Arial Narrow"/>
          <w:b/>
          <w:color w:val="806000" w:themeColor="accent4" w:themeShade="80"/>
        </w:rPr>
        <w:t xml:space="preserve">μπελος </w:t>
      </w:r>
      <w:r w:rsidRPr="003D4BC9">
        <w:rPr>
          <w:rFonts w:ascii="Arial" w:hAnsi="Arial" w:cs="Arial"/>
          <w:b/>
          <w:color w:val="806000" w:themeColor="accent4" w:themeShade="80"/>
        </w:rPr>
        <w:t>ἡ</w:t>
      </w:r>
      <w:r w:rsidRPr="003D4BC9">
        <w:rPr>
          <w:rFonts w:ascii="Arial Narrow" w:hAnsi="Arial Narrow"/>
          <w:b/>
          <w:color w:val="806000" w:themeColor="accent4" w:themeShade="80"/>
        </w:rPr>
        <w:t xml:space="preserve"> </w:t>
      </w:r>
      <w:r w:rsidRPr="003D4BC9">
        <w:rPr>
          <w:rFonts w:ascii="Arial" w:hAnsi="Arial" w:cs="Arial"/>
          <w:b/>
          <w:color w:val="806000" w:themeColor="accent4" w:themeShade="80"/>
        </w:rPr>
        <w:t>ἀ</w:t>
      </w:r>
      <w:r w:rsidRPr="003D4BC9">
        <w:rPr>
          <w:rFonts w:ascii="Arial Narrow" w:hAnsi="Arial Narrow"/>
          <w:b/>
          <w:color w:val="806000" w:themeColor="accent4" w:themeShade="80"/>
        </w:rPr>
        <w:t>ληθιν</w:t>
      </w:r>
      <w:r w:rsidRPr="003D4BC9">
        <w:rPr>
          <w:rFonts w:ascii="Arial" w:hAnsi="Arial" w:cs="Arial"/>
          <w:b/>
          <w:color w:val="806000" w:themeColor="accent4" w:themeShade="80"/>
        </w:rPr>
        <w:t>ὴ</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w:t>
      </w:r>
      <w:r w:rsidRPr="003D4BC9">
        <w:rPr>
          <w:rFonts w:ascii="Arial" w:hAnsi="Arial" w:cs="Arial"/>
          <w:b/>
        </w:rPr>
        <w:t>ὁ</w:t>
      </w:r>
      <w:r w:rsidRPr="003D4BC9">
        <w:rPr>
          <w:rFonts w:ascii="Arial Narrow" w:hAnsi="Arial Narrow"/>
          <w:b/>
        </w:rPr>
        <w:t xml:space="preserve"> πατ</w:t>
      </w:r>
      <w:r w:rsidRPr="003D4BC9">
        <w:rPr>
          <w:rFonts w:ascii="Arial" w:hAnsi="Arial" w:cs="Arial"/>
          <w:b/>
        </w:rPr>
        <w:t>ή</w:t>
      </w:r>
      <w:r w:rsidRPr="003D4BC9">
        <w:rPr>
          <w:rFonts w:ascii="Arial Narrow" w:hAnsi="Arial Narrow"/>
          <w:b/>
        </w:rPr>
        <w:t xml:space="preserve">ρ μου </w:t>
      </w:r>
      <w:r w:rsidRPr="003D4BC9">
        <w:rPr>
          <w:rFonts w:ascii="Arial" w:hAnsi="Arial" w:cs="Arial"/>
          <w:b/>
        </w:rPr>
        <w:t>ὁ</w:t>
      </w:r>
      <w:r w:rsidRPr="003D4BC9">
        <w:rPr>
          <w:rFonts w:ascii="Arial Narrow" w:hAnsi="Arial Narrow"/>
          <w:b/>
        </w:rPr>
        <w:t xml:space="preserve"> γεωργ</w:t>
      </w:r>
      <w:r w:rsidRPr="003D4BC9">
        <w:rPr>
          <w:rFonts w:ascii="Arial" w:hAnsi="Arial" w:cs="Arial"/>
          <w:b/>
        </w:rPr>
        <w:t>ό</w:t>
      </w:r>
      <w:r w:rsidRPr="003D4BC9">
        <w:rPr>
          <w:rFonts w:ascii="Arial Narrow" w:hAnsi="Arial Narrow"/>
          <w:b/>
        </w:rPr>
        <w:t xml:space="preserve">ς </w:t>
      </w:r>
      <w:r w:rsidRPr="003D4BC9">
        <w:rPr>
          <w:rFonts w:ascii="Arial" w:hAnsi="Arial" w:cs="Arial"/>
          <w:b/>
        </w:rPr>
        <w:t>ἐ</w:t>
      </w:r>
      <w:r w:rsidRPr="003D4BC9">
        <w:rPr>
          <w:rFonts w:ascii="Arial Narrow" w:hAnsi="Arial Narrow"/>
          <w:b/>
        </w:rPr>
        <w:t>στιν.</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π</w:t>
      </w:r>
      <w:r w:rsidRPr="003D4BC9">
        <w:rPr>
          <w:rFonts w:ascii="Arial" w:hAnsi="Arial" w:cs="Arial"/>
          <w:b/>
        </w:rPr>
        <w:t>ᾶ</w:t>
      </w:r>
      <w:r w:rsidRPr="003D4BC9">
        <w:rPr>
          <w:rFonts w:ascii="Arial Narrow" w:hAnsi="Arial Narrow"/>
          <w:b/>
        </w:rPr>
        <w:t xml:space="preserve">ν </w:t>
      </w:r>
      <w:r w:rsidRPr="003D4BC9">
        <w:rPr>
          <w:rFonts w:ascii="Arial Narrow" w:hAnsi="Arial Narrow"/>
          <w:b/>
          <w:color w:val="538135" w:themeColor="accent6" w:themeShade="BF"/>
        </w:rPr>
        <w:t>κλ</w:t>
      </w:r>
      <w:r w:rsidRPr="003D4BC9">
        <w:rPr>
          <w:rFonts w:ascii="Arial" w:hAnsi="Arial" w:cs="Arial"/>
          <w:b/>
          <w:color w:val="538135" w:themeColor="accent6" w:themeShade="BF"/>
        </w:rPr>
        <w:t>ῆ</w:t>
      </w:r>
      <w:r w:rsidRPr="003D4BC9">
        <w:rPr>
          <w:rFonts w:ascii="Arial Narrow" w:hAnsi="Arial Narrow"/>
          <w:b/>
          <w:color w:val="538135" w:themeColor="accent6" w:themeShade="BF"/>
        </w:rPr>
        <w:t xml:space="preserve">μα </w:t>
      </w:r>
      <w:r w:rsidRPr="003D4BC9">
        <w:rPr>
          <w:rFonts w:ascii="Arial" w:hAnsi="Arial" w:cs="Arial"/>
          <w:b/>
        </w:rPr>
        <w:t>ἐ</w:t>
      </w:r>
      <w:r w:rsidRPr="003D4BC9">
        <w:rPr>
          <w:rFonts w:ascii="Arial Narrow" w:hAnsi="Arial Narrow"/>
          <w:b/>
        </w:rPr>
        <w:t xml:space="preserve">ν </w:t>
      </w:r>
      <w:r w:rsidRPr="003D4BC9">
        <w:rPr>
          <w:rFonts w:ascii="Arial" w:hAnsi="Arial" w:cs="Arial"/>
          <w:b/>
        </w:rPr>
        <w:t>ἐ</w:t>
      </w:r>
      <w:r w:rsidRPr="003D4BC9">
        <w:rPr>
          <w:rFonts w:ascii="Arial Narrow" w:hAnsi="Arial Narrow"/>
          <w:b/>
        </w:rPr>
        <w:t>μο</w:t>
      </w:r>
      <w:r w:rsidRPr="003D4BC9">
        <w:rPr>
          <w:rFonts w:ascii="Arial" w:hAnsi="Arial" w:cs="Arial"/>
          <w:b/>
        </w:rPr>
        <w:t>ὶ</w:t>
      </w:r>
      <w:r w:rsidRPr="003D4BC9">
        <w:rPr>
          <w:rFonts w:ascii="Arial Narrow" w:hAnsi="Arial Narrow"/>
          <w:b/>
        </w:rPr>
        <w:t xml:space="preserve"> μ</w:t>
      </w:r>
      <w:r w:rsidRPr="003D4BC9">
        <w:rPr>
          <w:rFonts w:ascii="Arial" w:hAnsi="Arial" w:cs="Arial"/>
          <w:b/>
        </w:rPr>
        <w:t>ὴ</w:t>
      </w:r>
      <w:r w:rsidRPr="003D4BC9">
        <w:rPr>
          <w:rFonts w:ascii="Arial Narrow" w:hAnsi="Arial Narrow"/>
          <w:b/>
        </w:rPr>
        <w:t xml:space="preserve"> φ</w:t>
      </w:r>
      <w:r w:rsidRPr="003D4BC9">
        <w:rPr>
          <w:rFonts w:ascii="Arial" w:hAnsi="Arial" w:cs="Arial"/>
          <w:b/>
        </w:rPr>
        <w:t>έ</w:t>
      </w:r>
      <w:r w:rsidRPr="003D4BC9">
        <w:rPr>
          <w:rFonts w:ascii="Arial Narrow" w:hAnsi="Arial Narrow"/>
          <w:b/>
        </w:rPr>
        <w:t>ρον καρπ</w:t>
      </w:r>
      <w:r w:rsidRPr="003D4BC9">
        <w:rPr>
          <w:rFonts w:ascii="Arial" w:hAnsi="Arial" w:cs="Arial"/>
          <w:b/>
        </w:rPr>
        <w:t>ὸ</w:t>
      </w:r>
      <w:r w:rsidRPr="003D4BC9">
        <w:rPr>
          <w:rFonts w:ascii="Arial Narrow" w:hAnsi="Arial Narrow"/>
          <w:b/>
        </w:rPr>
        <w:t xml:space="preserve">ν </w:t>
      </w:r>
      <w:r w:rsidRPr="003D4BC9">
        <w:rPr>
          <w:rFonts w:ascii="Arial Narrow" w:hAnsi="Arial Narrow"/>
          <w:b/>
          <w:color w:val="7030A0"/>
        </w:rPr>
        <w:t>α</w:t>
      </w:r>
      <w:r w:rsidRPr="003D4BC9">
        <w:rPr>
          <w:rFonts w:ascii="Arial" w:hAnsi="Arial" w:cs="Arial"/>
          <w:b/>
          <w:color w:val="7030A0"/>
        </w:rPr>
        <w:t>ἴ</w:t>
      </w:r>
      <w:r w:rsidRPr="003D4BC9">
        <w:rPr>
          <w:rFonts w:ascii="Arial Narrow" w:hAnsi="Arial Narrow"/>
          <w:b/>
          <w:color w:val="7030A0"/>
        </w:rPr>
        <w:t xml:space="preserve">ρει </w:t>
      </w:r>
      <w:r w:rsidRPr="003D4BC9">
        <w:rPr>
          <w:rFonts w:ascii="Arial Narrow" w:hAnsi="Arial Narrow"/>
          <w:b/>
        </w:rPr>
        <w:t>α</w:t>
      </w:r>
      <w:r w:rsidRPr="003D4BC9">
        <w:rPr>
          <w:rFonts w:ascii="Arial" w:hAnsi="Arial" w:cs="Arial"/>
          <w:b/>
        </w:rPr>
        <w:t>ὐ</w:t>
      </w:r>
      <w:r w:rsidRPr="003D4BC9">
        <w:rPr>
          <w:rFonts w:ascii="Arial Narrow" w:hAnsi="Arial Narrow"/>
          <w:b/>
        </w:rPr>
        <w:t>τ</w:t>
      </w:r>
      <w:r w:rsidRPr="003D4BC9">
        <w:rPr>
          <w:rFonts w:ascii="Arial" w:hAnsi="Arial" w:cs="Arial"/>
          <w:b/>
        </w:rPr>
        <w:t>ό</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π</w:t>
      </w:r>
      <w:r w:rsidRPr="003D4BC9">
        <w:rPr>
          <w:rFonts w:ascii="Arial" w:hAnsi="Arial" w:cs="Arial"/>
          <w:b/>
        </w:rPr>
        <w:t>ᾶ</w:t>
      </w:r>
      <w:r w:rsidRPr="003D4BC9">
        <w:rPr>
          <w:rFonts w:ascii="Arial Narrow" w:hAnsi="Arial Narrow"/>
          <w:b/>
        </w:rPr>
        <w:t>ν τ</w:t>
      </w:r>
      <w:r w:rsidRPr="003D4BC9">
        <w:rPr>
          <w:rFonts w:ascii="Arial" w:hAnsi="Arial" w:cs="Arial"/>
          <w:b/>
        </w:rPr>
        <w:t>ὸ</w:t>
      </w:r>
      <w:r w:rsidRPr="003D4BC9">
        <w:rPr>
          <w:rFonts w:ascii="Arial Narrow" w:hAnsi="Arial Narrow"/>
          <w:b/>
        </w:rPr>
        <w:t xml:space="preserve"> καρπ</w:t>
      </w:r>
      <w:r w:rsidRPr="003D4BC9">
        <w:rPr>
          <w:rFonts w:ascii="Arial" w:hAnsi="Arial" w:cs="Arial"/>
          <w:b/>
        </w:rPr>
        <w:t>ὸ</w:t>
      </w:r>
      <w:r w:rsidRPr="003D4BC9">
        <w:rPr>
          <w:rFonts w:ascii="Arial Narrow" w:hAnsi="Arial Narrow"/>
          <w:b/>
        </w:rPr>
        <w:t>ν φ</w:t>
      </w:r>
      <w:r w:rsidRPr="003D4BC9">
        <w:rPr>
          <w:rFonts w:ascii="Arial" w:hAnsi="Arial" w:cs="Arial"/>
          <w:b/>
        </w:rPr>
        <w:t>έ</w:t>
      </w:r>
      <w:r w:rsidRPr="003D4BC9">
        <w:rPr>
          <w:rFonts w:ascii="Arial Narrow" w:hAnsi="Arial Narrow"/>
          <w:b/>
        </w:rPr>
        <w:t xml:space="preserve">ρον </w:t>
      </w:r>
      <w:r w:rsidRPr="003D4BC9">
        <w:rPr>
          <w:rFonts w:ascii="Arial Narrow" w:hAnsi="Arial Narrow"/>
          <w:b/>
          <w:color w:val="7030A0"/>
        </w:rPr>
        <w:t>καθα</w:t>
      </w:r>
      <w:r w:rsidRPr="003D4BC9">
        <w:rPr>
          <w:rFonts w:ascii="Arial" w:hAnsi="Arial" w:cs="Arial"/>
          <w:b/>
          <w:color w:val="7030A0"/>
        </w:rPr>
        <w:t>ί</w:t>
      </w:r>
      <w:r w:rsidRPr="003D4BC9">
        <w:rPr>
          <w:rFonts w:ascii="Arial Narrow" w:hAnsi="Arial Narrow"/>
          <w:b/>
          <w:color w:val="7030A0"/>
        </w:rPr>
        <w:t xml:space="preserve">ρει </w:t>
      </w:r>
      <w:r w:rsidRPr="003D4BC9">
        <w:rPr>
          <w:rFonts w:ascii="Arial Narrow" w:hAnsi="Arial Narrow"/>
          <w:b/>
        </w:rPr>
        <w:t>α</w:t>
      </w:r>
      <w:r w:rsidRPr="003D4BC9">
        <w:rPr>
          <w:rFonts w:ascii="Arial" w:hAnsi="Arial" w:cs="Arial"/>
          <w:b/>
        </w:rPr>
        <w:t>ὐ</w:t>
      </w:r>
      <w:r w:rsidRPr="003D4BC9">
        <w:rPr>
          <w:rFonts w:ascii="Arial Narrow" w:hAnsi="Arial Narrow"/>
          <w:b/>
        </w:rPr>
        <w:t>τ</w:t>
      </w:r>
      <w:r w:rsidRPr="003D4BC9">
        <w:rPr>
          <w:rFonts w:ascii="Arial" w:hAnsi="Arial" w:cs="Arial"/>
          <w:b/>
        </w:rPr>
        <w:t>ὸ</w:t>
      </w:r>
      <w:r w:rsidRPr="003D4BC9">
        <w:rPr>
          <w:rFonts w:ascii="Arial Narrow" w:hAnsi="Arial Narrow"/>
          <w:b/>
        </w:rPr>
        <w:t xml:space="preserve"> </w:t>
      </w:r>
      <w:r w:rsidRPr="003D4BC9">
        <w:rPr>
          <w:rFonts w:ascii="Arial" w:hAnsi="Arial" w:cs="Arial"/>
          <w:b/>
        </w:rPr>
        <w:t>ἵ</w:t>
      </w:r>
      <w:r w:rsidRPr="003D4BC9">
        <w:rPr>
          <w:rFonts w:ascii="Arial Narrow" w:hAnsi="Arial Narrow"/>
          <w:b/>
        </w:rPr>
        <w:t>να καρπ</w:t>
      </w:r>
      <w:r w:rsidRPr="003D4BC9">
        <w:rPr>
          <w:rFonts w:ascii="Arial" w:hAnsi="Arial" w:cs="Arial"/>
          <w:b/>
        </w:rPr>
        <w:t>ὸ</w:t>
      </w:r>
      <w:r w:rsidRPr="003D4BC9">
        <w:rPr>
          <w:rFonts w:ascii="Arial Narrow" w:hAnsi="Arial Narrow"/>
          <w:b/>
        </w:rPr>
        <w:t>ν πλε</w:t>
      </w:r>
      <w:r w:rsidRPr="003D4BC9">
        <w:rPr>
          <w:rFonts w:ascii="Arial" w:hAnsi="Arial" w:cs="Arial"/>
          <w:b/>
        </w:rPr>
        <w:t>ί</w:t>
      </w:r>
      <w:r w:rsidRPr="003D4BC9">
        <w:rPr>
          <w:rFonts w:ascii="Arial Narrow" w:hAnsi="Arial Narrow"/>
          <w:b/>
        </w:rPr>
        <w:t>ονα φ</w:t>
      </w:r>
      <w:r w:rsidRPr="003D4BC9">
        <w:rPr>
          <w:rFonts w:ascii="Arial" w:hAnsi="Arial" w:cs="Arial"/>
          <w:b/>
        </w:rPr>
        <w:t>έ</w:t>
      </w:r>
      <w:r w:rsidRPr="003D4BC9">
        <w:rPr>
          <w:rFonts w:ascii="Arial Narrow" w:hAnsi="Arial Narrow"/>
          <w:b/>
        </w:rPr>
        <w:t>ρ</w:t>
      </w:r>
      <w:r w:rsidRPr="003D4BC9">
        <w:rPr>
          <w:rFonts w:ascii="Arial" w:hAnsi="Arial" w:cs="Arial"/>
          <w:b/>
        </w:rPr>
        <w:t>ῃ</w:t>
      </w:r>
      <w:r w:rsidRPr="003D4BC9">
        <w:rPr>
          <w:rFonts w:ascii="Arial Narrow" w:hAnsi="Arial Narrow"/>
          <w:b/>
        </w:rPr>
        <w:t>.</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ἤ</w:t>
      </w:r>
      <w:r w:rsidRPr="003D4BC9">
        <w:rPr>
          <w:rFonts w:ascii="Arial Narrow" w:hAnsi="Arial Narrow"/>
          <w:b/>
        </w:rPr>
        <w:t xml:space="preserve">δη </w:t>
      </w:r>
      <w:r w:rsidRPr="003D4BC9">
        <w:rPr>
          <w:rFonts w:ascii="Arial" w:hAnsi="Arial" w:cs="Arial"/>
          <w:b/>
        </w:rPr>
        <w:t>ὑ</w:t>
      </w:r>
      <w:r w:rsidRPr="003D4BC9">
        <w:rPr>
          <w:rFonts w:ascii="Arial Narrow" w:hAnsi="Arial Narrow"/>
          <w:b/>
        </w:rPr>
        <w:t>με</w:t>
      </w:r>
      <w:r w:rsidRPr="003D4BC9">
        <w:rPr>
          <w:rFonts w:ascii="Arial" w:hAnsi="Arial" w:cs="Arial"/>
          <w:b/>
        </w:rPr>
        <w:t>ῖ</w:t>
      </w:r>
      <w:r w:rsidRPr="003D4BC9">
        <w:rPr>
          <w:rFonts w:ascii="Arial Narrow" w:hAnsi="Arial Narrow"/>
          <w:b/>
        </w:rPr>
        <w:t>ς καθαρο</w:t>
      </w:r>
      <w:r w:rsidRPr="003D4BC9">
        <w:rPr>
          <w:rFonts w:ascii="Arial" w:hAnsi="Arial" w:cs="Arial"/>
          <w:b/>
        </w:rPr>
        <w:t>ί</w:t>
      </w:r>
      <w:r w:rsidRPr="003D4BC9">
        <w:rPr>
          <w:rFonts w:ascii="Arial Narrow" w:hAnsi="Arial Narrow"/>
          <w:b/>
        </w:rPr>
        <w:t xml:space="preserve"> </w:t>
      </w:r>
      <w:r w:rsidRPr="003D4BC9">
        <w:rPr>
          <w:rFonts w:ascii="Arial" w:hAnsi="Arial" w:cs="Arial"/>
          <w:b/>
        </w:rPr>
        <w:t>ἐ</w:t>
      </w:r>
      <w:r w:rsidRPr="003D4BC9">
        <w:rPr>
          <w:rFonts w:ascii="Arial Narrow" w:hAnsi="Arial Narrow"/>
          <w:b/>
        </w:rPr>
        <w:t>στε δι</w:t>
      </w:r>
      <w:r w:rsidRPr="003D4BC9">
        <w:rPr>
          <w:rFonts w:ascii="Arial" w:hAnsi="Arial" w:cs="Arial"/>
          <w:b/>
        </w:rPr>
        <w:t>ὰ</w:t>
      </w:r>
      <w:r w:rsidRPr="003D4BC9">
        <w:rPr>
          <w:rFonts w:ascii="Arial Narrow" w:hAnsi="Arial Narrow"/>
          <w:b/>
        </w:rPr>
        <w:t xml:space="preserve"> τ</w:t>
      </w:r>
      <w:r w:rsidRPr="003D4BC9">
        <w:rPr>
          <w:rFonts w:ascii="Arial" w:hAnsi="Arial" w:cs="Arial"/>
          <w:b/>
        </w:rPr>
        <w:t>ὸ</w:t>
      </w:r>
      <w:r w:rsidRPr="003D4BC9">
        <w:rPr>
          <w:rFonts w:ascii="Arial Narrow" w:hAnsi="Arial Narrow"/>
          <w:b/>
        </w:rPr>
        <w:t>ν λ</w:t>
      </w:r>
      <w:r w:rsidRPr="003D4BC9">
        <w:rPr>
          <w:rFonts w:ascii="Arial" w:hAnsi="Arial" w:cs="Arial"/>
          <w:b/>
        </w:rPr>
        <w:t>ό</w:t>
      </w:r>
      <w:r w:rsidRPr="003D4BC9">
        <w:rPr>
          <w:rFonts w:ascii="Arial Narrow" w:hAnsi="Arial Narrow"/>
          <w:b/>
        </w:rPr>
        <w:t xml:space="preserve">γον </w:t>
      </w:r>
      <w:r w:rsidRPr="003D4BC9">
        <w:rPr>
          <w:rFonts w:ascii="Arial" w:hAnsi="Arial" w:cs="Arial"/>
          <w:b/>
        </w:rPr>
        <w:t>ὃ</w:t>
      </w:r>
      <w:r w:rsidRPr="003D4BC9">
        <w:rPr>
          <w:rFonts w:ascii="Arial Narrow" w:hAnsi="Arial Narrow"/>
          <w:b/>
        </w:rPr>
        <w:t>ν λελ</w:t>
      </w:r>
      <w:r w:rsidRPr="003D4BC9">
        <w:rPr>
          <w:rFonts w:ascii="Arial" w:hAnsi="Arial" w:cs="Arial"/>
          <w:b/>
        </w:rPr>
        <w:t>ά</w:t>
      </w:r>
      <w:r w:rsidRPr="003D4BC9">
        <w:rPr>
          <w:rFonts w:ascii="Arial Narrow" w:hAnsi="Arial Narrow"/>
          <w:b/>
        </w:rPr>
        <w:t xml:space="preserve">ληκα </w:t>
      </w:r>
      <w:r w:rsidRPr="003D4BC9">
        <w:rPr>
          <w:rFonts w:ascii="Arial" w:hAnsi="Arial" w:cs="Arial"/>
          <w:b/>
        </w:rPr>
        <w:t>ὑ</w:t>
      </w:r>
      <w:r w:rsidRPr="003D4BC9">
        <w:rPr>
          <w:rFonts w:ascii="Arial Narrow" w:hAnsi="Arial Narrow"/>
          <w:b/>
        </w:rPr>
        <w:t>μ</w:t>
      </w:r>
      <w:r w:rsidRPr="003D4BC9">
        <w:rPr>
          <w:rFonts w:ascii="Arial" w:hAnsi="Arial" w:cs="Arial"/>
          <w:b/>
        </w:rPr>
        <w:t>ῖ</w:t>
      </w:r>
      <w:r w:rsidRPr="003D4BC9">
        <w:rPr>
          <w:rFonts w:ascii="Arial Narrow" w:hAnsi="Arial Narrow"/>
          <w:b/>
        </w:rPr>
        <w:t>ν·</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color w:val="0070C0"/>
        </w:rPr>
        <w:t>με</w:t>
      </w:r>
      <w:r w:rsidRPr="003D4BC9">
        <w:rPr>
          <w:rFonts w:ascii="Arial" w:hAnsi="Arial" w:cs="Arial"/>
          <w:b/>
          <w:color w:val="0070C0"/>
        </w:rPr>
        <w:t>ί</w:t>
      </w:r>
      <w:r w:rsidRPr="003D4BC9">
        <w:rPr>
          <w:rFonts w:ascii="Arial Narrow" w:hAnsi="Arial Narrow"/>
          <w:b/>
          <w:color w:val="0070C0"/>
        </w:rPr>
        <w:t xml:space="preserve">νατε </w:t>
      </w:r>
      <w:r w:rsidRPr="003D4BC9">
        <w:rPr>
          <w:rFonts w:ascii="Arial" w:hAnsi="Arial" w:cs="Arial"/>
          <w:b/>
        </w:rPr>
        <w:t>ἐ</w:t>
      </w:r>
      <w:r w:rsidRPr="003D4BC9">
        <w:rPr>
          <w:rFonts w:ascii="Arial Narrow" w:hAnsi="Arial Narrow"/>
          <w:b/>
        </w:rPr>
        <w:t xml:space="preserve">ν </w:t>
      </w:r>
      <w:r w:rsidRPr="003D4BC9">
        <w:rPr>
          <w:rFonts w:ascii="Arial" w:hAnsi="Arial" w:cs="Arial"/>
          <w:b/>
        </w:rPr>
        <w:t>ἐ</w:t>
      </w:r>
      <w:r w:rsidRPr="003D4BC9">
        <w:rPr>
          <w:rFonts w:ascii="Arial Narrow" w:hAnsi="Arial Narrow"/>
          <w:b/>
        </w:rPr>
        <w:t>μο</w:t>
      </w:r>
      <w:r w:rsidRPr="003D4BC9">
        <w:rPr>
          <w:rFonts w:ascii="Arial" w:hAnsi="Arial" w:cs="Arial"/>
          <w:b/>
        </w:rPr>
        <w:t>ί</w:t>
      </w:r>
      <w:r w:rsidRPr="003D4BC9">
        <w:rPr>
          <w:rFonts w:ascii="Arial Narrow" w:hAnsi="Arial Narrow"/>
          <w:b/>
        </w:rPr>
        <w:t>, κ</w:t>
      </w:r>
      <w:r w:rsidRPr="003D4BC9">
        <w:rPr>
          <w:rFonts w:ascii="Arial" w:hAnsi="Arial" w:cs="Arial"/>
          <w:b/>
        </w:rPr>
        <w:t>ἀ</w:t>
      </w:r>
      <w:r w:rsidRPr="003D4BC9">
        <w:rPr>
          <w:rFonts w:ascii="Arial Narrow" w:hAnsi="Arial Narrow"/>
          <w:b/>
        </w:rPr>
        <w:t>γ</w:t>
      </w:r>
      <w:r w:rsidRPr="003D4BC9">
        <w:rPr>
          <w:rFonts w:ascii="Arial" w:hAnsi="Arial" w:cs="Arial"/>
          <w:b/>
        </w:rPr>
        <w:t>ὼ</w:t>
      </w:r>
      <w:r w:rsidRPr="003D4BC9">
        <w:rPr>
          <w:rFonts w:ascii="Arial Narrow" w:hAnsi="Arial Narrow"/>
          <w:b/>
        </w:rPr>
        <w:t xml:space="preserve"> </w:t>
      </w:r>
      <w:r w:rsidRPr="003D4BC9">
        <w:rPr>
          <w:rFonts w:ascii="Arial" w:hAnsi="Arial" w:cs="Arial"/>
          <w:b/>
        </w:rPr>
        <w:t>ἐ</w:t>
      </w:r>
      <w:r w:rsidRPr="003D4BC9">
        <w:rPr>
          <w:rFonts w:ascii="Arial Narrow" w:hAnsi="Arial Narrow"/>
          <w:b/>
        </w:rPr>
        <w:t xml:space="preserve">ν </w:t>
      </w:r>
      <w:r w:rsidRPr="003D4BC9">
        <w:rPr>
          <w:rFonts w:ascii="Arial" w:hAnsi="Arial" w:cs="Arial"/>
          <w:b/>
        </w:rPr>
        <w:t>ὑ</w:t>
      </w:r>
      <w:r w:rsidRPr="003D4BC9">
        <w:rPr>
          <w:rFonts w:ascii="Arial Narrow" w:hAnsi="Arial Narrow"/>
          <w:b/>
        </w:rPr>
        <w:t>μ</w:t>
      </w:r>
      <w:r w:rsidRPr="003D4BC9">
        <w:rPr>
          <w:rFonts w:ascii="Arial" w:hAnsi="Arial" w:cs="Arial"/>
          <w:b/>
        </w:rPr>
        <w:t>ῖ</w:t>
      </w:r>
      <w:r w:rsidRPr="003D4BC9">
        <w:rPr>
          <w:rFonts w:ascii="Arial Narrow" w:hAnsi="Arial Narrow"/>
          <w:b/>
        </w:rPr>
        <w:t xml:space="preserve">ν.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καθ</w:t>
      </w:r>
      <w:r w:rsidRPr="003D4BC9">
        <w:rPr>
          <w:rFonts w:ascii="Arial" w:hAnsi="Arial" w:cs="Arial"/>
          <w:b/>
        </w:rPr>
        <w:t>ὼ</w:t>
      </w:r>
      <w:r w:rsidRPr="003D4BC9">
        <w:rPr>
          <w:rFonts w:ascii="Arial Narrow" w:hAnsi="Arial Narrow"/>
          <w:b/>
        </w:rPr>
        <w:t>ς τ</w:t>
      </w:r>
      <w:r w:rsidRPr="003D4BC9">
        <w:rPr>
          <w:rFonts w:ascii="Arial" w:hAnsi="Arial" w:cs="Arial"/>
          <w:b/>
        </w:rPr>
        <w:t>ὸ</w:t>
      </w:r>
      <w:r w:rsidRPr="003D4BC9">
        <w:rPr>
          <w:rFonts w:ascii="Arial Narrow" w:hAnsi="Arial Narrow"/>
          <w:b/>
        </w:rPr>
        <w:t xml:space="preserve"> </w:t>
      </w:r>
      <w:r w:rsidRPr="003D4BC9">
        <w:rPr>
          <w:rFonts w:ascii="Arial Narrow" w:hAnsi="Arial Narrow"/>
          <w:b/>
          <w:color w:val="538135" w:themeColor="accent6" w:themeShade="BF"/>
        </w:rPr>
        <w:t>κλ</w:t>
      </w:r>
      <w:r w:rsidRPr="003D4BC9">
        <w:rPr>
          <w:rFonts w:ascii="Arial" w:hAnsi="Arial" w:cs="Arial"/>
          <w:b/>
          <w:color w:val="538135" w:themeColor="accent6" w:themeShade="BF"/>
        </w:rPr>
        <w:t>ῆ</w:t>
      </w:r>
      <w:r w:rsidRPr="003D4BC9">
        <w:rPr>
          <w:rFonts w:ascii="Arial Narrow" w:hAnsi="Arial Narrow"/>
          <w:b/>
          <w:color w:val="538135" w:themeColor="accent6" w:themeShade="BF"/>
        </w:rPr>
        <w:t xml:space="preserve">μα </w:t>
      </w:r>
      <w:r w:rsidRPr="003D4BC9">
        <w:rPr>
          <w:rFonts w:ascii="Arial Narrow" w:hAnsi="Arial Narrow"/>
          <w:b/>
        </w:rPr>
        <w:t>ο</w:t>
      </w:r>
      <w:r w:rsidRPr="003D4BC9">
        <w:rPr>
          <w:rFonts w:ascii="Arial" w:hAnsi="Arial" w:cs="Arial"/>
          <w:b/>
        </w:rPr>
        <w:t>ὐ</w:t>
      </w:r>
      <w:r w:rsidRPr="003D4BC9">
        <w:rPr>
          <w:rFonts w:ascii="Arial Narrow" w:hAnsi="Arial Narrow"/>
          <w:b/>
        </w:rPr>
        <w:t xml:space="preserve"> δ</w:t>
      </w:r>
      <w:r w:rsidRPr="003D4BC9">
        <w:rPr>
          <w:rFonts w:ascii="Arial" w:hAnsi="Arial" w:cs="Arial"/>
          <w:b/>
        </w:rPr>
        <w:t>ύ</w:t>
      </w:r>
      <w:r w:rsidRPr="003D4BC9">
        <w:rPr>
          <w:rFonts w:ascii="Arial Narrow" w:hAnsi="Arial Narrow"/>
          <w:b/>
        </w:rPr>
        <w:t>ναται καρπ</w:t>
      </w:r>
      <w:r w:rsidRPr="003D4BC9">
        <w:rPr>
          <w:rFonts w:ascii="Arial" w:hAnsi="Arial" w:cs="Arial"/>
          <w:b/>
        </w:rPr>
        <w:t>ὸ</w:t>
      </w:r>
      <w:r w:rsidRPr="003D4BC9">
        <w:rPr>
          <w:rFonts w:ascii="Arial Narrow" w:hAnsi="Arial Narrow"/>
          <w:b/>
        </w:rPr>
        <w:t>ν φ</w:t>
      </w:r>
      <w:r w:rsidRPr="003D4BC9">
        <w:rPr>
          <w:rFonts w:ascii="Arial" w:hAnsi="Arial" w:cs="Arial"/>
          <w:b/>
        </w:rPr>
        <w:t>έ</w:t>
      </w:r>
      <w:r w:rsidRPr="003D4BC9">
        <w:rPr>
          <w:rFonts w:ascii="Arial Narrow" w:hAnsi="Arial Narrow"/>
          <w:b/>
        </w:rPr>
        <w:t xml:space="preserve">ρειν </w:t>
      </w:r>
      <w:r w:rsidRPr="003D4BC9">
        <w:rPr>
          <w:rFonts w:ascii="Arial" w:hAnsi="Arial" w:cs="Arial"/>
          <w:b/>
        </w:rPr>
        <w:t>ἀ</w:t>
      </w:r>
      <w:r w:rsidRPr="003D4BC9">
        <w:rPr>
          <w:rFonts w:ascii="Arial Narrow" w:hAnsi="Arial Narrow"/>
          <w:b/>
        </w:rPr>
        <w:t>φ</w:t>
      </w:r>
      <w:r w:rsidRPr="003D4BC9">
        <w:rPr>
          <w:rFonts w:ascii="Arial" w:hAnsi="Arial" w:cs="Arial"/>
          <w:b/>
        </w:rPr>
        <w:t>᾽</w:t>
      </w:r>
      <w:r w:rsidRPr="003D4BC9">
        <w:rPr>
          <w:rFonts w:ascii="Arial Narrow" w:hAnsi="Arial Narrow"/>
          <w:b/>
        </w:rPr>
        <w:t xml:space="preserve"> </w:t>
      </w:r>
      <w:r w:rsidRPr="003D4BC9">
        <w:rPr>
          <w:rFonts w:ascii="Arial" w:hAnsi="Arial" w:cs="Arial"/>
          <w:b/>
        </w:rPr>
        <w:t>ἑ</w:t>
      </w:r>
      <w:r w:rsidRPr="003D4BC9">
        <w:rPr>
          <w:rFonts w:ascii="Arial Narrow" w:hAnsi="Arial Narrow"/>
          <w:b/>
        </w:rPr>
        <w:t>αυτο</w:t>
      </w:r>
      <w:r w:rsidRPr="003D4BC9">
        <w:rPr>
          <w:rFonts w:ascii="Arial" w:hAnsi="Arial" w:cs="Arial"/>
          <w:b/>
        </w:rPr>
        <w:t>ῦ</w:t>
      </w:r>
      <w:r w:rsidRPr="003D4BC9">
        <w:rPr>
          <w:rFonts w:ascii="Arial Narrow" w:hAnsi="Arial Narrow"/>
          <w:b/>
        </w:rPr>
        <w:t xml:space="preserve"> </w:t>
      </w:r>
      <w:r w:rsidRPr="003D4BC9">
        <w:rPr>
          <w:rFonts w:ascii="Arial" w:hAnsi="Arial" w:cs="Arial"/>
          <w:b/>
        </w:rPr>
        <w:t>ἐὰ</w:t>
      </w:r>
      <w:r w:rsidRPr="003D4BC9">
        <w:rPr>
          <w:rFonts w:ascii="Arial Narrow" w:hAnsi="Arial Narrow"/>
          <w:b/>
        </w:rPr>
        <w:t>ν μ</w:t>
      </w:r>
      <w:r w:rsidRPr="003D4BC9">
        <w:rPr>
          <w:rFonts w:ascii="Arial" w:hAnsi="Arial" w:cs="Arial"/>
          <w:b/>
        </w:rPr>
        <w:t>ὴ</w:t>
      </w:r>
      <w:r w:rsidRPr="003D4BC9">
        <w:rPr>
          <w:rFonts w:ascii="Arial Narrow" w:hAnsi="Arial Narrow"/>
          <w:b/>
        </w:rPr>
        <w:t xml:space="preserve"> </w:t>
      </w:r>
      <w:r w:rsidRPr="003D4BC9">
        <w:rPr>
          <w:rFonts w:ascii="Arial Narrow" w:hAnsi="Arial Narrow"/>
          <w:b/>
          <w:color w:val="0070C0"/>
        </w:rPr>
        <w:t>μ</w:t>
      </w:r>
      <w:r w:rsidRPr="003D4BC9">
        <w:rPr>
          <w:rFonts w:ascii="Arial" w:hAnsi="Arial" w:cs="Arial"/>
          <w:b/>
          <w:color w:val="0070C0"/>
        </w:rPr>
        <w:t>έ</w:t>
      </w:r>
      <w:r w:rsidRPr="003D4BC9">
        <w:rPr>
          <w:rFonts w:ascii="Arial Narrow" w:hAnsi="Arial Narrow"/>
          <w:b/>
          <w:color w:val="0070C0"/>
        </w:rPr>
        <w:t>ν</w:t>
      </w:r>
      <w:r w:rsidRPr="003D4BC9">
        <w:rPr>
          <w:rFonts w:ascii="Arial" w:hAnsi="Arial" w:cs="Arial"/>
          <w:b/>
          <w:color w:val="0070C0"/>
        </w:rPr>
        <w:t>ῃ</w:t>
      </w:r>
      <w:r w:rsidRPr="003D4BC9">
        <w:rPr>
          <w:rFonts w:ascii="Arial Narrow" w:hAnsi="Arial Narrow"/>
          <w:b/>
          <w:color w:val="0070C0"/>
        </w:rPr>
        <w:t xml:space="preserve"> </w:t>
      </w:r>
      <w:r w:rsidRPr="003D4BC9">
        <w:rPr>
          <w:rFonts w:ascii="Arial" w:hAnsi="Arial" w:cs="Arial"/>
          <w:b/>
        </w:rPr>
        <w:t>ἐ</w:t>
      </w:r>
      <w:r w:rsidRPr="003D4BC9">
        <w:rPr>
          <w:rFonts w:ascii="Arial Narrow" w:hAnsi="Arial Narrow"/>
          <w:b/>
        </w:rPr>
        <w:t>ν τ</w:t>
      </w:r>
      <w:r w:rsidRPr="003D4BC9">
        <w:rPr>
          <w:rFonts w:ascii="Arial" w:hAnsi="Arial" w:cs="Arial"/>
          <w:b/>
        </w:rPr>
        <w:t>ῇ</w:t>
      </w:r>
      <w:r w:rsidRPr="003D4BC9">
        <w:rPr>
          <w:rFonts w:ascii="Arial Narrow" w:hAnsi="Arial Narrow"/>
          <w:b/>
        </w:rPr>
        <w:t xml:space="preserve"> </w:t>
      </w:r>
      <w:r w:rsidRPr="003D4BC9">
        <w:rPr>
          <w:rFonts w:ascii="Arial" w:hAnsi="Arial" w:cs="Arial"/>
          <w:b/>
          <w:color w:val="806000" w:themeColor="accent4" w:themeShade="80"/>
        </w:rPr>
        <w:t>ἀ</w:t>
      </w:r>
      <w:r w:rsidRPr="003D4BC9">
        <w:rPr>
          <w:rFonts w:ascii="Arial Narrow" w:hAnsi="Arial Narrow"/>
          <w:b/>
          <w:color w:val="806000" w:themeColor="accent4" w:themeShade="80"/>
        </w:rPr>
        <w:t>μπ</w:t>
      </w:r>
      <w:r w:rsidRPr="003D4BC9">
        <w:rPr>
          <w:rFonts w:ascii="Arial" w:hAnsi="Arial" w:cs="Arial"/>
          <w:b/>
          <w:color w:val="806000" w:themeColor="accent4" w:themeShade="80"/>
        </w:rPr>
        <w:t>έ</w:t>
      </w:r>
      <w:r w:rsidRPr="003D4BC9">
        <w:rPr>
          <w:rFonts w:ascii="Arial Narrow" w:hAnsi="Arial Narrow"/>
          <w:b/>
          <w:color w:val="806000" w:themeColor="accent4" w:themeShade="80"/>
        </w:rPr>
        <w:t>λ</w:t>
      </w:r>
      <w:r w:rsidRPr="003D4BC9">
        <w:rPr>
          <w:rFonts w:ascii="Arial" w:hAnsi="Arial" w:cs="Arial"/>
          <w:b/>
          <w:color w:val="806000" w:themeColor="accent4" w:themeShade="80"/>
        </w:rPr>
        <w:t>ῳ</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ο</w:t>
      </w:r>
      <w:r w:rsidRPr="003D4BC9">
        <w:rPr>
          <w:rFonts w:ascii="Arial" w:hAnsi="Arial" w:cs="Arial"/>
          <w:b/>
        </w:rPr>
        <w:t>ὕ</w:t>
      </w:r>
      <w:r w:rsidRPr="003D4BC9">
        <w:rPr>
          <w:rFonts w:ascii="Arial Narrow" w:hAnsi="Arial Narrow"/>
          <w:b/>
        </w:rPr>
        <w:t>τως ο</w:t>
      </w:r>
      <w:r w:rsidRPr="003D4BC9">
        <w:rPr>
          <w:rFonts w:ascii="Arial" w:hAnsi="Arial" w:cs="Arial"/>
          <w:b/>
        </w:rPr>
        <w:t>ὐ</w:t>
      </w:r>
      <w:r w:rsidRPr="003D4BC9">
        <w:rPr>
          <w:rFonts w:ascii="Arial Narrow" w:hAnsi="Arial Narrow"/>
          <w:b/>
        </w:rPr>
        <w:t>δ</w:t>
      </w:r>
      <w:r w:rsidRPr="003D4BC9">
        <w:rPr>
          <w:rFonts w:ascii="Arial" w:hAnsi="Arial" w:cs="Arial"/>
          <w:b/>
        </w:rPr>
        <w:t>ὲ</w:t>
      </w:r>
      <w:r w:rsidRPr="003D4BC9">
        <w:rPr>
          <w:rFonts w:ascii="Arial Narrow" w:hAnsi="Arial Narrow"/>
          <w:b/>
        </w:rPr>
        <w:t xml:space="preserve"> </w:t>
      </w:r>
      <w:r w:rsidRPr="003D4BC9">
        <w:rPr>
          <w:rFonts w:ascii="Arial" w:hAnsi="Arial" w:cs="Arial"/>
          <w:b/>
        </w:rPr>
        <w:t>ὑ</w:t>
      </w:r>
      <w:r w:rsidRPr="003D4BC9">
        <w:rPr>
          <w:rFonts w:ascii="Arial Narrow" w:hAnsi="Arial Narrow"/>
          <w:b/>
        </w:rPr>
        <w:t>με</w:t>
      </w:r>
      <w:r w:rsidRPr="003D4BC9">
        <w:rPr>
          <w:rFonts w:ascii="Arial" w:hAnsi="Arial" w:cs="Arial"/>
          <w:b/>
        </w:rPr>
        <w:t>ῖ</w:t>
      </w:r>
      <w:r w:rsidRPr="003D4BC9">
        <w:rPr>
          <w:rFonts w:ascii="Arial Narrow" w:hAnsi="Arial Narrow"/>
          <w:b/>
        </w:rPr>
        <w:t xml:space="preserve">ς </w:t>
      </w:r>
      <w:r w:rsidRPr="003D4BC9">
        <w:rPr>
          <w:rFonts w:ascii="Arial" w:hAnsi="Arial" w:cs="Arial"/>
          <w:b/>
        </w:rPr>
        <w:t>ἐὰ</w:t>
      </w:r>
      <w:r w:rsidRPr="003D4BC9">
        <w:rPr>
          <w:rFonts w:ascii="Arial Narrow" w:hAnsi="Arial Narrow"/>
          <w:b/>
        </w:rPr>
        <w:t>ν μ</w:t>
      </w:r>
      <w:r w:rsidRPr="003D4BC9">
        <w:rPr>
          <w:rFonts w:ascii="Arial" w:hAnsi="Arial" w:cs="Arial"/>
          <w:b/>
        </w:rPr>
        <w:t>ὴ</w:t>
      </w:r>
      <w:r w:rsidRPr="003D4BC9">
        <w:rPr>
          <w:rFonts w:ascii="Arial Narrow" w:hAnsi="Arial Narrow"/>
          <w:b/>
        </w:rPr>
        <w:t xml:space="preserve"> </w:t>
      </w:r>
      <w:r w:rsidRPr="003D4BC9">
        <w:rPr>
          <w:rFonts w:ascii="Arial" w:hAnsi="Arial" w:cs="Arial"/>
          <w:b/>
        </w:rPr>
        <w:t>ἐ</w:t>
      </w:r>
      <w:r w:rsidRPr="003D4BC9">
        <w:rPr>
          <w:rFonts w:ascii="Arial Narrow" w:hAnsi="Arial Narrow"/>
          <w:b/>
        </w:rPr>
        <w:t xml:space="preserve">ν </w:t>
      </w:r>
      <w:r w:rsidRPr="003D4BC9">
        <w:rPr>
          <w:rFonts w:ascii="Arial" w:hAnsi="Arial" w:cs="Arial"/>
          <w:b/>
        </w:rPr>
        <w:t>ἐ</w:t>
      </w:r>
      <w:r w:rsidRPr="003D4BC9">
        <w:rPr>
          <w:rFonts w:ascii="Arial Narrow" w:hAnsi="Arial Narrow"/>
          <w:b/>
        </w:rPr>
        <w:t>μο</w:t>
      </w:r>
      <w:r w:rsidRPr="003D4BC9">
        <w:rPr>
          <w:rFonts w:ascii="Arial" w:hAnsi="Arial" w:cs="Arial"/>
          <w:b/>
        </w:rPr>
        <w:t>ὶ</w:t>
      </w:r>
      <w:r w:rsidRPr="003D4BC9">
        <w:rPr>
          <w:rFonts w:ascii="Arial Narrow" w:hAnsi="Arial Narrow"/>
          <w:b/>
        </w:rPr>
        <w:t xml:space="preserve"> </w:t>
      </w:r>
      <w:r w:rsidRPr="003D4BC9">
        <w:rPr>
          <w:rFonts w:ascii="Arial Narrow" w:hAnsi="Arial Narrow"/>
          <w:b/>
          <w:color w:val="0070C0"/>
        </w:rPr>
        <w:t>μ</w:t>
      </w:r>
      <w:r w:rsidRPr="003D4BC9">
        <w:rPr>
          <w:rFonts w:ascii="Arial" w:hAnsi="Arial" w:cs="Arial"/>
          <w:b/>
          <w:color w:val="0070C0"/>
        </w:rPr>
        <w:t>έ</w:t>
      </w:r>
      <w:r w:rsidRPr="003D4BC9">
        <w:rPr>
          <w:rFonts w:ascii="Arial Narrow" w:hAnsi="Arial Narrow"/>
          <w:b/>
          <w:color w:val="0070C0"/>
        </w:rPr>
        <w:t>νητε</w:t>
      </w:r>
      <w:r w:rsidRPr="003D4BC9">
        <w:rPr>
          <w:rFonts w:ascii="Arial Narrow" w:hAnsi="Arial Narrow"/>
          <w:b/>
        </w:rPr>
        <w:t>.</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color w:val="C00000"/>
        </w:rPr>
        <w:t>ἐ</w:t>
      </w:r>
      <w:r w:rsidRPr="003D4BC9">
        <w:rPr>
          <w:rFonts w:ascii="Arial Narrow" w:hAnsi="Arial Narrow"/>
          <w:b/>
          <w:color w:val="C00000"/>
        </w:rPr>
        <w:t>γ</w:t>
      </w:r>
      <w:r w:rsidRPr="003D4BC9">
        <w:rPr>
          <w:rFonts w:ascii="Arial" w:hAnsi="Arial" w:cs="Arial"/>
          <w:b/>
          <w:color w:val="C00000"/>
        </w:rPr>
        <w:t>ώ</w:t>
      </w:r>
      <w:r w:rsidRPr="003D4BC9">
        <w:rPr>
          <w:rFonts w:ascii="Arial Narrow" w:hAnsi="Arial Narrow"/>
          <w:b/>
          <w:color w:val="C00000"/>
        </w:rPr>
        <w:t xml:space="preserve"> ε</w:t>
      </w:r>
      <w:r w:rsidRPr="003D4BC9">
        <w:rPr>
          <w:rFonts w:ascii="Arial" w:hAnsi="Arial" w:cs="Arial"/>
          <w:b/>
          <w:color w:val="C00000"/>
        </w:rPr>
        <w:t>ἰ</w:t>
      </w:r>
      <w:r w:rsidRPr="003D4BC9">
        <w:rPr>
          <w:rFonts w:ascii="Arial Narrow" w:hAnsi="Arial Narrow"/>
          <w:b/>
          <w:color w:val="C00000"/>
        </w:rPr>
        <w:t>μι</w:t>
      </w:r>
      <w:r w:rsidRPr="003D4BC9">
        <w:rPr>
          <w:rFonts w:ascii="Arial Narrow" w:hAnsi="Arial Narrow"/>
          <w:b/>
        </w:rPr>
        <w:t xml:space="preserve"> </w:t>
      </w:r>
      <w:r w:rsidRPr="003D4BC9">
        <w:rPr>
          <w:rFonts w:ascii="Arial" w:hAnsi="Arial" w:cs="Arial"/>
          <w:b/>
        </w:rPr>
        <w:t>ἡ</w:t>
      </w:r>
      <w:r w:rsidRPr="003D4BC9">
        <w:rPr>
          <w:rFonts w:ascii="Arial Narrow" w:hAnsi="Arial Narrow"/>
          <w:b/>
        </w:rPr>
        <w:t xml:space="preserve"> </w:t>
      </w:r>
      <w:r w:rsidRPr="003D4BC9">
        <w:rPr>
          <w:rFonts w:ascii="Arial" w:hAnsi="Arial" w:cs="Arial"/>
          <w:b/>
          <w:color w:val="806000" w:themeColor="accent4" w:themeShade="80"/>
        </w:rPr>
        <w:t>ἄ</w:t>
      </w:r>
      <w:r w:rsidRPr="003D4BC9">
        <w:rPr>
          <w:rFonts w:ascii="Arial Narrow" w:hAnsi="Arial Narrow"/>
          <w:b/>
          <w:color w:val="806000" w:themeColor="accent4" w:themeShade="80"/>
        </w:rPr>
        <w:t>μπελος</w:t>
      </w:r>
      <w:r w:rsidRPr="003D4BC9">
        <w:rPr>
          <w:rFonts w:ascii="Arial Narrow" w:hAnsi="Arial Narrow"/>
          <w:b/>
        </w:rPr>
        <w:t xml:space="preserve">, </w:t>
      </w:r>
      <w:r w:rsidRPr="003D4BC9">
        <w:rPr>
          <w:rFonts w:ascii="Arial" w:hAnsi="Arial" w:cs="Arial"/>
          <w:b/>
        </w:rPr>
        <w:t>ὑ</w:t>
      </w:r>
      <w:r w:rsidRPr="003D4BC9">
        <w:rPr>
          <w:rFonts w:ascii="Arial Narrow" w:hAnsi="Arial Narrow"/>
          <w:b/>
        </w:rPr>
        <w:t>με</w:t>
      </w:r>
      <w:r w:rsidRPr="003D4BC9">
        <w:rPr>
          <w:rFonts w:ascii="Arial" w:hAnsi="Arial" w:cs="Arial"/>
          <w:b/>
        </w:rPr>
        <w:t>ῖ</w:t>
      </w:r>
      <w:r w:rsidRPr="003D4BC9">
        <w:rPr>
          <w:rFonts w:ascii="Arial Narrow" w:hAnsi="Arial Narrow"/>
          <w:b/>
        </w:rPr>
        <w:t>ς τ</w:t>
      </w:r>
      <w:r w:rsidRPr="003D4BC9">
        <w:rPr>
          <w:rFonts w:ascii="Arial" w:hAnsi="Arial" w:cs="Arial"/>
          <w:b/>
        </w:rPr>
        <w:t>ὰ</w:t>
      </w:r>
      <w:r w:rsidRPr="003D4BC9">
        <w:rPr>
          <w:rFonts w:ascii="Arial Narrow" w:hAnsi="Arial Narrow"/>
          <w:b/>
        </w:rPr>
        <w:t xml:space="preserve"> </w:t>
      </w:r>
      <w:r w:rsidRPr="003D4BC9">
        <w:rPr>
          <w:rFonts w:ascii="Arial Narrow" w:hAnsi="Arial Narrow"/>
          <w:b/>
          <w:color w:val="538135" w:themeColor="accent6" w:themeShade="BF"/>
        </w:rPr>
        <w:t>κλ</w:t>
      </w:r>
      <w:r w:rsidRPr="003D4BC9">
        <w:rPr>
          <w:rFonts w:ascii="Arial" w:hAnsi="Arial" w:cs="Arial"/>
          <w:b/>
          <w:color w:val="538135" w:themeColor="accent6" w:themeShade="BF"/>
        </w:rPr>
        <w:t>ή</w:t>
      </w:r>
      <w:r w:rsidRPr="003D4BC9">
        <w:rPr>
          <w:rFonts w:ascii="Arial Narrow" w:hAnsi="Arial Narrow"/>
          <w:b/>
          <w:color w:val="538135" w:themeColor="accent6" w:themeShade="BF"/>
        </w:rPr>
        <w:t>ματα</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ὁ</w:t>
      </w:r>
      <w:r w:rsidRPr="003D4BC9">
        <w:rPr>
          <w:rFonts w:ascii="Arial Narrow" w:hAnsi="Arial Narrow"/>
          <w:b/>
        </w:rPr>
        <w:t xml:space="preserve"> </w:t>
      </w:r>
      <w:r w:rsidRPr="003D4BC9">
        <w:rPr>
          <w:rFonts w:ascii="Arial Narrow" w:hAnsi="Arial Narrow"/>
          <w:b/>
          <w:color w:val="0070C0"/>
        </w:rPr>
        <w:t>μ</w:t>
      </w:r>
      <w:r w:rsidRPr="003D4BC9">
        <w:rPr>
          <w:rFonts w:ascii="Arial" w:hAnsi="Arial" w:cs="Arial"/>
          <w:b/>
          <w:color w:val="0070C0"/>
        </w:rPr>
        <w:t>έ</w:t>
      </w:r>
      <w:r w:rsidRPr="003D4BC9">
        <w:rPr>
          <w:rFonts w:ascii="Arial Narrow" w:hAnsi="Arial Narrow"/>
          <w:b/>
          <w:color w:val="0070C0"/>
        </w:rPr>
        <w:t xml:space="preserve">νων </w:t>
      </w:r>
      <w:r w:rsidRPr="003D4BC9">
        <w:rPr>
          <w:rFonts w:ascii="Arial" w:hAnsi="Arial" w:cs="Arial"/>
          <w:b/>
        </w:rPr>
        <w:t>ἐ</w:t>
      </w:r>
      <w:r w:rsidRPr="003D4BC9">
        <w:rPr>
          <w:rFonts w:ascii="Arial Narrow" w:hAnsi="Arial Narrow"/>
          <w:b/>
        </w:rPr>
        <w:t xml:space="preserve">ν </w:t>
      </w:r>
      <w:r w:rsidRPr="003D4BC9">
        <w:rPr>
          <w:rFonts w:ascii="Arial" w:hAnsi="Arial" w:cs="Arial"/>
          <w:b/>
        </w:rPr>
        <w:t>ἐ</w:t>
      </w:r>
      <w:r w:rsidRPr="003D4BC9">
        <w:rPr>
          <w:rFonts w:ascii="Arial Narrow" w:hAnsi="Arial Narrow"/>
          <w:b/>
        </w:rPr>
        <w:t>μο</w:t>
      </w:r>
      <w:r w:rsidRPr="003D4BC9">
        <w:rPr>
          <w:rFonts w:ascii="Arial" w:hAnsi="Arial" w:cs="Arial"/>
          <w:b/>
        </w:rPr>
        <w:t>ὶ</w:t>
      </w:r>
      <w:r w:rsidRPr="003D4BC9">
        <w:rPr>
          <w:rFonts w:ascii="Arial Narrow" w:hAnsi="Arial Narrow"/>
          <w:b/>
        </w:rPr>
        <w:t xml:space="preserve"> κ</w:t>
      </w:r>
      <w:r w:rsidRPr="003D4BC9">
        <w:rPr>
          <w:rFonts w:ascii="Arial" w:hAnsi="Arial" w:cs="Arial"/>
          <w:b/>
        </w:rPr>
        <w:t>ἀ</w:t>
      </w:r>
      <w:r w:rsidRPr="003D4BC9">
        <w:rPr>
          <w:rFonts w:ascii="Arial Narrow" w:hAnsi="Arial Narrow"/>
          <w:b/>
        </w:rPr>
        <w:t>γ</w:t>
      </w:r>
      <w:r w:rsidRPr="003D4BC9">
        <w:rPr>
          <w:rFonts w:ascii="Arial" w:hAnsi="Arial" w:cs="Arial"/>
          <w:b/>
        </w:rPr>
        <w:t>ὼ</w:t>
      </w:r>
      <w:r w:rsidRPr="003D4BC9">
        <w:rPr>
          <w:rFonts w:ascii="Arial Narrow" w:hAnsi="Arial Narrow"/>
          <w:b/>
        </w:rPr>
        <w:t xml:space="preserve"> </w:t>
      </w:r>
      <w:r w:rsidRPr="003D4BC9">
        <w:rPr>
          <w:rFonts w:ascii="Arial" w:hAnsi="Arial" w:cs="Arial"/>
          <w:b/>
        </w:rPr>
        <w:t>ἐ</w:t>
      </w:r>
      <w:r w:rsidRPr="003D4BC9">
        <w:rPr>
          <w:rFonts w:ascii="Arial Narrow" w:hAnsi="Arial Narrow"/>
          <w:b/>
        </w:rPr>
        <w:t>ν α</w:t>
      </w:r>
      <w:r w:rsidRPr="003D4BC9">
        <w:rPr>
          <w:rFonts w:ascii="Arial" w:hAnsi="Arial" w:cs="Arial"/>
          <w:b/>
        </w:rPr>
        <w:t>ὐ</w:t>
      </w:r>
      <w:r w:rsidRPr="003D4BC9">
        <w:rPr>
          <w:rFonts w:ascii="Arial Narrow" w:hAnsi="Arial Narrow"/>
          <w:b/>
        </w:rPr>
        <w:t>τ</w:t>
      </w:r>
      <w:r w:rsidRPr="003D4BC9">
        <w:rPr>
          <w:rFonts w:ascii="Arial" w:hAnsi="Arial" w:cs="Arial"/>
          <w:b/>
        </w:rPr>
        <w:t>ῷ</w:t>
      </w:r>
      <w:r w:rsidRPr="003D4BC9">
        <w:rPr>
          <w:rFonts w:ascii="Arial Narrow" w:hAnsi="Arial Narrow"/>
          <w:b/>
        </w:rPr>
        <w:t xml:space="preserve"> ο</w:t>
      </w:r>
      <w:r w:rsidRPr="003D4BC9">
        <w:rPr>
          <w:rFonts w:ascii="Arial" w:hAnsi="Arial" w:cs="Arial"/>
          <w:b/>
        </w:rPr>
        <w:t>ὗ</w:t>
      </w:r>
      <w:r w:rsidRPr="003D4BC9">
        <w:rPr>
          <w:rFonts w:ascii="Arial Narrow" w:hAnsi="Arial Narrow"/>
          <w:b/>
        </w:rPr>
        <w:t>τος φ</w:t>
      </w:r>
      <w:r w:rsidRPr="003D4BC9">
        <w:rPr>
          <w:rFonts w:ascii="Arial" w:hAnsi="Arial" w:cs="Arial"/>
          <w:b/>
        </w:rPr>
        <w:t>έ</w:t>
      </w:r>
      <w:r w:rsidRPr="003D4BC9">
        <w:rPr>
          <w:rFonts w:ascii="Arial Narrow" w:hAnsi="Arial Narrow"/>
          <w:b/>
        </w:rPr>
        <w:t>ρει καρπ</w:t>
      </w:r>
      <w:r w:rsidRPr="003D4BC9">
        <w:rPr>
          <w:rFonts w:ascii="Arial" w:hAnsi="Arial" w:cs="Arial"/>
          <w:b/>
        </w:rPr>
        <w:t>ὸ</w:t>
      </w:r>
      <w:r w:rsidRPr="003D4BC9">
        <w:rPr>
          <w:rFonts w:ascii="Arial Narrow" w:hAnsi="Arial Narrow"/>
          <w:b/>
        </w:rPr>
        <w:t>ν πολ</w:t>
      </w:r>
      <w:r w:rsidRPr="003D4BC9">
        <w:rPr>
          <w:rFonts w:ascii="Arial" w:hAnsi="Arial" w:cs="Arial"/>
          <w:b/>
        </w:rPr>
        <w:t>ύ</w:t>
      </w:r>
      <w:r w:rsidRPr="003D4BC9">
        <w:rPr>
          <w:rFonts w:ascii="Arial Narrow" w:hAnsi="Arial Narrow"/>
          <w:b/>
        </w:rPr>
        <w:t xml:space="preserve">ν,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ὅ</w:t>
      </w:r>
      <w:r w:rsidRPr="003D4BC9">
        <w:rPr>
          <w:rFonts w:ascii="Arial Narrow" w:hAnsi="Arial Narrow"/>
          <w:b/>
        </w:rPr>
        <w:t>τι χωρ</w:t>
      </w:r>
      <w:r w:rsidRPr="003D4BC9">
        <w:rPr>
          <w:rFonts w:ascii="Arial" w:hAnsi="Arial" w:cs="Arial"/>
          <w:b/>
        </w:rPr>
        <w:t>ὶ</w:t>
      </w:r>
      <w:r w:rsidRPr="003D4BC9">
        <w:rPr>
          <w:rFonts w:ascii="Arial Narrow" w:hAnsi="Arial Narrow"/>
          <w:b/>
        </w:rPr>
        <w:t xml:space="preserve">ς </w:t>
      </w:r>
      <w:r w:rsidRPr="003D4BC9">
        <w:rPr>
          <w:rFonts w:ascii="Arial" w:hAnsi="Arial" w:cs="Arial"/>
          <w:b/>
        </w:rPr>
        <w:t>ἐ</w:t>
      </w:r>
      <w:r w:rsidRPr="003D4BC9">
        <w:rPr>
          <w:rFonts w:ascii="Arial Narrow" w:hAnsi="Arial Narrow"/>
          <w:b/>
        </w:rPr>
        <w:t>μο</w:t>
      </w:r>
      <w:r w:rsidRPr="003D4BC9">
        <w:rPr>
          <w:rFonts w:ascii="Arial" w:hAnsi="Arial" w:cs="Arial"/>
          <w:b/>
        </w:rPr>
        <w:t>ῦ</w:t>
      </w:r>
      <w:r w:rsidRPr="003D4BC9">
        <w:rPr>
          <w:rFonts w:ascii="Arial Narrow" w:hAnsi="Arial Narrow"/>
          <w:b/>
        </w:rPr>
        <w:t xml:space="preserve"> ο</w:t>
      </w:r>
      <w:r w:rsidRPr="003D4BC9">
        <w:rPr>
          <w:rFonts w:ascii="Arial" w:hAnsi="Arial" w:cs="Arial"/>
          <w:b/>
        </w:rPr>
        <w:t>ὐ</w:t>
      </w:r>
      <w:r w:rsidRPr="003D4BC9">
        <w:rPr>
          <w:rFonts w:ascii="Arial Narrow" w:hAnsi="Arial Narrow"/>
          <w:b/>
        </w:rPr>
        <w:t xml:space="preserve"> δ</w:t>
      </w:r>
      <w:r w:rsidRPr="003D4BC9">
        <w:rPr>
          <w:rFonts w:ascii="Arial" w:hAnsi="Arial" w:cs="Arial"/>
          <w:b/>
        </w:rPr>
        <w:t>ύ</w:t>
      </w:r>
      <w:r w:rsidRPr="003D4BC9">
        <w:rPr>
          <w:rFonts w:ascii="Arial Narrow" w:hAnsi="Arial Narrow"/>
          <w:b/>
        </w:rPr>
        <w:t>νασθε ποιε</w:t>
      </w:r>
      <w:r w:rsidRPr="003D4BC9">
        <w:rPr>
          <w:rFonts w:ascii="Arial" w:hAnsi="Arial" w:cs="Arial"/>
          <w:b/>
        </w:rPr>
        <w:t>ῖ</w:t>
      </w:r>
      <w:r w:rsidRPr="003D4BC9">
        <w:rPr>
          <w:rFonts w:ascii="Arial Narrow" w:hAnsi="Arial Narrow"/>
          <w:b/>
        </w:rPr>
        <w:t>ν ο</w:t>
      </w:r>
      <w:r w:rsidRPr="003D4BC9">
        <w:rPr>
          <w:rFonts w:ascii="Arial" w:hAnsi="Arial" w:cs="Arial"/>
          <w:b/>
        </w:rPr>
        <w:t>ὐ</w:t>
      </w:r>
      <w:r w:rsidRPr="003D4BC9">
        <w:rPr>
          <w:rFonts w:ascii="Arial Narrow" w:hAnsi="Arial Narrow"/>
          <w:b/>
        </w:rPr>
        <w:t>δ</w:t>
      </w:r>
      <w:r w:rsidRPr="003D4BC9">
        <w:rPr>
          <w:rFonts w:ascii="Arial" w:hAnsi="Arial" w:cs="Arial"/>
          <w:b/>
        </w:rPr>
        <w:t>έ</w:t>
      </w:r>
      <w:r w:rsidRPr="003D4BC9">
        <w:rPr>
          <w:rFonts w:ascii="Arial Narrow" w:hAnsi="Arial Narrow"/>
          <w:b/>
        </w:rPr>
        <w:t>ν.</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ἐὰ</w:t>
      </w:r>
      <w:r w:rsidRPr="003D4BC9">
        <w:rPr>
          <w:rFonts w:ascii="Arial Narrow" w:hAnsi="Arial Narrow"/>
          <w:b/>
        </w:rPr>
        <w:t>ν μ</w:t>
      </w:r>
      <w:r w:rsidRPr="003D4BC9">
        <w:rPr>
          <w:rFonts w:ascii="Arial" w:hAnsi="Arial" w:cs="Arial"/>
          <w:b/>
        </w:rPr>
        <w:t>ή</w:t>
      </w:r>
      <w:r w:rsidRPr="003D4BC9">
        <w:rPr>
          <w:rFonts w:ascii="Arial Narrow" w:hAnsi="Arial Narrow"/>
          <w:b/>
        </w:rPr>
        <w:t xml:space="preserve"> τις </w:t>
      </w:r>
      <w:r w:rsidRPr="003D4BC9">
        <w:rPr>
          <w:rFonts w:ascii="Arial Narrow" w:hAnsi="Arial Narrow"/>
          <w:b/>
          <w:color w:val="0070C0"/>
        </w:rPr>
        <w:t>μ</w:t>
      </w:r>
      <w:r w:rsidRPr="003D4BC9">
        <w:rPr>
          <w:rFonts w:ascii="Arial" w:hAnsi="Arial" w:cs="Arial"/>
          <w:b/>
          <w:color w:val="0070C0"/>
        </w:rPr>
        <w:t>έ</w:t>
      </w:r>
      <w:r w:rsidRPr="003D4BC9">
        <w:rPr>
          <w:rFonts w:ascii="Arial Narrow" w:hAnsi="Arial Narrow"/>
          <w:b/>
          <w:color w:val="0070C0"/>
        </w:rPr>
        <w:t>ν</w:t>
      </w:r>
      <w:r w:rsidRPr="003D4BC9">
        <w:rPr>
          <w:rFonts w:ascii="Arial" w:hAnsi="Arial" w:cs="Arial"/>
          <w:b/>
          <w:color w:val="0070C0"/>
        </w:rPr>
        <w:t>ῃ</w:t>
      </w:r>
      <w:r w:rsidRPr="003D4BC9">
        <w:rPr>
          <w:rFonts w:ascii="Arial Narrow" w:hAnsi="Arial Narrow"/>
          <w:b/>
          <w:color w:val="0070C0"/>
        </w:rPr>
        <w:t xml:space="preserve"> </w:t>
      </w:r>
      <w:r w:rsidRPr="003D4BC9">
        <w:rPr>
          <w:rFonts w:ascii="Arial" w:hAnsi="Arial" w:cs="Arial"/>
          <w:b/>
        </w:rPr>
        <w:t>ἐ</w:t>
      </w:r>
      <w:r w:rsidRPr="003D4BC9">
        <w:rPr>
          <w:rFonts w:ascii="Arial Narrow" w:hAnsi="Arial Narrow"/>
          <w:b/>
        </w:rPr>
        <w:t xml:space="preserve">ν </w:t>
      </w:r>
      <w:r w:rsidRPr="003D4BC9">
        <w:rPr>
          <w:rFonts w:ascii="Arial" w:hAnsi="Arial" w:cs="Arial"/>
          <w:b/>
        </w:rPr>
        <w:t>ἐ</w:t>
      </w:r>
      <w:r w:rsidRPr="003D4BC9">
        <w:rPr>
          <w:rFonts w:ascii="Arial Narrow" w:hAnsi="Arial Narrow"/>
          <w:b/>
        </w:rPr>
        <w:t>μο</w:t>
      </w:r>
      <w:r w:rsidRPr="003D4BC9">
        <w:rPr>
          <w:rFonts w:ascii="Arial" w:hAnsi="Arial" w:cs="Arial"/>
          <w:b/>
        </w:rPr>
        <w:t>ί</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ἐ</w:t>
      </w:r>
      <w:r w:rsidRPr="003D4BC9">
        <w:rPr>
          <w:rFonts w:ascii="Arial Narrow" w:hAnsi="Arial Narrow"/>
          <w:b/>
        </w:rPr>
        <w:t>βλ</w:t>
      </w:r>
      <w:r w:rsidRPr="003D4BC9">
        <w:rPr>
          <w:rFonts w:ascii="Arial" w:hAnsi="Arial" w:cs="Arial"/>
          <w:b/>
        </w:rPr>
        <w:t>ή</w:t>
      </w:r>
      <w:r w:rsidRPr="003D4BC9">
        <w:rPr>
          <w:rFonts w:ascii="Arial Narrow" w:hAnsi="Arial Narrow"/>
          <w:b/>
        </w:rPr>
        <w:t xml:space="preserve">θη </w:t>
      </w:r>
      <w:r w:rsidRPr="003D4BC9">
        <w:rPr>
          <w:rFonts w:ascii="Arial" w:hAnsi="Arial" w:cs="Arial"/>
          <w:b/>
        </w:rPr>
        <w:t>ἔ</w:t>
      </w:r>
      <w:r w:rsidRPr="003D4BC9">
        <w:rPr>
          <w:rFonts w:ascii="Arial Narrow" w:hAnsi="Arial Narrow"/>
          <w:b/>
        </w:rPr>
        <w:t xml:space="preserve">ξω </w:t>
      </w:r>
      <w:r w:rsidRPr="003D4BC9">
        <w:rPr>
          <w:rFonts w:ascii="Arial" w:hAnsi="Arial" w:cs="Arial"/>
          <w:b/>
        </w:rPr>
        <w:t>ὡ</w:t>
      </w:r>
      <w:r w:rsidRPr="003D4BC9">
        <w:rPr>
          <w:rFonts w:ascii="Arial Narrow" w:hAnsi="Arial Narrow"/>
          <w:b/>
        </w:rPr>
        <w:t>ς τ</w:t>
      </w:r>
      <w:r w:rsidRPr="003D4BC9">
        <w:rPr>
          <w:rFonts w:ascii="Arial" w:hAnsi="Arial" w:cs="Arial"/>
          <w:b/>
        </w:rPr>
        <w:t>ὸ</w:t>
      </w:r>
      <w:r w:rsidRPr="003D4BC9">
        <w:rPr>
          <w:rFonts w:ascii="Arial Narrow" w:hAnsi="Arial Narrow"/>
          <w:b/>
        </w:rPr>
        <w:t xml:space="preserve"> κλ</w:t>
      </w:r>
      <w:r w:rsidRPr="003D4BC9">
        <w:rPr>
          <w:rFonts w:ascii="Arial" w:hAnsi="Arial" w:cs="Arial"/>
          <w:b/>
        </w:rPr>
        <w:t>ῆ</w:t>
      </w:r>
      <w:r w:rsidRPr="003D4BC9">
        <w:rPr>
          <w:rFonts w:ascii="Arial Narrow" w:hAnsi="Arial Narrow"/>
          <w:b/>
        </w:rPr>
        <w:t xml:space="preserve">μα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w:t>
      </w:r>
      <w:r w:rsidRPr="003D4BC9">
        <w:rPr>
          <w:rFonts w:ascii="Arial" w:hAnsi="Arial" w:cs="Arial"/>
          <w:b/>
        </w:rPr>
        <w:t>ἐ</w:t>
      </w:r>
      <w:r w:rsidRPr="003D4BC9">
        <w:rPr>
          <w:rFonts w:ascii="Arial Narrow" w:hAnsi="Arial Narrow"/>
          <w:b/>
        </w:rPr>
        <w:t>ξηρ</w:t>
      </w:r>
      <w:r w:rsidRPr="003D4BC9">
        <w:rPr>
          <w:rFonts w:ascii="Arial" w:hAnsi="Arial" w:cs="Arial"/>
          <w:b/>
        </w:rPr>
        <w:t>ά</w:t>
      </w:r>
      <w:r w:rsidRPr="003D4BC9">
        <w:rPr>
          <w:rFonts w:ascii="Arial Narrow" w:hAnsi="Arial Narrow"/>
          <w:b/>
        </w:rPr>
        <w:t xml:space="preserve">νθη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συν</w:t>
      </w:r>
      <w:r w:rsidRPr="003D4BC9">
        <w:rPr>
          <w:rFonts w:ascii="Arial" w:hAnsi="Arial" w:cs="Arial"/>
          <w:b/>
        </w:rPr>
        <w:t>ά</w:t>
      </w:r>
      <w:r w:rsidRPr="003D4BC9">
        <w:rPr>
          <w:rFonts w:ascii="Arial Narrow" w:hAnsi="Arial Narrow"/>
          <w:b/>
        </w:rPr>
        <w:t>γουσιν α</w:t>
      </w:r>
      <w:r w:rsidRPr="003D4BC9">
        <w:rPr>
          <w:rFonts w:ascii="Arial" w:hAnsi="Arial" w:cs="Arial"/>
          <w:b/>
        </w:rPr>
        <w:t>ὐ</w:t>
      </w:r>
      <w:r w:rsidRPr="003D4BC9">
        <w:rPr>
          <w:rFonts w:ascii="Arial Narrow" w:hAnsi="Arial Narrow"/>
          <w:b/>
        </w:rPr>
        <w:t>τ</w:t>
      </w:r>
      <w:r w:rsidRPr="003D4BC9">
        <w:rPr>
          <w:rFonts w:ascii="Arial" w:hAnsi="Arial" w:cs="Arial"/>
          <w:b/>
        </w:rPr>
        <w:t>ὰ</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ε</w:t>
      </w:r>
      <w:r w:rsidRPr="003D4BC9">
        <w:rPr>
          <w:rFonts w:ascii="Arial" w:hAnsi="Arial" w:cs="Arial"/>
          <w:b/>
        </w:rPr>
        <w:t>ἰ</w:t>
      </w:r>
      <w:r w:rsidRPr="003D4BC9">
        <w:rPr>
          <w:rFonts w:ascii="Arial Narrow" w:hAnsi="Arial Narrow"/>
          <w:b/>
        </w:rPr>
        <w:t>ς τ</w:t>
      </w:r>
      <w:r w:rsidRPr="003D4BC9">
        <w:rPr>
          <w:rFonts w:ascii="Arial" w:hAnsi="Arial" w:cs="Arial"/>
          <w:b/>
        </w:rPr>
        <w:t>ὸ</w:t>
      </w:r>
      <w:r w:rsidRPr="003D4BC9">
        <w:rPr>
          <w:rFonts w:ascii="Arial Narrow" w:hAnsi="Arial Narrow"/>
          <w:b/>
        </w:rPr>
        <w:t xml:space="preserve"> π</w:t>
      </w:r>
      <w:r w:rsidRPr="003D4BC9">
        <w:rPr>
          <w:rFonts w:ascii="Arial" w:hAnsi="Arial" w:cs="Arial"/>
          <w:b/>
        </w:rPr>
        <w:t>ῦ</w:t>
      </w:r>
      <w:r w:rsidRPr="003D4BC9">
        <w:rPr>
          <w:rFonts w:ascii="Arial Narrow" w:hAnsi="Arial Narrow"/>
          <w:b/>
        </w:rPr>
        <w:t>ρ β</w:t>
      </w:r>
      <w:r w:rsidRPr="003D4BC9">
        <w:rPr>
          <w:rFonts w:ascii="Arial" w:hAnsi="Arial" w:cs="Arial"/>
          <w:b/>
        </w:rPr>
        <w:t>ά</w:t>
      </w:r>
      <w:r w:rsidRPr="003D4BC9">
        <w:rPr>
          <w:rFonts w:ascii="Arial Narrow" w:hAnsi="Arial Narrow"/>
          <w:b/>
        </w:rPr>
        <w:t xml:space="preserve">λλουσιν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κα</w:t>
      </w:r>
      <w:r w:rsidRPr="003D4BC9">
        <w:rPr>
          <w:rFonts w:ascii="Arial" w:hAnsi="Arial" w:cs="Arial"/>
          <w:b/>
        </w:rPr>
        <w:t>ί</w:t>
      </w:r>
      <w:r w:rsidRPr="003D4BC9">
        <w:rPr>
          <w:rFonts w:ascii="Arial Narrow" w:hAnsi="Arial Narrow"/>
          <w:b/>
        </w:rPr>
        <w:t>εται.</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ἐὰ</w:t>
      </w:r>
      <w:r w:rsidRPr="003D4BC9">
        <w:rPr>
          <w:rFonts w:ascii="Arial Narrow" w:hAnsi="Arial Narrow"/>
          <w:b/>
        </w:rPr>
        <w:t xml:space="preserve">ν </w:t>
      </w:r>
      <w:r w:rsidRPr="003D4BC9">
        <w:rPr>
          <w:rFonts w:ascii="Arial Narrow" w:hAnsi="Arial Narrow"/>
          <w:b/>
          <w:color w:val="0070C0"/>
        </w:rPr>
        <w:t>με</w:t>
      </w:r>
      <w:r w:rsidRPr="003D4BC9">
        <w:rPr>
          <w:rFonts w:ascii="Arial" w:hAnsi="Arial" w:cs="Arial"/>
          <w:b/>
          <w:color w:val="0070C0"/>
        </w:rPr>
        <w:t>ί</w:t>
      </w:r>
      <w:r w:rsidRPr="003D4BC9">
        <w:rPr>
          <w:rFonts w:ascii="Arial Narrow" w:hAnsi="Arial Narrow"/>
          <w:b/>
          <w:color w:val="0070C0"/>
        </w:rPr>
        <w:t xml:space="preserve">νητε </w:t>
      </w:r>
      <w:r w:rsidRPr="003D4BC9">
        <w:rPr>
          <w:rFonts w:ascii="Arial" w:hAnsi="Arial" w:cs="Arial"/>
          <w:b/>
        </w:rPr>
        <w:t>ἐ</w:t>
      </w:r>
      <w:r w:rsidRPr="003D4BC9">
        <w:rPr>
          <w:rFonts w:ascii="Arial Narrow" w:hAnsi="Arial Narrow"/>
          <w:b/>
        </w:rPr>
        <w:t xml:space="preserve">ν </w:t>
      </w:r>
      <w:r w:rsidRPr="003D4BC9">
        <w:rPr>
          <w:rFonts w:ascii="Arial" w:hAnsi="Arial" w:cs="Arial"/>
          <w:b/>
        </w:rPr>
        <w:t>ἐ</w:t>
      </w:r>
      <w:r w:rsidRPr="003D4BC9">
        <w:rPr>
          <w:rFonts w:ascii="Arial Narrow" w:hAnsi="Arial Narrow"/>
          <w:b/>
        </w:rPr>
        <w:t>μο</w:t>
      </w:r>
      <w:r w:rsidRPr="003D4BC9">
        <w:rPr>
          <w:rFonts w:ascii="Arial" w:hAnsi="Arial" w:cs="Arial"/>
          <w:b/>
        </w:rPr>
        <w:t>ὶ</w:t>
      </w:r>
      <w:r w:rsidRPr="003D4BC9">
        <w:rPr>
          <w:rFonts w:ascii="Arial Narrow" w:hAnsi="Arial Narrow"/>
          <w:b/>
        </w:rPr>
        <w:t xml:space="preserve"> κα</w:t>
      </w:r>
      <w:r w:rsidRPr="003D4BC9">
        <w:rPr>
          <w:rFonts w:ascii="Arial" w:hAnsi="Arial" w:cs="Arial"/>
          <w:b/>
        </w:rPr>
        <w:t>ὶ</w:t>
      </w:r>
      <w:r w:rsidRPr="003D4BC9">
        <w:rPr>
          <w:rFonts w:ascii="Arial Narrow" w:hAnsi="Arial Narrow"/>
          <w:b/>
        </w:rPr>
        <w:t xml:space="preserve"> τ</w:t>
      </w:r>
      <w:r w:rsidRPr="003D4BC9">
        <w:rPr>
          <w:rFonts w:ascii="Arial" w:hAnsi="Arial" w:cs="Arial"/>
          <w:b/>
        </w:rPr>
        <w:t>ὰ</w:t>
      </w:r>
      <w:r w:rsidRPr="003D4BC9">
        <w:rPr>
          <w:rFonts w:ascii="Arial Narrow" w:hAnsi="Arial Narrow"/>
          <w:b/>
        </w:rPr>
        <w:t xml:space="preserve"> </w:t>
      </w:r>
      <w:r w:rsidRPr="003D4BC9">
        <w:rPr>
          <w:rFonts w:ascii="Arial" w:hAnsi="Arial" w:cs="Arial"/>
          <w:b/>
        </w:rPr>
        <w:t>ῥή</w:t>
      </w:r>
      <w:r w:rsidRPr="003D4BC9">
        <w:rPr>
          <w:rFonts w:ascii="Arial Narrow" w:hAnsi="Arial Narrow"/>
          <w:b/>
        </w:rPr>
        <w:t>ματ</w:t>
      </w:r>
      <w:r w:rsidRPr="003D4BC9">
        <w:rPr>
          <w:rFonts w:ascii="Arial" w:hAnsi="Arial" w:cs="Arial"/>
          <w:b/>
        </w:rPr>
        <w:t>ά</w:t>
      </w:r>
      <w:r w:rsidRPr="003D4BC9">
        <w:rPr>
          <w:rFonts w:ascii="Arial Narrow" w:hAnsi="Arial Narrow"/>
          <w:b/>
        </w:rPr>
        <w:t xml:space="preserve"> μου </w:t>
      </w:r>
      <w:r w:rsidRPr="003D4BC9">
        <w:rPr>
          <w:rFonts w:ascii="Arial" w:hAnsi="Arial" w:cs="Arial"/>
          <w:b/>
        </w:rPr>
        <w:t>ἐ</w:t>
      </w:r>
      <w:r w:rsidRPr="003D4BC9">
        <w:rPr>
          <w:rFonts w:ascii="Arial Narrow" w:hAnsi="Arial Narrow"/>
          <w:b/>
        </w:rPr>
        <w:t xml:space="preserve">ν </w:t>
      </w:r>
      <w:r w:rsidRPr="003D4BC9">
        <w:rPr>
          <w:rFonts w:ascii="Arial" w:hAnsi="Arial" w:cs="Arial"/>
          <w:b/>
        </w:rPr>
        <w:t>ὑ</w:t>
      </w:r>
      <w:r w:rsidRPr="003D4BC9">
        <w:rPr>
          <w:rFonts w:ascii="Arial Narrow" w:hAnsi="Arial Narrow"/>
          <w:b/>
        </w:rPr>
        <w:t>μ</w:t>
      </w:r>
      <w:r w:rsidRPr="003D4BC9">
        <w:rPr>
          <w:rFonts w:ascii="Arial" w:hAnsi="Arial" w:cs="Arial"/>
          <w:b/>
        </w:rPr>
        <w:t>ῖ</w:t>
      </w:r>
      <w:r w:rsidRPr="003D4BC9">
        <w:rPr>
          <w:rFonts w:ascii="Arial Narrow" w:hAnsi="Arial Narrow"/>
          <w:b/>
        </w:rPr>
        <w:t xml:space="preserve">ν </w:t>
      </w:r>
      <w:r w:rsidRPr="003D4BC9">
        <w:rPr>
          <w:rFonts w:ascii="Arial Narrow" w:hAnsi="Arial Narrow"/>
          <w:b/>
          <w:color w:val="0070C0"/>
        </w:rPr>
        <w:t>με</w:t>
      </w:r>
      <w:r w:rsidRPr="003D4BC9">
        <w:rPr>
          <w:rFonts w:ascii="Arial" w:hAnsi="Arial" w:cs="Arial"/>
          <w:b/>
          <w:color w:val="0070C0"/>
        </w:rPr>
        <w:t>ί</w:t>
      </w:r>
      <w:r w:rsidRPr="003D4BC9">
        <w:rPr>
          <w:rFonts w:ascii="Arial Narrow" w:hAnsi="Arial Narrow"/>
          <w:b/>
          <w:color w:val="0070C0"/>
        </w:rPr>
        <w:t>ν</w:t>
      </w:r>
      <w:r w:rsidRPr="003D4BC9">
        <w:rPr>
          <w:rFonts w:ascii="Arial" w:hAnsi="Arial" w:cs="Arial"/>
          <w:b/>
          <w:color w:val="0070C0"/>
        </w:rPr>
        <w:t>ῃ</w:t>
      </w:r>
      <w:r w:rsidRPr="003D4BC9">
        <w:rPr>
          <w:rFonts w:ascii="Arial Narrow" w:hAnsi="Arial Narrow"/>
          <w:b/>
        </w:rPr>
        <w:t xml:space="preserve">,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ὃ</w:t>
      </w:r>
      <w:r w:rsidRPr="003D4BC9">
        <w:rPr>
          <w:rFonts w:ascii="Arial Narrow" w:hAnsi="Arial Narrow"/>
          <w:b/>
        </w:rPr>
        <w:t xml:space="preserve"> </w:t>
      </w:r>
      <w:r w:rsidRPr="003D4BC9">
        <w:rPr>
          <w:rFonts w:ascii="Arial" w:hAnsi="Arial" w:cs="Arial"/>
          <w:b/>
        </w:rPr>
        <w:t>ἐὰ</w:t>
      </w:r>
      <w:r w:rsidRPr="003D4BC9">
        <w:rPr>
          <w:rFonts w:ascii="Arial Narrow" w:hAnsi="Arial Narrow"/>
          <w:b/>
        </w:rPr>
        <w:t>ν θ</w:t>
      </w:r>
      <w:r w:rsidRPr="003D4BC9">
        <w:rPr>
          <w:rFonts w:ascii="Arial" w:hAnsi="Arial" w:cs="Arial"/>
          <w:b/>
        </w:rPr>
        <w:t>έ</w:t>
      </w:r>
      <w:r w:rsidRPr="003D4BC9">
        <w:rPr>
          <w:rFonts w:ascii="Arial Narrow" w:hAnsi="Arial Narrow"/>
          <w:b/>
        </w:rPr>
        <w:t>λητε α</w:t>
      </w:r>
      <w:r w:rsidRPr="003D4BC9">
        <w:rPr>
          <w:rFonts w:ascii="Arial" w:hAnsi="Arial" w:cs="Arial"/>
          <w:b/>
        </w:rPr>
        <w:t>ἰ</w:t>
      </w:r>
      <w:r w:rsidRPr="003D4BC9">
        <w:rPr>
          <w:rFonts w:ascii="Arial Narrow" w:hAnsi="Arial Narrow"/>
          <w:b/>
        </w:rPr>
        <w:t>τ</w:t>
      </w:r>
      <w:r w:rsidRPr="003D4BC9">
        <w:rPr>
          <w:rFonts w:ascii="Arial" w:hAnsi="Arial" w:cs="Arial"/>
          <w:b/>
        </w:rPr>
        <w:t>ή</w:t>
      </w:r>
      <w:r w:rsidRPr="003D4BC9">
        <w:rPr>
          <w:rFonts w:ascii="Arial Narrow" w:hAnsi="Arial Narrow"/>
          <w:b/>
        </w:rPr>
        <w:t xml:space="preserve">σασθε,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γεν</w:t>
      </w:r>
      <w:r w:rsidRPr="003D4BC9">
        <w:rPr>
          <w:rFonts w:ascii="Arial" w:hAnsi="Arial" w:cs="Arial"/>
          <w:b/>
        </w:rPr>
        <w:t>ή</w:t>
      </w:r>
      <w:r w:rsidRPr="003D4BC9">
        <w:rPr>
          <w:rFonts w:ascii="Arial Narrow" w:hAnsi="Arial Narrow"/>
          <w:b/>
        </w:rPr>
        <w:t xml:space="preserve">σεται </w:t>
      </w:r>
      <w:r w:rsidRPr="003D4BC9">
        <w:rPr>
          <w:rFonts w:ascii="Arial" w:hAnsi="Arial" w:cs="Arial"/>
          <w:b/>
        </w:rPr>
        <w:t>ὑ</w:t>
      </w:r>
      <w:r w:rsidRPr="003D4BC9">
        <w:rPr>
          <w:rFonts w:ascii="Arial Narrow" w:hAnsi="Arial Narrow"/>
          <w:b/>
        </w:rPr>
        <w:t>μ</w:t>
      </w:r>
      <w:r w:rsidRPr="003D4BC9">
        <w:rPr>
          <w:rFonts w:ascii="Arial" w:hAnsi="Arial" w:cs="Arial"/>
          <w:b/>
        </w:rPr>
        <w:t>ῖ</w:t>
      </w:r>
      <w:r w:rsidRPr="003D4BC9">
        <w:rPr>
          <w:rFonts w:ascii="Arial Narrow" w:hAnsi="Arial Narrow"/>
          <w:b/>
        </w:rPr>
        <w:t>ν.</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ἐ</w:t>
      </w:r>
      <w:r w:rsidRPr="003D4BC9">
        <w:rPr>
          <w:rFonts w:ascii="Arial Narrow" w:hAnsi="Arial Narrow"/>
          <w:b/>
        </w:rPr>
        <w:t>ν το</w:t>
      </w:r>
      <w:r w:rsidRPr="003D4BC9">
        <w:rPr>
          <w:rFonts w:ascii="Arial" w:hAnsi="Arial" w:cs="Arial"/>
          <w:b/>
        </w:rPr>
        <w:t>ύ</w:t>
      </w:r>
      <w:r w:rsidRPr="003D4BC9">
        <w:rPr>
          <w:rFonts w:ascii="Arial Narrow" w:hAnsi="Arial Narrow"/>
          <w:b/>
        </w:rPr>
        <w:t>τ</w:t>
      </w:r>
      <w:r w:rsidRPr="003D4BC9">
        <w:rPr>
          <w:rFonts w:ascii="Arial" w:hAnsi="Arial" w:cs="Arial"/>
          <w:b/>
        </w:rPr>
        <w:t>ῳ</w:t>
      </w:r>
      <w:r w:rsidRPr="003D4BC9">
        <w:rPr>
          <w:rFonts w:ascii="Arial Narrow" w:hAnsi="Arial Narrow"/>
          <w:b/>
        </w:rPr>
        <w:t xml:space="preserve"> </w:t>
      </w:r>
      <w:r w:rsidRPr="003D4BC9">
        <w:rPr>
          <w:rFonts w:ascii="Arial" w:hAnsi="Arial" w:cs="Arial"/>
          <w:b/>
        </w:rPr>
        <w:t>ἐ</w:t>
      </w:r>
      <w:r w:rsidRPr="003D4BC9">
        <w:rPr>
          <w:rFonts w:ascii="Arial Narrow" w:hAnsi="Arial Narrow"/>
          <w:b/>
        </w:rPr>
        <w:t>δοξ</w:t>
      </w:r>
      <w:r w:rsidRPr="003D4BC9">
        <w:rPr>
          <w:rFonts w:ascii="Arial" w:hAnsi="Arial" w:cs="Arial"/>
          <w:b/>
        </w:rPr>
        <w:t>ά</w:t>
      </w:r>
      <w:r w:rsidRPr="003D4BC9">
        <w:rPr>
          <w:rFonts w:ascii="Arial Narrow" w:hAnsi="Arial Narrow"/>
          <w:b/>
        </w:rPr>
        <w:t xml:space="preserve">σθη </w:t>
      </w:r>
      <w:r w:rsidRPr="003D4BC9">
        <w:rPr>
          <w:rFonts w:ascii="Arial" w:hAnsi="Arial" w:cs="Arial"/>
          <w:b/>
        </w:rPr>
        <w:t>ὁ</w:t>
      </w:r>
      <w:r w:rsidRPr="003D4BC9">
        <w:rPr>
          <w:rFonts w:ascii="Arial Narrow" w:hAnsi="Arial Narrow"/>
          <w:b/>
        </w:rPr>
        <w:t xml:space="preserve"> πατ</w:t>
      </w:r>
      <w:r w:rsidRPr="003D4BC9">
        <w:rPr>
          <w:rFonts w:ascii="Arial" w:hAnsi="Arial" w:cs="Arial"/>
          <w:b/>
        </w:rPr>
        <w:t>ή</w:t>
      </w:r>
      <w:r w:rsidRPr="003D4BC9">
        <w:rPr>
          <w:rFonts w:ascii="Arial Narrow" w:hAnsi="Arial Narrow"/>
          <w:b/>
        </w:rPr>
        <w:t xml:space="preserve">ρ μου,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w:hAnsi="Arial" w:cs="Arial"/>
          <w:b/>
        </w:rPr>
        <w:t>ἵ</w:t>
      </w:r>
      <w:r w:rsidRPr="003D4BC9">
        <w:rPr>
          <w:rFonts w:ascii="Arial Narrow" w:hAnsi="Arial Narrow"/>
          <w:b/>
        </w:rPr>
        <w:t>να καρπ</w:t>
      </w:r>
      <w:r w:rsidRPr="003D4BC9">
        <w:rPr>
          <w:rFonts w:ascii="Arial" w:hAnsi="Arial" w:cs="Arial"/>
          <w:b/>
        </w:rPr>
        <w:t>ὸ</w:t>
      </w:r>
      <w:r w:rsidRPr="003D4BC9">
        <w:rPr>
          <w:rFonts w:ascii="Arial Narrow" w:hAnsi="Arial Narrow"/>
          <w:b/>
        </w:rPr>
        <w:t>ν πολ</w:t>
      </w:r>
      <w:r w:rsidRPr="003D4BC9">
        <w:rPr>
          <w:rFonts w:ascii="Arial" w:hAnsi="Arial" w:cs="Arial"/>
          <w:b/>
        </w:rPr>
        <w:t>ὺ</w:t>
      </w:r>
      <w:r w:rsidRPr="003D4BC9">
        <w:rPr>
          <w:rFonts w:ascii="Arial Narrow" w:hAnsi="Arial Narrow"/>
          <w:b/>
        </w:rPr>
        <w:t>ν φ</w:t>
      </w:r>
      <w:r w:rsidRPr="003D4BC9">
        <w:rPr>
          <w:rFonts w:ascii="Arial" w:hAnsi="Arial" w:cs="Arial"/>
          <w:b/>
        </w:rPr>
        <w:t>έ</w:t>
      </w:r>
      <w:r w:rsidRPr="003D4BC9">
        <w:rPr>
          <w:rFonts w:ascii="Arial Narrow" w:hAnsi="Arial Narrow"/>
          <w:b/>
        </w:rPr>
        <w:t xml:space="preserve">ρητε </w:t>
      </w:r>
    </w:p>
    <w:p w:rsidR="00137196" w:rsidRPr="003D4BC9" w:rsidRDefault="00137196" w:rsidP="00137196">
      <w:pPr>
        <w:widowControl w:val="0"/>
        <w:spacing w:after="0" w:line="240" w:lineRule="auto"/>
        <w:contextualSpacing/>
        <w:jc w:val="center"/>
        <w:rPr>
          <w:rFonts w:ascii="Arial Narrow" w:hAnsi="Arial Narrow"/>
          <w:b/>
        </w:rPr>
      </w:pPr>
      <w:r w:rsidRPr="003D4BC9">
        <w:rPr>
          <w:rFonts w:ascii="Arial Narrow" w:hAnsi="Arial Narrow"/>
          <w:b/>
        </w:rPr>
        <w:t>κα</w:t>
      </w:r>
      <w:r w:rsidRPr="003D4BC9">
        <w:rPr>
          <w:rFonts w:ascii="Arial" w:hAnsi="Arial" w:cs="Arial"/>
          <w:b/>
        </w:rPr>
        <w:t>ὶ</w:t>
      </w:r>
      <w:r w:rsidRPr="003D4BC9">
        <w:rPr>
          <w:rFonts w:ascii="Arial Narrow" w:hAnsi="Arial Narrow"/>
          <w:b/>
        </w:rPr>
        <w:t xml:space="preserve"> γ</w:t>
      </w:r>
      <w:r w:rsidRPr="003D4BC9">
        <w:rPr>
          <w:rFonts w:ascii="Arial" w:hAnsi="Arial" w:cs="Arial"/>
          <w:b/>
        </w:rPr>
        <w:t>έ</w:t>
      </w:r>
      <w:r w:rsidRPr="003D4BC9">
        <w:rPr>
          <w:rFonts w:ascii="Arial Narrow" w:hAnsi="Arial Narrow"/>
          <w:b/>
        </w:rPr>
        <w:t xml:space="preserve">νησθε </w:t>
      </w:r>
      <w:r w:rsidRPr="003D4BC9">
        <w:rPr>
          <w:rFonts w:ascii="Arial" w:hAnsi="Arial" w:cs="Arial"/>
          <w:b/>
        </w:rPr>
        <w:t>ἐ</w:t>
      </w:r>
      <w:r w:rsidRPr="003D4BC9">
        <w:rPr>
          <w:rFonts w:ascii="Arial Narrow" w:hAnsi="Arial Narrow"/>
          <w:b/>
        </w:rPr>
        <w:t>μο</w:t>
      </w:r>
      <w:r w:rsidRPr="003D4BC9">
        <w:rPr>
          <w:rFonts w:ascii="Arial" w:hAnsi="Arial" w:cs="Arial"/>
          <w:b/>
        </w:rPr>
        <w:t>ὶ</w:t>
      </w:r>
      <w:r w:rsidRPr="003D4BC9">
        <w:rPr>
          <w:rFonts w:ascii="Arial Narrow" w:hAnsi="Arial Narrow"/>
          <w:b/>
        </w:rPr>
        <w:t xml:space="preserve"> μαθητα</w:t>
      </w:r>
      <w:r w:rsidRPr="003D4BC9">
        <w:rPr>
          <w:rFonts w:ascii="Arial" w:hAnsi="Arial" w:cs="Arial"/>
          <w:b/>
        </w:rPr>
        <w:t>ί</w:t>
      </w:r>
      <w:r w:rsidRPr="003D4BC9">
        <w:rPr>
          <w:rFonts w:ascii="Arial Narrow" w:hAnsi="Arial Narrow"/>
          <w:b/>
        </w:rPr>
        <w:t>.</w:t>
      </w:r>
    </w:p>
    <w:p w:rsidR="005B1BE8" w:rsidRPr="003D4BC9" w:rsidRDefault="005B1BE8" w:rsidP="001879A2">
      <w:pPr>
        <w:widowControl w:val="0"/>
        <w:spacing w:after="0" w:line="240" w:lineRule="auto"/>
        <w:contextualSpacing/>
        <w:rPr>
          <w:rFonts w:ascii="Arial Narrow" w:hAnsi="Arial Narrow"/>
        </w:rPr>
      </w:pPr>
    </w:p>
    <w:p w:rsidR="001879A2" w:rsidRPr="003D4BC9" w:rsidRDefault="001879A2" w:rsidP="00694380">
      <w:pPr>
        <w:widowControl w:val="0"/>
        <w:spacing w:after="0" w:line="240" w:lineRule="auto"/>
        <w:contextualSpacing/>
        <w:rPr>
          <w:rFonts w:ascii="Arial Narrow" w:hAnsi="Arial Narrow"/>
        </w:rPr>
      </w:pPr>
      <w:r w:rsidRPr="003D4BC9">
        <w:rPr>
          <w:rFonts w:ascii="Arial Narrow" w:hAnsi="Arial Narrow"/>
        </w:rPr>
        <w:t>Στο παράρτημα  παρουσιάζονται:</w:t>
      </w:r>
      <w:r w:rsidR="00694380">
        <w:rPr>
          <w:rFonts w:ascii="Arial Narrow" w:hAnsi="Arial Narrow"/>
        </w:rPr>
        <w:t xml:space="preserve"> (α) </w:t>
      </w:r>
      <w:r w:rsidRPr="003D4BC9">
        <w:rPr>
          <w:rFonts w:ascii="Arial Narrow" w:hAnsi="Arial Narrow"/>
        </w:rPr>
        <w:t xml:space="preserve">η </w:t>
      </w:r>
      <w:r w:rsidRPr="003D4BC9">
        <w:rPr>
          <w:rFonts w:ascii="Arial Narrow" w:hAnsi="Arial Narrow" w:cstheme="majorHAnsi"/>
        </w:rPr>
        <w:t>μεταγραφή</w:t>
      </w:r>
      <w:r w:rsidRPr="003D4BC9">
        <w:rPr>
          <w:rFonts w:ascii="Arial Narrow" w:hAnsi="Arial Narrow"/>
        </w:rPr>
        <w:t xml:space="preserve"> του κειμένου σε μεγαλογράμματη γραφή (Π.</w:t>
      </w:r>
      <w:r w:rsidR="005B1BE8" w:rsidRPr="003D4BC9">
        <w:rPr>
          <w:rFonts w:ascii="Arial Narrow" w:hAnsi="Arial Narrow"/>
        </w:rPr>
        <w:t>4</w:t>
      </w:r>
      <w:r w:rsidRPr="003D4BC9">
        <w:rPr>
          <w:rFonts w:ascii="Arial Narrow" w:hAnsi="Arial Narrow"/>
        </w:rPr>
        <w:t>.2)</w:t>
      </w:r>
      <w:r w:rsidR="00694380">
        <w:rPr>
          <w:rFonts w:ascii="Arial Narrow" w:hAnsi="Arial Narrow"/>
        </w:rPr>
        <w:t xml:space="preserve">, (β) </w:t>
      </w:r>
      <w:r w:rsidRPr="003D4BC9">
        <w:rPr>
          <w:rFonts w:ascii="Arial Narrow" w:hAnsi="Arial Narrow"/>
        </w:rPr>
        <w:t xml:space="preserve">το κείμενο της παραβολής στον σιναϊτικό κώδικα </w:t>
      </w:r>
      <w:r w:rsidRPr="003D4BC9">
        <w:rPr>
          <w:rFonts w:ascii="Arial Narrow" w:hAnsi="Arial Narrow"/>
          <w:lang w:val="en-US"/>
        </w:rPr>
        <w:t>Codex</w:t>
      </w:r>
      <w:r w:rsidRPr="003D4BC9">
        <w:rPr>
          <w:rFonts w:ascii="Arial Narrow" w:hAnsi="Arial Narrow"/>
        </w:rPr>
        <w:t xml:space="preserve"> </w:t>
      </w:r>
      <w:r w:rsidRPr="003D4BC9">
        <w:rPr>
          <w:rFonts w:ascii="Arial Narrow" w:hAnsi="Arial Narrow"/>
          <w:lang w:val="en-US"/>
        </w:rPr>
        <w:t>Sinaiticus</w:t>
      </w:r>
      <w:r w:rsidRPr="003D4BC9">
        <w:rPr>
          <w:rFonts w:ascii="Arial Narrow" w:hAnsi="Arial Narrow"/>
        </w:rPr>
        <w:t xml:space="preserve"> (Π.</w:t>
      </w:r>
      <w:r w:rsidR="005B1BE8" w:rsidRPr="003D4BC9">
        <w:rPr>
          <w:rFonts w:ascii="Arial Narrow" w:hAnsi="Arial Narrow"/>
        </w:rPr>
        <w:t>4</w:t>
      </w:r>
      <w:r w:rsidRPr="003D4BC9">
        <w:rPr>
          <w:rFonts w:ascii="Arial Narrow" w:hAnsi="Arial Narrow"/>
        </w:rPr>
        <w:t>.3.)</w:t>
      </w:r>
      <w:r w:rsidR="00694380">
        <w:rPr>
          <w:rFonts w:ascii="Arial Narrow" w:hAnsi="Arial Narrow"/>
        </w:rPr>
        <w:t xml:space="preserve"> και (γ) </w:t>
      </w:r>
      <w:r w:rsidRPr="003D4BC9">
        <w:rPr>
          <w:rFonts w:ascii="Arial Narrow" w:hAnsi="Arial Narrow"/>
        </w:rPr>
        <w:t xml:space="preserve">η </w:t>
      </w:r>
      <w:r w:rsidRPr="003D4BC9">
        <w:rPr>
          <w:rFonts w:ascii="Arial Narrow" w:hAnsi="Arial Narrow" w:cstheme="majorHAnsi"/>
        </w:rPr>
        <w:t>μετάφραση</w:t>
      </w:r>
      <w:r w:rsidRPr="003D4BC9">
        <w:rPr>
          <w:rFonts w:ascii="Arial Narrow" w:hAnsi="Arial Narrow"/>
        </w:rPr>
        <w:t xml:space="preserve"> του κειμένου με σχολιασμό (Π.</w:t>
      </w:r>
      <w:r w:rsidR="005B1BE8" w:rsidRPr="003D4BC9">
        <w:rPr>
          <w:rFonts w:ascii="Arial Narrow" w:hAnsi="Arial Narrow"/>
        </w:rPr>
        <w:t>4</w:t>
      </w:r>
      <w:r w:rsidRPr="003D4BC9">
        <w:rPr>
          <w:rFonts w:ascii="Arial Narrow" w:hAnsi="Arial Narrow"/>
        </w:rPr>
        <w:t>.4.).</w:t>
      </w:r>
    </w:p>
    <w:p w:rsidR="00137196" w:rsidRPr="0000449C" w:rsidRDefault="00137196" w:rsidP="00137196">
      <w:pPr>
        <w:widowControl w:val="0"/>
        <w:spacing w:after="0" w:line="240" w:lineRule="auto"/>
        <w:contextualSpacing/>
        <w:rPr>
          <w:rFonts w:ascii="Arial Narrow" w:hAnsi="Arial Narrow"/>
        </w:rPr>
      </w:pPr>
    </w:p>
    <w:p w:rsidR="00137196" w:rsidRPr="00784233" w:rsidRDefault="00137196" w:rsidP="00137196">
      <w:pPr>
        <w:pStyle w:val="31"/>
        <w:keepNext w:val="0"/>
        <w:keepLines w:val="0"/>
        <w:widowControl w:val="0"/>
        <w:spacing w:before="0" w:line="240" w:lineRule="auto"/>
        <w:contextualSpacing/>
        <w:rPr>
          <w:rFonts w:ascii="Arial Narrow" w:hAnsi="Arial Narrow"/>
        </w:rPr>
      </w:pPr>
      <w:bookmarkStart w:id="175" w:name="_Toc536025487"/>
      <w:bookmarkStart w:id="176" w:name="_Toc42964928"/>
      <w:r w:rsidRPr="00784233">
        <w:rPr>
          <w:rFonts w:ascii="Arial Narrow" w:hAnsi="Arial Narrow"/>
        </w:rPr>
        <w:t>4.2.2. Δραματική αναπαράσταση του κειμένου.</w:t>
      </w:r>
      <w:bookmarkEnd w:id="175"/>
      <w:bookmarkEnd w:id="176"/>
    </w:p>
    <w:p w:rsidR="00A711B5" w:rsidRDefault="00137196" w:rsidP="006C3421">
      <w:pPr>
        <w:autoSpaceDE w:val="0"/>
        <w:autoSpaceDN w:val="0"/>
        <w:adjustRightInd w:val="0"/>
        <w:contextualSpacing/>
        <w:rPr>
          <w:rFonts w:ascii="Arial Narrow" w:hAnsi="Arial Narrow" w:cs="Arial"/>
          <w:lang w:bidi="he-IL"/>
        </w:rPr>
      </w:pPr>
      <w:r w:rsidRPr="00784233">
        <w:rPr>
          <w:rFonts w:ascii="Arial Narrow" w:hAnsi="Arial Narrow"/>
        </w:rPr>
        <w:t xml:space="preserve">Με βάση τους ερμηνευτικούς κανόνες του Κώδικα Ευαγγελίων του καθηγητή Σ. Δεσπότη παρουσιάζεται η ανάλυση του κειμένου </w:t>
      </w:r>
      <w:r w:rsidRPr="0000449C">
        <w:rPr>
          <w:rFonts w:ascii="Arial Narrow" w:hAnsi="Arial Narrow"/>
        </w:rPr>
        <w:t xml:space="preserve">της περικοπής εφαρμόζοντας τον ερμηνευτικό κανόνα της συνάφειας για να οδηγηθούμε στην ορθή ερμηνεία της </w:t>
      </w:r>
      <w:r w:rsidR="00944369" w:rsidRPr="0000449C">
        <w:rPr>
          <w:rFonts w:ascii="Arial Narrow" w:hAnsi="Arial Narrow"/>
        </w:rPr>
        <w:t>παραβολής (αναλυτικά δες παράρτημα Π.4.5).</w:t>
      </w:r>
      <w:r w:rsidRPr="0000449C">
        <w:rPr>
          <w:rFonts w:ascii="Arial Narrow" w:hAnsi="Arial Narrow"/>
        </w:rPr>
        <w:t xml:space="preserve"> Ως</w:t>
      </w:r>
      <w:r w:rsidRPr="00784233">
        <w:rPr>
          <w:rFonts w:ascii="Arial Narrow" w:hAnsi="Arial Narrow"/>
        </w:rPr>
        <w:t xml:space="preserve"> αφόρμηση θα χρησιμοποιήσουμε τη συνάφεια των δύο προηγούμενων κεφαλαίων (Ιω 13 - </w:t>
      </w:r>
      <w:r w:rsidRPr="006C4B1F">
        <w:rPr>
          <w:rFonts w:ascii="Arial Narrow" w:hAnsi="Arial Narrow"/>
        </w:rPr>
        <w:t>14).</w:t>
      </w:r>
      <w:r w:rsidR="006C3421" w:rsidRPr="006C4B1F">
        <w:rPr>
          <w:rFonts w:ascii="Arial Narrow" w:hAnsi="Arial Narrow" w:cs="Arial"/>
          <w:lang w:bidi="he-IL"/>
        </w:rPr>
        <w:t xml:space="preserve"> </w:t>
      </w:r>
    </w:p>
    <w:p w:rsidR="006C3421" w:rsidRDefault="006C3421" w:rsidP="006C3421">
      <w:pPr>
        <w:autoSpaceDE w:val="0"/>
        <w:autoSpaceDN w:val="0"/>
        <w:adjustRightInd w:val="0"/>
        <w:contextualSpacing/>
        <w:rPr>
          <w:rFonts w:ascii="Arial Narrow" w:hAnsi="Arial Narrow" w:cs="Arial"/>
          <w:lang w:bidi="he-IL"/>
        </w:rPr>
      </w:pPr>
      <w:r w:rsidRPr="006C4B1F">
        <w:rPr>
          <w:rFonts w:ascii="Arial Narrow" w:hAnsi="Arial Narrow" w:cs="Arial"/>
          <w:lang w:bidi="he-IL"/>
        </w:rPr>
        <w:t xml:space="preserve">Στο Ιω 10.11-18 ο Κύριος παρομοιάζει τον εαυτό του με τον </w:t>
      </w:r>
      <w:r w:rsidRPr="003A635B">
        <w:rPr>
          <w:rFonts w:ascii="Arial Narrow" w:hAnsi="Arial Narrow" w:cs="Arial"/>
          <w:b/>
          <w:bCs/>
          <w:lang w:bidi="he-IL"/>
        </w:rPr>
        <w:t>καλό ποιμένα των δικών του προβάτων</w:t>
      </w:r>
      <w:r w:rsidRPr="006C4B1F">
        <w:rPr>
          <w:rFonts w:ascii="Arial Narrow" w:hAnsi="Arial Narrow" w:cs="Arial"/>
          <w:lang w:bidi="he-IL"/>
        </w:rPr>
        <w:t>, τα οποία τον γνωρίζουν και εκείνος τα γνωρίζει, όπως γνωρίζ</w:t>
      </w:r>
      <w:r w:rsidR="008A4CC0">
        <w:rPr>
          <w:rFonts w:ascii="Arial Narrow" w:hAnsi="Arial Narrow" w:cs="Arial"/>
          <w:lang w:bidi="he-IL"/>
        </w:rPr>
        <w:t>ο</w:t>
      </w:r>
      <w:r w:rsidR="009059BF">
        <w:rPr>
          <w:rFonts w:ascii="Arial Narrow" w:hAnsi="Arial Narrow" w:cs="Arial"/>
          <w:lang w:bidi="he-IL"/>
        </w:rPr>
        <w:t>υν</w:t>
      </w:r>
      <w:r w:rsidRPr="006C4B1F">
        <w:rPr>
          <w:rFonts w:ascii="Arial Narrow" w:hAnsi="Arial Narrow" w:cs="Arial"/>
          <w:lang w:bidi="he-IL"/>
        </w:rPr>
        <w:t xml:space="preserve"> </w:t>
      </w:r>
      <w:r w:rsidR="009059BF">
        <w:rPr>
          <w:rFonts w:ascii="Arial Narrow" w:hAnsi="Arial Narrow" w:cs="Arial"/>
          <w:lang w:bidi="he-IL"/>
        </w:rPr>
        <w:t>και</w:t>
      </w:r>
      <w:r w:rsidRPr="006C4B1F">
        <w:rPr>
          <w:rFonts w:ascii="Arial Narrow" w:hAnsi="Arial Narrow" w:cs="Arial"/>
          <w:lang w:bidi="he-IL"/>
        </w:rPr>
        <w:t xml:space="preserve"> τον Πατέρα Του.</w:t>
      </w:r>
    </w:p>
    <w:p w:rsidR="007E55D0" w:rsidRPr="00F72B21" w:rsidRDefault="007E55D0" w:rsidP="006C3421">
      <w:pPr>
        <w:autoSpaceDE w:val="0"/>
        <w:autoSpaceDN w:val="0"/>
        <w:adjustRightInd w:val="0"/>
        <w:contextualSpacing/>
        <w:rPr>
          <w:rFonts w:ascii="Arial Narrow" w:hAnsi="Arial Narrow" w:cs="Arial"/>
          <w:b/>
          <w:lang w:bidi="he-IL"/>
        </w:rPr>
      </w:pP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vertAlign w:val="superscript"/>
          <w:lang w:bidi="he-IL"/>
        </w:rPr>
        <w:t xml:space="preserve">11 </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γ</w:t>
      </w:r>
      <w:r w:rsidRPr="00F72B21">
        <w:rPr>
          <w:rFonts w:ascii="Arial" w:hAnsi="Arial" w:cs="Arial"/>
          <w:lang w:bidi="he-IL"/>
        </w:rPr>
        <w:t>ώ</w:t>
      </w:r>
      <w:r w:rsidRPr="00F72B21">
        <w:rPr>
          <w:rFonts w:ascii="Arial Narrow" w:hAnsi="Arial Narrow" w:cs="SBL Greek"/>
          <w:lang w:bidi="he-IL"/>
        </w:rPr>
        <w:t xml:space="preserve"> ε</w:t>
      </w:r>
      <w:r w:rsidRPr="00F72B21">
        <w:rPr>
          <w:rFonts w:ascii="Arial" w:hAnsi="Arial" w:cs="Arial"/>
          <w:lang w:bidi="he-IL"/>
        </w:rPr>
        <w:t>ἰ</w:t>
      </w:r>
      <w:r w:rsidRPr="00F72B21">
        <w:rPr>
          <w:rFonts w:ascii="Arial Narrow" w:hAnsi="Arial Narrow" w:cs="SBL Greek"/>
          <w:lang w:bidi="he-IL"/>
        </w:rPr>
        <w:t xml:space="preserve">μι </w:t>
      </w:r>
      <w:r w:rsidRPr="00F72B21">
        <w:rPr>
          <w:rFonts w:ascii="Arial" w:hAnsi="Arial" w:cs="Arial"/>
          <w:lang w:bidi="he-IL"/>
        </w:rPr>
        <w:t>ὁ</w:t>
      </w:r>
      <w:r w:rsidRPr="00F72B21">
        <w:rPr>
          <w:rFonts w:ascii="Arial Narrow" w:hAnsi="Arial Narrow" w:cs="SBL Greek"/>
          <w:lang w:bidi="he-IL"/>
        </w:rPr>
        <w:t xml:space="preserve"> ποιμ</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ὁ</w:t>
      </w:r>
      <w:r w:rsidRPr="00F72B21">
        <w:rPr>
          <w:rFonts w:ascii="Arial Narrow" w:hAnsi="Arial Narrow" w:cs="SBL Greek"/>
          <w:lang w:bidi="he-IL"/>
        </w:rPr>
        <w:t xml:space="preserve"> καλ</w:t>
      </w:r>
      <w:r w:rsidRPr="00F72B21">
        <w:rPr>
          <w:rFonts w:ascii="Arial" w:hAnsi="Arial" w:cs="Arial"/>
          <w:lang w:bidi="he-IL"/>
        </w:rPr>
        <w:t>ό</w:t>
      </w:r>
      <w:r w:rsidRPr="00F72B21">
        <w:rPr>
          <w:rFonts w:ascii="Arial Narrow" w:hAnsi="Arial Narrow" w:cs="SBL Greek"/>
          <w:lang w:bidi="he-IL"/>
        </w:rPr>
        <w:t xml:space="preserve">ς. </w:t>
      </w:r>
      <w:r w:rsidRPr="00F72B21">
        <w:rPr>
          <w:rFonts w:ascii="Arial" w:hAnsi="Arial" w:cs="Arial"/>
          <w:lang w:bidi="he-IL"/>
        </w:rPr>
        <w:t>ὁ</w:t>
      </w:r>
      <w:r w:rsidRPr="00F72B21">
        <w:rPr>
          <w:rFonts w:ascii="Arial Narrow" w:hAnsi="Arial Narrow" w:cs="SBL Greek"/>
          <w:lang w:bidi="he-IL"/>
        </w:rPr>
        <w:t xml:space="preserve"> ποιμ</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ὁ</w:t>
      </w:r>
      <w:r w:rsidRPr="00F72B21">
        <w:rPr>
          <w:rFonts w:ascii="Arial Narrow" w:hAnsi="Arial Narrow" w:cs="SBL Greek"/>
          <w:lang w:bidi="he-IL"/>
        </w:rPr>
        <w:t xml:space="preserve"> καλ</w:t>
      </w:r>
      <w:r w:rsidRPr="00F72B21">
        <w:rPr>
          <w:rFonts w:ascii="Arial" w:hAnsi="Arial" w:cs="Arial"/>
          <w:lang w:bidi="he-IL"/>
        </w:rPr>
        <w:t>ὸ</w:t>
      </w:r>
      <w:r w:rsidRPr="00F72B21">
        <w:rPr>
          <w:rFonts w:ascii="Arial Narrow" w:hAnsi="Arial Narrow" w:cs="SBL Greek"/>
          <w:lang w:bidi="he-IL"/>
        </w:rPr>
        <w:t>ς τ</w:t>
      </w:r>
      <w:r w:rsidRPr="00F72B21">
        <w:rPr>
          <w:rFonts w:ascii="Arial" w:hAnsi="Arial" w:cs="Arial"/>
          <w:lang w:bidi="he-IL"/>
        </w:rPr>
        <w:t>ὴ</w:t>
      </w:r>
      <w:r w:rsidRPr="00F72B21">
        <w:rPr>
          <w:rFonts w:ascii="Arial Narrow" w:hAnsi="Arial Narrow" w:cs="SBL Greek"/>
          <w:lang w:bidi="he-IL"/>
        </w:rPr>
        <w:t>ν ψυχ</w:t>
      </w:r>
      <w:r w:rsidRPr="00F72B21">
        <w:rPr>
          <w:rFonts w:ascii="Arial" w:hAnsi="Arial" w:cs="Arial"/>
          <w:lang w:bidi="he-IL"/>
        </w:rPr>
        <w:t>ὴ</w:t>
      </w:r>
      <w:r w:rsidRPr="00F72B21">
        <w:rPr>
          <w:rFonts w:ascii="Arial Narrow" w:hAnsi="Arial Narrow" w:cs="SBL Greek"/>
          <w:lang w:bidi="he-IL"/>
        </w:rPr>
        <w:t>ν α</w:t>
      </w:r>
      <w:r w:rsidRPr="00F72B21">
        <w:rPr>
          <w:rFonts w:ascii="Arial" w:hAnsi="Arial" w:cs="Arial"/>
          <w:lang w:bidi="he-IL"/>
        </w:rPr>
        <w:t>ὐ</w:t>
      </w:r>
      <w:r w:rsidRPr="00F72B21">
        <w:rPr>
          <w:rFonts w:ascii="Arial Narrow" w:hAnsi="Arial Narrow" w:cs="SBL Greek"/>
          <w:lang w:bidi="he-IL"/>
        </w:rPr>
        <w:t>το</w:t>
      </w:r>
      <w:r w:rsidRPr="00F72B21">
        <w:rPr>
          <w:rFonts w:ascii="Arial" w:hAnsi="Arial" w:cs="Arial"/>
          <w:lang w:bidi="he-IL"/>
        </w:rPr>
        <w:t>ῦ</w:t>
      </w:r>
      <w:r w:rsidRPr="00F72B21">
        <w:rPr>
          <w:rFonts w:ascii="Arial Narrow" w:hAnsi="Arial Narrow" w:cs="SBL Greek"/>
          <w:lang w:bidi="he-IL"/>
        </w:rPr>
        <w:t xml:space="preserve"> τ</w:t>
      </w:r>
      <w:r w:rsidRPr="00F72B21">
        <w:rPr>
          <w:rFonts w:ascii="Arial" w:hAnsi="Arial" w:cs="Arial"/>
          <w:lang w:bidi="he-IL"/>
        </w:rPr>
        <w:t>ί</w:t>
      </w:r>
      <w:r w:rsidRPr="00F72B21">
        <w:rPr>
          <w:rFonts w:ascii="Arial Narrow" w:hAnsi="Arial Narrow" w:cs="SBL Greek"/>
          <w:lang w:bidi="he-IL"/>
        </w:rPr>
        <w:t xml:space="preserve">θησιν </w:t>
      </w:r>
      <w:r w:rsidRPr="00F72B21">
        <w:rPr>
          <w:rFonts w:ascii="Arial" w:hAnsi="Arial" w:cs="Arial"/>
          <w:lang w:bidi="he-IL"/>
        </w:rPr>
        <w:t>ὑ</w:t>
      </w:r>
      <w:r w:rsidRPr="00F72B21">
        <w:rPr>
          <w:rFonts w:ascii="Arial Narrow" w:hAnsi="Arial Narrow" w:cs="SBL Greek"/>
          <w:lang w:bidi="he-IL"/>
        </w:rPr>
        <w:t>π</w:t>
      </w:r>
      <w:r w:rsidRPr="00F72B21">
        <w:rPr>
          <w:rFonts w:ascii="Arial" w:hAnsi="Arial" w:cs="Arial"/>
          <w:lang w:bidi="he-IL"/>
        </w:rPr>
        <w:t>ὲ</w:t>
      </w:r>
      <w:r w:rsidRPr="00F72B21">
        <w:rPr>
          <w:rFonts w:ascii="Arial Narrow" w:hAnsi="Arial Narrow" w:cs="SBL Greek"/>
          <w:lang w:bidi="he-IL"/>
        </w:rPr>
        <w:t>ρ τ</w:t>
      </w:r>
      <w:r w:rsidRPr="00F72B21">
        <w:rPr>
          <w:rFonts w:ascii="Arial" w:hAnsi="Arial" w:cs="Arial"/>
          <w:lang w:bidi="he-IL"/>
        </w:rPr>
        <w:t>ῶ</w:t>
      </w:r>
      <w:r w:rsidRPr="00F72B21">
        <w:rPr>
          <w:rFonts w:ascii="Arial Narrow" w:hAnsi="Arial Narrow" w:cs="SBL Greek"/>
          <w:lang w:bidi="he-IL"/>
        </w:rPr>
        <w:t>ν προβ</w:t>
      </w:r>
      <w:r w:rsidRPr="00F72B21">
        <w:rPr>
          <w:rFonts w:ascii="Arial" w:hAnsi="Arial" w:cs="Arial"/>
          <w:lang w:bidi="he-IL"/>
        </w:rPr>
        <w:t>ά</w:t>
      </w:r>
      <w:r w:rsidRPr="00F72B21">
        <w:rPr>
          <w:rFonts w:ascii="Arial Narrow" w:hAnsi="Arial Narrow" w:cs="SBL Greek"/>
          <w:lang w:bidi="he-IL"/>
        </w:rPr>
        <w:t>των·</w:t>
      </w: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12 </w:t>
      </w:r>
      <w:r w:rsidRPr="00F72B21">
        <w:rPr>
          <w:rFonts w:ascii="Arial Narrow" w:hAnsi="Arial Narrow" w:cs="SBL Greek"/>
          <w:lang w:bidi="he-IL"/>
        </w:rPr>
        <w:t xml:space="preserve"> </w:t>
      </w:r>
      <w:r w:rsidRPr="00F72B21">
        <w:rPr>
          <w:rFonts w:ascii="Arial" w:hAnsi="Arial" w:cs="Arial"/>
          <w:lang w:bidi="he-IL"/>
        </w:rPr>
        <w:t>ὁ</w:t>
      </w:r>
      <w:r w:rsidRPr="00F72B21">
        <w:rPr>
          <w:rFonts w:ascii="Arial Narrow" w:hAnsi="Arial Narrow" w:cs="SBL Greek"/>
          <w:lang w:bidi="he-IL"/>
        </w:rPr>
        <w:t xml:space="preserve"> μισθωτ</w:t>
      </w:r>
      <w:r w:rsidRPr="00F72B21">
        <w:rPr>
          <w:rFonts w:ascii="Arial" w:hAnsi="Arial" w:cs="Arial"/>
          <w:lang w:bidi="he-IL"/>
        </w:rPr>
        <w:t>ὸ</w:t>
      </w:r>
      <w:r w:rsidRPr="00F72B21">
        <w:rPr>
          <w:rFonts w:ascii="Arial Narrow" w:hAnsi="Arial Narrow" w:cs="SBL Greek"/>
          <w:lang w:bidi="he-IL"/>
        </w:rPr>
        <w:t>ς κα</w:t>
      </w:r>
      <w:r w:rsidRPr="00F72B21">
        <w:rPr>
          <w:rFonts w:ascii="Arial" w:hAnsi="Arial" w:cs="Arial"/>
          <w:lang w:bidi="he-IL"/>
        </w:rPr>
        <w:t>ὶ</w:t>
      </w:r>
      <w:r w:rsidRPr="00F72B21">
        <w:rPr>
          <w:rFonts w:ascii="Arial Narrow" w:hAnsi="Arial Narrow" w:cs="SBL Greek"/>
          <w:lang w:bidi="he-IL"/>
        </w:rPr>
        <w:t xml:space="preserve"> ο</w:t>
      </w:r>
      <w:r w:rsidRPr="00F72B21">
        <w:rPr>
          <w:rFonts w:ascii="Arial" w:hAnsi="Arial" w:cs="Arial"/>
          <w:lang w:bidi="he-IL"/>
        </w:rPr>
        <w:t>ὐ</w:t>
      </w:r>
      <w:r w:rsidRPr="00F72B21">
        <w:rPr>
          <w:rFonts w:ascii="Arial Narrow" w:hAnsi="Arial Narrow" w:cs="SBL Greek"/>
          <w:lang w:bidi="he-IL"/>
        </w:rPr>
        <w:t xml:space="preserve">κ </w:t>
      </w:r>
      <w:r w:rsidRPr="00F72B21">
        <w:rPr>
          <w:rFonts w:ascii="Arial" w:hAnsi="Arial" w:cs="Arial"/>
          <w:lang w:bidi="he-IL"/>
        </w:rPr>
        <w:t>ὢ</w:t>
      </w:r>
      <w:r w:rsidRPr="00F72B21">
        <w:rPr>
          <w:rFonts w:ascii="Arial Narrow" w:hAnsi="Arial Narrow" w:cs="SBL Greek"/>
          <w:lang w:bidi="he-IL"/>
        </w:rPr>
        <w:t>ν ποιμ</w:t>
      </w:r>
      <w:r w:rsidRPr="00F72B21">
        <w:rPr>
          <w:rFonts w:ascii="Arial" w:hAnsi="Arial" w:cs="Arial"/>
          <w:lang w:bidi="he-IL"/>
        </w:rPr>
        <w:t>ή</w:t>
      </w:r>
      <w:r w:rsidRPr="00F72B21">
        <w:rPr>
          <w:rFonts w:ascii="Arial Narrow" w:hAnsi="Arial Narrow" w:cs="SBL Greek"/>
          <w:lang w:bidi="he-IL"/>
        </w:rPr>
        <w:t>ν, ο</w:t>
      </w:r>
      <w:r w:rsidRPr="00F72B21">
        <w:rPr>
          <w:rFonts w:ascii="Arial" w:hAnsi="Arial" w:cs="Arial"/>
          <w:lang w:bidi="he-IL"/>
        </w:rPr>
        <w:t>ὗ</w:t>
      </w:r>
      <w:r w:rsidRPr="00F72B21">
        <w:rPr>
          <w:rFonts w:ascii="Arial Narrow" w:hAnsi="Arial Narrow" w:cs="SBL Greek"/>
          <w:lang w:bidi="he-IL"/>
        </w:rPr>
        <w:t xml:space="preserve"> ο</w:t>
      </w:r>
      <w:r w:rsidRPr="00F72B21">
        <w:rPr>
          <w:rFonts w:ascii="Arial" w:hAnsi="Arial" w:cs="Arial"/>
          <w:lang w:bidi="he-IL"/>
        </w:rPr>
        <w:t>ὐ</w:t>
      </w:r>
      <w:r w:rsidRPr="00F72B21">
        <w:rPr>
          <w:rFonts w:ascii="Arial Narrow" w:hAnsi="Arial Narrow" w:cs="SBL Greek"/>
          <w:lang w:bidi="he-IL"/>
        </w:rPr>
        <w:t xml:space="preserve">κ </w:t>
      </w:r>
      <w:r w:rsidRPr="00F72B21">
        <w:rPr>
          <w:rFonts w:ascii="Arial" w:hAnsi="Arial" w:cs="Arial"/>
          <w:lang w:bidi="he-IL"/>
        </w:rPr>
        <w:t>ἔ</w:t>
      </w:r>
      <w:r w:rsidRPr="00F72B21">
        <w:rPr>
          <w:rFonts w:ascii="Arial Narrow" w:hAnsi="Arial Narrow" w:cs="SBL Greek"/>
          <w:lang w:bidi="he-IL"/>
        </w:rPr>
        <w:t>στιν τ</w:t>
      </w:r>
      <w:r w:rsidRPr="00F72B21">
        <w:rPr>
          <w:rFonts w:ascii="Arial" w:hAnsi="Arial" w:cs="Arial"/>
          <w:lang w:bidi="he-IL"/>
        </w:rPr>
        <w:t>ὰ</w:t>
      </w:r>
      <w:r w:rsidRPr="00F72B21">
        <w:rPr>
          <w:rFonts w:ascii="Arial Narrow" w:hAnsi="Arial Narrow" w:cs="SBL Greek"/>
          <w:lang w:bidi="he-IL"/>
        </w:rPr>
        <w:t xml:space="preserve"> πρ</w:t>
      </w:r>
      <w:r w:rsidRPr="00F72B21">
        <w:rPr>
          <w:rFonts w:ascii="Arial" w:hAnsi="Arial" w:cs="Arial"/>
          <w:lang w:bidi="he-IL"/>
        </w:rPr>
        <w:t>ό</w:t>
      </w:r>
      <w:r w:rsidRPr="00F72B21">
        <w:rPr>
          <w:rFonts w:ascii="Arial Narrow" w:hAnsi="Arial Narrow" w:cs="SBL Greek"/>
          <w:lang w:bidi="he-IL"/>
        </w:rPr>
        <w:t xml:space="preserve">βατα </w:t>
      </w:r>
      <w:r w:rsidRPr="00F72B21">
        <w:rPr>
          <w:rFonts w:ascii="Arial" w:hAnsi="Arial" w:cs="Arial"/>
          <w:lang w:bidi="he-IL"/>
        </w:rPr>
        <w:t>ἴ</w:t>
      </w:r>
      <w:r w:rsidRPr="00F72B21">
        <w:rPr>
          <w:rFonts w:ascii="Arial Narrow" w:hAnsi="Arial Narrow" w:cs="SBL Greek"/>
          <w:lang w:bidi="he-IL"/>
        </w:rPr>
        <w:t>δια, θεωρε</w:t>
      </w:r>
      <w:r w:rsidRPr="00F72B21">
        <w:rPr>
          <w:rFonts w:ascii="Arial" w:hAnsi="Arial" w:cs="Arial"/>
          <w:lang w:bidi="he-IL"/>
        </w:rPr>
        <w:t>ῖ</w:t>
      </w:r>
      <w:r w:rsidRPr="00F72B21">
        <w:rPr>
          <w:rFonts w:ascii="Arial Narrow" w:hAnsi="Arial Narrow" w:cs="SBL Greek"/>
          <w:lang w:bidi="he-IL"/>
        </w:rPr>
        <w:t xml:space="preserve"> τ</w:t>
      </w:r>
      <w:r w:rsidRPr="00F72B21">
        <w:rPr>
          <w:rFonts w:ascii="Arial" w:hAnsi="Arial" w:cs="Arial"/>
          <w:lang w:bidi="he-IL"/>
        </w:rPr>
        <w:t>ὸ</w:t>
      </w:r>
      <w:r w:rsidRPr="00F72B21">
        <w:rPr>
          <w:rFonts w:ascii="Arial Narrow" w:hAnsi="Arial Narrow" w:cs="SBL Greek"/>
          <w:lang w:bidi="he-IL"/>
        </w:rPr>
        <w:t>ν λ</w:t>
      </w:r>
      <w:r w:rsidRPr="00F72B21">
        <w:rPr>
          <w:rFonts w:ascii="Arial" w:hAnsi="Arial" w:cs="Arial"/>
          <w:lang w:bidi="he-IL"/>
        </w:rPr>
        <w:t>ύ</w:t>
      </w:r>
      <w:r w:rsidRPr="00F72B21">
        <w:rPr>
          <w:rFonts w:ascii="Arial Narrow" w:hAnsi="Arial Narrow" w:cs="SBL Greek"/>
          <w:lang w:bidi="he-IL"/>
        </w:rPr>
        <w:t xml:space="preserve">κον </w:t>
      </w:r>
      <w:r w:rsidRPr="00F72B21">
        <w:rPr>
          <w:rFonts w:ascii="Arial" w:hAnsi="Arial" w:cs="Arial"/>
          <w:lang w:bidi="he-IL"/>
        </w:rPr>
        <w:t>ἐ</w:t>
      </w:r>
      <w:r w:rsidRPr="00F72B21">
        <w:rPr>
          <w:rFonts w:ascii="Arial Narrow" w:hAnsi="Arial Narrow" w:cs="SBL Greek"/>
          <w:lang w:bidi="he-IL"/>
        </w:rPr>
        <w:t>ρχ</w:t>
      </w:r>
      <w:r w:rsidRPr="00F72B21">
        <w:rPr>
          <w:rFonts w:ascii="Arial" w:hAnsi="Arial" w:cs="Arial"/>
          <w:lang w:bidi="he-IL"/>
        </w:rPr>
        <w:t>ό</w:t>
      </w:r>
      <w:r w:rsidRPr="00F72B21">
        <w:rPr>
          <w:rFonts w:ascii="Arial Narrow" w:hAnsi="Arial Narrow" w:cs="SBL Greek"/>
          <w:lang w:bidi="he-IL"/>
        </w:rPr>
        <w:t>μενον κα</w:t>
      </w:r>
      <w:r w:rsidRPr="00F72B21">
        <w:rPr>
          <w:rFonts w:ascii="Arial" w:hAnsi="Arial" w:cs="Arial"/>
          <w:lang w:bidi="he-IL"/>
        </w:rPr>
        <w:t>ὶ</w:t>
      </w:r>
      <w:r w:rsidRPr="00F72B21">
        <w:rPr>
          <w:rFonts w:ascii="Arial Narrow" w:hAnsi="Arial Narrow" w:cs="SBL Greek"/>
          <w:lang w:bidi="he-IL"/>
        </w:rPr>
        <w:t xml:space="preserve"> </w:t>
      </w:r>
      <w:r w:rsidRPr="00F72B21">
        <w:rPr>
          <w:rFonts w:ascii="Arial" w:hAnsi="Arial" w:cs="Arial"/>
          <w:lang w:bidi="he-IL"/>
        </w:rPr>
        <w:t>ἀ</w:t>
      </w:r>
      <w:r w:rsidRPr="00F72B21">
        <w:rPr>
          <w:rFonts w:ascii="Arial Narrow" w:hAnsi="Arial Narrow" w:cs="SBL Greek"/>
          <w:lang w:bidi="he-IL"/>
        </w:rPr>
        <w:t>φ</w:t>
      </w:r>
      <w:r w:rsidRPr="00F72B21">
        <w:rPr>
          <w:rFonts w:ascii="Arial" w:hAnsi="Arial" w:cs="Arial"/>
          <w:lang w:bidi="he-IL"/>
        </w:rPr>
        <w:t>ί</w:t>
      </w:r>
      <w:r w:rsidRPr="00F72B21">
        <w:rPr>
          <w:rFonts w:ascii="Arial Narrow" w:hAnsi="Arial Narrow" w:cs="SBL Greek"/>
          <w:lang w:bidi="he-IL"/>
        </w:rPr>
        <w:t>ησιν τ</w:t>
      </w:r>
      <w:r w:rsidRPr="00F72B21">
        <w:rPr>
          <w:rFonts w:ascii="Arial" w:hAnsi="Arial" w:cs="Arial"/>
          <w:lang w:bidi="he-IL"/>
        </w:rPr>
        <w:t>ὰ</w:t>
      </w:r>
      <w:r w:rsidRPr="00F72B21">
        <w:rPr>
          <w:rFonts w:ascii="Arial Narrow" w:hAnsi="Arial Narrow" w:cs="SBL Greek"/>
          <w:lang w:bidi="he-IL"/>
        </w:rPr>
        <w:t xml:space="preserve"> πρ</w:t>
      </w:r>
      <w:r w:rsidRPr="00F72B21">
        <w:rPr>
          <w:rFonts w:ascii="Arial" w:hAnsi="Arial" w:cs="Arial"/>
          <w:lang w:bidi="he-IL"/>
        </w:rPr>
        <w:t>ό</w:t>
      </w:r>
      <w:r w:rsidRPr="00F72B21">
        <w:rPr>
          <w:rFonts w:ascii="Arial Narrow" w:hAnsi="Arial Narrow" w:cs="SBL Greek"/>
          <w:lang w:bidi="he-IL"/>
        </w:rPr>
        <w:t>βατα κα</w:t>
      </w:r>
      <w:r w:rsidRPr="00F72B21">
        <w:rPr>
          <w:rFonts w:ascii="Arial" w:hAnsi="Arial" w:cs="Arial"/>
          <w:lang w:bidi="he-IL"/>
        </w:rPr>
        <w:t>ὶ</w:t>
      </w:r>
      <w:r w:rsidRPr="00F72B21">
        <w:rPr>
          <w:rFonts w:ascii="Arial Narrow" w:hAnsi="Arial Narrow" w:cs="SBL Greek"/>
          <w:lang w:bidi="he-IL"/>
        </w:rPr>
        <w:t xml:space="preserve"> φε</w:t>
      </w:r>
      <w:r w:rsidRPr="00F72B21">
        <w:rPr>
          <w:rFonts w:ascii="Arial" w:hAnsi="Arial" w:cs="Arial"/>
          <w:lang w:bidi="he-IL"/>
        </w:rPr>
        <w:t>ύ</w:t>
      </w:r>
      <w:r w:rsidRPr="00F72B21">
        <w:rPr>
          <w:rFonts w:ascii="Arial Narrow" w:hAnsi="Arial Narrow" w:cs="SBL Greek"/>
          <w:lang w:bidi="he-IL"/>
        </w:rPr>
        <w:t>γει- κα</w:t>
      </w:r>
      <w:r w:rsidRPr="00F72B21">
        <w:rPr>
          <w:rFonts w:ascii="Arial" w:hAnsi="Arial" w:cs="Arial"/>
          <w:lang w:bidi="he-IL"/>
        </w:rPr>
        <w:t>ὶ</w:t>
      </w:r>
      <w:r w:rsidRPr="00F72B21">
        <w:rPr>
          <w:rFonts w:ascii="Arial Narrow" w:hAnsi="Arial Narrow" w:cs="SBL Greek"/>
          <w:lang w:bidi="he-IL"/>
        </w:rPr>
        <w:t xml:space="preserve"> </w:t>
      </w:r>
      <w:r w:rsidRPr="00F72B21">
        <w:rPr>
          <w:rFonts w:ascii="Arial" w:hAnsi="Arial" w:cs="Arial"/>
          <w:lang w:bidi="he-IL"/>
        </w:rPr>
        <w:t>ὁ</w:t>
      </w:r>
      <w:r w:rsidRPr="00F72B21">
        <w:rPr>
          <w:rFonts w:ascii="Arial Narrow" w:hAnsi="Arial Narrow" w:cs="SBL Greek"/>
          <w:lang w:bidi="he-IL"/>
        </w:rPr>
        <w:t xml:space="preserve"> λ</w:t>
      </w:r>
      <w:r w:rsidRPr="00F72B21">
        <w:rPr>
          <w:rFonts w:ascii="Arial" w:hAnsi="Arial" w:cs="Arial"/>
          <w:lang w:bidi="he-IL"/>
        </w:rPr>
        <w:t>ύ</w:t>
      </w:r>
      <w:r w:rsidRPr="00F72B21">
        <w:rPr>
          <w:rFonts w:ascii="Arial Narrow" w:hAnsi="Arial Narrow" w:cs="SBL Greek"/>
          <w:lang w:bidi="he-IL"/>
        </w:rPr>
        <w:t xml:space="preserve">κος </w:t>
      </w:r>
      <w:r w:rsidRPr="00F72B21">
        <w:rPr>
          <w:rFonts w:ascii="Arial" w:hAnsi="Arial" w:cs="Arial"/>
          <w:lang w:bidi="he-IL"/>
        </w:rPr>
        <w:t>ἁ</w:t>
      </w:r>
      <w:r w:rsidRPr="00F72B21">
        <w:rPr>
          <w:rFonts w:ascii="Arial Narrow" w:hAnsi="Arial Narrow" w:cs="SBL Greek"/>
          <w:lang w:bidi="he-IL"/>
        </w:rPr>
        <w:t>ρπ</w:t>
      </w:r>
      <w:r w:rsidRPr="00F72B21">
        <w:rPr>
          <w:rFonts w:ascii="Arial" w:hAnsi="Arial" w:cs="Arial"/>
          <w:lang w:bidi="he-IL"/>
        </w:rPr>
        <w:t>ά</w:t>
      </w:r>
      <w:r w:rsidRPr="00F72B21">
        <w:rPr>
          <w:rFonts w:ascii="Arial Narrow" w:hAnsi="Arial Narrow" w:cs="SBL Greek"/>
          <w:lang w:bidi="he-IL"/>
        </w:rPr>
        <w:t>ζει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ὰ</w:t>
      </w:r>
      <w:r w:rsidRPr="00F72B21">
        <w:rPr>
          <w:rFonts w:ascii="Arial Narrow" w:hAnsi="Arial Narrow" w:cs="SBL Greek"/>
          <w:lang w:bidi="he-IL"/>
        </w:rPr>
        <w:t xml:space="preserve"> κα</w:t>
      </w:r>
      <w:r w:rsidRPr="00F72B21">
        <w:rPr>
          <w:rFonts w:ascii="Arial" w:hAnsi="Arial" w:cs="Arial"/>
          <w:lang w:bidi="he-IL"/>
        </w:rPr>
        <w:t>ὶ</w:t>
      </w:r>
      <w:r w:rsidRPr="00F72B21">
        <w:rPr>
          <w:rFonts w:ascii="Arial Narrow" w:hAnsi="Arial Narrow" w:cs="SBL Greek"/>
          <w:lang w:bidi="he-IL"/>
        </w:rPr>
        <w:t xml:space="preserve"> σκορπ</w:t>
      </w:r>
      <w:r w:rsidRPr="00F72B21">
        <w:rPr>
          <w:rFonts w:ascii="Arial" w:hAnsi="Arial" w:cs="Arial"/>
          <w:lang w:bidi="he-IL"/>
        </w:rPr>
        <w:t>ί</w:t>
      </w:r>
      <w:r w:rsidRPr="00F72B21">
        <w:rPr>
          <w:rFonts w:ascii="Arial Narrow" w:hAnsi="Arial Narrow" w:cs="SBL Greek"/>
          <w:lang w:bidi="he-IL"/>
        </w:rPr>
        <w:t>ζει-</w:t>
      </w: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13 </w:t>
      </w:r>
      <w:r w:rsidRPr="00F72B21">
        <w:rPr>
          <w:rFonts w:ascii="Arial Narrow" w:hAnsi="Arial Narrow" w:cs="SBL Greek"/>
          <w:lang w:bidi="he-IL"/>
        </w:rPr>
        <w:t xml:space="preserve"> </w:t>
      </w:r>
      <w:r w:rsidRPr="00F72B21">
        <w:rPr>
          <w:rFonts w:ascii="Arial" w:hAnsi="Arial" w:cs="Arial"/>
          <w:lang w:bidi="he-IL"/>
        </w:rPr>
        <w:t>ὅ</w:t>
      </w:r>
      <w:r w:rsidRPr="00F72B21">
        <w:rPr>
          <w:rFonts w:ascii="Arial Narrow" w:hAnsi="Arial Narrow" w:cs="SBL Greek"/>
          <w:lang w:bidi="he-IL"/>
        </w:rPr>
        <w:t>τι μισθωτ</w:t>
      </w:r>
      <w:r w:rsidRPr="00F72B21">
        <w:rPr>
          <w:rFonts w:ascii="Arial" w:hAnsi="Arial" w:cs="Arial"/>
          <w:lang w:bidi="he-IL"/>
        </w:rPr>
        <w:t>ό</w:t>
      </w:r>
      <w:r w:rsidRPr="00F72B21">
        <w:rPr>
          <w:rFonts w:ascii="Arial Narrow" w:hAnsi="Arial Narrow" w:cs="SBL Greek"/>
          <w:lang w:bidi="he-IL"/>
        </w:rPr>
        <w:t xml:space="preserve">ς </w:t>
      </w:r>
      <w:r w:rsidRPr="00F72B21">
        <w:rPr>
          <w:rFonts w:ascii="Arial" w:hAnsi="Arial" w:cs="Arial"/>
          <w:lang w:bidi="he-IL"/>
        </w:rPr>
        <w:t>ἐ</w:t>
      </w:r>
      <w:r w:rsidRPr="00F72B21">
        <w:rPr>
          <w:rFonts w:ascii="Arial Narrow" w:hAnsi="Arial Narrow" w:cs="SBL Greek"/>
          <w:lang w:bidi="he-IL"/>
        </w:rPr>
        <w:t>στιν κα</w:t>
      </w:r>
      <w:r w:rsidRPr="00F72B21">
        <w:rPr>
          <w:rFonts w:ascii="Arial" w:hAnsi="Arial" w:cs="Arial"/>
          <w:lang w:bidi="he-IL"/>
        </w:rPr>
        <w:t>ὶ</w:t>
      </w:r>
      <w:r w:rsidRPr="00F72B21">
        <w:rPr>
          <w:rFonts w:ascii="Arial Narrow" w:hAnsi="Arial Narrow" w:cs="SBL Greek"/>
          <w:lang w:bidi="he-IL"/>
        </w:rPr>
        <w:t xml:space="preserve"> ο</w:t>
      </w:r>
      <w:r w:rsidRPr="00F72B21">
        <w:rPr>
          <w:rFonts w:ascii="Arial" w:hAnsi="Arial" w:cs="Arial"/>
          <w:lang w:bidi="he-IL"/>
        </w:rPr>
        <w:t>ὐ</w:t>
      </w:r>
      <w:r w:rsidRPr="00F72B21">
        <w:rPr>
          <w:rFonts w:ascii="Arial Narrow" w:hAnsi="Arial Narrow" w:cs="SBL Greek"/>
          <w:lang w:bidi="he-IL"/>
        </w:rPr>
        <w:t xml:space="preserve"> μ</w:t>
      </w:r>
      <w:r w:rsidRPr="00F72B21">
        <w:rPr>
          <w:rFonts w:ascii="Arial" w:hAnsi="Arial" w:cs="Arial"/>
          <w:lang w:bidi="he-IL"/>
        </w:rPr>
        <w:t>έ</w:t>
      </w:r>
      <w:r w:rsidRPr="00F72B21">
        <w:rPr>
          <w:rFonts w:ascii="Arial Narrow" w:hAnsi="Arial Narrow" w:cs="SBL Greek"/>
          <w:lang w:bidi="he-IL"/>
        </w:rPr>
        <w:t>λει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ῷ</w:t>
      </w:r>
      <w:r w:rsidRPr="00F72B21">
        <w:rPr>
          <w:rFonts w:ascii="Arial Narrow" w:hAnsi="Arial Narrow" w:cs="SBL Greek"/>
          <w:lang w:bidi="he-IL"/>
        </w:rPr>
        <w:t xml:space="preserve"> περ</w:t>
      </w:r>
      <w:r w:rsidRPr="00F72B21">
        <w:rPr>
          <w:rFonts w:ascii="Arial" w:hAnsi="Arial" w:cs="Arial"/>
          <w:lang w:bidi="he-IL"/>
        </w:rPr>
        <w:t>ὶ</w:t>
      </w:r>
      <w:r w:rsidRPr="00F72B21">
        <w:rPr>
          <w:rFonts w:ascii="Arial Narrow" w:hAnsi="Arial Narrow" w:cs="SBL Greek"/>
          <w:lang w:bidi="he-IL"/>
        </w:rPr>
        <w:t xml:space="preserve"> τ</w:t>
      </w:r>
      <w:r w:rsidRPr="00F72B21">
        <w:rPr>
          <w:rFonts w:ascii="Arial" w:hAnsi="Arial" w:cs="Arial"/>
          <w:lang w:bidi="he-IL"/>
        </w:rPr>
        <w:t>ῶ</w:t>
      </w:r>
      <w:r w:rsidRPr="00F72B21">
        <w:rPr>
          <w:rFonts w:ascii="Arial Narrow" w:hAnsi="Arial Narrow" w:cs="SBL Greek"/>
          <w:lang w:bidi="he-IL"/>
        </w:rPr>
        <w:t>ν προβ</w:t>
      </w:r>
      <w:r w:rsidRPr="00F72B21">
        <w:rPr>
          <w:rFonts w:ascii="Arial" w:hAnsi="Arial" w:cs="Arial"/>
          <w:lang w:bidi="he-IL"/>
        </w:rPr>
        <w:t>ά</w:t>
      </w:r>
      <w:r w:rsidRPr="00F72B21">
        <w:rPr>
          <w:rFonts w:ascii="Arial Narrow" w:hAnsi="Arial Narrow" w:cs="SBL Greek"/>
          <w:lang w:bidi="he-IL"/>
        </w:rPr>
        <w:t>των.</w:t>
      </w: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14 </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γ</w:t>
      </w:r>
      <w:r w:rsidRPr="00F72B21">
        <w:rPr>
          <w:rFonts w:ascii="Arial" w:hAnsi="Arial" w:cs="Arial"/>
          <w:lang w:bidi="he-IL"/>
        </w:rPr>
        <w:t>ώ</w:t>
      </w:r>
      <w:r w:rsidRPr="00F72B21">
        <w:rPr>
          <w:rFonts w:ascii="Arial Narrow" w:hAnsi="Arial Narrow" w:cs="SBL Greek"/>
          <w:lang w:bidi="he-IL"/>
        </w:rPr>
        <w:t xml:space="preserve"> ε</w:t>
      </w:r>
      <w:r w:rsidRPr="00F72B21">
        <w:rPr>
          <w:rFonts w:ascii="Arial" w:hAnsi="Arial" w:cs="Arial"/>
          <w:lang w:bidi="he-IL"/>
        </w:rPr>
        <w:t>ἰ</w:t>
      </w:r>
      <w:r w:rsidRPr="00F72B21">
        <w:rPr>
          <w:rFonts w:ascii="Arial Narrow" w:hAnsi="Arial Narrow" w:cs="SBL Greek"/>
          <w:lang w:bidi="he-IL"/>
        </w:rPr>
        <w:t xml:space="preserve">μι </w:t>
      </w:r>
      <w:r w:rsidRPr="00F72B21">
        <w:rPr>
          <w:rFonts w:ascii="Arial" w:hAnsi="Arial" w:cs="Arial"/>
          <w:lang w:bidi="he-IL"/>
        </w:rPr>
        <w:t>ὁ</w:t>
      </w:r>
      <w:r w:rsidRPr="00F72B21">
        <w:rPr>
          <w:rFonts w:ascii="Arial Narrow" w:hAnsi="Arial Narrow" w:cs="SBL Greek"/>
          <w:lang w:bidi="he-IL"/>
        </w:rPr>
        <w:t xml:space="preserve"> ποιμ</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ὁ</w:t>
      </w:r>
      <w:r w:rsidRPr="00F72B21">
        <w:rPr>
          <w:rFonts w:ascii="Arial Narrow" w:hAnsi="Arial Narrow" w:cs="SBL Greek"/>
          <w:lang w:bidi="he-IL"/>
        </w:rPr>
        <w:t xml:space="preserve"> καλ</w:t>
      </w:r>
      <w:r w:rsidRPr="00F72B21">
        <w:rPr>
          <w:rFonts w:ascii="Arial" w:hAnsi="Arial" w:cs="Arial"/>
          <w:lang w:bidi="he-IL"/>
        </w:rPr>
        <w:t>ὸ</w:t>
      </w:r>
      <w:r w:rsidRPr="00F72B21">
        <w:rPr>
          <w:rFonts w:ascii="Arial Narrow" w:hAnsi="Arial Narrow" w:cs="SBL Greek"/>
          <w:lang w:bidi="he-IL"/>
        </w:rPr>
        <w:t>ς κα</w:t>
      </w:r>
      <w:r w:rsidRPr="00F72B21">
        <w:rPr>
          <w:rFonts w:ascii="Arial" w:hAnsi="Arial" w:cs="Arial"/>
          <w:lang w:bidi="he-IL"/>
        </w:rPr>
        <w:t>ὶ</w:t>
      </w:r>
      <w:r w:rsidRPr="00F72B21">
        <w:rPr>
          <w:rFonts w:ascii="Arial Narrow" w:hAnsi="Arial Narrow" w:cs="SBL Greek"/>
          <w:lang w:bidi="he-IL"/>
        </w:rPr>
        <w:t xml:space="preserve"> γιν</w:t>
      </w:r>
      <w:r w:rsidRPr="00F72B21">
        <w:rPr>
          <w:rFonts w:ascii="Arial" w:hAnsi="Arial" w:cs="Arial"/>
          <w:lang w:bidi="he-IL"/>
        </w:rPr>
        <w:t>ώ</w:t>
      </w:r>
      <w:r w:rsidRPr="00F72B21">
        <w:rPr>
          <w:rFonts w:ascii="Arial Narrow" w:hAnsi="Arial Narrow" w:cs="SBL Greek"/>
          <w:lang w:bidi="he-IL"/>
        </w:rPr>
        <w:t>σκω τ</w:t>
      </w:r>
      <w:r w:rsidRPr="00F72B21">
        <w:rPr>
          <w:rFonts w:ascii="Arial" w:hAnsi="Arial" w:cs="Arial"/>
          <w:lang w:bidi="he-IL"/>
        </w:rPr>
        <w:t>ὰ</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μ</w:t>
      </w:r>
      <w:r w:rsidRPr="00F72B21">
        <w:rPr>
          <w:rFonts w:ascii="Arial" w:hAnsi="Arial" w:cs="Arial"/>
          <w:lang w:bidi="he-IL"/>
        </w:rPr>
        <w:t>ὰ</w:t>
      </w:r>
      <w:r w:rsidRPr="00F72B21">
        <w:rPr>
          <w:rFonts w:ascii="Arial Narrow" w:hAnsi="Arial Narrow" w:cs="SBL Greek"/>
          <w:lang w:bidi="he-IL"/>
        </w:rPr>
        <w:t xml:space="preserve"> κα</w:t>
      </w:r>
      <w:r w:rsidRPr="00F72B21">
        <w:rPr>
          <w:rFonts w:ascii="Arial" w:hAnsi="Arial" w:cs="Arial"/>
          <w:lang w:bidi="he-IL"/>
        </w:rPr>
        <w:t>ὶ</w:t>
      </w:r>
      <w:r w:rsidRPr="00F72B21">
        <w:rPr>
          <w:rFonts w:ascii="Arial Narrow" w:hAnsi="Arial Narrow" w:cs="SBL Greek"/>
          <w:lang w:bidi="he-IL"/>
        </w:rPr>
        <w:t xml:space="preserve"> γιν</w:t>
      </w:r>
      <w:r w:rsidRPr="00F72B21">
        <w:rPr>
          <w:rFonts w:ascii="Arial" w:hAnsi="Arial" w:cs="Arial"/>
          <w:lang w:bidi="he-IL"/>
        </w:rPr>
        <w:t>ώ</w:t>
      </w:r>
      <w:r w:rsidRPr="00F72B21">
        <w:rPr>
          <w:rFonts w:ascii="Arial Narrow" w:hAnsi="Arial Narrow" w:cs="SBL Greek"/>
          <w:lang w:bidi="he-IL"/>
        </w:rPr>
        <w:t>σκουσ</w:t>
      </w:r>
      <w:r w:rsidRPr="00F72B21">
        <w:rPr>
          <w:rFonts w:ascii="Arial" w:hAnsi="Arial" w:cs="Arial"/>
          <w:lang w:bidi="he-IL"/>
        </w:rPr>
        <w:t>ί</w:t>
      </w:r>
      <w:r w:rsidRPr="00F72B21">
        <w:rPr>
          <w:rFonts w:ascii="Arial Narrow" w:hAnsi="Arial Narrow" w:cs="SBL Greek"/>
          <w:lang w:bidi="he-IL"/>
        </w:rPr>
        <w:t xml:space="preserve"> με τ</w:t>
      </w:r>
      <w:r w:rsidRPr="00F72B21">
        <w:rPr>
          <w:rFonts w:ascii="Arial" w:hAnsi="Arial" w:cs="Arial"/>
          <w:lang w:bidi="he-IL"/>
        </w:rPr>
        <w:t>ὰ</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μ</w:t>
      </w:r>
      <w:r w:rsidRPr="00F72B21">
        <w:rPr>
          <w:rFonts w:ascii="Arial" w:hAnsi="Arial" w:cs="Arial"/>
          <w:lang w:bidi="he-IL"/>
        </w:rPr>
        <w:t>ά</w:t>
      </w:r>
      <w:r w:rsidRPr="00F72B21">
        <w:rPr>
          <w:rFonts w:ascii="Arial Narrow" w:hAnsi="Arial Narrow" w:cs="SBL Greek"/>
          <w:lang w:bidi="he-IL"/>
        </w:rPr>
        <w:t>,</w:t>
      </w: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15 </w:t>
      </w:r>
      <w:r w:rsidRPr="00F72B21">
        <w:rPr>
          <w:rFonts w:ascii="Arial Narrow" w:hAnsi="Arial Narrow" w:cs="SBL Greek"/>
          <w:lang w:bidi="he-IL"/>
        </w:rPr>
        <w:t xml:space="preserve"> καθ</w:t>
      </w:r>
      <w:r w:rsidRPr="00F72B21">
        <w:rPr>
          <w:rFonts w:ascii="Arial" w:hAnsi="Arial" w:cs="Arial"/>
          <w:lang w:bidi="he-IL"/>
        </w:rPr>
        <w:t>ὼ</w:t>
      </w:r>
      <w:r w:rsidRPr="00F72B21">
        <w:rPr>
          <w:rFonts w:ascii="Arial Narrow" w:hAnsi="Arial Narrow" w:cs="SBL Greek"/>
          <w:lang w:bidi="he-IL"/>
        </w:rPr>
        <w:t>ς γιν</w:t>
      </w:r>
      <w:r w:rsidRPr="00F72B21">
        <w:rPr>
          <w:rFonts w:ascii="Arial" w:hAnsi="Arial" w:cs="Arial"/>
          <w:lang w:bidi="he-IL"/>
        </w:rPr>
        <w:t>ώ</w:t>
      </w:r>
      <w:r w:rsidRPr="00F72B21">
        <w:rPr>
          <w:rFonts w:ascii="Arial Narrow" w:hAnsi="Arial Narrow" w:cs="SBL Greek"/>
          <w:lang w:bidi="he-IL"/>
        </w:rPr>
        <w:t xml:space="preserve">σκει με </w:t>
      </w:r>
      <w:r w:rsidRPr="00F72B21">
        <w:rPr>
          <w:rFonts w:ascii="Arial" w:hAnsi="Arial" w:cs="Arial"/>
          <w:lang w:bidi="he-IL"/>
        </w:rPr>
        <w:t>ὁ</w:t>
      </w:r>
      <w:r w:rsidRPr="00F72B21">
        <w:rPr>
          <w:rFonts w:ascii="Arial Narrow" w:hAnsi="Arial Narrow" w:cs="SBL Greek"/>
          <w:lang w:bidi="he-IL"/>
        </w:rPr>
        <w:t xml:space="preserve"> πατ</w:t>
      </w:r>
      <w:r w:rsidRPr="00F72B21">
        <w:rPr>
          <w:rFonts w:ascii="Arial" w:hAnsi="Arial" w:cs="Arial"/>
          <w:lang w:bidi="he-IL"/>
        </w:rPr>
        <w:t>ὴ</w:t>
      </w:r>
      <w:r w:rsidRPr="00F72B21">
        <w:rPr>
          <w:rFonts w:ascii="Arial Narrow" w:hAnsi="Arial Narrow" w:cs="SBL Greek"/>
          <w:lang w:bidi="he-IL"/>
        </w:rPr>
        <w:t>ρ κ</w:t>
      </w:r>
      <w:r w:rsidRPr="00F72B21">
        <w:rPr>
          <w:rFonts w:ascii="Arial" w:hAnsi="Arial" w:cs="Arial"/>
          <w:lang w:bidi="he-IL"/>
        </w:rPr>
        <w:t>ἀ</w:t>
      </w:r>
      <w:r w:rsidRPr="00F72B21">
        <w:rPr>
          <w:rFonts w:ascii="Arial Narrow" w:hAnsi="Arial Narrow" w:cs="SBL Greek"/>
          <w:lang w:bidi="he-IL"/>
        </w:rPr>
        <w:t>γ</w:t>
      </w:r>
      <w:r w:rsidRPr="00F72B21">
        <w:rPr>
          <w:rFonts w:ascii="Arial" w:hAnsi="Arial" w:cs="Arial"/>
          <w:lang w:bidi="he-IL"/>
        </w:rPr>
        <w:t>ὼ</w:t>
      </w:r>
      <w:r w:rsidRPr="00F72B21">
        <w:rPr>
          <w:rFonts w:ascii="Arial Narrow" w:hAnsi="Arial Narrow" w:cs="SBL Greek"/>
          <w:lang w:bidi="he-IL"/>
        </w:rPr>
        <w:t xml:space="preserve"> γιν</w:t>
      </w:r>
      <w:r w:rsidRPr="00F72B21">
        <w:rPr>
          <w:rFonts w:ascii="Arial" w:hAnsi="Arial" w:cs="Arial"/>
          <w:lang w:bidi="he-IL"/>
        </w:rPr>
        <w:t>ώ</w:t>
      </w:r>
      <w:r w:rsidRPr="00F72B21">
        <w:rPr>
          <w:rFonts w:ascii="Arial Narrow" w:hAnsi="Arial Narrow" w:cs="SBL Greek"/>
          <w:lang w:bidi="he-IL"/>
        </w:rPr>
        <w:t>σκω τ</w:t>
      </w:r>
      <w:r w:rsidRPr="00F72B21">
        <w:rPr>
          <w:rFonts w:ascii="Arial" w:hAnsi="Arial" w:cs="Arial"/>
          <w:lang w:bidi="he-IL"/>
        </w:rPr>
        <w:t>ὸ</w:t>
      </w:r>
      <w:r w:rsidRPr="00F72B21">
        <w:rPr>
          <w:rFonts w:ascii="Arial Narrow" w:hAnsi="Arial Narrow" w:cs="SBL Greek"/>
          <w:lang w:bidi="he-IL"/>
        </w:rPr>
        <w:t>ν πατ</w:t>
      </w:r>
      <w:r w:rsidRPr="00F72B21">
        <w:rPr>
          <w:rFonts w:ascii="Arial" w:hAnsi="Arial" w:cs="Arial"/>
          <w:lang w:bidi="he-IL"/>
        </w:rPr>
        <w:t>έ</w:t>
      </w:r>
      <w:r w:rsidRPr="00F72B21">
        <w:rPr>
          <w:rFonts w:ascii="Arial Narrow" w:hAnsi="Arial Narrow" w:cs="SBL Greek"/>
          <w:lang w:bidi="he-IL"/>
        </w:rPr>
        <w:t>ρα, κα</w:t>
      </w:r>
      <w:r w:rsidRPr="00F72B21">
        <w:rPr>
          <w:rFonts w:ascii="Arial" w:hAnsi="Arial" w:cs="Arial"/>
          <w:lang w:bidi="he-IL"/>
        </w:rPr>
        <w:t>ὶ</w:t>
      </w:r>
      <w:r w:rsidRPr="00F72B21">
        <w:rPr>
          <w:rFonts w:ascii="Arial Narrow" w:hAnsi="Arial Narrow" w:cs="SBL Greek"/>
          <w:lang w:bidi="he-IL"/>
        </w:rPr>
        <w:t xml:space="preserve"> τ</w:t>
      </w:r>
      <w:r w:rsidRPr="00F72B21">
        <w:rPr>
          <w:rFonts w:ascii="Arial" w:hAnsi="Arial" w:cs="Arial"/>
          <w:lang w:bidi="he-IL"/>
        </w:rPr>
        <w:t>ὴ</w:t>
      </w:r>
      <w:r w:rsidRPr="00F72B21">
        <w:rPr>
          <w:rFonts w:ascii="Arial Narrow" w:hAnsi="Arial Narrow" w:cs="SBL Greek"/>
          <w:lang w:bidi="he-IL"/>
        </w:rPr>
        <w:t>ν ψυχ</w:t>
      </w:r>
      <w:r w:rsidRPr="00F72B21">
        <w:rPr>
          <w:rFonts w:ascii="Arial" w:hAnsi="Arial" w:cs="Arial"/>
          <w:lang w:bidi="he-IL"/>
        </w:rPr>
        <w:t>ή</w:t>
      </w:r>
      <w:r w:rsidRPr="00F72B21">
        <w:rPr>
          <w:rFonts w:ascii="Arial Narrow" w:hAnsi="Arial Narrow" w:cs="SBL Greek"/>
          <w:lang w:bidi="he-IL"/>
        </w:rPr>
        <w:t>ν μου τ</w:t>
      </w:r>
      <w:r w:rsidRPr="00F72B21">
        <w:rPr>
          <w:rFonts w:ascii="Arial" w:hAnsi="Arial" w:cs="Arial"/>
          <w:lang w:bidi="he-IL"/>
        </w:rPr>
        <w:t>ί</w:t>
      </w:r>
      <w:r w:rsidRPr="00F72B21">
        <w:rPr>
          <w:rFonts w:ascii="Arial Narrow" w:hAnsi="Arial Narrow" w:cs="SBL Greek"/>
          <w:lang w:bidi="he-IL"/>
        </w:rPr>
        <w:t xml:space="preserve">θημι </w:t>
      </w:r>
      <w:r w:rsidRPr="00F72B21">
        <w:rPr>
          <w:rFonts w:ascii="Arial" w:hAnsi="Arial" w:cs="Arial"/>
          <w:lang w:bidi="he-IL"/>
        </w:rPr>
        <w:t>ὑ</w:t>
      </w:r>
      <w:r w:rsidRPr="00F72B21">
        <w:rPr>
          <w:rFonts w:ascii="Arial Narrow" w:hAnsi="Arial Narrow" w:cs="SBL Greek"/>
          <w:lang w:bidi="he-IL"/>
        </w:rPr>
        <w:t>π</w:t>
      </w:r>
      <w:r w:rsidRPr="00F72B21">
        <w:rPr>
          <w:rFonts w:ascii="Arial" w:hAnsi="Arial" w:cs="Arial"/>
          <w:lang w:bidi="he-IL"/>
        </w:rPr>
        <w:t>ὲ</w:t>
      </w:r>
      <w:r w:rsidRPr="00F72B21">
        <w:rPr>
          <w:rFonts w:ascii="Arial Narrow" w:hAnsi="Arial Narrow" w:cs="SBL Greek"/>
          <w:lang w:bidi="he-IL"/>
        </w:rPr>
        <w:t>ρ τ</w:t>
      </w:r>
      <w:r w:rsidRPr="00F72B21">
        <w:rPr>
          <w:rFonts w:ascii="Arial" w:hAnsi="Arial" w:cs="Arial"/>
          <w:lang w:bidi="he-IL"/>
        </w:rPr>
        <w:t>ῶ</w:t>
      </w:r>
      <w:r w:rsidRPr="00F72B21">
        <w:rPr>
          <w:rFonts w:ascii="Arial Narrow" w:hAnsi="Arial Narrow" w:cs="SBL Greek"/>
          <w:lang w:bidi="he-IL"/>
        </w:rPr>
        <w:t>ν προβ</w:t>
      </w:r>
      <w:r w:rsidRPr="00F72B21">
        <w:rPr>
          <w:rFonts w:ascii="Arial" w:hAnsi="Arial" w:cs="Arial"/>
          <w:lang w:bidi="he-IL"/>
        </w:rPr>
        <w:t>ά</w:t>
      </w:r>
      <w:r w:rsidRPr="00F72B21">
        <w:rPr>
          <w:rFonts w:ascii="Arial Narrow" w:hAnsi="Arial Narrow" w:cs="SBL Greek"/>
          <w:lang w:bidi="he-IL"/>
        </w:rPr>
        <w:t>των.</w:t>
      </w: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16 </w:t>
      </w:r>
      <w:r w:rsidRPr="00F72B21">
        <w:rPr>
          <w:rFonts w:ascii="Arial Narrow" w:hAnsi="Arial Narrow" w:cs="SBL Greek"/>
          <w:lang w:bidi="he-IL"/>
        </w:rPr>
        <w:t xml:space="preserve"> κα</w:t>
      </w:r>
      <w:r w:rsidRPr="00F72B21">
        <w:rPr>
          <w:rFonts w:ascii="Arial" w:hAnsi="Arial" w:cs="Arial"/>
          <w:lang w:bidi="he-IL"/>
        </w:rPr>
        <w:t>ὶ</w:t>
      </w:r>
      <w:r w:rsidRPr="00F72B21">
        <w:rPr>
          <w:rFonts w:ascii="Arial Narrow" w:hAnsi="Arial Narrow" w:cs="SBL Greek"/>
          <w:lang w:bidi="he-IL"/>
        </w:rPr>
        <w:t xml:space="preserve"> </w:t>
      </w:r>
      <w:r w:rsidRPr="00F72B21">
        <w:rPr>
          <w:rFonts w:ascii="Arial" w:hAnsi="Arial" w:cs="Arial"/>
          <w:lang w:bidi="he-IL"/>
        </w:rPr>
        <w:t>ἄ</w:t>
      </w:r>
      <w:r w:rsidRPr="00F72B21">
        <w:rPr>
          <w:rFonts w:ascii="Arial Narrow" w:hAnsi="Arial Narrow" w:cs="SBL Greek"/>
          <w:lang w:bidi="he-IL"/>
        </w:rPr>
        <w:t>λλα πρ</w:t>
      </w:r>
      <w:r w:rsidRPr="00F72B21">
        <w:rPr>
          <w:rFonts w:ascii="Arial" w:hAnsi="Arial" w:cs="Arial"/>
          <w:lang w:bidi="he-IL"/>
        </w:rPr>
        <w:t>ό</w:t>
      </w:r>
      <w:r w:rsidRPr="00F72B21">
        <w:rPr>
          <w:rFonts w:ascii="Arial Narrow" w:hAnsi="Arial Narrow" w:cs="SBL Greek"/>
          <w:lang w:bidi="he-IL"/>
        </w:rPr>
        <w:t xml:space="preserve">βατα </w:t>
      </w:r>
      <w:r w:rsidRPr="00F72B21">
        <w:rPr>
          <w:rFonts w:ascii="Arial" w:hAnsi="Arial" w:cs="Arial"/>
          <w:lang w:bidi="he-IL"/>
        </w:rPr>
        <w:t>ἔ</w:t>
      </w:r>
      <w:r w:rsidRPr="00F72B21">
        <w:rPr>
          <w:rFonts w:ascii="Arial Narrow" w:hAnsi="Arial Narrow" w:cs="SBL Greek"/>
          <w:lang w:bidi="he-IL"/>
        </w:rPr>
        <w:t xml:space="preserve">χω </w:t>
      </w:r>
      <w:r w:rsidRPr="00F72B21">
        <w:rPr>
          <w:rFonts w:ascii="Arial" w:hAnsi="Arial" w:cs="Arial"/>
          <w:lang w:bidi="he-IL"/>
        </w:rPr>
        <w:t>ἃ</w:t>
      </w:r>
      <w:r w:rsidRPr="00F72B21">
        <w:rPr>
          <w:rFonts w:ascii="Arial Narrow" w:hAnsi="Arial Narrow" w:cs="SBL Greek"/>
          <w:lang w:bidi="he-IL"/>
        </w:rPr>
        <w:t xml:space="preserve"> ο</w:t>
      </w:r>
      <w:r w:rsidRPr="00F72B21">
        <w:rPr>
          <w:rFonts w:ascii="Arial" w:hAnsi="Arial" w:cs="Arial"/>
          <w:lang w:bidi="he-IL"/>
        </w:rPr>
        <w:t>ὐ</w:t>
      </w:r>
      <w:r w:rsidRPr="00F72B21">
        <w:rPr>
          <w:rFonts w:ascii="Arial Narrow" w:hAnsi="Arial Narrow" w:cs="SBL Greek"/>
          <w:lang w:bidi="he-IL"/>
        </w:rPr>
        <w:t xml:space="preserve">κ </w:t>
      </w:r>
      <w:r w:rsidRPr="00F72B21">
        <w:rPr>
          <w:rFonts w:ascii="Arial" w:hAnsi="Arial" w:cs="Arial"/>
          <w:lang w:bidi="he-IL"/>
        </w:rPr>
        <w:t>ἔ</w:t>
      </w:r>
      <w:r w:rsidRPr="00F72B21">
        <w:rPr>
          <w:rFonts w:ascii="Arial Narrow" w:hAnsi="Arial Narrow" w:cs="SBL Greek"/>
          <w:lang w:bidi="he-IL"/>
        </w:rPr>
        <w:t xml:space="preserve">στιν </w:t>
      </w:r>
      <w:r w:rsidRPr="00F72B21">
        <w:rPr>
          <w:rFonts w:ascii="Arial" w:hAnsi="Arial" w:cs="Arial"/>
          <w:lang w:bidi="he-IL"/>
        </w:rPr>
        <w:t>ἐ</w:t>
      </w:r>
      <w:r w:rsidRPr="00F72B21">
        <w:rPr>
          <w:rFonts w:ascii="Arial Narrow" w:hAnsi="Arial Narrow" w:cs="SBL Greek"/>
          <w:lang w:bidi="he-IL"/>
        </w:rPr>
        <w:t>κ τ</w:t>
      </w:r>
      <w:r w:rsidRPr="00F72B21">
        <w:rPr>
          <w:rFonts w:ascii="Arial" w:hAnsi="Arial" w:cs="Arial"/>
          <w:lang w:bidi="he-IL"/>
        </w:rPr>
        <w:t>ῆ</w:t>
      </w:r>
      <w:r w:rsidRPr="00F72B21">
        <w:rPr>
          <w:rFonts w:ascii="Arial Narrow" w:hAnsi="Arial Narrow" w:cs="SBL Greek"/>
          <w:lang w:bidi="he-IL"/>
        </w:rPr>
        <w:t>ς α</w:t>
      </w:r>
      <w:r w:rsidRPr="00F72B21">
        <w:rPr>
          <w:rFonts w:ascii="Arial" w:hAnsi="Arial" w:cs="Arial"/>
          <w:lang w:bidi="he-IL"/>
        </w:rPr>
        <w:t>ὐ</w:t>
      </w:r>
      <w:r w:rsidRPr="00F72B21">
        <w:rPr>
          <w:rFonts w:ascii="Arial Narrow" w:hAnsi="Arial Narrow" w:cs="SBL Greek"/>
          <w:lang w:bidi="he-IL"/>
        </w:rPr>
        <w:t>λ</w:t>
      </w:r>
      <w:r w:rsidRPr="00F72B21">
        <w:rPr>
          <w:rFonts w:ascii="Arial" w:hAnsi="Arial" w:cs="Arial"/>
          <w:lang w:bidi="he-IL"/>
        </w:rPr>
        <w:t>ῆ</w:t>
      </w:r>
      <w:r w:rsidRPr="00F72B21">
        <w:rPr>
          <w:rFonts w:ascii="Arial Narrow" w:hAnsi="Arial Narrow" w:cs="SBL Greek"/>
          <w:lang w:bidi="he-IL"/>
        </w:rPr>
        <w:t>ς τα</w:t>
      </w:r>
      <w:r w:rsidRPr="00F72B21">
        <w:rPr>
          <w:rFonts w:ascii="Arial" w:hAnsi="Arial" w:cs="Arial"/>
          <w:lang w:bidi="he-IL"/>
        </w:rPr>
        <w:t>ύ</w:t>
      </w:r>
      <w:r w:rsidRPr="00F72B21">
        <w:rPr>
          <w:rFonts w:ascii="Arial Narrow" w:hAnsi="Arial Narrow" w:cs="SBL Greek"/>
          <w:lang w:bidi="he-IL"/>
        </w:rPr>
        <w:t>της· κ</w:t>
      </w:r>
      <w:r w:rsidRPr="00F72B21">
        <w:rPr>
          <w:rFonts w:ascii="Arial" w:hAnsi="Arial" w:cs="Arial"/>
          <w:lang w:bidi="he-IL"/>
        </w:rPr>
        <w:t>ἀ</w:t>
      </w:r>
      <w:r w:rsidRPr="00F72B21">
        <w:rPr>
          <w:rFonts w:ascii="Arial Narrow" w:hAnsi="Arial Narrow" w:cs="SBL Greek"/>
          <w:lang w:bidi="he-IL"/>
        </w:rPr>
        <w:t>κε</w:t>
      </w:r>
      <w:r w:rsidRPr="00F72B21">
        <w:rPr>
          <w:rFonts w:ascii="Arial" w:hAnsi="Arial" w:cs="Arial"/>
          <w:lang w:bidi="he-IL"/>
        </w:rPr>
        <w:t>ῖ</w:t>
      </w:r>
      <w:r w:rsidRPr="00F72B21">
        <w:rPr>
          <w:rFonts w:ascii="Arial Narrow" w:hAnsi="Arial Narrow" w:cs="SBL Greek"/>
          <w:lang w:bidi="he-IL"/>
        </w:rPr>
        <w:t>να δε</w:t>
      </w:r>
      <w:r w:rsidRPr="00F72B21">
        <w:rPr>
          <w:rFonts w:ascii="Arial" w:hAnsi="Arial" w:cs="Arial"/>
          <w:lang w:bidi="he-IL"/>
        </w:rPr>
        <w:t>ῖ</w:t>
      </w:r>
      <w:r w:rsidRPr="00F72B21">
        <w:rPr>
          <w:rFonts w:ascii="Arial Narrow" w:hAnsi="Arial Narrow" w:cs="SBL Greek"/>
          <w:lang w:bidi="he-IL"/>
        </w:rPr>
        <w:t xml:space="preserve"> με </w:t>
      </w:r>
      <w:r w:rsidRPr="00F72B21">
        <w:rPr>
          <w:rFonts w:ascii="Arial" w:hAnsi="Arial" w:cs="Arial"/>
          <w:lang w:bidi="he-IL"/>
        </w:rPr>
        <w:t>ἀ</w:t>
      </w:r>
      <w:r w:rsidRPr="00F72B21">
        <w:rPr>
          <w:rFonts w:ascii="Arial Narrow" w:hAnsi="Arial Narrow" w:cs="SBL Greek"/>
          <w:lang w:bidi="he-IL"/>
        </w:rPr>
        <w:t>γαγε</w:t>
      </w:r>
      <w:r w:rsidRPr="00F72B21">
        <w:rPr>
          <w:rFonts w:ascii="Arial" w:hAnsi="Arial" w:cs="Arial"/>
          <w:lang w:bidi="he-IL"/>
        </w:rPr>
        <w:t>ῖ</w:t>
      </w:r>
      <w:r w:rsidRPr="00F72B21">
        <w:rPr>
          <w:rFonts w:ascii="Arial Narrow" w:hAnsi="Arial Narrow" w:cs="SBL Greek"/>
          <w:lang w:bidi="he-IL"/>
        </w:rPr>
        <w:t>ν κα</w:t>
      </w:r>
      <w:r w:rsidRPr="00F72B21">
        <w:rPr>
          <w:rFonts w:ascii="Arial" w:hAnsi="Arial" w:cs="Arial"/>
          <w:lang w:bidi="he-IL"/>
        </w:rPr>
        <w:t>ὶ</w:t>
      </w:r>
      <w:r w:rsidRPr="00F72B21">
        <w:rPr>
          <w:rFonts w:ascii="Arial Narrow" w:hAnsi="Arial Narrow" w:cs="SBL Greek"/>
          <w:lang w:bidi="he-IL"/>
        </w:rPr>
        <w:t xml:space="preserve"> τ</w:t>
      </w:r>
      <w:r w:rsidRPr="00F72B21">
        <w:rPr>
          <w:rFonts w:ascii="Arial" w:hAnsi="Arial" w:cs="Arial"/>
          <w:lang w:bidi="he-IL"/>
        </w:rPr>
        <w:t>ῆ</w:t>
      </w:r>
      <w:r w:rsidRPr="00F72B21">
        <w:rPr>
          <w:rFonts w:ascii="Arial Narrow" w:hAnsi="Arial Narrow" w:cs="SBL Greek"/>
          <w:lang w:bidi="he-IL"/>
        </w:rPr>
        <w:t>ς φων</w:t>
      </w:r>
      <w:r w:rsidRPr="00F72B21">
        <w:rPr>
          <w:rFonts w:ascii="Arial" w:hAnsi="Arial" w:cs="Arial"/>
          <w:lang w:bidi="he-IL"/>
        </w:rPr>
        <w:t>ῆ</w:t>
      </w:r>
      <w:r w:rsidRPr="00F72B21">
        <w:rPr>
          <w:rFonts w:ascii="Arial Narrow" w:hAnsi="Arial Narrow" w:cs="SBL Greek"/>
          <w:lang w:bidi="he-IL"/>
        </w:rPr>
        <w:t xml:space="preserve">ς μου </w:t>
      </w:r>
      <w:r w:rsidRPr="00F72B21">
        <w:rPr>
          <w:rFonts w:ascii="Arial" w:hAnsi="Arial" w:cs="Arial"/>
          <w:lang w:bidi="he-IL"/>
        </w:rPr>
        <w:t>ἀ</w:t>
      </w:r>
      <w:r w:rsidRPr="00F72B21">
        <w:rPr>
          <w:rFonts w:ascii="Arial Narrow" w:hAnsi="Arial Narrow" w:cs="SBL Greek"/>
          <w:lang w:bidi="he-IL"/>
        </w:rPr>
        <w:t>κο</w:t>
      </w:r>
      <w:r w:rsidRPr="00F72B21">
        <w:rPr>
          <w:rFonts w:ascii="Arial" w:hAnsi="Arial" w:cs="Arial"/>
          <w:lang w:bidi="he-IL"/>
        </w:rPr>
        <w:t>ύ</w:t>
      </w:r>
      <w:r w:rsidRPr="00F72B21">
        <w:rPr>
          <w:rFonts w:ascii="Arial Narrow" w:hAnsi="Arial Narrow" w:cs="SBL Greek"/>
          <w:lang w:bidi="he-IL"/>
        </w:rPr>
        <w:t>σουσιν, κα</w:t>
      </w:r>
      <w:r w:rsidRPr="00F72B21">
        <w:rPr>
          <w:rFonts w:ascii="Arial" w:hAnsi="Arial" w:cs="Arial"/>
          <w:lang w:bidi="he-IL"/>
        </w:rPr>
        <w:t>ὶ</w:t>
      </w:r>
      <w:r w:rsidRPr="00F72B21">
        <w:rPr>
          <w:rFonts w:ascii="Arial Narrow" w:hAnsi="Arial Narrow" w:cs="SBL Greek"/>
          <w:lang w:bidi="he-IL"/>
        </w:rPr>
        <w:t xml:space="preserve"> γεν</w:t>
      </w:r>
      <w:r w:rsidRPr="00F72B21">
        <w:rPr>
          <w:rFonts w:ascii="Arial" w:hAnsi="Arial" w:cs="Arial"/>
          <w:lang w:bidi="he-IL"/>
        </w:rPr>
        <w:t>ή</w:t>
      </w:r>
      <w:r w:rsidRPr="00F72B21">
        <w:rPr>
          <w:rFonts w:ascii="Arial Narrow" w:hAnsi="Arial Narrow" w:cs="SBL Greek"/>
          <w:lang w:bidi="he-IL"/>
        </w:rPr>
        <w:t>σονται μ</w:t>
      </w:r>
      <w:r w:rsidRPr="00F72B21">
        <w:rPr>
          <w:rFonts w:ascii="Arial" w:hAnsi="Arial" w:cs="Arial"/>
          <w:lang w:bidi="he-IL"/>
        </w:rPr>
        <w:t>ί</w:t>
      </w:r>
      <w:r w:rsidRPr="00F72B21">
        <w:rPr>
          <w:rFonts w:ascii="Arial Narrow" w:hAnsi="Arial Narrow" w:cs="SBL Greek"/>
          <w:lang w:bidi="he-IL"/>
        </w:rPr>
        <w:t>α πο</w:t>
      </w:r>
      <w:r w:rsidRPr="00F72B21">
        <w:rPr>
          <w:rFonts w:ascii="Arial" w:hAnsi="Arial" w:cs="Arial"/>
          <w:lang w:bidi="he-IL"/>
        </w:rPr>
        <w:t>ί</w:t>
      </w:r>
      <w:r w:rsidRPr="00F72B21">
        <w:rPr>
          <w:rFonts w:ascii="Arial Narrow" w:hAnsi="Arial Narrow" w:cs="SBL Greek"/>
          <w:lang w:bidi="he-IL"/>
        </w:rPr>
        <w:t>μνη, ε</w:t>
      </w:r>
      <w:r w:rsidRPr="00F72B21">
        <w:rPr>
          <w:rFonts w:ascii="Arial" w:hAnsi="Arial" w:cs="Arial"/>
          <w:lang w:bidi="he-IL"/>
        </w:rPr>
        <w:t>ἷ</w:t>
      </w:r>
      <w:r w:rsidRPr="00F72B21">
        <w:rPr>
          <w:rFonts w:ascii="Arial Narrow" w:hAnsi="Arial Narrow" w:cs="SBL Greek"/>
          <w:lang w:bidi="he-IL"/>
        </w:rPr>
        <w:t>ς ποιμ</w:t>
      </w:r>
      <w:r w:rsidRPr="00F72B21">
        <w:rPr>
          <w:rFonts w:ascii="Arial" w:hAnsi="Arial" w:cs="Arial"/>
          <w:lang w:bidi="he-IL"/>
        </w:rPr>
        <w:t>ή</w:t>
      </w:r>
      <w:r w:rsidRPr="00F72B21">
        <w:rPr>
          <w:rFonts w:ascii="Arial Narrow" w:hAnsi="Arial Narrow" w:cs="SBL Greek"/>
          <w:lang w:bidi="he-IL"/>
        </w:rPr>
        <w:t>ν.</w:t>
      </w:r>
    </w:p>
    <w:p w:rsidR="006C3421" w:rsidRPr="00F72B21" w:rsidRDefault="006C3421" w:rsidP="007E55D0">
      <w:pPr>
        <w:autoSpaceDE w:val="0"/>
        <w:autoSpaceDN w:val="0"/>
        <w:adjustRightInd w:val="0"/>
        <w:ind w:left="720"/>
        <w:contextualSpacing/>
        <w:rPr>
          <w:rFonts w:ascii="Arial Narrow" w:hAnsi="Arial Narrow" w:cs="Arial"/>
          <w:b/>
          <w:lang w:bidi="he-IL"/>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17 </w:t>
      </w:r>
      <w:r w:rsidRPr="00F72B21">
        <w:rPr>
          <w:rFonts w:ascii="Arial Narrow" w:hAnsi="Arial Narrow" w:cs="SBL Greek"/>
          <w:lang w:bidi="he-IL"/>
        </w:rPr>
        <w:t xml:space="preserve"> Δι</w:t>
      </w:r>
      <w:r w:rsidRPr="00F72B21">
        <w:rPr>
          <w:rFonts w:ascii="Arial" w:hAnsi="Arial" w:cs="Arial"/>
          <w:lang w:bidi="he-IL"/>
        </w:rPr>
        <w:t>ὰ</w:t>
      </w:r>
      <w:r w:rsidRPr="00F72B21">
        <w:rPr>
          <w:rFonts w:ascii="Arial Narrow" w:hAnsi="Arial Narrow" w:cs="SBL Greek"/>
          <w:lang w:bidi="he-IL"/>
        </w:rPr>
        <w:t xml:space="preserve"> το</w:t>
      </w:r>
      <w:r w:rsidRPr="00F72B21">
        <w:rPr>
          <w:rFonts w:ascii="Arial" w:hAnsi="Arial" w:cs="Arial"/>
          <w:lang w:bidi="he-IL"/>
        </w:rPr>
        <w:t>ῦ</w:t>
      </w:r>
      <w:r w:rsidRPr="00F72B21">
        <w:rPr>
          <w:rFonts w:ascii="Arial Narrow" w:hAnsi="Arial Narrow" w:cs="SBL Greek"/>
          <w:lang w:bidi="he-IL"/>
        </w:rPr>
        <w:t>τ</w:t>
      </w:r>
      <w:r w:rsidRPr="00F72B21">
        <w:rPr>
          <w:rFonts w:ascii="Arial" w:hAnsi="Arial" w:cs="Arial"/>
          <w:lang w:bidi="he-IL"/>
        </w:rPr>
        <w:t>ό</w:t>
      </w:r>
      <w:r w:rsidRPr="00F72B21">
        <w:rPr>
          <w:rFonts w:ascii="Arial Narrow" w:hAnsi="Arial Narrow" w:cs="SBL Greek"/>
          <w:lang w:bidi="he-IL"/>
        </w:rPr>
        <w:t xml:space="preserve"> με </w:t>
      </w:r>
      <w:r w:rsidRPr="00F72B21">
        <w:rPr>
          <w:rFonts w:ascii="Arial" w:hAnsi="Arial" w:cs="Arial"/>
          <w:lang w:bidi="he-IL"/>
        </w:rPr>
        <w:t>ὁ</w:t>
      </w:r>
      <w:r w:rsidRPr="00F72B21">
        <w:rPr>
          <w:rFonts w:ascii="Arial Narrow" w:hAnsi="Arial Narrow" w:cs="SBL Greek"/>
          <w:lang w:bidi="he-IL"/>
        </w:rPr>
        <w:t xml:space="preserve"> πατ</w:t>
      </w:r>
      <w:r w:rsidRPr="00F72B21">
        <w:rPr>
          <w:rFonts w:ascii="Arial" w:hAnsi="Arial" w:cs="Arial"/>
          <w:lang w:bidi="he-IL"/>
        </w:rPr>
        <w:t>ὴ</w:t>
      </w:r>
      <w:r w:rsidRPr="00F72B21">
        <w:rPr>
          <w:rFonts w:ascii="Arial Narrow" w:hAnsi="Arial Narrow" w:cs="SBL Greek"/>
          <w:lang w:bidi="he-IL"/>
        </w:rPr>
        <w:t xml:space="preserve">ρ </w:t>
      </w:r>
      <w:r w:rsidRPr="00F72B21">
        <w:rPr>
          <w:rFonts w:ascii="Arial" w:hAnsi="Arial" w:cs="Arial"/>
          <w:lang w:bidi="he-IL"/>
        </w:rPr>
        <w:t>ἀ</w:t>
      </w:r>
      <w:r w:rsidRPr="00F72B21">
        <w:rPr>
          <w:rFonts w:ascii="Arial Narrow" w:hAnsi="Arial Narrow" w:cs="SBL Greek"/>
          <w:lang w:bidi="he-IL"/>
        </w:rPr>
        <w:t>γαπ</w:t>
      </w:r>
      <w:r w:rsidRPr="00F72B21">
        <w:rPr>
          <w:rFonts w:ascii="Arial" w:hAnsi="Arial" w:cs="Arial"/>
          <w:lang w:bidi="he-IL"/>
        </w:rPr>
        <w:t>ᾷ</w:t>
      </w:r>
      <w:r w:rsidRPr="00F72B21">
        <w:rPr>
          <w:rFonts w:ascii="Arial Narrow" w:hAnsi="Arial Narrow" w:cs="SBL Greek"/>
          <w:lang w:bidi="he-IL"/>
        </w:rPr>
        <w:t xml:space="preserve"> </w:t>
      </w:r>
      <w:r w:rsidRPr="00F72B21">
        <w:rPr>
          <w:rFonts w:ascii="Arial" w:hAnsi="Arial" w:cs="Arial"/>
          <w:lang w:bidi="he-IL"/>
        </w:rPr>
        <w:t>ὅ</w:t>
      </w:r>
      <w:r w:rsidRPr="00F72B21">
        <w:rPr>
          <w:rFonts w:ascii="Arial Narrow" w:hAnsi="Arial Narrow" w:cs="SBL Greek"/>
          <w:lang w:bidi="he-IL"/>
        </w:rPr>
        <w:t xml:space="preserve">τι </w:t>
      </w:r>
      <w:r w:rsidRPr="00F72B21">
        <w:rPr>
          <w:rFonts w:ascii="Arial" w:hAnsi="Arial" w:cs="Arial"/>
          <w:lang w:bidi="he-IL"/>
        </w:rPr>
        <w:t>ἐ</w:t>
      </w:r>
      <w:r w:rsidRPr="00F72B21">
        <w:rPr>
          <w:rFonts w:ascii="Arial Narrow" w:hAnsi="Arial Narrow" w:cs="SBL Greek"/>
          <w:lang w:bidi="he-IL"/>
        </w:rPr>
        <w:t>γ</w:t>
      </w:r>
      <w:r w:rsidRPr="00F72B21">
        <w:rPr>
          <w:rFonts w:ascii="Arial" w:hAnsi="Arial" w:cs="Arial"/>
          <w:lang w:bidi="he-IL"/>
        </w:rPr>
        <w:t>ὼ</w:t>
      </w:r>
      <w:r w:rsidRPr="00F72B21">
        <w:rPr>
          <w:rFonts w:ascii="Arial Narrow" w:hAnsi="Arial Narrow" w:cs="SBL Greek"/>
          <w:lang w:bidi="he-IL"/>
        </w:rPr>
        <w:t xml:space="preserve"> τ</w:t>
      </w:r>
      <w:r w:rsidRPr="00F72B21">
        <w:rPr>
          <w:rFonts w:ascii="Arial" w:hAnsi="Arial" w:cs="Arial"/>
          <w:lang w:bidi="he-IL"/>
        </w:rPr>
        <w:t>ί</w:t>
      </w:r>
      <w:r w:rsidRPr="00F72B21">
        <w:rPr>
          <w:rFonts w:ascii="Arial Narrow" w:hAnsi="Arial Narrow" w:cs="SBL Greek"/>
          <w:lang w:bidi="he-IL"/>
        </w:rPr>
        <w:t>θημι τ</w:t>
      </w:r>
      <w:r w:rsidRPr="00F72B21">
        <w:rPr>
          <w:rFonts w:ascii="Arial" w:hAnsi="Arial" w:cs="Arial"/>
          <w:lang w:bidi="he-IL"/>
        </w:rPr>
        <w:t>ὴ</w:t>
      </w:r>
      <w:r w:rsidRPr="00F72B21">
        <w:rPr>
          <w:rFonts w:ascii="Arial Narrow" w:hAnsi="Arial Narrow" w:cs="SBL Greek"/>
          <w:lang w:bidi="he-IL"/>
        </w:rPr>
        <w:t>ν ψυχ</w:t>
      </w:r>
      <w:r w:rsidRPr="00F72B21">
        <w:rPr>
          <w:rFonts w:ascii="Arial" w:hAnsi="Arial" w:cs="Arial"/>
          <w:lang w:bidi="he-IL"/>
        </w:rPr>
        <w:t>ή</w:t>
      </w:r>
      <w:r w:rsidRPr="00F72B21">
        <w:rPr>
          <w:rFonts w:ascii="Arial Narrow" w:hAnsi="Arial Narrow" w:cs="SBL Greek"/>
          <w:lang w:bidi="he-IL"/>
        </w:rPr>
        <w:t xml:space="preserve">ν μου, </w:t>
      </w:r>
      <w:r w:rsidRPr="00F72B21">
        <w:rPr>
          <w:rFonts w:ascii="Arial" w:hAnsi="Arial" w:cs="Arial"/>
          <w:lang w:bidi="he-IL"/>
        </w:rPr>
        <w:t>ἵ</w:t>
      </w:r>
      <w:r w:rsidRPr="00F72B21">
        <w:rPr>
          <w:rFonts w:ascii="Arial Narrow" w:hAnsi="Arial Narrow" w:cs="SBL Greek"/>
          <w:lang w:bidi="he-IL"/>
        </w:rPr>
        <w:t>να π</w:t>
      </w:r>
      <w:r w:rsidRPr="00F72B21">
        <w:rPr>
          <w:rFonts w:ascii="Arial" w:hAnsi="Arial" w:cs="Arial"/>
          <w:lang w:bidi="he-IL"/>
        </w:rPr>
        <w:t>ά</w:t>
      </w:r>
      <w:r w:rsidRPr="00F72B21">
        <w:rPr>
          <w:rFonts w:ascii="Arial Narrow" w:hAnsi="Arial Narrow" w:cs="SBL Greek"/>
          <w:lang w:bidi="he-IL"/>
        </w:rPr>
        <w:t>λιν λ</w:t>
      </w:r>
      <w:r w:rsidRPr="00F72B21">
        <w:rPr>
          <w:rFonts w:ascii="Arial" w:hAnsi="Arial" w:cs="Arial"/>
          <w:lang w:bidi="he-IL"/>
        </w:rPr>
        <w:t>ά</w:t>
      </w:r>
      <w:r w:rsidRPr="00F72B21">
        <w:rPr>
          <w:rFonts w:ascii="Arial Narrow" w:hAnsi="Arial Narrow" w:cs="SBL Greek"/>
          <w:lang w:bidi="he-IL"/>
        </w:rPr>
        <w:t>βω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ή</w:t>
      </w:r>
      <w:r w:rsidRPr="00F72B21">
        <w:rPr>
          <w:rFonts w:ascii="Arial Narrow" w:hAnsi="Arial Narrow" w:cs="SBL Greek"/>
          <w:lang w:bidi="he-IL"/>
        </w:rPr>
        <w:t>ν.</w:t>
      </w:r>
    </w:p>
    <w:p w:rsidR="00137196" w:rsidRPr="00F72B21" w:rsidRDefault="006C3421" w:rsidP="007E55D0">
      <w:pPr>
        <w:widowControl w:val="0"/>
        <w:spacing w:after="0" w:line="240" w:lineRule="auto"/>
        <w:ind w:left="720"/>
        <w:contextualSpacing/>
        <w:rPr>
          <w:rFonts w:ascii="Arial Narrow" w:hAnsi="Arial Narrow"/>
        </w:rPr>
      </w:pPr>
      <w:r w:rsidRPr="00F72B21">
        <w:rPr>
          <w:rFonts w:ascii="Arial Narrow" w:hAnsi="Arial Narrow" w:cs="Arial"/>
          <w:lang w:bidi="he-IL"/>
        </w:rPr>
        <w:t xml:space="preserve"> </w:t>
      </w:r>
      <w:r w:rsidRPr="00F72B21">
        <w:rPr>
          <w:rFonts w:ascii="Arial Narrow" w:hAnsi="Arial Narrow" w:cs="Arial"/>
          <w:vertAlign w:val="superscript"/>
          <w:lang w:bidi="he-IL"/>
        </w:rPr>
        <w:t xml:space="preserve">18 </w:t>
      </w:r>
      <w:r w:rsidRPr="00F72B21">
        <w:rPr>
          <w:rFonts w:ascii="Arial Narrow" w:hAnsi="Arial Narrow" w:cs="SBL Greek"/>
          <w:lang w:bidi="he-IL"/>
        </w:rPr>
        <w:t xml:space="preserve"> ο</w:t>
      </w:r>
      <w:r w:rsidRPr="00F72B21">
        <w:rPr>
          <w:rFonts w:ascii="Arial" w:hAnsi="Arial" w:cs="Arial"/>
          <w:lang w:bidi="he-IL"/>
        </w:rPr>
        <w:t>ὐ</w:t>
      </w:r>
      <w:r w:rsidRPr="00F72B21">
        <w:rPr>
          <w:rFonts w:ascii="Arial Narrow" w:hAnsi="Arial Narrow" w:cs="SBL Greek"/>
          <w:lang w:bidi="he-IL"/>
        </w:rPr>
        <w:t>δε</w:t>
      </w:r>
      <w:r w:rsidRPr="00F72B21">
        <w:rPr>
          <w:rFonts w:ascii="Arial" w:hAnsi="Arial" w:cs="Arial"/>
          <w:lang w:bidi="he-IL"/>
        </w:rPr>
        <w:t>ὶ</w:t>
      </w:r>
      <w:r w:rsidRPr="00F72B21">
        <w:rPr>
          <w:rFonts w:ascii="Arial Narrow" w:hAnsi="Arial Narrow" w:cs="SBL Greek"/>
          <w:lang w:bidi="he-IL"/>
        </w:rPr>
        <w:t>ς α</w:t>
      </w:r>
      <w:r w:rsidRPr="00F72B21">
        <w:rPr>
          <w:rFonts w:ascii="Arial" w:hAnsi="Arial" w:cs="Arial"/>
          <w:lang w:bidi="he-IL"/>
        </w:rPr>
        <w:t>ἴ</w:t>
      </w:r>
      <w:r w:rsidRPr="00F72B21">
        <w:rPr>
          <w:rFonts w:ascii="Arial Narrow" w:hAnsi="Arial Narrow" w:cs="SBL Greek"/>
          <w:lang w:bidi="he-IL"/>
        </w:rPr>
        <w:t>ρει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ἀ</w:t>
      </w:r>
      <w:r w:rsidRPr="00F72B21">
        <w:rPr>
          <w:rFonts w:ascii="Arial Narrow" w:hAnsi="Arial Narrow" w:cs="SBL Greek"/>
          <w:lang w:bidi="he-IL"/>
        </w:rPr>
        <w:t>π</w:t>
      </w:r>
      <w:r w:rsidRPr="00F72B21">
        <w:rPr>
          <w:rFonts w:ascii="Arial" w:hAnsi="Arial" w:cs="Arial"/>
          <w:lang w:bidi="he-IL"/>
        </w:rPr>
        <w:t>᾽</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μο</w:t>
      </w:r>
      <w:r w:rsidRPr="00F72B21">
        <w:rPr>
          <w:rFonts w:ascii="Arial" w:hAnsi="Arial" w:cs="Arial"/>
          <w:lang w:bidi="he-IL"/>
        </w:rPr>
        <w:t>ῦ</w:t>
      </w:r>
      <w:r w:rsidRPr="00F72B21">
        <w:rPr>
          <w:rFonts w:ascii="Arial Narrow" w:hAnsi="Arial Narrow" w:cs="SBL Greek"/>
          <w:lang w:bidi="he-IL"/>
        </w:rPr>
        <w:t xml:space="preserve">, </w:t>
      </w:r>
      <w:r w:rsidRPr="00F72B21">
        <w:rPr>
          <w:rFonts w:ascii="Arial" w:hAnsi="Arial" w:cs="Arial"/>
          <w:lang w:bidi="he-IL"/>
        </w:rPr>
        <w:t>ἀ</w:t>
      </w:r>
      <w:r w:rsidRPr="00F72B21">
        <w:rPr>
          <w:rFonts w:ascii="Arial Narrow" w:hAnsi="Arial Narrow" w:cs="SBL Greek"/>
          <w:lang w:bidi="he-IL"/>
        </w:rPr>
        <w:t>λλ</w:t>
      </w:r>
      <w:r w:rsidRPr="00F72B21">
        <w:rPr>
          <w:rFonts w:ascii="Arial" w:hAnsi="Arial" w:cs="Arial"/>
          <w:lang w:bidi="he-IL"/>
        </w:rPr>
        <w:t>᾽</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γ</w:t>
      </w:r>
      <w:r w:rsidRPr="00F72B21">
        <w:rPr>
          <w:rFonts w:ascii="Arial" w:hAnsi="Arial" w:cs="Arial"/>
          <w:lang w:bidi="he-IL"/>
        </w:rPr>
        <w:t>ὼ</w:t>
      </w:r>
      <w:r w:rsidRPr="00F72B21">
        <w:rPr>
          <w:rFonts w:ascii="Arial Narrow" w:hAnsi="Arial Narrow" w:cs="SBL Greek"/>
          <w:lang w:bidi="he-IL"/>
        </w:rPr>
        <w:t xml:space="preserve"> τ</w:t>
      </w:r>
      <w:r w:rsidRPr="00F72B21">
        <w:rPr>
          <w:rFonts w:ascii="Arial" w:hAnsi="Arial" w:cs="Arial"/>
          <w:lang w:bidi="he-IL"/>
        </w:rPr>
        <w:t>ί</w:t>
      </w:r>
      <w:r w:rsidRPr="00F72B21">
        <w:rPr>
          <w:rFonts w:ascii="Arial Narrow" w:hAnsi="Arial Narrow" w:cs="SBL Greek"/>
          <w:lang w:bidi="he-IL"/>
        </w:rPr>
        <w:t>θημι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ἀ</w:t>
      </w:r>
      <w:r w:rsidRPr="00F72B21">
        <w:rPr>
          <w:rFonts w:ascii="Arial Narrow" w:hAnsi="Arial Narrow" w:cs="SBL Greek"/>
          <w:lang w:bidi="he-IL"/>
        </w:rPr>
        <w:t>π</w:t>
      </w:r>
      <w:r w:rsidRPr="00F72B21">
        <w:rPr>
          <w:rFonts w:ascii="Arial" w:hAnsi="Arial" w:cs="Arial"/>
          <w:lang w:bidi="he-IL"/>
        </w:rPr>
        <w:t>᾽</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μαυτο</w:t>
      </w:r>
      <w:r w:rsidRPr="00F72B21">
        <w:rPr>
          <w:rFonts w:ascii="Arial" w:hAnsi="Arial" w:cs="Arial"/>
          <w:lang w:bidi="he-IL"/>
        </w:rPr>
        <w:t>ῦ</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ξουσ</w:t>
      </w:r>
      <w:r w:rsidRPr="00F72B21">
        <w:rPr>
          <w:rFonts w:ascii="Arial" w:hAnsi="Arial" w:cs="Arial"/>
          <w:lang w:bidi="he-IL"/>
        </w:rPr>
        <w:t>ί</w:t>
      </w:r>
      <w:r w:rsidRPr="00F72B21">
        <w:rPr>
          <w:rFonts w:ascii="Arial Narrow" w:hAnsi="Arial Narrow" w:cs="SBL Greek"/>
          <w:lang w:bidi="he-IL"/>
        </w:rPr>
        <w:t xml:space="preserve">αν </w:t>
      </w:r>
      <w:r w:rsidRPr="00F72B21">
        <w:rPr>
          <w:rFonts w:ascii="Arial" w:hAnsi="Arial" w:cs="Arial"/>
          <w:lang w:bidi="he-IL"/>
        </w:rPr>
        <w:t>ἔ</w:t>
      </w:r>
      <w:r w:rsidRPr="00F72B21">
        <w:rPr>
          <w:rFonts w:ascii="Arial Narrow" w:hAnsi="Arial Narrow" w:cs="SBL Greek"/>
          <w:lang w:bidi="he-IL"/>
        </w:rPr>
        <w:t>χω θε</w:t>
      </w:r>
      <w:r w:rsidRPr="00F72B21">
        <w:rPr>
          <w:rFonts w:ascii="Arial" w:hAnsi="Arial" w:cs="Arial"/>
          <w:lang w:bidi="he-IL"/>
        </w:rPr>
        <w:t>ῖ</w:t>
      </w:r>
      <w:r w:rsidRPr="00F72B21">
        <w:rPr>
          <w:rFonts w:ascii="Arial Narrow" w:hAnsi="Arial Narrow" w:cs="SBL Greek"/>
          <w:lang w:bidi="he-IL"/>
        </w:rPr>
        <w:t>ναι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ή</w:t>
      </w:r>
      <w:r w:rsidRPr="00F72B21">
        <w:rPr>
          <w:rFonts w:ascii="Arial Narrow" w:hAnsi="Arial Narrow" w:cs="SBL Greek"/>
          <w:lang w:bidi="he-IL"/>
        </w:rPr>
        <w:t>ν, κα</w:t>
      </w:r>
      <w:r w:rsidRPr="00F72B21">
        <w:rPr>
          <w:rFonts w:ascii="Arial" w:hAnsi="Arial" w:cs="Arial"/>
          <w:lang w:bidi="he-IL"/>
        </w:rPr>
        <w:t>ὶ</w:t>
      </w:r>
      <w:r w:rsidRPr="00F72B21">
        <w:rPr>
          <w:rFonts w:ascii="Arial Narrow" w:hAnsi="Arial Narrow" w:cs="SBL Greek"/>
          <w:lang w:bidi="he-IL"/>
        </w:rPr>
        <w:t xml:space="preserve"> </w:t>
      </w:r>
      <w:r w:rsidRPr="00F72B21">
        <w:rPr>
          <w:rFonts w:ascii="Arial" w:hAnsi="Arial" w:cs="Arial"/>
          <w:lang w:bidi="he-IL"/>
        </w:rPr>
        <w:t>ἐ</w:t>
      </w:r>
      <w:r w:rsidRPr="00F72B21">
        <w:rPr>
          <w:rFonts w:ascii="Arial Narrow" w:hAnsi="Arial Narrow" w:cs="SBL Greek"/>
          <w:lang w:bidi="he-IL"/>
        </w:rPr>
        <w:t>ξουσ</w:t>
      </w:r>
      <w:r w:rsidRPr="00F72B21">
        <w:rPr>
          <w:rFonts w:ascii="Arial" w:hAnsi="Arial" w:cs="Arial"/>
          <w:lang w:bidi="he-IL"/>
        </w:rPr>
        <w:t>ί</w:t>
      </w:r>
      <w:r w:rsidRPr="00F72B21">
        <w:rPr>
          <w:rFonts w:ascii="Arial Narrow" w:hAnsi="Arial Narrow" w:cs="SBL Greek"/>
          <w:lang w:bidi="he-IL"/>
        </w:rPr>
        <w:t xml:space="preserve">αν </w:t>
      </w:r>
      <w:r w:rsidRPr="00F72B21">
        <w:rPr>
          <w:rFonts w:ascii="Arial" w:hAnsi="Arial" w:cs="Arial"/>
          <w:lang w:bidi="he-IL"/>
        </w:rPr>
        <w:t>ἔ</w:t>
      </w:r>
      <w:r w:rsidRPr="00F72B21">
        <w:rPr>
          <w:rFonts w:ascii="Arial Narrow" w:hAnsi="Arial Narrow" w:cs="SBL Greek"/>
          <w:lang w:bidi="he-IL"/>
        </w:rPr>
        <w:t>χω π</w:t>
      </w:r>
      <w:r w:rsidRPr="00F72B21">
        <w:rPr>
          <w:rFonts w:ascii="Arial" w:hAnsi="Arial" w:cs="Arial"/>
          <w:lang w:bidi="he-IL"/>
        </w:rPr>
        <w:t>ά</w:t>
      </w:r>
      <w:r w:rsidRPr="00F72B21">
        <w:rPr>
          <w:rFonts w:ascii="Arial Narrow" w:hAnsi="Arial Narrow" w:cs="SBL Greek"/>
          <w:lang w:bidi="he-IL"/>
        </w:rPr>
        <w:t>λιν λαβε</w:t>
      </w:r>
      <w:r w:rsidRPr="00F72B21">
        <w:rPr>
          <w:rFonts w:ascii="Arial" w:hAnsi="Arial" w:cs="Arial"/>
          <w:lang w:bidi="he-IL"/>
        </w:rPr>
        <w:t>ῖ</w:t>
      </w:r>
      <w:r w:rsidRPr="00F72B21">
        <w:rPr>
          <w:rFonts w:ascii="Arial Narrow" w:hAnsi="Arial Narrow" w:cs="SBL Greek"/>
          <w:lang w:bidi="he-IL"/>
        </w:rPr>
        <w:t>ν α</w:t>
      </w:r>
      <w:r w:rsidRPr="00F72B21">
        <w:rPr>
          <w:rFonts w:ascii="Arial" w:hAnsi="Arial" w:cs="Arial"/>
          <w:lang w:bidi="he-IL"/>
        </w:rPr>
        <w:t>ὐ</w:t>
      </w:r>
      <w:r w:rsidRPr="00F72B21">
        <w:rPr>
          <w:rFonts w:ascii="Arial Narrow" w:hAnsi="Arial Narrow" w:cs="SBL Greek"/>
          <w:lang w:bidi="he-IL"/>
        </w:rPr>
        <w:t>τ</w:t>
      </w:r>
      <w:r w:rsidRPr="00F72B21">
        <w:rPr>
          <w:rFonts w:ascii="Arial" w:hAnsi="Arial" w:cs="Arial"/>
          <w:lang w:bidi="he-IL"/>
        </w:rPr>
        <w:t>ή</w:t>
      </w:r>
      <w:r w:rsidRPr="00F72B21">
        <w:rPr>
          <w:rFonts w:ascii="Arial Narrow" w:hAnsi="Arial Narrow" w:cs="SBL Greek"/>
          <w:lang w:bidi="he-IL"/>
        </w:rPr>
        <w:t>ν· τα</w:t>
      </w:r>
      <w:r w:rsidRPr="00F72B21">
        <w:rPr>
          <w:rFonts w:ascii="Arial" w:hAnsi="Arial" w:cs="Arial"/>
          <w:lang w:bidi="he-IL"/>
        </w:rPr>
        <w:t>ύ</w:t>
      </w:r>
      <w:r w:rsidRPr="00F72B21">
        <w:rPr>
          <w:rFonts w:ascii="Arial Narrow" w:hAnsi="Arial Narrow" w:cs="SBL Greek"/>
          <w:lang w:bidi="he-IL"/>
        </w:rPr>
        <w:t>την τ</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ἐ</w:t>
      </w:r>
      <w:r w:rsidRPr="00F72B21">
        <w:rPr>
          <w:rFonts w:ascii="Arial Narrow" w:hAnsi="Arial Narrow" w:cs="SBL Greek"/>
          <w:lang w:bidi="he-IL"/>
        </w:rPr>
        <w:t>ντολ</w:t>
      </w:r>
      <w:r w:rsidRPr="00F72B21">
        <w:rPr>
          <w:rFonts w:ascii="Arial" w:hAnsi="Arial" w:cs="Arial"/>
          <w:lang w:bidi="he-IL"/>
        </w:rPr>
        <w:t>ὴ</w:t>
      </w:r>
      <w:r w:rsidRPr="00F72B21">
        <w:rPr>
          <w:rFonts w:ascii="Arial Narrow" w:hAnsi="Arial Narrow" w:cs="SBL Greek"/>
          <w:lang w:bidi="he-IL"/>
        </w:rPr>
        <w:t xml:space="preserve">ν </w:t>
      </w:r>
      <w:r w:rsidRPr="00F72B21">
        <w:rPr>
          <w:rFonts w:ascii="Arial" w:hAnsi="Arial" w:cs="Arial"/>
          <w:lang w:bidi="he-IL"/>
        </w:rPr>
        <w:t>ἔ</w:t>
      </w:r>
      <w:r w:rsidRPr="00F72B21">
        <w:rPr>
          <w:rFonts w:ascii="Arial Narrow" w:hAnsi="Arial Narrow" w:cs="SBL Greek"/>
          <w:lang w:bidi="he-IL"/>
        </w:rPr>
        <w:t>λαβον παρ</w:t>
      </w:r>
      <w:r w:rsidRPr="00F72B21">
        <w:rPr>
          <w:rFonts w:ascii="Arial" w:hAnsi="Arial" w:cs="Arial"/>
          <w:lang w:bidi="he-IL"/>
        </w:rPr>
        <w:t>ὰ</w:t>
      </w:r>
      <w:r w:rsidRPr="00F72B21">
        <w:rPr>
          <w:rFonts w:ascii="Arial Narrow" w:hAnsi="Arial Narrow" w:cs="SBL Greek"/>
          <w:lang w:bidi="he-IL"/>
        </w:rPr>
        <w:t xml:space="preserve"> το</w:t>
      </w:r>
      <w:r w:rsidRPr="00F72B21">
        <w:rPr>
          <w:rFonts w:ascii="Arial" w:hAnsi="Arial" w:cs="Arial"/>
          <w:lang w:bidi="he-IL"/>
        </w:rPr>
        <w:t>ῦ</w:t>
      </w:r>
      <w:r w:rsidRPr="00F72B21">
        <w:rPr>
          <w:rFonts w:ascii="Arial Narrow" w:hAnsi="Arial Narrow" w:cs="SBL Greek"/>
          <w:lang w:bidi="he-IL"/>
        </w:rPr>
        <w:t xml:space="preserve"> πατρ</w:t>
      </w:r>
      <w:r w:rsidRPr="00F72B21">
        <w:rPr>
          <w:rFonts w:ascii="Arial" w:hAnsi="Arial" w:cs="Arial"/>
          <w:lang w:bidi="he-IL"/>
        </w:rPr>
        <w:t>ό</w:t>
      </w:r>
      <w:r w:rsidRPr="00F72B21">
        <w:rPr>
          <w:rFonts w:ascii="Arial Narrow" w:hAnsi="Arial Narrow" w:cs="SBL Greek"/>
          <w:lang w:bidi="he-IL"/>
        </w:rPr>
        <w:t>ς μου.</w:t>
      </w:r>
    </w:p>
    <w:p w:rsidR="007E55D0" w:rsidRPr="00F72B21" w:rsidRDefault="007E55D0" w:rsidP="007E55D0">
      <w:pPr>
        <w:widowControl w:val="0"/>
        <w:spacing w:after="0" w:line="240" w:lineRule="auto"/>
        <w:contextualSpacing/>
        <w:jc w:val="both"/>
        <w:rPr>
          <w:rFonts w:ascii="Arial Narrow" w:hAnsi="Arial Narrow"/>
        </w:rPr>
      </w:pPr>
    </w:p>
    <w:p w:rsidR="00137196" w:rsidRPr="00F72B21" w:rsidRDefault="006C3421" w:rsidP="007E55D0">
      <w:pPr>
        <w:widowControl w:val="0"/>
        <w:spacing w:after="0" w:line="240" w:lineRule="auto"/>
        <w:contextualSpacing/>
        <w:jc w:val="both"/>
        <w:rPr>
          <w:rFonts w:ascii="Arial Narrow" w:hAnsi="Arial Narrow"/>
          <w:iCs/>
        </w:rPr>
      </w:pPr>
      <w:r w:rsidRPr="00F72B21">
        <w:rPr>
          <w:rFonts w:ascii="Arial Narrow" w:hAnsi="Arial Narrow"/>
        </w:rPr>
        <w:t xml:space="preserve">Στο Ιω 13-15 ο Κύριος στο τελευταίο δείπνο με τους μαθητές Του </w:t>
      </w:r>
      <w:r w:rsidRPr="00F72B21">
        <w:rPr>
          <w:rFonts w:ascii="Arial Narrow" w:hAnsi="Arial Narrow"/>
          <w:b/>
        </w:rPr>
        <w:t>δίνει τις τελευταίες του οδηγίες</w:t>
      </w:r>
      <w:r w:rsidRPr="00F72B21">
        <w:rPr>
          <w:rFonts w:ascii="Arial Narrow" w:hAnsi="Arial Narrow"/>
        </w:rPr>
        <w:t xml:space="preserve"> ενώ πλησίαζε η ένδοξη ανύψωσή του στο τίμιο ξύλο του σταυρού: </w:t>
      </w:r>
      <w:r w:rsidRPr="00F72B21">
        <w:rPr>
          <w:rFonts w:ascii="Arial Narrow" w:hAnsi="Arial Narrow" w:cstheme="majorHAnsi"/>
        </w:rPr>
        <w:t xml:space="preserve">πλένει τα πόδια των μαθητών Του &amp; </w:t>
      </w:r>
      <w:r w:rsidRPr="00F72B21">
        <w:rPr>
          <w:rFonts w:ascii="Arial Narrow" w:hAnsi="Arial Narrow"/>
        </w:rPr>
        <w:t xml:space="preserve">προλέγει την προδοσία του Ιούδα (13, 1-20), </w:t>
      </w:r>
      <w:r w:rsidRPr="00F72B21">
        <w:rPr>
          <w:rFonts w:ascii="Arial Narrow" w:hAnsi="Arial Narrow"/>
          <w:iCs/>
        </w:rPr>
        <w:t xml:space="preserve">προλέγει το Πάθος του ως δοξασμό του ιδίου και του Θεού και δίνει στους μαθητές Του την νέα εντολή της μεταξύ τους αγάπης (13. 31-35), προλέγει την τριπλή άρνησή του Πέτρου (13,36-38), αναγγέλλει στους μαθητές του ότι θα τους ετοιμάσει τόπο διαμονής κοντά στον Θεό, αυτοχαρακτηρίζεται ως </w:t>
      </w:r>
      <w:r w:rsidRPr="00F72B21">
        <w:rPr>
          <w:rFonts w:ascii="Arial Narrow" w:hAnsi="Arial Narrow"/>
          <w:b/>
          <w:bCs/>
          <w:iCs/>
        </w:rPr>
        <w:t>η οδός, η αλήθεια &amp; η ζωή</w:t>
      </w:r>
      <w:r w:rsidRPr="00F72B21">
        <w:rPr>
          <w:rFonts w:ascii="Arial Narrow" w:hAnsi="Arial Narrow"/>
          <w:iCs/>
        </w:rPr>
        <w:t xml:space="preserve">, </w:t>
      </w:r>
      <w:r w:rsidR="009906E3" w:rsidRPr="00F72B21">
        <w:rPr>
          <w:rFonts w:ascii="Arial Narrow" w:hAnsi="Arial Narrow"/>
          <w:iCs/>
        </w:rPr>
        <w:t>και</w:t>
      </w:r>
      <w:r w:rsidRPr="00F72B21">
        <w:rPr>
          <w:rFonts w:ascii="Arial Narrow" w:hAnsi="Arial Narrow"/>
          <w:iCs/>
        </w:rPr>
        <w:t xml:space="preserve"> διδάσκει ότι όποιος γνωρίζει τον Ιησού, αυτός γνωρίζει &amp; τον Πατέρα (14,1-14), προαναγγέλλει στους μαθητές του ότι η απουσία του δεν σημαίνει ότι θα τους εγκαταλείψει, μια και θα έχουν πάντα μαζί τους τον Παράκλητο που θα τους στείλει ο Πατέρας (14,15-25), παρέχει στους μαθητές την ειρήνη του (14,27-31).</w:t>
      </w:r>
    </w:p>
    <w:p w:rsidR="006C3421" w:rsidRPr="00F72B21" w:rsidRDefault="006C3421" w:rsidP="00137196">
      <w:pPr>
        <w:widowControl w:val="0"/>
        <w:spacing w:after="0" w:line="240" w:lineRule="auto"/>
        <w:contextualSpacing/>
        <w:rPr>
          <w:rFonts w:ascii="Arial Narrow" w:hAnsi="Arial Narrow" w:cstheme="majorHAnsi"/>
        </w:rPr>
      </w:pPr>
    </w:p>
    <w:p w:rsidR="00137196" w:rsidRPr="00784233" w:rsidRDefault="00137196" w:rsidP="00137196">
      <w:pPr>
        <w:pStyle w:val="31"/>
        <w:keepNext w:val="0"/>
        <w:keepLines w:val="0"/>
        <w:widowControl w:val="0"/>
        <w:spacing w:before="0" w:line="240" w:lineRule="auto"/>
        <w:contextualSpacing/>
        <w:rPr>
          <w:rFonts w:ascii="Arial Narrow" w:hAnsi="Arial Narrow"/>
        </w:rPr>
      </w:pPr>
      <w:bookmarkStart w:id="177" w:name="_Toc536025488"/>
      <w:bookmarkStart w:id="178" w:name="_Toc42964929"/>
      <w:r w:rsidRPr="00784233">
        <w:rPr>
          <w:rFonts w:ascii="Arial Narrow" w:hAnsi="Arial Narrow"/>
        </w:rPr>
        <w:t xml:space="preserve">4.2.3. Συνάφεια </w:t>
      </w:r>
      <w:r w:rsidR="001753B7">
        <w:rPr>
          <w:rFonts w:ascii="Arial Narrow" w:hAnsi="Arial Narrow"/>
        </w:rPr>
        <w:t>π</w:t>
      </w:r>
      <w:r w:rsidRPr="00784233">
        <w:rPr>
          <w:rFonts w:ascii="Arial Narrow" w:hAnsi="Arial Narrow"/>
        </w:rPr>
        <w:t xml:space="preserve">αραβολής </w:t>
      </w:r>
      <w:r w:rsidR="001753B7">
        <w:rPr>
          <w:rFonts w:ascii="Arial Narrow" w:hAnsi="Arial Narrow"/>
        </w:rPr>
        <w:t xml:space="preserve">αμπέλου </w:t>
      </w:r>
      <w:r w:rsidRPr="00784233">
        <w:rPr>
          <w:rFonts w:ascii="Arial Narrow" w:hAnsi="Arial Narrow"/>
        </w:rPr>
        <w:t>με ολόκληρο το κατά Ιωάννην Ευαγγέλιο.</w:t>
      </w:r>
      <w:bookmarkEnd w:id="177"/>
      <w:bookmarkEnd w:id="178"/>
    </w:p>
    <w:p w:rsidR="00140622" w:rsidRDefault="00060BC0" w:rsidP="00137196">
      <w:pPr>
        <w:widowControl w:val="0"/>
        <w:spacing w:after="0" w:line="240" w:lineRule="auto"/>
        <w:contextualSpacing/>
        <w:jc w:val="both"/>
        <w:rPr>
          <w:rFonts w:ascii="Arial Narrow" w:hAnsi="Arial Narrow"/>
        </w:rPr>
      </w:pPr>
      <w:r>
        <w:rPr>
          <w:rFonts w:ascii="Arial Narrow" w:hAnsi="Arial Narrow"/>
        </w:rPr>
        <w:t>Στην παρούσα ενότητα</w:t>
      </w:r>
      <w:r w:rsidR="00137196" w:rsidRPr="00784233">
        <w:rPr>
          <w:rFonts w:ascii="Arial Narrow" w:hAnsi="Arial Narrow"/>
        </w:rPr>
        <w:t>, η διήγηση της παραβολής εξετάζεται στην ευρύτερη συνάφειά της ενότητας με την γενικότερη δομή του κατά Ιωάννην Ευαγγελίου. Στ</w:t>
      </w:r>
      <w:r>
        <w:rPr>
          <w:rFonts w:ascii="Arial Narrow" w:hAnsi="Arial Narrow"/>
        </w:rPr>
        <w:t>ην</w:t>
      </w:r>
      <w:r w:rsidR="00137196" w:rsidRPr="00784233">
        <w:rPr>
          <w:rFonts w:ascii="Arial Narrow" w:hAnsi="Arial Narrow"/>
        </w:rPr>
        <w:t xml:space="preserve"> </w:t>
      </w:r>
      <w:r>
        <w:rPr>
          <w:rFonts w:ascii="Arial Narrow" w:hAnsi="Arial Narrow"/>
        </w:rPr>
        <w:t>εικόνα</w:t>
      </w:r>
      <w:r w:rsidR="00781316">
        <w:rPr>
          <w:rFonts w:ascii="Arial Narrow" w:hAnsi="Arial Narrow"/>
        </w:rPr>
        <w:t xml:space="preserve"> 9</w:t>
      </w:r>
      <w:r w:rsidR="00137196" w:rsidRPr="00784233">
        <w:rPr>
          <w:rFonts w:ascii="Arial Narrow" w:hAnsi="Arial Narrow"/>
        </w:rPr>
        <w:t xml:space="preserve"> με κόκκινο χρώμα σημειώνεται το σημείο όπου τοποθετείται η παραβολή στη δομή του κατά Ιω</w:t>
      </w:r>
      <w:r w:rsidR="00B118A1">
        <w:rPr>
          <w:rFonts w:ascii="Arial Narrow" w:hAnsi="Arial Narrow"/>
        </w:rPr>
        <w:t>άννη</w:t>
      </w:r>
      <w:r w:rsidR="00137196" w:rsidRPr="00784233">
        <w:rPr>
          <w:rFonts w:ascii="Arial Narrow" w:hAnsi="Arial Narrow"/>
        </w:rPr>
        <w:t xml:space="preserve"> Ευαγγελίου. </w:t>
      </w:r>
    </w:p>
    <w:p w:rsidR="00694380" w:rsidRDefault="00B17D9D" w:rsidP="00694380">
      <w:pPr>
        <w:keepNext/>
        <w:widowControl w:val="0"/>
        <w:spacing w:after="0" w:line="240" w:lineRule="auto"/>
        <w:contextualSpacing/>
        <w:jc w:val="center"/>
      </w:pPr>
      <w:r>
        <w:rPr>
          <w:noProof/>
          <w:lang w:eastAsia="el-GR"/>
        </w:rPr>
        <w:drawing>
          <wp:inline distT="0" distB="0" distL="0" distR="0">
            <wp:extent cx="6544129" cy="6086475"/>
            <wp:effectExtent l="114300" t="114300" r="104775" b="142875"/>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597668" cy="613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0622" w:rsidRPr="00694380" w:rsidRDefault="00694380" w:rsidP="00E27898">
      <w:pPr>
        <w:pStyle w:val="af1"/>
        <w:jc w:val="center"/>
        <w:rPr>
          <w:rFonts w:ascii="Arial Narrow" w:hAnsi="Arial Narrow"/>
        </w:rPr>
      </w:pPr>
      <w:bookmarkStart w:id="179" w:name="_Toc42964827"/>
      <w:r w:rsidRPr="00694380">
        <w:rPr>
          <w:rFonts w:ascii="Arial Narrow" w:hAnsi="Arial Narrow"/>
        </w:rPr>
        <w:t xml:space="preserve">Εικόνα </w:t>
      </w:r>
      <w:r w:rsidR="004069D3" w:rsidRPr="00694380">
        <w:rPr>
          <w:rFonts w:ascii="Arial Narrow" w:hAnsi="Arial Narrow"/>
        </w:rPr>
        <w:fldChar w:fldCharType="begin"/>
      </w:r>
      <w:r w:rsidRPr="00694380">
        <w:rPr>
          <w:rFonts w:ascii="Arial Narrow" w:hAnsi="Arial Narrow"/>
        </w:rPr>
        <w:instrText xml:space="preserve"> SEQ Figure \* ARABIC </w:instrText>
      </w:r>
      <w:r w:rsidR="004069D3" w:rsidRPr="00694380">
        <w:rPr>
          <w:rFonts w:ascii="Arial Narrow" w:hAnsi="Arial Narrow"/>
        </w:rPr>
        <w:fldChar w:fldCharType="separate"/>
      </w:r>
      <w:r w:rsidR="00CA6414">
        <w:rPr>
          <w:rFonts w:ascii="Arial Narrow" w:hAnsi="Arial Narrow"/>
          <w:noProof/>
        </w:rPr>
        <w:t>33</w:t>
      </w:r>
      <w:r w:rsidR="004069D3" w:rsidRPr="00694380">
        <w:rPr>
          <w:rFonts w:ascii="Arial Narrow" w:hAnsi="Arial Narrow"/>
        </w:rPr>
        <w:fldChar w:fldCharType="end"/>
      </w:r>
      <w:r w:rsidRPr="00694380">
        <w:rPr>
          <w:rFonts w:ascii="Arial Narrow" w:hAnsi="Arial Narrow"/>
        </w:rPr>
        <w:t>.</w:t>
      </w:r>
      <w:r w:rsidR="00E27898" w:rsidRPr="00694380">
        <w:rPr>
          <w:rFonts w:ascii="Arial Narrow" w:hAnsi="Arial Narrow"/>
        </w:rPr>
        <w:t xml:space="preserve"> Θέση Παραβολής αληθινής Αμπέλου στο μακροκείμενο του κατά Ιω Ευαγγελίου</w:t>
      </w:r>
      <w:bookmarkEnd w:id="179"/>
    </w:p>
    <w:p w:rsidR="00137196" w:rsidRDefault="00466FA1" w:rsidP="00137196">
      <w:pPr>
        <w:widowControl w:val="0"/>
        <w:spacing w:after="0" w:line="240" w:lineRule="auto"/>
        <w:contextualSpacing/>
        <w:jc w:val="both"/>
        <w:rPr>
          <w:rFonts w:ascii="Arial Narrow" w:hAnsi="Arial Narrow" w:cstheme="majorBidi"/>
        </w:rPr>
      </w:pPr>
      <w:r>
        <w:rPr>
          <w:rFonts w:ascii="Arial Narrow" w:hAnsi="Arial Narrow"/>
        </w:rPr>
        <w:t>Παρατηρούμε ότι η</w:t>
      </w:r>
      <w:r w:rsidR="00137196" w:rsidRPr="00784233">
        <w:rPr>
          <w:rFonts w:ascii="Arial Narrow" w:hAnsi="Arial Narrow"/>
        </w:rPr>
        <w:t xml:space="preserve"> </w:t>
      </w:r>
      <w:r>
        <w:rPr>
          <w:rFonts w:ascii="Arial Narrow" w:hAnsi="Arial Narrow"/>
        </w:rPr>
        <w:t>Π</w:t>
      </w:r>
      <w:r w:rsidR="00137196" w:rsidRPr="00784233">
        <w:rPr>
          <w:rFonts w:ascii="Arial Narrow" w:hAnsi="Arial Narrow"/>
        </w:rPr>
        <w:t xml:space="preserve">αραβολή της </w:t>
      </w:r>
      <w:r>
        <w:rPr>
          <w:rFonts w:ascii="Arial Narrow" w:hAnsi="Arial Narrow"/>
        </w:rPr>
        <w:t>Α</w:t>
      </w:r>
      <w:r w:rsidR="00137196" w:rsidRPr="00784233">
        <w:rPr>
          <w:rFonts w:ascii="Arial Narrow" w:hAnsi="Arial Narrow"/>
        </w:rPr>
        <w:t>μπέλου (Ιω 15,1-8) βρίσκεται στο 2</w:t>
      </w:r>
      <w:r w:rsidR="00137196" w:rsidRPr="00784233">
        <w:rPr>
          <w:rFonts w:ascii="Arial Narrow" w:hAnsi="Arial Narrow"/>
          <w:vertAlign w:val="superscript"/>
        </w:rPr>
        <w:t>ο</w:t>
      </w:r>
      <w:r w:rsidR="00137196" w:rsidRPr="00784233">
        <w:rPr>
          <w:rFonts w:ascii="Arial Narrow" w:hAnsi="Arial Narrow"/>
        </w:rPr>
        <w:t xml:space="preserve"> μέρος του Ευαγγελίου (κεφ. 13-21), και συγκεκριμένα περιέχεται στον </w:t>
      </w:r>
      <w:r w:rsidRPr="00466FA1">
        <w:rPr>
          <w:rFonts w:ascii="Arial Narrow" w:hAnsi="Arial Narrow"/>
          <w:b/>
        </w:rPr>
        <w:t>Αποχαιρετιστήριο Λόγο</w:t>
      </w:r>
      <w:r w:rsidR="00137196" w:rsidRPr="00784233">
        <w:rPr>
          <w:rFonts w:ascii="Arial Narrow" w:hAnsi="Arial Narrow"/>
        </w:rPr>
        <w:t xml:space="preserve"> του Ιησού</w:t>
      </w:r>
      <w:r>
        <w:rPr>
          <w:rFonts w:ascii="Arial Narrow" w:hAnsi="Arial Narrow"/>
        </w:rPr>
        <w:t xml:space="preserve"> Χριστού</w:t>
      </w:r>
      <w:r w:rsidR="00137196" w:rsidRPr="00784233">
        <w:rPr>
          <w:rFonts w:ascii="Arial Narrow" w:hAnsi="Arial Narrow"/>
        </w:rPr>
        <w:t xml:space="preserve"> προς τους μαθητές (Ιω 13-17). Ο λόγος αυτός προηγείται των κεφαλαίων 18-21 τα οποία περιέχουν μία αναλυτική περιγραφή της δίκης, του θανάτου και της ανάστασης του Ιησού Χριστού. </w:t>
      </w:r>
      <w:r w:rsidR="00137196" w:rsidRPr="00784233">
        <w:rPr>
          <w:rFonts w:ascii="Arial Narrow" w:hAnsi="Arial Narrow" w:cstheme="majorBidi"/>
        </w:rPr>
        <w:t xml:space="preserve">Παρακάτω βλέπουμε σε </w:t>
      </w:r>
      <w:r w:rsidR="00137196" w:rsidRPr="0090781D">
        <w:rPr>
          <w:rFonts w:ascii="Arial Narrow" w:hAnsi="Arial Narrow" w:cstheme="majorBidi"/>
          <w:b/>
        </w:rPr>
        <w:t>μορφή</w:t>
      </w:r>
      <w:r w:rsidR="00137196" w:rsidRPr="00784233">
        <w:rPr>
          <w:rFonts w:ascii="Arial Narrow" w:hAnsi="Arial Narrow" w:cstheme="majorBidi"/>
        </w:rPr>
        <w:t xml:space="preserve"> </w:t>
      </w:r>
      <w:r w:rsidR="00137196" w:rsidRPr="0090781D">
        <w:rPr>
          <w:rFonts w:ascii="Arial Narrow" w:hAnsi="Arial Narrow" w:cstheme="majorBidi"/>
          <w:b/>
        </w:rPr>
        <w:t>αντεστραμμένης πυραμίδας</w:t>
      </w:r>
      <w:r w:rsidR="00137196" w:rsidRPr="00784233">
        <w:rPr>
          <w:rFonts w:ascii="Arial Narrow" w:hAnsi="Arial Narrow" w:cstheme="majorBidi"/>
        </w:rPr>
        <w:t xml:space="preserve"> την </w:t>
      </w:r>
      <w:r w:rsidR="00137196" w:rsidRPr="0090781D">
        <w:rPr>
          <w:rFonts w:ascii="Arial Narrow" w:hAnsi="Arial Narrow" w:cstheme="majorBidi"/>
          <w:b/>
        </w:rPr>
        <w:t>κλιμακωτή δομή της ομιλίας του Χριστού προς μαθητές</w:t>
      </w:r>
      <w:r w:rsidR="00137196" w:rsidRPr="00784233">
        <w:rPr>
          <w:rFonts w:ascii="Arial Narrow" w:hAnsi="Arial Narrow" w:cstheme="majorBidi"/>
        </w:rPr>
        <w:t xml:space="preserve"> (Ιω 13 – 17) στο τελευταίο δείπνο του Ιησού με τους μαθητές. </w:t>
      </w:r>
    </w:p>
    <w:p w:rsidR="007E55D0" w:rsidRPr="00784233" w:rsidRDefault="007E55D0" w:rsidP="00137196">
      <w:pPr>
        <w:widowControl w:val="0"/>
        <w:spacing w:after="0" w:line="240" w:lineRule="auto"/>
        <w:contextualSpacing/>
        <w:jc w:val="both"/>
        <w:rPr>
          <w:rFonts w:ascii="Arial Narrow" w:hAnsi="Arial Narrow" w:cstheme="majorBidi"/>
        </w:rPr>
      </w:pPr>
    </w:p>
    <w:p w:rsidR="00694380" w:rsidRDefault="00137196" w:rsidP="00694380">
      <w:pPr>
        <w:keepNext/>
        <w:widowControl w:val="0"/>
        <w:spacing w:after="0" w:line="240" w:lineRule="auto"/>
        <w:contextualSpacing/>
        <w:jc w:val="center"/>
      </w:pPr>
      <w:r w:rsidRPr="00784233">
        <w:rPr>
          <w:rFonts w:ascii="Arial Narrow" w:eastAsiaTheme="majorEastAsia" w:hAnsi="Arial Narrow" w:cstheme="majorBidi"/>
          <w:noProof/>
          <w:color w:val="2F5496" w:themeColor="accent1" w:themeShade="BF"/>
          <w:sz w:val="26"/>
          <w:szCs w:val="26"/>
          <w:lang w:eastAsia="el-GR"/>
        </w:rPr>
        <w:drawing>
          <wp:inline distT="0" distB="0" distL="0" distR="0">
            <wp:extent cx="5557520" cy="3811979"/>
            <wp:effectExtent l="133350" t="114300" r="138430" b="15049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016" cy="3834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6C5C" w:rsidRPr="00694380" w:rsidRDefault="00694380" w:rsidP="005D3C1F">
      <w:pPr>
        <w:pStyle w:val="af1"/>
        <w:jc w:val="center"/>
        <w:rPr>
          <w:rFonts w:ascii="Arial Narrow" w:eastAsiaTheme="majorEastAsia" w:hAnsi="Arial Narrow" w:cstheme="majorBidi"/>
          <w:color w:val="2F5496" w:themeColor="accent1" w:themeShade="BF"/>
          <w:sz w:val="26"/>
          <w:szCs w:val="26"/>
        </w:rPr>
      </w:pPr>
      <w:bookmarkStart w:id="180" w:name="_Toc42964828"/>
      <w:r w:rsidRPr="00694380">
        <w:rPr>
          <w:rFonts w:ascii="Arial Narrow" w:hAnsi="Arial Narrow"/>
        </w:rPr>
        <w:t xml:space="preserve">Εικόνα </w:t>
      </w:r>
      <w:r w:rsidR="004069D3" w:rsidRPr="00694380">
        <w:rPr>
          <w:rFonts w:ascii="Arial Narrow" w:hAnsi="Arial Narrow"/>
        </w:rPr>
        <w:fldChar w:fldCharType="begin"/>
      </w:r>
      <w:r w:rsidRPr="00694380">
        <w:rPr>
          <w:rFonts w:ascii="Arial Narrow" w:hAnsi="Arial Narrow"/>
        </w:rPr>
        <w:instrText xml:space="preserve"> SEQ Figure \* ARABIC </w:instrText>
      </w:r>
      <w:r w:rsidR="004069D3" w:rsidRPr="00694380">
        <w:rPr>
          <w:rFonts w:ascii="Arial Narrow" w:hAnsi="Arial Narrow"/>
        </w:rPr>
        <w:fldChar w:fldCharType="separate"/>
      </w:r>
      <w:r w:rsidR="00CA6414">
        <w:rPr>
          <w:rFonts w:ascii="Arial Narrow" w:hAnsi="Arial Narrow"/>
          <w:noProof/>
        </w:rPr>
        <w:t>34</w:t>
      </w:r>
      <w:r w:rsidR="004069D3" w:rsidRPr="00694380">
        <w:rPr>
          <w:rFonts w:ascii="Arial Narrow" w:hAnsi="Arial Narrow"/>
        </w:rPr>
        <w:fldChar w:fldCharType="end"/>
      </w:r>
      <w:r w:rsidRPr="00694380">
        <w:rPr>
          <w:rFonts w:ascii="Arial Narrow" w:hAnsi="Arial Narrow"/>
        </w:rPr>
        <w:t xml:space="preserve">. </w:t>
      </w:r>
      <w:r w:rsidR="001D33EA" w:rsidRPr="00694380">
        <w:rPr>
          <w:rFonts w:ascii="Arial Narrow" w:hAnsi="Arial Narrow"/>
        </w:rPr>
        <w:t>Δομή Α</w:t>
      </w:r>
      <w:r w:rsidR="005D3C1F" w:rsidRPr="00694380">
        <w:rPr>
          <w:rFonts w:ascii="Arial Narrow" w:hAnsi="Arial Narrow"/>
        </w:rPr>
        <w:t xml:space="preserve">ποχαιρετιστήριου </w:t>
      </w:r>
      <w:r w:rsidR="001D33EA" w:rsidRPr="00694380">
        <w:rPr>
          <w:rFonts w:ascii="Arial Narrow" w:hAnsi="Arial Narrow"/>
        </w:rPr>
        <w:t>Λ</w:t>
      </w:r>
      <w:r w:rsidR="005D3C1F" w:rsidRPr="00694380">
        <w:rPr>
          <w:rFonts w:ascii="Arial Narrow" w:hAnsi="Arial Narrow"/>
        </w:rPr>
        <w:t xml:space="preserve">όγου </w:t>
      </w:r>
      <w:r w:rsidR="001D33EA" w:rsidRPr="00694380">
        <w:rPr>
          <w:rFonts w:ascii="Arial Narrow" w:hAnsi="Arial Narrow"/>
        </w:rPr>
        <w:t xml:space="preserve">ή Διαθήκης του Ιησού </w:t>
      </w:r>
      <w:r w:rsidR="005D3C1F" w:rsidRPr="00694380">
        <w:rPr>
          <w:rFonts w:ascii="Arial Narrow" w:hAnsi="Arial Narrow"/>
        </w:rPr>
        <w:t xml:space="preserve">Χριστού προς </w:t>
      </w:r>
      <w:r w:rsidR="001D33EA" w:rsidRPr="00694380">
        <w:rPr>
          <w:rFonts w:ascii="Arial Narrow" w:hAnsi="Arial Narrow"/>
        </w:rPr>
        <w:t xml:space="preserve">τους </w:t>
      </w:r>
      <w:r w:rsidR="005D3C1F" w:rsidRPr="00694380">
        <w:rPr>
          <w:rFonts w:ascii="Arial Narrow" w:hAnsi="Arial Narrow"/>
        </w:rPr>
        <w:t>μαθητές σε μορφή αντεστραμμένης πυραμίδας.</w:t>
      </w:r>
      <w:bookmarkEnd w:id="180"/>
    </w:p>
    <w:p w:rsidR="007E55D0" w:rsidRPr="00B9066C" w:rsidRDefault="0090781D" w:rsidP="007E55D0">
      <w:pPr>
        <w:tabs>
          <w:tab w:val="right" w:pos="8373"/>
        </w:tabs>
        <w:spacing w:after="0" w:line="240" w:lineRule="auto"/>
        <w:ind w:left="-7"/>
        <w:contextualSpacing/>
        <w:jc w:val="both"/>
        <w:rPr>
          <w:rFonts w:ascii="Arial Narrow" w:hAnsi="Arial Narrow"/>
        </w:rPr>
      </w:pPr>
      <w:r w:rsidRPr="00B9066C">
        <w:rPr>
          <w:rFonts w:ascii="Arial Narrow" w:hAnsi="Arial Narrow"/>
        </w:rPr>
        <w:t>Ξεκινώντας από τη βάση της πυραμίδας, βλέπουμε ότι</w:t>
      </w:r>
      <w:r w:rsidR="007E55D0" w:rsidRPr="00B9066C">
        <w:rPr>
          <w:rFonts w:ascii="Arial Narrow" w:hAnsi="Arial Narrow"/>
        </w:rPr>
        <w:t xml:space="preserve"> </w:t>
      </w:r>
      <w:r w:rsidR="00262CEE" w:rsidRPr="00B9066C">
        <w:rPr>
          <w:rFonts w:ascii="Arial Narrow" w:hAnsi="Arial Narrow"/>
        </w:rPr>
        <w:t xml:space="preserve">ο </w:t>
      </w:r>
      <w:r w:rsidR="00333542" w:rsidRPr="00B9066C">
        <w:rPr>
          <w:rFonts w:ascii="Arial Narrow" w:hAnsi="Arial Narrow"/>
        </w:rPr>
        <w:t>Ιωάννης</w:t>
      </w:r>
      <w:r w:rsidR="00262CEE" w:rsidRPr="00B9066C">
        <w:rPr>
          <w:rFonts w:ascii="Arial Narrow" w:hAnsi="Arial Narrow"/>
        </w:rPr>
        <w:t xml:space="preserve"> καταγράφε</w:t>
      </w:r>
      <w:r w:rsidR="007E55D0" w:rsidRPr="00B9066C">
        <w:rPr>
          <w:rFonts w:ascii="Arial Narrow" w:hAnsi="Arial Narrow"/>
        </w:rPr>
        <w:t xml:space="preserve">ι </w:t>
      </w:r>
      <w:r w:rsidR="00262CEE" w:rsidRPr="00B9066C">
        <w:rPr>
          <w:rFonts w:ascii="Arial Narrow" w:hAnsi="Arial Narrow"/>
          <w:b/>
        </w:rPr>
        <w:t>τ</w:t>
      </w:r>
      <w:r w:rsidR="007E55D0" w:rsidRPr="00B9066C">
        <w:rPr>
          <w:rFonts w:ascii="Arial Narrow" w:hAnsi="Arial Narrow"/>
          <w:b/>
          <w:bCs/>
        </w:rPr>
        <w:t>η νήψη των ποδιών των μαθητών</w:t>
      </w:r>
      <w:r w:rsidR="007E55D0" w:rsidRPr="00B9066C">
        <w:rPr>
          <w:rFonts w:ascii="Arial Narrow" w:hAnsi="Arial Narrow"/>
        </w:rPr>
        <w:t xml:space="preserve"> από τον Ιησού (Ιω 13,1-11). Στη συνέχεια ο Ιησούς</w:t>
      </w:r>
      <w:r w:rsidRPr="00B9066C">
        <w:rPr>
          <w:rFonts w:ascii="Arial Narrow" w:hAnsi="Arial Narrow"/>
        </w:rPr>
        <w:t xml:space="preserve"> Χριστός</w:t>
      </w:r>
      <w:r w:rsidR="007E55D0" w:rsidRPr="00B9066C">
        <w:rPr>
          <w:rFonts w:ascii="Arial Narrow" w:hAnsi="Arial Narrow"/>
        </w:rPr>
        <w:t xml:space="preserve"> απευθύνε</w:t>
      </w:r>
      <w:r w:rsidR="00262CEE" w:rsidRPr="00B9066C">
        <w:rPr>
          <w:rFonts w:ascii="Arial Narrow" w:hAnsi="Arial Narrow"/>
        </w:rPr>
        <w:t>ται</w:t>
      </w:r>
      <w:r w:rsidR="007E55D0" w:rsidRPr="00B9066C">
        <w:rPr>
          <w:rFonts w:ascii="Arial Narrow" w:hAnsi="Arial Narrow"/>
        </w:rPr>
        <w:t xml:space="preserve"> </w:t>
      </w:r>
      <w:r w:rsidR="007E55D0" w:rsidRPr="00B9066C">
        <w:rPr>
          <w:rFonts w:ascii="Arial Narrow" w:hAnsi="Arial Narrow"/>
          <w:b/>
          <w:bCs/>
        </w:rPr>
        <w:t xml:space="preserve">προς τους μαθητές </w:t>
      </w:r>
      <w:r w:rsidR="00A94364" w:rsidRPr="00B9066C">
        <w:rPr>
          <w:rFonts w:ascii="Arial Narrow" w:hAnsi="Arial Narrow"/>
          <w:b/>
          <w:bCs/>
        </w:rPr>
        <w:t>Τ</w:t>
      </w:r>
      <w:r w:rsidR="007E55D0" w:rsidRPr="00B9066C">
        <w:rPr>
          <w:rFonts w:ascii="Arial Narrow" w:hAnsi="Arial Narrow"/>
          <w:b/>
          <w:bCs/>
        </w:rPr>
        <w:t xml:space="preserve">ου </w:t>
      </w:r>
      <w:r w:rsidR="00262CEE" w:rsidRPr="00B9066C">
        <w:rPr>
          <w:rFonts w:ascii="Arial Narrow" w:hAnsi="Arial Narrow"/>
          <w:b/>
          <w:bCs/>
        </w:rPr>
        <w:t>(</w:t>
      </w:r>
      <w:r w:rsidR="007E55D0" w:rsidRPr="00B9066C">
        <w:rPr>
          <w:rFonts w:ascii="Arial Narrow" w:hAnsi="Arial Narrow"/>
          <w:b/>
          <w:bCs/>
        </w:rPr>
        <w:t>και την Εκκλησία</w:t>
      </w:r>
      <w:r w:rsidR="00262CEE" w:rsidRPr="00B9066C">
        <w:rPr>
          <w:rFonts w:ascii="Arial Narrow" w:hAnsi="Arial Narrow"/>
          <w:b/>
          <w:bCs/>
        </w:rPr>
        <w:t xml:space="preserve">) και τους λέει </w:t>
      </w:r>
      <w:r w:rsidR="00262CEE" w:rsidRPr="00B9066C">
        <w:rPr>
          <w:rFonts w:ascii="Arial Narrow" w:hAnsi="Arial Narrow"/>
        </w:rPr>
        <w:t xml:space="preserve">τις </w:t>
      </w:r>
      <w:r w:rsidR="00262CEE" w:rsidRPr="00B9066C">
        <w:rPr>
          <w:rFonts w:ascii="Arial Narrow" w:hAnsi="Arial Narrow"/>
          <w:b/>
          <w:bCs/>
        </w:rPr>
        <w:t>τελικές υποθήκες Του</w:t>
      </w:r>
      <w:r w:rsidR="007E55D0" w:rsidRPr="00B9066C">
        <w:rPr>
          <w:rFonts w:ascii="Arial Narrow" w:hAnsi="Arial Narrow"/>
        </w:rPr>
        <w:t xml:space="preserve">. Οι μαθητές </w:t>
      </w:r>
      <w:r w:rsidR="00262CEE" w:rsidRPr="00B9066C">
        <w:rPr>
          <w:rFonts w:ascii="Arial Narrow" w:hAnsi="Arial Narrow"/>
        </w:rPr>
        <w:t xml:space="preserve">έχουν </w:t>
      </w:r>
      <w:r w:rsidR="00D20B38" w:rsidRPr="00B9066C">
        <w:rPr>
          <w:rFonts w:ascii="Arial Narrow" w:hAnsi="Arial Narrow"/>
          <w:b/>
        </w:rPr>
        <w:t>απορίες</w:t>
      </w:r>
      <w:r w:rsidR="00262CEE" w:rsidRPr="00B9066C">
        <w:rPr>
          <w:rFonts w:ascii="Arial Narrow" w:hAnsi="Arial Narrow"/>
        </w:rPr>
        <w:t xml:space="preserve">, τις οποίες εκφράζουν με </w:t>
      </w:r>
      <w:r w:rsidR="007E55D0" w:rsidRPr="00B9066C">
        <w:rPr>
          <w:rFonts w:ascii="Arial Narrow" w:hAnsi="Arial Narrow"/>
          <w:b/>
          <w:bCs/>
        </w:rPr>
        <w:t>ερωτήσεις</w:t>
      </w:r>
      <w:r w:rsidR="007E55D0" w:rsidRPr="00B9066C">
        <w:rPr>
          <w:rFonts w:ascii="Arial Narrow" w:hAnsi="Arial Narrow"/>
        </w:rPr>
        <w:t xml:space="preserve"> στις οποίες απαντάει </w:t>
      </w:r>
      <w:r w:rsidR="00262CEE" w:rsidRPr="00B9066C">
        <w:rPr>
          <w:rFonts w:ascii="Arial Narrow" w:hAnsi="Arial Narrow"/>
        </w:rPr>
        <w:t xml:space="preserve">και τους υπόσχεται </w:t>
      </w:r>
      <w:r w:rsidR="007E55D0" w:rsidRPr="00B9066C">
        <w:rPr>
          <w:rFonts w:ascii="Arial Narrow" w:hAnsi="Arial Narrow"/>
        </w:rPr>
        <w:t xml:space="preserve">την αποστολή του Παράκλητου (Ιω 13,11-16,33). Όλη αυτή η ενότητα </w:t>
      </w:r>
      <w:r w:rsidR="00262CEE" w:rsidRPr="00B9066C">
        <w:rPr>
          <w:rFonts w:ascii="Arial Narrow" w:hAnsi="Arial Narrow"/>
        </w:rPr>
        <w:t xml:space="preserve">είναι γνωστή ως </w:t>
      </w:r>
      <w:r w:rsidR="007E55D0" w:rsidRPr="00B9066C">
        <w:rPr>
          <w:rFonts w:ascii="Arial Narrow" w:hAnsi="Arial Narrow"/>
          <w:b/>
          <w:bCs/>
        </w:rPr>
        <w:t>αποχαιρετιστήριος λόγος</w:t>
      </w:r>
      <w:r w:rsidR="007E55D0" w:rsidRPr="00B9066C">
        <w:rPr>
          <w:rFonts w:ascii="Arial Narrow" w:hAnsi="Arial Narrow"/>
        </w:rPr>
        <w:t xml:space="preserve"> του Ιη</w:t>
      </w:r>
      <w:r w:rsidR="00262CEE" w:rsidRPr="00B9066C">
        <w:rPr>
          <w:rFonts w:ascii="Arial Narrow" w:hAnsi="Arial Narrow"/>
        </w:rPr>
        <w:t xml:space="preserve">σού ή </w:t>
      </w:r>
      <w:r w:rsidR="00262CEE" w:rsidRPr="00B9066C">
        <w:rPr>
          <w:rFonts w:ascii="Arial Narrow" w:hAnsi="Arial Narrow"/>
          <w:b/>
        </w:rPr>
        <w:t xml:space="preserve">Ευαγγέλιο της </w:t>
      </w:r>
      <w:r w:rsidRPr="00B9066C">
        <w:rPr>
          <w:rFonts w:ascii="Arial Narrow" w:hAnsi="Arial Narrow"/>
          <w:b/>
        </w:rPr>
        <w:t>Δ</w:t>
      </w:r>
      <w:r w:rsidR="00262CEE" w:rsidRPr="00B9066C">
        <w:rPr>
          <w:rFonts w:ascii="Arial Narrow" w:hAnsi="Arial Narrow"/>
          <w:b/>
        </w:rPr>
        <w:t>ιαθήκης</w:t>
      </w:r>
      <w:r w:rsidR="00262CEE" w:rsidRPr="00B9066C">
        <w:rPr>
          <w:rFonts w:ascii="Arial Narrow" w:hAnsi="Arial Narrow"/>
        </w:rPr>
        <w:t xml:space="preserve">. Στο </w:t>
      </w:r>
      <w:r w:rsidR="00262CEE" w:rsidRPr="00B9066C">
        <w:rPr>
          <w:rFonts w:ascii="Arial Narrow" w:hAnsi="Arial Narrow"/>
          <w:b/>
        </w:rPr>
        <w:t>κέντρο του αποχαιρετιστήριου λόγου συναντούμε την παραβολή της αμπέλου</w:t>
      </w:r>
      <w:r w:rsidR="00262CEE" w:rsidRPr="00B9066C">
        <w:rPr>
          <w:rFonts w:ascii="Arial Narrow" w:hAnsi="Arial Narrow"/>
        </w:rPr>
        <w:t xml:space="preserve"> (Ιω 15,1-8). Μετά, ο Ιησούς απευθύνεται προς τον Πατέρα Του με τα χέρια σηκωμένα προς τον ουρανό και προσεύχεται με την </w:t>
      </w:r>
      <w:r w:rsidR="007E55D0" w:rsidRPr="00B9066C">
        <w:rPr>
          <w:rFonts w:ascii="Arial Narrow" w:hAnsi="Arial Narrow"/>
          <w:b/>
          <w:bCs/>
        </w:rPr>
        <w:t>αρχιερατική προσευχή</w:t>
      </w:r>
      <w:r w:rsidR="007E55D0" w:rsidRPr="00B9066C">
        <w:rPr>
          <w:rFonts w:ascii="Arial Narrow" w:hAnsi="Arial Narrow"/>
        </w:rPr>
        <w:t xml:space="preserve"> (Ιω 17,1-26). </w:t>
      </w:r>
    </w:p>
    <w:p w:rsidR="00535C37" w:rsidRPr="00B9066C" w:rsidRDefault="00535C37" w:rsidP="007E55D0">
      <w:pPr>
        <w:tabs>
          <w:tab w:val="right" w:pos="8373"/>
        </w:tabs>
        <w:spacing w:after="0" w:line="240" w:lineRule="auto"/>
        <w:ind w:left="-7"/>
        <w:contextualSpacing/>
        <w:jc w:val="both"/>
        <w:rPr>
          <w:rFonts w:ascii="Arial Narrow" w:hAnsi="Arial Narrow"/>
        </w:rPr>
      </w:pPr>
    </w:p>
    <w:p w:rsidR="00AB54EB" w:rsidRPr="00AB54EB" w:rsidRDefault="00AB54EB" w:rsidP="00AB54EB">
      <w:pPr>
        <w:tabs>
          <w:tab w:val="right" w:pos="8373"/>
        </w:tabs>
        <w:spacing w:after="0" w:line="240" w:lineRule="auto"/>
        <w:jc w:val="both"/>
        <w:rPr>
          <w:rFonts w:ascii="Arial Narrow" w:hAnsi="Arial Narrow"/>
        </w:rPr>
      </w:pPr>
    </w:p>
    <w:p w:rsidR="00137196" w:rsidRPr="00784233" w:rsidRDefault="00137196" w:rsidP="00137196">
      <w:pPr>
        <w:pStyle w:val="21"/>
        <w:keepNext w:val="0"/>
        <w:keepLines w:val="0"/>
        <w:widowControl w:val="0"/>
        <w:spacing w:before="0" w:line="240" w:lineRule="auto"/>
        <w:contextualSpacing/>
        <w:rPr>
          <w:rFonts w:ascii="Arial Narrow" w:hAnsi="Arial Narrow"/>
        </w:rPr>
      </w:pPr>
      <w:bookmarkStart w:id="181" w:name="_Toc536025489"/>
      <w:bookmarkStart w:id="182" w:name="_Toc42964930"/>
      <w:r w:rsidRPr="00784233">
        <w:rPr>
          <w:rFonts w:ascii="Arial Narrow" w:hAnsi="Arial Narrow"/>
        </w:rPr>
        <w:t xml:space="preserve">4.3. Διαχρονική θεώρηση </w:t>
      </w:r>
      <w:r w:rsidR="001753B7">
        <w:rPr>
          <w:rFonts w:ascii="Arial Narrow" w:hAnsi="Arial Narrow"/>
        </w:rPr>
        <w:t>παραβολής</w:t>
      </w:r>
      <w:r w:rsidR="006E6953">
        <w:rPr>
          <w:rFonts w:ascii="Arial Narrow" w:hAnsi="Arial Narrow"/>
        </w:rPr>
        <w:t xml:space="preserve"> </w:t>
      </w:r>
      <w:r w:rsidR="001E4DD8">
        <w:rPr>
          <w:rFonts w:ascii="Arial Narrow" w:hAnsi="Arial Narrow"/>
        </w:rPr>
        <w:t xml:space="preserve">του Ιω 15.1-8 </w:t>
      </w:r>
      <w:r w:rsidR="006E6953">
        <w:rPr>
          <w:rFonts w:ascii="Arial Narrow" w:hAnsi="Arial Narrow"/>
        </w:rPr>
        <w:t>στην</w:t>
      </w:r>
      <w:r w:rsidRPr="00784233">
        <w:rPr>
          <w:rFonts w:ascii="Arial Narrow" w:hAnsi="Arial Narrow"/>
        </w:rPr>
        <w:t xml:space="preserve"> Καινή και Παλαιά Διαθήκη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Παλαιά Διαθήκη</w:instrText>
      </w:r>
      <w:r w:rsidR="00DD49DD">
        <w:instrText xml:space="preserve">" </w:instrText>
      </w:r>
      <w:r w:rsidR="004069D3">
        <w:rPr>
          <w:rFonts w:ascii="Arial Narrow" w:hAnsi="Arial Narrow"/>
        </w:rPr>
        <w:fldChar w:fldCharType="end"/>
      </w:r>
      <w:r w:rsidRPr="00784233">
        <w:rPr>
          <w:rFonts w:ascii="Arial Narrow" w:hAnsi="Arial Narrow"/>
        </w:rPr>
        <w:t>.</w:t>
      </w:r>
      <w:bookmarkEnd w:id="181"/>
      <w:bookmarkEnd w:id="182"/>
    </w:p>
    <w:p w:rsidR="00137196" w:rsidRPr="00784233" w:rsidRDefault="00137196" w:rsidP="00137196">
      <w:pPr>
        <w:pStyle w:val="31"/>
        <w:keepNext w:val="0"/>
        <w:keepLines w:val="0"/>
        <w:widowControl w:val="0"/>
        <w:spacing w:before="0" w:line="240" w:lineRule="auto"/>
        <w:contextualSpacing/>
        <w:rPr>
          <w:rStyle w:val="3Char"/>
          <w:rFonts w:ascii="Arial Narrow" w:hAnsi="Arial Narrow"/>
        </w:rPr>
      </w:pPr>
      <w:bookmarkStart w:id="183" w:name="_Toc536025490"/>
      <w:bookmarkStart w:id="184" w:name="_Toc42964931"/>
      <w:r w:rsidRPr="00784233">
        <w:rPr>
          <w:rStyle w:val="3Char"/>
          <w:rFonts w:ascii="Arial Narrow" w:hAnsi="Arial Narrow"/>
        </w:rPr>
        <w:t>4.3.1 Συνάφεια του Ιω 15.1-8 με τους συνοπτικούς Ευαγγελιστές</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συνοπτικούς Ευαγγελιστές</w:instrText>
      </w:r>
      <w:r w:rsidR="00DD49DD">
        <w:instrText xml:space="preserve">" </w:instrText>
      </w:r>
      <w:r w:rsidR="004069D3">
        <w:rPr>
          <w:rStyle w:val="3Char"/>
          <w:rFonts w:ascii="Arial Narrow" w:hAnsi="Arial Narrow"/>
        </w:rPr>
        <w:fldChar w:fldCharType="end"/>
      </w:r>
      <w:r w:rsidRPr="00784233">
        <w:rPr>
          <w:rStyle w:val="3Char"/>
          <w:rFonts w:ascii="Arial Narrow" w:hAnsi="Arial Narrow"/>
        </w:rPr>
        <w:t>.</w:t>
      </w:r>
      <w:bookmarkEnd w:id="183"/>
      <w:bookmarkEnd w:id="184"/>
    </w:p>
    <w:p w:rsidR="00137196" w:rsidRPr="001E54DD" w:rsidRDefault="00137196" w:rsidP="00137196">
      <w:pPr>
        <w:spacing w:after="0" w:line="240" w:lineRule="auto"/>
        <w:ind w:left="-7" w:right="46"/>
        <w:contextualSpacing/>
        <w:jc w:val="both"/>
        <w:rPr>
          <w:rFonts w:ascii="Arial Narrow" w:hAnsi="Arial Narrow"/>
        </w:rPr>
      </w:pPr>
      <w:r w:rsidRPr="001E54DD">
        <w:rPr>
          <w:rFonts w:ascii="Arial Narrow" w:hAnsi="Arial Narrow"/>
        </w:rPr>
        <w:t>Γενικά, σε αντίθεση με τους Συνοπτικούς, ο Ιωάννης παραθέτει μόνον επτά θαύματα – «σημεία»</w:t>
      </w:r>
      <w:r w:rsidR="00F5660F" w:rsidRPr="001E54DD">
        <w:rPr>
          <w:rFonts w:ascii="Arial Narrow" w:hAnsi="Arial Narrow"/>
        </w:rPr>
        <w:t xml:space="preserve"> του Ιησού</w:t>
      </w:r>
      <w:r w:rsidRPr="001E54DD">
        <w:rPr>
          <w:rFonts w:ascii="Arial Narrow" w:hAnsi="Arial Narrow"/>
        </w:rPr>
        <w:t>, και δεν παραθέτει καμία παραβολή. Φαίνεται να έχει αντικαταστήσει τις παραβολές με το συνδυασμό των «</w:t>
      </w:r>
      <w:r w:rsidRPr="001E54DD">
        <w:rPr>
          <w:rFonts w:ascii="Arial" w:hAnsi="Arial" w:cs="Arial"/>
          <w:i/>
        </w:rPr>
        <w:t>ἐ</w:t>
      </w:r>
      <w:r w:rsidRPr="001E54DD">
        <w:rPr>
          <w:rFonts w:ascii="Arial Narrow" w:hAnsi="Arial Narrow"/>
          <w:i/>
        </w:rPr>
        <w:t>γώ ε</w:t>
      </w:r>
      <w:r w:rsidRPr="001E54DD">
        <w:rPr>
          <w:rFonts w:ascii="Arial" w:hAnsi="Arial" w:cs="Arial"/>
          <w:i/>
        </w:rPr>
        <w:t>ἰ</w:t>
      </w:r>
      <w:r w:rsidRPr="001E54DD">
        <w:rPr>
          <w:rFonts w:ascii="Arial Narrow" w:hAnsi="Arial Narrow"/>
          <w:i/>
        </w:rPr>
        <w:t>μι</w:t>
      </w:r>
      <w:r w:rsidRPr="001E54DD">
        <w:rPr>
          <w:rFonts w:ascii="Arial Narrow" w:hAnsi="Arial Narrow"/>
        </w:rPr>
        <w:t>» εκφράσεων του Χριστού, συνυφασμένων με συγκεκριμένες παραβολικές εικόνες ή σύμβολα όπως το ύδωρ, ο άρτος, ο ποιμήν, ο οίνος και η άμπελος</w:t>
      </w:r>
      <w:r w:rsidR="004069D3" w:rsidRPr="001E54DD">
        <w:rPr>
          <w:rFonts w:ascii="Arial Narrow" w:hAnsi="Arial Narrow"/>
        </w:rPr>
        <w:fldChar w:fldCharType="begin"/>
      </w:r>
      <w:r w:rsidR="00DD49DD" w:rsidRPr="001E54DD">
        <w:rPr>
          <w:rFonts w:ascii="Arial Narrow" w:hAnsi="Arial Narrow"/>
        </w:rPr>
        <w:instrText xml:space="preserve"> XE "</w:instrText>
      </w:r>
      <w:r w:rsidR="00DD49DD" w:rsidRPr="001E54DD">
        <w:rPr>
          <w:rStyle w:val="-"/>
          <w:rFonts w:ascii="Arial Narrow" w:hAnsi="Arial Narrow"/>
          <w:noProof/>
        </w:rPr>
        <w:instrText>άμπελος</w:instrText>
      </w:r>
      <w:r w:rsidR="00DD49DD" w:rsidRPr="001E54DD">
        <w:rPr>
          <w:rFonts w:ascii="Arial Narrow" w:hAnsi="Arial Narrow"/>
        </w:rPr>
        <w:instrText xml:space="preserve">" </w:instrText>
      </w:r>
      <w:r w:rsidR="004069D3" w:rsidRPr="001E54DD">
        <w:rPr>
          <w:rFonts w:ascii="Arial Narrow" w:hAnsi="Arial Narrow"/>
        </w:rPr>
        <w:fldChar w:fldCharType="end"/>
      </w:r>
      <w:r w:rsidRPr="001E54DD">
        <w:rPr>
          <w:rFonts w:ascii="Arial Narrow" w:hAnsi="Arial Narrow"/>
        </w:rPr>
        <w:t>, που δεν μαρτυρούν μόνο την αυτοσυνειδησία του Χριστού αλλά φέρνουν μέσα τους ολόκληρη τη δυναμική του σχεδίου της θείας οικονομίας, του οποίου επίκεντρο είναι ο Χριστός»</w:t>
      </w:r>
      <w:r w:rsidR="00692E0F">
        <w:rPr>
          <w:rFonts w:ascii="ZWAdobeF" w:hAnsi="ZWAdobeF" w:cs="ZWAdobeF"/>
          <w:sz w:val="2"/>
          <w:szCs w:val="2"/>
        </w:rPr>
        <w:t>197F</w:t>
      </w:r>
      <w:r w:rsidRPr="001E54DD">
        <w:rPr>
          <w:rStyle w:val="ae"/>
          <w:rFonts w:ascii="Arial Narrow" w:hAnsi="Arial Narrow"/>
        </w:rPr>
        <w:footnoteReference w:id="204"/>
      </w:r>
      <w:r w:rsidRPr="001E54DD">
        <w:rPr>
          <w:rFonts w:ascii="Arial Narrow" w:hAnsi="Arial Narrow"/>
        </w:rPr>
        <w:t>.</w:t>
      </w:r>
    </w:p>
    <w:p w:rsidR="00137196" w:rsidRPr="001E54DD" w:rsidRDefault="00137196" w:rsidP="00137196">
      <w:pPr>
        <w:spacing w:after="0" w:line="240" w:lineRule="auto"/>
        <w:ind w:left="-7" w:right="46"/>
        <w:contextualSpacing/>
        <w:jc w:val="both"/>
        <w:rPr>
          <w:rFonts w:ascii="Arial Narrow" w:hAnsi="Arial Narrow"/>
        </w:rPr>
      </w:pPr>
      <w:r w:rsidRPr="001E54DD">
        <w:rPr>
          <w:rFonts w:ascii="Arial Narrow" w:hAnsi="Arial Narrow"/>
        </w:rPr>
        <w:t>Ειδικότερα τώρα όσον αφορά στους όρους «</w:t>
      </w:r>
      <w:r w:rsidRPr="001E54DD">
        <w:rPr>
          <w:rFonts w:ascii="Arial" w:hAnsi="Arial" w:cs="Arial"/>
          <w:b/>
        </w:rPr>
        <w:t>ἀ</w:t>
      </w:r>
      <w:r w:rsidRPr="001E54DD">
        <w:rPr>
          <w:rFonts w:ascii="Arial Narrow" w:hAnsi="Arial Narrow"/>
          <w:b/>
        </w:rPr>
        <w:t>μπελών</w:t>
      </w:r>
      <w:r w:rsidRPr="001E54DD">
        <w:rPr>
          <w:rFonts w:ascii="Arial Narrow" w:hAnsi="Arial Narrow"/>
        </w:rPr>
        <w:t>», «</w:t>
      </w:r>
      <w:r w:rsidRPr="001E54DD">
        <w:rPr>
          <w:rFonts w:ascii="Arial" w:hAnsi="Arial" w:cs="Arial"/>
          <w:b/>
        </w:rPr>
        <w:t>ἂ</w:t>
      </w:r>
      <w:r w:rsidRPr="001E54DD">
        <w:rPr>
          <w:rFonts w:ascii="Arial Narrow" w:hAnsi="Arial Narrow"/>
          <w:b/>
        </w:rPr>
        <w:t>μπελος</w:t>
      </w:r>
      <w:r w:rsidRPr="001E54DD">
        <w:rPr>
          <w:rFonts w:ascii="Arial Narrow" w:hAnsi="Arial Narrow"/>
        </w:rPr>
        <w:t>» και «</w:t>
      </w:r>
      <w:r w:rsidRPr="001E54DD">
        <w:rPr>
          <w:rFonts w:ascii="Arial" w:hAnsi="Arial" w:cs="Arial"/>
          <w:b/>
        </w:rPr>
        <w:t>ἀ</w:t>
      </w:r>
      <w:r w:rsidRPr="001E54DD">
        <w:rPr>
          <w:rFonts w:ascii="Arial Narrow" w:hAnsi="Arial Narrow"/>
          <w:b/>
        </w:rPr>
        <w:t>μπελουργόν</w:t>
      </w:r>
      <w:r w:rsidRPr="001E54DD">
        <w:rPr>
          <w:rFonts w:ascii="Arial Narrow" w:hAnsi="Arial Narrow"/>
        </w:rPr>
        <w:t xml:space="preserve">», στην Καινή Διαθήκη τους συναντάμε: </w:t>
      </w:r>
    </w:p>
    <w:p w:rsidR="00137196" w:rsidRPr="00FD2CA2" w:rsidRDefault="00137196" w:rsidP="00744FB1">
      <w:pPr>
        <w:pStyle w:val="a6"/>
        <w:numPr>
          <w:ilvl w:val="0"/>
          <w:numId w:val="119"/>
        </w:numPr>
        <w:spacing w:after="0" w:line="240" w:lineRule="auto"/>
        <w:ind w:right="46"/>
        <w:jc w:val="both"/>
        <w:rPr>
          <w:rFonts w:ascii="Arial Narrow" w:hAnsi="Arial Narrow"/>
        </w:rPr>
      </w:pPr>
      <w:r w:rsidRPr="00FD2CA2">
        <w:rPr>
          <w:rFonts w:ascii="Arial Narrow" w:hAnsi="Arial Narrow"/>
        </w:rPr>
        <w:t>«</w:t>
      </w:r>
      <w:r w:rsidRPr="00FD2CA2">
        <w:rPr>
          <w:rFonts w:ascii="Arial" w:hAnsi="Arial" w:cs="Arial"/>
        </w:rPr>
        <w:t>ἀ</w:t>
      </w:r>
      <w:r w:rsidRPr="00FD2CA2">
        <w:rPr>
          <w:rFonts w:ascii="Arial Narrow" w:hAnsi="Arial Narrow"/>
        </w:rPr>
        <w:t>μπελών» στα Μτ 20,1.2.4.7.8, 21,28.33.39.40.41, Μκ 12,1.2.8.9, Λκ 13,6,20, 9.10.13.15.16, Α’ Κορ 9,7</w:t>
      </w:r>
    </w:p>
    <w:p w:rsidR="00137196" w:rsidRPr="00FD2CA2" w:rsidRDefault="00137196" w:rsidP="00744FB1">
      <w:pPr>
        <w:pStyle w:val="a6"/>
        <w:numPr>
          <w:ilvl w:val="0"/>
          <w:numId w:val="119"/>
        </w:numPr>
        <w:spacing w:after="0" w:line="240" w:lineRule="auto"/>
        <w:ind w:right="46"/>
        <w:jc w:val="both"/>
        <w:rPr>
          <w:rFonts w:ascii="Arial Narrow" w:hAnsi="Arial Narrow"/>
        </w:rPr>
      </w:pPr>
      <w:r w:rsidRPr="00FD2CA2">
        <w:rPr>
          <w:rFonts w:ascii="Arial Narrow" w:hAnsi="Arial Narrow"/>
        </w:rPr>
        <w:t>«</w:t>
      </w:r>
      <w:r w:rsidRPr="00FD2CA2">
        <w:rPr>
          <w:rFonts w:ascii="Arial" w:hAnsi="Arial" w:cs="Arial"/>
        </w:rPr>
        <w:t>ἂ</w:t>
      </w:r>
      <w:r w:rsidRPr="00FD2CA2">
        <w:rPr>
          <w:rFonts w:ascii="Arial Narrow" w:hAnsi="Arial Narrow"/>
        </w:rPr>
        <w:t>μπελος» στα Μτ 26,29, Μκ 14,25, Λκ 22,18, Ιω 15,1.4.5, Ιακ 3,12, Αποκ 14,18.19</w:t>
      </w:r>
    </w:p>
    <w:p w:rsidR="00137196" w:rsidRPr="00FD2CA2" w:rsidRDefault="00137196" w:rsidP="00744FB1">
      <w:pPr>
        <w:pStyle w:val="a6"/>
        <w:numPr>
          <w:ilvl w:val="0"/>
          <w:numId w:val="119"/>
        </w:numPr>
        <w:spacing w:after="0" w:line="240" w:lineRule="auto"/>
        <w:ind w:right="46"/>
        <w:jc w:val="both"/>
        <w:rPr>
          <w:rFonts w:ascii="Arial Narrow" w:hAnsi="Arial Narrow"/>
        </w:rPr>
      </w:pPr>
      <w:r w:rsidRPr="00FD2CA2">
        <w:rPr>
          <w:rFonts w:ascii="Arial Narrow" w:hAnsi="Arial Narrow"/>
        </w:rPr>
        <w:t>«</w:t>
      </w:r>
      <w:r w:rsidRPr="00FD2CA2">
        <w:rPr>
          <w:rFonts w:ascii="Arial" w:hAnsi="Arial" w:cs="Arial"/>
        </w:rPr>
        <w:t>ἀ</w:t>
      </w:r>
      <w:r w:rsidRPr="00FD2CA2">
        <w:rPr>
          <w:rFonts w:ascii="Arial Narrow" w:hAnsi="Arial Narrow"/>
        </w:rPr>
        <w:t>μπελουργόν» στο Λκ 13,7</w:t>
      </w:r>
      <w:r w:rsidR="00692E0F">
        <w:rPr>
          <w:rFonts w:ascii="ZWAdobeF" w:hAnsi="ZWAdobeF" w:cs="ZWAdobeF"/>
          <w:sz w:val="2"/>
          <w:szCs w:val="2"/>
        </w:rPr>
        <w:t>198F</w:t>
      </w:r>
      <w:r w:rsidRPr="001E54DD">
        <w:rPr>
          <w:rStyle w:val="ae"/>
          <w:rFonts w:ascii="Arial Narrow" w:hAnsi="Arial Narrow"/>
        </w:rPr>
        <w:footnoteReference w:id="205"/>
      </w:r>
      <w:r w:rsidRPr="00FD2CA2">
        <w:rPr>
          <w:rFonts w:ascii="Arial Narrow" w:hAnsi="Arial Narrow"/>
        </w:rPr>
        <w:t xml:space="preserve">. </w:t>
      </w:r>
    </w:p>
    <w:p w:rsidR="00FD2CA2" w:rsidRDefault="00FD2CA2" w:rsidP="00137196">
      <w:pPr>
        <w:spacing w:after="0" w:line="240" w:lineRule="auto"/>
        <w:ind w:right="46"/>
        <w:contextualSpacing/>
        <w:jc w:val="both"/>
        <w:rPr>
          <w:rFonts w:ascii="Arial Narrow" w:hAnsi="Arial Narrow"/>
          <w:b/>
        </w:rPr>
      </w:pPr>
    </w:p>
    <w:p w:rsidR="00302BF0" w:rsidRPr="001E54DD" w:rsidRDefault="00137196" w:rsidP="00137196">
      <w:pPr>
        <w:spacing w:after="0" w:line="240" w:lineRule="auto"/>
        <w:ind w:right="46"/>
        <w:contextualSpacing/>
        <w:jc w:val="both"/>
        <w:rPr>
          <w:rFonts w:ascii="Arial Narrow" w:hAnsi="Arial Narrow"/>
        </w:rPr>
      </w:pPr>
      <w:r w:rsidRPr="001E54DD">
        <w:rPr>
          <w:rFonts w:ascii="Arial Narrow" w:hAnsi="Arial Narrow"/>
          <w:b/>
        </w:rPr>
        <w:t>Στα συνοπτικά Ευαγγέλια συναντούμε 3 παραβολές</w:t>
      </w:r>
      <w:r w:rsidRPr="001E54DD">
        <w:rPr>
          <w:rFonts w:ascii="Arial Narrow" w:hAnsi="Arial Narrow"/>
        </w:rPr>
        <w:t xml:space="preserve"> όπου ο Ιησούς χρησιμοποιεί τον «</w:t>
      </w:r>
      <w:r w:rsidRPr="001E54DD">
        <w:rPr>
          <w:rFonts w:ascii="Arial" w:hAnsi="Arial" w:cs="Arial"/>
          <w:i/>
        </w:rPr>
        <w:t>ἀ</w:t>
      </w:r>
      <w:r w:rsidRPr="001E54DD">
        <w:rPr>
          <w:rFonts w:ascii="Arial Narrow" w:hAnsi="Arial Narrow"/>
          <w:i/>
        </w:rPr>
        <w:t>μπελ</w:t>
      </w:r>
      <w:r w:rsidRPr="001E54DD">
        <w:rPr>
          <w:rFonts w:ascii="Arial" w:hAnsi="Arial" w:cs="Arial"/>
          <w:i/>
        </w:rPr>
        <w:t>ῶ</w:t>
      </w:r>
      <w:r w:rsidRPr="001E54DD">
        <w:rPr>
          <w:rFonts w:ascii="Arial Narrow" w:hAnsi="Arial Narrow"/>
          <w:i/>
        </w:rPr>
        <w:t>να</w:t>
      </w:r>
      <w:r w:rsidRPr="001E54DD">
        <w:rPr>
          <w:rFonts w:ascii="Arial Narrow" w:hAnsi="Arial Narrow"/>
        </w:rPr>
        <w:t>», τις παραβολές «</w:t>
      </w:r>
      <w:r w:rsidRPr="001E54DD">
        <w:rPr>
          <w:rFonts w:ascii="Arial Narrow" w:hAnsi="Arial Narrow"/>
          <w:b/>
        </w:rPr>
        <w:t>των εργατών του αμπελώνος</w:t>
      </w:r>
      <w:r w:rsidRPr="001E54DD">
        <w:rPr>
          <w:rFonts w:ascii="Arial Narrow" w:hAnsi="Arial Narrow"/>
        </w:rPr>
        <w:t>» (Μτ 20,1-16), «</w:t>
      </w:r>
      <w:r w:rsidRPr="001E54DD">
        <w:rPr>
          <w:rFonts w:ascii="Arial Narrow" w:hAnsi="Arial Narrow"/>
          <w:b/>
        </w:rPr>
        <w:t>των δύο υιών</w:t>
      </w:r>
      <w:r w:rsidRPr="001E54DD">
        <w:rPr>
          <w:rFonts w:ascii="Arial Narrow" w:hAnsi="Arial Narrow"/>
        </w:rPr>
        <w:t>» (Μτ 21,28-32) και «</w:t>
      </w:r>
      <w:r w:rsidRPr="001E54DD">
        <w:rPr>
          <w:rFonts w:ascii="Arial Narrow" w:hAnsi="Arial Narrow"/>
          <w:b/>
        </w:rPr>
        <w:t>των κακών γεωργών του αμπελώνος</w:t>
      </w:r>
      <w:r w:rsidRPr="001E54DD">
        <w:rPr>
          <w:rFonts w:ascii="Arial Narrow" w:hAnsi="Arial Narrow"/>
        </w:rPr>
        <w:t>» (Μτ 21,33-46</w:t>
      </w:r>
      <w:r w:rsidR="004D3EDA" w:rsidRPr="001E54DD">
        <w:rPr>
          <w:rFonts w:ascii="Arial Narrow" w:hAnsi="Arial Narrow"/>
        </w:rPr>
        <w:t>,</w:t>
      </w:r>
      <w:r w:rsidRPr="001E54DD">
        <w:rPr>
          <w:rFonts w:ascii="Arial Narrow" w:hAnsi="Arial Narrow"/>
        </w:rPr>
        <w:t xml:space="preserve"> Μκ 12,1-12</w:t>
      </w:r>
      <w:r w:rsidR="004D3EDA" w:rsidRPr="001E54DD">
        <w:rPr>
          <w:rFonts w:ascii="Arial Narrow" w:hAnsi="Arial Narrow"/>
        </w:rPr>
        <w:t>,</w:t>
      </w:r>
      <w:r w:rsidRPr="001E54DD">
        <w:rPr>
          <w:rFonts w:ascii="Arial Narrow" w:hAnsi="Arial Narrow"/>
        </w:rPr>
        <w:t xml:space="preserve"> Λκ 20,9-19). Φαίνεται ότι αφενός </w:t>
      </w:r>
      <w:r w:rsidRPr="001E54DD">
        <w:rPr>
          <w:rFonts w:ascii="Arial Narrow" w:hAnsi="Arial Narrow"/>
          <w:b/>
        </w:rPr>
        <w:t>η θεματική του «</w:t>
      </w:r>
      <w:r w:rsidRPr="001E54DD">
        <w:rPr>
          <w:rFonts w:ascii="Arial" w:hAnsi="Arial" w:cs="Arial"/>
          <w:b/>
          <w:i/>
        </w:rPr>
        <w:t>ἀ</w:t>
      </w:r>
      <w:r w:rsidRPr="001E54DD">
        <w:rPr>
          <w:rFonts w:ascii="Arial Narrow" w:hAnsi="Arial Narrow"/>
          <w:b/>
          <w:i/>
        </w:rPr>
        <w:t>μπελ</w:t>
      </w:r>
      <w:r w:rsidRPr="001E54DD">
        <w:rPr>
          <w:rFonts w:ascii="Arial" w:hAnsi="Arial" w:cs="Arial"/>
          <w:b/>
          <w:i/>
        </w:rPr>
        <w:t>ῶ</w:t>
      </w:r>
      <w:r w:rsidRPr="001E54DD">
        <w:rPr>
          <w:rFonts w:ascii="Arial Narrow" w:hAnsi="Arial Narrow"/>
          <w:b/>
          <w:i/>
        </w:rPr>
        <w:t>να</w:t>
      </w:r>
      <w:r w:rsidRPr="001E54DD">
        <w:rPr>
          <w:rFonts w:ascii="Arial Narrow" w:hAnsi="Arial Narrow"/>
          <w:b/>
        </w:rPr>
        <w:t>» ήταν οικεία στους συνοπτικούς ευαγγελιστές</w:t>
      </w:r>
      <w:r w:rsidRPr="001E54DD">
        <w:rPr>
          <w:rFonts w:ascii="Arial Narrow" w:hAnsi="Arial Narrow"/>
        </w:rPr>
        <w:t xml:space="preserve">, και αφετέρου ότι </w:t>
      </w:r>
      <w:r w:rsidRPr="001E54DD">
        <w:rPr>
          <w:rFonts w:ascii="Arial Narrow" w:hAnsi="Arial Narrow"/>
          <w:b/>
        </w:rPr>
        <w:t>υπήρχε μία κοινή παράδοση και στους 4 Ευαγγελιστές</w:t>
      </w:r>
      <w:r w:rsidR="00692E0F">
        <w:rPr>
          <w:rFonts w:ascii="ZWAdobeF" w:hAnsi="ZWAdobeF" w:cs="ZWAdobeF"/>
          <w:sz w:val="2"/>
          <w:szCs w:val="2"/>
        </w:rPr>
        <w:t>199F</w:t>
      </w:r>
      <w:r w:rsidRPr="001E54DD">
        <w:rPr>
          <w:rStyle w:val="ae"/>
          <w:rFonts w:ascii="Arial Narrow" w:hAnsi="Arial Narrow"/>
          <w:b/>
        </w:rPr>
        <w:footnoteReference w:id="206"/>
      </w:r>
      <w:r w:rsidRPr="001E54DD">
        <w:rPr>
          <w:rFonts w:ascii="Arial Narrow" w:hAnsi="Arial Narrow"/>
        </w:rPr>
        <w:t xml:space="preserve">. </w:t>
      </w:r>
    </w:p>
    <w:p w:rsidR="00302BF0" w:rsidRDefault="00573233" w:rsidP="00302BF0">
      <w:pPr>
        <w:spacing w:after="0" w:line="240" w:lineRule="auto"/>
        <w:ind w:right="46"/>
        <w:contextualSpacing/>
        <w:jc w:val="both"/>
        <w:rPr>
          <w:rFonts w:ascii="Arial Narrow" w:hAnsi="Arial Narrow"/>
        </w:rPr>
      </w:pPr>
      <w:r w:rsidRPr="001E54DD">
        <w:rPr>
          <w:rFonts w:ascii="Arial Narrow" w:hAnsi="Arial Narrow"/>
        </w:rPr>
        <w:t>Σ</w:t>
      </w:r>
      <w:r w:rsidR="00CC4797" w:rsidRPr="001E54DD">
        <w:rPr>
          <w:rFonts w:ascii="Arial Narrow" w:hAnsi="Arial Narrow"/>
        </w:rPr>
        <w:t>το παράρτημα Π.4.6.</w:t>
      </w:r>
      <w:r w:rsidRPr="001E54DD">
        <w:rPr>
          <w:rFonts w:ascii="Arial Narrow" w:hAnsi="Arial Narrow"/>
        </w:rPr>
        <w:t xml:space="preserve"> </w:t>
      </w:r>
      <w:r w:rsidR="00137196" w:rsidRPr="001E54DD">
        <w:rPr>
          <w:rFonts w:ascii="Arial Narrow" w:hAnsi="Arial Narrow"/>
        </w:rPr>
        <w:t>παρουσιάζ</w:t>
      </w:r>
      <w:r w:rsidR="00F210F6" w:rsidRPr="001E54DD">
        <w:rPr>
          <w:rFonts w:ascii="Arial Narrow" w:hAnsi="Arial Narrow"/>
        </w:rPr>
        <w:t>ε</w:t>
      </w:r>
      <w:r w:rsidR="00137196" w:rsidRPr="001E54DD">
        <w:rPr>
          <w:rFonts w:ascii="Arial Narrow" w:hAnsi="Arial Narrow"/>
        </w:rPr>
        <w:t xml:space="preserve">ται </w:t>
      </w:r>
      <w:r w:rsidR="00F210F6" w:rsidRPr="001E54DD">
        <w:rPr>
          <w:rFonts w:ascii="Arial Narrow" w:hAnsi="Arial Narrow"/>
        </w:rPr>
        <w:t>το περιεχόμενο των τριών</w:t>
      </w:r>
      <w:r w:rsidR="00137196" w:rsidRPr="001E54DD">
        <w:rPr>
          <w:rFonts w:ascii="Arial Narrow" w:hAnsi="Arial Narrow"/>
        </w:rPr>
        <w:t xml:space="preserve"> παραβολ</w:t>
      </w:r>
      <w:r w:rsidR="00F210F6" w:rsidRPr="001E54DD">
        <w:rPr>
          <w:rFonts w:ascii="Arial Narrow" w:hAnsi="Arial Narrow"/>
        </w:rPr>
        <w:t xml:space="preserve">ών. </w:t>
      </w:r>
      <w:r w:rsidR="00137196" w:rsidRPr="001E54DD">
        <w:rPr>
          <w:rFonts w:ascii="Arial Narrow" w:hAnsi="Arial Narrow"/>
        </w:rPr>
        <w:t xml:space="preserve">Σε αυτές τις παραβολές των συνοπτικών Ευαγγελίων, </w:t>
      </w:r>
      <w:r w:rsidR="00137196" w:rsidRPr="001E54DD">
        <w:rPr>
          <w:rFonts w:ascii="Arial Narrow" w:hAnsi="Arial Narrow"/>
          <w:b/>
        </w:rPr>
        <w:t>με τον όρο «α</w:t>
      </w:r>
      <w:r w:rsidR="00137196" w:rsidRPr="001E54DD">
        <w:rPr>
          <w:rFonts w:ascii="Arial Narrow" w:hAnsi="Arial Narrow"/>
          <w:b/>
          <w:i/>
        </w:rPr>
        <w:t>μπελών</w:t>
      </w:r>
      <w:r w:rsidR="00137196" w:rsidRPr="001E54DD">
        <w:rPr>
          <w:rFonts w:ascii="Arial Narrow" w:hAnsi="Arial Narrow"/>
          <w:b/>
        </w:rPr>
        <w:t>» μπορεί να νοηθεί η βασιλεία του Θεού, η Εκκλησία του Θεού ή τα επιτεύγματα του Θεού</w:t>
      </w:r>
      <w:r w:rsidR="00137196" w:rsidRPr="001E54DD">
        <w:rPr>
          <w:rFonts w:ascii="Arial Narrow" w:hAnsi="Arial Narrow"/>
        </w:rPr>
        <w:t>. Ο «</w:t>
      </w:r>
      <w:r w:rsidR="00137196" w:rsidRPr="001E54DD">
        <w:rPr>
          <w:rFonts w:ascii="Arial Narrow" w:hAnsi="Arial Narrow"/>
          <w:b/>
        </w:rPr>
        <w:t xml:space="preserve">χρόνος εργασίας εν </w:t>
      </w:r>
      <w:r w:rsidR="00137196" w:rsidRPr="001E54DD">
        <w:rPr>
          <w:rFonts w:ascii="Arial Narrow" w:hAnsi="Arial Narrow"/>
          <w:b/>
          <w:i/>
        </w:rPr>
        <w:t>τω αμπελώνα</w:t>
      </w:r>
      <w:r w:rsidR="00137196" w:rsidRPr="001E54DD">
        <w:rPr>
          <w:rFonts w:ascii="Arial Narrow" w:hAnsi="Arial Narrow"/>
          <w:i/>
        </w:rPr>
        <w:t>»</w:t>
      </w:r>
      <w:r w:rsidR="00137196" w:rsidRPr="001E54DD">
        <w:rPr>
          <w:rFonts w:ascii="Arial Narrow" w:hAnsi="Arial Narrow"/>
        </w:rPr>
        <w:t xml:space="preserve"> είναι η </w:t>
      </w:r>
      <w:r w:rsidR="00137196" w:rsidRPr="001E54DD">
        <w:rPr>
          <w:rFonts w:ascii="Arial Narrow" w:hAnsi="Arial Narrow"/>
          <w:b/>
        </w:rPr>
        <w:t>παρούσα ζωή</w:t>
      </w:r>
      <w:r w:rsidR="00137196" w:rsidRPr="001E54DD">
        <w:rPr>
          <w:rFonts w:ascii="Arial Narrow" w:hAnsi="Arial Narrow"/>
        </w:rPr>
        <w:t>, ενώ</w:t>
      </w:r>
      <w:r w:rsidR="00137196" w:rsidRPr="001E54DD">
        <w:rPr>
          <w:rFonts w:ascii="Arial Narrow" w:hAnsi="Arial Narrow"/>
          <w:b/>
        </w:rPr>
        <w:t xml:space="preserve"> οι «</w:t>
      </w:r>
      <w:r w:rsidR="00137196" w:rsidRPr="001E54DD">
        <w:rPr>
          <w:rFonts w:ascii="Arial Narrow" w:hAnsi="Arial Narrow"/>
          <w:b/>
          <w:i/>
        </w:rPr>
        <w:t>εργάτας</w:t>
      </w:r>
      <w:r w:rsidR="00137196" w:rsidRPr="001E54DD">
        <w:rPr>
          <w:rFonts w:ascii="Arial Narrow" w:hAnsi="Arial Narrow"/>
          <w:b/>
        </w:rPr>
        <w:t>» είναι οι άνθρωποι</w:t>
      </w:r>
      <w:r w:rsidR="00137196" w:rsidRPr="001E54DD">
        <w:rPr>
          <w:rFonts w:ascii="Arial Narrow" w:hAnsi="Arial Narrow"/>
        </w:rPr>
        <w:t xml:space="preserve"> που καλούνται από τον Θεό σε έργα θεάρεστα</w:t>
      </w:r>
      <w:r w:rsidR="00692E0F">
        <w:rPr>
          <w:rFonts w:ascii="ZWAdobeF" w:hAnsi="ZWAdobeF" w:cs="ZWAdobeF"/>
          <w:sz w:val="2"/>
          <w:szCs w:val="2"/>
        </w:rPr>
        <w:t>200F</w:t>
      </w:r>
      <w:r w:rsidR="00137196" w:rsidRPr="001E54DD">
        <w:rPr>
          <w:rStyle w:val="ae"/>
          <w:rFonts w:ascii="Arial Narrow" w:hAnsi="Arial Narrow"/>
        </w:rPr>
        <w:footnoteReference w:id="207"/>
      </w:r>
      <w:r w:rsidR="00137196" w:rsidRPr="001E54DD">
        <w:rPr>
          <w:rFonts w:ascii="Arial Narrow" w:hAnsi="Arial Narrow"/>
        </w:rPr>
        <w:t>.</w:t>
      </w:r>
    </w:p>
    <w:p w:rsidR="00FD2CA2" w:rsidRPr="001E54DD" w:rsidRDefault="00FD2CA2" w:rsidP="00302BF0">
      <w:pPr>
        <w:spacing w:after="0" w:line="240" w:lineRule="auto"/>
        <w:ind w:right="46"/>
        <w:contextualSpacing/>
        <w:jc w:val="both"/>
        <w:rPr>
          <w:rFonts w:ascii="Arial Narrow" w:hAnsi="Arial Narrow"/>
        </w:rPr>
      </w:pPr>
    </w:p>
    <w:p w:rsidR="00137196" w:rsidRPr="001E54DD" w:rsidRDefault="00137196" w:rsidP="00302BF0">
      <w:pPr>
        <w:spacing w:after="0" w:line="240" w:lineRule="auto"/>
        <w:ind w:right="46"/>
        <w:contextualSpacing/>
        <w:jc w:val="both"/>
        <w:rPr>
          <w:rFonts w:ascii="Arial Narrow" w:hAnsi="Arial Narrow"/>
        </w:rPr>
      </w:pPr>
      <w:r w:rsidRPr="001E54DD">
        <w:rPr>
          <w:rFonts w:ascii="Arial Narrow" w:hAnsi="Arial Narrow"/>
        </w:rPr>
        <w:t xml:space="preserve"> Με βάση τα παραπάνω συμπεραίνουμε ότι: </w:t>
      </w:r>
    </w:p>
    <w:p w:rsidR="00137196" w:rsidRPr="00FD2CA2" w:rsidRDefault="00137196" w:rsidP="00744FB1">
      <w:pPr>
        <w:pStyle w:val="a6"/>
        <w:numPr>
          <w:ilvl w:val="0"/>
          <w:numId w:val="118"/>
        </w:numPr>
        <w:spacing w:after="0" w:line="240" w:lineRule="auto"/>
        <w:ind w:right="46"/>
        <w:jc w:val="both"/>
        <w:rPr>
          <w:rFonts w:ascii="Arial Narrow" w:hAnsi="Arial Narrow"/>
        </w:rPr>
      </w:pPr>
      <w:r w:rsidRPr="00FD2CA2">
        <w:rPr>
          <w:rFonts w:ascii="Arial Narrow" w:hAnsi="Arial Narrow"/>
        </w:rPr>
        <w:t>Οι παραβολές του «α</w:t>
      </w:r>
      <w:r w:rsidRPr="00FD2CA2">
        <w:rPr>
          <w:rFonts w:ascii="Arial Narrow" w:hAnsi="Arial Narrow"/>
          <w:i/>
        </w:rPr>
        <w:t>μπελώνος</w:t>
      </w:r>
      <w:r w:rsidRPr="00FD2CA2">
        <w:rPr>
          <w:rFonts w:ascii="Arial Narrow" w:hAnsi="Arial Narrow"/>
        </w:rPr>
        <w:t xml:space="preserve">» και των 4 Ευαγγελιστών προβάλλουν άμεσα ή έμμεσα την </w:t>
      </w:r>
      <w:r w:rsidRPr="00FD2CA2">
        <w:rPr>
          <w:rFonts w:ascii="Arial Narrow" w:hAnsi="Arial Narrow"/>
          <w:b/>
        </w:rPr>
        <w:t>αναφορά στον Θεό, είτε ως οικοδεσπότη του αμπελώνα</w:t>
      </w:r>
      <w:r w:rsidRPr="00FD2CA2">
        <w:rPr>
          <w:rFonts w:ascii="Arial Narrow" w:hAnsi="Arial Narrow"/>
        </w:rPr>
        <w:t xml:space="preserve"> (Μτ 20,1 </w:t>
      </w:r>
      <w:r w:rsidR="00BB471C" w:rsidRPr="00FD2CA2">
        <w:rPr>
          <w:rFonts w:ascii="Arial Narrow" w:hAnsi="Arial Narrow"/>
        </w:rPr>
        <w:t>,</w:t>
      </w:r>
      <w:r w:rsidRPr="00FD2CA2">
        <w:rPr>
          <w:rFonts w:ascii="Arial Narrow" w:hAnsi="Arial Narrow"/>
        </w:rPr>
        <w:t xml:space="preserve"> 21,33), είτε ως </w:t>
      </w:r>
      <w:r w:rsidRPr="00FD2CA2">
        <w:rPr>
          <w:rFonts w:ascii="Arial Narrow" w:hAnsi="Arial Narrow"/>
          <w:b/>
        </w:rPr>
        <w:t>πατέρα των δύο υιών</w:t>
      </w:r>
      <w:r w:rsidRPr="00FD2CA2">
        <w:rPr>
          <w:rFonts w:ascii="Arial Narrow" w:hAnsi="Arial Narrow"/>
        </w:rPr>
        <w:t xml:space="preserve"> (Μτ 21,28), είτε ως </w:t>
      </w:r>
      <w:r w:rsidRPr="00FD2CA2">
        <w:rPr>
          <w:rFonts w:ascii="Arial Narrow" w:hAnsi="Arial Narrow"/>
          <w:b/>
        </w:rPr>
        <w:t>γεωργού της αμπέλου</w:t>
      </w:r>
      <w:r w:rsidRPr="00FD2CA2">
        <w:rPr>
          <w:rFonts w:ascii="Arial Narrow" w:hAnsi="Arial Narrow"/>
        </w:rPr>
        <w:t xml:space="preserve"> (Ιω 15,1).</w:t>
      </w:r>
      <w:r w:rsidRPr="00FD2CA2">
        <w:rPr>
          <w:rFonts w:ascii="Arial Narrow" w:hAnsi="Arial Narrow"/>
          <w:b/>
        </w:rPr>
        <w:t xml:space="preserve"> </w:t>
      </w:r>
    </w:p>
    <w:p w:rsidR="00137196" w:rsidRPr="00FD2CA2" w:rsidRDefault="00137196" w:rsidP="00744FB1">
      <w:pPr>
        <w:pStyle w:val="a6"/>
        <w:numPr>
          <w:ilvl w:val="0"/>
          <w:numId w:val="118"/>
        </w:numPr>
        <w:spacing w:after="0" w:line="240" w:lineRule="auto"/>
        <w:ind w:right="46"/>
        <w:jc w:val="both"/>
        <w:rPr>
          <w:rFonts w:ascii="Arial Narrow" w:hAnsi="Arial Narrow"/>
        </w:rPr>
      </w:pPr>
      <w:r w:rsidRPr="00FD2CA2">
        <w:rPr>
          <w:rFonts w:ascii="Arial Narrow" w:hAnsi="Arial Narrow"/>
        </w:rPr>
        <w:t xml:space="preserve">Ο </w:t>
      </w:r>
      <w:r w:rsidRPr="00060BC0">
        <w:rPr>
          <w:rFonts w:ascii="Arial Narrow" w:hAnsi="Arial Narrow"/>
          <w:b/>
        </w:rPr>
        <w:t>Ιωάννης</w:t>
      </w:r>
      <w:r w:rsidRPr="00FD2CA2">
        <w:rPr>
          <w:rFonts w:ascii="Arial Narrow" w:hAnsi="Arial Narrow"/>
        </w:rPr>
        <w:t xml:space="preserve"> δεν κάνει λόγο ούτε για </w:t>
      </w:r>
      <w:r w:rsidRPr="00060BC0">
        <w:rPr>
          <w:rFonts w:ascii="Arial Narrow" w:hAnsi="Arial Narrow"/>
          <w:b/>
        </w:rPr>
        <w:t xml:space="preserve">εργάτες </w:t>
      </w:r>
      <w:r w:rsidRPr="00060BC0">
        <w:rPr>
          <w:rFonts w:ascii="Arial Narrow" w:hAnsi="Arial Narrow"/>
        </w:rPr>
        <w:t>του</w:t>
      </w:r>
      <w:r w:rsidRPr="00060BC0">
        <w:rPr>
          <w:rFonts w:ascii="Arial Narrow" w:hAnsi="Arial Narrow"/>
          <w:b/>
        </w:rPr>
        <w:t xml:space="preserve"> </w:t>
      </w:r>
      <w:r w:rsidRPr="00060BC0">
        <w:rPr>
          <w:rFonts w:ascii="Arial Narrow" w:hAnsi="Arial Narrow"/>
        </w:rPr>
        <w:t>αμπελώνα</w:t>
      </w:r>
      <w:r w:rsidRPr="00FD2CA2">
        <w:rPr>
          <w:rFonts w:ascii="Arial Narrow" w:hAnsi="Arial Narrow"/>
        </w:rPr>
        <w:t xml:space="preserve">, ούτε για κάποιον </w:t>
      </w:r>
      <w:r w:rsidRPr="00060BC0">
        <w:rPr>
          <w:rFonts w:ascii="Arial Narrow" w:hAnsi="Arial Narrow"/>
          <w:b/>
        </w:rPr>
        <w:t>οι</w:t>
      </w:r>
      <w:r w:rsidR="00333542" w:rsidRPr="00060BC0">
        <w:rPr>
          <w:rFonts w:ascii="Arial Narrow" w:hAnsi="Arial Narrow"/>
          <w:b/>
        </w:rPr>
        <w:t>κοδεσπότη</w:t>
      </w:r>
      <w:r w:rsidR="00333542">
        <w:rPr>
          <w:rFonts w:ascii="Arial Narrow" w:hAnsi="Arial Narrow"/>
        </w:rPr>
        <w:t xml:space="preserve"> του αμπελώνα ή για </w:t>
      </w:r>
      <w:r w:rsidR="00333542" w:rsidRPr="00060BC0">
        <w:rPr>
          <w:rFonts w:ascii="Arial Narrow" w:hAnsi="Arial Narrow"/>
          <w:b/>
        </w:rPr>
        <w:t>υιό</w:t>
      </w:r>
      <w:r w:rsidRPr="00FD2CA2">
        <w:rPr>
          <w:rFonts w:ascii="Arial Narrow" w:hAnsi="Arial Narrow"/>
        </w:rPr>
        <w:t xml:space="preserve"> του, ούτε για </w:t>
      </w:r>
      <w:r w:rsidRPr="00060BC0">
        <w:rPr>
          <w:rFonts w:ascii="Arial Narrow" w:hAnsi="Arial Narrow"/>
          <w:b/>
        </w:rPr>
        <w:t>γεωργούς</w:t>
      </w:r>
      <w:r w:rsidRPr="00FD2CA2">
        <w:rPr>
          <w:rFonts w:ascii="Arial Narrow" w:hAnsi="Arial Narrow"/>
        </w:rPr>
        <w:t xml:space="preserve"> του αμπελώνα όπως κάνουν οι συνοπτικοί. Αναφέρεται συγκεκριμένα στην </w:t>
      </w:r>
      <w:r w:rsidRPr="00060BC0">
        <w:rPr>
          <w:rFonts w:ascii="Arial Narrow" w:hAnsi="Arial Narrow"/>
          <w:b/>
        </w:rPr>
        <w:t>«</w:t>
      </w:r>
      <w:r w:rsidRPr="00060BC0">
        <w:rPr>
          <w:rFonts w:ascii="Arial" w:hAnsi="Arial" w:cs="Arial"/>
          <w:b/>
          <w:i/>
        </w:rPr>
        <w:t>ἂ</w:t>
      </w:r>
      <w:r w:rsidRPr="00060BC0">
        <w:rPr>
          <w:rFonts w:ascii="Arial Narrow" w:hAnsi="Arial Narrow"/>
          <w:b/>
          <w:i/>
        </w:rPr>
        <w:t>μπελο</w:t>
      </w:r>
      <w:r w:rsidRPr="00060BC0">
        <w:rPr>
          <w:rFonts w:ascii="Arial Narrow" w:hAnsi="Arial Narrow"/>
          <w:b/>
        </w:rPr>
        <w:t>» (Ιησούς</w:t>
      </w:r>
      <w:r w:rsidR="00060BC0">
        <w:rPr>
          <w:rFonts w:ascii="Arial Narrow" w:hAnsi="Arial Narrow"/>
          <w:b/>
        </w:rPr>
        <w:t xml:space="preserve"> Χριστός</w:t>
      </w:r>
      <w:r w:rsidRPr="00060BC0">
        <w:rPr>
          <w:rFonts w:ascii="Arial Narrow" w:hAnsi="Arial Narrow"/>
          <w:b/>
        </w:rPr>
        <w:t>)</w:t>
      </w:r>
      <w:r w:rsidRPr="00FD2CA2">
        <w:rPr>
          <w:rFonts w:ascii="Arial Narrow" w:hAnsi="Arial Narrow"/>
        </w:rPr>
        <w:t xml:space="preserve">, στον </w:t>
      </w:r>
      <w:r w:rsidRPr="00060BC0">
        <w:rPr>
          <w:rFonts w:ascii="Arial Narrow" w:hAnsi="Arial Narrow"/>
          <w:b/>
        </w:rPr>
        <w:t>«</w:t>
      </w:r>
      <w:r w:rsidRPr="00060BC0">
        <w:rPr>
          <w:rFonts w:ascii="Arial Narrow" w:hAnsi="Arial Narrow"/>
          <w:b/>
          <w:i/>
        </w:rPr>
        <w:t>γεωργό</w:t>
      </w:r>
      <w:r w:rsidRPr="00060BC0">
        <w:rPr>
          <w:rFonts w:ascii="Arial Narrow" w:hAnsi="Arial Narrow"/>
          <w:b/>
        </w:rPr>
        <w:t>» της αμπέλου (Θεός)</w:t>
      </w:r>
      <w:r w:rsidRPr="00FD2CA2">
        <w:rPr>
          <w:rFonts w:ascii="Arial Narrow" w:hAnsi="Arial Narrow"/>
        </w:rPr>
        <w:t xml:space="preserve"> και στα </w:t>
      </w:r>
      <w:r w:rsidRPr="00060BC0">
        <w:rPr>
          <w:rFonts w:ascii="Arial Narrow" w:hAnsi="Arial Narrow"/>
          <w:b/>
        </w:rPr>
        <w:t>«</w:t>
      </w:r>
      <w:r w:rsidRPr="00060BC0">
        <w:rPr>
          <w:rFonts w:ascii="Arial Narrow" w:hAnsi="Arial Narrow"/>
          <w:b/>
          <w:i/>
        </w:rPr>
        <w:t>κλήματα</w:t>
      </w:r>
      <w:r w:rsidRPr="00060BC0">
        <w:rPr>
          <w:rFonts w:ascii="Arial Narrow" w:hAnsi="Arial Narrow"/>
          <w:b/>
        </w:rPr>
        <w:t>» (μαθητές του Ιησού</w:t>
      </w:r>
      <w:r w:rsidR="009C117B" w:rsidRPr="00060BC0">
        <w:rPr>
          <w:rFonts w:ascii="Arial Narrow" w:hAnsi="Arial Narrow"/>
          <w:b/>
        </w:rPr>
        <w:t xml:space="preserve"> και αυριανούς ηγέτες</w:t>
      </w:r>
      <w:r w:rsidR="009C117B" w:rsidRPr="00FD2CA2">
        <w:rPr>
          <w:rFonts w:ascii="Arial Narrow" w:hAnsi="Arial Narrow"/>
        </w:rPr>
        <w:t xml:space="preserve"> </w:t>
      </w:r>
      <w:r w:rsidR="00060BC0">
        <w:rPr>
          <w:rFonts w:ascii="Arial Narrow" w:hAnsi="Arial Narrow"/>
        </w:rPr>
        <w:t xml:space="preserve">της Εκκλησίας, Επισκόπους, Ποιμένες και Υπηρέτες </w:t>
      </w:r>
      <w:r w:rsidR="009C117B" w:rsidRPr="00FD2CA2">
        <w:rPr>
          <w:rFonts w:ascii="Arial Narrow" w:hAnsi="Arial Narrow"/>
        </w:rPr>
        <w:t>το</w:t>
      </w:r>
      <w:r w:rsidR="00060BC0">
        <w:rPr>
          <w:rFonts w:ascii="Arial Narrow" w:hAnsi="Arial Narrow"/>
        </w:rPr>
        <w:t>υ</w:t>
      </w:r>
      <w:r w:rsidR="009C117B" w:rsidRPr="00FD2CA2">
        <w:rPr>
          <w:rFonts w:ascii="Arial Narrow" w:hAnsi="Arial Narrow"/>
        </w:rPr>
        <w:t xml:space="preserve"> Λόγο</w:t>
      </w:r>
      <w:r w:rsidR="00060BC0">
        <w:rPr>
          <w:rFonts w:ascii="Arial Narrow" w:hAnsi="Arial Narrow"/>
        </w:rPr>
        <w:t>υ</w:t>
      </w:r>
      <w:r w:rsidR="009C117B" w:rsidRPr="00FD2CA2">
        <w:rPr>
          <w:rFonts w:ascii="Arial Narrow" w:hAnsi="Arial Narrow"/>
        </w:rPr>
        <w:t xml:space="preserve"> </w:t>
      </w:r>
      <w:r w:rsidR="00060BC0">
        <w:rPr>
          <w:rFonts w:ascii="Arial Narrow" w:hAnsi="Arial Narrow"/>
        </w:rPr>
        <w:t>και των ακολούθων</w:t>
      </w:r>
      <w:r w:rsidR="009C117B" w:rsidRPr="00FD2CA2">
        <w:rPr>
          <w:rFonts w:ascii="Arial Narrow" w:hAnsi="Arial Narrow"/>
        </w:rPr>
        <w:t xml:space="preserve"> </w:t>
      </w:r>
      <w:r w:rsidR="00060BC0">
        <w:rPr>
          <w:rFonts w:ascii="Arial Narrow" w:hAnsi="Arial Narrow"/>
        </w:rPr>
        <w:t>πιστών</w:t>
      </w:r>
      <w:r w:rsidR="009C117B" w:rsidRPr="00FD2CA2">
        <w:rPr>
          <w:rFonts w:ascii="Arial Narrow" w:hAnsi="Arial Narrow"/>
        </w:rPr>
        <w:t xml:space="preserve"> στον </w:t>
      </w:r>
      <w:r w:rsidR="00060BC0">
        <w:rPr>
          <w:rFonts w:ascii="Arial Narrow" w:hAnsi="Arial Narrow"/>
        </w:rPr>
        <w:t xml:space="preserve">ηγέτη </w:t>
      </w:r>
      <w:r w:rsidR="009C117B" w:rsidRPr="00FD2CA2">
        <w:rPr>
          <w:rFonts w:ascii="Arial Narrow" w:hAnsi="Arial Narrow"/>
        </w:rPr>
        <w:t>Χριστό</w:t>
      </w:r>
      <w:r w:rsidRPr="00FD2CA2">
        <w:rPr>
          <w:rFonts w:ascii="Arial Narrow" w:hAnsi="Arial Narrow"/>
        </w:rPr>
        <w:t>).</w:t>
      </w:r>
      <w:r w:rsidRPr="00FD2CA2">
        <w:rPr>
          <w:rFonts w:ascii="Arial Narrow" w:hAnsi="Arial Narrow"/>
          <w:b/>
        </w:rPr>
        <w:t xml:space="preserve"> </w:t>
      </w:r>
    </w:p>
    <w:p w:rsidR="00137196" w:rsidRPr="00FD2CA2" w:rsidRDefault="00137196" w:rsidP="00744FB1">
      <w:pPr>
        <w:pStyle w:val="a6"/>
        <w:numPr>
          <w:ilvl w:val="0"/>
          <w:numId w:val="118"/>
        </w:numPr>
        <w:spacing w:after="0" w:line="240" w:lineRule="auto"/>
        <w:ind w:right="46"/>
        <w:jc w:val="both"/>
        <w:rPr>
          <w:rFonts w:ascii="Arial Narrow" w:hAnsi="Arial Narrow"/>
        </w:rPr>
      </w:pPr>
      <w:r w:rsidRPr="00FD2CA2">
        <w:rPr>
          <w:rFonts w:ascii="Arial Narrow" w:hAnsi="Arial Narrow"/>
        </w:rPr>
        <w:t>Οι συνοπτικοί με τις παραβολές της Αμπέλου</w:t>
      </w:r>
      <w:r w:rsidR="004069D3" w:rsidRPr="00FD2CA2">
        <w:rPr>
          <w:rFonts w:ascii="Arial Narrow" w:hAnsi="Arial Narrow"/>
        </w:rPr>
        <w:fldChar w:fldCharType="begin"/>
      </w:r>
      <w:r w:rsidR="00DD49DD" w:rsidRPr="00FD2CA2">
        <w:rPr>
          <w:rFonts w:ascii="Arial Narrow" w:hAnsi="Arial Narrow"/>
        </w:rPr>
        <w:instrText xml:space="preserve"> XE "</w:instrText>
      </w:r>
      <w:r w:rsidR="00DD49DD" w:rsidRPr="00FD2CA2">
        <w:rPr>
          <w:rStyle w:val="-"/>
          <w:rFonts w:ascii="Arial Narrow" w:hAnsi="Arial Narrow" w:cstheme="majorHAnsi"/>
          <w:noProof/>
        </w:rPr>
        <w:instrText>Αμπέλου</w:instrText>
      </w:r>
      <w:r w:rsidR="00DD49DD" w:rsidRPr="00FD2CA2">
        <w:rPr>
          <w:rFonts w:ascii="Arial Narrow" w:hAnsi="Arial Narrow"/>
        </w:rPr>
        <w:instrText xml:space="preserve">" </w:instrText>
      </w:r>
      <w:r w:rsidR="004069D3" w:rsidRPr="00FD2CA2">
        <w:rPr>
          <w:rFonts w:ascii="Arial Narrow" w:hAnsi="Arial Narrow"/>
        </w:rPr>
        <w:fldChar w:fldCharType="end"/>
      </w:r>
      <w:r w:rsidRPr="00FD2CA2">
        <w:rPr>
          <w:rFonts w:ascii="Arial Narrow" w:hAnsi="Arial Narrow"/>
        </w:rPr>
        <w:t xml:space="preserve"> εστιάζουν κυρίως στους </w:t>
      </w:r>
      <w:r w:rsidR="00333542">
        <w:rPr>
          <w:rFonts w:ascii="Arial Narrow" w:hAnsi="Arial Narrow"/>
          <w:b/>
        </w:rPr>
        <w:t>Α</w:t>
      </w:r>
      <w:r w:rsidRPr="00FD2CA2">
        <w:rPr>
          <w:rFonts w:ascii="Arial Narrow" w:hAnsi="Arial Narrow"/>
          <w:b/>
        </w:rPr>
        <w:t>ρχιερείς</w:t>
      </w:r>
      <w:r w:rsidRPr="00FD2CA2">
        <w:rPr>
          <w:rFonts w:ascii="Arial Narrow" w:hAnsi="Arial Narrow"/>
        </w:rPr>
        <w:t xml:space="preserve"> και τους </w:t>
      </w:r>
      <w:r w:rsidRPr="00FD2CA2">
        <w:rPr>
          <w:rFonts w:ascii="Arial Narrow" w:hAnsi="Arial Narrow"/>
          <w:b/>
        </w:rPr>
        <w:t>Φαρισαίους</w:t>
      </w:r>
      <w:r w:rsidRPr="00FD2CA2">
        <w:rPr>
          <w:rFonts w:ascii="Arial Narrow" w:hAnsi="Arial Narrow"/>
        </w:rPr>
        <w:t xml:space="preserve"> με τρόπο </w:t>
      </w:r>
      <w:r w:rsidRPr="00FD2CA2">
        <w:rPr>
          <w:rFonts w:ascii="Arial Narrow" w:hAnsi="Arial Narrow"/>
          <w:b/>
        </w:rPr>
        <w:t xml:space="preserve">ελεγκτικό. </w:t>
      </w:r>
      <w:r w:rsidRPr="00FD2CA2">
        <w:rPr>
          <w:rFonts w:ascii="Arial Narrow" w:hAnsi="Arial Narrow"/>
        </w:rPr>
        <w:t xml:space="preserve"> Αντίθετα, ο ευαγγελιστής Ιωάννης δίνει στην παραβολή αμπέλου χαρακτήρα </w:t>
      </w:r>
      <w:r w:rsidRPr="00FD2CA2">
        <w:rPr>
          <w:rFonts w:ascii="Arial Narrow" w:hAnsi="Arial Narrow"/>
          <w:b/>
        </w:rPr>
        <w:t>προτρεπτικό,</w:t>
      </w:r>
      <w:r w:rsidRPr="00FD2CA2">
        <w:rPr>
          <w:rFonts w:ascii="Arial Narrow" w:hAnsi="Arial Narrow"/>
        </w:rPr>
        <w:t xml:space="preserve"> και απευθύνεται στους </w:t>
      </w:r>
      <w:r w:rsidRPr="00FD2CA2">
        <w:rPr>
          <w:rFonts w:ascii="Arial Narrow" w:hAnsi="Arial Narrow"/>
          <w:b/>
        </w:rPr>
        <w:t>μαθητές</w:t>
      </w:r>
      <w:r w:rsidRPr="00FD2CA2">
        <w:rPr>
          <w:rFonts w:ascii="Arial Narrow" w:hAnsi="Arial Narrow"/>
        </w:rPr>
        <w:t xml:space="preserve"> του Ιησού </w:t>
      </w:r>
      <w:r w:rsidR="009C117B" w:rsidRPr="00FD2CA2">
        <w:rPr>
          <w:rFonts w:ascii="Arial Narrow" w:hAnsi="Arial Narrow"/>
        </w:rPr>
        <w:t xml:space="preserve">και </w:t>
      </w:r>
      <w:r w:rsidR="009C117B" w:rsidRPr="00FD2CA2">
        <w:rPr>
          <w:rFonts w:ascii="Arial Narrow" w:hAnsi="Arial Narrow"/>
          <w:b/>
        </w:rPr>
        <w:t>πρώτους ηγέτες των Χριστιανικών Εκκλησιών</w:t>
      </w:r>
      <w:r w:rsidR="009C117B" w:rsidRPr="00FD2CA2">
        <w:rPr>
          <w:rFonts w:ascii="Arial Narrow" w:hAnsi="Arial Narrow"/>
        </w:rPr>
        <w:t xml:space="preserve">, </w:t>
      </w:r>
      <w:r w:rsidRPr="00FD2CA2">
        <w:rPr>
          <w:rFonts w:ascii="Arial Narrow" w:hAnsi="Arial Narrow"/>
        </w:rPr>
        <w:t xml:space="preserve">και κατ’ επέκταση </w:t>
      </w:r>
      <w:r w:rsidR="009C117B" w:rsidRPr="00FD2CA2">
        <w:rPr>
          <w:rFonts w:ascii="Arial Narrow" w:hAnsi="Arial Narrow"/>
        </w:rPr>
        <w:t xml:space="preserve">στους </w:t>
      </w:r>
      <w:r w:rsidR="009C117B" w:rsidRPr="00FD2CA2">
        <w:rPr>
          <w:rFonts w:ascii="Arial Narrow" w:hAnsi="Arial Narrow"/>
          <w:b/>
        </w:rPr>
        <w:t>μετέπειτα</w:t>
      </w:r>
      <w:r w:rsidR="009C117B" w:rsidRPr="00FD2CA2">
        <w:rPr>
          <w:rFonts w:ascii="Arial Narrow" w:hAnsi="Arial Narrow"/>
        </w:rPr>
        <w:t xml:space="preserve"> </w:t>
      </w:r>
      <w:r w:rsidR="009C117B" w:rsidRPr="00FD2CA2">
        <w:rPr>
          <w:rFonts w:ascii="Arial Narrow" w:hAnsi="Arial Narrow"/>
          <w:b/>
        </w:rPr>
        <w:t>ηγέτες και στ</w:t>
      </w:r>
      <w:r w:rsidRPr="00FD2CA2">
        <w:rPr>
          <w:rFonts w:ascii="Arial Narrow" w:hAnsi="Arial Narrow"/>
          <w:b/>
        </w:rPr>
        <w:t>α</w:t>
      </w:r>
      <w:r w:rsidRPr="00FD2CA2">
        <w:rPr>
          <w:rFonts w:ascii="Arial Narrow" w:hAnsi="Arial Narrow"/>
        </w:rPr>
        <w:t xml:space="preserve"> </w:t>
      </w:r>
      <w:r w:rsidRPr="00FD2CA2">
        <w:rPr>
          <w:rFonts w:ascii="Arial Narrow" w:hAnsi="Arial Narrow"/>
          <w:b/>
        </w:rPr>
        <w:t>μέλη της Εκκλησίας</w:t>
      </w:r>
      <w:r w:rsidRPr="00FD2CA2">
        <w:rPr>
          <w:rFonts w:ascii="Arial Narrow" w:hAnsi="Arial Narrow"/>
        </w:rPr>
        <w:t>, ως «</w:t>
      </w:r>
      <w:r w:rsidRPr="00FD2CA2">
        <w:rPr>
          <w:rFonts w:ascii="Arial Narrow" w:hAnsi="Arial Narrow"/>
          <w:i/>
        </w:rPr>
        <w:t>κλήματα</w:t>
      </w:r>
      <w:r w:rsidRPr="00FD2CA2">
        <w:rPr>
          <w:rFonts w:ascii="Arial Narrow" w:hAnsi="Arial Narrow"/>
        </w:rPr>
        <w:t xml:space="preserve">» της αληθινής αμπέλου, προβάλλοντας την προοπτική της καρποφορίας </w:t>
      </w:r>
      <w:r w:rsidR="009C117B" w:rsidRPr="00FD2CA2">
        <w:rPr>
          <w:rFonts w:ascii="Arial Narrow" w:hAnsi="Arial Narrow"/>
        </w:rPr>
        <w:t xml:space="preserve">τους </w:t>
      </w:r>
      <w:r w:rsidR="00D20B38" w:rsidRPr="00FD2CA2">
        <w:rPr>
          <w:rFonts w:ascii="Arial Narrow" w:hAnsi="Arial Narrow"/>
        </w:rPr>
        <w:t>εφόσον</w:t>
      </w:r>
      <w:r w:rsidR="009C117B" w:rsidRPr="00FD2CA2">
        <w:rPr>
          <w:rFonts w:ascii="Arial Narrow" w:hAnsi="Arial Narrow"/>
        </w:rPr>
        <w:t xml:space="preserve"> παραμένουν ενωμένοι με τον Κύριο</w:t>
      </w:r>
      <w:r w:rsidRPr="00FD2CA2">
        <w:rPr>
          <w:rFonts w:ascii="Arial Narrow" w:hAnsi="Arial Narrow"/>
        </w:rPr>
        <w:t>.</w:t>
      </w:r>
    </w:p>
    <w:p w:rsidR="00137196" w:rsidRPr="00FD2CA2" w:rsidRDefault="00137196" w:rsidP="00744FB1">
      <w:pPr>
        <w:pStyle w:val="a6"/>
        <w:numPr>
          <w:ilvl w:val="0"/>
          <w:numId w:val="118"/>
        </w:numPr>
        <w:spacing w:after="0" w:line="240" w:lineRule="auto"/>
        <w:ind w:right="46"/>
        <w:jc w:val="both"/>
        <w:rPr>
          <w:rFonts w:ascii="Arial Narrow" w:hAnsi="Arial Narrow"/>
        </w:rPr>
      </w:pPr>
      <w:r w:rsidRPr="00FD2CA2">
        <w:rPr>
          <w:rFonts w:ascii="Arial Narrow" w:hAnsi="Arial Narrow"/>
        </w:rPr>
        <w:t xml:space="preserve">Η παραβολή της αληθινής αμπέλου στο Ιω 15,1-8 </w:t>
      </w:r>
      <w:r w:rsidRPr="00FD2CA2">
        <w:rPr>
          <w:rFonts w:ascii="Arial Narrow" w:hAnsi="Arial Narrow"/>
          <w:b/>
        </w:rPr>
        <w:t>δεν έχει παράλληλα</w:t>
      </w:r>
      <w:r w:rsidRPr="00FD2CA2">
        <w:rPr>
          <w:rFonts w:ascii="Arial Narrow" w:hAnsi="Arial Narrow"/>
        </w:rPr>
        <w:t xml:space="preserve"> στα συνοπτικά Ευαγγέλια</w:t>
      </w:r>
      <w:r w:rsidR="00692E0F">
        <w:rPr>
          <w:rFonts w:ascii="ZWAdobeF" w:hAnsi="ZWAdobeF" w:cs="ZWAdobeF"/>
          <w:sz w:val="2"/>
          <w:szCs w:val="2"/>
        </w:rPr>
        <w:t>201F</w:t>
      </w:r>
      <w:r w:rsidRPr="00FD2CA2">
        <w:rPr>
          <w:rStyle w:val="ae"/>
          <w:rFonts w:ascii="Arial Narrow" w:hAnsi="Arial Narrow"/>
        </w:rPr>
        <w:footnoteReference w:id="208"/>
      </w:r>
      <w:r w:rsidRPr="00FD2CA2">
        <w:rPr>
          <w:rFonts w:ascii="Arial Narrow" w:hAnsi="Arial Narrow"/>
        </w:rPr>
        <w:t xml:space="preserve">. Κατά τη γνώμη μου, δείχνει να σχετίζεται κατά έμμεσο τρόπο και να </w:t>
      </w:r>
      <w:r w:rsidRPr="00FD2CA2">
        <w:rPr>
          <w:rFonts w:ascii="Arial Narrow" w:hAnsi="Arial Narrow"/>
          <w:b/>
        </w:rPr>
        <w:t xml:space="preserve">λειτουργεί συμπληρωματικά προς τις 3 παραβολές </w:t>
      </w:r>
      <w:r w:rsidR="00333542">
        <w:rPr>
          <w:rFonts w:ascii="Arial Narrow" w:hAnsi="Arial Narrow"/>
          <w:b/>
        </w:rPr>
        <w:t xml:space="preserve">που αφορούν σε αμπέλι </w:t>
      </w:r>
      <w:r w:rsidRPr="00FD2CA2">
        <w:rPr>
          <w:rFonts w:ascii="Arial Narrow" w:hAnsi="Arial Narrow"/>
          <w:b/>
        </w:rPr>
        <w:t>των συνοπτικών Ευαγγελίων</w:t>
      </w:r>
      <w:r w:rsidRPr="00FD2CA2">
        <w:rPr>
          <w:rFonts w:ascii="Arial Narrow" w:hAnsi="Arial Narrow"/>
        </w:rPr>
        <w:t>.</w:t>
      </w:r>
    </w:p>
    <w:p w:rsidR="002867DE" w:rsidRPr="00784233" w:rsidRDefault="002867DE" w:rsidP="002867DE">
      <w:pPr>
        <w:pStyle w:val="a6"/>
        <w:spacing w:after="0" w:line="240" w:lineRule="auto"/>
        <w:ind w:left="360" w:right="46"/>
        <w:jc w:val="both"/>
        <w:rPr>
          <w:rFonts w:ascii="Arial Narrow" w:hAnsi="Arial Narrow"/>
        </w:rPr>
      </w:pPr>
    </w:p>
    <w:p w:rsidR="00137196" w:rsidRPr="00784233" w:rsidRDefault="00137196" w:rsidP="00137196">
      <w:pPr>
        <w:pStyle w:val="31"/>
        <w:keepNext w:val="0"/>
        <w:keepLines w:val="0"/>
        <w:widowControl w:val="0"/>
        <w:spacing w:before="0" w:line="240" w:lineRule="auto"/>
        <w:contextualSpacing/>
        <w:rPr>
          <w:rFonts w:ascii="Arial Narrow" w:hAnsi="Arial Narrow"/>
        </w:rPr>
      </w:pPr>
      <w:bookmarkStart w:id="185" w:name="_Toc536025491"/>
      <w:bookmarkStart w:id="186" w:name="_Toc42964932"/>
      <w:r w:rsidRPr="00784233">
        <w:rPr>
          <w:rFonts w:ascii="Arial Narrow" w:hAnsi="Arial Narrow"/>
        </w:rPr>
        <w:t>4.3.2. Συνάφεια με Παλαιά Διαθήκη</w:t>
      </w:r>
      <w:bookmarkEnd w:id="185"/>
      <w:bookmarkEnd w:id="186"/>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Παλαιά Διαθήκη</w:instrText>
      </w:r>
      <w:r w:rsidR="00DD49DD">
        <w:instrText xml:space="preserve">" </w:instrText>
      </w:r>
      <w:r w:rsidR="004069D3">
        <w:rPr>
          <w:rFonts w:ascii="Arial Narrow" w:hAnsi="Arial Narrow"/>
        </w:rPr>
        <w:fldChar w:fldCharType="end"/>
      </w:r>
    </w:p>
    <w:p w:rsidR="00137196" w:rsidRPr="004A57D3" w:rsidRDefault="002100B2" w:rsidP="00137196">
      <w:pPr>
        <w:pStyle w:val="41"/>
        <w:keepNext w:val="0"/>
        <w:keepLines w:val="0"/>
        <w:widowControl w:val="0"/>
        <w:spacing w:before="0" w:line="240" w:lineRule="auto"/>
        <w:contextualSpacing/>
        <w:rPr>
          <w:rFonts w:ascii="Arial Narrow" w:hAnsi="Arial Narrow"/>
        </w:rPr>
      </w:pPr>
      <w:r w:rsidRPr="004A57D3">
        <w:rPr>
          <w:rFonts w:ascii="Arial Narrow" w:hAnsi="Arial Narrow"/>
        </w:rPr>
        <w:t xml:space="preserve">4.3.2.1. </w:t>
      </w:r>
      <w:r w:rsidR="00137196" w:rsidRPr="004A57D3">
        <w:rPr>
          <w:rFonts w:ascii="Arial Narrow" w:hAnsi="Arial Narrow"/>
        </w:rPr>
        <w:t>Παλαιοδιαθηκικά παράλληλα</w:t>
      </w:r>
      <w:r w:rsidR="00E07667" w:rsidRPr="004A57D3">
        <w:rPr>
          <w:rFonts w:ascii="Arial Narrow" w:hAnsi="Arial Narrow"/>
        </w:rPr>
        <w:t xml:space="preserve"> στον όρο </w:t>
      </w:r>
      <w:r w:rsidR="00E07667" w:rsidRPr="004A57D3">
        <w:rPr>
          <w:rFonts w:ascii="Arial Narrow" w:hAnsi="Arial Narrow" w:cs="Arial"/>
        </w:rPr>
        <w:t>«Αμπελώνας»</w:t>
      </w:r>
      <w:r w:rsidR="00137196" w:rsidRPr="004A57D3">
        <w:rPr>
          <w:rFonts w:ascii="Arial Narrow" w:hAnsi="Arial Narrow"/>
        </w:rPr>
        <w:t>.</w:t>
      </w:r>
    </w:p>
    <w:p w:rsidR="00137196" w:rsidRPr="00B61AE6" w:rsidRDefault="00137196" w:rsidP="00137196">
      <w:pPr>
        <w:widowControl w:val="0"/>
        <w:spacing w:after="0" w:line="240" w:lineRule="auto"/>
        <w:contextualSpacing/>
        <w:rPr>
          <w:rFonts w:ascii="Arial Narrow" w:hAnsi="Arial Narrow"/>
        </w:rPr>
      </w:pPr>
      <w:r w:rsidRPr="00B61AE6">
        <w:rPr>
          <w:rFonts w:ascii="Arial Narrow" w:hAnsi="Arial Narrow"/>
        </w:rPr>
        <w:t>Στην Παλαιά Διαθήκη</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Παλαιά Διαθήκη</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(Π.Δ.) αναφορές στον Αμπελώνα</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Αμπελώνα</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υπάρχουν στα εξής: ΝΕΕΜΙΑΣ, ΚΕΦ 5, ΙΩΒ, ΚΕΦ ΚΔ, ΠΑΡΟΙΜΙΑΙ ΣΟΛΟΜΩΝΤΟΣ, ΚΕΦ Θ, ΚΔ, ΑΣΜΑ ΑΣΜΆΤΩΝ, ΚΕΦ. Α, Β, Η, ΑΜΩΣ, ΚΕΦ. Ε, ΜΙΧΑΙΑΣ, ΚΕΦ. Α, ΗΣΑΙΑΣ, ΚΕΦ. Α, Γ, Ε, ΙΣΤ, ΛΖ, ΙΕΡΕΜΙΑΣ, ΚΕΦ. Ε, ΙΒ, ΙΕΖΕΚΙΗΛ, ΚΕΦ. ΚΗ, ΗΣΑΪΑΣ </w:t>
      </w:r>
      <w:r w:rsidRPr="00B61AE6">
        <w:rPr>
          <w:rFonts w:ascii="Arial" w:hAnsi="Arial" w:cs="Arial"/>
        </w:rPr>
        <w:t>Ὁ</w:t>
      </w:r>
      <w:r w:rsidRPr="00B61AE6">
        <w:rPr>
          <w:rFonts w:ascii="Arial Narrow" w:hAnsi="Arial Narrow"/>
        </w:rPr>
        <w:t xml:space="preserve"> </w:t>
      </w:r>
      <w:r w:rsidRPr="00B61AE6">
        <w:rPr>
          <w:rFonts w:ascii="Arial" w:hAnsi="Arial" w:cs="Arial"/>
        </w:rPr>
        <w:t>Ἀ</w:t>
      </w:r>
      <w:r w:rsidRPr="00B61AE6">
        <w:rPr>
          <w:rFonts w:ascii="Arial Narrow" w:hAnsi="Arial Narrow"/>
        </w:rPr>
        <w:t>μπελών το</w:t>
      </w:r>
      <w:r w:rsidRPr="00B61AE6">
        <w:rPr>
          <w:rFonts w:ascii="Arial" w:hAnsi="Arial" w:cs="Arial"/>
        </w:rPr>
        <w:t>ῦ</w:t>
      </w:r>
      <w:r w:rsidRPr="00B61AE6">
        <w:rPr>
          <w:rFonts w:ascii="Arial Narrow" w:hAnsi="Arial Narrow"/>
        </w:rPr>
        <w:t xml:space="preserve"> Γιαχβέ καί </w:t>
      </w:r>
      <w:r w:rsidRPr="00B61AE6">
        <w:rPr>
          <w:rFonts w:ascii="Arial" w:hAnsi="Arial" w:cs="Arial"/>
        </w:rPr>
        <w:t>ἡ</w:t>
      </w:r>
      <w:r w:rsidRPr="00B61AE6">
        <w:rPr>
          <w:rFonts w:ascii="Arial Narrow" w:hAnsi="Arial Narrow"/>
        </w:rPr>
        <w:t xml:space="preserve"> καταστροφή τ</w:t>
      </w:r>
      <w:r w:rsidRPr="00B61AE6">
        <w:rPr>
          <w:rFonts w:ascii="Arial" w:hAnsi="Arial" w:cs="Arial"/>
        </w:rPr>
        <w:t>ῆ</w:t>
      </w:r>
      <w:r w:rsidRPr="00B61AE6">
        <w:rPr>
          <w:rFonts w:ascii="Arial Narrow" w:hAnsi="Arial Narrow"/>
        </w:rPr>
        <w:t>ς Βαβυλ</w:t>
      </w:r>
      <w:r w:rsidRPr="00B61AE6">
        <w:rPr>
          <w:rFonts w:ascii="Arial" w:hAnsi="Arial" w:cs="Arial"/>
        </w:rPr>
        <w:t>ῶ</w:t>
      </w:r>
      <w:r w:rsidRPr="00B61AE6">
        <w:rPr>
          <w:rFonts w:ascii="Arial Narrow" w:hAnsi="Arial Narrow"/>
        </w:rPr>
        <w:t>νος (27,2-5)</w:t>
      </w:r>
    </w:p>
    <w:p w:rsidR="00137196" w:rsidRPr="00B61AE6" w:rsidRDefault="00137196" w:rsidP="00137196">
      <w:pPr>
        <w:widowControl w:val="0"/>
        <w:spacing w:after="0" w:line="240" w:lineRule="auto"/>
        <w:contextualSpacing/>
        <w:rPr>
          <w:rFonts w:ascii="Arial Narrow" w:hAnsi="Arial Narrow"/>
        </w:rPr>
      </w:pPr>
    </w:p>
    <w:p w:rsidR="00137196" w:rsidRDefault="00137196" w:rsidP="00137196">
      <w:pPr>
        <w:spacing w:after="0" w:line="240" w:lineRule="auto"/>
        <w:ind w:left="10" w:right="47"/>
        <w:contextualSpacing/>
        <w:jc w:val="both"/>
        <w:rPr>
          <w:rFonts w:ascii="Arial Narrow" w:hAnsi="Arial Narrow"/>
        </w:rPr>
      </w:pPr>
      <w:r w:rsidRPr="00B61AE6">
        <w:rPr>
          <w:rFonts w:ascii="Arial Narrow" w:hAnsi="Arial Narrow"/>
        </w:rPr>
        <w:t xml:space="preserve">Στην Π.Δ. χρησιμοποιείται η </w:t>
      </w:r>
      <w:r w:rsidRPr="00B61AE6">
        <w:rPr>
          <w:rFonts w:ascii="Arial Narrow" w:hAnsi="Arial Narrow"/>
          <w:b/>
          <w:bCs/>
        </w:rPr>
        <w:t>εικόνα του Ισραήλ ως κλήματος</w:t>
      </w:r>
      <w:r w:rsidRPr="00B61AE6">
        <w:rPr>
          <w:rFonts w:ascii="Arial Narrow" w:hAnsi="Arial Narrow"/>
        </w:rPr>
        <w:t xml:space="preserve">, το οποίο φυτεύει και φροντίζει ο Θεός, ώστε αυτό να καρποφορήσει. Ωστόσο </w:t>
      </w:r>
      <w:r w:rsidRPr="00B61AE6">
        <w:rPr>
          <w:rFonts w:ascii="Arial Narrow" w:hAnsi="Arial Narrow"/>
          <w:b/>
        </w:rPr>
        <w:t>το κλήμα-Ισραήλ</w:t>
      </w:r>
      <w:r w:rsidRPr="00B61AE6">
        <w:rPr>
          <w:rFonts w:ascii="Arial Narrow" w:hAnsi="Arial Narrow"/>
        </w:rPr>
        <w:t xml:space="preserve"> πολλές φορές </w:t>
      </w:r>
      <w:r w:rsidRPr="00B61AE6">
        <w:rPr>
          <w:rFonts w:ascii="Arial Narrow" w:hAnsi="Arial Narrow"/>
          <w:b/>
          <w:bCs/>
        </w:rPr>
        <w:t>δεν καρποφορεί</w:t>
      </w:r>
      <w:r w:rsidRPr="00B61AE6">
        <w:rPr>
          <w:rFonts w:ascii="Arial Narrow" w:hAnsi="Arial Narrow"/>
        </w:rPr>
        <w:t xml:space="preserve"> ή </w:t>
      </w:r>
      <w:r w:rsidRPr="00B61AE6">
        <w:rPr>
          <w:rFonts w:ascii="Arial Narrow" w:hAnsi="Arial Narrow"/>
          <w:b/>
          <w:bCs/>
        </w:rPr>
        <w:t>άλλοι, και όχι ο Θεός, δρέπουν τον καρπό του</w:t>
      </w:r>
      <w:r w:rsidRPr="00B61AE6">
        <w:rPr>
          <w:rFonts w:ascii="Arial Narrow" w:hAnsi="Arial Narrow"/>
        </w:rPr>
        <w:t xml:space="preserve"> (βλ. Ψ. 79,9-14· Ησ. 5,1-7· Ιερ. 2,21). Επίσης συναντάται στην Π.Δ. και η παράσταση της </w:t>
      </w:r>
      <w:r w:rsidRPr="00B61AE6">
        <w:rPr>
          <w:rFonts w:ascii="Arial Narrow" w:hAnsi="Arial Narrow"/>
          <w:b/>
          <w:bCs/>
        </w:rPr>
        <w:t>σοφίας του Θεού ως κλήματος</w:t>
      </w:r>
      <w:r w:rsidRPr="00B61AE6">
        <w:rPr>
          <w:rFonts w:ascii="Arial Narrow" w:hAnsi="Arial Narrow"/>
        </w:rPr>
        <w:t xml:space="preserve"> που έχει πλούσια καρποφορία (Σοφ. Σειρ. 24,17). Η τελευταία αυτή παράσταση βρίσκεται </w:t>
      </w:r>
      <w:r w:rsidRPr="00B61AE6">
        <w:rPr>
          <w:rFonts w:ascii="Arial Narrow" w:hAnsi="Arial Narrow"/>
          <w:b/>
          <w:bCs/>
        </w:rPr>
        <w:t>πιο κοντά στο Ιω. 15,1-8,</w:t>
      </w:r>
      <w:r w:rsidRPr="00B61AE6">
        <w:rPr>
          <w:rFonts w:ascii="Arial Narrow" w:hAnsi="Arial Narrow"/>
        </w:rPr>
        <w:t xml:space="preserve"> αφού ο Ιησούς, που εδώ απεικονίζεται ως κλήμα, είναι </w:t>
      </w:r>
      <w:r w:rsidRPr="00B61AE6">
        <w:rPr>
          <w:rFonts w:ascii="Arial Narrow" w:hAnsi="Arial Narrow"/>
          <w:b/>
        </w:rPr>
        <w:t>ο σαρκωθείς Λόγος του Θεού</w:t>
      </w:r>
      <w:r w:rsidRPr="00B61AE6">
        <w:rPr>
          <w:rFonts w:ascii="Arial Narrow" w:hAnsi="Arial Narrow"/>
        </w:rPr>
        <w:t>, που συγκεντρώνει όλα τα χαρακτηριστικά</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χαρακτηριστικά</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της παλαιοδιαθηκικής σοφίας του Θεού. Επιπλέον, ο Χ. Καρακόλης αναφέρει, σχετικά με τις «</w:t>
      </w:r>
      <w:r w:rsidRPr="00B61AE6">
        <w:rPr>
          <w:rFonts w:ascii="Arial" w:hAnsi="Arial" w:cs="Arial"/>
          <w:i/>
          <w:iCs/>
        </w:rPr>
        <w:t>ἐ</w:t>
      </w:r>
      <w:r w:rsidRPr="00B61AE6">
        <w:rPr>
          <w:rFonts w:ascii="Arial Narrow" w:hAnsi="Arial Narrow"/>
          <w:i/>
          <w:iCs/>
        </w:rPr>
        <w:t>γώ ε</w:t>
      </w:r>
      <w:r w:rsidRPr="00B61AE6">
        <w:rPr>
          <w:rFonts w:ascii="Arial" w:hAnsi="Arial" w:cs="Arial"/>
          <w:i/>
          <w:iCs/>
        </w:rPr>
        <w:t>ἰ</w:t>
      </w:r>
      <w:r w:rsidRPr="00B61AE6">
        <w:rPr>
          <w:rFonts w:ascii="Arial Narrow" w:hAnsi="Arial Narrow"/>
          <w:i/>
          <w:iCs/>
        </w:rPr>
        <w:t>μι</w:t>
      </w:r>
      <w:r w:rsidRPr="00B61AE6">
        <w:rPr>
          <w:rFonts w:ascii="Arial Narrow" w:hAnsi="Arial Narrow"/>
        </w:rPr>
        <w:t>» εκφράσεις στο κατά Ιωάννη ευαγγέλιο, «</w:t>
      </w:r>
      <w:r w:rsidRPr="00B61AE6">
        <w:rPr>
          <w:rFonts w:ascii="Arial Narrow" w:hAnsi="Arial Narrow"/>
          <w:i/>
          <w:iCs/>
        </w:rPr>
        <w:t>αυτή η αινιγματική έκφραση του Ιησού παραπέμπει με βεβαιότητα στο όνομα του Θεού της Παλαιάς Διαθήκης, ο οποίος αποκαλύπτει για τον εαυτόν του απλώς και μόνο ότι υπάρχει, ότι είναι η κατεξοχήν ύπαρξη και τόσο υπερβατικός και υπεράνω της ανθρώπινης αντιλήψεως</w:t>
      </w:r>
      <w:r w:rsidRPr="00B61AE6">
        <w:rPr>
          <w:rFonts w:ascii="Arial Narrow" w:hAnsi="Arial Narrow"/>
        </w:rPr>
        <w:t>»</w:t>
      </w:r>
      <w:r w:rsidR="00692E0F">
        <w:rPr>
          <w:rFonts w:ascii="ZWAdobeF" w:hAnsi="ZWAdobeF" w:cs="ZWAdobeF"/>
          <w:sz w:val="2"/>
          <w:szCs w:val="2"/>
        </w:rPr>
        <w:t>202F</w:t>
      </w:r>
      <w:r w:rsidRPr="00B61AE6">
        <w:rPr>
          <w:rStyle w:val="ae"/>
          <w:rFonts w:ascii="Arial Narrow" w:hAnsi="Arial Narrow"/>
        </w:rPr>
        <w:footnoteReference w:id="209"/>
      </w:r>
      <w:r w:rsidRPr="00B61AE6">
        <w:rPr>
          <w:rFonts w:ascii="Arial Narrow" w:hAnsi="Arial Narrow"/>
        </w:rPr>
        <w:t>.</w:t>
      </w:r>
      <w:r w:rsidRPr="00B61AE6">
        <w:rPr>
          <w:rFonts w:ascii="Arial Narrow" w:hAnsi="Arial Narrow"/>
          <w:b/>
          <w:bCs/>
        </w:rPr>
        <w:t xml:space="preserve"> </w:t>
      </w:r>
      <w:r w:rsidRPr="00B61AE6">
        <w:rPr>
          <w:rFonts w:ascii="Arial Narrow" w:hAnsi="Arial Narrow"/>
        </w:rPr>
        <w:t xml:space="preserve">Τέλος, η </w:t>
      </w:r>
      <w:r w:rsidRPr="00B61AE6">
        <w:rPr>
          <w:rFonts w:ascii="Arial Narrow" w:hAnsi="Arial Narrow"/>
          <w:b/>
          <w:bCs/>
        </w:rPr>
        <w:t>αναφορά σε κλήματα που δεν παραμένουν ενωμένα με την άμπελο</w:t>
      </w:r>
      <w:r w:rsidRPr="00B61AE6">
        <w:rPr>
          <w:rFonts w:ascii="Arial Narrow" w:hAnsi="Arial Narrow"/>
        </w:rPr>
        <w:t xml:space="preserve">, περισυλλέγονται, πετιούνται στη φωτιά και καίγονται, </w:t>
      </w:r>
      <w:r w:rsidRPr="00B61AE6">
        <w:rPr>
          <w:rFonts w:ascii="Arial Narrow" w:hAnsi="Arial Narrow"/>
          <w:b/>
          <w:bCs/>
        </w:rPr>
        <w:t>μοιάζει με το Ιεζ 15,1-8</w:t>
      </w:r>
      <w:r w:rsidRPr="00B61AE6">
        <w:rPr>
          <w:rFonts w:ascii="Arial Narrow" w:hAnsi="Arial Narrow"/>
        </w:rPr>
        <w:t>, όπου ο προφήτης με παρόμοιο τρόπο προειδοποιεί ότι το αμπέλι που αποτυγχάνει στην καρποφορία του θα είναι καλό και χρήσιμο μόνο για τη φωτιά</w:t>
      </w:r>
      <w:r w:rsidR="00692E0F">
        <w:rPr>
          <w:rFonts w:ascii="ZWAdobeF" w:hAnsi="ZWAdobeF" w:cs="ZWAdobeF"/>
          <w:sz w:val="2"/>
          <w:szCs w:val="2"/>
        </w:rPr>
        <w:t>203F</w:t>
      </w:r>
      <w:r w:rsidRPr="00B61AE6">
        <w:rPr>
          <w:rStyle w:val="ae"/>
          <w:rFonts w:ascii="Arial Narrow" w:hAnsi="Arial Narrow"/>
        </w:rPr>
        <w:footnoteReference w:id="210"/>
      </w:r>
      <w:r w:rsidRPr="00B61AE6">
        <w:rPr>
          <w:rFonts w:ascii="Arial Narrow" w:hAnsi="Arial Narrow"/>
        </w:rPr>
        <w:t>.</w:t>
      </w:r>
    </w:p>
    <w:p w:rsidR="00FD2CA2" w:rsidRPr="00B61AE6" w:rsidRDefault="00FD2CA2" w:rsidP="00137196">
      <w:pPr>
        <w:spacing w:after="0" w:line="240" w:lineRule="auto"/>
        <w:ind w:left="10" w:right="47"/>
        <w:contextualSpacing/>
        <w:jc w:val="both"/>
        <w:rPr>
          <w:rFonts w:ascii="Arial Narrow" w:hAnsi="Arial Narrow"/>
        </w:rPr>
      </w:pPr>
    </w:p>
    <w:p w:rsidR="00137196" w:rsidRPr="00B61AE6" w:rsidRDefault="00137196" w:rsidP="00137196">
      <w:pPr>
        <w:spacing w:after="0" w:line="240" w:lineRule="auto"/>
        <w:ind w:left="10" w:right="47"/>
        <w:contextualSpacing/>
        <w:jc w:val="both"/>
        <w:rPr>
          <w:rFonts w:ascii="Arial Narrow" w:hAnsi="Arial Narrow"/>
        </w:rPr>
      </w:pPr>
      <w:r w:rsidRPr="00B61AE6">
        <w:rPr>
          <w:rFonts w:ascii="Arial Narrow" w:hAnsi="Arial Narrow"/>
        </w:rPr>
        <w:t xml:space="preserve">Η </w:t>
      </w:r>
      <w:r w:rsidRPr="00B61AE6">
        <w:rPr>
          <w:rFonts w:ascii="Arial Narrow" w:hAnsi="Arial Narrow"/>
          <w:b/>
        </w:rPr>
        <w:t>σημαντικότερη αναφορά του «</w:t>
      </w:r>
      <w:r w:rsidRPr="00B61AE6">
        <w:rPr>
          <w:rFonts w:ascii="Arial" w:hAnsi="Arial" w:cs="Arial"/>
          <w:b/>
        </w:rPr>
        <w:t>ἀ</w:t>
      </w:r>
      <w:r w:rsidRPr="00B61AE6">
        <w:rPr>
          <w:rFonts w:ascii="Arial Narrow" w:hAnsi="Arial Narrow"/>
          <w:b/>
        </w:rPr>
        <w:t>μπελ</w:t>
      </w:r>
      <w:r w:rsidRPr="00B61AE6">
        <w:rPr>
          <w:rFonts w:ascii="Arial" w:hAnsi="Arial" w:cs="Arial"/>
          <w:b/>
        </w:rPr>
        <w:t>ῶ</w:t>
      </w:r>
      <w:r w:rsidRPr="00B61AE6">
        <w:rPr>
          <w:rFonts w:ascii="Arial Narrow" w:hAnsi="Arial Narrow"/>
          <w:b/>
        </w:rPr>
        <w:t>νος» στην Π.Δ.</w:t>
      </w:r>
      <w:r w:rsidRPr="00B61AE6">
        <w:rPr>
          <w:rFonts w:ascii="Arial Narrow" w:hAnsi="Arial Narrow"/>
        </w:rPr>
        <w:t xml:space="preserve"> που σχετίζεται άμεσα με το Ιω 15, 1-8 εντοπίζεται στην «</w:t>
      </w:r>
      <w:r w:rsidRPr="00B61AE6">
        <w:rPr>
          <w:rFonts w:ascii="Arial Narrow" w:hAnsi="Arial Narrow"/>
          <w:b/>
        </w:rPr>
        <w:t>παραβολή του κακού αμπελώνα</w:t>
      </w:r>
      <w:r w:rsidRPr="00B61AE6">
        <w:rPr>
          <w:rFonts w:ascii="Arial Narrow" w:hAnsi="Arial Narrow"/>
        </w:rPr>
        <w:t>» (Ησ 5,1-7). Η παραβολή αυτή, έχει κάποιες μορφολογικές ομοιότητες με την παραβολή «των κακών γεωργών του αμπελώνος» που παρουσιάζουν οι τρεις συνοπτικοί (Μτ 21,33-46</w:t>
      </w:r>
      <w:r w:rsidR="00780564">
        <w:rPr>
          <w:rFonts w:ascii="Arial Narrow" w:hAnsi="Arial Narrow"/>
        </w:rPr>
        <w:t>,</w:t>
      </w:r>
      <w:r w:rsidRPr="00B61AE6">
        <w:rPr>
          <w:rFonts w:ascii="Arial Narrow" w:hAnsi="Arial Narrow"/>
        </w:rPr>
        <w:t xml:space="preserve"> Μκ 12,1-12</w:t>
      </w:r>
      <w:r w:rsidR="00780564">
        <w:rPr>
          <w:rFonts w:ascii="Arial Narrow" w:hAnsi="Arial Narrow"/>
        </w:rPr>
        <w:t>,</w:t>
      </w:r>
      <w:r w:rsidRPr="00B61AE6">
        <w:rPr>
          <w:rFonts w:ascii="Arial Narrow" w:hAnsi="Arial Narrow"/>
        </w:rPr>
        <w:t xml:space="preserve"> Λκ 20,9-19). Δεδομένου όμως ότι </w:t>
      </w:r>
      <w:r w:rsidRPr="00B61AE6">
        <w:rPr>
          <w:rFonts w:ascii="Arial Narrow" w:hAnsi="Arial Narrow"/>
          <w:b/>
        </w:rPr>
        <w:t>ειπώθηκε λίγο πριν το πάθος του Ιησού</w:t>
      </w:r>
      <w:r w:rsidRPr="00B61AE6">
        <w:rPr>
          <w:rFonts w:ascii="Arial Narrow" w:hAnsi="Arial Narrow"/>
        </w:rPr>
        <w:t xml:space="preserve">, </w:t>
      </w:r>
      <w:r w:rsidRPr="00B61AE6">
        <w:rPr>
          <w:rFonts w:ascii="Arial Narrow" w:hAnsi="Arial Narrow"/>
          <w:b/>
        </w:rPr>
        <w:t>αναφέρεται σε συγκεκριμένα γεγονότα που αφορούν στον Ιησού</w:t>
      </w:r>
      <w:r w:rsidRPr="00B61AE6">
        <w:rPr>
          <w:rFonts w:ascii="Arial Narrow" w:hAnsi="Arial Narrow"/>
        </w:rPr>
        <w:t>. Γι’ αυτόν τον λόγο η παραβολή της Αληθινής Αμπέλου</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του Ιωάννη «</w:t>
      </w:r>
      <w:r w:rsidRPr="00B61AE6">
        <w:rPr>
          <w:rFonts w:ascii="Arial Narrow" w:hAnsi="Arial Narrow"/>
          <w:b/>
          <w:i/>
        </w:rPr>
        <w:t>δεν μπορεί να θεωρηθεί ως ανανέωση της παραβολής του Πρωτοησαΐα</w:t>
      </w:r>
      <w:r w:rsidRPr="00B61AE6">
        <w:rPr>
          <w:rFonts w:ascii="Arial Narrow" w:hAnsi="Arial Narrow"/>
          <w:i/>
        </w:rPr>
        <w:t xml:space="preserve"> (Ησ 5,1-7)</w:t>
      </w:r>
      <w:r w:rsidRPr="00B61AE6">
        <w:rPr>
          <w:rFonts w:ascii="Arial Narrow" w:hAnsi="Arial Narrow"/>
        </w:rPr>
        <w:t>»</w:t>
      </w:r>
      <w:r w:rsidR="00692E0F">
        <w:rPr>
          <w:rFonts w:ascii="ZWAdobeF" w:hAnsi="ZWAdobeF" w:cs="ZWAdobeF"/>
          <w:sz w:val="2"/>
          <w:szCs w:val="2"/>
        </w:rPr>
        <w:t>204F</w:t>
      </w:r>
      <w:r w:rsidRPr="00B61AE6">
        <w:rPr>
          <w:rStyle w:val="ae"/>
          <w:rFonts w:ascii="Arial Narrow" w:hAnsi="Arial Narrow"/>
        </w:rPr>
        <w:footnoteReference w:id="211"/>
      </w:r>
      <w:r w:rsidRPr="00B61AE6">
        <w:rPr>
          <w:rFonts w:ascii="Arial Narrow" w:hAnsi="Arial Narrow"/>
        </w:rPr>
        <w:t>. Στην επόμενη ενότητα θα συγκρίνουμε αυτές τις δύο παραβολές.</w:t>
      </w:r>
    </w:p>
    <w:p w:rsidR="00137196" w:rsidRPr="00B61AE6" w:rsidRDefault="00137196" w:rsidP="00137196">
      <w:pPr>
        <w:widowControl w:val="0"/>
        <w:spacing w:after="0" w:line="240" w:lineRule="auto"/>
        <w:contextualSpacing/>
        <w:rPr>
          <w:rFonts w:ascii="Arial Narrow" w:hAnsi="Arial Narrow"/>
        </w:rPr>
      </w:pPr>
    </w:p>
    <w:p w:rsidR="00137196" w:rsidRPr="00B61AE6" w:rsidRDefault="002100B2" w:rsidP="00137196">
      <w:pPr>
        <w:pStyle w:val="41"/>
        <w:keepNext w:val="0"/>
        <w:keepLines w:val="0"/>
        <w:widowControl w:val="0"/>
        <w:spacing w:before="0" w:line="240" w:lineRule="auto"/>
        <w:contextualSpacing/>
        <w:rPr>
          <w:rFonts w:ascii="Arial Narrow" w:hAnsi="Arial Narrow"/>
        </w:rPr>
      </w:pPr>
      <w:r w:rsidRPr="004A57D3">
        <w:rPr>
          <w:rFonts w:ascii="Arial Narrow" w:hAnsi="Arial Narrow"/>
        </w:rPr>
        <w:t xml:space="preserve">4.3.2.2. </w:t>
      </w:r>
      <w:r w:rsidR="004A57D3">
        <w:rPr>
          <w:rFonts w:ascii="Arial Narrow" w:hAnsi="Arial Narrow"/>
        </w:rPr>
        <w:t>Ο Α</w:t>
      </w:r>
      <w:r w:rsidR="00137196" w:rsidRPr="00B61AE6">
        <w:rPr>
          <w:rFonts w:ascii="Arial Narrow" w:hAnsi="Arial Narrow"/>
        </w:rPr>
        <w:t>μπελών</w:t>
      </w:r>
      <w:r w:rsidR="004A57D3">
        <w:rPr>
          <w:rFonts w:ascii="Arial Narrow" w:hAnsi="Arial Narrow"/>
        </w:rPr>
        <w:t>ας</w:t>
      </w:r>
      <w:r w:rsidR="00137196" w:rsidRPr="00B61AE6">
        <w:rPr>
          <w:rFonts w:ascii="Arial Narrow" w:hAnsi="Arial Narrow"/>
        </w:rPr>
        <w:t xml:space="preserve"> στον Προφήτη Ησαϊα και στον Ιωάννη - ομοιότητες και διαφορές.</w:t>
      </w:r>
    </w:p>
    <w:p w:rsidR="00137196" w:rsidRPr="00B61AE6" w:rsidRDefault="00137196" w:rsidP="00137196">
      <w:pPr>
        <w:widowControl w:val="0"/>
        <w:spacing w:after="0" w:line="240" w:lineRule="auto"/>
        <w:contextualSpacing/>
        <w:rPr>
          <w:rFonts w:ascii="Arial Narrow" w:hAnsi="Arial Narrow"/>
        </w:rPr>
      </w:pPr>
      <w:r w:rsidRPr="00B61AE6">
        <w:rPr>
          <w:rFonts w:ascii="Arial Narrow" w:hAnsi="Arial Narrow"/>
        </w:rPr>
        <w:t>Ανάμεσα στις δύο παραβολές της Αμπέλου</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του Πρωτοησαΐα (Ησ 5,1-7) και του ευαγγελίου του Ιωάννη παρατηρούμε τις παρακάτω ομοιότητες και διαφορές: </w:t>
      </w:r>
    </w:p>
    <w:p w:rsidR="00137196" w:rsidRPr="00B61AE6" w:rsidRDefault="00137196" w:rsidP="00137196">
      <w:pPr>
        <w:widowControl w:val="0"/>
        <w:spacing w:after="0" w:line="240" w:lineRule="auto"/>
        <w:contextualSpacing/>
        <w:rPr>
          <w:rFonts w:ascii="Arial Narrow" w:hAnsi="Arial Narrow"/>
        </w:rPr>
      </w:pPr>
      <w:r w:rsidRPr="00B61AE6">
        <w:rPr>
          <w:rFonts w:ascii="Arial Narrow" w:hAnsi="Arial Narrow"/>
          <w:b/>
          <w:i/>
        </w:rPr>
        <w:t>Ομοιότητες</w:t>
      </w:r>
      <w:r w:rsidRPr="00B61AE6">
        <w:rPr>
          <w:rFonts w:ascii="Arial Narrow" w:hAnsi="Arial Narrow"/>
        </w:rPr>
        <w:t xml:space="preserve">: </w:t>
      </w:r>
    </w:p>
    <w:p w:rsidR="00137196" w:rsidRPr="00FD2CA2" w:rsidRDefault="00137196" w:rsidP="00744FB1">
      <w:pPr>
        <w:pStyle w:val="a6"/>
        <w:widowControl w:val="0"/>
        <w:numPr>
          <w:ilvl w:val="0"/>
          <w:numId w:val="116"/>
        </w:numPr>
        <w:spacing w:after="0" w:line="240" w:lineRule="auto"/>
        <w:jc w:val="both"/>
        <w:rPr>
          <w:rFonts w:ascii="Arial Narrow" w:hAnsi="Arial Narrow"/>
        </w:rPr>
      </w:pPr>
      <w:r w:rsidRPr="00FD2CA2">
        <w:rPr>
          <w:rFonts w:ascii="Arial Narrow" w:hAnsi="Arial Narrow"/>
        </w:rPr>
        <w:t xml:space="preserve">Και στα δύο κείμενα ο </w:t>
      </w:r>
      <w:r w:rsidRPr="00FD2CA2">
        <w:rPr>
          <w:rFonts w:ascii="Arial Narrow" w:hAnsi="Arial Narrow"/>
          <w:b/>
          <w:bCs/>
        </w:rPr>
        <w:t>Θεός</w:t>
      </w:r>
      <w:r w:rsidRPr="00FD2CA2">
        <w:rPr>
          <w:rFonts w:ascii="Arial Narrow" w:hAnsi="Arial Narrow"/>
        </w:rPr>
        <w:t xml:space="preserve"> </w:t>
      </w:r>
      <w:r w:rsidRPr="00FD2CA2">
        <w:rPr>
          <w:rFonts w:ascii="Arial Narrow" w:hAnsi="Arial Narrow"/>
          <w:b/>
          <w:bCs/>
        </w:rPr>
        <w:t>παρουσιάζεται</w:t>
      </w:r>
      <w:r w:rsidRPr="00FD2CA2">
        <w:rPr>
          <w:rFonts w:ascii="Arial Narrow" w:hAnsi="Arial Narrow"/>
        </w:rPr>
        <w:t xml:space="preserve"> ως ο «</w:t>
      </w:r>
      <w:r w:rsidRPr="00FD2CA2">
        <w:rPr>
          <w:rFonts w:ascii="Arial Narrow" w:hAnsi="Arial Narrow"/>
          <w:b/>
          <w:bCs/>
        </w:rPr>
        <w:t>αμπελουργός</w:t>
      </w:r>
      <w:r w:rsidRPr="00FD2CA2">
        <w:rPr>
          <w:rFonts w:ascii="Arial Narrow" w:hAnsi="Arial Narrow"/>
        </w:rPr>
        <w:t>» ή «</w:t>
      </w:r>
      <w:r w:rsidRPr="00FD2CA2">
        <w:rPr>
          <w:rFonts w:ascii="Arial Narrow" w:hAnsi="Arial Narrow"/>
          <w:b/>
          <w:bCs/>
        </w:rPr>
        <w:t>γεωργός</w:t>
      </w:r>
      <w:r w:rsidRPr="00FD2CA2">
        <w:rPr>
          <w:rFonts w:ascii="Arial Narrow" w:hAnsi="Arial Narrow"/>
        </w:rPr>
        <w:t xml:space="preserve">» του αμπελώνα στον Πρωτοησαΐα και της αμπέλου στον ευαγγελιστή Ιωάννη αντίστοιχα. </w:t>
      </w:r>
    </w:p>
    <w:p w:rsidR="00137196" w:rsidRPr="00FD2CA2" w:rsidRDefault="00137196" w:rsidP="00744FB1">
      <w:pPr>
        <w:pStyle w:val="a6"/>
        <w:widowControl w:val="0"/>
        <w:numPr>
          <w:ilvl w:val="0"/>
          <w:numId w:val="116"/>
        </w:numPr>
        <w:spacing w:after="0" w:line="240" w:lineRule="auto"/>
        <w:jc w:val="both"/>
        <w:rPr>
          <w:rFonts w:ascii="Arial Narrow" w:hAnsi="Arial Narrow"/>
        </w:rPr>
      </w:pPr>
      <w:r w:rsidRPr="00FD2CA2">
        <w:rPr>
          <w:rFonts w:ascii="Arial Narrow" w:hAnsi="Arial Narrow"/>
        </w:rPr>
        <w:t xml:space="preserve">Κοινή είναι επίσης η επιμελούμενη </w:t>
      </w:r>
      <w:r w:rsidRPr="00FD2CA2">
        <w:rPr>
          <w:rFonts w:ascii="Arial Narrow" w:hAnsi="Arial Narrow"/>
          <w:b/>
          <w:bCs/>
        </w:rPr>
        <w:t>φροντίδα του Θεού</w:t>
      </w:r>
      <w:r w:rsidRPr="00FD2CA2">
        <w:rPr>
          <w:rFonts w:ascii="Arial Narrow" w:hAnsi="Arial Narrow"/>
        </w:rPr>
        <w:t xml:space="preserve"> για τον αμπελώνα στον Πρωτοησαΐα και για τα κλήματα της αμπέλου στον ευαγγελιστή Ιωάννη. Συγκεκριμένα, στον Πρωτοησαΐα ο Θεός φύτεψε τον αμπελώνα του στη γη της επαγγελίας, τον οποίο ως καλός αμπελουργός έσκαψε, περιέφραξε και ανέμενε από αυτόν να φέρει καρπό (Ησ 5,2). Στον ευαγγελιστή Ιωάννη, η δήλωση του Ιησού ότι όποιο κλήμα αποδίδει καρπό, ο Θεός το «καθαίρει», δηλώνει ακριβώς τη φροντίδα του Θεού για τα κλήματα του (Ιω 15,2). </w:t>
      </w:r>
    </w:p>
    <w:p w:rsidR="00137196" w:rsidRPr="00FD2CA2" w:rsidRDefault="00137196" w:rsidP="00744FB1">
      <w:pPr>
        <w:pStyle w:val="a6"/>
        <w:widowControl w:val="0"/>
        <w:numPr>
          <w:ilvl w:val="0"/>
          <w:numId w:val="116"/>
        </w:numPr>
        <w:spacing w:after="0" w:line="240" w:lineRule="auto"/>
        <w:jc w:val="both"/>
        <w:rPr>
          <w:rFonts w:ascii="Arial Narrow" w:hAnsi="Arial Narrow"/>
        </w:rPr>
      </w:pPr>
      <w:r w:rsidRPr="00FD2CA2">
        <w:rPr>
          <w:rFonts w:ascii="Arial Narrow" w:hAnsi="Arial Narrow"/>
        </w:rPr>
        <w:t xml:space="preserve">Κοινή είναι η </w:t>
      </w:r>
      <w:r w:rsidRPr="00FD2CA2">
        <w:rPr>
          <w:rFonts w:ascii="Arial Narrow" w:hAnsi="Arial Narrow"/>
          <w:b/>
          <w:bCs/>
        </w:rPr>
        <w:t>αναγγελία της τιμωρίας</w:t>
      </w:r>
      <w:r w:rsidRPr="00FD2CA2">
        <w:rPr>
          <w:rFonts w:ascii="Arial Narrow" w:hAnsi="Arial Narrow"/>
        </w:rPr>
        <w:t xml:space="preserve"> τόσο </w:t>
      </w:r>
      <w:r w:rsidRPr="00FD2CA2">
        <w:rPr>
          <w:rFonts w:ascii="Arial Narrow" w:hAnsi="Arial Narrow"/>
          <w:b/>
          <w:bCs/>
        </w:rPr>
        <w:t>του αμπελώνα</w:t>
      </w:r>
      <w:r w:rsidRPr="00FD2CA2">
        <w:rPr>
          <w:rFonts w:ascii="Arial Narrow" w:hAnsi="Arial Narrow"/>
        </w:rPr>
        <w:t>, στον Ησαΐα, ο οποίος διέψευσε τις προσδοκίες του Θεού και δεν απέδωσε καρπούς παρά μόνο «</w:t>
      </w:r>
      <w:r w:rsidRPr="00FD2CA2">
        <w:rPr>
          <w:rFonts w:ascii="Arial" w:hAnsi="Arial" w:cs="Arial"/>
        </w:rPr>
        <w:t>ἀ</w:t>
      </w:r>
      <w:r w:rsidRPr="00FD2CA2">
        <w:rPr>
          <w:rFonts w:ascii="Arial Narrow" w:hAnsi="Arial Narrow"/>
        </w:rPr>
        <w:t xml:space="preserve">κάνθας», όσο και </w:t>
      </w:r>
      <w:r w:rsidRPr="00FD2CA2">
        <w:rPr>
          <w:rFonts w:ascii="Arial Narrow" w:hAnsi="Arial Narrow"/>
          <w:b/>
          <w:bCs/>
        </w:rPr>
        <w:t>των άκαρπων κλημάτων</w:t>
      </w:r>
      <w:r w:rsidRPr="00FD2CA2">
        <w:rPr>
          <w:rFonts w:ascii="Arial Narrow" w:hAnsi="Arial Narrow"/>
        </w:rPr>
        <w:t xml:space="preserve"> στον ευαγγελιστή Ιωάννη. Η τιμωρία όμως είναι διαφορετική σε κάθε περίπτωση, όπως θα δούμε παρακάτω.</w:t>
      </w:r>
    </w:p>
    <w:p w:rsidR="00137196" w:rsidRPr="00B61AE6" w:rsidRDefault="00137196" w:rsidP="00137196">
      <w:pPr>
        <w:widowControl w:val="0"/>
        <w:spacing w:after="0" w:line="240" w:lineRule="auto"/>
        <w:contextualSpacing/>
        <w:rPr>
          <w:rFonts w:ascii="Arial Narrow" w:hAnsi="Arial Narrow"/>
          <w:b/>
          <w:bCs/>
          <w:i/>
          <w:iCs/>
        </w:rPr>
      </w:pPr>
    </w:p>
    <w:p w:rsidR="00137196" w:rsidRPr="00B61AE6" w:rsidRDefault="00137196" w:rsidP="00137196">
      <w:pPr>
        <w:widowControl w:val="0"/>
        <w:spacing w:after="0" w:line="240" w:lineRule="auto"/>
        <w:contextualSpacing/>
        <w:rPr>
          <w:rFonts w:ascii="Arial Narrow" w:hAnsi="Arial Narrow"/>
        </w:rPr>
      </w:pPr>
      <w:r w:rsidRPr="00B61AE6">
        <w:rPr>
          <w:rFonts w:ascii="Arial Narrow" w:hAnsi="Arial Narrow"/>
          <w:b/>
          <w:bCs/>
          <w:i/>
          <w:iCs/>
        </w:rPr>
        <w:t>Διαφορές</w:t>
      </w:r>
      <w:r w:rsidRPr="00B61AE6">
        <w:rPr>
          <w:rFonts w:ascii="Arial Narrow" w:hAnsi="Arial Narrow"/>
        </w:rPr>
        <w:t>.</w:t>
      </w:r>
    </w:p>
    <w:p w:rsidR="00137196" w:rsidRPr="00FD2CA2" w:rsidRDefault="00137196" w:rsidP="00744FB1">
      <w:pPr>
        <w:pStyle w:val="a6"/>
        <w:numPr>
          <w:ilvl w:val="0"/>
          <w:numId w:val="117"/>
        </w:numPr>
        <w:spacing w:after="0" w:line="240" w:lineRule="auto"/>
        <w:ind w:right="46"/>
        <w:jc w:val="both"/>
        <w:rPr>
          <w:rFonts w:ascii="Arial Narrow" w:hAnsi="Arial Narrow"/>
        </w:rPr>
      </w:pPr>
      <w:r w:rsidRPr="00FD2CA2">
        <w:rPr>
          <w:rFonts w:ascii="Arial Narrow" w:hAnsi="Arial Narrow"/>
        </w:rPr>
        <w:t xml:space="preserve">Στο κείμενο του Πρωτοησαΐα ο αμπελώνας συμβολίζει τον </w:t>
      </w:r>
      <w:r w:rsidRPr="00FD2CA2">
        <w:rPr>
          <w:rFonts w:ascii="Arial Narrow" w:hAnsi="Arial Narrow"/>
          <w:b/>
          <w:bCs/>
        </w:rPr>
        <w:t>περιούσιο λαό του Θεού</w:t>
      </w:r>
      <w:r w:rsidRPr="00FD2CA2">
        <w:rPr>
          <w:rFonts w:ascii="Arial Narrow" w:hAnsi="Arial Narrow"/>
        </w:rPr>
        <w:t xml:space="preserve"> (τον Ισραήλ), ενώ στον ευαγγελιστή Ιωάννη ο Αμπελώνας</w:t>
      </w:r>
      <w:r w:rsidR="004069D3" w:rsidRPr="00FD2CA2">
        <w:rPr>
          <w:rFonts w:ascii="Arial Narrow" w:hAnsi="Arial Narrow"/>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Αμπελώνας</w:instrText>
      </w:r>
      <w:r w:rsidR="00DD49DD" w:rsidRPr="00FD2CA2">
        <w:rPr>
          <w:rFonts w:ascii="Arial Narrow" w:hAnsi="Arial Narrow"/>
        </w:rPr>
        <w:instrText xml:space="preserve">" </w:instrText>
      </w:r>
      <w:r w:rsidR="004069D3" w:rsidRPr="00FD2CA2">
        <w:rPr>
          <w:rFonts w:ascii="Arial Narrow" w:hAnsi="Arial Narrow"/>
        </w:rPr>
        <w:fldChar w:fldCharType="end"/>
      </w:r>
      <w:r w:rsidRPr="00FD2CA2">
        <w:rPr>
          <w:rFonts w:ascii="Arial Narrow" w:hAnsi="Arial Narrow"/>
        </w:rPr>
        <w:t xml:space="preserve"> - «</w:t>
      </w:r>
      <w:r w:rsidRPr="00FD2CA2">
        <w:rPr>
          <w:rFonts w:ascii="Arial" w:hAnsi="Arial" w:cs="Arial"/>
          <w:b/>
          <w:bCs/>
          <w:i/>
          <w:iCs/>
        </w:rPr>
        <w:t>ἡ</w:t>
      </w:r>
      <w:r w:rsidRPr="00FD2CA2">
        <w:rPr>
          <w:rFonts w:ascii="Arial Narrow" w:hAnsi="Arial Narrow"/>
          <w:b/>
          <w:bCs/>
          <w:i/>
          <w:iCs/>
        </w:rPr>
        <w:t xml:space="preserve"> </w:t>
      </w:r>
      <w:r w:rsidRPr="00FD2CA2">
        <w:rPr>
          <w:rFonts w:ascii="Arial" w:hAnsi="Arial" w:cs="Arial"/>
          <w:b/>
          <w:bCs/>
          <w:i/>
          <w:iCs/>
        </w:rPr>
        <w:t>ἄ</w:t>
      </w:r>
      <w:r w:rsidRPr="00FD2CA2">
        <w:rPr>
          <w:rFonts w:ascii="Arial Narrow" w:hAnsi="Arial Narrow"/>
          <w:b/>
          <w:bCs/>
          <w:i/>
          <w:iCs/>
        </w:rPr>
        <w:t xml:space="preserve">μπελος </w:t>
      </w:r>
      <w:r w:rsidRPr="00FD2CA2">
        <w:rPr>
          <w:rFonts w:ascii="Arial" w:hAnsi="Arial" w:cs="Arial"/>
          <w:b/>
          <w:bCs/>
          <w:i/>
          <w:iCs/>
        </w:rPr>
        <w:t>ἡ</w:t>
      </w:r>
      <w:r w:rsidRPr="00FD2CA2">
        <w:rPr>
          <w:rFonts w:ascii="Arial Narrow" w:hAnsi="Arial Narrow"/>
          <w:b/>
          <w:bCs/>
          <w:i/>
          <w:iCs/>
        </w:rPr>
        <w:t xml:space="preserve"> </w:t>
      </w:r>
      <w:r w:rsidRPr="00FD2CA2">
        <w:rPr>
          <w:rFonts w:ascii="Arial" w:hAnsi="Arial" w:cs="Arial"/>
          <w:b/>
          <w:bCs/>
          <w:i/>
          <w:iCs/>
        </w:rPr>
        <w:t>ἀ</w:t>
      </w:r>
      <w:r w:rsidRPr="00FD2CA2">
        <w:rPr>
          <w:rFonts w:ascii="Arial Narrow" w:hAnsi="Arial Narrow"/>
          <w:b/>
          <w:bCs/>
          <w:i/>
          <w:iCs/>
        </w:rPr>
        <w:t>ληθινή</w:t>
      </w:r>
      <w:r w:rsidRPr="00FD2CA2">
        <w:rPr>
          <w:rFonts w:ascii="Arial Narrow" w:hAnsi="Arial Narrow"/>
        </w:rPr>
        <w:t xml:space="preserve">» συμβολίζει τον </w:t>
      </w:r>
      <w:r w:rsidRPr="00FD2CA2">
        <w:rPr>
          <w:rFonts w:ascii="Arial Narrow" w:hAnsi="Arial Narrow"/>
          <w:b/>
          <w:bCs/>
        </w:rPr>
        <w:t>Ιησού</w:t>
      </w:r>
      <w:r w:rsidR="004A57D3">
        <w:rPr>
          <w:rFonts w:ascii="Arial Narrow" w:hAnsi="Arial Narrow"/>
          <w:b/>
          <w:bCs/>
        </w:rPr>
        <w:t xml:space="preserve"> Χριστό</w:t>
      </w:r>
      <w:r w:rsidRPr="00FD2CA2">
        <w:rPr>
          <w:rFonts w:ascii="Arial Narrow" w:hAnsi="Arial Narrow"/>
        </w:rPr>
        <w:t>.</w:t>
      </w:r>
    </w:p>
    <w:p w:rsidR="00137196" w:rsidRPr="00FD2CA2" w:rsidRDefault="00137196" w:rsidP="00744FB1">
      <w:pPr>
        <w:pStyle w:val="a6"/>
        <w:numPr>
          <w:ilvl w:val="0"/>
          <w:numId w:val="117"/>
        </w:numPr>
        <w:spacing w:after="0" w:line="240" w:lineRule="auto"/>
        <w:ind w:right="46"/>
        <w:jc w:val="both"/>
        <w:rPr>
          <w:rFonts w:ascii="Arial Narrow" w:hAnsi="Arial Narrow"/>
        </w:rPr>
      </w:pPr>
      <w:r w:rsidRPr="00FD2CA2">
        <w:rPr>
          <w:rFonts w:ascii="Arial Narrow" w:hAnsi="Arial Narrow"/>
        </w:rPr>
        <w:t xml:space="preserve">Ο Ησαΐας </w:t>
      </w:r>
      <w:r w:rsidRPr="00FD2CA2">
        <w:rPr>
          <w:rFonts w:ascii="Arial Narrow" w:hAnsi="Arial Narrow"/>
          <w:b/>
          <w:bCs/>
        </w:rPr>
        <w:t>δεν κάνει αναφορά σε «</w:t>
      </w:r>
      <w:r w:rsidRPr="00FD2CA2">
        <w:rPr>
          <w:rFonts w:ascii="Arial Narrow" w:hAnsi="Arial Narrow"/>
          <w:b/>
          <w:bCs/>
          <w:i/>
          <w:iCs/>
        </w:rPr>
        <w:t>κλήματα</w:t>
      </w:r>
      <w:r w:rsidRPr="00FD2CA2">
        <w:rPr>
          <w:rFonts w:ascii="Arial Narrow" w:hAnsi="Arial Narrow"/>
          <w:b/>
          <w:bCs/>
        </w:rPr>
        <w:t>»</w:t>
      </w:r>
      <w:r w:rsidRPr="00FD2CA2">
        <w:rPr>
          <w:rFonts w:ascii="Arial Narrow" w:hAnsi="Arial Narrow"/>
        </w:rPr>
        <w:t xml:space="preserve"> της αμπέλου  όπως κάνει ο ευαγγελιστής Ιωάννης (συμβολίζουν τους μαθητές του Ιησού). </w:t>
      </w:r>
    </w:p>
    <w:p w:rsidR="00137196" w:rsidRPr="00FD2CA2" w:rsidRDefault="00137196" w:rsidP="00744FB1">
      <w:pPr>
        <w:pStyle w:val="a6"/>
        <w:numPr>
          <w:ilvl w:val="0"/>
          <w:numId w:val="117"/>
        </w:numPr>
        <w:spacing w:after="0" w:line="240" w:lineRule="auto"/>
        <w:ind w:right="46"/>
        <w:jc w:val="both"/>
        <w:rPr>
          <w:rFonts w:ascii="Arial Narrow" w:hAnsi="Arial Narrow"/>
        </w:rPr>
      </w:pPr>
      <w:r w:rsidRPr="00FD2CA2">
        <w:rPr>
          <w:rFonts w:ascii="Arial Narrow" w:hAnsi="Arial Narrow"/>
        </w:rPr>
        <w:t>Ο Ιωάννης χρησιμοποιεί τους όρους «</w:t>
      </w:r>
      <w:r w:rsidRPr="00FD2CA2">
        <w:rPr>
          <w:rFonts w:ascii="Arial Narrow" w:hAnsi="Arial Narrow"/>
          <w:b/>
          <w:bCs/>
          <w:i/>
          <w:iCs/>
        </w:rPr>
        <w:t>καθαίρει</w:t>
      </w:r>
      <w:r w:rsidRPr="00FD2CA2">
        <w:rPr>
          <w:rFonts w:ascii="Arial Narrow" w:hAnsi="Arial Narrow"/>
        </w:rPr>
        <w:t>» (Ιω 15,2) και «</w:t>
      </w:r>
      <w:r w:rsidRPr="00FD2CA2">
        <w:rPr>
          <w:rFonts w:ascii="Arial" w:hAnsi="Arial" w:cs="Arial"/>
          <w:b/>
          <w:bCs/>
          <w:i/>
          <w:iCs/>
        </w:rPr>
        <w:t>ἀ</w:t>
      </w:r>
      <w:r w:rsidRPr="00FD2CA2">
        <w:rPr>
          <w:rFonts w:ascii="Arial Narrow" w:hAnsi="Arial Narrow"/>
          <w:b/>
          <w:bCs/>
          <w:i/>
          <w:iCs/>
        </w:rPr>
        <w:t>ληθινή</w:t>
      </w:r>
      <w:r w:rsidRPr="00FD2CA2">
        <w:rPr>
          <w:rFonts w:ascii="Arial Narrow" w:hAnsi="Arial Narrow"/>
        </w:rPr>
        <w:t xml:space="preserve">» (Ιω 15,5), ενώ στο κείμενο του Πρωτοησαΐα δεν υπάρχουν τέτοιοι όροι. </w:t>
      </w:r>
    </w:p>
    <w:p w:rsidR="00137196" w:rsidRPr="00FD2CA2" w:rsidRDefault="00137196" w:rsidP="00744FB1">
      <w:pPr>
        <w:pStyle w:val="a6"/>
        <w:numPr>
          <w:ilvl w:val="0"/>
          <w:numId w:val="117"/>
        </w:numPr>
        <w:spacing w:after="0" w:line="240" w:lineRule="auto"/>
        <w:ind w:right="46"/>
        <w:jc w:val="both"/>
        <w:rPr>
          <w:rFonts w:ascii="Arial Narrow" w:hAnsi="Arial Narrow"/>
        </w:rPr>
      </w:pPr>
      <w:r w:rsidRPr="00FD2CA2">
        <w:rPr>
          <w:rFonts w:ascii="Arial Narrow" w:hAnsi="Arial Narrow"/>
        </w:rPr>
        <w:t xml:space="preserve">Στον Πρωτοησαΐα </w:t>
      </w:r>
      <w:r w:rsidRPr="00FD2CA2">
        <w:rPr>
          <w:rFonts w:ascii="Arial Narrow" w:hAnsi="Arial Narrow"/>
          <w:b/>
          <w:bCs/>
        </w:rPr>
        <w:t>ο αμπελώνας Ισραήλ έδωσε «</w:t>
      </w:r>
      <w:r w:rsidRPr="00FD2CA2">
        <w:rPr>
          <w:rFonts w:ascii="Arial" w:hAnsi="Arial" w:cs="Arial"/>
          <w:b/>
          <w:bCs/>
          <w:i/>
          <w:iCs/>
        </w:rPr>
        <w:t>ἀ</w:t>
      </w:r>
      <w:r w:rsidRPr="00FD2CA2">
        <w:rPr>
          <w:rFonts w:ascii="Arial Narrow" w:hAnsi="Arial Narrow"/>
          <w:b/>
          <w:bCs/>
          <w:i/>
          <w:iCs/>
        </w:rPr>
        <w:t>κάνθας</w:t>
      </w:r>
      <w:r w:rsidRPr="00FD2CA2">
        <w:rPr>
          <w:rFonts w:ascii="Arial Narrow" w:hAnsi="Arial Narrow"/>
          <w:b/>
          <w:bCs/>
        </w:rPr>
        <w:t>»</w:t>
      </w:r>
      <w:r w:rsidRPr="00FD2CA2">
        <w:rPr>
          <w:rFonts w:ascii="Arial Narrow" w:hAnsi="Arial Narrow"/>
        </w:rPr>
        <w:t xml:space="preserve">, ενώ στον Ιωάννη τα </w:t>
      </w:r>
      <w:r w:rsidRPr="00FD2CA2">
        <w:rPr>
          <w:rFonts w:ascii="Arial Narrow" w:hAnsi="Arial Narrow"/>
          <w:b/>
          <w:bCs/>
        </w:rPr>
        <w:t>κλήματα -</w:t>
      </w:r>
      <w:r w:rsidRPr="00FD2CA2">
        <w:rPr>
          <w:rFonts w:ascii="Arial Narrow" w:hAnsi="Arial Narrow"/>
        </w:rPr>
        <w:t xml:space="preserve">  </w:t>
      </w:r>
      <w:r w:rsidRPr="00FD2CA2">
        <w:rPr>
          <w:rFonts w:ascii="Arial Narrow" w:hAnsi="Arial Narrow"/>
          <w:b/>
          <w:bCs/>
        </w:rPr>
        <w:t>μαθητές είναι ήδη καθαροί</w:t>
      </w:r>
      <w:r w:rsidRPr="00FD2CA2">
        <w:rPr>
          <w:rFonts w:ascii="Arial Narrow" w:hAnsi="Arial Narrow"/>
        </w:rPr>
        <w:t xml:space="preserve"> και </w:t>
      </w:r>
      <w:r w:rsidRPr="00FD2CA2">
        <w:rPr>
          <w:rFonts w:ascii="Arial Narrow" w:hAnsi="Arial Narrow"/>
          <w:b/>
          <w:bCs/>
        </w:rPr>
        <w:t>έτοιμοι να φέρουν πλούσιο καρπό</w:t>
      </w:r>
      <w:r w:rsidRPr="00FD2CA2">
        <w:rPr>
          <w:rFonts w:ascii="Arial Narrow" w:hAnsi="Arial Narrow"/>
        </w:rPr>
        <w:t xml:space="preserve"> (Ιω 15,3). </w:t>
      </w:r>
    </w:p>
    <w:p w:rsidR="00137196" w:rsidRPr="00FD2CA2" w:rsidRDefault="00137196" w:rsidP="00744FB1">
      <w:pPr>
        <w:pStyle w:val="a6"/>
        <w:numPr>
          <w:ilvl w:val="0"/>
          <w:numId w:val="117"/>
        </w:numPr>
        <w:spacing w:after="0" w:line="240" w:lineRule="auto"/>
        <w:ind w:right="46"/>
        <w:jc w:val="both"/>
        <w:rPr>
          <w:rFonts w:ascii="Arial Narrow" w:hAnsi="Arial Narrow"/>
        </w:rPr>
      </w:pPr>
      <w:r w:rsidRPr="00FD2CA2">
        <w:rPr>
          <w:rFonts w:ascii="Arial Narrow" w:hAnsi="Arial Narrow"/>
        </w:rPr>
        <w:t xml:space="preserve">Η </w:t>
      </w:r>
      <w:r w:rsidRPr="00FD2CA2">
        <w:rPr>
          <w:rFonts w:ascii="Arial Narrow" w:hAnsi="Arial Narrow"/>
          <w:b/>
          <w:bCs/>
        </w:rPr>
        <w:t>ευθύνη της ακαρπίας</w:t>
      </w:r>
      <w:r w:rsidRPr="00FD2CA2">
        <w:rPr>
          <w:rFonts w:ascii="Arial Narrow" w:hAnsi="Arial Narrow"/>
        </w:rPr>
        <w:t xml:space="preserve">, στον Πρωτοησαΐα βαραίνει </w:t>
      </w:r>
      <w:r w:rsidRPr="00FD2CA2">
        <w:rPr>
          <w:rFonts w:ascii="Arial Narrow" w:hAnsi="Arial Narrow"/>
          <w:b/>
          <w:bCs/>
        </w:rPr>
        <w:t>όλο τον αμπελώνα</w:t>
      </w:r>
      <w:r w:rsidRPr="00FD2CA2">
        <w:rPr>
          <w:rFonts w:ascii="Arial Narrow" w:hAnsi="Arial Narrow"/>
        </w:rPr>
        <w:t xml:space="preserve"> (Ισραήλ), ενώ στον Ιωάννη ευθύνονται </w:t>
      </w:r>
      <w:r w:rsidRPr="00FD2CA2">
        <w:rPr>
          <w:rFonts w:ascii="Arial Narrow" w:hAnsi="Arial Narrow"/>
          <w:b/>
          <w:bCs/>
        </w:rPr>
        <w:t>μόνο τα άκαρπα κλήματα</w:t>
      </w:r>
      <w:r w:rsidRPr="00FD2CA2">
        <w:rPr>
          <w:rFonts w:ascii="Arial Narrow" w:hAnsi="Arial Narrow"/>
        </w:rPr>
        <w:t xml:space="preserve"> (όχι η άμπελος</w:t>
      </w:r>
      <w:r w:rsidR="004069D3" w:rsidRPr="00FD2CA2">
        <w:rPr>
          <w:rFonts w:ascii="Arial Narrow" w:hAnsi="Arial Narrow"/>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άμπελος</w:instrText>
      </w:r>
      <w:r w:rsidR="00DD49DD" w:rsidRPr="00FD2CA2">
        <w:rPr>
          <w:rFonts w:ascii="Arial Narrow" w:hAnsi="Arial Narrow"/>
        </w:rPr>
        <w:instrText xml:space="preserve">" </w:instrText>
      </w:r>
      <w:r w:rsidR="004069D3" w:rsidRPr="00FD2CA2">
        <w:rPr>
          <w:rFonts w:ascii="Arial Narrow" w:hAnsi="Arial Narrow"/>
        </w:rPr>
        <w:fldChar w:fldCharType="end"/>
      </w:r>
      <w:r w:rsidRPr="00FD2CA2">
        <w:rPr>
          <w:rFonts w:ascii="Arial Narrow" w:hAnsi="Arial Narrow"/>
        </w:rPr>
        <w:t xml:space="preserve"> στο σύνολο της). </w:t>
      </w:r>
    </w:p>
    <w:p w:rsidR="00137196" w:rsidRPr="00FD2CA2" w:rsidRDefault="00137196" w:rsidP="00744FB1">
      <w:pPr>
        <w:pStyle w:val="a6"/>
        <w:widowControl w:val="0"/>
        <w:numPr>
          <w:ilvl w:val="0"/>
          <w:numId w:val="117"/>
        </w:numPr>
        <w:spacing w:after="0" w:line="240" w:lineRule="auto"/>
        <w:jc w:val="both"/>
        <w:rPr>
          <w:rFonts w:ascii="Arial Narrow" w:hAnsi="Arial Narrow"/>
        </w:rPr>
      </w:pPr>
      <w:r w:rsidRPr="00FD2CA2">
        <w:rPr>
          <w:rFonts w:ascii="Arial Narrow" w:hAnsi="Arial Narrow"/>
        </w:rPr>
        <w:t xml:space="preserve">Ως </w:t>
      </w:r>
      <w:r w:rsidRPr="00FD2CA2">
        <w:rPr>
          <w:rFonts w:ascii="Arial Narrow" w:hAnsi="Arial Narrow"/>
          <w:b/>
          <w:bCs/>
        </w:rPr>
        <w:t>τιμωρία</w:t>
      </w:r>
      <w:r w:rsidRPr="00FD2CA2">
        <w:rPr>
          <w:rFonts w:ascii="Arial Narrow" w:hAnsi="Arial Narrow"/>
        </w:rPr>
        <w:t>, του αμπελώνα ενώ στον Ιωάννη, ο Ιησούς αναφέρει την</w:t>
      </w:r>
      <w:r w:rsidRPr="00FD2CA2">
        <w:rPr>
          <w:rFonts w:ascii="Arial Narrow" w:hAnsi="Arial Narrow"/>
          <w:b/>
          <w:bCs/>
        </w:rPr>
        <w:t xml:space="preserve"> ξήρανση, </w:t>
      </w:r>
      <w:r w:rsidRPr="00FD2CA2">
        <w:rPr>
          <w:rFonts w:ascii="Arial Narrow" w:hAnsi="Arial Narrow"/>
        </w:rPr>
        <w:t xml:space="preserve">την </w:t>
      </w:r>
      <w:r w:rsidRPr="00FD2CA2">
        <w:rPr>
          <w:rFonts w:ascii="Arial Narrow" w:hAnsi="Arial Narrow"/>
          <w:b/>
          <w:bCs/>
        </w:rPr>
        <w:t>αποκοπή από την αληθινή άμπελο, και τη ρίψη στη φωτιά</w:t>
      </w:r>
      <w:r w:rsidRPr="00FD2CA2">
        <w:rPr>
          <w:rFonts w:ascii="Arial Narrow" w:hAnsi="Arial Narrow"/>
        </w:rPr>
        <w:t xml:space="preserve"> εκείνων των κλημάτων που δεν αποδίδουν καρπό (Ιω 15,6). Στον Ησαϊα η τιμωρία συνίσταται στην άρση του φράκτη και στην καταπάτηση του αμπελώνα από ξένους εισβολείς,  προλέγει δηλαδή την </w:t>
      </w:r>
      <w:r w:rsidRPr="00FD2CA2">
        <w:rPr>
          <w:rFonts w:ascii="Arial Narrow" w:hAnsi="Arial Narrow"/>
          <w:b/>
          <w:bCs/>
        </w:rPr>
        <w:t>ολοκληρωτική καταστροφή</w:t>
      </w:r>
      <w:r w:rsidRPr="00FD2CA2">
        <w:rPr>
          <w:rFonts w:ascii="Arial Narrow" w:hAnsi="Arial Narrow"/>
        </w:rPr>
        <w:t xml:space="preserve"> του (Ησ 5,4). Στον Ιωάννη, η τιμωρία συνίσταται στο ότι τα άκαρπα κλήματα αποκόβονται από την άμπελο, μαζεύονται και ρίχνονται στη φωτιά (Ιω 15,6).</w:t>
      </w:r>
    </w:p>
    <w:p w:rsidR="00137196" w:rsidRPr="00FD2CA2" w:rsidRDefault="00137196" w:rsidP="00744FB1">
      <w:pPr>
        <w:pStyle w:val="a6"/>
        <w:numPr>
          <w:ilvl w:val="0"/>
          <w:numId w:val="117"/>
        </w:numPr>
        <w:spacing w:after="0" w:line="240" w:lineRule="auto"/>
        <w:ind w:right="46"/>
        <w:jc w:val="both"/>
        <w:rPr>
          <w:rFonts w:ascii="Arial Narrow" w:hAnsi="Arial Narrow"/>
        </w:rPr>
      </w:pPr>
      <w:r w:rsidRPr="00FD2CA2">
        <w:rPr>
          <w:rFonts w:ascii="Arial Narrow" w:hAnsi="Arial Narrow"/>
        </w:rPr>
        <w:t xml:space="preserve">Ως προς τον </w:t>
      </w:r>
      <w:r w:rsidRPr="00FD2CA2">
        <w:rPr>
          <w:rFonts w:ascii="Arial Narrow" w:hAnsi="Arial Narrow"/>
          <w:b/>
          <w:bCs/>
        </w:rPr>
        <w:t>τρόπο ολοκλήρωσης</w:t>
      </w:r>
      <w:r w:rsidRPr="00FD2CA2">
        <w:rPr>
          <w:rFonts w:ascii="Arial Narrow" w:hAnsi="Arial Narrow"/>
        </w:rPr>
        <w:t xml:space="preserve">, το κείμενο του Ησαΐα κλείνει με μία </w:t>
      </w:r>
      <w:r w:rsidRPr="00FD2CA2">
        <w:rPr>
          <w:rFonts w:ascii="Arial Narrow" w:hAnsi="Arial Narrow"/>
          <w:b/>
          <w:bCs/>
        </w:rPr>
        <w:t>αρνητική χροιά</w:t>
      </w:r>
      <w:r w:rsidRPr="00FD2CA2">
        <w:rPr>
          <w:rFonts w:ascii="Arial Narrow" w:hAnsi="Arial Narrow"/>
        </w:rPr>
        <w:t xml:space="preserve"> καθώς αναγγέλλεται η </w:t>
      </w:r>
      <w:r w:rsidRPr="00FD2CA2">
        <w:rPr>
          <w:rFonts w:ascii="Arial Narrow" w:hAnsi="Arial Narrow"/>
          <w:b/>
          <w:bCs/>
        </w:rPr>
        <w:t>τιμωρία του αμπελώνα, η καταπάτηση του από εισβολείς</w:t>
      </w:r>
      <w:r w:rsidRPr="00FD2CA2">
        <w:rPr>
          <w:rFonts w:ascii="Arial Narrow" w:hAnsi="Arial Narrow"/>
        </w:rPr>
        <w:t xml:space="preserve"> (Ησ 5,7), λόγω του ότι παρά την εύνοια του Θεού </w:t>
      </w:r>
      <w:r w:rsidRPr="00FD2CA2">
        <w:rPr>
          <w:rFonts w:ascii="Arial Narrow" w:hAnsi="Arial Narrow"/>
          <w:b/>
          <w:bCs/>
        </w:rPr>
        <w:t>ο Ισραήλ</w:t>
      </w:r>
      <w:r w:rsidRPr="00FD2CA2">
        <w:rPr>
          <w:rFonts w:ascii="Arial Narrow" w:hAnsi="Arial Narrow"/>
        </w:rPr>
        <w:t xml:space="preserve"> </w:t>
      </w:r>
      <w:r w:rsidRPr="00FD2CA2">
        <w:rPr>
          <w:rFonts w:ascii="Arial Narrow" w:hAnsi="Arial Narrow"/>
          <w:b/>
          <w:bCs/>
        </w:rPr>
        <w:t>αποστάτησε</w:t>
      </w:r>
      <w:r w:rsidRPr="00FD2CA2">
        <w:rPr>
          <w:rFonts w:ascii="Arial Narrow" w:hAnsi="Arial Narrow"/>
        </w:rPr>
        <w:t xml:space="preserve">. Το κείμενο του Ιωάννη έχει </w:t>
      </w:r>
      <w:r w:rsidRPr="00FD2CA2">
        <w:rPr>
          <w:rFonts w:ascii="Arial Narrow" w:hAnsi="Arial Narrow"/>
          <w:b/>
          <w:bCs/>
        </w:rPr>
        <w:t xml:space="preserve">αισιόδοξο </w:t>
      </w:r>
      <w:r w:rsidRPr="00FD2CA2">
        <w:rPr>
          <w:rFonts w:ascii="Arial Narrow" w:hAnsi="Arial Narrow"/>
        </w:rPr>
        <w:t>και</w:t>
      </w:r>
      <w:r w:rsidRPr="00FD2CA2">
        <w:rPr>
          <w:rFonts w:ascii="Arial Narrow" w:hAnsi="Arial Narrow"/>
          <w:b/>
          <w:bCs/>
        </w:rPr>
        <w:t xml:space="preserve"> προτρεπτικό τόνο</w:t>
      </w:r>
      <w:r w:rsidRPr="00FD2CA2">
        <w:rPr>
          <w:rFonts w:ascii="Arial Narrow" w:hAnsi="Arial Narrow"/>
        </w:rPr>
        <w:t xml:space="preserve">, καθώς κλείνει με την </w:t>
      </w:r>
      <w:r w:rsidRPr="00FD2CA2">
        <w:rPr>
          <w:rFonts w:ascii="Arial Narrow" w:hAnsi="Arial Narrow"/>
          <w:b/>
          <w:bCs/>
        </w:rPr>
        <w:t>αναφορά στη δόξα του Πατρός</w:t>
      </w:r>
      <w:r w:rsidRPr="00FD2CA2">
        <w:rPr>
          <w:rFonts w:ascii="Arial Narrow" w:hAnsi="Arial Narrow"/>
        </w:rPr>
        <w:t xml:space="preserve"> μέσα από την </w:t>
      </w:r>
      <w:r w:rsidRPr="00FD2CA2">
        <w:rPr>
          <w:rFonts w:ascii="Arial Narrow" w:hAnsi="Arial Narrow"/>
          <w:b/>
          <w:bCs/>
        </w:rPr>
        <w:t>καρποφορία των μαθητών του Ιησού</w:t>
      </w:r>
      <w:r w:rsidRPr="00FD2CA2">
        <w:rPr>
          <w:rFonts w:ascii="Arial Narrow" w:hAnsi="Arial Narrow"/>
        </w:rPr>
        <w:t xml:space="preserve">, και την </w:t>
      </w:r>
      <w:r w:rsidRPr="00FD2CA2">
        <w:rPr>
          <w:rFonts w:ascii="Arial Narrow" w:hAnsi="Arial Narrow"/>
          <w:b/>
          <w:bCs/>
        </w:rPr>
        <w:t>αναγγελία της μαθητείας</w:t>
      </w:r>
      <w:r w:rsidRPr="00FD2CA2">
        <w:rPr>
          <w:rFonts w:ascii="Arial Narrow" w:hAnsi="Arial Narrow"/>
        </w:rPr>
        <w:t>, η οποία συνδέεται άμεσα με την καρποφορία των μαθητών μέσω της διαρκούς σύνδεσης με τον Ιησού, όπως τα κλήματα της αμπέλου.</w:t>
      </w:r>
    </w:p>
    <w:p w:rsidR="00137196" w:rsidRDefault="00137196" w:rsidP="00137196">
      <w:pPr>
        <w:pStyle w:val="31"/>
        <w:widowControl w:val="0"/>
        <w:spacing w:before="0" w:line="240" w:lineRule="auto"/>
        <w:contextualSpacing/>
        <w:jc w:val="both"/>
        <w:rPr>
          <w:rStyle w:val="3Char"/>
          <w:rFonts w:ascii="Arial Narrow" w:hAnsi="Arial Narrow"/>
          <w:sz w:val="22"/>
          <w:szCs w:val="22"/>
        </w:rPr>
      </w:pPr>
      <w:bookmarkStart w:id="187" w:name="_Toc536025492"/>
    </w:p>
    <w:p w:rsidR="001624F7" w:rsidRPr="00E07667" w:rsidRDefault="002100B2" w:rsidP="00E07667">
      <w:pPr>
        <w:pStyle w:val="41"/>
        <w:keepNext w:val="0"/>
        <w:keepLines w:val="0"/>
        <w:widowControl w:val="0"/>
        <w:spacing w:before="0" w:line="240" w:lineRule="auto"/>
        <w:contextualSpacing/>
        <w:rPr>
          <w:rFonts w:ascii="Arial Narrow" w:hAnsi="Arial Narrow"/>
        </w:rPr>
      </w:pPr>
      <w:r>
        <w:rPr>
          <w:rFonts w:ascii="Arial Narrow" w:hAnsi="Arial Narrow"/>
        </w:rPr>
        <w:t xml:space="preserve">4.3.2.3. </w:t>
      </w:r>
      <w:r w:rsidR="00E07667" w:rsidRPr="00E07667">
        <w:rPr>
          <w:rFonts w:ascii="Arial Narrow" w:hAnsi="Arial Narrow"/>
        </w:rPr>
        <w:t>Παλαιοδιαθηκικά παράλληλα στην σύνδεση του ηγέτη με τον Χριστό.</w:t>
      </w:r>
    </w:p>
    <w:p w:rsidR="00273714" w:rsidRDefault="00E07667" w:rsidP="00E07667">
      <w:pPr>
        <w:spacing w:after="0" w:line="240" w:lineRule="auto"/>
        <w:ind w:right="46"/>
        <w:jc w:val="both"/>
        <w:rPr>
          <w:rFonts w:ascii="Arial Narrow" w:hAnsi="Arial Narrow"/>
          <w:b/>
        </w:rPr>
      </w:pPr>
      <w:r>
        <w:rPr>
          <w:rFonts w:ascii="Arial Narrow" w:hAnsi="Arial Narrow"/>
        </w:rPr>
        <w:t xml:space="preserve">Στο </w:t>
      </w:r>
      <w:r w:rsidR="00D20B38">
        <w:rPr>
          <w:rFonts w:ascii="Arial Narrow" w:hAnsi="Arial Narrow"/>
        </w:rPr>
        <w:t>Παροιμίες</w:t>
      </w:r>
      <w:r>
        <w:rPr>
          <w:rFonts w:ascii="Arial Narrow" w:hAnsi="Arial Narrow"/>
        </w:rPr>
        <w:t xml:space="preserve"> Σολομώντα συναντάμε συχνά την </w:t>
      </w:r>
      <w:r w:rsidR="00273714">
        <w:rPr>
          <w:rFonts w:ascii="Arial Narrow" w:hAnsi="Arial Narrow"/>
          <w:b/>
        </w:rPr>
        <w:t>προτρο</w:t>
      </w:r>
      <w:r>
        <w:rPr>
          <w:rFonts w:ascii="Arial Narrow" w:hAnsi="Arial Narrow"/>
          <w:b/>
        </w:rPr>
        <w:t xml:space="preserve">πή προς τους ηγέτες </w:t>
      </w:r>
      <w:r w:rsidRPr="00273714">
        <w:rPr>
          <w:rFonts w:ascii="Arial Narrow" w:hAnsi="Arial Narrow"/>
        </w:rPr>
        <w:t xml:space="preserve">(βασιλείς, άρχοντες) </w:t>
      </w:r>
      <w:r w:rsidR="00273714" w:rsidRPr="00273714">
        <w:rPr>
          <w:rFonts w:ascii="Arial Narrow" w:hAnsi="Arial Narrow"/>
        </w:rPr>
        <w:t>αλλά και γενικά σε κάθε άνθρωπο να</w:t>
      </w:r>
      <w:r w:rsidR="00273714">
        <w:rPr>
          <w:rFonts w:ascii="Arial Narrow" w:hAnsi="Arial Narrow"/>
          <w:b/>
        </w:rPr>
        <w:t xml:space="preserve"> </w:t>
      </w:r>
      <w:r w:rsidR="00D20B38">
        <w:rPr>
          <w:rFonts w:ascii="Arial Narrow" w:hAnsi="Arial Narrow"/>
          <w:b/>
        </w:rPr>
        <w:t>διατηρεί</w:t>
      </w:r>
      <w:r w:rsidR="00273714">
        <w:rPr>
          <w:rFonts w:ascii="Arial Narrow" w:hAnsi="Arial Narrow"/>
          <w:b/>
        </w:rPr>
        <w:t xml:space="preserve"> διαρκώς την σύνδεσή του με τον Θε</w:t>
      </w:r>
      <w:r w:rsidR="005B65C2">
        <w:rPr>
          <w:rFonts w:ascii="Arial Narrow" w:hAnsi="Arial Narrow"/>
          <w:b/>
        </w:rPr>
        <w:t>ό:</w:t>
      </w:r>
    </w:p>
    <w:p w:rsidR="00273714" w:rsidRDefault="00273714" w:rsidP="00744FB1">
      <w:pPr>
        <w:pStyle w:val="a6"/>
        <w:numPr>
          <w:ilvl w:val="0"/>
          <w:numId w:val="92"/>
        </w:numPr>
        <w:spacing w:after="0" w:line="240" w:lineRule="auto"/>
        <w:ind w:right="46"/>
        <w:jc w:val="both"/>
        <w:rPr>
          <w:rFonts w:ascii="Arial Narrow" w:hAnsi="Arial Narrow"/>
        </w:rPr>
      </w:pPr>
      <w:r>
        <w:rPr>
          <w:rFonts w:ascii="Arial Narrow" w:hAnsi="Arial Narrow"/>
        </w:rPr>
        <w:t>«</w:t>
      </w:r>
      <w:r w:rsidRPr="00273714">
        <w:rPr>
          <w:rFonts w:ascii="Arial" w:hAnsi="Arial" w:cs="Arial"/>
        </w:rPr>
        <w:t>ὁ</w:t>
      </w:r>
      <w:r w:rsidRPr="00273714">
        <w:rPr>
          <w:rFonts w:ascii="Arial Narrow" w:hAnsi="Arial Narrow"/>
        </w:rPr>
        <w:t xml:space="preserve"> πορευόμενος </w:t>
      </w:r>
      <w:r w:rsidRPr="00273714">
        <w:rPr>
          <w:rFonts w:ascii="Arial" w:hAnsi="Arial" w:cs="Arial"/>
        </w:rPr>
        <w:t>ὀ</w:t>
      </w:r>
      <w:r w:rsidRPr="00273714">
        <w:rPr>
          <w:rFonts w:ascii="Arial Narrow" w:hAnsi="Arial Narrow"/>
        </w:rPr>
        <w:t>ρθ</w:t>
      </w:r>
      <w:r w:rsidRPr="00273714">
        <w:rPr>
          <w:rFonts w:ascii="Arial" w:hAnsi="Arial" w:cs="Arial"/>
        </w:rPr>
        <w:t>ῶ</w:t>
      </w:r>
      <w:r w:rsidRPr="00273714">
        <w:rPr>
          <w:rFonts w:ascii="Arial Narrow" w:hAnsi="Arial Narrow"/>
        </w:rPr>
        <w:t>ς φοβε</w:t>
      </w:r>
      <w:r w:rsidRPr="00273714">
        <w:rPr>
          <w:rFonts w:ascii="Arial" w:hAnsi="Arial" w:cs="Arial"/>
        </w:rPr>
        <w:t>ῖ</w:t>
      </w:r>
      <w:r w:rsidRPr="00273714">
        <w:rPr>
          <w:rFonts w:ascii="Arial Narrow" w:hAnsi="Arial Narrow"/>
        </w:rPr>
        <w:t>ται τ</w:t>
      </w:r>
      <w:r w:rsidRPr="00273714">
        <w:rPr>
          <w:rFonts w:ascii="Arial" w:hAnsi="Arial" w:cs="Arial"/>
        </w:rPr>
        <w:t>ὸ</w:t>
      </w:r>
      <w:r w:rsidRPr="00273714">
        <w:rPr>
          <w:rFonts w:ascii="Arial Narrow" w:hAnsi="Arial Narrow"/>
        </w:rPr>
        <w:t xml:space="preserve">ν Κύριον, </w:t>
      </w:r>
      <w:r w:rsidRPr="00273714">
        <w:rPr>
          <w:rFonts w:ascii="Arial" w:hAnsi="Arial" w:cs="Arial"/>
        </w:rPr>
        <w:t>ὁ</w:t>
      </w:r>
      <w:r w:rsidRPr="00273714">
        <w:rPr>
          <w:rFonts w:ascii="Arial Narrow" w:hAnsi="Arial Narrow"/>
        </w:rPr>
        <w:t xml:space="preserve"> δ</w:t>
      </w:r>
      <w:r w:rsidRPr="00273714">
        <w:rPr>
          <w:rFonts w:ascii="Arial" w:hAnsi="Arial" w:cs="Arial"/>
        </w:rPr>
        <w:t>ὲ</w:t>
      </w:r>
      <w:r w:rsidRPr="00273714">
        <w:rPr>
          <w:rFonts w:ascii="Arial Narrow" w:hAnsi="Arial Narrow"/>
        </w:rPr>
        <w:t xml:space="preserve"> σκολιάζων τα</w:t>
      </w:r>
      <w:r w:rsidRPr="00273714">
        <w:rPr>
          <w:rFonts w:ascii="Arial" w:hAnsi="Arial" w:cs="Arial"/>
        </w:rPr>
        <w:t>ῖ</w:t>
      </w:r>
      <w:r w:rsidRPr="00273714">
        <w:rPr>
          <w:rFonts w:ascii="Arial Narrow" w:hAnsi="Arial Narrow"/>
        </w:rPr>
        <w:t xml:space="preserve">ς </w:t>
      </w:r>
      <w:r w:rsidRPr="00273714">
        <w:rPr>
          <w:rFonts w:ascii="Arial" w:hAnsi="Arial" w:cs="Arial"/>
        </w:rPr>
        <w:t>ὁ</w:t>
      </w:r>
      <w:r w:rsidRPr="00273714">
        <w:rPr>
          <w:rFonts w:ascii="Arial Narrow" w:hAnsi="Arial Narrow"/>
        </w:rPr>
        <w:t>δο</w:t>
      </w:r>
      <w:r w:rsidRPr="00273714">
        <w:rPr>
          <w:rFonts w:ascii="Arial" w:hAnsi="Arial" w:cs="Arial"/>
        </w:rPr>
        <w:t>ῖ</w:t>
      </w:r>
      <w:r w:rsidRPr="00273714">
        <w:rPr>
          <w:rFonts w:ascii="Arial Narrow" w:hAnsi="Arial Narrow"/>
        </w:rPr>
        <w:t>ς α</w:t>
      </w:r>
      <w:r w:rsidRPr="00273714">
        <w:rPr>
          <w:rFonts w:ascii="Arial" w:hAnsi="Arial" w:cs="Arial"/>
        </w:rPr>
        <w:t>ὐ</w:t>
      </w:r>
      <w:r w:rsidRPr="00273714">
        <w:rPr>
          <w:rFonts w:ascii="Arial Narrow" w:hAnsi="Arial Narrow"/>
        </w:rPr>
        <w:t>το</w:t>
      </w:r>
      <w:r w:rsidRPr="00273714">
        <w:rPr>
          <w:rFonts w:ascii="Arial" w:hAnsi="Arial" w:cs="Arial"/>
        </w:rPr>
        <w:t>ῦ</w:t>
      </w:r>
      <w:r w:rsidRPr="00273714">
        <w:rPr>
          <w:rFonts w:ascii="Arial Narrow" w:hAnsi="Arial Narrow"/>
        </w:rPr>
        <w:t xml:space="preserve"> </w:t>
      </w:r>
      <w:r w:rsidRPr="00273714">
        <w:rPr>
          <w:rFonts w:ascii="Arial" w:hAnsi="Arial" w:cs="Arial"/>
        </w:rPr>
        <w:t>ἀ</w:t>
      </w:r>
      <w:r w:rsidRPr="00273714">
        <w:rPr>
          <w:rFonts w:ascii="Arial Narrow" w:hAnsi="Arial Narrow"/>
        </w:rPr>
        <w:t>τιμασθήσεται</w:t>
      </w:r>
      <w:r>
        <w:rPr>
          <w:rFonts w:ascii="Arial Narrow" w:hAnsi="Arial Narrow"/>
        </w:rPr>
        <w:t>» (Παρ ιδ,2)</w:t>
      </w:r>
      <w:r w:rsidRPr="00273714">
        <w:rPr>
          <w:rFonts w:ascii="Arial Narrow" w:hAnsi="Arial Narrow"/>
        </w:rPr>
        <w:t>.</w:t>
      </w:r>
      <w:r>
        <w:rPr>
          <w:rFonts w:ascii="Arial Narrow" w:hAnsi="Arial Narrow"/>
        </w:rPr>
        <w:t xml:space="preserve"> Εκείνος δηλαδή που έχει καλή διαγωγή και είναι τίμιος και ειλικρινής φοβάται (σέβεται) τον Θεό, </w:t>
      </w:r>
      <w:r w:rsidR="00D20B38">
        <w:rPr>
          <w:rFonts w:ascii="Arial Narrow" w:hAnsi="Arial Narrow"/>
        </w:rPr>
        <w:t>ενώ εκείνος που βαδίζει στους κα</w:t>
      </w:r>
      <w:r>
        <w:rPr>
          <w:rFonts w:ascii="Arial Narrow" w:hAnsi="Arial Narrow"/>
        </w:rPr>
        <w:t>κούς δρόμους θα καταντροπιαστεί.</w:t>
      </w:r>
    </w:p>
    <w:p w:rsidR="00273714" w:rsidRPr="005B65C2" w:rsidRDefault="00433339" w:rsidP="00744FB1">
      <w:pPr>
        <w:pStyle w:val="a6"/>
        <w:numPr>
          <w:ilvl w:val="0"/>
          <w:numId w:val="92"/>
        </w:numPr>
        <w:spacing w:after="0" w:line="240" w:lineRule="auto"/>
        <w:ind w:right="46"/>
        <w:jc w:val="both"/>
        <w:rPr>
          <w:rFonts w:ascii="Arial Narrow" w:hAnsi="Arial Narrow"/>
        </w:rPr>
      </w:pPr>
      <w:r>
        <w:rPr>
          <w:rFonts w:ascii="Arial" w:hAnsi="Arial" w:cs="Arial"/>
        </w:rPr>
        <w:t>«</w:t>
      </w:r>
      <w:r w:rsidR="005B65C2" w:rsidRPr="00433339">
        <w:rPr>
          <w:rFonts w:ascii="Arial" w:hAnsi="Arial" w:cs="Arial"/>
          <w:i/>
        </w:rPr>
        <w:t>ἐ</w:t>
      </w:r>
      <w:r w:rsidR="005B65C2" w:rsidRPr="00433339">
        <w:rPr>
          <w:rFonts w:ascii="Arial Narrow" w:hAnsi="Arial Narrow"/>
          <w:i/>
        </w:rPr>
        <w:t xml:space="preserve">πιγνώμων δίκαιος </w:t>
      </w:r>
      <w:r w:rsidR="005B65C2" w:rsidRPr="00433339">
        <w:rPr>
          <w:rFonts w:ascii="Arial" w:hAnsi="Arial" w:cs="Arial"/>
          <w:i/>
        </w:rPr>
        <w:t>ἑ</w:t>
      </w:r>
      <w:r w:rsidR="005B65C2" w:rsidRPr="00433339">
        <w:rPr>
          <w:rFonts w:ascii="Arial Narrow" w:hAnsi="Arial Narrow"/>
          <w:i/>
        </w:rPr>
        <w:t>αυτο</w:t>
      </w:r>
      <w:r w:rsidR="005B65C2" w:rsidRPr="00433339">
        <w:rPr>
          <w:rFonts w:ascii="Arial" w:hAnsi="Arial" w:cs="Arial"/>
          <w:i/>
        </w:rPr>
        <w:t>ῦ</w:t>
      </w:r>
      <w:r w:rsidR="005B65C2" w:rsidRPr="00433339">
        <w:rPr>
          <w:rFonts w:ascii="Arial Narrow" w:hAnsi="Arial Narrow"/>
          <w:i/>
        </w:rPr>
        <w:t xml:space="preserve"> φίλος </w:t>
      </w:r>
      <w:r w:rsidR="005B65C2" w:rsidRPr="00433339">
        <w:rPr>
          <w:rFonts w:ascii="Arial" w:hAnsi="Arial" w:cs="Arial"/>
          <w:i/>
        </w:rPr>
        <w:t>ἔ</w:t>
      </w:r>
      <w:r w:rsidR="005B65C2" w:rsidRPr="00433339">
        <w:rPr>
          <w:rFonts w:ascii="Arial Narrow" w:hAnsi="Arial Narrow"/>
          <w:i/>
        </w:rPr>
        <w:t>σται, α</w:t>
      </w:r>
      <w:r w:rsidR="005B65C2" w:rsidRPr="00433339">
        <w:rPr>
          <w:rFonts w:ascii="Arial" w:hAnsi="Arial" w:cs="Arial"/>
          <w:i/>
        </w:rPr>
        <w:t>ἱ</w:t>
      </w:r>
      <w:r w:rsidR="005B65C2" w:rsidRPr="00433339">
        <w:rPr>
          <w:rFonts w:ascii="Arial Narrow" w:hAnsi="Arial Narrow"/>
          <w:i/>
        </w:rPr>
        <w:t xml:space="preserve"> δ</w:t>
      </w:r>
      <w:r w:rsidR="005B65C2" w:rsidRPr="00433339">
        <w:rPr>
          <w:rFonts w:ascii="Arial" w:hAnsi="Arial" w:cs="Arial"/>
          <w:i/>
        </w:rPr>
        <w:t>ὲ</w:t>
      </w:r>
      <w:r w:rsidR="005B65C2" w:rsidRPr="00433339">
        <w:rPr>
          <w:rFonts w:ascii="Arial Narrow" w:hAnsi="Arial Narrow"/>
          <w:i/>
        </w:rPr>
        <w:t xml:space="preserve"> γν</w:t>
      </w:r>
      <w:r w:rsidR="005B65C2" w:rsidRPr="00433339">
        <w:rPr>
          <w:rFonts w:ascii="Arial" w:hAnsi="Arial" w:cs="Arial"/>
          <w:i/>
        </w:rPr>
        <w:t>ῶ</w:t>
      </w:r>
      <w:r w:rsidR="005B65C2" w:rsidRPr="00433339">
        <w:rPr>
          <w:rFonts w:ascii="Arial Narrow" w:hAnsi="Arial Narrow"/>
          <w:i/>
        </w:rPr>
        <w:t>μαι τ</w:t>
      </w:r>
      <w:r w:rsidR="005B65C2" w:rsidRPr="00433339">
        <w:rPr>
          <w:rFonts w:ascii="Arial" w:hAnsi="Arial" w:cs="Arial"/>
          <w:i/>
        </w:rPr>
        <w:t>ῶ</w:t>
      </w:r>
      <w:r w:rsidR="005B65C2" w:rsidRPr="00433339">
        <w:rPr>
          <w:rFonts w:ascii="Arial Narrow" w:hAnsi="Arial Narrow"/>
          <w:i/>
        </w:rPr>
        <w:t xml:space="preserve">ν </w:t>
      </w:r>
      <w:r w:rsidR="005B65C2" w:rsidRPr="00433339">
        <w:rPr>
          <w:rFonts w:ascii="Arial" w:hAnsi="Arial" w:cs="Arial"/>
          <w:i/>
        </w:rPr>
        <w:t>ἀ</w:t>
      </w:r>
      <w:r w:rsidR="005B65C2" w:rsidRPr="00433339">
        <w:rPr>
          <w:rFonts w:ascii="Arial Narrow" w:hAnsi="Arial Narrow"/>
          <w:i/>
        </w:rPr>
        <w:t>σεβ</w:t>
      </w:r>
      <w:r w:rsidR="005B65C2" w:rsidRPr="00433339">
        <w:rPr>
          <w:rFonts w:ascii="Arial" w:hAnsi="Arial" w:cs="Arial"/>
          <w:i/>
        </w:rPr>
        <w:t>ῶ</w:t>
      </w:r>
      <w:r w:rsidR="005B65C2" w:rsidRPr="00433339">
        <w:rPr>
          <w:rFonts w:ascii="Arial Narrow" w:hAnsi="Arial Narrow"/>
          <w:i/>
        </w:rPr>
        <w:t xml:space="preserve">ν </w:t>
      </w:r>
      <w:r w:rsidR="005B65C2" w:rsidRPr="00433339">
        <w:rPr>
          <w:rFonts w:ascii="Arial" w:hAnsi="Arial" w:cs="Arial"/>
          <w:i/>
        </w:rPr>
        <w:t>ἀ</w:t>
      </w:r>
      <w:r w:rsidR="005B65C2" w:rsidRPr="00433339">
        <w:rPr>
          <w:rFonts w:ascii="Arial Narrow" w:hAnsi="Arial Narrow"/>
          <w:i/>
        </w:rPr>
        <w:t>νεπιεικε</w:t>
      </w:r>
      <w:r w:rsidR="005B65C2" w:rsidRPr="00433339">
        <w:rPr>
          <w:rFonts w:ascii="Arial" w:hAnsi="Arial" w:cs="Arial"/>
          <w:i/>
        </w:rPr>
        <w:t>ῖ</w:t>
      </w:r>
      <w:r w:rsidR="005B65C2" w:rsidRPr="00433339">
        <w:rPr>
          <w:rFonts w:ascii="Arial Narrow" w:hAnsi="Arial Narrow"/>
          <w:i/>
        </w:rPr>
        <w:t xml:space="preserve">ς. </w:t>
      </w:r>
      <w:r w:rsidR="005B65C2" w:rsidRPr="00433339">
        <w:rPr>
          <w:rFonts w:ascii="Arial" w:hAnsi="Arial" w:cs="Arial"/>
          <w:i/>
        </w:rPr>
        <w:t>ἁ</w:t>
      </w:r>
      <w:r w:rsidR="005B65C2" w:rsidRPr="00433339">
        <w:rPr>
          <w:rFonts w:ascii="Arial Narrow" w:hAnsi="Arial Narrow"/>
          <w:i/>
        </w:rPr>
        <w:t>μαρτάνοντας καταδιώξεται κακ</w:t>
      </w:r>
      <w:r w:rsidR="005B65C2" w:rsidRPr="00433339">
        <w:rPr>
          <w:rFonts w:ascii="Arial" w:hAnsi="Arial" w:cs="Arial"/>
          <w:i/>
        </w:rPr>
        <w:t>ὰ</w:t>
      </w:r>
      <w:r w:rsidR="005B65C2" w:rsidRPr="00433339">
        <w:rPr>
          <w:rFonts w:ascii="Arial Narrow" w:hAnsi="Arial Narrow"/>
          <w:i/>
        </w:rPr>
        <w:t xml:space="preserve"> </w:t>
      </w:r>
      <w:r w:rsidR="005B65C2" w:rsidRPr="00433339">
        <w:rPr>
          <w:rFonts w:ascii="Arial" w:hAnsi="Arial" w:cs="Arial"/>
          <w:i/>
        </w:rPr>
        <w:t>ἡ</w:t>
      </w:r>
      <w:r w:rsidR="005B65C2" w:rsidRPr="00433339">
        <w:rPr>
          <w:rFonts w:ascii="Arial Narrow" w:hAnsi="Arial Narrow"/>
          <w:i/>
        </w:rPr>
        <w:t xml:space="preserve"> δ</w:t>
      </w:r>
      <w:r w:rsidR="005B65C2" w:rsidRPr="00433339">
        <w:rPr>
          <w:rFonts w:ascii="Arial" w:hAnsi="Arial" w:cs="Arial"/>
          <w:i/>
        </w:rPr>
        <w:t>ὲ</w:t>
      </w:r>
      <w:r w:rsidR="005B65C2" w:rsidRPr="00433339">
        <w:rPr>
          <w:rFonts w:ascii="Arial Narrow" w:hAnsi="Arial Narrow"/>
          <w:i/>
        </w:rPr>
        <w:t xml:space="preserve"> </w:t>
      </w:r>
      <w:r w:rsidR="005B65C2" w:rsidRPr="00433339">
        <w:rPr>
          <w:rFonts w:ascii="Arial" w:hAnsi="Arial" w:cs="Arial"/>
          <w:i/>
        </w:rPr>
        <w:t>ὁ</w:t>
      </w:r>
      <w:r w:rsidR="005B65C2" w:rsidRPr="00433339">
        <w:rPr>
          <w:rFonts w:ascii="Arial Narrow" w:hAnsi="Arial Narrow"/>
          <w:i/>
        </w:rPr>
        <w:t>δ</w:t>
      </w:r>
      <w:r w:rsidR="005B65C2" w:rsidRPr="00433339">
        <w:rPr>
          <w:rFonts w:ascii="Arial" w:hAnsi="Arial" w:cs="Arial"/>
          <w:i/>
        </w:rPr>
        <w:t>ὸ</w:t>
      </w:r>
      <w:r w:rsidR="005B65C2" w:rsidRPr="00433339">
        <w:rPr>
          <w:rFonts w:ascii="Arial Narrow" w:hAnsi="Arial Narrow"/>
          <w:i/>
        </w:rPr>
        <w:t>ς τ</w:t>
      </w:r>
      <w:r w:rsidR="005B65C2" w:rsidRPr="00433339">
        <w:rPr>
          <w:rFonts w:ascii="Arial" w:hAnsi="Arial" w:cs="Arial"/>
          <w:i/>
        </w:rPr>
        <w:t>ῶ</w:t>
      </w:r>
      <w:r w:rsidR="005B65C2" w:rsidRPr="00433339">
        <w:rPr>
          <w:rFonts w:ascii="Arial Narrow" w:hAnsi="Arial Narrow"/>
          <w:i/>
        </w:rPr>
        <w:t xml:space="preserve">ν </w:t>
      </w:r>
      <w:r w:rsidR="005B65C2" w:rsidRPr="00433339">
        <w:rPr>
          <w:rFonts w:ascii="Arial" w:hAnsi="Arial" w:cs="Arial"/>
          <w:i/>
        </w:rPr>
        <w:t>ἀ</w:t>
      </w:r>
      <w:r w:rsidR="005B65C2" w:rsidRPr="00433339">
        <w:rPr>
          <w:rFonts w:ascii="Arial Narrow" w:hAnsi="Arial Narrow"/>
          <w:i/>
        </w:rPr>
        <w:t>σεβ</w:t>
      </w:r>
      <w:r w:rsidR="005B65C2" w:rsidRPr="00433339">
        <w:rPr>
          <w:rFonts w:ascii="Arial" w:hAnsi="Arial" w:cs="Arial"/>
          <w:i/>
        </w:rPr>
        <w:t>ῶ</w:t>
      </w:r>
      <w:r w:rsidR="005B65C2" w:rsidRPr="00433339">
        <w:rPr>
          <w:rFonts w:ascii="Arial Narrow" w:hAnsi="Arial Narrow"/>
          <w:i/>
        </w:rPr>
        <w:t>ν πλανήσει α</w:t>
      </w:r>
      <w:r w:rsidR="005B65C2" w:rsidRPr="00433339">
        <w:rPr>
          <w:rFonts w:ascii="Arial" w:hAnsi="Arial" w:cs="Arial"/>
          <w:i/>
        </w:rPr>
        <w:t>ὐ</w:t>
      </w:r>
      <w:r w:rsidR="005B65C2" w:rsidRPr="00433339">
        <w:rPr>
          <w:rFonts w:ascii="Arial Narrow" w:hAnsi="Arial Narrow"/>
          <w:i/>
        </w:rPr>
        <w:t>τούς</w:t>
      </w:r>
      <w:r>
        <w:rPr>
          <w:rFonts w:ascii="Arial Narrow" w:hAnsi="Arial Narrow"/>
        </w:rPr>
        <w:t>»</w:t>
      </w:r>
      <w:r w:rsidR="005B65C2">
        <w:rPr>
          <w:rFonts w:ascii="Arial Narrow" w:hAnsi="Arial Narrow"/>
        </w:rPr>
        <w:t xml:space="preserve"> (Παρ.ιβ</w:t>
      </w:r>
      <w:r w:rsidR="005B65C2" w:rsidRPr="005B65C2">
        <w:rPr>
          <w:rFonts w:ascii="Arial Narrow" w:hAnsi="Arial Narrow"/>
        </w:rPr>
        <w:t>,26</w:t>
      </w:r>
      <w:r w:rsidR="005B65C2">
        <w:rPr>
          <w:rFonts w:ascii="Arial Narrow" w:hAnsi="Arial Narrow"/>
        </w:rPr>
        <w:t xml:space="preserve">). </w:t>
      </w:r>
      <w:r w:rsidR="005B65C2" w:rsidRPr="005B65C2">
        <w:rPr>
          <w:rFonts w:ascii="Arial Narrow" w:hAnsi="Arial Narrow"/>
        </w:rPr>
        <w:t>Ο συνετός</w:t>
      </w:r>
      <w:r>
        <w:rPr>
          <w:rFonts w:ascii="Arial Narrow" w:hAnsi="Arial Narrow"/>
        </w:rPr>
        <w:t>,</w:t>
      </w:r>
      <w:r w:rsidR="005B65C2" w:rsidRPr="005B65C2">
        <w:rPr>
          <w:rFonts w:ascii="Arial Narrow" w:hAnsi="Arial Narrow"/>
        </w:rPr>
        <w:t xml:space="preserve"> ειλ</w:t>
      </w:r>
      <w:r w:rsidR="005B65C2">
        <w:rPr>
          <w:rFonts w:ascii="Arial Narrow" w:hAnsi="Arial Narrow"/>
        </w:rPr>
        <w:t>ικρινής και ευσεβής άνθρωπος κάνει καλό</w:t>
      </w:r>
      <w:r w:rsidR="005B65C2" w:rsidRPr="005B65C2">
        <w:rPr>
          <w:rFonts w:ascii="Arial Narrow" w:hAnsi="Arial Narrow"/>
        </w:rPr>
        <w:t xml:space="preserve"> πρώτα στον εαυτόν του</w:t>
      </w:r>
      <w:r>
        <w:rPr>
          <w:rFonts w:ascii="Arial Narrow" w:hAnsi="Arial Narrow"/>
        </w:rPr>
        <w:t xml:space="preserve">. </w:t>
      </w:r>
      <w:r w:rsidR="005B65C2">
        <w:rPr>
          <w:rFonts w:ascii="Arial Narrow" w:hAnsi="Arial Narrow"/>
        </w:rPr>
        <w:t>Η σ</w:t>
      </w:r>
      <w:r>
        <w:rPr>
          <w:rFonts w:ascii="Arial Narrow" w:hAnsi="Arial Narrow"/>
        </w:rPr>
        <w:t>ύνδεσή</w:t>
      </w:r>
      <w:r w:rsidR="005B65C2">
        <w:rPr>
          <w:rFonts w:ascii="Arial Narrow" w:hAnsi="Arial Narrow"/>
        </w:rPr>
        <w:t xml:space="preserve"> του μέσω της πίστης με τον Χριστό βοηθά πρώτιστα τον ίδιο και τον καθιστά προνομιούχο στην κοινωνία, σημαντική προσωπικότητα που συμβάλει θετικά στην προαγωγή του συνόλου</w:t>
      </w:r>
      <w:r>
        <w:rPr>
          <w:rFonts w:ascii="Arial Narrow" w:hAnsi="Arial Narrow"/>
        </w:rPr>
        <w:t xml:space="preserve">. </w:t>
      </w:r>
      <w:r w:rsidR="005B65C2">
        <w:rPr>
          <w:rFonts w:ascii="Arial Narrow" w:hAnsi="Arial Narrow"/>
        </w:rPr>
        <w:t xml:space="preserve">Ενώ αντίθετα αυτοί που δεν πιστεύουν στον Χριστό, όσα χαρίσματα και ικανότητες </w:t>
      </w:r>
      <w:r>
        <w:rPr>
          <w:rFonts w:ascii="Arial Narrow" w:hAnsi="Arial Narrow"/>
        </w:rPr>
        <w:t xml:space="preserve">και αν </w:t>
      </w:r>
      <w:r w:rsidR="005B65C2">
        <w:rPr>
          <w:rFonts w:ascii="Arial Narrow" w:hAnsi="Arial Narrow"/>
        </w:rPr>
        <w:t>διαθ</w:t>
      </w:r>
      <w:r>
        <w:rPr>
          <w:rFonts w:ascii="Arial Narrow" w:hAnsi="Arial Narrow"/>
        </w:rPr>
        <w:t xml:space="preserve">έτουν, </w:t>
      </w:r>
      <w:r w:rsidR="00D20B38">
        <w:rPr>
          <w:rFonts w:ascii="Arial Narrow" w:hAnsi="Arial Narrow"/>
        </w:rPr>
        <w:t>μειονεκτούν</w:t>
      </w:r>
      <w:r>
        <w:rPr>
          <w:rFonts w:ascii="Arial Narrow" w:hAnsi="Arial Narrow"/>
        </w:rPr>
        <w:t xml:space="preserve"> και συντείνουν στην αύξηση της κοινωνικής </w:t>
      </w:r>
      <w:r w:rsidR="00D20B38">
        <w:rPr>
          <w:rFonts w:ascii="Arial Narrow" w:hAnsi="Arial Narrow"/>
        </w:rPr>
        <w:t>κακοδαιμονίας</w:t>
      </w:r>
      <w:r>
        <w:rPr>
          <w:rFonts w:ascii="Arial Narrow" w:hAnsi="Arial Narrow"/>
        </w:rPr>
        <w:t xml:space="preserve"> και ακαταστασίας.</w:t>
      </w:r>
    </w:p>
    <w:p w:rsidR="00273714" w:rsidRDefault="00273714" w:rsidP="00E07667">
      <w:pPr>
        <w:spacing w:after="0" w:line="240" w:lineRule="auto"/>
        <w:ind w:right="46"/>
        <w:jc w:val="both"/>
        <w:rPr>
          <w:rFonts w:ascii="Arial Narrow" w:hAnsi="Arial Narrow"/>
          <w:b/>
        </w:rPr>
      </w:pPr>
    </w:p>
    <w:p w:rsidR="00137196" w:rsidRPr="00784233" w:rsidRDefault="00137196" w:rsidP="00137196">
      <w:pPr>
        <w:pStyle w:val="31"/>
        <w:widowControl w:val="0"/>
        <w:spacing w:before="0" w:line="240" w:lineRule="auto"/>
        <w:contextualSpacing/>
        <w:jc w:val="both"/>
        <w:rPr>
          <w:rStyle w:val="3Char"/>
          <w:rFonts w:ascii="Arial Narrow" w:hAnsi="Arial Narrow"/>
        </w:rPr>
      </w:pPr>
      <w:bookmarkStart w:id="188" w:name="_Toc42964933"/>
      <w:r w:rsidRPr="00784233">
        <w:rPr>
          <w:rStyle w:val="3Char"/>
          <w:rFonts w:ascii="Arial Narrow" w:hAnsi="Arial Narrow"/>
        </w:rPr>
        <w:t>4.3.3. Στενότερη συνάφεια του Ιω 15,1-</w:t>
      </w:r>
      <w:r w:rsidR="009D3843">
        <w:rPr>
          <w:rStyle w:val="3Char"/>
          <w:rFonts w:ascii="Arial Narrow" w:hAnsi="Arial Narrow"/>
        </w:rPr>
        <w:t>8</w:t>
      </w:r>
      <w:r w:rsidRPr="00784233">
        <w:rPr>
          <w:rStyle w:val="3Char"/>
          <w:rFonts w:ascii="Arial Narrow" w:hAnsi="Arial Narrow"/>
        </w:rPr>
        <w:t xml:space="preserve"> μέσα στον αποχαιρετιστήριο λόγο του Ιησού –</w:t>
      </w:r>
      <w:r w:rsidR="00DE49BD">
        <w:rPr>
          <w:rStyle w:val="3Char"/>
          <w:rFonts w:ascii="Arial Narrow" w:hAnsi="Arial Narrow"/>
        </w:rPr>
        <w:t xml:space="preserve"> </w:t>
      </w:r>
      <w:r w:rsidRPr="00784233">
        <w:rPr>
          <w:rStyle w:val="3Char"/>
          <w:rFonts w:ascii="Arial Narrow" w:hAnsi="Arial Narrow"/>
        </w:rPr>
        <w:t>ερμηνευτικές προσεγγίσεις.</w:t>
      </w:r>
      <w:bookmarkEnd w:id="187"/>
      <w:bookmarkEnd w:id="188"/>
    </w:p>
    <w:p w:rsidR="00137196" w:rsidRPr="00B61AE6" w:rsidRDefault="00137196" w:rsidP="00137196">
      <w:pPr>
        <w:spacing w:after="0" w:line="240" w:lineRule="auto"/>
        <w:contextualSpacing/>
        <w:jc w:val="both"/>
        <w:rPr>
          <w:rFonts w:ascii="Arial Narrow" w:hAnsi="Arial Narrow"/>
        </w:rPr>
      </w:pPr>
      <w:r w:rsidRPr="00B61AE6">
        <w:rPr>
          <w:rFonts w:ascii="Arial Narrow" w:hAnsi="Arial Narrow"/>
        </w:rPr>
        <w:t xml:space="preserve">Μελετώντας την πατερική και ακαδημαϊκή γραμματεία διακρίνουμε τις εξής ερμηνευτικές προσεγγίσεις: </w:t>
      </w:r>
    </w:p>
    <w:p w:rsidR="00137196" w:rsidRPr="00FD2CA2" w:rsidRDefault="00137196" w:rsidP="00744FB1">
      <w:pPr>
        <w:pStyle w:val="a6"/>
        <w:numPr>
          <w:ilvl w:val="0"/>
          <w:numId w:val="115"/>
        </w:numPr>
        <w:spacing w:after="0" w:line="240" w:lineRule="auto"/>
        <w:jc w:val="both"/>
        <w:rPr>
          <w:rFonts w:ascii="Arial Narrow" w:hAnsi="Arial Narrow"/>
        </w:rPr>
      </w:pPr>
      <w:r w:rsidRPr="00FD2CA2">
        <w:rPr>
          <w:rFonts w:ascii="Arial Narrow" w:hAnsi="Arial Narrow"/>
        </w:rPr>
        <w:t xml:space="preserve">Ερμηνευτική προσέγγιση όπου η εστίαση είναι στην </w:t>
      </w:r>
      <w:r w:rsidRPr="00FD2CA2">
        <w:rPr>
          <w:rFonts w:ascii="Arial Narrow" w:hAnsi="Arial Narrow"/>
          <w:b/>
          <w:bCs/>
        </w:rPr>
        <w:t>σημασία των λέξεων «άμπελος</w:t>
      </w:r>
      <w:r w:rsidR="004069D3" w:rsidRPr="00FD2CA2">
        <w:rPr>
          <w:rFonts w:ascii="Arial Narrow" w:hAnsi="Arial Narrow"/>
          <w:b/>
          <w:bCs/>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άμπελος</w:instrText>
      </w:r>
      <w:r w:rsidR="00DD49DD" w:rsidRPr="00FD2CA2">
        <w:rPr>
          <w:rFonts w:ascii="Arial Narrow" w:hAnsi="Arial Narrow"/>
        </w:rPr>
        <w:instrText xml:space="preserve">" </w:instrText>
      </w:r>
      <w:r w:rsidR="004069D3" w:rsidRPr="00FD2CA2">
        <w:rPr>
          <w:rFonts w:ascii="Arial Narrow" w:hAnsi="Arial Narrow"/>
          <w:b/>
          <w:bCs/>
        </w:rPr>
        <w:fldChar w:fldCharType="end"/>
      </w:r>
      <w:r w:rsidRPr="00FD2CA2">
        <w:rPr>
          <w:rFonts w:ascii="Arial Narrow" w:hAnsi="Arial Narrow"/>
          <w:b/>
          <w:bCs/>
        </w:rPr>
        <w:t>» και «κλήμα».</w:t>
      </w:r>
    </w:p>
    <w:p w:rsidR="00137196" w:rsidRPr="00FD2CA2" w:rsidRDefault="00137196" w:rsidP="00744FB1">
      <w:pPr>
        <w:pStyle w:val="a6"/>
        <w:numPr>
          <w:ilvl w:val="0"/>
          <w:numId w:val="115"/>
        </w:numPr>
        <w:spacing w:after="0" w:line="240" w:lineRule="auto"/>
        <w:jc w:val="both"/>
        <w:rPr>
          <w:rFonts w:ascii="Arial Narrow" w:hAnsi="Arial Narrow"/>
        </w:rPr>
      </w:pPr>
      <w:r w:rsidRPr="00FD2CA2">
        <w:rPr>
          <w:rFonts w:ascii="Arial Narrow" w:hAnsi="Arial Narrow"/>
        </w:rPr>
        <w:t xml:space="preserve">Ερμηνευτική προσέγγιση όπου αναλύονται τα ρήματα </w:t>
      </w:r>
      <w:r w:rsidRPr="00FD2CA2">
        <w:rPr>
          <w:rFonts w:ascii="Arial Narrow" w:hAnsi="Arial Narrow"/>
          <w:b/>
          <w:bCs/>
        </w:rPr>
        <w:t xml:space="preserve">«μένω» </w:t>
      </w:r>
      <w:r w:rsidRPr="00FD2CA2">
        <w:rPr>
          <w:rFonts w:ascii="Arial Narrow" w:hAnsi="Arial Narrow"/>
          <w:bCs/>
        </w:rPr>
        <w:t>και</w:t>
      </w:r>
      <w:r w:rsidRPr="00FD2CA2">
        <w:rPr>
          <w:rFonts w:ascii="Arial Narrow" w:hAnsi="Arial Narrow"/>
          <w:b/>
          <w:bCs/>
        </w:rPr>
        <w:t xml:space="preserve"> «εγώ ειμί»</w:t>
      </w:r>
      <w:r w:rsidRPr="00FD2CA2">
        <w:rPr>
          <w:rFonts w:ascii="Arial Narrow" w:hAnsi="Arial Narrow"/>
        </w:rPr>
        <w:t xml:space="preserve"> που χρησιμοποιεί συχνά ο Ιησούς.</w:t>
      </w:r>
    </w:p>
    <w:p w:rsidR="00137196" w:rsidRPr="00FD2CA2" w:rsidRDefault="00137196" w:rsidP="00744FB1">
      <w:pPr>
        <w:pStyle w:val="a6"/>
        <w:numPr>
          <w:ilvl w:val="0"/>
          <w:numId w:val="115"/>
        </w:numPr>
        <w:spacing w:after="0" w:line="240" w:lineRule="auto"/>
        <w:jc w:val="both"/>
        <w:rPr>
          <w:rFonts w:ascii="Arial Narrow" w:hAnsi="Arial Narrow"/>
        </w:rPr>
      </w:pPr>
      <w:r w:rsidRPr="00FD2CA2">
        <w:rPr>
          <w:rFonts w:ascii="Arial Narrow" w:hAnsi="Arial Narrow"/>
        </w:rPr>
        <w:t xml:space="preserve">Ερμηνευτική προσέγγιση όπου η εστίαση είναι στον </w:t>
      </w:r>
      <w:r w:rsidRPr="00FD2CA2">
        <w:rPr>
          <w:rFonts w:ascii="Arial Narrow" w:hAnsi="Arial Narrow"/>
          <w:b/>
        </w:rPr>
        <w:t xml:space="preserve">Ιησού ως </w:t>
      </w:r>
      <w:r w:rsidRPr="00FD2CA2">
        <w:rPr>
          <w:rFonts w:ascii="Arial Narrow" w:hAnsi="Arial Narrow"/>
          <w:b/>
          <w:bCs/>
        </w:rPr>
        <w:t>Άμπελος</w:t>
      </w:r>
      <w:r w:rsidR="004069D3" w:rsidRPr="00FD2CA2">
        <w:rPr>
          <w:rFonts w:ascii="Arial Narrow" w:hAnsi="Arial Narrow"/>
          <w:b/>
          <w:bCs/>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Άμπελος</w:instrText>
      </w:r>
      <w:r w:rsidR="00DD49DD" w:rsidRPr="00FD2CA2">
        <w:rPr>
          <w:rFonts w:ascii="Arial Narrow" w:hAnsi="Arial Narrow"/>
        </w:rPr>
        <w:instrText xml:space="preserve">" </w:instrText>
      </w:r>
      <w:r w:rsidR="004069D3" w:rsidRPr="00FD2CA2">
        <w:rPr>
          <w:rFonts w:ascii="Arial Narrow" w:hAnsi="Arial Narrow"/>
          <w:b/>
          <w:bCs/>
        </w:rPr>
        <w:fldChar w:fldCharType="end"/>
      </w:r>
      <w:r w:rsidRPr="00FD2CA2">
        <w:rPr>
          <w:rFonts w:ascii="Arial Narrow" w:hAnsi="Arial Narrow"/>
          <w:b/>
          <w:bCs/>
        </w:rPr>
        <w:t xml:space="preserve"> αληθινή και στις  συνέπειες για αυτούς που αποχωρίζονται από αυτή</w:t>
      </w:r>
      <w:r w:rsidRPr="00FD2CA2">
        <w:rPr>
          <w:rFonts w:ascii="Arial Narrow" w:hAnsi="Arial Narrow"/>
        </w:rPr>
        <w:t>.</w:t>
      </w:r>
    </w:p>
    <w:p w:rsidR="00137196" w:rsidRPr="00FD2CA2" w:rsidRDefault="00137196" w:rsidP="00744FB1">
      <w:pPr>
        <w:pStyle w:val="a6"/>
        <w:numPr>
          <w:ilvl w:val="0"/>
          <w:numId w:val="115"/>
        </w:numPr>
        <w:spacing w:after="0" w:line="240" w:lineRule="auto"/>
        <w:jc w:val="both"/>
        <w:rPr>
          <w:rFonts w:ascii="Arial Narrow" w:hAnsi="Arial Narrow"/>
        </w:rPr>
      </w:pPr>
      <w:r w:rsidRPr="00FD2CA2">
        <w:rPr>
          <w:rFonts w:ascii="Arial Narrow" w:hAnsi="Arial Narrow"/>
        </w:rPr>
        <w:t xml:space="preserve">Ερμηνευτική προσέγγιση </w:t>
      </w:r>
      <w:r w:rsidRPr="00FD2CA2">
        <w:rPr>
          <w:rFonts w:ascii="Arial Narrow" w:hAnsi="Arial Narrow"/>
          <w:b/>
          <w:bCs/>
        </w:rPr>
        <w:t>Πατέρων της Εκκλησίας (παλαιότερη)</w:t>
      </w:r>
      <w:r w:rsidRPr="00FD2CA2">
        <w:rPr>
          <w:rFonts w:ascii="Arial Narrow" w:hAnsi="Arial Narrow"/>
        </w:rPr>
        <w:t xml:space="preserve"> &amp; </w:t>
      </w:r>
      <w:r w:rsidRPr="00FD2CA2">
        <w:rPr>
          <w:rFonts w:ascii="Arial Narrow" w:hAnsi="Arial Narrow"/>
          <w:b/>
          <w:bCs/>
        </w:rPr>
        <w:t>Σύγχρονων ερμηνευτών (σύγχρονη)</w:t>
      </w:r>
      <w:r w:rsidRPr="00FD2CA2">
        <w:rPr>
          <w:rFonts w:ascii="Arial Narrow" w:hAnsi="Arial Narrow"/>
        </w:rPr>
        <w:t>.</w:t>
      </w:r>
    </w:p>
    <w:p w:rsidR="00137196" w:rsidRPr="00B61AE6" w:rsidRDefault="00137196" w:rsidP="00137196">
      <w:pPr>
        <w:spacing w:after="0" w:line="240" w:lineRule="auto"/>
        <w:contextualSpacing/>
        <w:rPr>
          <w:rFonts w:ascii="Arial Narrow" w:hAnsi="Arial Narrow"/>
        </w:rPr>
      </w:pPr>
      <w:r w:rsidRPr="00B61AE6">
        <w:rPr>
          <w:rFonts w:ascii="Arial Narrow" w:hAnsi="Arial Narrow"/>
        </w:rPr>
        <w:t>Παρακάτω, θα παρουσιαστούν συνοπτικά αυτές τις ερμηνευτικές προσεγγίσεις.</w:t>
      </w:r>
    </w:p>
    <w:p w:rsidR="00137196" w:rsidRPr="00B61AE6" w:rsidRDefault="00137196" w:rsidP="00137196">
      <w:pPr>
        <w:spacing w:after="0" w:line="240" w:lineRule="auto"/>
        <w:contextualSpacing/>
        <w:rPr>
          <w:rFonts w:ascii="Arial Narrow" w:hAnsi="Arial Narrow"/>
        </w:rPr>
      </w:pPr>
    </w:p>
    <w:p w:rsidR="00137196" w:rsidRPr="00B61AE6" w:rsidRDefault="00DE49BD" w:rsidP="00DE49BD">
      <w:pPr>
        <w:pStyle w:val="41"/>
        <w:rPr>
          <w:rStyle w:val="3Char"/>
          <w:rFonts w:ascii="Arial Narrow" w:hAnsi="Arial Narrow"/>
          <w:color w:val="2F5496" w:themeColor="accent1" w:themeShade="BF"/>
          <w:sz w:val="22"/>
          <w:szCs w:val="22"/>
        </w:rPr>
      </w:pPr>
      <w:bookmarkStart w:id="189" w:name="_Toc42964934"/>
      <w:bookmarkStart w:id="190" w:name="_Toc536025493"/>
      <w:r w:rsidRPr="00B61AE6">
        <w:rPr>
          <w:rStyle w:val="3Char"/>
          <w:rFonts w:ascii="Arial Narrow" w:hAnsi="Arial Narrow"/>
          <w:color w:val="2F5496" w:themeColor="accent1" w:themeShade="BF"/>
          <w:sz w:val="22"/>
          <w:szCs w:val="22"/>
        </w:rPr>
        <w:t xml:space="preserve">4.3.3.1. </w:t>
      </w:r>
      <w:r w:rsidR="00137196" w:rsidRPr="00B61AE6">
        <w:rPr>
          <w:rStyle w:val="3Char"/>
          <w:rFonts w:ascii="Arial Narrow" w:hAnsi="Arial Narrow"/>
          <w:color w:val="2F5496" w:themeColor="accent1" w:themeShade="BF"/>
          <w:sz w:val="22"/>
          <w:szCs w:val="22"/>
        </w:rPr>
        <w:t>Ερμηνευτική προσέγγιση: η σημασία των λέξεων «άμπελος</w:t>
      </w:r>
      <w:bookmarkEnd w:id="189"/>
      <w:r w:rsidR="004069D3" w:rsidRPr="00B61AE6">
        <w:rPr>
          <w:rStyle w:val="3Char"/>
          <w:rFonts w:ascii="Arial Narrow" w:hAnsi="Arial Narrow"/>
          <w:color w:val="2F5496" w:themeColor="accent1" w:themeShade="BF"/>
          <w:sz w:val="22"/>
          <w:szCs w:val="22"/>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Style w:val="3Char"/>
          <w:rFonts w:ascii="Arial Narrow" w:hAnsi="Arial Narrow"/>
          <w:color w:val="2F5496" w:themeColor="accent1" w:themeShade="BF"/>
          <w:sz w:val="22"/>
          <w:szCs w:val="22"/>
        </w:rPr>
        <w:fldChar w:fldCharType="end"/>
      </w:r>
      <w:r w:rsidR="00137196" w:rsidRPr="00B61AE6">
        <w:rPr>
          <w:rStyle w:val="3Char"/>
          <w:rFonts w:ascii="Arial Narrow" w:hAnsi="Arial Narrow"/>
          <w:color w:val="2F5496" w:themeColor="accent1" w:themeShade="BF"/>
          <w:sz w:val="22"/>
          <w:szCs w:val="22"/>
        </w:rPr>
        <w:t>» και «κλήμα».</w:t>
      </w:r>
      <w:bookmarkEnd w:id="190"/>
    </w:p>
    <w:p w:rsidR="00137196" w:rsidRPr="00B61AE6" w:rsidRDefault="00137196" w:rsidP="00137196">
      <w:pPr>
        <w:spacing w:after="0" w:line="240" w:lineRule="auto"/>
        <w:ind w:left="3" w:right="46"/>
        <w:contextualSpacing/>
        <w:jc w:val="both"/>
        <w:rPr>
          <w:rFonts w:ascii="Arial Narrow" w:hAnsi="Arial Narrow"/>
        </w:rPr>
      </w:pPr>
      <w:r w:rsidRPr="00B61AE6">
        <w:rPr>
          <w:rFonts w:ascii="Arial Narrow" w:hAnsi="Arial Narrow"/>
        </w:rPr>
        <w:t xml:space="preserve">Κατά τους Καραγκούνη και Σάκκο υπάρχει </w:t>
      </w:r>
      <w:r w:rsidRPr="00333542">
        <w:rPr>
          <w:rFonts w:ascii="Arial Narrow" w:hAnsi="Arial Narrow"/>
          <w:b/>
        </w:rPr>
        <w:t>αλλαγή του νοήματος των λέξεων «άμπελος</w:t>
      </w:r>
      <w:r w:rsidR="004069D3" w:rsidRPr="00333542">
        <w:rPr>
          <w:rFonts w:ascii="Arial Narrow" w:hAnsi="Arial Narrow"/>
          <w:b/>
        </w:rPr>
        <w:fldChar w:fldCharType="begin"/>
      </w:r>
      <w:r w:rsidR="00DD49DD" w:rsidRPr="00333542">
        <w:rPr>
          <w:rFonts w:ascii="Arial Narrow" w:hAnsi="Arial Narrow"/>
          <w:b/>
        </w:rPr>
        <w:instrText xml:space="preserve"> XE "</w:instrText>
      </w:r>
      <w:r w:rsidR="00DD49DD" w:rsidRPr="00333542">
        <w:rPr>
          <w:rStyle w:val="-"/>
          <w:rFonts w:ascii="Arial Narrow" w:hAnsi="Arial Narrow"/>
          <w:b/>
          <w:noProof/>
        </w:rPr>
        <w:instrText>άμπελος</w:instrText>
      </w:r>
      <w:r w:rsidR="00DD49DD" w:rsidRPr="00333542">
        <w:rPr>
          <w:rFonts w:ascii="Arial Narrow" w:hAnsi="Arial Narrow"/>
          <w:b/>
        </w:rPr>
        <w:instrText xml:space="preserve">" </w:instrText>
      </w:r>
      <w:r w:rsidR="004069D3" w:rsidRPr="00333542">
        <w:rPr>
          <w:rFonts w:ascii="Arial Narrow" w:hAnsi="Arial Narrow"/>
          <w:b/>
        </w:rPr>
        <w:fldChar w:fldCharType="end"/>
      </w:r>
      <w:r w:rsidRPr="00333542">
        <w:rPr>
          <w:rFonts w:ascii="Arial Narrow" w:hAnsi="Arial Narrow"/>
          <w:b/>
        </w:rPr>
        <w:t>» και «κλήμα»</w:t>
      </w:r>
      <w:r w:rsidRPr="00B61AE6">
        <w:rPr>
          <w:rFonts w:ascii="Arial Narrow" w:hAnsi="Arial Narrow"/>
        </w:rPr>
        <w:t xml:space="preserve">, ήδη πριν από τα πρωτοχριστιανικά χρόνια και άρα πριν από την εποχή του ευαγγελιστή Ιωάννη. Κατά την </w:t>
      </w:r>
      <w:r w:rsidRPr="00B61AE6">
        <w:rPr>
          <w:rFonts w:ascii="Arial Narrow" w:hAnsi="Arial Narrow"/>
          <w:b/>
        </w:rPr>
        <w:t>αρχαιότητα</w:t>
      </w:r>
      <w:r w:rsidRPr="00B61AE6">
        <w:rPr>
          <w:rFonts w:ascii="Arial Narrow" w:hAnsi="Arial Narrow"/>
        </w:rPr>
        <w:t>, με τις λέξεις «</w:t>
      </w:r>
      <w:r w:rsidRPr="00B61AE6">
        <w:rPr>
          <w:rFonts w:ascii="Arial" w:hAnsi="Arial" w:cs="Arial"/>
          <w:b/>
        </w:rPr>
        <w:t>ἀ</w:t>
      </w:r>
      <w:r w:rsidRPr="00B61AE6">
        <w:rPr>
          <w:rFonts w:ascii="Arial Narrow" w:hAnsi="Arial Narrow" w:cs="Arial"/>
          <w:b/>
        </w:rPr>
        <w:t>μπελος</w:t>
      </w:r>
      <w:r w:rsidRPr="00B61AE6">
        <w:rPr>
          <w:rFonts w:ascii="Arial Narrow" w:hAnsi="Arial Narrow" w:cs="Arial"/>
        </w:rPr>
        <w:t>» και «</w:t>
      </w:r>
      <w:r w:rsidRPr="00B61AE6">
        <w:rPr>
          <w:rFonts w:ascii="Arial Narrow" w:hAnsi="Arial Narrow" w:cs="Arial"/>
          <w:b/>
        </w:rPr>
        <w:t>κλήμα</w:t>
      </w:r>
      <w:r w:rsidRPr="00B61AE6">
        <w:rPr>
          <w:rFonts w:ascii="Arial Narrow" w:hAnsi="Arial Narrow" w:cs="Arial"/>
        </w:rPr>
        <w:t>»</w:t>
      </w:r>
      <w:r w:rsidRPr="00B61AE6">
        <w:rPr>
          <w:rFonts w:ascii="Arial Narrow" w:hAnsi="Arial Narrow"/>
        </w:rPr>
        <w:t xml:space="preserve"> εννοούνταν η </w:t>
      </w:r>
      <w:r w:rsidRPr="00B61AE6">
        <w:rPr>
          <w:rFonts w:ascii="Arial Narrow" w:hAnsi="Arial Narrow"/>
          <w:b/>
        </w:rPr>
        <w:t>κληματαριά</w:t>
      </w:r>
      <w:r w:rsidRPr="00B61AE6">
        <w:rPr>
          <w:rFonts w:ascii="Arial Narrow" w:hAnsi="Arial Narrow"/>
        </w:rPr>
        <w:t xml:space="preserve"> και η </w:t>
      </w:r>
      <w:r w:rsidRPr="00B61AE6">
        <w:rPr>
          <w:rFonts w:ascii="Arial Narrow" w:hAnsi="Arial Narrow"/>
          <w:b/>
        </w:rPr>
        <w:t>κληματόβεργα</w:t>
      </w:r>
      <w:r w:rsidR="008A398E">
        <w:rPr>
          <w:rFonts w:ascii="Arial Narrow" w:hAnsi="Arial Narrow"/>
          <w:b/>
        </w:rPr>
        <w:t xml:space="preserve"> </w:t>
      </w:r>
      <w:r w:rsidR="008A398E" w:rsidRPr="008A398E">
        <w:rPr>
          <w:rFonts w:ascii="Arial Narrow" w:hAnsi="Arial Narrow"/>
        </w:rPr>
        <w:t>αντίστοιχα</w:t>
      </w:r>
      <w:r w:rsidRPr="00B61AE6">
        <w:rPr>
          <w:rFonts w:ascii="Arial Narrow" w:hAnsi="Arial Narrow"/>
        </w:rPr>
        <w:t xml:space="preserve">, ενώ με την μεταγενέστερη </w:t>
      </w:r>
      <w:r w:rsidRPr="00B61AE6">
        <w:rPr>
          <w:rFonts w:ascii="Arial Narrow" w:hAnsi="Arial Narrow"/>
          <w:b/>
        </w:rPr>
        <w:t>σύγχρονη έννοια</w:t>
      </w:r>
      <w:r w:rsidRPr="00B61AE6">
        <w:rPr>
          <w:rFonts w:ascii="Arial Narrow" w:hAnsi="Arial Narrow"/>
        </w:rPr>
        <w:t xml:space="preserve"> των λέξεων εννοούνται ο </w:t>
      </w:r>
      <w:r w:rsidRPr="00B61AE6">
        <w:rPr>
          <w:rFonts w:ascii="Arial Narrow" w:hAnsi="Arial Narrow"/>
          <w:b/>
        </w:rPr>
        <w:t>αμπελώνας</w:t>
      </w:r>
      <w:r w:rsidRPr="00B61AE6">
        <w:rPr>
          <w:rFonts w:ascii="Arial Narrow" w:hAnsi="Arial Narrow"/>
        </w:rPr>
        <w:t xml:space="preserve"> και το </w:t>
      </w:r>
      <w:r w:rsidRPr="00B61AE6">
        <w:rPr>
          <w:rFonts w:ascii="Arial Narrow" w:hAnsi="Arial Narrow"/>
          <w:b/>
        </w:rPr>
        <w:t>δενδρύλλιο της αμπέλου</w:t>
      </w:r>
      <w:r w:rsidRPr="00B61AE6">
        <w:rPr>
          <w:rFonts w:ascii="Arial Narrow" w:hAnsi="Arial Narrow"/>
        </w:rPr>
        <w:t xml:space="preserve"> αντίστοιχα. Κατά τους Πατέρες της Εκκλησίας, στην παραβολή της </w:t>
      </w:r>
      <w:r w:rsidR="008A398E">
        <w:rPr>
          <w:rFonts w:ascii="Arial Narrow" w:hAnsi="Arial Narrow"/>
        </w:rPr>
        <w:t>Α</w:t>
      </w:r>
      <w:r w:rsidRPr="00B61AE6">
        <w:rPr>
          <w:rFonts w:ascii="Arial Narrow" w:hAnsi="Arial Narrow"/>
        </w:rPr>
        <w:t>μπέλου (Ιω 15,1-8) ο ευαγγελιστής Ιωάννης φαίνεται να χρησιμοποιεί τις λέξεις αυτές με την αρχική τους σημασία</w:t>
      </w:r>
      <w:r w:rsidR="00692E0F">
        <w:rPr>
          <w:rFonts w:ascii="ZWAdobeF" w:hAnsi="ZWAdobeF" w:cs="ZWAdobeF"/>
          <w:sz w:val="2"/>
          <w:szCs w:val="2"/>
        </w:rPr>
        <w:t>205F</w:t>
      </w:r>
      <w:r w:rsidRPr="00B61AE6">
        <w:rPr>
          <w:rStyle w:val="ae"/>
          <w:rFonts w:ascii="Arial Narrow" w:hAnsi="Arial Narrow"/>
        </w:rPr>
        <w:footnoteReference w:id="212"/>
      </w:r>
      <w:r w:rsidRPr="00B61AE6">
        <w:rPr>
          <w:rFonts w:ascii="Arial Narrow" w:hAnsi="Arial Narrow"/>
        </w:rPr>
        <w:t xml:space="preserve">. Ο Καραγκούνης αναφέρει ότι ενώ </w:t>
      </w:r>
      <w:r w:rsidRPr="00AC5A7E">
        <w:rPr>
          <w:rFonts w:ascii="Arial Narrow" w:hAnsi="Arial Narrow"/>
          <w:b/>
        </w:rPr>
        <w:t>οι Πατέρες της Εκκλησίας</w:t>
      </w:r>
      <w:r w:rsidRPr="00B61AE6">
        <w:rPr>
          <w:rFonts w:ascii="Arial Narrow" w:hAnsi="Arial Narrow"/>
        </w:rPr>
        <w:t>, γνώριζαν την αλλαγή που συντελέστηκε στη σημασία των όρων «</w:t>
      </w:r>
      <w:r w:rsidRPr="00B61AE6">
        <w:rPr>
          <w:rFonts w:ascii="Arial" w:hAnsi="Arial" w:cs="Arial"/>
          <w:i/>
        </w:rPr>
        <w:t>ἄ</w:t>
      </w:r>
      <w:r w:rsidRPr="00B61AE6">
        <w:rPr>
          <w:rFonts w:ascii="Arial Narrow" w:hAnsi="Arial Narrow"/>
          <w:i/>
        </w:rPr>
        <w:t>μπελος</w:t>
      </w:r>
      <w:r w:rsidRPr="00B61AE6">
        <w:rPr>
          <w:rFonts w:ascii="Arial Narrow" w:hAnsi="Arial Narrow"/>
        </w:rPr>
        <w:t>» και «</w:t>
      </w:r>
      <w:r w:rsidRPr="00B61AE6">
        <w:rPr>
          <w:rFonts w:ascii="Arial Narrow" w:hAnsi="Arial Narrow"/>
          <w:i/>
        </w:rPr>
        <w:t>κλ</w:t>
      </w:r>
      <w:r w:rsidRPr="00B61AE6">
        <w:rPr>
          <w:rFonts w:ascii="Arial" w:hAnsi="Arial" w:cs="Arial"/>
          <w:i/>
        </w:rPr>
        <w:t>ῆ</w:t>
      </w:r>
      <w:r w:rsidRPr="00B61AE6">
        <w:rPr>
          <w:rFonts w:ascii="Arial Narrow" w:hAnsi="Arial Narrow"/>
          <w:i/>
        </w:rPr>
        <w:t>μα</w:t>
      </w:r>
      <w:r w:rsidRPr="00B61AE6">
        <w:rPr>
          <w:rFonts w:ascii="Arial Narrow" w:hAnsi="Arial Narrow"/>
        </w:rPr>
        <w:t>», ήδη πριν από την εποχή της συγγραφής της Καινής Διαθήκης, γ</w:t>
      </w:r>
      <w:r w:rsidRPr="00AC5A7E">
        <w:rPr>
          <w:rFonts w:ascii="Arial Narrow" w:hAnsi="Arial Narrow"/>
          <w:b/>
        </w:rPr>
        <w:t>ια θεολογικούς λόγους ερμήνευσαν αυτούς τους όρους με την αρχική τους έννοια</w:t>
      </w:r>
      <w:r w:rsidR="00692E0F">
        <w:rPr>
          <w:rFonts w:ascii="ZWAdobeF" w:hAnsi="ZWAdobeF" w:cs="ZWAdobeF"/>
          <w:sz w:val="2"/>
          <w:szCs w:val="2"/>
        </w:rPr>
        <w:t>206F</w:t>
      </w:r>
      <w:r w:rsidRPr="00B61AE6">
        <w:rPr>
          <w:rStyle w:val="ae"/>
          <w:rFonts w:ascii="Arial Narrow" w:hAnsi="Arial Narrow"/>
        </w:rPr>
        <w:footnoteReference w:id="213"/>
      </w:r>
      <w:r w:rsidRPr="00B61AE6">
        <w:rPr>
          <w:rFonts w:ascii="Arial Narrow" w:hAnsi="Arial Narrow"/>
        </w:rPr>
        <w:t>,</w:t>
      </w:r>
      <w:r w:rsidR="00692E0F">
        <w:rPr>
          <w:rFonts w:ascii="ZWAdobeF" w:hAnsi="ZWAdobeF" w:cs="ZWAdobeF"/>
          <w:sz w:val="2"/>
          <w:szCs w:val="2"/>
        </w:rPr>
        <w:t>207F</w:t>
      </w:r>
      <w:r w:rsidRPr="00B61AE6">
        <w:rPr>
          <w:rStyle w:val="ae"/>
          <w:rFonts w:ascii="Arial Narrow" w:hAnsi="Arial Narrow"/>
        </w:rPr>
        <w:footnoteReference w:id="214"/>
      </w:r>
      <w:r w:rsidRPr="00B61AE6">
        <w:rPr>
          <w:rFonts w:ascii="Arial Narrow" w:hAnsi="Arial Narrow"/>
        </w:rPr>
        <w:t xml:space="preserve">.  </w:t>
      </w:r>
    </w:p>
    <w:p w:rsidR="008A398E" w:rsidRDefault="008A398E" w:rsidP="00137196">
      <w:pPr>
        <w:spacing w:after="0" w:line="240" w:lineRule="auto"/>
        <w:ind w:left="3" w:right="46"/>
        <w:contextualSpacing/>
        <w:jc w:val="both"/>
        <w:rPr>
          <w:rFonts w:ascii="Arial Narrow" w:hAnsi="Arial Narrow"/>
        </w:rPr>
      </w:pPr>
    </w:p>
    <w:p w:rsidR="00137196" w:rsidRPr="00B61AE6" w:rsidRDefault="00137196" w:rsidP="00137196">
      <w:pPr>
        <w:spacing w:after="0" w:line="240" w:lineRule="auto"/>
        <w:ind w:left="3" w:right="46"/>
        <w:contextualSpacing/>
        <w:jc w:val="both"/>
        <w:rPr>
          <w:rFonts w:ascii="Arial Narrow" w:hAnsi="Arial Narrow"/>
        </w:rPr>
      </w:pPr>
      <w:r w:rsidRPr="00B61AE6">
        <w:rPr>
          <w:rFonts w:ascii="Arial Narrow" w:hAnsi="Arial Narrow"/>
        </w:rPr>
        <w:t>Ο Ιωάννης, εκτός του Ευαγγελίου του, χρησιμοποιεί δύο φορές τον όρο «</w:t>
      </w:r>
      <w:r w:rsidRPr="00B61AE6">
        <w:rPr>
          <w:rFonts w:ascii="Arial" w:hAnsi="Arial" w:cs="Arial"/>
          <w:i/>
        </w:rPr>
        <w:t>ἄ</w:t>
      </w:r>
      <w:r w:rsidRPr="00B61AE6">
        <w:rPr>
          <w:rFonts w:ascii="Arial Narrow" w:hAnsi="Arial Narrow"/>
          <w:i/>
        </w:rPr>
        <w:t>μπελος</w:t>
      </w:r>
      <w:r w:rsidRPr="00B61AE6">
        <w:rPr>
          <w:rFonts w:ascii="Arial Narrow" w:hAnsi="Arial Narrow"/>
        </w:rPr>
        <w:t xml:space="preserve">» στο </w:t>
      </w:r>
      <w:r w:rsidRPr="00B61AE6">
        <w:rPr>
          <w:rFonts w:ascii="Arial Narrow" w:hAnsi="Arial Narrow"/>
          <w:b/>
        </w:rPr>
        <w:t>Αποκ 14,18-19</w:t>
      </w:r>
      <w:r w:rsidRPr="00B61AE6">
        <w:rPr>
          <w:rFonts w:ascii="Arial Narrow" w:hAnsi="Arial Narrow"/>
        </w:rPr>
        <w:t xml:space="preserve">. Σε αυτό το χωρίο η λέξη </w:t>
      </w:r>
      <w:r w:rsidRPr="00B61AE6">
        <w:rPr>
          <w:rFonts w:ascii="Arial Narrow" w:hAnsi="Arial Narrow"/>
          <w:b/>
        </w:rPr>
        <w:t>«</w:t>
      </w:r>
      <w:r w:rsidRPr="00B61AE6">
        <w:rPr>
          <w:rFonts w:ascii="Arial" w:hAnsi="Arial" w:cs="Arial"/>
          <w:b/>
          <w:i/>
        </w:rPr>
        <w:t>ἄ</w:t>
      </w:r>
      <w:r w:rsidRPr="00B61AE6">
        <w:rPr>
          <w:rFonts w:ascii="Arial Narrow" w:hAnsi="Arial Narrow"/>
          <w:b/>
          <w:i/>
        </w:rPr>
        <w:t>μπελος</w:t>
      </w:r>
      <w:r w:rsidRPr="00B61AE6">
        <w:rPr>
          <w:rFonts w:ascii="Arial Narrow" w:hAnsi="Arial Narrow"/>
          <w:b/>
        </w:rPr>
        <w:t>» ταυτίζεται με την έννοια της λέξης «</w:t>
      </w:r>
      <w:r w:rsidRPr="00B61AE6">
        <w:rPr>
          <w:rFonts w:ascii="Arial" w:hAnsi="Arial" w:cs="Arial"/>
          <w:b/>
          <w:i/>
        </w:rPr>
        <w:t>ἀ</w:t>
      </w:r>
      <w:r w:rsidRPr="00B61AE6">
        <w:rPr>
          <w:rFonts w:ascii="Arial Narrow" w:hAnsi="Arial Narrow"/>
          <w:b/>
          <w:i/>
        </w:rPr>
        <w:t>μπελ</w:t>
      </w:r>
      <w:r w:rsidRPr="00B61AE6">
        <w:rPr>
          <w:rFonts w:ascii="Arial" w:hAnsi="Arial" w:cs="Arial"/>
          <w:b/>
          <w:i/>
        </w:rPr>
        <w:t>ῶ</w:t>
      </w:r>
      <w:r w:rsidRPr="00B61AE6">
        <w:rPr>
          <w:rFonts w:ascii="Arial Narrow" w:hAnsi="Arial Narrow"/>
          <w:b/>
          <w:i/>
        </w:rPr>
        <w:t>ν</w:t>
      </w:r>
      <w:r w:rsidRPr="00B61AE6">
        <w:rPr>
          <w:rFonts w:ascii="Arial Narrow" w:hAnsi="Arial Narrow"/>
          <w:b/>
        </w:rPr>
        <w:t>»</w:t>
      </w:r>
      <w:r w:rsidRPr="00B61AE6">
        <w:rPr>
          <w:rFonts w:ascii="Arial Narrow" w:hAnsi="Arial Narrow"/>
        </w:rPr>
        <w:t xml:space="preserve">, κάτι που </w:t>
      </w:r>
      <w:r w:rsidRPr="00B61AE6">
        <w:rPr>
          <w:rFonts w:ascii="Arial Narrow" w:hAnsi="Arial Narrow"/>
          <w:b/>
        </w:rPr>
        <w:t>αυξάνει την πιθανότητα να είναι αυτή η επιδιωκόμενη σημασία του όρου</w:t>
      </w:r>
      <w:r w:rsidRPr="00B61AE6">
        <w:rPr>
          <w:rFonts w:ascii="Arial Narrow" w:hAnsi="Arial Narrow"/>
        </w:rPr>
        <w:t xml:space="preserve"> και στην παραβολή της αμπέλου στο Ιω 15,1-8</w:t>
      </w:r>
      <w:r w:rsidR="008A398E">
        <w:rPr>
          <w:rFonts w:ascii="Arial Narrow" w:hAnsi="Arial Narrow"/>
        </w:rPr>
        <w:t xml:space="preserve"> δεδομένου ότι είναι ο </w:t>
      </w:r>
      <w:r w:rsidR="006330A2">
        <w:rPr>
          <w:rFonts w:ascii="Arial Narrow" w:hAnsi="Arial Narrow"/>
        </w:rPr>
        <w:t>ίδιος</w:t>
      </w:r>
      <w:r w:rsidR="008A398E">
        <w:rPr>
          <w:rFonts w:ascii="Arial Narrow" w:hAnsi="Arial Narrow"/>
        </w:rPr>
        <w:t xml:space="preserve"> </w:t>
      </w:r>
      <w:r w:rsidR="004A57D3">
        <w:rPr>
          <w:rFonts w:ascii="Arial Narrow" w:hAnsi="Arial Narrow"/>
        </w:rPr>
        <w:t xml:space="preserve">ο </w:t>
      </w:r>
      <w:r w:rsidR="008A398E">
        <w:rPr>
          <w:rFonts w:ascii="Arial Narrow" w:hAnsi="Arial Narrow"/>
        </w:rPr>
        <w:t>συγγραφέας</w:t>
      </w:r>
      <w:r w:rsidRPr="00B61AE6">
        <w:rPr>
          <w:rFonts w:ascii="Arial Narrow" w:hAnsi="Arial Narrow"/>
        </w:rPr>
        <w:t xml:space="preserve">. </w:t>
      </w:r>
    </w:p>
    <w:p w:rsidR="00FD2CA2" w:rsidRDefault="00FD2CA2" w:rsidP="00137196">
      <w:pPr>
        <w:spacing w:after="0" w:line="240" w:lineRule="auto"/>
        <w:ind w:left="3" w:right="46"/>
        <w:contextualSpacing/>
        <w:jc w:val="both"/>
        <w:rPr>
          <w:rFonts w:ascii="Arial Narrow" w:hAnsi="Arial Narrow"/>
        </w:rPr>
      </w:pPr>
    </w:p>
    <w:p w:rsidR="0035481D" w:rsidRDefault="00137196" w:rsidP="00137196">
      <w:pPr>
        <w:spacing w:after="0" w:line="240" w:lineRule="auto"/>
        <w:ind w:left="3" w:right="46"/>
        <w:contextualSpacing/>
        <w:jc w:val="both"/>
        <w:rPr>
          <w:rFonts w:ascii="Arial Narrow" w:hAnsi="Arial Narrow"/>
        </w:rPr>
      </w:pPr>
      <w:r w:rsidRPr="00B61AE6">
        <w:rPr>
          <w:rFonts w:ascii="Arial Narrow" w:hAnsi="Arial Narrow"/>
        </w:rPr>
        <w:t>Ένα άλλο στοιχείο που συντελεί στην εξέλιξη της έννοιας των όρων «</w:t>
      </w:r>
      <w:r w:rsidRPr="00B61AE6">
        <w:rPr>
          <w:rFonts w:ascii="Arial" w:hAnsi="Arial" w:cs="Arial"/>
          <w:i/>
        </w:rPr>
        <w:t>ἄ</w:t>
      </w:r>
      <w:r w:rsidRPr="00B61AE6">
        <w:rPr>
          <w:rFonts w:ascii="Arial Narrow" w:hAnsi="Arial Narrow"/>
          <w:i/>
        </w:rPr>
        <w:t>μπελος</w:t>
      </w:r>
      <w:r w:rsidRPr="00B61AE6">
        <w:rPr>
          <w:rFonts w:ascii="Arial Narrow" w:hAnsi="Arial Narrow"/>
        </w:rPr>
        <w:t>» και «</w:t>
      </w:r>
      <w:r w:rsidRPr="00B61AE6">
        <w:rPr>
          <w:rFonts w:ascii="Arial Narrow" w:hAnsi="Arial Narrow"/>
          <w:i/>
        </w:rPr>
        <w:t>κλ</w:t>
      </w:r>
      <w:r w:rsidRPr="00B61AE6">
        <w:rPr>
          <w:rFonts w:ascii="Arial" w:hAnsi="Arial" w:cs="Arial"/>
          <w:i/>
        </w:rPr>
        <w:t>ῆ</w:t>
      </w:r>
      <w:r w:rsidRPr="00B61AE6">
        <w:rPr>
          <w:rFonts w:ascii="Arial Narrow" w:hAnsi="Arial Narrow"/>
          <w:i/>
        </w:rPr>
        <w:t>μα</w:t>
      </w:r>
      <w:r w:rsidRPr="00B61AE6">
        <w:rPr>
          <w:rFonts w:ascii="Arial Narrow" w:hAnsi="Arial Narrow"/>
        </w:rPr>
        <w:t>» στο Δ’ Ευαγγέλιο είναι τα ρήματα «</w:t>
      </w:r>
      <w:r w:rsidRPr="00B61AE6">
        <w:rPr>
          <w:rFonts w:ascii="Arial Narrow" w:hAnsi="Arial Narrow"/>
          <w:b/>
          <w:i/>
        </w:rPr>
        <w:t>καθαίρει</w:t>
      </w:r>
      <w:r w:rsidRPr="00B61AE6">
        <w:rPr>
          <w:rFonts w:ascii="Arial Narrow" w:hAnsi="Arial Narrow"/>
        </w:rPr>
        <w:t>» (Ιω 15,2) και «</w:t>
      </w:r>
      <w:r w:rsidRPr="00B61AE6">
        <w:rPr>
          <w:rFonts w:ascii="Arial" w:hAnsi="Arial" w:cs="Arial"/>
          <w:b/>
          <w:i/>
        </w:rPr>
        <w:t>ἐ</w:t>
      </w:r>
      <w:r w:rsidRPr="00B61AE6">
        <w:rPr>
          <w:rFonts w:ascii="Arial Narrow" w:hAnsi="Arial Narrow"/>
          <w:b/>
          <w:i/>
        </w:rPr>
        <w:t>βλήθη</w:t>
      </w:r>
      <w:r w:rsidRPr="00B61AE6">
        <w:rPr>
          <w:rFonts w:ascii="Arial Narrow" w:hAnsi="Arial Narrow"/>
        </w:rPr>
        <w:t xml:space="preserve">» (Ιω 15,6) που χρησιμοποιεί μάλλον σκόπιμα ο Ιωάννης στην Παραβολή. </w:t>
      </w:r>
      <w:r w:rsidRPr="00B61AE6">
        <w:rPr>
          <w:rFonts w:ascii="Arial Narrow" w:hAnsi="Arial Narrow"/>
          <w:b/>
        </w:rPr>
        <w:t xml:space="preserve">«Καθαίρει» </w:t>
      </w:r>
      <w:r w:rsidRPr="008A398E">
        <w:rPr>
          <w:rFonts w:ascii="Arial Narrow" w:hAnsi="Arial Narrow"/>
        </w:rPr>
        <w:t>σημαίνει</w:t>
      </w:r>
      <w:r w:rsidRPr="00B61AE6">
        <w:rPr>
          <w:rFonts w:ascii="Arial Narrow" w:hAnsi="Arial Narrow"/>
          <w:b/>
        </w:rPr>
        <w:t xml:space="preserve"> κλαδεύει</w:t>
      </w:r>
      <w:r w:rsidRPr="00B61AE6">
        <w:rPr>
          <w:rFonts w:ascii="Arial Narrow" w:hAnsi="Arial Narrow"/>
        </w:rPr>
        <w:t>, και «στην αμπελουργία αυτό που κλαδεύεται είναι το αμπέλι</w:t>
      </w:r>
      <w:r w:rsidR="008A398E">
        <w:rPr>
          <w:rFonts w:ascii="Arial Narrow" w:hAnsi="Arial Narrow"/>
        </w:rPr>
        <w:t xml:space="preserve"> (φυτό)</w:t>
      </w:r>
      <w:r w:rsidRPr="00B61AE6">
        <w:rPr>
          <w:rFonts w:ascii="Arial Narrow" w:hAnsi="Arial Narrow"/>
        </w:rPr>
        <w:t xml:space="preserve"> και όχι τα κλήματα</w:t>
      </w:r>
      <w:r w:rsidR="008A398E">
        <w:rPr>
          <w:rFonts w:ascii="Arial Narrow" w:hAnsi="Arial Narrow"/>
        </w:rPr>
        <w:t xml:space="preserve"> (κληματόβεργες)</w:t>
      </w:r>
      <w:r w:rsidRPr="00B61AE6">
        <w:rPr>
          <w:rFonts w:ascii="Arial Narrow" w:hAnsi="Arial Narrow"/>
        </w:rPr>
        <w:t>»</w:t>
      </w:r>
      <w:r w:rsidR="00692E0F">
        <w:rPr>
          <w:rFonts w:ascii="ZWAdobeF" w:hAnsi="ZWAdobeF" w:cs="ZWAdobeF"/>
          <w:sz w:val="2"/>
          <w:szCs w:val="2"/>
        </w:rPr>
        <w:t>208F</w:t>
      </w:r>
      <w:r w:rsidRPr="00B61AE6">
        <w:rPr>
          <w:rStyle w:val="ae"/>
          <w:rFonts w:ascii="Arial Narrow" w:hAnsi="Arial Narrow"/>
        </w:rPr>
        <w:footnoteReference w:id="215"/>
      </w:r>
      <w:r w:rsidRPr="00B61AE6">
        <w:rPr>
          <w:rFonts w:ascii="Arial Narrow" w:hAnsi="Arial Narrow"/>
        </w:rPr>
        <w:t xml:space="preserve">. </w:t>
      </w:r>
      <w:r w:rsidRPr="00B61AE6">
        <w:rPr>
          <w:rFonts w:ascii="Arial Narrow" w:hAnsi="Arial Narrow"/>
          <w:b/>
        </w:rPr>
        <w:t>«</w:t>
      </w:r>
      <w:r w:rsidRPr="00B61AE6">
        <w:rPr>
          <w:rFonts w:ascii="Arial Narrow" w:hAnsi="Arial Narrow"/>
          <w:b/>
          <w:i/>
        </w:rPr>
        <w:t>Εβλήθη</w:t>
      </w:r>
      <w:r w:rsidRPr="00B61AE6">
        <w:rPr>
          <w:rFonts w:ascii="Arial Narrow" w:hAnsi="Arial Narrow"/>
          <w:b/>
        </w:rPr>
        <w:t xml:space="preserve">» </w:t>
      </w:r>
      <w:r w:rsidRPr="008A398E">
        <w:rPr>
          <w:rFonts w:ascii="Arial Narrow" w:hAnsi="Arial Narrow"/>
        </w:rPr>
        <w:t>σημαίνει</w:t>
      </w:r>
      <w:r w:rsidRPr="00B61AE6">
        <w:rPr>
          <w:rFonts w:ascii="Arial Narrow" w:hAnsi="Arial Narrow"/>
          <w:b/>
        </w:rPr>
        <w:t xml:space="preserve"> βγάζω, ξεριζώνω</w:t>
      </w:r>
      <w:r w:rsidRPr="00B61AE6">
        <w:rPr>
          <w:rFonts w:ascii="Arial Narrow" w:hAnsi="Arial Narrow"/>
        </w:rPr>
        <w:t xml:space="preserve">, και προφανώς αναφέρεται </w:t>
      </w:r>
      <w:r w:rsidR="0035481D">
        <w:rPr>
          <w:rFonts w:ascii="Arial Narrow" w:hAnsi="Arial Narrow"/>
        </w:rPr>
        <w:t>στο αμπέλι (φυτό)</w:t>
      </w:r>
      <w:r w:rsidRPr="00B61AE6">
        <w:rPr>
          <w:rFonts w:ascii="Arial Narrow" w:hAnsi="Arial Narrow"/>
        </w:rPr>
        <w:t>, καθώς είναι αδύνατο να ξεριζωθεί ένα κλήμα</w:t>
      </w:r>
      <w:r w:rsidR="0035481D">
        <w:rPr>
          <w:rFonts w:ascii="Arial Narrow" w:hAnsi="Arial Narrow"/>
        </w:rPr>
        <w:t xml:space="preserve"> (κληματόβεργα)</w:t>
      </w:r>
      <w:r w:rsidRPr="00B61AE6">
        <w:rPr>
          <w:rFonts w:ascii="Arial Narrow" w:hAnsi="Arial Narrow"/>
        </w:rPr>
        <w:t xml:space="preserve"> παρά μόνο να αποκοπεί, ενώ η «</w:t>
      </w:r>
      <w:r w:rsidRPr="00B61AE6">
        <w:rPr>
          <w:rFonts w:ascii="Arial" w:hAnsi="Arial" w:cs="Arial"/>
          <w:i/>
        </w:rPr>
        <w:t>ἄ</w:t>
      </w:r>
      <w:r w:rsidRPr="00B61AE6">
        <w:rPr>
          <w:rFonts w:ascii="Arial Narrow" w:hAnsi="Arial Narrow"/>
          <w:i/>
        </w:rPr>
        <w:t>μπελος</w:t>
      </w:r>
      <w:r w:rsidRPr="00B61AE6">
        <w:rPr>
          <w:rFonts w:ascii="Arial Narrow" w:hAnsi="Arial Narrow"/>
        </w:rPr>
        <w:t>», μπορεί να ξεριζωθεί από το έδαφος επειδή έχει τις δικές του ρίζες</w:t>
      </w:r>
      <w:r w:rsidR="00692E0F">
        <w:rPr>
          <w:rFonts w:ascii="ZWAdobeF" w:hAnsi="ZWAdobeF" w:cs="ZWAdobeF"/>
          <w:sz w:val="2"/>
          <w:szCs w:val="2"/>
        </w:rPr>
        <w:t>209F</w:t>
      </w:r>
      <w:r w:rsidRPr="00B61AE6">
        <w:rPr>
          <w:rStyle w:val="ae"/>
          <w:rFonts w:ascii="Arial Narrow" w:hAnsi="Arial Narrow"/>
        </w:rPr>
        <w:footnoteReference w:id="216"/>
      </w:r>
      <w:r w:rsidRPr="00B61AE6">
        <w:rPr>
          <w:rFonts w:ascii="Arial Narrow" w:hAnsi="Arial Narrow"/>
        </w:rPr>
        <w:t xml:space="preserve">. </w:t>
      </w:r>
    </w:p>
    <w:p w:rsidR="0035481D" w:rsidRDefault="0035481D" w:rsidP="00137196">
      <w:pPr>
        <w:spacing w:after="0" w:line="240" w:lineRule="auto"/>
        <w:ind w:left="3" w:right="46"/>
        <w:contextualSpacing/>
        <w:jc w:val="both"/>
        <w:rPr>
          <w:rFonts w:ascii="Arial Narrow" w:hAnsi="Arial Narrow"/>
        </w:rPr>
      </w:pPr>
    </w:p>
    <w:p w:rsidR="00137196" w:rsidRPr="00B61AE6" w:rsidRDefault="0035481D" w:rsidP="00137196">
      <w:pPr>
        <w:spacing w:after="0" w:line="240" w:lineRule="auto"/>
        <w:ind w:left="3" w:right="46"/>
        <w:contextualSpacing/>
        <w:jc w:val="both"/>
        <w:rPr>
          <w:rFonts w:ascii="Arial Narrow" w:hAnsi="Arial Narrow"/>
        </w:rPr>
      </w:pPr>
      <w:r>
        <w:rPr>
          <w:rFonts w:ascii="Arial Narrow" w:hAnsi="Arial Narrow"/>
        </w:rPr>
        <w:t xml:space="preserve">Άρα ο </w:t>
      </w:r>
      <w:r w:rsidRPr="0035481D">
        <w:rPr>
          <w:rFonts w:ascii="Arial Narrow" w:hAnsi="Arial Narrow"/>
          <w:b/>
        </w:rPr>
        <w:t>Αμπελώνας</w:t>
      </w:r>
      <w:r>
        <w:rPr>
          <w:rFonts w:ascii="Arial Narrow" w:hAnsi="Arial Narrow"/>
        </w:rPr>
        <w:t xml:space="preserve"> είναι ο χώρος σε ένα </w:t>
      </w:r>
      <w:r w:rsidRPr="00AC5A7E">
        <w:rPr>
          <w:rFonts w:ascii="Arial Narrow" w:hAnsi="Arial Narrow"/>
          <w:b/>
        </w:rPr>
        <w:t>Αγρό</w:t>
      </w:r>
      <w:r>
        <w:rPr>
          <w:rFonts w:ascii="Arial Narrow" w:hAnsi="Arial Narrow"/>
        </w:rPr>
        <w:t xml:space="preserve"> που περιλαμβάνει </w:t>
      </w:r>
      <w:r w:rsidRPr="0035481D">
        <w:rPr>
          <w:rFonts w:ascii="Arial Narrow" w:hAnsi="Arial Narrow"/>
          <w:b/>
        </w:rPr>
        <w:t>αμπέλια</w:t>
      </w:r>
      <w:r>
        <w:rPr>
          <w:rFonts w:ascii="Arial Narrow" w:hAnsi="Arial Narrow"/>
        </w:rPr>
        <w:t xml:space="preserve"> (φυτά) και το κάθε αμπέλι έχει </w:t>
      </w:r>
      <w:r w:rsidRPr="0035481D">
        <w:rPr>
          <w:rFonts w:ascii="Arial Narrow" w:hAnsi="Arial Narrow"/>
          <w:b/>
        </w:rPr>
        <w:t>κλήματα</w:t>
      </w:r>
      <w:r>
        <w:rPr>
          <w:rFonts w:ascii="Arial Narrow" w:hAnsi="Arial Narrow"/>
        </w:rPr>
        <w:t xml:space="preserve"> (κληματόβεργες). Ο Αμπελώνας φυτεύεται αμπέλια (φυτά). Τα μη καρποφόρα αμπέλια (φυτά) ξεριζώνονται, </w:t>
      </w:r>
      <w:r w:rsidR="004A57D3">
        <w:rPr>
          <w:rFonts w:ascii="Arial Narrow" w:hAnsi="Arial Narrow"/>
        </w:rPr>
        <w:t>πετιού</w:t>
      </w:r>
      <w:r w:rsidR="006330A2">
        <w:rPr>
          <w:rFonts w:ascii="Arial Narrow" w:hAnsi="Arial Narrow"/>
        </w:rPr>
        <w:t>νται</w:t>
      </w:r>
      <w:r>
        <w:rPr>
          <w:rFonts w:ascii="Arial Narrow" w:hAnsi="Arial Narrow"/>
        </w:rPr>
        <w:t xml:space="preserve"> εκτός του Αμπελώνα και καίγονται. Τα καρποφόρα αμπέλια (φυτά) έχουν κλή</w:t>
      </w:r>
      <w:r w:rsidR="00AC5A7E">
        <w:rPr>
          <w:rFonts w:ascii="Arial Narrow" w:hAnsi="Arial Narrow"/>
        </w:rPr>
        <w:t>ματα (κληματόβεργες) τα οποία κ</w:t>
      </w:r>
      <w:r>
        <w:rPr>
          <w:rFonts w:ascii="Arial Narrow" w:hAnsi="Arial Narrow"/>
        </w:rPr>
        <w:t>λαδεύονται κατάλληλα από τον Αμπελουργό προκειμένου να αυξηθεί η παραγωγή του κάθε φυτού και όλου του Αμπελώνα.</w:t>
      </w:r>
    </w:p>
    <w:p w:rsidR="00FD2CA2" w:rsidRDefault="00FD2CA2" w:rsidP="00137196">
      <w:pPr>
        <w:spacing w:after="0" w:line="240" w:lineRule="auto"/>
        <w:ind w:left="3" w:right="46"/>
        <w:contextualSpacing/>
        <w:jc w:val="both"/>
        <w:rPr>
          <w:rFonts w:ascii="Arial Narrow" w:hAnsi="Arial Narrow"/>
        </w:rPr>
      </w:pPr>
    </w:p>
    <w:p w:rsidR="00137196" w:rsidRDefault="00137196" w:rsidP="00137196">
      <w:pPr>
        <w:spacing w:after="0" w:line="240" w:lineRule="auto"/>
        <w:ind w:left="3" w:right="46"/>
        <w:contextualSpacing/>
        <w:jc w:val="both"/>
        <w:rPr>
          <w:rFonts w:ascii="Arial Narrow" w:hAnsi="Arial Narrow"/>
        </w:rPr>
      </w:pPr>
      <w:r w:rsidRPr="00B61AE6">
        <w:rPr>
          <w:rFonts w:ascii="Arial Narrow" w:hAnsi="Arial Narrow"/>
        </w:rPr>
        <w:t>Με βάση τα παραπάνω, το συμπέρασμα στο οποίο καταλήγουμε είναι ότι η εξήγηση που δόθηκε σχετικά με τους όρους «</w:t>
      </w:r>
      <w:r w:rsidRPr="00B61AE6">
        <w:rPr>
          <w:rFonts w:ascii="Arial" w:hAnsi="Arial" w:cs="Arial"/>
          <w:i/>
        </w:rPr>
        <w:t>ἂ</w:t>
      </w:r>
      <w:r w:rsidRPr="00B61AE6">
        <w:rPr>
          <w:rFonts w:ascii="Arial Narrow" w:hAnsi="Arial Narrow"/>
          <w:i/>
        </w:rPr>
        <w:t>μπελος</w:t>
      </w:r>
      <w:r w:rsidRPr="00B61AE6">
        <w:rPr>
          <w:rFonts w:ascii="Arial Narrow" w:hAnsi="Arial Narrow"/>
        </w:rPr>
        <w:t>» και «</w:t>
      </w:r>
      <w:r w:rsidRPr="00B61AE6">
        <w:rPr>
          <w:rFonts w:ascii="Arial Narrow" w:hAnsi="Arial Narrow"/>
          <w:i/>
        </w:rPr>
        <w:t>κλ</w:t>
      </w:r>
      <w:r w:rsidRPr="00B61AE6">
        <w:rPr>
          <w:rFonts w:ascii="Arial" w:hAnsi="Arial" w:cs="Arial"/>
          <w:i/>
        </w:rPr>
        <w:t>ῆ</w:t>
      </w:r>
      <w:r w:rsidRPr="00B61AE6">
        <w:rPr>
          <w:rFonts w:ascii="Arial Narrow" w:hAnsi="Arial Narrow"/>
          <w:i/>
        </w:rPr>
        <w:t>μα</w:t>
      </w:r>
      <w:r w:rsidRPr="00B61AE6">
        <w:rPr>
          <w:rFonts w:ascii="Arial Narrow" w:hAnsi="Arial Narrow"/>
        </w:rPr>
        <w:t>» δεν αλλάζει την σχέση μεταξύ του Ιησού και των μαθητών του. Αλλάζει όμως το σκηνικό της παραβολής της αμπέλου, καθώς το νέο της νόημα, είναι σύμφωνο προς την αμπελουργία και την καλλιέργεια των αμπελιών.</w:t>
      </w:r>
    </w:p>
    <w:p w:rsidR="00FD2CA2" w:rsidRPr="00B61AE6" w:rsidRDefault="00FD2CA2" w:rsidP="00137196">
      <w:pPr>
        <w:spacing w:after="0" w:line="240" w:lineRule="auto"/>
        <w:ind w:left="3" w:right="46"/>
        <w:contextualSpacing/>
        <w:jc w:val="both"/>
        <w:rPr>
          <w:rFonts w:ascii="Arial Narrow" w:hAnsi="Arial Narrow"/>
        </w:rPr>
      </w:pPr>
    </w:p>
    <w:p w:rsidR="00137196" w:rsidRPr="00B61AE6" w:rsidRDefault="00137196" w:rsidP="00137196">
      <w:pPr>
        <w:spacing w:after="0" w:line="240" w:lineRule="auto"/>
        <w:ind w:right="46"/>
        <w:contextualSpacing/>
        <w:jc w:val="both"/>
        <w:rPr>
          <w:rStyle w:val="3Char"/>
          <w:rFonts w:ascii="Arial Narrow" w:eastAsiaTheme="minorHAnsi" w:hAnsi="Arial Narrow" w:cstheme="minorBidi"/>
          <w:color w:val="auto"/>
          <w:sz w:val="20"/>
          <w:szCs w:val="22"/>
        </w:rPr>
      </w:pPr>
      <w:r w:rsidRPr="00B61AE6">
        <w:rPr>
          <w:rFonts w:ascii="Arial Narrow" w:hAnsi="Arial Narrow"/>
        </w:rPr>
        <w:t xml:space="preserve">Όσον αφορά στο </w:t>
      </w:r>
      <w:r w:rsidRPr="00B61AE6">
        <w:rPr>
          <w:rFonts w:ascii="Arial Narrow" w:hAnsi="Arial Narrow"/>
          <w:b/>
        </w:rPr>
        <w:t>συμβολισμό της παραβολής της Αμπέλου</w:t>
      </w:r>
      <w:r w:rsidR="004069D3" w:rsidRPr="00B61AE6">
        <w:rPr>
          <w:rFonts w:ascii="Arial Narrow" w:hAnsi="Arial Narrow"/>
          <w:b/>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b/>
        </w:rPr>
        <w:fldChar w:fldCharType="end"/>
      </w:r>
      <w:r w:rsidRPr="00B61AE6">
        <w:rPr>
          <w:rFonts w:ascii="Arial Narrow" w:hAnsi="Arial Narrow"/>
        </w:rPr>
        <w:t xml:space="preserve"> στο κατά Ιωάννη ευαγγέλιο, ο Dodd χαρακτηρίζει το Ιω 15,1-8 ως «</w:t>
      </w:r>
      <w:r w:rsidRPr="00AC5A7E">
        <w:rPr>
          <w:rFonts w:ascii="Arial Narrow" w:hAnsi="Arial Narrow"/>
          <w:i/>
        </w:rPr>
        <w:t>ο συμβολισμός της αληθινής αμπέλου</w:t>
      </w:r>
      <w:r w:rsidRPr="00B61AE6">
        <w:rPr>
          <w:rFonts w:ascii="Arial Narrow" w:hAnsi="Arial Narrow"/>
        </w:rPr>
        <w:t>», όπως συμβολισμός είναι, κατά την γνώμη του, το «</w:t>
      </w:r>
      <w:r w:rsidRPr="00B61AE6">
        <w:rPr>
          <w:rFonts w:ascii="Arial" w:hAnsi="Arial" w:cs="Arial"/>
          <w:i/>
        </w:rPr>
        <w:t>ὕ</w:t>
      </w:r>
      <w:r w:rsidRPr="00B61AE6">
        <w:rPr>
          <w:rFonts w:ascii="Arial Narrow" w:hAnsi="Arial Narrow"/>
          <w:i/>
        </w:rPr>
        <w:t>δωρ ζ</w:t>
      </w:r>
      <w:r w:rsidRPr="00B61AE6">
        <w:rPr>
          <w:rFonts w:ascii="Arial" w:hAnsi="Arial" w:cs="Arial"/>
          <w:i/>
        </w:rPr>
        <w:t>ῶ</w:t>
      </w:r>
      <w:r w:rsidRPr="00B61AE6">
        <w:rPr>
          <w:rFonts w:ascii="Arial Narrow" w:hAnsi="Arial Narrow"/>
          <w:i/>
        </w:rPr>
        <w:t>ν</w:t>
      </w:r>
      <w:r w:rsidRPr="00B61AE6">
        <w:rPr>
          <w:rFonts w:ascii="Arial Narrow" w:hAnsi="Arial Narrow"/>
        </w:rPr>
        <w:t>», ο «</w:t>
      </w:r>
      <w:r w:rsidRPr="00B61AE6">
        <w:rPr>
          <w:rFonts w:ascii="Arial" w:hAnsi="Arial" w:cs="Arial"/>
          <w:i/>
        </w:rPr>
        <w:t>ἄ</w:t>
      </w:r>
      <w:r w:rsidRPr="00B61AE6">
        <w:rPr>
          <w:rFonts w:ascii="Arial Narrow" w:hAnsi="Arial Narrow"/>
          <w:i/>
        </w:rPr>
        <w:t>ρτος τ</w:t>
      </w:r>
      <w:r w:rsidRPr="00B61AE6">
        <w:rPr>
          <w:rFonts w:ascii="Arial" w:hAnsi="Arial" w:cs="Arial"/>
          <w:i/>
        </w:rPr>
        <w:t>ῆ</w:t>
      </w:r>
      <w:r w:rsidRPr="00B61AE6">
        <w:rPr>
          <w:rFonts w:ascii="Arial Narrow" w:hAnsi="Arial Narrow"/>
          <w:i/>
        </w:rPr>
        <w:t>ς ζω</w:t>
      </w:r>
      <w:r w:rsidRPr="00B61AE6">
        <w:rPr>
          <w:rFonts w:ascii="Arial" w:hAnsi="Arial" w:cs="Arial"/>
          <w:i/>
        </w:rPr>
        <w:t>ῆ</w:t>
      </w:r>
      <w:r w:rsidR="00FD2CA2">
        <w:rPr>
          <w:rFonts w:ascii="Arial Narrow" w:hAnsi="Arial Narrow"/>
          <w:i/>
        </w:rPr>
        <w:t>ς</w:t>
      </w:r>
      <w:r w:rsidRPr="00B61AE6">
        <w:rPr>
          <w:rFonts w:ascii="Arial Narrow" w:hAnsi="Arial Narrow"/>
        </w:rPr>
        <w:t>», ο «</w:t>
      </w:r>
      <w:r w:rsidRPr="00B61AE6">
        <w:rPr>
          <w:rFonts w:ascii="Arial Narrow" w:hAnsi="Arial Narrow"/>
          <w:i/>
        </w:rPr>
        <w:t>ποιμ</w:t>
      </w:r>
      <w:r w:rsidRPr="00B61AE6">
        <w:rPr>
          <w:rFonts w:ascii="Arial" w:hAnsi="Arial" w:cs="Arial"/>
          <w:i/>
        </w:rPr>
        <w:t>ὴ</w:t>
      </w:r>
      <w:r w:rsidRPr="00B61AE6">
        <w:rPr>
          <w:rFonts w:ascii="Arial Narrow" w:hAnsi="Arial Narrow"/>
          <w:i/>
        </w:rPr>
        <w:t xml:space="preserve">ν </w:t>
      </w:r>
      <w:r w:rsidRPr="00B61AE6">
        <w:rPr>
          <w:rFonts w:ascii="Arial" w:hAnsi="Arial" w:cs="Arial"/>
          <w:i/>
        </w:rPr>
        <w:t>ὁ</w:t>
      </w:r>
      <w:r w:rsidRPr="00B61AE6">
        <w:rPr>
          <w:rFonts w:ascii="Arial Narrow" w:hAnsi="Arial Narrow"/>
          <w:i/>
        </w:rPr>
        <w:t xml:space="preserve"> καλός</w:t>
      </w:r>
      <w:r w:rsidRPr="00B61AE6">
        <w:rPr>
          <w:rFonts w:ascii="Arial Narrow" w:hAnsi="Arial Narrow"/>
        </w:rPr>
        <w:t xml:space="preserve">» κ.ά. </w:t>
      </w:r>
      <w:r w:rsidR="00AC5A7E">
        <w:rPr>
          <w:rFonts w:ascii="Arial Narrow" w:hAnsi="Arial Narrow"/>
        </w:rPr>
        <w:t>Επιπλέον,</w:t>
      </w:r>
      <w:r w:rsidRPr="00B61AE6">
        <w:rPr>
          <w:rFonts w:ascii="Arial Narrow" w:hAnsi="Arial Narrow"/>
        </w:rPr>
        <w:t xml:space="preserve"> αποκαλεί αυτούς τους συμβολισμούς ως «</w:t>
      </w:r>
      <w:r w:rsidRPr="00AC5A7E">
        <w:rPr>
          <w:rFonts w:ascii="Arial Narrow" w:hAnsi="Arial Narrow"/>
          <w:i/>
        </w:rPr>
        <w:t>αλληγορίες</w:t>
      </w:r>
      <w:r w:rsidRPr="00B61AE6">
        <w:rPr>
          <w:rFonts w:ascii="Arial Narrow" w:hAnsi="Arial Narrow"/>
        </w:rPr>
        <w:t>», και ισχυρίζεται ότι «</w:t>
      </w:r>
      <w:r w:rsidRPr="00AC5A7E">
        <w:rPr>
          <w:rFonts w:ascii="Arial Narrow" w:hAnsi="Arial Narrow"/>
          <w:i/>
        </w:rPr>
        <w:t>η εφαρμογή αυτών των συμβόλων είναι διαφορετική από την χρήση των παραβολών στα συνοπτικά Ευαγγέλια</w:t>
      </w:r>
      <w:r w:rsidRPr="00B61AE6">
        <w:rPr>
          <w:rFonts w:ascii="Arial Narrow" w:hAnsi="Arial Narrow"/>
        </w:rPr>
        <w:t>»</w:t>
      </w:r>
      <w:r w:rsidR="00692E0F">
        <w:rPr>
          <w:rFonts w:ascii="ZWAdobeF" w:hAnsi="ZWAdobeF" w:cs="ZWAdobeF"/>
          <w:sz w:val="2"/>
          <w:szCs w:val="2"/>
        </w:rPr>
        <w:t>210F</w:t>
      </w:r>
      <w:r w:rsidRPr="00B61AE6">
        <w:rPr>
          <w:rStyle w:val="ae"/>
          <w:rFonts w:ascii="Arial Narrow" w:hAnsi="Arial Narrow"/>
        </w:rPr>
        <w:footnoteReference w:id="217"/>
      </w:r>
      <w:r w:rsidRPr="00B61AE6">
        <w:rPr>
          <w:rFonts w:ascii="Arial Narrow" w:hAnsi="Arial Narrow"/>
        </w:rPr>
        <w:t xml:space="preserve">. Κατά τη γνώμη του είναι σαφές από το ευαγγελικό κείμενο ότι οι αναφορές αυτές είναι </w:t>
      </w:r>
      <w:r w:rsidRPr="00B61AE6">
        <w:rPr>
          <w:rFonts w:ascii="Arial Narrow" w:hAnsi="Arial Narrow"/>
          <w:b/>
        </w:rPr>
        <w:t>μεταφορές</w:t>
      </w:r>
      <w:r w:rsidRPr="00B61AE6">
        <w:rPr>
          <w:rFonts w:ascii="Arial Narrow" w:hAnsi="Arial Narrow"/>
        </w:rPr>
        <w:t xml:space="preserve">, κατά τις οποίες </w:t>
      </w:r>
      <w:r w:rsidRPr="00B61AE6">
        <w:rPr>
          <w:rFonts w:ascii="Arial Narrow" w:hAnsi="Arial Narrow"/>
          <w:b/>
        </w:rPr>
        <w:t>ο Ιησούς είναι η άμπελος</w:t>
      </w:r>
      <w:r w:rsidR="004069D3" w:rsidRPr="00B61AE6">
        <w:rPr>
          <w:rFonts w:ascii="Arial Narrow" w:hAnsi="Arial Narrow"/>
          <w:b/>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b/>
        </w:rPr>
        <w:fldChar w:fldCharType="end"/>
      </w:r>
      <w:r w:rsidRPr="00B61AE6">
        <w:rPr>
          <w:rFonts w:ascii="Arial Narrow" w:hAnsi="Arial Narrow"/>
        </w:rPr>
        <w:t xml:space="preserve">, </w:t>
      </w:r>
      <w:r w:rsidRPr="00B61AE6">
        <w:rPr>
          <w:rFonts w:ascii="Arial Narrow" w:hAnsi="Arial Narrow"/>
          <w:b/>
        </w:rPr>
        <w:t>ο Πατήρ είναι ο αμπελουργός</w:t>
      </w:r>
      <w:r w:rsidRPr="00B61AE6">
        <w:rPr>
          <w:rFonts w:ascii="Arial Narrow" w:hAnsi="Arial Narrow"/>
        </w:rPr>
        <w:t xml:space="preserve"> και </w:t>
      </w:r>
      <w:r w:rsidRPr="00B61AE6">
        <w:rPr>
          <w:rFonts w:ascii="Arial Narrow" w:hAnsi="Arial Narrow"/>
          <w:b/>
        </w:rPr>
        <w:t>οι μαθητές είναι τα κλήματα της αμπέλου</w:t>
      </w:r>
      <w:r w:rsidRPr="00B61AE6">
        <w:rPr>
          <w:rFonts w:ascii="Arial Narrow" w:hAnsi="Arial Narrow"/>
        </w:rPr>
        <w:t xml:space="preserve">. </w:t>
      </w:r>
      <w:r w:rsidR="00AC5A7E">
        <w:rPr>
          <w:rFonts w:ascii="Arial Narrow" w:hAnsi="Arial Narrow"/>
        </w:rPr>
        <w:t xml:space="preserve">Σε αυτό </w:t>
      </w:r>
      <w:r w:rsidR="006330A2">
        <w:rPr>
          <w:rFonts w:ascii="Arial Narrow" w:hAnsi="Arial Narrow"/>
        </w:rPr>
        <w:t>συμφωνεί και ο Άγιος Θωμάς ο Α</w:t>
      </w:r>
      <w:r w:rsidR="00AC5A7E">
        <w:rPr>
          <w:rFonts w:ascii="Arial Narrow" w:hAnsi="Arial Narrow"/>
        </w:rPr>
        <w:t>κινάτης: «</w:t>
      </w:r>
      <w:r w:rsidR="00AC5A7E" w:rsidRPr="00934CA3">
        <w:rPr>
          <w:rFonts w:ascii="Arial Narrow" w:hAnsi="Arial Narrow"/>
          <w:i/>
        </w:rPr>
        <w:t>ο Χριστός ο ίδιος είναι το αμπέλι, και κάνοντας μια σύγκριση εξηγεί: «λέει ‘είμαι το αμπέλι’ γιατί μοιάζει με αμπέλι, μολονότι φαίνεται μικρό, παρ' όλα αυτά ξεπερνά όλα τα δέντρα στη γλυκύτητα των καρπών του, όπως και ο Χριστός, αν και φαινόταν να περιφρονείται από τον κόσμο επειδή ήταν φτωχός, και φάνηκε μικρού αναστήματος, παρότι ήταν ντροπιασμένος παρήγαγε τα πιο γλυκά φρούτα</w:t>
      </w:r>
      <w:r w:rsidR="00AC5A7E">
        <w:rPr>
          <w:rFonts w:ascii="Arial Narrow" w:hAnsi="Arial Narrow"/>
        </w:rPr>
        <w:t>»</w:t>
      </w:r>
      <w:r w:rsidR="00692E0F">
        <w:rPr>
          <w:rFonts w:ascii="ZWAdobeF" w:hAnsi="ZWAdobeF" w:cs="ZWAdobeF"/>
          <w:sz w:val="2"/>
          <w:szCs w:val="2"/>
        </w:rPr>
        <w:t>211F</w:t>
      </w:r>
      <w:r w:rsidR="00934CA3">
        <w:rPr>
          <w:rStyle w:val="ae"/>
          <w:rFonts w:ascii="Arial Narrow" w:hAnsi="Arial Narrow"/>
        </w:rPr>
        <w:footnoteReference w:id="218"/>
      </w:r>
      <w:r w:rsidR="00AC5A7E">
        <w:rPr>
          <w:rFonts w:ascii="Arial Narrow" w:hAnsi="Arial Narrow"/>
        </w:rPr>
        <w:t>.</w:t>
      </w:r>
    </w:p>
    <w:p w:rsidR="00137196" w:rsidRPr="00B61AE6" w:rsidRDefault="00137196" w:rsidP="00137196">
      <w:pPr>
        <w:pStyle w:val="41"/>
        <w:keepNext w:val="0"/>
        <w:keepLines w:val="0"/>
        <w:widowControl w:val="0"/>
        <w:spacing w:before="0" w:line="240" w:lineRule="auto"/>
        <w:contextualSpacing/>
        <w:jc w:val="both"/>
        <w:rPr>
          <w:rStyle w:val="3Char"/>
          <w:rFonts w:ascii="Arial Narrow" w:hAnsi="Arial Narrow"/>
          <w:color w:val="auto"/>
          <w:sz w:val="26"/>
        </w:rPr>
      </w:pPr>
    </w:p>
    <w:p w:rsidR="00137196" w:rsidRPr="00B61AE6" w:rsidRDefault="00DE49BD" w:rsidP="00DE49BD">
      <w:pPr>
        <w:pStyle w:val="41"/>
        <w:rPr>
          <w:rStyle w:val="3Char"/>
          <w:rFonts w:ascii="Arial Narrow" w:hAnsi="Arial Narrow"/>
          <w:color w:val="2F5496" w:themeColor="accent1" w:themeShade="BF"/>
          <w:sz w:val="22"/>
          <w:szCs w:val="22"/>
        </w:rPr>
      </w:pPr>
      <w:bookmarkStart w:id="191" w:name="_Toc536025494"/>
      <w:bookmarkStart w:id="192" w:name="_Toc42964935"/>
      <w:r w:rsidRPr="00B61AE6">
        <w:rPr>
          <w:rStyle w:val="3Char"/>
          <w:rFonts w:ascii="Arial Narrow" w:hAnsi="Arial Narrow"/>
          <w:color w:val="2F5496" w:themeColor="accent1" w:themeShade="BF"/>
          <w:sz w:val="22"/>
          <w:szCs w:val="22"/>
        </w:rPr>
        <w:t xml:space="preserve">4.3.3.2. </w:t>
      </w:r>
      <w:r w:rsidR="00137196" w:rsidRPr="00B61AE6">
        <w:rPr>
          <w:rStyle w:val="3Char"/>
          <w:rFonts w:ascii="Arial Narrow" w:hAnsi="Arial Narrow"/>
          <w:color w:val="2F5496" w:themeColor="accent1" w:themeShade="BF"/>
          <w:sz w:val="22"/>
          <w:szCs w:val="22"/>
        </w:rPr>
        <w:t>Ερμηνευτική προσέγγιση: «μένω» και «εγώ ειμί».</w:t>
      </w:r>
      <w:bookmarkEnd w:id="191"/>
      <w:bookmarkEnd w:id="192"/>
    </w:p>
    <w:p w:rsidR="00137196" w:rsidRPr="00B61AE6" w:rsidRDefault="00137196" w:rsidP="00137196">
      <w:pPr>
        <w:spacing w:after="0" w:line="240" w:lineRule="auto"/>
        <w:ind w:left="-7" w:right="45"/>
        <w:contextualSpacing/>
        <w:rPr>
          <w:rFonts w:ascii="Arial Narrow" w:hAnsi="Arial Narrow"/>
        </w:rPr>
      </w:pPr>
      <w:r w:rsidRPr="00B61AE6">
        <w:rPr>
          <w:rFonts w:ascii="Arial Narrow" w:hAnsi="Arial Narrow"/>
        </w:rPr>
        <w:t>Στο Ιω 15, 1-17 εντοπίζουμε το ρήμα «</w:t>
      </w:r>
      <w:r w:rsidRPr="00B61AE6">
        <w:rPr>
          <w:rFonts w:ascii="Arial Narrow" w:hAnsi="Arial Narrow"/>
          <w:b/>
          <w:i/>
        </w:rPr>
        <w:t>μένω</w:t>
      </w:r>
      <w:r w:rsidRPr="00B61AE6">
        <w:rPr>
          <w:rFonts w:ascii="Arial Narrow" w:hAnsi="Arial Narrow"/>
        </w:rPr>
        <w:t xml:space="preserve">» 11 φορές, και συγκεκριμένα 7 φορές στην παραβολή της αμπέλου (Ιω 15,1-8), και 4 φορές στο Ιω 15,9-17. Ερμηνευτές προσπαθούν να απαντήσουν σε </w:t>
      </w:r>
      <w:r w:rsidRPr="00B61AE6">
        <w:rPr>
          <w:rFonts w:ascii="Arial Narrow" w:hAnsi="Arial Narrow"/>
          <w:b/>
        </w:rPr>
        <w:t>δύο ερωτήματα</w:t>
      </w:r>
      <w:r w:rsidRPr="00B61AE6">
        <w:rPr>
          <w:rFonts w:ascii="Arial Narrow" w:hAnsi="Arial Narrow"/>
        </w:rPr>
        <w:t xml:space="preserve">: </w:t>
      </w:r>
    </w:p>
    <w:p w:rsidR="00137196" w:rsidRPr="00B61AE6" w:rsidRDefault="00137196" w:rsidP="00744FB1">
      <w:pPr>
        <w:pStyle w:val="a6"/>
        <w:numPr>
          <w:ilvl w:val="0"/>
          <w:numId w:val="114"/>
        </w:numPr>
        <w:spacing w:after="0" w:line="240" w:lineRule="auto"/>
        <w:ind w:right="45"/>
        <w:rPr>
          <w:rFonts w:ascii="Arial Narrow" w:hAnsi="Arial Narrow"/>
        </w:rPr>
      </w:pPr>
      <w:r w:rsidRPr="00B61AE6">
        <w:rPr>
          <w:rFonts w:ascii="Arial Narrow" w:hAnsi="Arial Narrow"/>
          <w:b/>
        </w:rPr>
        <w:t xml:space="preserve">από ποιον διατυπώνονται </w:t>
      </w:r>
      <w:r w:rsidRPr="00B61AE6">
        <w:rPr>
          <w:rFonts w:ascii="Arial Narrow" w:hAnsi="Arial Narrow"/>
        </w:rPr>
        <w:t>και</w:t>
      </w:r>
      <w:r w:rsidRPr="00B61AE6">
        <w:rPr>
          <w:rFonts w:ascii="Arial Narrow" w:hAnsi="Arial Narrow"/>
          <w:b/>
        </w:rPr>
        <w:t xml:space="preserve"> προς ποιους απευθύνονται τα εν λόγω ρήματα</w:t>
      </w:r>
      <w:r w:rsidRPr="00B61AE6">
        <w:rPr>
          <w:rFonts w:ascii="Arial Narrow" w:hAnsi="Arial Narrow"/>
        </w:rPr>
        <w:t xml:space="preserve">; και </w:t>
      </w:r>
    </w:p>
    <w:p w:rsidR="00137196" w:rsidRPr="00B61AE6" w:rsidRDefault="00137196" w:rsidP="00744FB1">
      <w:pPr>
        <w:pStyle w:val="a6"/>
        <w:numPr>
          <w:ilvl w:val="0"/>
          <w:numId w:val="114"/>
        </w:numPr>
        <w:spacing w:after="0" w:line="240" w:lineRule="auto"/>
        <w:ind w:right="45"/>
        <w:rPr>
          <w:rFonts w:ascii="Arial Narrow" w:hAnsi="Arial Narrow"/>
        </w:rPr>
      </w:pPr>
      <w:r w:rsidRPr="00B61AE6">
        <w:rPr>
          <w:rFonts w:ascii="Arial Narrow" w:hAnsi="Arial Narrow"/>
          <w:b/>
        </w:rPr>
        <w:t>με ποιο θέμα σχετίζονται οι έντεκα (11) αναφορές του ρήματος «</w:t>
      </w:r>
      <w:r w:rsidRPr="00B61AE6">
        <w:rPr>
          <w:rFonts w:ascii="Arial Narrow" w:hAnsi="Arial Narrow"/>
          <w:b/>
          <w:i/>
        </w:rPr>
        <w:t>μένω</w:t>
      </w:r>
      <w:r w:rsidRPr="00B61AE6">
        <w:rPr>
          <w:rFonts w:ascii="Arial Narrow" w:hAnsi="Arial Narrow"/>
          <w:b/>
        </w:rPr>
        <w:t>» στους στίχους 1-17</w:t>
      </w:r>
      <w:r w:rsidRPr="00B61AE6">
        <w:rPr>
          <w:rFonts w:ascii="Arial Narrow" w:hAnsi="Arial Narrow"/>
        </w:rPr>
        <w:t>.</w:t>
      </w:r>
    </w:p>
    <w:p w:rsidR="00FD2CA2" w:rsidRDefault="00FD2CA2" w:rsidP="00137196">
      <w:pPr>
        <w:spacing w:after="0" w:line="240" w:lineRule="auto"/>
        <w:ind w:left="-7" w:right="45"/>
        <w:contextualSpacing/>
        <w:jc w:val="both"/>
        <w:rPr>
          <w:rFonts w:ascii="Arial Narrow" w:hAnsi="Arial Narrow"/>
        </w:rPr>
      </w:pPr>
    </w:p>
    <w:p w:rsidR="00137196" w:rsidRPr="00B61AE6" w:rsidRDefault="00137196" w:rsidP="00137196">
      <w:pPr>
        <w:spacing w:after="0" w:line="240" w:lineRule="auto"/>
        <w:ind w:left="-7" w:right="45"/>
        <w:contextualSpacing/>
        <w:jc w:val="both"/>
        <w:rPr>
          <w:rFonts w:ascii="Arial Narrow" w:hAnsi="Arial Narrow"/>
        </w:rPr>
      </w:pPr>
      <w:r w:rsidRPr="00B61AE6">
        <w:rPr>
          <w:rFonts w:ascii="Arial Narrow" w:hAnsi="Arial Narrow"/>
        </w:rPr>
        <w:t xml:space="preserve">Σχετικά με το (α) ερώτημα στις επτά από τις έντεκα φορές, ο Ιησούς είναι </w:t>
      </w:r>
      <w:r w:rsidR="0027109A" w:rsidRPr="00B61AE6">
        <w:rPr>
          <w:rFonts w:ascii="Arial Narrow" w:hAnsi="Arial Narrow"/>
        </w:rPr>
        <w:t>Ε</w:t>
      </w:r>
      <w:r w:rsidRPr="00B61AE6">
        <w:rPr>
          <w:rFonts w:ascii="Arial Narrow" w:hAnsi="Arial Narrow"/>
        </w:rPr>
        <w:t>κείνος, ο οποίος διατυπώνει το ρήμα «μένω», απευθυνόμενος στους μαθητές του. Για παράδειγμα, στο στίχο 10 το ρήμα «μένω» (1</w:t>
      </w:r>
      <w:r w:rsidRPr="00B61AE6">
        <w:rPr>
          <w:rFonts w:ascii="Arial Narrow" w:hAnsi="Arial Narrow"/>
          <w:vertAlign w:val="superscript"/>
        </w:rPr>
        <w:t>ο</w:t>
      </w:r>
      <w:r w:rsidRPr="00B61AE6">
        <w:rPr>
          <w:rFonts w:ascii="Arial Narrow" w:hAnsi="Arial Narrow"/>
        </w:rPr>
        <w:t xml:space="preserve"> πρόσωπο) δηλώνει τον ίδιο τον Ιησού, εννοώντας εδώ ότι παραμένει ο ίδιος στην αγάπη του Πατρός του και ότι τηρεί τις εντολές Του. Σε τρεις περιπτώσεις, διαφοροποιείται το πρόσωπο στο οποίο απευθύνεται το ρήμα μένω: </w:t>
      </w:r>
    </w:p>
    <w:p w:rsidR="00137196" w:rsidRPr="00B61AE6" w:rsidRDefault="00137196" w:rsidP="00744FB1">
      <w:pPr>
        <w:pStyle w:val="a6"/>
        <w:numPr>
          <w:ilvl w:val="0"/>
          <w:numId w:val="36"/>
        </w:numPr>
        <w:spacing w:after="0" w:line="240" w:lineRule="auto"/>
        <w:ind w:right="45"/>
        <w:jc w:val="both"/>
        <w:rPr>
          <w:rFonts w:ascii="Arial Narrow" w:hAnsi="Arial Narrow"/>
        </w:rPr>
      </w:pPr>
      <w:r w:rsidRPr="00B61AE6">
        <w:rPr>
          <w:rFonts w:ascii="Arial Narrow" w:hAnsi="Arial Narrow"/>
        </w:rPr>
        <w:t>στους στίχους 4 και 16 το ρήμα «μέν</w:t>
      </w:r>
      <w:r w:rsidRPr="00B61AE6">
        <w:rPr>
          <w:rFonts w:ascii="Arial" w:hAnsi="Arial" w:cs="Arial"/>
        </w:rPr>
        <w:t>ῃ</w:t>
      </w:r>
      <w:r w:rsidRPr="00B61AE6">
        <w:rPr>
          <w:rFonts w:ascii="Arial Narrow" w:hAnsi="Arial Narrow"/>
        </w:rPr>
        <w:t>» (3</w:t>
      </w:r>
      <w:r w:rsidRPr="00B61AE6">
        <w:rPr>
          <w:rFonts w:ascii="Arial Narrow" w:hAnsi="Arial Narrow"/>
          <w:vertAlign w:val="superscript"/>
        </w:rPr>
        <w:t>ο</w:t>
      </w:r>
      <w:r w:rsidRPr="00B61AE6">
        <w:rPr>
          <w:rFonts w:ascii="Arial Narrow" w:hAnsi="Arial Narrow"/>
        </w:rPr>
        <w:t xml:space="preserve"> πρόσωπο), αναφέρεται με μεταφορικό τρόπο στο κλήμα της αμπέλου (συμβολίζει τους μαθητές του Ιησού) και στον καρπό των κλημάτων αντίστοιχα. </w:t>
      </w:r>
    </w:p>
    <w:p w:rsidR="00137196" w:rsidRPr="00B61AE6" w:rsidRDefault="00137196" w:rsidP="00744FB1">
      <w:pPr>
        <w:pStyle w:val="a6"/>
        <w:numPr>
          <w:ilvl w:val="0"/>
          <w:numId w:val="36"/>
        </w:numPr>
        <w:spacing w:after="0" w:line="240" w:lineRule="auto"/>
        <w:ind w:right="45"/>
        <w:rPr>
          <w:rFonts w:ascii="Arial Narrow" w:hAnsi="Arial Narrow"/>
        </w:rPr>
      </w:pPr>
      <w:r w:rsidRPr="00B61AE6">
        <w:rPr>
          <w:rFonts w:ascii="Arial Narrow" w:hAnsi="Arial Narrow"/>
        </w:rPr>
        <w:t>στο στίχο 7 το ρήμα «</w:t>
      </w:r>
      <w:r w:rsidR="00780564" w:rsidRPr="00780564">
        <w:rPr>
          <w:rFonts w:ascii="Arial Narrow" w:hAnsi="Arial Narrow"/>
          <w:color w:val="000000" w:themeColor="text1"/>
        </w:rPr>
        <w:t>με</w:t>
      </w:r>
      <w:r w:rsidR="00780564" w:rsidRPr="00780564">
        <w:rPr>
          <w:rFonts w:ascii="Arial" w:hAnsi="Arial" w:cs="Arial"/>
          <w:color w:val="000000" w:themeColor="text1"/>
        </w:rPr>
        <w:t>ί</w:t>
      </w:r>
      <w:r w:rsidR="00CC3ED7">
        <w:rPr>
          <w:rFonts w:ascii="Arial Narrow" w:hAnsi="Arial Narrow"/>
          <w:color w:val="000000" w:themeColor="text1"/>
        </w:rPr>
        <w:t>νη»</w:t>
      </w:r>
      <w:r w:rsidRPr="00B61AE6">
        <w:rPr>
          <w:rFonts w:ascii="Arial Narrow" w:hAnsi="Arial Narrow"/>
        </w:rPr>
        <w:t xml:space="preserve"> (3</w:t>
      </w:r>
      <w:r w:rsidRPr="00B61AE6">
        <w:rPr>
          <w:rFonts w:ascii="Arial Narrow" w:hAnsi="Arial Narrow"/>
          <w:vertAlign w:val="superscript"/>
        </w:rPr>
        <w:t>ο</w:t>
      </w:r>
      <w:r w:rsidRPr="00B61AE6">
        <w:rPr>
          <w:rFonts w:ascii="Arial Narrow" w:hAnsi="Arial Narrow"/>
        </w:rPr>
        <w:t xml:space="preserve"> πρόσωπο), εννοεί «τ</w:t>
      </w:r>
      <w:r w:rsidRPr="00B61AE6">
        <w:rPr>
          <w:rFonts w:ascii="Arial" w:hAnsi="Arial" w:cs="Arial"/>
        </w:rPr>
        <w:t>ὰ</w:t>
      </w:r>
      <w:r w:rsidRPr="00B61AE6">
        <w:rPr>
          <w:rFonts w:ascii="Arial Narrow" w:hAnsi="Arial Narrow"/>
        </w:rPr>
        <w:t xml:space="preserve"> ρήματά», δηλαδή την διδασκαλία του Ιησού.  </w:t>
      </w:r>
    </w:p>
    <w:p w:rsidR="00FD2CA2" w:rsidRDefault="00FD2CA2" w:rsidP="00137196">
      <w:pPr>
        <w:spacing w:after="0" w:line="240" w:lineRule="auto"/>
        <w:ind w:left="-7" w:right="45"/>
        <w:contextualSpacing/>
        <w:jc w:val="both"/>
        <w:rPr>
          <w:rFonts w:ascii="Arial Narrow" w:hAnsi="Arial Narrow"/>
        </w:rPr>
      </w:pPr>
    </w:p>
    <w:p w:rsidR="00137196" w:rsidRPr="00B61AE6" w:rsidRDefault="00137196" w:rsidP="00137196">
      <w:pPr>
        <w:spacing w:after="0" w:line="240" w:lineRule="auto"/>
        <w:ind w:left="-7" w:right="45"/>
        <w:contextualSpacing/>
        <w:jc w:val="both"/>
        <w:rPr>
          <w:rFonts w:ascii="Arial Narrow" w:hAnsi="Arial Narrow"/>
        </w:rPr>
      </w:pPr>
      <w:r w:rsidRPr="00B61AE6">
        <w:rPr>
          <w:rFonts w:ascii="Arial Narrow" w:hAnsi="Arial Narrow"/>
        </w:rPr>
        <w:t xml:space="preserve">Όσον αφορά στο (β) ερώτημα, φαίνεται ότι </w:t>
      </w:r>
      <w:r w:rsidRPr="00B61AE6">
        <w:rPr>
          <w:rFonts w:ascii="Arial Narrow" w:hAnsi="Arial Narrow"/>
          <w:b/>
          <w:bCs/>
        </w:rPr>
        <w:t>μέχρι τον στίχο 8</w:t>
      </w:r>
      <w:r w:rsidRPr="00B61AE6">
        <w:rPr>
          <w:rFonts w:ascii="Arial Narrow" w:hAnsi="Arial Narrow"/>
        </w:rPr>
        <w:t xml:space="preserve"> ο Ευαγγελιστής Ιωάννης με το ρήμα «μένω», στα πλαίσια της παραβολής της αληθινής αμπέλου, </w:t>
      </w:r>
      <w:r w:rsidRPr="00B61AE6">
        <w:rPr>
          <w:rFonts w:ascii="Arial Narrow" w:hAnsi="Arial Narrow"/>
          <w:b/>
          <w:bCs/>
        </w:rPr>
        <w:t>τονίζει την μόνιμη παραμονή των μαθητών με τον Ιησού και την Εκκλησία</w:t>
      </w:r>
      <w:r w:rsidRPr="00B61AE6">
        <w:rPr>
          <w:rFonts w:ascii="Arial Narrow" w:hAnsi="Arial Narrow"/>
        </w:rPr>
        <w:t>, ο οποίος είναι η αληθινή άμπελος</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Ενώ </w:t>
      </w:r>
      <w:r w:rsidRPr="00B61AE6">
        <w:rPr>
          <w:rFonts w:ascii="Arial Narrow" w:hAnsi="Arial Narrow"/>
          <w:b/>
          <w:bCs/>
        </w:rPr>
        <w:t>στους στίχους  9 – 17</w:t>
      </w:r>
      <w:r w:rsidRPr="00B61AE6">
        <w:rPr>
          <w:rFonts w:ascii="Arial Narrow" w:hAnsi="Arial Narrow"/>
        </w:rPr>
        <w:t xml:space="preserve">, όπου αναπτύσσεται η εντολή της αγάπης κατά το πρότυπο της αγάπης του Πατρός προς τον Υιό του, </w:t>
      </w:r>
      <w:r w:rsidRPr="00B61AE6">
        <w:rPr>
          <w:rFonts w:ascii="Arial Narrow" w:hAnsi="Arial Narrow"/>
          <w:b/>
          <w:bCs/>
        </w:rPr>
        <w:t>το ρήμα «μένω», έχει προτρεπτικό χαρακτήρα</w:t>
      </w:r>
      <w:r w:rsidRPr="00B61AE6">
        <w:rPr>
          <w:rFonts w:ascii="Arial Narrow" w:hAnsi="Arial Narrow"/>
        </w:rPr>
        <w:t xml:space="preserve">. Παροτρύνει τους μαθητές να παραμείνουν στην  αγάπη του Ιησού, κατά το πρότυπο της παραμονής του Ιησού στην αγάπη του Πατρός Του. </w:t>
      </w:r>
    </w:p>
    <w:p w:rsidR="00137196" w:rsidRPr="00B61AE6" w:rsidRDefault="00137196" w:rsidP="00137196">
      <w:pPr>
        <w:spacing w:after="0" w:line="240" w:lineRule="auto"/>
        <w:ind w:left="-7" w:right="45"/>
        <w:contextualSpacing/>
        <w:rPr>
          <w:rFonts w:ascii="Arial Narrow" w:hAnsi="Arial Narrow"/>
        </w:rPr>
      </w:pPr>
    </w:p>
    <w:p w:rsidR="00137196" w:rsidRPr="00B61AE6" w:rsidRDefault="00137196" w:rsidP="00137196">
      <w:pPr>
        <w:spacing w:after="0" w:line="240" w:lineRule="auto"/>
        <w:ind w:left="-7" w:right="45"/>
        <w:contextualSpacing/>
        <w:jc w:val="both"/>
        <w:rPr>
          <w:rFonts w:ascii="Arial Narrow" w:hAnsi="Arial Narrow"/>
          <w:szCs w:val="20"/>
        </w:rPr>
      </w:pPr>
      <w:r w:rsidRPr="00B61AE6">
        <w:rPr>
          <w:rFonts w:ascii="Arial Narrow" w:hAnsi="Arial Narrow"/>
          <w:szCs w:val="20"/>
        </w:rPr>
        <w:t>Σε ότι αφορά στην έκφραση «</w:t>
      </w:r>
      <w:r w:rsidRPr="00B61AE6">
        <w:rPr>
          <w:rFonts w:ascii="Arial Narrow" w:hAnsi="Arial Narrow"/>
          <w:b/>
          <w:szCs w:val="20"/>
        </w:rPr>
        <w:t>εγώ ειμί</w:t>
      </w:r>
      <w:r w:rsidRPr="00B61AE6">
        <w:rPr>
          <w:rFonts w:ascii="Arial Narrow" w:hAnsi="Arial Narrow"/>
          <w:szCs w:val="20"/>
        </w:rPr>
        <w:t>», στο κατά Ιωάννη ευαγγέλιο την συναντάμε αρκετά συχνά. Είναι τυπικές εκφράσεις με τις οποίες ο Ιησούς αυτοαποκαλύπτεται, ομιλεί μέσα από αυτές και περιγράφει ποιος είναι, τι θέλει να κάνει για τους ανθρώπους και πώς οι άνθρωποι πρέπει να τον κατανοούν. Ταυτόχρονα υπογραμμίζει τον αποκαλυπτικό χαρακτήρα της δράσης του στον κόσμο. Πριν την παραβολή της Αμπέλου</w:t>
      </w:r>
      <w:r w:rsidR="004069D3" w:rsidRPr="00B61AE6">
        <w:rPr>
          <w:rFonts w:ascii="Arial Narrow" w:hAnsi="Arial Narrow"/>
          <w:szCs w:val="20"/>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szCs w:val="20"/>
        </w:rPr>
        <w:fldChar w:fldCharType="end"/>
      </w:r>
      <w:r w:rsidRPr="00B61AE6">
        <w:rPr>
          <w:rFonts w:ascii="Arial Narrow" w:hAnsi="Arial Narrow"/>
          <w:szCs w:val="20"/>
        </w:rPr>
        <w:t xml:space="preserve">, ακούμε τον Κύριο να την χρησιμοποιεί αρκετές φορές: </w:t>
      </w:r>
    </w:p>
    <w:p w:rsidR="00137196" w:rsidRPr="00B61AE6" w:rsidRDefault="00137196" w:rsidP="00744FB1">
      <w:pPr>
        <w:pStyle w:val="a6"/>
        <w:numPr>
          <w:ilvl w:val="0"/>
          <w:numId w:val="38"/>
        </w:numPr>
        <w:spacing w:after="0" w:line="240" w:lineRule="auto"/>
        <w:ind w:right="45"/>
        <w:jc w:val="both"/>
        <w:rPr>
          <w:rFonts w:ascii="Arial Narrow" w:hAnsi="Arial Narrow" w:cs="Arial"/>
          <w:szCs w:val="20"/>
          <w:lang w:bidi="he-IL"/>
        </w:rPr>
      </w:pPr>
      <w:r w:rsidRPr="00B61AE6">
        <w:rPr>
          <w:rFonts w:ascii="Arial Narrow" w:hAnsi="Arial Narrow"/>
          <w:szCs w:val="20"/>
        </w:rPr>
        <w:t xml:space="preserve">στην </w:t>
      </w:r>
      <w:r w:rsidRPr="00B61AE6">
        <w:rPr>
          <w:rFonts w:ascii="Arial Narrow" w:hAnsi="Arial Narrow"/>
          <w:b/>
          <w:szCs w:val="20"/>
        </w:rPr>
        <w:t>Σαμαρείτιδα</w:t>
      </w:r>
      <w:r w:rsidRPr="00B61AE6">
        <w:rPr>
          <w:rFonts w:ascii="Arial Narrow" w:hAnsi="Arial Narrow"/>
          <w:szCs w:val="20"/>
        </w:rPr>
        <w:t xml:space="preserve"> λέει «</w:t>
      </w:r>
      <w:r w:rsidRPr="00B61AE6">
        <w:rPr>
          <w:rFonts w:ascii="Arial" w:hAnsi="Arial" w:cs="Arial"/>
          <w:b/>
          <w:i/>
          <w:szCs w:val="20"/>
        </w:rPr>
        <w:t>ἐ</w:t>
      </w:r>
      <w:r w:rsidRPr="00B61AE6">
        <w:rPr>
          <w:rFonts w:ascii="Arial Narrow" w:hAnsi="Arial Narrow"/>
          <w:b/>
          <w:i/>
          <w:szCs w:val="20"/>
        </w:rPr>
        <w:t>γ</w:t>
      </w:r>
      <w:r w:rsidRPr="00B61AE6">
        <w:rPr>
          <w:rFonts w:ascii="Arial" w:hAnsi="Arial" w:cs="Arial"/>
          <w:b/>
          <w:i/>
          <w:szCs w:val="20"/>
        </w:rPr>
        <w:t>ώ</w:t>
      </w:r>
      <w:r w:rsidRPr="00B61AE6">
        <w:rPr>
          <w:rFonts w:ascii="Arial Narrow" w:hAnsi="Arial Narrow"/>
          <w:b/>
          <w:i/>
          <w:szCs w:val="20"/>
        </w:rPr>
        <w:t xml:space="preserve"> ε</w:t>
      </w:r>
      <w:r w:rsidRPr="00B61AE6">
        <w:rPr>
          <w:rFonts w:ascii="Arial" w:hAnsi="Arial" w:cs="Arial"/>
          <w:b/>
          <w:i/>
          <w:szCs w:val="20"/>
        </w:rPr>
        <w:t>ἰ</w:t>
      </w:r>
      <w:r w:rsidRPr="00B61AE6">
        <w:rPr>
          <w:rFonts w:ascii="Arial Narrow" w:hAnsi="Arial Narrow"/>
          <w:b/>
          <w:i/>
          <w:szCs w:val="20"/>
        </w:rPr>
        <w:t xml:space="preserve">μι, </w:t>
      </w:r>
      <w:r w:rsidRPr="00B61AE6">
        <w:rPr>
          <w:rFonts w:ascii="Arial" w:hAnsi="Arial" w:cs="Arial"/>
          <w:b/>
          <w:i/>
          <w:szCs w:val="20"/>
        </w:rPr>
        <w:t>ὁ</w:t>
      </w:r>
      <w:r w:rsidRPr="00B61AE6">
        <w:rPr>
          <w:rFonts w:ascii="Arial Narrow" w:hAnsi="Arial Narrow"/>
          <w:b/>
          <w:i/>
          <w:szCs w:val="20"/>
        </w:rPr>
        <w:t xml:space="preserve"> λαλ</w:t>
      </w:r>
      <w:r w:rsidRPr="00B61AE6">
        <w:rPr>
          <w:rFonts w:ascii="Arial" w:hAnsi="Arial" w:cs="Arial"/>
          <w:b/>
          <w:i/>
          <w:szCs w:val="20"/>
        </w:rPr>
        <w:t>ῶ</w:t>
      </w:r>
      <w:r w:rsidRPr="00B61AE6">
        <w:rPr>
          <w:rFonts w:ascii="Arial Narrow" w:hAnsi="Arial Narrow"/>
          <w:b/>
          <w:i/>
          <w:szCs w:val="20"/>
        </w:rPr>
        <w:t>ν σοι</w:t>
      </w:r>
      <w:r w:rsidRPr="00B61AE6">
        <w:rPr>
          <w:rFonts w:ascii="Arial Narrow" w:hAnsi="Arial Narrow"/>
          <w:szCs w:val="20"/>
        </w:rPr>
        <w:t xml:space="preserve">» ο Μεσσίας (Ιω 4:26), </w:t>
      </w:r>
    </w:p>
    <w:p w:rsidR="00137196" w:rsidRPr="00B61AE6" w:rsidRDefault="00137196" w:rsidP="00744FB1">
      <w:pPr>
        <w:pStyle w:val="a6"/>
        <w:numPr>
          <w:ilvl w:val="0"/>
          <w:numId w:val="38"/>
        </w:numPr>
        <w:spacing w:after="0" w:line="240" w:lineRule="auto"/>
        <w:ind w:right="45"/>
        <w:jc w:val="both"/>
        <w:rPr>
          <w:rFonts w:ascii="Arial Narrow" w:hAnsi="Arial Narrow" w:cs="Arial"/>
          <w:szCs w:val="20"/>
          <w:lang w:bidi="he-IL"/>
        </w:rPr>
      </w:pPr>
      <w:r w:rsidRPr="00B61AE6">
        <w:rPr>
          <w:rFonts w:ascii="Arial Narrow" w:hAnsi="Arial Narrow"/>
          <w:szCs w:val="20"/>
        </w:rPr>
        <w:t xml:space="preserve">στον </w:t>
      </w:r>
      <w:r w:rsidRPr="00B61AE6">
        <w:rPr>
          <w:rFonts w:ascii="Arial Narrow" w:hAnsi="Arial Narrow"/>
          <w:b/>
          <w:szCs w:val="20"/>
        </w:rPr>
        <w:t>όχλο</w:t>
      </w:r>
      <w:r w:rsidRPr="00B61AE6">
        <w:rPr>
          <w:rFonts w:ascii="Arial Narrow" w:hAnsi="Arial Narrow"/>
          <w:szCs w:val="20"/>
        </w:rPr>
        <w:t xml:space="preserve"> λέει «</w:t>
      </w:r>
      <w:r w:rsidRPr="00B61AE6">
        <w:rPr>
          <w:rFonts w:ascii="Arial" w:hAnsi="Arial" w:cs="Arial"/>
          <w:b/>
          <w:i/>
          <w:szCs w:val="20"/>
        </w:rPr>
        <w:t>ἐ</w:t>
      </w:r>
      <w:r w:rsidRPr="00B61AE6">
        <w:rPr>
          <w:rFonts w:ascii="Arial Narrow" w:hAnsi="Arial Narrow"/>
          <w:b/>
          <w:i/>
          <w:szCs w:val="20"/>
        </w:rPr>
        <w:t>γ</w:t>
      </w:r>
      <w:r w:rsidRPr="00B61AE6">
        <w:rPr>
          <w:rFonts w:ascii="Arial" w:hAnsi="Arial" w:cs="Arial"/>
          <w:b/>
          <w:i/>
          <w:szCs w:val="20"/>
        </w:rPr>
        <w:t>ώ</w:t>
      </w:r>
      <w:r w:rsidRPr="00B61AE6">
        <w:rPr>
          <w:rFonts w:ascii="Arial Narrow" w:hAnsi="Arial Narrow"/>
          <w:b/>
          <w:i/>
          <w:szCs w:val="20"/>
        </w:rPr>
        <w:t xml:space="preserve"> ε</w:t>
      </w:r>
      <w:r w:rsidRPr="00B61AE6">
        <w:rPr>
          <w:rFonts w:ascii="Arial" w:hAnsi="Arial" w:cs="Arial"/>
          <w:b/>
          <w:i/>
          <w:szCs w:val="20"/>
        </w:rPr>
        <w:t>ἰ</w:t>
      </w:r>
      <w:r w:rsidRPr="00B61AE6">
        <w:rPr>
          <w:rFonts w:ascii="Arial Narrow" w:hAnsi="Arial Narrow"/>
          <w:b/>
          <w:i/>
          <w:szCs w:val="20"/>
        </w:rPr>
        <w:t xml:space="preserve">μι </w:t>
      </w:r>
      <w:r w:rsidRPr="00B61AE6">
        <w:rPr>
          <w:rFonts w:ascii="Arial" w:hAnsi="Arial" w:cs="Arial"/>
          <w:b/>
          <w:i/>
          <w:szCs w:val="20"/>
        </w:rPr>
        <w:t>ὁ</w:t>
      </w:r>
      <w:r w:rsidRPr="00B61AE6">
        <w:rPr>
          <w:rFonts w:ascii="Arial Narrow" w:hAnsi="Arial Narrow"/>
          <w:b/>
          <w:i/>
          <w:szCs w:val="20"/>
        </w:rPr>
        <w:t xml:space="preserve"> </w:t>
      </w:r>
      <w:r w:rsidRPr="00B61AE6">
        <w:rPr>
          <w:rFonts w:ascii="Arial" w:hAnsi="Arial" w:cs="Arial"/>
          <w:b/>
          <w:i/>
          <w:szCs w:val="20"/>
        </w:rPr>
        <w:t>ἄ</w:t>
      </w:r>
      <w:r w:rsidRPr="00B61AE6">
        <w:rPr>
          <w:rFonts w:ascii="Arial Narrow" w:hAnsi="Arial Narrow"/>
          <w:b/>
          <w:i/>
          <w:szCs w:val="20"/>
        </w:rPr>
        <w:t>ρτος τ</w:t>
      </w:r>
      <w:r w:rsidRPr="00B61AE6">
        <w:rPr>
          <w:rFonts w:ascii="Arial" w:hAnsi="Arial" w:cs="Arial"/>
          <w:b/>
          <w:i/>
          <w:szCs w:val="20"/>
        </w:rPr>
        <w:t>ῆ</w:t>
      </w:r>
      <w:r w:rsidRPr="00B61AE6">
        <w:rPr>
          <w:rFonts w:ascii="Arial Narrow" w:hAnsi="Arial Narrow"/>
          <w:b/>
          <w:i/>
          <w:szCs w:val="20"/>
        </w:rPr>
        <w:t>ς ζω</w:t>
      </w:r>
      <w:r w:rsidRPr="00B61AE6">
        <w:rPr>
          <w:rFonts w:ascii="Arial" w:hAnsi="Arial" w:cs="Arial"/>
          <w:b/>
          <w:i/>
          <w:szCs w:val="20"/>
        </w:rPr>
        <w:t>ῆ</w:t>
      </w:r>
      <w:r w:rsidRPr="00B61AE6">
        <w:rPr>
          <w:rFonts w:ascii="Arial Narrow" w:hAnsi="Arial Narrow"/>
          <w:b/>
          <w:i/>
          <w:szCs w:val="20"/>
        </w:rPr>
        <w:t>ς</w:t>
      </w:r>
      <w:r w:rsidRPr="00B61AE6">
        <w:rPr>
          <w:rFonts w:ascii="Arial Narrow" w:hAnsi="Arial Narrow"/>
          <w:szCs w:val="20"/>
        </w:rPr>
        <w:t>» (Ιω 6:35), «</w:t>
      </w:r>
      <w:r w:rsidRPr="00B61AE6">
        <w:rPr>
          <w:rFonts w:ascii="Arial" w:hAnsi="Arial" w:cs="Arial"/>
          <w:b/>
          <w:i/>
          <w:szCs w:val="20"/>
        </w:rPr>
        <w:t>ἐ</w:t>
      </w:r>
      <w:r w:rsidRPr="00B61AE6">
        <w:rPr>
          <w:rFonts w:ascii="Arial Narrow" w:hAnsi="Arial Narrow"/>
          <w:b/>
          <w:i/>
          <w:szCs w:val="20"/>
        </w:rPr>
        <w:t>γ</w:t>
      </w:r>
      <w:r w:rsidRPr="00B61AE6">
        <w:rPr>
          <w:rFonts w:ascii="Arial" w:hAnsi="Arial" w:cs="Arial"/>
          <w:b/>
          <w:i/>
          <w:szCs w:val="20"/>
        </w:rPr>
        <w:t>ώ</w:t>
      </w:r>
      <w:r w:rsidRPr="00B61AE6">
        <w:rPr>
          <w:rFonts w:ascii="Arial Narrow" w:hAnsi="Arial Narrow"/>
          <w:b/>
          <w:i/>
          <w:szCs w:val="20"/>
        </w:rPr>
        <w:t xml:space="preserve"> ε</w:t>
      </w:r>
      <w:r w:rsidRPr="00B61AE6">
        <w:rPr>
          <w:rFonts w:ascii="Arial" w:hAnsi="Arial" w:cs="Arial"/>
          <w:b/>
          <w:i/>
          <w:szCs w:val="20"/>
        </w:rPr>
        <w:t>ἰ</w:t>
      </w:r>
      <w:r w:rsidRPr="00B61AE6">
        <w:rPr>
          <w:rFonts w:ascii="Arial Narrow" w:hAnsi="Arial Narrow"/>
          <w:b/>
          <w:i/>
          <w:szCs w:val="20"/>
        </w:rPr>
        <w:t xml:space="preserve">μι </w:t>
      </w:r>
      <w:r w:rsidRPr="00B61AE6">
        <w:rPr>
          <w:rFonts w:ascii="Arial" w:hAnsi="Arial" w:cs="Arial"/>
          <w:b/>
          <w:i/>
          <w:szCs w:val="20"/>
        </w:rPr>
        <w:t>ὁ</w:t>
      </w:r>
      <w:r w:rsidRPr="00B61AE6">
        <w:rPr>
          <w:rFonts w:ascii="Arial Narrow" w:hAnsi="Arial Narrow"/>
          <w:b/>
          <w:i/>
          <w:szCs w:val="20"/>
        </w:rPr>
        <w:t xml:space="preserve"> </w:t>
      </w:r>
      <w:r w:rsidRPr="00B61AE6">
        <w:rPr>
          <w:rFonts w:ascii="Arial" w:hAnsi="Arial" w:cs="Arial"/>
          <w:b/>
          <w:i/>
          <w:szCs w:val="20"/>
        </w:rPr>
        <w:t>ἄ</w:t>
      </w:r>
      <w:r w:rsidRPr="00B61AE6">
        <w:rPr>
          <w:rFonts w:ascii="Arial Narrow" w:hAnsi="Arial Narrow"/>
          <w:b/>
          <w:i/>
          <w:szCs w:val="20"/>
        </w:rPr>
        <w:t xml:space="preserve">ρτος </w:t>
      </w:r>
      <w:r w:rsidRPr="00B61AE6">
        <w:rPr>
          <w:rFonts w:ascii="Arial" w:hAnsi="Arial" w:cs="Arial"/>
          <w:b/>
          <w:i/>
          <w:szCs w:val="20"/>
        </w:rPr>
        <w:t>ὁ</w:t>
      </w:r>
      <w:r w:rsidRPr="00B61AE6">
        <w:rPr>
          <w:rFonts w:ascii="Arial Narrow" w:hAnsi="Arial Narrow"/>
          <w:b/>
          <w:i/>
          <w:szCs w:val="20"/>
        </w:rPr>
        <w:t xml:space="preserve"> ζ</w:t>
      </w:r>
      <w:r w:rsidRPr="00B61AE6">
        <w:rPr>
          <w:rFonts w:ascii="Arial" w:hAnsi="Arial" w:cs="Arial"/>
          <w:b/>
          <w:i/>
          <w:szCs w:val="20"/>
        </w:rPr>
        <w:t>ῶ</w:t>
      </w:r>
      <w:r w:rsidRPr="00B61AE6">
        <w:rPr>
          <w:rFonts w:ascii="Arial Narrow" w:hAnsi="Arial Narrow"/>
          <w:b/>
          <w:i/>
          <w:szCs w:val="20"/>
        </w:rPr>
        <w:t xml:space="preserve">ν </w:t>
      </w:r>
      <w:r w:rsidRPr="00B61AE6">
        <w:rPr>
          <w:rFonts w:ascii="Arial" w:hAnsi="Arial" w:cs="Arial"/>
          <w:b/>
          <w:i/>
          <w:szCs w:val="20"/>
        </w:rPr>
        <w:t>ὁ</w:t>
      </w:r>
      <w:r w:rsidRPr="00B61AE6">
        <w:rPr>
          <w:rFonts w:ascii="Arial Narrow" w:hAnsi="Arial Narrow"/>
          <w:b/>
          <w:i/>
          <w:szCs w:val="20"/>
        </w:rPr>
        <w:t xml:space="preserve"> </w:t>
      </w:r>
      <w:r w:rsidRPr="00B61AE6">
        <w:rPr>
          <w:rFonts w:ascii="Arial" w:hAnsi="Arial" w:cs="Arial"/>
          <w:b/>
          <w:i/>
          <w:szCs w:val="20"/>
        </w:rPr>
        <w:t>ἐ</w:t>
      </w:r>
      <w:r w:rsidRPr="00B61AE6">
        <w:rPr>
          <w:rFonts w:ascii="Arial Narrow" w:hAnsi="Arial Narrow"/>
          <w:b/>
          <w:i/>
          <w:szCs w:val="20"/>
        </w:rPr>
        <w:t>κ το</w:t>
      </w:r>
      <w:r w:rsidRPr="00B61AE6">
        <w:rPr>
          <w:rFonts w:ascii="Arial" w:hAnsi="Arial" w:cs="Arial"/>
          <w:b/>
          <w:i/>
          <w:szCs w:val="20"/>
        </w:rPr>
        <w:t>ῦ</w:t>
      </w:r>
      <w:r w:rsidRPr="00B61AE6">
        <w:rPr>
          <w:rFonts w:ascii="Arial Narrow" w:hAnsi="Arial Narrow"/>
          <w:b/>
          <w:i/>
          <w:szCs w:val="20"/>
        </w:rPr>
        <w:t xml:space="preserve"> ο</w:t>
      </w:r>
      <w:r w:rsidRPr="00B61AE6">
        <w:rPr>
          <w:rFonts w:ascii="Arial" w:hAnsi="Arial" w:cs="Arial"/>
          <w:b/>
          <w:i/>
          <w:szCs w:val="20"/>
        </w:rPr>
        <w:t>ὐ</w:t>
      </w:r>
      <w:r w:rsidRPr="00B61AE6">
        <w:rPr>
          <w:rFonts w:ascii="Arial Narrow" w:hAnsi="Arial Narrow"/>
          <w:b/>
          <w:i/>
          <w:szCs w:val="20"/>
        </w:rPr>
        <w:t>ρανο</w:t>
      </w:r>
      <w:r w:rsidRPr="00B61AE6">
        <w:rPr>
          <w:rFonts w:ascii="Arial" w:hAnsi="Arial" w:cs="Arial"/>
          <w:b/>
          <w:i/>
          <w:szCs w:val="20"/>
        </w:rPr>
        <w:t>ῦ</w:t>
      </w:r>
      <w:r w:rsidRPr="00B61AE6">
        <w:rPr>
          <w:rFonts w:ascii="Arial Narrow" w:hAnsi="Arial Narrow"/>
          <w:b/>
          <w:i/>
          <w:szCs w:val="20"/>
        </w:rPr>
        <w:t xml:space="preserve"> καταβ</w:t>
      </w:r>
      <w:r w:rsidRPr="00B61AE6">
        <w:rPr>
          <w:rFonts w:ascii="Arial" w:hAnsi="Arial" w:cs="Arial"/>
          <w:b/>
          <w:i/>
          <w:szCs w:val="20"/>
        </w:rPr>
        <w:t>ά</w:t>
      </w:r>
      <w:r w:rsidRPr="00B61AE6">
        <w:rPr>
          <w:rFonts w:ascii="Arial Narrow" w:hAnsi="Arial Narrow"/>
          <w:b/>
          <w:i/>
          <w:szCs w:val="20"/>
        </w:rPr>
        <w:t>ς»</w:t>
      </w:r>
      <w:r w:rsidRPr="00B61AE6">
        <w:rPr>
          <w:rFonts w:ascii="Arial Narrow" w:hAnsi="Arial Narrow"/>
          <w:szCs w:val="20"/>
        </w:rPr>
        <w:t xml:space="preserve"> (Ιω 6:51),</w:t>
      </w:r>
    </w:p>
    <w:p w:rsidR="00137196" w:rsidRPr="00B61AE6" w:rsidRDefault="00137196" w:rsidP="00744FB1">
      <w:pPr>
        <w:pStyle w:val="a6"/>
        <w:numPr>
          <w:ilvl w:val="0"/>
          <w:numId w:val="38"/>
        </w:numPr>
        <w:spacing w:after="0" w:line="240" w:lineRule="auto"/>
        <w:ind w:right="45"/>
        <w:jc w:val="both"/>
        <w:rPr>
          <w:rFonts w:ascii="Arial Narrow" w:hAnsi="Arial Narrow" w:cs="Arial"/>
          <w:szCs w:val="20"/>
          <w:lang w:bidi="he-IL"/>
        </w:rPr>
      </w:pPr>
      <w:r w:rsidRPr="00B61AE6">
        <w:rPr>
          <w:rFonts w:ascii="Arial Narrow" w:hAnsi="Arial Narrow"/>
          <w:szCs w:val="20"/>
        </w:rPr>
        <w:t xml:space="preserve">στους </w:t>
      </w:r>
      <w:r w:rsidRPr="00B61AE6">
        <w:rPr>
          <w:rFonts w:ascii="Arial Narrow" w:hAnsi="Arial Narrow"/>
          <w:b/>
          <w:szCs w:val="20"/>
        </w:rPr>
        <w:t>μαθητές</w:t>
      </w:r>
      <w:r w:rsidRPr="00B61AE6">
        <w:rPr>
          <w:rFonts w:ascii="Arial Narrow" w:hAnsi="Arial Narrow"/>
          <w:szCs w:val="20"/>
        </w:rPr>
        <w:t xml:space="preserve"> του λέει «</w:t>
      </w:r>
      <w:r w:rsidRPr="00B61AE6">
        <w:rPr>
          <w:rFonts w:ascii="Arial" w:hAnsi="Arial" w:cs="Arial"/>
          <w:b/>
          <w:i/>
          <w:szCs w:val="20"/>
        </w:rPr>
        <w:t>ἐ</w:t>
      </w:r>
      <w:r w:rsidRPr="00B61AE6">
        <w:rPr>
          <w:rFonts w:ascii="Arial Narrow" w:hAnsi="Arial Narrow" w:cs="Arial"/>
          <w:b/>
          <w:i/>
          <w:szCs w:val="20"/>
        </w:rPr>
        <w:t>γ</w:t>
      </w:r>
      <w:r w:rsidRPr="00B61AE6">
        <w:rPr>
          <w:rFonts w:ascii="Arial" w:hAnsi="Arial" w:cs="Arial"/>
          <w:b/>
          <w:i/>
          <w:szCs w:val="20"/>
        </w:rPr>
        <w:t>ώ</w:t>
      </w:r>
      <w:r w:rsidRPr="00B61AE6">
        <w:rPr>
          <w:rFonts w:ascii="Arial Narrow" w:hAnsi="Arial Narrow" w:cs="Arial"/>
          <w:b/>
          <w:i/>
          <w:szCs w:val="20"/>
        </w:rPr>
        <w:t xml:space="preserve"> ε</w:t>
      </w:r>
      <w:r w:rsidRPr="00B61AE6">
        <w:rPr>
          <w:rFonts w:ascii="Arial" w:hAnsi="Arial" w:cs="Arial"/>
          <w:b/>
          <w:i/>
          <w:szCs w:val="20"/>
        </w:rPr>
        <w:t>ἰ</w:t>
      </w:r>
      <w:r w:rsidRPr="00B61AE6">
        <w:rPr>
          <w:rFonts w:ascii="Arial Narrow" w:hAnsi="Arial Narrow" w:cs="Arial"/>
          <w:b/>
          <w:i/>
          <w:szCs w:val="20"/>
        </w:rPr>
        <w:t>μι τ</w:t>
      </w:r>
      <w:r w:rsidRPr="00B61AE6">
        <w:rPr>
          <w:rFonts w:ascii="Arial" w:hAnsi="Arial" w:cs="Arial"/>
          <w:b/>
          <w:i/>
          <w:szCs w:val="20"/>
        </w:rPr>
        <w:t>ὸ</w:t>
      </w:r>
      <w:r w:rsidRPr="00B61AE6">
        <w:rPr>
          <w:rFonts w:ascii="Arial Narrow" w:hAnsi="Arial Narrow" w:cs="Arial"/>
          <w:b/>
          <w:i/>
          <w:szCs w:val="20"/>
        </w:rPr>
        <w:t xml:space="preserve"> φ</w:t>
      </w:r>
      <w:r w:rsidRPr="00B61AE6">
        <w:rPr>
          <w:rFonts w:ascii="Arial" w:hAnsi="Arial" w:cs="Arial"/>
          <w:b/>
          <w:i/>
          <w:szCs w:val="20"/>
        </w:rPr>
        <w:t>ῶ</w:t>
      </w:r>
      <w:r w:rsidRPr="00B61AE6">
        <w:rPr>
          <w:rFonts w:ascii="Arial Narrow" w:hAnsi="Arial Narrow" w:cs="Arial"/>
          <w:b/>
          <w:i/>
          <w:szCs w:val="20"/>
        </w:rPr>
        <w:t>ς το</w:t>
      </w:r>
      <w:r w:rsidRPr="00B61AE6">
        <w:rPr>
          <w:rFonts w:ascii="Arial" w:hAnsi="Arial" w:cs="Arial"/>
          <w:b/>
          <w:i/>
          <w:szCs w:val="20"/>
        </w:rPr>
        <w:t>ῦ</w:t>
      </w:r>
      <w:r w:rsidRPr="00B61AE6">
        <w:rPr>
          <w:rFonts w:ascii="Arial Narrow" w:hAnsi="Arial Narrow" w:cs="Arial"/>
          <w:b/>
          <w:i/>
          <w:szCs w:val="20"/>
        </w:rPr>
        <w:t xml:space="preserve"> κ</w:t>
      </w:r>
      <w:r w:rsidRPr="00B61AE6">
        <w:rPr>
          <w:rFonts w:ascii="Arial" w:hAnsi="Arial" w:cs="Arial"/>
          <w:b/>
          <w:i/>
          <w:szCs w:val="20"/>
        </w:rPr>
        <w:t>ό</w:t>
      </w:r>
      <w:r w:rsidRPr="00B61AE6">
        <w:rPr>
          <w:rFonts w:ascii="Arial Narrow" w:hAnsi="Arial Narrow" w:cs="Arial"/>
          <w:b/>
          <w:i/>
          <w:szCs w:val="20"/>
        </w:rPr>
        <w:t>σμου</w:t>
      </w:r>
      <w:r w:rsidRPr="00B61AE6">
        <w:rPr>
          <w:rFonts w:ascii="Arial Narrow" w:hAnsi="Arial Narrow" w:cs="SBL Greek"/>
          <w:szCs w:val="20"/>
          <w:lang w:bidi="he-IL"/>
        </w:rPr>
        <w:t xml:space="preserve">» </w:t>
      </w:r>
      <w:r w:rsidRPr="00B61AE6">
        <w:rPr>
          <w:rFonts w:ascii="Arial Narrow" w:hAnsi="Arial Narrow" w:cs="Arial"/>
          <w:szCs w:val="20"/>
          <w:lang w:bidi="he-IL"/>
        </w:rPr>
        <w:t xml:space="preserve"> (Ιω</w:t>
      </w:r>
      <w:r w:rsidRPr="00B61AE6">
        <w:rPr>
          <w:rFonts w:ascii="Arial Narrow" w:hAnsi="Arial Narrow" w:cs="Arial"/>
          <w:szCs w:val="20"/>
          <w:lang w:val="en-US" w:bidi="he-IL"/>
        </w:rPr>
        <w:t> </w:t>
      </w:r>
      <w:r w:rsidRPr="00B61AE6">
        <w:rPr>
          <w:rFonts w:ascii="Arial Narrow" w:hAnsi="Arial Narrow" w:cs="Arial"/>
          <w:szCs w:val="20"/>
          <w:lang w:bidi="he-IL"/>
        </w:rPr>
        <w:t>8:12), «</w:t>
      </w:r>
      <w:r w:rsidRPr="00B61AE6">
        <w:rPr>
          <w:rFonts w:ascii="Arial" w:hAnsi="Arial" w:cs="Arial"/>
          <w:b/>
          <w:i/>
          <w:szCs w:val="20"/>
        </w:rPr>
        <w:t>ἐ</w:t>
      </w:r>
      <w:r w:rsidRPr="00B61AE6">
        <w:rPr>
          <w:rFonts w:ascii="Arial Narrow" w:hAnsi="Arial Narrow" w:cs="Arial"/>
          <w:b/>
          <w:i/>
          <w:szCs w:val="20"/>
        </w:rPr>
        <w:t>γ</w:t>
      </w:r>
      <w:r w:rsidRPr="00B61AE6">
        <w:rPr>
          <w:rFonts w:ascii="Arial" w:hAnsi="Arial" w:cs="Arial"/>
          <w:b/>
          <w:i/>
          <w:szCs w:val="20"/>
        </w:rPr>
        <w:t>ώ</w:t>
      </w:r>
      <w:r w:rsidRPr="00B61AE6">
        <w:rPr>
          <w:rFonts w:ascii="Arial Narrow" w:hAnsi="Arial Narrow" w:cs="Arial"/>
          <w:b/>
          <w:i/>
          <w:szCs w:val="20"/>
        </w:rPr>
        <w:t xml:space="preserve"> ε</w:t>
      </w:r>
      <w:r w:rsidRPr="00B61AE6">
        <w:rPr>
          <w:rFonts w:ascii="Arial" w:hAnsi="Arial" w:cs="Arial"/>
          <w:b/>
          <w:i/>
          <w:szCs w:val="20"/>
        </w:rPr>
        <w:t>ἰ</w:t>
      </w:r>
      <w:r w:rsidRPr="00B61AE6">
        <w:rPr>
          <w:rFonts w:ascii="Arial Narrow" w:hAnsi="Arial Narrow" w:cs="Arial"/>
          <w:b/>
          <w:i/>
          <w:szCs w:val="20"/>
        </w:rPr>
        <w:t xml:space="preserve">μι </w:t>
      </w:r>
      <w:r w:rsidRPr="00B61AE6">
        <w:rPr>
          <w:rFonts w:ascii="Arial" w:hAnsi="Arial" w:cs="Arial"/>
          <w:b/>
          <w:i/>
          <w:szCs w:val="20"/>
        </w:rPr>
        <w:t>ἡ</w:t>
      </w:r>
      <w:r w:rsidRPr="00B61AE6">
        <w:rPr>
          <w:rFonts w:ascii="Arial Narrow" w:hAnsi="Arial Narrow" w:cs="Arial"/>
          <w:b/>
          <w:i/>
          <w:szCs w:val="20"/>
        </w:rPr>
        <w:t xml:space="preserve"> θ</w:t>
      </w:r>
      <w:r w:rsidRPr="00B61AE6">
        <w:rPr>
          <w:rFonts w:ascii="Arial" w:hAnsi="Arial" w:cs="Arial"/>
          <w:b/>
          <w:i/>
          <w:szCs w:val="20"/>
        </w:rPr>
        <w:t>ύ</w:t>
      </w:r>
      <w:r w:rsidRPr="00B61AE6">
        <w:rPr>
          <w:rFonts w:ascii="Arial Narrow" w:hAnsi="Arial Narrow" w:cs="Arial"/>
          <w:b/>
          <w:i/>
          <w:szCs w:val="20"/>
        </w:rPr>
        <w:t>ρα τ</w:t>
      </w:r>
      <w:r w:rsidRPr="00B61AE6">
        <w:rPr>
          <w:rFonts w:ascii="Arial" w:hAnsi="Arial" w:cs="Arial"/>
          <w:b/>
          <w:i/>
          <w:szCs w:val="20"/>
        </w:rPr>
        <w:t>ῶ</w:t>
      </w:r>
      <w:r w:rsidRPr="00B61AE6">
        <w:rPr>
          <w:rFonts w:ascii="Arial Narrow" w:hAnsi="Arial Narrow" w:cs="Arial"/>
          <w:b/>
          <w:i/>
          <w:szCs w:val="20"/>
        </w:rPr>
        <w:t>ν προβ</w:t>
      </w:r>
      <w:r w:rsidRPr="00B61AE6">
        <w:rPr>
          <w:rFonts w:ascii="Arial" w:hAnsi="Arial" w:cs="Arial"/>
          <w:b/>
          <w:i/>
          <w:szCs w:val="20"/>
        </w:rPr>
        <w:t>ά</w:t>
      </w:r>
      <w:r w:rsidRPr="00B61AE6">
        <w:rPr>
          <w:rFonts w:ascii="Arial Narrow" w:hAnsi="Arial Narrow" w:cs="Arial"/>
          <w:b/>
          <w:i/>
          <w:szCs w:val="20"/>
        </w:rPr>
        <w:t>των</w:t>
      </w:r>
      <w:r w:rsidRPr="00B61AE6">
        <w:rPr>
          <w:rFonts w:ascii="Arial Narrow" w:hAnsi="Arial Narrow" w:cs="Arial"/>
          <w:szCs w:val="20"/>
          <w:lang w:bidi="he-IL"/>
        </w:rPr>
        <w:t>» (Ιω 10:7), «</w:t>
      </w:r>
      <w:r w:rsidRPr="00B61AE6">
        <w:rPr>
          <w:rFonts w:ascii="Arial Narrow" w:hAnsi="Arial Narrow" w:cs="Arial"/>
          <w:b/>
          <w:i/>
          <w:szCs w:val="20"/>
        </w:rPr>
        <w:t>εγ</w:t>
      </w:r>
      <w:r w:rsidRPr="00B61AE6">
        <w:rPr>
          <w:rFonts w:ascii="Arial" w:hAnsi="Arial" w:cs="Arial"/>
          <w:b/>
          <w:i/>
          <w:szCs w:val="20"/>
        </w:rPr>
        <w:t>ώ</w:t>
      </w:r>
      <w:r w:rsidRPr="00B61AE6">
        <w:rPr>
          <w:rFonts w:ascii="Arial Narrow" w:hAnsi="Arial Narrow" w:cs="Arial"/>
          <w:b/>
          <w:i/>
          <w:szCs w:val="20"/>
        </w:rPr>
        <w:t xml:space="preserve"> ε</w:t>
      </w:r>
      <w:r w:rsidRPr="00B61AE6">
        <w:rPr>
          <w:rFonts w:ascii="Arial" w:hAnsi="Arial" w:cs="Arial"/>
          <w:b/>
          <w:i/>
          <w:szCs w:val="20"/>
        </w:rPr>
        <w:t>ἰ</w:t>
      </w:r>
      <w:r w:rsidRPr="00B61AE6">
        <w:rPr>
          <w:rFonts w:ascii="Arial Narrow" w:hAnsi="Arial Narrow" w:cs="Arial"/>
          <w:b/>
          <w:i/>
          <w:szCs w:val="20"/>
        </w:rPr>
        <w:t xml:space="preserve">μι </w:t>
      </w:r>
      <w:r w:rsidRPr="00B61AE6">
        <w:rPr>
          <w:rFonts w:ascii="Arial" w:hAnsi="Arial" w:cs="Arial"/>
          <w:b/>
          <w:i/>
          <w:szCs w:val="20"/>
        </w:rPr>
        <w:t>ὁ</w:t>
      </w:r>
      <w:r w:rsidRPr="00B61AE6">
        <w:rPr>
          <w:rFonts w:ascii="Arial Narrow" w:hAnsi="Arial Narrow" w:cs="Arial"/>
          <w:b/>
          <w:i/>
          <w:szCs w:val="20"/>
        </w:rPr>
        <w:t xml:space="preserve"> ποιμ</w:t>
      </w:r>
      <w:r w:rsidRPr="00B61AE6">
        <w:rPr>
          <w:rFonts w:ascii="Arial" w:hAnsi="Arial" w:cs="Arial"/>
          <w:b/>
          <w:i/>
          <w:szCs w:val="20"/>
        </w:rPr>
        <w:t>ὴ</w:t>
      </w:r>
      <w:r w:rsidRPr="00B61AE6">
        <w:rPr>
          <w:rFonts w:ascii="Arial Narrow" w:hAnsi="Arial Narrow" w:cs="Arial"/>
          <w:b/>
          <w:i/>
          <w:szCs w:val="20"/>
        </w:rPr>
        <w:t xml:space="preserve">ν </w:t>
      </w:r>
      <w:r w:rsidRPr="00B61AE6">
        <w:rPr>
          <w:rFonts w:ascii="Arial" w:hAnsi="Arial" w:cs="Arial"/>
          <w:b/>
          <w:i/>
          <w:szCs w:val="20"/>
        </w:rPr>
        <w:t>ὁ</w:t>
      </w:r>
      <w:r w:rsidRPr="00B61AE6">
        <w:rPr>
          <w:rFonts w:ascii="Arial Narrow" w:hAnsi="Arial Narrow" w:cs="Arial"/>
          <w:b/>
          <w:i/>
          <w:szCs w:val="20"/>
        </w:rPr>
        <w:t xml:space="preserve"> καλ</w:t>
      </w:r>
      <w:r w:rsidRPr="00B61AE6">
        <w:rPr>
          <w:rFonts w:ascii="Arial" w:hAnsi="Arial" w:cs="Arial"/>
          <w:b/>
          <w:i/>
          <w:szCs w:val="20"/>
        </w:rPr>
        <w:t>ό</w:t>
      </w:r>
      <w:r w:rsidRPr="00B61AE6">
        <w:rPr>
          <w:rFonts w:ascii="Arial Narrow" w:hAnsi="Arial Narrow" w:cs="Arial"/>
          <w:b/>
          <w:i/>
          <w:szCs w:val="20"/>
        </w:rPr>
        <w:t>ς</w:t>
      </w:r>
      <w:r w:rsidRPr="00B61AE6">
        <w:rPr>
          <w:rFonts w:ascii="Arial Narrow" w:hAnsi="Arial Narrow" w:cs="SBL Greek"/>
          <w:szCs w:val="20"/>
          <w:lang w:bidi="he-IL"/>
        </w:rPr>
        <w:t>»</w:t>
      </w:r>
      <w:r w:rsidRPr="00B61AE6">
        <w:rPr>
          <w:rFonts w:ascii="Arial Narrow" w:hAnsi="Arial Narrow" w:cs="Arial"/>
          <w:szCs w:val="20"/>
          <w:lang w:bidi="he-IL"/>
        </w:rPr>
        <w:t xml:space="preserve"> (Ιω</w:t>
      </w:r>
      <w:r w:rsidRPr="00B61AE6">
        <w:rPr>
          <w:rFonts w:ascii="Arial Narrow" w:hAnsi="Arial Narrow" w:cs="Arial"/>
          <w:szCs w:val="20"/>
          <w:lang w:val="en-US" w:bidi="he-IL"/>
        </w:rPr>
        <w:t> </w:t>
      </w:r>
      <w:r w:rsidRPr="00B61AE6">
        <w:rPr>
          <w:rFonts w:ascii="Arial Narrow" w:hAnsi="Arial Narrow" w:cs="Arial"/>
          <w:szCs w:val="20"/>
          <w:lang w:bidi="he-IL"/>
        </w:rPr>
        <w:t>10:11), «</w:t>
      </w:r>
      <w:r w:rsidRPr="00B61AE6">
        <w:rPr>
          <w:rFonts w:ascii="Arial" w:hAnsi="Arial" w:cs="Arial"/>
          <w:b/>
          <w:i/>
          <w:szCs w:val="20"/>
        </w:rPr>
        <w:t>ἐ</w:t>
      </w:r>
      <w:r w:rsidRPr="00B61AE6">
        <w:rPr>
          <w:rFonts w:ascii="Arial Narrow" w:hAnsi="Arial Narrow" w:cs="Arial"/>
          <w:b/>
          <w:i/>
          <w:szCs w:val="20"/>
        </w:rPr>
        <w:t>γ</w:t>
      </w:r>
      <w:r w:rsidRPr="00B61AE6">
        <w:rPr>
          <w:rFonts w:ascii="Arial" w:hAnsi="Arial" w:cs="Arial"/>
          <w:b/>
          <w:i/>
          <w:szCs w:val="20"/>
        </w:rPr>
        <w:t>ώ</w:t>
      </w:r>
      <w:r w:rsidRPr="00B61AE6">
        <w:rPr>
          <w:rFonts w:ascii="Arial Narrow" w:hAnsi="Arial Narrow" w:cs="Arial"/>
          <w:b/>
          <w:i/>
          <w:szCs w:val="20"/>
        </w:rPr>
        <w:t xml:space="preserve"> ε</w:t>
      </w:r>
      <w:r w:rsidRPr="00B61AE6">
        <w:rPr>
          <w:rFonts w:ascii="Arial" w:hAnsi="Arial" w:cs="Arial"/>
          <w:b/>
          <w:i/>
          <w:szCs w:val="20"/>
        </w:rPr>
        <w:t>ἰ</w:t>
      </w:r>
      <w:r w:rsidRPr="00B61AE6">
        <w:rPr>
          <w:rFonts w:ascii="Arial Narrow" w:hAnsi="Arial Narrow" w:cs="Arial"/>
          <w:b/>
          <w:i/>
          <w:szCs w:val="20"/>
        </w:rPr>
        <w:t xml:space="preserve">μι </w:t>
      </w:r>
      <w:r w:rsidRPr="00B61AE6">
        <w:rPr>
          <w:rFonts w:ascii="Arial" w:hAnsi="Arial" w:cs="Arial"/>
          <w:b/>
          <w:i/>
          <w:szCs w:val="20"/>
        </w:rPr>
        <w:t>ἡ</w:t>
      </w:r>
      <w:r w:rsidRPr="00B61AE6">
        <w:rPr>
          <w:rFonts w:ascii="Arial Narrow" w:hAnsi="Arial Narrow" w:cs="Arial"/>
          <w:b/>
          <w:i/>
          <w:szCs w:val="20"/>
        </w:rPr>
        <w:t xml:space="preserve"> </w:t>
      </w:r>
      <w:r w:rsidRPr="00B61AE6">
        <w:rPr>
          <w:rFonts w:ascii="Arial" w:hAnsi="Arial" w:cs="Arial"/>
          <w:b/>
          <w:i/>
          <w:szCs w:val="20"/>
        </w:rPr>
        <w:t>ἀ</w:t>
      </w:r>
      <w:r w:rsidRPr="00B61AE6">
        <w:rPr>
          <w:rFonts w:ascii="Arial Narrow" w:hAnsi="Arial Narrow" w:cs="Arial"/>
          <w:b/>
          <w:i/>
          <w:szCs w:val="20"/>
        </w:rPr>
        <w:t>ν</w:t>
      </w:r>
      <w:r w:rsidRPr="00B61AE6">
        <w:rPr>
          <w:rFonts w:ascii="Arial" w:hAnsi="Arial" w:cs="Arial"/>
          <w:b/>
          <w:i/>
          <w:szCs w:val="20"/>
        </w:rPr>
        <w:t>ά</w:t>
      </w:r>
      <w:r w:rsidRPr="00B61AE6">
        <w:rPr>
          <w:rFonts w:ascii="Arial Narrow" w:hAnsi="Arial Narrow" w:cs="Arial"/>
          <w:b/>
          <w:i/>
          <w:szCs w:val="20"/>
        </w:rPr>
        <w:t>στασις κα</w:t>
      </w:r>
      <w:r w:rsidRPr="00B61AE6">
        <w:rPr>
          <w:rFonts w:ascii="Arial" w:hAnsi="Arial" w:cs="Arial"/>
          <w:b/>
          <w:i/>
          <w:szCs w:val="20"/>
        </w:rPr>
        <w:t>ὶ</w:t>
      </w:r>
      <w:r w:rsidRPr="00B61AE6">
        <w:rPr>
          <w:rFonts w:ascii="Arial Narrow" w:hAnsi="Arial Narrow" w:cs="Arial"/>
          <w:b/>
          <w:i/>
          <w:szCs w:val="20"/>
        </w:rPr>
        <w:t xml:space="preserve"> </w:t>
      </w:r>
      <w:r w:rsidRPr="00B61AE6">
        <w:rPr>
          <w:rFonts w:ascii="Arial" w:hAnsi="Arial" w:cs="Arial"/>
          <w:b/>
          <w:i/>
          <w:szCs w:val="20"/>
        </w:rPr>
        <w:t>ἡ</w:t>
      </w:r>
      <w:r w:rsidRPr="00B61AE6">
        <w:rPr>
          <w:rFonts w:ascii="Arial Narrow" w:hAnsi="Arial Narrow" w:cs="Arial"/>
          <w:b/>
          <w:i/>
          <w:szCs w:val="20"/>
        </w:rPr>
        <w:t xml:space="preserve"> ζωη</w:t>
      </w:r>
      <w:r w:rsidRPr="00B61AE6">
        <w:rPr>
          <w:rFonts w:ascii="Arial Narrow" w:hAnsi="Arial Narrow" w:cs="SBL Greek"/>
          <w:szCs w:val="20"/>
          <w:lang w:bidi="he-IL"/>
        </w:rPr>
        <w:t>»</w:t>
      </w:r>
      <w:r w:rsidRPr="00B61AE6">
        <w:rPr>
          <w:rFonts w:ascii="Arial Narrow" w:hAnsi="Arial Narrow" w:cs="Arial"/>
          <w:szCs w:val="20"/>
          <w:lang w:bidi="he-IL"/>
        </w:rPr>
        <w:t xml:space="preserve"> (Ιω</w:t>
      </w:r>
      <w:r w:rsidRPr="00B61AE6">
        <w:rPr>
          <w:rFonts w:ascii="Arial Narrow" w:hAnsi="Arial Narrow" w:cs="Arial"/>
          <w:szCs w:val="20"/>
          <w:lang w:val="en-US" w:bidi="he-IL"/>
        </w:rPr>
        <w:t> </w:t>
      </w:r>
      <w:r w:rsidRPr="00B61AE6">
        <w:rPr>
          <w:rFonts w:ascii="Arial Narrow" w:hAnsi="Arial Narrow" w:cs="Arial"/>
          <w:szCs w:val="20"/>
          <w:lang w:bidi="he-IL"/>
        </w:rPr>
        <w:t>11:25), «</w:t>
      </w:r>
      <w:r w:rsidRPr="00B61AE6">
        <w:rPr>
          <w:rFonts w:ascii="Arial" w:hAnsi="Arial" w:cs="Arial"/>
          <w:b/>
          <w:i/>
          <w:szCs w:val="20"/>
        </w:rPr>
        <w:t>ἐ</w:t>
      </w:r>
      <w:r w:rsidRPr="00B61AE6">
        <w:rPr>
          <w:rFonts w:ascii="Arial Narrow" w:hAnsi="Arial Narrow" w:cs="Arial"/>
          <w:b/>
          <w:i/>
          <w:szCs w:val="20"/>
        </w:rPr>
        <w:t>γ</w:t>
      </w:r>
      <w:r w:rsidRPr="00B61AE6">
        <w:rPr>
          <w:rFonts w:ascii="Arial" w:hAnsi="Arial" w:cs="Arial"/>
          <w:b/>
          <w:i/>
          <w:szCs w:val="20"/>
        </w:rPr>
        <w:t>ώ</w:t>
      </w:r>
      <w:r w:rsidRPr="00B61AE6">
        <w:rPr>
          <w:rFonts w:ascii="Arial Narrow" w:hAnsi="Arial Narrow" w:cs="Arial"/>
          <w:b/>
          <w:i/>
          <w:szCs w:val="20"/>
        </w:rPr>
        <w:t xml:space="preserve"> ε</w:t>
      </w:r>
      <w:r w:rsidRPr="00B61AE6">
        <w:rPr>
          <w:rFonts w:ascii="Arial" w:hAnsi="Arial" w:cs="Arial"/>
          <w:b/>
          <w:i/>
          <w:szCs w:val="20"/>
        </w:rPr>
        <w:t>ἰ</w:t>
      </w:r>
      <w:r w:rsidRPr="00B61AE6">
        <w:rPr>
          <w:rFonts w:ascii="Arial Narrow" w:hAnsi="Arial Narrow" w:cs="Arial"/>
          <w:b/>
          <w:i/>
          <w:szCs w:val="20"/>
        </w:rPr>
        <w:t xml:space="preserve">μι </w:t>
      </w:r>
      <w:r w:rsidRPr="00B61AE6">
        <w:rPr>
          <w:rFonts w:ascii="Arial" w:hAnsi="Arial" w:cs="Arial"/>
          <w:b/>
          <w:i/>
          <w:szCs w:val="20"/>
        </w:rPr>
        <w:t>ἡ</w:t>
      </w:r>
      <w:r w:rsidRPr="00B61AE6">
        <w:rPr>
          <w:rFonts w:ascii="Arial Narrow" w:hAnsi="Arial Narrow" w:cs="Arial"/>
          <w:b/>
          <w:i/>
          <w:szCs w:val="20"/>
        </w:rPr>
        <w:t xml:space="preserve"> </w:t>
      </w:r>
      <w:r w:rsidRPr="00B61AE6">
        <w:rPr>
          <w:rFonts w:ascii="Arial" w:hAnsi="Arial" w:cs="Arial"/>
          <w:b/>
          <w:i/>
          <w:szCs w:val="20"/>
        </w:rPr>
        <w:t>ὁ</w:t>
      </w:r>
      <w:r w:rsidRPr="00B61AE6">
        <w:rPr>
          <w:rFonts w:ascii="Arial Narrow" w:hAnsi="Arial Narrow" w:cs="Arial"/>
          <w:b/>
          <w:i/>
          <w:szCs w:val="20"/>
        </w:rPr>
        <w:t>δ</w:t>
      </w:r>
      <w:r w:rsidRPr="00B61AE6">
        <w:rPr>
          <w:rFonts w:ascii="Arial" w:hAnsi="Arial" w:cs="Arial"/>
          <w:b/>
          <w:i/>
          <w:szCs w:val="20"/>
        </w:rPr>
        <w:t>ὸ</w:t>
      </w:r>
      <w:r w:rsidRPr="00B61AE6">
        <w:rPr>
          <w:rFonts w:ascii="Arial Narrow" w:hAnsi="Arial Narrow" w:cs="Arial"/>
          <w:b/>
          <w:i/>
          <w:szCs w:val="20"/>
        </w:rPr>
        <w:t>ς κα</w:t>
      </w:r>
      <w:r w:rsidRPr="00B61AE6">
        <w:rPr>
          <w:rFonts w:ascii="Arial" w:hAnsi="Arial" w:cs="Arial"/>
          <w:b/>
          <w:i/>
          <w:szCs w:val="20"/>
        </w:rPr>
        <w:t>ὶ</w:t>
      </w:r>
      <w:r w:rsidRPr="00B61AE6">
        <w:rPr>
          <w:rFonts w:ascii="Arial Narrow" w:hAnsi="Arial Narrow" w:cs="Arial"/>
          <w:b/>
          <w:i/>
          <w:szCs w:val="20"/>
        </w:rPr>
        <w:t xml:space="preserve"> </w:t>
      </w:r>
      <w:r w:rsidRPr="00B61AE6">
        <w:rPr>
          <w:rFonts w:ascii="Arial" w:hAnsi="Arial" w:cs="Arial"/>
          <w:b/>
          <w:i/>
          <w:szCs w:val="20"/>
        </w:rPr>
        <w:t>ἡ</w:t>
      </w:r>
      <w:r w:rsidRPr="00B61AE6">
        <w:rPr>
          <w:rFonts w:ascii="Arial Narrow" w:hAnsi="Arial Narrow" w:cs="Arial"/>
          <w:b/>
          <w:i/>
          <w:szCs w:val="20"/>
        </w:rPr>
        <w:t xml:space="preserve"> </w:t>
      </w:r>
      <w:r w:rsidRPr="00B61AE6">
        <w:rPr>
          <w:rFonts w:ascii="Arial" w:hAnsi="Arial" w:cs="Arial"/>
          <w:b/>
          <w:i/>
          <w:szCs w:val="20"/>
        </w:rPr>
        <w:t>ἀ</w:t>
      </w:r>
      <w:r w:rsidRPr="00B61AE6">
        <w:rPr>
          <w:rFonts w:ascii="Arial Narrow" w:hAnsi="Arial Narrow" w:cs="Arial"/>
          <w:b/>
          <w:i/>
          <w:szCs w:val="20"/>
        </w:rPr>
        <w:t>λ</w:t>
      </w:r>
      <w:r w:rsidRPr="00B61AE6">
        <w:rPr>
          <w:rFonts w:ascii="Arial" w:hAnsi="Arial" w:cs="Arial"/>
          <w:b/>
          <w:i/>
          <w:szCs w:val="20"/>
        </w:rPr>
        <w:t>ή</w:t>
      </w:r>
      <w:r w:rsidRPr="00B61AE6">
        <w:rPr>
          <w:rFonts w:ascii="Arial Narrow" w:hAnsi="Arial Narrow" w:cs="Arial"/>
          <w:b/>
          <w:i/>
          <w:szCs w:val="20"/>
        </w:rPr>
        <w:t>θεια κα</w:t>
      </w:r>
      <w:r w:rsidRPr="00B61AE6">
        <w:rPr>
          <w:rFonts w:ascii="Arial" w:hAnsi="Arial" w:cs="Arial"/>
          <w:b/>
          <w:i/>
          <w:szCs w:val="20"/>
        </w:rPr>
        <w:t>ὶ</w:t>
      </w:r>
      <w:r w:rsidRPr="00B61AE6">
        <w:rPr>
          <w:rFonts w:ascii="Arial Narrow" w:hAnsi="Arial Narrow" w:cs="Arial"/>
          <w:b/>
          <w:i/>
          <w:szCs w:val="20"/>
        </w:rPr>
        <w:t xml:space="preserve"> </w:t>
      </w:r>
      <w:r w:rsidRPr="00B61AE6">
        <w:rPr>
          <w:rFonts w:ascii="Arial" w:hAnsi="Arial" w:cs="Arial"/>
          <w:b/>
          <w:i/>
          <w:szCs w:val="20"/>
        </w:rPr>
        <w:t>ἡ</w:t>
      </w:r>
      <w:r w:rsidRPr="00B61AE6">
        <w:rPr>
          <w:rFonts w:ascii="Arial Narrow" w:hAnsi="Arial Narrow" w:cs="Arial"/>
          <w:b/>
          <w:i/>
          <w:szCs w:val="20"/>
        </w:rPr>
        <w:t xml:space="preserve"> ζωη</w:t>
      </w:r>
      <w:r w:rsidRPr="00B61AE6">
        <w:rPr>
          <w:rFonts w:ascii="Arial Narrow" w:hAnsi="Arial Narrow" w:cs="Arial"/>
          <w:szCs w:val="20"/>
          <w:lang w:bidi="he-IL"/>
        </w:rPr>
        <w:t xml:space="preserve">» (Ιω 14:6). </w:t>
      </w:r>
    </w:p>
    <w:p w:rsidR="004A57D3" w:rsidRDefault="004A57D3" w:rsidP="00137196">
      <w:pPr>
        <w:spacing w:after="0" w:line="240" w:lineRule="auto"/>
        <w:ind w:right="45"/>
        <w:contextualSpacing/>
        <w:jc w:val="both"/>
        <w:rPr>
          <w:rFonts w:ascii="Arial Narrow" w:hAnsi="Arial Narrow" w:cs="Arial"/>
          <w:szCs w:val="20"/>
          <w:lang w:bidi="he-IL"/>
        </w:rPr>
      </w:pPr>
    </w:p>
    <w:p w:rsidR="00137196" w:rsidRPr="00B61AE6" w:rsidRDefault="00137196" w:rsidP="00137196">
      <w:pPr>
        <w:spacing w:after="0" w:line="240" w:lineRule="auto"/>
        <w:ind w:right="45"/>
        <w:contextualSpacing/>
        <w:jc w:val="both"/>
        <w:rPr>
          <w:rFonts w:ascii="Arial Narrow" w:hAnsi="Arial Narrow" w:cs="Arial"/>
          <w:szCs w:val="20"/>
          <w:lang w:bidi="he-IL"/>
        </w:rPr>
      </w:pPr>
      <w:r w:rsidRPr="00B61AE6">
        <w:rPr>
          <w:rFonts w:ascii="Arial Narrow" w:hAnsi="Arial Narrow" w:cs="Arial"/>
          <w:szCs w:val="20"/>
          <w:lang w:bidi="he-IL"/>
        </w:rPr>
        <w:t>Ο Ατματζίδης ισχυρίζεται ότι με αυτές τις «</w:t>
      </w:r>
      <w:r w:rsidRPr="00B61AE6">
        <w:rPr>
          <w:rFonts w:ascii="Arial" w:hAnsi="Arial" w:cs="Arial"/>
          <w:szCs w:val="20"/>
          <w:lang w:bidi="he-IL"/>
        </w:rPr>
        <w:t>ἐ</w:t>
      </w:r>
      <w:r w:rsidRPr="00B61AE6">
        <w:rPr>
          <w:rFonts w:ascii="Arial Narrow" w:hAnsi="Arial Narrow" w:cs="Arial"/>
          <w:szCs w:val="20"/>
          <w:lang w:bidi="he-IL"/>
        </w:rPr>
        <w:t>γώ ε</w:t>
      </w:r>
      <w:r w:rsidRPr="00B61AE6">
        <w:rPr>
          <w:rFonts w:ascii="Arial" w:hAnsi="Arial" w:cs="Arial"/>
          <w:szCs w:val="20"/>
          <w:lang w:bidi="he-IL"/>
        </w:rPr>
        <w:t>ἰ</w:t>
      </w:r>
      <w:r w:rsidRPr="00B61AE6">
        <w:rPr>
          <w:rFonts w:ascii="Arial Narrow" w:hAnsi="Arial Narrow" w:cs="Arial"/>
          <w:szCs w:val="20"/>
          <w:lang w:bidi="he-IL"/>
        </w:rPr>
        <w:t>μι» εκφράσεις «</w:t>
      </w:r>
      <w:r w:rsidRPr="00B61AE6">
        <w:rPr>
          <w:rFonts w:ascii="Arial Narrow" w:hAnsi="Arial Narrow" w:cs="Arial"/>
          <w:i/>
          <w:szCs w:val="20"/>
          <w:lang w:bidi="he-IL"/>
        </w:rPr>
        <w:t>ο Ευαγγελιστής Ιωάννης ακολουθεί ένα συγκεκριμένο σχέδιο, ξεδιπλώνει την μεσσιανικότητα του Ιησού, παρουσιάζει συμπυκνωμένο το ευαγγελικό του μήνυμα και έτσι αποκαλύπτει τον Υιό και τον Πατέρα</w:t>
      </w:r>
      <w:r w:rsidRPr="00B61AE6">
        <w:rPr>
          <w:rFonts w:ascii="Arial Narrow" w:hAnsi="Arial Narrow" w:cs="Arial"/>
          <w:szCs w:val="20"/>
          <w:lang w:bidi="he-IL"/>
        </w:rPr>
        <w:t>»</w:t>
      </w:r>
      <w:r w:rsidR="00692E0F">
        <w:rPr>
          <w:rFonts w:ascii="ZWAdobeF" w:hAnsi="ZWAdobeF" w:cs="ZWAdobeF"/>
          <w:sz w:val="2"/>
          <w:szCs w:val="2"/>
          <w:lang w:bidi="he-IL"/>
        </w:rPr>
        <w:t>212F</w:t>
      </w:r>
      <w:r w:rsidRPr="00B61AE6">
        <w:rPr>
          <w:rStyle w:val="ae"/>
          <w:rFonts w:ascii="Arial Narrow" w:hAnsi="Arial Narrow" w:cs="Arial"/>
          <w:szCs w:val="20"/>
          <w:lang w:bidi="he-IL"/>
        </w:rPr>
        <w:footnoteReference w:id="219"/>
      </w:r>
      <w:r w:rsidRPr="00B61AE6">
        <w:rPr>
          <w:rFonts w:ascii="Arial Narrow" w:hAnsi="Arial Narrow"/>
        </w:rPr>
        <w:t>.</w:t>
      </w:r>
      <w:r w:rsidRPr="00B61AE6">
        <w:rPr>
          <w:rFonts w:ascii="Arial Narrow" w:hAnsi="Arial Narrow" w:cs="Arial"/>
          <w:szCs w:val="20"/>
          <w:lang w:bidi="he-IL"/>
        </w:rPr>
        <w:t xml:space="preserve"> Γι’ αυτό οι εκφράσεις αυτές χαρακτηρίστηκαν μάλλον εύστοχα ως Ευαγγέλια σε μικρογραφία</w:t>
      </w:r>
      <w:r w:rsidR="00692E0F">
        <w:rPr>
          <w:rFonts w:ascii="ZWAdobeF" w:hAnsi="ZWAdobeF" w:cs="ZWAdobeF"/>
          <w:sz w:val="2"/>
          <w:szCs w:val="2"/>
          <w:lang w:bidi="he-IL"/>
        </w:rPr>
        <w:t>213F</w:t>
      </w:r>
      <w:r w:rsidRPr="00B61AE6">
        <w:rPr>
          <w:rStyle w:val="ae"/>
          <w:rFonts w:ascii="Arial Narrow" w:hAnsi="Arial Narrow" w:cs="Arial"/>
          <w:szCs w:val="20"/>
          <w:lang w:bidi="he-IL"/>
        </w:rPr>
        <w:footnoteReference w:id="220"/>
      </w:r>
      <w:r w:rsidRPr="00B61AE6">
        <w:rPr>
          <w:rFonts w:ascii="Arial Narrow" w:hAnsi="Arial Narrow"/>
        </w:rPr>
        <w:t>.</w:t>
      </w:r>
      <w:r w:rsidRPr="00B61AE6">
        <w:rPr>
          <w:rFonts w:ascii="Arial Narrow" w:hAnsi="Arial Narrow" w:cs="Arial"/>
          <w:szCs w:val="20"/>
          <w:lang w:bidi="he-IL"/>
        </w:rPr>
        <w:t xml:space="preserve"> Ο π. Ιωάννης Σκιαδαρέσης αναφέρει ότι «η δυναμική και εξ αρχής προβολή της θεότητας του Χριστού στο ευαγγέλιο του Ιωάννη γίνεται κυρίως από τον ίδιο τον αποκαλυπτόμενο Χριστό είτε μέσα από τα «</w:t>
      </w:r>
      <w:r w:rsidRPr="00B61AE6">
        <w:rPr>
          <w:rFonts w:ascii="Arial" w:hAnsi="Arial" w:cs="Arial"/>
          <w:i/>
          <w:szCs w:val="20"/>
          <w:lang w:bidi="he-IL"/>
        </w:rPr>
        <w:t>ἐ</w:t>
      </w:r>
      <w:r w:rsidRPr="00B61AE6">
        <w:rPr>
          <w:rFonts w:ascii="Arial Narrow" w:hAnsi="Arial Narrow" w:cs="Arial"/>
          <w:i/>
          <w:szCs w:val="20"/>
          <w:lang w:bidi="he-IL"/>
        </w:rPr>
        <w:t>γώ ε</w:t>
      </w:r>
      <w:r w:rsidRPr="00B61AE6">
        <w:rPr>
          <w:rFonts w:ascii="Arial" w:hAnsi="Arial" w:cs="Arial"/>
          <w:i/>
          <w:szCs w:val="20"/>
          <w:lang w:bidi="he-IL"/>
        </w:rPr>
        <w:t>ἰ</w:t>
      </w:r>
      <w:r w:rsidRPr="00B61AE6">
        <w:rPr>
          <w:rFonts w:ascii="Arial Narrow" w:hAnsi="Arial Narrow" w:cs="Arial"/>
          <w:i/>
          <w:szCs w:val="20"/>
          <w:lang w:bidi="he-IL"/>
        </w:rPr>
        <w:t>μι» λόγια του, που είναι κατάσπαρτα μέσα στο ευαγγέλιο, είτε μέσα από «τα σημεία» που επιτελεί. Μέσα από αυτούς τους δύο δρόμους δίνει ο ίδιος ο Χριστός μαρτυρία για τον εαυτό του. Τα «</w:t>
      </w:r>
      <w:r w:rsidRPr="00B61AE6">
        <w:rPr>
          <w:rFonts w:ascii="Arial" w:hAnsi="Arial" w:cs="Arial"/>
          <w:i/>
          <w:szCs w:val="20"/>
          <w:lang w:bidi="he-IL"/>
        </w:rPr>
        <w:t>ἐ</w:t>
      </w:r>
      <w:r w:rsidRPr="00B61AE6">
        <w:rPr>
          <w:rFonts w:ascii="Arial Narrow" w:hAnsi="Arial Narrow" w:cs="Arial"/>
          <w:i/>
          <w:szCs w:val="20"/>
          <w:lang w:bidi="he-IL"/>
        </w:rPr>
        <w:t>γώ ε</w:t>
      </w:r>
      <w:r w:rsidRPr="00B61AE6">
        <w:rPr>
          <w:rFonts w:ascii="Arial" w:hAnsi="Arial" w:cs="Arial"/>
          <w:i/>
          <w:szCs w:val="20"/>
          <w:lang w:bidi="he-IL"/>
        </w:rPr>
        <w:t>ἰ</w:t>
      </w:r>
      <w:r w:rsidRPr="00B61AE6">
        <w:rPr>
          <w:rFonts w:ascii="Arial Narrow" w:hAnsi="Arial Narrow" w:cs="Arial"/>
          <w:i/>
          <w:szCs w:val="20"/>
          <w:lang w:bidi="he-IL"/>
        </w:rPr>
        <w:t>μι» δεν μαρτυρούν μόνο την αυτοσυνειδησία του Χριστού αλλά φέρνουν μέσα τους ολόκληρη τη δυναμική του σχεδίου της θείας οικονομίας, του οποίου επίκεντρο είναι ο Χριστός</w:t>
      </w:r>
      <w:r w:rsidRPr="00B61AE6">
        <w:rPr>
          <w:rFonts w:ascii="Arial Narrow" w:hAnsi="Arial Narrow" w:cs="Arial"/>
          <w:szCs w:val="20"/>
          <w:lang w:bidi="he-IL"/>
        </w:rPr>
        <w:t>»</w:t>
      </w:r>
      <w:r w:rsidRPr="00B61AE6">
        <w:rPr>
          <w:rFonts w:ascii="Arial Narrow" w:hAnsi="Arial Narrow"/>
          <w:vertAlign w:val="superscript"/>
        </w:rPr>
        <w:t xml:space="preserve"> </w:t>
      </w:r>
      <w:r w:rsidR="00692E0F">
        <w:rPr>
          <w:rFonts w:ascii="ZWAdobeF" w:hAnsi="ZWAdobeF" w:cs="ZWAdobeF"/>
          <w:sz w:val="2"/>
          <w:szCs w:val="2"/>
        </w:rPr>
        <w:t>214F</w:t>
      </w:r>
      <w:r w:rsidRPr="00B61AE6">
        <w:rPr>
          <w:rStyle w:val="ae"/>
          <w:rFonts w:ascii="Arial Narrow" w:hAnsi="Arial Narrow"/>
        </w:rPr>
        <w:footnoteReference w:id="221"/>
      </w:r>
      <w:r w:rsidRPr="00B61AE6">
        <w:rPr>
          <w:rFonts w:ascii="Arial Narrow" w:hAnsi="Arial Narrow"/>
        </w:rPr>
        <w:t>.</w:t>
      </w:r>
    </w:p>
    <w:p w:rsidR="00137196" w:rsidRPr="00B61AE6" w:rsidRDefault="00137196" w:rsidP="00137196">
      <w:pPr>
        <w:spacing w:after="0" w:line="240" w:lineRule="auto"/>
        <w:ind w:left="-7" w:right="45"/>
        <w:contextualSpacing/>
        <w:jc w:val="both"/>
        <w:rPr>
          <w:rFonts w:ascii="Arial Narrow" w:hAnsi="Arial Narrow" w:cs="Arial"/>
          <w:szCs w:val="20"/>
          <w:lang w:bidi="he-IL"/>
        </w:rPr>
      </w:pPr>
    </w:p>
    <w:p w:rsidR="00137196" w:rsidRPr="00B61AE6" w:rsidRDefault="00137196" w:rsidP="00137196">
      <w:pPr>
        <w:spacing w:after="0" w:line="240" w:lineRule="auto"/>
        <w:ind w:left="-7" w:right="45"/>
        <w:contextualSpacing/>
        <w:jc w:val="both"/>
        <w:rPr>
          <w:rFonts w:ascii="Arial Narrow" w:hAnsi="Arial Narrow" w:cs="Palatino Linotype"/>
          <w:i/>
          <w:iCs/>
        </w:rPr>
      </w:pPr>
      <w:r w:rsidRPr="00B61AE6">
        <w:rPr>
          <w:rFonts w:ascii="Arial Narrow" w:hAnsi="Arial Narrow" w:cs="Arial"/>
          <w:lang w:bidi="he-IL"/>
        </w:rPr>
        <w:t>Ειδικότερα τώρα στην Παραβολή της Αμπέλου</w:t>
      </w:r>
      <w:r w:rsidR="004069D3" w:rsidRPr="00B61AE6">
        <w:rPr>
          <w:rFonts w:ascii="Arial Narrow" w:hAnsi="Arial Narrow" w:cs="Arial"/>
          <w:lang w:bidi="he-IL"/>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cs="Arial"/>
          <w:lang w:bidi="he-IL"/>
        </w:rPr>
        <w:fldChar w:fldCharType="end"/>
      </w:r>
      <w:r w:rsidRPr="00B61AE6">
        <w:rPr>
          <w:rFonts w:ascii="Arial Narrow" w:hAnsi="Arial Narrow" w:cs="Arial"/>
          <w:lang w:bidi="he-IL"/>
        </w:rPr>
        <w:t xml:space="preserve"> </w:t>
      </w:r>
      <w:r w:rsidRPr="00B61AE6">
        <w:rPr>
          <w:rFonts w:ascii="Arial Narrow" w:hAnsi="Arial Narrow"/>
        </w:rPr>
        <w:t xml:space="preserve">συναντάμε </w:t>
      </w:r>
      <w:r w:rsidRPr="00B61AE6">
        <w:rPr>
          <w:rFonts w:ascii="Arial Narrow" w:hAnsi="Arial Narrow" w:cs="Arial"/>
          <w:lang w:bidi="he-IL"/>
        </w:rPr>
        <w:t>δύο</w:t>
      </w:r>
      <w:r w:rsidRPr="00B61AE6">
        <w:rPr>
          <w:rFonts w:ascii="Arial Narrow" w:hAnsi="Arial Narrow"/>
        </w:rPr>
        <w:t xml:space="preserve"> φορές την ίδια </w:t>
      </w:r>
      <w:r w:rsidRPr="00B61AE6">
        <w:rPr>
          <w:rFonts w:ascii="Arial Narrow" w:hAnsi="Arial Narrow" w:cs="Arial"/>
          <w:lang w:bidi="he-IL"/>
        </w:rPr>
        <w:t>«</w:t>
      </w:r>
      <w:r w:rsidRPr="00B61AE6">
        <w:rPr>
          <w:rFonts w:ascii="Arial" w:hAnsi="Arial" w:cs="Arial"/>
          <w:lang w:bidi="he-IL"/>
        </w:rPr>
        <w:t>ἐ</w:t>
      </w:r>
      <w:r w:rsidRPr="00B61AE6">
        <w:rPr>
          <w:rFonts w:ascii="Arial Narrow" w:hAnsi="Arial Narrow" w:cs="Arial"/>
          <w:lang w:bidi="he-IL"/>
        </w:rPr>
        <w:t>γώ ε</w:t>
      </w:r>
      <w:r w:rsidRPr="00B61AE6">
        <w:rPr>
          <w:rFonts w:ascii="Arial" w:hAnsi="Arial" w:cs="Arial"/>
          <w:lang w:bidi="he-IL"/>
        </w:rPr>
        <w:t>ἰ</w:t>
      </w:r>
      <w:r w:rsidRPr="00B61AE6">
        <w:rPr>
          <w:rFonts w:ascii="Arial Narrow" w:hAnsi="Arial Narrow" w:cs="Arial"/>
          <w:lang w:bidi="he-IL"/>
        </w:rPr>
        <w:t>μι» έκφραση</w:t>
      </w:r>
      <w:r w:rsidRPr="00B61AE6">
        <w:rPr>
          <w:rFonts w:ascii="Arial Narrow" w:hAnsi="Arial Narrow"/>
        </w:rPr>
        <w:t>: «</w:t>
      </w:r>
      <w:r w:rsidRPr="00B61AE6">
        <w:rPr>
          <w:rFonts w:ascii="Arial" w:hAnsi="Arial" w:cs="Arial"/>
          <w:b/>
          <w:bCs/>
          <w:i/>
          <w:iCs/>
        </w:rPr>
        <w:t>Ἐ</w:t>
      </w:r>
      <w:r w:rsidRPr="00B61AE6">
        <w:rPr>
          <w:rFonts w:ascii="Arial Narrow" w:hAnsi="Arial Narrow" w:cs="Palatino Linotype"/>
          <w:b/>
          <w:bCs/>
          <w:i/>
          <w:iCs/>
        </w:rPr>
        <w:t>γ</w:t>
      </w:r>
      <w:r w:rsidRPr="00B61AE6">
        <w:rPr>
          <w:rFonts w:ascii="Arial" w:hAnsi="Arial" w:cs="Arial"/>
          <w:b/>
          <w:bCs/>
          <w:i/>
          <w:iCs/>
        </w:rPr>
        <w:t>ὼ</w:t>
      </w:r>
      <w:r w:rsidRPr="00B61AE6">
        <w:rPr>
          <w:rFonts w:ascii="Arial Narrow" w:hAnsi="Arial Narrow" w:cs="Palatino Linotype"/>
          <w:b/>
          <w:bCs/>
          <w:i/>
          <w:iCs/>
        </w:rPr>
        <w:t xml:space="preserve"> ε</w:t>
      </w:r>
      <w:r w:rsidRPr="00B61AE6">
        <w:rPr>
          <w:rFonts w:ascii="Arial" w:hAnsi="Arial" w:cs="Arial"/>
          <w:b/>
          <w:bCs/>
          <w:i/>
          <w:iCs/>
        </w:rPr>
        <w:t>ἰ</w:t>
      </w:r>
      <w:r w:rsidRPr="00B61AE6">
        <w:rPr>
          <w:rFonts w:ascii="Arial Narrow" w:hAnsi="Arial Narrow" w:cs="Palatino Linotype"/>
          <w:b/>
          <w:bCs/>
          <w:i/>
          <w:iCs/>
        </w:rPr>
        <w:t>μ</w:t>
      </w:r>
      <w:r w:rsidRPr="00B61AE6">
        <w:rPr>
          <w:rFonts w:ascii="Arial" w:hAnsi="Arial" w:cs="Arial"/>
          <w:b/>
          <w:bCs/>
          <w:i/>
          <w:iCs/>
        </w:rPr>
        <w:t>ὶ</w:t>
      </w:r>
      <w:r w:rsidRPr="00B61AE6">
        <w:rPr>
          <w:rFonts w:ascii="Arial Narrow" w:hAnsi="Arial Narrow" w:cs="Palatino Linotype"/>
          <w:b/>
          <w:bCs/>
          <w:i/>
          <w:iCs/>
        </w:rPr>
        <w:t xml:space="preserve"> </w:t>
      </w:r>
      <w:r w:rsidRPr="00B61AE6">
        <w:rPr>
          <w:rFonts w:ascii="Arial" w:hAnsi="Arial" w:cs="Arial"/>
          <w:b/>
          <w:bCs/>
          <w:i/>
          <w:iCs/>
        </w:rPr>
        <w:t>ἡ</w:t>
      </w:r>
      <w:r w:rsidRPr="00B61AE6">
        <w:rPr>
          <w:rFonts w:ascii="Arial Narrow" w:hAnsi="Arial Narrow" w:cs="Palatino Linotype"/>
          <w:b/>
          <w:bCs/>
          <w:i/>
          <w:iCs/>
        </w:rPr>
        <w:t xml:space="preserve"> </w:t>
      </w:r>
      <w:r w:rsidRPr="00B61AE6">
        <w:rPr>
          <w:rFonts w:ascii="Arial" w:hAnsi="Arial" w:cs="Arial"/>
          <w:b/>
          <w:bCs/>
          <w:i/>
          <w:iCs/>
        </w:rPr>
        <w:t>ἄ</w:t>
      </w:r>
      <w:r w:rsidRPr="00B61AE6">
        <w:rPr>
          <w:rFonts w:ascii="Arial Narrow" w:hAnsi="Arial Narrow" w:cs="Palatino Linotype"/>
          <w:b/>
          <w:bCs/>
          <w:i/>
          <w:iCs/>
        </w:rPr>
        <w:t xml:space="preserve">μπελος </w:t>
      </w:r>
      <w:r w:rsidRPr="00B61AE6">
        <w:rPr>
          <w:rFonts w:ascii="Arial" w:hAnsi="Arial" w:cs="Arial"/>
          <w:b/>
          <w:bCs/>
          <w:i/>
          <w:iCs/>
        </w:rPr>
        <w:t>ἡ</w:t>
      </w:r>
      <w:r w:rsidRPr="00B61AE6">
        <w:rPr>
          <w:rFonts w:ascii="Arial Narrow" w:hAnsi="Arial Narrow" w:cs="Palatino Linotype"/>
          <w:b/>
          <w:bCs/>
          <w:i/>
          <w:iCs/>
        </w:rPr>
        <w:t xml:space="preserve"> </w:t>
      </w:r>
      <w:r w:rsidRPr="00B61AE6">
        <w:rPr>
          <w:rFonts w:ascii="Arial" w:hAnsi="Arial" w:cs="Arial"/>
          <w:b/>
          <w:bCs/>
          <w:i/>
          <w:iCs/>
        </w:rPr>
        <w:t>ἀ</w:t>
      </w:r>
      <w:r w:rsidRPr="00B61AE6">
        <w:rPr>
          <w:rFonts w:ascii="Arial Narrow" w:hAnsi="Arial Narrow" w:cs="Palatino Linotype"/>
          <w:b/>
          <w:bCs/>
          <w:i/>
          <w:iCs/>
        </w:rPr>
        <w:t>ληθινή</w:t>
      </w:r>
      <w:r w:rsidRPr="00B61AE6">
        <w:rPr>
          <w:rFonts w:ascii="Arial Narrow" w:hAnsi="Arial Narrow" w:cs="Palatino Linotype"/>
        </w:rPr>
        <w:t xml:space="preserve">». Κατά τον Σ. Δεσπότη, η </w:t>
      </w:r>
      <w:r w:rsidRPr="00B61AE6">
        <w:rPr>
          <w:rFonts w:ascii="Arial Narrow" w:hAnsi="Arial Narrow" w:cs="Palatino Linotype"/>
          <w:b/>
          <w:bCs/>
        </w:rPr>
        <w:t>Άμπελος</w:t>
      </w:r>
      <w:r w:rsidR="004069D3" w:rsidRPr="00B61AE6">
        <w:rPr>
          <w:rFonts w:ascii="Arial Narrow" w:hAnsi="Arial Narrow" w:cs="Palatino Linotype"/>
          <w:b/>
          <w:bCs/>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cs="Palatino Linotype"/>
          <w:b/>
          <w:bCs/>
        </w:rPr>
        <w:fldChar w:fldCharType="end"/>
      </w:r>
      <w:r w:rsidRPr="00B61AE6">
        <w:rPr>
          <w:rFonts w:ascii="Arial Narrow" w:hAnsi="Arial Narrow" w:cs="Palatino Linotype"/>
        </w:rPr>
        <w:t xml:space="preserve"> είναι το </w:t>
      </w:r>
      <w:r w:rsidRPr="00B61AE6">
        <w:rPr>
          <w:rFonts w:ascii="Arial Narrow" w:hAnsi="Arial Narrow" w:cs="Palatino Linotype"/>
          <w:b/>
          <w:bCs/>
        </w:rPr>
        <w:t>βασικό παράλληλο</w:t>
      </w:r>
      <w:r w:rsidRPr="00B61AE6">
        <w:rPr>
          <w:rFonts w:ascii="Arial Narrow" w:hAnsi="Arial Narrow" w:cs="Palatino Linotype"/>
        </w:rPr>
        <w:t xml:space="preserve"> του </w:t>
      </w:r>
      <w:r w:rsidRPr="00B61AE6">
        <w:rPr>
          <w:rFonts w:ascii="Arial Narrow" w:hAnsi="Arial Narrow" w:cs="Palatino Linotype"/>
          <w:b/>
          <w:bCs/>
        </w:rPr>
        <w:t>Ποιμένα</w:t>
      </w:r>
      <w:r w:rsidR="004069D3" w:rsidRPr="00B61AE6">
        <w:rPr>
          <w:rFonts w:ascii="Arial Narrow" w:hAnsi="Arial Narrow" w:cs="Palatino Linotype"/>
          <w:b/>
          <w:bCs/>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Ποιμένα</w:instrText>
      </w:r>
      <w:r w:rsidR="00DD49DD" w:rsidRPr="00B61AE6">
        <w:rPr>
          <w:rFonts w:ascii="Arial Narrow" w:hAnsi="Arial Narrow"/>
        </w:rPr>
        <w:instrText xml:space="preserve">" </w:instrText>
      </w:r>
      <w:r w:rsidR="004069D3" w:rsidRPr="00B61AE6">
        <w:rPr>
          <w:rFonts w:ascii="Arial Narrow" w:hAnsi="Arial Narrow" w:cs="Palatino Linotype"/>
          <w:b/>
          <w:bCs/>
        </w:rPr>
        <w:fldChar w:fldCharType="end"/>
      </w:r>
      <w:r w:rsidRPr="00B61AE6">
        <w:rPr>
          <w:rFonts w:ascii="Arial Narrow" w:hAnsi="Arial Narrow" w:cs="Palatino Linotype"/>
        </w:rPr>
        <w:t xml:space="preserve"> (= Ηγέτη</w:t>
      </w:r>
      <w:r w:rsidR="004069D3" w:rsidRPr="00B61AE6">
        <w:rPr>
          <w:rFonts w:ascii="Arial Narrow" w:hAnsi="Arial Narrow" w:cs="Palatino Linotype"/>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Ηγέτη</w:instrText>
      </w:r>
      <w:r w:rsidR="00DD49DD" w:rsidRPr="00B61AE6">
        <w:rPr>
          <w:rFonts w:ascii="Arial Narrow" w:hAnsi="Arial Narrow"/>
        </w:rPr>
        <w:instrText xml:space="preserve">" </w:instrText>
      </w:r>
      <w:r w:rsidR="004069D3" w:rsidRPr="00B61AE6">
        <w:rPr>
          <w:rFonts w:ascii="Arial Narrow" w:hAnsi="Arial Narrow" w:cs="Palatino Linotype"/>
        </w:rPr>
        <w:fldChar w:fldCharType="end"/>
      </w:r>
      <w:r w:rsidRPr="00B61AE6">
        <w:rPr>
          <w:rFonts w:ascii="Arial Narrow" w:hAnsi="Arial Narrow" w:cs="Palatino Linotype"/>
        </w:rPr>
        <w:t>), όπως έχει αυτοχαρακτηρίσει νωρίτερα ο Κύριος τον εαυτό Του (</w:t>
      </w:r>
      <w:r w:rsidRPr="00B61AE6">
        <w:rPr>
          <w:rFonts w:ascii="Arial Narrow" w:hAnsi="Arial Narrow" w:cs="Arial"/>
          <w:lang w:bidi="he-IL"/>
        </w:rPr>
        <w:t>«</w:t>
      </w:r>
      <w:r w:rsidRPr="00B61AE6">
        <w:rPr>
          <w:rFonts w:ascii="Arial Narrow" w:hAnsi="Arial Narrow" w:cs="Arial"/>
          <w:i/>
          <w:iCs/>
        </w:rPr>
        <w:t>εγ</w:t>
      </w:r>
      <w:r w:rsidRPr="00B61AE6">
        <w:rPr>
          <w:rFonts w:ascii="Arial" w:hAnsi="Arial" w:cs="Arial"/>
          <w:i/>
          <w:iCs/>
        </w:rPr>
        <w:t>ώ</w:t>
      </w:r>
      <w:r w:rsidRPr="00B61AE6">
        <w:rPr>
          <w:rFonts w:ascii="Arial Narrow" w:hAnsi="Arial Narrow" w:cs="Arial"/>
          <w:i/>
          <w:iCs/>
        </w:rPr>
        <w:t xml:space="preserve"> ε</w:t>
      </w:r>
      <w:r w:rsidRPr="00B61AE6">
        <w:rPr>
          <w:rFonts w:ascii="Arial" w:hAnsi="Arial" w:cs="Arial"/>
          <w:i/>
          <w:iCs/>
        </w:rPr>
        <w:t>ἰ</w:t>
      </w:r>
      <w:r w:rsidRPr="00B61AE6">
        <w:rPr>
          <w:rFonts w:ascii="Arial Narrow" w:hAnsi="Arial Narrow" w:cs="Arial"/>
          <w:i/>
          <w:iCs/>
        </w:rPr>
        <w:t xml:space="preserve">μι </w:t>
      </w:r>
      <w:r w:rsidRPr="00B61AE6">
        <w:rPr>
          <w:rFonts w:ascii="Arial" w:hAnsi="Arial" w:cs="Arial"/>
          <w:i/>
          <w:iCs/>
        </w:rPr>
        <w:t>ὁ</w:t>
      </w:r>
      <w:r w:rsidRPr="00B61AE6">
        <w:rPr>
          <w:rFonts w:ascii="Arial Narrow" w:hAnsi="Arial Narrow" w:cs="Arial"/>
          <w:i/>
          <w:iCs/>
        </w:rPr>
        <w:t xml:space="preserve"> ποιμ</w:t>
      </w:r>
      <w:r w:rsidRPr="00B61AE6">
        <w:rPr>
          <w:rFonts w:ascii="Arial" w:hAnsi="Arial" w:cs="Arial"/>
          <w:i/>
          <w:iCs/>
        </w:rPr>
        <w:t>ὴ</w:t>
      </w:r>
      <w:r w:rsidRPr="00B61AE6">
        <w:rPr>
          <w:rFonts w:ascii="Arial Narrow" w:hAnsi="Arial Narrow" w:cs="Arial"/>
          <w:i/>
          <w:iCs/>
        </w:rPr>
        <w:t xml:space="preserve">ν </w:t>
      </w:r>
      <w:r w:rsidRPr="00B61AE6">
        <w:rPr>
          <w:rFonts w:ascii="Arial" w:hAnsi="Arial" w:cs="Arial"/>
          <w:i/>
          <w:iCs/>
        </w:rPr>
        <w:t>ὁ</w:t>
      </w:r>
      <w:r w:rsidRPr="00B61AE6">
        <w:rPr>
          <w:rFonts w:ascii="Arial Narrow" w:hAnsi="Arial Narrow" w:cs="Arial"/>
          <w:i/>
          <w:iCs/>
        </w:rPr>
        <w:t xml:space="preserve"> καλ</w:t>
      </w:r>
      <w:r w:rsidRPr="00B61AE6">
        <w:rPr>
          <w:rFonts w:ascii="Arial" w:hAnsi="Arial" w:cs="Arial"/>
          <w:i/>
          <w:iCs/>
        </w:rPr>
        <w:t>ό</w:t>
      </w:r>
      <w:r w:rsidRPr="00B61AE6">
        <w:rPr>
          <w:rFonts w:ascii="Arial Narrow" w:hAnsi="Arial Narrow" w:cs="Arial"/>
          <w:i/>
          <w:iCs/>
        </w:rPr>
        <w:t>ς</w:t>
      </w:r>
      <w:r w:rsidRPr="00B61AE6">
        <w:rPr>
          <w:rFonts w:ascii="Arial Narrow" w:hAnsi="Arial Narrow" w:cs="SBL Greek"/>
          <w:lang w:bidi="he-IL"/>
        </w:rPr>
        <w:t>»</w:t>
      </w:r>
      <w:r w:rsidRPr="00B61AE6">
        <w:rPr>
          <w:rFonts w:ascii="Arial Narrow" w:hAnsi="Arial Narrow" w:cs="Arial"/>
          <w:lang w:bidi="he-IL"/>
        </w:rPr>
        <w:t xml:space="preserve"> στο Ιω</w:t>
      </w:r>
      <w:r w:rsidRPr="00B61AE6">
        <w:rPr>
          <w:rFonts w:ascii="Arial Narrow" w:hAnsi="Arial Narrow" w:cs="Arial"/>
          <w:lang w:val="en-US" w:bidi="he-IL"/>
        </w:rPr>
        <w:t> </w:t>
      </w:r>
      <w:r w:rsidRPr="00B61AE6">
        <w:rPr>
          <w:rFonts w:ascii="Arial Narrow" w:hAnsi="Arial Narrow" w:cs="Arial"/>
          <w:lang w:bidi="he-IL"/>
        </w:rPr>
        <w:t>10:11) εν</w:t>
      </w:r>
      <w:r w:rsidR="0027109A" w:rsidRPr="00B61AE6">
        <w:rPr>
          <w:rFonts w:ascii="Arial Narrow" w:hAnsi="Arial Narrow" w:cs="Arial"/>
          <w:lang w:bidi="he-IL"/>
        </w:rPr>
        <w:t>ό</w:t>
      </w:r>
      <w:r w:rsidRPr="00B61AE6">
        <w:rPr>
          <w:rFonts w:ascii="Arial Narrow" w:hAnsi="Arial Narrow" w:cs="Arial"/>
          <w:lang w:bidi="he-IL"/>
        </w:rPr>
        <w:t xml:space="preserve">σω διασταυρώνεται με ψευδοηγέτες - ψευδοποιμένες. Από τη μία έχουμε μια </w:t>
      </w:r>
      <w:r w:rsidRPr="00B61AE6">
        <w:rPr>
          <w:rFonts w:ascii="Arial Narrow" w:hAnsi="Arial Narrow" w:cs="Arial"/>
          <w:b/>
          <w:bCs/>
          <w:lang w:bidi="he-IL"/>
        </w:rPr>
        <w:t>αγροτική εικόνα (άμπελος</w:t>
      </w:r>
      <w:r w:rsidR="004069D3" w:rsidRPr="00B61AE6">
        <w:rPr>
          <w:rFonts w:ascii="Arial Narrow" w:hAnsi="Arial Narrow" w:cs="Arial"/>
          <w:b/>
          <w:bCs/>
          <w:lang w:bidi="he-IL"/>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cs="Arial"/>
          <w:b/>
          <w:bCs/>
          <w:lang w:bidi="he-IL"/>
        </w:rPr>
        <w:fldChar w:fldCharType="end"/>
      </w:r>
      <w:r w:rsidRPr="00B61AE6">
        <w:rPr>
          <w:rFonts w:ascii="Arial Narrow" w:hAnsi="Arial Narrow" w:cs="Arial"/>
          <w:b/>
          <w:bCs/>
          <w:lang w:bidi="he-IL"/>
        </w:rPr>
        <w:t>)</w:t>
      </w:r>
      <w:r w:rsidRPr="00B61AE6">
        <w:rPr>
          <w:rFonts w:ascii="Arial Narrow" w:hAnsi="Arial Narrow" w:cs="Arial"/>
          <w:lang w:bidi="he-IL"/>
        </w:rPr>
        <w:t xml:space="preserve"> και από την άλλη έχουμε </w:t>
      </w:r>
      <w:r w:rsidRPr="00B61AE6">
        <w:rPr>
          <w:rFonts w:ascii="Arial Narrow" w:hAnsi="Arial Narrow" w:cs="Arial"/>
          <w:b/>
          <w:bCs/>
          <w:lang w:bidi="he-IL"/>
        </w:rPr>
        <w:t>μια βουκολική-κτηνοτροφική εικόνα (ποιμήν προβάτων)</w:t>
      </w:r>
      <w:r w:rsidR="00AB70EF">
        <w:rPr>
          <w:rFonts w:ascii="Arial Narrow" w:hAnsi="Arial Narrow" w:cs="Arial"/>
          <w:lang w:bidi="he-IL"/>
        </w:rPr>
        <w:t>. Επιπλέον, ο</w:t>
      </w:r>
      <w:r w:rsidRPr="00B61AE6">
        <w:rPr>
          <w:rFonts w:ascii="Arial Narrow" w:hAnsi="Arial Narrow" w:cs="Arial"/>
          <w:lang w:bidi="he-IL"/>
        </w:rPr>
        <w:t xml:space="preserve"> Δεσπότης ισχυρίζεται ότι στην παραβολή </w:t>
      </w:r>
      <w:r w:rsidRPr="00B61AE6">
        <w:rPr>
          <w:rFonts w:ascii="Arial Narrow" w:hAnsi="Arial Narrow" w:cs="Palatino Linotype"/>
        </w:rPr>
        <w:t xml:space="preserve"> «</w:t>
      </w:r>
      <w:r w:rsidRPr="00B61AE6">
        <w:rPr>
          <w:rFonts w:ascii="Arial Narrow" w:hAnsi="Arial Narrow" w:cs="Palatino Linotype"/>
          <w:b/>
          <w:bCs/>
          <w:i/>
          <w:iCs/>
        </w:rPr>
        <w:t xml:space="preserve">ο </w:t>
      </w:r>
      <w:r w:rsidRPr="00B61AE6">
        <w:rPr>
          <w:rFonts w:ascii="Arial Narrow" w:hAnsi="Arial Narrow" w:cs="Palatino Linotype"/>
          <w:b/>
          <w:bCs/>
          <w:i/>
          <w:iCs/>
          <w:caps/>
        </w:rPr>
        <w:t>υ</w:t>
      </w:r>
      <w:r w:rsidRPr="00B61AE6">
        <w:rPr>
          <w:rFonts w:ascii="Arial Narrow" w:hAnsi="Arial Narrow" w:cs="Palatino Linotype"/>
          <w:b/>
          <w:bCs/>
          <w:i/>
          <w:iCs/>
        </w:rPr>
        <w:t xml:space="preserve">ιός ταυτίζεται με την άμπελο. Έγινε ο ίδιος άμπελος. Επέτρεψε να φυτευτεί στη γη. </w:t>
      </w:r>
      <w:r w:rsidRPr="00B61AE6">
        <w:rPr>
          <w:rFonts w:ascii="Arial Narrow" w:hAnsi="Arial Narrow" w:cs="Palatino Linotype"/>
          <w:i/>
          <w:iCs/>
        </w:rPr>
        <w:t xml:space="preserve">Επαναλαμβάνεται παραδόξως εκ νέου το μυστήριο της </w:t>
      </w:r>
      <w:r w:rsidRPr="00B61AE6">
        <w:rPr>
          <w:rFonts w:ascii="Arial Narrow" w:hAnsi="Arial Narrow" w:cs="Palatino Linotype"/>
          <w:i/>
          <w:iCs/>
          <w:caps/>
        </w:rPr>
        <w:t>σ</w:t>
      </w:r>
      <w:r w:rsidRPr="00B61AE6">
        <w:rPr>
          <w:rFonts w:ascii="Arial Narrow" w:hAnsi="Arial Narrow" w:cs="Palatino Linotype"/>
          <w:i/>
          <w:iCs/>
        </w:rPr>
        <w:t xml:space="preserve">αρκώσεως, περί του οποίου ομιλεί ο Ιωάννης στον </w:t>
      </w:r>
      <w:r w:rsidRPr="00B61AE6">
        <w:rPr>
          <w:rFonts w:ascii="Arial Narrow" w:hAnsi="Arial Narrow" w:cs="Palatino Linotype"/>
          <w:i/>
          <w:iCs/>
          <w:caps/>
        </w:rPr>
        <w:t>π</w:t>
      </w:r>
      <w:r w:rsidRPr="00B61AE6">
        <w:rPr>
          <w:rFonts w:ascii="Arial Narrow" w:hAnsi="Arial Narrow" w:cs="Palatino Linotype"/>
          <w:i/>
          <w:iCs/>
        </w:rPr>
        <w:t xml:space="preserve">ρόλογο. Η άμπελος δεν είναι πλέον ένα δημιούργημα το οποίο αντικρίζει ο Θεός με αγάπη και το οποίο μπορεί όμως πάλι να το κατακόψει και να το πετάξει. </w:t>
      </w:r>
      <w:r w:rsidRPr="00B61AE6">
        <w:rPr>
          <w:rFonts w:ascii="Arial Narrow" w:hAnsi="Arial Narrow" w:cs="Palatino Linotype"/>
          <w:b/>
          <w:bCs/>
          <w:i/>
          <w:iCs/>
        </w:rPr>
        <w:t xml:space="preserve">Εν Υιώ έγινε ο ίδιος άμπελος, ταυτίσθηκε το </w:t>
      </w:r>
      <w:r w:rsidRPr="00B61AE6">
        <w:rPr>
          <w:rFonts w:ascii="Arial Narrow" w:hAnsi="Arial Narrow" w:cs="Palatino Linotype"/>
          <w:b/>
          <w:bCs/>
          <w:i/>
          <w:iCs/>
          <w:caps/>
        </w:rPr>
        <w:t>ε</w:t>
      </w:r>
      <w:r w:rsidRPr="00B61AE6">
        <w:rPr>
          <w:rFonts w:ascii="Arial Narrow" w:hAnsi="Arial Narrow" w:cs="Palatino Linotype"/>
          <w:b/>
          <w:bCs/>
          <w:i/>
          <w:iCs/>
        </w:rPr>
        <w:t xml:space="preserve">ίναι </w:t>
      </w:r>
      <w:r w:rsidRPr="00B61AE6">
        <w:rPr>
          <w:rFonts w:ascii="Arial Narrow" w:hAnsi="Arial Narrow" w:cs="Palatino Linotype"/>
          <w:b/>
          <w:bCs/>
          <w:i/>
          <w:iCs/>
          <w:caps/>
        </w:rPr>
        <w:t>τ</w:t>
      </w:r>
      <w:r w:rsidRPr="00B61AE6">
        <w:rPr>
          <w:rFonts w:ascii="Arial Narrow" w:hAnsi="Arial Narrow" w:cs="Palatino Linotype"/>
          <w:b/>
          <w:bCs/>
          <w:i/>
          <w:iCs/>
        </w:rPr>
        <w:t>ου για πάντα με την άμπελο. Αυτή η άμπελος δε</w:t>
      </w:r>
      <w:r w:rsidR="006E4702">
        <w:rPr>
          <w:rFonts w:ascii="Arial Narrow" w:hAnsi="Arial Narrow" w:cs="Palatino Linotype"/>
          <w:b/>
          <w:bCs/>
          <w:i/>
          <w:iCs/>
        </w:rPr>
        <w:t>ν</w:t>
      </w:r>
      <w:r w:rsidRPr="00B61AE6">
        <w:rPr>
          <w:rFonts w:ascii="Arial Narrow" w:hAnsi="Arial Narrow" w:cs="Palatino Linotype"/>
          <w:b/>
          <w:bCs/>
          <w:i/>
          <w:iCs/>
        </w:rPr>
        <w:t xml:space="preserve"> μπορεί ποτέ πλέον ούτε να αποσχισθεί ούτε να αφεθεί στη λεηλασία. Ανήκει οριστικά στο Θεό. Διά του Υιού ζει διαρκώς ο Θεός μέσα σ’ αυτή. Η επαγγελία έγινε αμετάκλητη, η ενότητα απαραβίαστη.</w:t>
      </w:r>
      <w:r w:rsidRPr="00B61AE6">
        <w:rPr>
          <w:rFonts w:ascii="Arial Narrow" w:hAnsi="Arial Narrow" w:cs="Palatino Linotype"/>
          <w:i/>
          <w:iCs/>
        </w:rPr>
        <w:t xml:space="preserve"> Αυτό είναι το μεγάλο ιστορικό βήμα του Θεού, που συνιστά την ενδόμυχη εικόνα της παραβολής: η σάρκωση, ο θάνατος και η ανάσταση γίνονται ορατές σε όλο τους το μεγαλείο. Η άμπελος ως χριστολογική διατύπωση περιλαμβάνει ολόκληρη την Εκκλησιολογία. Σημαίνει την αδιάσπαστη συνύπαρξη του Θεού με τους δικούς Του, οι οποίοι διαμέσου αυτού και εν αυτώ είναι ¨άμπελος¨»</w:t>
      </w:r>
      <w:r w:rsidR="00692E0F">
        <w:rPr>
          <w:rFonts w:ascii="ZWAdobeF" w:hAnsi="ZWAdobeF" w:cs="ZWAdobeF"/>
          <w:iCs/>
          <w:sz w:val="2"/>
          <w:szCs w:val="2"/>
        </w:rPr>
        <w:t>215F</w:t>
      </w:r>
      <w:r w:rsidRPr="00B61AE6">
        <w:rPr>
          <w:rStyle w:val="ae"/>
          <w:rFonts w:ascii="Arial Narrow" w:hAnsi="Arial Narrow" w:cs="Palatino Linotype"/>
          <w:i/>
          <w:iCs/>
        </w:rPr>
        <w:footnoteReference w:id="222"/>
      </w:r>
      <w:r w:rsidRPr="00B61AE6">
        <w:rPr>
          <w:rFonts w:ascii="Arial Narrow" w:hAnsi="Arial Narrow" w:cs="Palatino Linotype"/>
          <w:i/>
          <w:iCs/>
        </w:rPr>
        <w:t>.</w:t>
      </w:r>
    </w:p>
    <w:p w:rsidR="00137196" w:rsidRPr="00B61AE6" w:rsidRDefault="00137196" w:rsidP="00137196">
      <w:pPr>
        <w:spacing w:after="0" w:line="240" w:lineRule="auto"/>
        <w:ind w:left="-7" w:right="45"/>
        <w:contextualSpacing/>
        <w:jc w:val="both"/>
        <w:rPr>
          <w:rFonts w:ascii="Arial Narrow" w:hAnsi="Arial Narrow"/>
        </w:rPr>
      </w:pPr>
    </w:p>
    <w:p w:rsidR="00137196" w:rsidRPr="00B61AE6" w:rsidRDefault="00DE49BD" w:rsidP="00DE49BD">
      <w:pPr>
        <w:pStyle w:val="41"/>
        <w:rPr>
          <w:rStyle w:val="3Char"/>
          <w:rFonts w:ascii="Arial Narrow" w:hAnsi="Arial Narrow"/>
          <w:color w:val="2F5496" w:themeColor="accent1" w:themeShade="BF"/>
          <w:sz w:val="22"/>
          <w:szCs w:val="22"/>
        </w:rPr>
      </w:pPr>
      <w:bookmarkStart w:id="193" w:name="_Toc536025495"/>
      <w:bookmarkStart w:id="194" w:name="_Toc42964936"/>
      <w:r w:rsidRPr="00B61AE6">
        <w:rPr>
          <w:rStyle w:val="3Char"/>
          <w:rFonts w:ascii="Arial Narrow" w:hAnsi="Arial Narrow"/>
          <w:color w:val="2F5496" w:themeColor="accent1" w:themeShade="BF"/>
          <w:sz w:val="22"/>
          <w:szCs w:val="22"/>
        </w:rPr>
        <w:t>4.3.3.</w:t>
      </w:r>
      <w:r w:rsidR="004A71B3" w:rsidRPr="00B61AE6">
        <w:rPr>
          <w:rStyle w:val="3Char"/>
          <w:rFonts w:ascii="Arial Narrow" w:hAnsi="Arial Narrow"/>
          <w:color w:val="2F5496" w:themeColor="accent1" w:themeShade="BF"/>
          <w:sz w:val="22"/>
          <w:szCs w:val="22"/>
        </w:rPr>
        <w:t>3</w:t>
      </w:r>
      <w:r w:rsidRPr="00B61AE6">
        <w:rPr>
          <w:rStyle w:val="3Char"/>
          <w:rFonts w:ascii="Arial Narrow" w:hAnsi="Arial Narrow"/>
          <w:color w:val="2F5496" w:themeColor="accent1" w:themeShade="BF"/>
          <w:sz w:val="22"/>
          <w:szCs w:val="22"/>
        </w:rPr>
        <w:t xml:space="preserve">. </w:t>
      </w:r>
      <w:r w:rsidR="00137196" w:rsidRPr="00B61AE6">
        <w:rPr>
          <w:rStyle w:val="3Char"/>
          <w:rFonts w:ascii="Arial Narrow" w:hAnsi="Arial Narrow"/>
          <w:color w:val="2F5496" w:themeColor="accent1" w:themeShade="BF"/>
          <w:sz w:val="22"/>
          <w:szCs w:val="22"/>
        </w:rPr>
        <w:t>Ερμηνευτική προσέγγιση: «το ρήμα μένω και οι συνέπειες αποχωρισμού από τον Ιησού - Άμπελο».</w:t>
      </w:r>
      <w:bookmarkEnd w:id="193"/>
      <w:bookmarkEnd w:id="194"/>
    </w:p>
    <w:p w:rsidR="00137196" w:rsidRPr="00B61AE6" w:rsidRDefault="00137196" w:rsidP="00137196">
      <w:pPr>
        <w:pStyle w:val="41"/>
        <w:widowControl w:val="0"/>
        <w:spacing w:before="0" w:line="240" w:lineRule="auto"/>
        <w:contextualSpacing/>
        <w:jc w:val="both"/>
        <w:rPr>
          <w:rFonts w:ascii="Arial Narrow" w:hAnsi="Arial Narrow"/>
          <w:iCs w:val="0"/>
          <w:szCs w:val="20"/>
        </w:rPr>
      </w:pPr>
      <w:r w:rsidRPr="00B61AE6">
        <w:rPr>
          <w:rFonts w:ascii="Arial Narrow" w:eastAsiaTheme="minorHAnsi" w:hAnsi="Arial Narrow" w:cstheme="minorBidi"/>
          <w:i w:val="0"/>
          <w:iCs w:val="0"/>
          <w:color w:val="auto"/>
          <w:szCs w:val="20"/>
        </w:rPr>
        <w:t xml:space="preserve">Η ενότητα Ιω 15, 1-17 διακρίνεται σε δύο υπο-ενότητες: (α) η παραβολή της αληθινής αμπέλου (Ιω 15,1-8) και (β) η εντολή της αγάπης προς τους μαθητές (Ιω 15,9-17), στις οποίες συναντάμε τη συχνή χρήση του ρήματος «μένω». Ο Ιησούς προτρέπει τους μαθητές, για την παραμονή τους σε αυτόν («μείνατε </w:t>
      </w:r>
      <w:r w:rsidRPr="00B61AE6">
        <w:rPr>
          <w:rFonts w:ascii="Arial" w:eastAsiaTheme="minorHAnsi" w:hAnsi="Arial" w:cs="Arial"/>
          <w:i w:val="0"/>
          <w:iCs w:val="0"/>
          <w:color w:val="auto"/>
          <w:szCs w:val="20"/>
        </w:rPr>
        <w:t>ἐ</w:t>
      </w:r>
      <w:r w:rsidRPr="00B61AE6">
        <w:rPr>
          <w:rFonts w:ascii="Arial Narrow" w:eastAsiaTheme="minorHAnsi" w:hAnsi="Arial Narrow" w:cstheme="minorBidi"/>
          <w:i w:val="0"/>
          <w:iCs w:val="0"/>
          <w:color w:val="auto"/>
          <w:szCs w:val="20"/>
        </w:rPr>
        <w:t xml:space="preserve">ν </w:t>
      </w:r>
      <w:r w:rsidRPr="00B61AE6">
        <w:rPr>
          <w:rFonts w:ascii="Arial" w:eastAsiaTheme="minorHAnsi" w:hAnsi="Arial" w:cs="Arial"/>
          <w:i w:val="0"/>
          <w:iCs w:val="0"/>
          <w:color w:val="auto"/>
          <w:szCs w:val="20"/>
        </w:rPr>
        <w:t>ἐ</w:t>
      </w:r>
      <w:r w:rsidRPr="00B61AE6">
        <w:rPr>
          <w:rFonts w:ascii="Arial Narrow" w:eastAsiaTheme="minorHAnsi" w:hAnsi="Arial Narrow" w:cstheme="minorBidi"/>
          <w:i w:val="0"/>
          <w:iCs w:val="0"/>
          <w:color w:val="auto"/>
          <w:szCs w:val="20"/>
        </w:rPr>
        <w:t xml:space="preserve">μοί») και στην αγάπη του αντίστοιχα («μείνατε </w:t>
      </w:r>
      <w:r w:rsidRPr="00B61AE6">
        <w:rPr>
          <w:rFonts w:ascii="Arial" w:eastAsiaTheme="minorHAnsi" w:hAnsi="Arial" w:cs="Arial"/>
          <w:i w:val="0"/>
          <w:iCs w:val="0"/>
          <w:color w:val="auto"/>
          <w:szCs w:val="20"/>
        </w:rPr>
        <w:t>ἐ</w:t>
      </w:r>
      <w:r w:rsidRPr="00B61AE6">
        <w:rPr>
          <w:rFonts w:ascii="Arial Narrow" w:eastAsiaTheme="minorHAnsi" w:hAnsi="Arial Narrow" w:cstheme="minorBidi"/>
          <w:i w:val="0"/>
          <w:iCs w:val="0"/>
          <w:color w:val="auto"/>
          <w:szCs w:val="20"/>
        </w:rPr>
        <w:t>ν τ</w:t>
      </w:r>
      <w:r w:rsidRPr="00B61AE6">
        <w:rPr>
          <w:rFonts w:ascii="Arial" w:eastAsiaTheme="minorHAnsi" w:hAnsi="Arial" w:cs="Arial"/>
          <w:i w:val="0"/>
          <w:iCs w:val="0"/>
          <w:color w:val="auto"/>
          <w:szCs w:val="20"/>
        </w:rPr>
        <w:t>ῇ</w:t>
      </w:r>
      <w:r w:rsidRPr="00B61AE6">
        <w:rPr>
          <w:rFonts w:ascii="Arial Narrow" w:eastAsiaTheme="minorHAnsi" w:hAnsi="Arial Narrow" w:cstheme="minorBidi"/>
          <w:i w:val="0"/>
          <w:iCs w:val="0"/>
          <w:color w:val="auto"/>
          <w:szCs w:val="20"/>
        </w:rPr>
        <w:t xml:space="preserve"> </w:t>
      </w:r>
      <w:r w:rsidRPr="00B61AE6">
        <w:rPr>
          <w:rFonts w:ascii="Arial" w:eastAsiaTheme="minorHAnsi" w:hAnsi="Arial" w:cs="Arial"/>
          <w:i w:val="0"/>
          <w:iCs w:val="0"/>
          <w:color w:val="auto"/>
          <w:szCs w:val="20"/>
        </w:rPr>
        <w:t>ἀ</w:t>
      </w:r>
      <w:r w:rsidRPr="00B61AE6">
        <w:rPr>
          <w:rFonts w:ascii="Arial Narrow" w:eastAsiaTheme="minorHAnsi" w:hAnsi="Arial Narrow" w:cstheme="minorBidi"/>
          <w:i w:val="0"/>
          <w:iCs w:val="0"/>
          <w:color w:val="auto"/>
          <w:szCs w:val="20"/>
        </w:rPr>
        <w:t xml:space="preserve">γάπη»). </w:t>
      </w:r>
    </w:p>
    <w:p w:rsidR="00137196" w:rsidRPr="00B61AE6" w:rsidRDefault="00137196" w:rsidP="00137196">
      <w:pPr>
        <w:spacing w:after="0" w:line="240" w:lineRule="auto"/>
        <w:contextualSpacing/>
        <w:rPr>
          <w:rFonts w:ascii="Arial Narrow" w:hAnsi="Arial Narrow"/>
          <w:iCs/>
          <w:szCs w:val="20"/>
        </w:rPr>
      </w:pPr>
      <w:r w:rsidRPr="00B61AE6">
        <w:rPr>
          <w:rFonts w:ascii="Arial Narrow" w:hAnsi="Arial Narrow"/>
          <w:iCs/>
          <w:szCs w:val="20"/>
        </w:rPr>
        <w:t>Σύμφωνα με</w:t>
      </w:r>
      <w:r w:rsidRPr="00B61AE6">
        <w:rPr>
          <w:rFonts w:ascii="Arial Narrow" w:hAnsi="Arial Narrow"/>
          <w:szCs w:val="20"/>
        </w:rPr>
        <w:t xml:space="preserve"> τον Moloney</w:t>
      </w:r>
      <w:r w:rsidR="00692E0F">
        <w:rPr>
          <w:rFonts w:ascii="ZWAdobeF" w:hAnsi="ZWAdobeF" w:cs="ZWAdobeF"/>
          <w:sz w:val="2"/>
          <w:szCs w:val="2"/>
        </w:rPr>
        <w:t>216F</w:t>
      </w:r>
      <w:r w:rsidRPr="00B61AE6">
        <w:rPr>
          <w:rStyle w:val="ae"/>
          <w:rFonts w:ascii="Arial Narrow" w:hAnsi="Arial Narrow"/>
          <w:szCs w:val="20"/>
        </w:rPr>
        <w:footnoteReference w:id="223"/>
      </w:r>
      <w:r w:rsidRPr="00B61AE6">
        <w:rPr>
          <w:rFonts w:ascii="Arial Narrow" w:hAnsi="Arial Narrow"/>
          <w:szCs w:val="20"/>
        </w:rPr>
        <w:t>, στην υποενότητα της παραβολής της αληθινής αμπέλου (Ιω 15,1-8)</w:t>
      </w:r>
      <w:r w:rsidRPr="00B61AE6">
        <w:rPr>
          <w:rFonts w:ascii="Arial Narrow" w:hAnsi="Arial Narrow"/>
          <w:iCs/>
          <w:szCs w:val="20"/>
        </w:rPr>
        <w:t xml:space="preserve"> περιέχονται δύο ομάδες στίχων:</w:t>
      </w:r>
    </w:p>
    <w:p w:rsidR="00137196" w:rsidRPr="00B61AE6" w:rsidRDefault="00137196" w:rsidP="00744FB1">
      <w:pPr>
        <w:pStyle w:val="a6"/>
        <w:numPr>
          <w:ilvl w:val="0"/>
          <w:numId w:val="35"/>
        </w:numPr>
        <w:spacing w:after="0" w:line="240" w:lineRule="auto"/>
        <w:rPr>
          <w:rFonts w:ascii="Arial Narrow" w:hAnsi="Arial Narrow"/>
          <w:szCs w:val="20"/>
        </w:rPr>
      </w:pPr>
      <w:r w:rsidRPr="00B61AE6">
        <w:rPr>
          <w:rFonts w:ascii="Arial Narrow" w:hAnsi="Arial Narrow"/>
          <w:szCs w:val="20"/>
        </w:rPr>
        <w:t>Ιω 15,1-5α: έχει ως κύριο θέμα την παραβολή της αληθινής αμπέλου και την</w:t>
      </w:r>
      <w:r w:rsidRPr="00B61AE6">
        <w:rPr>
          <w:rFonts w:ascii="Arial Narrow" w:hAnsi="Arial Narrow"/>
          <w:b/>
          <w:szCs w:val="20"/>
        </w:rPr>
        <w:t xml:space="preserve"> παραμονή των πιστών σε αυτήν, δηλαδή στον Ιησού,</w:t>
      </w:r>
      <w:r w:rsidRPr="00B61AE6">
        <w:rPr>
          <w:rFonts w:ascii="Arial Narrow" w:hAnsi="Arial Narrow"/>
          <w:szCs w:val="20"/>
        </w:rPr>
        <w:t xml:space="preserve"> που σηματοδοτείται από την κοινή διατύπωση της φράσης «</w:t>
      </w:r>
      <w:r w:rsidRPr="00B61AE6">
        <w:rPr>
          <w:rFonts w:ascii="Arial" w:hAnsi="Arial" w:cs="Arial"/>
          <w:szCs w:val="20"/>
        </w:rPr>
        <w:t>ἐ</w:t>
      </w:r>
      <w:r w:rsidRPr="00B61AE6">
        <w:rPr>
          <w:rFonts w:ascii="Arial Narrow" w:hAnsi="Arial Narrow"/>
          <w:szCs w:val="20"/>
        </w:rPr>
        <w:t>γώ ε</w:t>
      </w:r>
      <w:r w:rsidRPr="00B61AE6">
        <w:rPr>
          <w:rFonts w:ascii="Arial" w:hAnsi="Arial" w:cs="Arial"/>
          <w:szCs w:val="20"/>
        </w:rPr>
        <w:t>ἰ</w:t>
      </w:r>
      <w:r w:rsidRPr="00B61AE6">
        <w:rPr>
          <w:rFonts w:ascii="Arial Narrow" w:hAnsi="Arial Narrow"/>
          <w:szCs w:val="20"/>
        </w:rPr>
        <w:t xml:space="preserve">μί </w:t>
      </w:r>
      <w:r w:rsidRPr="00B61AE6">
        <w:rPr>
          <w:rFonts w:ascii="Arial" w:hAnsi="Arial" w:cs="Arial"/>
          <w:szCs w:val="20"/>
        </w:rPr>
        <w:t>ἡ</w:t>
      </w:r>
      <w:r w:rsidRPr="00B61AE6">
        <w:rPr>
          <w:rFonts w:ascii="Arial Narrow" w:hAnsi="Arial Narrow"/>
          <w:szCs w:val="20"/>
        </w:rPr>
        <w:t xml:space="preserve"> </w:t>
      </w:r>
      <w:r w:rsidRPr="00B61AE6">
        <w:rPr>
          <w:rFonts w:ascii="Arial" w:hAnsi="Arial" w:cs="Arial"/>
          <w:szCs w:val="20"/>
        </w:rPr>
        <w:t>ἄ</w:t>
      </w:r>
      <w:r w:rsidRPr="00B61AE6">
        <w:rPr>
          <w:rFonts w:ascii="Arial Narrow" w:hAnsi="Arial Narrow"/>
          <w:szCs w:val="20"/>
        </w:rPr>
        <w:t>μπελος (</w:t>
      </w:r>
      <w:r w:rsidRPr="00B61AE6">
        <w:rPr>
          <w:rFonts w:ascii="Arial" w:hAnsi="Arial" w:cs="Arial"/>
          <w:szCs w:val="20"/>
        </w:rPr>
        <w:t>ἡ</w:t>
      </w:r>
      <w:r w:rsidRPr="00B61AE6">
        <w:rPr>
          <w:rFonts w:ascii="Arial Narrow" w:hAnsi="Arial Narrow"/>
          <w:szCs w:val="20"/>
        </w:rPr>
        <w:t xml:space="preserve"> </w:t>
      </w:r>
      <w:r w:rsidRPr="00B61AE6">
        <w:rPr>
          <w:rFonts w:ascii="Arial" w:hAnsi="Arial" w:cs="Arial"/>
          <w:szCs w:val="20"/>
        </w:rPr>
        <w:t>ἀ</w:t>
      </w:r>
      <w:r w:rsidRPr="00B61AE6">
        <w:rPr>
          <w:rFonts w:ascii="Arial Narrow" w:hAnsi="Arial Narrow"/>
          <w:szCs w:val="20"/>
        </w:rPr>
        <w:t xml:space="preserve">ληθινή)» στους στίχους 1 και 5α. </w:t>
      </w:r>
    </w:p>
    <w:p w:rsidR="00137196" w:rsidRPr="00B61AE6" w:rsidRDefault="00137196" w:rsidP="00744FB1">
      <w:pPr>
        <w:pStyle w:val="a6"/>
        <w:numPr>
          <w:ilvl w:val="0"/>
          <w:numId w:val="35"/>
        </w:numPr>
        <w:spacing w:after="0" w:line="240" w:lineRule="auto"/>
        <w:rPr>
          <w:rFonts w:ascii="Arial Narrow" w:hAnsi="Arial Narrow"/>
          <w:szCs w:val="20"/>
        </w:rPr>
      </w:pPr>
      <w:r w:rsidRPr="00B61AE6">
        <w:rPr>
          <w:rFonts w:ascii="Arial Narrow" w:hAnsi="Arial Narrow"/>
          <w:szCs w:val="20"/>
        </w:rPr>
        <w:t xml:space="preserve">Ιω 15,5α-8:  αναφέρεται στις </w:t>
      </w:r>
      <w:r w:rsidRPr="00B61AE6">
        <w:rPr>
          <w:rFonts w:ascii="Arial Narrow" w:hAnsi="Arial Narrow"/>
          <w:b/>
          <w:szCs w:val="20"/>
        </w:rPr>
        <w:t>συνέπειες και τα αποτελέσματα της παραμονής ή μη στην αληθινή άμπελο</w:t>
      </w:r>
      <w:r w:rsidRPr="00B61AE6">
        <w:rPr>
          <w:rFonts w:ascii="Arial Narrow" w:hAnsi="Arial Narrow"/>
          <w:szCs w:val="20"/>
        </w:rPr>
        <w:t>, που είναι ο Ιησούς.</w:t>
      </w:r>
    </w:p>
    <w:p w:rsidR="00A05368" w:rsidRDefault="00A05368" w:rsidP="00A05368">
      <w:pPr>
        <w:spacing w:line="240" w:lineRule="auto"/>
        <w:contextualSpacing/>
        <w:jc w:val="both"/>
        <w:rPr>
          <w:rFonts w:ascii="Arial Narrow" w:hAnsi="Arial Narrow"/>
          <w:szCs w:val="20"/>
        </w:rPr>
      </w:pPr>
    </w:p>
    <w:p w:rsidR="00A05368" w:rsidRPr="00A05368" w:rsidRDefault="00137196" w:rsidP="005F79D9">
      <w:pPr>
        <w:spacing w:after="0" w:line="240" w:lineRule="auto"/>
        <w:jc w:val="both"/>
        <w:rPr>
          <w:rFonts w:ascii="Arial Narrow" w:hAnsi="Arial Narrow"/>
          <w:szCs w:val="20"/>
        </w:rPr>
      </w:pPr>
      <w:r w:rsidRPr="00A05368">
        <w:rPr>
          <w:rFonts w:ascii="Arial Narrow" w:hAnsi="Arial Narrow"/>
          <w:szCs w:val="20"/>
        </w:rPr>
        <w:t xml:space="preserve">Ο Ιησούς αναφέρει ότι εκείνος είναι το </w:t>
      </w:r>
      <w:r w:rsidRPr="00A05368">
        <w:rPr>
          <w:rFonts w:ascii="Arial Narrow" w:hAnsi="Arial Narrow"/>
          <w:b/>
          <w:szCs w:val="20"/>
        </w:rPr>
        <w:t>αληθινό αμπέλι</w:t>
      </w:r>
      <w:r w:rsidRPr="00A05368">
        <w:rPr>
          <w:rFonts w:ascii="Arial Narrow" w:hAnsi="Arial Narrow"/>
          <w:szCs w:val="20"/>
        </w:rPr>
        <w:t xml:space="preserve"> και ότι ο Πατέρας του είναι ο </w:t>
      </w:r>
      <w:r w:rsidRPr="00A05368">
        <w:rPr>
          <w:rFonts w:ascii="Arial Narrow" w:hAnsi="Arial Narrow"/>
          <w:b/>
          <w:szCs w:val="20"/>
        </w:rPr>
        <w:t>αμπελουργός</w:t>
      </w:r>
      <w:r w:rsidRPr="00A05368">
        <w:rPr>
          <w:rFonts w:ascii="Arial Narrow" w:hAnsi="Arial Narrow"/>
          <w:szCs w:val="20"/>
        </w:rPr>
        <w:t xml:space="preserve">. </w:t>
      </w:r>
      <w:r w:rsidR="006330A2">
        <w:rPr>
          <w:rFonts w:ascii="Arial Narrow" w:hAnsi="Arial Narrow"/>
          <w:szCs w:val="20"/>
        </w:rPr>
        <w:t>Εξηγεί</w:t>
      </w:r>
      <w:r w:rsidR="002F57A7">
        <w:rPr>
          <w:rFonts w:ascii="Arial Narrow" w:hAnsi="Arial Narrow"/>
          <w:szCs w:val="20"/>
        </w:rPr>
        <w:t xml:space="preserve"> ο Άγ. Ακινάτης</w:t>
      </w:r>
      <w:r w:rsidR="00692E0F">
        <w:rPr>
          <w:rFonts w:ascii="ZWAdobeF" w:hAnsi="ZWAdobeF" w:cs="ZWAdobeF"/>
          <w:sz w:val="2"/>
          <w:szCs w:val="2"/>
        </w:rPr>
        <w:t>217F</w:t>
      </w:r>
      <w:r w:rsidR="005F79D9">
        <w:rPr>
          <w:rStyle w:val="ae"/>
          <w:rFonts w:ascii="Arial Narrow" w:hAnsi="Arial Narrow"/>
          <w:i/>
          <w:szCs w:val="20"/>
        </w:rPr>
        <w:footnoteReference w:id="224"/>
      </w:r>
      <w:r w:rsidR="002F57A7">
        <w:rPr>
          <w:rFonts w:ascii="Arial Narrow" w:hAnsi="Arial Narrow"/>
          <w:szCs w:val="20"/>
        </w:rPr>
        <w:t xml:space="preserve"> </w:t>
      </w:r>
    </w:p>
    <w:p w:rsidR="00A05368" w:rsidRPr="00A05368" w:rsidRDefault="00A05368" w:rsidP="00744FB1">
      <w:pPr>
        <w:pStyle w:val="a6"/>
        <w:numPr>
          <w:ilvl w:val="0"/>
          <w:numId w:val="35"/>
        </w:numPr>
        <w:spacing w:after="0" w:line="240" w:lineRule="auto"/>
        <w:jc w:val="both"/>
        <w:rPr>
          <w:rFonts w:ascii="Arial Narrow" w:hAnsi="Arial Narrow"/>
          <w:szCs w:val="20"/>
        </w:rPr>
      </w:pPr>
      <w:r>
        <w:rPr>
          <w:rFonts w:ascii="Arial Narrow" w:hAnsi="Arial Narrow"/>
          <w:i/>
          <w:szCs w:val="20"/>
        </w:rPr>
        <w:t>«</w:t>
      </w:r>
      <w:r w:rsidRPr="00CE453D">
        <w:rPr>
          <w:rFonts w:ascii="Arial Narrow" w:hAnsi="Arial Narrow"/>
          <w:i/>
          <w:szCs w:val="20"/>
        </w:rPr>
        <w:t>Χρησιμοποιεί το "αληθινό" σε δεύτερο πρόσωπο για να ξεχωρίζει από το παραμορφωμένο ή χαλασμένο αμπέλι, το οποίο είναι ο Εβραϊκός λαός</w:t>
      </w:r>
      <w:r>
        <w:rPr>
          <w:rFonts w:ascii="Arial Narrow" w:hAnsi="Arial Narrow"/>
          <w:i/>
          <w:szCs w:val="20"/>
        </w:rPr>
        <w:t>»</w:t>
      </w:r>
      <w:r w:rsidRPr="00A05368">
        <w:rPr>
          <w:rFonts w:ascii="Arial Narrow" w:hAnsi="Arial Narrow"/>
          <w:szCs w:val="20"/>
        </w:rPr>
        <w:t>.</w:t>
      </w:r>
    </w:p>
    <w:p w:rsidR="00A05368" w:rsidRDefault="00A05368" w:rsidP="00744FB1">
      <w:pPr>
        <w:pStyle w:val="a6"/>
        <w:numPr>
          <w:ilvl w:val="0"/>
          <w:numId w:val="35"/>
        </w:numPr>
        <w:spacing w:after="0" w:line="240" w:lineRule="auto"/>
        <w:jc w:val="both"/>
        <w:rPr>
          <w:rFonts w:ascii="Arial Narrow" w:hAnsi="Arial Narrow"/>
          <w:szCs w:val="20"/>
        </w:rPr>
      </w:pPr>
      <w:r w:rsidRPr="00CE453D">
        <w:rPr>
          <w:rFonts w:ascii="Arial Narrow" w:hAnsi="Arial Narrow"/>
          <w:szCs w:val="20"/>
        </w:rPr>
        <w:t>«</w:t>
      </w:r>
      <w:r w:rsidRPr="00CE453D">
        <w:rPr>
          <w:rFonts w:ascii="Arial Narrow" w:hAnsi="Arial Narrow"/>
          <w:i/>
          <w:szCs w:val="20"/>
        </w:rPr>
        <w:t xml:space="preserve">Ο αμπελουργός καλλιεργεί το αμπέλι. Για να καλλιεργήσει κάτι χρειάζεται να αφιερώσουμε το ενδιαφέρον μας σε αυτό. Και μπορούμε να καλλιεργήσουμε κάτι με δύο τρόπους: είτε να κάνουμε αυτό που καλλιεργείται καλύτερο, όπως καλλιεργούμε ένα χωράφι, ή </w:t>
      </w:r>
      <w:r w:rsidR="00CE453D" w:rsidRPr="00CE453D">
        <w:rPr>
          <w:rFonts w:ascii="Arial Narrow" w:hAnsi="Arial Narrow"/>
          <w:i/>
          <w:szCs w:val="20"/>
        </w:rPr>
        <w:t xml:space="preserve">προκειμένου </w:t>
      </w:r>
      <w:r w:rsidRPr="00CE453D">
        <w:rPr>
          <w:rFonts w:ascii="Arial Narrow" w:hAnsi="Arial Narrow"/>
          <w:i/>
          <w:szCs w:val="20"/>
        </w:rPr>
        <w:t xml:space="preserve">να γίνουμε </w:t>
      </w:r>
      <w:r w:rsidR="00CE453D" w:rsidRPr="00CE453D">
        <w:rPr>
          <w:rFonts w:ascii="Arial Narrow" w:hAnsi="Arial Narrow"/>
          <w:i/>
          <w:szCs w:val="20"/>
        </w:rPr>
        <w:t xml:space="preserve">εμείς οι ίδιοι </w:t>
      </w:r>
      <w:r w:rsidRPr="00CE453D">
        <w:rPr>
          <w:rFonts w:ascii="Arial Narrow" w:hAnsi="Arial Narrow"/>
          <w:i/>
          <w:szCs w:val="20"/>
        </w:rPr>
        <w:t xml:space="preserve">καλύτεροι </w:t>
      </w:r>
      <w:r w:rsidR="00CE453D" w:rsidRPr="00CE453D">
        <w:rPr>
          <w:rFonts w:ascii="Arial Narrow" w:hAnsi="Arial Narrow"/>
          <w:i/>
          <w:szCs w:val="20"/>
        </w:rPr>
        <w:t xml:space="preserve">μέσω της </w:t>
      </w:r>
      <w:r w:rsidRPr="00CE453D">
        <w:rPr>
          <w:rFonts w:ascii="Arial Narrow" w:hAnsi="Arial Narrow"/>
          <w:i/>
          <w:szCs w:val="20"/>
        </w:rPr>
        <w:t xml:space="preserve">καλλιέργεια, </w:t>
      </w:r>
      <w:r w:rsidR="006330A2" w:rsidRPr="00CE453D">
        <w:rPr>
          <w:rFonts w:ascii="Arial Narrow" w:hAnsi="Arial Narrow"/>
          <w:i/>
          <w:szCs w:val="20"/>
        </w:rPr>
        <w:t>αποκτώντας</w:t>
      </w:r>
      <w:r w:rsidR="00CE453D" w:rsidRPr="00CE453D">
        <w:rPr>
          <w:rFonts w:ascii="Arial Narrow" w:hAnsi="Arial Narrow"/>
          <w:i/>
          <w:szCs w:val="20"/>
        </w:rPr>
        <w:t xml:space="preserve"> περισσότερη </w:t>
      </w:r>
      <w:r w:rsidRPr="00CE453D">
        <w:rPr>
          <w:rFonts w:ascii="Arial Narrow" w:hAnsi="Arial Narrow"/>
          <w:i/>
          <w:szCs w:val="20"/>
        </w:rPr>
        <w:t xml:space="preserve">σοφία. Ο Θεός μας καλλιεργεί για να κάνουμε καλύτερα το έργο </w:t>
      </w:r>
      <w:r w:rsidR="00CE453D" w:rsidRPr="00CE453D">
        <w:rPr>
          <w:rFonts w:ascii="Arial Narrow" w:hAnsi="Arial Narrow"/>
          <w:i/>
          <w:szCs w:val="20"/>
        </w:rPr>
        <w:t>Τ</w:t>
      </w:r>
      <w:r w:rsidRPr="00CE453D">
        <w:rPr>
          <w:rFonts w:ascii="Arial Narrow" w:hAnsi="Arial Narrow"/>
          <w:i/>
          <w:szCs w:val="20"/>
        </w:rPr>
        <w:t xml:space="preserve">ου, αφού ξεριζώνει τους κακούς σπόρους </w:t>
      </w:r>
      <w:r w:rsidR="00CE453D" w:rsidRPr="00CE453D">
        <w:rPr>
          <w:rFonts w:ascii="Arial Narrow" w:hAnsi="Arial Narrow"/>
          <w:i/>
          <w:szCs w:val="20"/>
        </w:rPr>
        <w:t xml:space="preserve">από </w:t>
      </w:r>
      <w:r w:rsidRPr="00CE453D">
        <w:rPr>
          <w:rFonts w:ascii="Arial Narrow" w:hAnsi="Arial Narrow"/>
          <w:i/>
          <w:szCs w:val="20"/>
        </w:rPr>
        <w:t xml:space="preserve">τις καρδιές </w:t>
      </w:r>
      <w:r w:rsidR="00CE453D" w:rsidRPr="00CE453D">
        <w:rPr>
          <w:rFonts w:ascii="Arial Narrow" w:hAnsi="Arial Narrow"/>
          <w:i/>
          <w:szCs w:val="20"/>
        </w:rPr>
        <w:t>μας»</w:t>
      </w:r>
      <w:r w:rsidR="00CE453D">
        <w:rPr>
          <w:rFonts w:ascii="Arial Narrow" w:hAnsi="Arial Narrow"/>
          <w:szCs w:val="20"/>
        </w:rPr>
        <w:t>.</w:t>
      </w:r>
    </w:p>
    <w:p w:rsidR="002F57A7" w:rsidRPr="00082E4F" w:rsidRDefault="00ED6649" w:rsidP="00744FB1">
      <w:pPr>
        <w:pStyle w:val="a6"/>
        <w:numPr>
          <w:ilvl w:val="0"/>
          <w:numId w:val="35"/>
        </w:numPr>
        <w:spacing w:line="240" w:lineRule="auto"/>
        <w:jc w:val="both"/>
        <w:rPr>
          <w:rFonts w:ascii="Arial Narrow" w:hAnsi="Arial Narrow"/>
          <w:szCs w:val="20"/>
        </w:rPr>
      </w:pPr>
      <w:r w:rsidRPr="00ED6649">
        <w:rPr>
          <w:rFonts w:ascii="Arial Narrow" w:hAnsi="Arial Narrow"/>
          <w:szCs w:val="20"/>
        </w:rPr>
        <w:t>«</w:t>
      </w:r>
      <w:r w:rsidRPr="00527B60">
        <w:rPr>
          <w:rFonts w:ascii="Arial Narrow" w:hAnsi="Arial Narrow"/>
          <w:i/>
          <w:szCs w:val="20"/>
        </w:rPr>
        <w:t xml:space="preserve">Ο αμπελουργός ανησυχεί για δύο πράγματα: το αμπέλι και τα κλαδιά του. Το αμπέλι εδώ ήταν τέλειο και δεν χρειάζεται φροντίδα από τον αμπελουργό. Συνεπώς </w:t>
      </w:r>
      <w:r w:rsidRPr="00527B60">
        <w:rPr>
          <w:rFonts w:ascii="Arial Narrow" w:hAnsi="Arial Narrow"/>
          <w:b/>
          <w:i/>
          <w:szCs w:val="20"/>
        </w:rPr>
        <w:t>όλη η φροντίδα του αμπελουργού θα κατευθυνθεί προς τα κλαδιά</w:t>
      </w:r>
      <w:r w:rsidRPr="00527B60">
        <w:rPr>
          <w:rFonts w:ascii="Arial Narrow" w:hAnsi="Arial Narrow"/>
          <w:i/>
          <w:szCs w:val="20"/>
        </w:rPr>
        <w:t xml:space="preserve">. </w:t>
      </w:r>
      <w:r w:rsidR="00527B60" w:rsidRPr="00527B60">
        <w:rPr>
          <w:rFonts w:ascii="Arial Narrow" w:hAnsi="Arial Narrow"/>
          <w:i/>
          <w:szCs w:val="20"/>
        </w:rPr>
        <w:t>Ωστόσο, τα κλαδιά μιας αμπέλου</w:t>
      </w:r>
      <w:r w:rsidRPr="00527B60">
        <w:rPr>
          <w:rFonts w:ascii="Arial Narrow" w:hAnsi="Arial Narrow"/>
          <w:i/>
          <w:szCs w:val="20"/>
        </w:rPr>
        <w:t xml:space="preserve"> έχουν τη φύση της</w:t>
      </w:r>
      <w:r w:rsidR="00527B60" w:rsidRPr="00527B60">
        <w:rPr>
          <w:rFonts w:ascii="Arial Narrow" w:hAnsi="Arial Narrow"/>
          <w:i/>
          <w:szCs w:val="20"/>
        </w:rPr>
        <w:t>,</w:t>
      </w:r>
      <w:r w:rsidRPr="00527B60">
        <w:rPr>
          <w:rFonts w:ascii="Arial Narrow" w:hAnsi="Arial Narrow"/>
          <w:i/>
          <w:szCs w:val="20"/>
        </w:rPr>
        <w:t xml:space="preserve"> και έτσι αυτοί που είναι ενωμένοι με τον Χριστό είναι κλαδιά αυτής της </w:t>
      </w:r>
      <w:r w:rsidR="00527B60" w:rsidRPr="00527B60">
        <w:rPr>
          <w:rFonts w:ascii="Arial Narrow" w:hAnsi="Arial Narrow"/>
          <w:i/>
          <w:szCs w:val="20"/>
        </w:rPr>
        <w:t>Α</w:t>
      </w:r>
      <w:r w:rsidRPr="00527B60">
        <w:rPr>
          <w:rFonts w:ascii="Arial Narrow" w:hAnsi="Arial Narrow"/>
          <w:i/>
          <w:szCs w:val="20"/>
        </w:rPr>
        <w:t>μπέλο</w:t>
      </w:r>
      <w:r w:rsidR="00527B60">
        <w:rPr>
          <w:rFonts w:ascii="Arial Narrow" w:hAnsi="Arial Narrow"/>
          <w:i/>
          <w:szCs w:val="20"/>
        </w:rPr>
        <w:t>υ</w:t>
      </w:r>
      <w:r w:rsidR="00527B60">
        <w:rPr>
          <w:rFonts w:ascii="Arial Narrow" w:hAnsi="Arial Narrow"/>
          <w:szCs w:val="20"/>
        </w:rPr>
        <w:t xml:space="preserve">» είναι δηλαδή καλά κλήματα. </w:t>
      </w:r>
    </w:p>
    <w:p w:rsidR="00ED6649" w:rsidRPr="00082E4F" w:rsidRDefault="00527B60" w:rsidP="00744FB1">
      <w:pPr>
        <w:pStyle w:val="a6"/>
        <w:numPr>
          <w:ilvl w:val="0"/>
          <w:numId w:val="35"/>
        </w:numPr>
        <w:spacing w:line="240" w:lineRule="auto"/>
        <w:jc w:val="both"/>
        <w:rPr>
          <w:rFonts w:ascii="Arial Narrow" w:hAnsi="Arial Narrow"/>
          <w:szCs w:val="20"/>
        </w:rPr>
      </w:pPr>
      <w:r>
        <w:rPr>
          <w:rFonts w:ascii="Arial Narrow" w:hAnsi="Arial Narrow"/>
          <w:szCs w:val="20"/>
        </w:rPr>
        <w:t>«</w:t>
      </w:r>
      <w:r w:rsidRPr="00527B60">
        <w:rPr>
          <w:rFonts w:ascii="Arial Narrow" w:hAnsi="Arial Narrow"/>
          <w:i/>
          <w:szCs w:val="20"/>
        </w:rPr>
        <w:t xml:space="preserve">Του αμπελουργού </w:t>
      </w:r>
      <w:r w:rsidRPr="002F57A7">
        <w:rPr>
          <w:rFonts w:ascii="Arial Narrow" w:hAnsi="Arial Narrow"/>
          <w:b/>
          <w:i/>
          <w:szCs w:val="20"/>
        </w:rPr>
        <w:t>το ενδιαφέρον για τα κακά κλήματα</w:t>
      </w:r>
      <w:r w:rsidRPr="00527B60">
        <w:rPr>
          <w:rFonts w:ascii="Arial Narrow" w:hAnsi="Arial Narrow"/>
          <w:i/>
          <w:szCs w:val="20"/>
        </w:rPr>
        <w:t xml:space="preserve"> είναι στο να τα </w:t>
      </w:r>
      <w:r w:rsidRPr="002F57A7">
        <w:rPr>
          <w:rFonts w:ascii="Arial Narrow" w:hAnsi="Arial Narrow"/>
          <w:b/>
          <w:i/>
          <w:szCs w:val="20"/>
        </w:rPr>
        <w:t>αποκόψει</w:t>
      </w:r>
      <w:r w:rsidRPr="00527B60">
        <w:rPr>
          <w:rFonts w:ascii="Arial Narrow" w:hAnsi="Arial Narrow"/>
          <w:i/>
          <w:szCs w:val="20"/>
        </w:rPr>
        <w:t xml:space="preserve"> από την άμπελο</w:t>
      </w:r>
      <w:r>
        <w:rPr>
          <w:rFonts w:ascii="Arial Narrow" w:hAnsi="Arial Narrow"/>
          <w:szCs w:val="20"/>
        </w:rPr>
        <w:t>». Και «</w:t>
      </w:r>
      <w:r w:rsidRPr="00527B60">
        <w:rPr>
          <w:rFonts w:ascii="Arial Narrow" w:hAnsi="Arial Narrow"/>
          <w:i/>
          <w:szCs w:val="20"/>
        </w:rPr>
        <w:t>δεν αποκόπτ</w:t>
      </w:r>
      <w:r>
        <w:rPr>
          <w:rFonts w:ascii="Arial Narrow" w:hAnsi="Arial Narrow"/>
          <w:i/>
          <w:szCs w:val="20"/>
        </w:rPr>
        <w:t>ει</w:t>
      </w:r>
      <w:r w:rsidRPr="00527B60">
        <w:rPr>
          <w:rFonts w:ascii="Arial Narrow" w:hAnsi="Arial Narrow"/>
          <w:i/>
          <w:szCs w:val="20"/>
        </w:rPr>
        <w:t xml:space="preserve"> μ</w:t>
      </w:r>
      <w:r>
        <w:rPr>
          <w:rFonts w:ascii="Arial Narrow" w:hAnsi="Arial Narrow"/>
          <w:i/>
          <w:szCs w:val="20"/>
        </w:rPr>
        <w:t xml:space="preserve">όνον εκείνα </w:t>
      </w:r>
      <w:r w:rsidRPr="00527B60">
        <w:rPr>
          <w:rFonts w:ascii="Arial Narrow" w:hAnsi="Arial Narrow"/>
          <w:i/>
          <w:szCs w:val="20"/>
        </w:rPr>
        <w:t xml:space="preserve">που κάνουν κακό καρπό, αλλά και εκείνα που </w:t>
      </w:r>
      <w:r w:rsidR="006330A2">
        <w:rPr>
          <w:rFonts w:ascii="Arial Narrow" w:hAnsi="Arial Narrow"/>
          <w:i/>
          <w:szCs w:val="20"/>
        </w:rPr>
        <w:t>αμελούν</w:t>
      </w:r>
      <w:r w:rsidR="002E50E6">
        <w:rPr>
          <w:rFonts w:ascii="Arial Narrow" w:hAnsi="Arial Narrow"/>
          <w:i/>
          <w:szCs w:val="20"/>
        </w:rPr>
        <w:t xml:space="preserve"> να</w:t>
      </w:r>
      <w:r w:rsidRPr="00527B60">
        <w:rPr>
          <w:rFonts w:ascii="Arial Narrow" w:hAnsi="Arial Narrow"/>
          <w:i/>
          <w:szCs w:val="20"/>
        </w:rPr>
        <w:t xml:space="preserve"> κάνουν καλό καρπό</w:t>
      </w:r>
      <w:r>
        <w:rPr>
          <w:rFonts w:ascii="Arial Narrow" w:hAnsi="Arial Narrow"/>
          <w:szCs w:val="20"/>
        </w:rPr>
        <w:t>»</w:t>
      </w:r>
      <w:r w:rsidR="00692E0F">
        <w:rPr>
          <w:rFonts w:ascii="ZWAdobeF" w:hAnsi="ZWAdobeF" w:cs="ZWAdobeF"/>
          <w:sz w:val="2"/>
          <w:szCs w:val="2"/>
        </w:rPr>
        <w:t>218F</w:t>
      </w:r>
      <w:r w:rsidR="002E50E6">
        <w:rPr>
          <w:rStyle w:val="ae"/>
          <w:rFonts w:ascii="Arial Narrow" w:hAnsi="Arial Narrow"/>
          <w:szCs w:val="20"/>
        </w:rPr>
        <w:footnoteReference w:id="225"/>
      </w:r>
      <w:r w:rsidR="005F79D9">
        <w:rPr>
          <w:rFonts w:ascii="Arial Narrow" w:hAnsi="Arial Narrow"/>
          <w:szCs w:val="20"/>
        </w:rPr>
        <w:t>.</w:t>
      </w:r>
    </w:p>
    <w:p w:rsidR="002F57A7" w:rsidRPr="00082E4F" w:rsidRDefault="002F57A7" w:rsidP="00744FB1">
      <w:pPr>
        <w:pStyle w:val="a6"/>
        <w:numPr>
          <w:ilvl w:val="0"/>
          <w:numId w:val="35"/>
        </w:numPr>
        <w:spacing w:line="240" w:lineRule="auto"/>
        <w:jc w:val="both"/>
        <w:rPr>
          <w:rFonts w:ascii="Arial Narrow" w:hAnsi="Arial Narrow"/>
          <w:szCs w:val="20"/>
        </w:rPr>
      </w:pPr>
      <w:r>
        <w:rPr>
          <w:rFonts w:ascii="Arial Narrow" w:hAnsi="Arial Narrow"/>
          <w:szCs w:val="20"/>
        </w:rPr>
        <w:t>«</w:t>
      </w:r>
      <w:r w:rsidRPr="00527B60">
        <w:rPr>
          <w:rFonts w:ascii="Arial Narrow" w:hAnsi="Arial Narrow"/>
          <w:i/>
          <w:szCs w:val="20"/>
        </w:rPr>
        <w:t xml:space="preserve">Του αμπελουργού </w:t>
      </w:r>
      <w:r w:rsidRPr="002F57A7">
        <w:rPr>
          <w:rFonts w:ascii="Arial Narrow" w:hAnsi="Arial Narrow"/>
          <w:b/>
          <w:i/>
          <w:szCs w:val="20"/>
        </w:rPr>
        <w:t xml:space="preserve">το ενδιαφέρον για τα </w:t>
      </w:r>
      <w:r>
        <w:rPr>
          <w:rFonts w:ascii="Arial Narrow" w:hAnsi="Arial Narrow"/>
          <w:b/>
          <w:i/>
          <w:szCs w:val="20"/>
        </w:rPr>
        <w:t>καλά</w:t>
      </w:r>
      <w:r w:rsidRPr="002F57A7">
        <w:rPr>
          <w:rFonts w:ascii="Arial Narrow" w:hAnsi="Arial Narrow"/>
          <w:b/>
          <w:i/>
          <w:szCs w:val="20"/>
        </w:rPr>
        <w:t xml:space="preserve"> κλήματα</w:t>
      </w:r>
      <w:r w:rsidRPr="00527B60">
        <w:rPr>
          <w:rFonts w:ascii="Arial Narrow" w:hAnsi="Arial Narrow"/>
          <w:i/>
          <w:szCs w:val="20"/>
        </w:rPr>
        <w:t xml:space="preserve"> είναι στο να τα </w:t>
      </w:r>
      <w:r>
        <w:rPr>
          <w:rFonts w:ascii="Arial Narrow" w:hAnsi="Arial Narrow"/>
          <w:b/>
          <w:i/>
          <w:szCs w:val="20"/>
        </w:rPr>
        <w:t xml:space="preserve">βοηθήσει </w:t>
      </w:r>
      <w:r>
        <w:rPr>
          <w:rFonts w:ascii="Arial Narrow" w:hAnsi="Arial Narrow"/>
          <w:i/>
          <w:szCs w:val="20"/>
        </w:rPr>
        <w:t>να φέρουν περισσότερο καρπό</w:t>
      </w:r>
      <w:r>
        <w:rPr>
          <w:rFonts w:ascii="Arial Narrow" w:hAnsi="Arial Narrow"/>
          <w:szCs w:val="20"/>
        </w:rPr>
        <w:t>»</w:t>
      </w:r>
      <w:r w:rsidR="005F79D9">
        <w:rPr>
          <w:rFonts w:ascii="Arial Narrow" w:hAnsi="Arial Narrow"/>
          <w:szCs w:val="20"/>
        </w:rPr>
        <w:t>.</w:t>
      </w:r>
    </w:p>
    <w:p w:rsidR="00137196" w:rsidRPr="00B61AE6" w:rsidRDefault="005F79D9" w:rsidP="00137196">
      <w:pPr>
        <w:spacing w:after="0" w:line="240" w:lineRule="auto"/>
        <w:contextualSpacing/>
        <w:jc w:val="both"/>
        <w:rPr>
          <w:rFonts w:ascii="Arial Narrow" w:hAnsi="Arial Narrow"/>
          <w:szCs w:val="20"/>
        </w:rPr>
      </w:pPr>
      <w:r>
        <w:rPr>
          <w:rFonts w:ascii="Arial Narrow" w:hAnsi="Arial Narrow"/>
          <w:szCs w:val="20"/>
        </w:rPr>
        <w:t>Εν συνεχεία ο Ιησούς μ</w:t>
      </w:r>
      <w:r w:rsidR="00137196" w:rsidRPr="00B61AE6">
        <w:rPr>
          <w:rFonts w:ascii="Arial Narrow" w:hAnsi="Arial Narrow"/>
          <w:szCs w:val="20"/>
        </w:rPr>
        <w:t xml:space="preserve">ιλάει για την </w:t>
      </w:r>
      <w:r w:rsidR="00137196" w:rsidRPr="00B61AE6">
        <w:rPr>
          <w:rFonts w:ascii="Arial Narrow" w:hAnsi="Arial Narrow"/>
          <w:b/>
          <w:szCs w:val="20"/>
        </w:rPr>
        <w:t>ενότητα ή μη των κλημάτων στο αμπέλι και τις συνέπειες αντίστοιχα</w:t>
      </w:r>
      <w:r w:rsidR="00137196" w:rsidRPr="00B61AE6">
        <w:rPr>
          <w:rFonts w:ascii="Arial Narrow" w:hAnsi="Arial Narrow"/>
          <w:szCs w:val="20"/>
        </w:rPr>
        <w:t xml:space="preserve">. </w:t>
      </w:r>
    </w:p>
    <w:p w:rsidR="00137196" w:rsidRPr="00B61AE6" w:rsidRDefault="00137196" w:rsidP="00744FB1">
      <w:pPr>
        <w:pStyle w:val="a6"/>
        <w:numPr>
          <w:ilvl w:val="0"/>
          <w:numId w:val="37"/>
        </w:numPr>
        <w:spacing w:after="0" w:line="240" w:lineRule="auto"/>
        <w:jc w:val="both"/>
        <w:rPr>
          <w:rFonts w:ascii="Arial Narrow" w:hAnsi="Arial Narrow"/>
          <w:szCs w:val="20"/>
        </w:rPr>
      </w:pPr>
      <w:r w:rsidRPr="00B61AE6">
        <w:rPr>
          <w:rFonts w:ascii="Arial Narrow" w:hAnsi="Arial Narrow"/>
          <w:szCs w:val="20"/>
        </w:rPr>
        <w:t xml:space="preserve">Η απομάκρυνση οδηγεί στην χαμηλή καρποφορία, στην αποκοπή και απομάκρυνση από το αμπέλι του Θεού, και οδηγούνται στην πυρά. Κανένα κλήμα δεν μπορεί από μόνο του να καρποφορήσει εάν δεν μείνει ενωμένο με το αμπέλι. Χωρίς τον Ιησού δεν θα μπορεί να πράξει τίποτε. </w:t>
      </w:r>
    </w:p>
    <w:p w:rsidR="00137196" w:rsidRPr="00B61AE6" w:rsidRDefault="00137196" w:rsidP="00744FB1">
      <w:pPr>
        <w:pStyle w:val="a6"/>
        <w:numPr>
          <w:ilvl w:val="0"/>
          <w:numId w:val="37"/>
        </w:numPr>
        <w:spacing w:after="0" w:line="240" w:lineRule="auto"/>
        <w:jc w:val="both"/>
        <w:rPr>
          <w:rFonts w:ascii="Arial Narrow" w:hAnsi="Arial Narrow"/>
          <w:szCs w:val="20"/>
        </w:rPr>
      </w:pPr>
      <w:r w:rsidRPr="00B61AE6">
        <w:rPr>
          <w:rFonts w:ascii="Arial Narrow" w:hAnsi="Arial Narrow"/>
          <w:szCs w:val="20"/>
        </w:rPr>
        <w:t>Η ενότητα με την Άμπελο-Ιησού-Εκκλησία οδηγεί στην καρποφορία, ο Ιησούς καθαρίζει με το λόγο Του &amp; ο Αμπελουργός – Θεός τα φροντίζει - «κλαδεύει» για να αποφέρουν περισσότερο καρπό. Οι μαθητές λαμβάνουν την επιβεβαίωση του Χριστού ότι είναι καθαροί &amp; την προτροπή να παραμείνουν ενωμένοι μαζί Του ώστε να μείνει και αυτός μαζί τους. θα παραμείνουν σε εκείνον οι διδασκαλίες του Ιησού, και θα πραγματοποιούνται τα αιτήματά του. Η δόξα του Πατρός εκπληρώνεται με την πλούσια καρποφορία των μαθητών του Ιησού. Τέλος, η πλούσια καρποφορία συνδέεται άμεσα με την μαθητεία, καθώς αναφέρει ο Ιησούς ότι εκείνοι που θα φέρουν πλούσιο καρπό θα είναι οι μαθητές Του.</w:t>
      </w:r>
    </w:p>
    <w:p w:rsidR="00137196" w:rsidRPr="00B61AE6" w:rsidRDefault="00137196" w:rsidP="00137196">
      <w:pPr>
        <w:spacing w:after="0" w:line="240" w:lineRule="auto"/>
        <w:contextualSpacing/>
        <w:jc w:val="both"/>
        <w:rPr>
          <w:rFonts w:ascii="Arial Narrow" w:hAnsi="Arial Narrow"/>
          <w:szCs w:val="20"/>
        </w:rPr>
      </w:pPr>
    </w:p>
    <w:p w:rsidR="00137196" w:rsidRPr="00613983" w:rsidRDefault="004A71B3" w:rsidP="00DE49BD">
      <w:pPr>
        <w:pStyle w:val="41"/>
        <w:rPr>
          <w:rStyle w:val="3Char"/>
          <w:rFonts w:ascii="Arial Narrow" w:hAnsi="Arial Narrow"/>
          <w:color w:val="2F5496" w:themeColor="accent1" w:themeShade="BF"/>
          <w:sz w:val="22"/>
          <w:szCs w:val="22"/>
        </w:rPr>
      </w:pPr>
      <w:bookmarkStart w:id="195" w:name="_Toc536025496"/>
      <w:bookmarkStart w:id="196" w:name="_Toc42964937"/>
      <w:r w:rsidRPr="00613983">
        <w:rPr>
          <w:rStyle w:val="3Char"/>
          <w:rFonts w:ascii="Arial Narrow" w:hAnsi="Arial Narrow"/>
          <w:color w:val="2F5496" w:themeColor="accent1" w:themeShade="BF"/>
          <w:sz w:val="22"/>
          <w:szCs w:val="22"/>
        </w:rPr>
        <w:t xml:space="preserve">4.3.3.4. </w:t>
      </w:r>
      <w:r w:rsidR="00137196" w:rsidRPr="00613983">
        <w:rPr>
          <w:rStyle w:val="3Char"/>
          <w:rFonts w:ascii="Arial Narrow" w:hAnsi="Arial Narrow"/>
          <w:color w:val="2F5496" w:themeColor="accent1" w:themeShade="BF"/>
          <w:sz w:val="22"/>
          <w:szCs w:val="22"/>
        </w:rPr>
        <w:t>Ερμηνευτική προ</w:t>
      </w:r>
      <w:r w:rsidR="00680511">
        <w:rPr>
          <w:rStyle w:val="3Char"/>
          <w:rFonts w:ascii="Arial Narrow" w:hAnsi="Arial Narrow"/>
          <w:color w:val="2F5496" w:themeColor="accent1" w:themeShade="BF"/>
          <w:sz w:val="22"/>
          <w:szCs w:val="22"/>
        </w:rPr>
        <w:t>σέγγιση σ</w:t>
      </w:r>
      <w:r w:rsidR="00137196" w:rsidRPr="00613983">
        <w:rPr>
          <w:rStyle w:val="3Char"/>
          <w:rFonts w:ascii="Arial Narrow" w:hAnsi="Arial Narrow"/>
          <w:color w:val="2F5496" w:themeColor="accent1" w:themeShade="BF"/>
          <w:sz w:val="22"/>
          <w:szCs w:val="22"/>
        </w:rPr>
        <w:t>ύγχρονων ερμηνευτών.</w:t>
      </w:r>
      <w:bookmarkEnd w:id="195"/>
      <w:bookmarkEnd w:id="196"/>
    </w:p>
    <w:p w:rsidR="009D3843" w:rsidRDefault="00137196" w:rsidP="00137196">
      <w:pPr>
        <w:spacing w:after="0" w:line="240" w:lineRule="auto"/>
        <w:ind w:left="1"/>
        <w:contextualSpacing/>
        <w:jc w:val="both"/>
        <w:rPr>
          <w:rFonts w:ascii="Arial Narrow" w:hAnsi="Arial Narrow"/>
        </w:rPr>
      </w:pPr>
      <w:r w:rsidRPr="00B61AE6">
        <w:rPr>
          <w:rFonts w:ascii="Arial Narrow" w:hAnsi="Arial Narrow"/>
        </w:rPr>
        <w:t>Σε αυτήν την ενότητα θα επιχειρήσουμε να προσεγγίσουμε ερμηνευτικά το κείμενο της παραβολής της αληθινής αμπέλο</w:t>
      </w:r>
      <w:r w:rsidR="00680511">
        <w:rPr>
          <w:rFonts w:ascii="Arial Narrow" w:hAnsi="Arial Narrow"/>
        </w:rPr>
        <w:t xml:space="preserve">υ (Ιω 15,1-8) με τη βοήθεια </w:t>
      </w:r>
      <w:r w:rsidRPr="00B61AE6">
        <w:rPr>
          <w:rFonts w:ascii="Arial Narrow" w:hAnsi="Arial Narrow"/>
        </w:rPr>
        <w:t>σύγχρονων ερμηνευτών.</w:t>
      </w:r>
    </w:p>
    <w:p w:rsidR="009D3843" w:rsidRDefault="009D3843" w:rsidP="00137196">
      <w:pPr>
        <w:spacing w:after="0" w:line="240" w:lineRule="auto"/>
        <w:ind w:left="1"/>
        <w:contextualSpacing/>
        <w:jc w:val="both"/>
        <w:rPr>
          <w:rFonts w:ascii="Arial Narrow" w:hAnsi="Arial Narrow"/>
        </w:rPr>
      </w:pPr>
    </w:p>
    <w:p w:rsidR="00E318D3" w:rsidRDefault="00E318D3" w:rsidP="00E318D3">
      <w:pPr>
        <w:tabs>
          <w:tab w:val="right" w:pos="8373"/>
        </w:tabs>
        <w:spacing w:after="0" w:line="240" w:lineRule="auto"/>
        <w:ind w:left="-7"/>
        <w:contextualSpacing/>
        <w:jc w:val="both"/>
        <w:rPr>
          <w:rFonts w:ascii="Arial Narrow" w:eastAsiaTheme="minorEastAsia" w:hAnsi="Arial Narrow"/>
          <w:i/>
        </w:rPr>
      </w:pPr>
      <w:bookmarkStart w:id="197" w:name="_Toc42964938"/>
      <w:r>
        <w:rPr>
          <w:rStyle w:val="3Char"/>
          <w:rFonts w:ascii="Arial Narrow" w:eastAsiaTheme="minorEastAsia" w:hAnsi="Arial Narrow" w:cstheme="minorBidi"/>
          <w:color w:val="auto"/>
          <w:sz w:val="22"/>
          <w:szCs w:val="22"/>
        </w:rPr>
        <w:t>Εκτός από «</w:t>
      </w:r>
      <w:r>
        <w:rPr>
          <w:rStyle w:val="3Char"/>
          <w:rFonts w:ascii="Arial Narrow" w:eastAsiaTheme="minorEastAsia" w:hAnsi="Arial Narrow" w:cstheme="minorBidi"/>
          <w:i/>
          <w:color w:val="auto"/>
          <w:sz w:val="22"/>
          <w:szCs w:val="22"/>
        </w:rPr>
        <w:t>Αληθινή Άμπελος»</w:t>
      </w:r>
      <w:r w:rsidR="00692E0F">
        <w:rPr>
          <w:rStyle w:val="3Char"/>
          <w:rFonts w:ascii="ZWAdobeF" w:eastAsiaTheme="minorEastAsia" w:hAnsi="ZWAdobeF" w:cs="ZWAdobeF"/>
          <w:color w:val="auto"/>
          <w:sz w:val="2"/>
          <w:szCs w:val="2"/>
        </w:rPr>
        <w:t>219F</w:t>
      </w:r>
      <w:bookmarkEnd w:id="197"/>
      <w:r>
        <w:rPr>
          <w:rStyle w:val="ae"/>
          <w:rFonts w:ascii="Arial Narrow" w:eastAsiaTheme="minorEastAsia" w:hAnsi="Arial Narrow"/>
          <w:i/>
        </w:rPr>
        <w:footnoteReference w:id="226"/>
      </w:r>
      <w:r w:rsidRPr="003E2E2D">
        <w:rPr>
          <w:rStyle w:val="3Char"/>
          <w:rFonts w:ascii="Arial Narrow" w:eastAsiaTheme="minorEastAsia" w:hAnsi="Arial Narrow" w:cstheme="minorBidi"/>
          <w:color w:val="auto"/>
          <w:sz w:val="22"/>
          <w:szCs w:val="22"/>
          <w:vertAlign w:val="superscript"/>
        </w:rPr>
        <w:t>,</w:t>
      </w:r>
      <w:r w:rsidR="00692E0F">
        <w:rPr>
          <w:rStyle w:val="3Char"/>
          <w:rFonts w:ascii="ZWAdobeF" w:eastAsiaTheme="minorEastAsia" w:hAnsi="ZWAdobeF" w:cs="ZWAdobeF"/>
          <w:color w:val="auto"/>
          <w:sz w:val="2"/>
          <w:szCs w:val="2"/>
        </w:rPr>
        <w:t>220F</w:t>
      </w:r>
      <w:r>
        <w:rPr>
          <w:rStyle w:val="ae"/>
          <w:rFonts w:ascii="Arial Narrow" w:eastAsiaTheme="minorEastAsia" w:hAnsi="Arial Narrow"/>
          <w:i/>
        </w:rPr>
        <w:footnoteReference w:id="227"/>
      </w:r>
      <w:r>
        <w:rPr>
          <w:rStyle w:val="3Char"/>
          <w:rFonts w:ascii="Arial Narrow" w:eastAsiaTheme="minorEastAsia" w:hAnsi="Arial Narrow" w:cstheme="minorBidi"/>
          <w:i/>
          <w:color w:val="auto"/>
          <w:sz w:val="22"/>
          <w:szCs w:val="22"/>
        </w:rPr>
        <w:t>,</w:t>
      </w:r>
      <w:r>
        <w:rPr>
          <w:rStyle w:val="3Char"/>
          <w:rFonts w:ascii="Arial Narrow" w:eastAsiaTheme="minorEastAsia" w:hAnsi="Arial Narrow" w:cstheme="minorBidi"/>
          <w:color w:val="auto"/>
          <w:sz w:val="22"/>
          <w:szCs w:val="22"/>
        </w:rPr>
        <w:t xml:space="preserve"> στο κατά Ιωάννη ευαγγέλιο ο Ιησούς Χριστός αποκαλεί τον εαυτό Του</w:t>
      </w:r>
      <w:r>
        <w:rPr>
          <w:rStyle w:val="3Char"/>
          <w:rFonts w:ascii="Arial Narrow" w:eastAsiaTheme="minorEastAsia" w:hAnsi="Arial Narrow" w:cstheme="minorBidi"/>
          <w:i/>
          <w:color w:val="auto"/>
          <w:sz w:val="22"/>
          <w:szCs w:val="22"/>
        </w:rPr>
        <w:t xml:space="preserve"> </w:t>
      </w:r>
      <w:r>
        <w:rPr>
          <w:rStyle w:val="3Char"/>
          <w:rFonts w:ascii="Arial Narrow" w:eastAsiaTheme="minorEastAsia" w:hAnsi="Arial Narrow" w:cstheme="minorBidi"/>
          <w:color w:val="auto"/>
          <w:sz w:val="22"/>
          <w:szCs w:val="22"/>
        </w:rPr>
        <w:t>«</w:t>
      </w:r>
      <w:r w:rsidRPr="003E2E2D">
        <w:rPr>
          <w:rStyle w:val="3Char"/>
          <w:rFonts w:ascii="Arial Narrow" w:eastAsiaTheme="minorEastAsia" w:hAnsi="Arial Narrow" w:cstheme="minorBidi"/>
          <w:i/>
          <w:color w:val="auto"/>
          <w:sz w:val="22"/>
          <w:szCs w:val="22"/>
        </w:rPr>
        <w:t>Υιό του Θεού</w:t>
      </w:r>
      <w:r>
        <w:rPr>
          <w:rStyle w:val="3Char"/>
          <w:rFonts w:ascii="Arial Narrow" w:eastAsiaTheme="minorEastAsia" w:hAnsi="Arial Narrow" w:cstheme="minorBidi"/>
          <w:color w:val="auto"/>
          <w:sz w:val="22"/>
          <w:szCs w:val="22"/>
        </w:rPr>
        <w:t>»</w:t>
      </w:r>
      <w:r w:rsidR="00692E0F">
        <w:rPr>
          <w:rStyle w:val="3Char"/>
          <w:rFonts w:ascii="ZWAdobeF" w:eastAsiaTheme="minorEastAsia" w:hAnsi="ZWAdobeF" w:cs="ZWAdobeF"/>
          <w:color w:val="auto"/>
          <w:sz w:val="2"/>
          <w:szCs w:val="2"/>
        </w:rPr>
        <w:t>221F</w:t>
      </w:r>
      <w:r>
        <w:rPr>
          <w:rStyle w:val="ae"/>
          <w:rFonts w:ascii="Arial Narrow" w:eastAsiaTheme="minorEastAsia" w:hAnsi="Arial Narrow"/>
        </w:rPr>
        <w:footnoteReference w:id="228"/>
      </w:r>
      <w:r w:rsidRPr="00F37211">
        <w:rPr>
          <w:rStyle w:val="3Char"/>
          <w:rFonts w:ascii="Arial Narrow" w:eastAsiaTheme="minorEastAsia" w:hAnsi="Arial Narrow" w:cstheme="minorBidi"/>
          <w:color w:val="auto"/>
          <w:sz w:val="22"/>
          <w:szCs w:val="22"/>
          <w:vertAlign w:val="superscript"/>
        </w:rPr>
        <w:t>,</w:t>
      </w:r>
      <w:r w:rsidR="00692E0F">
        <w:rPr>
          <w:rStyle w:val="3Char"/>
          <w:rFonts w:ascii="ZWAdobeF" w:eastAsiaTheme="minorEastAsia" w:hAnsi="ZWAdobeF" w:cs="ZWAdobeF"/>
          <w:color w:val="auto"/>
          <w:sz w:val="2"/>
          <w:szCs w:val="2"/>
        </w:rPr>
        <w:t>222F</w:t>
      </w:r>
      <w:r>
        <w:rPr>
          <w:rStyle w:val="ae"/>
          <w:rFonts w:ascii="Arial Narrow" w:eastAsiaTheme="minorEastAsia" w:hAnsi="Arial Narrow"/>
        </w:rPr>
        <w:footnoteReference w:id="229"/>
      </w:r>
      <w:r>
        <w:rPr>
          <w:rStyle w:val="3Char"/>
          <w:rFonts w:ascii="Arial Narrow" w:eastAsiaTheme="minorEastAsia" w:hAnsi="Arial Narrow" w:cstheme="minorBidi"/>
          <w:color w:val="auto"/>
          <w:sz w:val="22"/>
          <w:szCs w:val="22"/>
        </w:rPr>
        <w:t xml:space="preserve">, </w:t>
      </w:r>
      <w:r>
        <w:rPr>
          <w:rStyle w:val="3Char"/>
          <w:rFonts w:ascii="Arial Narrow" w:eastAsiaTheme="minorEastAsia" w:hAnsi="Arial Narrow" w:cstheme="minorBidi"/>
          <w:i/>
          <w:color w:val="auto"/>
          <w:sz w:val="22"/>
          <w:szCs w:val="22"/>
        </w:rPr>
        <w:t>«άρτο της Ζωής»</w:t>
      </w:r>
      <w:r w:rsidR="00692E0F">
        <w:rPr>
          <w:rStyle w:val="3Char"/>
          <w:rFonts w:ascii="ZWAdobeF" w:eastAsiaTheme="minorEastAsia" w:hAnsi="ZWAdobeF" w:cs="ZWAdobeF"/>
          <w:color w:val="auto"/>
          <w:sz w:val="2"/>
          <w:szCs w:val="2"/>
        </w:rPr>
        <w:t>223F</w:t>
      </w:r>
      <w:r>
        <w:rPr>
          <w:rStyle w:val="ae"/>
          <w:rFonts w:ascii="Arial Narrow" w:eastAsiaTheme="minorEastAsia" w:hAnsi="Arial Narrow"/>
          <w:i/>
        </w:rPr>
        <w:footnoteReference w:id="230"/>
      </w:r>
      <w:r>
        <w:rPr>
          <w:rStyle w:val="3Char"/>
          <w:rFonts w:ascii="Arial Narrow" w:eastAsiaTheme="minorEastAsia" w:hAnsi="Arial Narrow" w:cstheme="minorBidi"/>
          <w:i/>
          <w:color w:val="auto"/>
          <w:sz w:val="22"/>
          <w:szCs w:val="22"/>
        </w:rPr>
        <w:t xml:space="preserve"> «που κατέβηκε από τον ουρανό και χαρίζει τη ζωή»</w:t>
      </w:r>
      <w:r w:rsidR="00692E0F">
        <w:rPr>
          <w:rStyle w:val="3Char"/>
          <w:rFonts w:ascii="ZWAdobeF" w:eastAsiaTheme="minorEastAsia" w:hAnsi="ZWAdobeF" w:cs="ZWAdobeF"/>
          <w:color w:val="auto"/>
          <w:sz w:val="2"/>
          <w:szCs w:val="2"/>
        </w:rPr>
        <w:t>224F</w:t>
      </w:r>
      <w:r>
        <w:rPr>
          <w:rStyle w:val="ae"/>
          <w:rFonts w:ascii="Arial Narrow" w:eastAsiaTheme="minorEastAsia" w:hAnsi="Arial Narrow"/>
          <w:i/>
        </w:rPr>
        <w:footnoteReference w:id="231"/>
      </w:r>
      <w:r>
        <w:rPr>
          <w:rStyle w:val="3Char"/>
          <w:rFonts w:ascii="Arial Narrow" w:eastAsiaTheme="minorEastAsia" w:hAnsi="Arial Narrow" w:cstheme="minorBidi"/>
          <w:i/>
          <w:color w:val="auto"/>
          <w:sz w:val="22"/>
          <w:szCs w:val="22"/>
        </w:rPr>
        <w:t>, «Άλφα και Ωμέγα, πρώτος και ο έσχατος, αρχή και το τέλος.»</w:t>
      </w:r>
      <w:r w:rsidR="00692E0F">
        <w:rPr>
          <w:rStyle w:val="3Char"/>
          <w:rFonts w:ascii="ZWAdobeF" w:eastAsiaTheme="minorEastAsia" w:hAnsi="ZWAdobeF" w:cs="ZWAdobeF"/>
          <w:color w:val="auto"/>
          <w:sz w:val="2"/>
          <w:szCs w:val="2"/>
        </w:rPr>
        <w:t>225F</w:t>
      </w:r>
      <w:r>
        <w:rPr>
          <w:rStyle w:val="ae"/>
          <w:rFonts w:ascii="Arial Narrow" w:eastAsiaTheme="minorEastAsia" w:hAnsi="Arial Narrow"/>
          <w:i/>
        </w:rPr>
        <w:footnoteReference w:id="232"/>
      </w:r>
      <w:r w:rsidRPr="00082E4F">
        <w:rPr>
          <w:rStyle w:val="3Char"/>
          <w:rFonts w:ascii="Arial Narrow" w:eastAsiaTheme="minorEastAsia" w:hAnsi="Arial Narrow" w:cstheme="minorBidi"/>
          <w:i/>
          <w:color w:val="auto"/>
          <w:sz w:val="22"/>
          <w:szCs w:val="22"/>
        </w:rPr>
        <w:t xml:space="preserve"> </w:t>
      </w:r>
      <w:r>
        <w:rPr>
          <w:rStyle w:val="3Char"/>
          <w:rFonts w:ascii="Arial Narrow" w:eastAsiaTheme="minorEastAsia" w:hAnsi="Arial Narrow" w:cstheme="minorBidi"/>
          <w:i/>
          <w:color w:val="auto"/>
          <w:sz w:val="22"/>
          <w:szCs w:val="22"/>
        </w:rPr>
        <w:t>«</w:t>
      </w:r>
      <w:r>
        <w:rPr>
          <w:rFonts w:ascii="Arial Narrow" w:eastAsiaTheme="minorEastAsia" w:hAnsi="Arial Narrow"/>
          <w:i/>
        </w:rPr>
        <w:t>Αποδίδει</w:t>
      </w:r>
      <w:r w:rsidRPr="00C60372">
        <w:rPr>
          <w:rFonts w:ascii="Arial Narrow" w:eastAsiaTheme="minorEastAsia" w:hAnsi="Arial Narrow"/>
          <w:i/>
        </w:rPr>
        <w:t xml:space="preserve"> </w:t>
      </w:r>
      <w:r>
        <w:rPr>
          <w:rFonts w:ascii="Arial Narrow" w:eastAsiaTheme="minorEastAsia" w:hAnsi="Arial Narrow"/>
          <w:i/>
        </w:rPr>
        <w:t xml:space="preserve">δηλαδή, </w:t>
      </w:r>
      <w:r w:rsidRPr="00C60372">
        <w:rPr>
          <w:rFonts w:ascii="Arial Narrow" w:eastAsiaTheme="minorEastAsia" w:hAnsi="Arial Narrow"/>
          <w:i/>
        </w:rPr>
        <w:t xml:space="preserve">αυτούς και παρόμοιους τίτλους στον εαυτό </w:t>
      </w:r>
      <w:r>
        <w:rPr>
          <w:rFonts w:ascii="Arial Narrow" w:eastAsiaTheme="minorEastAsia" w:hAnsi="Arial Narrow"/>
          <w:i/>
        </w:rPr>
        <w:t>Τ</w:t>
      </w:r>
      <w:r w:rsidRPr="00C60372">
        <w:rPr>
          <w:rFonts w:ascii="Arial Narrow" w:eastAsiaTheme="minorEastAsia" w:hAnsi="Arial Narrow"/>
          <w:i/>
        </w:rPr>
        <w:t xml:space="preserve">ου. </w:t>
      </w:r>
      <w:r>
        <w:rPr>
          <w:rFonts w:ascii="Arial Narrow" w:eastAsiaTheme="minorEastAsia" w:hAnsi="Arial Narrow"/>
          <w:i/>
        </w:rPr>
        <w:t xml:space="preserve">Είναι όμως </w:t>
      </w:r>
      <w:r w:rsidRPr="00C60372">
        <w:rPr>
          <w:rFonts w:ascii="Arial Narrow" w:eastAsiaTheme="minorEastAsia" w:hAnsi="Arial Narrow"/>
          <w:i/>
        </w:rPr>
        <w:t xml:space="preserve">δυνατόν να συλλέξουμε </w:t>
      </w:r>
      <w:r>
        <w:rPr>
          <w:rFonts w:ascii="Arial Narrow" w:eastAsiaTheme="minorEastAsia" w:hAnsi="Arial Narrow"/>
          <w:i/>
        </w:rPr>
        <w:t xml:space="preserve">από </w:t>
      </w:r>
      <w:r w:rsidRPr="00C60372">
        <w:rPr>
          <w:rFonts w:ascii="Arial Narrow" w:eastAsiaTheme="minorEastAsia" w:hAnsi="Arial Narrow"/>
          <w:i/>
        </w:rPr>
        <w:t>τα Ευαγγέλια</w:t>
      </w:r>
      <w:r>
        <w:rPr>
          <w:rFonts w:ascii="Arial Narrow" w:eastAsiaTheme="minorEastAsia" w:hAnsi="Arial Narrow"/>
          <w:i/>
        </w:rPr>
        <w:t xml:space="preserve">, </w:t>
      </w:r>
      <w:r w:rsidRPr="00C60372">
        <w:rPr>
          <w:rFonts w:ascii="Arial Narrow" w:eastAsiaTheme="minorEastAsia" w:hAnsi="Arial Narrow"/>
          <w:i/>
        </w:rPr>
        <w:t>τους αποστόλους και τους προφήτες 1oooo φορές περισσότερους τίτλους που ισχύουν για τον Υιό του Θεού</w:t>
      </w:r>
      <w:r>
        <w:rPr>
          <w:rFonts w:ascii="Arial Narrow" w:eastAsiaTheme="minorEastAsia" w:hAnsi="Arial Narrow"/>
          <w:i/>
        </w:rPr>
        <w:t>. Αυτοί οι τίτλοι</w:t>
      </w:r>
      <w:r w:rsidRPr="00C60372">
        <w:rPr>
          <w:rFonts w:ascii="Arial Narrow" w:eastAsiaTheme="minorEastAsia" w:hAnsi="Arial Narrow"/>
          <w:i/>
        </w:rPr>
        <w:t xml:space="preserve"> αντιπροσωπεύουν είτε εκείνους που έγραψαν τα Ευαγγέλια</w:t>
      </w:r>
      <w:r>
        <w:rPr>
          <w:rFonts w:ascii="Arial Narrow" w:eastAsiaTheme="minorEastAsia" w:hAnsi="Arial Narrow"/>
          <w:i/>
        </w:rPr>
        <w:t xml:space="preserve">, οι οποίοι </w:t>
      </w:r>
      <w:r w:rsidRPr="00C60372">
        <w:rPr>
          <w:rFonts w:ascii="Arial Narrow" w:eastAsiaTheme="minorEastAsia" w:hAnsi="Arial Narrow"/>
          <w:i/>
        </w:rPr>
        <w:t xml:space="preserve">εκθέτουν τη δική τους ιδέα για το τι </w:t>
      </w:r>
      <w:r>
        <w:rPr>
          <w:rFonts w:ascii="Arial Narrow" w:eastAsiaTheme="minorEastAsia" w:hAnsi="Arial Narrow"/>
          <w:i/>
        </w:rPr>
        <w:t>ε</w:t>
      </w:r>
      <w:r w:rsidRPr="00C60372">
        <w:rPr>
          <w:rFonts w:ascii="Arial Narrow" w:eastAsiaTheme="minorEastAsia" w:hAnsi="Arial Narrow"/>
          <w:i/>
        </w:rPr>
        <w:t>ίναι</w:t>
      </w:r>
      <w:r>
        <w:rPr>
          <w:rFonts w:ascii="Arial Narrow" w:eastAsiaTheme="minorEastAsia" w:hAnsi="Arial Narrow"/>
          <w:i/>
        </w:rPr>
        <w:t xml:space="preserve"> ο Ιησούς Χριστός</w:t>
      </w:r>
      <w:r w:rsidRPr="00C60372">
        <w:rPr>
          <w:rFonts w:ascii="Arial Narrow" w:eastAsiaTheme="minorEastAsia" w:hAnsi="Arial Narrow"/>
          <w:i/>
        </w:rPr>
        <w:t xml:space="preserve">, είτε </w:t>
      </w:r>
      <w:r>
        <w:rPr>
          <w:rFonts w:ascii="Arial Narrow" w:eastAsiaTheme="minorEastAsia" w:hAnsi="Arial Narrow"/>
          <w:i/>
        </w:rPr>
        <w:t xml:space="preserve">επαίνους των αποστόλων </w:t>
      </w:r>
      <w:r w:rsidRPr="00C60372">
        <w:rPr>
          <w:rFonts w:ascii="Arial Narrow" w:eastAsiaTheme="minorEastAsia" w:hAnsi="Arial Narrow"/>
          <w:i/>
        </w:rPr>
        <w:t xml:space="preserve">με βάση αυτά που έχουν μάθει, είτε </w:t>
      </w:r>
      <w:r>
        <w:rPr>
          <w:rFonts w:ascii="Arial Narrow" w:eastAsiaTheme="minorEastAsia" w:hAnsi="Arial Narrow"/>
          <w:i/>
        </w:rPr>
        <w:t xml:space="preserve">προαναγγελίες των προφητών για </w:t>
      </w:r>
      <w:r w:rsidRPr="00C60372">
        <w:rPr>
          <w:rFonts w:ascii="Arial Narrow" w:eastAsiaTheme="minorEastAsia" w:hAnsi="Arial Narrow"/>
          <w:i/>
        </w:rPr>
        <w:t xml:space="preserve">την επερχόμενη </w:t>
      </w:r>
      <w:r>
        <w:rPr>
          <w:rFonts w:ascii="Arial Narrow" w:eastAsiaTheme="minorEastAsia" w:hAnsi="Arial Narrow"/>
          <w:i/>
        </w:rPr>
        <w:t xml:space="preserve">έλευση και </w:t>
      </w:r>
      <w:r w:rsidRPr="00C60372">
        <w:rPr>
          <w:rFonts w:ascii="Arial Narrow" w:eastAsiaTheme="minorEastAsia" w:hAnsi="Arial Narrow"/>
          <w:i/>
        </w:rPr>
        <w:t xml:space="preserve">παραμονή </w:t>
      </w:r>
      <w:r>
        <w:rPr>
          <w:rFonts w:ascii="Arial Narrow" w:eastAsiaTheme="minorEastAsia" w:hAnsi="Arial Narrow"/>
          <w:i/>
        </w:rPr>
        <w:t>Τ</w:t>
      </w:r>
      <w:r w:rsidRPr="00C60372">
        <w:rPr>
          <w:rFonts w:ascii="Arial Narrow" w:eastAsiaTheme="minorEastAsia" w:hAnsi="Arial Narrow"/>
          <w:i/>
        </w:rPr>
        <w:t xml:space="preserve">ου και </w:t>
      </w:r>
      <w:r>
        <w:rPr>
          <w:rFonts w:ascii="Arial Narrow" w:eastAsiaTheme="minorEastAsia" w:hAnsi="Arial Narrow"/>
          <w:i/>
        </w:rPr>
        <w:t xml:space="preserve">δηλώσεις </w:t>
      </w:r>
      <w:r w:rsidRPr="00C60372">
        <w:rPr>
          <w:rFonts w:ascii="Arial Narrow" w:eastAsiaTheme="minorEastAsia" w:hAnsi="Arial Narrow"/>
          <w:i/>
        </w:rPr>
        <w:t>γι'</w:t>
      </w:r>
      <w:r>
        <w:rPr>
          <w:rFonts w:ascii="Arial Narrow" w:eastAsiaTheme="minorEastAsia" w:hAnsi="Arial Narrow"/>
          <w:i/>
        </w:rPr>
        <w:t xml:space="preserve"> Αυτόν με διαφορετικά ονόματα.»</w:t>
      </w:r>
      <w:r w:rsidR="00692E0F">
        <w:rPr>
          <w:rFonts w:ascii="ZWAdobeF" w:eastAsiaTheme="minorEastAsia" w:hAnsi="ZWAdobeF" w:cs="ZWAdobeF"/>
          <w:sz w:val="2"/>
          <w:szCs w:val="2"/>
        </w:rPr>
        <w:t>226F</w:t>
      </w:r>
      <w:r>
        <w:rPr>
          <w:rStyle w:val="ae"/>
          <w:rFonts w:ascii="Arial Narrow" w:eastAsiaTheme="minorEastAsia" w:hAnsi="Arial Narrow"/>
          <w:lang w:val="en-GB"/>
        </w:rPr>
        <w:footnoteReference w:id="233"/>
      </w:r>
    </w:p>
    <w:p w:rsidR="00E318D3" w:rsidRDefault="00E318D3" w:rsidP="009D3843">
      <w:pPr>
        <w:widowControl w:val="0"/>
        <w:spacing w:after="0" w:line="240" w:lineRule="auto"/>
        <w:contextualSpacing/>
        <w:jc w:val="both"/>
        <w:rPr>
          <w:rFonts w:ascii="Arial Narrow" w:hAnsi="Arial Narrow"/>
        </w:rPr>
      </w:pPr>
    </w:p>
    <w:p w:rsidR="009D3843" w:rsidRDefault="00442FF0" w:rsidP="009D3843">
      <w:pPr>
        <w:widowControl w:val="0"/>
        <w:spacing w:after="0" w:line="240" w:lineRule="auto"/>
        <w:contextualSpacing/>
        <w:jc w:val="both"/>
        <w:rPr>
          <w:rFonts w:ascii="Arial Narrow" w:hAnsi="Arial Narrow"/>
        </w:rPr>
      </w:pPr>
      <w:r>
        <w:rPr>
          <w:rFonts w:ascii="Arial Narrow" w:hAnsi="Arial Narrow"/>
        </w:rPr>
        <w:t xml:space="preserve">Όσον αφορά τώρα, </w:t>
      </w:r>
      <w:r w:rsidR="006330A2">
        <w:rPr>
          <w:rFonts w:ascii="Arial Narrow" w:hAnsi="Arial Narrow"/>
        </w:rPr>
        <w:t>συγκεκριμένα</w:t>
      </w:r>
      <w:r>
        <w:rPr>
          <w:rFonts w:ascii="Arial Narrow" w:hAnsi="Arial Narrow"/>
        </w:rPr>
        <w:t xml:space="preserve"> στον τίτλο «Άμπελος», μ</w:t>
      </w:r>
      <w:r w:rsidR="009D3843">
        <w:rPr>
          <w:rFonts w:ascii="Arial Narrow" w:hAnsi="Arial Narrow"/>
        </w:rPr>
        <w:t xml:space="preserve">ελετητές έχουν προτείνει ότι στο Ιω 15 πιθανόν </w:t>
      </w:r>
      <w:r>
        <w:rPr>
          <w:rFonts w:ascii="Arial Narrow" w:hAnsi="Arial Narrow"/>
        </w:rPr>
        <w:t>αυτός ο τίτλος να παραπέμπει στα εξής</w:t>
      </w:r>
      <w:r w:rsidR="009D3843">
        <w:rPr>
          <w:rFonts w:ascii="Arial Narrow" w:hAnsi="Arial Narrow"/>
        </w:rPr>
        <w:t xml:space="preserve">: </w:t>
      </w:r>
    </w:p>
    <w:p w:rsidR="009D3843" w:rsidRDefault="009D3843" w:rsidP="00744FB1">
      <w:pPr>
        <w:pStyle w:val="a6"/>
        <w:widowControl w:val="0"/>
        <w:numPr>
          <w:ilvl w:val="0"/>
          <w:numId w:val="130"/>
        </w:numPr>
        <w:spacing w:after="0" w:line="240" w:lineRule="auto"/>
        <w:jc w:val="both"/>
        <w:rPr>
          <w:rFonts w:ascii="Arial Narrow" w:hAnsi="Arial Narrow"/>
        </w:rPr>
      </w:pPr>
      <w:r>
        <w:rPr>
          <w:rFonts w:ascii="Arial Narrow" w:hAnsi="Arial Narrow"/>
        </w:rPr>
        <w:t>Σ</w:t>
      </w:r>
      <w:r w:rsidRPr="00563AE9">
        <w:rPr>
          <w:rFonts w:ascii="Arial Narrow" w:hAnsi="Arial Narrow"/>
        </w:rPr>
        <w:t xml:space="preserve">το Κρασί του Μυστικού Δείπνου (ίσως λίγο «τραβηγμένο», μια και ο Ιωάννης </w:t>
      </w:r>
      <w:r>
        <w:rPr>
          <w:rFonts w:ascii="Arial Narrow" w:hAnsi="Arial Narrow"/>
        </w:rPr>
        <w:t>αν ήθελ</w:t>
      </w:r>
      <w:r w:rsidR="006E4702">
        <w:rPr>
          <w:rFonts w:ascii="Arial Narrow" w:hAnsi="Arial Narrow"/>
        </w:rPr>
        <w:t>ε</w:t>
      </w:r>
      <w:r>
        <w:rPr>
          <w:rFonts w:ascii="Arial Narrow" w:hAnsi="Arial Narrow"/>
        </w:rPr>
        <w:t xml:space="preserve">, θα είχε </w:t>
      </w:r>
      <w:r w:rsidRPr="00563AE9">
        <w:rPr>
          <w:rFonts w:ascii="Arial Narrow" w:hAnsi="Arial Narrow"/>
        </w:rPr>
        <w:t>κάνει</w:t>
      </w:r>
      <w:r w:rsidR="006E4702">
        <w:rPr>
          <w:rFonts w:ascii="Arial Narrow" w:hAnsi="Arial Narrow"/>
        </w:rPr>
        <w:t xml:space="preserve"> σε αυτό το σημείο</w:t>
      </w:r>
      <w:r w:rsidRPr="00563AE9">
        <w:rPr>
          <w:rFonts w:ascii="Arial Narrow" w:hAnsi="Arial Narrow"/>
        </w:rPr>
        <w:t xml:space="preserve"> </w:t>
      </w:r>
      <w:r>
        <w:rPr>
          <w:rFonts w:ascii="Arial Narrow" w:hAnsi="Arial Narrow"/>
        </w:rPr>
        <w:t xml:space="preserve">ξεκάθαρη </w:t>
      </w:r>
      <w:r w:rsidRPr="00563AE9">
        <w:rPr>
          <w:rFonts w:ascii="Arial Narrow" w:hAnsi="Arial Narrow"/>
        </w:rPr>
        <w:t>αναφορά</w:t>
      </w:r>
      <w:r w:rsidR="006E4702">
        <w:rPr>
          <w:rFonts w:ascii="Arial Narrow" w:hAnsi="Arial Narrow"/>
        </w:rPr>
        <w:t xml:space="preserve"> στον Οίνο του Μυστικού Δείπνου</w:t>
      </w:r>
      <w:r w:rsidR="00692E0F">
        <w:rPr>
          <w:rFonts w:ascii="ZWAdobeF" w:hAnsi="ZWAdobeF" w:cs="ZWAdobeF"/>
          <w:sz w:val="2"/>
          <w:szCs w:val="2"/>
        </w:rPr>
        <w:t>227F</w:t>
      </w:r>
      <w:r>
        <w:rPr>
          <w:rStyle w:val="ae"/>
          <w:rFonts w:ascii="Arial Narrow" w:hAnsi="Arial Narrow"/>
        </w:rPr>
        <w:footnoteReference w:id="234"/>
      </w:r>
      <w:r w:rsidRPr="00563AE9">
        <w:rPr>
          <w:rFonts w:ascii="Arial Narrow" w:hAnsi="Arial Narrow"/>
        </w:rPr>
        <w:t>)</w:t>
      </w:r>
      <w:r>
        <w:rPr>
          <w:rFonts w:ascii="Arial Narrow" w:hAnsi="Arial Narrow"/>
        </w:rPr>
        <w:t>.</w:t>
      </w:r>
    </w:p>
    <w:p w:rsidR="009D3843" w:rsidRDefault="009D3843" w:rsidP="00744FB1">
      <w:pPr>
        <w:pStyle w:val="a6"/>
        <w:widowControl w:val="0"/>
        <w:numPr>
          <w:ilvl w:val="0"/>
          <w:numId w:val="130"/>
        </w:numPr>
        <w:spacing w:after="0" w:line="240" w:lineRule="auto"/>
        <w:jc w:val="both"/>
        <w:rPr>
          <w:rFonts w:ascii="Arial Narrow" w:hAnsi="Arial Narrow"/>
        </w:rPr>
      </w:pPr>
      <w:r>
        <w:rPr>
          <w:rFonts w:ascii="Arial Narrow" w:hAnsi="Arial Narrow"/>
        </w:rPr>
        <w:t>Στη Σοφία του Θεού</w:t>
      </w:r>
      <w:r w:rsidR="00692E0F">
        <w:rPr>
          <w:rFonts w:ascii="ZWAdobeF" w:hAnsi="ZWAdobeF" w:cs="ZWAdobeF"/>
          <w:sz w:val="2"/>
          <w:szCs w:val="2"/>
        </w:rPr>
        <w:t>228F</w:t>
      </w:r>
      <w:r>
        <w:rPr>
          <w:rStyle w:val="ae"/>
          <w:rFonts w:ascii="Arial Narrow" w:hAnsi="Arial Narrow"/>
        </w:rPr>
        <w:footnoteReference w:id="235"/>
      </w:r>
      <w:r>
        <w:rPr>
          <w:rFonts w:ascii="Arial Narrow" w:hAnsi="Arial Narrow"/>
        </w:rPr>
        <w:t xml:space="preserve"> (αν και η σημασία φαίνεται ασθενής λόγω του ευκαιριακού χαρακτήρα της αναφοράς</w:t>
      </w:r>
      <w:r w:rsidRPr="005D7DE0">
        <w:rPr>
          <w:rFonts w:ascii="Arial Narrow" w:hAnsi="Arial Narrow"/>
        </w:rPr>
        <w:t xml:space="preserve"> </w:t>
      </w:r>
      <w:r w:rsidR="006E4702">
        <w:rPr>
          <w:rFonts w:ascii="Arial Narrow" w:hAnsi="Arial Narrow"/>
        </w:rPr>
        <w:t>στο χω</w:t>
      </w:r>
      <w:r>
        <w:rPr>
          <w:rFonts w:ascii="Arial Narrow" w:hAnsi="Arial Narrow"/>
        </w:rPr>
        <w:t xml:space="preserve">ρίο Σιράχ </w:t>
      </w:r>
      <w:r w:rsidRPr="00082E4F">
        <w:rPr>
          <w:rFonts w:ascii="Arial Narrow" w:hAnsi="Arial Narrow"/>
        </w:rPr>
        <w:t xml:space="preserve">24:17 </w:t>
      </w:r>
      <w:r>
        <w:rPr>
          <w:rFonts w:ascii="Arial Narrow" w:hAnsi="Arial Narrow"/>
        </w:rPr>
        <w:t>όπου συγκρίνεται η Σοφία με ποικιλία δέντρων, ένα εκ των οποίων είναι το Αμπέλι ενώ ο προσκεκλημένος καλείται να φάει τα φρούτα της Σοφίας, όχι να τα παράγει</w:t>
      </w:r>
      <w:r w:rsidR="00692E0F">
        <w:rPr>
          <w:rFonts w:ascii="ZWAdobeF" w:hAnsi="ZWAdobeF" w:cs="ZWAdobeF"/>
          <w:sz w:val="2"/>
          <w:szCs w:val="2"/>
        </w:rPr>
        <w:t>229F</w:t>
      </w:r>
      <w:r>
        <w:rPr>
          <w:rStyle w:val="ae"/>
          <w:rFonts w:ascii="Arial Narrow" w:hAnsi="Arial Narrow"/>
        </w:rPr>
        <w:footnoteReference w:id="236"/>
      </w:r>
      <w:r>
        <w:rPr>
          <w:rFonts w:ascii="Arial Narrow" w:hAnsi="Arial Narrow"/>
        </w:rPr>
        <w:t>).</w:t>
      </w:r>
    </w:p>
    <w:p w:rsidR="009D3843" w:rsidRDefault="009D3843" w:rsidP="00744FB1">
      <w:pPr>
        <w:pStyle w:val="a6"/>
        <w:widowControl w:val="0"/>
        <w:numPr>
          <w:ilvl w:val="0"/>
          <w:numId w:val="130"/>
        </w:numPr>
        <w:spacing w:after="0" w:line="240" w:lineRule="auto"/>
        <w:jc w:val="both"/>
        <w:rPr>
          <w:rFonts w:ascii="Arial Narrow" w:hAnsi="Arial Narrow"/>
        </w:rPr>
      </w:pPr>
      <w:r>
        <w:rPr>
          <w:rFonts w:ascii="Arial Narrow" w:hAnsi="Arial Narrow"/>
        </w:rPr>
        <w:t xml:space="preserve">Στον αρχαίο ελληνικό ήρωα Ηρακλή (το αμπέλι είχε αφιερωθεί σε αυτόν σε ένα συγκεκριμένο νησί </w:t>
      </w:r>
      <w:r w:rsidR="006330A2">
        <w:rPr>
          <w:rFonts w:ascii="Arial Narrow" w:hAnsi="Arial Narrow"/>
        </w:rPr>
        <w:t>του</w:t>
      </w:r>
      <w:r>
        <w:rPr>
          <w:rFonts w:ascii="Arial Narrow" w:hAnsi="Arial Narrow"/>
        </w:rPr>
        <w:t xml:space="preserve"> Πόντου </w:t>
      </w:r>
      <w:r>
        <w:rPr>
          <w:rFonts w:ascii="Arial Narrow" w:hAnsi="Arial Narrow"/>
          <w:lang w:val="en-GB"/>
        </w:rPr>
        <w:t>Aliean</w:t>
      </w:r>
      <w:r w:rsidR="00692E0F" w:rsidRPr="00082E4F">
        <w:rPr>
          <w:rFonts w:ascii="ZWAdobeF" w:hAnsi="ZWAdobeF" w:cs="ZWAdobeF"/>
          <w:sz w:val="2"/>
          <w:szCs w:val="2"/>
        </w:rPr>
        <w:t>230</w:t>
      </w:r>
      <w:r w:rsidR="00692E0F">
        <w:rPr>
          <w:rFonts w:ascii="ZWAdobeF" w:hAnsi="ZWAdobeF" w:cs="ZWAdobeF"/>
          <w:sz w:val="2"/>
          <w:szCs w:val="2"/>
          <w:lang w:val="en-GB"/>
        </w:rPr>
        <w:t>F</w:t>
      </w:r>
      <w:r>
        <w:rPr>
          <w:rStyle w:val="ae"/>
          <w:rFonts w:ascii="Arial Narrow" w:hAnsi="Arial Narrow"/>
          <w:lang w:val="en-GB"/>
        </w:rPr>
        <w:footnoteReference w:id="237"/>
      </w:r>
      <w:r>
        <w:rPr>
          <w:rFonts w:ascii="Arial Narrow" w:hAnsi="Arial Narrow"/>
        </w:rPr>
        <w:t>)</w:t>
      </w:r>
    </w:p>
    <w:p w:rsidR="009D3843" w:rsidRDefault="009D3843" w:rsidP="00744FB1">
      <w:pPr>
        <w:pStyle w:val="a6"/>
        <w:widowControl w:val="0"/>
        <w:numPr>
          <w:ilvl w:val="0"/>
          <w:numId w:val="130"/>
        </w:numPr>
        <w:spacing w:after="0" w:line="240" w:lineRule="auto"/>
        <w:jc w:val="both"/>
        <w:rPr>
          <w:rFonts w:ascii="Arial Narrow" w:hAnsi="Arial Narrow"/>
        </w:rPr>
      </w:pPr>
      <w:r>
        <w:rPr>
          <w:rFonts w:ascii="Arial Narrow" w:hAnsi="Arial Narrow"/>
        </w:rPr>
        <w:t>Στον αρχαίο ελληνικό θεό Διόνυσο (ο οποίος υποθετικά δώρισε το αμπέλι και το κρασί στους ανθρώπους και τους έμαθε να το καλλιεργούν).</w:t>
      </w:r>
    </w:p>
    <w:p w:rsidR="009D3843" w:rsidRPr="002108B9" w:rsidRDefault="009D3843" w:rsidP="00744FB1">
      <w:pPr>
        <w:pStyle w:val="a6"/>
        <w:widowControl w:val="0"/>
        <w:numPr>
          <w:ilvl w:val="0"/>
          <w:numId w:val="130"/>
        </w:numPr>
        <w:spacing w:after="0" w:line="240" w:lineRule="auto"/>
        <w:jc w:val="both"/>
        <w:rPr>
          <w:rFonts w:ascii="Arial Narrow" w:hAnsi="Arial Narrow"/>
        </w:rPr>
      </w:pPr>
      <w:r w:rsidRPr="002108B9">
        <w:rPr>
          <w:rFonts w:ascii="Arial Narrow" w:hAnsi="Arial Narrow"/>
        </w:rPr>
        <w:t>Στη βιβλική εικόνα του Ισραήλ ως Άμπελος</w:t>
      </w:r>
      <w:r w:rsidR="00692E0F">
        <w:rPr>
          <w:rFonts w:ascii="ZWAdobeF" w:hAnsi="ZWAdobeF" w:cs="ZWAdobeF"/>
          <w:sz w:val="2"/>
          <w:szCs w:val="2"/>
        </w:rPr>
        <w:t>231F</w:t>
      </w:r>
      <w:r>
        <w:rPr>
          <w:rStyle w:val="ae"/>
          <w:rFonts w:ascii="Arial Narrow" w:hAnsi="Arial Narrow"/>
        </w:rPr>
        <w:footnoteReference w:id="238"/>
      </w:r>
      <w:r w:rsidRPr="002108B9">
        <w:rPr>
          <w:rFonts w:ascii="Arial Narrow" w:hAnsi="Arial Narrow"/>
        </w:rPr>
        <w:t xml:space="preserve"> ή ως Αμπελώνα</w:t>
      </w:r>
      <w:r w:rsidR="00692E0F">
        <w:rPr>
          <w:rFonts w:ascii="ZWAdobeF" w:hAnsi="ZWAdobeF" w:cs="ZWAdobeF"/>
          <w:sz w:val="2"/>
          <w:szCs w:val="2"/>
        </w:rPr>
        <w:t>232F</w:t>
      </w:r>
      <w:r>
        <w:rPr>
          <w:rStyle w:val="ae"/>
          <w:rFonts w:ascii="Arial Narrow" w:hAnsi="Arial Narrow"/>
        </w:rPr>
        <w:footnoteReference w:id="239"/>
      </w:r>
      <w:r w:rsidRPr="002108B9">
        <w:rPr>
          <w:rFonts w:ascii="Arial Narrow" w:hAnsi="Arial Narrow"/>
        </w:rPr>
        <w:t xml:space="preserve">. Αυτό οδηγεί πολλούς στο να νομίζουν ότι ο Ιωάννης πιστεύει ότι οι Εβραίοι </w:t>
      </w:r>
      <w:r>
        <w:rPr>
          <w:rFonts w:ascii="Arial Narrow" w:hAnsi="Arial Narrow"/>
        </w:rPr>
        <w:t xml:space="preserve">(και μόνον) </w:t>
      </w:r>
      <w:r w:rsidRPr="002108B9">
        <w:rPr>
          <w:rFonts w:ascii="Arial Narrow" w:hAnsi="Arial Narrow"/>
        </w:rPr>
        <w:t>που εμβολιάζονται τον Χριστό, και όχι απλώς τον εθνοτικό Ισραήλ, θα σωθούν από τον Θεό.  Ωστόσο, η αντίρρηση σε αυτό είναι μεγάλη</w:t>
      </w:r>
      <w:r>
        <w:rPr>
          <w:rFonts w:ascii="Arial Narrow" w:hAnsi="Arial Narrow"/>
        </w:rPr>
        <w:t>:</w:t>
      </w:r>
      <w:r w:rsidRPr="002108B9">
        <w:rPr>
          <w:rFonts w:ascii="Arial Narrow" w:hAnsi="Arial Narrow"/>
        </w:rPr>
        <w:t xml:space="preserve"> μέσω της ταυτοποίησης με τον Χριστό οι πιστοί </w:t>
      </w:r>
      <w:r>
        <w:rPr>
          <w:rFonts w:ascii="Arial Narrow" w:hAnsi="Arial Narrow"/>
        </w:rPr>
        <w:t>(</w:t>
      </w:r>
      <w:r w:rsidRPr="002108B9">
        <w:rPr>
          <w:rFonts w:ascii="Arial Narrow" w:hAnsi="Arial Narrow"/>
        </w:rPr>
        <w:t xml:space="preserve">Εβραίοι </w:t>
      </w:r>
      <w:r w:rsidRPr="00F84222">
        <w:rPr>
          <w:rFonts w:ascii="Arial Narrow" w:hAnsi="Arial Narrow"/>
          <w:u w:val="single"/>
        </w:rPr>
        <w:t>και</w:t>
      </w:r>
      <w:r>
        <w:rPr>
          <w:rFonts w:ascii="Arial Narrow" w:hAnsi="Arial Narrow"/>
        </w:rPr>
        <w:t xml:space="preserve"> </w:t>
      </w:r>
      <w:r w:rsidRPr="002108B9">
        <w:rPr>
          <w:rFonts w:ascii="Arial Narrow" w:hAnsi="Arial Narrow"/>
        </w:rPr>
        <w:t>Εθνικοί</w:t>
      </w:r>
      <w:r>
        <w:rPr>
          <w:rFonts w:ascii="Arial Narrow" w:hAnsi="Arial Narrow"/>
        </w:rPr>
        <w:t>)</w:t>
      </w:r>
      <w:r w:rsidRPr="002108B9">
        <w:rPr>
          <w:rFonts w:ascii="Arial Narrow" w:hAnsi="Arial Narrow"/>
        </w:rPr>
        <w:t xml:space="preserve"> </w:t>
      </w:r>
      <w:r>
        <w:rPr>
          <w:rFonts w:ascii="Arial Narrow" w:hAnsi="Arial Narrow"/>
        </w:rPr>
        <w:t xml:space="preserve">περιλαμβάνονται </w:t>
      </w:r>
      <w:r w:rsidR="006330A2">
        <w:rPr>
          <w:rFonts w:ascii="Arial Narrow" w:hAnsi="Arial Narrow"/>
        </w:rPr>
        <w:t>στους</w:t>
      </w:r>
      <w:r>
        <w:rPr>
          <w:rFonts w:ascii="Arial Narrow" w:hAnsi="Arial Narrow"/>
        </w:rPr>
        <w:t xml:space="preserve"> </w:t>
      </w:r>
      <w:r w:rsidRPr="002108B9">
        <w:rPr>
          <w:rFonts w:ascii="Arial Narrow" w:hAnsi="Arial Narrow"/>
        </w:rPr>
        <w:t>ιστορικούς λαούς του Θεού</w:t>
      </w:r>
      <w:r w:rsidR="00692E0F">
        <w:rPr>
          <w:rFonts w:ascii="ZWAdobeF" w:hAnsi="ZWAdobeF" w:cs="ZWAdobeF"/>
          <w:sz w:val="2"/>
          <w:szCs w:val="2"/>
        </w:rPr>
        <w:t>233F</w:t>
      </w:r>
      <w:r>
        <w:rPr>
          <w:rStyle w:val="ae"/>
          <w:rFonts w:ascii="Arial Narrow" w:hAnsi="Arial Narrow"/>
        </w:rPr>
        <w:footnoteReference w:id="240"/>
      </w:r>
      <w:r w:rsidRPr="00FE0C4F">
        <w:rPr>
          <w:rFonts w:ascii="Arial Narrow" w:hAnsi="Arial Narrow"/>
          <w:vertAlign w:val="superscript"/>
        </w:rPr>
        <w:t>,</w:t>
      </w:r>
      <w:r w:rsidR="00692E0F">
        <w:rPr>
          <w:rFonts w:ascii="ZWAdobeF" w:hAnsi="ZWAdobeF" w:cs="ZWAdobeF"/>
          <w:sz w:val="2"/>
          <w:szCs w:val="2"/>
        </w:rPr>
        <w:t>234F</w:t>
      </w:r>
      <w:r>
        <w:rPr>
          <w:rStyle w:val="ae"/>
          <w:rFonts w:ascii="Arial Narrow" w:hAnsi="Arial Narrow"/>
        </w:rPr>
        <w:footnoteReference w:id="241"/>
      </w:r>
    </w:p>
    <w:p w:rsidR="00221D44" w:rsidRPr="00221D44" w:rsidRDefault="00221D44" w:rsidP="00221D44">
      <w:pPr>
        <w:widowControl w:val="0"/>
        <w:spacing w:after="0" w:line="240" w:lineRule="auto"/>
        <w:jc w:val="both"/>
        <w:rPr>
          <w:rFonts w:ascii="Arial Narrow" w:hAnsi="Arial Narrow"/>
        </w:rPr>
      </w:pPr>
      <w:r w:rsidRPr="00221D44">
        <w:rPr>
          <w:rFonts w:ascii="Arial Narrow" w:hAnsi="Arial Narrow"/>
        </w:rPr>
        <w:t xml:space="preserve">Από τις </w:t>
      </w:r>
      <w:r>
        <w:rPr>
          <w:rFonts w:ascii="Arial Narrow" w:hAnsi="Arial Narrow"/>
        </w:rPr>
        <w:t xml:space="preserve">παραπάνω αναφορές φαίνεται ότι </w:t>
      </w:r>
      <w:r w:rsidR="00680511">
        <w:rPr>
          <w:rFonts w:ascii="Arial Narrow" w:hAnsi="Arial Narrow"/>
        </w:rPr>
        <w:t>«</w:t>
      </w:r>
      <w:r w:rsidRPr="00221D44">
        <w:rPr>
          <w:rFonts w:ascii="Arial Narrow" w:hAnsi="Arial Narrow"/>
          <w:i/>
        </w:rPr>
        <w:t>η εικόνα της Αμπέλου προέρχεται μάλλον αναμφίβολα από τη Βίβλο και αφορά όχι μόνον τους εθνοτικά Εβραίους αλλά</w:t>
      </w:r>
      <w:r w:rsidRPr="00221D44">
        <w:rPr>
          <w:rFonts w:ascii="Arial Narrow" w:hAnsi="Arial Narrow"/>
          <w:b/>
          <w:i/>
        </w:rPr>
        <w:t xml:space="preserve"> όλους όσους πίστεψαν στον Ιησού Χριστό</w:t>
      </w:r>
      <w:r w:rsidR="00680511" w:rsidRPr="00680511">
        <w:rPr>
          <w:rFonts w:ascii="Arial Narrow" w:hAnsi="Arial Narrow"/>
        </w:rPr>
        <w:t>»</w:t>
      </w:r>
      <w:r w:rsidR="00692E0F">
        <w:rPr>
          <w:rFonts w:ascii="ZWAdobeF" w:hAnsi="ZWAdobeF" w:cs="ZWAdobeF"/>
          <w:sz w:val="2"/>
          <w:szCs w:val="2"/>
        </w:rPr>
        <w:t>235F</w:t>
      </w:r>
      <w:r>
        <w:rPr>
          <w:rStyle w:val="ae"/>
          <w:rFonts w:ascii="Arial Narrow" w:hAnsi="Arial Narrow"/>
        </w:rPr>
        <w:footnoteReference w:id="242"/>
      </w:r>
      <w:r w:rsidRPr="00221D44">
        <w:rPr>
          <w:rFonts w:ascii="Arial Narrow" w:hAnsi="Arial Narrow"/>
        </w:rPr>
        <w:t xml:space="preserve">. </w:t>
      </w:r>
    </w:p>
    <w:p w:rsidR="009D3843" w:rsidRDefault="009D3843" w:rsidP="009D3843">
      <w:pPr>
        <w:widowControl w:val="0"/>
        <w:spacing w:after="0" w:line="240" w:lineRule="auto"/>
        <w:contextualSpacing/>
        <w:jc w:val="both"/>
        <w:rPr>
          <w:rFonts w:ascii="Arial Narrow" w:hAnsi="Arial Narrow"/>
        </w:rPr>
      </w:pPr>
    </w:p>
    <w:p w:rsidR="009D3843" w:rsidRDefault="009D3843" w:rsidP="009D3843">
      <w:pPr>
        <w:widowControl w:val="0"/>
        <w:spacing w:after="0" w:line="240" w:lineRule="auto"/>
        <w:contextualSpacing/>
        <w:jc w:val="both"/>
        <w:rPr>
          <w:rFonts w:ascii="Arial Narrow" w:hAnsi="Arial Narrow"/>
        </w:rPr>
      </w:pPr>
      <w:r w:rsidRPr="00B61AE6">
        <w:rPr>
          <w:rFonts w:ascii="Arial Narrow" w:hAnsi="Arial Narrow"/>
        </w:rPr>
        <w:t>Σ</w:t>
      </w:r>
      <w:r w:rsidR="005D306A">
        <w:rPr>
          <w:rFonts w:ascii="Arial Narrow" w:hAnsi="Arial Narrow"/>
        </w:rPr>
        <w:t>την παραβολή</w:t>
      </w:r>
      <w:r w:rsidRPr="00B61AE6">
        <w:rPr>
          <w:rFonts w:ascii="Arial Narrow" w:hAnsi="Arial Narrow"/>
        </w:rPr>
        <w:t xml:space="preserve"> </w:t>
      </w:r>
      <w:r w:rsidRPr="00B61AE6">
        <w:rPr>
          <w:rFonts w:ascii="Arial Narrow" w:hAnsi="Arial Narrow"/>
          <w:b/>
          <w:bCs/>
        </w:rPr>
        <w:t xml:space="preserve">ο Θεός παρουσιάζεται ως </w:t>
      </w:r>
      <w:r>
        <w:rPr>
          <w:rFonts w:ascii="Arial Narrow" w:hAnsi="Arial Narrow"/>
          <w:b/>
          <w:bCs/>
        </w:rPr>
        <w:t>γεωργός</w:t>
      </w:r>
      <w:r w:rsidR="005D306A">
        <w:rPr>
          <w:rFonts w:ascii="Arial Narrow" w:hAnsi="Arial Narrow"/>
          <w:b/>
          <w:bCs/>
        </w:rPr>
        <w:t xml:space="preserve"> </w:t>
      </w:r>
      <w:r w:rsidR="005D306A" w:rsidRPr="005D306A">
        <w:rPr>
          <w:rFonts w:ascii="Arial Narrow" w:hAnsi="Arial Narrow"/>
          <w:bCs/>
        </w:rPr>
        <w:t>(</w:t>
      </w:r>
      <w:r w:rsidR="005D306A" w:rsidRPr="005D306A">
        <w:rPr>
          <w:rFonts w:ascii="Arial Narrow" w:hAnsi="Arial Narrow"/>
        </w:rPr>
        <w:t>στίχοι 1-3)</w:t>
      </w:r>
      <w:r w:rsidRPr="005D306A">
        <w:rPr>
          <w:rFonts w:ascii="Arial Narrow" w:hAnsi="Arial Narrow"/>
          <w:bCs/>
        </w:rPr>
        <w:t>.</w:t>
      </w:r>
      <w:r w:rsidRPr="00B61AE6">
        <w:rPr>
          <w:rFonts w:ascii="Arial Narrow" w:hAnsi="Arial Narrow"/>
          <w:b/>
          <w:bCs/>
        </w:rPr>
        <w:t xml:space="preserve"> </w:t>
      </w:r>
      <w:r>
        <w:rPr>
          <w:rFonts w:ascii="Arial Narrow" w:hAnsi="Arial Narrow"/>
        </w:rPr>
        <w:t xml:space="preserve">Θα μπορούσαμε ίσως να αναρωτηθούμε κατά πόσο οι </w:t>
      </w:r>
      <w:r w:rsidRPr="009D3843">
        <w:rPr>
          <w:rFonts w:ascii="Arial Narrow" w:hAnsi="Arial Narrow"/>
          <w:b/>
        </w:rPr>
        <w:t>Εβραίοι</w:t>
      </w:r>
      <w:r>
        <w:rPr>
          <w:rFonts w:ascii="Arial Narrow" w:hAnsi="Arial Narrow"/>
        </w:rPr>
        <w:t xml:space="preserve"> και οι</w:t>
      </w:r>
      <w:r w:rsidRPr="00BF5BD7">
        <w:rPr>
          <w:rFonts w:ascii="Arial Narrow" w:hAnsi="Arial Narrow"/>
        </w:rPr>
        <w:t xml:space="preserve"> </w:t>
      </w:r>
      <w:r w:rsidRPr="009D3843">
        <w:rPr>
          <w:rFonts w:ascii="Arial Narrow" w:hAnsi="Arial Narrow"/>
          <w:b/>
        </w:rPr>
        <w:t>Έλληνες</w:t>
      </w:r>
      <w:r w:rsidRPr="00BF5BD7">
        <w:rPr>
          <w:rFonts w:ascii="Arial Narrow" w:hAnsi="Arial Narrow"/>
        </w:rPr>
        <w:t xml:space="preserve"> αναγνώστες </w:t>
      </w:r>
      <w:r>
        <w:rPr>
          <w:rFonts w:ascii="Arial Narrow" w:hAnsi="Arial Narrow"/>
        </w:rPr>
        <w:t xml:space="preserve">της παραβολής της Αμπέλου στο Ευαγγέλιο του Ιωάννη </w:t>
      </w:r>
      <w:r w:rsidRPr="00BF5BD7">
        <w:rPr>
          <w:rFonts w:ascii="Arial Narrow" w:hAnsi="Arial Narrow"/>
        </w:rPr>
        <w:t>θα είχαν αναγνωρίσει την εικόνα του Θεού</w:t>
      </w:r>
      <w:r>
        <w:rPr>
          <w:rFonts w:ascii="Arial Narrow" w:hAnsi="Arial Narrow"/>
        </w:rPr>
        <w:t>-Ηγέτη</w:t>
      </w:r>
      <w:r w:rsidRPr="00BF5BD7">
        <w:rPr>
          <w:rFonts w:ascii="Arial Narrow" w:hAnsi="Arial Narrow"/>
        </w:rPr>
        <w:t xml:space="preserve"> ως </w:t>
      </w:r>
      <w:r w:rsidRPr="00C53F11">
        <w:rPr>
          <w:rFonts w:ascii="Arial Narrow" w:hAnsi="Arial Narrow"/>
          <w:b/>
        </w:rPr>
        <w:t>Αγρότη-Γεωργού</w:t>
      </w:r>
      <w:r>
        <w:rPr>
          <w:rFonts w:ascii="Arial Narrow" w:hAnsi="Arial Narrow"/>
        </w:rPr>
        <w:t xml:space="preserve"> </w:t>
      </w:r>
      <w:r w:rsidRPr="00C53F11">
        <w:rPr>
          <w:rFonts w:ascii="Arial Narrow" w:hAnsi="Arial Narrow"/>
          <w:b/>
        </w:rPr>
        <w:t>που καλλιεργεί τον κόσμο.</w:t>
      </w:r>
      <w:r>
        <w:rPr>
          <w:rFonts w:ascii="Arial Narrow" w:hAnsi="Arial Narrow"/>
        </w:rPr>
        <w:t xml:space="preserve"> </w:t>
      </w:r>
      <w:r w:rsidRPr="007700F8">
        <w:rPr>
          <w:rFonts w:ascii="Arial Narrow" w:hAnsi="Arial Narrow"/>
        </w:rPr>
        <w:t xml:space="preserve">Η εικόνα του Θεού ως </w:t>
      </w:r>
      <w:r>
        <w:rPr>
          <w:rFonts w:ascii="Arial Narrow" w:hAnsi="Arial Narrow"/>
        </w:rPr>
        <w:t>Γεωργού</w:t>
      </w:r>
      <w:r w:rsidRPr="007700F8">
        <w:rPr>
          <w:rFonts w:ascii="Arial Narrow" w:hAnsi="Arial Narrow"/>
        </w:rPr>
        <w:t xml:space="preserve"> δεν είναι παράλογη. Δεδομένου ότι ο Θεός </w:t>
      </w:r>
      <w:r>
        <w:rPr>
          <w:rFonts w:ascii="Arial Narrow" w:hAnsi="Arial Narrow"/>
        </w:rPr>
        <w:t xml:space="preserve">που </w:t>
      </w:r>
      <w:r w:rsidRPr="007700F8">
        <w:rPr>
          <w:rFonts w:ascii="Arial Narrow" w:hAnsi="Arial Narrow"/>
        </w:rPr>
        <w:t xml:space="preserve">από αγάπη έπλασε τον Κόσμο και τους Ανθρώπους, θέλει να τους </w:t>
      </w:r>
      <w:r>
        <w:rPr>
          <w:rFonts w:ascii="Arial Narrow" w:hAnsi="Arial Narrow"/>
        </w:rPr>
        <w:t xml:space="preserve">φροντίσει και </w:t>
      </w:r>
      <w:r w:rsidRPr="007700F8">
        <w:rPr>
          <w:rFonts w:ascii="Arial Narrow" w:hAnsi="Arial Narrow"/>
        </w:rPr>
        <w:t>καλλιεργήσει ώστε να αναπτυχθούν</w:t>
      </w:r>
      <w:r>
        <w:rPr>
          <w:rFonts w:ascii="Arial Narrow" w:hAnsi="Arial Narrow"/>
        </w:rPr>
        <w:t xml:space="preserve"> και να καρποφορήσουν πνευματικά</w:t>
      </w:r>
      <w:r w:rsidRPr="007700F8">
        <w:rPr>
          <w:rFonts w:ascii="Arial Narrow" w:hAnsi="Arial Narrow"/>
        </w:rPr>
        <w:t>.</w:t>
      </w:r>
      <w:r>
        <w:rPr>
          <w:rFonts w:ascii="Arial Narrow" w:hAnsi="Arial Narrow"/>
        </w:rPr>
        <w:t xml:space="preserve"> </w:t>
      </w:r>
    </w:p>
    <w:p w:rsidR="009D3843" w:rsidRDefault="009D3843" w:rsidP="009D3843">
      <w:pPr>
        <w:widowControl w:val="0"/>
        <w:spacing w:after="0" w:line="240" w:lineRule="auto"/>
        <w:contextualSpacing/>
        <w:jc w:val="both"/>
        <w:rPr>
          <w:rFonts w:ascii="Arial Narrow" w:hAnsi="Arial Narrow"/>
        </w:rPr>
      </w:pPr>
    </w:p>
    <w:p w:rsidR="009D3843" w:rsidRDefault="009D3843" w:rsidP="009D3843">
      <w:pPr>
        <w:widowControl w:val="0"/>
        <w:spacing w:after="0" w:line="240" w:lineRule="auto"/>
        <w:contextualSpacing/>
        <w:jc w:val="both"/>
        <w:rPr>
          <w:rFonts w:ascii="Arial Narrow" w:hAnsi="Arial Narrow"/>
        </w:rPr>
      </w:pPr>
      <w:r>
        <w:rPr>
          <w:rFonts w:ascii="Arial Narrow" w:hAnsi="Arial Narrow"/>
        </w:rPr>
        <w:t xml:space="preserve">Η </w:t>
      </w:r>
      <w:r w:rsidRPr="00455874">
        <w:rPr>
          <w:rFonts w:ascii="Arial Narrow" w:hAnsi="Arial Narrow"/>
          <w:b/>
        </w:rPr>
        <w:t>αναλογία του Θεού με Γεωργό</w:t>
      </w:r>
      <w:r>
        <w:rPr>
          <w:rFonts w:ascii="Arial Narrow" w:hAnsi="Arial Narrow"/>
        </w:rPr>
        <w:t xml:space="preserve">, φαίνεται να είναι επιτυχημένη για τους εξής λόγους: </w:t>
      </w:r>
    </w:p>
    <w:p w:rsidR="009D3843" w:rsidRDefault="009D3843" w:rsidP="00744FB1">
      <w:pPr>
        <w:pStyle w:val="a6"/>
        <w:widowControl w:val="0"/>
        <w:numPr>
          <w:ilvl w:val="0"/>
          <w:numId w:val="129"/>
        </w:numPr>
        <w:spacing w:after="0" w:line="240" w:lineRule="auto"/>
        <w:jc w:val="both"/>
        <w:rPr>
          <w:rFonts w:ascii="Arial Narrow" w:hAnsi="Arial Narrow"/>
        </w:rPr>
      </w:pPr>
      <w:r w:rsidRPr="00B07E5E">
        <w:rPr>
          <w:rFonts w:ascii="Arial Narrow" w:hAnsi="Arial Narrow"/>
          <w:i/>
        </w:rPr>
        <w:t>Από όλα τα φρούτα το σταφύλι της Αμπέλου απαιτ</w:t>
      </w:r>
      <w:r>
        <w:rPr>
          <w:rFonts w:ascii="Arial Narrow" w:hAnsi="Arial Narrow"/>
          <w:i/>
        </w:rPr>
        <w:t>εί</w:t>
      </w:r>
      <w:r w:rsidRPr="00B07E5E">
        <w:rPr>
          <w:rFonts w:ascii="Arial Narrow" w:hAnsi="Arial Narrow"/>
          <w:i/>
        </w:rPr>
        <w:t xml:space="preserve"> την περισσότερη προσοχή</w:t>
      </w:r>
      <w:r>
        <w:rPr>
          <w:rFonts w:ascii="Arial Narrow" w:hAnsi="Arial Narrow"/>
          <w:i/>
        </w:rPr>
        <w:t xml:space="preserve"> και περιποίηση</w:t>
      </w:r>
      <w:r w:rsidR="00CC7D92">
        <w:rPr>
          <w:rFonts w:ascii="Arial Narrow" w:hAnsi="Arial Narrow"/>
          <w:i/>
        </w:rPr>
        <w:t>.</w:t>
      </w:r>
      <w:r w:rsidR="00692E0F">
        <w:rPr>
          <w:rFonts w:ascii="ZWAdobeF" w:hAnsi="ZWAdobeF" w:cs="ZWAdobeF"/>
          <w:sz w:val="2"/>
          <w:szCs w:val="2"/>
        </w:rPr>
        <w:t>236F</w:t>
      </w:r>
      <w:r>
        <w:rPr>
          <w:rStyle w:val="ae"/>
          <w:rFonts w:ascii="Arial Narrow" w:hAnsi="Arial Narrow"/>
        </w:rPr>
        <w:footnoteReference w:id="243"/>
      </w:r>
    </w:p>
    <w:p w:rsidR="009D3843" w:rsidRPr="00166E57" w:rsidRDefault="009D3843" w:rsidP="00744FB1">
      <w:pPr>
        <w:pStyle w:val="a6"/>
        <w:widowControl w:val="0"/>
        <w:numPr>
          <w:ilvl w:val="0"/>
          <w:numId w:val="129"/>
        </w:numPr>
        <w:spacing w:after="0" w:line="240" w:lineRule="auto"/>
        <w:jc w:val="both"/>
        <w:rPr>
          <w:rFonts w:ascii="Arial Narrow" w:hAnsi="Arial Narrow"/>
        </w:rPr>
      </w:pPr>
      <w:r w:rsidRPr="00166E57">
        <w:rPr>
          <w:rFonts w:ascii="Arial Narrow" w:hAnsi="Arial Narrow"/>
        </w:rPr>
        <w:t xml:space="preserve">Εάν το αμπέλι είναι αδύναμο, ο </w:t>
      </w:r>
      <w:r w:rsidR="005D306A">
        <w:rPr>
          <w:rFonts w:ascii="Arial Narrow" w:hAnsi="Arial Narrow"/>
        </w:rPr>
        <w:t xml:space="preserve">Γεωργός - </w:t>
      </w:r>
      <w:r w:rsidRPr="00166E57">
        <w:rPr>
          <w:rFonts w:ascii="Arial Narrow" w:hAnsi="Arial Narrow"/>
        </w:rPr>
        <w:t>Αμπελουργός το κλαδεύει περισσότερο, αφήνοντας λιγότερα φρούτα</w:t>
      </w:r>
      <w:r>
        <w:rPr>
          <w:rFonts w:ascii="Arial Narrow" w:hAnsi="Arial Narrow"/>
        </w:rPr>
        <w:t>,</w:t>
      </w:r>
      <w:r w:rsidRPr="00166E57">
        <w:rPr>
          <w:rFonts w:ascii="Arial Narrow" w:hAnsi="Arial Narrow"/>
        </w:rPr>
        <w:t xml:space="preserve"> και </w:t>
      </w:r>
      <w:r w:rsidR="00CC7D92">
        <w:rPr>
          <w:rFonts w:ascii="Arial Narrow" w:hAnsi="Arial Narrow"/>
        </w:rPr>
        <w:t xml:space="preserve">έτσι </w:t>
      </w:r>
      <w:r w:rsidRPr="00166E57">
        <w:rPr>
          <w:rFonts w:ascii="Arial Narrow" w:hAnsi="Arial Narrow"/>
        </w:rPr>
        <w:t>τον επόμενο χρόνο θα είναι πιο δυνατό και θα δώσει περισσότερα σταφύλια.</w:t>
      </w:r>
    </w:p>
    <w:p w:rsidR="009D3843" w:rsidRDefault="009D3843" w:rsidP="00744FB1">
      <w:pPr>
        <w:pStyle w:val="a6"/>
        <w:widowControl w:val="0"/>
        <w:numPr>
          <w:ilvl w:val="0"/>
          <w:numId w:val="129"/>
        </w:numPr>
        <w:spacing w:after="0" w:line="240" w:lineRule="auto"/>
        <w:jc w:val="both"/>
        <w:rPr>
          <w:rFonts w:ascii="Arial Narrow" w:hAnsi="Arial Narrow"/>
        </w:rPr>
      </w:pPr>
      <w:r w:rsidRPr="00F3089B">
        <w:rPr>
          <w:rFonts w:ascii="Arial Narrow" w:hAnsi="Arial Narrow"/>
        </w:rPr>
        <w:t xml:space="preserve">Ο καλός Αμπελουργός ξέρει να φροντίζει σωστά τα αμπέλια του ώστε αυτά να είναι όσο το δυνατόν πιο παραγωγικά από κάθε </w:t>
      </w:r>
      <w:r>
        <w:rPr>
          <w:rFonts w:ascii="Arial Narrow" w:hAnsi="Arial Narrow"/>
        </w:rPr>
        <w:t xml:space="preserve">άποψη: </w:t>
      </w:r>
      <w:r w:rsidRPr="00F3089B">
        <w:rPr>
          <w:rFonts w:ascii="Arial Narrow" w:hAnsi="Arial Narrow"/>
          <w:i/>
        </w:rPr>
        <w:t>κλαδεύει τα δυνατά αμπέλια νωρίτερα (ώστε να προμηθεύσουν καλύτερο ξύλο ως καύσιμη ύλη), και τα αδύναμα αμπέλια αργότερα - με την προϋπόθεση ότι δεν κάνει πολύ κρύο (ώστε να παράγουν καλύτερο καρπό)</w:t>
      </w:r>
      <w:r w:rsidR="00692E0F">
        <w:rPr>
          <w:rFonts w:ascii="ZWAdobeF" w:hAnsi="ZWAdobeF" w:cs="ZWAdobeF"/>
          <w:sz w:val="2"/>
          <w:szCs w:val="2"/>
        </w:rPr>
        <w:t>237F</w:t>
      </w:r>
      <w:r>
        <w:rPr>
          <w:rStyle w:val="ae"/>
          <w:rFonts w:ascii="Arial Narrow" w:hAnsi="Arial Narrow"/>
          <w:i/>
        </w:rPr>
        <w:footnoteReference w:id="244"/>
      </w:r>
      <w:r w:rsidRPr="00F3089B">
        <w:rPr>
          <w:rFonts w:ascii="Arial Narrow" w:hAnsi="Arial Narrow"/>
        </w:rPr>
        <w:t>.</w:t>
      </w:r>
    </w:p>
    <w:p w:rsidR="009D3843" w:rsidRDefault="009D3843" w:rsidP="00744FB1">
      <w:pPr>
        <w:pStyle w:val="a6"/>
        <w:widowControl w:val="0"/>
        <w:numPr>
          <w:ilvl w:val="0"/>
          <w:numId w:val="129"/>
        </w:numPr>
        <w:spacing w:after="0" w:line="240" w:lineRule="auto"/>
        <w:jc w:val="both"/>
        <w:rPr>
          <w:rFonts w:ascii="Arial Narrow" w:hAnsi="Arial Narrow"/>
        </w:rPr>
      </w:pPr>
      <w:r w:rsidRPr="001C33CA">
        <w:rPr>
          <w:rFonts w:ascii="Arial Narrow" w:hAnsi="Arial Narrow"/>
        </w:rPr>
        <w:t>Αμπελουργοί συμβουλεύουν ότι</w:t>
      </w:r>
      <w:r w:rsidRPr="001C33CA">
        <w:rPr>
          <w:rFonts w:ascii="Arial Narrow" w:hAnsi="Arial Narrow"/>
          <w:i/>
        </w:rPr>
        <w:t xml:space="preserve"> όταν κλαδεύουμε το αμπέλι πρέπει να τραβάμε το κλαδευτήρι προς τον εαυτό μας, μήπως αστοχήσουμε και τραυματίσουμε τον κορμό. Που </w:t>
      </w:r>
      <w:r w:rsidR="006330A2" w:rsidRPr="001C33CA">
        <w:rPr>
          <w:rFonts w:ascii="Arial Narrow" w:hAnsi="Arial Narrow"/>
          <w:i/>
        </w:rPr>
        <w:t>σημαίνει</w:t>
      </w:r>
      <w:r w:rsidRPr="001C33CA">
        <w:rPr>
          <w:rFonts w:ascii="Arial Narrow" w:hAnsi="Arial Narrow"/>
          <w:i/>
        </w:rPr>
        <w:t xml:space="preserve"> ότι εάν κάποιος δεν αφαιρέσει σωστά τους βλαστούς, μπορεί να προκαλέσει ζημιά στο αμπέλ</w:t>
      </w:r>
      <w:r>
        <w:rPr>
          <w:rFonts w:ascii="Arial Narrow" w:hAnsi="Arial Narrow"/>
          <w:i/>
        </w:rPr>
        <w:t>ι</w:t>
      </w:r>
      <w:r w:rsidR="00692E0F">
        <w:rPr>
          <w:rFonts w:ascii="ZWAdobeF" w:hAnsi="ZWAdobeF" w:cs="ZWAdobeF"/>
          <w:sz w:val="2"/>
          <w:szCs w:val="2"/>
        </w:rPr>
        <w:t>238F</w:t>
      </w:r>
      <w:r>
        <w:rPr>
          <w:rStyle w:val="ae"/>
          <w:rFonts w:ascii="Arial Narrow" w:hAnsi="Arial Narrow"/>
          <w:i/>
        </w:rPr>
        <w:footnoteReference w:id="245"/>
      </w:r>
      <w:r w:rsidRPr="001C33CA">
        <w:rPr>
          <w:rFonts w:ascii="Arial Narrow" w:hAnsi="Arial Narrow"/>
        </w:rPr>
        <w:t>.</w:t>
      </w:r>
      <w:r w:rsidR="006E4702">
        <w:rPr>
          <w:rFonts w:ascii="Arial Narrow" w:hAnsi="Arial Narrow"/>
        </w:rPr>
        <w:t xml:space="preserve"> Ο Θεός ως ο πλέον άριστος των Αμπελουργών κλαδεύει χωρίς να βλάπτει το αμπέλι.</w:t>
      </w:r>
    </w:p>
    <w:p w:rsidR="005D306A" w:rsidRDefault="00BA7BEC" w:rsidP="00744FB1">
      <w:pPr>
        <w:pStyle w:val="a6"/>
        <w:widowControl w:val="0"/>
        <w:numPr>
          <w:ilvl w:val="0"/>
          <w:numId w:val="129"/>
        </w:numPr>
        <w:spacing w:after="0" w:line="240" w:lineRule="auto"/>
        <w:jc w:val="both"/>
        <w:rPr>
          <w:rFonts w:ascii="Arial Narrow" w:hAnsi="Arial Narrow"/>
        </w:rPr>
      </w:pPr>
      <w:r>
        <w:rPr>
          <w:rFonts w:ascii="Arial Narrow" w:hAnsi="Arial Narrow"/>
        </w:rPr>
        <w:t>Ο Αμπελουργός κλαδεύει και «καθαρίζει» (</w:t>
      </w:r>
      <w:r w:rsidRPr="00BA7BEC">
        <w:rPr>
          <w:rFonts w:ascii="Arial Narrow" w:hAnsi="Arial Narrow"/>
          <w:i/>
        </w:rPr>
        <w:t>καθ</w:t>
      </w:r>
      <w:r>
        <w:rPr>
          <w:rFonts w:ascii="Arial Narrow" w:hAnsi="Arial Narrow"/>
          <w:i/>
        </w:rPr>
        <w:t>αί</w:t>
      </w:r>
      <w:r w:rsidRPr="00BA7BEC">
        <w:rPr>
          <w:rFonts w:ascii="Arial Narrow" w:hAnsi="Arial Narrow"/>
          <w:i/>
        </w:rPr>
        <w:t>ρει</w:t>
      </w:r>
      <w:r>
        <w:rPr>
          <w:rFonts w:ascii="Arial Narrow" w:hAnsi="Arial Narrow"/>
        </w:rPr>
        <w:t>) το αμπέλι από τα μη παραγωγικά / ξερά κλήματα όπως, κατ’</w:t>
      </w:r>
      <w:r w:rsidR="00CC7D92">
        <w:rPr>
          <w:rFonts w:ascii="Arial Narrow" w:hAnsi="Arial Narrow"/>
        </w:rPr>
        <w:t xml:space="preserve"> </w:t>
      </w:r>
      <w:r>
        <w:rPr>
          <w:rFonts w:ascii="Arial Narrow" w:hAnsi="Arial Narrow"/>
        </w:rPr>
        <w:t xml:space="preserve">αναλογία ο Χριστός καθάρισε πνευματικά την καρδιά και </w:t>
      </w:r>
      <w:r w:rsidR="00CC7D92">
        <w:rPr>
          <w:rFonts w:ascii="Arial Narrow" w:hAnsi="Arial Narrow"/>
        </w:rPr>
        <w:t>έπλυνε</w:t>
      </w:r>
      <w:r>
        <w:rPr>
          <w:rFonts w:ascii="Arial Narrow" w:hAnsi="Arial Narrow"/>
        </w:rPr>
        <w:t xml:space="preserve"> σωματικά τα πόδια των μαθητών Του. </w:t>
      </w:r>
    </w:p>
    <w:p w:rsidR="009D3843" w:rsidRPr="001C33CA" w:rsidRDefault="009D3843" w:rsidP="009D3843">
      <w:pPr>
        <w:widowControl w:val="0"/>
        <w:spacing w:after="0" w:line="240" w:lineRule="auto"/>
        <w:ind w:left="360"/>
        <w:jc w:val="both"/>
        <w:rPr>
          <w:rFonts w:ascii="Arial Narrow" w:hAnsi="Arial Narrow"/>
        </w:rPr>
      </w:pPr>
      <w:r w:rsidRPr="001C33CA">
        <w:rPr>
          <w:rFonts w:ascii="Arial Narrow" w:hAnsi="Arial Narrow"/>
        </w:rPr>
        <w:t xml:space="preserve"> </w:t>
      </w:r>
    </w:p>
    <w:p w:rsidR="009D3843" w:rsidRDefault="009D3843" w:rsidP="009D3843">
      <w:pPr>
        <w:widowControl w:val="0"/>
        <w:spacing w:after="0" w:line="240" w:lineRule="auto"/>
        <w:contextualSpacing/>
        <w:jc w:val="both"/>
        <w:rPr>
          <w:rFonts w:ascii="Arial Narrow" w:hAnsi="Arial Narrow"/>
        </w:rPr>
      </w:pPr>
      <w:r>
        <w:rPr>
          <w:rFonts w:ascii="Arial Narrow" w:hAnsi="Arial Narrow"/>
        </w:rPr>
        <w:t xml:space="preserve">Από τις παραπάνω αναφορές φαίνεται ότι: </w:t>
      </w:r>
      <w:r w:rsidRPr="00C53F11">
        <w:rPr>
          <w:rFonts w:ascii="Arial Narrow" w:hAnsi="Arial Narrow"/>
          <w:b/>
          <w:i/>
        </w:rPr>
        <w:t>οι αμπελουργικές πρακτικές προσφέρονται για άμεσες αναλογίες σχετικές με την ηθική καλλιέργεια</w:t>
      </w:r>
      <w:r>
        <w:rPr>
          <w:rFonts w:ascii="Arial Narrow" w:hAnsi="Arial Narrow"/>
        </w:rPr>
        <w:t xml:space="preserve">, </w:t>
      </w:r>
      <w:r w:rsidR="00221D44">
        <w:rPr>
          <w:rFonts w:ascii="Arial Narrow" w:hAnsi="Arial Narrow"/>
        </w:rPr>
        <w:t xml:space="preserve">και ότι </w:t>
      </w:r>
      <w:r w:rsidRPr="00B811E8">
        <w:rPr>
          <w:rFonts w:ascii="Arial Narrow" w:hAnsi="Arial Narrow"/>
          <w:i/>
        </w:rPr>
        <w:t>οι αναγνώστες του Ευαγγελίου</w:t>
      </w:r>
      <w:r w:rsidRPr="00B811E8">
        <w:rPr>
          <w:rFonts w:ascii="Arial Narrow" w:hAnsi="Arial Narrow"/>
        </w:rPr>
        <w:t>, ανεξαρτήτου εθνότητας,</w:t>
      </w:r>
      <w:r w:rsidRPr="00B811E8">
        <w:rPr>
          <w:rFonts w:ascii="Arial Narrow" w:hAnsi="Arial Narrow"/>
          <w:i/>
        </w:rPr>
        <w:t xml:space="preserve"> θα μπορού</w:t>
      </w:r>
      <w:r>
        <w:rPr>
          <w:rFonts w:ascii="Arial Narrow" w:hAnsi="Arial Narrow"/>
          <w:i/>
        </w:rPr>
        <w:t>σα</w:t>
      </w:r>
      <w:r w:rsidRPr="00B811E8">
        <w:rPr>
          <w:rFonts w:ascii="Arial Narrow" w:hAnsi="Arial Narrow"/>
          <w:i/>
        </w:rPr>
        <w:t xml:space="preserve">ν τότε </w:t>
      </w:r>
      <w:r w:rsidRPr="00B811E8">
        <w:rPr>
          <w:rFonts w:ascii="Arial Narrow" w:hAnsi="Arial Narrow"/>
        </w:rPr>
        <w:t>(και σήμερα)</w:t>
      </w:r>
      <w:r w:rsidRPr="00B811E8">
        <w:rPr>
          <w:rFonts w:ascii="Arial Narrow" w:hAnsi="Arial Narrow"/>
          <w:i/>
        </w:rPr>
        <w:t xml:space="preserve"> να </w:t>
      </w:r>
      <w:r w:rsidR="006330A2" w:rsidRPr="00B811E8">
        <w:rPr>
          <w:rFonts w:ascii="Arial Narrow" w:hAnsi="Arial Narrow"/>
          <w:i/>
        </w:rPr>
        <w:t>αναγνωρίσουν</w:t>
      </w:r>
      <w:r w:rsidRPr="00B811E8">
        <w:rPr>
          <w:rFonts w:ascii="Arial Narrow" w:hAnsi="Arial Narrow"/>
          <w:i/>
        </w:rPr>
        <w:t xml:space="preserve"> τον </w:t>
      </w:r>
      <w:r w:rsidRPr="00C53F11">
        <w:rPr>
          <w:rFonts w:ascii="Arial Narrow" w:hAnsi="Arial Narrow"/>
          <w:b/>
          <w:i/>
        </w:rPr>
        <w:t xml:space="preserve">Θεό </w:t>
      </w:r>
      <w:r w:rsidRPr="00CC7D92">
        <w:rPr>
          <w:rFonts w:ascii="Arial Narrow" w:hAnsi="Arial Narrow"/>
        </w:rPr>
        <w:t>(Ηγέτη)</w:t>
      </w:r>
      <w:r w:rsidR="00692E0F">
        <w:rPr>
          <w:rFonts w:ascii="ZWAdobeF" w:hAnsi="ZWAdobeF" w:cs="ZWAdobeF"/>
          <w:sz w:val="2"/>
          <w:szCs w:val="2"/>
        </w:rPr>
        <w:t>239F</w:t>
      </w:r>
      <w:r w:rsidR="00CC7D92">
        <w:rPr>
          <w:rStyle w:val="ae"/>
          <w:rFonts w:ascii="Arial Narrow" w:hAnsi="Arial Narrow"/>
        </w:rPr>
        <w:footnoteReference w:id="246"/>
      </w:r>
      <w:r w:rsidRPr="00C53F11">
        <w:rPr>
          <w:rFonts w:ascii="Arial Narrow" w:hAnsi="Arial Narrow"/>
          <w:b/>
          <w:i/>
        </w:rPr>
        <w:t xml:space="preserve"> ως Αγρότη-Γεωργό της Αμπέλου</w:t>
      </w:r>
      <w:r w:rsidR="00692E0F">
        <w:rPr>
          <w:rFonts w:ascii="ZWAdobeF" w:hAnsi="ZWAdobeF" w:cs="ZWAdobeF"/>
          <w:sz w:val="2"/>
          <w:szCs w:val="2"/>
        </w:rPr>
        <w:t>240F</w:t>
      </w:r>
      <w:r>
        <w:rPr>
          <w:rStyle w:val="ae"/>
          <w:rFonts w:ascii="Arial Narrow" w:hAnsi="Arial Narrow"/>
        </w:rPr>
        <w:footnoteReference w:id="247"/>
      </w:r>
      <w:r w:rsidRPr="00BF5BD7">
        <w:rPr>
          <w:rFonts w:ascii="Arial Narrow" w:hAnsi="Arial Narrow"/>
        </w:rPr>
        <w:t>.</w:t>
      </w:r>
      <w:r>
        <w:rPr>
          <w:rFonts w:ascii="Arial Narrow" w:hAnsi="Arial Narrow"/>
        </w:rPr>
        <w:t xml:space="preserve"> </w:t>
      </w:r>
    </w:p>
    <w:p w:rsidR="009D3843" w:rsidRDefault="009D3843" w:rsidP="00137196">
      <w:pPr>
        <w:spacing w:after="0" w:line="240" w:lineRule="auto"/>
        <w:ind w:left="1"/>
        <w:contextualSpacing/>
        <w:jc w:val="both"/>
        <w:rPr>
          <w:rFonts w:ascii="Arial Narrow" w:hAnsi="Arial Narrow"/>
        </w:rPr>
      </w:pPr>
    </w:p>
    <w:p w:rsidR="00AC5DE4" w:rsidRDefault="00137196" w:rsidP="00AC5DE4">
      <w:pPr>
        <w:spacing w:after="0" w:line="240" w:lineRule="auto"/>
        <w:ind w:left="3" w:right="46"/>
        <w:contextualSpacing/>
        <w:jc w:val="both"/>
        <w:rPr>
          <w:rFonts w:ascii="Arial Narrow" w:hAnsi="Arial Narrow"/>
        </w:rPr>
      </w:pPr>
      <w:r w:rsidRPr="00B61AE6">
        <w:rPr>
          <w:rFonts w:ascii="Arial Narrow" w:hAnsi="Arial Narrow"/>
        </w:rPr>
        <w:t xml:space="preserve">Για τους στίχους 4-8 υπάρχουν </w:t>
      </w:r>
      <w:r w:rsidRPr="00B61AE6">
        <w:rPr>
          <w:rFonts w:ascii="Arial Narrow" w:hAnsi="Arial Narrow"/>
          <w:b/>
          <w:bCs/>
        </w:rPr>
        <w:t xml:space="preserve">δύο </w:t>
      </w:r>
      <w:r w:rsidR="00BA7BEC">
        <w:rPr>
          <w:rFonts w:ascii="Arial Narrow" w:hAnsi="Arial Narrow"/>
          <w:b/>
          <w:bCs/>
        </w:rPr>
        <w:t>κατηγορίες</w:t>
      </w:r>
      <w:r w:rsidRPr="00B61AE6">
        <w:rPr>
          <w:rFonts w:ascii="Arial Narrow" w:hAnsi="Arial Narrow"/>
          <w:b/>
          <w:bCs/>
        </w:rPr>
        <w:t xml:space="preserve"> ερμηνευτικής φιλολογίας</w:t>
      </w:r>
      <w:r w:rsidRPr="00B61AE6">
        <w:rPr>
          <w:rFonts w:ascii="Arial Narrow" w:hAnsi="Arial Narrow"/>
        </w:rPr>
        <w:t xml:space="preserve">, </w:t>
      </w:r>
      <w:r w:rsidRPr="00B61AE6">
        <w:rPr>
          <w:rFonts w:ascii="Arial Narrow" w:hAnsi="Arial Narrow"/>
          <w:b/>
          <w:bCs/>
        </w:rPr>
        <w:t xml:space="preserve">η παλαιότερη </w:t>
      </w:r>
      <w:r w:rsidRPr="00B61AE6">
        <w:rPr>
          <w:rFonts w:ascii="Arial Narrow" w:hAnsi="Arial Narrow"/>
        </w:rPr>
        <w:t>και</w:t>
      </w:r>
      <w:r w:rsidRPr="00B61AE6">
        <w:rPr>
          <w:rFonts w:ascii="Arial Narrow" w:hAnsi="Arial Narrow"/>
          <w:b/>
          <w:bCs/>
        </w:rPr>
        <w:t xml:space="preserve"> η πιο σύγχρονη</w:t>
      </w:r>
      <w:r w:rsidRPr="00B61AE6">
        <w:rPr>
          <w:rFonts w:ascii="Arial Narrow" w:hAnsi="Arial Narrow"/>
        </w:rPr>
        <w:t xml:space="preserve">. </w:t>
      </w:r>
      <w:r w:rsidR="00AC5DE4" w:rsidRPr="00B61AE6">
        <w:rPr>
          <w:rFonts w:ascii="Arial Narrow" w:hAnsi="Arial Narrow"/>
        </w:rPr>
        <w:t>Κατά την</w:t>
      </w:r>
      <w:r w:rsidR="00AC5DE4" w:rsidRPr="00B61AE6">
        <w:rPr>
          <w:rFonts w:ascii="Arial Narrow" w:hAnsi="Arial Narrow"/>
          <w:b/>
        </w:rPr>
        <w:t xml:space="preserve"> παλαιότερη ερμηνευτική φιλολογία</w:t>
      </w:r>
      <w:r w:rsidR="00AC5DE4" w:rsidRPr="00B61AE6">
        <w:rPr>
          <w:rFonts w:ascii="Arial Narrow" w:hAnsi="Arial Narrow"/>
        </w:rPr>
        <w:t>, οι στίχοι 4-8 εκφράζουν τη</w:t>
      </w:r>
      <w:r w:rsidR="00AC5DE4" w:rsidRPr="00B61AE6">
        <w:rPr>
          <w:rFonts w:ascii="Arial Narrow" w:hAnsi="Arial Narrow"/>
          <w:b/>
        </w:rPr>
        <w:t xml:space="preserve"> μυστική ενότητα του Χριστού με τους πιστούς του. </w:t>
      </w:r>
      <w:r w:rsidR="00AC5DE4" w:rsidRPr="00B61AE6">
        <w:rPr>
          <w:rFonts w:ascii="Arial Narrow" w:hAnsi="Arial Narrow"/>
        </w:rPr>
        <w:t>Αυτή η</w:t>
      </w:r>
      <w:r w:rsidR="00AC5DE4" w:rsidRPr="00B61AE6">
        <w:rPr>
          <w:rFonts w:ascii="Arial Narrow" w:hAnsi="Arial Narrow"/>
          <w:b/>
        </w:rPr>
        <w:t xml:space="preserve"> εξαρτημένη σχέση του πιστού από τον Χριστό σημαίνει τη χριστιανική καρποφόρα ζωή</w:t>
      </w:r>
      <w:r w:rsidR="00AC5DE4" w:rsidRPr="00B61AE6">
        <w:rPr>
          <w:rFonts w:ascii="Arial Narrow" w:hAnsi="Arial Narrow"/>
        </w:rPr>
        <w:t>, αλλά και τη</w:t>
      </w:r>
      <w:r w:rsidR="00AC5DE4" w:rsidRPr="00B61AE6">
        <w:rPr>
          <w:rFonts w:ascii="Arial Narrow" w:hAnsi="Arial Narrow"/>
          <w:b/>
        </w:rPr>
        <w:t xml:space="preserve"> μόνη δυνατότητα παραμονής των κλημάτων επί της αμπέλου</w:t>
      </w:r>
      <w:r w:rsidR="00AC5DE4" w:rsidRPr="00B61AE6">
        <w:rPr>
          <w:rFonts w:ascii="Arial Narrow" w:hAnsi="Arial Narrow"/>
        </w:rPr>
        <w:t>. Αυτού του είδους</w:t>
      </w:r>
      <w:r w:rsidR="00AC5DE4" w:rsidRPr="00B61AE6">
        <w:rPr>
          <w:rFonts w:ascii="Arial Narrow" w:hAnsi="Arial Narrow"/>
          <w:b/>
        </w:rPr>
        <w:t xml:space="preserve"> η σχέση εξαρτάται από δύο παράγοντες: την αγαπητική σχέσ</w:t>
      </w:r>
      <w:r w:rsidR="00AC5DE4" w:rsidRPr="00B61AE6">
        <w:rPr>
          <w:rFonts w:ascii="Arial Narrow" w:hAnsi="Arial Narrow"/>
          <w:b/>
          <w:i/>
        </w:rPr>
        <w:t xml:space="preserve">η </w:t>
      </w:r>
      <w:r w:rsidR="00AC5DE4" w:rsidRPr="00D07B50">
        <w:rPr>
          <w:rFonts w:ascii="Arial Narrow" w:hAnsi="Arial Narrow"/>
        </w:rPr>
        <w:t>και</w:t>
      </w:r>
      <w:r w:rsidR="00AC5DE4" w:rsidRPr="00B61AE6">
        <w:rPr>
          <w:rFonts w:ascii="Arial Narrow" w:hAnsi="Arial Narrow"/>
          <w:b/>
        </w:rPr>
        <w:t xml:space="preserve"> την τήρηση των εντολών</w:t>
      </w:r>
      <w:r w:rsidR="00AC5DE4" w:rsidRPr="00B61AE6">
        <w:rPr>
          <w:rFonts w:ascii="Arial Narrow" w:hAnsi="Arial Narrow"/>
          <w:i/>
        </w:rPr>
        <w:t xml:space="preserve">. </w:t>
      </w:r>
      <w:r w:rsidR="00AC5DE4" w:rsidRPr="00B61AE6">
        <w:rPr>
          <w:rFonts w:ascii="Arial Narrow" w:hAnsi="Arial Narrow"/>
        </w:rPr>
        <w:t xml:space="preserve">Αυτήν τη σχέση των κλημάτων προς την </w:t>
      </w:r>
      <w:r w:rsidR="00AC5DE4">
        <w:rPr>
          <w:rFonts w:ascii="Arial Narrow" w:hAnsi="Arial Narrow"/>
        </w:rPr>
        <w:t>Ά</w:t>
      </w:r>
      <w:r w:rsidR="00AC5DE4" w:rsidRPr="00B61AE6">
        <w:rPr>
          <w:rFonts w:ascii="Arial Narrow" w:hAnsi="Arial Narrow"/>
        </w:rPr>
        <w:t>μπελο, είναι</w:t>
      </w:r>
      <w:r w:rsidR="00AC5DE4">
        <w:rPr>
          <w:rFonts w:ascii="Arial Narrow" w:hAnsi="Arial Narrow"/>
        </w:rPr>
        <w:t xml:space="preserve"> τριών ειδών: είτε</w:t>
      </w:r>
      <w:r w:rsidR="00AC5DE4" w:rsidRPr="00B61AE6">
        <w:rPr>
          <w:rFonts w:ascii="Arial Narrow" w:hAnsi="Arial Narrow"/>
          <w:b/>
        </w:rPr>
        <w:t xml:space="preserve"> σχέση υπακοής και αγάπης</w:t>
      </w:r>
      <w:r w:rsidR="00AC5DE4" w:rsidRPr="00061EFC">
        <w:rPr>
          <w:rFonts w:ascii="Arial Narrow" w:hAnsi="Arial Narrow"/>
        </w:rPr>
        <w:t>,</w:t>
      </w:r>
      <w:r w:rsidR="00AC5DE4" w:rsidRPr="00B61AE6">
        <w:rPr>
          <w:rFonts w:ascii="Arial Narrow" w:hAnsi="Arial Narrow"/>
          <w:b/>
        </w:rPr>
        <w:t xml:space="preserve"> </w:t>
      </w:r>
      <w:r w:rsidR="00AC5DE4">
        <w:rPr>
          <w:rFonts w:ascii="Arial Narrow" w:hAnsi="Arial Narrow"/>
        </w:rPr>
        <w:t xml:space="preserve">είτε </w:t>
      </w:r>
      <w:r w:rsidR="00AC5DE4" w:rsidRPr="00B61AE6">
        <w:rPr>
          <w:rFonts w:ascii="Arial Narrow" w:hAnsi="Arial Narrow"/>
          <w:b/>
        </w:rPr>
        <w:t>επανάστασης κατά του Θεού</w:t>
      </w:r>
      <w:r w:rsidR="00AC5DE4" w:rsidRPr="00B61AE6">
        <w:rPr>
          <w:rFonts w:ascii="Arial Narrow" w:hAnsi="Arial Narrow"/>
        </w:rPr>
        <w:t xml:space="preserve"> ή</w:t>
      </w:r>
      <w:r w:rsidR="00AC5DE4" w:rsidRPr="00B61AE6">
        <w:rPr>
          <w:rFonts w:ascii="Arial Narrow" w:hAnsi="Arial Narrow"/>
          <w:b/>
        </w:rPr>
        <w:t xml:space="preserve"> αδιαφορίας για Αυτόν</w:t>
      </w:r>
      <w:r w:rsidR="00AC5DE4" w:rsidRPr="00B61AE6">
        <w:rPr>
          <w:rFonts w:ascii="Arial Narrow" w:hAnsi="Arial Narrow"/>
        </w:rPr>
        <w:t xml:space="preserve">. </w:t>
      </w:r>
    </w:p>
    <w:p w:rsidR="00AC5DE4" w:rsidRDefault="00AC5DE4" w:rsidP="00AC5DE4">
      <w:pPr>
        <w:spacing w:after="0" w:line="240" w:lineRule="auto"/>
        <w:ind w:left="3" w:right="46"/>
        <w:contextualSpacing/>
        <w:jc w:val="both"/>
        <w:rPr>
          <w:rFonts w:ascii="Arial Narrow" w:hAnsi="Arial Narrow"/>
        </w:rPr>
      </w:pPr>
    </w:p>
    <w:p w:rsidR="00137196" w:rsidRPr="00B61AE6" w:rsidRDefault="00137196" w:rsidP="00455874">
      <w:pPr>
        <w:spacing w:after="0" w:line="240" w:lineRule="auto"/>
        <w:ind w:left="1"/>
        <w:contextualSpacing/>
        <w:jc w:val="both"/>
        <w:rPr>
          <w:rFonts w:ascii="Arial Narrow" w:hAnsi="Arial Narrow"/>
        </w:rPr>
      </w:pPr>
      <w:r w:rsidRPr="00B61AE6">
        <w:rPr>
          <w:rFonts w:ascii="Arial Narrow" w:hAnsi="Arial Narrow"/>
        </w:rPr>
        <w:t xml:space="preserve">Κατά την </w:t>
      </w:r>
      <w:r w:rsidRPr="00B61AE6">
        <w:rPr>
          <w:rFonts w:ascii="Arial Narrow" w:hAnsi="Arial Narrow"/>
          <w:b/>
        </w:rPr>
        <w:t>σύγχρονη ερμηνευτική φιλολογία</w:t>
      </w:r>
      <w:r w:rsidRPr="00B61AE6">
        <w:rPr>
          <w:rFonts w:ascii="Arial Narrow" w:hAnsi="Arial Narrow"/>
        </w:rPr>
        <w:t xml:space="preserve">, </w:t>
      </w:r>
      <w:r w:rsidR="00342143">
        <w:rPr>
          <w:rFonts w:ascii="Arial Narrow" w:hAnsi="Arial Narrow"/>
        </w:rPr>
        <w:t xml:space="preserve">το ότι ο Θεός παρουσιάζεται ως </w:t>
      </w:r>
      <w:r w:rsidR="00342143" w:rsidRPr="00BC5597">
        <w:rPr>
          <w:rFonts w:ascii="Arial Narrow" w:hAnsi="Arial Narrow"/>
          <w:b/>
        </w:rPr>
        <w:t>Γεωργός</w:t>
      </w:r>
      <w:r w:rsidR="00342143">
        <w:rPr>
          <w:rFonts w:ascii="Arial Narrow" w:hAnsi="Arial Narrow"/>
        </w:rPr>
        <w:t xml:space="preserve"> και </w:t>
      </w:r>
      <w:r w:rsidR="00342143" w:rsidRPr="00BC5597">
        <w:rPr>
          <w:rFonts w:ascii="Arial Narrow" w:hAnsi="Arial Narrow"/>
          <w:u w:val="single"/>
        </w:rPr>
        <w:t>όχι</w:t>
      </w:r>
      <w:r w:rsidR="00342143">
        <w:rPr>
          <w:rFonts w:ascii="Arial Narrow" w:hAnsi="Arial Narrow"/>
        </w:rPr>
        <w:t xml:space="preserve"> ως </w:t>
      </w:r>
      <w:r w:rsidR="00342143" w:rsidRPr="00BC5597">
        <w:rPr>
          <w:rFonts w:ascii="Arial Narrow" w:hAnsi="Arial Narrow"/>
          <w:b/>
        </w:rPr>
        <w:t>Αμπελουργός</w:t>
      </w:r>
      <w:r w:rsidR="00342143">
        <w:rPr>
          <w:rFonts w:ascii="Arial Narrow" w:hAnsi="Arial Narrow"/>
        </w:rPr>
        <w:t>, παραπέμπει μάλλον σε καλλιεργητή που μεταξύ άλλων καλλιεργεί και αμπέλια</w:t>
      </w:r>
      <w:r w:rsidR="00BC5597">
        <w:rPr>
          <w:rFonts w:ascii="Arial Narrow" w:hAnsi="Arial Narrow"/>
        </w:rPr>
        <w:t xml:space="preserve"> (πιθανόν ελιές, σύκα, κ.α. που </w:t>
      </w:r>
      <w:r w:rsidR="00703535">
        <w:rPr>
          <w:rFonts w:ascii="Arial Narrow" w:hAnsi="Arial Narrow"/>
        </w:rPr>
        <w:t>ή</w:t>
      </w:r>
      <w:r w:rsidR="00BC5597">
        <w:rPr>
          <w:rFonts w:ascii="Arial Narrow" w:hAnsi="Arial Narrow"/>
        </w:rPr>
        <w:t xml:space="preserve">ταν δημοφιλή στις περιοχές γύρω από τη </w:t>
      </w:r>
      <w:r w:rsidR="006330A2">
        <w:rPr>
          <w:rFonts w:ascii="Arial Narrow" w:hAnsi="Arial Narrow"/>
        </w:rPr>
        <w:t>Μεσόγειο</w:t>
      </w:r>
      <w:r w:rsidR="00BC5597">
        <w:rPr>
          <w:rFonts w:ascii="Arial Narrow" w:hAnsi="Arial Narrow"/>
        </w:rPr>
        <w:t>)</w:t>
      </w:r>
      <w:r w:rsidR="006D4E86">
        <w:rPr>
          <w:rFonts w:ascii="Arial Narrow" w:hAnsi="Arial Narrow"/>
        </w:rPr>
        <w:t xml:space="preserve">, χωρίς όμως να </w:t>
      </w:r>
      <w:r w:rsidR="00BC5597">
        <w:rPr>
          <w:rFonts w:ascii="Arial Narrow" w:hAnsi="Arial Narrow"/>
        </w:rPr>
        <w:t xml:space="preserve">παραπέμπει σε </w:t>
      </w:r>
      <w:r w:rsidR="006330A2">
        <w:rPr>
          <w:rFonts w:ascii="Arial Narrow" w:hAnsi="Arial Narrow"/>
        </w:rPr>
        <w:t>συγκεκριμένη</w:t>
      </w:r>
      <w:r w:rsidR="00BC5597">
        <w:rPr>
          <w:rFonts w:ascii="Arial Narrow" w:hAnsi="Arial Narrow"/>
        </w:rPr>
        <w:t xml:space="preserve"> </w:t>
      </w:r>
      <w:r w:rsidR="006330A2">
        <w:rPr>
          <w:rFonts w:ascii="Arial Narrow" w:hAnsi="Arial Narrow"/>
        </w:rPr>
        <w:t>ποικιλία</w:t>
      </w:r>
      <w:r w:rsidR="00BC5597">
        <w:rPr>
          <w:rFonts w:ascii="Arial Narrow" w:hAnsi="Arial Narrow"/>
        </w:rPr>
        <w:t xml:space="preserve"> αμπελιού</w:t>
      </w:r>
      <w:r w:rsidR="00692E0F">
        <w:rPr>
          <w:rFonts w:ascii="ZWAdobeF" w:hAnsi="ZWAdobeF" w:cs="ZWAdobeF"/>
          <w:sz w:val="2"/>
          <w:szCs w:val="2"/>
        </w:rPr>
        <w:t>241F</w:t>
      </w:r>
      <w:r w:rsidR="00342143">
        <w:rPr>
          <w:rStyle w:val="ae"/>
          <w:rFonts w:ascii="Arial Narrow" w:hAnsi="Arial Narrow"/>
        </w:rPr>
        <w:footnoteReference w:id="248"/>
      </w:r>
      <w:r w:rsidR="00342143">
        <w:rPr>
          <w:rFonts w:ascii="Arial Narrow" w:hAnsi="Arial Narrow"/>
        </w:rPr>
        <w:t xml:space="preserve">. Επιπλέον, </w:t>
      </w:r>
      <w:r w:rsidRPr="00B61AE6">
        <w:rPr>
          <w:rFonts w:ascii="Arial Narrow" w:hAnsi="Arial Narrow"/>
        </w:rPr>
        <w:t>οι στίχοι 4-8 εκφράζουν κάτι ανάλογο προς την εικόνα του Απ. Παύλου περί</w:t>
      </w:r>
      <w:r w:rsidRPr="00B61AE6">
        <w:rPr>
          <w:rFonts w:ascii="Arial Narrow" w:hAnsi="Arial Narrow"/>
          <w:b/>
        </w:rPr>
        <w:t xml:space="preserve"> του σώματος της Εκκλησίας και των μελών της</w:t>
      </w:r>
      <w:r w:rsidRPr="00B61AE6">
        <w:rPr>
          <w:rFonts w:ascii="Arial Narrow" w:hAnsi="Arial Narrow"/>
        </w:rPr>
        <w:t xml:space="preserve"> (Α’ Κορ 12,27). </w:t>
      </w:r>
      <w:r w:rsidR="000C3BD7" w:rsidRPr="000C3BD7">
        <w:rPr>
          <w:rFonts w:ascii="Arial Narrow" w:hAnsi="Arial Narrow"/>
          <w:i/>
        </w:rPr>
        <w:t>Τ</w:t>
      </w:r>
      <w:r w:rsidRPr="00B61AE6">
        <w:rPr>
          <w:rFonts w:ascii="Arial Narrow" w:hAnsi="Arial Narrow"/>
          <w:i/>
        </w:rPr>
        <w:t>ονίζεται η ιστορία των σχέσεων της</w:t>
      </w:r>
      <w:r w:rsidRPr="00B61AE6">
        <w:rPr>
          <w:rFonts w:ascii="Arial Narrow" w:hAnsi="Arial Narrow"/>
          <w:b/>
          <w:i/>
        </w:rPr>
        <w:t xml:space="preserve"> Εκκλησίας προς τη Συναγωγή</w:t>
      </w:r>
      <w:r w:rsidRPr="00B61AE6">
        <w:rPr>
          <w:rFonts w:ascii="Arial Narrow" w:hAnsi="Arial Narrow"/>
          <w:i/>
        </w:rPr>
        <w:t>, κάτω από τις διάφορες μορφές που είχε πάρει μέχρι την τελική αποκοπή των Χριστιανών</w:t>
      </w:r>
      <w:r w:rsidR="000C3BD7">
        <w:rPr>
          <w:rFonts w:ascii="Arial Narrow" w:hAnsi="Arial Narrow"/>
          <w:i/>
        </w:rPr>
        <w:t>. Τ</w:t>
      </w:r>
      <w:r w:rsidRPr="00B61AE6">
        <w:rPr>
          <w:rFonts w:ascii="Arial Narrow" w:hAnsi="Arial Narrow"/>
          <w:i/>
        </w:rPr>
        <w:t xml:space="preserve">ο κεφάλαιο 15 δεν αφορά τον Ισραήλ και τη χριστιανική Εκκλησία αλλά πρόκειται για μία εικόνα που προβάλλει τη </w:t>
      </w:r>
      <w:r w:rsidRPr="00B61AE6">
        <w:rPr>
          <w:rFonts w:ascii="Arial Narrow" w:hAnsi="Arial Narrow"/>
          <w:b/>
          <w:i/>
        </w:rPr>
        <w:t>σύγκρουση ανάμεσα στην Εκκλησία και τη Συναγωγή</w:t>
      </w:r>
      <w:r w:rsidRPr="00B61AE6">
        <w:rPr>
          <w:rFonts w:ascii="Arial Narrow" w:hAnsi="Arial Narrow"/>
          <w:i/>
        </w:rPr>
        <w:t xml:space="preserve">. Μέσα δηλαδή από την εικόνα του αμπελιού, που </w:t>
      </w:r>
      <w:r w:rsidRPr="00B61AE6">
        <w:rPr>
          <w:rFonts w:ascii="Arial Narrow" w:hAnsi="Arial Narrow"/>
          <w:b/>
          <w:i/>
        </w:rPr>
        <w:t xml:space="preserve">ο </w:t>
      </w:r>
      <w:r w:rsidR="006330A2">
        <w:rPr>
          <w:rFonts w:ascii="Arial Narrow" w:hAnsi="Arial Narrow"/>
          <w:b/>
          <w:i/>
        </w:rPr>
        <w:t>γεωργ</w:t>
      </w:r>
      <w:r w:rsidR="006330A2">
        <w:rPr>
          <w:rFonts w:ascii="Arial" w:hAnsi="Arial" w:cs="Arial"/>
          <w:b/>
          <w:i/>
        </w:rPr>
        <w:t>ός</w:t>
      </w:r>
      <w:r w:rsidRPr="00B61AE6">
        <w:rPr>
          <w:rFonts w:ascii="Arial Narrow" w:hAnsi="Arial Narrow"/>
          <w:i/>
        </w:rPr>
        <w:t xml:space="preserve"> μάταια προσπαθεί να φροντίσει ώστε να δώσει καρπό, </w:t>
      </w:r>
      <w:r w:rsidRPr="00B61AE6">
        <w:rPr>
          <w:rFonts w:ascii="Arial Narrow" w:hAnsi="Arial Narrow"/>
          <w:b/>
          <w:i/>
        </w:rPr>
        <w:t>καταλήγει στην απόφαση να φυτέψει νέο αμπέλι, την αληθινή άμπελο</w:t>
      </w:r>
      <w:r w:rsidRPr="00B61AE6">
        <w:rPr>
          <w:rFonts w:ascii="Arial Narrow" w:hAnsi="Arial Narrow"/>
          <w:i/>
        </w:rPr>
        <w:t xml:space="preserve">. Εδώ δεν έχουμε λόγο περί αναχώρησης του Ιησού εκ του κόσμου. Η κατάσταση που αντιμετωπίζουμε εδώ είναι αυτή της </w:t>
      </w:r>
      <w:r w:rsidRPr="00B61AE6">
        <w:rPr>
          <w:rFonts w:ascii="Arial Narrow" w:hAnsi="Arial Narrow"/>
          <w:b/>
          <w:i/>
        </w:rPr>
        <w:t>σύγκρουσης Εκκλησίας και Συναγωγής</w:t>
      </w:r>
      <w:r w:rsidRPr="00B61AE6">
        <w:rPr>
          <w:rFonts w:ascii="Arial Narrow" w:hAnsi="Arial Narrow"/>
          <w:i/>
        </w:rPr>
        <w:t xml:space="preserve"> (Ιω 16,1-4). Η Συναγωγή απέρριψε και εξεδίωξε τα μέλη της που ομολογούσαν τον Ιησού Μεσσία. Σύμφωνα, μάλιστα, με μαρτυρία των Ευαγγελίων προχώρησαν και στη θανάτωση κάποιων πιστών (Μτ 10,21). Ενώ δηλαδή η Συναγωγή με το Pirke Haminim</w:t>
      </w:r>
      <w:r w:rsidR="00692E0F">
        <w:rPr>
          <w:rFonts w:ascii="ZWAdobeF" w:hAnsi="ZWAdobeF" w:cs="ZWAdobeF"/>
          <w:sz w:val="2"/>
          <w:szCs w:val="2"/>
        </w:rPr>
        <w:t>242F</w:t>
      </w:r>
      <w:r w:rsidRPr="00B61AE6">
        <w:rPr>
          <w:rStyle w:val="ae"/>
          <w:rFonts w:ascii="Arial Narrow" w:hAnsi="Arial Narrow"/>
          <w:i/>
        </w:rPr>
        <w:footnoteReference w:id="249"/>
      </w:r>
      <w:r w:rsidRPr="00B61AE6">
        <w:rPr>
          <w:rFonts w:ascii="Arial Narrow" w:hAnsi="Arial Narrow"/>
          <w:i/>
        </w:rPr>
        <w:t xml:space="preserve"> (83 μ.Χ.) αποφάσισε την απόρριψη των Χριστιανών από τη Συναγωγή, </w:t>
      </w:r>
      <w:r w:rsidRPr="00B61AE6">
        <w:rPr>
          <w:rFonts w:ascii="Arial Narrow" w:hAnsi="Arial Narrow"/>
          <w:b/>
          <w:i/>
        </w:rPr>
        <w:t>ο Δ' Ευαγγελιστής</w:t>
      </w:r>
      <w:r w:rsidRPr="00B61AE6">
        <w:rPr>
          <w:rFonts w:ascii="Arial Narrow" w:hAnsi="Arial Narrow"/>
          <w:i/>
        </w:rPr>
        <w:t xml:space="preserve"> </w:t>
      </w:r>
      <w:r w:rsidRPr="00B61AE6">
        <w:rPr>
          <w:rFonts w:ascii="Arial Narrow" w:hAnsi="Arial Narrow"/>
          <w:b/>
          <w:i/>
        </w:rPr>
        <w:t xml:space="preserve">απαντάει </w:t>
      </w:r>
      <w:r w:rsidRPr="00B61AE6">
        <w:rPr>
          <w:rFonts w:ascii="Arial Narrow" w:hAnsi="Arial Narrow"/>
          <w:i/>
        </w:rPr>
        <w:t xml:space="preserve">σε μια τέτοια ενέργεια </w:t>
      </w:r>
      <w:r w:rsidRPr="00B61AE6">
        <w:rPr>
          <w:rFonts w:ascii="Arial Narrow" w:hAnsi="Arial Narrow"/>
          <w:b/>
          <w:i/>
        </w:rPr>
        <w:t>απορρίπτοντας από την Εκκλησία, την Αληθινή Άμπελο, όλους εκείνους που σύχναζαν και στη Συναγωγή</w:t>
      </w:r>
      <w:r w:rsidRPr="00B61AE6">
        <w:rPr>
          <w:rFonts w:ascii="Arial Narrow" w:hAnsi="Arial Narrow"/>
          <w:i/>
        </w:rPr>
        <w:t xml:space="preserve">. Εδώ, όπως και στις άλλες τελικές υποθήκες του Ιησού, το κύριο ενδιαφέρον του Ιωάννη είναι </w:t>
      </w:r>
      <w:r w:rsidRPr="00B61AE6">
        <w:rPr>
          <w:rFonts w:ascii="Arial Narrow" w:hAnsi="Arial Narrow"/>
          <w:b/>
          <w:i/>
        </w:rPr>
        <w:t>η ζωή της Εκκλησίας</w:t>
      </w:r>
      <w:r w:rsidRPr="00B61AE6">
        <w:rPr>
          <w:rFonts w:ascii="Arial Narrow" w:hAnsi="Arial Narrow"/>
          <w:i/>
        </w:rPr>
        <w:t>, με την έννοια του ποιοι είναι και ποιοι δεν είναι οι αληθινοί μαθητές του Ιησού</w:t>
      </w:r>
      <w:r w:rsidR="000C3BD7">
        <w:rPr>
          <w:rFonts w:ascii="Arial Narrow" w:hAnsi="Arial Narrow"/>
          <w:i/>
        </w:rPr>
        <w:t>.</w:t>
      </w:r>
      <w:r w:rsidR="00692E0F">
        <w:rPr>
          <w:rFonts w:ascii="ZWAdobeF" w:hAnsi="ZWAdobeF" w:cs="ZWAdobeF"/>
          <w:sz w:val="2"/>
          <w:szCs w:val="2"/>
        </w:rPr>
        <w:t>243F</w:t>
      </w:r>
      <w:r w:rsidRPr="00B61AE6">
        <w:rPr>
          <w:rStyle w:val="ae"/>
          <w:rFonts w:ascii="Arial Narrow" w:hAnsi="Arial Narrow"/>
        </w:rPr>
        <w:footnoteReference w:id="250"/>
      </w:r>
      <w:r w:rsidRPr="00B61AE6">
        <w:rPr>
          <w:rFonts w:ascii="Arial Narrow" w:hAnsi="Arial Narrow"/>
        </w:rPr>
        <w:t>. Όταν ο Χριστός λέει στους μαθητές του «</w:t>
      </w:r>
      <w:r w:rsidRPr="00B61AE6">
        <w:rPr>
          <w:rFonts w:ascii="Arial Narrow" w:hAnsi="Arial Narrow"/>
          <w:i/>
        </w:rPr>
        <w:t>μείνετε μαζί μου</w:t>
      </w:r>
      <w:r w:rsidRPr="00B61AE6">
        <w:rPr>
          <w:rFonts w:ascii="Arial Narrow" w:hAnsi="Arial Narrow"/>
        </w:rPr>
        <w:t>» μια και «</w:t>
      </w:r>
      <w:r w:rsidRPr="00B61AE6">
        <w:rPr>
          <w:rFonts w:ascii="Arial Narrow" w:hAnsi="Arial Narrow"/>
          <w:i/>
        </w:rPr>
        <w:t>Εγώ είμαι η Ζωή</w:t>
      </w:r>
      <w:r w:rsidRPr="00B61AE6">
        <w:rPr>
          <w:rFonts w:ascii="Arial Narrow" w:hAnsi="Arial Narrow"/>
        </w:rPr>
        <w:t>», και «</w:t>
      </w:r>
      <w:r w:rsidRPr="00B61AE6">
        <w:rPr>
          <w:rFonts w:ascii="Arial Narrow" w:hAnsi="Arial Narrow"/>
          <w:i/>
        </w:rPr>
        <w:t>όποιος απομακρύνεται από εμένα, αποκόπτεται, ρίχνεται στη φωτιά</w:t>
      </w:r>
      <w:r w:rsidRPr="00B61AE6">
        <w:rPr>
          <w:rFonts w:ascii="Arial Narrow" w:hAnsi="Arial Narrow"/>
        </w:rPr>
        <w:t>», και πεθαίνει,</w:t>
      </w:r>
      <w:r w:rsidRPr="00B61AE6">
        <w:rPr>
          <w:rFonts w:ascii="Arial Narrow" w:hAnsi="Arial Narrow"/>
          <w:b/>
        </w:rPr>
        <w:t xml:space="preserve"> η άμπελος</w:t>
      </w:r>
      <w:r w:rsidR="004069D3" w:rsidRPr="00B61AE6">
        <w:rPr>
          <w:rFonts w:ascii="Arial Narrow" w:hAnsi="Arial Narrow"/>
          <w:b/>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b/>
        </w:rPr>
        <w:fldChar w:fldCharType="end"/>
      </w:r>
      <w:r w:rsidRPr="00B61AE6">
        <w:rPr>
          <w:rFonts w:ascii="Arial Narrow" w:hAnsi="Arial Narrow"/>
          <w:b/>
        </w:rPr>
        <w:t xml:space="preserve"> μετατρέπεται σε μέσο υπέρβασης του θανάτου, στο δέντρο της Ζωής</w:t>
      </w:r>
      <w:r w:rsidRPr="00B61AE6">
        <w:rPr>
          <w:rFonts w:ascii="Arial Narrow" w:hAnsi="Arial Narrow"/>
        </w:rPr>
        <w:t xml:space="preserve">. Επιπλέον, κατά τον Δεσπότη, </w:t>
      </w:r>
      <w:r w:rsidRPr="00CC7D92">
        <w:rPr>
          <w:rFonts w:ascii="Arial Narrow" w:hAnsi="Arial Narrow"/>
          <w:i/>
        </w:rPr>
        <w:t>ο τελευταίος «εγώ ειμί» λόγος του Κυρίου αποτελε</w:t>
      </w:r>
      <w:r w:rsidRPr="00CC7D92">
        <w:rPr>
          <w:rFonts w:ascii="Arial Narrow" w:hAnsi="Arial Narrow" w:cs="Arial"/>
          <w:i/>
        </w:rPr>
        <w:t>ί</w:t>
      </w:r>
      <w:r w:rsidRPr="00CC7D92">
        <w:rPr>
          <w:rFonts w:ascii="Arial Narrow" w:hAnsi="Arial Narrow"/>
          <w:i/>
        </w:rPr>
        <w:t xml:space="preserve"> μέρος της Διαθήκης που αφήνει στους μαθητές του πριν τον θάνατο-ύψωση ώστε να υπερνικήσουν τον ψυχολογικό θάνατο που θα νιώσουν όταν τους πετάξουν έξω από την συναγωγή. Ταυτόχρονα το </w:t>
      </w:r>
      <w:r w:rsidRPr="00CC7D92">
        <w:rPr>
          <w:rFonts w:ascii="Arial Narrow" w:hAnsi="Arial Narrow"/>
          <w:b/>
          <w:i/>
        </w:rPr>
        <w:t>ζητούμενο είναι να γίνουν Όχι απλώς Ζωοδόχος Πηγή αλλά Κανά για το περιβάλλον</w:t>
      </w:r>
      <w:r w:rsidRPr="00CC7D92">
        <w:rPr>
          <w:rFonts w:ascii="Arial Narrow" w:hAnsi="Arial Narrow"/>
          <w:i/>
        </w:rPr>
        <w:t xml:space="preserve"> παραμένοντας γειωμένοι στον Χριστό</w:t>
      </w:r>
      <w:r w:rsidR="00692E0F">
        <w:rPr>
          <w:rFonts w:ascii="ZWAdobeF" w:hAnsi="ZWAdobeF" w:cs="ZWAdobeF"/>
          <w:sz w:val="2"/>
          <w:szCs w:val="2"/>
        </w:rPr>
        <w:t>244F</w:t>
      </w:r>
      <w:r w:rsidR="00061EFC">
        <w:rPr>
          <w:rStyle w:val="ae"/>
          <w:rFonts w:ascii="Arial Narrow" w:hAnsi="Arial Narrow"/>
          <w:i/>
        </w:rPr>
        <w:footnoteReference w:id="251"/>
      </w:r>
      <w:r w:rsidRPr="00B61AE6">
        <w:rPr>
          <w:rFonts w:ascii="Arial Narrow" w:hAnsi="Arial Narrow"/>
        </w:rPr>
        <w:t>.</w:t>
      </w:r>
    </w:p>
    <w:p w:rsidR="00137196" w:rsidRPr="00B61AE6" w:rsidRDefault="00137196" w:rsidP="00137196">
      <w:pPr>
        <w:spacing w:after="0" w:line="240" w:lineRule="auto"/>
        <w:contextualSpacing/>
        <w:jc w:val="both"/>
        <w:rPr>
          <w:rFonts w:ascii="Arial Narrow" w:hAnsi="Arial Narrow"/>
        </w:rPr>
      </w:pPr>
    </w:p>
    <w:p w:rsidR="00680511" w:rsidRDefault="00AC5DE4" w:rsidP="00680511">
      <w:pPr>
        <w:tabs>
          <w:tab w:val="right" w:pos="8373"/>
        </w:tabs>
        <w:spacing w:after="0" w:line="240" w:lineRule="auto"/>
        <w:ind w:left="-7"/>
        <w:contextualSpacing/>
        <w:jc w:val="both"/>
        <w:rPr>
          <w:rStyle w:val="3Char"/>
          <w:rFonts w:ascii="Arial Narrow" w:eastAsiaTheme="minorEastAsia" w:hAnsi="Arial Narrow" w:cstheme="minorBidi"/>
          <w:color w:val="auto"/>
          <w:sz w:val="22"/>
          <w:szCs w:val="22"/>
        </w:rPr>
      </w:pPr>
      <w:bookmarkStart w:id="198" w:name="_Toc42964939"/>
      <w:r>
        <w:rPr>
          <w:rStyle w:val="3Char"/>
          <w:rFonts w:ascii="Arial Narrow" w:eastAsiaTheme="minorEastAsia" w:hAnsi="Arial Narrow" w:cstheme="minorBidi"/>
          <w:color w:val="auto"/>
          <w:sz w:val="22"/>
          <w:szCs w:val="22"/>
        </w:rPr>
        <w:t>Όσων αφορά τους καρπούς που η Άμπελος θα προσφέρει ως δώρα στα συνδεδεμένα με εκείνην κλίματα, ο</w:t>
      </w:r>
      <w:r w:rsidR="00680511">
        <w:rPr>
          <w:rStyle w:val="3Char"/>
          <w:rFonts w:ascii="Arial Narrow" w:eastAsiaTheme="minorEastAsia" w:hAnsi="Arial Narrow" w:cstheme="minorBidi"/>
          <w:color w:val="auto"/>
          <w:sz w:val="22"/>
          <w:szCs w:val="22"/>
        </w:rPr>
        <w:t xml:space="preserve"> </w:t>
      </w:r>
      <w:r w:rsidR="00680511">
        <w:rPr>
          <w:rStyle w:val="3Char"/>
          <w:rFonts w:ascii="Arial Narrow" w:eastAsiaTheme="minorEastAsia" w:hAnsi="Arial Narrow" w:cstheme="minorBidi"/>
          <w:color w:val="auto"/>
          <w:sz w:val="22"/>
          <w:szCs w:val="22"/>
          <w:lang w:val="en-GB"/>
        </w:rPr>
        <w:t>Heine</w:t>
      </w:r>
      <w:r w:rsidR="00680511">
        <w:rPr>
          <w:rStyle w:val="3Char"/>
          <w:rFonts w:ascii="Arial Narrow" w:eastAsiaTheme="minorEastAsia" w:hAnsi="Arial Narrow" w:cstheme="minorBidi"/>
          <w:color w:val="auto"/>
          <w:sz w:val="22"/>
          <w:szCs w:val="22"/>
        </w:rPr>
        <w:t xml:space="preserve"> αναφέρει</w:t>
      </w:r>
      <w:r w:rsidR="00692E0F">
        <w:rPr>
          <w:rStyle w:val="3Char"/>
          <w:rFonts w:ascii="ZWAdobeF" w:eastAsiaTheme="minorEastAsia" w:hAnsi="ZWAdobeF" w:cs="ZWAdobeF"/>
          <w:color w:val="auto"/>
          <w:sz w:val="2"/>
          <w:szCs w:val="2"/>
        </w:rPr>
        <w:t>245F</w:t>
      </w:r>
      <w:bookmarkEnd w:id="198"/>
      <w:r w:rsidR="00680511">
        <w:rPr>
          <w:rStyle w:val="ae"/>
          <w:rFonts w:ascii="Arial Narrow" w:eastAsiaTheme="minorEastAsia" w:hAnsi="Arial Narrow"/>
        </w:rPr>
        <w:footnoteReference w:id="252"/>
      </w:r>
      <w:r w:rsidR="00680511">
        <w:rPr>
          <w:rStyle w:val="3Char"/>
          <w:rFonts w:ascii="Arial Narrow" w:eastAsiaTheme="minorEastAsia" w:hAnsi="Arial Narrow" w:cstheme="minorBidi"/>
          <w:color w:val="auto"/>
          <w:sz w:val="22"/>
          <w:szCs w:val="22"/>
        </w:rPr>
        <w:t xml:space="preserve"> ότι </w:t>
      </w:r>
      <w:r w:rsidR="00680511" w:rsidRPr="00AC5DE4">
        <w:rPr>
          <w:rStyle w:val="3Char"/>
          <w:rFonts w:ascii="Arial Narrow" w:eastAsiaTheme="minorEastAsia" w:hAnsi="Arial Narrow" w:cstheme="minorBidi"/>
          <w:i/>
          <w:color w:val="auto"/>
          <w:sz w:val="22"/>
          <w:szCs w:val="22"/>
        </w:rPr>
        <w:t>αφού</w:t>
      </w:r>
      <w:r w:rsidR="00680511" w:rsidRPr="00082E4F">
        <w:rPr>
          <w:rStyle w:val="3Char"/>
          <w:rFonts w:ascii="Arial Narrow" w:eastAsiaTheme="minorEastAsia" w:hAnsi="Arial Narrow" w:cstheme="minorBidi"/>
          <w:i/>
          <w:color w:val="auto"/>
          <w:sz w:val="22"/>
          <w:szCs w:val="22"/>
        </w:rPr>
        <w:t xml:space="preserve"> </w:t>
      </w:r>
      <w:r w:rsidR="00680511" w:rsidRPr="00AC5DE4">
        <w:rPr>
          <w:rStyle w:val="3Char"/>
          <w:rFonts w:ascii="Arial Narrow" w:eastAsiaTheme="minorEastAsia" w:hAnsi="Arial Narrow" w:cstheme="minorBidi"/>
          <w:i/>
          <w:color w:val="auto"/>
          <w:sz w:val="22"/>
          <w:szCs w:val="22"/>
        </w:rPr>
        <w:t>ο Ιησούς Χριστός είχε εκτελέσει πράξεις εναντίον των αντιπάλων του,</w:t>
      </w:r>
      <w:r w:rsidR="00680511">
        <w:rPr>
          <w:rStyle w:val="3Char"/>
          <w:rFonts w:ascii="Arial Narrow" w:eastAsiaTheme="minorEastAsia" w:hAnsi="Arial Narrow" w:cstheme="minorBidi"/>
          <w:color w:val="auto"/>
          <w:sz w:val="22"/>
          <w:szCs w:val="22"/>
        </w:rPr>
        <w:t xml:space="preserve"> </w:t>
      </w:r>
      <w:r>
        <w:rPr>
          <w:rStyle w:val="3Char"/>
          <w:rFonts w:ascii="Arial Narrow" w:eastAsiaTheme="minorEastAsia" w:hAnsi="Arial Narrow" w:cstheme="minorBidi"/>
          <w:color w:val="auto"/>
          <w:sz w:val="22"/>
          <w:szCs w:val="22"/>
        </w:rPr>
        <w:t>«</w:t>
      </w:r>
      <w:r w:rsidR="00680511">
        <w:rPr>
          <w:rStyle w:val="3Char"/>
          <w:rFonts w:ascii="Arial Narrow" w:eastAsiaTheme="minorEastAsia" w:hAnsi="Arial Narrow" w:cstheme="minorBidi"/>
          <w:i/>
          <w:color w:val="auto"/>
          <w:sz w:val="22"/>
          <w:szCs w:val="22"/>
        </w:rPr>
        <w:t xml:space="preserve">έπλυνε </w:t>
      </w:r>
      <w:r w:rsidR="00680511" w:rsidRPr="007C3799">
        <w:rPr>
          <w:rStyle w:val="3Char"/>
          <w:rFonts w:ascii="Arial Narrow" w:eastAsiaTheme="minorEastAsia" w:hAnsi="Arial Narrow" w:cstheme="minorBidi"/>
          <w:i/>
          <w:color w:val="auto"/>
          <w:sz w:val="22"/>
          <w:szCs w:val="22"/>
        </w:rPr>
        <w:t xml:space="preserve">με κρασί </w:t>
      </w:r>
      <w:r w:rsidR="00680511" w:rsidRPr="001428CC">
        <w:rPr>
          <w:rStyle w:val="3Char"/>
          <w:rFonts w:ascii="Arial Narrow" w:eastAsiaTheme="minorEastAsia" w:hAnsi="Arial Narrow" w:cstheme="minorBidi"/>
          <w:i/>
          <w:color w:val="auto"/>
          <w:sz w:val="22"/>
          <w:szCs w:val="22"/>
        </w:rPr>
        <w:t>τ</w:t>
      </w:r>
      <w:r w:rsidR="00680511">
        <w:rPr>
          <w:rStyle w:val="3Char"/>
          <w:rFonts w:ascii="Arial Narrow" w:eastAsiaTheme="minorEastAsia" w:hAnsi="Arial Narrow" w:cstheme="minorBidi"/>
          <w:i/>
          <w:color w:val="auto"/>
          <w:sz w:val="22"/>
          <w:szCs w:val="22"/>
        </w:rPr>
        <w:t>η στολή</w:t>
      </w:r>
      <w:r w:rsidR="00680511" w:rsidRPr="001428CC">
        <w:rPr>
          <w:rStyle w:val="3Char"/>
          <w:rFonts w:ascii="Arial Narrow" w:eastAsiaTheme="minorEastAsia" w:hAnsi="Arial Narrow" w:cstheme="minorBidi"/>
          <w:i/>
          <w:color w:val="auto"/>
          <w:sz w:val="22"/>
          <w:szCs w:val="22"/>
        </w:rPr>
        <w:t xml:space="preserve"> του και </w:t>
      </w:r>
      <w:r w:rsidR="00680511">
        <w:rPr>
          <w:rStyle w:val="3Char"/>
          <w:rFonts w:ascii="Arial Narrow" w:eastAsiaTheme="minorEastAsia" w:hAnsi="Arial Narrow" w:cstheme="minorBidi"/>
          <w:i/>
          <w:color w:val="auto"/>
          <w:sz w:val="22"/>
          <w:szCs w:val="22"/>
        </w:rPr>
        <w:t xml:space="preserve">με </w:t>
      </w:r>
      <w:r w:rsidR="00680511" w:rsidRPr="001428CC">
        <w:rPr>
          <w:rStyle w:val="3Char"/>
          <w:rFonts w:ascii="Arial Narrow" w:eastAsiaTheme="minorEastAsia" w:hAnsi="Arial Narrow" w:cstheme="minorBidi"/>
          <w:i/>
          <w:color w:val="auto"/>
          <w:sz w:val="22"/>
          <w:szCs w:val="22"/>
        </w:rPr>
        <w:t>το αίμα των σταφυλιών</w:t>
      </w:r>
      <w:r w:rsidR="00680511">
        <w:rPr>
          <w:rStyle w:val="3Char"/>
          <w:rFonts w:ascii="Arial Narrow" w:eastAsiaTheme="minorEastAsia" w:hAnsi="Arial Narrow" w:cstheme="minorBidi"/>
          <w:i/>
          <w:color w:val="auto"/>
          <w:sz w:val="22"/>
          <w:szCs w:val="22"/>
        </w:rPr>
        <w:t xml:space="preserve"> την περιβολήν του</w:t>
      </w:r>
      <w:r w:rsidR="00680511">
        <w:rPr>
          <w:rStyle w:val="3Char"/>
          <w:rFonts w:ascii="Arial Narrow" w:eastAsiaTheme="minorEastAsia" w:hAnsi="Arial Narrow" w:cstheme="minorBidi"/>
          <w:color w:val="auto"/>
          <w:sz w:val="22"/>
          <w:szCs w:val="22"/>
        </w:rPr>
        <w:t>»</w:t>
      </w:r>
      <w:r w:rsidR="00692E0F">
        <w:rPr>
          <w:rStyle w:val="3Char"/>
          <w:rFonts w:ascii="ZWAdobeF" w:eastAsiaTheme="minorEastAsia" w:hAnsi="ZWAdobeF" w:cs="ZWAdobeF"/>
          <w:color w:val="auto"/>
          <w:sz w:val="2"/>
          <w:szCs w:val="2"/>
        </w:rPr>
        <w:t>246F</w:t>
      </w:r>
      <w:r w:rsidR="00680511">
        <w:rPr>
          <w:rStyle w:val="ae"/>
          <w:rFonts w:ascii="Arial Narrow" w:eastAsiaTheme="minorEastAsia" w:hAnsi="Arial Narrow"/>
        </w:rPr>
        <w:footnoteReference w:id="253"/>
      </w:r>
      <w:r w:rsidR="00680511" w:rsidRPr="0030636B">
        <w:rPr>
          <w:rStyle w:val="3Char"/>
          <w:rFonts w:ascii="Arial Narrow" w:eastAsiaTheme="minorEastAsia" w:hAnsi="Arial Narrow" w:cstheme="minorBidi"/>
          <w:color w:val="auto"/>
          <w:sz w:val="22"/>
          <w:szCs w:val="22"/>
        </w:rPr>
        <w:t xml:space="preserve">, </w:t>
      </w:r>
      <w:r w:rsidR="00680511">
        <w:rPr>
          <w:rStyle w:val="3Char"/>
          <w:rFonts w:ascii="Arial Narrow" w:eastAsiaTheme="minorEastAsia" w:hAnsi="Arial Narrow" w:cstheme="minorBidi"/>
          <w:color w:val="auto"/>
          <w:sz w:val="22"/>
          <w:szCs w:val="22"/>
        </w:rPr>
        <w:t>«</w:t>
      </w:r>
      <w:r w:rsidR="00680511" w:rsidRPr="007C3799">
        <w:rPr>
          <w:rStyle w:val="3Char"/>
          <w:rFonts w:ascii="Arial Narrow" w:eastAsiaTheme="minorEastAsia" w:hAnsi="Arial Narrow" w:cstheme="minorBidi"/>
          <w:i/>
          <w:color w:val="auto"/>
          <w:sz w:val="22"/>
          <w:szCs w:val="22"/>
        </w:rPr>
        <w:t>ανέβηκε θριαμβευτικά ψηλά</w:t>
      </w:r>
      <w:r w:rsidR="00680511">
        <w:rPr>
          <w:rStyle w:val="3Char"/>
          <w:rFonts w:ascii="Arial Narrow" w:eastAsiaTheme="minorEastAsia" w:hAnsi="Arial Narrow" w:cstheme="minorBidi"/>
          <w:i/>
          <w:color w:val="auto"/>
          <w:sz w:val="22"/>
          <w:szCs w:val="22"/>
        </w:rPr>
        <w:t>»</w:t>
      </w:r>
      <w:r w:rsidR="00680511" w:rsidRPr="007C3799">
        <w:rPr>
          <w:rStyle w:val="3Char"/>
          <w:rFonts w:ascii="Arial Narrow" w:eastAsiaTheme="minorEastAsia" w:hAnsi="Arial Narrow" w:cstheme="minorBidi"/>
          <w:i/>
          <w:color w:val="auto"/>
          <w:sz w:val="22"/>
          <w:szCs w:val="22"/>
        </w:rPr>
        <w:t xml:space="preserve"> στον Πατέρα</w:t>
      </w:r>
      <w:r w:rsidR="00680511" w:rsidRPr="0030636B">
        <w:rPr>
          <w:rStyle w:val="3Char"/>
          <w:rFonts w:ascii="Arial Narrow" w:eastAsiaTheme="minorEastAsia" w:hAnsi="Arial Narrow" w:cstheme="minorBidi"/>
          <w:color w:val="auto"/>
          <w:sz w:val="22"/>
          <w:szCs w:val="22"/>
        </w:rPr>
        <w:t xml:space="preserve">, </w:t>
      </w:r>
      <w:r w:rsidR="00680511">
        <w:rPr>
          <w:rStyle w:val="3Char"/>
          <w:rFonts w:ascii="Arial Narrow" w:eastAsiaTheme="minorEastAsia" w:hAnsi="Arial Narrow" w:cstheme="minorBidi"/>
          <w:color w:val="auto"/>
          <w:sz w:val="22"/>
          <w:szCs w:val="22"/>
        </w:rPr>
        <w:t>«</w:t>
      </w:r>
      <w:r w:rsidR="00680511" w:rsidRPr="007C3799">
        <w:rPr>
          <w:rStyle w:val="3Char"/>
          <w:rFonts w:ascii="Arial Narrow" w:eastAsiaTheme="minorEastAsia" w:hAnsi="Arial Narrow" w:cstheme="minorBidi"/>
          <w:i/>
          <w:color w:val="auto"/>
          <w:sz w:val="22"/>
          <w:szCs w:val="22"/>
        </w:rPr>
        <w:t>τον αμπελουργό της αληθινής αμπέλου</w:t>
      </w:r>
      <w:r w:rsidR="00680511">
        <w:rPr>
          <w:rStyle w:val="3Char"/>
          <w:rFonts w:ascii="Arial Narrow" w:eastAsiaTheme="minorEastAsia" w:hAnsi="Arial Narrow" w:cstheme="minorBidi"/>
          <w:color w:val="auto"/>
          <w:sz w:val="22"/>
          <w:szCs w:val="22"/>
        </w:rPr>
        <w:t>»</w:t>
      </w:r>
      <w:r w:rsidR="00692E0F">
        <w:rPr>
          <w:rStyle w:val="3Char"/>
          <w:rFonts w:ascii="ZWAdobeF" w:eastAsiaTheme="minorEastAsia" w:hAnsi="ZWAdobeF" w:cs="ZWAdobeF"/>
          <w:color w:val="auto"/>
          <w:sz w:val="2"/>
          <w:szCs w:val="2"/>
        </w:rPr>
        <w:t>247F</w:t>
      </w:r>
      <w:r w:rsidR="00680511">
        <w:rPr>
          <w:rStyle w:val="ae"/>
          <w:rFonts w:ascii="Arial Narrow" w:eastAsiaTheme="minorEastAsia" w:hAnsi="Arial Narrow"/>
        </w:rPr>
        <w:footnoteReference w:id="254"/>
      </w:r>
      <w:r w:rsidR="00680511" w:rsidRPr="0030636B">
        <w:rPr>
          <w:rStyle w:val="3Char"/>
          <w:rFonts w:ascii="Arial Narrow" w:eastAsiaTheme="minorEastAsia" w:hAnsi="Arial Narrow" w:cstheme="minorBidi"/>
          <w:color w:val="auto"/>
          <w:sz w:val="22"/>
          <w:szCs w:val="22"/>
        </w:rPr>
        <w:t xml:space="preserve">, </w:t>
      </w:r>
      <w:r w:rsidR="00680511">
        <w:rPr>
          <w:rStyle w:val="3Char"/>
          <w:rFonts w:ascii="Arial Narrow" w:eastAsiaTheme="minorEastAsia" w:hAnsi="Arial Narrow" w:cstheme="minorBidi"/>
          <w:color w:val="auto"/>
          <w:sz w:val="22"/>
          <w:szCs w:val="22"/>
        </w:rPr>
        <w:t>«</w:t>
      </w:r>
      <w:r w:rsidR="00680511" w:rsidRPr="00D553AE">
        <w:rPr>
          <w:rStyle w:val="3Char"/>
          <w:rFonts w:ascii="Arial Narrow" w:eastAsiaTheme="minorEastAsia" w:hAnsi="Arial Narrow" w:cstheme="minorBidi"/>
          <w:i/>
          <w:color w:val="auto"/>
          <w:sz w:val="22"/>
          <w:szCs w:val="22"/>
        </w:rPr>
        <w:t>πήρε μαζί του αιχμαλώτους</w:t>
      </w:r>
      <w:r w:rsidR="00680511">
        <w:rPr>
          <w:rStyle w:val="3Char"/>
          <w:rFonts w:ascii="Arial Narrow" w:eastAsiaTheme="minorEastAsia" w:hAnsi="Arial Narrow" w:cstheme="minorBidi"/>
          <w:i/>
          <w:color w:val="auto"/>
          <w:sz w:val="22"/>
          <w:szCs w:val="22"/>
        </w:rPr>
        <w:t>»</w:t>
      </w:r>
      <w:r w:rsidR="00680511" w:rsidRPr="0048211B">
        <w:rPr>
          <w:rStyle w:val="ae"/>
          <w:rFonts w:ascii="Arial Narrow" w:eastAsiaTheme="minorEastAsia" w:hAnsi="Arial Narrow"/>
        </w:rPr>
        <w:t xml:space="preserve"> </w:t>
      </w:r>
      <w:r w:rsidR="00692E0F">
        <w:rPr>
          <w:rFonts w:ascii="ZWAdobeF" w:eastAsiaTheme="minorEastAsia" w:hAnsi="ZWAdobeF" w:cs="ZWAdobeF"/>
          <w:sz w:val="2"/>
          <w:szCs w:val="2"/>
        </w:rPr>
        <w:t>248F</w:t>
      </w:r>
      <w:r w:rsidR="00680511">
        <w:rPr>
          <w:rStyle w:val="ae"/>
          <w:rFonts w:ascii="Arial Narrow" w:eastAsiaTheme="minorEastAsia" w:hAnsi="Arial Narrow"/>
        </w:rPr>
        <w:footnoteReference w:id="255"/>
      </w:r>
      <w:r w:rsidR="00680511">
        <w:rPr>
          <w:rStyle w:val="3Char"/>
          <w:rFonts w:ascii="Arial Narrow" w:eastAsiaTheme="minorEastAsia" w:hAnsi="Arial Narrow" w:cstheme="minorBidi"/>
          <w:color w:val="auto"/>
          <w:sz w:val="22"/>
          <w:szCs w:val="22"/>
        </w:rPr>
        <w:t xml:space="preserve">, </w:t>
      </w:r>
      <w:r w:rsidR="00680511" w:rsidRPr="00445B63">
        <w:rPr>
          <w:rStyle w:val="3Char"/>
          <w:rFonts w:ascii="Arial Narrow" w:eastAsiaTheme="minorEastAsia" w:hAnsi="Arial Narrow" w:cstheme="minorBidi"/>
          <w:i/>
          <w:color w:val="auto"/>
          <w:sz w:val="22"/>
          <w:szCs w:val="22"/>
        </w:rPr>
        <w:t xml:space="preserve">μπορεί να ξανά κατέβει και να φέρει </w:t>
      </w:r>
      <w:r w:rsidR="00680511" w:rsidRPr="00445B63">
        <w:rPr>
          <w:rStyle w:val="3Char"/>
          <w:rFonts w:ascii="Arial Narrow" w:eastAsiaTheme="minorEastAsia" w:hAnsi="Arial Narrow" w:cstheme="minorBidi"/>
          <w:color w:val="auto"/>
          <w:sz w:val="22"/>
          <w:szCs w:val="22"/>
        </w:rPr>
        <w:t xml:space="preserve">(ως </w:t>
      </w:r>
      <w:r w:rsidR="006330A2" w:rsidRPr="00445B63">
        <w:rPr>
          <w:rStyle w:val="3Char"/>
          <w:rFonts w:ascii="Arial Narrow" w:eastAsiaTheme="minorEastAsia" w:hAnsi="Arial Narrow" w:cstheme="minorBidi"/>
          <w:color w:val="auto"/>
          <w:sz w:val="22"/>
          <w:szCs w:val="22"/>
        </w:rPr>
        <w:t>Άμπελος</w:t>
      </w:r>
      <w:r w:rsidR="00680511" w:rsidRPr="00445B63">
        <w:rPr>
          <w:rStyle w:val="3Char"/>
          <w:rFonts w:ascii="Arial Narrow" w:eastAsiaTheme="minorEastAsia" w:hAnsi="Arial Narrow" w:cstheme="minorBidi"/>
          <w:color w:val="auto"/>
          <w:sz w:val="22"/>
          <w:szCs w:val="22"/>
        </w:rPr>
        <w:t xml:space="preserve"> Αληθινή)</w:t>
      </w:r>
      <w:r w:rsidR="00692E0F">
        <w:rPr>
          <w:rStyle w:val="3Char"/>
          <w:rFonts w:ascii="ZWAdobeF" w:eastAsiaTheme="minorEastAsia" w:hAnsi="ZWAdobeF" w:cs="ZWAdobeF"/>
          <w:color w:val="auto"/>
          <w:sz w:val="2"/>
          <w:szCs w:val="2"/>
        </w:rPr>
        <w:t>249F</w:t>
      </w:r>
      <w:r w:rsidR="00680511">
        <w:rPr>
          <w:rStyle w:val="ae"/>
          <w:rFonts w:ascii="Arial Narrow" w:eastAsiaTheme="minorEastAsia" w:hAnsi="Arial Narrow"/>
        </w:rPr>
        <w:footnoteReference w:id="256"/>
      </w:r>
      <w:r w:rsidR="00680511">
        <w:rPr>
          <w:rStyle w:val="3Char"/>
          <w:rFonts w:ascii="Arial Narrow" w:eastAsiaTheme="minorEastAsia" w:hAnsi="Arial Narrow" w:cstheme="minorBidi"/>
          <w:i/>
          <w:color w:val="auto"/>
          <w:sz w:val="22"/>
          <w:szCs w:val="22"/>
        </w:rPr>
        <w:t xml:space="preserve"> </w:t>
      </w:r>
      <w:r w:rsidR="00680511" w:rsidRPr="00445B63">
        <w:rPr>
          <w:rStyle w:val="3Char"/>
          <w:rFonts w:ascii="Arial Narrow" w:eastAsiaTheme="minorEastAsia" w:hAnsi="Arial Narrow" w:cstheme="minorBidi"/>
          <w:i/>
          <w:color w:val="auto"/>
          <w:sz w:val="22"/>
          <w:szCs w:val="22"/>
        </w:rPr>
        <w:t>διάφορους καρπούς ή</w:t>
      </w:r>
      <w:r w:rsidR="00680511">
        <w:rPr>
          <w:rStyle w:val="3Char"/>
          <w:rFonts w:ascii="Arial Narrow" w:eastAsiaTheme="minorEastAsia" w:hAnsi="Arial Narrow" w:cstheme="minorBidi"/>
          <w:color w:val="auto"/>
          <w:sz w:val="22"/>
          <w:szCs w:val="22"/>
        </w:rPr>
        <w:t xml:space="preserve"> «</w:t>
      </w:r>
      <w:r w:rsidR="00680511" w:rsidRPr="00D553AE">
        <w:rPr>
          <w:rStyle w:val="3Char"/>
          <w:rFonts w:ascii="Arial Narrow" w:eastAsiaTheme="minorEastAsia" w:hAnsi="Arial Narrow" w:cstheme="minorBidi"/>
          <w:i/>
          <w:color w:val="auto"/>
          <w:sz w:val="22"/>
          <w:szCs w:val="22"/>
        </w:rPr>
        <w:t>δώρα</w:t>
      </w:r>
      <w:r w:rsidR="00680511">
        <w:rPr>
          <w:rStyle w:val="3Char"/>
          <w:rFonts w:ascii="Arial Narrow" w:eastAsiaTheme="minorEastAsia" w:hAnsi="Arial Narrow" w:cstheme="minorBidi"/>
          <w:i/>
          <w:color w:val="auto"/>
          <w:sz w:val="22"/>
          <w:szCs w:val="22"/>
        </w:rPr>
        <w:t xml:space="preserve"> στους ανθρώπους»</w:t>
      </w:r>
      <w:r w:rsidR="00692E0F">
        <w:rPr>
          <w:rStyle w:val="3Char"/>
          <w:rFonts w:ascii="ZWAdobeF" w:eastAsiaTheme="minorEastAsia" w:hAnsi="ZWAdobeF" w:cs="ZWAdobeF"/>
          <w:color w:val="auto"/>
          <w:sz w:val="2"/>
          <w:szCs w:val="2"/>
        </w:rPr>
        <w:t>250F</w:t>
      </w:r>
      <w:r w:rsidR="00680511">
        <w:rPr>
          <w:rStyle w:val="ae"/>
          <w:rFonts w:ascii="Arial Narrow" w:eastAsiaTheme="minorEastAsia" w:hAnsi="Arial Narrow"/>
        </w:rPr>
        <w:footnoteReference w:id="257"/>
      </w:r>
      <w:r w:rsidR="00680511" w:rsidRPr="0030636B">
        <w:rPr>
          <w:rStyle w:val="3Char"/>
          <w:rFonts w:ascii="Arial Narrow" w:eastAsiaTheme="minorEastAsia" w:hAnsi="Arial Narrow" w:cstheme="minorBidi"/>
          <w:color w:val="auto"/>
          <w:sz w:val="22"/>
          <w:szCs w:val="22"/>
        </w:rPr>
        <w:t xml:space="preserve">. </w:t>
      </w:r>
      <w:r w:rsidR="00680511" w:rsidRPr="00445B63">
        <w:rPr>
          <w:rStyle w:val="3Char"/>
          <w:rFonts w:ascii="Arial Narrow" w:eastAsiaTheme="minorEastAsia" w:hAnsi="Arial Narrow" w:cstheme="minorBidi"/>
          <w:i/>
          <w:color w:val="auto"/>
          <w:sz w:val="22"/>
          <w:szCs w:val="22"/>
        </w:rPr>
        <w:t>Μεταξύ αυτών των δώρων ήταν οι</w:t>
      </w:r>
      <w:r w:rsidR="00680511" w:rsidRPr="0030636B">
        <w:rPr>
          <w:rStyle w:val="3Char"/>
          <w:rFonts w:ascii="Arial Narrow" w:eastAsiaTheme="minorEastAsia" w:hAnsi="Arial Narrow" w:cstheme="minorBidi"/>
          <w:color w:val="auto"/>
          <w:sz w:val="22"/>
          <w:szCs w:val="22"/>
        </w:rPr>
        <w:t xml:space="preserve"> </w:t>
      </w:r>
      <w:r w:rsidR="00680511">
        <w:rPr>
          <w:rStyle w:val="3Char"/>
          <w:rFonts w:ascii="Arial Narrow" w:eastAsiaTheme="minorEastAsia" w:hAnsi="Arial Narrow" w:cstheme="minorBidi"/>
          <w:color w:val="auto"/>
          <w:sz w:val="22"/>
          <w:szCs w:val="22"/>
        </w:rPr>
        <w:t>«</w:t>
      </w:r>
      <w:r w:rsidR="00680511" w:rsidRPr="0048211B">
        <w:rPr>
          <w:rStyle w:val="3Char"/>
          <w:rFonts w:ascii="Arial Narrow" w:eastAsiaTheme="minorEastAsia" w:hAnsi="Arial Narrow" w:cstheme="minorBidi"/>
          <w:i/>
          <w:color w:val="auto"/>
          <w:sz w:val="22"/>
          <w:szCs w:val="22"/>
        </w:rPr>
        <w:t>πύρινες γλώσσες που μοιράστηκαν από μία στον καθένα από τους αποστόλους</w:t>
      </w:r>
      <w:r w:rsidR="00680511">
        <w:rPr>
          <w:rStyle w:val="3Char"/>
          <w:rFonts w:ascii="Arial Narrow" w:eastAsiaTheme="minorEastAsia" w:hAnsi="Arial Narrow" w:cstheme="minorBidi"/>
          <w:color w:val="auto"/>
          <w:sz w:val="22"/>
          <w:szCs w:val="22"/>
        </w:rPr>
        <w:t>»</w:t>
      </w:r>
      <w:r w:rsidR="00692E0F">
        <w:rPr>
          <w:rStyle w:val="3Char"/>
          <w:rFonts w:ascii="ZWAdobeF" w:eastAsiaTheme="minorEastAsia" w:hAnsi="ZWAdobeF" w:cs="ZWAdobeF"/>
          <w:color w:val="auto"/>
          <w:sz w:val="2"/>
          <w:szCs w:val="2"/>
        </w:rPr>
        <w:t>251F</w:t>
      </w:r>
      <w:r w:rsidR="00680511">
        <w:rPr>
          <w:rStyle w:val="ae"/>
          <w:rFonts w:ascii="Arial Narrow" w:eastAsiaTheme="minorEastAsia" w:hAnsi="Arial Narrow"/>
        </w:rPr>
        <w:footnoteReference w:id="258"/>
      </w:r>
      <w:r w:rsidR="00680511" w:rsidRPr="0030636B">
        <w:rPr>
          <w:rStyle w:val="3Char"/>
          <w:rFonts w:ascii="Arial Narrow" w:eastAsiaTheme="minorEastAsia" w:hAnsi="Arial Narrow" w:cstheme="minorBidi"/>
          <w:color w:val="auto"/>
          <w:sz w:val="22"/>
          <w:szCs w:val="22"/>
        </w:rPr>
        <w:t xml:space="preserve">, </w:t>
      </w:r>
      <w:r w:rsidR="00680511" w:rsidRPr="00445B63">
        <w:rPr>
          <w:rStyle w:val="3Char"/>
          <w:rFonts w:ascii="Arial Narrow" w:eastAsiaTheme="minorEastAsia" w:hAnsi="Arial Narrow" w:cstheme="minorBidi"/>
          <w:i/>
          <w:color w:val="auto"/>
          <w:sz w:val="22"/>
          <w:szCs w:val="22"/>
        </w:rPr>
        <w:t>και</w:t>
      </w:r>
      <w:r w:rsidR="00680511" w:rsidRPr="0030636B">
        <w:rPr>
          <w:rStyle w:val="3Char"/>
          <w:rFonts w:ascii="Arial Narrow" w:eastAsiaTheme="minorEastAsia" w:hAnsi="Arial Narrow" w:cstheme="minorBidi"/>
          <w:color w:val="auto"/>
          <w:sz w:val="22"/>
          <w:szCs w:val="22"/>
        </w:rPr>
        <w:t xml:space="preserve"> </w:t>
      </w:r>
      <w:r w:rsidR="00680511">
        <w:rPr>
          <w:rStyle w:val="3Char"/>
          <w:rFonts w:ascii="Arial Narrow" w:eastAsiaTheme="minorEastAsia" w:hAnsi="Arial Narrow" w:cstheme="minorBidi"/>
          <w:color w:val="auto"/>
          <w:sz w:val="22"/>
          <w:szCs w:val="22"/>
        </w:rPr>
        <w:t>«</w:t>
      </w:r>
      <w:r w:rsidR="00680511" w:rsidRPr="00C55D66">
        <w:rPr>
          <w:rStyle w:val="3Char"/>
          <w:rFonts w:ascii="Arial Narrow" w:eastAsiaTheme="minorEastAsia" w:hAnsi="Arial Narrow" w:cstheme="minorBidi"/>
          <w:i/>
          <w:color w:val="auto"/>
          <w:sz w:val="22"/>
          <w:szCs w:val="22"/>
        </w:rPr>
        <w:t xml:space="preserve">οι άγιοι  άγγελοι που θα είναι παρόντες σε κάθε πράξη τους και θα τους γλυτώνουν από κάθε </w:t>
      </w:r>
      <w:r w:rsidR="006330A2" w:rsidRPr="00C55D66">
        <w:rPr>
          <w:rStyle w:val="3Char"/>
          <w:rFonts w:ascii="Arial Narrow" w:eastAsiaTheme="minorEastAsia" w:hAnsi="Arial Narrow" w:cstheme="minorBidi"/>
          <w:i/>
          <w:color w:val="auto"/>
          <w:sz w:val="22"/>
          <w:szCs w:val="22"/>
        </w:rPr>
        <w:t>κίνδυνο</w:t>
      </w:r>
      <w:r w:rsidR="00680511">
        <w:rPr>
          <w:rStyle w:val="3Char"/>
          <w:rFonts w:ascii="Arial Narrow" w:eastAsiaTheme="minorEastAsia" w:hAnsi="Arial Narrow" w:cstheme="minorBidi"/>
          <w:color w:val="auto"/>
          <w:sz w:val="22"/>
          <w:szCs w:val="22"/>
        </w:rPr>
        <w:t>»</w:t>
      </w:r>
      <w:r w:rsidR="00692E0F">
        <w:rPr>
          <w:rStyle w:val="3Char"/>
          <w:rFonts w:ascii="ZWAdobeF" w:eastAsiaTheme="minorEastAsia" w:hAnsi="ZWAdobeF" w:cs="ZWAdobeF"/>
          <w:color w:val="auto"/>
          <w:sz w:val="2"/>
          <w:szCs w:val="2"/>
        </w:rPr>
        <w:t>252F</w:t>
      </w:r>
      <w:r w:rsidR="00680511">
        <w:rPr>
          <w:rStyle w:val="ae"/>
          <w:rFonts w:ascii="Arial Narrow" w:eastAsiaTheme="minorEastAsia" w:hAnsi="Arial Narrow"/>
        </w:rPr>
        <w:footnoteReference w:id="259"/>
      </w:r>
      <w:r w:rsidR="00680511" w:rsidRPr="0030636B">
        <w:rPr>
          <w:rStyle w:val="3Char"/>
          <w:rFonts w:ascii="Arial Narrow" w:eastAsiaTheme="minorEastAsia" w:hAnsi="Arial Narrow" w:cstheme="minorBidi"/>
          <w:color w:val="auto"/>
          <w:sz w:val="22"/>
          <w:szCs w:val="22"/>
        </w:rPr>
        <w:t>.</w:t>
      </w:r>
    </w:p>
    <w:p w:rsidR="00680511" w:rsidRDefault="00680511" w:rsidP="00137196">
      <w:pPr>
        <w:spacing w:after="0" w:line="240" w:lineRule="auto"/>
        <w:ind w:left="3" w:right="46"/>
        <w:contextualSpacing/>
        <w:jc w:val="both"/>
        <w:rPr>
          <w:rFonts w:ascii="Arial Narrow" w:hAnsi="Arial Narrow"/>
        </w:rPr>
      </w:pPr>
    </w:p>
    <w:p w:rsidR="00680511" w:rsidRPr="00B61AE6" w:rsidRDefault="00680511" w:rsidP="00137196">
      <w:pPr>
        <w:spacing w:after="0" w:line="240" w:lineRule="auto"/>
        <w:ind w:left="3" w:right="46"/>
        <w:contextualSpacing/>
        <w:jc w:val="both"/>
        <w:rPr>
          <w:rFonts w:ascii="Arial Narrow" w:hAnsi="Arial Narrow"/>
        </w:rPr>
      </w:pPr>
      <w:r w:rsidRPr="00B61AE6">
        <w:rPr>
          <w:rFonts w:ascii="Arial Narrow" w:hAnsi="Arial Narrow"/>
        </w:rPr>
        <w:t xml:space="preserve">Παρακάτω θα </w:t>
      </w:r>
      <w:r w:rsidR="00553D46">
        <w:rPr>
          <w:rFonts w:ascii="Arial Narrow" w:hAnsi="Arial Narrow"/>
        </w:rPr>
        <w:t xml:space="preserve">παραθέσω </w:t>
      </w:r>
      <w:r w:rsidRPr="00B61AE6">
        <w:rPr>
          <w:rFonts w:ascii="Arial Narrow" w:hAnsi="Arial Narrow"/>
        </w:rPr>
        <w:t>μια συνοπτική παρουσίαση των στίχων 15.1-8 με βάση την ερμ</w:t>
      </w:r>
      <w:r>
        <w:rPr>
          <w:rFonts w:ascii="Arial Narrow" w:hAnsi="Arial Narrow"/>
        </w:rPr>
        <w:t>ηνεία των Πατέρων της Εκκλησίας.</w:t>
      </w:r>
    </w:p>
    <w:p w:rsidR="00FD2CA2" w:rsidRDefault="00FD2CA2" w:rsidP="00137196">
      <w:pPr>
        <w:spacing w:after="0" w:line="240" w:lineRule="auto"/>
        <w:ind w:left="3" w:right="46"/>
        <w:contextualSpacing/>
        <w:jc w:val="both"/>
        <w:rPr>
          <w:rFonts w:ascii="Arial Narrow" w:hAnsi="Arial Narrow"/>
        </w:rPr>
      </w:pPr>
    </w:p>
    <w:p w:rsidR="00D07B50" w:rsidRPr="00613983" w:rsidRDefault="00D07B50" w:rsidP="00D07B50">
      <w:pPr>
        <w:pStyle w:val="41"/>
        <w:rPr>
          <w:rStyle w:val="3Char"/>
          <w:rFonts w:ascii="Arial Narrow" w:hAnsi="Arial Narrow"/>
          <w:color w:val="2F5496" w:themeColor="accent1" w:themeShade="BF"/>
          <w:sz w:val="22"/>
          <w:szCs w:val="22"/>
        </w:rPr>
      </w:pPr>
      <w:bookmarkStart w:id="199" w:name="_Toc42964940"/>
      <w:r w:rsidRPr="00613983">
        <w:rPr>
          <w:rStyle w:val="3Char"/>
          <w:rFonts w:ascii="Arial Narrow" w:hAnsi="Arial Narrow"/>
          <w:color w:val="2F5496" w:themeColor="accent1" w:themeShade="BF"/>
          <w:sz w:val="22"/>
          <w:szCs w:val="22"/>
        </w:rPr>
        <w:t>4.3.3.</w:t>
      </w:r>
      <w:r>
        <w:rPr>
          <w:rStyle w:val="3Char"/>
          <w:rFonts w:ascii="Arial Narrow" w:hAnsi="Arial Narrow"/>
          <w:color w:val="2F5496" w:themeColor="accent1" w:themeShade="BF"/>
          <w:sz w:val="22"/>
          <w:szCs w:val="22"/>
        </w:rPr>
        <w:t>5</w:t>
      </w:r>
      <w:r w:rsidRPr="00613983">
        <w:rPr>
          <w:rStyle w:val="3Char"/>
          <w:rFonts w:ascii="Arial Narrow" w:hAnsi="Arial Narrow"/>
          <w:color w:val="2F5496" w:themeColor="accent1" w:themeShade="BF"/>
          <w:sz w:val="22"/>
          <w:szCs w:val="22"/>
        </w:rPr>
        <w:t>. Ερμηνευτική προσέγγιση Πατέρων της Εκκλησίας.</w:t>
      </w:r>
      <w:bookmarkEnd w:id="199"/>
    </w:p>
    <w:p w:rsidR="00137196" w:rsidRPr="00B61AE6" w:rsidRDefault="00137196" w:rsidP="00074A96">
      <w:pPr>
        <w:spacing w:after="0" w:line="240" w:lineRule="auto"/>
        <w:ind w:left="3" w:right="46"/>
        <w:contextualSpacing/>
        <w:jc w:val="both"/>
        <w:rPr>
          <w:rFonts w:ascii="Arial Narrow" w:hAnsi="Arial Narrow"/>
        </w:rPr>
      </w:pPr>
      <w:r w:rsidRPr="00B61AE6">
        <w:rPr>
          <w:rFonts w:ascii="Arial Narrow" w:hAnsi="Arial Narrow"/>
        </w:rPr>
        <w:t xml:space="preserve">Στο </w:t>
      </w:r>
      <w:r w:rsidRPr="00B61AE6">
        <w:rPr>
          <w:rFonts w:ascii="Arial Narrow" w:hAnsi="Arial Narrow"/>
          <w:b/>
          <w:bCs/>
        </w:rPr>
        <w:t>στίχο 1</w:t>
      </w:r>
      <w:r w:rsidRPr="00B61AE6">
        <w:rPr>
          <w:rFonts w:ascii="Arial Narrow" w:hAnsi="Arial Narrow"/>
        </w:rPr>
        <w:t xml:space="preserve"> της παραβολής της αμπέλου παρατηρούμε ότι </w:t>
      </w:r>
      <w:r w:rsidRPr="00B61AE6">
        <w:rPr>
          <w:rFonts w:ascii="Arial Narrow" w:hAnsi="Arial Narrow"/>
          <w:b/>
          <w:bCs/>
        </w:rPr>
        <w:t>ο όρος «</w:t>
      </w:r>
      <w:r w:rsidRPr="00B61AE6">
        <w:rPr>
          <w:rFonts w:ascii="Arial Narrow" w:hAnsi="Arial Narrow"/>
          <w:b/>
          <w:bCs/>
          <w:i/>
          <w:iCs/>
        </w:rPr>
        <w:t>άμπελος</w:t>
      </w:r>
      <w:r w:rsidR="004069D3" w:rsidRPr="00B61AE6">
        <w:rPr>
          <w:rFonts w:ascii="Arial Narrow" w:hAnsi="Arial Narrow"/>
          <w:b/>
          <w:bCs/>
          <w:i/>
          <w:iCs/>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b/>
          <w:bCs/>
          <w:i/>
          <w:iCs/>
        </w:rPr>
        <w:fldChar w:fldCharType="end"/>
      </w:r>
      <w:r w:rsidRPr="00B61AE6">
        <w:rPr>
          <w:rFonts w:ascii="Arial Narrow" w:hAnsi="Arial Narrow"/>
          <w:b/>
          <w:bCs/>
        </w:rPr>
        <w:t>»</w:t>
      </w:r>
      <w:r w:rsidRPr="00B61AE6">
        <w:rPr>
          <w:rFonts w:ascii="Arial Narrow" w:hAnsi="Arial Narrow"/>
        </w:rPr>
        <w:t xml:space="preserve"> παρατίθεται με </w:t>
      </w:r>
      <w:r w:rsidRPr="00B61AE6">
        <w:rPr>
          <w:rFonts w:ascii="Arial Narrow" w:hAnsi="Arial Narrow"/>
          <w:b/>
          <w:bCs/>
        </w:rPr>
        <w:t>μεταφορική έννοια από τον ίδιο τον Ιησού για τον εαυτό του</w:t>
      </w:r>
      <w:r w:rsidRPr="00B61AE6">
        <w:rPr>
          <w:rFonts w:ascii="Arial Narrow" w:hAnsi="Arial Narrow"/>
        </w:rPr>
        <w:t>, για να προβάλλει την ζωτική σχέση, την οποία έχει καθιερώσει ο ίδιος με τους μαθητές του. Επίσης, στο στίχο αυτό δηλώνεται ότι ο Πατέρας είναι ο γεωργός της αμπέλου. Στο α’ ημιστίχιο «</w:t>
      </w:r>
      <w:r w:rsidRPr="00B61AE6">
        <w:rPr>
          <w:rFonts w:ascii="Arial Narrow" w:hAnsi="Arial Narrow"/>
          <w:b/>
          <w:bCs/>
          <w:i/>
          <w:iCs/>
        </w:rPr>
        <w:t>Εγώ ειμί η άμπελος η αληθινή</w:t>
      </w:r>
      <w:r w:rsidRPr="00B61AE6">
        <w:rPr>
          <w:rFonts w:ascii="Arial Narrow" w:hAnsi="Arial Narrow"/>
        </w:rPr>
        <w:t xml:space="preserve">» προβάλλεται </w:t>
      </w:r>
      <w:r w:rsidRPr="00B61AE6">
        <w:rPr>
          <w:rFonts w:ascii="Arial Narrow" w:hAnsi="Arial Narrow"/>
          <w:b/>
          <w:bCs/>
        </w:rPr>
        <w:t>το μυστήριο της ενανθρωπήσεως του Υιού</w:t>
      </w:r>
      <w:r w:rsidRPr="00B61AE6">
        <w:rPr>
          <w:rFonts w:ascii="Arial Narrow" w:hAnsi="Arial Narrow"/>
        </w:rPr>
        <w:t xml:space="preserve">. </w:t>
      </w:r>
      <w:r w:rsidR="006A68D4">
        <w:rPr>
          <w:rFonts w:ascii="Arial Narrow" w:hAnsi="Arial Narrow"/>
        </w:rPr>
        <w:t>«</w:t>
      </w:r>
      <w:r w:rsidRPr="006A68D4">
        <w:rPr>
          <w:rFonts w:ascii="Arial Narrow" w:hAnsi="Arial Narrow"/>
          <w:i/>
        </w:rPr>
        <w:t>Επειδή ο Ισραήλ αποδείχθηκε ανάξιος αμπελώνας (Ησ 5,1-7), γι’ αυτό ο ίδιος ο Κύριος έγινε άνθρωπος και εμφανισθείς ενώπιον του Πατρός έγινε αυτός η άμπελος η αληθινή. Επομένως, η φράση του πρώτου στίχου «</w:t>
      </w:r>
      <w:r w:rsidRPr="006A68D4">
        <w:rPr>
          <w:rFonts w:ascii="Arial Narrow" w:hAnsi="Arial Narrow"/>
          <w:b/>
          <w:bCs/>
          <w:i/>
          <w:iCs/>
        </w:rPr>
        <w:t>η άμπελος η αληθινή</w:t>
      </w:r>
      <w:r w:rsidRPr="006A68D4">
        <w:rPr>
          <w:rFonts w:ascii="Arial Narrow" w:hAnsi="Arial Narrow"/>
          <w:i/>
        </w:rPr>
        <w:t>» αντιπαραβάλλει τον Ιησού με τον Ισραήλ της Παλαιάς Διαθήκης, τονίζοντας την έλλειψη καρποφορίας αλλά και τον πνευματικό εκφυλισμό του Ισραήλ</w:t>
      </w:r>
      <w:r w:rsidR="006A68D4">
        <w:rPr>
          <w:rFonts w:ascii="Arial Narrow" w:hAnsi="Arial Narrow"/>
          <w:i/>
        </w:rPr>
        <w:t>»</w:t>
      </w:r>
      <w:r w:rsidR="00692E0F">
        <w:rPr>
          <w:rFonts w:ascii="ZWAdobeF" w:hAnsi="ZWAdobeF" w:cs="ZWAdobeF"/>
          <w:sz w:val="2"/>
          <w:szCs w:val="2"/>
        </w:rPr>
        <w:t>253F</w:t>
      </w:r>
      <w:r w:rsidRPr="00B61AE6">
        <w:rPr>
          <w:rStyle w:val="ae"/>
          <w:rFonts w:ascii="Arial Narrow" w:hAnsi="Arial Narrow"/>
        </w:rPr>
        <w:footnoteReference w:id="260"/>
      </w:r>
      <w:r w:rsidRPr="00B61AE6">
        <w:rPr>
          <w:rFonts w:ascii="Arial Narrow" w:hAnsi="Arial Narrow"/>
        </w:rPr>
        <w:t xml:space="preserve">. </w:t>
      </w:r>
      <w:r w:rsidR="006A68D4">
        <w:rPr>
          <w:rFonts w:ascii="Arial Narrow" w:hAnsi="Arial Narrow"/>
        </w:rPr>
        <w:t>«</w:t>
      </w:r>
      <w:r w:rsidRPr="006A68D4">
        <w:rPr>
          <w:rFonts w:ascii="Arial Narrow" w:hAnsi="Arial Narrow"/>
          <w:bCs/>
          <w:i/>
        </w:rPr>
        <w:t>Ο Ιησούς ως «</w:t>
      </w:r>
      <w:r w:rsidRPr="006A68D4">
        <w:rPr>
          <w:rFonts w:ascii="Arial Narrow" w:hAnsi="Arial Narrow"/>
          <w:bCs/>
          <w:i/>
          <w:iCs/>
        </w:rPr>
        <w:t>η</w:t>
      </w:r>
      <w:r w:rsidRPr="006A68D4">
        <w:rPr>
          <w:rFonts w:ascii="Arial Narrow" w:hAnsi="Arial Narrow"/>
          <w:bCs/>
          <w:i/>
        </w:rPr>
        <w:t xml:space="preserve"> ά</w:t>
      </w:r>
      <w:r w:rsidRPr="006A68D4">
        <w:rPr>
          <w:rFonts w:ascii="Arial Narrow" w:hAnsi="Arial Narrow"/>
          <w:bCs/>
          <w:i/>
          <w:iCs/>
        </w:rPr>
        <w:t>μπελος η αληθινή</w:t>
      </w:r>
      <w:r w:rsidRPr="006A68D4">
        <w:rPr>
          <w:rFonts w:ascii="Arial Narrow" w:hAnsi="Arial Narrow"/>
          <w:bCs/>
          <w:i/>
        </w:rPr>
        <w:t>» είναι το αμπέλι εκείνο που θα δίνει αιώνια στο Θεό καρπό και ουδέποτε θα αποστατήσει</w:t>
      </w:r>
      <w:r w:rsidRPr="006A68D4">
        <w:rPr>
          <w:rFonts w:ascii="Arial Narrow" w:hAnsi="Arial Narrow"/>
          <w:i/>
        </w:rPr>
        <w:t xml:space="preserve">. </w:t>
      </w:r>
      <w:r w:rsidRPr="006A68D4">
        <w:rPr>
          <w:rFonts w:ascii="Arial Narrow" w:hAnsi="Arial Narrow"/>
          <w:bCs/>
          <w:i/>
        </w:rPr>
        <w:t>Οι άνθρωποι είναι τα κλήματα της αμπέλο</w:t>
      </w:r>
      <w:r w:rsidR="006A68D4">
        <w:rPr>
          <w:rFonts w:ascii="Arial Narrow" w:hAnsi="Arial Narrow"/>
          <w:bCs/>
          <w:i/>
        </w:rPr>
        <w:t>υ</w:t>
      </w:r>
      <w:r w:rsidR="006A68D4" w:rsidRPr="006A68D4">
        <w:rPr>
          <w:rFonts w:ascii="Arial Narrow" w:hAnsi="Arial Narrow"/>
          <w:bCs/>
          <w:i/>
        </w:rPr>
        <w:t>»</w:t>
      </w:r>
      <w:r w:rsidR="00692E0F">
        <w:rPr>
          <w:rFonts w:ascii="ZWAdobeF" w:hAnsi="ZWAdobeF" w:cs="ZWAdobeF"/>
          <w:bCs/>
          <w:sz w:val="2"/>
          <w:szCs w:val="2"/>
        </w:rPr>
        <w:t>254F</w:t>
      </w:r>
      <w:r w:rsidR="00074A96" w:rsidRPr="00B61AE6">
        <w:rPr>
          <w:rStyle w:val="ae"/>
          <w:rFonts w:ascii="Arial Narrow" w:hAnsi="Arial Narrow"/>
        </w:rPr>
        <w:footnoteReference w:id="261"/>
      </w:r>
      <w:r w:rsidRPr="00B61AE6">
        <w:rPr>
          <w:rFonts w:ascii="Arial Narrow" w:hAnsi="Arial Narrow"/>
        </w:rPr>
        <w:t xml:space="preserve">. </w:t>
      </w:r>
      <w:r w:rsidR="006A68D4">
        <w:rPr>
          <w:rFonts w:ascii="Arial Narrow" w:hAnsi="Arial Narrow"/>
        </w:rPr>
        <w:t>«</w:t>
      </w:r>
      <w:r w:rsidR="00074A96" w:rsidRPr="00074A96">
        <w:rPr>
          <w:rFonts w:ascii="Arial Narrow" w:hAnsi="Arial Narrow"/>
          <w:i/>
        </w:rPr>
        <w:t>Προϋπόθεση για καρποφορία</w:t>
      </w:r>
      <w:r w:rsidR="00074A96" w:rsidRPr="00082E4F">
        <w:rPr>
          <w:rFonts w:ascii="Arial Narrow" w:hAnsi="Arial Narrow"/>
          <w:i/>
        </w:rPr>
        <w:t xml:space="preserve"> </w:t>
      </w:r>
      <w:r w:rsidR="00074A96" w:rsidRPr="00074A96">
        <w:rPr>
          <w:rFonts w:ascii="Arial Narrow" w:hAnsi="Arial Narrow"/>
          <w:i/>
        </w:rPr>
        <w:t>των ανθρώπων είναι η επιμονή στο να παραμείνουν (</w:t>
      </w:r>
      <w:r w:rsidR="007760DB">
        <w:rPr>
          <w:rFonts w:ascii="Arial Narrow" w:hAnsi="Arial Narrow"/>
          <w:i/>
        </w:rPr>
        <w:t>‘</w:t>
      </w:r>
      <w:r w:rsidR="00074A96" w:rsidRPr="00074A96">
        <w:rPr>
          <w:rFonts w:ascii="Arial Narrow" w:hAnsi="Arial Narrow"/>
          <w:i/>
        </w:rPr>
        <w:t>μείνετε</w:t>
      </w:r>
      <w:r w:rsidR="007760DB">
        <w:rPr>
          <w:rFonts w:ascii="Arial Narrow" w:hAnsi="Arial Narrow"/>
          <w:i/>
        </w:rPr>
        <w:t>’</w:t>
      </w:r>
      <w:r w:rsidR="00074A96" w:rsidRPr="00074A96">
        <w:rPr>
          <w:rFonts w:ascii="Arial Narrow" w:hAnsi="Arial Narrow"/>
          <w:i/>
        </w:rPr>
        <w:t>) σε σύνδεση με τον</w:t>
      </w:r>
      <w:r w:rsidR="00074A96" w:rsidRPr="00082E4F">
        <w:rPr>
          <w:rFonts w:ascii="Arial Narrow" w:hAnsi="Arial Narrow"/>
          <w:i/>
        </w:rPr>
        <w:t xml:space="preserve"> </w:t>
      </w:r>
      <w:r w:rsidR="00074A96" w:rsidRPr="00074A96">
        <w:rPr>
          <w:rFonts w:ascii="Arial Narrow" w:hAnsi="Arial Narrow"/>
          <w:i/>
        </w:rPr>
        <w:t>Ιησού</w:t>
      </w:r>
      <w:r w:rsidR="007760DB">
        <w:rPr>
          <w:rFonts w:ascii="Arial Narrow" w:hAnsi="Arial Narrow"/>
          <w:i/>
        </w:rPr>
        <w:t xml:space="preserve"> Χριστό</w:t>
      </w:r>
      <w:r w:rsidR="00074A96" w:rsidRPr="00074A96">
        <w:rPr>
          <w:rFonts w:ascii="Arial Narrow" w:hAnsi="Arial Narrow"/>
          <w:i/>
        </w:rPr>
        <w:t xml:space="preserve"> (15:4)</w:t>
      </w:r>
      <w:r w:rsidR="00074A96" w:rsidRPr="00082E4F">
        <w:rPr>
          <w:rFonts w:ascii="Arial Narrow" w:hAnsi="Arial Narrow"/>
          <w:i/>
        </w:rPr>
        <w:t xml:space="preserve">. </w:t>
      </w:r>
      <w:r w:rsidR="00074A96" w:rsidRPr="00074A96">
        <w:rPr>
          <w:rFonts w:ascii="Arial Narrow" w:hAnsi="Arial Narrow"/>
          <w:i/>
        </w:rPr>
        <w:t xml:space="preserve">Ο όρος μείνετε εμφανίζεται έντεκα φορές στο 15:4-16, </w:t>
      </w:r>
      <w:r w:rsidR="006330A2" w:rsidRPr="00074A96">
        <w:rPr>
          <w:rFonts w:ascii="Arial Narrow" w:hAnsi="Arial Narrow"/>
          <w:i/>
        </w:rPr>
        <w:t>κυριαρχώντας</w:t>
      </w:r>
      <w:r w:rsidR="00074A96" w:rsidRPr="00074A96">
        <w:rPr>
          <w:rFonts w:ascii="Arial Narrow" w:hAnsi="Arial Narrow"/>
          <w:i/>
        </w:rPr>
        <w:t xml:space="preserve"> θεολογικά ακριβώς όπως η Άμπελος και ο καρπός της κυριαρχούν σαν εικόνα. Εκείνοι που πραγματικά μένουν</w:t>
      </w:r>
      <w:r w:rsidR="00074A96">
        <w:rPr>
          <w:rFonts w:ascii="Arial Narrow" w:hAnsi="Arial Narrow"/>
          <w:i/>
        </w:rPr>
        <w:t xml:space="preserve"> συνδεδεμένοι</w:t>
      </w:r>
      <w:r w:rsidR="00074A96" w:rsidRPr="00074A96">
        <w:rPr>
          <w:rFonts w:ascii="Arial Narrow" w:hAnsi="Arial Narrow"/>
          <w:i/>
        </w:rPr>
        <w:t xml:space="preserve"> θα φέρουν καρπο</w:t>
      </w:r>
      <w:r w:rsidR="00074A96">
        <w:rPr>
          <w:rFonts w:ascii="Arial Narrow" w:hAnsi="Arial Narrow"/>
          <w:i/>
        </w:rPr>
        <w:t>ύς</w:t>
      </w:r>
      <w:r w:rsidR="00692E0F">
        <w:rPr>
          <w:rFonts w:ascii="ZWAdobeF" w:hAnsi="ZWAdobeF" w:cs="ZWAdobeF"/>
          <w:sz w:val="2"/>
          <w:szCs w:val="2"/>
        </w:rPr>
        <w:t>255F</w:t>
      </w:r>
      <w:r w:rsidR="00074A96">
        <w:rPr>
          <w:rStyle w:val="ae"/>
          <w:rFonts w:ascii="Arial Narrow" w:hAnsi="Arial Narrow"/>
          <w:i/>
        </w:rPr>
        <w:footnoteReference w:id="262"/>
      </w:r>
      <w:r w:rsidR="00074A96" w:rsidRPr="00074A96">
        <w:rPr>
          <w:rFonts w:ascii="Arial Narrow" w:hAnsi="Arial Narrow"/>
          <w:i/>
        </w:rPr>
        <w:t xml:space="preserve"> επειδή έχουν το Πνεύμα</w:t>
      </w:r>
      <w:r w:rsidR="00692E0F">
        <w:rPr>
          <w:rFonts w:ascii="ZWAdobeF" w:hAnsi="ZWAdobeF" w:cs="ZWAdobeF"/>
          <w:sz w:val="2"/>
          <w:szCs w:val="2"/>
        </w:rPr>
        <w:t>256F</w:t>
      </w:r>
      <w:r w:rsidR="006A68D4">
        <w:rPr>
          <w:rStyle w:val="ae"/>
          <w:rFonts w:ascii="Arial Narrow" w:hAnsi="Arial Narrow"/>
          <w:i/>
        </w:rPr>
        <w:footnoteReference w:id="263"/>
      </w:r>
      <w:r w:rsidR="004C73D4">
        <w:rPr>
          <w:rFonts w:ascii="Arial Narrow" w:hAnsi="Arial Narrow"/>
          <w:i/>
        </w:rPr>
        <w:t>. Το επίμονο κ</w:t>
      </w:r>
      <w:r w:rsidR="00CA1CD8">
        <w:rPr>
          <w:rFonts w:ascii="Arial Narrow" w:hAnsi="Arial Narrow"/>
          <w:i/>
        </w:rPr>
        <w:t>ά</w:t>
      </w:r>
      <w:r w:rsidR="004C73D4">
        <w:rPr>
          <w:rFonts w:ascii="Arial Narrow" w:hAnsi="Arial Narrow"/>
          <w:i/>
        </w:rPr>
        <w:t>λεσμα στη</w:t>
      </w:r>
      <w:r w:rsidR="00CA1CD8">
        <w:rPr>
          <w:rFonts w:ascii="Arial Narrow" w:hAnsi="Arial Narrow"/>
          <w:i/>
        </w:rPr>
        <w:t>ν</w:t>
      </w:r>
      <w:r w:rsidR="004C73D4">
        <w:rPr>
          <w:rFonts w:ascii="Arial Narrow" w:hAnsi="Arial Narrow"/>
          <w:i/>
        </w:rPr>
        <w:t xml:space="preserve"> διατήρηση της σύνδεσης με τον Χριστό δεν προκαλεί έκπληξη αν ληφθούν υπόψη τα πιθανά εσωτερικά </w:t>
      </w:r>
      <w:r w:rsidR="006330A2">
        <w:rPr>
          <w:rFonts w:ascii="Arial Narrow" w:hAnsi="Arial Narrow"/>
          <w:i/>
        </w:rPr>
        <w:t>προβλήματα</w:t>
      </w:r>
      <w:r w:rsidR="004C73D4">
        <w:rPr>
          <w:rFonts w:ascii="Arial Narrow" w:hAnsi="Arial Narrow"/>
          <w:i/>
        </w:rPr>
        <w:t xml:space="preserve"> της χριστιανικής κοινότητας</w:t>
      </w:r>
      <w:r w:rsidR="00CA1CD8">
        <w:rPr>
          <w:rFonts w:ascii="Arial Narrow" w:hAnsi="Arial Narrow"/>
          <w:i/>
        </w:rPr>
        <w:t xml:space="preserve"> στην οποία απευθύνεται ο Ιωάννης</w:t>
      </w:r>
      <w:r w:rsidR="00692E0F">
        <w:rPr>
          <w:rFonts w:ascii="ZWAdobeF" w:hAnsi="ZWAdobeF" w:cs="ZWAdobeF"/>
          <w:sz w:val="2"/>
          <w:szCs w:val="2"/>
        </w:rPr>
        <w:t>257F</w:t>
      </w:r>
      <w:r w:rsidR="004C73D4">
        <w:rPr>
          <w:rStyle w:val="ae"/>
          <w:rFonts w:ascii="Arial Narrow" w:hAnsi="Arial Narrow"/>
          <w:i/>
        </w:rPr>
        <w:footnoteReference w:id="264"/>
      </w:r>
      <w:r w:rsidR="004C73D4">
        <w:rPr>
          <w:rFonts w:ascii="Arial Narrow" w:hAnsi="Arial Narrow"/>
          <w:i/>
        </w:rPr>
        <w:t xml:space="preserve"> ιδιαίτερα </w:t>
      </w:r>
      <w:r w:rsidR="00CA1CD8">
        <w:rPr>
          <w:rFonts w:ascii="Arial Narrow" w:hAnsi="Arial Narrow"/>
          <w:i/>
        </w:rPr>
        <w:t xml:space="preserve">δε </w:t>
      </w:r>
      <w:r w:rsidR="004C73D4">
        <w:rPr>
          <w:rFonts w:ascii="Arial Narrow" w:hAnsi="Arial Narrow"/>
          <w:i/>
        </w:rPr>
        <w:t>στο πλαίσιο και της εχθρότητα του κόσμου</w:t>
      </w:r>
      <w:r w:rsidR="00692E0F">
        <w:rPr>
          <w:rFonts w:ascii="ZWAdobeF" w:hAnsi="ZWAdobeF" w:cs="ZWAdobeF"/>
          <w:sz w:val="2"/>
          <w:szCs w:val="2"/>
        </w:rPr>
        <w:t>258F</w:t>
      </w:r>
      <w:r w:rsidR="004C73D4">
        <w:rPr>
          <w:rStyle w:val="ae"/>
          <w:rFonts w:ascii="Arial Narrow" w:hAnsi="Arial Narrow"/>
          <w:i/>
        </w:rPr>
        <w:footnoteReference w:id="265"/>
      </w:r>
      <w:r w:rsidR="006A68D4">
        <w:rPr>
          <w:rFonts w:ascii="Arial Narrow" w:hAnsi="Arial Narrow"/>
          <w:i/>
        </w:rPr>
        <w:t>»</w:t>
      </w:r>
      <w:r w:rsidR="00692E0F">
        <w:rPr>
          <w:rFonts w:ascii="ZWAdobeF" w:hAnsi="ZWAdobeF" w:cs="ZWAdobeF"/>
          <w:sz w:val="2"/>
          <w:szCs w:val="2"/>
        </w:rPr>
        <w:t>259F</w:t>
      </w:r>
      <w:r w:rsidR="004C73D4">
        <w:rPr>
          <w:rStyle w:val="ae"/>
          <w:rFonts w:ascii="Arial Narrow" w:hAnsi="Arial Narrow"/>
        </w:rPr>
        <w:footnoteReference w:id="266"/>
      </w:r>
      <w:r w:rsidR="00074A96" w:rsidRPr="00074A96">
        <w:rPr>
          <w:rFonts w:ascii="Arial Narrow" w:hAnsi="Arial Narrow"/>
          <w:i/>
        </w:rPr>
        <w:t>.</w:t>
      </w:r>
      <w:r w:rsidR="00074A96">
        <w:rPr>
          <w:rFonts w:ascii="Arial Narrow" w:hAnsi="Arial Narrow"/>
        </w:rPr>
        <w:t xml:space="preserve"> </w:t>
      </w:r>
      <w:r w:rsidR="00BE2B62">
        <w:rPr>
          <w:rFonts w:ascii="Arial Narrow" w:hAnsi="Arial Narrow"/>
        </w:rPr>
        <w:t xml:space="preserve"> </w:t>
      </w:r>
      <w:r w:rsidRPr="00BD3B55">
        <w:rPr>
          <w:rFonts w:ascii="Arial Narrow" w:hAnsi="Arial Narrow"/>
          <w:i/>
        </w:rPr>
        <w:t>Υπό αυτήν την οπτική</w:t>
      </w:r>
      <w:r w:rsidR="00BE2B62">
        <w:rPr>
          <w:rFonts w:ascii="Arial Narrow" w:hAnsi="Arial Narrow"/>
          <w:i/>
        </w:rPr>
        <w:t>,</w:t>
      </w:r>
      <w:r w:rsidRPr="00BD3B55">
        <w:rPr>
          <w:rFonts w:ascii="Arial Narrow" w:hAnsi="Arial Narrow"/>
          <w:i/>
        </w:rPr>
        <w:t xml:space="preserve"> </w:t>
      </w:r>
      <w:r w:rsidR="00BE2B62">
        <w:rPr>
          <w:rFonts w:ascii="Arial Narrow" w:hAnsi="Arial Narrow"/>
          <w:i/>
        </w:rPr>
        <w:t xml:space="preserve">για τη </w:t>
      </w:r>
      <w:r w:rsidRPr="00BD3B55">
        <w:rPr>
          <w:rFonts w:ascii="Arial Narrow" w:hAnsi="Arial Narrow"/>
          <w:i/>
        </w:rPr>
        <w:t>χρήση της φράσης</w:t>
      </w:r>
      <w:r w:rsidR="00074A96" w:rsidRPr="00082E4F">
        <w:rPr>
          <w:rFonts w:ascii="Arial Narrow" w:hAnsi="Arial Narrow"/>
          <w:i/>
        </w:rPr>
        <w:t xml:space="preserve"> </w:t>
      </w:r>
      <w:r w:rsidR="00074A96" w:rsidRPr="00BD3B55">
        <w:rPr>
          <w:rFonts w:ascii="Arial Narrow" w:hAnsi="Arial Narrow"/>
          <w:b/>
          <w:bCs/>
          <w:i/>
        </w:rPr>
        <w:t>«</w:t>
      </w:r>
      <w:r w:rsidR="00074A96" w:rsidRPr="00BD3B55">
        <w:rPr>
          <w:rFonts w:ascii="Arial Narrow" w:hAnsi="Arial Narrow"/>
          <w:b/>
          <w:bCs/>
          <w:i/>
          <w:iCs/>
        </w:rPr>
        <w:t>η</w:t>
      </w:r>
      <w:r w:rsidR="00074A96" w:rsidRPr="00BD3B55">
        <w:rPr>
          <w:rFonts w:ascii="Arial Narrow" w:hAnsi="Arial Narrow"/>
          <w:b/>
          <w:bCs/>
          <w:i/>
        </w:rPr>
        <w:t xml:space="preserve"> ά</w:t>
      </w:r>
      <w:r w:rsidR="00074A96" w:rsidRPr="00BD3B55">
        <w:rPr>
          <w:rFonts w:ascii="Arial Narrow" w:hAnsi="Arial Narrow"/>
          <w:b/>
          <w:bCs/>
          <w:i/>
          <w:iCs/>
        </w:rPr>
        <w:t>μπελος η αληθινή</w:t>
      </w:r>
      <w:r w:rsidR="00074A96" w:rsidRPr="00BD3B55">
        <w:rPr>
          <w:rFonts w:ascii="Arial Narrow" w:hAnsi="Arial Narrow"/>
          <w:b/>
          <w:bCs/>
          <w:i/>
        </w:rPr>
        <w:t>»</w:t>
      </w:r>
      <w:r w:rsidRPr="00BD3B55">
        <w:rPr>
          <w:rFonts w:ascii="Arial Narrow" w:hAnsi="Arial Narrow"/>
          <w:i/>
        </w:rPr>
        <w:t xml:space="preserve">, </w:t>
      </w:r>
      <w:r w:rsidR="00BE2B62">
        <w:rPr>
          <w:rFonts w:ascii="Arial Narrow" w:hAnsi="Arial Narrow"/>
          <w:i/>
        </w:rPr>
        <w:t>«</w:t>
      </w:r>
      <w:r w:rsidRPr="00BD3B55">
        <w:rPr>
          <w:rFonts w:ascii="Arial Narrow" w:hAnsi="Arial Narrow"/>
          <w:i/>
        </w:rPr>
        <w:t>έχει διατυπωθεί η άποψη ότι η σύλληψη και η εκτέλεση της εικόνας της αμπέλου στον Ιωάννη, μπορεί να θεωρηθεί ως</w:t>
      </w:r>
      <w:r w:rsidRPr="00B61AE6">
        <w:rPr>
          <w:rFonts w:ascii="Arial Narrow" w:hAnsi="Arial Narrow"/>
        </w:rPr>
        <w:t xml:space="preserve"> ένα </w:t>
      </w:r>
      <w:r w:rsidRPr="00BD3B55">
        <w:rPr>
          <w:rFonts w:ascii="Arial Narrow" w:hAnsi="Arial Narrow"/>
          <w:i/>
        </w:rPr>
        <w:t>νέο οικοδόμημα πάνω σε παλιά θεμέλια</w:t>
      </w:r>
      <w:r w:rsidRPr="00B61AE6">
        <w:rPr>
          <w:rFonts w:ascii="Arial Narrow" w:hAnsi="Arial Narrow"/>
        </w:rPr>
        <w:t>»</w:t>
      </w:r>
      <w:r w:rsidR="00BD3B55">
        <w:rPr>
          <w:rFonts w:ascii="Arial Narrow" w:hAnsi="Arial Narrow"/>
        </w:rPr>
        <w:t>.</w:t>
      </w:r>
      <w:r w:rsidR="00692E0F">
        <w:rPr>
          <w:rFonts w:ascii="ZWAdobeF" w:hAnsi="ZWAdobeF" w:cs="ZWAdobeF"/>
          <w:sz w:val="2"/>
          <w:szCs w:val="2"/>
        </w:rPr>
        <w:t>260F</w:t>
      </w:r>
      <w:r w:rsidRPr="00B61AE6">
        <w:rPr>
          <w:rStyle w:val="ae"/>
          <w:rFonts w:ascii="Arial Narrow" w:hAnsi="Arial Narrow"/>
        </w:rPr>
        <w:footnoteReference w:id="267"/>
      </w:r>
      <w:r w:rsidRPr="00B61AE6">
        <w:rPr>
          <w:rFonts w:ascii="Arial Narrow" w:hAnsi="Arial Narrow"/>
        </w:rPr>
        <w:t xml:space="preserve"> Ο χαρακτηρισμός του Ιησού ως «</w:t>
      </w:r>
      <w:r w:rsidR="00BE2B62">
        <w:rPr>
          <w:rFonts w:ascii="Arial Narrow" w:hAnsi="Arial Narrow"/>
          <w:i/>
          <w:iCs/>
        </w:rPr>
        <w:t>Ά</w:t>
      </w:r>
      <w:r w:rsidRPr="00B61AE6">
        <w:rPr>
          <w:rFonts w:ascii="Arial Narrow" w:hAnsi="Arial Narrow"/>
          <w:i/>
          <w:iCs/>
        </w:rPr>
        <w:t>μπελος</w:t>
      </w:r>
      <w:r w:rsidRPr="00B61AE6">
        <w:rPr>
          <w:rFonts w:ascii="Arial Narrow" w:hAnsi="Arial Narrow"/>
        </w:rPr>
        <w:t xml:space="preserve">» συμβολίζει τις ιδιότητες της αμπέλου που προσιδιάζουν στον Ιησού Χριστό. Κατά τον Μέγα Βασίλειο ο χαρακτηρισμός αυτός του Ιησού, σκιαγραφεί τις </w:t>
      </w:r>
      <w:r w:rsidR="00BE2B62">
        <w:rPr>
          <w:rFonts w:ascii="Arial Narrow" w:hAnsi="Arial Narrow"/>
        </w:rPr>
        <w:t>«</w:t>
      </w:r>
      <w:r w:rsidRPr="00BE2B62">
        <w:rPr>
          <w:rFonts w:ascii="Arial Narrow" w:hAnsi="Arial Narrow"/>
          <w:b/>
          <w:bCs/>
          <w:i/>
        </w:rPr>
        <w:t xml:space="preserve">ποικίλες ενέργειες </w:t>
      </w:r>
      <w:r w:rsidRPr="00BE2B62">
        <w:rPr>
          <w:rFonts w:ascii="Arial Narrow" w:hAnsi="Arial Narrow"/>
          <w:bCs/>
          <w:i/>
        </w:rPr>
        <w:t>και</w:t>
      </w:r>
      <w:r w:rsidRPr="00BE2B62">
        <w:rPr>
          <w:rFonts w:ascii="Arial Narrow" w:hAnsi="Arial Narrow"/>
          <w:b/>
          <w:bCs/>
          <w:i/>
        </w:rPr>
        <w:t xml:space="preserve"> ευεργεσίες του Κυρίου προς τον κόσμο</w:t>
      </w:r>
      <w:r w:rsidR="00BE2B62" w:rsidRPr="00BE2B62">
        <w:rPr>
          <w:rFonts w:ascii="Arial Narrow" w:hAnsi="Arial Narrow"/>
          <w:bCs/>
        </w:rPr>
        <w:t>»</w:t>
      </w:r>
      <w:r w:rsidR="00692E0F">
        <w:rPr>
          <w:rFonts w:ascii="ZWAdobeF" w:hAnsi="ZWAdobeF" w:cs="ZWAdobeF"/>
          <w:bCs/>
          <w:sz w:val="2"/>
          <w:szCs w:val="2"/>
        </w:rPr>
        <w:t>261F</w:t>
      </w:r>
      <w:r w:rsidRPr="00B61AE6">
        <w:rPr>
          <w:rStyle w:val="ae"/>
          <w:rFonts w:ascii="Arial Narrow" w:hAnsi="Arial Narrow"/>
          <w:b/>
          <w:bCs/>
        </w:rPr>
        <w:footnoteReference w:id="268"/>
      </w:r>
      <w:r w:rsidR="003A46A2">
        <w:rPr>
          <w:rFonts w:ascii="Arial Narrow" w:hAnsi="Arial Narrow"/>
        </w:rPr>
        <w:t>. Επίσης, ο Κλήμης Αλεξανδρεί</w:t>
      </w:r>
      <w:r w:rsidRPr="00B61AE6">
        <w:rPr>
          <w:rFonts w:ascii="Arial Narrow" w:hAnsi="Arial Narrow"/>
        </w:rPr>
        <w:t>ας χαρακτηρίζει αλληγορική την προσωνυμία του Ιησού ως αμπέλου και τονίζει ακόμη ότι</w:t>
      </w:r>
      <w:r w:rsidRPr="00B61AE6">
        <w:rPr>
          <w:rFonts w:ascii="Arial Narrow" w:hAnsi="Arial Narrow"/>
          <w:b/>
          <w:bCs/>
        </w:rPr>
        <w:t xml:space="preserve"> η επιμέλεια και η γεωργική τέχνη του Θεού φέρει στα κλήματα τον καρπό</w:t>
      </w:r>
      <w:r w:rsidRPr="00B61AE6">
        <w:rPr>
          <w:rFonts w:ascii="Arial Narrow" w:hAnsi="Arial Narrow"/>
        </w:rPr>
        <w:t>. Η αιτιολόγηση της αλήθειας αυτής στηρίζεται στο γεγονός ότι</w:t>
      </w:r>
      <w:r w:rsidRPr="00B61AE6">
        <w:rPr>
          <w:rFonts w:ascii="Arial Narrow" w:hAnsi="Arial Narrow"/>
          <w:b/>
          <w:bCs/>
        </w:rPr>
        <w:t xml:space="preserve"> ο Ιησούς ως άμπελος αποτελεί την ρίζα κάθε αγαθού</w:t>
      </w:r>
      <w:r w:rsidRPr="00B61AE6">
        <w:rPr>
          <w:rFonts w:ascii="Arial Narrow" w:hAnsi="Arial Narrow"/>
        </w:rPr>
        <w:t>. Είναι ο ίδιος η σφραγίδα της καλής ποιότητας της αμπέλου, η οποία με την σειρά της εγγυάται την βέβαιη καρποφορία των κλημάτων</w:t>
      </w:r>
      <w:r w:rsidR="00692E0F">
        <w:rPr>
          <w:rFonts w:ascii="ZWAdobeF" w:hAnsi="ZWAdobeF" w:cs="ZWAdobeF"/>
          <w:sz w:val="2"/>
          <w:szCs w:val="2"/>
        </w:rPr>
        <w:t>262F</w:t>
      </w:r>
      <w:r w:rsidRPr="00B61AE6">
        <w:rPr>
          <w:rStyle w:val="ae"/>
          <w:rFonts w:ascii="Arial Narrow" w:hAnsi="Arial Narrow"/>
        </w:rPr>
        <w:footnoteReference w:id="269"/>
      </w:r>
      <w:r w:rsidRPr="00B61AE6">
        <w:rPr>
          <w:rFonts w:ascii="Arial Narrow" w:hAnsi="Arial Narrow"/>
        </w:rPr>
        <w:t>. Ο προσδιορισμός «</w:t>
      </w:r>
      <w:r w:rsidRPr="00B61AE6">
        <w:rPr>
          <w:rFonts w:ascii="Arial Narrow" w:hAnsi="Arial Narrow"/>
          <w:b/>
          <w:bCs/>
          <w:i/>
          <w:iCs/>
        </w:rPr>
        <w:t>αληθινή</w:t>
      </w:r>
      <w:r w:rsidRPr="00B61AE6">
        <w:rPr>
          <w:rFonts w:ascii="Arial Narrow" w:hAnsi="Arial Narrow"/>
        </w:rPr>
        <w:t xml:space="preserve">», τον οποίο αποδίδει στην άμπελο ο Ιησούς, αιτιολογείται από τους πατέρες ως εξής: Ο Χριστός είναι η </w:t>
      </w:r>
      <w:r w:rsidRPr="00B61AE6">
        <w:rPr>
          <w:rFonts w:ascii="Arial Narrow" w:hAnsi="Arial Narrow"/>
          <w:b/>
          <w:bCs/>
        </w:rPr>
        <w:t>αληθινή άμπελος</w:t>
      </w:r>
      <w:r w:rsidRPr="00B61AE6">
        <w:rPr>
          <w:rFonts w:ascii="Arial Narrow" w:hAnsi="Arial Narrow"/>
        </w:rPr>
        <w:t xml:space="preserve">, διότι ως Υιός και Λόγος του Θεού έγινε κατ’ </w:t>
      </w:r>
      <w:r w:rsidRPr="00B61AE6">
        <w:rPr>
          <w:rFonts w:ascii="Arial Narrow" w:hAnsi="Arial Narrow"/>
          <w:b/>
          <w:bCs/>
        </w:rPr>
        <w:t>εικόνα του αληθινού Θεού</w:t>
      </w:r>
      <w:r w:rsidRPr="00B61AE6">
        <w:rPr>
          <w:rFonts w:ascii="Arial Narrow" w:hAnsi="Arial Narrow"/>
        </w:rPr>
        <w:t>. Με την ενανθρώπηση ο Υιός φυτεύτηκε στη γη, για να εκριζωθεί η κατάρα, που δόθηκε εξαιτίας της παρακοής του Αδάμ</w:t>
      </w:r>
      <w:r w:rsidR="00633759">
        <w:rPr>
          <w:rFonts w:ascii="Arial Narrow" w:hAnsi="Arial Narrow"/>
        </w:rPr>
        <w:t>.</w:t>
      </w:r>
      <w:r w:rsidR="00692E0F">
        <w:rPr>
          <w:rFonts w:ascii="ZWAdobeF" w:hAnsi="ZWAdobeF" w:cs="ZWAdobeF"/>
          <w:sz w:val="2"/>
          <w:szCs w:val="2"/>
        </w:rPr>
        <w:t>263F</w:t>
      </w:r>
      <w:r w:rsidRPr="00B61AE6">
        <w:rPr>
          <w:rStyle w:val="ae"/>
          <w:rFonts w:ascii="Arial Narrow" w:hAnsi="Arial Narrow"/>
        </w:rPr>
        <w:footnoteReference w:id="270"/>
      </w:r>
      <w:r w:rsidRPr="00B61AE6">
        <w:rPr>
          <w:rFonts w:ascii="Arial Narrow" w:hAnsi="Arial Narrow"/>
        </w:rPr>
        <w:t xml:space="preserve"> Ο Χριστός ως η αληθινή άμπελος καρποφορεί την αλήθεια και οι μαθητές του, που είναι τα κλήματα της αμπέλου και οι οποίοι είναι μιμητές του Κυρίου, ζουν και φέρουν τον καρπό της αλήθειας</w:t>
      </w:r>
      <w:r w:rsidR="00633759">
        <w:rPr>
          <w:rFonts w:ascii="Arial Narrow" w:hAnsi="Arial Narrow"/>
        </w:rPr>
        <w:t>.</w:t>
      </w:r>
      <w:r w:rsidR="00692E0F">
        <w:rPr>
          <w:rFonts w:ascii="ZWAdobeF" w:hAnsi="ZWAdobeF" w:cs="ZWAdobeF"/>
          <w:sz w:val="2"/>
          <w:szCs w:val="2"/>
        </w:rPr>
        <w:t>264F</w:t>
      </w:r>
      <w:r w:rsidRPr="00B61AE6">
        <w:rPr>
          <w:rStyle w:val="ae"/>
          <w:rFonts w:ascii="Arial Narrow" w:hAnsi="Arial Narrow"/>
        </w:rPr>
        <w:footnoteReference w:id="271"/>
      </w:r>
      <w:r w:rsidRPr="00B61AE6">
        <w:rPr>
          <w:rFonts w:ascii="Arial Narrow" w:hAnsi="Arial Narrow"/>
        </w:rPr>
        <w:t xml:space="preserve"> Στο β’ ημιστίχιο «</w:t>
      </w:r>
      <w:r w:rsidRPr="00B61AE6">
        <w:rPr>
          <w:rFonts w:ascii="Arial Narrow" w:hAnsi="Arial Narrow"/>
          <w:b/>
          <w:bCs/>
          <w:i/>
          <w:iCs/>
        </w:rPr>
        <w:t>κα</w:t>
      </w:r>
      <w:r w:rsidR="009E5A59">
        <w:rPr>
          <w:rFonts w:ascii="Arial Narrow" w:hAnsi="Arial Narrow"/>
          <w:b/>
          <w:bCs/>
          <w:i/>
          <w:iCs/>
        </w:rPr>
        <w:t>ι</w:t>
      </w:r>
      <w:r w:rsidRPr="00B61AE6">
        <w:rPr>
          <w:rFonts w:ascii="Arial Narrow" w:hAnsi="Arial Narrow"/>
          <w:b/>
          <w:bCs/>
          <w:i/>
          <w:iCs/>
        </w:rPr>
        <w:t xml:space="preserve"> ο πατήρ μου ο γεωργός εστι</w:t>
      </w:r>
      <w:r w:rsidRPr="00B61AE6">
        <w:rPr>
          <w:rFonts w:ascii="Arial Narrow" w:hAnsi="Arial Narrow"/>
        </w:rPr>
        <w:t>» τονίζεται ότι η αξία της αμπέλου, δηλαδή του Ιησού, ενισχύεται από το γεγονός ότι ο Θεός είναι ο επιμελητής και ο γεωργός της. «</w:t>
      </w:r>
      <w:r w:rsidRPr="00B61AE6">
        <w:rPr>
          <w:rFonts w:ascii="Arial Narrow" w:hAnsi="Arial Narrow"/>
          <w:i/>
          <w:iCs/>
        </w:rPr>
        <w:t>Ανάγκη επιμελείας δεν έχει η ρίζα, που είναι ο ίδιος ο Χριστός, αλλά τα κλήματα, δηλαδή οι πιστοί. Η άμπελος είναι ανενδεής, τέλεια και αληθινή, τα κλήματα όμως είναι αυτά που έχουν ανάγκη καλλιέργειας και συνέργειας, για να φτάσουν στην καρποφορία και να μη μείνουν άκαρπα, μακριά από κάθε ευλογία</w:t>
      </w:r>
      <w:r w:rsidRPr="00B61AE6">
        <w:rPr>
          <w:rFonts w:ascii="Arial Narrow" w:hAnsi="Arial Narrow"/>
        </w:rPr>
        <w:t>»</w:t>
      </w:r>
      <w:r w:rsidR="00633759">
        <w:rPr>
          <w:rFonts w:ascii="Arial Narrow" w:hAnsi="Arial Narrow"/>
        </w:rPr>
        <w:t>.</w:t>
      </w:r>
      <w:r w:rsidR="00692E0F">
        <w:rPr>
          <w:rFonts w:ascii="ZWAdobeF" w:hAnsi="ZWAdobeF" w:cs="ZWAdobeF"/>
          <w:sz w:val="2"/>
          <w:szCs w:val="2"/>
        </w:rPr>
        <w:t>265F</w:t>
      </w:r>
      <w:r w:rsidRPr="00B61AE6">
        <w:rPr>
          <w:rStyle w:val="ae"/>
          <w:rFonts w:ascii="Arial Narrow" w:hAnsi="Arial Narrow"/>
        </w:rPr>
        <w:footnoteReference w:id="272"/>
      </w:r>
      <w:r w:rsidRPr="00B61AE6">
        <w:rPr>
          <w:rFonts w:ascii="Arial Narrow" w:hAnsi="Arial Narrow"/>
        </w:rPr>
        <w:t xml:space="preserve"> Η καρποφορία των πιστών αποτελεί την ισχυρότερη μαρτυρία ότι βρίσκονται κάτω από την εποπτεία του Θεού, ως γεωργού της αμπέλου και των κλημάτων. </w:t>
      </w:r>
    </w:p>
    <w:p w:rsidR="00FD2CA2" w:rsidRDefault="00FD2CA2" w:rsidP="00137196">
      <w:pPr>
        <w:spacing w:after="0" w:line="240" w:lineRule="auto"/>
        <w:ind w:left="-7" w:right="46"/>
        <w:contextualSpacing/>
        <w:jc w:val="both"/>
        <w:rPr>
          <w:rFonts w:ascii="Arial Narrow" w:hAnsi="Arial Narrow"/>
        </w:rPr>
      </w:pPr>
    </w:p>
    <w:p w:rsidR="00137196" w:rsidRDefault="00137196" w:rsidP="00137196">
      <w:pPr>
        <w:spacing w:after="0" w:line="240" w:lineRule="auto"/>
        <w:ind w:left="-7" w:right="46"/>
        <w:contextualSpacing/>
        <w:jc w:val="both"/>
        <w:rPr>
          <w:rFonts w:ascii="Arial Narrow" w:hAnsi="Arial Narrow"/>
        </w:rPr>
      </w:pPr>
      <w:r w:rsidRPr="00B61AE6">
        <w:rPr>
          <w:rFonts w:ascii="Arial Narrow" w:hAnsi="Arial Narrow"/>
        </w:rPr>
        <w:t xml:space="preserve">Στο </w:t>
      </w:r>
      <w:r w:rsidRPr="00B61AE6">
        <w:rPr>
          <w:rFonts w:ascii="Arial Narrow" w:hAnsi="Arial Narrow"/>
          <w:b/>
          <w:bCs/>
        </w:rPr>
        <w:t>στίχο 2</w:t>
      </w:r>
      <w:r w:rsidRPr="00B61AE6">
        <w:rPr>
          <w:rFonts w:ascii="Arial Narrow" w:hAnsi="Arial Narrow"/>
        </w:rPr>
        <w:t xml:space="preserve"> επισημαίνεται ότι </w:t>
      </w:r>
      <w:r w:rsidRPr="00B61AE6">
        <w:rPr>
          <w:rFonts w:ascii="Arial Narrow" w:hAnsi="Arial Narrow"/>
          <w:b/>
          <w:bCs/>
        </w:rPr>
        <w:t>τα κλήματα έχουν τη δυνατότητα της ευκαρπίας ή ακαρπίας</w:t>
      </w:r>
      <w:r w:rsidRPr="00B61AE6">
        <w:rPr>
          <w:rFonts w:ascii="Arial Narrow" w:hAnsi="Arial Narrow"/>
        </w:rPr>
        <w:t xml:space="preserve"> και </w:t>
      </w:r>
      <w:r w:rsidRPr="00B61AE6">
        <w:rPr>
          <w:rFonts w:ascii="Arial Narrow" w:hAnsi="Arial Narrow"/>
          <w:b/>
          <w:bCs/>
        </w:rPr>
        <w:t>παρουσιάζονται οι ενέργειες του Θεού ως γεωργού της αμπέλου</w:t>
      </w:r>
      <w:r w:rsidRPr="00B61AE6">
        <w:rPr>
          <w:rFonts w:ascii="Arial Narrow" w:hAnsi="Arial Narrow"/>
        </w:rPr>
        <w:t>. «</w:t>
      </w:r>
      <w:r w:rsidRPr="00B61AE6">
        <w:rPr>
          <w:rFonts w:ascii="Arial Narrow" w:hAnsi="Arial Narrow"/>
          <w:i/>
          <w:iCs/>
        </w:rPr>
        <w:t>Ο γεωργός της αμπέλου ενεργεί διπλά για να διασφαλίσει το μέγιστο της παραγωγής των καρπών («α</w:t>
      </w:r>
      <w:r w:rsidRPr="00B61AE6">
        <w:rPr>
          <w:rFonts w:ascii="Arial" w:hAnsi="Arial" w:cs="Arial"/>
          <w:i/>
          <w:iCs/>
        </w:rPr>
        <w:t>ἴ</w:t>
      </w:r>
      <w:r w:rsidRPr="00B61AE6">
        <w:rPr>
          <w:rFonts w:ascii="Arial Narrow" w:hAnsi="Arial Narrow"/>
          <w:i/>
          <w:iCs/>
        </w:rPr>
        <w:t>ρει» και «καθαίρει»). Τον χειμώνα ο γεωργός κόβει τα στεγνά και ξεραμένα κλήματα, σε σημείο που να παραμένουν μόνο οι κορμοί. Αργότερα, όταν το αμπέλι βλαστίσει, ο γεωργός κλαδεύει τα μικρότερα κλαδιά ώστε να αναπτυχθούν τα πλέον καρποφόρα</w:t>
      </w:r>
      <w:r w:rsidRPr="00B61AE6">
        <w:rPr>
          <w:rFonts w:ascii="Arial Narrow" w:hAnsi="Arial Narrow"/>
        </w:rPr>
        <w:t>»</w:t>
      </w:r>
      <w:r w:rsidR="00692E0F">
        <w:rPr>
          <w:rFonts w:ascii="ZWAdobeF" w:hAnsi="ZWAdobeF" w:cs="ZWAdobeF"/>
          <w:sz w:val="2"/>
          <w:szCs w:val="2"/>
        </w:rPr>
        <w:t>266F</w:t>
      </w:r>
      <w:r w:rsidRPr="00B61AE6">
        <w:rPr>
          <w:rStyle w:val="ae"/>
          <w:rFonts w:ascii="Arial Narrow" w:hAnsi="Arial Narrow"/>
        </w:rPr>
        <w:footnoteReference w:id="273"/>
      </w:r>
      <w:r w:rsidRPr="00B61AE6">
        <w:rPr>
          <w:rFonts w:ascii="Arial Narrow" w:hAnsi="Arial Narrow"/>
        </w:rPr>
        <w:t>.</w:t>
      </w:r>
      <w:r w:rsidRPr="00B61AE6">
        <w:rPr>
          <w:rFonts w:ascii="Arial Narrow" w:hAnsi="Arial Narrow"/>
          <w:color w:val="993300"/>
        </w:rPr>
        <w:t xml:space="preserve"> </w:t>
      </w:r>
      <w:r w:rsidRPr="00B61AE6">
        <w:rPr>
          <w:rFonts w:ascii="Arial Narrow" w:hAnsi="Arial Narrow"/>
        </w:rPr>
        <w:t>Έτσι ενεργεί και ο Θεός ως γεωργός της αμπέλου. Οι ανάξιοι αποβάλλονται από την κοινωνία με τον Χριστό και οι άξιοι και πιστοί καθαρίζονται και υποβοηθούνται στην προκοπή. «</w:t>
      </w:r>
      <w:r w:rsidRPr="00B61AE6">
        <w:rPr>
          <w:rFonts w:ascii="Arial Narrow" w:hAnsi="Arial Narrow"/>
          <w:i/>
          <w:iCs/>
        </w:rPr>
        <w:t>Ο αντιθετικός παραλληλισμός του πρώτου μέρους των δύο ημιστίχιων του στίχου 2 («παν κλήμα εν εμο</w:t>
      </w:r>
      <w:r w:rsidRPr="00B61AE6">
        <w:rPr>
          <w:rFonts w:ascii="Arial" w:hAnsi="Arial" w:cs="Arial"/>
          <w:i/>
          <w:iCs/>
        </w:rPr>
        <w:t>ὶ</w:t>
      </w:r>
      <w:r w:rsidRPr="00B61AE6">
        <w:rPr>
          <w:rFonts w:ascii="Arial Narrow" w:hAnsi="Arial Narrow"/>
          <w:i/>
          <w:iCs/>
        </w:rPr>
        <w:t xml:space="preserve"> μη φέρον καρπόν», «και παν το καρπόν φέρον») συνδέεται με την ανταπόκριση ή μη του ανθρώπου στις ενέργειες του Θεού. Στην περίπτωση των μαθητών του Ιησού, επισημαίνεται ότι ο Ιούδας θα μπορούσε να ήταν ένα παράδειγμα με την αρνητική έννοια της ακαρπίας, ενώ ο Απ. Πέτρος με τη θετική έννοια της καρποφορίας</w:t>
      </w:r>
      <w:r w:rsidRPr="00B61AE6">
        <w:rPr>
          <w:rFonts w:ascii="Arial Narrow" w:hAnsi="Arial Narrow"/>
        </w:rPr>
        <w:t>»</w:t>
      </w:r>
      <w:r w:rsidR="00633759">
        <w:rPr>
          <w:rFonts w:ascii="Arial Narrow" w:hAnsi="Arial Narrow"/>
        </w:rPr>
        <w:t>.</w:t>
      </w:r>
      <w:r w:rsidR="00692E0F">
        <w:rPr>
          <w:rFonts w:ascii="ZWAdobeF" w:hAnsi="ZWAdobeF" w:cs="ZWAdobeF"/>
          <w:sz w:val="2"/>
          <w:szCs w:val="2"/>
        </w:rPr>
        <w:t>267F</w:t>
      </w:r>
      <w:r w:rsidRPr="00B61AE6">
        <w:rPr>
          <w:rStyle w:val="ae"/>
          <w:rFonts w:ascii="Arial Narrow" w:hAnsi="Arial Narrow"/>
        </w:rPr>
        <w:footnoteReference w:id="274"/>
      </w:r>
      <w:r w:rsidRPr="00B61AE6">
        <w:rPr>
          <w:rFonts w:ascii="Arial Narrow" w:hAnsi="Arial Narrow"/>
        </w:rPr>
        <w:t xml:space="preserve"> «</w:t>
      </w:r>
      <w:r w:rsidRPr="00B61AE6">
        <w:rPr>
          <w:rFonts w:ascii="Arial Narrow" w:hAnsi="Arial Narrow"/>
          <w:i/>
          <w:iCs/>
        </w:rPr>
        <w:t xml:space="preserve">Ο κάθε πιστός αποτελεί ένα κλήμα της αγαθής αμπέλου και συνδέεται μαζί της με τη δύναμη της πίστης. Η προσκόλληση στο Χριστό είναι προαιρετική και ολοκληρώνεται με τη συνύπαρξη δύο στοιχείων. Το πρώτο είναι η </w:t>
      </w:r>
      <w:r w:rsidRPr="00B61AE6">
        <w:rPr>
          <w:rFonts w:ascii="Arial Narrow" w:hAnsi="Arial Narrow"/>
          <w:b/>
          <w:bCs/>
          <w:i/>
          <w:iCs/>
        </w:rPr>
        <w:t>πίστη</w:t>
      </w:r>
      <w:r w:rsidRPr="00B61AE6">
        <w:rPr>
          <w:rFonts w:ascii="Arial Narrow" w:hAnsi="Arial Narrow"/>
          <w:i/>
          <w:iCs/>
        </w:rPr>
        <w:t xml:space="preserve"> και το δεύτερο είναι η </w:t>
      </w:r>
      <w:r w:rsidRPr="00B61AE6">
        <w:rPr>
          <w:rFonts w:ascii="Arial Narrow" w:hAnsi="Arial Narrow"/>
          <w:b/>
          <w:bCs/>
          <w:i/>
          <w:iCs/>
        </w:rPr>
        <w:t>έμπρακτη αγάπη</w:t>
      </w:r>
      <w:r w:rsidRPr="00B61AE6">
        <w:rPr>
          <w:rFonts w:ascii="Arial Narrow" w:hAnsi="Arial Narrow"/>
          <w:i/>
          <w:iCs/>
        </w:rPr>
        <w:t xml:space="preserve">, που απαιτεί την </w:t>
      </w:r>
      <w:r w:rsidRPr="00B61AE6">
        <w:rPr>
          <w:rFonts w:ascii="Arial Narrow" w:hAnsi="Arial Narrow"/>
          <w:b/>
          <w:bCs/>
          <w:i/>
          <w:iCs/>
        </w:rPr>
        <w:t>τήρηση των εντολών</w:t>
      </w:r>
      <w:r w:rsidRPr="00B61AE6">
        <w:rPr>
          <w:rFonts w:ascii="Arial Narrow" w:hAnsi="Arial Narrow"/>
          <w:i/>
          <w:iCs/>
        </w:rPr>
        <w:t>. Με αυτές τις δύο προϋποθέσεις ο πιστός ενώνεται οργανικά και άρρηκτα με την άμπελο, που είναι ο Χριστός</w:t>
      </w:r>
      <w:r w:rsidRPr="00B61AE6">
        <w:rPr>
          <w:rFonts w:ascii="Arial Narrow" w:hAnsi="Arial Narrow"/>
        </w:rPr>
        <w:t>»</w:t>
      </w:r>
      <w:r w:rsidR="00633759">
        <w:rPr>
          <w:rFonts w:ascii="Arial Narrow" w:hAnsi="Arial Narrow"/>
        </w:rPr>
        <w:t>.</w:t>
      </w:r>
      <w:r w:rsidR="00692E0F">
        <w:rPr>
          <w:rFonts w:ascii="ZWAdobeF" w:hAnsi="ZWAdobeF" w:cs="ZWAdobeF"/>
          <w:sz w:val="2"/>
          <w:szCs w:val="2"/>
        </w:rPr>
        <w:t>268F</w:t>
      </w:r>
      <w:r w:rsidRPr="00B61AE6">
        <w:rPr>
          <w:rStyle w:val="ae"/>
          <w:rFonts w:ascii="Arial Narrow" w:hAnsi="Arial Narrow"/>
        </w:rPr>
        <w:footnoteReference w:id="275"/>
      </w:r>
      <w:r w:rsidRPr="00B61AE6">
        <w:rPr>
          <w:rFonts w:ascii="Arial Narrow" w:hAnsi="Arial Narrow"/>
        </w:rPr>
        <w:t xml:space="preserve"> Στην περίπτωση της ακαρπίας το κλήμα αποκόβεται και απομακρύνεται από την άμπελο. Ο Χρυσόστομος θεωρεί ως νεκρό κλήμα, τον χριστιανό που δεν έχει επιδείξει στη ζωή του θεάρεστα έργα</w:t>
      </w:r>
      <w:r w:rsidR="00633759">
        <w:rPr>
          <w:rFonts w:ascii="Arial Narrow" w:hAnsi="Arial Narrow"/>
        </w:rPr>
        <w:t>.</w:t>
      </w:r>
      <w:r w:rsidR="00692E0F">
        <w:rPr>
          <w:rFonts w:ascii="ZWAdobeF" w:hAnsi="ZWAdobeF" w:cs="ZWAdobeF"/>
          <w:sz w:val="2"/>
          <w:szCs w:val="2"/>
        </w:rPr>
        <w:t>269F</w:t>
      </w:r>
      <w:r w:rsidRPr="00B61AE6">
        <w:rPr>
          <w:rStyle w:val="ae"/>
          <w:rFonts w:ascii="Arial Narrow" w:hAnsi="Arial Narrow"/>
        </w:rPr>
        <w:footnoteReference w:id="276"/>
      </w:r>
      <w:r w:rsidRPr="00B61AE6">
        <w:rPr>
          <w:rFonts w:ascii="Arial Narrow" w:hAnsi="Arial Narrow"/>
        </w:rPr>
        <w:t xml:space="preserve"> Ο Θεός καθαρίζει τον αμπελώνα από τα ξερά και άγονα κλήματα (τα αποκόπτει από την Άμπελο – τον Κύριο) και τα πετά στη φωτιά, διότι είναι άχρηστα για κάθε μορφή αγαθοεργίας. Αυτό είναι το τέλος των άκαρπων. «</w:t>
      </w:r>
      <w:r w:rsidRPr="00B61AE6">
        <w:rPr>
          <w:rFonts w:ascii="Arial Narrow" w:hAnsi="Arial Narrow"/>
          <w:b/>
          <w:bCs/>
          <w:i/>
          <w:iCs/>
        </w:rPr>
        <w:t>Οι ενέργειες του Πατρός, ως γεωργού της αμπέλου, αποβλέπουν στην παιδαγωγία των πιστών</w:t>
      </w:r>
      <w:r w:rsidRPr="00B61AE6">
        <w:rPr>
          <w:rFonts w:ascii="Arial Narrow" w:hAnsi="Arial Narrow"/>
          <w:i/>
          <w:iCs/>
        </w:rPr>
        <w:t>, καθώς τους προτρέπει να τον πλησιάσουν με πίστη και αγάπη και να επιδοθούν σε έργα αρετής και αγάπης, φοβούμενοι το τέλος του άγονου κλήματος. Η αποκοπή έχει ως στόχο την τιμωρία. Και η τιμωρία, η πιο φοβερή για έναν πιστό, είναι η διακοπή της κοινωνίας του με τον Ιησού Χριστό</w:t>
      </w:r>
      <w:r w:rsidRPr="00B61AE6">
        <w:rPr>
          <w:rFonts w:ascii="Arial Narrow" w:hAnsi="Arial Narrow"/>
        </w:rPr>
        <w:t>»</w:t>
      </w:r>
      <w:r w:rsidR="00633759">
        <w:rPr>
          <w:rFonts w:ascii="Arial Narrow" w:hAnsi="Arial Narrow"/>
        </w:rPr>
        <w:t>.</w:t>
      </w:r>
      <w:r w:rsidR="00692E0F">
        <w:rPr>
          <w:rFonts w:ascii="ZWAdobeF" w:hAnsi="ZWAdobeF" w:cs="ZWAdobeF"/>
          <w:sz w:val="2"/>
          <w:szCs w:val="2"/>
        </w:rPr>
        <w:t>270F</w:t>
      </w:r>
      <w:r w:rsidRPr="00B61AE6">
        <w:rPr>
          <w:rStyle w:val="ae"/>
          <w:rFonts w:ascii="Arial Narrow" w:hAnsi="Arial Narrow"/>
        </w:rPr>
        <w:footnoteReference w:id="277"/>
      </w:r>
    </w:p>
    <w:p w:rsidR="00FD2CA2" w:rsidRPr="00B61AE6" w:rsidRDefault="00FD2CA2" w:rsidP="00137196">
      <w:pPr>
        <w:spacing w:after="0" w:line="240" w:lineRule="auto"/>
        <w:ind w:left="-7" w:right="46"/>
        <w:contextualSpacing/>
        <w:jc w:val="both"/>
        <w:rPr>
          <w:rFonts w:ascii="Arial Narrow" w:hAnsi="Arial Narrow"/>
        </w:rPr>
      </w:pPr>
    </w:p>
    <w:p w:rsidR="005F79D9" w:rsidRPr="00082E4F" w:rsidRDefault="00137196" w:rsidP="001D71A8">
      <w:pPr>
        <w:spacing w:line="240" w:lineRule="auto"/>
        <w:ind w:left="-7" w:right="46"/>
        <w:contextualSpacing/>
        <w:jc w:val="both"/>
        <w:rPr>
          <w:rFonts w:ascii="Arial Narrow" w:hAnsi="Arial Narrow"/>
        </w:rPr>
      </w:pPr>
      <w:r w:rsidRPr="00B61AE6">
        <w:rPr>
          <w:rFonts w:ascii="Arial Narrow" w:hAnsi="Arial Narrow"/>
        </w:rPr>
        <w:t xml:space="preserve">Ο </w:t>
      </w:r>
      <w:r w:rsidRPr="00B61AE6">
        <w:rPr>
          <w:rFonts w:ascii="Arial Narrow" w:hAnsi="Arial Narrow"/>
          <w:b/>
          <w:bCs/>
        </w:rPr>
        <w:t xml:space="preserve">στίχος 3 </w:t>
      </w:r>
      <w:r w:rsidRPr="00B61AE6">
        <w:rPr>
          <w:rFonts w:ascii="Arial Narrow" w:hAnsi="Arial Narrow"/>
        </w:rPr>
        <w:t xml:space="preserve">επιβεβαιώνει τη θέση ότι </w:t>
      </w:r>
      <w:r w:rsidRPr="00B61AE6">
        <w:rPr>
          <w:rFonts w:ascii="Arial Narrow" w:hAnsi="Arial Narrow"/>
          <w:b/>
          <w:bCs/>
        </w:rPr>
        <w:t>την άμπελο την καλλιεργεί και τη φροντίζει όχι μόνο ο Πατέρας αλλά και ο Υιός</w:t>
      </w:r>
      <w:r w:rsidRPr="00B61AE6">
        <w:rPr>
          <w:rFonts w:ascii="Arial Narrow" w:hAnsi="Arial Narrow"/>
        </w:rPr>
        <w:t xml:space="preserve">, εάν συγκρίνουμε τους στίχους 1 και 3. </w:t>
      </w:r>
      <w:r w:rsidRPr="00B61AE6">
        <w:rPr>
          <w:rFonts w:ascii="Arial Narrow" w:hAnsi="Arial Narrow"/>
          <w:b/>
          <w:bCs/>
        </w:rPr>
        <w:t>Ο Πατέρας είναι ο γεωργός της αμπέλου</w:t>
      </w:r>
      <w:r w:rsidRPr="00B61AE6">
        <w:rPr>
          <w:rFonts w:ascii="Arial Narrow" w:hAnsi="Arial Narrow"/>
        </w:rPr>
        <w:t xml:space="preserve">, όμως </w:t>
      </w:r>
      <w:r w:rsidRPr="00B61AE6">
        <w:rPr>
          <w:rFonts w:ascii="Arial Narrow" w:hAnsi="Arial Narrow"/>
          <w:b/>
          <w:bCs/>
        </w:rPr>
        <w:t>την αναγκαία κάθαρση την πραγματοποιεί με τη διδασκαλία του ο Υιός</w:t>
      </w:r>
      <w:r w:rsidRPr="00B61AE6">
        <w:rPr>
          <w:rFonts w:ascii="Arial Narrow" w:hAnsi="Arial Narrow"/>
        </w:rPr>
        <w:t xml:space="preserve">. Είναι </w:t>
      </w:r>
      <w:r w:rsidRPr="00B61AE6">
        <w:rPr>
          <w:rFonts w:ascii="Arial Narrow" w:hAnsi="Arial Narrow"/>
          <w:b/>
          <w:bCs/>
        </w:rPr>
        <w:t>κοινή η γεωργία των δυο προσώπων</w:t>
      </w:r>
      <w:r w:rsidRPr="00B61AE6">
        <w:rPr>
          <w:rFonts w:ascii="Arial Narrow" w:hAnsi="Arial Narrow"/>
        </w:rPr>
        <w:t xml:space="preserve"> και δεν είναι δυνατό να γίνει διαχωρισμός των ενεργειών τους. Οι μαθητές στο στίχο αυτό παρουσιάζονται ως κλήματα, τα οποία είναι ήδη καθαρά από το λόγο του Ιησού, εννοώντας τη διδασκαλία του και τη διαθήκη του, μέσω των οποίων καθάρισε το φρόνημα και την καρδιά αυτών, τις αντιλήψεις και τη συνείδηση τους. «</w:t>
      </w:r>
      <w:r w:rsidRPr="00B61AE6">
        <w:rPr>
          <w:rFonts w:ascii="Arial Narrow" w:hAnsi="Arial Narrow"/>
          <w:i/>
          <w:iCs/>
        </w:rPr>
        <w:t xml:space="preserve">Ίσως ο όρος «καθαροί» σχετίζεται με την δήλωση του Ιησού στους μαθητές κατά το </w:t>
      </w:r>
      <w:r w:rsidR="008F6677" w:rsidRPr="00B61AE6">
        <w:rPr>
          <w:rFonts w:ascii="Arial Narrow" w:hAnsi="Arial Narrow"/>
          <w:i/>
          <w:iCs/>
        </w:rPr>
        <w:t>νιπτήρα</w:t>
      </w:r>
      <w:r w:rsidRPr="00B61AE6">
        <w:rPr>
          <w:rFonts w:ascii="Arial Narrow" w:hAnsi="Arial Narrow"/>
          <w:i/>
          <w:iCs/>
        </w:rPr>
        <w:t xml:space="preserve"> (Ιω 13,10)</w:t>
      </w:r>
      <w:r w:rsidRPr="00B61AE6">
        <w:rPr>
          <w:rFonts w:ascii="Arial Narrow" w:hAnsi="Arial Narrow"/>
        </w:rPr>
        <w:t>»</w:t>
      </w:r>
      <w:r w:rsidR="00692E0F">
        <w:rPr>
          <w:rFonts w:ascii="ZWAdobeF" w:hAnsi="ZWAdobeF" w:cs="ZWAdobeF"/>
          <w:sz w:val="2"/>
          <w:szCs w:val="2"/>
        </w:rPr>
        <w:t>271F</w:t>
      </w:r>
      <w:r w:rsidRPr="00B61AE6">
        <w:rPr>
          <w:rStyle w:val="ae"/>
          <w:rFonts w:ascii="Arial Narrow" w:hAnsi="Arial Narrow"/>
        </w:rPr>
        <w:footnoteReference w:id="278"/>
      </w:r>
      <w:r w:rsidRPr="00B61AE6">
        <w:rPr>
          <w:rFonts w:ascii="Arial Narrow" w:hAnsi="Arial Narrow"/>
        </w:rPr>
        <w:t>. «</w:t>
      </w:r>
      <w:r w:rsidRPr="00B61AE6">
        <w:rPr>
          <w:rFonts w:ascii="Arial Narrow" w:hAnsi="Arial Narrow"/>
          <w:i/>
          <w:iCs/>
        </w:rPr>
        <w:t>Στο χωρίο αυτό επισημαίνει ο Ιησούς ότι δεν είναι όλοι οι μαθητές καθαροί. Εκεί ο Ιησούς ξεχώρισε τον Ιούδα, ο οποίος συνειδητά και σκόπιμα σχεδίαζε να τον προδώσει. Ο Ιούδας ήταν ένα παράδειγμα κλήματος που αποκόπηκε από την άμπελο</w:t>
      </w:r>
      <w:r w:rsidRPr="00B61AE6">
        <w:rPr>
          <w:rFonts w:ascii="Arial Narrow" w:hAnsi="Arial Narrow"/>
        </w:rPr>
        <w:t>»</w:t>
      </w:r>
      <w:r w:rsidR="00692E0F">
        <w:rPr>
          <w:rFonts w:ascii="ZWAdobeF" w:hAnsi="ZWAdobeF" w:cs="ZWAdobeF"/>
          <w:sz w:val="2"/>
          <w:szCs w:val="2"/>
        </w:rPr>
        <w:t>272F</w:t>
      </w:r>
      <w:r w:rsidRPr="00B61AE6">
        <w:rPr>
          <w:rStyle w:val="ae"/>
          <w:rFonts w:ascii="Arial Narrow" w:hAnsi="Arial Narrow"/>
        </w:rPr>
        <w:footnoteReference w:id="279"/>
      </w:r>
      <w:r w:rsidRPr="00B61AE6">
        <w:rPr>
          <w:rFonts w:ascii="Arial Narrow" w:hAnsi="Arial Narrow"/>
        </w:rPr>
        <w:t>. Ο Ιησούς χαρακτηρίζει ήδη τους μαθητές του καθαρούς, επειδή τους καθάρισε με την δύναμη του Λόγου του Θεού. «</w:t>
      </w:r>
      <w:r w:rsidRPr="00B61AE6">
        <w:rPr>
          <w:rFonts w:ascii="Arial Narrow" w:hAnsi="Arial Narrow"/>
          <w:i/>
          <w:iCs/>
        </w:rPr>
        <w:t>Η βεβαιότητα με την οποία εκφράζεται ο Ιησούς δηλώνει ότι παρέδωσε το πλήρωμα της διδασκαλίας, χωρίς να παραλείψει ούτε το παραμικρό που θα συντελούσε στην προαγωγή των μαθητών του</w:t>
      </w:r>
      <w:r w:rsidRPr="00B61AE6">
        <w:rPr>
          <w:rFonts w:ascii="Arial Narrow" w:hAnsi="Arial Narrow"/>
        </w:rPr>
        <w:t>»</w:t>
      </w:r>
      <w:r w:rsidR="00633759">
        <w:rPr>
          <w:rFonts w:ascii="Arial Narrow" w:hAnsi="Arial Narrow"/>
        </w:rPr>
        <w:t>.</w:t>
      </w:r>
      <w:r w:rsidR="00692E0F">
        <w:rPr>
          <w:rFonts w:ascii="ZWAdobeF" w:hAnsi="ZWAdobeF" w:cs="ZWAdobeF"/>
          <w:sz w:val="2"/>
          <w:szCs w:val="2"/>
        </w:rPr>
        <w:t>273F</w:t>
      </w:r>
      <w:r w:rsidRPr="00B61AE6">
        <w:rPr>
          <w:rStyle w:val="ae"/>
          <w:rFonts w:ascii="Arial Narrow" w:hAnsi="Arial Narrow"/>
        </w:rPr>
        <w:footnoteReference w:id="280"/>
      </w:r>
      <w:r w:rsidRPr="00B61AE6">
        <w:rPr>
          <w:rFonts w:ascii="Arial Narrow" w:hAnsi="Arial Narrow"/>
        </w:rPr>
        <w:t xml:space="preserve"> «</w:t>
      </w:r>
      <w:r w:rsidRPr="00B61AE6">
        <w:rPr>
          <w:rFonts w:ascii="Arial Narrow" w:hAnsi="Arial Narrow"/>
          <w:i/>
          <w:iCs/>
        </w:rPr>
        <w:t>Ο Ιησούς ιδιαίτερα μερίμνησε για τους μαθητές του, διότι αυτοί θα είναι οι αυριανοί απόστολοι</w:t>
      </w:r>
      <w:r w:rsidR="005F79D9">
        <w:rPr>
          <w:rFonts w:ascii="Arial Narrow" w:hAnsi="Arial Narrow"/>
          <w:i/>
          <w:iCs/>
        </w:rPr>
        <w:t>, ιδρυτές και ηγέτες των εκκλησιών</w:t>
      </w:r>
      <w:r w:rsidRPr="00B61AE6">
        <w:rPr>
          <w:rFonts w:ascii="Arial Narrow" w:hAnsi="Arial Narrow"/>
          <w:i/>
          <w:iCs/>
        </w:rPr>
        <w:t>, που θα καλλιεργήσουν τον αμπελώνα του Κυρίου</w:t>
      </w:r>
      <w:r w:rsidRPr="00B61AE6">
        <w:rPr>
          <w:rFonts w:ascii="Arial Narrow" w:hAnsi="Arial Narrow"/>
        </w:rPr>
        <w:t xml:space="preserve"> και </w:t>
      </w:r>
      <w:r w:rsidRPr="00B61AE6">
        <w:rPr>
          <w:rFonts w:ascii="Arial Narrow" w:hAnsi="Arial Narrow"/>
          <w:i/>
          <w:iCs/>
        </w:rPr>
        <w:t>το τέλειο υπόδειγμα όλων εκείνων που θα θελήσουν να αγωνιστούν για να κατακτήσουν την αρετή με την ευαγγελική παιδεία</w:t>
      </w:r>
      <w:r w:rsidRPr="00B61AE6">
        <w:rPr>
          <w:rFonts w:ascii="Arial Narrow" w:hAnsi="Arial Narrow"/>
        </w:rPr>
        <w:t>»</w:t>
      </w:r>
      <w:r w:rsidR="00633759">
        <w:rPr>
          <w:rFonts w:ascii="Arial Narrow" w:hAnsi="Arial Narrow"/>
        </w:rPr>
        <w:t>.</w:t>
      </w:r>
      <w:r w:rsidR="00692E0F">
        <w:rPr>
          <w:rFonts w:ascii="ZWAdobeF" w:hAnsi="ZWAdobeF" w:cs="ZWAdobeF"/>
          <w:sz w:val="2"/>
          <w:szCs w:val="2"/>
        </w:rPr>
        <w:t>274F</w:t>
      </w:r>
      <w:r w:rsidRPr="00B61AE6">
        <w:rPr>
          <w:rStyle w:val="ae"/>
          <w:rFonts w:ascii="Arial Narrow" w:hAnsi="Arial Narrow"/>
        </w:rPr>
        <w:footnoteReference w:id="281"/>
      </w:r>
      <w:r w:rsidRPr="00B61AE6">
        <w:rPr>
          <w:rFonts w:ascii="Arial Narrow" w:hAnsi="Arial Narrow"/>
        </w:rPr>
        <w:t xml:space="preserve"> </w:t>
      </w:r>
      <w:r w:rsidR="005F79D9" w:rsidRPr="005F79D9">
        <w:rPr>
          <w:rFonts w:ascii="Arial Narrow" w:hAnsi="Arial Narrow"/>
        </w:rPr>
        <w:t xml:space="preserve">Λαμβάνοντας υπόψη την κυριολεκτική έννοια, </w:t>
      </w:r>
      <w:r w:rsidR="005F79D9">
        <w:rPr>
          <w:rFonts w:ascii="Arial Narrow" w:hAnsi="Arial Narrow"/>
        </w:rPr>
        <w:t xml:space="preserve">του «κλαδέματος των καλών κλημάτων», παρατηρούμε ότι </w:t>
      </w:r>
      <w:r w:rsidR="001D71A8">
        <w:rPr>
          <w:rFonts w:ascii="Arial Narrow" w:hAnsi="Arial Narrow"/>
        </w:rPr>
        <w:t>«</w:t>
      </w:r>
      <w:r w:rsidR="005F79D9" w:rsidRPr="001D71A8">
        <w:rPr>
          <w:rFonts w:ascii="Arial Narrow" w:hAnsi="Arial Narrow"/>
          <w:i/>
        </w:rPr>
        <w:t xml:space="preserve">μια φυσική άμπελος με κλαδιά που έχουν πολλούς βλαστούς φέρει λιγότερα φρούτα, επειδή ο χυμός απλώνεται σε όλους τους βλαστούς. Έτσι ο αμπελουργός κλαδεύει τους επιπλέον βλαστούς έτσι ώστε να μπορεί το αμπέλι να φέρει περισσότερα σταφύλια. Το ίδιο ισχύει και με εμάς. </w:t>
      </w:r>
      <w:r w:rsidR="001D71A8">
        <w:rPr>
          <w:rFonts w:ascii="Arial Narrow" w:hAnsi="Arial Narrow"/>
          <w:i/>
        </w:rPr>
        <w:t>Α</w:t>
      </w:r>
      <w:r w:rsidR="005F79D9" w:rsidRPr="001D71A8">
        <w:rPr>
          <w:rFonts w:ascii="Arial Narrow" w:hAnsi="Arial Narrow"/>
          <w:i/>
        </w:rPr>
        <w:t xml:space="preserve">ν είμαστε </w:t>
      </w:r>
      <w:r w:rsidR="001D71A8" w:rsidRPr="001D71A8">
        <w:rPr>
          <w:rFonts w:ascii="Arial Narrow" w:hAnsi="Arial Narrow"/>
          <w:i/>
        </w:rPr>
        <w:t>θετικά προ</w:t>
      </w:r>
      <w:r w:rsidR="005F79D9" w:rsidRPr="001D71A8">
        <w:rPr>
          <w:rFonts w:ascii="Arial Narrow" w:hAnsi="Arial Narrow"/>
          <w:i/>
        </w:rPr>
        <w:t>διατεθειμένοι και ενωμένοι</w:t>
      </w:r>
      <w:r w:rsidR="001D71A8" w:rsidRPr="001D71A8">
        <w:rPr>
          <w:rFonts w:ascii="Arial Narrow" w:hAnsi="Arial Narrow"/>
          <w:i/>
        </w:rPr>
        <w:t xml:space="preserve"> με </w:t>
      </w:r>
      <w:r w:rsidR="005F79D9" w:rsidRPr="001D71A8">
        <w:rPr>
          <w:rFonts w:ascii="Arial Narrow" w:hAnsi="Arial Narrow"/>
          <w:i/>
        </w:rPr>
        <w:t xml:space="preserve">τον </w:t>
      </w:r>
      <w:r w:rsidR="001D71A8" w:rsidRPr="001D71A8">
        <w:rPr>
          <w:rFonts w:ascii="Arial Narrow" w:hAnsi="Arial Narrow"/>
          <w:i/>
        </w:rPr>
        <w:t>Χριστό</w:t>
      </w:r>
      <w:r w:rsidR="005F79D9" w:rsidRPr="001D71A8">
        <w:rPr>
          <w:rFonts w:ascii="Arial Narrow" w:hAnsi="Arial Narrow"/>
          <w:i/>
        </w:rPr>
        <w:t xml:space="preserve">, αλλά διασκορπίζουμε την </w:t>
      </w:r>
      <w:r w:rsidR="001D71A8">
        <w:rPr>
          <w:rFonts w:ascii="Arial Narrow" w:hAnsi="Arial Narrow"/>
          <w:i/>
        </w:rPr>
        <w:t xml:space="preserve">ενέργεια και </w:t>
      </w:r>
      <w:r w:rsidR="005F79D9" w:rsidRPr="001D71A8">
        <w:rPr>
          <w:rFonts w:ascii="Arial Narrow" w:hAnsi="Arial Narrow"/>
          <w:i/>
        </w:rPr>
        <w:t>αγάπη μας σε πολλά πράγματα, η αρετή μας γίνεται</w:t>
      </w:r>
      <w:r w:rsidR="001D71A8" w:rsidRPr="001D71A8">
        <w:rPr>
          <w:rFonts w:ascii="Arial Narrow" w:hAnsi="Arial Narrow"/>
          <w:i/>
        </w:rPr>
        <w:t xml:space="preserve"> αδύναμη</w:t>
      </w:r>
      <w:r w:rsidR="005F79D9" w:rsidRPr="001D71A8">
        <w:rPr>
          <w:rFonts w:ascii="Arial Narrow" w:hAnsi="Arial Narrow"/>
          <w:i/>
        </w:rPr>
        <w:t xml:space="preserve"> και γινόμαστε λιγότερο ικανοί να κάνουμε </w:t>
      </w:r>
      <w:r w:rsidR="001D71A8" w:rsidRPr="001D71A8">
        <w:rPr>
          <w:rFonts w:ascii="Arial Narrow" w:hAnsi="Arial Narrow"/>
          <w:i/>
        </w:rPr>
        <w:t xml:space="preserve">το </w:t>
      </w:r>
      <w:r w:rsidR="005F79D9" w:rsidRPr="001D71A8">
        <w:rPr>
          <w:rFonts w:ascii="Arial Narrow" w:hAnsi="Arial Narrow"/>
          <w:i/>
        </w:rPr>
        <w:t>καλό. Γι</w:t>
      </w:r>
      <w:r w:rsidR="006330A2">
        <w:rPr>
          <w:rFonts w:ascii="Arial Narrow" w:hAnsi="Arial Narrow"/>
          <w:i/>
        </w:rPr>
        <w:t xml:space="preserve">’ </w:t>
      </w:r>
      <w:r w:rsidR="005F79D9" w:rsidRPr="001D71A8">
        <w:rPr>
          <w:rFonts w:ascii="Arial Narrow" w:hAnsi="Arial Narrow"/>
          <w:i/>
        </w:rPr>
        <w:t xml:space="preserve">αυτό, ο Θεός, </w:t>
      </w:r>
      <w:r w:rsidR="001D71A8" w:rsidRPr="001D71A8">
        <w:rPr>
          <w:rFonts w:ascii="Arial Narrow" w:hAnsi="Arial Narrow"/>
          <w:i/>
        </w:rPr>
        <w:t xml:space="preserve">προκειμένου να </w:t>
      </w:r>
      <w:r w:rsidR="005F79D9" w:rsidRPr="001D71A8">
        <w:rPr>
          <w:rFonts w:ascii="Arial Narrow" w:hAnsi="Arial Narrow"/>
          <w:i/>
        </w:rPr>
        <w:t xml:space="preserve">αποδώσουμε </w:t>
      </w:r>
      <w:r w:rsidR="001D71A8" w:rsidRPr="001D71A8">
        <w:rPr>
          <w:rFonts w:ascii="Arial Narrow" w:hAnsi="Arial Narrow"/>
          <w:i/>
        </w:rPr>
        <w:t xml:space="preserve">περισσότερους </w:t>
      </w:r>
      <w:r w:rsidR="005F79D9" w:rsidRPr="001D71A8">
        <w:rPr>
          <w:rFonts w:ascii="Arial Narrow" w:hAnsi="Arial Narrow"/>
          <w:i/>
        </w:rPr>
        <w:t xml:space="preserve">καρπούς, </w:t>
      </w:r>
      <w:r w:rsidR="001D71A8" w:rsidRPr="001D71A8">
        <w:rPr>
          <w:rFonts w:ascii="Arial Narrow" w:hAnsi="Arial Narrow"/>
          <w:i/>
        </w:rPr>
        <w:t xml:space="preserve">χρειάζεται να αφαιρεί οποιαδήποτε εμπόδια </w:t>
      </w:r>
      <w:r w:rsidR="001D71A8" w:rsidRPr="001D71A8">
        <w:rPr>
          <w:rFonts w:ascii="Arial Narrow" w:hAnsi="Arial Narrow"/>
        </w:rPr>
        <w:t>(π.χ. μέριμνες, άλλους ανθρώπους)</w:t>
      </w:r>
      <w:r w:rsidR="001D71A8" w:rsidRPr="001D71A8">
        <w:rPr>
          <w:rFonts w:ascii="Arial Narrow" w:hAnsi="Arial Narrow"/>
          <w:i/>
        </w:rPr>
        <w:t xml:space="preserve">, </w:t>
      </w:r>
      <w:r w:rsidR="001D71A8">
        <w:rPr>
          <w:rFonts w:ascii="Arial Narrow" w:hAnsi="Arial Narrow"/>
          <w:i/>
        </w:rPr>
        <w:t xml:space="preserve">να </w:t>
      </w:r>
      <w:r w:rsidR="001D71A8" w:rsidRPr="001D71A8">
        <w:rPr>
          <w:rFonts w:ascii="Arial Narrow" w:hAnsi="Arial Narrow"/>
          <w:i/>
        </w:rPr>
        <w:t xml:space="preserve">τα ‘κλαδεύει’ </w:t>
      </w:r>
      <w:r w:rsidR="005F79D9" w:rsidRPr="001D71A8">
        <w:rPr>
          <w:rFonts w:ascii="Arial Narrow" w:hAnsi="Arial Narrow"/>
          <w:i/>
        </w:rPr>
        <w:t>στέλνοντας προβλήματα και πειρασμούς, που μας κάνουν πιο δυνατούς</w:t>
      </w:r>
      <w:r w:rsidR="001D71A8">
        <w:rPr>
          <w:rFonts w:ascii="Arial Narrow" w:hAnsi="Arial Narrow"/>
        </w:rPr>
        <w:t>»</w:t>
      </w:r>
      <w:r w:rsidR="00692E0F">
        <w:rPr>
          <w:rFonts w:ascii="ZWAdobeF" w:hAnsi="ZWAdobeF" w:cs="ZWAdobeF"/>
          <w:sz w:val="2"/>
          <w:szCs w:val="2"/>
        </w:rPr>
        <w:t>275F</w:t>
      </w:r>
      <w:r w:rsidR="001D71A8">
        <w:rPr>
          <w:rStyle w:val="ae"/>
          <w:rFonts w:ascii="Arial Narrow" w:hAnsi="Arial Narrow"/>
          <w:i/>
          <w:szCs w:val="20"/>
        </w:rPr>
        <w:footnoteReference w:id="282"/>
      </w:r>
      <w:r w:rsidR="001D71A8">
        <w:rPr>
          <w:rFonts w:ascii="Arial Narrow" w:hAnsi="Arial Narrow"/>
        </w:rPr>
        <w:t>.</w:t>
      </w:r>
      <w:r w:rsidR="00E318D3">
        <w:rPr>
          <w:rFonts w:ascii="Arial Narrow" w:hAnsi="Arial Narrow"/>
        </w:rPr>
        <w:t xml:space="preserve"> </w:t>
      </w:r>
      <w:r w:rsidR="00E318D3" w:rsidRPr="00E318D3">
        <w:rPr>
          <w:rFonts w:ascii="Arial Narrow" w:hAnsi="Arial Narrow"/>
        </w:rPr>
        <w:t>Τρείς είναι οι καρποί</w:t>
      </w:r>
      <w:r w:rsidR="00E318D3" w:rsidRPr="00C51487">
        <w:rPr>
          <w:rFonts w:ascii="Arial Narrow" w:hAnsi="Arial Narrow"/>
        </w:rPr>
        <w:t xml:space="preserve"> </w:t>
      </w:r>
      <w:r w:rsidR="00E318D3">
        <w:rPr>
          <w:rFonts w:ascii="Arial Narrow" w:hAnsi="Arial Narrow"/>
        </w:rPr>
        <w:t xml:space="preserve">που μπορούν οι άνθρωποι να φέρουν σε αυτή τη ζωή: (α) αποφεύγουν την </w:t>
      </w:r>
      <w:r w:rsidR="006330A2">
        <w:rPr>
          <w:rFonts w:ascii="Arial Narrow" w:hAnsi="Arial Narrow"/>
        </w:rPr>
        <w:t>αμαρτία</w:t>
      </w:r>
      <w:r w:rsidR="00E318D3">
        <w:rPr>
          <w:rFonts w:ascii="Arial Narrow" w:hAnsi="Arial Narrow"/>
        </w:rPr>
        <w:t xml:space="preserve">, (β) διψούν να πραγματοποιούν καλά έργα, και (γ) διψούν να βοηθούν στην πρόοδο των άλλων. Επιπλέον παράγουν ένα τέταρτο καρπό, κερδίζουν την </w:t>
      </w:r>
      <w:r w:rsidR="006330A2">
        <w:rPr>
          <w:rFonts w:ascii="Arial Narrow" w:hAnsi="Arial Narrow"/>
        </w:rPr>
        <w:t>αιώνια</w:t>
      </w:r>
      <w:r w:rsidR="00E318D3">
        <w:rPr>
          <w:rFonts w:ascii="Arial Narrow" w:hAnsi="Arial Narrow"/>
        </w:rPr>
        <w:t xml:space="preserve"> ζωή</w:t>
      </w:r>
      <w:r w:rsidR="00E318D3">
        <w:rPr>
          <w:rFonts w:ascii="Arial Narrow" w:hAnsi="Arial Narrow"/>
          <w:szCs w:val="20"/>
        </w:rPr>
        <w:t>.</w:t>
      </w:r>
      <w:r w:rsidR="00E318D3">
        <w:rPr>
          <w:rFonts w:ascii="Arial Narrow" w:hAnsi="Arial Narrow"/>
        </w:rPr>
        <w:t xml:space="preserve"> «</w:t>
      </w:r>
      <w:r w:rsidR="00E318D3" w:rsidRPr="00F80774">
        <w:rPr>
          <w:rFonts w:ascii="Arial Narrow" w:hAnsi="Arial Narrow"/>
          <w:i/>
        </w:rPr>
        <w:t>Ο λόγος για αυτήν την αποτελεσματικότητα είναι αυτό που λέει ο Χριστός: ‘χωρίς εμένα δεν μπορείτε να κάνετε τίποτα’. Με αυτά τα λόγια διδάσκει τις καρδιές των ταπεινών και σιωπά τα στόματα των περήφανων, ειδικά εκείνων, οι οποίοι λένε ότι μπορούν να κάνουν μόνοι τους, χωρίς τη βοήθεια του Θεού, τα καλό έργα των αρετών και του νόμου. Και παρόλο που προσπαθούν για να διατηρήσουμε την ελεύθερη βούλησή μας, στην πραγματικότητα την υπονομεύουν</w:t>
      </w:r>
      <w:r w:rsidR="00E318D3">
        <w:rPr>
          <w:rFonts w:ascii="Arial Narrow" w:hAnsi="Arial Narrow"/>
          <w:i/>
        </w:rPr>
        <w:t>»</w:t>
      </w:r>
      <w:r w:rsidR="00692E0F">
        <w:rPr>
          <w:rFonts w:ascii="ZWAdobeF" w:hAnsi="ZWAdobeF" w:cs="ZWAdobeF"/>
          <w:sz w:val="2"/>
          <w:szCs w:val="2"/>
        </w:rPr>
        <w:t>276F</w:t>
      </w:r>
      <w:r w:rsidR="00E318D3">
        <w:rPr>
          <w:rStyle w:val="ae"/>
          <w:rFonts w:ascii="Arial Narrow" w:hAnsi="Arial Narrow"/>
          <w:i/>
          <w:szCs w:val="20"/>
        </w:rPr>
        <w:footnoteReference w:id="283"/>
      </w:r>
      <w:r w:rsidR="00E318D3" w:rsidRPr="00EC11C4">
        <w:rPr>
          <w:rFonts w:ascii="Arial Narrow" w:hAnsi="Arial Narrow"/>
        </w:rPr>
        <w:t>.</w:t>
      </w:r>
    </w:p>
    <w:p w:rsidR="00FD2CA2" w:rsidRPr="00B61AE6" w:rsidRDefault="00FD2CA2" w:rsidP="00137196">
      <w:pPr>
        <w:spacing w:after="0" w:line="240" w:lineRule="auto"/>
        <w:ind w:left="-7" w:right="46"/>
        <w:contextualSpacing/>
        <w:jc w:val="both"/>
        <w:rPr>
          <w:rFonts w:ascii="Arial Narrow" w:hAnsi="Arial Narrow"/>
        </w:rPr>
      </w:pPr>
    </w:p>
    <w:p w:rsidR="00D31ED7" w:rsidRDefault="00137196" w:rsidP="00945106">
      <w:pPr>
        <w:spacing w:after="0" w:line="240" w:lineRule="auto"/>
        <w:ind w:left="-7" w:right="46"/>
        <w:contextualSpacing/>
        <w:jc w:val="both"/>
        <w:rPr>
          <w:rFonts w:ascii="Arial Narrow" w:hAnsi="Arial Narrow"/>
        </w:rPr>
      </w:pPr>
      <w:r w:rsidRPr="00B61AE6">
        <w:rPr>
          <w:rFonts w:ascii="Arial Narrow" w:hAnsi="Arial Narrow"/>
        </w:rPr>
        <w:t xml:space="preserve">Στο </w:t>
      </w:r>
      <w:r w:rsidRPr="00B61AE6">
        <w:rPr>
          <w:rFonts w:ascii="Arial Narrow" w:hAnsi="Arial Narrow"/>
          <w:b/>
          <w:bCs/>
        </w:rPr>
        <w:t>στίχο 4</w:t>
      </w:r>
      <w:r w:rsidRPr="00B61AE6">
        <w:rPr>
          <w:rFonts w:ascii="Arial Narrow" w:hAnsi="Arial Narrow"/>
        </w:rPr>
        <w:t xml:space="preserve"> o Ιησούς παρουσιάζει </w:t>
      </w:r>
      <w:r w:rsidRPr="00B61AE6">
        <w:rPr>
          <w:rFonts w:ascii="Arial Narrow" w:hAnsi="Arial Narrow"/>
          <w:b/>
          <w:bCs/>
        </w:rPr>
        <w:t xml:space="preserve">δύο αναγκαία αξιώματα-προϋποθέσεις </w:t>
      </w:r>
      <w:r w:rsidRPr="00014FA4">
        <w:rPr>
          <w:rFonts w:ascii="Arial Narrow" w:hAnsi="Arial Narrow"/>
          <w:bCs/>
        </w:rPr>
        <w:t>για την αδιάσπαστη συνύπαρξη των πιστών μαζί Του</w:t>
      </w:r>
      <w:r w:rsidRPr="00014FA4">
        <w:rPr>
          <w:rFonts w:ascii="Arial Narrow" w:hAnsi="Arial Narrow"/>
        </w:rPr>
        <w:t>.</w:t>
      </w:r>
      <w:r w:rsidRPr="00B61AE6">
        <w:rPr>
          <w:rFonts w:ascii="Arial Narrow" w:hAnsi="Arial Narrow"/>
        </w:rPr>
        <w:t xml:space="preserve"> (α) </w:t>
      </w:r>
      <w:r w:rsidRPr="00B61AE6">
        <w:rPr>
          <w:rFonts w:ascii="Arial Narrow" w:hAnsi="Arial Narrow"/>
          <w:b/>
          <w:bCs/>
        </w:rPr>
        <w:t>Οι μαθητές χρειάζεται να είναι ενωμένοι με τον Ιησού</w:t>
      </w:r>
      <w:r w:rsidRPr="00B61AE6">
        <w:rPr>
          <w:rFonts w:ascii="Arial Narrow" w:hAnsi="Arial Narrow"/>
        </w:rPr>
        <w:t xml:space="preserve">, </w:t>
      </w:r>
      <w:r w:rsidRPr="00014FA4">
        <w:rPr>
          <w:rFonts w:ascii="Arial Narrow" w:hAnsi="Arial Narrow"/>
          <w:bCs/>
        </w:rPr>
        <w:t>δηλαδή</w:t>
      </w:r>
      <w:r w:rsidRPr="00B61AE6">
        <w:rPr>
          <w:rFonts w:ascii="Arial Narrow" w:hAnsi="Arial Narrow"/>
          <w:b/>
          <w:bCs/>
        </w:rPr>
        <w:t xml:space="preserve"> </w:t>
      </w:r>
      <w:r w:rsidRPr="00014FA4">
        <w:rPr>
          <w:rFonts w:ascii="Arial Narrow" w:hAnsi="Arial Narrow"/>
          <w:bCs/>
        </w:rPr>
        <w:t xml:space="preserve">με την </w:t>
      </w:r>
      <w:r w:rsidRPr="00B61AE6">
        <w:rPr>
          <w:rFonts w:ascii="Arial Narrow" w:hAnsi="Arial Narrow"/>
          <w:b/>
          <w:bCs/>
        </w:rPr>
        <w:t>Εκκλησία</w:t>
      </w:r>
      <w:r w:rsidRPr="00B61AE6">
        <w:rPr>
          <w:rFonts w:ascii="Arial Narrow" w:hAnsi="Arial Narrow"/>
        </w:rPr>
        <w:t>. Άλλωστε και ο Ιησούς για αυτό καθαρίζει τους μαθητές, για να τους έχει στην Εκκλησία ως κλήματα της αμπέλου.</w:t>
      </w:r>
      <w:r w:rsidRPr="00B61AE6">
        <w:rPr>
          <w:rFonts w:ascii="Arial Narrow" w:hAnsi="Arial Narrow"/>
          <w:b/>
          <w:bCs/>
        </w:rPr>
        <w:t xml:space="preserve"> </w:t>
      </w:r>
      <w:r w:rsidRPr="00B61AE6">
        <w:rPr>
          <w:rFonts w:ascii="Arial Narrow" w:hAnsi="Arial Narrow"/>
        </w:rPr>
        <w:t>«</w:t>
      </w:r>
      <w:r w:rsidRPr="00B61AE6">
        <w:rPr>
          <w:rFonts w:ascii="Arial Narrow" w:hAnsi="Arial Narrow"/>
          <w:i/>
          <w:iCs/>
        </w:rPr>
        <w:t>Τη σχέση Θεού και ανθρώπων δεν τη χαρακτηρίζει η ισότητα, αλλά η εξάρτηση. Ο άνθρωπος δέχεται όλα τα αγαθά ακόμα και την ίδια τη ζωή από τον Θεό και το μόνο που δίνει είναι η αγαθή του διάθεση</w:t>
      </w:r>
      <w:r w:rsidRPr="00B61AE6">
        <w:rPr>
          <w:rFonts w:ascii="Arial Narrow" w:hAnsi="Arial Narrow"/>
        </w:rPr>
        <w:t>»</w:t>
      </w:r>
      <w:r w:rsidR="00633759">
        <w:rPr>
          <w:rFonts w:ascii="Arial Narrow" w:hAnsi="Arial Narrow"/>
        </w:rPr>
        <w:t>.</w:t>
      </w:r>
      <w:r w:rsidR="00692E0F">
        <w:rPr>
          <w:rFonts w:ascii="ZWAdobeF" w:hAnsi="ZWAdobeF" w:cs="ZWAdobeF"/>
          <w:sz w:val="2"/>
          <w:szCs w:val="2"/>
        </w:rPr>
        <w:t>277F</w:t>
      </w:r>
      <w:r w:rsidRPr="00B61AE6">
        <w:rPr>
          <w:rStyle w:val="ae"/>
          <w:rFonts w:ascii="Arial Narrow" w:hAnsi="Arial Narrow"/>
        </w:rPr>
        <w:footnoteReference w:id="284"/>
      </w:r>
      <w:r w:rsidRPr="00B61AE6">
        <w:rPr>
          <w:rFonts w:ascii="Arial Narrow" w:hAnsi="Arial Narrow"/>
        </w:rPr>
        <w:t xml:space="preserve"> (β) Στο β’ ημιστίχιο ο Ιησούς τονίζει τον </w:t>
      </w:r>
      <w:r w:rsidRPr="00B61AE6">
        <w:rPr>
          <w:rFonts w:ascii="Arial Narrow" w:hAnsi="Arial Narrow"/>
          <w:b/>
          <w:bCs/>
        </w:rPr>
        <w:t>απαραίτητο σύνδεσμο αμπέλου και κλημάτων</w:t>
      </w:r>
      <w:r w:rsidRPr="00B61AE6">
        <w:rPr>
          <w:rFonts w:ascii="Arial Narrow" w:hAnsi="Arial Narrow"/>
        </w:rPr>
        <w:t>. Όταν αποκόβεται το κλήμα, απομακρύνεται από την πηγή της ζωής και δεν δίνει πλέον καρπό. Η ένωση με τον Ιησού δίνει στον άνθρωπο τη χάρη της πνευματικής καρποφορίας και προόδου. «</w:t>
      </w:r>
      <w:r w:rsidRPr="00B61AE6">
        <w:rPr>
          <w:rFonts w:ascii="Arial Narrow" w:hAnsi="Arial Narrow"/>
          <w:i/>
          <w:iCs/>
        </w:rPr>
        <w:t>Καρπός είναι όλα τα έργα της πίστεως. Όλα τα αγαθά έργα στην Εκκλησία είναι έργα πίστεως και εφόσον είναι έργα πίστεως μόνο η πίστη - παραμονή στον Ιησού είναι η κατάσταση στην οποία κανείς φέρει καρπό. Χωρίς τον Ιησού δεν υπάρχουν καρποί, αφού δεν υπάρχουν έργα πίστεως</w:t>
      </w:r>
      <w:r w:rsidRPr="00B61AE6">
        <w:rPr>
          <w:rFonts w:ascii="Arial Narrow" w:hAnsi="Arial Narrow"/>
        </w:rPr>
        <w:t>»</w:t>
      </w:r>
      <w:r w:rsidR="00633759" w:rsidRPr="00CC3ED7">
        <w:rPr>
          <w:rFonts w:ascii="Arial Narrow" w:hAnsi="Arial Narrow"/>
        </w:rPr>
        <w:t>.</w:t>
      </w:r>
      <w:r w:rsidR="00692E0F">
        <w:rPr>
          <w:rFonts w:ascii="ZWAdobeF" w:hAnsi="ZWAdobeF" w:cs="ZWAdobeF"/>
          <w:sz w:val="2"/>
          <w:szCs w:val="2"/>
        </w:rPr>
        <w:t>278F</w:t>
      </w:r>
      <w:r w:rsidRPr="00CC3ED7">
        <w:rPr>
          <w:rStyle w:val="ae"/>
          <w:rFonts w:ascii="Arial Narrow" w:hAnsi="Arial Narrow"/>
        </w:rPr>
        <w:footnoteReference w:id="285"/>
      </w:r>
      <w:r w:rsidRPr="00B61AE6">
        <w:rPr>
          <w:rFonts w:ascii="Arial Narrow" w:hAnsi="Arial Narrow"/>
        </w:rPr>
        <w:t xml:space="preserve"> </w:t>
      </w:r>
    </w:p>
    <w:p w:rsidR="00014FA4" w:rsidRDefault="00014FA4" w:rsidP="00137196">
      <w:pPr>
        <w:spacing w:after="0" w:line="240" w:lineRule="auto"/>
        <w:ind w:left="-7" w:right="46"/>
        <w:contextualSpacing/>
        <w:jc w:val="both"/>
        <w:rPr>
          <w:rFonts w:ascii="Arial Narrow" w:hAnsi="Arial Narrow"/>
        </w:rPr>
      </w:pPr>
    </w:p>
    <w:p w:rsidR="00137196" w:rsidRPr="00B61AE6" w:rsidRDefault="00137196" w:rsidP="00137196">
      <w:pPr>
        <w:spacing w:after="0" w:line="240" w:lineRule="auto"/>
        <w:ind w:left="-7" w:right="46"/>
        <w:contextualSpacing/>
        <w:jc w:val="both"/>
        <w:rPr>
          <w:rFonts w:ascii="Arial Narrow" w:hAnsi="Arial Narrow"/>
        </w:rPr>
      </w:pPr>
      <w:r w:rsidRPr="00B61AE6">
        <w:rPr>
          <w:rFonts w:ascii="Arial Narrow" w:hAnsi="Arial Narrow"/>
        </w:rPr>
        <w:t xml:space="preserve">Ο </w:t>
      </w:r>
      <w:r w:rsidRPr="00B61AE6">
        <w:rPr>
          <w:rFonts w:ascii="Arial Narrow" w:hAnsi="Arial Narrow"/>
          <w:b/>
          <w:bCs/>
        </w:rPr>
        <w:t>στίχος 5</w:t>
      </w:r>
      <w:r w:rsidRPr="00B61AE6">
        <w:rPr>
          <w:rFonts w:ascii="Arial Narrow" w:hAnsi="Arial Narrow"/>
        </w:rPr>
        <w:t xml:space="preserve"> αποτελεί ουσιαστικά </w:t>
      </w:r>
      <w:r w:rsidRPr="00B61AE6">
        <w:rPr>
          <w:rFonts w:ascii="Arial Narrow" w:hAnsi="Arial Narrow"/>
          <w:b/>
          <w:bCs/>
        </w:rPr>
        <w:t>το συμπέρασμα της παραβολής της αμπέλου</w:t>
      </w:r>
      <w:r w:rsidRPr="00B61AE6">
        <w:rPr>
          <w:rFonts w:ascii="Arial Narrow" w:hAnsi="Arial Narrow"/>
        </w:rPr>
        <w:t>. «</w:t>
      </w:r>
      <w:r w:rsidRPr="00B61AE6">
        <w:rPr>
          <w:rFonts w:ascii="Arial Narrow" w:hAnsi="Arial Narrow"/>
          <w:i/>
          <w:iCs/>
          <w:lang w:val="en-US"/>
        </w:rPr>
        <w:t>O</w:t>
      </w:r>
      <w:r w:rsidRPr="00B61AE6">
        <w:rPr>
          <w:rFonts w:ascii="Arial Narrow" w:hAnsi="Arial Narrow"/>
          <w:i/>
          <w:iCs/>
        </w:rPr>
        <w:t xml:space="preserve"> Ιησούς επαναλαμβάνει στο στίχο αυτό ότι εκείνος είναι η άμπελος</w:t>
      </w:r>
      <w:r w:rsidR="004069D3" w:rsidRPr="00B61AE6">
        <w:rPr>
          <w:rFonts w:ascii="Arial Narrow" w:hAnsi="Arial Narrow"/>
          <w:i/>
          <w:iCs/>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i/>
          <w:iCs/>
        </w:rPr>
        <w:fldChar w:fldCharType="end"/>
      </w:r>
      <w:r w:rsidRPr="00B61AE6">
        <w:rPr>
          <w:rFonts w:ascii="Arial Narrow" w:hAnsi="Arial Narrow"/>
          <w:i/>
          <w:iCs/>
        </w:rPr>
        <w:t>, διότι θέλει με αυτό το παράδειγμα να κατανοήσουν οι μαθητές του ότι πρέπει να προσκολληθούν σε αυτόν, όπως τα κλήματα στη ρίζα τους, που είναι η μοναδική δύναμη πνευματικής καρποφορίας</w:t>
      </w:r>
      <w:r w:rsidRPr="00B61AE6">
        <w:rPr>
          <w:rFonts w:ascii="Arial Narrow" w:hAnsi="Arial Narrow"/>
        </w:rPr>
        <w:t>»</w:t>
      </w:r>
      <w:r w:rsidR="00633759">
        <w:rPr>
          <w:rFonts w:ascii="Arial Narrow" w:hAnsi="Arial Narrow"/>
        </w:rPr>
        <w:t>.</w:t>
      </w:r>
      <w:r w:rsidR="00692E0F">
        <w:rPr>
          <w:rFonts w:ascii="ZWAdobeF" w:hAnsi="ZWAdobeF" w:cs="ZWAdobeF"/>
          <w:sz w:val="2"/>
          <w:szCs w:val="2"/>
        </w:rPr>
        <w:t>279F</w:t>
      </w:r>
      <w:r w:rsidRPr="00B61AE6">
        <w:rPr>
          <w:rStyle w:val="ae"/>
          <w:rFonts w:ascii="Arial Narrow" w:hAnsi="Arial Narrow"/>
        </w:rPr>
        <w:footnoteReference w:id="286"/>
      </w:r>
      <w:r w:rsidRPr="00B61AE6">
        <w:rPr>
          <w:rFonts w:ascii="Arial Narrow" w:hAnsi="Arial Narrow"/>
        </w:rPr>
        <w:t xml:space="preserve"> «</w:t>
      </w:r>
      <w:r w:rsidRPr="00B61AE6">
        <w:rPr>
          <w:rFonts w:ascii="Arial Narrow" w:hAnsi="Arial Narrow"/>
          <w:b/>
          <w:bCs/>
          <w:lang w:val="en-US"/>
        </w:rPr>
        <w:t>O</w:t>
      </w:r>
      <w:r w:rsidRPr="00B61AE6">
        <w:rPr>
          <w:rFonts w:ascii="Arial Narrow" w:hAnsi="Arial Narrow"/>
          <w:b/>
          <w:bCs/>
          <w:i/>
          <w:iCs/>
        </w:rPr>
        <w:t xml:space="preserve"> Ιησούς λίγο πριν το πάθος εφοδιάζει τους μαθητές του με τη βεβαιότητα ότι δεν θα τους αφήσει μόνους και αβοήθητους στις δύσκολες στιγμές που θα έρθουν. Θα εξακολουθεί να είναι για αυτούς η πηγή της ζωής και της δύναμης τους</w:t>
      </w:r>
      <w:r w:rsidRPr="00B61AE6">
        <w:rPr>
          <w:rFonts w:ascii="Arial Narrow" w:hAnsi="Arial Narrow"/>
        </w:rPr>
        <w:t>»</w:t>
      </w:r>
      <w:r w:rsidR="00633759">
        <w:rPr>
          <w:rFonts w:ascii="Arial Narrow" w:hAnsi="Arial Narrow"/>
        </w:rPr>
        <w:t>.</w:t>
      </w:r>
      <w:r w:rsidR="00692E0F">
        <w:rPr>
          <w:rFonts w:ascii="ZWAdobeF" w:hAnsi="ZWAdobeF" w:cs="ZWAdobeF"/>
          <w:sz w:val="2"/>
          <w:szCs w:val="2"/>
        </w:rPr>
        <w:t>280F</w:t>
      </w:r>
      <w:r w:rsidRPr="00B61AE6">
        <w:rPr>
          <w:rStyle w:val="ae"/>
          <w:rFonts w:ascii="Arial Narrow" w:hAnsi="Arial Narrow"/>
        </w:rPr>
        <w:footnoteReference w:id="287"/>
      </w:r>
    </w:p>
    <w:p w:rsidR="00FD2CA2" w:rsidRDefault="00FD2CA2" w:rsidP="00137196">
      <w:pPr>
        <w:spacing w:after="0" w:line="240" w:lineRule="auto"/>
        <w:ind w:left="3" w:right="46"/>
        <w:contextualSpacing/>
        <w:jc w:val="both"/>
        <w:rPr>
          <w:rFonts w:ascii="Arial Narrow" w:hAnsi="Arial Narrow"/>
        </w:rPr>
      </w:pPr>
    </w:p>
    <w:p w:rsidR="00A93043" w:rsidRDefault="00137196" w:rsidP="00137196">
      <w:pPr>
        <w:spacing w:after="0" w:line="240" w:lineRule="auto"/>
        <w:ind w:left="3" w:right="46"/>
        <w:contextualSpacing/>
        <w:jc w:val="both"/>
        <w:rPr>
          <w:rFonts w:ascii="Arial Narrow" w:hAnsi="Arial Narrow"/>
        </w:rPr>
      </w:pPr>
      <w:r w:rsidRPr="00B61AE6">
        <w:rPr>
          <w:rFonts w:ascii="Arial Narrow" w:hAnsi="Arial Narrow"/>
        </w:rPr>
        <w:t xml:space="preserve">Στο </w:t>
      </w:r>
      <w:r w:rsidRPr="00B61AE6">
        <w:rPr>
          <w:rFonts w:ascii="Arial Narrow" w:hAnsi="Arial Narrow"/>
          <w:b/>
          <w:bCs/>
        </w:rPr>
        <w:t>στίχο 6</w:t>
      </w:r>
      <w:r w:rsidRPr="00B61AE6">
        <w:rPr>
          <w:rFonts w:ascii="Arial Narrow" w:hAnsi="Arial Narrow"/>
        </w:rPr>
        <w:t xml:space="preserve"> ο Ιησούς αναφέρεται στις </w:t>
      </w:r>
      <w:r w:rsidRPr="00B61AE6">
        <w:rPr>
          <w:rFonts w:ascii="Arial Narrow" w:hAnsi="Arial Narrow"/>
          <w:b/>
          <w:bCs/>
        </w:rPr>
        <w:t>συνέπειες της ζωής εκείνων που δεν πολιτεύονται σύμφωνα με τις εντολές του</w:t>
      </w:r>
      <w:r w:rsidRPr="00B61AE6">
        <w:rPr>
          <w:rFonts w:ascii="Arial Narrow" w:hAnsi="Arial Narrow"/>
        </w:rPr>
        <w:t>. Σύμφωνα με τις απόψεις του Μ. Βασιλείου και του Κυρίλλου Αλεξανδρείας,</w:t>
      </w:r>
      <w:r w:rsidRPr="00B61AE6">
        <w:rPr>
          <w:rFonts w:ascii="Arial Narrow" w:hAnsi="Arial Narrow"/>
          <w:b/>
          <w:bCs/>
        </w:rPr>
        <w:t xml:space="preserve"> οι λόγοι που προκαλούν την αποκοπή των πιστών από την άμπελο είναι</w:t>
      </w:r>
      <w:r w:rsidRPr="00B61AE6">
        <w:rPr>
          <w:rFonts w:ascii="Arial Narrow" w:hAnsi="Arial Narrow"/>
        </w:rPr>
        <w:t xml:space="preserve">: (α) </w:t>
      </w:r>
      <w:r w:rsidRPr="00B61AE6">
        <w:rPr>
          <w:rFonts w:ascii="Arial Narrow" w:hAnsi="Arial Narrow"/>
          <w:b/>
          <w:bCs/>
        </w:rPr>
        <w:t>η αποκήρυξη των δογμάτων,</w:t>
      </w:r>
      <w:r w:rsidRPr="00B61AE6">
        <w:rPr>
          <w:rFonts w:ascii="Arial Narrow" w:hAnsi="Arial Narrow"/>
        </w:rPr>
        <w:t xml:space="preserve"> (β) </w:t>
      </w:r>
      <w:r w:rsidRPr="00B61AE6">
        <w:rPr>
          <w:rFonts w:ascii="Arial Narrow" w:hAnsi="Arial Narrow"/>
          <w:b/>
          <w:bCs/>
        </w:rPr>
        <w:t xml:space="preserve">η απομάκρυνση από την Εκκλησία, </w:t>
      </w:r>
      <w:r w:rsidRPr="00B61AE6">
        <w:rPr>
          <w:rFonts w:ascii="Arial Narrow" w:hAnsi="Arial Narrow"/>
        </w:rPr>
        <w:t xml:space="preserve">(γ) </w:t>
      </w:r>
      <w:r w:rsidRPr="00B61AE6">
        <w:rPr>
          <w:rFonts w:ascii="Arial Narrow" w:hAnsi="Arial Narrow"/>
          <w:b/>
          <w:bCs/>
        </w:rPr>
        <w:t>η μη τήρηση των εντολών,</w:t>
      </w:r>
      <w:r w:rsidRPr="00B61AE6">
        <w:rPr>
          <w:rFonts w:ascii="Arial Narrow" w:hAnsi="Arial Narrow"/>
        </w:rPr>
        <w:t xml:space="preserve"> που αλλοτριώνουν τον άνθρωπο και τον απομακρύνουν από την κοινωνία με τη ζωοποιό άμπελο, και (δ) </w:t>
      </w:r>
      <w:r w:rsidRPr="00B61AE6">
        <w:rPr>
          <w:rFonts w:ascii="Arial Narrow" w:hAnsi="Arial Narrow"/>
          <w:b/>
          <w:bCs/>
        </w:rPr>
        <w:t>η μη ύπαρξη αγαθών έργων στη ζωή του πιστού</w:t>
      </w:r>
      <w:r w:rsidRPr="00B61AE6">
        <w:rPr>
          <w:rFonts w:ascii="Arial Narrow" w:hAnsi="Arial Narrow"/>
        </w:rPr>
        <w:t>, τα οποία είναι η συνεκτική δύναμη αμπέλου και κλημάτων</w:t>
      </w:r>
      <w:r w:rsidR="00633759">
        <w:rPr>
          <w:rFonts w:ascii="Arial Narrow" w:hAnsi="Arial Narrow"/>
        </w:rPr>
        <w:t>.</w:t>
      </w:r>
      <w:r w:rsidR="00692E0F">
        <w:rPr>
          <w:rFonts w:ascii="ZWAdobeF" w:hAnsi="ZWAdobeF" w:cs="ZWAdobeF"/>
          <w:sz w:val="2"/>
          <w:szCs w:val="2"/>
        </w:rPr>
        <w:t>281F</w:t>
      </w:r>
      <w:r w:rsidRPr="00B61AE6">
        <w:rPr>
          <w:rStyle w:val="ae"/>
          <w:rFonts w:ascii="Arial Narrow" w:hAnsi="Arial Narrow"/>
        </w:rPr>
        <w:footnoteReference w:id="288"/>
      </w:r>
      <w:r w:rsidRPr="00633759">
        <w:rPr>
          <w:rFonts w:ascii="Arial Narrow" w:hAnsi="Arial Narrow"/>
          <w:vertAlign w:val="superscript"/>
        </w:rPr>
        <w:t>,</w:t>
      </w:r>
      <w:r w:rsidR="00633759">
        <w:rPr>
          <w:rStyle w:val="ae"/>
          <w:rFonts w:ascii="Arial Narrow" w:hAnsi="Arial Narrow"/>
        </w:rPr>
        <w:t xml:space="preserve"> </w:t>
      </w:r>
      <w:r w:rsidR="00692E0F">
        <w:rPr>
          <w:rFonts w:ascii="ZWAdobeF" w:hAnsi="ZWAdobeF" w:cs="ZWAdobeF"/>
          <w:sz w:val="2"/>
          <w:szCs w:val="2"/>
        </w:rPr>
        <w:t>282F</w:t>
      </w:r>
      <w:r w:rsidRPr="00B61AE6">
        <w:rPr>
          <w:rStyle w:val="ae"/>
          <w:rFonts w:ascii="Arial Narrow" w:hAnsi="Arial Narrow"/>
        </w:rPr>
        <w:footnoteReference w:id="289"/>
      </w:r>
      <w:r w:rsidRPr="00B61AE6">
        <w:rPr>
          <w:rFonts w:ascii="Arial Narrow" w:hAnsi="Arial Narrow"/>
        </w:rPr>
        <w:t xml:space="preserve"> «</w:t>
      </w:r>
      <w:r w:rsidRPr="00B61AE6">
        <w:rPr>
          <w:rFonts w:ascii="Arial Narrow" w:hAnsi="Arial Narrow"/>
          <w:i/>
          <w:iCs/>
        </w:rPr>
        <w:t xml:space="preserve">Τα κλήματα ξεραίνονται, όταν σταματούν να τροφοδοτούνται με τους χυμούς της ζωής που δημιουργεί ο κορμός της αμπέλου. Αντίστοιχα, ο πιστός, ο οποίος δεν μένει ενωμένος με τον Χριστό, </w:t>
      </w:r>
      <w:r w:rsidRPr="00B61AE6">
        <w:rPr>
          <w:rFonts w:ascii="Arial Narrow" w:hAnsi="Arial Narrow"/>
          <w:b/>
          <w:bCs/>
          <w:i/>
          <w:iCs/>
        </w:rPr>
        <w:t>ξεραίνεται πνευματικά όταν αποκόβονται οι αγωγοί της χάριτος</w:t>
      </w:r>
      <w:r w:rsidRPr="00B61AE6">
        <w:rPr>
          <w:rFonts w:ascii="Arial Narrow" w:hAnsi="Arial Narrow"/>
          <w:i/>
          <w:iCs/>
        </w:rPr>
        <w:t>, οπότε παύει να δέχεται την βοήθεια του Θεού. Αυτά τα κλήματα θα συναχθούν, κατά την ημέρα της κρίσης, από τους αγγέλους και θα καταλήξουν στη φωτιά, η οποία είναι το σύμβολο της κόλασης</w:t>
      </w:r>
      <w:r w:rsidRPr="00B61AE6">
        <w:rPr>
          <w:rFonts w:ascii="Arial Narrow" w:hAnsi="Arial Narrow"/>
        </w:rPr>
        <w:t>»</w:t>
      </w:r>
      <w:r w:rsidR="00633759">
        <w:rPr>
          <w:rFonts w:ascii="Arial Narrow" w:hAnsi="Arial Narrow"/>
        </w:rPr>
        <w:t>.</w:t>
      </w:r>
      <w:r w:rsidR="00692E0F">
        <w:rPr>
          <w:rFonts w:ascii="ZWAdobeF" w:hAnsi="ZWAdobeF" w:cs="ZWAdobeF"/>
          <w:sz w:val="2"/>
          <w:szCs w:val="2"/>
        </w:rPr>
        <w:t>283F</w:t>
      </w:r>
      <w:r w:rsidRPr="00B61AE6">
        <w:rPr>
          <w:rStyle w:val="ae"/>
          <w:rFonts w:ascii="Arial Narrow" w:hAnsi="Arial Narrow"/>
        </w:rPr>
        <w:footnoteReference w:id="290"/>
      </w:r>
      <w:r w:rsidR="00633759" w:rsidRPr="00633759">
        <w:rPr>
          <w:rFonts w:ascii="Arial Narrow" w:hAnsi="Arial Narrow"/>
          <w:vertAlign w:val="superscript"/>
        </w:rPr>
        <w:t>,</w:t>
      </w:r>
      <w:r w:rsidR="00633759">
        <w:rPr>
          <w:rFonts w:ascii="Arial Narrow" w:hAnsi="Arial Narrow"/>
          <w:vertAlign w:val="superscript"/>
        </w:rPr>
        <w:t xml:space="preserve"> </w:t>
      </w:r>
      <w:r w:rsidR="00692E0F">
        <w:rPr>
          <w:rFonts w:ascii="ZWAdobeF" w:hAnsi="ZWAdobeF" w:cs="ZWAdobeF"/>
          <w:sz w:val="2"/>
          <w:szCs w:val="2"/>
        </w:rPr>
        <w:t>284F</w:t>
      </w:r>
      <w:r w:rsidRPr="00B61AE6">
        <w:rPr>
          <w:rStyle w:val="ae"/>
          <w:rFonts w:ascii="Arial Narrow" w:hAnsi="Arial Narrow"/>
        </w:rPr>
        <w:footnoteReference w:id="291"/>
      </w:r>
      <w:r w:rsidRPr="00B61AE6">
        <w:rPr>
          <w:rFonts w:ascii="Arial Narrow" w:hAnsi="Arial Narrow"/>
        </w:rPr>
        <w:t xml:space="preserve"> Κατά τον ιερό Χρυσόστομο «</w:t>
      </w:r>
      <w:r w:rsidRPr="00B61AE6">
        <w:rPr>
          <w:rFonts w:ascii="Arial Narrow" w:hAnsi="Arial Narrow"/>
          <w:b/>
          <w:bCs/>
          <w:i/>
          <w:iCs/>
        </w:rPr>
        <w:t>η πρώτη μορφή τιμωρίας αυτών των κλημάτων είναι η ακαρπία τους και η δεύτερη είναι η φωτιά</w:t>
      </w:r>
      <w:r w:rsidRPr="00B61AE6">
        <w:rPr>
          <w:rFonts w:ascii="Arial Narrow" w:hAnsi="Arial Narrow"/>
        </w:rPr>
        <w:t>»</w:t>
      </w:r>
      <w:r w:rsidR="00633759">
        <w:rPr>
          <w:rFonts w:ascii="Arial Narrow" w:hAnsi="Arial Narrow"/>
        </w:rPr>
        <w:t>.</w:t>
      </w:r>
      <w:r w:rsidR="00692E0F">
        <w:rPr>
          <w:rFonts w:ascii="ZWAdobeF" w:hAnsi="ZWAdobeF" w:cs="ZWAdobeF"/>
          <w:sz w:val="2"/>
          <w:szCs w:val="2"/>
        </w:rPr>
        <w:t>285F</w:t>
      </w:r>
      <w:r w:rsidRPr="00B61AE6">
        <w:rPr>
          <w:rStyle w:val="ae"/>
          <w:rFonts w:ascii="Arial Narrow" w:hAnsi="Arial Narrow"/>
        </w:rPr>
        <w:footnoteReference w:id="292"/>
      </w:r>
      <w:r w:rsidRPr="00633759">
        <w:rPr>
          <w:rFonts w:ascii="Arial Narrow" w:hAnsi="Arial Narrow"/>
          <w:vertAlign w:val="superscript"/>
        </w:rPr>
        <w:t>,</w:t>
      </w:r>
      <w:r w:rsidR="00633759">
        <w:rPr>
          <w:rStyle w:val="ae"/>
          <w:rFonts w:ascii="Arial Narrow" w:hAnsi="Arial Narrow"/>
        </w:rPr>
        <w:t xml:space="preserve"> </w:t>
      </w:r>
      <w:r w:rsidR="00692E0F">
        <w:rPr>
          <w:rFonts w:ascii="ZWAdobeF" w:hAnsi="ZWAdobeF" w:cs="ZWAdobeF"/>
          <w:sz w:val="2"/>
          <w:szCs w:val="2"/>
        </w:rPr>
        <w:t>286F</w:t>
      </w:r>
      <w:r w:rsidRPr="00B61AE6">
        <w:rPr>
          <w:rStyle w:val="ae"/>
          <w:rFonts w:ascii="Arial Narrow" w:hAnsi="Arial Narrow"/>
        </w:rPr>
        <w:footnoteReference w:id="293"/>
      </w:r>
      <w:r w:rsidRPr="00B61AE6">
        <w:rPr>
          <w:rFonts w:ascii="Arial Narrow" w:hAnsi="Arial Narrow"/>
        </w:rPr>
        <w:t xml:space="preserve"> «</w:t>
      </w:r>
      <w:r w:rsidRPr="00B61AE6">
        <w:rPr>
          <w:rFonts w:ascii="Arial Narrow" w:hAnsi="Arial Narrow"/>
          <w:i/>
          <w:iCs/>
        </w:rPr>
        <w:t xml:space="preserve">Η αλήθεια αυτή ενδυναμώνει τους μαθητές, καθώς τους διαβεβαιώνει ότι όλοι </w:t>
      </w:r>
      <w:r w:rsidRPr="00B61AE6">
        <w:rPr>
          <w:rFonts w:ascii="Arial Narrow" w:hAnsi="Arial Narrow"/>
          <w:b/>
          <w:bCs/>
          <w:i/>
          <w:iCs/>
        </w:rPr>
        <w:t>όσοι επιβουλεύονται τον Ιησού</w:t>
      </w:r>
      <w:r w:rsidRPr="00B61AE6">
        <w:rPr>
          <w:rFonts w:ascii="Arial Narrow" w:hAnsi="Arial Narrow"/>
          <w:i/>
          <w:iCs/>
        </w:rPr>
        <w:t>, όπως ο Ιούδας, θα έχουν ως τελική κατάληξη των προσπαθειών τους την φωτιά</w:t>
      </w:r>
      <w:r w:rsidRPr="00B61AE6">
        <w:rPr>
          <w:rFonts w:ascii="Arial Narrow" w:hAnsi="Arial Narrow"/>
        </w:rPr>
        <w:t>»</w:t>
      </w:r>
      <w:r w:rsidR="00633759">
        <w:rPr>
          <w:rFonts w:ascii="Arial Narrow" w:hAnsi="Arial Narrow"/>
        </w:rPr>
        <w:t>.</w:t>
      </w:r>
      <w:r w:rsidR="00692E0F">
        <w:rPr>
          <w:rFonts w:ascii="ZWAdobeF" w:hAnsi="ZWAdobeF" w:cs="ZWAdobeF"/>
          <w:sz w:val="2"/>
          <w:szCs w:val="2"/>
        </w:rPr>
        <w:t>287F</w:t>
      </w:r>
      <w:r w:rsidRPr="00B61AE6">
        <w:rPr>
          <w:rStyle w:val="ae"/>
          <w:rFonts w:ascii="Arial Narrow" w:hAnsi="Arial Narrow"/>
        </w:rPr>
        <w:footnoteReference w:id="294"/>
      </w:r>
      <w:r w:rsidRPr="00B61AE6">
        <w:rPr>
          <w:rFonts w:ascii="Arial Narrow" w:hAnsi="Arial Narrow"/>
        </w:rPr>
        <w:t xml:space="preserve"> Οι Πατέρες της Εκκλησίας τονίζουν επίσης τον </w:t>
      </w:r>
      <w:r w:rsidRPr="00B61AE6">
        <w:rPr>
          <w:rFonts w:ascii="Arial Narrow" w:hAnsi="Arial Narrow"/>
          <w:b/>
          <w:bCs/>
        </w:rPr>
        <w:t>παιδαγωγικό χαρακτήρα των λόγων του Ιησού</w:t>
      </w:r>
      <w:r w:rsidRPr="00B61AE6">
        <w:rPr>
          <w:rFonts w:ascii="Arial Narrow" w:hAnsi="Arial Narrow"/>
        </w:rPr>
        <w:t xml:space="preserve">. Επειδή υπήρχε ο </w:t>
      </w:r>
      <w:r w:rsidRPr="00B61AE6">
        <w:rPr>
          <w:rFonts w:ascii="Arial Narrow" w:hAnsi="Arial Narrow"/>
          <w:b/>
          <w:bCs/>
        </w:rPr>
        <w:t>κίνδυνος</w:t>
      </w:r>
      <w:r w:rsidRPr="00B61AE6">
        <w:rPr>
          <w:rFonts w:ascii="Arial Narrow" w:hAnsi="Arial Narrow"/>
        </w:rPr>
        <w:t xml:space="preserve">, λόγω της δειλίας τους, </w:t>
      </w:r>
      <w:r w:rsidRPr="00B61AE6">
        <w:rPr>
          <w:rFonts w:ascii="Arial Narrow" w:hAnsi="Arial Narrow"/>
          <w:b/>
          <w:bCs/>
        </w:rPr>
        <w:t>οι μαθητές να αποσχισθούν</w:t>
      </w:r>
      <w:r w:rsidRPr="00B61AE6">
        <w:rPr>
          <w:rFonts w:ascii="Arial Narrow" w:hAnsi="Arial Narrow"/>
        </w:rPr>
        <w:t xml:space="preserve">, καθώς ο φόβος είχε γεμίσει την ψυχή τους, </w:t>
      </w:r>
      <w:r w:rsidRPr="00B61AE6">
        <w:rPr>
          <w:rFonts w:ascii="Arial Narrow" w:hAnsi="Arial Narrow"/>
          <w:b/>
          <w:bCs/>
        </w:rPr>
        <w:t>ο Κύριος τους ανυψώνει το ηθικό και τους ανανεώνει το θάρρος</w:t>
      </w:r>
      <w:r w:rsidRPr="00B61AE6">
        <w:rPr>
          <w:rFonts w:ascii="Arial Narrow" w:hAnsi="Arial Narrow"/>
        </w:rPr>
        <w:t>. Ο τρόπος που τους ενθαρρύνει είναι ο πιο αποτελεσματικός: τους πλησιάζει με αγάπη και τους καθιστά οργανικά Του μέλη</w:t>
      </w:r>
      <w:r w:rsidR="00692E0F">
        <w:rPr>
          <w:rFonts w:ascii="ZWAdobeF" w:hAnsi="ZWAdobeF" w:cs="ZWAdobeF"/>
          <w:sz w:val="2"/>
          <w:szCs w:val="2"/>
        </w:rPr>
        <w:t>288F</w:t>
      </w:r>
      <w:r w:rsidRPr="00B61AE6">
        <w:rPr>
          <w:rStyle w:val="ae"/>
          <w:rFonts w:ascii="Arial Narrow" w:hAnsi="Arial Narrow"/>
        </w:rPr>
        <w:footnoteReference w:id="295"/>
      </w:r>
      <w:r w:rsidRPr="00B61AE6">
        <w:rPr>
          <w:rFonts w:ascii="Arial Narrow" w:hAnsi="Arial Narrow"/>
        </w:rPr>
        <w:t xml:space="preserve"> </w:t>
      </w:r>
      <w:r w:rsidR="00EC11C4">
        <w:rPr>
          <w:rFonts w:ascii="Arial Narrow" w:hAnsi="Arial Narrow"/>
        </w:rPr>
        <w:t xml:space="preserve">ώστε να φέρουν πολλούς και καλούς καρπούς. </w:t>
      </w:r>
    </w:p>
    <w:p w:rsidR="00A93043" w:rsidRDefault="00A93043" w:rsidP="00137196">
      <w:pPr>
        <w:spacing w:after="0" w:line="240" w:lineRule="auto"/>
        <w:ind w:left="3" w:right="46"/>
        <w:contextualSpacing/>
        <w:jc w:val="both"/>
        <w:rPr>
          <w:rFonts w:ascii="Arial Narrow" w:hAnsi="Arial Narrow"/>
        </w:rPr>
      </w:pPr>
    </w:p>
    <w:p w:rsidR="00137196" w:rsidRDefault="00137196" w:rsidP="00137196">
      <w:pPr>
        <w:spacing w:after="0" w:line="240" w:lineRule="auto"/>
        <w:ind w:left="3" w:right="46"/>
        <w:contextualSpacing/>
        <w:jc w:val="both"/>
        <w:rPr>
          <w:rFonts w:ascii="Arial Narrow" w:hAnsi="Arial Narrow"/>
        </w:rPr>
      </w:pPr>
      <w:r w:rsidRPr="00B61AE6">
        <w:rPr>
          <w:rFonts w:ascii="Arial Narrow" w:hAnsi="Arial Narrow"/>
        </w:rPr>
        <w:t xml:space="preserve">Ο </w:t>
      </w:r>
      <w:r w:rsidRPr="00B61AE6">
        <w:rPr>
          <w:rFonts w:ascii="Arial Narrow" w:hAnsi="Arial Narrow"/>
          <w:b/>
          <w:bCs/>
        </w:rPr>
        <w:t>στίχος 7</w:t>
      </w:r>
      <w:r w:rsidRPr="00B61AE6">
        <w:rPr>
          <w:rFonts w:ascii="Arial Narrow" w:hAnsi="Arial Narrow"/>
        </w:rPr>
        <w:t xml:space="preserve"> προσφέρει </w:t>
      </w:r>
      <w:r w:rsidRPr="00B61AE6">
        <w:rPr>
          <w:rFonts w:ascii="Arial Narrow" w:hAnsi="Arial Narrow"/>
          <w:b/>
          <w:bCs/>
        </w:rPr>
        <w:t>δύο νέα στοιχεία</w:t>
      </w:r>
      <w:r w:rsidRPr="00B61AE6">
        <w:rPr>
          <w:rFonts w:ascii="Arial Narrow" w:hAnsi="Arial Narrow"/>
        </w:rPr>
        <w:t xml:space="preserve">, τα οποία ο Ιησούς αφήνει ως παρακαταθήκη στην Εκκλησία του. Η παραμονή των μαθητών στον Ιησού δεν θα φέρει μόνο την </w:t>
      </w:r>
      <w:r w:rsidRPr="00B61AE6">
        <w:rPr>
          <w:rFonts w:ascii="Arial Narrow" w:hAnsi="Arial Narrow"/>
          <w:b/>
          <w:bCs/>
        </w:rPr>
        <w:t>παραμονή της διδασκαλίας Του σε αυτούς</w:t>
      </w:r>
      <w:r w:rsidRPr="00B61AE6">
        <w:rPr>
          <w:rFonts w:ascii="Arial Narrow" w:hAnsi="Arial Narrow"/>
        </w:rPr>
        <w:t xml:space="preserve">, αλλά και την </w:t>
      </w:r>
      <w:r w:rsidRPr="00B61AE6">
        <w:rPr>
          <w:rFonts w:ascii="Arial Narrow" w:hAnsi="Arial Narrow"/>
          <w:b/>
          <w:bCs/>
        </w:rPr>
        <w:t>εκπλήρωση των αιτημάτων τους</w:t>
      </w:r>
      <w:r w:rsidRPr="00B61AE6">
        <w:rPr>
          <w:rFonts w:ascii="Arial Narrow" w:hAnsi="Arial Narrow"/>
        </w:rPr>
        <w:t>, που θα αποκτήσουν οι μαθητές του με την προσευχή. «</w:t>
      </w:r>
      <w:r w:rsidRPr="00B61AE6">
        <w:rPr>
          <w:rFonts w:ascii="Arial Narrow" w:hAnsi="Arial Narrow"/>
          <w:i/>
          <w:iCs/>
        </w:rPr>
        <w:t>Ο τρόπος με τον οποίο θα αποκτήσει ο προσευχόμενος την εύνοια του Θεού είναι να ζει εν Χριστώ και να τηρεί τους λόγους του. Έτσι, θα εκπληρωθούν όλα τα αιτήματα του από τον Θεό</w:t>
      </w:r>
      <w:r w:rsidRPr="00B61AE6">
        <w:rPr>
          <w:rFonts w:ascii="Arial Narrow" w:hAnsi="Arial Narrow"/>
        </w:rPr>
        <w:t>»</w:t>
      </w:r>
      <w:r w:rsidR="00692E0F">
        <w:rPr>
          <w:rFonts w:ascii="ZWAdobeF" w:hAnsi="ZWAdobeF" w:cs="ZWAdobeF"/>
          <w:sz w:val="2"/>
          <w:szCs w:val="2"/>
        </w:rPr>
        <w:t>289F</w:t>
      </w:r>
      <w:r w:rsidRPr="00B61AE6">
        <w:rPr>
          <w:rStyle w:val="ae"/>
          <w:rFonts w:ascii="Arial Narrow" w:hAnsi="Arial Narrow"/>
        </w:rPr>
        <w:footnoteReference w:id="296"/>
      </w:r>
      <w:r w:rsidRPr="00B61AE6">
        <w:rPr>
          <w:rFonts w:ascii="Arial Narrow" w:hAnsi="Arial Narrow"/>
        </w:rPr>
        <w:t>. Οι Χρυσόστομος και Θεοφύλακτος τονίζουν ότι «</w:t>
      </w:r>
      <w:r w:rsidRPr="00B61AE6">
        <w:rPr>
          <w:rFonts w:ascii="Arial Narrow" w:hAnsi="Arial Narrow"/>
          <w:i/>
          <w:iCs/>
        </w:rPr>
        <w:t>ο πιστός πρέπει να συγκαταριθμήσει μαζί με την πίστη και τις μαρτυρίες των αγαθοεργιών του</w:t>
      </w:r>
      <w:r w:rsidRPr="00B61AE6">
        <w:rPr>
          <w:rFonts w:ascii="Arial Narrow" w:hAnsi="Arial Narrow"/>
        </w:rPr>
        <w:t>»</w:t>
      </w:r>
      <w:r w:rsidR="00633759">
        <w:rPr>
          <w:rFonts w:ascii="Arial Narrow" w:hAnsi="Arial Narrow"/>
        </w:rPr>
        <w:t>.</w:t>
      </w:r>
      <w:r w:rsidR="00692E0F">
        <w:rPr>
          <w:rFonts w:ascii="ZWAdobeF" w:hAnsi="ZWAdobeF" w:cs="ZWAdobeF"/>
          <w:sz w:val="2"/>
          <w:szCs w:val="2"/>
        </w:rPr>
        <w:t>290F</w:t>
      </w:r>
      <w:r w:rsidRPr="00B61AE6">
        <w:rPr>
          <w:rStyle w:val="ae"/>
          <w:rFonts w:ascii="Arial Narrow" w:hAnsi="Arial Narrow"/>
        </w:rPr>
        <w:footnoteReference w:id="297"/>
      </w:r>
      <w:r w:rsidRPr="00B61AE6">
        <w:rPr>
          <w:rFonts w:ascii="Arial Narrow" w:hAnsi="Arial Narrow"/>
        </w:rPr>
        <w:t xml:space="preserve"> </w:t>
      </w:r>
    </w:p>
    <w:p w:rsidR="00FD2CA2" w:rsidRPr="00B61AE6" w:rsidRDefault="00FD2CA2" w:rsidP="00137196">
      <w:pPr>
        <w:spacing w:after="0" w:line="240" w:lineRule="auto"/>
        <w:ind w:left="3" w:right="46"/>
        <w:contextualSpacing/>
        <w:jc w:val="both"/>
        <w:rPr>
          <w:rFonts w:ascii="Arial Narrow" w:hAnsi="Arial Narrow"/>
        </w:rPr>
      </w:pPr>
    </w:p>
    <w:p w:rsidR="00137196" w:rsidRDefault="00137196" w:rsidP="00137196">
      <w:pPr>
        <w:tabs>
          <w:tab w:val="right" w:pos="8373"/>
        </w:tabs>
        <w:spacing w:after="0" w:line="240" w:lineRule="auto"/>
        <w:ind w:left="-7"/>
        <w:contextualSpacing/>
        <w:jc w:val="both"/>
        <w:rPr>
          <w:rFonts w:ascii="Arial Narrow" w:hAnsi="Arial Narrow"/>
        </w:rPr>
      </w:pPr>
      <w:r w:rsidRPr="00B61AE6">
        <w:rPr>
          <w:rFonts w:ascii="Arial Narrow" w:hAnsi="Arial Narrow"/>
        </w:rPr>
        <w:t xml:space="preserve">Στο </w:t>
      </w:r>
      <w:r w:rsidRPr="00B61AE6">
        <w:rPr>
          <w:rFonts w:ascii="Arial Narrow" w:hAnsi="Arial Narrow"/>
          <w:b/>
          <w:bCs/>
        </w:rPr>
        <w:t>στίχο 8</w:t>
      </w:r>
      <w:r w:rsidRPr="00B61AE6">
        <w:rPr>
          <w:rFonts w:ascii="Arial Narrow" w:hAnsi="Arial Narrow"/>
        </w:rPr>
        <w:t xml:space="preserve"> το βασικό θέμα είναι η</w:t>
      </w:r>
      <w:r w:rsidRPr="00B61AE6">
        <w:rPr>
          <w:rFonts w:ascii="Arial Narrow" w:hAnsi="Arial Narrow"/>
          <w:b/>
          <w:bCs/>
        </w:rPr>
        <w:t xml:space="preserve"> δόξα του Πατρός</w:t>
      </w:r>
      <w:r w:rsidRPr="00B61AE6">
        <w:rPr>
          <w:rFonts w:ascii="Arial Narrow" w:hAnsi="Arial Narrow"/>
        </w:rPr>
        <w:t>. «</w:t>
      </w:r>
      <w:r w:rsidRPr="00B61AE6">
        <w:rPr>
          <w:rFonts w:ascii="Arial Narrow" w:hAnsi="Arial Narrow"/>
          <w:i/>
          <w:iCs/>
        </w:rPr>
        <w:t xml:space="preserve">Ο Θεός δεν ζητά από τα δημιουργήματα του καρπούς χωρίς να τους δίνει τα μέσα για να τους παράγουν. </w:t>
      </w:r>
      <w:r w:rsidRPr="00B61AE6">
        <w:rPr>
          <w:rFonts w:ascii="Arial Narrow" w:hAnsi="Arial Narrow"/>
          <w:b/>
          <w:bCs/>
          <w:i/>
          <w:iCs/>
        </w:rPr>
        <w:t>Ο άνθρωπος όμως πρέπει να αναγνωρίσει ότι η καρποφορία</w:t>
      </w:r>
      <w:r w:rsidRPr="00B61AE6">
        <w:rPr>
          <w:rFonts w:ascii="Arial Narrow" w:hAnsi="Arial Narrow"/>
          <w:i/>
          <w:iCs/>
        </w:rPr>
        <w:t xml:space="preserve">, στην οποία συμβάλλει με το μόχθο του, </w:t>
      </w:r>
      <w:r w:rsidRPr="00B61AE6">
        <w:rPr>
          <w:rFonts w:ascii="Arial Narrow" w:hAnsi="Arial Narrow"/>
          <w:b/>
          <w:bCs/>
          <w:i/>
          <w:iCs/>
        </w:rPr>
        <w:t>είναι πρώτιστα έργο του Θεού</w:t>
      </w:r>
      <w:r w:rsidRPr="00B61AE6">
        <w:rPr>
          <w:rFonts w:ascii="Arial Narrow" w:hAnsi="Arial Narrow"/>
        </w:rPr>
        <w:t>»</w:t>
      </w:r>
      <w:r w:rsidR="00692E0F">
        <w:rPr>
          <w:rFonts w:ascii="ZWAdobeF" w:hAnsi="ZWAdobeF" w:cs="ZWAdobeF"/>
          <w:sz w:val="2"/>
          <w:szCs w:val="2"/>
        </w:rPr>
        <w:t>291F</w:t>
      </w:r>
      <w:r w:rsidRPr="00B61AE6">
        <w:rPr>
          <w:rStyle w:val="ae"/>
          <w:rFonts w:ascii="Arial Narrow" w:hAnsi="Arial Narrow"/>
        </w:rPr>
        <w:footnoteReference w:id="298"/>
      </w:r>
      <w:r w:rsidRPr="00B61AE6">
        <w:rPr>
          <w:rFonts w:ascii="Arial Narrow" w:hAnsi="Arial Narrow"/>
        </w:rPr>
        <w:t>. Κατά τους Πατέρες της Εκκλησίας η δόξα του Θεού είναι «</w:t>
      </w:r>
      <w:r w:rsidRPr="00B61AE6">
        <w:rPr>
          <w:rFonts w:ascii="Arial Narrow" w:hAnsi="Arial Narrow"/>
          <w:i/>
          <w:iCs/>
        </w:rPr>
        <w:t>η χαρά του Θεού, για την πλούσια καρποφορία, την ευδοκίμηση και την τέλεια μαθητεία των πιστών</w:t>
      </w:r>
      <w:r w:rsidRPr="00B61AE6">
        <w:rPr>
          <w:rFonts w:ascii="Arial Narrow" w:hAnsi="Arial Narrow"/>
        </w:rPr>
        <w:t>»</w:t>
      </w:r>
      <w:r w:rsidR="00692E0F">
        <w:rPr>
          <w:rFonts w:ascii="ZWAdobeF" w:hAnsi="ZWAdobeF" w:cs="ZWAdobeF"/>
          <w:sz w:val="2"/>
          <w:szCs w:val="2"/>
        </w:rPr>
        <w:t>292F</w:t>
      </w:r>
      <w:r w:rsidRPr="00B61AE6">
        <w:rPr>
          <w:rStyle w:val="ae"/>
          <w:rFonts w:ascii="Arial Narrow" w:hAnsi="Arial Narrow"/>
        </w:rPr>
        <w:footnoteReference w:id="299"/>
      </w:r>
      <w:r w:rsidRPr="00B61AE6">
        <w:rPr>
          <w:rFonts w:ascii="Arial Narrow" w:hAnsi="Arial Narrow"/>
        </w:rPr>
        <w:t>,</w:t>
      </w:r>
      <w:r w:rsidR="00692E0F">
        <w:rPr>
          <w:rFonts w:ascii="ZWAdobeF" w:hAnsi="ZWAdobeF" w:cs="ZWAdobeF"/>
          <w:sz w:val="2"/>
          <w:szCs w:val="2"/>
        </w:rPr>
        <w:t>293F</w:t>
      </w:r>
      <w:r w:rsidRPr="00B61AE6">
        <w:rPr>
          <w:rStyle w:val="ae"/>
          <w:rFonts w:ascii="Arial Narrow" w:hAnsi="Arial Narrow"/>
        </w:rPr>
        <w:footnoteReference w:id="300"/>
      </w:r>
      <w:r w:rsidRPr="00B61AE6">
        <w:rPr>
          <w:rFonts w:ascii="Arial Narrow" w:hAnsi="Arial Narrow"/>
        </w:rPr>
        <w:t>,</w:t>
      </w:r>
      <w:r w:rsidR="00692E0F">
        <w:rPr>
          <w:rFonts w:ascii="ZWAdobeF" w:hAnsi="ZWAdobeF" w:cs="ZWAdobeF"/>
          <w:sz w:val="2"/>
          <w:szCs w:val="2"/>
        </w:rPr>
        <w:t>294F</w:t>
      </w:r>
      <w:r w:rsidRPr="00B61AE6">
        <w:rPr>
          <w:rStyle w:val="ae"/>
          <w:rFonts w:ascii="Arial Narrow" w:hAnsi="Arial Narrow"/>
        </w:rPr>
        <w:footnoteReference w:id="301"/>
      </w:r>
      <w:r w:rsidRPr="00B61AE6">
        <w:rPr>
          <w:rFonts w:ascii="Arial Narrow" w:hAnsi="Arial Narrow"/>
        </w:rPr>
        <w:t>. Όπως αναφέρει στο σημείο αυτό ο ιερός Χρυσόστομος «</w:t>
      </w:r>
      <w:r w:rsidRPr="00B61AE6">
        <w:rPr>
          <w:rFonts w:ascii="Arial Narrow" w:hAnsi="Arial Narrow"/>
          <w:i/>
          <w:iCs/>
        </w:rPr>
        <w:t xml:space="preserve">ο Ιησούς κατέδειξε ότι οι δικοί του θα είναι ακαταγώνιστοι. </w:t>
      </w:r>
      <w:r w:rsidRPr="00B61AE6">
        <w:rPr>
          <w:rFonts w:ascii="Arial Narrow" w:hAnsi="Arial Narrow"/>
          <w:b/>
          <w:bCs/>
          <w:i/>
          <w:iCs/>
        </w:rPr>
        <w:t>Οι μαθητές θα αποτελούν τη δόξα του Θεού και ο Θεός θα υπερασπίζεται πάντοτε την προσωπική του δόξα</w:t>
      </w:r>
      <w:r w:rsidRPr="00B61AE6">
        <w:rPr>
          <w:rFonts w:ascii="Arial Narrow" w:hAnsi="Arial Narrow"/>
          <w:i/>
          <w:iCs/>
        </w:rPr>
        <w:t>. Ο Ιησούς μεταφέρει τη δόξα των δικών του μαθητών στον Πατέρα του, για να φανεί ότι το κέντρο όλων είναι ο παντοδύναμος Θεός, στον οποίο οι απόστολοι στήριζαν τις ελπίδες τους</w:t>
      </w:r>
      <w:r w:rsidRPr="00B61AE6">
        <w:rPr>
          <w:rFonts w:ascii="Arial Narrow" w:hAnsi="Arial Narrow"/>
        </w:rPr>
        <w:t>»</w:t>
      </w:r>
      <w:r w:rsidR="00633759">
        <w:rPr>
          <w:rFonts w:ascii="Arial Narrow" w:hAnsi="Arial Narrow"/>
        </w:rPr>
        <w:t>.</w:t>
      </w:r>
      <w:r w:rsidR="00692E0F">
        <w:rPr>
          <w:rFonts w:ascii="ZWAdobeF" w:hAnsi="ZWAdobeF" w:cs="ZWAdobeF"/>
          <w:sz w:val="2"/>
          <w:szCs w:val="2"/>
        </w:rPr>
        <w:t>295F</w:t>
      </w:r>
      <w:r w:rsidRPr="00B61AE6">
        <w:rPr>
          <w:rStyle w:val="ae"/>
          <w:rFonts w:ascii="Arial Narrow" w:hAnsi="Arial Narrow"/>
        </w:rPr>
        <w:footnoteReference w:id="302"/>
      </w:r>
      <w:r w:rsidRPr="00B61AE6">
        <w:rPr>
          <w:rFonts w:ascii="Arial Narrow" w:hAnsi="Arial Narrow"/>
        </w:rPr>
        <w:t xml:space="preserve"> «</w:t>
      </w:r>
      <w:r w:rsidRPr="00B61AE6">
        <w:rPr>
          <w:rFonts w:ascii="Arial Narrow" w:hAnsi="Arial Narrow"/>
          <w:b/>
          <w:bCs/>
          <w:i/>
          <w:iCs/>
        </w:rPr>
        <w:t>Αφού η καρποφορία προάγει τη δόξα του Πατρός, δεν είναι δυνατό να αμελήσει ο Θεός την προσωπική του δόξα. Θα συνεργήσει ώστε να φτάσουν οι πιστοί στο ανώτερο σημείο καρποφορίας, εφόσον η αύξηση τους θα αυξήσει και τη δική του δόξα</w:t>
      </w:r>
      <w:r w:rsidRPr="00B61AE6">
        <w:rPr>
          <w:rFonts w:ascii="Arial Narrow" w:hAnsi="Arial Narrow"/>
        </w:rPr>
        <w:t>»</w:t>
      </w:r>
      <w:r w:rsidR="00692E0F">
        <w:rPr>
          <w:rFonts w:ascii="ZWAdobeF" w:hAnsi="ZWAdobeF" w:cs="ZWAdobeF"/>
          <w:sz w:val="2"/>
          <w:szCs w:val="2"/>
        </w:rPr>
        <w:t>296F</w:t>
      </w:r>
      <w:r w:rsidRPr="00B61AE6">
        <w:rPr>
          <w:rStyle w:val="ae"/>
          <w:rFonts w:ascii="Arial Narrow" w:hAnsi="Arial Narrow"/>
        </w:rPr>
        <w:footnoteReference w:id="303"/>
      </w:r>
      <w:r w:rsidRPr="00B61AE6">
        <w:rPr>
          <w:rFonts w:ascii="Arial Narrow" w:hAnsi="Arial Narrow"/>
        </w:rPr>
        <w:t>. Τέλος, ο Κύριλλος Αλεξανδρείας σημειώνει ότι «</w:t>
      </w:r>
      <w:r w:rsidRPr="00B61AE6">
        <w:rPr>
          <w:rFonts w:ascii="Arial Narrow" w:hAnsi="Arial Narrow"/>
          <w:b/>
          <w:bCs/>
          <w:i/>
          <w:iCs/>
        </w:rPr>
        <w:t>στους πιστούς δεν μεταφέρει το θέλημα του Θεού ένας μεσολαβητής ή μεσίτης</w:t>
      </w:r>
      <w:r w:rsidRPr="00B61AE6">
        <w:rPr>
          <w:rFonts w:ascii="Arial Narrow" w:hAnsi="Arial Narrow"/>
          <w:i/>
          <w:iCs/>
        </w:rPr>
        <w:t>, όπως συνέβαινε στον Ισραήλ, όπου ο Μωυσής γνωστοποιούσε το θέλημα του Θεού. «</w:t>
      </w:r>
      <w:r w:rsidRPr="00B61AE6">
        <w:rPr>
          <w:rFonts w:ascii="Arial Narrow" w:hAnsi="Arial Narrow"/>
          <w:b/>
          <w:bCs/>
          <w:i/>
          <w:iCs/>
        </w:rPr>
        <w:t>Διδακτοί Θεού» καταξιώνονται να ονομαστούν οι δικοί του μαθητές, διότι τους διδάσκει ο Ιησούς</w:t>
      </w:r>
      <w:r w:rsidRPr="00B61AE6">
        <w:rPr>
          <w:rFonts w:ascii="Arial Narrow" w:hAnsi="Arial Narrow"/>
          <w:i/>
          <w:iCs/>
        </w:rPr>
        <w:t xml:space="preserve">. Η δόξα της ευκαρπίας και μαθητείας ανήκει στον Πατέρα, αλλά οι μαθητές ανήκουν στο Χριστό. </w:t>
      </w:r>
      <w:r w:rsidRPr="00B61AE6">
        <w:rPr>
          <w:rFonts w:ascii="Arial Narrow" w:hAnsi="Arial Narrow"/>
          <w:b/>
          <w:bCs/>
          <w:i/>
          <w:iCs/>
        </w:rPr>
        <w:t>Οι απόστολοι είχαν ανάγκη από έναν διδάσκαλο αισθητό</w:t>
      </w:r>
      <w:r w:rsidRPr="00B61AE6">
        <w:rPr>
          <w:rFonts w:ascii="Arial Narrow" w:hAnsi="Arial Narrow"/>
          <w:i/>
          <w:iCs/>
        </w:rPr>
        <w:t xml:space="preserve">, </w:t>
      </w:r>
      <w:r w:rsidRPr="00B61AE6">
        <w:rPr>
          <w:rFonts w:ascii="Arial Narrow" w:hAnsi="Arial Narrow"/>
          <w:b/>
          <w:bCs/>
          <w:i/>
          <w:iCs/>
        </w:rPr>
        <w:t>που να είναι κοντά τους</w:t>
      </w:r>
      <w:r w:rsidRPr="00B61AE6">
        <w:rPr>
          <w:rFonts w:ascii="Arial Narrow" w:hAnsi="Arial Narrow"/>
          <w:i/>
          <w:iCs/>
        </w:rPr>
        <w:t xml:space="preserve"> </w:t>
      </w:r>
      <w:r w:rsidRPr="00B61AE6">
        <w:rPr>
          <w:rFonts w:ascii="Arial Narrow" w:hAnsi="Arial Narrow"/>
          <w:b/>
          <w:bCs/>
          <w:i/>
          <w:iCs/>
        </w:rPr>
        <w:t>και</w:t>
      </w:r>
      <w:r w:rsidRPr="00B61AE6">
        <w:rPr>
          <w:rFonts w:ascii="Arial Narrow" w:hAnsi="Arial Narrow"/>
          <w:i/>
          <w:iCs/>
        </w:rPr>
        <w:t xml:space="preserve"> </w:t>
      </w:r>
      <w:r w:rsidRPr="00B61AE6">
        <w:rPr>
          <w:rFonts w:ascii="Arial Narrow" w:hAnsi="Arial Narrow"/>
          <w:b/>
          <w:bCs/>
          <w:i/>
          <w:iCs/>
        </w:rPr>
        <w:t>ο Ιησούς με την ενανθρώπιση του πλήρωσε αυτήν την ανάγκη</w:t>
      </w:r>
      <w:r w:rsidRPr="00B61AE6">
        <w:rPr>
          <w:rFonts w:ascii="Arial Narrow" w:hAnsi="Arial Narrow"/>
          <w:i/>
          <w:iCs/>
        </w:rPr>
        <w:t xml:space="preserve"> συγκεντρώνοντας γύρω του κύκλο μαθητών</w:t>
      </w:r>
      <w:r w:rsidRPr="00B61AE6">
        <w:rPr>
          <w:rFonts w:ascii="Arial Narrow" w:hAnsi="Arial Narrow"/>
        </w:rPr>
        <w:t>»</w:t>
      </w:r>
      <w:r w:rsidR="00633759">
        <w:rPr>
          <w:rFonts w:ascii="Arial Narrow" w:hAnsi="Arial Narrow"/>
        </w:rPr>
        <w:t>.</w:t>
      </w:r>
      <w:r w:rsidR="00692E0F">
        <w:rPr>
          <w:rFonts w:ascii="ZWAdobeF" w:hAnsi="ZWAdobeF" w:cs="ZWAdobeF"/>
          <w:sz w:val="2"/>
          <w:szCs w:val="2"/>
        </w:rPr>
        <w:t>297F</w:t>
      </w:r>
      <w:r w:rsidRPr="00B61AE6">
        <w:rPr>
          <w:rStyle w:val="ae"/>
          <w:rFonts w:ascii="Arial Narrow" w:hAnsi="Arial Narrow"/>
        </w:rPr>
        <w:footnoteReference w:id="304"/>
      </w:r>
      <w:r w:rsidRPr="00B61AE6">
        <w:rPr>
          <w:rFonts w:ascii="Arial Narrow" w:hAnsi="Arial Narrow"/>
        </w:rPr>
        <w:t xml:space="preserve"> </w:t>
      </w:r>
      <w:r w:rsidR="00AB70EF" w:rsidRPr="00AB70EF">
        <w:rPr>
          <w:rFonts w:ascii="Arial Narrow" w:hAnsi="Arial Narrow"/>
          <w:iCs/>
        </w:rPr>
        <w:t xml:space="preserve">Ο </w:t>
      </w:r>
      <w:r w:rsidRPr="00AB70EF">
        <w:rPr>
          <w:rFonts w:ascii="Arial Narrow" w:hAnsi="Arial Narrow"/>
          <w:iCs/>
        </w:rPr>
        <w:t>Δεσπότης εδώ καταδεικνύει ότι</w:t>
      </w:r>
      <w:r w:rsidRPr="00B61AE6">
        <w:rPr>
          <w:rFonts w:ascii="Arial Narrow" w:hAnsi="Arial Narrow"/>
          <w:i/>
          <w:iCs/>
        </w:rPr>
        <w:t xml:space="preserve"> </w:t>
      </w:r>
      <w:r w:rsidR="006B0D43">
        <w:rPr>
          <w:rFonts w:ascii="Arial Narrow" w:hAnsi="Arial Narrow"/>
          <w:i/>
          <w:iCs/>
        </w:rPr>
        <w:t>«</w:t>
      </w:r>
      <w:r w:rsidRPr="00B61AE6">
        <w:rPr>
          <w:rFonts w:ascii="Arial Narrow" w:hAnsi="Arial Narrow"/>
          <w:i/>
          <w:iCs/>
        </w:rPr>
        <w:t>(α) ο Ιησούς λέει στους μαθητές Του ότι «θα γίνετ</w:t>
      </w:r>
      <w:r w:rsidR="00C47A0B" w:rsidRPr="00B61AE6">
        <w:rPr>
          <w:rFonts w:ascii="Arial Narrow" w:hAnsi="Arial Narrow"/>
          <w:i/>
          <w:iCs/>
        </w:rPr>
        <w:t>ε</w:t>
      </w:r>
      <w:r w:rsidRPr="00B61AE6">
        <w:rPr>
          <w:rFonts w:ascii="Arial Narrow" w:hAnsi="Arial Narrow"/>
          <w:i/>
          <w:iCs/>
        </w:rPr>
        <w:t xml:space="preserve"> μαθητές μου» ενώ είναι μαθητές Του. Άρα θέτει εν αμφιβόλω το ρόλο του μαθητή ο οποίος συνεχώς δοκιμάζεται. (β) Η «επίγεια καριέρα» του Χριστού ξεκίνησε με τον γάμο στην Κανά, όπου πρόσφερε θεϊκό κρασί στον κόσμο. Ο καρπός της Αμπέλου</w:t>
      </w:r>
      <w:r w:rsidR="004069D3" w:rsidRPr="00B61AE6">
        <w:rPr>
          <w:rFonts w:ascii="Arial Narrow" w:hAnsi="Arial Narrow"/>
          <w:i/>
          <w:iCs/>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i/>
          <w:iCs/>
        </w:rPr>
        <w:fldChar w:fldCharType="end"/>
      </w:r>
      <w:r w:rsidRPr="00B61AE6">
        <w:rPr>
          <w:rFonts w:ascii="Arial Narrow" w:hAnsi="Arial Narrow"/>
          <w:i/>
          <w:iCs/>
        </w:rPr>
        <w:t xml:space="preserve"> δεν είναι απλά να προσφέρει κρασί, αλλά να προσφέρει έκσταση. Δηλαδή ο καρπός του Χριστιανού που θέλει να είναι μαθητής Του δεν είναι συνεχώς να δίνει επιταγές, αλλά να προσφέρει στο περιβάλλον του αυτή την έκ – σταση που προσφέρει το κρασί, και να φέρνει τους ανθρώπους κοντά, σε κοινωνία».</w:t>
      </w:r>
      <w:r w:rsidR="00692E0F">
        <w:rPr>
          <w:rFonts w:ascii="ZWAdobeF" w:hAnsi="ZWAdobeF" w:cs="ZWAdobeF"/>
          <w:iCs/>
          <w:sz w:val="2"/>
          <w:szCs w:val="2"/>
        </w:rPr>
        <w:t>298F</w:t>
      </w:r>
      <w:r w:rsidRPr="00B61AE6">
        <w:rPr>
          <w:rStyle w:val="ae"/>
          <w:rFonts w:ascii="Arial Narrow" w:hAnsi="Arial Narrow"/>
          <w:i/>
          <w:iCs/>
        </w:rPr>
        <w:footnoteReference w:id="305"/>
      </w:r>
      <w:r w:rsidRPr="00B61AE6">
        <w:rPr>
          <w:rFonts w:ascii="Arial Narrow" w:hAnsi="Arial Narrow"/>
        </w:rPr>
        <w:t xml:space="preserve"> </w:t>
      </w:r>
    </w:p>
    <w:p w:rsidR="00A93043" w:rsidRDefault="00A93043" w:rsidP="00137196">
      <w:pPr>
        <w:tabs>
          <w:tab w:val="right" w:pos="8373"/>
        </w:tabs>
        <w:spacing w:after="0" w:line="240" w:lineRule="auto"/>
        <w:ind w:left="-7"/>
        <w:contextualSpacing/>
        <w:jc w:val="both"/>
        <w:rPr>
          <w:rFonts w:ascii="Arial Narrow" w:hAnsi="Arial Narrow"/>
        </w:rPr>
      </w:pPr>
    </w:p>
    <w:p w:rsidR="00A93043" w:rsidRPr="00613983" w:rsidRDefault="00A93043" w:rsidP="00A93043">
      <w:pPr>
        <w:pStyle w:val="41"/>
        <w:rPr>
          <w:rStyle w:val="3Char"/>
          <w:rFonts w:ascii="Arial Narrow" w:hAnsi="Arial Narrow"/>
          <w:color w:val="2F5496" w:themeColor="accent1" w:themeShade="BF"/>
          <w:sz w:val="22"/>
          <w:szCs w:val="22"/>
        </w:rPr>
      </w:pPr>
      <w:bookmarkStart w:id="200" w:name="_Toc42964941"/>
      <w:r w:rsidRPr="00613983">
        <w:rPr>
          <w:rStyle w:val="3Char"/>
          <w:rFonts w:ascii="Arial Narrow" w:hAnsi="Arial Narrow"/>
          <w:color w:val="2F5496" w:themeColor="accent1" w:themeShade="BF"/>
          <w:sz w:val="22"/>
          <w:szCs w:val="22"/>
        </w:rPr>
        <w:t>4.3.3.</w:t>
      </w:r>
      <w:r>
        <w:rPr>
          <w:rStyle w:val="3Char"/>
          <w:rFonts w:ascii="Arial Narrow" w:hAnsi="Arial Narrow"/>
          <w:color w:val="2F5496" w:themeColor="accent1" w:themeShade="BF"/>
          <w:sz w:val="22"/>
          <w:szCs w:val="22"/>
        </w:rPr>
        <w:t>6</w:t>
      </w:r>
      <w:r w:rsidRPr="00613983">
        <w:rPr>
          <w:rStyle w:val="3Char"/>
          <w:rFonts w:ascii="Arial Narrow" w:hAnsi="Arial Narrow"/>
          <w:color w:val="2F5496" w:themeColor="accent1" w:themeShade="BF"/>
          <w:sz w:val="22"/>
          <w:szCs w:val="22"/>
        </w:rPr>
        <w:t xml:space="preserve">. Ερμηνευτική προσέγγιση </w:t>
      </w:r>
      <w:r w:rsidR="00D31ED7">
        <w:rPr>
          <w:rStyle w:val="3Char"/>
          <w:rFonts w:ascii="Arial Narrow" w:hAnsi="Arial Narrow"/>
          <w:color w:val="2F5496" w:themeColor="accent1" w:themeShade="BF"/>
          <w:sz w:val="22"/>
          <w:szCs w:val="22"/>
        </w:rPr>
        <w:t xml:space="preserve">«Θεού Τιμωρού» </w:t>
      </w:r>
      <w:r w:rsidRPr="00613983">
        <w:rPr>
          <w:rStyle w:val="3Char"/>
          <w:rFonts w:ascii="Arial Narrow" w:hAnsi="Arial Narrow"/>
          <w:color w:val="2F5496" w:themeColor="accent1" w:themeShade="BF"/>
          <w:sz w:val="22"/>
          <w:szCs w:val="22"/>
        </w:rPr>
        <w:t xml:space="preserve">Πατέρων της </w:t>
      </w:r>
      <w:r>
        <w:rPr>
          <w:rStyle w:val="3Char"/>
          <w:rFonts w:ascii="Arial Narrow" w:hAnsi="Arial Narrow"/>
          <w:color w:val="2F5496" w:themeColor="accent1" w:themeShade="BF"/>
          <w:sz w:val="22"/>
          <w:szCs w:val="22"/>
        </w:rPr>
        <w:t xml:space="preserve">Δυτικής </w:t>
      </w:r>
      <w:r w:rsidRPr="00613983">
        <w:rPr>
          <w:rStyle w:val="3Char"/>
          <w:rFonts w:ascii="Arial Narrow" w:hAnsi="Arial Narrow"/>
          <w:color w:val="2F5496" w:themeColor="accent1" w:themeShade="BF"/>
          <w:sz w:val="22"/>
          <w:szCs w:val="22"/>
        </w:rPr>
        <w:t>Εκκλησίας.</w:t>
      </w:r>
      <w:bookmarkEnd w:id="200"/>
    </w:p>
    <w:p w:rsidR="00A93043" w:rsidRDefault="00A93043" w:rsidP="00A93043">
      <w:pPr>
        <w:widowControl w:val="0"/>
        <w:spacing w:after="0" w:line="240" w:lineRule="auto"/>
        <w:contextualSpacing/>
        <w:jc w:val="both"/>
        <w:rPr>
          <w:rFonts w:ascii="Arial Narrow" w:hAnsi="Arial Narrow"/>
          <w:i/>
        </w:rPr>
      </w:pPr>
      <w:r>
        <w:rPr>
          <w:rFonts w:ascii="Arial Narrow" w:hAnsi="Arial Narrow"/>
        </w:rPr>
        <w:t xml:space="preserve">Στην ερμηνεία των </w:t>
      </w:r>
      <w:r w:rsidRPr="00A93043">
        <w:rPr>
          <w:rFonts w:ascii="Arial Narrow" w:hAnsi="Arial Narrow"/>
          <w:b/>
        </w:rPr>
        <w:t>στίχων 4 έως 6</w:t>
      </w:r>
      <w:r>
        <w:rPr>
          <w:rFonts w:ascii="Arial Narrow" w:hAnsi="Arial Narrow"/>
        </w:rPr>
        <w:t xml:space="preserve"> ο Θωμάς Ακινάτης (και άλλοι Δυτικοί Θεολόγοι) εισάγουν στην ερμηνεία την </w:t>
      </w:r>
      <w:r w:rsidRPr="0045041B">
        <w:rPr>
          <w:rFonts w:ascii="Arial Narrow" w:hAnsi="Arial Narrow"/>
          <w:b/>
        </w:rPr>
        <w:t>έννοια του Θεού Τιμωρού</w:t>
      </w:r>
      <w:r>
        <w:rPr>
          <w:rFonts w:ascii="Arial Narrow" w:hAnsi="Arial Narrow"/>
        </w:rPr>
        <w:t xml:space="preserve">. Λέει δηλαδή ότι η </w:t>
      </w:r>
      <w:r w:rsidR="006330A2">
        <w:rPr>
          <w:rFonts w:ascii="Arial Narrow" w:hAnsi="Arial Narrow"/>
        </w:rPr>
        <w:t>απομάκρυνση</w:t>
      </w:r>
      <w:r>
        <w:rPr>
          <w:rFonts w:ascii="Arial Narrow" w:hAnsi="Arial Narrow"/>
        </w:rPr>
        <w:t xml:space="preserve"> από την πηγή της ζωής, και η αυτονόμηση επιφέρει την τιμωρία από το Θεό. Αναφέρει πέντε πράγματα που περιγράφουν αυτή την τιμωρία. «</w:t>
      </w:r>
      <w:r w:rsidRPr="003E2389">
        <w:rPr>
          <w:rFonts w:ascii="Arial Narrow" w:hAnsi="Arial Narrow"/>
          <w:i/>
        </w:rPr>
        <w:t xml:space="preserve">Μερικά από αυτά ανήκουν στην </w:t>
      </w:r>
      <w:r w:rsidRPr="003E2389">
        <w:rPr>
          <w:rFonts w:ascii="Arial Narrow" w:hAnsi="Arial Narrow"/>
          <w:b/>
          <w:i/>
        </w:rPr>
        <w:t>τιμωρία της απώλειας</w:t>
      </w:r>
      <w:r w:rsidRPr="003E2389">
        <w:rPr>
          <w:rFonts w:ascii="Arial Narrow" w:hAnsi="Arial Narrow"/>
          <w:i/>
        </w:rPr>
        <w:t xml:space="preserve">, δηλαδή στον </w:t>
      </w:r>
      <w:r w:rsidRPr="003E2389">
        <w:rPr>
          <w:rFonts w:ascii="Arial Narrow" w:hAnsi="Arial Narrow"/>
          <w:b/>
          <w:i/>
        </w:rPr>
        <w:t>αποκλεισμό από τη δόξα</w:t>
      </w:r>
      <w:r w:rsidRPr="003E2389">
        <w:rPr>
          <w:rFonts w:ascii="Arial Narrow" w:hAnsi="Arial Narrow"/>
          <w:i/>
        </w:rPr>
        <w:t>.</w:t>
      </w:r>
      <w:r>
        <w:rPr>
          <w:rFonts w:ascii="Arial Narrow" w:hAnsi="Arial Narrow"/>
          <w:i/>
        </w:rPr>
        <w:t xml:space="preserve"> </w:t>
      </w:r>
      <w:r w:rsidR="006330A2">
        <w:rPr>
          <w:rFonts w:ascii="Arial" w:hAnsi="Arial" w:cs="Arial"/>
          <w:i/>
        </w:rPr>
        <w:t>Έτ</w:t>
      </w:r>
      <w:r w:rsidR="006330A2" w:rsidRPr="00BF7CD5">
        <w:rPr>
          <w:rFonts w:ascii="Arial Narrow" w:hAnsi="Arial Narrow"/>
          <w:i/>
        </w:rPr>
        <w:t>σι</w:t>
      </w:r>
      <w:r w:rsidRPr="003E2389">
        <w:rPr>
          <w:rFonts w:ascii="Arial Narrow" w:hAnsi="Arial Narrow"/>
          <w:i/>
        </w:rPr>
        <w:t xml:space="preserve"> λέει, </w:t>
      </w:r>
      <w:r>
        <w:rPr>
          <w:rFonts w:ascii="Arial Narrow" w:hAnsi="Arial Narrow"/>
          <w:i/>
        </w:rPr>
        <w:t>‘</w:t>
      </w:r>
      <w:r w:rsidRPr="003E2389">
        <w:rPr>
          <w:rFonts w:ascii="Arial" w:hAnsi="Arial" w:cs="Arial"/>
          <w:b/>
          <w:i/>
        </w:rPr>
        <w:t>ἐ</w:t>
      </w:r>
      <w:r w:rsidRPr="003E2389">
        <w:rPr>
          <w:rFonts w:ascii="Arial Narrow" w:hAnsi="Arial Narrow"/>
          <w:b/>
          <w:i/>
        </w:rPr>
        <w:t>βλ</w:t>
      </w:r>
      <w:r w:rsidRPr="003E2389">
        <w:rPr>
          <w:rFonts w:ascii="Arial" w:hAnsi="Arial" w:cs="Arial"/>
          <w:b/>
          <w:i/>
        </w:rPr>
        <w:t>ή</w:t>
      </w:r>
      <w:r w:rsidRPr="003E2389">
        <w:rPr>
          <w:rFonts w:ascii="Arial Narrow" w:hAnsi="Arial Narrow"/>
          <w:b/>
          <w:i/>
        </w:rPr>
        <w:t xml:space="preserve">θη </w:t>
      </w:r>
      <w:r w:rsidRPr="003E2389">
        <w:rPr>
          <w:rFonts w:ascii="Arial" w:hAnsi="Arial" w:cs="Arial"/>
          <w:b/>
          <w:i/>
        </w:rPr>
        <w:t>ἔ</w:t>
      </w:r>
      <w:r w:rsidRPr="003E2389">
        <w:rPr>
          <w:rFonts w:ascii="Arial Narrow" w:hAnsi="Arial Narrow"/>
          <w:b/>
          <w:i/>
        </w:rPr>
        <w:t>ξω</w:t>
      </w:r>
      <w:r w:rsidRPr="00C51487">
        <w:rPr>
          <w:rFonts w:ascii="Arial Narrow" w:hAnsi="Arial Narrow"/>
          <w:i/>
        </w:rPr>
        <w:t>’.</w:t>
      </w:r>
      <w:r w:rsidRPr="003E2389">
        <w:rPr>
          <w:rFonts w:ascii="Arial Narrow" w:hAnsi="Arial Narrow"/>
          <w:i/>
        </w:rPr>
        <w:t xml:space="preserve"> Μερικές φορές σε ένα φυσικό αμπέλι βλέπουμε έναν κλάδο που </w:t>
      </w:r>
      <w:r w:rsidR="006330A2">
        <w:rPr>
          <w:rFonts w:ascii="Arial Narrow" w:hAnsi="Arial Narrow"/>
          <w:i/>
        </w:rPr>
        <w:t>διατηρείται</w:t>
      </w:r>
      <w:r>
        <w:rPr>
          <w:rFonts w:ascii="Arial Narrow" w:hAnsi="Arial Narrow"/>
          <w:i/>
        </w:rPr>
        <w:t xml:space="preserve"> με </w:t>
      </w:r>
      <w:r w:rsidRPr="003E2389">
        <w:rPr>
          <w:rFonts w:ascii="Arial Narrow" w:hAnsi="Arial Narrow"/>
          <w:i/>
        </w:rPr>
        <w:t xml:space="preserve">κάποιο είδος εξωτερικής σύνδεσης χωρίς να </w:t>
      </w:r>
      <w:r>
        <w:rPr>
          <w:rFonts w:ascii="Arial Narrow" w:hAnsi="Arial Narrow"/>
          <w:i/>
        </w:rPr>
        <w:t>μοιράζεται</w:t>
      </w:r>
      <w:r w:rsidRPr="003E2389">
        <w:rPr>
          <w:rFonts w:ascii="Arial Narrow" w:hAnsi="Arial Narrow"/>
          <w:i/>
        </w:rPr>
        <w:t xml:space="preserve"> </w:t>
      </w:r>
      <w:r>
        <w:rPr>
          <w:rFonts w:ascii="Arial Narrow" w:hAnsi="Arial Narrow"/>
          <w:i/>
        </w:rPr>
        <w:t xml:space="preserve">κάτι </w:t>
      </w:r>
      <w:r w:rsidRPr="003E2389">
        <w:rPr>
          <w:rFonts w:ascii="Arial Narrow" w:hAnsi="Arial Narrow"/>
          <w:i/>
        </w:rPr>
        <w:t>από το χυμό. Με αυτόν τον τρόπο επίσης μερικοί παραμένουν συνδεδεμένοι</w:t>
      </w:r>
      <w:r>
        <w:rPr>
          <w:rFonts w:ascii="Arial Narrow" w:hAnsi="Arial Narrow"/>
          <w:i/>
        </w:rPr>
        <w:t xml:space="preserve"> </w:t>
      </w:r>
      <w:r w:rsidRPr="003E2389">
        <w:rPr>
          <w:rFonts w:ascii="Arial Narrow" w:hAnsi="Arial Narrow"/>
          <w:i/>
        </w:rPr>
        <w:t>στον Χριστό μόνο με πίστη, αλλά δεν μοιράζονται το χυμό της αμπέλου</w:t>
      </w:r>
      <w:r>
        <w:rPr>
          <w:rFonts w:ascii="Arial Narrow" w:hAnsi="Arial Narrow"/>
          <w:i/>
        </w:rPr>
        <w:t xml:space="preserve"> </w:t>
      </w:r>
      <w:r w:rsidRPr="003E2389">
        <w:rPr>
          <w:rFonts w:ascii="Arial Narrow" w:hAnsi="Arial Narrow"/>
          <w:i/>
        </w:rPr>
        <w:t xml:space="preserve">επειδή δεν έχουν φιλανθρωπία. </w:t>
      </w:r>
      <w:r>
        <w:rPr>
          <w:rFonts w:ascii="Arial Narrow" w:hAnsi="Arial Narrow"/>
          <w:i/>
        </w:rPr>
        <w:t>Τ</w:t>
      </w:r>
      <w:r w:rsidRPr="003E2389">
        <w:rPr>
          <w:rFonts w:ascii="Arial Narrow" w:hAnsi="Arial Narrow"/>
          <w:i/>
        </w:rPr>
        <w:t>έτοια άτομα θα αποβληθούν,</w:t>
      </w:r>
      <w:r>
        <w:rPr>
          <w:rFonts w:ascii="Arial Narrow" w:hAnsi="Arial Narrow"/>
          <w:i/>
        </w:rPr>
        <w:t xml:space="preserve"> δηλαδή, θα χωριστούν </w:t>
      </w:r>
      <w:r w:rsidRPr="003E2389">
        <w:rPr>
          <w:rFonts w:ascii="Arial Narrow" w:hAnsi="Arial Narrow"/>
          <w:i/>
        </w:rPr>
        <w:t xml:space="preserve">από την </w:t>
      </w:r>
      <w:r>
        <w:rPr>
          <w:rFonts w:ascii="Arial Narrow" w:hAnsi="Arial Narrow"/>
          <w:i/>
        </w:rPr>
        <w:t xml:space="preserve">αδελφότητα </w:t>
      </w:r>
      <w:r w:rsidRPr="003E2389">
        <w:rPr>
          <w:rFonts w:ascii="Arial Narrow" w:hAnsi="Arial Narrow"/>
          <w:i/>
        </w:rPr>
        <w:t>με το καλό</w:t>
      </w:r>
      <w:r>
        <w:rPr>
          <w:rFonts w:ascii="Arial Narrow" w:hAnsi="Arial Narrow"/>
          <w:i/>
        </w:rPr>
        <w:t xml:space="preserve">. </w:t>
      </w:r>
      <w:r w:rsidRPr="003E2389">
        <w:rPr>
          <w:rFonts w:ascii="Arial Narrow" w:hAnsi="Arial Narrow"/>
          <w:i/>
        </w:rPr>
        <w:t xml:space="preserve">Η </w:t>
      </w:r>
      <w:r w:rsidRPr="00D965FC">
        <w:rPr>
          <w:rFonts w:ascii="Arial Narrow" w:hAnsi="Arial Narrow"/>
          <w:b/>
          <w:i/>
        </w:rPr>
        <w:t>δεύτερη τιμωρία της απώλειας</w:t>
      </w:r>
      <w:r w:rsidRPr="003E2389">
        <w:rPr>
          <w:rFonts w:ascii="Arial Narrow" w:hAnsi="Arial Narrow"/>
          <w:i/>
        </w:rPr>
        <w:t xml:space="preserve"> είναι </w:t>
      </w:r>
      <w:r>
        <w:rPr>
          <w:rFonts w:ascii="Arial Narrow" w:hAnsi="Arial Narrow"/>
          <w:i/>
        </w:rPr>
        <w:t xml:space="preserve">ο </w:t>
      </w:r>
      <w:r w:rsidRPr="00D965FC">
        <w:rPr>
          <w:rFonts w:ascii="Arial Narrow" w:hAnsi="Arial Narrow"/>
          <w:b/>
          <w:i/>
        </w:rPr>
        <w:t>μαρασμός</w:t>
      </w:r>
      <w:r w:rsidRPr="003E2389">
        <w:rPr>
          <w:rFonts w:ascii="Arial Narrow" w:hAnsi="Arial Narrow"/>
          <w:i/>
        </w:rPr>
        <w:t xml:space="preserve">. </w:t>
      </w:r>
      <w:r>
        <w:rPr>
          <w:rFonts w:ascii="Arial Narrow" w:hAnsi="Arial Narrow"/>
          <w:i/>
        </w:rPr>
        <w:t xml:space="preserve">Έτσι </w:t>
      </w:r>
      <w:r w:rsidRPr="003E2389">
        <w:rPr>
          <w:rFonts w:ascii="Arial Narrow" w:hAnsi="Arial Narrow"/>
          <w:i/>
        </w:rPr>
        <w:t xml:space="preserve">λέει, </w:t>
      </w:r>
      <w:r>
        <w:rPr>
          <w:rFonts w:ascii="Arial Narrow" w:hAnsi="Arial Narrow"/>
          <w:i/>
        </w:rPr>
        <w:t>‘</w:t>
      </w:r>
      <w:r w:rsidRPr="003D4BC9">
        <w:rPr>
          <w:rFonts w:ascii="Arial Narrow" w:hAnsi="Arial Narrow"/>
          <w:b/>
        </w:rPr>
        <w:t>κα</w:t>
      </w:r>
      <w:r w:rsidRPr="003D4BC9">
        <w:rPr>
          <w:rFonts w:ascii="Arial" w:hAnsi="Arial" w:cs="Arial"/>
          <w:b/>
        </w:rPr>
        <w:t>ὶ</w:t>
      </w:r>
      <w:r w:rsidRPr="003D4BC9">
        <w:rPr>
          <w:rFonts w:ascii="Arial Narrow" w:hAnsi="Arial Narrow"/>
          <w:b/>
        </w:rPr>
        <w:t xml:space="preserve"> </w:t>
      </w:r>
      <w:r w:rsidRPr="003D4BC9">
        <w:rPr>
          <w:rFonts w:ascii="Arial" w:hAnsi="Arial" w:cs="Arial"/>
          <w:b/>
        </w:rPr>
        <w:t>ἐ</w:t>
      </w:r>
      <w:r w:rsidRPr="003D4BC9">
        <w:rPr>
          <w:rFonts w:ascii="Arial Narrow" w:hAnsi="Arial Narrow"/>
          <w:b/>
        </w:rPr>
        <w:t>ξηρ</w:t>
      </w:r>
      <w:r w:rsidRPr="003D4BC9">
        <w:rPr>
          <w:rFonts w:ascii="Arial" w:hAnsi="Arial" w:cs="Arial"/>
          <w:b/>
        </w:rPr>
        <w:t>ά</w:t>
      </w:r>
      <w:r w:rsidRPr="003D4BC9">
        <w:rPr>
          <w:rFonts w:ascii="Arial Narrow" w:hAnsi="Arial Narrow"/>
          <w:b/>
        </w:rPr>
        <w:t>νθη</w:t>
      </w:r>
      <w:r>
        <w:rPr>
          <w:rFonts w:ascii="Arial Narrow" w:hAnsi="Arial Narrow"/>
          <w:b/>
        </w:rPr>
        <w:t>’</w:t>
      </w:r>
      <w:r w:rsidRPr="003E2389">
        <w:rPr>
          <w:rFonts w:ascii="Arial Narrow" w:hAnsi="Arial Narrow"/>
          <w:i/>
        </w:rPr>
        <w:t>,</w:t>
      </w:r>
      <w:r>
        <w:rPr>
          <w:rFonts w:ascii="Arial Narrow" w:hAnsi="Arial Narrow"/>
          <w:i/>
        </w:rPr>
        <w:t xml:space="preserve"> </w:t>
      </w:r>
      <w:r w:rsidRPr="003E2389">
        <w:rPr>
          <w:rFonts w:ascii="Arial Narrow" w:hAnsi="Arial Narrow"/>
          <w:i/>
        </w:rPr>
        <w:t>γιατί</w:t>
      </w:r>
      <w:r>
        <w:rPr>
          <w:rFonts w:ascii="Arial Narrow" w:hAnsi="Arial Narrow"/>
          <w:i/>
        </w:rPr>
        <w:t xml:space="preserve"> </w:t>
      </w:r>
      <w:r w:rsidRPr="003E2389">
        <w:rPr>
          <w:rFonts w:ascii="Arial Narrow" w:hAnsi="Arial Narrow"/>
          <w:i/>
        </w:rPr>
        <w:t xml:space="preserve">αν ένα τέτοιο άτομο </w:t>
      </w:r>
      <w:r>
        <w:rPr>
          <w:rFonts w:ascii="Arial Narrow" w:hAnsi="Arial Narrow"/>
          <w:i/>
        </w:rPr>
        <w:t xml:space="preserve">στο παρελθόν έλαβε </w:t>
      </w:r>
      <w:r w:rsidRPr="003E2389">
        <w:rPr>
          <w:rFonts w:ascii="Arial Narrow" w:hAnsi="Arial Narrow"/>
          <w:i/>
        </w:rPr>
        <w:t xml:space="preserve">κάτι από τη ρίζα, θα το </w:t>
      </w:r>
      <w:r>
        <w:rPr>
          <w:rFonts w:ascii="Arial Narrow" w:hAnsi="Arial Narrow"/>
          <w:i/>
        </w:rPr>
        <w:t>χάσει όταν στερηθεί</w:t>
      </w:r>
      <w:r w:rsidRPr="003E2389">
        <w:rPr>
          <w:rFonts w:ascii="Arial Narrow" w:hAnsi="Arial Narrow"/>
          <w:i/>
        </w:rPr>
        <w:t xml:space="preserve"> τη βοήθεια και τη ζωή</w:t>
      </w:r>
      <w:r>
        <w:rPr>
          <w:rFonts w:ascii="Arial Narrow" w:hAnsi="Arial Narrow"/>
          <w:i/>
        </w:rPr>
        <w:t xml:space="preserve"> που προσφέρει η ρίζα</w:t>
      </w:r>
      <w:r w:rsidRPr="003E2389">
        <w:rPr>
          <w:rFonts w:ascii="Arial Narrow" w:hAnsi="Arial Narrow"/>
          <w:i/>
        </w:rPr>
        <w:t>. Ακόμα και οι κακοί Χριστιανοί φαίνεται</w:t>
      </w:r>
      <w:r>
        <w:rPr>
          <w:rFonts w:ascii="Arial Narrow" w:hAnsi="Arial Narrow"/>
          <w:i/>
        </w:rPr>
        <w:t xml:space="preserve"> να </w:t>
      </w:r>
      <w:r w:rsidRPr="003E2389">
        <w:rPr>
          <w:rFonts w:ascii="Arial Narrow" w:hAnsi="Arial Narrow"/>
          <w:i/>
        </w:rPr>
        <w:t>έχουν κάποια φρεσκάδα, αλλά όταν διαχωρίζονται από το</w:t>
      </w:r>
      <w:r>
        <w:rPr>
          <w:rFonts w:ascii="Arial Narrow" w:hAnsi="Arial Narrow"/>
          <w:i/>
        </w:rPr>
        <w:t xml:space="preserve">υς Αγίους </w:t>
      </w:r>
      <w:r w:rsidRPr="00D965FC">
        <w:rPr>
          <w:rFonts w:ascii="Arial Narrow" w:hAnsi="Arial Narrow"/>
          <w:i/>
        </w:rPr>
        <w:t>και από τον Χριστό η ξηρή τους κατάσταση θα είναι εμφανής: «</w:t>
      </w:r>
      <w:r w:rsidR="00053CD5">
        <w:rPr>
          <w:rFonts w:ascii="Arial Narrow" w:hAnsi="Arial Narrow"/>
          <w:i/>
        </w:rPr>
        <w:t>Σ</w:t>
      </w:r>
      <w:r>
        <w:rPr>
          <w:rFonts w:ascii="Arial Narrow" w:hAnsi="Arial Narrow"/>
          <w:i/>
        </w:rPr>
        <w:t xml:space="preserve">αν </w:t>
      </w:r>
      <w:r w:rsidR="00053CD5">
        <w:rPr>
          <w:rFonts w:ascii="Arial Narrow" w:hAnsi="Arial Narrow"/>
          <w:i/>
        </w:rPr>
        <w:t>όστρακο που το κατακαίει ο καυστικός ήλιος, έτσι ξεράθηκε και χάθηκε η δύναμή μου. Και η γλώσσα μου από τη δίψα και την αγωνία κόλλησε στο λαρύγγι μου</w:t>
      </w:r>
      <w:r w:rsidRPr="00D965FC">
        <w:rPr>
          <w:rFonts w:ascii="Arial Narrow" w:hAnsi="Arial Narrow"/>
          <w:i/>
        </w:rPr>
        <w:t>»</w:t>
      </w:r>
      <w:r>
        <w:rPr>
          <w:rFonts w:ascii="Arial Narrow" w:hAnsi="Arial Narrow"/>
          <w:i/>
        </w:rPr>
        <w:t xml:space="preserve"> </w:t>
      </w:r>
      <w:r w:rsidRPr="00D965FC">
        <w:rPr>
          <w:rFonts w:ascii="Arial Narrow" w:hAnsi="Arial Narrow"/>
          <w:i/>
        </w:rPr>
        <w:t xml:space="preserve">(Ψαλ. 21:16). Η </w:t>
      </w:r>
      <w:r w:rsidRPr="00BF7CD5">
        <w:rPr>
          <w:rFonts w:ascii="Arial Narrow" w:hAnsi="Arial Narrow"/>
          <w:b/>
          <w:i/>
        </w:rPr>
        <w:t>τρίτη τιμωρία</w:t>
      </w:r>
      <w:r w:rsidRPr="00D965FC">
        <w:rPr>
          <w:rFonts w:ascii="Arial Narrow" w:hAnsi="Arial Narrow"/>
          <w:i/>
        </w:rPr>
        <w:t xml:space="preserve"> είναι </w:t>
      </w:r>
      <w:r w:rsidRPr="00BF7CD5">
        <w:rPr>
          <w:rFonts w:ascii="Arial Narrow" w:hAnsi="Arial Narrow"/>
          <w:b/>
          <w:i/>
        </w:rPr>
        <w:t>η σχέση με εκείνους που είναι κακοί</w:t>
      </w:r>
      <w:r w:rsidRPr="00D965FC">
        <w:rPr>
          <w:rFonts w:ascii="Arial Narrow" w:hAnsi="Arial Narrow"/>
          <w:i/>
        </w:rPr>
        <w:t xml:space="preserve">. </w:t>
      </w:r>
      <w:r>
        <w:rPr>
          <w:rFonts w:ascii="Arial Narrow" w:hAnsi="Arial Narrow"/>
          <w:i/>
        </w:rPr>
        <w:t>Λ</w:t>
      </w:r>
      <w:r w:rsidRPr="00D965FC">
        <w:rPr>
          <w:rFonts w:ascii="Arial Narrow" w:hAnsi="Arial Narrow"/>
          <w:i/>
        </w:rPr>
        <w:t xml:space="preserve">έει, </w:t>
      </w:r>
      <w:r w:rsidRPr="003D4BC9">
        <w:rPr>
          <w:rFonts w:ascii="Arial Narrow" w:hAnsi="Arial Narrow"/>
          <w:b/>
        </w:rPr>
        <w:t>κα</w:t>
      </w:r>
      <w:r w:rsidRPr="003D4BC9">
        <w:rPr>
          <w:rFonts w:ascii="Arial" w:hAnsi="Arial" w:cs="Arial"/>
          <w:b/>
        </w:rPr>
        <w:t>ὶ</w:t>
      </w:r>
      <w:r w:rsidRPr="003D4BC9">
        <w:rPr>
          <w:rFonts w:ascii="Arial Narrow" w:hAnsi="Arial Narrow"/>
          <w:b/>
        </w:rPr>
        <w:t xml:space="preserve"> συν</w:t>
      </w:r>
      <w:r w:rsidRPr="003D4BC9">
        <w:rPr>
          <w:rFonts w:ascii="Arial" w:hAnsi="Arial" w:cs="Arial"/>
          <w:b/>
        </w:rPr>
        <w:t>ά</w:t>
      </w:r>
      <w:r w:rsidRPr="003D4BC9">
        <w:rPr>
          <w:rFonts w:ascii="Arial Narrow" w:hAnsi="Arial Narrow"/>
          <w:b/>
        </w:rPr>
        <w:t>γουσιν α</w:t>
      </w:r>
      <w:r w:rsidRPr="003D4BC9">
        <w:rPr>
          <w:rFonts w:ascii="Arial" w:hAnsi="Arial" w:cs="Arial"/>
          <w:b/>
        </w:rPr>
        <w:t>ὐ</w:t>
      </w:r>
      <w:r w:rsidRPr="003D4BC9">
        <w:rPr>
          <w:rFonts w:ascii="Arial Narrow" w:hAnsi="Arial Narrow"/>
          <w:b/>
        </w:rPr>
        <w:t>τ</w:t>
      </w:r>
      <w:r w:rsidRPr="003D4BC9">
        <w:rPr>
          <w:rFonts w:ascii="Arial" w:hAnsi="Arial" w:cs="Arial"/>
          <w:b/>
        </w:rPr>
        <w:t>ὰ</w:t>
      </w:r>
      <w:r w:rsidRPr="00D965FC">
        <w:rPr>
          <w:rFonts w:ascii="Arial Narrow" w:hAnsi="Arial Narrow"/>
          <w:i/>
        </w:rPr>
        <w:t xml:space="preserve">, </w:t>
      </w:r>
      <w:r>
        <w:rPr>
          <w:rFonts w:ascii="Arial Narrow" w:hAnsi="Arial Narrow"/>
          <w:i/>
        </w:rPr>
        <w:t xml:space="preserve">οι </w:t>
      </w:r>
      <w:r w:rsidRPr="00D965FC">
        <w:rPr>
          <w:rFonts w:ascii="Arial Narrow" w:hAnsi="Arial Narrow"/>
          <w:i/>
        </w:rPr>
        <w:t xml:space="preserve">θεριστές </w:t>
      </w:r>
      <w:r>
        <w:rPr>
          <w:rFonts w:ascii="Arial Narrow" w:hAnsi="Arial Narrow"/>
          <w:i/>
        </w:rPr>
        <w:t>άγγελοι</w:t>
      </w:r>
      <w:r w:rsidRPr="00D965FC">
        <w:rPr>
          <w:rFonts w:ascii="Arial Narrow" w:hAnsi="Arial Narrow"/>
          <w:i/>
        </w:rPr>
        <w:t xml:space="preserve">, για να </w:t>
      </w:r>
      <w:r>
        <w:rPr>
          <w:rFonts w:ascii="Arial Narrow" w:hAnsi="Arial Narrow"/>
          <w:i/>
        </w:rPr>
        <w:t>τα βάλουν με τα άλλα κακά κλήματα</w:t>
      </w:r>
      <w:r w:rsidRPr="00D965FC">
        <w:rPr>
          <w:rFonts w:ascii="Arial Narrow" w:hAnsi="Arial Narrow"/>
          <w:i/>
        </w:rPr>
        <w:t>. Αυτή είναι μια πολύ μεγάλη τιμωρία. Γιατί αν είναι μεγάλη τιμωρία να είσαι με τους κακούς για λίγο, πόσο μεγαλύτερ</w:t>
      </w:r>
      <w:r>
        <w:rPr>
          <w:rFonts w:ascii="Arial Narrow" w:hAnsi="Arial Narrow"/>
          <w:i/>
        </w:rPr>
        <w:t>η</w:t>
      </w:r>
      <w:r w:rsidRPr="00D965FC">
        <w:rPr>
          <w:rFonts w:ascii="Arial Narrow" w:hAnsi="Arial Narrow"/>
          <w:i/>
        </w:rPr>
        <w:t xml:space="preserve"> είναι να είσαι με τους πιο κακούς ανθρώπους και τους διαβόλους για πάντα: </w:t>
      </w:r>
      <w:r>
        <w:rPr>
          <w:rFonts w:ascii="Arial Narrow" w:hAnsi="Arial Narrow"/>
          <w:i/>
        </w:rPr>
        <w:t>‘</w:t>
      </w:r>
      <w:r w:rsidR="006330A2">
        <w:rPr>
          <w:rFonts w:ascii="Arial Narrow" w:hAnsi="Arial Narrow"/>
          <w:i/>
        </w:rPr>
        <w:t>και συνάξουσι και αποκλεί</w:t>
      </w:r>
      <w:r w:rsidR="00D35004">
        <w:rPr>
          <w:rFonts w:ascii="Arial Narrow" w:hAnsi="Arial Narrow"/>
          <w:i/>
        </w:rPr>
        <w:t>σουσιν εις οχυρώνα και εις δεσποτήριον, διά πολλών γενεών επισκοπή έσται αυτών</w:t>
      </w:r>
      <w:r>
        <w:rPr>
          <w:rFonts w:ascii="Arial Narrow" w:hAnsi="Arial Narrow"/>
          <w:i/>
        </w:rPr>
        <w:t xml:space="preserve">’ </w:t>
      </w:r>
      <w:r w:rsidRPr="00D965FC">
        <w:rPr>
          <w:rFonts w:ascii="Arial Narrow" w:hAnsi="Arial Narrow"/>
          <w:i/>
        </w:rPr>
        <w:t>(</w:t>
      </w:r>
      <w:r>
        <w:rPr>
          <w:rFonts w:ascii="Arial Narrow" w:hAnsi="Arial Narrow"/>
          <w:i/>
        </w:rPr>
        <w:t>Ησ.</w:t>
      </w:r>
      <w:r w:rsidRPr="00D965FC">
        <w:rPr>
          <w:rFonts w:ascii="Arial Narrow" w:hAnsi="Arial Narrow"/>
          <w:i/>
        </w:rPr>
        <w:t xml:space="preserve">24:22). </w:t>
      </w:r>
      <w:r>
        <w:rPr>
          <w:rFonts w:ascii="Arial Narrow" w:hAnsi="Arial Narrow"/>
          <w:i/>
        </w:rPr>
        <w:t>‘</w:t>
      </w:r>
      <w:r w:rsidR="00AA00C8">
        <w:rPr>
          <w:rFonts w:ascii="Arial Narrow" w:hAnsi="Arial Narrow"/>
          <w:i/>
        </w:rPr>
        <w:t xml:space="preserve">όταν έρθει η ώρα του θερισμού, θα πω στους θεριστές: μαζέψτε </w:t>
      </w:r>
      <w:r w:rsidRPr="00D965FC">
        <w:rPr>
          <w:rFonts w:ascii="Arial Narrow" w:hAnsi="Arial Narrow"/>
          <w:i/>
        </w:rPr>
        <w:t xml:space="preserve">πρώτα τα ζιζάνια και </w:t>
      </w:r>
      <w:r w:rsidR="00AA00C8">
        <w:rPr>
          <w:rFonts w:ascii="Arial Narrow" w:hAnsi="Arial Narrow"/>
          <w:i/>
        </w:rPr>
        <w:t xml:space="preserve">δέστε τα </w:t>
      </w:r>
      <w:r w:rsidRPr="00D965FC">
        <w:rPr>
          <w:rFonts w:ascii="Arial Narrow" w:hAnsi="Arial Narrow"/>
          <w:i/>
        </w:rPr>
        <w:t xml:space="preserve">σε </w:t>
      </w:r>
      <w:r>
        <w:rPr>
          <w:rFonts w:ascii="Arial Narrow" w:hAnsi="Arial Narrow"/>
          <w:i/>
        </w:rPr>
        <w:t xml:space="preserve">δεμάτια </w:t>
      </w:r>
      <w:r w:rsidRPr="00D965FC">
        <w:rPr>
          <w:rFonts w:ascii="Arial Narrow" w:hAnsi="Arial Narrow"/>
          <w:i/>
        </w:rPr>
        <w:t xml:space="preserve">για </w:t>
      </w:r>
      <w:r w:rsidR="00AA00C8">
        <w:rPr>
          <w:rFonts w:ascii="Arial Narrow" w:hAnsi="Arial Narrow"/>
          <w:i/>
        </w:rPr>
        <w:t>να τα κάψετε</w:t>
      </w:r>
      <w:r>
        <w:rPr>
          <w:rFonts w:ascii="Arial Narrow" w:hAnsi="Arial Narrow"/>
          <w:i/>
        </w:rPr>
        <w:t>’</w:t>
      </w:r>
      <w:r w:rsidRPr="00D965FC">
        <w:rPr>
          <w:rFonts w:ascii="Arial Narrow" w:hAnsi="Arial Narrow"/>
          <w:i/>
        </w:rPr>
        <w:t xml:space="preserve"> </w:t>
      </w:r>
      <w:r>
        <w:rPr>
          <w:rFonts w:ascii="Arial Narrow" w:hAnsi="Arial Narrow"/>
          <w:i/>
        </w:rPr>
        <w:t>(Μ</w:t>
      </w:r>
      <w:r w:rsidRPr="00D965FC">
        <w:rPr>
          <w:rFonts w:ascii="Arial Narrow" w:hAnsi="Arial Narrow"/>
          <w:i/>
        </w:rPr>
        <w:t xml:space="preserve">τ 13:30). Η </w:t>
      </w:r>
      <w:r w:rsidRPr="00BF7CD5">
        <w:rPr>
          <w:rFonts w:ascii="Arial Narrow" w:hAnsi="Arial Narrow"/>
          <w:b/>
          <w:i/>
        </w:rPr>
        <w:t>τέταρτη τιμωρία</w:t>
      </w:r>
      <w:r w:rsidRPr="00D965FC">
        <w:rPr>
          <w:rFonts w:ascii="Arial Narrow" w:hAnsi="Arial Narrow"/>
          <w:i/>
        </w:rPr>
        <w:t xml:space="preserve"> είναι αυτή </w:t>
      </w:r>
      <w:r w:rsidRPr="00BF7CD5">
        <w:rPr>
          <w:rFonts w:ascii="Arial Narrow" w:hAnsi="Arial Narrow"/>
          <w:b/>
          <w:i/>
        </w:rPr>
        <w:t>της αίσθησης</w:t>
      </w:r>
      <w:r w:rsidRPr="00D965FC">
        <w:rPr>
          <w:rFonts w:ascii="Arial Narrow" w:hAnsi="Arial Narrow"/>
          <w:i/>
        </w:rPr>
        <w:t xml:space="preserve">. λέει, </w:t>
      </w:r>
      <w:r w:rsidRPr="003D4BC9">
        <w:rPr>
          <w:rFonts w:ascii="Arial Narrow" w:hAnsi="Arial Narrow"/>
          <w:b/>
        </w:rPr>
        <w:t>κα</w:t>
      </w:r>
      <w:r w:rsidRPr="003D4BC9">
        <w:rPr>
          <w:rFonts w:ascii="Arial" w:hAnsi="Arial" w:cs="Arial"/>
          <w:b/>
        </w:rPr>
        <w:t>ὶ</w:t>
      </w:r>
      <w:r w:rsidRPr="003D4BC9">
        <w:rPr>
          <w:rFonts w:ascii="Arial Narrow" w:hAnsi="Arial Narrow"/>
          <w:b/>
        </w:rPr>
        <w:t xml:space="preserve"> ε</w:t>
      </w:r>
      <w:r w:rsidRPr="003D4BC9">
        <w:rPr>
          <w:rFonts w:ascii="Arial" w:hAnsi="Arial" w:cs="Arial"/>
          <w:b/>
        </w:rPr>
        <w:t>ἰ</w:t>
      </w:r>
      <w:r w:rsidRPr="003D4BC9">
        <w:rPr>
          <w:rFonts w:ascii="Arial Narrow" w:hAnsi="Arial Narrow"/>
          <w:b/>
        </w:rPr>
        <w:t>ς τ</w:t>
      </w:r>
      <w:r w:rsidRPr="003D4BC9">
        <w:rPr>
          <w:rFonts w:ascii="Arial" w:hAnsi="Arial" w:cs="Arial"/>
          <w:b/>
        </w:rPr>
        <w:t>ὸ</w:t>
      </w:r>
      <w:r w:rsidRPr="003D4BC9">
        <w:rPr>
          <w:rFonts w:ascii="Arial Narrow" w:hAnsi="Arial Narrow"/>
          <w:b/>
        </w:rPr>
        <w:t xml:space="preserve"> π</w:t>
      </w:r>
      <w:r w:rsidRPr="003D4BC9">
        <w:rPr>
          <w:rFonts w:ascii="Arial" w:hAnsi="Arial" w:cs="Arial"/>
          <w:b/>
        </w:rPr>
        <w:t>ῦ</w:t>
      </w:r>
      <w:r w:rsidRPr="003D4BC9">
        <w:rPr>
          <w:rFonts w:ascii="Arial Narrow" w:hAnsi="Arial Narrow"/>
          <w:b/>
        </w:rPr>
        <w:t>ρ β</w:t>
      </w:r>
      <w:r w:rsidRPr="003D4BC9">
        <w:rPr>
          <w:rFonts w:ascii="Arial" w:hAnsi="Arial" w:cs="Arial"/>
          <w:b/>
        </w:rPr>
        <w:t>ά</w:t>
      </w:r>
      <w:r w:rsidRPr="003D4BC9">
        <w:rPr>
          <w:rFonts w:ascii="Arial Narrow" w:hAnsi="Arial Narrow"/>
          <w:b/>
        </w:rPr>
        <w:t>λλουσιν</w:t>
      </w:r>
      <w:r w:rsidRPr="00D965FC">
        <w:rPr>
          <w:rFonts w:ascii="Arial Narrow" w:hAnsi="Arial Narrow"/>
          <w:i/>
        </w:rPr>
        <w:t xml:space="preserve">, </w:t>
      </w:r>
      <w:r>
        <w:rPr>
          <w:rFonts w:ascii="Arial Narrow" w:hAnsi="Arial Narrow"/>
          <w:i/>
        </w:rPr>
        <w:t xml:space="preserve">την φωτιά </w:t>
      </w:r>
      <w:r w:rsidRPr="00D965FC">
        <w:rPr>
          <w:rFonts w:ascii="Arial Narrow" w:hAnsi="Arial Narrow"/>
          <w:i/>
        </w:rPr>
        <w:t>που είναι αιώνι</w:t>
      </w:r>
      <w:r>
        <w:rPr>
          <w:rFonts w:ascii="Arial Narrow" w:hAnsi="Arial Narrow"/>
          <w:i/>
        </w:rPr>
        <w:t>α</w:t>
      </w:r>
      <w:r w:rsidRPr="00D965FC">
        <w:rPr>
          <w:rFonts w:ascii="Arial Narrow" w:hAnsi="Arial Narrow"/>
          <w:i/>
        </w:rPr>
        <w:t xml:space="preserve">: </w:t>
      </w:r>
      <w:r>
        <w:rPr>
          <w:rFonts w:ascii="Arial Narrow" w:hAnsi="Arial Narrow"/>
          <w:i/>
        </w:rPr>
        <w:t>‘</w:t>
      </w:r>
      <w:r w:rsidR="000D1BCB">
        <w:rPr>
          <w:rFonts w:ascii="Arial Narrow" w:hAnsi="Arial Narrow"/>
          <w:i/>
        </w:rPr>
        <w:t>Τ</w:t>
      </w:r>
      <w:r w:rsidRPr="00D965FC">
        <w:rPr>
          <w:rFonts w:ascii="Arial Narrow" w:hAnsi="Arial Narrow"/>
          <w:i/>
        </w:rPr>
        <w:t>ι θα γίνει με το ξύλο τ</w:t>
      </w:r>
      <w:r>
        <w:rPr>
          <w:rFonts w:ascii="Arial Narrow" w:hAnsi="Arial Narrow"/>
          <w:i/>
        </w:rPr>
        <w:t>ης</w:t>
      </w:r>
      <w:r w:rsidRPr="00D965FC">
        <w:rPr>
          <w:rFonts w:ascii="Arial Narrow" w:hAnsi="Arial Narrow"/>
          <w:i/>
        </w:rPr>
        <w:t xml:space="preserve"> </w:t>
      </w:r>
      <w:r w:rsidR="000D1BCB">
        <w:rPr>
          <w:rFonts w:ascii="Arial Narrow" w:hAnsi="Arial Narrow"/>
          <w:i/>
        </w:rPr>
        <w:t xml:space="preserve">αμπέλου σε σχέση με τα υπόλοιπα ξύλων που βρίσκονται στο δρυμό; Μήπως παίρνουν από αυτό για να το επεξεργαστούν; Μήπως φτιάχνουν από αυτό πάσαλο για να κρεμάσουν σκεύη; </w:t>
      </w:r>
      <w:r w:rsidRPr="00D965FC">
        <w:rPr>
          <w:rFonts w:ascii="Arial Narrow" w:hAnsi="Arial Narrow"/>
          <w:i/>
        </w:rPr>
        <w:t xml:space="preserve">Κοίτα, </w:t>
      </w:r>
      <w:r w:rsidR="000D1BCB">
        <w:rPr>
          <w:rFonts w:ascii="Arial Narrow" w:hAnsi="Arial Narrow"/>
          <w:i/>
        </w:rPr>
        <w:t xml:space="preserve">το δίνουν </w:t>
      </w:r>
      <w:r w:rsidRPr="00D965FC">
        <w:rPr>
          <w:rFonts w:ascii="Arial Narrow" w:hAnsi="Arial Narrow"/>
          <w:i/>
        </w:rPr>
        <w:t>στη φωτιά για καύσιμο</w:t>
      </w:r>
      <w:r w:rsidR="000D1BCB">
        <w:rPr>
          <w:rFonts w:ascii="Arial Narrow" w:hAnsi="Arial Narrow"/>
          <w:i/>
        </w:rPr>
        <w:t xml:space="preserve"> και εκλείπει εις τέλος</w:t>
      </w:r>
      <w:r>
        <w:rPr>
          <w:rFonts w:ascii="Arial Narrow" w:hAnsi="Arial Narrow"/>
          <w:i/>
        </w:rPr>
        <w:t xml:space="preserve">’ </w:t>
      </w:r>
      <w:r w:rsidRPr="00D965FC">
        <w:rPr>
          <w:rFonts w:ascii="Arial Narrow" w:hAnsi="Arial Narrow"/>
          <w:i/>
        </w:rPr>
        <w:t>(</w:t>
      </w:r>
      <w:r>
        <w:rPr>
          <w:rFonts w:ascii="Arial Narrow" w:hAnsi="Arial Narrow"/>
          <w:i/>
        </w:rPr>
        <w:t>Ιεζ</w:t>
      </w:r>
      <w:r w:rsidRPr="00D965FC">
        <w:rPr>
          <w:rFonts w:ascii="Arial Narrow" w:hAnsi="Arial Narrow"/>
          <w:i/>
        </w:rPr>
        <w:t xml:space="preserve"> 15:2</w:t>
      </w:r>
      <w:r w:rsidR="000D1BCB">
        <w:rPr>
          <w:rFonts w:ascii="Arial Narrow" w:hAnsi="Arial Narrow"/>
          <w:i/>
        </w:rPr>
        <w:t>-4</w:t>
      </w:r>
      <w:r w:rsidRPr="00D965FC">
        <w:rPr>
          <w:rFonts w:ascii="Arial Narrow" w:hAnsi="Arial Narrow"/>
          <w:i/>
        </w:rPr>
        <w:t xml:space="preserve">). Εάν το </w:t>
      </w:r>
      <w:r>
        <w:rPr>
          <w:rFonts w:ascii="Arial Narrow" w:hAnsi="Arial Narrow"/>
          <w:i/>
        </w:rPr>
        <w:t>κλήμα</w:t>
      </w:r>
      <w:r w:rsidRPr="00D965FC">
        <w:rPr>
          <w:rFonts w:ascii="Arial Narrow" w:hAnsi="Arial Narrow"/>
          <w:i/>
        </w:rPr>
        <w:t xml:space="preserve"> δεν παραμένει ενωμένο με </w:t>
      </w:r>
      <w:r>
        <w:rPr>
          <w:rFonts w:ascii="Arial Narrow" w:hAnsi="Arial Narrow"/>
          <w:i/>
        </w:rPr>
        <w:t>το αμπέλι</w:t>
      </w:r>
      <w:r w:rsidRPr="00D965FC">
        <w:rPr>
          <w:rFonts w:ascii="Arial Narrow" w:hAnsi="Arial Narrow"/>
          <w:i/>
        </w:rPr>
        <w:t xml:space="preserve">, είναι πιο άχρηστο από άλλα </w:t>
      </w:r>
      <w:r>
        <w:rPr>
          <w:rFonts w:ascii="Arial Narrow" w:hAnsi="Arial Narrow"/>
          <w:i/>
        </w:rPr>
        <w:t>ξύλα</w:t>
      </w:r>
      <w:r w:rsidRPr="00D965FC">
        <w:rPr>
          <w:rFonts w:ascii="Arial Narrow" w:hAnsi="Arial Narrow"/>
          <w:i/>
        </w:rPr>
        <w:t xml:space="preserve">; αλλά αν </w:t>
      </w:r>
      <w:r>
        <w:rPr>
          <w:rFonts w:ascii="Arial Narrow" w:hAnsi="Arial Narrow"/>
          <w:i/>
        </w:rPr>
        <w:t>παρα</w:t>
      </w:r>
      <w:r w:rsidRPr="00D965FC">
        <w:rPr>
          <w:rFonts w:ascii="Arial Narrow" w:hAnsi="Arial Narrow"/>
          <w:i/>
        </w:rPr>
        <w:t xml:space="preserve">μένει </w:t>
      </w:r>
      <w:r>
        <w:rPr>
          <w:rFonts w:ascii="Arial Narrow" w:hAnsi="Arial Narrow"/>
          <w:i/>
        </w:rPr>
        <w:t xml:space="preserve">συνδεδεμένο με </w:t>
      </w:r>
      <w:r w:rsidRPr="00D965FC">
        <w:rPr>
          <w:rFonts w:ascii="Arial Narrow" w:hAnsi="Arial Narrow"/>
          <w:i/>
        </w:rPr>
        <w:t xml:space="preserve">το αμπέλι, είναι πιο όμορφο από τα άλλα. Ένα </w:t>
      </w:r>
      <w:r>
        <w:rPr>
          <w:rFonts w:ascii="Arial Narrow" w:hAnsi="Arial Narrow"/>
          <w:i/>
        </w:rPr>
        <w:t>κλήμα</w:t>
      </w:r>
      <w:r w:rsidRPr="00D965FC">
        <w:rPr>
          <w:rFonts w:ascii="Arial Narrow" w:hAnsi="Arial Narrow"/>
          <w:i/>
        </w:rPr>
        <w:t xml:space="preserve"> είναι κατάλληλο για δύο πράγματα: είτε </w:t>
      </w:r>
      <w:r>
        <w:rPr>
          <w:rFonts w:ascii="Arial Narrow" w:hAnsi="Arial Narrow"/>
          <w:i/>
        </w:rPr>
        <w:t xml:space="preserve">για </w:t>
      </w:r>
      <w:r w:rsidRPr="00D965FC">
        <w:rPr>
          <w:rFonts w:ascii="Arial Narrow" w:hAnsi="Arial Narrow"/>
          <w:i/>
        </w:rPr>
        <w:t xml:space="preserve">το αμπέλι ή </w:t>
      </w:r>
      <w:r>
        <w:rPr>
          <w:rFonts w:ascii="Arial Narrow" w:hAnsi="Arial Narrow"/>
          <w:i/>
        </w:rPr>
        <w:t xml:space="preserve">για </w:t>
      </w:r>
      <w:r w:rsidRPr="00D965FC">
        <w:rPr>
          <w:rFonts w:ascii="Arial Narrow" w:hAnsi="Arial Narrow"/>
          <w:i/>
        </w:rPr>
        <w:t xml:space="preserve">τη φωτιά. Αν δεν είναι στο αμπέλι, θα είναι στη φωτιά. </w:t>
      </w:r>
      <w:r>
        <w:rPr>
          <w:rFonts w:ascii="Arial Narrow" w:hAnsi="Arial Narrow"/>
          <w:i/>
        </w:rPr>
        <w:t>‘</w:t>
      </w:r>
      <w:r w:rsidR="00AA00C8">
        <w:rPr>
          <w:rFonts w:ascii="Arial Narrow" w:hAnsi="Arial Narrow"/>
          <w:i/>
        </w:rPr>
        <w:t>φύγετε από μπροστά μου, καταραμένοι, πηγαίνετε στην αιώνια φωτιά, που έχει ετοιμαστεί για το διάβολο και τους δικούς του</w:t>
      </w:r>
      <w:r>
        <w:rPr>
          <w:rFonts w:ascii="Arial Narrow" w:hAnsi="Arial Narrow"/>
          <w:i/>
        </w:rPr>
        <w:t xml:space="preserve">’ </w:t>
      </w:r>
      <w:r w:rsidRPr="00D965FC">
        <w:rPr>
          <w:rFonts w:ascii="Arial Narrow" w:hAnsi="Arial Narrow"/>
          <w:i/>
        </w:rPr>
        <w:t xml:space="preserve">(Μτ 25:41). Η </w:t>
      </w:r>
      <w:r w:rsidRPr="0045041B">
        <w:rPr>
          <w:rFonts w:ascii="Arial Narrow" w:hAnsi="Arial Narrow"/>
          <w:b/>
          <w:i/>
        </w:rPr>
        <w:t>πέμπτη τιμωρία</w:t>
      </w:r>
      <w:r w:rsidRPr="00D965FC">
        <w:rPr>
          <w:rFonts w:ascii="Arial Narrow" w:hAnsi="Arial Narrow"/>
          <w:i/>
        </w:rPr>
        <w:t xml:space="preserve"> είναι η ατελείωτη εμπειρία της φωτιάς, λέει,</w:t>
      </w:r>
      <w:r w:rsidRPr="0045041B">
        <w:rPr>
          <w:rFonts w:ascii="Arial Narrow" w:hAnsi="Arial Narrow"/>
          <w:b/>
        </w:rPr>
        <w:t xml:space="preserve"> </w:t>
      </w:r>
      <w:r w:rsidRPr="003D4BC9">
        <w:rPr>
          <w:rFonts w:ascii="Arial Narrow" w:hAnsi="Arial Narrow"/>
          <w:b/>
        </w:rPr>
        <w:t>κα</w:t>
      </w:r>
      <w:r w:rsidRPr="003D4BC9">
        <w:rPr>
          <w:rFonts w:ascii="Arial" w:hAnsi="Arial" w:cs="Arial"/>
          <w:b/>
        </w:rPr>
        <w:t>ὶ</w:t>
      </w:r>
      <w:r w:rsidRPr="003D4BC9">
        <w:rPr>
          <w:rFonts w:ascii="Arial Narrow" w:hAnsi="Arial Narrow"/>
          <w:b/>
        </w:rPr>
        <w:t xml:space="preserve"> κα</w:t>
      </w:r>
      <w:r w:rsidRPr="003D4BC9">
        <w:rPr>
          <w:rFonts w:ascii="Arial" w:hAnsi="Arial" w:cs="Arial"/>
          <w:b/>
        </w:rPr>
        <w:t>ί</w:t>
      </w:r>
      <w:r w:rsidRPr="003D4BC9">
        <w:rPr>
          <w:rFonts w:ascii="Arial Narrow" w:hAnsi="Arial Narrow"/>
          <w:b/>
        </w:rPr>
        <w:t>εται</w:t>
      </w:r>
      <w:r w:rsidRPr="00D965FC">
        <w:rPr>
          <w:rFonts w:ascii="Arial Narrow" w:hAnsi="Arial Narrow"/>
          <w:i/>
        </w:rPr>
        <w:t>, χωρίς τέλος: «</w:t>
      </w:r>
      <w:r w:rsidR="00AA00C8">
        <w:rPr>
          <w:rFonts w:ascii="Arial Narrow" w:hAnsi="Arial Narrow"/>
          <w:i/>
        </w:rPr>
        <w:t>Αυτοί λοιπόν</w:t>
      </w:r>
      <w:r w:rsidRPr="00D965FC">
        <w:rPr>
          <w:rFonts w:ascii="Arial Narrow" w:hAnsi="Arial Narrow"/>
          <w:i/>
        </w:rPr>
        <w:t xml:space="preserve"> θα </w:t>
      </w:r>
      <w:r w:rsidR="00AA00C8">
        <w:rPr>
          <w:rFonts w:ascii="Arial Narrow" w:hAnsi="Arial Narrow"/>
          <w:i/>
        </w:rPr>
        <w:t xml:space="preserve">πάνε στην </w:t>
      </w:r>
      <w:r>
        <w:rPr>
          <w:rFonts w:ascii="Arial Narrow" w:hAnsi="Arial Narrow"/>
          <w:i/>
        </w:rPr>
        <w:t>αιώνια τιμωρία» (Ματ 25:46)</w:t>
      </w:r>
      <w:r w:rsidR="00CE1516">
        <w:rPr>
          <w:rFonts w:ascii="Arial Narrow" w:hAnsi="Arial Narrow"/>
          <w:i/>
        </w:rPr>
        <w:t>.</w:t>
      </w:r>
      <w:r w:rsidR="00D31ED7" w:rsidRPr="00D31ED7">
        <w:rPr>
          <w:rStyle w:val="ae"/>
          <w:rFonts w:ascii="Arial Narrow" w:hAnsi="Arial Narrow"/>
          <w:i/>
          <w:szCs w:val="20"/>
        </w:rPr>
        <w:t xml:space="preserve"> </w:t>
      </w:r>
      <w:r w:rsidR="00CE1516">
        <w:rPr>
          <w:rFonts w:ascii="ZWAdobeF" w:hAnsi="ZWAdobeF" w:cs="ZWAdobeF"/>
          <w:sz w:val="2"/>
          <w:szCs w:val="2"/>
        </w:rPr>
        <w:t>29</w:t>
      </w:r>
      <w:r w:rsidR="00D31ED7">
        <w:rPr>
          <w:rStyle w:val="ae"/>
          <w:rFonts w:ascii="Arial Narrow" w:hAnsi="Arial Narrow"/>
          <w:i/>
          <w:szCs w:val="20"/>
        </w:rPr>
        <w:footnoteReference w:id="306"/>
      </w:r>
      <w:r w:rsidR="00CE1516">
        <w:rPr>
          <w:rFonts w:ascii="Arial Narrow" w:hAnsi="Arial Narrow"/>
          <w:i/>
        </w:rPr>
        <w:t xml:space="preserve"> </w:t>
      </w:r>
    </w:p>
    <w:p w:rsidR="00CE1516" w:rsidRDefault="00CE1516" w:rsidP="00A93043">
      <w:pPr>
        <w:widowControl w:val="0"/>
        <w:spacing w:after="0" w:line="240" w:lineRule="auto"/>
        <w:contextualSpacing/>
        <w:jc w:val="both"/>
        <w:rPr>
          <w:rFonts w:ascii="Arial Narrow" w:hAnsi="Arial Narrow"/>
          <w:i/>
        </w:rPr>
      </w:pPr>
    </w:p>
    <w:p w:rsidR="00A93043" w:rsidRPr="00B61AE6" w:rsidRDefault="00A93043" w:rsidP="00A93043">
      <w:pPr>
        <w:widowControl w:val="0"/>
        <w:spacing w:after="0" w:line="240" w:lineRule="auto"/>
        <w:contextualSpacing/>
        <w:jc w:val="both"/>
        <w:rPr>
          <w:rFonts w:ascii="Arial Narrow" w:hAnsi="Arial Narrow"/>
        </w:rPr>
      </w:pPr>
      <w:r w:rsidRPr="0045041B">
        <w:rPr>
          <w:rFonts w:ascii="Arial Narrow" w:hAnsi="Arial Narrow"/>
        </w:rPr>
        <w:t xml:space="preserve">Η </w:t>
      </w:r>
      <w:r w:rsidRPr="00CE1516">
        <w:rPr>
          <w:rFonts w:ascii="Arial Narrow" w:hAnsi="Arial Narrow"/>
          <w:b/>
        </w:rPr>
        <w:t>έννοια του Θεού Τιμωρού</w:t>
      </w:r>
      <w:r>
        <w:rPr>
          <w:rFonts w:ascii="Arial Narrow" w:hAnsi="Arial Narrow"/>
        </w:rPr>
        <w:t xml:space="preserve"> έχει επηρεάσει σημαντικά την Δύση τόσο σε θεολογικό όσο επίπεδο όσο και σε επίπεδο ηγεσίας και καθημερινής ζωής. Έχει δημιουργήσει μεταξύ άλλων, τις αιρέσεις του Παπισμού και Προτεσταντισμού, αλλά και την έννοια της Τιμωρητικής Ηγεσίας (αν δεν κάνεις αυτό που θέλω θα σε τιμωρήσω). Μια πρώτη προσέγγιση στο θέμα αυτό δείτε στο επίμετρο. Εδώ αναφέρω ότι </w:t>
      </w:r>
      <w:r w:rsidRPr="00FA7D63">
        <w:rPr>
          <w:rFonts w:ascii="Arial Narrow" w:hAnsi="Arial Narrow"/>
          <w:b/>
        </w:rPr>
        <w:t xml:space="preserve">η έννοια του Θεού Τιμωρού είναι εντελώς ξένη προς τους πατέρες της Ανατολικής </w:t>
      </w:r>
      <w:r w:rsidR="006330A2" w:rsidRPr="00FA7D63">
        <w:rPr>
          <w:rFonts w:ascii="Arial Narrow" w:hAnsi="Arial Narrow"/>
          <w:b/>
        </w:rPr>
        <w:t>Ορθόδοξης</w:t>
      </w:r>
      <w:r w:rsidRPr="00FA7D63">
        <w:rPr>
          <w:rFonts w:ascii="Arial Narrow" w:hAnsi="Arial Narrow"/>
          <w:b/>
        </w:rPr>
        <w:t xml:space="preserve"> Εκκλησίας</w:t>
      </w:r>
      <w:r>
        <w:rPr>
          <w:rFonts w:ascii="Arial Narrow" w:hAnsi="Arial Narrow"/>
        </w:rPr>
        <w:t xml:space="preserve">: ο Θεός είναι Πατέρας μας, είναι Αγάπη, δεν τιμωρεί, δεν ζητάει </w:t>
      </w:r>
      <w:r w:rsidR="006330A2">
        <w:rPr>
          <w:rFonts w:ascii="Arial Narrow" w:hAnsi="Arial Narrow"/>
        </w:rPr>
        <w:t>ανταλλάγματα</w:t>
      </w:r>
      <w:r>
        <w:rPr>
          <w:rFonts w:ascii="Arial Narrow" w:hAnsi="Arial Narrow"/>
        </w:rPr>
        <w:t xml:space="preserve"> για όσα μας προσφέρει. Αν ο άνθρωπος με δική του απόφαση απομακρυνθεί από το Θεό την πηγή της Ζωής αυτοτιμωρείται και πεθαίνει, αν όμως επιστρέψει και επανασυνδεθεί μαζί Του ανασταίνεται και ζει, ο δε Θεός – Πατέρας τον αναμένει διαρκώς με προσμονή και αγάπη (</w:t>
      </w:r>
      <w:r w:rsidR="006330A2">
        <w:rPr>
          <w:rFonts w:ascii="Arial Narrow" w:hAnsi="Arial Narrow"/>
        </w:rPr>
        <w:t>βλ.</w:t>
      </w:r>
      <w:r>
        <w:rPr>
          <w:rFonts w:ascii="Arial Narrow" w:hAnsi="Arial Narrow"/>
        </w:rPr>
        <w:t xml:space="preserve"> παραβολή του Ασώτου Υιού).</w:t>
      </w:r>
    </w:p>
    <w:p w:rsidR="0030636B" w:rsidRDefault="0030636B" w:rsidP="00137196">
      <w:pPr>
        <w:tabs>
          <w:tab w:val="right" w:pos="8373"/>
        </w:tabs>
        <w:spacing w:after="0" w:line="240" w:lineRule="auto"/>
        <w:ind w:left="-7"/>
        <w:contextualSpacing/>
        <w:jc w:val="both"/>
        <w:rPr>
          <w:rStyle w:val="3Char"/>
          <w:rFonts w:ascii="Arial Narrow" w:eastAsiaTheme="minorEastAsia" w:hAnsi="Arial Narrow" w:cstheme="minorBidi"/>
          <w:color w:val="auto"/>
          <w:sz w:val="22"/>
          <w:szCs w:val="22"/>
        </w:rPr>
      </w:pPr>
    </w:p>
    <w:p w:rsidR="00137196" w:rsidRPr="00784233" w:rsidRDefault="00137196" w:rsidP="00137196">
      <w:pPr>
        <w:pStyle w:val="21"/>
        <w:keepNext w:val="0"/>
        <w:keepLines w:val="0"/>
        <w:widowControl w:val="0"/>
        <w:spacing w:before="0" w:line="240" w:lineRule="auto"/>
        <w:contextualSpacing/>
        <w:jc w:val="both"/>
        <w:rPr>
          <w:rStyle w:val="3Char"/>
          <w:rFonts w:ascii="Arial Narrow" w:hAnsi="Arial Narrow"/>
          <w:color w:val="2F5496" w:themeColor="accent1" w:themeShade="BF"/>
          <w:sz w:val="26"/>
        </w:rPr>
      </w:pPr>
      <w:bookmarkStart w:id="201" w:name="_Toc536025499"/>
      <w:bookmarkStart w:id="202" w:name="_Toc42964942"/>
      <w:r w:rsidRPr="00784233">
        <w:rPr>
          <w:rStyle w:val="3Char"/>
          <w:rFonts w:ascii="Arial Narrow" w:hAnsi="Arial Narrow"/>
          <w:color w:val="2F5496" w:themeColor="accent1" w:themeShade="BF"/>
          <w:sz w:val="26"/>
        </w:rPr>
        <w:t>4.4. Τέχνη</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Τέχνη</w:instrText>
      </w:r>
      <w:r w:rsidR="00DD49DD">
        <w:instrText xml:space="preserve">" </w:instrText>
      </w:r>
      <w:r w:rsidR="004069D3">
        <w:rPr>
          <w:rStyle w:val="3Char"/>
          <w:rFonts w:ascii="Arial Narrow" w:hAnsi="Arial Narrow"/>
          <w:color w:val="2F5496" w:themeColor="accent1" w:themeShade="BF"/>
          <w:sz w:val="26"/>
        </w:rPr>
        <w:fldChar w:fldCharType="end"/>
      </w:r>
      <w:r w:rsidRPr="00784233">
        <w:rPr>
          <w:rStyle w:val="3Char"/>
          <w:rFonts w:ascii="Arial Narrow" w:hAnsi="Arial Narrow"/>
          <w:color w:val="2F5496" w:themeColor="accent1" w:themeShade="BF"/>
          <w:sz w:val="26"/>
        </w:rPr>
        <w:t xml:space="preserve"> </w:t>
      </w:r>
      <w:r w:rsidR="002D556E">
        <w:rPr>
          <w:rStyle w:val="3Char"/>
          <w:rFonts w:ascii="Arial Narrow" w:hAnsi="Arial Narrow"/>
          <w:color w:val="2F5496" w:themeColor="accent1" w:themeShade="BF"/>
          <w:sz w:val="26"/>
        </w:rPr>
        <w:t>–</w:t>
      </w:r>
      <w:r w:rsidRPr="00784233">
        <w:rPr>
          <w:rStyle w:val="3Char"/>
          <w:rFonts w:ascii="Arial Narrow" w:hAnsi="Arial Narrow"/>
          <w:color w:val="2F5496" w:themeColor="accent1" w:themeShade="BF"/>
          <w:sz w:val="26"/>
        </w:rPr>
        <w:t xml:space="preserve"> άμπελος</w:t>
      </w:r>
      <w:r w:rsidR="004069D3">
        <w:rPr>
          <w:rStyle w:val="3Char"/>
          <w:rFonts w:ascii="Arial Narrow" w:hAnsi="Arial Narrow"/>
          <w:color w:val="2F5496" w:themeColor="accent1" w:themeShade="BF"/>
          <w:sz w:val="26"/>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color w:val="2F5496" w:themeColor="accent1" w:themeShade="BF"/>
          <w:sz w:val="26"/>
        </w:rPr>
        <w:fldChar w:fldCharType="end"/>
      </w:r>
      <w:r w:rsidR="002D556E">
        <w:rPr>
          <w:rStyle w:val="3Char"/>
          <w:rFonts w:ascii="Arial Narrow" w:hAnsi="Arial Narrow"/>
          <w:color w:val="2F5496" w:themeColor="accent1" w:themeShade="BF"/>
          <w:sz w:val="26"/>
        </w:rPr>
        <w:t xml:space="preserve"> - ηγεσία</w:t>
      </w:r>
      <w:r w:rsidRPr="00784233">
        <w:rPr>
          <w:rStyle w:val="3Char"/>
          <w:rFonts w:ascii="Arial Narrow" w:hAnsi="Arial Narrow"/>
          <w:color w:val="2F5496" w:themeColor="accent1" w:themeShade="BF"/>
          <w:sz w:val="26"/>
        </w:rPr>
        <w:t>.</w:t>
      </w:r>
      <w:bookmarkEnd w:id="201"/>
      <w:bookmarkEnd w:id="202"/>
    </w:p>
    <w:p w:rsidR="00137196" w:rsidRDefault="00137196" w:rsidP="00137196">
      <w:pPr>
        <w:widowControl w:val="0"/>
        <w:spacing w:after="0" w:line="240" w:lineRule="auto"/>
        <w:contextualSpacing/>
        <w:jc w:val="both"/>
        <w:rPr>
          <w:rFonts w:ascii="Arial Narrow" w:hAnsi="Arial Narrow"/>
        </w:rPr>
      </w:pPr>
      <w:r w:rsidRPr="00B61AE6">
        <w:rPr>
          <w:rFonts w:ascii="Arial Narrow" w:hAnsi="Arial Narrow"/>
        </w:rPr>
        <w:t>Σε αυτή την ενότητα παρουσιάζεται ο τρόπος με τον οποίο η Τέχνη</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Τέχνη</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της εικονογραφίας και της υμνολογίας της  λατρείας αντιλήφθηκαν και απέδωσαν την παραβολή της Αληθινής Αμπέλου</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cstheme="majorHAnsi"/>
          <w:noProof/>
        </w:rPr>
        <w:instrText>Αμπέλου</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w:t>
      </w:r>
    </w:p>
    <w:p w:rsidR="00FD2CA2" w:rsidRPr="00B61AE6" w:rsidRDefault="00FD2CA2" w:rsidP="00137196">
      <w:pPr>
        <w:widowControl w:val="0"/>
        <w:spacing w:after="0" w:line="240" w:lineRule="auto"/>
        <w:contextualSpacing/>
        <w:jc w:val="both"/>
        <w:rPr>
          <w:rFonts w:ascii="Arial Narrow" w:hAnsi="Arial Narrow"/>
        </w:rPr>
      </w:pPr>
    </w:p>
    <w:p w:rsidR="00137196" w:rsidRPr="00784233" w:rsidRDefault="00137196" w:rsidP="00137196">
      <w:pPr>
        <w:pStyle w:val="31"/>
        <w:keepNext w:val="0"/>
        <w:keepLines w:val="0"/>
        <w:widowControl w:val="0"/>
        <w:spacing w:before="0" w:line="240" w:lineRule="auto"/>
        <w:contextualSpacing/>
        <w:jc w:val="both"/>
        <w:rPr>
          <w:rStyle w:val="3Char"/>
          <w:rFonts w:ascii="Arial Narrow" w:hAnsi="Arial Narrow"/>
        </w:rPr>
      </w:pPr>
      <w:bookmarkStart w:id="203" w:name="_Toc536025500"/>
      <w:bookmarkStart w:id="204" w:name="_Toc42964943"/>
      <w:r w:rsidRPr="00784233">
        <w:rPr>
          <w:rStyle w:val="3Char"/>
          <w:rFonts w:ascii="Arial Narrow" w:hAnsi="Arial Narrow"/>
        </w:rPr>
        <w:t>4.4.1. Εικονογραφία</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Εικονογραφία</w:instrText>
      </w:r>
      <w:r w:rsidR="00DD49DD">
        <w:instrText xml:space="preserve">" </w:instrText>
      </w:r>
      <w:r w:rsidR="004069D3">
        <w:rPr>
          <w:rStyle w:val="3Char"/>
          <w:rFonts w:ascii="Arial Narrow" w:hAnsi="Arial Narrow"/>
        </w:rPr>
        <w:fldChar w:fldCharType="end"/>
      </w:r>
      <w:r w:rsidRPr="00784233">
        <w:rPr>
          <w:rStyle w:val="3Char"/>
          <w:rFonts w:ascii="Arial Narrow" w:hAnsi="Arial Narrow"/>
        </w:rPr>
        <w:t xml:space="preserve"> - άμπελος</w:t>
      </w:r>
      <w:r w:rsidR="004069D3">
        <w:rPr>
          <w:rStyle w:val="3Char"/>
          <w:rFonts w:ascii="Arial Narrow" w:hAnsi="Arial Narrow"/>
        </w:rPr>
        <w:fldChar w:fldCharType="begin"/>
      </w:r>
      <w:r w:rsidR="00DD49DD">
        <w:instrText xml:space="preserve"> XE "</w:instrText>
      </w:r>
      <w:r w:rsidR="00DD49DD" w:rsidRPr="00073419">
        <w:rPr>
          <w:rStyle w:val="-"/>
          <w:rFonts w:ascii="Arial Narrow" w:hAnsi="Arial Narrow"/>
          <w:noProof/>
        </w:rPr>
        <w:instrText>άμπελος</w:instrText>
      </w:r>
      <w:r w:rsidR="00DD49DD">
        <w:instrText xml:space="preserve">" </w:instrText>
      </w:r>
      <w:r w:rsidR="004069D3">
        <w:rPr>
          <w:rStyle w:val="3Char"/>
          <w:rFonts w:ascii="Arial Narrow" w:hAnsi="Arial Narrow"/>
        </w:rPr>
        <w:fldChar w:fldCharType="end"/>
      </w:r>
      <w:r w:rsidRPr="00784233">
        <w:rPr>
          <w:rStyle w:val="3Char"/>
          <w:rFonts w:ascii="Arial Narrow" w:hAnsi="Arial Narrow"/>
        </w:rPr>
        <w:t>.</w:t>
      </w:r>
      <w:bookmarkEnd w:id="203"/>
      <w:bookmarkEnd w:id="204"/>
    </w:p>
    <w:p w:rsidR="00137196" w:rsidRDefault="004A68D4" w:rsidP="004A68D4">
      <w:pPr>
        <w:widowControl w:val="0"/>
        <w:spacing w:after="0" w:line="240" w:lineRule="auto"/>
        <w:contextualSpacing/>
        <w:jc w:val="both"/>
        <w:rPr>
          <w:rFonts w:ascii="Arial Narrow" w:hAnsi="Arial Narrow"/>
        </w:rPr>
      </w:pPr>
      <w:r>
        <w:rPr>
          <w:rFonts w:ascii="Arial Narrow" w:hAnsi="Arial Narrow"/>
        </w:rPr>
        <w:t>Ε</w:t>
      </w:r>
      <w:r w:rsidRPr="004A68D4">
        <w:rPr>
          <w:rFonts w:ascii="Arial Narrow" w:hAnsi="Arial Narrow"/>
        </w:rPr>
        <w:t>ικόνες της αμπέλου ήταν</w:t>
      </w:r>
      <w:r>
        <w:rPr>
          <w:rFonts w:ascii="Arial Narrow" w:hAnsi="Arial Narrow"/>
        </w:rPr>
        <w:t xml:space="preserve"> αρκετά κοινές χωρίς απαραίτητα συγκεκριμένους υπαινιγμούς</w:t>
      </w:r>
      <w:r w:rsidRPr="004A68D4">
        <w:rPr>
          <w:rFonts w:ascii="Arial Narrow" w:hAnsi="Arial Narrow"/>
        </w:rPr>
        <w:t xml:space="preserve"> σ</w:t>
      </w:r>
      <w:r>
        <w:rPr>
          <w:rFonts w:ascii="Arial Narrow" w:hAnsi="Arial Narrow"/>
        </w:rPr>
        <w:t>ε</w:t>
      </w:r>
      <w:r w:rsidRPr="004A68D4">
        <w:rPr>
          <w:rFonts w:ascii="Arial Narrow" w:hAnsi="Arial Narrow"/>
        </w:rPr>
        <w:t xml:space="preserve"> </w:t>
      </w:r>
      <w:r>
        <w:rPr>
          <w:rFonts w:ascii="Arial Narrow" w:hAnsi="Arial Narrow"/>
        </w:rPr>
        <w:t xml:space="preserve">κάποιο </w:t>
      </w:r>
      <w:r w:rsidRPr="004A68D4">
        <w:rPr>
          <w:rFonts w:ascii="Arial Narrow" w:hAnsi="Arial Narrow"/>
        </w:rPr>
        <w:t>πρότυπο</w:t>
      </w:r>
      <w:r>
        <w:rPr>
          <w:rFonts w:ascii="Arial Narrow" w:hAnsi="Arial Narrow"/>
        </w:rPr>
        <w:t xml:space="preserve"> συμβολισμό</w:t>
      </w:r>
      <w:r w:rsidR="00692E0F">
        <w:rPr>
          <w:rFonts w:ascii="ZWAdobeF" w:hAnsi="ZWAdobeF" w:cs="ZWAdobeF"/>
          <w:sz w:val="2"/>
          <w:szCs w:val="2"/>
        </w:rPr>
        <w:t>300F</w:t>
      </w:r>
      <w:r w:rsidR="00B8384B">
        <w:rPr>
          <w:rStyle w:val="ae"/>
          <w:rFonts w:ascii="Arial Narrow" w:hAnsi="Arial Narrow"/>
        </w:rPr>
        <w:footnoteReference w:id="307"/>
      </w:r>
      <w:r w:rsidR="00CF752D">
        <w:rPr>
          <w:rFonts w:ascii="Arial Narrow" w:hAnsi="Arial Narrow"/>
        </w:rPr>
        <w:t>.</w:t>
      </w:r>
      <w:r>
        <w:rPr>
          <w:rFonts w:ascii="Arial Narrow" w:hAnsi="Arial Narrow"/>
        </w:rPr>
        <w:t xml:space="preserve"> </w:t>
      </w:r>
      <w:r w:rsidRPr="004A68D4">
        <w:rPr>
          <w:rFonts w:ascii="Arial Narrow" w:hAnsi="Arial Narrow"/>
        </w:rPr>
        <w:t>Εβραίοι χαράκτες υιοθέτησαν τη ρωμαϊκή ένωση περιστεριών και σταφυλιών</w:t>
      </w:r>
      <w:r>
        <w:rPr>
          <w:rFonts w:ascii="Arial Narrow" w:hAnsi="Arial Narrow"/>
        </w:rPr>
        <w:t xml:space="preserve"> </w:t>
      </w:r>
      <w:r w:rsidRPr="004A68D4">
        <w:rPr>
          <w:rFonts w:ascii="Arial Narrow" w:hAnsi="Arial Narrow"/>
        </w:rPr>
        <w:t>στ</w:t>
      </w:r>
      <w:r>
        <w:rPr>
          <w:rFonts w:ascii="Arial Narrow" w:hAnsi="Arial Narrow"/>
        </w:rPr>
        <w:t>α</w:t>
      </w:r>
      <w:r w:rsidRPr="004A68D4">
        <w:rPr>
          <w:rFonts w:ascii="Arial Narrow" w:hAnsi="Arial Narrow"/>
        </w:rPr>
        <w:t xml:space="preserve"> έργ</w:t>
      </w:r>
      <w:r>
        <w:rPr>
          <w:rFonts w:ascii="Arial Narrow" w:hAnsi="Arial Narrow"/>
        </w:rPr>
        <w:t>α</w:t>
      </w:r>
      <w:r w:rsidRPr="004A68D4">
        <w:rPr>
          <w:rFonts w:ascii="Arial Narrow" w:hAnsi="Arial Narrow"/>
        </w:rPr>
        <w:t xml:space="preserve"> τους</w:t>
      </w:r>
      <w:r w:rsidR="00692E0F">
        <w:rPr>
          <w:rFonts w:ascii="ZWAdobeF" w:hAnsi="ZWAdobeF" w:cs="ZWAdobeF"/>
          <w:sz w:val="2"/>
          <w:szCs w:val="2"/>
        </w:rPr>
        <w:t>301F</w:t>
      </w:r>
      <w:r w:rsidR="00B8384B">
        <w:rPr>
          <w:rStyle w:val="ae"/>
          <w:rFonts w:ascii="Arial Narrow" w:hAnsi="Arial Narrow"/>
        </w:rPr>
        <w:footnoteReference w:id="308"/>
      </w:r>
      <w:r w:rsidRPr="004A68D4">
        <w:rPr>
          <w:rFonts w:ascii="Arial Narrow" w:hAnsi="Arial Narrow"/>
        </w:rPr>
        <w:t>.</w:t>
      </w:r>
      <w:r w:rsidR="00C209B4">
        <w:rPr>
          <w:rFonts w:ascii="Arial Narrow" w:hAnsi="Arial Narrow"/>
        </w:rPr>
        <w:t xml:space="preserve"> </w:t>
      </w:r>
      <w:r w:rsidRPr="004A68D4">
        <w:rPr>
          <w:rFonts w:ascii="Arial Narrow" w:hAnsi="Arial Narrow"/>
        </w:rPr>
        <w:t>Επιπλέον, ανεξάρτητα από τ</w:t>
      </w:r>
      <w:r w:rsidR="00CF752D">
        <w:rPr>
          <w:rFonts w:ascii="Arial Narrow" w:hAnsi="Arial Narrow"/>
        </w:rPr>
        <w:t>ο</w:t>
      </w:r>
      <w:r w:rsidRPr="004A68D4">
        <w:rPr>
          <w:rFonts w:ascii="Arial Narrow" w:hAnsi="Arial Narrow"/>
        </w:rPr>
        <w:t xml:space="preserve"> συγκεκριμέν</w:t>
      </w:r>
      <w:r>
        <w:rPr>
          <w:rFonts w:ascii="Arial Narrow" w:hAnsi="Arial Narrow"/>
        </w:rPr>
        <w:t>ο φόντο, η</w:t>
      </w:r>
      <w:r w:rsidRPr="004A68D4">
        <w:rPr>
          <w:rFonts w:ascii="Arial Narrow" w:hAnsi="Arial Narrow"/>
        </w:rPr>
        <w:t xml:space="preserve"> κύρια εικόνα των </w:t>
      </w:r>
      <w:r>
        <w:rPr>
          <w:rFonts w:ascii="Arial Narrow" w:hAnsi="Arial Narrow"/>
        </w:rPr>
        <w:t xml:space="preserve">κληματόβεργων </w:t>
      </w:r>
      <w:r w:rsidRPr="004A68D4">
        <w:rPr>
          <w:rFonts w:ascii="Arial Narrow" w:hAnsi="Arial Narrow"/>
        </w:rPr>
        <w:t>πο</w:t>
      </w:r>
      <w:r>
        <w:rPr>
          <w:rFonts w:ascii="Arial Narrow" w:hAnsi="Arial Narrow"/>
        </w:rPr>
        <w:t>υ εξαρτώνται από το αμπέλι</w:t>
      </w:r>
      <w:r w:rsidRPr="004A68D4">
        <w:rPr>
          <w:rFonts w:ascii="Arial Narrow" w:hAnsi="Arial Narrow"/>
        </w:rPr>
        <w:t xml:space="preserve"> επικοινωνεί </w:t>
      </w:r>
      <w:r>
        <w:rPr>
          <w:rFonts w:ascii="Arial Narrow" w:hAnsi="Arial Narrow"/>
        </w:rPr>
        <w:t xml:space="preserve">απλά </w:t>
      </w:r>
      <w:r w:rsidRPr="004A68D4">
        <w:rPr>
          <w:rFonts w:ascii="Arial Narrow" w:hAnsi="Arial Narrow"/>
        </w:rPr>
        <w:t>ότι οι μαθητές</w:t>
      </w:r>
      <w:r>
        <w:rPr>
          <w:rFonts w:ascii="Arial Narrow" w:hAnsi="Arial Narrow"/>
        </w:rPr>
        <w:t xml:space="preserve"> εξαρτώνται </w:t>
      </w:r>
      <w:r w:rsidRPr="004A68D4">
        <w:rPr>
          <w:rFonts w:ascii="Arial Narrow" w:hAnsi="Arial Narrow"/>
        </w:rPr>
        <w:t>από τον Ιησού για τη ζωή του</w:t>
      </w:r>
      <w:r w:rsidR="00B8384B">
        <w:rPr>
          <w:rFonts w:ascii="Arial Narrow" w:hAnsi="Arial Narrow"/>
        </w:rPr>
        <w:t>ς</w:t>
      </w:r>
      <w:r w:rsidRPr="004A68D4">
        <w:rPr>
          <w:rFonts w:ascii="Arial Narrow" w:hAnsi="Arial Narrow"/>
        </w:rPr>
        <w:t xml:space="preserve"> και δεν μπορ</w:t>
      </w:r>
      <w:r w:rsidR="00B8384B">
        <w:rPr>
          <w:rFonts w:ascii="Arial Narrow" w:hAnsi="Arial Narrow"/>
        </w:rPr>
        <w:t>ούν να κάνουν</w:t>
      </w:r>
      <w:r w:rsidR="00CF752D">
        <w:rPr>
          <w:rFonts w:ascii="Arial Narrow" w:hAnsi="Arial Narrow"/>
        </w:rPr>
        <w:t xml:space="preserve"> τίποτα</w:t>
      </w:r>
      <w:r w:rsidRPr="004A68D4">
        <w:rPr>
          <w:rFonts w:ascii="Arial Narrow" w:hAnsi="Arial Narrow"/>
        </w:rPr>
        <w:t xml:space="preserve"> </w:t>
      </w:r>
      <w:r w:rsidR="00B8384B">
        <w:rPr>
          <w:rFonts w:ascii="Arial Narrow" w:hAnsi="Arial Narrow"/>
        </w:rPr>
        <w:t>από μόνοι τους</w:t>
      </w:r>
      <w:r w:rsidR="00CF752D">
        <w:rPr>
          <w:rFonts w:ascii="Arial Narrow" w:hAnsi="Arial Narrow"/>
        </w:rPr>
        <w:t>,</w:t>
      </w:r>
      <w:r w:rsidR="00B8384B">
        <w:rPr>
          <w:rFonts w:ascii="Arial Narrow" w:hAnsi="Arial Narrow"/>
        </w:rPr>
        <w:t xml:space="preserve"> </w:t>
      </w:r>
      <w:r w:rsidRPr="004A68D4">
        <w:rPr>
          <w:rFonts w:ascii="Arial Narrow" w:hAnsi="Arial Narrow"/>
        </w:rPr>
        <w:t xml:space="preserve">δεν </w:t>
      </w:r>
      <w:r w:rsidR="00B8384B">
        <w:rPr>
          <w:rFonts w:ascii="Arial Narrow" w:hAnsi="Arial Narrow"/>
        </w:rPr>
        <w:t>μπορούν να παράγουν</w:t>
      </w:r>
      <w:r w:rsidRPr="004A68D4">
        <w:rPr>
          <w:rFonts w:ascii="Arial Narrow" w:hAnsi="Arial Narrow"/>
        </w:rPr>
        <w:t xml:space="preserve"> καρπούς</w:t>
      </w:r>
      <w:r w:rsidR="00B8384B">
        <w:rPr>
          <w:rFonts w:ascii="Arial Narrow" w:hAnsi="Arial Narrow"/>
        </w:rPr>
        <w:t xml:space="preserve"> που πραγματικά να ευχαριστούν </w:t>
      </w:r>
      <w:r w:rsidRPr="004A68D4">
        <w:rPr>
          <w:rFonts w:ascii="Arial Narrow" w:hAnsi="Arial Narrow"/>
        </w:rPr>
        <w:t>τον Θεό</w:t>
      </w:r>
      <w:r w:rsidR="00692E0F">
        <w:rPr>
          <w:rFonts w:ascii="ZWAdobeF" w:hAnsi="ZWAdobeF" w:cs="ZWAdobeF"/>
          <w:sz w:val="2"/>
          <w:szCs w:val="2"/>
        </w:rPr>
        <w:t>302F</w:t>
      </w:r>
      <w:r w:rsidR="00B8384B">
        <w:rPr>
          <w:rStyle w:val="ae"/>
          <w:rFonts w:ascii="Arial Narrow" w:hAnsi="Arial Narrow"/>
        </w:rPr>
        <w:footnoteReference w:id="309"/>
      </w:r>
      <w:r w:rsidR="00B8384B">
        <w:rPr>
          <w:rFonts w:ascii="Arial Narrow" w:hAnsi="Arial Narrow"/>
        </w:rPr>
        <w:t>.</w:t>
      </w:r>
      <w:r w:rsidR="00572C89" w:rsidRPr="00082E4F">
        <w:rPr>
          <w:rFonts w:ascii="Arial Narrow" w:hAnsi="Arial Narrow"/>
        </w:rPr>
        <w:t xml:space="preserve"> </w:t>
      </w:r>
      <w:r w:rsidR="00137196" w:rsidRPr="00B61AE6">
        <w:rPr>
          <w:rFonts w:ascii="Arial Narrow" w:hAnsi="Arial Narrow"/>
        </w:rPr>
        <w:t>Στη χριστιανική τέχνη η άμπελος</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rPr>
        <w:fldChar w:fldCharType="end"/>
      </w:r>
      <w:r w:rsidR="00137196" w:rsidRPr="00B61AE6">
        <w:rPr>
          <w:rFonts w:ascii="Arial Narrow" w:hAnsi="Arial Narrow"/>
        </w:rPr>
        <w:t xml:space="preserve"> είναι μια από τις αρχαιότερες συμβολικές παραστάσεις, τόσο προσφιλής, ώστε μέχρι και σήμερα τίθεται ως διακοσμητικό στοιχείο στα ξυλόγλυπτα και μαρμάρινα τέμπλα, στους άμβωνες, τους επισκοπικούς θρόνους, και αλλού, χωρίς να χάσει το παλιό συμβολισμό της.</w:t>
      </w:r>
    </w:p>
    <w:p w:rsidR="00BC5597" w:rsidRDefault="00137196" w:rsidP="00137196">
      <w:pPr>
        <w:widowControl w:val="0"/>
        <w:spacing w:after="0" w:line="240" w:lineRule="auto"/>
        <w:contextualSpacing/>
        <w:jc w:val="both"/>
        <w:rPr>
          <w:rFonts w:ascii="Arial Narrow" w:hAnsi="Arial Narrow"/>
        </w:rPr>
      </w:pPr>
      <w:r w:rsidRPr="00B61AE6">
        <w:rPr>
          <w:rFonts w:ascii="Arial Narrow" w:hAnsi="Arial Narrow"/>
        </w:rPr>
        <w:t>Από τη βασική αυτή συμβολική παράσταση προέκυψαν και άλλες παρόμοιες, εκ των οποίων δύο είναι οι κυριότερες</w:t>
      </w:r>
      <w:r w:rsidR="00BC5597">
        <w:rPr>
          <w:rFonts w:ascii="Arial Narrow" w:hAnsi="Arial Narrow"/>
        </w:rPr>
        <w:t>:</w:t>
      </w:r>
    </w:p>
    <w:p w:rsidR="00BC5597" w:rsidRPr="00BC5597" w:rsidRDefault="00137196" w:rsidP="00744FB1">
      <w:pPr>
        <w:pStyle w:val="a6"/>
        <w:widowControl w:val="0"/>
        <w:numPr>
          <w:ilvl w:val="0"/>
          <w:numId w:val="128"/>
        </w:numPr>
        <w:spacing w:after="0" w:line="240" w:lineRule="auto"/>
        <w:jc w:val="both"/>
        <w:rPr>
          <w:rFonts w:ascii="Arial Narrow" w:hAnsi="Arial Narrow"/>
        </w:rPr>
      </w:pPr>
      <w:r w:rsidRPr="00BC5597">
        <w:rPr>
          <w:rFonts w:ascii="Arial Narrow" w:hAnsi="Arial Narrow"/>
          <w:b/>
          <w:i/>
        </w:rPr>
        <w:t>Σταφυλή</w:t>
      </w:r>
      <w:r w:rsidRPr="00BC5597">
        <w:rPr>
          <w:rFonts w:ascii="Arial Narrow" w:hAnsi="Arial Narrow"/>
        </w:rPr>
        <w:t>: σύμβολο των πιστών που ζουν εν Χριστώ (Γαλ. Β.20, Φιλιπ. Α.20, Ρωμ. ιδ.7, Β’ Τιμ. Α.1, Α’ Ιω α.1), συνεπώς κ</w:t>
      </w:r>
      <w:r w:rsidR="00BF5BD7">
        <w:rPr>
          <w:rFonts w:ascii="Arial Narrow" w:hAnsi="Arial Narrow"/>
        </w:rPr>
        <w:t>αι σύμβολο της Θείας Μετάληψης.</w:t>
      </w:r>
    </w:p>
    <w:p w:rsidR="00137196" w:rsidRPr="00BC5597" w:rsidRDefault="00137196" w:rsidP="00744FB1">
      <w:pPr>
        <w:pStyle w:val="a6"/>
        <w:widowControl w:val="0"/>
        <w:numPr>
          <w:ilvl w:val="0"/>
          <w:numId w:val="128"/>
        </w:numPr>
        <w:spacing w:after="0" w:line="240" w:lineRule="auto"/>
        <w:jc w:val="both"/>
        <w:rPr>
          <w:rFonts w:ascii="Arial Narrow" w:hAnsi="Arial Narrow"/>
        </w:rPr>
      </w:pPr>
      <w:r w:rsidRPr="00BC5597">
        <w:rPr>
          <w:rFonts w:ascii="Arial Narrow" w:hAnsi="Arial Narrow"/>
          <w:b/>
          <w:i/>
        </w:rPr>
        <w:t>Πτηνό</w:t>
      </w:r>
      <w:r w:rsidRPr="00BC5597">
        <w:rPr>
          <w:rFonts w:ascii="Arial Narrow" w:hAnsi="Arial Narrow"/>
        </w:rPr>
        <w:t xml:space="preserve">, ή πτηνά που ραμφίζουν ρώγες σταφυλιού, που συμβολίζουν τους πιστούς που κοινωνούν τα Άχραντα Μυστήρια. Ωραία τέτοια ανάγλυφη παράσταση βρέθηκε έξω από τον Ι.Ν. των Ταξιαρχών, στο Πολύγωνο Αθηνών, και άλλη, εντοιχισμένη στην ανατολική πλευρά της Καπνικαρέας. </w:t>
      </w:r>
    </w:p>
    <w:p w:rsidR="00137196" w:rsidRPr="00B61AE6" w:rsidRDefault="00137196" w:rsidP="00137196">
      <w:pPr>
        <w:widowControl w:val="0"/>
        <w:spacing w:after="0" w:line="240" w:lineRule="auto"/>
        <w:contextualSpacing/>
        <w:jc w:val="both"/>
        <w:rPr>
          <w:rFonts w:ascii="Arial Narrow" w:hAnsi="Arial Narrow"/>
        </w:rPr>
      </w:pPr>
    </w:p>
    <w:p w:rsidR="00382B33" w:rsidRPr="00B61AE6" w:rsidRDefault="00137196" w:rsidP="00137196">
      <w:pPr>
        <w:widowControl w:val="0"/>
        <w:spacing w:after="0" w:line="240" w:lineRule="auto"/>
        <w:contextualSpacing/>
        <w:jc w:val="both"/>
        <w:rPr>
          <w:rFonts w:ascii="Arial Narrow" w:hAnsi="Arial Narrow"/>
        </w:rPr>
      </w:pPr>
      <w:r w:rsidRPr="00B61AE6">
        <w:rPr>
          <w:rFonts w:ascii="Arial Narrow" w:hAnsi="Arial Narrow"/>
        </w:rPr>
        <w:t>Από το χωρίο Ιω 15 1-2 προέκυψε επίσης στην Αγιογραφία ένας από τους εικονογραφικούς τύπους του Χριστού, ο οποίος καλείται «Εγώ ειμί η Άμπελος</w:t>
      </w:r>
      <w:r w:rsidR="004069D3" w:rsidRPr="00B61AE6">
        <w:rPr>
          <w:rFonts w:ascii="Arial Narrow" w:hAnsi="Arial Narrow"/>
        </w:rPr>
        <w:fldChar w:fldCharType="begin"/>
      </w:r>
      <w:r w:rsidR="00DD49DD" w:rsidRPr="00B61AE6">
        <w:rPr>
          <w:rFonts w:ascii="Arial Narrow" w:hAnsi="Arial Narrow"/>
        </w:rPr>
        <w:instrText xml:space="preserve"> XE "</w:instrText>
      </w:r>
      <w:r w:rsidR="00DD49DD" w:rsidRPr="00B61AE6">
        <w:rPr>
          <w:rStyle w:val="-"/>
          <w:rFonts w:ascii="Arial Narrow" w:hAnsi="Arial Narrow"/>
          <w:noProof/>
        </w:rPr>
        <w:instrText>Άμπελος</w:instrText>
      </w:r>
      <w:r w:rsidR="00DD49DD" w:rsidRPr="00B61AE6">
        <w:rPr>
          <w:rFonts w:ascii="Arial Narrow" w:hAnsi="Arial Narrow"/>
        </w:rPr>
        <w:instrText xml:space="preserve">" </w:instrText>
      </w:r>
      <w:r w:rsidR="004069D3" w:rsidRPr="00B61AE6">
        <w:rPr>
          <w:rFonts w:ascii="Arial Narrow" w:hAnsi="Arial Narrow"/>
        </w:rPr>
        <w:fldChar w:fldCharType="end"/>
      </w:r>
      <w:r w:rsidRPr="00B61AE6">
        <w:rPr>
          <w:rFonts w:ascii="Arial Narrow" w:hAnsi="Arial Narrow"/>
        </w:rPr>
        <w:t xml:space="preserve">». Σε αυτό ιστορείται </w:t>
      </w:r>
      <w:r w:rsidRPr="00B61AE6">
        <w:rPr>
          <w:rFonts w:ascii="Arial Narrow" w:hAnsi="Arial Narrow"/>
          <w:b/>
        </w:rPr>
        <w:t>λανθασμένα</w:t>
      </w:r>
      <w:r w:rsidRPr="00B61AE6">
        <w:rPr>
          <w:rFonts w:ascii="Arial Narrow" w:hAnsi="Arial Narrow"/>
        </w:rPr>
        <w:t xml:space="preserve"> ο Ιησούς στο κέντρο κληματαριάς, στο οποίο επίσης εικονίζονται οι Απόστολοι σε προτομή ή ολόσωμοι.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5546"/>
      </w:tblGrid>
      <w:tr w:rsidR="00AB2C8C" w:rsidRPr="00694380" w:rsidTr="00694380">
        <w:trPr>
          <w:jc w:val="center"/>
        </w:trPr>
        <w:tc>
          <w:tcPr>
            <w:tcW w:w="5206" w:type="dxa"/>
          </w:tcPr>
          <w:p w:rsidR="00694380" w:rsidRPr="00694380" w:rsidRDefault="00FD2CA2" w:rsidP="00694380">
            <w:pPr>
              <w:keepNext/>
              <w:widowControl w:val="0"/>
              <w:contextualSpacing/>
              <w:jc w:val="center"/>
              <w:rPr>
                <w:rFonts w:ascii="Arial Narrow" w:hAnsi="Arial Narrow"/>
              </w:rPr>
            </w:pPr>
            <w:r w:rsidRPr="00694380">
              <w:rPr>
                <w:rFonts w:ascii="Arial Narrow" w:hAnsi="Arial Narrow"/>
                <w:noProof/>
                <w:lang w:eastAsia="el-GR"/>
              </w:rPr>
              <w:drawing>
                <wp:inline distT="0" distB="0" distL="0" distR="0">
                  <wp:extent cx="2968439" cy="2989690"/>
                  <wp:effectExtent l="114300" t="114300" r="118110" b="153670"/>
                  <wp:docPr id="58" name="Εικόνα 58" descr="C:\Users\user\AppData\Local\Microsoft\Windows\INetCache\Content.Word\ΠΑΡΑΒΟΛΉ ΚΑΚΩΝ ΓΕΩΡΓΩΝ - Ο ΚΥΡΙΟΣ ΘΕΜΕΛΙΟΣ ΛΙΘΟΣ &amp; ΥΙΟΣ ΘΕ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ΠΑΡΑΒΟΛΉ ΚΑΚΩΝ ΓΕΩΡΓΩΝ - Ο ΚΥΡΙΟΣ ΘΕΜΕΛΙΟΣ ΛΙΘΟΣ &amp; ΥΙΟΣ ΘΕΟΥ.JPG"/>
                          <pic:cNvPicPr>
                            <a:picLocks noChangeAspect="1" noChangeArrowheads="1"/>
                          </pic:cNvPicPr>
                        </pic:nvPicPr>
                        <pic:blipFill>
                          <a:blip r:embed="rId5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625" cy="3067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2CA2" w:rsidRPr="00694380" w:rsidRDefault="00694380" w:rsidP="00694380">
            <w:pPr>
              <w:pStyle w:val="af1"/>
              <w:jc w:val="center"/>
              <w:rPr>
                <w:rFonts w:ascii="Arial Narrow" w:hAnsi="Arial Narrow"/>
              </w:rPr>
            </w:pPr>
            <w:bookmarkStart w:id="205" w:name="_Toc42964829"/>
            <w:r w:rsidRPr="00694380">
              <w:rPr>
                <w:rFonts w:ascii="Arial Narrow" w:hAnsi="Arial Narrow"/>
              </w:rPr>
              <w:t xml:space="preserve">Εικόνα </w:t>
            </w:r>
            <w:r w:rsidR="004069D3" w:rsidRPr="00694380">
              <w:rPr>
                <w:rFonts w:ascii="Arial Narrow" w:hAnsi="Arial Narrow"/>
              </w:rPr>
              <w:fldChar w:fldCharType="begin"/>
            </w:r>
            <w:r w:rsidRPr="00694380">
              <w:rPr>
                <w:rFonts w:ascii="Arial Narrow" w:hAnsi="Arial Narrow"/>
              </w:rPr>
              <w:instrText xml:space="preserve"> SEQ Figure \* ARABIC </w:instrText>
            </w:r>
            <w:r w:rsidR="004069D3" w:rsidRPr="00694380">
              <w:rPr>
                <w:rFonts w:ascii="Arial Narrow" w:hAnsi="Arial Narrow"/>
              </w:rPr>
              <w:fldChar w:fldCharType="separate"/>
            </w:r>
            <w:r w:rsidR="00CA6414">
              <w:rPr>
                <w:rFonts w:ascii="Arial Narrow" w:hAnsi="Arial Narrow"/>
                <w:noProof/>
              </w:rPr>
              <w:t>35</w:t>
            </w:r>
            <w:r w:rsidR="004069D3" w:rsidRPr="00694380">
              <w:rPr>
                <w:rFonts w:ascii="Arial Narrow" w:hAnsi="Arial Narrow"/>
              </w:rPr>
              <w:fldChar w:fldCharType="end"/>
            </w:r>
            <w:r w:rsidRPr="00694380">
              <w:rPr>
                <w:rFonts w:ascii="Arial Narrow" w:hAnsi="Arial Narrow"/>
              </w:rPr>
              <w:t xml:space="preserve">. Ο Ιησούς Χριστός ως </w:t>
            </w:r>
            <w:r>
              <w:rPr>
                <w:rFonts w:ascii="Arial Narrow" w:hAnsi="Arial Narrow"/>
              </w:rPr>
              <w:t>κλήμα και οι Απόστολοι ως κληματόβεργες</w:t>
            </w:r>
            <w:bookmarkEnd w:id="205"/>
          </w:p>
        </w:tc>
        <w:tc>
          <w:tcPr>
            <w:tcW w:w="5260" w:type="dxa"/>
          </w:tcPr>
          <w:p w:rsidR="00694380" w:rsidRPr="00694380" w:rsidRDefault="00FD2CA2" w:rsidP="00694380">
            <w:pPr>
              <w:keepNext/>
              <w:widowControl w:val="0"/>
              <w:contextualSpacing/>
              <w:jc w:val="center"/>
              <w:rPr>
                <w:rFonts w:ascii="Arial Narrow" w:hAnsi="Arial Narrow"/>
              </w:rPr>
            </w:pPr>
            <w:r w:rsidRPr="00694380">
              <w:rPr>
                <w:rFonts w:ascii="Arial Narrow" w:hAnsi="Arial Narrow"/>
                <w:noProof/>
                <w:lang w:eastAsia="el-GR"/>
              </w:rPr>
              <w:drawing>
                <wp:inline distT="0" distB="0" distL="0" distR="0">
                  <wp:extent cx="3235850" cy="3013075"/>
                  <wp:effectExtent l="114300" t="114300" r="117475" b="149225"/>
                  <wp:docPr id="59" name="Εικόνα 59" descr="C:\Users\user\AppData\Local\Microsoft\Windows\INetCache\Content.Word\ΠΑΡΑΒΟΛΉ ΚΑΚΩΝ ΓΕΩΡΓΩΝ - Ο ΚΥΡΙΟΣ ΘΕΜΕΛΙΟΣ ΛΙΘΟΣ &amp; ΥΙΟΣ ΘΕΟ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INetCache\Content.Word\ΠΑΡΑΒΟΛΉ ΚΑΚΩΝ ΓΕΩΡΓΩΝ - Ο ΚΥΡΙΟΣ ΘΕΜΕΛΙΟΣ ΛΙΘΟΣ &amp; ΥΙΟΣ ΘΕΟΥ3.jpg"/>
                          <pic:cNvPicPr>
                            <a:picLocks noChangeAspect="1" noChangeArrowheads="1"/>
                          </pic:cNvPicPr>
                        </pic:nvPicPr>
                        <pic:blipFill>
                          <a:blip r:embed="rId6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791" cy="3218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2CA2" w:rsidRPr="00694380" w:rsidRDefault="00694380" w:rsidP="00694380">
            <w:pPr>
              <w:pStyle w:val="af1"/>
              <w:jc w:val="center"/>
              <w:rPr>
                <w:rFonts w:ascii="Arial Narrow" w:hAnsi="Arial Narrow"/>
              </w:rPr>
            </w:pPr>
            <w:bookmarkStart w:id="206" w:name="_Toc42964830"/>
            <w:r w:rsidRPr="00694380">
              <w:rPr>
                <w:rFonts w:ascii="Arial Narrow" w:hAnsi="Arial Narrow"/>
              </w:rPr>
              <w:t xml:space="preserve">Εικόνα </w:t>
            </w:r>
            <w:r w:rsidR="004069D3" w:rsidRPr="00694380">
              <w:rPr>
                <w:rFonts w:ascii="Arial Narrow" w:hAnsi="Arial Narrow"/>
              </w:rPr>
              <w:fldChar w:fldCharType="begin"/>
            </w:r>
            <w:r w:rsidRPr="00694380">
              <w:rPr>
                <w:rFonts w:ascii="Arial Narrow" w:hAnsi="Arial Narrow"/>
              </w:rPr>
              <w:instrText xml:space="preserve"> SEQ Figure \* ARABIC </w:instrText>
            </w:r>
            <w:r w:rsidR="004069D3" w:rsidRPr="00694380">
              <w:rPr>
                <w:rFonts w:ascii="Arial Narrow" w:hAnsi="Arial Narrow"/>
              </w:rPr>
              <w:fldChar w:fldCharType="separate"/>
            </w:r>
            <w:r w:rsidR="00CA6414">
              <w:rPr>
                <w:rFonts w:ascii="Arial Narrow" w:hAnsi="Arial Narrow"/>
                <w:noProof/>
              </w:rPr>
              <w:t>36</w:t>
            </w:r>
            <w:r w:rsidR="004069D3" w:rsidRPr="00694380">
              <w:rPr>
                <w:rFonts w:ascii="Arial Narrow" w:hAnsi="Arial Narrow"/>
              </w:rPr>
              <w:fldChar w:fldCharType="end"/>
            </w:r>
            <w:r>
              <w:rPr>
                <w:rFonts w:ascii="Arial Narrow" w:hAnsi="Arial Narrow"/>
              </w:rPr>
              <w:t xml:space="preserve">. Το Κλήμα (φυτό) </w:t>
            </w:r>
            <w:r w:rsidRPr="00694380">
              <w:rPr>
                <w:rFonts w:ascii="Arial Narrow" w:hAnsi="Arial Narrow"/>
              </w:rPr>
              <w:t xml:space="preserve">και </w:t>
            </w:r>
            <w:r>
              <w:rPr>
                <w:rFonts w:ascii="Arial Narrow" w:hAnsi="Arial Narrow"/>
              </w:rPr>
              <w:t>οι Κληματόβεργες</w:t>
            </w:r>
            <w:bookmarkEnd w:id="206"/>
          </w:p>
        </w:tc>
      </w:tr>
    </w:tbl>
    <w:p w:rsidR="00137196" w:rsidRPr="00D91291" w:rsidRDefault="00137196" w:rsidP="00137196">
      <w:pPr>
        <w:widowControl w:val="0"/>
        <w:spacing w:after="0" w:line="240" w:lineRule="auto"/>
        <w:contextualSpacing/>
        <w:jc w:val="both"/>
        <w:rPr>
          <w:rFonts w:ascii="Arial Narrow" w:hAnsi="Arial Narrow"/>
        </w:rPr>
      </w:pPr>
      <w:bookmarkStart w:id="207" w:name="_Toc536025501"/>
      <w:r w:rsidRPr="00D91291">
        <w:rPr>
          <w:rFonts w:ascii="Arial Narrow" w:hAnsi="Arial Narrow"/>
        </w:rPr>
        <w:t xml:space="preserve">Στις παραπάνω εικόνες βλέπουμε να απεικονίζεται </w:t>
      </w:r>
      <w:r w:rsidRPr="00D91291">
        <w:rPr>
          <w:rFonts w:ascii="Arial Narrow" w:hAnsi="Arial Narrow"/>
          <w:b/>
        </w:rPr>
        <w:t>ένα κλήμα</w:t>
      </w:r>
      <w:r w:rsidRPr="00D91291">
        <w:rPr>
          <w:rFonts w:ascii="Arial Narrow" w:hAnsi="Arial Narrow"/>
        </w:rPr>
        <w:t xml:space="preserve"> (</w:t>
      </w:r>
      <w:r w:rsidRPr="00C71214">
        <w:rPr>
          <w:rFonts w:ascii="Arial Narrow" w:hAnsi="Arial Narrow"/>
          <w:b/>
          <w:u w:val="single"/>
        </w:rPr>
        <w:t>όχι ένας Αμπελώνας</w:t>
      </w:r>
      <w:r w:rsidR="004069D3" w:rsidRPr="00D91291">
        <w:rPr>
          <w:rFonts w:ascii="Arial Narrow" w:hAnsi="Arial Narrow"/>
          <w:b/>
        </w:rPr>
        <w:fldChar w:fldCharType="begin"/>
      </w:r>
      <w:r w:rsidR="00DD49DD" w:rsidRPr="00D91291">
        <w:rPr>
          <w:rFonts w:ascii="Arial Narrow" w:hAnsi="Arial Narrow"/>
        </w:rPr>
        <w:instrText xml:space="preserve"> XE "</w:instrText>
      </w:r>
      <w:r w:rsidR="00DD49DD" w:rsidRPr="00D91291">
        <w:rPr>
          <w:rStyle w:val="-"/>
          <w:rFonts w:ascii="Arial Narrow" w:hAnsi="Arial Narrow"/>
          <w:noProof/>
        </w:rPr>
        <w:instrText>Αμπελώνας</w:instrText>
      </w:r>
      <w:r w:rsidR="00DD49DD" w:rsidRPr="00D91291">
        <w:rPr>
          <w:rFonts w:ascii="Arial Narrow" w:hAnsi="Arial Narrow"/>
        </w:rPr>
        <w:instrText xml:space="preserve">" </w:instrText>
      </w:r>
      <w:r w:rsidR="004069D3" w:rsidRPr="00D91291">
        <w:rPr>
          <w:rFonts w:ascii="Arial Narrow" w:hAnsi="Arial Narrow"/>
          <w:b/>
        </w:rPr>
        <w:fldChar w:fldCharType="end"/>
      </w:r>
      <w:r w:rsidRPr="00D91291">
        <w:rPr>
          <w:rFonts w:ascii="Arial Narrow" w:hAnsi="Arial Narrow"/>
          <w:b/>
        </w:rPr>
        <w:t>)</w:t>
      </w:r>
      <w:r w:rsidRPr="00D91291">
        <w:rPr>
          <w:rFonts w:ascii="Arial Narrow" w:hAnsi="Arial Narrow"/>
        </w:rPr>
        <w:t>, με τον Κύριο ως Ρίζα του, και τους Αποστόλους στα βασικά κλαδιά του.</w:t>
      </w:r>
      <w:r w:rsidR="00694380">
        <w:rPr>
          <w:rFonts w:ascii="Arial Narrow" w:hAnsi="Arial Narrow"/>
        </w:rPr>
        <w:t xml:space="preserve"> </w:t>
      </w:r>
      <w:r w:rsidRPr="00D91291">
        <w:rPr>
          <w:rFonts w:ascii="Arial Narrow" w:hAnsi="Arial Narrow"/>
        </w:rPr>
        <w:t>Όμ</w:t>
      </w:r>
      <w:r w:rsidR="00694380">
        <w:rPr>
          <w:rFonts w:ascii="Arial Narrow" w:hAnsi="Arial Narrow"/>
        </w:rPr>
        <w:t>ως, όπως ήδη αναφέραμε:</w:t>
      </w:r>
      <w:r w:rsidRPr="00D91291">
        <w:rPr>
          <w:rFonts w:ascii="Arial Narrow" w:hAnsi="Arial Narrow"/>
        </w:rPr>
        <w:t xml:space="preserve"> </w:t>
      </w:r>
    </w:p>
    <w:p w:rsidR="00137196" w:rsidRPr="00FD2CA2" w:rsidRDefault="00137196" w:rsidP="00744FB1">
      <w:pPr>
        <w:pStyle w:val="a6"/>
        <w:widowControl w:val="0"/>
        <w:numPr>
          <w:ilvl w:val="0"/>
          <w:numId w:val="120"/>
        </w:numPr>
        <w:spacing w:after="0" w:line="240" w:lineRule="auto"/>
        <w:jc w:val="both"/>
        <w:rPr>
          <w:rFonts w:ascii="Arial Narrow" w:hAnsi="Arial Narrow"/>
        </w:rPr>
      </w:pPr>
      <w:r w:rsidRPr="00FD2CA2">
        <w:rPr>
          <w:rFonts w:ascii="Arial Narrow" w:hAnsi="Arial Narrow"/>
          <w:b/>
        </w:rPr>
        <w:t>η Άμπελος</w:t>
      </w:r>
      <w:r w:rsidR="004069D3" w:rsidRPr="00FD2CA2">
        <w:rPr>
          <w:rFonts w:ascii="Arial Narrow" w:hAnsi="Arial Narrow"/>
          <w:b/>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Άμπελος</w:instrText>
      </w:r>
      <w:r w:rsidR="00DD49DD" w:rsidRPr="00FD2CA2">
        <w:rPr>
          <w:rFonts w:ascii="Arial Narrow" w:hAnsi="Arial Narrow"/>
        </w:rPr>
        <w:instrText xml:space="preserve">" </w:instrText>
      </w:r>
      <w:r w:rsidR="004069D3" w:rsidRPr="00FD2CA2">
        <w:rPr>
          <w:rFonts w:ascii="Arial Narrow" w:hAnsi="Arial Narrow"/>
          <w:b/>
        </w:rPr>
        <w:fldChar w:fldCharType="end"/>
      </w:r>
      <w:r w:rsidRPr="00FD2CA2">
        <w:rPr>
          <w:rFonts w:ascii="Arial Narrow" w:hAnsi="Arial Narrow"/>
          <w:b/>
        </w:rPr>
        <w:t xml:space="preserve"> στο Ιω 15, 1-8 αναφέρεται </w:t>
      </w:r>
      <w:r w:rsidRPr="00572C89">
        <w:rPr>
          <w:rFonts w:ascii="Arial Narrow" w:hAnsi="Arial Narrow"/>
        </w:rPr>
        <w:t>στον</w:t>
      </w:r>
      <w:r w:rsidRPr="00FD2CA2">
        <w:rPr>
          <w:rFonts w:ascii="Arial Narrow" w:hAnsi="Arial Narrow"/>
          <w:b/>
        </w:rPr>
        <w:t xml:space="preserve"> Αμπελώνα</w:t>
      </w:r>
      <w:r w:rsidR="004069D3" w:rsidRPr="00FD2CA2">
        <w:rPr>
          <w:rFonts w:ascii="Arial Narrow" w:hAnsi="Arial Narrow"/>
          <w:b/>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Αμπελώνα</w:instrText>
      </w:r>
      <w:r w:rsidR="00DD49DD" w:rsidRPr="00FD2CA2">
        <w:rPr>
          <w:rFonts w:ascii="Arial Narrow" w:hAnsi="Arial Narrow"/>
        </w:rPr>
        <w:instrText xml:space="preserve">" </w:instrText>
      </w:r>
      <w:r w:rsidR="004069D3" w:rsidRPr="00FD2CA2">
        <w:rPr>
          <w:rFonts w:ascii="Arial Narrow" w:hAnsi="Arial Narrow"/>
          <w:b/>
        </w:rPr>
        <w:fldChar w:fldCharType="end"/>
      </w:r>
      <w:r w:rsidRPr="00FD2CA2">
        <w:rPr>
          <w:rFonts w:ascii="Arial Narrow" w:hAnsi="Arial Narrow"/>
          <w:b/>
        </w:rPr>
        <w:t xml:space="preserve"> </w:t>
      </w:r>
      <w:r w:rsidRPr="00572C89">
        <w:rPr>
          <w:rFonts w:ascii="Arial Narrow" w:hAnsi="Arial Narrow"/>
        </w:rPr>
        <w:t>ενώ τα</w:t>
      </w:r>
      <w:r w:rsidRPr="00FD2CA2">
        <w:rPr>
          <w:rFonts w:ascii="Arial Narrow" w:hAnsi="Arial Narrow"/>
          <w:b/>
        </w:rPr>
        <w:t xml:space="preserve"> Κλήματα </w:t>
      </w:r>
      <w:r w:rsidRPr="00FD2CA2">
        <w:rPr>
          <w:rFonts w:ascii="Arial Narrow" w:hAnsi="Arial Narrow"/>
        </w:rPr>
        <w:t xml:space="preserve">αναφέρονται στα </w:t>
      </w:r>
      <w:r w:rsidRPr="00572C89">
        <w:rPr>
          <w:rFonts w:ascii="Arial Narrow" w:hAnsi="Arial Narrow"/>
          <w:b/>
        </w:rPr>
        <w:t>δενδρύλλια</w:t>
      </w:r>
      <w:r w:rsidRPr="00FD2CA2">
        <w:rPr>
          <w:rFonts w:ascii="Arial Narrow" w:hAnsi="Arial Narrow"/>
        </w:rPr>
        <w:t xml:space="preserve"> που είναι φυτεμένα στον Αμπελώνα:</w:t>
      </w:r>
    </w:p>
    <w:p w:rsidR="00137196" w:rsidRPr="00FD2CA2" w:rsidRDefault="00137196" w:rsidP="00744FB1">
      <w:pPr>
        <w:pStyle w:val="a6"/>
        <w:widowControl w:val="0"/>
        <w:numPr>
          <w:ilvl w:val="0"/>
          <w:numId w:val="120"/>
        </w:numPr>
        <w:spacing w:after="0" w:line="240" w:lineRule="auto"/>
        <w:jc w:val="both"/>
        <w:rPr>
          <w:rFonts w:ascii="Arial Narrow" w:hAnsi="Arial Narrow"/>
        </w:rPr>
      </w:pPr>
      <w:r w:rsidRPr="00FD2CA2">
        <w:rPr>
          <w:rFonts w:ascii="Arial Narrow" w:hAnsi="Arial Narrow"/>
          <w:b/>
        </w:rPr>
        <w:t>ένας Αμπελώνας</w:t>
      </w:r>
      <w:r w:rsidR="004069D3" w:rsidRPr="00FD2CA2">
        <w:rPr>
          <w:rFonts w:ascii="Arial Narrow" w:hAnsi="Arial Narrow"/>
          <w:b/>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Αμπελώνας</w:instrText>
      </w:r>
      <w:r w:rsidR="00DD49DD" w:rsidRPr="00FD2CA2">
        <w:rPr>
          <w:rFonts w:ascii="Arial Narrow" w:hAnsi="Arial Narrow"/>
        </w:rPr>
        <w:instrText xml:space="preserve">" </w:instrText>
      </w:r>
      <w:r w:rsidR="004069D3" w:rsidRPr="00FD2CA2">
        <w:rPr>
          <w:rFonts w:ascii="Arial Narrow" w:hAnsi="Arial Narrow"/>
          <w:b/>
        </w:rPr>
        <w:fldChar w:fldCharType="end"/>
      </w:r>
      <w:r w:rsidRPr="00FD2CA2">
        <w:rPr>
          <w:rFonts w:ascii="Arial Narrow" w:hAnsi="Arial Narrow"/>
          <w:b/>
        </w:rPr>
        <w:t xml:space="preserve"> έχει πολλά </w:t>
      </w:r>
      <w:r w:rsidR="006330A2">
        <w:rPr>
          <w:rFonts w:ascii="Arial Narrow" w:hAnsi="Arial Narrow"/>
          <w:b/>
        </w:rPr>
        <w:t>Κλήματα</w:t>
      </w:r>
      <w:r w:rsidRPr="00FD2CA2">
        <w:rPr>
          <w:rFonts w:ascii="Arial Narrow" w:hAnsi="Arial Narrow"/>
        </w:rPr>
        <w:t>, τα οποία εφόσον παραμένουν στον Αμπελώνα</w:t>
      </w:r>
      <w:r w:rsidR="004069D3" w:rsidRPr="00FD2CA2">
        <w:rPr>
          <w:rFonts w:ascii="Arial Narrow" w:hAnsi="Arial Narrow"/>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Αμπελώνα</w:instrText>
      </w:r>
      <w:r w:rsidR="00DD49DD" w:rsidRPr="00FD2CA2">
        <w:rPr>
          <w:rFonts w:ascii="Arial Narrow" w:hAnsi="Arial Narrow"/>
        </w:rPr>
        <w:instrText xml:space="preserve">" </w:instrText>
      </w:r>
      <w:r w:rsidR="004069D3" w:rsidRPr="00FD2CA2">
        <w:rPr>
          <w:rFonts w:ascii="Arial Narrow" w:hAnsi="Arial Narrow"/>
        </w:rPr>
        <w:fldChar w:fldCharType="end"/>
      </w:r>
      <w:r w:rsidRPr="00FD2CA2">
        <w:rPr>
          <w:rFonts w:ascii="Arial Narrow" w:hAnsi="Arial Narrow"/>
        </w:rPr>
        <w:t xml:space="preserve"> και παράγουν </w:t>
      </w:r>
      <w:r w:rsidRPr="00FD2CA2">
        <w:rPr>
          <w:rFonts w:ascii="Arial Narrow" w:hAnsi="Arial Narrow"/>
          <w:b/>
        </w:rPr>
        <w:t>σταφύλια (</w:t>
      </w:r>
      <w:r w:rsidRPr="00FD2CA2">
        <w:rPr>
          <w:rFonts w:ascii="Arial Narrow" w:hAnsi="Arial Narrow"/>
        </w:rPr>
        <w:t xml:space="preserve">από τα οποία παίρνουμε το </w:t>
      </w:r>
      <w:r w:rsidRPr="00FD2CA2">
        <w:rPr>
          <w:rFonts w:ascii="Arial Narrow" w:hAnsi="Arial Narrow"/>
          <w:b/>
        </w:rPr>
        <w:t>κρασί</w:t>
      </w:r>
      <w:r w:rsidRPr="00FD2CA2">
        <w:rPr>
          <w:rFonts w:ascii="Arial Narrow" w:hAnsi="Arial Narrow"/>
        </w:rPr>
        <w:t xml:space="preserve"> - αίμα του Κυρίου), ο Αμπελουργός - Θεός δεν τα ξεριζώνει και δεν τα ρίχνει στη φωτιά.</w:t>
      </w:r>
    </w:p>
    <w:p w:rsidR="00137196" w:rsidRPr="00FD2CA2" w:rsidRDefault="00137196" w:rsidP="00744FB1">
      <w:pPr>
        <w:pStyle w:val="a6"/>
        <w:widowControl w:val="0"/>
        <w:numPr>
          <w:ilvl w:val="0"/>
          <w:numId w:val="120"/>
        </w:numPr>
        <w:spacing w:after="0" w:line="240" w:lineRule="auto"/>
        <w:jc w:val="both"/>
        <w:rPr>
          <w:rFonts w:ascii="Arial Narrow" w:hAnsi="Arial Narrow"/>
        </w:rPr>
      </w:pPr>
      <w:r w:rsidRPr="00FD2CA2">
        <w:rPr>
          <w:rFonts w:ascii="Arial Narrow" w:hAnsi="Arial Narrow"/>
        </w:rPr>
        <w:t xml:space="preserve">πέραν των κλημάτων </w:t>
      </w:r>
      <w:r w:rsidRPr="00FD2CA2">
        <w:rPr>
          <w:rFonts w:ascii="Arial Narrow" w:hAnsi="Arial Narrow"/>
          <w:b/>
        </w:rPr>
        <w:t>περιέχει και άλλα δέντρα και φυτά</w:t>
      </w:r>
      <w:r w:rsidRPr="00FD2CA2">
        <w:rPr>
          <w:rFonts w:ascii="Arial Narrow" w:hAnsi="Arial Narrow"/>
        </w:rPr>
        <w:t xml:space="preserve"> (όπως είδαμε σε προηγούμενη εργασία για την παραβολή των κακών γεωργών του Αμπελώνα</w:t>
      </w:r>
      <w:r w:rsidR="004069D3" w:rsidRPr="00FD2CA2">
        <w:rPr>
          <w:rFonts w:ascii="Arial Narrow" w:hAnsi="Arial Narrow"/>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Αμπελώνα</w:instrText>
      </w:r>
      <w:r w:rsidR="00DD49DD" w:rsidRPr="00FD2CA2">
        <w:rPr>
          <w:rFonts w:ascii="Arial Narrow" w:hAnsi="Arial Narrow"/>
        </w:rPr>
        <w:instrText xml:space="preserve">" </w:instrText>
      </w:r>
      <w:r w:rsidR="004069D3" w:rsidRPr="00FD2CA2">
        <w:rPr>
          <w:rFonts w:ascii="Arial Narrow" w:hAnsi="Arial Narrow"/>
        </w:rPr>
        <w:fldChar w:fldCharType="end"/>
      </w:r>
      <w:r w:rsidRPr="00FD2CA2">
        <w:rPr>
          <w:rFonts w:ascii="Arial Narrow" w:hAnsi="Arial Narrow"/>
        </w:rPr>
        <w:t xml:space="preserve"> στον ευαγγελιστή Μάρκο),</w:t>
      </w:r>
    </w:p>
    <w:p w:rsidR="00137196" w:rsidRPr="00FD2CA2" w:rsidRDefault="00137196" w:rsidP="00744FB1">
      <w:pPr>
        <w:pStyle w:val="a6"/>
        <w:widowControl w:val="0"/>
        <w:numPr>
          <w:ilvl w:val="0"/>
          <w:numId w:val="120"/>
        </w:numPr>
        <w:spacing w:after="0" w:line="240" w:lineRule="auto"/>
        <w:jc w:val="both"/>
        <w:rPr>
          <w:rFonts w:ascii="Arial Narrow" w:hAnsi="Arial Narrow"/>
        </w:rPr>
      </w:pPr>
      <w:r w:rsidRPr="00FD2CA2">
        <w:rPr>
          <w:rFonts w:ascii="Arial Narrow" w:hAnsi="Arial Narrow"/>
          <w:b/>
        </w:rPr>
        <w:t>χρειάζεται καλλιέργεια με πολύ φροντίδα</w:t>
      </w:r>
      <w:r w:rsidRPr="00FD2CA2">
        <w:rPr>
          <w:rFonts w:ascii="Arial Narrow" w:hAnsi="Arial Narrow"/>
        </w:rPr>
        <w:t xml:space="preserve">, εξειδικευμένη, κουραστική, συνεχή, πολύχρονη και τρυφερή (σκάλισμα, ξεβοτάνισμα, πότισμα, κλάδεμα, προστασία από ζιζάνια και αρρώστιες). </w:t>
      </w:r>
    </w:p>
    <w:p w:rsidR="00137196" w:rsidRPr="00FD2CA2" w:rsidRDefault="00137196" w:rsidP="00744FB1">
      <w:pPr>
        <w:pStyle w:val="a6"/>
        <w:widowControl w:val="0"/>
        <w:numPr>
          <w:ilvl w:val="0"/>
          <w:numId w:val="120"/>
        </w:numPr>
        <w:spacing w:after="0" w:line="240" w:lineRule="auto"/>
        <w:jc w:val="both"/>
        <w:rPr>
          <w:rFonts w:ascii="Arial Narrow" w:hAnsi="Arial Narrow"/>
        </w:rPr>
      </w:pPr>
      <w:r w:rsidRPr="00FD2CA2">
        <w:rPr>
          <w:rFonts w:ascii="Arial Narrow" w:hAnsi="Arial Narrow"/>
          <w:b/>
        </w:rPr>
        <w:t>Στον Αμπελώνα</w:t>
      </w:r>
      <w:r w:rsidR="004069D3" w:rsidRPr="00FD2CA2">
        <w:rPr>
          <w:rFonts w:ascii="Arial Narrow" w:hAnsi="Arial Narrow"/>
          <w:b/>
        </w:rPr>
        <w:fldChar w:fldCharType="begin"/>
      </w:r>
      <w:r w:rsidR="00DD49DD" w:rsidRPr="00FD2CA2">
        <w:rPr>
          <w:rFonts w:ascii="Arial Narrow" w:hAnsi="Arial Narrow"/>
        </w:rPr>
        <w:instrText xml:space="preserve"> XE "</w:instrText>
      </w:r>
      <w:r w:rsidR="00DD49DD" w:rsidRPr="00FD2CA2">
        <w:rPr>
          <w:rStyle w:val="-"/>
          <w:rFonts w:ascii="Arial Narrow" w:hAnsi="Arial Narrow"/>
          <w:noProof/>
        </w:rPr>
        <w:instrText>Αμπελώνα</w:instrText>
      </w:r>
      <w:r w:rsidR="00DD49DD" w:rsidRPr="00FD2CA2">
        <w:rPr>
          <w:rFonts w:ascii="Arial Narrow" w:hAnsi="Arial Narrow"/>
        </w:rPr>
        <w:instrText xml:space="preserve">" </w:instrText>
      </w:r>
      <w:r w:rsidR="004069D3" w:rsidRPr="00FD2CA2">
        <w:rPr>
          <w:rFonts w:ascii="Arial Narrow" w:hAnsi="Arial Narrow"/>
          <w:b/>
        </w:rPr>
        <w:fldChar w:fldCharType="end"/>
      </w:r>
      <w:r w:rsidRPr="00FD2CA2">
        <w:rPr>
          <w:rFonts w:ascii="Arial Narrow" w:hAnsi="Arial Narrow"/>
          <w:b/>
        </w:rPr>
        <w:t xml:space="preserve"> του Κυρίου</w:t>
      </w:r>
      <w:r w:rsidRPr="00FD2CA2">
        <w:rPr>
          <w:rFonts w:ascii="Arial Narrow" w:hAnsi="Arial Narrow"/>
        </w:rPr>
        <w:t xml:space="preserve"> </w:t>
      </w:r>
      <w:r w:rsidRPr="00FD2CA2">
        <w:rPr>
          <w:rFonts w:ascii="Arial Narrow" w:hAnsi="Arial Narrow"/>
          <w:u w:val="single"/>
        </w:rPr>
        <w:t>υπάρχουν πολλές Εκκλησίες</w:t>
      </w:r>
      <w:r w:rsidRPr="00FD2CA2">
        <w:rPr>
          <w:rFonts w:ascii="Arial Narrow" w:hAnsi="Arial Narrow"/>
        </w:rPr>
        <w:t xml:space="preserve">, οι οποίες χρήζουν ιδιαίτερης φροντίδας, και </w:t>
      </w:r>
      <w:r w:rsidRPr="00FD2CA2">
        <w:rPr>
          <w:rFonts w:ascii="Arial Narrow" w:hAnsi="Arial Narrow"/>
          <w:b/>
        </w:rPr>
        <w:t>κάθε Εκκλησία</w:t>
      </w:r>
      <w:r w:rsidRPr="00FD2CA2">
        <w:rPr>
          <w:rFonts w:ascii="Arial Narrow" w:hAnsi="Arial Narrow"/>
        </w:rPr>
        <w:t xml:space="preserve"> </w:t>
      </w:r>
      <w:r w:rsidRPr="00FD2CA2">
        <w:rPr>
          <w:rFonts w:ascii="Arial Narrow" w:hAnsi="Arial Narrow"/>
          <w:b/>
        </w:rPr>
        <w:t>παράγει</w:t>
      </w:r>
      <w:r w:rsidRPr="00FD2CA2">
        <w:rPr>
          <w:rFonts w:ascii="Arial Narrow" w:hAnsi="Arial Narrow"/>
        </w:rPr>
        <w:t xml:space="preserve"> τους δικούς της καρπούς και </w:t>
      </w:r>
      <w:r w:rsidRPr="00FD2CA2">
        <w:rPr>
          <w:rFonts w:ascii="Arial Narrow" w:hAnsi="Arial Narrow"/>
          <w:b/>
        </w:rPr>
        <w:t>καλλιεργεί</w:t>
      </w:r>
      <w:r w:rsidRPr="00FD2CA2">
        <w:rPr>
          <w:rFonts w:ascii="Arial Narrow" w:hAnsi="Arial Narrow"/>
        </w:rPr>
        <w:t xml:space="preserve"> τους δικούς της Αμπελώνες.</w:t>
      </w:r>
    </w:p>
    <w:p w:rsidR="00137196" w:rsidRPr="00D91291" w:rsidRDefault="00137196" w:rsidP="00137196">
      <w:pPr>
        <w:rPr>
          <w:rFonts w:ascii="Arial Narrow" w:hAnsi="Arial Narrow"/>
        </w:rPr>
      </w:pPr>
    </w:p>
    <w:p w:rsidR="00137196" w:rsidRPr="00784233" w:rsidRDefault="00137196" w:rsidP="00137196">
      <w:pPr>
        <w:pStyle w:val="21"/>
        <w:keepNext w:val="0"/>
        <w:keepLines w:val="0"/>
        <w:widowControl w:val="0"/>
        <w:spacing w:before="0" w:line="240" w:lineRule="auto"/>
        <w:contextualSpacing/>
        <w:rPr>
          <w:rFonts w:ascii="Arial Narrow" w:hAnsi="Arial Narrow"/>
        </w:rPr>
      </w:pPr>
      <w:bookmarkStart w:id="208" w:name="_Toc536025502"/>
      <w:bookmarkStart w:id="209" w:name="_Toc42964944"/>
      <w:bookmarkEnd w:id="207"/>
      <w:r w:rsidRPr="00784233">
        <w:rPr>
          <w:rFonts w:ascii="Arial Narrow" w:hAnsi="Arial Narrow" w:cstheme="majorHAnsi"/>
        </w:rPr>
        <w:t xml:space="preserve">4.5. Σχολιασμός, συμπεράσματα και προεκτάσεις </w:t>
      </w:r>
      <w:r w:rsidR="00862F46">
        <w:rPr>
          <w:rFonts w:ascii="Arial Narrow" w:hAnsi="Arial Narrow" w:cstheme="majorHAnsi"/>
        </w:rPr>
        <w:t>ηγετικού προτύπου π</w:t>
      </w:r>
      <w:r w:rsidRPr="00784233">
        <w:rPr>
          <w:rFonts w:ascii="Arial Narrow" w:hAnsi="Arial Narrow" w:cstheme="majorHAnsi"/>
        </w:rPr>
        <w:t>αραβολής Αμπέλου</w:t>
      </w:r>
      <w:r w:rsidR="004069D3">
        <w:rPr>
          <w:rFonts w:ascii="Arial Narrow" w:hAnsi="Arial Narrow" w:cstheme="majorHAnsi"/>
        </w:rPr>
        <w:fldChar w:fldCharType="begin"/>
      </w:r>
      <w:r w:rsidR="00DD49DD">
        <w:instrText xml:space="preserve"> XE "</w:instrText>
      </w:r>
      <w:r w:rsidR="00DD49DD" w:rsidRPr="00073419">
        <w:rPr>
          <w:rStyle w:val="-"/>
          <w:rFonts w:ascii="Arial Narrow" w:hAnsi="Arial Narrow" w:cstheme="majorHAnsi"/>
          <w:noProof/>
        </w:rPr>
        <w:instrText>Αμπέλου</w:instrText>
      </w:r>
      <w:r w:rsidR="00DD49DD">
        <w:instrText xml:space="preserve">" </w:instrText>
      </w:r>
      <w:r w:rsidR="004069D3">
        <w:rPr>
          <w:rFonts w:ascii="Arial Narrow" w:hAnsi="Arial Narrow" w:cstheme="majorHAnsi"/>
        </w:rPr>
        <w:fldChar w:fldCharType="end"/>
      </w:r>
      <w:r w:rsidRPr="00784233">
        <w:rPr>
          <w:rFonts w:ascii="Arial Narrow" w:hAnsi="Arial Narrow" w:cstheme="majorHAnsi"/>
        </w:rPr>
        <w:t xml:space="preserve"> στη σημερινή εποχή.</w:t>
      </w:r>
      <w:bookmarkEnd w:id="208"/>
      <w:bookmarkEnd w:id="209"/>
    </w:p>
    <w:p w:rsidR="00AB2C8C" w:rsidRDefault="00AB2C8C" w:rsidP="00137196">
      <w:pPr>
        <w:widowControl w:val="0"/>
        <w:spacing w:after="0" w:line="240" w:lineRule="auto"/>
        <w:contextualSpacing/>
        <w:rPr>
          <w:rFonts w:ascii="Arial Narrow" w:hAnsi="Arial Narrow"/>
        </w:rPr>
      </w:pPr>
    </w:p>
    <w:p w:rsidR="00137196" w:rsidRDefault="00137196" w:rsidP="00137196">
      <w:pPr>
        <w:widowControl w:val="0"/>
        <w:spacing w:after="0" w:line="240" w:lineRule="auto"/>
        <w:contextualSpacing/>
        <w:rPr>
          <w:rFonts w:ascii="Arial Narrow" w:hAnsi="Arial Narrow"/>
          <w:szCs w:val="20"/>
        </w:rPr>
      </w:pPr>
      <w:r w:rsidRPr="00D91291">
        <w:rPr>
          <w:rFonts w:ascii="Arial Narrow" w:hAnsi="Arial Narrow"/>
        </w:rPr>
        <w:t xml:space="preserve">Επανερχόμαστε τώρα, στα εισαγωγικά ερωτήματα </w:t>
      </w:r>
      <w:r w:rsidR="00D17A5A">
        <w:rPr>
          <w:rFonts w:ascii="Arial Narrow" w:hAnsi="Arial Narrow"/>
        </w:rPr>
        <w:t>του παρόντος κεφαλαίου</w:t>
      </w:r>
      <w:r w:rsidRPr="00D91291">
        <w:rPr>
          <w:rFonts w:ascii="Arial Narrow" w:hAnsi="Arial Narrow"/>
          <w:szCs w:val="20"/>
        </w:rPr>
        <w:t xml:space="preserve">: </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b/>
          <w:szCs w:val="20"/>
        </w:rPr>
        <w:t>Τι συμβολίζει η Άμπελος</w:t>
      </w:r>
      <w:r w:rsidR="004069D3" w:rsidRPr="00D91291">
        <w:rPr>
          <w:rFonts w:ascii="Arial Narrow" w:hAnsi="Arial Narrow"/>
          <w:b/>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noProof/>
        </w:rPr>
        <w:instrText>Άμπελος</w:instrText>
      </w:r>
      <w:r w:rsidR="00DD49DD" w:rsidRPr="00D91291">
        <w:rPr>
          <w:rFonts w:ascii="Arial Narrow" w:hAnsi="Arial Narrow"/>
        </w:rPr>
        <w:instrText xml:space="preserve">" </w:instrText>
      </w:r>
      <w:r w:rsidR="004069D3" w:rsidRPr="00D91291">
        <w:rPr>
          <w:rFonts w:ascii="Arial Narrow" w:hAnsi="Arial Narrow"/>
          <w:b/>
          <w:szCs w:val="20"/>
        </w:rPr>
        <w:fldChar w:fldCharType="end"/>
      </w:r>
      <w:r w:rsidRPr="00D91291">
        <w:rPr>
          <w:rFonts w:ascii="Arial Narrow" w:hAnsi="Arial Narrow"/>
          <w:b/>
          <w:szCs w:val="20"/>
        </w:rPr>
        <w:t xml:space="preserve"> και τα Κλήματα</w:t>
      </w:r>
      <w:r w:rsidRPr="00D91291">
        <w:rPr>
          <w:rFonts w:ascii="Arial Narrow" w:hAnsi="Arial Narrow"/>
          <w:szCs w:val="20"/>
        </w:rPr>
        <w:t xml:space="preserve"> στην Παραβολή της Αληθινής Αμπέλου</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στο κατά Ιωάννη Ευαγγέλιο; </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szCs w:val="20"/>
        </w:rPr>
        <w:t xml:space="preserve">Ποια είναι η θέση και ο </w:t>
      </w:r>
      <w:r w:rsidRPr="00456C51">
        <w:rPr>
          <w:rFonts w:ascii="Arial Narrow" w:hAnsi="Arial Narrow"/>
          <w:b/>
          <w:szCs w:val="20"/>
        </w:rPr>
        <w:t>ρόλος του Ιησού Χριστού</w:t>
      </w:r>
      <w:r w:rsidRPr="00D91291">
        <w:rPr>
          <w:rFonts w:ascii="Arial Narrow" w:hAnsi="Arial Narrow"/>
          <w:szCs w:val="20"/>
        </w:rPr>
        <w:t xml:space="preserve"> στην παραβολή της Αληθινής Αμπέλου</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στο Ευαγγέλιο του Ιωάννη;</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szCs w:val="20"/>
        </w:rPr>
        <w:t>Για ποιο λόγο ο Ιωάννης επιλέγει να αναφέρει την παραβολή της Αληθινής Αμπέλου</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στο Ευαγγέλιό του;</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szCs w:val="20"/>
        </w:rPr>
        <w:t xml:space="preserve">Ποιες είναι οι </w:t>
      </w:r>
      <w:r w:rsidRPr="00D91291">
        <w:rPr>
          <w:rFonts w:ascii="Arial Narrow" w:hAnsi="Arial Narrow"/>
          <w:b/>
          <w:szCs w:val="20"/>
        </w:rPr>
        <w:t>ομοιότητες</w:t>
      </w:r>
      <w:r w:rsidRPr="00D91291">
        <w:rPr>
          <w:rFonts w:ascii="Arial Narrow" w:hAnsi="Arial Narrow"/>
          <w:szCs w:val="20"/>
        </w:rPr>
        <w:t xml:space="preserve"> και </w:t>
      </w:r>
      <w:r w:rsidRPr="00D91291">
        <w:rPr>
          <w:rFonts w:ascii="Arial Narrow" w:hAnsi="Arial Narrow"/>
          <w:b/>
          <w:szCs w:val="20"/>
        </w:rPr>
        <w:t>διαφορές</w:t>
      </w:r>
      <w:r w:rsidRPr="00D91291">
        <w:rPr>
          <w:rFonts w:ascii="Arial Narrow" w:hAnsi="Arial Narrow"/>
          <w:szCs w:val="20"/>
        </w:rPr>
        <w:t xml:space="preserve"> της παραβολής της Αληθινής Αμπέλου</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(Ιω 15.1-8) με τις παραβολές του Αμπελώνα</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noProof/>
        </w:rPr>
        <w:instrText>Αμπελώνα</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στην Παλαιά Διαθήκη</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noProof/>
        </w:rPr>
        <w:instrText>Παλαιά Διαθήκη</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και τους Συνοπτικούς Ευαγγελιστές;</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cs="Arial"/>
        </w:rPr>
        <w:t xml:space="preserve">Ποιος είναι ο </w:t>
      </w:r>
      <w:r w:rsidRPr="00D91291">
        <w:rPr>
          <w:rFonts w:ascii="Arial Narrow" w:hAnsi="Arial Narrow" w:cs="Arial"/>
          <w:b/>
        </w:rPr>
        <w:t>σκοπός της χρήσης της Αμπέλου</w:t>
      </w:r>
      <w:r w:rsidR="004069D3" w:rsidRPr="00D91291">
        <w:rPr>
          <w:rFonts w:ascii="Arial Narrow" w:hAnsi="Arial Narrow" w:cs="Arial"/>
          <w:b/>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cs="Arial"/>
          <w:b/>
        </w:rPr>
        <w:fldChar w:fldCharType="end"/>
      </w:r>
      <w:r w:rsidRPr="00D91291">
        <w:rPr>
          <w:rFonts w:ascii="Arial Narrow" w:hAnsi="Arial Narrow" w:cs="Arial"/>
          <w:b/>
        </w:rPr>
        <w:t xml:space="preserve"> - Αμπελώνα</w:t>
      </w:r>
      <w:r w:rsidR="004069D3" w:rsidRPr="00D91291">
        <w:rPr>
          <w:rFonts w:ascii="Arial Narrow" w:hAnsi="Arial Narrow" w:cs="Arial"/>
          <w:b/>
        </w:rPr>
        <w:fldChar w:fldCharType="begin"/>
      </w:r>
      <w:r w:rsidR="00DD49DD" w:rsidRPr="00D91291">
        <w:rPr>
          <w:rFonts w:ascii="Arial Narrow" w:hAnsi="Arial Narrow"/>
        </w:rPr>
        <w:instrText xml:space="preserve"> XE "</w:instrText>
      </w:r>
      <w:r w:rsidR="00DD49DD" w:rsidRPr="00D91291">
        <w:rPr>
          <w:rStyle w:val="-"/>
          <w:rFonts w:ascii="Arial Narrow" w:hAnsi="Arial Narrow"/>
          <w:noProof/>
        </w:rPr>
        <w:instrText>Αμπελώνα</w:instrText>
      </w:r>
      <w:r w:rsidR="00DD49DD" w:rsidRPr="00D91291">
        <w:rPr>
          <w:rFonts w:ascii="Arial Narrow" w:hAnsi="Arial Narrow"/>
        </w:rPr>
        <w:instrText xml:space="preserve">" </w:instrText>
      </w:r>
      <w:r w:rsidR="004069D3" w:rsidRPr="00D91291">
        <w:rPr>
          <w:rFonts w:ascii="Arial Narrow" w:hAnsi="Arial Narrow" w:cs="Arial"/>
          <w:b/>
        </w:rPr>
        <w:fldChar w:fldCharType="end"/>
      </w:r>
      <w:r w:rsidRPr="00D91291">
        <w:rPr>
          <w:rFonts w:ascii="Arial Narrow" w:hAnsi="Arial Narrow" w:cs="Arial"/>
        </w:rPr>
        <w:t xml:space="preserve"> στην</w:t>
      </w:r>
      <w:r w:rsidRPr="00D91291">
        <w:rPr>
          <w:rFonts w:ascii="Arial Narrow" w:hAnsi="Arial Narrow" w:cs="Arial"/>
          <w:b/>
        </w:rPr>
        <w:t xml:space="preserve"> Παλαιά Διαθήκη</w:t>
      </w:r>
      <w:r w:rsidR="004069D3" w:rsidRPr="00D91291">
        <w:rPr>
          <w:rFonts w:ascii="Arial Narrow" w:hAnsi="Arial Narrow" w:cs="Arial"/>
          <w:b/>
        </w:rPr>
        <w:fldChar w:fldCharType="begin"/>
      </w:r>
      <w:r w:rsidR="00DD49DD" w:rsidRPr="00D91291">
        <w:rPr>
          <w:rFonts w:ascii="Arial Narrow" w:hAnsi="Arial Narrow"/>
        </w:rPr>
        <w:instrText xml:space="preserve"> XE "</w:instrText>
      </w:r>
      <w:r w:rsidR="00DD49DD" w:rsidRPr="00D91291">
        <w:rPr>
          <w:rStyle w:val="-"/>
          <w:rFonts w:ascii="Arial Narrow" w:hAnsi="Arial Narrow"/>
          <w:noProof/>
        </w:rPr>
        <w:instrText>Παλαιά Διαθήκη</w:instrText>
      </w:r>
      <w:r w:rsidR="00DD49DD" w:rsidRPr="00D91291">
        <w:rPr>
          <w:rFonts w:ascii="Arial Narrow" w:hAnsi="Arial Narrow"/>
        </w:rPr>
        <w:instrText xml:space="preserve">" </w:instrText>
      </w:r>
      <w:r w:rsidR="004069D3" w:rsidRPr="00D91291">
        <w:rPr>
          <w:rFonts w:ascii="Arial Narrow" w:hAnsi="Arial Narrow" w:cs="Arial"/>
          <w:b/>
        </w:rPr>
        <w:fldChar w:fldCharType="end"/>
      </w:r>
      <w:r w:rsidRPr="00D91291">
        <w:rPr>
          <w:rFonts w:ascii="Arial Narrow" w:hAnsi="Arial Narrow" w:cs="Arial"/>
          <w:b/>
        </w:rPr>
        <w:t xml:space="preserve">, στα Συνοπτικά Ευαγγέλια </w:t>
      </w:r>
      <w:r w:rsidRPr="00D91291">
        <w:rPr>
          <w:rFonts w:ascii="Arial Narrow" w:hAnsi="Arial Narrow" w:cs="Arial"/>
        </w:rPr>
        <w:t>και</w:t>
      </w:r>
      <w:r w:rsidRPr="00D91291">
        <w:rPr>
          <w:rFonts w:ascii="Arial Narrow" w:hAnsi="Arial Narrow" w:cs="Arial"/>
          <w:b/>
        </w:rPr>
        <w:t xml:space="preserve"> </w:t>
      </w:r>
      <w:r w:rsidRPr="00D91291">
        <w:rPr>
          <w:rFonts w:ascii="Arial Narrow" w:hAnsi="Arial Narrow" w:cs="Arial"/>
        </w:rPr>
        <w:t xml:space="preserve">στο κατά </w:t>
      </w:r>
      <w:r w:rsidRPr="00D91291">
        <w:rPr>
          <w:rFonts w:ascii="Arial Narrow" w:hAnsi="Arial Narrow" w:cs="Arial"/>
          <w:b/>
        </w:rPr>
        <w:t xml:space="preserve"> Ιωάννη Ευαγγέλιο</w:t>
      </w:r>
      <w:r w:rsidRPr="00D91291">
        <w:rPr>
          <w:rFonts w:ascii="Arial Narrow" w:hAnsi="Arial Narrow"/>
          <w:szCs w:val="20"/>
        </w:rPr>
        <w:t>;</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cs="Arial"/>
        </w:rPr>
        <w:t xml:space="preserve">Ποια είναι η </w:t>
      </w:r>
      <w:r w:rsidRPr="00D91291">
        <w:rPr>
          <w:rFonts w:ascii="Arial Narrow" w:hAnsi="Arial Narrow" w:cs="Arial"/>
          <w:b/>
        </w:rPr>
        <w:t>πιθανή σχέση ανάμεσα σε αυτές τις αναφορές</w:t>
      </w:r>
      <w:r w:rsidRPr="00D91291">
        <w:rPr>
          <w:rFonts w:ascii="Arial Narrow" w:hAnsi="Arial Narrow" w:cs="Arial"/>
        </w:rPr>
        <w:t xml:space="preserve">; </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szCs w:val="20"/>
        </w:rPr>
        <w:t xml:space="preserve">Πως εξηγείται η </w:t>
      </w:r>
      <w:r w:rsidRPr="00456C51">
        <w:rPr>
          <w:rFonts w:ascii="Arial Narrow" w:hAnsi="Arial Narrow"/>
          <w:b/>
          <w:szCs w:val="20"/>
        </w:rPr>
        <w:t>μη αναφορά</w:t>
      </w:r>
      <w:r w:rsidRPr="00D91291">
        <w:rPr>
          <w:rFonts w:ascii="Arial Narrow" w:hAnsi="Arial Narrow"/>
          <w:szCs w:val="20"/>
        </w:rPr>
        <w:t xml:space="preserve"> της παραβολής της Αληθινής Αμπέλου</w:t>
      </w:r>
      <w:r w:rsidR="004069D3" w:rsidRPr="00D91291">
        <w:rPr>
          <w:rFonts w:ascii="Arial Narrow" w:hAnsi="Arial Narrow"/>
          <w:szCs w:val="20"/>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από τους Συνοπτικούς Ευαγγελιστές; </w:t>
      </w:r>
    </w:p>
    <w:p w:rsidR="00137196" w:rsidRPr="00D91291" w:rsidRDefault="00137196" w:rsidP="00744FB1">
      <w:pPr>
        <w:pStyle w:val="a6"/>
        <w:numPr>
          <w:ilvl w:val="0"/>
          <w:numId w:val="113"/>
        </w:numPr>
        <w:spacing w:after="0" w:line="240" w:lineRule="auto"/>
        <w:ind w:right="46"/>
        <w:jc w:val="both"/>
        <w:rPr>
          <w:rFonts w:ascii="Arial Narrow" w:hAnsi="Arial Narrow"/>
          <w:szCs w:val="20"/>
        </w:rPr>
      </w:pPr>
      <w:r w:rsidRPr="00D91291">
        <w:rPr>
          <w:rFonts w:ascii="Arial Narrow" w:hAnsi="Arial Narrow"/>
        </w:rPr>
        <w:t>Είναι επίκαιρα σήμερα τα μηνύματα της Καινής Διαθήκης σε ότι αφορά στην παραβολή της Αληθινής Αμπέλου</w:t>
      </w:r>
      <w:r w:rsidR="004069D3" w:rsidRPr="00D91291">
        <w:rPr>
          <w:rFonts w:ascii="Arial Narrow" w:hAnsi="Arial Narrow"/>
        </w:rPr>
        <w:fldChar w:fldCharType="begin"/>
      </w:r>
      <w:r w:rsidR="00DD49DD" w:rsidRPr="00D91291">
        <w:rPr>
          <w:rFonts w:ascii="Arial Narrow" w:hAnsi="Arial Narrow"/>
        </w:rPr>
        <w:instrText xml:space="preserve"> XE "</w:instrText>
      </w:r>
      <w:r w:rsidR="00DD49DD" w:rsidRPr="00D91291">
        <w:rPr>
          <w:rStyle w:val="-"/>
          <w:rFonts w:ascii="Arial Narrow" w:hAnsi="Arial Narrow" w:cstheme="majorHAnsi"/>
          <w:noProof/>
        </w:rPr>
        <w:instrText>Αμπέλου</w:instrText>
      </w:r>
      <w:r w:rsidR="00DD49DD" w:rsidRPr="00D91291">
        <w:rPr>
          <w:rFonts w:ascii="Arial Narrow" w:hAnsi="Arial Narrow"/>
        </w:rPr>
        <w:instrText xml:space="preserve">" </w:instrText>
      </w:r>
      <w:r w:rsidR="004069D3" w:rsidRPr="00D91291">
        <w:rPr>
          <w:rFonts w:ascii="Arial Narrow" w:hAnsi="Arial Narrow"/>
        </w:rPr>
        <w:fldChar w:fldCharType="end"/>
      </w:r>
      <w:r w:rsidRPr="00D91291">
        <w:rPr>
          <w:rFonts w:ascii="Arial Narrow" w:hAnsi="Arial Narrow"/>
        </w:rPr>
        <w:t xml:space="preserve">; </w:t>
      </w:r>
    </w:p>
    <w:p w:rsidR="00456C51" w:rsidRDefault="00456C51" w:rsidP="006106C8">
      <w:pPr>
        <w:spacing w:after="0" w:line="240" w:lineRule="auto"/>
        <w:ind w:left="3" w:right="46"/>
        <w:contextualSpacing/>
        <w:jc w:val="both"/>
        <w:rPr>
          <w:rFonts w:ascii="Arial Narrow" w:hAnsi="Arial Narrow"/>
        </w:rPr>
      </w:pPr>
    </w:p>
    <w:p w:rsidR="00C0335C" w:rsidRDefault="00137196" w:rsidP="00C0335C">
      <w:pPr>
        <w:spacing w:after="0" w:line="240" w:lineRule="auto"/>
        <w:ind w:left="3" w:right="46"/>
        <w:contextualSpacing/>
        <w:jc w:val="both"/>
        <w:rPr>
          <w:rFonts w:ascii="Arial Narrow" w:hAnsi="Arial Narrow"/>
        </w:rPr>
      </w:pPr>
      <w:r w:rsidRPr="00D91291">
        <w:rPr>
          <w:rFonts w:ascii="Arial Narrow" w:hAnsi="Arial Narrow"/>
        </w:rPr>
        <w:t>Στον πίνακα</w:t>
      </w:r>
      <w:r w:rsidR="001E2CC5" w:rsidRPr="00D91291">
        <w:rPr>
          <w:rFonts w:ascii="Arial Narrow" w:hAnsi="Arial Narrow"/>
        </w:rPr>
        <w:t xml:space="preserve"> 2</w:t>
      </w:r>
      <w:r w:rsidRPr="00D91291">
        <w:rPr>
          <w:rFonts w:ascii="Arial Narrow" w:hAnsi="Arial Narrow" w:cs="Arial"/>
        </w:rPr>
        <w:t xml:space="preserve"> συνοψίζονται τα </w:t>
      </w:r>
      <w:r w:rsidR="008D0BDD" w:rsidRPr="00FD2CA2">
        <w:rPr>
          <w:rFonts w:ascii="Arial Narrow" w:hAnsi="Arial Narrow" w:cs="Arial"/>
        </w:rPr>
        <w:t xml:space="preserve">συμπεράσματα της μελέτης της παραβολής </w:t>
      </w:r>
      <w:r w:rsidRPr="00FD2CA2">
        <w:rPr>
          <w:rFonts w:ascii="Arial Narrow" w:hAnsi="Arial Narrow" w:cs="Arial"/>
        </w:rPr>
        <w:t>καθώς και οι απαντήσεις στα ερωτήματα.</w:t>
      </w:r>
      <w:r w:rsidR="006106C8" w:rsidRPr="00FD2CA2">
        <w:rPr>
          <w:rFonts w:ascii="Arial Narrow" w:hAnsi="Arial Narrow" w:cs="Arial"/>
        </w:rPr>
        <w:t xml:space="preserve"> </w:t>
      </w:r>
      <w:r w:rsidR="00C0335C" w:rsidRPr="00FD2CA2">
        <w:rPr>
          <w:rFonts w:ascii="Arial Narrow" w:hAnsi="Arial Narrow" w:cs="Arial"/>
        </w:rPr>
        <w:t>Α</w:t>
      </w:r>
      <w:r w:rsidR="00C0335C" w:rsidRPr="00FD2CA2">
        <w:rPr>
          <w:rFonts w:ascii="Arial Narrow" w:hAnsi="Arial Narrow"/>
        </w:rPr>
        <w:t xml:space="preserve">πό την σύγκριση του Ησ 5,1-7 </w:t>
      </w:r>
      <w:r w:rsidR="00C0335C">
        <w:rPr>
          <w:rFonts w:ascii="Arial Narrow" w:hAnsi="Arial Narrow"/>
        </w:rPr>
        <w:t xml:space="preserve">με το </w:t>
      </w:r>
      <w:r w:rsidR="00C0335C" w:rsidRPr="00FD2CA2">
        <w:rPr>
          <w:rFonts w:ascii="Arial Narrow" w:hAnsi="Arial Narrow"/>
        </w:rPr>
        <w:t>Ιω</w:t>
      </w:r>
      <w:r w:rsidR="00C0335C" w:rsidRPr="00D91291">
        <w:rPr>
          <w:rFonts w:ascii="Arial Narrow" w:hAnsi="Arial Narrow"/>
        </w:rPr>
        <w:t xml:space="preserve"> 15,1-8, φαίνεται ότι ο Ιωάννης, «</w:t>
      </w:r>
      <w:r w:rsidR="00C0335C" w:rsidRPr="00F6591A">
        <w:rPr>
          <w:rFonts w:ascii="Arial Narrow" w:hAnsi="Arial Narrow"/>
          <w:bCs/>
          <w:i/>
          <w:iCs/>
        </w:rPr>
        <w:t>όταν διατυπώνει τον παραβολικό λόγο της αληθινής αμπέλου στο Ιω 15,1-8</w:t>
      </w:r>
      <w:r w:rsidR="00C0335C" w:rsidRPr="00F6591A">
        <w:rPr>
          <w:rFonts w:ascii="Arial Narrow" w:hAnsi="Arial Narrow"/>
          <w:bCs/>
        </w:rPr>
        <w:t xml:space="preserve"> </w:t>
      </w:r>
      <w:r w:rsidR="00C0335C" w:rsidRPr="00F6591A">
        <w:rPr>
          <w:rFonts w:ascii="Arial Narrow" w:hAnsi="Arial Narrow"/>
          <w:bCs/>
          <w:i/>
          <w:iCs/>
        </w:rPr>
        <w:t>έχει υπόψη του το κείμενο του Πρωτοησαΐα, που αναφέρεται στην «παραβολή του κακού αμπελώνος» (Ησ 5,1-7),</w:t>
      </w:r>
      <w:r w:rsidR="00C0335C" w:rsidRPr="00F6591A">
        <w:rPr>
          <w:rFonts w:ascii="Arial Narrow" w:hAnsi="Arial Narrow"/>
          <w:bCs/>
          <w:iCs/>
        </w:rPr>
        <w:t xml:space="preserve"> και το χρησιμοποιεί </w:t>
      </w:r>
      <w:r w:rsidR="00C0335C">
        <w:rPr>
          <w:rFonts w:ascii="Arial Narrow" w:hAnsi="Arial Narrow"/>
          <w:bCs/>
          <w:i/>
          <w:iCs/>
        </w:rPr>
        <w:t>«</w:t>
      </w:r>
      <w:r w:rsidR="00C0335C" w:rsidRPr="00F6591A">
        <w:rPr>
          <w:rFonts w:ascii="Arial Narrow" w:hAnsi="Arial Narrow"/>
          <w:bCs/>
          <w:i/>
          <w:iCs/>
        </w:rPr>
        <w:t>ως βάση για την δική του διδασκαλία</w:t>
      </w:r>
      <w:r w:rsidR="00C0335C" w:rsidRPr="00D91291">
        <w:rPr>
          <w:rFonts w:ascii="Arial Narrow" w:hAnsi="Arial Narrow"/>
        </w:rPr>
        <w:t>»</w:t>
      </w:r>
      <w:r w:rsidR="00692E0F">
        <w:rPr>
          <w:rFonts w:ascii="ZWAdobeF" w:hAnsi="ZWAdobeF" w:cs="ZWAdobeF"/>
          <w:sz w:val="2"/>
          <w:szCs w:val="2"/>
        </w:rPr>
        <w:t>303F</w:t>
      </w:r>
      <w:r w:rsidR="00C0335C" w:rsidRPr="00D91291">
        <w:rPr>
          <w:rStyle w:val="ae"/>
          <w:rFonts w:ascii="Arial Narrow" w:hAnsi="Arial Narrow"/>
        </w:rPr>
        <w:footnoteReference w:id="310"/>
      </w:r>
      <w:r w:rsidR="00C0335C" w:rsidRPr="00D91291">
        <w:rPr>
          <w:rFonts w:ascii="Arial Narrow" w:hAnsi="Arial Narrow"/>
        </w:rPr>
        <w:t xml:space="preserve">. </w:t>
      </w:r>
    </w:p>
    <w:p w:rsidR="00CE1516" w:rsidRDefault="00CE1516" w:rsidP="00C0335C">
      <w:pPr>
        <w:spacing w:after="0" w:line="240" w:lineRule="auto"/>
        <w:ind w:left="3" w:right="46"/>
        <w:contextualSpacing/>
        <w:jc w:val="both"/>
        <w:rPr>
          <w:rFonts w:ascii="Arial Narrow" w:hAnsi="Arial Narrow"/>
        </w:rPr>
      </w:pP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2684"/>
        <w:gridCol w:w="2967"/>
        <w:gridCol w:w="2967"/>
      </w:tblGrid>
      <w:tr w:rsidR="00CE1516" w:rsidRPr="00CE1516" w:rsidTr="00CE1516">
        <w:trPr>
          <w:cnfStyle w:val="100000000000"/>
          <w:trHeight w:val="323"/>
        </w:trPr>
        <w:tc>
          <w:tcPr>
            <w:cnfStyle w:val="001000000000"/>
            <w:tcW w:w="1838" w:type="dxa"/>
            <w:tcBorders>
              <w:top w:val="single" w:sz="4" w:space="0" w:color="auto"/>
              <w:left w:val="single" w:sz="4" w:space="0" w:color="auto"/>
              <w:right w:val="single" w:sz="4" w:space="0" w:color="auto"/>
            </w:tcBorders>
            <w:shd w:val="clear" w:color="auto" w:fill="auto"/>
            <w:hideMark/>
          </w:tcPr>
          <w:p w:rsidR="006C340C" w:rsidRPr="00CE1516" w:rsidRDefault="006C340C" w:rsidP="006C340C">
            <w:pPr>
              <w:ind w:left="3" w:right="46"/>
              <w:contextualSpacing/>
              <w:jc w:val="center"/>
              <w:rPr>
                <w:rFonts w:ascii="Arial Narrow" w:hAnsi="Arial Narrow"/>
                <w:color w:val="auto"/>
                <w:sz w:val="20"/>
                <w:szCs w:val="20"/>
                <w:u w:val="single"/>
              </w:rPr>
            </w:pPr>
            <w:r w:rsidRPr="00CE1516">
              <w:rPr>
                <w:rFonts w:ascii="Arial Narrow" w:hAnsi="Arial Narrow"/>
                <w:color w:val="auto"/>
                <w:sz w:val="20"/>
                <w:szCs w:val="20"/>
                <w:u w:val="single"/>
              </w:rPr>
              <w:t>Ερωτήσεις</w:t>
            </w:r>
          </w:p>
        </w:tc>
        <w:tc>
          <w:tcPr>
            <w:tcW w:w="2684" w:type="dxa"/>
            <w:tcBorders>
              <w:top w:val="single" w:sz="4" w:space="0" w:color="auto"/>
              <w:left w:val="single" w:sz="4" w:space="0" w:color="auto"/>
              <w:right w:val="single" w:sz="4" w:space="0" w:color="auto"/>
            </w:tcBorders>
            <w:shd w:val="clear" w:color="auto" w:fill="auto"/>
            <w:hideMark/>
          </w:tcPr>
          <w:p w:rsidR="006C340C" w:rsidRPr="00CE1516" w:rsidRDefault="006C340C" w:rsidP="006C340C">
            <w:pPr>
              <w:ind w:left="3" w:right="46"/>
              <w:contextualSpacing/>
              <w:jc w:val="center"/>
              <w:cnfStyle w:val="100000000000"/>
              <w:rPr>
                <w:rFonts w:ascii="Arial Narrow" w:hAnsi="Arial Narrow"/>
                <w:color w:val="auto"/>
                <w:sz w:val="20"/>
                <w:szCs w:val="20"/>
                <w:u w:val="single"/>
              </w:rPr>
            </w:pPr>
            <w:r w:rsidRPr="00CE1516">
              <w:rPr>
                <w:rFonts w:ascii="Arial Narrow" w:hAnsi="Arial Narrow"/>
                <w:color w:val="auto"/>
                <w:sz w:val="20"/>
                <w:szCs w:val="20"/>
                <w:u w:val="single"/>
              </w:rPr>
              <w:t>Παλαιά Διαθήκη</w:t>
            </w:r>
          </w:p>
          <w:p w:rsidR="006C340C" w:rsidRPr="00CE1516" w:rsidRDefault="004069D3" w:rsidP="006C340C">
            <w:pPr>
              <w:ind w:left="3" w:right="46"/>
              <w:contextualSpacing/>
              <w:jc w:val="center"/>
              <w:cnfStyle w:val="100000000000"/>
              <w:rPr>
                <w:rFonts w:ascii="Arial Narrow" w:hAnsi="Arial Narrow"/>
                <w:color w:val="auto"/>
                <w:sz w:val="20"/>
                <w:szCs w:val="20"/>
              </w:rPr>
            </w:pPr>
            <w:r w:rsidRPr="00CE1516">
              <w:rPr>
                <w:rFonts w:ascii="Arial Narrow" w:hAnsi="Arial Narrow"/>
                <w:sz w:val="20"/>
                <w:szCs w:val="20"/>
              </w:rPr>
              <w:fldChar w:fldCharType="begin"/>
            </w:r>
            <w:r w:rsidR="006C340C" w:rsidRPr="00CE1516">
              <w:rPr>
                <w:rFonts w:ascii="Arial Narrow" w:hAnsi="Arial Narrow"/>
                <w:b w:val="0"/>
                <w:color w:val="auto"/>
                <w:sz w:val="20"/>
                <w:szCs w:val="20"/>
              </w:rPr>
              <w:instrText xml:space="preserve"> XE "</w:instrText>
            </w:r>
            <w:r w:rsidR="006C340C" w:rsidRPr="00CE1516">
              <w:rPr>
                <w:rStyle w:val="-"/>
                <w:rFonts w:ascii="Arial Narrow" w:hAnsi="Arial Narrow"/>
                <w:b w:val="0"/>
                <w:noProof/>
                <w:color w:val="auto"/>
                <w:sz w:val="20"/>
                <w:szCs w:val="20"/>
                <w:u w:val="none"/>
              </w:rPr>
              <w:instrText>Παλαιά Διαθήκη</w:instrText>
            </w:r>
            <w:r w:rsidR="006C340C" w:rsidRPr="00CE1516">
              <w:rPr>
                <w:rFonts w:ascii="Arial Narrow" w:hAnsi="Arial Narrow"/>
                <w:b w:val="0"/>
                <w:color w:val="auto"/>
                <w:sz w:val="20"/>
                <w:szCs w:val="20"/>
              </w:rPr>
              <w:instrText xml:space="preserve">" </w:instrText>
            </w:r>
            <w:r w:rsidRPr="00CE1516">
              <w:rPr>
                <w:rFonts w:ascii="Arial Narrow" w:hAnsi="Arial Narrow"/>
                <w:sz w:val="20"/>
                <w:szCs w:val="20"/>
              </w:rPr>
              <w:fldChar w:fldCharType="end"/>
            </w:r>
          </w:p>
        </w:tc>
        <w:tc>
          <w:tcPr>
            <w:tcW w:w="2967" w:type="dxa"/>
            <w:tcBorders>
              <w:top w:val="single" w:sz="4" w:space="0" w:color="auto"/>
              <w:left w:val="single" w:sz="4" w:space="0" w:color="auto"/>
              <w:right w:val="single" w:sz="4" w:space="0" w:color="auto"/>
            </w:tcBorders>
            <w:shd w:val="clear" w:color="auto" w:fill="auto"/>
            <w:hideMark/>
          </w:tcPr>
          <w:p w:rsidR="006C340C" w:rsidRPr="00CE1516" w:rsidRDefault="006C340C" w:rsidP="006C340C">
            <w:pPr>
              <w:ind w:left="3" w:right="46"/>
              <w:contextualSpacing/>
              <w:jc w:val="center"/>
              <w:cnfStyle w:val="100000000000"/>
              <w:rPr>
                <w:rFonts w:ascii="Arial Narrow" w:hAnsi="Arial Narrow"/>
                <w:color w:val="auto"/>
                <w:sz w:val="20"/>
                <w:szCs w:val="20"/>
                <w:u w:val="single"/>
              </w:rPr>
            </w:pPr>
            <w:r w:rsidRPr="00CE1516">
              <w:rPr>
                <w:rFonts w:ascii="Arial Narrow" w:hAnsi="Arial Narrow"/>
                <w:color w:val="auto"/>
                <w:sz w:val="20"/>
                <w:szCs w:val="20"/>
                <w:u w:val="single"/>
              </w:rPr>
              <w:t>Ευαγγελιστής Μάρκος</w:t>
            </w:r>
          </w:p>
          <w:p w:rsidR="006C340C" w:rsidRPr="00CE1516" w:rsidRDefault="006C340C" w:rsidP="006C340C">
            <w:pPr>
              <w:ind w:left="3" w:right="46"/>
              <w:contextualSpacing/>
              <w:jc w:val="center"/>
              <w:cnfStyle w:val="100000000000"/>
              <w:rPr>
                <w:rFonts w:ascii="Arial Narrow" w:hAnsi="Arial Narrow"/>
                <w:color w:val="auto"/>
                <w:sz w:val="20"/>
                <w:szCs w:val="20"/>
              </w:rPr>
            </w:pPr>
            <w:r w:rsidRPr="00CE1516">
              <w:rPr>
                <w:rFonts w:ascii="Arial Narrow" w:hAnsi="Arial Narrow"/>
                <w:b w:val="0"/>
                <w:color w:val="auto"/>
                <w:sz w:val="20"/>
                <w:szCs w:val="20"/>
                <w:u w:val="single"/>
              </w:rPr>
              <w:t>(Ευαγγελιστές Ματθαίος &amp; Λουκάς)</w:t>
            </w:r>
          </w:p>
        </w:tc>
        <w:tc>
          <w:tcPr>
            <w:tcW w:w="2967" w:type="dxa"/>
            <w:tcBorders>
              <w:top w:val="single" w:sz="4" w:space="0" w:color="auto"/>
              <w:left w:val="single" w:sz="4" w:space="0" w:color="auto"/>
              <w:right w:val="single" w:sz="4" w:space="0" w:color="auto"/>
            </w:tcBorders>
            <w:shd w:val="clear" w:color="auto" w:fill="auto"/>
            <w:hideMark/>
          </w:tcPr>
          <w:p w:rsidR="006C340C" w:rsidRPr="00CE1516" w:rsidRDefault="006C340C" w:rsidP="006C340C">
            <w:pPr>
              <w:ind w:left="3" w:right="46"/>
              <w:contextualSpacing/>
              <w:jc w:val="center"/>
              <w:cnfStyle w:val="100000000000"/>
              <w:rPr>
                <w:rFonts w:ascii="Arial Narrow" w:hAnsi="Arial Narrow"/>
                <w:color w:val="auto"/>
                <w:sz w:val="20"/>
                <w:szCs w:val="20"/>
              </w:rPr>
            </w:pPr>
            <w:r w:rsidRPr="00CE1516">
              <w:rPr>
                <w:rFonts w:ascii="Arial Narrow" w:hAnsi="Arial Narrow"/>
                <w:color w:val="auto"/>
                <w:sz w:val="20"/>
                <w:szCs w:val="20"/>
                <w:u w:val="single"/>
              </w:rPr>
              <w:t>Ευαγγελιστής Ιωάννης</w:t>
            </w:r>
          </w:p>
        </w:tc>
      </w:tr>
      <w:tr w:rsidR="00CE1516" w:rsidRPr="00CE1516" w:rsidTr="00CE1516">
        <w:trPr>
          <w:cnfStyle w:val="000000100000"/>
          <w:trHeight w:val="648"/>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Που συναντάμε παραβολή Αμπελώνα</w:t>
            </w:r>
            <w:r w:rsidR="004069D3" w:rsidRPr="00CE1516">
              <w:rPr>
                <w:rFonts w:ascii="Arial Narrow" w:hAnsi="Arial Narrow"/>
                <w:sz w:val="20"/>
                <w:szCs w:val="20"/>
              </w:rPr>
              <w:fldChar w:fldCharType="begin"/>
            </w:r>
            <w:r w:rsidRPr="00CE1516">
              <w:rPr>
                <w:rFonts w:ascii="Arial Narrow" w:hAnsi="Arial Narrow"/>
                <w:color w:val="auto"/>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color w:val="auto"/>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color w:val="auto"/>
                <w:sz w:val="20"/>
                <w:szCs w:val="20"/>
              </w:rPr>
              <w:t>;</w:t>
            </w:r>
          </w:p>
        </w:tc>
        <w:tc>
          <w:tcPr>
            <w:tcW w:w="2684"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Παραβολή «των κακών γεωργών του αμπελώνος» (Ησ. 5,1-7).</w:t>
            </w:r>
          </w:p>
        </w:tc>
        <w:tc>
          <w:tcPr>
            <w:tcW w:w="2967" w:type="dxa"/>
            <w:shd w:val="clear" w:color="auto" w:fill="auto"/>
            <w:hideMark/>
          </w:tcPr>
          <w:p w:rsidR="006C340C" w:rsidRPr="00CE1516" w:rsidRDefault="006C340C" w:rsidP="006C340C">
            <w:pPr>
              <w:ind w:right="46"/>
              <w:cnfStyle w:val="000000100000"/>
              <w:rPr>
                <w:rFonts w:ascii="Arial Narrow" w:hAnsi="Arial Narrow"/>
                <w:sz w:val="20"/>
                <w:szCs w:val="20"/>
              </w:rPr>
            </w:pPr>
            <w:r w:rsidRPr="00CE1516">
              <w:rPr>
                <w:rFonts w:ascii="Arial Narrow" w:hAnsi="Arial Narrow"/>
                <w:sz w:val="20"/>
                <w:szCs w:val="20"/>
              </w:rPr>
              <w:t xml:space="preserve">Παραβολές: </w:t>
            </w:r>
          </w:p>
          <w:p w:rsidR="006C340C" w:rsidRPr="00CE1516" w:rsidRDefault="006C340C" w:rsidP="006C340C">
            <w:pPr>
              <w:ind w:right="46"/>
              <w:cnfStyle w:val="000000100000"/>
              <w:rPr>
                <w:rFonts w:ascii="Arial Narrow" w:hAnsi="Arial Narrow"/>
                <w:sz w:val="20"/>
                <w:szCs w:val="20"/>
              </w:rPr>
            </w:pPr>
            <w:r w:rsidRPr="00CE1516">
              <w:rPr>
                <w:rFonts w:ascii="Arial Narrow" w:hAnsi="Arial Narrow"/>
                <w:sz w:val="20"/>
                <w:szCs w:val="20"/>
              </w:rPr>
              <w:t>α. «Των εργατών του αμπελώνος» (Μτ 20,1-16).</w:t>
            </w:r>
          </w:p>
          <w:p w:rsidR="006C340C" w:rsidRPr="00CE1516" w:rsidRDefault="006C340C" w:rsidP="006C340C">
            <w:pPr>
              <w:ind w:right="46"/>
              <w:cnfStyle w:val="000000100000"/>
              <w:rPr>
                <w:rFonts w:ascii="Arial Narrow" w:hAnsi="Arial Narrow"/>
                <w:sz w:val="20"/>
                <w:szCs w:val="20"/>
              </w:rPr>
            </w:pPr>
            <w:r w:rsidRPr="00CE1516">
              <w:rPr>
                <w:rFonts w:ascii="Arial Narrow" w:hAnsi="Arial Narrow"/>
                <w:sz w:val="20"/>
                <w:szCs w:val="20"/>
              </w:rPr>
              <w:t>β. «Των δύο υιών» (Μτ 21,28-32).</w:t>
            </w:r>
          </w:p>
          <w:p w:rsidR="006C340C" w:rsidRPr="00CE1516" w:rsidRDefault="006C340C" w:rsidP="006C340C">
            <w:pPr>
              <w:ind w:right="46"/>
              <w:cnfStyle w:val="000000100000"/>
              <w:rPr>
                <w:rFonts w:ascii="Arial Narrow" w:hAnsi="Arial Narrow"/>
                <w:sz w:val="20"/>
                <w:szCs w:val="20"/>
              </w:rPr>
            </w:pPr>
            <w:r w:rsidRPr="00CE1516">
              <w:rPr>
                <w:rFonts w:ascii="Arial Narrow" w:hAnsi="Arial Narrow"/>
                <w:sz w:val="20"/>
                <w:szCs w:val="20"/>
              </w:rPr>
              <w:t>γ. «Των κακών γεωργών του αμπελώνος» (Μκ 12,1-12, Μτ 21,33-46,  Λκ 20,9-19).</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Παραβολή «Αληθινής Αμπέλου</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Άμπελος</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(Ιω 15,1-8).</w:t>
            </w:r>
          </w:p>
        </w:tc>
      </w:tr>
      <w:tr w:rsidR="00CE1516" w:rsidRPr="00CE1516" w:rsidTr="00CE1516">
        <w:trPr>
          <w:trHeight w:val="572"/>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Πώς συμβολίζεται η Βασιλεία του Θεού;</w:t>
            </w:r>
          </w:p>
        </w:tc>
        <w:tc>
          <w:tcPr>
            <w:tcW w:w="2684"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Ησ. 5,1-7: Αμπελών = Παλαιός Ισραήλ</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Αμπελών = Συναγωγή</w:t>
            </w:r>
            <w:r w:rsidR="00692E0F" w:rsidRPr="00CE1516">
              <w:rPr>
                <w:rFonts w:ascii="ZWAdobeF" w:hAnsi="ZWAdobeF" w:cs="ZWAdobeF"/>
                <w:sz w:val="2"/>
                <w:szCs w:val="2"/>
              </w:rPr>
              <w:t>304F</w:t>
            </w:r>
            <w:r w:rsidRPr="00CE1516">
              <w:rPr>
                <w:rStyle w:val="ae"/>
                <w:rFonts w:ascii="Arial Narrow" w:hAnsi="Arial Narrow"/>
                <w:sz w:val="20"/>
                <w:szCs w:val="20"/>
              </w:rPr>
              <w:footnoteReference w:id="311"/>
            </w:r>
            <w:r w:rsidRPr="00CE1516">
              <w:rPr>
                <w:rFonts w:ascii="Arial Narrow" w:hAnsi="Arial Narrow"/>
                <w:sz w:val="20"/>
                <w:szCs w:val="20"/>
              </w:rPr>
              <w:t>, Βασιλεία Θεού, Επιτεύγματα Θεού.</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Εκκλησία του Χριστού</w:t>
            </w:r>
            <w:r w:rsidR="00692E0F" w:rsidRPr="00CE1516">
              <w:rPr>
                <w:rFonts w:ascii="ZWAdobeF" w:hAnsi="ZWAdobeF" w:cs="ZWAdobeF"/>
                <w:sz w:val="2"/>
                <w:szCs w:val="2"/>
              </w:rPr>
              <w:t>305F</w:t>
            </w:r>
            <w:r w:rsidRPr="00CE1516">
              <w:rPr>
                <w:rStyle w:val="ae"/>
                <w:rFonts w:ascii="Arial Narrow" w:hAnsi="Arial Narrow"/>
                <w:sz w:val="20"/>
                <w:szCs w:val="20"/>
              </w:rPr>
              <w:footnoteReference w:id="312"/>
            </w:r>
          </w:p>
        </w:tc>
      </w:tr>
      <w:tr w:rsidR="00CE1516" w:rsidRPr="00CE1516" w:rsidTr="00CE1516">
        <w:trPr>
          <w:cnfStyle w:val="000000100000"/>
          <w:trHeight w:val="356"/>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Πώς συμβολίζεται η παρούσα Ζωή;</w:t>
            </w:r>
          </w:p>
        </w:tc>
        <w:tc>
          <w:tcPr>
            <w:tcW w:w="2684"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 </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Χρόνος εργασίας στον Αμπελώνα.</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00692E0F" w:rsidRPr="00CE1516">
              <w:rPr>
                <w:rFonts w:ascii="ZWAdobeF" w:hAnsi="ZWAdobeF" w:cs="ZWAdobeF"/>
                <w:sz w:val="2"/>
                <w:szCs w:val="2"/>
              </w:rPr>
              <w:t>306F</w:t>
            </w:r>
            <w:r w:rsidRPr="00CE1516">
              <w:rPr>
                <w:rStyle w:val="ae"/>
                <w:rFonts w:ascii="Arial Narrow" w:hAnsi="Arial Narrow"/>
                <w:sz w:val="20"/>
                <w:szCs w:val="20"/>
              </w:rPr>
              <w:footnoteReference w:id="313"/>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 </w:t>
            </w:r>
          </w:p>
        </w:tc>
      </w:tr>
      <w:tr w:rsidR="00CE1516" w:rsidRPr="00CE1516" w:rsidTr="00CE1516">
        <w:trPr>
          <w:trHeight w:val="660"/>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Ποιους καλεί ο Θεός σε έργα θεάρεστα;</w:t>
            </w:r>
          </w:p>
        </w:tc>
        <w:tc>
          <w:tcPr>
            <w:tcW w:w="2684"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Εργάτες.</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Εργάτες.</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Μαθητές &amp; Φίλους Ιησού, Πιστά Μέλη της Εκκλησίας του Χριστού, Καρποφόρα κλήματα.</w:t>
            </w:r>
          </w:p>
        </w:tc>
      </w:tr>
      <w:tr w:rsidR="00CE1516" w:rsidRPr="00CE1516" w:rsidTr="00CE1516">
        <w:trPr>
          <w:cnfStyle w:val="000000100000"/>
          <w:trHeight w:val="258"/>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Πώς συμβολίζεται ο Θεός;</w:t>
            </w:r>
          </w:p>
        </w:tc>
        <w:tc>
          <w:tcPr>
            <w:tcW w:w="2684"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Αμπελουργός (Ησ. 5, 1-7).</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Πατέρας δύο Υιών, Οικοδεσπότης του Αμπελώνα.</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Γεωργός, Αμπελουργός.</w:t>
            </w:r>
          </w:p>
        </w:tc>
      </w:tr>
      <w:tr w:rsidR="00CE1516" w:rsidRPr="00CE1516" w:rsidTr="00CE1516">
        <w:trPr>
          <w:trHeight w:val="392"/>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Πώς συμβολίζεται ο  Χριστός;</w:t>
            </w:r>
          </w:p>
        </w:tc>
        <w:tc>
          <w:tcPr>
            <w:tcW w:w="2684"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Σοφία Θεού = Κλήμα με πλούσιο καρπό (Σοφ. Σειρ. 24, 17).</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Υιός Οικοδεσπότη.</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Αληθινή Άμπελος</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Άμπελος</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η Εκκλησία.</w:t>
            </w:r>
          </w:p>
        </w:tc>
      </w:tr>
      <w:tr w:rsidR="00CE1516" w:rsidRPr="00CE1516" w:rsidTr="00CE1516">
        <w:trPr>
          <w:cnfStyle w:val="000000100000"/>
          <w:trHeight w:val="558"/>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Πώς συμβολίζεται η φροντίδα του Θεού;</w:t>
            </w:r>
          </w:p>
        </w:tc>
        <w:tc>
          <w:tcPr>
            <w:tcW w:w="2684" w:type="dxa"/>
            <w:shd w:val="clear" w:color="auto" w:fill="auto"/>
            <w:hideMark/>
          </w:tcPr>
          <w:p w:rsidR="006C340C" w:rsidRPr="00CE1516" w:rsidRDefault="006C340C" w:rsidP="006C340C">
            <w:pPr>
              <w:ind w:right="46"/>
              <w:contextualSpacing/>
              <w:cnfStyle w:val="000000100000"/>
              <w:rPr>
                <w:rFonts w:ascii="Arial Narrow" w:hAnsi="Arial Narrow"/>
                <w:sz w:val="20"/>
                <w:szCs w:val="20"/>
              </w:rPr>
            </w:pPr>
            <w:r w:rsidRPr="00CE1516">
              <w:rPr>
                <w:rFonts w:ascii="Arial Narrow" w:hAnsi="Arial Narrow"/>
                <w:sz w:val="20"/>
                <w:szCs w:val="20"/>
              </w:rPr>
              <w:t>Φροντίδα Οικοδεσπότη (Θεού) για τον Αμπελώνα</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Φροντίδα Οικοδεσπότη (Θεού) για τον Αμπελώνα</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για τον οποίο θυσιάζει τους απεσταλμένους του (προφήτες) αλλά και τον ίδιο τον Υιό Του.</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Φροντίδα Γεωργού (Θεού) και Διδασκαλία Χριστού για καρποφόρα Κλήματα.</w:t>
            </w:r>
          </w:p>
        </w:tc>
      </w:tr>
      <w:tr w:rsidR="00CE1516" w:rsidRPr="00CE1516" w:rsidTr="00CE1516">
        <w:trPr>
          <w:trHeight w:val="124"/>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bCs w:val="0"/>
                <w:color w:val="auto"/>
                <w:sz w:val="20"/>
                <w:szCs w:val="20"/>
              </w:rPr>
            </w:pPr>
            <w:r w:rsidRPr="00CE1516">
              <w:rPr>
                <w:rFonts w:ascii="Arial Narrow" w:hAnsi="Arial Narrow"/>
                <w:color w:val="auto"/>
                <w:sz w:val="20"/>
                <w:szCs w:val="20"/>
              </w:rPr>
              <w:t>Τι συμβολίζει ο κακός καρπός;</w:t>
            </w:r>
          </w:p>
        </w:tc>
        <w:tc>
          <w:tcPr>
            <w:tcW w:w="2684" w:type="dxa"/>
            <w:shd w:val="clear" w:color="auto" w:fill="auto"/>
            <w:hideMark/>
          </w:tcPr>
          <w:p w:rsidR="006C340C" w:rsidRPr="00CE1516" w:rsidRDefault="006C340C" w:rsidP="006C340C">
            <w:pPr>
              <w:ind w:left="3" w:right="46"/>
              <w:contextualSpacing/>
              <w:cnfStyle w:val="000000000000"/>
              <w:rPr>
                <w:rFonts w:ascii="Arial Narrow" w:hAnsi="Arial Narrow"/>
                <w:bCs/>
                <w:sz w:val="20"/>
                <w:szCs w:val="20"/>
              </w:rPr>
            </w:pPr>
            <w:r w:rsidRPr="00CE1516">
              <w:rPr>
                <w:rFonts w:ascii="Arial Narrow" w:hAnsi="Arial Narrow"/>
                <w:bCs/>
                <w:sz w:val="20"/>
                <w:szCs w:val="20"/>
              </w:rPr>
              <w:t>Ακάνθας (αγκάθια, Ησ.5,1-7) : οι ηγέτες της Συναγωγής.</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bCs/>
                <w:sz w:val="20"/>
                <w:szCs w:val="20"/>
              </w:rPr>
            </w:pPr>
            <w:r w:rsidRPr="00CE1516">
              <w:rPr>
                <w:rFonts w:ascii="Arial Narrow" w:hAnsi="Arial Narrow"/>
                <w:bCs/>
                <w:sz w:val="20"/>
                <w:szCs w:val="20"/>
              </w:rPr>
              <w:t>Ακάνθας (αγκάθια) : οι ηγέτες της Συναγωγής.</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bCs/>
                <w:sz w:val="20"/>
                <w:szCs w:val="20"/>
              </w:rPr>
            </w:pPr>
            <w:r w:rsidRPr="00CE1516">
              <w:rPr>
                <w:rFonts w:ascii="Arial Narrow" w:hAnsi="Arial Narrow"/>
                <w:bCs/>
                <w:sz w:val="20"/>
                <w:szCs w:val="20"/>
              </w:rPr>
              <w:t>Άκαρπα κλήματα : οι Χριστιανοί που ενώ είναι ενταγμένοι στην Εκκλησία δεν φέρνουν καρπό διότι δεν παραμένουν ενωμένοι με τον Χριστό, νομίζουν ότι μπορούν να σωθούν εκτός Αμπελώνα</w:t>
            </w:r>
            <w:r w:rsidR="004069D3" w:rsidRPr="00CE1516">
              <w:rPr>
                <w:rFonts w:ascii="Arial Narrow" w:hAnsi="Arial Narrow"/>
                <w:bCs/>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bCs/>
                <w:sz w:val="20"/>
                <w:szCs w:val="20"/>
              </w:rPr>
              <w:fldChar w:fldCharType="end"/>
            </w:r>
            <w:r w:rsidRPr="00CE1516">
              <w:rPr>
                <w:rFonts w:ascii="Arial Narrow" w:hAnsi="Arial Narrow"/>
                <w:bCs/>
                <w:sz w:val="20"/>
                <w:szCs w:val="20"/>
              </w:rPr>
              <w:t>.</w:t>
            </w:r>
            <w:r w:rsidR="00692E0F" w:rsidRPr="00CE1516">
              <w:rPr>
                <w:rFonts w:ascii="ZWAdobeF" w:hAnsi="ZWAdobeF" w:cs="ZWAdobeF"/>
                <w:bCs/>
                <w:sz w:val="2"/>
                <w:szCs w:val="2"/>
              </w:rPr>
              <w:t>307F</w:t>
            </w:r>
            <w:r w:rsidRPr="00CE1516">
              <w:rPr>
                <w:rFonts w:ascii="Arial Narrow" w:hAnsi="Arial Narrow"/>
                <w:bCs/>
                <w:sz w:val="20"/>
                <w:szCs w:val="20"/>
                <w:vertAlign w:val="superscript"/>
              </w:rPr>
              <w:footnoteReference w:id="314"/>
            </w:r>
          </w:p>
        </w:tc>
      </w:tr>
      <w:tr w:rsidR="00CE1516" w:rsidRPr="00CE1516" w:rsidTr="00CE1516">
        <w:trPr>
          <w:cnfStyle w:val="000000100000"/>
          <w:trHeight w:val="1138"/>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Ποια τιμωρία επιφυλάσσεται στον κακό καρπό;</w:t>
            </w:r>
          </w:p>
        </w:tc>
        <w:tc>
          <w:tcPr>
            <w:tcW w:w="2684" w:type="dxa"/>
            <w:shd w:val="clear" w:color="auto" w:fill="auto"/>
            <w:hideMark/>
          </w:tcPr>
          <w:p w:rsidR="006C340C" w:rsidRPr="00CE1516" w:rsidRDefault="006C340C" w:rsidP="006C340C">
            <w:pPr>
              <w:ind w:right="46"/>
              <w:cnfStyle w:val="000000100000"/>
              <w:rPr>
                <w:rFonts w:ascii="Arial Narrow" w:hAnsi="Arial Narrow"/>
                <w:sz w:val="20"/>
                <w:szCs w:val="20"/>
              </w:rPr>
            </w:pPr>
            <w:r w:rsidRPr="00CE1516">
              <w:rPr>
                <w:rFonts w:ascii="Arial Narrow" w:hAnsi="Arial Narrow"/>
                <w:sz w:val="20"/>
                <w:szCs w:val="20"/>
              </w:rPr>
              <w:t>α. Καταπάτηση αμπελώνα από ξένους εισβολείς, ολοκληρωτική καταστροφή του Ισραήλ (Ησ. 5, 1-7).</w:t>
            </w:r>
          </w:p>
          <w:p w:rsidR="006C340C" w:rsidRPr="00CE1516" w:rsidRDefault="006C340C" w:rsidP="006C340C">
            <w:pPr>
              <w:ind w:right="46"/>
              <w:cnfStyle w:val="000000100000"/>
              <w:rPr>
                <w:rFonts w:ascii="Arial Narrow" w:hAnsi="Arial Narrow"/>
                <w:sz w:val="20"/>
                <w:szCs w:val="20"/>
              </w:rPr>
            </w:pPr>
            <w:r w:rsidRPr="00CE1516">
              <w:rPr>
                <w:rFonts w:ascii="Arial Narrow" w:hAnsi="Arial Narrow"/>
                <w:sz w:val="20"/>
                <w:szCs w:val="20"/>
              </w:rPr>
              <w:t>β. Αμπέλι άκαρπο χρήσιμο μόνο για φωτιά (Ιεζ. 15, 1-8).</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Αντικατάσταση Γεωργών Αμπελώνα</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w:t>
            </w:r>
            <w:r w:rsidRPr="00CE1516">
              <w:rPr>
                <w:rFonts w:ascii="Arial Narrow" w:hAnsi="Arial Narrow"/>
                <w:i/>
                <w:sz w:val="20"/>
                <w:szCs w:val="20"/>
              </w:rPr>
              <w:t>θα σας πάρω τον Αμπελώνα και θα τον δώσω σε άλλους</w:t>
            </w:r>
            <w:r w:rsidRPr="00CE1516">
              <w:rPr>
                <w:rFonts w:ascii="Arial Narrow" w:hAnsi="Arial Narrow"/>
                <w:sz w:val="20"/>
                <w:szCs w:val="20"/>
              </w:rPr>
              <w:t>»).</w:t>
            </w:r>
          </w:p>
        </w:tc>
        <w:tc>
          <w:tcPr>
            <w:tcW w:w="2967" w:type="dxa"/>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Κόψιμο και κάψιμο άκαρπων κλημάτων.</w:t>
            </w:r>
          </w:p>
        </w:tc>
      </w:tr>
      <w:tr w:rsidR="00CE1516" w:rsidRPr="00CE1516" w:rsidTr="00CE1516">
        <w:trPr>
          <w:trHeight w:val="768"/>
        </w:trPr>
        <w:tc>
          <w:tcPr>
            <w:cnfStyle w:val="001000000000"/>
            <w:tcW w:w="1838" w:type="dxa"/>
            <w:tcBorders>
              <w:left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Σε ποιον εστιάζει το μήνυμα της  Παραβολής;</w:t>
            </w:r>
          </w:p>
        </w:tc>
        <w:tc>
          <w:tcPr>
            <w:tcW w:w="2684"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Κακοί Γεωργοί</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Κακοί Γεωργοί</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Αρχιερείς, Γραμματείς &amp; Πρεσβύτεροι.</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Κακοί Γεωργοί</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Κακοί Γεωργοί</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Συναγωγή, Αρχιερείς, Πρεσβύτεροί, Γραμματείς, Φαρισαίοι.</w:t>
            </w:r>
          </w:p>
        </w:tc>
        <w:tc>
          <w:tcPr>
            <w:tcW w:w="2967" w:type="dxa"/>
            <w:shd w:val="clear" w:color="auto" w:fill="auto"/>
            <w:hideMark/>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Βαπτισμένοι Χριστιανοί Πιστοί, Μέλη Εκκλησιαστικής κοινότητας Ιωάννη, και αποσχισμένα μέλη της κοινότητας Ιωάννη.</w:t>
            </w:r>
          </w:p>
        </w:tc>
      </w:tr>
      <w:tr w:rsidR="00CE1516" w:rsidRPr="00CE1516" w:rsidTr="00CE1516">
        <w:trPr>
          <w:cnfStyle w:val="000000100000"/>
          <w:trHeight w:val="526"/>
        </w:trPr>
        <w:tc>
          <w:tcPr>
            <w:cnfStyle w:val="001000000000"/>
            <w:tcW w:w="1838" w:type="dxa"/>
            <w:tcBorders>
              <w:left w:val="single" w:sz="4" w:space="0" w:color="auto"/>
              <w:bottom w:val="single" w:sz="4" w:space="0" w:color="auto"/>
            </w:tcBorders>
            <w:shd w:val="clear" w:color="auto" w:fill="auto"/>
            <w:hideMark/>
          </w:tcPr>
          <w:p w:rsidR="006C340C" w:rsidRPr="00CE1516" w:rsidRDefault="006C340C" w:rsidP="006C340C">
            <w:pPr>
              <w:ind w:left="3" w:right="46"/>
              <w:contextualSpacing/>
              <w:rPr>
                <w:rFonts w:ascii="Arial Narrow" w:hAnsi="Arial Narrow"/>
                <w:color w:val="auto"/>
                <w:sz w:val="20"/>
                <w:szCs w:val="20"/>
              </w:rPr>
            </w:pPr>
            <w:r w:rsidRPr="00CE1516">
              <w:rPr>
                <w:rFonts w:ascii="Arial Narrow" w:hAnsi="Arial Narrow"/>
                <w:color w:val="auto"/>
                <w:sz w:val="20"/>
                <w:szCs w:val="20"/>
              </w:rPr>
              <w:t>Ποιους ‘καυτηριάζει’ η παραβολή;</w:t>
            </w:r>
          </w:p>
        </w:tc>
        <w:tc>
          <w:tcPr>
            <w:tcW w:w="2684" w:type="dxa"/>
            <w:tcBorders>
              <w:bottom w:val="single" w:sz="4" w:space="0" w:color="auto"/>
            </w:tcBorders>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Άκαρπο αμπέλι (Ιεζ.15,1-8)</w:t>
            </w:r>
          </w:p>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Κακοί Γεωργοί</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Κακοί Γεωργοί</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(Ησ.5, 1-7): </w:t>
            </w:r>
          </w:p>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Αρχιερείς, Γραμματείς, Πρεσβύτεροι Ιουδαϊκού Λαού.</w:t>
            </w:r>
          </w:p>
        </w:tc>
        <w:tc>
          <w:tcPr>
            <w:tcW w:w="2967" w:type="dxa"/>
            <w:tcBorders>
              <w:bottom w:val="single" w:sz="4" w:space="0" w:color="auto"/>
            </w:tcBorders>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Κακοί Γεωργοί</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Κακοί Γεωργοί</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(του Αμπελώνα</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w:t>
            </w:r>
          </w:p>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Αρχιερείς, Γραμματείς, Πρεσβύτεροι Ιουδαϊκού Λαού.</w:t>
            </w:r>
          </w:p>
        </w:tc>
        <w:tc>
          <w:tcPr>
            <w:tcW w:w="2967" w:type="dxa"/>
            <w:tcBorders>
              <w:bottom w:val="single" w:sz="4" w:space="0" w:color="auto"/>
            </w:tcBorders>
            <w:shd w:val="clear" w:color="auto" w:fill="auto"/>
            <w:hideMark/>
          </w:tcPr>
          <w:p w:rsidR="006C340C" w:rsidRPr="00CE1516" w:rsidRDefault="006C340C" w:rsidP="006C340C">
            <w:pPr>
              <w:ind w:left="3" w:right="46"/>
              <w:contextualSpacing/>
              <w:cnfStyle w:val="000000100000"/>
              <w:rPr>
                <w:rFonts w:ascii="Arial Narrow" w:hAnsi="Arial Narrow"/>
                <w:sz w:val="20"/>
                <w:szCs w:val="20"/>
              </w:rPr>
            </w:pPr>
            <w:r w:rsidRPr="00CE1516">
              <w:rPr>
                <w:rFonts w:ascii="Arial Narrow" w:hAnsi="Arial Narrow"/>
                <w:sz w:val="20"/>
                <w:szCs w:val="20"/>
              </w:rPr>
              <w:t>Άκαρπα κλήματα: οι Χριστιανοί που αποσχίστηκαν &amp; αποχώρησαν από την κοινότητα του Ιωάννη («αντίχριστοι»), ίσως και οι Εβραίοι αρχιερείς που δεν πίστεψαν στον Χριστό, όπως πίστεψε π.χ. ο Νικόδημος.</w:t>
            </w:r>
          </w:p>
        </w:tc>
      </w:tr>
      <w:tr w:rsidR="00CE1516" w:rsidRPr="00CE1516" w:rsidTr="00CE1516">
        <w:trPr>
          <w:trHeight w:val="768"/>
        </w:trPr>
        <w:tc>
          <w:tcPr>
            <w:cnfStyle w:val="001000000000"/>
            <w:tcW w:w="1838" w:type="dxa"/>
            <w:tcBorders>
              <w:left w:val="single" w:sz="4" w:space="0" w:color="auto"/>
              <w:bottom w:val="single" w:sz="4" w:space="0" w:color="auto"/>
            </w:tcBorders>
            <w:shd w:val="clear" w:color="auto" w:fill="auto"/>
          </w:tcPr>
          <w:p w:rsidR="006C340C" w:rsidRPr="00CE1516" w:rsidRDefault="006C340C" w:rsidP="006C340C">
            <w:pPr>
              <w:ind w:left="3" w:right="46"/>
              <w:contextualSpacing/>
              <w:rPr>
                <w:rFonts w:ascii="Arial Narrow" w:hAnsi="Arial Narrow"/>
                <w:bCs w:val="0"/>
                <w:color w:val="auto"/>
                <w:sz w:val="20"/>
                <w:szCs w:val="20"/>
              </w:rPr>
            </w:pPr>
            <w:r w:rsidRPr="00CE1516">
              <w:rPr>
                <w:rFonts w:ascii="Arial Narrow" w:hAnsi="Arial Narrow"/>
                <w:color w:val="auto"/>
                <w:sz w:val="20"/>
                <w:szCs w:val="20"/>
              </w:rPr>
              <w:t>Τι μήνυμα στέλνει στους αποδέκτες η Παραβολή;</w:t>
            </w:r>
          </w:p>
        </w:tc>
        <w:tc>
          <w:tcPr>
            <w:tcW w:w="2684" w:type="dxa"/>
            <w:tcBorders>
              <w:bottom w:val="single" w:sz="4" w:space="0" w:color="auto"/>
            </w:tcBorders>
            <w:shd w:val="clear" w:color="auto" w:fill="auto"/>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u w:val="single"/>
              </w:rPr>
              <w:t>Μήνυμα Ελεγκτικό &amp; Προτρεπτικό:</w:t>
            </w:r>
            <w:r w:rsidRPr="00CE1516">
              <w:rPr>
                <w:rFonts w:ascii="Arial Narrow" w:hAnsi="Arial Narrow"/>
                <w:sz w:val="20"/>
                <w:szCs w:val="20"/>
              </w:rPr>
              <w:t xml:space="preserve"> </w:t>
            </w:r>
          </w:p>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 xml:space="preserve">«Αρχιερείς, Γραμματείς, Πρεσβύτεροι </w:t>
            </w:r>
            <w:r w:rsidRPr="00CE1516">
              <w:rPr>
                <w:rFonts w:ascii="Arial Narrow" w:hAnsi="Arial Narrow"/>
                <w:i/>
                <w:sz w:val="20"/>
                <w:szCs w:val="20"/>
              </w:rPr>
              <w:t>καλλιεργήστε</w:t>
            </w:r>
            <w:r w:rsidRPr="00CE1516">
              <w:rPr>
                <w:rFonts w:ascii="Arial Narrow" w:hAnsi="Arial Narrow"/>
                <w:sz w:val="20"/>
                <w:szCs w:val="20"/>
              </w:rPr>
              <w:t xml:space="preserve"> (πνευματικά) τον Αμπελώνα και όλα τα φυτά (έθνη ανθρώπων) που περιλαμβάνει</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μην τον εκμεταλλεύεστε, δεν είναι δικός σας, αποδώστε τους καρπούς του στο Θεό».</w:t>
            </w:r>
          </w:p>
        </w:tc>
        <w:tc>
          <w:tcPr>
            <w:tcW w:w="2967" w:type="dxa"/>
            <w:tcBorders>
              <w:bottom w:val="single" w:sz="4" w:space="0" w:color="auto"/>
            </w:tcBorders>
            <w:shd w:val="clear" w:color="auto" w:fill="auto"/>
          </w:tcPr>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u w:val="single"/>
              </w:rPr>
              <w:t>Μήνυμα Ελεγκτικό και Τελεσίδικο</w:t>
            </w:r>
            <w:r w:rsidRPr="00CE1516">
              <w:rPr>
                <w:rFonts w:ascii="Arial Narrow" w:hAnsi="Arial Narrow"/>
                <w:sz w:val="20"/>
                <w:szCs w:val="20"/>
              </w:rPr>
              <w:t xml:space="preserve">: </w:t>
            </w:r>
          </w:p>
          <w:p w:rsidR="006C340C" w:rsidRPr="00CE1516" w:rsidRDefault="006C340C" w:rsidP="006C340C">
            <w:pPr>
              <w:ind w:left="3" w:right="46"/>
              <w:contextualSpacing/>
              <w:cnfStyle w:val="000000000000"/>
              <w:rPr>
                <w:rFonts w:ascii="Arial Narrow" w:hAnsi="Arial Narrow"/>
                <w:sz w:val="20"/>
                <w:szCs w:val="20"/>
              </w:rPr>
            </w:pPr>
            <w:r w:rsidRPr="00CE1516">
              <w:rPr>
                <w:rFonts w:ascii="Arial Narrow" w:hAnsi="Arial Narrow"/>
                <w:sz w:val="20"/>
                <w:szCs w:val="20"/>
              </w:rPr>
              <w:t xml:space="preserve">«Αρχιερείς, Γραμματείς, Πρεσβύτεροι </w:t>
            </w:r>
            <w:r w:rsidRPr="00CE1516">
              <w:rPr>
                <w:rFonts w:ascii="Arial Narrow" w:hAnsi="Arial Narrow"/>
                <w:b/>
                <w:i/>
                <w:sz w:val="20"/>
                <w:szCs w:val="20"/>
              </w:rPr>
              <w:t>δεν</w:t>
            </w:r>
            <w:r w:rsidRPr="00CE1516">
              <w:rPr>
                <w:rFonts w:ascii="Arial Narrow" w:hAnsi="Arial Narrow"/>
                <w:sz w:val="20"/>
                <w:szCs w:val="20"/>
              </w:rPr>
              <w:t xml:space="preserve"> </w:t>
            </w:r>
            <w:r w:rsidRPr="00CE1516">
              <w:rPr>
                <w:rFonts w:ascii="Arial Narrow" w:hAnsi="Arial Narrow"/>
                <w:i/>
                <w:sz w:val="20"/>
                <w:szCs w:val="20"/>
              </w:rPr>
              <w:t>καλλιεργήσατε</w:t>
            </w:r>
            <w:r w:rsidRPr="00CE1516">
              <w:rPr>
                <w:rFonts w:ascii="Arial Narrow" w:hAnsi="Arial Narrow"/>
                <w:sz w:val="20"/>
                <w:szCs w:val="20"/>
              </w:rPr>
              <w:t xml:space="preserve"> (πνευματικά) τον Αμπελώνα και όλα τα φυτά (έθνη ανθρώπων) που περιλαμβάνει</w:t>
            </w:r>
            <w:r w:rsidR="004069D3" w:rsidRPr="00CE1516">
              <w:rPr>
                <w:rFonts w:ascii="Arial Narrow" w:hAnsi="Arial Narrow"/>
                <w:sz w:val="20"/>
                <w:szCs w:val="20"/>
              </w:rPr>
              <w:fldChar w:fldCharType="begin"/>
            </w:r>
            <w:r w:rsidRPr="00CE1516">
              <w:rPr>
                <w:rFonts w:ascii="Arial Narrow" w:hAnsi="Arial Narrow"/>
                <w:sz w:val="20"/>
                <w:szCs w:val="20"/>
              </w:rPr>
              <w:instrText xml:space="preserve"> XE "</w:instrText>
            </w:r>
            <w:r w:rsidRPr="00CE1516">
              <w:rPr>
                <w:rStyle w:val="-"/>
                <w:rFonts w:ascii="Arial Narrow" w:hAnsi="Arial Narrow"/>
                <w:noProof/>
                <w:color w:val="auto"/>
                <w:sz w:val="20"/>
                <w:szCs w:val="20"/>
              </w:rPr>
              <w:instrText>Αμπελώνα</w:instrText>
            </w:r>
            <w:r w:rsidRPr="00CE1516">
              <w:rPr>
                <w:rFonts w:ascii="Arial Narrow" w:hAnsi="Arial Narrow"/>
                <w:sz w:val="20"/>
                <w:szCs w:val="20"/>
              </w:rPr>
              <w:instrText xml:space="preserve">" </w:instrText>
            </w:r>
            <w:r w:rsidR="004069D3" w:rsidRPr="00CE1516">
              <w:rPr>
                <w:rFonts w:ascii="Arial Narrow" w:hAnsi="Arial Narrow"/>
                <w:sz w:val="20"/>
                <w:szCs w:val="20"/>
              </w:rPr>
              <w:fldChar w:fldCharType="end"/>
            </w:r>
            <w:r w:rsidRPr="00CE1516">
              <w:rPr>
                <w:rFonts w:ascii="Arial Narrow" w:hAnsi="Arial Narrow"/>
                <w:sz w:val="20"/>
                <w:szCs w:val="20"/>
              </w:rPr>
              <w:t xml:space="preserve">, τον </w:t>
            </w:r>
            <w:r w:rsidRPr="00CE1516">
              <w:rPr>
                <w:rFonts w:ascii="Arial Narrow" w:hAnsi="Arial Narrow"/>
                <w:i/>
                <w:sz w:val="20"/>
                <w:szCs w:val="20"/>
              </w:rPr>
              <w:t>εκμεταλλευτήκατε</w:t>
            </w:r>
            <w:r w:rsidRPr="00CE1516">
              <w:rPr>
                <w:rFonts w:ascii="Arial Narrow" w:hAnsi="Arial Narrow"/>
                <w:sz w:val="20"/>
                <w:szCs w:val="20"/>
              </w:rPr>
              <w:t xml:space="preserve"> και τώρα τον </w:t>
            </w:r>
            <w:r w:rsidRPr="00CE1516">
              <w:rPr>
                <w:rFonts w:ascii="Arial Narrow" w:hAnsi="Arial Narrow"/>
                <w:i/>
                <w:sz w:val="20"/>
                <w:szCs w:val="20"/>
              </w:rPr>
              <w:t>εποφθαλμιάτε</w:t>
            </w:r>
            <w:r w:rsidRPr="00CE1516">
              <w:rPr>
                <w:rFonts w:ascii="Arial Narrow" w:hAnsi="Arial Narrow"/>
                <w:sz w:val="20"/>
                <w:szCs w:val="20"/>
              </w:rPr>
              <w:t xml:space="preserve"> για τους εαυτούς σας, δεν είναι δικός σας, θα σας τον </w:t>
            </w:r>
            <w:r w:rsidRPr="00CE1516">
              <w:rPr>
                <w:rFonts w:ascii="Arial Narrow" w:hAnsi="Arial Narrow"/>
                <w:i/>
                <w:sz w:val="20"/>
                <w:szCs w:val="20"/>
              </w:rPr>
              <w:t>αφαιρέσει</w:t>
            </w:r>
            <w:r w:rsidRPr="00CE1516">
              <w:rPr>
                <w:rFonts w:ascii="Arial Narrow" w:hAnsi="Arial Narrow"/>
                <w:sz w:val="20"/>
                <w:szCs w:val="20"/>
              </w:rPr>
              <w:t xml:space="preserve"> ο Οικοδεσπότης».</w:t>
            </w:r>
          </w:p>
        </w:tc>
        <w:tc>
          <w:tcPr>
            <w:tcW w:w="2967" w:type="dxa"/>
            <w:tcBorders>
              <w:bottom w:val="single" w:sz="4" w:space="0" w:color="auto"/>
            </w:tcBorders>
            <w:shd w:val="clear" w:color="auto" w:fill="auto"/>
          </w:tcPr>
          <w:p w:rsidR="006C340C" w:rsidRPr="00CE1516" w:rsidRDefault="006C340C" w:rsidP="006C340C">
            <w:pPr>
              <w:keepNext/>
              <w:ind w:left="3" w:right="46"/>
              <w:contextualSpacing/>
              <w:cnfStyle w:val="000000000000"/>
              <w:rPr>
                <w:rFonts w:ascii="Arial Narrow" w:hAnsi="Arial Narrow"/>
                <w:sz w:val="20"/>
                <w:szCs w:val="20"/>
              </w:rPr>
            </w:pPr>
            <w:r w:rsidRPr="00CE1516">
              <w:rPr>
                <w:rFonts w:ascii="Arial Narrow" w:hAnsi="Arial Narrow"/>
                <w:sz w:val="20"/>
                <w:szCs w:val="20"/>
                <w:u w:val="single"/>
              </w:rPr>
              <w:t xml:space="preserve">Μήνυμα Προτρεπτικό </w:t>
            </w:r>
            <w:r w:rsidRPr="00CE1516">
              <w:rPr>
                <w:rFonts w:ascii="Arial Narrow" w:hAnsi="Arial Narrow"/>
                <w:sz w:val="20"/>
                <w:szCs w:val="20"/>
              </w:rPr>
              <w:t>: «Χριστιανοί μείνετε ενωμένοι μεταξύ σας, με τον Χριστό και την Εκκλησία, μην αποτοιχίζεστε, μόνοι σας δεν μπορείτε τίποτα, θα καταλήξετε στην φωτιά».</w:t>
            </w:r>
          </w:p>
        </w:tc>
      </w:tr>
    </w:tbl>
    <w:p w:rsidR="00137196" w:rsidRPr="00946B92" w:rsidRDefault="001E2CC5" w:rsidP="001E2CC5">
      <w:pPr>
        <w:pStyle w:val="af1"/>
        <w:jc w:val="center"/>
        <w:rPr>
          <w:rFonts w:ascii="Arial Narrow" w:hAnsi="Arial Narrow"/>
        </w:rPr>
      </w:pPr>
      <w:bookmarkStart w:id="210" w:name="_Toc42964849"/>
      <w:r w:rsidRPr="00946B92">
        <w:rPr>
          <w:rFonts w:ascii="Arial Narrow" w:hAnsi="Arial Narrow"/>
        </w:rPr>
        <w:t xml:space="preserve">Πίνακας </w:t>
      </w:r>
      <w:r w:rsidR="004069D3">
        <w:rPr>
          <w:rFonts w:ascii="Arial Narrow" w:hAnsi="Arial Narrow"/>
        </w:rPr>
        <w:fldChar w:fldCharType="begin"/>
      </w:r>
      <w:r w:rsidR="00695239">
        <w:rPr>
          <w:rFonts w:ascii="Arial Narrow" w:hAnsi="Arial Narrow"/>
        </w:rPr>
        <w:instrText xml:space="preserve"> SEQ Πίνακας \* ARABIC </w:instrText>
      </w:r>
      <w:r w:rsidR="004069D3">
        <w:rPr>
          <w:rFonts w:ascii="Arial Narrow" w:hAnsi="Arial Narrow"/>
        </w:rPr>
        <w:fldChar w:fldCharType="separate"/>
      </w:r>
      <w:r w:rsidR="00CA6414">
        <w:rPr>
          <w:rFonts w:ascii="Arial Narrow" w:hAnsi="Arial Narrow"/>
          <w:noProof/>
        </w:rPr>
        <w:t>4</w:t>
      </w:r>
      <w:r w:rsidR="004069D3">
        <w:rPr>
          <w:rFonts w:ascii="Arial Narrow" w:hAnsi="Arial Narrow"/>
        </w:rPr>
        <w:fldChar w:fldCharType="end"/>
      </w:r>
      <w:r w:rsidRPr="00946B92">
        <w:rPr>
          <w:rFonts w:ascii="Arial Narrow" w:hAnsi="Arial Narrow"/>
        </w:rPr>
        <w:t>. Ο «Αμπελώνας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Αμπελώνας</w:instrText>
      </w:r>
      <w:r w:rsidR="00DD49DD">
        <w:instrText xml:space="preserve">" </w:instrText>
      </w:r>
      <w:r w:rsidR="004069D3">
        <w:rPr>
          <w:rFonts w:ascii="Arial Narrow" w:hAnsi="Arial Narrow"/>
        </w:rPr>
        <w:fldChar w:fldCharType="end"/>
      </w:r>
      <w:r w:rsidRPr="00946B92">
        <w:rPr>
          <w:rFonts w:ascii="Arial Narrow" w:hAnsi="Arial Narrow"/>
        </w:rPr>
        <w:t>» στην Παλαιά Διαθήκη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Παλαιά Διαθήκη</w:instrText>
      </w:r>
      <w:r w:rsidR="00DD49DD">
        <w:instrText xml:space="preserve">" </w:instrText>
      </w:r>
      <w:r w:rsidR="004069D3">
        <w:rPr>
          <w:rFonts w:ascii="Arial Narrow" w:hAnsi="Arial Narrow"/>
        </w:rPr>
        <w:fldChar w:fldCharType="end"/>
      </w:r>
      <w:r w:rsidRPr="00946B92">
        <w:rPr>
          <w:rFonts w:ascii="Arial Narrow" w:hAnsi="Arial Narrow"/>
        </w:rPr>
        <w:t>, στους Συνοπτικούς και στον Ιωάννη.</w:t>
      </w:r>
      <w:bookmarkEnd w:id="210"/>
    </w:p>
    <w:p w:rsidR="00CE1516" w:rsidRDefault="00CE1516" w:rsidP="00FD2CA2">
      <w:pPr>
        <w:spacing w:after="0" w:line="240" w:lineRule="auto"/>
        <w:ind w:left="3" w:right="46"/>
        <w:contextualSpacing/>
        <w:jc w:val="both"/>
        <w:rPr>
          <w:rFonts w:ascii="Arial Narrow" w:hAnsi="Arial Narrow"/>
        </w:rPr>
      </w:pPr>
    </w:p>
    <w:p w:rsidR="00FD2CA2" w:rsidRDefault="00FD2CA2" w:rsidP="00FD2CA2">
      <w:pPr>
        <w:spacing w:after="0" w:line="240" w:lineRule="auto"/>
        <w:ind w:left="3" w:right="46"/>
        <w:contextualSpacing/>
        <w:jc w:val="both"/>
        <w:rPr>
          <w:rFonts w:ascii="Arial Narrow" w:hAnsi="Arial Narrow"/>
        </w:rPr>
      </w:pPr>
      <w:r w:rsidRPr="00D91291">
        <w:rPr>
          <w:rFonts w:ascii="Arial Narrow" w:hAnsi="Arial Narrow"/>
        </w:rPr>
        <w:t xml:space="preserve">Επιπλέον, </w:t>
      </w:r>
      <w:r w:rsidRPr="00D91291">
        <w:rPr>
          <w:rFonts w:ascii="Arial Narrow" w:hAnsi="Arial Narrow" w:cs="Arial"/>
        </w:rPr>
        <w:t>α</w:t>
      </w:r>
      <w:r w:rsidRPr="00D91291">
        <w:rPr>
          <w:rFonts w:ascii="Arial Narrow" w:hAnsi="Arial Narrow"/>
        </w:rPr>
        <w:t>πό την  σύγκριση του Ιω 15,1-8 με τις παραβολές του Αμπελώνα</w:t>
      </w:r>
      <w:r w:rsidR="004069D3" w:rsidRPr="00D91291">
        <w:rPr>
          <w:rFonts w:ascii="Arial Narrow" w:hAnsi="Arial Narrow"/>
        </w:rPr>
        <w:fldChar w:fldCharType="begin"/>
      </w:r>
      <w:r w:rsidRPr="00D91291">
        <w:rPr>
          <w:rFonts w:ascii="Arial Narrow" w:hAnsi="Arial Narrow"/>
        </w:rPr>
        <w:instrText xml:space="preserve"> XE "</w:instrText>
      </w:r>
      <w:r w:rsidRPr="00D91291">
        <w:rPr>
          <w:rStyle w:val="-"/>
          <w:rFonts w:ascii="Arial Narrow" w:hAnsi="Arial Narrow"/>
          <w:noProof/>
        </w:rPr>
        <w:instrText>Αμπελώνα</w:instrText>
      </w:r>
      <w:r w:rsidRPr="00D91291">
        <w:rPr>
          <w:rFonts w:ascii="Arial Narrow" w:hAnsi="Arial Narrow"/>
        </w:rPr>
        <w:instrText xml:space="preserve">" </w:instrText>
      </w:r>
      <w:r w:rsidR="004069D3" w:rsidRPr="00D91291">
        <w:rPr>
          <w:rFonts w:ascii="Arial Narrow" w:hAnsi="Arial Narrow"/>
        </w:rPr>
        <w:fldChar w:fldCharType="end"/>
      </w:r>
      <w:r w:rsidRPr="00D91291">
        <w:rPr>
          <w:rFonts w:ascii="Arial Narrow" w:hAnsi="Arial Narrow"/>
        </w:rPr>
        <w:t xml:space="preserve"> των συνοπτικών, </w:t>
      </w:r>
      <w:r w:rsidRPr="00D91291">
        <w:rPr>
          <w:rFonts w:ascii="Arial Narrow" w:hAnsi="Arial Narrow"/>
          <w:b/>
        </w:rPr>
        <w:t>ο Ιωάννης φαίνεται να λαμβάνει υπόψη του τα μηνύματα του Ιησού από</w:t>
      </w:r>
      <w:r w:rsidRPr="00D91291">
        <w:rPr>
          <w:rFonts w:ascii="Arial Narrow" w:hAnsi="Arial Narrow"/>
        </w:rPr>
        <w:t xml:space="preserve"> </w:t>
      </w:r>
      <w:r w:rsidRPr="00D91291">
        <w:rPr>
          <w:rFonts w:ascii="Arial Narrow" w:hAnsi="Arial Narrow"/>
          <w:b/>
          <w:bCs/>
        </w:rPr>
        <w:t>τις παραβολές της Αμπέλου</w:t>
      </w:r>
      <w:r w:rsidR="004069D3" w:rsidRPr="00D91291">
        <w:rPr>
          <w:rFonts w:ascii="Arial Narrow" w:hAnsi="Arial Narrow"/>
          <w:b/>
          <w:bCs/>
        </w:rPr>
        <w:fldChar w:fldCharType="begin"/>
      </w:r>
      <w:r w:rsidRPr="00D91291">
        <w:rPr>
          <w:rFonts w:ascii="Arial Narrow" w:hAnsi="Arial Narrow"/>
        </w:rPr>
        <w:instrText xml:space="preserve"> XE "</w:instrText>
      </w:r>
      <w:r w:rsidRPr="00D91291">
        <w:rPr>
          <w:rStyle w:val="-"/>
          <w:rFonts w:ascii="Arial Narrow" w:hAnsi="Arial Narrow" w:cstheme="majorHAnsi"/>
          <w:noProof/>
        </w:rPr>
        <w:instrText>Αμπέλου</w:instrText>
      </w:r>
      <w:r w:rsidRPr="00D91291">
        <w:rPr>
          <w:rFonts w:ascii="Arial Narrow" w:hAnsi="Arial Narrow"/>
        </w:rPr>
        <w:instrText xml:space="preserve">" </w:instrText>
      </w:r>
      <w:r w:rsidR="004069D3" w:rsidRPr="00D91291">
        <w:rPr>
          <w:rFonts w:ascii="Arial Narrow" w:hAnsi="Arial Narrow"/>
          <w:b/>
          <w:bCs/>
        </w:rPr>
        <w:fldChar w:fldCharType="end"/>
      </w:r>
      <w:r w:rsidRPr="00D91291">
        <w:rPr>
          <w:rFonts w:ascii="Arial Narrow" w:hAnsi="Arial Narrow"/>
          <w:b/>
          <w:bCs/>
        </w:rPr>
        <w:t xml:space="preserve"> των συνοπτικών ευαγγελιστών</w:t>
      </w:r>
      <w:r w:rsidRPr="00D91291">
        <w:rPr>
          <w:rFonts w:ascii="Arial Narrow" w:hAnsi="Arial Narrow"/>
        </w:rPr>
        <w:t>, να μην τ</w:t>
      </w:r>
      <w:r w:rsidR="00F6591A">
        <w:rPr>
          <w:rFonts w:ascii="Arial Narrow" w:hAnsi="Arial Narrow"/>
        </w:rPr>
        <w:t>α</w:t>
      </w:r>
      <w:r w:rsidRPr="00D91291">
        <w:rPr>
          <w:rFonts w:ascii="Arial Narrow" w:hAnsi="Arial Narrow"/>
        </w:rPr>
        <w:t xml:space="preserve"> επαναλαμβάνει, αλλά να</w:t>
      </w:r>
      <w:r w:rsidR="00F6591A">
        <w:rPr>
          <w:rFonts w:ascii="Arial Narrow" w:hAnsi="Arial Narrow"/>
        </w:rPr>
        <w:t xml:space="preserve"> τα</w:t>
      </w:r>
      <w:r w:rsidRPr="00D91291">
        <w:rPr>
          <w:rFonts w:ascii="Arial Narrow" w:hAnsi="Arial Narrow"/>
        </w:rPr>
        <w:t xml:space="preserve"> </w:t>
      </w:r>
      <w:r w:rsidRPr="00D91291">
        <w:rPr>
          <w:rFonts w:ascii="Arial Narrow" w:hAnsi="Arial Narrow"/>
          <w:b/>
        </w:rPr>
        <w:t xml:space="preserve">συμπληρώνει και επεκτείνει </w:t>
      </w:r>
      <w:r w:rsidR="00F6591A">
        <w:rPr>
          <w:rFonts w:ascii="Arial Narrow" w:hAnsi="Arial Narrow"/>
          <w:b/>
        </w:rPr>
        <w:t>απευθυνόμενος όχι πλέον στους νομοδιδασκάλους της συναγωγής αλλά σ</w:t>
      </w:r>
      <w:r w:rsidRPr="00D91291">
        <w:rPr>
          <w:rFonts w:ascii="Arial Narrow" w:hAnsi="Arial Narrow"/>
          <w:b/>
        </w:rPr>
        <w:t>τα βαπτισμένα μέλη της Εκκλησίας</w:t>
      </w:r>
      <w:r w:rsidR="00F6591A">
        <w:rPr>
          <w:rFonts w:ascii="Arial Narrow" w:hAnsi="Arial Narrow"/>
          <w:b/>
        </w:rPr>
        <w:t>,</w:t>
      </w:r>
      <w:r w:rsidRPr="00D91291">
        <w:rPr>
          <w:rFonts w:ascii="Arial Narrow" w:hAnsi="Arial Narrow"/>
        </w:rPr>
        <w:t xml:space="preserve"> </w:t>
      </w:r>
      <w:r w:rsidR="00F6591A">
        <w:rPr>
          <w:rFonts w:ascii="Arial Narrow" w:hAnsi="Arial Narrow"/>
        </w:rPr>
        <w:t xml:space="preserve">τα οποία </w:t>
      </w:r>
      <w:r w:rsidRPr="00D91291">
        <w:rPr>
          <w:rFonts w:ascii="Arial Narrow" w:hAnsi="Arial Narrow"/>
        </w:rPr>
        <w:t>είτε μένουν ενωμένα με την Εκκλησία και μετατρέπονται σταδιακά από μαθητές σε φίλους του Ιησού, είτε αποσχίζονται και καίγονται.</w:t>
      </w:r>
    </w:p>
    <w:p w:rsidR="00FD2CA2" w:rsidRDefault="00FD2CA2" w:rsidP="00FD2CA2">
      <w:pPr>
        <w:spacing w:after="0" w:line="240" w:lineRule="auto"/>
        <w:ind w:left="3" w:right="46"/>
        <w:contextualSpacing/>
        <w:jc w:val="both"/>
        <w:rPr>
          <w:rFonts w:ascii="Arial Narrow" w:hAnsi="Arial Narrow"/>
        </w:rPr>
      </w:pPr>
    </w:p>
    <w:p w:rsidR="00FD2CA2" w:rsidRDefault="00FD2CA2" w:rsidP="00FD2CA2">
      <w:pPr>
        <w:spacing w:after="0" w:line="240" w:lineRule="auto"/>
        <w:ind w:left="3" w:right="46"/>
        <w:contextualSpacing/>
        <w:jc w:val="both"/>
        <w:rPr>
          <w:rFonts w:ascii="Arial Narrow" w:hAnsi="Arial Narrow"/>
        </w:rPr>
      </w:pPr>
      <w:r w:rsidRPr="00D91291">
        <w:rPr>
          <w:rFonts w:ascii="Arial Narrow" w:hAnsi="Arial Narrow"/>
        </w:rPr>
        <w:t>«</w:t>
      </w:r>
      <w:r w:rsidRPr="00D91291">
        <w:rPr>
          <w:rFonts w:ascii="Arial Narrow" w:hAnsi="Arial Narrow"/>
          <w:i/>
          <w:iCs/>
        </w:rPr>
        <w:t>Ο Ιησούς είναι η παραδειγματική άμπελος</w:t>
      </w:r>
      <w:r w:rsidR="004069D3" w:rsidRPr="00D91291">
        <w:rPr>
          <w:rFonts w:ascii="Arial Narrow" w:hAnsi="Arial Narrow"/>
          <w:i/>
          <w:iCs/>
        </w:rPr>
        <w:fldChar w:fldCharType="begin"/>
      </w:r>
      <w:r w:rsidRPr="00D91291">
        <w:rPr>
          <w:rFonts w:ascii="Arial Narrow" w:hAnsi="Arial Narrow"/>
        </w:rPr>
        <w:instrText xml:space="preserve"> XE "</w:instrText>
      </w:r>
      <w:r w:rsidRPr="00D91291">
        <w:rPr>
          <w:rStyle w:val="-"/>
          <w:rFonts w:ascii="Arial Narrow" w:hAnsi="Arial Narrow"/>
          <w:noProof/>
        </w:rPr>
        <w:instrText>άμπελος</w:instrText>
      </w:r>
      <w:r w:rsidRPr="00D91291">
        <w:rPr>
          <w:rFonts w:ascii="Arial Narrow" w:hAnsi="Arial Narrow"/>
        </w:rPr>
        <w:instrText xml:space="preserve">" </w:instrText>
      </w:r>
      <w:r w:rsidR="004069D3" w:rsidRPr="00D91291">
        <w:rPr>
          <w:rFonts w:ascii="Arial Narrow" w:hAnsi="Arial Narrow"/>
          <w:i/>
          <w:iCs/>
        </w:rPr>
        <w:fldChar w:fldCharType="end"/>
      </w:r>
      <w:r w:rsidRPr="00D91291">
        <w:rPr>
          <w:rFonts w:ascii="Arial Narrow" w:hAnsi="Arial Narrow"/>
          <w:i/>
          <w:iCs/>
        </w:rPr>
        <w:t xml:space="preserve">, στην οποία εκπληρώνονται οι αληθινές προθέσεις του Θεού για τον Λαό Του. </w:t>
      </w:r>
      <w:r w:rsidRPr="00D91291">
        <w:rPr>
          <w:rFonts w:ascii="Arial Narrow" w:hAnsi="Arial Narrow"/>
          <w:b/>
          <w:bCs/>
          <w:i/>
          <w:iCs/>
        </w:rPr>
        <w:t>Όπως ακριβώς ο Ιησούς είναι ο νέος ναός, έτσι είναι και ο νέος Ισραήλ, η αληθινή άμπελος</w:t>
      </w:r>
      <w:r w:rsidRPr="00D91291">
        <w:rPr>
          <w:rFonts w:ascii="Arial Narrow" w:hAnsi="Arial Narrow"/>
          <w:i/>
          <w:iCs/>
        </w:rPr>
        <w:t xml:space="preserve">, </w:t>
      </w:r>
      <w:r w:rsidRPr="00D91291">
        <w:rPr>
          <w:rFonts w:ascii="Arial Narrow" w:hAnsi="Arial Narrow"/>
          <w:b/>
          <w:bCs/>
          <w:i/>
          <w:iCs/>
        </w:rPr>
        <w:t>που αντικαθιστά τον παλαιό Ισραήλ και γίνεται έτσι το κέντρο του σχεδίου σωτηρίας του ανθρώπου από τον Θεό</w:t>
      </w:r>
      <w:r w:rsidRPr="00D91291">
        <w:rPr>
          <w:rFonts w:ascii="Arial Narrow" w:hAnsi="Arial Narrow"/>
        </w:rPr>
        <w:t>»</w:t>
      </w:r>
      <w:r w:rsidR="00692E0F">
        <w:rPr>
          <w:rFonts w:ascii="ZWAdobeF" w:hAnsi="ZWAdobeF" w:cs="ZWAdobeF"/>
          <w:sz w:val="2"/>
          <w:szCs w:val="2"/>
        </w:rPr>
        <w:t>308F</w:t>
      </w:r>
      <w:r w:rsidRPr="00D91291">
        <w:rPr>
          <w:rStyle w:val="ae"/>
          <w:rFonts w:ascii="Arial Narrow" w:hAnsi="Arial Narrow"/>
        </w:rPr>
        <w:footnoteReference w:id="315"/>
      </w:r>
      <w:r w:rsidRPr="00D91291">
        <w:rPr>
          <w:rFonts w:ascii="Arial Narrow" w:hAnsi="Arial Narrow"/>
        </w:rPr>
        <w:t xml:space="preserve"> </w:t>
      </w:r>
      <w:r w:rsidRPr="00D91291">
        <w:rPr>
          <w:rFonts w:ascii="Arial Narrow" w:hAnsi="Arial Narrow"/>
          <w:b/>
          <w:bCs/>
        </w:rPr>
        <w:t>και το υπόδειγμα της Εκκλησίας Του.</w:t>
      </w:r>
      <w:r w:rsidRPr="00D91291">
        <w:rPr>
          <w:rFonts w:ascii="Arial Narrow" w:hAnsi="Arial Narrow"/>
        </w:rPr>
        <w:t xml:space="preserve"> </w:t>
      </w:r>
    </w:p>
    <w:p w:rsidR="00137196" w:rsidRPr="00784233" w:rsidRDefault="00137196" w:rsidP="00137196">
      <w:pPr>
        <w:pStyle w:val="41"/>
        <w:spacing w:before="0" w:line="240" w:lineRule="auto"/>
        <w:contextualSpacing/>
        <w:rPr>
          <w:rFonts w:ascii="Arial Narrow" w:hAnsi="Arial Narrow"/>
        </w:rPr>
      </w:pPr>
      <w:r w:rsidRPr="00784233">
        <w:rPr>
          <w:rFonts w:ascii="Arial Narrow" w:hAnsi="Arial Narrow"/>
        </w:rPr>
        <w:t>4.5.1. Ο ηγέτης σήμερα καλείται να λειτουργεί ηθικά.</w:t>
      </w:r>
    </w:p>
    <w:p w:rsidR="00137196" w:rsidRPr="00CA20FB" w:rsidRDefault="00137196" w:rsidP="00137196">
      <w:pPr>
        <w:spacing w:after="0" w:line="240" w:lineRule="auto"/>
        <w:contextualSpacing/>
        <w:jc w:val="both"/>
        <w:rPr>
          <w:rFonts w:ascii="Arial Narrow" w:hAnsi="Arial Narrow"/>
          <w:i/>
          <w:iCs/>
          <w:shd w:val="clear" w:color="auto" w:fill="FFFFFF"/>
        </w:rPr>
      </w:pPr>
      <w:r w:rsidRPr="00CA20FB">
        <w:rPr>
          <w:rFonts w:ascii="Arial Narrow" w:hAnsi="Arial Narrow"/>
          <w:shd w:val="clear" w:color="auto" w:fill="FFFFFF"/>
        </w:rPr>
        <w:t>Κατά την Παναγιωταροπούλου</w:t>
      </w:r>
      <w:r w:rsidR="00692E0F">
        <w:rPr>
          <w:rFonts w:ascii="ZWAdobeF" w:hAnsi="ZWAdobeF" w:cs="ZWAdobeF"/>
          <w:sz w:val="2"/>
          <w:szCs w:val="2"/>
          <w:shd w:val="clear" w:color="auto" w:fill="FFFFFF"/>
        </w:rPr>
        <w:t>309F</w:t>
      </w:r>
      <w:r w:rsidRPr="00CA20FB">
        <w:rPr>
          <w:rStyle w:val="ae"/>
          <w:rFonts w:ascii="Arial Narrow" w:hAnsi="Arial Narrow"/>
          <w:shd w:val="clear" w:color="auto" w:fill="FFFFFF"/>
        </w:rPr>
        <w:footnoteReference w:id="316"/>
      </w:r>
      <w:r w:rsidRPr="00CA20FB">
        <w:rPr>
          <w:rFonts w:ascii="Arial Narrow" w:hAnsi="Arial Narrow"/>
          <w:shd w:val="clear" w:color="auto" w:fill="FFFFFF"/>
        </w:rPr>
        <w:t>, «</w:t>
      </w:r>
      <w:r w:rsidRPr="00CA20FB">
        <w:rPr>
          <w:rFonts w:ascii="Arial Narrow" w:hAnsi="Arial Narrow"/>
          <w:i/>
          <w:iCs/>
          <w:shd w:val="clear" w:color="auto" w:fill="FFFFFF"/>
        </w:rPr>
        <w:t>βάση της ηθικής αποτελεί την ουσία και τα θεμέλια της σωστής προπονητικής. Εκείνοι λοιπόν που δρουν ως επαγγελματίες προπονητές, πρέπει να συμμορφώνονται με τα υψηλότερα πρότυπα υπευθυνότητας και λογοδοσίας για την προστασία των συμφερόντων των προπονούμενων. Η ηθική δεν αποτελεί θεωρία, συνδέεται άμεσα με την πρακτική.</w:t>
      </w:r>
    </w:p>
    <w:p w:rsidR="00137196" w:rsidRPr="00CA20FB" w:rsidRDefault="00137196" w:rsidP="00137196">
      <w:pPr>
        <w:spacing w:after="0" w:line="240" w:lineRule="auto"/>
        <w:contextualSpacing/>
        <w:jc w:val="both"/>
        <w:rPr>
          <w:rFonts w:ascii="Arial Narrow" w:hAnsi="Arial Narrow"/>
          <w:shd w:val="clear" w:color="auto" w:fill="FFFFFF"/>
        </w:rPr>
      </w:pPr>
      <w:r w:rsidRPr="00CA20FB">
        <w:rPr>
          <w:rFonts w:ascii="Arial Narrow" w:hAnsi="Arial Narrow"/>
          <w:i/>
          <w:iCs/>
          <w:shd w:val="clear" w:color="auto" w:fill="FFFFFF"/>
        </w:rPr>
        <w:t>Ηθικός είναι εκείνος που δρα σύμφωνα με τις ηθικές αρχές</w:t>
      </w:r>
      <w:r w:rsidR="004069D3" w:rsidRPr="00CA20FB">
        <w:rPr>
          <w:rFonts w:ascii="Arial Narrow" w:hAnsi="Arial Narrow"/>
          <w:i/>
          <w:iCs/>
          <w:shd w:val="clear" w:color="auto" w:fill="FFFFFF"/>
        </w:rPr>
        <w:fldChar w:fldCharType="begin"/>
      </w:r>
      <w:r w:rsidR="00DD49DD" w:rsidRPr="00CA20FB">
        <w:rPr>
          <w:rFonts w:ascii="Arial Narrow" w:hAnsi="Arial Narrow"/>
        </w:rPr>
        <w:instrText xml:space="preserve"> XE "</w:instrText>
      </w:r>
      <w:r w:rsidR="00DD49DD" w:rsidRPr="00CA20FB">
        <w:rPr>
          <w:rStyle w:val="-"/>
          <w:rFonts w:ascii="Arial Narrow" w:hAnsi="Arial Narrow"/>
          <w:noProof/>
        </w:rPr>
        <w:instrText>αρχές</w:instrText>
      </w:r>
      <w:r w:rsidR="00DD49DD" w:rsidRPr="00CA20FB">
        <w:rPr>
          <w:rFonts w:ascii="Arial Narrow" w:hAnsi="Arial Narrow"/>
        </w:rPr>
        <w:instrText xml:space="preserve">" </w:instrText>
      </w:r>
      <w:r w:rsidR="004069D3" w:rsidRPr="00CA20FB">
        <w:rPr>
          <w:rFonts w:ascii="Arial Narrow" w:hAnsi="Arial Narrow"/>
          <w:i/>
          <w:iCs/>
          <w:shd w:val="clear" w:color="auto" w:fill="FFFFFF"/>
        </w:rPr>
        <w:fldChar w:fldCharType="end"/>
      </w:r>
      <w:r w:rsidRPr="00CA20FB">
        <w:rPr>
          <w:rFonts w:ascii="Arial Narrow" w:hAnsi="Arial Narrow"/>
          <w:i/>
          <w:iCs/>
          <w:shd w:val="clear" w:color="auto" w:fill="FFFFFF"/>
        </w:rPr>
        <w:t xml:space="preserve"> και αξίες, που θα τον οδηγήσουν σε έντιμες κι ωφέλιμες πράξεις όχι μόνο για τον ίδιο αλλά και για τους άλλους. Η ανάπτυξη της πνευματικής μας νοημοσύνης σήμερα περισσότερο από ποτέ, κρίνεται απαραίτητη για τη συμπόρευση στην κρίση μας όχι μόνο της λογικής, αλλά κι αυτού που ονομάζουμε "το μάτι της καρδιάς". Το αποτέλεσμα αυτού είναι ότι οι πράξεις μας θα είναι "εμπνευσμένες" όχι μόνο από το προσωπικό μας Όραμα, αλλά κι από εκείνο που προέρχεται κι αναδύεται από την Παγκόσμια Συνείδηση».</w:t>
      </w:r>
    </w:p>
    <w:p w:rsidR="00CA20FB" w:rsidRDefault="00CA20FB" w:rsidP="00137196">
      <w:pPr>
        <w:spacing w:after="0" w:line="240" w:lineRule="auto"/>
        <w:contextualSpacing/>
        <w:jc w:val="both"/>
        <w:rPr>
          <w:rFonts w:ascii="Arial Narrow" w:hAnsi="Arial Narrow"/>
          <w:shd w:val="clear" w:color="auto" w:fill="FFFFFF"/>
        </w:rPr>
      </w:pPr>
    </w:p>
    <w:p w:rsidR="00137196" w:rsidRPr="00CA20FB" w:rsidRDefault="00137196" w:rsidP="00137196">
      <w:pPr>
        <w:spacing w:after="0" w:line="240" w:lineRule="auto"/>
        <w:contextualSpacing/>
        <w:jc w:val="both"/>
        <w:rPr>
          <w:rFonts w:ascii="Arial Narrow" w:hAnsi="Arial Narrow"/>
          <w:shd w:val="clear" w:color="auto" w:fill="FFFFFF"/>
        </w:rPr>
      </w:pPr>
      <w:r w:rsidRPr="00CA20FB">
        <w:rPr>
          <w:rFonts w:ascii="Arial Narrow" w:hAnsi="Arial Narrow"/>
          <w:shd w:val="clear" w:color="auto" w:fill="FFFFFF"/>
        </w:rPr>
        <w:t>Αυτό που η Παναγιωταροπούλου ονομάζει «Παγκόσμια Συνείδηση» στην Βιβλική παραβολή της Αμπέλου</w:t>
      </w:r>
      <w:r w:rsidR="004069D3" w:rsidRPr="00CA20FB">
        <w:rPr>
          <w:rFonts w:ascii="Arial Narrow" w:hAnsi="Arial Narrow"/>
          <w:shd w:val="clear" w:color="auto" w:fill="FFFFFF"/>
        </w:rPr>
        <w:fldChar w:fldCharType="begin"/>
      </w:r>
      <w:r w:rsidR="00DD49DD" w:rsidRPr="00CA20FB">
        <w:rPr>
          <w:rFonts w:ascii="Arial Narrow" w:hAnsi="Arial Narrow"/>
        </w:rPr>
        <w:instrText xml:space="preserve"> XE "</w:instrText>
      </w:r>
      <w:r w:rsidR="00DD49DD" w:rsidRPr="00CA20FB">
        <w:rPr>
          <w:rStyle w:val="-"/>
          <w:rFonts w:ascii="Arial Narrow" w:hAnsi="Arial Narrow" w:cstheme="majorHAnsi"/>
          <w:noProof/>
        </w:rPr>
        <w:instrText>Αμπέλου</w:instrText>
      </w:r>
      <w:r w:rsidR="00DD49DD" w:rsidRPr="00CA20FB">
        <w:rPr>
          <w:rFonts w:ascii="Arial Narrow" w:hAnsi="Arial Narrow"/>
        </w:rPr>
        <w:instrText xml:space="preserve">" </w:instrText>
      </w:r>
      <w:r w:rsidR="004069D3" w:rsidRPr="00CA20FB">
        <w:rPr>
          <w:rFonts w:ascii="Arial Narrow" w:hAnsi="Arial Narrow"/>
          <w:shd w:val="clear" w:color="auto" w:fill="FFFFFF"/>
        </w:rPr>
        <w:fldChar w:fldCharType="end"/>
      </w:r>
      <w:r w:rsidRPr="00CA20FB">
        <w:rPr>
          <w:rFonts w:ascii="Arial Narrow" w:hAnsi="Arial Narrow"/>
          <w:shd w:val="clear" w:color="auto" w:fill="FFFFFF"/>
        </w:rPr>
        <w:t xml:space="preserve"> συμβολίζει τον Κύριο Ιησού Χριστό και τον Λόγο του. Όπως ο ηγέτης προπονητής σήμερα οφείλει να λειτουργεί με βάση την ηθική της «Παγκόσμιας Συνείδησης», έτσι και στην παραβολή ο ηγέτης παροτρύνεται να είναι διαρκώς συνδεδεμένος με την Άμπελο, την ηθική, δηλαδή, που βασίζεται στο Λόγο του Κυρίου Ιησού Χριστού.</w:t>
      </w:r>
    </w:p>
    <w:p w:rsidR="00927217" w:rsidRDefault="00927217" w:rsidP="00784233">
      <w:pPr>
        <w:spacing w:after="0" w:line="240" w:lineRule="auto"/>
        <w:contextualSpacing/>
        <w:jc w:val="both"/>
        <w:rPr>
          <w:rFonts w:ascii="Arial Narrow" w:eastAsiaTheme="majorEastAsia" w:hAnsi="Arial Narrow" w:cstheme="majorHAnsi"/>
          <w:color w:val="2F5496" w:themeColor="accent1" w:themeShade="BF"/>
          <w:sz w:val="26"/>
          <w:szCs w:val="26"/>
        </w:rPr>
      </w:pPr>
    </w:p>
    <w:p w:rsidR="00927217" w:rsidRDefault="00927217">
      <w:pPr>
        <w:rPr>
          <w:rFonts w:ascii="Arial Narrow" w:eastAsiaTheme="majorEastAsia" w:hAnsi="Arial Narrow" w:cstheme="majorHAnsi"/>
          <w:color w:val="2F5496" w:themeColor="accent1" w:themeShade="BF"/>
          <w:sz w:val="26"/>
          <w:szCs w:val="26"/>
        </w:rPr>
      </w:pPr>
      <w:r>
        <w:rPr>
          <w:rFonts w:ascii="Arial Narrow" w:eastAsiaTheme="majorEastAsia" w:hAnsi="Arial Narrow" w:cstheme="majorHAnsi"/>
          <w:color w:val="2F5496" w:themeColor="accent1" w:themeShade="BF"/>
          <w:sz w:val="26"/>
          <w:szCs w:val="26"/>
        </w:rPr>
        <w:br w:type="page"/>
      </w:r>
    </w:p>
    <w:p w:rsidR="00927217" w:rsidRPr="00F0132C" w:rsidRDefault="00927217" w:rsidP="00927217">
      <w:pPr>
        <w:pStyle w:val="1"/>
        <w:spacing w:before="0" w:line="240" w:lineRule="auto"/>
        <w:contextualSpacing/>
        <w:rPr>
          <w:rFonts w:ascii="Arial Narrow" w:hAnsi="Arial Narrow"/>
        </w:rPr>
      </w:pPr>
      <w:bookmarkStart w:id="211" w:name="_Toc42964945"/>
      <w:r>
        <w:rPr>
          <w:rFonts w:ascii="Arial Narrow" w:hAnsi="Arial Narrow"/>
        </w:rPr>
        <w:t>Κεφάλαιο 5</w:t>
      </w:r>
      <w:r w:rsidRPr="00784233">
        <w:rPr>
          <w:rFonts w:ascii="Arial Narrow" w:hAnsi="Arial Narrow"/>
        </w:rPr>
        <w:t xml:space="preserve">. </w:t>
      </w:r>
      <w:r w:rsidR="001F1F07">
        <w:rPr>
          <w:rFonts w:ascii="Arial Narrow" w:hAnsi="Arial Narrow"/>
        </w:rPr>
        <w:t>Αρχές</w:t>
      </w:r>
      <w:r>
        <w:rPr>
          <w:rFonts w:ascii="Arial Narrow" w:hAnsi="Arial Narrow"/>
        </w:rPr>
        <w:t xml:space="preserve"> Ηγεσίας προς μίμηση: παραβολή Αμπελώνα στους Ερμά και Άγιο Ειρηναίο.</w:t>
      </w:r>
      <w:bookmarkEnd w:id="211"/>
    </w:p>
    <w:p w:rsidR="00927217" w:rsidRDefault="00927217" w:rsidP="00927217">
      <w:pPr>
        <w:pStyle w:val="21"/>
        <w:rPr>
          <w:rFonts w:ascii="Arial Narrow" w:eastAsia="Times New Roman" w:hAnsi="Arial Narrow"/>
        </w:rPr>
      </w:pPr>
    </w:p>
    <w:p w:rsidR="00927217" w:rsidRPr="00871E5C" w:rsidRDefault="00927217" w:rsidP="00927217">
      <w:pPr>
        <w:pStyle w:val="21"/>
        <w:rPr>
          <w:rFonts w:ascii="Arial Narrow" w:eastAsia="Times New Roman" w:hAnsi="Arial Narrow"/>
        </w:rPr>
      </w:pPr>
      <w:bookmarkStart w:id="212" w:name="_Toc42964946"/>
      <w:r w:rsidRPr="00871E5C">
        <w:rPr>
          <w:rFonts w:ascii="Arial Narrow" w:eastAsia="Times New Roman" w:hAnsi="Arial Narrow"/>
        </w:rPr>
        <w:t>Εισαγωγή</w:t>
      </w:r>
      <w:r>
        <w:rPr>
          <w:rFonts w:ascii="Arial Narrow" w:eastAsia="Times New Roman" w:hAnsi="Arial Narrow"/>
        </w:rPr>
        <w:t>.</w:t>
      </w:r>
      <w:bookmarkEnd w:id="212"/>
    </w:p>
    <w:p w:rsidR="001F1F07" w:rsidRDefault="001F1F07" w:rsidP="001F1F07">
      <w:pPr>
        <w:spacing w:after="0" w:line="240" w:lineRule="auto"/>
        <w:contextualSpacing/>
        <w:jc w:val="both"/>
        <w:rPr>
          <w:rFonts w:ascii="Arial Narrow" w:hAnsi="Arial Narrow"/>
        </w:rPr>
      </w:pPr>
      <w:r>
        <w:rPr>
          <w:rFonts w:ascii="Arial Narrow" w:hAnsi="Arial Narrow"/>
        </w:rPr>
        <w:t>Σε αυτό το κεφάλαιο συνεχίζω την μελέτη των Αρχών Ηγεσίας (βλέπε διάγραμμα) εστιάζοντας σε επιπλέον «θετικ</w:t>
      </w:r>
      <w:r>
        <w:rPr>
          <w:rFonts w:ascii="Arial" w:hAnsi="Arial" w:cs="Arial"/>
        </w:rPr>
        <w:t>ἐς</w:t>
      </w:r>
      <w:r>
        <w:rPr>
          <w:rFonts w:ascii="Arial Narrow" w:hAnsi="Arial Narrow"/>
        </w:rPr>
        <w:t xml:space="preserve">» αρχές ηγεσίας, όπως παρουσιάζονται από τους Αποστολικούς Πατέρες Ερμά και Άγιο Ειρηναίο. </w:t>
      </w:r>
    </w:p>
    <w:p w:rsidR="00927217" w:rsidRDefault="00927217" w:rsidP="00927217">
      <w:pPr>
        <w:keepNext/>
        <w:jc w:val="center"/>
      </w:pPr>
      <w:r w:rsidRPr="004677C9">
        <w:rPr>
          <w:noProof/>
          <w:lang w:eastAsia="el-GR"/>
        </w:rPr>
        <w:drawing>
          <wp:inline distT="0" distB="0" distL="0" distR="0">
            <wp:extent cx="6096851" cy="3429479"/>
            <wp:effectExtent l="190500" t="190500" r="189865" b="190500"/>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927217" w:rsidRDefault="00927217" w:rsidP="00927217">
      <w:pPr>
        <w:pStyle w:val="af1"/>
        <w:jc w:val="center"/>
        <w:rPr>
          <w:rFonts w:ascii="Arial Narrow" w:hAnsi="Arial Narrow"/>
        </w:rPr>
      </w:pPr>
      <w:bookmarkStart w:id="213" w:name="_Toc42964831"/>
      <w:r>
        <w:t xml:space="preserve">Εικόνα </w:t>
      </w:r>
      <w:r w:rsidR="004069D3">
        <w:fldChar w:fldCharType="begin"/>
      </w:r>
      <w:r>
        <w:instrText xml:space="preserve"> SEQ Figure \* ARABIC </w:instrText>
      </w:r>
      <w:r w:rsidR="004069D3">
        <w:fldChar w:fldCharType="separate"/>
      </w:r>
      <w:r>
        <w:rPr>
          <w:noProof/>
        </w:rPr>
        <w:t>38</w:t>
      </w:r>
      <w:r w:rsidR="004069D3">
        <w:rPr>
          <w:noProof/>
        </w:rPr>
        <w:fldChar w:fldCharType="end"/>
      </w:r>
      <w:r>
        <w:t>. Εστίαση κεφαλαίου 5</w:t>
      </w:r>
      <w:bookmarkEnd w:id="213"/>
    </w:p>
    <w:p w:rsidR="00927217" w:rsidRDefault="00927217" w:rsidP="00927217">
      <w:pPr>
        <w:widowControl w:val="0"/>
        <w:spacing w:after="0" w:line="240" w:lineRule="auto"/>
        <w:contextualSpacing/>
        <w:jc w:val="both"/>
        <w:rPr>
          <w:rFonts w:ascii="Arial Narrow" w:hAnsi="Arial Narrow"/>
        </w:rPr>
      </w:pPr>
    </w:p>
    <w:p w:rsidR="00927217" w:rsidRPr="00871E5C" w:rsidRDefault="00927217" w:rsidP="00927217">
      <w:pPr>
        <w:pStyle w:val="21"/>
        <w:rPr>
          <w:rFonts w:ascii="Arial Narrow" w:hAnsi="Arial Narrow"/>
        </w:rPr>
      </w:pPr>
      <w:bookmarkStart w:id="214" w:name="_Toc42964947"/>
      <w:r>
        <w:rPr>
          <w:rFonts w:ascii="Arial Narrow" w:hAnsi="Arial Narrow"/>
        </w:rPr>
        <w:t>5</w:t>
      </w:r>
      <w:r w:rsidRPr="00871E5C">
        <w:rPr>
          <w:rFonts w:ascii="Arial Narrow" w:hAnsi="Arial Narrow"/>
        </w:rPr>
        <w:t xml:space="preserve">.1. Προκαταρτική ερμηνευτική ανάλυση της </w:t>
      </w:r>
      <w:r>
        <w:rPr>
          <w:rFonts w:ascii="Arial Narrow" w:hAnsi="Arial Narrow"/>
        </w:rPr>
        <w:t>παραβολής Αμπελώνα του Ερμά</w:t>
      </w:r>
      <w:r>
        <w:rPr>
          <w:rFonts w:ascii="ZWAdobeF" w:hAnsi="ZWAdobeF" w:cs="ZWAdobeF"/>
          <w:color w:val="auto"/>
          <w:sz w:val="2"/>
          <w:szCs w:val="2"/>
        </w:rPr>
        <w:t>363F</w:t>
      </w:r>
      <w:r>
        <w:rPr>
          <w:rStyle w:val="ae"/>
          <w:rFonts w:ascii="Arial Narrow" w:hAnsi="Arial Narrow"/>
        </w:rPr>
        <w:footnoteReference w:id="317"/>
      </w:r>
      <w:r w:rsidRPr="00871E5C">
        <w:rPr>
          <w:rFonts w:ascii="Arial Narrow" w:hAnsi="Arial Narrow"/>
        </w:rPr>
        <w:t>.</w:t>
      </w:r>
      <w:bookmarkEnd w:id="214"/>
    </w:p>
    <w:p w:rsidR="00927217" w:rsidRDefault="00927217" w:rsidP="00927217">
      <w:pPr>
        <w:spacing w:after="0" w:line="240" w:lineRule="auto"/>
        <w:contextualSpacing/>
        <w:jc w:val="both"/>
        <w:rPr>
          <w:rFonts w:ascii="Arial Narrow" w:hAnsi="Arial Narrow"/>
        </w:rPr>
      </w:pPr>
      <w:r>
        <w:rPr>
          <w:rFonts w:ascii="Arial Narrow" w:hAnsi="Arial Narrow"/>
        </w:rPr>
        <w:t>Με τις παραβολές του ο Ερμάς, οι οποίες ως επί το πλείστων είναι συμβολικές οράσεις, περιγράφει το πώς μπορούν να εκδηλωθούν οι ηθικές αρχές στον χριστιανικό βίο</w:t>
      </w:r>
      <w:r>
        <w:rPr>
          <w:rFonts w:ascii="ZWAdobeF" w:hAnsi="ZWAdobeF" w:cs="ZWAdobeF"/>
          <w:sz w:val="2"/>
          <w:szCs w:val="2"/>
        </w:rPr>
        <w:t>364F</w:t>
      </w:r>
      <w:r>
        <w:rPr>
          <w:rStyle w:val="ae"/>
          <w:rFonts w:ascii="Arial Narrow" w:hAnsi="Arial Narrow"/>
        </w:rPr>
        <w:footnoteReference w:id="318"/>
      </w:r>
      <w:r>
        <w:rPr>
          <w:rFonts w:ascii="Arial Narrow" w:hAnsi="Arial Narrow"/>
        </w:rPr>
        <w:t xml:space="preserve">. Η </w:t>
      </w:r>
      <w:r>
        <w:rPr>
          <w:rFonts w:ascii="Arial Narrow" w:eastAsia="Times New Roman" w:hAnsi="Arial Narrow" w:cs="Arial"/>
          <w:color w:val="000000"/>
        </w:rPr>
        <w:t xml:space="preserve">παραβολή του Ερμά </w:t>
      </w:r>
      <w:r>
        <w:rPr>
          <w:rFonts w:ascii="Arial Narrow" w:hAnsi="Arial Narrow"/>
        </w:rPr>
        <w:t>(2</w:t>
      </w:r>
      <w:r w:rsidRPr="00871E5C">
        <w:rPr>
          <w:rFonts w:ascii="Arial Narrow" w:hAnsi="Arial Narrow"/>
        </w:rPr>
        <w:t xml:space="preserve">ος αι. μ.Χ.) </w:t>
      </w:r>
      <w:r>
        <w:rPr>
          <w:rFonts w:ascii="Arial Narrow" w:eastAsia="Times New Roman" w:hAnsi="Arial Narrow" w:cs="Arial"/>
          <w:color w:val="000000"/>
        </w:rPr>
        <w:t xml:space="preserve">και ολόκληρος ο Ποιμένας του Ερμά συμπεριλαμβανόταν στους αρχικούς κώδικες της Αγίας Γραφής. Μετά την Αποκάλυψη του Ιωάννη, ήταν ένα κείμενο πολύ αγαπητό στην πρώτη Εκκλησία. </w:t>
      </w:r>
      <w:r w:rsidRPr="00871E5C">
        <w:rPr>
          <w:rFonts w:ascii="Arial Narrow" w:hAnsi="Arial Narrow"/>
        </w:rPr>
        <w:t xml:space="preserve">Η 5η παραβολή </w:t>
      </w:r>
      <w:r>
        <w:rPr>
          <w:rFonts w:ascii="Arial Narrow" w:hAnsi="Arial Narrow"/>
        </w:rPr>
        <w:t>του Ποιμένος (Η</w:t>
      </w:r>
      <w:r w:rsidRPr="00871E5C">
        <w:rPr>
          <w:rFonts w:ascii="Arial Narrow" w:hAnsi="Arial Narrow"/>
        </w:rPr>
        <w:t xml:space="preserve">γέτη) είναι ουσιαστικά ένας διάλογος σχετικά με την νηστεία του Ερμά. </w:t>
      </w:r>
      <w:r w:rsidRPr="005B4C97">
        <w:rPr>
          <w:rFonts w:ascii="Arial Narrow" w:hAnsi="Arial Narrow"/>
        </w:rPr>
        <w:t xml:space="preserve">Το </w:t>
      </w:r>
      <w:r w:rsidRPr="005B4C97">
        <w:rPr>
          <w:rFonts w:ascii="Arial Narrow" w:hAnsi="Arial Narrow"/>
          <w:b/>
        </w:rPr>
        <w:t>βασικό νόημα της παραβολής</w:t>
      </w:r>
      <w:r w:rsidRPr="005B4C97">
        <w:rPr>
          <w:rFonts w:ascii="Arial Narrow" w:hAnsi="Arial Narrow"/>
        </w:rPr>
        <w:t xml:space="preserve"> είναι η </w:t>
      </w:r>
      <w:r>
        <w:rPr>
          <w:rFonts w:ascii="Arial Narrow" w:hAnsi="Arial Narrow"/>
        </w:rPr>
        <w:t xml:space="preserve">ευθύνη ασφάλειας του Αμπελώνα που ο ιδιοκτήτης αναθέτει σε έμπιστο δούλο του με αντάλλαγμα την ελευθερία του. Ο δούλος όμως, επιδεικνύοντας υπερβάλλοντα ζήλο, παίρνει την πρωτοβουλία να φροντίσει και για την υγεία και καρποφόρα ανάπτυξη του Αμπελώνα με εξαιρετικά αποτελέσματα, πράγμα το οποίο ο ιδιοκτήτης αναγνωρίζει, χαίρεται και ανταμείβει προτείνοντας </w:t>
      </w:r>
      <w:r w:rsidRPr="002F4230">
        <w:rPr>
          <w:rFonts w:ascii="Arial Narrow" w:hAnsi="Arial Narrow"/>
          <w:b/>
        </w:rPr>
        <w:t>να κάνει τον δούλο συγκληρονόμο του γιού του</w:t>
      </w:r>
      <w:r>
        <w:rPr>
          <w:rFonts w:ascii="Arial Narrow" w:hAnsi="Arial Narrow"/>
        </w:rPr>
        <w:t>. Επικοινωνεί αυτή τη σκέψη του στο γιο και τους συμβούλους του, που αρχικά δείχνουν να συμφωνούν αλλά κάπως επιφυλακτικά. Επιπλέον ο ιδιοκτήτης μοιράζεται με τον δούλο τα περισσεύματα από δείπνο που παρέθεσε, και εκείνος με τη σειρά του τα μοιράζεται με τους υπόλοιπους δούλους (υφισταμένους του), πράγμα που χαροποιεί εκείνους, τον ιδιοκτήτη, τον γιο και τους συμβούλους του, και τους πείθει να αποδεχθούν την συγκληρονομία γιου και δούλου.</w:t>
      </w:r>
    </w:p>
    <w:p w:rsidR="00927217" w:rsidRDefault="00927217" w:rsidP="00927217">
      <w:pPr>
        <w:widowControl w:val="0"/>
        <w:spacing w:after="0" w:line="240" w:lineRule="auto"/>
        <w:contextualSpacing/>
        <w:jc w:val="both"/>
        <w:rPr>
          <w:rFonts w:ascii="Arial Narrow" w:hAnsi="Arial Narrow"/>
        </w:rPr>
      </w:pPr>
    </w:p>
    <w:p w:rsidR="00927217" w:rsidRPr="0040549A" w:rsidRDefault="00927217" w:rsidP="00927217">
      <w:pPr>
        <w:spacing w:after="0" w:line="240" w:lineRule="auto"/>
        <w:contextualSpacing/>
        <w:jc w:val="both"/>
        <w:rPr>
          <w:rFonts w:ascii="Arial Narrow" w:hAnsi="Arial Narrow" w:cstheme="majorHAnsi"/>
        </w:rPr>
      </w:pPr>
      <w:r w:rsidRPr="00577EE2">
        <w:rPr>
          <w:rFonts w:ascii="Arial Narrow" w:hAnsi="Arial Narrow" w:cstheme="majorHAnsi"/>
          <w:b/>
        </w:rPr>
        <w:t>Στόχος</w:t>
      </w:r>
      <w:r w:rsidRPr="005B4C97">
        <w:rPr>
          <w:rFonts w:ascii="Arial Narrow" w:hAnsi="Arial Narrow" w:cstheme="majorHAnsi"/>
        </w:rPr>
        <w:t xml:space="preserve"> τη</w:t>
      </w:r>
      <w:r>
        <w:rPr>
          <w:rFonts w:ascii="Arial Narrow" w:hAnsi="Arial Narrow" w:cstheme="majorHAnsi"/>
        </w:rPr>
        <w:t>ς</w:t>
      </w:r>
      <w:r w:rsidRPr="005B4C97">
        <w:rPr>
          <w:rFonts w:ascii="Arial Narrow" w:hAnsi="Arial Narrow" w:cstheme="majorHAnsi"/>
        </w:rPr>
        <w:t xml:space="preserve"> μελέτη</w:t>
      </w:r>
      <w:r>
        <w:rPr>
          <w:rFonts w:ascii="Arial Narrow" w:hAnsi="Arial Narrow" w:cstheme="majorHAnsi"/>
        </w:rPr>
        <w:t>ς</w:t>
      </w:r>
      <w:r w:rsidRPr="005B4C97">
        <w:rPr>
          <w:rFonts w:ascii="Arial Narrow" w:hAnsi="Arial Narrow" w:cstheme="majorHAnsi"/>
        </w:rPr>
        <w:t xml:space="preserve"> </w:t>
      </w:r>
      <w:r>
        <w:rPr>
          <w:rFonts w:ascii="Arial Narrow" w:hAnsi="Arial Narrow" w:cstheme="majorHAnsi"/>
        </w:rPr>
        <w:t xml:space="preserve">αυτής της παραβολής </w:t>
      </w:r>
      <w:r w:rsidRPr="005B4C97">
        <w:rPr>
          <w:rFonts w:ascii="Arial Narrow" w:hAnsi="Arial Narrow" w:cstheme="majorHAnsi"/>
        </w:rPr>
        <w:t xml:space="preserve">είναι </w:t>
      </w:r>
      <w:r w:rsidRPr="005B4C97">
        <w:rPr>
          <w:rFonts w:ascii="Arial Narrow" w:hAnsi="Arial Narrow" w:cstheme="majorHAnsi"/>
          <w:b/>
        </w:rPr>
        <w:t xml:space="preserve">να κατανοήσουμε τα μηνύματα του συγγραφέα </w:t>
      </w:r>
      <w:r>
        <w:rPr>
          <w:rFonts w:ascii="Arial Narrow" w:hAnsi="Arial Narrow" w:cstheme="majorHAnsi"/>
          <w:b/>
        </w:rPr>
        <w:t xml:space="preserve">Ερμά </w:t>
      </w:r>
      <w:r w:rsidRPr="005B4C97">
        <w:rPr>
          <w:rFonts w:ascii="Arial Narrow" w:hAnsi="Arial Narrow" w:cstheme="majorHAnsi"/>
        </w:rPr>
        <w:t>(</w:t>
      </w:r>
      <w:r>
        <w:rPr>
          <w:rFonts w:ascii="Arial Narrow" w:hAnsi="Arial Narrow" w:cstheme="majorHAnsi"/>
        </w:rPr>
        <w:t xml:space="preserve">σύγχρονου μάλλον του </w:t>
      </w:r>
      <w:r w:rsidRPr="005B4C97">
        <w:rPr>
          <w:rFonts w:ascii="Arial Narrow" w:hAnsi="Arial Narrow" w:cstheme="majorHAnsi"/>
        </w:rPr>
        <w:t>του Παύλου)</w:t>
      </w:r>
      <w:r w:rsidRPr="005B4C97">
        <w:rPr>
          <w:rFonts w:ascii="Arial Narrow" w:hAnsi="Arial Narrow" w:cstheme="majorHAnsi"/>
          <w:b/>
        </w:rPr>
        <w:t xml:space="preserve">, όσον αφορά στην </w:t>
      </w:r>
      <w:r>
        <w:rPr>
          <w:rFonts w:ascii="Arial Narrow" w:hAnsi="Arial Narrow" w:cstheme="majorHAnsi"/>
          <w:b/>
        </w:rPr>
        <w:t>ηγεσία</w:t>
      </w:r>
      <w:r w:rsidRPr="005B4C97">
        <w:rPr>
          <w:rFonts w:ascii="Arial Narrow" w:hAnsi="Arial Narrow" w:cstheme="majorHAnsi"/>
        </w:rPr>
        <w:t xml:space="preserve">. </w:t>
      </w:r>
      <w:r w:rsidRPr="007B04AB">
        <w:rPr>
          <w:rFonts w:ascii="Arial Narrow" w:hAnsi="Arial Narrow" w:cstheme="majorHAnsi"/>
        </w:rPr>
        <w:t>Δ</w:t>
      </w:r>
      <w:r>
        <w:rPr>
          <w:rFonts w:ascii="Arial Narrow" w:hAnsi="Arial Narrow" w:cstheme="majorHAnsi"/>
        </w:rPr>
        <w:t>εν θα δοθεί ιδιαίτερη έμφαση στην ανάλυση των λαογραφικών, εικονογραφικών, υμνολογικών, αρχαιολογικών και κοινωνικό-ιστορικών στοιχείων</w:t>
      </w:r>
      <w:r w:rsidRPr="007B04AB">
        <w:rPr>
          <w:rFonts w:ascii="Arial Narrow" w:hAnsi="Arial Narrow" w:cstheme="majorHAnsi"/>
        </w:rPr>
        <w:t xml:space="preserve">. </w:t>
      </w:r>
      <w:r>
        <w:rPr>
          <w:rFonts w:ascii="Arial Narrow" w:hAnsi="Arial Narrow" w:cstheme="majorHAnsi"/>
        </w:rPr>
        <w:t>Μετά την συνοπτική οριοθέτηση και ποιητική απόδοση της παραβολής, θα επιχειρήσω</w:t>
      </w:r>
      <w:r w:rsidRPr="005B4C97">
        <w:rPr>
          <w:rFonts w:ascii="Arial Narrow" w:hAnsi="Arial Narrow"/>
          <w:b/>
          <w:bCs/>
        </w:rPr>
        <w:t xml:space="preserve"> </w:t>
      </w:r>
      <w:r w:rsidRPr="005B4C97">
        <w:rPr>
          <w:rFonts w:ascii="Arial Narrow" w:hAnsi="Arial Narrow"/>
        </w:rPr>
        <w:t>να προσεγγίσ</w:t>
      </w:r>
      <w:r>
        <w:rPr>
          <w:rFonts w:ascii="Arial Narrow" w:hAnsi="Arial Narrow"/>
        </w:rPr>
        <w:t>ω</w:t>
      </w:r>
      <w:r w:rsidRPr="005B4C97">
        <w:rPr>
          <w:rFonts w:ascii="Arial Narrow" w:hAnsi="Arial Narrow"/>
        </w:rPr>
        <w:t xml:space="preserve"> </w:t>
      </w:r>
      <w:r>
        <w:rPr>
          <w:rFonts w:ascii="Arial Narrow" w:hAnsi="Arial Narrow"/>
        </w:rPr>
        <w:t>τα ερωτήματα που έθεσα στο κεφάλαιο 4 για να συγκρίνω τις αναφορές στον Αμπελώνα σε Ησαϊα, Συνοπτικούς, Ιωάννη και Ερμά. Θα προσθέσω επίσης κάποια επιπλέον ερώτημα που προκύπτουν από το κεφ. 5</w:t>
      </w:r>
      <w:r w:rsidRPr="005B4C97">
        <w:rPr>
          <w:rFonts w:ascii="Arial Narrow" w:hAnsi="Arial Narrow"/>
        </w:rPr>
        <w:t xml:space="preserve">: </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b/>
          <w:szCs w:val="20"/>
        </w:rPr>
        <w:t>Τι συμβολίζει η Άμπελος</w:t>
      </w:r>
      <w:r w:rsidR="004069D3" w:rsidRPr="00D91291">
        <w:rPr>
          <w:rFonts w:ascii="Arial Narrow" w:hAnsi="Arial Narrow"/>
          <w:b/>
          <w:szCs w:val="20"/>
        </w:rPr>
        <w:fldChar w:fldCharType="begin"/>
      </w:r>
      <w:r w:rsidRPr="00D91291">
        <w:rPr>
          <w:rFonts w:ascii="Arial Narrow" w:hAnsi="Arial Narrow"/>
        </w:rPr>
        <w:instrText xml:space="preserve"> XE "</w:instrText>
      </w:r>
      <w:r w:rsidRPr="00D91291">
        <w:rPr>
          <w:rStyle w:val="-"/>
          <w:rFonts w:ascii="Arial Narrow" w:hAnsi="Arial Narrow"/>
          <w:noProof/>
        </w:rPr>
        <w:instrText>Άμπελος</w:instrText>
      </w:r>
      <w:r w:rsidRPr="00D91291">
        <w:rPr>
          <w:rFonts w:ascii="Arial Narrow" w:hAnsi="Arial Narrow"/>
        </w:rPr>
        <w:instrText xml:space="preserve">" </w:instrText>
      </w:r>
      <w:r w:rsidR="004069D3" w:rsidRPr="00D91291">
        <w:rPr>
          <w:rFonts w:ascii="Arial Narrow" w:hAnsi="Arial Narrow"/>
          <w:b/>
          <w:szCs w:val="20"/>
        </w:rPr>
        <w:fldChar w:fldCharType="end"/>
      </w:r>
      <w:r w:rsidRPr="00D91291">
        <w:rPr>
          <w:rFonts w:ascii="Arial Narrow" w:hAnsi="Arial Narrow"/>
          <w:b/>
          <w:szCs w:val="20"/>
        </w:rPr>
        <w:t xml:space="preserve"> και τα Κλήματα</w:t>
      </w:r>
      <w:r w:rsidRPr="00D91291">
        <w:rPr>
          <w:rFonts w:ascii="Arial Narrow" w:hAnsi="Arial Narrow"/>
          <w:szCs w:val="20"/>
        </w:rPr>
        <w:t xml:space="preserve"> στην </w:t>
      </w:r>
      <w:r>
        <w:rPr>
          <w:rFonts w:ascii="Arial Narrow" w:hAnsi="Arial Narrow"/>
        </w:rPr>
        <w:t>Π</w:t>
      </w:r>
      <w:r w:rsidRPr="00D94190">
        <w:rPr>
          <w:rFonts w:ascii="Arial Narrow" w:hAnsi="Arial Narrow"/>
        </w:rPr>
        <w:t>αραβολή του Αμπελώνα του Ερμά</w:t>
      </w:r>
      <w:r w:rsidRPr="00D91291">
        <w:rPr>
          <w:rFonts w:ascii="Arial Narrow" w:hAnsi="Arial Narrow"/>
          <w:szCs w:val="20"/>
        </w:rPr>
        <w:t xml:space="preserve">; </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szCs w:val="20"/>
        </w:rPr>
        <w:t xml:space="preserve">Για ποιο λόγο ο </w:t>
      </w:r>
      <w:r>
        <w:rPr>
          <w:rFonts w:ascii="Arial Narrow" w:hAnsi="Arial Narrow"/>
          <w:szCs w:val="20"/>
        </w:rPr>
        <w:t>Ερμάς</w:t>
      </w:r>
      <w:r w:rsidRPr="00D91291">
        <w:rPr>
          <w:rFonts w:ascii="Arial Narrow" w:hAnsi="Arial Narrow"/>
          <w:szCs w:val="20"/>
        </w:rPr>
        <w:t xml:space="preserve"> επιλέγει να αναφέρει την παραβολή της Αμπέλου</w:t>
      </w:r>
      <w:r w:rsidR="004069D3" w:rsidRPr="00D91291">
        <w:rPr>
          <w:rFonts w:ascii="Arial Narrow" w:hAnsi="Arial Narrow"/>
          <w:szCs w:val="20"/>
        </w:rPr>
        <w:fldChar w:fldCharType="begin"/>
      </w:r>
      <w:r w:rsidRPr="00D91291">
        <w:rPr>
          <w:rFonts w:ascii="Arial Narrow" w:hAnsi="Arial Narrow"/>
        </w:rPr>
        <w:instrText xml:space="preserve"> XE "</w:instrText>
      </w:r>
      <w:r w:rsidRPr="00D91291">
        <w:rPr>
          <w:rStyle w:val="-"/>
          <w:rFonts w:ascii="Arial Narrow" w:hAnsi="Arial Narrow" w:cstheme="majorHAnsi"/>
          <w:noProof/>
        </w:rPr>
        <w:instrText>Αμπέλου</w:instrText>
      </w:r>
      <w:r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szCs w:val="20"/>
        </w:rPr>
        <w:t xml:space="preserve">Ποια είναι η θέση και ο </w:t>
      </w:r>
      <w:r w:rsidRPr="00456C51">
        <w:rPr>
          <w:rFonts w:ascii="Arial Narrow" w:hAnsi="Arial Narrow"/>
          <w:b/>
          <w:szCs w:val="20"/>
        </w:rPr>
        <w:t>ρόλος του Ιησού Χριστού</w:t>
      </w:r>
      <w:r w:rsidRPr="00D91291">
        <w:rPr>
          <w:rFonts w:ascii="Arial Narrow" w:hAnsi="Arial Narrow"/>
          <w:szCs w:val="20"/>
        </w:rPr>
        <w:t xml:space="preserve"> στην </w:t>
      </w:r>
      <w:r>
        <w:rPr>
          <w:rFonts w:ascii="Arial Narrow" w:hAnsi="Arial Narrow"/>
        </w:rPr>
        <w:t>Π</w:t>
      </w:r>
      <w:r w:rsidRPr="00D94190">
        <w:rPr>
          <w:rFonts w:ascii="Arial Narrow" w:hAnsi="Arial Narrow"/>
        </w:rPr>
        <w:t>αραβολή του Αμπελώνα του Ερμά</w:t>
      </w:r>
      <w:r w:rsidRPr="00D91291">
        <w:rPr>
          <w:rFonts w:ascii="Arial Narrow" w:hAnsi="Arial Narrow"/>
          <w:szCs w:val="20"/>
        </w:rPr>
        <w:t>;</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szCs w:val="20"/>
        </w:rPr>
        <w:t xml:space="preserve">Ποιες είναι οι </w:t>
      </w:r>
      <w:r w:rsidRPr="00D91291">
        <w:rPr>
          <w:rFonts w:ascii="Arial Narrow" w:hAnsi="Arial Narrow"/>
          <w:b/>
          <w:szCs w:val="20"/>
        </w:rPr>
        <w:t>ομοιότητες</w:t>
      </w:r>
      <w:r w:rsidRPr="00D91291">
        <w:rPr>
          <w:rFonts w:ascii="Arial Narrow" w:hAnsi="Arial Narrow"/>
          <w:szCs w:val="20"/>
        </w:rPr>
        <w:t xml:space="preserve"> και </w:t>
      </w:r>
      <w:r w:rsidRPr="00D91291">
        <w:rPr>
          <w:rFonts w:ascii="Arial Narrow" w:hAnsi="Arial Narrow"/>
          <w:b/>
          <w:szCs w:val="20"/>
        </w:rPr>
        <w:t>διαφορές</w:t>
      </w:r>
      <w:r>
        <w:rPr>
          <w:rFonts w:ascii="Arial Narrow" w:hAnsi="Arial Narrow"/>
          <w:szCs w:val="20"/>
        </w:rPr>
        <w:t xml:space="preserve"> της παραβολής του Αμπελώνα του Ερμά </w:t>
      </w:r>
      <w:r w:rsidRPr="00D91291">
        <w:rPr>
          <w:rFonts w:ascii="Arial Narrow" w:hAnsi="Arial Narrow"/>
          <w:szCs w:val="20"/>
        </w:rPr>
        <w:t xml:space="preserve">με τις </w:t>
      </w:r>
      <w:r>
        <w:rPr>
          <w:rFonts w:ascii="Arial Narrow" w:hAnsi="Arial Narrow"/>
          <w:szCs w:val="20"/>
        </w:rPr>
        <w:t>αντίστοιχες Π</w:t>
      </w:r>
      <w:r w:rsidRPr="00D91291">
        <w:rPr>
          <w:rFonts w:ascii="Arial Narrow" w:hAnsi="Arial Narrow"/>
          <w:szCs w:val="20"/>
        </w:rPr>
        <w:t>αραβολές στην Παλαιά Διαθήκη</w:t>
      </w:r>
      <w:r w:rsidR="004069D3" w:rsidRPr="00D91291">
        <w:rPr>
          <w:rFonts w:ascii="Arial Narrow" w:hAnsi="Arial Narrow"/>
          <w:szCs w:val="20"/>
        </w:rPr>
        <w:fldChar w:fldCharType="begin"/>
      </w:r>
      <w:r w:rsidRPr="00D91291">
        <w:rPr>
          <w:rFonts w:ascii="Arial Narrow" w:hAnsi="Arial Narrow"/>
        </w:rPr>
        <w:instrText xml:space="preserve"> XE "</w:instrText>
      </w:r>
      <w:r w:rsidRPr="00D91291">
        <w:rPr>
          <w:rStyle w:val="-"/>
          <w:rFonts w:ascii="Arial Narrow" w:hAnsi="Arial Narrow"/>
          <w:noProof/>
        </w:rPr>
        <w:instrText>Παλαιά Διαθήκη</w:instrText>
      </w:r>
      <w:r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και </w:t>
      </w:r>
      <w:r>
        <w:rPr>
          <w:rFonts w:ascii="Arial Narrow" w:hAnsi="Arial Narrow"/>
          <w:szCs w:val="20"/>
        </w:rPr>
        <w:t>σ</w:t>
      </w:r>
      <w:r w:rsidRPr="00D91291">
        <w:rPr>
          <w:rFonts w:ascii="Arial Narrow" w:hAnsi="Arial Narrow"/>
          <w:szCs w:val="20"/>
        </w:rPr>
        <w:t xml:space="preserve">τους </w:t>
      </w:r>
      <w:r>
        <w:rPr>
          <w:rFonts w:ascii="Arial Narrow" w:hAnsi="Arial Narrow"/>
          <w:szCs w:val="20"/>
        </w:rPr>
        <w:t xml:space="preserve">τέσσερεις </w:t>
      </w:r>
      <w:r w:rsidRPr="00D91291">
        <w:rPr>
          <w:rFonts w:ascii="Arial Narrow" w:hAnsi="Arial Narrow"/>
          <w:szCs w:val="20"/>
        </w:rPr>
        <w:t>Ευαγγελιστές;</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cs="Arial"/>
        </w:rPr>
        <w:t xml:space="preserve">Ποιος είναι ο </w:t>
      </w:r>
      <w:r w:rsidRPr="00D91291">
        <w:rPr>
          <w:rFonts w:ascii="Arial Narrow" w:hAnsi="Arial Narrow" w:cs="Arial"/>
          <w:b/>
        </w:rPr>
        <w:t>σκοπός της χρήσης της Αμπέλου</w:t>
      </w:r>
      <w:r w:rsidR="004069D3" w:rsidRPr="00D91291">
        <w:rPr>
          <w:rFonts w:ascii="Arial Narrow" w:hAnsi="Arial Narrow" w:cs="Arial"/>
          <w:b/>
        </w:rPr>
        <w:fldChar w:fldCharType="begin"/>
      </w:r>
      <w:r w:rsidRPr="00D91291">
        <w:rPr>
          <w:rFonts w:ascii="Arial Narrow" w:hAnsi="Arial Narrow"/>
        </w:rPr>
        <w:instrText xml:space="preserve"> XE "</w:instrText>
      </w:r>
      <w:r w:rsidRPr="00D91291">
        <w:rPr>
          <w:rStyle w:val="-"/>
          <w:rFonts w:ascii="Arial Narrow" w:hAnsi="Arial Narrow" w:cstheme="majorHAnsi"/>
          <w:noProof/>
        </w:rPr>
        <w:instrText>Αμπέλου</w:instrText>
      </w:r>
      <w:r w:rsidRPr="00D91291">
        <w:rPr>
          <w:rFonts w:ascii="Arial Narrow" w:hAnsi="Arial Narrow"/>
        </w:rPr>
        <w:instrText xml:space="preserve">" </w:instrText>
      </w:r>
      <w:r w:rsidR="004069D3" w:rsidRPr="00D91291">
        <w:rPr>
          <w:rFonts w:ascii="Arial Narrow" w:hAnsi="Arial Narrow" w:cs="Arial"/>
          <w:b/>
        </w:rPr>
        <w:fldChar w:fldCharType="end"/>
      </w:r>
      <w:r w:rsidRPr="00D91291">
        <w:rPr>
          <w:rFonts w:ascii="Arial Narrow" w:hAnsi="Arial Narrow" w:cs="Arial"/>
          <w:b/>
        </w:rPr>
        <w:t xml:space="preserve"> - Αμπελώνα</w:t>
      </w:r>
      <w:r w:rsidR="004069D3" w:rsidRPr="00D91291">
        <w:rPr>
          <w:rFonts w:ascii="Arial Narrow" w:hAnsi="Arial Narrow" w:cs="Arial"/>
          <w:b/>
        </w:rPr>
        <w:fldChar w:fldCharType="begin"/>
      </w:r>
      <w:r w:rsidRPr="00D91291">
        <w:rPr>
          <w:rFonts w:ascii="Arial Narrow" w:hAnsi="Arial Narrow"/>
        </w:rPr>
        <w:instrText xml:space="preserve"> XE "</w:instrText>
      </w:r>
      <w:r w:rsidRPr="00D91291">
        <w:rPr>
          <w:rStyle w:val="-"/>
          <w:rFonts w:ascii="Arial Narrow" w:hAnsi="Arial Narrow"/>
          <w:noProof/>
        </w:rPr>
        <w:instrText>Αμπελώνα</w:instrText>
      </w:r>
      <w:r w:rsidRPr="00D91291">
        <w:rPr>
          <w:rFonts w:ascii="Arial Narrow" w:hAnsi="Arial Narrow"/>
        </w:rPr>
        <w:instrText xml:space="preserve">" </w:instrText>
      </w:r>
      <w:r w:rsidR="004069D3" w:rsidRPr="00D91291">
        <w:rPr>
          <w:rFonts w:ascii="Arial Narrow" w:hAnsi="Arial Narrow" w:cs="Arial"/>
          <w:b/>
        </w:rPr>
        <w:fldChar w:fldCharType="end"/>
      </w:r>
      <w:r w:rsidRPr="00D91291">
        <w:rPr>
          <w:rFonts w:ascii="Arial Narrow" w:hAnsi="Arial Narrow" w:cs="Arial"/>
        </w:rPr>
        <w:t xml:space="preserve"> στην</w:t>
      </w:r>
      <w:r w:rsidRPr="00D91291">
        <w:rPr>
          <w:rFonts w:ascii="Arial Narrow" w:hAnsi="Arial Narrow" w:cs="Arial"/>
          <w:b/>
        </w:rPr>
        <w:t xml:space="preserve"> Παλαιά Διαθήκη</w:t>
      </w:r>
      <w:r w:rsidR="004069D3" w:rsidRPr="00D91291">
        <w:rPr>
          <w:rFonts w:ascii="Arial Narrow" w:hAnsi="Arial Narrow" w:cs="Arial"/>
          <w:b/>
        </w:rPr>
        <w:fldChar w:fldCharType="begin"/>
      </w:r>
      <w:r w:rsidRPr="00D91291">
        <w:rPr>
          <w:rFonts w:ascii="Arial Narrow" w:hAnsi="Arial Narrow"/>
        </w:rPr>
        <w:instrText xml:space="preserve"> XE "</w:instrText>
      </w:r>
      <w:r w:rsidRPr="00D91291">
        <w:rPr>
          <w:rStyle w:val="-"/>
          <w:rFonts w:ascii="Arial Narrow" w:hAnsi="Arial Narrow"/>
          <w:noProof/>
        </w:rPr>
        <w:instrText>Παλαιά Διαθήκη</w:instrText>
      </w:r>
      <w:r w:rsidRPr="00D91291">
        <w:rPr>
          <w:rFonts w:ascii="Arial Narrow" w:hAnsi="Arial Narrow"/>
        </w:rPr>
        <w:instrText xml:space="preserve">" </w:instrText>
      </w:r>
      <w:r w:rsidR="004069D3" w:rsidRPr="00D91291">
        <w:rPr>
          <w:rFonts w:ascii="Arial Narrow" w:hAnsi="Arial Narrow" w:cs="Arial"/>
          <w:b/>
        </w:rPr>
        <w:fldChar w:fldCharType="end"/>
      </w:r>
      <w:r w:rsidRPr="00D91291">
        <w:rPr>
          <w:rFonts w:ascii="Arial Narrow" w:hAnsi="Arial Narrow" w:cs="Arial"/>
          <w:b/>
        </w:rPr>
        <w:t xml:space="preserve">, </w:t>
      </w:r>
      <w:r w:rsidRPr="001C31B9">
        <w:rPr>
          <w:rFonts w:ascii="Arial Narrow" w:hAnsi="Arial Narrow" w:cs="Arial"/>
        </w:rPr>
        <w:t>στα</w:t>
      </w:r>
      <w:r>
        <w:rPr>
          <w:rFonts w:ascii="Arial Narrow" w:hAnsi="Arial Narrow" w:cs="Arial"/>
          <w:b/>
        </w:rPr>
        <w:t xml:space="preserve"> Ευαγγέλια </w:t>
      </w:r>
      <w:r w:rsidRPr="001C31B9">
        <w:rPr>
          <w:rFonts w:ascii="Arial Narrow" w:hAnsi="Arial Narrow" w:cs="Arial"/>
        </w:rPr>
        <w:t xml:space="preserve">και στον </w:t>
      </w:r>
      <w:r>
        <w:rPr>
          <w:rFonts w:ascii="Arial Narrow" w:hAnsi="Arial Narrow" w:cs="Arial"/>
        </w:rPr>
        <w:t xml:space="preserve">Ποιμένα του </w:t>
      </w:r>
      <w:r>
        <w:rPr>
          <w:rFonts w:ascii="Arial Narrow" w:hAnsi="Arial Narrow" w:cs="Arial"/>
          <w:b/>
        </w:rPr>
        <w:t>Ερμά</w:t>
      </w:r>
      <w:r w:rsidRPr="00D91291">
        <w:rPr>
          <w:rFonts w:ascii="Arial Narrow" w:hAnsi="Arial Narrow"/>
          <w:szCs w:val="20"/>
        </w:rPr>
        <w:t>;</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cs="Arial"/>
        </w:rPr>
        <w:t xml:space="preserve">Ποια είναι η </w:t>
      </w:r>
      <w:r w:rsidRPr="00D91291">
        <w:rPr>
          <w:rFonts w:ascii="Arial Narrow" w:hAnsi="Arial Narrow" w:cs="Arial"/>
          <w:b/>
        </w:rPr>
        <w:t>πιθανή σχέση ανάμεσα σε αυτές τις αναφορές</w:t>
      </w:r>
      <w:r w:rsidRPr="00D91291">
        <w:rPr>
          <w:rFonts w:ascii="Arial Narrow" w:hAnsi="Arial Narrow" w:cs="Arial"/>
        </w:rPr>
        <w:t xml:space="preserve">; </w:t>
      </w:r>
    </w:p>
    <w:p w:rsidR="00927217" w:rsidRPr="00D91291" w:rsidRDefault="00927217" w:rsidP="00927217">
      <w:pPr>
        <w:pStyle w:val="a6"/>
        <w:numPr>
          <w:ilvl w:val="0"/>
          <w:numId w:val="122"/>
        </w:numPr>
        <w:spacing w:after="0" w:line="240" w:lineRule="auto"/>
        <w:ind w:right="46"/>
        <w:jc w:val="both"/>
        <w:rPr>
          <w:rFonts w:ascii="Arial Narrow" w:hAnsi="Arial Narrow"/>
          <w:szCs w:val="20"/>
        </w:rPr>
      </w:pPr>
      <w:r w:rsidRPr="00D91291">
        <w:rPr>
          <w:rFonts w:ascii="Arial Narrow" w:hAnsi="Arial Narrow"/>
          <w:szCs w:val="20"/>
        </w:rPr>
        <w:t xml:space="preserve">Πως εξηγείται η </w:t>
      </w:r>
      <w:r w:rsidRPr="00456C51">
        <w:rPr>
          <w:rFonts w:ascii="Arial Narrow" w:hAnsi="Arial Narrow"/>
          <w:b/>
          <w:szCs w:val="20"/>
        </w:rPr>
        <w:t>μη αναφορά</w:t>
      </w:r>
      <w:r>
        <w:rPr>
          <w:rFonts w:ascii="Arial Narrow" w:hAnsi="Arial Narrow"/>
          <w:szCs w:val="20"/>
        </w:rPr>
        <w:t xml:space="preserve"> της παραβολής</w:t>
      </w:r>
      <w:r w:rsidRPr="00D91291">
        <w:rPr>
          <w:rFonts w:ascii="Arial Narrow" w:hAnsi="Arial Narrow"/>
          <w:szCs w:val="20"/>
        </w:rPr>
        <w:t xml:space="preserve"> της Αμπέλου</w:t>
      </w:r>
      <w:r w:rsidR="004069D3" w:rsidRPr="00D91291">
        <w:rPr>
          <w:rFonts w:ascii="Arial Narrow" w:hAnsi="Arial Narrow"/>
          <w:szCs w:val="20"/>
        </w:rPr>
        <w:fldChar w:fldCharType="begin"/>
      </w:r>
      <w:r w:rsidRPr="00D91291">
        <w:rPr>
          <w:rFonts w:ascii="Arial Narrow" w:hAnsi="Arial Narrow"/>
        </w:rPr>
        <w:instrText xml:space="preserve"> XE "</w:instrText>
      </w:r>
      <w:r w:rsidRPr="00D91291">
        <w:rPr>
          <w:rStyle w:val="-"/>
          <w:rFonts w:ascii="Arial Narrow" w:hAnsi="Arial Narrow" w:cstheme="majorHAnsi"/>
          <w:noProof/>
        </w:rPr>
        <w:instrText>Αμπέλου</w:instrText>
      </w:r>
      <w:r w:rsidRPr="00D91291">
        <w:rPr>
          <w:rFonts w:ascii="Arial Narrow" w:hAnsi="Arial Narrow"/>
        </w:rPr>
        <w:instrText xml:space="preserve">" </w:instrText>
      </w:r>
      <w:r w:rsidR="004069D3" w:rsidRPr="00D91291">
        <w:rPr>
          <w:rFonts w:ascii="Arial Narrow" w:hAnsi="Arial Narrow"/>
          <w:szCs w:val="20"/>
        </w:rPr>
        <w:fldChar w:fldCharType="end"/>
      </w:r>
      <w:r w:rsidRPr="00D91291">
        <w:rPr>
          <w:rFonts w:ascii="Arial Narrow" w:hAnsi="Arial Narrow"/>
          <w:szCs w:val="20"/>
        </w:rPr>
        <w:t xml:space="preserve"> </w:t>
      </w:r>
      <w:r>
        <w:rPr>
          <w:rFonts w:ascii="Arial Narrow" w:hAnsi="Arial Narrow"/>
          <w:szCs w:val="20"/>
        </w:rPr>
        <w:t xml:space="preserve">της Π.Δ. και Κ.Δ. </w:t>
      </w:r>
      <w:r w:rsidRPr="00D91291">
        <w:rPr>
          <w:rFonts w:ascii="Arial Narrow" w:hAnsi="Arial Narrow"/>
          <w:szCs w:val="20"/>
        </w:rPr>
        <w:t xml:space="preserve">από </w:t>
      </w:r>
      <w:r>
        <w:rPr>
          <w:rFonts w:ascii="Arial Narrow" w:hAnsi="Arial Narrow"/>
          <w:szCs w:val="20"/>
        </w:rPr>
        <w:t>τον Ερμά</w:t>
      </w:r>
      <w:r w:rsidRPr="00D91291">
        <w:rPr>
          <w:rFonts w:ascii="Arial Narrow" w:hAnsi="Arial Narrow"/>
          <w:szCs w:val="20"/>
        </w:rPr>
        <w:t xml:space="preserve">; </w:t>
      </w:r>
    </w:p>
    <w:p w:rsidR="00927217" w:rsidRPr="009C3476"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 xml:space="preserve">Στην παραβολή του Ερμά, </w:t>
      </w:r>
      <w:r w:rsidRPr="009C3476">
        <w:rPr>
          <w:rFonts w:ascii="Arial Narrow" w:hAnsi="Arial Narrow"/>
          <w:b/>
        </w:rPr>
        <w:t xml:space="preserve">πώς επιλέγει </w:t>
      </w:r>
      <w:r w:rsidRPr="009C3476">
        <w:rPr>
          <w:rFonts w:ascii="Arial Narrow" w:hAnsi="Arial Narrow"/>
        </w:rPr>
        <w:t>ο</w:t>
      </w:r>
      <w:r w:rsidRPr="009C3476">
        <w:rPr>
          <w:rFonts w:ascii="Arial Narrow" w:hAnsi="Arial Narrow"/>
          <w:b/>
        </w:rPr>
        <w:t xml:space="preserve"> ιδιοκτήτης-ηγέτης </w:t>
      </w:r>
      <w:r w:rsidRPr="009C3476">
        <w:rPr>
          <w:rFonts w:ascii="Arial Narrow" w:hAnsi="Arial Narrow"/>
        </w:rPr>
        <w:t>τον</w:t>
      </w:r>
      <w:r w:rsidRPr="009C3476">
        <w:rPr>
          <w:rFonts w:ascii="Arial Narrow" w:hAnsi="Arial Narrow"/>
          <w:b/>
        </w:rPr>
        <w:t xml:space="preserve"> διαχειριστή-ηγέτη </w:t>
      </w:r>
      <w:r w:rsidRPr="009C3476">
        <w:rPr>
          <w:rFonts w:ascii="Arial Narrow" w:hAnsi="Arial Narrow"/>
        </w:rPr>
        <w:t xml:space="preserve">στον οποίο </w:t>
      </w:r>
      <w:r>
        <w:rPr>
          <w:rFonts w:ascii="Arial Narrow" w:hAnsi="Arial Narrow"/>
        </w:rPr>
        <w:t>εμπιστεύεται την περιουσία του και μάλιστα το νέο εγχείρημα (νέο φυτεμένος Αμπελώνας σε ένα τμήμα του Αγρού);</w:t>
      </w:r>
    </w:p>
    <w:p w:rsidR="00927217" w:rsidRPr="009C3476"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Πως ο ιδιοκτήτης</w:t>
      </w:r>
      <w:r>
        <w:rPr>
          <w:rFonts w:ascii="Arial Narrow" w:hAnsi="Arial Narrow"/>
        </w:rPr>
        <w:t>-ηγέτης</w:t>
      </w:r>
      <w:r w:rsidRPr="009C3476">
        <w:rPr>
          <w:rFonts w:ascii="Arial Narrow" w:hAnsi="Arial Narrow"/>
        </w:rPr>
        <w:t xml:space="preserve"> </w:t>
      </w:r>
      <w:r w:rsidRPr="009C3476">
        <w:rPr>
          <w:rFonts w:ascii="Arial Narrow" w:hAnsi="Arial Narrow"/>
          <w:b/>
        </w:rPr>
        <w:t>υπόσχεται να ανταμ</w:t>
      </w:r>
      <w:r>
        <w:rPr>
          <w:rFonts w:ascii="Arial Narrow" w:hAnsi="Arial Narrow"/>
          <w:b/>
        </w:rPr>
        <w:t>ε</w:t>
      </w:r>
      <w:r w:rsidRPr="009C3476">
        <w:rPr>
          <w:rFonts w:ascii="Arial Narrow" w:hAnsi="Arial Narrow"/>
          <w:b/>
        </w:rPr>
        <w:t>ίψει</w:t>
      </w:r>
      <w:r w:rsidRPr="009C3476">
        <w:rPr>
          <w:rFonts w:ascii="Arial Narrow" w:hAnsi="Arial Narrow"/>
        </w:rPr>
        <w:t xml:space="preserve"> τον διαχειριστή-ηγέτη;</w:t>
      </w:r>
    </w:p>
    <w:p w:rsidR="00927217" w:rsidRPr="009C3476"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 xml:space="preserve">Πώς </w:t>
      </w:r>
      <w:r w:rsidRPr="009C3476">
        <w:rPr>
          <w:rFonts w:ascii="Arial Narrow" w:hAnsi="Arial Narrow"/>
          <w:b/>
        </w:rPr>
        <w:t>ανταποκρίνεται</w:t>
      </w:r>
      <w:r w:rsidRPr="009C3476">
        <w:rPr>
          <w:rFonts w:ascii="Arial Narrow" w:hAnsi="Arial Narrow"/>
        </w:rPr>
        <w:t xml:space="preserve"> ο διαχειριστής-ηγέτης στην εμπιστοσύνη που του παρέχει ο ιδιοκτήτης;</w:t>
      </w:r>
    </w:p>
    <w:p w:rsidR="00927217" w:rsidRPr="009C3476"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Πώς</w:t>
      </w:r>
      <w:r w:rsidRPr="009C3476">
        <w:rPr>
          <w:rFonts w:ascii="Arial Narrow" w:hAnsi="Arial Narrow"/>
          <w:b/>
        </w:rPr>
        <w:t xml:space="preserve"> ανταμ</w:t>
      </w:r>
      <w:r>
        <w:rPr>
          <w:rFonts w:ascii="Arial Narrow" w:hAnsi="Arial Narrow"/>
          <w:b/>
        </w:rPr>
        <w:t>ε</w:t>
      </w:r>
      <w:r w:rsidRPr="009C3476">
        <w:rPr>
          <w:rFonts w:ascii="Arial Narrow" w:hAnsi="Arial Narrow"/>
          <w:b/>
        </w:rPr>
        <w:t xml:space="preserve">ίβει </w:t>
      </w:r>
      <w:r w:rsidRPr="009C3476">
        <w:rPr>
          <w:rFonts w:ascii="Arial Narrow" w:hAnsi="Arial Narrow"/>
        </w:rPr>
        <w:t>ο ιδιοκτήτη</w:t>
      </w:r>
      <w:r>
        <w:rPr>
          <w:rFonts w:ascii="Arial Narrow" w:hAnsi="Arial Narrow"/>
        </w:rPr>
        <w:t>ς</w:t>
      </w:r>
      <w:r w:rsidRPr="009C3476">
        <w:rPr>
          <w:rFonts w:ascii="Arial Narrow" w:hAnsi="Arial Narrow"/>
        </w:rPr>
        <w:t>–ηγέτης τις</w:t>
      </w:r>
      <w:r w:rsidRPr="009C3476">
        <w:rPr>
          <w:rFonts w:ascii="Arial Narrow" w:hAnsi="Arial Narrow"/>
          <w:b/>
        </w:rPr>
        <w:t xml:space="preserve"> επιπλέον θετικές πρωτοβουλίες </w:t>
      </w:r>
      <w:r w:rsidRPr="009C3476">
        <w:rPr>
          <w:rFonts w:ascii="Arial Narrow" w:hAnsi="Arial Narrow"/>
        </w:rPr>
        <w:t>του διαχειριστή;</w:t>
      </w:r>
    </w:p>
    <w:p w:rsidR="00927217" w:rsidRPr="009C3476"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 xml:space="preserve">Πώς ο διαχειριστής-ηγέτης </w:t>
      </w:r>
      <w:r w:rsidRPr="009C3476">
        <w:rPr>
          <w:rFonts w:ascii="Arial Narrow" w:hAnsi="Arial Narrow"/>
          <w:b/>
        </w:rPr>
        <w:t xml:space="preserve">κερδίζει την εμπιστοσύνη </w:t>
      </w:r>
      <w:r w:rsidRPr="009C3476">
        <w:rPr>
          <w:rFonts w:ascii="Arial Narrow" w:hAnsi="Arial Narrow"/>
        </w:rPr>
        <w:t xml:space="preserve">του ιδιοκτήτη, και πώς </w:t>
      </w:r>
      <w:r w:rsidRPr="009C3476">
        <w:rPr>
          <w:rFonts w:ascii="Arial Narrow" w:hAnsi="Arial Narrow"/>
          <w:b/>
        </w:rPr>
        <w:t xml:space="preserve">παροτρύνει </w:t>
      </w:r>
      <w:r w:rsidRPr="009C3476">
        <w:rPr>
          <w:rFonts w:ascii="Arial Narrow" w:hAnsi="Arial Narrow"/>
        </w:rPr>
        <w:t>τους συναδέλφους και υφισταμένους του να συνδράμουν στο έργο του;</w:t>
      </w:r>
    </w:p>
    <w:p w:rsidR="00927217" w:rsidRPr="009C3476"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 xml:space="preserve">Πώς ο ιδιοκτήτης-ηγέτης </w:t>
      </w:r>
      <w:r w:rsidRPr="009C3476">
        <w:rPr>
          <w:rFonts w:ascii="Arial Narrow" w:hAnsi="Arial Narrow"/>
          <w:b/>
        </w:rPr>
        <w:t xml:space="preserve">διαχειρίζεται την αλλαγή </w:t>
      </w:r>
      <w:r w:rsidRPr="009C3476">
        <w:rPr>
          <w:rFonts w:ascii="Arial Narrow" w:hAnsi="Arial Narrow"/>
        </w:rPr>
        <w:t>στις απόψεις και πεποιθήσεις των ενδιαφερόμενων μελών;</w:t>
      </w:r>
    </w:p>
    <w:p w:rsidR="00927217" w:rsidRPr="00E06F72" w:rsidRDefault="00927217" w:rsidP="00927217">
      <w:pPr>
        <w:pStyle w:val="a6"/>
        <w:widowControl w:val="0"/>
        <w:numPr>
          <w:ilvl w:val="0"/>
          <w:numId w:val="122"/>
        </w:numPr>
        <w:spacing w:after="0" w:line="240" w:lineRule="auto"/>
        <w:jc w:val="both"/>
        <w:rPr>
          <w:rFonts w:ascii="Arial Narrow" w:hAnsi="Arial Narrow"/>
        </w:rPr>
      </w:pPr>
      <w:r w:rsidRPr="009C3476">
        <w:rPr>
          <w:rFonts w:ascii="Arial Narrow" w:hAnsi="Arial Narrow"/>
        </w:rPr>
        <w:t xml:space="preserve">Είναι </w:t>
      </w:r>
      <w:r w:rsidRPr="009C3476">
        <w:rPr>
          <w:rFonts w:ascii="Arial Narrow" w:hAnsi="Arial Narrow"/>
          <w:b/>
        </w:rPr>
        <w:t>επίκαιρο το μήνυμα της Παραβολής</w:t>
      </w:r>
      <w:r w:rsidRPr="009C3476">
        <w:rPr>
          <w:rFonts w:ascii="Arial Narrow" w:hAnsi="Arial Narrow"/>
        </w:rPr>
        <w:t xml:space="preserve"> </w:t>
      </w:r>
      <w:r>
        <w:rPr>
          <w:rFonts w:ascii="Arial Narrow" w:hAnsi="Arial Narrow"/>
        </w:rPr>
        <w:t xml:space="preserve">του Ερμά </w:t>
      </w:r>
      <w:r w:rsidRPr="009C3476">
        <w:rPr>
          <w:rFonts w:ascii="Arial Narrow" w:hAnsi="Arial Narrow"/>
        </w:rPr>
        <w:t xml:space="preserve">και </w:t>
      </w:r>
      <w:r w:rsidRPr="009C3476">
        <w:rPr>
          <w:rFonts w:ascii="Arial Narrow" w:hAnsi="Arial Narrow" w:cstheme="majorHAnsi"/>
        </w:rPr>
        <w:t xml:space="preserve">αν ναι </w:t>
      </w:r>
      <w:r w:rsidRPr="009C3476">
        <w:rPr>
          <w:rFonts w:ascii="Arial Narrow" w:hAnsi="Arial Narrow"/>
          <w:b/>
        </w:rPr>
        <w:t>σε ποιους απευθύνεται</w:t>
      </w:r>
      <w:r w:rsidRPr="009C3476">
        <w:rPr>
          <w:rFonts w:ascii="Arial Narrow" w:hAnsi="Arial Narrow" w:cstheme="majorHAnsi"/>
        </w:rPr>
        <w:t>;</w:t>
      </w:r>
    </w:p>
    <w:p w:rsidR="00927217" w:rsidRPr="009C3476" w:rsidRDefault="00927217" w:rsidP="00927217">
      <w:pPr>
        <w:pStyle w:val="a6"/>
        <w:widowControl w:val="0"/>
        <w:spacing w:after="0" w:line="240" w:lineRule="auto"/>
        <w:jc w:val="both"/>
        <w:rPr>
          <w:rFonts w:ascii="Arial Narrow" w:hAnsi="Arial Narrow"/>
        </w:rPr>
      </w:pPr>
    </w:p>
    <w:p w:rsidR="00927217" w:rsidRDefault="00927217" w:rsidP="00927217">
      <w:pPr>
        <w:pStyle w:val="21"/>
        <w:rPr>
          <w:rFonts w:ascii="Arial Narrow" w:hAnsi="Arial Narrow"/>
        </w:rPr>
      </w:pPr>
      <w:bookmarkStart w:id="215" w:name="_Toc42964948"/>
      <w:r>
        <w:rPr>
          <w:rFonts w:ascii="Arial Narrow" w:hAnsi="Arial Narrow"/>
        </w:rPr>
        <w:t>5</w:t>
      </w:r>
      <w:r w:rsidRPr="00871E5C">
        <w:rPr>
          <w:rFonts w:ascii="Arial Narrow" w:hAnsi="Arial Narrow"/>
        </w:rPr>
        <w:t>.1.1. Οριοθέτηση του κειμένου.</w:t>
      </w:r>
      <w:bookmarkEnd w:id="215"/>
    </w:p>
    <w:p w:rsidR="00927217" w:rsidRDefault="00927217" w:rsidP="00927217">
      <w:pPr>
        <w:widowControl w:val="0"/>
        <w:spacing w:after="0" w:line="240" w:lineRule="auto"/>
        <w:contextualSpacing/>
        <w:jc w:val="both"/>
        <w:rPr>
          <w:rFonts w:ascii="Arial Narrow" w:hAnsi="Arial Narrow"/>
        </w:rPr>
      </w:pPr>
      <w:r w:rsidRPr="009A29EB">
        <w:rPr>
          <w:rFonts w:ascii="Arial Narrow" w:hAnsi="Arial Narrow"/>
        </w:rPr>
        <w:t xml:space="preserve">Για την επιλογή του κειμένου με το οποίο θα ασχοληθώ, πραγματοποίησα </w:t>
      </w:r>
      <w:r w:rsidRPr="009A29EB">
        <w:rPr>
          <w:rFonts w:ascii="Arial Narrow" w:hAnsi="Arial Narrow"/>
          <w:b/>
        </w:rPr>
        <w:t xml:space="preserve">συγκριτικό έλεγχο των κειμένων </w:t>
      </w:r>
      <w:r w:rsidRPr="009A29EB">
        <w:rPr>
          <w:rFonts w:ascii="Arial Narrow" w:hAnsi="Arial Narrow"/>
          <w:b/>
          <w:lang w:val="en-US"/>
        </w:rPr>
        <w:t>BGT</w:t>
      </w:r>
      <w:r w:rsidRPr="009A29EB">
        <w:rPr>
          <w:rFonts w:ascii="Arial Narrow" w:hAnsi="Arial Narrow"/>
          <w:b/>
        </w:rPr>
        <w:t xml:space="preserve">, </w:t>
      </w:r>
      <w:r w:rsidRPr="009A29EB">
        <w:rPr>
          <w:rFonts w:ascii="Arial Narrow" w:hAnsi="Arial Narrow"/>
          <w:b/>
          <w:lang w:val="en-US"/>
        </w:rPr>
        <w:t>BNT</w:t>
      </w:r>
      <w:r w:rsidRPr="009A29EB">
        <w:rPr>
          <w:rFonts w:ascii="Arial Narrow" w:hAnsi="Arial Narrow"/>
          <w:b/>
        </w:rPr>
        <w:t xml:space="preserve">, </w:t>
      </w:r>
      <w:r w:rsidRPr="009A29EB">
        <w:rPr>
          <w:rFonts w:ascii="Arial Narrow" w:hAnsi="Arial Narrow"/>
          <w:b/>
          <w:lang w:val="en-US"/>
        </w:rPr>
        <w:t>GNT</w:t>
      </w:r>
      <w:r w:rsidRPr="009A29EB">
        <w:rPr>
          <w:rFonts w:ascii="Arial Narrow" w:hAnsi="Arial Narrow"/>
          <w:b/>
        </w:rPr>
        <w:t xml:space="preserve">, </w:t>
      </w:r>
      <w:r w:rsidRPr="009A29EB">
        <w:rPr>
          <w:rFonts w:ascii="Arial Narrow" w:hAnsi="Arial Narrow"/>
          <w:b/>
          <w:lang w:val="en-US"/>
        </w:rPr>
        <w:t>BYZ</w:t>
      </w:r>
      <w:r w:rsidRPr="009A29EB">
        <w:rPr>
          <w:rFonts w:ascii="Arial Narrow" w:hAnsi="Arial Narrow"/>
          <w:b/>
        </w:rPr>
        <w:t xml:space="preserve"> &amp; </w:t>
      </w:r>
      <w:r w:rsidRPr="009A29EB">
        <w:rPr>
          <w:rFonts w:ascii="Arial Narrow" w:hAnsi="Arial Narrow"/>
          <w:b/>
          <w:lang w:val="en-US"/>
        </w:rPr>
        <w:t>COG</w:t>
      </w:r>
      <w:r>
        <w:rPr>
          <w:rFonts w:ascii="Arial Narrow" w:hAnsi="Arial Narrow"/>
        </w:rPr>
        <w:t>.</w:t>
      </w:r>
    </w:p>
    <w:p w:rsidR="00927217" w:rsidRDefault="00927217" w:rsidP="00927217">
      <w:pPr>
        <w:widowControl w:val="0"/>
        <w:spacing w:after="0" w:line="240" w:lineRule="auto"/>
        <w:contextualSpacing/>
        <w:jc w:val="both"/>
        <w:rPr>
          <w:rFonts w:ascii="Arial Narrow" w:hAnsi="Arial Narrow"/>
          <w:b/>
          <w:i/>
        </w:rPr>
      </w:pPr>
    </w:p>
    <w:p w:rsidR="00927217" w:rsidRPr="00556A80" w:rsidRDefault="00927217" w:rsidP="00927217">
      <w:pPr>
        <w:widowControl w:val="0"/>
        <w:spacing w:after="0" w:line="240" w:lineRule="auto"/>
        <w:contextualSpacing/>
        <w:jc w:val="both"/>
        <w:rPr>
          <w:rFonts w:ascii="Arial Narrow" w:hAnsi="Arial Narrow"/>
          <w:b/>
          <w:i/>
        </w:rPr>
      </w:pPr>
      <w:r w:rsidRPr="00556A80">
        <w:rPr>
          <w:rFonts w:ascii="Arial Narrow" w:hAnsi="Arial Narrow"/>
          <w:b/>
          <w:i/>
        </w:rPr>
        <w:t>Η παραβολή της νηστείας</w:t>
      </w:r>
    </w:p>
    <w:p w:rsidR="00927217" w:rsidRPr="00B47D1C" w:rsidRDefault="00927217" w:rsidP="00927217">
      <w:pPr>
        <w:widowControl w:val="0"/>
        <w:spacing w:after="0" w:line="240" w:lineRule="auto"/>
        <w:ind w:left="720"/>
        <w:contextualSpacing/>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55.1. Ἄκουε τὴν παραβολήν, ἣν μέλλω σοι λέγειν, ἀνήκουσαν τῇ νηστείᾳ. </w:t>
      </w:r>
    </w:p>
    <w:p w:rsidR="00927217" w:rsidRPr="002D54D8" w:rsidRDefault="00927217" w:rsidP="00927217">
      <w:pPr>
        <w:widowControl w:val="0"/>
        <w:spacing w:after="0" w:line="240" w:lineRule="auto"/>
        <w:contextualSpacing/>
        <w:jc w:val="both"/>
        <w:rPr>
          <w:rFonts w:ascii="Arial Narrow" w:hAnsi="Arial Narrow"/>
        </w:rPr>
      </w:pPr>
    </w:p>
    <w:p w:rsidR="00927217" w:rsidRPr="00871E5C" w:rsidRDefault="00927217" w:rsidP="00927217">
      <w:pPr>
        <w:pStyle w:val="21"/>
        <w:rPr>
          <w:rFonts w:ascii="Arial Narrow" w:hAnsi="Arial Narrow"/>
        </w:rPr>
      </w:pPr>
      <w:bookmarkStart w:id="216" w:name="_Toc42964949"/>
      <w:r>
        <w:rPr>
          <w:rFonts w:ascii="Arial Narrow" w:hAnsi="Arial Narrow"/>
        </w:rPr>
        <w:t>5</w:t>
      </w:r>
      <w:r w:rsidRPr="00871E5C">
        <w:rPr>
          <w:rFonts w:ascii="Arial Narrow" w:hAnsi="Arial Narrow"/>
        </w:rPr>
        <w:t>.</w:t>
      </w:r>
      <w:r>
        <w:rPr>
          <w:rFonts w:ascii="Arial Narrow" w:hAnsi="Arial Narrow"/>
        </w:rPr>
        <w:t>1.</w:t>
      </w:r>
      <w:r w:rsidRPr="00871E5C">
        <w:rPr>
          <w:rFonts w:ascii="Arial Narrow" w:hAnsi="Arial Narrow"/>
        </w:rPr>
        <w:t>2. Ποιητική απόδοση κειμένου.</w:t>
      </w:r>
      <w:bookmarkEnd w:id="216"/>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55.2. εἶχέ τις ἀγρὸν καὶ δούλους πολλοὺς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w:t>
      </w:r>
      <w:r w:rsidRPr="00F153FF">
        <w:rPr>
          <w:rFonts w:ascii="Arial" w:hAnsi="Arial" w:cs="Arial"/>
          <w:b/>
          <w:color w:val="222222"/>
          <w:sz w:val="21"/>
          <w:szCs w:val="21"/>
          <w:shd w:val="clear" w:color="auto" w:fill="FFFFFF"/>
        </w:rPr>
        <w:t>μέρος τι τοῦ ἀγροῦ ἐφύτευσεν ἀμπελῶν</w:t>
      </w:r>
      <w:r w:rsidR="001F1F07">
        <w:rPr>
          <w:rFonts w:ascii="Arial" w:hAnsi="Arial" w:cs="Arial"/>
          <w:b/>
          <w:color w:val="222222"/>
          <w:sz w:val="21"/>
          <w:szCs w:val="21"/>
          <w:shd w:val="clear" w:color="auto" w:fill="FFFFFF"/>
        </w:rPr>
        <w:t>α</w:t>
      </w:r>
      <w:r w:rsidRPr="00F153FF">
        <w:rPr>
          <w:rFonts w:ascii="Arial" w:hAnsi="Arial" w:cs="Arial"/>
          <w:b/>
          <w:color w:val="222222"/>
          <w:sz w:val="21"/>
          <w:szCs w:val="21"/>
          <w:shd w:val="clear" w:color="auto" w:fill="FFFFFF"/>
        </w:rPr>
        <w:t>·</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w:t>
      </w:r>
      <w:r w:rsidRPr="00F153FF">
        <w:rPr>
          <w:rFonts w:ascii="Arial" w:hAnsi="Arial" w:cs="Arial"/>
          <w:b/>
          <w:color w:val="222222"/>
          <w:sz w:val="21"/>
          <w:szCs w:val="21"/>
          <w:shd w:val="clear" w:color="auto" w:fill="FFFFFF"/>
        </w:rPr>
        <w:t>ἐκλεξάμενος δοῦλόν τινα πιστὸν καὶ εὐάρεστον ἔντιμον</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προσεκαλέσατο αὐτὸν καὶ λέγει αὐτῷ· </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 xml:space="preserve">Λάβε τὸν ἀμπελῶνα τοῦτον, </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 xml:space="preserve">ὃν εφύτεσα, καὶ χαράκωσον αὐτόν, </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 xml:space="preserve">ἕως ἔρχομαι, </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color w:val="C00000"/>
          <w:sz w:val="21"/>
          <w:szCs w:val="21"/>
          <w:shd w:val="clear" w:color="auto" w:fill="FFFFFF"/>
        </w:rPr>
      </w:pPr>
      <w:r w:rsidRPr="001F1F07">
        <w:rPr>
          <w:rFonts w:ascii="Arial" w:hAnsi="Arial" w:cs="Arial"/>
          <w:color w:val="C00000"/>
          <w:sz w:val="21"/>
          <w:szCs w:val="21"/>
          <w:shd w:val="clear" w:color="auto" w:fill="FFFFFF"/>
        </w:rPr>
        <w:t xml:space="preserve">ταύτην μου τὴν ἐντολὴν φύλαξον, </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color w:val="C00000"/>
          <w:sz w:val="21"/>
          <w:szCs w:val="21"/>
          <w:shd w:val="clear" w:color="auto" w:fill="FFFFFF"/>
        </w:rPr>
      </w:pPr>
      <w:r w:rsidRPr="001F1F07">
        <w:rPr>
          <w:rFonts w:ascii="Arial" w:hAnsi="Arial" w:cs="Arial"/>
          <w:color w:val="C00000"/>
          <w:sz w:val="21"/>
          <w:szCs w:val="21"/>
          <w:shd w:val="clear" w:color="auto" w:fill="FFFFFF"/>
        </w:rPr>
        <w:t>καὶ ἐλεύθερος ἔσῃ παρ’ ἐμοί.</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ἐξῆλθε δε ὁ δεσπότης τοῦ δούλου εἰς τὴν ἀποδημίαν.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3. ἐξελθόντος δὲ αὐτοῦ ἔλαβεν ὁ δοῦλος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w:t>
      </w:r>
      <w:r w:rsidRPr="000903BF">
        <w:rPr>
          <w:rFonts w:ascii="Arial" w:hAnsi="Arial" w:cs="Arial"/>
          <w:b/>
          <w:color w:val="222222"/>
          <w:sz w:val="21"/>
          <w:szCs w:val="21"/>
          <w:shd w:val="clear" w:color="auto" w:fill="FFFFFF"/>
        </w:rPr>
        <w:t>ἐχαράκωσε τὸν ἀμπελῶνα</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τελέσας τὴν χαράκωσιν τοῦ ἀμπελῶνος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sidRPr="000903BF">
        <w:rPr>
          <w:rFonts w:ascii="Arial" w:hAnsi="Arial" w:cs="Arial"/>
          <w:b/>
          <w:color w:val="222222"/>
          <w:sz w:val="21"/>
          <w:szCs w:val="21"/>
          <w:shd w:val="clear" w:color="auto" w:fill="FFFFFF"/>
        </w:rPr>
        <w:t>εἶδε</w:t>
      </w:r>
      <w:r>
        <w:rPr>
          <w:rFonts w:ascii="Arial" w:hAnsi="Arial" w:cs="Arial"/>
          <w:color w:val="222222"/>
          <w:sz w:val="21"/>
          <w:szCs w:val="21"/>
          <w:shd w:val="clear" w:color="auto" w:fill="FFFFFF"/>
        </w:rPr>
        <w:t xml:space="preserve"> </w:t>
      </w:r>
      <w:r w:rsidRPr="000903BF">
        <w:rPr>
          <w:rFonts w:ascii="Arial" w:hAnsi="Arial" w:cs="Arial"/>
          <w:b/>
          <w:color w:val="222222"/>
          <w:sz w:val="21"/>
          <w:szCs w:val="21"/>
          <w:shd w:val="clear" w:color="auto" w:fill="FFFFFF"/>
        </w:rPr>
        <w:t>τὸν ἀμπ</w:t>
      </w:r>
      <w:r w:rsidR="001F1F07">
        <w:rPr>
          <w:rFonts w:ascii="Arial" w:hAnsi="Arial" w:cs="Arial"/>
          <w:b/>
          <w:color w:val="222222"/>
          <w:sz w:val="21"/>
          <w:szCs w:val="21"/>
          <w:shd w:val="clear" w:color="auto" w:fill="FFFFFF"/>
        </w:rPr>
        <w:t>ε</w:t>
      </w:r>
      <w:r w:rsidRPr="000903BF">
        <w:rPr>
          <w:rFonts w:ascii="Arial" w:hAnsi="Arial" w:cs="Arial"/>
          <w:b/>
          <w:color w:val="222222"/>
          <w:sz w:val="21"/>
          <w:szCs w:val="21"/>
          <w:shd w:val="clear" w:color="auto" w:fill="FFFFFF"/>
        </w:rPr>
        <w:t>λῶνα βοτανῶν πλήρη ὄντα</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4. ἐν ἑαυτῷ οὖν </w:t>
      </w:r>
      <w:r w:rsidRPr="00CD48E6">
        <w:rPr>
          <w:rFonts w:ascii="Arial" w:hAnsi="Arial" w:cs="Arial"/>
          <w:b/>
          <w:color w:val="222222"/>
          <w:sz w:val="21"/>
          <w:szCs w:val="21"/>
          <w:shd w:val="clear" w:color="auto" w:fill="FFFFFF"/>
        </w:rPr>
        <w:t>ἐλογίσατο</w:t>
      </w:r>
      <w:r>
        <w:rPr>
          <w:rFonts w:ascii="Arial" w:hAnsi="Arial" w:cs="Arial"/>
          <w:color w:val="222222"/>
          <w:sz w:val="21"/>
          <w:szCs w:val="21"/>
          <w:shd w:val="clear" w:color="auto" w:fill="FFFFFF"/>
        </w:rPr>
        <w:t xml:space="preserve"> λέγων· </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Ταύτην τὴν ἐντολὴν τοῦ κυρίου τετέλεκα·</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σκάψω λοιπὸν τὸν ἀμπελῶνα τοῦτον,</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καὶ ἔσται εὐπρεπέστερος ἐσκαμμένος,</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καὶ βοτάνας μὴ ἔχων δώσει καρπὸν πλείονα,</w:t>
      </w:r>
    </w:p>
    <w:p w:rsidR="00927217" w:rsidRPr="001F1F07" w:rsidRDefault="00927217" w:rsidP="00927217">
      <w:pPr>
        <w:shd w:val="clear" w:color="auto" w:fill="FFFFFF"/>
        <w:autoSpaceDE w:val="0"/>
        <w:autoSpaceDN w:val="0"/>
        <w:adjustRightInd w:val="0"/>
        <w:spacing w:after="0" w:line="240" w:lineRule="auto"/>
        <w:ind w:left="720"/>
        <w:jc w:val="center"/>
        <w:rPr>
          <w:rFonts w:ascii="Arial" w:hAnsi="Arial" w:cs="Arial"/>
          <w:b/>
          <w:color w:val="C00000"/>
          <w:sz w:val="21"/>
          <w:szCs w:val="21"/>
          <w:shd w:val="clear" w:color="auto" w:fill="FFFFFF"/>
        </w:rPr>
      </w:pPr>
      <w:r w:rsidRPr="001F1F07">
        <w:rPr>
          <w:rFonts w:ascii="Arial" w:hAnsi="Arial" w:cs="Arial"/>
          <w:b/>
          <w:color w:val="C00000"/>
          <w:sz w:val="21"/>
          <w:szCs w:val="21"/>
          <w:shd w:val="clear" w:color="auto" w:fill="FFFFFF"/>
        </w:rPr>
        <w:t>μὴ πνιγόμενος ὑπὸ τῶν βοτ</w:t>
      </w:r>
      <w:r w:rsidR="001F1F07" w:rsidRPr="001F1F07">
        <w:rPr>
          <w:rFonts w:ascii="Arial" w:hAnsi="Arial" w:cs="Arial"/>
          <w:b/>
          <w:color w:val="C00000"/>
          <w:sz w:val="21"/>
          <w:szCs w:val="21"/>
          <w:shd w:val="clear" w:color="auto" w:fill="FFFFFF"/>
        </w:rPr>
        <w:t>ά</w:t>
      </w:r>
      <w:r w:rsidRPr="001F1F07">
        <w:rPr>
          <w:rFonts w:ascii="Arial" w:hAnsi="Arial" w:cs="Arial"/>
          <w:b/>
          <w:color w:val="C00000"/>
          <w:sz w:val="21"/>
          <w:szCs w:val="21"/>
          <w:shd w:val="clear" w:color="auto" w:fill="FFFFFF"/>
        </w:rPr>
        <w:t>ν</w:t>
      </w:r>
      <w:r w:rsidR="001F1F07" w:rsidRPr="001F1F07">
        <w:rPr>
          <w:rFonts w:ascii="Arial" w:hAnsi="Arial" w:cs="Arial"/>
          <w:b/>
          <w:color w:val="C00000"/>
          <w:sz w:val="21"/>
          <w:szCs w:val="21"/>
          <w:shd w:val="clear" w:color="auto" w:fill="FFFFFF"/>
        </w:rPr>
        <w:t>ω</w:t>
      </w:r>
      <w:r w:rsidRPr="001F1F07">
        <w:rPr>
          <w:rFonts w:ascii="Arial" w:hAnsi="Arial" w:cs="Arial"/>
          <w:b/>
          <w:color w:val="C00000"/>
          <w:sz w:val="21"/>
          <w:szCs w:val="21"/>
          <w:shd w:val="clear" w:color="auto" w:fill="FFFFFF"/>
        </w:rPr>
        <w:t>ν.</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λαβὼν </w:t>
      </w:r>
      <w:r w:rsidRPr="00CD48E6">
        <w:rPr>
          <w:rFonts w:ascii="Arial" w:hAnsi="Arial" w:cs="Arial"/>
          <w:b/>
          <w:color w:val="222222"/>
          <w:sz w:val="21"/>
          <w:szCs w:val="21"/>
          <w:shd w:val="clear" w:color="auto" w:fill="FFFFFF"/>
        </w:rPr>
        <w:t>ἔσκαψε ἐν τῷ ἀμπελῶνι ἐξέτιλλε</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w:t>
      </w:r>
      <w:r w:rsidRPr="00CD48E6">
        <w:rPr>
          <w:rFonts w:ascii="Arial" w:hAnsi="Arial" w:cs="Arial"/>
          <w:b/>
          <w:color w:val="222222"/>
          <w:sz w:val="21"/>
          <w:szCs w:val="21"/>
          <w:shd w:val="clear" w:color="auto" w:fill="FFFFFF"/>
        </w:rPr>
        <w:t>ἐγένετο ὁ ἀμπελὼν ἐκεῖνος εὐπρεπέστατος καὶ εὐθαλής</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μὴ ἔχων βοτάνας πνιγούσας αὐτόν.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5. μετὰ χρόνον </w:t>
      </w:r>
      <w:r w:rsidRPr="00CD48E6">
        <w:rPr>
          <w:rFonts w:ascii="Arial" w:hAnsi="Arial" w:cs="Arial"/>
          <w:b/>
          <w:color w:val="222222"/>
          <w:sz w:val="21"/>
          <w:szCs w:val="21"/>
          <w:shd w:val="clear" w:color="auto" w:fill="FFFFFF"/>
        </w:rPr>
        <w:t>ἦλθεν ὁ δεσπότης τοῦ δούλου καὶ τοῦ ἀγροῦ</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εἰσῆλθεν εἰς τὸν ἀμπελῶνα. </w:t>
      </w:r>
    </w:p>
    <w:p w:rsidR="00927217" w:rsidRPr="00CD48E6" w:rsidRDefault="00927217" w:rsidP="00927217">
      <w:pPr>
        <w:shd w:val="clear" w:color="auto" w:fill="FFFFFF"/>
        <w:autoSpaceDE w:val="0"/>
        <w:autoSpaceDN w:val="0"/>
        <w:adjustRightInd w:val="0"/>
        <w:spacing w:after="0" w:line="240" w:lineRule="auto"/>
        <w:ind w:left="720"/>
        <w:jc w:val="both"/>
        <w:rPr>
          <w:rFonts w:ascii="Arial" w:hAnsi="Arial" w:cs="Arial"/>
          <w:b/>
          <w:color w:val="222222"/>
          <w:sz w:val="21"/>
          <w:szCs w:val="21"/>
          <w:shd w:val="clear" w:color="auto" w:fill="FFFFFF"/>
        </w:rPr>
      </w:pPr>
      <w:r>
        <w:rPr>
          <w:rFonts w:ascii="Arial" w:hAnsi="Arial" w:cs="Arial"/>
          <w:color w:val="222222"/>
          <w:sz w:val="21"/>
          <w:szCs w:val="21"/>
          <w:shd w:val="clear" w:color="auto" w:fill="FFFFFF"/>
        </w:rPr>
        <w:t xml:space="preserve">καὶ ἰδὼν τὸν ἀμπελῶνα </w:t>
      </w:r>
      <w:r w:rsidRPr="00CD48E6">
        <w:rPr>
          <w:rFonts w:ascii="Arial" w:hAnsi="Arial" w:cs="Arial"/>
          <w:b/>
          <w:color w:val="222222"/>
          <w:sz w:val="21"/>
          <w:szCs w:val="21"/>
          <w:shd w:val="clear" w:color="auto" w:fill="FFFFFF"/>
        </w:rPr>
        <w:t xml:space="preserve">κεχαρακωμένον εὐπρεπῶς, </w:t>
      </w:r>
    </w:p>
    <w:p w:rsidR="00927217" w:rsidRPr="00CD48E6" w:rsidRDefault="00927217" w:rsidP="00927217">
      <w:pPr>
        <w:shd w:val="clear" w:color="auto" w:fill="FFFFFF"/>
        <w:autoSpaceDE w:val="0"/>
        <w:autoSpaceDN w:val="0"/>
        <w:adjustRightInd w:val="0"/>
        <w:spacing w:after="0" w:line="240" w:lineRule="auto"/>
        <w:ind w:left="720"/>
        <w:jc w:val="both"/>
        <w:rPr>
          <w:rFonts w:ascii="Arial" w:hAnsi="Arial" w:cs="Arial"/>
          <w:b/>
          <w:color w:val="222222"/>
          <w:sz w:val="21"/>
          <w:szCs w:val="21"/>
          <w:shd w:val="clear" w:color="auto" w:fill="FFFFFF"/>
        </w:rPr>
      </w:pPr>
      <w:r w:rsidRPr="00CD48E6">
        <w:rPr>
          <w:rFonts w:ascii="Arial" w:hAnsi="Arial" w:cs="Arial"/>
          <w:b/>
          <w:color w:val="222222"/>
          <w:sz w:val="21"/>
          <w:szCs w:val="21"/>
          <w:shd w:val="clear" w:color="auto" w:fill="FFFFFF"/>
        </w:rPr>
        <w:t xml:space="preserve">ἔτι δὲ καὶ ἐσκαμμένον </w:t>
      </w:r>
    </w:p>
    <w:p w:rsidR="00927217" w:rsidRPr="00CD48E6" w:rsidRDefault="00927217" w:rsidP="00927217">
      <w:pPr>
        <w:shd w:val="clear" w:color="auto" w:fill="FFFFFF"/>
        <w:autoSpaceDE w:val="0"/>
        <w:autoSpaceDN w:val="0"/>
        <w:adjustRightInd w:val="0"/>
        <w:spacing w:after="0" w:line="240" w:lineRule="auto"/>
        <w:ind w:left="720"/>
        <w:jc w:val="both"/>
        <w:rPr>
          <w:rFonts w:ascii="Arial" w:hAnsi="Arial" w:cs="Arial"/>
          <w:b/>
          <w:color w:val="222222"/>
          <w:sz w:val="21"/>
          <w:szCs w:val="21"/>
          <w:shd w:val="clear" w:color="auto" w:fill="FFFFFF"/>
        </w:rPr>
      </w:pPr>
      <w:r w:rsidRPr="00CD48E6">
        <w:rPr>
          <w:rFonts w:ascii="Arial" w:hAnsi="Arial" w:cs="Arial"/>
          <w:b/>
          <w:color w:val="222222"/>
          <w:sz w:val="21"/>
          <w:szCs w:val="21"/>
          <w:shd w:val="clear" w:color="auto" w:fill="FFFFFF"/>
        </w:rPr>
        <w:t xml:space="preserve">καὶ πάσας τὰς βοτάνας ἐκτετιλμένας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εὐθαλεῖς οὔσας τὰς ἀμπέλους,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sidRPr="00CD48E6">
        <w:rPr>
          <w:rFonts w:ascii="Arial" w:hAnsi="Arial" w:cs="Arial"/>
          <w:b/>
          <w:color w:val="222222"/>
          <w:sz w:val="21"/>
          <w:szCs w:val="21"/>
          <w:shd w:val="clear" w:color="auto" w:fill="FFFFFF"/>
        </w:rPr>
        <w:t>ἐχάρη λίαν</w:t>
      </w:r>
      <w:r>
        <w:rPr>
          <w:rFonts w:ascii="Arial" w:hAnsi="Arial" w:cs="Arial"/>
          <w:color w:val="222222"/>
          <w:sz w:val="21"/>
          <w:szCs w:val="21"/>
          <w:shd w:val="clear" w:color="auto" w:fill="FFFFFF"/>
        </w:rPr>
        <w:t xml:space="preserve"> ἐπὶ τοῖς ἔργοις τοῦ δούλου.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6. </w:t>
      </w:r>
      <w:r w:rsidRPr="005C3D5D">
        <w:rPr>
          <w:rFonts w:ascii="Arial" w:hAnsi="Arial" w:cs="Arial"/>
          <w:b/>
          <w:color w:val="222222"/>
          <w:sz w:val="21"/>
          <w:szCs w:val="21"/>
          <w:shd w:val="clear" w:color="auto" w:fill="FFFFFF"/>
        </w:rPr>
        <w:t>προσκαλεσάμε</w:t>
      </w:r>
      <w:r w:rsidRPr="005C3D5D">
        <w:rPr>
          <w:rFonts w:ascii="Arial" w:hAnsi="Arial" w:cs="Arial"/>
          <w:color w:val="222222"/>
          <w:sz w:val="21"/>
          <w:szCs w:val="21"/>
          <w:shd w:val="clear" w:color="auto" w:fill="FFFFFF"/>
        </w:rPr>
        <w:t xml:space="preserve">νος οὖν τὸν υἱὸν αὐτοῦ τὸν ἀγαπητόν, ὃν εἶχε κληρονόμον,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τοὺς </w:t>
      </w:r>
      <w:r w:rsidRPr="005C3D5D">
        <w:rPr>
          <w:rFonts w:ascii="Arial" w:hAnsi="Arial" w:cs="Arial"/>
          <w:b/>
          <w:color w:val="222222"/>
          <w:sz w:val="21"/>
          <w:szCs w:val="21"/>
          <w:shd w:val="clear" w:color="auto" w:fill="FFFFFF"/>
        </w:rPr>
        <w:t>φίλους</w:t>
      </w:r>
      <w:r>
        <w:rPr>
          <w:rFonts w:ascii="Arial" w:hAnsi="Arial" w:cs="Arial"/>
          <w:color w:val="222222"/>
          <w:sz w:val="21"/>
          <w:szCs w:val="21"/>
          <w:shd w:val="clear" w:color="auto" w:fill="FFFFFF"/>
        </w:rPr>
        <w:t xml:space="preserve">, οὓς εἶχε </w:t>
      </w:r>
      <w:r w:rsidRPr="005C3D5D">
        <w:rPr>
          <w:rFonts w:ascii="Arial" w:hAnsi="Arial" w:cs="Arial"/>
          <w:b/>
          <w:color w:val="222222"/>
          <w:sz w:val="21"/>
          <w:szCs w:val="21"/>
          <w:shd w:val="clear" w:color="auto" w:fill="FFFFFF"/>
        </w:rPr>
        <w:t>συμβούλους</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sidRPr="00A137D7">
        <w:rPr>
          <w:rFonts w:ascii="Arial" w:hAnsi="Arial" w:cs="Arial"/>
          <w:b/>
          <w:color w:val="222222"/>
          <w:sz w:val="21"/>
          <w:szCs w:val="21"/>
          <w:shd w:val="clear" w:color="auto" w:fill="FFFFFF"/>
        </w:rPr>
        <w:t>λέγει αὐτοῖς</w:t>
      </w:r>
      <w:r>
        <w:rPr>
          <w:rFonts w:ascii="Arial" w:hAnsi="Arial" w:cs="Arial"/>
          <w:color w:val="222222"/>
          <w:sz w:val="21"/>
          <w:szCs w:val="21"/>
          <w:shd w:val="clear" w:color="auto" w:fill="FFFFFF"/>
        </w:rPr>
        <w:t xml:space="preserve">, ὅσα εινετείλατο τῷ δούλῳ αὐτοῦ καὶ ὅσα εὗρε γεγονότα.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κἀκεῖνοι συνεχάρησαν τῷ δούλῳ ἐπὶ τῇ μαρτυρίᾳ ᾗ ἐμαρτύρησεν αὐτῷ ὁ δεσπότης.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7. καὶ λέγει αὐτοῖς· </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Ἐγὼ τῷ δούλῳ τούτῳ ἐλευθερίαν ἐπηγγειλάμην,</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ἐάν μου τὴν ἐντολὴν φυλάξῃ, ἣνἐνετειλάμην αὐτῷ·</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ἐφύλαξε δέ μου τὴν ἐντολὴν καὶ</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προσέθηκε τῷ ἀμπελῶνι ἔργον καλόν,</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καὶ ἐμοὶ λίαν ἤρεσεν.</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ἀντὶ τούτου οὖν τοῦ ἔργου οὗ εἰργάσατο</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θέλω αὐτὸν συγκληρονόμον τῷ υἱῷ μου ποιῆσαι,</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ὅτι τὸ καλὸν φρονήσας οὐ παρενεθυμήθη,</w:t>
      </w:r>
    </w:p>
    <w:p w:rsidR="00927217" w:rsidRPr="0092083A" w:rsidRDefault="00927217" w:rsidP="00927217">
      <w:pPr>
        <w:shd w:val="clear" w:color="auto" w:fill="FFFFFF"/>
        <w:autoSpaceDE w:val="0"/>
        <w:autoSpaceDN w:val="0"/>
        <w:adjustRightInd w:val="0"/>
        <w:spacing w:after="0" w:line="240" w:lineRule="auto"/>
        <w:ind w:left="720"/>
        <w:jc w:val="center"/>
        <w:rPr>
          <w:rFonts w:ascii="Arial" w:hAnsi="Arial" w:cs="Arial"/>
          <w:b/>
          <w:color w:val="FF0000"/>
          <w:sz w:val="21"/>
          <w:szCs w:val="21"/>
          <w:shd w:val="clear" w:color="auto" w:fill="FFFFFF"/>
        </w:rPr>
      </w:pPr>
      <w:r w:rsidRPr="0092083A">
        <w:rPr>
          <w:rFonts w:ascii="Arial" w:hAnsi="Arial" w:cs="Arial"/>
          <w:b/>
          <w:color w:val="FF0000"/>
          <w:sz w:val="21"/>
          <w:szCs w:val="21"/>
          <w:shd w:val="clear" w:color="auto" w:fill="FFFFFF"/>
        </w:rPr>
        <w:t>ἀλλ’ ἐτέλεσεν αὐτό.</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8. ταύτῃ τῇ γνώμῃ ὁ υἱὸς τοῦ δεσπότου </w:t>
      </w:r>
      <w:r w:rsidRPr="00A137D7">
        <w:rPr>
          <w:rFonts w:ascii="Arial" w:hAnsi="Arial" w:cs="Arial"/>
          <w:b/>
          <w:color w:val="222222"/>
          <w:sz w:val="21"/>
          <w:szCs w:val="21"/>
          <w:shd w:val="clear" w:color="auto" w:fill="FFFFFF"/>
        </w:rPr>
        <w:t>συνηυδόκησεν</w:t>
      </w:r>
      <w:r>
        <w:rPr>
          <w:rFonts w:ascii="Arial" w:hAnsi="Arial" w:cs="Arial"/>
          <w:color w:val="222222"/>
          <w:sz w:val="21"/>
          <w:szCs w:val="21"/>
          <w:shd w:val="clear" w:color="auto" w:fill="FFFFFF"/>
        </w:rPr>
        <w:t xml:space="preserve"> αὐτῷ,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ἵνα </w:t>
      </w:r>
      <w:r w:rsidRPr="00A137D7">
        <w:rPr>
          <w:rFonts w:ascii="Arial" w:hAnsi="Arial" w:cs="Arial"/>
          <w:b/>
          <w:color w:val="222222"/>
          <w:sz w:val="21"/>
          <w:szCs w:val="21"/>
          <w:shd w:val="clear" w:color="auto" w:fill="FFFFFF"/>
        </w:rPr>
        <w:t>συγκληρονόμος γένηται ὁ δοῦλος τῷ υἱῷ</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9. μετὰ ἡμέρας ὀλίγας δεῖπνον ἐποίησεν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b/>
          <w:color w:val="222222"/>
          <w:sz w:val="21"/>
          <w:szCs w:val="21"/>
          <w:shd w:val="clear" w:color="auto" w:fill="FFFFFF"/>
        </w:rPr>
      </w:pPr>
      <w:r>
        <w:rPr>
          <w:rFonts w:ascii="Arial" w:hAnsi="Arial" w:cs="Arial"/>
          <w:color w:val="222222"/>
          <w:sz w:val="21"/>
          <w:szCs w:val="21"/>
          <w:shd w:val="clear" w:color="auto" w:fill="FFFFFF"/>
        </w:rPr>
        <w:t xml:space="preserve">καὶ </w:t>
      </w:r>
      <w:r w:rsidRPr="00A137D7">
        <w:rPr>
          <w:rFonts w:ascii="Arial" w:hAnsi="Arial" w:cs="Arial"/>
          <w:b/>
          <w:color w:val="222222"/>
          <w:sz w:val="21"/>
          <w:szCs w:val="21"/>
          <w:shd w:val="clear" w:color="auto" w:fill="FFFFFF"/>
        </w:rPr>
        <w:t xml:space="preserve">ἔπεμψεν αὐτῷ </w:t>
      </w:r>
    </w:p>
    <w:p w:rsidR="00927217" w:rsidRPr="00A137D7" w:rsidRDefault="00927217" w:rsidP="00927217">
      <w:pPr>
        <w:shd w:val="clear" w:color="auto" w:fill="FFFFFF"/>
        <w:autoSpaceDE w:val="0"/>
        <w:autoSpaceDN w:val="0"/>
        <w:adjustRightInd w:val="0"/>
        <w:spacing w:after="0" w:line="240" w:lineRule="auto"/>
        <w:ind w:left="720"/>
        <w:jc w:val="both"/>
        <w:rPr>
          <w:rFonts w:ascii="Arial" w:hAnsi="Arial" w:cs="Arial"/>
          <w:b/>
          <w:color w:val="222222"/>
          <w:sz w:val="21"/>
          <w:szCs w:val="21"/>
          <w:shd w:val="clear" w:color="auto" w:fill="FFFFFF"/>
        </w:rPr>
      </w:pPr>
      <w:r w:rsidRPr="00A137D7">
        <w:rPr>
          <w:rFonts w:ascii="Arial" w:hAnsi="Arial" w:cs="Arial"/>
          <w:b/>
          <w:color w:val="222222"/>
          <w:sz w:val="21"/>
          <w:szCs w:val="21"/>
          <w:shd w:val="clear" w:color="auto" w:fill="FFFFFF"/>
        </w:rPr>
        <w:t>παρὰ τοῦ δεσπότου τὰ ἀρκοῦντα αὐτῷ ἦρε</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τ</w:t>
      </w:r>
      <w:r w:rsidRPr="00A137D7">
        <w:rPr>
          <w:rFonts w:ascii="Arial" w:hAnsi="Arial" w:cs="Arial"/>
          <w:b/>
          <w:color w:val="222222"/>
          <w:sz w:val="21"/>
          <w:szCs w:val="21"/>
          <w:shd w:val="clear" w:color="auto" w:fill="FFFFFF"/>
        </w:rPr>
        <w:t>ὰ λοιπὰ δὲ τοῖς συνδούλοις αὐτοῦ διέδωκεν</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10. οἱ δὲ συνδουλοι αὐτοῦ λαβόντες τὰ ἐδέσματα </w:t>
      </w:r>
      <w:r w:rsidRPr="00A137D7">
        <w:rPr>
          <w:rFonts w:ascii="Arial" w:hAnsi="Arial" w:cs="Arial"/>
          <w:b/>
          <w:color w:val="222222"/>
          <w:sz w:val="21"/>
          <w:szCs w:val="21"/>
          <w:shd w:val="clear" w:color="auto" w:fill="FFFFFF"/>
        </w:rPr>
        <w:t>ἐχάρησαν</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ἤρξαντο </w:t>
      </w:r>
      <w:r w:rsidRPr="00A137D7">
        <w:rPr>
          <w:rFonts w:ascii="Arial" w:hAnsi="Arial" w:cs="Arial"/>
          <w:b/>
          <w:color w:val="222222"/>
          <w:sz w:val="21"/>
          <w:szCs w:val="21"/>
          <w:shd w:val="clear" w:color="auto" w:fill="FFFFFF"/>
        </w:rPr>
        <w:t>εὔχεσθαι ὑπὲρ αὐτοῦ</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ἵνα χάριν μείζονα εὕρῃ παρὰ τῷ δεσπότῃ,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ὅτι οὕτως ἐχρήσατο αὐτοῖς.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11. ταῦτα πάτα τὰ γεγονότα ὁ δεσπότης αὐτοῦ </w:t>
      </w:r>
      <w:r w:rsidRPr="00A137D7">
        <w:rPr>
          <w:rFonts w:ascii="Arial" w:hAnsi="Arial" w:cs="Arial"/>
          <w:b/>
          <w:color w:val="222222"/>
          <w:sz w:val="21"/>
          <w:szCs w:val="21"/>
          <w:shd w:val="clear" w:color="auto" w:fill="FFFFFF"/>
        </w:rPr>
        <w:t>ἤκουσε</w:t>
      </w:r>
      <w:r>
        <w:rPr>
          <w:rFonts w:ascii="Arial" w:hAnsi="Arial" w:cs="Arial"/>
          <w:color w:val="222222"/>
          <w:sz w:val="21"/>
          <w:szCs w:val="21"/>
          <w:shd w:val="clear" w:color="auto" w:fill="FFFFFF"/>
        </w:rPr>
        <w:t xml:space="preserve">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καὶ πάλιν </w:t>
      </w:r>
      <w:r w:rsidRPr="00A137D7">
        <w:rPr>
          <w:rFonts w:ascii="Arial" w:hAnsi="Arial" w:cs="Arial"/>
          <w:b/>
          <w:color w:val="222222"/>
          <w:sz w:val="21"/>
          <w:szCs w:val="21"/>
          <w:shd w:val="clear" w:color="auto" w:fill="FFFFFF"/>
        </w:rPr>
        <w:t>λίαν ἐχάρη</w:t>
      </w:r>
      <w:r>
        <w:rPr>
          <w:rFonts w:ascii="Arial" w:hAnsi="Arial" w:cs="Arial"/>
          <w:color w:val="222222"/>
          <w:sz w:val="21"/>
          <w:szCs w:val="21"/>
          <w:shd w:val="clear" w:color="auto" w:fill="FFFFFF"/>
        </w:rPr>
        <w:t xml:space="preserve"> ἐπὶ τῇ πράξει αὐτοῦ.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συγκαλεσάμενος πάλιν τοὺς φίλους ὁ δεσπότης καὶ τὸν υἱὸν αὐτοῦ </w:t>
      </w:r>
    </w:p>
    <w:p w:rsidR="00927217" w:rsidRDefault="00927217" w:rsidP="00927217">
      <w:pPr>
        <w:shd w:val="clear" w:color="auto" w:fill="FFFFFF"/>
        <w:autoSpaceDE w:val="0"/>
        <w:autoSpaceDN w:val="0"/>
        <w:adjustRightInd w:val="0"/>
        <w:spacing w:after="0" w:line="240" w:lineRule="auto"/>
        <w:ind w:left="720"/>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ἀπήγγειλεν αὐτοῖς τὴν πρᾶξιν αὐτοῦ, ἣν ἔπραξεν ἐπὶ τοῖς δ̓ἐδέσμασιν αὐτοῦ οἷς ἔλαβεν· </w:t>
      </w:r>
    </w:p>
    <w:p w:rsidR="00927217" w:rsidRDefault="00927217" w:rsidP="00927217">
      <w:pPr>
        <w:shd w:val="clear" w:color="auto" w:fill="FFFFFF"/>
        <w:autoSpaceDE w:val="0"/>
        <w:autoSpaceDN w:val="0"/>
        <w:adjustRightInd w:val="0"/>
        <w:spacing w:after="0" w:line="240" w:lineRule="auto"/>
        <w:ind w:left="720"/>
        <w:jc w:val="both"/>
        <w:rPr>
          <w:rFonts w:ascii="Arial Narrow" w:eastAsia="Times New Roman" w:hAnsi="Arial Narrow" w:cs="Arial"/>
          <w:color w:val="000000"/>
        </w:rPr>
      </w:pPr>
      <w:r>
        <w:rPr>
          <w:rFonts w:ascii="Arial" w:hAnsi="Arial" w:cs="Arial"/>
          <w:color w:val="222222"/>
          <w:sz w:val="21"/>
          <w:szCs w:val="21"/>
          <w:shd w:val="clear" w:color="auto" w:fill="FFFFFF"/>
        </w:rPr>
        <w:t xml:space="preserve">οἱ δὲ ἔτι μᾶλλον </w:t>
      </w:r>
      <w:r w:rsidRPr="00F02AA5">
        <w:rPr>
          <w:rFonts w:ascii="Arial" w:hAnsi="Arial" w:cs="Arial"/>
          <w:b/>
          <w:color w:val="222222"/>
          <w:sz w:val="21"/>
          <w:szCs w:val="21"/>
          <w:shd w:val="clear" w:color="auto" w:fill="FFFFFF"/>
        </w:rPr>
        <w:t>συνευδόκησαν γενέσθαι τὸν δοῦλον συγκληρονόμον τῷ υἱῷ αὐτοῦ</w:t>
      </w:r>
      <w:r>
        <w:rPr>
          <w:rFonts w:ascii="Arial" w:hAnsi="Arial" w:cs="Arial"/>
          <w:color w:val="222222"/>
          <w:sz w:val="21"/>
          <w:szCs w:val="21"/>
          <w:shd w:val="clear" w:color="auto" w:fill="FFFFFF"/>
        </w:rPr>
        <w:t>.</w:t>
      </w:r>
    </w:p>
    <w:p w:rsidR="00927217"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927217"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rPr>
      </w:pPr>
      <w:r>
        <w:rPr>
          <w:rFonts w:ascii="Arial Narrow" w:eastAsia="Times New Roman" w:hAnsi="Arial Narrow" w:cs="Arial"/>
          <w:color w:val="000000"/>
        </w:rPr>
        <w:t>Στο παράρτημα Π.6.1. ο αναγνώστης θα βρει μία μετάφραση της παραβολής.</w:t>
      </w:r>
    </w:p>
    <w:p w:rsidR="00927217"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927217" w:rsidRDefault="00927217" w:rsidP="00927217">
      <w:pPr>
        <w:pStyle w:val="21"/>
        <w:rPr>
          <w:rFonts w:ascii="Arial Narrow" w:hAnsi="Arial Narrow"/>
        </w:rPr>
      </w:pPr>
      <w:bookmarkStart w:id="217" w:name="_Toc42964950"/>
      <w:r>
        <w:rPr>
          <w:rFonts w:ascii="Arial Narrow" w:hAnsi="Arial Narrow"/>
        </w:rPr>
        <w:t>5</w:t>
      </w:r>
      <w:r w:rsidRPr="00681A2E">
        <w:rPr>
          <w:rFonts w:ascii="Arial Narrow" w:hAnsi="Arial Narrow"/>
        </w:rPr>
        <w:t>.</w:t>
      </w:r>
      <w:r>
        <w:rPr>
          <w:rFonts w:ascii="Arial Narrow" w:hAnsi="Arial Narrow"/>
        </w:rPr>
        <w:t>2</w:t>
      </w:r>
      <w:r w:rsidRPr="00681A2E">
        <w:rPr>
          <w:rFonts w:ascii="Arial Narrow" w:hAnsi="Arial Narrow"/>
        </w:rPr>
        <w:t xml:space="preserve">. </w:t>
      </w:r>
      <w:r>
        <w:rPr>
          <w:rFonts w:ascii="Arial Narrow" w:hAnsi="Arial Narrow"/>
        </w:rPr>
        <w:t>Συγκριτική ανάλυση του Ηγέτη του</w:t>
      </w:r>
      <w:r w:rsidRPr="00946B92">
        <w:rPr>
          <w:rFonts w:ascii="Arial Narrow" w:hAnsi="Arial Narrow"/>
        </w:rPr>
        <w:t xml:space="preserve"> «Αμπελώνα</w:t>
      </w:r>
      <w:r w:rsidR="004069D3">
        <w:rPr>
          <w:rFonts w:ascii="Arial Narrow" w:hAnsi="Arial Narrow"/>
        </w:rPr>
        <w:fldChar w:fldCharType="begin"/>
      </w:r>
      <w:r>
        <w:instrText xml:space="preserve"> XE "</w:instrText>
      </w:r>
      <w:r w:rsidRPr="00073419">
        <w:rPr>
          <w:rStyle w:val="-"/>
          <w:rFonts w:ascii="Arial Narrow" w:hAnsi="Arial Narrow"/>
          <w:noProof/>
        </w:rPr>
        <w:instrText>Αμπελώνας</w:instrText>
      </w:r>
      <w:r>
        <w:instrText xml:space="preserve">" </w:instrText>
      </w:r>
      <w:r w:rsidR="004069D3">
        <w:rPr>
          <w:rFonts w:ascii="Arial Narrow" w:hAnsi="Arial Narrow"/>
        </w:rPr>
        <w:fldChar w:fldCharType="end"/>
      </w:r>
      <w:r w:rsidRPr="00946B92">
        <w:rPr>
          <w:rFonts w:ascii="Arial Narrow" w:hAnsi="Arial Narrow"/>
        </w:rPr>
        <w:t>» στην Παλαιά Διαθήκη</w:t>
      </w:r>
      <w:r w:rsidR="004069D3">
        <w:rPr>
          <w:rFonts w:ascii="Arial Narrow" w:hAnsi="Arial Narrow"/>
        </w:rPr>
        <w:fldChar w:fldCharType="begin"/>
      </w:r>
      <w:r>
        <w:instrText xml:space="preserve"> XE "</w:instrText>
      </w:r>
      <w:r w:rsidRPr="00073419">
        <w:rPr>
          <w:rStyle w:val="-"/>
          <w:rFonts w:ascii="Arial Narrow" w:hAnsi="Arial Narrow"/>
          <w:noProof/>
        </w:rPr>
        <w:instrText>Παλαιά Διαθήκη</w:instrText>
      </w:r>
      <w:r>
        <w:instrText xml:space="preserve">" </w:instrText>
      </w:r>
      <w:r w:rsidR="004069D3">
        <w:rPr>
          <w:rFonts w:ascii="Arial Narrow" w:hAnsi="Arial Narrow"/>
        </w:rPr>
        <w:fldChar w:fldCharType="end"/>
      </w:r>
      <w:r w:rsidRPr="00946B92">
        <w:rPr>
          <w:rFonts w:ascii="Arial Narrow" w:hAnsi="Arial Narrow"/>
        </w:rPr>
        <w:t>, στους Συνοπτικούς</w:t>
      </w:r>
      <w:r>
        <w:rPr>
          <w:rFonts w:ascii="Arial Narrow" w:hAnsi="Arial Narrow"/>
        </w:rPr>
        <w:t>,</w:t>
      </w:r>
      <w:r w:rsidRPr="00946B92">
        <w:rPr>
          <w:rFonts w:ascii="Arial Narrow" w:hAnsi="Arial Narrow"/>
        </w:rPr>
        <w:t xml:space="preserve"> στον Ιωάννη</w:t>
      </w:r>
      <w:r>
        <w:rPr>
          <w:rFonts w:ascii="Arial Narrow" w:hAnsi="Arial Narrow"/>
        </w:rPr>
        <w:t>, στον Ερμά και στον Άγιο Ειρηναίο</w:t>
      </w:r>
      <w:r w:rsidRPr="00946B92">
        <w:rPr>
          <w:rFonts w:ascii="Arial Narrow" w:hAnsi="Arial Narrow"/>
        </w:rPr>
        <w:t>.</w:t>
      </w:r>
      <w:bookmarkEnd w:id="217"/>
      <w:r>
        <w:rPr>
          <w:rFonts w:ascii="Arial Narrow" w:hAnsi="Arial Narrow"/>
        </w:rPr>
        <w:t xml:space="preserve"> </w:t>
      </w:r>
    </w:p>
    <w:p w:rsidR="00927217"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927217" w:rsidRPr="008400A6" w:rsidRDefault="00927217" w:rsidP="00927217">
      <w:pPr>
        <w:widowControl w:val="0"/>
        <w:spacing w:after="0" w:line="240" w:lineRule="auto"/>
        <w:contextualSpacing/>
        <w:jc w:val="both"/>
        <w:rPr>
          <w:rFonts w:ascii="Arial Narrow" w:hAnsi="Arial Narrow"/>
        </w:rPr>
      </w:pPr>
      <w:r>
        <w:rPr>
          <w:rFonts w:ascii="Arial Narrow" w:eastAsia="Times New Roman" w:hAnsi="Arial Narrow" w:cs="Arial"/>
          <w:color w:val="000000"/>
        </w:rPr>
        <w:t>Σε αυτή την ενότητα θα συγκρίνω τις αναφορές στην Άμπελο σε παραβολές μεταξύ των</w:t>
      </w:r>
      <w:r w:rsidRPr="00396959">
        <w:rPr>
          <w:rFonts w:ascii="Arial Narrow" w:eastAsia="Times New Roman" w:hAnsi="Arial Narrow" w:cs="Arial"/>
          <w:color w:val="000000"/>
        </w:rPr>
        <w:t xml:space="preserve"> </w:t>
      </w:r>
      <w:r>
        <w:rPr>
          <w:rFonts w:ascii="Arial Narrow" w:eastAsia="Times New Roman" w:hAnsi="Arial Narrow" w:cs="Arial"/>
          <w:color w:val="000000"/>
        </w:rPr>
        <w:t>Ησαϊα (6</w:t>
      </w:r>
      <w:r w:rsidRPr="00564B67">
        <w:rPr>
          <w:rFonts w:ascii="Arial Narrow" w:eastAsia="Times New Roman" w:hAnsi="Arial Narrow" w:cs="Arial"/>
          <w:color w:val="000000"/>
          <w:vertAlign w:val="superscript"/>
        </w:rPr>
        <w:t>ος</w:t>
      </w:r>
      <w:r>
        <w:rPr>
          <w:rFonts w:ascii="Arial Narrow" w:eastAsia="Times New Roman" w:hAnsi="Arial Narrow" w:cs="Arial"/>
          <w:color w:val="000000"/>
        </w:rPr>
        <w:t xml:space="preserve"> αι π.Χ.),</w:t>
      </w:r>
      <w:r w:rsidRPr="00396959">
        <w:rPr>
          <w:rFonts w:ascii="Arial Narrow" w:eastAsia="Times New Roman" w:hAnsi="Arial Narrow" w:cs="Arial"/>
          <w:color w:val="000000"/>
        </w:rPr>
        <w:t xml:space="preserve"> </w:t>
      </w:r>
      <w:r>
        <w:rPr>
          <w:rFonts w:ascii="Arial Narrow" w:eastAsia="Times New Roman" w:hAnsi="Arial Narrow" w:cs="Arial"/>
          <w:color w:val="000000"/>
        </w:rPr>
        <w:t>Μάρκου (μέσα 1</w:t>
      </w:r>
      <w:r w:rsidRPr="00564B67">
        <w:rPr>
          <w:rFonts w:ascii="Arial Narrow" w:eastAsia="Times New Roman" w:hAnsi="Arial Narrow" w:cs="Arial"/>
          <w:color w:val="000000"/>
          <w:vertAlign w:val="superscript"/>
        </w:rPr>
        <w:t>ο</w:t>
      </w:r>
      <w:r>
        <w:rPr>
          <w:rFonts w:ascii="Arial Narrow" w:eastAsia="Times New Roman" w:hAnsi="Arial Narrow" w:cs="Arial"/>
          <w:color w:val="000000"/>
          <w:vertAlign w:val="superscript"/>
        </w:rPr>
        <w:t>υ</w:t>
      </w:r>
      <w:r>
        <w:rPr>
          <w:rFonts w:ascii="Arial Narrow" w:eastAsia="Times New Roman" w:hAnsi="Arial Narrow" w:cs="Arial"/>
          <w:color w:val="000000"/>
        </w:rPr>
        <w:t xml:space="preserve"> αι μ.Χ.), Ιωάννη (τέλος 1</w:t>
      </w:r>
      <w:r w:rsidRPr="00564B67">
        <w:rPr>
          <w:rFonts w:ascii="Arial Narrow" w:eastAsia="Times New Roman" w:hAnsi="Arial Narrow" w:cs="Arial"/>
          <w:color w:val="000000"/>
          <w:vertAlign w:val="superscript"/>
        </w:rPr>
        <w:t>ο</w:t>
      </w:r>
      <w:r>
        <w:rPr>
          <w:rFonts w:ascii="Arial Narrow" w:eastAsia="Times New Roman" w:hAnsi="Arial Narrow" w:cs="Arial"/>
          <w:color w:val="000000"/>
          <w:vertAlign w:val="superscript"/>
        </w:rPr>
        <w:t>υ</w:t>
      </w:r>
      <w:r>
        <w:rPr>
          <w:rFonts w:ascii="Arial Narrow" w:eastAsia="Times New Roman" w:hAnsi="Arial Narrow" w:cs="Arial"/>
          <w:color w:val="000000"/>
        </w:rPr>
        <w:t xml:space="preserve"> αι μ.Χ.), Ερμά (τέλος 1</w:t>
      </w:r>
      <w:r w:rsidRPr="00564B67">
        <w:rPr>
          <w:rFonts w:ascii="Arial Narrow" w:eastAsia="Times New Roman" w:hAnsi="Arial Narrow" w:cs="Arial"/>
          <w:color w:val="000000"/>
          <w:vertAlign w:val="superscript"/>
        </w:rPr>
        <w:t>ο</w:t>
      </w:r>
      <w:r>
        <w:rPr>
          <w:rFonts w:ascii="Arial Narrow" w:eastAsia="Times New Roman" w:hAnsi="Arial Narrow" w:cs="Arial"/>
          <w:color w:val="000000"/>
          <w:vertAlign w:val="superscript"/>
        </w:rPr>
        <w:t>υ</w:t>
      </w:r>
      <w:r>
        <w:rPr>
          <w:rFonts w:ascii="Arial Narrow" w:eastAsia="Times New Roman" w:hAnsi="Arial Narrow" w:cs="Arial"/>
          <w:color w:val="000000"/>
        </w:rPr>
        <w:t xml:space="preserve"> αι μ.Χ.), και στην ερμηνεία της Παραβολής του Μκ. από τον Αγ. Ειρηναίο (2</w:t>
      </w:r>
      <w:r w:rsidRPr="00564B67">
        <w:rPr>
          <w:rFonts w:ascii="Arial Narrow" w:eastAsia="Times New Roman" w:hAnsi="Arial Narrow" w:cs="Arial"/>
          <w:color w:val="000000"/>
          <w:vertAlign w:val="superscript"/>
        </w:rPr>
        <w:t>ος</w:t>
      </w:r>
      <w:r>
        <w:rPr>
          <w:rFonts w:ascii="Arial Narrow" w:eastAsia="Times New Roman" w:hAnsi="Arial Narrow" w:cs="Arial"/>
          <w:color w:val="000000"/>
        </w:rPr>
        <w:t xml:space="preserve"> αι μ.Χ.). Θα επιχειρήσω να αναδείξω τις ομοιότητες και διαφορές τους, απαντώντας και σε κάποια από τα ερωτήματα που έθεσα στην αρχή του κεφαλαίου. </w:t>
      </w:r>
    </w:p>
    <w:p w:rsidR="00927217" w:rsidRDefault="00927217" w:rsidP="00927217">
      <w:pPr>
        <w:spacing w:after="0" w:line="240" w:lineRule="auto"/>
        <w:ind w:left="3" w:right="46"/>
        <w:contextualSpacing/>
        <w:jc w:val="both"/>
        <w:rPr>
          <w:rFonts w:ascii="Arial Narrow" w:eastAsia="Times New Roman" w:hAnsi="Arial Narrow" w:cs="Arial"/>
          <w:color w:val="000000"/>
        </w:rPr>
      </w:pPr>
    </w:p>
    <w:p w:rsidR="00927217" w:rsidRPr="00605D2D" w:rsidRDefault="00927217" w:rsidP="00927217">
      <w:pPr>
        <w:spacing w:after="0" w:line="240" w:lineRule="auto"/>
        <w:ind w:left="3" w:right="46"/>
        <w:contextualSpacing/>
        <w:jc w:val="both"/>
        <w:rPr>
          <w:rFonts w:ascii="Arial Narrow" w:hAnsi="Arial Narrow" w:cs="Arial"/>
        </w:rPr>
      </w:pPr>
      <w:r w:rsidRPr="00D91291">
        <w:rPr>
          <w:rFonts w:ascii="Arial Narrow" w:hAnsi="Arial Narrow"/>
        </w:rPr>
        <w:t xml:space="preserve">Στον πίνακα </w:t>
      </w:r>
      <w:r>
        <w:rPr>
          <w:rFonts w:ascii="Arial Narrow" w:hAnsi="Arial Narrow"/>
        </w:rPr>
        <w:t>5</w:t>
      </w:r>
      <w:r w:rsidRPr="00D91291">
        <w:rPr>
          <w:rFonts w:ascii="Arial Narrow" w:hAnsi="Arial Narrow" w:cs="Arial"/>
        </w:rPr>
        <w:t xml:space="preserve"> </w:t>
      </w:r>
      <w:r>
        <w:rPr>
          <w:rFonts w:ascii="Arial Narrow" w:hAnsi="Arial Narrow" w:cs="Arial"/>
        </w:rPr>
        <w:t xml:space="preserve">θα συμπληρώσω τον πίνακα 4 του κεφαλαίου 4, </w:t>
      </w:r>
      <w:r w:rsidRPr="00D91291">
        <w:rPr>
          <w:rFonts w:ascii="Arial Narrow" w:hAnsi="Arial Narrow" w:cs="Arial"/>
        </w:rPr>
        <w:t xml:space="preserve">συνοψίζονται τα </w:t>
      </w:r>
      <w:r w:rsidRPr="00FD2CA2">
        <w:rPr>
          <w:rFonts w:ascii="Arial Narrow" w:hAnsi="Arial Narrow" w:cs="Arial"/>
        </w:rPr>
        <w:t xml:space="preserve">συμπεράσματα της μελέτης της παραβολής </w:t>
      </w:r>
      <w:r>
        <w:rPr>
          <w:rFonts w:ascii="Arial Narrow" w:hAnsi="Arial Narrow" w:cs="Arial"/>
        </w:rPr>
        <w:t xml:space="preserve">του Ερμά </w:t>
      </w:r>
      <w:r w:rsidRPr="00FD2CA2">
        <w:rPr>
          <w:rFonts w:ascii="Arial Narrow" w:hAnsi="Arial Narrow" w:cs="Arial"/>
        </w:rPr>
        <w:t xml:space="preserve">καθώς και </w:t>
      </w:r>
      <w:r>
        <w:rPr>
          <w:rFonts w:ascii="Arial Narrow" w:hAnsi="Arial Narrow" w:cs="Arial"/>
        </w:rPr>
        <w:t>τις</w:t>
      </w:r>
      <w:r w:rsidRPr="00FD2CA2">
        <w:rPr>
          <w:rFonts w:ascii="Arial Narrow" w:hAnsi="Arial Narrow" w:cs="Arial"/>
        </w:rPr>
        <w:t xml:space="preserve"> απαντήσεις στα ερωτήματα</w:t>
      </w:r>
      <w:r>
        <w:rPr>
          <w:rFonts w:ascii="Arial Narrow" w:hAnsi="Arial Narrow" w:cs="Arial"/>
        </w:rPr>
        <w:t xml:space="preserve"> αυτής της ενότητας</w:t>
      </w:r>
      <w:r w:rsidRPr="00FD2CA2">
        <w:rPr>
          <w:rFonts w:ascii="Arial Narrow" w:hAnsi="Arial Narrow" w:cs="Arial"/>
        </w:rPr>
        <w:t>.</w:t>
      </w:r>
      <w:r>
        <w:rPr>
          <w:rFonts w:ascii="Arial Narrow" w:hAnsi="Arial Narrow" w:cs="Arial"/>
        </w:rPr>
        <w:t xml:space="preserve"> </w:t>
      </w:r>
    </w:p>
    <w:p w:rsidR="00927217" w:rsidRPr="00524459"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rPr>
      </w:pP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271"/>
        <w:gridCol w:w="1701"/>
        <w:gridCol w:w="1985"/>
        <w:gridCol w:w="1842"/>
        <w:gridCol w:w="3657"/>
      </w:tblGrid>
      <w:tr w:rsidR="00927217" w:rsidRPr="00F82217" w:rsidTr="007D3A1F">
        <w:trPr>
          <w:cnfStyle w:val="100000000000"/>
          <w:trHeight w:val="323"/>
        </w:trPr>
        <w:tc>
          <w:tcPr>
            <w:cnfStyle w:val="001000000000"/>
            <w:tcW w:w="1271" w:type="dxa"/>
            <w:tcBorders>
              <w:top w:val="none" w:sz="0" w:space="0" w:color="auto"/>
              <w:left w:val="none" w:sz="0" w:space="0" w:color="auto"/>
              <w:right w:val="none" w:sz="0" w:space="0" w:color="auto"/>
            </w:tcBorders>
            <w:shd w:val="clear" w:color="auto" w:fill="FFFFFF" w:themeFill="background1"/>
            <w:hideMark/>
          </w:tcPr>
          <w:p w:rsidR="00927217" w:rsidRPr="00B03A12" w:rsidRDefault="00927217" w:rsidP="007D3A1F">
            <w:pPr>
              <w:ind w:left="3" w:right="46"/>
              <w:contextualSpacing/>
              <w:jc w:val="center"/>
              <w:rPr>
                <w:rFonts w:ascii="Arial Narrow" w:hAnsi="Arial Narrow"/>
                <w:color w:val="auto"/>
                <w:sz w:val="20"/>
                <w:szCs w:val="20"/>
                <w:u w:val="single"/>
              </w:rPr>
            </w:pPr>
            <w:r w:rsidRPr="00B03A12">
              <w:rPr>
                <w:rFonts w:ascii="Arial Narrow" w:hAnsi="Arial Narrow"/>
                <w:color w:val="auto"/>
                <w:sz w:val="20"/>
                <w:szCs w:val="20"/>
                <w:u w:val="single"/>
              </w:rPr>
              <w:t>Ερωτήσεις</w:t>
            </w:r>
          </w:p>
        </w:tc>
        <w:tc>
          <w:tcPr>
            <w:tcW w:w="1701" w:type="dxa"/>
            <w:tcBorders>
              <w:top w:val="none" w:sz="0" w:space="0" w:color="auto"/>
              <w:left w:val="none" w:sz="0" w:space="0" w:color="auto"/>
              <w:right w:val="none" w:sz="0" w:space="0" w:color="auto"/>
            </w:tcBorders>
            <w:shd w:val="clear" w:color="auto" w:fill="FFFFFF" w:themeFill="background1"/>
            <w:hideMark/>
          </w:tcPr>
          <w:p w:rsidR="00927217" w:rsidRPr="00B03A12" w:rsidRDefault="00927217" w:rsidP="007D3A1F">
            <w:pPr>
              <w:ind w:left="3" w:right="46"/>
              <w:contextualSpacing/>
              <w:jc w:val="center"/>
              <w:cnfStyle w:val="100000000000"/>
              <w:rPr>
                <w:rFonts w:ascii="Arial Narrow" w:hAnsi="Arial Narrow"/>
                <w:color w:val="auto"/>
                <w:sz w:val="20"/>
                <w:szCs w:val="20"/>
                <w:u w:val="single"/>
              </w:rPr>
            </w:pPr>
            <w:r w:rsidRPr="00B03A12">
              <w:rPr>
                <w:rFonts w:ascii="Arial Narrow" w:hAnsi="Arial Narrow"/>
                <w:color w:val="auto"/>
                <w:sz w:val="20"/>
                <w:szCs w:val="20"/>
                <w:u w:val="single"/>
              </w:rPr>
              <w:t>Παλαιά Διαθήκη</w:t>
            </w:r>
          </w:p>
          <w:p w:rsidR="00927217" w:rsidRPr="00B03A12" w:rsidRDefault="004069D3" w:rsidP="007D3A1F">
            <w:pPr>
              <w:ind w:right="46"/>
              <w:contextualSpacing/>
              <w:cnfStyle w:val="100000000000"/>
              <w:rPr>
                <w:rFonts w:ascii="Arial Narrow" w:hAnsi="Arial Narrow"/>
                <w:b w:val="0"/>
                <w:color w:val="auto"/>
                <w:sz w:val="20"/>
                <w:szCs w:val="20"/>
              </w:rPr>
            </w:pPr>
            <w:r w:rsidRPr="00B03A12">
              <w:rPr>
                <w:rFonts w:ascii="Arial Narrow" w:hAnsi="Arial Narrow"/>
                <w:sz w:val="20"/>
                <w:szCs w:val="20"/>
              </w:rPr>
              <w:fldChar w:fldCharType="begin"/>
            </w:r>
            <w:r w:rsidR="00927217" w:rsidRPr="00B03A12">
              <w:rPr>
                <w:rFonts w:ascii="Arial Narrow" w:hAnsi="Arial Narrow"/>
                <w:b w:val="0"/>
                <w:color w:val="auto"/>
                <w:sz w:val="20"/>
                <w:szCs w:val="20"/>
              </w:rPr>
              <w:instrText xml:space="preserve"> XE "</w:instrText>
            </w:r>
            <w:r w:rsidR="00927217" w:rsidRPr="00B03A12">
              <w:rPr>
                <w:rStyle w:val="-"/>
                <w:rFonts w:ascii="Arial Narrow" w:hAnsi="Arial Narrow"/>
                <w:b w:val="0"/>
                <w:noProof/>
                <w:color w:val="auto"/>
                <w:sz w:val="20"/>
                <w:szCs w:val="20"/>
                <w:u w:val="none"/>
              </w:rPr>
              <w:instrText>Παλαιά Διαθήκη</w:instrText>
            </w:r>
            <w:r w:rsidR="00927217" w:rsidRPr="00B03A12">
              <w:rPr>
                <w:rFonts w:ascii="Arial Narrow" w:hAnsi="Arial Narrow"/>
                <w:b w:val="0"/>
                <w:color w:val="auto"/>
                <w:sz w:val="20"/>
                <w:szCs w:val="20"/>
              </w:rPr>
              <w:instrText xml:space="preserve">" </w:instrText>
            </w:r>
            <w:r w:rsidRPr="00B03A12">
              <w:rPr>
                <w:rFonts w:ascii="Arial Narrow" w:hAnsi="Arial Narrow"/>
                <w:sz w:val="20"/>
                <w:szCs w:val="20"/>
              </w:rPr>
              <w:fldChar w:fldCharType="end"/>
            </w:r>
          </w:p>
        </w:tc>
        <w:tc>
          <w:tcPr>
            <w:tcW w:w="1985" w:type="dxa"/>
            <w:tcBorders>
              <w:top w:val="none" w:sz="0" w:space="0" w:color="auto"/>
              <w:left w:val="none" w:sz="0" w:space="0" w:color="auto"/>
              <w:right w:val="none" w:sz="0" w:space="0" w:color="auto"/>
            </w:tcBorders>
            <w:shd w:val="clear" w:color="auto" w:fill="FFFFFF" w:themeFill="background1"/>
            <w:hideMark/>
          </w:tcPr>
          <w:p w:rsidR="00927217" w:rsidRPr="00B03A12" w:rsidRDefault="00927217" w:rsidP="007D3A1F">
            <w:pPr>
              <w:ind w:left="3" w:right="46"/>
              <w:contextualSpacing/>
              <w:jc w:val="center"/>
              <w:cnfStyle w:val="100000000000"/>
              <w:rPr>
                <w:rFonts w:ascii="Arial Narrow" w:hAnsi="Arial Narrow"/>
                <w:color w:val="auto"/>
                <w:sz w:val="20"/>
                <w:szCs w:val="20"/>
                <w:u w:val="single"/>
              </w:rPr>
            </w:pPr>
            <w:r w:rsidRPr="00B03A12">
              <w:rPr>
                <w:rFonts w:ascii="Arial Narrow" w:hAnsi="Arial Narrow"/>
                <w:color w:val="auto"/>
                <w:sz w:val="20"/>
                <w:szCs w:val="20"/>
                <w:u w:val="single"/>
              </w:rPr>
              <w:t>Ευαγγελιστής Μάρκος</w:t>
            </w:r>
          </w:p>
          <w:p w:rsidR="00927217" w:rsidRPr="00B03A12" w:rsidRDefault="00927217" w:rsidP="007D3A1F">
            <w:pPr>
              <w:ind w:left="3" w:right="46"/>
              <w:contextualSpacing/>
              <w:jc w:val="center"/>
              <w:cnfStyle w:val="100000000000"/>
              <w:rPr>
                <w:rFonts w:ascii="Arial Narrow" w:hAnsi="Arial Narrow"/>
                <w:color w:val="auto"/>
                <w:sz w:val="20"/>
                <w:szCs w:val="20"/>
                <w:u w:val="single"/>
              </w:rPr>
            </w:pPr>
            <w:r w:rsidRPr="00B03A12">
              <w:rPr>
                <w:rFonts w:ascii="Arial Narrow" w:hAnsi="Arial Narrow"/>
                <w:b w:val="0"/>
                <w:color w:val="auto"/>
                <w:sz w:val="20"/>
                <w:szCs w:val="20"/>
                <w:u w:val="single"/>
              </w:rPr>
              <w:t>(Ευαγγελιστές Ματθαίος &amp; Λουκάς)</w:t>
            </w:r>
          </w:p>
        </w:tc>
        <w:tc>
          <w:tcPr>
            <w:tcW w:w="1842" w:type="dxa"/>
            <w:tcBorders>
              <w:top w:val="none" w:sz="0" w:space="0" w:color="auto"/>
              <w:left w:val="none" w:sz="0" w:space="0" w:color="auto"/>
              <w:right w:val="none" w:sz="0" w:space="0" w:color="auto"/>
            </w:tcBorders>
            <w:shd w:val="clear" w:color="auto" w:fill="FFFFFF" w:themeFill="background1"/>
            <w:hideMark/>
          </w:tcPr>
          <w:p w:rsidR="00927217" w:rsidRPr="00B03A12" w:rsidRDefault="00927217" w:rsidP="007D3A1F">
            <w:pPr>
              <w:ind w:left="3" w:right="46"/>
              <w:contextualSpacing/>
              <w:jc w:val="center"/>
              <w:cnfStyle w:val="100000000000"/>
              <w:rPr>
                <w:rFonts w:ascii="Arial Narrow" w:hAnsi="Arial Narrow"/>
                <w:color w:val="auto"/>
                <w:sz w:val="20"/>
                <w:szCs w:val="20"/>
                <w:u w:val="single"/>
              </w:rPr>
            </w:pPr>
            <w:r w:rsidRPr="00B03A12">
              <w:rPr>
                <w:rFonts w:ascii="Arial Narrow" w:hAnsi="Arial Narrow"/>
                <w:color w:val="auto"/>
                <w:sz w:val="20"/>
                <w:szCs w:val="20"/>
                <w:u w:val="single"/>
              </w:rPr>
              <w:t>Ευαγγελιστής Ιωάννης</w:t>
            </w:r>
          </w:p>
        </w:tc>
        <w:tc>
          <w:tcPr>
            <w:tcW w:w="3657" w:type="dxa"/>
            <w:tcBorders>
              <w:top w:val="none" w:sz="0" w:space="0" w:color="auto"/>
              <w:left w:val="none" w:sz="0" w:space="0" w:color="auto"/>
              <w:right w:val="none" w:sz="0" w:space="0" w:color="auto"/>
            </w:tcBorders>
            <w:shd w:val="clear" w:color="auto" w:fill="FFFFFF" w:themeFill="background1"/>
          </w:tcPr>
          <w:p w:rsidR="00927217" w:rsidRPr="00B03A12" w:rsidRDefault="00927217" w:rsidP="007D3A1F">
            <w:pPr>
              <w:ind w:left="3" w:right="46"/>
              <w:contextualSpacing/>
              <w:jc w:val="center"/>
              <w:cnfStyle w:val="100000000000"/>
              <w:rPr>
                <w:rFonts w:ascii="Arial Narrow" w:hAnsi="Arial Narrow"/>
                <w:color w:val="auto"/>
                <w:sz w:val="20"/>
                <w:szCs w:val="20"/>
                <w:u w:val="single"/>
              </w:rPr>
            </w:pPr>
            <w:r w:rsidRPr="00B03A12">
              <w:rPr>
                <w:rFonts w:ascii="Arial Narrow" w:hAnsi="Arial Narrow"/>
                <w:color w:val="auto"/>
                <w:sz w:val="20"/>
                <w:szCs w:val="20"/>
                <w:u w:val="single"/>
              </w:rPr>
              <w:t>Ερμάς</w:t>
            </w:r>
          </w:p>
        </w:tc>
      </w:tr>
      <w:tr w:rsidR="00927217" w:rsidRPr="00F46D91" w:rsidTr="007D3A1F">
        <w:trPr>
          <w:cnfStyle w:val="000000100000"/>
          <w:trHeight w:val="648"/>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Που συναντάμε παραβολή Αμπελώνα</w:t>
            </w:r>
            <w:r w:rsidR="004069D3" w:rsidRPr="00B03A12">
              <w:rPr>
                <w:rFonts w:ascii="Arial Narrow" w:hAnsi="Arial Narrow"/>
                <w:sz w:val="20"/>
                <w:szCs w:val="20"/>
              </w:rPr>
              <w:fldChar w:fldCharType="begin"/>
            </w:r>
            <w:r w:rsidRPr="00B03A12">
              <w:rPr>
                <w:rFonts w:ascii="Arial Narrow" w:hAnsi="Arial Narrow"/>
                <w:b w:val="0"/>
                <w:color w:val="auto"/>
                <w:sz w:val="20"/>
                <w:szCs w:val="20"/>
              </w:rPr>
              <w:instrText xml:space="preserve"> XE "</w:instrText>
            </w:r>
            <w:r w:rsidRPr="00B03A12">
              <w:rPr>
                <w:rStyle w:val="-"/>
                <w:rFonts w:ascii="Arial Narrow" w:hAnsi="Arial Narrow"/>
                <w:b w:val="0"/>
                <w:noProof/>
                <w:color w:val="auto"/>
                <w:sz w:val="20"/>
                <w:szCs w:val="20"/>
              </w:rPr>
              <w:instrText>Αμπελώνα</w:instrText>
            </w:r>
            <w:r w:rsidRPr="00B03A12">
              <w:rPr>
                <w:rFonts w:ascii="Arial Narrow" w:hAnsi="Arial Narrow"/>
                <w:b w:val="0"/>
                <w:color w:val="auto"/>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b w:val="0"/>
                <w:color w:val="auto"/>
                <w:sz w:val="20"/>
                <w:szCs w:val="20"/>
              </w:rPr>
              <w:t>;</w:t>
            </w:r>
          </w:p>
        </w:tc>
        <w:tc>
          <w:tcPr>
            <w:tcW w:w="1701"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Παραβολή «των κακών γεωργών του αμπελώνος» (Ησ. 5,1-7).</w:t>
            </w:r>
          </w:p>
        </w:tc>
        <w:tc>
          <w:tcPr>
            <w:tcW w:w="1985" w:type="dxa"/>
            <w:shd w:val="clear" w:color="auto" w:fill="FFFFFF" w:themeFill="background1"/>
            <w:hideMark/>
          </w:tcPr>
          <w:p w:rsidR="00927217" w:rsidRPr="00B03A12" w:rsidRDefault="00927217" w:rsidP="007D3A1F">
            <w:pPr>
              <w:ind w:right="46"/>
              <w:cnfStyle w:val="000000100000"/>
              <w:rPr>
                <w:rFonts w:ascii="Arial Narrow" w:hAnsi="Arial Narrow"/>
                <w:sz w:val="20"/>
                <w:szCs w:val="20"/>
              </w:rPr>
            </w:pPr>
            <w:r w:rsidRPr="00B03A12">
              <w:rPr>
                <w:rFonts w:ascii="Arial Narrow" w:hAnsi="Arial Narrow"/>
                <w:sz w:val="20"/>
                <w:szCs w:val="20"/>
              </w:rPr>
              <w:t xml:space="preserve">Παραβολές: </w:t>
            </w:r>
          </w:p>
          <w:p w:rsidR="00927217" w:rsidRPr="00B03A12" w:rsidRDefault="00927217" w:rsidP="007D3A1F">
            <w:pPr>
              <w:ind w:right="46"/>
              <w:cnfStyle w:val="000000100000"/>
              <w:rPr>
                <w:rFonts w:ascii="Arial Narrow" w:hAnsi="Arial Narrow"/>
                <w:sz w:val="20"/>
                <w:szCs w:val="20"/>
              </w:rPr>
            </w:pPr>
            <w:r w:rsidRPr="00B03A12">
              <w:rPr>
                <w:rFonts w:ascii="Arial Narrow" w:hAnsi="Arial Narrow"/>
                <w:sz w:val="20"/>
                <w:szCs w:val="20"/>
              </w:rPr>
              <w:t>α. «Των εργατών του αμπελώνος» (Μτ 20,1-16).</w:t>
            </w:r>
          </w:p>
          <w:p w:rsidR="00927217" w:rsidRPr="00B03A12" w:rsidRDefault="00927217" w:rsidP="007D3A1F">
            <w:pPr>
              <w:ind w:right="46"/>
              <w:cnfStyle w:val="000000100000"/>
              <w:rPr>
                <w:rFonts w:ascii="Arial Narrow" w:hAnsi="Arial Narrow"/>
                <w:sz w:val="20"/>
                <w:szCs w:val="20"/>
              </w:rPr>
            </w:pPr>
            <w:r w:rsidRPr="00B03A12">
              <w:rPr>
                <w:rFonts w:ascii="Arial Narrow" w:hAnsi="Arial Narrow"/>
                <w:sz w:val="20"/>
                <w:szCs w:val="20"/>
              </w:rPr>
              <w:t>β. «Των δύο υιών» (Μτ 21,28-32).</w:t>
            </w:r>
          </w:p>
          <w:p w:rsidR="00927217" w:rsidRPr="00B03A12" w:rsidRDefault="00927217" w:rsidP="007D3A1F">
            <w:pPr>
              <w:ind w:right="46"/>
              <w:cnfStyle w:val="000000100000"/>
              <w:rPr>
                <w:rFonts w:ascii="Arial Narrow" w:hAnsi="Arial Narrow"/>
                <w:sz w:val="20"/>
                <w:szCs w:val="20"/>
              </w:rPr>
            </w:pPr>
            <w:r w:rsidRPr="00B03A12">
              <w:rPr>
                <w:rFonts w:ascii="Arial Narrow" w:hAnsi="Arial Narrow"/>
                <w:sz w:val="20"/>
                <w:szCs w:val="20"/>
              </w:rPr>
              <w:t>γ. «Των κακών γεωργών του αμπελώνος» (Μκ 12,1-12, Μτ 21,33-46,  Λκ 20,9-19).</w:t>
            </w:r>
          </w:p>
        </w:tc>
        <w:tc>
          <w:tcPr>
            <w:tcW w:w="1842"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Παραβολή «Αληθινής Αμπέλου</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Άμπελος</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(Ιω 15,1-8).</w:t>
            </w:r>
          </w:p>
        </w:tc>
        <w:tc>
          <w:tcPr>
            <w:tcW w:w="3657" w:type="dxa"/>
            <w:shd w:val="clear" w:color="auto" w:fill="FFFFFF" w:themeFill="background1"/>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Παραβολή «της Νηστείας» (Ποιμένας 55.2-11).</w:t>
            </w:r>
          </w:p>
        </w:tc>
      </w:tr>
      <w:tr w:rsidR="00927217" w:rsidRPr="00F46D91" w:rsidTr="007D3A1F">
        <w:trPr>
          <w:trHeight w:val="572"/>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Πώς συμβολίζεται η Βασιλεία του Θεού;</w:t>
            </w:r>
          </w:p>
        </w:tc>
        <w:tc>
          <w:tcPr>
            <w:tcW w:w="1701"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Ησ. 5,1-7: Αμπελών = Παλαιός Ισραήλ</w:t>
            </w:r>
          </w:p>
        </w:tc>
        <w:tc>
          <w:tcPr>
            <w:tcW w:w="1985"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Αμπελών = Συναγωγή</w:t>
            </w:r>
            <w:r w:rsidRPr="00B03A12">
              <w:rPr>
                <w:rFonts w:ascii="Arial Narrow" w:hAnsi="Arial Narrow" w:cs="ZWAdobeF"/>
                <w:sz w:val="2"/>
                <w:szCs w:val="2"/>
              </w:rPr>
              <w:t>365F</w:t>
            </w:r>
            <w:r w:rsidRPr="00B03A12">
              <w:rPr>
                <w:rStyle w:val="ae"/>
                <w:rFonts w:ascii="Arial Narrow" w:hAnsi="Arial Narrow"/>
                <w:sz w:val="20"/>
                <w:szCs w:val="20"/>
              </w:rPr>
              <w:footnoteReference w:id="319"/>
            </w:r>
            <w:r w:rsidRPr="00B03A12">
              <w:rPr>
                <w:rFonts w:ascii="Arial Narrow" w:hAnsi="Arial Narrow"/>
                <w:sz w:val="20"/>
                <w:szCs w:val="20"/>
              </w:rPr>
              <w:t>, Βασιλεία Θεού, Επιτεύγματα Θεού.</w:t>
            </w:r>
          </w:p>
        </w:tc>
        <w:tc>
          <w:tcPr>
            <w:tcW w:w="1842"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Εκκλησία του Χριστού</w:t>
            </w:r>
            <w:r w:rsidRPr="00B03A12">
              <w:rPr>
                <w:rFonts w:ascii="Arial Narrow" w:hAnsi="Arial Narrow" w:cs="ZWAdobeF"/>
                <w:sz w:val="2"/>
                <w:szCs w:val="2"/>
              </w:rPr>
              <w:t>366F</w:t>
            </w:r>
            <w:r w:rsidRPr="00B03A12">
              <w:rPr>
                <w:rStyle w:val="ae"/>
                <w:rFonts w:ascii="Arial Narrow" w:hAnsi="Arial Narrow"/>
                <w:sz w:val="20"/>
                <w:szCs w:val="20"/>
              </w:rPr>
              <w:footnoteReference w:id="320"/>
            </w:r>
          </w:p>
        </w:tc>
        <w:tc>
          <w:tcPr>
            <w:tcW w:w="3657" w:type="dxa"/>
            <w:shd w:val="clear" w:color="auto" w:fill="FFFFFF" w:themeFill="background1"/>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Ο Αγρό που συμπεριλαμβάνει και το νέο φυτεμένο Αμπελώνα.</w:t>
            </w:r>
          </w:p>
        </w:tc>
      </w:tr>
      <w:tr w:rsidR="00927217" w:rsidRPr="00F46D91" w:rsidTr="007D3A1F">
        <w:trPr>
          <w:cnfStyle w:val="000000100000"/>
          <w:trHeight w:val="356"/>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Πώς συμβολίζεται η παρούσα Ζωή;</w:t>
            </w:r>
          </w:p>
        </w:tc>
        <w:tc>
          <w:tcPr>
            <w:tcW w:w="1701"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 </w:t>
            </w:r>
          </w:p>
        </w:tc>
        <w:tc>
          <w:tcPr>
            <w:tcW w:w="1985"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Χρόνος εργασίας στον Αμπελώνα.</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cs="ZWAdobeF"/>
                <w:sz w:val="2"/>
                <w:szCs w:val="2"/>
              </w:rPr>
              <w:t>367F</w:t>
            </w:r>
            <w:r w:rsidRPr="00B03A12">
              <w:rPr>
                <w:rStyle w:val="ae"/>
                <w:rFonts w:ascii="Arial Narrow" w:hAnsi="Arial Narrow"/>
                <w:sz w:val="20"/>
                <w:szCs w:val="20"/>
              </w:rPr>
              <w:footnoteReference w:id="321"/>
            </w:r>
          </w:p>
        </w:tc>
        <w:tc>
          <w:tcPr>
            <w:tcW w:w="1842"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 </w:t>
            </w:r>
          </w:p>
        </w:tc>
        <w:tc>
          <w:tcPr>
            <w:tcW w:w="3657" w:type="dxa"/>
            <w:shd w:val="clear" w:color="auto" w:fill="FFFFFF" w:themeFill="background1"/>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Η ζωή και ενασχόληση στον Αμπελώνα.</w:t>
            </w:r>
          </w:p>
        </w:tc>
      </w:tr>
      <w:tr w:rsidR="00927217" w:rsidRPr="00F46D91" w:rsidTr="007D3A1F">
        <w:trPr>
          <w:trHeight w:val="660"/>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Ποιους καλεί ο Θεός σε έργα θεάρεστα;</w:t>
            </w:r>
          </w:p>
        </w:tc>
        <w:tc>
          <w:tcPr>
            <w:tcW w:w="1701"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Εργάτες.</w:t>
            </w:r>
          </w:p>
        </w:tc>
        <w:tc>
          <w:tcPr>
            <w:tcW w:w="1985"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Εργάτες.</w:t>
            </w:r>
          </w:p>
        </w:tc>
        <w:tc>
          <w:tcPr>
            <w:tcW w:w="1842"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Μαθητές &amp; Φίλους Ιησού, Πιστά Μέλη της Εκκλησίας του Χριστού, Καρποφόρα κλήματα.</w:t>
            </w:r>
          </w:p>
        </w:tc>
        <w:tc>
          <w:tcPr>
            <w:tcW w:w="3657" w:type="dxa"/>
            <w:shd w:val="clear" w:color="auto" w:fill="FFFFFF" w:themeFill="background1"/>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Τον Δούλο-Επιστάτη, τον Γιό του και τους Συμβούλους του, τους συν δούλους του Επιστάτη.</w:t>
            </w:r>
          </w:p>
        </w:tc>
      </w:tr>
      <w:tr w:rsidR="00927217" w:rsidRPr="00F46D91" w:rsidTr="007D3A1F">
        <w:trPr>
          <w:cnfStyle w:val="000000100000"/>
          <w:trHeight w:val="258"/>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Πώς συμβολίζεται ο Θεός;</w:t>
            </w:r>
          </w:p>
        </w:tc>
        <w:tc>
          <w:tcPr>
            <w:tcW w:w="1701"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Αμπελουργός (Ησ. 5, 1-7).</w:t>
            </w:r>
          </w:p>
        </w:tc>
        <w:tc>
          <w:tcPr>
            <w:tcW w:w="1985"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Πατέρας δύο Υιών, Οικοδεσπότης του Αμπελώνα.</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p>
        </w:tc>
        <w:tc>
          <w:tcPr>
            <w:tcW w:w="1842"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Γεωργός, Αμπελουργός.</w:t>
            </w:r>
          </w:p>
        </w:tc>
        <w:tc>
          <w:tcPr>
            <w:tcW w:w="3657" w:type="dxa"/>
            <w:shd w:val="clear" w:color="auto" w:fill="FFFFFF" w:themeFill="background1"/>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Ο Κύριος και Ιδιοκτήτης του αγρού.</w:t>
            </w:r>
          </w:p>
        </w:tc>
      </w:tr>
      <w:tr w:rsidR="00927217" w:rsidRPr="00F46D91" w:rsidTr="007D3A1F">
        <w:trPr>
          <w:trHeight w:val="392"/>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Πώς συμβολίζεται ο  Χριστός;</w:t>
            </w:r>
          </w:p>
        </w:tc>
        <w:tc>
          <w:tcPr>
            <w:tcW w:w="1701"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Σοφία Θεού = Κλήμα με πλούσιο καρπό (Σοφ. Σειρ. 24, 17).</w:t>
            </w:r>
          </w:p>
        </w:tc>
        <w:tc>
          <w:tcPr>
            <w:tcW w:w="1985"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Υιός Οικοδεσπότη.</w:t>
            </w:r>
          </w:p>
        </w:tc>
        <w:tc>
          <w:tcPr>
            <w:tcW w:w="1842"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Αληθινή Άμπελος</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Άμπελος</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η Εκκλησία.</w:t>
            </w:r>
          </w:p>
        </w:tc>
        <w:tc>
          <w:tcPr>
            <w:tcW w:w="3657" w:type="dxa"/>
            <w:shd w:val="clear" w:color="auto" w:fill="FFFFFF" w:themeFill="background1"/>
          </w:tcPr>
          <w:p w:rsidR="00927217" w:rsidRPr="00B03A12" w:rsidRDefault="00927217" w:rsidP="007D3A1F">
            <w:pPr>
              <w:ind w:right="46"/>
              <w:contextualSpacing/>
              <w:cnfStyle w:val="000000000000"/>
              <w:rPr>
                <w:rFonts w:ascii="Arial Narrow" w:hAnsi="Arial Narrow"/>
                <w:sz w:val="20"/>
                <w:szCs w:val="20"/>
              </w:rPr>
            </w:pPr>
            <w:r w:rsidRPr="00B03A12">
              <w:rPr>
                <w:rFonts w:ascii="Arial Narrow" w:hAnsi="Arial Narrow"/>
                <w:sz w:val="20"/>
                <w:szCs w:val="20"/>
              </w:rPr>
              <w:t>Δούλος που επιλέχθηκε ως διαχειριστής του Αμπελώνα.</w:t>
            </w:r>
          </w:p>
        </w:tc>
      </w:tr>
      <w:tr w:rsidR="00927217" w:rsidRPr="00F46D91" w:rsidTr="007D3A1F">
        <w:trPr>
          <w:cnfStyle w:val="000000100000"/>
          <w:trHeight w:val="558"/>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Πώς συμβολίζεται η φροντίδα του Θεού;</w:t>
            </w:r>
          </w:p>
        </w:tc>
        <w:tc>
          <w:tcPr>
            <w:tcW w:w="1701" w:type="dxa"/>
            <w:shd w:val="clear" w:color="auto" w:fill="FFFFFF" w:themeFill="background1"/>
            <w:hideMark/>
          </w:tcPr>
          <w:p w:rsidR="00927217" w:rsidRPr="00B03A12" w:rsidRDefault="00927217" w:rsidP="007D3A1F">
            <w:pPr>
              <w:ind w:right="46"/>
              <w:contextualSpacing/>
              <w:cnfStyle w:val="000000100000"/>
              <w:rPr>
                <w:rFonts w:ascii="Arial Narrow" w:hAnsi="Arial Narrow"/>
                <w:sz w:val="20"/>
                <w:szCs w:val="20"/>
              </w:rPr>
            </w:pPr>
            <w:r w:rsidRPr="00B03A12">
              <w:rPr>
                <w:rFonts w:ascii="Arial Narrow" w:hAnsi="Arial Narrow"/>
                <w:sz w:val="20"/>
                <w:szCs w:val="20"/>
              </w:rPr>
              <w:t>Φροντίδα Οικοδεσπότη (Θεού) για τον Αμπελώνα</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w:t>
            </w:r>
          </w:p>
        </w:tc>
        <w:tc>
          <w:tcPr>
            <w:tcW w:w="1985"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Φροντίδα Οικοδεσπότη (Θεού) για τον Αμπελώνα</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για τον οποίο θυσιάζει τους απεσταλμένους του (προφήτες) αλλά και τον ίδιο τον Υιό Του.</w:t>
            </w:r>
          </w:p>
        </w:tc>
        <w:tc>
          <w:tcPr>
            <w:tcW w:w="1842"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Φροντίδα Γεωργού (Θεού) και Διδασκαλία Χριστού για καρποφόρα Κλήματα.</w:t>
            </w:r>
          </w:p>
        </w:tc>
        <w:tc>
          <w:tcPr>
            <w:tcW w:w="3657" w:type="dxa"/>
            <w:shd w:val="clear" w:color="auto" w:fill="FFFFFF" w:themeFill="background1"/>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Ένα μέρος του αγρού το φυτεύει Αμπελώνα. Επιλέγει σωστό Επιστάτη-Ηγέτη και τον επιφορτίζει με την ασφάλεια και προστασία του Αμπελώνα. Επιστρέφει να ελέγξει αν υλοποιήθηκε η εντολή του. Επιβραβεύει το έργο και πρωτοβουλίες του Επιστάτη. Μοιράζεται εκλεκτά εδέσματα, από το δείπνο του προκειμένου να μοιραστούν στον λαό του (όχι να τα κρατήσει όλα για τον εαυτό του ο επιστάτης). Φροντίζει για το μέλλον του Αμπελώνα αναδεικνύοντας τον Επιστάτη σε συγκληρονόμο.</w:t>
            </w:r>
          </w:p>
        </w:tc>
      </w:tr>
      <w:tr w:rsidR="00927217" w:rsidRPr="00F46D91" w:rsidTr="007D3A1F">
        <w:trPr>
          <w:trHeight w:val="124"/>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bCs w:val="0"/>
                <w:color w:val="auto"/>
                <w:sz w:val="20"/>
                <w:szCs w:val="20"/>
              </w:rPr>
            </w:pPr>
            <w:r w:rsidRPr="00B03A12">
              <w:rPr>
                <w:rFonts w:ascii="Arial Narrow" w:hAnsi="Arial Narrow"/>
                <w:b w:val="0"/>
                <w:color w:val="auto"/>
                <w:sz w:val="20"/>
                <w:szCs w:val="20"/>
              </w:rPr>
              <w:t>Τι συμβολίζει ο κακός καρπός;</w:t>
            </w:r>
          </w:p>
        </w:tc>
        <w:tc>
          <w:tcPr>
            <w:tcW w:w="1701"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bCs/>
                <w:sz w:val="20"/>
                <w:szCs w:val="20"/>
              </w:rPr>
            </w:pPr>
            <w:r w:rsidRPr="00B03A12">
              <w:rPr>
                <w:rFonts w:ascii="Arial Narrow" w:hAnsi="Arial Narrow"/>
                <w:bCs/>
                <w:sz w:val="20"/>
                <w:szCs w:val="20"/>
              </w:rPr>
              <w:t>Ακάνθας (αγκάθια, Ησ.5,1-7) : οι ηγέτες της Συναγωγής.</w:t>
            </w:r>
          </w:p>
        </w:tc>
        <w:tc>
          <w:tcPr>
            <w:tcW w:w="1985"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bCs/>
                <w:sz w:val="20"/>
                <w:szCs w:val="20"/>
              </w:rPr>
            </w:pPr>
            <w:r w:rsidRPr="00B03A12">
              <w:rPr>
                <w:rFonts w:ascii="Arial Narrow" w:hAnsi="Arial Narrow"/>
                <w:bCs/>
                <w:sz w:val="20"/>
                <w:szCs w:val="20"/>
              </w:rPr>
              <w:t>Ακάνθας (αγκάθια) : οι ηγέτες της Συναγωγής.</w:t>
            </w:r>
          </w:p>
        </w:tc>
        <w:tc>
          <w:tcPr>
            <w:tcW w:w="1842"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bCs/>
                <w:sz w:val="20"/>
                <w:szCs w:val="20"/>
              </w:rPr>
            </w:pPr>
            <w:r w:rsidRPr="00B03A12">
              <w:rPr>
                <w:rFonts w:ascii="Arial Narrow" w:hAnsi="Arial Narrow"/>
                <w:bCs/>
                <w:sz w:val="20"/>
                <w:szCs w:val="20"/>
              </w:rPr>
              <w:t>Άκαρπα κλήματα : οι Χριστιανοί που ενώ είναι ενταγμένοι στην Εκκλησία δεν φέρνουν καρπό διότι δεν παραμένουν ενωμένοι με τον Χριστό, νομίζουν ότι μπορούν να σωθούν εκτός Αμπελώνα</w:t>
            </w:r>
            <w:r w:rsidR="004069D3" w:rsidRPr="00B03A12">
              <w:rPr>
                <w:rFonts w:ascii="Arial Narrow" w:hAnsi="Arial Narrow"/>
                <w:bCs/>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bCs/>
                <w:sz w:val="20"/>
                <w:szCs w:val="20"/>
              </w:rPr>
              <w:fldChar w:fldCharType="end"/>
            </w:r>
            <w:r w:rsidRPr="00B03A12">
              <w:rPr>
                <w:rFonts w:ascii="Arial Narrow" w:hAnsi="Arial Narrow"/>
                <w:bCs/>
                <w:sz w:val="20"/>
                <w:szCs w:val="20"/>
              </w:rPr>
              <w:t>.</w:t>
            </w:r>
            <w:r w:rsidRPr="00B03A12">
              <w:rPr>
                <w:rFonts w:ascii="Arial Narrow" w:hAnsi="Arial Narrow" w:cs="ZWAdobeF"/>
                <w:bCs/>
                <w:sz w:val="2"/>
                <w:szCs w:val="2"/>
              </w:rPr>
              <w:t>368F</w:t>
            </w:r>
            <w:r w:rsidRPr="00B03A12">
              <w:rPr>
                <w:rFonts w:ascii="Arial Narrow" w:hAnsi="Arial Narrow"/>
                <w:bCs/>
                <w:sz w:val="20"/>
                <w:szCs w:val="20"/>
                <w:vertAlign w:val="superscript"/>
              </w:rPr>
              <w:footnoteReference w:id="322"/>
            </w:r>
          </w:p>
        </w:tc>
        <w:tc>
          <w:tcPr>
            <w:tcW w:w="3657" w:type="dxa"/>
            <w:shd w:val="clear" w:color="auto" w:fill="FFFFFF" w:themeFill="background1"/>
          </w:tcPr>
          <w:p w:rsidR="00927217" w:rsidRPr="00B03A12" w:rsidRDefault="00927217" w:rsidP="007D3A1F">
            <w:pPr>
              <w:ind w:left="3" w:right="46"/>
              <w:contextualSpacing/>
              <w:cnfStyle w:val="000000000000"/>
              <w:rPr>
                <w:rFonts w:ascii="Arial Narrow" w:hAnsi="Arial Narrow"/>
                <w:bCs/>
                <w:sz w:val="20"/>
                <w:szCs w:val="20"/>
              </w:rPr>
            </w:pPr>
            <w:r w:rsidRPr="00B03A12">
              <w:rPr>
                <w:rFonts w:ascii="Arial Narrow" w:hAnsi="Arial Narrow"/>
                <w:bCs/>
                <w:sz w:val="20"/>
                <w:szCs w:val="20"/>
              </w:rPr>
              <w:t>Τα χόρτα και ζιζάνια που τα ξεριζώνει ο Επιστάτης του Αμπελώνα: οι αμαρτίες των δούλων του Θεού.</w:t>
            </w:r>
          </w:p>
        </w:tc>
      </w:tr>
      <w:tr w:rsidR="00927217" w:rsidRPr="00F46D91" w:rsidTr="007D3A1F">
        <w:trPr>
          <w:cnfStyle w:val="000000100000"/>
          <w:trHeight w:val="1138"/>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Ποια τιμωρία επιφυλάσσεται στον κακό καρπό;</w:t>
            </w:r>
          </w:p>
        </w:tc>
        <w:tc>
          <w:tcPr>
            <w:tcW w:w="1701" w:type="dxa"/>
            <w:shd w:val="clear" w:color="auto" w:fill="FFFFFF" w:themeFill="background1"/>
            <w:hideMark/>
          </w:tcPr>
          <w:p w:rsidR="00927217" w:rsidRPr="00B03A12" w:rsidRDefault="00927217" w:rsidP="007D3A1F">
            <w:pPr>
              <w:ind w:right="46"/>
              <w:cnfStyle w:val="000000100000"/>
              <w:rPr>
                <w:rFonts w:ascii="Arial Narrow" w:hAnsi="Arial Narrow"/>
                <w:sz w:val="20"/>
                <w:szCs w:val="20"/>
              </w:rPr>
            </w:pPr>
            <w:r w:rsidRPr="00B03A12">
              <w:rPr>
                <w:rFonts w:ascii="Arial Narrow" w:hAnsi="Arial Narrow"/>
                <w:sz w:val="20"/>
                <w:szCs w:val="20"/>
              </w:rPr>
              <w:t>α. Καταπάτηση αμπελώνα από ξένους εισβολείς, ολοκληρωτική καταστροφή του Ισραήλ (Ησ. 5, 1-7).</w:t>
            </w:r>
          </w:p>
          <w:p w:rsidR="00927217" w:rsidRPr="00B03A12" w:rsidRDefault="00927217" w:rsidP="007D3A1F">
            <w:pPr>
              <w:ind w:right="46"/>
              <w:cnfStyle w:val="000000100000"/>
              <w:rPr>
                <w:rFonts w:ascii="Arial Narrow" w:hAnsi="Arial Narrow"/>
                <w:sz w:val="20"/>
                <w:szCs w:val="20"/>
              </w:rPr>
            </w:pPr>
            <w:r w:rsidRPr="00B03A12">
              <w:rPr>
                <w:rFonts w:ascii="Arial Narrow" w:hAnsi="Arial Narrow"/>
                <w:sz w:val="20"/>
                <w:szCs w:val="20"/>
              </w:rPr>
              <w:t>β. Αμπέλι άκαρπο χρήσιμο μόνο για φωτιά (Ιεζ. 15, 1-8).</w:t>
            </w:r>
          </w:p>
        </w:tc>
        <w:tc>
          <w:tcPr>
            <w:tcW w:w="1985"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Αντικατάσταση Γεωργών Αμπελώνα</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w:t>
            </w:r>
            <w:r w:rsidRPr="00B03A12">
              <w:rPr>
                <w:rFonts w:ascii="Arial Narrow" w:hAnsi="Arial Narrow"/>
                <w:i/>
                <w:sz w:val="20"/>
                <w:szCs w:val="20"/>
              </w:rPr>
              <w:t>θα σας πάρω τον Αμπελώνα και θα τον δώσω σε άλλους</w:t>
            </w:r>
            <w:r w:rsidRPr="00B03A12">
              <w:rPr>
                <w:rFonts w:ascii="Arial Narrow" w:hAnsi="Arial Narrow"/>
                <w:sz w:val="20"/>
                <w:szCs w:val="20"/>
              </w:rPr>
              <w:t>»).</w:t>
            </w:r>
          </w:p>
        </w:tc>
        <w:tc>
          <w:tcPr>
            <w:tcW w:w="1842"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Κόψιμο και κάψιμο άκαρπων κλημάτων.</w:t>
            </w:r>
          </w:p>
        </w:tc>
        <w:tc>
          <w:tcPr>
            <w:tcW w:w="3657" w:type="dxa"/>
            <w:shd w:val="clear" w:color="auto" w:fill="FFFFFF" w:themeFill="background1"/>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Δεν αναφέρεται τιμωρία.</w:t>
            </w:r>
          </w:p>
        </w:tc>
      </w:tr>
      <w:tr w:rsidR="00927217" w:rsidRPr="00F46D91" w:rsidTr="007D3A1F">
        <w:trPr>
          <w:trHeight w:val="768"/>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Σε ποιον εστιάζει το μήνυμα της  Παραβολής;</w:t>
            </w:r>
          </w:p>
        </w:tc>
        <w:tc>
          <w:tcPr>
            <w:tcW w:w="1701"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Κακοί Γεωργοί</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Κακοί Γεωργοί</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Αρχιερείς, Γραμματείς &amp; Πρεσβύτεροι.</w:t>
            </w:r>
          </w:p>
        </w:tc>
        <w:tc>
          <w:tcPr>
            <w:tcW w:w="1985"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Κακοί Γεωργοί</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Κακοί Γεωργοί</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Συναγωγή, Αρχιερείς, Πρεσβύτεροί, Γραμματείς, Φαρισαίοι.</w:t>
            </w:r>
          </w:p>
        </w:tc>
        <w:tc>
          <w:tcPr>
            <w:tcW w:w="1842" w:type="dxa"/>
            <w:shd w:val="clear" w:color="auto" w:fill="FFFFFF" w:themeFill="background1"/>
            <w:hideMark/>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Βαπτισμένοι Χριστιανοί Πιστοί, Μέλη Εκκλησιαστικής κοινότητας Ιωάννη, και αποσχισμένα μέλη της κοινότητας Ιωάννη.</w:t>
            </w:r>
          </w:p>
        </w:tc>
        <w:tc>
          <w:tcPr>
            <w:tcW w:w="3657" w:type="dxa"/>
            <w:shd w:val="clear" w:color="auto" w:fill="FFFFFF" w:themeFill="background1"/>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Στον Ιδιοκτήτη του Αμπελώνα, στον Δούλο-Διαχειριστή του Αμπελώνα, στο Γιο του Ιδιοκτήτη.</w:t>
            </w:r>
          </w:p>
        </w:tc>
      </w:tr>
      <w:tr w:rsidR="00927217" w:rsidRPr="00F46D91" w:rsidTr="007D3A1F">
        <w:trPr>
          <w:cnfStyle w:val="000000100000"/>
          <w:trHeight w:val="526"/>
        </w:trPr>
        <w:tc>
          <w:tcPr>
            <w:cnfStyle w:val="001000000000"/>
            <w:tcW w:w="1271" w:type="dxa"/>
            <w:tcBorders>
              <w:left w:val="none" w:sz="0" w:space="0" w:color="auto"/>
            </w:tcBorders>
            <w:shd w:val="clear" w:color="auto" w:fill="FFFFFF" w:themeFill="background1"/>
            <w:hideMark/>
          </w:tcPr>
          <w:p w:rsidR="00927217" w:rsidRPr="00B03A12" w:rsidRDefault="00927217" w:rsidP="007D3A1F">
            <w:pPr>
              <w:ind w:left="3" w:right="46"/>
              <w:contextualSpacing/>
              <w:rPr>
                <w:rFonts w:ascii="Arial Narrow" w:hAnsi="Arial Narrow"/>
                <w:b w:val="0"/>
                <w:color w:val="auto"/>
                <w:sz w:val="20"/>
                <w:szCs w:val="20"/>
              </w:rPr>
            </w:pPr>
            <w:r w:rsidRPr="00B03A12">
              <w:rPr>
                <w:rFonts w:ascii="Arial Narrow" w:hAnsi="Arial Narrow"/>
                <w:b w:val="0"/>
                <w:color w:val="auto"/>
                <w:sz w:val="20"/>
                <w:szCs w:val="20"/>
              </w:rPr>
              <w:t>Ποιους ‘καυτηριάζει’ η παραβολή;</w:t>
            </w:r>
          </w:p>
        </w:tc>
        <w:tc>
          <w:tcPr>
            <w:tcW w:w="1701"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Άκαρπο αμπέλι (Ιεζ.15,1-8)</w:t>
            </w:r>
          </w:p>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Κακοί Γεωργοί</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Κακοί Γεωργοί</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(Ησ.5, 1-7): </w:t>
            </w:r>
          </w:p>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Αρχιερείς, Γραμματείς, Πρεσβύτεροι Ιουδαϊκού Λαού.</w:t>
            </w:r>
          </w:p>
        </w:tc>
        <w:tc>
          <w:tcPr>
            <w:tcW w:w="1985"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Κακοί Γεωργοί</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Κακοί Γεωργοί</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(του Αμπελώνα</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w:t>
            </w:r>
          </w:p>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Αρχιερείς, Γραμματείς, Πρεσβύτεροι Ιουδαϊκού Λαού.</w:t>
            </w:r>
          </w:p>
        </w:tc>
        <w:tc>
          <w:tcPr>
            <w:tcW w:w="1842" w:type="dxa"/>
            <w:shd w:val="clear" w:color="auto" w:fill="FFFFFF" w:themeFill="background1"/>
            <w:hideMark/>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Άκαρπα κλήματα: οι Χριστιανοί που αποσχίστηκαν &amp; αποχώρησαν από την κοινότητα του Ιωάννη («αντίχριστοι»), ίσως και οι Εβραίοι αρχιερείς που δεν πίστεψαν στον Χριστό, όπως πίστεψε π.χ. ο Νικόδημος.</w:t>
            </w:r>
          </w:p>
        </w:tc>
        <w:tc>
          <w:tcPr>
            <w:tcW w:w="3657" w:type="dxa"/>
            <w:shd w:val="clear" w:color="auto" w:fill="FFFFFF" w:themeFill="background1"/>
          </w:tcPr>
          <w:p w:rsidR="00927217" w:rsidRPr="00B03A12" w:rsidRDefault="00927217" w:rsidP="007D3A1F">
            <w:pPr>
              <w:ind w:left="3" w:right="46"/>
              <w:contextualSpacing/>
              <w:cnfStyle w:val="000000100000"/>
              <w:rPr>
                <w:rFonts w:ascii="Arial Narrow" w:hAnsi="Arial Narrow"/>
                <w:sz w:val="20"/>
                <w:szCs w:val="20"/>
              </w:rPr>
            </w:pPr>
            <w:r w:rsidRPr="00B03A12">
              <w:rPr>
                <w:rFonts w:ascii="Arial Narrow" w:hAnsi="Arial Narrow"/>
                <w:sz w:val="20"/>
                <w:szCs w:val="20"/>
              </w:rPr>
              <w:t xml:space="preserve">Εμμέσως καυτηριάζει όποιον Ιδιοκτήτη-Ηγέτη και όποιον Επιστάτη-Ηγέτη δεν συμπεριφέρεται όπως  αυτοί της παραβολής. </w:t>
            </w:r>
          </w:p>
        </w:tc>
      </w:tr>
      <w:tr w:rsidR="00927217" w:rsidRPr="00F46D91" w:rsidTr="007D3A1F">
        <w:trPr>
          <w:trHeight w:val="768"/>
        </w:trPr>
        <w:tc>
          <w:tcPr>
            <w:cnfStyle w:val="001000000000"/>
            <w:tcW w:w="1271" w:type="dxa"/>
            <w:tcBorders>
              <w:left w:val="none" w:sz="0" w:space="0" w:color="auto"/>
              <w:bottom w:val="none" w:sz="0" w:space="0" w:color="auto"/>
            </w:tcBorders>
            <w:shd w:val="clear" w:color="auto" w:fill="FFFFFF" w:themeFill="background1"/>
          </w:tcPr>
          <w:p w:rsidR="00927217" w:rsidRPr="00B03A12" w:rsidRDefault="00927217" w:rsidP="007D3A1F">
            <w:pPr>
              <w:ind w:left="3" w:right="46"/>
              <w:contextualSpacing/>
              <w:rPr>
                <w:rFonts w:ascii="Arial Narrow" w:hAnsi="Arial Narrow"/>
                <w:b w:val="0"/>
                <w:bCs w:val="0"/>
                <w:color w:val="auto"/>
                <w:sz w:val="20"/>
                <w:szCs w:val="20"/>
              </w:rPr>
            </w:pPr>
            <w:r w:rsidRPr="00B03A12">
              <w:rPr>
                <w:rFonts w:ascii="Arial Narrow" w:hAnsi="Arial Narrow"/>
                <w:b w:val="0"/>
                <w:color w:val="auto"/>
                <w:sz w:val="20"/>
                <w:szCs w:val="20"/>
              </w:rPr>
              <w:t>Τι μήνυμα στέλνει στους αποδέκτες η Παραβολή;</w:t>
            </w:r>
          </w:p>
        </w:tc>
        <w:tc>
          <w:tcPr>
            <w:tcW w:w="1701" w:type="dxa"/>
            <w:shd w:val="clear" w:color="auto" w:fill="FFFFFF" w:themeFill="background1"/>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u w:val="single"/>
              </w:rPr>
              <w:t>Μήνυμα Ελεγκτικό &amp; Προτρεπτικό:</w:t>
            </w:r>
            <w:r w:rsidRPr="00B03A12">
              <w:rPr>
                <w:rFonts w:ascii="Arial Narrow" w:hAnsi="Arial Narrow"/>
                <w:sz w:val="20"/>
                <w:szCs w:val="20"/>
              </w:rPr>
              <w:t xml:space="preserve"> </w:t>
            </w:r>
          </w:p>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 xml:space="preserve">«Αρχιερείς, Γραμματείς, Πρεσβύτεροι </w:t>
            </w:r>
            <w:r w:rsidRPr="00B03A12">
              <w:rPr>
                <w:rFonts w:ascii="Arial Narrow" w:hAnsi="Arial Narrow"/>
                <w:i/>
                <w:sz w:val="20"/>
                <w:szCs w:val="20"/>
              </w:rPr>
              <w:t>καλλιεργήστε</w:t>
            </w:r>
            <w:r w:rsidRPr="00B03A12">
              <w:rPr>
                <w:rFonts w:ascii="Arial Narrow" w:hAnsi="Arial Narrow"/>
                <w:sz w:val="20"/>
                <w:szCs w:val="20"/>
              </w:rPr>
              <w:t xml:space="preserve"> (πνευματικά) τον Αμπελώνα και όλα τα φυτά (έθνη ανθρώπων) που περιλαμβάνει</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μην τον εκμεταλλεύεστε, δεν είναι δικός σας, αποδώστε τους καρπούς του στο Θεό».</w:t>
            </w:r>
          </w:p>
        </w:tc>
        <w:tc>
          <w:tcPr>
            <w:tcW w:w="1985" w:type="dxa"/>
            <w:shd w:val="clear" w:color="auto" w:fill="FFFFFF" w:themeFill="background1"/>
          </w:tcPr>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u w:val="single"/>
              </w:rPr>
              <w:t>Μήνυμα Ελεγκτικό και Τελεσίδικο</w:t>
            </w:r>
            <w:r w:rsidRPr="00B03A12">
              <w:rPr>
                <w:rFonts w:ascii="Arial Narrow" w:hAnsi="Arial Narrow"/>
                <w:sz w:val="20"/>
                <w:szCs w:val="20"/>
              </w:rPr>
              <w:t xml:space="preserve">: </w:t>
            </w:r>
          </w:p>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rPr>
              <w:t xml:space="preserve">«Αρχιερείς, Γραμματείς, Πρεσβύτεροι </w:t>
            </w:r>
            <w:r w:rsidRPr="00B03A12">
              <w:rPr>
                <w:rFonts w:ascii="Arial Narrow" w:hAnsi="Arial Narrow"/>
                <w:b/>
                <w:i/>
                <w:sz w:val="20"/>
                <w:szCs w:val="20"/>
              </w:rPr>
              <w:t>δεν</w:t>
            </w:r>
            <w:r w:rsidRPr="00B03A12">
              <w:rPr>
                <w:rFonts w:ascii="Arial Narrow" w:hAnsi="Arial Narrow"/>
                <w:sz w:val="20"/>
                <w:szCs w:val="20"/>
              </w:rPr>
              <w:t xml:space="preserve"> </w:t>
            </w:r>
            <w:r w:rsidRPr="00B03A12">
              <w:rPr>
                <w:rFonts w:ascii="Arial Narrow" w:hAnsi="Arial Narrow"/>
                <w:i/>
                <w:sz w:val="20"/>
                <w:szCs w:val="20"/>
              </w:rPr>
              <w:t>καλλιεργήσατε</w:t>
            </w:r>
            <w:r w:rsidRPr="00B03A12">
              <w:rPr>
                <w:rFonts w:ascii="Arial Narrow" w:hAnsi="Arial Narrow"/>
                <w:sz w:val="20"/>
                <w:szCs w:val="20"/>
              </w:rPr>
              <w:t xml:space="preserve"> (πνευματικά) τον Αμπελώνα και όλα τα φυτά (έθνη ανθρώπων) που περιλαμβάνει</w:t>
            </w:r>
            <w:r w:rsidR="004069D3" w:rsidRPr="00B03A12">
              <w:rPr>
                <w:rFonts w:ascii="Arial Narrow" w:hAnsi="Arial Narrow"/>
                <w:sz w:val="20"/>
                <w:szCs w:val="20"/>
              </w:rPr>
              <w:fldChar w:fldCharType="begin"/>
            </w:r>
            <w:r w:rsidRPr="00B03A12">
              <w:rPr>
                <w:rFonts w:ascii="Arial Narrow" w:hAnsi="Arial Narrow"/>
                <w:sz w:val="20"/>
                <w:szCs w:val="20"/>
              </w:rPr>
              <w:instrText xml:space="preserve"> XE "</w:instrText>
            </w:r>
            <w:r w:rsidRPr="00B03A12">
              <w:rPr>
                <w:rStyle w:val="-"/>
                <w:rFonts w:ascii="Arial Narrow" w:hAnsi="Arial Narrow"/>
                <w:noProof/>
                <w:color w:val="auto"/>
                <w:sz w:val="20"/>
                <w:szCs w:val="20"/>
              </w:rPr>
              <w:instrText>Αμπελώνα</w:instrText>
            </w:r>
            <w:r w:rsidRPr="00B03A12">
              <w:rPr>
                <w:rFonts w:ascii="Arial Narrow" w:hAnsi="Arial Narrow"/>
                <w:sz w:val="20"/>
                <w:szCs w:val="20"/>
              </w:rPr>
              <w:instrText xml:space="preserve">" </w:instrText>
            </w:r>
            <w:r w:rsidR="004069D3" w:rsidRPr="00B03A12">
              <w:rPr>
                <w:rFonts w:ascii="Arial Narrow" w:hAnsi="Arial Narrow"/>
                <w:sz w:val="20"/>
                <w:szCs w:val="20"/>
              </w:rPr>
              <w:fldChar w:fldCharType="end"/>
            </w:r>
            <w:r w:rsidRPr="00B03A12">
              <w:rPr>
                <w:rFonts w:ascii="Arial Narrow" w:hAnsi="Arial Narrow"/>
                <w:sz w:val="20"/>
                <w:szCs w:val="20"/>
              </w:rPr>
              <w:t xml:space="preserve">, τον </w:t>
            </w:r>
            <w:r w:rsidRPr="00B03A12">
              <w:rPr>
                <w:rFonts w:ascii="Arial Narrow" w:hAnsi="Arial Narrow"/>
                <w:i/>
                <w:sz w:val="20"/>
                <w:szCs w:val="20"/>
              </w:rPr>
              <w:t>εκμεταλλευτήκατε</w:t>
            </w:r>
            <w:r w:rsidRPr="00B03A12">
              <w:rPr>
                <w:rFonts w:ascii="Arial Narrow" w:hAnsi="Arial Narrow"/>
                <w:sz w:val="20"/>
                <w:szCs w:val="20"/>
              </w:rPr>
              <w:t xml:space="preserve"> και τώρα τον </w:t>
            </w:r>
            <w:r w:rsidRPr="00B03A12">
              <w:rPr>
                <w:rFonts w:ascii="Arial Narrow" w:hAnsi="Arial Narrow"/>
                <w:i/>
                <w:sz w:val="20"/>
                <w:szCs w:val="20"/>
              </w:rPr>
              <w:t>εποφθαλμιάτε</w:t>
            </w:r>
            <w:r w:rsidRPr="00B03A12">
              <w:rPr>
                <w:rFonts w:ascii="Arial Narrow" w:hAnsi="Arial Narrow"/>
                <w:sz w:val="20"/>
                <w:szCs w:val="20"/>
              </w:rPr>
              <w:t xml:space="preserve"> για τους εαυτούς σας, δεν είναι δικός σας, θα σας τον </w:t>
            </w:r>
            <w:r w:rsidRPr="00B03A12">
              <w:rPr>
                <w:rFonts w:ascii="Arial Narrow" w:hAnsi="Arial Narrow"/>
                <w:i/>
                <w:sz w:val="20"/>
                <w:szCs w:val="20"/>
              </w:rPr>
              <w:t>αφαιρέσει</w:t>
            </w:r>
            <w:r w:rsidRPr="00B03A12">
              <w:rPr>
                <w:rFonts w:ascii="Arial Narrow" w:hAnsi="Arial Narrow"/>
                <w:sz w:val="20"/>
                <w:szCs w:val="20"/>
              </w:rPr>
              <w:t xml:space="preserve"> ο Οικοδεσπότης».</w:t>
            </w:r>
          </w:p>
        </w:tc>
        <w:tc>
          <w:tcPr>
            <w:tcW w:w="1842" w:type="dxa"/>
            <w:shd w:val="clear" w:color="auto" w:fill="FFFFFF" w:themeFill="background1"/>
          </w:tcPr>
          <w:p w:rsidR="00927217" w:rsidRPr="00B03A12" w:rsidRDefault="00927217" w:rsidP="007D3A1F">
            <w:pPr>
              <w:keepNext/>
              <w:ind w:left="3" w:right="46"/>
              <w:contextualSpacing/>
              <w:cnfStyle w:val="000000000000"/>
              <w:rPr>
                <w:rFonts w:ascii="Arial Narrow" w:hAnsi="Arial Narrow"/>
                <w:sz w:val="20"/>
                <w:szCs w:val="20"/>
              </w:rPr>
            </w:pPr>
            <w:r w:rsidRPr="00B03A12">
              <w:rPr>
                <w:rFonts w:ascii="Arial Narrow" w:hAnsi="Arial Narrow"/>
                <w:sz w:val="20"/>
                <w:szCs w:val="20"/>
                <w:u w:val="single"/>
              </w:rPr>
              <w:t xml:space="preserve">Μήνυμα Προτρεπτικό </w:t>
            </w:r>
            <w:r w:rsidRPr="00B03A12">
              <w:rPr>
                <w:rFonts w:ascii="Arial Narrow" w:hAnsi="Arial Narrow"/>
                <w:sz w:val="20"/>
                <w:szCs w:val="20"/>
              </w:rPr>
              <w:t>: «Χριστιανοί μείνετε ενωμένοι μεταξύ σας, με τον Χριστό και την Εκκλησία, μην αποτοιχίζεστε, μόνοι σας δεν μπορείτε τίποτα, θα καταλήξετε στην φωτιά».</w:t>
            </w:r>
          </w:p>
        </w:tc>
        <w:tc>
          <w:tcPr>
            <w:tcW w:w="3657" w:type="dxa"/>
            <w:shd w:val="clear" w:color="auto" w:fill="FFFFFF" w:themeFill="background1"/>
          </w:tcPr>
          <w:p w:rsidR="00927217" w:rsidRPr="00B03A12" w:rsidRDefault="00927217" w:rsidP="007D3A1F">
            <w:pPr>
              <w:ind w:left="3" w:right="46"/>
              <w:contextualSpacing/>
              <w:cnfStyle w:val="000000000000"/>
              <w:rPr>
                <w:rFonts w:ascii="Arial Narrow" w:hAnsi="Arial Narrow"/>
                <w:sz w:val="20"/>
                <w:szCs w:val="20"/>
                <w:u w:val="single"/>
              </w:rPr>
            </w:pPr>
            <w:r w:rsidRPr="00B03A12">
              <w:rPr>
                <w:rFonts w:ascii="Arial Narrow" w:hAnsi="Arial Narrow"/>
                <w:sz w:val="20"/>
                <w:szCs w:val="20"/>
                <w:u w:val="single"/>
              </w:rPr>
              <w:t>Μήνυμα Επιβράβευσης στον Δούλο-Διαχειριστή του Αμπελώνα</w:t>
            </w:r>
            <w:r w:rsidRPr="00B03A12">
              <w:rPr>
                <w:rFonts w:ascii="Arial Narrow" w:hAnsi="Arial Narrow"/>
                <w:sz w:val="20"/>
                <w:szCs w:val="20"/>
              </w:rPr>
              <w:t>: Υπακούει, εκτελεί σωστά την εντολή, παρέχει επιπλέον φροντίδα και υπηρεσίες, και μοιράζεται με τους συν δούλους την ανταμοιβή του.</w:t>
            </w:r>
          </w:p>
          <w:p w:rsidR="00927217" w:rsidRPr="00B03A12" w:rsidRDefault="00927217" w:rsidP="007D3A1F">
            <w:pPr>
              <w:ind w:left="3" w:right="46"/>
              <w:contextualSpacing/>
              <w:cnfStyle w:val="000000000000"/>
              <w:rPr>
                <w:rFonts w:ascii="Arial Narrow" w:hAnsi="Arial Narrow"/>
                <w:sz w:val="20"/>
                <w:szCs w:val="20"/>
              </w:rPr>
            </w:pPr>
          </w:p>
          <w:p w:rsidR="00927217" w:rsidRPr="00B03A12" w:rsidRDefault="00927217" w:rsidP="007D3A1F">
            <w:pPr>
              <w:ind w:left="3" w:right="46"/>
              <w:contextualSpacing/>
              <w:cnfStyle w:val="000000000000"/>
              <w:rPr>
                <w:rFonts w:ascii="Arial Narrow" w:hAnsi="Arial Narrow"/>
                <w:sz w:val="20"/>
                <w:szCs w:val="20"/>
              </w:rPr>
            </w:pPr>
            <w:r w:rsidRPr="00B03A12">
              <w:rPr>
                <w:rFonts w:ascii="Arial Narrow" w:hAnsi="Arial Narrow"/>
                <w:sz w:val="20"/>
                <w:szCs w:val="20"/>
                <w:u w:val="single"/>
              </w:rPr>
              <w:t>Μήνυμα Προτρεπτικό στον Γιο του Ιδιοκτήτη του Αμπελώνα</w:t>
            </w:r>
            <w:r w:rsidRPr="00B03A12">
              <w:rPr>
                <w:rFonts w:ascii="Arial Narrow" w:hAnsi="Arial Narrow"/>
                <w:sz w:val="20"/>
                <w:szCs w:val="20"/>
              </w:rPr>
              <w:t>: Να φυτεύει νέους Αμπελώνες εντός του Αγρού που θα κληρονομήσει. Να επιλέγει σωστά επιστάτες. Να ελέγχει και να ανταμείβει την σωστή εργασία. Να επιβραβεύει τις πρωτοβουλίες για επιπλέον υπηρεσίες. Να μοιράζεται τα καλά αποτελέσματα με αυτούς που τα επέτυχαν.</w:t>
            </w:r>
          </w:p>
          <w:p w:rsidR="00927217" w:rsidRPr="00B03A12" w:rsidRDefault="00927217" w:rsidP="007D3A1F">
            <w:pPr>
              <w:ind w:left="3" w:right="46"/>
              <w:contextualSpacing/>
              <w:cnfStyle w:val="000000000000"/>
              <w:rPr>
                <w:rFonts w:ascii="Arial Narrow" w:hAnsi="Arial Narrow"/>
                <w:sz w:val="20"/>
                <w:szCs w:val="20"/>
              </w:rPr>
            </w:pPr>
          </w:p>
          <w:p w:rsidR="00927217" w:rsidRPr="00B03A12" w:rsidRDefault="00927217" w:rsidP="007D3A1F">
            <w:pPr>
              <w:keepNext/>
              <w:ind w:left="3" w:right="46"/>
              <w:contextualSpacing/>
              <w:cnfStyle w:val="000000000000"/>
              <w:rPr>
                <w:rFonts w:ascii="Arial Narrow" w:hAnsi="Arial Narrow"/>
                <w:sz w:val="20"/>
                <w:szCs w:val="20"/>
              </w:rPr>
            </w:pPr>
            <w:r w:rsidRPr="00B03A12">
              <w:rPr>
                <w:rFonts w:ascii="Arial Narrow" w:hAnsi="Arial Narrow"/>
                <w:sz w:val="20"/>
                <w:szCs w:val="20"/>
                <w:u w:val="single"/>
              </w:rPr>
              <w:t>Μήνυμα προτρεπτικό στους συν δούλους</w:t>
            </w:r>
            <w:r w:rsidRPr="00B03A12">
              <w:rPr>
                <w:rFonts w:ascii="Arial Narrow" w:hAnsi="Arial Narrow"/>
                <w:sz w:val="20"/>
                <w:szCs w:val="20"/>
              </w:rPr>
              <w:t>: Να  υποστηρίζουν με την εργασία τους και ηθικά τους προϊσταμένους τους που τους φροντίζουν, και να τους μιμούνται προκειμένου να λάβουν παρόμοια ανταμοιβή.</w:t>
            </w:r>
          </w:p>
        </w:tc>
      </w:tr>
    </w:tbl>
    <w:p w:rsidR="00927217" w:rsidRPr="00EE0B85" w:rsidRDefault="00927217" w:rsidP="00927217">
      <w:pPr>
        <w:pStyle w:val="af1"/>
        <w:jc w:val="center"/>
        <w:rPr>
          <w:rFonts w:ascii="Arial Narrow" w:hAnsi="Arial Narrow"/>
        </w:rPr>
      </w:pPr>
      <w:bookmarkStart w:id="218" w:name="_Toc42964850"/>
      <w:r w:rsidRPr="00EE0B85">
        <w:rPr>
          <w:rFonts w:ascii="Arial Narrow" w:hAnsi="Arial Narrow"/>
        </w:rPr>
        <w:t xml:space="preserve">Πίνακας </w:t>
      </w:r>
      <w:r w:rsidR="004069D3">
        <w:rPr>
          <w:rFonts w:ascii="Arial Narrow" w:hAnsi="Arial Narrow"/>
        </w:rPr>
        <w:fldChar w:fldCharType="begin"/>
      </w:r>
      <w:r>
        <w:rPr>
          <w:rFonts w:ascii="Arial Narrow" w:hAnsi="Arial Narrow"/>
        </w:rPr>
        <w:instrText xml:space="preserve"> SEQ Πίνακας \* ARABIC </w:instrText>
      </w:r>
      <w:r w:rsidR="004069D3">
        <w:rPr>
          <w:rFonts w:ascii="Arial Narrow" w:hAnsi="Arial Narrow"/>
        </w:rPr>
        <w:fldChar w:fldCharType="separate"/>
      </w:r>
      <w:r>
        <w:rPr>
          <w:rFonts w:ascii="Arial Narrow" w:hAnsi="Arial Narrow"/>
          <w:noProof/>
        </w:rPr>
        <w:t>5</w:t>
      </w:r>
      <w:r w:rsidR="004069D3">
        <w:rPr>
          <w:rFonts w:ascii="Arial Narrow" w:hAnsi="Arial Narrow"/>
        </w:rPr>
        <w:fldChar w:fldCharType="end"/>
      </w:r>
      <w:r w:rsidRPr="00EE0B85">
        <w:rPr>
          <w:rFonts w:ascii="Arial Narrow" w:hAnsi="Arial Narrow"/>
        </w:rPr>
        <w:t xml:space="preserve">. </w:t>
      </w:r>
      <w:r w:rsidRPr="00946B92">
        <w:rPr>
          <w:rFonts w:ascii="Arial Narrow" w:hAnsi="Arial Narrow"/>
        </w:rPr>
        <w:t>Ο «Αμπελώνας</w:t>
      </w:r>
      <w:r w:rsidR="004069D3">
        <w:rPr>
          <w:rFonts w:ascii="Arial Narrow" w:hAnsi="Arial Narrow"/>
        </w:rPr>
        <w:fldChar w:fldCharType="begin"/>
      </w:r>
      <w:r>
        <w:instrText xml:space="preserve"> XE "</w:instrText>
      </w:r>
      <w:r w:rsidRPr="00073419">
        <w:rPr>
          <w:rStyle w:val="-"/>
          <w:rFonts w:ascii="Arial Narrow" w:hAnsi="Arial Narrow"/>
          <w:noProof/>
        </w:rPr>
        <w:instrText>Αμπελώνας</w:instrText>
      </w:r>
      <w:r>
        <w:instrText xml:space="preserve">" </w:instrText>
      </w:r>
      <w:r w:rsidR="004069D3">
        <w:rPr>
          <w:rFonts w:ascii="Arial Narrow" w:hAnsi="Arial Narrow"/>
        </w:rPr>
        <w:fldChar w:fldCharType="end"/>
      </w:r>
      <w:r w:rsidRPr="00946B92">
        <w:rPr>
          <w:rFonts w:ascii="Arial Narrow" w:hAnsi="Arial Narrow"/>
        </w:rPr>
        <w:t>» στην Παλαιά Διαθήκη</w:t>
      </w:r>
      <w:r w:rsidR="004069D3">
        <w:rPr>
          <w:rFonts w:ascii="Arial Narrow" w:hAnsi="Arial Narrow"/>
        </w:rPr>
        <w:fldChar w:fldCharType="begin"/>
      </w:r>
      <w:r>
        <w:instrText xml:space="preserve"> XE "</w:instrText>
      </w:r>
      <w:r w:rsidRPr="00073419">
        <w:rPr>
          <w:rStyle w:val="-"/>
          <w:rFonts w:ascii="Arial Narrow" w:hAnsi="Arial Narrow"/>
          <w:noProof/>
        </w:rPr>
        <w:instrText>Παλαιά Διαθήκη</w:instrText>
      </w:r>
      <w:r>
        <w:instrText xml:space="preserve">" </w:instrText>
      </w:r>
      <w:r w:rsidR="004069D3">
        <w:rPr>
          <w:rFonts w:ascii="Arial Narrow" w:hAnsi="Arial Narrow"/>
        </w:rPr>
        <w:fldChar w:fldCharType="end"/>
      </w:r>
      <w:r w:rsidRPr="00946B92">
        <w:rPr>
          <w:rFonts w:ascii="Arial Narrow" w:hAnsi="Arial Narrow"/>
        </w:rPr>
        <w:t>, στους Συνοπτικούς</w:t>
      </w:r>
      <w:r>
        <w:rPr>
          <w:rFonts w:ascii="Arial Narrow" w:hAnsi="Arial Narrow"/>
        </w:rPr>
        <w:t>,</w:t>
      </w:r>
      <w:r w:rsidRPr="00946B92">
        <w:rPr>
          <w:rFonts w:ascii="Arial Narrow" w:hAnsi="Arial Narrow"/>
        </w:rPr>
        <w:t xml:space="preserve"> στον Ιωάννη</w:t>
      </w:r>
      <w:r>
        <w:rPr>
          <w:rFonts w:ascii="Arial Narrow" w:hAnsi="Arial Narrow"/>
        </w:rPr>
        <w:t xml:space="preserve"> και στον Ερμά</w:t>
      </w:r>
      <w:r w:rsidRPr="00946B92">
        <w:rPr>
          <w:rFonts w:ascii="Arial Narrow" w:hAnsi="Arial Narrow"/>
        </w:rPr>
        <w:t>.</w:t>
      </w:r>
      <w:bookmarkEnd w:id="218"/>
    </w:p>
    <w:p w:rsidR="00927217" w:rsidRPr="00026B89" w:rsidRDefault="00927217" w:rsidP="00927217">
      <w:pPr>
        <w:spacing w:after="0" w:line="240" w:lineRule="auto"/>
        <w:ind w:left="3" w:right="46"/>
        <w:contextualSpacing/>
        <w:jc w:val="both"/>
        <w:rPr>
          <w:rFonts w:ascii="Arial Narrow" w:hAnsi="Arial Narrow"/>
          <w:highlight w:val="yellow"/>
        </w:rPr>
      </w:pPr>
    </w:p>
    <w:p w:rsidR="00927217" w:rsidRPr="00871E5C" w:rsidRDefault="00927217" w:rsidP="00927217">
      <w:pPr>
        <w:pStyle w:val="21"/>
        <w:rPr>
          <w:rFonts w:ascii="Arial Narrow" w:hAnsi="Arial Narrow"/>
        </w:rPr>
      </w:pPr>
      <w:bookmarkStart w:id="219" w:name="_Toc42964951"/>
      <w:r>
        <w:rPr>
          <w:rFonts w:ascii="Arial Narrow" w:hAnsi="Arial Narrow"/>
        </w:rPr>
        <w:t>5</w:t>
      </w:r>
      <w:r w:rsidRPr="00423320">
        <w:rPr>
          <w:rFonts w:ascii="Arial Narrow" w:hAnsi="Arial Narrow"/>
        </w:rPr>
        <w:t xml:space="preserve">.3. Σχολιασμός ηγετικού προτύπου παραβολής </w:t>
      </w:r>
      <w:r>
        <w:rPr>
          <w:rFonts w:ascii="Arial Narrow" w:hAnsi="Arial Narrow"/>
        </w:rPr>
        <w:t>Αμπελώνα</w:t>
      </w:r>
      <w:r w:rsidRPr="00423320">
        <w:rPr>
          <w:rFonts w:ascii="Arial Narrow" w:hAnsi="Arial Narrow"/>
        </w:rPr>
        <w:t xml:space="preserve"> του Ερμά</w:t>
      </w:r>
      <w:r>
        <w:rPr>
          <w:rFonts w:ascii="Arial Narrow" w:hAnsi="Arial Narrow"/>
        </w:rPr>
        <w:t xml:space="preserve"> και ερμηνείας Αγ. Ειρηναίου</w:t>
      </w:r>
      <w:r w:rsidRPr="00F0132C">
        <w:rPr>
          <w:rFonts w:ascii="Arial Narrow" w:hAnsi="Arial Narrow"/>
        </w:rPr>
        <w:t>,</w:t>
      </w:r>
      <w:r w:rsidRPr="008C2934">
        <w:rPr>
          <w:rFonts w:ascii="Arial Narrow" w:hAnsi="Arial Narrow"/>
        </w:rPr>
        <w:t xml:space="preserve"> </w:t>
      </w:r>
      <w:r w:rsidRPr="00423320">
        <w:rPr>
          <w:rFonts w:ascii="Arial Narrow" w:hAnsi="Arial Narrow"/>
        </w:rPr>
        <w:t>συμπεράσματα και προεκτάσεις στη</w:t>
      </w:r>
      <w:r w:rsidRPr="00871E5C">
        <w:rPr>
          <w:rFonts w:ascii="Arial Narrow" w:hAnsi="Arial Narrow"/>
        </w:rPr>
        <w:t xml:space="preserve"> σημερινή εποχή.</w:t>
      </w:r>
      <w:bookmarkEnd w:id="219"/>
    </w:p>
    <w:p w:rsidR="00927217" w:rsidRDefault="00927217" w:rsidP="00927217">
      <w:pPr>
        <w:spacing w:after="0" w:line="240" w:lineRule="auto"/>
        <w:contextualSpacing/>
        <w:jc w:val="both"/>
        <w:rPr>
          <w:rFonts w:ascii="Arial Narrow" w:hAnsi="Arial Narrow" w:cstheme="majorHAnsi"/>
        </w:rPr>
      </w:pPr>
    </w:p>
    <w:p w:rsidR="001F1F07" w:rsidRDefault="00927217" w:rsidP="00927217">
      <w:pPr>
        <w:spacing w:after="0" w:line="240" w:lineRule="auto"/>
        <w:contextualSpacing/>
        <w:jc w:val="both"/>
        <w:rPr>
          <w:rFonts w:ascii="Arial Narrow" w:eastAsia="Times New Roman" w:hAnsi="Arial Narrow" w:cs="Arial"/>
          <w:color w:val="000000"/>
        </w:rPr>
      </w:pPr>
      <w:r w:rsidRPr="00E7150C">
        <w:rPr>
          <w:rFonts w:ascii="Arial Narrow" w:hAnsi="Arial Narrow" w:cstheme="majorHAnsi"/>
        </w:rPr>
        <w:t xml:space="preserve">Πολλά είναι τα μηνύματα του συγγραφέα Ερμά προς τους </w:t>
      </w:r>
      <w:r>
        <w:rPr>
          <w:rFonts w:ascii="Arial Narrow" w:hAnsi="Arial Narrow" w:cstheme="majorHAnsi"/>
        </w:rPr>
        <w:t xml:space="preserve">σημερινούς ηγέτες. </w:t>
      </w:r>
      <w:r>
        <w:rPr>
          <w:rFonts w:ascii="Arial Narrow" w:eastAsia="Times New Roman" w:hAnsi="Arial Narrow" w:cs="Arial"/>
          <w:color w:val="000000"/>
        </w:rPr>
        <w:t>Όπως έχω ήδη αναφέρει στο κεφάλαιο 4, στους Αμπελώνες της εποχής εκείνης καλλιεργούντο</w:t>
      </w:r>
      <w:r w:rsidR="001F1F07">
        <w:rPr>
          <w:rFonts w:ascii="Arial Narrow" w:eastAsia="Times New Roman" w:hAnsi="Arial Narrow" w:cs="Arial"/>
          <w:color w:val="000000"/>
        </w:rPr>
        <w:t xml:space="preserve"> όλα τα ήδη φυτών, όχι μόνον κλή</w:t>
      </w:r>
      <w:r>
        <w:rPr>
          <w:rFonts w:ascii="Arial Narrow" w:eastAsia="Times New Roman" w:hAnsi="Arial Narrow" w:cs="Arial"/>
          <w:color w:val="000000"/>
        </w:rPr>
        <w:t>ματα.</w:t>
      </w:r>
      <w:r w:rsidRPr="009337A4">
        <w:rPr>
          <w:rFonts w:ascii="Arial Narrow" w:eastAsia="Times New Roman" w:hAnsi="Arial Narrow" w:cs="Arial"/>
          <w:color w:val="000000"/>
        </w:rPr>
        <w:t xml:space="preserve"> </w:t>
      </w:r>
      <w:r w:rsidRPr="00700C35">
        <w:rPr>
          <w:rFonts w:ascii="Arial Narrow" w:hAnsi="Arial Narrow" w:cs="Arial"/>
        </w:rPr>
        <w:t>Α</w:t>
      </w:r>
      <w:r w:rsidRPr="00700C35">
        <w:rPr>
          <w:rFonts w:ascii="Arial Narrow" w:hAnsi="Arial Narrow"/>
        </w:rPr>
        <w:t xml:space="preserve">πό την σύγκριση του </w:t>
      </w:r>
      <w:r>
        <w:rPr>
          <w:rFonts w:ascii="Arial Narrow" w:hAnsi="Arial Narrow"/>
        </w:rPr>
        <w:t>Ποιμ</w:t>
      </w:r>
      <w:r w:rsidRPr="00700C35">
        <w:rPr>
          <w:rFonts w:ascii="Arial Narrow" w:hAnsi="Arial Narrow"/>
        </w:rPr>
        <w:t xml:space="preserve"> 55.2-11 με το Ησ 5,1-7, το Μκ 12,1-12 και το Ιω 15,1-8, φαίνεται ότι ο Ερμάς, </w:t>
      </w:r>
      <w:r w:rsidRPr="00700C35">
        <w:rPr>
          <w:rFonts w:ascii="Arial Narrow" w:hAnsi="Arial Narrow"/>
          <w:bCs/>
          <w:iCs/>
        </w:rPr>
        <w:t xml:space="preserve">όταν διατυπώνει </w:t>
      </w:r>
      <w:r>
        <w:rPr>
          <w:rFonts w:ascii="Arial Narrow" w:hAnsi="Arial Narrow"/>
          <w:bCs/>
          <w:iCs/>
        </w:rPr>
        <w:t xml:space="preserve">στον Ποιμένα </w:t>
      </w:r>
      <w:r w:rsidRPr="00700C35">
        <w:rPr>
          <w:rFonts w:ascii="Arial Narrow" w:hAnsi="Arial Narrow"/>
          <w:bCs/>
          <w:iCs/>
        </w:rPr>
        <w:t>τον παραβολικό λόγο του Αμπελώνα δεν επαναλαμβάνει τα μηνύματα των παραβολών τ</w:t>
      </w:r>
      <w:r>
        <w:rPr>
          <w:rFonts w:ascii="Arial Narrow" w:hAnsi="Arial Narrow"/>
          <w:bCs/>
          <w:iCs/>
        </w:rPr>
        <w:t>ων Ησαϊα, Συνοπτικών και Ιωάννη. Προφανώς τ</w:t>
      </w:r>
      <w:r w:rsidRPr="00700C35">
        <w:rPr>
          <w:rFonts w:ascii="Arial Narrow" w:hAnsi="Arial Narrow"/>
          <w:bCs/>
          <w:iCs/>
        </w:rPr>
        <w:t xml:space="preserve">α έχει υπόψη του </w:t>
      </w:r>
      <w:r>
        <w:rPr>
          <w:rFonts w:ascii="Arial Narrow" w:hAnsi="Arial Narrow"/>
          <w:bCs/>
          <w:iCs/>
        </w:rPr>
        <w:t xml:space="preserve">(όπως και το κοινό που τον ακούει) </w:t>
      </w:r>
      <w:r w:rsidRPr="00700C35">
        <w:rPr>
          <w:rFonts w:ascii="Arial Narrow" w:hAnsi="Arial Narrow"/>
          <w:bCs/>
          <w:iCs/>
        </w:rPr>
        <w:t xml:space="preserve">και τα χρησιμοποιεί ως βάση για την δική του διδασκαλία. </w:t>
      </w:r>
      <w:r>
        <w:rPr>
          <w:rFonts w:ascii="Arial Narrow" w:eastAsia="Times New Roman" w:hAnsi="Arial Narrow" w:cs="Arial"/>
          <w:color w:val="000000"/>
        </w:rPr>
        <w:t xml:space="preserve">Φαίνεται επίσης ότι ο Ερμάς επιλέγει συνειδητά να συνεχίσει μέσα σε έναν Αμπελώνα την διδακτική ιστορία περί ηγεσίας που ξεκίνησε από τον Ησαϊα, συνεχίστηκε προσδιοριστικά πλέον από τον Ιησού Χριστό, υιοθετήθηκε επικοινωνιακά και επεκτάθηκε από τους συνοπτικούς και τον Ιωάννη. </w:t>
      </w:r>
    </w:p>
    <w:p w:rsidR="001F1F07" w:rsidRDefault="001F1F07" w:rsidP="00927217">
      <w:pPr>
        <w:spacing w:after="0" w:line="240" w:lineRule="auto"/>
        <w:contextualSpacing/>
        <w:jc w:val="both"/>
        <w:rPr>
          <w:rFonts w:ascii="Arial Narrow" w:eastAsia="Times New Roman" w:hAnsi="Arial Narrow" w:cs="Arial"/>
          <w:color w:val="000000"/>
        </w:rPr>
      </w:pPr>
    </w:p>
    <w:p w:rsidR="00927217" w:rsidRPr="00AA5797" w:rsidRDefault="00927217" w:rsidP="00927217">
      <w:pPr>
        <w:spacing w:after="0" w:line="240" w:lineRule="auto"/>
        <w:contextualSpacing/>
        <w:jc w:val="both"/>
        <w:rPr>
          <w:rFonts w:ascii="Arial Narrow" w:hAnsi="Arial Narrow" w:cstheme="majorHAnsi"/>
        </w:rPr>
      </w:pPr>
      <w:r>
        <w:rPr>
          <w:rFonts w:ascii="Arial Narrow" w:eastAsia="Times New Roman" w:hAnsi="Arial Narrow" w:cs="Arial"/>
          <w:color w:val="000000"/>
        </w:rPr>
        <w:t xml:space="preserve">Ο Ερμάς γνωρίζει ότι (όπως ήδη ανέφερα στο Κεφ. 4) ο Αμπελώνας ήταν ένα περιβάλλον οικείο και ευχάριστο στους ακροατές του την εποχή εκείνη. Υιοθετεί λοιπόν και χρησιμοποιεί τον Αμπελώνα προκειμένου να εστιάσει στα </w:t>
      </w:r>
      <w:r w:rsidRPr="00F0102A">
        <w:rPr>
          <w:rFonts w:ascii="Arial Narrow" w:eastAsia="Times New Roman" w:hAnsi="Arial Narrow" w:cs="Arial"/>
          <w:b/>
          <w:color w:val="000000"/>
        </w:rPr>
        <w:t>θετικά πλέον χαρακτηριστικά του καθρέπτη του ιδανικού ηγέτη</w:t>
      </w:r>
      <w:r>
        <w:rPr>
          <w:rFonts w:ascii="Arial Narrow" w:eastAsia="Times New Roman" w:hAnsi="Arial Narrow" w:cs="Arial"/>
          <w:color w:val="000000"/>
        </w:rPr>
        <w:t xml:space="preserve">. </w:t>
      </w:r>
    </w:p>
    <w:p w:rsidR="00927217" w:rsidRDefault="00927217" w:rsidP="00927217">
      <w:pPr>
        <w:shd w:val="clear" w:color="auto" w:fill="FFFFFF"/>
        <w:autoSpaceDE w:val="0"/>
        <w:autoSpaceDN w:val="0"/>
        <w:adjustRightInd w:val="0"/>
        <w:spacing w:after="0" w:line="240" w:lineRule="auto"/>
        <w:jc w:val="both"/>
        <w:rPr>
          <w:rFonts w:ascii="Arial Narrow" w:hAnsi="Arial Narrow"/>
          <w:bCs/>
          <w:iCs/>
        </w:rPr>
      </w:pPr>
    </w:p>
    <w:p w:rsidR="00927217" w:rsidRDefault="00927217" w:rsidP="00927217">
      <w:pPr>
        <w:shd w:val="clear" w:color="auto" w:fill="FFFFFF"/>
        <w:autoSpaceDE w:val="0"/>
        <w:autoSpaceDN w:val="0"/>
        <w:adjustRightInd w:val="0"/>
        <w:spacing w:after="0" w:line="240" w:lineRule="auto"/>
        <w:jc w:val="both"/>
        <w:rPr>
          <w:rFonts w:ascii="Arial Narrow" w:hAnsi="Arial Narrow"/>
          <w:bCs/>
          <w:iCs/>
        </w:rPr>
      </w:pPr>
      <w:r>
        <w:rPr>
          <w:rFonts w:ascii="Arial Narrow" w:hAnsi="Arial Narrow"/>
          <w:bCs/>
          <w:iCs/>
        </w:rPr>
        <w:t xml:space="preserve">Ο Ερμάς κατ’ αρχήν μας περιγράφει τον τρόπο που </w:t>
      </w:r>
      <w:r w:rsidRPr="00BF39DC">
        <w:rPr>
          <w:rFonts w:ascii="Arial Narrow" w:hAnsi="Arial Narrow"/>
          <w:b/>
          <w:bCs/>
          <w:iCs/>
        </w:rPr>
        <w:t>ενεργεί ο Ιδιοκτήτης-Ηγέτης του Αγρού</w:t>
      </w:r>
      <w:r>
        <w:rPr>
          <w:rFonts w:ascii="Arial Narrow" w:hAnsi="Arial Narrow"/>
          <w:bCs/>
          <w:iCs/>
        </w:rPr>
        <w:t>:</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Pr>
          <w:rFonts w:ascii="Arial Narrow" w:hAnsi="Arial Narrow"/>
          <w:bCs/>
          <w:iCs/>
        </w:rPr>
        <w:t xml:space="preserve">Είναι </w:t>
      </w:r>
      <w:r w:rsidRPr="00ED4A1D">
        <w:rPr>
          <w:rFonts w:ascii="Arial Narrow" w:hAnsi="Arial Narrow"/>
          <w:b/>
          <w:bCs/>
          <w:iCs/>
        </w:rPr>
        <w:t>δημιουργικός</w:t>
      </w:r>
      <w:r>
        <w:rPr>
          <w:rFonts w:ascii="Arial Narrow" w:hAnsi="Arial Narrow"/>
          <w:bCs/>
          <w:iCs/>
        </w:rPr>
        <w:t xml:space="preserve">, δεν διατηρεί απλά αυτό που έχει αλλά </w:t>
      </w:r>
      <w:r w:rsidRPr="00A979ED">
        <w:rPr>
          <w:rFonts w:ascii="Arial Narrow" w:hAnsi="Arial Narrow"/>
          <w:bCs/>
          <w:iCs/>
        </w:rPr>
        <w:t xml:space="preserve">επιλέγει </w:t>
      </w:r>
      <w:r>
        <w:rPr>
          <w:rFonts w:ascii="Arial Narrow" w:hAnsi="Arial Narrow"/>
          <w:bCs/>
          <w:iCs/>
        </w:rPr>
        <w:t xml:space="preserve">προσεκτικά </w:t>
      </w:r>
      <w:r w:rsidRPr="00A979ED">
        <w:rPr>
          <w:rFonts w:ascii="Arial Narrow" w:hAnsi="Arial Narrow"/>
          <w:bCs/>
          <w:iCs/>
        </w:rPr>
        <w:t>ένα μέρος του Αγρού του για να δημιουργήσει έναν νέο Αμπελώνα</w:t>
      </w:r>
      <w:r>
        <w:rPr>
          <w:rFonts w:ascii="Arial Narrow" w:hAnsi="Arial Narrow"/>
          <w:bCs/>
          <w:iCs/>
        </w:rPr>
        <w:t xml:space="preserve"> – να ξεκινήσει ένα νέο εγχείρημα, ίσως ως ένα πρώτο στάδιο μιας σειράς παρόμοιων εγχειρημάτων αξιοποίησης και ανάπτυξης του Αγρού του.</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ED4A1D">
        <w:rPr>
          <w:rFonts w:ascii="Arial Narrow" w:hAnsi="Arial Narrow"/>
          <w:b/>
          <w:bCs/>
          <w:iCs/>
        </w:rPr>
        <w:t>Θέτει</w:t>
      </w:r>
      <w:r>
        <w:rPr>
          <w:rFonts w:ascii="Arial Narrow" w:hAnsi="Arial Narrow"/>
          <w:bCs/>
          <w:iCs/>
        </w:rPr>
        <w:t xml:space="preserve"> </w:t>
      </w:r>
      <w:r w:rsidRPr="00A979ED">
        <w:rPr>
          <w:rFonts w:ascii="Arial Narrow" w:hAnsi="Arial Narrow"/>
          <w:b/>
          <w:bCs/>
          <w:iCs/>
        </w:rPr>
        <w:t>προτεραιότητες</w:t>
      </w:r>
      <w:r w:rsidRPr="00A979ED">
        <w:rPr>
          <w:rFonts w:ascii="Arial Narrow" w:hAnsi="Arial Narrow"/>
          <w:bCs/>
          <w:iCs/>
        </w:rPr>
        <w:t xml:space="preserve"> </w:t>
      </w:r>
      <w:r>
        <w:rPr>
          <w:rFonts w:ascii="Arial Narrow" w:hAnsi="Arial Narrow"/>
          <w:bCs/>
          <w:iCs/>
        </w:rPr>
        <w:t>: πρ</w:t>
      </w:r>
      <w:r w:rsidR="001F1F07">
        <w:rPr>
          <w:rFonts w:ascii="Arial Narrow" w:hAnsi="Arial Narrow"/>
          <w:bCs/>
          <w:iCs/>
        </w:rPr>
        <w:t>ώτα φυτεύει τον Αμπελώνα, μετά επιλέγει ε</w:t>
      </w:r>
      <w:r>
        <w:rPr>
          <w:rFonts w:ascii="Arial Narrow" w:hAnsi="Arial Narrow"/>
          <w:bCs/>
          <w:iCs/>
        </w:rPr>
        <w:t>πιστάτη, μετά του αναθέτει καθήκοντα, προσδιορίζει στόχους και ανταμοιβή, αποχωρεί, κλπ.</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ED4A1D">
        <w:rPr>
          <w:rFonts w:ascii="Arial Narrow" w:hAnsi="Arial Narrow"/>
          <w:b/>
          <w:bCs/>
          <w:iCs/>
        </w:rPr>
        <w:t>Επιλέγει</w:t>
      </w:r>
      <w:r>
        <w:rPr>
          <w:rFonts w:ascii="Arial Narrow" w:hAnsi="Arial Narrow"/>
          <w:bCs/>
          <w:iCs/>
        </w:rPr>
        <w:t xml:space="preserve"> προσεκτικά </w:t>
      </w:r>
      <w:r w:rsidRPr="00A979ED">
        <w:rPr>
          <w:rFonts w:ascii="Arial Narrow" w:hAnsi="Arial Narrow"/>
          <w:b/>
          <w:bCs/>
          <w:iCs/>
        </w:rPr>
        <w:t>Επιστάτη</w:t>
      </w:r>
      <w:r>
        <w:rPr>
          <w:rFonts w:ascii="Arial Narrow" w:hAnsi="Arial Narrow"/>
          <w:b/>
          <w:bCs/>
          <w:iCs/>
        </w:rPr>
        <w:t xml:space="preserve"> του Αμπελώνα.</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Pr>
          <w:rFonts w:ascii="Arial Narrow" w:hAnsi="Arial Narrow"/>
          <w:bCs/>
          <w:iCs/>
        </w:rPr>
        <w:t xml:space="preserve">Τον </w:t>
      </w:r>
      <w:r>
        <w:rPr>
          <w:rFonts w:ascii="Arial Narrow" w:hAnsi="Arial Narrow"/>
          <w:b/>
          <w:bCs/>
          <w:iCs/>
        </w:rPr>
        <w:t xml:space="preserve">επιφορτίζει </w:t>
      </w:r>
      <w:r w:rsidRPr="00ED4A1D">
        <w:rPr>
          <w:rFonts w:ascii="Arial Narrow" w:hAnsi="Arial Narrow"/>
          <w:bCs/>
          <w:iCs/>
        </w:rPr>
        <w:t>και</w:t>
      </w:r>
      <w:r>
        <w:rPr>
          <w:rFonts w:ascii="Arial Narrow" w:hAnsi="Arial Narrow"/>
          <w:b/>
          <w:bCs/>
          <w:iCs/>
        </w:rPr>
        <w:t xml:space="preserve"> καθιστά υπεύθυνο </w:t>
      </w:r>
      <w:r>
        <w:rPr>
          <w:rFonts w:ascii="Arial Narrow" w:hAnsi="Arial Narrow"/>
          <w:bCs/>
          <w:iCs/>
        </w:rPr>
        <w:t xml:space="preserve">για </w:t>
      </w:r>
      <w:r w:rsidRPr="00A979ED">
        <w:rPr>
          <w:rFonts w:ascii="Arial Narrow" w:hAnsi="Arial Narrow"/>
          <w:bCs/>
          <w:iCs/>
        </w:rPr>
        <w:t xml:space="preserve">την </w:t>
      </w:r>
      <w:r w:rsidRPr="00A979ED">
        <w:rPr>
          <w:rFonts w:ascii="Arial Narrow" w:hAnsi="Arial Narrow"/>
          <w:b/>
          <w:bCs/>
          <w:iCs/>
        </w:rPr>
        <w:t>προστασία</w:t>
      </w:r>
      <w:r w:rsidRPr="00A979ED">
        <w:rPr>
          <w:rFonts w:ascii="Arial Narrow" w:hAnsi="Arial Narrow"/>
          <w:bCs/>
          <w:iCs/>
        </w:rPr>
        <w:t xml:space="preserve"> του Αμπελώνα</w:t>
      </w:r>
      <w:r>
        <w:rPr>
          <w:rFonts w:ascii="Arial Narrow" w:hAnsi="Arial Narrow"/>
          <w:bCs/>
          <w:iCs/>
        </w:rPr>
        <w:t xml:space="preserve"> (θέτει ένα ξεκάθαρο στόχο, αφήνοντάς του περιθώριο να επιλέξει πως θα το υλοποιήσει).</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ED4A1D">
        <w:rPr>
          <w:rFonts w:ascii="Arial Narrow" w:hAnsi="Arial Narrow"/>
          <w:b/>
          <w:bCs/>
          <w:iCs/>
        </w:rPr>
        <w:t>Καθορίζει</w:t>
      </w:r>
      <w:r w:rsidRPr="00A979ED">
        <w:rPr>
          <w:rFonts w:ascii="Arial Narrow" w:hAnsi="Arial Narrow"/>
          <w:bCs/>
          <w:iCs/>
        </w:rPr>
        <w:t xml:space="preserve"> σημαντική </w:t>
      </w:r>
      <w:r w:rsidRPr="00A979ED">
        <w:rPr>
          <w:rFonts w:ascii="Arial Narrow" w:hAnsi="Arial Narrow"/>
          <w:b/>
          <w:bCs/>
          <w:iCs/>
        </w:rPr>
        <w:t>ανταμοιβή</w:t>
      </w:r>
      <w:r w:rsidRPr="00A979ED">
        <w:rPr>
          <w:rFonts w:ascii="Arial Narrow" w:hAnsi="Arial Narrow"/>
          <w:bCs/>
          <w:iCs/>
        </w:rPr>
        <w:t xml:space="preserve"> (ελευθερία Επιστάτη</w:t>
      </w:r>
      <w:r>
        <w:rPr>
          <w:rFonts w:ascii="Arial Narrow" w:hAnsi="Arial Narrow"/>
          <w:bCs/>
          <w:iCs/>
        </w:rPr>
        <w:t>) τον οποίο προετοιμάζει και δοκιμάζει ως εκκολαπτόμενο</w:t>
      </w:r>
      <w:r w:rsidRPr="00A979ED">
        <w:rPr>
          <w:rFonts w:ascii="Arial Narrow" w:hAnsi="Arial Narrow"/>
          <w:bCs/>
          <w:iCs/>
        </w:rPr>
        <w:t xml:space="preserve"> Ηγέτη-Επισκόπου</w:t>
      </w:r>
      <w:r>
        <w:rPr>
          <w:rFonts w:ascii="Arial Narrow" w:hAnsi="Arial Narrow"/>
          <w:bCs/>
          <w:iCs/>
        </w:rPr>
        <w:t xml:space="preserve"> μέσω</w:t>
      </w:r>
      <w:r w:rsidRPr="00A979ED">
        <w:rPr>
          <w:rFonts w:ascii="Arial Narrow" w:hAnsi="Arial Narrow"/>
          <w:bCs/>
          <w:iCs/>
        </w:rPr>
        <w:t xml:space="preserve"> τη</w:t>
      </w:r>
      <w:r>
        <w:rPr>
          <w:rFonts w:ascii="Arial Narrow" w:hAnsi="Arial Narrow"/>
          <w:bCs/>
          <w:iCs/>
        </w:rPr>
        <w:t>ς</w:t>
      </w:r>
      <w:r w:rsidRPr="00A979ED">
        <w:rPr>
          <w:rFonts w:ascii="Arial Narrow" w:hAnsi="Arial Narrow"/>
          <w:bCs/>
          <w:iCs/>
        </w:rPr>
        <w:t xml:space="preserve"> διεκπεραίωση</w:t>
      </w:r>
      <w:r>
        <w:rPr>
          <w:rFonts w:ascii="Arial Narrow" w:hAnsi="Arial Narrow"/>
          <w:bCs/>
          <w:iCs/>
        </w:rPr>
        <w:t>ς</w:t>
      </w:r>
      <w:r w:rsidRPr="00A979ED">
        <w:rPr>
          <w:rFonts w:ascii="Arial Narrow" w:hAnsi="Arial Narrow"/>
          <w:bCs/>
          <w:iCs/>
        </w:rPr>
        <w:t xml:space="preserve"> του σημαντικού αυτού έργου</w:t>
      </w:r>
      <w:r>
        <w:rPr>
          <w:rFonts w:ascii="Arial Narrow" w:hAnsi="Arial Narrow"/>
          <w:bCs/>
          <w:iCs/>
        </w:rPr>
        <w:t xml:space="preserve"> (προστασία του Αμπελώνα</w:t>
      </w:r>
      <w:r w:rsidRPr="00A979ED">
        <w:rPr>
          <w:rFonts w:ascii="Arial Narrow" w:hAnsi="Arial Narrow"/>
          <w:bCs/>
          <w:iCs/>
        </w:rPr>
        <w:t xml:space="preserve">). </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ED4A1D">
        <w:rPr>
          <w:rFonts w:ascii="Arial Narrow" w:hAnsi="Arial Narrow"/>
          <w:b/>
          <w:szCs w:val="20"/>
        </w:rPr>
        <w:t>Επιστρέφει</w:t>
      </w:r>
      <w:r>
        <w:rPr>
          <w:rFonts w:ascii="Arial Narrow" w:hAnsi="Arial Narrow"/>
          <w:szCs w:val="20"/>
        </w:rPr>
        <w:t xml:space="preserve"> ο Ιδιοκτήτης-Ηγέτης και </w:t>
      </w:r>
      <w:r w:rsidRPr="00ED4A1D">
        <w:rPr>
          <w:rFonts w:ascii="Arial Narrow" w:hAnsi="Arial Narrow"/>
          <w:b/>
          <w:szCs w:val="20"/>
        </w:rPr>
        <w:t>Ελέγχει</w:t>
      </w:r>
      <w:r w:rsidRPr="00A979ED">
        <w:rPr>
          <w:rFonts w:ascii="Arial Narrow" w:hAnsi="Arial Narrow"/>
          <w:b/>
          <w:szCs w:val="20"/>
        </w:rPr>
        <w:t xml:space="preserve"> </w:t>
      </w:r>
      <w:r w:rsidRPr="00ED4A1D">
        <w:rPr>
          <w:rFonts w:ascii="Arial Narrow" w:hAnsi="Arial Narrow"/>
          <w:szCs w:val="20"/>
        </w:rPr>
        <w:t>αν υλοποιήθηκε η εντολή του</w:t>
      </w:r>
      <w:r w:rsidRPr="00A979ED">
        <w:rPr>
          <w:rFonts w:ascii="Arial Narrow" w:hAnsi="Arial Narrow"/>
          <w:szCs w:val="20"/>
        </w:rPr>
        <w:t xml:space="preserve">. </w:t>
      </w:r>
    </w:p>
    <w:p w:rsidR="00927217" w:rsidRPr="00ED4A1D"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ED4A1D">
        <w:rPr>
          <w:rFonts w:ascii="Arial Narrow" w:hAnsi="Arial Narrow"/>
          <w:b/>
          <w:szCs w:val="20"/>
        </w:rPr>
        <w:t xml:space="preserve">Διαπιστώνει </w:t>
      </w:r>
      <w:r w:rsidRPr="00ED4A1D">
        <w:rPr>
          <w:rFonts w:ascii="Arial Narrow" w:hAnsi="Arial Narrow"/>
          <w:szCs w:val="20"/>
        </w:rPr>
        <w:t>και</w:t>
      </w:r>
      <w:r w:rsidRPr="00ED4A1D">
        <w:rPr>
          <w:rFonts w:ascii="Arial Narrow" w:hAnsi="Arial Narrow"/>
          <w:b/>
          <w:szCs w:val="20"/>
        </w:rPr>
        <w:t xml:space="preserve"> επιβραβεύει</w:t>
      </w:r>
      <w:r w:rsidRPr="00A979ED">
        <w:rPr>
          <w:rFonts w:ascii="Arial Narrow" w:hAnsi="Arial Narrow"/>
          <w:szCs w:val="20"/>
        </w:rPr>
        <w:t xml:space="preserve"> το </w:t>
      </w:r>
      <w:r w:rsidRPr="00ED4A1D">
        <w:rPr>
          <w:rFonts w:ascii="Arial Narrow" w:hAnsi="Arial Narrow"/>
          <w:b/>
          <w:szCs w:val="20"/>
        </w:rPr>
        <w:t>έργο</w:t>
      </w:r>
      <w:r w:rsidRPr="00A979ED">
        <w:rPr>
          <w:rFonts w:ascii="Arial Narrow" w:hAnsi="Arial Narrow"/>
          <w:szCs w:val="20"/>
        </w:rPr>
        <w:t xml:space="preserve"> και τις </w:t>
      </w:r>
      <w:r w:rsidRPr="00ED4A1D">
        <w:rPr>
          <w:rFonts w:ascii="Arial Narrow" w:hAnsi="Arial Narrow"/>
          <w:b/>
          <w:szCs w:val="20"/>
        </w:rPr>
        <w:t>πρωτοβουλίες</w:t>
      </w:r>
      <w:r w:rsidRPr="00A979ED">
        <w:rPr>
          <w:rFonts w:ascii="Arial Narrow" w:hAnsi="Arial Narrow"/>
          <w:szCs w:val="20"/>
        </w:rPr>
        <w:t xml:space="preserve"> του Επιστάτη. </w:t>
      </w:r>
    </w:p>
    <w:p w:rsidR="00927217" w:rsidRPr="008B5049"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8B5049">
        <w:rPr>
          <w:rFonts w:ascii="Arial Narrow" w:hAnsi="Arial Narrow"/>
          <w:b/>
          <w:szCs w:val="20"/>
        </w:rPr>
        <w:t>Μοιράζεται</w:t>
      </w:r>
      <w:r>
        <w:rPr>
          <w:rFonts w:ascii="Arial Narrow" w:hAnsi="Arial Narrow"/>
          <w:szCs w:val="20"/>
        </w:rPr>
        <w:t xml:space="preserve"> με </w:t>
      </w:r>
      <w:r w:rsidRPr="00A979ED">
        <w:rPr>
          <w:rFonts w:ascii="Arial Narrow" w:hAnsi="Arial Narrow"/>
          <w:szCs w:val="20"/>
        </w:rPr>
        <w:t xml:space="preserve">τον Επιστάτη </w:t>
      </w:r>
      <w:r>
        <w:rPr>
          <w:rFonts w:ascii="Arial Narrow" w:hAnsi="Arial Narrow"/>
          <w:szCs w:val="20"/>
        </w:rPr>
        <w:t>(ω</w:t>
      </w:r>
      <w:r w:rsidRPr="00A979ED">
        <w:rPr>
          <w:rFonts w:ascii="Arial Narrow" w:hAnsi="Arial Narrow"/>
          <w:szCs w:val="20"/>
        </w:rPr>
        <w:t>ς Ηγέτης-Υπηρέτης</w:t>
      </w:r>
      <w:r>
        <w:rPr>
          <w:rFonts w:ascii="Arial Narrow" w:hAnsi="Arial Narrow"/>
          <w:szCs w:val="20"/>
        </w:rPr>
        <w:t>)</w:t>
      </w:r>
      <w:r w:rsidRPr="00A979ED">
        <w:rPr>
          <w:rFonts w:ascii="Arial Narrow" w:hAnsi="Arial Narrow"/>
          <w:szCs w:val="20"/>
        </w:rPr>
        <w:t xml:space="preserve"> εκλ</w:t>
      </w:r>
      <w:r>
        <w:rPr>
          <w:rFonts w:ascii="Arial Narrow" w:hAnsi="Arial Narrow"/>
          <w:szCs w:val="20"/>
        </w:rPr>
        <w:t xml:space="preserve">εκτά εδέσματα από το δείπνο του και </w:t>
      </w:r>
      <w:r w:rsidRPr="00A979ED">
        <w:rPr>
          <w:rFonts w:ascii="Arial Narrow" w:hAnsi="Arial Narrow"/>
          <w:szCs w:val="20"/>
        </w:rPr>
        <w:t xml:space="preserve">χαίρεται διαπιστώνοντας ότι ο Επιστάτης  (εκκολαπτόμενος Ηγέτης) δεν τα κράτησε όλα για τον εαυτό του αλλά τα μοιράστηκε με τους υφισταμένους του. </w:t>
      </w:r>
    </w:p>
    <w:p w:rsidR="00927217" w:rsidRPr="008B5049"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8B5049">
        <w:rPr>
          <w:rFonts w:ascii="Arial Narrow" w:hAnsi="Arial Narrow"/>
          <w:b/>
          <w:szCs w:val="20"/>
        </w:rPr>
        <w:t>Φροντίζει</w:t>
      </w:r>
      <w:r>
        <w:rPr>
          <w:rFonts w:ascii="Arial Narrow" w:hAnsi="Arial Narrow"/>
          <w:szCs w:val="20"/>
        </w:rPr>
        <w:t xml:space="preserve"> για την αειφόρο διατήρηση και ανάπτυξη </w:t>
      </w:r>
      <w:r w:rsidRPr="00A979ED">
        <w:rPr>
          <w:rFonts w:ascii="Arial Narrow" w:hAnsi="Arial Narrow"/>
          <w:szCs w:val="20"/>
        </w:rPr>
        <w:t>του Αμπελώνα αναδεικνύοντας τον Επιστάτη ως Ηγέτη και συγκληρονόμο του συγκεκριμένου Αμπελώνα μαζί με τον Γιό του</w:t>
      </w:r>
      <w:r>
        <w:rPr>
          <w:rFonts w:ascii="Arial Narrow" w:hAnsi="Arial Narrow"/>
          <w:szCs w:val="20"/>
        </w:rPr>
        <w:t>.</w:t>
      </w:r>
    </w:p>
    <w:p w:rsidR="00927217" w:rsidRPr="008B5049"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8B5049">
        <w:rPr>
          <w:rFonts w:ascii="Arial Narrow" w:hAnsi="Arial Narrow"/>
          <w:b/>
          <w:szCs w:val="20"/>
        </w:rPr>
        <w:t>Καλλιεργεί</w:t>
      </w:r>
      <w:r w:rsidRPr="00A979ED">
        <w:rPr>
          <w:rFonts w:ascii="Arial Narrow" w:hAnsi="Arial Narrow"/>
          <w:szCs w:val="20"/>
        </w:rPr>
        <w:t xml:space="preserve"> </w:t>
      </w:r>
      <w:r>
        <w:rPr>
          <w:rFonts w:ascii="Arial Narrow" w:hAnsi="Arial Narrow"/>
          <w:szCs w:val="20"/>
        </w:rPr>
        <w:t>(ω</w:t>
      </w:r>
      <w:r w:rsidRPr="00A979ED">
        <w:rPr>
          <w:rFonts w:ascii="Arial Narrow" w:hAnsi="Arial Narrow"/>
          <w:szCs w:val="20"/>
        </w:rPr>
        <w:t>ς Ποιμένας</w:t>
      </w:r>
      <w:r>
        <w:rPr>
          <w:rFonts w:ascii="Arial Narrow" w:hAnsi="Arial Narrow"/>
          <w:szCs w:val="20"/>
        </w:rPr>
        <w:t>)</w:t>
      </w:r>
      <w:r w:rsidRPr="00A979ED">
        <w:rPr>
          <w:rFonts w:ascii="Arial Narrow" w:hAnsi="Arial Narrow"/>
          <w:szCs w:val="20"/>
        </w:rPr>
        <w:t xml:space="preserve"> </w:t>
      </w:r>
      <w:r>
        <w:rPr>
          <w:rFonts w:ascii="Arial Narrow" w:hAnsi="Arial Narrow"/>
          <w:szCs w:val="20"/>
        </w:rPr>
        <w:t xml:space="preserve">και </w:t>
      </w:r>
      <w:r w:rsidRPr="008B5049">
        <w:rPr>
          <w:rFonts w:ascii="Arial Narrow" w:hAnsi="Arial Narrow"/>
          <w:b/>
          <w:szCs w:val="20"/>
        </w:rPr>
        <w:t>εκπαιδεύει</w:t>
      </w:r>
      <w:r>
        <w:rPr>
          <w:rFonts w:ascii="Arial Narrow" w:hAnsi="Arial Narrow"/>
          <w:szCs w:val="20"/>
        </w:rPr>
        <w:t xml:space="preserve"> </w:t>
      </w:r>
      <w:r w:rsidRPr="00A979ED">
        <w:rPr>
          <w:rFonts w:ascii="Arial Narrow" w:hAnsi="Arial Narrow"/>
          <w:szCs w:val="20"/>
        </w:rPr>
        <w:t xml:space="preserve">τον </w:t>
      </w:r>
      <w:r w:rsidRPr="00ED4A1D">
        <w:rPr>
          <w:rFonts w:ascii="Arial Narrow" w:hAnsi="Arial Narrow"/>
          <w:b/>
          <w:szCs w:val="20"/>
        </w:rPr>
        <w:t>Υιό-Κληρονόμο</w:t>
      </w:r>
      <w:r w:rsidRPr="00A979ED">
        <w:rPr>
          <w:rFonts w:ascii="Arial Narrow" w:hAnsi="Arial Narrow"/>
          <w:szCs w:val="20"/>
        </w:rPr>
        <w:t xml:space="preserve"> </w:t>
      </w:r>
      <w:r>
        <w:rPr>
          <w:rFonts w:ascii="Arial Narrow" w:hAnsi="Arial Narrow"/>
          <w:szCs w:val="20"/>
        </w:rPr>
        <w:t xml:space="preserve">του </w:t>
      </w:r>
      <w:r w:rsidRPr="00A979ED">
        <w:rPr>
          <w:rFonts w:ascii="Arial Narrow" w:hAnsi="Arial Narrow"/>
          <w:szCs w:val="20"/>
        </w:rPr>
        <w:t xml:space="preserve">και τους Συμβούλους του </w:t>
      </w:r>
      <w:r>
        <w:rPr>
          <w:rFonts w:ascii="Arial Narrow" w:hAnsi="Arial Narrow"/>
          <w:szCs w:val="20"/>
        </w:rPr>
        <w:t xml:space="preserve">(α) στην πρακτική εφαρμογή της υγειούς ηγεσίας, (β) </w:t>
      </w:r>
      <w:r w:rsidRPr="00A979ED">
        <w:rPr>
          <w:rFonts w:ascii="Arial Narrow" w:hAnsi="Arial Narrow"/>
          <w:szCs w:val="20"/>
        </w:rPr>
        <w:t xml:space="preserve">στην ιδέα της ωφέλιμης συγκληρονομίας με </w:t>
      </w:r>
      <w:r>
        <w:rPr>
          <w:rFonts w:ascii="Arial Narrow" w:hAnsi="Arial Narrow"/>
          <w:szCs w:val="20"/>
        </w:rPr>
        <w:t xml:space="preserve">κάθε </w:t>
      </w:r>
      <w:r w:rsidRPr="00A979ED">
        <w:rPr>
          <w:rFonts w:ascii="Arial Narrow" w:hAnsi="Arial Narrow"/>
          <w:szCs w:val="20"/>
        </w:rPr>
        <w:t xml:space="preserve">επιμελή </w:t>
      </w:r>
      <w:r>
        <w:rPr>
          <w:rFonts w:ascii="Arial Narrow" w:hAnsi="Arial Narrow"/>
          <w:szCs w:val="20"/>
        </w:rPr>
        <w:t>και έμπιστο Επιστάτη Αμπελώνα, (γ) στην έννοια της καινοτόμου σταδιακής ανάπτυξης του Αγρού.</w:t>
      </w:r>
    </w:p>
    <w:p w:rsidR="00927217" w:rsidRPr="008B5049" w:rsidRDefault="00927217" w:rsidP="00927217">
      <w:pPr>
        <w:pStyle w:val="a6"/>
        <w:numPr>
          <w:ilvl w:val="0"/>
          <w:numId w:val="127"/>
        </w:numPr>
        <w:shd w:val="clear" w:color="auto" w:fill="FFFFFF"/>
        <w:autoSpaceDE w:val="0"/>
        <w:autoSpaceDN w:val="0"/>
        <w:adjustRightInd w:val="0"/>
        <w:spacing w:after="0" w:line="240" w:lineRule="auto"/>
        <w:jc w:val="both"/>
        <w:rPr>
          <w:rFonts w:ascii="Arial Narrow" w:eastAsia="Times New Roman" w:hAnsi="Arial Narrow" w:cs="Arial"/>
          <w:color w:val="000000"/>
          <w:sz w:val="24"/>
        </w:rPr>
      </w:pPr>
      <w:r w:rsidRPr="008B5049">
        <w:rPr>
          <w:rFonts w:ascii="Arial Narrow" w:hAnsi="Arial Narrow"/>
          <w:b/>
          <w:szCs w:val="20"/>
        </w:rPr>
        <w:t>Ενθαρρύνει</w:t>
      </w:r>
      <w:r>
        <w:rPr>
          <w:rFonts w:ascii="Arial Narrow" w:hAnsi="Arial Narrow"/>
          <w:szCs w:val="20"/>
        </w:rPr>
        <w:t xml:space="preserve"> </w:t>
      </w:r>
      <w:r w:rsidRPr="008B5049">
        <w:rPr>
          <w:rFonts w:ascii="Arial Narrow" w:hAnsi="Arial Narrow"/>
          <w:szCs w:val="20"/>
        </w:rPr>
        <w:t>το</w:t>
      </w:r>
      <w:r>
        <w:rPr>
          <w:rFonts w:ascii="Arial Narrow" w:hAnsi="Arial Narrow"/>
          <w:szCs w:val="20"/>
        </w:rPr>
        <w:t>ν Υιό</w:t>
      </w:r>
      <w:r w:rsidRPr="008B5049">
        <w:rPr>
          <w:rFonts w:ascii="Arial Narrow" w:hAnsi="Arial Narrow"/>
          <w:szCs w:val="20"/>
        </w:rPr>
        <w:t xml:space="preserve"> </w:t>
      </w:r>
      <w:r>
        <w:rPr>
          <w:rFonts w:ascii="Arial Narrow" w:hAnsi="Arial Narrow"/>
          <w:szCs w:val="20"/>
        </w:rPr>
        <w:t xml:space="preserve">του </w:t>
      </w:r>
      <w:r w:rsidRPr="008B5049">
        <w:rPr>
          <w:rFonts w:ascii="Arial Narrow" w:hAnsi="Arial Narrow"/>
          <w:szCs w:val="20"/>
        </w:rPr>
        <w:t>να φυτέψει και άλλους Αμπελώνες μέσα στον Αγρό, μιμούμενος το παράδειγμα του Πατέρα του, και να επιλέξει αντίστοιχα Επιστάτη-Ηγέτη-Συγκληρονόμο για κάθε Αμπελώνα.</w:t>
      </w:r>
    </w:p>
    <w:p w:rsidR="00927217"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sz w:val="24"/>
        </w:rPr>
      </w:pPr>
    </w:p>
    <w:p w:rsidR="00927217" w:rsidRPr="00A979ED" w:rsidRDefault="00927217" w:rsidP="00927217">
      <w:pPr>
        <w:shd w:val="clear" w:color="auto" w:fill="FFFFFF"/>
        <w:autoSpaceDE w:val="0"/>
        <w:autoSpaceDN w:val="0"/>
        <w:adjustRightInd w:val="0"/>
        <w:spacing w:after="0" w:line="240" w:lineRule="auto"/>
        <w:jc w:val="both"/>
        <w:rPr>
          <w:rFonts w:ascii="Arial Narrow" w:hAnsi="Arial Narrow"/>
        </w:rPr>
      </w:pPr>
      <w:r w:rsidRPr="00A979ED">
        <w:rPr>
          <w:rFonts w:ascii="Arial Narrow" w:eastAsia="Times New Roman" w:hAnsi="Arial Narrow" w:cs="Arial"/>
          <w:color w:val="000000"/>
        </w:rPr>
        <w:t xml:space="preserve">Επίσης ο Ερμάς μας περιγράφει τον τρόπο με τον οποίο </w:t>
      </w:r>
      <w:r w:rsidRPr="00A979ED">
        <w:rPr>
          <w:rFonts w:ascii="Arial Narrow" w:hAnsi="Arial Narrow"/>
          <w:b/>
        </w:rPr>
        <w:t>ανταποκρίνετα</w:t>
      </w:r>
      <w:r w:rsidRPr="00A979ED">
        <w:rPr>
          <w:rFonts w:ascii="Arial Narrow" w:hAnsi="Arial Narrow"/>
        </w:rPr>
        <w:t xml:space="preserve">ι ο Επιστάτης και </w:t>
      </w:r>
      <w:r w:rsidRPr="00A979ED">
        <w:rPr>
          <w:rFonts w:ascii="Arial Narrow" w:hAnsi="Arial Narrow"/>
          <w:b/>
        </w:rPr>
        <w:t>εκκολαπτόμενος Ηγέτης</w:t>
      </w:r>
      <w:r w:rsidRPr="00A979ED">
        <w:rPr>
          <w:rFonts w:ascii="Arial Narrow" w:hAnsi="Arial Narrow"/>
        </w:rPr>
        <w:t xml:space="preserve"> στην εμπιστοσύνη που του παρέχει ο Ιδιοκτήτης: </w:t>
      </w:r>
    </w:p>
    <w:p w:rsidR="00927217" w:rsidRDefault="00927217" w:rsidP="00927217">
      <w:pPr>
        <w:pStyle w:val="a6"/>
        <w:numPr>
          <w:ilvl w:val="0"/>
          <w:numId w:val="126"/>
        </w:numPr>
        <w:shd w:val="clear" w:color="auto" w:fill="FFFFFF"/>
        <w:autoSpaceDE w:val="0"/>
        <w:autoSpaceDN w:val="0"/>
        <w:adjustRightInd w:val="0"/>
        <w:spacing w:after="0" w:line="240" w:lineRule="auto"/>
        <w:jc w:val="both"/>
        <w:rPr>
          <w:rFonts w:ascii="Arial Narrow" w:hAnsi="Arial Narrow"/>
        </w:rPr>
      </w:pPr>
      <w:r w:rsidRPr="00F56EDB">
        <w:rPr>
          <w:rFonts w:ascii="Arial Narrow" w:hAnsi="Arial Narrow"/>
          <w:b/>
        </w:rPr>
        <w:t>Εκτελεί</w:t>
      </w:r>
      <w:r w:rsidRPr="00F56EDB">
        <w:rPr>
          <w:rFonts w:ascii="Arial Narrow" w:hAnsi="Arial Narrow"/>
        </w:rPr>
        <w:t xml:space="preserve"> άμεσα και με επιμέλεια το έργο της </w:t>
      </w:r>
      <w:r w:rsidRPr="00F56EDB">
        <w:rPr>
          <w:rFonts w:ascii="Arial Narrow" w:hAnsi="Arial Narrow"/>
          <w:b/>
        </w:rPr>
        <w:t>ασφάλειας</w:t>
      </w:r>
      <w:r w:rsidRPr="00F56EDB">
        <w:rPr>
          <w:rFonts w:ascii="Arial Narrow" w:hAnsi="Arial Narrow"/>
        </w:rPr>
        <w:t xml:space="preserve"> του Αμπελώνα που του ανατέθηκε (ως εκκολαπτόμενος Επίσκοπος). </w:t>
      </w:r>
    </w:p>
    <w:p w:rsidR="00927217" w:rsidRDefault="00927217" w:rsidP="00927217">
      <w:pPr>
        <w:pStyle w:val="a6"/>
        <w:numPr>
          <w:ilvl w:val="0"/>
          <w:numId w:val="126"/>
        </w:numPr>
        <w:shd w:val="clear" w:color="auto" w:fill="FFFFFF"/>
        <w:autoSpaceDE w:val="0"/>
        <w:autoSpaceDN w:val="0"/>
        <w:adjustRightInd w:val="0"/>
        <w:spacing w:after="0" w:line="240" w:lineRule="auto"/>
        <w:jc w:val="both"/>
        <w:rPr>
          <w:rFonts w:ascii="Arial Narrow" w:hAnsi="Arial Narrow"/>
        </w:rPr>
      </w:pPr>
      <w:r w:rsidRPr="00F56EDB">
        <w:rPr>
          <w:rFonts w:ascii="Arial Narrow" w:hAnsi="Arial Narrow"/>
          <w:b/>
        </w:rPr>
        <w:t>Φροντίζει</w:t>
      </w:r>
      <w:r w:rsidRPr="00F56EDB">
        <w:rPr>
          <w:rFonts w:ascii="Arial Narrow" w:hAnsi="Arial Narrow"/>
        </w:rPr>
        <w:t xml:space="preserve"> για την </w:t>
      </w:r>
      <w:r w:rsidRPr="00F56EDB">
        <w:rPr>
          <w:rFonts w:ascii="Arial Narrow" w:hAnsi="Arial Narrow"/>
          <w:b/>
        </w:rPr>
        <w:t>καρποφορία</w:t>
      </w:r>
      <w:r w:rsidRPr="00F56EDB">
        <w:rPr>
          <w:rFonts w:ascii="Arial Narrow" w:hAnsi="Arial Narrow"/>
        </w:rPr>
        <w:t xml:space="preserve"> του Αμπελώνα ξεριζώνοντας όλα τα ζιζάνια και καλλιεργώντας το χώμα του Αμπελώνα (ως εκκολαπτόμενος Ποιμένας). </w:t>
      </w:r>
    </w:p>
    <w:p w:rsidR="00927217" w:rsidRDefault="00927217" w:rsidP="00927217">
      <w:pPr>
        <w:pStyle w:val="a6"/>
        <w:numPr>
          <w:ilvl w:val="0"/>
          <w:numId w:val="126"/>
        </w:numPr>
        <w:shd w:val="clear" w:color="auto" w:fill="FFFFFF"/>
        <w:autoSpaceDE w:val="0"/>
        <w:autoSpaceDN w:val="0"/>
        <w:adjustRightInd w:val="0"/>
        <w:spacing w:after="0" w:line="240" w:lineRule="auto"/>
        <w:jc w:val="both"/>
        <w:rPr>
          <w:rFonts w:ascii="Arial Narrow" w:hAnsi="Arial Narrow"/>
        </w:rPr>
      </w:pPr>
      <w:r>
        <w:rPr>
          <w:rFonts w:ascii="Arial Narrow" w:hAnsi="Arial Narrow"/>
          <w:b/>
        </w:rPr>
        <w:t xml:space="preserve">Μοιράζεται </w:t>
      </w:r>
      <w:r>
        <w:rPr>
          <w:rFonts w:ascii="Arial Narrow" w:hAnsi="Arial Narrow"/>
        </w:rPr>
        <w:t>τα εδέσματα που λαμβάνει από τον Ιδιοκτήτη με τους</w:t>
      </w:r>
      <w:r w:rsidRPr="00F56EDB">
        <w:rPr>
          <w:rFonts w:ascii="Arial Narrow" w:hAnsi="Arial Narrow"/>
        </w:rPr>
        <w:t xml:space="preserve"> συναδέλφους και υφισταμένους του</w:t>
      </w:r>
      <w:r>
        <w:rPr>
          <w:rFonts w:ascii="Arial Narrow" w:hAnsi="Arial Narrow"/>
        </w:rPr>
        <w:t xml:space="preserve"> </w:t>
      </w:r>
      <w:r w:rsidRPr="00F56EDB">
        <w:rPr>
          <w:rFonts w:ascii="Arial Narrow" w:hAnsi="Arial Narrow"/>
          <w:b/>
        </w:rPr>
        <w:t>εξυπηρετώντας</w:t>
      </w:r>
      <w:r w:rsidRPr="00F56EDB">
        <w:rPr>
          <w:rFonts w:ascii="Arial Narrow" w:hAnsi="Arial Narrow"/>
        </w:rPr>
        <w:t xml:space="preserve"> τους (ως εκκολαπτόμενος Ηγέτης Υπηρέτης) τις βιοτικές ανάγκες.</w:t>
      </w:r>
    </w:p>
    <w:p w:rsidR="00927217" w:rsidRPr="00F56EDB" w:rsidRDefault="00927217" w:rsidP="00927217">
      <w:pPr>
        <w:pStyle w:val="a6"/>
        <w:numPr>
          <w:ilvl w:val="0"/>
          <w:numId w:val="126"/>
        </w:numPr>
        <w:shd w:val="clear" w:color="auto" w:fill="FFFFFF"/>
        <w:autoSpaceDE w:val="0"/>
        <w:autoSpaceDN w:val="0"/>
        <w:adjustRightInd w:val="0"/>
        <w:spacing w:after="0" w:line="240" w:lineRule="auto"/>
        <w:jc w:val="both"/>
        <w:rPr>
          <w:rFonts w:ascii="Arial Narrow" w:hAnsi="Arial Narrow"/>
        </w:rPr>
      </w:pPr>
      <w:r w:rsidRPr="00F56EDB">
        <w:rPr>
          <w:rFonts w:ascii="Arial Narrow" w:hAnsi="Arial Narrow"/>
        </w:rPr>
        <w:t>Με την επιτυχημένη του απόδοση στον τομέα της</w:t>
      </w:r>
      <w:r w:rsidRPr="00F56EDB">
        <w:rPr>
          <w:rFonts w:ascii="Arial Narrow" w:hAnsi="Arial Narrow"/>
          <w:b/>
        </w:rPr>
        <w:t xml:space="preserve"> ασφάλειας, </w:t>
      </w:r>
      <w:r w:rsidRPr="00F56EDB">
        <w:rPr>
          <w:rFonts w:ascii="Arial Narrow" w:hAnsi="Arial Narrow"/>
        </w:rPr>
        <w:t>της</w:t>
      </w:r>
      <w:r w:rsidRPr="00F56EDB">
        <w:rPr>
          <w:rFonts w:ascii="Arial Narrow" w:hAnsi="Arial Narrow"/>
          <w:b/>
        </w:rPr>
        <w:t xml:space="preserve"> καλλιέργειας</w:t>
      </w:r>
      <w:r w:rsidRPr="00F56EDB">
        <w:rPr>
          <w:rFonts w:ascii="Arial Narrow" w:hAnsi="Arial Narrow"/>
        </w:rPr>
        <w:t xml:space="preserve"> και της</w:t>
      </w:r>
      <w:r w:rsidRPr="00F56EDB">
        <w:rPr>
          <w:rFonts w:ascii="Arial Narrow" w:hAnsi="Arial Narrow"/>
          <w:b/>
        </w:rPr>
        <w:t xml:space="preserve"> εξυπηρέτησης </w:t>
      </w:r>
      <w:r w:rsidRPr="00F56EDB">
        <w:rPr>
          <w:rFonts w:ascii="Arial Narrow" w:hAnsi="Arial Narrow"/>
        </w:rPr>
        <w:t xml:space="preserve">των συναδέλφων και υφισταμένων του, </w:t>
      </w:r>
      <w:r>
        <w:rPr>
          <w:rFonts w:ascii="Arial Narrow" w:hAnsi="Arial Narrow"/>
        </w:rPr>
        <w:t xml:space="preserve">τους </w:t>
      </w:r>
      <w:r w:rsidRPr="00F56EDB">
        <w:rPr>
          <w:rFonts w:ascii="Arial Narrow" w:hAnsi="Arial Narrow"/>
          <w:b/>
        </w:rPr>
        <w:t xml:space="preserve">παροτρύνει </w:t>
      </w:r>
      <w:r>
        <w:rPr>
          <w:rFonts w:ascii="Arial Narrow" w:hAnsi="Arial Narrow"/>
          <w:b/>
        </w:rPr>
        <w:t xml:space="preserve">με το παράδειγμά του </w:t>
      </w:r>
      <w:r w:rsidRPr="00F56EDB">
        <w:rPr>
          <w:rFonts w:ascii="Arial Narrow" w:hAnsi="Arial Narrow"/>
        </w:rPr>
        <w:t>στο</w:t>
      </w:r>
      <w:r>
        <w:rPr>
          <w:rFonts w:ascii="Arial Narrow" w:hAnsi="Arial Narrow"/>
          <w:b/>
        </w:rPr>
        <w:t xml:space="preserve"> </w:t>
      </w:r>
      <w:r w:rsidRPr="00F56EDB">
        <w:rPr>
          <w:rFonts w:ascii="Arial Narrow" w:hAnsi="Arial Narrow"/>
        </w:rPr>
        <w:t>να συνδράμουν στο έργο του.</w:t>
      </w:r>
    </w:p>
    <w:p w:rsidR="00927217" w:rsidRPr="00A979ED" w:rsidRDefault="00927217" w:rsidP="00927217">
      <w:pPr>
        <w:pStyle w:val="a6"/>
        <w:numPr>
          <w:ilvl w:val="0"/>
          <w:numId w:val="126"/>
        </w:numPr>
        <w:shd w:val="clear" w:color="auto" w:fill="FFFFFF"/>
        <w:autoSpaceDE w:val="0"/>
        <w:autoSpaceDN w:val="0"/>
        <w:adjustRightInd w:val="0"/>
        <w:spacing w:after="0" w:line="240" w:lineRule="auto"/>
        <w:jc w:val="both"/>
        <w:rPr>
          <w:rFonts w:ascii="Arial Narrow" w:hAnsi="Arial Narrow"/>
        </w:rPr>
      </w:pPr>
      <w:r>
        <w:rPr>
          <w:rFonts w:ascii="Arial Narrow" w:hAnsi="Arial Narrow"/>
          <w:b/>
        </w:rPr>
        <w:t>Κ</w:t>
      </w:r>
      <w:r w:rsidRPr="00F56EDB">
        <w:rPr>
          <w:rFonts w:ascii="Arial Narrow" w:hAnsi="Arial Narrow"/>
          <w:b/>
        </w:rPr>
        <w:t xml:space="preserve">ερδίζει την εμπιστοσύνη </w:t>
      </w:r>
      <w:r w:rsidRPr="00F56EDB">
        <w:rPr>
          <w:rFonts w:ascii="Arial Narrow" w:hAnsi="Arial Narrow"/>
        </w:rPr>
        <w:t>του Ι</w:t>
      </w:r>
      <w:r>
        <w:rPr>
          <w:rFonts w:ascii="Arial Narrow" w:hAnsi="Arial Narrow"/>
        </w:rPr>
        <w:t>διοκτήτη που τον προωθεί για συγκληρονόμο του Αμπελώνα.</w:t>
      </w:r>
    </w:p>
    <w:p w:rsidR="00927217" w:rsidRDefault="00927217" w:rsidP="00927217">
      <w:pPr>
        <w:shd w:val="clear" w:color="auto" w:fill="FFFFFF"/>
        <w:autoSpaceDE w:val="0"/>
        <w:autoSpaceDN w:val="0"/>
        <w:adjustRightInd w:val="0"/>
        <w:spacing w:after="0" w:line="240" w:lineRule="auto"/>
        <w:jc w:val="both"/>
        <w:rPr>
          <w:rFonts w:ascii="Arial Narrow" w:eastAsia="Times New Roman" w:hAnsi="Arial Narrow" w:cs="Arial"/>
          <w:color w:val="000000"/>
          <w:sz w:val="24"/>
        </w:rPr>
      </w:pPr>
    </w:p>
    <w:p w:rsidR="00927217" w:rsidRDefault="00927217" w:rsidP="00927217">
      <w:pPr>
        <w:jc w:val="both"/>
        <w:rPr>
          <w:rFonts w:ascii="Arial Narrow" w:hAnsi="Arial Narrow"/>
        </w:rPr>
      </w:pPr>
      <w:r>
        <w:rPr>
          <w:rFonts w:ascii="Arial Narrow" w:hAnsi="Arial Narrow"/>
        </w:rPr>
        <w:t>Βλέπουμε ότι ο</w:t>
      </w:r>
      <w:r w:rsidRPr="00700C35">
        <w:rPr>
          <w:rFonts w:ascii="Arial Narrow" w:hAnsi="Arial Narrow"/>
        </w:rPr>
        <w:t xml:space="preserve"> Ερμάς</w:t>
      </w:r>
      <w:r>
        <w:rPr>
          <w:rFonts w:ascii="Arial Narrow" w:hAnsi="Arial Narrow"/>
        </w:rPr>
        <w:t xml:space="preserve"> (προς το τέλος του 1</w:t>
      </w:r>
      <w:r w:rsidRPr="00F86AFA">
        <w:rPr>
          <w:rFonts w:ascii="Arial Narrow" w:hAnsi="Arial Narrow"/>
          <w:vertAlign w:val="superscript"/>
        </w:rPr>
        <w:t>ου</w:t>
      </w:r>
      <w:r>
        <w:rPr>
          <w:rFonts w:ascii="Arial Narrow" w:hAnsi="Arial Narrow"/>
        </w:rPr>
        <w:t xml:space="preserve"> αι μ.Χ.) με την παραβολή του Αμπελώνα στον Ποιμένα του</w:t>
      </w:r>
      <w:r w:rsidRPr="00700C35">
        <w:rPr>
          <w:rFonts w:ascii="Arial Narrow" w:hAnsi="Arial Narrow"/>
        </w:rPr>
        <w:t xml:space="preserve"> </w:t>
      </w:r>
      <w:r w:rsidRPr="00700C35">
        <w:rPr>
          <w:rFonts w:ascii="Arial Narrow" w:hAnsi="Arial Narrow"/>
          <w:b/>
        </w:rPr>
        <w:t xml:space="preserve">συμπληρώνει </w:t>
      </w:r>
      <w:r w:rsidRPr="008B5049">
        <w:rPr>
          <w:rFonts w:ascii="Arial Narrow" w:hAnsi="Arial Narrow"/>
        </w:rPr>
        <w:t>τα μηνύματα του Ησαϊα, του Χριστού και των Ευαγγελιστών στις Παραβολές που αφορούν στην άμπελο και το κλήμα</w:t>
      </w:r>
      <w:r w:rsidRPr="00700C35">
        <w:rPr>
          <w:rFonts w:ascii="Arial Narrow" w:hAnsi="Arial Narrow"/>
          <w:b/>
        </w:rPr>
        <w:t xml:space="preserve">, </w:t>
      </w:r>
      <w:r w:rsidRPr="00476F34">
        <w:rPr>
          <w:rFonts w:ascii="Arial Narrow" w:hAnsi="Arial Narrow"/>
        </w:rPr>
        <w:t>και τα</w:t>
      </w:r>
      <w:r w:rsidRPr="00700C35">
        <w:rPr>
          <w:rFonts w:ascii="Arial Narrow" w:hAnsi="Arial Narrow"/>
          <w:b/>
        </w:rPr>
        <w:t xml:space="preserve"> επεκτείνει απευθυνόμενος </w:t>
      </w:r>
      <w:r w:rsidRPr="008B5049">
        <w:rPr>
          <w:rFonts w:ascii="Arial Narrow" w:hAnsi="Arial Narrow"/>
        </w:rPr>
        <w:t>όχι πλέον στους νομοδιδασκάλους της συναγωγής</w:t>
      </w:r>
      <w:r>
        <w:rPr>
          <w:rFonts w:ascii="Arial Narrow" w:hAnsi="Arial Narrow"/>
        </w:rPr>
        <w:t xml:space="preserve"> (όπως ο Ησαΐας, ο Χριστός και οι Συνοπτικοί Ευαγγελιστές),</w:t>
      </w:r>
      <w:r w:rsidRPr="008B5049">
        <w:rPr>
          <w:rFonts w:ascii="Arial Narrow" w:hAnsi="Arial Narrow"/>
        </w:rPr>
        <w:t xml:space="preserve"> ούτε στους αποσχισθέντες Χριστιανούς</w:t>
      </w:r>
      <w:r>
        <w:rPr>
          <w:rFonts w:ascii="Arial Narrow" w:hAnsi="Arial Narrow"/>
        </w:rPr>
        <w:t xml:space="preserve"> (όπως ο Ευαγγελιστής Ιωάννης)</w:t>
      </w:r>
      <w:r w:rsidRPr="00700C35">
        <w:rPr>
          <w:rFonts w:ascii="Arial Narrow" w:hAnsi="Arial Narrow"/>
          <w:b/>
        </w:rPr>
        <w:t>, αλλά στα βαπτισμένα μέλη της Εκκλησίας,</w:t>
      </w:r>
      <w:r w:rsidRPr="00700C35">
        <w:rPr>
          <w:rFonts w:ascii="Arial Narrow" w:hAnsi="Arial Narrow"/>
        </w:rPr>
        <w:t xml:space="preserve"> τα οποία </w:t>
      </w:r>
      <w:r>
        <w:rPr>
          <w:rFonts w:ascii="Arial Narrow" w:hAnsi="Arial Narrow"/>
        </w:rPr>
        <w:t xml:space="preserve">παροτρύνει να μείνουν </w:t>
      </w:r>
      <w:r w:rsidRPr="00700C35">
        <w:rPr>
          <w:rFonts w:ascii="Arial Narrow" w:hAnsi="Arial Narrow"/>
        </w:rPr>
        <w:t xml:space="preserve">ενωμένα με την Εκκλησία </w:t>
      </w:r>
      <w:r w:rsidRPr="00396959">
        <w:rPr>
          <w:rFonts w:ascii="Arial Narrow" w:hAnsi="Arial Narrow"/>
        </w:rPr>
        <w:t>και να αναπτυχθούν σταδιακά από Δούλους σε Ηγέτες-Επιστάτες και σε Ηγέτες-Συγκληρονόμους του Ιησού.</w:t>
      </w:r>
    </w:p>
    <w:p w:rsidR="00927217" w:rsidRPr="00396959" w:rsidRDefault="00927217" w:rsidP="00927217">
      <w:pPr>
        <w:spacing w:after="0" w:line="240" w:lineRule="auto"/>
        <w:ind w:left="3" w:right="46"/>
        <w:contextualSpacing/>
        <w:jc w:val="both"/>
        <w:rPr>
          <w:rFonts w:ascii="Arial Narrow" w:hAnsi="Arial Narrow"/>
        </w:rPr>
      </w:pPr>
      <w:r>
        <w:rPr>
          <w:rFonts w:ascii="Arial Narrow" w:hAnsi="Arial Narrow"/>
        </w:rPr>
        <w:t xml:space="preserve">Στο κεφάλαιο 3 έχω ήδη περιγράψει την </w:t>
      </w:r>
      <w:r w:rsidRPr="00564B67">
        <w:rPr>
          <w:rFonts w:ascii="Arial Narrow" w:hAnsi="Arial Narrow"/>
          <w:b/>
        </w:rPr>
        <w:t>ερμηνευτική</w:t>
      </w:r>
      <w:r>
        <w:rPr>
          <w:rFonts w:ascii="Arial Narrow" w:hAnsi="Arial Narrow"/>
        </w:rPr>
        <w:t xml:space="preserve"> </w:t>
      </w:r>
      <w:r w:rsidRPr="00F86AFA">
        <w:rPr>
          <w:rFonts w:ascii="Arial Narrow" w:hAnsi="Arial Narrow"/>
          <w:b/>
        </w:rPr>
        <w:t>προσέγγιση του Αγίου Ειρηναίου</w:t>
      </w:r>
      <w:r>
        <w:rPr>
          <w:rFonts w:ascii="Arial Narrow" w:hAnsi="Arial Narrow"/>
        </w:rPr>
        <w:t xml:space="preserve"> στην Παραβολή των Κακών Γεωργών του Αμπελώνα. Παρατηρούμε ότι με βάση την ερμηνεία του Αγ. Ειρηναίου (τον 2</w:t>
      </w:r>
      <w:r w:rsidRPr="00F86AFA">
        <w:rPr>
          <w:rFonts w:ascii="Arial Narrow" w:hAnsi="Arial Narrow"/>
          <w:vertAlign w:val="superscript"/>
        </w:rPr>
        <w:t>ο</w:t>
      </w:r>
      <w:r>
        <w:rPr>
          <w:rFonts w:ascii="Arial Narrow" w:hAnsi="Arial Narrow"/>
        </w:rPr>
        <w:t xml:space="preserve"> αι μ.Χ.), ο</w:t>
      </w:r>
      <w:r w:rsidRPr="00396959">
        <w:rPr>
          <w:rFonts w:ascii="Arial Narrow" w:hAnsi="Arial Narrow"/>
        </w:rPr>
        <w:t xml:space="preserve"> Ηγέτης είναι υπομονετικός, προσπαθεί να συνετίσει αυτούς που επέλεξε να ηγηθούν της προσπάθειας υλοποίησης του οράματός του, τους ετοιμάζει</w:t>
      </w:r>
      <w:r w:rsidRPr="007523FC">
        <w:rPr>
          <w:rFonts w:ascii="Arial Narrow" w:hAnsi="Arial Narrow"/>
        </w:rPr>
        <w:t xml:space="preserve"> </w:t>
      </w:r>
      <w:r w:rsidRPr="00396959">
        <w:rPr>
          <w:rFonts w:ascii="Arial Narrow" w:hAnsi="Arial Narrow"/>
        </w:rPr>
        <w:t xml:space="preserve">Αμπελώνα (φυτεύει, προστατεύει, εξοπλίζει), τους δίνει νόμο και τους επικοινωνεί ρόλους </w:t>
      </w:r>
      <w:r>
        <w:rPr>
          <w:rFonts w:ascii="Arial Narrow" w:hAnsi="Arial Narrow"/>
        </w:rPr>
        <w:t>και</w:t>
      </w:r>
      <w:r w:rsidRPr="00396959">
        <w:rPr>
          <w:rFonts w:ascii="Arial Narrow" w:hAnsi="Arial Narrow"/>
        </w:rPr>
        <w:t xml:space="preserve"> αρμοδιότητες, ανταμοιβές (μερίδιο στα αποτελ</w:t>
      </w:r>
      <w:r>
        <w:rPr>
          <w:rFonts w:ascii="Arial Narrow" w:hAnsi="Arial Narrow"/>
        </w:rPr>
        <w:t>έσματα) και επιτίμια. Τ</w:t>
      </w:r>
      <w:r w:rsidRPr="00396959">
        <w:rPr>
          <w:rFonts w:ascii="Arial Narrow" w:hAnsi="Arial Narrow"/>
        </w:rPr>
        <w:t>ους</w:t>
      </w:r>
      <w:r>
        <w:rPr>
          <w:rFonts w:ascii="Arial Narrow" w:hAnsi="Arial Narrow"/>
        </w:rPr>
        <w:t xml:space="preserve"> στέλνει προφήτες - καθοδηγητές - </w:t>
      </w:r>
      <w:r w:rsidRPr="00396959">
        <w:rPr>
          <w:rFonts w:ascii="Arial Narrow" w:hAnsi="Arial Narrow"/>
        </w:rPr>
        <w:t>εκπροσώπους του για εκπαιδεύσουν</w:t>
      </w:r>
      <w:r>
        <w:rPr>
          <w:rFonts w:ascii="Arial Narrow" w:hAnsi="Arial Narrow"/>
        </w:rPr>
        <w:t xml:space="preserve"> </w:t>
      </w:r>
      <w:r w:rsidRPr="00396959">
        <w:rPr>
          <w:rFonts w:ascii="Arial Narrow" w:hAnsi="Arial Narrow"/>
        </w:rPr>
        <w:t>/</w:t>
      </w:r>
      <w:r>
        <w:rPr>
          <w:rFonts w:ascii="Arial Narrow" w:hAnsi="Arial Narrow"/>
        </w:rPr>
        <w:t xml:space="preserve"> </w:t>
      </w:r>
      <w:r w:rsidRPr="00396959">
        <w:rPr>
          <w:rFonts w:ascii="Arial Narrow" w:hAnsi="Arial Narrow"/>
        </w:rPr>
        <w:t xml:space="preserve">επισημάνουν τις λανθασμένες ενέργειές </w:t>
      </w:r>
      <w:r>
        <w:rPr>
          <w:rFonts w:ascii="Arial Narrow" w:hAnsi="Arial Narrow"/>
        </w:rPr>
        <w:t>τους και</w:t>
      </w:r>
      <w:r w:rsidRPr="00396959">
        <w:rPr>
          <w:rFonts w:ascii="Arial Narrow" w:hAnsi="Arial Narrow"/>
        </w:rPr>
        <w:t xml:space="preserve"> να παραλάβουν το αναλογούν μερίδιο από τα αποτελέσματά των εργασιών </w:t>
      </w:r>
      <w:r>
        <w:rPr>
          <w:rFonts w:ascii="Arial Narrow" w:hAnsi="Arial Narrow"/>
        </w:rPr>
        <w:t>τους.</w:t>
      </w:r>
      <w:r w:rsidRPr="00396959">
        <w:rPr>
          <w:rFonts w:ascii="Arial Narrow" w:hAnsi="Arial Narrow"/>
        </w:rPr>
        <w:t xml:space="preserve"> </w:t>
      </w:r>
      <w:r>
        <w:rPr>
          <w:rFonts w:ascii="Arial Narrow" w:hAnsi="Arial Narrow"/>
        </w:rPr>
        <w:t>Δ</w:t>
      </w:r>
      <w:r w:rsidRPr="00396959">
        <w:rPr>
          <w:rFonts w:ascii="Arial Narrow" w:hAnsi="Arial Narrow"/>
        </w:rPr>
        <w:t xml:space="preserve">είχνει μακροθυμία στις βίαιες αντιδράσεις τους προς τους εκπροσώπους του, στέλνει τον Γιο του και κληρονόμο του Αμπελώνα δίνοντάς τους ευκαιρία να συνετιστούν και φιλοτιμηθούν. </w:t>
      </w:r>
      <w:r>
        <w:rPr>
          <w:rFonts w:ascii="Arial Narrow" w:hAnsi="Arial Narrow"/>
        </w:rPr>
        <w:t xml:space="preserve">Όταν όμως βλέπει ότι, παρόλα </w:t>
      </w:r>
      <w:r w:rsidRPr="00396959">
        <w:rPr>
          <w:rFonts w:ascii="Arial Narrow" w:hAnsi="Arial Narrow"/>
        </w:rPr>
        <w:t>όσα έχει κάνει</w:t>
      </w:r>
      <w:r>
        <w:rPr>
          <w:rFonts w:ascii="Arial Narrow" w:hAnsi="Arial Narrow"/>
        </w:rPr>
        <w:t>,</w:t>
      </w:r>
      <w:r w:rsidRPr="00396959">
        <w:rPr>
          <w:rFonts w:ascii="Arial Narrow" w:hAnsi="Arial Narrow"/>
        </w:rPr>
        <w:t xml:space="preserve"> οι Γεωργοί δεν συνετίζονται, δεν αλλάζουν και αποτελούν τροχοπέδη στην επιτέλεση του έργου που </w:t>
      </w:r>
      <w:r>
        <w:rPr>
          <w:rFonts w:ascii="Arial Narrow" w:hAnsi="Arial Narrow"/>
        </w:rPr>
        <w:t xml:space="preserve">τους </w:t>
      </w:r>
      <w:r w:rsidRPr="00396959">
        <w:rPr>
          <w:rFonts w:ascii="Arial Narrow" w:hAnsi="Arial Narrow"/>
        </w:rPr>
        <w:t xml:space="preserve">ανέθεσε, αναγνωρίζει ότι: </w:t>
      </w:r>
    </w:p>
    <w:p w:rsidR="00927217" w:rsidRPr="00396959" w:rsidRDefault="00927217" w:rsidP="00927217">
      <w:pPr>
        <w:numPr>
          <w:ilvl w:val="0"/>
          <w:numId w:val="132"/>
        </w:numPr>
        <w:spacing w:after="0" w:line="240" w:lineRule="auto"/>
        <w:jc w:val="both"/>
        <w:textAlignment w:val="center"/>
        <w:rPr>
          <w:rFonts w:ascii="Arial Narrow" w:eastAsia="Times New Roman" w:hAnsi="Arial Narrow" w:cs="Calibri"/>
          <w:color w:val="000000"/>
          <w:lang w:eastAsia="en-GB"/>
        </w:rPr>
      </w:pPr>
      <w:r w:rsidRPr="00396959">
        <w:rPr>
          <w:rFonts w:ascii="Arial Narrow" w:eastAsia="Times New Roman" w:hAnsi="Arial Narrow" w:cs="Calibri"/>
          <w:color w:val="000000"/>
          <w:lang w:eastAsia="en-GB"/>
        </w:rPr>
        <w:t xml:space="preserve">η επιλογή Γεωργών που έκανε χρήζει αλλαγής, </w:t>
      </w:r>
    </w:p>
    <w:p w:rsidR="00927217" w:rsidRPr="00396959" w:rsidRDefault="00927217" w:rsidP="00927217">
      <w:pPr>
        <w:numPr>
          <w:ilvl w:val="0"/>
          <w:numId w:val="132"/>
        </w:numPr>
        <w:spacing w:after="0" w:line="240" w:lineRule="auto"/>
        <w:jc w:val="both"/>
        <w:textAlignment w:val="center"/>
        <w:rPr>
          <w:rFonts w:ascii="Arial Narrow" w:eastAsia="Times New Roman" w:hAnsi="Arial Narrow" w:cs="Calibri"/>
          <w:color w:val="000000"/>
          <w:lang w:eastAsia="en-GB"/>
        </w:rPr>
      </w:pPr>
      <w:r w:rsidRPr="00396959">
        <w:rPr>
          <w:rFonts w:ascii="Arial Narrow" w:eastAsia="Times New Roman" w:hAnsi="Arial Narrow" w:cs="Calibri"/>
          <w:color w:val="000000"/>
          <w:lang w:eastAsia="en-GB"/>
        </w:rPr>
        <w:t xml:space="preserve">ο Νόμος που </w:t>
      </w:r>
      <w:r>
        <w:rPr>
          <w:rFonts w:ascii="Arial Narrow" w:eastAsia="Times New Roman" w:hAnsi="Arial Narrow" w:cs="Calibri"/>
          <w:color w:val="000000"/>
          <w:lang w:eastAsia="en-GB"/>
        </w:rPr>
        <w:t>τους παρ</w:t>
      </w:r>
      <w:r w:rsidRPr="00396959">
        <w:rPr>
          <w:rFonts w:ascii="Arial Narrow" w:eastAsia="Times New Roman" w:hAnsi="Arial Narrow" w:cs="Calibri"/>
          <w:color w:val="000000"/>
          <w:lang w:eastAsia="en-GB"/>
        </w:rPr>
        <w:t xml:space="preserve">έδωσε χρήζει </w:t>
      </w:r>
      <w:r>
        <w:rPr>
          <w:rFonts w:ascii="Arial Narrow" w:eastAsia="Times New Roman" w:hAnsi="Arial Narrow" w:cs="Calibri"/>
          <w:color w:val="000000"/>
          <w:lang w:eastAsia="en-GB"/>
        </w:rPr>
        <w:t xml:space="preserve">βελτιωτικών </w:t>
      </w:r>
      <w:r>
        <w:rPr>
          <w:rFonts w:ascii="Arial Narrow" w:hAnsi="Arial Narrow"/>
        </w:rPr>
        <w:t>προσαρμογών</w:t>
      </w:r>
      <w:r w:rsidRPr="00396959">
        <w:rPr>
          <w:rFonts w:ascii="Arial Narrow" w:eastAsia="Times New Roman" w:hAnsi="Arial Narrow" w:cs="Calibri"/>
          <w:color w:val="000000"/>
          <w:lang w:eastAsia="en-GB"/>
        </w:rPr>
        <w:t xml:space="preserve">, και </w:t>
      </w:r>
    </w:p>
    <w:p w:rsidR="00927217" w:rsidRPr="00396959" w:rsidRDefault="00927217" w:rsidP="00927217">
      <w:pPr>
        <w:numPr>
          <w:ilvl w:val="0"/>
          <w:numId w:val="132"/>
        </w:numPr>
        <w:spacing w:after="0" w:line="240" w:lineRule="auto"/>
        <w:jc w:val="both"/>
        <w:textAlignment w:val="center"/>
        <w:rPr>
          <w:rFonts w:ascii="Arial Narrow" w:eastAsia="Times New Roman" w:hAnsi="Arial Narrow" w:cs="Calibri"/>
          <w:color w:val="000000"/>
          <w:lang w:eastAsia="en-GB"/>
        </w:rPr>
      </w:pPr>
      <w:r w:rsidRPr="00396959">
        <w:rPr>
          <w:rFonts w:ascii="Arial Narrow" w:eastAsia="Times New Roman" w:hAnsi="Arial Narrow" w:cs="Calibri"/>
          <w:color w:val="000000"/>
          <w:lang w:eastAsia="en-GB"/>
        </w:rPr>
        <w:t>η επικοινωνία του Οράματος</w:t>
      </w:r>
      <w:r>
        <w:rPr>
          <w:rFonts w:ascii="Arial Narrow" w:eastAsia="Times New Roman" w:hAnsi="Arial Narrow" w:cs="Calibri"/>
          <w:color w:val="000000"/>
          <w:lang w:eastAsia="en-GB"/>
        </w:rPr>
        <w:t xml:space="preserve"> </w:t>
      </w:r>
      <w:r w:rsidRPr="00396959">
        <w:rPr>
          <w:rFonts w:ascii="Arial Narrow" w:eastAsia="Times New Roman" w:hAnsi="Arial Narrow" w:cs="Calibri"/>
          <w:color w:val="000000"/>
          <w:lang w:eastAsia="en-GB"/>
        </w:rPr>
        <w:t>-</w:t>
      </w:r>
      <w:r>
        <w:rPr>
          <w:rFonts w:ascii="Arial Narrow" w:eastAsia="Times New Roman" w:hAnsi="Arial Narrow" w:cs="Calibri"/>
          <w:color w:val="000000"/>
          <w:lang w:eastAsia="en-GB"/>
        </w:rPr>
        <w:t xml:space="preserve"> </w:t>
      </w:r>
      <w:r w:rsidRPr="00396959">
        <w:rPr>
          <w:rFonts w:ascii="Arial Narrow" w:eastAsia="Times New Roman" w:hAnsi="Arial Narrow" w:cs="Calibri"/>
          <w:color w:val="000000"/>
          <w:lang w:eastAsia="en-GB"/>
        </w:rPr>
        <w:t xml:space="preserve">Θελήματός του χρειάζεται να γίνει </w:t>
      </w:r>
      <w:r>
        <w:rPr>
          <w:rFonts w:ascii="Arial Narrow" w:eastAsia="Times New Roman" w:hAnsi="Arial Narrow" w:cs="Calibri"/>
          <w:color w:val="000000"/>
          <w:lang w:eastAsia="en-GB"/>
        </w:rPr>
        <w:t xml:space="preserve">πιο σαφής στο </w:t>
      </w:r>
      <w:r w:rsidRPr="00396959">
        <w:rPr>
          <w:rFonts w:ascii="Arial Narrow" w:eastAsia="Times New Roman" w:hAnsi="Arial Narrow" w:cs="Calibri"/>
          <w:color w:val="000000"/>
          <w:lang w:eastAsia="en-GB"/>
        </w:rPr>
        <w:t>ότι αφορά σε όλα τα έθνη και όχι σε μια συγκεκριμένη εθνό</w:t>
      </w:r>
      <w:r>
        <w:rPr>
          <w:rFonts w:ascii="Arial Narrow" w:eastAsia="Times New Roman" w:hAnsi="Arial Narrow" w:cs="Calibri"/>
          <w:color w:val="000000"/>
          <w:lang w:eastAsia="en-GB"/>
        </w:rPr>
        <w:t>τητα.</w:t>
      </w:r>
    </w:p>
    <w:p w:rsidR="00927217" w:rsidRPr="00396959" w:rsidRDefault="00927217" w:rsidP="00927217">
      <w:pPr>
        <w:spacing w:after="0" w:line="240" w:lineRule="auto"/>
        <w:jc w:val="both"/>
        <w:rPr>
          <w:rFonts w:ascii="Arial Narrow" w:eastAsia="Times New Roman" w:hAnsi="Arial Narrow" w:cs="Calibri"/>
          <w:color w:val="000000"/>
          <w:lang w:eastAsia="en-GB"/>
        </w:rPr>
      </w:pPr>
      <w:r w:rsidRPr="00396959">
        <w:rPr>
          <w:rFonts w:ascii="Arial Narrow" w:eastAsia="Times New Roman" w:hAnsi="Arial Narrow" w:cs="Calibri"/>
          <w:color w:val="000000"/>
          <w:lang w:eastAsia="en-GB"/>
        </w:rPr>
        <w:t> </w:t>
      </w:r>
    </w:p>
    <w:p w:rsidR="00927217" w:rsidRPr="00BC1BDB" w:rsidRDefault="00927217" w:rsidP="00927217">
      <w:pPr>
        <w:spacing w:after="0" w:line="240" w:lineRule="auto"/>
        <w:jc w:val="both"/>
        <w:rPr>
          <w:rFonts w:ascii="Arial Narrow" w:eastAsia="Times New Roman" w:hAnsi="Arial Narrow" w:cs="Calibri"/>
          <w:color w:val="000000"/>
          <w:lang w:eastAsia="en-GB"/>
        </w:rPr>
      </w:pPr>
      <w:r>
        <w:rPr>
          <w:rFonts w:ascii="Arial Narrow" w:eastAsia="Times New Roman" w:hAnsi="Arial Narrow" w:cs="Calibri"/>
          <w:color w:val="000000"/>
          <w:lang w:eastAsia="en-GB"/>
        </w:rPr>
        <w:t xml:space="preserve">Εν συνεχεία, </w:t>
      </w:r>
      <w:r w:rsidRPr="00BC1BDB">
        <w:rPr>
          <w:rFonts w:ascii="Arial Narrow" w:eastAsia="Times New Roman" w:hAnsi="Arial Narrow" w:cs="Calibri"/>
          <w:color w:val="000000"/>
          <w:lang w:eastAsia="en-GB"/>
        </w:rPr>
        <w:t>παραμένει πιστός στο όραμά του (καλλιέργεια όλων των ανθρώπων)</w:t>
      </w:r>
      <w:r>
        <w:rPr>
          <w:rFonts w:ascii="Arial Narrow" w:eastAsia="Times New Roman" w:hAnsi="Arial Narrow" w:cs="Calibri"/>
          <w:color w:val="000000"/>
          <w:lang w:eastAsia="en-GB"/>
        </w:rPr>
        <w:t xml:space="preserve">, </w:t>
      </w:r>
      <w:r w:rsidRPr="00396959">
        <w:rPr>
          <w:rFonts w:ascii="Arial Narrow" w:eastAsia="Times New Roman" w:hAnsi="Arial Narrow" w:cs="Calibri"/>
          <w:color w:val="000000"/>
          <w:lang w:eastAsia="en-GB"/>
        </w:rPr>
        <w:t xml:space="preserve">δεν διστάζει </w:t>
      </w:r>
      <w:r>
        <w:rPr>
          <w:rFonts w:ascii="Arial Narrow" w:eastAsia="Times New Roman" w:hAnsi="Arial Narrow" w:cs="Calibri"/>
          <w:color w:val="000000"/>
          <w:lang w:eastAsia="en-GB"/>
        </w:rPr>
        <w:t xml:space="preserve">και </w:t>
      </w:r>
      <w:r w:rsidRPr="00396959">
        <w:rPr>
          <w:rFonts w:ascii="Arial Narrow" w:eastAsia="Times New Roman" w:hAnsi="Arial Narrow" w:cs="Calibri"/>
          <w:color w:val="000000"/>
          <w:lang w:eastAsia="en-GB"/>
        </w:rPr>
        <w:t xml:space="preserve">προχωράει με μεθοδικότητα σε δραστικές αλλαγές: </w:t>
      </w:r>
    </w:p>
    <w:p w:rsidR="00927217"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 xml:space="preserve">εμφανίζεται προσωπικά ο ίδιος (στον Ιορδάνη ποταμό) αλλά και μέσω του Υιού και Λόγου Του </w:t>
      </w:r>
    </w:p>
    <w:p w:rsidR="00927217" w:rsidRPr="00BC1BDB"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 xml:space="preserve">επικοινωνεί το Θέλημά του σε όλα τα έθνη των Ανθρώπων, </w:t>
      </w:r>
    </w:p>
    <w:p w:rsidR="00927217"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προσαρμόζει το νόμο</w:t>
      </w:r>
      <w:r>
        <w:rPr>
          <w:rFonts w:ascii="Arial Narrow" w:eastAsia="Times New Roman" w:hAnsi="Arial Narrow" w:cs="Calibri"/>
          <w:color w:val="000000"/>
          <w:lang w:eastAsia="en-GB"/>
        </w:rPr>
        <w:t xml:space="preserve"> και τον επικοινωνεί (ο Υιός και Λόγος του)</w:t>
      </w:r>
      <w:r w:rsidRPr="00BC1BDB">
        <w:rPr>
          <w:rFonts w:ascii="Arial Narrow" w:eastAsia="Times New Roman" w:hAnsi="Arial Narrow" w:cs="Calibri"/>
          <w:color w:val="000000"/>
          <w:lang w:eastAsia="en-GB"/>
        </w:rPr>
        <w:t xml:space="preserve">, </w:t>
      </w:r>
    </w:p>
    <w:p w:rsidR="00927217" w:rsidRPr="00BC1BDB"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 xml:space="preserve">επιλέγει </w:t>
      </w:r>
      <w:r>
        <w:rPr>
          <w:rFonts w:ascii="Arial Narrow" w:eastAsia="Times New Roman" w:hAnsi="Arial Narrow" w:cs="Calibri"/>
          <w:color w:val="000000"/>
          <w:lang w:eastAsia="en-GB"/>
        </w:rPr>
        <w:t xml:space="preserve">(ο Υιός του) </w:t>
      </w:r>
      <w:r w:rsidRPr="00BC1BDB">
        <w:rPr>
          <w:rFonts w:ascii="Arial Narrow" w:eastAsia="Times New Roman" w:hAnsi="Arial Narrow" w:cs="Calibri"/>
          <w:color w:val="000000"/>
          <w:lang w:eastAsia="en-GB"/>
        </w:rPr>
        <w:t>νέους Ηγέτες</w:t>
      </w:r>
      <w:r>
        <w:rPr>
          <w:rFonts w:ascii="Arial Narrow" w:eastAsia="Times New Roman" w:hAnsi="Arial Narrow" w:cs="Calibri"/>
          <w:color w:val="000000"/>
          <w:lang w:eastAsia="en-GB"/>
        </w:rPr>
        <w:t xml:space="preserve"> </w:t>
      </w:r>
      <w:r w:rsidRPr="00BC1BDB">
        <w:rPr>
          <w:rFonts w:ascii="Arial Narrow" w:eastAsia="Times New Roman" w:hAnsi="Arial Narrow" w:cs="Calibri"/>
          <w:color w:val="000000"/>
          <w:lang w:eastAsia="en-GB"/>
        </w:rPr>
        <w:t>-</w:t>
      </w:r>
      <w:r>
        <w:rPr>
          <w:rFonts w:ascii="Arial Narrow" w:eastAsia="Times New Roman" w:hAnsi="Arial Narrow" w:cs="Calibri"/>
          <w:color w:val="000000"/>
          <w:lang w:eastAsia="en-GB"/>
        </w:rPr>
        <w:t xml:space="preserve"> Γεωργούς</w:t>
      </w:r>
      <w:r w:rsidRPr="00BC1BDB">
        <w:rPr>
          <w:rFonts w:ascii="Arial Narrow" w:eastAsia="Times New Roman" w:hAnsi="Arial Narrow" w:cs="Calibri"/>
          <w:color w:val="000000"/>
          <w:lang w:eastAsia="en-GB"/>
        </w:rPr>
        <w:t xml:space="preserve">, τους οποίους </w:t>
      </w:r>
      <w:r>
        <w:rPr>
          <w:rFonts w:ascii="Arial Narrow" w:eastAsia="Times New Roman" w:hAnsi="Arial Narrow" w:cs="Calibri"/>
          <w:color w:val="000000"/>
          <w:lang w:eastAsia="en-GB"/>
        </w:rPr>
        <w:t xml:space="preserve">προστατεύει, </w:t>
      </w:r>
      <w:r w:rsidRPr="00BC1BDB">
        <w:rPr>
          <w:rFonts w:ascii="Arial Narrow" w:eastAsia="Times New Roman" w:hAnsi="Arial Narrow" w:cs="Calibri"/>
          <w:color w:val="000000"/>
          <w:lang w:eastAsia="en-GB"/>
        </w:rPr>
        <w:t>εκπαιδεύει</w:t>
      </w:r>
      <w:r>
        <w:rPr>
          <w:rFonts w:ascii="Arial Narrow" w:eastAsia="Times New Roman" w:hAnsi="Arial Narrow" w:cs="Calibri"/>
          <w:color w:val="000000"/>
          <w:lang w:eastAsia="en-GB"/>
        </w:rPr>
        <w:t xml:space="preserve"> και</w:t>
      </w:r>
      <w:r w:rsidRPr="00BC1BDB">
        <w:rPr>
          <w:rFonts w:ascii="Arial Narrow" w:eastAsia="Times New Roman" w:hAnsi="Arial Narrow" w:cs="Calibri"/>
          <w:color w:val="000000"/>
          <w:lang w:eastAsia="en-GB"/>
        </w:rPr>
        <w:t xml:space="preserve"> αναπτύσσει</w:t>
      </w:r>
      <w:r>
        <w:rPr>
          <w:rFonts w:ascii="Arial Narrow" w:eastAsia="Times New Roman" w:hAnsi="Arial Narrow" w:cs="Calibri"/>
          <w:color w:val="000000"/>
          <w:lang w:eastAsia="en-GB"/>
        </w:rPr>
        <w:t xml:space="preserve"> με το προσωπικό του παράδειγμα,</w:t>
      </w:r>
    </w:p>
    <w:p w:rsidR="00927217" w:rsidRPr="00BC1BDB"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 xml:space="preserve">ξεκαθαρίζει ότι επιθυμεί την σωτηρία όλων των ανθρώπων </w:t>
      </w:r>
    </w:p>
    <w:p w:rsidR="00927217" w:rsidRPr="00BC1BDB"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ορίζει την τελική ημερομηνία της κρίσεως επί του αποτελέσματος για όλους (σαν ομάδα) και για καθέναν προσωπικά.</w:t>
      </w:r>
    </w:p>
    <w:p w:rsidR="00927217" w:rsidRPr="00BC1BDB"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 xml:space="preserve">αφαιρεί τις αρμοδιότητες και δικαιώματα στον Αμπελώνα από τους αρχικούς Γεωργούς, </w:t>
      </w:r>
    </w:p>
    <w:p w:rsidR="00927217" w:rsidRDefault="00927217" w:rsidP="00927217">
      <w:pPr>
        <w:pStyle w:val="a6"/>
        <w:numPr>
          <w:ilvl w:val="0"/>
          <w:numId w:val="133"/>
        </w:numPr>
        <w:spacing w:after="0" w:line="240" w:lineRule="auto"/>
        <w:jc w:val="both"/>
        <w:textAlignment w:val="center"/>
        <w:rPr>
          <w:rFonts w:ascii="Arial Narrow" w:eastAsia="Times New Roman" w:hAnsi="Arial Narrow" w:cs="Calibri"/>
          <w:color w:val="000000"/>
          <w:lang w:eastAsia="en-GB"/>
        </w:rPr>
      </w:pPr>
      <w:r w:rsidRPr="00BC1BDB">
        <w:rPr>
          <w:rFonts w:ascii="Arial Narrow" w:eastAsia="Times New Roman" w:hAnsi="Arial Narrow" w:cs="Calibri"/>
          <w:color w:val="000000"/>
          <w:lang w:eastAsia="en-GB"/>
        </w:rPr>
        <w:t>αναθέτει το έργο της καλλιέργειας του Αμπελώνα στους νέους Γεωργούς (Αποστόλους)</w:t>
      </w:r>
      <w:r>
        <w:rPr>
          <w:rFonts w:ascii="Arial Narrow" w:eastAsia="Times New Roman" w:hAnsi="Arial Narrow" w:cs="Calibri"/>
          <w:color w:val="000000"/>
          <w:lang w:eastAsia="en-GB"/>
        </w:rPr>
        <w:t xml:space="preserve"> και τους προστατεύει και βοηθά στο δύσκολο και απαιτητικό έργο τους</w:t>
      </w:r>
      <w:r w:rsidRPr="00BC1BDB">
        <w:rPr>
          <w:rFonts w:ascii="Arial Narrow" w:eastAsia="Times New Roman" w:hAnsi="Arial Narrow" w:cs="Calibri"/>
          <w:color w:val="000000"/>
          <w:lang w:eastAsia="en-GB"/>
        </w:rPr>
        <w:t>.</w:t>
      </w:r>
    </w:p>
    <w:p w:rsidR="00927217" w:rsidRPr="00BC1BDB" w:rsidRDefault="00927217" w:rsidP="00927217">
      <w:pPr>
        <w:pStyle w:val="a6"/>
        <w:spacing w:after="0" w:line="240" w:lineRule="auto"/>
        <w:jc w:val="both"/>
        <w:textAlignment w:val="center"/>
        <w:rPr>
          <w:rFonts w:ascii="Arial Narrow" w:eastAsia="Times New Roman" w:hAnsi="Arial Narrow" w:cs="Calibri"/>
          <w:color w:val="000000"/>
          <w:lang w:eastAsia="en-GB"/>
        </w:rPr>
      </w:pPr>
    </w:p>
    <w:p w:rsidR="00927217" w:rsidRPr="00871E5C" w:rsidRDefault="00927217" w:rsidP="00927217">
      <w:pPr>
        <w:pStyle w:val="21"/>
        <w:rPr>
          <w:rFonts w:ascii="Arial Narrow" w:hAnsi="Arial Narrow"/>
        </w:rPr>
      </w:pPr>
      <w:bookmarkStart w:id="220" w:name="_Toc42964952"/>
      <w:r>
        <w:rPr>
          <w:rFonts w:ascii="Arial Narrow" w:hAnsi="Arial Narrow"/>
        </w:rPr>
        <w:t>5.4</w:t>
      </w:r>
      <w:r w:rsidRPr="00423320">
        <w:rPr>
          <w:rFonts w:ascii="Arial Narrow" w:hAnsi="Arial Narrow"/>
        </w:rPr>
        <w:t xml:space="preserve">. </w:t>
      </w:r>
      <w:r>
        <w:rPr>
          <w:rFonts w:ascii="Arial Narrow" w:hAnsi="Arial Narrow"/>
        </w:rPr>
        <w:t>Σ</w:t>
      </w:r>
      <w:r w:rsidRPr="00423320">
        <w:rPr>
          <w:rFonts w:ascii="Arial Narrow" w:hAnsi="Arial Narrow"/>
        </w:rPr>
        <w:t>υμπεράσματα και προεκτάσεις στη</w:t>
      </w:r>
      <w:r w:rsidRPr="00871E5C">
        <w:rPr>
          <w:rFonts w:ascii="Arial Narrow" w:hAnsi="Arial Narrow"/>
        </w:rPr>
        <w:t xml:space="preserve"> σημερινή εποχή.</w:t>
      </w:r>
      <w:bookmarkEnd w:id="220"/>
    </w:p>
    <w:p w:rsidR="00927217" w:rsidRPr="00396959" w:rsidRDefault="00927217" w:rsidP="00927217">
      <w:pPr>
        <w:spacing w:after="0" w:line="240" w:lineRule="auto"/>
        <w:jc w:val="both"/>
        <w:rPr>
          <w:rFonts w:ascii="Arial Narrow" w:eastAsia="Times New Roman" w:hAnsi="Arial Narrow" w:cs="Calibri"/>
          <w:color w:val="000000"/>
          <w:lang w:eastAsia="en-GB"/>
        </w:rPr>
      </w:pPr>
      <w:r>
        <w:rPr>
          <w:rFonts w:ascii="Arial Narrow" w:eastAsia="Times New Roman" w:hAnsi="Arial Narrow" w:cs="Calibri"/>
          <w:color w:val="000000"/>
          <w:lang w:eastAsia="en-GB"/>
        </w:rPr>
        <w:t xml:space="preserve">Όσων αφορά την </w:t>
      </w:r>
      <w:r w:rsidRPr="00D41C09">
        <w:rPr>
          <w:rFonts w:ascii="Arial Narrow" w:eastAsia="Times New Roman" w:hAnsi="Arial Narrow" w:cs="Calibri"/>
          <w:b/>
          <w:color w:val="000000"/>
          <w:lang w:eastAsia="en-GB"/>
        </w:rPr>
        <w:t>εφαρμογή των παραπάνω στην σημερινή εποχή</w:t>
      </w:r>
      <w:r>
        <w:rPr>
          <w:rFonts w:ascii="Arial Narrow" w:eastAsia="Times New Roman" w:hAnsi="Arial Narrow" w:cs="Calibri"/>
          <w:color w:val="000000"/>
          <w:lang w:eastAsia="en-GB"/>
        </w:rPr>
        <w:t xml:space="preserve">, φαίνεται ότι υπάρχουν ομοιότητες μεταξύ της αποφασιστικότητας και μεθοδικότητας που αναδεικνύει ο Αγ. Ειρηναίος και της βασική </w:t>
      </w:r>
      <w:r w:rsidRPr="00396959">
        <w:rPr>
          <w:rFonts w:ascii="Arial Narrow" w:eastAsia="Times New Roman" w:hAnsi="Arial Narrow" w:cs="Calibri"/>
          <w:color w:val="000000"/>
          <w:lang w:eastAsia="en-GB"/>
        </w:rPr>
        <w:t xml:space="preserve">αρχή </w:t>
      </w:r>
      <w:r>
        <w:rPr>
          <w:rFonts w:ascii="Arial Narrow" w:eastAsia="Times New Roman" w:hAnsi="Arial Narrow" w:cs="Calibri"/>
          <w:color w:val="000000"/>
          <w:lang w:eastAsia="en-GB"/>
        </w:rPr>
        <w:t>που προσωπικά διδάσκω και εφαρμόζω</w:t>
      </w:r>
      <w:r w:rsidRPr="00396959">
        <w:rPr>
          <w:rFonts w:ascii="Arial Narrow" w:eastAsia="Times New Roman" w:hAnsi="Arial Narrow" w:cs="Calibri"/>
          <w:color w:val="000000"/>
          <w:lang w:eastAsia="en-GB"/>
        </w:rPr>
        <w:t xml:space="preserve"> </w:t>
      </w:r>
      <w:r>
        <w:rPr>
          <w:rFonts w:ascii="Arial Narrow" w:eastAsia="Times New Roman" w:hAnsi="Arial Narrow" w:cs="Calibri"/>
          <w:color w:val="000000"/>
          <w:lang w:eastAsia="en-GB"/>
        </w:rPr>
        <w:t xml:space="preserve">πάντοτε </w:t>
      </w:r>
      <w:r w:rsidRPr="00396959">
        <w:rPr>
          <w:rFonts w:ascii="Arial Narrow" w:eastAsia="Times New Roman" w:hAnsi="Arial Narrow" w:cs="Calibri"/>
          <w:color w:val="000000"/>
          <w:lang w:eastAsia="en-GB"/>
        </w:rPr>
        <w:t xml:space="preserve">στην Ηγεσία και Διοίκηση Αλλαγής: </w:t>
      </w:r>
    </w:p>
    <w:p w:rsidR="00927217" w:rsidRPr="00082E4F" w:rsidRDefault="00927217" w:rsidP="00927217">
      <w:pPr>
        <w:numPr>
          <w:ilvl w:val="0"/>
          <w:numId w:val="131"/>
        </w:numPr>
        <w:spacing w:after="0" w:line="240" w:lineRule="auto"/>
        <w:ind w:left="540"/>
        <w:jc w:val="both"/>
        <w:textAlignment w:val="center"/>
        <w:rPr>
          <w:rFonts w:ascii="Arial Narrow" w:eastAsia="Times New Roman" w:hAnsi="Arial Narrow" w:cs="Calibri"/>
          <w:color w:val="000000"/>
          <w:lang w:eastAsia="en-GB"/>
        </w:rPr>
      </w:pPr>
      <w:r>
        <w:rPr>
          <w:rFonts w:ascii="Arial Narrow" w:eastAsia="Times New Roman" w:hAnsi="Arial Narrow" w:cs="Calibri"/>
          <w:color w:val="000000"/>
          <w:lang w:eastAsia="en-GB"/>
        </w:rPr>
        <w:t>Δημιουργούμε</w:t>
      </w:r>
      <w:r w:rsidRPr="00396959">
        <w:rPr>
          <w:rFonts w:ascii="Arial Narrow" w:eastAsia="Times New Roman" w:hAnsi="Arial Narrow" w:cs="Calibri"/>
          <w:color w:val="000000"/>
          <w:lang w:eastAsia="en-GB"/>
        </w:rPr>
        <w:t xml:space="preserve"> ένα ασφαλές περιβάλλον (με κανόνες, ρόλους, αρμοδιότητες, κλπ.) </w:t>
      </w:r>
      <w:r>
        <w:rPr>
          <w:rFonts w:ascii="Arial Narrow" w:eastAsia="Times New Roman" w:hAnsi="Arial Narrow" w:cs="Calibri"/>
          <w:color w:val="000000"/>
          <w:lang w:eastAsia="en-GB"/>
        </w:rPr>
        <w:t>ώστε οι συμμετέχοντες να δοκιμάσουν και πειραματιστούν</w:t>
      </w:r>
      <w:r w:rsidRPr="00396959">
        <w:rPr>
          <w:rFonts w:ascii="Arial Narrow" w:eastAsia="Times New Roman" w:hAnsi="Arial Narrow" w:cs="Calibri"/>
          <w:color w:val="000000"/>
          <w:lang w:eastAsia="en-GB"/>
        </w:rPr>
        <w:t xml:space="preserve"> ατομικά και ομαδικά προς την επίτευξη του οράματος</w:t>
      </w:r>
      <w:r>
        <w:rPr>
          <w:rFonts w:ascii="Arial Narrow" w:eastAsia="Times New Roman" w:hAnsi="Arial Narrow" w:cs="Calibri"/>
          <w:color w:val="000000"/>
          <w:lang w:eastAsia="en-GB"/>
        </w:rPr>
        <w:t xml:space="preserve"> </w:t>
      </w:r>
      <w:r w:rsidRPr="00396959">
        <w:rPr>
          <w:rFonts w:ascii="Arial Narrow" w:eastAsia="Times New Roman" w:hAnsi="Arial Narrow" w:cs="Calibri"/>
          <w:color w:val="000000"/>
          <w:lang w:eastAsia="en-GB"/>
        </w:rPr>
        <w:t>-</w:t>
      </w:r>
      <w:r>
        <w:rPr>
          <w:rFonts w:ascii="Arial Narrow" w:eastAsia="Times New Roman" w:hAnsi="Arial Narrow" w:cs="Calibri"/>
          <w:color w:val="000000"/>
          <w:lang w:eastAsia="en-GB"/>
        </w:rPr>
        <w:t xml:space="preserve"> </w:t>
      </w:r>
      <w:r w:rsidRPr="00396959">
        <w:rPr>
          <w:rFonts w:ascii="Arial Narrow" w:eastAsia="Times New Roman" w:hAnsi="Arial Narrow" w:cs="Calibri"/>
          <w:color w:val="000000"/>
          <w:lang w:eastAsia="en-GB"/>
        </w:rPr>
        <w:t>στόχου.</w:t>
      </w:r>
    </w:p>
    <w:p w:rsidR="00927217" w:rsidRPr="00396959" w:rsidRDefault="00927217" w:rsidP="00927217">
      <w:pPr>
        <w:numPr>
          <w:ilvl w:val="0"/>
          <w:numId w:val="131"/>
        </w:numPr>
        <w:spacing w:after="0" w:line="240" w:lineRule="auto"/>
        <w:ind w:left="540"/>
        <w:jc w:val="both"/>
        <w:textAlignment w:val="center"/>
        <w:rPr>
          <w:rFonts w:ascii="Arial Narrow" w:eastAsia="Times New Roman" w:hAnsi="Arial Narrow" w:cs="Calibri"/>
          <w:color w:val="000000"/>
          <w:lang w:eastAsia="en-GB"/>
        </w:rPr>
      </w:pPr>
      <w:r w:rsidRPr="00396959">
        <w:rPr>
          <w:rFonts w:ascii="Arial Narrow" w:eastAsia="Times New Roman" w:hAnsi="Arial Narrow" w:cs="Calibri"/>
          <w:color w:val="000000"/>
          <w:lang w:eastAsia="en-GB"/>
        </w:rPr>
        <w:t xml:space="preserve">Αν </w:t>
      </w:r>
      <w:r>
        <w:rPr>
          <w:rFonts w:ascii="Arial Narrow" w:eastAsia="Times New Roman" w:hAnsi="Arial Narrow" w:cs="Calibri"/>
          <w:color w:val="000000"/>
          <w:lang w:eastAsia="en-GB"/>
        </w:rPr>
        <w:t xml:space="preserve">κάποιος </w:t>
      </w:r>
      <w:r w:rsidRPr="00D41C09">
        <w:rPr>
          <w:rFonts w:ascii="Arial Narrow" w:eastAsia="Times New Roman" w:hAnsi="Arial Narrow" w:cs="Calibri"/>
          <w:color w:val="000000"/>
          <w:u w:val="single"/>
          <w:lang w:eastAsia="en-GB"/>
        </w:rPr>
        <w:t>δεν γνωρίζει</w:t>
      </w:r>
      <w:r w:rsidRPr="00396959">
        <w:rPr>
          <w:rFonts w:ascii="Arial Narrow" w:eastAsia="Times New Roman" w:hAnsi="Arial Narrow" w:cs="Calibri"/>
          <w:color w:val="000000"/>
          <w:lang w:eastAsia="en-GB"/>
        </w:rPr>
        <w:t xml:space="preserve"> το οτιδήποτε </w:t>
      </w:r>
      <w:r>
        <w:rPr>
          <w:rFonts w:ascii="Arial Narrow" w:eastAsia="Times New Roman" w:hAnsi="Arial Narrow" w:cs="Calibri"/>
          <w:color w:val="000000"/>
          <w:lang w:eastAsia="en-GB"/>
        </w:rPr>
        <w:t xml:space="preserve">(δεν το έχει ξανα ακούσει, κλπ.) </w:t>
      </w:r>
      <w:r w:rsidRPr="00D41C09">
        <w:rPr>
          <w:rFonts w:ascii="Arial Narrow" w:eastAsia="Times New Roman" w:hAnsi="Arial Narrow" w:cs="Calibri"/>
          <w:color w:val="000000"/>
          <w:u w:val="single"/>
          <w:lang w:eastAsia="en-GB"/>
        </w:rPr>
        <w:t xml:space="preserve">θα του </w:t>
      </w:r>
      <w:r w:rsidR="001F1F07">
        <w:rPr>
          <w:rFonts w:ascii="Arial Narrow" w:eastAsia="Times New Roman" w:hAnsi="Arial Narrow" w:cs="Calibri"/>
          <w:color w:val="000000"/>
          <w:u w:val="single"/>
          <w:lang w:eastAsia="en-GB"/>
        </w:rPr>
        <w:t xml:space="preserve">το </w:t>
      </w:r>
      <w:r w:rsidRPr="00D41C09">
        <w:rPr>
          <w:rFonts w:ascii="Arial Narrow" w:eastAsia="Times New Roman" w:hAnsi="Arial Narrow" w:cs="Calibri"/>
          <w:color w:val="000000"/>
          <w:u w:val="single"/>
          <w:lang w:eastAsia="en-GB"/>
        </w:rPr>
        <w:t>επικοινωνήσουμε</w:t>
      </w:r>
      <w:r w:rsidRPr="00396959">
        <w:rPr>
          <w:rFonts w:ascii="Arial Narrow" w:eastAsia="Times New Roman" w:hAnsi="Arial Narrow" w:cs="Calibri"/>
          <w:color w:val="000000"/>
          <w:lang w:eastAsia="en-GB"/>
        </w:rPr>
        <w:t xml:space="preserve">. </w:t>
      </w:r>
    </w:p>
    <w:p w:rsidR="00927217" w:rsidRPr="00396959" w:rsidRDefault="00927217" w:rsidP="00927217">
      <w:pPr>
        <w:numPr>
          <w:ilvl w:val="0"/>
          <w:numId w:val="131"/>
        </w:numPr>
        <w:spacing w:after="0" w:line="240" w:lineRule="auto"/>
        <w:ind w:left="540"/>
        <w:jc w:val="both"/>
        <w:textAlignment w:val="center"/>
        <w:rPr>
          <w:rFonts w:ascii="Arial Narrow" w:eastAsia="Times New Roman" w:hAnsi="Arial Narrow" w:cs="Calibri"/>
          <w:color w:val="000000"/>
          <w:lang w:eastAsia="en-GB"/>
        </w:rPr>
      </w:pPr>
      <w:r w:rsidRPr="00396959">
        <w:rPr>
          <w:rFonts w:ascii="Arial Narrow" w:eastAsia="Times New Roman" w:hAnsi="Arial Narrow" w:cs="Calibri"/>
          <w:color w:val="000000"/>
          <w:lang w:eastAsia="en-GB"/>
        </w:rPr>
        <w:t xml:space="preserve">Αν </w:t>
      </w:r>
      <w:r>
        <w:rPr>
          <w:rFonts w:ascii="Arial Narrow" w:eastAsia="Times New Roman" w:hAnsi="Arial Narrow" w:cs="Calibri"/>
          <w:color w:val="000000"/>
          <w:lang w:eastAsia="en-GB"/>
        </w:rPr>
        <w:t xml:space="preserve">κάποιος </w:t>
      </w:r>
      <w:r w:rsidRPr="00D41C09">
        <w:rPr>
          <w:rFonts w:ascii="Arial Narrow" w:eastAsia="Times New Roman" w:hAnsi="Arial Narrow" w:cs="Calibri"/>
          <w:color w:val="000000"/>
          <w:u w:val="single"/>
          <w:lang w:eastAsia="en-GB"/>
        </w:rPr>
        <w:t>γνωρίζει αλλά δεν ξέρει πώς</w:t>
      </w:r>
      <w:r>
        <w:rPr>
          <w:rFonts w:ascii="Arial Narrow" w:eastAsia="Times New Roman" w:hAnsi="Arial Narrow" w:cs="Calibri"/>
          <w:color w:val="000000"/>
          <w:lang w:eastAsia="en-GB"/>
        </w:rPr>
        <w:t xml:space="preserve"> να το κάνει (δεν έχει τις ικανότητες) θα σταθούμε</w:t>
      </w:r>
      <w:r w:rsidRPr="00396959">
        <w:rPr>
          <w:rFonts w:ascii="Arial Narrow" w:eastAsia="Times New Roman" w:hAnsi="Arial Narrow" w:cs="Calibri"/>
          <w:color w:val="000000"/>
          <w:lang w:eastAsia="en-GB"/>
        </w:rPr>
        <w:t xml:space="preserve"> δίπλα </w:t>
      </w:r>
      <w:r>
        <w:rPr>
          <w:rFonts w:ascii="Arial Narrow" w:eastAsia="Times New Roman" w:hAnsi="Arial Narrow" w:cs="Calibri"/>
          <w:color w:val="000000"/>
          <w:lang w:eastAsia="en-GB"/>
        </w:rPr>
        <w:t>τ</w:t>
      </w:r>
      <w:r w:rsidRPr="00396959">
        <w:rPr>
          <w:rFonts w:ascii="Arial Narrow" w:eastAsia="Times New Roman" w:hAnsi="Arial Narrow" w:cs="Calibri"/>
          <w:color w:val="000000"/>
          <w:lang w:eastAsia="en-GB"/>
        </w:rPr>
        <w:t xml:space="preserve">ου και </w:t>
      </w:r>
      <w:r w:rsidRPr="00D41C09">
        <w:rPr>
          <w:rFonts w:ascii="Arial Narrow" w:eastAsia="Times New Roman" w:hAnsi="Arial Narrow" w:cs="Calibri"/>
          <w:color w:val="000000"/>
          <w:u w:val="single"/>
          <w:lang w:eastAsia="en-GB"/>
        </w:rPr>
        <w:t>θα τον μάθουμε</w:t>
      </w:r>
      <w:r>
        <w:rPr>
          <w:rFonts w:ascii="Arial Narrow" w:eastAsia="Times New Roman" w:hAnsi="Arial Narrow" w:cs="Calibri"/>
          <w:color w:val="000000"/>
          <w:lang w:eastAsia="en-GB"/>
        </w:rPr>
        <w:t xml:space="preserve"> με το παράδειγμά μας</w:t>
      </w:r>
      <w:r w:rsidRPr="00396959">
        <w:rPr>
          <w:rFonts w:ascii="Arial Narrow" w:eastAsia="Times New Roman" w:hAnsi="Arial Narrow" w:cs="Calibri"/>
          <w:color w:val="000000"/>
          <w:lang w:eastAsia="en-GB"/>
        </w:rPr>
        <w:t xml:space="preserve">. </w:t>
      </w:r>
    </w:p>
    <w:p w:rsidR="00927217" w:rsidRDefault="00927217" w:rsidP="00927217">
      <w:pPr>
        <w:numPr>
          <w:ilvl w:val="0"/>
          <w:numId w:val="131"/>
        </w:numPr>
        <w:spacing w:after="0" w:line="240" w:lineRule="auto"/>
        <w:ind w:left="540"/>
        <w:jc w:val="both"/>
        <w:textAlignment w:val="center"/>
        <w:rPr>
          <w:rFonts w:ascii="Arial Narrow" w:eastAsia="Times New Roman" w:hAnsi="Arial Narrow" w:cs="Calibri"/>
          <w:color w:val="000000"/>
          <w:lang w:eastAsia="en-GB"/>
        </w:rPr>
      </w:pPr>
      <w:r w:rsidRPr="00D41C09">
        <w:rPr>
          <w:rFonts w:ascii="Arial Narrow" w:eastAsia="Times New Roman" w:hAnsi="Arial Narrow" w:cs="Calibri"/>
          <w:color w:val="000000"/>
          <w:lang w:eastAsia="en-GB"/>
        </w:rPr>
        <w:t xml:space="preserve">Αν κάποιος </w:t>
      </w:r>
      <w:r w:rsidRPr="00D41C09">
        <w:rPr>
          <w:rFonts w:ascii="Arial Narrow" w:eastAsia="Times New Roman" w:hAnsi="Arial Narrow" w:cs="Calibri"/>
          <w:color w:val="000000"/>
          <w:u w:val="single"/>
          <w:lang w:eastAsia="en-GB"/>
        </w:rPr>
        <w:t>γνωρίζει και ξέρει αλλά δεν θέλει</w:t>
      </w:r>
      <w:r w:rsidRPr="00D41C09">
        <w:rPr>
          <w:rFonts w:ascii="Arial Narrow" w:eastAsia="Times New Roman" w:hAnsi="Arial Narrow" w:cs="Calibri"/>
          <w:color w:val="000000"/>
          <w:lang w:eastAsia="en-GB"/>
        </w:rPr>
        <w:t xml:space="preserve"> θα κάνουμε υπομονή μαζί του, δεν θα τον εμπλέξουμε στο πλάνο αλλαγής μας (θα τον βάλουμε σε </w:t>
      </w:r>
      <w:r w:rsidR="001F1F07">
        <w:rPr>
          <w:rFonts w:ascii="Arial Narrow" w:eastAsia="Times New Roman" w:hAnsi="Arial Narrow" w:cs="Calibri"/>
          <w:color w:val="000000"/>
          <w:lang w:eastAsia="en-GB"/>
        </w:rPr>
        <w:t>«ψυχρό και σκοτεινό»</w:t>
      </w:r>
      <w:r w:rsidRPr="00D41C09">
        <w:rPr>
          <w:rFonts w:ascii="Arial Narrow" w:eastAsia="Times New Roman" w:hAnsi="Arial Narrow" w:cs="Calibri"/>
          <w:color w:val="000000"/>
          <w:lang w:eastAsia="en-GB"/>
        </w:rPr>
        <w:t xml:space="preserve"> δωμάτιο χωρίς θέα). </w:t>
      </w:r>
    </w:p>
    <w:p w:rsidR="00927217" w:rsidRPr="00D41C09" w:rsidRDefault="00927217" w:rsidP="00927217">
      <w:pPr>
        <w:numPr>
          <w:ilvl w:val="0"/>
          <w:numId w:val="131"/>
        </w:numPr>
        <w:spacing w:after="0" w:line="240" w:lineRule="auto"/>
        <w:ind w:left="540"/>
        <w:jc w:val="both"/>
        <w:textAlignment w:val="center"/>
        <w:rPr>
          <w:rFonts w:ascii="Arial Narrow" w:eastAsia="Times New Roman" w:hAnsi="Arial Narrow" w:cs="Calibri"/>
          <w:color w:val="000000"/>
          <w:lang w:eastAsia="en-GB"/>
        </w:rPr>
      </w:pPr>
      <w:r w:rsidRPr="00D41C09">
        <w:rPr>
          <w:rFonts w:ascii="Arial Narrow" w:eastAsia="Times New Roman" w:hAnsi="Arial Narrow" w:cs="Calibri"/>
          <w:color w:val="000000"/>
          <w:lang w:eastAsia="en-GB"/>
        </w:rPr>
        <w:t xml:space="preserve">Αν </w:t>
      </w:r>
      <w:r>
        <w:rPr>
          <w:rFonts w:ascii="Arial Narrow" w:eastAsia="Times New Roman" w:hAnsi="Arial Narrow" w:cs="Calibri"/>
          <w:color w:val="000000"/>
          <w:lang w:eastAsia="en-GB"/>
        </w:rPr>
        <w:t xml:space="preserve">κάποιος </w:t>
      </w:r>
      <w:r w:rsidRPr="00D41C09">
        <w:rPr>
          <w:rFonts w:ascii="Arial Narrow" w:eastAsia="Times New Roman" w:hAnsi="Arial Narrow" w:cs="Calibri"/>
          <w:color w:val="000000"/>
          <w:u w:val="single"/>
          <w:lang w:eastAsia="en-GB"/>
        </w:rPr>
        <w:t>αποτελεί τροχοπέδη</w:t>
      </w:r>
      <w:r w:rsidRPr="00D41C09">
        <w:rPr>
          <w:rFonts w:ascii="Arial Narrow" w:eastAsia="Times New Roman" w:hAnsi="Arial Narrow" w:cs="Calibri"/>
          <w:color w:val="000000"/>
          <w:lang w:eastAsia="en-GB"/>
        </w:rPr>
        <w:t xml:space="preserve"> στο πλάνο αλλαγής μας, τότε </w:t>
      </w:r>
      <w:r w:rsidRPr="00D41C09">
        <w:rPr>
          <w:rFonts w:ascii="Arial Narrow" w:eastAsia="Times New Roman" w:hAnsi="Arial Narrow" w:cs="Calibri"/>
          <w:color w:val="000000"/>
          <w:u w:val="single"/>
          <w:lang w:eastAsia="en-GB"/>
        </w:rPr>
        <w:t>θα αντικατασταθεί</w:t>
      </w:r>
      <w:r w:rsidRPr="00D41C09">
        <w:rPr>
          <w:rFonts w:ascii="Arial Narrow" w:eastAsia="Times New Roman" w:hAnsi="Arial Narrow" w:cs="Calibri"/>
          <w:color w:val="000000"/>
          <w:lang w:eastAsia="en-GB"/>
        </w:rPr>
        <w:t>.</w:t>
      </w:r>
    </w:p>
    <w:p w:rsidR="00927217" w:rsidRDefault="00927217" w:rsidP="00927217">
      <w:pPr>
        <w:jc w:val="both"/>
        <w:rPr>
          <w:rFonts w:ascii="Arial Narrow" w:hAnsi="Arial Narrow"/>
        </w:rPr>
      </w:pPr>
      <w:r>
        <w:rPr>
          <w:rFonts w:ascii="Arial Narrow" w:hAnsi="Arial Narrow"/>
        </w:rPr>
        <w:t>Τα παραπάνω ουσιαστικά υλοποιούν το Πρότυπο του Ηγέτη Επισκόπου (όραμα και ασφάλεια), Ποιμένα (επικοινωνία και εκπαίδευση), Υπηρέτη (καθοδηγητική υποστήριξη).</w:t>
      </w:r>
    </w:p>
    <w:p w:rsidR="001F1F07" w:rsidRDefault="00927217" w:rsidP="00927217">
      <w:pPr>
        <w:spacing w:after="0" w:line="240" w:lineRule="auto"/>
        <w:contextualSpacing/>
        <w:jc w:val="both"/>
        <w:rPr>
          <w:rFonts w:ascii="Arial Narrow" w:hAnsi="Arial Narrow"/>
        </w:rPr>
      </w:pPr>
      <w:r>
        <w:rPr>
          <w:rFonts w:ascii="Arial Narrow" w:hAnsi="Arial Narrow"/>
        </w:rPr>
        <w:t>Επιπλέον, ο Ερμάς μας δίνει ιδέες για το πώ</w:t>
      </w:r>
      <w:r w:rsidRPr="00C3531A">
        <w:rPr>
          <w:rFonts w:ascii="Arial Narrow" w:hAnsi="Arial Narrow"/>
        </w:rPr>
        <w:t xml:space="preserve">ς μπορεί και σήμερα ένας Manager να </w:t>
      </w:r>
      <w:r>
        <w:rPr>
          <w:rFonts w:ascii="Arial Narrow" w:hAnsi="Arial Narrow"/>
        </w:rPr>
        <w:t xml:space="preserve">χρησιμοποιήσει δημιουργικά </w:t>
      </w:r>
      <w:r w:rsidRPr="00C3531A">
        <w:rPr>
          <w:rFonts w:ascii="Arial Narrow" w:hAnsi="Arial Narrow"/>
        </w:rPr>
        <w:t xml:space="preserve">μια παραβολή της Βίβλου, </w:t>
      </w:r>
      <w:r>
        <w:rPr>
          <w:rFonts w:ascii="Arial Narrow" w:hAnsi="Arial Narrow"/>
        </w:rPr>
        <w:t xml:space="preserve">μια παραβολή δηλαδή, που </w:t>
      </w:r>
      <w:r w:rsidRPr="00C3531A">
        <w:rPr>
          <w:rFonts w:ascii="Arial Narrow" w:hAnsi="Arial Narrow"/>
        </w:rPr>
        <w:t>άλλοι θα την έβλεπαν σαν Totem το οποίο δεν το «αγγίζουμε»</w:t>
      </w:r>
      <w:r>
        <w:rPr>
          <w:rFonts w:ascii="Arial Narrow" w:hAnsi="Arial Narrow"/>
        </w:rPr>
        <w:t xml:space="preserve"> και το </w:t>
      </w:r>
      <w:r w:rsidR="001F1F07">
        <w:rPr>
          <w:rFonts w:ascii="Arial Narrow" w:hAnsi="Arial Narrow"/>
        </w:rPr>
        <w:t>«</w:t>
      </w:r>
      <w:r>
        <w:rPr>
          <w:rFonts w:ascii="Arial Narrow" w:hAnsi="Arial Narrow"/>
        </w:rPr>
        <w:t>παρουσιάζουμε ακριβώς ως έχει</w:t>
      </w:r>
      <w:r w:rsidR="001F1F07">
        <w:rPr>
          <w:rFonts w:ascii="Arial Narrow" w:hAnsi="Arial Narrow"/>
        </w:rPr>
        <w:t>»</w:t>
      </w:r>
      <w:r>
        <w:rPr>
          <w:rFonts w:ascii="Arial Narrow" w:hAnsi="Arial Narrow"/>
        </w:rPr>
        <w:t xml:space="preserve">. Βλέπουμε στον Ποιμένα ο Ερμάς να συμπεριφέρεται στην περικοπή του Ευαγγελίου του Μάρκου με τρόπο εξαιρετικά δημιουργικό (το ίδιο και ο Άγιος Ειρηναίος) και προσαρμοσμένο στους ακροατές του. </w:t>
      </w:r>
    </w:p>
    <w:p w:rsidR="001F1F07" w:rsidRDefault="001F1F07" w:rsidP="00927217">
      <w:pPr>
        <w:spacing w:after="0" w:line="240" w:lineRule="auto"/>
        <w:contextualSpacing/>
        <w:jc w:val="both"/>
        <w:rPr>
          <w:rFonts w:ascii="Arial Narrow" w:hAnsi="Arial Narrow"/>
        </w:rPr>
      </w:pPr>
    </w:p>
    <w:p w:rsidR="00190BE5" w:rsidRPr="00784233" w:rsidRDefault="00927217" w:rsidP="00927217">
      <w:pPr>
        <w:spacing w:after="0" w:line="240" w:lineRule="auto"/>
        <w:contextualSpacing/>
        <w:jc w:val="both"/>
        <w:rPr>
          <w:rFonts w:ascii="Arial Narrow" w:eastAsiaTheme="majorEastAsia" w:hAnsi="Arial Narrow" w:cstheme="majorHAnsi"/>
          <w:color w:val="2F5496" w:themeColor="accent1" w:themeShade="BF"/>
          <w:sz w:val="26"/>
          <w:szCs w:val="26"/>
        </w:rPr>
      </w:pPr>
      <w:r>
        <w:rPr>
          <w:rFonts w:ascii="Arial Narrow" w:hAnsi="Arial Narrow"/>
        </w:rPr>
        <w:t>Σε αντίθεση με τον Ευαγγελιστή Μάρκο που περιγράφει την Παραβολή του Χριστού απευθυνόμενος σε κατατρεγμένους «</w:t>
      </w:r>
      <w:r>
        <w:rPr>
          <w:rFonts w:ascii="Arial Narrow" w:hAnsi="Arial Narrow"/>
          <w:lang w:val="en-GB"/>
        </w:rPr>
        <w:t>outsiders</w:t>
      </w:r>
      <w:r>
        <w:rPr>
          <w:rFonts w:ascii="Arial Narrow" w:hAnsi="Arial Narrow"/>
        </w:rPr>
        <w:t xml:space="preserve">» της εποχής του, ο Ερμάς (και ο Αγ. Ειρηναίος) απευθύνεται σε ελιτίστικο κοινό της δικής του εποχής, ακριβώς όπως και ο σημερινός ηγέτης! Μας μαθαίνει δηλαδή ο Ερμάς να χρησιμοποιούμε καινοτόμα τις περικοπές της Βίβλου, αναλύοντάς τες με χρήση πινάκων, αναφορών σε χρόνο, τόπο, κοινό στο οποίο απευθύνεται, συναισθημάτων που προκαλεί, κ.λπ.) και να τις προσφέρουμε με «θετικό» τρόπο. Αντί να μιλάει με αρνητικές ιστορίες που μπορεί να έχουν πολύ αίμα, να σοκάρουν και να μην γίνονται αποδεκτές ως διηγήσεις από τα σημερινά κοινά ακροατών σε επιχειρήσεις κ.α., βλέπουμε τον Ποιμένα να προσαρμόζει την παραβολή των κακών γεωργών του Αμπελώνα στο κοινό στο οποίο απευθύνεται με τρόπο θετικό, διδακτικό και χαρούμενο. Αυτό ίσως οφείλουν να κάνουν και σήμερα, λαϊκοί και κληρικοί ηγέτες. </w:t>
      </w:r>
      <w:r w:rsidR="00190BE5" w:rsidRPr="00784233">
        <w:rPr>
          <w:rFonts w:ascii="Arial Narrow" w:eastAsiaTheme="majorEastAsia" w:hAnsi="Arial Narrow" w:cstheme="majorHAnsi"/>
          <w:color w:val="2F5496" w:themeColor="accent1" w:themeShade="BF"/>
          <w:sz w:val="26"/>
          <w:szCs w:val="26"/>
        </w:rPr>
        <w:br w:type="page"/>
      </w:r>
    </w:p>
    <w:p w:rsidR="00C04955" w:rsidRPr="001022B3" w:rsidRDefault="00D52599" w:rsidP="00784233">
      <w:pPr>
        <w:pStyle w:val="1"/>
        <w:spacing w:before="0" w:line="240" w:lineRule="auto"/>
        <w:contextualSpacing/>
        <w:jc w:val="both"/>
        <w:rPr>
          <w:rFonts w:ascii="Arial Narrow" w:hAnsi="Arial Narrow"/>
        </w:rPr>
      </w:pPr>
      <w:bookmarkStart w:id="221" w:name="_Toc42964953"/>
      <w:bookmarkStart w:id="222" w:name="_Toc523338259"/>
      <w:r w:rsidRPr="001022B3">
        <w:rPr>
          <w:rFonts w:ascii="Arial Narrow" w:hAnsi="Arial Narrow"/>
        </w:rPr>
        <w:t>Κεφάλαιο</w:t>
      </w:r>
      <w:r w:rsidR="00C04955" w:rsidRPr="001022B3">
        <w:rPr>
          <w:rFonts w:ascii="Arial Narrow" w:hAnsi="Arial Narrow"/>
        </w:rPr>
        <w:t xml:space="preserve"> </w:t>
      </w:r>
      <w:r w:rsidR="00927217">
        <w:rPr>
          <w:rFonts w:ascii="Arial Narrow" w:hAnsi="Arial Narrow"/>
        </w:rPr>
        <w:t>6</w:t>
      </w:r>
      <w:r w:rsidR="00C04955" w:rsidRPr="001022B3">
        <w:rPr>
          <w:rFonts w:ascii="Arial Narrow" w:hAnsi="Arial Narrow"/>
        </w:rPr>
        <w:t>.</w:t>
      </w:r>
      <w:r w:rsidR="00136A39" w:rsidRPr="001022B3">
        <w:rPr>
          <w:rFonts w:ascii="Arial Narrow" w:hAnsi="Arial Narrow"/>
        </w:rPr>
        <w:t xml:space="preserve"> </w:t>
      </w:r>
      <w:r w:rsidR="001022B3">
        <w:rPr>
          <w:rFonts w:ascii="Arial Narrow" w:hAnsi="Arial Narrow"/>
        </w:rPr>
        <w:t>Π</w:t>
      </w:r>
      <w:r w:rsidR="00136A39" w:rsidRPr="001022B3">
        <w:rPr>
          <w:rFonts w:ascii="Arial Narrow" w:hAnsi="Arial Narrow"/>
        </w:rPr>
        <w:t xml:space="preserve">ρότυπα </w:t>
      </w:r>
      <w:r w:rsidR="001022B3">
        <w:rPr>
          <w:rFonts w:ascii="Arial Narrow" w:hAnsi="Arial Narrow"/>
        </w:rPr>
        <w:t xml:space="preserve">Ηγεσία </w:t>
      </w:r>
      <w:r w:rsidR="00136A39" w:rsidRPr="001022B3">
        <w:rPr>
          <w:rFonts w:ascii="Arial Narrow" w:hAnsi="Arial Narrow"/>
        </w:rPr>
        <w:t>προς μίμηση</w:t>
      </w:r>
      <w:r w:rsidR="00EF186C" w:rsidRPr="001022B3">
        <w:rPr>
          <w:rFonts w:ascii="Arial Narrow" w:hAnsi="Arial Narrow"/>
        </w:rPr>
        <w:t xml:space="preserve"> </w:t>
      </w:r>
      <w:r w:rsidR="00B03A12">
        <w:rPr>
          <w:rFonts w:ascii="Arial Narrow" w:hAnsi="Arial Narrow"/>
        </w:rPr>
        <w:t>στις</w:t>
      </w:r>
      <w:r w:rsidR="00EF186C" w:rsidRPr="001022B3">
        <w:rPr>
          <w:rFonts w:ascii="Arial Narrow" w:hAnsi="Arial Narrow"/>
        </w:rPr>
        <w:t xml:space="preserve"> επιστολές </w:t>
      </w:r>
      <w:r w:rsidR="00B03A12">
        <w:rPr>
          <w:rFonts w:ascii="Arial Narrow" w:hAnsi="Arial Narrow"/>
        </w:rPr>
        <w:t xml:space="preserve">του </w:t>
      </w:r>
      <w:r w:rsidR="00EF186C" w:rsidRPr="001022B3">
        <w:rPr>
          <w:rFonts w:ascii="Arial Narrow" w:hAnsi="Arial Narrow"/>
        </w:rPr>
        <w:t>Απ</w:t>
      </w:r>
      <w:r w:rsidR="00EB14E6">
        <w:rPr>
          <w:rFonts w:ascii="Arial Narrow" w:hAnsi="Arial Narrow"/>
        </w:rPr>
        <w:t>οστόλου</w:t>
      </w:r>
      <w:r w:rsidR="00EF186C" w:rsidRPr="001022B3">
        <w:rPr>
          <w:rFonts w:ascii="Arial Narrow" w:hAnsi="Arial Narrow"/>
        </w:rPr>
        <w:t xml:space="preserve"> Παύλου</w:t>
      </w:r>
      <w:r w:rsidR="004069D3" w:rsidRPr="001022B3">
        <w:rPr>
          <w:rFonts w:ascii="Arial Narrow" w:hAnsi="Arial Narrow"/>
        </w:rPr>
        <w:fldChar w:fldCharType="begin"/>
      </w:r>
      <w:r w:rsidR="00DD49DD" w:rsidRPr="001022B3">
        <w:rPr>
          <w:rFonts w:ascii="Arial Narrow" w:hAnsi="Arial Narrow"/>
        </w:rPr>
        <w:instrText xml:space="preserve"> XE "</w:instrText>
      </w:r>
      <w:r w:rsidR="00DD49DD" w:rsidRPr="001022B3">
        <w:rPr>
          <w:rStyle w:val="-"/>
          <w:rFonts w:ascii="Arial Narrow" w:hAnsi="Arial Narrow"/>
          <w:noProof/>
        </w:rPr>
        <w:instrText>προς μίμηση</w:instrText>
      </w:r>
      <w:r w:rsidR="00DD49DD" w:rsidRPr="001022B3">
        <w:rPr>
          <w:rFonts w:ascii="Arial Narrow" w:hAnsi="Arial Narrow"/>
        </w:rPr>
        <w:instrText xml:space="preserve">" </w:instrText>
      </w:r>
      <w:r w:rsidR="004069D3" w:rsidRPr="001022B3">
        <w:rPr>
          <w:rFonts w:ascii="Arial Narrow" w:hAnsi="Arial Narrow"/>
        </w:rPr>
        <w:fldChar w:fldCharType="end"/>
      </w:r>
      <w:r w:rsidR="001A43A5" w:rsidRPr="001022B3">
        <w:rPr>
          <w:rFonts w:ascii="Arial Narrow" w:hAnsi="Arial Narrow"/>
        </w:rPr>
        <w:t>.</w:t>
      </w:r>
      <w:bookmarkEnd w:id="221"/>
    </w:p>
    <w:p w:rsidR="00A51131" w:rsidRDefault="00A51131" w:rsidP="00784233">
      <w:pPr>
        <w:spacing w:after="0" w:line="240" w:lineRule="auto"/>
        <w:contextualSpacing/>
        <w:jc w:val="both"/>
        <w:rPr>
          <w:rFonts w:ascii="Arial Narrow" w:hAnsi="Arial Narrow"/>
        </w:rPr>
      </w:pPr>
    </w:p>
    <w:p w:rsidR="00D94B1A" w:rsidRPr="0043415C" w:rsidRDefault="004D095E" w:rsidP="00784233">
      <w:pPr>
        <w:spacing w:after="0" w:line="240" w:lineRule="auto"/>
        <w:contextualSpacing/>
        <w:jc w:val="both"/>
        <w:rPr>
          <w:rFonts w:ascii="Arial Narrow" w:hAnsi="Arial Narrow"/>
        </w:rPr>
      </w:pPr>
      <w:r>
        <w:rPr>
          <w:rFonts w:ascii="Arial Narrow" w:hAnsi="Arial Narrow"/>
        </w:rPr>
        <w:t xml:space="preserve">Στο </w:t>
      </w:r>
      <w:r w:rsidR="00E821A3">
        <w:rPr>
          <w:rFonts w:ascii="Arial Narrow" w:hAnsi="Arial Narrow"/>
        </w:rPr>
        <w:t>κεφάλαιο</w:t>
      </w:r>
      <w:r>
        <w:rPr>
          <w:rFonts w:ascii="Arial Narrow" w:hAnsi="Arial Narrow"/>
        </w:rPr>
        <w:t xml:space="preserve"> αυτό θα μελετήσουμε </w:t>
      </w:r>
      <w:r w:rsidR="00927217">
        <w:rPr>
          <w:rFonts w:ascii="Arial Narrow" w:hAnsi="Arial Narrow"/>
        </w:rPr>
        <w:t xml:space="preserve">τις </w:t>
      </w:r>
      <w:r w:rsidR="00927217" w:rsidRPr="00927217">
        <w:rPr>
          <w:rFonts w:ascii="Arial Narrow" w:hAnsi="Arial Narrow"/>
          <w:b/>
        </w:rPr>
        <w:t>Δεξιότητες του</w:t>
      </w:r>
      <w:r w:rsidR="006C24EB" w:rsidRPr="00927217">
        <w:rPr>
          <w:rFonts w:ascii="Arial Narrow" w:hAnsi="Arial Narrow"/>
          <w:b/>
        </w:rPr>
        <w:t xml:space="preserve"> </w:t>
      </w:r>
      <w:r w:rsidR="00F02853" w:rsidRPr="00927217">
        <w:rPr>
          <w:rFonts w:ascii="Arial Narrow" w:hAnsi="Arial Narrow"/>
          <w:b/>
        </w:rPr>
        <w:t>Ηγέτη</w:t>
      </w:r>
      <w:r w:rsidR="004069D3" w:rsidRPr="0043415C">
        <w:rPr>
          <w:rFonts w:ascii="Arial Narrow" w:hAnsi="Arial Narrow"/>
        </w:rPr>
        <w:fldChar w:fldCharType="begin"/>
      </w:r>
      <w:r w:rsidR="00DD49DD" w:rsidRPr="0043415C">
        <w:rPr>
          <w:rFonts w:ascii="Arial Narrow" w:hAnsi="Arial Narrow"/>
        </w:rPr>
        <w:instrText xml:space="preserve"> XE "</w:instrText>
      </w:r>
      <w:r w:rsidR="00DD49DD" w:rsidRPr="0043415C">
        <w:rPr>
          <w:rStyle w:val="-"/>
          <w:rFonts w:ascii="Arial Narrow" w:hAnsi="Arial Narrow"/>
          <w:noProof/>
        </w:rPr>
        <w:instrText>Ηγέτη</w:instrText>
      </w:r>
      <w:r w:rsidR="00DD49DD" w:rsidRPr="0043415C">
        <w:rPr>
          <w:rFonts w:ascii="Arial Narrow" w:hAnsi="Arial Narrow"/>
        </w:rPr>
        <w:instrText xml:space="preserve">" </w:instrText>
      </w:r>
      <w:r w:rsidR="004069D3" w:rsidRPr="0043415C">
        <w:rPr>
          <w:rFonts w:ascii="Arial Narrow" w:hAnsi="Arial Narrow"/>
        </w:rPr>
        <w:fldChar w:fldCharType="end"/>
      </w:r>
      <w:r w:rsidR="006C24EB" w:rsidRPr="0043415C">
        <w:rPr>
          <w:rFonts w:ascii="Arial Narrow" w:hAnsi="Arial Narrow"/>
        </w:rPr>
        <w:t xml:space="preserve"> που προβάλλονται στην Καινή Διαθήκη</w:t>
      </w:r>
      <w:r>
        <w:rPr>
          <w:rFonts w:ascii="Arial Narrow" w:hAnsi="Arial Narrow"/>
        </w:rPr>
        <w:t xml:space="preserve"> </w:t>
      </w:r>
      <w:r w:rsidR="00927217">
        <w:rPr>
          <w:rFonts w:ascii="Arial Narrow" w:hAnsi="Arial Narrow"/>
        </w:rPr>
        <w:t xml:space="preserve">ως απαραίτητες για την εφαρμογή στην πράξη των Αρχών Ηγεσίας που παρουσιάζονται στον Μάρκο και Ιωάννη </w:t>
      </w:r>
      <w:r>
        <w:rPr>
          <w:rFonts w:ascii="Arial Narrow" w:hAnsi="Arial Narrow"/>
        </w:rPr>
        <w:t xml:space="preserve">(βλέπε και διάγραμμα) </w:t>
      </w:r>
      <w:r w:rsidR="006C24EB" w:rsidRPr="0043415C">
        <w:rPr>
          <w:rFonts w:ascii="Arial Narrow" w:hAnsi="Arial Narrow"/>
        </w:rPr>
        <w:t xml:space="preserve">: </w:t>
      </w:r>
    </w:p>
    <w:p w:rsidR="00D94B1A" w:rsidRPr="0043415C" w:rsidRDefault="00D94B1A" w:rsidP="00744FB1">
      <w:pPr>
        <w:pStyle w:val="a6"/>
        <w:numPr>
          <w:ilvl w:val="0"/>
          <w:numId w:val="56"/>
        </w:numPr>
        <w:spacing w:after="0" w:line="240" w:lineRule="auto"/>
        <w:jc w:val="both"/>
        <w:rPr>
          <w:rFonts w:ascii="Arial Narrow" w:hAnsi="Arial Narrow"/>
        </w:rPr>
      </w:pPr>
      <w:r w:rsidRPr="0043415C">
        <w:rPr>
          <w:rFonts w:ascii="Arial Narrow" w:hAnsi="Arial Narrow"/>
        </w:rPr>
        <w:t>ο ηγέτης</w:t>
      </w:r>
      <w:r w:rsidRPr="0043415C">
        <w:rPr>
          <w:rFonts w:ascii="Arial Narrow" w:hAnsi="Arial Narrow"/>
          <w:b/>
          <w:bCs/>
        </w:rPr>
        <w:t xml:space="preserve"> </w:t>
      </w:r>
      <w:r w:rsidR="006C24EB" w:rsidRPr="0043415C">
        <w:rPr>
          <w:rFonts w:ascii="Arial Narrow" w:hAnsi="Arial Narrow"/>
          <w:b/>
          <w:bCs/>
        </w:rPr>
        <w:t>Επίσκοπος</w:t>
      </w:r>
      <w:r w:rsidR="006C24EB" w:rsidRPr="0043415C">
        <w:rPr>
          <w:rFonts w:ascii="Arial Narrow" w:hAnsi="Arial Narrow"/>
        </w:rPr>
        <w:t xml:space="preserve"> </w:t>
      </w:r>
      <w:r w:rsidR="001C2852" w:rsidRPr="0043415C">
        <w:rPr>
          <w:rFonts w:ascii="Arial Narrow" w:hAnsi="Arial Narrow"/>
        </w:rPr>
        <w:t xml:space="preserve">- </w:t>
      </w:r>
      <w:r w:rsidR="001C2852" w:rsidRPr="0043415C">
        <w:rPr>
          <w:rFonts w:ascii="Arial Narrow" w:hAnsi="Arial Narrow"/>
          <w:b/>
          <w:bCs/>
        </w:rPr>
        <w:t>Ποιμένας</w:t>
      </w:r>
      <w:r w:rsidR="001C2852" w:rsidRPr="0043415C">
        <w:rPr>
          <w:rFonts w:ascii="Arial Narrow" w:hAnsi="Arial Narrow"/>
        </w:rPr>
        <w:t xml:space="preserve"> </w:t>
      </w:r>
      <w:r w:rsidR="006C24EB" w:rsidRPr="0043415C">
        <w:rPr>
          <w:rFonts w:ascii="Arial Narrow" w:hAnsi="Arial Narrow"/>
        </w:rPr>
        <w:t>(</w:t>
      </w:r>
      <w:r w:rsidR="0014464D" w:rsidRPr="0043415C">
        <w:rPr>
          <w:rFonts w:ascii="Arial Narrow" w:hAnsi="Arial Narrow"/>
        </w:rPr>
        <w:t xml:space="preserve">βλέπε </w:t>
      </w:r>
      <w:r w:rsidR="006C24EB" w:rsidRPr="0043415C">
        <w:rPr>
          <w:rFonts w:ascii="Arial Narrow" w:hAnsi="Arial Narrow"/>
        </w:rPr>
        <w:t xml:space="preserve">Παύλου </w:t>
      </w:r>
      <w:r w:rsidR="001C2852" w:rsidRPr="0043415C">
        <w:rPr>
          <w:rFonts w:ascii="Arial Narrow" w:hAnsi="Arial Narrow"/>
        </w:rPr>
        <w:t xml:space="preserve">επιστολές </w:t>
      </w:r>
      <w:r w:rsidR="006C24EB" w:rsidRPr="0043415C">
        <w:rPr>
          <w:rFonts w:ascii="Arial Narrow" w:hAnsi="Arial Narrow"/>
        </w:rPr>
        <w:t>προς Τιμ</w:t>
      </w:r>
      <w:r w:rsidR="00F636AB" w:rsidRPr="0043415C">
        <w:rPr>
          <w:rFonts w:ascii="Arial Narrow" w:hAnsi="Arial Narrow"/>
        </w:rPr>
        <w:t>.</w:t>
      </w:r>
      <w:r w:rsidR="001C2852" w:rsidRPr="0043415C">
        <w:rPr>
          <w:rFonts w:ascii="Arial Narrow" w:hAnsi="Arial Narrow"/>
        </w:rPr>
        <w:t>Α΄</w:t>
      </w:r>
      <w:r w:rsidR="00F636AB" w:rsidRPr="0043415C">
        <w:rPr>
          <w:rFonts w:ascii="Arial Narrow" w:hAnsi="Arial Narrow"/>
        </w:rPr>
        <w:t>3:1</w:t>
      </w:r>
      <w:r w:rsidR="001C2852" w:rsidRPr="0043415C">
        <w:rPr>
          <w:rFonts w:ascii="Arial Narrow" w:hAnsi="Arial Narrow"/>
        </w:rPr>
        <w:t xml:space="preserve">, </w:t>
      </w:r>
      <w:r w:rsidR="00F636AB" w:rsidRPr="0043415C">
        <w:rPr>
          <w:rFonts w:ascii="Arial Narrow" w:hAnsi="Arial Narrow"/>
        </w:rPr>
        <w:t>Εφεσ.4:11, Θεσ.</w:t>
      </w:r>
      <w:r w:rsidR="001C2852" w:rsidRPr="0043415C">
        <w:rPr>
          <w:rFonts w:ascii="Arial Narrow" w:hAnsi="Arial Narrow"/>
        </w:rPr>
        <w:t>Α΄</w:t>
      </w:r>
      <w:r w:rsidR="00F636AB" w:rsidRPr="0043415C">
        <w:rPr>
          <w:rFonts w:ascii="Arial Narrow" w:hAnsi="Arial Narrow"/>
        </w:rPr>
        <w:t>5:12</w:t>
      </w:r>
      <w:r w:rsidR="003D556C" w:rsidRPr="0043415C">
        <w:rPr>
          <w:rFonts w:ascii="Arial Narrow" w:hAnsi="Arial Narrow"/>
        </w:rPr>
        <w:t>,</w:t>
      </w:r>
      <w:r w:rsidR="00F636AB" w:rsidRPr="0043415C">
        <w:rPr>
          <w:rFonts w:ascii="Arial Narrow" w:hAnsi="Arial Narrow"/>
        </w:rPr>
        <w:t xml:space="preserve"> Τιμ.</w:t>
      </w:r>
      <w:r w:rsidR="001C2852" w:rsidRPr="0043415C">
        <w:rPr>
          <w:rFonts w:ascii="Arial Narrow" w:hAnsi="Arial Narrow"/>
        </w:rPr>
        <w:t>Α΄</w:t>
      </w:r>
      <w:r w:rsidR="00F636AB" w:rsidRPr="0043415C">
        <w:rPr>
          <w:rFonts w:ascii="Arial Narrow" w:hAnsi="Arial Narrow"/>
        </w:rPr>
        <w:t>5:17</w:t>
      </w:r>
      <w:r w:rsidR="001C2852" w:rsidRPr="0043415C">
        <w:rPr>
          <w:rFonts w:ascii="Arial Narrow" w:hAnsi="Arial Narrow"/>
        </w:rPr>
        <w:t xml:space="preserve">, </w:t>
      </w:r>
      <w:r w:rsidR="00F636AB" w:rsidRPr="0043415C">
        <w:rPr>
          <w:rFonts w:ascii="Arial Narrow" w:hAnsi="Arial Narrow"/>
        </w:rPr>
        <w:t xml:space="preserve">Εβ.13:17 και </w:t>
      </w:r>
      <w:r w:rsidR="002C2839" w:rsidRPr="0043415C">
        <w:rPr>
          <w:rFonts w:ascii="Arial Narrow" w:hAnsi="Arial Narrow"/>
        </w:rPr>
        <w:t>Πέτρου</w:t>
      </w:r>
      <w:r w:rsidR="00F636AB" w:rsidRPr="0043415C">
        <w:rPr>
          <w:rFonts w:ascii="Arial Narrow" w:hAnsi="Arial Narrow"/>
        </w:rPr>
        <w:t xml:space="preserve"> επιστολή </w:t>
      </w:r>
      <w:r w:rsidR="001C2852" w:rsidRPr="0043415C">
        <w:rPr>
          <w:rFonts w:ascii="Arial Narrow" w:hAnsi="Arial Narrow"/>
        </w:rPr>
        <w:t>Α΄</w:t>
      </w:r>
      <w:r w:rsidR="00F636AB" w:rsidRPr="0043415C">
        <w:rPr>
          <w:rFonts w:ascii="Arial Narrow" w:hAnsi="Arial Narrow"/>
        </w:rPr>
        <w:t>5:1-3</w:t>
      </w:r>
      <w:r w:rsidR="006C24EB" w:rsidRPr="0043415C">
        <w:rPr>
          <w:rFonts w:ascii="Arial Narrow" w:hAnsi="Arial Narrow"/>
        </w:rPr>
        <w:t>)</w:t>
      </w:r>
      <w:r w:rsidR="005B68FB" w:rsidRPr="0043415C">
        <w:rPr>
          <w:rFonts w:ascii="Arial Narrow" w:hAnsi="Arial Narrow"/>
        </w:rPr>
        <w:t xml:space="preserve">, </w:t>
      </w:r>
    </w:p>
    <w:p w:rsidR="004D095E" w:rsidRPr="00AA5797" w:rsidRDefault="00D94B1A" w:rsidP="00744FB1">
      <w:pPr>
        <w:pStyle w:val="a6"/>
        <w:numPr>
          <w:ilvl w:val="0"/>
          <w:numId w:val="56"/>
        </w:numPr>
        <w:spacing w:after="0" w:line="240" w:lineRule="auto"/>
        <w:jc w:val="both"/>
        <w:rPr>
          <w:rFonts w:ascii="Arial Narrow" w:hAnsi="Arial Narrow"/>
        </w:rPr>
      </w:pPr>
      <w:r w:rsidRPr="0043415C">
        <w:rPr>
          <w:rFonts w:ascii="Arial Narrow" w:hAnsi="Arial Narrow"/>
        </w:rPr>
        <w:t>ο ηγέτης</w:t>
      </w:r>
      <w:r w:rsidRPr="0043415C">
        <w:rPr>
          <w:rFonts w:ascii="Arial Narrow" w:hAnsi="Arial Narrow"/>
          <w:b/>
          <w:bCs/>
        </w:rPr>
        <w:t xml:space="preserve"> </w:t>
      </w:r>
      <w:r w:rsidR="006C24EB" w:rsidRPr="0043415C">
        <w:rPr>
          <w:rFonts w:ascii="Arial Narrow" w:hAnsi="Arial Narrow"/>
          <w:b/>
          <w:bCs/>
        </w:rPr>
        <w:t>Υπηρέτης</w:t>
      </w:r>
      <w:r w:rsidR="006C24EB" w:rsidRPr="0043415C">
        <w:rPr>
          <w:rFonts w:ascii="Arial Narrow" w:hAnsi="Arial Narrow"/>
        </w:rPr>
        <w:t xml:space="preserve"> (</w:t>
      </w:r>
      <w:r w:rsidR="0014464D" w:rsidRPr="0043415C">
        <w:rPr>
          <w:rFonts w:ascii="Arial Narrow" w:hAnsi="Arial Narrow"/>
        </w:rPr>
        <w:t xml:space="preserve">βλέπε </w:t>
      </w:r>
      <w:r w:rsidR="006C24EB" w:rsidRPr="0043415C">
        <w:rPr>
          <w:rFonts w:ascii="Arial Narrow" w:hAnsi="Arial Narrow"/>
        </w:rPr>
        <w:t>Παύλου επιστολ</w:t>
      </w:r>
      <w:r w:rsidR="003D556C" w:rsidRPr="0043415C">
        <w:rPr>
          <w:rFonts w:ascii="Arial Narrow" w:hAnsi="Arial Narrow"/>
        </w:rPr>
        <w:t>ές</w:t>
      </w:r>
      <w:r w:rsidR="006C24EB" w:rsidRPr="0043415C">
        <w:rPr>
          <w:rFonts w:ascii="Arial Narrow" w:hAnsi="Arial Narrow"/>
        </w:rPr>
        <w:t xml:space="preserve"> προς</w:t>
      </w:r>
      <w:r w:rsidR="005210EC" w:rsidRPr="0043415C">
        <w:rPr>
          <w:rFonts w:ascii="Arial Narrow" w:hAnsi="Arial Narrow"/>
        </w:rPr>
        <w:t xml:space="preserve"> Κορ.1:3-4 και προς Φιλιπ.2:5-16</w:t>
      </w:r>
      <w:r w:rsidR="006C24EB" w:rsidRPr="0043415C">
        <w:rPr>
          <w:rFonts w:ascii="Arial Narrow" w:hAnsi="Arial Narrow"/>
        </w:rPr>
        <w:t>)</w:t>
      </w:r>
      <w:r w:rsidR="0088548E" w:rsidRPr="0043415C">
        <w:rPr>
          <w:rFonts w:ascii="Arial Narrow" w:hAnsi="Arial Narrow"/>
        </w:rPr>
        <w:t>,</w:t>
      </w:r>
      <w:r w:rsidR="005210EC" w:rsidRPr="0043415C">
        <w:rPr>
          <w:rFonts w:ascii="Arial Narrow" w:hAnsi="Arial Narrow"/>
        </w:rPr>
        <w:t xml:space="preserve"> και </w:t>
      </w:r>
    </w:p>
    <w:p w:rsidR="00AA5797" w:rsidRDefault="007A7E15" w:rsidP="00AA5797">
      <w:pPr>
        <w:keepNext/>
        <w:jc w:val="center"/>
      </w:pPr>
      <w:r w:rsidRPr="004677C9">
        <w:rPr>
          <w:noProof/>
          <w:lang w:eastAsia="el-GR"/>
        </w:rPr>
        <w:drawing>
          <wp:inline distT="0" distB="0" distL="0" distR="0">
            <wp:extent cx="6096851" cy="3429479"/>
            <wp:effectExtent l="190500" t="190500" r="189865" b="190500"/>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4D095E" w:rsidRDefault="00AA5797" w:rsidP="004D095E">
      <w:pPr>
        <w:pStyle w:val="af1"/>
        <w:jc w:val="center"/>
        <w:rPr>
          <w:rFonts w:ascii="Arial Narrow" w:hAnsi="Arial Narrow"/>
        </w:rPr>
      </w:pPr>
      <w:bookmarkStart w:id="223" w:name="_Toc42964832"/>
      <w:r>
        <w:t xml:space="preserve">Εικόνα </w:t>
      </w:r>
      <w:r w:rsidR="004069D3">
        <w:fldChar w:fldCharType="begin"/>
      </w:r>
      <w:r w:rsidR="00E236E8">
        <w:instrText xml:space="preserve"> SEQ Figure \* ARABIC </w:instrText>
      </w:r>
      <w:r w:rsidR="004069D3">
        <w:fldChar w:fldCharType="separate"/>
      </w:r>
      <w:r w:rsidR="00CA6414">
        <w:rPr>
          <w:noProof/>
        </w:rPr>
        <w:t>37</w:t>
      </w:r>
      <w:r w:rsidR="004069D3">
        <w:rPr>
          <w:noProof/>
        </w:rPr>
        <w:fldChar w:fldCharType="end"/>
      </w:r>
      <w:r>
        <w:t xml:space="preserve">. Εστίαση κεφαλαίου </w:t>
      </w:r>
      <w:r w:rsidR="00927217">
        <w:t>6</w:t>
      </w:r>
      <w:bookmarkEnd w:id="223"/>
    </w:p>
    <w:p w:rsidR="007F5E47" w:rsidRPr="0043415C" w:rsidRDefault="003E5244" w:rsidP="00784233">
      <w:pPr>
        <w:spacing w:after="0" w:line="240" w:lineRule="auto"/>
        <w:contextualSpacing/>
        <w:jc w:val="both"/>
        <w:rPr>
          <w:rFonts w:ascii="Arial Narrow" w:hAnsi="Arial Narrow"/>
        </w:rPr>
      </w:pPr>
      <w:r w:rsidRPr="0043415C">
        <w:rPr>
          <w:rFonts w:ascii="Arial Narrow" w:hAnsi="Arial Narrow"/>
        </w:rPr>
        <w:t xml:space="preserve">Για την παρουσίαση των </w:t>
      </w:r>
      <w:r w:rsidR="00A844E6" w:rsidRPr="0043415C">
        <w:rPr>
          <w:rFonts w:ascii="Arial Narrow" w:hAnsi="Arial Narrow"/>
        </w:rPr>
        <w:t xml:space="preserve">δύο </w:t>
      </w:r>
      <w:r w:rsidRPr="0043415C">
        <w:rPr>
          <w:rFonts w:ascii="Arial Narrow" w:hAnsi="Arial Narrow"/>
        </w:rPr>
        <w:t>προτύπων</w:t>
      </w:r>
      <w:r w:rsidR="003E6F54" w:rsidRPr="0043415C">
        <w:rPr>
          <w:rFonts w:ascii="Arial Narrow" w:hAnsi="Arial Narrow"/>
        </w:rPr>
        <w:t xml:space="preserve">, θα </w:t>
      </w:r>
      <w:r w:rsidR="00094A35" w:rsidRPr="0043415C">
        <w:rPr>
          <w:rFonts w:ascii="Arial Narrow" w:hAnsi="Arial Narrow"/>
        </w:rPr>
        <w:t xml:space="preserve">εστιάσουμε και </w:t>
      </w:r>
      <w:r w:rsidR="003D28E8" w:rsidRPr="0043415C">
        <w:rPr>
          <w:rFonts w:ascii="Arial Narrow" w:hAnsi="Arial Narrow"/>
        </w:rPr>
        <w:t>μελετήσουμε</w:t>
      </w:r>
      <w:r w:rsidR="0060391F" w:rsidRPr="0043415C">
        <w:rPr>
          <w:rFonts w:ascii="Arial Narrow" w:hAnsi="Arial Narrow"/>
        </w:rPr>
        <w:t xml:space="preserve"> </w:t>
      </w:r>
      <w:r w:rsidR="003118B5" w:rsidRPr="0043415C">
        <w:rPr>
          <w:rFonts w:ascii="Arial Narrow" w:hAnsi="Arial Narrow"/>
        </w:rPr>
        <w:t xml:space="preserve">τις </w:t>
      </w:r>
      <w:r w:rsidR="0060391F" w:rsidRPr="0043415C">
        <w:rPr>
          <w:rFonts w:ascii="Arial Narrow" w:hAnsi="Arial Narrow"/>
        </w:rPr>
        <w:t xml:space="preserve">επιστολές </w:t>
      </w:r>
      <w:r w:rsidR="00094A35" w:rsidRPr="0043415C">
        <w:rPr>
          <w:rFonts w:ascii="Arial Narrow" w:hAnsi="Arial Narrow"/>
        </w:rPr>
        <w:t xml:space="preserve">του </w:t>
      </w:r>
      <w:r w:rsidR="0060391F" w:rsidRPr="0043415C">
        <w:rPr>
          <w:rFonts w:ascii="Arial Narrow" w:hAnsi="Arial Narrow"/>
        </w:rPr>
        <w:t xml:space="preserve">Παύλου </w:t>
      </w:r>
      <w:r w:rsidR="004262CA" w:rsidRPr="0043415C">
        <w:rPr>
          <w:rFonts w:ascii="Arial Narrow" w:hAnsi="Arial Narrow"/>
        </w:rPr>
        <w:t xml:space="preserve">προς Τιμ.Α΄3:1, </w:t>
      </w:r>
      <w:r w:rsidR="000611FB" w:rsidRPr="0043415C">
        <w:rPr>
          <w:rFonts w:ascii="Arial Narrow" w:hAnsi="Arial Narrow"/>
        </w:rPr>
        <w:t>προς Κορ.1:3-4 και προς Φιλιπ.2:5-16</w:t>
      </w:r>
      <w:r w:rsidR="003D28E8" w:rsidRPr="0043415C">
        <w:rPr>
          <w:rFonts w:ascii="Arial Narrow" w:hAnsi="Arial Narrow"/>
        </w:rPr>
        <w:t xml:space="preserve">. </w:t>
      </w:r>
    </w:p>
    <w:p w:rsidR="004D095E" w:rsidRDefault="004D095E" w:rsidP="00784233">
      <w:pPr>
        <w:spacing w:after="0" w:line="240" w:lineRule="auto"/>
        <w:contextualSpacing/>
        <w:jc w:val="both"/>
        <w:rPr>
          <w:rFonts w:ascii="Arial Narrow" w:hAnsi="Arial Narrow"/>
        </w:rPr>
      </w:pPr>
    </w:p>
    <w:p w:rsidR="0060391F" w:rsidRPr="0043415C" w:rsidRDefault="0054434D" w:rsidP="00784233">
      <w:pPr>
        <w:spacing w:after="0" w:line="240" w:lineRule="auto"/>
        <w:contextualSpacing/>
        <w:jc w:val="both"/>
        <w:rPr>
          <w:rFonts w:ascii="Arial Narrow" w:hAnsi="Arial Narrow"/>
        </w:rPr>
      </w:pPr>
      <w:r w:rsidRPr="0043415C">
        <w:rPr>
          <w:rFonts w:ascii="Arial Narrow" w:hAnsi="Arial Narrow"/>
        </w:rPr>
        <w:t>Μεθοδολογικά, δ</w:t>
      </w:r>
      <w:r w:rsidR="003D28E8" w:rsidRPr="0043415C">
        <w:rPr>
          <w:rFonts w:ascii="Arial Narrow" w:hAnsi="Arial Narrow"/>
        </w:rPr>
        <w:t xml:space="preserve">εδομένου ότι θα αναλύσουμε επιστολές </w:t>
      </w:r>
      <w:r w:rsidR="0060391F" w:rsidRPr="0043415C">
        <w:rPr>
          <w:rFonts w:ascii="Arial Narrow" w:hAnsi="Arial Narrow"/>
        </w:rPr>
        <w:t xml:space="preserve">και θέματα έθους - ήθους </w:t>
      </w:r>
      <w:r w:rsidR="003E6F54" w:rsidRPr="0043415C">
        <w:rPr>
          <w:rFonts w:ascii="Arial Narrow" w:hAnsi="Arial Narrow"/>
        </w:rPr>
        <w:t>τ</w:t>
      </w:r>
      <w:r w:rsidR="003C162C" w:rsidRPr="0043415C">
        <w:rPr>
          <w:rFonts w:ascii="Arial Narrow" w:hAnsi="Arial Narrow"/>
        </w:rPr>
        <w:t>α</w:t>
      </w:r>
      <w:r w:rsidR="003E6F54" w:rsidRPr="0043415C">
        <w:rPr>
          <w:rFonts w:ascii="Arial Narrow" w:hAnsi="Arial Narrow"/>
        </w:rPr>
        <w:t xml:space="preserve"> οποία </w:t>
      </w:r>
      <w:r w:rsidR="0060391F" w:rsidRPr="0043415C">
        <w:rPr>
          <w:rFonts w:ascii="Arial Narrow" w:hAnsi="Arial Narrow"/>
        </w:rPr>
        <w:t>πραγματεύ</w:t>
      </w:r>
      <w:r w:rsidR="003D28E8" w:rsidRPr="0043415C">
        <w:rPr>
          <w:rFonts w:ascii="Arial Narrow" w:hAnsi="Arial Narrow"/>
        </w:rPr>
        <w:t>εται</w:t>
      </w:r>
      <w:r w:rsidR="0060391F" w:rsidRPr="0043415C">
        <w:rPr>
          <w:rFonts w:ascii="Arial Narrow" w:hAnsi="Arial Narrow"/>
        </w:rPr>
        <w:t xml:space="preserve"> (και δεν διαπραγματεύ</w:t>
      </w:r>
      <w:r w:rsidR="003D28E8" w:rsidRPr="0043415C">
        <w:rPr>
          <w:rFonts w:ascii="Arial Narrow" w:hAnsi="Arial Narrow"/>
        </w:rPr>
        <w:t>ε</w:t>
      </w:r>
      <w:r w:rsidR="0060391F" w:rsidRPr="0043415C">
        <w:rPr>
          <w:rFonts w:ascii="Arial Narrow" w:hAnsi="Arial Narrow"/>
        </w:rPr>
        <w:t>ται)</w:t>
      </w:r>
      <w:r w:rsidR="003D28E8" w:rsidRPr="0043415C">
        <w:rPr>
          <w:rFonts w:ascii="Arial Narrow" w:hAnsi="Arial Narrow"/>
        </w:rPr>
        <w:t xml:space="preserve"> ο Παύλος</w:t>
      </w:r>
      <w:r w:rsidR="0060391F" w:rsidRPr="0043415C">
        <w:rPr>
          <w:rFonts w:ascii="Arial Narrow" w:hAnsi="Arial Narrow"/>
        </w:rPr>
        <w:t>,</w:t>
      </w:r>
      <w:r w:rsidRPr="0043415C">
        <w:rPr>
          <w:rFonts w:ascii="Arial Narrow" w:hAnsi="Arial Narrow"/>
        </w:rPr>
        <w:t xml:space="preserve"> </w:t>
      </w:r>
      <w:r w:rsidR="0060391F" w:rsidRPr="0043415C">
        <w:rPr>
          <w:rFonts w:ascii="Arial Narrow" w:hAnsi="Arial Narrow"/>
        </w:rPr>
        <w:t xml:space="preserve">θα ακολουθήσουμε τα εξής τρία βήματα. Θα εξετάσουμε:  </w:t>
      </w:r>
    </w:p>
    <w:p w:rsidR="00C4469A" w:rsidRPr="00C4469A" w:rsidRDefault="00C4469A" w:rsidP="00744FB1">
      <w:pPr>
        <w:pStyle w:val="a6"/>
        <w:numPr>
          <w:ilvl w:val="0"/>
          <w:numId w:val="101"/>
        </w:numPr>
        <w:spacing w:after="0" w:line="240" w:lineRule="auto"/>
        <w:jc w:val="both"/>
        <w:rPr>
          <w:rFonts w:ascii="Arial Narrow" w:hAnsi="Arial Narrow"/>
        </w:rPr>
      </w:pPr>
      <w:r w:rsidRPr="00C4469A">
        <w:rPr>
          <w:rFonts w:ascii="Arial Narrow" w:hAnsi="Arial Narrow"/>
          <w:b/>
        </w:rPr>
        <w:t xml:space="preserve">Γιατί παρουσιάζονται αυτά τα πρότυπα και αναλύονται στις </w:t>
      </w:r>
      <w:r w:rsidR="00340A6B" w:rsidRPr="00C4469A">
        <w:rPr>
          <w:rFonts w:ascii="Arial Narrow" w:hAnsi="Arial Narrow"/>
          <w:b/>
        </w:rPr>
        <w:t>συγκεκριμένες</w:t>
      </w:r>
      <w:r w:rsidRPr="00C4469A">
        <w:rPr>
          <w:rFonts w:ascii="Arial Narrow" w:hAnsi="Arial Narrow"/>
          <w:b/>
        </w:rPr>
        <w:t xml:space="preserve"> περικοπές;</w:t>
      </w:r>
      <w:r>
        <w:rPr>
          <w:rFonts w:ascii="Arial Narrow" w:hAnsi="Arial Narrow"/>
        </w:rPr>
        <w:t xml:space="preserve"> Ακολουθώντας την κοινωνικο-οικονομική μέθοδο, θεωρώ ότι η Κ.Δ. αποτελεί έ</w:t>
      </w:r>
      <w:r w:rsidR="00340A6B">
        <w:rPr>
          <w:rFonts w:ascii="Arial Narrow" w:hAnsi="Arial Narrow"/>
        </w:rPr>
        <w:t>να ενιαίο φιλολογικό σύγγ</w:t>
      </w:r>
      <w:r>
        <w:rPr>
          <w:rFonts w:ascii="Arial Narrow" w:hAnsi="Arial Narrow"/>
        </w:rPr>
        <w:t xml:space="preserve">ραμμα, όπως ορίζεται από την επιστολή του Αθανασίου </w:t>
      </w:r>
      <w:r w:rsidR="00340A6B">
        <w:rPr>
          <w:rFonts w:ascii="Arial Narrow" w:hAnsi="Arial Narrow"/>
        </w:rPr>
        <w:t>Αλεξανδρείας</w:t>
      </w:r>
      <w:r>
        <w:rPr>
          <w:rFonts w:ascii="Arial Narrow" w:hAnsi="Arial Narrow"/>
        </w:rPr>
        <w:t xml:space="preserve"> το 369 μ.Χ.</w:t>
      </w:r>
    </w:p>
    <w:p w:rsidR="0060391F" w:rsidRPr="0043415C" w:rsidRDefault="000B4071" w:rsidP="00744FB1">
      <w:pPr>
        <w:pStyle w:val="a6"/>
        <w:numPr>
          <w:ilvl w:val="0"/>
          <w:numId w:val="101"/>
        </w:numPr>
        <w:spacing w:after="0" w:line="240" w:lineRule="auto"/>
        <w:jc w:val="both"/>
        <w:rPr>
          <w:rFonts w:ascii="Arial Narrow" w:hAnsi="Arial Narrow"/>
        </w:rPr>
      </w:pPr>
      <w:r w:rsidRPr="0043415C">
        <w:rPr>
          <w:rFonts w:ascii="Arial Narrow" w:hAnsi="Arial Narrow"/>
          <w:b/>
          <w:bCs/>
          <w:i/>
          <w:iCs/>
        </w:rPr>
        <w:t>Π</w:t>
      </w:r>
      <w:r w:rsidR="0060391F" w:rsidRPr="0043415C">
        <w:rPr>
          <w:rFonts w:ascii="Arial Narrow" w:hAnsi="Arial Narrow"/>
          <w:b/>
          <w:bCs/>
          <w:i/>
          <w:iCs/>
        </w:rPr>
        <w:t xml:space="preserve">ώς αντιμετώπιζε αυτά τα θέματα </w:t>
      </w:r>
      <w:r w:rsidR="00A844E6" w:rsidRPr="0043415C">
        <w:rPr>
          <w:rFonts w:ascii="Arial Narrow" w:hAnsi="Arial Narrow"/>
          <w:b/>
          <w:bCs/>
          <w:i/>
          <w:iCs/>
        </w:rPr>
        <w:t xml:space="preserve">ηγεσίας </w:t>
      </w:r>
      <w:r w:rsidR="0060391F" w:rsidRPr="0043415C">
        <w:rPr>
          <w:rFonts w:ascii="Arial Narrow" w:hAnsi="Arial Narrow"/>
          <w:b/>
          <w:bCs/>
          <w:i/>
          <w:iCs/>
        </w:rPr>
        <w:t>το περιβάλλον της Μεσογείου</w:t>
      </w:r>
      <w:r w:rsidR="0060391F" w:rsidRPr="0043415C">
        <w:rPr>
          <w:rFonts w:ascii="Arial Narrow" w:hAnsi="Arial Narrow"/>
        </w:rPr>
        <w:t>, ήτοι η Ιερουσαλήμ</w:t>
      </w:r>
      <w:r w:rsidR="00A844E6" w:rsidRPr="0043415C">
        <w:rPr>
          <w:rFonts w:ascii="Arial Narrow" w:hAnsi="Arial Narrow"/>
        </w:rPr>
        <w:t>,</w:t>
      </w:r>
      <w:r w:rsidR="0060391F" w:rsidRPr="0043415C">
        <w:rPr>
          <w:rFonts w:ascii="Arial Narrow" w:hAnsi="Arial Narrow"/>
        </w:rPr>
        <w:t xml:space="preserve"> η Αθήνα</w:t>
      </w:r>
      <w:r w:rsidR="00A844E6" w:rsidRPr="0043415C">
        <w:rPr>
          <w:rFonts w:ascii="Arial Narrow" w:hAnsi="Arial Narrow"/>
        </w:rPr>
        <w:t xml:space="preserve"> και η Ρώμη</w:t>
      </w:r>
      <w:r w:rsidR="004069D3" w:rsidRPr="0043415C">
        <w:rPr>
          <w:rFonts w:ascii="Arial Narrow" w:hAnsi="Arial Narrow"/>
        </w:rPr>
        <w:fldChar w:fldCharType="begin"/>
      </w:r>
      <w:r w:rsidR="001A1965" w:rsidRPr="0043415C">
        <w:rPr>
          <w:rFonts w:ascii="Arial Narrow" w:hAnsi="Arial Narrow"/>
        </w:rPr>
        <w:instrText xml:space="preserve"> XE "</w:instrText>
      </w:r>
      <w:r w:rsidR="001A1965" w:rsidRPr="0043415C">
        <w:rPr>
          <w:rStyle w:val="-"/>
          <w:rFonts w:ascii="Arial Narrow" w:hAnsi="Arial Narrow"/>
          <w:noProof/>
        </w:rPr>
        <w:instrText>Ρώμη</w:instrText>
      </w:r>
      <w:r w:rsidR="001A1965" w:rsidRPr="0043415C">
        <w:rPr>
          <w:rFonts w:ascii="Arial Narrow" w:hAnsi="Arial Narrow"/>
        </w:rPr>
        <w:instrText xml:space="preserve">" </w:instrText>
      </w:r>
      <w:r w:rsidR="004069D3" w:rsidRPr="0043415C">
        <w:rPr>
          <w:rFonts w:ascii="Arial Narrow" w:hAnsi="Arial Narrow"/>
        </w:rPr>
        <w:fldChar w:fldCharType="end"/>
      </w:r>
      <w:r w:rsidR="0060391F" w:rsidRPr="0043415C">
        <w:rPr>
          <w:rFonts w:ascii="Arial Narrow" w:hAnsi="Arial Narrow"/>
        </w:rPr>
        <w:t>, αν και δεν υπήρχε ένας Ελληνισμός και ένας Ιουδαϊσμός αλλά πολλά ρεύματα διασταυρούμενα. Πώς αντιμετώπιζαν δηλ. την εξουσία, την ηγεσία και τη διοίκηση οι Έλληνες (καθημερινή ζωή, Στοά, Κήπος Επίκουρου)</w:t>
      </w:r>
      <w:r w:rsidR="00AF3BB7" w:rsidRPr="0043415C">
        <w:rPr>
          <w:rFonts w:ascii="Arial Narrow" w:hAnsi="Arial Narrow"/>
        </w:rPr>
        <w:t xml:space="preserve">, </w:t>
      </w:r>
      <w:r w:rsidR="00A844E6" w:rsidRPr="0043415C">
        <w:rPr>
          <w:rFonts w:ascii="Arial Narrow" w:hAnsi="Arial Narrow"/>
        </w:rPr>
        <w:t xml:space="preserve">οι Ιουδαίοι (απλός λαός, Φαρισαίοι, Εσσαίοι, </w:t>
      </w:r>
      <w:r w:rsidR="002C2839" w:rsidRPr="0043415C">
        <w:rPr>
          <w:rFonts w:ascii="Arial Narrow" w:hAnsi="Arial Narrow"/>
        </w:rPr>
        <w:t>κλπ.</w:t>
      </w:r>
      <w:r w:rsidR="00A844E6" w:rsidRPr="0043415C">
        <w:rPr>
          <w:rFonts w:ascii="Arial Narrow" w:hAnsi="Arial Narrow"/>
        </w:rPr>
        <w:t xml:space="preserve">), και </w:t>
      </w:r>
      <w:r w:rsidR="00AF3BB7" w:rsidRPr="0043415C">
        <w:rPr>
          <w:rFonts w:ascii="Arial Narrow" w:hAnsi="Arial Narrow"/>
        </w:rPr>
        <w:t>οι Ρωμαίοι</w:t>
      </w:r>
      <w:r w:rsidR="0060391F" w:rsidRPr="0043415C">
        <w:rPr>
          <w:rFonts w:ascii="Arial Narrow" w:hAnsi="Arial Narrow"/>
        </w:rPr>
        <w:t>.</w:t>
      </w:r>
      <w:r w:rsidR="00E079CC" w:rsidRPr="0043415C">
        <w:rPr>
          <w:rFonts w:ascii="Arial Narrow" w:hAnsi="Arial Narrow"/>
        </w:rPr>
        <w:t xml:space="preserve"> Σ</w:t>
      </w:r>
      <w:r w:rsidR="0060391F" w:rsidRPr="0043415C">
        <w:rPr>
          <w:rFonts w:ascii="Arial Narrow" w:hAnsi="Arial Narrow"/>
        </w:rPr>
        <w:t xml:space="preserve">ε κάθε περίπτωση όταν </w:t>
      </w:r>
      <w:r w:rsidR="00A844E6" w:rsidRPr="0043415C">
        <w:rPr>
          <w:rFonts w:ascii="Arial Narrow" w:hAnsi="Arial Narrow"/>
        </w:rPr>
        <w:t xml:space="preserve">γράφτηκαν οι επιστολές επικρατούσε μια παγκοσμιοποιημένη κοινωνία εντός της Ρωμαϊκής αυτοκρατορίας, </w:t>
      </w:r>
      <w:r w:rsidR="0060391F" w:rsidRPr="0043415C">
        <w:rPr>
          <w:rFonts w:ascii="Arial Narrow" w:hAnsi="Arial Narrow"/>
        </w:rPr>
        <w:t>οι Ιουδαίοι δεν αποτελούσαν Γκέτο στις Πόλεις της Μεσογείου</w:t>
      </w:r>
      <w:r w:rsidR="00A844E6" w:rsidRPr="0043415C">
        <w:rPr>
          <w:rFonts w:ascii="Arial Narrow" w:hAnsi="Arial Narrow"/>
        </w:rPr>
        <w:t xml:space="preserve">, </w:t>
      </w:r>
      <w:r w:rsidR="0060391F" w:rsidRPr="0043415C">
        <w:rPr>
          <w:rFonts w:ascii="Arial Narrow" w:hAnsi="Arial Narrow"/>
        </w:rPr>
        <w:t>άπαντες ήταν επηρεασμένοι από τον Ελληνισμό, και ο Χριστιανισμός δεν νοείτ</w:t>
      </w:r>
      <w:r w:rsidR="00A844E6" w:rsidRPr="0043415C">
        <w:rPr>
          <w:rFonts w:ascii="Arial Narrow" w:hAnsi="Arial Narrow"/>
        </w:rPr>
        <w:t>ο</w:t>
      </w:r>
      <w:r w:rsidR="0060391F" w:rsidRPr="0043415C">
        <w:rPr>
          <w:rFonts w:ascii="Arial Narrow" w:hAnsi="Arial Narrow"/>
        </w:rPr>
        <w:t xml:space="preserve"> άνευ του Ιουδαϊσμού.</w:t>
      </w:r>
      <w:r w:rsidR="002915E6" w:rsidRPr="0043415C">
        <w:rPr>
          <w:rFonts w:ascii="Arial Narrow" w:hAnsi="Arial Narrow"/>
        </w:rPr>
        <w:t xml:space="preserve"> </w:t>
      </w:r>
      <w:r w:rsidR="00D90376" w:rsidRPr="0043415C">
        <w:rPr>
          <w:rFonts w:ascii="Arial Narrow" w:hAnsi="Arial Narrow"/>
        </w:rPr>
        <w:t>Στ</w:t>
      </w:r>
      <w:r w:rsidR="003D66DD" w:rsidRPr="0043415C">
        <w:rPr>
          <w:rFonts w:ascii="Arial Narrow" w:hAnsi="Arial Narrow"/>
        </w:rPr>
        <w:t>α</w:t>
      </w:r>
      <w:r w:rsidR="00D90376" w:rsidRPr="0043415C">
        <w:rPr>
          <w:rFonts w:ascii="Arial Narrow" w:hAnsi="Arial Narrow"/>
        </w:rPr>
        <w:t xml:space="preserve"> κεφάλαι</w:t>
      </w:r>
      <w:r w:rsidR="003D66DD" w:rsidRPr="0043415C">
        <w:rPr>
          <w:rFonts w:ascii="Arial Narrow" w:hAnsi="Arial Narrow"/>
        </w:rPr>
        <w:t>α του 2</w:t>
      </w:r>
      <w:r w:rsidR="003D66DD" w:rsidRPr="0043415C">
        <w:rPr>
          <w:rFonts w:ascii="Arial Narrow" w:hAnsi="Arial Narrow"/>
          <w:vertAlign w:val="superscript"/>
        </w:rPr>
        <w:t>ου</w:t>
      </w:r>
      <w:r w:rsidR="003D66DD" w:rsidRPr="0043415C">
        <w:rPr>
          <w:rFonts w:ascii="Arial Narrow" w:hAnsi="Arial Narrow"/>
        </w:rPr>
        <w:t xml:space="preserve"> </w:t>
      </w:r>
      <w:r w:rsidR="002C2839" w:rsidRPr="0043415C">
        <w:rPr>
          <w:rFonts w:ascii="Arial Narrow" w:hAnsi="Arial Narrow"/>
        </w:rPr>
        <w:t>Μέρος</w:t>
      </w:r>
      <w:r w:rsidR="003D66DD" w:rsidRPr="0043415C">
        <w:rPr>
          <w:rFonts w:ascii="Arial Narrow" w:hAnsi="Arial Narrow"/>
        </w:rPr>
        <w:t xml:space="preserve"> του παρόντος </w:t>
      </w:r>
      <w:r w:rsidR="00AF3BB7" w:rsidRPr="0043415C">
        <w:rPr>
          <w:rFonts w:ascii="Arial Narrow" w:hAnsi="Arial Narrow"/>
        </w:rPr>
        <w:t xml:space="preserve">περιγράψαμε </w:t>
      </w:r>
      <w:r w:rsidR="006A136F" w:rsidRPr="0043415C">
        <w:rPr>
          <w:rFonts w:ascii="Arial Narrow" w:hAnsi="Arial Narrow"/>
        </w:rPr>
        <w:t xml:space="preserve">τα </w:t>
      </w:r>
      <w:r w:rsidR="00AF6384" w:rsidRPr="0043415C">
        <w:rPr>
          <w:rFonts w:ascii="Arial Narrow" w:hAnsi="Arial Narrow"/>
        </w:rPr>
        <w:t>πρότυπα του Ηγέτη</w:t>
      </w:r>
      <w:r w:rsidR="004069D3" w:rsidRPr="0043415C">
        <w:rPr>
          <w:rFonts w:ascii="Arial Narrow" w:hAnsi="Arial Narrow"/>
        </w:rPr>
        <w:fldChar w:fldCharType="begin"/>
      </w:r>
      <w:r w:rsidR="00DD49DD" w:rsidRPr="0043415C">
        <w:rPr>
          <w:rFonts w:ascii="Arial Narrow" w:hAnsi="Arial Narrow"/>
        </w:rPr>
        <w:instrText xml:space="preserve"> XE "</w:instrText>
      </w:r>
      <w:r w:rsidR="00DD49DD" w:rsidRPr="0043415C">
        <w:rPr>
          <w:rStyle w:val="-"/>
          <w:rFonts w:ascii="Arial Narrow" w:hAnsi="Arial Narrow"/>
          <w:noProof/>
        </w:rPr>
        <w:instrText>Ηγέτη</w:instrText>
      </w:r>
      <w:r w:rsidR="00DD49DD" w:rsidRPr="0043415C">
        <w:rPr>
          <w:rFonts w:ascii="Arial Narrow" w:hAnsi="Arial Narrow"/>
        </w:rPr>
        <w:instrText xml:space="preserve">" </w:instrText>
      </w:r>
      <w:r w:rsidR="004069D3" w:rsidRPr="0043415C">
        <w:rPr>
          <w:rFonts w:ascii="Arial Narrow" w:hAnsi="Arial Narrow"/>
        </w:rPr>
        <w:fldChar w:fldCharType="end"/>
      </w:r>
      <w:r w:rsidR="00AF6384" w:rsidRPr="0043415C">
        <w:rPr>
          <w:rFonts w:ascii="Arial Narrow" w:hAnsi="Arial Narrow"/>
        </w:rPr>
        <w:t xml:space="preserve"> </w:t>
      </w:r>
      <w:r w:rsidR="00A844E6" w:rsidRPr="0043415C">
        <w:rPr>
          <w:rFonts w:ascii="Arial Narrow" w:hAnsi="Arial Narrow"/>
        </w:rPr>
        <w:t xml:space="preserve">κατά </w:t>
      </w:r>
      <w:r w:rsidR="00AF6384" w:rsidRPr="0043415C">
        <w:rPr>
          <w:rFonts w:ascii="Arial Narrow" w:hAnsi="Arial Narrow"/>
        </w:rPr>
        <w:t xml:space="preserve">την </w:t>
      </w:r>
      <w:r w:rsidR="00A844E6" w:rsidRPr="0043415C">
        <w:rPr>
          <w:rFonts w:ascii="Arial Narrow" w:hAnsi="Arial Narrow"/>
        </w:rPr>
        <w:t xml:space="preserve">τότε </w:t>
      </w:r>
      <w:r w:rsidR="00AF6384" w:rsidRPr="0043415C">
        <w:rPr>
          <w:rFonts w:ascii="Arial Narrow" w:hAnsi="Arial Narrow"/>
        </w:rPr>
        <w:t xml:space="preserve">Ελληνιστική, </w:t>
      </w:r>
      <w:r w:rsidR="002C2839" w:rsidRPr="0043415C">
        <w:rPr>
          <w:rFonts w:ascii="Arial Narrow" w:hAnsi="Arial Narrow"/>
        </w:rPr>
        <w:t>Ρωμαϊκή</w:t>
      </w:r>
      <w:r w:rsidR="00AF6384" w:rsidRPr="0043415C">
        <w:rPr>
          <w:rFonts w:ascii="Arial Narrow" w:hAnsi="Arial Narrow"/>
        </w:rPr>
        <w:t xml:space="preserve"> και Ιουδαϊκή</w:t>
      </w:r>
      <w:r w:rsidR="00147C6B" w:rsidRPr="0043415C">
        <w:rPr>
          <w:rFonts w:ascii="Arial Narrow" w:hAnsi="Arial Narrow"/>
        </w:rPr>
        <w:t xml:space="preserve"> οπτική.</w:t>
      </w:r>
    </w:p>
    <w:p w:rsidR="00D64049" w:rsidRPr="0043415C" w:rsidRDefault="00D64049" w:rsidP="00D64049">
      <w:pPr>
        <w:pStyle w:val="a6"/>
        <w:spacing w:after="0" w:line="240" w:lineRule="auto"/>
        <w:ind w:left="360"/>
        <w:jc w:val="both"/>
        <w:rPr>
          <w:rFonts w:ascii="Arial Narrow" w:hAnsi="Arial Narrow"/>
        </w:rPr>
      </w:pPr>
      <w:bookmarkStart w:id="224" w:name="_Toc22731464"/>
    </w:p>
    <w:p w:rsidR="00074CB5" w:rsidRPr="001022B3" w:rsidRDefault="00927217" w:rsidP="001022B3">
      <w:pPr>
        <w:pStyle w:val="21"/>
        <w:rPr>
          <w:rFonts w:ascii="Arial Narrow" w:hAnsi="Arial Narrow"/>
        </w:rPr>
      </w:pPr>
      <w:bookmarkStart w:id="225" w:name="_Toc42964954"/>
      <w:r>
        <w:rPr>
          <w:rFonts w:ascii="Arial Narrow" w:hAnsi="Arial Narrow"/>
        </w:rPr>
        <w:t>5</w:t>
      </w:r>
      <w:r w:rsidR="006C24EB" w:rsidRPr="001022B3">
        <w:rPr>
          <w:rFonts w:ascii="Arial Narrow" w:hAnsi="Arial Narrow"/>
        </w:rPr>
        <w:t xml:space="preserve">.1. Το </w:t>
      </w:r>
      <w:r w:rsidR="00EA27CF" w:rsidRPr="001022B3">
        <w:rPr>
          <w:rFonts w:ascii="Arial Narrow" w:hAnsi="Arial Narrow"/>
        </w:rPr>
        <w:t xml:space="preserve">βιβλικό </w:t>
      </w:r>
      <w:r w:rsidR="006C24EB" w:rsidRPr="001022B3">
        <w:rPr>
          <w:rFonts w:ascii="Arial Narrow" w:hAnsi="Arial Narrow"/>
        </w:rPr>
        <w:t xml:space="preserve">πρότυπο του </w:t>
      </w:r>
      <w:r w:rsidR="004D7548" w:rsidRPr="001022B3">
        <w:rPr>
          <w:rFonts w:ascii="Arial Narrow" w:hAnsi="Arial Narrow"/>
        </w:rPr>
        <w:t>Ηγέτη</w:t>
      </w:r>
      <w:r w:rsidR="004069D3" w:rsidRPr="001022B3">
        <w:rPr>
          <w:rFonts w:ascii="Arial Narrow" w:hAnsi="Arial Narrow"/>
        </w:rPr>
        <w:fldChar w:fldCharType="begin"/>
      </w:r>
      <w:r w:rsidR="00DD49DD" w:rsidRPr="001022B3">
        <w:rPr>
          <w:rFonts w:ascii="Arial Narrow" w:hAnsi="Arial Narrow"/>
        </w:rPr>
        <w:instrText xml:space="preserve"> XE "</w:instrText>
      </w:r>
      <w:r w:rsidR="00DD49DD" w:rsidRPr="001022B3">
        <w:rPr>
          <w:rStyle w:val="-"/>
          <w:rFonts w:ascii="Arial Narrow" w:hAnsi="Arial Narrow"/>
          <w:noProof/>
        </w:rPr>
        <w:instrText>Ηγέτη</w:instrText>
      </w:r>
      <w:r w:rsidR="00DD49DD" w:rsidRPr="001022B3">
        <w:rPr>
          <w:rFonts w:ascii="Arial Narrow" w:hAnsi="Arial Narrow"/>
        </w:rPr>
        <w:instrText xml:space="preserve">" </w:instrText>
      </w:r>
      <w:r w:rsidR="004069D3" w:rsidRPr="001022B3">
        <w:rPr>
          <w:rFonts w:ascii="Arial Narrow" w:hAnsi="Arial Narrow"/>
        </w:rPr>
        <w:fldChar w:fldCharType="end"/>
      </w:r>
      <w:r w:rsidR="004D7548" w:rsidRPr="001022B3">
        <w:rPr>
          <w:rFonts w:ascii="Arial Narrow" w:hAnsi="Arial Narrow"/>
        </w:rPr>
        <w:t xml:space="preserve"> </w:t>
      </w:r>
      <w:r w:rsidR="006C24EB" w:rsidRPr="001022B3">
        <w:rPr>
          <w:rFonts w:ascii="Arial Narrow" w:hAnsi="Arial Narrow"/>
        </w:rPr>
        <w:t>Επισκόπου</w:t>
      </w:r>
      <w:r w:rsidR="004069D3" w:rsidRPr="001022B3">
        <w:rPr>
          <w:rFonts w:ascii="Arial Narrow" w:hAnsi="Arial Narrow"/>
        </w:rPr>
        <w:fldChar w:fldCharType="begin"/>
      </w:r>
      <w:r w:rsidR="00DD49DD" w:rsidRPr="001022B3">
        <w:rPr>
          <w:rFonts w:ascii="Arial Narrow" w:hAnsi="Arial Narrow"/>
        </w:rPr>
        <w:instrText xml:space="preserve"> XE "</w:instrText>
      </w:r>
      <w:r w:rsidR="00DD49DD" w:rsidRPr="001022B3">
        <w:rPr>
          <w:rStyle w:val="-"/>
          <w:rFonts w:ascii="Arial Narrow" w:hAnsi="Arial Narrow"/>
          <w:noProof/>
        </w:rPr>
        <w:instrText>Επισκόπου</w:instrText>
      </w:r>
      <w:r w:rsidR="00DD49DD" w:rsidRPr="001022B3">
        <w:rPr>
          <w:rFonts w:ascii="Arial Narrow" w:hAnsi="Arial Narrow"/>
        </w:rPr>
        <w:instrText xml:space="preserve">" </w:instrText>
      </w:r>
      <w:r w:rsidR="004069D3" w:rsidRPr="001022B3">
        <w:rPr>
          <w:rFonts w:ascii="Arial Narrow" w:hAnsi="Arial Narrow"/>
        </w:rPr>
        <w:fldChar w:fldCharType="end"/>
      </w:r>
      <w:r w:rsidR="001C2852" w:rsidRPr="001022B3">
        <w:rPr>
          <w:rFonts w:ascii="Arial Narrow" w:hAnsi="Arial Narrow"/>
        </w:rPr>
        <w:t xml:space="preserve"> </w:t>
      </w:r>
      <w:r w:rsidR="0048363F" w:rsidRPr="001022B3">
        <w:rPr>
          <w:rFonts w:ascii="Arial Narrow" w:hAnsi="Arial Narrow"/>
        </w:rPr>
        <w:t>–</w:t>
      </w:r>
      <w:r w:rsidR="001C2852" w:rsidRPr="001022B3">
        <w:rPr>
          <w:rFonts w:ascii="Arial Narrow" w:hAnsi="Arial Narrow"/>
        </w:rPr>
        <w:t xml:space="preserve"> Ποιμένα</w:t>
      </w:r>
      <w:r w:rsidR="004069D3" w:rsidRPr="001022B3">
        <w:rPr>
          <w:rFonts w:ascii="Arial Narrow" w:hAnsi="Arial Narrow"/>
        </w:rPr>
        <w:fldChar w:fldCharType="begin"/>
      </w:r>
      <w:r w:rsidR="00DD49DD" w:rsidRPr="001022B3">
        <w:rPr>
          <w:rFonts w:ascii="Arial Narrow" w:hAnsi="Arial Narrow"/>
        </w:rPr>
        <w:instrText xml:space="preserve"> XE "</w:instrText>
      </w:r>
      <w:r w:rsidR="00DD49DD" w:rsidRPr="001022B3">
        <w:rPr>
          <w:rStyle w:val="-"/>
          <w:rFonts w:ascii="Arial Narrow" w:hAnsi="Arial Narrow"/>
          <w:noProof/>
        </w:rPr>
        <w:instrText>Ποιμένα</w:instrText>
      </w:r>
      <w:r w:rsidR="00DD49DD" w:rsidRPr="001022B3">
        <w:rPr>
          <w:rFonts w:ascii="Arial Narrow" w:hAnsi="Arial Narrow"/>
        </w:rPr>
        <w:instrText xml:space="preserve">" </w:instrText>
      </w:r>
      <w:r w:rsidR="004069D3" w:rsidRPr="001022B3">
        <w:rPr>
          <w:rFonts w:ascii="Arial Narrow" w:hAnsi="Arial Narrow"/>
        </w:rPr>
        <w:fldChar w:fldCharType="end"/>
      </w:r>
      <w:r w:rsidR="0048363F" w:rsidRPr="001022B3">
        <w:rPr>
          <w:rFonts w:ascii="Arial Narrow" w:hAnsi="Arial Narrow"/>
        </w:rPr>
        <w:t xml:space="preserve"> </w:t>
      </w:r>
      <w:r w:rsidR="00780EF0" w:rsidRPr="001022B3">
        <w:rPr>
          <w:rFonts w:ascii="Arial Narrow" w:hAnsi="Arial Narrow"/>
        </w:rPr>
        <w:t xml:space="preserve">σύμφωνα με την </w:t>
      </w:r>
      <w:r w:rsidR="0048363F" w:rsidRPr="001022B3">
        <w:rPr>
          <w:rFonts w:ascii="Arial Narrow" w:hAnsi="Arial Narrow"/>
        </w:rPr>
        <w:t>Τιμ.</w:t>
      </w:r>
      <w:r w:rsidR="006330A2" w:rsidRPr="001022B3">
        <w:rPr>
          <w:rFonts w:ascii="Arial Narrow" w:hAnsi="Arial Narrow"/>
        </w:rPr>
        <w:t xml:space="preserve"> </w:t>
      </w:r>
      <w:r w:rsidR="0076422C" w:rsidRPr="001022B3">
        <w:rPr>
          <w:rFonts w:ascii="Arial Narrow" w:hAnsi="Arial Narrow"/>
        </w:rPr>
        <w:t>Α΄</w:t>
      </w:r>
      <w:r w:rsidR="00563A53" w:rsidRPr="001022B3">
        <w:rPr>
          <w:rFonts w:ascii="Arial Narrow" w:hAnsi="Arial Narrow"/>
        </w:rPr>
        <w:t xml:space="preserve"> </w:t>
      </w:r>
      <w:r w:rsidR="0076422C" w:rsidRPr="001022B3">
        <w:rPr>
          <w:rFonts w:ascii="Arial Narrow" w:hAnsi="Arial Narrow"/>
        </w:rPr>
        <w:t>3:1</w:t>
      </w:r>
      <w:r w:rsidR="006C24EB" w:rsidRPr="001022B3">
        <w:rPr>
          <w:rFonts w:ascii="Arial Narrow" w:hAnsi="Arial Narrow"/>
        </w:rPr>
        <w:t>.</w:t>
      </w:r>
      <w:bookmarkEnd w:id="224"/>
      <w:bookmarkEnd w:id="225"/>
    </w:p>
    <w:p w:rsidR="00D20B38" w:rsidRDefault="00D20B38" w:rsidP="00784233">
      <w:pPr>
        <w:pStyle w:val="21"/>
        <w:spacing w:before="0" w:line="240" w:lineRule="auto"/>
        <w:contextualSpacing/>
        <w:jc w:val="both"/>
        <w:rPr>
          <w:rFonts w:ascii="Arial Narrow" w:eastAsia="Times New Roman" w:hAnsi="Arial Narrow"/>
          <w:sz w:val="22"/>
          <w:szCs w:val="22"/>
        </w:rPr>
      </w:pPr>
    </w:p>
    <w:p w:rsidR="00FF329D" w:rsidRPr="00940E7C" w:rsidRDefault="00FF329D" w:rsidP="00784233">
      <w:pPr>
        <w:pStyle w:val="21"/>
        <w:spacing w:before="0" w:line="240" w:lineRule="auto"/>
        <w:contextualSpacing/>
        <w:jc w:val="both"/>
        <w:rPr>
          <w:rFonts w:ascii="Arial Narrow" w:eastAsia="Times New Roman" w:hAnsi="Arial Narrow"/>
          <w:sz w:val="22"/>
          <w:szCs w:val="22"/>
        </w:rPr>
      </w:pPr>
      <w:bookmarkStart w:id="226" w:name="_Toc42964955"/>
      <w:r w:rsidRPr="00940E7C">
        <w:rPr>
          <w:rFonts w:ascii="Arial Narrow" w:eastAsia="Times New Roman" w:hAnsi="Arial Narrow"/>
          <w:sz w:val="22"/>
          <w:szCs w:val="22"/>
        </w:rPr>
        <w:t>Εισαγωγή.</w:t>
      </w:r>
      <w:bookmarkEnd w:id="226"/>
      <w:r w:rsidRPr="00940E7C">
        <w:rPr>
          <w:rFonts w:ascii="Arial Narrow" w:eastAsia="Times New Roman" w:hAnsi="Arial Narrow"/>
          <w:sz w:val="22"/>
          <w:szCs w:val="22"/>
        </w:rPr>
        <w:t xml:space="preserve"> </w:t>
      </w:r>
    </w:p>
    <w:p w:rsidR="0012629D" w:rsidRPr="00940E7C" w:rsidRDefault="00E9443D" w:rsidP="00784233">
      <w:pPr>
        <w:spacing w:after="0" w:line="240" w:lineRule="auto"/>
        <w:contextualSpacing/>
        <w:jc w:val="both"/>
        <w:rPr>
          <w:rFonts w:ascii="Arial Narrow" w:hAnsi="Arial Narrow"/>
        </w:rPr>
      </w:pPr>
      <w:r w:rsidRPr="00940E7C">
        <w:rPr>
          <w:rFonts w:ascii="Arial Narrow" w:hAnsi="Arial Narrow"/>
        </w:rPr>
        <w:t xml:space="preserve">Στο λεξικό της ελληνικής </w:t>
      </w:r>
      <w:r w:rsidR="002C2839" w:rsidRPr="00940E7C">
        <w:rPr>
          <w:rFonts w:ascii="Arial Narrow" w:hAnsi="Arial Narrow"/>
        </w:rPr>
        <w:t>γλώσσας</w:t>
      </w:r>
      <w:r w:rsidRPr="00940E7C">
        <w:rPr>
          <w:rFonts w:ascii="Arial Narrow" w:hAnsi="Arial Narrow"/>
        </w:rPr>
        <w:t xml:space="preserve"> του Δημητράκου συναντάμε τους εξής ορισμούς της λέξης </w:t>
      </w:r>
      <w:r w:rsidR="006D0F64" w:rsidRPr="00940E7C">
        <w:rPr>
          <w:rFonts w:ascii="Arial Narrow" w:hAnsi="Arial Narrow"/>
          <w:b/>
          <w:bCs/>
          <w:i/>
          <w:iCs/>
        </w:rPr>
        <w:t>Επίσκοπος</w:t>
      </w:r>
      <w:r w:rsidRPr="00940E7C">
        <w:rPr>
          <w:rFonts w:ascii="Arial Narrow" w:hAnsi="Arial Narrow"/>
        </w:rPr>
        <w:t xml:space="preserve">: </w:t>
      </w:r>
      <w:r w:rsidR="006A19D5" w:rsidRPr="00940E7C">
        <w:rPr>
          <w:rFonts w:ascii="Arial Narrow" w:hAnsi="Arial Narrow"/>
        </w:rPr>
        <w:t xml:space="preserve">«ο έχων την </w:t>
      </w:r>
      <w:r w:rsidR="002C2839" w:rsidRPr="00940E7C">
        <w:rPr>
          <w:rFonts w:ascii="Arial Narrow" w:hAnsi="Arial Narrow"/>
        </w:rPr>
        <w:t>επιστασία</w:t>
      </w:r>
      <w:r w:rsidR="006A19D5" w:rsidRPr="00940E7C">
        <w:rPr>
          <w:rFonts w:ascii="Arial Narrow" w:hAnsi="Arial Narrow"/>
        </w:rPr>
        <w:t xml:space="preserve"> ή επιτήρηση</w:t>
      </w:r>
      <w:r w:rsidR="0005095C" w:rsidRPr="00940E7C">
        <w:rPr>
          <w:rFonts w:ascii="Arial Narrow" w:hAnsi="Arial Narrow"/>
        </w:rPr>
        <w:t xml:space="preserve"> κάπου, ο φύλακας, ο προστάτης</w:t>
      </w:r>
      <w:r w:rsidR="00CF133D" w:rsidRPr="00940E7C">
        <w:rPr>
          <w:rFonts w:ascii="Arial Narrow" w:hAnsi="Arial Narrow"/>
        </w:rPr>
        <w:t xml:space="preserve">». </w:t>
      </w:r>
      <w:r w:rsidR="002B2507" w:rsidRPr="00940E7C">
        <w:rPr>
          <w:rFonts w:ascii="Arial Narrow" w:hAnsi="Arial Narrow"/>
        </w:rPr>
        <w:t xml:space="preserve">Κατά τον Πλάτωνα </w:t>
      </w:r>
      <w:r w:rsidR="00157EEC" w:rsidRPr="00940E7C">
        <w:rPr>
          <w:rFonts w:ascii="Arial Narrow" w:hAnsi="Arial Narrow"/>
        </w:rPr>
        <w:t>«πάσι γαρ επίσκοπ</w:t>
      </w:r>
      <w:r w:rsidR="001B64D9" w:rsidRPr="00940E7C">
        <w:rPr>
          <w:rFonts w:ascii="Arial Narrow" w:hAnsi="Arial Narrow"/>
        </w:rPr>
        <w:t>ο</w:t>
      </w:r>
      <w:r w:rsidR="00157EEC" w:rsidRPr="00940E7C">
        <w:rPr>
          <w:rFonts w:ascii="Arial Narrow" w:hAnsi="Arial Narrow"/>
        </w:rPr>
        <w:t>ς το</w:t>
      </w:r>
      <w:r w:rsidR="001B64D9" w:rsidRPr="00940E7C">
        <w:rPr>
          <w:rFonts w:ascii="Arial Narrow" w:hAnsi="Arial Narrow"/>
        </w:rPr>
        <w:t>υ</w:t>
      </w:r>
      <w:r w:rsidR="00157EEC" w:rsidRPr="00940E7C">
        <w:rPr>
          <w:rFonts w:ascii="Arial Narrow" w:hAnsi="Arial Narrow"/>
        </w:rPr>
        <w:t>ς περί τα τοιαύτα ετάχθη Δίκης Νέμεσης άγγελος</w:t>
      </w:r>
      <w:r w:rsidR="008911B7" w:rsidRPr="00940E7C">
        <w:rPr>
          <w:rFonts w:ascii="Arial Narrow" w:hAnsi="Arial Narrow"/>
        </w:rPr>
        <w:t>»</w:t>
      </w:r>
      <w:r w:rsidR="0052144C" w:rsidRPr="00940E7C">
        <w:rPr>
          <w:rFonts w:ascii="Arial Narrow" w:hAnsi="Arial Narrow"/>
        </w:rPr>
        <w:t xml:space="preserve"> (Νομ. 7171), αλλά και «</w:t>
      </w:r>
      <w:r w:rsidR="00A6699B" w:rsidRPr="00940E7C">
        <w:rPr>
          <w:rFonts w:ascii="Arial Narrow" w:hAnsi="Arial Narrow"/>
        </w:rPr>
        <w:t>ταις μεν εν παιδιαίς τε και τροφαίς επισκόποις γιγν</w:t>
      </w:r>
      <w:r w:rsidR="00933EE5" w:rsidRPr="00940E7C">
        <w:rPr>
          <w:rFonts w:ascii="Arial Narrow" w:hAnsi="Arial Narrow"/>
        </w:rPr>
        <w:t>ο</w:t>
      </w:r>
      <w:r w:rsidR="00A6699B" w:rsidRPr="00940E7C">
        <w:rPr>
          <w:rFonts w:ascii="Arial Narrow" w:hAnsi="Arial Narrow"/>
        </w:rPr>
        <w:t>μέναις</w:t>
      </w:r>
      <w:r w:rsidR="00933EE5" w:rsidRPr="00940E7C">
        <w:rPr>
          <w:rFonts w:ascii="Arial Narrow" w:hAnsi="Arial Narrow"/>
        </w:rPr>
        <w:t xml:space="preserve">» (Νομ. </w:t>
      </w:r>
      <w:r w:rsidR="009B3857" w:rsidRPr="00940E7C">
        <w:rPr>
          <w:rFonts w:ascii="Arial Narrow" w:hAnsi="Arial Narrow"/>
        </w:rPr>
        <w:t>795</w:t>
      </w:r>
      <w:r w:rsidR="009B3857" w:rsidRPr="00940E7C">
        <w:rPr>
          <w:rFonts w:ascii="Arial Narrow" w:hAnsi="Arial Narrow"/>
          <w:lang w:val="en-GB"/>
        </w:rPr>
        <w:t>D</w:t>
      </w:r>
      <w:r w:rsidR="009B3857" w:rsidRPr="00940E7C">
        <w:rPr>
          <w:rFonts w:ascii="Arial Narrow" w:hAnsi="Arial Narrow"/>
        </w:rPr>
        <w:t>)</w:t>
      </w:r>
      <w:r w:rsidR="008911B7" w:rsidRPr="00940E7C">
        <w:rPr>
          <w:rFonts w:ascii="Arial Narrow" w:hAnsi="Arial Narrow"/>
        </w:rPr>
        <w:t xml:space="preserve">. </w:t>
      </w:r>
      <w:r w:rsidR="004D7278" w:rsidRPr="00940E7C">
        <w:rPr>
          <w:rFonts w:ascii="Arial Narrow" w:hAnsi="Arial Narrow"/>
        </w:rPr>
        <w:t>Κατά τον Σο</w:t>
      </w:r>
      <w:r w:rsidR="009B3857" w:rsidRPr="00940E7C">
        <w:rPr>
          <w:rFonts w:ascii="Arial Narrow" w:hAnsi="Arial Narrow"/>
        </w:rPr>
        <w:t>φ</w:t>
      </w:r>
      <w:r w:rsidR="004D7278" w:rsidRPr="00940E7C">
        <w:rPr>
          <w:rFonts w:ascii="Arial Narrow" w:hAnsi="Arial Narrow"/>
        </w:rPr>
        <w:t xml:space="preserve">οκλή (Αντιγόνη 217) </w:t>
      </w:r>
      <w:r w:rsidR="008C24A4" w:rsidRPr="00940E7C">
        <w:rPr>
          <w:rFonts w:ascii="Arial Narrow" w:hAnsi="Arial Narrow"/>
        </w:rPr>
        <w:t>«ο</w:t>
      </w:r>
      <w:r w:rsidR="008911B7" w:rsidRPr="00940E7C">
        <w:rPr>
          <w:rFonts w:ascii="Arial Narrow" w:hAnsi="Arial Narrow"/>
        </w:rPr>
        <w:t xml:space="preserve"> προέχον επι</w:t>
      </w:r>
      <w:r w:rsidR="005B54E3" w:rsidRPr="00940E7C">
        <w:rPr>
          <w:rFonts w:ascii="Arial Narrow" w:hAnsi="Arial Narrow"/>
        </w:rPr>
        <w:t xml:space="preserve"> τινός, ο φύλακας</w:t>
      </w:r>
      <w:r w:rsidR="008C24A4" w:rsidRPr="00940E7C">
        <w:rPr>
          <w:rFonts w:ascii="Arial Narrow" w:hAnsi="Arial Narrow"/>
        </w:rPr>
        <w:t>»</w:t>
      </w:r>
      <w:r w:rsidR="005B54E3" w:rsidRPr="00940E7C">
        <w:rPr>
          <w:rFonts w:ascii="Arial Narrow" w:hAnsi="Arial Narrow"/>
        </w:rPr>
        <w:t xml:space="preserve">. </w:t>
      </w:r>
      <w:r w:rsidR="006D0F64" w:rsidRPr="00940E7C">
        <w:rPr>
          <w:rFonts w:ascii="Arial Narrow" w:hAnsi="Arial Narrow"/>
        </w:rPr>
        <w:t xml:space="preserve"> </w:t>
      </w:r>
      <w:r w:rsidR="00FE2008" w:rsidRPr="00940E7C">
        <w:rPr>
          <w:rFonts w:ascii="Arial Narrow" w:hAnsi="Arial Narrow"/>
        </w:rPr>
        <w:t>Για τους Αθηναίους</w:t>
      </w:r>
      <w:r w:rsidR="00FF72A8" w:rsidRPr="00940E7C">
        <w:rPr>
          <w:rFonts w:ascii="Arial Narrow" w:hAnsi="Arial Narrow"/>
        </w:rPr>
        <w:t xml:space="preserve"> αποτελούσε τίτλος δημόσιου λειτουργού</w:t>
      </w:r>
      <w:r w:rsidR="00CA3DCD" w:rsidRPr="00940E7C">
        <w:rPr>
          <w:rFonts w:ascii="Arial Narrow" w:hAnsi="Arial Narrow"/>
        </w:rPr>
        <w:t xml:space="preserve"> που έστελναν σε υποτελείς πόλεις </w:t>
      </w:r>
      <w:r w:rsidR="00633501" w:rsidRPr="00940E7C">
        <w:rPr>
          <w:rFonts w:ascii="Arial Narrow" w:hAnsi="Arial Narrow"/>
        </w:rPr>
        <w:t xml:space="preserve">προς προσωρινή διοίκηση αυτών, όπως </w:t>
      </w:r>
      <w:r w:rsidR="00107122" w:rsidRPr="00940E7C">
        <w:rPr>
          <w:rFonts w:ascii="Arial Narrow" w:hAnsi="Arial Narrow"/>
        </w:rPr>
        <w:t xml:space="preserve">για τους Σπαρτιάτες η </w:t>
      </w:r>
      <w:r w:rsidR="00D6382D" w:rsidRPr="00940E7C">
        <w:rPr>
          <w:rFonts w:ascii="Arial Narrow" w:hAnsi="Arial Narrow"/>
        </w:rPr>
        <w:t>αρμοστεία</w:t>
      </w:r>
      <w:r w:rsidR="00107122" w:rsidRPr="00940E7C">
        <w:rPr>
          <w:rFonts w:ascii="Arial Narrow" w:hAnsi="Arial Narrow"/>
        </w:rPr>
        <w:t>.</w:t>
      </w:r>
      <w:r w:rsidR="005B01D5" w:rsidRPr="00940E7C">
        <w:rPr>
          <w:rFonts w:ascii="Arial Narrow" w:hAnsi="Arial Narrow"/>
        </w:rPr>
        <w:t xml:space="preserve"> </w:t>
      </w:r>
      <w:r w:rsidR="00634090" w:rsidRPr="00940E7C">
        <w:rPr>
          <w:rFonts w:ascii="Arial Narrow" w:hAnsi="Arial Narrow"/>
        </w:rPr>
        <w:t xml:space="preserve">Στην Π.Δ. επίσκοπος ήταν </w:t>
      </w:r>
      <w:r w:rsidR="00C76954" w:rsidRPr="00940E7C">
        <w:rPr>
          <w:rFonts w:ascii="Arial Narrow" w:hAnsi="Arial Narrow"/>
        </w:rPr>
        <w:t>αξιωματούχος επιμελητής σε καίριες θέσεις</w:t>
      </w:r>
      <w:r w:rsidR="00243025" w:rsidRPr="00940E7C">
        <w:rPr>
          <w:rFonts w:ascii="Arial Narrow" w:hAnsi="Arial Narrow"/>
        </w:rPr>
        <w:t xml:space="preserve">. </w:t>
      </w:r>
      <w:r w:rsidR="00C2465B" w:rsidRPr="00940E7C">
        <w:rPr>
          <w:rFonts w:ascii="Arial Narrow" w:hAnsi="Arial Narrow"/>
        </w:rPr>
        <w:t xml:space="preserve">Στον Ιουδαϊσμό </w:t>
      </w:r>
      <w:r w:rsidR="00730519" w:rsidRPr="00940E7C">
        <w:rPr>
          <w:rFonts w:ascii="Arial Narrow" w:hAnsi="Arial Narrow"/>
        </w:rPr>
        <w:t xml:space="preserve">η προέλευση των επισκόπων αναζητήθηκε στον Ναό (επιμελητής θυσιών), στη Συναγωγή *αρχισυνάγωγος) </w:t>
      </w:r>
      <w:r w:rsidR="00A73EB8" w:rsidRPr="00940E7C">
        <w:rPr>
          <w:rFonts w:ascii="Arial Narrow" w:hAnsi="Arial Narrow"/>
        </w:rPr>
        <w:t>και στο Κουμράν (</w:t>
      </w:r>
      <w:r w:rsidR="00761EAE" w:rsidRPr="00940E7C">
        <w:rPr>
          <w:rFonts w:ascii="Arial Narrow" w:hAnsi="Arial Narrow"/>
        </w:rPr>
        <w:t xml:space="preserve">επιμελητής της αδελφότητας). </w:t>
      </w:r>
      <w:r w:rsidR="005B01D5" w:rsidRPr="00940E7C">
        <w:rPr>
          <w:rFonts w:ascii="Arial Narrow" w:hAnsi="Arial Narrow"/>
        </w:rPr>
        <w:t xml:space="preserve">Κατά τους πρώτους </w:t>
      </w:r>
      <w:r w:rsidR="00CF4288" w:rsidRPr="00940E7C">
        <w:rPr>
          <w:rFonts w:ascii="Arial Narrow" w:hAnsi="Arial Narrow"/>
        </w:rPr>
        <w:t xml:space="preserve">χριστιανικούς χρόνους επίσκοπος </w:t>
      </w:r>
      <w:r w:rsidR="006B38FC" w:rsidRPr="00940E7C">
        <w:rPr>
          <w:rFonts w:ascii="Arial Narrow" w:hAnsi="Arial Narrow"/>
        </w:rPr>
        <w:t>ονομαζόταν</w:t>
      </w:r>
      <w:r w:rsidR="00CF4288" w:rsidRPr="00940E7C">
        <w:rPr>
          <w:rFonts w:ascii="Arial Narrow" w:hAnsi="Arial Narrow"/>
        </w:rPr>
        <w:t xml:space="preserve"> ο εκκλησιαστικός επόπτης</w:t>
      </w:r>
      <w:r w:rsidR="00052655" w:rsidRPr="00940E7C">
        <w:rPr>
          <w:rFonts w:ascii="Arial Narrow" w:hAnsi="Arial Narrow"/>
        </w:rPr>
        <w:t xml:space="preserve"> </w:t>
      </w:r>
      <w:r w:rsidR="000675F1" w:rsidRPr="00940E7C">
        <w:rPr>
          <w:rFonts w:ascii="Arial Narrow" w:hAnsi="Arial Narrow"/>
        </w:rPr>
        <w:t xml:space="preserve"> των ποιμένων της Εκκλησίας υπέρ του </w:t>
      </w:r>
      <w:r w:rsidR="00532116" w:rsidRPr="00940E7C">
        <w:rPr>
          <w:rFonts w:ascii="Arial Narrow" w:hAnsi="Arial Narrow"/>
        </w:rPr>
        <w:t>ποιμνίου του Θεού</w:t>
      </w:r>
      <w:r w:rsidR="00692E0F">
        <w:rPr>
          <w:rFonts w:ascii="ZWAdobeF" w:hAnsi="ZWAdobeF" w:cs="ZWAdobeF"/>
          <w:sz w:val="2"/>
          <w:szCs w:val="2"/>
        </w:rPr>
        <w:t>310F</w:t>
      </w:r>
      <w:r w:rsidR="00EF2F57" w:rsidRPr="00940E7C">
        <w:rPr>
          <w:rStyle w:val="ae"/>
          <w:rFonts w:ascii="Arial Narrow" w:hAnsi="Arial Narrow"/>
        </w:rPr>
        <w:footnoteReference w:id="323"/>
      </w:r>
      <w:r w:rsidR="00532116" w:rsidRPr="00940E7C">
        <w:rPr>
          <w:rFonts w:ascii="Arial Narrow" w:hAnsi="Arial Narrow"/>
        </w:rPr>
        <w:t xml:space="preserve">, </w:t>
      </w:r>
      <w:r w:rsidR="00052655" w:rsidRPr="00940E7C">
        <w:rPr>
          <w:rFonts w:ascii="Arial Narrow" w:hAnsi="Arial Narrow"/>
        </w:rPr>
        <w:t xml:space="preserve">που </w:t>
      </w:r>
      <w:r w:rsidR="006B38FC" w:rsidRPr="00940E7C">
        <w:rPr>
          <w:rFonts w:ascii="Arial Narrow" w:hAnsi="Arial Narrow"/>
        </w:rPr>
        <w:t>εξελίχθηκε</w:t>
      </w:r>
      <w:r w:rsidR="00052655" w:rsidRPr="00940E7C">
        <w:rPr>
          <w:rFonts w:ascii="Arial Narrow" w:hAnsi="Arial Narrow"/>
        </w:rPr>
        <w:t xml:space="preserve"> σε </w:t>
      </w:r>
      <w:r w:rsidR="0030252A" w:rsidRPr="00940E7C">
        <w:rPr>
          <w:rFonts w:ascii="Arial Narrow" w:hAnsi="Arial Narrow"/>
        </w:rPr>
        <w:t>α</w:t>
      </w:r>
      <w:r w:rsidR="008326C8" w:rsidRPr="00940E7C">
        <w:rPr>
          <w:rFonts w:ascii="Arial Narrow" w:hAnsi="Arial Narrow"/>
        </w:rPr>
        <w:t>νώ</w:t>
      </w:r>
      <w:r w:rsidR="0030252A" w:rsidRPr="00940E7C">
        <w:rPr>
          <w:rFonts w:ascii="Arial Narrow" w:hAnsi="Arial Narrow"/>
        </w:rPr>
        <w:t xml:space="preserve">τατο αξιωματούχο της εκκλησίας, </w:t>
      </w:r>
      <w:r w:rsidR="006B38FC" w:rsidRPr="00940E7C">
        <w:rPr>
          <w:rFonts w:ascii="Arial Narrow" w:hAnsi="Arial Narrow"/>
        </w:rPr>
        <w:t>αρχιερείς</w:t>
      </w:r>
      <w:r w:rsidR="0030252A" w:rsidRPr="00940E7C">
        <w:rPr>
          <w:rFonts w:ascii="Arial Narrow" w:hAnsi="Arial Narrow"/>
        </w:rPr>
        <w:t>, δεσπότης.</w:t>
      </w:r>
      <w:r w:rsidR="009E51A8" w:rsidRPr="00940E7C">
        <w:rPr>
          <w:rFonts w:ascii="Arial Narrow" w:hAnsi="Arial Narrow"/>
        </w:rPr>
        <w:t xml:space="preserve"> Στην αμέσως μετά την Κ.Δ. πρωτοχριστι</w:t>
      </w:r>
      <w:r w:rsidR="00124BA3" w:rsidRPr="00940E7C">
        <w:rPr>
          <w:rFonts w:ascii="Arial Narrow" w:hAnsi="Arial Narrow"/>
        </w:rPr>
        <w:t xml:space="preserve">ανική γραμματεία, </w:t>
      </w:r>
      <w:r w:rsidR="006B38FC" w:rsidRPr="00940E7C">
        <w:rPr>
          <w:rFonts w:ascii="Arial Narrow" w:hAnsi="Arial Narrow"/>
        </w:rPr>
        <w:t>επισκοπεί</w:t>
      </w:r>
      <w:r w:rsidR="00124BA3" w:rsidRPr="00940E7C">
        <w:rPr>
          <w:rFonts w:ascii="Arial Narrow" w:hAnsi="Arial Narrow"/>
        </w:rPr>
        <w:t xml:space="preserve"> σημαίνει: </w:t>
      </w:r>
      <w:r w:rsidR="004D39A8" w:rsidRPr="00940E7C">
        <w:rPr>
          <w:rFonts w:ascii="Arial Narrow" w:hAnsi="Arial Narrow"/>
        </w:rPr>
        <w:t>(α</w:t>
      </w:r>
      <w:r w:rsidR="00124BA3" w:rsidRPr="00940E7C">
        <w:rPr>
          <w:rFonts w:ascii="Arial Narrow" w:hAnsi="Arial Narrow"/>
        </w:rPr>
        <w:t>)</w:t>
      </w:r>
      <w:r w:rsidR="004D39A8" w:rsidRPr="00940E7C">
        <w:rPr>
          <w:rFonts w:ascii="Arial Narrow" w:hAnsi="Arial Narrow"/>
        </w:rPr>
        <w:t xml:space="preserve"> τον Αρχιποιμένα</w:t>
      </w:r>
      <w:r w:rsidR="00E7733D" w:rsidRPr="00940E7C">
        <w:rPr>
          <w:rFonts w:ascii="Arial Narrow" w:hAnsi="Arial Narrow"/>
        </w:rPr>
        <w:t xml:space="preserve">, (β) </w:t>
      </w:r>
      <w:r w:rsidR="00386EA9" w:rsidRPr="00940E7C">
        <w:rPr>
          <w:rFonts w:ascii="Arial Narrow" w:hAnsi="Arial Narrow"/>
        </w:rPr>
        <w:t>τον επικεφαλής του ποιμνίου</w:t>
      </w:r>
      <w:r w:rsidR="00080671" w:rsidRPr="00940E7C">
        <w:rPr>
          <w:rFonts w:ascii="Arial Narrow" w:hAnsi="Arial Narrow"/>
        </w:rPr>
        <w:t>, κάποιο πρωτοπρεσβύτερο</w:t>
      </w:r>
      <w:r w:rsidR="00773463" w:rsidRPr="00940E7C">
        <w:rPr>
          <w:rFonts w:ascii="Arial Narrow" w:hAnsi="Arial Narrow"/>
        </w:rPr>
        <w:t xml:space="preserve">, </w:t>
      </w:r>
      <w:r w:rsidR="00AE4E49">
        <w:rPr>
          <w:rFonts w:ascii="Arial Narrow" w:hAnsi="Arial Narrow"/>
        </w:rPr>
        <w:t>ηγούμενο</w:t>
      </w:r>
      <w:r w:rsidR="00773463" w:rsidRPr="00940E7C">
        <w:rPr>
          <w:rFonts w:ascii="Arial Narrow" w:hAnsi="Arial Narrow"/>
        </w:rPr>
        <w:t xml:space="preserve"> των </w:t>
      </w:r>
      <w:r w:rsidR="006B38FC" w:rsidRPr="00940E7C">
        <w:rPr>
          <w:rFonts w:ascii="Arial Narrow" w:hAnsi="Arial Narrow"/>
        </w:rPr>
        <w:t>πρεσβυτέρων</w:t>
      </w:r>
      <w:r w:rsidR="00773463" w:rsidRPr="00940E7C">
        <w:rPr>
          <w:rFonts w:ascii="Arial Narrow" w:hAnsi="Arial Narrow"/>
        </w:rPr>
        <w:t xml:space="preserve">, </w:t>
      </w:r>
      <w:r w:rsidR="009C3146" w:rsidRPr="00940E7C">
        <w:rPr>
          <w:rFonts w:ascii="Arial Narrow" w:hAnsi="Arial Narrow"/>
        </w:rPr>
        <w:t xml:space="preserve">που έχει αναλάβει την γενική ευθύνη </w:t>
      </w:r>
      <w:r w:rsidR="002739A2" w:rsidRPr="00940E7C">
        <w:rPr>
          <w:rFonts w:ascii="Arial Narrow" w:hAnsi="Arial Narrow"/>
        </w:rPr>
        <w:t xml:space="preserve">εποπτείας του </w:t>
      </w:r>
      <w:r w:rsidR="00943038" w:rsidRPr="00940E7C">
        <w:rPr>
          <w:rFonts w:ascii="Arial Narrow" w:hAnsi="Arial Narrow"/>
        </w:rPr>
        <w:t>ποιμνίου</w:t>
      </w:r>
      <w:r w:rsidR="002739A2" w:rsidRPr="00940E7C">
        <w:rPr>
          <w:rFonts w:ascii="Arial Narrow" w:hAnsi="Arial Narrow"/>
        </w:rPr>
        <w:t xml:space="preserve"> και των ποιμένων του</w:t>
      </w:r>
      <w:r w:rsidR="00056B35" w:rsidRPr="00940E7C">
        <w:rPr>
          <w:rFonts w:ascii="Arial Narrow" w:hAnsi="Arial Narrow"/>
        </w:rPr>
        <w:t>, και (γ) τον αρχιερέα</w:t>
      </w:r>
      <w:r w:rsidR="00E54330" w:rsidRPr="00940E7C">
        <w:rPr>
          <w:rFonts w:ascii="Arial Narrow" w:hAnsi="Arial Narrow"/>
        </w:rPr>
        <w:t>, επίσκοπο με τη σημερινή έν</w:t>
      </w:r>
      <w:r w:rsidR="00331F10" w:rsidRPr="00940E7C">
        <w:rPr>
          <w:rFonts w:ascii="Arial Narrow" w:hAnsi="Arial Narrow"/>
        </w:rPr>
        <w:t>ν</w:t>
      </w:r>
      <w:r w:rsidR="00E54330" w:rsidRPr="00940E7C">
        <w:rPr>
          <w:rFonts w:ascii="Arial Narrow" w:hAnsi="Arial Narrow"/>
        </w:rPr>
        <w:t>οια</w:t>
      </w:r>
      <w:r w:rsidR="00692E0F">
        <w:rPr>
          <w:rFonts w:ascii="ZWAdobeF" w:hAnsi="ZWAdobeF" w:cs="ZWAdobeF"/>
          <w:sz w:val="2"/>
          <w:szCs w:val="2"/>
        </w:rPr>
        <w:t>311F</w:t>
      </w:r>
      <w:r w:rsidR="00DE5529" w:rsidRPr="00940E7C">
        <w:rPr>
          <w:rStyle w:val="ae"/>
          <w:rFonts w:ascii="Arial Narrow" w:hAnsi="Arial Narrow"/>
        </w:rPr>
        <w:footnoteReference w:id="324"/>
      </w:r>
      <w:r w:rsidR="00331F10" w:rsidRPr="00940E7C">
        <w:rPr>
          <w:rFonts w:ascii="Arial Narrow" w:hAnsi="Arial Narrow"/>
        </w:rPr>
        <w:t>.</w:t>
      </w:r>
      <w:r w:rsidR="001E4288" w:rsidRPr="00940E7C">
        <w:rPr>
          <w:rFonts w:ascii="Arial Narrow" w:hAnsi="Arial Narrow"/>
        </w:rPr>
        <w:t xml:space="preserve"> </w:t>
      </w:r>
      <w:r w:rsidR="0012629D" w:rsidRPr="00940E7C">
        <w:rPr>
          <w:rFonts w:ascii="Arial Narrow" w:hAnsi="Arial Narrow"/>
        </w:rPr>
        <w:t xml:space="preserve">Συνοπτικά, </w:t>
      </w:r>
      <w:r w:rsidR="00BD69C9" w:rsidRPr="00940E7C">
        <w:rPr>
          <w:rFonts w:ascii="Arial Narrow" w:hAnsi="Arial Narrow"/>
        </w:rPr>
        <w:t>ο επίσκοπος στο ελληνορωμαϊκό περιβάλλον απαντά σε συνδυασμό με το φύλακα-έφορο</w:t>
      </w:r>
      <w:r w:rsidR="00E44B93" w:rsidRPr="00940E7C">
        <w:rPr>
          <w:rFonts w:ascii="Arial Narrow" w:hAnsi="Arial Narrow"/>
        </w:rPr>
        <w:t xml:space="preserve"> και έχει τα εξής χαρακτηριστικά</w:t>
      </w:r>
      <w:r w:rsidR="004069D3" w:rsidRPr="00940E7C">
        <w:rPr>
          <w:rFonts w:ascii="Arial Narrow" w:hAnsi="Arial Narrow"/>
        </w:rPr>
        <w:fldChar w:fldCharType="begin"/>
      </w:r>
      <w:r w:rsidR="00DD49DD" w:rsidRPr="00940E7C">
        <w:rPr>
          <w:rFonts w:ascii="Arial Narrow" w:hAnsi="Arial Narrow"/>
        </w:rPr>
        <w:instrText xml:space="preserve"> XE "</w:instrText>
      </w:r>
      <w:r w:rsidR="00DD49DD" w:rsidRPr="00940E7C">
        <w:rPr>
          <w:rStyle w:val="-"/>
          <w:rFonts w:ascii="Arial Narrow" w:hAnsi="Arial Narrow"/>
          <w:noProof/>
        </w:rPr>
        <w:instrText>χαρακτηριστικά</w:instrText>
      </w:r>
      <w:r w:rsidR="00DD49DD" w:rsidRPr="00940E7C">
        <w:rPr>
          <w:rFonts w:ascii="Arial Narrow" w:hAnsi="Arial Narrow"/>
        </w:rPr>
        <w:instrText xml:space="preserve">" </w:instrText>
      </w:r>
      <w:r w:rsidR="004069D3" w:rsidRPr="00940E7C">
        <w:rPr>
          <w:rFonts w:ascii="Arial Narrow" w:hAnsi="Arial Narrow"/>
        </w:rPr>
        <w:fldChar w:fldCharType="end"/>
      </w:r>
      <w:r w:rsidR="00E44B93" w:rsidRPr="00940E7C">
        <w:rPr>
          <w:rFonts w:ascii="Arial Narrow" w:hAnsi="Arial Narrow"/>
        </w:rPr>
        <w:t xml:space="preserve">: </w:t>
      </w:r>
      <w:r w:rsidR="00BD6674" w:rsidRPr="00940E7C">
        <w:rPr>
          <w:rFonts w:ascii="Arial Narrow" w:hAnsi="Arial Narrow"/>
        </w:rPr>
        <w:t>(α) είναι απεσταλμένος μιας ανώτερης αρχής χωρίς να είναι ο ίδιος ευγενής</w:t>
      </w:r>
      <w:r w:rsidR="00A3563F" w:rsidRPr="00940E7C">
        <w:rPr>
          <w:rFonts w:ascii="Arial Narrow" w:hAnsi="Arial Narrow"/>
        </w:rPr>
        <w:t xml:space="preserve">, (β) κατεξοχήν </w:t>
      </w:r>
      <w:r w:rsidR="00943038" w:rsidRPr="00940E7C">
        <w:rPr>
          <w:rFonts w:ascii="Arial Narrow" w:hAnsi="Arial Narrow"/>
        </w:rPr>
        <w:t>εποπτεύει</w:t>
      </w:r>
      <w:r w:rsidR="00A3563F" w:rsidRPr="00940E7C">
        <w:rPr>
          <w:rFonts w:ascii="Arial Narrow" w:hAnsi="Arial Narrow"/>
        </w:rPr>
        <w:t xml:space="preserve"> το ήθος, την κοσμιότητα και την ευταξία</w:t>
      </w:r>
      <w:r w:rsidR="003D3AA2" w:rsidRPr="00940E7C">
        <w:rPr>
          <w:rFonts w:ascii="Arial Narrow" w:hAnsi="Arial Narrow"/>
        </w:rPr>
        <w:t xml:space="preserve"> ενός υποσυνόλου-χώρου σε καιρό ειρήνης, (γ) σχετίζεται με τα οικονομικά αλλά δεν συνδέεται</w:t>
      </w:r>
      <w:r w:rsidR="004F29FD" w:rsidRPr="00940E7C">
        <w:rPr>
          <w:rFonts w:ascii="Arial Narrow" w:hAnsi="Arial Narrow"/>
        </w:rPr>
        <w:t xml:space="preserve"> (δ) με τη λατρεία.</w:t>
      </w:r>
      <w:r w:rsidR="00692E0F">
        <w:rPr>
          <w:rFonts w:ascii="ZWAdobeF" w:hAnsi="ZWAdobeF" w:cs="ZWAdobeF"/>
          <w:sz w:val="2"/>
          <w:szCs w:val="2"/>
        </w:rPr>
        <w:t>312F</w:t>
      </w:r>
      <w:r w:rsidR="00C006E9" w:rsidRPr="00940E7C">
        <w:rPr>
          <w:rStyle w:val="ae"/>
          <w:rFonts w:ascii="Arial Narrow" w:hAnsi="Arial Narrow"/>
        </w:rPr>
        <w:footnoteReference w:id="325"/>
      </w:r>
      <w:r w:rsidR="00B859BA" w:rsidRPr="00940E7C">
        <w:rPr>
          <w:rFonts w:ascii="Arial Narrow" w:hAnsi="Arial Narrow"/>
        </w:rPr>
        <w:t xml:space="preserve"> Κατά τον </w:t>
      </w:r>
      <w:r w:rsidR="00B859BA" w:rsidRPr="00940E7C">
        <w:rPr>
          <w:rFonts w:ascii="Arial Narrow" w:hAnsi="Arial Narrow"/>
          <w:lang w:val="en-GB"/>
        </w:rPr>
        <w:t>G</w:t>
      </w:r>
      <w:r w:rsidR="00482506" w:rsidRPr="00940E7C">
        <w:rPr>
          <w:rFonts w:ascii="Arial Narrow" w:hAnsi="Arial Narrow"/>
          <w:lang w:val="en-GB"/>
        </w:rPr>
        <w:t>oodrich</w:t>
      </w:r>
      <w:r w:rsidR="00482506" w:rsidRPr="00940E7C">
        <w:rPr>
          <w:rFonts w:ascii="Arial Narrow" w:hAnsi="Arial Narrow"/>
        </w:rPr>
        <w:t xml:space="preserve"> π</w:t>
      </w:r>
      <w:r w:rsidR="00F04368" w:rsidRPr="00940E7C">
        <w:rPr>
          <w:rFonts w:ascii="Arial Narrow" w:hAnsi="Arial Narrow"/>
        </w:rPr>
        <w:t>αρουσιάζει αρκετά κοινά με τον «κορ</w:t>
      </w:r>
      <w:r w:rsidR="00012E4C" w:rsidRPr="00940E7C">
        <w:rPr>
          <w:rFonts w:ascii="Arial Narrow" w:hAnsi="Arial Narrow"/>
        </w:rPr>
        <w:t>υφαίο» των δούλων, τον οικονόμο, ο οποίος ονομαζόταν επίτροπος</w:t>
      </w:r>
      <w:r w:rsidR="00D04F6C" w:rsidRPr="00940E7C">
        <w:rPr>
          <w:rFonts w:ascii="Arial Narrow" w:hAnsi="Arial Narrow"/>
        </w:rPr>
        <w:t>.</w:t>
      </w:r>
      <w:r w:rsidR="00692E0F">
        <w:rPr>
          <w:rFonts w:ascii="ZWAdobeF" w:hAnsi="ZWAdobeF" w:cs="ZWAdobeF"/>
          <w:sz w:val="2"/>
          <w:szCs w:val="2"/>
        </w:rPr>
        <w:t>313F</w:t>
      </w:r>
      <w:r w:rsidR="00226DC9" w:rsidRPr="00940E7C">
        <w:rPr>
          <w:rStyle w:val="ae"/>
          <w:rFonts w:ascii="Arial Narrow" w:hAnsi="Arial Narrow"/>
        </w:rPr>
        <w:footnoteReference w:id="326"/>
      </w:r>
    </w:p>
    <w:p w:rsidR="0016359C" w:rsidRDefault="0016359C" w:rsidP="00784233">
      <w:pPr>
        <w:spacing w:after="0" w:line="240" w:lineRule="auto"/>
        <w:contextualSpacing/>
        <w:jc w:val="both"/>
        <w:rPr>
          <w:rFonts w:ascii="Arial Narrow" w:hAnsi="Arial Narrow"/>
        </w:rPr>
      </w:pPr>
    </w:p>
    <w:p w:rsidR="00BC6EE8" w:rsidRPr="00940E7C" w:rsidRDefault="00DD24EF" w:rsidP="00784233">
      <w:pPr>
        <w:spacing w:after="0" w:line="240" w:lineRule="auto"/>
        <w:contextualSpacing/>
        <w:jc w:val="both"/>
        <w:rPr>
          <w:rFonts w:ascii="Arial Narrow" w:hAnsi="Arial Narrow"/>
        </w:rPr>
      </w:pPr>
      <w:r w:rsidRPr="00940E7C">
        <w:rPr>
          <w:rFonts w:ascii="Arial Narrow" w:hAnsi="Arial Narrow"/>
        </w:rPr>
        <w:t xml:space="preserve">Στο λεξικό του Δημητράκου συναντάμε τους εξής ορισμούς της λέξης </w:t>
      </w:r>
      <w:r w:rsidRPr="00940E7C">
        <w:rPr>
          <w:rFonts w:ascii="Arial Narrow" w:hAnsi="Arial Narrow"/>
          <w:b/>
          <w:bCs/>
          <w:i/>
          <w:iCs/>
        </w:rPr>
        <w:t>Ποιμένας</w:t>
      </w:r>
      <w:r w:rsidRPr="00940E7C">
        <w:rPr>
          <w:rFonts w:ascii="Arial Narrow" w:hAnsi="Arial Narrow"/>
        </w:rPr>
        <w:t xml:space="preserve">:  (1) Βοσκός προβάτων ή βοών (Ιλιάδα Δ 455, Οδύσσεια Κ83, </w:t>
      </w:r>
      <w:r w:rsidR="00943038" w:rsidRPr="00940E7C">
        <w:rPr>
          <w:rFonts w:ascii="Arial Narrow" w:hAnsi="Arial Narrow"/>
        </w:rPr>
        <w:t>Πλάτωνος</w:t>
      </w:r>
      <w:r w:rsidRPr="00940E7C">
        <w:rPr>
          <w:rFonts w:ascii="Arial Narrow" w:hAnsi="Arial Narrow"/>
        </w:rPr>
        <w:t xml:space="preserve"> Πολιτεία 343Α, ΠΔ Γεν. 4,2, ΚΔ Ματθ 9,36). (2) Ηγέτης</w:t>
      </w:r>
      <w:r w:rsidR="004069D3" w:rsidRPr="00940E7C">
        <w:rPr>
          <w:rFonts w:ascii="Arial Narrow" w:hAnsi="Arial Narrow"/>
        </w:rPr>
        <w:fldChar w:fldCharType="begin"/>
      </w:r>
      <w:r w:rsidR="00DD49DD" w:rsidRPr="00940E7C">
        <w:rPr>
          <w:rFonts w:ascii="Arial Narrow" w:hAnsi="Arial Narrow"/>
        </w:rPr>
        <w:instrText xml:space="preserve"> XE "</w:instrText>
      </w:r>
      <w:r w:rsidR="00DD49DD" w:rsidRPr="00940E7C">
        <w:rPr>
          <w:rStyle w:val="-"/>
          <w:rFonts w:ascii="Arial Narrow" w:hAnsi="Arial Narrow"/>
          <w:noProof/>
        </w:rPr>
        <w:instrText>Ηγέτης</w:instrText>
      </w:r>
      <w:r w:rsidR="00DD49DD" w:rsidRPr="00940E7C">
        <w:rPr>
          <w:rFonts w:ascii="Arial Narrow" w:hAnsi="Arial Narrow"/>
        </w:rPr>
        <w:instrText xml:space="preserve">" </w:instrText>
      </w:r>
      <w:r w:rsidR="004069D3" w:rsidRPr="00940E7C">
        <w:rPr>
          <w:rFonts w:ascii="Arial Narrow" w:hAnsi="Arial Narrow"/>
        </w:rPr>
        <w:fldChar w:fldCharType="end"/>
      </w:r>
      <w:r w:rsidRPr="00940E7C">
        <w:rPr>
          <w:rFonts w:ascii="Arial Narrow" w:hAnsi="Arial Narrow"/>
        </w:rPr>
        <w:t xml:space="preserve">, ηγεμών λαού, αρχηγός ανθρώπων, οδηγός, κυβερνήτης (Ιλιάδα Α.263, Οδύσσεια Ο151). (3) Εκκλησιαστικός πνευματικός αρχηγός, ηγέτης, καθοδηγητής (ΠΔ Ιερ. 2,8, ΚΔ Εφες.4, ΚΔ Ιω10,11). </w:t>
      </w:r>
    </w:p>
    <w:p w:rsidR="0016359C" w:rsidRDefault="0016359C" w:rsidP="00784233">
      <w:pPr>
        <w:spacing w:after="0" w:line="240" w:lineRule="auto"/>
        <w:contextualSpacing/>
        <w:jc w:val="both"/>
        <w:rPr>
          <w:rFonts w:ascii="Arial Narrow" w:hAnsi="Arial Narrow"/>
        </w:rPr>
      </w:pPr>
    </w:p>
    <w:p w:rsidR="004127BF" w:rsidRPr="00940E7C" w:rsidRDefault="00E76BAC" w:rsidP="00784233">
      <w:pPr>
        <w:spacing w:after="0" w:line="240" w:lineRule="auto"/>
        <w:contextualSpacing/>
        <w:jc w:val="both"/>
        <w:rPr>
          <w:rFonts w:ascii="Arial Narrow" w:hAnsi="Arial Narrow"/>
        </w:rPr>
      </w:pPr>
      <w:r w:rsidRPr="00940E7C">
        <w:rPr>
          <w:rFonts w:ascii="Arial Narrow" w:hAnsi="Arial Narrow"/>
        </w:rPr>
        <w:t xml:space="preserve">Για τον Τιμόθεο </w:t>
      </w:r>
      <w:r w:rsidR="00C6792C" w:rsidRPr="00940E7C">
        <w:rPr>
          <w:rFonts w:ascii="Arial Narrow" w:hAnsi="Arial Narrow"/>
        </w:rPr>
        <w:t xml:space="preserve">έχουμε πολλές πληροφορίες από τις Πράξεις και τις επιστολές του Παύλου. </w:t>
      </w:r>
      <w:r w:rsidR="00DA6FBF" w:rsidRPr="00940E7C">
        <w:rPr>
          <w:rFonts w:ascii="Arial Narrow" w:hAnsi="Arial Narrow"/>
        </w:rPr>
        <w:t xml:space="preserve">Κατάγεται από τα </w:t>
      </w:r>
      <w:r w:rsidR="00574157" w:rsidRPr="00940E7C">
        <w:rPr>
          <w:rFonts w:ascii="Arial Narrow" w:hAnsi="Arial Narrow"/>
        </w:rPr>
        <w:t>Λίστρα</w:t>
      </w:r>
      <w:r w:rsidR="00DA6FBF" w:rsidRPr="00940E7C">
        <w:rPr>
          <w:rFonts w:ascii="Arial Narrow" w:hAnsi="Arial Narrow"/>
        </w:rPr>
        <w:t xml:space="preserve"> της Λυκαονίας, από ειδωλολάτρη πατέρα και Ιουδαία μητέρα</w:t>
      </w:r>
      <w:r w:rsidR="003C6B6A" w:rsidRPr="00940E7C">
        <w:rPr>
          <w:rFonts w:ascii="Arial Narrow" w:hAnsi="Arial Narrow"/>
        </w:rPr>
        <w:t xml:space="preserve"> που είχε γίνει χριστιανή. Στην πόλη </w:t>
      </w:r>
      <w:r w:rsidR="005F28BB" w:rsidRPr="00940E7C">
        <w:rPr>
          <w:rFonts w:ascii="Arial Narrow" w:hAnsi="Arial Narrow"/>
        </w:rPr>
        <w:t>αυτή γνώρισε τον Παύλο και έγινε ο π</w:t>
      </w:r>
      <w:r w:rsidR="00BE4277" w:rsidRPr="00940E7C">
        <w:rPr>
          <w:rFonts w:ascii="Arial Narrow" w:hAnsi="Arial Narrow"/>
        </w:rPr>
        <w:t>ι</w:t>
      </w:r>
      <w:r w:rsidR="005F28BB" w:rsidRPr="00940E7C">
        <w:rPr>
          <w:rFonts w:ascii="Arial Narrow" w:hAnsi="Arial Narrow"/>
        </w:rPr>
        <w:t xml:space="preserve">ο στενός και έμπιστος συνεργάτης του. Ήδη από πολύ μικρή </w:t>
      </w:r>
      <w:r w:rsidR="00A33AC2" w:rsidRPr="00940E7C">
        <w:rPr>
          <w:rFonts w:ascii="Arial Narrow" w:hAnsi="Arial Narrow"/>
        </w:rPr>
        <w:t xml:space="preserve">παιδική </w:t>
      </w:r>
      <w:r w:rsidR="005F28BB" w:rsidRPr="00940E7C">
        <w:rPr>
          <w:rFonts w:ascii="Arial Narrow" w:hAnsi="Arial Narrow"/>
        </w:rPr>
        <w:t xml:space="preserve">ηλικία </w:t>
      </w:r>
      <w:r w:rsidR="00DD24EF" w:rsidRPr="00940E7C">
        <w:rPr>
          <w:rFonts w:ascii="Arial Narrow" w:hAnsi="Arial Narrow"/>
        </w:rPr>
        <w:t xml:space="preserve"> </w:t>
      </w:r>
      <w:r w:rsidR="00090B18" w:rsidRPr="00940E7C">
        <w:rPr>
          <w:rFonts w:ascii="Arial Narrow" w:hAnsi="Arial Narrow"/>
        </w:rPr>
        <w:t xml:space="preserve">γνώρισε «τα ιερά γράμματα» </w:t>
      </w:r>
      <w:r w:rsidR="00E56039" w:rsidRPr="00940E7C">
        <w:rPr>
          <w:rFonts w:ascii="Arial Narrow" w:hAnsi="Arial Narrow"/>
        </w:rPr>
        <w:t>με τη φροντίδα της μητέρας του και της γιαγιάς του Λωίδας. Αργότερα διακ</w:t>
      </w:r>
      <w:r w:rsidR="00870C85" w:rsidRPr="00940E7C">
        <w:rPr>
          <w:rFonts w:ascii="Arial Narrow" w:hAnsi="Arial Narrow"/>
        </w:rPr>
        <w:t>ό</w:t>
      </w:r>
      <w:r w:rsidR="00E56039" w:rsidRPr="00940E7C">
        <w:rPr>
          <w:rFonts w:ascii="Arial Narrow" w:hAnsi="Arial Narrow"/>
        </w:rPr>
        <w:t>νησε με ζήλο και αφοσίωση τον Παύλο</w:t>
      </w:r>
      <w:r w:rsidR="007818CC" w:rsidRPr="00940E7C">
        <w:rPr>
          <w:rFonts w:ascii="Arial Narrow" w:hAnsi="Arial Narrow"/>
        </w:rPr>
        <w:t xml:space="preserve"> στη διάδοση του ευαγγελ</w:t>
      </w:r>
      <w:r w:rsidR="00BD60C3" w:rsidRPr="00940E7C">
        <w:rPr>
          <w:rFonts w:ascii="Arial Narrow" w:hAnsi="Arial Narrow"/>
        </w:rPr>
        <w:t>ί</w:t>
      </w:r>
      <w:r w:rsidR="007818CC" w:rsidRPr="00940E7C">
        <w:rPr>
          <w:rFonts w:ascii="Arial Narrow" w:hAnsi="Arial Narrow"/>
        </w:rPr>
        <w:t>ου. Βρίσκεται κοντά του κατά τη β΄</w:t>
      </w:r>
      <w:r w:rsidR="00574157" w:rsidRPr="00940E7C">
        <w:rPr>
          <w:rFonts w:ascii="Arial Narrow" w:hAnsi="Arial Narrow"/>
        </w:rPr>
        <w:t xml:space="preserve"> </w:t>
      </w:r>
      <w:r w:rsidR="007818CC" w:rsidRPr="00940E7C">
        <w:rPr>
          <w:rFonts w:ascii="Arial Narrow" w:hAnsi="Arial Narrow"/>
        </w:rPr>
        <w:t>και γ΄</w:t>
      </w:r>
      <w:r w:rsidR="002B5AFC" w:rsidRPr="00940E7C">
        <w:rPr>
          <w:rFonts w:ascii="Arial Narrow" w:hAnsi="Arial Narrow"/>
        </w:rPr>
        <w:t xml:space="preserve"> </w:t>
      </w:r>
      <w:r w:rsidR="007818CC" w:rsidRPr="00940E7C">
        <w:rPr>
          <w:rFonts w:ascii="Arial Narrow" w:hAnsi="Arial Narrow"/>
        </w:rPr>
        <w:t>περιοδεία, μεταφέρει μαζί του τη «λογία» για τους χριστιανούς των Ιεροσολύμων</w:t>
      </w:r>
      <w:r w:rsidR="008975B4" w:rsidRPr="00940E7C">
        <w:rPr>
          <w:rFonts w:ascii="Arial Narrow" w:hAnsi="Arial Narrow"/>
        </w:rPr>
        <w:t xml:space="preserve">, αναλαμβάνει λεπτές </w:t>
      </w:r>
      <w:r w:rsidR="00EA3D2B" w:rsidRPr="00940E7C">
        <w:rPr>
          <w:rFonts w:ascii="Arial Narrow" w:hAnsi="Arial Narrow"/>
        </w:rPr>
        <w:t>αποστολές</w:t>
      </w:r>
      <w:r w:rsidR="008975B4" w:rsidRPr="00940E7C">
        <w:rPr>
          <w:rFonts w:ascii="Arial Narrow" w:hAnsi="Arial Narrow"/>
        </w:rPr>
        <w:t xml:space="preserve"> που του αναθέτει ο Παύλος και αναφέρεται ως </w:t>
      </w:r>
      <w:r w:rsidR="00751C3A" w:rsidRPr="00940E7C">
        <w:rPr>
          <w:rFonts w:ascii="Arial Narrow" w:hAnsi="Arial Narrow"/>
        </w:rPr>
        <w:t>συν αποστολέας</w:t>
      </w:r>
      <w:r w:rsidR="008975B4" w:rsidRPr="00940E7C">
        <w:rPr>
          <w:rFonts w:ascii="Arial Narrow" w:hAnsi="Arial Narrow"/>
        </w:rPr>
        <w:t xml:space="preserve"> </w:t>
      </w:r>
      <w:r w:rsidR="006446AE" w:rsidRPr="00940E7C">
        <w:rPr>
          <w:rFonts w:ascii="Arial Narrow" w:hAnsi="Arial Narrow"/>
        </w:rPr>
        <w:t xml:space="preserve">μαζί με τον Παύλο </w:t>
      </w:r>
      <w:r w:rsidR="00D1119E" w:rsidRPr="00940E7C">
        <w:rPr>
          <w:rFonts w:ascii="Arial Narrow" w:hAnsi="Arial Narrow"/>
        </w:rPr>
        <w:t xml:space="preserve">στις </w:t>
      </w:r>
      <w:r w:rsidR="006446AE" w:rsidRPr="00940E7C">
        <w:rPr>
          <w:rFonts w:ascii="Arial Narrow" w:hAnsi="Arial Narrow"/>
        </w:rPr>
        <w:t>Α΄- Β΄ Θεσσαλονικείς, Β΄</w:t>
      </w:r>
      <w:r w:rsidR="00EA3D2B" w:rsidRPr="00940E7C">
        <w:rPr>
          <w:rFonts w:ascii="Arial Narrow" w:hAnsi="Arial Narrow"/>
        </w:rPr>
        <w:t xml:space="preserve"> </w:t>
      </w:r>
      <w:r w:rsidR="006446AE" w:rsidRPr="00940E7C">
        <w:rPr>
          <w:rFonts w:ascii="Arial Narrow" w:hAnsi="Arial Narrow"/>
        </w:rPr>
        <w:t>Κορινθίους, Φιλιππησίους, Κολοσσαείς</w:t>
      </w:r>
      <w:r w:rsidR="009B3DB3" w:rsidRPr="00940E7C">
        <w:rPr>
          <w:rFonts w:ascii="Arial Narrow" w:hAnsi="Arial Narrow"/>
        </w:rPr>
        <w:t>, Φιλήμονα</w:t>
      </w:r>
      <w:r w:rsidR="00D1119E" w:rsidRPr="00940E7C">
        <w:rPr>
          <w:rFonts w:ascii="Arial Narrow" w:hAnsi="Arial Narrow"/>
        </w:rPr>
        <w:t xml:space="preserve"> επιστολές</w:t>
      </w:r>
      <w:r w:rsidR="009B3DB3" w:rsidRPr="00940E7C">
        <w:rPr>
          <w:rFonts w:ascii="Arial Narrow" w:hAnsi="Arial Narrow"/>
        </w:rPr>
        <w:t>.</w:t>
      </w:r>
    </w:p>
    <w:p w:rsidR="0016359C" w:rsidRDefault="0016359C" w:rsidP="0016359C">
      <w:pPr>
        <w:spacing w:after="0" w:line="240" w:lineRule="auto"/>
        <w:contextualSpacing/>
        <w:rPr>
          <w:rFonts w:ascii="Arial Narrow" w:eastAsia="Times New Roman" w:hAnsi="Arial Narrow"/>
          <w:bCs/>
          <w:lang w:eastAsia="ja-JP"/>
        </w:rPr>
      </w:pPr>
    </w:p>
    <w:p w:rsidR="0016359C" w:rsidRPr="00A8796D" w:rsidRDefault="0016359C" w:rsidP="001709A6">
      <w:pPr>
        <w:spacing w:after="0" w:line="240" w:lineRule="auto"/>
        <w:contextualSpacing/>
        <w:jc w:val="both"/>
        <w:rPr>
          <w:rFonts w:ascii="Arial Narrow" w:eastAsiaTheme="majorEastAsia" w:hAnsi="Arial Narrow" w:cstheme="majorBidi"/>
          <w:color w:val="2F5496" w:themeColor="accent1" w:themeShade="BF"/>
          <w:sz w:val="32"/>
          <w:szCs w:val="32"/>
        </w:rPr>
      </w:pPr>
      <w:r>
        <w:rPr>
          <w:rFonts w:ascii="Arial Narrow" w:eastAsia="Times New Roman" w:hAnsi="Arial Narrow"/>
          <w:bCs/>
          <w:lang w:eastAsia="ja-JP"/>
        </w:rPr>
        <w:t>Ο Απόστολος Παύλος σ</w:t>
      </w:r>
      <w:r w:rsidRPr="00923CE1">
        <w:rPr>
          <w:rFonts w:ascii="Arial Narrow" w:eastAsia="Times New Roman" w:hAnsi="Arial Narrow"/>
          <w:bCs/>
          <w:lang w:eastAsia="ja-JP"/>
        </w:rPr>
        <w:t>την</w:t>
      </w:r>
      <w:r w:rsidRPr="00784233">
        <w:rPr>
          <w:rFonts w:ascii="Arial Narrow" w:eastAsia="Times New Roman" w:hAnsi="Arial Narrow"/>
          <w:b/>
          <w:bCs/>
          <w:lang w:eastAsia="ja-JP"/>
        </w:rPr>
        <w:t xml:space="preserve"> </w:t>
      </w:r>
      <w:r w:rsidRPr="005A3764">
        <w:rPr>
          <w:rFonts w:ascii="Arial Narrow" w:eastAsia="Times New Roman" w:hAnsi="Arial Narrow"/>
          <w:bCs/>
          <w:lang w:eastAsia="ja-JP"/>
        </w:rPr>
        <w:t>Α’ Τιμ.,</w:t>
      </w:r>
      <w:r w:rsidRPr="005A3764">
        <w:rPr>
          <w:rFonts w:ascii="Arial Narrow" w:eastAsia="Times New Roman" w:hAnsi="Arial Narrow"/>
          <w:lang w:eastAsia="ja-JP"/>
        </w:rPr>
        <w:t xml:space="preserve">2 </w:t>
      </w:r>
      <w:r w:rsidRPr="00784233">
        <w:rPr>
          <w:rFonts w:ascii="Arial Narrow" w:eastAsia="Times New Roman" w:hAnsi="Arial Narrow"/>
          <w:lang w:eastAsia="ja-JP"/>
        </w:rPr>
        <w:t xml:space="preserve"> δίνεται μεγάλη έμφαση στη στάση του </w:t>
      </w:r>
      <w:r>
        <w:rPr>
          <w:rFonts w:ascii="Arial Narrow" w:eastAsia="Times New Roman" w:hAnsi="Arial Narrow"/>
          <w:lang w:eastAsia="ja-JP"/>
        </w:rPr>
        <w:t>άνδρα</w:t>
      </w:r>
      <w:r w:rsidRPr="00784233">
        <w:rPr>
          <w:rFonts w:ascii="Arial Narrow" w:eastAsia="Times New Roman" w:hAnsi="Arial Narrow"/>
          <w:lang w:eastAsia="ja-JP"/>
        </w:rPr>
        <w:t xml:space="preserve"> και της γυναίκας </w:t>
      </w:r>
      <w:r>
        <w:rPr>
          <w:rFonts w:ascii="Arial Narrow" w:eastAsia="Times New Roman" w:hAnsi="Arial Narrow"/>
          <w:lang w:eastAsia="ja-JP"/>
        </w:rPr>
        <w:t>τόσο</w:t>
      </w:r>
      <w:r w:rsidRPr="00784233">
        <w:rPr>
          <w:rFonts w:ascii="Arial Narrow" w:eastAsia="Times New Roman" w:hAnsi="Arial Narrow"/>
          <w:lang w:eastAsia="ja-JP"/>
        </w:rPr>
        <w:t xml:space="preserve"> στο πλαίσιο του οίκου </w:t>
      </w:r>
      <w:r>
        <w:rPr>
          <w:rFonts w:ascii="Arial Narrow" w:eastAsia="Times New Roman" w:hAnsi="Arial Narrow"/>
          <w:lang w:eastAsia="ja-JP"/>
        </w:rPr>
        <w:t>όσο</w:t>
      </w:r>
      <w:r w:rsidRPr="00784233">
        <w:rPr>
          <w:rFonts w:ascii="Arial Narrow" w:eastAsia="Times New Roman" w:hAnsi="Arial Narrow"/>
          <w:lang w:eastAsia="ja-JP"/>
        </w:rPr>
        <w:t xml:space="preserve"> και σε αυτό της σύναξης της  κατ’ οίκον Εκκλησίας. Στο </w:t>
      </w:r>
      <w:r>
        <w:rPr>
          <w:rFonts w:ascii="Arial Narrow" w:eastAsia="Times New Roman" w:hAnsi="Arial Narrow"/>
          <w:lang w:eastAsia="ja-JP"/>
        </w:rPr>
        <w:t>Α’ Τιμ.,</w:t>
      </w:r>
      <w:r w:rsidRPr="00784233">
        <w:rPr>
          <w:rFonts w:ascii="Arial Narrow" w:eastAsia="Times New Roman" w:hAnsi="Arial Narrow"/>
          <w:lang w:eastAsia="ja-JP"/>
        </w:rPr>
        <w:t xml:space="preserve">3 παρουσιάζονται οι «καθρέφτες» του επισκόπου και των διακόνων οι οποίοι με εφαλτήριο την εύρυθμη λειτουργία του οίκου τους οφείλουν να παρουσιάζουν συγκεκριμένες αρετές στη δια δραστική σχέση τους με τα λοιπά μέλη της Εκκλησίας ώστε αυτή να λειτουργεί στο εθνικό περιβάλλον της ως πρότυπο κόσμιας κοινότητας που βιώνει όλες αυτές τις αξίες που σέβονται και οι εθνικοί προφανώς ένεκα του θεϊκού νόμου που είναι εγγεγραμμένος στη συνείδηση. Εφόσον υπογραμμισθεί το ήθος και η στάση των «κατηγοριών» εκείνων που απαρτίζουν την Εκκλησία και εφόσον εξαρθεί η σπουδαιότητα της χριστιανικής εκκλησίας ως φάρου της αλήθειας και της υγιαίνουσας διδασκαλίας, </w:t>
      </w:r>
      <w:r w:rsidRPr="00784233">
        <w:rPr>
          <w:rFonts w:ascii="Arial Narrow" w:eastAsia="Times New Roman" w:hAnsi="Arial Narrow"/>
          <w:i/>
          <w:lang w:eastAsia="ja-JP"/>
        </w:rPr>
        <w:t>παραινείται</w:t>
      </w:r>
      <w:r w:rsidRPr="00784233">
        <w:rPr>
          <w:rFonts w:ascii="Arial Narrow" w:eastAsia="Times New Roman" w:hAnsi="Arial Narrow"/>
          <w:lang w:eastAsia="ja-JP"/>
        </w:rPr>
        <w:t xml:space="preserve"> ο Τ</w:t>
      </w:r>
      <w:r>
        <w:rPr>
          <w:rFonts w:ascii="Arial Narrow" w:eastAsia="Times New Roman" w:hAnsi="Arial Narrow"/>
          <w:lang w:eastAsia="ja-JP"/>
        </w:rPr>
        <w:t>ιμόθεος,</w:t>
      </w:r>
      <w:r w:rsidRPr="00784233">
        <w:rPr>
          <w:rFonts w:ascii="Arial Narrow" w:eastAsia="Times New Roman" w:hAnsi="Arial Narrow"/>
          <w:lang w:eastAsia="ja-JP"/>
        </w:rPr>
        <w:t xml:space="preserve"> ως παραλήπτης της </w:t>
      </w:r>
      <w:r w:rsidRPr="006927E9">
        <w:rPr>
          <w:rFonts w:ascii="Arial Narrow" w:eastAsia="Times New Roman" w:hAnsi="Arial Narrow"/>
          <w:lang w:eastAsia="ja-JP"/>
        </w:rPr>
        <w:t xml:space="preserve">επιστολής και </w:t>
      </w:r>
      <w:r w:rsidRPr="006927E9">
        <w:rPr>
          <w:rFonts w:ascii="Arial Narrow" w:eastAsia="Times New Roman" w:hAnsi="Arial Narrow"/>
          <w:bCs/>
          <w:lang w:eastAsia="ja-JP"/>
        </w:rPr>
        <w:t>επίτροπος / οικονόμος,</w:t>
      </w:r>
      <w:r w:rsidRPr="00784233">
        <w:rPr>
          <w:rFonts w:ascii="Arial Narrow" w:eastAsia="Times New Roman" w:hAnsi="Arial Narrow"/>
          <w:b/>
          <w:bCs/>
          <w:lang w:eastAsia="ja-JP"/>
        </w:rPr>
        <w:t xml:space="preserve"> </w:t>
      </w:r>
      <w:r w:rsidRPr="006927E9">
        <w:rPr>
          <w:rFonts w:ascii="Arial Narrow" w:eastAsia="Times New Roman" w:hAnsi="Arial Narrow"/>
          <w:bCs/>
          <w:lang w:eastAsia="ja-JP"/>
        </w:rPr>
        <w:t>πρώτον</w:t>
      </w:r>
      <w:r w:rsidRPr="00784233">
        <w:rPr>
          <w:rFonts w:ascii="Arial Narrow" w:eastAsia="Times New Roman" w:hAnsi="Arial Narrow"/>
          <w:b/>
          <w:bCs/>
          <w:lang w:eastAsia="ja-JP"/>
        </w:rPr>
        <w:t xml:space="preserve"> να «γυμνάζει» τον εαυτό του</w:t>
      </w:r>
      <w:r w:rsidRPr="00784233">
        <w:rPr>
          <w:rFonts w:ascii="Arial Narrow" w:eastAsia="Times New Roman" w:hAnsi="Arial Narrow"/>
          <w:lang w:eastAsia="ja-JP"/>
        </w:rPr>
        <w:t xml:space="preserve"> (κεφ. 4 όπως ο Δημόνικος στον ψευδο-Ισοκράτη)</w:t>
      </w:r>
      <w:r>
        <w:rPr>
          <w:rFonts w:ascii="Arial Narrow" w:eastAsia="Times New Roman" w:hAnsi="Arial Narrow"/>
          <w:lang w:eastAsia="ja-JP"/>
        </w:rPr>
        <w:t>,</w:t>
      </w:r>
      <w:r w:rsidRPr="00784233">
        <w:rPr>
          <w:rFonts w:ascii="Arial Narrow" w:eastAsia="Times New Roman" w:hAnsi="Arial Narrow"/>
          <w:lang w:eastAsia="ja-JP"/>
        </w:rPr>
        <w:t xml:space="preserve"> και δεύτερον να </w:t>
      </w:r>
      <w:r w:rsidRPr="00784233">
        <w:rPr>
          <w:rFonts w:ascii="Arial Narrow" w:eastAsia="Times New Roman" w:hAnsi="Arial Narrow"/>
          <w:b/>
          <w:bCs/>
          <w:lang w:eastAsia="ja-JP"/>
        </w:rPr>
        <w:t>αποδίδει την αρμόζουσα</w:t>
      </w:r>
      <w:r w:rsidRPr="00784233">
        <w:rPr>
          <w:rFonts w:ascii="Arial Narrow" w:eastAsia="Times New Roman" w:hAnsi="Arial Narrow"/>
          <w:lang w:eastAsia="ja-JP"/>
        </w:rPr>
        <w:t xml:space="preserve"> </w:t>
      </w:r>
      <w:r w:rsidRPr="006927E9">
        <w:rPr>
          <w:rFonts w:ascii="Arial Narrow" w:eastAsia="Times New Roman" w:hAnsi="Arial Narrow"/>
          <w:b/>
          <w:lang w:eastAsia="ja-JP"/>
        </w:rPr>
        <w:t>τιμή</w:t>
      </w:r>
      <w:r w:rsidRPr="00784233">
        <w:rPr>
          <w:rFonts w:ascii="Arial Narrow" w:eastAsia="Times New Roman" w:hAnsi="Arial Narrow"/>
          <w:lang w:eastAsia="ja-JP"/>
        </w:rPr>
        <w:t xml:space="preserve"> (σε αυτήν εντάσσεται και η οικονομική αποζημίωση) στις όντως χήρες και τους κοπιώντες πρεσβυτέρους. Στην ίδια συνάφεια μνημονεύεται και η τιμή που οφείλουν οι δούλοι κατεξοχήν στους πιστούς δεσπότες οι οποίοι καλούνται επίσης μέσω της </w:t>
      </w:r>
      <w:r w:rsidRPr="00784233">
        <w:rPr>
          <w:rFonts w:ascii="Arial Narrow" w:eastAsia="Times New Roman" w:hAnsi="Arial Narrow"/>
          <w:b/>
          <w:bCs/>
          <w:lang w:eastAsia="ja-JP"/>
        </w:rPr>
        <w:t>εκρίζωσης της πηγής όλων των κακών της πλεονεξίας</w:t>
      </w:r>
      <w:r w:rsidRPr="00784233">
        <w:rPr>
          <w:rFonts w:ascii="Arial Narrow" w:eastAsia="Times New Roman" w:hAnsi="Arial Narrow"/>
          <w:lang w:eastAsia="ja-JP"/>
        </w:rPr>
        <w:t xml:space="preserve"> να συνδράμουν το έργο της Εκκλησίας. Βεβαίως όλος αυτός ο </w:t>
      </w:r>
      <w:r w:rsidRPr="006927E9">
        <w:rPr>
          <w:rFonts w:ascii="Arial Narrow" w:eastAsia="Times New Roman" w:hAnsi="Arial Narrow"/>
          <w:b/>
          <w:bCs/>
          <w:lang w:eastAsia="ja-JP"/>
        </w:rPr>
        <w:t>Οικονομικός</w:t>
      </w:r>
      <w:r w:rsidRPr="00784233">
        <w:rPr>
          <w:rFonts w:ascii="Arial Narrow" w:eastAsia="Times New Roman" w:hAnsi="Arial Narrow"/>
          <w:b/>
          <w:bCs/>
          <w:i/>
          <w:lang w:eastAsia="ja-JP"/>
        </w:rPr>
        <w:t xml:space="preserve"> </w:t>
      </w:r>
      <w:r w:rsidRPr="00784233">
        <w:rPr>
          <w:rFonts w:ascii="Arial Narrow" w:eastAsia="Times New Roman" w:hAnsi="Arial Narrow"/>
          <w:b/>
          <w:bCs/>
          <w:lang w:eastAsia="ja-JP"/>
        </w:rPr>
        <w:t>της Εκκλησίας</w:t>
      </w:r>
      <w:r w:rsidRPr="00784233">
        <w:rPr>
          <w:rFonts w:ascii="Arial Narrow" w:eastAsia="Times New Roman" w:hAnsi="Arial Narrow"/>
          <w:lang w:eastAsia="ja-JP"/>
        </w:rPr>
        <w:t xml:space="preserve"> παρότι </w:t>
      </w:r>
      <w:r w:rsidRPr="00784233">
        <w:rPr>
          <w:rFonts w:ascii="Arial Narrow" w:eastAsia="Times New Roman" w:hAnsi="Arial Narrow"/>
          <w:b/>
          <w:bCs/>
          <w:lang w:eastAsia="ja-JP"/>
        </w:rPr>
        <w:t>επικεντρώνεται στη διαχείριση του ανθρώπινου</w:t>
      </w:r>
      <w:r w:rsidRPr="00784233">
        <w:rPr>
          <w:rFonts w:ascii="Arial Narrow" w:eastAsia="Times New Roman" w:hAnsi="Arial Narrow"/>
          <w:lang w:eastAsia="ja-JP"/>
        </w:rPr>
        <w:t xml:space="preserve"> </w:t>
      </w:r>
      <w:r w:rsidRPr="00784233">
        <w:rPr>
          <w:rFonts w:ascii="Arial Narrow" w:eastAsia="Times New Roman" w:hAnsi="Arial Narrow"/>
          <w:b/>
          <w:bCs/>
          <w:lang w:eastAsia="ja-JP"/>
        </w:rPr>
        <w:t>δυναμικού</w:t>
      </w:r>
      <w:r w:rsidRPr="00784233">
        <w:rPr>
          <w:rFonts w:ascii="Arial Narrow" w:eastAsia="Times New Roman" w:hAnsi="Arial Narrow"/>
          <w:lang w:eastAsia="ja-JP"/>
        </w:rPr>
        <w:t xml:space="preserve"> (ιδίως στη λειτουργία της γυναίκας) αλλά και σε αυτή των άλλων πόρων</w:t>
      </w:r>
      <w:r>
        <w:rPr>
          <w:rFonts w:ascii="Arial Narrow" w:eastAsia="Times New Roman" w:hAnsi="Arial Narrow"/>
          <w:lang w:eastAsia="ja-JP"/>
        </w:rPr>
        <w:t>,</w:t>
      </w:r>
      <w:r w:rsidRPr="00784233">
        <w:rPr>
          <w:rFonts w:ascii="Arial Narrow" w:eastAsia="Times New Roman" w:hAnsi="Arial Narrow"/>
          <w:lang w:eastAsia="ja-JP"/>
        </w:rPr>
        <w:t xml:space="preserve"> σε αντίθεση με τα παράλληλα κείμενα της ελληνορωμαϊκής φιλολογίας</w:t>
      </w:r>
      <w:r>
        <w:rPr>
          <w:rFonts w:ascii="Arial Narrow" w:eastAsia="Times New Roman" w:hAnsi="Arial Narrow"/>
          <w:lang w:eastAsia="ja-JP"/>
        </w:rPr>
        <w:t>,</w:t>
      </w:r>
      <w:r w:rsidRPr="00784233">
        <w:rPr>
          <w:rFonts w:ascii="Arial Narrow" w:eastAsia="Times New Roman" w:hAnsi="Arial Narrow"/>
          <w:lang w:eastAsia="ja-JP"/>
        </w:rPr>
        <w:t xml:space="preserve"> στηρίζεται στο μυστήριο της θείας Οικονομίας και κένωσης. Επίσης εμπεριέχει πολεμικές περικοπές απέναντι σε αιρετικούς οι οποίοι υποτιμούσαν αυτήν την Οικονομία και στρέφονταν στα βάθη του παρελθόντος μέσω γενεαλογιών και μύθων προκαλώντας φθόνο και έριδες, συνεπώς και αποδόμηση της Εκκλησίας ως οίκου</w:t>
      </w:r>
      <w:r>
        <w:rPr>
          <w:rFonts w:ascii="Arial Narrow" w:eastAsia="Times New Roman" w:hAnsi="Arial Narrow"/>
          <w:lang w:eastAsia="ja-JP"/>
        </w:rPr>
        <w:t xml:space="preserve"> του Θεού</w:t>
      </w:r>
      <w:r w:rsidRPr="00784233">
        <w:rPr>
          <w:rFonts w:ascii="Arial Narrow" w:eastAsia="Times New Roman" w:hAnsi="Arial Narrow"/>
          <w:lang w:eastAsia="ja-JP"/>
        </w:rPr>
        <w:t>.</w:t>
      </w:r>
    </w:p>
    <w:p w:rsidR="0016359C" w:rsidRDefault="0016359C" w:rsidP="00784233">
      <w:pPr>
        <w:spacing w:after="0" w:line="240" w:lineRule="auto"/>
        <w:contextualSpacing/>
        <w:jc w:val="both"/>
        <w:rPr>
          <w:rFonts w:ascii="Arial Narrow" w:hAnsi="Arial Narrow"/>
        </w:rPr>
      </w:pPr>
    </w:p>
    <w:p w:rsidR="009B3DB3" w:rsidRPr="00940E7C" w:rsidRDefault="009B3DB3" w:rsidP="00784233">
      <w:pPr>
        <w:spacing w:after="0" w:line="240" w:lineRule="auto"/>
        <w:contextualSpacing/>
        <w:jc w:val="both"/>
        <w:rPr>
          <w:rFonts w:ascii="Arial Narrow" w:hAnsi="Arial Narrow"/>
        </w:rPr>
      </w:pPr>
      <w:r w:rsidRPr="00940E7C">
        <w:rPr>
          <w:rFonts w:ascii="Arial Narrow" w:hAnsi="Arial Narrow"/>
        </w:rPr>
        <w:t xml:space="preserve">Στην Ά προς </w:t>
      </w:r>
      <w:r w:rsidR="00751C3A" w:rsidRPr="00940E7C">
        <w:rPr>
          <w:rFonts w:ascii="Arial Narrow" w:hAnsi="Arial Narrow"/>
        </w:rPr>
        <w:t>Τιμόθεο</w:t>
      </w:r>
      <w:r w:rsidRPr="00940E7C">
        <w:rPr>
          <w:rFonts w:ascii="Arial Narrow" w:hAnsi="Arial Narrow"/>
        </w:rPr>
        <w:t xml:space="preserve"> επιστολή ο Παύλος εφιστά την προσοχή του πο</w:t>
      </w:r>
      <w:r w:rsidR="00422BD9" w:rsidRPr="00940E7C">
        <w:rPr>
          <w:rFonts w:ascii="Arial Narrow" w:hAnsi="Arial Narrow"/>
        </w:rPr>
        <w:t>ι</w:t>
      </w:r>
      <w:r w:rsidRPr="00940E7C">
        <w:rPr>
          <w:rFonts w:ascii="Arial Narrow" w:hAnsi="Arial Narrow"/>
        </w:rPr>
        <w:t>μένα της εκκλησίας της Εφέσου στον κίνδυνο των αιρετικών και τον προτρέπει να μείνει πιστός στην υγι</w:t>
      </w:r>
      <w:r w:rsidR="00246560" w:rsidRPr="00940E7C">
        <w:rPr>
          <w:rFonts w:ascii="Arial Narrow" w:hAnsi="Arial Narrow"/>
        </w:rPr>
        <w:t>αίνουσα χριστιανική διδασκαλία. Στη συνέχεια ο απόστολος δίνει οδηγίες για ορισμένα ζητήματα λατ</w:t>
      </w:r>
      <w:r w:rsidR="009D3FDA" w:rsidRPr="00940E7C">
        <w:rPr>
          <w:rFonts w:ascii="Arial Narrow" w:hAnsi="Arial Narrow"/>
        </w:rPr>
        <w:t>ρείας, περιγράφει τα προσόντα που πρέπει να έχουν οι επίσκοποι και διάκονοι</w:t>
      </w:r>
      <w:r w:rsidR="00D47C85" w:rsidRPr="00940E7C">
        <w:rPr>
          <w:rFonts w:ascii="Arial Narrow" w:hAnsi="Arial Narrow"/>
        </w:rPr>
        <w:t xml:space="preserve">, και ομιλεί σε ποιητικό τόνο για «το </w:t>
      </w:r>
      <w:r w:rsidR="00422BD9" w:rsidRPr="00940E7C">
        <w:rPr>
          <w:rFonts w:ascii="Arial Narrow" w:hAnsi="Arial Narrow"/>
        </w:rPr>
        <w:t>μυστήριο</w:t>
      </w:r>
      <w:r w:rsidR="00D47C85" w:rsidRPr="00940E7C">
        <w:rPr>
          <w:rFonts w:ascii="Arial Narrow" w:hAnsi="Arial Narrow"/>
        </w:rPr>
        <w:t xml:space="preserve"> της πίστεως που μας αποκαλύφθηκε», </w:t>
      </w:r>
      <w:r w:rsidR="00855587" w:rsidRPr="00940E7C">
        <w:rPr>
          <w:rFonts w:ascii="Arial Narrow" w:hAnsi="Arial Narrow"/>
        </w:rPr>
        <w:t xml:space="preserve">το οποίο συνίσταται στην </w:t>
      </w:r>
      <w:r w:rsidR="00422BD9" w:rsidRPr="00940E7C">
        <w:rPr>
          <w:rFonts w:ascii="Arial Narrow" w:hAnsi="Arial Narrow"/>
        </w:rPr>
        <w:t>ενανθρώπηση</w:t>
      </w:r>
      <w:r w:rsidR="00855587" w:rsidRPr="00940E7C">
        <w:rPr>
          <w:rFonts w:ascii="Arial Narrow" w:hAnsi="Arial Narrow"/>
        </w:rPr>
        <w:t xml:space="preserve"> του Χριστού και την ένδοξη επάνοδό του στους ουρανούς. </w:t>
      </w:r>
      <w:r w:rsidR="00D47C85" w:rsidRPr="00940E7C">
        <w:rPr>
          <w:rFonts w:ascii="Arial Narrow" w:hAnsi="Arial Narrow"/>
        </w:rPr>
        <w:t xml:space="preserve"> </w:t>
      </w:r>
      <w:r w:rsidR="005D15CE" w:rsidRPr="00940E7C">
        <w:rPr>
          <w:rFonts w:ascii="Arial Narrow" w:hAnsi="Arial Narrow"/>
        </w:rPr>
        <w:t xml:space="preserve">Επανέρχεται στο θέμα των «ψευδολόγων» αιρετικών για να </w:t>
      </w:r>
      <w:r w:rsidR="001F693D" w:rsidRPr="00940E7C">
        <w:rPr>
          <w:rFonts w:ascii="Arial Narrow" w:hAnsi="Arial Narrow"/>
        </w:rPr>
        <w:t>καταπολεμήσει</w:t>
      </w:r>
      <w:r w:rsidR="005D15CE" w:rsidRPr="00940E7C">
        <w:rPr>
          <w:rFonts w:ascii="Arial Narrow" w:hAnsi="Arial Narrow"/>
        </w:rPr>
        <w:t xml:space="preserve"> τις διδασκαλίες τους και να τονίσει το καθήκον του Τιμόθεου να προβάλει τον εαυτό του ως τύπο και παράδειγμα σε όλα. Τον συμβουλεύει για τον τρόπο συμπεριφοράς του έναντι των ηλικιωμένων, των </w:t>
      </w:r>
      <w:r w:rsidR="001F693D" w:rsidRPr="00940E7C">
        <w:rPr>
          <w:rFonts w:ascii="Arial Narrow" w:hAnsi="Arial Narrow"/>
        </w:rPr>
        <w:t>νεότερων</w:t>
      </w:r>
      <w:r w:rsidR="005D15CE" w:rsidRPr="00940E7C">
        <w:rPr>
          <w:rFonts w:ascii="Arial Narrow" w:hAnsi="Arial Narrow"/>
        </w:rPr>
        <w:t xml:space="preserve">, των χηρών των </w:t>
      </w:r>
      <w:r w:rsidR="001F693D" w:rsidRPr="00940E7C">
        <w:rPr>
          <w:rFonts w:ascii="Arial Narrow" w:hAnsi="Arial Narrow"/>
        </w:rPr>
        <w:t>αξιωματούχων</w:t>
      </w:r>
      <w:r w:rsidR="005D15CE" w:rsidRPr="00940E7C">
        <w:rPr>
          <w:rFonts w:ascii="Arial Narrow" w:hAnsi="Arial Narrow"/>
        </w:rPr>
        <w:t xml:space="preserve"> της εκκλησίας και για την υποχρέωσή του να τηρεί τον </w:t>
      </w:r>
      <w:r w:rsidR="001F693D" w:rsidRPr="00940E7C">
        <w:rPr>
          <w:rFonts w:ascii="Arial Narrow" w:hAnsi="Arial Narrow"/>
        </w:rPr>
        <w:t>εαυτό</w:t>
      </w:r>
      <w:r w:rsidR="005D15CE" w:rsidRPr="00940E7C">
        <w:rPr>
          <w:rFonts w:ascii="Arial Narrow" w:hAnsi="Arial Narrow"/>
        </w:rPr>
        <w:t xml:space="preserve"> του αγνό. Μέσα από μερικές γενικές συστάσεις προς τους δούλους στρέφεται πάλι κατά των ετεροδιδασκάλων και δίνει συμβουλές στον Τιμόθεο για συνεχή αγ</w:t>
      </w:r>
      <w:r w:rsidR="001F693D" w:rsidRPr="00940E7C">
        <w:rPr>
          <w:rFonts w:ascii="Arial Narrow" w:hAnsi="Arial Narrow"/>
        </w:rPr>
        <w:t>ώ</w:t>
      </w:r>
      <w:r w:rsidR="005D15CE" w:rsidRPr="00940E7C">
        <w:rPr>
          <w:rFonts w:ascii="Arial Narrow" w:hAnsi="Arial Narrow"/>
        </w:rPr>
        <w:t>να για ζωή άσπ</w:t>
      </w:r>
      <w:r w:rsidR="001F693D" w:rsidRPr="00940E7C">
        <w:rPr>
          <w:rFonts w:ascii="Arial Narrow" w:hAnsi="Arial Narrow"/>
        </w:rPr>
        <w:t>ι</w:t>
      </w:r>
      <w:r w:rsidR="005D15CE" w:rsidRPr="00940E7C">
        <w:rPr>
          <w:rFonts w:ascii="Arial Narrow" w:hAnsi="Arial Narrow"/>
        </w:rPr>
        <w:t>λη και για την τήρηση της ιερής παρακαταθήκης της πίστεως</w:t>
      </w:r>
      <w:r w:rsidR="00692E0F">
        <w:rPr>
          <w:rFonts w:ascii="ZWAdobeF" w:hAnsi="ZWAdobeF" w:cs="ZWAdobeF"/>
          <w:sz w:val="2"/>
          <w:szCs w:val="2"/>
        </w:rPr>
        <w:t>314F</w:t>
      </w:r>
      <w:r w:rsidR="00302E95" w:rsidRPr="00940E7C">
        <w:rPr>
          <w:rStyle w:val="ae"/>
          <w:rFonts w:ascii="Arial Narrow" w:hAnsi="Arial Narrow"/>
        </w:rPr>
        <w:footnoteReference w:id="327"/>
      </w:r>
      <w:r w:rsidR="005D15CE" w:rsidRPr="00940E7C">
        <w:rPr>
          <w:rFonts w:ascii="Arial Narrow" w:hAnsi="Arial Narrow"/>
        </w:rPr>
        <w:t>.</w:t>
      </w:r>
    </w:p>
    <w:p w:rsidR="00F13FC0" w:rsidRPr="00940E7C" w:rsidRDefault="00B74DD8" w:rsidP="00F13FC0">
      <w:pPr>
        <w:spacing w:after="0" w:line="240" w:lineRule="auto"/>
        <w:contextualSpacing/>
        <w:jc w:val="both"/>
        <w:rPr>
          <w:rFonts w:ascii="Arial Narrow" w:hAnsi="Arial Narrow"/>
        </w:rPr>
      </w:pPr>
      <w:r w:rsidRPr="00940E7C">
        <w:rPr>
          <w:rFonts w:ascii="Arial Narrow" w:hAnsi="Arial Narrow"/>
          <w:b/>
          <w:bCs/>
        </w:rPr>
        <w:t xml:space="preserve">Ο </w:t>
      </w:r>
      <w:r w:rsidR="008A4F0D" w:rsidRPr="00940E7C">
        <w:rPr>
          <w:rFonts w:ascii="Arial Narrow" w:hAnsi="Arial Narrow"/>
          <w:b/>
          <w:bCs/>
        </w:rPr>
        <w:t>σημερινό</w:t>
      </w:r>
      <w:r w:rsidRPr="00940E7C">
        <w:rPr>
          <w:rFonts w:ascii="Arial Narrow" w:hAnsi="Arial Narrow"/>
          <w:b/>
          <w:bCs/>
        </w:rPr>
        <w:t>ς</w:t>
      </w:r>
      <w:r w:rsidR="008A4F0D" w:rsidRPr="00940E7C">
        <w:rPr>
          <w:rFonts w:ascii="Arial Narrow" w:hAnsi="Arial Narrow"/>
          <w:b/>
          <w:bCs/>
        </w:rPr>
        <w:t xml:space="preserve"> ηγέτη</w:t>
      </w:r>
      <w:r w:rsidRPr="00940E7C">
        <w:rPr>
          <w:rFonts w:ascii="Arial Narrow" w:hAnsi="Arial Narrow"/>
          <w:b/>
          <w:bCs/>
        </w:rPr>
        <w:t>ς</w:t>
      </w:r>
      <w:r w:rsidRPr="00940E7C">
        <w:rPr>
          <w:rFonts w:ascii="Arial Narrow" w:hAnsi="Arial Narrow"/>
        </w:rPr>
        <w:t xml:space="preserve"> επίσης έχει να αντιμετωπίσει αιρετικούς</w:t>
      </w:r>
      <w:r w:rsidR="006D3BBA" w:rsidRPr="00940E7C">
        <w:rPr>
          <w:rFonts w:ascii="Arial Narrow" w:hAnsi="Arial Narrow"/>
        </w:rPr>
        <w:t xml:space="preserve"> και ετεροδιδάσκαλους. </w:t>
      </w:r>
      <w:r w:rsidR="00F13FC0" w:rsidRPr="00940E7C">
        <w:rPr>
          <w:rFonts w:ascii="Arial Narrow" w:hAnsi="Arial Narrow"/>
        </w:rPr>
        <w:t>Ετυμολογικά η ουσία του αιρετικού είναι ότι ανάγει τη γνώμη του σε ύψιστο αξίωμα, θεωρεί δηλαδή ότι αυτό που λέει είναι καθολική αξία και δεν έχει καν νόημα να ακούσει άλλη άποψη, το οποίο είναι και το βασικό του λάθος.</w:t>
      </w:r>
    </w:p>
    <w:p w:rsidR="001709A6" w:rsidRDefault="001709A6" w:rsidP="00784233">
      <w:pPr>
        <w:spacing w:after="0" w:line="240" w:lineRule="auto"/>
        <w:contextualSpacing/>
        <w:jc w:val="both"/>
        <w:rPr>
          <w:rFonts w:ascii="Arial Narrow" w:hAnsi="Arial Narrow"/>
        </w:rPr>
      </w:pPr>
    </w:p>
    <w:p w:rsidR="008A4F0D" w:rsidRPr="00940E7C" w:rsidRDefault="006D5267" w:rsidP="00784233">
      <w:pPr>
        <w:spacing w:after="0" w:line="240" w:lineRule="auto"/>
        <w:contextualSpacing/>
        <w:jc w:val="both"/>
        <w:rPr>
          <w:rFonts w:ascii="Arial Narrow" w:hAnsi="Arial Narrow"/>
        </w:rPr>
      </w:pPr>
      <w:r w:rsidRPr="00940E7C">
        <w:rPr>
          <w:rFonts w:ascii="Arial Narrow" w:hAnsi="Arial Narrow"/>
        </w:rPr>
        <w:t xml:space="preserve">Σε αυτή την ενότητα </w:t>
      </w:r>
      <w:r w:rsidR="00D10425" w:rsidRPr="00940E7C">
        <w:rPr>
          <w:rFonts w:ascii="Arial Narrow" w:hAnsi="Arial Narrow"/>
        </w:rPr>
        <w:t>αφού μελετήσουμε τι προτείνει ο</w:t>
      </w:r>
      <w:r w:rsidR="00432A40" w:rsidRPr="00940E7C">
        <w:rPr>
          <w:rFonts w:ascii="Arial Narrow" w:hAnsi="Arial Narrow"/>
        </w:rPr>
        <w:t xml:space="preserve"> Παύλος στον Τιμόθεο, </w:t>
      </w:r>
      <w:r w:rsidRPr="00940E7C">
        <w:rPr>
          <w:rFonts w:ascii="Arial Narrow" w:hAnsi="Arial Narrow"/>
        </w:rPr>
        <w:t xml:space="preserve">θα </w:t>
      </w:r>
      <w:r w:rsidR="00D10425" w:rsidRPr="00940E7C">
        <w:rPr>
          <w:rFonts w:ascii="Arial Narrow" w:hAnsi="Arial Narrow"/>
        </w:rPr>
        <w:t>αναλύσουμε π</w:t>
      </w:r>
      <w:r w:rsidR="006D3BBA" w:rsidRPr="00940E7C">
        <w:rPr>
          <w:rFonts w:ascii="Arial Narrow" w:hAnsi="Arial Narrow"/>
        </w:rPr>
        <w:t xml:space="preserve">οιοι </w:t>
      </w:r>
      <w:r w:rsidR="00381B29" w:rsidRPr="00940E7C">
        <w:rPr>
          <w:rFonts w:ascii="Arial Narrow" w:hAnsi="Arial Narrow"/>
        </w:rPr>
        <w:t xml:space="preserve">μπορούν να θεωρηθούν </w:t>
      </w:r>
      <w:r w:rsidR="00432A40" w:rsidRPr="00940E7C">
        <w:rPr>
          <w:rFonts w:ascii="Arial Narrow" w:hAnsi="Arial Narrow"/>
        </w:rPr>
        <w:t xml:space="preserve">αιρετικοί σήμερα για ένα ηγέτη </w:t>
      </w:r>
      <w:r w:rsidR="006D3BBA" w:rsidRPr="00940E7C">
        <w:rPr>
          <w:rFonts w:ascii="Arial Narrow" w:hAnsi="Arial Narrow"/>
        </w:rPr>
        <w:t xml:space="preserve">και ποιον τρόπο υποδεικνύει ο Παύλος στον Τιμόθεο </w:t>
      </w:r>
      <w:r w:rsidR="008B23C3" w:rsidRPr="00940E7C">
        <w:rPr>
          <w:rFonts w:ascii="Arial Narrow" w:hAnsi="Arial Narrow"/>
        </w:rPr>
        <w:t>για την αντιμετώπισή τους;</w:t>
      </w:r>
      <w:r w:rsidR="008A4F0D" w:rsidRPr="00940E7C">
        <w:rPr>
          <w:rFonts w:ascii="Arial Narrow" w:hAnsi="Arial Narrow"/>
        </w:rPr>
        <w:t xml:space="preserve"> </w:t>
      </w:r>
    </w:p>
    <w:p w:rsidR="00F13FC0" w:rsidRPr="00940E7C" w:rsidRDefault="00F13FC0" w:rsidP="00784233">
      <w:pPr>
        <w:spacing w:after="0" w:line="240" w:lineRule="auto"/>
        <w:contextualSpacing/>
        <w:jc w:val="both"/>
        <w:rPr>
          <w:rFonts w:ascii="Arial Narrow" w:hAnsi="Arial Narrow"/>
        </w:rPr>
      </w:pPr>
    </w:p>
    <w:p w:rsidR="00F70658" w:rsidRPr="00784233" w:rsidRDefault="00927217" w:rsidP="00784233">
      <w:pPr>
        <w:pStyle w:val="21"/>
        <w:spacing w:before="0" w:line="240" w:lineRule="auto"/>
        <w:contextualSpacing/>
        <w:jc w:val="both"/>
        <w:rPr>
          <w:rFonts w:ascii="Arial Narrow" w:hAnsi="Arial Narrow"/>
        </w:rPr>
      </w:pPr>
      <w:bookmarkStart w:id="227" w:name="_Toc42964956"/>
      <w:r>
        <w:rPr>
          <w:rFonts w:ascii="Arial Narrow" w:hAnsi="Arial Narrow"/>
        </w:rPr>
        <w:t>6</w:t>
      </w:r>
      <w:r w:rsidR="00F70658" w:rsidRPr="00784233">
        <w:rPr>
          <w:rFonts w:ascii="Arial Narrow" w:hAnsi="Arial Narrow"/>
        </w:rPr>
        <w:t>.1.1. Οι αρχές</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αρχές</w:instrText>
      </w:r>
      <w:r w:rsidR="00DD49DD">
        <w:instrText xml:space="preserve">" </w:instrText>
      </w:r>
      <w:r w:rsidR="004069D3">
        <w:rPr>
          <w:rFonts w:ascii="Arial Narrow" w:hAnsi="Arial Narrow"/>
        </w:rPr>
        <w:fldChar w:fldCharType="end"/>
      </w:r>
      <w:r w:rsidR="00F70658" w:rsidRPr="00784233">
        <w:rPr>
          <w:rFonts w:ascii="Arial Narrow" w:hAnsi="Arial Narrow"/>
        </w:rPr>
        <w:t xml:space="preserve"> τ</w:t>
      </w:r>
      <w:r w:rsidR="00810FE0" w:rsidRPr="00784233">
        <w:rPr>
          <w:rFonts w:ascii="Arial Narrow" w:hAnsi="Arial Narrow"/>
        </w:rPr>
        <w:t>ου</w:t>
      </w:r>
      <w:r w:rsidR="00F70658" w:rsidRPr="00784233">
        <w:rPr>
          <w:rFonts w:ascii="Arial Narrow" w:hAnsi="Arial Narrow"/>
        </w:rPr>
        <w:t xml:space="preserve"> </w:t>
      </w:r>
      <w:r w:rsidR="00810FE0" w:rsidRPr="00784233">
        <w:rPr>
          <w:rFonts w:ascii="Arial Narrow" w:hAnsi="Arial Narrow"/>
        </w:rPr>
        <w:t>Ηγέτη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Ηγέτη</w:instrText>
      </w:r>
      <w:r w:rsidR="00DD49DD">
        <w:instrText xml:space="preserve">" </w:instrText>
      </w:r>
      <w:r w:rsidR="004069D3">
        <w:rPr>
          <w:rFonts w:ascii="Arial Narrow" w:hAnsi="Arial Narrow"/>
        </w:rPr>
        <w:fldChar w:fldCharType="end"/>
      </w:r>
      <w:r w:rsidR="00F70658" w:rsidRPr="00784233">
        <w:rPr>
          <w:rFonts w:ascii="Arial Narrow" w:hAnsi="Arial Narrow"/>
        </w:rPr>
        <w:t xml:space="preserve"> Επισκόπου</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Επισκόπου</w:instrText>
      </w:r>
      <w:r w:rsidR="00DD49DD">
        <w:instrText xml:space="preserve">" </w:instrText>
      </w:r>
      <w:r w:rsidR="004069D3">
        <w:rPr>
          <w:rFonts w:ascii="Arial Narrow" w:hAnsi="Arial Narrow"/>
        </w:rPr>
        <w:fldChar w:fldCharType="end"/>
      </w:r>
      <w:r w:rsidR="00AE7367" w:rsidRPr="00784233">
        <w:rPr>
          <w:rFonts w:ascii="Arial Narrow" w:hAnsi="Arial Narrow"/>
        </w:rPr>
        <w:t xml:space="preserve"> - Ποιμένα</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Ποιμένα</w:instrText>
      </w:r>
      <w:r w:rsidR="00DD49DD">
        <w:instrText xml:space="preserve">" </w:instrText>
      </w:r>
      <w:r w:rsidR="004069D3">
        <w:rPr>
          <w:rFonts w:ascii="Arial Narrow" w:hAnsi="Arial Narrow"/>
        </w:rPr>
        <w:fldChar w:fldCharType="end"/>
      </w:r>
      <w:r w:rsidR="00F70658" w:rsidRPr="00784233">
        <w:rPr>
          <w:rFonts w:ascii="Arial Narrow" w:hAnsi="Arial Narrow"/>
        </w:rPr>
        <w:t>.</w:t>
      </w:r>
      <w:bookmarkEnd w:id="227"/>
    </w:p>
    <w:p w:rsidR="006C24EB" w:rsidRPr="00054260" w:rsidRDefault="00293C3D" w:rsidP="00784233">
      <w:pPr>
        <w:spacing w:after="0" w:line="240" w:lineRule="auto"/>
        <w:contextualSpacing/>
        <w:jc w:val="both"/>
        <w:rPr>
          <w:rFonts w:ascii="Arial Narrow" w:hAnsi="Arial Narrow"/>
        </w:rPr>
      </w:pPr>
      <w:r w:rsidRPr="00054260">
        <w:rPr>
          <w:rFonts w:ascii="Arial Narrow" w:hAnsi="Arial Narrow"/>
        </w:rPr>
        <w:t>Στην Α’ προς Τιμόθεο επιστολή</w:t>
      </w:r>
      <w:r w:rsidR="00692E0F">
        <w:rPr>
          <w:rFonts w:ascii="ZWAdobeF" w:hAnsi="ZWAdobeF" w:cs="ZWAdobeF"/>
          <w:sz w:val="2"/>
          <w:szCs w:val="2"/>
        </w:rPr>
        <w:t>315F</w:t>
      </w:r>
      <w:r w:rsidRPr="00054260">
        <w:rPr>
          <w:rStyle w:val="ae"/>
          <w:rFonts w:ascii="Arial Narrow" w:hAnsi="Arial Narrow"/>
        </w:rPr>
        <w:footnoteReference w:id="328"/>
      </w:r>
      <w:r w:rsidRPr="00054260">
        <w:rPr>
          <w:rFonts w:ascii="Arial Narrow" w:hAnsi="Arial Narrow"/>
        </w:rPr>
        <w:t xml:space="preserve"> ο Παύλος περιγράφει τον </w:t>
      </w:r>
      <w:r w:rsidRPr="00054260">
        <w:rPr>
          <w:rFonts w:ascii="Arial Narrow" w:hAnsi="Arial Narrow"/>
          <w:b/>
          <w:bCs/>
        </w:rPr>
        <w:t>καθρέφτη του Επισκόπου</w:t>
      </w:r>
      <w:r w:rsidR="004069D3" w:rsidRPr="00054260">
        <w:rPr>
          <w:rFonts w:ascii="Arial Narrow" w:hAnsi="Arial Narrow"/>
          <w:b/>
          <w:bCs/>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Επισκόπου</w:instrText>
      </w:r>
      <w:r w:rsidR="00DD49DD" w:rsidRPr="00054260">
        <w:rPr>
          <w:rFonts w:ascii="Arial Narrow" w:hAnsi="Arial Narrow"/>
        </w:rPr>
        <w:instrText xml:space="preserve">" </w:instrText>
      </w:r>
      <w:r w:rsidR="004069D3" w:rsidRPr="00054260">
        <w:rPr>
          <w:rFonts w:ascii="Arial Narrow" w:hAnsi="Arial Narrow"/>
          <w:b/>
          <w:bCs/>
        </w:rPr>
        <w:fldChar w:fldCharType="end"/>
      </w:r>
      <w:r w:rsidRPr="00054260">
        <w:rPr>
          <w:rFonts w:ascii="Arial Narrow" w:hAnsi="Arial Narrow"/>
          <w:b/>
          <w:bCs/>
        </w:rPr>
        <w:t xml:space="preserve"> ως Ηγέτη</w:t>
      </w:r>
      <w:r w:rsidR="004069D3" w:rsidRPr="00054260">
        <w:rPr>
          <w:rFonts w:ascii="Arial Narrow" w:hAnsi="Arial Narrow"/>
          <w:b/>
          <w:bCs/>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Ηγέτη</w:instrText>
      </w:r>
      <w:r w:rsidR="00DD49DD" w:rsidRPr="00054260">
        <w:rPr>
          <w:rFonts w:ascii="Arial Narrow" w:hAnsi="Arial Narrow"/>
        </w:rPr>
        <w:instrText xml:space="preserve">" </w:instrText>
      </w:r>
      <w:r w:rsidR="004069D3" w:rsidRPr="00054260">
        <w:rPr>
          <w:rFonts w:ascii="Arial Narrow" w:hAnsi="Arial Narrow"/>
          <w:b/>
          <w:bCs/>
        </w:rPr>
        <w:fldChar w:fldCharType="end"/>
      </w:r>
      <w:r w:rsidRPr="00054260">
        <w:rPr>
          <w:rFonts w:ascii="Arial Narrow" w:hAnsi="Arial Narrow"/>
          <w:b/>
          <w:bCs/>
        </w:rPr>
        <w:t xml:space="preserve"> της Εκκλησίας</w:t>
      </w:r>
      <w:r w:rsidRPr="00054260">
        <w:rPr>
          <w:rFonts w:ascii="Arial Narrow" w:hAnsi="Arial Narrow"/>
        </w:rPr>
        <w:t xml:space="preserve">. </w:t>
      </w:r>
      <w:r w:rsidR="006C24EB" w:rsidRPr="00054260">
        <w:rPr>
          <w:rFonts w:ascii="Arial Narrow" w:hAnsi="Arial Narrow"/>
        </w:rPr>
        <w:t>Σύμφωνα με τον καθρέπτη</w:t>
      </w:r>
      <w:r w:rsidR="00227B1E" w:rsidRPr="00054260">
        <w:rPr>
          <w:rFonts w:ascii="Arial Narrow" w:hAnsi="Arial Narrow"/>
        </w:rPr>
        <w:t xml:space="preserve">, </w:t>
      </w:r>
      <w:r w:rsidR="006C24EB" w:rsidRPr="00054260">
        <w:rPr>
          <w:rFonts w:ascii="Arial Narrow" w:hAnsi="Arial Narrow"/>
        </w:rPr>
        <w:t>ο Επίσκοπος οφείλει :</w:t>
      </w:r>
    </w:p>
    <w:p w:rsidR="006C24EB" w:rsidRPr="00054260" w:rsidRDefault="00BB0F3B" w:rsidP="00744FB1">
      <w:pPr>
        <w:pStyle w:val="a6"/>
        <w:numPr>
          <w:ilvl w:val="0"/>
          <w:numId w:val="45"/>
        </w:numPr>
        <w:spacing w:after="0" w:line="240" w:lineRule="auto"/>
        <w:jc w:val="both"/>
        <w:rPr>
          <w:rFonts w:ascii="Arial Narrow" w:hAnsi="Arial Narrow"/>
        </w:rPr>
      </w:pPr>
      <w:r>
        <w:rPr>
          <w:rFonts w:ascii="Arial Narrow" w:hAnsi="Arial Narrow"/>
        </w:rPr>
        <w:t xml:space="preserve">να μην είναι αυθάδης, </w:t>
      </w:r>
      <w:r w:rsidR="006C24EB" w:rsidRPr="00054260">
        <w:rPr>
          <w:rFonts w:ascii="Arial Narrow" w:hAnsi="Arial Narrow"/>
        </w:rPr>
        <w:t>αυτάρεσκος, θρασύστομος (Παρ. 21</w:t>
      </w:r>
      <w:r w:rsidR="001703DC">
        <w:rPr>
          <w:rFonts w:ascii="Arial Narrow" w:hAnsi="Arial Narrow"/>
        </w:rPr>
        <w:t>:</w:t>
      </w:r>
      <w:r w:rsidR="006C24EB" w:rsidRPr="00054260">
        <w:rPr>
          <w:rFonts w:ascii="Arial Narrow" w:hAnsi="Arial Narrow"/>
        </w:rPr>
        <w:t>24 Ησ. 24</w:t>
      </w:r>
      <w:r w:rsidR="001703DC">
        <w:rPr>
          <w:rFonts w:ascii="Arial Narrow" w:hAnsi="Arial Narrow"/>
        </w:rPr>
        <w:t>:</w:t>
      </w:r>
      <w:r w:rsidR="006C24EB" w:rsidRPr="00054260">
        <w:rPr>
          <w:rFonts w:ascii="Arial Narrow" w:hAnsi="Arial Narrow"/>
        </w:rPr>
        <w:t xml:space="preserve">8), </w:t>
      </w:r>
      <w:r w:rsidR="00AE4E49">
        <w:rPr>
          <w:rFonts w:ascii="Arial Narrow" w:hAnsi="Arial Narrow"/>
        </w:rPr>
        <w:t xml:space="preserve">να μην είναι </w:t>
      </w:r>
      <w:r w:rsidR="006C24EB" w:rsidRPr="00054260">
        <w:rPr>
          <w:rFonts w:ascii="Arial Narrow" w:hAnsi="Arial Narrow"/>
        </w:rPr>
        <w:t>μέθυσος, να μην διάγει βίο έκλυτο, να μην είναι οργίλος, να μην χειροδικεί, να μην αισχροκερδεί,</w:t>
      </w:r>
    </w:p>
    <w:p w:rsidR="006C24EB" w:rsidRPr="00054260" w:rsidRDefault="006C24EB" w:rsidP="00744FB1">
      <w:pPr>
        <w:pStyle w:val="a6"/>
        <w:numPr>
          <w:ilvl w:val="0"/>
          <w:numId w:val="45"/>
        </w:numPr>
        <w:spacing w:after="0" w:line="240" w:lineRule="auto"/>
        <w:jc w:val="both"/>
        <w:rPr>
          <w:rFonts w:ascii="Arial Narrow" w:hAnsi="Arial Narrow"/>
        </w:rPr>
      </w:pPr>
      <w:r w:rsidRPr="00054260">
        <w:rPr>
          <w:rFonts w:ascii="Arial Narrow" w:hAnsi="Arial Narrow"/>
        </w:rPr>
        <w:t>να είναι φιλόξενος, φιλάγαθος, δίκαιος, όσιος, ανεπίληπτος και ανέγκλητος, μιας γυναίκ</w:t>
      </w:r>
      <w:r w:rsidRPr="00054260">
        <w:rPr>
          <w:rFonts w:ascii="Arial Narrow" w:hAnsi="Arial Narrow" w:cs="Arial"/>
        </w:rPr>
        <w:t>α</w:t>
      </w:r>
      <w:r w:rsidRPr="00054260">
        <w:rPr>
          <w:rFonts w:ascii="Arial Narrow" w:hAnsi="Arial Narrow"/>
        </w:rPr>
        <w:t xml:space="preserve">ς </w:t>
      </w:r>
      <w:r w:rsidRPr="00054260">
        <w:rPr>
          <w:rFonts w:ascii="Arial Narrow" w:hAnsi="Arial Narrow" w:cs="Arial"/>
        </w:rPr>
        <w:t>ά</w:t>
      </w:r>
      <w:r w:rsidRPr="00054260">
        <w:rPr>
          <w:rFonts w:ascii="Arial Narrow" w:hAnsi="Arial Narrow"/>
        </w:rPr>
        <w:t>νδρας, νηφάλιος, σ</w:t>
      </w:r>
      <w:r w:rsidRPr="00054260">
        <w:rPr>
          <w:rFonts w:ascii="Arial Narrow" w:hAnsi="Arial Narrow" w:cs="Arial"/>
        </w:rPr>
        <w:t>ώ</w:t>
      </w:r>
      <w:r w:rsidRPr="00054260">
        <w:rPr>
          <w:rFonts w:ascii="Arial Narrow" w:hAnsi="Arial Narrow"/>
        </w:rPr>
        <w:t>φρονας, κόσμιος, διδακτικός, επιεικής, μη φιλάργυρος, καλός προϊστάμενος του οίκου του, με σεμνά και καλά τέκνα</w:t>
      </w:r>
    </w:p>
    <w:p w:rsidR="006C24EB" w:rsidRPr="00054260" w:rsidRDefault="006C24EB" w:rsidP="00744FB1">
      <w:pPr>
        <w:pStyle w:val="a6"/>
        <w:numPr>
          <w:ilvl w:val="0"/>
          <w:numId w:val="45"/>
        </w:numPr>
        <w:spacing w:after="0" w:line="240" w:lineRule="auto"/>
        <w:jc w:val="both"/>
        <w:rPr>
          <w:rFonts w:ascii="Arial Narrow" w:hAnsi="Arial Narrow"/>
        </w:rPr>
      </w:pPr>
      <w:r w:rsidRPr="00054260">
        <w:rPr>
          <w:rFonts w:ascii="Arial Narrow" w:hAnsi="Arial Narrow"/>
        </w:rPr>
        <w:t>να έχει την καλή μαρτυρία από τους έξωθεν της Εκκλησίας.</w:t>
      </w:r>
    </w:p>
    <w:p w:rsidR="006C24EB" w:rsidRPr="00054260" w:rsidRDefault="006C24EB" w:rsidP="00784233">
      <w:pPr>
        <w:spacing w:after="0" w:line="240" w:lineRule="auto"/>
        <w:contextualSpacing/>
        <w:jc w:val="both"/>
        <w:rPr>
          <w:rFonts w:ascii="Arial Narrow" w:hAnsi="Arial Narrow"/>
        </w:rPr>
      </w:pPr>
      <w:r w:rsidRPr="00054260">
        <w:rPr>
          <w:rFonts w:ascii="Arial Narrow" w:hAnsi="Arial Narrow"/>
        </w:rPr>
        <w:t xml:space="preserve">Ο </w:t>
      </w:r>
      <w:r w:rsidR="002400D8" w:rsidRPr="00054260">
        <w:rPr>
          <w:rFonts w:ascii="Arial Narrow" w:hAnsi="Arial Narrow"/>
        </w:rPr>
        <w:t>Ε</w:t>
      </w:r>
      <w:r w:rsidRPr="00054260">
        <w:rPr>
          <w:rFonts w:ascii="Arial Narrow" w:hAnsi="Arial Narrow"/>
        </w:rPr>
        <w:t>πίσκοπος προΐσταται του ιδίου οίκου ενώ ως διαχειριστής επιμελείται της Εκκλησίας που ανήκει στον Θεό</w:t>
      </w:r>
      <w:r w:rsidR="00692E0F">
        <w:rPr>
          <w:rFonts w:ascii="ZWAdobeF" w:hAnsi="ZWAdobeF" w:cs="ZWAdobeF"/>
          <w:sz w:val="2"/>
          <w:szCs w:val="2"/>
        </w:rPr>
        <w:t>316F</w:t>
      </w:r>
      <w:r w:rsidRPr="00054260">
        <w:rPr>
          <w:rStyle w:val="ae"/>
          <w:rFonts w:ascii="Arial Narrow" w:hAnsi="Arial Narrow"/>
        </w:rPr>
        <w:footnoteReference w:id="329"/>
      </w:r>
      <w:r w:rsidRPr="00054260">
        <w:rPr>
          <w:rFonts w:ascii="Arial Narrow" w:hAnsi="Arial Narrow"/>
        </w:rPr>
        <w:t>.</w:t>
      </w:r>
      <w:r w:rsidR="00E64ADF" w:rsidRPr="00054260">
        <w:rPr>
          <w:rFonts w:ascii="Arial Narrow" w:hAnsi="Arial Narrow"/>
        </w:rPr>
        <w:t xml:space="preserve"> </w:t>
      </w:r>
      <w:r w:rsidRPr="00054260">
        <w:rPr>
          <w:rFonts w:ascii="Arial Narrow" w:hAnsi="Arial Narrow"/>
        </w:rPr>
        <w:t xml:space="preserve">Στην επιλογή του επισκόπου, η οποία δεν φαίνεται να γίνεται στις Ποιμαντικές Επιστολές από το εκκλησιαστικό πλήρωμα, </w:t>
      </w:r>
      <w:r w:rsidRPr="00054260">
        <w:rPr>
          <w:rFonts w:ascii="Arial Narrow" w:hAnsi="Arial Narrow"/>
          <w:u w:val="single"/>
        </w:rPr>
        <w:t>δεν διαδραματίζουν κανένα ρόλο</w:t>
      </w:r>
      <w:r w:rsidRPr="00054260">
        <w:rPr>
          <w:rFonts w:ascii="Arial Narrow" w:hAnsi="Arial Narrow"/>
        </w:rPr>
        <w:t xml:space="preserve"> στοιχεία της </w:t>
      </w:r>
      <w:r w:rsidRPr="00054260">
        <w:rPr>
          <w:rFonts w:ascii="Arial Narrow" w:hAnsi="Arial Narrow"/>
          <w:b/>
          <w:bCs/>
        </w:rPr>
        <w:t>ευγένειας στην καταγωγή</w:t>
      </w:r>
      <w:r w:rsidRPr="00054260">
        <w:rPr>
          <w:rFonts w:ascii="Arial Narrow" w:hAnsi="Arial Narrow"/>
        </w:rPr>
        <w:t xml:space="preserve">, της </w:t>
      </w:r>
      <w:r w:rsidRPr="00054260">
        <w:rPr>
          <w:rFonts w:ascii="Arial Narrow" w:hAnsi="Arial Narrow"/>
          <w:b/>
          <w:bCs/>
        </w:rPr>
        <w:t>παιδείας</w:t>
      </w:r>
      <w:r w:rsidRPr="00054260">
        <w:rPr>
          <w:rFonts w:ascii="Arial Narrow" w:hAnsi="Arial Narrow"/>
        </w:rPr>
        <w:t xml:space="preserve"> (και μάλιστα κοντά σε αξιόλογους δασκάλους) και ο </w:t>
      </w:r>
      <w:r w:rsidRPr="00054260">
        <w:rPr>
          <w:rFonts w:ascii="Arial Narrow" w:hAnsi="Arial Narrow"/>
          <w:b/>
          <w:bCs/>
        </w:rPr>
        <w:t>πλούτος</w:t>
      </w:r>
      <w:r w:rsidRPr="00054260">
        <w:rPr>
          <w:rFonts w:ascii="Arial Narrow" w:hAnsi="Arial Narrow"/>
        </w:rPr>
        <w:t xml:space="preserve"> (ιδίως η κατοχή γης), τα οποία θεωρούνται τα βασικά χαρακτηριστικά</w:t>
      </w:r>
      <w:r w:rsidR="004069D3" w:rsidRPr="00054260">
        <w:rPr>
          <w:rFonts w:ascii="Arial Narrow" w:hAnsi="Arial Narrow"/>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χαρακτηριστικά</w:instrText>
      </w:r>
      <w:r w:rsidR="00DD49DD" w:rsidRPr="00054260">
        <w:rPr>
          <w:rFonts w:ascii="Arial Narrow" w:hAnsi="Arial Narrow"/>
        </w:rPr>
        <w:instrText xml:space="preserve">" </w:instrText>
      </w:r>
      <w:r w:rsidR="004069D3" w:rsidRPr="00054260">
        <w:rPr>
          <w:rFonts w:ascii="Arial Narrow" w:hAnsi="Arial Narrow"/>
        </w:rPr>
        <w:fldChar w:fldCharType="end"/>
      </w:r>
      <w:r w:rsidRPr="00054260">
        <w:rPr>
          <w:rFonts w:ascii="Arial Narrow" w:hAnsi="Arial Narrow"/>
        </w:rPr>
        <w:t xml:space="preserve"> κάθε αξιωματούχου της ελληνορωμαϊκής κοινωνίας (Χρυσόστομος PG. 62.504)</w:t>
      </w:r>
      <w:r w:rsidR="00DF5005" w:rsidRPr="00054260">
        <w:rPr>
          <w:rFonts w:ascii="Arial Narrow" w:hAnsi="Arial Narrow"/>
        </w:rPr>
        <w:t>.</w:t>
      </w:r>
      <w:r w:rsidR="0056367A" w:rsidRPr="00054260">
        <w:rPr>
          <w:rFonts w:ascii="Arial Narrow" w:hAnsi="Arial Narrow"/>
        </w:rPr>
        <w:t xml:space="preserve"> </w:t>
      </w:r>
    </w:p>
    <w:p w:rsidR="0022776C" w:rsidRPr="00054260" w:rsidRDefault="004D64F0" w:rsidP="00784233">
      <w:pPr>
        <w:pStyle w:val="ac"/>
        <w:contextualSpacing/>
        <w:jc w:val="both"/>
        <w:rPr>
          <w:rFonts w:ascii="Arial Narrow" w:eastAsia="Times New Roman" w:hAnsi="Arial Narrow"/>
        </w:rPr>
      </w:pPr>
      <w:r w:rsidRPr="00054260">
        <w:rPr>
          <w:rFonts w:ascii="Arial Narrow" w:eastAsia="Times New Roman" w:hAnsi="Arial Narrow"/>
        </w:rPr>
        <w:t xml:space="preserve">Το </w:t>
      </w:r>
      <w:r w:rsidR="00B931F8" w:rsidRPr="00054260">
        <w:rPr>
          <w:rFonts w:ascii="Arial Narrow" w:eastAsia="Times New Roman" w:hAnsi="Arial Narrow"/>
        </w:rPr>
        <w:t>χαρακτηριστικό</w:t>
      </w:r>
      <w:r w:rsidRPr="00054260">
        <w:rPr>
          <w:rFonts w:ascii="Arial Narrow" w:eastAsia="Times New Roman" w:hAnsi="Arial Narrow"/>
        </w:rPr>
        <w:t xml:space="preserve"> "Ποιμένας", φαίνεται να είναι το κυρίαρχο βιβλικό </w:t>
      </w:r>
      <w:r w:rsidR="003A07E5" w:rsidRPr="00054260">
        <w:rPr>
          <w:rFonts w:ascii="Arial Narrow" w:eastAsia="Times New Roman" w:hAnsi="Arial Narrow"/>
        </w:rPr>
        <w:t xml:space="preserve">στοιχείο </w:t>
      </w:r>
      <w:r w:rsidRPr="00054260">
        <w:rPr>
          <w:rFonts w:ascii="Arial Narrow" w:eastAsia="Times New Roman" w:hAnsi="Arial Narrow"/>
        </w:rPr>
        <w:t xml:space="preserve">ηγεσίας της εκκλησίας. </w:t>
      </w:r>
      <w:r w:rsidR="00753FEA" w:rsidRPr="00054260">
        <w:rPr>
          <w:rFonts w:ascii="Arial Narrow" w:eastAsia="Times New Roman" w:hAnsi="Arial Narrow"/>
        </w:rPr>
        <w:t>Ε</w:t>
      </w:r>
      <w:r w:rsidRPr="00054260">
        <w:rPr>
          <w:rFonts w:ascii="Arial Narrow" w:eastAsia="Times New Roman" w:hAnsi="Arial Narrow"/>
        </w:rPr>
        <w:t>ίναι πλήρες</w:t>
      </w:r>
      <w:r w:rsidR="00574960" w:rsidRPr="00054260">
        <w:rPr>
          <w:rFonts w:ascii="Arial Narrow" w:eastAsia="Times New Roman" w:hAnsi="Arial Narrow"/>
        </w:rPr>
        <w:t xml:space="preserve"> </w:t>
      </w:r>
      <w:r w:rsidRPr="00054260">
        <w:rPr>
          <w:rFonts w:ascii="Arial Narrow" w:eastAsia="Times New Roman" w:hAnsi="Arial Narrow"/>
        </w:rPr>
        <w:t>στο ότι αντιπροσωπεύει όλες τις πτυχές της ηγεσίας</w:t>
      </w:r>
      <w:r w:rsidR="00574960" w:rsidRPr="00054260">
        <w:rPr>
          <w:rFonts w:ascii="Arial Narrow" w:eastAsia="Times New Roman" w:hAnsi="Arial Narrow"/>
        </w:rPr>
        <w:t xml:space="preserve"> του Επισκόπου</w:t>
      </w:r>
      <w:r w:rsidR="004069D3" w:rsidRPr="00054260">
        <w:rPr>
          <w:rFonts w:ascii="Arial Narrow" w:eastAsia="Times New Roman" w:hAnsi="Arial Narrow"/>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Επισκόπου</w:instrText>
      </w:r>
      <w:r w:rsidR="00DD49DD" w:rsidRPr="00054260">
        <w:rPr>
          <w:rFonts w:ascii="Arial Narrow" w:hAnsi="Arial Narrow"/>
        </w:rPr>
        <w:instrText xml:space="preserve">" </w:instrText>
      </w:r>
      <w:r w:rsidR="004069D3" w:rsidRPr="00054260">
        <w:rPr>
          <w:rFonts w:ascii="Arial Narrow" w:eastAsia="Times New Roman" w:hAnsi="Arial Narrow"/>
        </w:rPr>
        <w:fldChar w:fldCharType="end"/>
      </w:r>
      <w:r w:rsidRPr="00054260">
        <w:rPr>
          <w:rFonts w:ascii="Arial Narrow" w:eastAsia="Times New Roman" w:hAnsi="Arial Narrow"/>
        </w:rPr>
        <w:t xml:space="preserve">: (α) διαπροσωπικές σχέσεις (θυσίες, φροντίδα, οικειότητα, γνώση αυτών που καθοδηγούνται, συντροφικότητα), </w:t>
      </w:r>
      <w:r w:rsidR="006330A2">
        <w:rPr>
          <w:rFonts w:ascii="Arial Narrow" w:eastAsia="Times New Roman" w:hAnsi="Arial Narrow"/>
        </w:rPr>
        <w:t>(</w:t>
      </w:r>
      <w:r w:rsidRPr="00054260">
        <w:rPr>
          <w:rFonts w:ascii="Arial Narrow" w:eastAsia="Times New Roman" w:hAnsi="Arial Narrow"/>
        </w:rPr>
        <w:t xml:space="preserve">β) λήψη αποφάσεων, </w:t>
      </w:r>
      <w:r w:rsidR="006330A2">
        <w:rPr>
          <w:rFonts w:ascii="Arial Narrow" w:eastAsia="Times New Roman" w:hAnsi="Arial Narrow"/>
        </w:rPr>
        <w:t>(</w:t>
      </w:r>
      <w:r w:rsidRPr="00054260">
        <w:rPr>
          <w:rFonts w:ascii="Arial Narrow" w:eastAsia="Times New Roman" w:hAnsi="Arial Narrow"/>
        </w:rPr>
        <w:t xml:space="preserve">γ) σχεδιασμός &amp; προγραμματισμός επόμενων βημάτων, </w:t>
      </w:r>
      <w:r w:rsidR="006330A2">
        <w:rPr>
          <w:rFonts w:ascii="Arial Narrow" w:eastAsia="Times New Roman" w:hAnsi="Arial Narrow"/>
        </w:rPr>
        <w:t>(</w:t>
      </w:r>
      <w:r w:rsidRPr="00054260">
        <w:rPr>
          <w:rFonts w:ascii="Arial Narrow" w:eastAsia="Times New Roman" w:hAnsi="Arial Narrow"/>
        </w:rPr>
        <w:t xml:space="preserve">δ) πειθαρχία, ε) διδασκαλία / κατάρτιση, </w:t>
      </w:r>
      <w:r w:rsidR="006330A2">
        <w:rPr>
          <w:rFonts w:ascii="Arial Narrow" w:eastAsia="Times New Roman" w:hAnsi="Arial Narrow"/>
        </w:rPr>
        <w:t>(</w:t>
      </w:r>
      <w:r w:rsidRPr="00054260">
        <w:rPr>
          <w:rFonts w:ascii="Arial Narrow" w:eastAsia="Times New Roman" w:hAnsi="Arial Narrow"/>
        </w:rPr>
        <w:t xml:space="preserve">στ) υποστήριξη, </w:t>
      </w:r>
      <w:r w:rsidR="006330A2">
        <w:rPr>
          <w:rFonts w:ascii="Arial Narrow" w:eastAsia="Times New Roman" w:hAnsi="Arial Narrow"/>
        </w:rPr>
        <w:t>(</w:t>
      </w:r>
      <w:r w:rsidRPr="00054260">
        <w:rPr>
          <w:rFonts w:ascii="Arial Narrow" w:eastAsia="Times New Roman" w:hAnsi="Arial Narrow"/>
        </w:rPr>
        <w:t xml:space="preserve">ζ) παροχή, </w:t>
      </w:r>
      <w:r w:rsidR="006330A2">
        <w:rPr>
          <w:rFonts w:ascii="Arial Narrow" w:eastAsia="Times New Roman" w:hAnsi="Arial Narrow"/>
        </w:rPr>
        <w:t>(</w:t>
      </w:r>
      <w:r w:rsidRPr="00054260">
        <w:rPr>
          <w:rFonts w:ascii="Arial Narrow" w:eastAsia="Times New Roman" w:hAnsi="Arial Narrow"/>
        </w:rPr>
        <w:t>η) προστασία.</w:t>
      </w:r>
    </w:p>
    <w:p w:rsidR="005A6374" w:rsidRPr="00054260" w:rsidRDefault="005A6374" w:rsidP="00784233">
      <w:pPr>
        <w:pStyle w:val="ac"/>
        <w:contextualSpacing/>
        <w:jc w:val="both"/>
        <w:rPr>
          <w:rFonts w:ascii="Arial Narrow" w:eastAsia="Times New Roman" w:hAnsi="Arial Narrow"/>
        </w:rPr>
      </w:pPr>
    </w:p>
    <w:p w:rsidR="0022776C" w:rsidRPr="00054260" w:rsidRDefault="0022776C" w:rsidP="00784233">
      <w:pPr>
        <w:pStyle w:val="41"/>
        <w:spacing w:before="0" w:line="240" w:lineRule="auto"/>
        <w:contextualSpacing/>
        <w:rPr>
          <w:rFonts w:ascii="Arial Narrow" w:hAnsi="Arial Narrow"/>
        </w:rPr>
      </w:pPr>
      <w:bookmarkStart w:id="228" w:name="_Toc22731468"/>
      <w:r w:rsidRPr="00054260">
        <w:rPr>
          <w:rFonts w:ascii="Arial Narrow" w:hAnsi="Arial Narrow"/>
        </w:rPr>
        <w:t>Ποιμένες στην Παλαιά Διαθήκη</w:t>
      </w:r>
      <w:r w:rsidR="004069D3" w:rsidRPr="00054260">
        <w:rPr>
          <w:rFonts w:ascii="Arial Narrow" w:hAnsi="Arial Narrow"/>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Παλαιά Διαθήκη</w:instrText>
      </w:r>
      <w:r w:rsidR="00DD49DD" w:rsidRPr="00054260">
        <w:rPr>
          <w:rFonts w:ascii="Arial Narrow" w:hAnsi="Arial Narrow"/>
        </w:rPr>
        <w:instrText xml:space="preserve">" </w:instrText>
      </w:r>
      <w:r w:rsidR="004069D3" w:rsidRPr="00054260">
        <w:rPr>
          <w:rFonts w:ascii="Arial Narrow" w:hAnsi="Arial Narrow"/>
        </w:rPr>
        <w:fldChar w:fldCharType="end"/>
      </w:r>
      <w:r w:rsidR="00692E0F">
        <w:rPr>
          <w:rFonts w:ascii="ZWAdobeF" w:hAnsi="ZWAdobeF" w:cs="ZWAdobeF"/>
          <w:i w:val="0"/>
          <w:color w:val="auto"/>
          <w:sz w:val="2"/>
          <w:szCs w:val="2"/>
        </w:rPr>
        <w:t>317F</w:t>
      </w:r>
      <w:r w:rsidRPr="00054260">
        <w:rPr>
          <w:rStyle w:val="ae"/>
          <w:rFonts w:ascii="Arial Narrow" w:hAnsi="Arial Narrow"/>
        </w:rPr>
        <w:footnoteReference w:id="330"/>
      </w:r>
      <w:r w:rsidRPr="00054260">
        <w:rPr>
          <w:rFonts w:ascii="Arial Narrow" w:hAnsi="Arial Narrow"/>
        </w:rPr>
        <w:t>.</w:t>
      </w:r>
      <w:bookmarkEnd w:id="228"/>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b/>
        </w:rPr>
        <w:t xml:space="preserve">Ο Θεός θεωρούσε τους προφήτες, ιερείς και βασιλιάδες ως «ποιμένες». </w:t>
      </w:r>
      <w:r w:rsidRPr="00054260">
        <w:rPr>
          <w:rFonts w:ascii="Arial Narrow" w:eastAsia="Times New Roman" w:hAnsi="Arial Narrow"/>
        </w:rPr>
        <w:t>Πνευματικοί, πολιτικοί και στρατιωτικοί ηγέτες που θεωρούνταν ποιμένες είναι ο Μωυσής και ο Δαβίδ. Η εμπειρία του Δαβίδ ως πραγματικού βοσκού προβάτων μεταφέρεται στο ρόλο του ως μεταφορικού ποιμένα του λαού του Θεού. Ως ποιμένας του λαού του Θεού, ο ρόλος του Δαβίδ ήταν: (1) βασιλιάς (κυβερνήτης), (2) οδηγός, (3) προστάτης, (4) πάροχος.</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b/>
        </w:rPr>
        <w:t>Οι ποιμένες του λαού του Θεού ήταν ισχυροί ηγέτες</w:t>
      </w:r>
      <w:r w:rsidRPr="00054260">
        <w:rPr>
          <w:rFonts w:ascii="Arial Narrow" w:eastAsia="Times New Roman" w:hAnsi="Arial Narrow"/>
        </w:rPr>
        <w:t xml:space="preserve"> - όχι παθητικοί ή αδύναμοι. Για παράδειγμα, ο Νεεμίας ήταν εξίσου ποιμένας με τον Εζρά, αν και οι ρόλοι</w:t>
      </w:r>
      <w:r w:rsidR="004069D3" w:rsidRPr="00054260">
        <w:rPr>
          <w:rFonts w:ascii="Arial Narrow" w:eastAsia="Times New Roman" w:hAnsi="Arial Narrow"/>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ρόλοι</w:instrText>
      </w:r>
      <w:r w:rsidR="00DD49DD" w:rsidRPr="00054260">
        <w:rPr>
          <w:rFonts w:ascii="Arial Narrow" w:hAnsi="Arial Narrow"/>
        </w:rPr>
        <w:instrText xml:space="preserve">" </w:instrText>
      </w:r>
      <w:r w:rsidR="004069D3" w:rsidRPr="00054260">
        <w:rPr>
          <w:rFonts w:ascii="Arial Narrow" w:eastAsia="Times New Roman" w:hAnsi="Arial Narrow"/>
        </w:rPr>
        <w:fldChar w:fldCharType="end"/>
      </w:r>
      <w:r w:rsidRPr="00054260">
        <w:rPr>
          <w:rFonts w:ascii="Arial Narrow" w:eastAsia="Times New Roman" w:hAnsi="Arial Narrow"/>
        </w:rPr>
        <w:t xml:space="preserve"> τους ήταν ξεχωριστοί (ο Εζρά ήταν κήρυκας, ο Νεεμίας ήταν οικοδόμος). Ο Νεεμίας οδήγησε τους ανθρώπους, τους φρόντισε, τους τροφοδότησε πνευματικά όσο και ο Εζρά.</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b/>
        </w:rPr>
        <w:t>Οι Ποιμένες στην Π.Δ. καθοδήγησαν τους ανθρώπους σε όλους τους τομείς της ζωής</w:t>
      </w:r>
      <w:r w:rsidRPr="00054260">
        <w:rPr>
          <w:rFonts w:ascii="Arial Narrow" w:eastAsia="Times New Roman" w:hAnsi="Arial Narrow"/>
        </w:rPr>
        <w:t xml:space="preserve"> - του εμπορίου, της εκπαίδευσης, των εξωτερικών υποθέσεων και της πνευματικής ζωής. Ο ηγετικός ρόλος τους ήταν ολιστικός και πολυδιάστατος.</w:t>
      </w:r>
    </w:p>
    <w:p w:rsidR="005A6374" w:rsidRPr="00054260" w:rsidRDefault="005A6374" w:rsidP="00784233">
      <w:pPr>
        <w:pStyle w:val="ac"/>
        <w:contextualSpacing/>
        <w:jc w:val="both"/>
        <w:rPr>
          <w:rFonts w:ascii="Arial Narrow" w:eastAsia="Times New Roman" w:hAnsi="Arial Narrow"/>
        </w:rPr>
      </w:pPr>
    </w:p>
    <w:p w:rsidR="0022776C" w:rsidRPr="00054260" w:rsidRDefault="0022776C" w:rsidP="00784233">
      <w:pPr>
        <w:pStyle w:val="41"/>
        <w:spacing w:before="0" w:line="240" w:lineRule="auto"/>
        <w:contextualSpacing/>
        <w:rPr>
          <w:rFonts w:ascii="Arial Narrow" w:hAnsi="Arial Narrow"/>
        </w:rPr>
      </w:pPr>
      <w:bookmarkStart w:id="229" w:name="_Toc22731469"/>
      <w:r w:rsidRPr="00054260">
        <w:rPr>
          <w:rFonts w:ascii="Arial Narrow" w:hAnsi="Arial Narrow"/>
        </w:rPr>
        <w:t>Ποιμένες στην Καινή Διαθήκη</w:t>
      </w:r>
      <w:bookmarkEnd w:id="229"/>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Προφανώς, στο πλαίσιο της ηγεσίας της εκκλησίας, η έννοια του "ποιμένα" αναφέρεται στον χριστιανικό πνευματικό ηγέτη, σε αυτόν που οφείλει να οδηγεί το λαό του Θεού.</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b/>
        </w:rPr>
        <w:t>Οι βοσκοί στην Κ.Δ. ονομάζονται «ποιμένες»</w:t>
      </w:r>
      <w:r w:rsidRPr="00054260">
        <w:rPr>
          <w:rFonts w:ascii="Arial Narrow" w:eastAsia="Times New Roman" w:hAnsi="Arial Narrow"/>
        </w:rPr>
        <w:t xml:space="preserve"> (Εφ. 4:11) - δηλ. κάποιος που τρέφει, προστατεύει, οδηγεί, και φροντίζει τα πρόβατά του. Ο όρος "ποιμένας" χρησιμοποιείται συνώνυμα στην Κ.Δ. με τους όρους «πρεσβύτερος» και «επίσκοπος / επιτηρητής» (π.χ., Πράξεις 20:28, 1 Πέτρου 5: 1-2).</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b/>
        </w:rPr>
        <w:t>Οι Πρεσβύτεροι</w:t>
      </w:r>
      <w:r w:rsidRPr="00054260">
        <w:rPr>
          <w:rFonts w:ascii="Arial Narrow" w:eastAsia="Times New Roman" w:hAnsi="Arial Narrow"/>
        </w:rPr>
        <w:t xml:space="preserve"> είναι οι άνδρες που είναι υπεύθυνοι για τη συνολική φροντίδα της εκκλησίας (Πράξεις 14:23). Αυτός είναι ένας εβραϊκός όρος που μεταφέρθηκε από τη συναγωγή και επομένως είναι εύκολα κατανοητός από τους Εβραίους πιστούς. Σημαίνει την εμπειρία, τη σοφία, την ωριμότητα, τη συμβουλή, τη γνώση, την καθοδήγηση - εκείνα τα χαρακτηριστικά</w:t>
      </w:r>
      <w:r w:rsidR="004069D3" w:rsidRPr="00054260">
        <w:rPr>
          <w:rFonts w:ascii="Arial Narrow" w:eastAsia="Times New Roman" w:hAnsi="Arial Narrow"/>
        </w:rPr>
        <w:fldChar w:fldCharType="begin"/>
      </w:r>
      <w:r w:rsidR="00DD49DD" w:rsidRPr="00054260">
        <w:rPr>
          <w:rFonts w:ascii="Arial Narrow" w:hAnsi="Arial Narrow"/>
        </w:rPr>
        <w:instrText xml:space="preserve"> XE "</w:instrText>
      </w:r>
      <w:r w:rsidR="00DD49DD" w:rsidRPr="00054260">
        <w:rPr>
          <w:rStyle w:val="-"/>
          <w:rFonts w:ascii="Arial Narrow" w:hAnsi="Arial Narrow"/>
          <w:noProof/>
        </w:rPr>
        <w:instrText>χαρακτηριστικά</w:instrText>
      </w:r>
      <w:r w:rsidR="00DD49DD" w:rsidRPr="00054260">
        <w:rPr>
          <w:rFonts w:ascii="Arial Narrow" w:hAnsi="Arial Narrow"/>
        </w:rPr>
        <w:instrText xml:space="preserve">" </w:instrText>
      </w:r>
      <w:r w:rsidR="004069D3" w:rsidRPr="00054260">
        <w:rPr>
          <w:rFonts w:ascii="Arial Narrow" w:eastAsia="Times New Roman" w:hAnsi="Arial Narrow"/>
        </w:rPr>
        <w:fldChar w:fldCharType="end"/>
      </w:r>
      <w:r w:rsidRPr="00054260">
        <w:rPr>
          <w:rFonts w:ascii="Arial Narrow" w:eastAsia="Times New Roman" w:hAnsi="Arial Narrow"/>
        </w:rPr>
        <w:t xml:space="preserve"> που σχετίζονται με την "ηλικία" (επομένως "γέροντα").</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Ο ηθικός και πνευματικός χαρακτήρας και τα προσόντα τους περιγράφονται στο 1 Τιμ. 3:1-7 και Τιμ. 1: 5-9. Η σημασία τους είναι εμφανής στο 1 Θεσ. 5:12. 1 Τιμ. 5:17. Εβ. 13:17; 1 Πετ. 5:1-3.</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 xml:space="preserve">Ο </w:t>
      </w:r>
      <w:r w:rsidRPr="00054260">
        <w:rPr>
          <w:rFonts w:ascii="Arial Narrow" w:eastAsia="Times New Roman" w:hAnsi="Arial Narrow"/>
          <w:b/>
        </w:rPr>
        <w:t>Ποιμένας</w:t>
      </w:r>
      <w:r w:rsidRPr="00054260">
        <w:rPr>
          <w:rFonts w:ascii="Arial Narrow" w:eastAsia="Times New Roman" w:hAnsi="Arial Narrow"/>
        </w:rPr>
        <w:t xml:space="preserve"> είναι η λειτουργία των πρεσβυτέρων που ποιμαίνουν την εκκλησία, τροφοδοτώντας τους πιστούς διδάσκοντας τον Λόγο, προστατεύουν την εκκλησία από διάφορους εχθρούς τόσο από το εσωτερικό όσο και έξω από την εκκλησία (1 Πετ. 5:1 · Πράξεις 20:28 · Εφ. 4:11) και φροντίζουν γενικά το ποίμνιο. Στην κουλτούρα μας σήμερα κάνουμε περισσότερο έντονη τη διάκριση μεταξύ "ποιμένα" και "πρεσβύτερου" από αυτήν της Κ.Δ. (αν και φαίνεται ότι το Εφ. 4:11 αναγνωρίζει ξεχωριστά τους ποιμένες).</w:t>
      </w:r>
    </w:p>
    <w:p w:rsidR="0022776C" w:rsidRPr="00054260" w:rsidRDefault="0022776C" w:rsidP="00784233">
      <w:pPr>
        <w:pStyle w:val="ac"/>
        <w:contextualSpacing/>
        <w:jc w:val="both"/>
        <w:rPr>
          <w:rFonts w:ascii="Arial Narrow" w:eastAsia="Times New Roman" w:hAnsi="Arial Narrow"/>
        </w:rPr>
      </w:pPr>
    </w:p>
    <w:p w:rsidR="0022776C" w:rsidRPr="00054260" w:rsidRDefault="002F0B19" w:rsidP="00784233">
      <w:pPr>
        <w:pStyle w:val="41"/>
        <w:spacing w:before="0" w:line="240" w:lineRule="auto"/>
        <w:contextualSpacing/>
        <w:rPr>
          <w:rFonts w:ascii="Arial Narrow" w:hAnsi="Arial Narrow"/>
        </w:rPr>
      </w:pPr>
      <w:bookmarkStart w:id="230" w:name="_Toc22731470"/>
      <w:r w:rsidRPr="00054260">
        <w:rPr>
          <w:rFonts w:ascii="Arial Narrow" w:hAnsi="Arial Narrow"/>
        </w:rPr>
        <w:t>Β</w:t>
      </w:r>
      <w:r w:rsidR="0022776C" w:rsidRPr="00054260">
        <w:rPr>
          <w:rFonts w:ascii="Arial Narrow" w:hAnsi="Arial Narrow"/>
        </w:rPr>
        <w:t>ιβλικά παραδείγματα</w:t>
      </w:r>
      <w:bookmarkEnd w:id="230"/>
      <w:r w:rsidRPr="00054260">
        <w:rPr>
          <w:rFonts w:ascii="Arial Narrow" w:hAnsi="Arial Narrow"/>
        </w:rPr>
        <w:t xml:space="preserve"> </w:t>
      </w:r>
      <w:r w:rsidR="00C147D5" w:rsidRPr="00054260">
        <w:rPr>
          <w:rFonts w:ascii="Arial Narrow" w:hAnsi="Arial Narrow"/>
        </w:rPr>
        <w:t>Ηγετών</w:t>
      </w:r>
      <w:r w:rsidRPr="00054260">
        <w:rPr>
          <w:rFonts w:ascii="Arial Narrow" w:hAnsi="Arial Narrow"/>
        </w:rPr>
        <w:t xml:space="preserve"> Ποιμέν</w:t>
      </w:r>
      <w:r w:rsidR="00300212" w:rsidRPr="00054260">
        <w:rPr>
          <w:rFonts w:ascii="Arial Narrow" w:hAnsi="Arial Narrow"/>
        </w:rPr>
        <w:t>ων</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 xml:space="preserve">Ο </w:t>
      </w:r>
      <w:r w:rsidRPr="00054260">
        <w:rPr>
          <w:rFonts w:ascii="Arial Narrow" w:eastAsia="Times New Roman" w:hAnsi="Arial Narrow"/>
          <w:b/>
        </w:rPr>
        <w:t>Ιεχωβάς</w:t>
      </w:r>
      <w:r w:rsidRPr="00054260">
        <w:rPr>
          <w:rFonts w:ascii="Arial Narrow" w:eastAsia="Times New Roman" w:hAnsi="Arial Narrow"/>
        </w:rPr>
        <w:t xml:space="preserve"> αναφέρεται ως ο ποιμένας του Ισραήλ (Ησ. 40:11). Πράγματι, ίσως οι πιο αγαπητοί στίχοι της Γραφής αρχίζουν, "Ο Κύριος είναι ο ποιμένας μου...".</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 xml:space="preserve">Ο </w:t>
      </w:r>
      <w:r w:rsidRPr="00054260">
        <w:rPr>
          <w:rFonts w:ascii="Arial Narrow" w:eastAsia="Times New Roman" w:hAnsi="Arial Narrow"/>
          <w:b/>
          <w:i/>
        </w:rPr>
        <w:t>Ιησούς</w:t>
      </w:r>
      <w:r w:rsidRPr="00054260">
        <w:rPr>
          <w:rFonts w:ascii="Arial Narrow" w:eastAsia="Times New Roman" w:hAnsi="Arial Narrow"/>
        </w:rPr>
        <w:t xml:space="preserve"> ήταν ποιμένας. Ο Ιησούς αναφέρεται ως  «καλός ποιμένας» (Ιω. 10), «μεγάλος ποιμένας» (Εβρ. 13:20) και ο «Ποιμένας των ποιμένων» (1 Πέτ. 5: 4). Ο Ιησούς μοντελοποίησε και δίδαξε την ποιμαντική ως στυλ ηγεσίας. Είπε: "Είμαι ο καλός Ποιμένας, ο καλός ποιμένας δίνει τη ζωή του για τα πρόβατα ... Είμαι ο καλός ποιμένας και γνωρίζω τα πρόβατά μου και τα δικά μου με γνωρίζουν... Τα πρόβατά μου ακούν τη φωνή μου και τα ξέρω , και με ακολουθούν "(Ιω 10:11, 14, 27). Είδε τους ανθρώπους ως πρόβατα "χωρίς βοσκό" (Μθ 9:36). Έστειλε τους μαθητές του στα «χαμένα πρόβατα του οίκου του Ισραήλ» (Μθ 10: 6). Εκτός από αυτά τα πρόβατα (Εβραίοι), είχε "άλλα πρόβατα" (εθνικά) "που δεν ανήκουν σε αυτή την μάντρα (δηλαδή εβραϊκής πτυχής). Πρέπει και εκείνα να τα οδηγήσω. Θα γνωρίσουν τη φωνή μου και θα γίνουν ένα ποίμνιο με έναν ποιμένα "(Ιω. 10:16). Ενέργησε προς τους ανθρώπους όπως ο βοσκός ενεργεί προς τα πρόβατά του παρέχοντάς τους:</w:t>
      </w:r>
    </w:p>
    <w:p w:rsidR="0022776C" w:rsidRPr="00054260" w:rsidRDefault="0022776C" w:rsidP="00744FB1">
      <w:pPr>
        <w:pStyle w:val="ac"/>
        <w:numPr>
          <w:ilvl w:val="0"/>
          <w:numId w:val="121"/>
        </w:numPr>
        <w:contextualSpacing/>
        <w:jc w:val="both"/>
        <w:rPr>
          <w:rFonts w:ascii="Arial Narrow" w:eastAsia="Times New Roman" w:hAnsi="Arial Narrow"/>
        </w:rPr>
      </w:pPr>
      <w:r w:rsidRPr="00054260">
        <w:rPr>
          <w:rFonts w:ascii="Arial Narrow" w:eastAsia="Times New Roman" w:hAnsi="Arial Narrow"/>
        </w:rPr>
        <w:t>φροντίδα - «Όταν είδε το πλήθος, τους σπλαχνίσθηκε, γιατί ήταν ταλαιπωρημένοι και εγκαταλειμμένοι σαν πρόβατα που δεν έχουν ποιμένα» (Μθ 9:36)</w:t>
      </w:r>
    </w:p>
    <w:p w:rsidR="0022776C" w:rsidRPr="00054260" w:rsidRDefault="0022776C" w:rsidP="00744FB1">
      <w:pPr>
        <w:pStyle w:val="ac"/>
        <w:numPr>
          <w:ilvl w:val="0"/>
          <w:numId w:val="121"/>
        </w:numPr>
        <w:contextualSpacing/>
        <w:jc w:val="both"/>
        <w:rPr>
          <w:rFonts w:ascii="Arial Narrow" w:eastAsia="Times New Roman" w:hAnsi="Arial Narrow"/>
        </w:rPr>
      </w:pPr>
      <w:r w:rsidRPr="00054260">
        <w:rPr>
          <w:rFonts w:ascii="Arial Narrow" w:eastAsia="Times New Roman" w:hAnsi="Arial Narrow"/>
        </w:rPr>
        <w:t>τροφή (π.χ. Μκ 6: 30-44, 8: 1-10)</w:t>
      </w:r>
    </w:p>
    <w:p w:rsidR="0022776C" w:rsidRPr="00054260" w:rsidRDefault="0022776C" w:rsidP="00744FB1">
      <w:pPr>
        <w:pStyle w:val="ac"/>
        <w:numPr>
          <w:ilvl w:val="0"/>
          <w:numId w:val="121"/>
        </w:numPr>
        <w:contextualSpacing/>
        <w:jc w:val="both"/>
        <w:rPr>
          <w:rFonts w:ascii="Arial Narrow" w:eastAsia="Times New Roman" w:hAnsi="Arial Narrow"/>
        </w:rPr>
      </w:pPr>
      <w:r w:rsidRPr="00054260">
        <w:rPr>
          <w:rFonts w:ascii="Arial Narrow" w:eastAsia="Times New Roman" w:hAnsi="Arial Narrow"/>
        </w:rPr>
        <w:t>θεραπεία και νοσηλεία</w:t>
      </w:r>
    </w:p>
    <w:p w:rsidR="0022776C" w:rsidRPr="00054260" w:rsidRDefault="0022776C" w:rsidP="00744FB1">
      <w:pPr>
        <w:pStyle w:val="ac"/>
        <w:numPr>
          <w:ilvl w:val="0"/>
          <w:numId w:val="121"/>
        </w:numPr>
        <w:contextualSpacing/>
        <w:jc w:val="both"/>
        <w:rPr>
          <w:rFonts w:ascii="Arial Narrow" w:eastAsia="Times New Roman" w:hAnsi="Arial Narrow"/>
        </w:rPr>
      </w:pPr>
      <w:r w:rsidRPr="00054260">
        <w:rPr>
          <w:rFonts w:ascii="Arial Narrow" w:eastAsia="Times New Roman" w:hAnsi="Arial Narrow"/>
        </w:rPr>
        <w:t>διδασκαλία και κατάρτιση</w:t>
      </w:r>
    </w:p>
    <w:p w:rsidR="0022776C" w:rsidRPr="00054260" w:rsidRDefault="0022776C" w:rsidP="00744FB1">
      <w:pPr>
        <w:pStyle w:val="ac"/>
        <w:numPr>
          <w:ilvl w:val="0"/>
          <w:numId w:val="121"/>
        </w:numPr>
        <w:contextualSpacing/>
        <w:jc w:val="both"/>
        <w:rPr>
          <w:rFonts w:ascii="Arial Narrow" w:eastAsia="Times New Roman" w:hAnsi="Arial Narrow"/>
        </w:rPr>
      </w:pPr>
      <w:r w:rsidRPr="00054260">
        <w:rPr>
          <w:rFonts w:ascii="Arial Narrow" w:eastAsia="Times New Roman" w:hAnsi="Arial Narrow"/>
        </w:rPr>
        <w:t>προστασία</w:t>
      </w:r>
    </w:p>
    <w:p w:rsidR="0022776C" w:rsidRPr="00054260" w:rsidRDefault="00F34DE9" w:rsidP="00744FB1">
      <w:pPr>
        <w:pStyle w:val="ac"/>
        <w:numPr>
          <w:ilvl w:val="0"/>
          <w:numId w:val="121"/>
        </w:numPr>
        <w:contextualSpacing/>
        <w:jc w:val="both"/>
        <w:rPr>
          <w:rFonts w:ascii="Arial Narrow" w:eastAsia="Times New Roman" w:hAnsi="Arial Narrow"/>
        </w:rPr>
      </w:pPr>
      <w:r w:rsidRPr="00054260">
        <w:rPr>
          <w:rFonts w:ascii="Arial Narrow" w:eastAsia="Times New Roman" w:hAnsi="Arial Narrow"/>
        </w:rPr>
        <w:t>κ</w:t>
      </w:r>
      <w:r w:rsidR="0022776C" w:rsidRPr="00054260">
        <w:rPr>
          <w:rFonts w:ascii="Arial Narrow" w:eastAsia="Times New Roman" w:hAnsi="Arial Narrow"/>
        </w:rPr>
        <w:t>αθοδήγηση.</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Στην ηγεσία του ποιμένα υπάρχει οικειότητα, σχέση, ασφάλεια, θυσία, ζεστασιά, τρυφερότητα. Αυτός είναι ο λόγος για τον οποίο ο Ιησούς προσκαλεί «ελάτε σε εμένα όλο</w:t>
      </w:r>
      <w:r w:rsidR="00F34DE9" w:rsidRPr="00054260">
        <w:rPr>
          <w:rFonts w:ascii="Arial Narrow" w:eastAsia="Times New Roman" w:hAnsi="Arial Narrow"/>
        </w:rPr>
        <w:t>ι</w:t>
      </w:r>
      <w:r w:rsidRPr="00054260">
        <w:rPr>
          <w:rFonts w:ascii="Arial Narrow" w:eastAsia="Times New Roman" w:hAnsi="Arial Narrow"/>
        </w:rPr>
        <w:t xml:space="preserve"> όσοι κοπιάζετε και είστε φορτωμένοι, κι εγώ θα σας ξεκουράσω. Σηκώστε το ζυγό μου και διδαχτείτε από το δικό μου παράδειγμα, γιατί είμαι πράος και ταπεινός στην καρδιά, και οι ψυχές σας θα βρουν ανάπαυση» (Μθ 11: 28-29).</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 xml:space="preserve">Ο </w:t>
      </w:r>
      <w:r w:rsidRPr="00054260">
        <w:rPr>
          <w:rFonts w:ascii="Arial Narrow" w:eastAsia="Times New Roman" w:hAnsi="Arial Narrow"/>
          <w:b/>
        </w:rPr>
        <w:t>Ιάκωβος</w:t>
      </w:r>
      <w:r w:rsidRPr="00054260">
        <w:rPr>
          <w:rFonts w:ascii="Arial Narrow" w:eastAsia="Times New Roman" w:hAnsi="Arial Narrow"/>
        </w:rPr>
        <w:t xml:space="preserve">, ο </w:t>
      </w:r>
      <w:r w:rsidRPr="00054260">
        <w:rPr>
          <w:rFonts w:ascii="Arial Narrow" w:eastAsia="Times New Roman" w:hAnsi="Arial Narrow"/>
          <w:b/>
        </w:rPr>
        <w:t>Μωυσής</w:t>
      </w:r>
      <w:r w:rsidRPr="00054260">
        <w:rPr>
          <w:rFonts w:ascii="Arial Narrow" w:eastAsia="Times New Roman" w:hAnsi="Arial Narrow"/>
        </w:rPr>
        <w:t xml:space="preserve"> και ο Δαβίδ (ψ 78: 70-72 · 2 Σαμ 5: 2) ήταν όλοι ποιμένες κατ' επάγγελμα και κλήθηκαν να γίνουν ηγέτες του λαού του Θεού.</w:t>
      </w:r>
    </w:p>
    <w:p w:rsidR="0022776C" w:rsidRPr="00054260" w:rsidRDefault="0022776C" w:rsidP="00784233">
      <w:pPr>
        <w:pStyle w:val="ac"/>
        <w:contextualSpacing/>
        <w:jc w:val="both"/>
        <w:rPr>
          <w:rFonts w:ascii="Arial Narrow" w:eastAsia="Times New Roman" w:hAnsi="Arial Narrow"/>
        </w:rPr>
      </w:pPr>
      <w:r w:rsidRPr="00054260">
        <w:rPr>
          <w:rFonts w:ascii="Arial Narrow" w:eastAsia="Times New Roman" w:hAnsi="Arial Narrow"/>
        </w:rPr>
        <w:t xml:space="preserve">Ο </w:t>
      </w:r>
      <w:r w:rsidRPr="002F4230">
        <w:rPr>
          <w:rFonts w:ascii="Arial Narrow" w:eastAsia="Times New Roman" w:hAnsi="Arial Narrow"/>
          <w:b/>
        </w:rPr>
        <w:t>Ιεζεκιήλ</w:t>
      </w:r>
      <w:r w:rsidRPr="00054260">
        <w:rPr>
          <w:rFonts w:ascii="Arial Narrow" w:eastAsia="Times New Roman" w:hAnsi="Arial Narrow"/>
        </w:rPr>
        <w:t xml:space="preserve"> καταδικάζει έντονα τους «ψεύτικους» (εγωιστές) ποιμένες στον Ιεζ. 34: 1-16 (Βλ. επίσης Ζαχ. 11: 4-14).</w:t>
      </w:r>
    </w:p>
    <w:p w:rsidR="00AB0FCF" w:rsidRPr="00054260" w:rsidRDefault="00AB0FCF" w:rsidP="00784233">
      <w:pPr>
        <w:spacing w:after="0" w:line="240" w:lineRule="auto"/>
        <w:contextualSpacing/>
        <w:jc w:val="both"/>
        <w:rPr>
          <w:rFonts w:ascii="Arial Narrow" w:hAnsi="Arial Narrow"/>
        </w:rPr>
      </w:pPr>
    </w:p>
    <w:p w:rsidR="00DF5005" w:rsidRPr="00C92FB1" w:rsidRDefault="00927217" w:rsidP="00784233">
      <w:pPr>
        <w:pStyle w:val="21"/>
        <w:keepNext w:val="0"/>
        <w:keepLines w:val="0"/>
        <w:widowControl w:val="0"/>
        <w:spacing w:before="0" w:line="240" w:lineRule="auto"/>
        <w:contextualSpacing/>
        <w:jc w:val="both"/>
        <w:rPr>
          <w:rFonts w:ascii="Arial Narrow" w:hAnsi="Arial Narrow"/>
        </w:rPr>
      </w:pPr>
      <w:bookmarkStart w:id="231" w:name="_Toc42964957"/>
      <w:r>
        <w:rPr>
          <w:rFonts w:ascii="Arial Narrow" w:hAnsi="Arial Narrow"/>
        </w:rPr>
        <w:t>6</w:t>
      </w:r>
      <w:r w:rsidR="00DF5005" w:rsidRPr="00C92FB1">
        <w:rPr>
          <w:rFonts w:ascii="Arial Narrow" w:hAnsi="Arial Narrow"/>
        </w:rPr>
        <w:t xml:space="preserve">.1.2. </w:t>
      </w:r>
      <w:r w:rsidR="0025036F" w:rsidRPr="00C92FB1">
        <w:rPr>
          <w:rFonts w:ascii="Arial Narrow" w:hAnsi="Arial Narrow"/>
        </w:rPr>
        <w:t>Ο καθρέφτης</w:t>
      </w:r>
      <w:r w:rsidR="004069D3" w:rsidRPr="00C92FB1">
        <w:rPr>
          <w:rFonts w:ascii="Arial Narrow" w:hAnsi="Arial Narrow"/>
        </w:rPr>
        <w:fldChar w:fldCharType="begin"/>
      </w:r>
      <w:r w:rsidR="00DD49DD" w:rsidRPr="00C92FB1">
        <w:rPr>
          <w:rFonts w:ascii="Arial Narrow" w:hAnsi="Arial Narrow"/>
        </w:rPr>
        <w:instrText xml:space="preserve"> XE "</w:instrText>
      </w:r>
      <w:r w:rsidR="00DD49DD" w:rsidRPr="00C92FB1">
        <w:rPr>
          <w:rStyle w:val="-"/>
          <w:rFonts w:ascii="Arial Narrow" w:hAnsi="Arial Narrow"/>
          <w:noProof/>
        </w:rPr>
        <w:instrText>καθρέφτης</w:instrText>
      </w:r>
      <w:r w:rsidR="00DD49DD" w:rsidRPr="00C92FB1">
        <w:rPr>
          <w:rFonts w:ascii="Arial Narrow" w:hAnsi="Arial Narrow"/>
        </w:rPr>
        <w:instrText xml:space="preserve">" </w:instrText>
      </w:r>
      <w:r w:rsidR="004069D3" w:rsidRPr="00C92FB1">
        <w:rPr>
          <w:rFonts w:ascii="Arial Narrow" w:hAnsi="Arial Narrow"/>
        </w:rPr>
        <w:fldChar w:fldCharType="end"/>
      </w:r>
      <w:r w:rsidR="0025036F" w:rsidRPr="00C92FB1">
        <w:rPr>
          <w:rFonts w:ascii="Arial Narrow" w:hAnsi="Arial Narrow"/>
        </w:rPr>
        <w:t xml:space="preserve"> του Επισκόπου</w:t>
      </w:r>
      <w:r w:rsidR="004069D3" w:rsidRPr="00C92FB1">
        <w:rPr>
          <w:rFonts w:ascii="Arial Narrow" w:hAnsi="Arial Narrow"/>
        </w:rPr>
        <w:fldChar w:fldCharType="begin"/>
      </w:r>
      <w:r w:rsidR="00DD49DD" w:rsidRPr="00C92FB1">
        <w:rPr>
          <w:rFonts w:ascii="Arial Narrow" w:hAnsi="Arial Narrow"/>
        </w:rPr>
        <w:instrText xml:space="preserve"> XE "</w:instrText>
      </w:r>
      <w:r w:rsidR="00DD49DD" w:rsidRPr="00C92FB1">
        <w:rPr>
          <w:rStyle w:val="-"/>
          <w:rFonts w:ascii="Arial Narrow" w:hAnsi="Arial Narrow"/>
          <w:noProof/>
        </w:rPr>
        <w:instrText>Επισκόπου</w:instrText>
      </w:r>
      <w:r w:rsidR="00DD49DD" w:rsidRPr="00C92FB1">
        <w:rPr>
          <w:rFonts w:ascii="Arial Narrow" w:hAnsi="Arial Narrow"/>
        </w:rPr>
        <w:instrText xml:space="preserve">" </w:instrText>
      </w:r>
      <w:r w:rsidR="004069D3" w:rsidRPr="00C92FB1">
        <w:rPr>
          <w:rFonts w:ascii="Arial Narrow" w:hAnsi="Arial Narrow"/>
        </w:rPr>
        <w:fldChar w:fldCharType="end"/>
      </w:r>
      <w:r w:rsidR="0025036F" w:rsidRPr="00C92FB1">
        <w:rPr>
          <w:rFonts w:ascii="Arial Narrow" w:hAnsi="Arial Narrow"/>
        </w:rPr>
        <w:t xml:space="preserve"> Ποι</w:t>
      </w:r>
      <w:r w:rsidR="006E40DE" w:rsidRPr="00C92FB1">
        <w:rPr>
          <w:rFonts w:ascii="Arial Narrow" w:hAnsi="Arial Narrow"/>
        </w:rPr>
        <w:t>μένα</w:t>
      </w:r>
      <w:r w:rsidR="004069D3" w:rsidRPr="00C92FB1">
        <w:rPr>
          <w:rFonts w:ascii="Arial Narrow" w:hAnsi="Arial Narrow"/>
        </w:rPr>
        <w:fldChar w:fldCharType="begin"/>
      </w:r>
      <w:r w:rsidR="00DD49DD" w:rsidRPr="00C92FB1">
        <w:rPr>
          <w:rFonts w:ascii="Arial Narrow" w:hAnsi="Arial Narrow"/>
        </w:rPr>
        <w:instrText xml:space="preserve"> XE "</w:instrText>
      </w:r>
      <w:r w:rsidR="00DD49DD" w:rsidRPr="00C92FB1">
        <w:rPr>
          <w:rStyle w:val="-"/>
          <w:rFonts w:ascii="Arial Narrow" w:hAnsi="Arial Narrow"/>
          <w:noProof/>
        </w:rPr>
        <w:instrText>Ποιμένα</w:instrText>
      </w:r>
      <w:r w:rsidR="00DD49DD" w:rsidRPr="00C92FB1">
        <w:rPr>
          <w:rFonts w:ascii="Arial Narrow" w:hAnsi="Arial Narrow"/>
        </w:rPr>
        <w:instrText xml:space="preserve">" </w:instrText>
      </w:r>
      <w:r w:rsidR="004069D3" w:rsidRPr="00C92FB1">
        <w:rPr>
          <w:rFonts w:ascii="Arial Narrow" w:hAnsi="Arial Narrow"/>
        </w:rPr>
        <w:fldChar w:fldCharType="end"/>
      </w:r>
      <w:r w:rsidR="006E40DE" w:rsidRPr="00C92FB1">
        <w:rPr>
          <w:rFonts w:ascii="Arial Narrow" w:hAnsi="Arial Narrow"/>
        </w:rPr>
        <w:t xml:space="preserve"> στην </w:t>
      </w:r>
      <w:r w:rsidR="003E3D8E" w:rsidRPr="00C92FB1">
        <w:rPr>
          <w:rFonts w:ascii="Arial Narrow" w:hAnsi="Arial Narrow" w:cstheme="majorHAnsi"/>
        </w:rPr>
        <w:t>Α</w:t>
      </w:r>
      <w:r w:rsidR="005C5A73" w:rsidRPr="00C92FB1">
        <w:rPr>
          <w:rFonts w:ascii="Arial Narrow" w:hAnsi="Arial Narrow" w:cstheme="majorHAnsi"/>
        </w:rPr>
        <w:t>΄</w:t>
      </w:r>
      <w:r w:rsidR="003E3D8E" w:rsidRPr="00C92FB1">
        <w:rPr>
          <w:rFonts w:ascii="Arial Narrow" w:hAnsi="Arial Narrow" w:cstheme="majorHAnsi"/>
        </w:rPr>
        <w:t xml:space="preserve"> Τι</w:t>
      </w:r>
      <w:r w:rsidR="00254E99" w:rsidRPr="00C92FB1">
        <w:rPr>
          <w:rFonts w:ascii="Arial Narrow" w:hAnsi="Arial Narrow" w:cstheme="majorHAnsi"/>
        </w:rPr>
        <w:t>μ.</w:t>
      </w:r>
      <w:r w:rsidR="003E3D8E" w:rsidRPr="00C92FB1">
        <w:rPr>
          <w:rFonts w:ascii="Arial Narrow" w:hAnsi="Arial Narrow" w:cstheme="majorHAnsi"/>
        </w:rPr>
        <w:t xml:space="preserve"> </w:t>
      </w:r>
      <w:r w:rsidR="00DF5005" w:rsidRPr="00C92FB1">
        <w:rPr>
          <w:rFonts w:ascii="Arial Narrow" w:hAnsi="Arial Narrow" w:cstheme="majorHAnsi"/>
        </w:rPr>
        <w:t>επιστολή</w:t>
      </w:r>
      <w:r w:rsidR="006E40DE" w:rsidRPr="00C92FB1">
        <w:rPr>
          <w:rFonts w:ascii="Arial Narrow" w:hAnsi="Arial Narrow" w:cstheme="majorHAnsi"/>
        </w:rPr>
        <w:t xml:space="preserve"> - π</w:t>
      </w:r>
      <w:r w:rsidR="006E40DE" w:rsidRPr="00C92FB1">
        <w:rPr>
          <w:rFonts w:ascii="Arial Narrow" w:hAnsi="Arial Narrow"/>
        </w:rPr>
        <w:t>ροκαταρτικά ερμηνευτικά σχόλια</w:t>
      </w:r>
      <w:r w:rsidR="003E3D8E" w:rsidRPr="00C92FB1">
        <w:rPr>
          <w:rFonts w:ascii="Arial Narrow" w:hAnsi="Arial Narrow" w:cstheme="majorHAnsi"/>
        </w:rPr>
        <w:t>.</w:t>
      </w:r>
      <w:bookmarkEnd w:id="231"/>
    </w:p>
    <w:p w:rsidR="00DE2327" w:rsidRPr="00C92FB1" w:rsidRDefault="00DF5005" w:rsidP="00784233">
      <w:pPr>
        <w:widowControl w:val="0"/>
        <w:spacing w:after="0" w:line="240" w:lineRule="auto"/>
        <w:contextualSpacing/>
        <w:jc w:val="both"/>
        <w:rPr>
          <w:rFonts w:ascii="Arial Narrow" w:hAnsi="Arial Narrow"/>
        </w:rPr>
      </w:pPr>
      <w:r w:rsidRPr="00C92FB1">
        <w:rPr>
          <w:rFonts w:ascii="Arial Narrow" w:hAnsi="Arial Narrow"/>
        </w:rPr>
        <w:t xml:space="preserve">Η υπό εξέταση </w:t>
      </w:r>
      <w:r w:rsidR="00800370" w:rsidRPr="00C92FB1">
        <w:rPr>
          <w:rFonts w:ascii="Arial Narrow" w:hAnsi="Arial Narrow"/>
        </w:rPr>
        <w:t>επιστολή</w:t>
      </w:r>
      <w:r w:rsidRPr="00C92FB1">
        <w:rPr>
          <w:rFonts w:ascii="Arial Narrow" w:hAnsi="Arial Narrow"/>
        </w:rPr>
        <w:t xml:space="preserve"> </w:t>
      </w:r>
      <w:r w:rsidR="00FB7394" w:rsidRPr="00C92FB1">
        <w:rPr>
          <w:rFonts w:ascii="Arial Narrow" w:hAnsi="Arial Narrow"/>
        </w:rPr>
        <w:t>συγκαταλέγεται στις λεγόμενες Ποιμαντικές Επιστολές του Παύλου</w:t>
      </w:r>
      <w:r w:rsidR="00B12488" w:rsidRPr="00C92FB1">
        <w:rPr>
          <w:rFonts w:ascii="Arial Narrow" w:hAnsi="Arial Narrow"/>
        </w:rPr>
        <w:t xml:space="preserve">. </w:t>
      </w:r>
      <w:r w:rsidR="00B12488" w:rsidRPr="00C92FB1">
        <w:rPr>
          <w:rFonts w:ascii="Arial Narrow" w:hAnsi="Arial Narrow"/>
          <w:b/>
          <w:bCs/>
        </w:rPr>
        <w:t>Α</w:t>
      </w:r>
      <w:r w:rsidR="00800370" w:rsidRPr="00C92FB1">
        <w:rPr>
          <w:rFonts w:ascii="Arial Narrow" w:hAnsi="Arial Narrow"/>
          <w:b/>
          <w:bCs/>
        </w:rPr>
        <w:t>πευθ</w:t>
      </w:r>
      <w:r w:rsidR="00C91862" w:rsidRPr="00C92FB1">
        <w:rPr>
          <w:rFonts w:ascii="Arial Narrow" w:hAnsi="Arial Narrow"/>
          <w:b/>
          <w:bCs/>
        </w:rPr>
        <w:t>ύνεται</w:t>
      </w:r>
      <w:r w:rsidR="00C91862" w:rsidRPr="00C92FB1">
        <w:rPr>
          <w:rFonts w:ascii="Arial Narrow" w:hAnsi="Arial Narrow"/>
        </w:rPr>
        <w:t xml:space="preserve"> </w:t>
      </w:r>
      <w:r w:rsidR="004F3F44" w:rsidRPr="00C92FB1">
        <w:rPr>
          <w:rFonts w:ascii="Arial Narrow" w:hAnsi="Arial Narrow"/>
        </w:rPr>
        <w:t xml:space="preserve">προς τον </w:t>
      </w:r>
      <w:r w:rsidR="0015461D" w:rsidRPr="00C92FB1">
        <w:rPr>
          <w:rFonts w:ascii="Arial Narrow" w:hAnsi="Arial Narrow"/>
        </w:rPr>
        <w:t xml:space="preserve">Επίσκοπο </w:t>
      </w:r>
      <w:r w:rsidR="004F3F44" w:rsidRPr="00C92FB1">
        <w:rPr>
          <w:rFonts w:ascii="Arial Narrow" w:hAnsi="Arial Narrow"/>
        </w:rPr>
        <w:t xml:space="preserve">Τιμόθεο και την </w:t>
      </w:r>
      <w:r w:rsidR="006947CA" w:rsidRPr="00C92FB1">
        <w:rPr>
          <w:rFonts w:ascii="Arial Narrow" w:hAnsi="Arial Narrow"/>
          <w:b/>
          <w:bCs/>
        </w:rPr>
        <w:t>Ε</w:t>
      </w:r>
      <w:r w:rsidR="004F3F44" w:rsidRPr="00C92FB1">
        <w:rPr>
          <w:rFonts w:ascii="Arial Narrow" w:hAnsi="Arial Narrow"/>
          <w:b/>
          <w:bCs/>
        </w:rPr>
        <w:t>κκλησία της Εφ</w:t>
      </w:r>
      <w:r w:rsidR="00BC1BD8" w:rsidRPr="00C92FB1">
        <w:rPr>
          <w:rFonts w:ascii="Arial Narrow" w:hAnsi="Arial Narrow"/>
          <w:b/>
          <w:bCs/>
        </w:rPr>
        <w:t>έσου</w:t>
      </w:r>
      <w:r w:rsidR="002D0B6B" w:rsidRPr="00C92FB1">
        <w:rPr>
          <w:rFonts w:ascii="Arial Narrow" w:hAnsi="Arial Narrow"/>
        </w:rPr>
        <w:t xml:space="preserve"> </w:t>
      </w:r>
      <w:r w:rsidR="006947CA" w:rsidRPr="00C92FB1">
        <w:rPr>
          <w:rFonts w:ascii="Arial Narrow" w:hAnsi="Arial Narrow"/>
          <w:b/>
          <w:bCs/>
        </w:rPr>
        <w:t>και της Κρήτης</w:t>
      </w:r>
      <w:r w:rsidR="006947CA" w:rsidRPr="00C92FB1">
        <w:rPr>
          <w:rFonts w:ascii="Arial Narrow" w:hAnsi="Arial Narrow"/>
        </w:rPr>
        <w:t xml:space="preserve"> </w:t>
      </w:r>
      <w:r w:rsidR="002D0B6B" w:rsidRPr="00C92FB1">
        <w:rPr>
          <w:rFonts w:ascii="Arial Narrow" w:hAnsi="Arial Narrow"/>
        </w:rPr>
        <w:t>(όπως και άλλα βιβλία της Καινής Διαθήκης)</w:t>
      </w:r>
      <w:r w:rsidR="0015461D" w:rsidRPr="00C92FB1">
        <w:rPr>
          <w:rFonts w:ascii="Arial Narrow" w:hAnsi="Arial Narrow"/>
        </w:rPr>
        <w:t>.</w:t>
      </w:r>
      <w:r w:rsidR="008B67B5" w:rsidRPr="00C92FB1">
        <w:rPr>
          <w:rFonts w:ascii="Arial Narrow" w:hAnsi="Arial Narrow"/>
        </w:rPr>
        <w:t xml:space="preserve"> </w:t>
      </w:r>
      <w:r w:rsidR="008C58B6" w:rsidRPr="00C92FB1">
        <w:rPr>
          <w:rFonts w:ascii="Arial Narrow" w:hAnsi="Arial Narrow"/>
        </w:rPr>
        <w:t xml:space="preserve">Φιλολογικά, </w:t>
      </w:r>
      <w:r w:rsidR="00185F65" w:rsidRPr="00C92FB1">
        <w:rPr>
          <w:rFonts w:ascii="Arial Narrow" w:hAnsi="Arial Narrow"/>
        </w:rPr>
        <w:t xml:space="preserve">συνιστά </w:t>
      </w:r>
      <w:r w:rsidR="007940C7" w:rsidRPr="00C92FB1">
        <w:rPr>
          <w:rFonts w:ascii="Arial Narrow" w:hAnsi="Arial Narrow"/>
        </w:rPr>
        <w:t xml:space="preserve">οδηγίες </w:t>
      </w:r>
      <w:r w:rsidR="00305D43" w:rsidRPr="00C92FB1">
        <w:rPr>
          <w:rFonts w:ascii="Arial Narrow" w:hAnsi="Arial Narrow"/>
        </w:rPr>
        <w:t>σε μορφή γρ</w:t>
      </w:r>
      <w:r w:rsidR="00CD702F" w:rsidRPr="00C92FB1">
        <w:rPr>
          <w:rFonts w:ascii="Arial Narrow" w:hAnsi="Arial Narrow"/>
        </w:rPr>
        <w:t xml:space="preserve">άμματος προς </w:t>
      </w:r>
      <w:r w:rsidR="007940C7" w:rsidRPr="00C92FB1">
        <w:rPr>
          <w:rFonts w:ascii="Arial Narrow" w:hAnsi="Arial Narrow"/>
        </w:rPr>
        <w:t>υφιστάμενους εντολοδόχους</w:t>
      </w:r>
      <w:r w:rsidR="00377C9C" w:rsidRPr="00C92FB1">
        <w:rPr>
          <w:rFonts w:ascii="Arial Narrow" w:hAnsi="Arial Narrow"/>
        </w:rPr>
        <w:t xml:space="preserve"> από προϊσταμένους </w:t>
      </w:r>
      <w:r w:rsidR="00305D43" w:rsidRPr="00C92FB1">
        <w:rPr>
          <w:rFonts w:ascii="Arial Narrow" w:hAnsi="Arial Narrow"/>
        </w:rPr>
        <w:t xml:space="preserve">και </w:t>
      </w:r>
      <w:r w:rsidR="00460F70" w:rsidRPr="00C92FB1">
        <w:rPr>
          <w:rFonts w:ascii="Arial Narrow" w:hAnsi="Arial Narrow"/>
        </w:rPr>
        <w:t xml:space="preserve">ακολουθεί το πρότυπο των </w:t>
      </w:r>
      <w:r w:rsidR="00154E7C" w:rsidRPr="00C92FB1">
        <w:rPr>
          <w:rFonts w:ascii="Arial Narrow" w:hAnsi="Arial Narrow"/>
        </w:rPr>
        <w:t>υπομνημάτων</w:t>
      </w:r>
      <w:r w:rsidR="00323F14" w:rsidRPr="00C92FB1">
        <w:rPr>
          <w:rFonts w:ascii="Arial Narrow" w:hAnsi="Arial Narrow"/>
        </w:rPr>
        <w:t xml:space="preserve"> </w:t>
      </w:r>
      <w:r w:rsidR="00DA0A47" w:rsidRPr="00C92FB1">
        <w:rPr>
          <w:rFonts w:ascii="Arial Narrow" w:hAnsi="Arial Narrow"/>
        </w:rPr>
        <w:t>(</w:t>
      </w:r>
      <w:r w:rsidR="00323F14" w:rsidRPr="00C92FB1">
        <w:rPr>
          <w:rFonts w:ascii="Arial Narrow" w:hAnsi="Arial Narrow"/>
        </w:rPr>
        <w:t xml:space="preserve">πρόδρομος των εντολών των Ρωμαίων αξιωματούχων προς τους </w:t>
      </w:r>
      <w:r w:rsidR="00DA0A47" w:rsidRPr="00C92FB1">
        <w:rPr>
          <w:rFonts w:ascii="Arial Narrow" w:hAnsi="Arial Narrow"/>
        </w:rPr>
        <w:t>υφισταμένους τους)</w:t>
      </w:r>
      <w:r w:rsidR="00692E0F">
        <w:rPr>
          <w:rFonts w:ascii="ZWAdobeF" w:hAnsi="ZWAdobeF" w:cs="ZWAdobeF"/>
          <w:sz w:val="2"/>
          <w:szCs w:val="2"/>
        </w:rPr>
        <w:t>318F</w:t>
      </w:r>
      <w:r w:rsidR="00976259" w:rsidRPr="00C92FB1">
        <w:rPr>
          <w:rStyle w:val="ae"/>
          <w:rFonts w:ascii="Arial Narrow" w:hAnsi="Arial Narrow"/>
        </w:rPr>
        <w:footnoteReference w:id="331"/>
      </w:r>
      <w:r w:rsidR="00DA0A47" w:rsidRPr="00C92FB1">
        <w:rPr>
          <w:rFonts w:ascii="Arial Narrow" w:hAnsi="Arial Narrow"/>
        </w:rPr>
        <w:t>.</w:t>
      </w:r>
      <w:r w:rsidR="00FE42CA" w:rsidRPr="00C92FB1">
        <w:rPr>
          <w:rFonts w:ascii="Arial Narrow" w:hAnsi="Arial Narrow"/>
        </w:rPr>
        <w:t xml:space="preserve"> Ειδικότερα </w:t>
      </w:r>
      <w:r w:rsidR="00CB6A8C" w:rsidRPr="00C92FB1">
        <w:rPr>
          <w:rFonts w:ascii="Arial Narrow" w:hAnsi="Arial Narrow"/>
          <w:b/>
          <w:bCs/>
        </w:rPr>
        <w:t>οι παραινέσεις προς τους επισκόπους</w:t>
      </w:r>
      <w:r w:rsidR="00CB6A8C" w:rsidRPr="00C92FB1">
        <w:rPr>
          <w:rFonts w:ascii="Arial Narrow" w:hAnsi="Arial Narrow"/>
        </w:rPr>
        <w:t>, δ</w:t>
      </w:r>
      <w:r w:rsidR="0096563A" w:rsidRPr="00C92FB1">
        <w:rPr>
          <w:rFonts w:ascii="Arial Narrow" w:hAnsi="Arial Narrow"/>
        </w:rPr>
        <w:t xml:space="preserve">ιακόνους και διακονισσών σχετίζονται με την </w:t>
      </w:r>
      <w:r w:rsidR="0096563A" w:rsidRPr="00C92FB1">
        <w:rPr>
          <w:rFonts w:ascii="Arial Narrow" w:hAnsi="Arial Narrow"/>
          <w:b/>
          <w:bCs/>
        </w:rPr>
        <w:t>επιμέλεια των ηθών (</w:t>
      </w:r>
      <w:r w:rsidR="0096563A" w:rsidRPr="00C92FB1">
        <w:rPr>
          <w:rFonts w:ascii="Arial Narrow" w:hAnsi="Arial Narrow"/>
          <w:b/>
          <w:bCs/>
          <w:lang w:val="en-GB"/>
        </w:rPr>
        <w:t>cura</w:t>
      </w:r>
      <w:r w:rsidR="0096563A" w:rsidRPr="00C92FB1">
        <w:rPr>
          <w:rFonts w:ascii="Arial Narrow" w:hAnsi="Arial Narrow"/>
          <w:b/>
          <w:bCs/>
        </w:rPr>
        <w:t xml:space="preserve"> </w:t>
      </w:r>
      <w:r w:rsidR="0096563A" w:rsidRPr="00C92FB1">
        <w:rPr>
          <w:rFonts w:ascii="Arial Narrow" w:hAnsi="Arial Narrow"/>
          <w:b/>
          <w:bCs/>
          <w:lang w:val="en-GB"/>
        </w:rPr>
        <w:t>morum</w:t>
      </w:r>
      <w:r w:rsidR="0096563A" w:rsidRPr="00C92FB1">
        <w:rPr>
          <w:rFonts w:ascii="Arial Narrow" w:hAnsi="Arial Narrow"/>
          <w:b/>
          <w:bCs/>
        </w:rPr>
        <w:t>)</w:t>
      </w:r>
      <w:r w:rsidR="0096563A" w:rsidRPr="00C92FB1">
        <w:rPr>
          <w:rFonts w:ascii="Arial Narrow" w:hAnsi="Arial Narrow"/>
        </w:rPr>
        <w:t xml:space="preserve"> που ασκούνταν από τους </w:t>
      </w:r>
      <w:r w:rsidR="00C147D5" w:rsidRPr="00C92FB1">
        <w:rPr>
          <w:rFonts w:ascii="Arial Narrow" w:hAnsi="Arial Narrow"/>
        </w:rPr>
        <w:t>Ρ</w:t>
      </w:r>
      <w:r w:rsidR="0096563A" w:rsidRPr="00C92FB1">
        <w:rPr>
          <w:rFonts w:ascii="Arial Narrow" w:hAnsi="Arial Narrow"/>
        </w:rPr>
        <w:t xml:space="preserve">ωμαίους τιμητές </w:t>
      </w:r>
      <w:r w:rsidR="00A86764" w:rsidRPr="00C92FB1">
        <w:rPr>
          <w:rFonts w:ascii="Arial Narrow" w:hAnsi="Arial Narrow"/>
        </w:rPr>
        <w:t>ή κήνσορες</w:t>
      </w:r>
      <w:r w:rsidR="0062730B" w:rsidRPr="00C92FB1">
        <w:rPr>
          <w:rFonts w:ascii="Arial Narrow" w:hAnsi="Arial Narrow"/>
        </w:rPr>
        <w:t xml:space="preserve"> (αξιωματούχοι επιφορτισμένοι </w:t>
      </w:r>
      <w:r w:rsidR="00643601" w:rsidRPr="00C92FB1">
        <w:rPr>
          <w:rFonts w:ascii="Arial Narrow" w:hAnsi="Arial Narrow"/>
        </w:rPr>
        <w:t xml:space="preserve">με την </w:t>
      </w:r>
      <w:r w:rsidR="0038244D" w:rsidRPr="00C92FB1">
        <w:rPr>
          <w:rFonts w:ascii="Arial Narrow" w:hAnsi="Arial Narrow"/>
        </w:rPr>
        <w:t xml:space="preserve">αξιολόγηση μεγέθους φυσικών καταστροφών και την </w:t>
      </w:r>
      <w:r w:rsidR="00643601" w:rsidRPr="00C92FB1">
        <w:rPr>
          <w:rFonts w:ascii="Arial Narrow" w:hAnsi="Arial Narrow"/>
        </w:rPr>
        <w:t>απογραφή</w:t>
      </w:r>
      <w:r w:rsidR="00413DF6" w:rsidRPr="00C92FB1">
        <w:rPr>
          <w:rFonts w:ascii="Arial Narrow" w:hAnsi="Arial Narrow"/>
        </w:rPr>
        <w:t xml:space="preserve"> πολιτών, φορολογ</w:t>
      </w:r>
      <w:r w:rsidR="00313040" w:rsidRPr="00C92FB1">
        <w:rPr>
          <w:rFonts w:ascii="Arial Narrow" w:hAnsi="Arial Narrow"/>
        </w:rPr>
        <w:t xml:space="preserve">ική αποτίμηση περιουσιών τους, </w:t>
      </w:r>
      <w:r w:rsidR="0038244D" w:rsidRPr="00C92FB1">
        <w:rPr>
          <w:rFonts w:ascii="Arial Narrow" w:hAnsi="Arial Narrow"/>
        </w:rPr>
        <w:t xml:space="preserve">και </w:t>
      </w:r>
      <w:r w:rsidR="007C06BF" w:rsidRPr="00C92FB1">
        <w:rPr>
          <w:rFonts w:ascii="Arial Narrow" w:hAnsi="Arial Narrow"/>
          <w:b/>
          <w:bCs/>
        </w:rPr>
        <w:t>εκτίμηση</w:t>
      </w:r>
      <w:r w:rsidR="00E0002C" w:rsidRPr="00C92FB1">
        <w:rPr>
          <w:rFonts w:ascii="Arial Narrow" w:hAnsi="Arial Narrow"/>
          <w:b/>
          <w:bCs/>
        </w:rPr>
        <w:t xml:space="preserve"> </w:t>
      </w:r>
      <w:r w:rsidR="00A27041" w:rsidRPr="00C92FB1">
        <w:rPr>
          <w:rFonts w:ascii="Arial Narrow" w:hAnsi="Arial Narrow"/>
          <w:b/>
          <w:bCs/>
        </w:rPr>
        <w:t xml:space="preserve"> / α</w:t>
      </w:r>
      <w:r w:rsidR="007C06BF" w:rsidRPr="00C92FB1">
        <w:rPr>
          <w:rFonts w:ascii="Arial Narrow" w:hAnsi="Arial Narrow" w:cs="Arial"/>
          <w:b/>
          <w:bCs/>
        </w:rPr>
        <w:t>ξιολόγηση της ιδιωτικής τους ζωής</w:t>
      </w:r>
      <w:r w:rsidR="0038244D" w:rsidRPr="00C92FB1">
        <w:rPr>
          <w:rFonts w:ascii="Arial Narrow" w:hAnsi="Arial Narrow" w:cs="Arial"/>
        </w:rPr>
        <w:t xml:space="preserve"> (</w:t>
      </w:r>
      <w:r w:rsidR="006D6558" w:rsidRPr="00C92FB1">
        <w:rPr>
          <w:rFonts w:ascii="Arial Narrow" w:hAnsi="Arial Narrow" w:cs="Arial"/>
          <w:i/>
          <w:iCs/>
        </w:rPr>
        <w:t xml:space="preserve">μεταχείριση </w:t>
      </w:r>
      <w:r w:rsidR="008F568D" w:rsidRPr="00C92FB1">
        <w:rPr>
          <w:rFonts w:ascii="Arial Narrow" w:hAnsi="Arial Narrow" w:cs="Arial"/>
          <w:i/>
          <w:iCs/>
        </w:rPr>
        <w:t>συζύγου</w:t>
      </w:r>
      <w:r w:rsidR="006D6558" w:rsidRPr="00C92FB1">
        <w:rPr>
          <w:rFonts w:ascii="Arial Narrow" w:hAnsi="Arial Narrow" w:cs="Arial"/>
          <w:i/>
          <w:iCs/>
        </w:rPr>
        <w:t>-</w:t>
      </w:r>
      <w:r w:rsidR="00A02B9D" w:rsidRPr="00C92FB1">
        <w:rPr>
          <w:rFonts w:ascii="Arial Narrow" w:hAnsi="Arial Narrow" w:cs="Arial"/>
          <w:i/>
          <w:iCs/>
        </w:rPr>
        <w:t>ανατροφή τέκνων-μεταχείριση σκλάβων</w:t>
      </w:r>
      <w:r w:rsidR="00E41B9A" w:rsidRPr="00C92FB1">
        <w:rPr>
          <w:rFonts w:ascii="Arial Narrow" w:hAnsi="Arial Narrow" w:cs="Arial"/>
          <w:i/>
          <w:iCs/>
        </w:rPr>
        <w:t>-</w:t>
      </w:r>
      <w:r w:rsidR="00822910" w:rsidRPr="00C92FB1">
        <w:rPr>
          <w:rFonts w:ascii="Arial Narrow" w:hAnsi="Arial Narrow" w:cs="Arial"/>
          <w:i/>
          <w:iCs/>
        </w:rPr>
        <w:t>εξάρτηση από κρασί-</w:t>
      </w:r>
      <w:r w:rsidR="00085FB5" w:rsidRPr="00C92FB1">
        <w:rPr>
          <w:rFonts w:ascii="Arial Narrow" w:hAnsi="Arial Narrow" w:cs="Arial"/>
          <w:i/>
          <w:iCs/>
        </w:rPr>
        <w:t>παραμέλεια της ευσέβειας της οικογενειακής λατρείας</w:t>
      </w:r>
      <w:r w:rsidR="00085FB5" w:rsidRPr="00C92FB1">
        <w:rPr>
          <w:rFonts w:ascii="Arial Narrow" w:hAnsi="Arial Narrow" w:cs="Arial"/>
        </w:rPr>
        <w:t>)</w:t>
      </w:r>
      <w:r w:rsidR="00A853D1" w:rsidRPr="00C92FB1">
        <w:rPr>
          <w:rFonts w:ascii="Arial Narrow" w:hAnsi="Arial Narrow"/>
        </w:rPr>
        <w:t>,</w:t>
      </w:r>
      <w:r w:rsidR="00692E0F">
        <w:rPr>
          <w:rFonts w:ascii="ZWAdobeF" w:hAnsi="ZWAdobeF" w:cs="ZWAdobeF"/>
          <w:sz w:val="2"/>
          <w:szCs w:val="2"/>
        </w:rPr>
        <w:t>319F</w:t>
      </w:r>
      <w:r w:rsidR="005E3F8D" w:rsidRPr="00C92FB1">
        <w:rPr>
          <w:rStyle w:val="ae"/>
          <w:rFonts w:ascii="Arial Narrow" w:hAnsi="Arial Narrow"/>
        </w:rPr>
        <w:footnoteReference w:id="332"/>
      </w:r>
    </w:p>
    <w:p w:rsidR="000979E3" w:rsidRPr="00C92FB1" w:rsidRDefault="000979E3" w:rsidP="00784233">
      <w:pPr>
        <w:widowControl w:val="0"/>
        <w:spacing w:after="0" w:line="240" w:lineRule="auto"/>
        <w:contextualSpacing/>
        <w:jc w:val="both"/>
        <w:rPr>
          <w:rFonts w:ascii="Arial Narrow" w:hAnsi="Arial Narrow"/>
        </w:rPr>
      </w:pPr>
    </w:p>
    <w:p w:rsidR="003B59E5" w:rsidRPr="00C92FB1" w:rsidRDefault="000518EC" w:rsidP="00784233">
      <w:pPr>
        <w:widowControl w:val="0"/>
        <w:spacing w:after="0" w:line="240" w:lineRule="auto"/>
        <w:contextualSpacing/>
        <w:jc w:val="both"/>
        <w:rPr>
          <w:rFonts w:ascii="Arial Narrow" w:hAnsi="Arial Narrow"/>
        </w:rPr>
      </w:pPr>
      <w:r w:rsidRPr="00C92FB1">
        <w:rPr>
          <w:rFonts w:ascii="Arial Narrow" w:hAnsi="Arial Narrow"/>
        </w:rPr>
        <w:t>Η Α’</w:t>
      </w:r>
      <w:r w:rsidR="008F568D" w:rsidRPr="00C92FB1">
        <w:rPr>
          <w:rFonts w:ascii="Arial Narrow" w:hAnsi="Arial Narrow"/>
        </w:rPr>
        <w:t xml:space="preserve"> </w:t>
      </w:r>
      <w:r w:rsidRPr="00C92FB1">
        <w:rPr>
          <w:rFonts w:ascii="Arial Narrow" w:hAnsi="Arial Narrow"/>
        </w:rPr>
        <w:t xml:space="preserve">Τιμ </w:t>
      </w:r>
      <w:r w:rsidRPr="00C92FB1">
        <w:rPr>
          <w:rFonts w:ascii="Arial Narrow" w:hAnsi="Arial Narrow"/>
          <w:b/>
          <w:bCs/>
        </w:rPr>
        <w:t>έ</w:t>
      </w:r>
      <w:r w:rsidR="0098520D" w:rsidRPr="00C92FB1">
        <w:rPr>
          <w:rFonts w:ascii="Arial Narrow" w:hAnsi="Arial Narrow"/>
          <w:b/>
          <w:bCs/>
        </w:rPr>
        <w:t>χει συγγραφεί</w:t>
      </w:r>
      <w:r w:rsidR="0098520D" w:rsidRPr="00C92FB1">
        <w:rPr>
          <w:rFonts w:ascii="Arial Narrow" w:hAnsi="Arial Narrow"/>
        </w:rPr>
        <w:t xml:space="preserve"> </w:t>
      </w:r>
      <w:r w:rsidR="002D0B6B" w:rsidRPr="00C92FB1">
        <w:rPr>
          <w:rFonts w:ascii="Arial Narrow" w:hAnsi="Arial Narrow"/>
        </w:rPr>
        <w:t xml:space="preserve">μάλλον νωρίτερα από τη </w:t>
      </w:r>
      <w:r w:rsidR="008F568D" w:rsidRPr="00C92FB1">
        <w:rPr>
          <w:rFonts w:ascii="Arial Narrow" w:hAnsi="Arial Narrow"/>
        </w:rPr>
        <w:t>δεκαετία</w:t>
      </w:r>
      <w:r w:rsidR="002D0B6B" w:rsidRPr="00C92FB1">
        <w:rPr>
          <w:rFonts w:ascii="Arial Narrow" w:hAnsi="Arial Narrow"/>
        </w:rPr>
        <w:t xml:space="preserve"> του 90</w:t>
      </w:r>
      <w:r w:rsidR="00692E0F">
        <w:rPr>
          <w:rFonts w:ascii="ZWAdobeF" w:hAnsi="ZWAdobeF" w:cs="ZWAdobeF"/>
          <w:sz w:val="2"/>
          <w:szCs w:val="2"/>
        </w:rPr>
        <w:t>320F</w:t>
      </w:r>
      <w:r w:rsidR="0027729A" w:rsidRPr="00C92FB1">
        <w:rPr>
          <w:rStyle w:val="ae"/>
          <w:rFonts w:ascii="Arial Narrow" w:hAnsi="Arial Narrow"/>
        </w:rPr>
        <w:footnoteReference w:id="333"/>
      </w:r>
      <w:r w:rsidR="00A73641" w:rsidRPr="00C92FB1">
        <w:rPr>
          <w:rFonts w:ascii="Arial Narrow" w:hAnsi="Arial Narrow"/>
        </w:rPr>
        <w:t>. Δ</w:t>
      </w:r>
      <w:r w:rsidR="00CD56FE" w:rsidRPr="00C92FB1">
        <w:rPr>
          <w:rFonts w:ascii="Arial Narrow" w:hAnsi="Arial Narrow"/>
        </w:rPr>
        <w:t xml:space="preserve">εν είναι απλώς </w:t>
      </w:r>
      <w:r w:rsidR="00554B8C" w:rsidRPr="00C92FB1">
        <w:rPr>
          <w:rFonts w:ascii="Arial Narrow" w:hAnsi="Arial Narrow"/>
        </w:rPr>
        <w:t xml:space="preserve">ένα </w:t>
      </w:r>
      <w:r w:rsidR="00CD56FE" w:rsidRPr="00C92FB1">
        <w:rPr>
          <w:rFonts w:ascii="Arial Narrow" w:hAnsi="Arial Narrow"/>
        </w:rPr>
        <w:t>«εγχειρίδιο εκκλησιαστικής οργάνωσης και ηθικής»</w:t>
      </w:r>
      <w:r w:rsidR="00554B8C" w:rsidRPr="00C92FB1">
        <w:rPr>
          <w:rFonts w:ascii="Arial Narrow" w:hAnsi="Arial Narrow"/>
        </w:rPr>
        <w:t xml:space="preserve"> αλλά </w:t>
      </w:r>
      <w:r w:rsidR="00E553AF" w:rsidRPr="00C92FB1">
        <w:rPr>
          <w:rFonts w:ascii="Arial Narrow" w:hAnsi="Arial Narrow"/>
        </w:rPr>
        <w:t xml:space="preserve">δείχνει </w:t>
      </w:r>
      <w:r w:rsidR="004529BD" w:rsidRPr="00C92FB1">
        <w:rPr>
          <w:rFonts w:ascii="Arial Narrow" w:hAnsi="Arial Narrow"/>
        </w:rPr>
        <w:t xml:space="preserve">ότι </w:t>
      </w:r>
      <w:r w:rsidR="004529BD" w:rsidRPr="00C92FB1">
        <w:rPr>
          <w:rFonts w:ascii="Arial Narrow" w:hAnsi="Arial Narrow"/>
          <w:b/>
          <w:bCs/>
        </w:rPr>
        <w:t>έχει χαρακτήρα αντιρρητικό</w:t>
      </w:r>
      <w:r w:rsidR="00E35307" w:rsidRPr="00C92FB1">
        <w:rPr>
          <w:rFonts w:ascii="Arial Narrow" w:hAnsi="Arial Narrow"/>
        </w:rPr>
        <w:t xml:space="preserve"> απέναντι σε </w:t>
      </w:r>
      <w:r w:rsidR="002612D7" w:rsidRPr="00C92FB1">
        <w:rPr>
          <w:rFonts w:ascii="Arial Narrow" w:hAnsi="Arial Narrow"/>
        </w:rPr>
        <w:t xml:space="preserve">αιρετικούς </w:t>
      </w:r>
      <w:r w:rsidR="00E35307" w:rsidRPr="00C92FB1">
        <w:rPr>
          <w:rFonts w:ascii="Arial Narrow" w:hAnsi="Arial Narrow"/>
        </w:rPr>
        <w:t xml:space="preserve">χριστιανούς που αναδύθηκαν στους κόλπους της </w:t>
      </w:r>
      <w:r w:rsidR="000C0C9A" w:rsidRPr="00C92FB1">
        <w:rPr>
          <w:rFonts w:ascii="Arial Narrow" w:hAnsi="Arial Narrow"/>
        </w:rPr>
        <w:t>Ε</w:t>
      </w:r>
      <w:r w:rsidR="00E35307" w:rsidRPr="00C92FB1">
        <w:rPr>
          <w:rFonts w:ascii="Arial Narrow" w:hAnsi="Arial Narrow"/>
        </w:rPr>
        <w:t xml:space="preserve">κκλησίας </w:t>
      </w:r>
      <w:r w:rsidR="000C0C9A" w:rsidRPr="00C92FB1">
        <w:rPr>
          <w:rFonts w:ascii="Arial Narrow" w:hAnsi="Arial Narrow"/>
        </w:rPr>
        <w:t xml:space="preserve">και πιθανόν συνδύαζαν ετερόκλητα </w:t>
      </w:r>
      <w:r w:rsidR="00977D7B" w:rsidRPr="00C92FB1">
        <w:rPr>
          <w:rFonts w:ascii="Arial Narrow" w:hAnsi="Arial Narrow"/>
        </w:rPr>
        <w:t>ελληνικά και ιουδαϊκά χαρακτηριστικά</w:t>
      </w:r>
      <w:r w:rsidR="004069D3" w:rsidRPr="00C92FB1">
        <w:rPr>
          <w:rFonts w:ascii="Arial Narrow" w:hAnsi="Arial Narrow"/>
        </w:rPr>
        <w:fldChar w:fldCharType="begin"/>
      </w:r>
      <w:r w:rsidR="00DD49DD" w:rsidRPr="00C92FB1">
        <w:rPr>
          <w:rFonts w:ascii="Arial Narrow" w:hAnsi="Arial Narrow"/>
        </w:rPr>
        <w:instrText xml:space="preserve"> XE "</w:instrText>
      </w:r>
      <w:r w:rsidR="00DD49DD" w:rsidRPr="00C92FB1">
        <w:rPr>
          <w:rStyle w:val="-"/>
          <w:rFonts w:ascii="Arial Narrow" w:hAnsi="Arial Narrow"/>
          <w:noProof/>
        </w:rPr>
        <w:instrText>χαρακτηριστικά</w:instrText>
      </w:r>
      <w:r w:rsidR="00DD49DD" w:rsidRPr="00C92FB1">
        <w:rPr>
          <w:rFonts w:ascii="Arial Narrow" w:hAnsi="Arial Narrow"/>
        </w:rPr>
        <w:instrText xml:space="preserve">" </w:instrText>
      </w:r>
      <w:r w:rsidR="004069D3" w:rsidRPr="00C92FB1">
        <w:rPr>
          <w:rFonts w:ascii="Arial Narrow" w:hAnsi="Arial Narrow"/>
        </w:rPr>
        <w:fldChar w:fldCharType="end"/>
      </w:r>
      <w:r w:rsidR="00490377" w:rsidRPr="00C92FB1">
        <w:rPr>
          <w:rFonts w:ascii="Arial Narrow" w:hAnsi="Arial Narrow"/>
        </w:rPr>
        <w:t xml:space="preserve"> και </w:t>
      </w:r>
      <w:r w:rsidR="00B81973" w:rsidRPr="00C92FB1">
        <w:rPr>
          <w:rFonts w:ascii="Arial Narrow" w:hAnsi="Arial Narrow"/>
        </w:rPr>
        <w:t>προωθούσαν</w:t>
      </w:r>
      <w:r w:rsidR="00DA1506" w:rsidRPr="00C92FB1">
        <w:rPr>
          <w:rFonts w:ascii="Arial Narrow" w:hAnsi="Arial Narrow"/>
        </w:rPr>
        <w:t xml:space="preserve"> </w:t>
      </w:r>
      <w:r w:rsidR="00D062FA" w:rsidRPr="00C92FB1">
        <w:rPr>
          <w:rFonts w:ascii="Arial Narrow" w:hAnsi="Arial Narrow"/>
        </w:rPr>
        <w:t>αιρετικές διδασκαλίες</w:t>
      </w:r>
      <w:r w:rsidR="00B239E5" w:rsidRPr="00C92FB1">
        <w:rPr>
          <w:rFonts w:ascii="Arial Narrow" w:hAnsi="Arial Narrow"/>
        </w:rPr>
        <w:t xml:space="preserve">, κάτι που </w:t>
      </w:r>
      <w:r w:rsidR="006877AA" w:rsidRPr="00C92FB1">
        <w:rPr>
          <w:rFonts w:ascii="Arial Narrow" w:hAnsi="Arial Narrow"/>
        </w:rPr>
        <w:t xml:space="preserve">είναι βέβαιο ότι το περιβάλλον της Εφέσου </w:t>
      </w:r>
      <w:r w:rsidR="00D062FA" w:rsidRPr="00C92FB1">
        <w:rPr>
          <w:rFonts w:ascii="Arial Narrow" w:hAnsi="Arial Narrow"/>
        </w:rPr>
        <w:t>ευνοούσε</w:t>
      </w:r>
      <w:r w:rsidR="00AE6DF5" w:rsidRPr="00C92FB1">
        <w:rPr>
          <w:rFonts w:ascii="Arial Narrow" w:hAnsi="Arial Narrow"/>
        </w:rPr>
        <w:t xml:space="preserve">. </w:t>
      </w:r>
      <w:r w:rsidR="00B31E61" w:rsidRPr="00C92FB1">
        <w:rPr>
          <w:rFonts w:ascii="Arial Narrow" w:hAnsi="Arial Narrow"/>
        </w:rPr>
        <w:t>Είχαν μεγάλη επ</w:t>
      </w:r>
      <w:r w:rsidR="00E0786F" w:rsidRPr="00C92FB1">
        <w:rPr>
          <w:rFonts w:ascii="Arial Narrow" w:hAnsi="Arial Narrow"/>
        </w:rPr>
        <w:t>ιρροή</w:t>
      </w:r>
    </w:p>
    <w:p w:rsidR="00E754C9" w:rsidRPr="00C92FB1" w:rsidRDefault="00E754C9" w:rsidP="00784233">
      <w:pPr>
        <w:widowControl w:val="0"/>
        <w:spacing w:after="0" w:line="240" w:lineRule="auto"/>
        <w:contextualSpacing/>
        <w:jc w:val="both"/>
        <w:rPr>
          <w:rFonts w:ascii="Arial Narrow" w:hAnsi="Arial Narrow"/>
        </w:rPr>
      </w:pPr>
    </w:p>
    <w:p w:rsidR="00CB0CB9" w:rsidRPr="00C92FB1" w:rsidRDefault="00AE6DF5" w:rsidP="00784233">
      <w:pPr>
        <w:widowControl w:val="0"/>
        <w:spacing w:after="0" w:line="240" w:lineRule="auto"/>
        <w:contextualSpacing/>
        <w:jc w:val="both"/>
        <w:rPr>
          <w:rFonts w:ascii="Arial Narrow" w:hAnsi="Arial Narrow"/>
        </w:rPr>
      </w:pPr>
      <w:r w:rsidRPr="00C92FB1">
        <w:rPr>
          <w:rFonts w:ascii="Arial Narrow" w:hAnsi="Arial Narrow"/>
        </w:rPr>
        <w:t>Στην Έφεσο</w:t>
      </w:r>
      <w:r w:rsidRPr="00C92FB1">
        <w:rPr>
          <w:rFonts w:ascii="Arial Narrow" w:hAnsi="Arial Narrow"/>
          <w:b/>
          <w:bCs/>
        </w:rPr>
        <w:t xml:space="preserve"> </w:t>
      </w:r>
      <w:r w:rsidR="0077255F" w:rsidRPr="00C92FB1">
        <w:rPr>
          <w:rFonts w:ascii="Arial Narrow" w:hAnsi="Arial Narrow"/>
          <w:b/>
          <w:bCs/>
        </w:rPr>
        <w:t>λατρευόταν η «φεμινίστρια»</w:t>
      </w:r>
      <w:r w:rsidR="00275BFE" w:rsidRPr="00C92FB1">
        <w:rPr>
          <w:rFonts w:ascii="Arial Narrow" w:hAnsi="Arial Narrow"/>
          <w:b/>
          <w:bCs/>
        </w:rPr>
        <w:t xml:space="preserve"> </w:t>
      </w:r>
      <w:r w:rsidR="00275BFE" w:rsidRPr="00C92FB1">
        <w:rPr>
          <w:rFonts w:ascii="Arial Narrow" w:hAnsi="Arial Narrow"/>
        </w:rPr>
        <w:t>αλλά και</w:t>
      </w:r>
      <w:r w:rsidR="00275BFE" w:rsidRPr="00C92FB1">
        <w:rPr>
          <w:rFonts w:ascii="Arial Narrow" w:hAnsi="Arial Narrow"/>
          <w:b/>
          <w:bCs/>
        </w:rPr>
        <w:t xml:space="preserve"> μεσίτρια</w:t>
      </w:r>
      <w:r w:rsidR="00CC1EE9" w:rsidRPr="00C92FB1">
        <w:rPr>
          <w:rFonts w:ascii="Arial Narrow" w:hAnsi="Arial Narrow"/>
          <w:b/>
          <w:bCs/>
        </w:rPr>
        <w:t xml:space="preserve"> </w:t>
      </w:r>
      <w:r w:rsidR="006B182D" w:rsidRPr="00C92FB1">
        <w:rPr>
          <w:rFonts w:ascii="Arial Narrow" w:hAnsi="Arial Narrow"/>
          <w:b/>
          <w:bCs/>
        </w:rPr>
        <w:t>/</w:t>
      </w:r>
      <w:r w:rsidR="00CC1EE9" w:rsidRPr="00C92FB1">
        <w:rPr>
          <w:rFonts w:ascii="Arial Narrow" w:hAnsi="Arial Narrow"/>
          <w:b/>
          <w:bCs/>
        </w:rPr>
        <w:t xml:space="preserve"> </w:t>
      </w:r>
      <w:r w:rsidR="003139C8" w:rsidRPr="00C92FB1">
        <w:rPr>
          <w:rFonts w:ascii="Arial Narrow" w:hAnsi="Arial Narrow"/>
          <w:b/>
          <w:bCs/>
        </w:rPr>
        <w:t>σωτήρας</w:t>
      </w:r>
      <w:r w:rsidR="0077255F" w:rsidRPr="00C92FB1">
        <w:rPr>
          <w:rFonts w:ascii="Arial Narrow" w:hAnsi="Arial Narrow"/>
          <w:b/>
          <w:bCs/>
        </w:rPr>
        <w:t xml:space="preserve"> θεά Άρτεμις</w:t>
      </w:r>
      <w:r w:rsidR="00F53134" w:rsidRPr="00C92FB1">
        <w:rPr>
          <w:rFonts w:ascii="Arial Narrow" w:hAnsi="Arial Narrow"/>
        </w:rPr>
        <w:t xml:space="preserve"> σε ναό</w:t>
      </w:r>
      <w:r w:rsidR="0085750A" w:rsidRPr="00C92FB1">
        <w:rPr>
          <w:rFonts w:ascii="Arial Narrow" w:hAnsi="Arial Narrow"/>
        </w:rPr>
        <w:t xml:space="preserve"> όπου πρωταγωνιστούσαν οι  παρθένες</w:t>
      </w:r>
      <w:r w:rsidR="00B24D50" w:rsidRPr="00C92FB1">
        <w:rPr>
          <w:rFonts w:ascii="Arial Narrow" w:hAnsi="Arial Narrow"/>
        </w:rPr>
        <w:t xml:space="preserve"> (ενώ το σύνηθες ήταν </w:t>
      </w:r>
      <w:r w:rsidR="008B3FD1" w:rsidRPr="00C92FB1">
        <w:rPr>
          <w:rFonts w:ascii="Arial Narrow" w:hAnsi="Arial Narrow"/>
        </w:rPr>
        <w:t>οι άντρες ιερείς)</w:t>
      </w:r>
      <w:r w:rsidR="00DA512F" w:rsidRPr="00C92FB1">
        <w:rPr>
          <w:rFonts w:ascii="Arial Narrow" w:hAnsi="Arial Narrow"/>
        </w:rPr>
        <w:t>. Η θεά</w:t>
      </w:r>
      <w:r w:rsidR="00622216" w:rsidRPr="00C92FB1">
        <w:rPr>
          <w:rFonts w:ascii="Arial Narrow" w:hAnsi="Arial Narrow"/>
        </w:rPr>
        <w:t xml:space="preserve"> </w:t>
      </w:r>
      <w:r w:rsidR="001469A4" w:rsidRPr="00C92FB1">
        <w:rPr>
          <w:rFonts w:ascii="Arial Narrow" w:hAnsi="Arial Narrow"/>
        </w:rPr>
        <w:t xml:space="preserve"> λατρευόταν σε </w:t>
      </w:r>
      <w:r w:rsidR="009A2B19" w:rsidRPr="00C92FB1">
        <w:rPr>
          <w:rFonts w:ascii="Arial Narrow" w:hAnsi="Arial Narrow"/>
        </w:rPr>
        <w:t xml:space="preserve">ναούς </w:t>
      </w:r>
      <w:r w:rsidR="00C108C9" w:rsidRPr="00C92FB1">
        <w:rPr>
          <w:rFonts w:ascii="Arial Narrow" w:hAnsi="Arial Narrow"/>
        </w:rPr>
        <w:t xml:space="preserve">χτισμένους σε </w:t>
      </w:r>
      <w:r w:rsidR="001469A4" w:rsidRPr="00C92FB1">
        <w:rPr>
          <w:rFonts w:ascii="Arial Narrow" w:hAnsi="Arial Narrow"/>
        </w:rPr>
        <w:t>όλη την Μεσόγειο (</w:t>
      </w:r>
      <w:r w:rsidR="00D969AB" w:rsidRPr="00C92FB1">
        <w:rPr>
          <w:rFonts w:ascii="Arial Narrow" w:hAnsi="Arial Narrow"/>
        </w:rPr>
        <w:t xml:space="preserve">τον τότε γνωστό κόσμο, άρα </w:t>
      </w:r>
      <w:r w:rsidR="00D969AB" w:rsidRPr="00C92FB1">
        <w:rPr>
          <w:rFonts w:ascii="Arial Narrow" w:hAnsi="Arial Narrow"/>
          <w:b/>
          <w:bCs/>
        </w:rPr>
        <w:t xml:space="preserve">μια </w:t>
      </w:r>
      <w:r w:rsidR="001469A4" w:rsidRPr="00C92FB1">
        <w:rPr>
          <w:rFonts w:ascii="Arial Narrow" w:hAnsi="Arial Narrow"/>
          <w:b/>
          <w:bCs/>
        </w:rPr>
        <w:t xml:space="preserve">παγκόσμια </w:t>
      </w:r>
      <w:r w:rsidR="008D5568" w:rsidRPr="00C92FB1">
        <w:rPr>
          <w:rFonts w:ascii="Arial Narrow" w:hAnsi="Arial Narrow"/>
          <w:b/>
          <w:bCs/>
        </w:rPr>
        <w:t>θεά</w:t>
      </w:r>
      <w:r w:rsidR="008D5568" w:rsidRPr="00C92FB1">
        <w:rPr>
          <w:rFonts w:ascii="Arial Narrow" w:hAnsi="Arial Narrow"/>
        </w:rPr>
        <w:t>)</w:t>
      </w:r>
      <w:r w:rsidR="00622216" w:rsidRPr="00C92FB1">
        <w:rPr>
          <w:rFonts w:ascii="Arial Narrow" w:hAnsi="Arial Narrow"/>
        </w:rPr>
        <w:t>,</w:t>
      </w:r>
      <w:r w:rsidR="00D65C16" w:rsidRPr="00C92FB1">
        <w:rPr>
          <w:rFonts w:ascii="Arial Narrow" w:hAnsi="Arial Narrow"/>
        </w:rPr>
        <w:t xml:space="preserve"> </w:t>
      </w:r>
      <w:r w:rsidR="00C108C9" w:rsidRPr="00C92FB1">
        <w:rPr>
          <w:rFonts w:ascii="Arial Narrow" w:hAnsi="Arial Narrow"/>
        </w:rPr>
        <w:t xml:space="preserve">και </w:t>
      </w:r>
      <w:r w:rsidR="00D65C16" w:rsidRPr="00C92FB1">
        <w:rPr>
          <w:rFonts w:ascii="Arial Narrow" w:hAnsi="Arial Narrow"/>
        </w:rPr>
        <w:t xml:space="preserve">στην οποία έκαναν αφιερώματα (τάματα) </w:t>
      </w:r>
      <w:r w:rsidR="00C108C9" w:rsidRPr="00C92FB1">
        <w:rPr>
          <w:rFonts w:ascii="Arial Narrow" w:hAnsi="Arial Narrow"/>
        </w:rPr>
        <w:t xml:space="preserve">ως αντάλλαγμα </w:t>
      </w:r>
      <w:r w:rsidR="004605D5" w:rsidRPr="00C92FB1">
        <w:rPr>
          <w:rFonts w:ascii="Arial Narrow" w:hAnsi="Arial Narrow"/>
        </w:rPr>
        <w:t>της άμεσης επικοινωνίας της με τους λάτρεις της μέσω ορ</w:t>
      </w:r>
      <w:r w:rsidR="00932378" w:rsidRPr="00C92FB1">
        <w:rPr>
          <w:rFonts w:ascii="Arial Narrow" w:hAnsi="Arial Narrow"/>
        </w:rPr>
        <w:t xml:space="preserve">αμάτων, επιφανειών και </w:t>
      </w:r>
      <w:r w:rsidR="00231C15" w:rsidRPr="00C92FB1">
        <w:rPr>
          <w:rFonts w:ascii="Arial Narrow" w:hAnsi="Arial Narrow"/>
        </w:rPr>
        <w:t xml:space="preserve">θεραπειών </w:t>
      </w:r>
      <w:r w:rsidR="00B715E6" w:rsidRPr="00C92FB1">
        <w:rPr>
          <w:rFonts w:ascii="Arial Narrow" w:hAnsi="Arial Narrow"/>
        </w:rPr>
        <w:t xml:space="preserve">της. Πολλά στοιχεία των αιρετικών, όπως </w:t>
      </w:r>
      <w:r w:rsidR="00BD5A31" w:rsidRPr="00C92FB1">
        <w:rPr>
          <w:rFonts w:ascii="Arial Narrow" w:hAnsi="Arial Narrow"/>
        </w:rPr>
        <w:t xml:space="preserve">(α) </w:t>
      </w:r>
      <w:r w:rsidR="00AE4E49">
        <w:rPr>
          <w:rFonts w:ascii="Arial Narrow" w:hAnsi="Arial Narrow"/>
        </w:rPr>
        <w:t>η αποστροφή τους</w:t>
      </w:r>
      <w:r w:rsidR="00434BD5" w:rsidRPr="00C92FB1">
        <w:rPr>
          <w:rFonts w:ascii="Arial Narrow" w:hAnsi="Arial Narrow"/>
        </w:rPr>
        <w:t xml:space="preserve"> </w:t>
      </w:r>
      <w:r w:rsidR="00B715E6" w:rsidRPr="00C92FB1">
        <w:rPr>
          <w:rFonts w:ascii="Arial Narrow" w:hAnsi="Arial Narrow"/>
        </w:rPr>
        <w:t>προς το γάμο</w:t>
      </w:r>
      <w:r w:rsidR="003B3F46" w:rsidRPr="00C92FB1">
        <w:rPr>
          <w:rFonts w:ascii="Arial Narrow" w:hAnsi="Arial Narrow"/>
        </w:rPr>
        <w:t xml:space="preserve"> και </w:t>
      </w:r>
      <w:r w:rsidR="00447E5C" w:rsidRPr="00C92FB1">
        <w:rPr>
          <w:rFonts w:ascii="Arial Narrow" w:hAnsi="Arial Narrow"/>
        </w:rPr>
        <w:t>συγκεκριμένες τροφές (κρέας-οίνος</w:t>
      </w:r>
      <w:r w:rsidR="00C81567" w:rsidRPr="00C92FB1">
        <w:rPr>
          <w:rFonts w:ascii="Arial Narrow" w:hAnsi="Arial Narrow"/>
        </w:rPr>
        <w:t xml:space="preserve">, βλ. Α΄ Τιμ. </w:t>
      </w:r>
      <w:r w:rsidR="003504BE" w:rsidRPr="00C92FB1">
        <w:rPr>
          <w:rFonts w:ascii="Arial Narrow" w:hAnsi="Arial Narrow"/>
        </w:rPr>
        <w:t>5,23),</w:t>
      </w:r>
      <w:r w:rsidR="00B715E6" w:rsidRPr="00C92FB1">
        <w:rPr>
          <w:rFonts w:ascii="Arial Narrow" w:hAnsi="Arial Narrow"/>
        </w:rPr>
        <w:t xml:space="preserve"> και</w:t>
      </w:r>
      <w:r w:rsidR="00BD5A31" w:rsidRPr="00C92FB1">
        <w:rPr>
          <w:rFonts w:ascii="Arial Narrow" w:hAnsi="Arial Narrow"/>
        </w:rPr>
        <w:t xml:space="preserve"> (β)</w:t>
      </w:r>
      <w:r w:rsidR="00B715E6" w:rsidRPr="00C92FB1">
        <w:rPr>
          <w:rFonts w:ascii="Arial Narrow" w:hAnsi="Arial Narrow"/>
        </w:rPr>
        <w:t xml:space="preserve"> η έξαρση της επιστροφής στον «χαμένο» παράδεισο, εναρμονίζονται με τα ιδεώδη της Εφέσου</w:t>
      </w:r>
      <w:r w:rsidR="0029750F" w:rsidRPr="00C92FB1">
        <w:rPr>
          <w:rFonts w:ascii="Arial Narrow" w:hAnsi="Arial Narrow"/>
        </w:rPr>
        <w:t xml:space="preserve">. Αποδεικνύεται </w:t>
      </w:r>
      <w:r w:rsidR="00D9756D" w:rsidRPr="00C92FB1">
        <w:rPr>
          <w:rFonts w:ascii="Arial Narrow" w:hAnsi="Arial Narrow"/>
        </w:rPr>
        <w:t xml:space="preserve">από τις Ποιμαντικές Επιστολές </w:t>
      </w:r>
      <w:r w:rsidR="0029750F" w:rsidRPr="00C92FB1">
        <w:rPr>
          <w:rFonts w:ascii="Arial Narrow" w:hAnsi="Arial Narrow"/>
        </w:rPr>
        <w:t xml:space="preserve">ότι </w:t>
      </w:r>
      <w:r w:rsidR="00232494" w:rsidRPr="00C92FB1">
        <w:rPr>
          <w:rFonts w:ascii="Arial Narrow" w:hAnsi="Arial Narrow"/>
          <w:b/>
          <w:bCs/>
        </w:rPr>
        <w:t>η συγκεκριμένη διδασκαλία γοήτευε κατεξοχήν το «ασθενές φύλο»</w:t>
      </w:r>
      <w:r w:rsidR="0083445E" w:rsidRPr="00C92FB1">
        <w:rPr>
          <w:rFonts w:ascii="Arial Narrow" w:hAnsi="Arial Narrow"/>
        </w:rPr>
        <w:t xml:space="preserve">. </w:t>
      </w:r>
      <w:r w:rsidR="00BF075A" w:rsidRPr="00C92FB1">
        <w:rPr>
          <w:rFonts w:ascii="Arial Narrow" w:hAnsi="Arial Narrow"/>
        </w:rPr>
        <w:t>Οι αιρετικοί</w:t>
      </w:r>
      <w:r w:rsidR="004667FE" w:rsidRPr="00C92FB1">
        <w:rPr>
          <w:rFonts w:ascii="Arial Narrow" w:hAnsi="Arial Narrow"/>
        </w:rPr>
        <w:t xml:space="preserve"> (</w:t>
      </w:r>
      <w:r w:rsidR="00C44071" w:rsidRPr="00C92FB1">
        <w:rPr>
          <w:rFonts w:ascii="Arial Narrow" w:hAnsi="Arial Narrow"/>
        </w:rPr>
        <w:t>κυρίως</w:t>
      </w:r>
      <w:r w:rsidR="004667FE" w:rsidRPr="00C92FB1">
        <w:rPr>
          <w:rFonts w:ascii="Arial Narrow" w:hAnsi="Arial Narrow"/>
        </w:rPr>
        <w:t xml:space="preserve"> άντρες) </w:t>
      </w:r>
      <w:r w:rsidR="00F2333B" w:rsidRPr="00C92FB1">
        <w:rPr>
          <w:rFonts w:ascii="Arial Narrow" w:hAnsi="Arial Narrow"/>
        </w:rPr>
        <w:t xml:space="preserve">δελέαζαν </w:t>
      </w:r>
      <w:r w:rsidR="00101666" w:rsidRPr="00C92FB1">
        <w:rPr>
          <w:rFonts w:ascii="Arial Narrow" w:hAnsi="Arial Narrow"/>
        </w:rPr>
        <w:t xml:space="preserve">γυναίκες </w:t>
      </w:r>
      <w:r w:rsidR="00387A14" w:rsidRPr="00C92FB1">
        <w:rPr>
          <w:rFonts w:ascii="Arial Narrow" w:hAnsi="Arial Narrow"/>
        </w:rPr>
        <w:t>με την αποτίναξη των δεσμών του γάμου</w:t>
      </w:r>
      <w:r w:rsidR="00145DCD" w:rsidRPr="00C92FB1">
        <w:rPr>
          <w:rFonts w:ascii="Arial Narrow" w:hAnsi="Arial Narrow"/>
        </w:rPr>
        <w:t xml:space="preserve"> και την απελευθέρωση από τους παραδοσιακούς </w:t>
      </w:r>
      <w:r w:rsidR="00327E20" w:rsidRPr="00C92FB1">
        <w:rPr>
          <w:rFonts w:ascii="Arial Narrow" w:hAnsi="Arial Narrow"/>
        </w:rPr>
        <w:t xml:space="preserve">ρόλους της </w:t>
      </w:r>
      <w:r w:rsidR="00C44071" w:rsidRPr="00C92FB1">
        <w:rPr>
          <w:rFonts w:ascii="Arial Narrow" w:hAnsi="Arial Narrow"/>
        </w:rPr>
        <w:t>συζύγου</w:t>
      </w:r>
      <w:r w:rsidR="00327E20" w:rsidRPr="00C92FB1">
        <w:rPr>
          <w:rFonts w:ascii="Arial Narrow" w:hAnsi="Arial Narrow"/>
        </w:rPr>
        <w:t xml:space="preserve"> και μητέρας</w:t>
      </w:r>
      <w:r w:rsidR="00E43C29" w:rsidRPr="00C92FB1">
        <w:rPr>
          <w:rFonts w:ascii="Arial Narrow" w:hAnsi="Arial Narrow"/>
        </w:rPr>
        <w:t>. Με τη σειρά τους οι γυναίκες αυτές (</w:t>
      </w:r>
      <w:r w:rsidR="00477380" w:rsidRPr="00C92FB1">
        <w:rPr>
          <w:rFonts w:ascii="Arial Narrow" w:hAnsi="Arial Narrow"/>
        </w:rPr>
        <w:t>ηλικίας 14-50 ετών)</w:t>
      </w:r>
      <w:r w:rsidR="007C4DA2" w:rsidRPr="00C92FB1">
        <w:rPr>
          <w:rFonts w:ascii="Arial Narrow" w:hAnsi="Arial Narrow"/>
        </w:rPr>
        <w:t>, οι οποίες έδιναν όρκο πίστης</w:t>
      </w:r>
      <w:r w:rsidR="00917451" w:rsidRPr="00C92FB1">
        <w:rPr>
          <w:rFonts w:ascii="Arial Narrow" w:hAnsi="Arial Narrow"/>
        </w:rPr>
        <w:t xml:space="preserve"> / </w:t>
      </w:r>
      <w:r w:rsidR="0066755B" w:rsidRPr="00C92FB1">
        <w:rPr>
          <w:rFonts w:ascii="Arial Narrow" w:hAnsi="Arial Narrow" w:cs="Arial"/>
        </w:rPr>
        <w:t>αφοσίωσης</w:t>
      </w:r>
      <w:r w:rsidR="007C4DA2" w:rsidRPr="00C92FB1">
        <w:rPr>
          <w:rFonts w:ascii="Arial Narrow" w:hAnsi="Arial Narrow"/>
        </w:rPr>
        <w:t xml:space="preserve"> στον Κύριο, </w:t>
      </w:r>
      <w:r w:rsidR="00D16650" w:rsidRPr="00C92FB1">
        <w:rPr>
          <w:rFonts w:ascii="Arial Narrow" w:hAnsi="Arial Narrow"/>
        </w:rPr>
        <w:t>όντας αργές και επικαλούμενες τον Παύλο</w:t>
      </w:r>
      <w:r w:rsidR="00A5005D" w:rsidRPr="00C92FB1">
        <w:rPr>
          <w:rFonts w:ascii="Arial Narrow" w:hAnsi="Arial Narrow"/>
        </w:rPr>
        <w:t xml:space="preserve"> (βλ. Α΄</w:t>
      </w:r>
      <w:r w:rsidR="0066755B" w:rsidRPr="00C92FB1">
        <w:rPr>
          <w:rFonts w:ascii="Arial Narrow" w:hAnsi="Arial Narrow"/>
        </w:rPr>
        <w:t xml:space="preserve"> </w:t>
      </w:r>
      <w:r w:rsidR="00A5005D" w:rsidRPr="00C92FB1">
        <w:rPr>
          <w:rFonts w:ascii="Arial Narrow" w:hAnsi="Arial Narrow"/>
        </w:rPr>
        <w:t>Κορ. 7</w:t>
      </w:r>
      <w:r w:rsidR="003639EE" w:rsidRPr="00C92FB1">
        <w:rPr>
          <w:rFonts w:ascii="Arial Narrow" w:hAnsi="Arial Narrow"/>
        </w:rPr>
        <w:t xml:space="preserve"> και Λκ. 20, 34</w:t>
      </w:r>
      <w:r w:rsidR="00783176" w:rsidRPr="00C92FB1">
        <w:rPr>
          <w:rFonts w:ascii="Arial Narrow" w:hAnsi="Arial Narrow"/>
        </w:rPr>
        <w:t>-6)</w:t>
      </w:r>
      <w:r w:rsidR="00692E0F">
        <w:rPr>
          <w:rFonts w:ascii="ZWAdobeF" w:hAnsi="ZWAdobeF" w:cs="ZWAdobeF"/>
          <w:sz w:val="2"/>
          <w:szCs w:val="2"/>
        </w:rPr>
        <w:t>321F</w:t>
      </w:r>
      <w:r w:rsidR="0003062F" w:rsidRPr="00C92FB1">
        <w:rPr>
          <w:rStyle w:val="ae"/>
          <w:rFonts w:ascii="Arial Narrow" w:hAnsi="Arial Narrow"/>
        </w:rPr>
        <w:footnoteReference w:id="334"/>
      </w:r>
      <w:r w:rsidR="004D3F07" w:rsidRPr="00C92FB1">
        <w:rPr>
          <w:rFonts w:ascii="Arial Narrow" w:hAnsi="Arial Narrow"/>
        </w:rPr>
        <w:t xml:space="preserve"> περιέρχοντ</w:t>
      </w:r>
      <w:r w:rsidR="00660693" w:rsidRPr="00C92FB1">
        <w:rPr>
          <w:rFonts w:ascii="Arial Narrow" w:hAnsi="Arial Narrow"/>
        </w:rPr>
        <w:t>αν σε ξένες οικίες</w:t>
      </w:r>
      <w:r w:rsidR="00504DA8" w:rsidRPr="00C92FB1">
        <w:rPr>
          <w:rFonts w:ascii="Arial Narrow" w:hAnsi="Arial Narrow"/>
        </w:rPr>
        <w:t xml:space="preserve">, </w:t>
      </w:r>
      <w:r w:rsidR="0098422A" w:rsidRPr="00C92FB1">
        <w:rPr>
          <w:rFonts w:ascii="Arial Narrow" w:hAnsi="Arial Narrow"/>
        </w:rPr>
        <w:t xml:space="preserve">διέδιδαν </w:t>
      </w:r>
      <w:r w:rsidR="005A5431" w:rsidRPr="00C92FB1">
        <w:rPr>
          <w:rFonts w:ascii="Arial Narrow" w:hAnsi="Arial Narrow"/>
        </w:rPr>
        <w:t>τις αιρετικές διδασκαλίες</w:t>
      </w:r>
      <w:r w:rsidR="0086514F" w:rsidRPr="00C92FB1">
        <w:rPr>
          <w:rFonts w:ascii="Arial Narrow" w:hAnsi="Arial Narrow"/>
        </w:rPr>
        <w:t xml:space="preserve"> και εφάρμοζαν και μαγικές πρακτικές</w:t>
      </w:r>
      <w:r w:rsidR="0097344B" w:rsidRPr="00C92FB1">
        <w:rPr>
          <w:rFonts w:ascii="Arial Narrow" w:hAnsi="Arial Narrow"/>
        </w:rPr>
        <w:t xml:space="preserve"> (όπως π.χ. και σήμερα η καφεμαντεία, κ.α.)</w:t>
      </w:r>
      <w:r w:rsidR="008F02B7" w:rsidRPr="00C92FB1">
        <w:rPr>
          <w:rFonts w:ascii="Arial Narrow" w:hAnsi="Arial Narrow"/>
        </w:rPr>
        <w:t xml:space="preserve">. </w:t>
      </w:r>
      <w:r w:rsidR="00186A4A" w:rsidRPr="00C92FB1">
        <w:rPr>
          <w:rFonts w:ascii="Arial Narrow" w:hAnsi="Arial Narrow"/>
        </w:rPr>
        <w:t>Π</w:t>
      </w:r>
      <w:r w:rsidR="008F02B7" w:rsidRPr="00C92FB1">
        <w:rPr>
          <w:rFonts w:ascii="Arial Narrow" w:hAnsi="Arial Narrow"/>
        </w:rPr>
        <w:t xml:space="preserve">αρότι </w:t>
      </w:r>
      <w:r w:rsidR="00186A4A" w:rsidRPr="00C92FB1">
        <w:rPr>
          <w:rFonts w:ascii="Arial Narrow" w:hAnsi="Arial Narrow"/>
        </w:rPr>
        <w:t xml:space="preserve">δηλαδή </w:t>
      </w:r>
      <w:r w:rsidR="008F02B7" w:rsidRPr="00C92FB1">
        <w:rPr>
          <w:rFonts w:ascii="Arial Narrow" w:hAnsi="Arial Narrow"/>
        </w:rPr>
        <w:t>ζούσαν από τον κορβανά της εκκλησίας</w:t>
      </w:r>
      <w:r w:rsidR="00186A4A" w:rsidRPr="00C92FB1">
        <w:rPr>
          <w:rFonts w:ascii="Arial Narrow" w:hAnsi="Arial Narrow"/>
        </w:rPr>
        <w:t>,</w:t>
      </w:r>
      <w:r w:rsidR="007D1F45" w:rsidRPr="00C92FB1">
        <w:rPr>
          <w:rFonts w:ascii="Arial Narrow" w:hAnsi="Arial Narrow"/>
        </w:rPr>
        <w:t xml:space="preserve"> λειτουργ</w:t>
      </w:r>
      <w:r w:rsidR="00186A4A" w:rsidRPr="00C92FB1">
        <w:rPr>
          <w:rFonts w:ascii="Arial Narrow" w:hAnsi="Arial Narrow"/>
        </w:rPr>
        <w:t>ούσαν</w:t>
      </w:r>
      <w:r w:rsidR="007D1F45" w:rsidRPr="00C92FB1">
        <w:rPr>
          <w:rFonts w:ascii="Arial Narrow" w:hAnsi="Arial Narrow"/>
        </w:rPr>
        <w:t xml:space="preserve"> ως </w:t>
      </w:r>
      <w:r w:rsidR="007C7997" w:rsidRPr="00C92FB1">
        <w:rPr>
          <w:rFonts w:ascii="Arial Narrow" w:hAnsi="Arial Narrow"/>
        </w:rPr>
        <w:t>«</w:t>
      </w:r>
      <w:r w:rsidR="008E7E07" w:rsidRPr="00C92FB1">
        <w:rPr>
          <w:rFonts w:ascii="Arial Narrow" w:hAnsi="Arial Narrow"/>
        </w:rPr>
        <w:t>μισιονάριοι</w:t>
      </w:r>
      <w:r w:rsidR="007C7997" w:rsidRPr="00C92FB1">
        <w:rPr>
          <w:rFonts w:ascii="Arial Narrow" w:hAnsi="Arial Narrow"/>
        </w:rPr>
        <w:t>»</w:t>
      </w:r>
      <w:r w:rsidR="009738B1" w:rsidRPr="00C92FB1">
        <w:rPr>
          <w:rFonts w:ascii="Arial Narrow" w:hAnsi="Arial Narrow"/>
        </w:rPr>
        <w:t xml:space="preserve"> της αίρεσης</w:t>
      </w:r>
      <w:r w:rsidR="00347C4D" w:rsidRPr="00C92FB1">
        <w:rPr>
          <w:rFonts w:ascii="Arial Narrow" w:hAnsi="Arial Narrow"/>
        </w:rPr>
        <w:t xml:space="preserve"> </w:t>
      </w:r>
      <w:r w:rsidR="0087669A" w:rsidRPr="00C92FB1">
        <w:rPr>
          <w:rFonts w:ascii="Arial Narrow" w:hAnsi="Arial Narrow"/>
        </w:rPr>
        <w:t xml:space="preserve"> είχαν ταυτόχρονα ως κίνητρο και την πλεονεξία (6,5) </w:t>
      </w:r>
      <w:r w:rsidR="00752165" w:rsidRPr="00C92FB1">
        <w:rPr>
          <w:rFonts w:ascii="Arial Narrow" w:hAnsi="Arial Narrow"/>
        </w:rPr>
        <w:t>αλλά και την φιληδονία (5,11)</w:t>
      </w:r>
      <w:r w:rsidR="005C621F" w:rsidRPr="00C92FB1">
        <w:rPr>
          <w:rFonts w:ascii="Arial Narrow" w:hAnsi="Arial Narrow"/>
        </w:rPr>
        <w:t>.</w:t>
      </w:r>
      <w:r w:rsidR="00187285" w:rsidRPr="00C92FB1">
        <w:rPr>
          <w:rFonts w:ascii="Arial Narrow" w:hAnsi="Arial Narrow"/>
        </w:rPr>
        <w:t xml:space="preserve"> </w:t>
      </w:r>
      <w:r w:rsidR="00DA58D7" w:rsidRPr="00C92FB1">
        <w:rPr>
          <w:rFonts w:ascii="Arial Narrow" w:hAnsi="Arial Narrow"/>
        </w:rPr>
        <w:t>Την</w:t>
      </w:r>
      <w:r w:rsidR="00C516D4" w:rsidRPr="00C92FB1">
        <w:rPr>
          <w:rFonts w:ascii="Arial Narrow" w:hAnsi="Arial Narrow"/>
        </w:rPr>
        <w:t xml:space="preserve"> επιτυχία των αιρετικών στο </w:t>
      </w:r>
      <w:r w:rsidR="0066755B" w:rsidRPr="00C92FB1">
        <w:rPr>
          <w:rFonts w:ascii="Arial Narrow" w:hAnsi="Arial Narrow"/>
        </w:rPr>
        <w:t>γυναικείο</w:t>
      </w:r>
      <w:r w:rsidR="00C516D4" w:rsidRPr="00C92FB1">
        <w:rPr>
          <w:rFonts w:ascii="Arial Narrow" w:hAnsi="Arial Narrow"/>
        </w:rPr>
        <w:t xml:space="preserve"> φύλο </w:t>
      </w:r>
      <w:r w:rsidR="00DA58D7" w:rsidRPr="00C92FB1">
        <w:rPr>
          <w:rFonts w:ascii="Arial Narrow" w:hAnsi="Arial Narrow"/>
        </w:rPr>
        <w:t xml:space="preserve">βοηθούσε και το κλίμα </w:t>
      </w:r>
      <w:r w:rsidR="00870CF7" w:rsidRPr="00C92FB1">
        <w:rPr>
          <w:rFonts w:ascii="Arial Narrow" w:hAnsi="Arial Narrow"/>
        </w:rPr>
        <w:t>της εποχής</w:t>
      </w:r>
      <w:r w:rsidR="00BB1AAA" w:rsidRPr="00C92FB1">
        <w:rPr>
          <w:rFonts w:ascii="Arial Narrow" w:hAnsi="Arial Narrow"/>
        </w:rPr>
        <w:t>. Όπως επιση</w:t>
      </w:r>
      <w:r w:rsidR="00261A2F" w:rsidRPr="00C92FB1">
        <w:rPr>
          <w:rFonts w:ascii="Arial Narrow" w:hAnsi="Arial Narrow"/>
        </w:rPr>
        <w:t xml:space="preserve">μαίνει ο </w:t>
      </w:r>
      <w:r w:rsidR="00261A2F" w:rsidRPr="00C92FB1">
        <w:rPr>
          <w:rFonts w:ascii="Arial Narrow" w:hAnsi="Arial Narrow"/>
          <w:lang w:val="en-GB"/>
        </w:rPr>
        <w:t>Winter</w:t>
      </w:r>
      <w:r w:rsidR="00692E0F" w:rsidRPr="00082E4F">
        <w:rPr>
          <w:rFonts w:ascii="ZWAdobeF" w:hAnsi="ZWAdobeF" w:cs="ZWAdobeF"/>
          <w:sz w:val="2"/>
          <w:szCs w:val="2"/>
        </w:rPr>
        <w:t>322</w:t>
      </w:r>
      <w:r w:rsidR="00692E0F">
        <w:rPr>
          <w:rFonts w:ascii="ZWAdobeF" w:hAnsi="ZWAdobeF" w:cs="ZWAdobeF"/>
          <w:sz w:val="2"/>
          <w:szCs w:val="2"/>
          <w:lang w:val="en-GB"/>
        </w:rPr>
        <w:t>F</w:t>
      </w:r>
      <w:r w:rsidR="000C121B" w:rsidRPr="00C92FB1">
        <w:rPr>
          <w:rStyle w:val="ae"/>
          <w:rFonts w:ascii="Arial Narrow" w:hAnsi="Arial Narrow"/>
          <w:lang w:val="en-GB"/>
        </w:rPr>
        <w:footnoteReference w:id="335"/>
      </w:r>
      <w:r w:rsidR="00D45752" w:rsidRPr="00C92FB1">
        <w:rPr>
          <w:rFonts w:ascii="Arial Narrow" w:hAnsi="Arial Narrow"/>
        </w:rPr>
        <w:t xml:space="preserve"> το 44</w:t>
      </w:r>
      <w:r w:rsidR="0065128A" w:rsidRPr="00C92FB1">
        <w:rPr>
          <w:rFonts w:ascii="Arial Narrow" w:hAnsi="Arial Narrow"/>
        </w:rPr>
        <w:t xml:space="preserve"> π.Χ. αναδύεται το μοντέλο της νέας-μοντέρνας συζύγου, το οποίο </w:t>
      </w:r>
      <w:r w:rsidR="00413F73" w:rsidRPr="00C92FB1">
        <w:rPr>
          <w:rFonts w:ascii="Arial Narrow" w:hAnsi="Arial Narrow"/>
        </w:rPr>
        <w:t xml:space="preserve">δεν συμβαδίζει με το γνωστό συντηρητικό τύπο γυναίκας που ακολουθούσε </w:t>
      </w:r>
      <w:r w:rsidR="00CF37FA" w:rsidRPr="00C92FB1">
        <w:rPr>
          <w:rFonts w:ascii="Arial Narrow" w:hAnsi="Arial Narrow"/>
        </w:rPr>
        <w:t xml:space="preserve">το </w:t>
      </w:r>
      <w:r w:rsidR="0066755B" w:rsidRPr="00C92FB1">
        <w:rPr>
          <w:rFonts w:ascii="Arial Narrow" w:hAnsi="Arial Narrow"/>
        </w:rPr>
        <w:t>στερεότυπο</w:t>
      </w:r>
      <w:r w:rsidR="00CF37FA" w:rsidRPr="00C92FB1">
        <w:rPr>
          <w:rFonts w:ascii="Arial Narrow" w:hAnsi="Arial Narrow"/>
        </w:rPr>
        <w:t xml:space="preserve"> </w:t>
      </w:r>
      <w:r w:rsidR="00B134E0" w:rsidRPr="00C92FB1">
        <w:rPr>
          <w:rFonts w:ascii="Arial Narrow" w:hAnsi="Arial Narrow"/>
        </w:rPr>
        <w:t>της έφηβης δεκατετράχρονης</w:t>
      </w:r>
      <w:r w:rsidR="00C17C87" w:rsidRPr="00C92FB1">
        <w:rPr>
          <w:rFonts w:ascii="Arial Narrow" w:hAnsi="Arial Narrow"/>
        </w:rPr>
        <w:t xml:space="preserve"> παρθένας που παντρεύεται με άντρα </w:t>
      </w:r>
      <w:r w:rsidR="00E5533D" w:rsidRPr="00C92FB1">
        <w:rPr>
          <w:rFonts w:ascii="Arial Narrow" w:hAnsi="Arial Narrow"/>
        </w:rPr>
        <w:t xml:space="preserve">κατά δέκα χρόνια μεγαλύτερο </w:t>
      </w:r>
      <w:r w:rsidR="003F024B" w:rsidRPr="00C92FB1">
        <w:rPr>
          <w:rFonts w:ascii="Arial Narrow" w:hAnsi="Arial Narrow"/>
        </w:rPr>
        <w:t xml:space="preserve">υποτασσόμενη στην αυθεντία του (αντί του πατέρα της) </w:t>
      </w:r>
      <w:r w:rsidR="00F66192" w:rsidRPr="00C92FB1">
        <w:rPr>
          <w:rFonts w:ascii="Arial Narrow" w:hAnsi="Arial Narrow"/>
        </w:rPr>
        <w:t>, αποφεύγει τα δημόσια βλέμ</w:t>
      </w:r>
      <w:r w:rsidR="005067FF" w:rsidRPr="00C92FB1">
        <w:rPr>
          <w:rFonts w:ascii="Arial Narrow" w:hAnsi="Arial Narrow"/>
        </w:rPr>
        <w:t xml:space="preserve">ματα περιοριζόμενη στον οίκο </w:t>
      </w:r>
      <w:r w:rsidR="00A6290D" w:rsidRPr="00C92FB1">
        <w:rPr>
          <w:rFonts w:ascii="Arial Narrow" w:hAnsi="Arial Narrow"/>
        </w:rPr>
        <w:t>της συμβιβαζόμενη στην σεξουαλική ελευθερία του συζ</w:t>
      </w:r>
      <w:r w:rsidR="000D04DC" w:rsidRPr="00C92FB1">
        <w:rPr>
          <w:rFonts w:ascii="Arial Narrow" w:hAnsi="Arial Narrow"/>
        </w:rPr>
        <w:t>ύγου (</w:t>
      </w:r>
      <w:r w:rsidR="001A50E7" w:rsidRPr="00C92FB1">
        <w:rPr>
          <w:rFonts w:ascii="Arial Narrow" w:hAnsi="Arial Narrow"/>
        </w:rPr>
        <w:t>χαίρεται με εταίρες και πόρνες μετά από δείπνα).</w:t>
      </w:r>
      <w:r w:rsidR="009E1C15" w:rsidRPr="00C92FB1">
        <w:rPr>
          <w:rFonts w:ascii="Arial Narrow" w:hAnsi="Arial Narrow"/>
        </w:rPr>
        <w:t xml:space="preserve"> Το μοντέλο</w:t>
      </w:r>
      <w:r w:rsidR="000C4B69" w:rsidRPr="00C92FB1">
        <w:rPr>
          <w:rFonts w:ascii="Arial Narrow" w:hAnsi="Arial Narrow"/>
        </w:rPr>
        <w:t xml:space="preserve"> της μοντέρνας συζύγου </w:t>
      </w:r>
      <w:r w:rsidR="00DF3F3E" w:rsidRPr="00C92FB1">
        <w:rPr>
          <w:rFonts w:ascii="Arial Narrow" w:hAnsi="Arial Narrow"/>
        </w:rPr>
        <w:t>«</w:t>
      </w:r>
      <w:r w:rsidR="00C44071" w:rsidRPr="00C92FB1">
        <w:rPr>
          <w:rFonts w:ascii="Arial Narrow" w:hAnsi="Arial Narrow"/>
        </w:rPr>
        <w:t>ενσαρκωνόταν</w:t>
      </w:r>
      <w:r w:rsidR="00DF3F3E" w:rsidRPr="00C92FB1">
        <w:rPr>
          <w:rFonts w:ascii="Arial Narrow" w:hAnsi="Arial Narrow"/>
        </w:rPr>
        <w:t xml:space="preserve">» από </w:t>
      </w:r>
      <w:r w:rsidR="00C96BC8" w:rsidRPr="00C92FB1">
        <w:rPr>
          <w:rFonts w:ascii="Arial Narrow" w:hAnsi="Arial Narrow"/>
        </w:rPr>
        <w:t xml:space="preserve">οικονομικά εύρωστες </w:t>
      </w:r>
      <w:r w:rsidR="003F170B" w:rsidRPr="00C92FB1">
        <w:rPr>
          <w:rFonts w:ascii="Arial Narrow" w:hAnsi="Arial Narrow"/>
        </w:rPr>
        <w:t xml:space="preserve">και καλλιεργημένες </w:t>
      </w:r>
      <w:r w:rsidR="00C96BC8" w:rsidRPr="00C92FB1">
        <w:rPr>
          <w:rFonts w:ascii="Arial Narrow" w:hAnsi="Arial Narrow"/>
        </w:rPr>
        <w:t>κυρίες</w:t>
      </w:r>
      <w:r w:rsidR="0058365D" w:rsidRPr="00C92FB1">
        <w:rPr>
          <w:rFonts w:ascii="Arial Narrow" w:hAnsi="Arial Narrow"/>
        </w:rPr>
        <w:t xml:space="preserve">, </w:t>
      </w:r>
      <w:r w:rsidR="00273F16" w:rsidRPr="00C92FB1">
        <w:rPr>
          <w:rFonts w:ascii="Arial Narrow" w:hAnsi="Arial Narrow"/>
        </w:rPr>
        <w:t xml:space="preserve">που μετά το </w:t>
      </w:r>
      <w:r w:rsidR="0066755B" w:rsidRPr="00C92FB1">
        <w:rPr>
          <w:rFonts w:ascii="Arial Narrow" w:hAnsi="Arial Narrow"/>
        </w:rPr>
        <w:t>διαζύγιο</w:t>
      </w:r>
      <w:r w:rsidR="00273F16" w:rsidRPr="00C92FB1">
        <w:rPr>
          <w:rFonts w:ascii="Arial Narrow" w:hAnsi="Arial Narrow"/>
        </w:rPr>
        <w:t xml:space="preserve"> διαχειρίζονταν </w:t>
      </w:r>
      <w:r w:rsidR="00CE452D" w:rsidRPr="00C92FB1">
        <w:rPr>
          <w:rFonts w:ascii="Arial Narrow" w:hAnsi="Arial Narrow"/>
        </w:rPr>
        <w:t xml:space="preserve">μόνες τους την περιουσία τους και </w:t>
      </w:r>
      <w:r w:rsidR="001E1610" w:rsidRPr="00C92FB1">
        <w:rPr>
          <w:rFonts w:ascii="Arial Narrow" w:hAnsi="Arial Narrow"/>
        </w:rPr>
        <w:t xml:space="preserve">έκαναν την επανάστασή τους </w:t>
      </w:r>
      <w:r w:rsidR="000042EA" w:rsidRPr="00C92FB1">
        <w:rPr>
          <w:rFonts w:ascii="Arial Narrow" w:hAnsi="Arial Narrow"/>
        </w:rPr>
        <w:t xml:space="preserve">είτε </w:t>
      </w:r>
      <w:r w:rsidR="001E1610" w:rsidRPr="00C92FB1">
        <w:rPr>
          <w:rFonts w:ascii="Arial Narrow" w:hAnsi="Arial Narrow"/>
        </w:rPr>
        <w:t>αγρεύοντας</w:t>
      </w:r>
      <w:r w:rsidR="007D2107" w:rsidRPr="00C92FB1">
        <w:rPr>
          <w:rFonts w:ascii="Arial Narrow" w:hAnsi="Arial Narrow"/>
        </w:rPr>
        <w:t xml:space="preserve"> πλούσιους νέους</w:t>
      </w:r>
      <w:r w:rsidR="00792528" w:rsidRPr="00C92FB1">
        <w:rPr>
          <w:rFonts w:ascii="Arial Narrow" w:hAnsi="Arial Narrow"/>
        </w:rPr>
        <w:t xml:space="preserve"> άγαμους άντρες είτε </w:t>
      </w:r>
      <w:r w:rsidR="007118E4" w:rsidRPr="00C92FB1">
        <w:rPr>
          <w:rFonts w:ascii="Arial Narrow" w:hAnsi="Arial Narrow"/>
        </w:rPr>
        <w:t>έκλιναν προς το «ασκητικό» μοντέλο.</w:t>
      </w:r>
    </w:p>
    <w:p w:rsidR="006F7A49" w:rsidRPr="00C92FB1" w:rsidRDefault="00FA72B9" w:rsidP="00784233">
      <w:pPr>
        <w:widowControl w:val="0"/>
        <w:spacing w:after="0" w:line="240" w:lineRule="auto"/>
        <w:contextualSpacing/>
        <w:jc w:val="both"/>
        <w:rPr>
          <w:rFonts w:ascii="Arial Narrow" w:hAnsi="Arial Narrow"/>
        </w:rPr>
      </w:pPr>
      <w:r w:rsidRPr="00C92FB1">
        <w:rPr>
          <w:rFonts w:ascii="Arial Narrow" w:hAnsi="Arial Narrow"/>
        </w:rPr>
        <w:t>Α</w:t>
      </w:r>
      <w:r w:rsidR="00B715E6" w:rsidRPr="00C92FB1">
        <w:rPr>
          <w:rFonts w:ascii="Arial Narrow" w:hAnsi="Arial Narrow"/>
        </w:rPr>
        <w:t xml:space="preserve">πό την </w:t>
      </w:r>
      <w:r w:rsidRPr="00C92FB1">
        <w:rPr>
          <w:rFonts w:ascii="Arial Narrow" w:hAnsi="Arial Narrow"/>
        </w:rPr>
        <w:t xml:space="preserve">Έφεσο </w:t>
      </w:r>
      <w:r w:rsidR="00B715E6" w:rsidRPr="00C92FB1">
        <w:rPr>
          <w:rFonts w:ascii="Arial Narrow" w:hAnsi="Arial Narrow"/>
        </w:rPr>
        <w:t>προέρχεται και ο σκοτεινός Ηράκλειτος, ο οποίος με τις αντιθέσεις του (Στράβων 14.1.25) ίσως ενέπνεε τη γνώμη των αιρετικών</w:t>
      </w:r>
      <w:r w:rsidR="00231C15" w:rsidRPr="00C92FB1">
        <w:rPr>
          <w:rFonts w:ascii="Arial Narrow" w:hAnsi="Arial Narrow"/>
        </w:rPr>
        <w:t>.</w:t>
      </w:r>
      <w:r w:rsidR="00B241AB" w:rsidRPr="00C92FB1">
        <w:rPr>
          <w:rFonts w:ascii="Arial Narrow" w:hAnsi="Arial Narrow"/>
        </w:rPr>
        <w:t xml:space="preserve"> </w:t>
      </w:r>
      <w:r w:rsidR="00B34D3A" w:rsidRPr="00C92FB1">
        <w:rPr>
          <w:rFonts w:ascii="Arial Narrow" w:hAnsi="Arial Narrow"/>
        </w:rPr>
        <w:t>Οι αιρετικοί αυτοί</w:t>
      </w:r>
      <w:r w:rsidR="00AA44B5" w:rsidRPr="00C92FB1">
        <w:rPr>
          <w:rFonts w:ascii="Arial Narrow" w:hAnsi="Arial Narrow"/>
        </w:rPr>
        <w:t xml:space="preserve">, όντας τετυφωμένοι </w:t>
      </w:r>
      <w:r w:rsidR="00E12949" w:rsidRPr="00C92FB1">
        <w:rPr>
          <w:rFonts w:ascii="Arial Narrow" w:hAnsi="Arial Narrow"/>
        </w:rPr>
        <w:t>προκαλούσαν έριδες, φθόνο και άλλα συμπτώματα αποσύνθεσης του ιστού της Εκκλησίας</w:t>
      </w:r>
      <w:r w:rsidR="00814296" w:rsidRPr="00C92FB1">
        <w:rPr>
          <w:rFonts w:ascii="Arial Narrow" w:hAnsi="Arial Narrow"/>
        </w:rPr>
        <w:t xml:space="preserve"> (Α’ Τιμ. 6) λειτουργώντας ως γά</w:t>
      </w:r>
      <w:r w:rsidR="004970B7" w:rsidRPr="00C92FB1">
        <w:rPr>
          <w:rFonts w:ascii="Arial Narrow" w:hAnsi="Arial Narrow"/>
        </w:rPr>
        <w:t>γγραινα /</w:t>
      </w:r>
      <w:r w:rsidR="002F7140" w:rsidRPr="00C92FB1">
        <w:rPr>
          <w:rFonts w:ascii="Arial Narrow" w:hAnsi="Arial Narrow"/>
        </w:rPr>
        <w:t xml:space="preserve"> </w:t>
      </w:r>
      <w:r w:rsidR="004970B7" w:rsidRPr="00C92FB1">
        <w:rPr>
          <w:rFonts w:ascii="Arial Narrow" w:hAnsi="Arial Narrow"/>
        </w:rPr>
        <w:t>καρκίνος</w:t>
      </w:r>
      <w:r w:rsidR="002F7140" w:rsidRPr="00C92FB1">
        <w:rPr>
          <w:rFonts w:ascii="Arial Narrow" w:hAnsi="Arial Narrow"/>
        </w:rPr>
        <w:t>.</w:t>
      </w:r>
      <w:r w:rsidR="00692E0F">
        <w:rPr>
          <w:rFonts w:ascii="ZWAdobeF" w:hAnsi="ZWAdobeF" w:cs="ZWAdobeF"/>
          <w:sz w:val="2"/>
          <w:szCs w:val="2"/>
        </w:rPr>
        <w:t>323F</w:t>
      </w:r>
      <w:r w:rsidR="002F7140" w:rsidRPr="00C92FB1">
        <w:rPr>
          <w:rStyle w:val="ae"/>
          <w:rFonts w:ascii="Arial Narrow" w:hAnsi="Arial Narrow"/>
        </w:rPr>
        <w:footnoteReference w:id="336"/>
      </w:r>
    </w:p>
    <w:p w:rsidR="00E754C9" w:rsidRPr="00C92FB1" w:rsidRDefault="00E754C9" w:rsidP="00784233">
      <w:pPr>
        <w:widowControl w:val="0"/>
        <w:spacing w:after="0" w:line="240" w:lineRule="auto"/>
        <w:contextualSpacing/>
        <w:jc w:val="both"/>
        <w:rPr>
          <w:rFonts w:ascii="Arial Narrow" w:hAnsi="Arial Narrow"/>
          <w:b/>
          <w:bCs/>
        </w:rPr>
      </w:pPr>
    </w:p>
    <w:p w:rsidR="00A14F9A" w:rsidRPr="00C92FB1" w:rsidRDefault="00B66588" w:rsidP="00784233">
      <w:pPr>
        <w:widowControl w:val="0"/>
        <w:spacing w:after="0" w:line="240" w:lineRule="auto"/>
        <w:contextualSpacing/>
        <w:jc w:val="both"/>
        <w:rPr>
          <w:rFonts w:ascii="Arial Narrow" w:hAnsi="Arial Narrow"/>
        </w:rPr>
      </w:pPr>
      <w:r w:rsidRPr="00C92FB1">
        <w:rPr>
          <w:rFonts w:ascii="Arial Narrow" w:hAnsi="Arial Narrow"/>
          <w:b/>
          <w:bCs/>
        </w:rPr>
        <w:t xml:space="preserve">Ο </w:t>
      </w:r>
      <w:r w:rsidR="00B241AB" w:rsidRPr="00C92FB1">
        <w:rPr>
          <w:rFonts w:ascii="Arial Narrow" w:hAnsi="Arial Narrow"/>
          <w:b/>
          <w:bCs/>
        </w:rPr>
        <w:t>Παύλο</w:t>
      </w:r>
      <w:r w:rsidR="00642355" w:rsidRPr="00C92FB1">
        <w:rPr>
          <w:rFonts w:ascii="Arial Narrow" w:hAnsi="Arial Narrow"/>
          <w:b/>
          <w:bCs/>
        </w:rPr>
        <w:t>ς</w:t>
      </w:r>
      <w:r w:rsidR="009B5BE4" w:rsidRPr="00C92FB1">
        <w:rPr>
          <w:rFonts w:ascii="Arial Narrow" w:hAnsi="Arial Narrow"/>
        </w:rPr>
        <w:t xml:space="preserve"> </w:t>
      </w:r>
      <w:r w:rsidR="007B0D3B" w:rsidRPr="00C92FB1">
        <w:rPr>
          <w:rFonts w:ascii="Arial Narrow" w:hAnsi="Arial Narrow"/>
        </w:rPr>
        <w:t>στην Α’ Τιμ επιστολή (όπως και σε όλες τις ποιμαντικές επιστολές)</w:t>
      </w:r>
      <w:r w:rsidR="00866159" w:rsidRPr="00C92FB1">
        <w:rPr>
          <w:rFonts w:ascii="Arial Narrow" w:hAnsi="Arial Narrow"/>
        </w:rPr>
        <w:t xml:space="preserve"> καλείτ</w:t>
      </w:r>
      <w:r w:rsidR="00C013AD" w:rsidRPr="00C92FB1">
        <w:rPr>
          <w:rFonts w:ascii="Arial Narrow" w:hAnsi="Arial Narrow"/>
        </w:rPr>
        <w:t>αι</w:t>
      </w:r>
      <w:r w:rsidR="00866159" w:rsidRPr="00C92FB1">
        <w:rPr>
          <w:rFonts w:ascii="Arial Narrow" w:hAnsi="Arial Narrow"/>
        </w:rPr>
        <w:t xml:space="preserve"> να α</w:t>
      </w:r>
      <w:r w:rsidR="00471FBA" w:rsidRPr="00C92FB1">
        <w:rPr>
          <w:rFonts w:ascii="Arial Narrow" w:hAnsi="Arial Narrow"/>
        </w:rPr>
        <w:t>ν</w:t>
      </w:r>
      <w:r w:rsidR="006330A2">
        <w:rPr>
          <w:rFonts w:ascii="Arial Narrow" w:hAnsi="Arial Narrow"/>
        </w:rPr>
        <w:t>τιμετωπίσει έναν π</w:t>
      </w:r>
      <w:r w:rsidR="00866159" w:rsidRPr="00C92FB1">
        <w:rPr>
          <w:rFonts w:ascii="Arial Narrow" w:hAnsi="Arial Narrow"/>
        </w:rPr>
        <w:t>ρωτο-γνωστικισμό</w:t>
      </w:r>
      <w:r w:rsidR="00FB32EE" w:rsidRPr="00C92FB1">
        <w:rPr>
          <w:rFonts w:ascii="Arial Narrow" w:hAnsi="Arial Narrow"/>
        </w:rPr>
        <w:t xml:space="preserve"> ο οποίος δεν </w:t>
      </w:r>
      <w:r w:rsidR="0066755B" w:rsidRPr="00C92FB1">
        <w:rPr>
          <w:rFonts w:ascii="Arial Narrow" w:hAnsi="Arial Narrow"/>
        </w:rPr>
        <w:t>παρεκκλίνει</w:t>
      </w:r>
      <w:r w:rsidR="00FB32EE" w:rsidRPr="00C92FB1">
        <w:rPr>
          <w:rFonts w:ascii="Arial Narrow" w:hAnsi="Arial Narrow"/>
        </w:rPr>
        <w:t xml:space="preserve"> σε θεολογικά και Χριστολογικά </w:t>
      </w:r>
      <w:r w:rsidR="004D69E0" w:rsidRPr="00C92FB1">
        <w:rPr>
          <w:rFonts w:ascii="Arial Narrow" w:hAnsi="Arial Narrow"/>
        </w:rPr>
        <w:t xml:space="preserve">ζητήματα από την ορθή </w:t>
      </w:r>
      <w:r w:rsidR="00AE77E7" w:rsidRPr="00C92FB1">
        <w:rPr>
          <w:rFonts w:ascii="Arial Narrow" w:hAnsi="Arial Narrow"/>
        </w:rPr>
        <w:t xml:space="preserve">πίστη. </w:t>
      </w:r>
      <w:r w:rsidR="00FC6F10" w:rsidRPr="00C92FB1">
        <w:rPr>
          <w:rFonts w:ascii="Arial Narrow" w:hAnsi="Arial Narrow"/>
        </w:rPr>
        <w:t xml:space="preserve">Τον θεωρεί όμως ως </w:t>
      </w:r>
      <w:r w:rsidR="00EA7527" w:rsidRPr="00C92FB1">
        <w:rPr>
          <w:rFonts w:ascii="Arial Narrow" w:hAnsi="Arial Narrow"/>
        </w:rPr>
        <w:t xml:space="preserve">πειρασμό και </w:t>
      </w:r>
      <w:r w:rsidR="00FC6F10" w:rsidRPr="00C92FB1">
        <w:rPr>
          <w:rFonts w:ascii="Arial Narrow" w:hAnsi="Arial Narrow"/>
        </w:rPr>
        <w:t xml:space="preserve">απειλή για την </w:t>
      </w:r>
      <w:r w:rsidR="00EA7527" w:rsidRPr="00C92FB1">
        <w:rPr>
          <w:rFonts w:ascii="Arial Narrow" w:hAnsi="Arial Narrow"/>
        </w:rPr>
        <w:t xml:space="preserve">Εκκλησία αφού προσβάλει τον </w:t>
      </w:r>
      <w:r w:rsidR="00AB2C6C" w:rsidRPr="00C92FB1">
        <w:rPr>
          <w:rFonts w:ascii="Arial Narrow" w:hAnsi="Arial Narrow"/>
        </w:rPr>
        <w:t>οίκο (το τραπέζι και το κρεβάτι)</w:t>
      </w:r>
      <w:r w:rsidR="00305CEE" w:rsidRPr="00C92FB1">
        <w:rPr>
          <w:rFonts w:ascii="Arial Narrow" w:hAnsi="Arial Narrow"/>
        </w:rPr>
        <w:t>,</w:t>
      </w:r>
      <w:r w:rsidR="00AB2C6C" w:rsidRPr="00C92FB1">
        <w:rPr>
          <w:rFonts w:ascii="Arial Narrow" w:hAnsi="Arial Narrow"/>
        </w:rPr>
        <w:t xml:space="preserve"> </w:t>
      </w:r>
      <w:r w:rsidR="00E235A3" w:rsidRPr="00C92FB1">
        <w:rPr>
          <w:rFonts w:ascii="Arial Narrow" w:hAnsi="Arial Narrow"/>
        </w:rPr>
        <w:t xml:space="preserve">και </w:t>
      </w:r>
      <w:r w:rsidR="00305CEE" w:rsidRPr="00C92FB1">
        <w:rPr>
          <w:rFonts w:ascii="Arial Narrow" w:hAnsi="Arial Narrow"/>
        </w:rPr>
        <w:t xml:space="preserve">αποξενώνει την Εκκλησία και τα μέλη της από </w:t>
      </w:r>
      <w:r w:rsidR="00FF5B04" w:rsidRPr="00C92FB1">
        <w:rPr>
          <w:rFonts w:ascii="Arial Narrow" w:hAnsi="Arial Narrow"/>
        </w:rPr>
        <w:t xml:space="preserve">τον κόσμο και την ιστορία </w:t>
      </w:r>
      <w:r w:rsidR="005B5CE6" w:rsidRPr="00C92FB1">
        <w:rPr>
          <w:rFonts w:ascii="Arial Narrow" w:hAnsi="Arial Narrow"/>
        </w:rPr>
        <w:t>αποπροσανατολίζοντ</w:t>
      </w:r>
      <w:r w:rsidR="00B3200D" w:rsidRPr="00C92FB1">
        <w:rPr>
          <w:rFonts w:ascii="Arial Narrow" w:hAnsi="Arial Narrow"/>
        </w:rPr>
        <w:t xml:space="preserve">άς τα </w:t>
      </w:r>
      <w:r w:rsidR="00F91EED" w:rsidRPr="00C92FB1">
        <w:rPr>
          <w:rFonts w:ascii="Arial Narrow" w:hAnsi="Arial Narrow"/>
        </w:rPr>
        <w:t>από την ευθύνη και τη διακον</w:t>
      </w:r>
      <w:r w:rsidR="000C3A5A" w:rsidRPr="00C92FB1">
        <w:rPr>
          <w:rFonts w:ascii="Arial Narrow" w:hAnsi="Arial Narrow"/>
        </w:rPr>
        <w:t xml:space="preserve">ία να σωθούν οι πάντες. </w:t>
      </w:r>
    </w:p>
    <w:p w:rsidR="00432056" w:rsidRPr="00C92FB1" w:rsidRDefault="00432056" w:rsidP="00784233">
      <w:pPr>
        <w:widowControl w:val="0"/>
        <w:spacing w:after="0" w:line="240" w:lineRule="auto"/>
        <w:contextualSpacing/>
        <w:jc w:val="both"/>
        <w:rPr>
          <w:rFonts w:ascii="Arial Narrow" w:hAnsi="Arial Narrow"/>
        </w:rPr>
      </w:pPr>
    </w:p>
    <w:p w:rsidR="00746BF2" w:rsidRPr="00C92FB1" w:rsidRDefault="00114953" w:rsidP="00784233">
      <w:pPr>
        <w:widowControl w:val="0"/>
        <w:spacing w:after="0" w:line="240" w:lineRule="auto"/>
        <w:contextualSpacing/>
        <w:jc w:val="both"/>
        <w:rPr>
          <w:rFonts w:ascii="Arial Narrow" w:hAnsi="Arial Narrow"/>
        </w:rPr>
      </w:pPr>
      <w:r w:rsidRPr="00C92FB1">
        <w:rPr>
          <w:rFonts w:ascii="Arial Narrow" w:hAnsi="Arial Narrow"/>
        </w:rPr>
        <w:t>Ο</w:t>
      </w:r>
      <w:r w:rsidR="00901CD4" w:rsidRPr="00C92FB1">
        <w:rPr>
          <w:rFonts w:ascii="Arial Narrow" w:hAnsi="Arial Narrow"/>
        </w:rPr>
        <w:t xml:space="preserve"> </w:t>
      </w:r>
      <w:r w:rsidR="005A0FB6" w:rsidRPr="00C92FB1">
        <w:rPr>
          <w:rFonts w:ascii="Arial Narrow" w:hAnsi="Arial Narrow"/>
        </w:rPr>
        <w:t xml:space="preserve">Παύλος </w:t>
      </w:r>
      <w:r w:rsidRPr="00C92FB1">
        <w:rPr>
          <w:rFonts w:ascii="Arial Narrow" w:hAnsi="Arial Narrow"/>
        </w:rPr>
        <w:t xml:space="preserve">στην Α’ Τιμ </w:t>
      </w:r>
      <w:r w:rsidR="00144191" w:rsidRPr="00C92FB1">
        <w:rPr>
          <w:rFonts w:ascii="Arial Narrow" w:hAnsi="Arial Narrow"/>
          <w:b/>
          <w:bCs/>
        </w:rPr>
        <w:t>αντιπαραθέτ</w:t>
      </w:r>
      <w:r w:rsidR="007B0D3B" w:rsidRPr="00C92FB1">
        <w:rPr>
          <w:rFonts w:ascii="Arial Narrow" w:hAnsi="Arial Narrow"/>
          <w:b/>
          <w:bCs/>
        </w:rPr>
        <w:t>ει</w:t>
      </w:r>
      <w:r w:rsidR="00144191" w:rsidRPr="00C92FB1">
        <w:rPr>
          <w:rFonts w:ascii="Arial Narrow" w:hAnsi="Arial Narrow"/>
        </w:rPr>
        <w:t xml:space="preserve"> </w:t>
      </w:r>
      <w:r w:rsidR="007B0D3B" w:rsidRPr="00C92FB1">
        <w:rPr>
          <w:rFonts w:ascii="Arial Narrow" w:hAnsi="Arial Narrow"/>
        </w:rPr>
        <w:t xml:space="preserve">στα παραπάνω </w:t>
      </w:r>
      <w:r w:rsidR="007C35A6" w:rsidRPr="00C92FB1">
        <w:rPr>
          <w:rFonts w:ascii="Arial Narrow" w:hAnsi="Arial Narrow"/>
        </w:rPr>
        <w:t>τ</w:t>
      </w:r>
      <w:r w:rsidR="00503B29" w:rsidRPr="00C92FB1">
        <w:rPr>
          <w:rFonts w:ascii="Arial Narrow" w:hAnsi="Arial Narrow"/>
        </w:rPr>
        <w:t>α εξής</w:t>
      </w:r>
      <w:r w:rsidR="00DA3930" w:rsidRPr="00C92FB1">
        <w:rPr>
          <w:rFonts w:ascii="Arial Narrow" w:hAnsi="Arial Narrow"/>
        </w:rPr>
        <w:t>:</w:t>
      </w:r>
    </w:p>
    <w:p w:rsidR="00DF5005" w:rsidRPr="00C92FB1" w:rsidRDefault="007C35A6" w:rsidP="00744FB1">
      <w:pPr>
        <w:pStyle w:val="a6"/>
        <w:widowControl w:val="0"/>
        <w:numPr>
          <w:ilvl w:val="0"/>
          <w:numId w:val="54"/>
        </w:numPr>
        <w:spacing w:after="0" w:line="240" w:lineRule="auto"/>
        <w:jc w:val="both"/>
        <w:rPr>
          <w:rFonts w:ascii="Arial Narrow" w:hAnsi="Arial Narrow"/>
        </w:rPr>
      </w:pPr>
      <w:r w:rsidRPr="00C92FB1">
        <w:rPr>
          <w:rFonts w:ascii="Arial Narrow" w:hAnsi="Arial Narrow"/>
          <w:b/>
          <w:bCs/>
        </w:rPr>
        <w:t xml:space="preserve">ο Θεός </w:t>
      </w:r>
      <w:r w:rsidR="00D45CA3" w:rsidRPr="00C92FB1">
        <w:rPr>
          <w:rFonts w:ascii="Arial Narrow" w:hAnsi="Arial Narrow"/>
          <w:b/>
          <w:bCs/>
        </w:rPr>
        <w:t xml:space="preserve">σαρκώθηκε </w:t>
      </w:r>
      <w:r w:rsidR="00533C67" w:rsidRPr="00C92FB1">
        <w:rPr>
          <w:rFonts w:ascii="Arial Narrow" w:hAnsi="Arial Narrow"/>
          <w:b/>
          <w:bCs/>
        </w:rPr>
        <w:t>στο πρόσωπο του Χριστού που είναι ο αυθεντικός μεσίτης</w:t>
      </w:r>
      <w:r w:rsidR="00DE3FE5" w:rsidRPr="00C92FB1">
        <w:rPr>
          <w:rFonts w:ascii="Arial Narrow" w:hAnsi="Arial Narrow"/>
        </w:rPr>
        <w:t xml:space="preserve"> (και όχι η δήθεν μεσίτρια Άρτεμις)</w:t>
      </w:r>
      <w:r w:rsidR="00533C67" w:rsidRPr="00C92FB1">
        <w:rPr>
          <w:rFonts w:ascii="Arial Narrow" w:hAnsi="Arial Narrow"/>
        </w:rPr>
        <w:t xml:space="preserve">. </w:t>
      </w:r>
      <w:r w:rsidR="007D24CA" w:rsidRPr="00C92FB1">
        <w:rPr>
          <w:rFonts w:ascii="Arial Narrow" w:hAnsi="Arial Narrow"/>
        </w:rPr>
        <w:t xml:space="preserve">Αυτό </w:t>
      </w:r>
      <w:r w:rsidR="00BA3D38" w:rsidRPr="00C92FB1">
        <w:rPr>
          <w:rFonts w:ascii="Arial Narrow" w:hAnsi="Arial Narrow"/>
        </w:rPr>
        <w:t xml:space="preserve">είναι </w:t>
      </w:r>
      <w:r w:rsidR="00D45CA3" w:rsidRPr="00C92FB1">
        <w:rPr>
          <w:rFonts w:ascii="Arial Narrow" w:hAnsi="Arial Narrow"/>
        </w:rPr>
        <w:t>το βασικό μήνυμα της επιστολής</w:t>
      </w:r>
      <w:r w:rsidR="003B02B2" w:rsidRPr="00C92FB1">
        <w:rPr>
          <w:rFonts w:ascii="Arial Narrow" w:hAnsi="Arial Narrow"/>
        </w:rPr>
        <w:t xml:space="preserve">, </w:t>
      </w:r>
      <w:r w:rsidR="009B5BE4" w:rsidRPr="00C92FB1">
        <w:rPr>
          <w:rFonts w:ascii="Arial Narrow" w:hAnsi="Arial Narrow"/>
        </w:rPr>
        <w:t xml:space="preserve">το μυστήριο της ευσέβειας </w:t>
      </w:r>
      <w:r w:rsidR="00FE03AB" w:rsidRPr="00C92FB1">
        <w:rPr>
          <w:rFonts w:ascii="Arial Narrow" w:hAnsi="Arial Narrow"/>
        </w:rPr>
        <w:t xml:space="preserve">που κατέκτησε τον </w:t>
      </w:r>
      <w:r w:rsidR="002B0918" w:rsidRPr="00C92FB1">
        <w:rPr>
          <w:rFonts w:ascii="Arial Narrow" w:hAnsi="Arial Narrow"/>
        </w:rPr>
        <w:t>κόσμο</w:t>
      </w:r>
      <w:r w:rsidR="00B23108" w:rsidRPr="00C92FB1">
        <w:rPr>
          <w:rFonts w:ascii="Arial Narrow" w:hAnsi="Arial Narrow"/>
        </w:rPr>
        <w:t>.</w:t>
      </w:r>
      <w:r w:rsidR="00692E0F">
        <w:rPr>
          <w:rFonts w:ascii="ZWAdobeF" w:hAnsi="ZWAdobeF" w:cs="ZWAdobeF"/>
          <w:sz w:val="2"/>
          <w:szCs w:val="2"/>
        </w:rPr>
        <w:t>324F</w:t>
      </w:r>
      <w:r w:rsidR="00095569" w:rsidRPr="00C92FB1">
        <w:rPr>
          <w:rStyle w:val="ae"/>
          <w:rFonts w:ascii="Arial Narrow" w:hAnsi="Arial Narrow"/>
        </w:rPr>
        <w:footnoteReference w:id="337"/>
      </w:r>
      <w:r w:rsidR="00922759" w:rsidRPr="00C92FB1">
        <w:rPr>
          <w:rFonts w:ascii="Arial Narrow" w:hAnsi="Arial Narrow"/>
        </w:rPr>
        <w:t xml:space="preserve"> </w:t>
      </w:r>
    </w:p>
    <w:p w:rsidR="00DE3FE5" w:rsidRPr="00C92FB1" w:rsidRDefault="00901CD4" w:rsidP="00744FB1">
      <w:pPr>
        <w:pStyle w:val="a6"/>
        <w:widowControl w:val="0"/>
        <w:numPr>
          <w:ilvl w:val="0"/>
          <w:numId w:val="54"/>
        </w:numPr>
        <w:spacing w:after="0" w:line="240" w:lineRule="auto"/>
        <w:jc w:val="both"/>
        <w:rPr>
          <w:rFonts w:ascii="Arial Narrow" w:hAnsi="Arial Narrow"/>
        </w:rPr>
      </w:pPr>
      <w:r w:rsidRPr="00C92FB1">
        <w:rPr>
          <w:rFonts w:ascii="Arial Narrow" w:hAnsi="Arial Narrow"/>
        </w:rPr>
        <w:t>α</w:t>
      </w:r>
      <w:r w:rsidR="00F57C2B" w:rsidRPr="00C92FB1">
        <w:rPr>
          <w:rFonts w:ascii="Arial Narrow" w:hAnsi="Arial Narrow"/>
        </w:rPr>
        <w:t xml:space="preserve">ντί της πίστης και της αγάπης που εκδηλώνεται με έργα καλά / αγαθά οι αιρετικοί αναλίσκονται οι </w:t>
      </w:r>
      <w:r w:rsidR="00C44071" w:rsidRPr="00C92FB1">
        <w:rPr>
          <w:rFonts w:ascii="Arial Narrow" w:hAnsi="Arial Narrow"/>
        </w:rPr>
        <w:t>ίδιοι</w:t>
      </w:r>
      <w:r w:rsidR="00F57C2B" w:rsidRPr="00C92FB1">
        <w:rPr>
          <w:rFonts w:ascii="Arial Narrow" w:hAnsi="Arial Narrow"/>
        </w:rPr>
        <w:t xml:space="preserve"> και αναλώνουν και τους άλλους σε θεωρίες που μυούν σε μια δήθεν μυστική, ανώτερη και ελιτίστικη γνώση.</w:t>
      </w:r>
    </w:p>
    <w:p w:rsidR="00A84C2C" w:rsidRPr="00C92FB1" w:rsidRDefault="00503B29" w:rsidP="00744FB1">
      <w:pPr>
        <w:pStyle w:val="a6"/>
        <w:widowControl w:val="0"/>
        <w:numPr>
          <w:ilvl w:val="0"/>
          <w:numId w:val="54"/>
        </w:numPr>
        <w:spacing w:after="0" w:line="240" w:lineRule="auto"/>
        <w:jc w:val="both"/>
        <w:rPr>
          <w:rFonts w:ascii="Arial Narrow" w:hAnsi="Arial Narrow"/>
        </w:rPr>
      </w:pPr>
      <w:r w:rsidRPr="00C92FB1">
        <w:rPr>
          <w:rFonts w:ascii="Arial Narrow" w:hAnsi="Arial Narrow"/>
        </w:rPr>
        <w:t xml:space="preserve">Οι </w:t>
      </w:r>
      <w:r w:rsidR="0066755B" w:rsidRPr="00C92FB1">
        <w:rPr>
          <w:rFonts w:ascii="Arial Narrow" w:hAnsi="Arial Narrow"/>
        </w:rPr>
        <w:t>αιρετικοί</w:t>
      </w:r>
      <w:r w:rsidRPr="00C92FB1">
        <w:rPr>
          <w:rFonts w:ascii="Arial Narrow" w:hAnsi="Arial Narrow"/>
        </w:rPr>
        <w:t xml:space="preserve"> </w:t>
      </w:r>
      <w:r w:rsidR="00432C8D" w:rsidRPr="00C92FB1">
        <w:rPr>
          <w:rFonts w:ascii="Arial Narrow" w:hAnsi="Arial Narrow"/>
        </w:rPr>
        <w:t>χρησιμοποιούνται ως αντι-παράδειγμα</w:t>
      </w:r>
      <w:r w:rsidR="00650BE4" w:rsidRPr="00C92FB1">
        <w:rPr>
          <w:rFonts w:ascii="Arial Narrow" w:hAnsi="Arial Narrow"/>
        </w:rPr>
        <w:t xml:space="preserve"> για </w:t>
      </w:r>
      <w:r w:rsidR="00D83E97" w:rsidRPr="00C92FB1">
        <w:rPr>
          <w:rFonts w:ascii="Arial Narrow" w:hAnsi="Arial Narrow"/>
        </w:rPr>
        <w:t>τους χρισ</w:t>
      </w:r>
      <w:r w:rsidR="00CE7AB6" w:rsidRPr="00C92FB1">
        <w:rPr>
          <w:rFonts w:ascii="Arial Narrow" w:hAnsi="Arial Narrow"/>
        </w:rPr>
        <w:t>τιανούς («λαϊκούς» και «κληρικούς»</w:t>
      </w:r>
      <w:r w:rsidR="00CD3931" w:rsidRPr="00C92FB1">
        <w:rPr>
          <w:rFonts w:ascii="Arial Narrow" w:hAnsi="Arial Narrow"/>
        </w:rPr>
        <w:t xml:space="preserve">) και τη </w:t>
      </w:r>
      <w:r w:rsidR="00650BE4" w:rsidRPr="00C92FB1">
        <w:rPr>
          <w:rFonts w:ascii="Arial Narrow" w:hAnsi="Arial Narrow"/>
        </w:rPr>
        <w:t xml:space="preserve">συμπεριφορά </w:t>
      </w:r>
      <w:r w:rsidR="00CD3931" w:rsidRPr="00C92FB1">
        <w:rPr>
          <w:rFonts w:ascii="Arial Narrow" w:hAnsi="Arial Narrow"/>
        </w:rPr>
        <w:t xml:space="preserve">που </w:t>
      </w:r>
      <w:r w:rsidR="00814D12" w:rsidRPr="00C92FB1">
        <w:rPr>
          <w:rFonts w:ascii="Arial Narrow" w:hAnsi="Arial Narrow"/>
        </w:rPr>
        <w:t xml:space="preserve">οφείλουν να </w:t>
      </w:r>
      <w:r w:rsidR="00C8553F" w:rsidRPr="00C92FB1">
        <w:rPr>
          <w:rFonts w:ascii="Arial Narrow" w:hAnsi="Arial Narrow"/>
        </w:rPr>
        <w:t xml:space="preserve">επιδεικνύουν </w:t>
      </w:r>
      <w:r w:rsidR="00727C3E" w:rsidRPr="00C92FB1">
        <w:rPr>
          <w:rFonts w:ascii="Arial Narrow" w:hAnsi="Arial Narrow"/>
        </w:rPr>
        <w:t>ώστε η Ε</w:t>
      </w:r>
      <w:r w:rsidR="00AE5C7B" w:rsidRPr="00C92FB1">
        <w:rPr>
          <w:rFonts w:ascii="Arial Narrow" w:hAnsi="Arial Narrow"/>
        </w:rPr>
        <w:t>κκλησία</w:t>
      </w:r>
      <w:r w:rsidR="003778CC" w:rsidRPr="00C92FB1">
        <w:rPr>
          <w:rFonts w:ascii="Arial Narrow" w:hAnsi="Arial Narrow"/>
        </w:rPr>
        <w:t xml:space="preserve"> να μαγνητίζει χωρίς να προπαγανδίζει στο περιβάλλον της.</w:t>
      </w:r>
    </w:p>
    <w:p w:rsidR="005B0EFC" w:rsidRPr="00C92FB1" w:rsidRDefault="00D011F3" w:rsidP="00784233">
      <w:pPr>
        <w:widowControl w:val="0"/>
        <w:spacing w:after="0" w:line="240" w:lineRule="auto"/>
        <w:contextualSpacing/>
        <w:jc w:val="both"/>
        <w:rPr>
          <w:rFonts w:ascii="Arial Narrow" w:hAnsi="Arial Narrow"/>
        </w:rPr>
      </w:pPr>
      <w:r w:rsidRPr="00C92FB1">
        <w:rPr>
          <w:rFonts w:ascii="Arial Narrow" w:hAnsi="Arial Narrow"/>
        </w:rPr>
        <w:t>Για αυτό παρατηρούμε σ</w:t>
      </w:r>
      <w:r w:rsidR="004141AB" w:rsidRPr="00C92FB1">
        <w:rPr>
          <w:rFonts w:ascii="Arial Narrow" w:hAnsi="Arial Narrow"/>
        </w:rPr>
        <w:t xml:space="preserve">την </w:t>
      </w:r>
      <w:r w:rsidR="00CF5666" w:rsidRPr="00C92FB1">
        <w:rPr>
          <w:rFonts w:ascii="Arial Narrow" w:hAnsi="Arial Narrow"/>
        </w:rPr>
        <w:t xml:space="preserve">Α’ Τιμ </w:t>
      </w:r>
      <w:r w:rsidR="008D4968" w:rsidRPr="00C92FB1">
        <w:rPr>
          <w:rFonts w:ascii="Arial Narrow" w:hAnsi="Arial Narrow"/>
        </w:rPr>
        <w:t xml:space="preserve">να συμπλέκονται πολεμικές περικοπές με καθρέφτες </w:t>
      </w:r>
      <w:r w:rsidR="004D1FB2" w:rsidRPr="00C92FB1">
        <w:rPr>
          <w:rFonts w:ascii="Arial Narrow" w:hAnsi="Arial Narrow"/>
        </w:rPr>
        <w:t xml:space="preserve">επισκόπων, διακόνων και διακονισσών. </w:t>
      </w:r>
    </w:p>
    <w:p w:rsidR="00556194" w:rsidRPr="00C92FB1" w:rsidRDefault="00556194" w:rsidP="00784233">
      <w:pPr>
        <w:widowControl w:val="0"/>
        <w:spacing w:after="0" w:line="240" w:lineRule="auto"/>
        <w:contextualSpacing/>
        <w:jc w:val="both"/>
        <w:rPr>
          <w:rFonts w:ascii="Arial Narrow" w:hAnsi="Arial Narrow"/>
        </w:rPr>
      </w:pPr>
    </w:p>
    <w:p w:rsidR="00F30C1C" w:rsidRPr="002B2962" w:rsidRDefault="00927217" w:rsidP="00784233">
      <w:pPr>
        <w:pStyle w:val="31"/>
        <w:keepNext w:val="0"/>
        <w:keepLines w:val="0"/>
        <w:widowControl w:val="0"/>
        <w:spacing w:before="0" w:line="240" w:lineRule="auto"/>
        <w:contextualSpacing/>
        <w:rPr>
          <w:rFonts w:ascii="Arial Narrow" w:hAnsi="Arial Narrow"/>
          <w:sz w:val="22"/>
          <w:szCs w:val="22"/>
        </w:rPr>
      </w:pPr>
      <w:bookmarkStart w:id="232" w:name="_Toc42964958"/>
      <w:r>
        <w:rPr>
          <w:rFonts w:ascii="Arial Narrow" w:hAnsi="Arial Narrow"/>
          <w:sz w:val="22"/>
          <w:szCs w:val="22"/>
        </w:rPr>
        <w:t>6</w:t>
      </w:r>
      <w:r w:rsidR="00F30C1C" w:rsidRPr="002B2962">
        <w:rPr>
          <w:rFonts w:ascii="Arial Narrow" w:hAnsi="Arial Narrow"/>
          <w:sz w:val="22"/>
          <w:szCs w:val="22"/>
        </w:rPr>
        <w:t xml:space="preserve">.1.2.1. Δομή </w:t>
      </w:r>
      <w:r w:rsidR="00FB1C7E" w:rsidRPr="002B2962">
        <w:rPr>
          <w:rFonts w:ascii="Arial Narrow" w:hAnsi="Arial Narrow"/>
          <w:sz w:val="22"/>
          <w:szCs w:val="22"/>
        </w:rPr>
        <w:t>Α</w:t>
      </w:r>
      <w:r w:rsidR="00BF3168" w:rsidRPr="002B2962">
        <w:rPr>
          <w:rFonts w:ascii="Arial Narrow" w:hAnsi="Arial Narrow"/>
          <w:sz w:val="22"/>
          <w:szCs w:val="22"/>
        </w:rPr>
        <w:t xml:space="preserve">’ Τιμ. επιστολής </w:t>
      </w:r>
      <w:r w:rsidR="00F30C1C" w:rsidRPr="002B2962">
        <w:rPr>
          <w:rFonts w:ascii="Arial Narrow" w:hAnsi="Arial Narrow"/>
          <w:sz w:val="22"/>
          <w:szCs w:val="22"/>
        </w:rPr>
        <w:t>και θέση της περικοπής στο μακροκείμενο</w:t>
      </w:r>
      <w:r w:rsidR="000459BE" w:rsidRPr="002B2962">
        <w:rPr>
          <w:rFonts w:ascii="Arial Narrow" w:hAnsi="Arial Narrow"/>
          <w:sz w:val="22"/>
          <w:szCs w:val="22"/>
        </w:rPr>
        <w:t>.</w:t>
      </w:r>
      <w:bookmarkEnd w:id="232"/>
    </w:p>
    <w:p w:rsidR="00017BA5" w:rsidRPr="00C92FB1" w:rsidRDefault="0074300F" w:rsidP="00784233">
      <w:pPr>
        <w:widowControl w:val="0"/>
        <w:spacing w:after="0" w:line="240" w:lineRule="auto"/>
        <w:contextualSpacing/>
        <w:jc w:val="both"/>
        <w:rPr>
          <w:rFonts w:ascii="Arial Narrow" w:hAnsi="Arial Narrow"/>
        </w:rPr>
      </w:pPr>
      <w:r w:rsidRPr="00C92FB1">
        <w:rPr>
          <w:rFonts w:ascii="Arial Narrow" w:hAnsi="Arial Narrow"/>
        </w:rPr>
        <w:t>Με απλή ανάγνωση, η δομή της επιστολής παρουσιάζεται ως εξής</w:t>
      </w:r>
      <w:r w:rsidR="002B52EE" w:rsidRPr="00C92FB1">
        <w:rPr>
          <w:rFonts w:ascii="Arial Narrow" w:hAnsi="Arial Narrow"/>
        </w:rPr>
        <w:t xml:space="preserve"> (με </w:t>
      </w:r>
      <w:r w:rsidR="002B52EE" w:rsidRPr="00C92FB1">
        <w:rPr>
          <w:rFonts w:ascii="Arial Narrow" w:hAnsi="Arial Narrow"/>
          <w:b/>
          <w:bCs/>
          <w:color w:val="C00000"/>
        </w:rPr>
        <w:t>κόκκινο</w:t>
      </w:r>
      <w:r w:rsidR="002B52EE" w:rsidRPr="00C92FB1">
        <w:rPr>
          <w:rFonts w:ascii="Arial Narrow" w:hAnsi="Arial Narrow"/>
          <w:color w:val="C00000"/>
        </w:rPr>
        <w:t xml:space="preserve"> </w:t>
      </w:r>
      <w:r w:rsidR="002B52EE" w:rsidRPr="00C92FB1">
        <w:rPr>
          <w:rFonts w:ascii="Arial Narrow" w:hAnsi="Arial Narrow"/>
        </w:rPr>
        <w:t xml:space="preserve">σημειώνεται η περικοπή που αφορά </w:t>
      </w:r>
      <w:r w:rsidR="009A43D7" w:rsidRPr="00C92FB1">
        <w:rPr>
          <w:rFonts w:ascii="Arial Narrow" w:hAnsi="Arial Narrow"/>
        </w:rPr>
        <w:t>σ</w:t>
      </w:r>
      <w:r w:rsidR="002B52EE" w:rsidRPr="00C92FB1">
        <w:rPr>
          <w:rFonts w:ascii="Arial Narrow" w:hAnsi="Arial Narrow"/>
        </w:rPr>
        <w:t xml:space="preserve">το πρότυπο ηγεσίας </w:t>
      </w:r>
      <w:r w:rsidR="004E6A97" w:rsidRPr="00C92FB1">
        <w:rPr>
          <w:rFonts w:ascii="Arial Narrow" w:hAnsi="Arial Narrow"/>
        </w:rPr>
        <w:t>Επίσκοπος)</w:t>
      </w:r>
      <w:r w:rsidRPr="00C92FB1">
        <w:rPr>
          <w:rFonts w:ascii="Arial Narrow" w:hAnsi="Arial Narrow"/>
        </w:rPr>
        <w:t xml:space="preserve">: </w:t>
      </w:r>
    </w:p>
    <w:p w:rsidR="00F9094F" w:rsidRPr="00C92FB1" w:rsidRDefault="00F9094F" w:rsidP="00E01FEE">
      <w:pPr>
        <w:widowControl w:val="0"/>
        <w:spacing w:after="0" w:line="240" w:lineRule="auto"/>
        <w:ind w:left="360"/>
        <w:contextualSpacing/>
        <w:jc w:val="both"/>
        <w:rPr>
          <w:rFonts w:ascii="Arial Narrow" w:hAnsi="Arial Narrow"/>
        </w:rPr>
      </w:pPr>
      <w:r w:rsidRPr="00C92FB1">
        <w:rPr>
          <w:rFonts w:ascii="Arial Narrow" w:hAnsi="Arial Narrow"/>
        </w:rPr>
        <w:t>1</w:t>
      </w:r>
    </w:p>
    <w:p w:rsidR="00642E7D" w:rsidRPr="00C92FB1" w:rsidRDefault="00642E7D" w:rsidP="00744FB1">
      <w:pPr>
        <w:widowControl w:val="0"/>
        <w:numPr>
          <w:ilvl w:val="0"/>
          <w:numId w:val="48"/>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Χαιρετισμός</w:t>
      </w:r>
    </w:p>
    <w:p w:rsidR="00642E7D" w:rsidRPr="00C92FB1" w:rsidRDefault="00642E7D" w:rsidP="00744FB1">
      <w:pPr>
        <w:widowControl w:val="0"/>
        <w:numPr>
          <w:ilvl w:val="0"/>
          <w:numId w:val="48"/>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Οι ψευδοδιδάσκαλοι.</w:t>
      </w:r>
    </w:p>
    <w:p w:rsidR="00642E7D" w:rsidRPr="00C92FB1" w:rsidRDefault="00642E7D" w:rsidP="00744FB1">
      <w:pPr>
        <w:widowControl w:val="0"/>
        <w:numPr>
          <w:ilvl w:val="0"/>
          <w:numId w:val="48"/>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Ευχαριστία για το έλεος του Θεού.</w:t>
      </w:r>
    </w:p>
    <w:p w:rsidR="00F9094F" w:rsidRPr="00C92FB1" w:rsidRDefault="00F9094F" w:rsidP="00E01FEE">
      <w:pPr>
        <w:widowControl w:val="0"/>
        <w:spacing w:after="0" w:line="240" w:lineRule="auto"/>
        <w:ind w:left="360"/>
        <w:contextualSpacing/>
        <w:jc w:val="both"/>
        <w:rPr>
          <w:rFonts w:ascii="Arial Narrow" w:hAnsi="Arial Narrow"/>
        </w:rPr>
      </w:pPr>
      <w:r w:rsidRPr="00C92FB1">
        <w:rPr>
          <w:rFonts w:ascii="Arial Narrow" w:hAnsi="Arial Narrow"/>
        </w:rPr>
        <w:t>2</w:t>
      </w:r>
    </w:p>
    <w:p w:rsidR="00642E7D" w:rsidRPr="00C92FB1" w:rsidRDefault="00642E7D" w:rsidP="00744FB1">
      <w:pPr>
        <w:widowControl w:val="0"/>
        <w:numPr>
          <w:ilvl w:val="0"/>
          <w:numId w:val="49"/>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Οδηγίες για την προσευχή και τη λατρεία.</w:t>
      </w:r>
    </w:p>
    <w:p w:rsidR="00F9094F" w:rsidRPr="00C92FB1" w:rsidRDefault="00F9094F" w:rsidP="00E01FEE">
      <w:pPr>
        <w:widowControl w:val="0"/>
        <w:spacing w:after="0" w:line="240" w:lineRule="auto"/>
        <w:ind w:left="360"/>
        <w:contextualSpacing/>
        <w:jc w:val="both"/>
        <w:rPr>
          <w:rFonts w:ascii="Arial Narrow" w:hAnsi="Arial Narrow"/>
        </w:rPr>
      </w:pPr>
      <w:r w:rsidRPr="00C92FB1">
        <w:rPr>
          <w:rFonts w:ascii="Arial Narrow" w:hAnsi="Arial Narrow"/>
        </w:rPr>
        <w:t>3</w:t>
      </w:r>
    </w:p>
    <w:p w:rsidR="00642E7D" w:rsidRPr="00C92FB1" w:rsidRDefault="00642E7D" w:rsidP="00744FB1">
      <w:pPr>
        <w:widowControl w:val="0"/>
        <w:numPr>
          <w:ilvl w:val="0"/>
          <w:numId w:val="50"/>
        </w:numPr>
        <w:tabs>
          <w:tab w:val="clear" w:pos="720"/>
          <w:tab w:val="num" w:pos="1080"/>
        </w:tabs>
        <w:spacing w:after="0" w:line="240" w:lineRule="auto"/>
        <w:ind w:left="1080"/>
        <w:contextualSpacing/>
        <w:jc w:val="both"/>
        <w:rPr>
          <w:rFonts w:ascii="Arial Narrow" w:hAnsi="Arial Narrow"/>
          <w:color w:val="C00000"/>
        </w:rPr>
      </w:pPr>
      <w:r w:rsidRPr="00C92FB1">
        <w:rPr>
          <w:rFonts w:ascii="Arial Narrow" w:hAnsi="Arial Narrow"/>
          <w:b/>
          <w:bCs/>
          <w:color w:val="C00000"/>
        </w:rPr>
        <w:t>Οι λειτουργοί της εκκλησίας.</w:t>
      </w:r>
    </w:p>
    <w:p w:rsidR="00642E7D" w:rsidRPr="00C92FB1" w:rsidRDefault="00642E7D" w:rsidP="00744FB1">
      <w:pPr>
        <w:widowControl w:val="0"/>
        <w:numPr>
          <w:ilvl w:val="1"/>
          <w:numId w:val="50"/>
        </w:numPr>
        <w:tabs>
          <w:tab w:val="clear" w:pos="1440"/>
          <w:tab w:val="num" w:pos="1800"/>
        </w:tabs>
        <w:spacing w:after="0" w:line="240" w:lineRule="auto"/>
        <w:ind w:left="1800"/>
        <w:contextualSpacing/>
        <w:jc w:val="both"/>
        <w:rPr>
          <w:rFonts w:ascii="Arial Narrow" w:hAnsi="Arial Narrow"/>
          <w:color w:val="C00000"/>
        </w:rPr>
      </w:pPr>
      <w:r w:rsidRPr="00C92FB1">
        <w:rPr>
          <w:rFonts w:ascii="Arial Narrow" w:hAnsi="Arial Narrow"/>
          <w:b/>
          <w:bCs/>
          <w:color w:val="C00000"/>
        </w:rPr>
        <w:t>Επίσκοποι</w:t>
      </w:r>
    </w:p>
    <w:p w:rsidR="00642E7D" w:rsidRPr="00C92FB1" w:rsidRDefault="00642E7D" w:rsidP="00744FB1">
      <w:pPr>
        <w:widowControl w:val="0"/>
        <w:numPr>
          <w:ilvl w:val="1"/>
          <w:numId w:val="50"/>
        </w:numPr>
        <w:tabs>
          <w:tab w:val="clear" w:pos="1440"/>
          <w:tab w:val="num" w:pos="1800"/>
        </w:tabs>
        <w:spacing w:after="0" w:line="240" w:lineRule="auto"/>
        <w:ind w:left="1800"/>
        <w:contextualSpacing/>
        <w:jc w:val="both"/>
        <w:rPr>
          <w:rFonts w:ascii="Arial Narrow" w:hAnsi="Arial Narrow"/>
        </w:rPr>
      </w:pPr>
      <w:r w:rsidRPr="00C92FB1">
        <w:rPr>
          <w:rFonts w:ascii="Arial Narrow" w:hAnsi="Arial Narrow"/>
        </w:rPr>
        <w:t>Διάκονοι</w:t>
      </w:r>
    </w:p>
    <w:p w:rsidR="00642E7D" w:rsidRPr="00C92FB1" w:rsidRDefault="00642E7D" w:rsidP="00744FB1">
      <w:pPr>
        <w:widowControl w:val="0"/>
        <w:numPr>
          <w:ilvl w:val="1"/>
          <w:numId w:val="50"/>
        </w:numPr>
        <w:tabs>
          <w:tab w:val="clear" w:pos="1440"/>
          <w:tab w:val="num" w:pos="1800"/>
        </w:tabs>
        <w:spacing w:after="0" w:line="240" w:lineRule="auto"/>
        <w:ind w:left="1800"/>
        <w:contextualSpacing/>
        <w:jc w:val="both"/>
        <w:rPr>
          <w:rFonts w:ascii="Arial Narrow" w:hAnsi="Arial Narrow"/>
        </w:rPr>
      </w:pPr>
      <w:r w:rsidRPr="00C92FB1">
        <w:rPr>
          <w:rFonts w:ascii="Arial Narrow" w:hAnsi="Arial Narrow"/>
        </w:rPr>
        <w:t>Γυναίκες</w:t>
      </w:r>
    </w:p>
    <w:p w:rsidR="00642E7D" w:rsidRPr="00C92FB1" w:rsidRDefault="00642E7D" w:rsidP="00744FB1">
      <w:pPr>
        <w:widowControl w:val="0"/>
        <w:numPr>
          <w:ilvl w:val="0"/>
          <w:numId w:val="50"/>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Το μεγάλο μυστήριο.</w:t>
      </w:r>
    </w:p>
    <w:p w:rsidR="00F9094F" w:rsidRPr="00C92FB1" w:rsidRDefault="00F9094F" w:rsidP="00E01FEE">
      <w:pPr>
        <w:widowControl w:val="0"/>
        <w:spacing w:after="0" w:line="240" w:lineRule="auto"/>
        <w:ind w:left="360"/>
        <w:contextualSpacing/>
        <w:jc w:val="both"/>
        <w:rPr>
          <w:rFonts w:ascii="Arial Narrow" w:hAnsi="Arial Narrow"/>
        </w:rPr>
      </w:pPr>
      <w:r w:rsidRPr="00C92FB1">
        <w:rPr>
          <w:rFonts w:ascii="Arial Narrow" w:hAnsi="Arial Narrow"/>
        </w:rPr>
        <w:t>4</w:t>
      </w:r>
    </w:p>
    <w:p w:rsidR="00642E7D" w:rsidRPr="00C92FB1" w:rsidRDefault="00642E7D" w:rsidP="00744FB1">
      <w:pPr>
        <w:widowControl w:val="0"/>
        <w:numPr>
          <w:ilvl w:val="0"/>
          <w:numId w:val="51"/>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Ο καλός υπηρέτης του Ιησού Χριστού.</w:t>
      </w:r>
    </w:p>
    <w:p w:rsidR="00F9094F" w:rsidRPr="00C92FB1" w:rsidRDefault="00F9094F" w:rsidP="00E01FEE">
      <w:pPr>
        <w:widowControl w:val="0"/>
        <w:spacing w:after="0" w:line="240" w:lineRule="auto"/>
        <w:ind w:left="360"/>
        <w:contextualSpacing/>
        <w:jc w:val="both"/>
        <w:rPr>
          <w:rFonts w:ascii="Arial Narrow" w:hAnsi="Arial Narrow"/>
        </w:rPr>
      </w:pPr>
      <w:r w:rsidRPr="00C92FB1">
        <w:rPr>
          <w:rFonts w:ascii="Arial Narrow" w:hAnsi="Arial Narrow"/>
        </w:rPr>
        <w:t>5</w:t>
      </w:r>
    </w:p>
    <w:p w:rsidR="00642E7D" w:rsidRPr="00C92FB1" w:rsidRDefault="00642E7D" w:rsidP="00744FB1">
      <w:pPr>
        <w:widowControl w:val="0"/>
        <w:numPr>
          <w:ilvl w:val="0"/>
          <w:numId w:val="52"/>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Φροντίδες για διάφορες κατηγορίες πιστών</w:t>
      </w:r>
    </w:p>
    <w:p w:rsidR="00F9094F" w:rsidRPr="00C92FB1" w:rsidRDefault="00F9094F" w:rsidP="00E01FEE">
      <w:pPr>
        <w:widowControl w:val="0"/>
        <w:spacing w:after="0" w:line="240" w:lineRule="auto"/>
        <w:ind w:left="360"/>
        <w:contextualSpacing/>
        <w:jc w:val="both"/>
        <w:rPr>
          <w:rFonts w:ascii="Arial Narrow" w:hAnsi="Arial Narrow"/>
        </w:rPr>
      </w:pPr>
      <w:r w:rsidRPr="00C92FB1">
        <w:rPr>
          <w:rFonts w:ascii="Arial Narrow" w:hAnsi="Arial Narrow"/>
        </w:rPr>
        <w:t>6</w:t>
      </w:r>
    </w:p>
    <w:p w:rsidR="00642E7D" w:rsidRPr="00C92FB1" w:rsidRDefault="00642E7D" w:rsidP="00744FB1">
      <w:pPr>
        <w:widowControl w:val="0"/>
        <w:numPr>
          <w:ilvl w:val="0"/>
          <w:numId w:val="53"/>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Οδηγίες προς χριστιανούς δούλους απίστων</w:t>
      </w:r>
    </w:p>
    <w:p w:rsidR="00642E7D" w:rsidRPr="00C92FB1" w:rsidRDefault="00642E7D" w:rsidP="00744FB1">
      <w:pPr>
        <w:widowControl w:val="0"/>
        <w:numPr>
          <w:ilvl w:val="0"/>
          <w:numId w:val="53"/>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Οι αιρετικοί, η φιλαργυρία τους κι ο πραγματικός πλούτος</w:t>
      </w:r>
    </w:p>
    <w:p w:rsidR="00642E7D" w:rsidRPr="00C92FB1" w:rsidRDefault="00642E7D" w:rsidP="00744FB1">
      <w:pPr>
        <w:widowControl w:val="0"/>
        <w:numPr>
          <w:ilvl w:val="0"/>
          <w:numId w:val="53"/>
        </w:numPr>
        <w:tabs>
          <w:tab w:val="clear" w:pos="720"/>
          <w:tab w:val="num" w:pos="1080"/>
        </w:tabs>
        <w:spacing w:after="0" w:line="240" w:lineRule="auto"/>
        <w:ind w:left="1080"/>
        <w:contextualSpacing/>
        <w:jc w:val="both"/>
        <w:rPr>
          <w:rFonts w:ascii="Arial Narrow" w:hAnsi="Arial Narrow"/>
        </w:rPr>
      </w:pPr>
      <w:r w:rsidRPr="00C92FB1">
        <w:rPr>
          <w:rFonts w:ascii="Arial Narrow" w:hAnsi="Arial Narrow"/>
        </w:rPr>
        <w:t>Τελικές συμβουλές</w:t>
      </w:r>
    </w:p>
    <w:p w:rsidR="00F9094F" w:rsidRPr="00C92FB1" w:rsidRDefault="00F9094F" w:rsidP="00E01FEE">
      <w:pPr>
        <w:widowControl w:val="0"/>
        <w:spacing w:after="0" w:line="240" w:lineRule="auto"/>
        <w:ind w:left="360"/>
        <w:contextualSpacing/>
        <w:jc w:val="both"/>
        <w:rPr>
          <w:rFonts w:ascii="Arial Narrow" w:hAnsi="Arial Narrow"/>
        </w:rPr>
      </w:pPr>
    </w:p>
    <w:p w:rsidR="000459BE" w:rsidRPr="00C92FB1" w:rsidRDefault="00B249CF" w:rsidP="00784233">
      <w:pPr>
        <w:widowControl w:val="0"/>
        <w:spacing w:after="0" w:line="240" w:lineRule="auto"/>
        <w:contextualSpacing/>
        <w:jc w:val="both"/>
        <w:rPr>
          <w:rFonts w:ascii="Arial Narrow" w:hAnsi="Arial Narrow"/>
        </w:rPr>
      </w:pPr>
      <w:r w:rsidRPr="00C92FB1">
        <w:rPr>
          <w:rFonts w:ascii="Arial Narrow" w:hAnsi="Arial Narrow"/>
        </w:rPr>
        <w:t>Αναλύοντας όμως έτ</w:t>
      </w:r>
      <w:r w:rsidR="00C013AD" w:rsidRPr="00C92FB1">
        <w:rPr>
          <w:rFonts w:ascii="Arial Narrow" w:hAnsi="Arial Narrow"/>
        </w:rPr>
        <w:t>ι</w:t>
      </w:r>
      <w:r w:rsidRPr="00C92FB1">
        <w:rPr>
          <w:rFonts w:ascii="Arial Narrow" w:hAnsi="Arial Narrow"/>
        </w:rPr>
        <w:t xml:space="preserve"> περαιτέρω την επιστολή</w:t>
      </w:r>
      <w:r w:rsidR="00692E0F">
        <w:rPr>
          <w:rFonts w:ascii="ZWAdobeF" w:hAnsi="ZWAdobeF" w:cs="ZWAdobeF"/>
          <w:sz w:val="2"/>
          <w:szCs w:val="2"/>
        </w:rPr>
        <w:t>325F</w:t>
      </w:r>
      <w:r w:rsidR="00EE6009" w:rsidRPr="00C92FB1">
        <w:rPr>
          <w:rStyle w:val="ae"/>
          <w:rFonts w:ascii="Arial Narrow" w:hAnsi="Arial Narrow"/>
        </w:rPr>
        <w:footnoteReference w:id="338"/>
      </w:r>
      <w:r w:rsidR="00AD56F9" w:rsidRPr="00C92FB1">
        <w:rPr>
          <w:rFonts w:ascii="Arial Narrow" w:hAnsi="Arial Narrow"/>
        </w:rPr>
        <w:t xml:space="preserve">, </w:t>
      </w:r>
      <w:r w:rsidR="00007479" w:rsidRPr="00C92FB1">
        <w:rPr>
          <w:rFonts w:ascii="Arial Narrow" w:hAnsi="Arial Narrow"/>
        </w:rPr>
        <w:t xml:space="preserve">βλέπουμε </w:t>
      </w:r>
      <w:r w:rsidR="00007479" w:rsidRPr="00C92FB1">
        <w:rPr>
          <w:rFonts w:ascii="Arial Narrow" w:hAnsi="Arial Narrow"/>
          <w:b/>
          <w:bCs/>
        </w:rPr>
        <w:t xml:space="preserve">συμπλέκονται πολεμικές περικοπές </w:t>
      </w:r>
      <w:r w:rsidR="00A330EA" w:rsidRPr="00C92FB1">
        <w:rPr>
          <w:rFonts w:ascii="Arial Narrow" w:hAnsi="Arial Narrow"/>
          <w:b/>
          <w:bCs/>
        </w:rPr>
        <w:t xml:space="preserve">ενάντια σε αιρετικούς </w:t>
      </w:r>
      <w:r w:rsidR="00007479" w:rsidRPr="00C92FB1">
        <w:rPr>
          <w:rFonts w:ascii="Arial Narrow" w:hAnsi="Arial Narrow"/>
          <w:b/>
          <w:bCs/>
        </w:rPr>
        <w:t xml:space="preserve">με καθρέφτες </w:t>
      </w:r>
      <w:r w:rsidR="00E30B65" w:rsidRPr="00C92FB1">
        <w:rPr>
          <w:rFonts w:ascii="Arial Narrow" w:hAnsi="Arial Narrow"/>
          <w:b/>
          <w:bCs/>
        </w:rPr>
        <w:t>«</w:t>
      </w:r>
      <w:r w:rsidR="00007479" w:rsidRPr="00C92FB1">
        <w:rPr>
          <w:rFonts w:ascii="Arial Narrow" w:hAnsi="Arial Narrow"/>
          <w:b/>
          <w:bCs/>
        </w:rPr>
        <w:t>διακόνων</w:t>
      </w:r>
      <w:r w:rsidR="00E30B65" w:rsidRPr="00C92FB1">
        <w:rPr>
          <w:rFonts w:ascii="Arial Narrow" w:hAnsi="Arial Narrow"/>
          <w:b/>
          <w:bCs/>
        </w:rPr>
        <w:t>»</w:t>
      </w:r>
      <w:r w:rsidR="00007479" w:rsidRPr="00C92FB1">
        <w:rPr>
          <w:rFonts w:ascii="Arial Narrow" w:hAnsi="Arial Narrow"/>
          <w:b/>
          <w:bCs/>
        </w:rPr>
        <w:t xml:space="preserve"> και χριστιανών </w:t>
      </w:r>
      <w:r w:rsidR="00A330EA" w:rsidRPr="00C92FB1">
        <w:rPr>
          <w:rFonts w:ascii="Arial Narrow" w:hAnsi="Arial Narrow"/>
          <w:b/>
          <w:bCs/>
        </w:rPr>
        <w:t>γενικότερα</w:t>
      </w:r>
      <w:r w:rsidR="00007479" w:rsidRPr="00C92FB1">
        <w:rPr>
          <w:rFonts w:ascii="Arial Narrow" w:hAnsi="Arial Narrow"/>
        </w:rPr>
        <w:t>. Η</w:t>
      </w:r>
      <w:r w:rsidR="00725529" w:rsidRPr="00C92FB1">
        <w:rPr>
          <w:rFonts w:ascii="Arial Narrow" w:hAnsi="Arial Narrow"/>
        </w:rPr>
        <w:t xml:space="preserve"> </w:t>
      </w:r>
      <w:r w:rsidR="00296FF5" w:rsidRPr="00C92FB1">
        <w:rPr>
          <w:rFonts w:ascii="Arial Narrow" w:hAnsi="Arial Narrow"/>
        </w:rPr>
        <w:t xml:space="preserve">άριστη δομή της επιστολής </w:t>
      </w:r>
      <w:r w:rsidR="00C57A5B" w:rsidRPr="00C92FB1">
        <w:rPr>
          <w:rFonts w:ascii="Arial Narrow" w:hAnsi="Arial Narrow"/>
        </w:rPr>
        <w:t>πλαισιώνεται από δύο παράλληλες ενότητες</w:t>
      </w:r>
      <w:r w:rsidR="00AA45CE" w:rsidRPr="00C92FB1">
        <w:rPr>
          <w:rFonts w:ascii="Arial Narrow" w:hAnsi="Arial Narrow"/>
        </w:rPr>
        <w:t xml:space="preserve"> (συμπερίληψη)</w:t>
      </w:r>
      <w:r w:rsidR="00A24420" w:rsidRPr="00C92FB1">
        <w:rPr>
          <w:rFonts w:ascii="Arial Narrow" w:hAnsi="Arial Narrow"/>
        </w:rPr>
        <w:t xml:space="preserve">: </w:t>
      </w:r>
      <w:r w:rsidR="00D46E67" w:rsidRPr="00C92FB1">
        <w:rPr>
          <w:rFonts w:ascii="Arial Narrow" w:hAnsi="Arial Narrow"/>
        </w:rPr>
        <w:t>1, 3-20</w:t>
      </w:r>
      <w:r w:rsidR="003F01DC" w:rsidRPr="00C92FB1">
        <w:rPr>
          <w:rFonts w:ascii="Arial Narrow" w:hAnsi="Arial Narrow"/>
        </w:rPr>
        <w:t xml:space="preserve"> (όπου κυριαρχεί το λέξιμα </w:t>
      </w:r>
      <w:r w:rsidR="00F17947" w:rsidRPr="00C92FB1">
        <w:rPr>
          <w:rFonts w:ascii="Arial Narrow" w:hAnsi="Arial Narrow"/>
        </w:rPr>
        <w:t>πιστ)</w:t>
      </w:r>
      <w:r w:rsidR="001458FE" w:rsidRPr="00C92FB1">
        <w:rPr>
          <w:rFonts w:ascii="Arial Narrow" w:hAnsi="Arial Narrow"/>
        </w:rPr>
        <w:t xml:space="preserve"> και 6,3-21 (όπου </w:t>
      </w:r>
      <w:r w:rsidR="008E7E07" w:rsidRPr="00C92FB1">
        <w:rPr>
          <w:rFonts w:ascii="Arial Narrow" w:hAnsi="Arial Narrow"/>
        </w:rPr>
        <w:t>εξαίρετε</w:t>
      </w:r>
      <w:r w:rsidR="00166792" w:rsidRPr="00C92FB1">
        <w:rPr>
          <w:rFonts w:ascii="Arial Narrow" w:hAnsi="Arial Narrow"/>
        </w:rPr>
        <w:t xml:space="preserve"> η ελπίδα).</w:t>
      </w:r>
    </w:p>
    <w:p w:rsidR="00A87E4D" w:rsidRPr="00C92FB1" w:rsidRDefault="00A87E4D" w:rsidP="00784233">
      <w:pPr>
        <w:widowControl w:val="0"/>
        <w:spacing w:after="0" w:line="240" w:lineRule="auto"/>
        <w:contextualSpacing/>
        <w:jc w:val="both"/>
        <w:rPr>
          <w:rFonts w:ascii="Arial Narrow" w:hAnsi="Arial Narrow"/>
        </w:rPr>
      </w:pPr>
    </w:p>
    <w:p w:rsidR="004E6A97" w:rsidRPr="00C92FB1" w:rsidRDefault="004E6A97" w:rsidP="00E01FEE">
      <w:pPr>
        <w:widowControl w:val="0"/>
        <w:spacing w:after="0" w:line="240" w:lineRule="auto"/>
        <w:ind w:left="720"/>
        <w:contextualSpacing/>
        <w:jc w:val="both"/>
        <w:rPr>
          <w:rFonts w:ascii="Arial Narrow" w:hAnsi="Arial Narrow"/>
        </w:rPr>
      </w:pPr>
      <w:r w:rsidRPr="00C92FB1">
        <w:rPr>
          <w:rFonts w:ascii="Arial Narrow" w:hAnsi="Arial Narrow"/>
        </w:rPr>
        <w:t xml:space="preserve">Α.  1 , 3-20 </w:t>
      </w:r>
      <w:r w:rsidR="004F41F4" w:rsidRPr="00C92FB1">
        <w:rPr>
          <w:rFonts w:ascii="Arial Narrow" w:hAnsi="Arial Narrow"/>
        </w:rPr>
        <w:t>Περί τ</w:t>
      </w:r>
      <w:r w:rsidRPr="00C92FB1">
        <w:rPr>
          <w:rFonts w:ascii="Arial Narrow" w:hAnsi="Arial Narrow"/>
        </w:rPr>
        <w:t>ω</w:t>
      </w:r>
      <w:r w:rsidR="004F41F4" w:rsidRPr="00C92FB1">
        <w:rPr>
          <w:rFonts w:ascii="Arial Narrow" w:hAnsi="Arial Narrow"/>
        </w:rPr>
        <w:t>ν</w:t>
      </w:r>
      <w:r w:rsidRPr="00C92FB1">
        <w:rPr>
          <w:rFonts w:ascii="Arial Narrow" w:hAnsi="Arial Narrow"/>
        </w:rPr>
        <w:t xml:space="preserve"> αντιπάλων (Νόμος) και του Τιμόθεου (ορθή διδασκαλία).</w:t>
      </w:r>
    </w:p>
    <w:p w:rsidR="00642E7D" w:rsidRPr="00C92FB1" w:rsidRDefault="004F41F4" w:rsidP="00E01FEE">
      <w:pPr>
        <w:widowControl w:val="0"/>
        <w:spacing w:after="0" w:line="240" w:lineRule="auto"/>
        <w:ind w:left="720"/>
        <w:contextualSpacing/>
        <w:jc w:val="both"/>
        <w:rPr>
          <w:rFonts w:ascii="Arial Narrow" w:hAnsi="Arial Narrow"/>
        </w:rPr>
      </w:pPr>
      <w:r w:rsidRPr="00C92FB1">
        <w:rPr>
          <w:rFonts w:ascii="Arial Narrow" w:hAnsi="Arial Narrow"/>
        </w:rPr>
        <w:t>Β.</w:t>
      </w:r>
      <w:r w:rsidR="00AC3256" w:rsidRPr="00C92FB1">
        <w:rPr>
          <w:rFonts w:ascii="Arial Narrow" w:hAnsi="Arial Narrow"/>
        </w:rPr>
        <w:t xml:space="preserve"> </w:t>
      </w:r>
      <w:r w:rsidR="00261E89" w:rsidRPr="00C92FB1">
        <w:rPr>
          <w:rFonts w:ascii="Arial Narrow" w:hAnsi="Arial Narrow"/>
        </w:rPr>
        <w:t xml:space="preserve">2, 1-3, 13 </w:t>
      </w:r>
      <w:r w:rsidR="003F44E1" w:rsidRPr="00C92FB1">
        <w:rPr>
          <w:rFonts w:ascii="Arial Narrow" w:hAnsi="Arial Narrow"/>
          <w:b/>
          <w:bCs/>
          <w:color w:val="C00000"/>
        </w:rPr>
        <w:t>Περί της στάσης των μελών</w:t>
      </w:r>
      <w:r w:rsidR="00D42E8B" w:rsidRPr="00C92FB1">
        <w:rPr>
          <w:rFonts w:ascii="Arial Narrow" w:hAnsi="Arial Narrow"/>
          <w:color w:val="C00000"/>
        </w:rPr>
        <w:t xml:space="preserve"> </w:t>
      </w:r>
      <w:r w:rsidR="00D42E8B" w:rsidRPr="00C92FB1">
        <w:rPr>
          <w:rFonts w:ascii="Arial Narrow" w:hAnsi="Arial Narrow"/>
        </w:rPr>
        <w:t xml:space="preserve">(αρχικά όλων, και κατόπιν </w:t>
      </w:r>
      <w:r w:rsidR="00D42E8B" w:rsidRPr="00C92FB1">
        <w:rPr>
          <w:rFonts w:ascii="Arial Narrow" w:hAnsi="Arial Narrow"/>
          <w:b/>
          <w:bCs/>
          <w:color w:val="C00000"/>
        </w:rPr>
        <w:t>ειδικών κατηγοριών</w:t>
      </w:r>
      <w:r w:rsidR="00AC3256" w:rsidRPr="00C92FB1">
        <w:rPr>
          <w:rFonts w:ascii="Arial Narrow" w:hAnsi="Arial Narrow"/>
          <w:b/>
          <w:bCs/>
          <w:color w:val="C00000"/>
        </w:rPr>
        <w:t xml:space="preserve"> προσώπων</w:t>
      </w:r>
      <w:r w:rsidR="00AC3256" w:rsidRPr="00C92FB1">
        <w:rPr>
          <w:rFonts w:ascii="Arial Narrow" w:hAnsi="Arial Narrow"/>
        </w:rPr>
        <w:t>)</w:t>
      </w:r>
      <w:r w:rsidR="00F1739E" w:rsidRPr="00C92FB1">
        <w:rPr>
          <w:rFonts w:ascii="Arial Narrow" w:hAnsi="Arial Narrow"/>
        </w:rPr>
        <w:t xml:space="preserve"> </w:t>
      </w:r>
      <w:r w:rsidR="00F1739E" w:rsidRPr="00C92FB1">
        <w:rPr>
          <w:rFonts w:ascii="Arial Narrow" w:hAnsi="Arial Narrow"/>
          <w:b/>
          <w:bCs/>
        </w:rPr>
        <w:t xml:space="preserve">εντός της </w:t>
      </w:r>
      <w:r w:rsidR="00B74100" w:rsidRPr="00C92FB1">
        <w:rPr>
          <w:rFonts w:ascii="Arial Narrow" w:hAnsi="Arial Narrow"/>
          <w:b/>
          <w:bCs/>
        </w:rPr>
        <w:t>Ε</w:t>
      </w:r>
      <w:r w:rsidR="00F1739E" w:rsidRPr="00C92FB1">
        <w:rPr>
          <w:rFonts w:ascii="Arial Narrow" w:hAnsi="Arial Narrow"/>
          <w:b/>
          <w:bCs/>
        </w:rPr>
        <w:t>κκλησίας</w:t>
      </w:r>
      <w:r w:rsidR="00F1739E" w:rsidRPr="00C92FB1">
        <w:rPr>
          <w:rFonts w:ascii="Arial Narrow" w:hAnsi="Arial Narrow"/>
        </w:rPr>
        <w:t xml:space="preserve"> (άνδρες-γυναίκες</w:t>
      </w:r>
      <w:r w:rsidR="00557B2D" w:rsidRPr="00C92FB1">
        <w:rPr>
          <w:rFonts w:ascii="Arial Narrow" w:hAnsi="Arial Narrow"/>
        </w:rPr>
        <w:t xml:space="preserve"> [τι πρέπει να πράττουν]</w:t>
      </w:r>
      <w:r w:rsidR="00430711" w:rsidRPr="00C92FB1">
        <w:rPr>
          <w:rFonts w:ascii="Arial Narrow" w:hAnsi="Arial Narrow"/>
        </w:rPr>
        <w:t xml:space="preserve"> / </w:t>
      </w:r>
      <w:r w:rsidR="00430711" w:rsidRPr="00C92FB1">
        <w:rPr>
          <w:rFonts w:ascii="Arial Narrow" w:hAnsi="Arial Narrow"/>
          <w:b/>
          <w:bCs/>
          <w:color w:val="C00000"/>
        </w:rPr>
        <w:t>επίσκοπος-</w:t>
      </w:r>
      <w:r w:rsidR="00430711" w:rsidRPr="00C92FB1">
        <w:rPr>
          <w:rFonts w:ascii="Arial Narrow" w:hAnsi="Arial Narrow"/>
        </w:rPr>
        <w:t>διάκονοι-διακόνισσες</w:t>
      </w:r>
      <w:r w:rsidR="00430711" w:rsidRPr="00C92FB1">
        <w:rPr>
          <w:rFonts w:ascii="Arial Narrow" w:hAnsi="Arial Narrow"/>
          <w:b/>
          <w:bCs/>
        </w:rPr>
        <w:t xml:space="preserve"> </w:t>
      </w:r>
      <w:r w:rsidR="00430711" w:rsidRPr="00C92FB1">
        <w:rPr>
          <w:rFonts w:ascii="Arial Narrow" w:hAnsi="Arial Narrow"/>
          <w:b/>
          <w:bCs/>
          <w:color w:val="C00000"/>
        </w:rPr>
        <w:t>[τι πρέπει να είναι]</w:t>
      </w:r>
      <w:r w:rsidR="00430711" w:rsidRPr="00C92FB1">
        <w:rPr>
          <w:rFonts w:ascii="Arial Narrow" w:hAnsi="Arial Narrow"/>
        </w:rPr>
        <w:t>)</w:t>
      </w:r>
      <w:r w:rsidR="0002618F" w:rsidRPr="00C92FB1">
        <w:rPr>
          <w:rFonts w:ascii="Arial Narrow" w:hAnsi="Arial Narrow"/>
        </w:rPr>
        <w:t>.</w:t>
      </w:r>
    </w:p>
    <w:p w:rsidR="00642E7D" w:rsidRPr="00C92FB1" w:rsidRDefault="009674A8" w:rsidP="00E01FEE">
      <w:pPr>
        <w:widowControl w:val="0"/>
        <w:spacing w:after="0" w:line="240" w:lineRule="auto"/>
        <w:ind w:left="720"/>
        <w:contextualSpacing/>
        <w:jc w:val="both"/>
        <w:rPr>
          <w:rFonts w:ascii="Arial Narrow" w:hAnsi="Arial Narrow"/>
        </w:rPr>
      </w:pPr>
      <w:r w:rsidRPr="00C92FB1">
        <w:rPr>
          <w:rFonts w:ascii="Arial Narrow" w:hAnsi="Arial Narrow"/>
        </w:rPr>
        <w:t xml:space="preserve">Α. κεφ. 4: </w:t>
      </w:r>
      <w:r w:rsidR="002F3CE1" w:rsidRPr="00C92FB1">
        <w:rPr>
          <w:rFonts w:ascii="Arial Narrow" w:hAnsi="Arial Narrow"/>
        </w:rPr>
        <w:t>Περί αντιπάλων (ασκητισμός)</w:t>
      </w:r>
      <w:r w:rsidR="0002618F" w:rsidRPr="00C92FB1">
        <w:rPr>
          <w:rFonts w:ascii="Arial Narrow" w:hAnsi="Arial Narrow"/>
        </w:rPr>
        <w:t xml:space="preserve"> και του Τιμόθεου (ορθή συμπεριφορά).</w:t>
      </w:r>
    </w:p>
    <w:p w:rsidR="00642E7D" w:rsidRPr="00C92FB1" w:rsidRDefault="00B0124C" w:rsidP="00E01FEE">
      <w:pPr>
        <w:widowControl w:val="0"/>
        <w:spacing w:after="0" w:line="240" w:lineRule="auto"/>
        <w:ind w:left="720"/>
        <w:contextualSpacing/>
        <w:jc w:val="both"/>
        <w:rPr>
          <w:rFonts w:ascii="Arial Narrow" w:hAnsi="Arial Narrow"/>
        </w:rPr>
      </w:pPr>
      <w:r w:rsidRPr="00C92FB1">
        <w:rPr>
          <w:rFonts w:ascii="Arial Narrow" w:hAnsi="Arial Narrow"/>
        </w:rPr>
        <w:t>Β. 5, 1-6, 2</w:t>
      </w:r>
      <w:r w:rsidR="00B74100" w:rsidRPr="00C92FB1">
        <w:rPr>
          <w:rFonts w:ascii="Arial Narrow" w:hAnsi="Arial Narrow"/>
        </w:rPr>
        <w:t xml:space="preserve"> Περί </w:t>
      </w:r>
      <w:r w:rsidR="00372DDE" w:rsidRPr="00C92FB1">
        <w:rPr>
          <w:rFonts w:ascii="Arial Narrow" w:hAnsi="Arial Narrow"/>
        </w:rPr>
        <w:t>ειδικών κατηγοριών εντός της Εκκλησίας (αρχικά αναφορά</w:t>
      </w:r>
      <w:r w:rsidR="00713E30" w:rsidRPr="00C92FB1">
        <w:rPr>
          <w:rFonts w:ascii="Arial Narrow" w:hAnsi="Arial Narrow"/>
        </w:rPr>
        <w:t xml:space="preserve"> σε όλα τα μέλη και κατ</w:t>
      </w:r>
      <w:r w:rsidR="00EC27F3" w:rsidRPr="00C92FB1">
        <w:rPr>
          <w:rFonts w:ascii="Arial Narrow" w:hAnsi="Arial Narrow"/>
        </w:rPr>
        <w:t>ό</w:t>
      </w:r>
      <w:r w:rsidR="00713E30" w:rsidRPr="00C92FB1">
        <w:rPr>
          <w:rFonts w:ascii="Arial Narrow" w:hAnsi="Arial Narrow"/>
        </w:rPr>
        <w:t>πιν: χήρες-πρεσβύτεροι-δούλοι)</w:t>
      </w:r>
      <w:r w:rsidR="000B67B5" w:rsidRPr="00C92FB1">
        <w:rPr>
          <w:rFonts w:ascii="Arial Narrow" w:hAnsi="Arial Narrow"/>
        </w:rPr>
        <w:t>.</w:t>
      </w:r>
    </w:p>
    <w:p w:rsidR="00642E7D" w:rsidRPr="00C92FB1" w:rsidRDefault="000B67B5" w:rsidP="00E01FEE">
      <w:pPr>
        <w:widowControl w:val="0"/>
        <w:spacing w:after="0" w:line="240" w:lineRule="auto"/>
        <w:ind w:left="720"/>
        <w:contextualSpacing/>
        <w:jc w:val="both"/>
        <w:rPr>
          <w:rFonts w:ascii="Arial Narrow" w:hAnsi="Arial Narrow"/>
        </w:rPr>
      </w:pPr>
      <w:r w:rsidRPr="00C92FB1">
        <w:rPr>
          <w:rFonts w:ascii="Arial Narrow" w:hAnsi="Arial Narrow"/>
        </w:rPr>
        <w:t xml:space="preserve">Α. </w:t>
      </w:r>
      <w:r w:rsidR="004732CE" w:rsidRPr="00C92FB1">
        <w:rPr>
          <w:rFonts w:ascii="Arial Narrow" w:hAnsi="Arial Narrow"/>
        </w:rPr>
        <w:t>6, 3-21 Περί αντιπάλων</w:t>
      </w:r>
      <w:r w:rsidR="00623145" w:rsidRPr="00C92FB1">
        <w:rPr>
          <w:rFonts w:ascii="Arial Narrow" w:hAnsi="Arial Narrow"/>
        </w:rPr>
        <w:t>(φιλαργυρία) και του Τιμόθεου (ορθή διδασκαλία).</w:t>
      </w:r>
    </w:p>
    <w:p w:rsidR="004E6A97" w:rsidRPr="00C92FB1" w:rsidRDefault="004E6A97" w:rsidP="00784233">
      <w:pPr>
        <w:widowControl w:val="0"/>
        <w:spacing w:after="0" w:line="240" w:lineRule="auto"/>
        <w:contextualSpacing/>
        <w:jc w:val="both"/>
        <w:rPr>
          <w:rFonts w:ascii="Arial Narrow" w:hAnsi="Arial Narrow"/>
        </w:rPr>
      </w:pPr>
    </w:p>
    <w:p w:rsidR="00A7227F" w:rsidRPr="00C92FB1" w:rsidRDefault="00A7227F" w:rsidP="00784233">
      <w:pPr>
        <w:spacing w:after="0" w:line="240" w:lineRule="auto"/>
        <w:contextualSpacing/>
        <w:rPr>
          <w:rStyle w:val="-"/>
          <w:rFonts w:ascii="Arial Narrow" w:hAnsi="Arial Narrow"/>
          <w:noProof/>
          <w:color w:val="000000" w:themeColor="text1"/>
          <w:u w:val="none"/>
        </w:rPr>
      </w:pPr>
      <w:r w:rsidRPr="00C92FB1">
        <w:rPr>
          <w:rStyle w:val="-"/>
          <w:rFonts w:ascii="Arial Narrow" w:hAnsi="Arial Narrow"/>
          <w:color w:val="000000" w:themeColor="text1"/>
          <w:u w:val="none"/>
        </w:rPr>
        <w:t>Στο παράρτημα Π</w:t>
      </w:r>
      <w:r w:rsidR="00472347" w:rsidRPr="00C92FB1">
        <w:rPr>
          <w:rStyle w:val="-"/>
          <w:rFonts w:ascii="Arial Narrow" w:hAnsi="Arial Narrow"/>
          <w:color w:val="000000" w:themeColor="text1"/>
          <w:u w:val="none"/>
        </w:rPr>
        <w:t>.5.</w:t>
      </w:r>
      <w:r w:rsidRPr="00C92FB1">
        <w:rPr>
          <w:rStyle w:val="-"/>
          <w:rFonts w:ascii="Arial Narrow" w:hAnsi="Arial Narrow"/>
          <w:color w:val="000000" w:themeColor="text1"/>
          <w:u w:val="none"/>
        </w:rPr>
        <w:t>1 παρουσιάζεται η κριτική</w:t>
      </w:r>
      <w:r w:rsidR="004069D3" w:rsidRPr="00C92FB1">
        <w:rPr>
          <w:rStyle w:val="-"/>
          <w:rFonts w:ascii="Arial Narrow" w:hAnsi="Arial Narrow"/>
          <w:color w:val="000000" w:themeColor="text1"/>
          <w:u w:val="none"/>
        </w:rPr>
        <w:fldChar w:fldCharType="begin"/>
      </w:r>
      <w:r w:rsidR="00725CA4" w:rsidRPr="00C92FB1">
        <w:rPr>
          <w:rFonts w:ascii="Arial Narrow" w:hAnsi="Arial Narrow"/>
        </w:rPr>
        <w:instrText xml:space="preserve"> XE "</w:instrText>
      </w:r>
      <w:r w:rsidR="00725CA4" w:rsidRPr="00C92FB1">
        <w:rPr>
          <w:rFonts w:ascii="Arial Narrow" w:hAnsi="Arial Narrow" w:cs="Calibri"/>
          <w:color w:val="000000" w:themeColor="text1"/>
        </w:rPr>
        <w:instrText>κριτική</w:instrText>
      </w:r>
      <w:r w:rsidR="00725CA4" w:rsidRPr="00C92FB1">
        <w:rPr>
          <w:rFonts w:ascii="Arial Narrow" w:hAnsi="Arial Narrow"/>
        </w:rPr>
        <w:instrText xml:space="preserve">" </w:instrText>
      </w:r>
      <w:r w:rsidR="004069D3" w:rsidRPr="00C92FB1">
        <w:rPr>
          <w:rStyle w:val="-"/>
          <w:rFonts w:ascii="Arial Narrow" w:hAnsi="Arial Narrow"/>
          <w:color w:val="000000" w:themeColor="text1"/>
          <w:u w:val="none"/>
        </w:rPr>
        <w:fldChar w:fldCharType="end"/>
      </w:r>
      <w:r w:rsidRPr="00C92FB1">
        <w:rPr>
          <w:rStyle w:val="-"/>
          <w:rFonts w:ascii="Arial Narrow" w:hAnsi="Arial Narrow"/>
          <w:color w:val="000000" w:themeColor="text1"/>
          <w:u w:val="none"/>
        </w:rPr>
        <w:t xml:space="preserve"> του κειμένου της περικοπής που θα μελετήσουμε και παρακάτω παρουσιάζεται η ανάλυσή του.</w:t>
      </w:r>
      <w:r w:rsidRPr="00C92FB1">
        <w:rPr>
          <w:rStyle w:val="-"/>
          <w:rFonts w:ascii="Arial Narrow" w:hAnsi="Arial Narrow"/>
          <w:noProof/>
          <w:color w:val="000000" w:themeColor="text1"/>
          <w:u w:val="none"/>
        </w:rPr>
        <w:t xml:space="preserve"> </w:t>
      </w:r>
    </w:p>
    <w:p w:rsidR="00A7227F" w:rsidRPr="00C92FB1" w:rsidRDefault="00A7227F" w:rsidP="00784233">
      <w:pPr>
        <w:widowControl w:val="0"/>
        <w:spacing w:after="0" w:line="240" w:lineRule="auto"/>
        <w:contextualSpacing/>
        <w:jc w:val="both"/>
        <w:rPr>
          <w:rFonts w:ascii="Arial Narrow" w:hAnsi="Arial Narrow"/>
        </w:rPr>
      </w:pPr>
    </w:p>
    <w:p w:rsidR="00DF5005" w:rsidRPr="00784233" w:rsidRDefault="00927217" w:rsidP="00784233">
      <w:pPr>
        <w:pStyle w:val="21"/>
        <w:keepNext w:val="0"/>
        <w:keepLines w:val="0"/>
        <w:widowControl w:val="0"/>
        <w:spacing w:before="0" w:line="240" w:lineRule="auto"/>
        <w:contextualSpacing/>
        <w:rPr>
          <w:rFonts w:ascii="Arial Narrow" w:hAnsi="Arial Narrow"/>
        </w:rPr>
      </w:pPr>
      <w:bookmarkStart w:id="233" w:name="_Toc42964959"/>
      <w:r>
        <w:rPr>
          <w:rFonts w:ascii="Arial Narrow" w:hAnsi="Arial Narrow"/>
        </w:rPr>
        <w:t>6</w:t>
      </w:r>
      <w:r w:rsidR="00DF5005" w:rsidRPr="00784233">
        <w:rPr>
          <w:rFonts w:ascii="Arial Narrow" w:hAnsi="Arial Narrow"/>
        </w:rPr>
        <w:t>.1.</w:t>
      </w:r>
      <w:r w:rsidR="0046459C" w:rsidRPr="00784233">
        <w:rPr>
          <w:rFonts w:ascii="Arial Narrow" w:hAnsi="Arial Narrow"/>
        </w:rPr>
        <w:t>4</w:t>
      </w:r>
      <w:r w:rsidR="00DF5005" w:rsidRPr="00784233">
        <w:rPr>
          <w:rFonts w:ascii="Arial Narrow" w:hAnsi="Arial Narrow"/>
        </w:rPr>
        <w:t xml:space="preserve">. Ανάλυση </w:t>
      </w:r>
      <w:r w:rsidR="009940AD" w:rsidRPr="00784233">
        <w:rPr>
          <w:rFonts w:ascii="Arial Narrow" w:hAnsi="Arial Narrow"/>
        </w:rPr>
        <w:t>επιλεγμένου χωρίου</w:t>
      </w:r>
      <w:r w:rsidR="00DF5005" w:rsidRPr="00784233">
        <w:rPr>
          <w:rFonts w:ascii="Arial Narrow" w:hAnsi="Arial Narrow"/>
        </w:rPr>
        <w:t>.</w:t>
      </w:r>
      <w:bookmarkEnd w:id="233"/>
    </w:p>
    <w:p w:rsidR="00DF5005" w:rsidRPr="00784233" w:rsidRDefault="00927217" w:rsidP="00784233">
      <w:pPr>
        <w:pStyle w:val="31"/>
        <w:keepNext w:val="0"/>
        <w:keepLines w:val="0"/>
        <w:widowControl w:val="0"/>
        <w:spacing w:before="0" w:line="240" w:lineRule="auto"/>
        <w:contextualSpacing/>
        <w:rPr>
          <w:rFonts w:ascii="Arial Narrow" w:hAnsi="Arial Narrow"/>
        </w:rPr>
      </w:pPr>
      <w:bookmarkStart w:id="234" w:name="_Toc42964960"/>
      <w:r>
        <w:rPr>
          <w:rFonts w:ascii="Arial Narrow" w:hAnsi="Arial Narrow"/>
        </w:rPr>
        <w:t>6</w:t>
      </w:r>
      <w:r w:rsidR="00DF5005" w:rsidRPr="00784233">
        <w:rPr>
          <w:rFonts w:ascii="Arial Narrow" w:hAnsi="Arial Narrow"/>
        </w:rPr>
        <w:t>.1.</w:t>
      </w:r>
      <w:r w:rsidR="0046459C" w:rsidRPr="00784233">
        <w:rPr>
          <w:rFonts w:ascii="Arial Narrow" w:hAnsi="Arial Narrow"/>
        </w:rPr>
        <w:t>4</w:t>
      </w:r>
      <w:r w:rsidR="00DF5005" w:rsidRPr="00784233">
        <w:rPr>
          <w:rFonts w:ascii="Arial Narrow" w:hAnsi="Arial Narrow"/>
        </w:rPr>
        <w:t>.1. Ποιητική απόδοση κειμένου.</w:t>
      </w:r>
      <w:bookmarkEnd w:id="234"/>
      <w:r w:rsidR="00DF5005" w:rsidRPr="00784233">
        <w:rPr>
          <w:rFonts w:ascii="Arial Narrow" w:hAnsi="Arial Narrow"/>
        </w:rPr>
        <w:t xml:space="preserve"> </w:t>
      </w:r>
    </w:p>
    <w:p w:rsidR="00DF5005" w:rsidRPr="00D96532" w:rsidRDefault="00DF5005" w:rsidP="00784233">
      <w:pPr>
        <w:widowControl w:val="0"/>
        <w:spacing w:after="0" w:line="240" w:lineRule="auto"/>
        <w:contextualSpacing/>
        <w:jc w:val="both"/>
        <w:rPr>
          <w:rFonts w:ascii="Arial Narrow" w:hAnsi="Arial Narrow"/>
        </w:rPr>
      </w:pPr>
      <w:r w:rsidRPr="00D96532">
        <w:rPr>
          <w:rFonts w:ascii="Arial Narrow" w:hAnsi="Arial Narrow"/>
        </w:rPr>
        <w:t>Ακολουθώντας τις οδηγίες του Κώδικα Ευαγγελίων του καθηγητή Σ. Δεσπότη παρακάτω παρουσιάζεται το κείμενο σε ποιητική απόδοση, αφαιρώντας τους τίτλους, την αρίθμηση και την δομή των προτάσεων (δεδομένου ότι αυτά έγιναν εκ των υστέρων και σε πολλές περιπτώσεις είναι λάθος).</w:t>
      </w:r>
    </w:p>
    <w:p w:rsidR="005835D8" w:rsidRPr="00D96532" w:rsidRDefault="005835D8" w:rsidP="00784233">
      <w:pPr>
        <w:widowControl w:val="0"/>
        <w:spacing w:after="0" w:line="240" w:lineRule="auto"/>
        <w:contextualSpacing/>
        <w:jc w:val="both"/>
        <w:rPr>
          <w:rFonts w:ascii="Arial Narrow" w:hAnsi="Arial Narrow"/>
        </w:rPr>
      </w:pPr>
    </w:p>
    <w:p w:rsidR="0048495B"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Πιστ</w:t>
      </w:r>
      <w:r w:rsidRPr="00D96532">
        <w:rPr>
          <w:rFonts w:ascii="Arial" w:hAnsi="Arial" w:cs="Arial"/>
          <w:i/>
        </w:rPr>
        <w:t>ὸ</w:t>
      </w:r>
      <w:r w:rsidRPr="00D96532">
        <w:rPr>
          <w:rFonts w:ascii="Arial Narrow" w:hAnsi="Arial Narrow"/>
          <w:i/>
        </w:rPr>
        <w:t xml:space="preserve">ς </w:t>
      </w:r>
      <w:r w:rsidRPr="00D96532">
        <w:rPr>
          <w:rFonts w:ascii="Arial" w:hAnsi="Arial" w:cs="Arial"/>
          <w:i/>
        </w:rPr>
        <w:t>ὁ</w:t>
      </w:r>
      <w:r w:rsidRPr="00D96532">
        <w:rPr>
          <w:rFonts w:ascii="Arial Narrow" w:hAnsi="Arial Narrow"/>
          <w:i/>
        </w:rPr>
        <w:t xml:space="preserve"> λ</w:t>
      </w:r>
      <w:r w:rsidRPr="00D96532">
        <w:rPr>
          <w:rFonts w:ascii="Arial" w:hAnsi="Arial" w:cs="Arial"/>
          <w:i/>
        </w:rPr>
        <w:t>ό</w:t>
      </w:r>
      <w:r w:rsidRPr="00D96532">
        <w:rPr>
          <w:rFonts w:ascii="Arial Narrow" w:hAnsi="Arial Narrow"/>
          <w:i/>
        </w:rPr>
        <w:t>γος. Ε</w:t>
      </w:r>
      <w:r w:rsidRPr="00D96532">
        <w:rPr>
          <w:rFonts w:ascii="Arial" w:hAnsi="Arial" w:cs="Arial"/>
          <w:i/>
        </w:rPr>
        <w:t>ἴ</w:t>
      </w:r>
      <w:r w:rsidRPr="00D96532">
        <w:rPr>
          <w:rFonts w:ascii="Arial Narrow" w:hAnsi="Arial Narrow"/>
          <w:i/>
        </w:rPr>
        <w:t xml:space="preserve"> τις </w:t>
      </w:r>
      <w:r w:rsidRPr="00D96532">
        <w:rPr>
          <w:rFonts w:ascii="Arial" w:hAnsi="Arial" w:cs="Arial"/>
          <w:i/>
        </w:rPr>
        <w:t>ἐ</w:t>
      </w:r>
      <w:r w:rsidRPr="00D96532">
        <w:rPr>
          <w:rFonts w:ascii="Arial Narrow" w:hAnsi="Arial Narrow"/>
          <w:i/>
        </w:rPr>
        <w:t>πισκοπ</w:t>
      </w:r>
      <w:r w:rsidRPr="00D96532">
        <w:rPr>
          <w:rFonts w:ascii="Arial" w:hAnsi="Arial" w:cs="Arial"/>
          <w:i/>
        </w:rPr>
        <w:t>ῆ</w:t>
      </w:r>
      <w:r w:rsidRPr="00D96532">
        <w:rPr>
          <w:rFonts w:ascii="Arial Narrow" w:hAnsi="Arial Narrow"/>
          <w:i/>
        </w:rPr>
        <w:t xml:space="preserve">ς </w:t>
      </w:r>
      <w:r w:rsidRPr="00D96532">
        <w:rPr>
          <w:rFonts w:ascii="Arial" w:hAnsi="Arial" w:cs="Arial"/>
          <w:i/>
        </w:rPr>
        <w:t>ὀ</w:t>
      </w:r>
      <w:r w:rsidRPr="00D96532">
        <w:rPr>
          <w:rFonts w:ascii="Arial Narrow" w:hAnsi="Arial Narrow"/>
          <w:i/>
        </w:rPr>
        <w:t>ρ</w:t>
      </w:r>
      <w:r w:rsidRPr="00D96532">
        <w:rPr>
          <w:rFonts w:ascii="Arial" w:hAnsi="Arial" w:cs="Arial"/>
          <w:i/>
        </w:rPr>
        <w:t>έ</w:t>
      </w:r>
      <w:r w:rsidRPr="00D96532">
        <w:rPr>
          <w:rFonts w:ascii="Arial Narrow" w:hAnsi="Arial Narrow"/>
          <w:i/>
        </w:rPr>
        <w:t>γεται, καλο</w:t>
      </w:r>
      <w:r w:rsidRPr="00D96532">
        <w:rPr>
          <w:rFonts w:ascii="Arial" w:hAnsi="Arial" w:cs="Arial"/>
          <w:i/>
        </w:rPr>
        <w:t>ῦ</w:t>
      </w:r>
      <w:r w:rsidRPr="00D96532">
        <w:rPr>
          <w:rFonts w:ascii="Arial Narrow" w:hAnsi="Arial Narrow"/>
          <w:i/>
        </w:rPr>
        <w:t xml:space="preserve"> </w:t>
      </w:r>
      <w:r w:rsidRPr="00D96532">
        <w:rPr>
          <w:rFonts w:ascii="Arial" w:hAnsi="Arial" w:cs="Arial"/>
          <w:i/>
        </w:rPr>
        <w:t>ἔ</w:t>
      </w:r>
      <w:r w:rsidRPr="00D96532">
        <w:rPr>
          <w:rFonts w:ascii="Arial Narrow" w:hAnsi="Arial Narrow"/>
          <w:i/>
        </w:rPr>
        <w:t xml:space="preserve">ργου </w:t>
      </w:r>
      <w:r w:rsidRPr="00D96532">
        <w:rPr>
          <w:rFonts w:ascii="Arial" w:hAnsi="Arial" w:cs="Arial"/>
          <w:i/>
        </w:rPr>
        <w:t>ἐ</w:t>
      </w:r>
      <w:r w:rsidRPr="00D96532">
        <w:rPr>
          <w:rFonts w:ascii="Arial Narrow" w:hAnsi="Arial Narrow"/>
          <w:i/>
        </w:rPr>
        <w:t>πιθυμε</w:t>
      </w:r>
      <w:r w:rsidRPr="00D96532">
        <w:rPr>
          <w:rFonts w:ascii="Arial" w:hAnsi="Arial" w:cs="Arial"/>
          <w:i/>
        </w:rPr>
        <w:t>ῖ</w:t>
      </w:r>
      <w:r w:rsidRPr="00D96532">
        <w:rPr>
          <w:rFonts w:ascii="Arial Narrow" w:hAnsi="Arial Narrow"/>
          <w:i/>
        </w:rPr>
        <w:t>.</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δε</w:t>
      </w:r>
      <w:r w:rsidRPr="00D96532">
        <w:rPr>
          <w:rFonts w:ascii="Arial" w:hAnsi="Arial" w:cs="Arial"/>
          <w:i/>
        </w:rPr>
        <w:t>ῖ</w:t>
      </w:r>
      <w:r w:rsidRPr="00D96532">
        <w:rPr>
          <w:rFonts w:ascii="Arial Narrow" w:hAnsi="Arial Narrow"/>
          <w:i/>
        </w:rPr>
        <w:t xml:space="preserve"> ο</w:t>
      </w:r>
      <w:r w:rsidRPr="00D96532">
        <w:rPr>
          <w:rFonts w:ascii="Arial" w:hAnsi="Arial" w:cs="Arial"/>
          <w:i/>
        </w:rPr>
        <w:t>ὖ</w:t>
      </w:r>
      <w:r w:rsidRPr="00D96532">
        <w:rPr>
          <w:rFonts w:ascii="Arial Narrow" w:hAnsi="Arial Narrow"/>
          <w:i/>
        </w:rPr>
        <w:t>ν τ</w:t>
      </w:r>
      <w:r w:rsidRPr="00D96532">
        <w:rPr>
          <w:rFonts w:ascii="Arial" w:hAnsi="Arial" w:cs="Arial"/>
          <w:i/>
        </w:rPr>
        <w:t>ὸ</w:t>
      </w:r>
      <w:r w:rsidRPr="00D96532">
        <w:rPr>
          <w:rFonts w:ascii="Arial Narrow" w:hAnsi="Arial Narrow"/>
          <w:i/>
        </w:rPr>
        <w:t xml:space="preserve">ν </w:t>
      </w:r>
      <w:r w:rsidRPr="00D96532">
        <w:rPr>
          <w:rFonts w:ascii="Arial" w:hAnsi="Arial" w:cs="Arial"/>
          <w:i/>
        </w:rPr>
        <w:t>ἐ</w:t>
      </w:r>
      <w:r w:rsidRPr="00D96532">
        <w:rPr>
          <w:rFonts w:ascii="Arial Narrow" w:hAnsi="Arial Narrow"/>
          <w:i/>
        </w:rPr>
        <w:t>π</w:t>
      </w:r>
      <w:r w:rsidRPr="00D96532">
        <w:rPr>
          <w:rFonts w:ascii="Arial" w:hAnsi="Arial" w:cs="Arial"/>
          <w:i/>
        </w:rPr>
        <w:t>ί</w:t>
      </w:r>
      <w:r w:rsidRPr="00D96532">
        <w:rPr>
          <w:rFonts w:ascii="Arial Narrow" w:hAnsi="Arial Narrow"/>
          <w:i/>
        </w:rPr>
        <w:t xml:space="preserve">σκοπον </w:t>
      </w:r>
      <w:r w:rsidRPr="00D96532">
        <w:rPr>
          <w:rFonts w:ascii="Arial" w:hAnsi="Arial" w:cs="Arial"/>
          <w:i/>
        </w:rPr>
        <w:t>ἀ</w:t>
      </w:r>
      <w:r w:rsidRPr="00D96532">
        <w:rPr>
          <w:rFonts w:ascii="Arial Narrow" w:hAnsi="Arial Narrow"/>
          <w:i/>
        </w:rPr>
        <w:t>νεπ</w:t>
      </w:r>
      <w:r w:rsidRPr="00D96532">
        <w:rPr>
          <w:rFonts w:ascii="Arial" w:hAnsi="Arial" w:cs="Arial"/>
          <w:i/>
        </w:rPr>
        <w:t>ί</w:t>
      </w:r>
      <w:r w:rsidR="00F87FCC">
        <w:rPr>
          <w:rFonts w:ascii="Arial Narrow" w:hAnsi="Arial Narrow"/>
          <w:i/>
        </w:rPr>
        <w:t>λη</w:t>
      </w:r>
      <w:r w:rsidRPr="00D96532">
        <w:rPr>
          <w:rFonts w:ascii="Arial Narrow" w:hAnsi="Arial Narrow"/>
          <w:i/>
        </w:rPr>
        <w:t>πτον ε</w:t>
      </w:r>
      <w:r w:rsidRPr="00D96532">
        <w:rPr>
          <w:rFonts w:ascii="Arial" w:hAnsi="Arial" w:cs="Arial"/>
          <w:i/>
        </w:rPr>
        <w:t>ἶ</w:t>
      </w:r>
      <w:r w:rsidRPr="00D96532">
        <w:rPr>
          <w:rFonts w:ascii="Arial Narrow" w:hAnsi="Arial Narrow"/>
          <w:i/>
        </w:rPr>
        <w:t>ναι, μι</w:t>
      </w:r>
      <w:r w:rsidRPr="00D96532">
        <w:rPr>
          <w:rFonts w:ascii="Arial" w:hAnsi="Arial" w:cs="Arial"/>
          <w:i/>
        </w:rPr>
        <w:t>ᾶ</w:t>
      </w:r>
      <w:r w:rsidRPr="00D96532">
        <w:rPr>
          <w:rFonts w:ascii="Arial Narrow" w:hAnsi="Arial Narrow"/>
          <w:i/>
        </w:rPr>
        <w:t>ς γυναικ</w:t>
      </w:r>
      <w:r w:rsidRPr="00D96532">
        <w:rPr>
          <w:rFonts w:ascii="Arial" w:hAnsi="Arial" w:cs="Arial"/>
          <w:i/>
        </w:rPr>
        <w:t>ὸ</w:t>
      </w:r>
      <w:r w:rsidRPr="00D96532">
        <w:rPr>
          <w:rFonts w:ascii="Arial Narrow" w:hAnsi="Arial Narrow"/>
          <w:i/>
        </w:rPr>
        <w:t xml:space="preserve">ς </w:t>
      </w:r>
      <w:r w:rsidRPr="00D96532">
        <w:rPr>
          <w:rFonts w:ascii="Arial" w:hAnsi="Arial" w:cs="Arial"/>
          <w:i/>
        </w:rPr>
        <w:t>ἄ</w:t>
      </w:r>
      <w:r w:rsidRPr="00D96532">
        <w:rPr>
          <w:rFonts w:ascii="Arial Narrow" w:hAnsi="Arial Narrow"/>
          <w:i/>
        </w:rPr>
        <w:t>νδρα, νηφ</w:t>
      </w:r>
      <w:r w:rsidRPr="00D96532">
        <w:rPr>
          <w:rFonts w:ascii="Arial" w:hAnsi="Arial" w:cs="Arial"/>
          <w:i/>
        </w:rPr>
        <w:t>ά</w:t>
      </w:r>
      <w:r w:rsidRPr="00D96532">
        <w:rPr>
          <w:rFonts w:ascii="Arial Narrow" w:hAnsi="Arial Narrow"/>
          <w:i/>
        </w:rPr>
        <w:t>λιον σ</w:t>
      </w:r>
      <w:r w:rsidRPr="00D96532">
        <w:rPr>
          <w:rFonts w:ascii="Arial" w:hAnsi="Arial" w:cs="Arial"/>
          <w:i/>
        </w:rPr>
        <w:t>ώ</w:t>
      </w:r>
      <w:r w:rsidRPr="00D96532">
        <w:rPr>
          <w:rFonts w:ascii="Arial Narrow" w:hAnsi="Arial Narrow"/>
          <w:i/>
        </w:rPr>
        <w:t>φρονα κ</w:t>
      </w:r>
      <w:r w:rsidRPr="00D96532">
        <w:rPr>
          <w:rFonts w:ascii="Arial" w:hAnsi="Arial" w:cs="Arial"/>
          <w:i/>
        </w:rPr>
        <w:t>ό</w:t>
      </w:r>
      <w:r w:rsidRPr="00D96532">
        <w:rPr>
          <w:rFonts w:ascii="Arial Narrow" w:hAnsi="Arial Narrow"/>
          <w:i/>
        </w:rPr>
        <w:t>σμιον φιλ</w:t>
      </w:r>
      <w:r w:rsidRPr="00D96532">
        <w:rPr>
          <w:rFonts w:ascii="Arial" w:hAnsi="Arial" w:cs="Arial"/>
          <w:i/>
        </w:rPr>
        <w:t>ό</w:t>
      </w:r>
      <w:r w:rsidRPr="00D96532">
        <w:rPr>
          <w:rFonts w:ascii="Arial Narrow" w:hAnsi="Arial Narrow"/>
          <w:i/>
        </w:rPr>
        <w:t>ξενον διδακτικ</w:t>
      </w:r>
      <w:r w:rsidRPr="00D96532">
        <w:rPr>
          <w:rFonts w:ascii="Arial" w:hAnsi="Arial" w:cs="Arial"/>
          <w:i/>
        </w:rPr>
        <w:t>ό</w:t>
      </w:r>
      <w:r w:rsidRPr="00D96532">
        <w:rPr>
          <w:rFonts w:ascii="Arial Narrow" w:hAnsi="Arial Narrow"/>
          <w:i/>
        </w:rPr>
        <w:t>ν,</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μ</w:t>
      </w:r>
      <w:r w:rsidRPr="00D96532">
        <w:rPr>
          <w:rFonts w:ascii="Arial" w:hAnsi="Arial" w:cs="Arial"/>
          <w:i/>
        </w:rPr>
        <w:t>ὴ</w:t>
      </w:r>
      <w:r w:rsidRPr="00D96532">
        <w:rPr>
          <w:rFonts w:ascii="Arial Narrow" w:hAnsi="Arial Narrow"/>
          <w:i/>
        </w:rPr>
        <w:t xml:space="preserve"> π</w:t>
      </w:r>
      <w:r w:rsidRPr="00D96532">
        <w:rPr>
          <w:rFonts w:ascii="Arial" w:hAnsi="Arial" w:cs="Arial"/>
          <w:i/>
        </w:rPr>
        <w:t>ά</w:t>
      </w:r>
      <w:r w:rsidRPr="00D96532">
        <w:rPr>
          <w:rFonts w:ascii="Arial Narrow" w:hAnsi="Arial Narrow"/>
          <w:i/>
        </w:rPr>
        <w:t>ροινον μ</w:t>
      </w:r>
      <w:r w:rsidRPr="00D96532">
        <w:rPr>
          <w:rFonts w:ascii="Arial" w:hAnsi="Arial" w:cs="Arial"/>
          <w:i/>
        </w:rPr>
        <w:t>ὴ</w:t>
      </w:r>
      <w:r w:rsidRPr="00D96532">
        <w:rPr>
          <w:rFonts w:ascii="Arial Narrow" w:hAnsi="Arial Narrow"/>
          <w:i/>
        </w:rPr>
        <w:t xml:space="preserve"> πλ</w:t>
      </w:r>
      <w:r w:rsidRPr="00D96532">
        <w:rPr>
          <w:rFonts w:ascii="Arial" w:hAnsi="Arial" w:cs="Arial"/>
          <w:i/>
        </w:rPr>
        <w:t>ή</w:t>
      </w:r>
      <w:r w:rsidRPr="00D96532">
        <w:rPr>
          <w:rFonts w:ascii="Arial Narrow" w:hAnsi="Arial Narrow"/>
          <w:i/>
        </w:rPr>
        <w:t xml:space="preserve">κτην, </w:t>
      </w:r>
      <w:r w:rsidRPr="00D96532">
        <w:rPr>
          <w:rFonts w:ascii="Arial" w:hAnsi="Arial" w:cs="Arial"/>
          <w:i/>
        </w:rPr>
        <w:t>ἀ</w:t>
      </w:r>
      <w:r w:rsidRPr="00D96532">
        <w:rPr>
          <w:rFonts w:ascii="Arial Narrow" w:hAnsi="Arial Narrow"/>
          <w:i/>
        </w:rPr>
        <w:t>λλ</w:t>
      </w:r>
      <w:r w:rsidRPr="00D96532">
        <w:rPr>
          <w:rFonts w:ascii="Arial" w:hAnsi="Arial" w:cs="Arial"/>
          <w:i/>
        </w:rPr>
        <w:t>ὰ</w:t>
      </w:r>
      <w:r w:rsidRPr="00D96532">
        <w:rPr>
          <w:rFonts w:ascii="Arial Narrow" w:hAnsi="Arial Narrow"/>
          <w:i/>
        </w:rPr>
        <w:t xml:space="preserve"> </w:t>
      </w:r>
      <w:r w:rsidRPr="00D96532">
        <w:rPr>
          <w:rFonts w:ascii="Arial" w:hAnsi="Arial" w:cs="Arial"/>
          <w:i/>
        </w:rPr>
        <w:t>ἐ</w:t>
      </w:r>
      <w:r w:rsidRPr="00D96532">
        <w:rPr>
          <w:rFonts w:ascii="Arial Narrow" w:hAnsi="Arial Narrow"/>
          <w:i/>
        </w:rPr>
        <w:t>πιεικ</w:t>
      </w:r>
      <w:r w:rsidRPr="00D96532">
        <w:rPr>
          <w:rFonts w:ascii="Arial" w:hAnsi="Arial" w:cs="Arial"/>
          <w:i/>
        </w:rPr>
        <w:t>ῆ</w:t>
      </w:r>
      <w:r w:rsidRPr="00D96532">
        <w:rPr>
          <w:rFonts w:ascii="Arial Narrow" w:hAnsi="Arial Narrow"/>
          <w:i/>
        </w:rPr>
        <w:t xml:space="preserve"> </w:t>
      </w:r>
      <w:r w:rsidRPr="00D96532">
        <w:rPr>
          <w:rFonts w:ascii="Arial" w:hAnsi="Arial" w:cs="Arial"/>
          <w:i/>
        </w:rPr>
        <w:t>ἄ</w:t>
      </w:r>
      <w:r w:rsidRPr="00D96532">
        <w:rPr>
          <w:rFonts w:ascii="Arial Narrow" w:hAnsi="Arial Narrow"/>
          <w:i/>
        </w:rPr>
        <w:t xml:space="preserve">μαχον </w:t>
      </w:r>
      <w:r w:rsidRPr="00D96532">
        <w:rPr>
          <w:rFonts w:ascii="Arial" w:hAnsi="Arial" w:cs="Arial"/>
          <w:i/>
        </w:rPr>
        <w:t>ἀ</w:t>
      </w:r>
      <w:r w:rsidRPr="00D96532">
        <w:rPr>
          <w:rFonts w:ascii="Arial Narrow" w:hAnsi="Arial Narrow"/>
          <w:i/>
        </w:rPr>
        <w:t>φιλ</w:t>
      </w:r>
      <w:r w:rsidRPr="00D96532">
        <w:rPr>
          <w:rFonts w:ascii="Arial" w:hAnsi="Arial" w:cs="Arial"/>
          <w:i/>
        </w:rPr>
        <w:t>ά</w:t>
      </w:r>
      <w:r w:rsidRPr="00D96532">
        <w:rPr>
          <w:rFonts w:ascii="Arial Narrow" w:hAnsi="Arial Narrow"/>
          <w:i/>
        </w:rPr>
        <w:t>ργυρον,</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το</w:t>
      </w:r>
      <w:r w:rsidRPr="00D96532">
        <w:rPr>
          <w:rFonts w:ascii="Arial" w:hAnsi="Arial" w:cs="Arial"/>
          <w:i/>
        </w:rPr>
        <w:t>ῦ</w:t>
      </w:r>
      <w:r w:rsidRPr="00D96532">
        <w:rPr>
          <w:rFonts w:ascii="Arial Narrow" w:hAnsi="Arial Narrow"/>
          <w:i/>
        </w:rPr>
        <w:t xml:space="preserve"> </w:t>
      </w:r>
      <w:r w:rsidRPr="00D96532">
        <w:rPr>
          <w:rFonts w:ascii="Arial" w:hAnsi="Arial" w:cs="Arial"/>
          <w:i/>
        </w:rPr>
        <w:t>ἰ</w:t>
      </w:r>
      <w:r w:rsidRPr="00D96532">
        <w:rPr>
          <w:rFonts w:ascii="Arial Narrow" w:hAnsi="Arial Narrow"/>
          <w:i/>
        </w:rPr>
        <w:t>δ</w:t>
      </w:r>
      <w:r w:rsidRPr="00D96532">
        <w:rPr>
          <w:rFonts w:ascii="Arial" w:hAnsi="Arial" w:cs="Arial"/>
          <w:i/>
        </w:rPr>
        <w:t>ί</w:t>
      </w:r>
      <w:r w:rsidRPr="00D96532">
        <w:rPr>
          <w:rFonts w:ascii="Arial Narrow" w:hAnsi="Arial Narrow"/>
          <w:i/>
        </w:rPr>
        <w:t>ου ο</w:t>
      </w:r>
      <w:r w:rsidRPr="00D96532">
        <w:rPr>
          <w:rFonts w:ascii="Arial" w:hAnsi="Arial" w:cs="Arial"/>
          <w:i/>
        </w:rPr>
        <w:t>ἴ</w:t>
      </w:r>
      <w:r w:rsidRPr="00D96532">
        <w:rPr>
          <w:rFonts w:ascii="Arial Narrow" w:hAnsi="Arial Narrow"/>
          <w:i/>
        </w:rPr>
        <w:t>κου καλ</w:t>
      </w:r>
      <w:r w:rsidRPr="00D96532">
        <w:rPr>
          <w:rFonts w:ascii="Arial" w:hAnsi="Arial" w:cs="Arial"/>
          <w:i/>
        </w:rPr>
        <w:t>ῶ</w:t>
      </w:r>
      <w:r w:rsidRPr="00D96532">
        <w:rPr>
          <w:rFonts w:ascii="Arial Narrow" w:hAnsi="Arial Narrow"/>
          <w:i/>
        </w:rPr>
        <w:t>ς προϊστ</w:t>
      </w:r>
      <w:r w:rsidRPr="00D96532">
        <w:rPr>
          <w:rFonts w:ascii="Arial" w:hAnsi="Arial" w:cs="Arial"/>
          <w:i/>
        </w:rPr>
        <w:t>ά</w:t>
      </w:r>
      <w:r w:rsidRPr="00D96532">
        <w:rPr>
          <w:rFonts w:ascii="Arial Narrow" w:hAnsi="Arial Narrow"/>
          <w:i/>
        </w:rPr>
        <w:t>μενον, τ</w:t>
      </w:r>
      <w:r w:rsidRPr="00D96532">
        <w:rPr>
          <w:rFonts w:ascii="Arial" w:hAnsi="Arial" w:cs="Arial"/>
          <w:i/>
        </w:rPr>
        <w:t>έ</w:t>
      </w:r>
      <w:r w:rsidRPr="00D96532">
        <w:rPr>
          <w:rFonts w:ascii="Arial Narrow" w:hAnsi="Arial Narrow"/>
          <w:i/>
        </w:rPr>
        <w:t xml:space="preserve">κνα </w:t>
      </w:r>
      <w:r w:rsidRPr="00D96532">
        <w:rPr>
          <w:rFonts w:ascii="Arial" w:hAnsi="Arial" w:cs="Arial"/>
          <w:i/>
        </w:rPr>
        <w:t>ἔ</w:t>
      </w:r>
      <w:r w:rsidRPr="00D96532">
        <w:rPr>
          <w:rFonts w:ascii="Arial Narrow" w:hAnsi="Arial Narrow"/>
          <w:i/>
        </w:rPr>
        <w:t xml:space="preserve">χοντα </w:t>
      </w:r>
      <w:r w:rsidRPr="00D96532">
        <w:rPr>
          <w:rFonts w:ascii="Arial" w:hAnsi="Arial" w:cs="Arial"/>
          <w:i/>
        </w:rPr>
        <w:t>ἐ</w:t>
      </w:r>
      <w:r w:rsidRPr="00D96532">
        <w:rPr>
          <w:rFonts w:ascii="Arial Narrow" w:hAnsi="Arial Narrow"/>
          <w:i/>
        </w:rPr>
        <w:t xml:space="preserve">ν </w:t>
      </w:r>
      <w:r w:rsidRPr="00D96532">
        <w:rPr>
          <w:rFonts w:ascii="Arial" w:hAnsi="Arial" w:cs="Arial"/>
          <w:i/>
        </w:rPr>
        <w:t>ὑ</w:t>
      </w:r>
      <w:r w:rsidRPr="00D96532">
        <w:rPr>
          <w:rFonts w:ascii="Arial Narrow" w:hAnsi="Arial Narrow"/>
          <w:i/>
        </w:rPr>
        <w:t>ποταγ</w:t>
      </w:r>
      <w:r w:rsidRPr="00D96532">
        <w:rPr>
          <w:rFonts w:ascii="Arial" w:hAnsi="Arial" w:cs="Arial"/>
          <w:i/>
        </w:rPr>
        <w:t>ῇ</w:t>
      </w:r>
      <w:r w:rsidRPr="00D96532">
        <w:rPr>
          <w:rFonts w:ascii="Arial Narrow" w:hAnsi="Arial Narrow"/>
          <w:i/>
        </w:rPr>
        <w:t>, μετ</w:t>
      </w:r>
      <w:r w:rsidRPr="00D96532">
        <w:rPr>
          <w:rFonts w:ascii="Arial" w:hAnsi="Arial" w:cs="Arial"/>
          <w:i/>
        </w:rPr>
        <w:t>ὰ</w:t>
      </w:r>
      <w:r w:rsidRPr="00D96532">
        <w:rPr>
          <w:rFonts w:ascii="Arial Narrow" w:hAnsi="Arial Narrow"/>
          <w:i/>
        </w:rPr>
        <w:t xml:space="preserve"> π</w:t>
      </w:r>
      <w:r w:rsidRPr="00D96532">
        <w:rPr>
          <w:rFonts w:ascii="Arial" w:hAnsi="Arial" w:cs="Arial"/>
          <w:i/>
        </w:rPr>
        <w:t>ά</w:t>
      </w:r>
      <w:r w:rsidRPr="00D96532">
        <w:rPr>
          <w:rFonts w:ascii="Arial Narrow" w:hAnsi="Arial Narrow"/>
          <w:i/>
        </w:rPr>
        <w:t>σης σεμν</w:t>
      </w:r>
      <w:r w:rsidRPr="00D96532">
        <w:rPr>
          <w:rFonts w:ascii="Arial" w:hAnsi="Arial" w:cs="Arial"/>
          <w:i/>
        </w:rPr>
        <w:t>ό</w:t>
      </w:r>
      <w:r w:rsidRPr="00D96532">
        <w:rPr>
          <w:rFonts w:ascii="Arial Narrow" w:hAnsi="Arial Narrow"/>
          <w:i/>
        </w:rPr>
        <w:t>τητος</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(ε</w:t>
      </w:r>
      <w:r w:rsidRPr="00D96532">
        <w:rPr>
          <w:rFonts w:ascii="Arial" w:hAnsi="Arial" w:cs="Arial"/>
          <w:i/>
        </w:rPr>
        <w:t>ἰ</w:t>
      </w:r>
      <w:r w:rsidRPr="00D96532">
        <w:rPr>
          <w:rFonts w:ascii="Arial Narrow" w:hAnsi="Arial Narrow"/>
          <w:i/>
        </w:rPr>
        <w:t xml:space="preserve"> δ</w:t>
      </w:r>
      <w:r w:rsidRPr="00D96532">
        <w:rPr>
          <w:rFonts w:ascii="Arial" w:hAnsi="Arial" w:cs="Arial"/>
          <w:i/>
        </w:rPr>
        <w:t>έ</w:t>
      </w:r>
      <w:r w:rsidRPr="00D96532">
        <w:rPr>
          <w:rFonts w:ascii="Arial Narrow" w:hAnsi="Arial Narrow"/>
          <w:i/>
        </w:rPr>
        <w:t xml:space="preserve"> τις το</w:t>
      </w:r>
      <w:r w:rsidRPr="00D96532">
        <w:rPr>
          <w:rFonts w:ascii="Arial" w:hAnsi="Arial" w:cs="Arial"/>
          <w:i/>
        </w:rPr>
        <w:t>ῦ</w:t>
      </w:r>
      <w:r w:rsidRPr="00D96532">
        <w:rPr>
          <w:rFonts w:ascii="Arial Narrow" w:hAnsi="Arial Narrow"/>
          <w:i/>
        </w:rPr>
        <w:t xml:space="preserve"> </w:t>
      </w:r>
      <w:r w:rsidRPr="00D96532">
        <w:rPr>
          <w:rFonts w:ascii="Arial" w:hAnsi="Arial" w:cs="Arial"/>
          <w:i/>
        </w:rPr>
        <w:t>ἰ</w:t>
      </w:r>
      <w:r w:rsidRPr="00D96532">
        <w:rPr>
          <w:rFonts w:ascii="Arial Narrow" w:hAnsi="Arial Narrow"/>
          <w:i/>
        </w:rPr>
        <w:t>δ</w:t>
      </w:r>
      <w:r w:rsidRPr="00D96532">
        <w:rPr>
          <w:rFonts w:ascii="Arial" w:hAnsi="Arial" w:cs="Arial"/>
          <w:i/>
        </w:rPr>
        <w:t>ί</w:t>
      </w:r>
      <w:r w:rsidRPr="00D96532">
        <w:rPr>
          <w:rFonts w:ascii="Arial Narrow" w:hAnsi="Arial Narrow"/>
          <w:i/>
        </w:rPr>
        <w:t>ου ο</w:t>
      </w:r>
      <w:r w:rsidRPr="00D96532">
        <w:rPr>
          <w:rFonts w:ascii="Arial" w:hAnsi="Arial" w:cs="Arial"/>
          <w:i/>
        </w:rPr>
        <w:t>ἴ</w:t>
      </w:r>
      <w:r w:rsidRPr="00D96532">
        <w:rPr>
          <w:rFonts w:ascii="Arial Narrow" w:hAnsi="Arial Narrow"/>
          <w:i/>
        </w:rPr>
        <w:t>κου προστ</w:t>
      </w:r>
      <w:r w:rsidRPr="00D96532">
        <w:rPr>
          <w:rFonts w:ascii="Arial" w:hAnsi="Arial" w:cs="Arial"/>
          <w:i/>
        </w:rPr>
        <w:t>ῆ</w:t>
      </w:r>
      <w:r w:rsidRPr="00D96532">
        <w:rPr>
          <w:rFonts w:ascii="Arial Narrow" w:hAnsi="Arial Narrow"/>
          <w:i/>
        </w:rPr>
        <w:t>ναι ο</w:t>
      </w:r>
      <w:r w:rsidRPr="00D96532">
        <w:rPr>
          <w:rFonts w:ascii="Arial" w:hAnsi="Arial" w:cs="Arial"/>
          <w:i/>
        </w:rPr>
        <w:t>ὐ</w:t>
      </w:r>
      <w:r w:rsidRPr="00D96532">
        <w:rPr>
          <w:rFonts w:ascii="Arial Narrow" w:hAnsi="Arial Narrow"/>
          <w:i/>
        </w:rPr>
        <w:t>κ ο</w:t>
      </w:r>
      <w:r w:rsidRPr="00D96532">
        <w:rPr>
          <w:rFonts w:ascii="Arial" w:hAnsi="Arial" w:cs="Arial"/>
          <w:i/>
        </w:rPr>
        <w:t>ἶ</w:t>
      </w:r>
      <w:r w:rsidRPr="00D96532">
        <w:rPr>
          <w:rFonts w:ascii="Arial Narrow" w:hAnsi="Arial Narrow"/>
          <w:i/>
        </w:rPr>
        <w:t>δεν, π</w:t>
      </w:r>
      <w:r w:rsidRPr="00D96532">
        <w:rPr>
          <w:rFonts w:ascii="Arial" w:hAnsi="Arial" w:cs="Arial"/>
          <w:i/>
        </w:rPr>
        <w:t>ῶ</w:t>
      </w:r>
      <w:r w:rsidRPr="00D96532">
        <w:rPr>
          <w:rFonts w:ascii="Arial Narrow" w:hAnsi="Arial Narrow"/>
          <w:i/>
        </w:rPr>
        <w:t xml:space="preserve">ς </w:t>
      </w:r>
      <w:r w:rsidRPr="00D96532">
        <w:rPr>
          <w:rFonts w:ascii="Arial" w:hAnsi="Arial" w:cs="Arial"/>
          <w:i/>
        </w:rPr>
        <w:t>ἐ</w:t>
      </w:r>
      <w:r w:rsidRPr="00D96532">
        <w:rPr>
          <w:rFonts w:ascii="Arial Narrow" w:hAnsi="Arial Narrow"/>
          <w:i/>
        </w:rPr>
        <w:t>κκλησ</w:t>
      </w:r>
      <w:r w:rsidRPr="00D96532">
        <w:rPr>
          <w:rFonts w:ascii="Arial" w:hAnsi="Arial" w:cs="Arial"/>
          <w:i/>
        </w:rPr>
        <w:t>ί</w:t>
      </w:r>
      <w:r w:rsidRPr="00D96532">
        <w:rPr>
          <w:rFonts w:ascii="Arial Narrow" w:hAnsi="Arial Narrow"/>
          <w:i/>
        </w:rPr>
        <w:t>ας θεο</w:t>
      </w:r>
      <w:r w:rsidRPr="00D96532">
        <w:rPr>
          <w:rFonts w:ascii="Arial" w:hAnsi="Arial" w:cs="Arial"/>
          <w:i/>
        </w:rPr>
        <w:t>ῦ</w:t>
      </w:r>
      <w:r w:rsidRPr="00D96532">
        <w:rPr>
          <w:rFonts w:ascii="Arial Narrow" w:hAnsi="Arial Narrow"/>
          <w:i/>
        </w:rPr>
        <w:t xml:space="preserve"> </w:t>
      </w:r>
      <w:r w:rsidRPr="00D96532">
        <w:rPr>
          <w:rFonts w:ascii="Arial" w:hAnsi="Arial" w:cs="Arial"/>
          <w:i/>
        </w:rPr>
        <w:t>ἐ</w:t>
      </w:r>
      <w:r w:rsidRPr="00D96532">
        <w:rPr>
          <w:rFonts w:ascii="Arial Narrow" w:hAnsi="Arial Narrow"/>
          <w:i/>
        </w:rPr>
        <w:t>πιμελ</w:t>
      </w:r>
      <w:r w:rsidRPr="00D96532">
        <w:rPr>
          <w:rFonts w:ascii="Arial" w:hAnsi="Arial" w:cs="Arial"/>
          <w:i/>
        </w:rPr>
        <w:t>ή</w:t>
      </w:r>
      <w:r w:rsidRPr="00D96532">
        <w:rPr>
          <w:rFonts w:ascii="Arial Narrow" w:hAnsi="Arial Narrow"/>
          <w:i/>
        </w:rPr>
        <w:t>σεται;),</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μ</w:t>
      </w:r>
      <w:r w:rsidRPr="00D96532">
        <w:rPr>
          <w:rFonts w:ascii="Arial" w:hAnsi="Arial" w:cs="Arial"/>
          <w:i/>
        </w:rPr>
        <w:t>ὴ</w:t>
      </w:r>
      <w:r w:rsidRPr="00D96532">
        <w:rPr>
          <w:rFonts w:ascii="Arial Narrow" w:hAnsi="Arial Narrow"/>
          <w:i/>
        </w:rPr>
        <w:t xml:space="preserve"> νε</w:t>
      </w:r>
      <w:r w:rsidRPr="00D96532">
        <w:rPr>
          <w:rFonts w:ascii="Arial" w:hAnsi="Arial" w:cs="Arial"/>
          <w:i/>
        </w:rPr>
        <w:t>ό</w:t>
      </w:r>
      <w:r w:rsidRPr="00D96532">
        <w:rPr>
          <w:rFonts w:ascii="Arial Narrow" w:hAnsi="Arial Narrow"/>
          <w:i/>
        </w:rPr>
        <w:t xml:space="preserve">φυτον, </w:t>
      </w:r>
      <w:r w:rsidRPr="00D96532">
        <w:rPr>
          <w:rFonts w:ascii="Arial" w:hAnsi="Arial" w:cs="Arial"/>
          <w:i/>
        </w:rPr>
        <w:t>ἵ</w:t>
      </w:r>
      <w:r w:rsidRPr="00D96532">
        <w:rPr>
          <w:rFonts w:ascii="Arial Narrow" w:hAnsi="Arial Narrow"/>
          <w:i/>
        </w:rPr>
        <w:t>να μ</w:t>
      </w:r>
      <w:r w:rsidRPr="00D96532">
        <w:rPr>
          <w:rFonts w:ascii="Arial" w:hAnsi="Arial" w:cs="Arial"/>
          <w:i/>
        </w:rPr>
        <w:t>ὴ</w:t>
      </w:r>
      <w:r w:rsidRPr="00D96532">
        <w:rPr>
          <w:rFonts w:ascii="Arial Narrow" w:hAnsi="Arial Narrow"/>
          <w:i/>
        </w:rPr>
        <w:t xml:space="preserve"> τυφωθε</w:t>
      </w:r>
      <w:r w:rsidRPr="00D96532">
        <w:rPr>
          <w:rFonts w:ascii="Arial" w:hAnsi="Arial" w:cs="Arial"/>
          <w:i/>
        </w:rPr>
        <w:t>ὶ</w:t>
      </w:r>
      <w:r w:rsidRPr="00D96532">
        <w:rPr>
          <w:rFonts w:ascii="Arial Narrow" w:hAnsi="Arial Narrow"/>
          <w:i/>
        </w:rPr>
        <w:t>ς ε</w:t>
      </w:r>
      <w:r w:rsidRPr="00D96532">
        <w:rPr>
          <w:rFonts w:ascii="Arial" w:hAnsi="Arial" w:cs="Arial"/>
          <w:i/>
        </w:rPr>
        <w:t>ἰ</w:t>
      </w:r>
      <w:r w:rsidRPr="00D96532">
        <w:rPr>
          <w:rFonts w:ascii="Arial Narrow" w:hAnsi="Arial Narrow"/>
          <w:i/>
        </w:rPr>
        <w:t>ς κρ</w:t>
      </w:r>
      <w:r w:rsidRPr="00D96532">
        <w:rPr>
          <w:rFonts w:ascii="Arial" w:hAnsi="Arial" w:cs="Arial"/>
          <w:i/>
        </w:rPr>
        <w:t>ί</w:t>
      </w:r>
      <w:r w:rsidRPr="00D96532">
        <w:rPr>
          <w:rFonts w:ascii="Arial Narrow" w:hAnsi="Arial Narrow"/>
          <w:i/>
        </w:rPr>
        <w:t xml:space="preserve">μα </w:t>
      </w:r>
      <w:r w:rsidRPr="00D96532">
        <w:rPr>
          <w:rFonts w:ascii="Arial" w:hAnsi="Arial" w:cs="Arial"/>
          <w:i/>
        </w:rPr>
        <w:t>ἐ</w:t>
      </w:r>
      <w:r w:rsidRPr="00D96532">
        <w:rPr>
          <w:rFonts w:ascii="Arial Narrow" w:hAnsi="Arial Narrow"/>
          <w:i/>
        </w:rPr>
        <w:t>μπ</w:t>
      </w:r>
      <w:r w:rsidRPr="00D96532">
        <w:rPr>
          <w:rFonts w:ascii="Arial" w:hAnsi="Arial" w:cs="Arial"/>
          <w:i/>
        </w:rPr>
        <w:t>έ</w:t>
      </w:r>
      <w:r w:rsidRPr="00D96532">
        <w:rPr>
          <w:rFonts w:ascii="Arial Narrow" w:hAnsi="Arial Narrow"/>
          <w:i/>
        </w:rPr>
        <w:t>σ</w:t>
      </w:r>
      <w:r w:rsidRPr="00D96532">
        <w:rPr>
          <w:rFonts w:ascii="Arial" w:hAnsi="Arial" w:cs="Arial"/>
          <w:i/>
        </w:rPr>
        <w:t>ῃ</w:t>
      </w:r>
      <w:r w:rsidRPr="00D96532">
        <w:rPr>
          <w:rFonts w:ascii="Arial Narrow" w:hAnsi="Arial Narrow"/>
          <w:i/>
        </w:rPr>
        <w:t xml:space="preserve"> το</w:t>
      </w:r>
      <w:r w:rsidRPr="00D96532">
        <w:rPr>
          <w:rFonts w:ascii="Arial" w:hAnsi="Arial" w:cs="Arial"/>
          <w:i/>
        </w:rPr>
        <w:t>ῦ</w:t>
      </w:r>
      <w:r w:rsidRPr="00D96532">
        <w:rPr>
          <w:rFonts w:ascii="Arial Narrow" w:hAnsi="Arial Narrow"/>
          <w:i/>
        </w:rPr>
        <w:t xml:space="preserve"> διαβ</w:t>
      </w:r>
      <w:r w:rsidRPr="00D96532">
        <w:rPr>
          <w:rFonts w:ascii="Arial" w:hAnsi="Arial" w:cs="Arial"/>
          <w:i/>
        </w:rPr>
        <w:t>ό</w:t>
      </w:r>
      <w:r w:rsidRPr="00D96532">
        <w:rPr>
          <w:rFonts w:ascii="Arial Narrow" w:hAnsi="Arial Narrow"/>
          <w:i/>
        </w:rPr>
        <w:t>λου.</w:t>
      </w:r>
    </w:p>
    <w:p w:rsidR="00522E9E"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δε</w:t>
      </w:r>
      <w:r w:rsidRPr="00D96532">
        <w:rPr>
          <w:rFonts w:ascii="Arial" w:hAnsi="Arial" w:cs="Arial"/>
          <w:i/>
        </w:rPr>
        <w:t>ῖ</w:t>
      </w:r>
      <w:r w:rsidRPr="00D96532">
        <w:rPr>
          <w:rFonts w:ascii="Arial Narrow" w:hAnsi="Arial Narrow"/>
          <w:i/>
        </w:rPr>
        <w:t xml:space="preserve"> δ</w:t>
      </w:r>
      <w:r w:rsidRPr="00D96532">
        <w:rPr>
          <w:rFonts w:ascii="Arial" w:hAnsi="Arial" w:cs="Arial"/>
          <w:i/>
        </w:rPr>
        <w:t>ὲ</w:t>
      </w:r>
      <w:r w:rsidRPr="00D96532">
        <w:rPr>
          <w:rFonts w:ascii="Arial Narrow" w:hAnsi="Arial Narrow"/>
          <w:i/>
        </w:rPr>
        <w:t xml:space="preserve"> κα</w:t>
      </w:r>
      <w:r w:rsidRPr="00D96532">
        <w:rPr>
          <w:rFonts w:ascii="Arial" w:hAnsi="Arial" w:cs="Arial"/>
          <w:i/>
        </w:rPr>
        <w:t>ὶ</w:t>
      </w:r>
      <w:r w:rsidRPr="00D96532">
        <w:rPr>
          <w:rFonts w:ascii="Arial Narrow" w:hAnsi="Arial Narrow"/>
          <w:i/>
        </w:rPr>
        <w:t xml:space="preserve"> μαρτυρ</w:t>
      </w:r>
      <w:r w:rsidRPr="00D96532">
        <w:rPr>
          <w:rFonts w:ascii="Arial" w:hAnsi="Arial" w:cs="Arial"/>
          <w:i/>
        </w:rPr>
        <w:t>ί</w:t>
      </w:r>
      <w:r w:rsidRPr="00D96532">
        <w:rPr>
          <w:rFonts w:ascii="Arial Narrow" w:hAnsi="Arial Narrow"/>
          <w:i/>
        </w:rPr>
        <w:t>αν καλ</w:t>
      </w:r>
      <w:r w:rsidRPr="00D96532">
        <w:rPr>
          <w:rFonts w:ascii="Arial" w:hAnsi="Arial" w:cs="Arial"/>
          <w:i/>
        </w:rPr>
        <w:t>ὴ</w:t>
      </w:r>
      <w:r w:rsidRPr="00D96532">
        <w:rPr>
          <w:rFonts w:ascii="Arial Narrow" w:hAnsi="Arial Narrow"/>
          <w:i/>
        </w:rPr>
        <w:t xml:space="preserve">ν </w:t>
      </w:r>
      <w:r w:rsidRPr="00D96532">
        <w:rPr>
          <w:rFonts w:ascii="Arial" w:hAnsi="Arial" w:cs="Arial"/>
          <w:i/>
        </w:rPr>
        <w:t>ἔ</w:t>
      </w:r>
      <w:r w:rsidRPr="00D96532">
        <w:rPr>
          <w:rFonts w:ascii="Arial Narrow" w:hAnsi="Arial Narrow"/>
          <w:i/>
        </w:rPr>
        <w:t xml:space="preserve">χειν </w:t>
      </w:r>
      <w:r w:rsidRPr="00D96532">
        <w:rPr>
          <w:rFonts w:ascii="Arial" w:hAnsi="Arial" w:cs="Arial"/>
          <w:i/>
        </w:rPr>
        <w:t>ἀ</w:t>
      </w:r>
      <w:r w:rsidRPr="00D96532">
        <w:rPr>
          <w:rFonts w:ascii="Arial Narrow" w:hAnsi="Arial Narrow"/>
          <w:i/>
        </w:rPr>
        <w:t>π</w:t>
      </w:r>
      <w:r w:rsidRPr="00D96532">
        <w:rPr>
          <w:rFonts w:ascii="Arial" w:hAnsi="Arial" w:cs="Arial"/>
          <w:i/>
        </w:rPr>
        <w:t>ὸ</w:t>
      </w:r>
      <w:r w:rsidRPr="00D96532">
        <w:rPr>
          <w:rFonts w:ascii="Arial Narrow" w:hAnsi="Arial Narrow"/>
          <w:i/>
        </w:rPr>
        <w:t xml:space="preserve"> τ</w:t>
      </w:r>
      <w:r w:rsidRPr="00D96532">
        <w:rPr>
          <w:rFonts w:ascii="Arial" w:hAnsi="Arial" w:cs="Arial"/>
          <w:i/>
        </w:rPr>
        <w:t>ῶ</w:t>
      </w:r>
      <w:r w:rsidRPr="00D96532">
        <w:rPr>
          <w:rFonts w:ascii="Arial Narrow" w:hAnsi="Arial Narrow"/>
          <w:i/>
        </w:rPr>
        <w:t xml:space="preserve">ν </w:t>
      </w:r>
      <w:r w:rsidRPr="00D96532">
        <w:rPr>
          <w:rFonts w:ascii="Arial" w:hAnsi="Arial" w:cs="Arial"/>
          <w:i/>
        </w:rPr>
        <w:t>ἔ</w:t>
      </w:r>
      <w:r w:rsidRPr="00D96532">
        <w:rPr>
          <w:rFonts w:ascii="Arial Narrow" w:hAnsi="Arial Narrow"/>
          <w:i/>
        </w:rPr>
        <w:t xml:space="preserve">ξωθεν, </w:t>
      </w:r>
      <w:r w:rsidRPr="00D96532">
        <w:rPr>
          <w:rFonts w:ascii="Arial" w:hAnsi="Arial" w:cs="Arial"/>
          <w:i/>
        </w:rPr>
        <w:t>ἵ</w:t>
      </w:r>
      <w:r w:rsidRPr="00D96532">
        <w:rPr>
          <w:rFonts w:ascii="Arial Narrow" w:hAnsi="Arial Narrow"/>
          <w:i/>
        </w:rPr>
        <w:t>να μ</w:t>
      </w:r>
      <w:r w:rsidRPr="00D96532">
        <w:rPr>
          <w:rFonts w:ascii="Arial" w:hAnsi="Arial" w:cs="Arial"/>
          <w:i/>
        </w:rPr>
        <w:t>ὴ</w:t>
      </w:r>
      <w:r w:rsidRPr="00D96532">
        <w:rPr>
          <w:rFonts w:ascii="Arial Narrow" w:hAnsi="Arial Narrow"/>
          <w:i/>
        </w:rPr>
        <w:t xml:space="preserve"> ε</w:t>
      </w:r>
      <w:r w:rsidRPr="00D96532">
        <w:rPr>
          <w:rFonts w:ascii="Arial" w:hAnsi="Arial" w:cs="Arial"/>
          <w:i/>
        </w:rPr>
        <w:t>ἰ</w:t>
      </w:r>
      <w:r w:rsidRPr="00D96532">
        <w:rPr>
          <w:rFonts w:ascii="Arial Narrow" w:hAnsi="Arial Narrow"/>
          <w:i/>
        </w:rPr>
        <w:t xml:space="preserve">ς </w:t>
      </w:r>
      <w:r w:rsidRPr="00D96532">
        <w:rPr>
          <w:rFonts w:ascii="Arial" w:hAnsi="Arial" w:cs="Arial"/>
          <w:i/>
        </w:rPr>
        <w:t>ὀ</w:t>
      </w:r>
      <w:r w:rsidRPr="00D96532">
        <w:rPr>
          <w:rFonts w:ascii="Arial Narrow" w:hAnsi="Arial Narrow"/>
          <w:i/>
        </w:rPr>
        <w:t>νειδισμ</w:t>
      </w:r>
      <w:r w:rsidRPr="00D96532">
        <w:rPr>
          <w:rFonts w:ascii="Arial" w:hAnsi="Arial" w:cs="Arial"/>
          <w:i/>
        </w:rPr>
        <w:t>ὸ</w:t>
      </w:r>
      <w:r w:rsidRPr="00D96532">
        <w:rPr>
          <w:rFonts w:ascii="Arial Narrow" w:hAnsi="Arial Narrow"/>
          <w:i/>
        </w:rPr>
        <w:t xml:space="preserve">ν </w:t>
      </w:r>
      <w:r w:rsidRPr="00D96532">
        <w:rPr>
          <w:rFonts w:ascii="Arial" w:hAnsi="Arial" w:cs="Arial"/>
          <w:i/>
        </w:rPr>
        <w:t>ἐ</w:t>
      </w:r>
      <w:r w:rsidRPr="00D96532">
        <w:rPr>
          <w:rFonts w:ascii="Arial Narrow" w:hAnsi="Arial Narrow"/>
          <w:i/>
        </w:rPr>
        <w:t>μπ</w:t>
      </w:r>
      <w:r w:rsidRPr="00D96532">
        <w:rPr>
          <w:rFonts w:ascii="Arial" w:hAnsi="Arial" w:cs="Arial"/>
          <w:i/>
        </w:rPr>
        <w:t>έ</w:t>
      </w:r>
      <w:r w:rsidRPr="00D96532">
        <w:rPr>
          <w:rFonts w:ascii="Arial Narrow" w:hAnsi="Arial Narrow"/>
          <w:i/>
        </w:rPr>
        <w:t>σ</w:t>
      </w:r>
      <w:r w:rsidRPr="00D96532">
        <w:rPr>
          <w:rFonts w:ascii="Arial" w:hAnsi="Arial" w:cs="Arial"/>
          <w:i/>
        </w:rPr>
        <w:t>ῃ</w:t>
      </w:r>
      <w:r w:rsidRPr="00D96532">
        <w:rPr>
          <w:rFonts w:ascii="Arial Narrow" w:hAnsi="Arial Narrow"/>
          <w:i/>
        </w:rPr>
        <w:t xml:space="preserve"> κα</w:t>
      </w:r>
      <w:r w:rsidRPr="00D96532">
        <w:rPr>
          <w:rFonts w:ascii="Arial" w:hAnsi="Arial" w:cs="Arial"/>
          <w:i/>
        </w:rPr>
        <w:t>ὶ</w:t>
      </w:r>
      <w:r w:rsidRPr="00D96532">
        <w:rPr>
          <w:rFonts w:ascii="Arial Narrow" w:hAnsi="Arial Narrow"/>
          <w:i/>
        </w:rPr>
        <w:t xml:space="preserve"> παγ</w:t>
      </w:r>
      <w:r w:rsidRPr="00D96532">
        <w:rPr>
          <w:rFonts w:ascii="Arial" w:hAnsi="Arial" w:cs="Arial"/>
          <w:i/>
        </w:rPr>
        <w:t>ί</w:t>
      </w:r>
      <w:r w:rsidRPr="00D96532">
        <w:rPr>
          <w:rFonts w:ascii="Arial Narrow" w:hAnsi="Arial Narrow"/>
          <w:i/>
        </w:rPr>
        <w:t>δα το</w:t>
      </w:r>
      <w:r w:rsidRPr="00D96532">
        <w:rPr>
          <w:rFonts w:ascii="Arial" w:hAnsi="Arial" w:cs="Arial"/>
          <w:i/>
        </w:rPr>
        <w:t>ῦ</w:t>
      </w:r>
      <w:r w:rsidRPr="00D96532">
        <w:rPr>
          <w:rFonts w:ascii="Arial Narrow" w:hAnsi="Arial Narrow"/>
          <w:i/>
        </w:rPr>
        <w:t xml:space="preserve"> διαβ</w:t>
      </w:r>
      <w:r w:rsidRPr="00D96532">
        <w:rPr>
          <w:rFonts w:ascii="Arial" w:hAnsi="Arial" w:cs="Arial"/>
          <w:i/>
        </w:rPr>
        <w:t>ό</w:t>
      </w:r>
      <w:r w:rsidRPr="00D96532">
        <w:rPr>
          <w:rFonts w:ascii="Arial Narrow" w:hAnsi="Arial Narrow"/>
          <w:i/>
        </w:rPr>
        <w:t>λου.</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Διακ</w:t>
      </w:r>
      <w:r w:rsidRPr="00D96532">
        <w:rPr>
          <w:rFonts w:ascii="Arial" w:hAnsi="Arial" w:cs="Arial"/>
          <w:i/>
        </w:rPr>
        <w:t>ό</w:t>
      </w:r>
      <w:r w:rsidRPr="00D96532">
        <w:rPr>
          <w:rFonts w:ascii="Arial Narrow" w:hAnsi="Arial Narrow"/>
          <w:i/>
        </w:rPr>
        <w:t xml:space="preserve">νους </w:t>
      </w:r>
      <w:r w:rsidRPr="00D96532">
        <w:rPr>
          <w:rFonts w:ascii="Arial" w:hAnsi="Arial" w:cs="Arial"/>
          <w:i/>
        </w:rPr>
        <w:t>ὡ</w:t>
      </w:r>
      <w:r w:rsidRPr="00D96532">
        <w:rPr>
          <w:rFonts w:ascii="Arial Narrow" w:hAnsi="Arial Narrow"/>
          <w:i/>
        </w:rPr>
        <w:t>σα</w:t>
      </w:r>
      <w:r w:rsidRPr="00D96532">
        <w:rPr>
          <w:rFonts w:ascii="Arial" w:hAnsi="Arial" w:cs="Arial"/>
          <w:i/>
        </w:rPr>
        <w:t>ύ</w:t>
      </w:r>
      <w:r w:rsidRPr="00D96532">
        <w:rPr>
          <w:rFonts w:ascii="Arial Narrow" w:hAnsi="Arial Narrow"/>
          <w:i/>
        </w:rPr>
        <w:t>τως σεμνο</w:t>
      </w:r>
      <w:r w:rsidRPr="00D96532">
        <w:rPr>
          <w:rFonts w:ascii="Arial" w:hAnsi="Arial" w:cs="Arial"/>
          <w:i/>
        </w:rPr>
        <w:t>ύ</w:t>
      </w:r>
      <w:r w:rsidRPr="00D96532">
        <w:rPr>
          <w:rFonts w:ascii="Arial Narrow" w:hAnsi="Arial Narrow"/>
          <w:i/>
        </w:rPr>
        <w:t>ς, μ</w:t>
      </w:r>
      <w:r w:rsidRPr="00D96532">
        <w:rPr>
          <w:rFonts w:ascii="Arial" w:hAnsi="Arial" w:cs="Arial"/>
          <w:i/>
        </w:rPr>
        <w:t>ὴ</w:t>
      </w:r>
      <w:r w:rsidRPr="00D96532">
        <w:rPr>
          <w:rFonts w:ascii="Arial Narrow" w:hAnsi="Arial Narrow"/>
          <w:i/>
        </w:rPr>
        <w:t xml:space="preserve"> διλ</w:t>
      </w:r>
      <w:r w:rsidRPr="00D96532">
        <w:rPr>
          <w:rFonts w:ascii="Arial" w:hAnsi="Arial" w:cs="Arial"/>
          <w:i/>
        </w:rPr>
        <w:t>ό</w:t>
      </w:r>
      <w:r w:rsidRPr="00D96532">
        <w:rPr>
          <w:rFonts w:ascii="Arial Narrow" w:hAnsi="Arial Narrow"/>
          <w:i/>
        </w:rPr>
        <w:t>γους, μ</w:t>
      </w:r>
      <w:r w:rsidRPr="00D96532">
        <w:rPr>
          <w:rFonts w:ascii="Arial" w:hAnsi="Arial" w:cs="Arial"/>
          <w:i/>
        </w:rPr>
        <w:t>ὴ</w:t>
      </w:r>
      <w:r w:rsidRPr="00D96532">
        <w:rPr>
          <w:rFonts w:ascii="Arial Narrow" w:hAnsi="Arial Narrow"/>
          <w:i/>
        </w:rPr>
        <w:t xml:space="preserve"> ο</w:t>
      </w:r>
      <w:r w:rsidRPr="00D96532">
        <w:rPr>
          <w:rFonts w:ascii="Arial" w:hAnsi="Arial" w:cs="Arial"/>
          <w:i/>
        </w:rPr>
        <w:t>ἴ</w:t>
      </w:r>
      <w:r w:rsidRPr="00D96532">
        <w:rPr>
          <w:rFonts w:ascii="Arial Narrow" w:hAnsi="Arial Narrow"/>
          <w:i/>
        </w:rPr>
        <w:t>ν</w:t>
      </w:r>
      <w:r w:rsidRPr="00D96532">
        <w:rPr>
          <w:rFonts w:ascii="Arial" w:hAnsi="Arial" w:cs="Arial"/>
          <w:i/>
        </w:rPr>
        <w:t>ῳ</w:t>
      </w:r>
      <w:r w:rsidRPr="00D96532">
        <w:rPr>
          <w:rFonts w:ascii="Arial Narrow" w:hAnsi="Arial Narrow"/>
          <w:i/>
        </w:rPr>
        <w:t xml:space="preserve"> πολλ</w:t>
      </w:r>
      <w:r w:rsidRPr="00D96532">
        <w:rPr>
          <w:rFonts w:ascii="Arial" w:hAnsi="Arial" w:cs="Arial"/>
          <w:i/>
        </w:rPr>
        <w:t>ῷ</w:t>
      </w:r>
      <w:r w:rsidRPr="00D96532">
        <w:rPr>
          <w:rFonts w:ascii="Arial Narrow" w:hAnsi="Arial Narrow"/>
          <w:i/>
        </w:rPr>
        <w:t xml:space="preserve"> προσ</w:t>
      </w:r>
      <w:r w:rsidRPr="00D96532">
        <w:rPr>
          <w:rFonts w:ascii="Arial" w:hAnsi="Arial" w:cs="Arial"/>
          <w:i/>
        </w:rPr>
        <w:t>έ</w:t>
      </w:r>
      <w:r w:rsidRPr="00D96532">
        <w:rPr>
          <w:rFonts w:ascii="Arial Narrow" w:hAnsi="Arial Narrow"/>
          <w:i/>
        </w:rPr>
        <w:t>χοντας, μ</w:t>
      </w:r>
      <w:r w:rsidRPr="00D96532">
        <w:rPr>
          <w:rFonts w:ascii="Arial" w:hAnsi="Arial" w:cs="Arial"/>
          <w:i/>
        </w:rPr>
        <w:t>ὴ</w:t>
      </w:r>
      <w:r w:rsidRPr="00D96532">
        <w:rPr>
          <w:rFonts w:ascii="Arial Narrow" w:hAnsi="Arial Narrow"/>
          <w:i/>
        </w:rPr>
        <w:t xml:space="preserve"> α</w:t>
      </w:r>
      <w:r w:rsidRPr="00D96532">
        <w:rPr>
          <w:rFonts w:ascii="Arial" w:hAnsi="Arial" w:cs="Arial"/>
          <w:i/>
        </w:rPr>
        <w:t>ἰ</w:t>
      </w:r>
      <w:r w:rsidRPr="00D96532">
        <w:rPr>
          <w:rFonts w:ascii="Arial Narrow" w:hAnsi="Arial Narrow"/>
          <w:i/>
        </w:rPr>
        <w:t>σχροκερδε</w:t>
      </w:r>
      <w:r w:rsidRPr="00D96532">
        <w:rPr>
          <w:rFonts w:ascii="Arial" w:hAnsi="Arial" w:cs="Arial"/>
          <w:i/>
        </w:rPr>
        <w:t>ῖ</w:t>
      </w:r>
      <w:r w:rsidRPr="00D96532">
        <w:rPr>
          <w:rFonts w:ascii="Arial Narrow" w:hAnsi="Arial Narrow"/>
          <w:i/>
        </w:rPr>
        <w:t>ς,</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w:hAnsi="Arial" w:cs="Arial"/>
          <w:i/>
        </w:rPr>
        <w:t>ἔ</w:t>
      </w:r>
      <w:r w:rsidRPr="00D96532">
        <w:rPr>
          <w:rFonts w:ascii="Arial Narrow" w:hAnsi="Arial Narrow"/>
          <w:i/>
        </w:rPr>
        <w:t>χοντας τ</w:t>
      </w:r>
      <w:r w:rsidRPr="00D96532">
        <w:rPr>
          <w:rFonts w:ascii="Arial" w:hAnsi="Arial" w:cs="Arial"/>
          <w:i/>
        </w:rPr>
        <w:t>ὸ</w:t>
      </w:r>
      <w:r w:rsidRPr="00D96532">
        <w:rPr>
          <w:rFonts w:ascii="Arial Narrow" w:hAnsi="Arial Narrow"/>
          <w:i/>
        </w:rPr>
        <w:t xml:space="preserve"> μυστ</w:t>
      </w:r>
      <w:r w:rsidRPr="00D96532">
        <w:rPr>
          <w:rFonts w:ascii="Arial" w:hAnsi="Arial" w:cs="Arial"/>
          <w:i/>
        </w:rPr>
        <w:t>ή</w:t>
      </w:r>
      <w:r w:rsidRPr="00D96532">
        <w:rPr>
          <w:rFonts w:ascii="Arial Narrow" w:hAnsi="Arial Narrow"/>
          <w:i/>
        </w:rPr>
        <w:t>ριον τ</w:t>
      </w:r>
      <w:r w:rsidRPr="00D96532">
        <w:rPr>
          <w:rFonts w:ascii="Arial" w:hAnsi="Arial" w:cs="Arial"/>
          <w:i/>
        </w:rPr>
        <w:t>ῆ</w:t>
      </w:r>
      <w:r w:rsidRPr="00D96532">
        <w:rPr>
          <w:rFonts w:ascii="Arial Narrow" w:hAnsi="Arial Narrow"/>
          <w:i/>
        </w:rPr>
        <w:t>ς π</w:t>
      </w:r>
      <w:r w:rsidRPr="00D96532">
        <w:rPr>
          <w:rFonts w:ascii="Arial" w:hAnsi="Arial" w:cs="Arial"/>
          <w:i/>
        </w:rPr>
        <w:t>ί</w:t>
      </w:r>
      <w:r w:rsidRPr="00D96532">
        <w:rPr>
          <w:rFonts w:ascii="Arial Narrow" w:hAnsi="Arial Narrow"/>
          <w:i/>
        </w:rPr>
        <w:t xml:space="preserve">στεως </w:t>
      </w:r>
      <w:r w:rsidRPr="00D96532">
        <w:rPr>
          <w:rFonts w:ascii="Arial" w:hAnsi="Arial" w:cs="Arial"/>
          <w:i/>
        </w:rPr>
        <w:t>ἐ</w:t>
      </w:r>
      <w:r w:rsidRPr="00D96532">
        <w:rPr>
          <w:rFonts w:ascii="Arial Narrow" w:hAnsi="Arial Narrow"/>
          <w:i/>
        </w:rPr>
        <w:t>ν καθαρ</w:t>
      </w:r>
      <w:r w:rsidRPr="00D96532">
        <w:rPr>
          <w:rFonts w:ascii="Arial" w:hAnsi="Arial" w:cs="Arial"/>
          <w:i/>
        </w:rPr>
        <w:t>ᾷ</w:t>
      </w:r>
      <w:r w:rsidRPr="00D96532">
        <w:rPr>
          <w:rFonts w:ascii="Arial Narrow" w:hAnsi="Arial Narrow"/>
          <w:i/>
        </w:rPr>
        <w:t xml:space="preserve"> συνειδ</w:t>
      </w:r>
      <w:r w:rsidRPr="00D96532">
        <w:rPr>
          <w:rFonts w:ascii="Arial" w:hAnsi="Arial" w:cs="Arial"/>
          <w:i/>
        </w:rPr>
        <w:t>ή</w:t>
      </w:r>
      <w:r w:rsidRPr="00D96532">
        <w:rPr>
          <w:rFonts w:ascii="Arial Narrow" w:hAnsi="Arial Narrow"/>
          <w:i/>
        </w:rPr>
        <w:t>σει.</w:t>
      </w:r>
    </w:p>
    <w:p w:rsidR="00522E9E"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κα</w:t>
      </w:r>
      <w:r w:rsidRPr="00D96532">
        <w:rPr>
          <w:rFonts w:ascii="Arial" w:hAnsi="Arial" w:cs="Arial"/>
          <w:i/>
        </w:rPr>
        <w:t>ὶ</w:t>
      </w:r>
      <w:r w:rsidRPr="00D96532">
        <w:rPr>
          <w:rFonts w:ascii="Arial Narrow" w:hAnsi="Arial Narrow"/>
          <w:i/>
        </w:rPr>
        <w:t xml:space="preserve"> ο</w:t>
      </w:r>
      <w:r w:rsidRPr="00D96532">
        <w:rPr>
          <w:rFonts w:ascii="Arial" w:hAnsi="Arial" w:cs="Arial"/>
          <w:i/>
        </w:rPr>
        <w:t>ὗ</w:t>
      </w:r>
      <w:r w:rsidRPr="00D96532">
        <w:rPr>
          <w:rFonts w:ascii="Arial Narrow" w:hAnsi="Arial Narrow"/>
          <w:i/>
        </w:rPr>
        <w:t>τοι δ</w:t>
      </w:r>
      <w:r w:rsidRPr="00D96532">
        <w:rPr>
          <w:rFonts w:ascii="Arial" w:hAnsi="Arial" w:cs="Arial"/>
          <w:i/>
        </w:rPr>
        <w:t>ὲ</w:t>
      </w:r>
      <w:r w:rsidRPr="00D96532">
        <w:rPr>
          <w:rFonts w:ascii="Arial Narrow" w:hAnsi="Arial Narrow"/>
          <w:i/>
        </w:rPr>
        <w:t xml:space="preserve"> δοκιμαζ</w:t>
      </w:r>
      <w:r w:rsidRPr="00D96532">
        <w:rPr>
          <w:rFonts w:ascii="Arial" w:hAnsi="Arial" w:cs="Arial"/>
          <w:i/>
        </w:rPr>
        <w:t>έ</w:t>
      </w:r>
      <w:r w:rsidRPr="00D96532">
        <w:rPr>
          <w:rFonts w:ascii="Arial Narrow" w:hAnsi="Arial Narrow"/>
          <w:i/>
        </w:rPr>
        <w:t>σθωσαν πρ</w:t>
      </w:r>
      <w:r w:rsidRPr="00D96532">
        <w:rPr>
          <w:rFonts w:ascii="Arial" w:hAnsi="Arial" w:cs="Arial"/>
          <w:i/>
        </w:rPr>
        <w:t>ῶ</w:t>
      </w:r>
      <w:r w:rsidRPr="00D96532">
        <w:rPr>
          <w:rFonts w:ascii="Arial Narrow" w:hAnsi="Arial Narrow"/>
          <w:i/>
        </w:rPr>
        <w:t>τον, ε</w:t>
      </w:r>
      <w:r w:rsidRPr="00D96532">
        <w:rPr>
          <w:rFonts w:ascii="Arial" w:hAnsi="Arial" w:cs="Arial"/>
          <w:i/>
        </w:rPr>
        <w:t>ἶ</w:t>
      </w:r>
      <w:r w:rsidRPr="00D96532">
        <w:rPr>
          <w:rFonts w:ascii="Arial Narrow" w:hAnsi="Arial Narrow"/>
          <w:i/>
        </w:rPr>
        <w:t>τα διακονε</w:t>
      </w:r>
      <w:r w:rsidRPr="00D96532">
        <w:rPr>
          <w:rFonts w:ascii="Arial" w:hAnsi="Arial" w:cs="Arial"/>
          <w:i/>
        </w:rPr>
        <w:t>ί</w:t>
      </w:r>
      <w:r w:rsidRPr="00D96532">
        <w:rPr>
          <w:rFonts w:ascii="Arial Narrow" w:hAnsi="Arial Narrow"/>
          <w:i/>
        </w:rPr>
        <w:t xml:space="preserve">τωσαν </w:t>
      </w:r>
      <w:r w:rsidRPr="00D96532">
        <w:rPr>
          <w:rFonts w:ascii="Arial" w:hAnsi="Arial" w:cs="Arial"/>
          <w:i/>
        </w:rPr>
        <w:t>ἀ</w:t>
      </w:r>
      <w:r w:rsidRPr="00D96532">
        <w:rPr>
          <w:rFonts w:ascii="Arial Narrow" w:hAnsi="Arial Narrow"/>
          <w:i/>
        </w:rPr>
        <w:t>ν</w:t>
      </w:r>
      <w:r w:rsidRPr="00D96532">
        <w:rPr>
          <w:rFonts w:ascii="Arial" w:hAnsi="Arial" w:cs="Arial"/>
          <w:i/>
        </w:rPr>
        <w:t>έ</w:t>
      </w:r>
      <w:r w:rsidRPr="00D96532">
        <w:rPr>
          <w:rFonts w:ascii="Arial Narrow" w:hAnsi="Arial Narrow"/>
          <w:i/>
        </w:rPr>
        <w:t xml:space="preserve">γκλητοι </w:t>
      </w:r>
      <w:r w:rsidRPr="00D96532">
        <w:rPr>
          <w:rFonts w:ascii="Arial" w:hAnsi="Arial" w:cs="Arial"/>
          <w:i/>
        </w:rPr>
        <w:t>ὄ</w:t>
      </w:r>
      <w:r w:rsidRPr="00D96532">
        <w:rPr>
          <w:rFonts w:ascii="Arial Narrow" w:hAnsi="Arial Narrow"/>
          <w:i/>
        </w:rPr>
        <w:t>ντες.</w:t>
      </w:r>
    </w:p>
    <w:p w:rsidR="00522E9E"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Γυνα</w:t>
      </w:r>
      <w:r w:rsidRPr="00D96532">
        <w:rPr>
          <w:rFonts w:ascii="Arial" w:hAnsi="Arial" w:cs="Arial"/>
          <w:i/>
        </w:rPr>
        <w:t>ῖ</w:t>
      </w:r>
      <w:r w:rsidRPr="00D96532">
        <w:rPr>
          <w:rFonts w:ascii="Arial Narrow" w:hAnsi="Arial Narrow"/>
          <w:i/>
        </w:rPr>
        <w:t xml:space="preserve">κας </w:t>
      </w:r>
      <w:r w:rsidRPr="00D96532">
        <w:rPr>
          <w:rFonts w:ascii="Arial" w:hAnsi="Arial" w:cs="Arial"/>
          <w:i/>
        </w:rPr>
        <w:t>ὡ</w:t>
      </w:r>
      <w:r w:rsidRPr="00D96532">
        <w:rPr>
          <w:rFonts w:ascii="Arial Narrow" w:hAnsi="Arial Narrow"/>
          <w:i/>
        </w:rPr>
        <w:t>σα</w:t>
      </w:r>
      <w:r w:rsidRPr="00D96532">
        <w:rPr>
          <w:rFonts w:ascii="Arial" w:hAnsi="Arial" w:cs="Arial"/>
          <w:i/>
        </w:rPr>
        <w:t>ύ</w:t>
      </w:r>
      <w:r w:rsidRPr="00D96532">
        <w:rPr>
          <w:rFonts w:ascii="Arial Narrow" w:hAnsi="Arial Narrow"/>
          <w:i/>
        </w:rPr>
        <w:t>τως σεμν</w:t>
      </w:r>
      <w:r w:rsidRPr="00D96532">
        <w:rPr>
          <w:rFonts w:ascii="Arial" w:hAnsi="Arial" w:cs="Arial"/>
          <w:i/>
        </w:rPr>
        <w:t>ά</w:t>
      </w:r>
      <w:r w:rsidRPr="00D96532">
        <w:rPr>
          <w:rFonts w:ascii="Arial Narrow" w:hAnsi="Arial Narrow"/>
          <w:i/>
        </w:rPr>
        <w:t>ς, μ</w:t>
      </w:r>
      <w:r w:rsidRPr="00D96532">
        <w:rPr>
          <w:rFonts w:ascii="Arial" w:hAnsi="Arial" w:cs="Arial"/>
          <w:i/>
        </w:rPr>
        <w:t>ὴ</w:t>
      </w:r>
      <w:r w:rsidRPr="00D96532">
        <w:rPr>
          <w:rFonts w:ascii="Arial Narrow" w:hAnsi="Arial Narrow"/>
          <w:i/>
        </w:rPr>
        <w:t xml:space="preserve"> διαβ</w:t>
      </w:r>
      <w:r w:rsidRPr="00D96532">
        <w:rPr>
          <w:rFonts w:ascii="Arial" w:hAnsi="Arial" w:cs="Arial"/>
          <w:i/>
        </w:rPr>
        <w:t>ό</w:t>
      </w:r>
      <w:r w:rsidRPr="00D96532">
        <w:rPr>
          <w:rFonts w:ascii="Arial Narrow" w:hAnsi="Arial Narrow"/>
          <w:i/>
        </w:rPr>
        <w:t>λους, νηφαλ</w:t>
      </w:r>
      <w:r w:rsidRPr="00D96532">
        <w:rPr>
          <w:rFonts w:ascii="Arial" w:hAnsi="Arial" w:cs="Arial"/>
          <w:i/>
        </w:rPr>
        <w:t>ί</w:t>
      </w:r>
      <w:r w:rsidRPr="00D96532">
        <w:rPr>
          <w:rFonts w:ascii="Arial Narrow" w:hAnsi="Arial Narrow"/>
          <w:i/>
        </w:rPr>
        <w:t>ους, πιστ</w:t>
      </w:r>
      <w:r w:rsidRPr="00D96532">
        <w:rPr>
          <w:rFonts w:ascii="Arial" w:hAnsi="Arial" w:cs="Arial"/>
          <w:i/>
        </w:rPr>
        <w:t>ὰ</w:t>
      </w:r>
      <w:r w:rsidRPr="00D96532">
        <w:rPr>
          <w:rFonts w:ascii="Arial Narrow" w:hAnsi="Arial Narrow"/>
          <w:i/>
        </w:rPr>
        <w:t xml:space="preserve">ς </w:t>
      </w:r>
      <w:r w:rsidRPr="00D96532">
        <w:rPr>
          <w:rFonts w:ascii="Arial" w:hAnsi="Arial" w:cs="Arial"/>
          <w:i/>
        </w:rPr>
        <w:t>ἐ</w:t>
      </w:r>
      <w:r w:rsidRPr="00D96532">
        <w:rPr>
          <w:rFonts w:ascii="Arial Narrow" w:hAnsi="Arial Narrow"/>
          <w:i/>
        </w:rPr>
        <w:t>ν π</w:t>
      </w:r>
      <w:r w:rsidRPr="00D96532">
        <w:rPr>
          <w:rFonts w:ascii="Arial" w:hAnsi="Arial" w:cs="Arial"/>
          <w:i/>
        </w:rPr>
        <w:t>ᾶ</w:t>
      </w:r>
      <w:r w:rsidRPr="00D96532">
        <w:rPr>
          <w:rFonts w:ascii="Arial Narrow" w:hAnsi="Arial Narrow"/>
          <w:i/>
        </w:rPr>
        <w:t>σιν.</w:t>
      </w:r>
    </w:p>
    <w:p w:rsidR="006F1FB4" w:rsidRPr="00D96532" w:rsidRDefault="006F1FB4" w:rsidP="002C42F8">
      <w:pPr>
        <w:widowControl w:val="0"/>
        <w:spacing w:after="0" w:line="240" w:lineRule="auto"/>
        <w:ind w:left="720"/>
        <w:contextualSpacing/>
        <w:rPr>
          <w:rFonts w:ascii="Arial Narrow" w:hAnsi="Arial Narrow"/>
          <w:i/>
        </w:rPr>
      </w:pPr>
      <w:r w:rsidRPr="00D96532">
        <w:rPr>
          <w:rFonts w:ascii="Arial Narrow" w:hAnsi="Arial Narrow"/>
          <w:i/>
        </w:rPr>
        <w:t>δι</w:t>
      </w:r>
      <w:r w:rsidRPr="00D96532">
        <w:rPr>
          <w:rFonts w:ascii="Arial" w:hAnsi="Arial" w:cs="Arial"/>
          <w:i/>
        </w:rPr>
        <w:t>ά</w:t>
      </w:r>
      <w:r w:rsidRPr="00D96532">
        <w:rPr>
          <w:rFonts w:ascii="Arial Narrow" w:hAnsi="Arial Narrow"/>
          <w:i/>
        </w:rPr>
        <w:t xml:space="preserve">κονοι </w:t>
      </w:r>
      <w:r w:rsidRPr="00D96532">
        <w:rPr>
          <w:rFonts w:ascii="Arial" w:hAnsi="Arial" w:cs="Arial"/>
          <w:i/>
        </w:rPr>
        <w:t>ἔ</w:t>
      </w:r>
      <w:r w:rsidRPr="00D96532">
        <w:rPr>
          <w:rFonts w:ascii="Arial Narrow" w:hAnsi="Arial Narrow"/>
          <w:i/>
        </w:rPr>
        <w:t>στωσαν μι</w:t>
      </w:r>
      <w:r w:rsidRPr="00D96532">
        <w:rPr>
          <w:rFonts w:ascii="Arial" w:hAnsi="Arial" w:cs="Arial"/>
          <w:i/>
        </w:rPr>
        <w:t>ᾶ</w:t>
      </w:r>
      <w:r w:rsidRPr="00D96532">
        <w:rPr>
          <w:rFonts w:ascii="Arial Narrow" w:hAnsi="Arial Narrow"/>
          <w:i/>
        </w:rPr>
        <w:t>ς γυναικ</w:t>
      </w:r>
      <w:r w:rsidRPr="00D96532">
        <w:rPr>
          <w:rFonts w:ascii="Arial" w:hAnsi="Arial" w:cs="Arial"/>
          <w:i/>
        </w:rPr>
        <w:t>ὸ</w:t>
      </w:r>
      <w:r w:rsidRPr="00D96532">
        <w:rPr>
          <w:rFonts w:ascii="Arial Narrow" w:hAnsi="Arial Narrow"/>
          <w:i/>
        </w:rPr>
        <w:t xml:space="preserve">ς </w:t>
      </w:r>
      <w:r w:rsidRPr="00D96532">
        <w:rPr>
          <w:rFonts w:ascii="Arial" w:hAnsi="Arial" w:cs="Arial"/>
          <w:i/>
        </w:rPr>
        <w:t>ἄ</w:t>
      </w:r>
      <w:r w:rsidRPr="00D96532">
        <w:rPr>
          <w:rFonts w:ascii="Arial Narrow" w:hAnsi="Arial Narrow"/>
          <w:i/>
        </w:rPr>
        <w:t>νδρες, τ</w:t>
      </w:r>
      <w:r w:rsidRPr="00D96532">
        <w:rPr>
          <w:rFonts w:ascii="Arial" w:hAnsi="Arial" w:cs="Arial"/>
          <w:i/>
        </w:rPr>
        <w:t>έ</w:t>
      </w:r>
      <w:r w:rsidRPr="00D96532">
        <w:rPr>
          <w:rFonts w:ascii="Arial Narrow" w:hAnsi="Arial Narrow"/>
          <w:i/>
        </w:rPr>
        <w:t>κνων καλ</w:t>
      </w:r>
      <w:r w:rsidRPr="00D96532">
        <w:rPr>
          <w:rFonts w:ascii="Arial" w:hAnsi="Arial" w:cs="Arial"/>
          <w:i/>
        </w:rPr>
        <w:t>ῶ</w:t>
      </w:r>
      <w:r w:rsidRPr="00D96532">
        <w:rPr>
          <w:rFonts w:ascii="Arial Narrow" w:hAnsi="Arial Narrow"/>
          <w:i/>
        </w:rPr>
        <w:t>ς προϊστ</w:t>
      </w:r>
      <w:r w:rsidRPr="00D96532">
        <w:rPr>
          <w:rFonts w:ascii="Arial" w:hAnsi="Arial" w:cs="Arial"/>
          <w:i/>
        </w:rPr>
        <w:t>ά</w:t>
      </w:r>
      <w:r w:rsidRPr="00D96532">
        <w:rPr>
          <w:rFonts w:ascii="Arial Narrow" w:hAnsi="Arial Narrow"/>
          <w:i/>
        </w:rPr>
        <w:t>μενοι κα</w:t>
      </w:r>
      <w:r w:rsidRPr="00D96532">
        <w:rPr>
          <w:rFonts w:ascii="Arial" w:hAnsi="Arial" w:cs="Arial"/>
          <w:i/>
        </w:rPr>
        <w:t>ὶ</w:t>
      </w:r>
      <w:r w:rsidRPr="00D96532">
        <w:rPr>
          <w:rFonts w:ascii="Arial Narrow" w:hAnsi="Arial Narrow"/>
          <w:i/>
        </w:rPr>
        <w:t xml:space="preserve"> τ</w:t>
      </w:r>
      <w:r w:rsidRPr="00D96532">
        <w:rPr>
          <w:rFonts w:ascii="Arial" w:hAnsi="Arial" w:cs="Arial"/>
          <w:i/>
        </w:rPr>
        <w:t>ῶ</w:t>
      </w:r>
      <w:r w:rsidRPr="00D96532">
        <w:rPr>
          <w:rFonts w:ascii="Arial Narrow" w:hAnsi="Arial Narrow"/>
          <w:i/>
        </w:rPr>
        <w:t xml:space="preserve">ν </w:t>
      </w:r>
      <w:r w:rsidRPr="00D96532">
        <w:rPr>
          <w:rFonts w:ascii="Arial" w:hAnsi="Arial" w:cs="Arial"/>
          <w:i/>
        </w:rPr>
        <w:t>ἰ</w:t>
      </w:r>
      <w:r w:rsidRPr="00D96532">
        <w:rPr>
          <w:rFonts w:ascii="Arial Narrow" w:hAnsi="Arial Narrow"/>
          <w:i/>
        </w:rPr>
        <w:t>δ</w:t>
      </w:r>
      <w:r w:rsidRPr="00D96532">
        <w:rPr>
          <w:rFonts w:ascii="Arial" w:hAnsi="Arial" w:cs="Arial"/>
          <w:i/>
        </w:rPr>
        <w:t>ί</w:t>
      </w:r>
      <w:r w:rsidRPr="00D96532">
        <w:rPr>
          <w:rFonts w:ascii="Arial Narrow" w:hAnsi="Arial Narrow"/>
          <w:i/>
        </w:rPr>
        <w:t>ων ο</w:t>
      </w:r>
      <w:r w:rsidRPr="00D96532">
        <w:rPr>
          <w:rFonts w:ascii="Arial" w:hAnsi="Arial" w:cs="Arial"/>
          <w:i/>
        </w:rPr>
        <w:t>ἴ</w:t>
      </w:r>
      <w:r w:rsidRPr="00D96532">
        <w:rPr>
          <w:rFonts w:ascii="Arial Narrow" w:hAnsi="Arial Narrow"/>
          <w:i/>
        </w:rPr>
        <w:t>κων.</w:t>
      </w:r>
    </w:p>
    <w:p w:rsidR="006F1FB4" w:rsidRPr="00D96532" w:rsidRDefault="006F1FB4" w:rsidP="002C42F8">
      <w:pPr>
        <w:spacing w:after="0" w:line="240" w:lineRule="auto"/>
        <w:ind w:left="720"/>
        <w:contextualSpacing/>
        <w:jc w:val="both"/>
        <w:rPr>
          <w:rFonts w:ascii="Arial Narrow" w:hAnsi="Arial Narrow"/>
          <w:i/>
        </w:rPr>
      </w:pPr>
      <w:r w:rsidRPr="00D96532">
        <w:rPr>
          <w:rFonts w:ascii="Arial Narrow" w:hAnsi="Arial Narrow"/>
          <w:i/>
        </w:rPr>
        <w:t>ο</w:t>
      </w:r>
      <w:r w:rsidRPr="00D96532">
        <w:rPr>
          <w:rFonts w:ascii="Arial" w:hAnsi="Arial" w:cs="Arial"/>
          <w:i/>
        </w:rPr>
        <w:t>ἱ</w:t>
      </w:r>
      <w:r w:rsidRPr="00D96532">
        <w:rPr>
          <w:rFonts w:ascii="Arial Narrow" w:hAnsi="Arial Narrow"/>
          <w:i/>
        </w:rPr>
        <w:t xml:space="preserve"> γ</w:t>
      </w:r>
      <w:r w:rsidRPr="00D96532">
        <w:rPr>
          <w:rFonts w:ascii="Arial" w:hAnsi="Arial" w:cs="Arial"/>
          <w:i/>
        </w:rPr>
        <w:t>ὰ</w:t>
      </w:r>
      <w:r w:rsidRPr="00D96532">
        <w:rPr>
          <w:rFonts w:ascii="Arial Narrow" w:hAnsi="Arial Narrow"/>
          <w:i/>
        </w:rPr>
        <w:t>ρ καλ</w:t>
      </w:r>
      <w:r w:rsidRPr="00D96532">
        <w:rPr>
          <w:rFonts w:ascii="Arial" w:hAnsi="Arial" w:cs="Arial"/>
          <w:i/>
        </w:rPr>
        <w:t>ῶ</w:t>
      </w:r>
      <w:r w:rsidRPr="00D96532">
        <w:rPr>
          <w:rFonts w:ascii="Arial Narrow" w:hAnsi="Arial Narrow"/>
          <w:i/>
        </w:rPr>
        <w:t>ς διακον</w:t>
      </w:r>
      <w:r w:rsidRPr="00D96532">
        <w:rPr>
          <w:rFonts w:ascii="Arial" w:hAnsi="Arial" w:cs="Arial"/>
          <w:i/>
        </w:rPr>
        <w:t>ή</w:t>
      </w:r>
      <w:r w:rsidRPr="00D96532">
        <w:rPr>
          <w:rFonts w:ascii="Arial Narrow" w:hAnsi="Arial Narrow"/>
          <w:i/>
        </w:rPr>
        <w:t>σαντες βαθμ</w:t>
      </w:r>
      <w:r w:rsidRPr="00D96532">
        <w:rPr>
          <w:rFonts w:ascii="Arial" w:hAnsi="Arial" w:cs="Arial"/>
          <w:i/>
        </w:rPr>
        <w:t>ὸ</w:t>
      </w:r>
      <w:r w:rsidRPr="00D96532">
        <w:rPr>
          <w:rFonts w:ascii="Arial Narrow" w:hAnsi="Arial Narrow"/>
          <w:i/>
        </w:rPr>
        <w:t xml:space="preserve">ν </w:t>
      </w:r>
      <w:r w:rsidRPr="00D96532">
        <w:rPr>
          <w:rFonts w:ascii="Arial" w:hAnsi="Arial" w:cs="Arial"/>
          <w:i/>
        </w:rPr>
        <w:t>ἑ</w:t>
      </w:r>
      <w:r w:rsidRPr="00D96532">
        <w:rPr>
          <w:rFonts w:ascii="Arial Narrow" w:hAnsi="Arial Narrow"/>
          <w:i/>
        </w:rPr>
        <w:t>αυτο</w:t>
      </w:r>
      <w:r w:rsidRPr="00D96532">
        <w:rPr>
          <w:rFonts w:ascii="Arial" w:hAnsi="Arial" w:cs="Arial"/>
          <w:i/>
        </w:rPr>
        <w:t>ῖ</w:t>
      </w:r>
      <w:r w:rsidRPr="00D96532">
        <w:rPr>
          <w:rFonts w:ascii="Arial Narrow" w:hAnsi="Arial Narrow"/>
          <w:i/>
        </w:rPr>
        <w:t>ς καλ</w:t>
      </w:r>
      <w:r w:rsidRPr="00D96532">
        <w:rPr>
          <w:rFonts w:ascii="Arial" w:hAnsi="Arial" w:cs="Arial"/>
          <w:i/>
        </w:rPr>
        <w:t>ὸ</w:t>
      </w:r>
      <w:r w:rsidRPr="00D96532">
        <w:rPr>
          <w:rFonts w:ascii="Arial Narrow" w:hAnsi="Arial Narrow"/>
          <w:i/>
        </w:rPr>
        <w:t>ν περιποιο</w:t>
      </w:r>
      <w:r w:rsidRPr="00D96532">
        <w:rPr>
          <w:rFonts w:ascii="Arial" w:hAnsi="Arial" w:cs="Arial"/>
          <w:i/>
        </w:rPr>
        <w:t>ῦ</w:t>
      </w:r>
      <w:r w:rsidRPr="00D96532">
        <w:rPr>
          <w:rFonts w:ascii="Arial Narrow" w:hAnsi="Arial Narrow"/>
          <w:i/>
        </w:rPr>
        <w:t>νται κα</w:t>
      </w:r>
      <w:r w:rsidRPr="00D96532">
        <w:rPr>
          <w:rFonts w:ascii="Arial" w:hAnsi="Arial" w:cs="Arial"/>
          <w:i/>
        </w:rPr>
        <w:t>ὶ</w:t>
      </w:r>
      <w:r w:rsidRPr="00D96532">
        <w:rPr>
          <w:rFonts w:ascii="Arial Narrow" w:hAnsi="Arial Narrow"/>
          <w:i/>
        </w:rPr>
        <w:t xml:space="preserve"> πολλ</w:t>
      </w:r>
      <w:r w:rsidRPr="00D96532">
        <w:rPr>
          <w:rFonts w:ascii="Arial" w:hAnsi="Arial" w:cs="Arial"/>
          <w:i/>
        </w:rPr>
        <w:t>ὴ</w:t>
      </w:r>
      <w:r w:rsidRPr="00D96532">
        <w:rPr>
          <w:rFonts w:ascii="Arial Narrow" w:hAnsi="Arial Narrow"/>
          <w:i/>
        </w:rPr>
        <w:t>ν παρρησ</w:t>
      </w:r>
      <w:r w:rsidRPr="00D96532">
        <w:rPr>
          <w:rFonts w:ascii="Arial" w:hAnsi="Arial" w:cs="Arial"/>
          <w:i/>
        </w:rPr>
        <w:t>ί</w:t>
      </w:r>
      <w:r w:rsidRPr="00D96532">
        <w:rPr>
          <w:rFonts w:ascii="Arial Narrow" w:hAnsi="Arial Narrow"/>
          <w:i/>
        </w:rPr>
        <w:t xml:space="preserve">αν </w:t>
      </w:r>
      <w:r w:rsidRPr="00D96532">
        <w:rPr>
          <w:rFonts w:ascii="Arial" w:hAnsi="Arial" w:cs="Arial"/>
          <w:i/>
        </w:rPr>
        <w:t>ἐ</w:t>
      </w:r>
      <w:r w:rsidRPr="00D96532">
        <w:rPr>
          <w:rFonts w:ascii="Arial Narrow" w:hAnsi="Arial Narrow"/>
          <w:i/>
        </w:rPr>
        <w:t>ν π</w:t>
      </w:r>
      <w:r w:rsidRPr="00D96532">
        <w:rPr>
          <w:rFonts w:ascii="Arial" w:hAnsi="Arial" w:cs="Arial"/>
          <w:i/>
        </w:rPr>
        <w:t>ί</w:t>
      </w:r>
      <w:r w:rsidRPr="00D96532">
        <w:rPr>
          <w:rFonts w:ascii="Arial Narrow" w:hAnsi="Arial Narrow"/>
          <w:i/>
        </w:rPr>
        <w:t>στει τ</w:t>
      </w:r>
      <w:r w:rsidRPr="00D96532">
        <w:rPr>
          <w:rFonts w:ascii="Arial" w:hAnsi="Arial" w:cs="Arial"/>
          <w:i/>
        </w:rPr>
        <w:t>ῇ</w:t>
      </w:r>
      <w:r w:rsidRPr="00D96532">
        <w:rPr>
          <w:rFonts w:ascii="Arial Narrow" w:hAnsi="Arial Narrow"/>
          <w:i/>
        </w:rPr>
        <w:t xml:space="preserve"> </w:t>
      </w:r>
      <w:r w:rsidRPr="00D96532">
        <w:rPr>
          <w:rFonts w:ascii="Arial" w:hAnsi="Arial" w:cs="Arial"/>
          <w:i/>
        </w:rPr>
        <w:t>ἐ</w:t>
      </w:r>
      <w:r w:rsidRPr="00D96532">
        <w:rPr>
          <w:rFonts w:ascii="Arial Narrow" w:hAnsi="Arial Narrow"/>
          <w:i/>
        </w:rPr>
        <w:t>ν Χριστ</w:t>
      </w:r>
      <w:r w:rsidRPr="00D96532">
        <w:rPr>
          <w:rFonts w:ascii="Arial" w:hAnsi="Arial" w:cs="Arial"/>
          <w:i/>
        </w:rPr>
        <w:t>ῷ</w:t>
      </w:r>
      <w:r w:rsidRPr="00D96532">
        <w:rPr>
          <w:rFonts w:ascii="Arial Narrow" w:hAnsi="Arial Narrow"/>
          <w:i/>
        </w:rPr>
        <w:t xml:space="preserve"> </w:t>
      </w:r>
      <w:r w:rsidRPr="00D96532">
        <w:rPr>
          <w:rFonts w:ascii="Arial" w:hAnsi="Arial" w:cs="Arial"/>
          <w:i/>
        </w:rPr>
        <w:t>Ἰ</w:t>
      </w:r>
      <w:r w:rsidRPr="00D96532">
        <w:rPr>
          <w:rFonts w:ascii="Arial Narrow" w:hAnsi="Arial Narrow"/>
          <w:i/>
        </w:rPr>
        <w:t>ησο</w:t>
      </w:r>
      <w:r w:rsidRPr="00D96532">
        <w:rPr>
          <w:rFonts w:ascii="Arial" w:hAnsi="Arial" w:cs="Arial"/>
          <w:i/>
        </w:rPr>
        <w:t>ῦ</w:t>
      </w:r>
      <w:r w:rsidRPr="00D96532">
        <w:rPr>
          <w:rFonts w:ascii="Arial Narrow" w:hAnsi="Arial Narrow"/>
          <w:i/>
        </w:rPr>
        <w:t xml:space="preserve">.  </w:t>
      </w:r>
    </w:p>
    <w:p w:rsidR="006F1FB4" w:rsidRDefault="006F1FB4" w:rsidP="00784233">
      <w:pPr>
        <w:spacing w:after="0" w:line="240" w:lineRule="auto"/>
        <w:contextualSpacing/>
        <w:jc w:val="both"/>
        <w:rPr>
          <w:rFonts w:ascii="Arial Narrow" w:hAnsi="Arial Narrow" w:cs="Arial"/>
        </w:rPr>
      </w:pPr>
    </w:p>
    <w:p w:rsidR="00BB0F3B" w:rsidRPr="00D96532" w:rsidRDefault="00BB0F3B" w:rsidP="00784233">
      <w:pPr>
        <w:spacing w:after="0" w:line="240" w:lineRule="auto"/>
        <w:contextualSpacing/>
        <w:jc w:val="both"/>
        <w:rPr>
          <w:rFonts w:ascii="Arial Narrow" w:hAnsi="Arial Narrow" w:cs="Arial"/>
        </w:rPr>
      </w:pPr>
    </w:p>
    <w:p w:rsidR="00B04894" w:rsidRPr="00D96532" w:rsidRDefault="00927217" w:rsidP="00784233">
      <w:pPr>
        <w:pStyle w:val="31"/>
        <w:keepNext w:val="0"/>
        <w:keepLines w:val="0"/>
        <w:widowControl w:val="0"/>
        <w:spacing w:before="0" w:line="240" w:lineRule="auto"/>
        <w:contextualSpacing/>
        <w:rPr>
          <w:rFonts w:ascii="Arial Narrow" w:hAnsi="Arial Narrow"/>
          <w:sz w:val="22"/>
          <w:szCs w:val="22"/>
        </w:rPr>
      </w:pPr>
      <w:bookmarkStart w:id="235" w:name="_Toc42964961"/>
      <w:bookmarkStart w:id="236" w:name="_Toc22731465"/>
      <w:r>
        <w:rPr>
          <w:rFonts w:ascii="Arial Narrow" w:hAnsi="Arial Narrow"/>
          <w:sz w:val="22"/>
          <w:szCs w:val="22"/>
        </w:rPr>
        <w:t>6</w:t>
      </w:r>
      <w:r w:rsidR="00B04894" w:rsidRPr="00D96532">
        <w:rPr>
          <w:rFonts w:ascii="Arial Narrow" w:hAnsi="Arial Narrow"/>
          <w:sz w:val="22"/>
          <w:szCs w:val="22"/>
        </w:rPr>
        <w:t>.1.</w:t>
      </w:r>
      <w:r w:rsidR="00E139E3" w:rsidRPr="00D96532">
        <w:rPr>
          <w:rFonts w:ascii="Arial Narrow" w:hAnsi="Arial Narrow"/>
          <w:sz w:val="22"/>
          <w:szCs w:val="22"/>
        </w:rPr>
        <w:t>4.</w:t>
      </w:r>
      <w:r w:rsidR="00B04894" w:rsidRPr="00D96532">
        <w:rPr>
          <w:rFonts w:ascii="Arial Narrow" w:hAnsi="Arial Narrow"/>
          <w:sz w:val="22"/>
          <w:szCs w:val="22"/>
        </w:rPr>
        <w:t xml:space="preserve">2. </w:t>
      </w:r>
      <w:r w:rsidR="00FB6CCF" w:rsidRPr="00D96532">
        <w:rPr>
          <w:rFonts w:ascii="Arial Narrow" w:hAnsi="Arial Narrow"/>
          <w:sz w:val="22"/>
          <w:szCs w:val="22"/>
        </w:rPr>
        <w:t>Βιβλικά παραδείγματα η</w:t>
      </w:r>
      <w:r w:rsidR="00B04894" w:rsidRPr="00D96532">
        <w:rPr>
          <w:rFonts w:ascii="Arial Narrow" w:hAnsi="Arial Narrow"/>
          <w:sz w:val="22"/>
          <w:szCs w:val="22"/>
        </w:rPr>
        <w:t>γ</w:t>
      </w:r>
      <w:r w:rsidR="003D6C3E" w:rsidRPr="00D96532">
        <w:rPr>
          <w:rFonts w:ascii="Arial Narrow" w:hAnsi="Arial Narrow"/>
          <w:sz w:val="22"/>
          <w:szCs w:val="22"/>
        </w:rPr>
        <w:t>ετών</w:t>
      </w:r>
      <w:r w:rsidR="00B04894" w:rsidRPr="00D96532">
        <w:rPr>
          <w:rFonts w:ascii="Arial Narrow" w:hAnsi="Arial Narrow"/>
          <w:sz w:val="22"/>
          <w:szCs w:val="22"/>
        </w:rPr>
        <w:t xml:space="preserve"> </w:t>
      </w:r>
      <w:r w:rsidR="00CA3DD3" w:rsidRPr="00D96532">
        <w:rPr>
          <w:rFonts w:ascii="Arial Narrow" w:hAnsi="Arial Narrow"/>
          <w:sz w:val="22"/>
          <w:szCs w:val="22"/>
        </w:rPr>
        <w:t>Επ</w:t>
      </w:r>
      <w:r w:rsidR="003D6C3E" w:rsidRPr="00D96532">
        <w:rPr>
          <w:rFonts w:ascii="Arial Narrow" w:hAnsi="Arial Narrow"/>
          <w:sz w:val="22"/>
          <w:szCs w:val="22"/>
        </w:rPr>
        <w:t>ι</w:t>
      </w:r>
      <w:r w:rsidR="00CA3DD3" w:rsidRPr="00D96532">
        <w:rPr>
          <w:rFonts w:ascii="Arial Narrow" w:hAnsi="Arial Narrow"/>
          <w:sz w:val="22"/>
          <w:szCs w:val="22"/>
        </w:rPr>
        <w:t>σκ</w:t>
      </w:r>
      <w:r w:rsidR="003D6C3E" w:rsidRPr="00D96532">
        <w:rPr>
          <w:rFonts w:ascii="Arial Narrow" w:hAnsi="Arial Narrow"/>
          <w:sz w:val="22"/>
          <w:szCs w:val="22"/>
        </w:rPr>
        <w:t>ό</w:t>
      </w:r>
      <w:r w:rsidR="00CA3DD3" w:rsidRPr="00D96532">
        <w:rPr>
          <w:rFonts w:ascii="Arial Narrow" w:hAnsi="Arial Narrow"/>
          <w:sz w:val="22"/>
          <w:szCs w:val="22"/>
        </w:rPr>
        <w:t>π</w:t>
      </w:r>
      <w:r w:rsidR="003D6C3E" w:rsidRPr="00D96532">
        <w:rPr>
          <w:rFonts w:ascii="Arial Narrow" w:hAnsi="Arial Narrow"/>
          <w:sz w:val="22"/>
          <w:szCs w:val="22"/>
        </w:rPr>
        <w:t>ων</w:t>
      </w:r>
      <w:r w:rsidR="00CA3DD3" w:rsidRPr="00D96532">
        <w:rPr>
          <w:rFonts w:ascii="Arial Narrow" w:hAnsi="Arial Narrow"/>
          <w:sz w:val="22"/>
          <w:szCs w:val="22"/>
        </w:rPr>
        <w:t xml:space="preserve"> </w:t>
      </w:r>
      <w:r w:rsidR="002A2CCC" w:rsidRPr="00D96532">
        <w:rPr>
          <w:rFonts w:ascii="Arial Narrow" w:hAnsi="Arial Narrow"/>
          <w:sz w:val="22"/>
          <w:szCs w:val="22"/>
        </w:rPr>
        <w:t>Ποιμέν</w:t>
      </w:r>
      <w:r w:rsidR="003D6C3E" w:rsidRPr="00D96532">
        <w:rPr>
          <w:rFonts w:ascii="Arial Narrow" w:hAnsi="Arial Narrow"/>
          <w:sz w:val="22"/>
          <w:szCs w:val="22"/>
        </w:rPr>
        <w:t>ων</w:t>
      </w:r>
      <w:r w:rsidR="00FB6CCF" w:rsidRPr="00D96532">
        <w:rPr>
          <w:rFonts w:ascii="Arial Narrow" w:hAnsi="Arial Narrow"/>
          <w:sz w:val="22"/>
          <w:szCs w:val="22"/>
        </w:rPr>
        <w:t>.</w:t>
      </w:r>
      <w:bookmarkEnd w:id="235"/>
    </w:p>
    <w:p w:rsidR="00AC711F" w:rsidRPr="00D96532" w:rsidRDefault="0048465D" w:rsidP="00784233">
      <w:pPr>
        <w:pStyle w:val="ac"/>
        <w:contextualSpacing/>
        <w:jc w:val="both"/>
        <w:rPr>
          <w:rFonts w:ascii="Arial Narrow" w:hAnsi="Arial Narrow"/>
        </w:rPr>
      </w:pPr>
      <w:r w:rsidRPr="00D96532">
        <w:rPr>
          <w:rFonts w:ascii="Arial Narrow" w:hAnsi="Arial Narrow"/>
        </w:rPr>
        <w:t>Η</w:t>
      </w:r>
      <w:r w:rsidR="008250D9" w:rsidRPr="00D96532">
        <w:rPr>
          <w:rFonts w:ascii="Arial Narrow" w:hAnsi="Arial Narrow"/>
        </w:rPr>
        <w:t xml:space="preserve"> υπό εξέταση </w:t>
      </w:r>
      <w:r w:rsidRPr="00D96532">
        <w:rPr>
          <w:rFonts w:ascii="Arial Narrow" w:hAnsi="Arial Narrow"/>
        </w:rPr>
        <w:t xml:space="preserve">περικοπή δεν ασχολείται με τα καθήκοντα </w:t>
      </w:r>
      <w:r w:rsidR="008E7E07" w:rsidRPr="00D96532">
        <w:rPr>
          <w:rFonts w:ascii="Arial Narrow" w:hAnsi="Arial Narrow"/>
        </w:rPr>
        <w:t>αλλά</w:t>
      </w:r>
      <w:r w:rsidRPr="00D96532">
        <w:rPr>
          <w:rFonts w:ascii="Arial Narrow" w:hAnsi="Arial Narrow"/>
        </w:rPr>
        <w:t xml:space="preserve"> με τις αρετές </w:t>
      </w:r>
      <w:r w:rsidR="00DF4D24" w:rsidRPr="00D96532">
        <w:rPr>
          <w:rFonts w:ascii="Arial Narrow" w:hAnsi="Arial Narrow"/>
        </w:rPr>
        <w:t xml:space="preserve">που οφείλει να διαθέτει ο Επίσκοπος. </w:t>
      </w:r>
      <w:r w:rsidR="0018276A" w:rsidRPr="00D96532">
        <w:rPr>
          <w:rFonts w:ascii="Arial Narrow" w:hAnsi="Arial Narrow"/>
        </w:rPr>
        <w:t xml:space="preserve">Αυτές παραδόξως δεν ταυτίζονται με </w:t>
      </w:r>
      <w:r w:rsidR="00C33ED5" w:rsidRPr="00D96532">
        <w:rPr>
          <w:rFonts w:ascii="Arial Narrow" w:hAnsi="Arial Narrow"/>
        </w:rPr>
        <w:t xml:space="preserve">κάποια ξεχωριστά ηγετικά προσόντα ούτε σχετίζονται με </w:t>
      </w:r>
      <w:r w:rsidR="00FD4218" w:rsidRPr="00D96532">
        <w:rPr>
          <w:rFonts w:ascii="Arial Narrow" w:hAnsi="Arial Narrow"/>
        </w:rPr>
        <w:t>την οργάνωση της σύναξης και την τέλεση της Ευχαριστίας</w:t>
      </w:r>
      <w:r w:rsidR="00E76FFA" w:rsidRPr="00D96532">
        <w:rPr>
          <w:rFonts w:ascii="Arial Narrow" w:hAnsi="Arial Narrow"/>
        </w:rPr>
        <w:t>, και θα μπορούσαν ίσως να μην χαρακτηριστούν καν Χριστιανικές</w:t>
      </w:r>
      <w:r w:rsidR="00FD4218" w:rsidRPr="00D96532">
        <w:rPr>
          <w:rFonts w:ascii="Arial Narrow" w:hAnsi="Arial Narrow"/>
        </w:rPr>
        <w:t xml:space="preserve">. </w:t>
      </w:r>
      <w:r w:rsidR="00FD56F1" w:rsidRPr="00D96532">
        <w:rPr>
          <w:rFonts w:ascii="Arial Narrow" w:hAnsi="Arial Narrow"/>
        </w:rPr>
        <w:t xml:space="preserve">Αποσκοπούν στο </w:t>
      </w:r>
      <w:r w:rsidR="00FD2CD3" w:rsidRPr="00D96532">
        <w:rPr>
          <w:rFonts w:ascii="Arial Narrow" w:hAnsi="Arial Narrow"/>
        </w:rPr>
        <w:t xml:space="preserve">ότι </w:t>
      </w:r>
      <w:r w:rsidR="002F1F67" w:rsidRPr="00D96532">
        <w:rPr>
          <w:rFonts w:ascii="Arial Narrow" w:hAnsi="Arial Narrow"/>
        </w:rPr>
        <w:t>οφείλει να είναι ανεπίληπτος και να διαθέτει την καλήν έ</w:t>
      </w:r>
      <w:r w:rsidR="00B860C0" w:rsidRPr="00D96532">
        <w:rPr>
          <w:rFonts w:ascii="Arial Narrow" w:hAnsi="Arial Narrow"/>
        </w:rPr>
        <w:t xml:space="preserve">ξωθεν μαρτυρία. </w:t>
      </w:r>
      <w:r w:rsidR="00604A3D" w:rsidRPr="00D96532">
        <w:rPr>
          <w:rFonts w:ascii="Arial Narrow" w:hAnsi="Arial Narrow"/>
        </w:rPr>
        <w:t xml:space="preserve">Ο </w:t>
      </w:r>
      <w:r w:rsidR="00604A3D" w:rsidRPr="00D96532">
        <w:rPr>
          <w:rFonts w:ascii="Arial Narrow" w:hAnsi="Arial Narrow"/>
          <w:b/>
          <w:bCs/>
        </w:rPr>
        <w:t>Επίσκοπος</w:t>
      </w:r>
      <w:r w:rsidR="00604A3D" w:rsidRPr="00D96532">
        <w:rPr>
          <w:rFonts w:ascii="Arial Narrow" w:hAnsi="Arial Narrow"/>
        </w:rPr>
        <w:t xml:space="preserve"> έ</w:t>
      </w:r>
      <w:r w:rsidR="00CE6597" w:rsidRPr="00D96532">
        <w:rPr>
          <w:rFonts w:ascii="Arial Narrow" w:hAnsi="Arial Narrow"/>
        </w:rPr>
        <w:t xml:space="preserve">χει μάλλον ως αρμοδιότητες </w:t>
      </w:r>
      <w:r w:rsidR="00AC711F" w:rsidRPr="00D96532">
        <w:rPr>
          <w:rFonts w:ascii="Arial Narrow" w:hAnsi="Arial Narrow"/>
        </w:rPr>
        <w:t>την επίβλεψη</w:t>
      </w:r>
      <w:r w:rsidR="00DD1CF1" w:rsidRPr="00D96532">
        <w:rPr>
          <w:rFonts w:ascii="Arial Narrow" w:hAnsi="Arial Narrow"/>
        </w:rPr>
        <w:t>, εποπτεία</w:t>
      </w:r>
      <w:r w:rsidR="00E505E6" w:rsidRPr="00D96532">
        <w:rPr>
          <w:rFonts w:ascii="Arial Narrow" w:hAnsi="Arial Narrow"/>
        </w:rPr>
        <w:t>, διαχείριση, διδασκαλία</w:t>
      </w:r>
      <w:r w:rsidR="00AC711F" w:rsidRPr="00D96532">
        <w:rPr>
          <w:rFonts w:ascii="Arial Narrow" w:hAnsi="Arial Narrow"/>
        </w:rPr>
        <w:t xml:space="preserve"> και ηγεσία </w:t>
      </w:r>
      <w:r w:rsidR="006B1CED" w:rsidRPr="00D96532">
        <w:rPr>
          <w:rFonts w:ascii="Arial Narrow" w:hAnsi="Arial Narrow"/>
        </w:rPr>
        <w:t>της Ε</w:t>
      </w:r>
      <w:r w:rsidR="00AC711F" w:rsidRPr="00D96532">
        <w:rPr>
          <w:rFonts w:ascii="Arial Narrow" w:hAnsi="Arial Narrow"/>
        </w:rPr>
        <w:t>κκλησία</w:t>
      </w:r>
      <w:r w:rsidR="006B1CED" w:rsidRPr="00D96532">
        <w:rPr>
          <w:rFonts w:ascii="Arial Narrow" w:hAnsi="Arial Narrow"/>
        </w:rPr>
        <w:t>ς</w:t>
      </w:r>
      <w:r w:rsidR="00AC711F" w:rsidRPr="00D96532">
        <w:rPr>
          <w:rFonts w:ascii="Arial Narrow" w:hAnsi="Arial Narrow"/>
        </w:rPr>
        <w:t xml:space="preserve"> (1 Τιμ. 3:1). Ο όρος "επίσκοπος" είναι συνώνυμος με τον επιβλέποντα. Αυτός είναι ένας όρος των εθνικών που μεταφέρεται από την εμπορική χρήση και επομένως είναι εύκολα κατανοητός από τους εθνικούς πιστούς. Σημαίνει τη διαχείριση, την υπευθυνότητα, την εποπτεία. Το </w:t>
      </w:r>
      <w:r w:rsidR="00AC711F" w:rsidRPr="00D96532">
        <w:rPr>
          <w:rFonts w:ascii="Arial Narrow" w:hAnsi="Arial Narrow"/>
          <w:b/>
          <w:bCs/>
        </w:rPr>
        <w:t>κατεξοχήν χαρακτηριστικό</w:t>
      </w:r>
      <w:r w:rsidR="00AC711F" w:rsidRPr="00D96532">
        <w:rPr>
          <w:rFonts w:ascii="Arial Narrow" w:hAnsi="Arial Narrow"/>
        </w:rPr>
        <w:t xml:space="preserve"> του επισκόπου για τον Παύλο είναι η </w:t>
      </w:r>
      <w:r w:rsidR="00AC711F" w:rsidRPr="00D96532">
        <w:rPr>
          <w:rFonts w:ascii="Arial Narrow" w:hAnsi="Arial Narrow"/>
          <w:b/>
          <w:bCs/>
        </w:rPr>
        <w:t>διδασκαλία</w:t>
      </w:r>
      <w:r w:rsidR="00AC711F" w:rsidRPr="00D96532">
        <w:rPr>
          <w:rFonts w:ascii="Arial Narrow" w:hAnsi="Arial Narrow"/>
        </w:rPr>
        <w:t xml:space="preserve">. Ως πρότυπο επισκόπου σύμφωνα με τις επιταγές της </w:t>
      </w:r>
      <w:r w:rsidR="00BE78EC" w:rsidRPr="00D96532">
        <w:rPr>
          <w:rFonts w:ascii="Arial Narrow" w:hAnsi="Arial Narrow"/>
        </w:rPr>
        <w:t>Α’ Τιμ</w:t>
      </w:r>
      <w:r w:rsidR="00AC711F" w:rsidRPr="00D96532">
        <w:rPr>
          <w:rFonts w:ascii="Arial Narrow" w:hAnsi="Arial Narrow"/>
        </w:rPr>
        <w:t xml:space="preserve">. 3 προβάλλεται στις Πράξεις Θέκλας (κεφ. 3) ο γνωστός από τη </w:t>
      </w:r>
      <w:r w:rsidR="00BE78EC" w:rsidRPr="00D96532">
        <w:rPr>
          <w:rFonts w:ascii="Arial Narrow" w:hAnsi="Arial Narrow"/>
        </w:rPr>
        <w:t>Β’ Τιμ</w:t>
      </w:r>
      <w:r w:rsidR="00AC711F" w:rsidRPr="00D96532">
        <w:rPr>
          <w:rFonts w:ascii="Arial Narrow" w:hAnsi="Arial Narrow"/>
        </w:rPr>
        <w:t>. (1, 16. 4, 19) Ονησιφόρος παρότι δεν επονομάζεται επίσκοπος: σύζυγος της Λέκτρας, φιλόξενος, μη εριστικός αφού αποδέχεται στον οίκο του μαζί με τον Παύλο και τη Θέκλα και τους υποκριτές συνοδούς του αποστόλου (Δημά και Ερμογένη) τους οποίους όμως προφητικά διακρίνει ως τέτοιους, όχι οινοπότης (καταναλώνει άρτο, νερό και λαχανικά), με τέκνα καλοπροαίρετα (Σιμμίας και Ζήνων) ενώ δεν είναι και νεόφυτος.</w:t>
      </w:r>
    </w:p>
    <w:p w:rsidR="0081765B" w:rsidRDefault="0081765B" w:rsidP="00784233">
      <w:pPr>
        <w:spacing w:after="0" w:line="240" w:lineRule="auto"/>
        <w:contextualSpacing/>
        <w:jc w:val="both"/>
        <w:rPr>
          <w:rFonts w:ascii="Arial Narrow" w:hAnsi="Arial Narrow"/>
        </w:rPr>
      </w:pPr>
    </w:p>
    <w:p w:rsidR="004551F8" w:rsidRPr="00D96532" w:rsidRDefault="004551F8" w:rsidP="00784233">
      <w:pPr>
        <w:spacing w:after="0" w:line="240" w:lineRule="auto"/>
        <w:contextualSpacing/>
        <w:jc w:val="both"/>
        <w:rPr>
          <w:rFonts w:ascii="Arial Narrow" w:hAnsi="Arial Narrow"/>
        </w:rPr>
      </w:pPr>
      <w:r w:rsidRPr="00D96532">
        <w:rPr>
          <w:rFonts w:ascii="Arial Narrow" w:hAnsi="Arial Narrow"/>
        </w:rPr>
        <w:t>Ο καθρέπτης</w:t>
      </w:r>
      <w:r w:rsidR="00692E0F">
        <w:rPr>
          <w:rFonts w:ascii="ZWAdobeF" w:hAnsi="ZWAdobeF" w:cs="ZWAdobeF"/>
          <w:sz w:val="2"/>
          <w:szCs w:val="2"/>
        </w:rPr>
        <w:t>326F</w:t>
      </w:r>
      <w:r w:rsidR="004B18AB">
        <w:rPr>
          <w:rStyle w:val="ae"/>
          <w:rFonts w:ascii="Arial Narrow" w:hAnsi="Arial Narrow"/>
        </w:rPr>
        <w:footnoteReference w:id="339"/>
      </w:r>
      <w:r w:rsidRPr="00D96532">
        <w:rPr>
          <w:rFonts w:ascii="Arial Narrow" w:hAnsi="Arial Narrow"/>
        </w:rPr>
        <w:t xml:space="preserve"> του επισκόπου είναι παράλληλος αυτού (α) των διακόνων, (β) των διακονισσών αλλά και (γ) της όντως χήρας (5, 3-16). Και οι </w:t>
      </w:r>
      <w:r w:rsidRPr="00D96532">
        <w:rPr>
          <w:rFonts w:ascii="Arial Narrow" w:hAnsi="Arial Narrow"/>
          <w:b/>
          <w:bCs/>
        </w:rPr>
        <w:t>διάκονοι</w:t>
      </w:r>
      <w:r w:rsidRPr="00D96532">
        <w:rPr>
          <w:rFonts w:ascii="Arial Narrow" w:hAnsi="Arial Narrow"/>
        </w:rPr>
        <w:t xml:space="preserve"> καλούνται να προΐστανται (συνεχώς) καλώς των τέκνων και των ιδίων οίκων (όπου προφανώς περιλαμβάνονταν και δούλοι) και ταυτόχρονα να έχουν διακονήσει καλ</w:t>
      </w:r>
      <w:r w:rsidRPr="00D96532">
        <w:rPr>
          <w:rFonts w:ascii="Arial Narrow" w:hAnsi="Arial Narrow" w:cs="Arial"/>
        </w:rPr>
        <w:t>ώ</w:t>
      </w:r>
      <w:r w:rsidRPr="00D96532">
        <w:rPr>
          <w:rFonts w:ascii="Arial Narrow" w:hAnsi="Arial Narrow"/>
        </w:rPr>
        <w:t xml:space="preserve">ς όντας ανέγκλητοι. Και η </w:t>
      </w:r>
      <w:r w:rsidRPr="00D96532">
        <w:rPr>
          <w:rFonts w:ascii="Arial Narrow" w:hAnsi="Arial Narrow"/>
          <w:b/>
          <w:bCs/>
        </w:rPr>
        <w:t>χήρα</w:t>
      </w:r>
      <w:r w:rsidRPr="00D96532">
        <w:rPr>
          <w:rFonts w:ascii="Arial Narrow" w:hAnsi="Arial Narrow"/>
        </w:rPr>
        <w:t xml:space="preserve"> οφείλει να είναι μόνανδρη και να έχει τη μαρτυρία όλων των καλών έργων και μάλιστα της φιλοξενίας. Και ο επίσκοπος, όπως και ο διάκονος και η χήρα κινδυνεύουν από τη λοιδορία του διαβόλου. Η </w:t>
      </w:r>
      <w:r w:rsidRPr="00D96532">
        <w:rPr>
          <w:rFonts w:ascii="Arial Narrow" w:hAnsi="Arial Narrow"/>
          <w:b/>
          <w:bCs/>
        </w:rPr>
        <w:t>διαφορά</w:t>
      </w:r>
      <w:r w:rsidRPr="00D96532">
        <w:rPr>
          <w:rFonts w:ascii="Arial Narrow" w:hAnsi="Arial Narrow"/>
        </w:rPr>
        <w:t xml:space="preserve"> του επισκόπου και της χήρας εντοπίζεται στο ότι η δεύτερη οφείλει να έχει ηλικία άνω των εξήντα ετών. Για τον επίσκοπο ενώ ορίζεται να μην είναι νεόφυτος, δεν καθορίζεται όριο ηλικίας (όπως συνέβη αργότερα)</w:t>
      </w:r>
      <w:r w:rsidR="00692E0F">
        <w:rPr>
          <w:rFonts w:ascii="ZWAdobeF" w:hAnsi="ZWAdobeF" w:cs="ZWAdobeF"/>
          <w:sz w:val="2"/>
          <w:szCs w:val="2"/>
        </w:rPr>
        <w:t>327F</w:t>
      </w:r>
      <w:r w:rsidRPr="00D96532">
        <w:rPr>
          <w:rStyle w:val="ae"/>
          <w:rFonts w:ascii="Arial Narrow" w:hAnsi="Arial Narrow"/>
        </w:rPr>
        <w:footnoteReference w:id="340"/>
      </w:r>
      <w:r w:rsidRPr="00D96532">
        <w:rPr>
          <w:rFonts w:ascii="Arial Narrow" w:hAnsi="Arial Narrow"/>
        </w:rPr>
        <w:t>.</w:t>
      </w:r>
    </w:p>
    <w:p w:rsidR="0081765B" w:rsidRDefault="0081765B" w:rsidP="00784233">
      <w:pPr>
        <w:spacing w:after="0" w:line="240" w:lineRule="auto"/>
        <w:contextualSpacing/>
        <w:jc w:val="both"/>
        <w:rPr>
          <w:rFonts w:ascii="Arial Narrow" w:hAnsi="Arial Narrow"/>
        </w:rPr>
      </w:pPr>
    </w:p>
    <w:p w:rsidR="004551F8" w:rsidRPr="00D96532" w:rsidRDefault="004551F8" w:rsidP="00784233">
      <w:pPr>
        <w:spacing w:after="0" w:line="240" w:lineRule="auto"/>
        <w:contextualSpacing/>
        <w:jc w:val="both"/>
        <w:rPr>
          <w:rFonts w:ascii="Arial Narrow" w:hAnsi="Arial Narrow"/>
        </w:rPr>
      </w:pPr>
      <w:r w:rsidRPr="00D96532">
        <w:rPr>
          <w:rFonts w:ascii="Arial Narrow" w:hAnsi="Arial Narrow"/>
        </w:rPr>
        <w:t xml:space="preserve">Η νουθεσία στην </w:t>
      </w:r>
      <w:r w:rsidR="00BE78EC" w:rsidRPr="00D96532">
        <w:rPr>
          <w:rFonts w:ascii="Arial Narrow" w:hAnsi="Arial Narrow"/>
        </w:rPr>
        <w:t>Α’ Τιμ</w:t>
      </w:r>
      <w:r w:rsidRPr="00D96532">
        <w:rPr>
          <w:rFonts w:ascii="Arial Narrow" w:hAnsi="Arial Narrow"/>
        </w:rPr>
        <w:t>. καταλήγει τονίζοντας δύο τινά: ο Επίσκοπος οφείλει (α) να μην είναι νεόφυτος και (β) να χαίρει καλής μαρτυρίας από τους έξωθεν</w:t>
      </w:r>
      <w:r w:rsidR="00BB0F3B">
        <w:rPr>
          <w:rFonts w:ascii="Arial Narrow" w:hAnsi="Arial Narrow"/>
        </w:rPr>
        <w:t>.</w:t>
      </w:r>
      <w:r w:rsidR="00692E0F">
        <w:rPr>
          <w:rFonts w:ascii="ZWAdobeF" w:hAnsi="ZWAdobeF" w:cs="ZWAdobeF"/>
          <w:sz w:val="2"/>
          <w:szCs w:val="2"/>
        </w:rPr>
        <w:t>328F</w:t>
      </w:r>
      <w:r w:rsidRPr="00D96532">
        <w:rPr>
          <w:rStyle w:val="ae"/>
          <w:rFonts w:ascii="Arial Narrow" w:hAnsi="Arial Narrow"/>
        </w:rPr>
        <w:footnoteReference w:id="341"/>
      </w:r>
    </w:p>
    <w:p w:rsidR="0081765B" w:rsidRDefault="0081765B" w:rsidP="00784233">
      <w:pPr>
        <w:spacing w:after="0" w:line="240" w:lineRule="auto"/>
        <w:contextualSpacing/>
        <w:jc w:val="both"/>
        <w:rPr>
          <w:rFonts w:ascii="Arial Narrow" w:hAnsi="Arial Narrow"/>
        </w:rPr>
      </w:pPr>
    </w:p>
    <w:p w:rsidR="004551F8" w:rsidRPr="00D96532" w:rsidRDefault="004551F8" w:rsidP="00784233">
      <w:pPr>
        <w:spacing w:after="0" w:line="240" w:lineRule="auto"/>
        <w:contextualSpacing/>
        <w:jc w:val="both"/>
        <w:rPr>
          <w:rFonts w:ascii="Arial Narrow" w:hAnsi="Arial Narrow"/>
        </w:rPr>
      </w:pPr>
      <w:r w:rsidRPr="00D96532">
        <w:rPr>
          <w:rFonts w:ascii="Arial Narrow" w:hAnsi="Arial Narrow"/>
        </w:rPr>
        <w:t>Ουσιαστικά οι προϊστάμενοι Επίσκοποι των Εκκλησιών των Ποιμαντικών Επιστολών δεν καλούνται να ασκήσουν ιεραποστολή αλλά</w:t>
      </w:r>
      <w:r w:rsidR="0081765B">
        <w:rPr>
          <w:rFonts w:ascii="Arial Narrow" w:hAnsi="Arial Narrow"/>
        </w:rPr>
        <w:t>,</w:t>
      </w:r>
      <w:r w:rsidRPr="00D96532">
        <w:rPr>
          <w:rFonts w:ascii="Arial Narrow" w:hAnsi="Arial Narrow"/>
        </w:rPr>
        <w:t xml:space="preserve"> εφαρμόζοντας στην πράξη τη χριστιανική ευσέβεια</w:t>
      </w:r>
      <w:r w:rsidR="0081765B">
        <w:rPr>
          <w:rFonts w:ascii="Arial Narrow" w:hAnsi="Arial Narrow"/>
        </w:rPr>
        <w:t>,</w:t>
      </w:r>
      <w:r w:rsidRPr="00D96532">
        <w:rPr>
          <w:rFonts w:ascii="Arial Narrow" w:hAnsi="Arial Narrow"/>
        </w:rPr>
        <w:t xml:space="preserve"> να αποδείξουν ότι αυτά τα οποία έχει ως ιδεώδη του ο κόσμος πραγματώνονται στην χριστιανική κοινότητα. Έχουν δε να αντιμετωπίσουν </w:t>
      </w:r>
      <w:r w:rsidR="00680C1F" w:rsidRPr="00D96532">
        <w:rPr>
          <w:rFonts w:ascii="Arial Narrow" w:hAnsi="Arial Narrow"/>
          <w:b/>
          <w:bCs/>
        </w:rPr>
        <w:t>τέσσερεις</w:t>
      </w:r>
      <w:r w:rsidRPr="00D96532">
        <w:rPr>
          <w:rFonts w:ascii="Arial Narrow" w:hAnsi="Arial Narrow"/>
          <w:b/>
          <w:bCs/>
        </w:rPr>
        <w:t xml:space="preserve"> βασικές προκλήσεις</w:t>
      </w:r>
      <w:r w:rsidR="004069D3" w:rsidRPr="00D96532">
        <w:rPr>
          <w:rFonts w:ascii="Arial Narrow" w:hAnsi="Arial Narrow"/>
          <w:b/>
          <w:bCs/>
        </w:rPr>
        <w:fldChar w:fldCharType="begin"/>
      </w:r>
      <w:r w:rsidR="00DD49DD" w:rsidRPr="00D96532">
        <w:rPr>
          <w:rFonts w:ascii="Arial Narrow" w:hAnsi="Arial Narrow"/>
        </w:rPr>
        <w:instrText xml:space="preserve"> XE "</w:instrText>
      </w:r>
      <w:r w:rsidR="00DD49DD" w:rsidRPr="00D96532">
        <w:rPr>
          <w:rStyle w:val="-"/>
          <w:rFonts w:ascii="Arial Narrow" w:hAnsi="Arial Narrow"/>
          <w:noProof/>
        </w:rPr>
        <w:instrText>προκλήσεις</w:instrText>
      </w:r>
      <w:r w:rsidR="00DD49DD" w:rsidRPr="00D96532">
        <w:rPr>
          <w:rFonts w:ascii="Arial Narrow" w:hAnsi="Arial Narrow"/>
        </w:rPr>
        <w:instrText xml:space="preserve">" </w:instrText>
      </w:r>
      <w:r w:rsidR="004069D3" w:rsidRPr="00D96532">
        <w:rPr>
          <w:rFonts w:ascii="Arial Narrow" w:hAnsi="Arial Narrow"/>
          <w:b/>
          <w:bCs/>
        </w:rPr>
        <w:fldChar w:fldCharType="end"/>
      </w:r>
      <w:r w:rsidR="00692E0F">
        <w:rPr>
          <w:rFonts w:ascii="ZWAdobeF" w:hAnsi="ZWAdobeF" w:cs="ZWAdobeF"/>
          <w:bCs/>
          <w:sz w:val="2"/>
          <w:szCs w:val="2"/>
        </w:rPr>
        <w:t>329F</w:t>
      </w:r>
      <w:r w:rsidRPr="00D96532">
        <w:rPr>
          <w:rStyle w:val="ae"/>
          <w:rFonts w:ascii="Arial Narrow" w:hAnsi="Arial Narrow"/>
          <w:b/>
          <w:bCs/>
        </w:rPr>
        <w:footnoteReference w:id="342"/>
      </w:r>
      <w:r w:rsidRPr="00D96532">
        <w:rPr>
          <w:rFonts w:ascii="Arial Narrow" w:hAnsi="Arial Narrow"/>
        </w:rPr>
        <w:t xml:space="preserve">: </w:t>
      </w:r>
    </w:p>
    <w:p w:rsidR="004551F8" w:rsidRPr="00D96532" w:rsidRDefault="004551F8" w:rsidP="00744FB1">
      <w:pPr>
        <w:pStyle w:val="a6"/>
        <w:numPr>
          <w:ilvl w:val="0"/>
          <w:numId w:val="78"/>
        </w:numPr>
        <w:spacing w:after="0" w:line="240" w:lineRule="auto"/>
        <w:jc w:val="both"/>
        <w:rPr>
          <w:rFonts w:ascii="Arial Narrow" w:hAnsi="Arial Narrow"/>
        </w:rPr>
      </w:pPr>
      <w:r w:rsidRPr="00D96532">
        <w:rPr>
          <w:rFonts w:ascii="Arial Narrow" w:hAnsi="Arial Narrow"/>
        </w:rPr>
        <w:t xml:space="preserve">Τα </w:t>
      </w:r>
      <w:r w:rsidRPr="00D96532">
        <w:rPr>
          <w:rFonts w:ascii="Arial Narrow" w:hAnsi="Arial Narrow"/>
          <w:b/>
          <w:bCs/>
        </w:rPr>
        <w:t>μέλη του οίκου και της Εκκλησίας</w:t>
      </w:r>
      <w:r w:rsidRPr="00D96532">
        <w:rPr>
          <w:rFonts w:ascii="Arial Narrow" w:hAnsi="Arial Narrow"/>
        </w:rPr>
        <w:t xml:space="preserve">. Σε αυτούς οι επίσκοποι καλούνταν να λειτουργήσουν ως πρότυπα συμπεριφοράς. </w:t>
      </w:r>
    </w:p>
    <w:p w:rsidR="004551F8" w:rsidRPr="00D96532" w:rsidRDefault="004551F8" w:rsidP="00744FB1">
      <w:pPr>
        <w:pStyle w:val="a6"/>
        <w:numPr>
          <w:ilvl w:val="0"/>
          <w:numId w:val="78"/>
        </w:numPr>
        <w:spacing w:after="0" w:line="240" w:lineRule="auto"/>
        <w:jc w:val="both"/>
        <w:rPr>
          <w:rFonts w:ascii="Arial Narrow" w:hAnsi="Arial Narrow"/>
        </w:rPr>
      </w:pPr>
      <w:r w:rsidRPr="00D96532">
        <w:rPr>
          <w:rFonts w:ascii="Arial Narrow" w:hAnsi="Arial Narrow"/>
        </w:rPr>
        <w:t xml:space="preserve">Τους </w:t>
      </w:r>
      <w:r w:rsidRPr="00D96532">
        <w:rPr>
          <w:rFonts w:ascii="Arial Narrow" w:hAnsi="Arial Narrow"/>
          <w:b/>
          <w:bCs/>
        </w:rPr>
        <w:t>αιρετικούς</w:t>
      </w:r>
      <w:r w:rsidRPr="00D96532">
        <w:rPr>
          <w:rFonts w:ascii="Arial Narrow" w:hAnsi="Arial Narrow"/>
        </w:rPr>
        <w:t xml:space="preserve"> (ίσως τέως πρεσβυτέρους-επισκόπους) που αρνούνται παντελώς το γάμο, τις τροφές, μάλλον και τον οίνο. Απέναντι σε αυτήν την πρόκληση οι επίσκοποι μπορούν να εξοκείλουν στο ακριβώς αντίθετο: τη διγαμία, την οινοποσία, την ακράτεια. Όλα αυτά τα πάθη θα μπορούσαν να χρησιμοποιηθούν από τους αντιπάλους ως αντεπιχειρήματα. Ο επίσκοπος οφείλει να απέχει επίσης από την οργή, τη βιαιότητα και τη φιλονικία απέναντι στους αιρετικούς καθώς η πολεμική απέναντί τους όχι σπάνια εκτραχύνει. Επίσης οι οίκοι τους πρέπει να είναι συγκροτημένοι και ιδίως τα τέκνα τους υπάκουα. </w:t>
      </w:r>
    </w:p>
    <w:p w:rsidR="004551F8" w:rsidRPr="00D96532" w:rsidRDefault="004551F8" w:rsidP="00744FB1">
      <w:pPr>
        <w:pStyle w:val="a6"/>
        <w:numPr>
          <w:ilvl w:val="0"/>
          <w:numId w:val="78"/>
        </w:numPr>
        <w:spacing w:after="0" w:line="240" w:lineRule="auto"/>
        <w:jc w:val="both"/>
        <w:rPr>
          <w:rFonts w:ascii="Arial Narrow" w:hAnsi="Arial Narrow"/>
        </w:rPr>
      </w:pPr>
      <w:r w:rsidRPr="00D96532">
        <w:rPr>
          <w:rFonts w:ascii="Arial Narrow" w:hAnsi="Arial Narrow"/>
        </w:rPr>
        <w:t xml:space="preserve">Τους </w:t>
      </w:r>
      <w:r w:rsidRPr="00D96532">
        <w:rPr>
          <w:rFonts w:ascii="Arial Narrow" w:hAnsi="Arial Narrow"/>
          <w:b/>
          <w:bCs/>
        </w:rPr>
        <w:t>έξωθεν</w:t>
      </w:r>
      <w:r w:rsidRPr="00D96532">
        <w:rPr>
          <w:rFonts w:ascii="Arial Narrow" w:hAnsi="Arial Narrow"/>
        </w:rPr>
        <w:t>: από αυτούς ο κίνδυνος είναι το όνειδος, το αντώνυμο της τιμής η οποία εκτιμάτο υπέρμετρα στον ελληνορωμαϊκό κόσμο. Γι’ αυτό οι επίσκοποι οφείλουν να είναι κόσμιοι και να διαθέτουν καλή μαρτυρία.</w:t>
      </w:r>
    </w:p>
    <w:p w:rsidR="00680C1F" w:rsidRPr="00D96532" w:rsidRDefault="00E155EF" w:rsidP="00744FB1">
      <w:pPr>
        <w:pStyle w:val="a6"/>
        <w:numPr>
          <w:ilvl w:val="0"/>
          <w:numId w:val="78"/>
        </w:numPr>
        <w:spacing w:after="0" w:line="240" w:lineRule="auto"/>
        <w:jc w:val="both"/>
        <w:rPr>
          <w:rFonts w:ascii="Arial Narrow" w:hAnsi="Arial Narrow"/>
        </w:rPr>
      </w:pPr>
      <w:r w:rsidRPr="00D96532">
        <w:rPr>
          <w:rFonts w:ascii="Arial Narrow" w:hAnsi="Arial Narrow"/>
        </w:rPr>
        <w:t xml:space="preserve">Να </w:t>
      </w:r>
      <w:r w:rsidR="00C013AD" w:rsidRPr="00D96532">
        <w:rPr>
          <w:rFonts w:ascii="Arial Narrow" w:hAnsi="Arial Narrow"/>
        </w:rPr>
        <w:t>λειτουργήσει</w:t>
      </w:r>
      <w:r w:rsidR="003B52DD" w:rsidRPr="00D96532">
        <w:rPr>
          <w:rFonts w:ascii="Arial Narrow" w:hAnsi="Arial Narrow"/>
        </w:rPr>
        <w:t xml:space="preserve"> </w:t>
      </w:r>
      <w:r w:rsidRPr="00D96532">
        <w:rPr>
          <w:rFonts w:ascii="Arial Narrow" w:hAnsi="Arial Narrow"/>
        </w:rPr>
        <w:t xml:space="preserve">ως </w:t>
      </w:r>
      <w:r w:rsidR="00942397" w:rsidRPr="00D96532">
        <w:rPr>
          <w:rFonts w:ascii="Arial Narrow" w:hAnsi="Arial Narrow"/>
          <w:b/>
          <w:bCs/>
        </w:rPr>
        <w:t>σύμβολο</w:t>
      </w:r>
      <w:r w:rsidR="0005362D" w:rsidRPr="00D96532">
        <w:rPr>
          <w:rFonts w:ascii="Arial Narrow" w:hAnsi="Arial Narrow"/>
          <w:b/>
          <w:bCs/>
        </w:rPr>
        <w:t xml:space="preserve"> ενότητας</w:t>
      </w:r>
      <w:r w:rsidR="003B52DD" w:rsidRPr="00D96532">
        <w:rPr>
          <w:rFonts w:ascii="Arial Narrow" w:hAnsi="Arial Narrow"/>
        </w:rPr>
        <w:t xml:space="preserve"> </w:t>
      </w:r>
      <w:r w:rsidR="00E32710" w:rsidRPr="00D96532">
        <w:rPr>
          <w:rFonts w:ascii="Arial Narrow" w:hAnsi="Arial Narrow"/>
        </w:rPr>
        <w:t>για</w:t>
      </w:r>
      <w:r w:rsidR="003B52DD" w:rsidRPr="00D96532">
        <w:rPr>
          <w:rFonts w:ascii="Arial Narrow" w:hAnsi="Arial Narrow"/>
        </w:rPr>
        <w:t xml:space="preserve"> την εκκλησία</w:t>
      </w:r>
      <w:r w:rsidR="002B72A9" w:rsidRPr="00D96532">
        <w:rPr>
          <w:rFonts w:ascii="Arial Narrow" w:hAnsi="Arial Narrow"/>
        </w:rPr>
        <w:t>. Μ</w:t>
      </w:r>
      <w:r w:rsidR="00772A04" w:rsidRPr="00D96532">
        <w:rPr>
          <w:rFonts w:ascii="Arial Narrow" w:hAnsi="Arial Narrow"/>
        </w:rPr>
        <w:t xml:space="preserve">ετά </w:t>
      </w:r>
      <w:r w:rsidR="007528F6" w:rsidRPr="00D96532">
        <w:rPr>
          <w:rFonts w:ascii="Arial Narrow" w:hAnsi="Arial Narrow"/>
        </w:rPr>
        <w:t>τον 1</w:t>
      </w:r>
      <w:r w:rsidR="007528F6" w:rsidRPr="00D96532">
        <w:rPr>
          <w:rFonts w:ascii="Arial Narrow" w:hAnsi="Arial Narrow"/>
          <w:vertAlign w:val="superscript"/>
        </w:rPr>
        <w:t>ο</w:t>
      </w:r>
      <w:r w:rsidR="007528F6" w:rsidRPr="00D96532">
        <w:rPr>
          <w:rFonts w:ascii="Arial Narrow" w:hAnsi="Arial Narrow"/>
        </w:rPr>
        <w:t xml:space="preserve"> αι μ.Χ. </w:t>
      </w:r>
      <w:r w:rsidR="00F04AD2" w:rsidRPr="00D96532">
        <w:rPr>
          <w:rFonts w:ascii="Arial Narrow" w:hAnsi="Arial Narrow"/>
        </w:rPr>
        <w:t>η μεταστροφή σε έναν άλλο τρόπο ύπαρξης και κοινωνίας εν Χριστώ δε βιωνόταν με το</w:t>
      </w:r>
      <w:r w:rsidR="008054D5" w:rsidRPr="00D96532">
        <w:rPr>
          <w:rFonts w:ascii="Arial Narrow" w:hAnsi="Arial Narrow"/>
        </w:rPr>
        <w:t xml:space="preserve">ν ίδιο συγκλονιστικό τρόπου </w:t>
      </w:r>
      <w:r w:rsidR="00FA7558" w:rsidRPr="00D96532">
        <w:rPr>
          <w:rFonts w:ascii="Arial Narrow" w:hAnsi="Arial Narrow"/>
        </w:rPr>
        <w:t>όπως</w:t>
      </w:r>
      <w:r w:rsidR="008054D5" w:rsidRPr="00D96532">
        <w:rPr>
          <w:rFonts w:ascii="Arial Narrow" w:hAnsi="Arial Narrow"/>
        </w:rPr>
        <w:t xml:space="preserve"> στις απαρχές (</w:t>
      </w:r>
      <w:r w:rsidR="00E8732E" w:rsidRPr="00D96532">
        <w:rPr>
          <w:rFonts w:ascii="Arial Narrow" w:hAnsi="Arial Narrow"/>
        </w:rPr>
        <w:t xml:space="preserve">με το βάπτισμα, </w:t>
      </w:r>
      <w:r w:rsidR="00CB3092" w:rsidRPr="00D96532">
        <w:rPr>
          <w:rFonts w:ascii="Arial Narrow" w:hAnsi="Arial Narrow"/>
        </w:rPr>
        <w:t>το</w:t>
      </w:r>
      <w:r w:rsidR="00FA4AC3" w:rsidRPr="00D96532">
        <w:rPr>
          <w:rFonts w:ascii="Arial Narrow" w:hAnsi="Arial Narrow"/>
        </w:rPr>
        <w:t xml:space="preserve"> </w:t>
      </w:r>
      <w:r w:rsidR="00BD62BB" w:rsidRPr="00D96532">
        <w:rPr>
          <w:rFonts w:ascii="Arial Narrow" w:hAnsi="Arial Narrow"/>
        </w:rPr>
        <w:t xml:space="preserve">κοινό θυσιαστήριο </w:t>
      </w:r>
      <w:r w:rsidR="00085CCE" w:rsidRPr="00D96532">
        <w:rPr>
          <w:rFonts w:ascii="Arial Narrow" w:hAnsi="Arial Narrow"/>
        </w:rPr>
        <w:t xml:space="preserve">και </w:t>
      </w:r>
      <w:r w:rsidR="00FA4AC3" w:rsidRPr="00D96532">
        <w:rPr>
          <w:rFonts w:ascii="Arial Narrow" w:hAnsi="Arial Narrow"/>
        </w:rPr>
        <w:t xml:space="preserve">κοινό </w:t>
      </w:r>
      <w:r w:rsidR="00C013AD" w:rsidRPr="00D96532">
        <w:rPr>
          <w:rFonts w:ascii="Arial Narrow" w:hAnsi="Arial Narrow"/>
        </w:rPr>
        <w:t>ποτήριον</w:t>
      </w:r>
      <w:r w:rsidR="00085CCE" w:rsidRPr="00D96532">
        <w:rPr>
          <w:rFonts w:ascii="Arial Narrow" w:hAnsi="Arial Narrow"/>
        </w:rPr>
        <w:t xml:space="preserve"> κοινωνίας</w:t>
      </w:r>
      <w:r w:rsidR="0031176B" w:rsidRPr="00D96532">
        <w:rPr>
          <w:rFonts w:ascii="Arial Narrow" w:hAnsi="Arial Narrow"/>
        </w:rPr>
        <w:t>).</w:t>
      </w:r>
      <w:r w:rsidR="00692E0F">
        <w:rPr>
          <w:rFonts w:ascii="ZWAdobeF" w:hAnsi="ZWAdobeF" w:cs="ZWAdobeF"/>
          <w:sz w:val="2"/>
          <w:szCs w:val="2"/>
        </w:rPr>
        <w:t>330F</w:t>
      </w:r>
      <w:r w:rsidR="003F3F5B" w:rsidRPr="00D96532">
        <w:rPr>
          <w:rStyle w:val="ae"/>
          <w:rFonts w:ascii="Arial Narrow" w:hAnsi="Arial Narrow"/>
        </w:rPr>
        <w:footnoteReference w:id="343"/>
      </w:r>
      <w:r w:rsidR="00234520" w:rsidRPr="00D96532">
        <w:rPr>
          <w:rFonts w:ascii="Arial Narrow" w:hAnsi="Arial Narrow"/>
        </w:rPr>
        <w:t xml:space="preserve"> Δεδομένου ότι </w:t>
      </w:r>
      <w:r w:rsidR="00717196" w:rsidRPr="00D96532">
        <w:rPr>
          <w:rFonts w:ascii="Arial Narrow" w:hAnsi="Arial Narrow"/>
        </w:rPr>
        <w:t>αυτά πλέον δεν λειτουργούσαν συσ</w:t>
      </w:r>
      <w:r w:rsidR="00DF4FDF" w:rsidRPr="00D96532">
        <w:rPr>
          <w:rFonts w:ascii="Arial Narrow" w:hAnsi="Arial Narrow"/>
        </w:rPr>
        <w:t>πειρωτικά</w:t>
      </w:r>
      <w:r w:rsidR="00763CD1" w:rsidRPr="00D96532">
        <w:rPr>
          <w:rFonts w:ascii="Arial Narrow" w:hAnsi="Arial Narrow"/>
        </w:rPr>
        <w:t>, σύμφωνα με τον Ιγνάτιο</w:t>
      </w:r>
      <w:r w:rsidR="000C6E91" w:rsidRPr="00D96532">
        <w:rPr>
          <w:rFonts w:ascii="Arial Narrow" w:hAnsi="Arial Narrow"/>
        </w:rPr>
        <w:t xml:space="preserve"> παρατηρείται η έξαρση του ενός επισκόπου και η σύνδεσή του όχι τόσο με το λόγο αλλά με την Ευχαριστία και την ενότητα της Εκκλησίας.</w:t>
      </w:r>
    </w:p>
    <w:p w:rsidR="002439E3" w:rsidRPr="00D96532" w:rsidRDefault="002439E3" w:rsidP="002439E3">
      <w:pPr>
        <w:pStyle w:val="a6"/>
        <w:spacing w:after="0" w:line="240" w:lineRule="auto"/>
        <w:ind w:left="360"/>
        <w:jc w:val="both"/>
        <w:rPr>
          <w:rFonts w:ascii="Arial Narrow" w:hAnsi="Arial Narrow"/>
        </w:rPr>
      </w:pPr>
    </w:p>
    <w:p w:rsidR="00F37871" w:rsidRPr="00784233" w:rsidRDefault="00927217" w:rsidP="00784233">
      <w:pPr>
        <w:pStyle w:val="31"/>
        <w:keepNext w:val="0"/>
        <w:keepLines w:val="0"/>
        <w:widowControl w:val="0"/>
        <w:spacing w:before="0" w:line="240" w:lineRule="auto"/>
        <w:contextualSpacing/>
        <w:rPr>
          <w:rFonts w:ascii="Arial Narrow" w:hAnsi="Arial Narrow"/>
        </w:rPr>
      </w:pPr>
      <w:bookmarkStart w:id="237" w:name="_Toc42964962"/>
      <w:r>
        <w:rPr>
          <w:rFonts w:ascii="Arial Narrow" w:hAnsi="Arial Narrow"/>
        </w:rPr>
        <w:t>6</w:t>
      </w:r>
      <w:r w:rsidR="002979AF" w:rsidRPr="00784233">
        <w:rPr>
          <w:rFonts w:ascii="Arial Narrow" w:hAnsi="Arial Narrow"/>
        </w:rPr>
        <w:t xml:space="preserve">.1.5. </w:t>
      </w:r>
      <w:r w:rsidR="00F37871" w:rsidRPr="00784233">
        <w:rPr>
          <w:rFonts w:ascii="Arial Narrow" w:hAnsi="Arial Narrow"/>
        </w:rPr>
        <w:t>Τα χαρακτηριστικά</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χαρακτηριστικά</w:instrText>
      </w:r>
      <w:r w:rsidR="00DD49DD">
        <w:instrText xml:space="preserve">" </w:instrText>
      </w:r>
      <w:r w:rsidR="004069D3">
        <w:rPr>
          <w:rFonts w:ascii="Arial Narrow" w:hAnsi="Arial Narrow"/>
        </w:rPr>
        <w:fldChar w:fldCharType="end"/>
      </w:r>
      <w:r w:rsidR="00F37871" w:rsidRPr="00784233">
        <w:rPr>
          <w:rFonts w:ascii="Arial Narrow" w:hAnsi="Arial Narrow"/>
        </w:rPr>
        <w:t xml:space="preserve"> του ηγέτη Επισκόπου</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Επισκόπου</w:instrText>
      </w:r>
      <w:r w:rsidR="00DD49DD">
        <w:instrText xml:space="preserve">" </w:instrText>
      </w:r>
      <w:r w:rsidR="004069D3">
        <w:rPr>
          <w:rFonts w:ascii="Arial Narrow" w:hAnsi="Arial Narrow"/>
        </w:rPr>
        <w:fldChar w:fldCharType="end"/>
      </w:r>
      <w:r w:rsidR="00F37871" w:rsidRPr="00784233">
        <w:rPr>
          <w:rFonts w:ascii="Arial Narrow" w:hAnsi="Arial Narrow"/>
        </w:rPr>
        <w:t xml:space="preserve"> Ποιμένα</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Ποιμένα</w:instrText>
      </w:r>
      <w:r w:rsidR="00DD49DD">
        <w:instrText xml:space="preserve">" </w:instrText>
      </w:r>
      <w:r w:rsidR="004069D3">
        <w:rPr>
          <w:rFonts w:ascii="Arial Narrow" w:hAnsi="Arial Narrow"/>
        </w:rPr>
        <w:fldChar w:fldCharType="end"/>
      </w:r>
      <w:r w:rsidR="00F37871" w:rsidRPr="00784233">
        <w:rPr>
          <w:rFonts w:ascii="Arial Narrow" w:hAnsi="Arial Narrow"/>
        </w:rPr>
        <w:t>.</w:t>
      </w:r>
      <w:bookmarkEnd w:id="237"/>
    </w:p>
    <w:p w:rsidR="004F6CE4" w:rsidRPr="009A5E5D" w:rsidRDefault="00490FEC" w:rsidP="00784233">
      <w:pPr>
        <w:spacing w:after="0" w:line="240" w:lineRule="auto"/>
        <w:contextualSpacing/>
        <w:jc w:val="both"/>
        <w:rPr>
          <w:rFonts w:ascii="Arial Narrow" w:hAnsi="Arial Narrow"/>
        </w:rPr>
      </w:pPr>
      <w:r w:rsidRPr="009A5E5D">
        <w:rPr>
          <w:rFonts w:ascii="Arial Narrow" w:hAnsi="Arial Narrow"/>
        </w:rPr>
        <w:t>Με βάση τις παραπάνω πρ</w:t>
      </w:r>
      <w:r w:rsidR="007C774A" w:rsidRPr="009A5E5D">
        <w:rPr>
          <w:rFonts w:ascii="Arial Narrow" w:hAnsi="Arial Narrow"/>
        </w:rPr>
        <w:t>οκλήσεις</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προκλήσεις</w:instrText>
      </w:r>
      <w:r w:rsidR="00DD49DD" w:rsidRPr="009A5E5D">
        <w:rPr>
          <w:rFonts w:ascii="Arial Narrow" w:hAnsi="Arial Narrow"/>
        </w:rPr>
        <w:instrText xml:space="preserve">" </w:instrText>
      </w:r>
      <w:r w:rsidR="004069D3" w:rsidRPr="009A5E5D">
        <w:rPr>
          <w:rFonts w:ascii="Arial Narrow" w:hAnsi="Arial Narrow"/>
        </w:rPr>
        <w:fldChar w:fldCharType="end"/>
      </w:r>
      <w:r w:rsidR="007C774A" w:rsidRPr="009A5E5D">
        <w:rPr>
          <w:rFonts w:ascii="Arial Narrow" w:hAnsi="Arial Narrow"/>
        </w:rPr>
        <w:t xml:space="preserve">, </w:t>
      </w:r>
      <w:r w:rsidR="007D6424" w:rsidRPr="009A5E5D">
        <w:rPr>
          <w:rFonts w:ascii="Arial Narrow" w:hAnsi="Arial Narrow"/>
        </w:rPr>
        <w:t>ο Απ. Παύλος στην Α΄</w:t>
      </w:r>
      <w:r w:rsidR="00F14300" w:rsidRPr="009A5E5D">
        <w:rPr>
          <w:rFonts w:ascii="Arial Narrow" w:hAnsi="Arial Narrow"/>
        </w:rPr>
        <w:t xml:space="preserve"> </w:t>
      </w:r>
      <w:r w:rsidR="007D6424" w:rsidRPr="009A5E5D">
        <w:rPr>
          <w:rFonts w:ascii="Arial Narrow" w:hAnsi="Arial Narrow"/>
        </w:rPr>
        <w:t>Τιμ.</w:t>
      </w:r>
      <w:r w:rsidR="00B531ED" w:rsidRPr="009A5E5D">
        <w:rPr>
          <w:rFonts w:ascii="Arial Narrow" w:hAnsi="Arial Narrow"/>
        </w:rPr>
        <w:t xml:space="preserve"> προβάλει τ</w:t>
      </w:r>
      <w:r w:rsidR="00BF0369" w:rsidRPr="009A5E5D">
        <w:rPr>
          <w:rFonts w:ascii="Arial Narrow" w:hAnsi="Arial Narrow"/>
        </w:rPr>
        <w:t xml:space="preserve">α </w:t>
      </w:r>
      <w:r w:rsidR="00B531ED" w:rsidRPr="009A5E5D">
        <w:rPr>
          <w:rFonts w:ascii="Arial Narrow" w:hAnsi="Arial Narrow"/>
        </w:rPr>
        <w:t xml:space="preserve">εξής </w:t>
      </w:r>
      <w:r w:rsidR="00BF0369" w:rsidRPr="009A5E5D">
        <w:rPr>
          <w:rFonts w:ascii="Arial Narrow" w:hAnsi="Arial Narrow"/>
        </w:rPr>
        <w:t>χαρακτηριστικά</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χαρακτηριστικά</w:instrText>
      </w:r>
      <w:r w:rsidR="00DD49DD" w:rsidRPr="009A5E5D">
        <w:rPr>
          <w:rFonts w:ascii="Arial Narrow" w:hAnsi="Arial Narrow"/>
        </w:rPr>
        <w:instrText xml:space="preserve">" </w:instrText>
      </w:r>
      <w:r w:rsidR="004069D3" w:rsidRPr="009A5E5D">
        <w:rPr>
          <w:rFonts w:ascii="Arial Narrow" w:hAnsi="Arial Narrow"/>
        </w:rPr>
        <w:fldChar w:fldCharType="end"/>
      </w:r>
      <w:r w:rsidR="00DF6E99" w:rsidRPr="009A5E5D">
        <w:rPr>
          <w:rFonts w:ascii="Arial Narrow" w:hAnsi="Arial Narrow"/>
        </w:rPr>
        <w:t xml:space="preserve"> για τον ηγέτη που θα </w:t>
      </w:r>
      <w:r w:rsidR="00F14300" w:rsidRPr="009A5E5D">
        <w:rPr>
          <w:rFonts w:ascii="Arial Narrow" w:hAnsi="Arial Narrow"/>
        </w:rPr>
        <w:t>επανδρώσει</w:t>
      </w:r>
      <w:r w:rsidR="006F3471" w:rsidRPr="009A5E5D">
        <w:rPr>
          <w:rFonts w:ascii="Arial Narrow" w:hAnsi="Arial Narrow"/>
        </w:rPr>
        <w:t xml:space="preserve"> το </w:t>
      </w:r>
      <w:r w:rsidR="00F87FCC">
        <w:rPr>
          <w:rFonts w:ascii="Arial Narrow" w:hAnsi="Arial Narrow"/>
        </w:rPr>
        <w:t>θέση</w:t>
      </w:r>
      <w:r w:rsidR="006F3471" w:rsidRPr="009A5E5D">
        <w:rPr>
          <w:rFonts w:ascii="Arial Narrow" w:hAnsi="Arial Narrow"/>
        </w:rPr>
        <w:t xml:space="preserve"> του Επισκόπου</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Επισκόπου</w:instrText>
      </w:r>
      <w:r w:rsidR="00DD49DD" w:rsidRPr="009A5E5D">
        <w:rPr>
          <w:rFonts w:ascii="Arial Narrow" w:hAnsi="Arial Narrow"/>
        </w:rPr>
        <w:instrText xml:space="preserve">" </w:instrText>
      </w:r>
      <w:r w:rsidR="004069D3" w:rsidRPr="009A5E5D">
        <w:rPr>
          <w:rFonts w:ascii="Arial Narrow" w:hAnsi="Arial Narrow"/>
        </w:rPr>
        <w:fldChar w:fldCharType="end"/>
      </w:r>
      <w:r w:rsidRPr="009A5E5D">
        <w:rPr>
          <w:rFonts w:ascii="Arial Narrow" w:hAnsi="Arial Narrow"/>
        </w:rPr>
        <w:t>:</w:t>
      </w:r>
    </w:p>
    <w:p w:rsidR="00924550" w:rsidRPr="009A5E5D" w:rsidRDefault="00924550" w:rsidP="00744FB1">
      <w:pPr>
        <w:pStyle w:val="a6"/>
        <w:numPr>
          <w:ilvl w:val="0"/>
          <w:numId w:val="55"/>
        </w:numPr>
        <w:spacing w:after="0" w:line="240" w:lineRule="auto"/>
        <w:jc w:val="both"/>
        <w:rPr>
          <w:rFonts w:ascii="Arial Narrow" w:hAnsi="Arial Narrow"/>
        </w:rPr>
      </w:pPr>
      <w:r w:rsidRPr="009A5E5D">
        <w:rPr>
          <w:rFonts w:ascii="Arial Narrow" w:hAnsi="Arial Narrow"/>
          <w:i/>
          <w:iCs/>
        </w:rPr>
        <w:t xml:space="preserve">Ορέγεται </w:t>
      </w:r>
      <w:r w:rsidR="00221C21" w:rsidRPr="009A5E5D">
        <w:rPr>
          <w:rFonts w:ascii="Arial Narrow" w:hAnsi="Arial Narrow"/>
          <w:i/>
          <w:iCs/>
        </w:rPr>
        <w:t>επισκοπικ</w:t>
      </w:r>
      <w:r w:rsidR="00BD04C6" w:rsidRPr="009A5E5D">
        <w:rPr>
          <w:rFonts w:ascii="Arial Narrow" w:hAnsi="Arial Narrow"/>
          <w:i/>
          <w:iCs/>
        </w:rPr>
        <w:t>ής</w:t>
      </w:r>
      <w:r w:rsidR="00BD04C6" w:rsidRPr="009A5E5D">
        <w:rPr>
          <w:rFonts w:ascii="Arial Narrow" w:hAnsi="Arial Narrow"/>
        </w:rPr>
        <w:t xml:space="preserve">: </w:t>
      </w:r>
      <w:r w:rsidR="005F09E1" w:rsidRPr="009A5E5D">
        <w:rPr>
          <w:rFonts w:ascii="Arial Narrow" w:hAnsi="Arial Narrow"/>
        </w:rPr>
        <w:t xml:space="preserve">αντί της </w:t>
      </w:r>
      <w:r w:rsidR="001943CB" w:rsidRPr="009A5E5D">
        <w:rPr>
          <w:rFonts w:ascii="Arial Narrow" w:hAnsi="Arial Narrow"/>
        </w:rPr>
        <w:t>απειθαρχίας και των μωρών ζητήσεων, ιδίως οι χριστιανοί πρέπει να είναι έτοιμοι (=πρόθ</w:t>
      </w:r>
      <w:r w:rsidR="002506E1" w:rsidRPr="009A5E5D">
        <w:rPr>
          <w:rFonts w:ascii="Arial Narrow" w:hAnsi="Arial Narrow"/>
        </w:rPr>
        <w:t>υμοι) να συνεισφέρουν στο δημόσιο συμφέρον</w:t>
      </w:r>
      <w:r w:rsidR="00BB4369" w:rsidRPr="009A5E5D">
        <w:rPr>
          <w:rFonts w:ascii="Arial Narrow" w:hAnsi="Arial Narrow"/>
        </w:rPr>
        <w:t xml:space="preserve">. Ως εκ τούτου, </w:t>
      </w:r>
      <w:r w:rsidR="00100133" w:rsidRPr="009A5E5D">
        <w:rPr>
          <w:rFonts w:ascii="Arial Narrow" w:hAnsi="Arial Narrow"/>
        </w:rPr>
        <w:t xml:space="preserve">θεωρείται δεδομένο ότι </w:t>
      </w:r>
      <w:r w:rsidR="00334DA8" w:rsidRPr="009A5E5D">
        <w:rPr>
          <w:rFonts w:ascii="Arial Narrow" w:hAnsi="Arial Narrow"/>
        </w:rPr>
        <w:t xml:space="preserve">υπάρχουν πρόσωπα που ορέγονται να προσφέρουν από </w:t>
      </w:r>
      <w:r w:rsidR="00523534" w:rsidRPr="009A5E5D">
        <w:rPr>
          <w:rFonts w:ascii="Arial Narrow" w:hAnsi="Arial Narrow"/>
        </w:rPr>
        <w:t>τον επισκοπικό ρόλο.</w:t>
      </w:r>
    </w:p>
    <w:p w:rsidR="007C3E58" w:rsidRPr="009A5E5D" w:rsidRDefault="003E3D62" w:rsidP="00744FB1">
      <w:pPr>
        <w:pStyle w:val="a6"/>
        <w:numPr>
          <w:ilvl w:val="0"/>
          <w:numId w:val="55"/>
        </w:numPr>
        <w:spacing w:after="0" w:line="240" w:lineRule="auto"/>
        <w:jc w:val="both"/>
        <w:rPr>
          <w:rFonts w:ascii="Arial Narrow" w:hAnsi="Arial Narrow"/>
        </w:rPr>
      </w:pPr>
      <w:r w:rsidRPr="009A5E5D">
        <w:rPr>
          <w:rFonts w:ascii="Arial Narrow" w:hAnsi="Arial Narrow"/>
          <w:i/>
          <w:iCs/>
        </w:rPr>
        <w:t>Ανεπί</w:t>
      </w:r>
      <w:r w:rsidR="00131CCF" w:rsidRPr="009A5E5D">
        <w:rPr>
          <w:rFonts w:ascii="Arial Narrow" w:hAnsi="Arial Narrow"/>
          <w:i/>
          <w:iCs/>
        </w:rPr>
        <w:t>ληπτος</w:t>
      </w:r>
      <w:r w:rsidR="007C3E58" w:rsidRPr="009A5E5D">
        <w:rPr>
          <w:rFonts w:ascii="Arial Narrow" w:hAnsi="Arial Narrow"/>
        </w:rPr>
        <w:t xml:space="preserve">: </w:t>
      </w:r>
      <w:r w:rsidR="00131CCF" w:rsidRPr="009A5E5D">
        <w:rPr>
          <w:rFonts w:ascii="Arial Narrow" w:hAnsi="Arial Narrow"/>
        </w:rPr>
        <w:t xml:space="preserve">η </w:t>
      </w:r>
      <w:r w:rsidR="00F14300" w:rsidRPr="009A5E5D">
        <w:rPr>
          <w:rFonts w:ascii="Arial Narrow" w:hAnsi="Arial Narrow" w:cs="Arial"/>
        </w:rPr>
        <w:t>ε</w:t>
      </w:r>
      <w:r w:rsidR="00F14300" w:rsidRPr="009A5E5D">
        <w:rPr>
          <w:rFonts w:ascii="Arial Narrow" w:hAnsi="Arial Narrow"/>
        </w:rPr>
        <w:t>πικεφαλίδα</w:t>
      </w:r>
      <w:r w:rsidR="00DE15CA" w:rsidRPr="009A5E5D">
        <w:rPr>
          <w:rFonts w:ascii="Arial Narrow" w:hAnsi="Arial Narrow"/>
        </w:rPr>
        <w:t xml:space="preserve"> του καθρέ</w:t>
      </w:r>
      <w:r w:rsidR="008A479E" w:rsidRPr="009A5E5D">
        <w:rPr>
          <w:rFonts w:ascii="Arial Narrow" w:hAnsi="Arial Narrow"/>
        </w:rPr>
        <w:t xml:space="preserve">φτη του επισκόπου, </w:t>
      </w:r>
      <w:r w:rsidR="004373EC" w:rsidRPr="009A5E5D">
        <w:rPr>
          <w:rFonts w:ascii="Arial Narrow" w:hAnsi="Arial Narrow"/>
        </w:rPr>
        <w:t>σχετίζεται με τη συμπεριφορά του Επισκόπου</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Επισκόπου</w:instrText>
      </w:r>
      <w:r w:rsidR="00DD49DD" w:rsidRPr="009A5E5D">
        <w:rPr>
          <w:rFonts w:ascii="Arial Narrow" w:hAnsi="Arial Narrow"/>
        </w:rPr>
        <w:instrText xml:space="preserve">" </w:instrText>
      </w:r>
      <w:r w:rsidR="004069D3" w:rsidRPr="009A5E5D">
        <w:rPr>
          <w:rFonts w:ascii="Arial Narrow" w:hAnsi="Arial Narrow"/>
        </w:rPr>
        <w:fldChar w:fldCharType="end"/>
      </w:r>
      <w:r w:rsidR="00F83096" w:rsidRPr="009A5E5D">
        <w:rPr>
          <w:rFonts w:ascii="Arial Narrow" w:hAnsi="Arial Narrow"/>
        </w:rPr>
        <w:t xml:space="preserve"> – Ηγέτη</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Ηγέτη</w:instrText>
      </w:r>
      <w:r w:rsidR="00DD49DD" w:rsidRPr="009A5E5D">
        <w:rPr>
          <w:rFonts w:ascii="Arial Narrow" w:hAnsi="Arial Narrow"/>
        </w:rPr>
        <w:instrText xml:space="preserve">" </w:instrText>
      </w:r>
      <w:r w:rsidR="004069D3" w:rsidRPr="009A5E5D">
        <w:rPr>
          <w:rFonts w:ascii="Arial Narrow" w:hAnsi="Arial Narrow"/>
        </w:rPr>
        <w:fldChar w:fldCharType="end"/>
      </w:r>
      <w:r w:rsidR="00F83096" w:rsidRPr="009A5E5D">
        <w:rPr>
          <w:rFonts w:ascii="Arial Narrow" w:hAnsi="Arial Narrow"/>
        </w:rPr>
        <w:t xml:space="preserve"> στον οίκο του</w:t>
      </w:r>
      <w:r w:rsidR="00047EED" w:rsidRPr="009A5E5D">
        <w:rPr>
          <w:rFonts w:ascii="Arial Narrow" w:hAnsi="Arial Narrow"/>
        </w:rPr>
        <w:t xml:space="preserve"> (πάτερ φαμίλιας</w:t>
      </w:r>
      <w:r w:rsidR="000179EF" w:rsidRPr="009A5E5D">
        <w:rPr>
          <w:rFonts w:ascii="Arial Narrow" w:hAnsi="Arial Narrow"/>
        </w:rPr>
        <w:t>, προϊστάμενος</w:t>
      </w:r>
      <w:r w:rsidR="00047EED" w:rsidRPr="009A5E5D">
        <w:rPr>
          <w:rFonts w:ascii="Arial Narrow" w:hAnsi="Arial Narrow"/>
        </w:rPr>
        <w:t xml:space="preserve">) και </w:t>
      </w:r>
      <w:r w:rsidR="00DF4D97" w:rsidRPr="009A5E5D">
        <w:rPr>
          <w:rFonts w:ascii="Arial Narrow" w:hAnsi="Arial Narrow"/>
        </w:rPr>
        <w:t>με τη στάση του στην Εκκλησία</w:t>
      </w:r>
      <w:r w:rsidR="00047EED" w:rsidRPr="009A5E5D">
        <w:rPr>
          <w:rFonts w:ascii="Arial Narrow" w:hAnsi="Arial Narrow"/>
        </w:rPr>
        <w:t xml:space="preserve"> (</w:t>
      </w:r>
      <w:r w:rsidR="00C90016" w:rsidRPr="009A5E5D">
        <w:rPr>
          <w:rFonts w:ascii="Arial Narrow" w:hAnsi="Arial Narrow"/>
        </w:rPr>
        <w:t xml:space="preserve">οικονόμος </w:t>
      </w:r>
      <w:r w:rsidR="0071298E" w:rsidRPr="009A5E5D">
        <w:rPr>
          <w:rFonts w:ascii="Arial Narrow" w:hAnsi="Arial Narrow"/>
        </w:rPr>
        <w:t xml:space="preserve">και επιμελητής </w:t>
      </w:r>
      <w:r w:rsidR="00856E69" w:rsidRPr="009A5E5D">
        <w:rPr>
          <w:rFonts w:ascii="Arial Narrow" w:hAnsi="Arial Narrow"/>
        </w:rPr>
        <w:t xml:space="preserve">της Εκκλησίας που ανήκει στον </w:t>
      </w:r>
      <w:r w:rsidR="00C90016" w:rsidRPr="009A5E5D">
        <w:rPr>
          <w:rFonts w:ascii="Arial Narrow" w:hAnsi="Arial Narrow"/>
        </w:rPr>
        <w:t>Θε</w:t>
      </w:r>
      <w:r w:rsidR="00856E69" w:rsidRPr="009A5E5D">
        <w:rPr>
          <w:rFonts w:ascii="Arial Narrow" w:hAnsi="Arial Narrow"/>
        </w:rPr>
        <w:t>ό</w:t>
      </w:r>
      <w:r w:rsidR="00C90016" w:rsidRPr="009A5E5D">
        <w:rPr>
          <w:rFonts w:ascii="Arial Narrow" w:hAnsi="Arial Narrow"/>
        </w:rPr>
        <w:t xml:space="preserve"> Πατ</w:t>
      </w:r>
      <w:r w:rsidR="00856E69" w:rsidRPr="009A5E5D">
        <w:rPr>
          <w:rFonts w:ascii="Arial Narrow" w:hAnsi="Arial Narrow"/>
        </w:rPr>
        <w:t>έρα</w:t>
      </w:r>
      <w:r w:rsidR="00C90016" w:rsidRPr="009A5E5D">
        <w:rPr>
          <w:rFonts w:ascii="Arial Narrow" w:hAnsi="Arial Narrow"/>
        </w:rPr>
        <w:t xml:space="preserve"> και </w:t>
      </w:r>
      <w:r w:rsidR="00856E69" w:rsidRPr="009A5E5D">
        <w:rPr>
          <w:rFonts w:ascii="Arial Narrow" w:hAnsi="Arial Narrow"/>
        </w:rPr>
        <w:t>Σ</w:t>
      </w:r>
      <w:r w:rsidR="00C90016" w:rsidRPr="009A5E5D">
        <w:rPr>
          <w:rFonts w:ascii="Arial Narrow" w:hAnsi="Arial Narrow"/>
        </w:rPr>
        <w:t>ωτήρ</w:t>
      </w:r>
      <w:r w:rsidR="00856E69" w:rsidRPr="009A5E5D">
        <w:rPr>
          <w:rFonts w:ascii="Arial Narrow" w:hAnsi="Arial Narrow"/>
        </w:rPr>
        <w:t>α</w:t>
      </w:r>
      <w:r w:rsidR="00C90016" w:rsidRPr="009A5E5D">
        <w:rPr>
          <w:rFonts w:ascii="Arial Narrow" w:hAnsi="Arial Narrow"/>
        </w:rPr>
        <w:t>)</w:t>
      </w:r>
      <w:r w:rsidR="000179EF" w:rsidRPr="009A5E5D">
        <w:rPr>
          <w:rFonts w:ascii="Arial Narrow" w:hAnsi="Arial Narrow"/>
        </w:rPr>
        <w:t xml:space="preserve">. </w:t>
      </w:r>
      <w:r w:rsidR="00043A41" w:rsidRPr="009A5E5D">
        <w:rPr>
          <w:rFonts w:ascii="Arial Narrow" w:hAnsi="Arial Narrow"/>
        </w:rPr>
        <w:t xml:space="preserve">Η συγκεκριμένη αρετή δεν </w:t>
      </w:r>
      <w:r w:rsidR="00B638A7" w:rsidRPr="009A5E5D">
        <w:rPr>
          <w:rFonts w:ascii="Arial Narrow" w:hAnsi="Arial Narrow"/>
        </w:rPr>
        <w:t>συνεπάγεται την απουσία της συκοφαντίας</w:t>
      </w:r>
      <w:r w:rsidR="004E7E68" w:rsidRPr="009A5E5D">
        <w:rPr>
          <w:rFonts w:ascii="Arial Narrow" w:hAnsi="Arial Narrow"/>
        </w:rPr>
        <w:t>, την οποία ούτε ο Παύλος απέφυγε</w:t>
      </w:r>
      <w:r w:rsidR="005C10E6" w:rsidRPr="009A5E5D">
        <w:rPr>
          <w:rFonts w:ascii="Arial Narrow" w:hAnsi="Arial Narrow"/>
        </w:rPr>
        <w:t xml:space="preserve">. </w:t>
      </w:r>
    </w:p>
    <w:p w:rsidR="00723D41" w:rsidRPr="009A5E5D" w:rsidRDefault="00723D41" w:rsidP="00744FB1">
      <w:pPr>
        <w:pStyle w:val="a6"/>
        <w:numPr>
          <w:ilvl w:val="0"/>
          <w:numId w:val="55"/>
        </w:numPr>
        <w:spacing w:after="0" w:line="240" w:lineRule="auto"/>
        <w:jc w:val="both"/>
        <w:rPr>
          <w:rFonts w:ascii="Arial Narrow" w:hAnsi="Arial Narrow"/>
        </w:rPr>
      </w:pPr>
      <w:r w:rsidRPr="009A5E5D">
        <w:rPr>
          <w:rFonts w:ascii="Arial Narrow" w:hAnsi="Arial Narrow"/>
          <w:i/>
          <w:iCs/>
        </w:rPr>
        <w:t>Μονογαμία</w:t>
      </w:r>
      <w:r w:rsidRPr="009A5E5D">
        <w:rPr>
          <w:rFonts w:ascii="Arial Narrow" w:hAnsi="Arial Narrow"/>
        </w:rPr>
        <w:t xml:space="preserve">: </w:t>
      </w:r>
      <w:r w:rsidR="007C0C71" w:rsidRPr="009A5E5D">
        <w:rPr>
          <w:rFonts w:ascii="Arial Narrow" w:hAnsi="Arial Narrow"/>
        </w:rPr>
        <w:t xml:space="preserve">προϋποθέτει απόλυτη </w:t>
      </w:r>
      <w:r w:rsidR="0079289E" w:rsidRPr="009A5E5D">
        <w:rPr>
          <w:rFonts w:ascii="Arial Narrow" w:hAnsi="Arial Narrow"/>
        </w:rPr>
        <w:t xml:space="preserve">/ </w:t>
      </w:r>
      <w:r w:rsidR="007C0C71" w:rsidRPr="009A5E5D">
        <w:rPr>
          <w:rFonts w:ascii="Arial Narrow" w:hAnsi="Arial Narrow"/>
        </w:rPr>
        <w:t xml:space="preserve">αφοσίωση </w:t>
      </w:r>
      <w:r w:rsidR="0079289E" w:rsidRPr="009A5E5D">
        <w:rPr>
          <w:rFonts w:ascii="Arial Narrow" w:hAnsi="Arial Narrow"/>
        </w:rPr>
        <w:t>πίστη του σώφρονα άνδ</w:t>
      </w:r>
      <w:r w:rsidR="002477EB" w:rsidRPr="009A5E5D">
        <w:rPr>
          <w:rFonts w:ascii="Arial Narrow" w:hAnsi="Arial Narrow"/>
        </w:rPr>
        <w:t>ρα στη γυναίκα του</w:t>
      </w:r>
      <w:r w:rsidR="00E20C97" w:rsidRPr="009A5E5D">
        <w:rPr>
          <w:rFonts w:ascii="Arial Narrow" w:hAnsi="Arial Narrow"/>
        </w:rPr>
        <w:t>, αφού η απώλειά της (ακόμα και με τον θάνατο) δεν αντικαθ</w:t>
      </w:r>
      <w:r w:rsidR="0008214A" w:rsidRPr="009A5E5D">
        <w:rPr>
          <w:rFonts w:ascii="Arial Narrow" w:hAnsi="Arial Narrow"/>
        </w:rPr>
        <w:t>ί</w:t>
      </w:r>
      <w:r w:rsidR="00E20C97" w:rsidRPr="009A5E5D">
        <w:rPr>
          <w:rFonts w:ascii="Arial Narrow" w:hAnsi="Arial Narrow"/>
        </w:rPr>
        <w:t>σταται</w:t>
      </w:r>
      <w:r w:rsidR="0008214A" w:rsidRPr="009A5E5D">
        <w:rPr>
          <w:rFonts w:ascii="Arial Narrow" w:hAnsi="Arial Narrow"/>
        </w:rPr>
        <w:t>.</w:t>
      </w:r>
      <w:r w:rsidR="005E392E" w:rsidRPr="009A5E5D">
        <w:rPr>
          <w:rFonts w:ascii="Arial Narrow" w:hAnsi="Arial Narrow"/>
        </w:rPr>
        <w:t xml:space="preserve"> </w:t>
      </w:r>
      <w:r w:rsidR="007874D2" w:rsidRPr="009A5E5D">
        <w:rPr>
          <w:rFonts w:ascii="Arial Narrow" w:hAnsi="Arial Narrow"/>
        </w:rPr>
        <w:t>Τ</w:t>
      </w:r>
      <w:r w:rsidR="00284E5B" w:rsidRPr="009A5E5D">
        <w:rPr>
          <w:rFonts w:ascii="Arial Narrow" w:hAnsi="Arial Narrow"/>
        </w:rPr>
        <w:t xml:space="preserve">ην </w:t>
      </w:r>
      <w:r w:rsidR="00E15918" w:rsidRPr="009A5E5D">
        <w:rPr>
          <w:rFonts w:ascii="Arial Narrow" w:hAnsi="Arial Narrow"/>
        </w:rPr>
        <w:t xml:space="preserve">ελληνορωμαϊκή </w:t>
      </w:r>
      <w:r w:rsidR="00284E5B" w:rsidRPr="009A5E5D">
        <w:rPr>
          <w:rFonts w:ascii="Arial Narrow" w:hAnsi="Arial Narrow"/>
        </w:rPr>
        <w:t xml:space="preserve">εποχή </w:t>
      </w:r>
      <w:r w:rsidR="007755AF" w:rsidRPr="009A5E5D">
        <w:rPr>
          <w:rFonts w:ascii="Arial Narrow" w:hAnsi="Arial Narrow"/>
        </w:rPr>
        <w:t xml:space="preserve">κυρίαρχο </w:t>
      </w:r>
      <w:r w:rsidR="007874D2" w:rsidRPr="009A5E5D">
        <w:rPr>
          <w:rFonts w:ascii="Arial Narrow" w:hAnsi="Arial Narrow"/>
        </w:rPr>
        <w:t xml:space="preserve">στερεότυπο </w:t>
      </w:r>
      <w:r w:rsidR="008235AA" w:rsidRPr="009A5E5D">
        <w:rPr>
          <w:rFonts w:ascii="Arial Narrow" w:hAnsi="Arial Narrow"/>
        </w:rPr>
        <w:t>ήταν να παραμένει μόνανδρος η γυναίκα και όχι ο άνδρας</w:t>
      </w:r>
      <w:r w:rsidR="008E6E18" w:rsidRPr="009A5E5D">
        <w:rPr>
          <w:rFonts w:ascii="Arial Narrow" w:hAnsi="Arial Narrow"/>
        </w:rPr>
        <w:t>. Σ</w:t>
      </w:r>
      <w:r w:rsidR="00284E5B" w:rsidRPr="009A5E5D">
        <w:rPr>
          <w:rFonts w:ascii="Arial Narrow" w:hAnsi="Arial Narrow"/>
        </w:rPr>
        <w:t xml:space="preserve">υνηθιζόταν </w:t>
      </w:r>
      <w:r w:rsidR="008E6E18" w:rsidRPr="009A5E5D">
        <w:rPr>
          <w:rFonts w:ascii="Arial Narrow" w:hAnsi="Arial Narrow"/>
        </w:rPr>
        <w:t xml:space="preserve">δε </w:t>
      </w:r>
      <w:r w:rsidR="00D55178" w:rsidRPr="009A5E5D">
        <w:rPr>
          <w:rFonts w:ascii="Arial Narrow" w:hAnsi="Arial Narrow"/>
        </w:rPr>
        <w:t xml:space="preserve">η </w:t>
      </w:r>
      <w:r w:rsidR="00AF4BCA" w:rsidRPr="009A5E5D">
        <w:rPr>
          <w:rFonts w:ascii="Arial Narrow" w:hAnsi="Arial Narrow"/>
        </w:rPr>
        <w:t xml:space="preserve">πολυγαμία μόνον </w:t>
      </w:r>
      <w:r w:rsidR="008C2DB3" w:rsidRPr="009A5E5D">
        <w:rPr>
          <w:rFonts w:ascii="Arial Narrow" w:hAnsi="Arial Narrow"/>
        </w:rPr>
        <w:t xml:space="preserve">στα ανώτερα κοινωνικά στρώματα </w:t>
      </w:r>
      <w:r w:rsidR="00AF4BCA" w:rsidRPr="009A5E5D">
        <w:rPr>
          <w:rFonts w:ascii="Arial Narrow" w:hAnsi="Arial Narrow"/>
        </w:rPr>
        <w:t>(</w:t>
      </w:r>
      <w:r w:rsidR="00BE78EC" w:rsidRPr="009A5E5D">
        <w:rPr>
          <w:rFonts w:ascii="Arial Narrow" w:hAnsi="Arial Narrow"/>
        </w:rPr>
        <w:t>πρβ.</w:t>
      </w:r>
      <w:r w:rsidR="00AF4BCA" w:rsidRPr="009A5E5D">
        <w:rPr>
          <w:rFonts w:ascii="Arial Narrow" w:hAnsi="Arial Narrow"/>
        </w:rPr>
        <w:t xml:space="preserve"> Ηρώδης</w:t>
      </w:r>
      <w:r w:rsidR="00845D20" w:rsidRPr="009A5E5D">
        <w:rPr>
          <w:rFonts w:ascii="Arial Narrow" w:hAnsi="Arial Narrow"/>
        </w:rPr>
        <w:t>, Ιωσήφ)</w:t>
      </w:r>
      <w:r w:rsidR="001C4BD2" w:rsidRPr="009A5E5D">
        <w:rPr>
          <w:rFonts w:ascii="Arial Narrow" w:hAnsi="Arial Narrow"/>
        </w:rPr>
        <w:t xml:space="preserve">. </w:t>
      </w:r>
      <w:r w:rsidR="00B27290" w:rsidRPr="009A5E5D">
        <w:rPr>
          <w:rFonts w:ascii="Arial Narrow" w:hAnsi="Arial Narrow"/>
        </w:rPr>
        <w:t>Είχαν αρχίσει οι</w:t>
      </w:r>
      <w:r w:rsidR="00A96602" w:rsidRPr="009A5E5D">
        <w:rPr>
          <w:rFonts w:ascii="Arial Narrow" w:hAnsi="Arial Narrow"/>
        </w:rPr>
        <w:t xml:space="preserve"> προτροπές υπέρ της πιστότητας σε μία </w:t>
      </w:r>
      <w:r w:rsidR="00F14300" w:rsidRPr="009A5E5D">
        <w:rPr>
          <w:rFonts w:ascii="Arial Narrow" w:hAnsi="Arial Narrow"/>
        </w:rPr>
        <w:t>σύζυγο</w:t>
      </w:r>
      <w:r w:rsidR="00955F88" w:rsidRPr="009A5E5D">
        <w:rPr>
          <w:rFonts w:ascii="Arial Narrow" w:hAnsi="Arial Narrow"/>
        </w:rPr>
        <w:t xml:space="preserve">, και στο ρωμαϊκό δίκαιο </w:t>
      </w:r>
      <w:r w:rsidR="00D06700" w:rsidRPr="009A5E5D">
        <w:rPr>
          <w:rFonts w:ascii="Arial Narrow" w:hAnsi="Arial Narrow"/>
        </w:rPr>
        <w:t xml:space="preserve">υπήρχε στροφή </w:t>
      </w:r>
      <w:r w:rsidR="00EE087F" w:rsidRPr="009A5E5D">
        <w:rPr>
          <w:rFonts w:ascii="Arial Narrow" w:hAnsi="Arial Narrow"/>
        </w:rPr>
        <w:t xml:space="preserve">προς το γάμο όπου και τα δύο μέλη είναι </w:t>
      </w:r>
      <w:r w:rsidR="00F14300" w:rsidRPr="009A5E5D">
        <w:rPr>
          <w:rFonts w:ascii="Arial Narrow" w:hAnsi="Arial Narrow"/>
        </w:rPr>
        <w:t>ισότιμα</w:t>
      </w:r>
      <w:r w:rsidR="000D2FD0" w:rsidRPr="009A5E5D">
        <w:rPr>
          <w:rFonts w:ascii="Arial Narrow" w:hAnsi="Arial Narrow"/>
        </w:rPr>
        <w:t xml:space="preserve"> και έχουν την ίδια δυνατότητα να λάβουν διαζύγιο.</w:t>
      </w:r>
      <w:r w:rsidR="00274F34" w:rsidRPr="009A5E5D">
        <w:rPr>
          <w:rFonts w:ascii="Arial Narrow" w:hAnsi="Arial Narrow"/>
        </w:rPr>
        <w:t xml:space="preserve"> </w:t>
      </w:r>
      <w:r w:rsidR="009F6E6B" w:rsidRPr="009A5E5D">
        <w:rPr>
          <w:rFonts w:ascii="Arial Narrow" w:hAnsi="Arial Narrow"/>
        </w:rPr>
        <w:t xml:space="preserve">Παράλληλα όμως η </w:t>
      </w:r>
      <w:r w:rsidR="00F14300" w:rsidRPr="009A5E5D">
        <w:rPr>
          <w:rFonts w:ascii="Arial Narrow" w:hAnsi="Arial Narrow"/>
        </w:rPr>
        <w:t>παρότρυνση</w:t>
      </w:r>
      <w:r w:rsidR="009F6E6B" w:rsidRPr="009A5E5D">
        <w:rPr>
          <w:rFonts w:ascii="Arial Narrow" w:hAnsi="Arial Narrow"/>
        </w:rPr>
        <w:t xml:space="preserve"> για μονογαμία του Ηγέτη</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Ηγέτη</w:instrText>
      </w:r>
      <w:r w:rsidR="00DD49DD" w:rsidRPr="009A5E5D">
        <w:rPr>
          <w:rFonts w:ascii="Arial Narrow" w:hAnsi="Arial Narrow"/>
        </w:rPr>
        <w:instrText xml:space="preserve">" </w:instrText>
      </w:r>
      <w:r w:rsidR="004069D3" w:rsidRPr="009A5E5D">
        <w:rPr>
          <w:rFonts w:ascii="Arial Narrow" w:hAnsi="Arial Narrow"/>
        </w:rPr>
        <w:fldChar w:fldCharType="end"/>
      </w:r>
      <w:r w:rsidR="009F6E6B" w:rsidRPr="009A5E5D">
        <w:rPr>
          <w:rFonts w:ascii="Arial Narrow" w:hAnsi="Arial Narrow"/>
        </w:rPr>
        <w:t xml:space="preserve"> – Επισκόπου</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Επισκόπου</w:instrText>
      </w:r>
      <w:r w:rsidR="00DD49DD" w:rsidRPr="009A5E5D">
        <w:rPr>
          <w:rFonts w:ascii="Arial Narrow" w:hAnsi="Arial Narrow"/>
        </w:rPr>
        <w:instrText xml:space="preserve">" </w:instrText>
      </w:r>
      <w:r w:rsidR="004069D3" w:rsidRPr="009A5E5D">
        <w:rPr>
          <w:rFonts w:ascii="Arial Narrow" w:hAnsi="Arial Narrow"/>
        </w:rPr>
        <w:fldChar w:fldCharType="end"/>
      </w:r>
      <w:r w:rsidR="009F6E6B" w:rsidRPr="009A5E5D">
        <w:rPr>
          <w:rFonts w:ascii="Arial Narrow" w:hAnsi="Arial Narrow"/>
        </w:rPr>
        <w:t xml:space="preserve"> αποτελεί αποτροπή προς τα επαναλαμβανόμενα διαζύγια</w:t>
      </w:r>
      <w:r w:rsidR="00060B18" w:rsidRPr="009A5E5D">
        <w:rPr>
          <w:rFonts w:ascii="Arial Narrow" w:hAnsi="Arial Narrow"/>
        </w:rPr>
        <w:t xml:space="preserve"> και γάμους</w:t>
      </w:r>
      <w:r w:rsidR="00FA6035" w:rsidRPr="009A5E5D">
        <w:rPr>
          <w:rFonts w:ascii="Arial Narrow" w:hAnsi="Arial Narrow"/>
        </w:rPr>
        <w:t xml:space="preserve"> (</w:t>
      </w:r>
      <w:r w:rsidR="00060B18" w:rsidRPr="009A5E5D">
        <w:rPr>
          <w:rFonts w:ascii="Arial Narrow" w:hAnsi="Arial Narrow"/>
        </w:rPr>
        <w:t>κάτι σύνηθες εκείνη την εποχή</w:t>
      </w:r>
      <w:r w:rsidR="00FA6035" w:rsidRPr="009A5E5D">
        <w:rPr>
          <w:rFonts w:ascii="Arial Narrow" w:hAnsi="Arial Narrow"/>
        </w:rPr>
        <w:t xml:space="preserve">) και λειτουργεί </w:t>
      </w:r>
      <w:r w:rsidR="00D57405" w:rsidRPr="009A5E5D">
        <w:rPr>
          <w:rFonts w:ascii="Arial Narrow" w:hAnsi="Arial Narrow"/>
        </w:rPr>
        <w:t xml:space="preserve">αφενός </w:t>
      </w:r>
      <w:r w:rsidR="00FA6035" w:rsidRPr="009A5E5D">
        <w:rPr>
          <w:rFonts w:ascii="Arial Narrow" w:hAnsi="Arial Narrow"/>
        </w:rPr>
        <w:t>ως παράδειγμα προς μίμηση</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προς μίμηση</w:instrText>
      </w:r>
      <w:r w:rsidR="00DD49DD" w:rsidRPr="009A5E5D">
        <w:rPr>
          <w:rFonts w:ascii="Arial Narrow" w:hAnsi="Arial Narrow"/>
        </w:rPr>
        <w:instrText xml:space="preserve">" </w:instrText>
      </w:r>
      <w:r w:rsidR="004069D3" w:rsidRPr="009A5E5D">
        <w:rPr>
          <w:rFonts w:ascii="Arial Narrow" w:hAnsi="Arial Narrow"/>
        </w:rPr>
        <w:fldChar w:fldCharType="end"/>
      </w:r>
      <w:r w:rsidR="00FA6035" w:rsidRPr="009A5E5D">
        <w:rPr>
          <w:rFonts w:ascii="Arial Narrow" w:hAnsi="Arial Narrow"/>
        </w:rPr>
        <w:t xml:space="preserve"> προς όλους τους Χριστιανούς</w:t>
      </w:r>
      <w:r w:rsidR="00D57405" w:rsidRPr="009A5E5D">
        <w:rPr>
          <w:rFonts w:ascii="Arial Narrow" w:hAnsi="Arial Narrow"/>
        </w:rPr>
        <w:t xml:space="preserve">, και αφετέρου ως </w:t>
      </w:r>
      <w:r w:rsidR="00373BA3" w:rsidRPr="009A5E5D">
        <w:rPr>
          <w:rFonts w:ascii="Arial Narrow" w:hAnsi="Arial Narrow"/>
        </w:rPr>
        <w:t xml:space="preserve">απάντηση σε εκείνους που επέβαλαν την αγαμία ως μοντέλο </w:t>
      </w:r>
      <w:r w:rsidR="006F7F1E" w:rsidRPr="009A5E5D">
        <w:rPr>
          <w:rFonts w:ascii="Arial Narrow" w:hAnsi="Arial Narrow"/>
        </w:rPr>
        <w:t xml:space="preserve">σωτηρίας επικαλούμενοι τον ίδιο τον Παύλο (Α΄ Κορ. </w:t>
      </w:r>
      <w:r w:rsidR="007146B1" w:rsidRPr="009A5E5D">
        <w:rPr>
          <w:rFonts w:ascii="Arial Narrow" w:hAnsi="Arial Narrow"/>
        </w:rPr>
        <w:t>7.32</w:t>
      </w:r>
      <w:r w:rsidR="00BE78EC">
        <w:rPr>
          <w:rFonts w:ascii="Arial Narrow" w:hAnsi="Arial Narrow"/>
        </w:rPr>
        <w:t>-</w:t>
      </w:r>
      <w:r w:rsidR="007146B1" w:rsidRPr="009A5E5D">
        <w:rPr>
          <w:rFonts w:ascii="Arial Narrow" w:hAnsi="Arial Narrow"/>
        </w:rPr>
        <w:t>)</w:t>
      </w:r>
      <w:r w:rsidR="00060B18" w:rsidRPr="009A5E5D">
        <w:rPr>
          <w:rFonts w:ascii="Arial Narrow" w:hAnsi="Arial Narrow"/>
        </w:rPr>
        <w:t xml:space="preserve">. </w:t>
      </w:r>
    </w:p>
    <w:p w:rsidR="00893B75" w:rsidRPr="009A5E5D" w:rsidRDefault="00893B75" w:rsidP="00744FB1">
      <w:pPr>
        <w:pStyle w:val="a6"/>
        <w:numPr>
          <w:ilvl w:val="0"/>
          <w:numId w:val="55"/>
        </w:numPr>
        <w:spacing w:after="0" w:line="240" w:lineRule="auto"/>
        <w:jc w:val="both"/>
        <w:rPr>
          <w:rFonts w:ascii="Arial Narrow" w:hAnsi="Arial Narrow"/>
        </w:rPr>
      </w:pPr>
      <w:r w:rsidRPr="009A5E5D">
        <w:rPr>
          <w:rFonts w:ascii="Arial Narrow" w:hAnsi="Arial Narrow"/>
          <w:b/>
          <w:bCs/>
        </w:rPr>
        <w:t>Πέντε αρετές</w:t>
      </w:r>
      <w:r w:rsidRPr="009A5E5D">
        <w:rPr>
          <w:rFonts w:ascii="Arial Narrow" w:hAnsi="Arial Narrow"/>
        </w:rPr>
        <w:t xml:space="preserve"> που συνδέονται με τη στάση προς την Εκκλησία: </w:t>
      </w:r>
    </w:p>
    <w:p w:rsidR="00F37933" w:rsidRPr="009A5E5D" w:rsidRDefault="00AE0CAB" w:rsidP="00744FB1">
      <w:pPr>
        <w:pStyle w:val="a6"/>
        <w:numPr>
          <w:ilvl w:val="1"/>
          <w:numId w:val="55"/>
        </w:numPr>
        <w:spacing w:after="0" w:line="240" w:lineRule="auto"/>
        <w:jc w:val="both"/>
        <w:rPr>
          <w:rFonts w:ascii="Arial Narrow" w:hAnsi="Arial Narrow"/>
        </w:rPr>
      </w:pPr>
      <w:r w:rsidRPr="009A5E5D">
        <w:rPr>
          <w:rFonts w:ascii="Arial Narrow" w:hAnsi="Arial Narrow"/>
          <w:i/>
          <w:iCs/>
        </w:rPr>
        <w:t>Νηφάλιος</w:t>
      </w:r>
      <w:r w:rsidRPr="009A5E5D">
        <w:rPr>
          <w:rFonts w:ascii="Arial Narrow" w:hAnsi="Arial Narrow"/>
        </w:rPr>
        <w:t xml:space="preserve">: </w:t>
      </w:r>
      <w:r w:rsidR="00FA2A35" w:rsidRPr="009A5E5D">
        <w:rPr>
          <w:rFonts w:ascii="Arial Narrow" w:hAnsi="Arial Narrow"/>
        </w:rPr>
        <w:t>εγκρατής</w:t>
      </w:r>
      <w:r w:rsidR="00FB0F56" w:rsidRPr="009A5E5D">
        <w:rPr>
          <w:rFonts w:ascii="Arial Narrow" w:hAnsi="Arial Narrow"/>
        </w:rPr>
        <w:t>, απέχει από την οινοποσία</w:t>
      </w:r>
      <w:r w:rsidR="00137A80" w:rsidRPr="009A5E5D">
        <w:rPr>
          <w:rFonts w:ascii="Arial Narrow" w:hAnsi="Arial Narrow"/>
        </w:rPr>
        <w:t xml:space="preserve"> και γενικά τις ηδονές</w:t>
      </w:r>
      <w:r w:rsidR="00FB0F56" w:rsidRPr="009A5E5D">
        <w:rPr>
          <w:rFonts w:ascii="Arial Narrow" w:hAnsi="Arial Narrow"/>
        </w:rPr>
        <w:t xml:space="preserve">, </w:t>
      </w:r>
      <w:r w:rsidR="008F2B18" w:rsidRPr="009A5E5D">
        <w:rPr>
          <w:rFonts w:ascii="Arial Narrow" w:hAnsi="Arial Narrow"/>
        </w:rPr>
        <w:t xml:space="preserve">και έτσι </w:t>
      </w:r>
      <w:r w:rsidR="0051263D" w:rsidRPr="009A5E5D">
        <w:rPr>
          <w:rFonts w:ascii="Arial Narrow" w:hAnsi="Arial Narrow"/>
        </w:rPr>
        <w:t>διατ</w:t>
      </w:r>
      <w:r w:rsidR="008E09D2" w:rsidRPr="009A5E5D">
        <w:rPr>
          <w:rFonts w:ascii="Arial Narrow" w:hAnsi="Arial Narrow"/>
        </w:rPr>
        <w:t>ηρείται πνευματικά διαυγής, εχέφρω</w:t>
      </w:r>
      <w:r w:rsidR="00BC59C3" w:rsidRPr="009A5E5D">
        <w:rPr>
          <w:rFonts w:ascii="Arial Narrow" w:hAnsi="Arial Narrow"/>
        </w:rPr>
        <w:t>ν και ήρεμος</w:t>
      </w:r>
      <w:r w:rsidR="00B73E05" w:rsidRPr="009A5E5D">
        <w:rPr>
          <w:rFonts w:ascii="Arial Narrow" w:hAnsi="Arial Narrow"/>
        </w:rPr>
        <w:t>.</w:t>
      </w:r>
      <w:r w:rsidR="00137A80" w:rsidRPr="009A5E5D">
        <w:rPr>
          <w:rFonts w:ascii="Arial Narrow" w:hAnsi="Arial Narrow"/>
        </w:rPr>
        <w:t xml:space="preserve"> Οφείλει να είναι διορατικός, να αγρυπνά και </w:t>
      </w:r>
      <w:r w:rsidR="0034250F" w:rsidRPr="009A5E5D">
        <w:rPr>
          <w:rFonts w:ascii="Arial Narrow" w:hAnsi="Arial Narrow"/>
        </w:rPr>
        <w:t>μεριμνά</w:t>
      </w:r>
      <w:r w:rsidR="00137A80" w:rsidRPr="009A5E5D">
        <w:rPr>
          <w:rFonts w:ascii="Arial Narrow" w:hAnsi="Arial Narrow"/>
        </w:rPr>
        <w:t xml:space="preserve"> όχι μόνον για τα προσωπικά του θέματα αλλά και για των άλλων τους οποίους διακονεί και φροντίζει</w:t>
      </w:r>
      <w:r w:rsidR="00692E0F">
        <w:rPr>
          <w:rFonts w:ascii="ZWAdobeF" w:hAnsi="ZWAdobeF" w:cs="ZWAdobeF"/>
          <w:sz w:val="2"/>
          <w:szCs w:val="2"/>
        </w:rPr>
        <w:t>331F</w:t>
      </w:r>
      <w:r w:rsidR="00632FB0" w:rsidRPr="009A5E5D">
        <w:rPr>
          <w:rStyle w:val="ae"/>
          <w:rFonts w:ascii="Arial Narrow" w:hAnsi="Arial Narrow"/>
        </w:rPr>
        <w:footnoteReference w:id="344"/>
      </w:r>
      <w:r w:rsidR="00137A80" w:rsidRPr="009A5E5D">
        <w:rPr>
          <w:rFonts w:ascii="Arial Narrow" w:hAnsi="Arial Narrow"/>
        </w:rPr>
        <w:t>. Η νηφαλιότητα είναι κατεξοχήν χαρακτηριστικό του ηγέτη επισκόπου (Ιγνάτιος, Πολ. 23), και αντικείμενο διδασκαλίας (Πολ. Φιλ. 10.3).</w:t>
      </w:r>
      <w:r w:rsidR="00B73E05" w:rsidRPr="009A5E5D">
        <w:rPr>
          <w:rFonts w:ascii="Arial Narrow" w:hAnsi="Arial Narrow"/>
        </w:rPr>
        <w:t xml:space="preserve"> </w:t>
      </w:r>
      <w:r w:rsidR="001A0FB3" w:rsidRPr="009A5E5D">
        <w:rPr>
          <w:rFonts w:ascii="Arial Narrow" w:hAnsi="Arial Narrow"/>
        </w:rPr>
        <w:t>Η νήψη αφορά κυριολεκτικά στην εγκρατή πόση οίνου</w:t>
      </w:r>
      <w:r w:rsidR="00E60D75" w:rsidRPr="009A5E5D">
        <w:rPr>
          <w:rFonts w:ascii="Arial Narrow" w:hAnsi="Arial Narrow"/>
        </w:rPr>
        <w:t>.</w:t>
      </w:r>
      <w:r w:rsidR="00692E0F">
        <w:rPr>
          <w:rFonts w:ascii="ZWAdobeF" w:hAnsi="ZWAdobeF" w:cs="ZWAdobeF"/>
          <w:sz w:val="2"/>
          <w:szCs w:val="2"/>
        </w:rPr>
        <w:t>332F</w:t>
      </w:r>
      <w:r w:rsidR="00285482" w:rsidRPr="009A5E5D">
        <w:rPr>
          <w:rStyle w:val="ae"/>
          <w:rFonts w:ascii="Arial Narrow" w:hAnsi="Arial Narrow"/>
        </w:rPr>
        <w:footnoteReference w:id="345"/>
      </w:r>
      <w:r w:rsidR="00CE6FA7" w:rsidRPr="009A5E5D">
        <w:rPr>
          <w:rFonts w:ascii="Arial Narrow" w:hAnsi="Arial Narrow"/>
        </w:rPr>
        <w:t xml:space="preserve"> </w:t>
      </w:r>
      <w:r w:rsidR="005F19F7" w:rsidRPr="009A5E5D">
        <w:rPr>
          <w:rFonts w:ascii="Arial Narrow" w:hAnsi="Arial Narrow"/>
        </w:rPr>
        <w:t xml:space="preserve">Επιτρέπεται η μετριοπαθής χρήση του οίνου για την προστασία του στομάχου και από τις </w:t>
      </w:r>
      <w:r w:rsidR="0034250F" w:rsidRPr="009A5E5D">
        <w:rPr>
          <w:rFonts w:ascii="Arial Narrow" w:hAnsi="Arial Narrow"/>
        </w:rPr>
        <w:t>διάφορες</w:t>
      </w:r>
      <w:r w:rsidR="005F19F7" w:rsidRPr="009A5E5D">
        <w:rPr>
          <w:rFonts w:ascii="Arial Narrow" w:hAnsi="Arial Narrow"/>
        </w:rPr>
        <w:t xml:space="preserve"> ασθένειες.</w:t>
      </w:r>
      <w:r w:rsidR="00E60D75" w:rsidRPr="009A5E5D">
        <w:rPr>
          <w:rFonts w:ascii="Arial Narrow" w:hAnsi="Arial Narrow"/>
        </w:rPr>
        <w:t xml:space="preserve"> Όμως </w:t>
      </w:r>
      <w:r w:rsidR="005F329C" w:rsidRPr="009A5E5D">
        <w:rPr>
          <w:rFonts w:ascii="Arial Narrow" w:hAnsi="Arial Narrow"/>
        </w:rPr>
        <w:t>το «διονυσιακό» αλκοόλ</w:t>
      </w:r>
      <w:r w:rsidR="0002722C" w:rsidRPr="009A5E5D">
        <w:rPr>
          <w:rFonts w:ascii="Arial Narrow" w:hAnsi="Arial Narrow"/>
        </w:rPr>
        <w:t xml:space="preserve"> </w:t>
      </w:r>
      <w:r w:rsidR="007F2EFD" w:rsidRPr="009A5E5D">
        <w:rPr>
          <w:rFonts w:ascii="Arial Narrow" w:hAnsi="Arial Narrow"/>
        </w:rPr>
        <w:t xml:space="preserve">παράγει ευχάριστα συναισθήματα, χαλαρώνει το σώμα και τις αναστολές, ενώ και η αιθανόλη αποσυντονίζει, αποχαυνώνει, κάνει τους ανθρώπους </w:t>
      </w:r>
      <w:r w:rsidR="00EE2FA4" w:rsidRPr="009A5E5D">
        <w:rPr>
          <w:rFonts w:ascii="Arial Narrow" w:hAnsi="Arial Narrow"/>
        </w:rPr>
        <w:t>ριψοκίνδυνους και επιθετικούς</w:t>
      </w:r>
      <w:r w:rsidR="009C0E44" w:rsidRPr="009A5E5D">
        <w:rPr>
          <w:rFonts w:ascii="Arial Narrow" w:hAnsi="Arial Narrow"/>
        </w:rPr>
        <w:t>.</w:t>
      </w:r>
      <w:r w:rsidR="00692E0F">
        <w:rPr>
          <w:rFonts w:ascii="ZWAdobeF" w:hAnsi="ZWAdobeF" w:cs="ZWAdobeF"/>
          <w:sz w:val="2"/>
          <w:szCs w:val="2"/>
        </w:rPr>
        <w:t>333F</w:t>
      </w:r>
      <w:r w:rsidR="00916294" w:rsidRPr="009A5E5D">
        <w:rPr>
          <w:rStyle w:val="ae"/>
          <w:rFonts w:ascii="Arial Narrow" w:hAnsi="Arial Narrow"/>
        </w:rPr>
        <w:footnoteReference w:id="346"/>
      </w:r>
      <w:r w:rsidR="00EE2FA4" w:rsidRPr="009A5E5D">
        <w:rPr>
          <w:rFonts w:ascii="Arial Narrow" w:hAnsi="Arial Narrow"/>
        </w:rPr>
        <w:t xml:space="preserve"> </w:t>
      </w:r>
      <w:r w:rsidR="006C4860" w:rsidRPr="009A5E5D">
        <w:rPr>
          <w:rFonts w:ascii="Arial Narrow" w:hAnsi="Arial Narrow"/>
        </w:rPr>
        <w:t>Σύμφωνα με τη διαθήκη του Ιούδα, με τον οίνο συνυπά</w:t>
      </w:r>
      <w:r w:rsidR="00137A80" w:rsidRPr="009A5E5D">
        <w:rPr>
          <w:rFonts w:ascii="Arial Narrow" w:hAnsi="Arial Narrow"/>
        </w:rPr>
        <w:t>ρ</w:t>
      </w:r>
      <w:r w:rsidR="006C4860" w:rsidRPr="009A5E5D">
        <w:rPr>
          <w:rFonts w:ascii="Arial Narrow" w:hAnsi="Arial Narrow"/>
        </w:rPr>
        <w:t xml:space="preserve">χουν τέσσερα πονηρά πνεύματα: επιθυμίας, πυρώσεως, ασωτίας, </w:t>
      </w:r>
      <w:r w:rsidR="0034250F" w:rsidRPr="009A5E5D">
        <w:rPr>
          <w:rFonts w:ascii="Arial Narrow" w:hAnsi="Arial Narrow"/>
        </w:rPr>
        <w:t>αισχροκέρδειας</w:t>
      </w:r>
      <w:r w:rsidR="006C4860" w:rsidRPr="009A5E5D">
        <w:rPr>
          <w:rFonts w:ascii="Arial Narrow" w:hAnsi="Arial Narrow"/>
        </w:rPr>
        <w:t>.</w:t>
      </w:r>
      <w:r w:rsidR="00AC1013" w:rsidRPr="009A5E5D">
        <w:rPr>
          <w:rFonts w:ascii="Arial Narrow" w:hAnsi="Arial Narrow"/>
        </w:rPr>
        <w:t xml:space="preserve"> Η </w:t>
      </w:r>
      <w:r w:rsidR="0034250F" w:rsidRPr="009A5E5D">
        <w:rPr>
          <w:rFonts w:ascii="Arial Narrow" w:hAnsi="Arial Narrow"/>
        </w:rPr>
        <w:t>παρότρυνση</w:t>
      </w:r>
      <w:r w:rsidR="00AC1013" w:rsidRPr="009A5E5D">
        <w:rPr>
          <w:rFonts w:ascii="Arial Narrow" w:hAnsi="Arial Narrow"/>
        </w:rPr>
        <w:t xml:space="preserve"> </w:t>
      </w:r>
      <w:r w:rsidR="0098598A" w:rsidRPr="009A5E5D">
        <w:rPr>
          <w:rFonts w:ascii="Arial Narrow" w:hAnsi="Arial Narrow"/>
        </w:rPr>
        <w:t xml:space="preserve">για νήψη </w:t>
      </w:r>
      <w:r w:rsidR="00573ADE" w:rsidRPr="009A5E5D">
        <w:rPr>
          <w:rFonts w:ascii="Arial Narrow" w:hAnsi="Arial Narrow"/>
        </w:rPr>
        <w:t xml:space="preserve">κατ’ επέκταση σχετίζεται και με την αποχή του </w:t>
      </w:r>
      <w:r w:rsidR="007C3F95" w:rsidRPr="009A5E5D">
        <w:rPr>
          <w:rFonts w:ascii="Arial Narrow" w:hAnsi="Arial Narrow"/>
        </w:rPr>
        <w:t>επισκόπου</w:t>
      </w:r>
      <w:r w:rsidR="00573ADE" w:rsidRPr="009A5E5D">
        <w:rPr>
          <w:rFonts w:ascii="Arial Narrow" w:hAnsi="Arial Narrow"/>
        </w:rPr>
        <w:t xml:space="preserve"> από τις </w:t>
      </w:r>
      <w:r w:rsidR="00654815" w:rsidRPr="009A5E5D">
        <w:rPr>
          <w:rFonts w:ascii="Arial Narrow" w:hAnsi="Arial Narrow"/>
        </w:rPr>
        <w:t>ηδονές. Με αυτόν τον τρόπο αυτός οφείλει να διατηρεί πάντα την αυτοκυριαρχ</w:t>
      </w:r>
      <w:r w:rsidR="00065C7D" w:rsidRPr="009A5E5D">
        <w:rPr>
          <w:rFonts w:ascii="Arial Narrow" w:hAnsi="Arial Narrow"/>
        </w:rPr>
        <w:t>ία</w:t>
      </w:r>
      <w:r w:rsidR="004320F2" w:rsidRPr="009A5E5D">
        <w:rPr>
          <w:rFonts w:ascii="Arial Narrow" w:hAnsi="Arial Narrow"/>
        </w:rPr>
        <w:t xml:space="preserve">, την αυτοεπίγνωση και την εσωτερική </w:t>
      </w:r>
      <w:r w:rsidR="00337F24" w:rsidRPr="009A5E5D">
        <w:rPr>
          <w:rFonts w:ascii="Arial Narrow" w:hAnsi="Arial Narrow"/>
        </w:rPr>
        <w:t>διαύγεια πνεύματος</w:t>
      </w:r>
      <w:r w:rsidR="00632FB0" w:rsidRPr="009A5E5D">
        <w:rPr>
          <w:rFonts w:ascii="Arial Narrow" w:hAnsi="Arial Narrow"/>
        </w:rPr>
        <w:t>. Η νηφαλιότητα οδηγεί σε αυτοεξέταση, αυτοκριτική και αυτοβελτίωση</w:t>
      </w:r>
      <w:r w:rsidR="00692E0F">
        <w:rPr>
          <w:rFonts w:ascii="ZWAdobeF" w:hAnsi="ZWAdobeF" w:cs="ZWAdobeF"/>
          <w:sz w:val="2"/>
          <w:szCs w:val="2"/>
        </w:rPr>
        <w:t>334F</w:t>
      </w:r>
      <w:r w:rsidR="00632FB0" w:rsidRPr="009A5E5D">
        <w:rPr>
          <w:rStyle w:val="ae"/>
          <w:rFonts w:ascii="Arial Narrow" w:hAnsi="Arial Narrow"/>
        </w:rPr>
        <w:footnoteReference w:id="347"/>
      </w:r>
      <w:r w:rsidR="00632FB0" w:rsidRPr="009A5E5D">
        <w:rPr>
          <w:rFonts w:ascii="Arial Narrow" w:hAnsi="Arial Narrow"/>
        </w:rPr>
        <w:t xml:space="preserve">. </w:t>
      </w:r>
    </w:p>
    <w:p w:rsidR="00AE0CAB" w:rsidRPr="009A5E5D" w:rsidRDefault="007C3F95" w:rsidP="00744FB1">
      <w:pPr>
        <w:pStyle w:val="a6"/>
        <w:numPr>
          <w:ilvl w:val="1"/>
          <w:numId w:val="55"/>
        </w:numPr>
        <w:spacing w:after="0" w:line="240" w:lineRule="auto"/>
        <w:jc w:val="both"/>
        <w:rPr>
          <w:rFonts w:ascii="Arial Narrow" w:hAnsi="Arial Narrow"/>
        </w:rPr>
      </w:pPr>
      <w:r w:rsidRPr="009A5E5D">
        <w:rPr>
          <w:rFonts w:ascii="Arial Narrow" w:hAnsi="Arial Narrow"/>
          <w:i/>
          <w:iCs/>
        </w:rPr>
        <w:t>Σώφρονας</w:t>
      </w:r>
      <w:r w:rsidR="00AE0CAB" w:rsidRPr="009A5E5D">
        <w:rPr>
          <w:rFonts w:ascii="Arial Narrow" w:hAnsi="Arial Narrow"/>
        </w:rPr>
        <w:t xml:space="preserve">: </w:t>
      </w:r>
      <w:r w:rsidR="00A61A7F" w:rsidRPr="009A5E5D">
        <w:rPr>
          <w:rFonts w:ascii="Arial Narrow" w:hAnsi="Arial Narrow"/>
        </w:rPr>
        <w:t xml:space="preserve">η αρετή </w:t>
      </w:r>
      <w:r w:rsidR="003E051C" w:rsidRPr="009A5E5D">
        <w:rPr>
          <w:rFonts w:ascii="Arial Narrow" w:hAnsi="Arial Narrow"/>
        </w:rPr>
        <w:t>του να έχει σώας και διαυγείς τα</w:t>
      </w:r>
      <w:r w:rsidR="008C09F4" w:rsidRPr="009A5E5D">
        <w:rPr>
          <w:rFonts w:ascii="Arial Narrow" w:hAnsi="Arial Narrow"/>
        </w:rPr>
        <w:t>ς φρένας</w:t>
      </w:r>
      <w:r w:rsidR="007F1481" w:rsidRPr="009A5E5D">
        <w:rPr>
          <w:rFonts w:ascii="Arial Narrow" w:hAnsi="Arial Narrow"/>
        </w:rPr>
        <w:t>,</w:t>
      </w:r>
      <w:r w:rsidR="00632FB0" w:rsidRPr="009A5E5D">
        <w:rPr>
          <w:rFonts w:ascii="Arial Narrow" w:hAnsi="Arial Narrow"/>
        </w:rPr>
        <w:t xml:space="preserve"> «</w:t>
      </w:r>
      <w:r w:rsidR="00632FB0" w:rsidRPr="009A5E5D">
        <w:rPr>
          <w:rFonts w:ascii="Arial Narrow" w:hAnsi="Arial Narrow"/>
          <w:i/>
          <w:iCs/>
        </w:rPr>
        <w:t xml:space="preserve">να αυτοπειθαρχεί στις απαγορεύσεις της λογικής σκέψης, την περίνοιαν, να </w:t>
      </w:r>
      <w:r w:rsidRPr="009A5E5D">
        <w:rPr>
          <w:rFonts w:ascii="Arial Narrow" w:hAnsi="Arial Narrow"/>
          <w:i/>
          <w:iCs/>
        </w:rPr>
        <w:t>χαλιναγωγεί</w:t>
      </w:r>
      <w:r w:rsidR="00632FB0" w:rsidRPr="009A5E5D">
        <w:rPr>
          <w:rFonts w:ascii="Arial Narrow" w:hAnsi="Arial Narrow"/>
          <w:i/>
          <w:iCs/>
        </w:rPr>
        <w:t xml:space="preserve"> τις πράξεις και λόγια</w:t>
      </w:r>
      <w:r w:rsidR="00C57967" w:rsidRPr="009A5E5D">
        <w:rPr>
          <w:rFonts w:ascii="Arial Narrow" w:hAnsi="Arial Narrow"/>
          <w:i/>
          <w:iCs/>
        </w:rPr>
        <w:t xml:space="preserve"> του</w:t>
      </w:r>
      <w:r w:rsidR="00632FB0" w:rsidRPr="009A5E5D">
        <w:rPr>
          <w:rFonts w:ascii="Arial Narrow" w:hAnsi="Arial Narrow"/>
          <w:i/>
          <w:iCs/>
        </w:rPr>
        <w:t>, να προλαμβάνει την απερισκεψία και ποτέ να μην εκτρέπεται από το μέτρο και το πρέπον</w:t>
      </w:r>
      <w:r w:rsidR="00632FB0" w:rsidRPr="009A5E5D">
        <w:rPr>
          <w:rFonts w:ascii="Arial Narrow" w:hAnsi="Arial Narrow"/>
        </w:rPr>
        <w:t>»</w:t>
      </w:r>
      <w:r w:rsidR="00692E0F">
        <w:rPr>
          <w:rFonts w:ascii="ZWAdobeF" w:hAnsi="ZWAdobeF" w:cs="ZWAdobeF"/>
          <w:sz w:val="2"/>
          <w:szCs w:val="2"/>
        </w:rPr>
        <w:t>335F</w:t>
      </w:r>
      <w:r w:rsidR="00632FB0" w:rsidRPr="009A5E5D">
        <w:rPr>
          <w:rStyle w:val="ae"/>
          <w:rFonts w:ascii="Arial Narrow" w:hAnsi="Arial Narrow"/>
        </w:rPr>
        <w:footnoteReference w:id="348"/>
      </w:r>
      <w:r w:rsidR="00632FB0" w:rsidRPr="009A5E5D">
        <w:rPr>
          <w:rFonts w:ascii="Arial Narrow" w:hAnsi="Arial Narrow"/>
        </w:rPr>
        <w:t>,</w:t>
      </w:r>
      <w:r w:rsidR="00F55FA1" w:rsidRPr="009A5E5D">
        <w:rPr>
          <w:rFonts w:ascii="Arial Narrow" w:hAnsi="Arial Narrow"/>
        </w:rPr>
        <w:t xml:space="preserve"> να φροντίζει να απέχει </w:t>
      </w:r>
      <w:r w:rsidR="001C3800" w:rsidRPr="009A5E5D">
        <w:rPr>
          <w:rFonts w:ascii="Arial Narrow" w:hAnsi="Arial Narrow"/>
        </w:rPr>
        <w:t xml:space="preserve">από τις κοσμικές επιθυμίες, </w:t>
      </w:r>
      <w:r w:rsidR="007F1481" w:rsidRPr="009A5E5D">
        <w:rPr>
          <w:rFonts w:ascii="Arial Narrow" w:hAnsi="Arial Narrow"/>
        </w:rPr>
        <w:t xml:space="preserve">και να είναι </w:t>
      </w:r>
      <w:r w:rsidR="00FE23BD" w:rsidRPr="009A5E5D">
        <w:rPr>
          <w:rFonts w:ascii="Arial Narrow" w:hAnsi="Arial Narrow"/>
        </w:rPr>
        <w:t>εγκρατ</w:t>
      </w:r>
      <w:r w:rsidR="003F764D">
        <w:rPr>
          <w:rFonts w:ascii="Arial Narrow" w:hAnsi="Arial Narrow"/>
        </w:rPr>
        <w:t>ή</w:t>
      </w:r>
      <w:r w:rsidR="00FE23BD" w:rsidRPr="009A5E5D">
        <w:rPr>
          <w:rFonts w:ascii="Arial Narrow" w:hAnsi="Arial Narrow"/>
        </w:rPr>
        <w:t>ς</w:t>
      </w:r>
      <w:r w:rsidR="007F1481" w:rsidRPr="009A5E5D">
        <w:rPr>
          <w:rFonts w:ascii="Arial Narrow" w:hAnsi="Arial Narrow"/>
        </w:rPr>
        <w:t xml:space="preserve"> απέναντι σε όλες τις ηδονές.</w:t>
      </w:r>
      <w:r w:rsidR="00A45328" w:rsidRPr="009A5E5D">
        <w:rPr>
          <w:rFonts w:ascii="Arial Narrow" w:hAnsi="Arial Narrow"/>
        </w:rPr>
        <w:t xml:space="preserve"> </w:t>
      </w:r>
      <w:r w:rsidR="00C57967" w:rsidRPr="009A5E5D">
        <w:rPr>
          <w:rFonts w:ascii="Arial Narrow" w:hAnsi="Arial Narrow"/>
        </w:rPr>
        <w:t>Να είναι προσεκτικός, μετριόφρονας, και να διακρίνεται για τη σωστή σκέψη και κρίση.</w:t>
      </w:r>
    </w:p>
    <w:p w:rsidR="00AE0CAB" w:rsidRPr="009A5E5D" w:rsidRDefault="00AE0CAB" w:rsidP="00744FB1">
      <w:pPr>
        <w:pStyle w:val="a6"/>
        <w:numPr>
          <w:ilvl w:val="1"/>
          <w:numId w:val="55"/>
        </w:numPr>
        <w:spacing w:after="0" w:line="240" w:lineRule="auto"/>
        <w:jc w:val="both"/>
        <w:rPr>
          <w:rFonts w:ascii="Arial Narrow" w:hAnsi="Arial Narrow"/>
        </w:rPr>
      </w:pPr>
      <w:r w:rsidRPr="009A5E5D">
        <w:rPr>
          <w:rFonts w:ascii="Arial Narrow" w:hAnsi="Arial Narrow"/>
          <w:i/>
          <w:iCs/>
        </w:rPr>
        <w:t>Κόσμιος</w:t>
      </w:r>
      <w:r w:rsidRPr="009A5E5D">
        <w:rPr>
          <w:rFonts w:ascii="Arial Narrow" w:hAnsi="Arial Narrow"/>
        </w:rPr>
        <w:t xml:space="preserve">: </w:t>
      </w:r>
      <w:r w:rsidR="00B866BC" w:rsidRPr="009A5E5D">
        <w:rPr>
          <w:rFonts w:ascii="Arial Narrow" w:hAnsi="Arial Narrow"/>
        </w:rPr>
        <w:t>συνιστά την εξωτερική έ</w:t>
      </w:r>
      <w:r w:rsidR="003D7754" w:rsidRPr="009A5E5D">
        <w:rPr>
          <w:rFonts w:ascii="Arial Narrow" w:hAnsi="Arial Narrow"/>
        </w:rPr>
        <w:t xml:space="preserve">κφραση της σωφροσύνης, συνεπάγεται </w:t>
      </w:r>
      <w:r w:rsidR="00FB4626" w:rsidRPr="009A5E5D">
        <w:rPr>
          <w:rFonts w:ascii="Arial Narrow" w:hAnsi="Arial Narrow"/>
        </w:rPr>
        <w:t xml:space="preserve">ευπρέπεια τρόπων, </w:t>
      </w:r>
      <w:r w:rsidR="006A0623" w:rsidRPr="009A5E5D">
        <w:rPr>
          <w:rFonts w:ascii="Arial Narrow" w:hAnsi="Arial Narrow"/>
        </w:rPr>
        <w:t xml:space="preserve">συμπεριφοράς, </w:t>
      </w:r>
      <w:r w:rsidR="00FB4626" w:rsidRPr="009A5E5D">
        <w:rPr>
          <w:rFonts w:ascii="Arial Narrow" w:hAnsi="Arial Narrow"/>
        </w:rPr>
        <w:t xml:space="preserve">κινήσεων, </w:t>
      </w:r>
      <w:r w:rsidR="00C36E39" w:rsidRPr="009A5E5D">
        <w:rPr>
          <w:rFonts w:ascii="Arial Narrow" w:hAnsi="Arial Narrow"/>
        </w:rPr>
        <w:t>αμφιέσεως και όλου του βίου</w:t>
      </w:r>
      <w:r w:rsidR="00692E0F">
        <w:rPr>
          <w:rFonts w:ascii="ZWAdobeF" w:hAnsi="ZWAdobeF" w:cs="ZWAdobeF"/>
          <w:sz w:val="2"/>
          <w:szCs w:val="2"/>
        </w:rPr>
        <w:t>336F</w:t>
      </w:r>
      <w:r w:rsidR="009D6876" w:rsidRPr="009A5E5D">
        <w:rPr>
          <w:rStyle w:val="ae"/>
          <w:rFonts w:ascii="Arial Narrow" w:hAnsi="Arial Narrow"/>
        </w:rPr>
        <w:footnoteReference w:id="349"/>
      </w:r>
      <w:r w:rsidR="00DB12A6" w:rsidRPr="009A5E5D">
        <w:rPr>
          <w:rFonts w:ascii="Arial Narrow" w:hAnsi="Arial Narrow"/>
        </w:rPr>
        <w:t>.</w:t>
      </w:r>
      <w:r w:rsidR="00AB250F" w:rsidRPr="009A5E5D">
        <w:rPr>
          <w:rFonts w:ascii="Arial Narrow" w:hAnsi="Arial Narrow"/>
        </w:rPr>
        <w:t xml:space="preserve"> </w:t>
      </w:r>
    </w:p>
    <w:p w:rsidR="00AE0CAB" w:rsidRPr="009A5E5D" w:rsidRDefault="007828DF" w:rsidP="00744FB1">
      <w:pPr>
        <w:pStyle w:val="a6"/>
        <w:numPr>
          <w:ilvl w:val="1"/>
          <w:numId w:val="55"/>
        </w:numPr>
        <w:spacing w:after="0" w:line="240" w:lineRule="auto"/>
        <w:jc w:val="both"/>
        <w:rPr>
          <w:rFonts w:ascii="Arial Narrow" w:hAnsi="Arial Narrow"/>
        </w:rPr>
      </w:pPr>
      <w:r w:rsidRPr="009A5E5D">
        <w:rPr>
          <w:rFonts w:ascii="Arial Narrow" w:hAnsi="Arial Narrow"/>
          <w:i/>
          <w:iCs/>
        </w:rPr>
        <w:t>Φιλόξενος</w:t>
      </w:r>
      <w:r w:rsidRPr="009A5E5D">
        <w:rPr>
          <w:rFonts w:ascii="Arial Narrow" w:hAnsi="Arial Narrow"/>
        </w:rPr>
        <w:t xml:space="preserve">: </w:t>
      </w:r>
      <w:r w:rsidR="00882A8F" w:rsidRPr="009A5E5D">
        <w:rPr>
          <w:rFonts w:ascii="Arial Narrow" w:hAnsi="Arial Narrow"/>
        </w:rPr>
        <w:t>κορ</w:t>
      </w:r>
      <w:r w:rsidR="004B2123" w:rsidRPr="009A5E5D">
        <w:rPr>
          <w:rFonts w:ascii="Arial Narrow" w:hAnsi="Arial Narrow"/>
        </w:rPr>
        <w:t>υφαίο προτέρημα του επισκόπου, η φιλοξεν</w:t>
      </w:r>
      <w:r w:rsidR="0051101A" w:rsidRPr="009A5E5D">
        <w:rPr>
          <w:rFonts w:ascii="Arial Narrow" w:hAnsi="Arial Narrow"/>
        </w:rPr>
        <w:t>ία ως μια θεσμοθετημένη, ευρύτατα καθιερωμένη</w:t>
      </w:r>
      <w:r w:rsidR="00416761" w:rsidRPr="009A5E5D">
        <w:rPr>
          <w:rFonts w:ascii="Arial Narrow" w:hAnsi="Arial Narrow"/>
        </w:rPr>
        <w:t xml:space="preserve"> αναπόσπαστη από την κοινωνική ζωή αγάπη απέναντι στον ξένο / αλλότριο</w:t>
      </w:r>
      <w:r w:rsidR="004E6F8C" w:rsidRPr="009A5E5D">
        <w:rPr>
          <w:rFonts w:ascii="Arial Narrow" w:hAnsi="Arial Narrow"/>
        </w:rPr>
        <w:t xml:space="preserve"> εκτιμάτο κατεξοχήν από τους Έλληνες</w:t>
      </w:r>
      <w:r w:rsidR="003453A0" w:rsidRPr="009A5E5D">
        <w:rPr>
          <w:rFonts w:ascii="Arial Narrow" w:hAnsi="Arial Narrow"/>
        </w:rPr>
        <w:t>, που θεωρούσαν</w:t>
      </w:r>
      <w:r w:rsidR="00692E0F">
        <w:rPr>
          <w:rFonts w:ascii="ZWAdobeF" w:hAnsi="ZWAdobeF" w:cs="ZWAdobeF"/>
          <w:sz w:val="2"/>
          <w:szCs w:val="2"/>
        </w:rPr>
        <w:t>337F</w:t>
      </w:r>
      <w:r w:rsidR="009614B9" w:rsidRPr="009A5E5D">
        <w:rPr>
          <w:rStyle w:val="ae"/>
          <w:rFonts w:ascii="Arial Narrow" w:hAnsi="Arial Narrow"/>
        </w:rPr>
        <w:footnoteReference w:id="350"/>
      </w:r>
      <w:r w:rsidR="002707F9" w:rsidRPr="009A5E5D">
        <w:rPr>
          <w:rFonts w:ascii="Arial Narrow" w:hAnsi="Arial Narrow"/>
        </w:rPr>
        <w:t xml:space="preserve"> τη φιλοξενία ως τη </w:t>
      </w:r>
      <w:r w:rsidR="007C3F95" w:rsidRPr="009A5E5D">
        <w:rPr>
          <w:rFonts w:ascii="Arial Narrow" w:hAnsi="Arial Narrow"/>
        </w:rPr>
        <w:t>λ</w:t>
      </w:r>
      <w:r w:rsidR="005272A0" w:rsidRPr="009A5E5D">
        <w:rPr>
          <w:rFonts w:ascii="Arial Narrow" w:hAnsi="Arial Narrow"/>
        </w:rPr>
        <w:t>υ</w:t>
      </w:r>
      <w:r w:rsidR="007C3F95" w:rsidRPr="009A5E5D">
        <w:rPr>
          <w:rFonts w:ascii="Arial Narrow" w:hAnsi="Arial Narrow"/>
        </w:rPr>
        <w:t>δ</w:t>
      </w:r>
      <w:r w:rsidR="005272A0" w:rsidRPr="009A5E5D">
        <w:rPr>
          <w:rFonts w:ascii="Arial Narrow" w:hAnsi="Arial Narrow"/>
        </w:rPr>
        <w:t>ί</w:t>
      </w:r>
      <w:r w:rsidR="007C3F95" w:rsidRPr="009A5E5D">
        <w:rPr>
          <w:rFonts w:ascii="Arial Narrow" w:hAnsi="Arial Narrow"/>
        </w:rPr>
        <w:t>α</w:t>
      </w:r>
      <w:r w:rsidR="002707F9" w:rsidRPr="009A5E5D">
        <w:rPr>
          <w:rFonts w:ascii="Arial Narrow" w:hAnsi="Arial Narrow"/>
        </w:rPr>
        <w:t xml:space="preserve"> λίθο</w:t>
      </w:r>
      <w:r w:rsidR="00692E0F">
        <w:rPr>
          <w:rFonts w:ascii="ZWAdobeF" w:hAnsi="ZWAdobeF" w:cs="ZWAdobeF"/>
          <w:sz w:val="2"/>
          <w:szCs w:val="2"/>
        </w:rPr>
        <w:t>338F</w:t>
      </w:r>
      <w:r w:rsidR="00BE78EC">
        <w:rPr>
          <w:rStyle w:val="ae"/>
          <w:rFonts w:ascii="Arial Narrow" w:hAnsi="Arial Narrow"/>
        </w:rPr>
        <w:footnoteReference w:id="351"/>
      </w:r>
      <w:r w:rsidR="002707F9" w:rsidRPr="009A5E5D">
        <w:rPr>
          <w:rFonts w:ascii="Arial Narrow" w:hAnsi="Arial Narrow"/>
        </w:rPr>
        <w:t xml:space="preserve"> που κρίνει ζώντες και νεκρούς</w:t>
      </w:r>
      <w:r w:rsidR="00E733B2" w:rsidRPr="009A5E5D">
        <w:rPr>
          <w:rFonts w:ascii="Arial Narrow" w:hAnsi="Arial Narrow"/>
        </w:rPr>
        <w:t>, ως απολίτιστη μια κοινωνία αφιλόξενων</w:t>
      </w:r>
      <w:r w:rsidR="005C384D" w:rsidRPr="009A5E5D">
        <w:rPr>
          <w:rFonts w:ascii="Arial Narrow" w:hAnsi="Arial Narrow"/>
        </w:rPr>
        <w:t xml:space="preserve"> </w:t>
      </w:r>
      <w:r w:rsidR="00731263" w:rsidRPr="009A5E5D">
        <w:rPr>
          <w:rFonts w:ascii="Arial Narrow" w:hAnsi="Arial Narrow"/>
        </w:rPr>
        <w:t xml:space="preserve">και τον πλούτο ως το αγαθό που δίδεται </w:t>
      </w:r>
      <w:r w:rsidR="004611D5" w:rsidRPr="009A5E5D">
        <w:rPr>
          <w:rFonts w:ascii="Arial Narrow" w:hAnsi="Arial Narrow"/>
        </w:rPr>
        <w:t xml:space="preserve">σε κάποιον χάριν της </w:t>
      </w:r>
      <w:r w:rsidR="005C384D" w:rsidRPr="009A5E5D">
        <w:rPr>
          <w:rFonts w:ascii="Arial Narrow" w:hAnsi="Arial Narrow"/>
        </w:rPr>
        <w:t xml:space="preserve">αφιλοκερδούς </w:t>
      </w:r>
      <w:r w:rsidR="004611D5" w:rsidRPr="009A5E5D">
        <w:rPr>
          <w:rFonts w:ascii="Arial Narrow" w:hAnsi="Arial Narrow"/>
        </w:rPr>
        <w:t>φιλοξενίας</w:t>
      </w:r>
      <w:r w:rsidR="002A68B9" w:rsidRPr="009A5E5D">
        <w:rPr>
          <w:rFonts w:ascii="Arial Narrow" w:hAnsi="Arial Narrow"/>
        </w:rPr>
        <w:t>.</w:t>
      </w:r>
      <w:r w:rsidR="00FF1D93" w:rsidRPr="009A5E5D">
        <w:rPr>
          <w:rFonts w:ascii="Arial Narrow" w:hAnsi="Arial Narrow"/>
        </w:rPr>
        <w:t xml:space="preserve"> </w:t>
      </w:r>
      <w:r w:rsidR="00FE23BD" w:rsidRPr="009A5E5D">
        <w:rPr>
          <w:rFonts w:ascii="Arial Narrow" w:hAnsi="Arial Narrow"/>
        </w:rPr>
        <w:t>Σημειωτέων</w:t>
      </w:r>
      <w:r w:rsidR="009A0DE6" w:rsidRPr="009A5E5D">
        <w:rPr>
          <w:rFonts w:ascii="Arial Narrow" w:hAnsi="Arial Narrow"/>
        </w:rPr>
        <w:t xml:space="preserve"> ότι η περιποίηση των ξένων</w:t>
      </w:r>
      <w:r w:rsidR="00AF55CD" w:rsidRPr="009A5E5D">
        <w:rPr>
          <w:rFonts w:ascii="Arial Narrow" w:hAnsi="Arial Narrow"/>
        </w:rPr>
        <w:t xml:space="preserve"> δεν πρέπει να συνοδεύεται από ακρασία στην οινοποσία και τις ηδονές αλλά από τη διδαχή</w:t>
      </w:r>
      <w:r w:rsidR="00C70C55" w:rsidRPr="009A5E5D">
        <w:rPr>
          <w:rFonts w:ascii="Arial Narrow" w:hAnsi="Arial Narrow"/>
        </w:rPr>
        <w:t>, η οποία υποκαθιστά τις φιλοσοφικές συζητήσεις</w:t>
      </w:r>
      <w:r w:rsidR="00534675" w:rsidRPr="009A5E5D">
        <w:rPr>
          <w:rFonts w:ascii="Arial Narrow" w:hAnsi="Arial Narrow"/>
        </w:rPr>
        <w:t xml:space="preserve"> των συμποσίων</w:t>
      </w:r>
      <w:r w:rsidR="00322DCF" w:rsidRPr="009A5E5D">
        <w:rPr>
          <w:rFonts w:ascii="Arial Narrow" w:hAnsi="Arial Narrow"/>
        </w:rPr>
        <w:t>.</w:t>
      </w:r>
      <w:r w:rsidR="006A0623" w:rsidRPr="009A5E5D">
        <w:rPr>
          <w:rFonts w:ascii="Arial Narrow" w:hAnsi="Arial Narrow"/>
        </w:rPr>
        <w:t xml:space="preserve"> Ο ηγέτης επίσκοπος οφείλει να είναι φιλόξενος για να δίνει το παράδειγμα στους άλλους, και για να μην θεωρηθεί φιλάργυρος (</w:t>
      </w:r>
      <w:r w:rsidR="000C6834" w:rsidRPr="009A5E5D">
        <w:rPr>
          <w:rFonts w:ascii="Arial Narrow" w:hAnsi="Arial Narrow"/>
        </w:rPr>
        <w:t>πβλ</w:t>
      </w:r>
      <w:r w:rsidR="006A0623" w:rsidRPr="009A5E5D">
        <w:rPr>
          <w:rFonts w:ascii="Arial Narrow" w:hAnsi="Arial Narrow"/>
        </w:rPr>
        <w:t>. Τιμ.6.10) και αφιλάδελφος</w:t>
      </w:r>
      <w:r w:rsidR="00692E0F">
        <w:rPr>
          <w:rFonts w:ascii="ZWAdobeF" w:hAnsi="ZWAdobeF" w:cs="ZWAdobeF"/>
          <w:sz w:val="2"/>
          <w:szCs w:val="2"/>
        </w:rPr>
        <w:t>339F</w:t>
      </w:r>
      <w:r w:rsidR="006A0623" w:rsidRPr="009A5E5D">
        <w:rPr>
          <w:rStyle w:val="ae"/>
          <w:rFonts w:ascii="Arial Narrow" w:hAnsi="Arial Narrow"/>
        </w:rPr>
        <w:footnoteReference w:id="352"/>
      </w:r>
      <w:r w:rsidR="006A0623" w:rsidRPr="009A5E5D">
        <w:rPr>
          <w:rFonts w:ascii="Arial Narrow" w:hAnsi="Arial Narrow"/>
        </w:rPr>
        <w:t xml:space="preserve">. </w:t>
      </w:r>
      <w:r w:rsidR="00322DCF" w:rsidRPr="009A5E5D">
        <w:rPr>
          <w:rFonts w:ascii="Arial Narrow" w:hAnsi="Arial Narrow"/>
        </w:rPr>
        <w:t xml:space="preserve"> </w:t>
      </w:r>
    </w:p>
    <w:p w:rsidR="007828DF" w:rsidRPr="009A5E5D" w:rsidRDefault="007828DF" w:rsidP="00744FB1">
      <w:pPr>
        <w:pStyle w:val="a6"/>
        <w:numPr>
          <w:ilvl w:val="1"/>
          <w:numId w:val="55"/>
        </w:numPr>
        <w:spacing w:after="0" w:line="240" w:lineRule="auto"/>
        <w:jc w:val="both"/>
        <w:rPr>
          <w:rFonts w:ascii="Arial Narrow" w:hAnsi="Arial Narrow"/>
        </w:rPr>
      </w:pPr>
      <w:r w:rsidRPr="009A5E5D">
        <w:rPr>
          <w:rFonts w:ascii="Arial Narrow" w:hAnsi="Arial Narrow"/>
          <w:i/>
          <w:iCs/>
        </w:rPr>
        <w:t>Διδακτικός</w:t>
      </w:r>
      <w:r w:rsidRPr="009A5E5D">
        <w:rPr>
          <w:rFonts w:ascii="Arial Narrow" w:hAnsi="Arial Narrow"/>
        </w:rPr>
        <w:t xml:space="preserve">: </w:t>
      </w:r>
      <w:r w:rsidR="003E364D" w:rsidRPr="009A5E5D">
        <w:rPr>
          <w:rFonts w:ascii="Arial Narrow" w:hAnsi="Arial Narrow"/>
        </w:rPr>
        <w:t xml:space="preserve">ο ηγέτης οφείλει να έχει την ικανότητα και προθυμία να διδάσκει τακτικά και αδιάλειπτα. Η αρετή αυτή απαιτείται όχι υπό της διοικητικής και εποπτικής του ιδιότητας αλλά ως ποιμένας, προς το άμεσο πνευματικό και ψυχικό όφελος της κοινότητας, για την </w:t>
      </w:r>
      <w:r w:rsidR="00FE23BD" w:rsidRPr="009A5E5D">
        <w:rPr>
          <w:rFonts w:ascii="Arial Narrow" w:hAnsi="Arial Narrow"/>
        </w:rPr>
        <w:t>κατάρτιση</w:t>
      </w:r>
      <w:r w:rsidR="003E364D" w:rsidRPr="009A5E5D">
        <w:rPr>
          <w:rFonts w:ascii="Arial Narrow" w:hAnsi="Arial Narrow"/>
        </w:rPr>
        <w:t xml:space="preserve"> και εποικοδομή των μελών της</w:t>
      </w:r>
      <w:r w:rsidR="00692E0F">
        <w:rPr>
          <w:rFonts w:ascii="ZWAdobeF" w:hAnsi="ZWAdobeF" w:cs="ZWAdobeF"/>
          <w:sz w:val="2"/>
          <w:szCs w:val="2"/>
        </w:rPr>
        <w:t>340F</w:t>
      </w:r>
      <w:r w:rsidR="007D73A8" w:rsidRPr="009A5E5D">
        <w:rPr>
          <w:rStyle w:val="ae"/>
          <w:rFonts w:ascii="Arial Narrow" w:hAnsi="Arial Narrow"/>
        </w:rPr>
        <w:footnoteReference w:id="353"/>
      </w:r>
      <w:r w:rsidR="003E364D" w:rsidRPr="009A5E5D">
        <w:rPr>
          <w:rFonts w:ascii="Arial Narrow" w:hAnsi="Arial Narrow"/>
        </w:rPr>
        <w:t>. Κ</w:t>
      </w:r>
      <w:r w:rsidR="00A56AD2" w:rsidRPr="009A5E5D">
        <w:rPr>
          <w:rFonts w:ascii="Arial Narrow" w:hAnsi="Arial Narrow"/>
        </w:rPr>
        <w:t xml:space="preserve">ατά τον Αγ. Νικόδημο </w:t>
      </w:r>
      <w:r w:rsidR="006A449D" w:rsidRPr="009A5E5D">
        <w:rPr>
          <w:rFonts w:ascii="Arial Narrow" w:hAnsi="Arial Narrow"/>
        </w:rPr>
        <w:t>τόσο</w:t>
      </w:r>
      <w:r w:rsidR="003A0A4D" w:rsidRPr="009A5E5D">
        <w:rPr>
          <w:rFonts w:ascii="Arial Narrow" w:hAnsi="Arial Narrow"/>
        </w:rPr>
        <w:t xml:space="preserve"> ο </w:t>
      </w:r>
      <w:r w:rsidR="001F08F2" w:rsidRPr="009A5E5D">
        <w:rPr>
          <w:rFonts w:ascii="Arial Narrow" w:hAnsi="Arial Narrow"/>
        </w:rPr>
        <w:t>ηγέτης Ε</w:t>
      </w:r>
      <w:r w:rsidR="003A0A4D" w:rsidRPr="009A5E5D">
        <w:rPr>
          <w:rFonts w:ascii="Arial Narrow" w:hAnsi="Arial Narrow"/>
        </w:rPr>
        <w:t>πίσκοπος</w:t>
      </w:r>
      <w:r w:rsidR="006A449D" w:rsidRPr="009A5E5D">
        <w:rPr>
          <w:rFonts w:ascii="Arial Narrow" w:hAnsi="Arial Narrow"/>
        </w:rPr>
        <w:t xml:space="preserve"> όσο </w:t>
      </w:r>
      <w:r w:rsidR="00737837" w:rsidRPr="009A5E5D">
        <w:rPr>
          <w:rFonts w:ascii="Arial Narrow" w:hAnsi="Arial Narrow"/>
        </w:rPr>
        <w:t xml:space="preserve">και οι </w:t>
      </w:r>
      <w:r w:rsidR="006B100D" w:rsidRPr="009A5E5D">
        <w:rPr>
          <w:rFonts w:ascii="Arial Narrow" w:hAnsi="Arial Narrow"/>
        </w:rPr>
        <w:t xml:space="preserve">λαϊκοί </w:t>
      </w:r>
      <w:r w:rsidR="00737837" w:rsidRPr="009A5E5D">
        <w:rPr>
          <w:rFonts w:ascii="Arial Narrow" w:hAnsi="Arial Narrow"/>
        </w:rPr>
        <w:t>χριστιανοί</w:t>
      </w:r>
      <w:r w:rsidR="00A56AD2" w:rsidRPr="009A5E5D">
        <w:rPr>
          <w:rFonts w:ascii="Arial Narrow" w:hAnsi="Arial Narrow"/>
        </w:rPr>
        <w:t xml:space="preserve"> οφείλουν να είναι διδακτικοί</w:t>
      </w:r>
      <w:r w:rsidR="00BB7BCB" w:rsidRPr="009A5E5D">
        <w:rPr>
          <w:rFonts w:ascii="Arial Narrow" w:hAnsi="Arial Narrow"/>
        </w:rPr>
        <w:t xml:space="preserve">. </w:t>
      </w:r>
      <w:r w:rsidR="001F3A1F" w:rsidRPr="009A5E5D">
        <w:rPr>
          <w:rFonts w:ascii="Arial Narrow" w:hAnsi="Arial Narrow"/>
        </w:rPr>
        <w:t xml:space="preserve">Ο όρος διδακτικός συνδέεται με </w:t>
      </w:r>
      <w:r w:rsidR="00074E73" w:rsidRPr="009A5E5D">
        <w:rPr>
          <w:rFonts w:ascii="Arial Narrow" w:hAnsi="Arial Narrow"/>
        </w:rPr>
        <w:t xml:space="preserve">την πνευματική δοχή και φιλοξενία. </w:t>
      </w:r>
      <w:r w:rsidR="00680D50" w:rsidRPr="009A5E5D">
        <w:rPr>
          <w:rFonts w:ascii="Arial Narrow" w:hAnsi="Arial Narrow"/>
        </w:rPr>
        <w:t>Μάλιστα στην πε</w:t>
      </w:r>
      <w:r w:rsidR="008A6814" w:rsidRPr="009A5E5D">
        <w:rPr>
          <w:rFonts w:ascii="Arial Narrow" w:hAnsi="Arial Narrow"/>
        </w:rPr>
        <w:t>ρίπτωση του Ιησού και του πολλαπλασιασμού των πέντε άρτων</w:t>
      </w:r>
      <w:r w:rsidR="00676A97" w:rsidRPr="009A5E5D">
        <w:rPr>
          <w:rFonts w:ascii="Arial Narrow" w:hAnsi="Arial Narrow"/>
        </w:rPr>
        <w:t xml:space="preserve"> προηγείται το κήρυγμα (διδαχή) και </w:t>
      </w:r>
      <w:r w:rsidR="00C04BCD" w:rsidRPr="009A5E5D">
        <w:rPr>
          <w:rFonts w:ascii="Arial Narrow" w:hAnsi="Arial Narrow"/>
        </w:rPr>
        <w:t>έπεται ο χορτασμός μετά την ευχαριστία (Μκ. 6, 30-45).</w:t>
      </w:r>
    </w:p>
    <w:p w:rsidR="00CF6EE9" w:rsidRPr="009A5E5D" w:rsidRDefault="00F17668" w:rsidP="00744FB1">
      <w:pPr>
        <w:pStyle w:val="a6"/>
        <w:numPr>
          <w:ilvl w:val="0"/>
          <w:numId w:val="55"/>
        </w:numPr>
        <w:spacing w:after="0" w:line="240" w:lineRule="auto"/>
        <w:jc w:val="both"/>
        <w:rPr>
          <w:rFonts w:ascii="Arial Narrow" w:hAnsi="Arial Narrow"/>
        </w:rPr>
      </w:pPr>
      <w:r w:rsidRPr="009A5E5D">
        <w:rPr>
          <w:rFonts w:ascii="Arial Narrow" w:hAnsi="Arial Narrow"/>
          <w:b/>
          <w:bCs/>
        </w:rPr>
        <w:t>Δύο αρνητικές ιδιότητες</w:t>
      </w:r>
      <w:r w:rsidRPr="009A5E5D">
        <w:rPr>
          <w:rFonts w:ascii="Arial Narrow" w:hAnsi="Arial Narrow"/>
        </w:rPr>
        <w:t xml:space="preserve"> που </w:t>
      </w:r>
      <w:r w:rsidR="007C3F95" w:rsidRPr="009A5E5D">
        <w:rPr>
          <w:rFonts w:ascii="Arial Narrow" w:hAnsi="Arial Narrow"/>
        </w:rPr>
        <w:t>σχετίζονται</w:t>
      </w:r>
      <w:r w:rsidRPr="009A5E5D">
        <w:rPr>
          <w:rFonts w:ascii="Arial Narrow" w:hAnsi="Arial Narrow"/>
        </w:rPr>
        <w:t xml:space="preserve"> με το θυμό: </w:t>
      </w:r>
    </w:p>
    <w:p w:rsidR="00F17668" w:rsidRPr="009A5E5D" w:rsidRDefault="00A15846" w:rsidP="00744FB1">
      <w:pPr>
        <w:pStyle w:val="a6"/>
        <w:numPr>
          <w:ilvl w:val="1"/>
          <w:numId w:val="55"/>
        </w:numPr>
        <w:spacing w:after="0" w:line="240" w:lineRule="auto"/>
        <w:jc w:val="both"/>
        <w:rPr>
          <w:rFonts w:ascii="Arial Narrow" w:hAnsi="Arial Narrow"/>
        </w:rPr>
      </w:pPr>
      <w:r w:rsidRPr="009A5E5D">
        <w:rPr>
          <w:rFonts w:ascii="Arial Narrow" w:hAnsi="Arial Narrow"/>
          <w:i/>
          <w:iCs/>
        </w:rPr>
        <w:t>Μη πάροινον</w:t>
      </w:r>
      <w:r w:rsidRPr="009A5E5D">
        <w:rPr>
          <w:rFonts w:ascii="Arial Narrow" w:hAnsi="Arial Narrow"/>
        </w:rPr>
        <w:t xml:space="preserve">: </w:t>
      </w:r>
      <w:r w:rsidR="00E50DB8" w:rsidRPr="009A5E5D">
        <w:rPr>
          <w:rFonts w:ascii="Arial Narrow" w:hAnsi="Arial Narrow"/>
        </w:rPr>
        <w:t xml:space="preserve">δεν φέρεται </w:t>
      </w:r>
      <w:r w:rsidR="00436582" w:rsidRPr="009A5E5D">
        <w:rPr>
          <w:rFonts w:ascii="Arial Narrow" w:hAnsi="Arial Narrow"/>
        </w:rPr>
        <w:t>όπως ο μεθυσμένος, δε διατελεί σε παροξυσμό</w:t>
      </w:r>
      <w:r w:rsidR="003D5019" w:rsidRPr="009A5E5D">
        <w:rPr>
          <w:rFonts w:ascii="Arial Narrow" w:hAnsi="Arial Narrow"/>
        </w:rPr>
        <w:t xml:space="preserve">, δεν παραφέρεται, δεν </w:t>
      </w:r>
      <w:r w:rsidR="00B936C0" w:rsidRPr="009A5E5D">
        <w:rPr>
          <w:rFonts w:ascii="Arial Narrow" w:hAnsi="Arial Narrow"/>
        </w:rPr>
        <w:t>εναντιώνεται, δεν βιαιοπραγεί.</w:t>
      </w:r>
    </w:p>
    <w:p w:rsidR="00A15846" w:rsidRPr="009A5E5D" w:rsidRDefault="000B16F8" w:rsidP="00744FB1">
      <w:pPr>
        <w:pStyle w:val="a6"/>
        <w:numPr>
          <w:ilvl w:val="1"/>
          <w:numId w:val="55"/>
        </w:numPr>
        <w:spacing w:after="0" w:line="240" w:lineRule="auto"/>
        <w:jc w:val="both"/>
        <w:rPr>
          <w:rFonts w:ascii="Arial Narrow" w:hAnsi="Arial Narrow"/>
        </w:rPr>
      </w:pPr>
      <w:r w:rsidRPr="009A5E5D">
        <w:rPr>
          <w:rFonts w:ascii="Arial Narrow" w:hAnsi="Arial Narrow"/>
          <w:i/>
          <w:iCs/>
        </w:rPr>
        <w:t>Μη πλήκτην</w:t>
      </w:r>
      <w:r w:rsidRPr="009A5E5D">
        <w:rPr>
          <w:rFonts w:ascii="Arial Narrow" w:hAnsi="Arial Narrow"/>
        </w:rPr>
        <w:t xml:space="preserve">: </w:t>
      </w:r>
      <w:r w:rsidR="00EA0C62" w:rsidRPr="009A5E5D">
        <w:rPr>
          <w:rFonts w:ascii="Arial Narrow" w:hAnsi="Arial Narrow"/>
        </w:rPr>
        <w:t xml:space="preserve"> </w:t>
      </w:r>
      <w:r w:rsidR="00124D50" w:rsidRPr="009A5E5D">
        <w:rPr>
          <w:rFonts w:ascii="Arial Narrow" w:hAnsi="Arial Narrow"/>
        </w:rPr>
        <w:t xml:space="preserve">αποφεύγει τις διαμάχες, </w:t>
      </w:r>
      <w:r w:rsidR="00EA3C2D" w:rsidRPr="009A5E5D">
        <w:rPr>
          <w:rFonts w:ascii="Arial Narrow" w:hAnsi="Arial Narrow"/>
        </w:rPr>
        <w:t>δεν διαπληκτίζεται, δεν είναι φιλόνικος, δεν χειροδικεί</w:t>
      </w:r>
      <w:r w:rsidR="00B32DBA" w:rsidRPr="009A5E5D">
        <w:rPr>
          <w:rFonts w:ascii="Arial Narrow" w:hAnsi="Arial Narrow"/>
        </w:rPr>
        <w:t xml:space="preserve"> και δεν </w:t>
      </w:r>
      <w:r w:rsidR="001B7F7B" w:rsidRPr="009A5E5D">
        <w:rPr>
          <w:rFonts w:ascii="Arial Narrow" w:hAnsi="Arial Narrow"/>
        </w:rPr>
        <w:t>επιφέρ</w:t>
      </w:r>
      <w:r w:rsidR="000955F0" w:rsidRPr="009A5E5D">
        <w:rPr>
          <w:rFonts w:ascii="Arial Narrow" w:hAnsi="Arial Narrow"/>
        </w:rPr>
        <w:t>ει</w:t>
      </w:r>
      <w:r w:rsidR="001B7F7B" w:rsidRPr="009A5E5D">
        <w:rPr>
          <w:rFonts w:ascii="Arial Narrow" w:hAnsi="Arial Narrow"/>
        </w:rPr>
        <w:t xml:space="preserve"> πλήγματα </w:t>
      </w:r>
      <w:r w:rsidR="000955F0" w:rsidRPr="009A5E5D">
        <w:rPr>
          <w:rFonts w:ascii="Arial Narrow" w:hAnsi="Arial Narrow"/>
        </w:rPr>
        <w:t>με τα λόγια ή τα έργα.</w:t>
      </w:r>
    </w:p>
    <w:p w:rsidR="000B16F8" w:rsidRPr="009A5E5D" w:rsidRDefault="00784D41" w:rsidP="00744FB1">
      <w:pPr>
        <w:pStyle w:val="a6"/>
        <w:numPr>
          <w:ilvl w:val="0"/>
          <w:numId w:val="55"/>
        </w:numPr>
        <w:spacing w:after="0" w:line="240" w:lineRule="auto"/>
        <w:jc w:val="both"/>
        <w:rPr>
          <w:rFonts w:ascii="Arial Narrow" w:hAnsi="Arial Narrow"/>
        </w:rPr>
      </w:pPr>
      <w:r w:rsidRPr="009A5E5D">
        <w:rPr>
          <w:rFonts w:ascii="Arial Narrow" w:hAnsi="Arial Narrow"/>
          <w:b/>
          <w:bCs/>
        </w:rPr>
        <w:t>Τρεις θετικές</w:t>
      </w:r>
      <w:r w:rsidR="00C30623" w:rsidRPr="009A5E5D">
        <w:rPr>
          <w:rFonts w:ascii="Arial Narrow" w:hAnsi="Arial Narrow"/>
          <w:b/>
          <w:bCs/>
        </w:rPr>
        <w:t xml:space="preserve"> ιδιότητες</w:t>
      </w:r>
      <w:r w:rsidR="00821412" w:rsidRPr="009A5E5D">
        <w:rPr>
          <w:rFonts w:ascii="Arial Narrow" w:hAnsi="Arial Narrow"/>
        </w:rPr>
        <w:t xml:space="preserve">: </w:t>
      </w:r>
    </w:p>
    <w:p w:rsidR="00821412" w:rsidRPr="009A5E5D" w:rsidRDefault="00821412" w:rsidP="00744FB1">
      <w:pPr>
        <w:pStyle w:val="a6"/>
        <w:numPr>
          <w:ilvl w:val="1"/>
          <w:numId w:val="55"/>
        </w:numPr>
        <w:spacing w:after="0" w:line="240" w:lineRule="auto"/>
        <w:jc w:val="both"/>
        <w:rPr>
          <w:rFonts w:ascii="Arial Narrow" w:hAnsi="Arial Narrow"/>
        </w:rPr>
      </w:pPr>
      <w:r w:rsidRPr="009A5E5D">
        <w:rPr>
          <w:rFonts w:ascii="Arial Narrow" w:hAnsi="Arial Narrow"/>
          <w:i/>
          <w:iCs/>
        </w:rPr>
        <w:t>Επιεικής</w:t>
      </w:r>
      <w:r w:rsidRPr="009A5E5D">
        <w:rPr>
          <w:rFonts w:ascii="Arial Narrow" w:hAnsi="Arial Narrow"/>
        </w:rPr>
        <w:t>:</w:t>
      </w:r>
      <w:r w:rsidR="00141B37" w:rsidRPr="009A5E5D">
        <w:rPr>
          <w:rFonts w:ascii="Arial Narrow" w:hAnsi="Arial Narrow"/>
        </w:rPr>
        <w:t xml:space="preserve"> </w:t>
      </w:r>
      <w:r w:rsidR="007513CE" w:rsidRPr="009A5E5D">
        <w:rPr>
          <w:rFonts w:ascii="Arial Narrow" w:hAnsi="Arial Narrow"/>
        </w:rPr>
        <w:t xml:space="preserve">ο </w:t>
      </w:r>
      <w:r w:rsidR="006E5CF6" w:rsidRPr="009A5E5D">
        <w:rPr>
          <w:rFonts w:ascii="Arial Narrow" w:hAnsi="Arial Narrow"/>
        </w:rPr>
        <w:t xml:space="preserve">Παύλος στο </w:t>
      </w:r>
      <w:r w:rsidR="00524AFE" w:rsidRPr="009A5E5D">
        <w:rPr>
          <w:rFonts w:ascii="Arial Narrow" w:hAnsi="Arial Narrow"/>
        </w:rPr>
        <w:t>2</w:t>
      </w:r>
      <w:r w:rsidR="00524AFE" w:rsidRPr="009A5E5D">
        <w:rPr>
          <w:rFonts w:ascii="Arial Narrow" w:hAnsi="Arial Narrow"/>
          <w:vertAlign w:val="superscript"/>
        </w:rPr>
        <w:t>ο</w:t>
      </w:r>
      <w:r w:rsidR="00524AFE" w:rsidRPr="009A5E5D">
        <w:rPr>
          <w:rFonts w:ascii="Arial Narrow" w:hAnsi="Arial Narrow"/>
        </w:rPr>
        <w:t xml:space="preserve"> κεφάλαιο τ</w:t>
      </w:r>
      <w:r w:rsidR="006E5CF6" w:rsidRPr="009A5E5D">
        <w:rPr>
          <w:rFonts w:ascii="Arial Narrow" w:hAnsi="Arial Narrow"/>
        </w:rPr>
        <w:t xml:space="preserve">ης επιστολής έχει ήδη </w:t>
      </w:r>
      <w:r w:rsidR="0012368D" w:rsidRPr="009A5E5D">
        <w:rPr>
          <w:rFonts w:ascii="Arial Narrow" w:hAnsi="Arial Narrow"/>
        </w:rPr>
        <w:t xml:space="preserve">επισημάνει ότι οι άνδρες </w:t>
      </w:r>
      <w:r w:rsidR="006B5691" w:rsidRPr="009A5E5D">
        <w:rPr>
          <w:rFonts w:ascii="Arial Narrow" w:hAnsi="Arial Narrow"/>
        </w:rPr>
        <w:t xml:space="preserve">(άρα και ο Επίσκοπος) </w:t>
      </w:r>
      <w:r w:rsidR="0012368D" w:rsidRPr="009A5E5D">
        <w:rPr>
          <w:rFonts w:ascii="Arial Narrow" w:hAnsi="Arial Narrow"/>
        </w:rPr>
        <w:t xml:space="preserve">πρέπει να προσεύχονται </w:t>
      </w:r>
      <w:r w:rsidR="003A4557" w:rsidRPr="009A5E5D">
        <w:rPr>
          <w:rFonts w:ascii="Arial Narrow" w:hAnsi="Arial Narrow"/>
        </w:rPr>
        <w:t>χωρίς οργή και διαλογισμό (2,8)</w:t>
      </w:r>
      <w:r w:rsidR="00524AFE" w:rsidRPr="009A5E5D">
        <w:rPr>
          <w:rFonts w:ascii="Arial Narrow" w:hAnsi="Arial Narrow"/>
        </w:rPr>
        <w:t xml:space="preserve">. </w:t>
      </w:r>
      <w:r w:rsidR="00DF0697" w:rsidRPr="009A5E5D">
        <w:rPr>
          <w:rFonts w:ascii="Arial Narrow" w:hAnsi="Arial Narrow"/>
        </w:rPr>
        <w:t>Ε</w:t>
      </w:r>
      <w:r w:rsidR="002B4EE9" w:rsidRPr="009A5E5D">
        <w:rPr>
          <w:rFonts w:ascii="Arial Narrow" w:hAnsi="Arial Narrow"/>
        </w:rPr>
        <w:t xml:space="preserve">δώ υπενθυμίζει μια </w:t>
      </w:r>
      <w:r w:rsidR="007610B2" w:rsidRPr="009A5E5D">
        <w:rPr>
          <w:rFonts w:ascii="Arial Narrow" w:hAnsi="Arial Narrow"/>
        </w:rPr>
        <w:t xml:space="preserve">βασική αρετή και για τους Στωικούς, η οποία </w:t>
      </w:r>
      <w:r w:rsidR="00244AA5" w:rsidRPr="009A5E5D">
        <w:rPr>
          <w:rFonts w:ascii="Arial Narrow" w:hAnsi="Arial Narrow"/>
        </w:rPr>
        <w:t>στους Ο’ είναι ισοδύναμη της φιλανθρωπίας, της χρηστότητας, τη</w:t>
      </w:r>
      <w:r w:rsidR="006927E9">
        <w:rPr>
          <w:rFonts w:ascii="Arial Narrow" w:hAnsi="Arial Narrow"/>
        </w:rPr>
        <w:t>ς</w:t>
      </w:r>
      <w:r w:rsidR="00244AA5" w:rsidRPr="009A5E5D">
        <w:rPr>
          <w:rFonts w:ascii="Arial Narrow" w:hAnsi="Arial Narrow"/>
        </w:rPr>
        <w:t xml:space="preserve"> ανεξικακίας (Σοφ.2,19), της μετρι</w:t>
      </w:r>
      <w:r w:rsidR="004859B5" w:rsidRPr="009A5E5D">
        <w:rPr>
          <w:rFonts w:ascii="Arial Narrow" w:hAnsi="Arial Narrow"/>
        </w:rPr>
        <w:t>οπάθειας (Εσθ.3,13β)</w:t>
      </w:r>
      <w:r w:rsidR="00397C83" w:rsidRPr="009A5E5D">
        <w:rPr>
          <w:rFonts w:ascii="Arial Narrow" w:hAnsi="Arial Narrow"/>
        </w:rPr>
        <w:t xml:space="preserve"> και της δικαιοσύνης (Σοφ.12,18).</w:t>
      </w:r>
    </w:p>
    <w:p w:rsidR="00985CA2" w:rsidRPr="009A5E5D" w:rsidRDefault="00985CA2" w:rsidP="00744FB1">
      <w:pPr>
        <w:pStyle w:val="a6"/>
        <w:numPr>
          <w:ilvl w:val="1"/>
          <w:numId w:val="55"/>
        </w:numPr>
        <w:spacing w:after="0" w:line="240" w:lineRule="auto"/>
        <w:jc w:val="both"/>
        <w:rPr>
          <w:rFonts w:ascii="Arial Narrow" w:hAnsi="Arial Narrow"/>
        </w:rPr>
      </w:pPr>
      <w:r w:rsidRPr="009A5E5D">
        <w:rPr>
          <w:rFonts w:ascii="Arial Narrow" w:hAnsi="Arial Narrow"/>
          <w:i/>
          <w:iCs/>
        </w:rPr>
        <w:t>Άμαχος</w:t>
      </w:r>
      <w:r w:rsidRPr="009A5E5D">
        <w:rPr>
          <w:rFonts w:ascii="Arial Narrow" w:hAnsi="Arial Narrow"/>
        </w:rPr>
        <w:t xml:space="preserve">: </w:t>
      </w:r>
      <w:r w:rsidR="006C5164" w:rsidRPr="009A5E5D">
        <w:rPr>
          <w:rFonts w:ascii="Arial Narrow" w:hAnsi="Arial Narrow"/>
        </w:rPr>
        <w:t xml:space="preserve">ο </w:t>
      </w:r>
      <w:r w:rsidR="00DD4056" w:rsidRPr="009A5E5D">
        <w:rPr>
          <w:rFonts w:ascii="Arial Narrow" w:hAnsi="Arial Narrow"/>
        </w:rPr>
        <w:t>ηγέτης</w:t>
      </w:r>
      <w:r w:rsidR="006C5164" w:rsidRPr="009A5E5D">
        <w:rPr>
          <w:rFonts w:ascii="Arial Narrow" w:hAnsi="Arial Narrow"/>
        </w:rPr>
        <w:t xml:space="preserve"> </w:t>
      </w:r>
      <w:r w:rsidR="00575693" w:rsidRPr="009A5E5D">
        <w:rPr>
          <w:rFonts w:ascii="Arial Narrow" w:hAnsi="Arial Narrow"/>
        </w:rPr>
        <w:t xml:space="preserve">ειδικότερα λόγω της πολεμικής που όφειλε να ασκήσει στους αιρετικούς, </w:t>
      </w:r>
      <w:r w:rsidR="00FB3222" w:rsidRPr="009A5E5D">
        <w:rPr>
          <w:rFonts w:ascii="Arial Narrow" w:hAnsi="Arial Narrow"/>
        </w:rPr>
        <w:t xml:space="preserve">κινδύνευε να υποπέσει </w:t>
      </w:r>
      <w:r w:rsidR="00575693" w:rsidRPr="009A5E5D">
        <w:rPr>
          <w:rFonts w:ascii="Arial Narrow" w:hAnsi="Arial Narrow"/>
        </w:rPr>
        <w:t>στο άλλο άκρο της αδιάκριτης πολεμικής</w:t>
      </w:r>
    </w:p>
    <w:p w:rsidR="00821412" w:rsidRPr="009A5E5D" w:rsidRDefault="00985CA2" w:rsidP="00744FB1">
      <w:pPr>
        <w:pStyle w:val="a6"/>
        <w:numPr>
          <w:ilvl w:val="1"/>
          <w:numId w:val="55"/>
        </w:numPr>
        <w:spacing w:after="0" w:line="240" w:lineRule="auto"/>
        <w:jc w:val="both"/>
        <w:rPr>
          <w:rFonts w:ascii="Arial Narrow" w:hAnsi="Arial Narrow"/>
        </w:rPr>
      </w:pPr>
      <w:r w:rsidRPr="009A5E5D">
        <w:rPr>
          <w:rFonts w:ascii="Arial Narrow" w:hAnsi="Arial Narrow"/>
          <w:i/>
          <w:iCs/>
        </w:rPr>
        <w:t>Αφιλάργυρος</w:t>
      </w:r>
      <w:r w:rsidRPr="009A5E5D">
        <w:rPr>
          <w:rFonts w:ascii="Arial Narrow" w:hAnsi="Arial Narrow"/>
        </w:rPr>
        <w:t xml:space="preserve">: </w:t>
      </w:r>
      <w:r w:rsidR="00B044DD" w:rsidRPr="009A5E5D">
        <w:rPr>
          <w:rFonts w:ascii="Arial Narrow" w:hAnsi="Arial Narrow"/>
        </w:rPr>
        <w:t xml:space="preserve">ο </w:t>
      </w:r>
      <w:r w:rsidR="00DD4056" w:rsidRPr="009A5E5D">
        <w:rPr>
          <w:rFonts w:ascii="Arial Narrow" w:hAnsi="Arial Narrow"/>
        </w:rPr>
        <w:t>ηγέτης</w:t>
      </w:r>
      <w:r w:rsidR="00B044DD" w:rsidRPr="009A5E5D">
        <w:rPr>
          <w:rFonts w:ascii="Arial Narrow" w:hAnsi="Arial Narrow"/>
        </w:rPr>
        <w:t xml:space="preserve">, αναλαμβάνοντας την διαχείριση </w:t>
      </w:r>
      <w:r w:rsidR="00981199" w:rsidRPr="009A5E5D">
        <w:rPr>
          <w:rFonts w:ascii="Arial Narrow" w:hAnsi="Arial Narrow"/>
        </w:rPr>
        <w:t xml:space="preserve">/ επιμέλεια </w:t>
      </w:r>
      <w:r w:rsidR="00B044DD" w:rsidRPr="009A5E5D">
        <w:rPr>
          <w:rFonts w:ascii="Arial Narrow" w:hAnsi="Arial Narrow"/>
        </w:rPr>
        <w:t xml:space="preserve">των </w:t>
      </w:r>
      <w:r w:rsidR="00A85544" w:rsidRPr="009A5E5D">
        <w:rPr>
          <w:rFonts w:ascii="Arial Narrow" w:hAnsi="Arial Narrow"/>
        </w:rPr>
        <w:t xml:space="preserve">πόρων </w:t>
      </w:r>
      <w:r w:rsidR="00981199" w:rsidRPr="009A5E5D">
        <w:rPr>
          <w:rFonts w:ascii="Arial Narrow" w:hAnsi="Arial Narrow"/>
        </w:rPr>
        <w:t xml:space="preserve">της Εκκλησίας </w:t>
      </w:r>
      <w:r w:rsidR="00806974" w:rsidRPr="009A5E5D">
        <w:rPr>
          <w:rFonts w:ascii="Arial Narrow" w:hAnsi="Arial Narrow"/>
        </w:rPr>
        <w:t>αναγκαστικά δοκιμαζόταν και από τον πειρασμό της φιλαργυρίας</w:t>
      </w:r>
      <w:r w:rsidR="00010552" w:rsidRPr="009A5E5D">
        <w:rPr>
          <w:rFonts w:ascii="Arial Narrow" w:hAnsi="Arial Narrow"/>
        </w:rPr>
        <w:t xml:space="preserve"> </w:t>
      </w:r>
      <w:r w:rsidR="00C05CAE" w:rsidRPr="009A5E5D">
        <w:rPr>
          <w:rFonts w:ascii="Arial Narrow" w:hAnsi="Arial Narrow"/>
        </w:rPr>
        <w:t xml:space="preserve">(όχι απλά της </w:t>
      </w:r>
      <w:r w:rsidR="00B82165" w:rsidRPr="009A5E5D">
        <w:rPr>
          <w:rFonts w:ascii="Arial Narrow" w:hAnsi="Arial Narrow"/>
        </w:rPr>
        <w:t>αισχροκέρδειας</w:t>
      </w:r>
      <w:r w:rsidR="00C05CAE" w:rsidRPr="009A5E5D">
        <w:rPr>
          <w:rFonts w:ascii="Arial Narrow" w:hAnsi="Arial Narrow"/>
        </w:rPr>
        <w:t xml:space="preserve">) </w:t>
      </w:r>
      <w:r w:rsidR="00010552" w:rsidRPr="009A5E5D">
        <w:rPr>
          <w:rFonts w:ascii="Arial Narrow" w:hAnsi="Arial Narrow"/>
        </w:rPr>
        <w:t>την οποία ο Παύλος θεωρεί ρίζα όλων των κακών</w:t>
      </w:r>
      <w:r w:rsidR="00515971" w:rsidRPr="009A5E5D">
        <w:rPr>
          <w:rFonts w:ascii="Arial Narrow" w:hAnsi="Arial Narrow"/>
        </w:rPr>
        <w:t xml:space="preserve"> </w:t>
      </w:r>
      <w:r w:rsidR="007B591B" w:rsidRPr="009A5E5D">
        <w:rPr>
          <w:rFonts w:ascii="Arial Narrow" w:hAnsi="Arial Narrow"/>
        </w:rPr>
        <w:t>επειδή αυτό το πάθος οδηγεί στην έπαρση (τύφος)</w:t>
      </w:r>
      <w:r w:rsidR="00613AEE" w:rsidRPr="009A5E5D">
        <w:rPr>
          <w:rFonts w:ascii="Arial Narrow" w:hAnsi="Arial Narrow"/>
        </w:rPr>
        <w:t>.</w:t>
      </w:r>
    </w:p>
    <w:p w:rsidR="00142421" w:rsidRPr="009A5E5D" w:rsidRDefault="00422A2E" w:rsidP="00744FB1">
      <w:pPr>
        <w:pStyle w:val="a6"/>
        <w:numPr>
          <w:ilvl w:val="0"/>
          <w:numId w:val="55"/>
        </w:numPr>
        <w:spacing w:after="0" w:line="240" w:lineRule="auto"/>
        <w:jc w:val="both"/>
        <w:rPr>
          <w:rFonts w:ascii="Arial Narrow" w:hAnsi="Arial Narrow"/>
        </w:rPr>
      </w:pPr>
      <w:r w:rsidRPr="009A5E5D">
        <w:rPr>
          <w:rFonts w:ascii="Arial Narrow" w:hAnsi="Arial Narrow"/>
          <w:i/>
          <w:iCs/>
        </w:rPr>
        <w:t>Με τ</w:t>
      </w:r>
      <w:r w:rsidR="00C6797F" w:rsidRPr="009A5E5D">
        <w:rPr>
          <w:rFonts w:ascii="Arial Narrow" w:hAnsi="Arial Narrow"/>
          <w:i/>
          <w:iCs/>
        </w:rPr>
        <w:t>έκνα</w:t>
      </w:r>
      <w:r w:rsidR="00C6797F" w:rsidRPr="009A5E5D">
        <w:rPr>
          <w:rFonts w:ascii="Arial Narrow" w:hAnsi="Arial Narrow"/>
        </w:rPr>
        <w:t xml:space="preserve"> </w:t>
      </w:r>
      <w:r w:rsidR="00C6797F" w:rsidRPr="009A5E5D">
        <w:rPr>
          <w:rFonts w:ascii="Arial Narrow" w:hAnsi="Arial Narrow"/>
          <w:i/>
          <w:iCs/>
        </w:rPr>
        <w:t>εν υποταγή</w:t>
      </w:r>
      <w:r w:rsidR="00C6797F" w:rsidRPr="009A5E5D">
        <w:rPr>
          <w:rFonts w:ascii="Arial Narrow" w:hAnsi="Arial Narrow"/>
        </w:rPr>
        <w:t xml:space="preserve">: </w:t>
      </w:r>
      <w:r w:rsidR="0008718A" w:rsidRPr="009A5E5D">
        <w:rPr>
          <w:rFonts w:ascii="Arial Narrow" w:hAnsi="Arial Narrow"/>
        </w:rPr>
        <w:t>η πίστη των τέκνων σχετίζεται με τη στάση του πατέρα</w:t>
      </w:r>
      <w:r w:rsidR="0062203E" w:rsidRPr="009A5E5D">
        <w:rPr>
          <w:rFonts w:ascii="Arial Narrow" w:hAnsi="Arial Narrow"/>
        </w:rPr>
        <w:t xml:space="preserve"> που οφείλει να διαμορφώσει </w:t>
      </w:r>
      <w:r w:rsidR="00FD34E9" w:rsidRPr="009A5E5D">
        <w:rPr>
          <w:rFonts w:ascii="Arial Narrow" w:hAnsi="Arial Narrow"/>
        </w:rPr>
        <w:t xml:space="preserve">τέτοιες σχέσεις μαζί τους ώστε αυτά </w:t>
      </w:r>
      <w:r w:rsidR="00226BE7" w:rsidRPr="009A5E5D">
        <w:rPr>
          <w:rFonts w:ascii="Arial Narrow" w:hAnsi="Arial Narrow"/>
        </w:rPr>
        <w:t xml:space="preserve">να αποφύγουν την ασωτία (σε αντιδιαστολή με τον ασκητισμό των αιρετικών) και </w:t>
      </w:r>
      <w:r w:rsidR="00150701" w:rsidRPr="009A5E5D">
        <w:rPr>
          <w:rFonts w:ascii="Arial Narrow" w:hAnsi="Arial Narrow"/>
        </w:rPr>
        <w:t>να συμπεριφέρονται με σεμνότητα.</w:t>
      </w:r>
    </w:p>
    <w:p w:rsidR="00F137A2" w:rsidRPr="009A5E5D" w:rsidRDefault="00AC223A" w:rsidP="00744FB1">
      <w:pPr>
        <w:pStyle w:val="a6"/>
        <w:numPr>
          <w:ilvl w:val="0"/>
          <w:numId w:val="55"/>
        </w:numPr>
        <w:spacing w:after="0" w:line="240" w:lineRule="auto"/>
        <w:jc w:val="both"/>
        <w:rPr>
          <w:rFonts w:ascii="Arial Narrow" w:hAnsi="Arial Narrow"/>
        </w:rPr>
      </w:pPr>
      <w:r w:rsidRPr="009A5E5D">
        <w:rPr>
          <w:rFonts w:ascii="Arial Narrow" w:hAnsi="Arial Narrow"/>
          <w:i/>
          <w:iCs/>
        </w:rPr>
        <w:t>Μη νεόφυτο</w:t>
      </w:r>
      <w:r w:rsidR="00163927" w:rsidRPr="009A5E5D">
        <w:rPr>
          <w:rFonts w:ascii="Arial Narrow" w:hAnsi="Arial Narrow"/>
          <w:i/>
          <w:iCs/>
        </w:rPr>
        <w:t>ς</w:t>
      </w:r>
      <w:r w:rsidR="00C37A14" w:rsidRPr="009A5E5D">
        <w:rPr>
          <w:rFonts w:ascii="Arial Narrow" w:hAnsi="Arial Narrow"/>
        </w:rPr>
        <w:t xml:space="preserve">: </w:t>
      </w:r>
      <w:r w:rsidR="00950DBB" w:rsidRPr="009A5E5D">
        <w:rPr>
          <w:rFonts w:ascii="Arial Narrow" w:hAnsi="Arial Narrow"/>
        </w:rPr>
        <w:t xml:space="preserve">υπονοεί </w:t>
      </w:r>
      <w:r w:rsidR="00AE6839" w:rsidRPr="009A5E5D">
        <w:rPr>
          <w:rFonts w:ascii="Arial Narrow" w:hAnsi="Arial Narrow"/>
        </w:rPr>
        <w:t xml:space="preserve">εκείνον που εντάχθηκε πρόσφατα στην Εκκλησία </w:t>
      </w:r>
      <w:r w:rsidR="001A615F" w:rsidRPr="009A5E5D">
        <w:rPr>
          <w:rFonts w:ascii="Arial Narrow" w:hAnsi="Arial Narrow"/>
        </w:rPr>
        <w:t>και ταυτίζεται με τον νεοφώτιστο / νεοκατήχητο</w:t>
      </w:r>
      <w:r w:rsidR="000A265F" w:rsidRPr="009A5E5D">
        <w:rPr>
          <w:rFonts w:ascii="Arial Narrow" w:hAnsi="Arial Narrow"/>
        </w:rPr>
        <w:t>.</w:t>
      </w:r>
      <w:r w:rsidR="00B010B6" w:rsidRPr="009A5E5D">
        <w:rPr>
          <w:rFonts w:ascii="Arial Narrow" w:hAnsi="Arial Narrow"/>
        </w:rPr>
        <w:t xml:space="preserve"> Αυτόν δηλαδή που δεν </w:t>
      </w:r>
      <w:r w:rsidR="006E7527" w:rsidRPr="009A5E5D">
        <w:rPr>
          <w:rFonts w:ascii="Arial Narrow" w:hAnsi="Arial Narrow"/>
        </w:rPr>
        <w:t xml:space="preserve">έχει </w:t>
      </w:r>
      <w:r w:rsidR="00BE6BD2" w:rsidRPr="009A5E5D">
        <w:rPr>
          <w:rFonts w:ascii="Arial Narrow" w:hAnsi="Arial Narrow"/>
        </w:rPr>
        <w:t>δοκιμαστεί</w:t>
      </w:r>
      <w:r w:rsidR="004F1067" w:rsidRPr="009A5E5D">
        <w:rPr>
          <w:rFonts w:ascii="Arial Narrow" w:hAnsi="Arial Narrow"/>
        </w:rPr>
        <w:t xml:space="preserve">, </w:t>
      </w:r>
      <w:r w:rsidR="00B82165" w:rsidRPr="009A5E5D">
        <w:rPr>
          <w:rFonts w:ascii="Arial Narrow" w:hAnsi="Arial Narrow"/>
        </w:rPr>
        <w:t>ζυμωθεί</w:t>
      </w:r>
      <w:r w:rsidR="006E7527" w:rsidRPr="009A5E5D">
        <w:rPr>
          <w:rFonts w:ascii="Arial Narrow" w:hAnsi="Arial Narrow"/>
        </w:rPr>
        <w:t xml:space="preserve"> και δεν έχει αναδειχθεί </w:t>
      </w:r>
      <w:r w:rsidR="004F1067" w:rsidRPr="009A5E5D">
        <w:rPr>
          <w:rFonts w:ascii="Arial Narrow" w:hAnsi="Arial Narrow"/>
        </w:rPr>
        <w:t>μέσα από την κοινότητα</w:t>
      </w:r>
      <w:r w:rsidR="00CA4589" w:rsidRPr="009A5E5D">
        <w:rPr>
          <w:rFonts w:ascii="Arial Narrow" w:hAnsi="Arial Narrow"/>
        </w:rPr>
        <w:t xml:space="preserve"> ανεξάρτητα από την ηλικία του.</w:t>
      </w:r>
      <w:r w:rsidR="000A265F" w:rsidRPr="009A5E5D">
        <w:rPr>
          <w:rFonts w:ascii="Arial Narrow" w:hAnsi="Arial Narrow"/>
        </w:rPr>
        <w:t xml:space="preserve"> Γ</w:t>
      </w:r>
      <w:r w:rsidR="00733FF0" w:rsidRPr="009A5E5D">
        <w:rPr>
          <w:rFonts w:ascii="Arial Narrow" w:hAnsi="Arial Narrow"/>
        </w:rPr>
        <w:t xml:space="preserve">ια αυτό και </w:t>
      </w:r>
      <w:r w:rsidR="00C37A14" w:rsidRPr="009A5E5D">
        <w:rPr>
          <w:rFonts w:ascii="Arial Narrow" w:hAnsi="Arial Narrow"/>
        </w:rPr>
        <w:t xml:space="preserve">δεν ορίζεται ηλικία </w:t>
      </w:r>
      <w:r w:rsidR="00733FF0" w:rsidRPr="009A5E5D">
        <w:rPr>
          <w:rFonts w:ascii="Arial Narrow" w:hAnsi="Arial Narrow"/>
        </w:rPr>
        <w:t xml:space="preserve">για τον ηγέτη Επίσκοπο, </w:t>
      </w:r>
      <w:r w:rsidR="006C6568" w:rsidRPr="009A5E5D">
        <w:rPr>
          <w:rFonts w:ascii="Arial Narrow" w:hAnsi="Arial Narrow"/>
        </w:rPr>
        <w:t xml:space="preserve">εν </w:t>
      </w:r>
      <w:r w:rsidR="00B82165" w:rsidRPr="009A5E5D">
        <w:rPr>
          <w:rFonts w:ascii="Arial Narrow" w:hAnsi="Arial Narrow"/>
        </w:rPr>
        <w:t>αντιθέσ</w:t>
      </w:r>
      <w:r w:rsidR="00AA32F4" w:rsidRPr="009A5E5D">
        <w:rPr>
          <w:rFonts w:ascii="Arial Narrow" w:hAnsi="Arial Narrow"/>
        </w:rPr>
        <w:t>ε</w:t>
      </w:r>
      <w:r w:rsidR="00B82165" w:rsidRPr="009A5E5D">
        <w:rPr>
          <w:rFonts w:ascii="Arial Narrow" w:hAnsi="Arial Narrow"/>
        </w:rPr>
        <w:t>ι</w:t>
      </w:r>
      <w:r w:rsidR="006C6568" w:rsidRPr="009A5E5D">
        <w:rPr>
          <w:rFonts w:ascii="Arial Narrow" w:hAnsi="Arial Narrow"/>
        </w:rPr>
        <w:t xml:space="preserve"> </w:t>
      </w:r>
      <w:r w:rsidR="00B642FC" w:rsidRPr="009A5E5D">
        <w:rPr>
          <w:rFonts w:ascii="Arial Narrow" w:hAnsi="Arial Narrow"/>
        </w:rPr>
        <w:t xml:space="preserve">(α) </w:t>
      </w:r>
      <w:r w:rsidR="006C6568" w:rsidRPr="009A5E5D">
        <w:rPr>
          <w:rFonts w:ascii="Arial Narrow" w:hAnsi="Arial Narrow"/>
        </w:rPr>
        <w:t xml:space="preserve">με </w:t>
      </w:r>
      <w:r w:rsidR="002F5F71" w:rsidRPr="009A5E5D">
        <w:rPr>
          <w:rFonts w:ascii="Arial Narrow" w:hAnsi="Arial Narrow"/>
        </w:rPr>
        <w:t xml:space="preserve">άλλους ρόλους </w:t>
      </w:r>
      <w:r w:rsidR="00AB54FD" w:rsidRPr="009A5E5D">
        <w:rPr>
          <w:rFonts w:ascii="Arial Narrow" w:hAnsi="Arial Narrow"/>
        </w:rPr>
        <w:t xml:space="preserve">του Εκκλησιαστικού οργανισμού, </w:t>
      </w:r>
      <w:r w:rsidR="00C74339" w:rsidRPr="009A5E5D">
        <w:rPr>
          <w:rFonts w:ascii="Arial Narrow" w:hAnsi="Arial Narrow"/>
        </w:rPr>
        <w:t xml:space="preserve">(η </w:t>
      </w:r>
      <w:r w:rsidR="008A23B4" w:rsidRPr="009A5E5D">
        <w:rPr>
          <w:rFonts w:ascii="Arial Narrow" w:hAnsi="Arial Narrow"/>
        </w:rPr>
        <w:t>χήρα</w:t>
      </w:r>
      <w:r w:rsidR="00C74339" w:rsidRPr="009A5E5D">
        <w:rPr>
          <w:rFonts w:ascii="Arial Narrow" w:hAnsi="Arial Narrow"/>
        </w:rPr>
        <w:t xml:space="preserve"> έπρεπε να έχει διατελέσει τροφ</w:t>
      </w:r>
      <w:r w:rsidR="008C6C8A" w:rsidRPr="009A5E5D">
        <w:rPr>
          <w:rFonts w:ascii="Arial Narrow" w:hAnsi="Arial Narrow"/>
        </w:rPr>
        <w:t xml:space="preserve">ός τέκνων, δικών της </w:t>
      </w:r>
      <w:r w:rsidR="003D5737" w:rsidRPr="009A5E5D">
        <w:rPr>
          <w:rFonts w:ascii="Arial Narrow" w:hAnsi="Arial Narrow"/>
        </w:rPr>
        <w:t xml:space="preserve">ή </w:t>
      </w:r>
      <w:r w:rsidR="002B2962" w:rsidRPr="009A5E5D">
        <w:rPr>
          <w:rFonts w:ascii="Arial Narrow" w:hAnsi="Arial Narrow"/>
        </w:rPr>
        <w:t>υιοθετημένων</w:t>
      </w:r>
      <w:r w:rsidR="003D5737" w:rsidRPr="009A5E5D">
        <w:rPr>
          <w:rFonts w:ascii="Arial Narrow" w:hAnsi="Arial Narrow"/>
        </w:rPr>
        <w:t xml:space="preserve">, και να έχει ηλικία </w:t>
      </w:r>
      <w:r w:rsidR="008A23B4" w:rsidRPr="009A5E5D">
        <w:rPr>
          <w:rFonts w:ascii="Arial Narrow" w:hAnsi="Arial Narrow"/>
        </w:rPr>
        <w:t>άνω των εξήντα)</w:t>
      </w:r>
      <w:r w:rsidR="006E2FC4" w:rsidRPr="009A5E5D">
        <w:rPr>
          <w:rFonts w:ascii="Arial Narrow" w:hAnsi="Arial Narrow"/>
        </w:rPr>
        <w:t xml:space="preserve">, </w:t>
      </w:r>
      <w:r w:rsidR="00B642FC" w:rsidRPr="009A5E5D">
        <w:rPr>
          <w:rFonts w:ascii="Arial Narrow" w:hAnsi="Arial Narrow"/>
        </w:rPr>
        <w:t xml:space="preserve">(β) </w:t>
      </w:r>
      <w:r w:rsidR="00326856" w:rsidRPr="009A5E5D">
        <w:rPr>
          <w:rFonts w:ascii="Arial Narrow" w:hAnsi="Arial Narrow"/>
        </w:rPr>
        <w:t xml:space="preserve">με </w:t>
      </w:r>
      <w:r w:rsidR="00224D97" w:rsidRPr="009A5E5D">
        <w:rPr>
          <w:rFonts w:ascii="Arial Narrow" w:hAnsi="Arial Narrow"/>
        </w:rPr>
        <w:t xml:space="preserve">την </w:t>
      </w:r>
      <w:r w:rsidR="00F459D7" w:rsidRPr="009A5E5D">
        <w:rPr>
          <w:rFonts w:ascii="Arial Narrow" w:hAnsi="Arial Narrow"/>
        </w:rPr>
        <w:t xml:space="preserve">Ιουδαϊκή </w:t>
      </w:r>
      <w:r w:rsidR="00E86300" w:rsidRPr="009A5E5D">
        <w:rPr>
          <w:rFonts w:ascii="Arial Narrow" w:hAnsi="Arial Narrow"/>
        </w:rPr>
        <w:t xml:space="preserve">ιερατική </w:t>
      </w:r>
      <w:r w:rsidR="00F459D7" w:rsidRPr="009A5E5D">
        <w:rPr>
          <w:rFonts w:ascii="Arial Narrow" w:hAnsi="Arial Narrow"/>
        </w:rPr>
        <w:t>παράδοση (</w:t>
      </w:r>
      <w:r w:rsidR="00326856" w:rsidRPr="009A5E5D">
        <w:rPr>
          <w:rFonts w:ascii="Arial Narrow" w:hAnsi="Arial Narrow"/>
        </w:rPr>
        <w:t xml:space="preserve">ο ηγέτης </w:t>
      </w:r>
      <w:r w:rsidR="00B3769A" w:rsidRPr="009A5E5D">
        <w:rPr>
          <w:rFonts w:ascii="Arial Narrow" w:hAnsi="Arial Narrow"/>
        </w:rPr>
        <w:t xml:space="preserve">έπρεπε να έχει ηλικία </w:t>
      </w:r>
      <w:r w:rsidR="00E86300" w:rsidRPr="009A5E5D">
        <w:rPr>
          <w:rFonts w:ascii="Arial Narrow" w:hAnsi="Arial Narrow"/>
        </w:rPr>
        <w:t>έως πενήντα</w:t>
      </w:r>
      <w:r w:rsidR="002A1804" w:rsidRPr="009A5E5D">
        <w:rPr>
          <w:rFonts w:ascii="Arial Narrow" w:hAnsi="Arial Narrow"/>
        </w:rPr>
        <w:t xml:space="preserve"> ετών</w:t>
      </w:r>
      <w:r w:rsidR="008A1C2E" w:rsidRPr="009A5E5D">
        <w:rPr>
          <w:rFonts w:ascii="Arial Narrow" w:hAnsi="Arial Narrow"/>
        </w:rPr>
        <w:t>)</w:t>
      </w:r>
      <w:r w:rsidR="00D728BA" w:rsidRPr="009A5E5D">
        <w:rPr>
          <w:rFonts w:ascii="Arial Narrow" w:hAnsi="Arial Narrow"/>
        </w:rPr>
        <w:t xml:space="preserve">, </w:t>
      </w:r>
      <w:r w:rsidR="008A1C2E" w:rsidRPr="009A5E5D">
        <w:rPr>
          <w:rFonts w:ascii="Arial Narrow" w:hAnsi="Arial Narrow"/>
        </w:rPr>
        <w:t xml:space="preserve">και (γ) τα </w:t>
      </w:r>
      <w:r w:rsidR="000D0DF3" w:rsidRPr="009A5E5D">
        <w:rPr>
          <w:rFonts w:ascii="Arial Narrow" w:hAnsi="Arial Narrow"/>
        </w:rPr>
        <w:t xml:space="preserve">ηλικιακά </w:t>
      </w:r>
      <w:r w:rsidR="008A1C2E" w:rsidRPr="009A5E5D">
        <w:rPr>
          <w:rFonts w:ascii="Arial Narrow" w:hAnsi="Arial Narrow"/>
        </w:rPr>
        <w:t>πρότυπα της εποχής (</w:t>
      </w:r>
      <w:r w:rsidR="00AE3C65" w:rsidRPr="009A5E5D">
        <w:rPr>
          <w:rFonts w:ascii="Arial Narrow" w:hAnsi="Arial Narrow"/>
        </w:rPr>
        <w:t xml:space="preserve">ο </w:t>
      </w:r>
      <w:r w:rsidR="00D95790" w:rsidRPr="009A5E5D">
        <w:rPr>
          <w:rFonts w:ascii="Arial Narrow" w:hAnsi="Arial Narrow"/>
        </w:rPr>
        <w:t>οικονόμο</w:t>
      </w:r>
      <w:r w:rsidR="00AE3C65" w:rsidRPr="009A5E5D">
        <w:rPr>
          <w:rFonts w:ascii="Arial Narrow" w:hAnsi="Arial Narrow"/>
        </w:rPr>
        <w:t>ς</w:t>
      </w:r>
      <w:r w:rsidR="00D95790" w:rsidRPr="009A5E5D">
        <w:rPr>
          <w:rFonts w:ascii="Arial Narrow" w:hAnsi="Arial Narrow"/>
        </w:rPr>
        <w:t xml:space="preserve"> </w:t>
      </w:r>
      <w:r w:rsidR="00AE3C65" w:rsidRPr="009A5E5D">
        <w:rPr>
          <w:rFonts w:ascii="Arial Narrow" w:hAnsi="Arial Narrow"/>
        </w:rPr>
        <w:t xml:space="preserve">ιδανικά </w:t>
      </w:r>
      <w:r w:rsidR="00B82165" w:rsidRPr="009A5E5D">
        <w:rPr>
          <w:rFonts w:ascii="Arial Narrow" w:hAnsi="Arial Narrow"/>
        </w:rPr>
        <w:t>τριάντα</w:t>
      </w:r>
      <w:r w:rsidR="00D95790" w:rsidRPr="009A5E5D">
        <w:rPr>
          <w:rFonts w:ascii="Arial Narrow" w:hAnsi="Arial Narrow"/>
        </w:rPr>
        <w:t xml:space="preserve"> πέντε</w:t>
      </w:r>
      <w:r w:rsidR="000C67FD" w:rsidRPr="009A5E5D">
        <w:rPr>
          <w:rFonts w:ascii="Arial Narrow" w:hAnsi="Arial Narrow"/>
        </w:rPr>
        <w:t xml:space="preserve"> ενώ</w:t>
      </w:r>
      <w:r w:rsidR="00D95790" w:rsidRPr="009A5E5D">
        <w:rPr>
          <w:rFonts w:ascii="Arial Narrow" w:hAnsi="Arial Narrow"/>
        </w:rPr>
        <w:t xml:space="preserve"> </w:t>
      </w:r>
      <w:r w:rsidR="002A7457" w:rsidRPr="009A5E5D">
        <w:rPr>
          <w:rFonts w:ascii="Arial Narrow" w:hAnsi="Arial Narrow"/>
        </w:rPr>
        <w:t xml:space="preserve">ο </w:t>
      </w:r>
      <w:r w:rsidR="00914033" w:rsidRPr="009A5E5D">
        <w:rPr>
          <w:rFonts w:ascii="Arial Narrow" w:hAnsi="Arial Narrow"/>
        </w:rPr>
        <w:t>σωφρονιστ</w:t>
      </w:r>
      <w:r w:rsidR="002A7457" w:rsidRPr="009A5E5D">
        <w:rPr>
          <w:rFonts w:ascii="Arial Narrow" w:hAnsi="Arial Narrow"/>
        </w:rPr>
        <w:t>ή</w:t>
      </w:r>
      <w:r w:rsidR="00914033" w:rsidRPr="009A5E5D">
        <w:rPr>
          <w:rFonts w:ascii="Arial Narrow" w:hAnsi="Arial Narrow"/>
        </w:rPr>
        <w:t xml:space="preserve">ς </w:t>
      </w:r>
      <w:r w:rsidR="00154F4C" w:rsidRPr="009A5E5D">
        <w:rPr>
          <w:rFonts w:ascii="Arial Narrow" w:hAnsi="Arial Narrow"/>
        </w:rPr>
        <w:t xml:space="preserve">εφήβων </w:t>
      </w:r>
      <w:r w:rsidR="002A7457" w:rsidRPr="009A5E5D">
        <w:rPr>
          <w:rFonts w:ascii="Arial Narrow" w:hAnsi="Arial Narrow"/>
        </w:rPr>
        <w:t xml:space="preserve">τουλάχιστον </w:t>
      </w:r>
      <w:r w:rsidR="00154F4C" w:rsidRPr="009A5E5D">
        <w:rPr>
          <w:rFonts w:ascii="Arial Narrow" w:hAnsi="Arial Narrow"/>
        </w:rPr>
        <w:t>σαράντα</w:t>
      </w:r>
      <w:r w:rsidR="002A7457" w:rsidRPr="009A5E5D">
        <w:rPr>
          <w:rFonts w:ascii="Arial Narrow" w:hAnsi="Arial Narrow"/>
        </w:rPr>
        <w:t>)</w:t>
      </w:r>
      <w:r w:rsidR="00692E0F">
        <w:rPr>
          <w:rFonts w:ascii="ZWAdobeF" w:hAnsi="ZWAdobeF" w:cs="ZWAdobeF"/>
          <w:sz w:val="2"/>
          <w:szCs w:val="2"/>
        </w:rPr>
        <w:t>341F</w:t>
      </w:r>
      <w:r w:rsidR="00126FD5" w:rsidRPr="009A5E5D">
        <w:rPr>
          <w:rStyle w:val="ae"/>
          <w:rFonts w:ascii="Arial Narrow" w:hAnsi="Arial Narrow"/>
        </w:rPr>
        <w:footnoteReference w:id="354"/>
      </w:r>
      <w:r w:rsidR="001A34CA" w:rsidRPr="009A5E5D">
        <w:rPr>
          <w:rFonts w:ascii="Arial Narrow" w:hAnsi="Arial Narrow"/>
        </w:rPr>
        <w:t>.</w:t>
      </w:r>
      <w:r w:rsidR="000C67FD" w:rsidRPr="009A5E5D">
        <w:rPr>
          <w:rFonts w:ascii="Arial Narrow" w:hAnsi="Arial Narrow"/>
        </w:rPr>
        <w:t xml:space="preserve"> </w:t>
      </w:r>
      <w:r w:rsidR="00134DF0" w:rsidRPr="009A5E5D">
        <w:rPr>
          <w:rFonts w:ascii="Arial Narrow" w:hAnsi="Arial Narrow"/>
        </w:rPr>
        <w:t xml:space="preserve">Ο νεόφυτος </w:t>
      </w:r>
      <w:r w:rsidR="00B82165" w:rsidRPr="009A5E5D">
        <w:rPr>
          <w:rFonts w:ascii="Arial Narrow" w:hAnsi="Arial Narrow"/>
        </w:rPr>
        <w:t>κινδυνεύει</w:t>
      </w:r>
      <w:r w:rsidR="00D42E98" w:rsidRPr="009A5E5D">
        <w:rPr>
          <w:rFonts w:ascii="Arial Narrow" w:hAnsi="Arial Narrow"/>
        </w:rPr>
        <w:t xml:space="preserve"> καταρχήν από </w:t>
      </w:r>
      <w:r w:rsidR="00725115" w:rsidRPr="009A5E5D">
        <w:rPr>
          <w:rFonts w:ascii="Arial Narrow" w:hAnsi="Arial Narrow"/>
        </w:rPr>
        <w:t xml:space="preserve">το πνεύμα πλάνης και </w:t>
      </w:r>
      <w:r w:rsidR="00D42E98" w:rsidRPr="009A5E5D">
        <w:rPr>
          <w:rFonts w:ascii="Arial Narrow" w:hAnsi="Arial Narrow"/>
        </w:rPr>
        <w:t>τ</w:t>
      </w:r>
      <w:r w:rsidR="00D26E38" w:rsidRPr="009A5E5D">
        <w:rPr>
          <w:rFonts w:ascii="Arial Narrow" w:hAnsi="Arial Narrow"/>
        </w:rPr>
        <w:t>ην αλαζονεία (</w:t>
      </w:r>
      <w:r w:rsidR="00242F61" w:rsidRPr="009A5E5D">
        <w:rPr>
          <w:rFonts w:ascii="Arial Narrow" w:hAnsi="Arial Narrow"/>
        </w:rPr>
        <w:t>τ</w:t>
      </w:r>
      <w:r w:rsidR="00D42E98" w:rsidRPr="009A5E5D">
        <w:rPr>
          <w:rFonts w:ascii="Arial Narrow" w:hAnsi="Arial Narrow"/>
        </w:rPr>
        <w:t>ον τύφο</w:t>
      </w:r>
      <w:r w:rsidR="00F137A2" w:rsidRPr="009A5E5D">
        <w:rPr>
          <w:rFonts w:ascii="Arial Narrow" w:hAnsi="Arial Narrow"/>
        </w:rPr>
        <w:t>).</w:t>
      </w:r>
      <w:r w:rsidR="00CD40B1" w:rsidRPr="009A5E5D">
        <w:rPr>
          <w:rFonts w:ascii="Arial Narrow" w:hAnsi="Arial Narrow"/>
        </w:rPr>
        <w:t xml:space="preserve"> </w:t>
      </w:r>
      <w:r w:rsidR="00FA30E9" w:rsidRPr="009A5E5D">
        <w:rPr>
          <w:rFonts w:ascii="Arial Narrow" w:hAnsi="Arial Narrow"/>
        </w:rPr>
        <w:t>Επιπλέον, ονειδιζόμενος</w:t>
      </w:r>
      <w:r w:rsidR="0060348E" w:rsidRPr="009A5E5D">
        <w:rPr>
          <w:rFonts w:ascii="Arial Narrow" w:hAnsi="Arial Narrow"/>
        </w:rPr>
        <w:t xml:space="preserve"> από κακόπιστους </w:t>
      </w:r>
      <w:r w:rsidR="00F62C35" w:rsidRPr="009A5E5D">
        <w:rPr>
          <w:rFonts w:ascii="Arial Narrow" w:hAnsi="Arial Narrow"/>
        </w:rPr>
        <w:t xml:space="preserve">είτε θα </w:t>
      </w:r>
      <w:r w:rsidR="00B82165" w:rsidRPr="009A5E5D">
        <w:rPr>
          <w:rFonts w:ascii="Arial Narrow" w:hAnsi="Arial Narrow"/>
        </w:rPr>
        <w:t>παιδευθεί</w:t>
      </w:r>
      <w:r w:rsidR="00F62C35" w:rsidRPr="009A5E5D">
        <w:rPr>
          <w:rFonts w:ascii="Arial Narrow" w:hAnsi="Arial Narrow"/>
        </w:rPr>
        <w:t xml:space="preserve"> σε επιπλέον αμαρτίες είτε συκοφαντούμενος </w:t>
      </w:r>
      <w:r w:rsidR="00C676CB" w:rsidRPr="009A5E5D">
        <w:rPr>
          <w:rFonts w:ascii="Arial Narrow" w:hAnsi="Arial Narrow"/>
        </w:rPr>
        <w:t>θα οργισθεί και θα μνησικακήσει.</w:t>
      </w:r>
      <w:r w:rsidR="00692E0F">
        <w:rPr>
          <w:rFonts w:ascii="ZWAdobeF" w:hAnsi="ZWAdobeF" w:cs="ZWAdobeF"/>
          <w:sz w:val="2"/>
          <w:szCs w:val="2"/>
        </w:rPr>
        <w:t>342F</w:t>
      </w:r>
      <w:r w:rsidR="00A235D3" w:rsidRPr="009A5E5D">
        <w:rPr>
          <w:rStyle w:val="ae"/>
          <w:rFonts w:ascii="Arial Narrow" w:hAnsi="Arial Narrow"/>
        </w:rPr>
        <w:footnoteReference w:id="355"/>
      </w:r>
    </w:p>
    <w:p w:rsidR="00266E77" w:rsidRPr="009A5E5D" w:rsidRDefault="00E3229D" w:rsidP="00744FB1">
      <w:pPr>
        <w:pStyle w:val="a6"/>
        <w:numPr>
          <w:ilvl w:val="0"/>
          <w:numId w:val="55"/>
        </w:numPr>
        <w:spacing w:after="0" w:line="240" w:lineRule="auto"/>
        <w:jc w:val="both"/>
        <w:rPr>
          <w:rFonts w:ascii="Arial Narrow" w:hAnsi="Arial Narrow"/>
        </w:rPr>
      </w:pPr>
      <w:r w:rsidRPr="009A5E5D">
        <w:rPr>
          <w:rFonts w:ascii="Arial Narrow" w:hAnsi="Arial Narrow"/>
          <w:i/>
          <w:iCs/>
        </w:rPr>
        <w:t>Μη τυφοθείς</w:t>
      </w:r>
      <w:r w:rsidRPr="009A5E5D">
        <w:rPr>
          <w:rFonts w:ascii="Arial Narrow" w:hAnsi="Arial Narrow"/>
        </w:rPr>
        <w:t xml:space="preserve">: </w:t>
      </w:r>
      <w:r w:rsidR="004A461A" w:rsidRPr="009A5E5D">
        <w:rPr>
          <w:rFonts w:ascii="Arial Narrow" w:hAnsi="Arial Narrow"/>
        </w:rPr>
        <w:t>να μην έχει έπαρση</w:t>
      </w:r>
      <w:r w:rsidR="009C433F" w:rsidRPr="009A5E5D">
        <w:rPr>
          <w:rFonts w:ascii="Arial Narrow" w:hAnsi="Arial Narrow"/>
        </w:rPr>
        <w:t>, υπερηφάνεια</w:t>
      </w:r>
      <w:r w:rsidR="00443979" w:rsidRPr="009A5E5D">
        <w:rPr>
          <w:rFonts w:ascii="Arial Narrow" w:hAnsi="Arial Narrow"/>
        </w:rPr>
        <w:t xml:space="preserve"> και αλαζονεία, </w:t>
      </w:r>
      <w:r w:rsidR="001F57F6" w:rsidRPr="009A5E5D">
        <w:rPr>
          <w:rFonts w:ascii="Arial Narrow" w:hAnsi="Arial Narrow"/>
        </w:rPr>
        <w:t xml:space="preserve">η οποία αποτέλεσε κατεξοχήν αμαρτία </w:t>
      </w:r>
      <w:r w:rsidR="003E14F4" w:rsidRPr="009A5E5D">
        <w:rPr>
          <w:rFonts w:ascii="Arial Narrow" w:hAnsi="Arial Narrow"/>
        </w:rPr>
        <w:t>στην πρώτη χριστιανική κοινότητα</w:t>
      </w:r>
      <w:r w:rsidR="00AC23A6" w:rsidRPr="009A5E5D">
        <w:rPr>
          <w:rFonts w:ascii="Arial Narrow" w:hAnsi="Arial Narrow"/>
        </w:rPr>
        <w:t xml:space="preserve"> (Α’Κλημ.16.1</w:t>
      </w:r>
      <w:r w:rsidR="001354B0" w:rsidRPr="009A5E5D">
        <w:rPr>
          <w:rFonts w:ascii="Arial Narrow" w:hAnsi="Arial Narrow"/>
        </w:rPr>
        <w:t xml:space="preserve">, </w:t>
      </w:r>
      <w:r w:rsidR="00443C01" w:rsidRPr="009A5E5D">
        <w:rPr>
          <w:rFonts w:ascii="Arial Narrow" w:hAnsi="Arial Narrow"/>
        </w:rPr>
        <w:t xml:space="preserve">13.1, </w:t>
      </w:r>
      <w:r w:rsidR="00C72EFC" w:rsidRPr="009A5E5D">
        <w:rPr>
          <w:rFonts w:ascii="Arial Narrow" w:hAnsi="Arial Narrow"/>
        </w:rPr>
        <w:t>14</w:t>
      </w:r>
      <w:r w:rsidR="00FC333D" w:rsidRPr="009A5E5D">
        <w:rPr>
          <w:rFonts w:ascii="Arial Narrow" w:hAnsi="Arial Narrow"/>
        </w:rPr>
        <w:t xml:space="preserve">.1, 30.6). </w:t>
      </w:r>
      <w:r w:rsidR="009C433F" w:rsidRPr="009A5E5D">
        <w:rPr>
          <w:rFonts w:ascii="Arial Narrow" w:hAnsi="Arial Narrow"/>
        </w:rPr>
        <w:t xml:space="preserve">Η υπερηφάνεια αυτού που πρόωρα προωθήθηκε στο ηγετικό – επισκοπικό λειτούργημα μπορεί να επισκοτίσει τη διάνοια και την καρδιά του νεόφυτου και να </w:t>
      </w:r>
      <w:r w:rsidR="00FE23BD" w:rsidRPr="009A5E5D">
        <w:rPr>
          <w:rFonts w:ascii="Arial Narrow" w:hAnsi="Arial Narrow"/>
        </w:rPr>
        <w:t>δημιουργήσει</w:t>
      </w:r>
      <w:r w:rsidR="009C433F" w:rsidRPr="009A5E5D">
        <w:rPr>
          <w:rFonts w:ascii="Arial Narrow" w:hAnsi="Arial Narrow"/>
        </w:rPr>
        <w:t xml:space="preserve"> </w:t>
      </w:r>
      <w:r w:rsidR="00FE23BD" w:rsidRPr="009A5E5D">
        <w:rPr>
          <w:rFonts w:ascii="Arial Narrow" w:hAnsi="Arial Narrow"/>
        </w:rPr>
        <w:t>κίνδυνους</w:t>
      </w:r>
      <w:r w:rsidR="009C433F" w:rsidRPr="009A5E5D">
        <w:rPr>
          <w:rFonts w:ascii="Arial Narrow" w:hAnsi="Arial Narrow"/>
        </w:rPr>
        <w:t xml:space="preserve"> πτώσης</w:t>
      </w:r>
      <w:r w:rsidR="00692E0F">
        <w:rPr>
          <w:rFonts w:ascii="ZWAdobeF" w:hAnsi="ZWAdobeF" w:cs="ZWAdobeF"/>
          <w:sz w:val="2"/>
          <w:szCs w:val="2"/>
        </w:rPr>
        <w:t>343F</w:t>
      </w:r>
      <w:r w:rsidR="007B79D8" w:rsidRPr="009A5E5D">
        <w:rPr>
          <w:rStyle w:val="ae"/>
          <w:rFonts w:ascii="Arial Narrow" w:hAnsi="Arial Narrow"/>
        </w:rPr>
        <w:footnoteReference w:id="356"/>
      </w:r>
      <w:r w:rsidR="009C433F" w:rsidRPr="009A5E5D">
        <w:rPr>
          <w:rFonts w:ascii="Arial Narrow" w:hAnsi="Arial Narrow"/>
        </w:rPr>
        <w:t xml:space="preserve">. </w:t>
      </w:r>
      <w:r w:rsidR="00FC333D" w:rsidRPr="009A5E5D">
        <w:rPr>
          <w:rFonts w:ascii="Arial Narrow" w:hAnsi="Arial Narrow"/>
        </w:rPr>
        <w:t xml:space="preserve">Δεν είναι </w:t>
      </w:r>
      <w:r w:rsidR="00513969" w:rsidRPr="009A5E5D">
        <w:rPr>
          <w:rFonts w:ascii="Arial Narrow" w:hAnsi="Arial Narrow"/>
        </w:rPr>
        <w:t>άλλωστε τυχαίο ότι ο Παύλος στο κεφ. 1 συνδυάζει την αυθεντία με αυτομεμψία</w:t>
      </w:r>
      <w:r w:rsidR="004069D3" w:rsidRPr="009A5E5D">
        <w:rPr>
          <w:rFonts w:ascii="Arial Narrow" w:hAnsi="Arial Narrow"/>
        </w:rPr>
        <w:fldChar w:fldCharType="begin"/>
      </w:r>
      <w:r w:rsidR="00725CA4" w:rsidRPr="009A5E5D">
        <w:rPr>
          <w:rFonts w:ascii="Arial Narrow" w:hAnsi="Arial Narrow"/>
        </w:rPr>
        <w:instrText xml:space="preserve"> XE "</w:instrText>
      </w:r>
      <w:r w:rsidR="00725CA4" w:rsidRPr="009A5E5D">
        <w:rPr>
          <w:rFonts w:ascii="Arial Narrow" w:hAnsi="Arial Narrow" w:cs="Calibri"/>
          <w:color w:val="000000" w:themeColor="text1"/>
        </w:rPr>
        <w:instrText>αυτομεμψία</w:instrText>
      </w:r>
      <w:r w:rsidR="00725CA4" w:rsidRPr="009A5E5D">
        <w:rPr>
          <w:rFonts w:ascii="Arial Narrow" w:hAnsi="Arial Narrow"/>
        </w:rPr>
        <w:instrText xml:space="preserve">" </w:instrText>
      </w:r>
      <w:r w:rsidR="004069D3" w:rsidRPr="009A5E5D">
        <w:rPr>
          <w:rFonts w:ascii="Arial Narrow" w:hAnsi="Arial Narrow"/>
        </w:rPr>
        <w:fldChar w:fldCharType="end"/>
      </w:r>
      <w:r w:rsidR="001956B0" w:rsidRPr="009A5E5D">
        <w:rPr>
          <w:rFonts w:ascii="Arial Narrow" w:hAnsi="Arial Narrow"/>
        </w:rPr>
        <w:t xml:space="preserve"> προβάλλοντάς ως πρότυπο των παραληπτών.</w:t>
      </w:r>
    </w:p>
    <w:p w:rsidR="00163927" w:rsidRPr="009A5E5D" w:rsidRDefault="00040C46" w:rsidP="00744FB1">
      <w:pPr>
        <w:pStyle w:val="a6"/>
        <w:numPr>
          <w:ilvl w:val="0"/>
          <w:numId w:val="55"/>
        </w:numPr>
        <w:spacing w:after="0" w:line="240" w:lineRule="auto"/>
        <w:jc w:val="both"/>
        <w:rPr>
          <w:rFonts w:ascii="Arial Narrow" w:hAnsi="Arial Narrow"/>
        </w:rPr>
      </w:pPr>
      <w:r w:rsidRPr="009A5E5D">
        <w:rPr>
          <w:rFonts w:ascii="Arial Narrow" w:hAnsi="Arial Narrow"/>
          <w:i/>
          <w:iCs/>
        </w:rPr>
        <w:t xml:space="preserve">Να χαίρει καλής μαρτυρίας από τους </w:t>
      </w:r>
      <w:r w:rsidR="00FE23BD" w:rsidRPr="009A5E5D">
        <w:rPr>
          <w:rFonts w:ascii="Arial Narrow" w:hAnsi="Arial Narrow"/>
          <w:i/>
          <w:iCs/>
        </w:rPr>
        <w:t>έξωθεν</w:t>
      </w:r>
      <w:r w:rsidRPr="009A5E5D">
        <w:rPr>
          <w:rFonts w:ascii="Arial Narrow" w:hAnsi="Arial Narrow"/>
        </w:rPr>
        <w:t xml:space="preserve">: </w:t>
      </w:r>
      <w:r w:rsidR="004A37E6" w:rsidRPr="009A5E5D">
        <w:rPr>
          <w:rFonts w:ascii="Arial Narrow" w:hAnsi="Arial Narrow"/>
        </w:rPr>
        <w:t xml:space="preserve">για να μην </w:t>
      </w:r>
      <w:r w:rsidR="00FE23BD" w:rsidRPr="009A5E5D">
        <w:rPr>
          <w:rFonts w:ascii="Arial Narrow" w:hAnsi="Arial Narrow"/>
        </w:rPr>
        <w:t>κινδυνέψει</w:t>
      </w:r>
      <w:r w:rsidR="008A42DC" w:rsidRPr="009A5E5D">
        <w:rPr>
          <w:rFonts w:ascii="Arial Narrow" w:hAnsi="Arial Narrow"/>
        </w:rPr>
        <w:t xml:space="preserve"> </w:t>
      </w:r>
      <w:r w:rsidR="001307BF" w:rsidRPr="009A5E5D">
        <w:rPr>
          <w:rFonts w:ascii="Arial Narrow" w:hAnsi="Arial Narrow"/>
        </w:rPr>
        <w:t xml:space="preserve">ο </w:t>
      </w:r>
      <w:r w:rsidR="001474E4" w:rsidRPr="009A5E5D">
        <w:rPr>
          <w:rFonts w:ascii="Arial Narrow" w:hAnsi="Arial Narrow"/>
        </w:rPr>
        <w:t xml:space="preserve">ηγέτης </w:t>
      </w:r>
      <w:r w:rsidR="008A42DC" w:rsidRPr="009A5E5D">
        <w:rPr>
          <w:rFonts w:ascii="Arial Narrow" w:hAnsi="Arial Narrow"/>
        </w:rPr>
        <w:t xml:space="preserve">να υποπέσει </w:t>
      </w:r>
      <w:r w:rsidR="00237764" w:rsidRPr="009A5E5D">
        <w:rPr>
          <w:rFonts w:ascii="Arial Narrow" w:hAnsi="Arial Narrow"/>
        </w:rPr>
        <w:t xml:space="preserve">σε </w:t>
      </w:r>
      <w:r w:rsidR="001307BF" w:rsidRPr="009A5E5D">
        <w:rPr>
          <w:rFonts w:ascii="Arial Narrow" w:hAnsi="Arial Narrow"/>
        </w:rPr>
        <w:t xml:space="preserve">κρίμα / ονειδισμό / </w:t>
      </w:r>
      <w:r w:rsidR="006A19B7" w:rsidRPr="009A5E5D">
        <w:rPr>
          <w:rFonts w:ascii="Arial Narrow" w:hAnsi="Arial Narrow"/>
        </w:rPr>
        <w:t>παγίδ</w:t>
      </w:r>
      <w:r w:rsidR="00F278E1" w:rsidRPr="009A5E5D">
        <w:rPr>
          <w:rFonts w:ascii="Arial Narrow" w:hAnsi="Arial Narrow"/>
        </w:rPr>
        <w:t xml:space="preserve">α διαβόλου. </w:t>
      </w:r>
      <w:r w:rsidR="00957B46" w:rsidRPr="009A5E5D">
        <w:rPr>
          <w:rFonts w:ascii="Arial Narrow" w:hAnsi="Arial Narrow"/>
        </w:rPr>
        <w:t xml:space="preserve">Ως έξωθεν νοούνται </w:t>
      </w:r>
      <w:r w:rsidR="00D84560" w:rsidRPr="009A5E5D">
        <w:rPr>
          <w:rFonts w:ascii="Arial Narrow" w:hAnsi="Arial Narrow"/>
        </w:rPr>
        <w:t>οι Εθνικοί (</w:t>
      </w:r>
      <w:r w:rsidR="000C6834" w:rsidRPr="009A5E5D">
        <w:rPr>
          <w:rFonts w:ascii="Arial Narrow" w:hAnsi="Arial Narrow"/>
        </w:rPr>
        <w:t>πβλ</w:t>
      </w:r>
      <w:r w:rsidR="00D84560" w:rsidRPr="009A5E5D">
        <w:rPr>
          <w:rFonts w:ascii="Arial Narrow" w:hAnsi="Arial Narrow"/>
        </w:rPr>
        <w:t>. Α’</w:t>
      </w:r>
      <w:r w:rsidR="006927E9">
        <w:rPr>
          <w:rFonts w:ascii="Arial Narrow" w:hAnsi="Arial Narrow"/>
        </w:rPr>
        <w:t xml:space="preserve"> </w:t>
      </w:r>
      <w:r w:rsidR="00D84560" w:rsidRPr="009A5E5D">
        <w:rPr>
          <w:rFonts w:ascii="Arial Narrow" w:hAnsi="Arial Narrow"/>
        </w:rPr>
        <w:t>Κορ.</w:t>
      </w:r>
      <w:r w:rsidR="00CA4F57" w:rsidRPr="009A5E5D">
        <w:rPr>
          <w:rFonts w:ascii="Arial Narrow" w:hAnsi="Arial Narrow"/>
        </w:rPr>
        <w:t>5,12) και οι Ιουδαίοι</w:t>
      </w:r>
      <w:r w:rsidR="009F1B4C" w:rsidRPr="009A5E5D">
        <w:rPr>
          <w:rFonts w:ascii="Arial Narrow" w:hAnsi="Arial Narrow"/>
        </w:rPr>
        <w:t xml:space="preserve">, οι οποίοι είναι έτοιμοι να ονειδίσουν όχι ένεκα </w:t>
      </w:r>
      <w:r w:rsidR="00FE23BD" w:rsidRPr="009A5E5D">
        <w:rPr>
          <w:rFonts w:ascii="Arial Narrow" w:hAnsi="Arial Narrow"/>
        </w:rPr>
        <w:t>δικαιοσύνης</w:t>
      </w:r>
      <w:r w:rsidR="004A2F4E" w:rsidRPr="009A5E5D">
        <w:rPr>
          <w:rFonts w:ascii="Arial Narrow" w:hAnsi="Arial Narrow"/>
        </w:rPr>
        <w:t xml:space="preserve"> αλλά ένεκα ασυνέπειας λόγων και έργων</w:t>
      </w:r>
      <w:r w:rsidR="00DD3062" w:rsidRPr="009A5E5D">
        <w:rPr>
          <w:rFonts w:ascii="Arial Narrow" w:hAnsi="Arial Narrow"/>
        </w:rPr>
        <w:t>.</w:t>
      </w:r>
      <w:r w:rsidR="00FE23BD" w:rsidRPr="009A5E5D">
        <w:rPr>
          <w:rFonts w:ascii="Arial Narrow" w:hAnsi="Arial Narrow"/>
        </w:rPr>
        <w:t xml:space="preserve"> </w:t>
      </w:r>
      <w:r w:rsidR="000B48C3" w:rsidRPr="009A5E5D">
        <w:rPr>
          <w:rFonts w:ascii="Arial Narrow" w:hAnsi="Arial Narrow"/>
        </w:rPr>
        <w:t xml:space="preserve">Τέτοια έξωθεν </w:t>
      </w:r>
      <w:r w:rsidR="00716C2D" w:rsidRPr="009A5E5D">
        <w:rPr>
          <w:rFonts w:ascii="Arial Narrow" w:hAnsi="Arial Narrow"/>
        </w:rPr>
        <w:t xml:space="preserve">καλή μαρτυρία διέθετε και ο </w:t>
      </w:r>
      <w:r w:rsidR="000C6834" w:rsidRPr="009A5E5D">
        <w:rPr>
          <w:rFonts w:ascii="Arial Narrow" w:hAnsi="Arial Narrow"/>
        </w:rPr>
        <w:t>Απ</w:t>
      </w:r>
      <w:r w:rsidR="00716C2D" w:rsidRPr="009A5E5D">
        <w:rPr>
          <w:rFonts w:ascii="Arial Narrow" w:hAnsi="Arial Narrow"/>
        </w:rPr>
        <w:t>. Παύλος (Πράξεις</w:t>
      </w:r>
      <w:r w:rsidR="00D556B7" w:rsidRPr="009A5E5D">
        <w:rPr>
          <w:rFonts w:ascii="Arial Narrow" w:hAnsi="Arial Narrow"/>
        </w:rPr>
        <w:t xml:space="preserve"> Αποστόλων) την οποία κέρδισε </w:t>
      </w:r>
      <w:r w:rsidR="00356C3E" w:rsidRPr="009A5E5D">
        <w:rPr>
          <w:rFonts w:ascii="Arial Narrow" w:hAnsi="Arial Narrow"/>
        </w:rPr>
        <w:t>επιβάλλοντας πρώτα το σεβασμό προς το πρόσωπό του, και από θέσης αδυναμίας</w:t>
      </w:r>
      <w:r w:rsidR="00D76275" w:rsidRPr="009A5E5D">
        <w:rPr>
          <w:rFonts w:ascii="Arial Narrow" w:hAnsi="Arial Narrow"/>
        </w:rPr>
        <w:t xml:space="preserve"> μάλιστα, ως δέσμιος τις περισσότερες φορές, κι έπειτα φανερωνόταν ως άνθρωπος </w:t>
      </w:r>
      <w:r w:rsidR="00EF3450" w:rsidRPr="009A5E5D">
        <w:rPr>
          <w:rFonts w:ascii="Arial Narrow" w:hAnsi="Arial Narrow"/>
        </w:rPr>
        <w:t>κάποιου θεού, και έτσι τον εκτίμησ</w:t>
      </w:r>
      <w:r w:rsidR="003153A0" w:rsidRPr="009A5E5D">
        <w:rPr>
          <w:rFonts w:ascii="Arial Narrow" w:hAnsi="Arial Narrow"/>
        </w:rPr>
        <w:t xml:space="preserve">ε η τοπική </w:t>
      </w:r>
      <w:r w:rsidR="00F47098" w:rsidRPr="009A5E5D">
        <w:rPr>
          <w:rFonts w:ascii="Arial Narrow" w:hAnsi="Arial Narrow"/>
        </w:rPr>
        <w:t>μη χριστιανική κυβέρνηση</w:t>
      </w:r>
      <w:r w:rsidR="00D73FEA" w:rsidRPr="009A5E5D">
        <w:rPr>
          <w:rFonts w:ascii="Arial Narrow" w:hAnsi="Arial Narrow"/>
        </w:rPr>
        <w:t xml:space="preserve"> της </w:t>
      </w:r>
      <w:r w:rsidR="00FE23BD" w:rsidRPr="009A5E5D">
        <w:rPr>
          <w:rFonts w:ascii="Arial Narrow" w:hAnsi="Arial Narrow"/>
        </w:rPr>
        <w:t>Ρωμαϊκής</w:t>
      </w:r>
      <w:r w:rsidR="00D73FEA" w:rsidRPr="009A5E5D">
        <w:rPr>
          <w:rFonts w:ascii="Arial Narrow" w:hAnsi="Arial Narrow"/>
        </w:rPr>
        <w:t xml:space="preserve"> επαρχίας της Εφέσου</w:t>
      </w:r>
      <w:r w:rsidR="00CC7181" w:rsidRPr="009A5E5D">
        <w:rPr>
          <w:rFonts w:ascii="Arial Narrow" w:hAnsi="Arial Narrow"/>
        </w:rPr>
        <w:t xml:space="preserve">, και τον έκρυψαν και </w:t>
      </w:r>
      <w:r w:rsidR="00FE23BD" w:rsidRPr="009A5E5D">
        <w:rPr>
          <w:rFonts w:ascii="Arial Narrow" w:hAnsi="Arial Narrow"/>
        </w:rPr>
        <w:t>αγωνίστηκαν</w:t>
      </w:r>
      <w:r w:rsidR="00CC7181" w:rsidRPr="009A5E5D">
        <w:rPr>
          <w:rFonts w:ascii="Arial Narrow" w:hAnsi="Arial Narrow"/>
        </w:rPr>
        <w:t xml:space="preserve"> να τον σώσουν από την εκδικητική μανία των </w:t>
      </w:r>
      <w:r w:rsidR="00FE6337" w:rsidRPr="009A5E5D">
        <w:rPr>
          <w:rFonts w:ascii="Arial Narrow" w:hAnsi="Arial Narrow"/>
        </w:rPr>
        <w:t xml:space="preserve">φανατικών ειδωλολατρών της </w:t>
      </w:r>
      <w:r w:rsidR="008079AE" w:rsidRPr="009A5E5D">
        <w:rPr>
          <w:rFonts w:ascii="Arial Narrow" w:hAnsi="Arial Narrow"/>
        </w:rPr>
        <w:t>Εφέσιας Αρτέμιδ</w:t>
      </w:r>
      <w:r w:rsidR="007D16CF" w:rsidRPr="009A5E5D">
        <w:rPr>
          <w:rFonts w:ascii="Arial Narrow" w:hAnsi="Arial Narrow"/>
        </w:rPr>
        <w:t>ος.</w:t>
      </w:r>
      <w:r w:rsidR="00692E0F">
        <w:rPr>
          <w:rFonts w:ascii="ZWAdobeF" w:hAnsi="ZWAdobeF" w:cs="ZWAdobeF"/>
          <w:sz w:val="2"/>
          <w:szCs w:val="2"/>
        </w:rPr>
        <w:t>344F</w:t>
      </w:r>
      <w:r w:rsidR="0045249A" w:rsidRPr="009A5E5D">
        <w:rPr>
          <w:rStyle w:val="ae"/>
          <w:rFonts w:ascii="Arial Narrow" w:hAnsi="Arial Narrow"/>
        </w:rPr>
        <w:footnoteReference w:id="357"/>
      </w:r>
    </w:p>
    <w:p w:rsidR="00563A53" w:rsidRDefault="00563A53" w:rsidP="00784233">
      <w:pPr>
        <w:spacing w:after="0" w:line="240" w:lineRule="auto"/>
        <w:contextualSpacing/>
        <w:jc w:val="both"/>
        <w:rPr>
          <w:rFonts w:ascii="Arial Narrow" w:hAnsi="Arial Narrow"/>
        </w:rPr>
      </w:pPr>
    </w:p>
    <w:p w:rsidR="003A6139" w:rsidRPr="009A5E5D" w:rsidRDefault="006F273C" w:rsidP="00784233">
      <w:pPr>
        <w:spacing w:after="0" w:line="240" w:lineRule="auto"/>
        <w:contextualSpacing/>
        <w:jc w:val="both"/>
        <w:rPr>
          <w:rFonts w:ascii="Arial Narrow" w:hAnsi="Arial Narrow"/>
        </w:rPr>
      </w:pPr>
      <w:r w:rsidRPr="009A5E5D">
        <w:rPr>
          <w:rFonts w:ascii="Arial Narrow" w:hAnsi="Arial Narrow"/>
        </w:rPr>
        <w:t xml:space="preserve">Παρατηρούμε ότι ο </w:t>
      </w:r>
      <w:r w:rsidR="00281226" w:rsidRPr="009A5E5D">
        <w:rPr>
          <w:rFonts w:ascii="Arial Narrow" w:hAnsi="Arial Narrow"/>
        </w:rPr>
        <w:t>καθρέφτης</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καθρέφτης</w:instrText>
      </w:r>
      <w:r w:rsidR="00DD49DD" w:rsidRPr="009A5E5D">
        <w:rPr>
          <w:rFonts w:ascii="Arial Narrow" w:hAnsi="Arial Narrow"/>
        </w:rPr>
        <w:instrText xml:space="preserve">" </w:instrText>
      </w:r>
      <w:r w:rsidR="004069D3" w:rsidRPr="009A5E5D">
        <w:rPr>
          <w:rFonts w:ascii="Arial Narrow" w:hAnsi="Arial Narrow"/>
        </w:rPr>
        <w:fldChar w:fldCharType="end"/>
      </w:r>
      <w:r w:rsidR="00281226" w:rsidRPr="009A5E5D">
        <w:rPr>
          <w:rFonts w:ascii="Arial Narrow" w:hAnsi="Arial Narrow"/>
        </w:rPr>
        <w:t xml:space="preserve"> του Επισκόπου</w:t>
      </w:r>
      <w:r w:rsidR="004069D3" w:rsidRPr="009A5E5D">
        <w:rPr>
          <w:rFonts w:ascii="Arial Narrow"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Επισκόπου</w:instrText>
      </w:r>
      <w:r w:rsidR="00DD49DD" w:rsidRPr="009A5E5D">
        <w:rPr>
          <w:rFonts w:ascii="Arial Narrow" w:hAnsi="Arial Narrow"/>
        </w:rPr>
        <w:instrText xml:space="preserve">" </w:instrText>
      </w:r>
      <w:r w:rsidR="004069D3" w:rsidRPr="009A5E5D">
        <w:rPr>
          <w:rFonts w:ascii="Arial Narrow" w:hAnsi="Arial Narrow"/>
        </w:rPr>
        <w:fldChar w:fldCharType="end"/>
      </w:r>
      <w:r w:rsidR="00281226" w:rsidRPr="009A5E5D">
        <w:rPr>
          <w:rFonts w:ascii="Arial Narrow" w:hAnsi="Arial Narrow"/>
        </w:rPr>
        <w:t xml:space="preserve"> στην Α’ Τιμ. δεν αντιγράφει </w:t>
      </w:r>
      <w:r w:rsidR="00D1719F" w:rsidRPr="009A5E5D">
        <w:rPr>
          <w:rFonts w:ascii="Arial Narrow" w:hAnsi="Arial Narrow"/>
        </w:rPr>
        <w:t xml:space="preserve">τον καθρέφτη του «καλού ποιμένα» </w:t>
      </w:r>
      <w:r w:rsidR="000873A5" w:rsidRPr="009A5E5D">
        <w:rPr>
          <w:rFonts w:ascii="Arial Narrow" w:hAnsi="Arial Narrow"/>
        </w:rPr>
        <w:t xml:space="preserve">από το </w:t>
      </w:r>
      <w:r w:rsidR="000B4420" w:rsidRPr="009A5E5D">
        <w:rPr>
          <w:rFonts w:ascii="Arial Narrow" w:hAnsi="Arial Narrow"/>
        </w:rPr>
        <w:t xml:space="preserve">κατά </w:t>
      </w:r>
      <w:r w:rsidR="000873A5" w:rsidRPr="009A5E5D">
        <w:rPr>
          <w:rFonts w:ascii="Arial Narrow" w:hAnsi="Arial Narrow"/>
        </w:rPr>
        <w:t>Ιω</w:t>
      </w:r>
      <w:r w:rsidR="000B4420" w:rsidRPr="009A5E5D">
        <w:rPr>
          <w:rFonts w:ascii="Arial Narrow" w:hAnsi="Arial Narrow"/>
        </w:rPr>
        <w:t>άννη</w:t>
      </w:r>
      <w:r w:rsidR="000873A5" w:rsidRPr="009A5E5D">
        <w:rPr>
          <w:rFonts w:ascii="Arial Narrow" w:hAnsi="Arial Narrow"/>
        </w:rPr>
        <w:t xml:space="preserve"> 10 </w:t>
      </w:r>
      <w:r w:rsidR="000B4420" w:rsidRPr="009A5E5D">
        <w:rPr>
          <w:rFonts w:ascii="Arial Narrow" w:hAnsi="Arial Narrow"/>
        </w:rPr>
        <w:t xml:space="preserve">ευαγγέλιο </w:t>
      </w:r>
      <w:r w:rsidR="000873A5" w:rsidRPr="009A5E5D">
        <w:rPr>
          <w:rFonts w:ascii="Arial Narrow" w:hAnsi="Arial Narrow"/>
        </w:rPr>
        <w:t xml:space="preserve">(όπου </w:t>
      </w:r>
      <w:r w:rsidR="00FE23BD" w:rsidRPr="009A5E5D">
        <w:rPr>
          <w:rFonts w:ascii="Arial Narrow" w:hAnsi="Arial Narrow"/>
        </w:rPr>
        <w:t>εξαίρετ</w:t>
      </w:r>
      <w:r w:rsidR="00AA32F4" w:rsidRPr="009A5E5D">
        <w:rPr>
          <w:rFonts w:ascii="Arial Narrow" w:hAnsi="Arial Narrow"/>
        </w:rPr>
        <w:t>αι</w:t>
      </w:r>
      <w:r w:rsidR="000873A5" w:rsidRPr="009A5E5D">
        <w:rPr>
          <w:rFonts w:ascii="Arial Narrow" w:hAnsi="Arial Narrow"/>
        </w:rPr>
        <w:t xml:space="preserve"> η αυτοθυσία του ηρωικού ηγέτη)</w:t>
      </w:r>
      <w:r w:rsidR="00D162ED" w:rsidRPr="009A5E5D">
        <w:rPr>
          <w:rFonts w:ascii="Arial Narrow" w:hAnsi="Arial Narrow"/>
        </w:rPr>
        <w:t xml:space="preserve"> ούτε από τις «συνοπτικές» νουθεσίες του Ι. Χριστού προς τους μαθητές (Μκ. 6,8</w:t>
      </w:r>
      <w:r w:rsidR="00924899" w:rsidRPr="009A5E5D">
        <w:rPr>
          <w:rFonts w:ascii="Arial Narrow" w:hAnsi="Arial Narrow"/>
        </w:rPr>
        <w:t xml:space="preserve"> Λκ. 9,3 10,4</w:t>
      </w:r>
      <w:r w:rsidR="00451B1F" w:rsidRPr="009A5E5D">
        <w:rPr>
          <w:rFonts w:ascii="Arial Narrow" w:hAnsi="Arial Narrow"/>
        </w:rPr>
        <w:t xml:space="preserve"> [πλήρης απεξάρτηση από </w:t>
      </w:r>
      <w:r w:rsidR="00AA27B0" w:rsidRPr="009A5E5D">
        <w:rPr>
          <w:rFonts w:ascii="Arial Narrow" w:hAnsi="Arial Narrow"/>
        </w:rPr>
        <w:t>«οικονομικό» ή άλλο στήριγμα])</w:t>
      </w:r>
      <w:r w:rsidR="000825B4" w:rsidRPr="009A5E5D">
        <w:rPr>
          <w:rFonts w:ascii="Arial Narrow" w:hAnsi="Arial Narrow"/>
        </w:rPr>
        <w:t xml:space="preserve"> αλλά </w:t>
      </w:r>
      <w:r w:rsidR="000825B4" w:rsidRPr="009A5E5D">
        <w:rPr>
          <w:rFonts w:ascii="Arial Narrow" w:hAnsi="Arial Narrow"/>
          <w:b/>
          <w:bCs/>
        </w:rPr>
        <w:t xml:space="preserve">παρουσιάζει αρκετές παραλληλότητες με τους </w:t>
      </w:r>
      <w:r w:rsidR="00FE23BD" w:rsidRPr="009A5E5D">
        <w:rPr>
          <w:rFonts w:ascii="Arial Narrow" w:hAnsi="Arial Narrow"/>
          <w:b/>
          <w:bCs/>
        </w:rPr>
        <w:t>ελληνορωμαϊκούς</w:t>
      </w:r>
      <w:r w:rsidR="000825B4" w:rsidRPr="009A5E5D">
        <w:rPr>
          <w:rFonts w:ascii="Arial Narrow" w:hAnsi="Arial Narrow"/>
          <w:b/>
          <w:bCs/>
        </w:rPr>
        <w:t xml:space="preserve"> καθρέπτες</w:t>
      </w:r>
      <w:r w:rsidR="009C7451" w:rsidRPr="009A5E5D">
        <w:rPr>
          <w:rFonts w:ascii="Arial Narrow" w:hAnsi="Arial Narrow"/>
          <w:b/>
          <w:bCs/>
        </w:rPr>
        <w:t xml:space="preserve"> «</w:t>
      </w:r>
      <w:r w:rsidR="00624A5C" w:rsidRPr="009A5E5D">
        <w:rPr>
          <w:rFonts w:ascii="Arial Narrow" w:hAnsi="Arial Narrow"/>
          <w:b/>
          <w:bCs/>
        </w:rPr>
        <w:t>δ</w:t>
      </w:r>
      <w:r w:rsidR="009C7451" w:rsidRPr="009A5E5D">
        <w:rPr>
          <w:rFonts w:ascii="Arial Narrow" w:hAnsi="Arial Narrow"/>
          <w:b/>
          <w:bCs/>
        </w:rPr>
        <w:t>ημοσίων προσώπων»</w:t>
      </w:r>
      <w:r w:rsidR="009C7451" w:rsidRPr="009A5E5D">
        <w:rPr>
          <w:rFonts w:ascii="Arial Narrow" w:hAnsi="Arial Narrow"/>
        </w:rPr>
        <w:t xml:space="preserve"> </w:t>
      </w:r>
      <w:r w:rsidR="00624A5C" w:rsidRPr="009A5E5D">
        <w:rPr>
          <w:rFonts w:ascii="Arial Narrow" w:hAnsi="Arial Narrow"/>
        </w:rPr>
        <w:t>(</w:t>
      </w:r>
      <w:r w:rsidR="009C7451" w:rsidRPr="009A5E5D">
        <w:rPr>
          <w:rFonts w:ascii="Arial Narrow" w:hAnsi="Arial Narrow"/>
        </w:rPr>
        <w:t xml:space="preserve">του στρατηγού, </w:t>
      </w:r>
      <w:r w:rsidR="000807CD" w:rsidRPr="009A5E5D">
        <w:rPr>
          <w:rFonts w:ascii="Arial Narrow" w:hAnsi="Arial Narrow"/>
        </w:rPr>
        <w:t xml:space="preserve">του παιδαγωγού, </w:t>
      </w:r>
      <w:r w:rsidR="00AB0691" w:rsidRPr="009A5E5D">
        <w:rPr>
          <w:rFonts w:ascii="Arial Narrow" w:hAnsi="Arial Narrow"/>
        </w:rPr>
        <w:t>του ορχηστρή και της μαίας)</w:t>
      </w:r>
      <w:r w:rsidR="002B4719" w:rsidRPr="009A5E5D">
        <w:rPr>
          <w:rFonts w:ascii="Arial Narrow" w:hAnsi="Arial Narrow"/>
        </w:rPr>
        <w:t>.</w:t>
      </w:r>
      <w:r w:rsidR="00692E0F">
        <w:rPr>
          <w:rFonts w:ascii="ZWAdobeF" w:hAnsi="ZWAdobeF" w:cs="ZWAdobeF"/>
          <w:sz w:val="2"/>
          <w:szCs w:val="2"/>
        </w:rPr>
        <w:t>345F</w:t>
      </w:r>
      <w:r w:rsidR="00602A96" w:rsidRPr="009A5E5D">
        <w:rPr>
          <w:rStyle w:val="ae"/>
          <w:rFonts w:ascii="Arial Narrow" w:hAnsi="Arial Narrow"/>
        </w:rPr>
        <w:footnoteReference w:id="358"/>
      </w:r>
      <w:r w:rsidR="005152D1" w:rsidRPr="009A5E5D">
        <w:rPr>
          <w:rFonts w:ascii="Arial Narrow" w:hAnsi="Arial Narrow"/>
        </w:rPr>
        <w:t xml:space="preserve"> </w:t>
      </w:r>
      <w:r w:rsidR="002B4719" w:rsidRPr="009A5E5D">
        <w:rPr>
          <w:rFonts w:ascii="Arial Narrow" w:hAnsi="Arial Narrow"/>
        </w:rPr>
        <w:t>Αυτ</w:t>
      </w:r>
      <w:r w:rsidR="001A6E39" w:rsidRPr="009A5E5D">
        <w:rPr>
          <w:rFonts w:ascii="Arial Narrow" w:hAnsi="Arial Narrow"/>
        </w:rPr>
        <w:t xml:space="preserve">ά, </w:t>
      </w:r>
      <w:r w:rsidR="005152D1" w:rsidRPr="009A5E5D">
        <w:rPr>
          <w:rFonts w:ascii="Arial Narrow" w:hAnsi="Arial Narrow"/>
        </w:rPr>
        <w:t xml:space="preserve">σε συνδυασμό με την </w:t>
      </w:r>
      <w:r w:rsidR="000E00D2" w:rsidRPr="009A5E5D">
        <w:rPr>
          <w:rFonts w:ascii="Arial Narrow" w:hAnsi="Arial Narrow"/>
        </w:rPr>
        <w:t>πρωτα</w:t>
      </w:r>
      <w:r w:rsidR="005152D1" w:rsidRPr="009A5E5D">
        <w:rPr>
          <w:rFonts w:ascii="Arial Narrow" w:hAnsi="Arial Narrow"/>
        </w:rPr>
        <w:t xml:space="preserve">ρχική νουθεσία </w:t>
      </w:r>
      <w:r w:rsidR="000E00D2" w:rsidRPr="009A5E5D">
        <w:rPr>
          <w:rFonts w:ascii="Arial Narrow" w:hAnsi="Arial Narrow"/>
        </w:rPr>
        <w:t xml:space="preserve">να είναι </w:t>
      </w:r>
      <w:r w:rsidR="00C91D8D" w:rsidRPr="009A5E5D">
        <w:rPr>
          <w:rFonts w:ascii="Arial Narrow" w:hAnsi="Arial Narrow"/>
        </w:rPr>
        <w:t xml:space="preserve">ανεπίληπτος από το </w:t>
      </w:r>
      <w:r w:rsidR="00777B24" w:rsidRPr="009A5E5D">
        <w:rPr>
          <w:rFonts w:ascii="Arial Narrow" w:hAnsi="Arial Narrow"/>
        </w:rPr>
        <w:t>«εθνικό» περιβάλλον</w:t>
      </w:r>
      <w:r w:rsidR="00D10EAD" w:rsidRPr="009A5E5D">
        <w:rPr>
          <w:rFonts w:ascii="Arial Narrow" w:hAnsi="Arial Narrow"/>
        </w:rPr>
        <w:t xml:space="preserve"> και</w:t>
      </w:r>
      <w:r w:rsidR="00777B24" w:rsidRPr="009A5E5D">
        <w:rPr>
          <w:rFonts w:ascii="Arial Narrow" w:hAnsi="Arial Narrow"/>
        </w:rPr>
        <w:t xml:space="preserve"> με συγκροτημένο οίκο</w:t>
      </w:r>
      <w:r w:rsidR="00226B2D" w:rsidRPr="009A5E5D">
        <w:rPr>
          <w:rFonts w:ascii="Arial Narrow" w:hAnsi="Arial Narrow"/>
        </w:rPr>
        <w:t xml:space="preserve"> αποδεικνύει το εξής: </w:t>
      </w:r>
      <w:r w:rsidR="00226B2D" w:rsidRPr="009A5E5D">
        <w:rPr>
          <w:rFonts w:ascii="Arial Narrow" w:hAnsi="Arial Narrow"/>
          <w:b/>
          <w:bCs/>
        </w:rPr>
        <w:t>ο επίσκοπος</w:t>
      </w:r>
      <w:r w:rsidR="00C16528" w:rsidRPr="009A5E5D">
        <w:rPr>
          <w:rFonts w:ascii="Arial Narrow" w:hAnsi="Arial Narrow"/>
          <w:b/>
          <w:bCs/>
        </w:rPr>
        <w:t xml:space="preserve"> με τη στάση του πρέπει να ανταποκριθεί στο «αίτημα» για </w:t>
      </w:r>
      <w:r w:rsidR="00C16528" w:rsidRPr="009A5E5D">
        <w:rPr>
          <w:rFonts w:ascii="Arial Narrow" w:hAnsi="Arial Narrow"/>
          <w:b/>
          <w:bCs/>
          <w:i/>
          <w:iCs/>
        </w:rPr>
        <w:t>κοσμ</w:t>
      </w:r>
      <w:r w:rsidR="007A24D0" w:rsidRPr="009A5E5D">
        <w:rPr>
          <w:rFonts w:ascii="Arial Narrow" w:hAnsi="Arial Narrow"/>
          <w:b/>
          <w:bCs/>
          <w:i/>
          <w:iCs/>
        </w:rPr>
        <w:t>ιότητα</w:t>
      </w:r>
      <w:r w:rsidR="007A24D0" w:rsidRPr="009A5E5D">
        <w:rPr>
          <w:rFonts w:ascii="Arial Narrow" w:hAnsi="Arial Narrow"/>
          <w:b/>
          <w:bCs/>
        </w:rPr>
        <w:t xml:space="preserve"> του κόσμου</w:t>
      </w:r>
      <w:r w:rsidR="007A24D0" w:rsidRPr="009A5E5D">
        <w:rPr>
          <w:rFonts w:ascii="Arial Narrow" w:hAnsi="Arial Narrow"/>
        </w:rPr>
        <w:t xml:space="preserve">, ο οποίος ως δημιούργημα του Θεού διασώζει </w:t>
      </w:r>
      <w:r w:rsidR="007D7475" w:rsidRPr="009A5E5D">
        <w:rPr>
          <w:rFonts w:ascii="Arial Narrow" w:hAnsi="Arial Narrow"/>
        </w:rPr>
        <w:t>παρά την π</w:t>
      </w:r>
      <w:r w:rsidR="00D10EAD" w:rsidRPr="009A5E5D">
        <w:rPr>
          <w:rFonts w:ascii="Arial Narrow" w:hAnsi="Arial Narrow"/>
        </w:rPr>
        <w:t>τ</w:t>
      </w:r>
      <w:r w:rsidR="007D7475" w:rsidRPr="009A5E5D">
        <w:rPr>
          <w:rFonts w:ascii="Arial Narrow" w:hAnsi="Arial Narrow"/>
        </w:rPr>
        <w:t>ώση την έλξη προς το αυθεντικά αληθινό και όμορφο.</w:t>
      </w:r>
      <w:r w:rsidR="00685ED1" w:rsidRPr="009A5E5D">
        <w:rPr>
          <w:rFonts w:ascii="Arial Narrow" w:hAnsi="Arial Narrow"/>
        </w:rPr>
        <w:t xml:space="preserve"> Επίσης σε αντίθεση</w:t>
      </w:r>
      <w:r w:rsidR="00B8624F" w:rsidRPr="009A5E5D">
        <w:rPr>
          <w:rFonts w:ascii="Arial Narrow" w:hAnsi="Arial Narrow"/>
        </w:rPr>
        <w:t xml:space="preserve"> </w:t>
      </w:r>
      <w:r w:rsidR="00685ED1" w:rsidRPr="009A5E5D">
        <w:rPr>
          <w:rFonts w:ascii="Arial Narrow" w:hAnsi="Arial Narrow"/>
        </w:rPr>
        <w:t>προς τους διακόνους, ο Επίσκοπος</w:t>
      </w:r>
      <w:r w:rsidR="00B80A2B" w:rsidRPr="009A5E5D">
        <w:rPr>
          <w:rFonts w:ascii="Arial Narrow" w:hAnsi="Arial Narrow"/>
        </w:rPr>
        <w:t xml:space="preserve"> καλείται να είναι </w:t>
      </w:r>
      <w:r w:rsidR="00AE4DA9" w:rsidRPr="009A5E5D">
        <w:rPr>
          <w:rFonts w:ascii="Arial Narrow" w:hAnsi="Arial Narrow"/>
          <w:b/>
          <w:bCs/>
        </w:rPr>
        <w:t>φιλόξενος</w:t>
      </w:r>
      <w:r w:rsidR="00AE4DA9" w:rsidRPr="009A5E5D">
        <w:rPr>
          <w:rFonts w:ascii="Arial Narrow" w:hAnsi="Arial Narrow"/>
        </w:rPr>
        <w:t xml:space="preserve"> και </w:t>
      </w:r>
      <w:r w:rsidR="00B80A2B" w:rsidRPr="009A5E5D">
        <w:rPr>
          <w:rFonts w:ascii="Arial Narrow" w:hAnsi="Arial Narrow"/>
          <w:b/>
          <w:bCs/>
        </w:rPr>
        <w:t>διδακτικός</w:t>
      </w:r>
      <w:r w:rsidR="00767CE2" w:rsidRPr="009A5E5D">
        <w:rPr>
          <w:rFonts w:ascii="Arial Narrow" w:hAnsi="Arial Narrow"/>
        </w:rPr>
        <w:t xml:space="preserve"> (</w:t>
      </w:r>
      <w:r w:rsidR="00565E94" w:rsidRPr="009A5E5D">
        <w:rPr>
          <w:rFonts w:ascii="Arial Narrow" w:hAnsi="Arial Narrow"/>
        </w:rPr>
        <w:t>κατεξοχήν χαρακτηριστικό</w:t>
      </w:r>
      <w:r w:rsidR="00AE4DA9" w:rsidRPr="009A5E5D">
        <w:rPr>
          <w:rFonts w:ascii="Arial Narrow" w:hAnsi="Arial Narrow"/>
        </w:rPr>
        <w:t xml:space="preserve"> </w:t>
      </w:r>
      <w:r w:rsidR="00767CE2" w:rsidRPr="009A5E5D">
        <w:rPr>
          <w:rFonts w:ascii="Arial Narrow" w:hAnsi="Arial Narrow"/>
        </w:rPr>
        <w:t>του</w:t>
      </w:r>
      <w:r w:rsidR="00C631E8" w:rsidRPr="009A5E5D">
        <w:rPr>
          <w:rFonts w:ascii="Arial Narrow" w:hAnsi="Arial Narrow"/>
        </w:rPr>
        <w:t xml:space="preserve">). </w:t>
      </w:r>
      <w:r w:rsidR="00C631E8" w:rsidRPr="009A5E5D">
        <w:rPr>
          <w:rFonts w:ascii="Arial Narrow" w:hAnsi="Arial Narrow"/>
          <w:b/>
          <w:bCs/>
        </w:rPr>
        <w:t>Η</w:t>
      </w:r>
      <w:r w:rsidR="00AE4DA9" w:rsidRPr="009A5E5D">
        <w:rPr>
          <w:rFonts w:ascii="Arial Narrow" w:hAnsi="Arial Narrow"/>
          <w:b/>
          <w:bCs/>
        </w:rPr>
        <w:t xml:space="preserve"> διδασκαλία είναι η βασική</w:t>
      </w:r>
      <w:r w:rsidR="0062426C" w:rsidRPr="009A5E5D">
        <w:rPr>
          <w:rFonts w:ascii="Arial Narrow" w:hAnsi="Arial Narrow"/>
          <w:b/>
          <w:bCs/>
        </w:rPr>
        <w:t xml:space="preserve"> λειτουργία </w:t>
      </w:r>
      <w:r w:rsidR="001F48BC" w:rsidRPr="009A5E5D">
        <w:rPr>
          <w:rFonts w:ascii="Arial Narrow" w:hAnsi="Arial Narrow"/>
          <w:b/>
          <w:bCs/>
        </w:rPr>
        <w:t>–</w:t>
      </w:r>
      <w:r w:rsidR="0062426C" w:rsidRPr="009A5E5D">
        <w:rPr>
          <w:rFonts w:ascii="Arial Narrow" w:hAnsi="Arial Narrow"/>
          <w:b/>
          <w:bCs/>
        </w:rPr>
        <w:t xml:space="preserve"> υποχρέωση</w:t>
      </w:r>
      <w:r w:rsidR="00C631E8" w:rsidRPr="009A5E5D">
        <w:rPr>
          <w:rFonts w:ascii="Arial Narrow" w:hAnsi="Arial Narrow"/>
          <w:b/>
          <w:bCs/>
        </w:rPr>
        <w:t xml:space="preserve"> </w:t>
      </w:r>
      <w:r w:rsidR="004A77A9" w:rsidRPr="009A5E5D">
        <w:rPr>
          <w:rFonts w:ascii="Arial Narrow" w:hAnsi="Arial Narrow"/>
          <w:b/>
          <w:bCs/>
        </w:rPr>
        <w:t>του Επισκόπου</w:t>
      </w:r>
      <w:r w:rsidR="004A77A9" w:rsidRPr="009A5E5D">
        <w:rPr>
          <w:rFonts w:ascii="Arial Narrow" w:hAnsi="Arial Narrow"/>
        </w:rPr>
        <w:t xml:space="preserve"> </w:t>
      </w:r>
      <w:r w:rsidR="00C631E8" w:rsidRPr="009A5E5D">
        <w:rPr>
          <w:rFonts w:ascii="Arial Narrow" w:hAnsi="Arial Narrow"/>
        </w:rPr>
        <w:t>(</w:t>
      </w:r>
      <w:r w:rsidR="001F48BC" w:rsidRPr="009A5E5D">
        <w:rPr>
          <w:rFonts w:ascii="Arial Narrow" w:hAnsi="Arial Narrow"/>
        </w:rPr>
        <w:t xml:space="preserve">ενώ </w:t>
      </w:r>
      <w:r w:rsidR="00313972" w:rsidRPr="009A5E5D">
        <w:rPr>
          <w:rFonts w:ascii="Arial Narrow" w:hAnsi="Arial Narrow"/>
        </w:rPr>
        <w:t xml:space="preserve">ως τέτοια </w:t>
      </w:r>
      <w:r w:rsidR="001F48BC" w:rsidRPr="009A5E5D">
        <w:rPr>
          <w:rFonts w:ascii="Arial Narrow" w:hAnsi="Arial Narrow"/>
        </w:rPr>
        <w:t xml:space="preserve">δεν προβάλλεται η τέλεση της </w:t>
      </w:r>
      <w:r w:rsidR="00313972" w:rsidRPr="009A5E5D">
        <w:rPr>
          <w:rFonts w:ascii="Arial Narrow" w:hAnsi="Arial Narrow"/>
        </w:rPr>
        <w:t>Ευχαριστίας</w:t>
      </w:r>
      <w:r w:rsidR="00AE4DA9" w:rsidRPr="009A5E5D">
        <w:rPr>
          <w:rFonts w:ascii="Arial Narrow" w:hAnsi="Arial Narrow"/>
        </w:rPr>
        <w:t>)</w:t>
      </w:r>
      <w:r w:rsidR="00746C99" w:rsidRPr="009A5E5D">
        <w:rPr>
          <w:rFonts w:ascii="Arial Narrow" w:hAnsi="Arial Narrow"/>
        </w:rPr>
        <w:t>.</w:t>
      </w:r>
      <w:r w:rsidR="0053027F" w:rsidRPr="009A5E5D">
        <w:rPr>
          <w:rFonts w:ascii="Arial Narrow" w:hAnsi="Arial Narrow"/>
        </w:rPr>
        <w:t xml:space="preserve"> Οφείλει να έχει το χάρισμα της διδασκαλίας </w:t>
      </w:r>
      <w:r w:rsidR="00644C44" w:rsidRPr="009A5E5D">
        <w:rPr>
          <w:rFonts w:ascii="Arial Narrow" w:hAnsi="Arial Narrow"/>
        </w:rPr>
        <w:t xml:space="preserve">προκειμένου να εδραιώσει το μυστήριο της θεοσέβειας και να αντιμετωπίζει </w:t>
      </w:r>
      <w:r w:rsidR="006819D4" w:rsidRPr="009A5E5D">
        <w:rPr>
          <w:rFonts w:ascii="Arial Narrow" w:hAnsi="Arial Narrow"/>
        </w:rPr>
        <w:t>με πραότητα αιρετικές απόψεις</w:t>
      </w:r>
      <w:r w:rsidR="002E649F" w:rsidRPr="009A5E5D">
        <w:rPr>
          <w:rFonts w:ascii="Arial Narrow" w:hAnsi="Arial Narrow"/>
        </w:rPr>
        <w:t xml:space="preserve">. </w:t>
      </w:r>
      <w:r w:rsidR="00083462" w:rsidRPr="009A5E5D">
        <w:rPr>
          <w:rFonts w:ascii="Arial Narrow" w:hAnsi="Arial Narrow"/>
        </w:rPr>
        <w:t>Επίσης οφείλει να είναι φιλόξενος προκειμένου στην οικία του να καταλύουν περιοδεύοντες άγιοι / προφήτες και ίσως να ελέγχει με το «προφητικό» χάρισμά του την ορθοδοξία τους</w:t>
      </w:r>
      <w:r w:rsidR="004C2D3B" w:rsidRPr="009A5E5D">
        <w:rPr>
          <w:rFonts w:ascii="Arial Narrow" w:hAnsi="Arial Narrow"/>
        </w:rPr>
        <w:t>.</w:t>
      </w:r>
      <w:r w:rsidR="00746C99" w:rsidRPr="009A5E5D">
        <w:rPr>
          <w:rFonts w:ascii="Arial Narrow" w:hAnsi="Arial Narrow"/>
        </w:rPr>
        <w:t xml:space="preserve"> </w:t>
      </w:r>
      <w:r w:rsidR="00692E0F">
        <w:rPr>
          <w:rFonts w:ascii="ZWAdobeF" w:hAnsi="ZWAdobeF" w:cs="ZWAdobeF"/>
          <w:sz w:val="2"/>
          <w:szCs w:val="2"/>
        </w:rPr>
        <w:t>346F</w:t>
      </w:r>
      <w:r w:rsidR="00872998" w:rsidRPr="009A5E5D">
        <w:rPr>
          <w:rStyle w:val="ae"/>
          <w:rFonts w:ascii="Arial Narrow" w:hAnsi="Arial Narrow"/>
        </w:rPr>
        <w:footnoteReference w:id="359"/>
      </w:r>
      <w:r w:rsidR="00A55477" w:rsidRPr="009A5E5D">
        <w:rPr>
          <w:rFonts w:ascii="Arial Narrow" w:hAnsi="Arial Narrow"/>
        </w:rPr>
        <w:t xml:space="preserve"> Πρόκειται δηλαδή για ένα </w:t>
      </w:r>
      <w:r w:rsidR="006B40BB" w:rsidRPr="009A5E5D">
        <w:rPr>
          <w:rFonts w:ascii="Arial Narrow" w:hAnsi="Arial Narrow"/>
        </w:rPr>
        <w:t>ό</w:t>
      </w:r>
      <w:r w:rsidR="00824E1A" w:rsidRPr="009A5E5D">
        <w:rPr>
          <w:rFonts w:ascii="Arial Narrow" w:hAnsi="Arial Narrow"/>
        </w:rPr>
        <w:t xml:space="preserve">ντως καλό θυσιαστικό </w:t>
      </w:r>
      <w:r w:rsidR="00775A0F" w:rsidRPr="009A5E5D">
        <w:rPr>
          <w:rFonts w:ascii="Arial Narrow" w:hAnsi="Arial Narrow"/>
        </w:rPr>
        <w:t>έργο</w:t>
      </w:r>
      <w:r w:rsidR="00824E1A" w:rsidRPr="009A5E5D">
        <w:rPr>
          <w:rFonts w:ascii="Arial Narrow" w:hAnsi="Arial Narrow"/>
        </w:rPr>
        <w:t xml:space="preserve"> αυτό </w:t>
      </w:r>
      <w:r w:rsidR="00775A0F" w:rsidRPr="009A5E5D">
        <w:rPr>
          <w:rFonts w:ascii="Arial Narrow" w:hAnsi="Arial Narrow"/>
        </w:rPr>
        <w:t xml:space="preserve">που καλείται να </w:t>
      </w:r>
      <w:r w:rsidR="006B40BB" w:rsidRPr="009A5E5D">
        <w:rPr>
          <w:rFonts w:ascii="Arial Narrow" w:hAnsi="Arial Narrow"/>
        </w:rPr>
        <w:t>δι</w:t>
      </w:r>
      <w:r w:rsidR="00775A0F" w:rsidRPr="009A5E5D">
        <w:rPr>
          <w:rFonts w:ascii="Arial Narrow" w:hAnsi="Arial Narrow"/>
        </w:rPr>
        <w:t>ενεργ</w:t>
      </w:r>
      <w:r w:rsidR="006B40BB" w:rsidRPr="009A5E5D">
        <w:rPr>
          <w:rFonts w:ascii="Arial Narrow" w:hAnsi="Arial Narrow"/>
        </w:rPr>
        <w:t>εί</w:t>
      </w:r>
      <w:r w:rsidR="00775A0F" w:rsidRPr="009A5E5D">
        <w:rPr>
          <w:rFonts w:ascii="Arial Narrow" w:hAnsi="Arial Narrow"/>
        </w:rPr>
        <w:t xml:space="preserve"> ο</w:t>
      </w:r>
      <w:r w:rsidR="00824E1A" w:rsidRPr="009A5E5D">
        <w:rPr>
          <w:rFonts w:ascii="Arial Narrow" w:hAnsi="Arial Narrow"/>
        </w:rPr>
        <w:t xml:space="preserve"> </w:t>
      </w:r>
      <w:r w:rsidR="00775A0F" w:rsidRPr="009A5E5D">
        <w:rPr>
          <w:rFonts w:ascii="Arial Narrow" w:hAnsi="Arial Narrow"/>
        </w:rPr>
        <w:t>Επίσκοπος,</w:t>
      </w:r>
      <w:r w:rsidR="005A058A" w:rsidRPr="009A5E5D">
        <w:rPr>
          <w:rFonts w:ascii="Arial Narrow" w:hAnsi="Arial Narrow"/>
        </w:rPr>
        <w:t xml:space="preserve"> που προϋποθέτει αφιέρωση χρόνου και χρήματός (για τη φιλοξενία)</w:t>
      </w:r>
      <w:r w:rsidR="00D011B2" w:rsidRPr="009A5E5D">
        <w:rPr>
          <w:rFonts w:ascii="Arial Narrow" w:hAnsi="Arial Narrow"/>
        </w:rPr>
        <w:t xml:space="preserve"> αλλά επίσης απαιτεί ύψιστο προσοχής αφού </w:t>
      </w:r>
      <w:r w:rsidR="00FE23BD" w:rsidRPr="009A5E5D">
        <w:rPr>
          <w:rFonts w:ascii="Arial Narrow" w:hAnsi="Arial Narrow"/>
        </w:rPr>
        <w:t>καλείται</w:t>
      </w:r>
      <w:r w:rsidR="00D011B2" w:rsidRPr="009A5E5D">
        <w:rPr>
          <w:rFonts w:ascii="Arial Narrow" w:hAnsi="Arial Narrow"/>
        </w:rPr>
        <w:t xml:space="preserve"> ο επίσκοπος να </w:t>
      </w:r>
      <w:r w:rsidR="000C2955" w:rsidRPr="009A5E5D">
        <w:rPr>
          <w:rFonts w:ascii="Arial Narrow" w:hAnsi="Arial Narrow"/>
        </w:rPr>
        <w:t>κρατά τις εξαιρετικά εύθραυστες ισορροπίες (α) εντός</w:t>
      </w:r>
      <w:r w:rsidR="00C0111C" w:rsidRPr="009A5E5D">
        <w:rPr>
          <w:rFonts w:ascii="Arial Narrow" w:hAnsi="Arial Narrow"/>
        </w:rPr>
        <w:t xml:space="preserve">, στον εαυτό του (ώστε να μην παρασυρθεί σε οργή </w:t>
      </w:r>
      <w:r w:rsidR="006974F8" w:rsidRPr="009A5E5D">
        <w:rPr>
          <w:rFonts w:ascii="Arial Narrow" w:hAnsi="Arial Narrow"/>
        </w:rPr>
        <w:t>εναντίον των αιρετικών), (β) στην οικογένεια</w:t>
      </w:r>
      <w:r w:rsidR="00EE095F" w:rsidRPr="009A5E5D">
        <w:rPr>
          <w:rFonts w:ascii="Arial Narrow" w:hAnsi="Arial Narrow"/>
        </w:rPr>
        <w:t>, αλλά και (γ) στο ευρύτερο περιβάλλον</w:t>
      </w:r>
      <w:r w:rsidR="00C87C7B" w:rsidRPr="009A5E5D">
        <w:rPr>
          <w:rFonts w:ascii="Arial Narrow" w:hAnsi="Arial Narrow"/>
        </w:rPr>
        <w:t xml:space="preserve"> </w:t>
      </w:r>
      <w:r w:rsidR="00A96213" w:rsidRPr="009A5E5D">
        <w:rPr>
          <w:rFonts w:ascii="Arial Narrow" w:hAnsi="Arial Narrow"/>
        </w:rPr>
        <w:t>(που</w:t>
      </w:r>
      <w:r w:rsidR="00C87C7B" w:rsidRPr="009A5E5D">
        <w:rPr>
          <w:rFonts w:ascii="Arial Narrow" w:hAnsi="Arial Narrow"/>
        </w:rPr>
        <w:t xml:space="preserve"> συχνά </w:t>
      </w:r>
      <w:r w:rsidR="00A96213" w:rsidRPr="009A5E5D">
        <w:rPr>
          <w:rFonts w:ascii="Arial Narrow" w:hAnsi="Arial Narrow"/>
        </w:rPr>
        <w:t xml:space="preserve">τον κάνει αντικείμενο </w:t>
      </w:r>
      <w:r w:rsidR="00BF0DD6" w:rsidRPr="009A5E5D">
        <w:rPr>
          <w:rFonts w:ascii="Arial Narrow" w:hAnsi="Arial Narrow"/>
        </w:rPr>
        <w:t xml:space="preserve">συκοφαντικών </w:t>
      </w:r>
      <w:r w:rsidR="00A96213" w:rsidRPr="009A5E5D">
        <w:rPr>
          <w:rFonts w:ascii="Arial Narrow" w:hAnsi="Arial Narrow"/>
        </w:rPr>
        <w:t>κατηγοριών)</w:t>
      </w:r>
      <w:r w:rsidR="007D03C6" w:rsidRPr="009A5E5D">
        <w:rPr>
          <w:rFonts w:ascii="Arial Narrow" w:hAnsi="Arial Narrow"/>
        </w:rPr>
        <w:t>.</w:t>
      </w:r>
      <w:r w:rsidR="00824E1A" w:rsidRPr="009A5E5D">
        <w:rPr>
          <w:rFonts w:ascii="Arial Narrow" w:hAnsi="Arial Narrow"/>
        </w:rPr>
        <w:t xml:space="preserve"> </w:t>
      </w:r>
    </w:p>
    <w:p w:rsidR="00563A53" w:rsidRDefault="00563A53" w:rsidP="00784233">
      <w:pPr>
        <w:spacing w:after="0" w:line="240" w:lineRule="auto"/>
        <w:contextualSpacing/>
        <w:jc w:val="both"/>
        <w:rPr>
          <w:rFonts w:ascii="Arial Narrow" w:hAnsi="Arial Narrow"/>
        </w:rPr>
      </w:pPr>
    </w:p>
    <w:p w:rsidR="00C45C24" w:rsidRPr="009A5E5D" w:rsidRDefault="00210E98" w:rsidP="00784233">
      <w:pPr>
        <w:spacing w:after="0" w:line="240" w:lineRule="auto"/>
        <w:contextualSpacing/>
        <w:jc w:val="both"/>
        <w:rPr>
          <w:rFonts w:ascii="Arial Narrow" w:hAnsi="Arial Narrow"/>
        </w:rPr>
      </w:pPr>
      <w:r w:rsidRPr="009A5E5D">
        <w:rPr>
          <w:rFonts w:ascii="Arial Narrow" w:hAnsi="Arial Narrow"/>
        </w:rPr>
        <w:t xml:space="preserve">Ο Επίσκοπος όμως </w:t>
      </w:r>
      <w:r w:rsidR="009B5025" w:rsidRPr="009A5E5D">
        <w:rPr>
          <w:rFonts w:ascii="Arial Narrow" w:hAnsi="Arial Narrow"/>
        </w:rPr>
        <w:t>πέραν τ</w:t>
      </w:r>
      <w:r w:rsidR="00633150" w:rsidRPr="009A5E5D">
        <w:rPr>
          <w:rFonts w:ascii="Arial Narrow" w:hAnsi="Arial Narrow"/>
        </w:rPr>
        <w:t>ω</w:t>
      </w:r>
      <w:r w:rsidR="009B5025" w:rsidRPr="009A5E5D">
        <w:rPr>
          <w:rFonts w:ascii="Arial Narrow" w:hAnsi="Arial Narrow"/>
        </w:rPr>
        <w:t>ν προαναφερθέντων χαρακτηριστικών</w:t>
      </w:r>
      <w:r w:rsidR="00794E23" w:rsidRPr="009A5E5D">
        <w:rPr>
          <w:rFonts w:ascii="Arial Narrow" w:hAnsi="Arial Narrow"/>
        </w:rPr>
        <w:t xml:space="preserve">, </w:t>
      </w:r>
      <w:r w:rsidRPr="009A5E5D">
        <w:rPr>
          <w:rFonts w:ascii="Arial Narrow" w:hAnsi="Arial Narrow"/>
        </w:rPr>
        <w:t xml:space="preserve">ως </w:t>
      </w:r>
      <w:r w:rsidR="0045012A" w:rsidRPr="009A5E5D">
        <w:rPr>
          <w:rFonts w:ascii="Arial Narrow" w:hAnsi="Arial Narrow"/>
          <w:b/>
          <w:bCs/>
        </w:rPr>
        <w:t xml:space="preserve">αληθινός </w:t>
      </w:r>
      <w:r w:rsidRPr="009A5E5D">
        <w:rPr>
          <w:rFonts w:ascii="Arial Narrow" w:hAnsi="Arial Narrow"/>
          <w:b/>
          <w:bCs/>
        </w:rPr>
        <w:t>ηγέτης</w:t>
      </w:r>
      <w:r w:rsidR="00794E23" w:rsidRPr="009A5E5D">
        <w:rPr>
          <w:rFonts w:ascii="Arial Narrow" w:hAnsi="Arial Narrow"/>
          <w:b/>
          <w:bCs/>
        </w:rPr>
        <w:t>,</w:t>
      </w:r>
      <w:r w:rsidRPr="009A5E5D">
        <w:rPr>
          <w:rFonts w:ascii="Arial Narrow" w:hAnsi="Arial Narrow"/>
        </w:rPr>
        <w:t xml:space="preserve"> </w:t>
      </w:r>
      <w:r w:rsidR="00745DC0" w:rsidRPr="009A5E5D">
        <w:rPr>
          <w:rFonts w:ascii="Arial Narrow" w:hAnsi="Arial Narrow"/>
        </w:rPr>
        <w:t>οφείλει να είναι και</w:t>
      </w:r>
      <w:r w:rsidR="00E15F08" w:rsidRPr="009A5E5D">
        <w:rPr>
          <w:rFonts w:ascii="Arial Narrow" w:hAnsi="Arial Narrow"/>
        </w:rPr>
        <w:t xml:space="preserve"> ο</w:t>
      </w:r>
      <w:r w:rsidR="00745DC0" w:rsidRPr="009A5E5D">
        <w:rPr>
          <w:rFonts w:ascii="Arial Narrow" w:hAnsi="Arial Narrow"/>
          <w:b/>
          <w:bCs/>
        </w:rPr>
        <w:t xml:space="preserve"> Ποιμένας</w:t>
      </w:r>
      <w:r w:rsidR="00DD5426" w:rsidRPr="009A5E5D">
        <w:rPr>
          <w:rFonts w:ascii="Arial Narrow" w:hAnsi="Arial Narrow"/>
        </w:rPr>
        <w:t xml:space="preserve"> </w:t>
      </w:r>
      <w:r w:rsidR="003C6ECA" w:rsidRPr="009A5E5D">
        <w:rPr>
          <w:rFonts w:ascii="Arial Narrow" w:hAnsi="Arial Narrow"/>
        </w:rPr>
        <w:t>που</w:t>
      </w:r>
      <w:r w:rsidR="00DD5426" w:rsidRPr="009A5E5D">
        <w:rPr>
          <w:rFonts w:ascii="Arial Narrow" w:hAnsi="Arial Narrow"/>
        </w:rPr>
        <w:t xml:space="preserve"> φροντίζει το </w:t>
      </w:r>
      <w:r w:rsidR="002347BD" w:rsidRPr="009A5E5D">
        <w:rPr>
          <w:rFonts w:ascii="Arial Narrow" w:hAnsi="Arial Narrow"/>
        </w:rPr>
        <w:t>ποίμνιο</w:t>
      </w:r>
      <w:r w:rsidR="00876795" w:rsidRPr="009A5E5D">
        <w:rPr>
          <w:rFonts w:ascii="Arial Narrow" w:hAnsi="Arial Narrow"/>
        </w:rPr>
        <w:t xml:space="preserve">. </w:t>
      </w:r>
    </w:p>
    <w:p w:rsidR="00563A53" w:rsidRDefault="00563A53" w:rsidP="00784233">
      <w:pPr>
        <w:spacing w:after="0" w:line="240" w:lineRule="auto"/>
        <w:contextualSpacing/>
        <w:jc w:val="both"/>
        <w:rPr>
          <w:rFonts w:ascii="Arial Narrow" w:eastAsia="Times New Roman" w:hAnsi="Arial Narrow"/>
        </w:rPr>
      </w:pPr>
    </w:p>
    <w:p w:rsidR="00671640" w:rsidRPr="009A5E5D" w:rsidRDefault="00135435" w:rsidP="00784233">
      <w:pPr>
        <w:spacing w:after="0" w:line="240" w:lineRule="auto"/>
        <w:contextualSpacing/>
        <w:jc w:val="both"/>
        <w:rPr>
          <w:rFonts w:ascii="Arial Narrow" w:eastAsia="Times New Roman" w:hAnsi="Arial Narrow"/>
        </w:rPr>
      </w:pPr>
      <w:r w:rsidRPr="009A5E5D">
        <w:rPr>
          <w:rFonts w:ascii="Arial Narrow" w:eastAsia="Times New Roman" w:hAnsi="Arial Narrow"/>
        </w:rPr>
        <w:t xml:space="preserve">Η καταδίκη του Ιεζ. 34 κατευθύνεται ενάντια στους </w:t>
      </w:r>
      <w:r w:rsidRPr="009A5E5D">
        <w:rPr>
          <w:rFonts w:ascii="Arial Narrow" w:eastAsia="Times New Roman" w:hAnsi="Arial Narrow"/>
          <w:b/>
          <w:bCs/>
        </w:rPr>
        <w:t>ψεύτικους ηγέτες</w:t>
      </w:r>
      <w:r w:rsidR="00692E0F">
        <w:rPr>
          <w:rFonts w:ascii="ZWAdobeF" w:eastAsia="Times New Roman" w:hAnsi="ZWAdobeF" w:cs="ZWAdobeF"/>
          <w:bCs/>
          <w:sz w:val="2"/>
          <w:szCs w:val="2"/>
        </w:rPr>
        <w:t>347F</w:t>
      </w:r>
      <w:r w:rsidR="00583344" w:rsidRPr="009A5E5D">
        <w:rPr>
          <w:rStyle w:val="ae"/>
          <w:rFonts w:ascii="Arial Narrow" w:eastAsia="Times New Roman" w:hAnsi="Arial Narrow"/>
          <w:b/>
          <w:bCs/>
        </w:rPr>
        <w:footnoteReference w:id="360"/>
      </w:r>
      <w:r w:rsidRPr="009A5E5D">
        <w:rPr>
          <w:rFonts w:ascii="Arial Narrow" w:eastAsia="Times New Roman" w:hAnsi="Arial Narrow"/>
        </w:rPr>
        <w:t xml:space="preserve">. Δεν ενίσχυαν τα αδύναμα «πρόβατα» ούτε θεράπευαν τα άρρωστα ούτε αναζητούσαν τα χαμένα. </w:t>
      </w:r>
      <w:r w:rsidRPr="009A5E5D">
        <w:rPr>
          <w:rFonts w:ascii="Arial Narrow" w:eastAsia="Times New Roman" w:hAnsi="Arial Narrow"/>
          <w:b/>
          <w:bCs/>
        </w:rPr>
        <w:t>Αντί της ευγένειας και της αγάπης οδηγούσαν με δύναμη και σκληρότητα (4). Αντί να συγκεντρώσουν τα πρόβατα, τα διασκόρπισαν (5).</w:t>
      </w:r>
      <w:r w:rsidR="003C6ECA" w:rsidRPr="009A5E5D">
        <w:rPr>
          <w:rFonts w:ascii="Arial Narrow" w:eastAsia="Times New Roman" w:hAnsi="Arial Narrow"/>
        </w:rPr>
        <w:t xml:space="preserve"> </w:t>
      </w:r>
    </w:p>
    <w:p w:rsidR="00563A53" w:rsidRDefault="00563A53" w:rsidP="00784233">
      <w:pPr>
        <w:spacing w:after="0" w:line="240" w:lineRule="auto"/>
        <w:contextualSpacing/>
        <w:jc w:val="both"/>
        <w:rPr>
          <w:rFonts w:ascii="Arial Narrow" w:eastAsia="Times New Roman" w:hAnsi="Arial Narrow"/>
        </w:rPr>
      </w:pPr>
    </w:p>
    <w:p w:rsidR="00671640" w:rsidRPr="009A5E5D" w:rsidRDefault="00135435" w:rsidP="00784233">
      <w:pPr>
        <w:spacing w:after="0" w:line="240" w:lineRule="auto"/>
        <w:contextualSpacing/>
        <w:jc w:val="both"/>
        <w:rPr>
          <w:rFonts w:ascii="Arial Narrow" w:eastAsia="Times New Roman" w:hAnsi="Arial Narrow"/>
        </w:rPr>
      </w:pPr>
      <w:r w:rsidRPr="009A5E5D">
        <w:rPr>
          <w:rFonts w:ascii="Arial Narrow" w:eastAsia="Times New Roman" w:hAnsi="Arial Narrow"/>
        </w:rPr>
        <w:t xml:space="preserve">Αντίθετα, ο Θεός είναι ο </w:t>
      </w:r>
      <w:r w:rsidRPr="009A5E5D">
        <w:rPr>
          <w:rFonts w:ascii="Arial Narrow" w:eastAsia="Times New Roman" w:hAnsi="Arial Narrow"/>
          <w:b/>
          <w:bCs/>
        </w:rPr>
        <w:t>αληθινός ποιμένας</w:t>
      </w:r>
      <w:r w:rsidRPr="009A5E5D">
        <w:rPr>
          <w:rFonts w:ascii="Arial Narrow" w:eastAsia="Times New Roman" w:hAnsi="Arial Narrow"/>
        </w:rPr>
        <w:t xml:space="preserve"> του Ισραήλ (11). Αυτός θα τα </w:t>
      </w:r>
      <w:r w:rsidRPr="009A5E5D">
        <w:rPr>
          <w:rFonts w:ascii="Arial Narrow" w:eastAsia="Times New Roman" w:hAnsi="Arial Narrow"/>
          <w:b/>
          <w:bCs/>
        </w:rPr>
        <w:t>αναζητήσει</w:t>
      </w:r>
      <w:r w:rsidRPr="009A5E5D">
        <w:rPr>
          <w:rFonts w:ascii="Arial Narrow" w:eastAsia="Times New Roman" w:hAnsi="Arial Narrow"/>
        </w:rPr>
        <w:t xml:space="preserve">, θα τα </w:t>
      </w:r>
      <w:r w:rsidRPr="009A5E5D">
        <w:rPr>
          <w:rFonts w:ascii="Arial Narrow" w:eastAsia="Times New Roman" w:hAnsi="Arial Narrow"/>
          <w:b/>
          <w:bCs/>
        </w:rPr>
        <w:t>συγκεντρώσει</w:t>
      </w:r>
      <w:r w:rsidRPr="009A5E5D">
        <w:rPr>
          <w:rFonts w:ascii="Arial Narrow" w:eastAsia="Times New Roman" w:hAnsi="Arial Narrow"/>
        </w:rPr>
        <w:t xml:space="preserve">, θα τα </w:t>
      </w:r>
      <w:r w:rsidRPr="009A5E5D">
        <w:rPr>
          <w:rFonts w:ascii="Arial Narrow" w:eastAsia="Times New Roman" w:hAnsi="Arial Narrow"/>
          <w:b/>
          <w:bCs/>
        </w:rPr>
        <w:t>ταΐσει</w:t>
      </w:r>
      <w:r w:rsidRPr="009A5E5D">
        <w:rPr>
          <w:rFonts w:ascii="Arial Narrow" w:eastAsia="Times New Roman" w:hAnsi="Arial Narrow"/>
        </w:rPr>
        <w:t xml:space="preserve"> και θα τα </w:t>
      </w:r>
      <w:r w:rsidRPr="009A5E5D">
        <w:rPr>
          <w:rFonts w:ascii="Arial Narrow" w:eastAsia="Times New Roman" w:hAnsi="Arial Narrow"/>
          <w:b/>
          <w:bCs/>
        </w:rPr>
        <w:t>προστατεύσει</w:t>
      </w:r>
      <w:r w:rsidRPr="009A5E5D">
        <w:rPr>
          <w:rFonts w:ascii="Arial Narrow" w:eastAsia="Times New Roman" w:hAnsi="Arial Narrow"/>
        </w:rPr>
        <w:t xml:space="preserve"> στο μαντρί, και θα τους δώσει </w:t>
      </w:r>
      <w:r w:rsidRPr="009A5E5D">
        <w:rPr>
          <w:rFonts w:ascii="Arial Narrow" w:eastAsia="Times New Roman" w:hAnsi="Arial Narrow"/>
          <w:b/>
          <w:bCs/>
        </w:rPr>
        <w:t>ανάπαυση</w:t>
      </w:r>
      <w:r w:rsidRPr="009A5E5D">
        <w:rPr>
          <w:rFonts w:ascii="Arial Narrow" w:eastAsia="Times New Roman" w:hAnsi="Arial Narrow"/>
        </w:rPr>
        <w:t xml:space="preserve"> (11-16).</w:t>
      </w:r>
      <w:r w:rsidR="00FF7270" w:rsidRPr="009A5E5D">
        <w:rPr>
          <w:rFonts w:ascii="Arial Narrow" w:eastAsia="Times New Roman" w:hAnsi="Arial Narrow"/>
        </w:rPr>
        <w:t xml:space="preserve"> </w:t>
      </w:r>
    </w:p>
    <w:p w:rsidR="00563A53" w:rsidRDefault="00563A53" w:rsidP="00784233">
      <w:pPr>
        <w:spacing w:after="0" w:line="240" w:lineRule="auto"/>
        <w:contextualSpacing/>
        <w:jc w:val="both"/>
        <w:rPr>
          <w:rFonts w:ascii="Arial Narrow" w:eastAsia="Times New Roman" w:hAnsi="Arial Narrow"/>
        </w:rPr>
      </w:pPr>
    </w:p>
    <w:p w:rsidR="003F147F" w:rsidRPr="009A5E5D" w:rsidRDefault="00135435" w:rsidP="00784233">
      <w:pPr>
        <w:spacing w:after="0" w:line="240" w:lineRule="auto"/>
        <w:contextualSpacing/>
        <w:jc w:val="both"/>
        <w:rPr>
          <w:rFonts w:ascii="Arial Narrow" w:eastAsia="Times New Roman" w:hAnsi="Arial Narrow"/>
        </w:rPr>
      </w:pPr>
      <w:r w:rsidRPr="009A5E5D">
        <w:rPr>
          <w:rFonts w:ascii="Arial Narrow" w:eastAsia="Times New Roman" w:hAnsi="Arial Narrow"/>
        </w:rPr>
        <w:t xml:space="preserve">Ο </w:t>
      </w:r>
      <w:r w:rsidRPr="009A5E5D">
        <w:rPr>
          <w:rFonts w:ascii="Arial Narrow" w:eastAsia="Times New Roman" w:hAnsi="Arial Narrow"/>
          <w:b/>
        </w:rPr>
        <w:t>Παύλος</w:t>
      </w:r>
      <w:r w:rsidRPr="009A5E5D">
        <w:rPr>
          <w:rFonts w:ascii="Arial Narrow" w:eastAsia="Times New Roman" w:hAnsi="Arial Narrow"/>
        </w:rPr>
        <w:t xml:space="preserve"> ήταν ένας ποιμένας, όχι λόγω επαγγέλματος και εμπειρίας, αλλά από την πρακτική</w:t>
      </w:r>
      <w:r w:rsidR="00EA6047" w:rsidRPr="009A5E5D">
        <w:rPr>
          <w:rFonts w:ascii="Arial Narrow" w:eastAsia="Times New Roman" w:hAnsi="Arial Narrow"/>
        </w:rPr>
        <w:t xml:space="preserve"> που εφάρμοζε</w:t>
      </w:r>
      <w:r w:rsidRPr="009A5E5D">
        <w:rPr>
          <w:rFonts w:ascii="Arial Narrow" w:eastAsia="Times New Roman" w:hAnsi="Arial Narrow"/>
        </w:rPr>
        <w:t xml:space="preserve"> </w:t>
      </w:r>
      <w:r w:rsidR="00CD6211" w:rsidRPr="009A5E5D">
        <w:rPr>
          <w:rFonts w:ascii="Arial Narrow" w:eastAsia="Times New Roman" w:hAnsi="Arial Narrow"/>
        </w:rPr>
        <w:t xml:space="preserve">με όσους συναναστρεφόταν, </w:t>
      </w:r>
      <w:r w:rsidR="00A32493" w:rsidRPr="009A5E5D">
        <w:rPr>
          <w:rFonts w:ascii="Arial Narrow" w:eastAsia="Times New Roman" w:hAnsi="Arial Narrow"/>
        </w:rPr>
        <w:t xml:space="preserve">με </w:t>
      </w:r>
      <w:r w:rsidRPr="009A5E5D">
        <w:rPr>
          <w:rFonts w:ascii="Arial Narrow" w:eastAsia="Times New Roman" w:hAnsi="Arial Narrow"/>
        </w:rPr>
        <w:t>το λα</w:t>
      </w:r>
      <w:r w:rsidR="00A32493" w:rsidRPr="009A5E5D">
        <w:rPr>
          <w:rFonts w:ascii="Arial Narrow" w:eastAsia="Times New Roman" w:hAnsi="Arial Narrow"/>
        </w:rPr>
        <w:t>ό</w:t>
      </w:r>
      <w:r w:rsidRPr="009A5E5D">
        <w:rPr>
          <w:rFonts w:ascii="Arial Narrow" w:eastAsia="Times New Roman" w:hAnsi="Arial Narrow"/>
        </w:rPr>
        <w:t xml:space="preserve"> του Θεού. Ήταν αυτό το ποιμενικό στυλ ηγεσίας που ο Παύλος επέμεινε στους Εφέσιους πρεσβύτερους: «Προσέχετε, λοιπόν, τους εαυτούς σας και όλο το ποίμνιο, στο οποίο το Πνεύμα το Άγιο σας έθεσε επισκόπους για να ποιμαίνετε την εκκλησία του Κυρίου και Θεού, που τη έκανε δική του με το αίμα του»</w:t>
      </w:r>
      <w:r w:rsidR="007631DF" w:rsidRPr="009A5E5D">
        <w:rPr>
          <w:rFonts w:ascii="Arial Narrow" w:eastAsia="Times New Roman" w:hAnsi="Arial Narrow"/>
        </w:rPr>
        <w:t>.</w:t>
      </w:r>
      <w:r w:rsidRPr="009A5E5D">
        <w:rPr>
          <w:rFonts w:ascii="Arial Narrow" w:eastAsia="Times New Roman" w:hAnsi="Arial Narrow"/>
        </w:rPr>
        <w:t xml:space="preserve"> (Πρ</w:t>
      </w:r>
      <w:r w:rsidR="00A750CA" w:rsidRPr="009A5E5D">
        <w:rPr>
          <w:rFonts w:ascii="Arial Narrow" w:eastAsia="Times New Roman" w:hAnsi="Arial Narrow"/>
        </w:rPr>
        <w:t>.</w:t>
      </w:r>
      <w:r w:rsidRPr="009A5E5D">
        <w:rPr>
          <w:rFonts w:ascii="Arial Narrow" w:eastAsia="Times New Roman" w:hAnsi="Arial Narrow"/>
        </w:rPr>
        <w:t>20:28). Το δικό του ηγετικό στυλ χαρακτηρίστηκε από τα χαρακτηριστικά</w:t>
      </w:r>
      <w:r w:rsidR="004069D3" w:rsidRPr="009A5E5D">
        <w:rPr>
          <w:rFonts w:ascii="Arial Narrow" w:eastAsia="Times New Roman" w:hAnsi="Arial Narrow"/>
        </w:rPr>
        <w:fldChar w:fldCharType="begin"/>
      </w:r>
      <w:r w:rsidR="00DD49DD" w:rsidRPr="009A5E5D">
        <w:rPr>
          <w:rFonts w:ascii="Arial Narrow" w:hAnsi="Arial Narrow"/>
        </w:rPr>
        <w:instrText xml:space="preserve"> XE "</w:instrText>
      </w:r>
      <w:r w:rsidR="00DD49DD" w:rsidRPr="009A5E5D">
        <w:rPr>
          <w:rStyle w:val="-"/>
          <w:rFonts w:ascii="Arial Narrow" w:hAnsi="Arial Narrow"/>
          <w:noProof/>
        </w:rPr>
        <w:instrText>χαρακτηριστικά</w:instrText>
      </w:r>
      <w:r w:rsidR="00DD49DD" w:rsidRPr="009A5E5D">
        <w:rPr>
          <w:rFonts w:ascii="Arial Narrow" w:hAnsi="Arial Narrow"/>
        </w:rPr>
        <w:instrText xml:space="preserve">" </w:instrText>
      </w:r>
      <w:r w:rsidR="004069D3" w:rsidRPr="009A5E5D">
        <w:rPr>
          <w:rFonts w:ascii="Arial Narrow" w:eastAsia="Times New Roman" w:hAnsi="Arial Narrow"/>
        </w:rPr>
        <w:fldChar w:fldCharType="end"/>
      </w:r>
      <w:r w:rsidRPr="009A5E5D">
        <w:rPr>
          <w:rFonts w:ascii="Arial Narrow" w:eastAsia="Times New Roman" w:hAnsi="Arial Narrow"/>
        </w:rPr>
        <w:t xml:space="preserve"> ενός βοσκού. Κοιτάξτε 1 Θεσ. 2: 7-12: </w:t>
      </w:r>
      <w:r w:rsidRPr="009A5E5D">
        <w:rPr>
          <w:rFonts w:ascii="Arial Narrow" w:eastAsia="Times New Roman" w:hAnsi="Arial Narrow"/>
          <w:i/>
        </w:rPr>
        <w:t>Τρυφερότητα</w:t>
      </w:r>
      <w:r w:rsidRPr="009A5E5D">
        <w:rPr>
          <w:rFonts w:ascii="Arial Narrow" w:eastAsia="Times New Roman" w:hAnsi="Arial Narrow"/>
        </w:rPr>
        <w:t xml:space="preserve"> (7-8), </w:t>
      </w:r>
      <w:r w:rsidRPr="009A5E5D">
        <w:rPr>
          <w:rFonts w:ascii="Arial Narrow" w:eastAsia="Times New Roman" w:hAnsi="Arial Narrow"/>
          <w:i/>
        </w:rPr>
        <w:t>Θυσία</w:t>
      </w:r>
      <w:r w:rsidRPr="009A5E5D">
        <w:rPr>
          <w:rFonts w:ascii="Arial Narrow" w:eastAsia="Times New Roman" w:hAnsi="Arial Narrow"/>
        </w:rPr>
        <w:t xml:space="preserve"> (8-9), </w:t>
      </w:r>
      <w:r w:rsidRPr="009A5E5D">
        <w:rPr>
          <w:rFonts w:ascii="Arial Narrow" w:eastAsia="Times New Roman" w:hAnsi="Arial Narrow"/>
          <w:i/>
        </w:rPr>
        <w:t>Πνευματικότητα</w:t>
      </w:r>
      <w:r w:rsidRPr="009A5E5D">
        <w:rPr>
          <w:rFonts w:ascii="Arial Narrow" w:eastAsia="Times New Roman" w:hAnsi="Arial Narrow"/>
        </w:rPr>
        <w:t xml:space="preserve"> (10), </w:t>
      </w:r>
      <w:r w:rsidRPr="009A5E5D">
        <w:rPr>
          <w:rFonts w:ascii="Arial Narrow" w:eastAsia="Times New Roman" w:hAnsi="Arial Narrow"/>
          <w:i/>
        </w:rPr>
        <w:t>Φροντίδα</w:t>
      </w:r>
      <w:r w:rsidRPr="009A5E5D">
        <w:rPr>
          <w:rFonts w:ascii="Arial Narrow" w:eastAsia="Times New Roman" w:hAnsi="Arial Narrow"/>
        </w:rPr>
        <w:t xml:space="preserve"> (11-12). </w:t>
      </w:r>
    </w:p>
    <w:p w:rsidR="00563A53" w:rsidRDefault="00563A53" w:rsidP="00784233">
      <w:pPr>
        <w:spacing w:after="0" w:line="240" w:lineRule="auto"/>
        <w:contextualSpacing/>
        <w:jc w:val="both"/>
        <w:rPr>
          <w:rFonts w:ascii="Arial Narrow" w:eastAsia="Times New Roman" w:hAnsi="Arial Narrow"/>
        </w:rPr>
      </w:pPr>
    </w:p>
    <w:p w:rsidR="003F147F" w:rsidRPr="009A5E5D" w:rsidRDefault="00135435" w:rsidP="00784233">
      <w:pPr>
        <w:spacing w:after="0" w:line="240" w:lineRule="auto"/>
        <w:contextualSpacing/>
        <w:jc w:val="both"/>
        <w:rPr>
          <w:rFonts w:ascii="Arial Narrow" w:eastAsia="Times New Roman" w:hAnsi="Arial Narrow"/>
        </w:rPr>
      </w:pPr>
      <w:r w:rsidRPr="009A5E5D">
        <w:rPr>
          <w:rFonts w:ascii="Arial Narrow" w:eastAsia="Times New Roman" w:hAnsi="Arial Narrow"/>
        </w:rPr>
        <w:t xml:space="preserve">Ο </w:t>
      </w:r>
      <w:r w:rsidRPr="009A5E5D">
        <w:rPr>
          <w:rFonts w:ascii="Arial Narrow" w:eastAsia="Times New Roman" w:hAnsi="Arial Narrow"/>
          <w:b/>
        </w:rPr>
        <w:t>Πέτρος</w:t>
      </w:r>
      <w:r w:rsidRPr="009A5E5D">
        <w:rPr>
          <w:rFonts w:ascii="Arial Narrow" w:eastAsia="Times New Roman" w:hAnsi="Arial Narrow"/>
        </w:rPr>
        <w:t xml:space="preserve"> ήταν βοσκός, και πάλι, όχι από επάγγελμα, αλλά από την εντολή του Ιησού: «Και όταν έφαγαν το πρωινό, ο Ιησούς είπε στον </w:t>
      </w:r>
      <w:r w:rsidR="00A32493" w:rsidRPr="009A5E5D">
        <w:rPr>
          <w:rFonts w:ascii="Arial Narrow" w:eastAsia="Times New Roman" w:hAnsi="Arial Narrow"/>
        </w:rPr>
        <w:t>Σίμωνα</w:t>
      </w:r>
      <w:r w:rsidRPr="009A5E5D">
        <w:rPr>
          <w:rFonts w:ascii="Arial Narrow" w:eastAsia="Times New Roman" w:hAnsi="Arial Narrow"/>
        </w:rPr>
        <w:t xml:space="preserve"> Πέτρο: ‘Σίμων, γιε του Ιωνά, Με αγαπάς περισσότερα από αυτούς;’ Του είπε: ‘Ναι, Κύριε. Ξέρεις ότι σε αγαπώ.’ Του είπε: ‘</w:t>
      </w:r>
      <w:r w:rsidRPr="009A5E5D">
        <w:rPr>
          <w:rFonts w:ascii="Arial Narrow" w:eastAsia="Times New Roman" w:hAnsi="Arial Narrow"/>
          <w:b/>
          <w:bCs/>
        </w:rPr>
        <w:t>Τάιζε</w:t>
      </w:r>
      <w:r w:rsidRPr="009A5E5D">
        <w:rPr>
          <w:rFonts w:ascii="Arial Narrow" w:eastAsia="Times New Roman" w:hAnsi="Arial Narrow"/>
        </w:rPr>
        <w:t xml:space="preserve"> τα αρνιά μου’, ‘</w:t>
      </w:r>
      <w:r w:rsidRPr="009A5E5D">
        <w:rPr>
          <w:rFonts w:ascii="Arial Narrow" w:eastAsia="Times New Roman" w:hAnsi="Arial Narrow"/>
          <w:b/>
          <w:bCs/>
        </w:rPr>
        <w:t>Πρόσεχε</w:t>
      </w:r>
      <w:r w:rsidRPr="009A5E5D">
        <w:rPr>
          <w:rFonts w:ascii="Arial Narrow" w:eastAsia="Times New Roman" w:hAnsi="Arial Narrow"/>
        </w:rPr>
        <w:t xml:space="preserve"> τα πρόβατά Μου΄, ‘</w:t>
      </w:r>
      <w:r w:rsidRPr="009A5E5D">
        <w:rPr>
          <w:rFonts w:ascii="Arial Narrow" w:eastAsia="Times New Roman" w:hAnsi="Arial Narrow"/>
          <w:b/>
          <w:bCs/>
        </w:rPr>
        <w:t>Ποίμαινε</w:t>
      </w:r>
      <w:r w:rsidRPr="009A5E5D">
        <w:rPr>
          <w:rFonts w:ascii="Arial Narrow" w:eastAsia="Times New Roman" w:hAnsi="Arial Narrow"/>
        </w:rPr>
        <w:t xml:space="preserve"> τα πρόβατά μου΄ (Ιω. 21: 15-17)</w:t>
      </w:r>
      <w:r w:rsidR="00D1780C" w:rsidRPr="009A5E5D">
        <w:rPr>
          <w:rFonts w:ascii="Arial Narrow" w:eastAsia="Times New Roman" w:hAnsi="Arial Narrow"/>
        </w:rPr>
        <w:t xml:space="preserve">. </w:t>
      </w:r>
    </w:p>
    <w:p w:rsidR="000D7295" w:rsidRPr="009A5E5D" w:rsidRDefault="00135435" w:rsidP="00784233">
      <w:pPr>
        <w:spacing w:after="0" w:line="240" w:lineRule="auto"/>
        <w:contextualSpacing/>
        <w:jc w:val="both"/>
        <w:rPr>
          <w:rFonts w:ascii="Arial Narrow" w:eastAsia="Times New Roman" w:hAnsi="Arial Narrow"/>
        </w:rPr>
      </w:pPr>
      <w:r w:rsidRPr="009A5E5D">
        <w:rPr>
          <w:rFonts w:ascii="Arial Narrow" w:eastAsia="Times New Roman" w:hAnsi="Arial Narrow"/>
        </w:rPr>
        <w:t>Η αποστολή την οποία ο Ιησούς εμπιστεύθηκε στον Πέτρο αναμφισβήτητα αποτέλεσε τη βάση για την προτροπή του Πέτρου προς τους άλλους εκκλησιαστικούς ηγέτες ως προς τη συμπεριφορά τους και τα κίνητρά τους για ηγεσία: «Στους πρεσβυτέρους σας έχω να δώσω μερικές συμβουλές ως πρεσβύτερος κι εγώ, μάρτυρας των παθημάτων του Χριστού και μέτοχος στη δόξα του, που θ’</w:t>
      </w:r>
      <w:r w:rsidR="00471707" w:rsidRPr="009A5E5D">
        <w:rPr>
          <w:rFonts w:ascii="Arial Narrow" w:eastAsia="Times New Roman" w:hAnsi="Arial Narrow"/>
        </w:rPr>
        <w:t xml:space="preserve"> </w:t>
      </w:r>
      <w:r w:rsidRPr="009A5E5D">
        <w:rPr>
          <w:rFonts w:ascii="Arial Narrow" w:eastAsia="Times New Roman" w:hAnsi="Arial Narrow"/>
        </w:rPr>
        <w:t xml:space="preserve">αποκαλυφθεί μελλοντικά. </w:t>
      </w:r>
      <w:r w:rsidRPr="009A5E5D">
        <w:rPr>
          <w:rFonts w:ascii="Arial Narrow" w:eastAsia="Times New Roman" w:hAnsi="Arial Narrow"/>
          <w:b/>
          <w:bCs/>
        </w:rPr>
        <w:t>Να ποιμαίνετε το ποίμνιο</w:t>
      </w:r>
      <w:r w:rsidRPr="009A5E5D">
        <w:rPr>
          <w:rFonts w:ascii="Arial Narrow" w:eastAsia="Times New Roman" w:hAnsi="Arial Narrow"/>
        </w:rPr>
        <w:t xml:space="preserve"> που σας εμπιστεύθηκε ο Θεός, όπως αυτός θέλει, δηλαδή </w:t>
      </w:r>
      <w:r w:rsidRPr="009A5E5D">
        <w:rPr>
          <w:rFonts w:ascii="Arial Narrow" w:eastAsia="Times New Roman" w:hAnsi="Arial Narrow"/>
          <w:b/>
          <w:bCs/>
        </w:rPr>
        <w:t>με τη θέλησή σας</w:t>
      </w:r>
      <w:r w:rsidRPr="009A5E5D">
        <w:rPr>
          <w:rFonts w:ascii="Arial Narrow" w:eastAsia="Times New Roman" w:hAnsi="Arial Narrow"/>
        </w:rPr>
        <w:t xml:space="preserve">, κι </w:t>
      </w:r>
      <w:r w:rsidRPr="009A5E5D">
        <w:rPr>
          <w:rFonts w:ascii="Arial Narrow" w:eastAsia="Times New Roman" w:hAnsi="Arial Narrow"/>
          <w:b/>
          <w:bCs/>
        </w:rPr>
        <w:t>όχι κάνοντας αγγαρεία, με προθυμία κι όχι για τα χρήματα</w:t>
      </w:r>
      <w:r w:rsidRPr="009A5E5D">
        <w:rPr>
          <w:rFonts w:ascii="Arial Narrow" w:eastAsia="Times New Roman" w:hAnsi="Arial Narrow"/>
        </w:rPr>
        <w:t xml:space="preserve">. </w:t>
      </w:r>
      <w:r w:rsidRPr="009A5E5D">
        <w:rPr>
          <w:rFonts w:ascii="Arial Narrow" w:eastAsia="Times New Roman" w:hAnsi="Arial Narrow"/>
          <w:b/>
          <w:bCs/>
        </w:rPr>
        <w:t>Μην καταδυναστεύετε</w:t>
      </w:r>
      <w:r w:rsidRPr="009A5E5D">
        <w:rPr>
          <w:rFonts w:ascii="Arial Narrow" w:eastAsia="Times New Roman" w:hAnsi="Arial Narrow"/>
        </w:rPr>
        <w:t xml:space="preserve"> αυτούς που ποιμαίνετε, αλλά </w:t>
      </w:r>
      <w:r w:rsidRPr="009A5E5D">
        <w:rPr>
          <w:rFonts w:ascii="Arial Narrow" w:eastAsia="Times New Roman" w:hAnsi="Arial Narrow"/>
          <w:b/>
          <w:bCs/>
        </w:rPr>
        <w:t>να είστε υπόδειγμα</w:t>
      </w:r>
      <w:r w:rsidRPr="009A5E5D">
        <w:rPr>
          <w:rFonts w:ascii="Arial Narrow" w:eastAsia="Times New Roman" w:hAnsi="Arial Narrow"/>
        </w:rPr>
        <w:t xml:space="preserve"> στο ποίμνιό σας. Κι όταν έρθει ο Χριστός, ο αρχηγός όλων των ποιμένων, θα πάρετε το αμάραντο στεφάνι της δόξας. (1 Πετ.5: 1-4).</w:t>
      </w:r>
    </w:p>
    <w:p w:rsidR="002439E3" w:rsidRPr="00784233" w:rsidRDefault="002439E3" w:rsidP="00784233">
      <w:pPr>
        <w:spacing w:after="0" w:line="240" w:lineRule="auto"/>
        <w:contextualSpacing/>
        <w:jc w:val="both"/>
        <w:rPr>
          <w:rFonts w:ascii="Arial Narrow" w:eastAsia="Times New Roman" w:hAnsi="Arial Narrow"/>
        </w:rPr>
      </w:pPr>
    </w:p>
    <w:p w:rsidR="000D7295" w:rsidRPr="00784233" w:rsidRDefault="00927217" w:rsidP="00784233">
      <w:pPr>
        <w:pStyle w:val="31"/>
        <w:keepNext w:val="0"/>
        <w:keepLines w:val="0"/>
        <w:widowControl w:val="0"/>
        <w:spacing w:before="0" w:line="240" w:lineRule="auto"/>
        <w:contextualSpacing/>
        <w:rPr>
          <w:rFonts w:ascii="Arial Narrow" w:hAnsi="Arial Narrow"/>
        </w:rPr>
      </w:pPr>
      <w:bookmarkStart w:id="238" w:name="_Toc42964963"/>
      <w:r>
        <w:rPr>
          <w:rFonts w:ascii="Arial Narrow" w:hAnsi="Arial Narrow"/>
        </w:rPr>
        <w:t>6</w:t>
      </w:r>
      <w:r w:rsidR="000D7295" w:rsidRPr="00784233">
        <w:rPr>
          <w:rFonts w:ascii="Arial Narrow" w:hAnsi="Arial Narrow"/>
        </w:rPr>
        <w:t>.1.</w:t>
      </w:r>
      <w:r w:rsidR="0081765B">
        <w:rPr>
          <w:rFonts w:ascii="Arial Narrow" w:hAnsi="Arial Narrow"/>
        </w:rPr>
        <w:t>6</w:t>
      </w:r>
      <w:r w:rsidR="000D7295" w:rsidRPr="00784233">
        <w:rPr>
          <w:rFonts w:ascii="Arial Narrow" w:hAnsi="Arial Narrow"/>
        </w:rPr>
        <w:t xml:space="preserve">. </w:t>
      </w:r>
      <w:r w:rsidR="00B82165" w:rsidRPr="00784233">
        <w:rPr>
          <w:rFonts w:ascii="Arial Narrow" w:hAnsi="Arial Narrow"/>
        </w:rPr>
        <w:t>Προεκτάσεις</w:t>
      </w:r>
      <w:r w:rsidR="00B757A8" w:rsidRPr="00784233">
        <w:rPr>
          <w:rFonts w:ascii="Arial Narrow" w:hAnsi="Arial Narrow"/>
        </w:rPr>
        <w:t xml:space="preserve"> στην σημερινή ηγεσία</w:t>
      </w:r>
      <w:r w:rsidR="000D7295" w:rsidRPr="00784233">
        <w:rPr>
          <w:rFonts w:ascii="Arial Narrow" w:hAnsi="Arial Narrow"/>
        </w:rPr>
        <w:t>.</w:t>
      </w:r>
      <w:bookmarkEnd w:id="238"/>
    </w:p>
    <w:p w:rsidR="004E6683" w:rsidRPr="0000087A" w:rsidRDefault="004E6683" w:rsidP="00784233">
      <w:pPr>
        <w:spacing w:after="0" w:line="240" w:lineRule="auto"/>
        <w:contextualSpacing/>
        <w:jc w:val="both"/>
        <w:rPr>
          <w:rFonts w:ascii="Arial Narrow" w:hAnsi="Arial Narrow"/>
        </w:rPr>
      </w:pPr>
      <w:r w:rsidRPr="0000087A">
        <w:rPr>
          <w:rFonts w:ascii="Arial Narrow" w:hAnsi="Arial Narrow"/>
        </w:rPr>
        <w:t>Ποιες είναι σήμερα οι προκλήσεις</w:t>
      </w:r>
      <w:r w:rsidR="004069D3" w:rsidRPr="0000087A">
        <w:rPr>
          <w:rFonts w:ascii="Arial Narrow" w:hAnsi="Arial Narrow"/>
        </w:rPr>
        <w:fldChar w:fldCharType="begin"/>
      </w:r>
      <w:r w:rsidR="00DD49DD" w:rsidRPr="0000087A">
        <w:rPr>
          <w:rFonts w:ascii="Arial Narrow" w:hAnsi="Arial Narrow"/>
        </w:rPr>
        <w:instrText xml:space="preserve"> XE "</w:instrText>
      </w:r>
      <w:r w:rsidR="00DD49DD" w:rsidRPr="0000087A">
        <w:rPr>
          <w:rStyle w:val="-"/>
          <w:rFonts w:ascii="Arial Narrow" w:hAnsi="Arial Narrow"/>
          <w:noProof/>
        </w:rPr>
        <w:instrText>προκλήσεις</w:instrText>
      </w:r>
      <w:r w:rsidR="00DD49DD" w:rsidRPr="0000087A">
        <w:rPr>
          <w:rFonts w:ascii="Arial Narrow" w:hAnsi="Arial Narrow"/>
        </w:rPr>
        <w:instrText xml:space="preserve">" </w:instrText>
      </w:r>
      <w:r w:rsidR="004069D3" w:rsidRPr="0000087A">
        <w:rPr>
          <w:rFonts w:ascii="Arial Narrow" w:hAnsi="Arial Narrow"/>
        </w:rPr>
        <w:fldChar w:fldCharType="end"/>
      </w:r>
      <w:r w:rsidRPr="0000087A">
        <w:rPr>
          <w:rFonts w:ascii="Arial Narrow" w:hAnsi="Arial Narrow"/>
        </w:rPr>
        <w:t xml:space="preserve"> που αντιμετωπίζει ένας ηγέτης; </w:t>
      </w:r>
      <w:r w:rsidR="00AB0716" w:rsidRPr="0000087A">
        <w:rPr>
          <w:rFonts w:ascii="Arial Narrow" w:hAnsi="Arial Narrow"/>
        </w:rPr>
        <w:t xml:space="preserve">Ποιος είναι ο ρόλος και αρμοδιότητες του ηγέτη σήμερα; </w:t>
      </w:r>
      <w:r w:rsidR="00EC0B5C" w:rsidRPr="0000087A">
        <w:rPr>
          <w:rFonts w:ascii="Arial Narrow" w:hAnsi="Arial Narrow"/>
        </w:rPr>
        <w:t>Ποιοι είναι σήμερα «αιρετικοί»</w:t>
      </w:r>
      <w:r w:rsidR="00FB448A" w:rsidRPr="0000087A">
        <w:rPr>
          <w:rFonts w:ascii="Arial Narrow" w:hAnsi="Arial Narrow"/>
        </w:rPr>
        <w:t xml:space="preserve"> στο </w:t>
      </w:r>
      <w:r w:rsidR="000F7BA1" w:rsidRPr="0000087A">
        <w:rPr>
          <w:rFonts w:ascii="Arial Narrow" w:hAnsi="Arial Narrow"/>
        </w:rPr>
        <w:t>περιβάλλον</w:t>
      </w:r>
      <w:r w:rsidR="00FA6099" w:rsidRPr="0000087A">
        <w:rPr>
          <w:rFonts w:ascii="Arial Narrow" w:hAnsi="Arial Narrow"/>
        </w:rPr>
        <w:t xml:space="preserve"> των επιχειρήσεων</w:t>
      </w:r>
      <w:r w:rsidR="00EC0B5C" w:rsidRPr="0000087A">
        <w:rPr>
          <w:rFonts w:ascii="Arial Narrow" w:hAnsi="Arial Narrow"/>
        </w:rPr>
        <w:t xml:space="preserve">; </w:t>
      </w:r>
      <w:r w:rsidRPr="0000087A">
        <w:rPr>
          <w:rFonts w:ascii="Arial Narrow" w:hAnsi="Arial Narrow"/>
        </w:rPr>
        <w:t xml:space="preserve">Ποιες από τις </w:t>
      </w:r>
      <w:r w:rsidR="000F7BA1" w:rsidRPr="0000087A">
        <w:rPr>
          <w:rFonts w:ascii="Arial Narrow" w:hAnsi="Arial Narrow"/>
        </w:rPr>
        <w:t>προαναφερθείσες</w:t>
      </w:r>
      <w:r w:rsidRPr="0000087A">
        <w:rPr>
          <w:rFonts w:ascii="Arial Narrow" w:hAnsi="Arial Narrow"/>
        </w:rPr>
        <w:t xml:space="preserve"> ιδιότητες έχουν εφαρμογή στους σημερινούς ηγέτες; </w:t>
      </w:r>
    </w:p>
    <w:p w:rsidR="000F7BA1" w:rsidRPr="0000087A" w:rsidRDefault="000F7BA1" w:rsidP="00784233">
      <w:pPr>
        <w:spacing w:after="0" w:line="240" w:lineRule="auto"/>
        <w:contextualSpacing/>
        <w:jc w:val="both"/>
        <w:rPr>
          <w:rFonts w:ascii="Arial Narrow" w:hAnsi="Arial Narrow"/>
        </w:rPr>
      </w:pPr>
    </w:p>
    <w:p w:rsidR="001766A1" w:rsidRPr="0000087A" w:rsidRDefault="00927217" w:rsidP="00784233">
      <w:pPr>
        <w:pStyle w:val="41"/>
        <w:spacing w:before="0" w:line="240" w:lineRule="auto"/>
        <w:contextualSpacing/>
        <w:rPr>
          <w:rFonts w:ascii="Arial Narrow" w:hAnsi="Arial Narrow"/>
        </w:rPr>
      </w:pPr>
      <w:r>
        <w:rPr>
          <w:rFonts w:ascii="Arial Narrow" w:hAnsi="Arial Narrow"/>
        </w:rPr>
        <w:t>6</w:t>
      </w:r>
      <w:r w:rsidR="001766A1" w:rsidRPr="0000087A">
        <w:rPr>
          <w:rFonts w:ascii="Arial Narrow" w:hAnsi="Arial Narrow"/>
        </w:rPr>
        <w:t>.1.</w:t>
      </w:r>
      <w:r w:rsidR="0081765B">
        <w:rPr>
          <w:rFonts w:ascii="Arial Narrow" w:hAnsi="Arial Narrow"/>
        </w:rPr>
        <w:t>6</w:t>
      </w:r>
      <w:r w:rsidR="001766A1" w:rsidRPr="0000087A">
        <w:rPr>
          <w:rFonts w:ascii="Arial Narrow" w:hAnsi="Arial Narrow"/>
        </w:rPr>
        <w:t>.1. Οι σημερινές προκλήσεις</w:t>
      </w:r>
      <w:r w:rsidR="004069D3" w:rsidRPr="0000087A">
        <w:rPr>
          <w:rFonts w:ascii="Arial Narrow" w:hAnsi="Arial Narrow"/>
        </w:rPr>
        <w:fldChar w:fldCharType="begin"/>
      </w:r>
      <w:r w:rsidR="00DD49DD" w:rsidRPr="0000087A">
        <w:rPr>
          <w:rFonts w:ascii="Arial Narrow" w:hAnsi="Arial Narrow"/>
        </w:rPr>
        <w:instrText xml:space="preserve"> XE "</w:instrText>
      </w:r>
      <w:r w:rsidR="00DD49DD" w:rsidRPr="0000087A">
        <w:rPr>
          <w:rStyle w:val="-"/>
          <w:rFonts w:ascii="Arial Narrow" w:hAnsi="Arial Narrow"/>
          <w:noProof/>
        </w:rPr>
        <w:instrText>προκλήσεις</w:instrText>
      </w:r>
      <w:r w:rsidR="00DD49DD" w:rsidRPr="0000087A">
        <w:rPr>
          <w:rFonts w:ascii="Arial Narrow" w:hAnsi="Arial Narrow"/>
        </w:rPr>
        <w:instrText xml:space="preserve">" </w:instrText>
      </w:r>
      <w:r w:rsidR="004069D3" w:rsidRPr="0000087A">
        <w:rPr>
          <w:rFonts w:ascii="Arial Narrow" w:hAnsi="Arial Narrow"/>
        </w:rPr>
        <w:fldChar w:fldCharType="end"/>
      </w:r>
      <w:r w:rsidR="001766A1" w:rsidRPr="0000087A">
        <w:rPr>
          <w:rFonts w:ascii="Arial Narrow" w:hAnsi="Arial Narrow"/>
        </w:rPr>
        <w:t xml:space="preserve"> </w:t>
      </w:r>
      <w:r w:rsidR="00615188" w:rsidRPr="0000087A">
        <w:rPr>
          <w:rFonts w:ascii="Arial Narrow" w:hAnsi="Arial Narrow"/>
        </w:rPr>
        <w:t>για τον ηγέτη μιας επιχείρησης.</w:t>
      </w:r>
    </w:p>
    <w:p w:rsidR="00615188" w:rsidRPr="0000087A" w:rsidRDefault="002D3648" w:rsidP="00784233">
      <w:pPr>
        <w:spacing w:after="0" w:line="240" w:lineRule="auto"/>
        <w:contextualSpacing/>
        <w:jc w:val="both"/>
        <w:rPr>
          <w:rFonts w:ascii="Arial Narrow" w:hAnsi="Arial Narrow"/>
          <w:color w:val="000000"/>
          <w:shd w:val="clear" w:color="auto" w:fill="FFFFFF"/>
        </w:rPr>
      </w:pPr>
      <w:r w:rsidRPr="0000087A">
        <w:rPr>
          <w:rFonts w:ascii="Arial Narrow" w:hAnsi="Arial Narrow"/>
          <w:color w:val="000000"/>
          <w:shd w:val="clear" w:color="auto" w:fill="FFFFFF"/>
        </w:rPr>
        <w:t xml:space="preserve">Η «σχεσιακή στροφή» είναι ένα κίνημα που </w:t>
      </w:r>
      <w:r w:rsidR="003409CA" w:rsidRPr="0000087A">
        <w:rPr>
          <w:rFonts w:ascii="Arial Narrow" w:hAnsi="Arial Narrow"/>
          <w:color w:val="000000"/>
          <w:shd w:val="clear" w:color="auto" w:fill="FFFFFF"/>
        </w:rPr>
        <w:t xml:space="preserve">σήμερα </w:t>
      </w:r>
      <w:r w:rsidRPr="0000087A">
        <w:rPr>
          <w:rFonts w:ascii="Arial Narrow" w:hAnsi="Arial Narrow"/>
          <w:color w:val="000000"/>
          <w:shd w:val="clear" w:color="auto" w:fill="FFFFFF"/>
        </w:rPr>
        <w:t>επηρεάζει μια σειρά επιστημονικών κλάδων συμπεριλαμβανομέ</w:t>
      </w:r>
      <w:r w:rsidR="009F650D" w:rsidRPr="0000087A">
        <w:rPr>
          <w:rFonts w:ascii="Arial Narrow" w:hAnsi="Arial Narrow"/>
          <w:color w:val="000000"/>
          <w:shd w:val="clear" w:color="auto" w:fill="FFFFFF"/>
        </w:rPr>
        <w:t>νης και της διοίκησης και ηγεσίας επιχειρήσεων</w:t>
      </w:r>
      <w:r w:rsidRPr="0000087A">
        <w:rPr>
          <w:rFonts w:ascii="Arial Narrow" w:hAnsi="Arial Narrow"/>
          <w:color w:val="000000"/>
          <w:shd w:val="clear" w:color="auto" w:fill="FFFFFF"/>
        </w:rPr>
        <w:t>. Η κύρια εστίασή του είναι στην κεντρική σημασία των ανθρώπινων σχέσεων στον καθορισμό του πώς τα άτομα αναπτύσσονται, δημιουργούν νόημα και λειτουργούν ατομικά και συλλογικά.</w:t>
      </w:r>
      <w:r w:rsidR="00692E0F">
        <w:rPr>
          <w:rFonts w:ascii="ZWAdobeF" w:hAnsi="ZWAdobeF" w:cs="ZWAdobeF"/>
          <w:sz w:val="2"/>
          <w:szCs w:val="2"/>
          <w:shd w:val="clear" w:color="auto" w:fill="FFFFFF"/>
        </w:rPr>
        <w:t>348F</w:t>
      </w:r>
      <w:r w:rsidR="00BC610B" w:rsidRPr="0000087A">
        <w:rPr>
          <w:rStyle w:val="ae"/>
          <w:rFonts w:ascii="Arial Narrow" w:hAnsi="Arial Narrow"/>
          <w:color w:val="000000"/>
          <w:shd w:val="clear" w:color="auto" w:fill="FFFFFF"/>
        </w:rPr>
        <w:footnoteReference w:id="361"/>
      </w:r>
    </w:p>
    <w:p w:rsidR="005D65C1" w:rsidRPr="0000087A" w:rsidRDefault="005D65C1" w:rsidP="00784233">
      <w:pPr>
        <w:spacing w:after="0" w:line="240" w:lineRule="auto"/>
        <w:contextualSpacing/>
        <w:jc w:val="both"/>
        <w:rPr>
          <w:rFonts w:ascii="Arial Narrow" w:hAnsi="Arial Narrow"/>
        </w:rPr>
      </w:pPr>
    </w:p>
    <w:p w:rsidR="00C200B5" w:rsidRPr="0000087A" w:rsidRDefault="00927217" w:rsidP="00784233">
      <w:pPr>
        <w:pStyle w:val="41"/>
        <w:spacing w:before="0" w:line="240" w:lineRule="auto"/>
        <w:contextualSpacing/>
        <w:rPr>
          <w:rFonts w:ascii="Arial Narrow" w:hAnsi="Arial Narrow"/>
        </w:rPr>
      </w:pPr>
      <w:r>
        <w:rPr>
          <w:rFonts w:ascii="Arial Narrow" w:hAnsi="Arial Narrow"/>
        </w:rPr>
        <w:t>6</w:t>
      </w:r>
      <w:r w:rsidR="00C200B5" w:rsidRPr="0000087A">
        <w:rPr>
          <w:rFonts w:ascii="Arial Narrow" w:hAnsi="Arial Narrow"/>
        </w:rPr>
        <w:t>.1.</w:t>
      </w:r>
      <w:r w:rsidR="0081765B">
        <w:rPr>
          <w:rFonts w:ascii="Arial Narrow" w:hAnsi="Arial Narrow"/>
        </w:rPr>
        <w:t>6</w:t>
      </w:r>
      <w:r w:rsidR="00C200B5" w:rsidRPr="0000087A">
        <w:rPr>
          <w:rFonts w:ascii="Arial Narrow" w:hAnsi="Arial Narrow"/>
        </w:rPr>
        <w:t>.</w:t>
      </w:r>
      <w:r w:rsidR="001766A1" w:rsidRPr="0000087A">
        <w:rPr>
          <w:rFonts w:ascii="Arial Narrow" w:hAnsi="Arial Narrow"/>
        </w:rPr>
        <w:t>2</w:t>
      </w:r>
      <w:r w:rsidR="00C200B5" w:rsidRPr="0000087A">
        <w:rPr>
          <w:rFonts w:ascii="Arial Narrow" w:hAnsi="Arial Narrow"/>
        </w:rPr>
        <w:t>. Οι σημερινοί αιρετικοί</w:t>
      </w:r>
      <w:r w:rsidR="00784BB4" w:rsidRPr="0000087A">
        <w:rPr>
          <w:rFonts w:ascii="Arial Narrow" w:hAnsi="Arial Narrow"/>
        </w:rPr>
        <w:t xml:space="preserve"> και η αντιμετώπισή τους από την ηγεσία.</w:t>
      </w:r>
    </w:p>
    <w:p w:rsidR="00684EDA" w:rsidRDefault="00F2627F" w:rsidP="00784233">
      <w:pPr>
        <w:spacing w:after="0" w:line="240" w:lineRule="auto"/>
        <w:contextualSpacing/>
        <w:jc w:val="both"/>
        <w:rPr>
          <w:rFonts w:ascii="Arial Narrow" w:hAnsi="Arial Narrow"/>
        </w:rPr>
      </w:pPr>
      <w:r w:rsidRPr="0000087A">
        <w:rPr>
          <w:rFonts w:ascii="Arial Narrow" w:hAnsi="Arial Narrow"/>
        </w:rPr>
        <w:t>‘Όπως ήδη αναφέραμε στην εισαγωγή αυτής της ενότητας, ε</w:t>
      </w:r>
      <w:r w:rsidR="00830FE9" w:rsidRPr="0000087A">
        <w:rPr>
          <w:rFonts w:ascii="Arial Narrow" w:hAnsi="Arial Narrow"/>
        </w:rPr>
        <w:t xml:space="preserve">τυμολογικά η ουσία του αιρετικού είναι </w:t>
      </w:r>
      <w:r w:rsidR="00E46EED" w:rsidRPr="0000087A">
        <w:rPr>
          <w:rFonts w:ascii="Arial Narrow" w:hAnsi="Arial Narrow"/>
        </w:rPr>
        <w:t>ότι αναγάγει τη γνώμη του σε ύψιστο αξίωμα</w:t>
      </w:r>
      <w:r w:rsidR="00684EDA" w:rsidRPr="0000087A">
        <w:rPr>
          <w:rFonts w:ascii="Arial Narrow" w:hAnsi="Arial Narrow"/>
        </w:rPr>
        <w:t xml:space="preserve">, </w:t>
      </w:r>
      <w:r w:rsidR="00A2738D" w:rsidRPr="0000087A">
        <w:rPr>
          <w:rFonts w:ascii="Arial Narrow" w:hAnsi="Arial Narrow"/>
        </w:rPr>
        <w:t xml:space="preserve">θεωρεί δηλαδή ότι αυτό που λέει </w:t>
      </w:r>
      <w:r w:rsidR="00B82567" w:rsidRPr="0000087A">
        <w:rPr>
          <w:rFonts w:ascii="Arial Narrow" w:hAnsi="Arial Narrow"/>
        </w:rPr>
        <w:t>είναι καθολική αξία</w:t>
      </w:r>
      <w:r w:rsidR="00134C4E" w:rsidRPr="0000087A">
        <w:rPr>
          <w:rFonts w:ascii="Arial Narrow" w:hAnsi="Arial Narrow"/>
        </w:rPr>
        <w:t xml:space="preserve"> και δεν έχει καν νόημα να </w:t>
      </w:r>
      <w:r w:rsidR="00D13D77" w:rsidRPr="0000087A">
        <w:rPr>
          <w:rFonts w:ascii="Arial Narrow" w:hAnsi="Arial Narrow"/>
        </w:rPr>
        <w:t xml:space="preserve">ακούσει άλλη άποψη, </w:t>
      </w:r>
      <w:r w:rsidR="00684EDA" w:rsidRPr="0000087A">
        <w:rPr>
          <w:rFonts w:ascii="Arial Narrow" w:hAnsi="Arial Narrow"/>
        </w:rPr>
        <w:t>το οποίο είναι και το βασικό του λάθος.</w:t>
      </w:r>
    </w:p>
    <w:p w:rsidR="002F4230" w:rsidRPr="0000087A" w:rsidRDefault="002F4230" w:rsidP="00784233">
      <w:pPr>
        <w:spacing w:after="0" w:line="240" w:lineRule="auto"/>
        <w:contextualSpacing/>
        <w:jc w:val="both"/>
        <w:rPr>
          <w:rFonts w:ascii="Arial Narrow" w:hAnsi="Arial Narrow"/>
        </w:rPr>
      </w:pPr>
    </w:p>
    <w:p w:rsidR="004E6683" w:rsidRPr="0000087A" w:rsidRDefault="004E6683" w:rsidP="00784233">
      <w:pPr>
        <w:spacing w:after="0" w:line="240" w:lineRule="auto"/>
        <w:contextualSpacing/>
        <w:jc w:val="both"/>
        <w:rPr>
          <w:rFonts w:ascii="Arial Narrow" w:hAnsi="Arial Narrow"/>
        </w:rPr>
      </w:pPr>
      <w:r w:rsidRPr="0000087A">
        <w:rPr>
          <w:rFonts w:ascii="Arial Narrow" w:hAnsi="Arial Narrow"/>
        </w:rPr>
        <w:t>Ως «αιρετικοί» θα μπορούσαν να νοηθούν ο</w:t>
      </w:r>
      <w:r w:rsidR="00FB448A" w:rsidRPr="0000087A">
        <w:rPr>
          <w:rFonts w:ascii="Arial Narrow" w:hAnsi="Arial Narrow"/>
        </w:rPr>
        <w:t xml:space="preserve">ι </w:t>
      </w:r>
      <w:r w:rsidR="00FB448A" w:rsidRPr="0000087A">
        <w:rPr>
          <w:rFonts w:ascii="Arial Narrow" w:hAnsi="Arial Narrow"/>
          <w:b/>
          <w:bCs/>
        </w:rPr>
        <w:t>ανταγωνιστές</w:t>
      </w:r>
      <w:r w:rsidR="00FB448A" w:rsidRPr="0000087A">
        <w:rPr>
          <w:rFonts w:ascii="Arial Narrow" w:hAnsi="Arial Narrow"/>
        </w:rPr>
        <w:t xml:space="preserve"> της </w:t>
      </w:r>
      <w:r w:rsidR="00FA6099" w:rsidRPr="0000087A">
        <w:rPr>
          <w:rFonts w:ascii="Arial Narrow" w:hAnsi="Arial Narrow"/>
        </w:rPr>
        <w:t>επιχείρησης</w:t>
      </w:r>
      <w:r w:rsidR="002B6F9C" w:rsidRPr="0000087A">
        <w:rPr>
          <w:rFonts w:ascii="Arial Narrow" w:hAnsi="Arial Narrow"/>
        </w:rPr>
        <w:t xml:space="preserve"> που ίσως χρησιμοποιούν και αθέμιτα μέσα. </w:t>
      </w:r>
      <w:r w:rsidRPr="0000087A">
        <w:rPr>
          <w:rFonts w:ascii="Arial Narrow" w:hAnsi="Arial Narrow"/>
        </w:rPr>
        <w:t xml:space="preserve">Αυτούς ο σημερινός ηγέτης οφείλει να τους αντιμετωπίσει επιδεικνύοντας τα ίδια προσόντα με αυτά του επισκόπου. </w:t>
      </w:r>
    </w:p>
    <w:p w:rsidR="005C7A53" w:rsidRDefault="004E6683" w:rsidP="00784233">
      <w:pPr>
        <w:spacing w:after="0" w:line="240" w:lineRule="auto"/>
        <w:contextualSpacing/>
        <w:jc w:val="both"/>
        <w:rPr>
          <w:rFonts w:ascii="Arial Narrow" w:hAnsi="Arial Narrow"/>
        </w:rPr>
      </w:pPr>
      <w:r w:rsidRPr="0000087A">
        <w:rPr>
          <w:rFonts w:ascii="Arial Narrow" w:hAnsi="Arial Narrow"/>
        </w:rPr>
        <w:t xml:space="preserve">Επίσης «αιρετικοί» θα μπορούσαν να χαρακτηριστούν εκείνοι </w:t>
      </w:r>
      <w:r w:rsidR="002B6F9C" w:rsidRPr="0000087A">
        <w:rPr>
          <w:rFonts w:ascii="Arial Narrow" w:hAnsi="Arial Narrow"/>
        </w:rPr>
        <w:t xml:space="preserve">οι </w:t>
      </w:r>
      <w:r w:rsidR="002B6F9C" w:rsidRPr="0000087A">
        <w:rPr>
          <w:rFonts w:ascii="Arial Narrow" w:hAnsi="Arial Narrow"/>
          <w:b/>
          <w:bCs/>
        </w:rPr>
        <w:t>υπάλληλοι</w:t>
      </w:r>
      <w:r w:rsidR="002B6F9C" w:rsidRPr="0000087A">
        <w:rPr>
          <w:rFonts w:ascii="Arial Narrow" w:hAnsi="Arial Narrow"/>
        </w:rPr>
        <w:t xml:space="preserve"> </w:t>
      </w:r>
      <w:r w:rsidR="002B6F9C" w:rsidRPr="0000087A">
        <w:rPr>
          <w:rFonts w:ascii="Arial Narrow" w:hAnsi="Arial Narrow"/>
          <w:b/>
          <w:bCs/>
        </w:rPr>
        <w:t xml:space="preserve">και συνεργάτες που αντιστέκονται στην </w:t>
      </w:r>
      <w:r w:rsidRPr="0000087A">
        <w:rPr>
          <w:rFonts w:ascii="Arial Narrow" w:hAnsi="Arial Narrow"/>
          <w:b/>
          <w:bCs/>
        </w:rPr>
        <w:t>καινοτομία</w:t>
      </w:r>
      <w:r w:rsidR="0098339C" w:rsidRPr="0000087A">
        <w:rPr>
          <w:rFonts w:ascii="Arial Narrow" w:hAnsi="Arial Narrow"/>
          <w:b/>
          <w:bCs/>
        </w:rPr>
        <w:t xml:space="preserve"> και</w:t>
      </w:r>
      <w:r w:rsidRPr="0000087A">
        <w:rPr>
          <w:rFonts w:ascii="Arial Narrow" w:hAnsi="Arial Narrow"/>
          <w:b/>
          <w:bCs/>
        </w:rPr>
        <w:t xml:space="preserve"> στην </w:t>
      </w:r>
      <w:r w:rsidR="002B6F9C" w:rsidRPr="0000087A">
        <w:rPr>
          <w:rFonts w:ascii="Arial Narrow" w:hAnsi="Arial Narrow"/>
          <w:b/>
          <w:bCs/>
        </w:rPr>
        <w:t>αλλαγ</w:t>
      </w:r>
      <w:r w:rsidR="009C61D6" w:rsidRPr="0000087A">
        <w:rPr>
          <w:rFonts w:ascii="Arial Narrow" w:hAnsi="Arial Narrow"/>
          <w:b/>
          <w:bCs/>
        </w:rPr>
        <w:t>ή</w:t>
      </w:r>
      <w:r w:rsidR="009C61D6" w:rsidRPr="0000087A">
        <w:rPr>
          <w:rFonts w:ascii="Arial Narrow" w:hAnsi="Arial Narrow"/>
        </w:rPr>
        <w:t xml:space="preserve">, </w:t>
      </w:r>
      <w:r w:rsidR="00087263" w:rsidRPr="0000087A">
        <w:rPr>
          <w:rFonts w:ascii="Arial Narrow" w:hAnsi="Arial Narrow"/>
        </w:rPr>
        <w:t xml:space="preserve">μπλοκάρουν </w:t>
      </w:r>
      <w:r w:rsidR="003C783F" w:rsidRPr="0000087A">
        <w:rPr>
          <w:rFonts w:ascii="Arial Narrow" w:hAnsi="Arial Narrow"/>
        </w:rPr>
        <w:t xml:space="preserve">κάθε προσπάθεια για </w:t>
      </w:r>
      <w:r w:rsidR="002B6F9C" w:rsidRPr="0000087A">
        <w:rPr>
          <w:rFonts w:ascii="Arial Narrow" w:hAnsi="Arial Narrow"/>
        </w:rPr>
        <w:t xml:space="preserve">βελτίωση </w:t>
      </w:r>
      <w:r w:rsidR="003C783F" w:rsidRPr="0000087A">
        <w:rPr>
          <w:rFonts w:ascii="Arial Narrow" w:hAnsi="Arial Narrow"/>
        </w:rPr>
        <w:t xml:space="preserve">και έτσι </w:t>
      </w:r>
      <w:r w:rsidR="009A4A0C" w:rsidRPr="0000087A">
        <w:rPr>
          <w:rFonts w:ascii="Arial Narrow" w:hAnsi="Arial Narrow"/>
        </w:rPr>
        <w:t>εν γέν</w:t>
      </w:r>
      <w:r w:rsidR="00A32493" w:rsidRPr="0000087A">
        <w:rPr>
          <w:rFonts w:ascii="Arial Narrow" w:hAnsi="Arial Narrow"/>
        </w:rPr>
        <w:t>ει</w:t>
      </w:r>
      <w:r w:rsidR="009A4A0C" w:rsidRPr="0000087A">
        <w:rPr>
          <w:rFonts w:ascii="Arial Narrow" w:hAnsi="Arial Narrow"/>
        </w:rPr>
        <w:t xml:space="preserve"> καθυστερούν και συχνά ακυρώνουν κάθε </w:t>
      </w:r>
      <w:r w:rsidR="005D65C1" w:rsidRPr="0000087A">
        <w:rPr>
          <w:rFonts w:ascii="Arial Narrow" w:hAnsi="Arial Narrow"/>
        </w:rPr>
        <w:t>προσπάθεια</w:t>
      </w:r>
      <w:r w:rsidR="009A4A0C" w:rsidRPr="0000087A">
        <w:rPr>
          <w:rFonts w:ascii="Arial Narrow" w:hAnsi="Arial Narrow"/>
        </w:rPr>
        <w:t xml:space="preserve"> </w:t>
      </w:r>
      <w:r w:rsidR="000F7BA1" w:rsidRPr="0000087A">
        <w:rPr>
          <w:rFonts w:ascii="Arial Narrow" w:hAnsi="Arial Narrow"/>
        </w:rPr>
        <w:t>μετεξέλιξης</w:t>
      </w:r>
      <w:r w:rsidR="009A509B" w:rsidRPr="0000087A">
        <w:rPr>
          <w:rFonts w:ascii="Arial Narrow" w:hAnsi="Arial Narrow"/>
        </w:rPr>
        <w:t xml:space="preserve"> - </w:t>
      </w:r>
      <w:r w:rsidR="002B6F9C" w:rsidRPr="0000087A">
        <w:rPr>
          <w:rFonts w:ascii="Arial Narrow" w:hAnsi="Arial Narrow"/>
        </w:rPr>
        <w:t>ανάπτυξη</w:t>
      </w:r>
      <w:r w:rsidR="009A4A0C" w:rsidRPr="0000087A">
        <w:rPr>
          <w:rFonts w:ascii="Arial Narrow" w:hAnsi="Arial Narrow"/>
        </w:rPr>
        <w:t>ς</w:t>
      </w:r>
      <w:r w:rsidR="002B6F9C" w:rsidRPr="0000087A">
        <w:rPr>
          <w:rFonts w:ascii="Arial Narrow" w:hAnsi="Arial Narrow"/>
        </w:rPr>
        <w:t xml:space="preserve"> της επιχείρησης</w:t>
      </w:r>
      <w:r w:rsidR="009A4A0C" w:rsidRPr="0000087A">
        <w:rPr>
          <w:rFonts w:ascii="Arial Narrow" w:hAnsi="Arial Narrow"/>
        </w:rPr>
        <w:t>, των υπαλλήλων και συνεργατών.</w:t>
      </w:r>
      <w:r w:rsidR="00743D37" w:rsidRPr="0000087A">
        <w:rPr>
          <w:rFonts w:ascii="Arial Narrow" w:hAnsi="Arial Narrow"/>
        </w:rPr>
        <w:t xml:space="preserve"> </w:t>
      </w:r>
      <w:r w:rsidR="00BE37E9" w:rsidRPr="0000087A">
        <w:rPr>
          <w:rFonts w:ascii="Arial Narrow" w:hAnsi="Arial Narrow"/>
        </w:rPr>
        <w:t>Οι λόγοι για τους οποίους αντιδρούν στην αλλαγή μπορεί να είναι είτε διότι δεν γνωρίζουν</w:t>
      </w:r>
      <w:r w:rsidRPr="0000087A">
        <w:rPr>
          <w:rFonts w:ascii="Arial Narrow" w:hAnsi="Arial Narrow"/>
        </w:rPr>
        <w:t xml:space="preserve"> (είναι κάτι καινούριο για αυτούς αυτό που καλούνται να κάνουν)</w:t>
      </w:r>
      <w:r w:rsidR="00BE37E9" w:rsidRPr="0000087A">
        <w:rPr>
          <w:rFonts w:ascii="Arial Narrow" w:hAnsi="Arial Narrow"/>
        </w:rPr>
        <w:t xml:space="preserve">, είτε διότι </w:t>
      </w:r>
      <w:r w:rsidRPr="0000087A">
        <w:rPr>
          <w:rFonts w:ascii="Arial Narrow" w:hAnsi="Arial Narrow"/>
        </w:rPr>
        <w:t>δεν ξέρουν (</w:t>
      </w:r>
      <w:r w:rsidR="00BE37E9" w:rsidRPr="0000087A">
        <w:rPr>
          <w:rFonts w:ascii="Arial Narrow" w:hAnsi="Arial Narrow"/>
        </w:rPr>
        <w:t>δεν έχουν τις απαραίτητες ικανότητες</w:t>
      </w:r>
      <w:r w:rsidRPr="0000087A">
        <w:rPr>
          <w:rFonts w:ascii="Arial Narrow" w:hAnsi="Arial Narrow"/>
        </w:rPr>
        <w:t>)</w:t>
      </w:r>
      <w:r w:rsidR="00BE37E9" w:rsidRPr="0000087A">
        <w:rPr>
          <w:rFonts w:ascii="Arial Narrow" w:hAnsi="Arial Narrow"/>
        </w:rPr>
        <w:t>, είτε διότι (ενώ και γνωρίζουν και ξέρουν) δεν θέλουν για λόγους ιδιοτελείς</w:t>
      </w:r>
      <w:r w:rsidR="00D24F2F" w:rsidRPr="0000087A">
        <w:rPr>
          <w:rFonts w:ascii="Arial Narrow" w:hAnsi="Arial Narrow"/>
        </w:rPr>
        <w:t xml:space="preserve">. Ο σημερινός ηγέτης οφείλει να διαθέτει τα ίδια </w:t>
      </w:r>
      <w:r w:rsidR="00BB1A8F" w:rsidRPr="0000087A">
        <w:rPr>
          <w:rFonts w:ascii="Arial Narrow" w:hAnsi="Arial Narrow"/>
        </w:rPr>
        <w:t>χαρα</w:t>
      </w:r>
      <w:r w:rsidRPr="0000087A">
        <w:rPr>
          <w:rFonts w:ascii="Arial Narrow" w:hAnsi="Arial Narrow"/>
        </w:rPr>
        <w:t>κ</w:t>
      </w:r>
      <w:r w:rsidR="00BB1A8F" w:rsidRPr="0000087A">
        <w:rPr>
          <w:rFonts w:ascii="Arial Narrow" w:hAnsi="Arial Narrow"/>
        </w:rPr>
        <w:t>τηριστικά</w:t>
      </w:r>
      <w:r w:rsidR="004069D3" w:rsidRPr="0000087A">
        <w:rPr>
          <w:rFonts w:ascii="Arial Narrow" w:hAnsi="Arial Narrow"/>
        </w:rPr>
        <w:fldChar w:fldCharType="begin"/>
      </w:r>
      <w:r w:rsidR="00DD49DD" w:rsidRPr="0000087A">
        <w:rPr>
          <w:rFonts w:ascii="Arial Narrow" w:hAnsi="Arial Narrow"/>
        </w:rPr>
        <w:instrText xml:space="preserve"> XE "</w:instrText>
      </w:r>
      <w:r w:rsidR="00DD49DD" w:rsidRPr="0000087A">
        <w:rPr>
          <w:rStyle w:val="-"/>
          <w:rFonts w:ascii="Arial Narrow" w:hAnsi="Arial Narrow"/>
          <w:noProof/>
        </w:rPr>
        <w:instrText>χαρακτηριστικά</w:instrText>
      </w:r>
      <w:r w:rsidR="00DD49DD" w:rsidRPr="0000087A">
        <w:rPr>
          <w:rFonts w:ascii="Arial Narrow" w:hAnsi="Arial Narrow"/>
        </w:rPr>
        <w:instrText xml:space="preserve">" </w:instrText>
      </w:r>
      <w:r w:rsidR="004069D3" w:rsidRPr="0000087A">
        <w:rPr>
          <w:rFonts w:ascii="Arial Narrow" w:hAnsi="Arial Narrow"/>
        </w:rPr>
        <w:fldChar w:fldCharType="end"/>
      </w:r>
      <w:r w:rsidR="00BB1A8F" w:rsidRPr="0000087A">
        <w:rPr>
          <w:rFonts w:ascii="Arial Narrow" w:hAnsi="Arial Narrow"/>
        </w:rPr>
        <w:t xml:space="preserve"> που προαναφέρθηκαν προκειμένου να τους αντιμετωπίσει </w:t>
      </w:r>
      <w:r w:rsidR="000E5C0E" w:rsidRPr="0000087A">
        <w:rPr>
          <w:rFonts w:ascii="Arial Narrow" w:hAnsi="Arial Narrow"/>
        </w:rPr>
        <w:t xml:space="preserve">με θετικό πρόσημο, </w:t>
      </w:r>
      <w:r w:rsidR="009A3FDF" w:rsidRPr="0000087A">
        <w:rPr>
          <w:rFonts w:ascii="Arial Narrow" w:hAnsi="Arial Narrow"/>
        </w:rPr>
        <w:t xml:space="preserve">χωρίς να εκθέτει ούτε τον εαυτό του, ούτε την επιχείρηση, ούτε τις ιδέες που </w:t>
      </w:r>
      <w:r w:rsidR="005D65C1" w:rsidRPr="0000087A">
        <w:rPr>
          <w:rFonts w:ascii="Arial Narrow" w:hAnsi="Arial Narrow"/>
        </w:rPr>
        <w:t>πρεσβεύει</w:t>
      </w:r>
      <w:r w:rsidR="009A3FDF" w:rsidRPr="0000087A">
        <w:rPr>
          <w:rFonts w:ascii="Arial Narrow" w:hAnsi="Arial Narrow"/>
        </w:rPr>
        <w:t xml:space="preserve">, </w:t>
      </w:r>
      <w:r w:rsidR="00BB1A8F" w:rsidRPr="0000087A">
        <w:rPr>
          <w:rFonts w:ascii="Arial Narrow" w:hAnsi="Arial Narrow"/>
        </w:rPr>
        <w:t xml:space="preserve">και </w:t>
      </w:r>
      <w:r w:rsidR="009A3FDF" w:rsidRPr="0000087A">
        <w:rPr>
          <w:rFonts w:ascii="Arial Narrow" w:hAnsi="Arial Narrow"/>
        </w:rPr>
        <w:t xml:space="preserve">να τους </w:t>
      </w:r>
      <w:r w:rsidR="00BB1A8F" w:rsidRPr="0000087A">
        <w:rPr>
          <w:rFonts w:ascii="Arial Narrow" w:hAnsi="Arial Narrow"/>
        </w:rPr>
        <w:t xml:space="preserve">βοηθήσει </w:t>
      </w:r>
      <w:r w:rsidR="00B96C8F" w:rsidRPr="0000087A">
        <w:rPr>
          <w:rFonts w:ascii="Arial Narrow" w:hAnsi="Arial Narrow"/>
        </w:rPr>
        <w:t xml:space="preserve">είτε </w:t>
      </w:r>
      <w:r w:rsidR="00BB1A8F" w:rsidRPr="0000087A">
        <w:rPr>
          <w:rFonts w:ascii="Arial Narrow" w:hAnsi="Arial Narrow"/>
        </w:rPr>
        <w:t xml:space="preserve">να </w:t>
      </w:r>
      <w:r w:rsidR="00B96C8F" w:rsidRPr="0000087A">
        <w:rPr>
          <w:rFonts w:ascii="Arial Narrow" w:hAnsi="Arial Narrow"/>
        </w:rPr>
        <w:t xml:space="preserve">αλλάξουν συμβάλλοντας στην προσπάθεια </w:t>
      </w:r>
      <w:r w:rsidR="00C64969" w:rsidRPr="0000087A">
        <w:rPr>
          <w:rFonts w:ascii="Arial Narrow" w:hAnsi="Arial Narrow"/>
        </w:rPr>
        <w:t>είτε να αποχωρήσουν</w:t>
      </w:r>
      <w:r w:rsidRPr="0000087A">
        <w:rPr>
          <w:rFonts w:ascii="Arial Narrow" w:hAnsi="Arial Narrow"/>
        </w:rPr>
        <w:t xml:space="preserve"> επιτρέποντας στην </w:t>
      </w:r>
      <w:r w:rsidR="003455CD">
        <w:rPr>
          <w:rFonts w:ascii="Arial Narrow" w:hAnsi="Arial Narrow"/>
        </w:rPr>
        <w:t>εταιρεία</w:t>
      </w:r>
      <w:r w:rsidRPr="0000087A">
        <w:rPr>
          <w:rFonts w:ascii="Arial Narrow" w:hAnsi="Arial Narrow"/>
        </w:rPr>
        <w:t xml:space="preserve"> να προχωρήσει</w:t>
      </w:r>
      <w:r w:rsidR="00C64969" w:rsidRPr="0000087A">
        <w:rPr>
          <w:rFonts w:ascii="Arial Narrow" w:hAnsi="Arial Narrow"/>
        </w:rPr>
        <w:t>.</w:t>
      </w:r>
    </w:p>
    <w:p w:rsidR="002F4230" w:rsidRPr="0000087A" w:rsidRDefault="002F4230" w:rsidP="00784233">
      <w:pPr>
        <w:spacing w:after="0" w:line="240" w:lineRule="auto"/>
        <w:contextualSpacing/>
        <w:jc w:val="both"/>
        <w:rPr>
          <w:rFonts w:ascii="Arial Narrow" w:hAnsi="Arial Narrow"/>
        </w:rPr>
      </w:pPr>
    </w:p>
    <w:p w:rsidR="00DF70CA" w:rsidRPr="0000087A" w:rsidRDefault="00DF70CA" w:rsidP="00784233">
      <w:pPr>
        <w:spacing w:after="0" w:line="240" w:lineRule="auto"/>
        <w:contextualSpacing/>
        <w:jc w:val="both"/>
        <w:rPr>
          <w:rFonts w:ascii="Arial Narrow" w:hAnsi="Arial Narrow"/>
        </w:rPr>
      </w:pPr>
      <w:r w:rsidRPr="0000087A">
        <w:rPr>
          <w:rFonts w:ascii="Arial Narrow" w:hAnsi="Arial Narrow"/>
        </w:rPr>
        <w:t>Επιπλέον</w:t>
      </w:r>
      <w:r w:rsidR="005F3E30" w:rsidRPr="0000087A">
        <w:rPr>
          <w:rFonts w:ascii="Arial Narrow" w:hAnsi="Arial Narrow"/>
        </w:rPr>
        <w:t>, σήμερα ως «αιρετικοί» μπορούν να θεωρηθούν όλοι εκείνοι</w:t>
      </w:r>
      <w:r w:rsidR="00694869">
        <w:rPr>
          <w:rFonts w:ascii="Arial Narrow" w:hAnsi="Arial Narrow"/>
        </w:rPr>
        <w:t xml:space="preserve"> που</w:t>
      </w:r>
      <w:r w:rsidR="005F3E30" w:rsidRPr="0000087A">
        <w:rPr>
          <w:rFonts w:ascii="Arial Narrow" w:hAnsi="Arial Narrow"/>
        </w:rPr>
        <w:t xml:space="preserve"> </w:t>
      </w:r>
      <w:r w:rsidR="005F3E30" w:rsidRPr="0000087A">
        <w:rPr>
          <w:rFonts w:ascii="Arial Narrow" w:hAnsi="Arial Narrow"/>
          <w:b/>
          <w:bCs/>
        </w:rPr>
        <w:t xml:space="preserve">δεν λαμβάνουν υπόψη τους ότι κάθε υπάλληλος </w:t>
      </w:r>
      <w:r w:rsidR="007C3435" w:rsidRPr="0000087A">
        <w:rPr>
          <w:rFonts w:ascii="Arial Narrow" w:hAnsi="Arial Narrow"/>
          <w:b/>
          <w:bCs/>
        </w:rPr>
        <w:t>εκτός της εργασίας του στην επιχείρηση έχει και προσωπική, οικογενειακή και κοινωνική ζωή</w:t>
      </w:r>
      <w:r w:rsidR="003918B0" w:rsidRPr="0000087A">
        <w:rPr>
          <w:rFonts w:ascii="Arial Narrow" w:hAnsi="Arial Narrow"/>
        </w:rPr>
        <w:t xml:space="preserve">. Αυτοί που </w:t>
      </w:r>
      <w:r w:rsidR="00C2074C" w:rsidRPr="0000087A">
        <w:rPr>
          <w:rFonts w:ascii="Arial Narrow" w:hAnsi="Arial Narrow"/>
        </w:rPr>
        <w:t xml:space="preserve">αρνούνται </w:t>
      </w:r>
      <w:r w:rsidR="00890CA8" w:rsidRPr="0000087A">
        <w:rPr>
          <w:rFonts w:ascii="Arial Narrow" w:hAnsi="Arial Narrow"/>
        </w:rPr>
        <w:t xml:space="preserve">την πίεση που μπορεί να δέχεται από το ευρύτερο περιβάλλον του ο </w:t>
      </w:r>
      <w:r w:rsidR="00B630A3" w:rsidRPr="0000087A">
        <w:rPr>
          <w:rFonts w:ascii="Arial Narrow" w:hAnsi="Arial Narrow"/>
        </w:rPr>
        <w:t xml:space="preserve">εργαζόμενος, ότι χρειάζεται να έχει τα χόμπι του, </w:t>
      </w:r>
      <w:r w:rsidR="00A42BA4" w:rsidRPr="0000087A">
        <w:rPr>
          <w:rFonts w:ascii="Arial Narrow" w:hAnsi="Arial Narrow"/>
        </w:rPr>
        <w:t xml:space="preserve">χρόνο για την οικογένεια και τους φίλους του, </w:t>
      </w:r>
      <w:r w:rsidR="007A52FA" w:rsidRPr="0000087A">
        <w:rPr>
          <w:rFonts w:ascii="Arial Narrow" w:hAnsi="Arial Narrow"/>
        </w:rPr>
        <w:t xml:space="preserve">προστασία από αντίξοες καιρικές συνθήκες, </w:t>
      </w:r>
      <w:r w:rsidR="002B2962" w:rsidRPr="0000087A">
        <w:rPr>
          <w:rFonts w:ascii="Arial Narrow" w:hAnsi="Arial Narrow"/>
        </w:rPr>
        <w:t>κ.λπ.</w:t>
      </w:r>
      <w:r w:rsidR="00CE5849" w:rsidRPr="0000087A">
        <w:rPr>
          <w:rFonts w:ascii="Arial Narrow" w:hAnsi="Arial Narrow"/>
        </w:rPr>
        <w:t xml:space="preserve"> Αυτοί θεωρούν ότι υπάρχουν συγκεκριμένες εταιρικές αρχές</w:t>
      </w:r>
      <w:r w:rsidR="004069D3" w:rsidRPr="0000087A">
        <w:rPr>
          <w:rFonts w:ascii="Arial Narrow" w:hAnsi="Arial Narrow"/>
        </w:rPr>
        <w:fldChar w:fldCharType="begin"/>
      </w:r>
      <w:r w:rsidR="00DD49DD" w:rsidRPr="0000087A">
        <w:rPr>
          <w:rFonts w:ascii="Arial Narrow" w:hAnsi="Arial Narrow"/>
        </w:rPr>
        <w:instrText xml:space="preserve"> XE "</w:instrText>
      </w:r>
      <w:r w:rsidR="00DD49DD" w:rsidRPr="0000087A">
        <w:rPr>
          <w:rStyle w:val="-"/>
          <w:rFonts w:ascii="Arial Narrow" w:hAnsi="Arial Narrow"/>
          <w:noProof/>
        </w:rPr>
        <w:instrText>αρχές</w:instrText>
      </w:r>
      <w:r w:rsidR="00DD49DD" w:rsidRPr="0000087A">
        <w:rPr>
          <w:rFonts w:ascii="Arial Narrow" w:hAnsi="Arial Narrow"/>
        </w:rPr>
        <w:instrText xml:space="preserve">" </w:instrText>
      </w:r>
      <w:r w:rsidR="004069D3" w:rsidRPr="0000087A">
        <w:rPr>
          <w:rFonts w:ascii="Arial Narrow" w:hAnsi="Arial Narrow"/>
        </w:rPr>
        <w:fldChar w:fldCharType="end"/>
      </w:r>
      <w:r w:rsidR="00E47EFB" w:rsidRPr="0000087A">
        <w:rPr>
          <w:rFonts w:ascii="Arial Narrow" w:hAnsi="Arial Narrow"/>
        </w:rPr>
        <w:t>, αξίες</w:t>
      </w:r>
      <w:r w:rsidR="00CE5849" w:rsidRPr="0000087A">
        <w:rPr>
          <w:rFonts w:ascii="Arial Narrow" w:hAnsi="Arial Narrow"/>
        </w:rPr>
        <w:t xml:space="preserve"> και στόχοι</w:t>
      </w:r>
      <w:r w:rsidR="007955FC" w:rsidRPr="0000087A">
        <w:rPr>
          <w:rFonts w:ascii="Arial Narrow" w:hAnsi="Arial Narrow"/>
        </w:rPr>
        <w:t xml:space="preserve"> που πρέπει οπωσδήποτε να διεκπεραιωθούν </w:t>
      </w:r>
      <w:r w:rsidR="00B83934" w:rsidRPr="0000087A">
        <w:rPr>
          <w:rFonts w:ascii="Arial Narrow" w:hAnsi="Arial Narrow"/>
        </w:rPr>
        <w:t xml:space="preserve">υποτιμώντας τα δύο βασικά κομμάτια του ανθρώπου την ύλη που τον περιβάλλει, και </w:t>
      </w:r>
      <w:r w:rsidR="00D50465" w:rsidRPr="0000087A">
        <w:rPr>
          <w:rFonts w:ascii="Arial Narrow" w:hAnsi="Arial Narrow"/>
        </w:rPr>
        <w:t>την οικογένει</w:t>
      </w:r>
      <w:r w:rsidR="00F269A0" w:rsidRPr="0000087A">
        <w:rPr>
          <w:rFonts w:ascii="Arial Narrow" w:hAnsi="Arial Narrow"/>
        </w:rPr>
        <w:t>ά του,</w:t>
      </w:r>
      <w:r w:rsidR="00D50465" w:rsidRPr="0000087A">
        <w:rPr>
          <w:rFonts w:ascii="Arial Narrow" w:hAnsi="Arial Narrow"/>
        </w:rPr>
        <w:t xml:space="preserve"> θεωρώντας ότι αυτός ο άντρας ή γυναίκα </w:t>
      </w:r>
      <w:r w:rsidR="00F269A0" w:rsidRPr="0000087A">
        <w:rPr>
          <w:rFonts w:ascii="Arial Narrow" w:hAnsi="Arial Narrow"/>
        </w:rPr>
        <w:t xml:space="preserve">οφείλει </w:t>
      </w:r>
      <w:r w:rsidR="00D50465" w:rsidRPr="0000087A">
        <w:rPr>
          <w:rFonts w:ascii="Arial Narrow" w:hAnsi="Arial Narrow"/>
        </w:rPr>
        <w:t xml:space="preserve">να </w:t>
      </w:r>
      <w:r w:rsidR="004D1871" w:rsidRPr="0000087A">
        <w:rPr>
          <w:rFonts w:ascii="Arial Narrow" w:hAnsi="Arial Narrow"/>
        </w:rPr>
        <w:t xml:space="preserve">είναι πλήρως αφιερωμένος στην </w:t>
      </w:r>
      <w:r w:rsidR="003455CD">
        <w:rPr>
          <w:rFonts w:ascii="Arial Narrow" w:hAnsi="Arial Narrow"/>
        </w:rPr>
        <w:t>εταιρεία</w:t>
      </w:r>
      <w:r w:rsidR="004D1871" w:rsidRPr="0000087A">
        <w:rPr>
          <w:rFonts w:ascii="Arial Narrow" w:hAnsi="Arial Narrow"/>
        </w:rPr>
        <w:t xml:space="preserve">, στην εργασία, στον «αιρετικό ηγέτη», και δεν μπορεί να </w:t>
      </w:r>
      <w:r w:rsidR="00861952" w:rsidRPr="0000087A">
        <w:rPr>
          <w:rFonts w:ascii="Arial Narrow" w:hAnsi="Arial Narrow"/>
        </w:rPr>
        <w:t xml:space="preserve">αφιερώνει χρόνο και ενέργεια σε κάτι άλλο πλην της εργασίας του. </w:t>
      </w:r>
      <w:r w:rsidR="0037497B" w:rsidRPr="0000087A">
        <w:rPr>
          <w:rFonts w:ascii="Arial Narrow" w:hAnsi="Arial Narrow"/>
        </w:rPr>
        <w:t>Ισχυρίζονται ότι εφόσον έχεις την τύχη να ε</w:t>
      </w:r>
      <w:r w:rsidR="00E9586D" w:rsidRPr="0000087A">
        <w:rPr>
          <w:rFonts w:ascii="Arial Narrow" w:hAnsi="Arial Narrow"/>
        </w:rPr>
        <w:t xml:space="preserve">ργάζεσαι για την </w:t>
      </w:r>
      <w:r w:rsidR="00F86D5D" w:rsidRPr="0000087A">
        <w:rPr>
          <w:rFonts w:ascii="Arial Narrow" w:hAnsi="Arial Narrow"/>
        </w:rPr>
        <w:t xml:space="preserve">συγκεκριμένη </w:t>
      </w:r>
      <w:r w:rsidR="003455CD">
        <w:rPr>
          <w:rFonts w:ascii="Arial Narrow" w:hAnsi="Arial Narrow"/>
        </w:rPr>
        <w:t>εταιρεία</w:t>
      </w:r>
      <w:r w:rsidR="00290A2D" w:rsidRPr="0000087A">
        <w:rPr>
          <w:rFonts w:ascii="Arial Narrow" w:hAnsi="Arial Narrow"/>
        </w:rPr>
        <w:t xml:space="preserve">, </w:t>
      </w:r>
      <w:r w:rsidR="005D2735" w:rsidRPr="0000087A">
        <w:rPr>
          <w:rFonts w:ascii="Arial Narrow" w:hAnsi="Arial Narrow"/>
        </w:rPr>
        <w:t>αυτή είναι όλη σου η ζωή</w:t>
      </w:r>
      <w:r w:rsidR="001E4628" w:rsidRPr="0000087A">
        <w:rPr>
          <w:rFonts w:ascii="Arial Narrow" w:hAnsi="Arial Narrow"/>
        </w:rPr>
        <w:t>,</w:t>
      </w:r>
      <w:r w:rsidR="00290A2D" w:rsidRPr="0000087A">
        <w:rPr>
          <w:rFonts w:ascii="Arial Narrow" w:hAnsi="Arial Narrow"/>
        </w:rPr>
        <w:t xml:space="preserve"> οφείλεις να</w:t>
      </w:r>
      <w:r w:rsidR="001E4628" w:rsidRPr="0000087A">
        <w:rPr>
          <w:rFonts w:ascii="Arial Narrow" w:hAnsi="Arial Narrow"/>
        </w:rPr>
        <w:t xml:space="preserve"> συμπεριφέρεσαι και ζεις με συγκεκριμένο τρόπο</w:t>
      </w:r>
      <w:r w:rsidR="00C16F4A" w:rsidRPr="0000087A">
        <w:rPr>
          <w:rFonts w:ascii="Arial Narrow" w:hAnsi="Arial Narrow"/>
        </w:rPr>
        <w:t>,</w:t>
      </w:r>
      <w:r w:rsidR="00290A2D" w:rsidRPr="0000087A">
        <w:rPr>
          <w:rFonts w:ascii="Arial Narrow" w:hAnsi="Arial Narrow"/>
        </w:rPr>
        <w:t xml:space="preserve"> να</w:t>
      </w:r>
      <w:r w:rsidR="00C16F4A" w:rsidRPr="0000087A">
        <w:rPr>
          <w:rFonts w:ascii="Arial Narrow" w:hAnsi="Arial Narrow"/>
        </w:rPr>
        <w:t xml:space="preserve"> καταναλώνεις ει δυνατ</w:t>
      </w:r>
      <w:r w:rsidR="0020271D" w:rsidRPr="0000087A">
        <w:rPr>
          <w:rFonts w:ascii="Arial Narrow" w:hAnsi="Arial Narrow"/>
        </w:rPr>
        <w:t>ό</w:t>
      </w:r>
      <w:r w:rsidR="00C16F4A" w:rsidRPr="0000087A">
        <w:rPr>
          <w:rFonts w:ascii="Arial Narrow" w:hAnsi="Arial Narrow"/>
        </w:rPr>
        <w:t xml:space="preserve">ν όλο σου το χρόνο για την </w:t>
      </w:r>
      <w:r w:rsidR="003455CD">
        <w:rPr>
          <w:rFonts w:ascii="Arial Narrow" w:hAnsi="Arial Narrow"/>
        </w:rPr>
        <w:t>εταιρεία</w:t>
      </w:r>
      <w:r w:rsidR="00C16F4A" w:rsidRPr="0000087A">
        <w:rPr>
          <w:rFonts w:ascii="Arial Narrow" w:hAnsi="Arial Narrow"/>
        </w:rPr>
        <w:t xml:space="preserve">, </w:t>
      </w:r>
      <w:r w:rsidR="00342F9E" w:rsidRPr="0000087A">
        <w:rPr>
          <w:rFonts w:ascii="Arial Narrow" w:hAnsi="Arial Narrow"/>
        </w:rPr>
        <w:t xml:space="preserve">και </w:t>
      </w:r>
      <w:r w:rsidR="00E34A64" w:rsidRPr="0000087A">
        <w:rPr>
          <w:rFonts w:ascii="Arial Narrow" w:hAnsi="Arial Narrow"/>
        </w:rPr>
        <w:t xml:space="preserve">είσαι </w:t>
      </w:r>
      <w:r w:rsidR="00342F9E" w:rsidRPr="0000087A">
        <w:rPr>
          <w:rFonts w:ascii="Arial Narrow" w:hAnsi="Arial Narrow"/>
        </w:rPr>
        <w:t>υποχρε</w:t>
      </w:r>
      <w:r w:rsidR="00E34A64" w:rsidRPr="0000087A">
        <w:rPr>
          <w:rFonts w:ascii="Arial Narrow" w:hAnsi="Arial Narrow"/>
        </w:rPr>
        <w:t xml:space="preserve">ωμένος/η </w:t>
      </w:r>
      <w:r w:rsidR="003409CE" w:rsidRPr="0000087A">
        <w:rPr>
          <w:rFonts w:ascii="Arial Narrow" w:hAnsi="Arial Narrow"/>
        </w:rPr>
        <w:t xml:space="preserve">να επιτυγχάνεις </w:t>
      </w:r>
      <w:r w:rsidR="00772F93" w:rsidRPr="0000087A">
        <w:rPr>
          <w:rFonts w:ascii="Arial Narrow" w:hAnsi="Arial Narrow"/>
        </w:rPr>
        <w:t xml:space="preserve">διαρκώς δυσκολότερους στόχους διότι διαφορετικά θα </w:t>
      </w:r>
      <w:r w:rsidR="00583060" w:rsidRPr="0000087A">
        <w:rPr>
          <w:rFonts w:ascii="Arial Narrow" w:hAnsi="Arial Narrow"/>
        </w:rPr>
        <w:t xml:space="preserve">απολυθείς και θα χάσεις όλα τα δήθεν «προνόμια» που συνθέτουν </w:t>
      </w:r>
      <w:r w:rsidR="00FB03EF" w:rsidRPr="0000087A">
        <w:rPr>
          <w:rFonts w:ascii="Arial Narrow" w:hAnsi="Arial Narrow"/>
        </w:rPr>
        <w:t>το «</w:t>
      </w:r>
      <w:r w:rsidR="00E2152E" w:rsidRPr="0000087A">
        <w:rPr>
          <w:rFonts w:ascii="Arial Narrow" w:hAnsi="Arial Narrow"/>
          <w:b/>
          <w:bCs/>
        </w:rPr>
        <w:t>αργυ</w:t>
      </w:r>
      <w:r w:rsidR="000606EC" w:rsidRPr="0000087A">
        <w:rPr>
          <w:rFonts w:ascii="Arial Narrow" w:hAnsi="Arial Narrow"/>
          <w:b/>
          <w:bCs/>
        </w:rPr>
        <w:t>ρό,</w:t>
      </w:r>
      <w:r w:rsidR="000606EC" w:rsidRPr="0000087A">
        <w:rPr>
          <w:rFonts w:ascii="Arial Narrow" w:hAnsi="Arial Narrow"/>
        </w:rPr>
        <w:t xml:space="preserve"> </w:t>
      </w:r>
      <w:r w:rsidR="00FB03EF" w:rsidRPr="0000087A">
        <w:rPr>
          <w:rFonts w:ascii="Arial Narrow" w:hAnsi="Arial Narrow"/>
          <w:b/>
          <w:bCs/>
        </w:rPr>
        <w:t xml:space="preserve">χρυσό </w:t>
      </w:r>
      <w:r w:rsidR="00E2152E" w:rsidRPr="0000087A">
        <w:rPr>
          <w:rFonts w:ascii="Arial Narrow" w:hAnsi="Arial Narrow"/>
          <w:b/>
          <w:bCs/>
        </w:rPr>
        <w:t xml:space="preserve">ή πλατινένιο </w:t>
      </w:r>
      <w:r w:rsidR="00FB03EF" w:rsidRPr="0000087A">
        <w:rPr>
          <w:rFonts w:ascii="Arial Narrow" w:hAnsi="Arial Narrow"/>
          <w:b/>
          <w:bCs/>
        </w:rPr>
        <w:t>κλουβί</w:t>
      </w:r>
      <w:r w:rsidR="00FB03EF" w:rsidRPr="0000087A">
        <w:rPr>
          <w:rFonts w:ascii="Arial Narrow" w:hAnsi="Arial Narrow"/>
        </w:rPr>
        <w:t>»</w:t>
      </w:r>
      <w:r w:rsidR="00F4798E" w:rsidRPr="0000087A">
        <w:rPr>
          <w:rFonts w:ascii="Arial Narrow" w:hAnsi="Arial Narrow"/>
        </w:rPr>
        <w:t xml:space="preserve"> που η </w:t>
      </w:r>
      <w:r w:rsidR="003455CD">
        <w:rPr>
          <w:rFonts w:ascii="Arial Narrow" w:hAnsi="Arial Narrow"/>
        </w:rPr>
        <w:t>εταιρεία</w:t>
      </w:r>
      <w:r w:rsidR="00F4798E" w:rsidRPr="0000087A">
        <w:rPr>
          <w:rFonts w:ascii="Arial Narrow" w:hAnsi="Arial Narrow"/>
        </w:rPr>
        <w:t xml:space="preserve"> έχει δημιουργήσει για να </w:t>
      </w:r>
      <w:r w:rsidR="00290A2D" w:rsidRPr="0000087A">
        <w:rPr>
          <w:rFonts w:ascii="Arial Narrow" w:hAnsi="Arial Narrow"/>
        </w:rPr>
        <w:t xml:space="preserve">σε </w:t>
      </w:r>
      <w:r w:rsidR="00F4798E" w:rsidRPr="0000087A">
        <w:rPr>
          <w:rFonts w:ascii="Arial Narrow" w:hAnsi="Arial Narrow"/>
        </w:rPr>
        <w:t>σκλαβώσει</w:t>
      </w:r>
      <w:r w:rsidR="005D2735" w:rsidRPr="0000087A">
        <w:rPr>
          <w:rFonts w:ascii="Arial Narrow" w:hAnsi="Arial Narrow"/>
        </w:rPr>
        <w:t xml:space="preserve">. </w:t>
      </w:r>
    </w:p>
    <w:p w:rsidR="005D65C1" w:rsidRPr="0000087A" w:rsidRDefault="00BF3227" w:rsidP="00784233">
      <w:pPr>
        <w:spacing w:after="0" w:line="240" w:lineRule="auto"/>
        <w:contextualSpacing/>
        <w:jc w:val="both"/>
        <w:rPr>
          <w:rFonts w:ascii="Arial Narrow" w:hAnsi="Arial Narrow"/>
        </w:rPr>
      </w:pPr>
      <w:r w:rsidRPr="0000087A">
        <w:rPr>
          <w:rFonts w:ascii="Arial Narrow" w:hAnsi="Arial Narrow"/>
        </w:rPr>
        <w:tab/>
      </w:r>
      <w:r w:rsidRPr="0000087A">
        <w:rPr>
          <w:rFonts w:ascii="Arial Narrow" w:hAnsi="Arial Narrow"/>
        </w:rPr>
        <w:tab/>
      </w:r>
    </w:p>
    <w:p w:rsidR="00851209" w:rsidRPr="0000087A" w:rsidRDefault="00927217" w:rsidP="00784233">
      <w:pPr>
        <w:pStyle w:val="41"/>
        <w:spacing w:before="0" w:line="240" w:lineRule="auto"/>
        <w:contextualSpacing/>
        <w:rPr>
          <w:rFonts w:ascii="Arial Narrow" w:hAnsi="Arial Narrow"/>
        </w:rPr>
      </w:pPr>
      <w:r>
        <w:rPr>
          <w:rFonts w:ascii="Arial Narrow" w:hAnsi="Arial Narrow"/>
        </w:rPr>
        <w:t>6</w:t>
      </w:r>
      <w:r w:rsidR="00615188" w:rsidRPr="0000087A">
        <w:rPr>
          <w:rFonts w:ascii="Arial Narrow" w:hAnsi="Arial Narrow"/>
        </w:rPr>
        <w:t>.1.</w:t>
      </w:r>
      <w:r w:rsidR="0081765B">
        <w:rPr>
          <w:rFonts w:ascii="Arial Narrow" w:hAnsi="Arial Narrow"/>
        </w:rPr>
        <w:t>6</w:t>
      </w:r>
      <w:r w:rsidR="00615188" w:rsidRPr="0000087A">
        <w:rPr>
          <w:rFonts w:ascii="Arial Narrow" w:hAnsi="Arial Narrow"/>
        </w:rPr>
        <w:t>.</w:t>
      </w:r>
      <w:r w:rsidR="00897D0F" w:rsidRPr="0000087A">
        <w:rPr>
          <w:rFonts w:ascii="Arial Narrow" w:hAnsi="Arial Narrow"/>
        </w:rPr>
        <w:t>3</w:t>
      </w:r>
      <w:r w:rsidR="00615188" w:rsidRPr="0000087A">
        <w:rPr>
          <w:rFonts w:ascii="Arial Narrow" w:hAnsi="Arial Narrow"/>
        </w:rPr>
        <w:t xml:space="preserve">. </w:t>
      </w:r>
      <w:r w:rsidR="00EE2E2F" w:rsidRPr="0000087A">
        <w:rPr>
          <w:rFonts w:ascii="Arial Narrow" w:hAnsi="Arial Narrow"/>
        </w:rPr>
        <w:t>Ο ηγέτης σήμερα</w:t>
      </w:r>
      <w:r w:rsidR="00177677" w:rsidRPr="0000087A">
        <w:rPr>
          <w:rFonts w:ascii="Arial Narrow" w:hAnsi="Arial Narrow"/>
        </w:rPr>
        <w:t xml:space="preserve"> οφείλει να</w:t>
      </w:r>
      <w:r w:rsidR="00EE2E2F" w:rsidRPr="0000087A">
        <w:rPr>
          <w:rFonts w:ascii="Arial Narrow" w:hAnsi="Arial Narrow"/>
        </w:rPr>
        <w:t xml:space="preserve"> </w:t>
      </w:r>
      <w:r w:rsidR="00851209" w:rsidRPr="0000087A">
        <w:rPr>
          <w:rFonts w:ascii="Arial Narrow" w:hAnsi="Arial Narrow"/>
        </w:rPr>
        <w:t xml:space="preserve">λειτουργεί και ως </w:t>
      </w:r>
      <w:r w:rsidR="0062629A" w:rsidRPr="0000087A">
        <w:rPr>
          <w:rFonts w:ascii="Arial Narrow" w:hAnsi="Arial Narrow"/>
        </w:rPr>
        <w:t>προπονητής (</w:t>
      </w:r>
      <w:r w:rsidR="00851209" w:rsidRPr="0000087A">
        <w:rPr>
          <w:rFonts w:ascii="Arial Narrow" w:hAnsi="Arial Narrow"/>
          <w:lang w:val="en-GB"/>
        </w:rPr>
        <w:t>coach</w:t>
      </w:r>
      <w:r w:rsidR="0062629A" w:rsidRPr="0000087A">
        <w:rPr>
          <w:rFonts w:ascii="Arial Narrow" w:hAnsi="Arial Narrow"/>
        </w:rPr>
        <w:t>)</w:t>
      </w:r>
      <w:r w:rsidR="00851209" w:rsidRPr="0000087A">
        <w:rPr>
          <w:rFonts w:ascii="Arial Narrow" w:hAnsi="Arial Narrow"/>
        </w:rPr>
        <w:t>.</w:t>
      </w:r>
    </w:p>
    <w:p w:rsidR="006076DB" w:rsidRDefault="00B050B5" w:rsidP="00784233">
      <w:pPr>
        <w:spacing w:after="0" w:line="240" w:lineRule="auto"/>
        <w:contextualSpacing/>
        <w:jc w:val="both"/>
        <w:rPr>
          <w:rFonts w:ascii="Arial Narrow" w:hAnsi="Arial Narrow"/>
          <w:shd w:val="clear" w:color="auto" w:fill="FFFFFF"/>
        </w:rPr>
      </w:pPr>
      <w:r w:rsidRPr="0000087A">
        <w:rPr>
          <w:rFonts w:ascii="Arial Narrow" w:hAnsi="Arial Narrow"/>
          <w:shd w:val="clear" w:color="auto" w:fill="FFFFFF"/>
        </w:rPr>
        <w:t>Ο</w:t>
      </w:r>
      <w:r w:rsidR="00061FB8" w:rsidRPr="0000087A">
        <w:rPr>
          <w:rFonts w:ascii="Arial Narrow" w:hAnsi="Arial Narrow"/>
          <w:shd w:val="clear" w:color="auto" w:fill="FFFFFF"/>
        </w:rPr>
        <w:t xml:space="preserve"> σημερινός ηγέτ</w:t>
      </w:r>
      <w:r w:rsidR="00D870BF" w:rsidRPr="0000087A">
        <w:rPr>
          <w:rFonts w:ascii="Arial Narrow" w:hAnsi="Arial Narrow"/>
          <w:shd w:val="clear" w:color="auto" w:fill="FFFFFF"/>
        </w:rPr>
        <w:t xml:space="preserve">ης </w:t>
      </w:r>
      <w:r w:rsidR="00FB5BA5" w:rsidRPr="0000087A">
        <w:rPr>
          <w:rFonts w:ascii="Arial Narrow" w:hAnsi="Arial Narrow"/>
          <w:shd w:val="clear" w:color="auto" w:fill="FFFFFF"/>
        </w:rPr>
        <w:t xml:space="preserve">οφείλει να </w:t>
      </w:r>
      <w:r w:rsidR="00BC7017" w:rsidRPr="0000087A">
        <w:rPr>
          <w:rFonts w:ascii="Arial Narrow" w:hAnsi="Arial Narrow"/>
          <w:shd w:val="clear" w:color="auto" w:fill="FFFFFF"/>
        </w:rPr>
        <w:t xml:space="preserve">λαμβάνει υπόψη του </w:t>
      </w:r>
      <w:r w:rsidR="00851209" w:rsidRPr="0000087A">
        <w:rPr>
          <w:rFonts w:ascii="Arial Narrow" w:hAnsi="Arial Narrow"/>
          <w:shd w:val="clear" w:color="auto" w:fill="FFFFFF"/>
        </w:rPr>
        <w:t>τη φύση της ταυτότητας</w:t>
      </w:r>
      <w:r w:rsidR="003743A5" w:rsidRPr="0000087A">
        <w:rPr>
          <w:rFonts w:ascii="Arial Narrow" w:hAnsi="Arial Narrow"/>
          <w:shd w:val="clear" w:color="auto" w:fill="FFFFFF"/>
        </w:rPr>
        <w:t xml:space="preserve"> καθενός εκ των </w:t>
      </w:r>
      <w:r w:rsidR="00E947BB" w:rsidRPr="0000087A">
        <w:rPr>
          <w:rFonts w:ascii="Arial Narrow" w:hAnsi="Arial Narrow"/>
          <w:shd w:val="clear" w:color="auto" w:fill="FFFFFF"/>
        </w:rPr>
        <w:t>καθοδηγούμενών του</w:t>
      </w:r>
      <w:r w:rsidR="00851209" w:rsidRPr="0000087A">
        <w:rPr>
          <w:rFonts w:ascii="Arial Narrow" w:hAnsi="Arial Narrow"/>
          <w:shd w:val="clear" w:color="auto" w:fill="FFFFFF"/>
        </w:rPr>
        <w:t xml:space="preserve">, την αλλαγή, τη μάθηση και την οργανωσιακή ανάπτυξη. </w:t>
      </w:r>
    </w:p>
    <w:p w:rsidR="00ED6D4E" w:rsidRPr="0000087A" w:rsidRDefault="00ED6D4E" w:rsidP="00784233">
      <w:pPr>
        <w:spacing w:after="0" w:line="240" w:lineRule="auto"/>
        <w:contextualSpacing/>
        <w:jc w:val="both"/>
        <w:rPr>
          <w:rFonts w:ascii="Arial Narrow" w:hAnsi="Arial Narrow"/>
          <w:shd w:val="clear" w:color="auto" w:fill="FFFFFF"/>
        </w:rPr>
      </w:pPr>
    </w:p>
    <w:p w:rsidR="000B0393" w:rsidRDefault="0079427E" w:rsidP="00784233">
      <w:pPr>
        <w:spacing w:after="0" w:line="240" w:lineRule="auto"/>
        <w:contextualSpacing/>
        <w:jc w:val="both"/>
        <w:rPr>
          <w:rFonts w:ascii="Arial Narrow" w:hAnsi="Arial Narrow"/>
          <w:shd w:val="clear" w:color="auto" w:fill="FFFFFF"/>
        </w:rPr>
      </w:pPr>
      <w:r w:rsidRPr="0000087A">
        <w:rPr>
          <w:rFonts w:ascii="Arial Narrow" w:hAnsi="Arial Narrow"/>
          <w:shd w:val="clear" w:color="auto" w:fill="FFFFFF"/>
        </w:rPr>
        <w:t xml:space="preserve">Ο σημερινός ηγέτης οφείλει να φροντίζει </w:t>
      </w:r>
      <w:r w:rsidR="006076DB" w:rsidRPr="0000087A">
        <w:rPr>
          <w:rFonts w:ascii="Arial Narrow" w:hAnsi="Arial Narrow"/>
          <w:shd w:val="clear" w:color="auto" w:fill="FFFFFF"/>
        </w:rPr>
        <w:t xml:space="preserve">τις σχέσεις </w:t>
      </w:r>
      <w:r w:rsidRPr="0000087A">
        <w:rPr>
          <w:rFonts w:ascii="Arial Narrow" w:hAnsi="Arial Narrow"/>
          <w:shd w:val="clear" w:color="auto" w:fill="FFFFFF"/>
        </w:rPr>
        <w:t xml:space="preserve">του </w:t>
      </w:r>
      <w:r w:rsidR="006076DB" w:rsidRPr="0000087A">
        <w:rPr>
          <w:rFonts w:ascii="Arial Narrow" w:hAnsi="Arial Narrow"/>
          <w:shd w:val="clear" w:color="auto" w:fill="FFFFFF"/>
        </w:rPr>
        <w:t>στο χώρο της δουλειάς, να τονώ</w:t>
      </w:r>
      <w:r w:rsidRPr="0000087A">
        <w:rPr>
          <w:rFonts w:ascii="Arial Narrow" w:hAnsi="Arial Narrow"/>
          <w:shd w:val="clear" w:color="auto" w:fill="FFFFFF"/>
        </w:rPr>
        <w:t>νει</w:t>
      </w:r>
      <w:r w:rsidR="006076DB" w:rsidRPr="0000087A">
        <w:rPr>
          <w:rFonts w:ascii="Arial Narrow" w:hAnsi="Arial Narrow"/>
          <w:shd w:val="clear" w:color="auto" w:fill="FFFFFF"/>
        </w:rPr>
        <w:t xml:space="preserve"> τη δυναμική της ομάδας</w:t>
      </w:r>
      <w:r w:rsidR="004069D3" w:rsidRPr="0000087A">
        <w:rPr>
          <w:rFonts w:ascii="Arial Narrow" w:hAnsi="Arial Narrow"/>
          <w:shd w:val="clear" w:color="auto" w:fill="FFFFFF"/>
        </w:rPr>
        <w:fldChar w:fldCharType="begin"/>
      </w:r>
      <w:r w:rsidR="00DD49DD" w:rsidRPr="0000087A">
        <w:rPr>
          <w:rFonts w:ascii="Arial Narrow" w:hAnsi="Arial Narrow"/>
        </w:rPr>
        <w:instrText xml:space="preserve"> XE "</w:instrText>
      </w:r>
      <w:r w:rsidR="00DD49DD" w:rsidRPr="0000087A">
        <w:rPr>
          <w:rStyle w:val="-"/>
          <w:rFonts w:ascii="Arial Narrow" w:hAnsi="Arial Narrow"/>
          <w:noProof/>
        </w:rPr>
        <w:instrText>ομάδας</w:instrText>
      </w:r>
      <w:r w:rsidR="00DD49DD" w:rsidRPr="0000087A">
        <w:rPr>
          <w:rFonts w:ascii="Arial Narrow" w:hAnsi="Arial Narrow"/>
        </w:rPr>
        <w:instrText xml:space="preserve">" </w:instrText>
      </w:r>
      <w:r w:rsidR="004069D3" w:rsidRPr="0000087A">
        <w:rPr>
          <w:rFonts w:ascii="Arial Narrow" w:hAnsi="Arial Narrow"/>
          <w:shd w:val="clear" w:color="auto" w:fill="FFFFFF"/>
        </w:rPr>
        <w:fldChar w:fldCharType="end"/>
      </w:r>
      <w:r w:rsidR="006076DB" w:rsidRPr="0000087A">
        <w:rPr>
          <w:rFonts w:ascii="Arial Narrow" w:hAnsi="Arial Narrow"/>
          <w:shd w:val="clear" w:color="auto" w:fill="FFFFFF"/>
        </w:rPr>
        <w:t xml:space="preserve"> </w:t>
      </w:r>
      <w:r w:rsidRPr="0000087A">
        <w:rPr>
          <w:rFonts w:ascii="Arial Narrow" w:hAnsi="Arial Narrow"/>
          <w:shd w:val="clear" w:color="auto" w:fill="FFFFFF"/>
        </w:rPr>
        <w:t xml:space="preserve">του </w:t>
      </w:r>
      <w:r w:rsidR="006076DB" w:rsidRPr="0000087A">
        <w:rPr>
          <w:rFonts w:ascii="Arial Narrow" w:hAnsi="Arial Narrow"/>
          <w:shd w:val="clear" w:color="auto" w:fill="FFFFFF"/>
        </w:rPr>
        <w:t>ή ακόμη και να αξιοποι</w:t>
      </w:r>
      <w:r w:rsidRPr="0000087A">
        <w:rPr>
          <w:rFonts w:ascii="Arial Narrow" w:hAnsi="Arial Narrow"/>
          <w:shd w:val="clear" w:color="auto" w:fill="FFFFFF"/>
        </w:rPr>
        <w:t>εί</w:t>
      </w:r>
      <w:r w:rsidR="006076DB" w:rsidRPr="0000087A">
        <w:rPr>
          <w:rFonts w:ascii="Arial Narrow" w:hAnsi="Arial Narrow"/>
          <w:shd w:val="clear" w:color="auto" w:fill="FFFFFF"/>
        </w:rPr>
        <w:t xml:space="preserve"> πιο αποτελεσματικά τους διαθέσιμους πόρους</w:t>
      </w:r>
      <w:r w:rsidRPr="0000087A">
        <w:rPr>
          <w:rFonts w:ascii="Arial Narrow" w:hAnsi="Arial Narrow"/>
          <w:shd w:val="clear" w:color="auto" w:fill="FFFFFF"/>
        </w:rPr>
        <w:t>. Να ο</w:t>
      </w:r>
      <w:r w:rsidR="006076DB" w:rsidRPr="0000087A">
        <w:rPr>
          <w:rFonts w:ascii="Arial Narrow" w:hAnsi="Arial Narrow"/>
          <w:shd w:val="clear" w:color="auto" w:fill="FFFFFF"/>
        </w:rPr>
        <w:t>ργανώ</w:t>
      </w:r>
      <w:r w:rsidRPr="0000087A">
        <w:rPr>
          <w:rFonts w:ascii="Arial Narrow" w:hAnsi="Arial Narrow"/>
          <w:shd w:val="clear" w:color="auto" w:fill="FFFFFF"/>
        </w:rPr>
        <w:t>νει</w:t>
      </w:r>
      <w:r w:rsidR="006076DB" w:rsidRPr="0000087A">
        <w:rPr>
          <w:rFonts w:ascii="Arial Narrow" w:hAnsi="Arial Narrow"/>
          <w:shd w:val="clear" w:color="auto" w:fill="FFFFFF"/>
        </w:rPr>
        <w:t xml:space="preserve"> την εκπαίδευση (coaching) των συνεργατών </w:t>
      </w:r>
      <w:r w:rsidR="00685779" w:rsidRPr="0000087A">
        <w:rPr>
          <w:rFonts w:ascii="Arial Narrow" w:hAnsi="Arial Narrow"/>
          <w:shd w:val="clear" w:color="auto" w:fill="FFFFFF"/>
        </w:rPr>
        <w:t xml:space="preserve">του </w:t>
      </w:r>
      <w:r w:rsidR="006076DB" w:rsidRPr="0000087A">
        <w:rPr>
          <w:rFonts w:ascii="Arial Narrow" w:hAnsi="Arial Narrow"/>
          <w:shd w:val="clear" w:color="auto" w:fill="FFFFFF"/>
        </w:rPr>
        <w:t xml:space="preserve">με σχεδιασμό. </w:t>
      </w:r>
      <w:r w:rsidR="00685779" w:rsidRPr="0000087A">
        <w:rPr>
          <w:rFonts w:ascii="Arial Narrow" w:hAnsi="Arial Narrow"/>
          <w:shd w:val="clear" w:color="auto" w:fill="FFFFFF"/>
        </w:rPr>
        <w:t xml:space="preserve">Να χρησιμοποιεί </w:t>
      </w:r>
      <w:r w:rsidR="006076DB" w:rsidRPr="0000087A">
        <w:rPr>
          <w:rFonts w:ascii="Arial Narrow" w:hAnsi="Arial Narrow"/>
          <w:shd w:val="clear" w:color="auto" w:fill="FFFFFF"/>
        </w:rPr>
        <w:t>εργαλεία</w:t>
      </w:r>
      <w:r w:rsidR="00F02252" w:rsidRPr="0000087A">
        <w:rPr>
          <w:rFonts w:ascii="Arial Narrow" w:hAnsi="Arial Narrow"/>
          <w:shd w:val="clear" w:color="auto" w:fill="FFFFFF"/>
        </w:rPr>
        <w:t xml:space="preserve"> (</w:t>
      </w:r>
      <w:r w:rsidR="000C6834" w:rsidRPr="0000087A">
        <w:rPr>
          <w:rFonts w:ascii="Arial Narrow" w:hAnsi="Arial Narrow"/>
          <w:shd w:val="clear" w:color="auto" w:fill="FFFFFF"/>
        </w:rPr>
        <w:t>πβλ</w:t>
      </w:r>
      <w:r w:rsidR="00F02252" w:rsidRPr="0000087A">
        <w:rPr>
          <w:rFonts w:ascii="Arial Narrow" w:hAnsi="Arial Narrow"/>
          <w:shd w:val="clear" w:color="auto" w:fill="FFFFFF"/>
        </w:rPr>
        <w:t xml:space="preserve">. </w:t>
      </w:r>
      <w:r w:rsidR="00692E0F">
        <w:rPr>
          <w:rFonts w:ascii="ZWAdobeF" w:hAnsi="ZWAdobeF" w:cs="ZWAdobeF"/>
          <w:sz w:val="2"/>
          <w:szCs w:val="2"/>
          <w:shd w:val="clear" w:color="auto" w:fill="FFFFFF"/>
        </w:rPr>
        <w:t>349F</w:t>
      </w:r>
      <w:r w:rsidR="00F02252" w:rsidRPr="0000087A">
        <w:rPr>
          <w:rStyle w:val="ae"/>
          <w:rFonts w:ascii="Arial Narrow" w:hAnsi="Arial Narrow"/>
          <w:shd w:val="clear" w:color="auto" w:fill="FFFFFF"/>
        </w:rPr>
        <w:footnoteReference w:id="362"/>
      </w:r>
      <w:r w:rsidR="00772D8C" w:rsidRPr="0000087A">
        <w:rPr>
          <w:rFonts w:ascii="Arial Narrow" w:hAnsi="Arial Narrow"/>
          <w:shd w:val="clear" w:color="auto" w:fill="FFFFFF"/>
        </w:rPr>
        <w:t>)</w:t>
      </w:r>
      <w:r w:rsidR="006076DB" w:rsidRPr="0000087A">
        <w:rPr>
          <w:rFonts w:ascii="Arial Narrow" w:hAnsi="Arial Narrow"/>
          <w:shd w:val="clear" w:color="auto" w:fill="FFFFFF"/>
        </w:rPr>
        <w:t xml:space="preserve"> που επιτρέπουν να αποφασίζε</w:t>
      </w:r>
      <w:r w:rsidR="00685779" w:rsidRPr="0000087A">
        <w:rPr>
          <w:rFonts w:ascii="Arial Narrow" w:hAnsi="Arial Narrow"/>
          <w:shd w:val="clear" w:color="auto" w:fill="FFFFFF"/>
        </w:rPr>
        <w:t>ι</w:t>
      </w:r>
      <w:r w:rsidR="006076DB" w:rsidRPr="0000087A">
        <w:rPr>
          <w:rFonts w:ascii="Arial Narrow" w:hAnsi="Arial Narrow"/>
          <w:shd w:val="clear" w:color="auto" w:fill="FFFFFF"/>
        </w:rPr>
        <w:t xml:space="preserve"> πότε η εκπαίδευση των συνεργατών </w:t>
      </w:r>
      <w:r w:rsidR="00685779" w:rsidRPr="0000087A">
        <w:rPr>
          <w:rFonts w:ascii="Arial Narrow" w:hAnsi="Arial Narrow"/>
          <w:shd w:val="clear" w:color="auto" w:fill="FFFFFF"/>
        </w:rPr>
        <w:t xml:space="preserve">του </w:t>
      </w:r>
      <w:r w:rsidR="006076DB" w:rsidRPr="0000087A">
        <w:rPr>
          <w:rFonts w:ascii="Arial Narrow" w:hAnsi="Arial Narrow"/>
          <w:shd w:val="clear" w:color="auto" w:fill="FFFFFF"/>
        </w:rPr>
        <w:t>είναι απαραίτητη, να διεξάγε</w:t>
      </w:r>
      <w:r w:rsidR="00685779" w:rsidRPr="0000087A">
        <w:rPr>
          <w:rFonts w:ascii="Arial Narrow" w:hAnsi="Arial Narrow"/>
          <w:shd w:val="clear" w:color="auto" w:fill="FFFFFF"/>
        </w:rPr>
        <w:t>ι</w:t>
      </w:r>
      <w:r w:rsidR="006076DB" w:rsidRPr="0000087A">
        <w:rPr>
          <w:rFonts w:ascii="Arial Narrow" w:hAnsi="Arial Narrow"/>
          <w:shd w:val="clear" w:color="auto" w:fill="FFFFFF"/>
        </w:rPr>
        <w:t xml:space="preserve"> εκπαιδευτικές συνεδρίες με συγκεκριμένους στόχους, να προσαρμόζε</w:t>
      </w:r>
      <w:r w:rsidR="00685779" w:rsidRPr="0000087A">
        <w:rPr>
          <w:rFonts w:ascii="Arial Narrow" w:hAnsi="Arial Narrow"/>
          <w:shd w:val="clear" w:color="auto" w:fill="FFFFFF"/>
        </w:rPr>
        <w:t>ι</w:t>
      </w:r>
      <w:r w:rsidR="006076DB" w:rsidRPr="0000087A">
        <w:rPr>
          <w:rFonts w:ascii="Arial Narrow" w:hAnsi="Arial Narrow"/>
          <w:shd w:val="clear" w:color="auto" w:fill="FFFFFF"/>
        </w:rPr>
        <w:t xml:space="preserve"> τη μέθοδο εκπαίδευσης ανάλογα με τις ανάγκες της επιχείρησης και των εργαζόμενων.</w:t>
      </w:r>
    </w:p>
    <w:p w:rsidR="00ED6D4E" w:rsidRPr="0000087A" w:rsidRDefault="00ED6D4E" w:rsidP="00784233">
      <w:pPr>
        <w:spacing w:after="0" w:line="240" w:lineRule="auto"/>
        <w:contextualSpacing/>
        <w:jc w:val="both"/>
        <w:rPr>
          <w:rFonts w:ascii="Arial Narrow" w:hAnsi="Arial Narrow"/>
          <w:shd w:val="clear" w:color="auto" w:fill="FFFFFF"/>
        </w:rPr>
      </w:pPr>
    </w:p>
    <w:p w:rsidR="00AB16CE" w:rsidRPr="0000087A" w:rsidRDefault="00B72E8D" w:rsidP="00784233">
      <w:pPr>
        <w:spacing w:after="0" w:line="240" w:lineRule="auto"/>
        <w:contextualSpacing/>
        <w:jc w:val="both"/>
        <w:rPr>
          <w:rFonts w:ascii="Arial Narrow" w:hAnsi="Arial Narrow"/>
          <w:shd w:val="clear" w:color="auto" w:fill="FFFFFF"/>
        </w:rPr>
      </w:pPr>
      <w:r w:rsidRPr="0000087A">
        <w:rPr>
          <w:rFonts w:ascii="Arial Narrow" w:hAnsi="Arial Narrow"/>
          <w:shd w:val="clear" w:color="auto" w:fill="FFFFFF"/>
        </w:rPr>
        <w:t>Σύμφωνα με τους Cavichia και Gilbert</w:t>
      </w:r>
      <w:r w:rsidR="00692E0F">
        <w:rPr>
          <w:rFonts w:ascii="ZWAdobeF" w:hAnsi="ZWAdobeF" w:cs="ZWAdobeF"/>
          <w:sz w:val="2"/>
          <w:szCs w:val="2"/>
          <w:shd w:val="clear" w:color="auto" w:fill="FFFFFF"/>
        </w:rPr>
        <w:t>350F</w:t>
      </w:r>
      <w:r w:rsidR="004A30D2" w:rsidRPr="0000087A">
        <w:rPr>
          <w:rStyle w:val="ae"/>
          <w:rFonts w:ascii="Arial Narrow" w:hAnsi="Arial Narrow"/>
          <w:shd w:val="clear" w:color="auto" w:fill="FFFFFF"/>
        </w:rPr>
        <w:footnoteReference w:id="363"/>
      </w:r>
      <w:r w:rsidRPr="0000087A">
        <w:rPr>
          <w:rFonts w:ascii="Arial Narrow" w:hAnsi="Arial Narrow"/>
          <w:shd w:val="clear" w:color="auto" w:fill="FFFFFF"/>
        </w:rPr>
        <w:t xml:space="preserve">, </w:t>
      </w:r>
      <w:r w:rsidR="00BF10E1" w:rsidRPr="0000087A">
        <w:rPr>
          <w:rFonts w:ascii="Arial Narrow" w:hAnsi="Arial Narrow"/>
          <w:shd w:val="clear" w:color="auto" w:fill="FFFFFF"/>
        </w:rPr>
        <w:t>«</w:t>
      </w:r>
      <w:r w:rsidRPr="0000087A">
        <w:rPr>
          <w:rFonts w:ascii="Arial Narrow" w:hAnsi="Arial Narrow"/>
          <w:i/>
          <w:iCs/>
          <w:shd w:val="clear" w:color="auto" w:fill="FFFFFF"/>
        </w:rPr>
        <w:t>α</w:t>
      </w:r>
      <w:r w:rsidR="00851209" w:rsidRPr="0000087A">
        <w:rPr>
          <w:rFonts w:ascii="Arial Narrow" w:hAnsi="Arial Narrow"/>
          <w:i/>
          <w:iCs/>
          <w:shd w:val="clear" w:color="auto" w:fill="FFFFFF"/>
        </w:rPr>
        <w:t xml:space="preserve">ντλώντας υλικό από ποικίλες σκοπιές, όπως της σχεσιακής νευροεπιστήμης, των σχεσιακών βάσεων της ανάπτυξης της προσωπικότητας, της ψυχανάλυσης, της ψυχοθεραπείας, της ντροπής, της ευαλωτότητας, της πολυπλοκότητας και των συστημικών ιδεών, </w:t>
      </w:r>
      <w:r w:rsidR="0063357C" w:rsidRPr="0000087A">
        <w:rPr>
          <w:rFonts w:ascii="Arial Narrow" w:hAnsi="Arial Narrow"/>
          <w:i/>
          <w:iCs/>
          <w:shd w:val="clear" w:color="auto" w:fill="FFFFFF"/>
        </w:rPr>
        <w:t xml:space="preserve">υπάρχουν </w:t>
      </w:r>
      <w:r w:rsidR="00851209" w:rsidRPr="0000087A">
        <w:rPr>
          <w:rFonts w:ascii="Arial Narrow" w:hAnsi="Arial Narrow"/>
          <w:i/>
          <w:iCs/>
          <w:shd w:val="clear" w:color="auto" w:fill="FFFFFF"/>
        </w:rPr>
        <w:t>πολλά παράδοξα και προκλήσεις</w:t>
      </w:r>
      <w:r w:rsidR="004069D3" w:rsidRPr="0000087A">
        <w:rPr>
          <w:rFonts w:ascii="Arial Narrow" w:hAnsi="Arial Narrow"/>
          <w:i/>
          <w:iCs/>
          <w:shd w:val="clear" w:color="auto" w:fill="FFFFFF"/>
        </w:rPr>
        <w:fldChar w:fldCharType="begin"/>
      </w:r>
      <w:r w:rsidR="00DD49DD" w:rsidRPr="0000087A">
        <w:rPr>
          <w:rFonts w:ascii="Arial Narrow" w:hAnsi="Arial Narrow"/>
        </w:rPr>
        <w:instrText xml:space="preserve"> XE "</w:instrText>
      </w:r>
      <w:r w:rsidR="00DD49DD" w:rsidRPr="0000087A">
        <w:rPr>
          <w:rStyle w:val="-"/>
          <w:rFonts w:ascii="Arial Narrow" w:hAnsi="Arial Narrow"/>
          <w:noProof/>
        </w:rPr>
        <w:instrText>προκλήσεις</w:instrText>
      </w:r>
      <w:r w:rsidR="00DD49DD" w:rsidRPr="0000087A">
        <w:rPr>
          <w:rFonts w:ascii="Arial Narrow" w:hAnsi="Arial Narrow"/>
        </w:rPr>
        <w:instrText xml:space="preserve">" </w:instrText>
      </w:r>
      <w:r w:rsidR="004069D3" w:rsidRPr="0000087A">
        <w:rPr>
          <w:rFonts w:ascii="Arial Narrow" w:hAnsi="Arial Narrow"/>
          <w:i/>
          <w:iCs/>
          <w:shd w:val="clear" w:color="auto" w:fill="FFFFFF"/>
        </w:rPr>
        <w:fldChar w:fldCharType="end"/>
      </w:r>
      <w:r w:rsidR="00851209" w:rsidRPr="0000087A">
        <w:rPr>
          <w:rFonts w:ascii="Arial Narrow" w:hAnsi="Arial Narrow"/>
          <w:i/>
          <w:iCs/>
          <w:shd w:val="clear" w:color="auto" w:fill="FFFFFF"/>
        </w:rPr>
        <w:t xml:space="preserve"> που αντιμετωπίζουν οι </w:t>
      </w:r>
      <w:r w:rsidR="00E11257" w:rsidRPr="0000087A">
        <w:rPr>
          <w:rFonts w:ascii="Arial Narrow" w:hAnsi="Arial Narrow"/>
          <w:i/>
          <w:iCs/>
          <w:shd w:val="clear" w:color="auto" w:fill="FFFFFF"/>
        </w:rPr>
        <w:t xml:space="preserve">σημερινοί </w:t>
      </w:r>
      <w:r w:rsidR="0063357C" w:rsidRPr="0000087A">
        <w:rPr>
          <w:rFonts w:ascii="Arial Narrow" w:hAnsi="Arial Narrow"/>
          <w:i/>
          <w:iCs/>
          <w:shd w:val="clear" w:color="auto" w:fill="FFFFFF"/>
        </w:rPr>
        <w:t xml:space="preserve">ηγέτες </w:t>
      </w:r>
      <w:r w:rsidR="00851209" w:rsidRPr="0000087A">
        <w:rPr>
          <w:rFonts w:ascii="Arial Narrow" w:hAnsi="Arial Narrow"/>
          <w:i/>
          <w:iCs/>
          <w:shd w:val="clear" w:color="auto" w:fill="FFFFFF"/>
        </w:rPr>
        <w:t xml:space="preserve">coaches και οι </w:t>
      </w:r>
      <w:r w:rsidR="00E947BB" w:rsidRPr="0000087A">
        <w:rPr>
          <w:rFonts w:ascii="Arial Narrow" w:hAnsi="Arial Narrow"/>
          <w:i/>
          <w:iCs/>
          <w:shd w:val="clear" w:color="auto" w:fill="FFFFFF"/>
        </w:rPr>
        <w:t>καθοδηγούμενο</w:t>
      </w:r>
      <w:r w:rsidR="004146F5" w:rsidRPr="0000087A">
        <w:rPr>
          <w:rFonts w:ascii="Arial Narrow" w:hAnsi="Arial Narrow"/>
          <w:i/>
          <w:iCs/>
          <w:shd w:val="clear" w:color="auto" w:fill="FFFFFF"/>
        </w:rPr>
        <w:t>ί τους</w:t>
      </w:r>
      <w:r w:rsidR="00E947BB" w:rsidRPr="0000087A">
        <w:rPr>
          <w:rFonts w:ascii="Arial Narrow" w:hAnsi="Arial Narrow"/>
          <w:i/>
          <w:iCs/>
          <w:shd w:val="clear" w:color="auto" w:fill="FFFFFF"/>
        </w:rPr>
        <w:t xml:space="preserve"> </w:t>
      </w:r>
      <w:r w:rsidR="00851209" w:rsidRPr="0000087A">
        <w:rPr>
          <w:rFonts w:ascii="Arial Narrow" w:hAnsi="Arial Narrow"/>
          <w:i/>
          <w:iCs/>
          <w:shd w:val="clear" w:color="auto" w:fill="FFFFFF"/>
        </w:rPr>
        <w:t>στα σημερινά ταχέως εξελισσόμενα, ασταθή και αβέβαια οργανωσιακά περιβάλλοντα. Αυτές περιλαμβάνουν την εμπερίεξη εντάσεων όπως η μοναδικότητα των ατομικών αναγκών έναντι των απαιτήσεων των οργανωσιακών πλαισίων, η διαχείριση των πολλαπλών προσδοκιών των ενδιαφερομένων μερών και των δικτύων, και η εξισορρόπηση των γραμμικών προσεγγίσεων με την προσαρμογή αναδυόμενων και απρόβλεπτων</w:t>
      </w:r>
      <w:r w:rsidR="0077581F" w:rsidRPr="0000087A">
        <w:rPr>
          <w:rFonts w:ascii="Arial Narrow" w:hAnsi="Arial Narrow"/>
          <w:i/>
          <w:iCs/>
          <w:shd w:val="clear" w:color="auto" w:fill="FFFFFF"/>
        </w:rPr>
        <w:t xml:space="preserve"> </w:t>
      </w:r>
      <w:r w:rsidR="00851209" w:rsidRPr="0000087A">
        <w:rPr>
          <w:rFonts w:ascii="Arial Narrow" w:hAnsi="Arial Narrow"/>
          <w:i/>
          <w:iCs/>
          <w:shd w:val="clear" w:color="auto" w:fill="FFFFFF"/>
        </w:rPr>
        <w:t>περιστατικών.</w:t>
      </w:r>
      <w:r w:rsidR="001A4583" w:rsidRPr="0000087A">
        <w:rPr>
          <w:rFonts w:ascii="Arial Narrow" w:hAnsi="Arial Narrow"/>
          <w:i/>
          <w:iCs/>
          <w:shd w:val="clear" w:color="auto" w:fill="FFFFFF"/>
        </w:rPr>
        <w:t xml:space="preserve"> </w:t>
      </w:r>
      <w:r w:rsidR="00851209" w:rsidRPr="0000087A">
        <w:rPr>
          <w:rFonts w:ascii="Arial Narrow" w:hAnsi="Arial Narrow"/>
          <w:i/>
          <w:iCs/>
          <w:shd w:val="clear" w:color="auto" w:fill="FFFFFF"/>
        </w:rPr>
        <w:t xml:space="preserve">Δεδομένης της συνεχώς αυξανόμενης αστάθειας, της πολυπλοκότητας και της αβεβαιότητας που αντιμετωπίζουν οι </w:t>
      </w:r>
      <w:r w:rsidR="00E303FB" w:rsidRPr="0000087A">
        <w:rPr>
          <w:rFonts w:ascii="Arial Narrow" w:hAnsi="Arial Narrow"/>
          <w:i/>
          <w:iCs/>
          <w:shd w:val="clear" w:color="auto" w:fill="FFFFFF"/>
        </w:rPr>
        <w:t xml:space="preserve">ηγέτες </w:t>
      </w:r>
      <w:r w:rsidR="00851209" w:rsidRPr="0000087A">
        <w:rPr>
          <w:rFonts w:ascii="Arial Narrow" w:hAnsi="Arial Narrow"/>
          <w:i/>
          <w:iCs/>
          <w:shd w:val="clear" w:color="auto" w:fill="FFFFFF"/>
        </w:rPr>
        <w:t xml:space="preserve">coaches και οι </w:t>
      </w:r>
      <w:r w:rsidR="00E303FB" w:rsidRPr="0000087A">
        <w:rPr>
          <w:rFonts w:ascii="Arial Narrow" w:hAnsi="Arial Narrow"/>
          <w:i/>
          <w:iCs/>
          <w:shd w:val="clear" w:color="auto" w:fill="FFFFFF"/>
        </w:rPr>
        <w:t xml:space="preserve">καθοδηγούμενοί </w:t>
      </w:r>
      <w:r w:rsidR="00BE50C3" w:rsidRPr="0000087A">
        <w:rPr>
          <w:rFonts w:ascii="Arial Narrow" w:hAnsi="Arial Narrow"/>
          <w:i/>
          <w:iCs/>
          <w:shd w:val="clear" w:color="auto" w:fill="FFFFFF"/>
        </w:rPr>
        <w:t xml:space="preserve">τους οι πρώτοι χρειάζεται </w:t>
      </w:r>
      <w:r w:rsidR="00851209" w:rsidRPr="0000087A">
        <w:rPr>
          <w:rFonts w:ascii="Arial Narrow" w:hAnsi="Arial Narrow"/>
          <w:i/>
          <w:iCs/>
          <w:shd w:val="clear" w:color="auto" w:fill="FFFFFF"/>
        </w:rPr>
        <w:t xml:space="preserve">να εντάξουν έναν πιο σχεσιακό προσανατολισμό στην εργασία τους και να επεκτείνουν το εύρος τους και εκείνο των </w:t>
      </w:r>
      <w:r w:rsidR="003947AF" w:rsidRPr="0000087A">
        <w:rPr>
          <w:rFonts w:ascii="Arial Narrow" w:hAnsi="Arial Narrow"/>
          <w:i/>
          <w:iCs/>
          <w:shd w:val="clear" w:color="auto" w:fill="FFFFFF"/>
        </w:rPr>
        <w:t xml:space="preserve">καθοδηγούμενών </w:t>
      </w:r>
      <w:r w:rsidR="00851209" w:rsidRPr="0000087A">
        <w:rPr>
          <w:rFonts w:ascii="Arial Narrow" w:hAnsi="Arial Narrow"/>
          <w:i/>
          <w:iCs/>
          <w:shd w:val="clear" w:color="auto" w:fill="FFFFFF"/>
        </w:rPr>
        <w:t>τους ώστε να ανταποκρίνονται δημιουργικά στις προκλήσεις της σύγχρονης οργανωσιακής ζωής</w:t>
      </w:r>
      <w:r w:rsidR="00BF10E1" w:rsidRPr="0000087A">
        <w:rPr>
          <w:rFonts w:ascii="Arial Narrow" w:hAnsi="Arial Narrow"/>
          <w:shd w:val="clear" w:color="auto" w:fill="FFFFFF"/>
        </w:rPr>
        <w:t>»</w:t>
      </w:r>
      <w:r w:rsidR="00851209" w:rsidRPr="0000087A">
        <w:rPr>
          <w:rFonts w:ascii="Arial Narrow" w:hAnsi="Arial Narrow"/>
          <w:shd w:val="clear" w:color="auto" w:fill="FFFFFF"/>
        </w:rPr>
        <w:t>.</w:t>
      </w:r>
      <w:r w:rsidR="00AB16CE" w:rsidRPr="0000087A">
        <w:rPr>
          <w:rFonts w:ascii="Arial Narrow" w:hAnsi="Arial Narrow"/>
          <w:shd w:val="clear" w:color="auto" w:fill="FFFFFF"/>
        </w:rPr>
        <w:t xml:space="preserve"> </w:t>
      </w:r>
    </w:p>
    <w:p w:rsidR="00ED6D4E" w:rsidRDefault="00ED6D4E" w:rsidP="00784233">
      <w:pPr>
        <w:spacing w:after="0" w:line="240" w:lineRule="auto"/>
        <w:contextualSpacing/>
        <w:jc w:val="both"/>
        <w:rPr>
          <w:rFonts w:ascii="Arial Narrow" w:hAnsi="Arial Narrow"/>
          <w:shd w:val="clear" w:color="auto" w:fill="FFFFFF"/>
        </w:rPr>
      </w:pPr>
    </w:p>
    <w:p w:rsidR="00C65733" w:rsidRPr="0000087A" w:rsidRDefault="00BA7793" w:rsidP="00784233">
      <w:pPr>
        <w:spacing w:after="0" w:line="240" w:lineRule="auto"/>
        <w:contextualSpacing/>
        <w:jc w:val="both"/>
        <w:rPr>
          <w:rFonts w:ascii="Arial Narrow" w:hAnsi="Arial Narrow"/>
          <w:shd w:val="clear" w:color="auto" w:fill="FFFFFF"/>
        </w:rPr>
      </w:pPr>
      <w:r w:rsidRPr="0000087A">
        <w:rPr>
          <w:rFonts w:ascii="Arial Narrow" w:hAnsi="Arial Narrow"/>
          <w:shd w:val="clear" w:color="auto" w:fill="FFFFFF"/>
        </w:rPr>
        <w:t xml:space="preserve">Κατά τη γνώμη μου, </w:t>
      </w:r>
      <w:r w:rsidR="00434B4E" w:rsidRPr="0000087A">
        <w:rPr>
          <w:rFonts w:ascii="Arial Narrow" w:hAnsi="Arial Narrow"/>
          <w:shd w:val="clear" w:color="auto" w:fill="FFFFFF"/>
        </w:rPr>
        <w:t xml:space="preserve">αυτή η ανάγκη, ενώ φαίνεται να είναι </w:t>
      </w:r>
      <w:r w:rsidR="00D2410A" w:rsidRPr="0000087A">
        <w:rPr>
          <w:rFonts w:ascii="Arial Narrow" w:hAnsi="Arial Narrow"/>
          <w:shd w:val="clear" w:color="auto" w:fill="FFFFFF"/>
        </w:rPr>
        <w:t xml:space="preserve">σχετικά </w:t>
      </w:r>
      <w:r w:rsidR="00434B4E" w:rsidRPr="0000087A">
        <w:rPr>
          <w:rFonts w:ascii="Arial Narrow" w:hAnsi="Arial Narrow"/>
          <w:shd w:val="clear" w:color="auto" w:fill="FFFFFF"/>
        </w:rPr>
        <w:t>καινούρ</w:t>
      </w:r>
      <w:r w:rsidR="00694869">
        <w:rPr>
          <w:rFonts w:ascii="Arial Narrow" w:hAnsi="Arial Narrow"/>
          <w:shd w:val="clear" w:color="auto" w:fill="FFFFFF"/>
        </w:rPr>
        <w:t>γ</w:t>
      </w:r>
      <w:r w:rsidR="00434B4E" w:rsidRPr="0000087A">
        <w:rPr>
          <w:rFonts w:ascii="Arial Narrow" w:hAnsi="Arial Narrow"/>
          <w:shd w:val="clear" w:color="auto" w:fill="FFFFFF"/>
        </w:rPr>
        <w:t>ια</w:t>
      </w:r>
      <w:r w:rsidR="00D2410A" w:rsidRPr="0000087A">
        <w:rPr>
          <w:rFonts w:ascii="Arial Narrow" w:hAnsi="Arial Narrow"/>
          <w:shd w:val="clear" w:color="auto" w:fill="FFFFFF"/>
        </w:rPr>
        <w:t xml:space="preserve">, στην πραγματικότητα ανέκαθεν </w:t>
      </w:r>
      <w:r w:rsidR="003B64BC" w:rsidRPr="0000087A">
        <w:rPr>
          <w:rFonts w:ascii="Arial Narrow" w:hAnsi="Arial Narrow"/>
          <w:shd w:val="clear" w:color="auto" w:fill="FFFFFF"/>
        </w:rPr>
        <w:t>υπήρχε</w:t>
      </w:r>
      <w:r w:rsidR="00873EAC" w:rsidRPr="0000087A">
        <w:rPr>
          <w:rFonts w:ascii="Arial Narrow" w:hAnsi="Arial Narrow"/>
          <w:shd w:val="clear" w:color="auto" w:fill="FFFFFF"/>
        </w:rPr>
        <w:t>, απλά κατά περιόδους και περιπτώσεις της δ</w:t>
      </w:r>
      <w:r w:rsidR="00012A53" w:rsidRPr="0000087A">
        <w:rPr>
          <w:rFonts w:ascii="Arial Narrow" w:hAnsi="Arial Narrow"/>
          <w:shd w:val="clear" w:color="auto" w:fill="FFFFFF"/>
        </w:rPr>
        <w:t>ι</w:t>
      </w:r>
      <w:r w:rsidR="00873EAC" w:rsidRPr="0000087A">
        <w:rPr>
          <w:rFonts w:ascii="Arial Narrow" w:hAnsi="Arial Narrow"/>
          <w:shd w:val="clear" w:color="auto" w:fill="FFFFFF"/>
        </w:rPr>
        <w:t>νόταν μεγαλύτερη ή μικρότερη σημασία</w:t>
      </w:r>
      <w:r w:rsidR="003B64BC" w:rsidRPr="0000087A">
        <w:rPr>
          <w:rFonts w:ascii="Arial Narrow" w:hAnsi="Arial Narrow"/>
          <w:shd w:val="clear" w:color="auto" w:fill="FFFFFF"/>
        </w:rPr>
        <w:t xml:space="preserve">. </w:t>
      </w:r>
      <w:r w:rsidR="00873EAC" w:rsidRPr="0000087A">
        <w:rPr>
          <w:rFonts w:ascii="Arial Narrow" w:hAnsi="Arial Narrow"/>
          <w:shd w:val="clear" w:color="auto" w:fill="FFFFFF"/>
        </w:rPr>
        <w:t xml:space="preserve">Ο ρόλος </w:t>
      </w:r>
      <w:r w:rsidR="00444957" w:rsidRPr="0000087A">
        <w:rPr>
          <w:rFonts w:ascii="Arial Narrow" w:hAnsi="Arial Narrow"/>
          <w:shd w:val="clear" w:color="auto" w:fill="FFFFFF"/>
        </w:rPr>
        <w:t xml:space="preserve">και οι ιδιότητες του ηγέτη επισκόπου ποιμένα </w:t>
      </w:r>
      <w:r w:rsidR="000F7BA1" w:rsidRPr="0000087A">
        <w:rPr>
          <w:rFonts w:ascii="Arial Narrow" w:hAnsi="Arial Narrow"/>
          <w:shd w:val="clear" w:color="auto" w:fill="FFFFFF"/>
        </w:rPr>
        <w:t>αναδεικνύουν</w:t>
      </w:r>
      <w:r w:rsidR="006D4CF7" w:rsidRPr="0000087A">
        <w:rPr>
          <w:rFonts w:ascii="Arial Narrow" w:hAnsi="Arial Narrow"/>
          <w:shd w:val="clear" w:color="auto" w:fill="FFFFFF"/>
        </w:rPr>
        <w:t xml:space="preserve"> και καλύπτουν αυτή την ανάγκη. </w:t>
      </w:r>
      <w:r w:rsidR="000F7BA1" w:rsidRPr="0000087A">
        <w:rPr>
          <w:rFonts w:ascii="Arial Narrow" w:hAnsi="Arial Narrow"/>
          <w:shd w:val="clear" w:color="auto" w:fill="FFFFFF"/>
        </w:rPr>
        <w:t>Επομένως</w:t>
      </w:r>
      <w:r w:rsidR="003B64BC" w:rsidRPr="0000087A">
        <w:rPr>
          <w:rFonts w:ascii="Arial Narrow" w:hAnsi="Arial Narrow"/>
          <w:shd w:val="clear" w:color="auto" w:fill="FFFFFF"/>
        </w:rPr>
        <w:t xml:space="preserve"> </w:t>
      </w:r>
      <w:r w:rsidR="00101C13" w:rsidRPr="0000087A">
        <w:rPr>
          <w:rFonts w:ascii="Arial Narrow" w:hAnsi="Arial Narrow"/>
          <w:shd w:val="clear" w:color="auto" w:fill="FFFFFF"/>
        </w:rPr>
        <w:t xml:space="preserve">ο σημερινός ηγέτης </w:t>
      </w:r>
      <w:r w:rsidR="00101C13" w:rsidRPr="0000087A">
        <w:rPr>
          <w:rFonts w:ascii="Arial Narrow" w:hAnsi="Arial Narrow"/>
          <w:shd w:val="clear" w:color="auto" w:fill="FFFFFF"/>
          <w:lang w:val="en-GB"/>
        </w:rPr>
        <w:t>coach</w:t>
      </w:r>
      <w:r w:rsidR="00101C13" w:rsidRPr="0000087A">
        <w:rPr>
          <w:rFonts w:ascii="Arial Narrow" w:hAnsi="Arial Narrow"/>
          <w:shd w:val="clear" w:color="auto" w:fill="FFFFFF"/>
        </w:rPr>
        <w:t xml:space="preserve"> </w:t>
      </w:r>
      <w:r w:rsidR="00012A53" w:rsidRPr="0000087A">
        <w:rPr>
          <w:rFonts w:ascii="Arial Narrow" w:hAnsi="Arial Narrow"/>
          <w:shd w:val="clear" w:color="auto" w:fill="FFFFFF"/>
        </w:rPr>
        <w:t xml:space="preserve">μπορεί να </w:t>
      </w:r>
      <w:r w:rsidR="000F7BA1" w:rsidRPr="0000087A">
        <w:rPr>
          <w:rFonts w:ascii="Arial Narrow" w:hAnsi="Arial Narrow"/>
          <w:shd w:val="clear" w:color="auto" w:fill="FFFFFF"/>
        </w:rPr>
        <w:t>ωφεληθεί</w:t>
      </w:r>
      <w:r w:rsidR="00012A53" w:rsidRPr="0000087A">
        <w:rPr>
          <w:rFonts w:ascii="Arial Narrow" w:hAnsi="Arial Narrow"/>
          <w:shd w:val="clear" w:color="auto" w:fill="FFFFFF"/>
        </w:rPr>
        <w:t xml:space="preserve"> </w:t>
      </w:r>
      <w:r w:rsidR="000F7BA1" w:rsidRPr="0000087A">
        <w:rPr>
          <w:rFonts w:ascii="Arial Narrow" w:hAnsi="Arial Narrow"/>
          <w:shd w:val="clear" w:color="auto" w:fill="FFFFFF"/>
        </w:rPr>
        <w:t>ακολουθώντας</w:t>
      </w:r>
      <w:r w:rsidR="00012A53" w:rsidRPr="0000087A">
        <w:rPr>
          <w:rFonts w:ascii="Arial Narrow" w:hAnsi="Arial Narrow"/>
          <w:shd w:val="clear" w:color="auto" w:fill="FFFFFF"/>
        </w:rPr>
        <w:t xml:space="preserve"> το </w:t>
      </w:r>
      <w:r w:rsidR="005F7AFE" w:rsidRPr="0000087A">
        <w:rPr>
          <w:rFonts w:ascii="Arial Narrow" w:hAnsi="Arial Narrow"/>
          <w:shd w:val="clear" w:color="auto" w:fill="FFFFFF"/>
        </w:rPr>
        <w:t>πρότυπο</w:t>
      </w:r>
      <w:r w:rsidR="00943736" w:rsidRPr="0000087A">
        <w:rPr>
          <w:rFonts w:ascii="Arial Narrow" w:hAnsi="Arial Narrow"/>
          <w:shd w:val="clear" w:color="auto" w:fill="FFFFFF"/>
        </w:rPr>
        <w:t xml:space="preserve"> </w:t>
      </w:r>
      <w:r w:rsidR="005F7AFE" w:rsidRPr="0000087A">
        <w:rPr>
          <w:rFonts w:ascii="Arial Narrow" w:hAnsi="Arial Narrow"/>
          <w:shd w:val="clear" w:color="auto" w:fill="FFFFFF"/>
        </w:rPr>
        <w:t xml:space="preserve">του </w:t>
      </w:r>
      <w:r w:rsidR="00C65733" w:rsidRPr="0000087A">
        <w:rPr>
          <w:rFonts w:ascii="Arial Narrow" w:hAnsi="Arial Narrow"/>
          <w:shd w:val="clear" w:color="auto" w:fill="FFFFFF"/>
        </w:rPr>
        <w:t xml:space="preserve">ηγέτη </w:t>
      </w:r>
      <w:r w:rsidR="005F7AFE" w:rsidRPr="0000087A">
        <w:rPr>
          <w:rFonts w:ascii="Arial Narrow" w:hAnsi="Arial Narrow"/>
          <w:shd w:val="clear" w:color="auto" w:fill="FFFFFF"/>
        </w:rPr>
        <w:t xml:space="preserve">επισκόπου </w:t>
      </w:r>
      <w:r w:rsidR="00C65733" w:rsidRPr="0000087A">
        <w:rPr>
          <w:rFonts w:ascii="Arial Narrow" w:hAnsi="Arial Narrow"/>
          <w:shd w:val="clear" w:color="auto" w:fill="FFFFFF"/>
        </w:rPr>
        <w:t>ποιμένα</w:t>
      </w:r>
      <w:r w:rsidR="00D726D9" w:rsidRPr="0000087A">
        <w:rPr>
          <w:rFonts w:ascii="Arial Narrow" w:hAnsi="Arial Narrow"/>
          <w:shd w:val="clear" w:color="auto" w:fill="FFFFFF"/>
        </w:rPr>
        <w:t xml:space="preserve"> </w:t>
      </w:r>
      <w:r w:rsidR="0010013B" w:rsidRPr="0000087A">
        <w:rPr>
          <w:rFonts w:ascii="Arial Narrow" w:hAnsi="Arial Narrow"/>
          <w:shd w:val="clear" w:color="auto" w:fill="FFFFFF"/>
        </w:rPr>
        <w:t>που αναλύσαμε</w:t>
      </w:r>
      <w:r w:rsidR="00F962A4" w:rsidRPr="0000087A">
        <w:rPr>
          <w:rFonts w:ascii="Arial Narrow" w:hAnsi="Arial Narrow"/>
          <w:shd w:val="clear" w:color="auto" w:fill="FFFFFF"/>
        </w:rPr>
        <w:t>.</w:t>
      </w:r>
    </w:p>
    <w:p w:rsidR="00277EF5" w:rsidRPr="0000087A" w:rsidRDefault="00277EF5" w:rsidP="00784233">
      <w:pPr>
        <w:spacing w:after="0" w:line="240" w:lineRule="auto"/>
        <w:contextualSpacing/>
        <w:jc w:val="both"/>
        <w:rPr>
          <w:rFonts w:ascii="Arial Narrow" w:hAnsi="Arial Narrow"/>
        </w:rPr>
      </w:pPr>
    </w:p>
    <w:p w:rsidR="00ED6D4E" w:rsidRDefault="00927217" w:rsidP="00C4469A">
      <w:pPr>
        <w:pStyle w:val="21"/>
        <w:rPr>
          <w:rFonts w:ascii="Arial Narrow" w:eastAsia="Times New Roman" w:hAnsi="Arial Narrow"/>
        </w:rPr>
      </w:pPr>
      <w:bookmarkStart w:id="239" w:name="_ftn1"/>
      <w:bookmarkStart w:id="240" w:name="_Toc22731472"/>
      <w:bookmarkStart w:id="241" w:name="_Toc42964964"/>
      <w:bookmarkEnd w:id="236"/>
      <w:bookmarkEnd w:id="239"/>
      <w:r>
        <w:rPr>
          <w:rFonts w:ascii="Arial Narrow" w:eastAsia="Times New Roman" w:hAnsi="Arial Narrow"/>
        </w:rPr>
        <w:t>6</w:t>
      </w:r>
      <w:r w:rsidR="006C24EB" w:rsidRPr="001022B3">
        <w:rPr>
          <w:rFonts w:ascii="Arial Narrow" w:eastAsia="Times New Roman" w:hAnsi="Arial Narrow"/>
        </w:rPr>
        <w:t>.</w:t>
      </w:r>
      <w:r w:rsidR="0091770C" w:rsidRPr="001022B3">
        <w:rPr>
          <w:rFonts w:ascii="Arial Narrow" w:eastAsia="Times New Roman" w:hAnsi="Arial Narrow"/>
        </w:rPr>
        <w:t>2</w:t>
      </w:r>
      <w:r w:rsidR="00F26253" w:rsidRPr="001022B3">
        <w:rPr>
          <w:rFonts w:ascii="Arial Narrow" w:eastAsia="Times New Roman" w:hAnsi="Arial Narrow"/>
        </w:rPr>
        <w:t>.</w:t>
      </w:r>
      <w:r w:rsidR="006C24EB" w:rsidRPr="001022B3">
        <w:rPr>
          <w:rFonts w:ascii="Arial Narrow" w:eastAsia="Times New Roman" w:hAnsi="Arial Narrow"/>
        </w:rPr>
        <w:t xml:space="preserve"> Το </w:t>
      </w:r>
      <w:r w:rsidR="00EA27CF" w:rsidRPr="001022B3">
        <w:rPr>
          <w:rFonts w:ascii="Arial Narrow" w:eastAsia="Times New Roman" w:hAnsi="Arial Narrow"/>
        </w:rPr>
        <w:t xml:space="preserve">βιβλικό </w:t>
      </w:r>
      <w:r w:rsidR="006C24EB" w:rsidRPr="001022B3">
        <w:rPr>
          <w:rFonts w:ascii="Arial Narrow" w:eastAsia="Times New Roman" w:hAnsi="Arial Narrow"/>
        </w:rPr>
        <w:t xml:space="preserve">πρότυπο του </w:t>
      </w:r>
      <w:r w:rsidR="0031604D" w:rsidRPr="001022B3">
        <w:rPr>
          <w:rFonts w:ascii="Arial Narrow" w:eastAsia="Times New Roman" w:hAnsi="Arial Narrow"/>
        </w:rPr>
        <w:t>Εξυπηρετικού</w:t>
      </w:r>
      <w:r w:rsidR="004069D3" w:rsidRPr="001022B3">
        <w:rPr>
          <w:rFonts w:ascii="Arial Narrow" w:eastAsia="Times New Roman" w:hAnsi="Arial Narrow"/>
        </w:rPr>
        <w:fldChar w:fldCharType="begin"/>
      </w:r>
      <w:r w:rsidR="00DD49DD" w:rsidRPr="001022B3">
        <w:rPr>
          <w:rFonts w:ascii="Arial Narrow" w:hAnsi="Arial Narrow"/>
        </w:rPr>
        <w:instrText xml:space="preserve"> XE "</w:instrText>
      </w:r>
      <w:r w:rsidR="00DD49DD" w:rsidRPr="001022B3">
        <w:rPr>
          <w:rStyle w:val="-"/>
          <w:rFonts w:ascii="Arial Narrow" w:eastAsia="Times New Roman" w:hAnsi="Arial Narrow"/>
          <w:noProof/>
        </w:rPr>
        <w:instrText>Εξυπηρετικού</w:instrText>
      </w:r>
      <w:r w:rsidR="00DD49DD" w:rsidRPr="001022B3">
        <w:rPr>
          <w:rFonts w:ascii="Arial Narrow" w:hAnsi="Arial Narrow"/>
        </w:rPr>
        <w:instrText xml:space="preserve">" </w:instrText>
      </w:r>
      <w:r w:rsidR="004069D3" w:rsidRPr="001022B3">
        <w:rPr>
          <w:rFonts w:ascii="Arial Narrow" w:eastAsia="Times New Roman" w:hAnsi="Arial Narrow"/>
        </w:rPr>
        <w:fldChar w:fldCharType="end"/>
      </w:r>
      <w:r w:rsidR="0031604D" w:rsidRPr="001022B3">
        <w:rPr>
          <w:rFonts w:ascii="Arial Narrow" w:eastAsia="Times New Roman" w:hAnsi="Arial Narrow"/>
        </w:rPr>
        <w:t xml:space="preserve"> </w:t>
      </w:r>
      <w:r w:rsidR="006C24EB" w:rsidRPr="001022B3">
        <w:rPr>
          <w:rFonts w:ascii="Arial Narrow" w:eastAsia="Times New Roman" w:hAnsi="Arial Narrow"/>
        </w:rPr>
        <w:t>Ηγέτη</w:t>
      </w:r>
      <w:bookmarkEnd w:id="240"/>
      <w:r w:rsidR="004069D3" w:rsidRPr="001022B3">
        <w:rPr>
          <w:rFonts w:ascii="Arial Narrow" w:eastAsia="Times New Roman" w:hAnsi="Arial Narrow"/>
        </w:rPr>
        <w:fldChar w:fldCharType="begin"/>
      </w:r>
      <w:r w:rsidR="00DD49DD" w:rsidRPr="001022B3">
        <w:rPr>
          <w:rFonts w:ascii="Arial Narrow" w:hAnsi="Arial Narrow"/>
        </w:rPr>
        <w:instrText xml:space="preserve"> XE "</w:instrText>
      </w:r>
      <w:r w:rsidR="00DD49DD" w:rsidRPr="001022B3">
        <w:rPr>
          <w:rStyle w:val="-"/>
          <w:rFonts w:ascii="Arial Narrow" w:hAnsi="Arial Narrow"/>
          <w:noProof/>
        </w:rPr>
        <w:instrText>Ηγέτη</w:instrText>
      </w:r>
      <w:r w:rsidR="00DD49DD" w:rsidRPr="001022B3">
        <w:rPr>
          <w:rFonts w:ascii="Arial Narrow" w:hAnsi="Arial Narrow"/>
        </w:rPr>
        <w:instrText xml:space="preserve">" </w:instrText>
      </w:r>
      <w:r w:rsidR="004069D3" w:rsidRPr="001022B3">
        <w:rPr>
          <w:rFonts w:ascii="Arial Narrow" w:eastAsia="Times New Roman" w:hAnsi="Arial Narrow"/>
        </w:rPr>
        <w:fldChar w:fldCharType="end"/>
      </w:r>
      <w:r w:rsidR="007D68E9" w:rsidRPr="001022B3">
        <w:rPr>
          <w:rFonts w:ascii="Arial Narrow" w:eastAsia="Times New Roman" w:hAnsi="Arial Narrow"/>
        </w:rPr>
        <w:t xml:space="preserve"> (</w:t>
      </w:r>
      <w:r w:rsidR="007D68E9" w:rsidRPr="001022B3">
        <w:rPr>
          <w:rFonts w:ascii="Arial Narrow" w:hAnsi="Arial Narrow"/>
        </w:rPr>
        <w:t>Α΄ Κορ. 3-4 και Φιλ. 2: 5-16)</w:t>
      </w:r>
      <w:r w:rsidR="0031604D" w:rsidRPr="001022B3">
        <w:rPr>
          <w:rFonts w:ascii="Arial Narrow" w:eastAsia="Times New Roman" w:hAnsi="Arial Narrow"/>
        </w:rPr>
        <w:t>.</w:t>
      </w:r>
      <w:bookmarkStart w:id="242" w:name="_Toc22731473"/>
      <w:bookmarkEnd w:id="241"/>
    </w:p>
    <w:p w:rsidR="00810FE0" w:rsidRPr="001022B3" w:rsidRDefault="00810FE0" w:rsidP="001022B3">
      <w:pPr>
        <w:pStyle w:val="31"/>
        <w:rPr>
          <w:rFonts w:ascii="Arial Narrow" w:eastAsia="Times New Roman" w:hAnsi="Arial Narrow"/>
        </w:rPr>
      </w:pPr>
      <w:bookmarkStart w:id="243" w:name="_Toc42964965"/>
      <w:r w:rsidRPr="001022B3">
        <w:rPr>
          <w:rFonts w:ascii="Arial Narrow" w:eastAsia="Times New Roman" w:hAnsi="Arial Narrow"/>
        </w:rPr>
        <w:t>Εισαγωγή</w:t>
      </w:r>
      <w:bookmarkEnd w:id="243"/>
    </w:p>
    <w:p w:rsidR="004D095E" w:rsidRDefault="00F904D3" w:rsidP="00784233">
      <w:pPr>
        <w:spacing w:after="0" w:line="240" w:lineRule="auto"/>
        <w:contextualSpacing/>
        <w:jc w:val="both"/>
        <w:rPr>
          <w:rFonts w:ascii="Arial Narrow" w:hAnsi="Arial Narrow"/>
        </w:rPr>
      </w:pPr>
      <w:r>
        <w:rPr>
          <w:rFonts w:ascii="Arial Narrow" w:hAnsi="Arial Narrow"/>
        </w:rPr>
        <w:t xml:space="preserve">Στο </w:t>
      </w:r>
      <w:r w:rsidR="008E7E07">
        <w:rPr>
          <w:rFonts w:ascii="Arial Narrow" w:hAnsi="Arial Narrow"/>
        </w:rPr>
        <w:t>κεφάλαιο</w:t>
      </w:r>
      <w:r>
        <w:rPr>
          <w:rFonts w:ascii="Arial Narrow" w:hAnsi="Arial Narrow"/>
        </w:rPr>
        <w:t xml:space="preserve"> αυτό θα συνεχίσουμε τη μελέτη των προτύπων ηγεσίας της Καινής Διαθήκης εστιάζοντας στο πρότυπο ηγεσίας Εξυπηρετικού Ηγέτη.</w:t>
      </w:r>
    </w:p>
    <w:p w:rsidR="00AA5797" w:rsidRDefault="00AA5797" w:rsidP="00784233">
      <w:pPr>
        <w:spacing w:after="0" w:line="240" w:lineRule="auto"/>
        <w:contextualSpacing/>
        <w:jc w:val="both"/>
        <w:rPr>
          <w:rFonts w:ascii="Arial Narrow" w:hAnsi="Arial Narrow"/>
        </w:rPr>
      </w:pPr>
    </w:p>
    <w:p w:rsidR="00091D17" w:rsidRPr="00E76FCF" w:rsidRDefault="00DF7CA0" w:rsidP="00784233">
      <w:pPr>
        <w:spacing w:after="0" w:line="240" w:lineRule="auto"/>
        <w:contextualSpacing/>
        <w:jc w:val="both"/>
        <w:rPr>
          <w:rFonts w:ascii="Arial Narrow" w:hAnsi="Arial Narrow"/>
        </w:rPr>
      </w:pPr>
      <w:r w:rsidRPr="00E76FCF">
        <w:rPr>
          <w:rFonts w:ascii="Arial Narrow" w:hAnsi="Arial Narrow"/>
        </w:rPr>
        <w:t xml:space="preserve">Στο λεξικό της ελληνικής </w:t>
      </w:r>
      <w:r w:rsidR="005D65C1" w:rsidRPr="00E76FCF">
        <w:rPr>
          <w:rFonts w:ascii="Arial Narrow" w:hAnsi="Arial Narrow"/>
        </w:rPr>
        <w:t>γλώσσας</w:t>
      </w:r>
      <w:r w:rsidRPr="00E76FCF">
        <w:rPr>
          <w:rFonts w:ascii="Arial Narrow" w:hAnsi="Arial Narrow"/>
        </w:rPr>
        <w:t xml:space="preserve"> του Δημητράκου συναντάμε τους εξής ορισμούς της λέξης </w:t>
      </w:r>
      <w:r w:rsidR="005D65C1" w:rsidRPr="00E76FCF">
        <w:rPr>
          <w:rFonts w:ascii="Arial Narrow" w:hAnsi="Arial Narrow"/>
          <w:i/>
          <w:iCs/>
        </w:rPr>
        <w:t>Εξυπηρετώ</w:t>
      </w:r>
      <w:r w:rsidR="009F7B66" w:rsidRPr="00E76FCF">
        <w:rPr>
          <w:rFonts w:ascii="Arial Narrow" w:hAnsi="Arial Narrow"/>
        </w:rPr>
        <w:t xml:space="preserve"> ορίζεται ως εξής:  υπηρετώ κάποιον σπουδαίο, θεραπεύω σπουδαία ανάγκη κάποιου, προσφέρω, παρέχω υπηρεσία. </w:t>
      </w:r>
      <w:r w:rsidR="0072026A" w:rsidRPr="00E76FCF">
        <w:rPr>
          <w:rFonts w:ascii="Arial Narrow" w:hAnsi="Arial Narrow"/>
        </w:rPr>
        <w:t xml:space="preserve">Επιπλέον, </w:t>
      </w:r>
      <w:r w:rsidR="00846852" w:rsidRPr="00E76FCF">
        <w:rPr>
          <w:rFonts w:ascii="Arial Narrow" w:hAnsi="Arial Narrow"/>
        </w:rPr>
        <w:t xml:space="preserve">η λέξη </w:t>
      </w:r>
      <w:r w:rsidR="00846852" w:rsidRPr="00E76FCF">
        <w:rPr>
          <w:rFonts w:ascii="Arial Narrow" w:hAnsi="Arial Narrow"/>
          <w:i/>
          <w:iCs/>
        </w:rPr>
        <w:t>Υπηρέτης</w:t>
      </w:r>
      <w:r w:rsidR="00846852" w:rsidRPr="00E76FCF">
        <w:rPr>
          <w:rFonts w:ascii="Arial Narrow" w:hAnsi="Arial Narrow"/>
        </w:rPr>
        <w:t xml:space="preserve"> ορίζεται ως εξής: (1) ο διατελ</w:t>
      </w:r>
      <w:r w:rsidR="00A557F9" w:rsidRPr="00E76FCF">
        <w:rPr>
          <w:rFonts w:ascii="Arial Narrow" w:hAnsi="Arial Narrow"/>
        </w:rPr>
        <w:t>ώ</w:t>
      </w:r>
      <w:r w:rsidR="00846852" w:rsidRPr="00E76FCF">
        <w:rPr>
          <w:rFonts w:ascii="Arial Narrow" w:hAnsi="Arial Narrow"/>
        </w:rPr>
        <w:t>ν υπό τις διαταγές κάπου και υπ</w:t>
      </w:r>
      <w:r w:rsidR="005D65C1" w:rsidRPr="00E76FCF">
        <w:rPr>
          <w:rFonts w:ascii="Arial Narrow" w:hAnsi="Arial Narrow"/>
        </w:rPr>
        <w:t>έ</w:t>
      </w:r>
      <w:r w:rsidR="00846852" w:rsidRPr="00E76FCF">
        <w:rPr>
          <w:rFonts w:ascii="Arial Narrow" w:hAnsi="Arial Narrow"/>
        </w:rPr>
        <w:t>ρ αυτού εργαζόμενος, θεράπ</w:t>
      </w:r>
      <w:r w:rsidR="003324BC" w:rsidRPr="00E76FCF">
        <w:rPr>
          <w:rFonts w:ascii="Arial Narrow" w:hAnsi="Arial Narrow"/>
        </w:rPr>
        <w:t>ω</w:t>
      </w:r>
      <w:r w:rsidR="00846852" w:rsidRPr="00E76FCF">
        <w:rPr>
          <w:rFonts w:ascii="Arial Narrow" w:hAnsi="Arial Narrow"/>
        </w:rPr>
        <w:t>ν, βοηθός, διάκονος (Ηρόδοτος 3,63, Πλατ.Πολιτ.289</w:t>
      </w:r>
      <w:r w:rsidR="00846852" w:rsidRPr="00E76FCF">
        <w:rPr>
          <w:rFonts w:ascii="Arial Narrow" w:hAnsi="Arial Narrow"/>
          <w:lang w:val="en-GB"/>
        </w:rPr>
        <w:t>C</w:t>
      </w:r>
      <w:r w:rsidR="00846852" w:rsidRPr="00E76FCF">
        <w:rPr>
          <w:rFonts w:ascii="Arial Narrow" w:hAnsi="Arial Narrow"/>
        </w:rPr>
        <w:t>). (2) ο επί μισθ</w:t>
      </w:r>
      <w:r w:rsidR="003324BC" w:rsidRPr="00E76FCF">
        <w:rPr>
          <w:rFonts w:ascii="Arial Narrow" w:hAnsi="Arial Narrow"/>
        </w:rPr>
        <w:t>ώ</w:t>
      </w:r>
      <w:r w:rsidR="00846852" w:rsidRPr="00E76FCF">
        <w:rPr>
          <w:rFonts w:ascii="Arial Narrow" w:hAnsi="Arial Narrow"/>
        </w:rPr>
        <w:t xml:space="preserve"> εκτελών </w:t>
      </w:r>
      <w:r w:rsidR="005D65C1" w:rsidRPr="00E76FCF">
        <w:rPr>
          <w:rFonts w:ascii="Arial Narrow" w:hAnsi="Arial Narrow"/>
        </w:rPr>
        <w:t>χειρωνακτική</w:t>
      </w:r>
      <w:r w:rsidR="00846852" w:rsidRPr="00E76FCF">
        <w:rPr>
          <w:rFonts w:ascii="Arial Narrow" w:hAnsi="Arial Narrow"/>
        </w:rPr>
        <w:t xml:space="preserve"> εργασία στο σπίτι ή το κατάστημα, θεράποντας, δούλος. (3) οι αξιωματικοί υπό τις άμεσες διαταγές του στρατηγού, που διατελούν και ως υπασπιστές και βοηθοί του (Ξενοφώντας</w:t>
      </w:r>
      <w:r w:rsidR="00097FF3" w:rsidRPr="00E76FCF">
        <w:rPr>
          <w:rFonts w:ascii="Arial Narrow" w:hAnsi="Arial Narrow"/>
        </w:rPr>
        <w:t xml:space="preserve"> </w:t>
      </w:r>
      <w:r w:rsidR="00846852" w:rsidRPr="00E76FCF">
        <w:rPr>
          <w:rFonts w:ascii="Arial Narrow" w:hAnsi="Arial Narrow"/>
        </w:rPr>
        <w:t>Ελλ.2,4,4).</w:t>
      </w:r>
      <w:r w:rsidR="00091D17" w:rsidRPr="00E76FCF">
        <w:rPr>
          <w:rFonts w:ascii="Arial Narrow" w:hAnsi="Arial Narrow"/>
        </w:rPr>
        <w:t xml:space="preserve"> </w:t>
      </w:r>
    </w:p>
    <w:p w:rsidR="007479A0" w:rsidRPr="00E76FCF" w:rsidRDefault="007479A0" w:rsidP="00784233">
      <w:pPr>
        <w:spacing w:after="0" w:line="240" w:lineRule="auto"/>
        <w:contextualSpacing/>
        <w:jc w:val="both"/>
        <w:rPr>
          <w:rFonts w:ascii="Arial Narrow" w:hAnsi="Arial Narrow"/>
        </w:rPr>
      </w:pPr>
      <w:r w:rsidRPr="00E76FCF">
        <w:rPr>
          <w:rFonts w:ascii="Arial Narrow" w:hAnsi="Arial Narrow"/>
        </w:rPr>
        <w:t xml:space="preserve">Μετά το </w:t>
      </w:r>
      <w:r w:rsidR="005D65C1" w:rsidRPr="00E76FCF">
        <w:rPr>
          <w:rFonts w:ascii="Arial Narrow" w:hAnsi="Arial Narrow"/>
        </w:rPr>
        <w:t>κήρυγμα</w:t>
      </w:r>
      <w:r w:rsidRPr="00E76FCF">
        <w:rPr>
          <w:rFonts w:ascii="Arial Narrow" w:hAnsi="Arial Narrow"/>
        </w:rPr>
        <w:t xml:space="preserve"> του ευαγγελίου στην Αθήνα (βλ. Πραξ. 17,16-34) ο Παύλος</w:t>
      </w:r>
      <w:r w:rsidR="00A4115C" w:rsidRPr="00E76FCF">
        <w:rPr>
          <w:rFonts w:ascii="Arial Narrow" w:hAnsi="Arial Narrow"/>
        </w:rPr>
        <w:t>, απογοητευμένος από την μικρή ανταπόκρ</w:t>
      </w:r>
      <w:r w:rsidR="002070DE" w:rsidRPr="00E76FCF">
        <w:rPr>
          <w:rFonts w:ascii="Arial Narrow" w:hAnsi="Arial Narrow"/>
        </w:rPr>
        <w:t>ι</w:t>
      </w:r>
      <w:r w:rsidR="00A4115C" w:rsidRPr="00E76FCF">
        <w:rPr>
          <w:rFonts w:ascii="Arial Narrow" w:hAnsi="Arial Narrow"/>
        </w:rPr>
        <w:t xml:space="preserve">ση που </w:t>
      </w:r>
      <w:r w:rsidR="002070DE" w:rsidRPr="00E76FCF">
        <w:rPr>
          <w:rFonts w:ascii="Arial Narrow" w:hAnsi="Arial Narrow"/>
        </w:rPr>
        <w:t xml:space="preserve">είχε το ευαγγέλιο στους Αθηναίους που ενδιαφέρονταν τότε να μάθουν </w:t>
      </w:r>
      <w:r w:rsidR="00571A9B" w:rsidRPr="00E76FCF">
        <w:rPr>
          <w:rFonts w:ascii="Arial Narrow" w:hAnsi="Arial Narrow"/>
        </w:rPr>
        <w:t xml:space="preserve">οτιδήποτε καινούριο, χωρίς όμως να το ενστερνίζονται, </w:t>
      </w:r>
      <w:r w:rsidRPr="00E76FCF">
        <w:rPr>
          <w:rFonts w:ascii="Arial Narrow" w:hAnsi="Arial Narrow"/>
        </w:rPr>
        <w:t>πήγε στην Κόρινθο, πρωτεύουσα τη</w:t>
      </w:r>
      <w:r w:rsidR="00220913" w:rsidRPr="00E76FCF">
        <w:rPr>
          <w:rFonts w:ascii="Arial Narrow" w:hAnsi="Arial Narrow"/>
        </w:rPr>
        <w:t>ς</w:t>
      </w:r>
      <w:r w:rsidRPr="00E76FCF">
        <w:rPr>
          <w:rFonts w:ascii="Arial Narrow" w:hAnsi="Arial Narrow"/>
        </w:rPr>
        <w:t xml:space="preserve"> </w:t>
      </w:r>
      <w:r w:rsidR="005D65C1" w:rsidRPr="00E76FCF">
        <w:rPr>
          <w:rFonts w:ascii="Arial Narrow" w:hAnsi="Arial Narrow"/>
        </w:rPr>
        <w:t>Αχαΐας</w:t>
      </w:r>
      <w:r w:rsidRPr="00E76FCF">
        <w:rPr>
          <w:rFonts w:ascii="Arial Narrow" w:hAnsi="Arial Narrow"/>
        </w:rPr>
        <w:t xml:space="preserve">, όπου έμεινε και κήρυξε επί 18 μήνες. Εκεί ίδρυσε την τοπική εκκλησία με την οποία και μετά την αναχώρησή του διατήρησε προσωπική επαφή. Στις δύο προς Κορινθίους επιστολές που μας διασώζονται, γίνονται αναφορές και για άλλες επιστολές που έστειλε ο Παύλος προς την εκκλησία της Κορίνθου. </w:t>
      </w:r>
      <w:r w:rsidR="00A71108" w:rsidRPr="00E76FCF">
        <w:rPr>
          <w:rFonts w:ascii="Arial Narrow" w:hAnsi="Arial Narrow"/>
        </w:rPr>
        <w:t xml:space="preserve"> </w:t>
      </w:r>
      <w:r w:rsidRPr="00E76FCF">
        <w:rPr>
          <w:rFonts w:ascii="Arial Narrow" w:hAnsi="Arial Narrow"/>
        </w:rPr>
        <w:t>Από όσα λέει ο απόστολος στην Α΄</w:t>
      </w:r>
      <w:r w:rsidR="005D65C1" w:rsidRPr="00E76FCF">
        <w:rPr>
          <w:rFonts w:ascii="Arial Narrow" w:hAnsi="Arial Narrow"/>
        </w:rPr>
        <w:t xml:space="preserve"> </w:t>
      </w:r>
      <w:r w:rsidRPr="00E76FCF">
        <w:rPr>
          <w:rFonts w:ascii="Arial Narrow" w:hAnsi="Arial Narrow"/>
        </w:rPr>
        <w:t>προς Κορ. συνάγεται ότι η επ</w:t>
      </w:r>
      <w:r w:rsidR="0029009D" w:rsidRPr="00E76FCF">
        <w:rPr>
          <w:rFonts w:ascii="Arial Narrow" w:hAnsi="Arial Narrow"/>
        </w:rPr>
        <w:t>ι</w:t>
      </w:r>
      <w:r w:rsidRPr="00E76FCF">
        <w:rPr>
          <w:rFonts w:ascii="Arial Narrow" w:hAnsi="Arial Narrow"/>
        </w:rPr>
        <w:t>στολή αυτή γράφτηκε γύρω στο έτος 55 από την Έφεσο, προς το τέλος της εκεί τριετούς παραμονής του. Αφορμή για τη συγγραφή αποτέλεσε το γεγονός ότι η εκκλησία της Κορίνθου συνταρασσόταν από ορισμένα προβλήματα και αντιμετώπιζε ερωτήματα, τα οποία ακολούθως αναφέρονται εν συντομία:</w:t>
      </w:r>
    </w:p>
    <w:p w:rsidR="002C0E0D" w:rsidRPr="00E76FCF" w:rsidRDefault="002C0E0D" w:rsidP="00744FB1">
      <w:pPr>
        <w:pStyle w:val="ac"/>
        <w:numPr>
          <w:ilvl w:val="0"/>
          <w:numId w:val="57"/>
        </w:numPr>
        <w:ind w:left="473"/>
        <w:contextualSpacing/>
        <w:jc w:val="both"/>
        <w:rPr>
          <w:rFonts w:ascii="Arial Narrow" w:hAnsi="Arial Narrow"/>
        </w:rPr>
      </w:pPr>
      <w:r w:rsidRPr="00E76FCF">
        <w:rPr>
          <w:rFonts w:ascii="Arial Narrow" w:hAnsi="Arial Narrow"/>
        </w:rPr>
        <w:t xml:space="preserve">Ο Παύλος </w:t>
      </w:r>
      <w:r w:rsidR="005D65C1" w:rsidRPr="00E76FCF">
        <w:rPr>
          <w:rFonts w:ascii="Arial Narrow" w:hAnsi="Arial Narrow"/>
        </w:rPr>
        <w:t>επιπλήττει</w:t>
      </w:r>
      <w:r w:rsidRPr="00E76FCF">
        <w:rPr>
          <w:rFonts w:ascii="Arial Narrow" w:hAnsi="Arial Narrow"/>
        </w:rPr>
        <w:t xml:space="preserve"> την εκκλησία για τη χαλαρή στάση της </w:t>
      </w:r>
      <w:r w:rsidR="005D65C1" w:rsidRPr="00E76FCF">
        <w:rPr>
          <w:rFonts w:ascii="Arial Narrow" w:hAnsi="Arial Narrow"/>
        </w:rPr>
        <w:t>απέναντι</w:t>
      </w:r>
      <w:r w:rsidRPr="00E76FCF">
        <w:rPr>
          <w:rFonts w:ascii="Arial Narrow" w:hAnsi="Arial Narrow"/>
        </w:rPr>
        <w:t xml:space="preserve"> σε θέματα που άπτονταν βασικών αξιών. </w:t>
      </w:r>
    </w:p>
    <w:p w:rsidR="002C0E0D" w:rsidRPr="00E76FCF" w:rsidRDefault="002C0E0D" w:rsidP="00744FB1">
      <w:pPr>
        <w:pStyle w:val="ac"/>
        <w:numPr>
          <w:ilvl w:val="0"/>
          <w:numId w:val="57"/>
        </w:numPr>
        <w:ind w:left="473"/>
        <w:contextualSpacing/>
        <w:jc w:val="both"/>
        <w:rPr>
          <w:rFonts w:ascii="Arial Narrow" w:hAnsi="Arial Narrow"/>
        </w:rPr>
      </w:pPr>
      <w:r w:rsidRPr="00E76FCF">
        <w:rPr>
          <w:rFonts w:ascii="Arial Narrow" w:hAnsi="Arial Narrow"/>
        </w:rPr>
        <w:t>Ο Παύλος καθοδηγεί τα μέλη της κοινότητας στον τρόπο επίλυσης διαφορών τους μόνοι τους αποφεύγοντας τα εθνικά δικαστήρια.</w:t>
      </w:r>
    </w:p>
    <w:p w:rsidR="002C0E0D" w:rsidRPr="00E76FCF" w:rsidRDefault="002C0E0D" w:rsidP="00744FB1">
      <w:pPr>
        <w:pStyle w:val="ac"/>
        <w:numPr>
          <w:ilvl w:val="0"/>
          <w:numId w:val="57"/>
        </w:numPr>
        <w:ind w:left="473"/>
        <w:contextualSpacing/>
        <w:jc w:val="both"/>
        <w:rPr>
          <w:rFonts w:ascii="Arial Narrow" w:hAnsi="Arial Narrow"/>
        </w:rPr>
      </w:pPr>
      <w:r w:rsidRPr="00E76FCF">
        <w:rPr>
          <w:rFonts w:ascii="Arial Narrow" w:hAnsi="Arial Narrow"/>
        </w:rPr>
        <w:t>Με επιστολή τους οι Κορίνθιοι υπέβαλαν στον Παύλο ερωτήματα.</w:t>
      </w:r>
    </w:p>
    <w:p w:rsidR="007479A0" w:rsidRPr="00E76FCF" w:rsidRDefault="007479A0" w:rsidP="00744FB1">
      <w:pPr>
        <w:pStyle w:val="ac"/>
        <w:numPr>
          <w:ilvl w:val="0"/>
          <w:numId w:val="57"/>
        </w:numPr>
        <w:ind w:left="473"/>
        <w:contextualSpacing/>
        <w:jc w:val="both"/>
        <w:rPr>
          <w:rFonts w:ascii="Arial Narrow" w:hAnsi="Arial Narrow"/>
        </w:rPr>
      </w:pPr>
      <w:r w:rsidRPr="00E76FCF">
        <w:rPr>
          <w:rFonts w:ascii="Arial Narrow" w:hAnsi="Arial Narrow"/>
        </w:rPr>
        <w:t xml:space="preserve">Στην εκκλησία της Κορίνθου είχαν δημιουργηθεί «μερίδες», κάθε μια από τις οποίες έδειχνε θαυμασμό και εκτίμηση </w:t>
      </w:r>
      <w:r w:rsidR="005D65C1" w:rsidRPr="00E76FCF">
        <w:rPr>
          <w:rFonts w:ascii="Arial Narrow" w:hAnsi="Arial Narrow"/>
        </w:rPr>
        <w:t>σ’ έναν</w:t>
      </w:r>
      <w:r w:rsidRPr="00E76FCF">
        <w:rPr>
          <w:rFonts w:ascii="Arial Narrow" w:hAnsi="Arial Narrow"/>
        </w:rPr>
        <w:t xml:space="preserve"> απόστολο, που τον θεωρούσε ανώτερο από τους άλλους. Ο </w:t>
      </w:r>
      <w:r w:rsidR="004173E3" w:rsidRPr="00E76FCF">
        <w:rPr>
          <w:rFonts w:ascii="Arial Narrow" w:hAnsi="Arial Narrow"/>
        </w:rPr>
        <w:t>Π</w:t>
      </w:r>
      <w:r w:rsidRPr="00E76FCF">
        <w:rPr>
          <w:rFonts w:ascii="Arial Narrow" w:hAnsi="Arial Narrow"/>
        </w:rPr>
        <w:t>αύλος αφιερώνει τα 4 πρώτα κεφάλαια της επιστολής για να καταπολεμήσει τη διάσπαση της ενότητας της εκκλησίας της Κορίνθου.</w:t>
      </w:r>
    </w:p>
    <w:p w:rsidR="007479A0" w:rsidRPr="00E76FCF" w:rsidRDefault="007479A0" w:rsidP="00784233">
      <w:pPr>
        <w:pStyle w:val="ac"/>
        <w:contextualSpacing/>
        <w:jc w:val="both"/>
        <w:rPr>
          <w:rFonts w:ascii="Arial Narrow" w:hAnsi="Arial Narrow"/>
          <w:b/>
          <w:bCs/>
        </w:rPr>
      </w:pPr>
      <w:r w:rsidRPr="00E76FCF">
        <w:rPr>
          <w:rFonts w:ascii="Arial Narrow" w:hAnsi="Arial Narrow"/>
        </w:rPr>
        <w:t>Σε όλα αυτά ο Παύλος δίνει απαντήσεις</w:t>
      </w:r>
      <w:r w:rsidR="00351153" w:rsidRPr="00E76FCF">
        <w:rPr>
          <w:rFonts w:ascii="Arial Narrow" w:hAnsi="Arial Narrow"/>
        </w:rPr>
        <w:t>.</w:t>
      </w:r>
      <w:r w:rsidR="00692E0F">
        <w:rPr>
          <w:rFonts w:ascii="ZWAdobeF" w:hAnsi="ZWAdobeF" w:cs="ZWAdobeF"/>
          <w:sz w:val="2"/>
          <w:szCs w:val="2"/>
        </w:rPr>
        <w:t>351F</w:t>
      </w:r>
      <w:r w:rsidR="00184768" w:rsidRPr="00E76FCF">
        <w:rPr>
          <w:rStyle w:val="ae"/>
          <w:rFonts w:ascii="Arial Narrow" w:hAnsi="Arial Narrow"/>
        </w:rPr>
        <w:footnoteReference w:id="364"/>
      </w:r>
      <w:r w:rsidR="003706A9" w:rsidRPr="00E76FCF">
        <w:rPr>
          <w:rFonts w:ascii="Arial Narrow" w:hAnsi="Arial Narrow"/>
        </w:rPr>
        <w:t xml:space="preserve"> </w:t>
      </w:r>
      <w:r w:rsidR="00F77FA1" w:rsidRPr="00E76FCF">
        <w:rPr>
          <w:rFonts w:ascii="Arial Narrow" w:hAnsi="Arial Narrow"/>
        </w:rPr>
        <w:t xml:space="preserve">Επιπλέον, </w:t>
      </w:r>
      <w:r w:rsidR="00B73C79" w:rsidRPr="00E76FCF">
        <w:rPr>
          <w:rFonts w:ascii="Arial Narrow" w:hAnsi="Arial Narrow"/>
        </w:rPr>
        <w:t xml:space="preserve">παρουσιάζει τα </w:t>
      </w:r>
      <w:r w:rsidR="00B73C79" w:rsidRPr="00E76FCF">
        <w:rPr>
          <w:rFonts w:ascii="Arial Narrow" w:hAnsi="Arial Narrow"/>
          <w:b/>
          <w:bCs/>
        </w:rPr>
        <w:t>χαρακτηριστικά</w:t>
      </w:r>
      <w:r w:rsidR="004069D3" w:rsidRPr="00E76FCF">
        <w:rPr>
          <w:rFonts w:ascii="Arial Narrow" w:hAnsi="Arial Narrow"/>
          <w:b/>
          <w:bCs/>
        </w:rPr>
        <w:fldChar w:fldCharType="begin"/>
      </w:r>
      <w:r w:rsidR="00DD49DD" w:rsidRPr="00E76FCF">
        <w:rPr>
          <w:rFonts w:ascii="Arial Narrow" w:hAnsi="Arial Narrow"/>
        </w:rPr>
        <w:instrText xml:space="preserve"> XE "</w:instrText>
      </w:r>
      <w:r w:rsidR="00DD49DD" w:rsidRPr="00E76FCF">
        <w:rPr>
          <w:rStyle w:val="-"/>
          <w:rFonts w:ascii="Arial Narrow" w:hAnsi="Arial Narrow"/>
          <w:noProof/>
        </w:rPr>
        <w:instrText>χαρακτηριστικά</w:instrText>
      </w:r>
      <w:r w:rsidR="00DD49DD" w:rsidRPr="00E76FCF">
        <w:rPr>
          <w:rFonts w:ascii="Arial Narrow" w:hAnsi="Arial Narrow"/>
        </w:rPr>
        <w:instrText xml:space="preserve">" </w:instrText>
      </w:r>
      <w:r w:rsidR="004069D3" w:rsidRPr="00E76FCF">
        <w:rPr>
          <w:rFonts w:ascii="Arial Narrow" w:hAnsi="Arial Narrow"/>
          <w:b/>
          <w:bCs/>
        </w:rPr>
        <w:fldChar w:fldCharType="end"/>
      </w:r>
      <w:r w:rsidR="00B73C79" w:rsidRPr="00E76FCF">
        <w:rPr>
          <w:rFonts w:ascii="Arial Narrow" w:hAnsi="Arial Narrow"/>
          <w:b/>
          <w:bCs/>
        </w:rPr>
        <w:t xml:space="preserve"> του ηγέτη υπηρέτη</w:t>
      </w:r>
      <w:r w:rsidR="003706A9" w:rsidRPr="00E76FCF">
        <w:rPr>
          <w:rFonts w:ascii="Arial Narrow" w:hAnsi="Arial Narrow"/>
          <w:b/>
          <w:bCs/>
        </w:rPr>
        <w:t>.</w:t>
      </w:r>
    </w:p>
    <w:p w:rsidR="005D65C1" w:rsidRPr="00E76FCF" w:rsidRDefault="005D65C1" w:rsidP="00784233">
      <w:pPr>
        <w:pStyle w:val="ac"/>
        <w:contextualSpacing/>
        <w:jc w:val="both"/>
        <w:rPr>
          <w:rFonts w:ascii="Arial Narrow" w:hAnsi="Arial Narrow"/>
        </w:rPr>
      </w:pPr>
    </w:p>
    <w:p w:rsidR="006C24EB" w:rsidRPr="00784233" w:rsidRDefault="00927217" w:rsidP="001022B3">
      <w:pPr>
        <w:pStyle w:val="31"/>
        <w:rPr>
          <w:rFonts w:ascii="Arial Narrow" w:eastAsia="Times New Roman" w:hAnsi="Arial Narrow"/>
        </w:rPr>
      </w:pPr>
      <w:bookmarkStart w:id="244" w:name="_Toc42964966"/>
      <w:r>
        <w:rPr>
          <w:rFonts w:ascii="Arial Narrow" w:eastAsia="Times New Roman" w:hAnsi="Arial Narrow"/>
        </w:rPr>
        <w:t>6</w:t>
      </w:r>
      <w:r w:rsidR="00497AC2" w:rsidRPr="00784233">
        <w:rPr>
          <w:rFonts w:ascii="Arial Narrow" w:eastAsia="Times New Roman" w:hAnsi="Arial Narrow"/>
        </w:rPr>
        <w:t>.</w:t>
      </w:r>
      <w:r w:rsidR="0091770C" w:rsidRPr="00784233">
        <w:rPr>
          <w:rFonts w:ascii="Arial Narrow" w:eastAsia="Times New Roman" w:hAnsi="Arial Narrow"/>
        </w:rPr>
        <w:t>2</w:t>
      </w:r>
      <w:r w:rsidR="00497AC2" w:rsidRPr="00784233">
        <w:rPr>
          <w:rFonts w:ascii="Arial Narrow" w:eastAsia="Times New Roman" w:hAnsi="Arial Narrow"/>
        </w:rPr>
        <w:t>.</w:t>
      </w:r>
      <w:r w:rsidR="008F620A" w:rsidRPr="00784233">
        <w:rPr>
          <w:rFonts w:ascii="Arial Narrow" w:eastAsia="Times New Roman" w:hAnsi="Arial Narrow"/>
        </w:rPr>
        <w:t>1</w:t>
      </w:r>
      <w:r w:rsidR="006C24EB" w:rsidRPr="00784233">
        <w:rPr>
          <w:rFonts w:ascii="Arial Narrow" w:eastAsia="Times New Roman" w:hAnsi="Arial Narrow"/>
        </w:rPr>
        <w:t xml:space="preserve">. </w:t>
      </w:r>
      <w:r w:rsidR="00810FE0" w:rsidRPr="00784233">
        <w:rPr>
          <w:rFonts w:ascii="Arial Narrow" w:eastAsia="Times New Roman" w:hAnsi="Arial Narrow"/>
        </w:rPr>
        <w:t>Οι αρχές</w:t>
      </w:r>
      <w:r w:rsidR="004069D3">
        <w:rPr>
          <w:rFonts w:ascii="Arial Narrow" w:eastAsia="Times New Roman" w:hAnsi="Arial Narrow"/>
        </w:rPr>
        <w:fldChar w:fldCharType="begin"/>
      </w:r>
      <w:r w:rsidR="00DD49DD" w:rsidRPr="001022B3">
        <w:rPr>
          <w:rFonts w:ascii="Arial Narrow" w:eastAsia="Times New Roman" w:hAnsi="Arial Narrow"/>
        </w:rPr>
        <w:instrText xml:space="preserve"> XE "</w:instrText>
      </w:r>
      <w:r w:rsidR="00DD49DD" w:rsidRPr="001022B3">
        <w:rPr>
          <w:rFonts w:eastAsia="Times New Roman"/>
        </w:rPr>
        <w:instrText>αρχές</w:instrText>
      </w:r>
      <w:r w:rsidR="00DD49DD" w:rsidRPr="001022B3">
        <w:rPr>
          <w:rFonts w:ascii="Arial Narrow" w:eastAsia="Times New Roman" w:hAnsi="Arial Narrow"/>
        </w:rPr>
        <w:instrText xml:space="preserve">" </w:instrText>
      </w:r>
      <w:r w:rsidR="004069D3">
        <w:rPr>
          <w:rFonts w:ascii="Arial Narrow" w:eastAsia="Times New Roman" w:hAnsi="Arial Narrow"/>
        </w:rPr>
        <w:fldChar w:fldCharType="end"/>
      </w:r>
      <w:r w:rsidR="00810FE0" w:rsidRPr="00784233">
        <w:rPr>
          <w:rFonts w:ascii="Arial Narrow" w:eastAsia="Times New Roman" w:hAnsi="Arial Narrow"/>
        </w:rPr>
        <w:t xml:space="preserve"> του </w:t>
      </w:r>
      <w:r w:rsidR="006C24EB" w:rsidRPr="00784233">
        <w:rPr>
          <w:rFonts w:ascii="Arial Narrow" w:eastAsia="Times New Roman" w:hAnsi="Arial Narrow"/>
        </w:rPr>
        <w:t>Ηγ</w:t>
      </w:r>
      <w:bookmarkEnd w:id="242"/>
      <w:r w:rsidR="00810FE0" w:rsidRPr="00784233">
        <w:rPr>
          <w:rFonts w:ascii="Arial Narrow" w:eastAsia="Times New Roman" w:hAnsi="Arial Narrow"/>
        </w:rPr>
        <w:t>έτη</w:t>
      </w:r>
      <w:r w:rsidR="004069D3">
        <w:rPr>
          <w:rFonts w:ascii="Arial Narrow" w:eastAsia="Times New Roman" w:hAnsi="Arial Narrow"/>
        </w:rPr>
        <w:fldChar w:fldCharType="begin"/>
      </w:r>
      <w:r w:rsidR="00DD49DD" w:rsidRPr="001022B3">
        <w:rPr>
          <w:rFonts w:ascii="Arial Narrow" w:eastAsia="Times New Roman" w:hAnsi="Arial Narrow"/>
        </w:rPr>
        <w:instrText xml:space="preserve"> XE "</w:instrText>
      </w:r>
      <w:r w:rsidR="00DD49DD" w:rsidRPr="001022B3">
        <w:rPr>
          <w:rFonts w:eastAsia="Times New Roman"/>
        </w:rPr>
        <w:instrText>Ηγέτη</w:instrText>
      </w:r>
      <w:r w:rsidR="00DD49DD" w:rsidRPr="001022B3">
        <w:rPr>
          <w:rFonts w:ascii="Arial Narrow" w:eastAsia="Times New Roman" w:hAnsi="Arial Narrow"/>
        </w:rPr>
        <w:instrText xml:space="preserve">" </w:instrText>
      </w:r>
      <w:r w:rsidR="004069D3">
        <w:rPr>
          <w:rFonts w:ascii="Arial Narrow" w:eastAsia="Times New Roman" w:hAnsi="Arial Narrow"/>
        </w:rPr>
        <w:fldChar w:fldCharType="end"/>
      </w:r>
      <w:r w:rsidR="007D5E8D" w:rsidRPr="00784233">
        <w:rPr>
          <w:rFonts w:ascii="Arial Narrow" w:eastAsia="Times New Roman" w:hAnsi="Arial Narrow"/>
        </w:rPr>
        <w:t xml:space="preserve"> Υπηρέτη</w:t>
      </w:r>
      <w:r w:rsidR="004069D3">
        <w:rPr>
          <w:rFonts w:ascii="Arial Narrow" w:eastAsia="Times New Roman" w:hAnsi="Arial Narrow"/>
        </w:rPr>
        <w:fldChar w:fldCharType="begin"/>
      </w:r>
      <w:r w:rsidR="00DD49DD" w:rsidRPr="001022B3">
        <w:rPr>
          <w:rFonts w:ascii="Arial Narrow" w:eastAsia="Times New Roman" w:hAnsi="Arial Narrow"/>
        </w:rPr>
        <w:instrText xml:space="preserve"> XE "</w:instrText>
      </w:r>
      <w:r w:rsidR="00DD49DD" w:rsidRPr="001022B3">
        <w:rPr>
          <w:rFonts w:eastAsia="Times New Roman"/>
        </w:rPr>
        <w:instrText>Υπηρέτη</w:instrText>
      </w:r>
      <w:r w:rsidR="00DD49DD" w:rsidRPr="001022B3">
        <w:rPr>
          <w:rFonts w:ascii="Arial Narrow" w:eastAsia="Times New Roman" w:hAnsi="Arial Narrow"/>
        </w:rPr>
        <w:instrText xml:space="preserve">" </w:instrText>
      </w:r>
      <w:r w:rsidR="004069D3">
        <w:rPr>
          <w:rFonts w:ascii="Arial Narrow" w:eastAsia="Times New Roman" w:hAnsi="Arial Narrow"/>
        </w:rPr>
        <w:fldChar w:fldCharType="end"/>
      </w:r>
      <w:r w:rsidR="0031604D" w:rsidRPr="00784233">
        <w:rPr>
          <w:rFonts w:ascii="Arial Narrow" w:eastAsia="Times New Roman" w:hAnsi="Arial Narrow"/>
        </w:rPr>
        <w:t>.</w:t>
      </w:r>
      <w:bookmarkEnd w:id="244"/>
    </w:p>
    <w:p w:rsidR="006C24EB" w:rsidRPr="00A541AA" w:rsidRDefault="006C24EB" w:rsidP="00784233">
      <w:pPr>
        <w:pStyle w:val="ac"/>
        <w:contextualSpacing/>
        <w:jc w:val="both"/>
        <w:rPr>
          <w:rFonts w:ascii="Arial Narrow" w:eastAsia="Times New Roman" w:hAnsi="Arial Narrow"/>
        </w:rPr>
      </w:pPr>
      <w:r w:rsidRPr="00A541AA">
        <w:rPr>
          <w:rFonts w:ascii="Arial Narrow" w:eastAsia="Times New Roman" w:hAnsi="Arial Narrow"/>
        </w:rPr>
        <w:t>Εκτός από τον όρο "ποιμένας", η Αγία Γραφή αναφέρει σαφώς ότι οι ηγέτες του λαού του Θεού πρέπει να είναι "υπηρέτες". Ο κοινός όρος που χρησιμοποιείται σήμερα στους χριστιανικούς κύκλους είναι "</w:t>
      </w:r>
      <w:r w:rsidRPr="00A541AA">
        <w:rPr>
          <w:rFonts w:ascii="Arial Narrow" w:eastAsia="Times New Roman" w:hAnsi="Arial Narrow"/>
          <w:b/>
          <w:bCs/>
        </w:rPr>
        <w:t>ηγέτης υπηρέτης</w:t>
      </w:r>
      <w:r w:rsidRPr="00A541AA">
        <w:rPr>
          <w:rFonts w:ascii="Arial Narrow" w:eastAsia="Times New Roman" w:hAnsi="Arial Narrow"/>
        </w:rPr>
        <w:t xml:space="preserve">", ο οποίος πιστεύω ότι είναι μια προσπάθεια να αντικατοπτριστεί μια βιβλική προσέγγιση και συμπεριφορά απέναντι στην ηγεσία - δηλαδή, </w:t>
      </w:r>
      <w:r w:rsidRPr="00A541AA">
        <w:rPr>
          <w:rFonts w:ascii="Arial Narrow" w:eastAsia="Times New Roman" w:hAnsi="Arial Narrow"/>
          <w:b/>
          <w:bCs/>
        </w:rPr>
        <w:t>ένας ηγέτης που εξυπηρετεί</w:t>
      </w:r>
      <w:r w:rsidRPr="00A541AA">
        <w:rPr>
          <w:rFonts w:ascii="Arial Narrow" w:eastAsia="Times New Roman" w:hAnsi="Arial Narrow"/>
        </w:rPr>
        <w:t xml:space="preserve">. Ο όρος "ηγεσία του υπηρέτη" ακούγεται σαν ένα οξύμωρο, αλλά γίνεται λιγότερο συγκεχυμένος όταν τον κατανοούμε ως εξής: </w:t>
      </w:r>
      <w:r w:rsidRPr="00A541AA">
        <w:rPr>
          <w:rFonts w:ascii="Arial Narrow" w:eastAsia="Times New Roman" w:hAnsi="Arial Narrow"/>
          <w:b/>
        </w:rPr>
        <w:t>η θέση / ο ρόλος είναι "ηγέτης", η συμπεριφορά είναι "παροχή εξυπηρέτησης"</w:t>
      </w:r>
      <w:r w:rsidRPr="00A541AA">
        <w:rPr>
          <w:rFonts w:ascii="Arial Narrow" w:eastAsia="Times New Roman" w:hAnsi="Arial Narrow"/>
        </w:rPr>
        <w:t>.</w:t>
      </w:r>
    </w:p>
    <w:p w:rsidR="006C24EB" w:rsidRPr="00A541AA" w:rsidRDefault="006C24EB" w:rsidP="00784233">
      <w:pPr>
        <w:pStyle w:val="ac"/>
        <w:contextualSpacing/>
        <w:jc w:val="both"/>
        <w:rPr>
          <w:rFonts w:ascii="Arial Narrow" w:eastAsia="Times New Roman" w:hAnsi="Arial Narrow"/>
        </w:rPr>
      </w:pPr>
      <w:r w:rsidRPr="00A541AA">
        <w:rPr>
          <w:rFonts w:ascii="Arial Narrow" w:eastAsia="Times New Roman" w:hAnsi="Arial Narrow"/>
        </w:rPr>
        <w:t>Εν πάση περιπτώσει, ολόκληρη η έννοια της "ηγεσίας του υπηρέτη" συμπεριλαμβάνεται στο πρότυπο του "</w:t>
      </w:r>
      <w:r w:rsidR="00566231" w:rsidRPr="00A541AA">
        <w:rPr>
          <w:rFonts w:ascii="Arial Narrow" w:eastAsia="Times New Roman" w:hAnsi="Arial Narrow"/>
        </w:rPr>
        <w:t>Επισκόπου</w:t>
      </w:r>
      <w:r w:rsidR="004069D3" w:rsidRPr="00A541AA">
        <w:rPr>
          <w:rFonts w:ascii="Arial Narrow" w:eastAsia="Times New Roman" w:hAnsi="Arial Narrow"/>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Επισκόπου</w:instrText>
      </w:r>
      <w:r w:rsidR="00DD49DD" w:rsidRPr="00A541AA">
        <w:rPr>
          <w:rFonts w:ascii="Arial Narrow" w:hAnsi="Arial Narrow"/>
        </w:rPr>
        <w:instrText xml:space="preserve">" </w:instrText>
      </w:r>
      <w:r w:rsidR="004069D3" w:rsidRPr="00A541AA">
        <w:rPr>
          <w:rFonts w:ascii="Arial Narrow" w:eastAsia="Times New Roman" w:hAnsi="Arial Narrow"/>
        </w:rPr>
        <w:fldChar w:fldCharType="end"/>
      </w:r>
      <w:r w:rsidR="00566231" w:rsidRPr="00A541AA">
        <w:rPr>
          <w:rFonts w:ascii="Arial Narrow" w:eastAsia="Times New Roman" w:hAnsi="Arial Narrow"/>
        </w:rPr>
        <w:t xml:space="preserve"> Π</w:t>
      </w:r>
      <w:r w:rsidRPr="00A541AA">
        <w:rPr>
          <w:rFonts w:ascii="Arial Narrow" w:eastAsia="Times New Roman" w:hAnsi="Arial Narrow"/>
        </w:rPr>
        <w:t>οιμένα</w:t>
      </w:r>
      <w:r w:rsidR="004069D3" w:rsidRPr="00A541AA">
        <w:rPr>
          <w:rFonts w:ascii="Arial Narrow" w:eastAsia="Times New Roman" w:hAnsi="Arial Narrow"/>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Ποιμένα</w:instrText>
      </w:r>
      <w:r w:rsidR="00DD49DD" w:rsidRPr="00A541AA">
        <w:rPr>
          <w:rFonts w:ascii="Arial Narrow" w:hAnsi="Arial Narrow"/>
        </w:rPr>
        <w:instrText xml:space="preserve">" </w:instrText>
      </w:r>
      <w:r w:rsidR="004069D3" w:rsidRPr="00A541AA">
        <w:rPr>
          <w:rFonts w:ascii="Arial Narrow" w:eastAsia="Times New Roman" w:hAnsi="Arial Narrow"/>
        </w:rPr>
        <w:fldChar w:fldCharType="end"/>
      </w:r>
      <w:r w:rsidRPr="00A541AA">
        <w:rPr>
          <w:rFonts w:ascii="Arial Narrow" w:eastAsia="Times New Roman" w:hAnsi="Arial Narrow"/>
        </w:rPr>
        <w:t>" που έχουμε ήδη συζητήσει επειδή οι δύο ρόλοι</w:t>
      </w:r>
      <w:r w:rsidR="004069D3" w:rsidRPr="00A541AA">
        <w:rPr>
          <w:rFonts w:ascii="Arial Narrow" w:eastAsia="Times New Roman" w:hAnsi="Arial Narrow"/>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ρόλοι</w:instrText>
      </w:r>
      <w:r w:rsidR="00DD49DD" w:rsidRPr="00A541AA">
        <w:rPr>
          <w:rFonts w:ascii="Arial Narrow" w:hAnsi="Arial Narrow"/>
        </w:rPr>
        <w:instrText xml:space="preserve">" </w:instrText>
      </w:r>
      <w:r w:rsidR="004069D3" w:rsidRPr="00A541AA">
        <w:rPr>
          <w:rFonts w:ascii="Arial Narrow" w:eastAsia="Times New Roman" w:hAnsi="Arial Narrow"/>
        </w:rPr>
        <w:fldChar w:fldCharType="end"/>
      </w:r>
      <w:r w:rsidRPr="00A541AA">
        <w:rPr>
          <w:rFonts w:ascii="Arial Narrow" w:eastAsia="Times New Roman" w:hAnsi="Arial Narrow"/>
        </w:rPr>
        <w:t xml:space="preserve"> (ποιμένας και υπηρέτης) είναι απολύτως ολοκληρωμένοι - και οι δύο είναι ηγετικοί ρόλοι, και οι δύο απαιτούν μια συμπεριφορά υπηρεσίας. Έτσι, ίσως ο όρος που πρέπει να χρησιμοποιήσουμε είναι "</w:t>
      </w:r>
      <w:r w:rsidR="00183D71" w:rsidRPr="00A541AA">
        <w:rPr>
          <w:rFonts w:ascii="Arial Narrow" w:eastAsia="Times New Roman" w:hAnsi="Arial Narrow"/>
          <w:b/>
          <w:bCs/>
          <w:i/>
          <w:iCs/>
        </w:rPr>
        <w:t>Επίσκοπος</w:t>
      </w:r>
      <w:r w:rsidR="00183D71" w:rsidRPr="00A541AA">
        <w:rPr>
          <w:rFonts w:ascii="Arial Narrow" w:eastAsia="Times New Roman" w:hAnsi="Arial Narrow"/>
        </w:rPr>
        <w:t xml:space="preserve"> </w:t>
      </w:r>
      <w:r w:rsidR="00DB7019" w:rsidRPr="00A541AA">
        <w:rPr>
          <w:rFonts w:ascii="Arial Narrow" w:eastAsia="Times New Roman" w:hAnsi="Arial Narrow"/>
          <w:b/>
          <w:bCs/>
          <w:i/>
          <w:iCs/>
        </w:rPr>
        <w:t>Π</w:t>
      </w:r>
      <w:r w:rsidRPr="00A541AA">
        <w:rPr>
          <w:rFonts w:ascii="Arial Narrow" w:eastAsia="Times New Roman" w:hAnsi="Arial Narrow"/>
          <w:b/>
          <w:bCs/>
          <w:i/>
        </w:rPr>
        <w:t>οιμένας που εξυπηρετεί</w:t>
      </w:r>
      <w:r w:rsidRPr="00A541AA">
        <w:rPr>
          <w:rFonts w:ascii="Arial Narrow" w:eastAsia="Times New Roman" w:hAnsi="Arial Narrow"/>
        </w:rPr>
        <w:t>" ή "</w:t>
      </w:r>
      <w:r w:rsidRPr="00A541AA">
        <w:rPr>
          <w:rFonts w:ascii="Arial Narrow" w:eastAsia="Times New Roman" w:hAnsi="Arial Narrow"/>
          <w:b/>
          <w:bCs/>
          <w:i/>
        </w:rPr>
        <w:t>υπηρέτης ποιμένας</w:t>
      </w:r>
      <w:r w:rsidRPr="00A541AA">
        <w:rPr>
          <w:rFonts w:ascii="Arial Narrow" w:eastAsia="Times New Roman" w:hAnsi="Arial Narrow"/>
        </w:rPr>
        <w:t>".</w:t>
      </w:r>
    </w:p>
    <w:p w:rsidR="006C24EB" w:rsidRPr="00A541AA" w:rsidRDefault="006C24EB" w:rsidP="00784233">
      <w:pPr>
        <w:pStyle w:val="ac"/>
        <w:contextualSpacing/>
        <w:jc w:val="both"/>
        <w:rPr>
          <w:rFonts w:ascii="Arial Narrow" w:eastAsia="Times New Roman" w:hAnsi="Arial Narrow"/>
        </w:rPr>
      </w:pPr>
      <w:r w:rsidRPr="00A541AA">
        <w:rPr>
          <w:rFonts w:ascii="Arial Narrow" w:eastAsia="Times New Roman" w:hAnsi="Arial Narrow"/>
        </w:rPr>
        <w:t>Ηγέτης</w:t>
      </w:r>
      <w:r w:rsidR="004069D3" w:rsidRPr="00A541AA">
        <w:rPr>
          <w:rFonts w:ascii="Arial Narrow" w:eastAsia="Times New Roman" w:hAnsi="Arial Narrow"/>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Ηγέτης</w:instrText>
      </w:r>
      <w:r w:rsidR="00DD49DD" w:rsidRPr="00A541AA">
        <w:rPr>
          <w:rFonts w:ascii="Arial Narrow" w:hAnsi="Arial Narrow"/>
        </w:rPr>
        <w:instrText xml:space="preserve">" </w:instrText>
      </w:r>
      <w:r w:rsidR="004069D3" w:rsidRPr="00A541AA">
        <w:rPr>
          <w:rFonts w:ascii="Arial Narrow" w:eastAsia="Times New Roman" w:hAnsi="Arial Narrow"/>
        </w:rPr>
        <w:fldChar w:fldCharType="end"/>
      </w:r>
      <w:r w:rsidRPr="00A541AA">
        <w:rPr>
          <w:rFonts w:ascii="Arial Narrow" w:eastAsia="Times New Roman" w:hAnsi="Arial Narrow"/>
        </w:rPr>
        <w:t xml:space="preserve"> υπηρέτης σημαίνει ότι ο ηγέτης </w:t>
      </w:r>
      <w:r w:rsidRPr="00A541AA">
        <w:rPr>
          <w:rFonts w:ascii="Arial Narrow" w:eastAsia="Times New Roman" w:hAnsi="Arial Narrow"/>
          <w:b/>
          <w:bCs/>
        </w:rPr>
        <w:t>εξυπηρετεί εκείνους τους οποίους οδηγεί</w:t>
      </w:r>
      <w:r w:rsidRPr="00A541AA">
        <w:rPr>
          <w:rFonts w:ascii="Arial Narrow" w:eastAsia="Times New Roman" w:hAnsi="Arial Narrow"/>
        </w:rPr>
        <w:t xml:space="preserve"> με σκοπό να κάνει τους ακόλουθούς του πιο ευτυχισμένους στο εργασιακό περιβάλλον τους, να αισθάνονται ότι χαίρουν εκτίμησης, με αποτέλεσμα να είναι πιο παραγωγικοί στη δουλειά τους, πιο ικανοποιημένοι, πιο καρποφόροι και πιο καινοτόμοι. Η δουλειά των ηγετών υπηρετών είναι "να εργαστούν σκληρά για να προσφέρουν στους άλλους τους πόρους και τις συνθήκες εργασίας που χρειάζονται για να πετύχουν τους στόχους τους. Κάνουν τους άλλους να αισθάνονται πιο σημαντικοί από τους εαυτούς τους. Έχουν τα συμφέροντα των άλλων στην καρδιά τους (</w:t>
      </w:r>
      <w:r w:rsidRPr="00A541AA">
        <w:rPr>
          <w:rFonts w:ascii="Arial Narrow" w:eastAsia="Times New Roman" w:hAnsi="Arial Narrow"/>
          <w:lang w:val="en-GB"/>
        </w:rPr>
        <w:t>Aubrey</w:t>
      </w:r>
      <w:r w:rsidRPr="00A541AA">
        <w:rPr>
          <w:rFonts w:ascii="Arial Narrow" w:eastAsia="Times New Roman" w:hAnsi="Arial Narrow"/>
        </w:rPr>
        <w:t xml:space="preserve"> </w:t>
      </w:r>
      <w:r w:rsidRPr="00A541AA">
        <w:rPr>
          <w:rFonts w:ascii="Arial Narrow" w:eastAsia="Times New Roman" w:hAnsi="Arial Narrow"/>
          <w:lang w:val="en-GB"/>
        </w:rPr>
        <w:t>Malphurs</w:t>
      </w:r>
      <w:r w:rsidRPr="00A541AA">
        <w:rPr>
          <w:rFonts w:ascii="Arial Narrow" w:eastAsia="Times New Roman" w:hAnsi="Arial Narrow"/>
        </w:rPr>
        <w:t xml:space="preserve">, </w:t>
      </w:r>
      <w:r w:rsidRPr="00A541AA">
        <w:rPr>
          <w:rFonts w:ascii="Arial Narrow" w:eastAsia="Times New Roman" w:hAnsi="Arial Narrow"/>
          <w:lang w:val="en-GB"/>
        </w:rPr>
        <w:t>Dynamics</w:t>
      </w:r>
      <w:r w:rsidRPr="00A541AA">
        <w:rPr>
          <w:rFonts w:ascii="Arial Narrow" w:eastAsia="Times New Roman" w:hAnsi="Arial Narrow"/>
        </w:rPr>
        <w:t>, 46-47).</w:t>
      </w:r>
    </w:p>
    <w:p w:rsidR="006C24EB" w:rsidRPr="00A541AA" w:rsidRDefault="006C24EB" w:rsidP="00784233">
      <w:pPr>
        <w:pStyle w:val="ac"/>
        <w:contextualSpacing/>
        <w:jc w:val="both"/>
        <w:rPr>
          <w:rFonts w:ascii="Arial Narrow" w:eastAsia="Times New Roman" w:hAnsi="Arial Narrow"/>
        </w:rPr>
      </w:pPr>
      <w:r w:rsidRPr="00A541AA">
        <w:rPr>
          <w:rFonts w:ascii="Arial Narrow" w:eastAsia="Times New Roman" w:hAnsi="Arial Narrow"/>
        </w:rPr>
        <w:t xml:space="preserve">Ο </w:t>
      </w:r>
      <w:r w:rsidRPr="00A541AA">
        <w:rPr>
          <w:rFonts w:ascii="Arial Narrow" w:eastAsia="Times New Roman" w:hAnsi="Arial Narrow"/>
          <w:b/>
        </w:rPr>
        <w:t>Σολομών</w:t>
      </w:r>
      <w:r w:rsidRPr="00A541AA">
        <w:rPr>
          <w:rFonts w:ascii="Arial Narrow" w:eastAsia="Times New Roman" w:hAnsi="Arial Narrow"/>
        </w:rPr>
        <w:t xml:space="preserve"> ήταν σίγουρα ηγέτης. Έκανε να γίνονται αυτά που ήθελε. Ήταν ένας σπουδαίος σχεδιαστής και οραματιστής. Αλλά δεν ήταν ποιμένας- στην πραγματικότητα, το αντίθετο. Τόσο λίγο ποιμένας ήταν, ώστε, μετά το θάνατό του, ο</w:t>
      </w:r>
      <w:r w:rsidR="0037775E" w:rsidRPr="00A541AA">
        <w:rPr>
          <w:rFonts w:ascii="Arial Narrow" w:eastAsia="Times New Roman" w:hAnsi="Arial Narrow"/>
        </w:rPr>
        <w:t>ι πρεσβύτεροι του</w:t>
      </w:r>
      <w:r w:rsidRPr="00A541AA">
        <w:rPr>
          <w:rFonts w:ascii="Arial Narrow" w:eastAsia="Times New Roman" w:hAnsi="Arial Narrow"/>
        </w:rPr>
        <w:t xml:space="preserve"> λα</w:t>
      </w:r>
      <w:r w:rsidR="0037775E" w:rsidRPr="00A541AA">
        <w:rPr>
          <w:rFonts w:ascii="Arial Narrow" w:eastAsia="Times New Roman" w:hAnsi="Arial Narrow"/>
        </w:rPr>
        <w:t>ού</w:t>
      </w:r>
      <w:r w:rsidRPr="00A541AA">
        <w:rPr>
          <w:rFonts w:ascii="Arial Narrow" w:eastAsia="Times New Roman" w:hAnsi="Arial Narrow"/>
        </w:rPr>
        <w:t xml:space="preserve"> του Ισραήλ, τον οποίο ο Σολομών είχε καταχραστεί με την αυταρχική του εξουσία, είπ</w:t>
      </w:r>
      <w:r w:rsidR="0037775E" w:rsidRPr="00A541AA">
        <w:rPr>
          <w:rFonts w:ascii="Arial Narrow" w:eastAsia="Times New Roman" w:hAnsi="Arial Narrow"/>
        </w:rPr>
        <w:t>αν</w:t>
      </w:r>
      <w:r w:rsidRPr="00A541AA">
        <w:rPr>
          <w:rFonts w:ascii="Arial Narrow" w:eastAsia="Times New Roman" w:hAnsi="Arial Narrow"/>
        </w:rPr>
        <w:t xml:space="preserve"> στον </w:t>
      </w:r>
      <w:r w:rsidRPr="00A541AA">
        <w:rPr>
          <w:rFonts w:ascii="Arial Narrow" w:eastAsia="Times New Roman" w:hAnsi="Arial Narrow"/>
          <w:b/>
        </w:rPr>
        <w:t>Ρεχομποάμ</w:t>
      </w:r>
      <w:r w:rsidRPr="00A541AA">
        <w:rPr>
          <w:rFonts w:ascii="Arial Narrow" w:eastAsia="Times New Roman" w:hAnsi="Arial Narrow"/>
        </w:rPr>
        <w:t>, τον γιο του: «Ο πατέρας σου μας έβαλε βαρύ ζυγό. Τώρα λοιπόν, εσύ ελάφρυνε την επαχθή εξουσία του πατέρα σου και το βαρύ ζυγό που μας έβαλε, και θα σε υπηρετήσουμε» (1 Κλ. 12: 4). Δυστυχώς, ο Ρεχομποάμ απέρριψε τη συμβουλή των πρεσβυτέρων</w:t>
      </w:r>
      <w:r w:rsidR="0037775E" w:rsidRPr="00A541AA">
        <w:rPr>
          <w:rFonts w:ascii="Arial Narrow" w:eastAsia="Times New Roman" w:hAnsi="Arial Narrow"/>
        </w:rPr>
        <w:t>,</w:t>
      </w:r>
      <w:r w:rsidRPr="00A541AA">
        <w:rPr>
          <w:rFonts w:ascii="Arial Narrow" w:eastAsia="Times New Roman" w:hAnsi="Arial Narrow"/>
        </w:rPr>
        <w:t xml:space="preserve"> ακολούθησε τη συμβουλή των νεαρών συνομήλικών του ανδρών, και αύξησε πραγματικά τις επιβαρυντικές απαιτήσεις προς τον λαό αντί να τις ελαφρύνει. Το αποτέλεσμα ήταν καταστροφικό.</w:t>
      </w:r>
    </w:p>
    <w:p w:rsidR="00DB7DC3" w:rsidRDefault="006C24EB" w:rsidP="00784233">
      <w:pPr>
        <w:pStyle w:val="ac"/>
        <w:contextualSpacing/>
        <w:jc w:val="both"/>
        <w:rPr>
          <w:rFonts w:ascii="Arial Narrow" w:eastAsia="Times New Roman" w:hAnsi="Arial Narrow"/>
        </w:rPr>
      </w:pPr>
      <w:r w:rsidRPr="00A541AA">
        <w:rPr>
          <w:rFonts w:ascii="Arial Narrow" w:eastAsia="Times New Roman" w:hAnsi="Arial Narrow"/>
        </w:rPr>
        <w:t>Ο Κύριος Ιησούς Χριστός περιγράφει πιο ενδελεχώς αυτή την αρχή της ηγεσίας του υπηρέτη. Αυτό το διδάσκει με σαφήνεια  ο Παύλος στους Φιλιππησίους, όπου τους δίνει εντολή να ακολουθήσουν την ίδια αρχή (Φιλ. 2: 3-4) και έπειτα δίνει το απόλυτο παράδειγμα του Ιησού (2: 5-16).</w:t>
      </w:r>
    </w:p>
    <w:p w:rsidR="00AA5797" w:rsidRPr="00A541AA" w:rsidRDefault="00AA5797" w:rsidP="00784233">
      <w:pPr>
        <w:pStyle w:val="ac"/>
        <w:contextualSpacing/>
        <w:jc w:val="both"/>
        <w:rPr>
          <w:rFonts w:ascii="Arial Narrow" w:eastAsia="Times New Roman" w:hAnsi="Arial Narrow"/>
        </w:rPr>
      </w:pPr>
    </w:p>
    <w:p w:rsidR="006960A1" w:rsidRPr="00A541AA" w:rsidRDefault="006960A1" w:rsidP="00784233">
      <w:pPr>
        <w:pStyle w:val="ac"/>
        <w:contextualSpacing/>
        <w:jc w:val="both"/>
        <w:rPr>
          <w:rFonts w:ascii="Arial Narrow" w:hAnsi="Arial Narrow"/>
        </w:rPr>
      </w:pPr>
      <w:r w:rsidRPr="00A541AA">
        <w:rPr>
          <w:rFonts w:ascii="Arial Narrow" w:hAnsi="Arial Narrow"/>
        </w:rPr>
        <w:t xml:space="preserve">Για να εξετάσουμε αυτό το πρότυπο, πρόκειται να μελετήσουμε δύο βιβλικά κείμενα </w:t>
      </w:r>
      <w:r w:rsidR="007D68E9" w:rsidRPr="00A541AA">
        <w:rPr>
          <w:rFonts w:ascii="Arial Narrow" w:hAnsi="Arial Narrow"/>
        </w:rPr>
        <w:t>–</w:t>
      </w:r>
      <w:r w:rsidRPr="00A541AA">
        <w:rPr>
          <w:rFonts w:ascii="Arial Narrow" w:hAnsi="Arial Narrow"/>
        </w:rPr>
        <w:t xml:space="preserve"> </w:t>
      </w:r>
      <w:r w:rsidR="007D68E9" w:rsidRPr="00A541AA">
        <w:rPr>
          <w:rFonts w:ascii="Arial Narrow" w:hAnsi="Arial Narrow"/>
        </w:rPr>
        <w:t>Α΄</w:t>
      </w:r>
      <w:r w:rsidRPr="00A541AA">
        <w:rPr>
          <w:rFonts w:ascii="Arial Narrow" w:hAnsi="Arial Narrow"/>
        </w:rPr>
        <w:t xml:space="preserve"> Κορ. 3-4 και Φιλ. 2: 5-16.</w:t>
      </w:r>
    </w:p>
    <w:p w:rsidR="006C24EB" w:rsidRPr="00784233" w:rsidRDefault="00927217" w:rsidP="00784233">
      <w:pPr>
        <w:pStyle w:val="21"/>
        <w:spacing w:before="0" w:line="240" w:lineRule="auto"/>
        <w:contextualSpacing/>
        <w:jc w:val="both"/>
        <w:rPr>
          <w:rFonts w:ascii="Arial Narrow" w:hAnsi="Arial Narrow"/>
        </w:rPr>
      </w:pPr>
      <w:bookmarkStart w:id="245" w:name="_Toc22731474"/>
      <w:bookmarkStart w:id="246" w:name="_Toc42964967"/>
      <w:r>
        <w:rPr>
          <w:rFonts w:ascii="Arial Narrow" w:hAnsi="Arial Narrow"/>
        </w:rPr>
        <w:t>6</w:t>
      </w:r>
      <w:r w:rsidR="00497AC2" w:rsidRPr="00784233">
        <w:rPr>
          <w:rFonts w:ascii="Arial Narrow" w:hAnsi="Arial Narrow"/>
        </w:rPr>
        <w:t>.</w:t>
      </w:r>
      <w:r w:rsidR="0014711E" w:rsidRPr="00784233">
        <w:rPr>
          <w:rFonts w:ascii="Arial Narrow" w:hAnsi="Arial Narrow"/>
        </w:rPr>
        <w:t>2</w:t>
      </w:r>
      <w:r w:rsidR="00497AC2" w:rsidRPr="00784233">
        <w:rPr>
          <w:rFonts w:ascii="Arial Narrow" w:hAnsi="Arial Narrow"/>
        </w:rPr>
        <w:t>.</w:t>
      </w:r>
      <w:r w:rsidR="008F620A" w:rsidRPr="00784233">
        <w:rPr>
          <w:rFonts w:ascii="Arial Narrow" w:hAnsi="Arial Narrow"/>
        </w:rPr>
        <w:t>2</w:t>
      </w:r>
      <w:r w:rsidR="006C24EB" w:rsidRPr="00784233">
        <w:rPr>
          <w:rFonts w:ascii="Arial Narrow" w:hAnsi="Arial Narrow"/>
        </w:rPr>
        <w:t xml:space="preserve">. Το πρότυπο </w:t>
      </w:r>
      <w:r w:rsidR="007D5E8D" w:rsidRPr="00784233">
        <w:rPr>
          <w:rFonts w:ascii="Arial Narrow" w:hAnsi="Arial Narrow"/>
        </w:rPr>
        <w:t xml:space="preserve">του </w:t>
      </w:r>
      <w:r w:rsidR="006C24EB" w:rsidRPr="00784233">
        <w:rPr>
          <w:rFonts w:ascii="Arial Narrow" w:hAnsi="Arial Narrow"/>
        </w:rPr>
        <w:t>ηγ</w:t>
      </w:r>
      <w:r w:rsidR="007D5E8D" w:rsidRPr="00784233">
        <w:rPr>
          <w:rFonts w:ascii="Arial Narrow" w:hAnsi="Arial Narrow"/>
        </w:rPr>
        <w:t>έτη Υπηρέτη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Υπηρέτη</w:instrText>
      </w:r>
      <w:r w:rsidR="00DD49DD">
        <w:instrText xml:space="preserve">" </w:instrText>
      </w:r>
      <w:r w:rsidR="004069D3">
        <w:rPr>
          <w:rFonts w:ascii="Arial Narrow" w:hAnsi="Arial Narrow"/>
        </w:rPr>
        <w:fldChar w:fldCharType="end"/>
      </w:r>
      <w:r w:rsidR="00016973" w:rsidRPr="00784233">
        <w:rPr>
          <w:rFonts w:ascii="Arial Narrow" w:hAnsi="Arial Narrow"/>
        </w:rPr>
        <w:t xml:space="preserve"> </w:t>
      </w:r>
      <w:r w:rsidR="006960A1" w:rsidRPr="00784233">
        <w:rPr>
          <w:rFonts w:ascii="Arial Narrow" w:hAnsi="Arial Narrow"/>
        </w:rPr>
        <w:t>σύμφωνα με την Α΄</w:t>
      </w:r>
      <w:r w:rsidR="00631BDB">
        <w:rPr>
          <w:rFonts w:ascii="Arial Narrow" w:hAnsi="Arial Narrow"/>
        </w:rPr>
        <w:t xml:space="preserve"> </w:t>
      </w:r>
      <w:r w:rsidR="006960A1" w:rsidRPr="00784233">
        <w:rPr>
          <w:rFonts w:ascii="Arial Narrow" w:hAnsi="Arial Narrow"/>
        </w:rPr>
        <w:t>Κορ. 3-4.</w:t>
      </w:r>
      <w:bookmarkEnd w:id="245"/>
      <w:bookmarkEnd w:id="246"/>
    </w:p>
    <w:p w:rsidR="00A94E45" w:rsidRPr="00A541AA" w:rsidRDefault="004069D3" w:rsidP="00784233">
      <w:pPr>
        <w:pStyle w:val="21"/>
        <w:spacing w:before="0" w:line="240" w:lineRule="auto"/>
        <w:contextualSpacing/>
        <w:jc w:val="both"/>
        <w:rPr>
          <w:rFonts w:ascii="Arial Narrow" w:eastAsia="Times New Roman" w:hAnsi="Arial Narrow"/>
          <w:sz w:val="22"/>
          <w:szCs w:val="22"/>
        </w:rPr>
      </w:pPr>
      <w:hyperlink w:anchor="_Toc27062295" w:history="1">
        <w:bookmarkStart w:id="247" w:name="_Toc42964968"/>
        <w:r w:rsidR="00927217">
          <w:rPr>
            <w:rFonts w:ascii="Arial Narrow" w:eastAsia="Times New Roman" w:hAnsi="Arial Narrow"/>
            <w:sz w:val="22"/>
            <w:szCs w:val="22"/>
          </w:rPr>
          <w:t>6</w:t>
        </w:r>
        <w:r w:rsidR="00A94E45" w:rsidRPr="00A541AA">
          <w:rPr>
            <w:rFonts w:ascii="Arial Narrow" w:eastAsia="Times New Roman" w:hAnsi="Arial Narrow"/>
            <w:sz w:val="22"/>
            <w:szCs w:val="22"/>
          </w:rPr>
          <w:t xml:space="preserve">.2.2.1. Δομή </w:t>
        </w:r>
        <w:r w:rsidR="00016973" w:rsidRPr="00A541AA">
          <w:rPr>
            <w:rFonts w:ascii="Arial Narrow" w:eastAsia="Times New Roman" w:hAnsi="Arial Narrow"/>
            <w:sz w:val="22"/>
            <w:szCs w:val="22"/>
          </w:rPr>
          <w:t xml:space="preserve">της </w:t>
        </w:r>
        <w:r w:rsidR="00A94E45" w:rsidRPr="00A541AA">
          <w:rPr>
            <w:rFonts w:ascii="Arial Narrow" w:eastAsia="Times New Roman" w:hAnsi="Arial Narrow"/>
            <w:sz w:val="22"/>
            <w:szCs w:val="22"/>
          </w:rPr>
          <w:t>επιστολ</w:t>
        </w:r>
        <w:r w:rsidR="00016973" w:rsidRPr="00A541AA">
          <w:rPr>
            <w:rFonts w:ascii="Arial Narrow" w:eastAsia="Times New Roman" w:hAnsi="Arial Narrow"/>
            <w:sz w:val="22"/>
            <w:szCs w:val="22"/>
          </w:rPr>
          <w:t>ής</w:t>
        </w:r>
        <w:r w:rsidR="00A94E45" w:rsidRPr="00A541AA">
          <w:rPr>
            <w:rFonts w:ascii="Arial Narrow" w:eastAsia="Times New Roman" w:hAnsi="Arial Narrow"/>
            <w:sz w:val="22"/>
            <w:szCs w:val="22"/>
          </w:rPr>
          <w:t xml:space="preserve"> και θέση </w:t>
        </w:r>
        <w:r w:rsidR="00016973" w:rsidRPr="00A541AA">
          <w:rPr>
            <w:rFonts w:ascii="Arial Narrow" w:eastAsia="Times New Roman" w:hAnsi="Arial Narrow"/>
            <w:sz w:val="22"/>
            <w:szCs w:val="22"/>
          </w:rPr>
          <w:t xml:space="preserve">της </w:t>
        </w:r>
        <w:r w:rsidR="00A94E45" w:rsidRPr="00A541AA">
          <w:rPr>
            <w:rFonts w:ascii="Arial Narrow" w:eastAsia="Times New Roman" w:hAnsi="Arial Narrow"/>
            <w:sz w:val="22"/>
            <w:szCs w:val="22"/>
          </w:rPr>
          <w:t>περικοπ</w:t>
        </w:r>
        <w:r w:rsidR="00016973" w:rsidRPr="00A541AA">
          <w:rPr>
            <w:rFonts w:ascii="Arial Narrow" w:eastAsia="Times New Roman" w:hAnsi="Arial Narrow"/>
            <w:sz w:val="22"/>
            <w:szCs w:val="22"/>
          </w:rPr>
          <w:t>ής</w:t>
        </w:r>
        <w:r w:rsidR="00A94E45" w:rsidRPr="00A541AA">
          <w:rPr>
            <w:rFonts w:ascii="Arial Narrow" w:eastAsia="Times New Roman" w:hAnsi="Arial Narrow"/>
            <w:sz w:val="22"/>
            <w:szCs w:val="22"/>
          </w:rPr>
          <w:t xml:space="preserve"> στο μακροκείμενο</w:t>
        </w:r>
      </w:hyperlink>
      <w:r w:rsidR="00A94E45" w:rsidRPr="00A541AA">
        <w:rPr>
          <w:rFonts w:ascii="Arial Narrow" w:eastAsia="Times New Roman" w:hAnsi="Arial Narrow"/>
          <w:sz w:val="22"/>
          <w:szCs w:val="22"/>
        </w:rPr>
        <w:t>.</w:t>
      </w:r>
      <w:bookmarkEnd w:id="247"/>
    </w:p>
    <w:p w:rsidR="00C85268" w:rsidRPr="00A541AA" w:rsidRDefault="00C85268" w:rsidP="00C85268">
      <w:pPr>
        <w:widowControl w:val="0"/>
        <w:spacing w:after="0" w:line="240" w:lineRule="auto"/>
        <w:contextualSpacing/>
        <w:jc w:val="both"/>
        <w:rPr>
          <w:rFonts w:ascii="Arial Narrow" w:hAnsi="Arial Narrow"/>
        </w:rPr>
      </w:pPr>
      <w:r w:rsidRPr="00A541AA">
        <w:rPr>
          <w:rFonts w:ascii="Arial Narrow" w:hAnsi="Arial Narrow"/>
        </w:rPr>
        <w:t xml:space="preserve">Με απλή ανάγνωση, η δομή της επιστολής παρουσιάζεται ως εξής (με </w:t>
      </w:r>
      <w:r w:rsidRPr="00A541AA">
        <w:rPr>
          <w:rFonts w:ascii="Arial Narrow" w:hAnsi="Arial Narrow"/>
          <w:b/>
          <w:bCs/>
          <w:color w:val="C00000"/>
        </w:rPr>
        <w:t>κόκκινο</w:t>
      </w:r>
      <w:r w:rsidRPr="00A541AA">
        <w:rPr>
          <w:rFonts w:ascii="Arial Narrow" w:hAnsi="Arial Narrow"/>
          <w:color w:val="C00000"/>
        </w:rPr>
        <w:t xml:space="preserve"> </w:t>
      </w:r>
      <w:r w:rsidRPr="00A541AA">
        <w:rPr>
          <w:rFonts w:ascii="Arial Narrow" w:hAnsi="Arial Narrow"/>
        </w:rPr>
        <w:t xml:space="preserve">σημειώνεται η περικοπή που αφορά στο πρότυπο </w:t>
      </w:r>
      <w:r w:rsidR="00865763" w:rsidRPr="00A541AA">
        <w:rPr>
          <w:rFonts w:ascii="Arial Narrow" w:hAnsi="Arial Narrow"/>
        </w:rPr>
        <w:t xml:space="preserve">Υπηρετικής </w:t>
      </w:r>
      <w:r w:rsidRPr="00A541AA">
        <w:rPr>
          <w:rFonts w:ascii="Arial Narrow" w:hAnsi="Arial Narrow"/>
        </w:rPr>
        <w:t xml:space="preserve">ηγεσίας): </w:t>
      </w:r>
    </w:p>
    <w:p w:rsidR="002439E3" w:rsidRPr="00A541AA" w:rsidRDefault="002439E3" w:rsidP="00784233">
      <w:pPr>
        <w:spacing w:after="0" w:line="240" w:lineRule="auto"/>
        <w:contextualSpacing/>
        <w:jc w:val="both"/>
        <w:rPr>
          <w:rStyle w:val="-"/>
          <w:rFonts w:ascii="Arial Narrow" w:hAnsi="Arial Narrow"/>
          <w:color w:val="000000" w:themeColor="text1"/>
          <w:u w:val="none"/>
        </w:rPr>
      </w:pPr>
    </w:p>
    <w:tbl>
      <w:tblPr>
        <w:tblStyle w:val="a5"/>
        <w:tblW w:w="1062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709"/>
        <w:gridCol w:w="8647"/>
      </w:tblGrid>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1-6</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Αντιμετώπιση εκτροπών στην Εκκλησία που το πληροφορήθηκε ο απόστολος από διάφορα πρόσωπα.</w:t>
            </w:r>
          </w:p>
        </w:tc>
      </w:tr>
      <w:tr w:rsidR="00EE7A0F"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1-4</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Έριδες μεταξύ παρατάξεων</w:t>
            </w:r>
          </w:p>
        </w:tc>
      </w:tr>
      <w:tr w:rsidR="004F082A"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p>
        </w:tc>
        <w:tc>
          <w:tcPr>
            <w:tcW w:w="709" w:type="dxa"/>
          </w:tcPr>
          <w:p w:rsidR="006C7299" w:rsidRPr="00A541AA" w:rsidRDefault="00EE3ED0"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w:t>
            </w:r>
            <w:r w:rsidR="00113C13" w:rsidRPr="00A541AA">
              <w:rPr>
                <w:rStyle w:val="-"/>
                <w:rFonts w:ascii="Arial Narrow" w:hAnsi="Arial Narrow"/>
                <w:color w:val="000000" w:themeColor="text1"/>
                <w:u w:val="none"/>
              </w:rPr>
              <w:t>.1</w:t>
            </w:r>
          </w:p>
        </w:tc>
        <w:tc>
          <w:tcPr>
            <w:tcW w:w="8647" w:type="dxa"/>
          </w:tcPr>
          <w:p w:rsidR="006C7299" w:rsidRPr="00A541AA" w:rsidRDefault="00113C1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Χαιρετισμός και ευχαριστία</w:t>
            </w:r>
          </w:p>
        </w:tc>
      </w:tr>
      <w:tr w:rsidR="00113C13" w:rsidRPr="00A541AA" w:rsidTr="002C42F8">
        <w:tc>
          <w:tcPr>
            <w:tcW w:w="1271" w:type="dxa"/>
          </w:tcPr>
          <w:p w:rsidR="00113C13" w:rsidRPr="00A541AA" w:rsidRDefault="00113C13" w:rsidP="00784233">
            <w:pPr>
              <w:contextualSpacing/>
              <w:rPr>
                <w:rStyle w:val="-"/>
                <w:rFonts w:ascii="Arial Narrow" w:hAnsi="Arial Narrow"/>
                <w:color w:val="000000" w:themeColor="text1"/>
                <w:u w:val="none"/>
              </w:rPr>
            </w:pPr>
          </w:p>
        </w:tc>
        <w:tc>
          <w:tcPr>
            <w:tcW w:w="709" w:type="dxa"/>
          </w:tcPr>
          <w:p w:rsidR="00113C13" w:rsidRPr="00A541AA" w:rsidRDefault="00FD624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1.10</w:t>
            </w:r>
          </w:p>
        </w:tc>
        <w:tc>
          <w:tcPr>
            <w:tcW w:w="8647" w:type="dxa"/>
          </w:tcPr>
          <w:p w:rsidR="00113C13" w:rsidRPr="00A541AA" w:rsidRDefault="00FD624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Διαιρέσεις μέσα στην εκκλησία</w:t>
            </w:r>
          </w:p>
        </w:tc>
      </w:tr>
      <w:tr w:rsidR="00FD6249" w:rsidRPr="00A541AA" w:rsidTr="002C42F8">
        <w:tc>
          <w:tcPr>
            <w:tcW w:w="1271" w:type="dxa"/>
          </w:tcPr>
          <w:p w:rsidR="00FD6249" w:rsidRPr="00A541AA" w:rsidRDefault="00FD6249" w:rsidP="00784233">
            <w:pPr>
              <w:contextualSpacing/>
              <w:rPr>
                <w:rStyle w:val="-"/>
                <w:rFonts w:ascii="Arial Narrow" w:hAnsi="Arial Narrow"/>
                <w:color w:val="000000" w:themeColor="text1"/>
                <w:u w:val="none"/>
              </w:rPr>
            </w:pPr>
          </w:p>
        </w:tc>
        <w:tc>
          <w:tcPr>
            <w:tcW w:w="709" w:type="dxa"/>
          </w:tcPr>
          <w:p w:rsidR="00FD6249" w:rsidRPr="00A541AA" w:rsidRDefault="007F3871"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1,18</w:t>
            </w:r>
          </w:p>
        </w:tc>
        <w:tc>
          <w:tcPr>
            <w:tcW w:w="8647" w:type="dxa"/>
          </w:tcPr>
          <w:p w:rsidR="00FD6249" w:rsidRPr="00A541AA" w:rsidRDefault="00A71F31"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σοφία του Θεού ως μωρία</w:t>
            </w:r>
          </w:p>
        </w:tc>
      </w:tr>
      <w:tr w:rsidR="007F3871" w:rsidRPr="00A541AA" w:rsidTr="002C42F8">
        <w:tc>
          <w:tcPr>
            <w:tcW w:w="1271" w:type="dxa"/>
          </w:tcPr>
          <w:p w:rsidR="007F3871" w:rsidRPr="00A541AA" w:rsidRDefault="007F3871" w:rsidP="00784233">
            <w:pPr>
              <w:contextualSpacing/>
              <w:rPr>
                <w:rStyle w:val="-"/>
                <w:rFonts w:ascii="Arial Narrow" w:hAnsi="Arial Narrow"/>
                <w:color w:val="000000" w:themeColor="text1"/>
                <w:u w:val="none"/>
              </w:rPr>
            </w:pPr>
          </w:p>
        </w:tc>
        <w:tc>
          <w:tcPr>
            <w:tcW w:w="709" w:type="dxa"/>
          </w:tcPr>
          <w:p w:rsidR="007F3871" w:rsidRPr="00A541AA" w:rsidRDefault="00576A94"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2.</w:t>
            </w:r>
            <w:r w:rsidR="00D750DC" w:rsidRPr="00A541AA">
              <w:rPr>
                <w:rStyle w:val="-"/>
                <w:rFonts w:ascii="Arial Narrow" w:hAnsi="Arial Narrow"/>
                <w:color w:val="000000" w:themeColor="text1"/>
                <w:u w:val="none"/>
              </w:rPr>
              <w:t>6</w:t>
            </w:r>
          </w:p>
        </w:tc>
        <w:tc>
          <w:tcPr>
            <w:tcW w:w="8647" w:type="dxa"/>
          </w:tcPr>
          <w:p w:rsidR="007F3871" w:rsidRPr="00A541AA" w:rsidRDefault="00D750DC"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αποκάλυψη</w:t>
            </w:r>
            <w:r w:rsidR="00B5582D" w:rsidRPr="00A541AA">
              <w:rPr>
                <w:rStyle w:val="-"/>
                <w:rFonts w:ascii="Arial Narrow" w:hAnsi="Arial Narrow"/>
                <w:color w:val="000000" w:themeColor="text1"/>
                <w:u w:val="none"/>
              </w:rPr>
              <w:t xml:space="preserve"> της σοφίας του Θεού δια του Πνεύματος</w:t>
            </w:r>
          </w:p>
        </w:tc>
      </w:tr>
      <w:tr w:rsidR="00371624" w:rsidRPr="00A541AA" w:rsidTr="002C42F8">
        <w:tc>
          <w:tcPr>
            <w:tcW w:w="1271" w:type="dxa"/>
          </w:tcPr>
          <w:p w:rsidR="001B0DB8" w:rsidRPr="00A541AA" w:rsidRDefault="001B0DB8" w:rsidP="00784233">
            <w:pPr>
              <w:contextualSpacing/>
              <w:rPr>
                <w:rStyle w:val="-"/>
                <w:rFonts w:ascii="Arial Narrow" w:hAnsi="Arial Narrow"/>
                <w:color w:val="4472C4" w:themeColor="accent1"/>
                <w:u w:val="none"/>
              </w:rPr>
            </w:pPr>
          </w:p>
        </w:tc>
        <w:tc>
          <w:tcPr>
            <w:tcW w:w="709" w:type="dxa"/>
          </w:tcPr>
          <w:p w:rsidR="001B0DB8" w:rsidRPr="00A541AA" w:rsidRDefault="001B0DB8" w:rsidP="00784233">
            <w:pPr>
              <w:contextualSpacing/>
              <w:rPr>
                <w:rFonts w:ascii="Arial Narrow" w:hAnsi="Arial Narrow"/>
                <w:b/>
                <w:bCs/>
                <w:color w:val="C00000"/>
              </w:rPr>
            </w:pPr>
            <w:r w:rsidRPr="00A541AA">
              <w:rPr>
                <w:rFonts w:ascii="Arial Narrow" w:hAnsi="Arial Narrow"/>
                <w:b/>
                <w:bCs/>
                <w:color w:val="C00000"/>
              </w:rPr>
              <w:t>3</w:t>
            </w:r>
            <w:r w:rsidR="00C27FEB" w:rsidRPr="00A541AA">
              <w:rPr>
                <w:rFonts w:ascii="Arial Narrow" w:hAnsi="Arial Narrow"/>
                <w:b/>
                <w:bCs/>
                <w:color w:val="C00000"/>
              </w:rPr>
              <w:t>.1</w:t>
            </w:r>
          </w:p>
        </w:tc>
        <w:tc>
          <w:tcPr>
            <w:tcW w:w="8647" w:type="dxa"/>
          </w:tcPr>
          <w:p w:rsidR="001B0DB8" w:rsidRPr="00A541AA" w:rsidRDefault="006020E1" w:rsidP="00784233">
            <w:pPr>
              <w:contextualSpacing/>
              <w:rPr>
                <w:rFonts w:ascii="Arial Narrow" w:hAnsi="Arial Narrow"/>
                <w:b/>
                <w:bCs/>
                <w:color w:val="C00000"/>
              </w:rPr>
            </w:pPr>
            <w:r w:rsidRPr="00A541AA">
              <w:rPr>
                <w:rFonts w:ascii="Arial Narrow" w:hAnsi="Arial Narrow"/>
                <w:b/>
                <w:bCs/>
                <w:color w:val="C00000"/>
              </w:rPr>
              <w:t>Η αληθινή σοφία ταιριάζει στους πνευματικά ώριμους</w:t>
            </w:r>
          </w:p>
        </w:tc>
      </w:tr>
      <w:tr w:rsidR="00371624" w:rsidRPr="00A541AA" w:rsidTr="002C42F8">
        <w:tc>
          <w:tcPr>
            <w:tcW w:w="1271" w:type="dxa"/>
          </w:tcPr>
          <w:p w:rsidR="006020E1" w:rsidRPr="00A541AA" w:rsidRDefault="006020E1" w:rsidP="00784233">
            <w:pPr>
              <w:contextualSpacing/>
              <w:rPr>
                <w:rStyle w:val="-"/>
                <w:rFonts w:ascii="Arial Narrow" w:hAnsi="Arial Narrow"/>
                <w:color w:val="4472C4" w:themeColor="accent1"/>
                <w:u w:val="none"/>
              </w:rPr>
            </w:pPr>
          </w:p>
        </w:tc>
        <w:tc>
          <w:tcPr>
            <w:tcW w:w="709" w:type="dxa"/>
          </w:tcPr>
          <w:p w:rsidR="006020E1" w:rsidRPr="00A541AA" w:rsidRDefault="00CC50CF" w:rsidP="00784233">
            <w:pPr>
              <w:contextualSpacing/>
              <w:rPr>
                <w:rFonts w:ascii="Arial Narrow" w:hAnsi="Arial Narrow"/>
                <w:b/>
                <w:bCs/>
                <w:color w:val="C00000"/>
              </w:rPr>
            </w:pPr>
            <w:r w:rsidRPr="00A541AA">
              <w:rPr>
                <w:rFonts w:ascii="Arial Narrow" w:hAnsi="Arial Narrow"/>
                <w:b/>
                <w:bCs/>
                <w:color w:val="C00000"/>
              </w:rPr>
              <w:t>3.5</w:t>
            </w:r>
          </w:p>
        </w:tc>
        <w:tc>
          <w:tcPr>
            <w:tcW w:w="8647" w:type="dxa"/>
          </w:tcPr>
          <w:p w:rsidR="006020E1" w:rsidRPr="00A541AA" w:rsidRDefault="00CC50CF" w:rsidP="00784233">
            <w:pPr>
              <w:contextualSpacing/>
              <w:rPr>
                <w:rFonts w:ascii="Arial Narrow" w:hAnsi="Arial Narrow"/>
                <w:b/>
                <w:bCs/>
                <w:color w:val="C00000"/>
              </w:rPr>
            </w:pPr>
            <w:r w:rsidRPr="00A541AA">
              <w:rPr>
                <w:rFonts w:ascii="Arial Narrow" w:hAnsi="Arial Narrow"/>
                <w:b/>
                <w:bCs/>
                <w:color w:val="C00000"/>
              </w:rPr>
              <w:t>Οι απόστολοι και το έργο τους μέσα στην κοινότητα</w:t>
            </w:r>
          </w:p>
        </w:tc>
      </w:tr>
      <w:tr w:rsidR="00EE7A0F" w:rsidRPr="00A541AA" w:rsidTr="002C42F8">
        <w:tc>
          <w:tcPr>
            <w:tcW w:w="1271" w:type="dxa"/>
          </w:tcPr>
          <w:p w:rsidR="00032AED" w:rsidRPr="00A541AA" w:rsidRDefault="00032AED" w:rsidP="00784233">
            <w:pPr>
              <w:contextualSpacing/>
              <w:rPr>
                <w:rStyle w:val="-"/>
                <w:rFonts w:ascii="Arial Narrow" w:hAnsi="Arial Narrow"/>
                <w:color w:val="800000"/>
                <w:u w:val="none"/>
              </w:rPr>
            </w:pPr>
          </w:p>
        </w:tc>
        <w:tc>
          <w:tcPr>
            <w:tcW w:w="709" w:type="dxa"/>
          </w:tcPr>
          <w:p w:rsidR="00032AED" w:rsidRPr="00A541AA" w:rsidRDefault="00032AED" w:rsidP="00784233">
            <w:pPr>
              <w:contextualSpacing/>
              <w:rPr>
                <w:rFonts w:ascii="Arial Narrow" w:hAnsi="Arial Narrow"/>
                <w:b/>
                <w:bCs/>
                <w:color w:val="C00000"/>
              </w:rPr>
            </w:pPr>
            <w:r w:rsidRPr="00A541AA">
              <w:rPr>
                <w:rFonts w:ascii="Arial Narrow" w:hAnsi="Arial Narrow"/>
                <w:b/>
                <w:bCs/>
                <w:color w:val="C00000"/>
              </w:rPr>
              <w:t>4.1</w:t>
            </w:r>
          </w:p>
        </w:tc>
        <w:tc>
          <w:tcPr>
            <w:tcW w:w="8647" w:type="dxa"/>
          </w:tcPr>
          <w:p w:rsidR="00032AED" w:rsidRPr="00A541AA" w:rsidRDefault="00C61A87" w:rsidP="00784233">
            <w:pPr>
              <w:contextualSpacing/>
              <w:rPr>
                <w:rFonts w:ascii="Arial Narrow" w:hAnsi="Arial Narrow"/>
                <w:b/>
                <w:bCs/>
                <w:color w:val="C00000"/>
              </w:rPr>
            </w:pPr>
            <w:r w:rsidRPr="00A541AA">
              <w:rPr>
                <w:rFonts w:ascii="Arial Narrow" w:hAnsi="Arial Narrow"/>
                <w:b/>
                <w:bCs/>
                <w:color w:val="C00000"/>
              </w:rPr>
              <w:t>Το παράδειγμα των αποστόλων</w:t>
            </w:r>
          </w:p>
        </w:tc>
      </w:tr>
      <w:tr w:rsidR="006C7299" w:rsidRPr="00A541AA" w:rsidTr="002C42F8">
        <w:tc>
          <w:tcPr>
            <w:tcW w:w="1271" w:type="dxa"/>
          </w:tcPr>
          <w:p w:rsidR="006C7299" w:rsidRPr="00A541AA" w:rsidRDefault="006C7299" w:rsidP="00784233">
            <w:pPr>
              <w:contextualSpacing/>
              <w:rPr>
                <w:rStyle w:val="-"/>
                <w:rFonts w:ascii="Arial Narrow" w:hAnsi="Arial Narrow"/>
                <w:color w:val="auto"/>
                <w:u w:val="none"/>
              </w:rPr>
            </w:pPr>
            <w:r w:rsidRPr="00A541AA">
              <w:rPr>
                <w:rStyle w:val="-"/>
                <w:rFonts w:ascii="Arial Narrow" w:hAnsi="Arial Narrow"/>
                <w:color w:val="auto"/>
                <w:u w:val="none"/>
              </w:rPr>
              <w:t>5-6, 12-20</w:t>
            </w:r>
          </w:p>
        </w:tc>
        <w:tc>
          <w:tcPr>
            <w:tcW w:w="709" w:type="dxa"/>
          </w:tcPr>
          <w:p w:rsidR="006C7299" w:rsidRPr="00A541AA" w:rsidRDefault="006C7299" w:rsidP="00784233">
            <w:pPr>
              <w:contextualSpacing/>
              <w:rPr>
                <w:rStyle w:val="-"/>
                <w:rFonts w:ascii="Arial Narrow" w:hAnsi="Arial Narrow"/>
                <w:color w:val="auto"/>
                <w:u w:val="none"/>
              </w:rPr>
            </w:pPr>
          </w:p>
        </w:tc>
        <w:tc>
          <w:tcPr>
            <w:tcW w:w="8647" w:type="dxa"/>
          </w:tcPr>
          <w:p w:rsidR="006C7299" w:rsidRPr="00A541AA" w:rsidRDefault="006C7299" w:rsidP="00784233">
            <w:pPr>
              <w:contextualSpacing/>
              <w:rPr>
                <w:rStyle w:val="-"/>
                <w:rFonts w:ascii="Arial Narrow" w:hAnsi="Arial Narrow"/>
                <w:color w:val="auto"/>
                <w:u w:val="none"/>
              </w:rPr>
            </w:pPr>
            <w:r w:rsidRPr="00A541AA">
              <w:rPr>
                <w:rStyle w:val="-"/>
                <w:rFonts w:ascii="Arial Narrow" w:hAnsi="Arial Narrow"/>
                <w:color w:val="auto"/>
                <w:u w:val="none"/>
              </w:rPr>
              <w:t>Περιπτώσεις πορνείας</w:t>
            </w:r>
          </w:p>
        </w:tc>
      </w:tr>
      <w:tr w:rsidR="0029774A" w:rsidRPr="00A541AA" w:rsidTr="002C42F8">
        <w:tc>
          <w:tcPr>
            <w:tcW w:w="1271" w:type="dxa"/>
          </w:tcPr>
          <w:p w:rsidR="0029774A" w:rsidRPr="00A541AA" w:rsidRDefault="0029774A" w:rsidP="00784233">
            <w:pPr>
              <w:contextualSpacing/>
              <w:rPr>
                <w:rStyle w:val="-"/>
                <w:rFonts w:ascii="Arial Narrow" w:hAnsi="Arial Narrow"/>
                <w:color w:val="auto"/>
                <w:u w:val="none"/>
              </w:rPr>
            </w:pPr>
          </w:p>
        </w:tc>
        <w:tc>
          <w:tcPr>
            <w:tcW w:w="709" w:type="dxa"/>
          </w:tcPr>
          <w:p w:rsidR="0029774A" w:rsidRPr="00A541AA" w:rsidRDefault="0029774A" w:rsidP="00784233">
            <w:pPr>
              <w:contextualSpacing/>
              <w:rPr>
                <w:rStyle w:val="-"/>
                <w:rFonts w:ascii="Arial Narrow" w:hAnsi="Arial Narrow"/>
                <w:color w:val="auto"/>
                <w:u w:val="none"/>
              </w:rPr>
            </w:pPr>
            <w:r w:rsidRPr="00A541AA">
              <w:rPr>
                <w:rStyle w:val="-"/>
                <w:rFonts w:ascii="Arial Narrow" w:hAnsi="Arial Narrow"/>
                <w:color w:val="auto"/>
                <w:u w:val="none"/>
              </w:rPr>
              <w:t>5.1</w:t>
            </w:r>
          </w:p>
        </w:tc>
        <w:tc>
          <w:tcPr>
            <w:tcW w:w="8647" w:type="dxa"/>
          </w:tcPr>
          <w:p w:rsidR="0029774A" w:rsidRPr="00A541AA" w:rsidRDefault="00297E64" w:rsidP="00784233">
            <w:pPr>
              <w:contextualSpacing/>
              <w:rPr>
                <w:rStyle w:val="-"/>
                <w:rFonts w:ascii="Arial Narrow" w:hAnsi="Arial Narrow"/>
                <w:color w:val="auto"/>
                <w:u w:val="none"/>
              </w:rPr>
            </w:pPr>
            <w:r w:rsidRPr="00A541AA">
              <w:rPr>
                <w:rStyle w:val="-"/>
                <w:rFonts w:ascii="Arial Narrow" w:hAnsi="Arial Narrow"/>
                <w:color w:val="auto"/>
                <w:u w:val="none"/>
              </w:rPr>
              <w:t>Καταδίκη της ανηθικότητας από την εκκλησία</w:t>
            </w:r>
          </w:p>
        </w:tc>
      </w:tr>
      <w:tr w:rsidR="009D5783" w:rsidRPr="00A541AA" w:rsidTr="002C42F8">
        <w:tc>
          <w:tcPr>
            <w:tcW w:w="1271" w:type="dxa"/>
          </w:tcPr>
          <w:p w:rsidR="009D5783" w:rsidRPr="00A541AA" w:rsidRDefault="009D5783" w:rsidP="00784233">
            <w:pPr>
              <w:contextualSpacing/>
              <w:rPr>
                <w:rStyle w:val="-"/>
                <w:rFonts w:ascii="Arial Narrow" w:hAnsi="Arial Narrow"/>
                <w:color w:val="auto"/>
                <w:u w:val="none"/>
              </w:rPr>
            </w:pPr>
          </w:p>
        </w:tc>
        <w:tc>
          <w:tcPr>
            <w:tcW w:w="709" w:type="dxa"/>
          </w:tcPr>
          <w:p w:rsidR="009D5783" w:rsidRPr="00A541AA" w:rsidRDefault="009D5783" w:rsidP="00784233">
            <w:pPr>
              <w:contextualSpacing/>
              <w:rPr>
                <w:rStyle w:val="-"/>
                <w:rFonts w:ascii="Arial Narrow" w:hAnsi="Arial Narrow"/>
                <w:color w:val="auto"/>
                <w:u w:val="none"/>
              </w:rPr>
            </w:pPr>
            <w:r w:rsidRPr="00A541AA">
              <w:rPr>
                <w:rStyle w:val="-"/>
                <w:rFonts w:ascii="Arial Narrow" w:hAnsi="Arial Narrow"/>
                <w:color w:val="auto"/>
                <w:u w:val="none"/>
              </w:rPr>
              <w:t>6.1</w:t>
            </w:r>
          </w:p>
        </w:tc>
        <w:tc>
          <w:tcPr>
            <w:tcW w:w="8647" w:type="dxa"/>
          </w:tcPr>
          <w:p w:rsidR="009D5783" w:rsidRPr="00A541AA" w:rsidRDefault="009D5783" w:rsidP="00784233">
            <w:pPr>
              <w:contextualSpacing/>
              <w:rPr>
                <w:rStyle w:val="-"/>
                <w:rFonts w:ascii="Arial Narrow" w:hAnsi="Arial Narrow"/>
                <w:color w:val="auto"/>
                <w:u w:val="none"/>
              </w:rPr>
            </w:pPr>
            <w:r w:rsidRPr="00A541AA">
              <w:rPr>
                <w:rStyle w:val="-"/>
                <w:rFonts w:ascii="Arial Narrow" w:hAnsi="Arial Narrow"/>
                <w:color w:val="auto"/>
                <w:u w:val="none"/>
              </w:rPr>
              <w:t>Προσφυγή σε ειδωλολατρικά δικαστήρια</w:t>
            </w:r>
          </w:p>
        </w:tc>
      </w:tr>
      <w:tr w:rsidR="009D5783" w:rsidRPr="00A541AA" w:rsidTr="002C42F8">
        <w:tc>
          <w:tcPr>
            <w:tcW w:w="1271" w:type="dxa"/>
          </w:tcPr>
          <w:p w:rsidR="009D5783" w:rsidRPr="00A541AA" w:rsidRDefault="009D5783" w:rsidP="00784233">
            <w:pPr>
              <w:contextualSpacing/>
              <w:rPr>
                <w:rStyle w:val="-"/>
                <w:rFonts w:ascii="Arial Narrow" w:hAnsi="Arial Narrow"/>
                <w:color w:val="auto"/>
                <w:u w:val="none"/>
              </w:rPr>
            </w:pPr>
          </w:p>
        </w:tc>
        <w:tc>
          <w:tcPr>
            <w:tcW w:w="709" w:type="dxa"/>
          </w:tcPr>
          <w:p w:rsidR="009D5783" w:rsidRPr="00A541AA" w:rsidRDefault="00F17A52" w:rsidP="00784233">
            <w:pPr>
              <w:contextualSpacing/>
              <w:rPr>
                <w:rStyle w:val="-"/>
                <w:rFonts w:ascii="Arial Narrow" w:hAnsi="Arial Narrow"/>
                <w:color w:val="auto"/>
                <w:u w:val="none"/>
              </w:rPr>
            </w:pPr>
            <w:r w:rsidRPr="00A541AA">
              <w:rPr>
                <w:rStyle w:val="-"/>
                <w:rFonts w:ascii="Arial Narrow" w:hAnsi="Arial Narrow"/>
                <w:color w:val="auto"/>
                <w:u w:val="none"/>
              </w:rPr>
              <w:t>6.12</w:t>
            </w:r>
          </w:p>
        </w:tc>
        <w:tc>
          <w:tcPr>
            <w:tcW w:w="8647" w:type="dxa"/>
          </w:tcPr>
          <w:p w:rsidR="009D5783" w:rsidRPr="00A541AA" w:rsidRDefault="00F17A52" w:rsidP="00784233">
            <w:pPr>
              <w:contextualSpacing/>
              <w:rPr>
                <w:rStyle w:val="-"/>
                <w:rFonts w:ascii="Arial Narrow" w:hAnsi="Arial Narrow"/>
                <w:color w:val="auto"/>
                <w:u w:val="none"/>
              </w:rPr>
            </w:pPr>
            <w:r w:rsidRPr="00A541AA">
              <w:rPr>
                <w:rStyle w:val="-"/>
                <w:rFonts w:ascii="Arial Narrow" w:hAnsi="Arial Narrow"/>
                <w:color w:val="auto"/>
                <w:u w:val="none"/>
              </w:rPr>
              <w:t>Ο Θεός δοξάζεται</w:t>
            </w:r>
            <w:r w:rsidR="00872AB4" w:rsidRPr="00A541AA">
              <w:rPr>
                <w:rStyle w:val="-"/>
                <w:rFonts w:ascii="Arial Narrow" w:hAnsi="Arial Narrow"/>
                <w:color w:val="auto"/>
                <w:u w:val="none"/>
              </w:rPr>
              <w:t xml:space="preserve"> με το πνεύμα και με το σώμα μας</w:t>
            </w:r>
          </w:p>
        </w:tc>
      </w:tr>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7-14</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Απαντήσεις του αποστόλου στα ερωτήματα επιστολής Κορινθίων</w:t>
            </w:r>
          </w:p>
        </w:tc>
      </w:tr>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p>
        </w:tc>
        <w:tc>
          <w:tcPr>
            <w:tcW w:w="709" w:type="dxa"/>
          </w:tcPr>
          <w:p w:rsidR="006C7299" w:rsidRPr="00A541AA" w:rsidRDefault="00D626F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7.1</w:t>
            </w:r>
          </w:p>
        </w:tc>
        <w:tc>
          <w:tcPr>
            <w:tcW w:w="8647" w:type="dxa"/>
          </w:tcPr>
          <w:p w:rsidR="006C7299" w:rsidRPr="00A541AA" w:rsidRDefault="00D626F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Γάμος και αποχή από το γάμο</w:t>
            </w:r>
          </w:p>
        </w:tc>
      </w:tr>
      <w:tr w:rsidR="007B64D2" w:rsidRPr="00A541AA" w:rsidTr="002C42F8">
        <w:tc>
          <w:tcPr>
            <w:tcW w:w="1271" w:type="dxa"/>
          </w:tcPr>
          <w:p w:rsidR="007B64D2" w:rsidRPr="00A541AA" w:rsidRDefault="007B64D2" w:rsidP="00784233">
            <w:pPr>
              <w:contextualSpacing/>
              <w:rPr>
                <w:rStyle w:val="-"/>
                <w:rFonts w:ascii="Arial Narrow" w:hAnsi="Arial Narrow"/>
                <w:color w:val="000000" w:themeColor="text1"/>
                <w:u w:val="none"/>
              </w:rPr>
            </w:pPr>
          </w:p>
        </w:tc>
        <w:tc>
          <w:tcPr>
            <w:tcW w:w="709" w:type="dxa"/>
          </w:tcPr>
          <w:p w:rsidR="007B64D2" w:rsidRPr="00A541AA" w:rsidRDefault="007B64D2"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7.</w:t>
            </w:r>
            <w:r w:rsidR="009F0CE5" w:rsidRPr="00A541AA">
              <w:rPr>
                <w:rStyle w:val="-"/>
                <w:rFonts w:ascii="Arial Narrow" w:hAnsi="Arial Narrow"/>
                <w:color w:val="000000" w:themeColor="text1"/>
                <w:u w:val="none"/>
              </w:rPr>
              <w:t>25</w:t>
            </w:r>
          </w:p>
        </w:tc>
        <w:tc>
          <w:tcPr>
            <w:tcW w:w="8647" w:type="dxa"/>
          </w:tcPr>
          <w:p w:rsidR="007B64D2" w:rsidRPr="00A541AA" w:rsidRDefault="009F0CE5"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Άγαμοι και χήρες</w:t>
            </w:r>
          </w:p>
        </w:tc>
      </w:tr>
      <w:tr w:rsidR="00464E9A" w:rsidRPr="00A541AA" w:rsidTr="002C42F8">
        <w:tc>
          <w:tcPr>
            <w:tcW w:w="1271" w:type="dxa"/>
          </w:tcPr>
          <w:p w:rsidR="00464E9A" w:rsidRPr="00A541AA" w:rsidRDefault="00464E9A"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8-10</w:t>
            </w:r>
          </w:p>
        </w:tc>
        <w:tc>
          <w:tcPr>
            <w:tcW w:w="709" w:type="dxa"/>
          </w:tcPr>
          <w:p w:rsidR="00464E9A" w:rsidRPr="00A541AA" w:rsidRDefault="00464E9A" w:rsidP="00784233">
            <w:pPr>
              <w:contextualSpacing/>
              <w:rPr>
                <w:rStyle w:val="-"/>
                <w:rFonts w:ascii="Arial Narrow" w:hAnsi="Arial Narrow"/>
                <w:color w:val="000000" w:themeColor="text1"/>
                <w:u w:val="none"/>
              </w:rPr>
            </w:pPr>
          </w:p>
        </w:tc>
        <w:tc>
          <w:tcPr>
            <w:tcW w:w="8647" w:type="dxa"/>
          </w:tcPr>
          <w:p w:rsidR="00464E9A" w:rsidRPr="00A541AA" w:rsidRDefault="00464E9A"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Σχετικά με την κοινωνική ζωή:</w:t>
            </w:r>
            <w:r w:rsidR="00983B94" w:rsidRPr="00A541AA">
              <w:rPr>
                <w:rStyle w:val="-"/>
                <w:rFonts w:ascii="Arial Narrow" w:hAnsi="Arial Narrow"/>
                <w:color w:val="000000" w:themeColor="text1"/>
                <w:u w:val="none"/>
              </w:rPr>
              <w:t xml:space="preserve"> </w:t>
            </w:r>
            <w:r w:rsidRPr="00A541AA">
              <w:rPr>
                <w:rStyle w:val="-"/>
                <w:rFonts w:ascii="Arial Narrow" w:hAnsi="Arial Narrow"/>
                <w:color w:val="000000" w:themeColor="text1"/>
                <w:u w:val="none"/>
              </w:rPr>
              <w:t>ειδωλόθυτα</w:t>
            </w:r>
          </w:p>
        </w:tc>
      </w:tr>
      <w:tr w:rsidR="009F0CE5" w:rsidRPr="00A541AA" w:rsidTr="002C42F8">
        <w:tc>
          <w:tcPr>
            <w:tcW w:w="1271" w:type="dxa"/>
          </w:tcPr>
          <w:p w:rsidR="009F0CE5" w:rsidRPr="00A541AA" w:rsidRDefault="009F0CE5" w:rsidP="00784233">
            <w:pPr>
              <w:contextualSpacing/>
              <w:rPr>
                <w:rStyle w:val="-"/>
                <w:rFonts w:ascii="Arial Narrow" w:hAnsi="Arial Narrow"/>
                <w:color w:val="000000" w:themeColor="text1"/>
                <w:u w:val="none"/>
              </w:rPr>
            </w:pPr>
          </w:p>
        </w:tc>
        <w:tc>
          <w:tcPr>
            <w:tcW w:w="709" w:type="dxa"/>
          </w:tcPr>
          <w:p w:rsidR="009F0CE5" w:rsidRPr="00A541AA" w:rsidRDefault="006E6D6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8.1</w:t>
            </w:r>
          </w:p>
        </w:tc>
        <w:tc>
          <w:tcPr>
            <w:tcW w:w="8647" w:type="dxa"/>
          </w:tcPr>
          <w:p w:rsidR="009F0CE5" w:rsidRPr="00A541AA" w:rsidRDefault="006E6D6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Σχέση γνώσης και αγάπης</w:t>
            </w:r>
            <w:r w:rsidR="00EB7B2B" w:rsidRPr="00A541AA">
              <w:rPr>
                <w:rStyle w:val="-"/>
                <w:rFonts w:ascii="Arial Narrow" w:hAnsi="Arial Narrow"/>
                <w:color w:val="000000" w:themeColor="text1"/>
                <w:u w:val="none"/>
              </w:rPr>
              <w:t>:</w:t>
            </w:r>
            <w:r w:rsidR="00DC13EA" w:rsidRPr="00A541AA">
              <w:rPr>
                <w:rStyle w:val="-"/>
                <w:rFonts w:ascii="Arial Narrow" w:hAnsi="Arial Narrow"/>
                <w:color w:val="000000" w:themeColor="text1"/>
                <w:u w:val="none"/>
              </w:rPr>
              <w:t xml:space="preserve"> </w:t>
            </w:r>
            <w:r w:rsidR="00EB7B2B" w:rsidRPr="00A541AA">
              <w:rPr>
                <w:rStyle w:val="-"/>
                <w:rFonts w:ascii="Arial Narrow" w:hAnsi="Arial Narrow"/>
                <w:color w:val="000000" w:themeColor="text1"/>
                <w:u w:val="none"/>
              </w:rPr>
              <w:t>ο αδερφός μας είναι το κριτήριο</w:t>
            </w:r>
          </w:p>
        </w:tc>
      </w:tr>
      <w:tr w:rsidR="00EB7B2B" w:rsidRPr="00A541AA" w:rsidTr="002C42F8">
        <w:tc>
          <w:tcPr>
            <w:tcW w:w="1271" w:type="dxa"/>
          </w:tcPr>
          <w:p w:rsidR="00EB7B2B" w:rsidRPr="00A541AA" w:rsidRDefault="00EB7B2B" w:rsidP="00784233">
            <w:pPr>
              <w:contextualSpacing/>
              <w:rPr>
                <w:rStyle w:val="-"/>
                <w:rFonts w:ascii="Arial Narrow" w:hAnsi="Arial Narrow"/>
                <w:color w:val="000000" w:themeColor="text1"/>
                <w:u w:val="none"/>
              </w:rPr>
            </w:pPr>
          </w:p>
        </w:tc>
        <w:tc>
          <w:tcPr>
            <w:tcW w:w="709" w:type="dxa"/>
          </w:tcPr>
          <w:p w:rsidR="00EB7B2B" w:rsidRPr="00A541AA" w:rsidRDefault="00464E9A"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9.1</w:t>
            </w:r>
          </w:p>
        </w:tc>
        <w:tc>
          <w:tcPr>
            <w:tcW w:w="8647" w:type="dxa"/>
          </w:tcPr>
          <w:p w:rsidR="00EB7B2B" w:rsidRPr="00A541AA" w:rsidRDefault="00464E9A"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ελευθερία του Παύλου: παραίτηση από δικαιώματα</w:t>
            </w:r>
          </w:p>
        </w:tc>
      </w:tr>
      <w:tr w:rsidR="00464E9A" w:rsidRPr="00A541AA" w:rsidTr="002C42F8">
        <w:tc>
          <w:tcPr>
            <w:tcW w:w="1271" w:type="dxa"/>
          </w:tcPr>
          <w:p w:rsidR="00464E9A" w:rsidRPr="00A541AA" w:rsidRDefault="00464E9A" w:rsidP="00784233">
            <w:pPr>
              <w:contextualSpacing/>
              <w:rPr>
                <w:rStyle w:val="-"/>
                <w:rFonts w:ascii="Arial Narrow" w:hAnsi="Arial Narrow"/>
                <w:color w:val="000000" w:themeColor="text1"/>
                <w:u w:val="none"/>
              </w:rPr>
            </w:pPr>
          </w:p>
        </w:tc>
        <w:tc>
          <w:tcPr>
            <w:tcW w:w="709" w:type="dxa"/>
          </w:tcPr>
          <w:p w:rsidR="00464E9A" w:rsidRPr="00A541AA" w:rsidRDefault="00564DCF"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10.1</w:t>
            </w:r>
          </w:p>
        </w:tc>
        <w:tc>
          <w:tcPr>
            <w:tcW w:w="8647" w:type="dxa"/>
          </w:tcPr>
          <w:p w:rsidR="00464E9A" w:rsidRPr="00A541AA" w:rsidRDefault="00564DCF"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Προειδοποίηση για απ</w:t>
            </w:r>
            <w:r w:rsidR="001E02A5" w:rsidRPr="00A541AA">
              <w:rPr>
                <w:rStyle w:val="-"/>
                <w:rFonts w:ascii="Arial Narrow" w:hAnsi="Arial Narrow"/>
                <w:color w:val="000000" w:themeColor="text1"/>
                <w:u w:val="none"/>
              </w:rPr>
              <w:t xml:space="preserve">οφυγή υποτροπής στην </w:t>
            </w:r>
            <w:r w:rsidR="00DC13EA" w:rsidRPr="00A541AA">
              <w:rPr>
                <w:rStyle w:val="-"/>
                <w:rFonts w:ascii="Arial Narrow" w:hAnsi="Arial Narrow"/>
                <w:color w:val="000000" w:themeColor="text1"/>
                <w:u w:val="none"/>
              </w:rPr>
              <w:t>ειδωλολατρία</w:t>
            </w:r>
          </w:p>
        </w:tc>
      </w:tr>
      <w:tr w:rsidR="004F082A" w:rsidRPr="00A541AA" w:rsidTr="002C42F8">
        <w:tc>
          <w:tcPr>
            <w:tcW w:w="1271" w:type="dxa"/>
          </w:tcPr>
          <w:p w:rsidR="004F082A" w:rsidRPr="00A541AA" w:rsidRDefault="004F082A" w:rsidP="00784233">
            <w:pPr>
              <w:contextualSpacing/>
              <w:rPr>
                <w:rStyle w:val="-"/>
                <w:rFonts w:ascii="Arial Narrow" w:hAnsi="Arial Narrow"/>
                <w:color w:val="000000" w:themeColor="text1"/>
                <w:u w:val="none"/>
              </w:rPr>
            </w:pPr>
          </w:p>
        </w:tc>
        <w:tc>
          <w:tcPr>
            <w:tcW w:w="709" w:type="dxa"/>
          </w:tcPr>
          <w:p w:rsidR="004F082A" w:rsidRPr="00A541AA" w:rsidRDefault="004F082A"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10.23</w:t>
            </w:r>
          </w:p>
        </w:tc>
        <w:tc>
          <w:tcPr>
            <w:tcW w:w="8647" w:type="dxa"/>
          </w:tcPr>
          <w:p w:rsidR="004F082A" w:rsidRPr="00A541AA" w:rsidRDefault="004F082A"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ειδωλολατρική κοινωνία και η ελευθερία του χριστιανού</w:t>
            </w:r>
          </w:p>
        </w:tc>
      </w:tr>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11,1-16</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Το θέμα της κόμης των γυναικών και των ανδρών κατά τη δημόσια λατρεία</w:t>
            </w:r>
          </w:p>
        </w:tc>
      </w:tr>
      <w:tr w:rsidR="00432F34" w:rsidRPr="00A541AA" w:rsidTr="002C42F8">
        <w:tc>
          <w:tcPr>
            <w:tcW w:w="1271" w:type="dxa"/>
          </w:tcPr>
          <w:p w:rsidR="00432F34" w:rsidRPr="00A541AA" w:rsidRDefault="00432F34" w:rsidP="00784233">
            <w:pPr>
              <w:contextualSpacing/>
              <w:rPr>
                <w:rStyle w:val="-"/>
                <w:rFonts w:ascii="Arial Narrow" w:hAnsi="Arial Narrow"/>
                <w:color w:val="000000" w:themeColor="text1"/>
                <w:u w:val="none"/>
              </w:rPr>
            </w:pPr>
          </w:p>
        </w:tc>
        <w:tc>
          <w:tcPr>
            <w:tcW w:w="709" w:type="dxa"/>
          </w:tcPr>
          <w:p w:rsidR="00432F34" w:rsidRPr="00A541AA" w:rsidRDefault="00432F34"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11.1</w:t>
            </w:r>
          </w:p>
        </w:tc>
        <w:tc>
          <w:tcPr>
            <w:tcW w:w="8647" w:type="dxa"/>
          </w:tcPr>
          <w:p w:rsidR="00432F34" w:rsidRPr="00A541AA" w:rsidRDefault="00432F34"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Οι γυναίκες στη λατρεία</w:t>
            </w:r>
          </w:p>
        </w:tc>
      </w:tr>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11,17-34</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Κοινωνικές διακρίσεις κατά την τέλεση του Δείπνου του Κυρίου</w:t>
            </w:r>
          </w:p>
        </w:tc>
      </w:tr>
      <w:tr w:rsidR="00566AD8" w:rsidRPr="00A541AA" w:rsidTr="002C42F8">
        <w:tc>
          <w:tcPr>
            <w:tcW w:w="1271" w:type="dxa"/>
          </w:tcPr>
          <w:p w:rsidR="00566AD8" w:rsidRPr="00A541AA" w:rsidRDefault="00566AD8" w:rsidP="00784233">
            <w:pPr>
              <w:contextualSpacing/>
              <w:rPr>
                <w:rStyle w:val="-"/>
                <w:rFonts w:ascii="Arial Narrow" w:hAnsi="Arial Narrow"/>
                <w:color w:val="000000" w:themeColor="text1"/>
                <w:u w:val="none"/>
              </w:rPr>
            </w:pPr>
          </w:p>
        </w:tc>
        <w:tc>
          <w:tcPr>
            <w:tcW w:w="709" w:type="dxa"/>
          </w:tcPr>
          <w:p w:rsidR="00566AD8" w:rsidRPr="00A541AA" w:rsidRDefault="00D8360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11.17</w:t>
            </w:r>
          </w:p>
        </w:tc>
        <w:tc>
          <w:tcPr>
            <w:tcW w:w="8647" w:type="dxa"/>
          </w:tcPr>
          <w:p w:rsidR="00566AD8" w:rsidRPr="00A541AA" w:rsidRDefault="00D8360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Το Δείπνο του Κυρίου</w:t>
            </w:r>
          </w:p>
        </w:tc>
      </w:tr>
      <w:tr w:rsidR="004B0653" w:rsidRPr="00A541AA" w:rsidTr="002C42F8">
        <w:tc>
          <w:tcPr>
            <w:tcW w:w="1271" w:type="dxa"/>
          </w:tcPr>
          <w:p w:rsidR="004B0653" w:rsidRPr="00A541AA" w:rsidRDefault="004B065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12-14</w:t>
            </w:r>
          </w:p>
        </w:tc>
        <w:tc>
          <w:tcPr>
            <w:tcW w:w="709" w:type="dxa"/>
          </w:tcPr>
          <w:p w:rsidR="004B0653" w:rsidRPr="00A541AA" w:rsidRDefault="004B0653" w:rsidP="00784233">
            <w:pPr>
              <w:contextualSpacing/>
              <w:rPr>
                <w:rStyle w:val="-"/>
                <w:rFonts w:ascii="Arial Narrow" w:hAnsi="Arial Narrow"/>
                <w:color w:val="000000" w:themeColor="text1"/>
                <w:u w:val="none"/>
              </w:rPr>
            </w:pPr>
          </w:p>
        </w:tc>
        <w:tc>
          <w:tcPr>
            <w:tcW w:w="8647" w:type="dxa"/>
          </w:tcPr>
          <w:p w:rsidR="004B0653" w:rsidRPr="00A541AA" w:rsidRDefault="004B065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Πνευματικά χαρίσματα και προτεραιότητες</w:t>
            </w:r>
          </w:p>
        </w:tc>
      </w:tr>
      <w:tr w:rsidR="00216765" w:rsidRPr="00A541AA" w:rsidTr="002C42F8">
        <w:tc>
          <w:tcPr>
            <w:tcW w:w="1271" w:type="dxa"/>
          </w:tcPr>
          <w:p w:rsidR="00216765" w:rsidRPr="00A541AA" w:rsidRDefault="00216765" w:rsidP="00784233">
            <w:pPr>
              <w:contextualSpacing/>
              <w:rPr>
                <w:rStyle w:val="-"/>
                <w:rFonts w:ascii="Arial Narrow" w:hAnsi="Arial Narrow"/>
                <w:color w:val="000000" w:themeColor="text1"/>
                <w:u w:val="none"/>
              </w:rPr>
            </w:pPr>
          </w:p>
        </w:tc>
        <w:tc>
          <w:tcPr>
            <w:tcW w:w="709" w:type="dxa"/>
          </w:tcPr>
          <w:p w:rsidR="00216765" w:rsidRPr="00A541AA" w:rsidRDefault="009715AD"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12.1</w:t>
            </w:r>
          </w:p>
        </w:tc>
        <w:tc>
          <w:tcPr>
            <w:tcW w:w="8647" w:type="dxa"/>
          </w:tcPr>
          <w:p w:rsidR="00216765" w:rsidRPr="00A541AA" w:rsidRDefault="009715AD"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Τα χαρίσματα του Αγίου Πνεύματος</w:t>
            </w:r>
          </w:p>
        </w:tc>
      </w:tr>
      <w:tr w:rsidR="00216765" w:rsidRPr="00A541AA" w:rsidTr="002C42F8">
        <w:tc>
          <w:tcPr>
            <w:tcW w:w="1271" w:type="dxa"/>
          </w:tcPr>
          <w:p w:rsidR="00216765" w:rsidRPr="00A541AA" w:rsidRDefault="00216765" w:rsidP="00784233">
            <w:pPr>
              <w:contextualSpacing/>
              <w:rPr>
                <w:rStyle w:val="-"/>
                <w:rFonts w:ascii="Arial Narrow" w:hAnsi="Arial Narrow"/>
                <w:color w:val="000000" w:themeColor="text1"/>
                <w:u w:val="none"/>
              </w:rPr>
            </w:pPr>
          </w:p>
        </w:tc>
        <w:tc>
          <w:tcPr>
            <w:tcW w:w="709" w:type="dxa"/>
          </w:tcPr>
          <w:p w:rsidR="00216765" w:rsidRPr="00A541AA" w:rsidRDefault="00216765"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12.12</w:t>
            </w:r>
          </w:p>
        </w:tc>
        <w:tc>
          <w:tcPr>
            <w:tcW w:w="8647" w:type="dxa"/>
          </w:tcPr>
          <w:p w:rsidR="00216765" w:rsidRPr="00A541AA" w:rsidRDefault="00216765"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Ένα σώμα με πολλά μέλη</w:t>
            </w:r>
          </w:p>
        </w:tc>
      </w:tr>
      <w:tr w:rsidR="009474CF" w:rsidRPr="00A541AA" w:rsidTr="002C42F8">
        <w:tc>
          <w:tcPr>
            <w:tcW w:w="1271" w:type="dxa"/>
          </w:tcPr>
          <w:p w:rsidR="009474CF" w:rsidRPr="00A541AA" w:rsidRDefault="009474CF" w:rsidP="00784233">
            <w:pPr>
              <w:contextualSpacing/>
              <w:rPr>
                <w:rStyle w:val="-"/>
                <w:rFonts w:ascii="Arial Narrow" w:hAnsi="Arial Narrow"/>
                <w:color w:val="000000" w:themeColor="text1"/>
                <w:u w:val="none"/>
              </w:rPr>
            </w:pPr>
          </w:p>
        </w:tc>
        <w:tc>
          <w:tcPr>
            <w:tcW w:w="709" w:type="dxa"/>
          </w:tcPr>
          <w:p w:rsidR="009474CF" w:rsidRPr="00A541AA" w:rsidRDefault="004B065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13</w:t>
            </w:r>
            <w:r w:rsidR="0067117E" w:rsidRPr="00A541AA">
              <w:rPr>
                <w:rStyle w:val="-"/>
                <w:rFonts w:ascii="Arial Narrow" w:hAnsi="Arial Narrow"/>
                <w:color w:val="000000" w:themeColor="text1"/>
                <w:u w:val="none"/>
              </w:rPr>
              <w:t>.1</w:t>
            </w:r>
          </w:p>
        </w:tc>
        <w:tc>
          <w:tcPr>
            <w:tcW w:w="8647" w:type="dxa"/>
          </w:tcPr>
          <w:p w:rsidR="009474CF" w:rsidRPr="00A541AA" w:rsidRDefault="004B0653"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αγάπη</w:t>
            </w:r>
          </w:p>
        </w:tc>
      </w:tr>
      <w:tr w:rsidR="00B760AC" w:rsidRPr="00A541AA" w:rsidTr="002C42F8">
        <w:tc>
          <w:tcPr>
            <w:tcW w:w="1271" w:type="dxa"/>
          </w:tcPr>
          <w:p w:rsidR="00B760AC" w:rsidRPr="00A541AA" w:rsidRDefault="00B760AC" w:rsidP="00784233">
            <w:pPr>
              <w:contextualSpacing/>
              <w:rPr>
                <w:rStyle w:val="-"/>
                <w:rFonts w:ascii="Arial Narrow" w:hAnsi="Arial Narrow"/>
                <w:color w:val="000000" w:themeColor="text1"/>
                <w:u w:val="none"/>
              </w:rPr>
            </w:pPr>
          </w:p>
        </w:tc>
        <w:tc>
          <w:tcPr>
            <w:tcW w:w="709" w:type="dxa"/>
          </w:tcPr>
          <w:p w:rsidR="00B760AC" w:rsidRPr="00A541AA" w:rsidRDefault="00B760AC"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14</w:t>
            </w:r>
            <w:r w:rsidR="0067117E" w:rsidRPr="00A541AA">
              <w:rPr>
                <w:rStyle w:val="-"/>
                <w:rFonts w:ascii="Arial Narrow" w:hAnsi="Arial Narrow"/>
                <w:color w:val="000000" w:themeColor="text1"/>
                <w:u w:val="none"/>
              </w:rPr>
              <w:t>.1</w:t>
            </w:r>
          </w:p>
        </w:tc>
        <w:tc>
          <w:tcPr>
            <w:tcW w:w="8647" w:type="dxa"/>
          </w:tcPr>
          <w:p w:rsidR="00B760AC" w:rsidRPr="00A541AA" w:rsidRDefault="00B760AC"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σωστή εκδήλωση των χαρισμάτων στη λατρεία</w:t>
            </w:r>
          </w:p>
        </w:tc>
      </w:tr>
      <w:tr w:rsidR="0067117E" w:rsidRPr="00A541AA" w:rsidTr="002C42F8">
        <w:tc>
          <w:tcPr>
            <w:tcW w:w="1271" w:type="dxa"/>
          </w:tcPr>
          <w:p w:rsidR="0067117E" w:rsidRPr="00A541AA" w:rsidRDefault="0067117E" w:rsidP="00784233">
            <w:pPr>
              <w:contextualSpacing/>
              <w:rPr>
                <w:rStyle w:val="-"/>
                <w:rFonts w:ascii="Arial Narrow" w:hAnsi="Arial Narrow"/>
                <w:color w:val="000000" w:themeColor="text1"/>
                <w:u w:val="none"/>
              </w:rPr>
            </w:pPr>
          </w:p>
        </w:tc>
        <w:tc>
          <w:tcPr>
            <w:tcW w:w="709" w:type="dxa"/>
          </w:tcPr>
          <w:p w:rsidR="0067117E" w:rsidRPr="00A541AA" w:rsidRDefault="0067117E"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14.</w:t>
            </w:r>
            <w:r w:rsidR="00196288" w:rsidRPr="00A541AA">
              <w:rPr>
                <w:rStyle w:val="-"/>
                <w:rFonts w:ascii="Arial Narrow" w:hAnsi="Arial Narrow"/>
                <w:color w:val="000000" w:themeColor="text1"/>
                <w:u w:val="none"/>
              </w:rPr>
              <w:t>26</w:t>
            </w:r>
          </w:p>
        </w:tc>
        <w:tc>
          <w:tcPr>
            <w:tcW w:w="8647" w:type="dxa"/>
          </w:tcPr>
          <w:p w:rsidR="0067117E" w:rsidRPr="00A541AA" w:rsidRDefault="00196288"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Όλα να γίνονται με τάξη</w:t>
            </w:r>
          </w:p>
        </w:tc>
      </w:tr>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15</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Προβλήματα συναφή με τη διδασκαλία για την ανάσταση των νεκρών</w:t>
            </w:r>
          </w:p>
        </w:tc>
      </w:tr>
      <w:tr w:rsidR="005735A6" w:rsidRPr="00A541AA" w:rsidTr="002C42F8">
        <w:tc>
          <w:tcPr>
            <w:tcW w:w="1271" w:type="dxa"/>
          </w:tcPr>
          <w:p w:rsidR="005735A6" w:rsidRPr="00A541AA" w:rsidRDefault="005735A6" w:rsidP="00784233">
            <w:pPr>
              <w:contextualSpacing/>
              <w:rPr>
                <w:rStyle w:val="-"/>
                <w:rFonts w:ascii="Arial Narrow" w:hAnsi="Arial Narrow"/>
                <w:color w:val="000000" w:themeColor="text1"/>
                <w:u w:val="none"/>
              </w:rPr>
            </w:pPr>
          </w:p>
        </w:tc>
        <w:tc>
          <w:tcPr>
            <w:tcW w:w="709" w:type="dxa"/>
          </w:tcPr>
          <w:p w:rsidR="005735A6" w:rsidRPr="00A541AA" w:rsidRDefault="005735A6"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15.1</w:t>
            </w:r>
          </w:p>
        </w:tc>
        <w:tc>
          <w:tcPr>
            <w:tcW w:w="8647" w:type="dxa"/>
          </w:tcPr>
          <w:p w:rsidR="005735A6" w:rsidRPr="00A541AA" w:rsidRDefault="00041347"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ανάσταση του Χριστού</w:t>
            </w:r>
          </w:p>
        </w:tc>
      </w:tr>
      <w:tr w:rsidR="00041347" w:rsidRPr="00A541AA" w:rsidTr="002C42F8">
        <w:tc>
          <w:tcPr>
            <w:tcW w:w="1271" w:type="dxa"/>
          </w:tcPr>
          <w:p w:rsidR="00041347" w:rsidRPr="00A541AA" w:rsidRDefault="00041347" w:rsidP="00784233">
            <w:pPr>
              <w:contextualSpacing/>
              <w:rPr>
                <w:rStyle w:val="-"/>
                <w:rFonts w:ascii="Arial Narrow" w:hAnsi="Arial Narrow"/>
                <w:color w:val="000000" w:themeColor="text1"/>
                <w:u w:val="none"/>
              </w:rPr>
            </w:pPr>
          </w:p>
        </w:tc>
        <w:tc>
          <w:tcPr>
            <w:tcW w:w="709" w:type="dxa"/>
          </w:tcPr>
          <w:p w:rsidR="00041347" w:rsidRPr="00A541AA" w:rsidRDefault="00111DDF"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15.12</w:t>
            </w:r>
          </w:p>
        </w:tc>
        <w:tc>
          <w:tcPr>
            <w:tcW w:w="8647" w:type="dxa"/>
          </w:tcPr>
          <w:p w:rsidR="00041347" w:rsidRPr="00A541AA" w:rsidRDefault="00111DDF"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δική μας ανάσταση</w:t>
            </w:r>
          </w:p>
        </w:tc>
      </w:tr>
      <w:tr w:rsidR="00111DDF" w:rsidRPr="00A541AA" w:rsidTr="002C42F8">
        <w:tc>
          <w:tcPr>
            <w:tcW w:w="1271" w:type="dxa"/>
          </w:tcPr>
          <w:p w:rsidR="00111DDF" w:rsidRPr="00A541AA" w:rsidRDefault="00111DDF" w:rsidP="00784233">
            <w:pPr>
              <w:contextualSpacing/>
              <w:rPr>
                <w:rStyle w:val="-"/>
                <w:rFonts w:ascii="Arial Narrow" w:hAnsi="Arial Narrow"/>
                <w:color w:val="000000" w:themeColor="text1"/>
                <w:u w:val="none"/>
              </w:rPr>
            </w:pPr>
          </w:p>
        </w:tc>
        <w:tc>
          <w:tcPr>
            <w:tcW w:w="709" w:type="dxa"/>
          </w:tcPr>
          <w:p w:rsidR="00111DDF" w:rsidRPr="00A541AA" w:rsidRDefault="009D6B7C"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15.35</w:t>
            </w:r>
          </w:p>
        </w:tc>
        <w:tc>
          <w:tcPr>
            <w:tcW w:w="8647" w:type="dxa"/>
          </w:tcPr>
          <w:p w:rsidR="00111DDF" w:rsidRPr="00A541AA" w:rsidRDefault="009D6B7C"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ανάσταση του σώματος</w:t>
            </w:r>
          </w:p>
        </w:tc>
      </w:tr>
      <w:tr w:rsidR="006C7299" w:rsidRPr="00A541AA" w:rsidTr="002C42F8">
        <w:tc>
          <w:tcPr>
            <w:tcW w:w="1271"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16</w:t>
            </w:r>
          </w:p>
        </w:tc>
        <w:tc>
          <w:tcPr>
            <w:tcW w:w="709" w:type="dxa"/>
          </w:tcPr>
          <w:p w:rsidR="006C7299" w:rsidRPr="00A541AA" w:rsidRDefault="006C7299" w:rsidP="00784233">
            <w:pPr>
              <w:contextualSpacing/>
              <w:rPr>
                <w:rStyle w:val="-"/>
                <w:rFonts w:ascii="Arial Narrow" w:hAnsi="Arial Narrow"/>
                <w:color w:val="000000" w:themeColor="text1"/>
                <w:u w:val="none"/>
              </w:rPr>
            </w:pPr>
          </w:p>
        </w:tc>
        <w:tc>
          <w:tcPr>
            <w:tcW w:w="8647" w:type="dxa"/>
          </w:tcPr>
          <w:p w:rsidR="006C7299" w:rsidRPr="00A541AA" w:rsidRDefault="006C7299"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Η λογία, τα μελλοντικά σχέδια του αποστόλου, τελικές προτροπές.</w:t>
            </w:r>
          </w:p>
        </w:tc>
      </w:tr>
      <w:tr w:rsidR="00357160" w:rsidRPr="00A541AA" w:rsidTr="002C42F8">
        <w:tc>
          <w:tcPr>
            <w:tcW w:w="1271" w:type="dxa"/>
          </w:tcPr>
          <w:p w:rsidR="00357160" w:rsidRPr="00A541AA" w:rsidRDefault="00357160" w:rsidP="00784233">
            <w:pPr>
              <w:contextualSpacing/>
              <w:rPr>
                <w:rStyle w:val="-"/>
                <w:rFonts w:ascii="Arial Narrow" w:hAnsi="Arial Narrow"/>
                <w:color w:val="000000" w:themeColor="text1"/>
                <w:u w:val="none"/>
              </w:rPr>
            </w:pPr>
          </w:p>
        </w:tc>
        <w:tc>
          <w:tcPr>
            <w:tcW w:w="709" w:type="dxa"/>
          </w:tcPr>
          <w:p w:rsidR="00357160" w:rsidRPr="00A541AA" w:rsidRDefault="00357160"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16.1</w:t>
            </w:r>
          </w:p>
        </w:tc>
        <w:tc>
          <w:tcPr>
            <w:tcW w:w="8647" w:type="dxa"/>
          </w:tcPr>
          <w:p w:rsidR="00357160" w:rsidRPr="00A541AA" w:rsidRDefault="00357160"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Ο έρανος για τους χριστιανούς της Ιουδαίας</w:t>
            </w:r>
          </w:p>
        </w:tc>
      </w:tr>
      <w:tr w:rsidR="00357160" w:rsidRPr="00A541AA" w:rsidTr="002C42F8">
        <w:tc>
          <w:tcPr>
            <w:tcW w:w="1271" w:type="dxa"/>
          </w:tcPr>
          <w:p w:rsidR="00357160" w:rsidRPr="00A541AA" w:rsidRDefault="00357160" w:rsidP="00784233">
            <w:pPr>
              <w:contextualSpacing/>
              <w:rPr>
                <w:rStyle w:val="-"/>
                <w:rFonts w:ascii="Arial Narrow" w:hAnsi="Arial Narrow"/>
                <w:color w:val="000000" w:themeColor="text1"/>
                <w:u w:val="none"/>
              </w:rPr>
            </w:pPr>
          </w:p>
        </w:tc>
        <w:tc>
          <w:tcPr>
            <w:tcW w:w="709" w:type="dxa"/>
          </w:tcPr>
          <w:p w:rsidR="00357160" w:rsidRPr="00A541AA" w:rsidRDefault="00357160"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16.5</w:t>
            </w:r>
          </w:p>
        </w:tc>
        <w:tc>
          <w:tcPr>
            <w:tcW w:w="8647" w:type="dxa"/>
          </w:tcPr>
          <w:p w:rsidR="00357160" w:rsidRPr="00A541AA" w:rsidRDefault="00357160"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Σχέδια για καινούρια ταξίδια</w:t>
            </w:r>
          </w:p>
        </w:tc>
      </w:tr>
      <w:tr w:rsidR="00357160" w:rsidRPr="00A541AA" w:rsidTr="002C42F8">
        <w:tc>
          <w:tcPr>
            <w:tcW w:w="1271" w:type="dxa"/>
          </w:tcPr>
          <w:p w:rsidR="00357160" w:rsidRPr="00A541AA" w:rsidRDefault="00357160" w:rsidP="00784233">
            <w:pPr>
              <w:contextualSpacing/>
              <w:rPr>
                <w:rStyle w:val="-"/>
                <w:rFonts w:ascii="Arial Narrow" w:hAnsi="Arial Narrow"/>
                <w:color w:val="000000" w:themeColor="text1"/>
                <w:u w:val="none"/>
              </w:rPr>
            </w:pPr>
          </w:p>
        </w:tc>
        <w:tc>
          <w:tcPr>
            <w:tcW w:w="709" w:type="dxa"/>
          </w:tcPr>
          <w:p w:rsidR="00357160" w:rsidRPr="00A541AA" w:rsidRDefault="007E11C7"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16.13</w:t>
            </w:r>
          </w:p>
        </w:tc>
        <w:tc>
          <w:tcPr>
            <w:tcW w:w="8647" w:type="dxa"/>
          </w:tcPr>
          <w:p w:rsidR="00357160" w:rsidRPr="00A541AA" w:rsidRDefault="007E11C7" w:rsidP="0078423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Τελικές προτροπές και χαιρετισμοί</w:t>
            </w:r>
          </w:p>
        </w:tc>
      </w:tr>
    </w:tbl>
    <w:p w:rsidR="00C85268" w:rsidRPr="00A541AA" w:rsidRDefault="00C85268" w:rsidP="00C85268">
      <w:pPr>
        <w:spacing w:after="0" w:line="240" w:lineRule="auto"/>
        <w:contextualSpacing/>
        <w:rPr>
          <w:rStyle w:val="-"/>
          <w:rFonts w:ascii="Arial Narrow" w:hAnsi="Arial Narrow"/>
          <w:color w:val="000000" w:themeColor="text1"/>
          <w:u w:val="none"/>
        </w:rPr>
      </w:pPr>
    </w:p>
    <w:p w:rsidR="00C85268" w:rsidRPr="00A541AA" w:rsidRDefault="00C85268" w:rsidP="00C85268">
      <w:pPr>
        <w:spacing w:after="0" w:line="240" w:lineRule="auto"/>
        <w:contextualSpacing/>
        <w:rPr>
          <w:rStyle w:val="-"/>
          <w:rFonts w:ascii="Arial Narrow" w:hAnsi="Arial Narrow"/>
          <w:noProof/>
          <w:color w:val="000000" w:themeColor="text1"/>
          <w:u w:val="none"/>
        </w:rPr>
      </w:pPr>
      <w:r w:rsidRPr="00A541AA">
        <w:rPr>
          <w:rStyle w:val="-"/>
          <w:rFonts w:ascii="Arial Narrow" w:hAnsi="Arial Narrow"/>
          <w:color w:val="000000" w:themeColor="text1"/>
          <w:u w:val="none"/>
        </w:rPr>
        <w:t>Στο παράρτημα Π.5.</w:t>
      </w:r>
      <w:r w:rsidR="00E927B3" w:rsidRPr="00A541AA">
        <w:rPr>
          <w:rStyle w:val="-"/>
          <w:rFonts w:ascii="Arial Narrow" w:hAnsi="Arial Narrow"/>
          <w:color w:val="000000" w:themeColor="text1"/>
          <w:u w:val="none"/>
        </w:rPr>
        <w:t>2</w:t>
      </w:r>
      <w:r w:rsidRPr="00A541AA">
        <w:rPr>
          <w:rStyle w:val="-"/>
          <w:rFonts w:ascii="Arial Narrow" w:hAnsi="Arial Narrow"/>
          <w:color w:val="000000" w:themeColor="text1"/>
          <w:u w:val="none"/>
        </w:rPr>
        <w:t xml:space="preserve"> παρουσιάζεται η κριτική</w:t>
      </w:r>
      <w:r w:rsidR="004069D3" w:rsidRPr="00A541AA">
        <w:rPr>
          <w:rStyle w:val="-"/>
          <w:rFonts w:ascii="Arial Narrow" w:hAnsi="Arial Narrow"/>
          <w:color w:val="000000" w:themeColor="text1"/>
          <w:u w:val="none"/>
        </w:rPr>
        <w:fldChar w:fldCharType="begin"/>
      </w:r>
      <w:r w:rsidR="00725CA4" w:rsidRPr="00A541AA">
        <w:rPr>
          <w:rFonts w:ascii="Arial Narrow" w:hAnsi="Arial Narrow"/>
        </w:rPr>
        <w:instrText xml:space="preserve"> XE "</w:instrText>
      </w:r>
      <w:r w:rsidR="00725CA4" w:rsidRPr="00A541AA">
        <w:rPr>
          <w:rFonts w:ascii="Arial Narrow" w:hAnsi="Arial Narrow" w:cs="Calibri"/>
          <w:color w:val="000000" w:themeColor="text1"/>
        </w:rPr>
        <w:instrText>κριτική</w:instrText>
      </w:r>
      <w:r w:rsidR="00725CA4" w:rsidRPr="00A541AA">
        <w:rPr>
          <w:rFonts w:ascii="Arial Narrow" w:hAnsi="Arial Narrow"/>
        </w:rPr>
        <w:instrText xml:space="preserve">" </w:instrText>
      </w:r>
      <w:r w:rsidR="004069D3" w:rsidRPr="00A541AA">
        <w:rPr>
          <w:rStyle w:val="-"/>
          <w:rFonts w:ascii="Arial Narrow" w:hAnsi="Arial Narrow"/>
          <w:color w:val="000000" w:themeColor="text1"/>
          <w:u w:val="none"/>
        </w:rPr>
        <w:fldChar w:fldCharType="end"/>
      </w:r>
      <w:r w:rsidRPr="00A541AA">
        <w:rPr>
          <w:rStyle w:val="-"/>
          <w:rFonts w:ascii="Arial Narrow" w:hAnsi="Arial Narrow"/>
          <w:color w:val="000000" w:themeColor="text1"/>
          <w:u w:val="none"/>
        </w:rPr>
        <w:t xml:space="preserve"> του κειμένου της περικοπής που θα μελετήσουμε και παρακάτω παρουσιάζεται η ανάλυσή του.</w:t>
      </w:r>
      <w:r w:rsidRPr="00A541AA">
        <w:rPr>
          <w:rStyle w:val="-"/>
          <w:rFonts w:ascii="Arial Narrow" w:hAnsi="Arial Narrow"/>
          <w:noProof/>
          <w:color w:val="000000" w:themeColor="text1"/>
          <w:u w:val="none"/>
        </w:rPr>
        <w:t xml:space="preserve"> </w:t>
      </w:r>
    </w:p>
    <w:p w:rsidR="00EC61BE" w:rsidRPr="00A541AA" w:rsidRDefault="00EC61BE" w:rsidP="00784233">
      <w:pPr>
        <w:spacing w:after="0" w:line="240" w:lineRule="auto"/>
        <w:contextualSpacing/>
        <w:rPr>
          <w:rStyle w:val="-"/>
          <w:rFonts w:ascii="Arial Narrow" w:hAnsi="Arial Narrow"/>
          <w:color w:val="000000" w:themeColor="text1"/>
          <w:u w:val="none"/>
        </w:rPr>
      </w:pPr>
    </w:p>
    <w:p w:rsidR="00A94E45" w:rsidRPr="00A541AA" w:rsidRDefault="004069D3" w:rsidP="00784233">
      <w:pPr>
        <w:pStyle w:val="21"/>
        <w:spacing w:before="0" w:line="240" w:lineRule="auto"/>
        <w:contextualSpacing/>
        <w:jc w:val="both"/>
        <w:rPr>
          <w:rFonts w:ascii="Arial Narrow" w:eastAsia="Times New Roman" w:hAnsi="Arial Narrow"/>
          <w:sz w:val="22"/>
          <w:szCs w:val="22"/>
        </w:rPr>
      </w:pPr>
      <w:hyperlink w:anchor="_Toc27062297" w:history="1">
        <w:bookmarkStart w:id="248" w:name="_Toc42964969"/>
        <w:r w:rsidR="00927217">
          <w:rPr>
            <w:rFonts w:ascii="Arial Narrow" w:eastAsia="Times New Roman" w:hAnsi="Arial Narrow"/>
            <w:sz w:val="22"/>
            <w:szCs w:val="22"/>
          </w:rPr>
          <w:t>6</w:t>
        </w:r>
        <w:r w:rsidR="00A94E45" w:rsidRPr="00A541AA">
          <w:rPr>
            <w:rFonts w:ascii="Arial Narrow" w:eastAsia="Times New Roman" w:hAnsi="Arial Narrow"/>
            <w:sz w:val="22"/>
            <w:szCs w:val="22"/>
          </w:rPr>
          <w:t>.2.</w:t>
        </w:r>
        <w:r w:rsidR="00FA51D9" w:rsidRPr="00A541AA">
          <w:rPr>
            <w:rFonts w:ascii="Arial Narrow" w:eastAsia="Times New Roman" w:hAnsi="Arial Narrow"/>
            <w:sz w:val="22"/>
            <w:szCs w:val="22"/>
          </w:rPr>
          <w:t>2.2</w:t>
        </w:r>
        <w:r w:rsidR="00A94E45" w:rsidRPr="00A541AA">
          <w:rPr>
            <w:rFonts w:ascii="Arial Narrow" w:eastAsia="Times New Roman" w:hAnsi="Arial Narrow"/>
            <w:sz w:val="22"/>
            <w:szCs w:val="22"/>
          </w:rPr>
          <w:t>. Ανάλυση επιλεγμέν</w:t>
        </w:r>
        <w:r w:rsidR="005C6A36" w:rsidRPr="00A541AA">
          <w:rPr>
            <w:rFonts w:ascii="Arial Narrow" w:eastAsia="Times New Roman" w:hAnsi="Arial Narrow"/>
            <w:sz w:val="22"/>
            <w:szCs w:val="22"/>
          </w:rPr>
          <w:t>ου</w:t>
        </w:r>
        <w:r w:rsidR="00A94E45" w:rsidRPr="00A541AA">
          <w:rPr>
            <w:rFonts w:ascii="Arial Narrow" w:eastAsia="Times New Roman" w:hAnsi="Arial Narrow"/>
            <w:sz w:val="22"/>
            <w:szCs w:val="22"/>
          </w:rPr>
          <w:t xml:space="preserve"> χωρί</w:t>
        </w:r>
        <w:r w:rsidR="005C6A36" w:rsidRPr="00A541AA">
          <w:rPr>
            <w:rFonts w:ascii="Arial Narrow" w:eastAsia="Times New Roman" w:hAnsi="Arial Narrow"/>
            <w:sz w:val="22"/>
            <w:szCs w:val="22"/>
          </w:rPr>
          <w:t>ου</w:t>
        </w:r>
        <w:r w:rsidR="00A94E45" w:rsidRPr="00A541AA">
          <w:rPr>
            <w:rFonts w:ascii="Arial Narrow" w:eastAsia="Times New Roman" w:hAnsi="Arial Narrow"/>
            <w:sz w:val="22"/>
            <w:szCs w:val="22"/>
          </w:rPr>
          <w:t>.</w:t>
        </w:r>
        <w:bookmarkEnd w:id="248"/>
      </w:hyperlink>
      <w:r w:rsidR="00A94E45" w:rsidRPr="00A541AA">
        <w:rPr>
          <w:rFonts w:ascii="Arial Narrow" w:eastAsia="Times New Roman" w:hAnsi="Arial Narrow"/>
          <w:sz w:val="22"/>
          <w:szCs w:val="22"/>
        </w:rPr>
        <w:t xml:space="preserve"> </w:t>
      </w:r>
    </w:p>
    <w:p w:rsidR="00257182" w:rsidRPr="00A541AA" w:rsidRDefault="00C558B7" w:rsidP="001E38F1">
      <w:pPr>
        <w:pStyle w:val="ac"/>
        <w:widowControl w:val="0"/>
        <w:contextualSpacing/>
        <w:jc w:val="both"/>
        <w:rPr>
          <w:rFonts w:ascii="Arial Narrow" w:hAnsi="Arial Narrow"/>
        </w:rPr>
      </w:pPr>
      <w:r w:rsidRPr="00A541AA">
        <w:rPr>
          <w:rFonts w:ascii="Arial Narrow" w:hAnsi="Arial Narrow"/>
        </w:rPr>
        <w:t xml:space="preserve">Ακολουθώντας τις οδηγίες του Κώδικα Ευαγγελίων του καθηγητή Σ. Δεσπότη </w:t>
      </w:r>
      <w:r w:rsidR="001E38F1" w:rsidRPr="00A541AA">
        <w:rPr>
          <w:rStyle w:val="-"/>
          <w:rFonts w:ascii="Arial Narrow" w:hAnsi="Arial Narrow"/>
          <w:color w:val="000000" w:themeColor="text1"/>
          <w:u w:val="none"/>
        </w:rPr>
        <w:t>παρουσιάζεται η κριτική</w:t>
      </w:r>
      <w:r w:rsidR="004069D3" w:rsidRPr="00A541AA">
        <w:rPr>
          <w:rStyle w:val="-"/>
          <w:rFonts w:ascii="Arial Narrow" w:hAnsi="Arial Narrow"/>
          <w:color w:val="000000" w:themeColor="text1"/>
          <w:u w:val="none"/>
        </w:rPr>
        <w:fldChar w:fldCharType="begin"/>
      </w:r>
      <w:r w:rsidR="00725CA4" w:rsidRPr="00A541AA">
        <w:rPr>
          <w:rFonts w:ascii="Arial Narrow" w:hAnsi="Arial Narrow"/>
        </w:rPr>
        <w:instrText xml:space="preserve"> XE "</w:instrText>
      </w:r>
      <w:r w:rsidR="00725CA4" w:rsidRPr="00A541AA">
        <w:rPr>
          <w:rFonts w:ascii="Arial Narrow" w:hAnsi="Arial Narrow" w:cs="Calibri"/>
          <w:color w:val="000000" w:themeColor="text1"/>
        </w:rPr>
        <w:instrText>κριτική</w:instrText>
      </w:r>
      <w:r w:rsidR="00725CA4" w:rsidRPr="00A541AA">
        <w:rPr>
          <w:rFonts w:ascii="Arial Narrow" w:hAnsi="Arial Narrow"/>
        </w:rPr>
        <w:instrText xml:space="preserve">" </w:instrText>
      </w:r>
      <w:r w:rsidR="004069D3" w:rsidRPr="00A541AA">
        <w:rPr>
          <w:rStyle w:val="-"/>
          <w:rFonts w:ascii="Arial Narrow" w:hAnsi="Arial Narrow"/>
          <w:color w:val="000000" w:themeColor="text1"/>
          <w:u w:val="none"/>
        </w:rPr>
        <w:fldChar w:fldCharType="end"/>
      </w:r>
      <w:r w:rsidR="001E38F1" w:rsidRPr="00A541AA">
        <w:rPr>
          <w:rStyle w:val="-"/>
          <w:rFonts w:ascii="Arial Narrow" w:hAnsi="Arial Narrow"/>
          <w:color w:val="000000" w:themeColor="text1"/>
          <w:u w:val="none"/>
        </w:rPr>
        <w:t xml:space="preserve"> του κειμένου της περικοπής που θα μελετήσουμε. </w:t>
      </w:r>
      <w:r w:rsidR="001E38F1" w:rsidRPr="00A541AA">
        <w:rPr>
          <w:rFonts w:ascii="Arial Narrow" w:hAnsi="Arial Narrow"/>
        </w:rPr>
        <w:t xml:space="preserve">Στο παράρτημα Π.5.2. παρουσιάζεται συγκριτικός πίνακας των κειμένων. Γενικά, το εκκλησιαστικό κείμενο είναι πιο περιφραστικό. Επιλέγω για την παρούσα μελέτη το κείμενο </w:t>
      </w:r>
      <w:r w:rsidR="001E38F1" w:rsidRPr="00A541AA">
        <w:rPr>
          <w:rFonts w:ascii="Arial Narrow" w:hAnsi="Arial Narrow"/>
          <w:lang w:val="en-US"/>
        </w:rPr>
        <w:t>BGT</w:t>
      </w:r>
      <w:r w:rsidR="001E38F1" w:rsidRPr="00A541AA">
        <w:rPr>
          <w:rFonts w:ascii="Arial Narrow" w:hAnsi="Arial Narrow"/>
        </w:rPr>
        <w:t xml:space="preserve"> μια και η δομή του δείχνει ότι είναι το απλούστερο, </w:t>
      </w:r>
      <w:r w:rsidR="001E38F1" w:rsidRPr="00A541AA">
        <w:rPr>
          <w:rFonts w:ascii="Arial Narrow" w:hAnsi="Arial Narrow"/>
          <w:b/>
        </w:rPr>
        <w:t>αρχαιότερο</w:t>
      </w:r>
      <w:r w:rsidR="001E38F1" w:rsidRPr="00A541AA">
        <w:rPr>
          <w:rFonts w:ascii="Arial Narrow" w:hAnsi="Arial Narrow"/>
        </w:rPr>
        <w:t xml:space="preserve"> και </w:t>
      </w:r>
      <w:r w:rsidR="001E38F1" w:rsidRPr="00A541AA">
        <w:rPr>
          <w:rFonts w:ascii="Arial Narrow" w:hAnsi="Arial Narrow"/>
          <w:b/>
        </w:rPr>
        <w:t xml:space="preserve">δυσκολότερο, δεν δείχνει </w:t>
      </w:r>
      <w:r w:rsidR="001E38F1" w:rsidRPr="00A541AA">
        <w:rPr>
          <w:rFonts w:ascii="Arial Narrow" w:hAnsi="Arial Narrow"/>
        </w:rPr>
        <w:t>εξομαλυμένο από αντιγραφείς, διότι μέσα στην απλότητα και ατέλεια εμφανίζεται ο Χριστός. Π</w:t>
      </w:r>
      <w:r w:rsidRPr="00A541AA">
        <w:rPr>
          <w:rFonts w:ascii="Arial Narrow" w:hAnsi="Arial Narrow"/>
        </w:rPr>
        <w:t>αρακάτω παρουσιάζεται το κείμενο σε ποιητική απόδοση, αφαιρώντας τους τίτλους, την αρίθμηση και την δομή των προτάσεων (δεδομένου ότι αυτά έγιναν εκ των υστέρων και σε πολλές περιπτώσεις είναι λάθος).</w:t>
      </w:r>
    </w:p>
    <w:p w:rsidR="00A7227F" w:rsidRPr="00A541AA" w:rsidRDefault="00A7227F" w:rsidP="00784233">
      <w:pPr>
        <w:widowControl w:val="0"/>
        <w:spacing w:after="0" w:line="240" w:lineRule="auto"/>
        <w:contextualSpacing/>
        <w:jc w:val="both"/>
        <w:rPr>
          <w:rFonts w:ascii="Arial Narrow" w:hAnsi="Arial Narrow"/>
        </w:rPr>
      </w:pPr>
    </w:p>
    <w:p w:rsidR="00EB4316" w:rsidRPr="00A541AA" w:rsidRDefault="00EB4316" w:rsidP="00784233">
      <w:pPr>
        <w:autoSpaceDE w:val="0"/>
        <w:autoSpaceDN w:val="0"/>
        <w:adjustRightInd w:val="0"/>
        <w:spacing w:after="0" w:line="240" w:lineRule="auto"/>
        <w:contextualSpacing/>
        <w:rPr>
          <w:rFonts w:ascii="Arial Narrow" w:hAnsi="Arial Narrow" w:cs="Arial"/>
          <w:lang w:bidi="he-IL"/>
        </w:rPr>
      </w:pPr>
      <w:r w:rsidRPr="00A541AA">
        <w:rPr>
          <w:rFonts w:ascii="Arial Narrow" w:hAnsi="Arial Narrow" w:cs="Arial"/>
          <w:b/>
          <w:bCs/>
          <w:lang w:bidi="he-IL"/>
        </w:rPr>
        <w:t xml:space="preserve">Α΄ Κορ. </w:t>
      </w:r>
      <w:r w:rsidR="005D662B" w:rsidRPr="00A541AA">
        <w:rPr>
          <w:rFonts w:ascii="Arial Narrow" w:hAnsi="Arial Narrow" w:cs="Arial"/>
          <w:b/>
          <w:bCs/>
          <w:lang w:val="en-US" w:bidi="he-IL"/>
        </w:rPr>
        <w:t>3</w:t>
      </w:r>
      <w:r w:rsidR="00A37B9A" w:rsidRPr="00A541AA">
        <w:rPr>
          <w:rFonts w:ascii="Arial Narrow" w:hAnsi="Arial Narrow" w:cs="Arial"/>
          <w:b/>
          <w:bCs/>
          <w:lang w:bidi="he-IL"/>
        </w:rPr>
        <w:t>.</w:t>
      </w:r>
      <w:r w:rsidR="005D662B" w:rsidRPr="00A541AA">
        <w:rPr>
          <w:rFonts w:ascii="Arial Narrow" w:hAnsi="Arial Narrow" w:cs="Arial"/>
          <w:b/>
          <w:bCs/>
          <w:lang w:val="en-US" w:bidi="he-IL"/>
        </w:rPr>
        <w:t>4</w:t>
      </w:r>
      <w:r w:rsidRPr="00A541AA">
        <w:rPr>
          <w:rFonts w:ascii="Arial Narrow" w:hAnsi="Arial Narrow" w:cs="SBL Greek"/>
          <w:b/>
          <w:bCs/>
          <w:lang w:bidi="he-IL"/>
        </w:rPr>
        <w:t xml:space="preserve"> </w:t>
      </w:r>
      <w:r w:rsidR="00A466CD" w:rsidRPr="00A541AA">
        <w:rPr>
          <w:rFonts w:ascii="Arial Narrow" w:hAnsi="Arial Narrow" w:cs="SBL Greek"/>
          <w:b/>
          <w:bCs/>
          <w:lang w:bidi="he-IL"/>
        </w:rPr>
        <w:t xml:space="preserve">- 4: </w:t>
      </w:r>
      <w:r w:rsidR="004C5645" w:rsidRPr="00A541AA">
        <w:rPr>
          <w:rFonts w:ascii="Arial Narrow" w:hAnsi="Arial Narrow" w:cs="SBL Greek"/>
          <w:b/>
          <w:bCs/>
          <w:lang w:bidi="he-IL"/>
        </w:rPr>
        <w:t>16</w:t>
      </w:r>
    </w:p>
    <w:tbl>
      <w:tblPr>
        <w:tblStyle w:val="a5"/>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48"/>
      </w:tblGrid>
      <w:tr w:rsidR="00A6535B" w:rsidRPr="00A541AA" w:rsidTr="00227212">
        <w:tc>
          <w:tcPr>
            <w:tcW w:w="10348" w:type="dxa"/>
          </w:tcPr>
          <w:p w:rsidR="00A6535B" w:rsidRPr="00A541AA" w:rsidRDefault="00A6535B" w:rsidP="00784233">
            <w:pPr>
              <w:autoSpaceDE w:val="0"/>
              <w:autoSpaceDN w:val="0"/>
              <w:adjustRightInd w:val="0"/>
              <w:contextualSpacing/>
              <w:rPr>
                <w:rFonts w:ascii="Arial Narrow" w:hAnsi="Arial Narrow" w:cs="Arial"/>
                <w:b/>
                <w:bCs/>
                <w:lang w:bidi="he-IL"/>
              </w:rPr>
            </w:pPr>
            <w:r w:rsidRPr="00A541AA">
              <w:rPr>
                <w:rFonts w:ascii="Arial Narrow" w:hAnsi="Arial Narrow" w:cs="Arial"/>
                <w:b/>
                <w:bCs/>
                <w:lang w:bidi="he-IL"/>
              </w:rPr>
              <w:t xml:space="preserve">Α΄ Κορ. 3: 4-9 </w:t>
            </w:r>
          </w:p>
          <w:p w:rsidR="00A6535B" w:rsidRPr="00A541AA" w:rsidRDefault="00A6535B" w:rsidP="00784233">
            <w:pPr>
              <w:autoSpaceDE w:val="0"/>
              <w:autoSpaceDN w:val="0"/>
              <w:adjustRightInd w:val="0"/>
              <w:contextualSpacing/>
              <w:rPr>
                <w:rFonts w:ascii="Arial Narrow" w:hAnsi="Arial Narrow" w:cs="Arial"/>
                <w:color w:val="0070C0"/>
                <w:lang w:bidi="he-IL"/>
              </w:rPr>
            </w:pPr>
            <w:r w:rsidRPr="00A541AA">
              <w:rPr>
                <w:rFonts w:ascii="Arial" w:hAnsi="Arial" w:cs="Arial"/>
                <w:lang w:bidi="he-IL"/>
              </w:rPr>
              <w:t>ὅ</w:t>
            </w:r>
            <w:r w:rsidRPr="00A541AA">
              <w:rPr>
                <w:rFonts w:ascii="Arial Narrow" w:hAnsi="Arial Narrow" w:cs="SBL Greek"/>
                <w:lang w:bidi="he-IL"/>
              </w:rPr>
              <w:t>ταν γ</w:t>
            </w:r>
            <w:r w:rsidRPr="00A541AA">
              <w:rPr>
                <w:rFonts w:ascii="Arial" w:hAnsi="Arial" w:cs="Arial"/>
                <w:lang w:bidi="he-IL"/>
              </w:rPr>
              <w:t>ὰ</w:t>
            </w:r>
            <w:r w:rsidRPr="00A541AA">
              <w:rPr>
                <w:rFonts w:ascii="Arial Narrow" w:hAnsi="Arial Narrow" w:cs="SBL Greek"/>
                <w:lang w:bidi="he-IL"/>
              </w:rPr>
              <w:t>ρ λ</w:t>
            </w:r>
            <w:r w:rsidRPr="00A541AA">
              <w:rPr>
                <w:rFonts w:ascii="Arial" w:hAnsi="Arial" w:cs="Arial"/>
                <w:lang w:bidi="he-IL"/>
              </w:rPr>
              <w:t>έ</w:t>
            </w:r>
            <w:r w:rsidRPr="00A541AA">
              <w:rPr>
                <w:rFonts w:ascii="Arial Narrow" w:hAnsi="Arial Narrow" w:cs="SBL Greek"/>
                <w:lang w:bidi="he-IL"/>
              </w:rPr>
              <w:t>γ</w:t>
            </w:r>
            <w:r w:rsidRPr="00A541AA">
              <w:rPr>
                <w:rFonts w:ascii="Arial" w:hAnsi="Arial" w:cs="Arial"/>
                <w:lang w:bidi="he-IL"/>
              </w:rPr>
              <w:t>ῃ</w:t>
            </w:r>
            <w:r w:rsidRPr="00A541AA">
              <w:rPr>
                <w:rFonts w:ascii="Arial Narrow" w:hAnsi="Arial Narrow" w:cs="SBL Greek"/>
                <w:lang w:bidi="he-IL"/>
              </w:rPr>
              <w:t xml:space="preserve"> τις·</w:t>
            </w:r>
            <w:r w:rsidRPr="00A541AA">
              <w:rPr>
                <w:rFonts w:ascii="Arial Narrow" w:hAnsi="Arial Narrow" w:cs="SBL Greek"/>
                <w:color w:val="0070C0"/>
                <w:lang w:bidi="he-IL"/>
              </w:rPr>
              <w:t xml:space="preserve"> </w:t>
            </w:r>
            <w:r w:rsidRPr="00A541AA">
              <w:rPr>
                <w:rFonts w:ascii="Arial" w:hAnsi="Arial" w:cs="Arial"/>
                <w:color w:val="800000"/>
                <w:lang w:bidi="he-IL"/>
              </w:rPr>
              <w:t>ἐ</w:t>
            </w:r>
            <w:r w:rsidRPr="00A541AA">
              <w:rPr>
                <w:rFonts w:ascii="Arial Narrow" w:hAnsi="Arial Narrow" w:cs="SBL Greek"/>
                <w:color w:val="800000"/>
                <w:lang w:bidi="he-IL"/>
              </w:rPr>
              <w:t>γ</w:t>
            </w:r>
            <w:r w:rsidRPr="00A541AA">
              <w:rPr>
                <w:rFonts w:ascii="Arial" w:hAnsi="Arial" w:cs="Arial"/>
                <w:color w:val="800000"/>
                <w:lang w:bidi="he-IL"/>
              </w:rPr>
              <w:t>ὼ</w:t>
            </w:r>
            <w:r w:rsidRPr="00A541AA">
              <w:rPr>
                <w:rFonts w:ascii="Arial Narrow" w:hAnsi="Arial Narrow" w:cs="SBL Greek"/>
                <w:color w:val="800000"/>
                <w:lang w:bidi="he-IL"/>
              </w:rPr>
              <w:t xml:space="preserve"> μ</w:t>
            </w:r>
            <w:r w:rsidRPr="00A541AA">
              <w:rPr>
                <w:rFonts w:ascii="Arial" w:hAnsi="Arial" w:cs="Arial"/>
                <w:color w:val="800000"/>
                <w:lang w:bidi="he-IL"/>
              </w:rPr>
              <w:t>έ</w:t>
            </w:r>
            <w:r w:rsidRPr="00A541AA">
              <w:rPr>
                <w:rFonts w:ascii="Arial Narrow" w:hAnsi="Arial Narrow" w:cs="SBL Greek"/>
                <w:color w:val="800000"/>
                <w:lang w:bidi="he-IL"/>
              </w:rPr>
              <w:t>ν ε</w:t>
            </w:r>
            <w:r w:rsidRPr="00A541AA">
              <w:rPr>
                <w:rFonts w:ascii="Arial" w:hAnsi="Arial" w:cs="Arial"/>
                <w:color w:val="800000"/>
                <w:lang w:bidi="he-IL"/>
              </w:rPr>
              <w:t>ἰ</w:t>
            </w:r>
            <w:r w:rsidRPr="00A541AA">
              <w:rPr>
                <w:rFonts w:ascii="Arial Narrow" w:hAnsi="Arial Narrow" w:cs="SBL Greek"/>
                <w:color w:val="800000"/>
                <w:lang w:bidi="he-IL"/>
              </w:rPr>
              <w:t>μι Πα</w:t>
            </w:r>
            <w:r w:rsidRPr="00A541AA">
              <w:rPr>
                <w:rFonts w:ascii="Arial" w:hAnsi="Arial" w:cs="Arial"/>
                <w:color w:val="800000"/>
                <w:lang w:bidi="he-IL"/>
              </w:rPr>
              <w:t>ύ</w:t>
            </w:r>
            <w:r w:rsidRPr="00A541AA">
              <w:rPr>
                <w:rFonts w:ascii="Arial Narrow" w:hAnsi="Arial Narrow" w:cs="SBL Greek"/>
                <w:color w:val="800000"/>
                <w:lang w:bidi="he-IL"/>
              </w:rPr>
              <w:t>λου</w:t>
            </w:r>
            <w:r w:rsidRPr="00A541AA">
              <w:rPr>
                <w:rFonts w:ascii="Arial Narrow" w:hAnsi="Arial Narrow" w:cs="SBL Greek"/>
                <w:color w:val="0070C0"/>
                <w:lang w:bidi="he-IL"/>
              </w:rPr>
              <w:t xml:space="preserve">, </w:t>
            </w:r>
            <w:r w:rsidRPr="00A541AA">
              <w:rPr>
                <w:rFonts w:ascii="Arial" w:hAnsi="Arial" w:cs="Arial"/>
                <w:lang w:bidi="he-IL"/>
              </w:rPr>
              <w:t>ἕ</w:t>
            </w:r>
            <w:r w:rsidRPr="00A541AA">
              <w:rPr>
                <w:rFonts w:ascii="Arial Narrow" w:hAnsi="Arial Narrow" w:cs="SBL Greek"/>
                <w:lang w:bidi="he-IL"/>
              </w:rPr>
              <w:t>τερος δ</w:t>
            </w:r>
            <w:r w:rsidRPr="00A541AA">
              <w:rPr>
                <w:rFonts w:ascii="Arial" w:hAnsi="Arial" w:cs="Arial"/>
                <w:lang w:bidi="he-IL"/>
              </w:rPr>
              <w:t>έ</w:t>
            </w:r>
            <w:r w:rsidRPr="00A541AA">
              <w:rPr>
                <w:rFonts w:ascii="Arial Narrow" w:hAnsi="Arial Narrow" w:cs="SBL Greek"/>
                <w:lang w:bidi="he-IL"/>
              </w:rPr>
              <w:t>·</w:t>
            </w:r>
            <w:r w:rsidRPr="00A541AA">
              <w:rPr>
                <w:rFonts w:ascii="Arial Narrow" w:hAnsi="Arial Narrow" w:cs="SBL Greek"/>
                <w:color w:val="0070C0"/>
                <w:lang w:bidi="he-IL"/>
              </w:rPr>
              <w:t xml:space="preserve"> </w:t>
            </w:r>
            <w:r w:rsidRPr="00A541AA">
              <w:rPr>
                <w:rFonts w:ascii="Arial" w:hAnsi="Arial" w:cs="Arial"/>
                <w:color w:val="800000"/>
                <w:lang w:bidi="he-IL"/>
              </w:rPr>
              <w:t>ἐ</w:t>
            </w:r>
            <w:r w:rsidRPr="00A541AA">
              <w:rPr>
                <w:rFonts w:ascii="Arial Narrow" w:hAnsi="Arial Narrow" w:cs="SBL Greek"/>
                <w:color w:val="800000"/>
                <w:lang w:bidi="he-IL"/>
              </w:rPr>
              <w:t>γ</w:t>
            </w:r>
            <w:r w:rsidRPr="00A541AA">
              <w:rPr>
                <w:rFonts w:ascii="Arial" w:hAnsi="Arial" w:cs="Arial"/>
                <w:color w:val="800000"/>
                <w:lang w:bidi="he-IL"/>
              </w:rPr>
              <w:t>ὼ</w:t>
            </w:r>
            <w:r w:rsidRPr="00A541AA">
              <w:rPr>
                <w:rFonts w:ascii="Arial Narrow" w:hAnsi="Arial Narrow" w:cs="SBL Greek"/>
                <w:color w:val="800000"/>
                <w:lang w:bidi="he-IL"/>
              </w:rPr>
              <w:t xml:space="preserve"> </w:t>
            </w:r>
            <w:r w:rsidRPr="00A541AA">
              <w:rPr>
                <w:rFonts w:ascii="Arial" w:hAnsi="Arial" w:cs="Arial"/>
                <w:color w:val="800000"/>
                <w:lang w:bidi="he-IL"/>
              </w:rPr>
              <w:t>Ἀ</w:t>
            </w:r>
            <w:r w:rsidRPr="00A541AA">
              <w:rPr>
                <w:rFonts w:ascii="Arial Narrow" w:hAnsi="Arial Narrow" w:cs="SBL Greek"/>
                <w:color w:val="800000"/>
                <w:lang w:bidi="he-IL"/>
              </w:rPr>
              <w:t>πολλ</w:t>
            </w:r>
            <w:r w:rsidRPr="00A541AA">
              <w:rPr>
                <w:rFonts w:ascii="Arial" w:hAnsi="Arial" w:cs="Arial"/>
                <w:color w:val="800000"/>
                <w:lang w:bidi="he-IL"/>
              </w:rPr>
              <w:t>ῶ</w:t>
            </w:r>
            <w:r w:rsidRPr="00A541AA">
              <w:rPr>
                <w:rFonts w:ascii="Arial Narrow" w:hAnsi="Arial Narrow" w:cs="SBL Greek"/>
                <w:color w:val="0070C0"/>
                <w:lang w:bidi="he-IL"/>
              </w:rPr>
              <w:t xml:space="preserve">, </w:t>
            </w:r>
            <w:r w:rsidRPr="00A541AA">
              <w:rPr>
                <w:rFonts w:ascii="Arial Narrow" w:hAnsi="Arial Narrow" w:cs="SBL Greek"/>
                <w:lang w:bidi="he-IL"/>
              </w:rPr>
              <w:t>ο</w:t>
            </w:r>
            <w:r w:rsidRPr="00A541AA">
              <w:rPr>
                <w:rFonts w:ascii="Arial" w:hAnsi="Arial" w:cs="Arial"/>
                <w:lang w:bidi="he-IL"/>
              </w:rPr>
              <w:t>ὐ</w:t>
            </w:r>
            <w:r w:rsidRPr="00A541AA">
              <w:rPr>
                <w:rFonts w:ascii="Arial Narrow" w:hAnsi="Arial Narrow" w:cs="SBL Greek"/>
                <w:lang w:bidi="he-IL"/>
              </w:rPr>
              <w:t xml:space="preserve">κ </w:t>
            </w:r>
            <w:r w:rsidRPr="00A541AA">
              <w:rPr>
                <w:rFonts w:ascii="Arial" w:hAnsi="Arial" w:cs="Arial"/>
                <w:lang w:bidi="he-IL"/>
              </w:rPr>
              <w:t>ἄ</w:t>
            </w:r>
            <w:r w:rsidRPr="00A541AA">
              <w:rPr>
                <w:rFonts w:ascii="Arial Narrow" w:hAnsi="Arial Narrow" w:cs="SBL Greek"/>
                <w:lang w:bidi="he-IL"/>
              </w:rPr>
              <w:t>νθρωπο</w:t>
            </w:r>
            <w:r w:rsidRPr="00A541AA">
              <w:rPr>
                <w:rFonts w:ascii="Arial" w:hAnsi="Arial" w:cs="Arial"/>
                <w:lang w:bidi="he-IL"/>
              </w:rPr>
              <w:t>ί</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στε;</w:t>
            </w:r>
          </w:p>
          <w:p w:rsidR="00A6535B" w:rsidRPr="00A541AA" w:rsidRDefault="00A6535B" w:rsidP="00784233">
            <w:pPr>
              <w:autoSpaceDE w:val="0"/>
              <w:autoSpaceDN w:val="0"/>
              <w:adjustRightInd w:val="0"/>
              <w:contextualSpacing/>
              <w:rPr>
                <w:rFonts w:ascii="Arial Narrow" w:hAnsi="Arial Narrow" w:cs="Arial"/>
                <w:color w:val="0070C0"/>
                <w:lang w:bidi="he-IL"/>
              </w:rPr>
            </w:pPr>
            <w:r w:rsidRPr="00A541AA">
              <w:rPr>
                <w:rFonts w:ascii="Arial Narrow" w:hAnsi="Arial Narrow" w:cs="SBL Greek"/>
                <w:color w:val="800000"/>
                <w:lang w:bidi="he-IL"/>
              </w:rPr>
              <w:t>Τ</w:t>
            </w:r>
            <w:r w:rsidRPr="00A541AA">
              <w:rPr>
                <w:rFonts w:ascii="Arial" w:hAnsi="Arial" w:cs="Arial"/>
                <w:color w:val="800000"/>
                <w:lang w:bidi="he-IL"/>
              </w:rPr>
              <w:t>ί</w:t>
            </w:r>
            <w:r w:rsidRPr="00A541AA">
              <w:rPr>
                <w:rFonts w:ascii="Arial Narrow" w:hAnsi="Arial Narrow" w:cs="SBL Greek"/>
                <w:color w:val="800000"/>
                <w:lang w:bidi="he-IL"/>
              </w:rPr>
              <w:t xml:space="preserve"> ο</w:t>
            </w:r>
            <w:r w:rsidRPr="00A541AA">
              <w:rPr>
                <w:rFonts w:ascii="Arial" w:hAnsi="Arial" w:cs="Arial"/>
                <w:color w:val="800000"/>
                <w:lang w:bidi="he-IL"/>
              </w:rPr>
              <w:t>ὖ</w:t>
            </w:r>
            <w:r w:rsidRPr="00A541AA">
              <w:rPr>
                <w:rFonts w:ascii="Arial Narrow" w:hAnsi="Arial Narrow" w:cs="SBL Greek"/>
                <w:color w:val="800000"/>
                <w:lang w:bidi="he-IL"/>
              </w:rPr>
              <w:t xml:space="preserve">ν </w:t>
            </w:r>
            <w:r w:rsidRPr="00A541AA">
              <w:rPr>
                <w:rFonts w:ascii="Arial" w:hAnsi="Arial" w:cs="Arial"/>
                <w:color w:val="800000"/>
                <w:lang w:bidi="he-IL"/>
              </w:rPr>
              <w:t>ἐ</w:t>
            </w:r>
            <w:r w:rsidRPr="00A541AA">
              <w:rPr>
                <w:rFonts w:ascii="Arial Narrow" w:hAnsi="Arial Narrow" w:cs="SBL Greek"/>
                <w:color w:val="800000"/>
                <w:lang w:bidi="he-IL"/>
              </w:rPr>
              <w:t xml:space="preserve">στιν </w:t>
            </w:r>
            <w:r w:rsidRPr="00A541AA">
              <w:rPr>
                <w:rFonts w:ascii="Arial" w:hAnsi="Arial" w:cs="Arial"/>
                <w:color w:val="800000"/>
                <w:lang w:bidi="he-IL"/>
              </w:rPr>
              <w:t>Ἀ</w:t>
            </w:r>
            <w:r w:rsidRPr="00A541AA">
              <w:rPr>
                <w:rFonts w:ascii="Arial Narrow" w:hAnsi="Arial Narrow" w:cs="SBL Greek"/>
                <w:color w:val="800000"/>
                <w:lang w:bidi="he-IL"/>
              </w:rPr>
              <w:t>πολλ</w:t>
            </w:r>
            <w:r w:rsidRPr="00A541AA">
              <w:rPr>
                <w:rFonts w:ascii="Arial" w:hAnsi="Arial" w:cs="Arial"/>
                <w:color w:val="800000"/>
                <w:lang w:bidi="he-IL"/>
              </w:rPr>
              <w:t>ῶ</w:t>
            </w:r>
            <w:r w:rsidRPr="00A541AA">
              <w:rPr>
                <w:rFonts w:ascii="Arial Narrow" w:hAnsi="Arial Narrow" w:cs="SBL Greek"/>
                <w:color w:val="800000"/>
                <w:lang w:bidi="he-IL"/>
              </w:rPr>
              <w:t>ς; τ</w:t>
            </w:r>
            <w:r w:rsidRPr="00A541AA">
              <w:rPr>
                <w:rFonts w:ascii="Arial" w:hAnsi="Arial" w:cs="Arial"/>
                <w:color w:val="800000"/>
                <w:lang w:bidi="he-IL"/>
              </w:rPr>
              <w:t>ί</w:t>
            </w:r>
            <w:r w:rsidRPr="00A541AA">
              <w:rPr>
                <w:rFonts w:ascii="Arial Narrow" w:hAnsi="Arial Narrow" w:cs="SBL Greek"/>
                <w:color w:val="800000"/>
                <w:lang w:bidi="he-IL"/>
              </w:rPr>
              <w:t xml:space="preserve"> δ</w:t>
            </w:r>
            <w:r w:rsidRPr="00A541AA">
              <w:rPr>
                <w:rFonts w:ascii="Arial" w:hAnsi="Arial" w:cs="Arial"/>
                <w:color w:val="800000"/>
                <w:lang w:bidi="he-IL"/>
              </w:rPr>
              <w:t>έ</w:t>
            </w:r>
            <w:r w:rsidRPr="00A541AA">
              <w:rPr>
                <w:rFonts w:ascii="Arial Narrow" w:hAnsi="Arial Narrow" w:cs="SBL Greek"/>
                <w:color w:val="800000"/>
                <w:lang w:bidi="he-IL"/>
              </w:rPr>
              <w:t xml:space="preserve"> </w:t>
            </w:r>
            <w:r w:rsidRPr="00A541AA">
              <w:rPr>
                <w:rFonts w:ascii="Arial" w:hAnsi="Arial" w:cs="Arial"/>
                <w:color w:val="800000"/>
                <w:lang w:bidi="he-IL"/>
              </w:rPr>
              <w:t>ἐ</w:t>
            </w:r>
            <w:r w:rsidRPr="00A541AA">
              <w:rPr>
                <w:rFonts w:ascii="Arial Narrow" w:hAnsi="Arial Narrow" w:cs="SBL Greek"/>
                <w:color w:val="800000"/>
                <w:lang w:bidi="he-IL"/>
              </w:rPr>
              <w:t>στιν Πα</w:t>
            </w:r>
            <w:r w:rsidRPr="00A541AA">
              <w:rPr>
                <w:rFonts w:ascii="Arial" w:hAnsi="Arial" w:cs="Arial"/>
                <w:color w:val="800000"/>
                <w:lang w:bidi="he-IL"/>
              </w:rPr>
              <w:t>ῦ</w:t>
            </w:r>
            <w:r w:rsidRPr="00A541AA">
              <w:rPr>
                <w:rFonts w:ascii="Arial Narrow" w:hAnsi="Arial Narrow" w:cs="SBL Greek"/>
                <w:color w:val="800000"/>
                <w:lang w:bidi="he-IL"/>
              </w:rPr>
              <w:t>λος; δι</w:t>
            </w:r>
            <w:r w:rsidRPr="00A541AA">
              <w:rPr>
                <w:rFonts w:ascii="Arial" w:hAnsi="Arial" w:cs="Arial"/>
                <w:color w:val="800000"/>
                <w:lang w:bidi="he-IL"/>
              </w:rPr>
              <w:t>ά</w:t>
            </w:r>
            <w:r w:rsidRPr="00A541AA">
              <w:rPr>
                <w:rFonts w:ascii="Arial Narrow" w:hAnsi="Arial Narrow" w:cs="SBL Greek"/>
                <w:color w:val="800000"/>
                <w:lang w:bidi="he-IL"/>
              </w:rPr>
              <w:t>κονοι δι</w:t>
            </w:r>
            <w:r w:rsidRPr="00A541AA">
              <w:rPr>
                <w:rFonts w:ascii="Arial" w:hAnsi="Arial" w:cs="Arial"/>
                <w:color w:val="800000"/>
                <w:lang w:bidi="he-IL"/>
              </w:rPr>
              <w:t>᾽</w:t>
            </w:r>
            <w:r w:rsidRPr="00A541AA">
              <w:rPr>
                <w:rFonts w:ascii="Arial Narrow" w:hAnsi="Arial Narrow" w:cs="SBL Greek"/>
                <w:color w:val="800000"/>
                <w:lang w:bidi="he-IL"/>
              </w:rPr>
              <w:t xml:space="preserve"> </w:t>
            </w:r>
            <w:r w:rsidRPr="00A541AA">
              <w:rPr>
                <w:rFonts w:ascii="Arial" w:hAnsi="Arial" w:cs="Arial"/>
                <w:color w:val="800000"/>
                <w:lang w:bidi="he-IL"/>
              </w:rPr>
              <w:t>ὧ</w:t>
            </w:r>
            <w:r w:rsidRPr="00A541AA">
              <w:rPr>
                <w:rFonts w:ascii="Arial Narrow" w:hAnsi="Arial Narrow" w:cs="SBL Greek"/>
                <w:color w:val="800000"/>
                <w:lang w:bidi="he-IL"/>
              </w:rPr>
              <w:t xml:space="preserve">ν </w:t>
            </w:r>
            <w:r w:rsidRPr="00A541AA">
              <w:rPr>
                <w:rFonts w:ascii="Arial" w:hAnsi="Arial" w:cs="Arial"/>
                <w:color w:val="800000"/>
                <w:lang w:bidi="he-IL"/>
              </w:rPr>
              <w:t>ἐ</w:t>
            </w:r>
            <w:r w:rsidRPr="00A541AA">
              <w:rPr>
                <w:rFonts w:ascii="Arial Narrow" w:hAnsi="Arial Narrow" w:cs="SBL Greek"/>
                <w:color w:val="800000"/>
                <w:lang w:bidi="he-IL"/>
              </w:rPr>
              <w:t>πιστε</w:t>
            </w:r>
            <w:r w:rsidRPr="00A541AA">
              <w:rPr>
                <w:rFonts w:ascii="Arial" w:hAnsi="Arial" w:cs="Arial"/>
                <w:color w:val="800000"/>
                <w:lang w:bidi="he-IL"/>
              </w:rPr>
              <w:t>ύ</w:t>
            </w:r>
            <w:r w:rsidRPr="00A541AA">
              <w:rPr>
                <w:rFonts w:ascii="Arial Narrow" w:hAnsi="Arial Narrow" w:cs="SBL Greek"/>
                <w:color w:val="800000"/>
                <w:lang w:bidi="he-IL"/>
              </w:rPr>
              <w:t>σατε</w:t>
            </w:r>
            <w:r w:rsidRPr="00A541AA">
              <w:rPr>
                <w:rFonts w:ascii="Arial Narrow" w:hAnsi="Arial Narrow" w:cs="SBL Greek"/>
                <w:color w:val="0070C0"/>
                <w:lang w:bidi="he-IL"/>
              </w:rPr>
              <w:t xml:space="preserve">, </w:t>
            </w:r>
            <w:r w:rsidRPr="00A541AA">
              <w:rPr>
                <w:rFonts w:ascii="Arial Narrow" w:hAnsi="Arial Narrow" w:cs="SBL Greek"/>
                <w:lang w:bidi="he-IL"/>
              </w:rPr>
              <w:t>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ἑ</w:t>
            </w:r>
            <w:r w:rsidRPr="00A541AA">
              <w:rPr>
                <w:rFonts w:ascii="Arial Narrow" w:hAnsi="Arial Narrow" w:cs="SBL Greek"/>
                <w:lang w:bidi="he-IL"/>
              </w:rPr>
              <w:t>κ</w:t>
            </w:r>
            <w:r w:rsidRPr="00A541AA">
              <w:rPr>
                <w:rFonts w:ascii="Arial" w:hAnsi="Arial" w:cs="Arial"/>
                <w:lang w:bidi="he-IL"/>
              </w:rPr>
              <w:t>ά</w:t>
            </w:r>
            <w:r w:rsidRPr="00A541AA">
              <w:rPr>
                <w:rFonts w:ascii="Arial Narrow" w:hAnsi="Arial Narrow" w:cs="SBL Greek"/>
                <w:lang w:bidi="he-IL"/>
              </w:rPr>
              <w:t>στ</w:t>
            </w:r>
            <w:r w:rsidRPr="00A541AA">
              <w:rPr>
                <w:rFonts w:ascii="Arial" w:hAnsi="Arial" w:cs="Arial"/>
                <w:lang w:bidi="he-IL"/>
              </w:rPr>
              <w:t>ῳ</w:t>
            </w:r>
            <w:r w:rsidRPr="00A541AA">
              <w:rPr>
                <w:rFonts w:ascii="Arial Narrow" w:hAnsi="Arial Narrow" w:cs="SBL Greek"/>
                <w:lang w:bidi="he-IL"/>
              </w:rPr>
              <w:t xml:space="preserve"> </w:t>
            </w:r>
            <w:r w:rsidRPr="00A541AA">
              <w:rPr>
                <w:rFonts w:ascii="Arial" w:hAnsi="Arial" w:cs="Arial"/>
                <w:lang w:bidi="he-IL"/>
              </w:rPr>
              <w:t>ὡ</w:t>
            </w:r>
            <w:r w:rsidRPr="00A541AA">
              <w:rPr>
                <w:rFonts w:ascii="Arial Narrow" w:hAnsi="Arial Narrow" w:cs="SBL Greek"/>
                <w:lang w:bidi="he-IL"/>
              </w:rPr>
              <w:t xml:space="preserve">ς </w:t>
            </w:r>
            <w:r w:rsidRPr="00A541AA">
              <w:rPr>
                <w:rFonts w:ascii="Arial" w:hAnsi="Arial" w:cs="Arial"/>
                <w:lang w:bidi="he-IL"/>
              </w:rPr>
              <w:t>ὁ</w:t>
            </w:r>
            <w:r w:rsidRPr="00A541AA">
              <w:rPr>
                <w:rFonts w:ascii="Arial Narrow" w:hAnsi="Arial Narrow" w:cs="SBL Greek"/>
                <w:lang w:bidi="he-IL"/>
              </w:rPr>
              <w:t xml:space="preserve"> κ</w:t>
            </w:r>
            <w:r w:rsidRPr="00A541AA">
              <w:rPr>
                <w:rFonts w:ascii="Arial" w:hAnsi="Arial" w:cs="Arial"/>
                <w:lang w:bidi="he-IL"/>
              </w:rPr>
              <w:t>ύ</w:t>
            </w:r>
            <w:r w:rsidRPr="00A541AA">
              <w:rPr>
                <w:rFonts w:ascii="Arial Narrow" w:hAnsi="Arial Narrow" w:cs="SBL Greek"/>
                <w:lang w:bidi="he-IL"/>
              </w:rPr>
              <w:t xml:space="preserve">ριος </w:t>
            </w:r>
            <w:r w:rsidRPr="00A541AA">
              <w:rPr>
                <w:rFonts w:ascii="Arial" w:hAnsi="Arial" w:cs="Arial"/>
                <w:lang w:bidi="he-IL"/>
              </w:rPr>
              <w:t>ἔ</w:t>
            </w:r>
            <w:r w:rsidRPr="00A541AA">
              <w:rPr>
                <w:rFonts w:ascii="Arial Narrow" w:hAnsi="Arial Narrow" w:cs="SBL Greek"/>
                <w:lang w:bidi="he-IL"/>
              </w:rPr>
              <w:t>δωκεν.</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w:hAnsi="Arial" w:cs="Arial"/>
                <w:lang w:bidi="he-IL"/>
              </w:rPr>
              <w:t>ἐ</w:t>
            </w:r>
            <w:r w:rsidRPr="00A541AA">
              <w:rPr>
                <w:rFonts w:ascii="Arial Narrow" w:hAnsi="Arial Narrow" w:cs="SBL Greek"/>
                <w:lang w:bidi="he-IL"/>
              </w:rPr>
              <w:t>γ</w:t>
            </w:r>
            <w:r w:rsidRPr="00A541AA">
              <w:rPr>
                <w:rFonts w:ascii="Arial" w:hAnsi="Arial" w:cs="Arial"/>
                <w:lang w:bidi="he-IL"/>
              </w:rPr>
              <w:t>ὼ</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φ</w:t>
            </w:r>
            <w:r w:rsidRPr="00A541AA">
              <w:rPr>
                <w:rFonts w:ascii="Arial" w:hAnsi="Arial" w:cs="Arial"/>
                <w:lang w:bidi="he-IL"/>
              </w:rPr>
              <w:t>ύ</w:t>
            </w:r>
            <w:r w:rsidRPr="00A541AA">
              <w:rPr>
                <w:rFonts w:ascii="Arial Narrow" w:hAnsi="Arial Narrow" w:cs="SBL Greek"/>
                <w:lang w:bidi="he-IL"/>
              </w:rPr>
              <w:t xml:space="preserve">τευσα, </w:t>
            </w:r>
            <w:r w:rsidRPr="00A541AA">
              <w:rPr>
                <w:rFonts w:ascii="Arial" w:hAnsi="Arial" w:cs="Arial"/>
                <w:lang w:bidi="he-IL"/>
              </w:rPr>
              <w:t>Ἀ</w:t>
            </w:r>
            <w:r w:rsidRPr="00A541AA">
              <w:rPr>
                <w:rFonts w:ascii="Arial Narrow" w:hAnsi="Arial Narrow" w:cs="SBL Greek"/>
                <w:lang w:bidi="he-IL"/>
              </w:rPr>
              <w:t>πολλ</w:t>
            </w:r>
            <w:r w:rsidRPr="00A541AA">
              <w:rPr>
                <w:rFonts w:ascii="Arial" w:hAnsi="Arial" w:cs="Arial"/>
                <w:lang w:bidi="he-IL"/>
              </w:rPr>
              <w:t>ῶ</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π</w:t>
            </w:r>
            <w:r w:rsidRPr="00A541AA">
              <w:rPr>
                <w:rFonts w:ascii="Arial" w:hAnsi="Arial" w:cs="Arial"/>
                <w:lang w:bidi="he-IL"/>
              </w:rPr>
              <w:t>ό</w:t>
            </w:r>
            <w:r w:rsidRPr="00A541AA">
              <w:rPr>
                <w:rFonts w:ascii="Arial Narrow" w:hAnsi="Arial Narrow" w:cs="SBL Greek"/>
                <w:lang w:bidi="he-IL"/>
              </w:rPr>
              <w:t xml:space="preserve">τισεν,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ὰ</w:t>
            </w:r>
            <w:r w:rsidRPr="00A541AA">
              <w:rPr>
                <w:rFonts w:ascii="Arial Narrow" w:hAnsi="Arial Narrow" w:cs="SBL Greek"/>
                <w:lang w:bidi="he-IL"/>
              </w:rPr>
              <w:t xml:space="preserve"> </w:t>
            </w:r>
            <w:r w:rsidRPr="00A541AA">
              <w:rPr>
                <w:rFonts w:ascii="Arial" w:hAnsi="Arial" w:cs="Arial"/>
                <w:lang w:bidi="he-IL"/>
              </w:rPr>
              <w:t>ὁ</w:t>
            </w:r>
            <w:r w:rsidRPr="00A541AA">
              <w:rPr>
                <w:rFonts w:ascii="Arial Narrow" w:hAnsi="Arial Narrow" w:cs="SBL Greek"/>
                <w:lang w:bidi="he-IL"/>
              </w:rPr>
              <w:t xml:space="preserve"> θε</w:t>
            </w:r>
            <w:r w:rsidRPr="00A541AA">
              <w:rPr>
                <w:rFonts w:ascii="Arial" w:hAnsi="Arial" w:cs="Arial"/>
                <w:lang w:bidi="he-IL"/>
              </w:rPr>
              <w:t>ὸ</w:t>
            </w:r>
            <w:r w:rsidRPr="00A541AA">
              <w:rPr>
                <w:rFonts w:ascii="Arial Narrow" w:hAnsi="Arial Narrow" w:cs="SBL Greek"/>
                <w:lang w:bidi="he-IL"/>
              </w:rPr>
              <w:t>ς η</w:t>
            </w:r>
            <w:r w:rsidRPr="00A541AA">
              <w:rPr>
                <w:rFonts w:ascii="Arial" w:hAnsi="Arial" w:cs="Arial"/>
                <w:lang w:bidi="he-IL"/>
              </w:rPr>
              <w:t>ὔ</w:t>
            </w:r>
            <w:r w:rsidRPr="00A541AA">
              <w:rPr>
                <w:rFonts w:ascii="Arial Narrow" w:hAnsi="Arial Narrow" w:cs="SBL Greek"/>
                <w:lang w:bidi="he-IL"/>
              </w:rPr>
              <w:t>ξανεν·</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w:hAnsi="Arial" w:cs="Arial"/>
                <w:lang w:bidi="he-IL"/>
              </w:rPr>
              <w:t>ὥ</w:t>
            </w:r>
            <w:r w:rsidRPr="00A541AA">
              <w:rPr>
                <w:rFonts w:ascii="Arial Narrow" w:hAnsi="Arial Narrow" w:cs="SBL Greek"/>
                <w:lang w:bidi="he-IL"/>
              </w:rPr>
              <w:t>στε ο</w:t>
            </w:r>
            <w:r w:rsidRPr="00A541AA">
              <w:rPr>
                <w:rFonts w:ascii="Arial" w:hAnsi="Arial" w:cs="Arial"/>
                <w:lang w:bidi="he-IL"/>
              </w:rPr>
              <w:t>ὔ</w:t>
            </w:r>
            <w:r w:rsidRPr="00A541AA">
              <w:rPr>
                <w:rFonts w:ascii="Arial Narrow" w:hAnsi="Arial Narrow" w:cs="SBL Greek"/>
                <w:lang w:bidi="he-IL"/>
              </w:rPr>
              <w:t xml:space="preserve">τε </w:t>
            </w:r>
            <w:r w:rsidRPr="00A541AA">
              <w:rPr>
                <w:rFonts w:ascii="Arial" w:hAnsi="Arial" w:cs="Arial"/>
                <w:lang w:bidi="he-IL"/>
              </w:rPr>
              <w:t>ὁ</w:t>
            </w:r>
            <w:r w:rsidRPr="00A541AA">
              <w:rPr>
                <w:rFonts w:ascii="Arial Narrow" w:hAnsi="Arial Narrow" w:cs="SBL Greek"/>
                <w:lang w:bidi="he-IL"/>
              </w:rPr>
              <w:t xml:space="preserve"> φυτε</w:t>
            </w:r>
            <w:r w:rsidRPr="00A541AA">
              <w:rPr>
                <w:rFonts w:ascii="Arial" w:hAnsi="Arial" w:cs="Arial"/>
                <w:lang w:bidi="he-IL"/>
              </w:rPr>
              <w:t>ύ</w:t>
            </w:r>
            <w:r w:rsidRPr="00A541AA">
              <w:rPr>
                <w:rFonts w:ascii="Arial Narrow" w:hAnsi="Arial Narrow" w:cs="SBL Greek"/>
                <w:lang w:bidi="he-IL"/>
              </w:rPr>
              <w:t xml:space="preserve">ων </w:t>
            </w:r>
            <w:r w:rsidRPr="00A541AA">
              <w:rPr>
                <w:rFonts w:ascii="Arial" w:hAnsi="Arial" w:cs="Arial"/>
                <w:lang w:bidi="he-IL"/>
              </w:rPr>
              <w:t>ἐ</w:t>
            </w:r>
            <w:r w:rsidRPr="00A541AA">
              <w:rPr>
                <w:rFonts w:ascii="Arial Narrow" w:hAnsi="Arial Narrow" w:cs="SBL Greek"/>
                <w:lang w:bidi="he-IL"/>
              </w:rPr>
              <w:t>στ</w:t>
            </w:r>
            <w:r w:rsidRPr="00A541AA">
              <w:rPr>
                <w:rFonts w:ascii="Arial" w:hAnsi="Arial" w:cs="Arial"/>
                <w:lang w:bidi="he-IL"/>
              </w:rPr>
              <w:t>ί</w:t>
            </w:r>
            <w:r w:rsidRPr="00A541AA">
              <w:rPr>
                <w:rFonts w:ascii="Arial Narrow" w:hAnsi="Arial Narrow" w:cs="SBL Greek"/>
                <w:lang w:bidi="he-IL"/>
              </w:rPr>
              <w:t>ν τι ο</w:t>
            </w:r>
            <w:r w:rsidRPr="00A541AA">
              <w:rPr>
                <w:rFonts w:ascii="Arial" w:hAnsi="Arial" w:cs="Arial"/>
                <w:lang w:bidi="he-IL"/>
              </w:rPr>
              <w:t>ὔ</w:t>
            </w:r>
            <w:r w:rsidRPr="00A541AA">
              <w:rPr>
                <w:rFonts w:ascii="Arial Narrow" w:hAnsi="Arial Narrow" w:cs="SBL Greek"/>
                <w:lang w:bidi="he-IL"/>
              </w:rPr>
              <w:t xml:space="preserve">τε </w:t>
            </w:r>
            <w:r w:rsidRPr="00A541AA">
              <w:rPr>
                <w:rFonts w:ascii="Arial" w:hAnsi="Arial" w:cs="Arial"/>
                <w:lang w:bidi="he-IL"/>
              </w:rPr>
              <w:t>ὁ</w:t>
            </w:r>
            <w:r w:rsidRPr="00A541AA">
              <w:rPr>
                <w:rFonts w:ascii="Arial Narrow" w:hAnsi="Arial Narrow" w:cs="SBL Greek"/>
                <w:lang w:bidi="he-IL"/>
              </w:rPr>
              <w:t xml:space="preserve"> ποτ</w:t>
            </w:r>
            <w:r w:rsidRPr="00A541AA">
              <w:rPr>
                <w:rFonts w:ascii="Arial" w:hAnsi="Arial" w:cs="Arial"/>
                <w:lang w:bidi="he-IL"/>
              </w:rPr>
              <w:t>ί</w:t>
            </w:r>
            <w:r w:rsidRPr="00A541AA">
              <w:rPr>
                <w:rFonts w:ascii="Arial Narrow" w:hAnsi="Arial Narrow" w:cs="SBL Greek"/>
                <w:lang w:bidi="he-IL"/>
              </w:rPr>
              <w:t xml:space="preserve">ζων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w:t>
            </w:r>
            <w:r w:rsidRPr="00A541AA">
              <w:rPr>
                <w:rFonts w:ascii="Arial Narrow" w:hAnsi="Arial Narrow" w:cs="SBL Greek"/>
                <w:lang w:bidi="he-IL"/>
              </w:rPr>
              <w:t xml:space="preserve"> </w:t>
            </w:r>
            <w:r w:rsidRPr="00A541AA">
              <w:rPr>
                <w:rFonts w:ascii="Arial" w:hAnsi="Arial" w:cs="Arial"/>
                <w:lang w:bidi="he-IL"/>
              </w:rPr>
              <w:t>ὁ</w:t>
            </w:r>
            <w:r w:rsidRPr="00A541AA">
              <w:rPr>
                <w:rFonts w:ascii="Arial Narrow" w:hAnsi="Arial Narrow" w:cs="SBL Greek"/>
                <w:lang w:bidi="he-IL"/>
              </w:rPr>
              <w:t xml:space="preserve"> α</w:t>
            </w:r>
            <w:r w:rsidRPr="00A541AA">
              <w:rPr>
                <w:rFonts w:ascii="Arial" w:hAnsi="Arial" w:cs="Arial"/>
                <w:lang w:bidi="he-IL"/>
              </w:rPr>
              <w:t>ὐ</w:t>
            </w:r>
            <w:r w:rsidRPr="00A541AA">
              <w:rPr>
                <w:rFonts w:ascii="Arial Narrow" w:hAnsi="Arial Narrow" w:cs="SBL Greek"/>
                <w:lang w:bidi="he-IL"/>
              </w:rPr>
              <w:t>ξ</w:t>
            </w:r>
            <w:r w:rsidRPr="00A541AA">
              <w:rPr>
                <w:rFonts w:ascii="Arial" w:hAnsi="Arial" w:cs="Arial"/>
                <w:lang w:bidi="he-IL"/>
              </w:rPr>
              <w:t>ά</w:t>
            </w:r>
            <w:r w:rsidRPr="00A541AA">
              <w:rPr>
                <w:rFonts w:ascii="Arial Narrow" w:hAnsi="Arial Narrow" w:cs="SBL Greek"/>
                <w:lang w:bidi="he-IL"/>
              </w:rPr>
              <w:t>νων θε</w:t>
            </w:r>
            <w:r w:rsidRPr="00A541AA">
              <w:rPr>
                <w:rFonts w:ascii="Arial" w:hAnsi="Arial" w:cs="Arial"/>
                <w:lang w:bidi="he-IL"/>
              </w:rPr>
              <w:t>ό</w:t>
            </w:r>
            <w:r w:rsidRPr="00A541AA">
              <w:rPr>
                <w:rFonts w:ascii="Arial Narrow" w:hAnsi="Arial Narrow" w:cs="SBL Greek"/>
                <w:lang w:bidi="he-IL"/>
              </w:rPr>
              <w:t>ς.</w:t>
            </w:r>
          </w:p>
          <w:p w:rsidR="00A6535B" w:rsidRPr="00A541AA" w:rsidRDefault="00A6535B" w:rsidP="00784233">
            <w:pPr>
              <w:autoSpaceDE w:val="0"/>
              <w:autoSpaceDN w:val="0"/>
              <w:adjustRightInd w:val="0"/>
              <w:contextualSpacing/>
              <w:rPr>
                <w:rStyle w:val="-"/>
                <w:rFonts w:ascii="Arial Narrow" w:hAnsi="Arial Narrow" w:cs="Arial"/>
                <w:color w:val="0070C0"/>
                <w:u w:val="none"/>
                <w:lang w:bidi="he-IL"/>
              </w:rPr>
            </w:pPr>
            <w:r w:rsidRPr="00A541AA">
              <w:rPr>
                <w:rFonts w:ascii="Arial" w:hAnsi="Arial" w:cs="Arial"/>
                <w:color w:val="800000"/>
                <w:lang w:bidi="he-IL"/>
              </w:rPr>
              <w:t>ὁ</w:t>
            </w:r>
            <w:r w:rsidRPr="00A541AA">
              <w:rPr>
                <w:rFonts w:ascii="Arial Narrow" w:hAnsi="Arial Narrow" w:cs="SBL Greek"/>
                <w:color w:val="800000"/>
                <w:lang w:bidi="he-IL"/>
              </w:rPr>
              <w:t xml:space="preserve"> φυτε</w:t>
            </w:r>
            <w:r w:rsidRPr="00A541AA">
              <w:rPr>
                <w:rFonts w:ascii="Arial" w:hAnsi="Arial" w:cs="Arial"/>
                <w:color w:val="800000"/>
                <w:lang w:bidi="he-IL"/>
              </w:rPr>
              <w:t>ύ</w:t>
            </w:r>
            <w:r w:rsidRPr="00A541AA">
              <w:rPr>
                <w:rFonts w:ascii="Arial Narrow" w:hAnsi="Arial Narrow" w:cs="SBL Greek"/>
                <w:color w:val="800000"/>
                <w:lang w:bidi="he-IL"/>
              </w:rPr>
              <w:t>ων δ</w:t>
            </w:r>
            <w:r w:rsidRPr="00A541AA">
              <w:rPr>
                <w:rFonts w:ascii="Arial" w:hAnsi="Arial" w:cs="Arial"/>
                <w:color w:val="800000"/>
                <w:lang w:bidi="he-IL"/>
              </w:rPr>
              <w:t>ὲ</w:t>
            </w:r>
            <w:r w:rsidRPr="00A541AA">
              <w:rPr>
                <w:rFonts w:ascii="Arial Narrow" w:hAnsi="Arial Narrow" w:cs="SBL Greek"/>
                <w:color w:val="800000"/>
                <w:lang w:bidi="he-IL"/>
              </w:rPr>
              <w:t xml:space="preserve"> κα</w:t>
            </w:r>
            <w:r w:rsidRPr="00A541AA">
              <w:rPr>
                <w:rFonts w:ascii="Arial" w:hAnsi="Arial" w:cs="Arial"/>
                <w:color w:val="800000"/>
                <w:lang w:bidi="he-IL"/>
              </w:rPr>
              <w:t>ὶ</w:t>
            </w:r>
            <w:r w:rsidRPr="00A541AA">
              <w:rPr>
                <w:rFonts w:ascii="Arial Narrow" w:hAnsi="Arial Narrow" w:cs="SBL Greek"/>
                <w:color w:val="800000"/>
                <w:lang w:bidi="he-IL"/>
              </w:rPr>
              <w:t xml:space="preserve"> </w:t>
            </w:r>
            <w:r w:rsidRPr="00A541AA">
              <w:rPr>
                <w:rFonts w:ascii="Arial" w:hAnsi="Arial" w:cs="Arial"/>
                <w:color w:val="800000"/>
                <w:lang w:bidi="he-IL"/>
              </w:rPr>
              <w:t>ὁ</w:t>
            </w:r>
            <w:r w:rsidRPr="00A541AA">
              <w:rPr>
                <w:rFonts w:ascii="Arial Narrow" w:hAnsi="Arial Narrow" w:cs="SBL Greek"/>
                <w:color w:val="800000"/>
                <w:lang w:bidi="he-IL"/>
              </w:rPr>
              <w:t xml:space="preserve"> ποτ</w:t>
            </w:r>
            <w:r w:rsidRPr="00A541AA">
              <w:rPr>
                <w:rFonts w:ascii="Arial" w:hAnsi="Arial" w:cs="Arial"/>
                <w:color w:val="800000"/>
                <w:lang w:bidi="he-IL"/>
              </w:rPr>
              <w:t>ί</w:t>
            </w:r>
            <w:r w:rsidRPr="00A541AA">
              <w:rPr>
                <w:rFonts w:ascii="Arial Narrow" w:hAnsi="Arial Narrow" w:cs="SBL Greek"/>
                <w:color w:val="800000"/>
                <w:lang w:bidi="he-IL"/>
              </w:rPr>
              <w:t xml:space="preserve">ζων </w:t>
            </w:r>
            <w:r w:rsidRPr="00A541AA">
              <w:rPr>
                <w:rFonts w:ascii="Arial" w:hAnsi="Arial" w:cs="Arial"/>
                <w:color w:val="800000"/>
                <w:lang w:bidi="he-IL"/>
              </w:rPr>
              <w:t>ἕ</w:t>
            </w:r>
            <w:r w:rsidRPr="00A541AA">
              <w:rPr>
                <w:rFonts w:ascii="Arial Narrow" w:hAnsi="Arial Narrow" w:cs="SBL Greek"/>
                <w:color w:val="800000"/>
                <w:lang w:bidi="he-IL"/>
              </w:rPr>
              <w:t>ν ε</w:t>
            </w:r>
            <w:r w:rsidRPr="00A541AA">
              <w:rPr>
                <w:rFonts w:ascii="Arial" w:hAnsi="Arial" w:cs="Arial"/>
                <w:color w:val="800000"/>
                <w:lang w:bidi="he-IL"/>
              </w:rPr>
              <w:t>ἰ</w:t>
            </w:r>
            <w:r w:rsidRPr="00A541AA">
              <w:rPr>
                <w:rFonts w:ascii="Arial Narrow" w:hAnsi="Arial Narrow" w:cs="SBL Greek"/>
                <w:color w:val="800000"/>
                <w:lang w:bidi="he-IL"/>
              </w:rPr>
              <w:t xml:space="preserve">σιν, </w:t>
            </w:r>
            <w:r w:rsidRPr="00A541AA">
              <w:rPr>
                <w:rFonts w:ascii="Arial" w:hAnsi="Arial" w:cs="Arial"/>
                <w:color w:val="800000"/>
                <w:lang w:bidi="he-IL"/>
              </w:rPr>
              <w:t>ἕ</w:t>
            </w:r>
            <w:r w:rsidRPr="00A541AA">
              <w:rPr>
                <w:rFonts w:ascii="Arial Narrow" w:hAnsi="Arial Narrow" w:cs="SBL Greek"/>
                <w:color w:val="800000"/>
                <w:lang w:bidi="he-IL"/>
              </w:rPr>
              <w:t>καστος δ</w:t>
            </w:r>
            <w:r w:rsidRPr="00A541AA">
              <w:rPr>
                <w:rFonts w:ascii="Arial" w:hAnsi="Arial" w:cs="Arial"/>
                <w:color w:val="800000"/>
                <w:lang w:bidi="he-IL"/>
              </w:rPr>
              <w:t>ὲ</w:t>
            </w:r>
            <w:r w:rsidRPr="00A541AA">
              <w:rPr>
                <w:rFonts w:ascii="Arial Narrow" w:hAnsi="Arial Narrow" w:cs="SBL Greek"/>
                <w:color w:val="800000"/>
                <w:lang w:bidi="he-IL"/>
              </w:rPr>
              <w:t xml:space="preserve"> τ</w:t>
            </w:r>
            <w:r w:rsidRPr="00A541AA">
              <w:rPr>
                <w:rFonts w:ascii="Arial" w:hAnsi="Arial" w:cs="Arial"/>
                <w:color w:val="800000"/>
                <w:lang w:bidi="he-IL"/>
              </w:rPr>
              <w:t>ὸ</w:t>
            </w:r>
            <w:r w:rsidRPr="00A541AA">
              <w:rPr>
                <w:rFonts w:ascii="Arial Narrow" w:hAnsi="Arial Narrow" w:cs="SBL Greek"/>
                <w:color w:val="800000"/>
                <w:lang w:bidi="he-IL"/>
              </w:rPr>
              <w:t xml:space="preserve">ν </w:t>
            </w:r>
            <w:r w:rsidRPr="00A541AA">
              <w:rPr>
                <w:rFonts w:ascii="Arial" w:hAnsi="Arial" w:cs="Arial"/>
                <w:color w:val="800000"/>
                <w:lang w:bidi="he-IL"/>
              </w:rPr>
              <w:t>ἴ</w:t>
            </w:r>
            <w:r w:rsidRPr="00A541AA">
              <w:rPr>
                <w:rFonts w:ascii="Arial Narrow" w:hAnsi="Arial Narrow" w:cs="SBL Greek"/>
                <w:color w:val="800000"/>
                <w:lang w:bidi="he-IL"/>
              </w:rPr>
              <w:t>διον μισθ</w:t>
            </w:r>
            <w:r w:rsidRPr="00A541AA">
              <w:rPr>
                <w:rFonts w:ascii="Arial" w:hAnsi="Arial" w:cs="Arial"/>
                <w:color w:val="800000"/>
                <w:lang w:bidi="he-IL"/>
              </w:rPr>
              <w:t>ὸ</w:t>
            </w:r>
            <w:r w:rsidRPr="00A541AA">
              <w:rPr>
                <w:rFonts w:ascii="Arial Narrow" w:hAnsi="Arial Narrow" w:cs="SBL Greek"/>
                <w:color w:val="800000"/>
                <w:lang w:bidi="he-IL"/>
              </w:rPr>
              <w:t>ν λ</w:t>
            </w:r>
            <w:r w:rsidRPr="00A541AA">
              <w:rPr>
                <w:rFonts w:ascii="Arial" w:hAnsi="Arial" w:cs="Arial"/>
                <w:color w:val="800000"/>
                <w:lang w:bidi="he-IL"/>
              </w:rPr>
              <w:t>ή</w:t>
            </w:r>
            <w:r w:rsidRPr="00A541AA">
              <w:rPr>
                <w:rFonts w:ascii="Arial Narrow" w:hAnsi="Arial Narrow" w:cs="SBL Greek"/>
                <w:color w:val="800000"/>
                <w:lang w:bidi="he-IL"/>
              </w:rPr>
              <w:t>μψεται κατ</w:t>
            </w:r>
            <w:r w:rsidRPr="00A541AA">
              <w:rPr>
                <w:rFonts w:ascii="Arial" w:hAnsi="Arial" w:cs="Arial"/>
                <w:color w:val="800000"/>
                <w:lang w:bidi="he-IL"/>
              </w:rPr>
              <w:t>ὰ</w:t>
            </w:r>
            <w:r w:rsidRPr="00A541AA">
              <w:rPr>
                <w:rFonts w:ascii="Arial Narrow" w:hAnsi="Arial Narrow" w:cs="SBL Greek"/>
                <w:color w:val="800000"/>
                <w:lang w:bidi="he-IL"/>
              </w:rPr>
              <w:t xml:space="preserve"> τ</w:t>
            </w:r>
            <w:r w:rsidRPr="00A541AA">
              <w:rPr>
                <w:rFonts w:ascii="Arial" w:hAnsi="Arial" w:cs="Arial"/>
                <w:color w:val="800000"/>
                <w:lang w:bidi="he-IL"/>
              </w:rPr>
              <w:t>ὸ</w:t>
            </w:r>
            <w:r w:rsidRPr="00A541AA">
              <w:rPr>
                <w:rFonts w:ascii="Arial Narrow" w:hAnsi="Arial Narrow" w:cs="SBL Greek"/>
                <w:color w:val="800000"/>
                <w:lang w:bidi="he-IL"/>
              </w:rPr>
              <w:t xml:space="preserve">ν </w:t>
            </w:r>
            <w:r w:rsidRPr="00A541AA">
              <w:rPr>
                <w:rFonts w:ascii="Arial" w:hAnsi="Arial" w:cs="Arial"/>
                <w:color w:val="800000"/>
                <w:lang w:bidi="he-IL"/>
              </w:rPr>
              <w:t>ἴ</w:t>
            </w:r>
            <w:r w:rsidRPr="00A541AA">
              <w:rPr>
                <w:rFonts w:ascii="Arial Narrow" w:hAnsi="Arial Narrow" w:cs="SBL Greek"/>
                <w:color w:val="800000"/>
                <w:lang w:bidi="he-IL"/>
              </w:rPr>
              <w:t>διον κ</w:t>
            </w:r>
            <w:r w:rsidRPr="00A541AA">
              <w:rPr>
                <w:rFonts w:ascii="Arial" w:hAnsi="Arial" w:cs="Arial"/>
                <w:color w:val="800000"/>
                <w:lang w:bidi="he-IL"/>
              </w:rPr>
              <w:t>ό</w:t>
            </w:r>
            <w:r w:rsidRPr="00A541AA">
              <w:rPr>
                <w:rFonts w:ascii="Arial Narrow" w:hAnsi="Arial Narrow" w:cs="SBL Greek"/>
                <w:color w:val="800000"/>
                <w:lang w:bidi="he-IL"/>
              </w:rPr>
              <w:t>πον</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θεο</w:t>
            </w:r>
            <w:r w:rsidRPr="00A541AA">
              <w:rPr>
                <w:rFonts w:ascii="Arial" w:hAnsi="Arial" w:cs="Arial"/>
                <w:color w:val="800000"/>
                <w:lang w:bidi="he-IL"/>
              </w:rPr>
              <w:t>ῦ</w:t>
            </w:r>
            <w:r w:rsidRPr="00A541AA">
              <w:rPr>
                <w:rFonts w:ascii="Arial Narrow" w:hAnsi="Arial Narrow" w:cs="SBL Greek"/>
                <w:color w:val="800000"/>
                <w:lang w:bidi="he-IL"/>
              </w:rPr>
              <w:t xml:space="preserve"> γ</w:t>
            </w:r>
            <w:r w:rsidRPr="00A541AA">
              <w:rPr>
                <w:rFonts w:ascii="Arial" w:hAnsi="Arial" w:cs="Arial"/>
                <w:color w:val="800000"/>
                <w:lang w:bidi="he-IL"/>
              </w:rPr>
              <w:t>ά</w:t>
            </w:r>
            <w:r w:rsidRPr="00A541AA">
              <w:rPr>
                <w:rFonts w:ascii="Arial Narrow" w:hAnsi="Arial Narrow" w:cs="SBL Greek"/>
                <w:color w:val="800000"/>
                <w:lang w:bidi="he-IL"/>
              </w:rPr>
              <w:t xml:space="preserve">ρ </w:t>
            </w:r>
            <w:r w:rsidRPr="00A541AA">
              <w:rPr>
                <w:rFonts w:ascii="Arial" w:hAnsi="Arial" w:cs="Arial"/>
                <w:color w:val="800000"/>
                <w:lang w:bidi="he-IL"/>
              </w:rPr>
              <w:t>ἐ</w:t>
            </w:r>
            <w:r w:rsidRPr="00A541AA">
              <w:rPr>
                <w:rFonts w:ascii="Arial Narrow" w:hAnsi="Arial Narrow" w:cs="SBL Greek"/>
                <w:color w:val="800000"/>
                <w:lang w:bidi="he-IL"/>
              </w:rPr>
              <w:t>σμεν συνεργο</w:t>
            </w:r>
            <w:r w:rsidRPr="00A541AA">
              <w:rPr>
                <w:rFonts w:ascii="Arial" w:hAnsi="Arial" w:cs="Arial"/>
                <w:color w:val="800000"/>
                <w:lang w:bidi="he-IL"/>
              </w:rPr>
              <w:t>ί</w:t>
            </w:r>
            <w:r w:rsidRPr="00A541AA">
              <w:rPr>
                <w:rFonts w:ascii="Arial Narrow" w:hAnsi="Arial Narrow" w:cs="SBL Greek"/>
                <w:color w:val="0070C0"/>
                <w:lang w:bidi="he-IL"/>
              </w:rPr>
              <w:t xml:space="preserve">, </w:t>
            </w:r>
            <w:r w:rsidRPr="00A541AA">
              <w:rPr>
                <w:rFonts w:ascii="Arial Narrow" w:hAnsi="Arial Narrow" w:cs="SBL Greek"/>
                <w:lang w:bidi="he-IL"/>
              </w:rPr>
              <w:t>θεο</w:t>
            </w:r>
            <w:r w:rsidRPr="00A541AA">
              <w:rPr>
                <w:rFonts w:ascii="Arial" w:hAnsi="Arial" w:cs="Arial"/>
                <w:lang w:bidi="he-IL"/>
              </w:rPr>
              <w:t>ῦ</w:t>
            </w:r>
            <w:r w:rsidRPr="00A541AA">
              <w:rPr>
                <w:rFonts w:ascii="Arial Narrow" w:hAnsi="Arial Narrow" w:cs="SBL Greek"/>
                <w:color w:val="0070C0"/>
                <w:lang w:bidi="he-IL"/>
              </w:rPr>
              <w:t xml:space="preserve"> </w:t>
            </w:r>
            <w:r w:rsidRPr="00A541AA">
              <w:rPr>
                <w:rFonts w:ascii="Arial Narrow" w:hAnsi="Arial Narrow" w:cs="SBL Greek"/>
                <w:lang w:bidi="he-IL"/>
              </w:rPr>
              <w:t>γε</w:t>
            </w:r>
            <w:r w:rsidRPr="00A541AA">
              <w:rPr>
                <w:rFonts w:ascii="Arial" w:hAnsi="Arial" w:cs="Arial"/>
                <w:lang w:bidi="he-IL"/>
              </w:rPr>
              <w:t>ώ</w:t>
            </w:r>
            <w:r w:rsidRPr="00A541AA">
              <w:rPr>
                <w:rFonts w:ascii="Arial Narrow" w:hAnsi="Arial Narrow" w:cs="SBL Greek"/>
                <w:lang w:bidi="he-IL"/>
              </w:rPr>
              <w:t>ργιον</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θεο</w:t>
            </w:r>
            <w:r w:rsidRPr="00A541AA">
              <w:rPr>
                <w:rFonts w:ascii="Arial" w:hAnsi="Arial" w:cs="Arial"/>
                <w:color w:val="800000"/>
                <w:lang w:bidi="he-IL"/>
              </w:rPr>
              <w:t>ῦ</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ο</w:t>
            </w:r>
            <w:r w:rsidRPr="00A541AA">
              <w:rPr>
                <w:rFonts w:ascii="Arial" w:hAnsi="Arial" w:cs="Arial"/>
                <w:color w:val="800000"/>
                <w:lang w:bidi="he-IL"/>
              </w:rPr>
              <w:t>ἰ</w:t>
            </w:r>
            <w:r w:rsidRPr="00A541AA">
              <w:rPr>
                <w:rFonts w:ascii="Arial Narrow" w:hAnsi="Arial Narrow" w:cs="SBL Greek"/>
                <w:color w:val="800000"/>
                <w:lang w:bidi="he-IL"/>
              </w:rPr>
              <w:t>κοδομ</w:t>
            </w:r>
            <w:r w:rsidRPr="00A541AA">
              <w:rPr>
                <w:rFonts w:ascii="Arial" w:hAnsi="Arial" w:cs="Arial"/>
                <w:color w:val="800000"/>
                <w:lang w:bidi="he-IL"/>
              </w:rPr>
              <w:t>ή</w:t>
            </w:r>
            <w:r w:rsidRPr="00A541AA">
              <w:rPr>
                <w:rFonts w:ascii="Arial Narrow" w:hAnsi="Arial Narrow" w:cs="SBL Greek"/>
                <w:color w:val="800000"/>
                <w:lang w:bidi="he-IL"/>
              </w:rPr>
              <w:t xml:space="preserve"> </w:t>
            </w:r>
            <w:r w:rsidRPr="00A541AA">
              <w:rPr>
                <w:rFonts w:ascii="Arial" w:hAnsi="Arial" w:cs="Arial"/>
                <w:color w:val="800000"/>
                <w:lang w:bidi="he-IL"/>
              </w:rPr>
              <w:t>ἐ</w:t>
            </w:r>
            <w:r w:rsidRPr="00A541AA">
              <w:rPr>
                <w:rFonts w:ascii="Arial Narrow" w:hAnsi="Arial Narrow" w:cs="SBL Greek"/>
                <w:color w:val="800000"/>
                <w:lang w:bidi="he-IL"/>
              </w:rPr>
              <w:t>στε</w:t>
            </w:r>
            <w:r w:rsidRPr="00A541AA">
              <w:rPr>
                <w:rFonts w:ascii="Arial Narrow" w:hAnsi="Arial Narrow" w:cs="SBL Greek"/>
                <w:color w:val="0070C0"/>
                <w:lang w:bidi="he-IL"/>
              </w:rPr>
              <w:t>.</w:t>
            </w:r>
          </w:p>
        </w:tc>
      </w:tr>
      <w:tr w:rsidR="00A6535B" w:rsidRPr="00A541AA" w:rsidTr="00227212">
        <w:tc>
          <w:tcPr>
            <w:tcW w:w="10348" w:type="dxa"/>
          </w:tcPr>
          <w:p w:rsidR="00A6535B" w:rsidRPr="00A541AA" w:rsidRDefault="00A6535B" w:rsidP="00227212">
            <w:pPr>
              <w:autoSpaceDE w:val="0"/>
              <w:autoSpaceDN w:val="0"/>
              <w:adjustRightInd w:val="0"/>
              <w:contextualSpacing/>
              <w:rPr>
                <w:rFonts w:ascii="Arial Narrow" w:hAnsi="Arial Narrow" w:cs="Arial"/>
                <w:lang w:bidi="he-IL"/>
              </w:rPr>
            </w:pPr>
            <w:r w:rsidRPr="00A541AA">
              <w:rPr>
                <w:rFonts w:ascii="Arial Narrow" w:hAnsi="Arial Narrow" w:cs="Arial"/>
                <w:b/>
                <w:bCs/>
                <w:lang w:bidi="he-IL"/>
              </w:rPr>
              <w:t>Α΄ Κορ. 4: 1-9</w:t>
            </w:r>
            <w:r w:rsidRPr="00A541AA">
              <w:rPr>
                <w:rFonts w:ascii="Arial Narrow" w:hAnsi="Arial Narrow" w:cs="SBL Greek"/>
                <w:lang w:bidi="he-IL"/>
              </w:rPr>
              <w:t xml:space="preserve"> </w:t>
            </w:r>
          </w:p>
          <w:p w:rsidR="00A6535B" w:rsidRPr="00A541AA" w:rsidRDefault="00A6535B" w:rsidP="00784233">
            <w:pPr>
              <w:autoSpaceDE w:val="0"/>
              <w:autoSpaceDN w:val="0"/>
              <w:adjustRightInd w:val="0"/>
              <w:contextualSpacing/>
              <w:rPr>
                <w:rFonts w:ascii="Arial Narrow" w:hAnsi="Arial Narrow" w:cs="Arial"/>
                <w:color w:val="0070C0"/>
                <w:lang w:bidi="he-IL"/>
              </w:rPr>
            </w:pPr>
            <w:r w:rsidRPr="00A541AA">
              <w:rPr>
                <w:rFonts w:ascii="Arial Narrow" w:hAnsi="Arial Narrow" w:cs="Arial"/>
                <w:color w:val="800000"/>
                <w:lang w:bidi="he-IL"/>
              </w:rPr>
              <w:t>ο</w:t>
            </w:r>
            <w:r w:rsidRPr="00A541AA">
              <w:rPr>
                <w:rFonts w:ascii="Arial" w:hAnsi="Arial" w:cs="Arial"/>
                <w:color w:val="800000"/>
                <w:lang w:bidi="he-IL"/>
              </w:rPr>
              <w:t>ὕ</w:t>
            </w:r>
            <w:r w:rsidRPr="00A541AA">
              <w:rPr>
                <w:rFonts w:ascii="Arial Narrow" w:hAnsi="Arial Narrow" w:cs="Arial"/>
                <w:color w:val="800000"/>
                <w:lang w:bidi="he-IL"/>
              </w:rPr>
              <w:t xml:space="preserve">τως </w:t>
            </w:r>
            <w:r w:rsidRPr="00A541AA">
              <w:rPr>
                <w:rFonts w:ascii="Arial" w:hAnsi="Arial" w:cs="Arial"/>
                <w:color w:val="800000"/>
                <w:lang w:bidi="he-IL"/>
              </w:rPr>
              <w:t>ἡ</w:t>
            </w:r>
            <w:r w:rsidRPr="00A541AA">
              <w:rPr>
                <w:rFonts w:ascii="Arial Narrow" w:hAnsi="Arial Narrow" w:cs="Arial"/>
                <w:color w:val="800000"/>
                <w:lang w:bidi="he-IL"/>
              </w:rPr>
              <w:t>μ</w:t>
            </w:r>
            <w:r w:rsidRPr="00A541AA">
              <w:rPr>
                <w:rFonts w:ascii="Arial" w:hAnsi="Arial" w:cs="Arial"/>
                <w:color w:val="800000"/>
                <w:lang w:bidi="he-IL"/>
              </w:rPr>
              <w:t>ᾶ</w:t>
            </w:r>
            <w:r w:rsidRPr="00A541AA">
              <w:rPr>
                <w:rFonts w:ascii="Arial Narrow" w:hAnsi="Arial Narrow" w:cs="Arial"/>
                <w:color w:val="800000"/>
                <w:lang w:bidi="he-IL"/>
              </w:rPr>
              <w:t>ς λογιζ</w:t>
            </w:r>
            <w:r w:rsidRPr="00A541AA">
              <w:rPr>
                <w:rFonts w:ascii="Arial" w:hAnsi="Arial" w:cs="Arial"/>
                <w:color w:val="800000"/>
                <w:lang w:bidi="he-IL"/>
              </w:rPr>
              <w:t>έ</w:t>
            </w:r>
            <w:r w:rsidRPr="00A541AA">
              <w:rPr>
                <w:rFonts w:ascii="Arial Narrow" w:hAnsi="Arial Narrow" w:cs="Arial"/>
                <w:color w:val="800000"/>
                <w:lang w:bidi="he-IL"/>
              </w:rPr>
              <w:t xml:space="preserve">σθω </w:t>
            </w:r>
            <w:r w:rsidRPr="00A541AA">
              <w:rPr>
                <w:rFonts w:ascii="Arial" w:hAnsi="Arial" w:cs="Arial"/>
                <w:color w:val="800000"/>
                <w:lang w:bidi="he-IL"/>
              </w:rPr>
              <w:t>ἄ</w:t>
            </w:r>
            <w:r w:rsidRPr="00A541AA">
              <w:rPr>
                <w:rFonts w:ascii="Arial Narrow" w:hAnsi="Arial Narrow" w:cs="Arial"/>
                <w:color w:val="800000"/>
                <w:lang w:bidi="he-IL"/>
              </w:rPr>
              <w:t xml:space="preserve">νθρωπος </w:t>
            </w:r>
            <w:r w:rsidRPr="00A541AA">
              <w:rPr>
                <w:rFonts w:ascii="Arial" w:hAnsi="Arial" w:cs="Arial"/>
                <w:color w:val="800000"/>
                <w:lang w:bidi="he-IL"/>
              </w:rPr>
              <w:t>ὡ</w:t>
            </w:r>
            <w:r w:rsidRPr="00A541AA">
              <w:rPr>
                <w:rFonts w:ascii="Arial Narrow" w:hAnsi="Arial Narrow" w:cs="Arial"/>
                <w:color w:val="800000"/>
                <w:lang w:bidi="he-IL"/>
              </w:rPr>
              <w:t>ς</w:t>
            </w:r>
            <w:r w:rsidRPr="00A541AA">
              <w:rPr>
                <w:rFonts w:ascii="Arial Narrow" w:hAnsi="Arial Narrow" w:cs="SBL Greek"/>
                <w:color w:val="800000"/>
                <w:lang w:bidi="he-IL"/>
              </w:rPr>
              <w:t xml:space="preserve"> </w:t>
            </w:r>
            <w:r w:rsidRPr="00A541AA">
              <w:rPr>
                <w:rFonts w:ascii="Arial" w:hAnsi="Arial" w:cs="Arial"/>
                <w:color w:val="800000"/>
                <w:lang w:bidi="he-IL"/>
              </w:rPr>
              <w:t>ὑ</w:t>
            </w:r>
            <w:r w:rsidRPr="00A541AA">
              <w:rPr>
                <w:rFonts w:ascii="Arial Narrow" w:hAnsi="Arial Narrow" w:cs="SBL Greek"/>
                <w:color w:val="800000"/>
                <w:lang w:bidi="he-IL"/>
              </w:rPr>
              <w:t>πηρ</w:t>
            </w:r>
            <w:r w:rsidRPr="00A541AA">
              <w:rPr>
                <w:rFonts w:ascii="Arial" w:hAnsi="Arial" w:cs="Arial"/>
                <w:color w:val="800000"/>
                <w:lang w:bidi="he-IL"/>
              </w:rPr>
              <w:t>έ</w:t>
            </w:r>
            <w:r w:rsidRPr="00A541AA">
              <w:rPr>
                <w:rFonts w:ascii="Arial Narrow" w:hAnsi="Arial Narrow" w:cs="SBL Greek"/>
                <w:color w:val="800000"/>
                <w:lang w:bidi="he-IL"/>
              </w:rPr>
              <w:t>τας</w:t>
            </w:r>
            <w:r w:rsidRPr="00A541AA">
              <w:rPr>
                <w:rFonts w:ascii="Arial Narrow" w:hAnsi="Arial Narrow" w:cs="SBL Greek"/>
                <w:color w:val="0070C0"/>
                <w:lang w:bidi="he-IL"/>
              </w:rPr>
              <w:t xml:space="preserve"> </w:t>
            </w:r>
            <w:r w:rsidRPr="00A541AA">
              <w:rPr>
                <w:rFonts w:ascii="Arial Narrow" w:hAnsi="Arial Narrow" w:cs="SBL Greek"/>
                <w:lang w:bidi="he-IL"/>
              </w:rPr>
              <w:t>Χριστο</w:t>
            </w:r>
            <w:r w:rsidRPr="00A541AA">
              <w:rPr>
                <w:rFonts w:ascii="Arial" w:hAnsi="Arial" w:cs="Arial"/>
                <w:lang w:bidi="he-IL"/>
              </w:rPr>
              <w:t>ῦ</w:t>
            </w:r>
            <w:r w:rsidRPr="00A541AA">
              <w:rPr>
                <w:rFonts w:ascii="Arial Narrow" w:hAnsi="Arial Narrow" w:cs="SBL Greek"/>
                <w:lang w:bidi="he-IL"/>
              </w:rPr>
              <w:t xml:space="preserve"> κα</w:t>
            </w:r>
            <w:r w:rsidRPr="00A541AA">
              <w:rPr>
                <w:rFonts w:ascii="Arial" w:hAnsi="Arial" w:cs="Arial"/>
                <w:lang w:bidi="he-IL"/>
              </w:rPr>
              <w:t>ὶ</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ο</w:t>
            </w:r>
            <w:r w:rsidRPr="00A541AA">
              <w:rPr>
                <w:rFonts w:ascii="Arial" w:hAnsi="Arial" w:cs="Arial"/>
                <w:color w:val="800000"/>
                <w:lang w:bidi="he-IL"/>
              </w:rPr>
              <w:t>ἰ</w:t>
            </w:r>
            <w:r w:rsidRPr="00A541AA">
              <w:rPr>
                <w:rFonts w:ascii="Arial Narrow" w:hAnsi="Arial Narrow" w:cs="SBL Greek"/>
                <w:color w:val="800000"/>
                <w:lang w:bidi="he-IL"/>
              </w:rPr>
              <w:t>κον</w:t>
            </w:r>
            <w:r w:rsidRPr="00A541AA">
              <w:rPr>
                <w:rFonts w:ascii="Arial" w:hAnsi="Arial" w:cs="Arial"/>
                <w:color w:val="800000"/>
                <w:lang w:bidi="he-IL"/>
              </w:rPr>
              <w:t>ό</w:t>
            </w:r>
            <w:r w:rsidRPr="00A541AA">
              <w:rPr>
                <w:rFonts w:ascii="Arial Narrow" w:hAnsi="Arial Narrow" w:cs="SBL Greek"/>
                <w:color w:val="800000"/>
                <w:lang w:bidi="he-IL"/>
              </w:rPr>
              <w:t>μους</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μυστηρ</w:t>
            </w:r>
            <w:r w:rsidRPr="00A541AA">
              <w:rPr>
                <w:rFonts w:ascii="Arial" w:hAnsi="Arial" w:cs="Arial"/>
                <w:color w:val="800000"/>
                <w:lang w:bidi="he-IL"/>
              </w:rPr>
              <w:t>ί</w:t>
            </w:r>
            <w:r w:rsidRPr="00A541AA">
              <w:rPr>
                <w:rFonts w:ascii="Arial Narrow" w:hAnsi="Arial Narrow" w:cs="SBL Greek"/>
                <w:color w:val="800000"/>
                <w:lang w:bidi="he-IL"/>
              </w:rPr>
              <w:t>ων</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θεο</w:t>
            </w:r>
            <w:r w:rsidRPr="00A541AA">
              <w:rPr>
                <w:rFonts w:ascii="Arial" w:hAnsi="Arial" w:cs="Arial"/>
                <w:color w:val="800000"/>
                <w:lang w:bidi="he-IL"/>
              </w:rPr>
              <w:t>ῦ</w:t>
            </w:r>
            <w:r w:rsidRPr="00A541AA">
              <w:rPr>
                <w:rFonts w:ascii="Arial Narrow" w:hAnsi="Arial Narrow" w:cs="SBL Greek"/>
                <w:color w:val="0070C0"/>
                <w:lang w:bidi="he-IL"/>
              </w:rPr>
              <w:t>.</w:t>
            </w:r>
          </w:p>
          <w:p w:rsidR="00A6535B" w:rsidRPr="00A541AA" w:rsidRDefault="00A6535B" w:rsidP="00784233">
            <w:pPr>
              <w:autoSpaceDE w:val="0"/>
              <w:autoSpaceDN w:val="0"/>
              <w:adjustRightInd w:val="0"/>
              <w:contextualSpacing/>
              <w:rPr>
                <w:rFonts w:ascii="Arial Narrow" w:hAnsi="Arial Narrow" w:cs="Arial"/>
                <w:lang w:bidi="he-IL"/>
              </w:rPr>
            </w:pPr>
            <w:r w:rsidRPr="00A541AA">
              <w:rPr>
                <w:rFonts w:ascii="Arial" w:hAnsi="Arial" w:cs="Arial"/>
                <w:lang w:bidi="he-IL"/>
              </w:rPr>
              <w:t>ὧ</w:t>
            </w:r>
            <w:r w:rsidRPr="00A541AA">
              <w:rPr>
                <w:rFonts w:ascii="Arial Narrow" w:hAnsi="Arial Narrow" w:cs="SBL Greek"/>
                <w:lang w:bidi="he-IL"/>
              </w:rPr>
              <w:t>δε λοιπ</w:t>
            </w:r>
            <w:r w:rsidRPr="00A541AA">
              <w:rPr>
                <w:rFonts w:ascii="Arial" w:hAnsi="Arial" w:cs="Arial"/>
                <w:lang w:bidi="he-IL"/>
              </w:rPr>
              <w:t>ὸ</w:t>
            </w:r>
            <w:r w:rsidRPr="00A541AA">
              <w:rPr>
                <w:rFonts w:ascii="Arial Narrow" w:hAnsi="Arial Narrow" w:cs="SBL Greek"/>
                <w:lang w:bidi="he-IL"/>
              </w:rPr>
              <w:t>ν ζητε</w:t>
            </w:r>
            <w:r w:rsidRPr="00A541AA">
              <w:rPr>
                <w:rFonts w:ascii="Arial" w:hAnsi="Arial" w:cs="Arial"/>
                <w:lang w:bidi="he-IL"/>
              </w:rPr>
              <w:t>ῖ</w:t>
            </w:r>
            <w:r w:rsidRPr="00A541AA">
              <w:rPr>
                <w:rFonts w:ascii="Arial Narrow" w:hAnsi="Arial Narrow" w:cs="SBL Greek"/>
                <w:lang w:bidi="he-IL"/>
              </w:rPr>
              <w:t xml:space="preserve">ται </w:t>
            </w:r>
            <w:r w:rsidRPr="00A541AA">
              <w:rPr>
                <w:rFonts w:ascii="Arial" w:hAnsi="Arial" w:cs="Arial"/>
                <w:lang w:bidi="he-IL"/>
              </w:rPr>
              <w:t>ἐ</w:t>
            </w:r>
            <w:r w:rsidRPr="00A541AA">
              <w:rPr>
                <w:rFonts w:ascii="Arial Narrow" w:hAnsi="Arial Narrow" w:cs="SBL Greek"/>
                <w:lang w:bidi="he-IL"/>
              </w:rPr>
              <w:t>ν το</w:t>
            </w:r>
            <w:r w:rsidRPr="00A541AA">
              <w:rPr>
                <w:rFonts w:ascii="Arial" w:hAnsi="Arial" w:cs="Arial"/>
                <w:lang w:bidi="he-IL"/>
              </w:rPr>
              <w:t>ῖ</w:t>
            </w:r>
            <w:r w:rsidRPr="00A541AA">
              <w:rPr>
                <w:rFonts w:ascii="Arial Narrow" w:hAnsi="Arial Narrow" w:cs="SBL Greek"/>
                <w:lang w:bidi="he-IL"/>
              </w:rPr>
              <w:t>ς</w:t>
            </w:r>
            <w:r w:rsidRPr="00A541AA">
              <w:rPr>
                <w:rFonts w:ascii="Arial Narrow" w:hAnsi="Arial Narrow" w:cs="SBL Greek"/>
                <w:color w:val="0070C0"/>
                <w:lang w:bidi="he-IL"/>
              </w:rPr>
              <w:t xml:space="preserve"> </w:t>
            </w:r>
            <w:r w:rsidRPr="00A541AA">
              <w:rPr>
                <w:rFonts w:ascii="Arial Narrow" w:hAnsi="Arial Narrow" w:cs="SBL Greek"/>
                <w:color w:val="800000"/>
                <w:lang w:bidi="he-IL"/>
              </w:rPr>
              <w:t>ο</w:t>
            </w:r>
            <w:r w:rsidRPr="00A541AA">
              <w:rPr>
                <w:rFonts w:ascii="Arial" w:hAnsi="Arial" w:cs="Arial"/>
                <w:color w:val="800000"/>
                <w:lang w:bidi="he-IL"/>
              </w:rPr>
              <w:t>ἰ</w:t>
            </w:r>
            <w:r w:rsidRPr="00A541AA">
              <w:rPr>
                <w:rFonts w:ascii="Arial Narrow" w:hAnsi="Arial Narrow" w:cs="SBL Greek"/>
                <w:color w:val="800000"/>
                <w:lang w:bidi="he-IL"/>
              </w:rPr>
              <w:t>κον</w:t>
            </w:r>
            <w:r w:rsidRPr="00A541AA">
              <w:rPr>
                <w:rFonts w:ascii="Arial" w:hAnsi="Arial" w:cs="Arial"/>
                <w:color w:val="800000"/>
                <w:lang w:bidi="he-IL"/>
              </w:rPr>
              <w:t>ό</w:t>
            </w:r>
            <w:r w:rsidRPr="00A541AA">
              <w:rPr>
                <w:rFonts w:ascii="Arial Narrow" w:hAnsi="Arial Narrow" w:cs="SBL Greek"/>
                <w:color w:val="800000"/>
                <w:lang w:bidi="he-IL"/>
              </w:rPr>
              <w:t>μοις</w:t>
            </w:r>
            <w:r w:rsidRPr="00A541AA">
              <w:rPr>
                <w:rFonts w:ascii="Arial Narrow" w:hAnsi="Arial Narrow" w:cs="SBL Greek"/>
                <w:lang w:bidi="he-IL"/>
              </w:rPr>
              <w:t xml:space="preserve">, </w:t>
            </w:r>
            <w:r w:rsidRPr="00A541AA">
              <w:rPr>
                <w:rFonts w:ascii="Arial" w:hAnsi="Arial" w:cs="Arial"/>
                <w:lang w:bidi="he-IL"/>
              </w:rPr>
              <w:t>ἵ</w:t>
            </w:r>
            <w:r w:rsidRPr="00A541AA">
              <w:rPr>
                <w:rFonts w:ascii="Arial Narrow" w:hAnsi="Arial Narrow" w:cs="SBL Greek"/>
                <w:lang w:bidi="he-IL"/>
              </w:rPr>
              <w:t>να πιστ</w:t>
            </w:r>
            <w:r w:rsidRPr="00A541AA">
              <w:rPr>
                <w:rFonts w:ascii="Arial" w:hAnsi="Arial" w:cs="Arial"/>
                <w:lang w:bidi="he-IL"/>
              </w:rPr>
              <w:t>ό</w:t>
            </w:r>
            <w:r w:rsidRPr="00A541AA">
              <w:rPr>
                <w:rFonts w:ascii="Arial Narrow" w:hAnsi="Arial Narrow" w:cs="SBL Greek"/>
                <w:lang w:bidi="he-IL"/>
              </w:rPr>
              <w:t>ς τις ε</w:t>
            </w:r>
            <w:r w:rsidRPr="00A541AA">
              <w:rPr>
                <w:rFonts w:ascii="Arial" w:hAnsi="Arial" w:cs="Arial"/>
                <w:lang w:bidi="he-IL"/>
              </w:rPr>
              <w:t>ὑ</w:t>
            </w:r>
            <w:r w:rsidRPr="00A541AA">
              <w:rPr>
                <w:rFonts w:ascii="Arial Narrow" w:hAnsi="Arial Narrow" w:cs="SBL Greek"/>
                <w:lang w:bidi="he-IL"/>
              </w:rPr>
              <w:t>ρεθ</w:t>
            </w:r>
            <w:r w:rsidRPr="00A541AA">
              <w:rPr>
                <w:rFonts w:ascii="Arial" w:hAnsi="Arial" w:cs="Arial"/>
                <w:lang w:bidi="he-IL"/>
              </w:rPr>
              <w:t>ῇ</w:t>
            </w:r>
            <w:r w:rsidRPr="00A541AA">
              <w:rPr>
                <w:rFonts w:ascii="Arial Narrow" w:hAnsi="Arial Narrow" w:cs="SBL Greek"/>
                <w:lang w:bidi="he-IL"/>
              </w:rPr>
              <w:t>.</w:t>
            </w:r>
          </w:p>
          <w:p w:rsidR="00A6535B" w:rsidRPr="00A541AA" w:rsidRDefault="00A6535B" w:rsidP="00784233">
            <w:pPr>
              <w:autoSpaceDE w:val="0"/>
              <w:autoSpaceDN w:val="0"/>
              <w:adjustRightInd w:val="0"/>
              <w:contextualSpacing/>
              <w:rPr>
                <w:rFonts w:ascii="Arial Narrow" w:hAnsi="Arial Narrow" w:cs="Arial"/>
                <w:lang w:bidi="he-IL"/>
              </w:rPr>
            </w:pPr>
            <w:r w:rsidRPr="00A541AA">
              <w:rPr>
                <w:rFonts w:ascii="Arial" w:hAnsi="Arial" w:cs="Arial"/>
                <w:lang w:bidi="he-IL"/>
              </w:rPr>
              <w:t>ἐ</w:t>
            </w:r>
            <w:r w:rsidRPr="00A541AA">
              <w:rPr>
                <w:rFonts w:ascii="Arial Narrow" w:hAnsi="Arial Narrow" w:cs="SBL Greek"/>
                <w:lang w:bidi="he-IL"/>
              </w:rPr>
              <w:t>μο</w:t>
            </w:r>
            <w:r w:rsidRPr="00A541AA">
              <w:rPr>
                <w:rFonts w:ascii="Arial" w:hAnsi="Arial" w:cs="Arial"/>
                <w:lang w:bidi="he-IL"/>
              </w:rPr>
              <w:t>ὶ</w:t>
            </w:r>
            <w:r w:rsidRPr="00A541AA">
              <w:rPr>
                <w:rFonts w:ascii="Arial Narrow" w:hAnsi="Arial Narrow" w:cs="SBL Greek"/>
                <w:lang w:bidi="he-IL"/>
              </w:rPr>
              <w:t xml:space="preserve"> δ</w:t>
            </w:r>
            <w:r w:rsidRPr="00A541AA">
              <w:rPr>
                <w:rFonts w:ascii="Arial" w:hAnsi="Arial" w:cs="Arial"/>
                <w:lang w:bidi="he-IL"/>
              </w:rPr>
              <w:t>ὲ</w:t>
            </w:r>
            <w:r w:rsidRPr="00A541AA">
              <w:rPr>
                <w:rFonts w:ascii="Arial Narrow" w:hAnsi="Arial Narrow" w:cs="SBL Greek"/>
                <w:lang w:bidi="he-IL"/>
              </w:rPr>
              <w:t xml:space="preserve"> ε</w:t>
            </w:r>
            <w:r w:rsidRPr="00A541AA">
              <w:rPr>
                <w:rFonts w:ascii="Arial" w:hAnsi="Arial" w:cs="Arial"/>
                <w:lang w:bidi="he-IL"/>
              </w:rPr>
              <w:t>ἰ</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λ</w:t>
            </w:r>
            <w:r w:rsidRPr="00A541AA">
              <w:rPr>
                <w:rFonts w:ascii="Arial" w:hAnsi="Arial" w:cs="Arial"/>
                <w:lang w:bidi="he-IL"/>
              </w:rPr>
              <w:t>ά</w:t>
            </w:r>
            <w:r w:rsidRPr="00A541AA">
              <w:rPr>
                <w:rFonts w:ascii="Arial Narrow" w:hAnsi="Arial Narrow" w:cs="SBL Greek"/>
                <w:lang w:bidi="he-IL"/>
              </w:rPr>
              <w:t>χιστ</w:t>
            </w:r>
            <w:r w:rsidRPr="00A541AA">
              <w:rPr>
                <w:rFonts w:ascii="Arial" w:hAnsi="Arial" w:cs="Arial"/>
                <w:lang w:bidi="he-IL"/>
              </w:rPr>
              <w:t>ό</w:t>
            </w:r>
            <w:r w:rsidRPr="00A541AA">
              <w:rPr>
                <w:rFonts w:ascii="Arial Narrow" w:hAnsi="Arial Narrow" w:cs="SBL Greek"/>
                <w:lang w:bidi="he-IL"/>
              </w:rPr>
              <w:t xml:space="preserve">ν </w:t>
            </w:r>
            <w:r w:rsidRPr="00A541AA">
              <w:rPr>
                <w:rFonts w:ascii="Arial" w:hAnsi="Arial" w:cs="Arial"/>
                <w:lang w:bidi="he-IL"/>
              </w:rPr>
              <w:t>ἐ</w:t>
            </w:r>
            <w:r w:rsidRPr="00A541AA">
              <w:rPr>
                <w:rFonts w:ascii="Arial Narrow" w:hAnsi="Arial Narrow" w:cs="SBL Greek"/>
                <w:lang w:bidi="he-IL"/>
              </w:rPr>
              <w:t xml:space="preserve">στιν, </w:t>
            </w:r>
            <w:r w:rsidRPr="00A541AA">
              <w:rPr>
                <w:rFonts w:ascii="Arial" w:hAnsi="Arial" w:cs="Arial"/>
                <w:lang w:bidi="he-IL"/>
              </w:rPr>
              <w:t>ἵ</w:t>
            </w:r>
            <w:r w:rsidRPr="00A541AA">
              <w:rPr>
                <w:rFonts w:ascii="Arial Narrow" w:hAnsi="Arial Narrow" w:cs="SBL Greek"/>
                <w:lang w:bidi="he-IL"/>
              </w:rPr>
              <w:t xml:space="preserve">να </w:t>
            </w:r>
            <w:r w:rsidRPr="00A541AA">
              <w:rPr>
                <w:rFonts w:ascii="Arial" w:hAnsi="Arial" w:cs="Arial"/>
                <w:lang w:bidi="he-IL"/>
              </w:rPr>
              <w:t>ὑ</w:t>
            </w:r>
            <w:r w:rsidRPr="00A541AA">
              <w:rPr>
                <w:rFonts w:ascii="Arial Narrow" w:hAnsi="Arial Narrow" w:cs="SBL Greek"/>
                <w:lang w:bidi="he-IL"/>
              </w:rPr>
              <w:t>φ</w:t>
            </w:r>
            <w:r w:rsidRPr="00A541AA">
              <w:rPr>
                <w:rFonts w:ascii="Arial" w:hAnsi="Arial" w:cs="Arial"/>
                <w:lang w:bidi="he-IL"/>
              </w:rPr>
              <w:t>᾽</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ῶ</w:t>
            </w:r>
            <w:r w:rsidRPr="00A541AA">
              <w:rPr>
                <w:rFonts w:ascii="Arial Narrow" w:hAnsi="Arial Narrow" w:cs="SBL Greek"/>
                <w:lang w:bidi="he-IL"/>
              </w:rPr>
              <w:t xml:space="preserve">ν </w:t>
            </w:r>
            <w:r w:rsidRPr="00A541AA">
              <w:rPr>
                <w:rFonts w:ascii="Arial" w:hAnsi="Arial" w:cs="Arial"/>
                <w:lang w:bidi="he-IL"/>
              </w:rPr>
              <w:t>ἀ</w:t>
            </w:r>
            <w:r w:rsidRPr="00A541AA">
              <w:rPr>
                <w:rFonts w:ascii="Arial Narrow" w:hAnsi="Arial Narrow" w:cs="SBL Greek"/>
                <w:lang w:bidi="he-IL"/>
              </w:rPr>
              <w:t>νακριθ</w:t>
            </w:r>
            <w:r w:rsidRPr="00A541AA">
              <w:rPr>
                <w:rFonts w:ascii="Arial" w:hAnsi="Arial" w:cs="Arial"/>
                <w:lang w:bidi="he-IL"/>
              </w:rPr>
              <w:t>ῶ</w:t>
            </w:r>
            <w:r w:rsidRPr="00A541AA">
              <w:rPr>
                <w:rFonts w:ascii="Arial Narrow" w:hAnsi="Arial Narrow" w:cs="SBL Greek"/>
                <w:lang w:bidi="he-IL"/>
              </w:rPr>
              <w:t xml:space="preserve"> </w:t>
            </w:r>
            <w:r w:rsidRPr="00A541AA">
              <w:rPr>
                <w:rFonts w:ascii="Arial" w:hAnsi="Arial" w:cs="Arial"/>
                <w:lang w:bidi="he-IL"/>
              </w:rPr>
              <w:t>ἢ</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ὸ</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νθρωπ</w:t>
            </w:r>
            <w:r w:rsidRPr="00A541AA">
              <w:rPr>
                <w:rFonts w:ascii="Arial" w:hAnsi="Arial" w:cs="Arial"/>
                <w:lang w:bidi="he-IL"/>
              </w:rPr>
              <w:t>ί</w:t>
            </w:r>
            <w:r w:rsidRPr="00A541AA">
              <w:rPr>
                <w:rFonts w:ascii="Arial Narrow" w:hAnsi="Arial Narrow" w:cs="SBL Greek"/>
                <w:lang w:bidi="he-IL"/>
              </w:rPr>
              <w:t xml:space="preserve">νης </w:t>
            </w:r>
            <w:r w:rsidRPr="00A541AA">
              <w:rPr>
                <w:rFonts w:ascii="Arial" w:hAnsi="Arial" w:cs="Arial"/>
                <w:lang w:bidi="he-IL"/>
              </w:rPr>
              <w:t>ἡ</w:t>
            </w:r>
            <w:r w:rsidRPr="00A541AA">
              <w:rPr>
                <w:rFonts w:ascii="Arial Narrow" w:hAnsi="Arial Narrow" w:cs="SBL Greek"/>
                <w:lang w:bidi="he-IL"/>
              </w:rPr>
              <w:t>μ</w:t>
            </w:r>
            <w:r w:rsidRPr="00A541AA">
              <w:rPr>
                <w:rFonts w:ascii="Arial" w:hAnsi="Arial" w:cs="Arial"/>
                <w:lang w:bidi="he-IL"/>
              </w:rPr>
              <w:t>έ</w:t>
            </w:r>
            <w:r w:rsidRPr="00A541AA">
              <w:rPr>
                <w:rFonts w:ascii="Arial Narrow" w:hAnsi="Arial Narrow" w:cs="SBL Greek"/>
                <w:lang w:bidi="he-IL"/>
              </w:rPr>
              <w:t xml:space="preserve">ρας·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w:t>
            </w:r>
            <w:r w:rsidRPr="00A541AA">
              <w:rPr>
                <w:rFonts w:ascii="Arial Narrow" w:hAnsi="Arial Narrow" w:cs="SBL Greek"/>
                <w:lang w:bidi="he-IL"/>
              </w:rPr>
              <w:t xml:space="preserve"> ο</w:t>
            </w:r>
            <w:r w:rsidRPr="00A541AA">
              <w:rPr>
                <w:rFonts w:ascii="Arial" w:hAnsi="Arial" w:cs="Arial"/>
                <w:lang w:bidi="he-IL"/>
              </w:rPr>
              <w:t>ὐ</w:t>
            </w:r>
            <w:r w:rsidRPr="00A541AA">
              <w:rPr>
                <w:rFonts w:ascii="Arial Narrow" w:hAnsi="Arial Narrow" w:cs="SBL Greek"/>
                <w:lang w:bidi="he-IL"/>
              </w:rPr>
              <w:t>δ</w:t>
            </w:r>
            <w:r w:rsidRPr="00A541AA">
              <w:rPr>
                <w:rFonts w:ascii="Arial" w:hAnsi="Arial" w:cs="Arial"/>
                <w:lang w:bidi="he-IL"/>
              </w:rPr>
              <w:t>ὲ</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μαυτ</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ἀ</w:t>
            </w:r>
            <w:r w:rsidRPr="00A541AA">
              <w:rPr>
                <w:rFonts w:ascii="Arial Narrow" w:hAnsi="Arial Narrow" w:cs="SBL Greek"/>
                <w:lang w:bidi="he-IL"/>
              </w:rPr>
              <w:t>νακρ</w:t>
            </w:r>
            <w:r w:rsidRPr="00A541AA">
              <w:rPr>
                <w:rFonts w:ascii="Arial" w:hAnsi="Arial" w:cs="Arial"/>
                <w:lang w:bidi="he-IL"/>
              </w:rPr>
              <w:t>ί</w:t>
            </w:r>
            <w:r w:rsidRPr="00A541AA">
              <w:rPr>
                <w:rFonts w:ascii="Arial Narrow" w:hAnsi="Arial Narrow" w:cs="SBL Greek"/>
                <w:lang w:bidi="he-IL"/>
              </w:rPr>
              <w:t>νω.</w:t>
            </w:r>
          </w:p>
          <w:p w:rsidR="00A6535B" w:rsidRPr="00A541AA" w:rsidRDefault="00A6535B" w:rsidP="00784233">
            <w:pPr>
              <w:autoSpaceDE w:val="0"/>
              <w:autoSpaceDN w:val="0"/>
              <w:adjustRightInd w:val="0"/>
              <w:contextualSpacing/>
              <w:rPr>
                <w:rFonts w:ascii="Arial Narrow" w:hAnsi="Arial Narrow" w:cs="Arial"/>
                <w:lang w:bidi="he-IL"/>
              </w:rPr>
            </w:pPr>
            <w:r w:rsidRPr="00A541AA">
              <w:rPr>
                <w:rFonts w:ascii="Arial Narrow" w:hAnsi="Arial Narrow" w:cs="SBL Greek"/>
                <w:lang w:bidi="he-IL"/>
              </w:rPr>
              <w:t>ο</w:t>
            </w:r>
            <w:r w:rsidRPr="00A541AA">
              <w:rPr>
                <w:rFonts w:ascii="Arial" w:hAnsi="Arial" w:cs="Arial"/>
                <w:lang w:bidi="he-IL"/>
              </w:rPr>
              <w:t>ὐ</w:t>
            </w:r>
            <w:r w:rsidRPr="00A541AA">
              <w:rPr>
                <w:rFonts w:ascii="Arial Narrow" w:hAnsi="Arial Narrow" w:cs="SBL Greek"/>
                <w:lang w:bidi="he-IL"/>
              </w:rPr>
              <w:t>δ</w:t>
            </w:r>
            <w:r w:rsidRPr="00A541AA">
              <w:rPr>
                <w:rFonts w:ascii="Arial" w:hAnsi="Arial" w:cs="Arial"/>
                <w:lang w:bidi="he-IL"/>
              </w:rPr>
              <w:t>ὲ</w:t>
            </w:r>
            <w:r w:rsidRPr="00A541AA">
              <w:rPr>
                <w:rFonts w:ascii="Arial Narrow" w:hAnsi="Arial Narrow" w:cs="SBL Greek"/>
                <w:lang w:bidi="he-IL"/>
              </w:rPr>
              <w:t>ν γ</w:t>
            </w:r>
            <w:r w:rsidRPr="00A541AA">
              <w:rPr>
                <w:rFonts w:ascii="Arial" w:hAnsi="Arial" w:cs="Arial"/>
                <w:lang w:bidi="he-IL"/>
              </w:rPr>
              <w:t>ὰ</w:t>
            </w:r>
            <w:r w:rsidRPr="00A541AA">
              <w:rPr>
                <w:rFonts w:ascii="Arial Narrow" w:hAnsi="Arial Narrow" w:cs="SBL Greek"/>
                <w:lang w:bidi="he-IL"/>
              </w:rPr>
              <w:t xml:space="preserve">ρ </w:t>
            </w:r>
            <w:r w:rsidRPr="00A541AA">
              <w:rPr>
                <w:rFonts w:ascii="Arial" w:hAnsi="Arial" w:cs="Arial"/>
                <w:lang w:bidi="he-IL"/>
              </w:rPr>
              <w:t>ἐ</w:t>
            </w:r>
            <w:r w:rsidRPr="00A541AA">
              <w:rPr>
                <w:rFonts w:ascii="Arial Narrow" w:hAnsi="Arial Narrow" w:cs="SBL Greek"/>
                <w:lang w:bidi="he-IL"/>
              </w:rPr>
              <w:t>μαυτ</w:t>
            </w:r>
            <w:r w:rsidRPr="00A541AA">
              <w:rPr>
                <w:rFonts w:ascii="Arial" w:hAnsi="Arial" w:cs="Arial"/>
                <w:lang w:bidi="he-IL"/>
              </w:rPr>
              <w:t>ῷ</w:t>
            </w:r>
            <w:r w:rsidRPr="00A541AA">
              <w:rPr>
                <w:rFonts w:ascii="Arial Narrow" w:hAnsi="Arial Narrow" w:cs="SBL Greek"/>
                <w:lang w:bidi="he-IL"/>
              </w:rPr>
              <w:t xml:space="preserve"> σ</w:t>
            </w:r>
            <w:r w:rsidRPr="00A541AA">
              <w:rPr>
                <w:rFonts w:ascii="Arial" w:hAnsi="Arial" w:cs="Arial"/>
                <w:lang w:bidi="he-IL"/>
              </w:rPr>
              <w:t>ύ</w:t>
            </w:r>
            <w:r w:rsidRPr="00A541AA">
              <w:rPr>
                <w:rFonts w:ascii="Arial Narrow" w:hAnsi="Arial Narrow" w:cs="SBL Greek"/>
                <w:lang w:bidi="he-IL"/>
              </w:rPr>
              <w:t xml:space="preserve">νοιδα,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w:t>
            </w:r>
            <w:r w:rsidRPr="00A541AA">
              <w:rPr>
                <w:rFonts w:ascii="Arial Narrow" w:hAnsi="Arial Narrow" w:cs="SBL Greek"/>
                <w:lang w:bidi="he-IL"/>
              </w:rPr>
              <w:t xml:space="preserve"> ο</w:t>
            </w:r>
            <w:r w:rsidRPr="00A541AA">
              <w:rPr>
                <w:rFonts w:ascii="Arial" w:hAnsi="Arial" w:cs="Arial"/>
                <w:lang w:bidi="he-IL"/>
              </w:rPr>
              <w:t>ὐ</w:t>
            </w:r>
            <w:r w:rsidRPr="00A541AA">
              <w:rPr>
                <w:rFonts w:ascii="Arial Narrow" w:hAnsi="Arial Narrow" w:cs="SBL Greek"/>
                <w:lang w:bidi="he-IL"/>
              </w:rPr>
              <w:t xml:space="preserve">κ </w:t>
            </w:r>
            <w:r w:rsidRPr="00A541AA">
              <w:rPr>
                <w:rFonts w:ascii="Arial" w:hAnsi="Arial" w:cs="Arial"/>
                <w:lang w:bidi="he-IL"/>
              </w:rPr>
              <w:t>ἐ</w:t>
            </w:r>
            <w:r w:rsidRPr="00A541AA">
              <w:rPr>
                <w:rFonts w:ascii="Arial Narrow" w:hAnsi="Arial Narrow" w:cs="SBL Greek"/>
                <w:lang w:bidi="he-IL"/>
              </w:rPr>
              <w:t>ν το</w:t>
            </w:r>
            <w:r w:rsidRPr="00A541AA">
              <w:rPr>
                <w:rFonts w:ascii="Arial" w:hAnsi="Arial" w:cs="Arial"/>
                <w:lang w:bidi="he-IL"/>
              </w:rPr>
              <w:t>ύ</w:t>
            </w:r>
            <w:r w:rsidRPr="00A541AA">
              <w:rPr>
                <w:rFonts w:ascii="Arial Narrow" w:hAnsi="Arial Narrow" w:cs="SBL Greek"/>
                <w:lang w:bidi="he-IL"/>
              </w:rPr>
              <w:t>τ</w:t>
            </w:r>
            <w:r w:rsidRPr="00A541AA">
              <w:rPr>
                <w:rFonts w:ascii="Arial" w:hAnsi="Arial" w:cs="Arial"/>
                <w:lang w:bidi="he-IL"/>
              </w:rPr>
              <w:t>ῳ</w:t>
            </w:r>
            <w:r w:rsidRPr="00A541AA">
              <w:rPr>
                <w:rFonts w:ascii="Arial Narrow" w:hAnsi="Arial Narrow" w:cs="SBL Greek"/>
                <w:lang w:bidi="he-IL"/>
              </w:rPr>
              <w:t xml:space="preserve"> δεδικα</w:t>
            </w:r>
            <w:r w:rsidRPr="00A541AA">
              <w:rPr>
                <w:rFonts w:ascii="Arial" w:hAnsi="Arial" w:cs="Arial"/>
                <w:lang w:bidi="he-IL"/>
              </w:rPr>
              <w:t>ί</w:t>
            </w:r>
            <w:r w:rsidRPr="00A541AA">
              <w:rPr>
                <w:rFonts w:ascii="Arial Narrow" w:hAnsi="Arial Narrow" w:cs="SBL Greek"/>
                <w:lang w:bidi="he-IL"/>
              </w:rPr>
              <w:t xml:space="preserve">ωμαι, </w:t>
            </w:r>
            <w:r w:rsidRPr="00A541AA">
              <w:rPr>
                <w:rFonts w:ascii="Arial" w:hAnsi="Arial" w:cs="Arial"/>
                <w:lang w:bidi="he-IL"/>
              </w:rPr>
              <w:t>ὁ</w:t>
            </w:r>
            <w:r w:rsidRPr="00A541AA">
              <w:rPr>
                <w:rFonts w:ascii="Arial Narrow" w:hAnsi="Arial Narrow" w:cs="SBL Greek"/>
                <w:lang w:bidi="he-IL"/>
              </w:rPr>
              <w:t xml:space="preserve"> δ</w:t>
            </w:r>
            <w:r w:rsidRPr="00A541AA">
              <w:rPr>
                <w:rFonts w:ascii="Arial" w:hAnsi="Arial" w:cs="Arial"/>
                <w:lang w:bidi="he-IL"/>
              </w:rPr>
              <w:t>ὲ</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νακρ</w:t>
            </w:r>
            <w:r w:rsidRPr="00A541AA">
              <w:rPr>
                <w:rFonts w:ascii="Arial" w:hAnsi="Arial" w:cs="Arial"/>
                <w:lang w:bidi="he-IL"/>
              </w:rPr>
              <w:t>ί</w:t>
            </w:r>
            <w:r w:rsidRPr="00A541AA">
              <w:rPr>
                <w:rFonts w:ascii="Arial Narrow" w:hAnsi="Arial Narrow" w:cs="SBL Greek"/>
                <w:lang w:bidi="he-IL"/>
              </w:rPr>
              <w:t>νων με κ</w:t>
            </w:r>
            <w:r w:rsidRPr="00A541AA">
              <w:rPr>
                <w:rFonts w:ascii="Arial" w:hAnsi="Arial" w:cs="Arial"/>
                <w:lang w:bidi="he-IL"/>
              </w:rPr>
              <w:t>ύ</w:t>
            </w:r>
            <w:r w:rsidRPr="00A541AA">
              <w:rPr>
                <w:rFonts w:ascii="Arial Narrow" w:hAnsi="Arial Narrow" w:cs="SBL Greek"/>
                <w:lang w:bidi="he-IL"/>
              </w:rPr>
              <w:t>ρι</w:t>
            </w:r>
            <w:r w:rsidRPr="00A541AA">
              <w:rPr>
                <w:rFonts w:ascii="Arial" w:hAnsi="Arial" w:cs="Arial"/>
                <w:lang w:bidi="he-IL"/>
              </w:rPr>
              <w:t>ό</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στιν.</w:t>
            </w:r>
          </w:p>
          <w:p w:rsidR="00A6535B" w:rsidRPr="00A541AA" w:rsidRDefault="00A6535B" w:rsidP="00784233">
            <w:pPr>
              <w:autoSpaceDE w:val="0"/>
              <w:autoSpaceDN w:val="0"/>
              <w:adjustRightInd w:val="0"/>
              <w:contextualSpacing/>
              <w:rPr>
                <w:rFonts w:ascii="Arial Narrow" w:hAnsi="Arial Narrow" w:cs="Arial"/>
                <w:lang w:bidi="he-IL"/>
              </w:rPr>
            </w:pPr>
            <w:r w:rsidRPr="00A541AA">
              <w:rPr>
                <w:rFonts w:ascii="Arial" w:hAnsi="Arial" w:cs="Arial"/>
                <w:lang w:bidi="he-IL"/>
              </w:rPr>
              <w:t>ὥ</w:t>
            </w:r>
            <w:r w:rsidRPr="00A541AA">
              <w:rPr>
                <w:rFonts w:ascii="Arial Narrow" w:hAnsi="Arial Narrow" w:cs="SBL Greek"/>
                <w:lang w:bidi="he-IL"/>
              </w:rPr>
              <w:t>στε μ</w:t>
            </w:r>
            <w:r w:rsidRPr="00A541AA">
              <w:rPr>
                <w:rFonts w:ascii="Arial" w:hAnsi="Arial" w:cs="Arial"/>
                <w:lang w:bidi="he-IL"/>
              </w:rPr>
              <w:t>ὴ</w:t>
            </w:r>
            <w:r w:rsidRPr="00A541AA">
              <w:rPr>
                <w:rFonts w:ascii="Arial Narrow" w:hAnsi="Arial Narrow" w:cs="SBL Greek"/>
                <w:lang w:bidi="he-IL"/>
              </w:rPr>
              <w:t xml:space="preserve"> πρ</w:t>
            </w:r>
            <w:r w:rsidRPr="00A541AA">
              <w:rPr>
                <w:rFonts w:ascii="Arial" w:hAnsi="Arial" w:cs="Arial"/>
                <w:lang w:bidi="he-IL"/>
              </w:rPr>
              <w:t>ὸ</w:t>
            </w:r>
            <w:r w:rsidRPr="00A541AA">
              <w:rPr>
                <w:rFonts w:ascii="Arial Narrow" w:hAnsi="Arial Narrow" w:cs="SBL Greek"/>
                <w:lang w:bidi="he-IL"/>
              </w:rPr>
              <w:t xml:space="preserve"> καιρο</w:t>
            </w:r>
            <w:r w:rsidRPr="00A541AA">
              <w:rPr>
                <w:rFonts w:ascii="Arial" w:hAnsi="Arial" w:cs="Arial"/>
                <w:lang w:bidi="he-IL"/>
              </w:rPr>
              <w:t>ῦ</w:t>
            </w:r>
            <w:r w:rsidRPr="00A541AA">
              <w:rPr>
                <w:rFonts w:ascii="Arial Narrow" w:hAnsi="Arial Narrow" w:cs="SBL Greek"/>
                <w:lang w:bidi="he-IL"/>
              </w:rPr>
              <w:t xml:space="preserve"> τι κρ</w:t>
            </w:r>
            <w:r w:rsidRPr="00A541AA">
              <w:rPr>
                <w:rFonts w:ascii="Arial" w:hAnsi="Arial" w:cs="Arial"/>
                <w:lang w:bidi="he-IL"/>
              </w:rPr>
              <w:t>ί</w:t>
            </w:r>
            <w:r w:rsidRPr="00A541AA">
              <w:rPr>
                <w:rFonts w:ascii="Arial Narrow" w:hAnsi="Arial Narrow" w:cs="SBL Greek"/>
                <w:lang w:bidi="he-IL"/>
              </w:rPr>
              <w:t xml:space="preserve">νετε </w:t>
            </w:r>
            <w:r w:rsidRPr="00A541AA">
              <w:rPr>
                <w:rFonts w:ascii="Arial" w:hAnsi="Arial" w:cs="Arial"/>
                <w:lang w:bidi="he-IL"/>
              </w:rPr>
              <w:t>ἕ</w:t>
            </w:r>
            <w:r w:rsidRPr="00A541AA">
              <w:rPr>
                <w:rFonts w:ascii="Arial Narrow" w:hAnsi="Arial Narrow" w:cs="SBL Greek"/>
                <w:lang w:bidi="he-IL"/>
              </w:rPr>
              <w:t xml:space="preserve">ως </w:t>
            </w:r>
            <w:r w:rsidRPr="00A541AA">
              <w:rPr>
                <w:rFonts w:ascii="Arial" w:hAnsi="Arial" w:cs="Arial"/>
                <w:lang w:bidi="he-IL"/>
              </w:rPr>
              <w:t>ἂ</w:t>
            </w:r>
            <w:r w:rsidRPr="00A541AA">
              <w:rPr>
                <w:rFonts w:ascii="Arial Narrow" w:hAnsi="Arial Narrow" w:cs="SBL Greek"/>
                <w:lang w:bidi="he-IL"/>
              </w:rPr>
              <w:t xml:space="preserve">ν </w:t>
            </w:r>
            <w:r w:rsidRPr="00A541AA">
              <w:rPr>
                <w:rFonts w:ascii="Arial" w:hAnsi="Arial" w:cs="Arial"/>
                <w:lang w:bidi="he-IL"/>
              </w:rPr>
              <w:t>ἔ</w:t>
            </w:r>
            <w:r w:rsidRPr="00A541AA">
              <w:rPr>
                <w:rFonts w:ascii="Arial Narrow" w:hAnsi="Arial Narrow" w:cs="SBL Greek"/>
                <w:lang w:bidi="he-IL"/>
              </w:rPr>
              <w:t>λθ</w:t>
            </w:r>
            <w:r w:rsidRPr="00A541AA">
              <w:rPr>
                <w:rFonts w:ascii="Arial" w:hAnsi="Arial" w:cs="Arial"/>
                <w:lang w:bidi="he-IL"/>
              </w:rPr>
              <w:t>ῃ</w:t>
            </w:r>
            <w:r w:rsidRPr="00A541AA">
              <w:rPr>
                <w:rFonts w:ascii="Arial Narrow" w:hAnsi="Arial Narrow" w:cs="SBL Greek"/>
                <w:lang w:bidi="he-IL"/>
              </w:rPr>
              <w:t xml:space="preserve"> </w:t>
            </w:r>
            <w:r w:rsidRPr="00A541AA">
              <w:rPr>
                <w:rFonts w:ascii="Arial" w:hAnsi="Arial" w:cs="Arial"/>
                <w:lang w:bidi="he-IL"/>
              </w:rPr>
              <w:t>ὁ</w:t>
            </w:r>
            <w:r w:rsidRPr="00A541AA">
              <w:rPr>
                <w:rFonts w:ascii="Arial Narrow" w:hAnsi="Arial Narrow" w:cs="SBL Greek"/>
                <w:lang w:bidi="he-IL"/>
              </w:rPr>
              <w:t xml:space="preserve"> κ</w:t>
            </w:r>
            <w:r w:rsidRPr="00A541AA">
              <w:rPr>
                <w:rFonts w:ascii="Arial" w:hAnsi="Arial" w:cs="Arial"/>
                <w:lang w:bidi="he-IL"/>
              </w:rPr>
              <w:t>ύ</w:t>
            </w:r>
            <w:r w:rsidRPr="00A541AA">
              <w:rPr>
                <w:rFonts w:ascii="Arial Narrow" w:hAnsi="Arial Narrow" w:cs="SBL Greek"/>
                <w:lang w:bidi="he-IL"/>
              </w:rPr>
              <w:t xml:space="preserve">ριος, </w:t>
            </w:r>
            <w:r w:rsidRPr="00A541AA">
              <w:rPr>
                <w:rFonts w:ascii="Arial" w:hAnsi="Arial" w:cs="Arial"/>
                <w:lang w:bidi="he-IL"/>
              </w:rPr>
              <w:t>ὃ</w:t>
            </w:r>
            <w:r w:rsidRPr="00A541AA">
              <w:rPr>
                <w:rFonts w:ascii="Arial Narrow" w:hAnsi="Arial Narrow" w:cs="SBL Greek"/>
                <w:lang w:bidi="he-IL"/>
              </w:rPr>
              <w:t>ς κα</w:t>
            </w:r>
            <w:r w:rsidRPr="00A541AA">
              <w:rPr>
                <w:rFonts w:ascii="Arial" w:hAnsi="Arial" w:cs="Arial"/>
                <w:lang w:bidi="he-IL"/>
              </w:rPr>
              <w:t>ὶ</w:t>
            </w:r>
            <w:r w:rsidRPr="00A541AA">
              <w:rPr>
                <w:rFonts w:ascii="Arial Narrow" w:hAnsi="Arial Narrow" w:cs="SBL Greek"/>
                <w:lang w:bidi="he-IL"/>
              </w:rPr>
              <w:t xml:space="preserve"> φωτ</w:t>
            </w:r>
            <w:r w:rsidRPr="00A541AA">
              <w:rPr>
                <w:rFonts w:ascii="Arial" w:hAnsi="Arial" w:cs="Arial"/>
                <w:lang w:bidi="he-IL"/>
              </w:rPr>
              <w:t>ί</w:t>
            </w:r>
            <w:r w:rsidRPr="00A541AA">
              <w:rPr>
                <w:rFonts w:ascii="Arial Narrow" w:hAnsi="Arial Narrow" w:cs="SBL Greek"/>
                <w:lang w:bidi="he-IL"/>
              </w:rPr>
              <w:t>σει τ</w:t>
            </w:r>
            <w:r w:rsidRPr="00A541AA">
              <w:rPr>
                <w:rFonts w:ascii="Arial" w:hAnsi="Arial" w:cs="Arial"/>
                <w:lang w:bidi="he-IL"/>
              </w:rPr>
              <w:t>ὰ</w:t>
            </w:r>
            <w:r w:rsidRPr="00A541AA">
              <w:rPr>
                <w:rFonts w:ascii="Arial Narrow" w:hAnsi="Arial Narrow" w:cs="SBL Greek"/>
                <w:lang w:bidi="he-IL"/>
              </w:rPr>
              <w:t xml:space="preserve"> κρυπτ</w:t>
            </w:r>
            <w:r w:rsidRPr="00A541AA">
              <w:rPr>
                <w:rFonts w:ascii="Arial" w:hAnsi="Arial" w:cs="Arial"/>
                <w:lang w:bidi="he-IL"/>
              </w:rPr>
              <w:t>ὰ</w:t>
            </w:r>
            <w:r w:rsidRPr="00A541AA">
              <w:rPr>
                <w:rFonts w:ascii="Arial Narrow" w:hAnsi="Arial Narrow" w:cs="SBL Greek"/>
                <w:lang w:bidi="he-IL"/>
              </w:rPr>
              <w:t xml:space="preserve"> το</w:t>
            </w:r>
            <w:r w:rsidRPr="00A541AA">
              <w:rPr>
                <w:rFonts w:ascii="Arial" w:hAnsi="Arial" w:cs="Arial"/>
                <w:lang w:bidi="he-IL"/>
              </w:rPr>
              <w:t>ῦ</w:t>
            </w:r>
            <w:r w:rsidRPr="00A541AA">
              <w:rPr>
                <w:rFonts w:ascii="Arial Narrow" w:hAnsi="Arial Narrow" w:cs="SBL Greek"/>
                <w:lang w:bidi="he-IL"/>
              </w:rPr>
              <w:t xml:space="preserve"> σκ</w:t>
            </w:r>
            <w:r w:rsidRPr="00A541AA">
              <w:rPr>
                <w:rFonts w:ascii="Arial" w:hAnsi="Arial" w:cs="Arial"/>
                <w:lang w:bidi="he-IL"/>
              </w:rPr>
              <w:t>ό</w:t>
            </w:r>
            <w:r w:rsidRPr="00A541AA">
              <w:rPr>
                <w:rFonts w:ascii="Arial Narrow" w:hAnsi="Arial Narrow" w:cs="SBL Greek"/>
                <w:lang w:bidi="he-IL"/>
              </w:rPr>
              <w:t>τους κα</w:t>
            </w:r>
            <w:r w:rsidRPr="00A541AA">
              <w:rPr>
                <w:rFonts w:ascii="Arial" w:hAnsi="Arial" w:cs="Arial"/>
                <w:lang w:bidi="he-IL"/>
              </w:rPr>
              <w:t>ὶ</w:t>
            </w:r>
            <w:r w:rsidRPr="00A541AA">
              <w:rPr>
                <w:rFonts w:ascii="Arial Narrow" w:hAnsi="Arial Narrow" w:cs="SBL Greek"/>
                <w:lang w:bidi="he-IL"/>
              </w:rPr>
              <w:t xml:space="preserve"> φανερ</w:t>
            </w:r>
            <w:r w:rsidRPr="00A541AA">
              <w:rPr>
                <w:rFonts w:ascii="Arial" w:hAnsi="Arial" w:cs="Arial"/>
                <w:lang w:bidi="he-IL"/>
              </w:rPr>
              <w:t>ώ</w:t>
            </w:r>
            <w:r w:rsidRPr="00A541AA">
              <w:rPr>
                <w:rFonts w:ascii="Arial Narrow" w:hAnsi="Arial Narrow" w:cs="SBL Greek"/>
                <w:lang w:bidi="he-IL"/>
              </w:rPr>
              <w:t>σει τ</w:t>
            </w:r>
            <w:r w:rsidRPr="00A541AA">
              <w:rPr>
                <w:rFonts w:ascii="Arial" w:hAnsi="Arial" w:cs="Arial"/>
                <w:lang w:bidi="he-IL"/>
              </w:rPr>
              <w:t>ὰ</w:t>
            </w:r>
            <w:r w:rsidRPr="00A541AA">
              <w:rPr>
                <w:rFonts w:ascii="Arial Narrow" w:hAnsi="Arial Narrow" w:cs="SBL Greek"/>
                <w:lang w:bidi="he-IL"/>
              </w:rPr>
              <w:t>ς βουλ</w:t>
            </w:r>
            <w:r w:rsidRPr="00A541AA">
              <w:rPr>
                <w:rFonts w:ascii="Arial" w:hAnsi="Arial" w:cs="Arial"/>
                <w:lang w:bidi="he-IL"/>
              </w:rPr>
              <w:t>ὰ</w:t>
            </w:r>
            <w:r w:rsidRPr="00A541AA">
              <w:rPr>
                <w:rFonts w:ascii="Arial Narrow" w:hAnsi="Arial Narrow" w:cs="SBL Greek"/>
                <w:lang w:bidi="he-IL"/>
              </w:rPr>
              <w:t>ς τ</w:t>
            </w:r>
            <w:r w:rsidRPr="00A541AA">
              <w:rPr>
                <w:rFonts w:ascii="Arial" w:hAnsi="Arial" w:cs="Arial"/>
                <w:lang w:bidi="he-IL"/>
              </w:rPr>
              <w:t>ῶ</w:t>
            </w:r>
            <w:r w:rsidRPr="00A541AA">
              <w:rPr>
                <w:rFonts w:ascii="Arial Narrow" w:hAnsi="Arial Narrow" w:cs="SBL Greek"/>
                <w:lang w:bidi="he-IL"/>
              </w:rPr>
              <w:t>ν καρδι</w:t>
            </w:r>
            <w:r w:rsidRPr="00A541AA">
              <w:rPr>
                <w:rFonts w:ascii="Arial" w:hAnsi="Arial" w:cs="Arial"/>
                <w:lang w:bidi="he-IL"/>
              </w:rPr>
              <w:t>ῶ</w:t>
            </w:r>
            <w:r w:rsidRPr="00A541AA">
              <w:rPr>
                <w:rFonts w:ascii="Arial Narrow" w:hAnsi="Arial Narrow" w:cs="SBL Greek"/>
                <w:lang w:bidi="he-IL"/>
              </w:rPr>
              <w:t>ν· κα</w:t>
            </w:r>
            <w:r w:rsidRPr="00A541AA">
              <w:rPr>
                <w:rFonts w:ascii="Arial" w:hAnsi="Arial" w:cs="Arial"/>
                <w:lang w:bidi="he-IL"/>
              </w:rPr>
              <w:t>ὶ</w:t>
            </w:r>
            <w:r w:rsidRPr="00A541AA">
              <w:rPr>
                <w:rFonts w:ascii="Arial Narrow" w:hAnsi="Arial Narrow" w:cs="SBL Greek"/>
                <w:lang w:bidi="he-IL"/>
              </w:rPr>
              <w:t xml:space="preserve"> τ</w:t>
            </w:r>
            <w:r w:rsidRPr="00A541AA">
              <w:rPr>
                <w:rFonts w:ascii="Arial" w:hAnsi="Arial" w:cs="Arial"/>
                <w:lang w:bidi="he-IL"/>
              </w:rPr>
              <w:t>ό</w:t>
            </w:r>
            <w:r w:rsidRPr="00A541AA">
              <w:rPr>
                <w:rFonts w:ascii="Arial Narrow" w:hAnsi="Arial Narrow" w:cs="SBL Greek"/>
                <w:lang w:bidi="he-IL"/>
              </w:rPr>
              <w:t xml:space="preserve">τε </w:t>
            </w:r>
            <w:r w:rsidRPr="00A541AA">
              <w:rPr>
                <w:rFonts w:ascii="Arial" w:hAnsi="Arial" w:cs="Arial"/>
                <w:lang w:bidi="he-IL"/>
              </w:rPr>
              <w:t>ὁ</w:t>
            </w:r>
            <w:r w:rsidRPr="00A541AA">
              <w:rPr>
                <w:rFonts w:ascii="Arial Narrow" w:hAnsi="Arial Narrow" w:cs="SBL Greek"/>
                <w:lang w:bidi="he-IL"/>
              </w:rPr>
              <w:t xml:space="preserve"> </w:t>
            </w:r>
            <w:r w:rsidRPr="00A541AA">
              <w:rPr>
                <w:rFonts w:ascii="Arial" w:hAnsi="Arial" w:cs="Arial"/>
                <w:lang w:bidi="he-IL"/>
              </w:rPr>
              <w:t>ἔ</w:t>
            </w:r>
            <w:r w:rsidRPr="00A541AA">
              <w:rPr>
                <w:rFonts w:ascii="Arial Narrow" w:hAnsi="Arial Narrow" w:cs="SBL Greek"/>
                <w:lang w:bidi="he-IL"/>
              </w:rPr>
              <w:t>παινος γεν</w:t>
            </w:r>
            <w:r w:rsidRPr="00A541AA">
              <w:rPr>
                <w:rFonts w:ascii="Arial" w:hAnsi="Arial" w:cs="Arial"/>
                <w:lang w:bidi="he-IL"/>
              </w:rPr>
              <w:t>ή</w:t>
            </w:r>
            <w:r w:rsidRPr="00A541AA">
              <w:rPr>
                <w:rFonts w:ascii="Arial Narrow" w:hAnsi="Arial Narrow" w:cs="SBL Greek"/>
                <w:lang w:bidi="he-IL"/>
              </w:rPr>
              <w:t xml:space="preserve">σεται </w:t>
            </w:r>
            <w:r w:rsidRPr="00A541AA">
              <w:rPr>
                <w:rFonts w:ascii="Arial" w:hAnsi="Arial" w:cs="Arial"/>
                <w:lang w:bidi="he-IL"/>
              </w:rPr>
              <w:t>ἑ</w:t>
            </w:r>
            <w:r w:rsidRPr="00A541AA">
              <w:rPr>
                <w:rFonts w:ascii="Arial Narrow" w:hAnsi="Arial Narrow" w:cs="SBL Greek"/>
                <w:lang w:bidi="he-IL"/>
              </w:rPr>
              <w:t>κ</w:t>
            </w:r>
            <w:r w:rsidRPr="00A541AA">
              <w:rPr>
                <w:rFonts w:ascii="Arial" w:hAnsi="Arial" w:cs="Arial"/>
                <w:lang w:bidi="he-IL"/>
              </w:rPr>
              <w:t>ά</w:t>
            </w:r>
            <w:r w:rsidRPr="00A541AA">
              <w:rPr>
                <w:rFonts w:ascii="Arial Narrow" w:hAnsi="Arial Narrow" w:cs="SBL Greek"/>
                <w:lang w:bidi="he-IL"/>
              </w:rPr>
              <w:t>στ</w:t>
            </w:r>
            <w:r w:rsidRPr="00A541AA">
              <w:rPr>
                <w:rFonts w:ascii="Arial" w:hAnsi="Arial" w:cs="Arial"/>
                <w:lang w:bidi="he-IL"/>
              </w:rPr>
              <w:t>ῳ</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π</w:t>
            </w:r>
            <w:r w:rsidRPr="00A541AA">
              <w:rPr>
                <w:rFonts w:ascii="Arial" w:hAnsi="Arial" w:cs="Arial"/>
                <w:lang w:bidi="he-IL"/>
              </w:rPr>
              <w:t>ὸ</w:t>
            </w:r>
            <w:r w:rsidRPr="00A541AA">
              <w:rPr>
                <w:rFonts w:ascii="Arial Narrow" w:hAnsi="Arial Narrow" w:cs="SBL Greek"/>
                <w:lang w:bidi="he-IL"/>
              </w:rPr>
              <w:t xml:space="preserve"> το</w:t>
            </w:r>
            <w:r w:rsidRPr="00A541AA">
              <w:rPr>
                <w:rFonts w:ascii="Arial" w:hAnsi="Arial" w:cs="Arial"/>
                <w:lang w:bidi="he-IL"/>
              </w:rPr>
              <w:t>ῦ</w:t>
            </w:r>
            <w:r w:rsidRPr="00A541AA">
              <w:rPr>
                <w:rFonts w:ascii="Arial Narrow" w:hAnsi="Arial Narrow" w:cs="SBL Greek"/>
                <w:lang w:bidi="he-IL"/>
              </w:rPr>
              <w:t xml:space="preserve"> θεο</w:t>
            </w:r>
            <w:r w:rsidRPr="00A541AA">
              <w:rPr>
                <w:rFonts w:ascii="Arial" w:hAnsi="Arial" w:cs="Arial"/>
                <w:lang w:bidi="he-IL"/>
              </w:rPr>
              <w:t>ῦ</w:t>
            </w:r>
            <w:r w:rsidRPr="00A541AA">
              <w:rPr>
                <w:rFonts w:ascii="Arial Narrow" w:hAnsi="Arial Narrow" w:cs="SBL Greek"/>
                <w:lang w:bidi="he-IL"/>
              </w:rPr>
              <w:t>.</w:t>
            </w:r>
          </w:p>
          <w:p w:rsidR="00A6535B" w:rsidRPr="00A541AA" w:rsidRDefault="00A6535B" w:rsidP="00784233">
            <w:pPr>
              <w:autoSpaceDE w:val="0"/>
              <w:autoSpaceDN w:val="0"/>
              <w:adjustRightInd w:val="0"/>
              <w:contextualSpacing/>
              <w:rPr>
                <w:rFonts w:ascii="Arial Narrow" w:hAnsi="Arial Narrow" w:cs="Arial"/>
                <w:lang w:bidi="he-IL"/>
              </w:rPr>
            </w:pPr>
            <w:r w:rsidRPr="00A541AA">
              <w:rPr>
                <w:rFonts w:ascii="Arial Narrow" w:hAnsi="Arial Narrow" w:cs="SBL Greek"/>
                <w:lang w:bidi="he-IL"/>
              </w:rPr>
              <w:t>Τα</w:t>
            </w:r>
            <w:r w:rsidRPr="00A541AA">
              <w:rPr>
                <w:rFonts w:ascii="Arial" w:hAnsi="Arial" w:cs="Arial"/>
                <w:lang w:bidi="he-IL"/>
              </w:rPr>
              <w:t>ῦ</w:t>
            </w:r>
            <w:r w:rsidRPr="00A541AA">
              <w:rPr>
                <w:rFonts w:ascii="Arial Narrow" w:hAnsi="Arial Narrow" w:cs="SBL Greek"/>
                <w:lang w:bidi="he-IL"/>
              </w:rPr>
              <w:t>τα δ</w:t>
            </w:r>
            <w:r w:rsidRPr="00A541AA">
              <w:rPr>
                <w:rFonts w:ascii="Arial" w:hAnsi="Arial" w:cs="Arial"/>
                <w:lang w:bidi="he-IL"/>
              </w:rPr>
              <w:t>έ</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δελφο</w:t>
            </w:r>
            <w:r w:rsidRPr="00A541AA">
              <w:rPr>
                <w:rFonts w:ascii="Arial" w:hAnsi="Arial" w:cs="Arial"/>
                <w:lang w:bidi="he-IL"/>
              </w:rPr>
              <w:t>ί</w:t>
            </w:r>
            <w:r w:rsidRPr="00A541AA">
              <w:rPr>
                <w:rFonts w:ascii="Arial Narrow" w:hAnsi="Arial Narrow" w:cs="SBL Greek"/>
                <w:lang w:bidi="he-IL"/>
              </w:rPr>
              <w:t>, μετεσχημ</w:t>
            </w:r>
            <w:r w:rsidRPr="00A541AA">
              <w:rPr>
                <w:rFonts w:ascii="Arial" w:hAnsi="Arial" w:cs="Arial"/>
                <w:lang w:bidi="he-IL"/>
              </w:rPr>
              <w:t>ά</w:t>
            </w:r>
            <w:r w:rsidRPr="00A541AA">
              <w:rPr>
                <w:rFonts w:ascii="Arial Narrow" w:hAnsi="Arial Narrow" w:cs="SBL Greek"/>
                <w:lang w:bidi="he-IL"/>
              </w:rPr>
              <w:t>τισα ε</w:t>
            </w:r>
            <w:r w:rsidRPr="00A541AA">
              <w:rPr>
                <w:rFonts w:ascii="Arial" w:hAnsi="Arial" w:cs="Arial"/>
                <w:lang w:bidi="he-IL"/>
              </w:rPr>
              <w:t>ἰ</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μαυτ</w:t>
            </w:r>
            <w:r w:rsidRPr="00A541AA">
              <w:rPr>
                <w:rFonts w:ascii="Arial" w:hAnsi="Arial" w:cs="Arial"/>
                <w:lang w:bidi="he-IL"/>
              </w:rPr>
              <w:t>ὸ</w:t>
            </w:r>
            <w:r w:rsidRPr="00A541AA">
              <w:rPr>
                <w:rFonts w:ascii="Arial Narrow" w:hAnsi="Arial Narrow" w:cs="SBL Greek"/>
                <w:lang w:bidi="he-IL"/>
              </w:rPr>
              <w:t>ν 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πολλ</w:t>
            </w:r>
            <w:r w:rsidRPr="00A541AA">
              <w:rPr>
                <w:rFonts w:ascii="Arial" w:hAnsi="Arial" w:cs="Arial"/>
                <w:lang w:bidi="he-IL"/>
              </w:rPr>
              <w:t>ῶ</w:t>
            </w:r>
            <w:r w:rsidRPr="00A541AA">
              <w:rPr>
                <w:rFonts w:ascii="Arial Narrow" w:hAnsi="Arial Narrow" w:cs="SBL Greek"/>
                <w:lang w:bidi="he-IL"/>
              </w:rPr>
              <w:t>ν δι</w:t>
            </w:r>
            <w:r w:rsidRPr="00A541AA">
              <w:rPr>
                <w:rFonts w:ascii="Arial" w:hAnsi="Arial" w:cs="Arial"/>
                <w:lang w:bidi="he-IL"/>
              </w:rPr>
              <w:t>᾽</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 xml:space="preserve">ς, </w:t>
            </w:r>
            <w:r w:rsidRPr="00A541AA">
              <w:rPr>
                <w:rFonts w:ascii="Arial" w:hAnsi="Arial" w:cs="Arial"/>
                <w:lang w:bidi="he-IL"/>
              </w:rPr>
              <w:t>ἵ</w:t>
            </w:r>
            <w:r w:rsidRPr="00A541AA">
              <w:rPr>
                <w:rFonts w:ascii="Arial Narrow" w:hAnsi="Arial Narrow" w:cs="SBL Greek"/>
                <w:lang w:bidi="he-IL"/>
              </w:rPr>
              <w:t xml:space="preserve">να </w:t>
            </w:r>
            <w:r w:rsidRPr="00A541AA">
              <w:rPr>
                <w:rFonts w:ascii="Arial" w:hAnsi="Arial" w:cs="Arial"/>
                <w:lang w:bidi="he-IL"/>
              </w:rPr>
              <w:t>ἐ</w:t>
            </w:r>
            <w:r w:rsidRPr="00A541AA">
              <w:rPr>
                <w:rFonts w:ascii="Arial Narrow" w:hAnsi="Arial Narrow" w:cs="SBL Greek"/>
                <w:lang w:bidi="he-IL"/>
              </w:rPr>
              <w:t xml:space="preserve">ν </w:t>
            </w:r>
            <w:r w:rsidRPr="00A541AA">
              <w:rPr>
                <w:rFonts w:ascii="Arial" w:hAnsi="Arial" w:cs="Arial"/>
                <w:lang w:bidi="he-IL"/>
              </w:rPr>
              <w:t>ἡ</w:t>
            </w:r>
            <w:r w:rsidRPr="00A541AA">
              <w:rPr>
                <w:rFonts w:ascii="Arial Narrow" w:hAnsi="Arial Narrow" w:cs="SBL Greek"/>
                <w:lang w:bidi="he-IL"/>
              </w:rPr>
              <w:t>μ</w:t>
            </w:r>
            <w:r w:rsidRPr="00A541AA">
              <w:rPr>
                <w:rFonts w:ascii="Arial" w:hAnsi="Arial" w:cs="Arial"/>
                <w:lang w:bidi="he-IL"/>
              </w:rPr>
              <w:t>ῖ</w:t>
            </w:r>
            <w:r w:rsidRPr="00A541AA">
              <w:rPr>
                <w:rFonts w:ascii="Arial Narrow" w:hAnsi="Arial Narrow" w:cs="SBL Greek"/>
                <w:lang w:bidi="he-IL"/>
              </w:rPr>
              <w:t>ν μ</w:t>
            </w:r>
            <w:r w:rsidRPr="00A541AA">
              <w:rPr>
                <w:rFonts w:ascii="Arial" w:hAnsi="Arial" w:cs="Arial"/>
                <w:lang w:bidi="he-IL"/>
              </w:rPr>
              <w:t>ά</w:t>
            </w:r>
            <w:r w:rsidRPr="00A541AA">
              <w:rPr>
                <w:rFonts w:ascii="Arial Narrow" w:hAnsi="Arial Narrow" w:cs="SBL Greek"/>
                <w:lang w:bidi="he-IL"/>
              </w:rPr>
              <w:t>θητε τ</w:t>
            </w:r>
            <w:r w:rsidRPr="00A541AA">
              <w:rPr>
                <w:rFonts w:ascii="Arial" w:hAnsi="Arial" w:cs="Arial"/>
                <w:lang w:bidi="he-IL"/>
              </w:rPr>
              <w:t>ὸ</w:t>
            </w:r>
            <w:r w:rsidRPr="00A541AA">
              <w:rPr>
                <w:rFonts w:ascii="Arial Narrow" w:hAnsi="Arial Narrow" w:cs="SBL Greek"/>
                <w:lang w:bidi="he-IL"/>
              </w:rPr>
              <w:t xml:space="preserve"> μ</w:t>
            </w:r>
            <w:r w:rsidRPr="00A541AA">
              <w:rPr>
                <w:rFonts w:ascii="Arial" w:hAnsi="Arial" w:cs="Arial"/>
                <w:lang w:bidi="he-IL"/>
              </w:rPr>
              <w:t>ὴ</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ὲ</w:t>
            </w:r>
            <w:r w:rsidRPr="00A541AA">
              <w:rPr>
                <w:rFonts w:ascii="Arial Narrow" w:hAnsi="Arial Narrow" w:cs="SBL Greek"/>
                <w:lang w:bidi="he-IL"/>
              </w:rPr>
              <w:t xml:space="preserve">ρ </w:t>
            </w:r>
            <w:r w:rsidRPr="00A541AA">
              <w:rPr>
                <w:rFonts w:ascii="Arial" w:hAnsi="Arial" w:cs="Arial"/>
                <w:lang w:bidi="he-IL"/>
              </w:rPr>
              <w:t>ἃ</w:t>
            </w:r>
            <w:r w:rsidRPr="00A541AA">
              <w:rPr>
                <w:rFonts w:ascii="Arial Narrow" w:hAnsi="Arial Narrow" w:cs="SBL Greek"/>
                <w:lang w:bidi="he-IL"/>
              </w:rPr>
              <w:t xml:space="preserve"> γ</w:t>
            </w:r>
            <w:r w:rsidRPr="00A541AA">
              <w:rPr>
                <w:rFonts w:ascii="Arial" w:hAnsi="Arial" w:cs="Arial"/>
                <w:lang w:bidi="he-IL"/>
              </w:rPr>
              <w:t>έ</w:t>
            </w:r>
            <w:r w:rsidRPr="00A541AA">
              <w:rPr>
                <w:rFonts w:ascii="Arial Narrow" w:hAnsi="Arial Narrow" w:cs="SBL Greek"/>
                <w:lang w:bidi="he-IL"/>
              </w:rPr>
              <w:t xml:space="preserve">γραπται, </w:t>
            </w:r>
            <w:r w:rsidRPr="00A541AA">
              <w:rPr>
                <w:rFonts w:ascii="Arial" w:hAnsi="Arial" w:cs="Arial"/>
                <w:lang w:bidi="he-IL"/>
              </w:rPr>
              <w:t>ἵ</w:t>
            </w:r>
            <w:r w:rsidRPr="00A541AA">
              <w:rPr>
                <w:rFonts w:ascii="Arial Narrow" w:hAnsi="Arial Narrow" w:cs="SBL Greek"/>
                <w:lang w:bidi="he-IL"/>
              </w:rPr>
              <w:t>να μ</w:t>
            </w:r>
            <w:r w:rsidRPr="00A541AA">
              <w:rPr>
                <w:rFonts w:ascii="Arial" w:hAnsi="Arial" w:cs="Arial"/>
                <w:lang w:bidi="he-IL"/>
              </w:rPr>
              <w:t>ὴ</w:t>
            </w:r>
            <w:r w:rsidRPr="00A541AA">
              <w:rPr>
                <w:rFonts w:ascii="Arial Narrow" w:hAnsi="Arial Narrow" w:cs="SBL Greek"/>
                <w:lang w:bidi="he-IL"/>
              </w:rPr>
              <w:t xml:space="preserve"> ε</w:t>
            </w:r>
            <w:r w:rsidRPr="00A541AA">
              <w:rPr>
                <w:rFonts w:ascii="Arial" w:hAnsi="Arial" w:cs="Arial"/>
                <w:lang w:bidi="he-IL"/>
              </w:rPr>
              <w:t>ἷ</w:t>
            </w:r>
            <w:r w:rsidRPr="00A541AA">
              <w:rPr>
                <w:rFonts w:ascii="Arial Narrow" w:hAnsi="Arial Narrow" w:cs="SBL Greek"/>
                <w:lang w:bidi="he-IL"/>
              </w:rPr>
              <w:t xml:space="preserve">ς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ὲ</w:t>
            </w:r>
            <w:r w:rsidRPr="00A541AA">
              <w:rPr>
                <w:rFonts w:ascii="Arial Narrow" w:hAnsi="Arial Narrow" w:cs="SBL Greek"/>
                <w:lang w:bidi="he-IL"/>
              </w:rPr>
              <w:t>ρ το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ἑ</w:t>
            </w:r>
            <w:r w:rsidRPr="00A541AA">
              <w:rPr>
                <w:rFonts w:ascii="Arial Narrow" w:hAnsi="Arial Narrow" w:cs="SBL Greek"/>
                <w:lang w:bidi="he-IL"/>
              </w:rPr>
              <w:t>ν</w:t>
            </w:r>
            <w:r w:rsidRPr="00A541AA">
              <w:rPr>
                <w:rFonts w:ascii="Arial" w:hAnsi="Arial" w:cs="Arial"/>
                <w:lang w:bidi="he-IL"/>
              </w:rPr>
              <w:t>ὸ</w:t>
            </w:r>
            <w:r w:rsidRPr="00A541AA">
              <w:rPr>
                <w:rFonts w:ascii="Arial Narrow" w:hAnsi="Arial Narrow" w:cs="SBL Greek"/>
                <w:lang w:bidi="he-IL"/>
              </w:rPr>
              <w:t>ς φυσιο</w:t>
            </w:r>
            <w:r w:rsidRPr="00A541AA">
              <w:rPr>
                <w:rFonts w:ascii="Arial" w:hAnsi="Arial" w:cs="Arial"/>
                <w:lang w:bidi="he-IL"/>
              </w:rPr>
              <w:t>ῦ</w:t>
            </w:r>
            <w:r w:rsidRPr="00A541AA">
              <w:rPr>
                <w:rFonts w:ascii="Arial Narrow" w:hAnsi="Arial Narrow" w:cs="SBL Greek"/>
                <w:lang w:bidi="he-IL"/>
              </w:rPr>
              <w:t>σθε κατ</w:t>
            </w:r>
            <w:r w:rsidRPr="00A541AA">
              <w:rPr>
                <w:rFonts w:ascii="Arial" w:hAnsi="Arial" w:cs="Arial"/>
                <w:lang w:bidi="he-IL"/>
              </w:rPr>
              <w:t>ὰ</w:t>
            </w:r>
            <w:r w:rsidRPr="00A541AA">
              <w:rPr>
                <w:rFonts w:ascii="Arial Narrow" w:hAnsi="Arial Narrow" w:cs="SBL Greek"/>
                <w:lang w:bidi="he-IL"/>
              </w:rPr>
              <w:t xml:space="preserve"> το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ἑ</w:t>
            </w:r>
            <w:r w:rsidRPr="00A541AA">
              <w:rPr>
                <w:rFonts w:ascii="Arial Narrow" w:hAnsi="Arial Narrow" w:cs="SBL Greek"/>
                <w:lang w:bidi="he-IL"/>
              </w:rPr>
              <w:t>τ</w:t>
            </w:r>
            <w:r w:rsidRPr="00A541AA">
              <w:rPr>
                <w:rFonts w:ascii="Arial" w:hAnsi="Arial" w:cs="Arial"/>
                <w:lang w:bidi="he-IL"/>
              </w:rPr>
              <w:t>έ</w:t>
            </w:r>
            <w:r w:rsidRPr="00A541AA">
              <w:rPr>
                <w:rFonts w:ascii="Arial Narrow" w:hAnsi="Arial Narrow" w:cs="SBL Greek"/>
                <w:lang w:bidi="he-IL"/>
              </w:rPr>
              <w:t>ρου.</w:t>
            </w:r>
          </w:p>
          <w:p w:rsidR="00A6535B" w:rsidRPr="00A541AA" w:rsidRDefault="00A6535B" w:rsidP="00784233">
            <w:pPr>
              <w:autoSpaceDE w:val="0"/>
              <w:autoSpaceDN w:val="0"/>
              <w:adjustRightInd w:val="0"/>
              <w:contextualSpacing/>
              <w:rPr>
                <w:rFonts w:ascii="Arial Narrow" w:hAnsi="Arial Narrow" w:cs="Arial"/>
                <w:lang w:bidi="he-IL"/>
              </w:rPr>
            </w:pPr>
            <w:r w:rsidRPr="00A541AA">
              <w:rPr>
                <w:rFonts w:ascii="Arial Narrow" w:hAnsi="Arial Narrow" w:cs="SBL Greek"/>
                <w:lang w:bidi="he-IL"/>
              </w:rPr>
              <w:t>τ</w:t>
            </w:r>
            <w:r w:rsidRPr="00A541AA">
              <w:rPr>
                <w:rFonts w:ascii="Arial" w:hAnsi="Arial" w:cs="Arial"/>
                <w:lang w:bidi="he-IL"/>
              </w:rPr>
              <w:t>ί</w:t>
            </w:r>
            <w:r w:rsidRPr="00A541AA">
              <w:rPr>
                <w:rFonts w:ascii="Arial Narrow" w:hAnsi="Arial Narrow" w:cs="SBL Greek"/>
                <w:lang w:bidi="he-IL"/>
              </w:rPr>
              <w:t>ς γ</w:t>
            </w:r>
            <w:r w:rsidRPr="00A541AA">
              <w:rPr>
                <w:rFonts w:ascii="Arial" w:hAnsi="Arial" w:cs="Arial"/>
                <w:lang w:bidi="he-IL"/>
              </w:rPr>
              <w:t>ά</w:t>
            </w:r>
            <w:r w:rsidRPr="00A541AA">
              <w:rPr>
                <w:rFonts w:ascii="Arial Narrow" w:hAnsi="Arial Narrow" w:cs="SBL Greek"/>
                <w:lang w:bidi="he-IL"/>
              </w:rPr>
              <w:t>ρ σε διακρ</w:t>
            </w:r>
            <w:r w:rsidRPr="00A541AA">
              <w:rPr>
                <w:rFonts w:ascii="Arial" w:hAnsi="Arial" w:cs="Arial"/>
                <w:lang w:bidi="he-IL"/>
              </w:rPr>
              <w:t>ί</w:t>
            </w:r>
            <w:r w:rsidRPr="00A541AA">
              <w:rPr>
                <w:rFonts w:ascii="Arial Narrow" w:hAnsi="Arial Narrow" w:cs="SBL Greek"/>
                <w:lang w:bidi="he-IL"/>
              </w:rPr>
              <w:t>νει; τ</w:t>
            </w:r>
            <w:r w:rsidRPr="00A541AA">
              <w:rPr>
                <w:rFonts w:ascii="Arial" w:hAnsi="Arial" w:cs="Arial"/>
                <w:lang w:bidi="he-IL"/>
              </w:rPr>
              <w:t>ί</w:t>
            </w:r>
            <w:r w:rsidRPr="00A541AA">
              <w:rPr>
                <w:rFonts w:ascii="Arial Narrow" w:hAnsi="Arial Narrow" w:cs="SBL Greek"/>
                <w:lang w:bidi="he-IL"/>
              </w:rPr>
              <w:t xml:space="preserve"> δ</w:t>
            </w:r>
            <w:r w:rsidRPr="00A541AA">
              <w:rPr>
                <w:rFonts w:ascii="Arial" w:hAnsi="Arial" w:cs="Arial"/>
                <w:lang w:bidi="he-IL"/>
              </w:rPr>
              <w:t>ὲ</w:t>
            </w:r>
            <w:r w:rsidRPr="00A541AA">
              <w:rPr>
                <w:rFonts w:ascii="Arial Narrow" w:hAnsi="Arial Narrow" w:cs="SBL Greek"/>
                <w:lang w:bidi="he-IL"/>
              </w:rPr>
              <w:t xml:space="preserve"> </w:t>
            </w:r>
            <w:r w:rsidRPr="00A541AA">
              <w:rPr>
                <w:rFonts w:ascii="Arial" w:hAnsi="Arial" w:cs="Arial"/>
                <w:lang w:bidi="he-IL"/>
              </w:rPr>
              <w:t>ἔ</w:t>
            </w:r>
            <w:r w:rsidRPr="00A541AA">
              <w:rPr>
                <w:rFonts w:ascii="Arial Narrow" w:hAnsi="Arial Narrow" w:cs="SBL Greek"/>
                <w:lang w:bidi="he-IL"/>
              </w:rPr>
              <w:t xml:space="preserve">χεις </w:t>
            </w:r>
            <w:r w:rsidRPr="00A541AA">
              <w:rPr>
                <w:rFonts w:ascii="Arial" w:hAnsi="Arial" w:cs="Arial"/>
                <w:lang w:bidi="he-IL"/>
              </w:rPr>
              <w:t>ὃ</w:t>
            </w:r>
            <w:r w:rsidRPr="00A541AA">
              <w:rPr>
                <w:rFonts w:ascii="Arial Narrow" w:hAnsi="Arial Narrow" w:cs="SBL Greek"/>
                <w:lang w:bidi="he-IL"/>
              </w:rPr>
              <w:t xml:space="preserve"> ο</w:t>
            </w:r>
            <w:r w:rsidRPr="00A541AA">
              <w:rPr>
                <w:rFonts w:ascii="Arial" w:hAnsi="Arial" w:cs="Arial"/>
                <w:lang w:bidi="he-IL"/>
              </w:rPr>
              <w:t>ὐ</w:t>
            </w:r>
            <w:r w:rsidRPr="00A541AA">
              <w:rPr>
                <w:rFonts w:ascii="Arial Narrow" w:hAnsi="Arial Narrow" w:cs="SBL Greek"/>
                <w:lang w:bidi="he-IL"/>
              </w:rPr>
              <w:t xml:space="preserve">κ </w:t>
            </w:r>
            <w:r w:rsidRPr="00A541AA">
              <w:rPr>
                <w:rFonts w:ascii="Arial" w:hAnsi="Arial" w:cs="Arial"/>
                <w:lang w:bidi="he-IL"/>
              </w:rPr>
              <w:t>ἔ</w:t>
            </w:r>
            <w:r w:rsidRPr="00A541AA">
              <w:rPr>
                <w:rFonts w:ascii="Arial Narrow" w:hAnsi="Arial Narrow" w:cs="SBL Greek"/>
                <w:lang w:bidi="he-IL"/>
              </w:rPr>
              <w:t>λαβες; ε</w:t>
            </w:r>
            <w:r w:rsidRPr="00A541AA">
              <w:rPr>
                <w:rFonts w:ascii="Arial" w:hAnsi="Arial" w:cs="Arial"/>
                <w:lang w:bidi="he-IL"/>
              </w:rPr>
              <w:t>ἰ</w:t>
            </w:r>
            <w:r w:rsidRPr="00A541AA">
              <w:rPr>
                <w:rFonts w:ascii="Arial Narrow" w:hAnsi="Arial Narrow" w:cs="SBL Greek"/>
                <w:lang w:bidi="he-IL"/>
              </w:rPr>
              <w:t xml:space="preserve"> δ</w:t>
            </w:r>
            <w:r w:rsidRPr="00A541AA">
              <w:rPr>
                <w:rFonts w:ascii="Arial" w:hAnsi="Arial" w:cs="Arial"/>
                <w:lang w:bidi="he-IL"/>
              </w:rPr>
              <w:t>ὲ</w:t>
            </w:r>
            <w:r w:rsidRPr="00A541AA">
              <w:rPr>
                <w:rFonts w:ascii="Arial Narrow" w:hAnsi="Arial Narrow" w:cs="SBL Greek"/>
                <w:lang w:bidi="he-IL"/>
              </w:rPr>
              <w:t xml:space="preserve"> 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ἔ</w:t>
            </w:r>
            <w:r w:rsidRPr="00A541AA">
              <w:rPr>
                <w:rFonts w:ascii="Arial Narrow" w:hAnsi="Arial Narrow" w:cs="SBL Greek"/>
                <w:lang w:bidi="he-IL"/>
              </w:rPr>
              <w:t>λαβες, τ</w:t>
            </w:r>
            <w:r w:rsidRPr="00A541AA">
              <w:rPr>
                <w:rFonts w:ascii="Arial" w:hAnsi="Arial" w:cs="Arial"/>
                <w:lang w:bidi="he-IL"/>
              </w:rPr>
              <w:t>ί</w:t>
            </w:r>
            <w:r w:rsidRPr="00A541AA">
              <w:rPr>
                <w:rFonts w:ascii="Arial Narrow" w:hAnsi="Arial Narrow" w:cs="SBL Greek"/>
                <w:lang w:bidi="he-IL"/>
              </w:rPr>
              <w:t xml:space="preserve"> καυχ</w:t>
            </w:r>
            <w:r w:rsidRPr="00A541AA">
              <w:rPr>
                <w:rFonts w:ascii="Arial" w:hAnsi="Arial" w:cs="Arial"/>
                <w:lang w:bidi="he-IL"/>
              </w:rPr>
              <w:t>ᾶ</w:t>
            </w:r>
            <w:r w:rsidRPr="00A541AA">
              <w:rPr>
                <w:rFonts w:ascii="Arial Narrow" w:hAnsi="Arial Narrow" w:cs="SBL Greek"/>
                <w:lang w:bidi="he-IL"/>
              </w:rPr>
              <w:t xml:space="preserve">σαι </w:t>
            </w:r>
            <w:r w:rsidRPr="00A541AA">
              <w:rPr>
                <w:rFonts w:ascii="Arial" w:hAnsi="Arial" w:cs="Arial"/>
                <w:lang w:bidi="he-IL"/>
              </w:rPr>
              <w:t>ὡ</w:t>
            </w:r>
            <w:r w:rsidRPr="00A541AA">
              <w:rPr>
                <w:rFonts w:ascii="Arial Narrow" w:hAnsi="Arial Narrow" w:cs="SBL Greek"/>
                <w:lang w:bidi="he-IL"/>
              </w:rPr>
              <w:t>ς μ</w:t>
            </w:r>
            <w:r w:rsidRPr="00A541AA">
              <w:rPr>
                <w:rFonts w:ascii="Arial" w:hAnsi="Arial" w:cs="Arial"/>
                <w:lang w:bidi="he-IL"/>
              </w:rPr>
              <w:t>ὴ</w:t>
            </w:r>
            <w:r w:rsidRPr="00A541AA">
              <w:rPr>
                <w:rFonts w:ascii="Arial Narrow" w:hAnsi="Arial Narrow" w:cs="SBL Greek"/>
                <w:lang w:bidi="he-IL"/>
              </w:rPr>
              <w:t xml:space="preserve"> λαβ</w:t>
            </w:r>
            <w:r w:rsidRPr="00A541AA">
              <w:rPr>
                <w:rFonts w:ascii="Arial" w:hAnsi="Arial" w:cs="Arial"/>
                <w:lang w:bidi="he-IL"/>
              </w:rPr>
              <w:t>ώ</w:t>
            </w:r>
            <w:r w:rsidRPr="00A541AA">
              <w:rPr>
                <w:rFonts w:ascii="Arial Narrow" w:hAnsi="Arial Narrow" w:cs="SBL Greek"/>
                <w:lang w:bidi="he-IL"/>
              </w:rPr>
              <w:t>ν;</w:t>
            </w:r>
          </w:p>
          <w:p w:rsidR="00A6535B" w:rsidRPr="00A541AA" w:rsidRDefault="00A6535B" w:rsidP="00784233">
            <w:pPr>
              <w:autoSpaceDE w:val="0"/>
              <w:autoSpaceDN w:val="0"/>
              <w:adjustRightInd w:val="0"/>
              <w:contextualSpacing/>
              <w:rPr>
                <w:rFonts w:ascii="Arial Narrow" w:hAnsi="Arial Narrow" w:cs="SBL Greek"/>
                <w:color w:val="800000"/>
                <w:lang w:bidi="he-IL"/>
              </w:rPr>
            </w:pPr>
            <w:r w:rsidRPr="00A541AA">
              <w:rPr>
                <w:rFonts w:ascii="Arial" w:hAnsi="Arial" w:cs="Arial"/>
                <w:color w:val="800000"/>
                <w:lang w:bidi="he-IL"/>
              </w:rPr>
              <w:t>ἤ</w:t>
            </w:r>
            <w:r w:rsidRPr="00A541AA">
              <w:rPr>
                <w:rFonts w:ascii="Arial Narrow" w:hAnsi="Arial Narrow" w:cs="SBL Greek"/>
                <w:color w:val="800000"/>
                <w:lang w:bidi="he-IL"/>
              </w:rPr>
              <w:t>δη κεκορεσμ</w:t>
            </w:r>
            <w:r w:rsidRPr="00A541AA">
              <w:rPr>
                <w:rFonts w:ascii="Arial" w:hAnsi="Arial" w:cs="Arial"/>
                <w:color w:val="800000"/>
                <w:lang w:bidi="he-IL"/>
              </w:rPr>
              <w:t>έ</w:t>
            </w:r>
            <w:r w:rsidRPr="00A541AA">
              <w:rPr>
                <w:rFonts w:ascii="Arial Narrow" w:hAnsi="Arial Narrow" w:cs="SBL Greek"/>
                <w:color w:val="800000"/>
                <w:lang w:bidi="he-IL"/>
              </w:rPr>
              <w:t xml:space="preserve">νοι </w:t>
            </w:r>
            <w:r w:rsidRPr="00A541AA">
              <w:rPr>
                <w:rFonts w:ascii="Arial" w:hAnsi="Arial" w:cs="Arial"/>
                <w:color w:val="800000"/>
                <w:lang w:bidi="he-IL"/>
              </w:rPr>
              <w:t>ἐ</w:t>
            </w:r>
            <w:r w:rsidRPr="00A541AA">
              <w:rPr>
                <w:rFonts w:ascii="Arial Narrow" w:hAnsi="Arial Narrow" w:cs="SBL Greek"/>
                <w:color w:val="800000"/>
                <w:lang w:bidi="he-IL"/>
              </w:rPr>
              <w:t>στ</w:t>
            </w:r>
            <w:r w:rsidRPr="00A541AA">
              <w:rPr>
                <w:rFonts w:ascii="Arial" w:hAnsi="Arial" w:cs="Arial"/>
                <w:color w:val="800000"/>
                <w:lang w:bidi="he-IL"/>
              </w:rPr>
              <w:t>έ</w:t>
            </w:r>
            <w:r w:rsidRPr="00A541AA">
              <w:rPr>
                <w:rFonts w:ascii="Arial Narrow" w:hAnsi="Arial Narrow" w:cs="SBL Greek"/>
                <w:color w:val="800000"/>
                <w:lang w:bidi="he-IL"/>
              </w:rPr>
              <w:t xml:space="preserve">, </w:t>
            </w:r>
            <w:r w:rsidRPr="00A541AA">
              <w:rPr>
                <w:rFonts w:ascii="Arial" w:hAnsi="Arial" w:cs="Arial"/>
                <w:color w:val="800000"/>
                <w:lang w:bidi="he-IL"/>
              </w:rPr>
              <w:t>ἤ</w:t>
            </w:r>
            <w:r w:rsidRPr="00A541AA">
              <w:rPr>
                <w:rFonts w:ascii="Arial Narrow" w:hAnsi="Arial Narrow" w:cs="SBL Greek"/>
                <w:color w:val="800000"/>
                <w:lang w:bidi="he-IL"/>
              </w:rPr>
              <w:t xml:space="preserve">δη </w:t>
            </w:r>
            <w:r w:rsidRPr="00A541AA">
              <w:rPr>
                <w:rFonts w:ascii="Arial" w:hAnsi="Arial" w:cs="Arial"/>
                <w:color w:val="800000"/>
                <w:lang w:bidi="he-IL"/>
              </w:rPr>
              <w:t>ἐ</w:t>
            </w:r>
            <w:r w:rsidRPr="00A541AA">
              <w:rPr>
                <w:rFonts w:ascii="Arial Narrow" w:hAnsi="Arial Narrow" w:cs="SBL Greek"/>
                <w:color w:val="800000"/>
                <w:lang w:bidi="he-IL"/>
              </w:rPr>
              <w:t>πλουτ</w:t>
            </w:r>
            <w:r w:rsidRPr="00A541AA">
              <w:rPr>
                <w:rFonts w:ascii="Arial" w:hAnsi="Arial" w:cs="Arial"/>
                <w:color w:val="800000"/>
                <w:lang w:bidi="he-IL"/>
              </w:rPr>
              <w:t>ή</w:t>
            </w:r>
            <w:r w:rsidRPr="00A541AA">
              <w:rPr>
                <w:rFonts w:ascii="Arial Narrow" w:hAnsi="Arial Narrow" w:cs="SBL Greek"/>
                <w:color w:val="800000"/>
                <w:lang w:bidi="he-IL"/>
              </w:rPr>
              <w:t>σατε, χωρ</w:t>
            </w:r>
            <w:r w:rsidRPr="00A541AA">
              <w:rPr>
                <w:rFonts w:ascii="Arial" w:hAnsi="Arial" w:cs="Arial"/>
                <w:color w:val="800000"/>
                <w:lang w:bidi="he-IL"/>
              </w:rPr>
              <w:t>ὶ</w:t>
            </w:r>
            <w:r w:rsidRPr="00A541AA">
              <w:rPr>
                <w:rFonts w:ascii="Arial Narrow" w:hAnsi="Arial Narrow" w:cs="SBL Greek"/>
                <w:color w:val="800000"/>
                <w:lang w:bidi="he-IL"/>
              </w:rPr>
              <w:t xml:space="preserve">ς </w:t>
            </w:r>
            <w:r w:rsidRPr="00A541AA">
              <w:rPr>
                <w:rFonts w:ascii="Arial" w:hAnsi="Arial" w:cs="Arial"/>
                <w:color w:val="800000"/>
                <w:lang w:bidi="he-IL"/>
              </w:rPr>
              <w:t>ἡ</w:t>
            </w:r>
            <w:r w:rsidRPr="00A541AA">
              <w:rPr>
                <w:rFonts w:ascii="Arial Narrow" w:hAnsi="Arial Narrow" w:cs="SBL Greek"/>
                <w:color w:val="800000"/>
                <w:lang w:bidi="he-IL"/>
              </w:rPr>
              <w:t>μ</w:t>
            </w:r>
            <w:r w:rsidRPr="00A541AA">
              <w:rPr>
                <w:rFonts w:ascii="Arial" w:hAnsi="Arial" w:cs="Arial"/>
                <w:color w:val="800000"/>
                <w:lang w:bidi="he-IL"/>
              </w:rPr>
              <w:t>ῶ</w:t>
            </w:r>
            <w:r w:rsidRPr="00A541AA">
              <w:rPr>
                <w:rFonts w:ascii="Arial Narrow" w:hAnsi="Arial Narrow" w:cs="SBL Greek"/>
                <w:color w:val="800000"/>
                <w:lang w:bidi="he-IL"/>
              </w:rPr>
              <w:t xml:space="preserve">ν </w:t>
            </w:r>
            <w:r w:rsidRPr="00A541AA">
              <w:rPr>
                <w:rFonts w:ascii="Arial" w:hAnsi="Arial" w:cs="Arial"/>
                <w:color w:val="800000"/>
                <w:lang w:bidi="he-IL"/>
              </w:rPr>
              <w:t>ἐ</w:t>
            </w:r>
            <w:r w:rsidRPr="00A541AA">
              <w:rPr>
                <w:rFonts w:ascii="Arial Narrow" w:hAnsi="Arial Narrow" w:cs="SBL Greek"/>
                <w:color w:val="800000"/>
                <w:lang w:bidi="he-IL"/>
              </w:rPr>
              <w:t>βασιλε</w:t>
            </w:r>
            <w:r w:rsidRPr="00A541AA">
              <w:rPr>
                <w:rFonts w:ascii="Arial" w:hAnsi="Arial" w:cs="Arial"/>
                <w:color w:val="800000"/>
                <w:lang w:bidi="he-IL"/>
              </w:rPr>
              <w:t>ύ</w:t>
            </w:r>
            <w:r w:rsidRPr="00A541AA">
              <w:rPr>
                <w:rFonts w:ascii="Arial Narrow" w:hAnsi="Arial Narrow" w:cs="SBL Greek"/>
                <w:color w:val="800000"/>
                <w:lang w:bidi="he-IL"/>
              </w:rPr>
              <w:t>σατε· κα</w:t>
            </w:r>
            <w:r w:rsidRPr="00A541AA">
              <w:rPr>
                <w:rFonts w:ascii="Arial" w:hAnsi="Arial" w:cs="Arial"/>
                <w:color w:val="800000"/>
                <w:lang w:bidi="he-IL"/>
              </w:rPr>
              <w:t>ὶ</w:t>
            </w:r>
            <w:r w:rsidRPr="00A541AA">
              <w:rPr>
                <w:rFonts w:ascii="Arial Narrow" w:hAnsi="Arial Narrow" w:cs="SBL Greek"/>
                <w:color w:val="800000"/>
                <w:lang w:bidi="he-IL"/>
              </w:rPr>
              <w:t xml:space="preserve"> </w:t>
            </w:r>
            <w:r w:rsidRPr="00A541AA">
              <w:rPr>
                <w:rFonts w:ascii="Arial" w:hAnsi="Arial" w:cs="Arial"/>
                <w:color w:val="800000"/>
                <w:lang w:bidi="he-IL"/>
              </w:rPr>
              <w:t>ὄ</w:t>
            </w:r>
            <w:r w:rsidRPr="00A541AA">
              <w:rPr>
                <w:rFonts w:ascii="Arial Narrow" w:hAnsi="Arial Narrow" w:cs="SBL Greek"/>
                <w:color w:val="800000"/>
                <w:lang w:bidi="he-IL"/>
              </w:rPr>
              <w:t>φελ</w:t>
            </w:r>
            <w:r w:rsidRPr="00A541AA">
              <w:rPr>
                <w:rFonts w:ascii="Arial" w:hAnsi="Arial" w:cs="Arial"/>
                <w:color w:val="800000"/>
                <w:lang w:bidi="he-IL"/>
              </w:rPr>
              <w:t>ό</w:t>
            </w:r>
            <w:r w:rsidRPr="00A541AA">
              <w:rPr>
                <w:rFonts w:ascii="Arial Narrow" w:hAnsi="Arial Narrow" w:cs="SBL Greek"/>
                <w:color w:val="800000"/>
                <w:lang w:bidi="he-IL"/>
              </w:rPr>
              <w:t xml:space="preserve">ν γε </w:t>
            </w:r>
            <w:r w:rsidRPr="00A541AA">
              <w:rPr>
                <w:rFonts w:ascii="Arial" w:hAnsi="Arial" w:cs="Arial"/>
                <w:color w:val="800000"/>
                <w:lang w:bidi="he-IL"/>
              </w:rPr>
              <w:t>ἐ</w:t>
            </w:r>
            <w:r w:rsidRPr="00A541AA">
              <w:rPr>
                <w:rFonts w:ascii="Arial Narrow" w:hAnsi="Arial Narrow" w:cs="SBL Greek"/>
                <w:color w:val="800000"/>
                <w:lang w:bidi="he-IL"/>
              </w:rPr>
              <w:t>βασιλε</w:t>
            </w:r>
            <w:r w:rsidRPr="00A541AA">
              <w:rPr>
                <w:rFonts w:ascii="Arial" w:hAnsi="Arial" w:cs="Arial"/>
                <w:color w:val="800000"/>
                <w:lang w:bidi="he-IL"/>
              </w:rPr>
              <w:t>ύ</w:t>
            </w:r>
            <w:r w:rsidRPr="00A541AA">
              <w:rPr>
                <w:rFonts w:ascii="Arial Narrow" w:hAnsi="Arial Narrow" w:cs="SBL Greek"/>
                <w:color w:val="800000"/>
                <w:lang w:bidi="he-IL"/>
              </w:rPr>
              <w:t xml:space="preserve">σατε, </w:t>
            </w:r>
            <w:r w:rsidRPr="00A541AA">
              <w:rPr>
                <w:rFonts w:ascii="Arial" w:hAnsi="Arial" w:cs="Arial"/>
                <w:color w:val="800000"/>
                <w:lang w:bidi="he-IL"/>
              </w:rPr>
              <w:t>ἵ</w:t>
            </w:r>
            <w:r w:rsidRPr="00A541AA">
              <w:rPr>
                <w:rFonts w:ascii="Arial Narrow" w:hAnsi="Arial Narrow" w:cs="SBL Greek"/>
                <w:color w:val="800000"/>
                <w:lang w:bidi="he-IL"/>
              </w:rPr>
              <w:t>να κα</w:t>
            </w:r>
            <w:r w:rsidRPr="00A541AA">
              <w:rPr>
                <w:rFonts w:ascii="Arial" w:hAnsi="Arial" w:cs="Arial"/>
                <w:color w:val="800000"/>
                <w:lang w:bidi="he-IL"/>
              </w:rPr>
              <w:t>ὶ</w:t>
            </w:r>
            <w:r w:rsidRPr="00A541AA">
              <w:rPr>
                <w:rFonts w:ascii="Arial Narrow" w:hAnsi="Arial Narrow" w:cs="SBL Greek"/>
                <w:color w:val="800000"/>
                <w:lang w:bidi="he-IL"/>
              </w:rPr>
              <w:t xml:space="preserve"> </w:t>
            </w:r>
            <w:r w:rsidRPr="00A541AA">
              <w:rPr>
                <w:rFonts w:ascii="Arial" w:hAnsi="Arial" w:cs="Arial"/>
                <w:color w:val="800000"/>
                <w:lang w:bidi="he-IL"/>
              </w:rPr>
              <w:t>ἡ</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 xml:space="preserve">ς </w:t>
            </w:r>
            <w:r w:rsidRPr="00A541AA">
              <w:rPr>
                <w:rFonts w:ascii="Arial" w:hAnsi="Arial" w:cs="Arial"/>
                <w:color w:val="800000"/>
                <w:lang w:bidi="he-IL"/>
              </w:rPr>
              <w:t>ὑ</w:t>
            </w:r>
            <w:r w:rsidRPr="00A541AA">
              <w:rPr>
                <w:rFonts w:ascii="Arial Narrow" w:hAnsi="Arial Narrow" w:cs="SBL Greek"/>
                <w:color w:val="800000"/>
                <w:lang w:bidi="he-IL"/>
              </w:rPr>
              <w:t>μ</w:t>
            </w:r>
            <w:r w:rsidRPr="00A541AA">
              <w:rPr>
                <w:rFonts w:ascii="Arial" w:hAnsi="Arial" w:cs="Arial"/>
                <w:color w:val="800000"/>
                <w:lang w:bidi="he-IL"/>
              </w:rPr>
              <w:t>ῖ</w:t>
            </w:r>
            <w:r w:rsidRPr="00A541AA">
              <w:rPr>
                <w:rFonts w:ascii="Arial Narrow" w:hAnsi="Arial Narrow" w:cs="SBL Greek"/>
                <w:color w:val="800000"/>
                <w:lang w:bidi="he-IL"/>
              </w:rPr>
              <w:t>ν συμβασιλε</w:t>
            </w:r>
            <w:r w:rsidRPr="00A541AA">
              <w:rPr>
                <w:rFonts w:ascii="Arial" w:hAnsi="Arial" w:cs="Arial"/>
                <w:color w:val="800000"/>
                <w:lang w:bidi="he-IL"/>
              </w:rPr>
              <w:t>ύ</w:t>
            </w:r>
            <w:r w:rsidRPr="00A541AA">
              <w:rPr>
                <w:rFonts w:ascii="Arial Narrow" w:hAnsi="Arial Narrow" w:cs="SBL Greek"/>
                <w:color w:val="800000"/>
                <w:lang w:bidi="he-IL"/>
              </w:rPr>
              <w:t>σωμεν.</w:t>
            </w:r>
          </w:p>
          <w:p w:rsidR="00A6535B" w:rsidRPr="00A541AA" w:rsidRDefault="00A6535B" w:rsidP="00784233">
            <w:pPr>
              <w:autoSpaceDE w:val="0"/>
              <w:autoSpaceDN w:val="0"/>
              <w:adjustRightInd w:val="0"/>
              <w:contextualSpacing/>
              <w:rPr>
                <w:rFonts w:ascii="Arial Narrow" w:hAnsi="Arial Narrow" w:cs="SBL Greek"/>
                <w:color w:val="800000"/>
                <w:lang w:bidi="he-IL"/>
              </w:rPr>
            </w:pPr>
            <w:r w:rsidRPr="00A541AA">
              <w:rPr>
                <w:rFonts w:ascii="Arial Narrow" w:hAnsi="Arial Narrow" w:cs="SBL Greek"/>
                <w:color w:val="800000"/>
                <w:lang w:bidi="he-IL"/>
              </w:rPr>
              <w:t>δοκ</w:t>
            </w:r>
            <w:r w:rsidRPr="00A541AA">
              <w:rPr>
                <w:rFonts w:ascii="Arial" w:hAnsi="Arial" w:cs="Arial"/>
                <w:color w:val="800000"/>
                <w:lang w:bidi="he-IL"/>
              </w:rPr>
              <w:t>ῶ</w:t>
            </w:r>
            <w:r w:rsidRPr="00A541AA">
              <w:rPr>
                <w:rFonts w:ascii="Arial Narrow" w:hAnsi="Arial Narrow" w:cs="SBL Greek"/>
                <w:color w:val="800000"/>
                <w:lang w:bidi="he-IL"/>
              </w:rPr>
              <w:t xml:space="preserve"> γ</w:t>
            </w:r>
            <w:r w:rsidRPr="00A541AA">
              <w:rPr>
                <w:rFonts w:ascii="Arial" w:hAnsi="Arial" w:cs="Arial"/>
                <w:color w:val="800000"/>
                <w:lang w:bidi="he-IL"/>
              </w:rPr>
              <w:t>ά</w:t>
            </w:r>
            <w:r w:rsidRPr="00A541AA">
              <w:rPr>
                <w:rFonts w:ascii="Arial Narrow" w:hAnsi="Arial Narrow" w:cs="SBL Greek"/>
                <w:color w:val="800000"/>
                <w:lang w:bidi="he-IL"/>
              </w:rPr>
              <w:t xml:space="preserve">ρ, </w:t>
            </w:r>
            <w:r w:rsidRPr="00A541AA">
              <w:rPr>
                <w:rFonts w:ascii="Arial" w:hAnsi="Arial" w:cs="Arial"/>
                <w:color w:val="800000"/>
                <w:lang w:bidi="he-IL"/>
              </w:rPr>
              <w:t>ὁ</w:t>
            </w:r>
            <w:r w:rsidRPr="00A541AA">
              <w:rPr>
                <w:rFonts w:ascii="Arial Narrow" w:hAnsi="Arial Narrow" w:cs="SBL Greek"/>
                <w:color w:val="800000"/>
                <w:lang w:bidi="he-IL"/>
              </w:rPr>
              <w:t xml:space="preserve"> θε</w:t>
            </w:r>
            <w:r w:rsidRPr="00A541AA">
              <w:rPr>
                <w:rFonts w:ascii="Arial" w:hAnsi="Arial" w:cs="Arial"/>
                <w:color w:val="800000"/>
                <w:lang w:bidi="he-IL"/>
              </w:rPr>
              <w:t>ὸ</w:t>
            </w:r>
            <w:r w:rsidRPr="00A541AA">
              <w:rPr>
                <w:rFonts w:ascii="Arial Narrow" w:hAnsi="Arial Narrow" w:cs="SBL Greek"/>
                <w:color w:val="800000"/>
                <w:lang w:bidi="he-IL"/>
              </w:rPr>
              <w:t xml:space="preserve">ς </w:t>
            </w:r>
            <w:r w:rsidRPr="00A541AA">
              <w:rPr>
                <w:rFonts w:ascii="Arial" w:hAnsi="Arial" w:cs="Arial"/>
                <w:color w:val="800000"/>
                <w:lang w:bidi="he-IL"/>
              </w:rPr>
              <w:t>ἡ</w:t>
            </w:r>
            <w:r w:rsidRPr="00A541AA">
              <w:rPr>
                <w:rFonts w:ascii="Arial Narrow" w:hAnsi="Arial Narrow" w:cs="SBL Greek"/>
                <w:color w:val="800000"/>
                <w:lang w:bidi="he-IL"/>
              </w:rPr>
              <w:t>μ</w:t>
            </w:r>
            <w:r w:rsidRPr="00A541AA">
              <w:rPr>
                <w:rFonts w:ascii="Arial" w:hAnsi="Arial" w:cs="Arial"/>
                <w:color w:val="800000"/>
                <w:lang w:bidi="he-IL"/>
              </w:rPr>
              <w:t>ᾶ</w:t>
            </w:r>
            <w:r w:rsidRPr="00A541AA">
              <w:rPr>
                <w:rFonts w:ascii="Arial Narrow" w:hAnsi="Arial Narrow" w:cs="SBL Greek"/>
                <w:color w:val="800000"/>
                <w:lang w:bidi="he-IL"/>
              </w:rPr>
              <w:t>ς το</w:t>
            </w:r>
            <w:r w:rsidRPr="00A541AA">
              <w:rPr>
                <w:rFonts w:ascii="Arial" w:hAnsi="Arial" w:cs="Arial"/>
                <w:color w:val="800000"/>
                <w:lang w:bidi="he-IL"/>
              </w:rPr>
              <w:t>ὺ</w:t>
            </w:r>
            <w:r w:rsidRPr="00A541AA">
              <w:rPr>
                <w:rFonts w:ascii="Arial Narrow" w:hAnsi="Arial Narrow" w:cs="SBL Greek"/>
                <w:color w:val="800000"/>
                <w:lang w:bidi="he-IL"/>
              </w:rPr>
              <w:t xml:space="preserve">ς </w:t>
            </w:r>
            <w:r w:rsidRPr="00A541AA">
              <w:rPr>
                <w:rFonts w:ascii="Arial" w:hAnsi="Arial" w:cs="Arial"/>
                <w:color w:val="800000"/>
                <w:lang w:bidi="he-IL"/>
              </w:rPr>
              <w:t>ἀ</w:t>
            </w:r>
            <w:r w:rsidRPr="00A541AA">
              <w:rPr>
                <w:rFonts w:ascii="Arial Narrow" w:hAnsi="Arial Narrow" w:cs="SBL Greek"/>
                <w:color w:val="800000"/>
                <w:lang w:bidi="he-IL"/>
              </w:rPr>
              <w:t>ποστ</w:t>
            </w:r>
            <w:r w:rsidRPr="00A541AA">
              <w:rPr>
                <w:rFonts w:ascii="Arial" w:hAnsi="Arial" w:cs="Arial"/>
                <w:color w:val="800000"/>
                <w:lang w:bidi="he-IL"/>
              </w:rPr>
              <w:t>ό</w:t>
            </w:r>
            <w:r w:rsidRPr="00A541AA">
              <w:rPr>
                <w:rFonts w:ascii="Arial Narrow" w:hAnsi="Arial Narrow" w:cs="SBL Greek"/>
                <w:color w:val="800000"/>
                <w:lang w:bidi="he-IL"/>
              </w:rPr>
              <w:t xml:space="preserve">λους </w:t>
            </w:r>
            <w:r w:rsidRPr="00A541AA">
              <w:rPr>
                <w:rFonts w:ascii="Arial" w:hAnsi="Arial" w:cs="Arial"/>
                <w:color w:val="800000"/>
                <w:lang w:bidi="he-IL"/>
              </w:rPr>
              <w:t>ἐ</w:t>
            </w:r>
            <w:r w:rsidRPr="00A541AA">
              <w:rPr>
                <w:rFonts w:ascii="Arial Narrow" w:hAnsi="Arial Narrow" w:cs="SBL Greek"/>
                <w:color w:val="800000"/>
                <w:lang w:bidi="he-IL"/>
              </w:rPr>
              <w:t>σχ</w:t>
            </w:r>
            <w:r w:rsidRPr="00A541AA">
              <w:rPr>
                <w:rFonts w:ascii="Arial" w:hAnsi="Arial" w:cs="Arial"/>
                <w:color w:val="800000"/>
                <w:lang w:bidi="he-IL"/>
              </w:rPr>
              <w:t>ά</w:t>
            </w:r>
            <w:r w:rsidRPr="00A541AA">
              <w:rPr>
                <w:rFonts w:ascii="Arial Narrow" w:hAnsi="Arial Narrow" w:cs="SBL Greek"/>
                <w:color w:val="800000"/>
                <w:lang w:bidi="he-IL"/>
              </w:rPr>
              <w:t xml:space="preserve">τους </w:t>
            </w:r>
            <w:r w:rsidRPr="00A541AA">
              <w:rPr>
                <w:rFonts w:ascii="Arial" w:hAnsi="Arial" w:cs="Arial"/>
                <w:color w:val="800000"/>
                <w:lang w:bidi="he-IL"/>
              </w:rPr>
              <w:t>ἀ</w:t>
            </w:r>
            <w:r w:rsidRPr="00A541AA">
              <w:rPr>
                <w:rFonts w:ascii="Arial Narrow" w:hAnsi="Arial Narrow" w:cs="SBL Greek"/>
                <w:color w:val="800000"/>
                <w:lang w:bidi="he-IL"/>
              </w:rPr>
              <w:t>π</w:t>
            </w:r>
            <w:r w:rsidRPr="00A541AA">
              <w:rPr>
                <w:rFonts w:ascii="Arial" w:hAnsi="Arial" w:cs="Arial"/>
                <w:color w:val="800000"/>
                <w:lang w:bidi="he-IL"/>
              </w:rPr>
              <w:t>έ</w:t>
            </w:r>
            <w:r w:rsidRPr="00A541AA">
              <w:rPr>
                <w:rFonts w:ascii="Arial Narrow" w:hAnsi="Arial Narrow" w:cs="SBL Greek"/>
                <w:color w:val="800000"/>
                <w:lang w:bidi="he-IL"/>
              </w:rPr>
              <w:t xml:space="preserve">δειξεν </w:t>
            </w:r>
            <w:r w:rsidRPr="00A541AA">
              <w:rPr>
                <w:rFonts w:ascii="Arial" w:hAnsi="Arial" w:cs="Arial"/>
                <w:color w:val="800000"/>
                <w:lang w:bidi="he-IL"/>
              </w:rPr>
              <w:t>ὡ</w:t>
            </w:r>
            <w:r w:rsidRPr="00A541AA">
              <w:rPr>
                <w:rFonts w:ascii="Arial Narrow" w:hAnsi="Arial Narrow" w:cs="SBL Greek"/>
                <w:color w:val="800000"/>
                <w:lang w:bidi="he-IL"/>
              </w:rPr>
              <w:t xml:space="preserve">ς </w:t>
            </w:r>
            <w:r w:rsidRPr="00A541AA">
              <w:rPr>
                <w:rFonts w:ascii="Arial" w:hAnsi="Arial" w:cs="Arial"/>
                <w:color w:val="800000"/>
                <w:lang w:bidi="he-IL"/>
              </w:rPr>
              <w:t>ἐ</w:t>
            </w:r>
            <w:r w:rsidRPr="00A541AA">
              <w:rPr>
                <w:rFonts w:ascii="Arial Narrow" w:hAnsi="Arial Narrow" w:cs="SBL Greek"/>
                <w:color w:val="800000"/>
                <w:lang w:bidi="he-IL"/>
              </w:rPr>
              <w:t>πιθανατ</w:t>
            </w:r>
            <w:r w:rsidRPr="00A541AA">
              <w:rPr>
                <w:rFonts w:ascii="Arial" w:hAnsi="Arial" w:cs="Arial"/>
                <w:color w:val="800000"/>
                <w:lang w:bidi="he-IL"/>
              </w:rPr>
              <w:t>ί</w:t>
            </w:r>
            <w:r w:rsidRPr="00A541AA">
              <w:rPr>
                <w:rFonts w:ascii="Arial Narrow" w:hAnsi="Arial Narrow" w:cs="SBL Greek"/>
                <w:color w:val="800000"/>
                <w:lang w:bidi="he-IL"/>
              </w:rPr>
              <w:t xml:space="preserve">ους, </w:t>
            </w:r>
            <w:r w:rsidRPr="00A541AA">
              <w:rPr>
                <w:rFonts w:ascii="Arial" w:hAnsi="Arial" w:cs="Arial"/>
                <w:color w:val="800000"/>
                <w:lang w:bidi="he-IL"/>
              </w:rPr>
              <w:t>ὅ</w:t>
            </w:r>
            <w:r w:rsidRPr="00A541AA">
              <w:rPr>
                <w:rFonts w:ascii="Arial Narrow" w:hAnsi="Arial Narrow" w:cs="SBL Greek"/>
                <w:color w:val="800000"/>
                <w:lang w:bidi="he-IL"/>
              </w:rPr>
              <w:t>τι θ</w:t>
            </w:r>
            <w:r w:rsidRPr="00A541AA">
              <w:rPr>
                <w:rFonts w:ascii="Arial" w:hAnsi="Arial" w:cs="Arial"/>
                <w:color w:val="800000"/>
                <w:lang w:bidi="he-IL"/>
              </w:rPr>
              <w:t>έ</w:t>
            </w:r>
            <w:r w:rsidRPr="00A541AA">
              <w:rPr>
                <w:rFonts w:ascii="Arial Narrow" w:hAnsi="Arial Narrow" w:cs="SBL Greek"/>
                <w:color w:val="800000"/>
                <w:lang w:bidi="he-IL"/>
              </w:rPr>
              <w:t xml:space="preserve">ατρον </w:t>
            </w:r>
            <w:r w:rsidRPr="00A541AA">
              <w:rPr>
                <w:rFonts w:ascii="Arial" w:hAnsi="Arial" w:cs="Arial"/>
                <w:color w:val="800000"/>
                <w:lang w:bidi="he-IL"/>
              </w:rPr>
              <w:t>ἐ</w:t>
            </w:r>
            <w:r w:rsidRPr="00A541AA">
              <w:rPr>
                <w:rFonts w:ascii="Arial Narrow" w:hAnsi="Arial Narrow" w:cs="SBL Greek"/>
                <w:color w:val="800000"/>
                <w:lang w:bidi="he-IL"/>
              </w:rPr>
              <w:t>γεν</w:t>
            </w:r>
            <w:r w:rsidRPr="00A541AA">
              <w:rPr>
                <w:rFonts w:ascii="Arial" w:hAnsi="Arial" w:cs="Arial"/>
                <w:color w:val="800000"/>
                <w:lang w:bidi="he-IL"/>
              </w:rPr>
              <w:t>ή</w:t>
            </w:r>
            <w:r w:rsidRPr="00A541AA">
              <w:rPr>
                <w:rFonts w:ascii="Arial Narrow" w:hAnsi="Arial Narrow" w:cs="SBL Greek"/>
                <w:color w:val="800000"/>
                <w:lang w:bidi="he-IL"/>
              </w:rPr>
              <w:t>θημεν τ</w:t>
            </w:r>
            <w:r w:rsidRPr="00A541AA">
              <w:rPr>
                <w:rFonts w:ascii="Arial" w:hAnsi="Arial" w:cs="Arial"/>
                <w:color w:val="800000"/>
                <w:lang w:bidi="he-IL"/>
              </w:rPr>
              <w:t>ῷ</w:t>
            </w:r>
            <w:r w:rsidRPr="00A541AA">
              <w:rPr>
                <w:rFonts w:ascii="Arial Narrow" w:hAnsi="Arial Narrow" w:cs="SBL Greek"/>
                <w:color w:val="800000"/>
                <w:lang w:bidi="he-IL"/>
              </w:rPr>
              <w:t xml:space="preserve"> κ</w:t>
            </w:r>
            <w:r w:rsidRPr="00A541AA">
              <w:rPr>
                <w:rFonts w:ascii="Arial" w:hAnsi="Arial" w:cs="Arial"/>
                <w:color w:val="800000"/>
                <w:lang w:bidi="he-IL"/>
              </w:rPr>
              <w:t>ό</w:t>
            </w:r>
            <w:r w:rsidRPr="00A541AA">
              <w:rPr>
                <w:rFonts w:ascii="Arial Narrow" w:hAnsi="Arial Narrow" w:cs="SBL Greek"/>
                <w:color w:val="800000"/>
                <w:lang w:bidi="he-IL"/>
              </w:rPr>
              <w:t>σμ</w:t>
            </w:r>
            <w:r w:rsidRPr="00A541AA">
              <w:rPr>
                <w:rFonts w:ascii="Arial" w:hAnsi="Arial" w:cs="Arial"/>
                <w:color w:val="800000"/>
                <w:lang w:bidi="he-IL"/>
              </w:rPr>
              <w:t>ῳ</w:t>
            </w:r>
            <w:r w:rsidRPr="00A541AA">
              <w:rPr>
                <w:rFonts w:ascii="Arial Narrow" w:hAnsi="Arial Narrow" w:cs="SBL Greek"/>
                <w:color w:val="800000"/>
                <w:lang w:bidi="he-IL"/>
              </w:rPr>
              <w:t xml:space="preserve"> κα</w:t>
            </w:r>
            <w:r w:rsidRPr="00A541AA">
              <w:rPr>
                <w:rFonts w:ascii="Arial" w:hAnsi="Arial" w:cs="Arial"/>
                <w:color w:val="800000"/>
                <w:lang w:bidi="he-IL"/>
              </w:rPr>
              <w:t>ὶ</w:t>
            </w:r>
            <w:r w:rsidRPr="00A541AA">
              <w:rPr>
                <w:rFonts w:ascii="Arial Narrow" w:hAnsi="Arial Narrow" w:cs="SBL Greek"/>
                <w:color w:val="800000"/>
                <w:lang w:bidi="he-IL"/>
              </w:rPr>
              <w:t xml:space="preserve"> </w:t>
            </w:r>
            <w:r w:rsidRPr="00A541AA">
              <w:rPr>
                <w:rFonts w:ascii="Arial" w:hAnsi="Arial" w:cs="Arial"/>
                <w:color w:val="800000"/>
                <w:lang w:bidi="he-IL"/>
              </w:rPr>
              <w:t>ἀ</w:t>
            </w:r>
            <w:r w:rsidRPr="00A541AA">
              <w:rPr>
                <w:rFonts w:ascii="Arial Narrow" w:hAnsi="Arial Narrow" w:cs="SBL Greek"/>
                <w:color w:val="800000"/>
                <w:lang w:bidi="he-IL"/>
              </w:rPr>
              <w:t>γγ</w:t>
            </w:r>
            <w:r w:rsidRPr="00A541AA">
              <w:rPr>
                <w:rFonts w:ascii="Arial" w:hAnsi="Arial" w:cs="Arial"/>
                <w:color w:val="800000"/>
                <w:lang w:bidi="he-IL"/>
              </w:rPr>
              <w:t>έ</w:t>
            </w:r>
            <w:r w:rsidRPr="00A541AA">
              <w:rPr>
                <w:rFonts w:ascii="Arial Narrow" w:hAnsi="Arial Narrow" w:cs="SBL Greek"/>
                <w:color w:val="800000"/>
                <w:lang w:bidi="he-IL"/>
              </w:rPr>
              <w:t>λοις κα</w:t>
            </w:r>
            <w:r w:rsidRPr="00A541AA">
              <w:rPr>
                <w:rFonts w:ascii="Arial" w:hAnsi="Arial" w:cs="Arial"/>
                <w:color w:val="800000"/>
                <w:lang w:bidi="he-IL"/>
              </w:rPr>
              <w:t>ὶ</w:t>
            </w:r>
            <w:r w:rsidRPr="00A541AA">
              <w:rPr>
                <w:rFonts w:ascii="Arial Narrow" w:hAnsi="Arial Narrow" w:cs="SBL Greek"/>
                <w:color w:val="800000"/>
                <w:lang w:bidi="he-IL"/>
              </w:rPr>
              <w:t xml:space="preserve"> </w:t>
            </w:r>
            <w:r w:rsidRPr="00A541AA">
              <w:rPr>
                <w:rFonts w:ascii="Arial" w:hAnsi="Arial" w:cs="Arial"/>
                <w:color w:val="800000"/>
                <w:lang w:bidi="he-IL"/>
              </w:rPr>
              <w:t>ἀ</w:t>
            </w:r>
            <w:r w:rsidRPr="00A541AA">
              <w:rPr>
                <w:rFonts w:ascii="Arial Narrow" w:hAnsi="Arial Narrow" w:cs="SBL Greek"/>
                <w:color w:val="800000"/>
                <w:lang w:bidi="he-IL"/>
              </w:rPr>
              <w:t>νθρ</w:t>
            </w:r>
            <w:r w:rsidRPr="00A541AA">
              <w:rPr>
                <w:rFonts w:ascii="Arial" w:hAnsi="Arial" w:cs="Arial"/>
                <w:color w:val="800000"/>
                <w:lang w:bidi="he-IL"/>
              </w:rPr>
              <w:t>ώ</w:t>
            </w:r>
            <w:r w:rsidRPr="00A541AA">
              <w:rPr>
                <w:rFonts w:ascii="Arial Narrow" w:hAnsi="Arial Narrow" w:cs="SBL Greek"/>
                <w:color w:val="800000"/>
                <w:lang w:bidi="he-IL"/>
              </w:rPr>
              <w:t>ποις.</w:t>
            </w:r>
          </w:p>
          <w:p w:rsidR="00A6535B" w:rsidRPr="00A541AA" w:rsidRDefault="00A6535B" w:rsidP="00784233">
            <w:pPr>
              <w:autoSpaceDE w:val="0"/>
              <w:autoSpaceDN w:val="0"/>
              <w:adjustRightInd w:val="0"/>
              <w:contextualSpacing/>
              <w:rPr>
                <w:rFonts w:ascii="Arial Narrow" w:hAnsi="Arial Narrow" w:cs="SBL Greek"/>
                <w:color w:val="800000"/>
                <w:lang w:bidi="he-IL"/>
              </w:rPr>
            </w:pPr>
            <w:r w:rsidRPr="00A541AA">
              <w:rPr>
                <w:rFonts w:ascii="Arial" w:hAnsi="Arial" w:cs="Arial"/>
                <w:color w:val="800000"/>
                <w:lang w:bidi="he-IL"/>
              </w:rPr>
              <w:t>ἡ</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ς μωρο</w:t>
            </w:r>
            <w:r w:rsidRPr="00A541AA">
              <w:rPr>
                <w:rFonts w:ascii="Arial" w:hAnsi="Arial" w:cs="Arial"/>
                <w:color w:val="800000"/>
                <w:lang w:bidi="he-IL"/>
              </w:rPr>
              <w:t>ὶ</w:t>
            </w:r>
            <w:r w:rsidRPr="00A541AA">
              <w:rPr>
                <w:rFonts w:ascii="Arial Narrow" w:hAnsi="Arial Narrow" w:cs="SBL Greek"/>
                <w:color w:val="800000"/>
                <w:lang w:bidi="he-IL"/>
              </w:rPr>
              <w:t xml:space="preserve"> δι</w:t>
            </w:r>
            <w:r w:rsidRPr="00A541AA">
              <w:rPr>
                <w:rFonts w:ascii="Arial" w:hAnsi="Arial" w:cs="Arial"/>
                <w:color w:val="800000"/>
                <w:lang w:bidi="he-IL"/>
              </w:rPr>
              <w:t>ὰ</w:t>
            </w:r>
            <w:r w:rsidRPr="00A541AA">
              <w:rPr>
                <w:rFonts w:ascii="Arial Narrow" w:hAnsi="Arial Narrow" w:cs="SBL Greek"/>
                <w:color w:val="800000"/>
                <w:lang w:bidi="he-IL"/>
              </w:rPr>
              <w:t xml:space="preserve"> Χριστ</w:t>
            </w:r>
            <w:r w:rsidRPr="00A541AA">
              <w:rPr>
                <w:rFonts w:ascii="Arial" w:hAnsi="Arial" w:cs="Arial"/>
                <w:color w:val="800000"/>
                <w:lang w:bidi="he-IL"/>
              </w:rPr>
              <w:t>ό</w:t>
            </w:r>
            <w:r w:rsidRPr="00A541AA">
              <w:rPr>
                <w:rFonts w:ascii="Arial Narrow" w:hAnsi="Arial Narrow" w:cs="SBL Greek"/>
                <w:color w:val="800000"/>
                <w:lang w:bidi="he-IL"/>
              </w:rPr>
              <w:t xml:space="preserve">ν, </w:t>
            </w:r>
            <w:r w:rsidRPr="00A541AA">
              <w:rPr>
                <w:rFonts w:ascii="Arial" w:hAnsi="Arial" w:cs="Arial"/>
                <w:color w:val="800000"/>
                <w:lang w:bidi="he-IL"/>
              </w:rPr>
              <w:t>ὑ</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ς δ</w:t>
            </w:r>
            <w:r w:rsidRPr="00A541AA">
              <w:rPr>
                <w:rFonts w:ascii="Arial" w:hAnsi="Arial" w:cs="Arial"/>
                <w:color w:val="800000"/>
                <w:lang w:bidi="he-IL"/>
              </w:rPr>
              <w:t>ὲ</w:t>
            </w:r>
            <w:r w:rsidRPr="00A541AA">
              <w:rPr>
                <w:rFonts w:ascii="Arial Narrow" w:hAnsi="Arial Narrow" w:cs="SBL Greek"/>
                <w:color w:val="800000"/>
                <w:lang w:bidi="he-IL"/>
              </w:rPr>
              <w:t xml:space="preserve"> φρ</w:t>
            </w:r>
            <w:r w:rsidRPr="00A541AA">
              <w:rPr>
                <w:rFonts w:ascii="Arial" w:hAnsi="Arial" w:cs="Arial"/>
                <w:color w:val="800000"/>
                <w:lang w:bidi="he-IL"/>
              </w:rPr>
              <w:t>ό</w:t>
            </w:r>
            <w:r w:rsidRPr="00A541AA">
              <w:rPr>
                <w:rFonts w:ascii="Arial Narrow" w:hAnsi="Arial Narrow" w:cs="SBL Greek"/>
                <w:color w:val="800000"/>
                <w:lang w:bidi="he-IL"/>
              </w:rPr>
              <w:t xml:space="preserve">νιμοι </w:t>
            </w:r>
            <w:r w:rsidRPr="00A541AA">
              <w:rPr>
                <w:rFonts w:ascii="Arial" w:hAnsi="Arial" w:cs="Arial"/>
                <w:color w:val="800000"/>
                <w:lang w:bidi="he-IL"/>
              </w:rPr>
              <w:t>ἐ</w:t>
            </w:r>
            <w:r w:rsidRPr="00A541AA">
              <w:rPr>
                <w:rFonts w:ascii="Arial Narrow" w:hAnsi="Arial Narrow" w:cs="SBL Greek"/>
                <w:color w:val="800000"/>
                <w:lang w:bidi="he-IL"/>
              </w:rPr>
              <w:t>ν Χριστ</w:t>
            </w:r>
            <w:r w:rsidRPr="00A541AA">
              <w:rPr>
                <w:rFonts w:ascii="Arial" w:hAnsi="Arial" w:cs="Arial"/>
                <w:color w:val="800000"/>
                <w:lang w:bidi="he-IL"/>
              </w:rPr>
              <w:t>ῷ</w:t>
            </w:r>
            <w:r w:rsidRPr="00A541AA">
              <w:rPr>
                <w:rFonts w:ascii="Arial Narrow" w:hAnsi="Arial Narrow" w:cs="SBL Greek"/>
                <w:color w:val="800000"/>
                <w:lang w:bidi="he-IL"/>
              </w:rPr>
              <w:t xml:space="preserve">· </w:t>
            </w:r>
            <w:r w:rsidRPr="00A541AA">
              <w:rPr>
                <w:rFonts w:ascii="Arial" w:hAnsi="Arial" w:cs="Arial"/>
                <w:color w:val="800000"/>
                <w:lang w:bidi="he-IL"/>
              </w:rPr>
              <w:t>ἡ</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 xml:space="preserve">ς </w:t>
            </w:r>
            <w:r w:rsidRPr="00A541AA">
              <w:rPr>
                <w:rFonts w:ascii="Arial" w:hAnsi="Arial" w:cs="Arial"/>
                <w:color w:val="800000"/>
                <w:lang w:bidi="he-IL"/>
              </w:rPr>
              <w:t>ἀ</w:t>
            </w:r>
            <w:r w:rsidRPr="00A541AA">
              <w:rPr>
                <w:rFonts w:ascii="Arial Narrow" w:hAnsi="Arial Narrow" w:cs="SBL Greek"/>
                <w:color w:val="800000"/>
                <w:lang w:bidi="he-IL"/>
              </w:rPr>
              <w:t>σθενε</w:t>
            </w:r>
            <w:r w:rsidRPr="00A541AA">
              <w:rPr>
                <w:rFonts w:ascii="Arial" w:hAnsi="Arial" w:cs="Arial"/>
                <w:color w:val="800000"/>
                <w:lang w:bidi="he-IL"/>
              </w:rPr>
              <w:t>ῖ</w:t>
            </w:r>
            <w:r w:rsidRPr="00A541AA">
              <w:rPr>
                <w:rFonts w:ascii="Arial Narrow" w:hAnsi="Arial Narrow" w:cs="SBL Greek"/>
                <w:color w:val="800000"/>
                <w:lang w:bidi="he-IL"/>
              </w:rPr>
              <w:t xml:space="preserve">ς, </w:t>
            </w:r>
            <w:r w:rsidRPr="00A541AA">
              <w:rPr>
                <w:rFonts w:ascii="Arial" w:hAnsi="Arial" w:cs="Arial"/>
                <w:color w:val="800000"/>
                <w:lang w:bidi="he-IL"/>
              </w:rPr>
              <w:t>ὑ</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ς δ</w:t>
            </w:r>
            <w:r w:rsidRPr="00A541AA">
              <w:rPr>
                <w:rFonts w:ascii="Arial" w:hAnsi="Arial" w:cs="Arial"/>
                <w:color w:val="800000"/>
                <w:lang w:bidi="he-IL"/>
              </w:rPr>
              <w:t>ὲ</w:t>
            </w:r>
            <w:r w:rsidRPr="00A541AA">
              <w:rPr>
                <w:rFonts w:ascii="Arial Narrow" w:hAnsi="Arial Narrow" w:cs="SBL Greek"/>
                <w:color w:val="800000"/>
                <w:lang w:bidi="he-IL"/>
              </w:rPr>
              <w:t xml:space="preserve"> </w:t>
            </w:r>
            <w:r w:rsidRPr="00A541AA">
              <w:rPr>
                <w:rFonts w:ascii="Arial" w:hAnsi="Arial" w:cs="Arial"/>
                <w:color w:val="800000"/>
                <w:lang w:bidi="he-IL"/>
              </w:rPr>
              <w:t>ἰ</w:t>
            </w:r>
            <w:r w:rsidRPr="00A541AA">
              <w:rPr>
                <w:rFonts w:ascii="Arial Narrow" w:hAnsi="Arial Narrow" w:cs="SBL Greek"/>
                <w:color w:val="800000"/>
                <w:lang w:bidi="he-IL"/>
              </w:rPr>
              <w:t>σχυρο</w:t>
            </w:r>
            <w:r w:rsidRPr="00A541AA">
              <w:rPr>
                <w:rFonts w:ascii="Arial" w:hAnsi="Arial" w:cs="Arial"/>
                <w:color w:val="800000"/>
                <w:lang w:bidi="he-IL"/>
              </w:rPr>
              <w:t>ί</w:t>
            </w:r>
            <w:r w:rsidRPr="00A541AA">
              <w:rPr>
                <w:rFonts w:ascii="Arial Narrow" w:hAnsi="Arial Narrow" w:cs="SBL Greek"/>
                <w:color w:val="800000"/>
                <w:lang w:bidi="he-IL"/>
              </w:rPr>
              <w:t xml:space="preserve">· </w:t>
            </w:r>
            <w:r w:rsidRPr="00A541AA">
              <w:rPr>
                <w:rFonts w:ascii="Arial" w:hAnsi="Arial" w:cs="Arial"/>
                <w:color w:val="800000"/>
                <w:lang w:bidi="he-IL"/>
              </w:rPr>
              <w:t>ὑ</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 xml:space="preserve">ς </w:t>
            </w:r>
            <w:r w:rsidRPr="00A541AA">
              <w:rPr>
                <w:rFonts w:ascii="Arial" w:hAnsi="Arial" w:cs="Arial"/>
                <w:color w:val="800000"/>
                <w:lang w:bidi="he-IL"/>
              </w:rPr>
              <w:t>ἔ</w:t>
            </w:r>
            <w:r w:rsidRPr="00A541AA">
              <w:rPr>
                <w:rFonts w:ascii="Arial Narrow" w:hAnsi="Arial Narrow" w:cs="SBL Greek"/>
                <w:color w:val="800000"/>
                <w:lang w:bidi="he-IL"/>
              </w:rPr>
              <w:t xml:space="preserve">νδοξοι, </w:t>
            </w:r>
            <w:r w:rsidRPr="00A541AA">
              <w:rPr>
                <w:rFonts w:ascii="Arial" w:hAnsi="Arial" w:cs="Arial"/>
                <w:color w:val="800000"/>
                <w:lang w:bidi="he-IL"/>
              </w:rPr>
              <w:t>ἡ</w:t>
            </w:r>
            <w:r w:rsidRPr="00A541AA">
              <w:rPr>
                <w:rFonts w:ascii="Arial Narrow" w:hAnsi="Arial Narrow" w:cs="SBL Greek"/>
                <w:color w:val="800000"/>
                <w:lang w:bidi="he-IL"/>
              </w:rPr>
              <w:t>με</w:t>
            </w:r>
            <w:r w:rsidRPr="00A541AA">
              <w:rPr>
                <w:rFonts w:ascii="Arial" w:hAnsi="Arial" w:cs="Arial"/>
                <w:color w:val="800000"/>
                <w:lang w:bidi="he-IL"/>
              </w:rPr>
              <w:t>ῖ</w:t>
            </w:r>
            <w:r w:rsidRPr="00A541AA">
              <w:rPr>
                <w:rFonts w:ascii="Arial Narrow" w:hAnsi="Arial Narrow" w:cs="SBL Greek"/>
                <w:color w:val="800000"/>
                <w:lang w:bidi="he-IL"/>
              </w:rPr>
              <w:t>ς δ</w:t>
            </w:r>
            <w:r w:rsidRPr="00A541AA">
              <w:rPr>
                <w:rFonts w:ascii="Arial" w:hAnsi="Arial" w:cs="Arial"/>
                <w:color w:val="800000"/>
                <w:lang w:bidi="he-IL"/>
              </w:rPr>
              <w:t>ὲ</w:t>
            </w:r>
            <w:r w:rsidRPr="00A541AA">
              <w:rPr>
                <w:rFonts w:ascii="Arial Narrow" w:hAnsi="Arial Narrow" w:cs="SBL Greek"/>
                <w:color w:val="800000"/>
                <w:lang w:bidi="he-IL"/>
              </w:rPr>
              <w:t xml:space="preserve"> </w:t>
            </w:r>
            <w:r w:rsidRPr="00A541AA">
              <w:rPr>
                <w:rFonts w:ascii="Arial" w:hAnsi="Arial" w:cs="Arial"/>
                <w:color w:val="800000"/>
                <w:lang w:bidi="he-IL"/>
              </w:rPr>
              <w:t>ἄ</w:t>
            </w:r>
            <w:r w:rsidRPr="00A541AA">
              <w:rPr>
                <w:rFonts w:ascii="Arial Narrow" w:hAnsi="Arial Narrow" w:cs="SBL Greek"/>
                <w:color w:val="800000"/>
                <w:lang w:bidi="he-IL"/>
              </w:rPr>
              <w:t>τιμοι.</w:t>
            </w:r>
          </w:p>
          <w:p w:rsidR="00A6535B" w:rsidRPr="00A541AA" w:rsidRDefault="00A6535B" w:rsidP="00784233">
            <w:pPr>
              <w:autoSpaceDE w:val="0"/>
              <w:autoSpaceDN w:val="0"/>
              <w:adjustRightInd w:val="0"/>
              <w:contextualSpacing/>
              <w:rPr>
                <w:rFonts w:ascii="Arial Narrow" w:hAnsi="Arial Narrow" w:cs="SBL Greek"/>
                <w:color w:val="800000"/>
                <w:lang w:bidi="he-IL"/>
              </w:rPr>
            </w:pPr>
            <w:r w:rsidRPr="00A541AA">
              <w:rPr>
                <w:rFonts w:ascii="Arial" w:hAnsi="Arial" w:cs="Arial"/>
                <w:color w:val="800000"/>
                <w:lang w:bidi="he-IL"/>
              </w:rPr>
              <w:t>ἄ</w:t>
            </w:r>
            <w:r w:rsidRPr="00A541AA">
              <w:rPr>
                <w:rFonts w:ascii="Arial Narrow" w:hAnsi="Arial Narrow" w:cs="SBL Greek"/>
                <w:color w:val="800000"/>
                <w:lang w:bidi="he-IL"/>
              </w:rPr>
              <w:t>χρι τ</w:t>
            </w:r>
            <w:r w:rsidRPr="00A541AA">
              <w:rPr>
                <w:rFonts w:ascii="Arial" w:hAnsi="Arial" w:cs="Arial"/>
                <w:color w:val="800000"/>
                <w:lang w:bidi="he-IL"/>
              </w:rPr>
              <w:t>ῆ</w:t>
            </w:r>
            <w:r w:rsidRPr="00A541AA">
              <w:rPr>
                <w:rFonts w:ascii="Arial Narrow" w:hAnsi="Arial Narrow" w:cs="SBL Greek"/>
                <w:color w:val="800000"/>
                <w:lang w:bidi="he-IL"/>
              </w:rPr>
              <w:t xml:space="preserve">ς </w:t>
            </w:r>
            <w:r w:rsidRPr="00A541AA">
              <w:rPr>
                <w:rFonts w:ascii="Arial" w:hAnsi="Arial" w:cs="Arial"/>
                <w:color w:val="800000"/>
                <w:lang w:bidi="he-IL"/>
              </w:rPr>
              <w:t>ἄ</w:t>
            </w:r>
            <w:r w:rsidRPr="00A541AA">
              <w:rPr>
                <w:rFonts w:ascii="Arial Narrow" w:hAnsi="Arial Narrow" w:cs="SBL Greek"/>
                <w:color w:val="800000"/>
                <w:lang w:bidi="he-IL"/>
              </w:rPr>
              <w:t xml:space="preserve">ρτι </w:t>
            </w:r>
            <w:r w:rsidRPr="00A541AA">
              <w:rPr>
                <w:rFonts w:ascii="Arial" w:hAnsi="Arial" w:cs="Arial"/>
                <w:color w:val="800000"/>
                <w:lang w:bidi="he-IL"/>
              </w:rPr>
              <w:t>ὥ</w:t>
            </w:r>
            <w:r w:rsidRPr="00A541AA">
              <w:rPr>
                <w:rFonts w:ascii="Arial Narrow" w:hAnsi="Arial Narrow" w:cs="SBL Greek"/>
                <w:color w:val="800000"/>
                <w:lang w:bidi="he-IL"/>
              </w:rPr>
              <w:t>ρας κα</w:t>
            </w:r>
            <w:r w:rsidRPr="00A541AA">
              <w:rPr>
                <w:rFonts w:ascii="Arial" w:hAnsi="Arial" w:cs="Arial"/>
                <w:color w:val="800000"/>
                <w:lang w:bidi="he-IL"/>
              </w:rPr>
              <w:t>ὶ</w:t>
            </w:r>
            <w:r w:rsidRPr="00A541AA">
              <w:rPr>
                <w:rFonts w:ascii="Arial Narrow" w:hAnsi="Arial Narrow" w:cs="SBL Greek"/>
                <w:color w:val="800000"/>
                <w:lang w:bidi="he-IL"/>
              </w:rPr>
              <w:t xml:space="preserve"> πειν</w:t>
            </w:r>
            <w:r w:rsidRPr="00A541AA">
              <w:rPr>
                <w:rFonts w:ascii="Arial" w:hAnsi="Arial" w:cs="Arial"/>
                <w:color w:val="800000"/>
                <w:lang w:bidi="he-IL"/>
              </w:rPr>
              <w:t>ῶ</w:t>
            </w:r>
            <w:r w:rsidRPr="00A541AA">
              <w:rPr>
                <w:rFonts w:ascii="Arial Narrow" w:hAnsi="Arial Narrow" w:cs="SBL Greek"/>
                <w:color w:val="800000"/>
                <w:lang w:bidi="he-IL"/>
              </w:rPr>
              <w:t>μεν κα</w:t>
            </w:r>
            <w:r w:rsidRPr="00A541AA">
              <w:rPr>
                <w:rFonts w:ascii="Arial" w:hAnsi="Arial" w:cs="Arial"/>
                <w:color w:val="800000"/>
                <w:lang w:bidi="he-IL"/>
              </w:rPr>
              <w:t>ὶ</w:t>
            </w:r>
            <w:r w:rsidRPr="00A541AA">
              <w:rPr>
                <w:rFonts w:ascii="Arial Narrow" w:hAnsi="Arial Narrow" w:cs="SBL Greek"/>
                <w:color w:val="800000"/>
                <w:lang w:bidi="he-IL"/>
              </w:rPr>
              <w:t xml:space="preserve"> διψ</w:t>
            </w:r>
            <w:r w:rsidRPr="00A541AA">
              <w:rPr>
                <w:rFonts w:ascii="Arial" w:hAnsi="Arial" w:cs="Arial"/>
                <w:color w:val="800000"/>
                <w:lang w:bidi="he-IL"/>
              </w:rPr>
              <w:t>ῶ</w:t>
            </w:r>
            <w:r w:rsidRPr="00A541AA">
              <w:rPr>
                <w:rFonts w:ascii="Arial Narrow" w:hAnsi="Arial Narrow" w:cs="SBL Greek"/>
                <w:color w:val="800000"/>
                <w:lang w:bidi="he-IL"/>
              </w:rPr>
              <w:t>μεν κα</w:t>
            </w:r>
            <w:r w:rsidRPr="00A541AA">
              <w:rPr>
                <w:rFonts w:ascii="Arial" w:hAnsi="Arial" w:cs="Arial"/>
                <w:color w:val="800000"/>
                <w:lang w:bidi="he-IL"/>
              </w:rPr>
              <w:t>ὶ</w:t>
            </w:r>
            <w:r w:rsidRPr="00A541AA">
              <w:rPr>
                <w:rFonts w:ascii="Arial Narrow" w:hAnsi="Arial Narrow" w:cs="SBL Greek"/>
                <w:color w:val="800000"/>
                <w:lang w:bidi="he-IL"/>
              </w:rPr>
              <w:t xml:space="preserve"> γυμνιτε</w:t>
            </w:r>
            <w:r w:rsidRPr="00A541AA">
              <w:rPr>
                <w:rFonts w:ascii="Arial" w:hAnsi="Arial" w:cs="Arial"/>
                <w:color w:val="800000"/>
                <w:lang w:bidi="he-IL"/>
              </w:rPr>
              <w:t>ύ</w:t>
            </w:r>
            <w:r w:rsidRPr="00A541AA">
              <w:rPr>
                <w:rFonts w:ascii="Arial Narrow" w:hAnsi="Arial Narrow" w:cs="SBL Greek"/>
                <w:color w:val="800000"/>
                <w:lang w:bidi="he-IL"/>
              </w:rPr>
              <w:t>ομεν κα</w:t>
            </w:r>
            <w:r w:rsidRPr="00A541AA">
              <w:rPr>
                <w:rFonts w:ascii="Arial" w:hAnsi="Arial" w:cs="Arial"/>
                <w:color w:val="800000"/>
                <w:lang w:bidi="he-IL"/>
              </w:rPr>
              <w:t>ὶ</w:t>
            </w:r>
            <w:r w:rsidRPr="00A541AA">
              <w:rPr>
                <w:rFonts w:ascii="Arial Narrow" w:hAnsi="Arial Narrow" w:cs="SBL Greek"/>
                <w:color w:val="800000"/>
                <w:lang w:bidi="he-IL"/>
              </w:rPr>
              <w:t xml:space="preserve"> κολαφιζ</w:t>
            </w:r>
            <w:r w:rsidRPr="00A541AA">
              <w:rPr>
                <w:rFonts w:ascii="Arial" w:hAnsi="Arial" w:cs="Arial"/>
                <w:color w:val="800000"/>
                <w:lang w:bidi="he-IL"/>
              </w:rPr>
              <w:t>ό</w:t>
            </w:r>
            <w:r w:rsidRPr="00A541AA">
              <w:rPr>
                <w:rFonts w:ascii="Arial Narrow" w:hAnsi="Arial Narrow" w:cs="SBL Greek"/>
                <w:color w:val="800000"/>
                <w:lang w:bidi="he-IL"/>
              </w:rPr>
              <w:t>μεθα κα</w:t>
            </w:r>
            <w:r w:rsidRPr="00A541AA">
              <w:rPr>
                <w:rFonts w:ascii="Arial" w:hAnsi="Arial" w:cs="Arial"/>
                <w:color w:val="800000"/>
                <w:lang w:bidi="he-IL"/>
              </w:rPr>
              <w:t>ὶ</w:t>
            </w:r>
            <w:r w:rsidRPr="00A541AA">
              <w:rPr>
                <w:rFonts w:ascii="Arial Narrow" w:hAnsi="Arial Narrow" w:cs="SBL Greek"/>
                <w:color w:val="800000"/>
                <w:lang w:bidi="he-IL"/>
              </w:rPr>
              <w:t xml:space="preserve"> </w:t>
            </w:r>
            <w:r w:rsidRPr="00A541AA">
              <w:rPr>
                <w:rFonts w:ascii="Arial" w:hAnsi="Arial" w:cs="Arial"/>
                <w:color w:val="800000"/>
                <w:lang w:bidi="he-IL"/>
              </w:rPr>
              <w:t>ἀ</w:t>
            </w:r>
            <w:r w:rsidRPr="00A541AA">
              <w:rPr>
                <w:rFonts w:ascii="Arial Narrow" w:hAnsi="Arial Narrow" w:cs="SBL Greek"/>
                <w:color w:val="800000"/>
                <w:lang w:bidi="he-IL"/>
              </w:rPr>
              <w:t>στατο</w:t>
            </w:r>
            <w:r w:rsidRPr="00A541AA">
              <w:rPr>
                <w:rFonts w:ascii="Arial" w:hAnsi="Arial" w:cs="Arial"/>
                <w:color w:val="800000"/>
                <w:lang w:bidi="he-IL"/>
              </w:rPr>
              <w:t>ῦ</w:t>
            </w:r>
            <w:r w:rsidRPr="00A541AA">
              <w:rPr>
                <w:rFonts w:ascii="Arial Narrow" w:hAnsi="Arial Narrow" w:cs="SBL Greek"/>
                <w:color w:val="800000"/>
                <w:lang w:bidi="he-IL"/>
              </w:rPr>
              <w:t>μεν</w:t>
            </w:r>
          </w:p>
          <w:p w:rsidR="00A6535B" w:rsidRPr="00A541AA" w:rsidRDefault="00A6535B" w:rsidP="00784233">
            <w:pPr>
              <w:autoSpaceDE w:val="0"/>
              <w:autoSpaceDN w:val="0"/>
              <w:adjustRightInd w:val="0"/>
              <w:contextualSpacing/>
              <w:rPr>
                <w:rFonts w:ascii="Arial Narrow" w:hAnsi="Arial Narrow" w:cs="SBL Greek"/>
                <w:color w:val="800000"/>
                <w:lang w:bidi="he-IL"/>
              </w:rPr>
            </w:pPr>
            <w:r w:rsidRPr="00A541AA">
              <w:rPr>
                <w:rFonts w:ascii="Arial Narrow" w:hAnsi="Arial Narrow" w:cs="SBL Greek"/>
                <w:color w:val="800000"/>
                <w:lang w:bidi="he-IL"/>
              </w:rPr>
              <w:t>κα</w:t>
            </w:r>
            <w:r w:rsidRPr="00A541AA">
              <w:rPr>
                <w:rFonts w:ascii="Arial" w:hAnsi="Arial" w:cs="Arial"/>
                <w:color w:val="800000"/>
                <w:lang w:bidi="he-IL"/>
              </w:rPr>
              <w:t>ὶ</w:t>
            </w:r>
            <w:r w:rsidRPr="00A541AA">
              <w:rPr>
                <w:rFonts w:ascii="Arial Narrow" w:hAnsi="Arial Narrow" w:cs="SBL Greek"/>
                <w:color w:val="800000"/>
                <w:lang w:bidi="he-IL"/>
              </w:rPr>
              <w:t xml:space="preserve"> κοπι</w:t>
            </w:r>
            <w:r w:rsidRPr="00A541AA">
              <w:rPr>
                <w:rFonts w:ascii="Arial" w:hAnsi="Arial" w:cs="Arial"/>
                <w:color w:val="800000"/>
                <w:lang w:bidi="he-IL"/>
              </w:rPr>
              <w:t>ῶ</w:t>
            </w:r>
            <w:r w:rsidRPr="00A541AA">
              <w:rPr>
                <w:rFonts w:ascii="Arial Narrow" w:hAnsi="Arial Narrow" w:cs="SBL Greek"/>
                <w:color w:val="800000"/>
                <w:lang w:bidi="he-IL"/>
              </w:rPr>
              <w:t xml:space="preserve">μεν </w:t>
            </w:r>
            <w:r w:rsidRPr="00A541AA">
              <w:rPr>
                <w:rFonts w:ascii="Arial" w:hAnsi="Arial" w:cs="Arial"/>
                <w:color w:val="800000"/>
                <w:lang w:bidi="he-IL"/>
              </w:rPr>
              <w:t>ἐ</w:t>
            </w:r>
            <w:r w:rsidRPr="00A541AA">
              <w:rPr>
                <w:rFonts w:ascii="Arial Narrow" w:hAnsi="Arial Narrow" w:cs="SBL Greek"/>
                <w:color w:val="800000"/>
                <w:lang w:bidi="he-IL"/>
              </w:rPr>
              <w:t>ργαζ</w:t>
            </w:r>
            <w:r w:rsidRPr="00A541AA">
              <w:rPr>
                <w:rFonts w:ascii="Arial" w:hAnsi="Arial" w:cs="Arial"/>
                <w:color w:val="800000"/>
                <w:lang w:bidi="he-IL"/>
              </w:rPr>
              <w:t>ό</w:t>
            </w:r>
            <w:r w:rsidRPr="00A541AA">
              <w:rPr>
                <w:rFonts w:ascii="Arial Narrow" w:hAnsi="Arial Narrow" w:cs="SBL Greek"/>
                <w:color w:val="800000"/>
                <w:lang w:bidi="he-IL"/>
              </w:rPr>
              <w:t>μενοι τα</w:t>
            </w:r>
            <w:r w:rsidRPr="00A541AA">
              <w:rPr>
                <w:rFonts w:ascii="Arial" w:hAnsi="Arial" w:cs="Arial"/>
                <w:color w:val="800000"/>
                <w:lang w:bidi="he-IL"/>
              </w:rPr>
              <w:t>ῖ</w:t>
            </w:r>
            <w:r w:rsidRPr="00A541AA">
              <w:rPr>
                <w:rFonts w:ascii="Arial Narrow" w:hAnsi="Arial Narrow" w:cs="SBL Greek"/>
                <w:color w:val="800000"/>
                <w:lang w:bidi="he-IL"/>
              </w:rPr>
              <w:t xml:space="preserve">ς </w:t>
            </w:r>
            <w:r w:rsidRPr="00A541AA">
              <w:rPr>
                <w:rFonts w:ascii="Arial" w:hAnsi="Arial" w:cs="Arial"/>
                <w:color w:val="800000"/>
                <w:lang w:bidi="he-IL"/>
              </w:rPr>
              <w:t>ἰ</w:t>
            </w:r>
            <w:r w:rsidRPr="00A541AA">
              <w:rPr>
                <w:rFonts w:ascii="Arial Narrow" w:hAnsi="Arial Narrow" w:cs="SBL Greek"/>
                <w:color w:val="800000"/>
                <w:lang w:bidi="he-IL"/>
              </w:rPr>
              <w:t>δ</w:t>
            </w:r>
            <w:r w:rsidRPr="00A541AA">
              <w:rPr>
                <w:rFonts w:ascii="Arial" w:hAnsi="Arial" w:cs="Arial"/>
                <w:color w:val="800000"/>
                <w:lang w:bidi="he-IL"/>
              </w:rPr>
              <w:t>ί</w:t>
            </w:r>
            <w:r w:rsidRPr="00A541AA">
              <w:rPr>
                <w:rFonts w:ascii="Arial Narrow" w:hAnsi="Arial Narrow" w:cs="SBL Greek"/>
                <w:color w:val="800000"/>
                <w:lang w:bidi="he-IL"/>
              </w:rPr>
              <w:t>αις χερσ</w:t>
            </w:r>
            <w:r w:rsidRPr="00A541AA">
              <w:rPr>
                <w:rFonts w:ascii="Arial" w:hAnsi="Arial" w:cs="Arial"/>
                <w:color w:val="800000"/>
                <w:lang w:bidi="he-IL"/>
              </w:rPr>
              <w:t>ί</w:t>
            </w:r>
            <w:r w:rsidRPr="00A541AA">
              <w:rPr>
                <w:rFonts w:ascii="Arial Narrow" w:hAnsi="Arial Narrow" w:cs="SBL Greek"/>
                <w:color w:val="800000"/>
                <w:lang w:bidi="he-IL"/>
              </w:rPr>
              <w:t>ν· λοιδορο</w:t>
            </w:r>
            <w:r w:rsidRPr="00A541AA">
              <w:rPr>
                <w:rFonts w:ascii="Arial" w:hAnsi="Arial" w:cs="Arial"/>
                <w:color w:val="800000"/>
                <w:lang w:bidi="he-IL"/>
              </w:rPr>
              <w:t>ύ</w:t>
            </w:r>
            <w:r w:rsidRPr="00A541AA">
              <w:rPr>
                <w:rFonts w:ascii="Arial Narrow" w:hAnsi="Arial Narrow" w:cs="SBL Greek"/>
                <w:color w:val="800000"/>
                <w:lang w:bidi="he-IL"/>
              </w:rPr>
              <w:t>μενοι ε</w:t>
            </w:r>
            <w:r w:rsidRPr="00A541AA">
              <w:rPr>
                <w:rFonts w:ascii="Arial" w:hAnsi="Arial" w:cs="Arial"/>
                <w:color w:val="800000"/>
                <w:lang w:bidi="he-IL"/>
              </w:rPr>
              <w:t>ὐ</w:t>
            </w:r>
            <w:r w:rsidRPr="00A541AA">
              <w:rPr>
                <w:rFonts w:ascii="Arial Narrow" w:hAnsi="Arial Narrow" w:cs="SBL Greek"/>
                <w:color w:val="800000"/>
                <w:lang w:bidi="he-IL"/>
              </w:rPr>
              <w:t>λογο</w:t>
            </w:r>
            <w:r w:rsidRPr="00A541AA">
              <w:rPr>
                <w:rFonts w:ascii="Arial" w:hAnsi="Arial" w:cs="Arial"/>
                <w:color w:val="800000"/>
                <w:lang w:bidi="he-IL"/>
              </w:rPr>
              <w:t>ῦ</w:t>
            </w:r>
            <w:r w:rsidRPr="00A541AA">
              <w:rPr>
                <w:rFonts w:ascii="Arial Narrow" w:hAnsi="Arial Narrow" w:cs="SBL Greek"/>
                <w:color w:val="800000"/>
                <w:lang w:bidi="he-IL"/>
              </w:rPr>
              <w:t>μεν, διωκ</w:t>
            </w:r>
            <w:r w:rsidRPr="00A541AA">
              <w:rPr>
                <w:rFonts w:ascii="Arial" w:hAnsi="Arial" w:cs="Arial"/>
                <w:color w:val="800000"/>
                <w:lang w:bidi="he-IL"/>
              </w:rPr>
              <w:t>ό</w:t>
            </w:r>
            <w:r w:rsidRPr="00A541AA">
              <w:rPr>
                <w:rFonts w:ascii="Arial Narrow" w:hAnsi="Arial Narrow" w:cs="SBL Greek"/>
                <w:color w:val="800000"/>
                <w:lang w:bidi="he-IL"/>
              </w:rPr>
              <w:t xml:space="preserve">μενοι </w:t>
            </w:r>
            <w:r w:rsidRPr="00A541AA">
              <w:rPr>
                <w:rFonts w:ascii="Arial" w:hAnsi="Arial" w:cs="Arial"/>
                <w:color w:val="800000"/>
                <w:lang w:bidi="he-IL"/>
              </w:rPr>
              <w:t>ἀ</w:t>
            </w:r>
            <w:r w:rsidRPr="00A541AA">
              <w:rPr>
                <w:rFonts w:ascii="Arial Narrow" w:hAnsi="Arial Narrow" w:cs="SBL Greek"/>
                <w:color w:val="800000"/>
                <w:lang w:bidi="he-IL"/>
              </w:rPr>
              <w:t>νεχ</w:t>
            </w:r>
            <w:r w:rsidRPr="00A541AA">
              <w:rPr>
                <w:rFonts w:ascii="Arial" w:hAnsi="Arial" w:cs="Arial"/>
                <w:color w:val="800000"/>
                <w:lang w:bidi="he-IL"/>
              </w:rPr>
              <w:t>ό</w:t>
            </w:r>
            <w:r w:rsidRPr="00A541AA">
              <w:rPr>
                <w:rFonts w:ascii="Arial Narrow" w:hAnsi="Arial Narrow" w:cs="SBL Greek"/>
                <w:color w:val="800000"/>
                <w:lang w:bidi="he-IL"/>
              </w:rPr>
              <w:t>μεθα,</w:t>
            </w:r>
          </w:p>
          <w:p w:rsidR="00A6535B" w:rsidRPr="00A541AA" w:rsidRDefault="00A6535B" w:rsidP="00784233">
            <w:pPr>
              <w:autoSpaceDE w:val="0"/>
              <w:autoSpaceDN w:val="0"/>
              <w:adjustRightInd w:val="0"/>
              <w:contextualSpacing/>
              <w:rPr>
                <w:rFonts w:ascii="Arial Narrow" w:hAnsi="Arial Narrow" w:cs="SBL Greek"/>
                <w:color w:val="800000"/>
                <w:lang w:bidi="he-IL"/>
              </w:rPr>
            </w:pPr>
            <w:r w:rsidRPr="00A541AA">
              <w:rPr>
                <w:rFonts w:ascii="Arial Narrow" w:hAnsi="Arial Narrow" w:cs="SBL Greek"/>
                <w:color w:val="800000"/>
                <w:lang w:bidi="he-IL"/>
              </w:rPr>
              <w:t>δυσφημο</w:t>
            </w:r>
            <w:r w:rsidRPr="00A541AA">
              <w:rPr>
                <w:rFonts w:ascii="Arial" w:hAnsi="Arial" w:cs="Arial"/>
                <w:color w:val="800000"/>
                <w:lang w:bidi="he-IL"/>
              </w:rPr>
              <w:t>ύ</w:t>
            </w:r>
            <w:r w:rsidRPr="00A541AA">
              <w:rPr>
                <w:rFonts w:ascii="Arial Narrow" w:hAnsi="Arial Narrow" w:cs="SBL Greek"/>
                <w:color w:val="800000"/>
                <w:lang w:bidi="he-IL"/>
              </w:rPr>
              <w:t>μενοι παρακαλο</w:t>
            </w:r>
            <w:r w:rsidRPr="00A541AA">
              <w:rPr>
                <w:rFonts w:ascii="Arial" w:hAnsi="Arial" w:cs="Arial"/>
                <w:color w:val="800000"/>
                <w:lang w:bidi="he-IL"/>
              </w:rPr>
              <w:t>ῦ</w:t>
            </w:r>
            <w:r w:rsidRPr="00A541AA">
              <w:rPr>
                <w:rFonts w:ascii="Arial Narrow" w:hAnsi="Arial Narrow" w:cs="SBL Greek"/>
                <w:color w:val="800000"/>
                <w:lang w:bidi="he-IL"/>
              </w:rPr>
              <w:t xml:space="preserve">μεν· </w:t>
            </w:r>
            <w:r w:rsidRPr="00A541AA">
              <w:rPr>
                <w:rFonts w:ascii="Arial" w:hAnsi="Arial" w:cs="Arial"/>
                <w:color w:val="800000"/>
                <w:lang w:bidi="he-IL"/>
              </w:rPr>
              <w:t>ὡ</w:t>
            </w:r>
            <w:r w:rsidRPr="00A541AA">
              <w:rPr>
                <w:rFonts w:ascii="Arial Narrow" w:hAnsi="Arial Narrow" w:cs="SBL Greek"/>
                <w:color w:val="800000"/>
                <w:lang w:bidi="he-IL"/>
              </w:rPr>
              <w:t>ς περικαθ</w:t>
            </w:r>
            <w:r w:rsidRPr="00A541AA">
              <w:rPr>
                <w:rFonts w:ascii="Arial" w:hAnsi="Arial" w:cs="Arial"/>
                <w:color w:val="800000"/>
                <w:lang w:bidi="he-IL"/>
              </w:rPr>
              <w:t>ά</w:t>
            </w:r>
            <w:r w:rsidRPr="00A541AA">
              <w:rPr>
                <w:rFonts w:ascii="Arial Narrow" w:hAnsi="Arial Narrow" w:cs="SBL Greek"/>
                <w:color w:val="800000"/>
                <w:lang w:bidi="he-IL"/>
              </w:rPr>
              <w:t>ρματα το</w:t>
            </w:r>
            <w:r w:rsidRPr="00A541AA">
              <w:rPr>
                <w:rFonts w:ascii="Arial" w:hAnsi="Arial" w:cs="Arial"/>
                <w:color w:val="800000"/>
                <w:lang w:bidi="he-IL"/>
              </w:rPr>
              <w:t>ῦ</w:t>
            </w:r>
            <w:r w:rsidRPr="00A541AA">
              <w:rPr>
                <w:rFonts w:ascii="Arial Narrow" w:hAnsi="Arial Narrow" w:cs="SBL Greek"/>
                <w:color w:val="800000"/>
                <w:lang w:bidi="he-IL"/>
              </w:rPr>
              <w:t xml:space="preserve"> κ</w:t>
            </w:r>
            <w:r w:rsidRPr="00A541AA">
              <w:rPr>
                <w:rFonts w:ascii="Arial" w:hAnsi="Arial" w:cs="Arial"/>
                <w:color w:val="800000"/>
                <w:lang w:bidi="he-IL"/>
              </w:rPr>
              <w:t>ό</w:t>
            </w:r>
            <w:r w:rsidRPr="00A541AA">
              <w:rPr>
                <w:rFonts w:ascii="Arial Narrow" w:hAnsi="Arial Narrow" w:cs="SBL Greek"/>
                <w:color w:val="800000"/>
                <w:lang w:bidi="he-IL"/>
              </w:rPr>
              <w:t xml:space="preserve">σμου </w:t>
            </w:r>
            <w:r w:rsidRPr="00A541AA">
              <w:rPr>
                <w:rFonts w:ascii="Arial" w:hAnsi="Arial" w:cs="Arial"/>
                <w:color w:val="800000"/>
                <w:lang w:bidi="he-IL"/>
              </w:rPr>
              <w:t>ἐ</w:t>
            </w:r>
            <w:r w:rsidRPr="00A541AA">
              <w:rPr>
                <w:rFonts w:ascii="Arial Narrow" w:hAnsi="Arial Narrow" w:cs="SBL Greek"/>
                <w:color w:val="800000"/>
                <w:lang w:bidi="he-IL"/>
              </w:rPr>
              <w:t>γεν</w:t>
            </w:r>
            <w:r w:rsidRPr="00A541AA">
              <w:rPr>
                <w:rFonts w:ascii="Arial" w:hAnsi="Arial" w:cs="Arial"/>
                <w:color w:val="800000"/>
                <w:lang w:bidi="he-IL"/>
              </w:rPr>
              <w:t>ή</w:t>
            </w:r>
            <w:r w:rsidRPr="00A541AA">
              <w:rPr>
                <w:rFonts w:ascii="Arial Narrow" w:hAnsi="Arial Narrow" w:cs="SBL Greek"/>
                <w:color w:val="800000"/>
                <w:lang w:bidi="he-IL"/>
              </w:rPr>
              <w:t>θημεν, π</w:t>
            </w:r>
            <w:r w:rsidRPr="00A541AA">
              <w:rPr>
                <w:rFonts w:ascii="Arial" w:hAnsi="Arial" w:cs="Arial"/>
                <w:color w:val="800000"/>
                <w:lang w:bidi="he-IL"/>
              </w:rPr>
              <w:t>ά</w:t>
            </w:r>
            <w:r w:rsidRPr="00A541AA">
              <w:rPr>
                <w:rFonts w:ascii="Arial Narrow" w:hAnsi="Arial Narrow" w:cs="SBL Greek"/>
                <w:color w:val="800000"/>
                <w:lang w:bidi="he-IL"/>
              </w:rPr>
              <w:t>ντων περ</w:t>
            </w:r>
            <w:r w:rsidRPr="00A541AA">
              <w:rPr>
                <w:rFonts w:ascii="Arial" w:hAnsi="Arial" w:cs="Arial"/>
                <w:color w:val="800000"/>
                <w:lang w:bidi="he-IL"/>
              </w:rPr>
              <w:t>ί</w:t>
            </w:r>
            <w:r w:rsidRPr="00A541AA">
              <w:rPr>
                <w:rFonts w:ascii="Arial Narrow" w:hAnsi="Arial Narrow" w:cs="SBL Greek"/>
                <w:color w:val="800000"/>
                <w:lang w:bidi="he-IL"/>
              </w:rPr>
              <w:t xml:space="preserve">ψημα </w:t>
            </w:r>
            <w:r w:rsidRPr="00A541AA">
              <w:rPr>
                <w:rFonts w:ascii="Arial" w:hAnsi="Arial" w:cs="Arial"/>
                <w:color w:val="800000"/>
                <w:lang w:bidi="he-IL"/>
              </w:rPr>
              <w:t>ἕ</w:t>
            </w:r>
            <w:r w:rsidRPr="00A541AA">
              <w:rPr>
                <w:rFonts w:ascii="Arial Narrow" w:hAnsi="Arial Narrow" w:cs="SBL Greek"/>
                <w:color w:val="800000"/>
                <w:lang w:bidi="he-IL"/>
              </w:rPr>
              <w:t xml:space="preserve">ως </w:t>
            </w:r>
            <w:r w:rsidRPr="00A541AA">
              <w:rPr>
                <w:rFonts w:ascii="Arial" w:hAnsi="Arial" w:cs="Arial"/>
                <w:color w:val="800000"/>
                <w:lang w:bidi="he-IL"/>
              </w:rPr>
              <w:t>ἄ</w:t>
            </w:r>
            <w:r w:rsidRPr="00A541AA">
              <w:rPr>
                <w:rFonts w:ascii="Arial Narrow" w:hAnsi="Arial Narrow" w:cs="SBL Greek"/>
                <w:color w:val="800000"/>
                <w:lang w:bidi="he-IL"/>
              </w:rPr>
              <w:t>ρτι.</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Narrow" w:hAnsi="Arial Narrow" w:cs="SBL Greek"/>
                <w:lang w:bidi="he-IL"/>
              </w:rPr>
              <w:t>Ο</w:t>
            </w:r>
            <w:r w:rsidRPr="00A541AA">
              <w:rPr>
                <w:rFonts w:ascii="Arial" w:hAnsi="Arial" w:cs="Arial"/>
                <w:lang w:bidi="he-IL"/>
              </w:rPr>
              <w:t>ὐ</w:t>
            </w:r>
            <w:r w:rsidRPr="00A541AA">
              <w:rPr>
                <w:rFonts w:ascii="Arial Narrow" w:hAnsi="Arial Narrow" w:cs="SBL Greek"/>
                <w:lang w:bidi="he-IL"/>
              </w:rPr>
              <w:t xml:space="preserve">κ </w:t>
            </w:r>
            <w:r w:rsidRPr="00A541AA">
              <w:rPr>
                <w:rFonts w:ascii="Arial" w:hAnsi="Arial" w:cs="Arial"/>
                <w:lang w:bidi="he-IL"/>
              </w:rPr>
              <w:t>ἐ</w:t>
            </w:r>
            <w:r w:rsidRPr="00A541AA">
              <w:rPr>
                <w:rFonts w:ascii="Arial Narrow" w:hAnsi="Arial Narrow" w:cs="SBL Greek"/>
                <w:lang w:bidi="he-IL"/>
              </w:rPr>
              <w:t>ντρ</w:t>
            </w:r>
            <w:r w:rsidRPr="00A541AA">
              <w:rPr>
                <w:rFonts w:ascii="Arial" w:hAnsi="Arial" w:cs="Arial"/>
                <w:lang w:bidi="he-IL"/>
              </w:rPr>
              <w:t>έ</w:t>
            </w:r>
            <w:r w:rsidRPr="00A541AA">
              <w:rPr>
                <w:rFonts w:ascii="Arial Narrow" w:hAnsi="Arial Narrow" w:cs="SBL Greek"/>
                <w:lang w:bidi="he-IL"/>
              </w:rPr>
              <w:t xml:space="preserve">πων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ς γρ</w:t>
            </w:r>
            <w:r w:rsidRPr="00A541AA">
              <w:rPr>
                <w:rFonts w:ascii="Arial" w:hAnsi="Arial" w:cs="Arial"/>
                <w:lang w:bidi="he-IL"/>
              </w:rPr>
              <w:t>ά</w:t>
            </w:r>
            <w:r w:rsidRPr="00A541AA">
              <w:rPr>
                <w:rFonts w:ascii="Arial Narrow" w:hAnsi="Arial Narrow" w:cs="SBL Greek"/>
                <w:lang w:bidi="he-IL"/>
              </w:rPr>
              <w:t>φω τα</w:t>
            </w:r>
            <w:r w:rsidRPr="00A541AA">
              <w:rPr>
                <w:rFonts w:ascii="Arial" w:hAnsi="Arial" w:cs="Arial"/>
                <w:lang w:bidi="he-IL"/>
              </w:rPr>
              <w:t>ῦ</w:t>
            </w:r>
            <w:r w:rsidRPr="00A541AA">
              <w:rPr>
                <w:rFonts w:ascii="Arial Narrow" w:hAnsi="Arial Narrow" w:cs="SBL Greek"/>
                <w:lang w:bidi="he-IL"/>
              </w:rPr>
              <w:t xml:space="preserve">τα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w:t>
            </w:r>
            <w:r w:rsidRPr="00A541AA">
              <w:rPr>
                <w:rFonts w:ascii="Arial Narrow" w:hAnsi="Arial Narrow" w:cs="SBL Greek"/>
                <w:lang w:bidi="he-IL"/>
              </w:rPr>
              <w:t xml:space="preserve"> </w:t>
            </w:r>
            <w:r w:rsidRPr="00A541AA">
              <w:rPr>
                <w:rFonts w:ascii="Arial" w:hAnsi="Arial" w:cs="Arial"/>
                <w:lang w:bidi="he-IL"/>
              </w:rPr>
              <w:t>ὡ</w:t>
            </w:r>
            <w:r w:rsidRPr="00A541AA">
              <w:rPr>
                <w:rFonts w:ascii="Arial Narrow" w:hAnsi="Arial Narrow" w:cs="SBL Greek"/>
                <w:lang w:bidi="he-IL"/>
              </w:rPr>
              <w:t>ς τ</w:t>
            </w:r>
            <w:r w:rsidRPr="00A541AA">
              <w:rPr>
                <w:rFonts w:ascii="Arial" w:hAnsi="Arial" w:cs="Arial"/>
                <w:lang w:bidi="he-IL"/>
              </w:rPr>
              <w:t>έ</w:t>
            </w:r>
            <w:r w:rsidRPr="00A541AA">
              <w:rPr>
                <w:rFonts w:ascii="Arial Narrow" w:hAnsi="Arial Narrow" w:cs="SBL Greek"/>
                <w:lang w:bidi="he-IL"/>
              </w:rPr>
              <w:t xml:space="preserve">κνα μου </w:t>
            </w:r>
            <w:r w:rsidRPr="00A541AA">
              <w:rPr>
                <w:rFonts w:ascii="Arial" w:hAnsi="Arial" w:cs="Arial"/>
                <w:lang w:bidi="he-IL"/>
              </w:rPr>
              <w:t>ἀ</w:t>
            </w:r>
            <w:r w:rsidRPr="00A541AA">
              <w:rPr>
                <w:rFonts w:ascii="Arial Narrow" w:hAnsi="Arial Narrow" w:cs="SBL Greek"/>
                <w:lang w:bidi="he-IL"/>
              </w:rPr>
              <w:t>γαπητ</w:t>
            </w:r>
            <w:r w:rsidRPr="00A541AA">
              <w:rPr>
                <w:rFonts w:ascii="Arial" w:hAnsi="Arial" w:cs="Arial"/>
                <w:lang w:bidi="he-IL"/>
              </w:rPr>
              <w:t>ὰ</w:t>
            </w:r>
            <w:r w:rsidRPr="00A541AA">
              <w:rPr>
                <w:rFonts w:ascii="Arial Narrow" w:hAnsi="Arial Narrow" w:cs="SBL Greek"/>
                <w:lang w:bidi="he-IL"/>
              </w:rPr>
              <w:t xml:space="preserve"> νουθετ</w:t>
            </w:r>
            <w:r w:rsidRPr="00A541AA">
              <w:rPr>
                <w:rFonts w:ascii="Arial" w:hAnsi="Arial" w:cs="Arial"/>
                <w:lang w:bidi="he-IL"/>
              </w:rPr>
              <w:t>ῶ</w:t>
            </w:r>
            <w:r w:rsidRPr="00A541AA">
              <w:rPr>
                <w:rFonts w:ascii="Arial Narrow" w:hAnsi="Arial Narrow" w:cs="SBL Greek"/>
                <w:lang w:bidi="he-IL"/>
              </w:rPr>
              <w:t>[ν].</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w:hAnsi="Arial" w:cs="Arial"/>
                <w:lang w:bidi="he-IL"/>
              </w:rPr>
              <w:t>ἐὰ</w:t>
            </w:r>
            <w:r w:rsidRPr="00A541AA">
              <w:rPr>
                <w:rFonts w:ascii="Arial Narrow" w:hAnsi="Arial Narrow" w:cs="SBL Greek"/>
                <w:lang w:bidi="he-IL"/>
              </w:rPr>
              <w:t>ν γ</w:t>
            </w:r>
            <w:r w:rsidRPr="00A541AA">
              <w:rPr>
                <w:rFonts w:ascii="Arial" w:hAnsi="Arial" w:cs="Arial"/>
                <w:lang w:bidi="he-IL"/>
              </w:rPr>
              <w:t>ὰ</w:t>
            </w:r>
            <w:r w:rsidRPr="00A541AA">
              <w:rPr>
                <w:rFonts w:ascii="Arial Narrow" w:hAnsi="Arial Narrow" w:cs="SBL Greek"/>
                <w:lang w:bidi="he-IL"/>
              </w:rPr>
              <w:t>ρ μυρ</w:t>
            </w:r>
            <w:r w:rsidRPr="00A541AA">
              <w:rPr>
                <w:rFonts w:ascii="Arial" w:hAnsi="Arial" w:cs="Arial"/>
                <w:lang w:bidi="he-IL"/>
              </w:rPr>
              <w:t>ί</w:t>
            </w:r>
            <w:r w:rsidRPr="00A541AA">
              <w:rPr>
                <w:rFonts w:ascii="Arial Narrow" w:hAnsi="Arial Narrow" w:cs="SBL Greek"/>
                <w:lang w:bidi="he-IL"/>
              </w:rPr>
              <w:t>ους παιδαγωγο</w:t>
            </w:r>
            <w:r w:rsidRPr="00A541AA">
              <w:rPr>
                <w:rFonts w:ascii="Arial" w:hAnsi="Arial" w:cs="Arial"/>
                <w:lang w:bidi="he-IL"/>
              </w:rPr>
              <w:t>ὺ</w:t>
            </w:r>
            <w:r w:rsidRPr="00A541AA">
              <w:rPr>
                <w:rFonts w:ascii="Arial Narrow" w:hAnsi="Arial Narrow" w:cs="SBL Greek"/>
                <w:lang w:bidi="he-IL"/>
              </w:rPr>
              <w:t xml:space="preserve">ς </w:t>
            </w:r>
            <w:r w:rsidRPr="00A541AA">
              <w:rPr>
                <w:rFonts w:ascii="Arial" w:hAnsi="Arial" w:cs="Arial"/>
                <w:lang w:bidi="he-IL"/>
              </w:rPr>
              <w:t>ἔ</w:t>
            </w:r>
            <w:r w:rsidRPr="00A541AA">
              <w:rPr>
                <w:rFonts w:ascii="Arial Narrow" w:hAnsi="Arial Narrow" w:cs="SBL Greek"/>
                <w:lang w:bidi="he-IL"/>
              </w:rPr>
              <w:t xml:space="preserve">χητε </w:t>
            </w:r>
            <w:r w:rsidRPr="00A541AA">
              <w:rPr>
                <w:rFonts w:ascii="Arial" w:hAnsi="Arial" w:cs="Arial"/>
                <w:lang w:bidi="he-IL"/>
              </w:rPr>
              <w:t>ἐ</w:t>
            </w:r>
            <w:r w:rsidRPr="00A541AA">
              <w:rPr>
                <w:rFonts w:ascii="Arial Narrow" w:hAnsi="Arial Narrow" w:cs="SBL Greek"/>
                <w:lang w:bidi="he-IL"/>
              </w:rPr>
              <w:t>ν Χριστ</w:t>
            </w:r>
            <w:r w:rsidRPr="00A541AA">
              <w:rPr>
                <w:rFonts w:ascii="Arial" w:hAnsi="Arial" w:cs="Arial"/>
                <w:lang w:bidi="he-IL"/>
              </w:rPr>
              <w:t>ῷ</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w:t>
            </w:r>
            <w:r w:rsidRPr="00A541AA">
              <w:rPr>
                <w:rFonts w:ascii="Arial Narrow" w:hAnsi="Arial Narrow" w:cs="SBL Greek"/>
                <w:lang w:bidi="he-IL"/>
              </w:rPr>
              <w:t xml:space="preserve"> ο</w:t>
            </w:r>
            <w:r w:rsidRPr="00A541AA">
              <w:rPr>
                <w:rFonts w:ascii="Arial" w:hAnsi="Arial" w:cs="Arial"/>
                <w:lang w:bidi="he-IL"/>
              </w:rPr>
              <w:t>ὐ</w:t>
            </w:r>
            <w:r w:rsidRPr="00A541AA">
              <w:rPr>
                <w:rFonts w:ascii="Arial Narrow" w:hAnsi="Arial Narrow" w:cs="SBL Greek"/>
                <w:lang w:bidi="he-IL"/>
              </w:rPr>
              <w:t xml:space="preserve"> πολλο</w:t>
            </w:r>
            <w:r w:rsidRPr="00A541AA">
              <w:rPr>
                <w:rFonts w:ascii="Arial" w:hAnsi="Arial" w:cs="Arial"/>
                <w:lang w:bidi="he-IL"/>
              </w:rPr>
              <w:t>ὺ</w:t>
            </w:r>
            <w:r w:rsidRPr="00A541AA">
              <w:rPr>
                <w:rFonts w:ascii="Arial Narrow" w:hAnsi="Arial Narrow" w:cs="SBL Greek"/>
                <w:lang w:bidi="he-IL"/>
              </w:rPr>
              <w:t>ς πατ</w:t>
            </w:r>
            <w:r w:rsidRPr="00A541AA">
              <w:rPr>
                <w:rFonts w:ascii="Arial" w:hAnsi="Arial" w:cs="Arial"/>
                <w:lang w:bidi="he-IL"/>
              </w:rPr>
              <w:t>έ</w:t>
            </w:r>
            <w:r w:rsidRPr="00A541AA">
              <w:rPr>
                <w:rFonts w:ascii="Arial Narrow" w:hAnsi="Arial Narrow" w:cs="SBL Greek"/>
                <w:lang w:bidi="he-IL"/>
              </w:rPr>
              <w:t xml:space="preserve">ρας· </w:t>
            </w:r>
            <w:r w:rsidRPr="00A541AA">
              <w:rPr>
                <w:rFonts w:ascii="Arial" w:hAnsi="Arial" w:cs="Arial"/>
                <w:lang w:bidi="he-IL"/>
              </w:rPr>
              <w:t>ἐ</w:t>
            </w:r>
            <w:r w:rsidRPr="00A541AA">
              <w:rPr>
                <w:rFonts w:ascii="Arial Narrow" w:hAnsi="Arial Narrow" w:cs="SBL Greek"/>
                <w:lang w:bidi="he-IL"/>
              </w:rPr>
              <w:t>ν γ</w:t>
            </w:r>
            <w:r w:rsidRPr="00A541AA">
              <w:rPr>
                <w:rFonts w:ascii="Arial" w:hAnsi="Arial" w:cs="Arial"/>
                <w:lang w:bidi="he-IL"/>
              </w:rPr>
              <w:t>ὰ</w:t>
            </w:r>
            <w:r w:rsidRPr="00A541AA">
              <w:rPr>
                <w:rFonts w:ascii="Arial Narrow" w:hAnsi="Arial Narrow" w:cs="SBL Greek"/>
                <w:lang w:bidi="he-IL"/>
              </w:rPr>
              <w:t>ρ Χριστ</w:t>
            </w:r>
            <w:r w:rsidRPr="00A541AA">
              <w:rPr>
                <w:rFonts w:ascii="Arial" w:hAnsi="Arial" w:cs="Arial"/>
                <w:lang w:bidi="he-IL"/>
              </w:rPr>
              <w:t>ῷ</w:t>
            </w:r>
            <w:r w:rsidRPr="00A541AA">
              <w:rPr>
                <w:rFonts w:ascii="Arial Narrow" w:hAnsi="Arial Narrow" w:cs="SBL Greek"/>
                <w:lang w:bidi="he-IL"/>
              </w:rPr>
              <w:t xml:space="preserve"> </w:t>
            </w:r>
            <w:r w:rsidRPr="00A541AA">
              <w:rPr>
                <w:rFonts w:ascii="Arial" w:hAnsi="Arial" w:cs="Arial"/>
                <w:lang w:bidi="he-IL"/>
              </w:rPr>
              <w:t>Ἰ</w:t>
            </w:r>
            <w:r w:rsidRPr="00A541AA">
              <w:rPr>
                <w:rFonts w:ascii="Arial Narrow" w:hAnsi="Arial Narrow" w:cs="SBL Greek"/>
                <w:lang w:bidi="he-IL"/>
              </w:rPr>
              <w:t>ησο</w:t>
            </w:r>
            <w:r w:rsidRPr="00A541AA">
              <w:rPr>
                <w:rFonts w:ascii="Arial" w:hAnsi="Arial" w:cs="Arial"/>
                <w:lang w:bidi="he-IL"/>
              </w:rPr>
              <w:t>ῦ</w:t>
            </w:r>
            <w:r w:rsidRPr="00A541AA">
              <w:rPr>
                <w:rFonts w:ascii="Arial Narrow" w:hAnsi="Arial Narrow" w:cs="SBL Greek"/>
                <w:lang w:bidi="he-IL"/>
              </w:rPr>
              <w:t xml:space="preserve"> δι</w:t>
            </w:r>
            <w:r w:rsidRPr="00A541AA">
              <w:rPr>
                <w:rFonts w:ascii="Arial" w:hAnsi="Arial" w:cs="Arial"/>
                <w:lang w:bidi="he-IL"/>
              </w:rPr>
              <w:t>ὰ</w:t>
            </w:r>
            <w:r w:rsidRPr="00A541AA">
              <w:rPr>
                <w:rFonts w:ascii="Arial Narrow" w:hAnsi="Arial Narrow" w:cs="SBL Greek"/>
                <w:lang w:bidi="he-IL"/>
              </w:rPr>
              <w:t xml:space="preserve"> το</w:t>
            </w:r>
            <w:r w:rsidRPr="00A541AA">
              <w:rPr>
                <w:rFonts w:ascii="Arial" w:hAnsi="Arial" w:cs="Arial"/>
                <w:lang w:bidi="he-IL"/>
              </w:rPr>
              <w:t>ῦ</w:t>
            </w:r>
            <w:r w:rsidRPr="00A541AA">
              <w:rPr>
                <w:rFonts w:ascii="Arial Narrow" w:hAnsi="Arial Narrow" w:cs="SBL Greek"/>
                <w:lang w:bidi="he-IL"/>
              </w:rPr>
              <w:t xml:space="preserve"> ε</w:t>
            </w:r>
            <w:r w:rsidRPr="00A541AA">
              <w:rPr>
                <w:rFonts w:ascii="Arial" w:hAnsi="Arial" w:cs="Arial"/>
                <w:lang w:bidi="he-IL"/>
              </w:rPr>
              <w:t>ὐ</w:t>
            </w:r>
            <w:r w:rsidRPr="00A541AA">
              <w:rPr>
                <w:rFonts w:ascii="Arial Narrow" w:hAnsi="Arial Narrow" w:cs="SBL Greek"/>
                <w:lang w:bidi="he-IL"/>
              </w:rPr>
              <w:t>αγγελ</w:t>
            </w:r>
            <w:r w:rsidRPr="00A541AA">
              <w:rPr>
                <w:rFonts w:ascii="Arial" w:hAnsi="Arial" w:cs="Arial"/>
                <w:lang w:bidi="he-IL"/>
              </w:rPr>
              <w:t>ί</w:t>
            </w:r>
            <w:r w:rsidRPr="00A541AA">
              <w:rPr>
                <w:rFonts w:ascii="Arial Narrow" w:hAnsi="Arial Narrow" w:cs="SBL Greek"/>
                <w:lang w:bidi="he-IL"/>
              </w:rPr>
              <w:t xml:space="preserve">ου </w:t>
            </w:r>
            <w:r w:rsidRPr="00A541AA">
              <w:rPr>
                <w:rFonts w:ascii="Arial" w:hAnsi="Arial" w:cs="Arial"/>
                <w:lang w:bidi="he-IL"/>
              </w:rPr>
              <w:t>ἐ</w:t>
            </w:r>
            <w:r w:rsidRPr="00A541AA">
              <w:rPr>
                <w:rFonts w:ascii="Arial Narrow" w:hAnsi="Arial Narrow" w:cs="SBL Greek"/>
                <w:lang w:bidi="he-IL"/>
              </w:rPr>
              <w:t>γ</w:t>
            </w:r>
            <w:r w:rsidRPr="00A541AA">
              <w:rPr>
                <w:rFonts w:ascii="Arial" w:hAnsi="Arial" w:cs="Arial"/>
                <w:lang w:bidi="he-IL"/>
              </w:rPr>
              <w:t>ὼ</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γ</w:t>
            </w:r>
            <w:r w:rsidRPr="00A541AA">
              <w:rPr>
                <w:rFonts w:ascii="Arial" w:hAnsi="Arial" w:cs="Arial"/>
                <w:lang w:bidi="he-IL"/>
              </w:rPr>
              <w:t>έ</w:t>
            </w:r>
            <w:r w:rsidRPr="00A541AA">
              <w:rPr>
                <w:rFonts w:ascii="Arial Narrow" w:hAnsi="Arial Narrow" w:cs="SBL Greek"/>
                <w:lang w:bidi="he-IL"/>
              </w:rPr>
              <w:t>ννησα.</w:t>
            </w:r>
          </w:p>
          <w:p w:rsidR="00A6535B" w:rsidRPr="00A541AA" w:rsidRDefault="00A6535B" w:rsidP="00784233">
            <w:pPr>
              <w:autoSpaceDE w:val="0"/>
              <w:autoSpaceDN w:val="0"/>
              <w:adjustRightInd w:val="0"/>
              <w:contextualSpacing/>
              <w:rPr>
                <w:rFonts w:ascii="Arial Narrow" w:hAnsi="Arial Narrow" w:cs="Arial"/>
                <w:color w:val="0070C0"/>
                <w:lang w:bidi="he-IL"/>
              </w:rPr>
            </w:pPr>
            <w:r w:rsidRPr="00A541AA">
              <w:rPr>
                <w:rFonts w:ascii="Arial Narrow" w:hAnsi="Arial Narrow" w:cs="SBL Greek"/>
                <w:color w:val="800000"/>
                <w:lang w:bidi="he-IL"/>
              </w:rPr>
              <w:t>Παρακαλ</w:t>
            </w:r>
            <w:r w:rsidRPr="00A541AA">
              <w:rPr>
                <w:rFonts w:ascii="Arial" w:hAnsi="Arial" w:cs="Arial"/>
                <w:color w:val="800000"/>
                <w:lang w:bidi="he-IL"/>
              </w:rPr>
              <w:t>ῶ</w:t>
            </w:r>
            <w:r w:rsidRPr="00A541AA">
              <w:rPr>
                <w:rFonts w:ascii="Arial Narrow" w:hAnsi="Arial Narrow" w:cs="SBL Greek"/>
                <w:color w:val="800000"/>
                <w:lang w:bidi="he-IL"/>
              </w:rPr>
              <w:t xml:space="preserve"> ο</w:t>
            </w:r>
            <w:r w:rsidRPr="00A541AA">
              <w:rPr>
                <w:rFonts w:ascii="Arial" w:hAnsi="Arial" w:cs="Arial"/>
                <w:color w:val="800000"/>
                <w:lang w:bidi="he-IL"/>
              </w:rPr>
              <w:t>ὖ</w:t>
            </w:r>
            <w:r w:rsidRPr="00A541AA">
              <w:rPr>
                <w:rFonts w:ascii="Arial Narrow" w:hAnsi="Arial Narrow" w:cs="SBL Greek"/>
                <w:color w:val="800000"/>
                <w:lang w:bidi="he-IL"/>
              </w:rPr>
              <w:t xml:space="preserve">ν </w:t>
            </w:r>
            <w:r w:rsidRPr="00A541AA">
              <w:rPr>
                <w:rFonts w:ascii="Arial" w:hAnsi="Arial" w:cs="Arial"/>
                <w:color w:val="800000"/>
                <w:lang w:bidi="he-IL"/>
              </w:rPr>
              <w:t>ὑ</w:t>
            </w:r>
            <w:r w:rsidRPr="00A541AA">
              <w:rPr>
                <w:rFonts w:ascii="Arial Narrow" w:hAnsi="Arial Narrow" w:cs="SBL Greek"/>
                <w:color w:val="800000"/>
                <w:lang w:bidi="he-IL"/>
              </w:rPr>
              <w:t>μ</w:t>
            </w:r>
            <w:r w:rsidRPr="00A541AA">
              <w:rPr>
                <w:rFonts w:ascii="Arial" w:hAnsi="Arial" w:cs="Arial"/>
                <w:color w:val="800000"/>
                <w:lang w:bidi="he-IL"/>
              </w:rPr>
              <w:t>ᾶ</w:t>
            </w:r>
            <w:r w:rsidRPr="00A541AA">
              <w:rPr>
                <w:rFonts w:ascii="Arial Narrow" w:hAnsi="Arial Narrow" w:cs="SBL Greek"/>
                <w:color w:val="800000"/>
                <w:lang w:bidi="he-IL"/>
              </w:rPr>
              <w:t>ς, μιμητα</w:t>
            </w:r>
            <w:r w:rsidRPr="00A541AA">
              <w:rPr>
                <w:rFonts w:ascii="Arial" w:hAnsi="Arial" w:cs="Arial"/>
                <w:color w:val="800000"/>
                <w:lang w:bidi="he-IL"/>
              </w:rPr>
              <w:t>ί</w:t>
            </w:r>
            <w:r w:rsidRPr="00A541AA">
              <w:rPr>
                <w:rFonts w:ascii="Arial Narrow" w:hAnsi="Arial Narrow" w:cs="SBL Greek"/>
                <w:color w:val="800000"/>
                <w:lang w:bidi="he-IL"/>
              </w:rPr>
              <w:t xml:space="preserve"> μου γ</w:t>
            </w:r>
            <w:r w:rsidRPr="00A541AA">
              <w:rPr>
                <w:rFonts w:ascii="Arial" w:hAnsi="Arial" w:cs="Arial"/>
                <w:color w:val="800000"/>
                <w:lang w:bidi="he-IL"/>
              </w:rPr>
              <w:t>ί</w:t>
            </w:r>
            <w:r w:rsidRPr="00A541AA">
              <w:rPr>
                <w:rFonts w:ascii="Arial Narrow" w:hAnsi="Arial Narrow" w:cs="SBL Greek"/>
                <w:color w:val="800000"/>
                <w:lang w:bidi="he-IL"/>
              </w:rPr>
              <w:t>νεσθε</w:t>
            </w:r>
            <w:r w:rsidRPr="00A541AA">
              <w:rPr>
                <w:rFonts w:ascii="Arial Narrow" w:hAnsi="Arial Narrow" w:cs="SBL Greek"/>
                <w:color w:val="0070C0"/>
                <w:lang w:bidi="he-IL"/>
              </w:rPr>
              <w:t>.</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Narrow" w:hAnsi="Arial Narrow" w:cs="Arial"/>
                <w:color w:val="0070C0"/>
                <w:lang w:bidi="he-IL"/>
              </w:rPr>
              <w:t xml:space="preserve"> </w:t>
            </w:r>
            <w:r w:rsidRPr="00A541AA">
              <w:rPr>
                <w:rFonts w:ascii="Arial Narrow" w:hAnsi="Arial Narrow" w:cs="SBL Greek"/>
                <w:lang w:bidi="he-IL"/>
              </w:rPr>
              <w:t>17  Δι</w:t>
            </w:r>
            <w:r w:rsidRPr="00A541AA">
              <w:rPr>
                <w:rFonts w:ascii="Arial" w:hAnsi="Arial" w:cs="Arial"/>
                <w:lang w:bidi="he-IL"/>
              </w:rPr>
              <w:t>ὰ</w:t>
            </w:r>
            <w:r w:rsidRPr="00A541AA">
              <w:rPr>
                <w:rFonts w:ascii="Arial Narrow" w:hAnsi="Arial Narrow" w:cs="SBL Greek"/>
                <w:lang w:bidi="he-IL"/>
              </w:rPr>
              <w:t xml:space="preserve"> το</w:t>
            </w:r>
            <w:r w:rsidRPr="00A541AA">
              <w:rPr>
                <w:rFonts w:ascii="Arial" w:hAnsi="Arial" w:cs="Arial"/>
                <w:lang w:bidi="he-IL"/>
              </w:rPr>
              <w:t>ῦ</w:t>
            </w:r>
            <w:r w:rsidRPr="00A541AA">
              <w:rPr>
                <w:rFonts w:ascii="Arial Narrow" w:hAnsi="Arial Narrow" w:cs="SBL Greek"/>
                <w:lang w:bidi="he-IL"/>
              </w:rPr>
              <w:t xml:space="preserve">το </w:t>
            </w:r>
            <w:r w:rsidRPr="00A541AA">
              <w:rPr>
                <w:rFonts w:ascii="Arial" w:hAnsi="Arial" w:cs="Arial"/>
                <w:lang w:bidi="he-IL"/>
              </w:rPr>
              <w:t>ἔ</w:t>
            </w:r>
            <w:r w:rsidRPr="00A541AA">
              <w:rPr>
                <w:rFonts w:ascii="Arial Narrow" w:hAnsi="Arial Narrow" w:cs="SBL Greek"/>
                <w:lang w:bidi="he-IL"/>
              </w:rPr>
              <w:t xml:space="preserve">πεμψα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ῖ</w:t>
            </w:r>
            <w:r w:rsidRPr="00A541AA">
              <w:rPr>
                <w:rFonts w:ascii="Arial Narrow" w:hAnsi="Arial Narrow" w:cs="SBL Greek"/>
                <w:lang w:bidi="he-IL"/>
              </w:rPr>
              <w:t>ν Τιμ</w:t>
            </w:r>
            <w:r w:rsidRPr="00A541AA">
              <w:rPr>
                <w:rFonts w:ascii="Arial" w:hAnsi="Arial" w:cs="Arial"/>
                <w:lang w:bidi="he-IL"/>
              </w:rPr>
              <w:t>ό</w:t>
            </w:r>
            <w:r w:rsidRPr="00A541AA">
              <w:rPr>
                <w:rFonts w:ascii="Arial Narrow" w:hAnsi="Arial Narrow" w:cs="SBL Greek"/>
                <w:lang w:bidi="he-IL"/>
              </w:rPr>
              <w:t xml:space="preserve">θεον, </w:t>
            </w:r>
            <w:r w:rsidRPr="00A541AA">
              <w:rPr>
                <w:rFonts w:ascii="Arial" w:hAnsi="Arial" w:cs="Arial"/>
                <w:lang w:bidi="he-IL"/>
              </w:rPr>
              <w:t>ὅ</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στ</w:t>
            </w:r>
            <w:r w:rsidRPr="00A541AA">
              <w:rPr>
                <w:rFonts w:ascii="Arial" w:hAnsi="Arial" w:cs="Arial"/>
                <w:lang w:bidi="he-IL"/>
              </w:rPr>
              <w:t>ί</w:t>
            </w:r>
            <w:r w:rsidRPr="00A541AA">
              <w:rPr>
                <w:rFonts w:ascii="Arial Narrow" w:hAnsi="Arial Narrow" w:cs="SBL Greek"/>
                <w:lang w:bidi="he-IL"/>
              </w:rPr>
              <w:t>ν μου τ</w:t>
            </w:r>
            <w:r w:rsidRPr="00A541AA">
              <w:rPr>
                <w:rFonts w:ascii="Arial" w:hAnsi="Arial" w:cs="Arial"/>
                <w:lang w:bidi="he-IL"/>
              </w:rPr>
              <w:t>έ</w:t>
            </w:r>
            <w:r w:rsidRPr="00A541AA">
              <w:rPr>
                <w:rFonts w:ascii="Arial Narrow" w:hAnsi="Arial Narrow" w:cs="SBL Greek"/>
                <w:lang w:bidi="he-IL"/>
              </w:rPr>
              <w:t xml:space="preserve">κνον </w:t>
            </w:r>
            <w:r w:rsidRPr="00A541AA">
              <w:rPr>
                <w:rFonts w:ascii="Arial" w:hAnsi="Arial" w:cs="Arial"/>
                <w:lang w:bidi="he-IL"/>
              </w:rPr>
              <w:t>ἀ</w:t>
            </w:r>
            <w:r w:rsidRPr="00A541AA">
              <w:rPr>
                <w:rFonts w:ascii="Arial Narrow" w:hAnsi="Arial Narrow" w:cs="SBL Greek"/>
                <w:lang w:bidi="he-IL"/>
              </w:rPr>
              <w:t>γαπητ</w:t>
            </w:r>
            <w:r w:rsidRPr="00A541AA">
              <w:rPr>
                <w:rFonts w:ascii="Arial" w:hAnsi="Arial" w:cs="Arial"/>
                <w:lang w:bidi="he-IL"/>
              </w:rPr>
              <w:t>ὸ</w:t>
            </w:r>
            <w:r w:rsidRPr="00A541AA">
              <w:rPr>
                <w:rFonts w:ascii="Arial Narrow" w:hAnsi="Arial Narrow" w:cs="SBL Greek"/>
                <w:lang w:bidi="he-IL"/>
              </w:rPr>
              <w:t>ν κα</w:t>
            </w:r>
            <w:r w:rsidRPr="00A541AA">
              <w:rPr>
                <w:rFonts w:ascii="Arial" w:hAnsi="Arial" w:cs="Arial"/>
                <w:lang w:bidi="he-IL"/>
              </w:rPr>
              <w:t>ὶ</w:t>
            </w:r>
            <w:r w:rsidRPr="00A541AA">
              <w:rPr>
                <w:rFonts w:ascii="Arial Narrow" w:hAnsi="Arial Narrow" w:cs="SBL Greek"/>
                <w:lang w:bidi="he-IL"/>
              </w:rPr>
              <w:t xml:space="preserve"> πιστ</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ἐ</w:t>
            </w:r>
            <w:r w:rsidRPr="00A541AA">
              <w:rPr>
                <w:rFonts w:ascii="Arial Narrow" w:hAnsi="Arial Narrow" w:cs="SBL Greek"/>
                <w:lang w:bidi="he-IL"/>
              </w:rPr>
              <w:t>ν κυρ</w:t>
            </w:r>
            <w:r w:rsidRPr="00A541AA">
              <w:rPr>
                <w:rFonts w:ascii="Arial" w:hAnsi="Arial" w:cs="Arial"/>
                <w:lang w:bidi="he-IL"/>
              </w:rPr>
              <w:t>ίῳ</w:t>
            </w:r>
            <w:r w:rsidRPr="00A541AA">
              <w:rPr>
                <w:rFonts w:ascii="Arial Narrow" w:hAnsi="Arial Narrow" w:cs="SBL Greek"/>
                <w:lang w:bidi="he-IL"/>
              </w:rPr>
              <w:t xml:space="preserve">, </w:t>
            </w:r>
            <w:r w:rsidRPr="00A541AA">
              <w:rPr>
                <w:rFonts w:ascii="Arial" w:hAnsi="Arial" w:cs="Arial"/>
                <w:lang w:bidi="he-IL"/>
              </w:rPr>
              <w:t>ὃ</w:t>
            </w:r>
            <w:r w:rsidRPr="00A541AA">
              <w:rPr>
                <w:rFonts w:ascii="Arial Narrow" w:hAnsi="Arial Narrow" w:cs="SBL Greek"/>
                <w:lang w:bidi="he-IL"/>
              </w:rPr>
              <w:t xml:space="preserve">ς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 xml:space="preserve">ς </w:t>
            </w:r>
            <w:r w:rsidRPr="00A541AA">
              <w:rPr>
                <w:rFonts w:ascii="Arial" w:hAnsi="Arial" w:cs="Arial"/>
                <w:lang w:bidi="he-IL"/>
              </w:rPr>
              <w:t>ἀ</w:t>
            </w:r>
            <w:r w:rsidRPr="00A541AA">
              <w:rPr>
                <w:rFonts w:ascii="Arial Narrow" w:hAnsi="Arial Narrow" w:cs="SBL Greek"/>
                <w:lang w:bidi="he-IL"/>
              </w:rPr>
              <w:t>ναμν</w:t>
            </w:r>
            <w:r w:rsidRPr="00A541AA">
              <w:rPr>
                <w:rFonts w:ascii="Arial" w:hAnsi="Arial" w:cs="Arial"/>
                <w:lang w:bidi="he-IL"/>
              </w:rPr>
              <w:t>ή</w:t>
            </w:r>
            <w:r w:rsidRPr="00A541AA">
              <w:rPr>
                <w:rFonts w:ascii="Arial Narrow" w:hAnsi="Arial Narrow" w:cs="SBL Greek"/>
                <w:lang w:bidi="he-IL"/>
              </w:rPr>
              <w:t>σει τ</w:t>
            </w:r>
            <w:r w:rsidRPr="00A541AA">
              <w:rPr>
                <w:rFonts w:ascii="Arial" w:hAnsi="Arial" w:cs="Arial"/>
                <w:lang w:bidi="he-IL"/>
              </w:rPr>
              <w:t>ὰ</w:t>
            </w:r>
            <w:r w:rsidRPr="00A541AA">
              <w:rPr>
                <w:rFonts w:ascii="Arial Narrow" w:hAnsi="Arial Narrow" w:cs="SBL Greek"/>
                <w:lang w:bidi="he-IL"/>
              </w:rPr>
              <w:t xml:space="preserve">ς </w:t>
            </w:r>
            <w:r w:rsidRPr="00A541AA">
              <w:rPr>
                <w:rFonts w:ascii="Arial" w:hAnsi="Arial" w:cs="Arial"/>
                <w:lang w:bidi="he-IL"/>
              </w:rPr>
              <w:t>ὁ</w:t>
            </w:r>
            <w:r w:rsidRPr="00A541AA">
              <w:rPr>
                <w:rFonts w:ascii="Arial Narrow" w:hAnsi="Arial Narrow" w:cs="SBL Greek"/>
                <w:lang w:bidi="he-IL"/>
              </w:rPr>
              <w:t>δο</w:t>
            </w:r>
            <w:r w:rsidRPr="00A541AA">
              <w:rPr>
                <w:rFonts w:ascii="Arial" w:hAnsi="Arial" w:cs="Arial"/>
                <w:lang w:bidi="he-IL"/>
              </w:rPr>
              <w:t>ύ</w:t>
            </w:r>
            <w:r w:rsidRPr="00A541AA">
              <w:rPr>
                <w:rFonts w:ascii="Arial Narrow" w:hAnsi="Arial Narrow" w:cs="SBL Greek"/>
                <w:lang w:bidi="he-IL"/>
              </w:rPr>
              <w:t>ς μου τ</w:t>
            </w:r>
            <w:r w:rsidRPr="00A541AA">
              <w:rPr>
                <w:rFonts w:ascii="Arial" w:hAnsi="Arial" w:cs="Arial"/>
                <w:lang w:bidi="he-IL"/>
              </w:rPr>
              <w:t>ὰ</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ν Χριστ</w:t>
            </w:r>
            <w:r w:rsidRPr="00A541AA">
              <w:rPr>
                <w:rFonts w:ascii="Arial" w:hAnsi="Arial" w:cs="Arial"/>
                <w:lang w:bidi="he-IL"/>
              </w:rPr>
              <w:t>ῷ</w:t>
            </w:r>
            <w:r w:rsidRPr="00A541AA">
              <w:rPr>
                <w:rFonts w:ascii="Arial Narrow" w:hAnsi="Arial Narrow" w:cs="SBL Greek"/>
                <w:lang w:bidi="he-IL"/>
              </w:rPr>
              <w:t xml:space="preserve"> [</w:t>
            </w:r>
            <w:r w:rsidRPr="00A541AA">
              <w:rPr>
                <w:rFonts w:ascii="Arial" w:hAnsi="Arial" w:cs="Arial"/>
                <w:lang w:bidi="he-IL"/>
              </w:rPr>
              <w:t>Ἰ</w:t>
            </w:r>
            <w:r w:rsidRPr="00A541AA">
              <w:rPr>
                <w:rFonts w:ascii="Arial Narrow" w:hAnsi="Arial Narrow" w:cs="SBL Greek"/>
                <w:lang w:bidi="he-IL"/>
              </w:rPr>
              <w:t>ησο</w:t>
            </w:r>
            <w:r w:rsidRPr="00A541AA">
              <w:rPr>
                <w:rFonts w:ascii="Arial" w:hAnsi="Arial" w:cs="Arial"/>
                <w:lang w:bidi="he-IL"/>
              </w:rPr>
              <w:t>ῦ</w:t>
            </w:r>
            <w:r w:rsidRPr="00A541AA">
              <w:rPr>
                <w:rFonts w:ascii="Arial Narrow" w:hAnsi="Arial Narrow" w:cs="SBL Greek"/>
                <w:lang w:bidi="he-IL"/>
              </w:rPr>
              <w:t>], καθ</w:t>
            </w:r>
            <w:r w:rsidRPr="00A541AA">
              <w:rPr>
                <w:rFonts w:ascii="Arial" w:hAnsi="Arial" w:cs="Arial"/>
                <w:lang w:bidi="he-IL"/>
              </w:rPr>
              <w:t>ὼ</w:t>
            </w:r>
            <w:r w:rsidRPr="00A541AA">
              <w:rPr>
                <w:rFonts w:ascii="Arial Narrow" w:hAnsi="Arial Narrow" w:cs="SBL Greek"/>
                <w:lang w:bidi="he-IL"/>
              </w:rPr>
              <w:t>ς πανταχο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ν π</w:t>
            </w:r>
            <w:r w:rsidRPr="00A541AA">
              <w:rPr>
                <w:rFonts w:ascii="Arial" w:hAnsi="Arial" w:cs="Arial"/>
                <w:lang w:bidi="he-IL"/>
              </w:rPr>
              <w:t>ά</w:t>
            </w:r>
            <w:r w:rsidRPr="00A541AA">
              <w:rPr>
                <w:rFonts w:ascii="Arial Narrow" w:hAnsi="Arial Narrow" w:cs="SBL Greek"/>
                <w:lang w:bidi="he-IL"/>
              </w:rPr>
              <w:t>σ</w:t>
            </w:r>
            <w:r w:rsidRPr="00A541AA">
              <w:rPr>
                <w:rFonts w:ascii="Arial" w:hAnsi="Arial" w:cs="Arial"/>
                <w:lang w:bidi="he-IL"/>
              </w:rPr>
              <w:t>ῃ</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κκλησ</w:t>
            </w:r>
            <w:r w:rsidRPr="00A541AA">
              <w:rPr>
                <w:rFonts w:ascii="Arial" w:hAnsi="Arial" w:cs="Arial"/>
                <w:lang w:bidi="he-IL"/>
              </w:rPr>
              <w:t>ίᾳ</w:t>
            </w:r>
            <w:r w:rsidRPr="00A541AA">
              <w:rPr>
                <w:rFonts w:ascii="Arial Narrow" w:hAnsi="Arial Narrow" w:cs="SBL Greek"/>
                <w:lang w:bidi="he-IL"/>
              </w:rPr>
              <w:t xml:space="preserve"> διδ</w:t>
            </w:r>
            <w:r w:rsidRPr="00A541AA">
              <w:rPr>
                <w:rFonts w:ascii="Arial" w:hAnsi="Arial" w:cs="Arial"/>
                <w:lang w:bidi="he-IL"/>
              </w:rPr>
              <w:t>ά</w:t>
            </w:r>
            <w:r w:rsidRPr="00A541AA">
              <w:rPr>
                <w:rFonts w:ascii="Arial Narrow" w:hAnsi="Arial Narrow" w:cs="SBL Greek"/>
                <w:lang w:bidi="he-IL"/>
              </w:rPr>
              <w:t>σκω.</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Narrow" w:hAnsi="Arial Narrow" w:cs="SBL Greek"/>
                <w:lang w:bidi="he-IL"/>
              </w:rPr>
              <w:t xml:space="preserve"> 18  </w:t>
            </w:r>
            <w:r w:rsidRPr="00A541AA">
              <w:rPr>
                <w:rFonts w:ascii="Arial" w:hAnsi="Arial" w:cs="Arial"/>
                <w:lang w:bidi="he-IL"/>
              </w:rPr>
              <w:t>Ὡ</w:t>
            </w:r>
            <w:r w:rsidRPr="00A541AA">
              <w:rPr>
                <w:rFonts w:ascii="Arial Narrow" w:hAnsi="Arial Narrow" w:cs="SBL Greek"/>
                <w:lang w:bidi="he-IL"/>
              </w:rPr>
              <w:t>ς μ</w:t>
            </w:r>
            <w:r w:rsidRPr="00A541AA">
              <w:rPr>
                <w:rFonts w:ascii="Arial" w:hAnsi="Arial" w:cs="Arial"/>
                <w:lang w:bidi="he-IL"/>
              </w:rPr>
              <w:t>ὴ</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ρχομ</w:t>
            </w:r>
            <w:r w:rsidRPr="00A541AA">
              <w:rPr>
                <w:rFonts w:ascii="Arial" w:hAnsi="Arial" w:cs="Arial"/>
                <w:lang w:bidi="he-IL"/>
              </w:rPr>
              <w:t>έ</w:t>
            </w:r>
            <w:r w:rsidRPr="00A541AA">
              <w:rPr>
                <w:rFonts w:ascii="Arial Narrow" w:hAnsi="Arial Narrow" w:cs="SBL Greek"/>
                <w:lang w:bidi="he-IL"/>
              </w:rPr>
              <w:t>νου δ</w:t>
            </w:r>
            <w:r w:rsidRPr="00A541AA">
              <w:rPr>
                <w:rFonts w:ascii="Arial" w:hAnsi="Arial" w:cs="Arial"/>
                <w:lang w:bidi="he-IL"/>
              </w:rPr>
              <w:t>έ</w:t>
            </w:r>
            <w:r w:rsidRPr="00A541AA">
              <w:rPr>
                <w:rFonts w:ascii="Arial Narrow" w:hAnsi="Arial Narrow" w:cs="SBL Greek"/>
                <w:lang w:bidi="he-IL"/>
              </w:rPr>
              <w:t xml:space="preserve"> μου πρ</w:t>
            </w:r>
            <w:r w:rsidRPr="00A541AA">
              <w:rPr>
                <w:rFonts w:ascii="Arial" w:hAnsi="Arial" w:cs="Arial"/>
                <w:lang w:bidi="he-IL"/>
              </w:rPr>
              <w:t>ὸ</w:t>
            </w:r>
            <w:r w:rsidRPr="00A541AA">
              <w:rPr>
                <w:rFonts w:ascii="Arial Narrow" w:hAnsi="Arial Narrow" w:cs="SBL Greek"/>
                <w:lang w:bidi="he-IL"/>
              </w:rPr>
              <w:t xml:space="preserve">ς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φυσι</w:t>
            </w:r>
            <w:r w:rsidRPr="00A541AA">
              <w:rPr>
                <w:rFonts w:ascii="Arial" w:hAnsi="Arial" w:cs="Arial"/>
                <w:lang w:bidi="he-IL"/>
              </w:rPr>
              <w:t>ώ</w:t>
            </w:r>
            <w:r w:rsidRPr="00A541AA">
              <w:rPr>
                <w:rFonts w:ascii="Arial Narrow" w:hAnsi="Arial Narrow" w:cs="SBL Greek"/>
                <w:lang w:bidi="he-IL"/>
              </w:rPr>
              <w:t>θησ</w:t>
            </w:r>
            <w:r w:rsidRPr="00A541AA">
              <w:rPr>
                <w:rFonts w:ascii="Arial" w:hAnsi="Arial" w:cs="Arial"/>
                <w:lang w:bidi="he-IL"/>
              </w:rPr>
              <w:t>ά</w:t>
            </w:r>
            <w:r w:rsidRPr="00A541AA">
              <w:rPr>
                <w:rFonts w:ascii="Arial Narrow" w:hAnsi="Arial Narrow" w:cs="SBL Greek"/>
                <w:lang w:bidi="he-IL"/>
              </w:rPr>
              <w:t>ν τινες·</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Narrow" w:hAnsi="Arial Narrow" w:cs="SBL Greek"/>
                <w:lang w:bidi="he-IL"/>
              </w:rPr>
              <w:t xml:space="preserve"> 19  </w:t>
            </w:r>
            <w:r w:rsidRPr="00A541AA">
              <w:rPr>
                <w:rFonts w:ascii="Arial" w:hAnsi="Arial" w:cs="Arial"/>
                <w:lang w:bidi="he-IL"/>
              </w:rPr>
              <w:t>ἐ</w:t>
            </w:r>
            <w:r w:rsidRPr="00A541AA">
              <w:rPr>
                <w:rFonts w:ascii="Arial Narrow" w:hAnsi="Arial Narrow" w:cs="SBL Greek"/>
                <w:lang w:bidi="he-IL"/>
              </w:rPr>
              <w:t>λε</w:t>
            </w:r>
            <w:r w:rsidRPr="00A541AA">
              <w:rPr>
                <w:rFonts w:ascii="Arial" w:hAnsi="Arial" w:cs="Arial"/>
                <w:lang w:bidi="he-IL"/>
              </w:rPr>
              <w:t>ύ</w:t>
            </w:r>
            <w:r w:rsidRPr="00A541AA">
              <w:rPr>
                <w:rFonts w:ascii="Arial Narrow" w:hAnsi="Arial Narrow" w:cs="SBL Greek"/>
                <w:lang w:bidi="he-IL"/>
              </w:rPr>
              <w:t>σομαι δ</w:t>
            </w:r>
            <w:r w:rsidRPr="00A541AA">
              <w:rPr>
                <w:rFonts w:ascii="Arial" w:hAnsi="Arial" w:cs="Arial"/>
                <w:lang w:bidi="he-IL"/>
              </w:rPr>
              <w:t>ὲ</w:t>
            </w:r>
            <w:r w:rsidRPr="00A541AA">
              <w:rPr>
                <w:rFonts w:ascii="Arial Narrow" w:hAnsi="Arial Narrow" w:cs="SBL Greek"/>
                <w:lang w:bidi="he-IL"/>
              </w:rPr>
              <w:t xml:space="preserve"> ταχ</w:t>
            </w:r>
            <w:r w:rsidRPr="00A541AA">
              <w:rPr>
                <w:rFonts w:ascii="Arial" w:hAnsi="Arial" w:cs="Arial"/>
                <w:lang w:bidi="he-IL"/>
              </w:rPr>
              <w:t>έ</w:t>
            </w:r>
            <w:r w:rsidRPr="00A541AA">
              <w:rPr>
                <w:rFonts w:ascii="Arial Narrow" w:hAnsi="Arial Narrow" w:cs="SBL Greek"/>
                <w:lang w:bidi="he-IL"/>
              </w:rPr>
              <w:t>ως πρ</w:t>
            </w:r>
            <w:r w:rsidRPr="00A541AA">
              <w:rPr>
                <w:rFonts w:ascii="Arial" w:hAnsi="Arial" w:cs="Arial"/>
                <w:lang w:bidi="he-IL"/>
              </w:rPr>
              <w:t>ὸ</w:t>
            </w:r>
            <w:r w:rsidRPr="00A541AA">
              <w:rPr>
                <w:rFonts w:ascii="Arial Narrow" w:hAnsi="Arial Narrow" w:cs="SBL Greek"/>
                <w:lang w:bidi="he-IL"/>
              </w:rPr>
              <w:t xml:space="preserve">ς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 xml:space="preserve">ς </w:t>
            </w:r>
            <w:r w:rsidRPr="00A541AA">
              <w:rPr>
                <w:rFonts w:ascii="Arial" w:hAnsi="Arial" w:cs="Arial"/>
                <w:lang w:bidi="he-IL"/>
              </w:rPr>
              <w:t>ἐὰ</w:t>
            </w:r>
            <w:r w:rsidRPr="00A541AA">
              <w:rPr>
                <w:rFonts w:ascii="Arial Narrow" w:hAnsi="Arial Narrow" w:cs="SBL Greek"/>
                <w:lang w:bidi="he-IL"/>
              </w:rPr>
              <w:t xml:space="preserve">ν </w:t>
            </w:r>
            <w:r w:rsidRPr="00A541AA">
              <w:rPr>
                <w:rFonts w:ascii="Arial" w:hAnsi="Arial" w:cs="Arial"/>
                <w:lang w:bidi="he-IL"/>
              </w:rPr>
              <w:t>ὁ</w:t>
            </w:r>
            <w:r w:rsidRPr="00A541AA">
              <w:rPr>
                <w:rFonts w:ascii="Arial Narrow" w:hAnsi="Arial Narrow" w:cs="SBL Greek"/>
                <w:lang w:bidi="he-IL"/>
              </w:rPr>
              <w:t xml:space="preserve"> κ</w:t>
            </w:r>
            <w:r w:rsidRPr="00A541AA">
              <w:rPr>
                <w:rFonts w:ascii="Arial" w:hAnsi="Arial" w:cs="Arial"/>
                <w:lang w:bidi="he-IL"/>
              </w:rPr>
              <w:t>ύ</w:t>
            </w:r>
            <w:r w:rsidRPr="00A541AA">
              <w:rPr>
                <w:rFonts w:ascii="Arial Narrow" w:hAnsi="Arial Narrow" w:cs="SBL Greek"/>
                <w:lang w:bidi="he-IL"/>
              </w:rPr>
              <w:t>ριος θελ</w:t>
            </w:r>
            <w:r w:rsidRPr="00A541AA">
              <w:rPr>
                <w:rFonts w:ascii="Arial" w:hAnsi="Arial" w:cs="Arial"/>
                <w:lang w:bidi="he-IL"/>
              </w:rPr>
              <w:t>ή</w:t>
            </w:r>
            <w:r w:rsidRPr="00A541AA">
              <w:rPr>
                <w:rFonts w:ascii="Arial Narrow" w:hAnsi="Arial Narrow" w:cs="SBL Greek"/>
                <w:lang w:bidi="he-IL"/>
              </w:rPr>
              <w:t>σ</w:t>
            </w:r>
            <w:r w:rsidRPr="00A541AA">
              <w:rPr>
                <w:rFonts w:ascii="Arial" w:hAnsi="Arial" w:cs="Arial"/>
                <w:lang w:bidi="he-IL"/>
              </w:rPr>
              <w:t>ῃ</w:t>
            </w:r>
            <w:r w:rsidRPr="00A541AA">
              <w:rPr>
                <w:rFonts w:ascii="Arial Narrow" w:hAnsi="Arial Narrow" w:cs="SBL Greek"/>
                <w:lang w:bidi="he-IL"/>
              </w:rPr>
              <w:t>, κα</w:t>
            </w:r>
            <w:r w:rsidRPr="00A541AA">
              <w:rPr>
                <w:rFonts w:ascii="Arial" w:hAnsi="Arial" w:cs="Arial"/>
                <w:lang w:bidi="he-IL"/>
              </w:rPr>
              <w:t>ὶ</w:t>
            </w:r>
            <w:r w:rsidRPr="00A541AA">
              <w:rPr>
                <w:rFonts w:ascii="Arial Narrow" w:hAnsi="Arial Narrow" w:cs="SBL Greek"/>
                <w:lang w:bidi="he-IL"/>
              </w:rPr>
              <w:t xml:space="preserve"> γν</w:t>
            </w:r>
            <w:r w:rsidRPr="00A541AA">
              <w:rPr>
                <w:rFonts w:ascii="Arial" w:hAnsi="Arial" w:cs="Arial"/>
                <w:lang w:bidi="he-IL"/>
              </w:rPr>
              <w:t>ώ</w:t>
            </w:r>
            <w:r w:rsidRPr="00A541AA">
              <w:rPr>
                <w:rFonts w:ascii="Arial Narrow" w:hAnsi="Arial Narrow" w:cs="SBL Greek"/>
                <w:lang w:bidi="he-IL"/>
              </w:rPr>
              <w:t>σομαι ο</w:t>
            </w:r>
            <w:r w:rsidRPr="00A541AA">
              <w:rPr>
                <w:rFonts w:ascii="Arial" w:hAnsi="Arial" w:cs="Arial"/>
                <w:lang w:bidi="he-IL"/>
              </w:rPr>
              <w:t>ὐ</w:t>
            </w:r>
            <w:r w:rsidRPr="00A541AA">
              <w:rPr>
                <w:rFonts w:ascii="Arial Narrow" w:hAnsi="Arial Narrow" w:cs="SBL Greek"/>
                <w:lang w:bidi="he-IL"/>
              </w:rPr>
              <w:t xml:space="preserve"> τ</w:t>
            </w:r>
            <w:r w:rsidRPr="00A541AA">
              <w:rPr>
                <w:rFonts w:ascii="Arial" w:hAnsi="Arial" w:cs="Arial"/>
                <w:lang w:bidi="he-IL"/>
              </w:rPr>
              <w:t>ὸ</w:t>
            </w:r>
            <w:r w:rsidRPr="00A541AA">
              <w:rPr>
                <w:rFonts w:ascii="Arial Narrow" w:hAnsi="Arial Narrow" w:cs="SBL Greek"/>
                <w:lang w:bidi="he-IL"/>
              </w:rPr>
              <w:t>ν λ</w:t>
            </w:r>
            <w:r w:rsidRPr="00A541AA">
              <w:rPr>
                <w:rFonts w:ascii="Arial" w:hAnsi="Arial" w:cs="Arial"/>
                <w:lang w:bidi="he-IL"/>
              </w:rPr>
              <w:t>ό</w:t>
            </w:r>
            <w:r w:rsidRPr="00A541AA">
              <w:rPr>
                <w:rFonts w:ascii="Arial Narrow" w:hAnsi="Arial Narrow" w:cs="SBL Greek"/>
                <w:lang w:bidi="he-IL"/>
              </w:rPr>
              <w:t>γον τ</w:t>
            </w:r>
            <w:r w:rsidRPr="00A541AA">
              <w:rPr>
                <w:rFonts w:ascii="Arial" w:hAnsi="Arial" w:cs="Arial"/>
                <w:lang w:bidi="he-IL"/>
              </w:rPr>
              <w:t>ῶ</w:t>
            </w:r>
            <w:r w:rsidRPr="00A541AA">
              <w:rPr>
                <w:rFonts w:ascii="Arial Narrow" w:hAnsi="Arial Narrow" w:cs="SBL Greek"/>
                <w:lang w:bidi="he-IL"/>
              </w:rPr>
              <w:t>ν πεφυσιωμ</w:t>
            </w:r>
            <w:r w:rsidRPr="00A541AA">
              <w:rPr>
                <w:rFonts w:ascii="Arial" w:hAnsi="Arial" w:cs="Arial"/>
                <w:lang w:bidi="he-IL"/>
              </w:rPr>
              <w:t>έ</w:t>
            </w:r>
            <w:r w:rsidRPr="00A541AA">
              <w:rPr>
                <w:rFonts w:ascii="Arial Narrow" w:hAnsi="Arial Narrow" w:cs="SBL Greek"/>
                <w:lang w:bidi="he-IL"/>
              </w:rPr>
              <w:t xml:space="preserve">νων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ὰ</w:t>
            </w:r>
            <w:r w:rsidRPr="00A541AA">
              <w:rPr>
                <w:rFonts w:ascii="Arial Narrow" w:hAnsi="Arial Narrow" w:cs="SBL Greek"/>
                <w:lang w:bidi="he-IL"/>
              </w:rPr>
              <w:t xml:space="preserve"> τ</w:t>
            </w:r>
            <w:r w:rsidRPr="00A541AA">
              <w:rPr>
                <w:rFonts w:ascii="Arial" w:hAnsi="Arial" w:cs="Arial"/>
                <w:lang w:bidi="he-IL"/>
              </w:rPr>
              <w:t>ὴ</w:t>
            </w:r>
            <w:r w:rsidRPr="00A541AA">
              <w:rPr>
                <w:rFonts w:ascii="Arial Narrow" w:hAnsi="Arial Narrow" w:cs="SBL Greek"/>
                <w:lang w:bidi="he-IL"/>
              </w:rPr>
              <w:t>ν δ</w:t>
            </w:r>
            <w:r w:rsidRPr="00A541AA">
              <w:rPr>
                <w:rFonts w:ascii="Arial" w:hAnsi="Arial" w:cs="Arial"/>
                <w:lang w:bidi="he-IL"/>
              </w:rPr>
              <w:t>ύ</w:t>
            </w:r>
            <w:r w:rsidRPr="00A541AA">
              <w:rPr>
                <w:rFonts w:ascii="Arial Narrow" w:hAnsi="Arial Narrow" w:cs="SBL Greek"/>
                <w:lang w:bidi="he-IL"/>
              </w:rPr>
              <w:t>ναμιν·</w:t>
            </w:r>
          </w:p>
          <w:p w:rsidR="00A6535B" w:rsidRPr="00A541AA" w:rsidRDefault="00A6535B" w:rsidP="00784233">
            <w:pPr>
              <w:autoSpaceDE w:val="0"/>
              <w:autoSpaceDN w:val="0"/>
              <w:adjustRightInd w:val="0"/>
              <w:contextualSpacing/>
              <w:rPr>
                <w:rFonts w:ascii="Arial Narrow" w:hAnsi="Arial Narrow" w:cs="SBL Greek"/>
                <w:lang w:bidi="he-IL"/>
              </w:rPr>
            </w:pPr>
            <w:r w:rsidRPr="00A541AA">
              <w:rPr>
                <w:rFonts w:ascii="Arial Narrow" w:hAnsi="Arial Narrow" w:cs="SBL Greek"/>
                <w:lang w:bidi="he-IL"/>
              </w:rPr>
              <w:t xml:space="preserve"> 20  ο</w:t>
            </w:r>
            <w:r w:rsidRPr="00A541AA">
              <w:rPr>
                <w:rFonts w:ascii="Arial" w:hAnsi="Arial" w:cs="Arial"/>
                <w:lang w:bidi="he-IL"/>
              </w:rPr>
              <w:t>ὐ</w:t>
            </w:r>
            <w:r w:rsidRPr="00A541AA">
              <w:rPr>
                <w:rFonts w:ascii="Arial Narrow" w:hAnsi="Arial Narrow" w:cs="SBL Greek"/>
                <w:lang w:bidi="he-IL"/>
              </w:rPr>
              <w:t xml:space="preserve"> γ</w:t>
            </w:r>
            <w:r w:rsidRPr="00A541AA">
              <w:rPr>
                <w:rFonts w:ascii="Arial" w:hAnsi="Arial" w:cs="Arial"/>
                <w:lang w:bidi="he-IL"/>
              </w:rPr>
              <w:t>ὰ</w:t>
            </w:r>
            <w:r w:rsidRPr="00A541AA">
              <w:rPr>
                <w:rFonts w:ascii="Arial Narrow" w:hAnsi="Arial Narrow" w:cs="SBL Greek"/>
                <w:lang w:bidi="he-IL"/>
              </w:rPr>
              <w:t xml:space="preserve">ρ </w:t>
            </w:r>
            <w:r w:rsidRPr="00A541AA">
              <w:rPr>
                <w:rFonts w:ascii="Arial" w:hAnsi="Arial" w:cs="Arial"/>
                <w:lang w:bidi="he-IL"/>
              </w:rPr>
              <w:t>ἐ</w:t>
            </w:r>
            <w:r w:rsidRPr="00A541AA">
              <w:rPr>
                <w:rFonts w:ascii="Arial Narrow" w:hAnsi="Arial Narrow" w:cs="SBL Greek"/>
                <w:lang w:bidi="he-IL"/>
              </w:rPr>
              <w:t>ν λ</w:t>
            </w:r>
            <w:r w:rsidRPr="00A541AA">
              <w:rPr>
                <w:rFonts w:ascii="Arial" w:hAnsi="Arial" w:cs="Arial"/>
                <w:lang w:bidi="he-IL"/>
              </w:rPr>
              <w:t>ό</w:t>
            </w:r>
            <w:r w:rsidRPr="00A541AA">
              <w:rPr>
                <w:rFonts w:ascii="Arial Narrow" w:hAnsi="Arial Narrow" w:cs="SBL Greek"/>
                <w:lang w:bidi="he-IL"/>
              </w:rPr>
              <w:t>γ</w:t>
            </w:r>
            <w:r w:rsidRPr="00A541AA">
              <w:rPr>
                <w:rFonts w:ascii="Arial" w:hAnsi="Arial" w:cs="Arial"/>
                <w:lang w:bidi="he-IL"/>
              </w:rPr>
              <w:t>ῳ</w:t>
            </w:r>
            <w:r w:rsidRPr="00A541AA">
              <w:rPr>
                <w:rFonts w:ascii="Arial Narrow" w:hAnsi="Arial Narrow" w:cs="SBL Greek"/>
                <w:lang w:bidi="he-IL"/>
              </w:rPr>
              <w:t xml:space="preserve"> </w:t>
            </w:r>
            <w:r w:rsidRPr="00A541AA">
              <w:rPr>
                <w:rFonts w:ascii="Arial" w:hAnsi="Arial" w:cs="Arial"/>
                <w:lang w:bidi="he-IL"/>
              </w:rPr>
              <w:t>ἡ</w:t>
            </w:r>
            <w:r w:rsidRPr="00A541AA">
              <w:rPr>
                <w:rFonts w:ascii="Arial Narrow" w:hAnsi="Arial Narrow" w:cs="SBL Greek"/>
                <w:lang w:bidi="he-IL"/>
              </w:rPr>
              <w:t xml:space="preserve"> βασιλε</w:t>
            </w:r>
            <w:r w:rsidRPr="00A541AA">
              <w:rPr>
                <w:rFonts w:ascii="Arial" w:hAnsi="Arial" w:cs="Arial"/>
                <w:lang w:bidi="he-IL"/>
              </w:rPr>
              <w:t>ί</w:t>
            </w:r>
            <w:r w:rsidRPr="00A541AA">
              <w:rPr>
                <w:rFonts w:ascii="Arial Narrow" w:hAnsi="Arial Narrow" w:cs="SBL Greek"/>
                <w:lang w:bidi="he-IL"/>
              </w:rPr>
              <w:t>α το</w:t>
            </w:r>
            <w:r w:rsidRPr="00A541AA">
              <w:rPr>
                <w:rFonts w:ascii="Arial" w:hAnsi="Arial" w:cs="Arial"/>
                <w:lang w:bidi="he-IL"/>
              </w:rPr>
              <w:t>ῦ</w:t>
            </w:r>
            <w:r w:rsidRPr="00A541AA">
              <w:rPr>
                <w:rFonts w:ascii="Arial Narrow" w:hAnsi="Arial Narrow" w:cs="SBL Greek"/>
                <w:lang w:bidi="he-IL"/>
              </w:rPr>
              <w:t xml:space="preserve"> θεο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ν δυν</w:t>
            </w:r>
            <w:r w:rsidRPr="00A541AA">
              <w:rPr>
                <w:rFonts w:ascii="Arial" w:hAnsi="Arial" w:cs="Arial"/>
                <w:lang w:bidi="he-IL"/>
              </w:rPr>
              <w:t>ά</w:t>
            </w:r>
            <w:r w:rsidRPr="00A541AA">
              <w:rPr>
                <w:rFonts w:ascii="Arial Narrow" w:hAnsi="Arial Narrow" w:cs="SBL Greek"/>
                <w:lang w:bidi="he-IL"/>
              </w:rPr>
              <w:t>μει.</w:t>
            </w:r>
          </w:p>
          <w:p w:rsidR="00A6535B" w:rsidRPr="00A541AA" w:rsidRDefault="00A6535B" w:rsidP="00784233">
            <w:pPr>
              <w:autoSpaceDE w:val="0"/>
              <w:autoSpaceDN w:val="0"/>
              <w:adjustRightInd w:val="0"/>
              <w:contextualSpacing/>
              <w:rPr>
                <w:rStyle w:val="-"/>
                <w:rFonts w:ascii="Arial Narrow" w:hAnsi="Arial Narrow" w:cs="Arial"/>
                <w:color w:val="0070C0"/>
                <w:u w:val="none"/>
                <w:lang w:bidi="he-IL"/>
              </w:rPr>
            </w:pPr>
            <w:r w:rsidRPr="00A541AA">
              <w:rPr>
                <w:rFonts w:ascii="Arial Narrow" w:hAnsi="Arial Narrow" w:cs="SBL Greek"/>
                <w:lang w:bidi="he-IL"/>
              </w:rPr>
              <w:t xml:space="preserve"> 21  τ</w:t>
            </w:r>
            <w:r w:rsidRPr="00A541AA">
              <w:rPr>
                <w:rFonts w:ascii="Arial" w:hAnsi="Arial" w:cs="Arial"/>
                <w:lang w:bidi="he-IL"/>
              </w:rPr>
              <w:t>ί</w:t>
            </w:r>
            <w:r w:rsidRPr="00A541AA">
              <w:rPr>
                <w:rFonts w:ascii="Arial Narrow" w:hAnsi="Arial Narrow" w:cs="SBL Greek"/>
                <w:lang w:bidi="he-IL"/>
              </w:rPr>
              <w:t xml:space="preserve"> θ</w:t>
            </w:r>
            <w:r w:rsidRPr="00A541AA">
              <w:rPr>
                <w:rFonts w:ascii="Arial" w:hAnsi="Arial" w:cs="Arial"/>
                <w:lang w:bidi="he-IL"/>
              </w:rPr>
              <w:t>έ</w:t>
            </w:r>
            <w:r w:rsidRPr="00A541AA">
              <w:rPr>
                <w:rFonts w:ascii="Arial Narrow" w:hAnsi="Arial Narrow" w:cs="SBL Greek"/>
                <w:lang w:bidi="he-IL"/>
              </w:rPr>
              <w:t xml:space="preserve">λετε; </w:t>
            </w:r>
            <w:r w:rsidRPr="00A541AA">
              <w:rPr>
                <w:rFonts w:ascii="Arial" w:hAnsi="Arial" w:cs="Arial"/>
                <w:lang w:bidi="he-IL"/>
              </w:rPr>
              <w:t>ἐ</w:t>
            </w:r>
            <w:r w:rsidRPr="00A541AA">
              <w:rPr>
                <w:rFonts w:ascii="Arial Narrow" w:hAnsi="Arial Narrow" w:cs="SBL Greek"/>
                <w:lang w:bidi="he-IL"/>
              </w:rPr>
              <w:t xml:space="preserve">ν </w:t>
            </w:r>
            <w:r w:rsidRPr="00A541AA">
              <w:rPr>
                <w:rFonts w:ascii="Arial" w:hAnsi="Arial" w:cs="Arial"/>
                <w:lang w:bidi="he-IL"/>
              </w:rPr>
              <w:t>ῥά</w:t>
            </w:r>
            <w:r w:rsidRPr="00A541AA">
              <w:rPr>
                <w:rFonts w:ascii="Arial Narrow" w:hAnsi="Arial Narrow" w:cs="SBL Greek"/>
                <w:lang w:bidi="he-IL"/>
              </w:rPr>
              <w:t>βδ</w:t>
            </w:r>
            <w:r w:rsidRPr="00A541AA">
              <w:rPr>
                <w:rFonts w:ascii="Arial" w:hAnsi="Arial" w:cs="Arial"/>
                <w:lang w:bidi="he-IL"/>
              </w:rPr>
              <w:t>ῳ</w:t>
            </w:r>
            <w:r w:rsidRPr="00A541AA">
              <w:rPr>
                <w:rFonts w:ascii="Arial Narrow" w:hAnsi="Arial Narrow" w:cs="SBL Greek"/>
                <w:lang w:bidi="he-IL"/>
              </w:rPr>
              <w:t xml:space="preserve"> </w:t>
            </w:r>
            <w:r w:rsidRPr="00A541AA">
              <w:rPr>
                <w:rFonts w:ascii="Arial" w:hAnsi="Arial" w:cs="Arial"/>
                <w:lang w:bidi="he-IL"/>
              </w:rPr>
              <w:t>ἔ</w:t>
            </w:r>
            <w:r w:rsidRPr="00A541AA">
              <w:rPr>
                <w:rFonts w:ascii="Arial Narrow" w:hAnsi="Arial Narrow" w:cs="SBL Greek"/>
                <w:lang w:bidi="he-IL"/>
              </w:rPr>
              <w:t>λθω πρ</w:t>
            </w:r>
            <w:r w:rsidRPr="00A541AA">
              <w:rPr>
                <w:rFonts w:ascii="Arial" w:hAnsi="Arial" w:cs="Arial"/>
                <w:lang w:bidi="he-IL"/>
              </w:rPr>
              <w:t>ὸ</w:t>
            </w:r>
            <w:r w:rsidRPr="00A541AA">
              <w:rPr>
                <w:rFonts w:ascii="Arial Narrow" w:hAnsi="Arial Narrow" w:cs="SBL Greek"/>
                <w:lang w:bidi="he-IL"/>
              </w:rPr>
              <w:t xml:space="preserve">ς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ᾶ</w:t>
            </w:r>
            <w:r w:rsidRPr="00A541AA">
              <w:rPr>
                <w:rFonts w:ascii="Arial Narrow" w:hAnsi="Arial Narrow" w:cs="SBL Greek"/>
                <w:lang w:bidi="he-IL"/>
              </w:rPr>
              <w:t xml:space="preserve">ς </w:t>
            </w:r>
            <w:r w:rsidRPr="00A541AA">
              <w:rPr>
                <w:rFonts w:ascii="Arial" w:hAnsi="Arial" w:cs="Arial"/>
                <w:lang w:bidi="he-IL"/>
              </w:rPr>
              <w:t>ἢ</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 xml:space="preserve">ν </w:t>
            </w:r>
            <w:r w:rsidRPr="00A541AA">
              <w:rPr>
                <w:rFonts w:ascii="Arial" w:hAnsi="Arial" w:cs="Arial"/>
                <w:lang w:bidi="he-IL"/>
              </w:rPr>
              <w:t>ἀ</w:t>
            </w:r>
            <w:r w:rsidRPr="00A541AA">
              <w:rPr>
                <w:rFonts w:ascii="Arial Narrow" w:hAnsi="Arial Narrow" w:cs="SBL Greek"/>
                <w:lang w:bidi="he-IL"/>
              </w:rPr>
              <w:t>γ</w:t>
            </w:r>
            <w:r w:rsidRPr="00A541AA">
              <w:rPr>
                <w:rFonts w:ascii="Arial" w:hAnsi="Arial" w:cs="Arial"/>
                <w:lang w:bidi="he-IL"/>
              </w:rPr>
              <w:t>ά</w:t>
            </w:r>
            <w:r w:rsidRPr="00A541AA">
              <w:rPr>
                <w:rFonts w:ascii="Arial Narrow" w:hAnsi="Arial Narrow" w:cs="SBL Greek"/>
                <w:lang w:bidi="he-IL"/>
              </w:rPr>
              <w:t>π</w:t>
            </w:r>
            <w:r w:rsidRPr="00A541AA">
              <w:rPr>
                <w:rFonts w:ascii="Arial" w:hAnsi="Arial" w:cs="Arial"/>
                <w:lang w:bidi="he-IL"/>
              </w:rPr>
              <w:t>ῃ</w:t>
            </w:r>
            <w:r w:rsidRPr="00A541AA">
              <w:rPr>
                <w:rFonts w:ascii="Arial Narrow" w:hAnsi="Arial Narrow" w:cs="SBL Greek"/>
                <w:lang w:bidi="he-IL"/>
              </w:rPr>
              <w:t xml:space="preserve"> πνε</w:t>
            </w:r>
            <w:r w:rsidRPr="00A541AA">
              <w:rPr>
                <w:rFonts w:ascii="Arial" w:hAnsi="Arial" w:cs="Arial"/>
                <w:lang w:bidi="he-IL"/>
              </w:rPr>
              <w:t>ύ</w:t>
            </w:r>
            <w:r w:rsidRPr="00A541AA">
              <w:rPr>
                <w:rFonts w:ascii="Arial Narrow" w:hAnsi="Arial Narrow" w:cs="SBL Greek"/>
                <w:lang w:bidi="he-IL"/>
              </w:rPr>
              <w:t>ματ</w:t>
            </w:r>
            <w:r w:rsidRPr="00A541AA">
              <w:rPr>
                <w:rFonts w:ascii="Arial" w:hAnsi="Arial" w:cs="Arial"/>
                <w:lang w:bidi="he-IL"/>
              </w:rPr>
              <w:t>ί</w:t>
            </w:r>
            <w:r w:rsidRPr="00A541AA">
              <w:rPr>
                <w:rFonts w:ascii="Arial Narrow" w:hAnsi="Arial Narrow" w:cs="SBL Greek"/>
                <w:lang w:bidi="he-IL"/>
              </w:rPr>
              <w:t xml:space="preserve"> τε πρα</w:t>
            </w:r>
            <w:r w:rsidRPr="00A541AA">
              <w:rPr>
                <w:rFonts w:ascii="Arial" w:hAnsi="Arial" w:cs="Arial"/>
                <w:lang w:bidi="he-IL"/>
              </w:rPr>
              <w:t>ΰ</w:t>
            </w:r>
            <w:r w:rsidRPr="00A541AA">
              <w:rPr>
                <w:rFonts w:ascii="Arial Narrow" w:hAnsi="Arial Narrow" w:cs="SBL Greek"/>
                <w:lang w:bidi="he-IL"/>
              </w:rPr>
              <w:t>τητος;</w:t>
            </w:r>
          </w:p>
        </w:tc>
      </w:tr>
    </w:tbl>
    <w:p w:rsidR="00F16DB6" w:rsidRPr="00A541AA" w:rsidRDefault="00F16DB6" w:rsidP="00784233">
      <w:pPr>
        <w:autoSpaceDE w:val="0"/>
        <w:autoSpaceDN w:val="0"/>
        <w:adjustRightInd w:val="0"/>
        <w:spacing w:after="0" w:line="240" w:lineRule="auto"/>
        <w:contextualSpacing/>
        <w:rPr>
          <w:rFonts w:ascii="Arial Narrow" w:eastAsiaTheme="minorEastAsia" w:hAnsi="Arial Narrow"/>
          <w:noProof/>
          <w:color w:val="2F5496" w:themeColor="accent1" w:themeShade="BF"/>
          <w:lang w:eastAsia="el-GR"/>
        </w:rPr>
      </w:pPr>
    </w:p>
    <w:p w:rsidR="00A94E45" w:rsidRPr="00A541AA" w:rsidRDefault="004069D3" w:rsidP="00784233">
      <w:pPr>
        <w:pStyle w:val="21"/>
        <w:spacing w:before="0" w:line="240" w:lineRule="auto"/>
        <w:contextualSpacing/>
        <w:jc w:val="both"/>
        <w:rPr>
          <w:rFonts w:ascii="Arial Narrow" w:eastAsia="Times New Roman" w:hAnsi="Arial Narrow"/>
          <w:sz w:val="22"/>
          <w:szCs w:val="22"/>
        </w:rPr>
      </w:pPr>
      <w:hyperlink w:anchor="_Toc27062300" w:history="1">
        <w:bookmarkStart w:id="249" w:name="_Toc42964970"/>
        <w:r w:rsidR="00927217">
          <w:rPr>
            <w:rFonts w:ascii="Arial Narrow" w:eastAsia="Times New Roman" w:hAnsi="Arial Narrow"/>
            <w:sz w:val="22"/>
            <w:szCs w:val="22"/>
          </w:rPr>
          <w:t>6</w:t>
        </w:r>
        <w:r w:rsidR="00A94E45" w:rsidRPr="00A541AA">
          <w:rPr>
            <w:rFonts w:ascii="Arial Narrow" w:eastAsia="Times New Roman" w:hAnsi="Arial Narrow"/>
            <w:sz w:val="22"/>
            <w:szCs w:val="22"/>
          </w:rPr>
          <w:t>.2.</w:t>
        </w:r>
        <w:r w:rsidR="00546A18" w:rsidRPr="00A541AA">
          <w:rPr>
            <w:rFonts w:ascii="Arial Narrow" w:eastAsia="Times New Roman" w:hAnsi="Arial Narrow"/>
            <w:sz w:val="22"/>
            <w:szCs w:val="22"/>
          </w:rPr>
          <w:t>2.</w:t>
        </w:r>
        <w:r w:rsidR="00BF06A3" w:rsidRPr="00A541AA">
          <w:rPr>
            <w:rFonts w:ascii="Arial Narrow" w:eastAsia="Times New Roman" w:hAnsi="Arial Narrow"/>
            <w:sz w:val="22"/>
            <w:szCs w:val="22"/>
          </w:rPr>
          <w:t>3</w:t>
        </w:r>
        <w:r w:rsidR="00A94E45" w:rsidRPr="00A541AA">
          <w:rPr>
            <w:rFonts w:ascii="Arial Narrow" w:eastAsia="Times New Roman" w:hAnsi="Arial Narrow"/>
            <w:sz w:val="22"/>
            <w:szCs w:val="22"/>
          </w:rPr>
          <w:t>. Οι προκλήσεις</w:t>
        </w:r>
        <w:r w:rsidRPr="00A541AA">
          <w:rPr>
            <w:rFonts w:ascii="Arial Narrow" w:eastAsia="Times New Roman" w:hAnsi="Arial Narrow"/>
            <w:sz w:val="22"/>
            <w:szCs w:val="22"/>
          </w:rPr>
          <w:fldChar w:fldCharType="begin"/>
        </w:r>
        <w:r w:rsidR="00DD49DD" w:rsidRPr="00A541AA">
          <w:rPr>
            <w:rFonts w:ascii="Arial Narrow" w:hAnsi="Arial Narrow"/>
            <w:sz w:val="22"/>
            <w:szCs w:val="22"/>
          </w:rPr>
          <w:instrText xml:space="preserve"> XE "</w:instrText>
        </w:r>
        <w:r w:rsidR="00DD49DD" w:rsidRPr="00A541AA">
          <w:rPr>
            <w:rStyle w:val="-"/>
            <w:rFonts w:ascii="Arial Narrow" w:hAnsi="Arial Narrow"/>
            <w:noProof/>
            <w:sz w:val="22"/>
            <w:szCs w:val="22"/>
          </w:rPr>
          <w:instrText>προκλήσεις</w:instrText>
        </w:r>
        <w:r w:rsidR="00DD49DD" w:rsidRPr="00A541AA">
          <w:rPr>
            <w:rFonts w:ascii="Arial Narrow" w:hAnsi="Arial Narrow"/>
            <w:sz w:val="22"/>
            <w:szCs w:val="22"/>
          </w:rPr>
          <w:instrText xml:space="preserve">" </w:instrText>
        </w:r>
        <w:r w:rsidRPr="00A541AA">
          <w:rPr>
            <w:rFonts w:ascii="Arial Narrow" w:eastAsia="Times New Roman" w:hAnsi="Arial Narrow"/>
            <w:sz w:val="22"/>
            <w:szCs w:val="22"/>
          </w:rPr>
          <w:fldChar w:fldCharType="end"/>
        </w:r>
        <w:r w:rsidR="00A94E45" w:rsidRPr="00A541AA">
          <w:rPr>
            <w:rFonts w:ascii="Arial Narrow" w:eastAsia="Times New Roman" w:hAnsi="Arial Narrow"/>
            <w:sz w:val="22"/>
            <w:szCs w:val="22"/>
          </w:rPr>
          <w:t xml:space="preserve"> για τον ηγέτη Υπηρέτη</w:t>
        </w:r>
        <w:r w:rsidRPr="00A541AA">
          <w:rPr>
            <w:rFonts w:ascii="Arial Narrow" w:eastAsia="Times New Roman" w:hAnsi="Arial Narrow"/>
            <w:sz w:val="22"/>
            <w:szCs w:val="22"/>
          </w:rPr>
          <w:fldChar w:fldCharType="begin"/>
        </w:r>
        <w:r w:rsidR="00DD49DD" w:rsidRPr="00A541AA">
          <w:rPr>
            <w:rFonts w:ascii="Arial Narrow" w:hAnsi="Arial Narrow"/>
            <w:sz w:val="22"/>
            <w:szCs w:val="22"/>
          </w:rPr>
          <w:instrText xml:space="preserve"> XE "</w:instrText>
        </w:r>
        <w:r w:rsidR="00DD49DD" w:rsidRPr="00A541AA">
          <w:rPr>
            <w:rStyle w:val="-"/>
            <w:rFonts w:ascii="Arial Narrow" w:hAnsi="Arial Narrow"/>
            <w:noProof/>
            <w:sz w:val="22"/>
            <w:szCs w:val="22"/>
          </w:rPr>
          <w:instrText>Υπηρέτη</w:instrText>
        </w:r>
        <w:r w:rsidR="00DD49DD" w:rsidRPr="00A541AA">
          <w:rPr>
            <w:rFonts w:ascii="Arial Narrow" w:hAnsi="Arial Narrow"/>
            <w:sz w:val="22"/>
            <w:szCs w:val="22"/>
          </w:rPr>
          <w:instrText xml:space="preserve">" </w:instrText>
        </w:r>
        <w:r w:rsidRPr="00A541AA">
          <w:rPr>
            <w:rFonts w:ascii="Arial Narrow" w:eastAsia="Times New Roman" w:hAnsi="Arial Narrow"/>
            <w:sz w:val="22"/>
            <w:szCs w:val="22"/>
          </w:rPr>
          <w:fldChar w:fldCharType="end"/>
        </w:r>
        <w:r w:rsidR="00A94E45" w:rsidRPr="00A541AA">
          <w:rPr>
            <w:rFonts w:ascii="Arial Narrow" w:eastAsia="Times New Roman" w:hAnsi="Arial Narrow"/>
            <w:sz w:val="22"/>
            <w:szCs w:val="22"/>
          </w:rPr>
          <w:t>.</w:t>
        </w:r>
        <w:bookmarkEnd w:id="249"/>
      </w:hyperlink>
      <w:r w:rsidR="00A94E45" w:rsidRPr="00A541AA">
        <w:rPr>
          <w:rFonts w:ascii="Arial Narrow" w:eastAsia="Times New Roman" w:hAnsi="Arial Narrow"/>
          <w:sz w:val="22"/>
          <w:szCs w:val="22"/>
        </w:rPr>
        <w:t xml:space="preserve"> </w:t>
      </w:r>
    </w:p>
    <w:p w:rsidR="006C24EB" w:rsidRPr="00A541AA" w:rsidRDefault="006C24EB" w:rsidP="00784233">
      <w:pPr>
        <w:pStyle w:val="ac"/>
        <w:contextualSpacing/>
        <w:jc w:val="both"/>
        <w:rPr>
          <w:rFonts w:ascii="Arial Narrow" w:hAnsi="Arial Narrow"/>
        </w:rPr>
      </w:pPr>
      <w:r w:rsidRPr="00A541AA">
        <w:rPr>
          <w:rFonts w:ascii="Arial Narrow" w:hAnsi="Arial Narrow"/>
        </w:rPr>
        <w:t xml:space="preserve">Η κορινθιακή εκκλησία είχε </w:t>
      </w:r>
      <w:r w:rsidRPr="00A541AA">
        <w:rPr>
          <w:rFonts w:ascii="Arial Narrow" w:hAnsi="Arial Narrow"/>
          <w:b/>
          <w:bCs/>
          <w:i/>
          <w:iCs/>
        </w:rPr>
        <w:t>χωριστεί σε κόμματα / φατρίες, καθένα από τα οποία ισχυριζόταν ότι ήταν επικεφαλής κάποιος ηγέτης</w:t>
      </w:r>
      <w:r w:rsidRPr="00A541AA">
        <w:rPr>
          <w:rFonts w:ascii="Arial Narrow" w:hAnsi="Arial Narrow"/>
        </w:rPr>
        <w:t>. Αυτές ήταν «λατρείες προσωπικότητας». Αυτό, λέει ο Παύλος, είναι καθαρή «σαρκικότητα» (3: 1-4). Αυτός ο διαχωρισμός σε λατρείες προσωπικότητας είναι η δραστηριότητα των ανθρώπων που οδηγούνται από τη σάρκα, όχι αυτών που καθοδηγούνται από το Πνεύμα. Αυτός είναι ο λόγος για τον οποίο ο Παύλος έπρεπε να τους μιλήσει «ως σε σαρκικούς και ανώριμους ανθρώπους» και όχι «ως σε πνευματικούς ανθρώπους» (1). Δεν δημιουργεί εδώ δύο κατηγορίες Χριστιανών (πνευματικοί Χριστιανοί εναντίον σαρκικών χριστιανών). Αντίθετα, λέει ότι η διαχωριστική συμπεριφορά τους (κομματική πολιτική) ήταν δραστηριότητα σαρκικών και ανώριμων ανθρώπων και όχι πνευματικών ανθρώπων. Η διαίρεση της εκκλησίας σε ηγεσίες προσωπικότητας / φατρίες / κόμματα / λατρείες ήταν μια λανθασμένη άποψη της διακονίας, της δομής της εκκλησίας και της πνευματικότητας.</w:t>
      </w:r>
    </w:p>
    <w:p w:rsidR="006C24EB" w:rsidRPr="00A541AA" w:rsidRDefault="006C24EB" w:rsidP="00784233">
      <w:pPr>
        <w:pStyle w:val="ac"/>
        <w:contextualSpacing/>
        <w:jc w:val="both"/>
        <w:rPr>
          <w:rFonts w:ascii="Arial Narrow" w:hAnsi="Arial Narrow"/>
        </w:rPr>
      </w:pPr>
      <w:r w:rsidRPr="00A541AA">
        <w:rPr>
          <w:rFonts w:ascii="Arial Narrow" w:hAnsi="Arial Narrow"/>
        </w:rPr>
        <w:t>Μία φατρία έλεγε: «Είμαι του Παύλου» (1 Κορ. 1:12 &amp; 3:4). Αλλά ο Παύλος ρωτά: «Ο Παύλος σταυρώθηκε για σας;» (1:13). Απάντηση: Όχι! Συμπέρασμα: Τότε δεν είναι ο επικεφαλής της εκκλησίας. Μια άλλη παράταξη λέει, «είμαι του Χριστού» (1 Κορ. 1:12). Ίσως να πιστεύετε ότι αυτή η ομάδα ήταν η σωστή, η πιο πνευματική. Αλλά ο Χριστός δεν έχει να κάνει με πνεύμα διαίρεσης και διαχωρισμού σε κόμματα. Ο Παύλος ρωτά: «Διαμοιράστηκε, λοιπόν, ο Χριστός;» (13). Απάντηση: Όχι! Συμπέρασμα: Τότε δεν ταυτίζεται με μια ομάδα έναντι άλλης. Είναι ο μόνος επικεφαλής ολόκληρης της εκκλησίας, όχι μιας παρατάξεως εντός της εκκλησίας.</w:t>
      </w:r>
    </w:p>
    <w:p w:rsidR="00F52491" w:rsidRPr="00A541AA" w:rsidRDefault="006C24EB" w:rsidP="00784233">
      <w:pPr>
        <w:pStyle w:val="ac"/>
        <w:contextualSpacing/>
        <w:jc w:val="both"/>
        <w:rPr>
          <w:rFonts w:ascii="Arial Narrow" w:hAnsi="Arial Narrow"/>
        </w:rPr>
      </w:pPr>
      <w:r w:rsidRPr="00A541AA">
        <w:rPr>
          <w:rFonts w:ascii="Arial Narrow" w:hAnsi="Arial Narrow"/>
        </w:rPr>
        <w:t xml:space="preserve">Αυτή η κατάσταση των πραγμάτων οδηγεί στην </w:t>
      </w:r>
      <w:r w:rsidRPr="00A541AA">
        <w:rPr>
          <w:rFonts w:ascii="Arial Narrow" w:hAnsi="Arial Narrow"/>
          <w:b/>
          <w:bCs/>
        </w:rPr>
        <w:t>ερώτηση</w:t>
      </w:r>
      <w:r w:rsidRPr="00A541AA">
        <w:rPr>
          <w:rFonts w:ascii="Arial Narrow" w:hAnsi="Arial Narrow"/>
        </w:rPr>
        <w:t xml:space="preserve"> του Παύλου στο 1 Κορ. 3: 5, «</w:t>
      </w:r>
      <w:r w:rsidRPr="00A541AA">
        <w:rPr>
          <w:rFonts w:ascii="Arial Narrow" w:hAnsi="Arial Narrow"/>
          <w:b/>
          <w:bCs/>
          <w:i/>
          <w:iCs/>
        </w:rPr>
        <w:t>Ποιος είναι ο Παύλος; Και ποιος είναι ο Απολλώς;</w:t>
      </w:r>
      <w:r w:rsidRPr="00A541AA">
        <w:rPr>
          <w:rFonts w:ascii="Arial Narrow" w:hAnsi="Arial Narrow"/>
        </w:rPr>
        <w:t>» Αναρωτιέται ουσιαστικά: «</w:t>
      </w:r>
      <w:r w:rsidRPr="00A541AA">
        <w:rPr>
          <w:rFonts w:ascii="Arial Narrow" w:hAnsi="Arial Narrow"/>
          <w:b/>
          <w:bCs/>
          <w:i/>
          <w:iCs/>
        </w:rPr>
        <w:t>Τι νομίζετε ότι είμαστε; Τι πιστεύετε ότι είναι οι απόστολοι και οι ηγέτες των εκκλησιών;</w:t>
      </w:r>
      <w:r w:rsidR="00F52491" w:rsidRPr="00A541AA">
        <w:rPr>
          <w:rFonts w:ascii="Arial Narrow" w:hAnsi="Arial Narrow"/>
        </w:rPr>
        <w:t>»</w:t>
      </w:r>
      <w:r w:rsidRPr="00A541AA">
        <w:rPr>
          <w:rFonts w:ascii="Arial Narrow" w:hAnsi="Arial Narrow"/>
        </w:rPr>
        <w:t xml:space="preserve"> </w:t>
      </w:r>
    </w:p>
    <w:p w:rsidR="006C24EB" w:rsidRPr="00A541AA" w:rsidRDefault="006C24EB" w:rsidP="00784233">
      <w:pPr>
        <w:pStyle w:val="ac"/>
        <w:contextualSpacing/>
        <w:jc w:val="both"/>
        <w:rPr>
          <w:rFonts w:ascii="Arial Narrow" w:hAnsi="Arial Narrow"/>
        </w:rPr>
      </w:pPr>
      <w:r w:rsidRPr="00A541AA">
        <w:rPr>
          <w:rFonts w:ascii="Arial Narrow" w:hAnsi="Arial Narrow"/>
        </w:rPr>
        <w:t xml:space="preserve">Η απάντηση είναι ότι </w:t>
      </w:r>
      <w:r w:rsidRPr="00A541AA">
        <w:rPr>
          <w:rFonts w:ascii="Arial Narrow" w:hAnsi="Arial Narrow"/>
          <w:b/>
          <w:bCs/>
          <w:i/>
          <w:iCs/>
        </w:rPr>
        <w:t>είναι «... υπηρέτες του Θεού που σας οδηγούν στην πίστη»</w:t>
      </w:r>
      <w:r w:rsidRPr="00A541AA">
        <w:rPr>
          <w:rFonts w:ascii="Arial Narrow" w:hAnsi="Arial Narrow"/>
        </w:rPr>
        <w:t xml:space="preserve"> (3: 5). Αυτό είμαστε, λέει ο Παύλος, υπηρέτες του Χριστού και της εκκλησίας μέσω της οποίας πιστέψατε. Είχαμε ξεχωριστούς ρόλους σύμφωνα με τα ταλέντα που μας έδωσε ο Θεός. Έτσι, «εγώ φύτεψα, ο Απολλώς πότισε, αυτός όμως που φέρνει την αύξηση είναι ο Θεός.» (6). Εφαρμόσαμε τα δοσμένα από το Θεό ταλέντα μας στην υπηρεσία μας για τον Θεό προς όφελος της εκκλησίας. Για αυτό, μην δώσετε δόξα στον Παύλο ή τον Απολλώ γιατί «ούτε αυτός που φυτεύει είναι κάτι, ούτε αυτός που ποτίζει, αλλά αυτός που προσφέρει την αύξηση, ο Θεός» (7). Δεν θα μπορούσαμε να κάνουμε τον σπόρο του Λόγου να σώσει τη ζωή μας. Εμείς απλώς φυτέψαμε και ποτίσαμε σαν καλοί αγρότες υπηρέτες στο χωράφι του Θεού. Όλη η δόξα πηγαίνει στον Θεό – αυτός είναι ο μόνος που μπορεί να κάνει να ανθήσει από τον σπόρο άφθονη ζωή.</w:t>
      </w:r>
    </w:p>
    <w:p w:rsidR="006C24EB" w:rsidRPr="00A541AA" w:rsidRDefault="006C24EB" w:rsidP="00784233">
      <w:pPr>
        <w:pStyle w:val="ac"/>
        <w:contextualSpacing/>
        <w:jc w:val="both"/>
        <w:rPr>
          <w:rFonts w:ascii="Arial Narrow" w:hAnsi="Arial Narrow"/>
        </w:rPr>
      </w:pPr>
      <w:r w:rsidRPr="00A541AA">
        <w:rPr>
          <w:rFonts w:ascii="Arial Narrow" w:hAnsi="Arial Narrow"/>
        </w:rPr>
        <w:t>Επιπλέον, αυτός που φυτεύει (Παύλος) και εκείνος που ποτίζει (Απολλώς) είναι στο ίδιο επίπεδο. Δεν είμαστε χωρισμένοι, αν και τα ταλέντα και οι λειτουργίες μας στην εκκλησία είναι διαφορετικές (8α). Έχουμε ένα κοινό, ενιαίο καθήκον, εστίαση και στόχο. Είμαστε «συνεργάτες στην υπηρεσία του Θεού κι εσείς είστε το χωράφι του Θεού, το οικοδόμημα του Θεού»(9β).</w:t>
      </w:r>
    </w:p>
    <w:p w:rsidR="006C24EB" w:rsidRPr="00A541AA" w:rsidRDefault="006C24EB" w:rsidP="00784233">
      <w:pPr>
        <w:pStyle w:val="ac"/>
        <w:contextualSpacing/>
        <w:jc w:val="both"/>
        <w:rPr>
          <w:rFonts w:ascii="Arial Narrow" w:hAnsi="Arial Narrow"/>
        </w:rPr>
      </w:pPr>
      <w:r w:rsidRPr="00A541AA">
        <w:rPr>
          <w:rFonts w:ascii="Arial Narrow" w:hAnsi="Arial Narrow"/>
        </w:rPr>
        <w:t>Αυτή είναι η δομή του διακονήματος: ο Θεός μας καλεί στην υπηρεσία του ως «συνεργάτες» του. Δίνει σε καθέναν από μας τη δική του «ανταμοιβή» ανάλογα με τον κόπο του (8β). και «είστε το χωράφι / οικοδόμημα του Θεού» (9β), η υδρόγειος σφαίρα στην οποία ο Θεός εργάζεται για να παράγει μια καλλιέργεια και ένα σπίτι για τον λαό Του.</w:t>
      </w:r>
    </w:p>
    <w:p w:rsidR="006C24EB" w:rsidRPr="00A541AA" w:rsidRDefault="006C24EB" w:rsidP="00784233">
      <w:pPr>
        <w:pStyle w:val="ac"/>
        <w:contextualSpacing/>
        <w:jc w:val="both"/>
        <w:rPr>
          <w:rFonts w:ascii="Arial Narrow" w:hAnsi="Arial Narrow"/>
        </w:rPr>
      </w:pPr>
    </w:p>
    <w:p w:rsidR="006C24EB" w:rsidRPr="00A541AA" w:rsidRDefault="006C24EB" w:rsidP="00784233">
      <w:pPr>
        <w:pStyle w:val="ac"/>
        <w:contextualSpacing/>
        <w:jc w:val="both"/>
        <w:rPr>
          <w:rFonts w:ascii="Arial Narrow" w:hAnsi="Arial Narrow"/>
          <w:b/>
          <w:bCs/>
          <w:i/>
          <w:iCs/>
        </w:rPr>
      </w:pPr>
      <w:r w:rsidRPr="00A541AA">
        <w:rPr>
          <w:rFonts w:ascii="Arial Narrow" w:hAnsi="Arial Narrow"/>
        </w:rPr>
        <w:t>Στο 1 Κορ. 4, ο απόστολος Παύλος αρχίζει να απαντά στην ερώτηση που έθεσε στο 1 Κορ. 3: 5 (</w:t>
      </w:r>
      <w:r w:rsidRPr="00A541AA">
        <w:rPr>
          <w:rFonts w:ascii="Arial Narrow" w:hAnsi="Arial Narrow"/>
          <w:b/>
          <w:bCs/>
          <w:i/>
          <w:iCs/>
        </w:rPr>
        <w:t>ποιος είναι ο Παύλος και ο Απολλώς</w:t>
      </w:r>
      <w:r w:rsidRPr="00A541AA">
        <w:rPr>
          <w:rFonts w:ascii="Arial Narrow" w:hAnsi="Arial Narrow"/>
        </w:rPr>
        <w:t>;): «</w:t>
      </w:r>
      <w:r w:rsidRPr="00A541AA">
        <w:rPr>
          <w:rFonts w:ascii="Arial Narrow" w:hAnsi="Arial Narrow"/>
          <w:b/>
          <w:bCs/>
          <w:i/>
          <w:iCs/>
        </w:rPr>
        <w:t>ο καθένας ας μας βλέπει ως υπηρέτες του Χριστού και διαχειριστές των μυστικών βουλών του Θεού</w:t>
      </w:r>
      <w:r w:rsidRPr="00A541AA">
        <w:rPr>
          <w:rFonts w:ascii="Arial Narrow" w:hAnsi="Arial Narrow"/>
        </w:rPr>
        <w:t xml:space="preserve">» (4: 1). Επομένως, αυτή είναι απάντηση στο </w:t>
      </w:r>
      <w:r w:rsidRPr="00A541AA">
        <w:rPr>
          <w:rFonts w:ascii="Arial Narrow" w:hAnsi="Arial Narrow"/>
          <w:b/>
          <w:bCs/>
          <w:i/>
          <w:iCs/>
        </w:rPr>
        <w:t>«ποιοι και τι είναι» οι ηγέτες των εκκλησιών</w:t>
      </w:r>
      <w:r w:rsidR="009043E7" w:rsidRPr="00A541AA">
        <w:rPr>
          <w:rFonts w:ascii="Arial Narrow" w:hAnsi="Arial Narrow"/>
          <w:b/>
          <w:bCs/>
          <w:i/>
          <w:iCs/>
        </w:rPr>
        <w:t xml:space="preserve"> είναι</w:t>
      </w:r>
      <w:r w:rsidR="00AB5C54" w:rsidRPr="00A541AA">
        <w:rPr>
          <w:rFonts w:ascii="Arial Narrow" w:hAnsi="Arial Narrow"/>
          <w:b/>
          <w:bCs/>
          <w:i/>
          <w:iCs/>
        </w:rPr>
        <w:t>:</w:t>
      </w:r>
    </w:p>
    <w:p w:rsidR="006C24EB" w:rsidRPr="00A541AA" w:rsidRDefault="006C24EB" w:rsidP="00744FB1">
      <w:pPr>
        <w:pStyle w:val="a6"/>
        <w:numPr>
          <w:ilvl w:val="0"/>
          <w:numId w:val="41"/>
        </w:numPr>
        <w:spacing w:after="0" w:line="240" w:lineRule="auto"/>
        <w:jc w:val="both"/>
        <w:rPr>
          <w:rFonts w:ascii="Arial Narrow" w:hAnsi="Arial Narrow"/>
        </w:rPr>
      </w:pPr>
      <w:r w:rsidRPr="00A541AA">
        <w:rPr>
          <w:rFonts w:ascii="Arial Narrow" w:hAnsi="Arial Narrow"/>
          <w:b/>
          <w:bCs/>
          <w:i/>
          <w:iCs/>
        </w:rPr>
        <w:t xml:space="preserve">υπηρέτες του Χριστού </w:t>
      </w:r>
      <w:r w:rsidRPr="00A541AA">
        <w:rPr>
          <w:rFonts w:ascii="Arial Narrow" w:hAnsi="Arial Narrow"/>
        </w:rPr>
        <w:t>(4: 1α)</w:t>
      </w:r>
    </w:p>
    <w:p w:rsidR="006C24EB" w:rsidRPr="00A541AA" w:rsidRDefault="006C24EB" w:rsidP="00744FB1">
      <w:pPr>
        <w:pStyle w:val="a6"/>
        <w:numPr>
          <w:ilvl w:val="0"/>
          <w:numId w:val="41"/>
        </w:numPr>
        <w:spacing w:after="0" w:line="240" w:lineRule="auto"/>
        <w:jc w:val="both"/>
        <w:rPr>
          <w:rFonts w:ascii="Arial Narrow" w:hAnsi="Arial Narrow"/>
        </w:rPr>
      </w:pPr>
      <w:r w:rsidRPr="00A541AA">
        <w:rPr>
          <w:rFonts w:ascii="Arial Narrow" w:hAnsi="Arial Narrow"/>
          <w:b/>
          <w:bCs/>
          <w:i/>
          <w:iCs/>
        </w:rPr>
        <w:t>διαχειριστές του Λόγου του Θεού</w:t>
      </w:r>
      <w:r w:rsidRPr="00A541AA">
        <w:rPr>
          <w:rFonts w:ascii="Arial Narrow" w:hAnsi="Arial Narrow"/>
        </w:rPr>
        <w:t xml:space="preserve"> (4: 1</w:t>
      </w:r>
      <w:r w:rsidR="009875D7" w:rsidRPr="00A541AA">
        <w:rPr>
          <w:rFonts w:ascii="Arial Narrow" w:hAnsi="Arial Narrow"/>
        </w:rPr>
        <w:t>β</w:t>
      </w:r>
      <w:r w:rsidRPr="00A541AA">
        <w:rPr>
          <w:rFonts w:ascii="Arial Narrow" w:hAnsi="Arial Narrow"/>
        </w:rPr>
        <w:t>-2)</w:t>
      </w:r>
    </w:p>
    <w:p w:rsidR="006C24EB" w:rsidRPr="00A541AA" w:rsidRDefault="006C24EB" w:rsidP="00744FB1">
      <w:pPr>
        <w:pStyle w:val="a6"/>
        <w:numPr>
          <w:ilvl w:val="0"/>
          <w:numId w:val="41"/>
        </w:numPr>
        <w:spacing w:after="0" w:line="240" w:lineRule="auto"/>
        <w:jc w:val="both"/>
        <w:rPr>
          <w:rFonts w:ascii="Arial Narrow" w:hAnsi="Arial Narrow"/>
        </w:rPr>
      </w:pPr>
      <w:r w:rsidRPr="00A541AA">
        <w:rPr>
          <w:rFonts w:ascii="Arial Narrow" w:hAnsi="Arial Narrow"/>
          <w:b/>
          <w:bCs/>
          <w:i/>
          <w:iCs/>
        </w:rPr>
        <w:t>οι μικρότεροι από τους μικρούς</w:t>
      </w:r>
      <w:r w:rsidRPr="00A541AA">
        <w:rPr>
          <w:rFonts w:ascii="Arial Narrow" w:hAnsi="Arial Narrow"/>
        </w:rPr>
        <w:t xml:space="preserve"> (4: 8-13). </w:t>
      </w:r>
    </w:p>
    <w:p w:rsidR="00FB2DAF" w:rsidRPr="00A541AA" w:rsidRDefault="006C24EB" w:rsidP="00744FB1">
      <w:pPr>
        <w:pStyle w:val="a6"/>
        <w:numPr>
          <w:ilvl w:val="0"/>
          <w:numId w:val="41"/>
        </w:numPr>
        <w:spacing w:after="0" w:line="240" w:lineRule="auto"/>
        <w:jc w:val="both"/>
        <w:rPr>
          <w:rFonts w:ascii="Arial Narrow" w:hAnsi="Arial Narrow"/>
        </w:rPr>
      </w:pPr>
      <w:r w:rsidRPr="00A541AA">
        <w:rPr>
          <w:rFonts w:ascii="Arial Narrow" w:hAnsi="Arial Narrow"/>
          <w:b/>
          <w:bCs/>
          <w:i/>
          <w:iCs/>
        </w:rPr>
        <w:t>οι πνευματικοί πατέρες της εκκλησίας του Χριστού</w:t>
      </w:r>
      <w:r w:rsidRPr="00A541AA">
        <w:rPr>
          <w:rFonts w:ascii="Arial Narrow" w:hAnsi="Arial Narrow"/>
        </w:rPr>
        <w:t xml:space="preserve"> (4: 14-21)</w:t>
      </w:r>
      <w:bookmarkStart w:id="250" w:name="_Toc22731476"/>
    </w:p>
    <w:p w:rsidR="009A6C78" w:rsidRPr="00A541AA" w:rsidRDefault="009A6C78" w:rsidP="009A6C78">
      <w:pPr>
        <w:rPr>
          <w:rFonts w:ascii="Arial Narrow" w:hAnsi="Arial Narrow"/>
        </w:rPr>
      </w:pPr>
    </w:p>
    <w:p w:rsidR="006C24EB" w:rsidRPr="001022B3" w:rsidRDefault="00927217" w:rsidP="001022B3">
      <w:pPr>
        <w:pStyle w:val="31"/>
        <w:rPr>
          <w:rFonts w:ascii="Arial Narrow" w:eastAsia="Times New Roman" w:hAnsi="Arial Narrow"/>
        </w:rPr>
      </w:pPr>
      <w:bookmarkStart w:id="251" w:name="_Toc42964971"/>
      <w:r>
        <w:rPr>
          <w:rFonts w:ascii="Arial Narrow" w:eastAsia="Times New Roman" w:hAnsi="Arial Narrow"/>
        </w:rPr>
        <w:t>6</w:t>
      </w:r>
      <w:r w:rsidR="00546A18" w:rsidRPr="001022B3">
        <w:rPr>
          <w:rFonts w:ascii="Arial Narrow" w:eastAsia="Times New Roman" w:hAnsi="Arial Narrow"/>
        </w:rPr>
        <w:t>.2.3. Το πρότυπο του ηγέτη Υπηρέτη</w:t>
      </w:r>
      <w:r w:rsidR="004069D3" w:rsidRPr="001022B3">
        <w:rPr>
          <w:rFonts w:ascii="Arial Narrow" w:eastAsia="Times New Roman" w:hAnsi="Arial Narrow"/>
        </w:rPr>
        <w:fldChar w:fldCharType="begin"/>
      </w:r>
      <w:r w:rsidR="00DD49DD" w:rsidRPr="001022B3">
        <w:rPr>
          <w:rFonts w:ascii="Arial Narrow" w:eastAsia="Times New Roman" w:hAnsi="Arial Narrow"/>
        </w:rPr>
        <w:instrText xml:space="preserve"> XE "Υπηρέτη" </w:instrText>
      </w:r>
      <w:r w:rsidR="004069D3" w:rsidRPr="001022B3">
        <w:rPr>
          <w:rFonts w:ascii="Arial Narrow" w:eastAsia="Times New Roman" w:hAnsi="Arial Narrow"/>
        </w:rPr>
        <w:fldChar w:fldCharType="end"/>
      </w:r>
      <w:r w:rsidR="00546A18" w:rsidRPr="001022B3">
        <w:rPr>
          <w:rFonts w:ascii="Arial Narrow" w:eastAsia="Times New Roman" w:hAnsi="Arial Narrow"/>
        </w:rPr>
        <w:t xml:space="preserve"> σύμφωνα με την </w:t>
      </w:r>
      <w:r w:rsidR="007D5E8D" w:rsidRPr="001022B3">
        <w:rPr>
          <w:rFonts w:ascii="Arial Narrow" w:eastAsia="Times New Roman" w:hAnsi="Arial Narrow"/>
        </w:rPr>
        <w:t>Φιλιπ. 2: 5-16</w:t>
      </w:r>
      <w:bookmarkEnd w:id="250"/>
      <w:r w:rsidR="00ED6D4E" w:rsidRPr="001022B3">
        <w:rPr>
          <w:rFonts w:ascii="Arial Narrow" w:eastAsia="Times New Roman" w:hAnsi="Arial Narrow"/>
        </w:rPr>
        <w:t>.</w:t>
      </w:r>
      <w:bookmarkEnd w:id="251"/>
    </w:p>
    <w:p w:rsidR="009A6C78" w:rsidRPr="00A541AA" w:rsidRDefault="004069D3" w:rsidP="00B5319A">
      <w:pPr>
        <w:pStyle w:val="31"/>
        <w:rPr>
          <w:rFonts w:ascii="Arial Narrow" w:eastAsia="Times New Roman" w:hAnsi="Arial Narrow"/>
          <w:sz w:val="22"/>
          <w:szCs w:val="22"/>
        </w:rPr>
      </w:pPr>
      <w:hyperlink w:anchor="_Toc27062295" w:history="1">
        <w:bookmarkStart w:id="252" w:name="_Toc42964972"/>
        <w:r w:rsidR="00927217">
          <w:rPr>
            <w:rFonts w:ascii="Arial Narrow" w:eastAsia="Times New Roman" w:hAnsi="Arial Narrow"/>
            <w:sz w:val="22"/>
            <w:szCs w:val="22"/>
          </w:rPr>
          <w:t>6</w:t>
        </w:r>
        <w:r w:rsidR="004E039D" w:rsidRPr="00A541AA">
          <w:rPr>
            <w:rFonts w:ascii="Arial Narrow" w:eastAsia="Times New Roman" w:hAnsi="Arial Narrow"/>
            <w:sz w:val="22"/>
            <w:szCs w:val="22"/>
          </w:rPr>
          <w:t>.2.</w:t>
        </w:r>
        <w:r w:rsidR="00C760C9" w:rsidRPr="00A541AA">
          <w:rPr>
            <w:rFonts w:ascii="Arial Narrow" w:eastAsia="Times New Roman" w:hAnsi="Arial Narrow"/>
            <w:sz w:val="22"/>
            <w:szCs w:val="22"/>
          </w:rPr>
          <w:t>3.1</w:t>
        </w:r>
        <w:r w:rsidR="004E039D" w:rsidRPr="00A541AA">
          <w:rPr>
            <w:rFonts w:ascii="Arial Narrow" w:eastAsia="Times New Roman" w:hAnsi="Arial Narrow"/>
            <w:sz w:val="22"/>
            <w:szCs w:val="22"/>
          </w:rPr>
          <w:t xml:space="preserve">. </w:t>
        </w:r>
        <w:r w:rsidR="00483E7B" w:rsidRPr="00A541AA">
          <w:rPr>
            <w:rFonts w:ascii="Arial Narrow" w:eastAsia="Times New Roman" w:hAnsi="Arial Narrow"/>
            <w:sz w:val="22"/>
            <w:szCs w:val="22"/>
          </w:rPr>
          <w:t>Εισαγωγικά</w:t>
        </w:r>
      </w:hyperlink>
      <w:r w:rsidR="004E039D" w:rsidRPr="00A541AA">
        <w:rPr>
          <w:rFonts w:ascii="Arial Narrow" w:eastAsia="Times New Roman" w:hAnsi="Arial Narrow"/>
          <w:sz w:val="22"/>
          <w:szCs w:val="22"/>
        </w:rPr>
        <w:t>.</w:t>
      </w:r>
      <w:bookmarkEnd w:id="252"/>
    </w:p>
    <w:p w:rsidR="001848E9" w:rsidRPr="00A541AA" w:rsidRDefault="00E62AAA" w:rsidP="008E496A">
      <w:pPr>
        <w:jc w:val="both"/>
        <w:rPr>
          <w:rFonts w:ascii="Arial Narrow" w:hAnsi="Arial Narrow"/>
        </w:rPr>
      </w:pPr>
      <w:r w:rsidRPr="00A541AA">
        <w:rPr>
          <w:rFonts w:ascii="Arial Narrow" w:hAnsi="Arial Narrow"/>
        </w:rPr>
        <w:t>Οι Φίλ</w:t>
      </w:r>
      <w:r w:rsidR="00ED1CDE" w:rsidRPr="00A541AA">
        <w:rPr>
          <w:rFonts w:ascii="Arial Narrow" w:hAnsi="Arial Narrow"/>
        </w:rPr>
        <w:t>ιπποι είναι η</w:t>
      </w:r>
      <w:r w:rsidR="00181335" w:rsidRPr="00A541AA">
        <w:rPr>
          <w:rFonts w:ascii="Arial Narrow" w:hAnsi="Arial Narrow"/>
        </w:rPr>
        <w:t xml:space="preserve"> πόλη που χτίστηκε από τον Φίλιππο, τον πα</w:t>
      </w:r>
      <w:r w:rsidR="00432D5E" w:rsidRPr="00A541AA">
        <w:rPr>
          <w:rFonts w:ascii="Arial Narrow" w:hAnsi="Arial Narrow"/>
        </w:rPr>
        <w:t>τ</w:t>
      </w:r>
      <w:r w:rsidR="00181335" w:rsidRPr="00A541AA">
        <w:rPr>
          <w:rFonts w:ascii="Arial Narrow" w:hAnsi="Arial Narrow"/>
        </w:rPr>
        <w:t>έρα του Μ. Αλεξάνδρου, το 365 π.Χ.</w:t>
      </w:r>
      <w:r w:rsidR="00A908F2" w:rsidRPr="00A541AA">
        <w:rPr>
          <w:rFonts w:ascii="Arial Narrow" w:hAnsi="Arial Narrow"/>
        </w:rPr>
        <w:t xml:space="preserve"> </w:t>
      </w:r>
      <w:r w:rsidR="00A876A3" w:rsidRPr="00A541AA">
        <w:rPr>
          <w:rFonts w:ascii="Arial Narrow" w:hAnsi="Arial Narrow"/>
        </w:rPr>
        <w:t xml:space="preserve">Το 146 π.Χ. </w:t>
      </w:r>
      <w:r w:rsidR="007F10D3" w:rsidRPr="00A541AA">
        <w:rPr>
          <w:rFonts w:ascii="Arial Narrow" w:hAnsi="Arial Narrow"/>
        </w:rPr>
        <w:t xml:space="preserve">έγινε ρωμαϊκή επαρχία. </w:t>
      </w:r>
      <w:r w:rsidR="00237407" w:rsidRPr="00A541AA">
        <w:rPr>
          <w:rFonts w:ascii="Arial Narrow" w:hAnsi="Arial Narrow"/>
        </w:rPr>
        <w:t xml:space="preserve">Το 42 π.Χ. </w:t>
      </w:r>
      <w:r w:rsidR="007D7C23" w:rsidRPr="00A541AA">
        <w:rPr>
          <w:rFonts w:ascii="Arial Narrow" w:hAnsi="Arial Narrow"/>
        </w:rPr>
        <w:t xml:space="preserve">εκεί κρίθηκε η τύχη της ρωμαϊκής αυτοκρατορίας με τη νίκη των στρατευμάτων του Οκταβιανού και Αντωνίου </w:t>
      </w:r>
      <w:r w:rsidR="00AC7AB8" w:rsidRPr="00A541AA">
        <w:rPr>
          <w:rFonts w:ascii="Arial Narrow" w:hAnsi="Arial Narrow"/>
        </w:rPr>
        <w:t xml:space="preserve">κατά των δημοκρατών Βρούτου και </w:t>
      </w:r>
      <w:r w:rsidR="00432D5E" w:rsidRPr="00A541AA">
        <w:rPr>
          <w:rFonts w:ascii="Arial Narrow" w:hAnsi="Arial Narrow"/>
        </w:rPr>
        <w:t>Κάσιου</w:t>
      </w:r>
      <w:r w:rsidR="00A876A3" w:rsidRPr="00A541AA">
        <w:rPr>
          <w:rFonts w:ascii="Arial Narrow" w:hAnsi="Arial Narrow"/>
        </w:rPr>
        <w:t xml:space="preserve">. </w:t>
      </w:r>
      <w:r w:rsidR="002C4CB2" w:rsidRPr="00A541AA">
        <w:rPr>
          <w:rFonts w:ascii="Arial Narrow" w:hAnsi="Arial Narrow"/>
        </w:rPr>
        <w:t xml:space="preserve">Το 49 -50 μ.Χ. </w:t>
      </w:r>
      <w:r w:rsidR="0027279C" w:rsidRPr="00A541AA">
        <w:rPr>
          <w:rFonts w:ascii="Arial Narrow" w:hAnsi="Arial Narrow"/>
        </w:rPr>
        <w:t>οι Φίλιπποι γίνονται η</w:t>
      </w:r>
      <w:r w:rsidR="00237407" w:rsidRPr="00A541AA">
        <w:rPr>
          <w:rFonts w:ascii="Arial Narrow" w:hAnsi="Arial Narrow"/>
        </w:rPr>
        <w:t xml:space="preserve"> </w:t>
      </w:r>
      <w:r w:rsidR="00ED1CDE" w:rsidRPr="00A541AA">
        <w:rPr>
          <w:rFonts w:ascii="Arial Narrow" w:hAnsi="Arial Narrow"/>
        </w:rPr>
        <w:t xml:space="preserve">πρώτη ευρωπαϊκή πόλη στην οποία </w:t>
      </w:r>
      <w:r w:rsidR="00194E6E" w:rsidRPr="00A541AA">
        <w:rPr>
          <w:rFonts w:ascii="Arial Narrow" w:hAnsi="Arial Narrow"/>
        </w:rPr>
        <w:t>σπέρνεται ο σπόρος του χριστιανικού ευαγγελίου από τον Απ. Παύλο</w:t>
      </w:r>
      <w:r w:rsidR="00692E0F">
        <w:rPr>
          <w:rFonts w:ascii="ZWAdobeF" w:hAnsi="ZWAdobeF" w:cs="ZWAdobeF"/>
          <w:sz w:val="2"/>
          <w:szCs w:val="2"/>
        </w:rPr>
        <w:t>352F</w:t>
      </w:r>
      <w:r w:rsidR="003D24D5" w:rsidRPr="00A541AA">
        <w:rPr>
          <w:rStyle w:val="ae"/>
          <w:rFonts w:ascii="Arial Narrow" w:hAnsi="Arial Narrow"/>
        </w:rPr>
        <w:footnoteReference w:id="365"/>
      </w:r>
      <w:r w:rsidR="00194E6E" w:rsidRPr="00A541AA">
        <w:rPr>
          <w:rFonts w:ascii="Arial Narrow" w:hAnsi="Arial Narrow"/>
        </w:rPr>
        <w:t xml:space="preserve">. </w:t>
      </w:r>
      <w:r w:rsidR="00847C7C" w:rsidRPr="00A541AA">
        <w:rPr>
          <w:rFonts w:ascii="Arial Narrow" w:hAnsi="Arial Narrow"/>
        </w:rPr>
        <w:t xml:space="preserve">Στους </w:t>
      </w:r>
      <w:r w:rsidR="00701454" w:rsidRPr="00A541AA">
        <w:rPr>
          <w:rFonts w:ascii="Arial Narrow" w:hAnsi="Arial Narrow"/>
        </w:rPr>
        <w:t>Φίλιππο</w:t>
      </w:r>
      <w:r w:rsidR="00847C7C" w:rsidRPr="00A541AA">
        <w:rPr>
          <w:rFonts w:ascii="Arial Narrow" w:hAnsi="Arial Narrow"/>
        </w:rPr>
        <w:t>υς</w:t>
      </w:r>
      <w:r w:rsidR="00701454" w:rsidRPr="00A541AA">
        <w:rPr>
          <w:rFonts w:ascii="Arial Narrow" w:hAnsi="Arial Narrow"/>
        </w:rPr>
        <w:t xml:space="preserve"> εκείνη τη</w:t>
      </w:r>
      <w:r w:rsidR="00847C7C" w:rsidRPr="00A541AA">
        <w:rPr>
          <w:rFonts w:ascii="Arial Narrow" w:hAnsi="Arial Narrow"/>
        </w:rPr>
        <w:t>ν</w:t>
      </w:r>
      <w:r w:rsidR="00701454" w:rsidRPr="00A541AA">
        <w:rPr>
          <w:rFonts w:ascii="Arial Narrow" w:hAnsi="Arial Narrow"/>
        </w:rPr>
        <w:t xml:space="preserve"> εποχή </w:t>
      </w:r>
      <w:r w:rsidR="00847C7C" w:rsidRPr="00A541AA">
        <w:rPr>
          <w:rFonts w:ascii="Arial Narrow" w:hAnsi="Arial Narrow"/>
        </w:rPr>
        <w:t xml:space="preserve">επικρατούσε ένα πολυεθνικό περιβάλλον. </w:t>
      </w:r>
      <w:r w:rsidR="00551C95" w:rsidRPr="00A541AA">
        <w:rPr>
          <w:rFonts w:ascii="Arial Narrow" w:hAnsi="Arial Narrow"/>
        </w:rPr>
        <w:t>Παρατηρούμε ότι η</w:t>
      </w:r>
      <w:r w:rsidR="00483E7B" w:rsidRPr="00A541AA">
        <w:rPr>
          <w:rFonts w:ascii="Arial Narrow" w:hAnsi="Arial Narrow"/>
        </w:rPr>
        <w:t xml:space="preserve"> επιστολή </w:t>
      </w:r>
      <w:r w:rsidR="00193CFE" w:rsidRPr="00A541AA">
        <w:rPr>
          <w:rFonts w:ascii="Arial Narrow" w:hAnsi="Arial Narrow"/>
        </w:rPr>
        <w:t xml:space="preserve">του Παύλου </w:t>
      </w:r>
      <w:r w:rsidR="00175E6A" w:rsidRPr="00A541AA">
        <w:rPr>
          <w:rFonts w:ascii="Arial Narrow" w:hAnsi="Arial Narrow"/>
        </w:rPr>
        <w:t xml:space="preserve">προς Φιλ. </w:t>
      </w:r>
      <w:r w:rsidR="00661B5D" w:rsidRPr="00A541AA">
        <w:rPr>
          <w:rFonts w:ascii="Arial Narrow" w:hAnsi="Arial Narrow"/>
        </w:rPr>
        <w:t>α</w:t>
      </w:r>
      <w:r w:rsidR="00175E6A" w:rsidRPr="00A541AA">
        <w:rPr>
          <w:rFonts w:ascii="Arial Narrow" w:hAnsi="Arial Narrow"/>
        </w:rPr>
        <w:t xml:space="preserve">πευθύνεται σε </w:t>
      </w:r>
      <w:r w:rsidR="00B63A33" w:rsidRPr="00A541AA">
        <w:rPr>
          <w:rFonts w:ascii="Arial Narrow" w:hAnsi="Arial Narrow"/>
        </w:rPr>
        <w:t>πιστούς</w:t>
      </w:r>
      <w:r w:rsidR="00B734FB" w:rsidRPr="00A541AA">
        <w:rPr>
          <w:rFonts w:ascii="Arial Narrow" w:hAnsi="Arial Narrow"/>
        </w:rPr>
        <w:t xml:space="preserve"> από διαφορετικά έθνη </w:t>
      </w:r>
      <w:r w:rsidR="00B63A33" w:rsidRPr="00A541AA">
        <w:rPr>
          <w:rFonts w:ascii="Arial Narrow" w:hAnsi="Arial Narrow"/>
        </w:rPr>
        <w:t>(Ασιάτες</w:t>
      </w:r>
      <w:r w:rsidR="00343CEC" w:rsidRPr="00A541AA">
        <w:rPr>
          <w:rFonts w:ascii="Arial Narrow" w:hAnsi="Arial Narrow"/>
        </w:rPr>
        <w:t xml:space="preserve">, Μακεδόνες, Θράκες), μη Ρωμαίους πολίτες, </w:t>
      </w:r>
      <w:r w:rsidR="0098372C" w:rsidRPr="00A541AA">
        <w:rPr>
          <w:rFonts w:ascii="Arial Narrow" w:hAnsi="Arial Narrow"/>
        </w:rPr>
        <w:t>μάλλον μεσαίας και κατώτερης κοινωνικής τάξης</w:t>
      </w:r>
      <w:r w:rsidR="00692E0F">
        <w:rPr>
          <w:rFonts w:ascii="ZWAdobeF" w:hAnsi="ZWAdobeF" w:cs="ZWAdobeF"/>
          <w:sz w:val="2"/>
          <w:szCs w:val="2"/>
        </w:rPr>
        <w:t>353F</w:t>
      </w:r>
      <w:r w:rsidR="00156A28" w:rsidRPr="00A541AA">
        <w:rPr>
          <w:rStyle w:val="ae"/>
          <w:rFonts w:ascii="Arial Narrow" w:hAnsi="Arial Narrow"/>
        </w:rPr>
        <w:footnoteReference w:id="366"/>
      </w:r>
      <w:r w:rsidR="00FE7969" w:rsidRPr="00A541AA">
        <w:rPr>
          <w:rFonts w:ascii="Arial Narrow" w:hAnsi="Arial Narrow"/>
        </w:rPr>
        <w:t xml:space="preserve">. Ζουν </w:t>
      </w:r>
      <w:r w:rsidR="00DB6689" w:rsidRPr="00A541AA">
        <w:rPr>
          <w:rFonts w:ascii="Arial Narrow" w:hAnsi="Arial Narrow"/>
        </w:rPr>
        <w:t xml:space="preserve">και εργάζονται σε μια πόλη </w:t>
      </w:r>
      <w:r w:rsidR="009C5F71" w:rsidRPr="00A541AA">
        <w:rPr>
          <w:rFonts w:ascii="Arial Narrow" w:hAnsi="Arial Narrow"/>
        </w:rPr>
        <w:t>–</w:t>
      </w:r>
      <w:r w:rsidR="008171C1" w:rsidRPr="00A541AA">
        <w:rPr>
          <w:rFonts w:ascii="Arial Narrow" w:hAnsi="Arial Narrow"/>
        </w:rPr>
        <w:t xml:space="preserve"> αποικία</w:t>
      </w:r>
      <w:r w:rsidR="009C5F71" w:rsidRPr="00A541AA">
        <w:rPr>
          <w:rFonts w:ascii="Arial Narrow" w:hAnsi="Arial Narrow"/>
        </w:rPr>
        <w:t>, που επονομάσθηκε «μικρή Ρώμη</w:t>
      </w:r>
      <w:r w:rsidR="004069D3" w:rsidRPr="00A541AA">
        <w:rPr>
          <w:rFonts w:ascii="Arial Narrow" w:hAnsi="Arial Narrow"/>
        </w:rPr>
        <w:fldChar w:fldCharType="begin"/>
      </w:r>
      <w:r w:rsidR="001A1965" w:rsidRPr="00A541AA">
        <w:rPr>
          <w:rFonts w:ascii="Arial Narrow" w:hAnsi="Arial Narrow"/>
        </w:rPr>
        <w:instrText xml:space="preserve"> XE "</w:instrText>
      </w:r>
      <w:r w:rsidR="001A1965" w:rsidRPr="00A541AA">
        <w:rPr>
          <w:rStyle w:val="-"/>
          <w:rFonts w:ascii="Arial Narrow" w:hAnsi="Arial Narrow"/>
          <w:noProof/>
        </w:rPr>
        <w:instrText>Ρώμη</w:instrText>
      </w:r>
      <w:r w:rsidR="001A1965" w:rsidRPr="00A541AA">
        <w:rPr>
          <w:rFonts w:ascii="Arial Narrow" w:hAnsi="Arial Narrow"/>
        </w:rPr>
        <w:instrText xml:space="preserve">" </w:instrText>
      </w:r>
      <w:r w:rsidR="004069D3" w:rsidRPr="00A541AA">
        <w:rPr>
          <w:rFonts w:ascii="Arial Narrow" w:hAnsi="Arial Narrow"/>
        </w:rPr>
        <w:fldChar w:fldCharType="end"/>
      </w:r>
      <w:r w:rsidR="009C5F71" w:rsidRPr="00A541AA">
        <w:rPr>
          <w:rFonts w:ascii="Arial Narrow" w:hAnsi="Arial Narrow"/>
        </w:rPr>
        <w:t xml:space="preserve">» </w:t>
      </w:r>
      <w:r w:rsidR="00725B47" w:rsidRPr="00A541AA">
        <w:rPr>
          <w:rFonts w:ascii="Arial Narrow" w:hAnsi="Arial Narrow"/>
        </w:rPr>
        <w:t>και υπηρετούν τα συμφέροντα των ξενόφερτων επ</w:t>
      </w:r>
      <w:r w:rsidR="00262A78" w:rsidRPr="00A541AA">
        <w:rPr>
          <w:rFonts w:ascii="Arial Narrow" w:hAnsi="Arial Narrow"/>
        </w:rPr>
        <w:t>οίκων Ρωμαίων πολιτών που συγκροτούν την ανώτερη τάξη</w:t>
      </w:r>
      <w:r w:rsidR="00DC0086" w:rsidRPr="00A541AA">
        <w:rPr>
          <w:rFonts w:ascii="Arial Narrow" w:hAnsi="Arial Narrow"/>
        </w:rPr>
        <w:t>, πολλοί εκ των οποίων εί</w:t>
      </w:r>
      <w:r w:rsidR="00E7163B" w:rsidRPr="00A541AA">
        <w:rPr>
          <w:rFonts w:ascii="Arial Narrow" w:hAnsi="Arial Narrow"/>
        </w:rPr>
        <w:t xml:space="preserve">χαν </w:t>
      </w:r>
      <w:r w:rsidR="008009FE" w:rsidRPr="00A541AA">
        <w:rPr>
          <w:rFonts w:ascii="Arial Narrow" w:hAnsi="Arial Narrow"/>
        </w:rPr>
        <w:t>κερδίσει</w:t>
      </w:r>
      <w:r w:rsidR="00E7163B" w:rsidRPr="00A541AA">
        <w:rPr>
          <w:rFonts w:ascii="Arial Narrow" w:hAnsi="Arial Narrow"/>
        </w:rPr>
        <w:t xml:space="preserve"> την Ρωμαϊκή υπηκοότητα </w:t>
      </w:r>
      <w:r w:rsidR="005E31C6" w:rsidRPr="00A541AA">
        <w:rPr>
          <w:rFonts w:ascii="Arial Narrow" w:hAnsi="Arial Narrow"/>
        </w:rPr>
        <w:t>λόγω ανδραγαθήματος, αφοσίωσης ή ειδικών ικανοτήτων τους.</w:t>
      </w:r>
      <w:r w:rsidR="006211D2" w:rsidRPr="00A541AA">
        <w:rPr>
          <w:rFonts w:ascii="Arial Narrow" w:hAnsi="Arial Narrow"/>
        </w:rPr>
        <w:t xml:space="preserve"> </w:t>
      </w:r>
      <w:r w:rsidR="00145B23" w:rsidRPr="00A541AA">
        <w:rPr>
          <w:rFonts w:ascii="Arial Narrow" w:hAnsi="Arial Narrow"/>
        </w:rPr>
        <w:t>Καθένας από τους παραλήπτες της επιστολής</w:t>
      </w:r>
      <w:r w:rsidR="00175662" w:rsidRPr="00A541AA">
        <w:rPr>
          <w:rFonts w:ascii="Arial Narrow" w:hAnsi="Arial Narrow"/>
        </w:rPr>
        <w:t xml:space="preserve"> ανήκει σε πολλαπλές κοινωνικές ομάδες </w:t>
      </w:r>
      <w:r w:rsidR="00AD55E0" w:rsidRPr="00A541AA">
        <w:rPr>
          <w:rFonts w:ascii="Arial Narrow" w:hAnsi="Arial Narrow"/>
        </w:rPr>
        <w:t>(</w:t>
      </w:r>
      <w:r w:rsidR="000F460D" w:rsidRPr="00A541AA">
        <w:rPr>
          <w:rFonts w:ascii="Arial Narrow" w:hAnsi="Arial Narrow"/>
        </w:rPr>
        <w:t xml:space="preserve">π.χ. στον «οίκο» τους, </w:t>
      </w:r>
      <w:r w:rsidR="00FB7194" w:rsidRPr="00A541AA">
        <w:rPr>
          <w:rFonts w:ascii="Arial Narrow" w:hAnsi="Arial Narrow"/>
        </w:rPr>
        <w:t>την επαγγελματική τους ομάδα, και την Εκκλησία, στην οποία εντάχθηκαν εκ</w:t>
      </w:r>
      <w:r w:rsidR="0038100C" w:rsidRPr="00A541AA">
        <w:rPr>
          <w:rFonts w:ascii="Arial Narrow" w:hAnsi="Arial Narrow"/>
        </w:rPr>
        <w:t>ούσια με τη μεταστροφή τους προς τον Χριστιανισμό</w:t>
      </w:r>
      <w:r w:rsidR="007F1C8A" w:rsidRPr="00A541AA">
        <w:rPr>
          <w:rFonts w:ascii="Arial Narrow" w:hAnsi="Arial Narrow"/>
        </w:rPr>
        <w:t>)</w:t>
      </w:r>
      <w:r w:rsidR="00692E0F">
        <w:rPr>
          <w:rFonts w:ascii="ZWAdobeF" w:hAnsi="ZWAdobeF" w:cs="ZWAdobeF"/>
          <w:sz w:val="2"/>
          <w:szCs w:val="2"/>
        </w:rPr>
        <w:t>354F</w:t>
      </w:r>
      <w:r w:rsidR="00025977" w:rsidRPr="00A541AA">
        <w:rPr>
          <w:rStyle w:val="ae"/>
          <w:rFonts w:ascii="Arial Narrow" w:hAnsi="Arial Narrow"/>
        </w:rPr>
        <w:footnoteReference w:id="367"/>
      </w:r>
      <w:r w:rsidR="0038100C" w:rsidRPr="00A541AA">
        <w:rPr>
          <w:rFonts w:ascii="Arial Narrow" w:hAnsi="Arial Narrow"/>
        </w:rPr>
        <w:t xml:space="preserve">. </w:t>
      </w:r>
      <w:r w:rsidR="00097947" w:rsidRPr="00A541AA">
        <w:rPr>
          <w:rFonts w:ascii="Arial Narrow" w:hAnsi="Arial Narrow"/>
        </w:rPr>
        <w:t>Για αυτό και δεν κατονομάζονται ως απόγονοι ενός αρχαίου προπάτο</w:t>
      </w:r>
      <w:r w:rsidR="0001051B" w:rsidRPr="00A541AA">
        <w:rPr>
          <w:rFonts w:ascii="Arial Narrow" w:hAnsi="Arial Narrow"/>
        </w:rPr>
        <w:t>ρ</w:t>
      </w:r>
      <w:r w:rsidR="00097947" w:rsidRPr="00A541AA">
        <w:rPr>
          <w:rFonts w:ascii="Arial Narrow" w:hAnsi="Arial Narrow"/>
        </w:rPr>
        <w:t>α (όπως ο Αβραάμ)</w:t>
      </w:r>
      <w:r w:rsidR="00C826A5" w:rsidRPr="00A541AA">
        <w:rPr>
          <w:rFonts w:ascii="Arial Narrow" w:hAnsi="Arial Narrow"/>
        </w:rPr>
        <w:t xml:space="preserve">, δεν προβληματίζονται για </w:t>
      </w:r>
      <w:r w:rsidR="0001051B" w:rsidRPr="00A541AA">
        <w:rPr>
          <w:rFonts w:ascii="Arial Narrow" w:hAnsi="Arial Narrow"/>
        </w:rPr>
        <w:t>την αξία της περιτομής,</w:t>
      </w:r>
      <w:r w:rsidR="00097947" w:rsidRPr="00A541AA">
        <w:rPr>
          <w:rFonts w:ascii="Arial Narrow" w:hAnsi="Arial Narrow"/>
        </w:rPr>
        <w:t xml:space="preserve"> ούτε αναμένεται από αυτούς να κατανοήσουν ότι η πίστη </w:t>
      </w:r>
      <w:r w:rsidR="00720FA1" w:rsidRPr="00A541AA">
        <w:rPr>
          <w:rFonts w:ascii="Arial Narrow" w:hAnsi="Arial Narrow"/>
        </w:rPr>
        <w:t>τους του συνιστά εκπλήρωση αρχαίων προφητειών</w:t>
      </w:r>
      <w:r w:rsidR="00C826A5" w:rsidRPr="00A541AA">
        <w:rPr>
          <w:rFonts w:ascii="Arial Narrow" w:hAnsi="Arial Narrow"/>
        </w:rPr>
        <w:t xml:space="preserve"> (όπως οι Εβραίοι). </w:t>
      </w:r>
      <w:r w:rsidR="00097947" w:rsidRPr="00A541AA">
        <w:rPr>
          <w:rFonts w:ascii="Arial Narrow" w:hAnsi="Arial Narrow"/>
        </w:rPr>
        <w:t xml:space="preserve"> </w:t>
      </w:r>
      <w:r w:rsidR="00773BEF" w:rsidRPr="00A541AA">
        <w:rPr>
          <w:rFonts w:ascii="Arial Narrow" w:hAnsi="Arial Narrow"/>
        </w:rPr>
        <w:t>Επιπλέον</w:t>
      </w:r>
      <w:r w:rsidR="00193CFE" w:rsidRPr="00A541AA">
        <w:rPr>
          <w:rFonts w:ascii="Arial Narrow" w:hAnsi="Arial Narrow"/>
        </w:rPr>
        <w:t xml:space="preserve">, μελετώντας </w:t>
      </w:r>
      <w:r w:rsidR="00E00A8A" w:rsidRPr="00A541AA">
        <w:rPr>
          <w:rFonts w:ascii="Arial Narrow" w:hAnsi="Arial Narrow"/>
        </w:rPr>
        <w:t xml:space="preserve">τις </w:t>
      </w:r>
      <w:r w:rsidR="00462D60" w:rsidRPr="00A541AA">
        <w:rPr>
          <w:rFonts w:ascii="Arial Narrow" w:hAnsi="Arial Narrow"/>
        </w:rPr>
        <w:t>μεταφορ</w:t>
      </w:r>
      <w:r w:rsidR="00F3782C" w:rsidRPr="00A541AA">
        <w:rPr>
          <w:rFonts w:ascii="Arial Narrow" w:hAnsi="Arial Narrow"/>
        </w:rPr>
        <w:t>ές που</w:t>
      </w:r>
      <w:r w:rsidR="00F3782C" w:rsidRPr="00A541AA">
        <w:rPr>
          <w:rFonts w:ascii="Arial Narrow" w:hAnsi="Arial Narrow" w:cs="Arial"/>
        </w:rPr>
        <w:t xml:space="preserve"> </w:t>
      </w:r>
      <w:r w:rsidR="00DD5B49" w:rsidRPr="00A541AA">
        <w:rPr>
          <w:rFonts w:ascii="Arial Narrow" w:hAnsi="Arial Narrow"/>
        </w:rPr>
        <w:t>ρητορικά</w:t>
      </w:r>
      <w:r w:rsidR="00DD5B49" w:rsidRPr="00A541AA">
        <w:rPr>
          <w:rFonts w:ascii="Arial Narrow" w:hAnsi="Arial Narrow" w:cs="Arial"/>
        </w:rPr>
        <w:t xml:space="preserve"> </w:t>
      </w:r>
      <w:r w:rsidR="00F3782C" w:rsidRPr="00A541AA">
        <w:rPr>
          <w:rFonts w:ascii="Arial Narrow" w:hAnsi="Arial Narrow"/>
        </w:rPr>
        <w:t>χρησιμοποιεί ο Παύλος στην επιστολή</w:t>
      </w:r>
      <w:r w:rsidR="009909EA" w:rsidRPr="00A541AA">
        <w:rPr>
          <w:rFonts w:ascii="Arial Narrow" w:hAnsi="Arial Narrow"/>
        </w:rPr>
        <w:t xml:space="preserve"> </w:t>
      </w:r>
      <w:r w:rsidR="003F7499" w:rsidRPr="00A541AA">
        <w:rPr>
          <w:rFonts w:ascii="Arial Narrow" w:hAnsi="Arial Narrow"/>
        </w:rPr>
        <w:t xml:space="preserve">παρατηρούμε ότι αυτές </w:t>
      </w:r>
      <w:r w:rsidR="009909EA" w:rsidRPr="00A541AA">
        <w:rPr>
          <w:rFonts w:ascii="Arial Narrow" w:hAnsi="Arial Narrow"/>
        </w:rPr>
        <w:t xml:space="preserve">αντλούνται από τη στρατιωτική, οικονομική και αθλητική ζωή μιας ρωμαϊκής </w:t>
      </w:r>
      <w:r w:rsidR="00432D5E" w:rsidRPr="00A541AA">
        <w:rPr>
          <w:rFonts w:ascii="Arial Narrow" w:hAnsi="Arial Narrow"/>
        </w:rPr>
        <w:t>κολόνιας</w:t>
      </w:r>
      <w:r w:rsidR="009909EA" w:rsidRPr="00A541AA">
        <w:rPr>
          <w:rFonts w:ascii="Arial Narrow" w:hAnsi="Arial Narrow"/>
        </w:rPr>
        <w:t xml:space="preserve"> που δεν κα</w:t>
      </w:r>
      <w:r w:rsidR="007A7E05" w:rsidRPr="00A541AA">
        <w:rPr>
          <w:rFonts w:ascii="Arial Narrow" w:hAnsi="Arial Narrow"/>
        </w:rPr>
        <w:t xml:space="preserve">υχιόταν για την </w:t>
      </w:r>
      <w:r w:rsidR="0086561C" w:rsidRPr="00A541AA">
        <w:rPr>
          <w:rFonts w:ascii="Arial Narrow" w:hAnsi="Arial Narrow"/>
        </w:rPr>
        <w:t>αρχαιότητά</w:t>
      </w:r>
      <w:r w:rsidR="007A7E05" w:rsidRPr="00A541AA">
        <w:rPr>
          <w:rFonts w:ascii="Arial Narrow" w:hAnsi="Arial Narrow"/>
        </w:rPr>
        <w:t xml:space="preserve"> της αλλά για το θρίαμβο του Αύγουστου επ</w:t>
      </w:r>
      <w:r w:rsidR="00D6437E" w:rsidRPr="00A541AA">
        <w:rPr>
          <w:rFonts w:ascii="Arial Narrow" w:hAnsi="Arial Narrow"/>
        </w:rPr>
        <w:t>ί</w:t>
      </w:r>
      <w:r w:rsidR="007A7E05" w:rsidRPr="00A541AA">
        <w:rPr>
          <w:rFonts w:ascii="Arial Narrow" w:hAnsi="Arial Narrow"/>
        </w:rPr>
        <w:t xml:space="preserve"> των </w:t>
      </w:r>
      <w:r w:rsidR="009D7E8E" w:rsidRPr="00A541AA">
        <w:rPr>
          <w:rFonts w:ascii="Arial Narrow" w:hAnsi="Arial Narrow"/>
        </w:rPr>
        <w:t>δολοφ</w:t>
      </w:r>
      <w:r w:rsidR="0086561C" w:rsidRPr="00A541AA">
        <w:rPr>
          <w:rFonts w:ascii="Arial Narrow" w:hAnsi="Arial Narrow"/>
        </w:rPr>
        <w:t>ό</w:t>
      </w:r>
      <w:r w:rsidR="009D7E8E" w:rsidRPr="00A541AA">
        <w:rPr>
          <w:rFonts w:ascii="Arial Narrow" w:hAnsi="Arial Narrow"/>
        </w:rPr>
        <w:t xml:space="preserve">νων του Καίσαρα. Είναι επίσης επηρεασμένες από τις </w:t>
      </w:r>
      <w:r w:rsidR="007A0615" w:rsidRPr="00A541AA">
        <w:rPr>
          <w:rFonts w:ascii="Arial Narrow" w:hAnsi="Arial Narrow"/>
        </w:rPr>
        <w:t>«ε</w:t>
      </w:r>
      <w:r w:rsidR="009D7E8E" w:rsidRPr="00A541AA">
        <w:rPr>
          <w:rFonts w:ascii="Arial Narrow" w:hAnsi="Arial Narrow"/>
        </w:rPr>
        <w:t>ικόνες»</w:t>
      </w:r>
      <w:r w:rsidR="007B7FAC" w:rsidRPr="00A541AA">
        <w:rPr>
          <w:rFonts w:ascii="Arial Narrow" w:hAnsi="Arial Narrow"/>
        </w:rPr>
        <w:t xml:space="preserve"> του φόρουμ, του θεάτρου, και της παλαίστρας</w:t>
      </w:r>
      <w:r w:rsidR="00F630D0" w:rsidRPr="00A541AA">
        <w:rPr>
          <w:rFonts w:ascii="Arial Narrow" w:hAnsi="Arial Narrow"/>
        </w:rPr>
        <w:t xml:space="preserve"> της πόλης, αλλά και τα χαράγματα στα νομίσματα</w:t>
      </w:r>
      <w:r w:rsidR="00FE42D7" w:rsidRPr="00A541AA">
        <w:rPr>
          <w:rFonts w:ascii="Arial Narrow" w:hAnsi="Arial Narrow"/>
        </w:rPr>
        <w:t>.</w:t>
      </w:r>
      <w:r w:rsidR="00E6432D" w:rsidRPr="00A541AA">
        <w:rPr>
          <w:rFonts w:ascii="Arial Narrow" w:hAnsi="Arial Narrow"/>
        </w:rPr>
        <w:t xml:space="preserve"> Επίσης στην επιστολή δεν διαχωρίζονται οι «εντός» από τους «εκτός» και δεν μνημονεύεται το Βάπτισμα ούτε η Ευχαριστία (χαρακτηριστικά</w:t>
      </w:r>
      <w:r w:rsidR="004069D3" w:rsidRPr="00A541AA">
        <w:rPr>
          <w:rFonts w:ascii="Arial Narrow" w:hAnsi="Arial Narrow"/>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χαρακτηριστικά</w:instrText>
      </w:r>
      <w:r w:rsidR="00DD49DD" w:rsidRPr="00A541AA">
        <w:rPr>
          <w:rFonts w:ascii="Arial Narrow" w:hAnsi="Arial Narrow"/>
        </w:rPr>
        <w:instrText xml:space="preserve">" </w:instrText>
      </w:r>
      <w:r w:rsidR="004069D3" w:rsidRPr="00A541AA">
        <w:rPr>
          <w:rFonts w:ascii="Arial Narrow" w:hAnsi="Arial Narrow"/>
        </w:rPr>
        <w:fldChar w:fldCharType="end"/>
      </w:r>
      <w:r w:rsidR="00E6432D" w:rsidRPr="00A541AA">
        <w:rPr>
          <w:rFonts w:ascii="Arial Narrow" w:hAnsi="Arial Narrow"/>
        </w:rPr>
        <w:t xml:space="preserve"> στοιχεία χριστιανικής ταυτότητας)</w:t>
      </w:r>
      <w:r w:rsidR="00C3261F" w:rsidRPr="00A541AA">
        <w:rPr>
          <w:rFonts w:ascii="Arial Narrow" w:hAnsi="Arial Narrow"/>
        </w:rPr>
        <w:t>.</w:t>
      </w:r>
      <w:r w:rsidR="00692E0F">
        <w:rPr>
          <w:rFonts w:ascii="ZWAdobeF" w:hAnsi="ZWAdobeF" w:cs="ZWAdobeF"/>
          <w:sz w:val="2"/>
          <w:szCs w:val="2"/>
        </w:rPr>
        <w:t>355F</w:t>
      </w:r>
      <w:r w:rsidR="00E5301A" w:rsidRPr="00A541AA">
        <w:rPr>
          <w:rStyle w:val="ae"/>
          <w:rFonts w:ascii="Arial Narrow" w:hAnsi="Arial Narrow"/>
        </w:rPr>
        <w:footnoteReference w:id="368"/>
      </w:r>
      <w:r w:rsidR="00A07EC7" w:rsidRPr="00A541AA">
        <w:rPr>
          <w:rFonts w:ascii="Arial Narrow" w:hAnsi="Arial Narrow"/>
        </w:rPr>
        <w:t xml:space="preserve"> </w:t>
      </w:r>
      <w:r w:rsidR="003D56C9" w:rsidRPr="00A541AA">
        <w:rPr>
          <w:rFonts w:ascii="Arial Narrow" w:hAnsi="Arial Narrow"/>
        </w:rPr>
        <w:t xml:space="preserve">Εκπέμπεται η </w:t>
      </w:r>
      <w:r w:rsidR="009951ED" w:rsidRPr="00A541AA">
        <w:rPr>
          <w:rFonts w:ascii="Arial Narrow" w:hAnsi="Arial Narrow"/>
        </w:rPr>
        <w:t xml:space="preserve">τάση </w:t>
      </w:r>
      <w:r w:rsidR="003D56C9" w:rsidRPr="00A541AA">
        <w:rPr>
          <w:rFonts w:ascii="Arial Narrow" w:hAnsi="Arial Narrow"/>
        </w:rPr>
        <w:t xml:space="preserve">συμπερίληψης με </w:t>
      </w:r>
      <w:r w:rsidR="009951ED" w:rsidRPr="00A541AA">
        <w:rPr>
          <w:rFonts w:ascii="Arial Narrow" w:hAnsi="Arial Narrow"/>
        </w:rPr>
        <w:t xml:space="preserve">το περιβάλλον </w:t>
      </w:r>
      <w:r w:rsidR="003D56C9" w:rsidRPr="00A541AA">
        <w:rPr>
          <w:rFonts w:ascii="Arial Narrow" w:hAnsi="Arial Narrow"/>
        </w:rPr>
        <w:t>(όχι διαφοροποίησης από αυτό)</w:t>
      </w:r>
      <w:r w:rsidR="00F41ED2" w:rsidRPr="00A541AA">
        <w:rPr>
          <w:rFonts w:ascii="Arial Narrow" w:hAnsi="Arial Narrow"/>
        </w:rPr>
        <w:t xml:space="preserve">. </w:t>
      </w:r>
      <w:r w:rsidR="003D56C9" w:rsidRPr="00A541AA">
        <w:rPr>
          <w:rFonts w:ascii="Arial Narrow" w:hAnsi="Arial Narrow"/>
        </w:rPr>
        <w:t xml:space="preserve"> </w:t>
      </w:r>
      <w:r w:rsidR="00FE2D0D" w:rsidRPr="00A541AA">
        <w:rPr>
          <w:rFonts w:ascii="Arial Narrow" w:hAnsi="Arial Narrow"/>
        </w:rPr>
        <w:t xml:space="preserve">Αυτό φαίνεται από το ότι ο Παύλος </w:t>
      </w:r>
      <w:r w:rsidR="00312C47" w:rsidRPr="00A541AA">
        <w:rPr>
          <w:rFonts w:ascii="Arial Narrow" w:hAnsi="Arial Narrow"/>
        </w:rPr>
        <w:t xml:space="preserve">(α) </w:t>
      </w:r>
      <w:r w:rsidR="00FE2D0D" w:rsidRPr="00A541AA">
        <w:rPr>
          <w:rFonts w:ascii="Arial Narrow" w:hAnsi="Arial Narrow"/>
        </w:rPr>
        <w:t>χ</w:t>
      </w:r>
      <w:r w:rsidR="00EB3846" w:rsidRPr="00A541AA">
        <w:rPr>
          <w:rFonts w:ascii="Arial Narrow" w:hAnsi="Arial Narrow"/>
        </w:rPr>
        <w:t xml:space="preserve">ρησιμοποιεί </w:t>
      </w:r>
      <w:r w:rsidR="00FE2D0D" w:rsidRPr="00A541AA">
        <w:rPr>
          <w:rFonts w:ascii="Arial Narrow" w:hAnsi="Arial Narrow"/>
        </w:rPr>
        <w:t>τ</w:t>
      </w:r>
      <w:r w:rsidR="00EB3846" w:rsidRPr="00A541AA">
        <w:rPr>
          <w:rFonts w:ascii="Arial Narrow" w:hAnsi="Arial Narrow"/>
        </w:rPr>
        <w:t>ο</w:t>
      </w:r>
      <w:r w:rsidR="00FE2D0D" w:rsidRPr="00A541AA">
        <w:rPr>
          <w:rFonts w:ascii="Arial Narrow" w:hAnsi="Arial Narrow"/>
        </w:rPr>
        <w:t>ν</w:t>
      </w:r>
      <w:r w:rsidR="00EB3846" w:rsidRPr="00A541AA">
        <w:rPr>
          <w:rFonts w:ascii="Arial Narrow" w:hAnsi="Arial Narrow"/>
        </w:rPr>
        <w:t xml:space="preserve"> όρο </w:t>
      </w:r>
      <w:r w:rsidR="0086561C" w:rsidRPr="00A541AA">
        <w:rPr>
          <w:rFonts w:ascii="Arial Narrow" w:hAnsi="Arial Narrow"/>
          <w:i/>
          <w:iCs/>
        </w:rPr>
        <w:t>πολίτευμα</w:t>
      </w:r>
      <w:r w:rsidR="00EB3846" w:rsidRPr="00A541AA">
        <w:rPr>
          <w:rFonts w:ascii="Arial Narrow" w:hAnsi="Arial Narrow"/>
        </w:rPr>
        <w:t xml:space="preserve"> (αντί </w:t>
      </w:r>
      <w:r w:rsidR="00EB3846" w:rsidRPr="00A541AA">
        <w:rPr>
          <w:rFonts w:ascii="Arial Narrow" w:hAnsi="Arial Narrow"/>
          <w:i/>
          <w:iCs/>
        </w:rPr>
        <w:t>βασιλεία</w:t>
      </w:r>
      <w:r w:rsidR="00441E06" w:rsidRPr="00A541AA">
        <w:rPr>
          <w:rFonts w:ascii="Arial Narrow" w:hAnsi="Arial Narrow"/>
        </w:rPr>
        <w:t xml:space="preserve"> όπως συνήθιζε σε άλλες επιστολές</w:t>
      </w:r>
      <w:r w:rsidR="00EB3846" w:rsidRPr="00A541AA">
        <w:rPr>
          <w:rFonts w:ascii="Arial Narrow" w:hAnsi="Arial Narrow"/>
        </w:rPr>
        <w:t>)</w:t>
      </w:r>
      <w:r w:rsidR="00330EE3" w:rsidRPr="00A541AA">
        <w:rPr>
          <w:rFonts w:ascii="Arial Narrow" w:hAnsi="Arial Narrow"/>
        </w:rPr>
        <w:t xml:space="preserve">, και </w:t>
      </w:r>
      <w:r w:rsidR="00312C47" w:rsidRPr="00A541AA">
        <w:rPr>
          <w:rFonts w:ascii="Arial Narrow" w:hAnsi="Arial Narrow"/>
        </w:rPr>
        <w:t xml:space="preserve">(β) </w:t>
      </w:r>
      <w:r w:rsidR="00330EE3" w:rsidRPr="00A541AA">
        <w:rPr>
          <w:rFonts w:ascii="Arial Narrow" w:hAnsi="Arial Narrow"/>
        </w:rPr>
        <w:t>τ</w:t>
      </w:r>
      <w:r w:rsidR="00455F31" w:rsidRPr="00A541AA">
        <w:rPr>
          <w:rFonts w:ascii="Arial Narrow" w:hAnsi="Arial Narrow"/>
        </w:rPr>
        <w:t xml:space="preserve">ο </w:t>
      </w:r>
      <w:r w:rsidR="005D3B78" w:rsidRPr="00A541AA">
        <w:rPr>
          <w:rFonts w:ascii="Arial Narrow" w:hAnsi="Arial Narrow"/>
          <w:i/>
          <w:iCs/>
        </w:rPr>
        <w:t xml:space="preserve">επουράνιο </w:t>
      </w:r>
      <w:r w:rsidR="00F63371" w:rsidRPr="00A541AA">
        <w:rPr>
          <w:rFonts w:ascii="Arial Narrow" w:hAnsi="Arial Narrow"/>
          <w:i/>
          <w:iCs/>
        </w:rPr>
        <w:t>πολίτευμα</w:t>
      </w:r>
      <w:r w:rsidR="00F63371" w:rsidRPr="00A541AA">
        <w:rPr>
          <w:rFonts w:ascii="Arial Narrow" w:hAnsi="Arial Narrow"/>
        </w:rPr>
        <w:t xml:space="preserve"> </w:t>
      </w:r>
      <w:r w:rsidR="005D3B78" w:rsidRPr="00A541AA">
        <w:rPr>
          <w:rFonts w:ascii="Arial Narrow" w:hAnsi="Arial Narrow"/>
        </w:rPr>
        <w:t xml:space="preserve">στην επιστολή </w:t>
      </w:r>
      <w:r w:rsidR="00455F31" w:rsidRPr="00A541AA">
        <w:rPr>
          <w:rFonts w:ascii="Arial Narrow" w:hAnsi="Arial Narrow"/>
        </w:rPr>
        <w:t xml:space="preserve">δεν βρίσκεται σε αντίθεση προς το </w:t>
      </w:r>
      <w:r w:rsidR="00455F31" w:rsidRPr="00A541AA">
        <w:rPr>
          <w:rFonts w:ascii="Arial Narrow" w:hAnsi="Arial Narrow"/>
          <w:i/>
          <w:iCs/>
        </w:rPr>
        <w:t>ρωμαϊκό πολίτευμα</w:t>
      </w:r>
      <w:r w:rsidR="00455F31" w:rsidRPr="00A541AA">
        <w:rPr>
          <w:rFonts w:ascii="Arial Narrow" w:hAnsi="Arial Narrow"/>
        </w:rPr>
        <w:t xml:space="preserve"> της πόλης</w:t>
      </w:r>
      <w:r w:rsidR="00C212BA" w:rsidRPr="00A541AA">
        <w:rPr>
          <w:rFonts w:ascii="Arial Narrow" w:hAnsi="Arial Narrow"/>
        </w:rPr>
        <w:t xml:space="preserve"> των Φιλίππων</w:t>
      </w:r>
      <w:r w:rsidR="00D243DA" w:rsidRPr="00A541AA">
        <w:rPr>
          <w:rFonts w:ascii="Arial Narrow" w:hAnsi="Arial Narrow"/>
        </w:rPr>
        <w:t xml:space="preserve"> </w:t>
      </w:r>
      <w:r w:rsidR="0086561C" w:rsidRPr="00A541AA">
        <w:rPr>
          <w:rFonts w:ascii="Arial Narrow" w:hAnsi="Arial Narrow"/>
        </w:rPr>
        <w:t>αλλά</w:t>
      </w:r>
      <w:r w:rsidR="00D243DA" w:rsidRPr="00A541AA">
        <w:rPr>
          <w:rFonts w:ascii="Arial Narrow" w:hAnsi="Arial Narrow"/>
        </w:rPr>
        <w:t xml:space="preserve"> </w:t>
      </w:r>
      <w:r w:rsidR="000950DD" w:rsidRPr="00A541AA">
        <w:rPr>
          <w:rFonts w:ascii="Arial Narrow" w:hAnsi="Arial Narrow"/>
        </w:rPr>
        <w:t xml:space="preserve">προς όσους φρονούν επίγεια και </w:t>
      </w:r>
      <w:r w:rsidR="005D021F" w:rsidRPr="00A541AA">
        <w:rPr>
          <w:rFonts w:ascii="Arial Narrow" w:hAnsi="Arial Narrow"/>
        </w:rPr>
        <w:t>θεοποιούν / λατρεύουν</w:t>
      </w:r>
      <w:r w:rsidR="000950DD" w:rsidRPr="00A541AA">
        <w:rPr>
          <w:rFonts w:ascii="Arial Narrow" w:hAnsi="Arial Narrow"/>
        </w:rPr>
        <w:t xml:space="preserve"> την </w:t>
      </w:r>
      <w:r w:rsidR="001514D3" w:rsidRPr="00A541AA">
        <w:rPr>
          <w:rFonts w:ascii="Arial Narrow" w:hAnsi="Arial Narrow"/>
        </w:rPr>
        <w:t xml:space="preserve">γαστέρα και την </w:t>
      </w:r>
      <w:r w:rsidR="00840B65" w:rsidRPr="00A541AA">
        <w:rPr>
          <w:rFonts w:ascii="Arial Narrow" w:hAnsi="Arial Narrow"/>
        </w:rPr>
        <w:t>αισχύνη (=</w:t>
      </w:r>
      <w:r w:rsidR="00F6255D" w:rsidRPr="00A541AA">
        <w:rPr>
          <w:rFonts w:ascii="Arial Narrow" w:hAnsi="Arial Narrow"/>
        </w:rPr>
        <w:t xml:space="preserve"> </w:t>
      </w:r>
      <w:r w:rsidR="00840B65" w:rsidRPr="00A541AA">
        <w:rPr>
          <w:rFonts w:ascii="Arial Narrow" w:hAnsi="Arial Narrow"/>
        </w:rPr>
        <w:t>τα υπό την γαστέρα)</w:t>
      </w:r>
      <w:r w:rsidR="00692E0F">
        <w:rPr>
          <w:rFonts w:ascii="ZWAdobeF" w:hAnsi="ZWAdobeF" w:cs="ZWAdobeF"/>
          <w:sz w:val="2"/>
          <w:szCs w:val="2"/>
        </w:rPr>
        <w:t>356F</w:t>
      </w:r>
      <w:r w:rsidR="002C7EC0" w:rsidRPr="00A541AA">
        <w:rPr>
          <w:rStyle w:val="ae"/>
          <w:rFonts w:ascii="Arial Narrow" w:hAnsi="Arial Narrow"/>
        </w:rPr>
        <w:footnoteReference w:id="369"/>
      </w:r>
      <w:r w:rsidR="00C212BA" w:rsidRPr="00A541AA">
        <w:rPr>
          <w:rFonts w:ascii="Arial Narrow" w:hAnsi="Arial Narrow"/>
        </w:rPr>
        <w:t>.</w:t>
      </w:r>
    </w:p>
    <w:p w:rsidR="00320D17" w:rsidRPr="00ED6D4E" w:rsidRDefault="004069D3" w:rsidP="00B5319A">
      <w:pPr>
        <w:pStyle w:val="31"/>
        <w:rPr>
          <w:rFonts w:ascii="Arial Narrow" w:eastAsia="Times New Roman" w:hAnsi="Arial Narrow"/>
          <w:sz w:val="22"/>
          <w:szCs w:val="22"/>
        </w:rPr>
      </w:pPr>
      <w:hyperlink w:anchor="_Toc27062295" w:history="1">
        <w:bookmarkStart w:id="253" w:name="_Toc42964973"/>
        <w:r w:rsidR="00927217">
          <w:rPr>
            <w:rFonts w:ascii="Arial Narrow" w:eastAsia="Times New Roman" w:hAnsi="Arial Narrow"/>
            <w:sz w:val="22"/>
            <w:szCs w:val="22"/>
          </w:rPr>
          <w:t>6</w:t>
        </w:r>
        <w:r w:rsidR="00320D17" w:rsidRPr="00ED6D4E">
          <w:rPr>
            <w:rFonts w:ascii="Arial Narrow" w:eastAsia="Times New Roman" w:hAnsi="Arial Narrow"/>
            <w:sz w:val="22"/>
            <w:szCs w:val="22"/>
          </w:rPr>
          <w:t>.2.</w:t>
        </w:r>
        <w:r w:rsidR="00FE43E0" w:rsidRPr="00ED6D4E">
          <w:rPr>
            <w:rFonts w:ascii="Arial Narrow" w:eastAsia="Times New Roman" w:hAnsi="Arial Narrow"/>
            <w:sz w:val="22"/>
            <w:szCs w:val="22"/>
          </w:rPr>
          <w:t>3</w:t>
        </w:r>
        <w:r w:rsidR="00320D17" w:rsidRPr="00ED6D4E">
          <w:rPr>
            <w:rFonts w:ascii="Arial Narrow" w:eastAsia="Times New Roman" w:hAnsi="Arial Narrow"/>
            <w:sz w:val="22"/>
            <w:szCs w:val="22"/>
          </w:rPr>
          <w:t>.</w:t>
        </w:r>
        <w:r w:rsidR="001F46C4" w:rsidRPr="00ED6D4E">
          <w:rPr>
            <w:rFonts w:ascii="Arial Narrow" w:eastAsia="Times New Roman" w:hAnsi="Arial Narrow"/>
            <w:sz w:val="22"/>
            <w:szCs w:val="22"/>
          </w:rPr>
          <w:t>2</w:t>
        </w:r>
        <w:r w:rsidR="00320D17" w:rsidRPr="00ED6D4E">
          <w:rPr>
            <w:rFonts w:ascii="Arial Narrow" w:eastAsia="Times New Roman" w:hAnsi="Arial Narrow"/>
            <w:sz w:val="22"/>
            <w:szCs w:val="22"/>
          </w:rPr>
          <w:t>. Δομή της επιστολής και θέση της περικοπής στο μακροκείμενο</w:t>
        </w:r>
      </w:hyperlink>
      <w:r w:rsidR="00320D17" w:rsidRPr="00ED6D4E">
        <w:rPr>
          <w:rFonts w:ascii="Arial Narrow" w:eastAsia="Times New Roman" w:hAnsi="Arial Narrow"/>
          <w:sz w:val="22"/>
          <w:szCs w:val="22"/>
        </w:rPr>
        <w:t>.</w:t>
      </w:r>
      <w:bookmarkEnd w:id="253"/>
    </w:p>
    <w:p w:rsidR="00084253" w:rsidRPr="00A541AA" w:rsidRDefault="00084253" w:rsidP="00084253">
      <w:pPr>
        <w:widowControl w:val="0"/>
        <w:spacing w:after="0" w:line="240" w:lineRule="auto"/>
        <w:contextualSpacing/>
        <w:jc w:val="both"/>
        <w:rPr>
          <w:rFonts w:ascii="Arial Narrow" w:hAnsi="Arial Narrow"/>
        </w:rPr>
      </w:pPr>
      <w:r w:rsidRPr="00A541AA">
        <w:rPr>
          <w:rFonts w:ascii="Arial Narrow" w:hAnsi="Arial Narrow"/>
        </w:rPr>
        <w:t xml:space="preserve">Με απλή ανάγνωση, η δομή της επιστολής παρουσιάζεται ως εξής (με </w:t>
      </w:r>
      <w:r w:rsidRPr="00A541AA">
        <w:rPr>
          <w:rFonts w:ascii="Arial Narrow" w:hAnsi="Arial Narrow"/>
          <w:b/>
          <w:bCs/>
          <w:color w:val="C00000"/>
        </w:rPr>
        <w:t>κόκκινο</w:t>
      </w:r>
      <w:r w:rsidRPr="00A541AA">
        <w:rPr>
          <w:rFonts w:ascii="Arial Narrow" w:hAnsi="Arial Narrow"/>
          <w:color w:val="C00000"/>
        </w:rPr>
        <w:t xml:space="preserve"> </w:t>
      </w:r>
      <w:r w:rsidRPr="00A541AA">
        <w:rPr>
          <w:rFonts w:ascii="Arial Narrow" w:hAnsi="Arial Narrow"/>
        </w:rPr>
        <w:t xml:space="preserve">σημειώνεται η περικοπή που αφορά στο πρότυπο Υπηρετικής ηγεσίας): </w:t>
      </w:r>
    </w:p>
    <w:p w:rsidR="009F295C" w:rsidRPr="00A541AA" w:rsidRDefault="009F295C" w:rsidP="009F295C">
      <w:pPr>
        <w:spacing w:after="0" w:line="240" w:lineRule="auto"/>
        <w:contextualSpacing/>
        <w:jc w:val="both"/>
        <w:rPr>
          <w:rStyle w:val="-"/>
          <w:rFonts w:ascii="Arial Narrow" w:hAnsi="Arial Narrow"/>
          <w:color w:val="000000" w:themeColor="text1"/>
          <w:u w:val="none"/>
        </w:rPr>
      </w:pPr>
    </w:p>
    <w:tbl>
      <w:tblPr>
        <w:tblStyle w:val="a5"/>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567"/>
        <w:gridCol w:w="5981"/>
      </w:tblGrid>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w:t>
            </w: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Προοίμιο</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3</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Ευχαριστία, δέηση και δοξολογία</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12</w:t>
            </w:r>
          </w:p>
        </w:tc>
        <w:tc>
          <w:tcPr>
            <w:tcW w:w="5981" w:type="dxa"/>
          </w:tcPr>
          <w:p w:rsidR="009F295C" w:rsidRPr="00A541AA" w:rsidRDefault="009F295C" w:rsidP="00221773">
            <w:pPr>
              <w:contextualSpacing/>
              <w:rPr>
                <w:rStyle w:val="-"/>
                <w:rFonts w:ascii="Arial Narrow" w:hAnsi="Arial Narrow"/>
                <w:color w:val="44546A" w:themeColor="text2"/>
                <w:u w:val="none"/>
              </w:rPr>
            </w:pPr>
            <w:r w:rsidRPr="00A541AA">
              <w:rPr>
                <w:rStyle w:val="-"/>
                <w:rFonts w:ascii="Arial Narrow" w:hAnsi="Arial Narrow"/>
                <w:color w:val="000000" w:themeColor="text1"/>
                <w:u w:val="none"/>
              </w:rPr>
              <w:t>Η διάδοση του ευαγγελίου κατά τη φυλάκιση του αποστόλου.</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27</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Ζωή αντάξια του ευαγγελίου</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2</w:t>
            </w: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Προτροπή για ταπείνωση κατά το παράδειγμα του Χριστού</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12</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Οι χριστιανοί είναι φώτα του κόσμου</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Fonts w:ascii="Arial Narrow" w:hAnsi="Arial Narrow"/>
                <w:color w:val="C00000"/>
              </w:rPr>
            </w:pPr>
            <w:r w:rsidRPr="00A541AA">
              <w:rPr>
                <w:rFonts w:ascii="Arial Narrow" w:hAnsi="Arial Narrow"/>
                <w:color w:val="C00000"/>
              </w:rPr>
              <w:t>19</w:t>
            </w:r>
          </w:p>
        </w:tc>
        <w:tc>
          <w:tcPr>
            <w:tcW w:w="5981" w:type="dxa"/>
          </w:tcPr>
          <w:p w:rsidR="009F295C" w:rsidRPr="00A541AA" w:rsidRDefault="009F295C" w:rsidP="00221773">
            <w:pPr>
              <w:contextualSpacing/>
              <w:rPr>
                <w:rFonts w:ascii="Arial Narrow" w:hAnsi="Arial Narrow"/>
                <w:color w:val="C00000"/>
              </w:rPr>
            </w:pPr>
            <w:r w:rsidRPr="00A541AA">
              <w:rPr>
                <w:rFonts w:ascii="Arial Narrow" w:hAnsi="Arial Narrow"/>
                <w:color w:val="C00000"/>
              </w:rPr>
              <w:t>Πληροφορίες για τον Τιμόθεο και τον Επαφρόδιτο</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3</w:t>
            </w:r>
          </w:p>
        </w:tc>
        <w:tc>
          <w:tcPr>
            <w:tcW w:w="567" w:type="dxa"/>
          </w:tcPr>
          <w:p w:rsidR="009F295C" w:rsidRPr="00A541AA" w:rsidRDefault="009F295C" w:rsidP="00221773">
            <w:pPr>
              <w:contextualSpacing/>
              <w:rPr>
                <w:rFonts w:ascii="Arial Narrow" w:hAnsi="Arial Narrow"/>
                <w:color w:val="C00000"/>
              </w:rPr>
            </w:pPr>
            <w:r w:rsidRPr="00A541AA">
              <w:rPr>
                <w:rFonts w:ascii="Arial Narrow" w:hAnsi="Arial Narrow"/>
                <w:color w:val="C00000"/>
              </w:rPr>
              <w:t>1</w:t>
            </w:r>
          </w:p>
        </w:tc>
        <w:tc>
          <w:tcPr>
            <w:tcW w:w="5981" w:type="dxa"/>
          </w:tcPr>
          <w:p w:rsidR="009F295C" w:rsidRPr="00A541AA" w:rsidRDefault="009F295C" w:rsidP="00221773">
            <w:pPr>
              <w:contextualSpacing/>
              <w:rPr>
                <w:rFonts w:ascii="Arial Narrow" w:hAnsi="Arial Narrow"/>
                <w:color w:val="C00000"/>
              </w:rPr>
            </w:pPr>
            <w:r w:rsidRPr="00A541AA">
              <w:rPr>
                <w:rFonts w:ascii="Arial Narrow" w:hAnsi="Arial Narrow"/>
                <w:color w:val="C00000"/>
              </w:rPr>
              <w:t>Η επιδίωξη της τελειότητας</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4</w:t>
            </w:r>
          </w:p>
        </w:tc>
        <w:tc>
          <w:tcPr>
            <w:tcW w:w="567" w:type="dxa"/>
          </w:tcPr>
          <w:p w:rsidR="009F295C" w:rsidRPr="00A541AA" w:rsidRDefault="009F295C" w:rsidP="00221773">
            <w:pPr>
              <w:contextualSpacing/>
              <w:rPr>
                <w:rFonts w:ascii="Arial Narrow" w:hAnsi="Arial Narrow"/>
                <w:color w:val="C00000"/>
              </w:rPr>
            </w:pPr>
            <w:r w:rsidRPr="00A541AA">
              <w:rPr>
                <w:rFonts w:ascii="Arial Narrow" w:hAnsi="Arial Narrow"/>
                <w:color w:val="C00000"/>
              </w:rPr>
              <w:t>1</w:t>
            </w:r>
          </w:p>
        </w:tc>
        <w:tc>
          <w:tcPr>
            <w:tcW w:w="5981" w:type="dxa"/>
          </w:tcPr>
          <w:p w:rsidR="009F295C" w:rsidRPr="00A541AA" w:rsidRDefault="009F295C" w:rsidP="00221773">
            <w:pPr>
              <w:contextualSpacing/>
              <w:rPr>
                <w:rFonts w:ascii="Arial Narrow" w:hAnsi="Arial Narrow"/>
                <w:color w:val="C00000"/>
              </w:rPr>
            </w:pPr>
            <w:r w:rsidRPr="00A541AA">
              <w:rPr>
                <w:rFonts w:ascii="Arial Narrow" w:hAnsi="Arial Narrow"/>
                <w:color w:val="C00000"/>
              </w:rPr>
              <w:t xml:space="preserve">Προτροπές </w:t>
            </w:r>
          </w:p>
          <w:p w:rsidR="009F295C" w:rsidRPr="00A541AA" w:rsidRDefault="009F295C" w:rsidP="00221773">
            <w:pPr>
              <w:contextualSpacing/>
              <w:rPr>
                <w:rFonts w:ascii="Arial Narrow" w:hAnsi="Arial Narrow"/>
                <w:color w:val="C00000"/>
              </w:rPr>
            </w:pPr>
            <w:r w:rsidRPr="00A541AA">
              <w:rPr>
                <w:rFonts w:ascii="Arial Narrow" w:hAnsi="Arial Narrow"/>
                <w:color w:val="C00000"/>
              </w:rPr>
              <w:t>Οι εχθροί του σταυρού του Χριστού,</w:t>
            </w:r>
          </w:p>
          <w:p w:rsidR="009F295C" w:rsidRPr="00A541AA" w:rsidRDefault="009F295C" w:rsidP="00221773">
            <w:pPr>
              <w:contextualSpacing/>
              <w:rPr>
                <w:rFonts w:ascii="Arial Narrow" w:hAnsi="Arial Narrow"/>
                <w:color w:val="C00000"/>
              </w:rPr>
            </w:pPr>
            <w:r w:rsidRPr="00A541AA">
              <w:rPr>
                <w:rFonts w:ascii="Arial Narrow" w:hAnsi="Arial Narrow"/>
                <w:color w:val="C00000"/>
              </w:rPr>
              <w:t>Η ομόνοια της εκκλησίας και η επιδίωξη της πνευματικής τελειότητας</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10</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Ευχαριστίες για την αποστολή βοηθημάτων</w:t>
            </w:r>
          </w:p>
        </w:tc>
      </w:tr>
      <w:tr w:rsidR="009F295C" w:rsidRPr="00A541AA" w:rsidTr="00221773">
        <w:tc>
          <w:tcPr>
            <w:tcW w:w="421" w:type="dxa"/>
          </w:tcPr>
          <w:p w:rsidR="009F295C" w:rsidRPr="00A541AA" w:rsidRDefault="009F295C" w:rsidP="00221773">
            <w:pPr>
              <w:contextualSpacing/>
              <w:rPr>
                <w:rStyle w:val="-"/>
                <w:rFonts w:ascii="Arial Narrow" w:hAnsi="Arial Narrow"/>
                <w:color w:val="000000" w:themeColor="text1"/>
                <w:u w:val="none"/>
              </w:rPr>
            </w:pPr>
          </w:p>
        </w:tc>
        <w:tc>
          <w:tcPr>
            <w:tcW w:w="567"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21</w:t>
            </w:r>
          </w:p>
        </w:tc>
        <w:tc>
          <w:tcPr>
            <w:tcW w:w="5981" w:type="dxa"/>
          </w:tcPr>
          <w:p w:rsidR="009F295C" w:rsidRPr="00A541AA" w:rsidRDefault="009F295C" w:rsidP="00221773">
            <w:pPr>
              <w:contextualSpacing/>
              <w:rPr>
                <w:rStyle w:val="-"/>
                <w:rFonts w:ascii="Arial Narrow" w:hAnsi="Arial Narrow"/>
                <w:color w:val="000000" w:themeColor="text1"/>
                <w:u w:val="none"/>
              </w:rPr>
            </w:pPr>
            <w:r w:rsidRPr="00A541AA">
              <w:rPr>
                <w:rStyle w:val="-"/>
                <w:rFonts w:ascii="Arial Narrow" w:hAnsi="Arial Narrow"/>
                <w:color w:val="000000" w:themeColor="text1"/>
                <w:u w:val="none"/>
              </w:rPr>
              <w:t>Χαιρετισμοί και τελική ευλογία</w:t>
            </w:r>
          </w:p>
        </w:tc>
      </w:tr>
    </w:tbl>
    <w:p w:rsidR="009F295C" w:rsidRPr="00A541AA" w:rsidRDefault="009F295C" w:rsidP="009F295C">
      <w:pPr>
        <w:spacing w:after="0" w:line="240" w:lineRule="auto"/>
        <w:contextualSpacing/>
        <w:rPr>
          <w:rStyle w:val="-"/>
          <w:rFonts w:ascii="Arial Narrow" w:hAnsi="Arial Narrow"/>
          <w:color w:val="000000" w:themeColor="text1"/>
          <w:u w:val="none"/>
        </w:rPr>
      </w:pPr>
    </w:p>
    <w:p w:rsidR="009F295C" w:rsidRPr="00A541AA" w:rsidRDefault="00084253" w:rsidP="009F295C">
      <w:pPr>
        <w:spacing w:after="0" w:line="240" w:lineRule="auto"/>
        <w:contextualSpacing/>
        <w:rPr>
          <w:rStyle w:val="-"/>
          <w:rFonts w:ascii="Arial Narrow" w:hAnsi="Arial Narrow"/>
          <w:noProof/>
          <w:color w:val="000000" w:themeColor="text1"/>
          <w:u w:val="none"/>
        </w:rPr>
      </w:pPr>
      <w:r w:rsidRPr="00A541AA">
        <w:rPr>
          <w:rStyle w:val="-"/>
          <w:rFonts w:ascii="Arial Narrow" w:hAnsi="Arial Narrow"/>
          <w:color w:val="000000" w:themeColor="text1"/>
          <w:u w:val="none"/>
        </w:rPr>
        <w:t>Στο παράρτημα Π.5.3 παρουσιάζεται η κριτική</w:t>
      </w:r>
      <w:r w:rsidR="004069D3" w:rsidRPr="00A541AA">
        <w:rPr>
          <w:rStyle w:val="-"/>
          <w:rFonts w:ascii="Arial Narrow" w:hAnsi="Arial Narrow"/>
          <w:color w:val="000000" w:themeColor="text1"/>
          <w:u w:val="none"/>
        </w:rPr>
        <w:fldChar w:fldCharType="begin"/>
      </w:r>
      <w:r w:rsidR="00725CA4" w:rsidRPr="00A541AA">
        <w:rPr>
          <w:rFonts w:ascii="Arial Narrow" w:hAnsi="Arial Narrow"/>
        </w:rPr>
        <w:instrText xml:space="preserve"> XE "</w:instrText>
      </w:r>
      <w:r w:rsidR="00725CA4" w:rsidRPr="00A541AA">
        <w:rPr>
          <w:rFonts w:ascii="Arial Narrow" w:hAnsi="Arial Narrow" w:cs="Calibri"/>
          <w:color w:val="000000" w:themeColor="text1"/>
        </w:rPr>
        <w:instrText>κριτική</w:instrText>
      </w:r>
      <w:r w:rsidR="00725CA4" w:rsidRPr="00A541AA">
        <w:rPr>
          <w:rFonts w:ascii="Arial Narrow" w:hAnsi="Arial Narrow"/>
        </w:rPr>
        <w:instrText xml:space="preserve">" </w:instrText>
      </w:r>
      <w:r w:rsidR="004069D3" w:rsidRPr="00A541AA">
        <w:rPr>
          <w:rStyle w:val="-"/>
          <w:rFonts w:ascii="Arial Narrow" w:hAnsi="Arial Narrow"/>
          <w:color w:val="000000" w:themeColor="text1"/>
          <w:u w:val="none"/>
        </w:rPr>
        <w:fldChar w:fldCharType="end"/>
      </w:r>
      <w:r w:rsidRPr="00A541AA">
        <w:rPr>
          <w:rStyle w:val="-"/>
          <w:rFonts w:ascii="Arial Narrow" w:hAnsi="Arial Narrow"/>
          <w:color w:val="000000" w:themeColor="text1"/>
          <w:u w:val="none"/>
        </w:rPr>
        <w:t xml:space="preserve"> του κειμένου της περικοπής που θα μελετήσουμε και παρακάτω παρουσιάζεται η ανάλυσή του.</w:t>
      </w:r>
      <w:r w:rsidRPr="00A541AA">
        <w:rPr>
          <w:rStyle w:val="-"/>
          <w:rFonts w:ascii="Arial Narrow" w:hAnsi="Arial Narrow"/>
          <w:noProof/>
          <w:color w:val="000000" w:themeColor="text1"/>
          <w:u w:val="none"/>
        </w:rPr>
        <w:t xml:space="preserve"> </w:t>
      </w:r>
    </w:p>
    <w:p w:rsidR="00084253" w:rsidRPr="00A541AA" w:rsidRDefault="00084253" w:rsidP="009F295C">
      <w:pPr>
        <w:spacing w:after="0" w:line="240" w:lineRule="auto"/>
        <w:contextualSpacing/>
        <w:rPr>
          <w:rStyle w:val="-"/>
          <w:rFonts w:ascii="Arial Narrow" w:hAnsi="Arial Narrow"/>
          <w:noProof/>
          <w:color w:val="000000" w:themeColor="text1"/>
          <w:u w:val="none"/>
        </w:rPr>
      </w:pPr>
    </w:p>
    <w:p w:rsidR="00320D17" w:rsidRPr="00A541AA" w:rsidRDefault="004069D3" w:rsidP="00784233">
      <w:pPr>
        <w:pStyle w:val="21"/>
        <w:spacing w:before="0" w:line="240" w:lineRule="auto"/>
        <w:contextualSpacing/>
        <w:jc w:val="both"/>
        <w:rPr>
          <w:rFonts w:ascii="Arial Narrow" w:eastAsia="Times New Roman" w:hAnsi="Arial Narrow"/>
          <w:sz w:val="22"/>
          <w:szCs w:val="22"/>
        </w:rPr>
      </w:pPr>
      <w:hyperlink w:anchor="_Toc27062297" w:history="1">
        <w:bookmarkStart w:id="254" w:name="_Toc42964974"/>
        <w:r w:rsidR="00927217">
          <w:rPr>
            <w:rFonts w:ascii="Arial Narrow" w:eastAsia="Times New Roman" w:hAnsi="Arial Narrow"/>
            <w:sz w:val="22"/>
            <w:szCs w:val="22"/>
          </w:rPr>
          <w:t>6</w:t>
        </w:r>
        <w:r w:rsidR="00320D17" w:rsidRPr="00A541AA">
          <w:rPr>
            <w:rFonts w:ascii="Arial Narrow" w:eastAsia="Times New Roman" w:hAnsi="Arial Narrow"/>
            <w:sz w:val="22"/>
            <w:szCs w:val="22"/>
          </w:rPr>
          <w:t>.2.</w:t>
        </w:r>
        <w:r w:rsidR="00434FEF" w:rsidRPr="00A541AA">
          <w:rPr>
            <w:rFonts w:ascii="Arial Narrow" w:eastAsia="Times New Roman" w:hAnsi="Arial Narrow"/>
            <w:sz w:val="22"/>
            <w:szCs w:val="22"/>
          </w:rPr>
          <w:t>3</w:t>
        </w:r>
        <w:r w:rsidR="00320D17" w:rsidRPr="00A541AA">
          <w:rPr>
            <w:rFonts w:ascii="Arial Narrow" w:eastAsia="Times New Roman" w:hAnsi="Arial Narrow"/>
            <w:sz w:val="22"/>
            <w:szCs w:val="22"/>
          </w:rPr>
          <w:t>.</w:t>
        </w:r>
        <w:r w:rsidR="004E039D" w:rsidRPr="00A541AA">
          <w:rPr>
            <w:rFonts w:ascii="Arial Narrow" w:eastAsia="Times New Roman" w:hAnsi="Arial Narrow"/>
            <w:sz w:val="22"/>
            <w:szCs w:val="22"/>
          </w:rPr>
          <w:t>3</w:t>
        </w:r>
        <w:r w:rsidR="00320D17" w:rsidRPr="00A541AA">
          <w:rPr>
            <w:rFonts w:ascii="Arial Narrow" w:eastAsia="Times New Roman" w:hAnsi="Arial Narrow"/>
            <w:sz w:val="22"/>
            <w:szCs w:val="22"/>
          </w:rPr>
          <w:t>. Ανάλυση επιλεγμένου χωρίου.</w:t>
        </w:r>
        <w:bookmarkEnd w:id="254"/>
      </w:hyperlink>
      <w:r w:rsidR="00320D17" w:rsidRPr="00A541AA">
        <w:rPr>
          <w:rFonts w:ascii="Arial Narrow" w:eastAsia="Times New Roman" w:hAnsi="Arial Narrow"/>
          <w:sz w:val="22"/>
          <w:szCs w:val="22"/>
        </w:rPr>
        <w:t xml:space="preserve"> </w:t>
      </w:r>
    </w:p>
    <w:p w:rsidR="000C6389" w:rsidRPr="00A541AA" w:rsidRDefault="00320D17" w:rsidP="002A448F">
      <w:pPr>
        <w:pStyle w:val="ac"/>
        <w:widowControl w:val="0"/>
        <w:contextualSpacing/>
        <w:jc w:val="both"/>
        <w:rPr>
          <w:rFonts w:ascii="Arial Narrow" w:hAnsi="Arial Narrow"/>
        </w:rPr>
      </w:pPr>
      <w:r w:rsidRPr="00A541AA">
        <w:rPr>
          <w:rFonts w:ascii="Arial Narrow" w:hAnsi="Arial Narrow"/>
        </w:rPr>
        <w:t xml:space="preserve">Ακολουθώντας τις οδηγίες του Κώδικα Ευαγγελίων του καθηγητή Σ. Δεσπότη </w:t>
      </w:r>
      <w:r w:rsidR="000C6389" w:rsidRPr="00A541AA">
        <w:rPr>
          <w:rFonts w:ascii="Arial Narrow" w:hAnsi="Arial Narrow"/>
        </w:rPr>
        <w:t>σ</w:t>
      </w:r>
      <w:r w:rsidR="000C6389" w:rsidRPr="00A541AA">
        <w:rPr>
          <w:rStyle w:val="-"/>
          <w:rFonts w:ascii="Arial Narrow" w:hAnsi="Arial Narrow"/>
          <w:color w:val="000000" w:themeColor="text1"/>
          <w:u w:val="none"/>
        </w:rPr>
        <w:t>το παράρτημα Π.5.3. παρουσιάζεται η κριτική</w:t>
      </w:r>
      <w:r w:rsidR="004069D3" w:rsidRPr="00A541AA">
        <w:rPr>
          <w:rStyle w:val="-"/>
          <w:rFonts w:ascii="Arial Narrow" w:hAnsi="Arial Narrow"/>
          <w:color w:val="000000" w:themeColor="text1"/>
          <w:u w:val="none"/>
        </w:rPr>
        <w:fldChar w:fldCharType="begin"/>
      </w:r>
      <w:r w:rsidR="00725CA4" w:rsidRPr="00A541AA">
        <w:rPr>
          <w:rFonts w:ascii="Arial Narrow" w:hAnsi="Arial Narrow"/>
        </w:rPr>
        <w:instrText xml:space="preserve"> XE "</w:instrText>
      </w:r>
      <w:r w:rsidR="00725CA4" w:rsidRPr="00A541AA">
        <w:rPr>
          <w:rFonts w:ascii="Arial Narrow" w:hAnsi="Arial Narrow" w:cs="Calibri"/>
          <w:color w:val="000000" w:themeColor="text1"/>
        </w:rPr>
        <w:instrText>κριτική</w:instrText>
      </w:r>
      <w:r w:rsidR="00725CA4" w:rsidRPr="00A541AA">
        <w:rPr>
          <w:rFonts w:ascii="Arial Narrow" w:hAnsi="Arial Narrow"/>
        </w:rPr>
        <w:instrText xml:space="preserve">" </w:instrText>
      </w:r>
      <w:r w:rsidR="004069D3" w:rsidRPr="00A541AA">
        <w:rPr>
          <w:rStyle w:val="-"/>
          <w:rFonts w:ascii="Arial Narrow" w:hAnsi="Arial Narrow"/>
          <w:color w:val="000000" w:themeColor="text1"/>
          <w:u w:val="none"/>
        </w:rPr>
        <w:fldChar w:fldCharType="end"/>
      </w:r>
      <w:r w:rsidR="000C6389" w:rsidRPr="00A541AA">
        <w:rPr>
          <w:rStyle w:val="-"/>
          <w:rFonts w:ascii="Arial Narrow" w:hAnsi="Arial Narrow"/>
          <w:color w:val="000000" w:themeColor="text1"/>
          <w:u w:val="none"/>
        </w:rPr>
        <w:t xml:space="preserve"> του κειμένου της περικοπής που θα μελετήσουμε. Π</w:t>
      </w:r>
      <w:r w:rsidRPr="00A541AA">
        <w:rPr>
          <w:rFonts w:ascii="Arial Narrow" w:hAnsi="Arial Narrow"/>
        </w:rPr>
        <w:t xml:space="preserve">αρακάτω παρουσιάζεται το </w:t>
      </w:r>
      <w:r w:rsidR="000C6389" w:rsidRPr="00A541AA">
        <w:rPr>
          <w:rFonts w:ascii="Arial Narrow" w:hAnsi="Arial Narrow"/>
        </w:rPr>
        <w:t xml:space="preserve">επιλεγμένο </w:t>
      </w:r>
      <w:r w:rsidRPr="00A541AA">
        <w:rPr>
          <w:rFonts w:ascii="Arial Narrow" w:hAnsi="Arial Narrow"/>
        </w:rPr>
        <w:t>κείμενο σε ποιητική απόδοση</w:t>
      </w:r>
      <w:r w:rsidR="00692E0F">
        <w:rPr>
          <w:rFonts w:ascii="ZWAdobeF" w:hAnsi="ZWAdobeF" w:cs="ZWAdobeF"/>
          <w:sz w:val="2"/>
          <w:szCs w:val="2"/>
        </w:rPr>
        <w:t>357F</w:t>
      </w:r>
      <w:r w:rsidR="00B27240" w:rsidRPr="00A541AA">
        <w:rPr>
          <w:rStyle w:val="ae"/>
          <w:rFonts w:ascii="Arial Narrow" w:hAnsi="Arial Narrow"/>
        </w:rPr>
        <w:footnoteReference w:id="370"/>
      </w:r>
      <w:r w:rsidRPr="00A541AA">
        <w:rPr>
          <w:rFonts w:ascii="Arial Narrow" w:hAnsi="Arial Narrow"/>
        </w:rPr>
        <w:t>, αφαιρώντας τους τίτλους, την αρίθμηση και την δομή των προτάσεων (δεδομένου ότι αυτά έγιναν εκ των υστέρων και σε πολλές περιπτώσεις είναι λάθος).</w:t>
      </w:r>
      <w:r w:rsidR="000C6389" w:rsidRPr="00A541AA">
        <w:rPr>
          <w:rFonts w:ascii="Arial Narrow" w:hAnsi="Arial Narrow"/>
        </w:rPr>
        <w:t xml:space="preserve"> </w:t>
      </w:r>
    </w:p>
    <w:p w:rsidR="00320D17" w:rsidRPr="00A541AA" w:rsidRDefault="00320D17" w:rsidP="00784233">
      <w:pPr>
        <w:widowControl w:val="0"/>
        <w:spacing w:after="0" w:line="240" w:lineRule="auto"/>
        <w:contextualSpacing/>
        <w:jc w:val="both"/>
        <w:rPr>
          <w:rFonts w:ascii="Arial Narrow" w:hAnsi="Arial Narrow"/>
        </w:rPr>
      </w:pPr>
    </w:p>
    <w:p w:rsidR="00320D17" w:rsidRPr="00A541AA" w:rsidRDefault="00320D1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Arial"/>
          <w:b/>
          <w:bCs/>
          <w:lang w:bidi="he-IL"/>
        </w:rPr>
        <w:t>Φιλιπ. 2: 5-16</w:t>
      </w:r>
      <w:r w:rsidRPr="00A541AA">
        <w:rPr>
          <w:rFonts w:ascii="Arial Narrow" w:hAnsi="Arial Narrow" w:cs="SBL Greek"/>
          <w:lang w:bidi="he-IL"/>
        </w:rPr>
        <w:t xml:space="preserve"> </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SBL Greek"/>
          <w:lang w:bidi="he-IL"/>
        </w:rPr>
        <w:t>Το</w:t>
      </w:r>
      <w:r w:rsidRPr="00A541AA">
        <w:rPr>
          <w:rFonts w:ascii="Arial" w:hAnsi="Arial" w:cs="Arial"/>
          <w:lang w:bidi="he-IL"/>
        </w:rPr>
        <w:t>ῦ</w:t>
      </w:r>
      <w:r w:rsidRPr="00A541AA">
        <w:rPr>
          <w:rFonts w:ascii="Arial Narrow" w:hAnsi="Arial Narrow" w:cs="SBL Greek"/>
          <w:lang w:bidi="he-IL"/>
        </w:rPr>
        <w:t>το φρονε</w:t>
      </w:r>
      <w:r w:rsidRPr="00A541AA">
        <w:rPr>
          <w:rFonts w:ascii="Arial" w:hAnsi="Arial" w:cs="Arial"/>
          <w:lang w:bidi="he-IL"/>
        </w:rPr>
        <w:t>ῖ</w:t>
      </w:r>
      <w:r w:rsidRPr="00A541AA">
        <w:rPr>
          <w:rFonts w:ascii="Arial Narrow" w:hAnsi="Arial Narrow" w:cs="SBL Greek"/>
          <w:lang w:bidi="he-IL"/>
        </w:rPr>
        <w:t xml:space="preserve">τε </w:t>
      </w:r>
      <w:r w:rsidRPr="00A541AA">
        <w:rPr>
          <w:rFonts w:ascii="Arial" w:hAnsi="Arial" w:cs="Arial"/>
          <w:lang w:bidi="he-IL"/>
        </w:rPr>
        <w:t>ἐ</w:t>
      </w:r>
      <w:r w:rsidRPr="00A541AA">
        <w:rPr>
          <w:rFonts w:ascii="Arial Narrow" w:hAnsi="Arial Narrow" w:cs="SBL Greek"/>
          <w:lang w:bidi="he-IL"/>
        </w:rPr>
        <w:t xml:space="preserve">ν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ῖ</w:t>
      </w:r>
      <w:r w:rsidRPr="00A541AA">
        <w:rPr>
          <w:rFonts w:ascii="Arial Narrow" w:hAnsi="Arial Narrow" w:cs="SBL Greek"/>
          <w:lang w:bidi="he-IL"/>
        </w:rPr>
        <w:t xml:space="preserve">ν </w:t>
      </w:r>
      <w:r w:rsidRPr="00A541AA">
        <w:rPr>
          <w:rFonts w:ascii="Arial" w:hAnsi="Arial" w:cs="Arial"/>
          <w:lang w:bidi="he-IL"/>
        </w:rPr>
        <w:t>ὃ</w:t>
      </w:r>
      <w:r w:rsidRPr="00A541AA">
        <w:rPr>
          <w:rFonts w:ascii="Arial Narrow" w:hAnsi="Arial Narrow" w:cs="SBL Greek"/>
          <w:lang w:bidi="he-IL"/>
        </w:rPr>
        <w:t xml:space="preserve"> 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ν Χριστ</w:t>
      </w:r>
      <w:r w:rsidRPr="00A541AA">
        <w:rPr>
          <w:rFonts w:ascii="Arial" w:hAnsi="Arial" w:cs="Arial"/>
          <w:lang w:bidi="he-IL"/>
        </w:rPr>
        <w:t>ῷ</w:t>
      </w:r>
      <w:r w:rsidRPr="00A541AA">
        <w:rPr>
          <w:rFonts w:ascii="Arial Narrow" w:hAnsi="Arial Narrow" w:cs="SBL Greek"/>
          <w:lang w:bidi="he-IL"/>
        </w:rPr>
        <w:t xml:space="preserve"> </w:t>
      </w:r>
      <w:r w:rsidRPr="00A541AA">
        <w:rPr>
          <w:rFonts w:ascii="Arial" w:hAnsi="Arial" w:cs="Arial"/>
          <w:lang w:bidi="he-IL"/>
        </w:rPr>
        <w:t>Ἰ</w:t>
      </w:r>
      <w:r w:rsidRPr="00A541AA">
        <w:rPr>
          <w:rFonts w:ascii="Arial Narrow" w:hAnsi="Arial Narrow" w:cs="SBL Greek"/>
          <w:lang w:bidi="he-IL"/>
        </w:rPr>
        <w:t>ησο</w:t>
      </w:r>
      <w:r w:rsidRPr="00A541AA">
        <w:rPr>
          <w:rFonts w:ascii="Arial" w:hAnsi="Arial" w:cs="Arial"/>
          <w:lang w:bidi="he-IL"/>
        </w:rPr>
        <w:t>ῦ</w:t>
      </w:r>
      <w:r w:rsidRPr="00A541AA">
        <w:rPr>
          <w:rFonts w:ascii="Arial Narrow" w:hAnsi="Arial Narrow" w:cs="SBL Greek"/>
          <w:lang w:bidi="he-IL"/>
        </w:rPr>
        <w:t>,</w:t>
      </w:r>
    </w:p>
    <w:p w:rsidR="005A3F7B"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w:hAnsi="Arial" w:cs="Arial"/>
          <w:lang w:bidi="he-IL"/>
        </w:rPr>
        <w:t>ὃ</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ν μορφ</w:t>
      </w:r>
      <w:r w:rsidRPr="00A541AA">
        <w:rPr>
          <w:rFonts w:ascii="Arial" w:hAnsi="Arial" w:cs="Arial"/>
          <w:lang w:bidi="he-IL"/>
        </w:rPr>
        <w:t>ῇ</w:t>
      </w:r>
      <w:r w:rsidRPr="00A541AA">
        <w:rPr>
          <w:rFonts w:ascii="Arial Narrow" w:hAnsi="Arial Narrow" w:cs="SBL Greek"/>
          <w:lang w:bidi="he-IL"/>
        </w:rPr>
        <w:t xml:space="preserve"> θεο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ά</w:t>
      </w:r>
      <w:r w:rsidRPr="00A541AA">
        <w:rPr>
          <w:rFonts w:ascii="Arial Narrow" w:hAnsi="Arial Narrow" w:cs="SBL Greek"/>
          <w:lang w:bidi="he-IL"/>
        </w:rPr>
        <w:t xml:space="preserve">ρχων </w:t>
      </w:r>
    </w:p>
    <w:p w:rsidR="00DB2BC3"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Narrow" w:hAnsi="Arial Narrow" w:cs="SBL Greek"/>
          <w:lang w:bidi="he-IL"/>
        </w:rPr>
        <w:t>ο</w:t>
      </w:r>
      <w:r w:rsidRPr="00A541AA">
        <w:rPr>
          <w:rFonts w:ascii="Arial" w:hAnsi="Arial" w:cs="Arial"/>
          <w:lang w:bidi="he-IL"/>
        </w:rPr>
        <w:t>ὐ</w:t>
      </w:r>
      <w:r w:rsidRPr="00A541AA">
        <w:rPr>
          <w:rFonts w:ascii="Arial Narrow" w:hAnsi="Arial Narrow" w:cs="SBL Greek"/>
          <w:lang w:bidi="he-IL"/>
        </w:rPr>
        <w:t xml:space="preserve">χ </w:t>
      </w:r>
      <w:r w:rsidRPr="00A541AA">
        <w:rPr>
          <w:rFonts w:ascii="Arial" w:hAnsi="Arial" w:cs="Arial"/>
          <w:lang w:bidi="he-IL"/>
        </w:rPr>
        <w:t>ἁ</w:t>
      </w:r>
      <w:r w:rsidRPr="00A541AA">
        <w:rPr>
          <w:rFonts w:ascii="Arial Narrow" w:hAnsi="Arial Narrow" w:cs="SBL Greek"/>
          <w:lang w:bidi="he-IL"/>
        </w:rPr>
        <w:t>ρπαγμ</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ἡ</w:t>
      </w:r>
      <w:r w:rsidRPr="00A541AA">
        <w:rPr>
          <w:rFonts w:ascii="Arial Narrow" w:hAnsi="Arial Narrow" w:cs="SBL Greek"/>
          <w:lang w:bidi="he-IL"/>
        </w:rPr>
        <w:t>γ</w:t>
      </w:r>
      <w:r w:rsidRPr="00A541AA">
        <w:rPr>
          <w:rFonts w:ascii="Arial" w:hAnsi="Arial" w:cs="Arial"/>
          <w:lang w:bidi="he-IL"/>
        </w:rPr>
        <w:t>ή</w:t>
      </w:r>
      <w:r w:rsidRPr="00A541AA">
        <w:rPr>
          <w:rFonts w:ascii="Arial Narrow" w:hAnsi="Arial Narrow" w:cs="SBL Greek"/>
          <w:lang w:bidi="he-IL"/>
        </w:rPr>
        <w:t xml:space="preserve">σατο </w:t>
      </w:r>
    </w:p>
    <w:p w:rsidR="00711A47" w:rsidRPr="00A541AA" w:rsidRDefault="00711A47" w:rsidP="008A7631">
      <w:pPr>
        <w:autoSpaceDE w:val="0"/>
        <w:autoSpaceDN w:val="0"/>
        <w:adjustRightInd w:val="0"/>
        <w:spacing w:after="0" w:line="240" w:lineRule="auto"/>
        <w:ind w:left="720" w:firstLine="720"/>
        <w:contextualSpacing/>
        <w:rPr>
          <w:rFonts w:ascii="Arial Narrow" w:hAnsi="Arial Narrow" w:cs="Arial"/>
          <w:lang w:bidi="he-IL"/>
        </w:rPr>
      </w:pPr>
      <w:r w:rsidRPr="00A541AA">
        <w:rPr>
          <w:rFonts w:ascii="Arial Narrow" w:hAnsi="Arial Narrow" w:cs="SBL Greek"/>
          <w:lang w:bidi="he-IL"/>
        </w:rPr>
        <w:t>τ</w:t>
      </w:r>
      <w:r w:rsidRPr="00A541AA">
        <w:rPr>
          <w:rFonts w:ascii="Arial" w:hAnsi="Arial" w:cs="Arial"/>
          <w:lang w:bidi="he-IL"/>
        </w:rPr>
        <w:t>ὸ</w:t>
      </w:r>
      <w:r w:rsidRPr="00A541AA">
        <w:rPr>
          <w:rFonts w:ascii="Arial Narrow" w:hAnsi="Arial Narrow" w:cs="SBL Greek"/>
          <w:lang w:bidi="he-IL"/>
        </w:rPr>
        <w:t xml:space="preserve"> ε</w:t>
      </w:r>
      <w:r w:rsidRPr="00A541AA">
        <w:rPr>
          <w:rFonts w:ascii="Arial" w:hAnsi="Arial" w:cs="Arial"/>
          <w:lang w:bidi="he-IL"/>
        </w:rPr>
        <w:t>ἶ</w:t>
      </w:r>
      <w:r w:rsidRPr="00A541AA">
        <w:rPr>
          <w:rFonts w:ascii="Arial Narrow" w:hAnsi="Arial Narrow" w:cs="SBL Greek"/>
          <w:lang w:bidi="he-IL"/>
        </w:rPr>
        <w:t xml:space="preserve">ναι </w:t>
      </w:r>
      <w:r w:rsidRPr="00A541AA">
        <w:rPr>
          <w:rFonts w:ascii="Arial" w:hAnsi="Arial" w:cs="Arial"/>
          <w:lang w:bidi="he-IL"/>
        </w:rPr>
        <w:t>ἴ</w:t>
      </w:r>
      <w:r w:rsidRPr="00A541AA">
        <w:rPr>
          <w:rFonts w:ascii="Arial Narrow" w:hAnsi="Arial Narrow" w:cs="SBL Greek"/>
          <w:lang w:bidi="he-IL"/>
        </w:rPr>
        <w:t>σα θε</w:t>
      </w:r>
      <w:r w:rsidRPr="00A541AA">
        <w:rPr>
          <w:rFonts w:ascii="Arial" w:hAnsi="Arial" w:cs="Arial"/>
          <w:lang w:bidi="he-IL"/>
        </w:rPr>
        <w:t>ῷ</w:t>
      </w:r>
      <w:r w:rsidRPr="00A541AA">
        <w:rPr>
          <w:rFonts w:ascii="Arial Narrow" w:hAnsi="Arial Narrow" w:cs="SBL Greek"/>
          <w:lang w:bidi="he-IL"/>
        </w:rPr>
        <w:t>,</w:t>
      </w:r>
    </w:p>
    <w:p w:rsidR="00BE60CE" w:rsidRPr="00A541AA" w:rsidRDefault="00BE60CE" w:rsidP="008A7631">
      <w:pPr>
        <w:autoSpaceDE w:val="0"/>
        <w:autoSpaceDN w:val="0"/>
        <w:adjustRightInd w:val="0"/>
        <w:spacing w:after="0" w:line="240" w:lineRule="auto"/>
        <w:ind w:left="720"/>
        <w:contextualSpacing/>
        <w:rPr>
          <w:rFonts w:ascii="Arial Narrow" w:hAnsi="Arial Narrow" w:cs="Arial"/>
          <w:lang w:bidi="he-IL"/>
        </w:rPr>
      </w:pPr>
    </w:p>
    <w:p w:rsidR="001F6F9F"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ὰ</w:t>
      </w:r>
      <w:r w:rsidRPr="00A541AA">
        <w:rPr>
          <w:rFonts w:ascii="Arial Narrow" w:hAnsi="Arial Narrow" w:cs="SBL Greek"/>
          <w:lang w:bidi="he-IL"/>
        </w:rPr>
        <w:t xml:space="preserve"> </w:t>
      </w:r>
      <w:r w:rsidRPr="00A541AA">
        <w:rPr>
          <w:rFonts w:ascii="Arial" w:hAnsi="Arial" w:cs="Arial"/>
          <w:lang w:bidi="he-IL"/>
        </w:rPr>
        <w:t>ἑ</w:t>
      </w:r>
      <w:r w:rsidRPr="00A541AA">
        <w:rPr>
          <w:rFonts w:ascii="Arial Narrow" w:hAnsi="Arial Narrow" w:cs="SBL Greek"/>
          <w:lang w:bidi="he-IL"/>
        </w:rPr>
        <w:t>αυτ</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ἐ</w:t>
      </w:r>
      <w:r w:rsidRPr="00A541AA">
        <w:rPr>
          <w:rFonts w:ascii="Arial Narrow" w:hAnsi="Arial Narrow" w:cs="SBL Greek"/>
          <w:lang w:bidi="he-IL"/>
        </w:rPr>
        <w:t>κ</w:t>
      </w:r>
      <w:r w:rsidRPr="00A541AA">
        <w:rPr>
          <w:rFonts w:ascii="Arial" w:hAnsi="Arial" w:cs="Arial"/>
          <w:lang w:bidi="he-IL"/>
        </w:rPr>
        <w:t>έ</w:t>
      </w:r>
      <w:r w:rsidRPr="00A541AA">
        <w:rPr>
          <w:rFonts w:ascii="Arial Narrow" w:hAnsi="Arial Narrow" w:cs="SBL Greek"/>
          <w:lang w:bidi="he-IL"/>
        </w:rPr>
        <w:t xml:space="preserve">νωσεν </w:t>
      </w:r>
    </w:p>
    <w:p w:rsidR="001F6F9F"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Narrow" w:hAnsi="Arial Narrow" w:cs="SBL Greek"/>
          <w:lang w:bidi="he-IL"/>
        </w:rPr>
        <w:t>μορφ</w:t>
      </w:r>
      <w:r w:rsidRPr="00A541AA">
        <w:rPr>
          <w:rFonts w:ascii="Arial" w:hAnsi="Arial" w:cs="Arial"/>
          <w:lang w:bidi="he-IL"/>
        </w:rPr>
        <w:t>ὴ</w:t>
      </w:r>
      <w:r w:rsidRPr="00A541AA">
        <w:rPr>
          <w:rFonts w:ascii="Arial Narrow" w:hAnsi="Arial Narrow" w:cs="SBL Greek"/>
          <w:lang w:bidi="he-IL"/>
        </w:rPr>
        <w:t>ν δο</w:t>
      </w:r>
      <w:r w:rsidRPr="00A541AA">
        <w:rPr>
          <w:rFonts w:ascii="Arial" w:hAnsi="Arial" w:cs="Arial"/>
          <w:lang w:bidi="he-IL"/>
        </w:rPr>
        <w:t>ύ</w:t>
      </w:r>
      <w:r w:rsidRPr="00A541AA">
        <w:rPr>
          <w:rFonts w:ascii="Arial Narrow" w:hAnsi="Arial Narrow" w:cs="SBL Greek"/>
          <w:lang w:bidi="he-IL"/>
        </w:rPr>
        <w:t>λου λαβ</w:t>
      </w:r>
      <w:r w:rsidRPr="00A541AA">
        <w:rPr>
          <w:rFonts w:ascii="Arial" w:hAnsi="Arial" w:cs="Arial"/>
          <w:lang w:bidi="he-IL"/>
        </w:rPr>
        <w:t>ώ</w:t>
      </w:r>
      <w:r w:rsidRPr="00A541AA">
        <w:rPr>
          <w:rFonts w:ascii="Arial Narrow" w:hAnsi="Arial Narrow" w:cs="SBL Greek"/>
          <w:lang w:bidi="he-IL"/>
        </w:rPr>
        <w:t xml:space="preserve">ν, </w:t>
      </w:r>
    </w:p>
    <w:p w:rsidR="001F6F9F" w:rsidRPr="00A541AA" w:rsidRDefault="001F6F9F" w:rsidP="008A7631">
      <w:pPr>
        <w:autoSpaceDE w:val="0"/>
        <w:autoSpaceDN w:val="0"/>
        <w:adjustRightInd w:val="0"/>
        <w:spacing w:after="0" w:line="240" w:lineRule="auto"/>
        <w:ind w:left="720" w:firstLine="720"/>
        <w:contextualSpacing/>
        <w:rPr>
          <w:rFonts w:ascii="Arial Narrow" w:hAnsi="Arial Narrow" w:cs="SBL Greek"/>
          <w:lang w:bidi="he-IL"/>
        </w:rPr>
      </w:pPr>
    </w:p>
    <w:p w:rsidR="001F6F9F"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w:hAnsi="Arial" w:cs="Arial"/>
          <w:lang w:bidi="he-IL"/>
        </w:rPr>
        <w:t>ἐ</w:t>
      </w:r>
      <w:r w:rsidRPr="00A541AA">
        <w:rPr>
          <w:rFonts w:ascii="Arial Narrow" w:hAnsi="Arial Narrow" w:cs="SBL Greek"/>
          <w:lang w:bidi="he-IL"/>
        </w:rPr>
        <w:t xml:space="preserve">ν </w:t>
      </w:r>
      <w:r w:rsidRPr="00A541AA">
        <w:rPr>
          <w:rFonts w:ascii="Arial" w:hAnsi="Arial" w:cs="Arial"/>
          <w:lang w:bidi="he-IL"/>
        </w:rPr>
        <w:t>ὁ</w:t>
      </w:r>
      <w:r w:rsidRPr="00A541AA">
        <w:rPr>
          <w:rFonts w:ascii="Arial Narrow" w:hAnsi="Arial Narrow" w:cs="SBL Greek"/>
          <w:lang w:bidi="he-IL"/>
        </w:rPr>
        <w:t>μοι</w:t>
      </w:r>
      <w:r w:rsidRPr="00A541AA">
        <w:rPr>
          <w:rFonts w:ascii="Arial" w:hAnsi="Arial" w:cs="Arial"/>
          <w:lang w:bidi="he-IL"/>
        </w:rPr>
        <w:t>ώ</w:t>
      </w:r>
      <w:r w:rsidRPr="00A541AA">
        <w:rPr>
          <w:rFonts w:ascii="Arial Narrow" w:hAnsi="Arial Narrow" w:cs="SBL Greek"/>
          <w:lang w:bidi="he-IL"/>
        </w:rPr>
        <w:t xml:space="preserve">ματι </w:t>
      </w:r>
      <w:r w:rsidRPr="00A541AA">
        <w:rPr>
          <w:rFonts w:ascii="Arial" w:hAnsi="Arial" w:cs="Arial"/>
          <w:lang w:bidi="he-IL"/>
        </w:rPr>
        <w:t>ἀ</w:t>
      </w:r>
      <w:r w:rsidRPr="00A541AA">
        <w:rPr>
          <w:rFonts w:ascii="Arial Narrow" w:hAnsi="Arial Narrow" w:cs="SBL Greek"/>
          <w:lang w:bidi="he-IL"/>
        </w:rPr>
        <w:t>νθρ</w:t>
      </w:r>
      <w:r w:rsidRPr="00A541AA">
        <w:rPr>
          <w:rFonts w:ascii="Arial" w:hAnsi="Arial" w:cs="Arial"/>
          <w:lang w:bidi="he-IL"/>
        </w:rPr>
        <w:t>ώ</w:t>
      </w:r>
      <w:r w:rsidRPr="00A541AA">
        <w:rPr>
          <w:rFonts w:ascii="Arial Narrow" w:hAnsi="Arial Narrow" w:cs="SBL Greek"/>
          <w:lang w:bidi="he-IL"/>
        </w:rPr>
        <w:t>πων γεν</w:t>
      </w:r>
      <w:r w:rsidRPr="00A541AA">
        <w:rPr>
          <w:rFonts w:ascii="Arial" w:hAnsi="Arial" w:cs="Arial"/>
          <w:lang w:bidi="he-IL"/>
        </w:rPr>
        <w:t>ό</w:t>
      </w:r>
      <w:r w:rsidRPr="00A541AA">
        <w:rPr>
          <w:rFonts w:ascii="Arial Narrow" w:hAnsi="Arial Narrow" w:cs="SBL Greek"/>
          <w:lang w:bidi="he-IL"/>
        </w:rPr>
        <w:t xml:space="preserve">μενος· </w:t>
      </w:r>
    </w:p>
    <w:p w:rsidR="00E87E79" w:rsidRPr="00A541AA" w:rsidRDefault="00711A47" w:rsidP="008A7631">
      <w:pPr>
        <w:autoSpaceDE w:val="0"/>
        <w:autoSpaceDN w:val="0"/>
        <w:adjustRightInd w:val="0"/>
        <w:spacing w:after="0" w:line="240" w:lineRule="auto"/>
        <w:ind w:left="720" w:firstLine="720"/>
        <w:contextualSpacing/>
        <w:rPr>
          <w:rFonts w:ascii="Arial Narrow" w:hAnsi="Arial Narrow" w:cs="Arial"/>
          <w:lang w:bidi="he-IL"/>
        </w:rPr>
      </w:pPr>
      <w:r w:rsidRPr="00A541AA">
        <w:rPr>
          <w:rFonts w:ascii="Arial Narrow" w:hAnsi="Arial Narrow" w:cs="SBL Greek"/>
          <w:lang w:bidi="he-IL"/>
        </w:rPr>
        <w:t>κα</w:t>
      </w:r>
      <w:r w:rsidRPr="00A541AA">
        <w:rPr>
          <w:rFonts w:ascii="Arial" w:hAnsi="Arial" w:cs="Arial"/>
          <w:lang w:bidi="he-IL"/>
        </w:rPr>
        <w:t>ὶ</w:t>
      </w:r>
      <w:r w:rsidRPr="00A541AA">
        <w:rPr>
          <w:rFonts w:ascii="Arial Narrow" w:hAnsi="Arial Narrow" w:cs="SBL Greek"/>
          <w:lang w:bidi="he-IL"/>
        </w:rPr>
        <w:t xml:space="preserve"> σχ</w:t>
      </w:r>
      <w:r w:rsidRPr="00A541AA">
        <w:rPr>
          <w:rFonts w:ascii="Arial" w:hAnsi="Arial" w:cs="Arial"/>
          <w:lang w:bidi="he-IL"/>
        </w:rPr>
        <w:t>ή</w:t>
      </w:r>
      <w:r w:rsidRPr="00A541AA">
        <w:rPr>
          <w:rFonts w:ascii="Arial Narrow" w:hAnsi="Arial Narrow" w:cs="SBL Greek"/>
          <w:lang w:bidi="he-IL"/>
        </w:rPr>
        <w:t>ματι ε</w:t>
      </w:r>
      <w:r w:rsidRPr="00A541AA">
        <w:rPr>
          <w:rFonts w:ascii="Arial" w:hAnsi="Arial" w:cs="Arial"/>
          <w:lang w:bidi="he-IL"/>
        </w:rPr>
        <w:t>ὑ</w:t>
      </w:r>
      <w:r w:rsidRPr="00A541AA">
        <w:rPr>
          <w:rFonts w:ascii="Arial Narrow" w:hAnsi="Arial Narrow" w:cs="SBL Greek"/>
          <w:lang w:bidi="he-IL"/>
        </w:rPr>
        <w:t>ρεθε</w:t>
      </w:r>
      <w:r w:rsidRPr="00A541AA">
        <w:rPr>
          <w:rFonts w:ascii="Arial" w:hAnsi="Arial" w:cs="Arial"/>
          <w:lang w:bidi="he-IL"/>
        </w:rPr>
        <w:t>ὶ</w:t>
      </w:r>
      <w:r w:rsidRPr="00A541AA">
        <w:rPr>
          <w:rFonts w:ascii="Arial Narrow" w:hAnsi="Arial Narrow" w:cs="SBL Greek"/>
          <w:lang w:bidi="he-IL"/>
        </w:rPr>
        <w:t xml:space="preserve">ς </w:t>
      </w:r>
      <w:r w:rsidRPr="00A541AA">
        <w:rPr>
          <w:rFonts w:ascii="Arial" w:hAnsi="Arial" w:cs="Arial"/>
          <w:lang w:bidi="he-IL"/>
        </w:rPr>
        <w:t>ὡ</w:t>
      </w:r>
      <w:r w:rsidRPr="00A541AA">
        <w:rPr>
          <w:rFonts w:ascii="Arial Narrow" w:hAnsi="Arial Narrow" w:cs="SBL Greek"/>
          <w:lang w:bidi="he-IL"/>
        </w:rPr>
        <w:t xml:space="preserve">ς </w:t>
      </w:r>
      <w:r w:rsidRPr="00A541AA">
        <w:rPr>
          <w:rFonts w:ascii="Arial" w:hAnsi="Arial" w:cs="Arial"/>
          <w:lang w:bidi="he-IL"/>
        </w:rPr>
        <w:t>ἄ</w:t>
      </w:r>
      <w:r w:rsidRPr="00A541AA">
        <w:rPr>
          <w:rFonts w:ascii="Arial Narrow" w:hAnsi="Arial Narrow" w:cs="SBL Greek"/>
          <w:lang w:bidi="he-IL"/>
        </w:rPr>
        <w:t>νθρωπος</w:t>
      </w:r>
    </w:p>
    <w:p w:rsidR="00E87E79"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w:hAnsi="Arial" w:cs="Arial"/>
          <w:lang w:bidi="he-IL"/>
        </w:rPr>
        <w:t>ἐ</w:t>
      </w:r>
      <w:r w:rsidRPr="00A541AA">
        <w:rPr>
          <w:rFonts w:ascii="Arial Narrow" w:hAnsi="Arial Narrow" w:cs="SBL Greek"/>
          <w:lang w:bidi="he-IL"/>
        </w:rPr>
        <w:t>ταπε</w:t>
      </w:r>
      <w:r w:rsidRPr="00A541AA">
        <w:rPr>
          <w:rFonts w:ascii="Arial" w:hAnsi="Arial" w:cs="Arial"/>
          <w:lang w:bidi="he-IL"/>
        </w:rPr>
        <w:t>ί</w:t>
      </w:r>
      <w:r w:rsidRPr="00A541AA">
        <w:rPr>
          <w:rFonts w:ascii="Arial Narrow" w:hAnsi="Arial Narrow" w:cs="SBL Greek"/>
          <w:lang w:bidi="he-IL"/>
        </w:rPr>
        <w:t xml:space="preserve">νωσεν </w:t>
      </w:r>
      <w:r w:rsidRPr="00A541AA">
        <w:rPr>
          <w:rFonts w:ascii="Arial" w:hAnsi="Arial" w:cs="Arial"/>
          <w:lang w:bidi="he-IL"/>
        </w:rPr>
        <w:t>ἑ</w:t>
      </w:r>
      <w:r w:rsidRPr="00A541AA">
        <w:rPr>
          <w:rFonts w:ascii="Arial Narrow" w:hAnsi="Arial Narrow" w:cs="SBL Greek"/>
          <w:lang w:bidi="he-IL"/>
        </w:rPr>
        <w:t>αυτ</w:t>
      </w:r>
      <w:r w:rsidRPr="00A541AA">
        <w:rPr>
          <w:rFonts w:ascii="Arial" w:hAnsi="Arial" w:cs="Arial"/>
          <w:lang w:bidi="he-IL"/>
        </w:rPr>
        <w:t>ὸ</w:t>
      </w:r>
      <w:r w:rsidRPr="00A541AA">
        <w:rPr>
          <w:rFonts w:ascii="Arial Narrow" w:hAnsi="Arial Narrow" w:cs="SBL Greek"/>
          <w:lang w:bidi="he-IL"/>
        </w:rPr>
        <w:t xml:space="preserve">ν </w:t>
      </w:r>
    </w:p>
    <w:p w:rsidR="00E87E79" w:rsidRPr="00A541AA" w:rsidRDefault="00711A47" w:rsidP="008A7631">
      <w:pPr>
        <w:autoSpaceDE w:val="0"/>
        <w:autoSpaceDN w:val="0"/>
        <w:adjustRightInd w:val="0"/>
        <w:spacing w:after="0" w:line="240" w:lineRule="auto"/>
        <w:ind w:left="720" w:firstLine="720"/>
        <w:contextualSpacing/>
        <w:rPr>
          <w:rFonts w:ascii="Arial Narrow" w:hAnsi="Arial Narrow" w:cs="SBL Greek"/>
          <w:lang w:bidi="he-IL"/>
        </w:rPr>
      </w:pPr>
      <w:r w:rsidRPr="00A541AA">
        <w:rPr>
          <w:rFonts w:ascii="Arial Narrow" w:hAnsi="Arial Narrow" w:cs="SBL Greek"/>
          <w:lang w:bidi="he-IL"/>
        </w:rPr>
        <w:t>γεν</w:t>
      </w:r>
      <w:r w:rsidRPr="00A541AA">
        <w:rPr>
          <w:rFonts w:ascii="Arial" w:hAnsi="Arial" w:cs="Arial"/>
          <w:lang w:bidi="he-IL"/>
        </w:rPr>
        <w:t>ό</w:t>
      </w:r>
      <w:r w:rsidRPr="00A541AA">
        <w:rPr>
          <w:rFonts w:ascii="Arial Narrow" w:hAnsi="Arial Narrow" w:cs="SBL Greek"/>
          <w:lang w:bidi="he-IL"/>
        </w:rPr>
        <w:t xml:space="preserve">μενος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ή</w:t>
      </w:r>
      <w:r w:rsidRPr="00A541AA">
        <w:rPr>
          <w:rFonts w:ascii="Arial Narrow" w:hAnsi="Arial Narrow" w:cs="SBL Greek"/>
          <w:lang w:bidi="he-IL"/>
        </w:rPr>
        <w:t>κοος μ</w:t>
      </w:r>
      <w:r w:rsidRPr="00A541AA">
        <w:rPr>
          <w:rFonts w:ascii="Arial" w:hAnsi="Arial" w:cs="Arial"/>
          <w:lang w:bidi="he-IL"/>
        </w:rPr>
        <w:t>έ</w:t>
      </w:r>
      <w:r w:rsidRPr="00A541AA">
        <w:rPr>
          <w:rFonts w:ascii="Arial Narrow" w:hAnsi="Arial Narrow" w:cs="SBL Greek"/>
          <w:lang w:bidi="he-IL"/>
        </w:rPr>
        <w:t>χρι θαν</w:t>
      </w:r>
      <w:r w:rsidRPr="00A541AA">
        <w:rPr>
          <w:rFonts w:ascii="Arial" w:hAnsi="Arial" w:cs="Arial"/>
          <w:lang w:bidi="he-IL"/>
        </w:rPr>
        <w:t>ά</w:t>
      </w:r>
      <w:r w:rsidRPr="00A541AA">
        <w:rPr>
          <w:rFonts w:ascii="Arial Narrow" w:hAnsi="Arial Narrow" w:cs="SBL Greek"/>
          <w:lang w:bidi="he-IL"/>
        </w:rPr>
        <w:t xml:space="preserve">του, </w:t>
      </w:r>
    </w:p>
    <w:p w:rsidR="00711A47" w:rsidRPr="00A541AA" w:rsidRDefault="00711A47" w:rsidP="008A7631">
      <w:pPr>
        <w:autoSpaceDE w:val="0"/>
        <w:autoSpaceDN w:val="0"/>
        <w:adjustRightInd w:val="0"/>
        <w:spacing w:after="0" w:line="240" w:lineRule="auto"/>
        <w:ind w:left="720" w:firstLine="720"/>
        <w:contextualSpacing/>
        <w:rPr>
          <w:rFonts w:ascii="Arial Narrow" w:hAnsi="Arial Narrow" w:cs="Arial"/>
          <w:lang w:bidi="he-IL"/>
        </w:rPr>
      </w:pPr>
      <w:r w:rsidRPr="00A541AA">
        <w:rPr>
          <w:rFonts w:ascii="Arial Narrow" w:hAnsi="Arial Narrow" w:cs="SBL Greek"/>
          <w:lang w:bidi="he-IL"/>
        </w:rPr>
        <w:t>θαν</w:t>
      </w:r>
      <w:r w:rsidRPr="00A541AA">
        <w:rPr>
          <w:rFonts w:ascii="Arial" w:hAnsi="Arial" w:cs="Arial"/>
          <w:lang w:bidi="he-IL"/>
        </w:rPr>
        <w:t>ά</w:t>
      </w:r>
      <w:r w:rsidRPr="00A541AA">
        <w:rPr>
          <w:rFonts w:ascii="Arial Narrow" w:hAnsi="Arial Narrow" w:cs="SBL Greek"/>
          <w:lang w:bidi="he-IL"/>
        </w:rPr>
        <w:t>του δ</w:t>
      </w:r>
      <w:r w:rsidRPr="00A541AA">
        <w:rPr>
          <w:rFonts w:ascii="Arial" w:hAnsi="Arial" w:cs="Arial"/>
          <w:lang w:bidi="he-IL"/>
        </w:rPr>
        <w:t>ὲ</w:t>
      </w:r>
      <w:r w:rsidRPr="00A541AA">
        <w:rPr>
          <w:rFonts w:ascii="Arial Narrow" w:hAnsi="Arial Narrow" w:cs="SBL Greek"/>
          <w:lang w:bidi="he-IL"/>
        </w:rPr>
        <w:t xml:space="preserve"> σταυρο</w:t>
      </w:r>
      <w:r w:rsidRPr="00A541AA">
        <w:rPr>
          <w:rFonts w:ascii="Arial" w:hAnsi="Arial" w:cs="Arial"/>
          <w:lang w:bidi="he-IL"/>
        </w:rPr>
        <w:t>ῦ</w:t>
      </w:r>
      <w:r w:rsidRPr="00A541AA">
        <w:rPr>
          <w:rFonts w:ascii="Arial Narrow" w:hAnsi="Arial Narrow" w:cs="SBL Greek"/>
          <w:lang w:bidi="he-IL"/>
        </w:rPr>
        <w:t>.</w:t>
      </w:r>
    </w:p>
    <w:p w:rsidR="00F81F99" w:rsidRPr="00A541AA" w:rsidRDefault="00F81F99" w:rsidP="008A7631">
      <w:pPr>
        <w:autoSpaceDE w:val="0"/>
        <w:autoSpaceDN w:val="0"/>
        <w:adjustRightInd w:val="0"/>
        <w:spacing w:after="0" w:line="240" w:lineRule="auto"/>
        <w:ind w:left="720"/>
        <w:contextualSpacing/>
        <w:rPr>
          <w:rFonts w:ascii="Arial Narrow" w:hAnsi="Arial Narrow" w:cs="SBL Greek"/>
          <w:lang w:bidi="he-IL"/>
        </w:rPr>
      </w:pPr>
    </w:p>
    <w:p w:rsidR="00F81F99" w:rsidRPr="00A541AA" w:rsidRDefault="00711A47" w:rsidP="008A7631">
      <w:pPr>
        <w:autoSpaceDE w:val="0"/>
        <w:autoSpaceDN w:val="0"/>
        <w:adjustRightInd w:val="0"/>
        <w:spacing w:after="0" w:line="240" w:lineRule="auto"/>
        <w:ind w:left="720"/>
        <w:contextualSpacing/>
        <w:rPr>
          <w:rFonts w:ascii="Arial Narrow" w:hAnsi="Arial Narrow" w:cs="SBL Greek"/>
          <w:lang w:bidi="he-IL"/>
        </w:rPr>
      </w:pPr>
      <w:r w:rsidRPr="00A541AA">
        <w:rPr>
          <w:rFonts w:ascii="Arial Narrow" w:hAnsi="Arial Narrow" w:cs="SBL Greek"/>
          <w:lang w:bidi="he-IL"/>
        </w:rPr>
        <w:t>δι</w:t>
      </w:r>
      <w:r w:rsidRPr="00A541AA">
        <w:rPr>
          <w:rFonts w:ascii="Arial" w:hAnsi="Arial" w:cs="Arial"/>
          <w:lang w:bidi="he-IL"/>
        </w:rPr>
        <w:t>ὸ</w:t>
      </w:r>
      <w:r w:rsidRPr="00A541AA">
        <w:rPr>
          <w:rFonts w:ascii="Arial Narrow" w:hAnsi="Arial Narrow" w:cs="SBL Greek"/>
          <w:lang w:bidi="he-IL"/>
        </w:rPr>
        <w:t xml:space="preserve"> 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ὁ</w:t>
      </w:r>
      <w:r w:rsidRPr="00A541AA">
        <w:rPr>
          <w:rFonts w:ascii="Arial Narrow" w:hAnsi="Arial Narrow" w:cs="SBL Greek"/>
          <w:lang w:bidi="he-IL"/>
        </w:rPr>
        <w:t xml:space="preserve"> θε</w:t>
      </w:r>
      <w:r w:rsidRPr="00A541AA">
        <w:rPr>
          <w:rFonts w:ascii="Arial" w:hAnsi="Arial" w:cs="Arial"/>
          <w:lang w:bidi="he-IL"/>
        </w:rPr>
        <w:t>ὸ</w:t>
      </w:r>
      <w:r w:rsidRPr="00A541AA">
        <w:rPr>
          <w:rFonts w:ascii="Arial Narrow" w:hAnsi="Arial Narrow" w:cs="SBL Greek"/>
          <w:lang w:bidi="he-IL"/>
        </w:rPr>
        <w:t>ς α</w:t>
      </w:r>
      <w:r w:rsidRPr="00A541AA">
        <w:rPr>
          <w:rFonts w:ascii="Arial" w:hAnsi="Arial" w:cs="Arial"/>
          <w:lang w:bidi="he-IL"/>
        </w:rPr>
        <w:t>ὐ</w:t>
      </w:r>
      <w:r w:rsidRPr="00A541AA">
        <w:rPr>
          <w:rFonts w:ascii="Arial Narrow" w:hAnsi="Arial Narrow" w:cs="SBL Greek"/>
          <w:lang w:bidi="he-IL"/>
        </w:rPr>
        <w:t>τ</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ὑ</w:t>
      </w:r>
      <w:r w:rsidRPr="00A541AA">
        <w:rPr>
          <w:rFonts w:ascii="Arial Narrow" w:hAnsi="Arial Narrow" w:cs="SBL Greek"/>
          <w:lang w:bidi="he-IL"/>
        </w:rPr>
        <w:t>περ</w:t>
      </w:r>
      <w:r w:rsidRPr="00A541AA">
        <w:rPr>
          <w:rFonts w:ascii="Arial" w:hAnsi="Arial" w:cs="Arial"/>
          <w:lang w:bidi="he-IL"/>
        </w:rPr>
        <w:t>ύ</w:t>
      </w:r>
      <w:r w:rsidRPr="00A541AA">
        <w:rPr>
          <w:rFonts w:ascii="Arial Narrow" w:hAnsi="Arial Narrow" w:cs="SBL Greek"/>
          <w:lang w:bidi="he-IL"/>
        </w:rPr>
        <w:t xml:space="preserve">ψωσεν </w:t>
      </w:r>
    </w:p>
    <w:p w:rsidR="00E87AB9" w:rsidRPr="00A541AA" w:rsidRDefault="00711A47" w:rsidP="008A7631">
      <w:pPr>
        <w:autoSpaceDE w:val="0"/>
        <w:autoSpaceDN w:val="0"/>
        <w:adjustRightInd w:val="0"/>
        <w:spacing w:after="0" w:line="240" w:lineRule="auto"/>
        <w:ind w:left="720"/>
        <w:contextualSpacing/>
        <w:rPr>
          <w:rFonts w:ascii="Arial Narrow" w:hAnsi="Arial Narrow" w:cs="SBL Greek"/>
          <w:lang w:bidi="he-IL"/>
        </w:rPr>
      </w:pPr>
      <w:r w:rsidRPr="00A541AA">
        <w:rPr>
          <w:rFonts w:ascii="Arial Narrow" w:hAnsi="Arial Narrow" w:cs="SBL Greek"/>
          <w:lang w:bidi="he-IL"/>
        </w:rPr>
        <w:t>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χαρ</w:t>
      </w:r>
      <w:r w:rsidRPr="00A541AA">
        <w:rPr>
          <w:rFonts w:ascii="Arial" w:hAnsi="Arial" w:cs="Arial"/>
          <w:lang w:bidi="he-IL"/>
        </w:rPr>
        <w:t>ί</w:t>
      </w:r>
      <w:r w:rsidRPr="00A541AA">
        <w:rPr>
          <w:rFonts w:ascii="Arial Narrow" w:hAnsi="Arial Narrow" w:cs="SBL Greek"/>
          <w:lang w:bidi="he-IL"/>
        </w:rPr>
        <w:t>σατο α</w:t>
      </w:r>
      <w:r w:rsidRPr="00A541AA">
        <w:rPr>
          <w:rFonts w:ascii="Arial" w:hAnsi="Arial" w:cs="Arial"/>
          <w:lang w:bidi="he-IL"/>
        </w:rPr>
        <w:t>ὐ</w:t>
      </w:r>
      <w:r w:rsidRPr="00A541AA">
        <w:rPr>
          <w:rFonts w:ascii="Arial Narrow" w:hAnsi="Arial Narrow" w:cs="SBL Greek"/>
          <w:lang w:bidi="he-IL"/>
        </w:rPr>
        <w:t>τ</w:t>
      </w:r>
      <w:r w:rsidRPr="00A541AA">
        <w:rPr>
          <w:rFonts w:ascii="Arial" w:hAnsi="Arial" w:cs="Arial"/>
          <w:lang w:bidi="he-IL"/>
        </w:rPr>
        <w:t>ῷ</w:t>
      </w:r>
      <w:r w:rsidRPr="00A541AA">
        <w:rPr>
          <w:rFonts w:ascii="Arial Narrow" w:hAnsi="Arial Narrow" w:cs="SBL Greek"/>
          <w:lang w:bidi="he-IL"/>
        </w:rPr>
        <w:t xml:space="preserve"> τ</w:t>
      </w:r>
      <w:r w:rsidRPr="00A541AA">
        <w:rPr>
          <w:rFonts w:ascii="Arial" w:hAnsi="Arial" w:cs="Arial"/>
          <w:lang w:bidi="he-IL"/>
        </w:rPr>
        <w:t>ὸ</w:t>
      </w:r>
      <w:r w:rsidRPr="00A541AA">
        <w:rPr>
          <w:rFonts w:ascii="Arial Narrow" w:hAnsi="Arial Narrow" w:cs="SBL Greek"/>
          <w:lang w:bidi="he-IL"/>
        </w:rPr>
        <w:t xml:space="preserve"> </w:t>
      </w:r>
      <w:r w:rsidRPr="00A541AA">
        <w:rPr>
          <w:rFonts w:ascii="Arial" w:hAnsi="Arial" w:cs="Arial"/>
          <w:lang w:bidi="he-IL"/>
        </w:rPr>
        <w:t>ὄ</w:t>
      </w:r>
      <w:r w:rsidRPr="00A541AA">
        <w:rPr>
          <w:rFonts w:ascii="Arial Narrow" w:hAnsi="Arial Narrow" w:cs="SBL Greek"/>
          <w:lang w:bidi="he-IL"/>
        </w:rPr>
        <w:t xml:space="preserve">νομα </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SBL Greek"/>
          <w:lang w:bidi="he-IL"/>
        </w:rPr>
        <w:t>τ</w:t>
      </w:r>
      <w:r w:rsidRPr="00A541AA">
        <w:rPr>
          <w:rFonts w:ascii="Arial" w:hAnsi="Arial" w:cs="Arial"/>
          <w:lang w:bidi="he-IL"/>
        </w:rPr>
        <w:t>ὸ</w:t>
      </w:r>
      <w:r w:rsidRPr="00A541AA">
        <w:rPr>
          <w:rFonts w:ascii="Arial Narrow" w:hAnsi="Arial Narrow" w:cs="SBL Greek"/>
          <w:lang w:bidi="he-IL"/>
        </w:rPr>
        <w:t xml:space="preserve">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ὲ</w:t>
      </w:r>
      <w:r w:rsidRPr="00A541AA">
        <w:rPr>
          <w:rFonts w:ascii="Arial Narrow" w:hAnsi="Arial Narrow" w:cs="SBL Greek"/>
          <w:lang w:bidi="he-IL"/>
        </w:rPr>
        <w:t>ρ π</w:t>
      </w:r>
      <w:r w:rsidRPr="00A541AA">
        <w:rPr>
          <w:rFonts w:ascii="Arial" w:hAnsi="Arial" w:cs="Arial"/>
          <w:lang w:bidi="he-IL"/>
        </w:rPr>
        <w:t>ᾶ</w:t>
      </w:r>
      <w:r w:rsidRPr="00A541AA">
        <w:rPr>
          <w:rFonts w:ascii="Arial Narrow" w:hAnsi="Arial Narrow" w:cs="SBL Greek"/>
          <w:lang w:bidi="he-IL"/>
        </w:rPr>
        <w:t xml:space="preserve">ν </w:t>
      </w:r>
      <w:r w:rsidRPr="00A541AA">
        <w:rPr>
          <w:rFonts w:ascii="Arial" w:hAnsi="Arial" w:cs="Arial"/>
          <w:lang w:bidi="he-IL"/>
        </w:rPr>
        <w:t>ὄ</w:t>
      </w:r>
      <w:r w:rsidRPr="00A541AA">
        <w:rPr>
          <w:rFonts w:ascii="Arial Narrow" w:hAnsi="Arial Narrow" w:cs="SBL Greek"/>
          <w:lang w:bidi="he-IL"/>
        </w:rPr>
        <w:t>νομα,</w:t>
      </w:r>
    </w:p>
    <w:p w:rsidR="00E87AB9" w:rsidRPr="00A541AA" w:rsidRDefault="00711A47" w:rsidP="008A7631">
      <w:pPr>
        <w:autoSpaceDE w:val="0"/>
        <w:autoSpaceDN w:val="0"/>
        <w:adjustRightInd w:val="0"/>
        <w:spacing w:after="0" w:line="240" w:lineRule="auto"/>
        <w:ind w:left="720"/>
        <w:contextualSpacing/>
        <w:rPr>
          <w:rFonts w:ascii="Arial Narrow" w:hAnsi="Arial Narrow" w:cs="SBL Greek"/>
          <w:lang w:bidi="he-IL"/>
        </w:rPr>
      </w:pPr>
      <w:r w:rsidRPr="00A541AA">
        <w:rPr>
          <w:rFonts w:ascii="Arial" w:hAnsi="Arial" w:cs="Arial"/>
          <w:lang w:bidi="he-IL"/>
        </w:rPr>
        <w:t>ἵ</w:t>
      </w:r>
      <w:r w:rsidRPr="00A541AA">
        <w:rPr>
          <w:rFonts w:ascii="Arial Narrow" w:hAnsi="Arial Narrow" w:cs="SBL Greek"/>
          <w:lang w:bidi="he-IL"/>
        </w:rPr>
        <w:t xml:space="preserve">να </w:t>
      </w:r>
      <w:r w:rsidRPr="00A541AA">
        <w:rPr>
          <w:rFonts w:ascii="Arial" w:hAnsi="Arial" w:cs="Arial"/>
          <w:lang w:bidi="he-IL"/>
        </w:rPr>
        <w:t>ἐ</w:t>
      </w:r>
      <w:r w:rsidRPr="00A541AA">
        <w:rPr>
          <w:rFonts w:ascii="Arial Narrow" w:hAnsi="Arial Narrow" w:cs="SBL Greek"/>
          <w:lang w:bidi="he-IL"/>
        </w:rPr>
        <w:t>ν τ</w:t>
      </w:r>
      <w:r w:rsidRPr="00A541AA">
        <w:rPr>
          <w:rFonts w:ascii="Arial" w:hAnsi="Arial" w:cs="Arial"/>
          <w:lang w:bidi="he-IL"/>
        </w:rPr>
        <w:t>ῷ</w:t>
      </w:r>
      <w:r w:rsidRPr="00A541AA">
        <w:rPr>
          <w:rFonts w:ascii="Arial Narrow" w:hAnsi="Arial Narrow" w:cs="SBL Greek"/>
          <w:lang w:bidi="he-IL"/>
        </w:rPr>
        <w:t xml:space="preserve"> </w:t>
      </w:r>
      <w:r w:rsidRPr="00A541AA">
        <w:rPr>
          <w:rFonts w:ascii="Arial" w:hAnsi="Arial" w:cs="Arial"/>
          <w:lang w:bidi="he-IL"/>
        </w:rPr>
        <w:t>ὀ</w:t>
      </w:r>
      <w:r w:rsidRPr="00A541AA">
        <w:rPr>
          <w:rFonts w:ascii="Arial Narrow" w:hAnsi="Arial Narrow" w:cs="SBL Greek"/>
          <w:lang w:bidi="he-IL"/>
        </w:rPr>
        <w:t>ν</w:t>
      </w:r>
      <w:r w:rsidRPr="00A541AA">
        <w:rPr>
          <w:rFonts w:ascii="Arial" w:hAnsi="Arial" w:cs="Arial"/>
          <w:lang w:bidi="he-IL"/>
        </w:rPr>
        <w:t>ό</w:t>
      </w:r>
      <w:r w:rsidRPr="00A541AA">
        <w:rPr>
          <w:rFonts w:ascii="Arial Narrow" w:hAnsi="Arial Narrow" w:cs="SBL Greek"/>
          <w:lang w:bidi="he-IL"/>
        </w:rPr>
        <w:t xml:space="preserve">ματι </w:t>
      </w:r>
      <w:r w:rsidRPr="00A541AA">
        <w:rPr>
          <w:rFonts w:ascii="Arial" w:hAnsi="Arial" w:cs="Arial"/>
          <w:lang w:bidi="he-IL"/>
        </w:rPr>
        <w:t>Ἰ</w:t>
      </w:r>
      <w:r w:rsidRPr="00A541AA">
        <w:rPr>
          <w:rFonts w:ascii="Arial Narrow" w:hAnsi="Arial Narrow" w:cs="SBL Greek"/>
          <w:lang w:bidi="he-IL"/>
        </w:rPr>
        <w:t>ησο</w:t>
      </w:r>
      <w:r w:rsidRPr="00A541AA">
        <w:rPr>
          <w:rFonts w:ascii="Arial" w:hAnsi="Arial" w:cs="Arial"/>
          <w:lang w:bidi="he-IL"/>
        </w:rPr>
        <w:t>ῦ</w:t>
      </w:r>
      <w:r w:rsidRPr="00A541AA">
        <w:rPr>
          <w:rFonts w:ascii="Arial Narrow" w:hAnsi="Arial Narrow" w:cs="SBL Greek"/>
          <w:lang w:bidi="he-IL"/>
        </w:rPr>
        <w:t xml:space="preserve"> </w:t>
      </w:r>
    </w:p>
    <w:p w:rsidR="00D719CD" w:rsidRPr="00A541AA" w:rsidRDefault="00711A47" w:rsidP="008A7631">
      <w:pPr>
        <w:autoSpaceDE w:val="0"/>
        <w:autoSpaceDN w:val="0"/>
        <w:adjustRightInd w:val="0"/>
        <w:spacing w:after="0" w:line="240" w:lineRule="auto"/>
        <w:ind w:left="720"/>
        <w:contextualSpacing/>
        <w:rPr>
          <w:rFonts w:ascii="Arial Narrow" w:hAnsi="Arial Narrow" w:cs="SBL Greek"/>
          <w:lang w:bidi="he-IL"/>
        </w:rPr>
      </w:pPr>
      <w:r w:rsidRPr="00A541AA">
        <w:rPr>
          <w:rFonts w:ascii="Arial Narrow" w:hAnsi="Arial Narrow" w:cs="SBL Greek"/>
          <w:lang w:bidi="he-IL"/>
        </w:rPr>
        <w:t>π</w:t>
      </w:r>
      <w:r w:rsidRPr="00A541AA">
        <w:rPr>
          <w:rFonts w:ascii="Arial" w:hAnsi="Arial" w:cs="Arial"/>
          <w:lang w:bidi="he-IL"/>
        </w:rPr>
        <w:t>ᾶ</w:t>
      </w:r>
      <w:r w:rsidRPr="00A541AA">
        <w:rPr>
          <w:rFonts w:ascii="Arial Narrow" w:hAnsi="Arial Narrow" w:cs="SBL Greek"/>
          <w:lang w:bidi="he-IL"/>
        </w:rPr>
        <w:t>ν γ</w:t>
      </w:r>
      <w:r w:rsidRPr="00A541AA">
        <w:rPr>
          <w:rFonts w:ascii="Arial" w:hAnsi="Arial" w:cs="Arial"/>
          <w:lang w:bidi="he-IL"/>
        </w:rPr>
        <w:t>ό</w:t>
      </w:r>
      <w:r w:rsidRPr="00A541AA">
        <w:rPr>
          <w:rFonts w:ascii="Arial Narrow" w:hAnsi="Arial Narrow" w:cs="SBL Greek"/>
          <w:lang w:bidi="he-IL"/>
        </w:rPr>
        <w:t>νυ κ</w:t>
      </w:r>
      <w:r w:rsidRPr="00A541AA">
        <w:rPr>
          <w:rFonts w:ascii="Arial" w:hAnsi="Arial" w:cs="Arial"/>
          <w:lang w:bidi="he-IL"/>
        </w:rPr>
        <w:t>ά</w:t>
      </w:r>
      <w:r w:rsidRPr="00A541AA">
        <w:rPr>
          <w:rFonts w:ascii="Arial Narrow" w:hAnsi="Arial Narrow" w:cs="SBL Greek"/>
          <w:lang w:bidi="he-IL"/>
        </w:rPr>
        <w:t>μψ</w:t>
      </w:r>
      <w:r w:rsidRPr="00A541AA">
        <w:rPr>
          <w:rFonts w:ascii="Arial" w:hAnsi="Arial" w:cs="Arial"/>
          <w:lang w:bidi="he-IL"/>
        </w:rPr>
        <w:t>ῃ</w:t>
      </w:r>
      <w:r w:rsidRPr="00A541AA">
        <w:rPr>
          <w:rFonts w:ascii="Arial Narrow" w:hAnsi="Arial Narrow" w:cs="SBL Greek"/>
          <w:lang w:bidi="he-IL"/>
        </w:rPr>
        <w:t xml:space="preserve"> </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w:hAnsi="Arial" w:cs="Arial"/>
          <w:lang w:bidi="he-IL"/>
        </w:rPr>
        <w:t>ἐ</w:t>
      </w:r>
      <w:r w:rsidRPr="00A541AA">
        <w:rPr>
          <w:rFonts w:ascii="Arial Narrow" w:hAnsi="Arial Narrow" w:cs="SBL Greek"/>
          <w:lang w:bidi="he-IL"/>
        </w:rPr>
        <w:t>πουραν</w:t>
      </w:r>
      <w:r w:rsidRPr="00A541AA">
        <w:rPr>
          <w:rFonts w:ascii="Arial" w:hAnsi="Arial" w:cs="Arial"/>
          <w:lang w:bidi="he-IL"/>
        </w:rPr>
        <w:t>ί</w:t>
      </w:r>
      <w:r w:rsidRPr="00A541AA">
        <w:rPr>
          <w:rFonts w:ascii="Arial Narrow" w:hAnsi="Arial Narrow" w:cs="SBL Greek"/>
          <w:lang w:bidi="he-IL"/>
        </w:rPr>
        <w:t>ων 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πιγε</w:t>
      </w:r>
      <w:r w:rsidRPr="00A541AA">
        <w:rPr>
          <w:rFonts w:ascii="Arial" w:hAnsi="Arial" w:cs="Arial"/>
          <w:lang w:bidi="he-IL"/>
        </w:rPr>
        <w:t>ί</w:t>
      </w:r>
      <w:r w:rsidRPr="00A541AA">
        <w:rPr>
          <w:rFonts w:ascii="Arial Narrow" w:hAnsi="Arial Narrow" w:cs="SBL Greek"/>
          <w:lang w:bidi="he-IL"/>
        </w:rPr>
        <w:t>ων κα</w:t>
      </w:r>
      <w:r w:rsidRPr="00A541AA">
        <w:rPr>
          <w:rFonts w:ascii="Arial" w:hAnsi="Arial" w:cs="Arial"/>
          <w:lang w:bidi="he-IL"/>
        </w:rPr>
        <w:t>ὶ</w:t>
      </w:r>
      <w:r w:rsidRPr="00A541AA">
        <w:rPr>
          <w:rFonts w:ascii="Arial Narrow" w:hAnsi="Arial Narrow" w:cs="SBL Greek"/>
          <w:lang w:bidi="he-IL"/>
        </w:rPr>
        <w:t xml:space="preserve"> καταχθον</w:t>
      </w:r>
      <w:r w:rsidRPr="00A541AA">
        <w:rPr>
          <w:rFonts w:ascii="Arial" w:hAnsi="Arial" w:cs="Arial"/>
          <w:lang w:bidi="he-IL"/>
        </w:rPr>
        <w:t>ί</w:t>
      </w:r>
      <w:r w:rsidRPr="00A541AA">
        <w:rPr>
          <w:rFonts w:ascii="Arial Narrow" w:hAnsi="Arial Narrow" w:cs="SBL Greek"/>
          <w:lang w:bidi="he-IL"/>
        </w:rPr>
        <w:t>ων</w:t>
      </w:r>
    </w:p>
    <w:p w:rsidR="00D719CD" w:rsidRPr="00A541AA" w:rsidRDefault="00711A47" w:rsidP="008A7631">
      <w:pPr>
        <w:autoSpaceDE w:val="0"/>
        <w:autoSpaceDN w:val="0"/>
        <w:adjustRightInd w:val="0"/>
        <w:spacing w:after="0" w:line="240" w:lineRule="auto"/>
        <w:ind w:left="720"/>
        <w:contextualSpacing/>
        <w:rPr>
          <w:rFonts w:ascii="Arial Narrow" w:hAnsi="Arial Narrow" w:cs="SBL Greek"/>
          <w:lang w:bidi="he-IL"/>
        </w:rPr>
      </w:pPr>
      <w:r w:rsidRPr="00A541AA">
        <w:rPr>
          <w:rFonts w:ascii="Arial Narrow" w:hAnsi="Arial Narrow" w:cs="SBL Greek"/>
          <w:lang w:bidi="he-IL"/>
        </w:rPr>
        <w:t>κα</w:t>
      </w:r>
      <w:r w:rsidRPr="00A541AA">
        <w:rPr>
          <w:rFonts w:ascii="Arial" w:hAnsi="Arial" w:cs="Arial"/>
          <w:lang w:bidi="he-IL"/>
        </w:rPr>
        <w:t>ὶ</w:t>
      </w:r>
      <w:r w:rsidRPr="00A541AA">
        <w:rPr>
          <w:rFonts w:ascii="Arial Narrow" w:hAnsi="Arial Narrow" w:cs="SBL Greek"/>
          <w:lang w:bidi="he-IL"/>
        </w:rPr>
        <w:t xml:space="preserve"> π</w:t>
      </w:r>
      <w:r w:rsidRPr="00A541AA">
        <w:rPr>
          <w:rFonts w:ascii="Arial" w:hAnsi="Arial" w:cs="Arial"/>
          <w:lang w:bidi="he-IL"/>
        </w:rPr>
        <w:t>ᾶ</w:t>
      </w:r>
      <w:r w:rsidRPr="00A541AA">
        <w:rPr>
          <w:rFonts w:ascii="Arial Narrow" w:hAnsi="Arial Narrow" w:cs="SBL Greek"/>
          <w:lang w:bidi="he-IL"/>
        </w:rPr>
        <w:t>σα γλ</w:t>
      </w:r>
      <w:r w:rsidRPr="00A541AA">
        <w:rPr>
          <w:rFonts w:ascii="Arial" w:hAnsi="Arial" w:cs="Arial"/>
          <w:lang w:bidi="he-IL"/>
        </w:rPr>
        <w:t>ῶ</w:t>
      </w:r>
      <w:r w:rsidRPr="00A541AA">
        <w:rPr>
          <w:rFonts w:ascii="Arial Narrow" w:hAnsi="Arial Narrow" w:cs="SBL Greek"/>
          <w:lang w:bidi="he-IL"/>
        </w:rPr>
        <w:t xml:space="preserve">σσα </w:t>
      </w:r>
      <w:r w:rsidRPr="00A541AA">
        <w:rPr>
          <w:rFonts w:ascii="Arial" w:hAnsi="Arial" w:cs="Arial"/>
          <w:lang w:bidi="he-IL"/>
        </w:rPr>
        <w:t>ἐ</w:t>
      </w:r>
      <w:r w:rsidRPr="00A541AA">
        <w:rPr>
          <w:rFonts w:ascii="Arial Narrow" w:hAnsi="Arial Narrow" w:cs="SBL Greek"/>
          <w:lang w:bidi="he-IL"/>
        </w:rPr>
        <w:t>ξομολογ</w:t>
      </w:r>
      <w:r w:rsidRPr="00A541AA">
        <w:rPr>
          <w:rFonts w:ascii="Arial" w:hAnsi="Arial" w:cs="Arial"/>
          <w:lang w:bidi="he-IL"/>
        </w:rPr>
        <w:t>ή</w:t>
      </w:r>
      <w:r w:rsidRPr="00A541AA">
        <w:rPr>
          <w:rFonts w:ascii="Arial Narrow" w:hAnsi="Arial Narrow" w:cs="SBL Greek"/>
          <w:lang w:bidi="he-IL"/>
        </w:rPr>
        <w:t xml:space="preserve">σηται </w:t>
      </w:r>
      <w:r w:rsidRPr="00A541AA">
        <w:rPr>
          <w:rFonts w:ascii="Arial" w:hAnsi="Arial" w:cs="Arial"/>
          <w:lang w:bidi="he-IL"/>
        </w:rPr>
        <w:t>ὅ</w:t>
      </w:r>
      <w:r w:rsidRPr="00A541AA">
        <w:rPr>
          <w:rFonts w:ascii="Arial Narrow" w:hAnsi="Arial Narrow" w:cs="SBL Greek"/>
          <w:lang w:bidi="he-IL"/>
        </w:rPr>
        <w:t xml:space="preserve">τι </w:t>
      </w:r>
    </w:p>
    <w:p w:rsidR="00352062" w:rsidRPr="00A541AA" w:rsidRDefault="00711A47" w:rsidP="008A7631">
      <w:pPr>
        <w:autoSpaceDE w:val="0"/>
        <w:autoSpaceDN w:val="0"/>
        <w:adjustRightInd w:val="0"/>
        <w:spacing w:after="0" w:line="240" w:lineRule="auto"/>
        <w:ind w:left="720"/>
        <w:contextualSpacing/>
        <w:rPr>
          <w:rFonts w:ascii="Arial Narrow" w:hAnsi="Arial Narrow" w:cs="SBL Greek"/>
          <w:lang w:bidi="he-IL"/>
        </w:rPr>
      </w:pPr>
      <w:r w:rsidRPr="00A541AA">
        <w:rPr>
          <w:rFonts w:ascii="Arial Narrow" w:hAnsi="Arial Narrow" w:cs="SBL Greek"/>
          <w:lang w:bidi="he-IL"/>
        </w:rPr>
        <w:t>κ</w:t>
      </w:r>
      <w:r w:rsidRPr="00A541AA">
        <w:rPr>
          <w:rFonts w:ascii="Arial" w:hAnsi="Arial" w:cs="Arial"/>
          <w:lang w:bidi="he-IL"/>
        </w:rPr>
        <w:t>ύ</w:t>
      </w:r>
      <w:r w:rsidRPr="00A541AA">
        <w:rPr>
          <w:rFonts w:ascii="Arial Narrow" w:hAnsi="Arial Narrow" w:cs="SBL Greek"/>
          <w:lang w:bidi="he-IL"/>
        </w:rPr>
        <w:t xml:space="preserve">ριος </w:t>
      </w:r>
      <w:r w:rsidRPr="00A541AA">
        <w:rPr>
          <w:rFonts w:ascii="Arial" w:hAnsi="Arial" w:cs="Arial"/>
          <w:lang w:bidi="he-IL"/>
        </w:rPr>
        <w:t>Ἰ</w:t>
      </w:r>
      <w:r w:rsidRPr="00A541AA">
        <w:rPr>
          <w:rFonts w:ascii="Arial Narrow" w:hAnsi="Arial Narrow" w:cs="SBL Greek"/>
          <w:lang w:bidi="he-IL"/>
        </w:rPr>
        <w:t>ησο</w:t>
      </w:r>
      <w:r w:rsidRPr="00A541AA">
        <w:rPr>
          <w:rFonts w:ascii="Arial" w:hAnsi="Arial" w:cs="Arial"/>
          <w:lang w:bidi="he-IL"/>
        </w:rPr>
        <w:t>ῦ</w:t>
      </w:r>
      <w:r w:rsidRPr="00A541AA">
        <w:rPr>
          <w:rFonts w:ascii="Arial Narrow" w:hAnsi="Arial Narrow" w:cs="SBL Greek"/>
          <w:lang w:bidi="he-IL"/>
        </w:rPr>
        <w:t>ς Χριστ</w:t>
      </w:r>
      <w:r w:rsidRPr="00A541AA">
        <w:rPr>
          <w:rFonts w:ascii="Arial" w:hAnsi="Arial" w:cs="Arial"/>
          <w:lang w:bidi="he-IL"/>
        </w:rPr>
        <w:t>ὸ</w:t>
      </w:r>
      <w:r w:rsidRPr="00A541AA">
        <w:rPr>
          <w:rFonts w:ascii="Arial Narrow" w:hAnsi="Arial Narrow" w:cs="SBL Greek"/>
          <w:lang w:bidi="he-IL"/>
        </w:rPr>
        <w:t xml:space="preserve">ς </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SBL Greek"/>
          <w:lang w:bidi="he-IL"/>
        </w:rPr>
        <w:t>ε</w:t>
      </w:r>
      <w:r w:rsidRPr="00A541AA">
        <w:rPr>
          <w:rFonts w:ascii="Arial" w:hAnsi="Arial" w:cs="Arial"/>
          <w:lang w:bidi="he-IL"/>
        </w:rPr>
        <w:t>ἰ</w:t>
      </w:r>
      <w:r w:rsidRPr="00A541AA">
        <w:rPr>
          <w:rFonts w:ascii="Arial Narrow" w:hAnsi="Arial Narrow" w:cs="SBL Greek"/>
          <w:lang w:bidi="he-IL"/>
        </w:rPr>
        <w:t>ς δ</w:t>
      </w:r>
      <w:r w:rsidRPr="00A541AA">
        <w:rPr>
          <w:rFonts w:ascii="Arial" w:hAnsi="Arial" w:cs="Arial"/>
          <w:lang w:bidi="he-IL"/>
        </w:rPr>
        <w:t>ό</w:t>
      </w:r>
      <w:r w:rsidRPr="00A541AA">
        <w:rPr>
          <w:rFonts w:ascii="Arial Narrow" w:hAnsi="Arial Narrow" w:cs="SBL Greek"/>
          <w:lang w:bidi="he-IL"/>
        </w:rPr>
        <w:t>ξαν θεο</w:t>
      </w:r>
      <w:r w:rsidRPr="00A541AA">
        <w:rPr>
          <w:rFonts w:ascii="Arial" w:hAnsi="Arial" w:cs="Arial"/>
          <w:lang w:bidi="he-IL"/>
        </w:rPr>
        <w:t>ῦ</w:t>
      </w:r>
      <w:r w:rsidRPr="00A541AA">
        <w:rPr>
          <w:rFonts w:ascii="Arial Narrow" w:hAnsi="Arial Narrow" w:cs="SBL Greek"/>
          <w:lang w:bidi="he-IL"/>
        </w:rPr>
        <w:t xml:space="preserve"> πατρ</w:t>
      </w:r>
      <w:r w:rsidRPr="00A541AA">
        <w:rPr>
          <w:rFonts w:ascii="Arial" w:hAnsi="Arial" w:cs="Arial"/>
          <w:lang w:bidi="he-IL"/>
        </w:rPr>
        <w:t>ό</w:t>
      </w:r>
      <w:r w:rsidRPr="00A541AA">
        <w:rPr>
          <w:rFonts w:ascii="Arial Narrow" w:hAnsi="Arial Narrow" w:cs="SBL Greek"/>
          <w:lang w:bidi="he-IL"/>
        </w:rPr>
        <w:t>ς.</w:t>
      </w:r>
    </w:p>
    <w:p w:rsidR="001E7396" w:rsidRPr="00A541AA" w:rsidRDefault="001E7396" w:rsidP="008A7631">
      <w:pPr>
        <w:autoSpaceDE w:val="0"/>
        <w:autoSpaceDN w:val="0"/>
        <w:adjustRightInd w:val="0"/>
        <w:spacing w:after="0" w:line="240" w:lineRule="auto"/>
        <w:ind w:left="720"/>
        <w:contextualSpacing/>
        <w:rPr>
          <w:rFonts w:ascii="Arial Narrow" w:hAnsi="Arial Narrow" w:cs="Arial"/>
          <w:lang w:bidi="he-IL"/>
        </w:rPr>
      </w:pP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w:hAnsi="Arial" w:cs="Arial"/>
          <w:lang w:bidi="he-IL"/>
        </w:rPr>
        <w:t>Ὥ</w:t>
      </w:r>
      <w:r w:rsidRPr="00A541AA">
        <w:rPr>
          <w:rFonts w:ascii="Arial Narrow" w:hAnsi="Arial Narrow" w:cs="SBL Greek"/>
          <w:lang w:bidi="he-IL"/>
        </w:rPr>
        <w:t xml:space="preserve">στε, </w:t>
      </w:r>
      <w:r w:rsidRPr="00A541AA">
        <w:rPr>
          <w:rFonts w:ascii="Arial" w:hAnsi="Arial" w:cs="Arial"/>
          <w:lang w:bidi="he-IL"/>
        </w:rPr>
        <w:t>ἀ</w:t>
      </w:r>
      <w:r w:rsidRPr="00A541AA">
        <w:rPr>
          <w:rFonts w:ascii="Arial Narrow" w:hAnsi="Arial Narrow" w:cs="SBL Greek"/>
          <w:lang w:bidi="he-IL"/>
        </w:rPr>
        <w:t>γαπητο</w:t>
      </w:r>
      <w:r w:rsidRPr="00A541AA">
        <w:rPr>
          <w:rFonts w:ascii="Arial" w:hAnsi="Arial" w:cs="Arial"/>
          <w:lang w:bidi="he-IL"/>
        </w:rPr>
        <w:t>ί</w:t>
      </w:r>
      <w:r w:rsidRPr="00A541AA">
        <w:rPr>
          <w:rFonts w:ascii="Arial Narrow" w:hAnsi="Arial Narrow" w:cs="SBL Greek"/>
          <w:lang w:bidi="he-IL"/>
        </w:rPr>
        <w:t xml:space="preserve"> μου, καθ</w:t>
      </w:r>
      <w:r w:rsidRPr="00A541AA">
        <w:rPr>
          <w:rFonts w:ascii="Arial" w:hAnsi="Arial" w:cs="Arial"/>
          <w:lang w:bidi="he-IL"/>
        </w:rPr>
        <w:t>ὼ</w:t>
      </w:r>
      <w:r w:rsidRPr="00A541AA">
        <w:rPr>
          <w:rFonts w:ascii="Arial Narrow" w:hAnsi="Arial Narrow" w:cs="SBL Greek"/>
          <w:lang w:bidi="he-IL"/>
        </w:rPr>
        <w:t>ς π</w:t>
      </w:r>
      <w:r w:rsidRPr="00A541AA">
        <w:rPr>
          <w:rFonts w:ascii="Arial" w:hAnsi="Arial" w:cs="Arial"/>
          <w:lang w:bidi="he-IL"/>
        </w:rPr>
        <w:t>ά</w:t>
      </w:r>
      <w:r w:rsidRPr="00A541AA">
        <w:rPr>
          <w:rFonts w:ascii="Arial Narrow" w:hAnsi="Arial Narrow" w:cs="SBL Greek"/>
          <w:lang w:bidi="he-IL"/>
        </w:rPr>
        <w:t xml:space="preserve">ντοτε </w:t>
      </w:r>
      <w:r w:rsidRPr="00A541AA">
        <w:rPr>
          <w:rFonts w:ascii="Arial" w:hAnsi="Arial" w:cs="Arial"/>
          <w:lang w:bidi="he-IL"/>
        </w:rPr>
        <w:t>ὑ</w:t>
      </w:r>
      <w:r w:rsidRPr="00A541AA">
        <w:rPr>
          <w:rFonts w:ascii="Arial Narrow" w:hAnsi="Arial Narrow" w:cs="SBL Greek"/>
          <w:lang w:bidi="he-IL"/>
        </w:rPr>
        <w:t>πηκο</w:t>
      </w:r>
      <w:r w:rsidRPr="00A541AA">
        <w:rPr>
          <w:rFonts w:ascii="Arial" w:hAnsi="Arial" w:cs="Arial"/>
          <w:lang w:bidi="he-IL"/>
        </w:rPr>
        <w:t>ύ</w:t>
      </w:r>
      <w:r w:rsidRPr="00A541AA">
        <w:rPr>
          <w:rFonts w:ascii="Arial Narrow" w:hAnsi="Arial Narrow" w:cs="SBL Greek"/>
          <w:lang w:bidi="he-IL"/>
        </w:rPr>
        <w:t>σατε, μ</w:t>
      </w:r>
      <w:r w:rsidRPr="00A541AA">
        <w:rPr>
          <w:rFonts w:ascii="Arial" w:hAnsi="Arial" w:cs="Arial"/>
          <w:lang w:bidi="he-IL"/>
        </w:rPr>
        <w:t>ὴ</w:t>
      </w:r>
      <w:r w:rsidRPr="00A541AA">
        <w:rPr>
          <w:rFonts w:ascii="Arial Narrow" w:hAnsi="Arial Narrow" w:cs="SBL Greek"/>
          <w:lang w:bidi="he-IL"/>
        </w:rPr>
        <w:t xml:space="preserve"> </w:t>
      </w:r>
      <w:r w:rsidRPr="00A541AA">
        <w:rPr>
          <w:rFonts w:ascii="Arial" w:hAnsi="Arial" w:cs="Arial"/>
          <w:lang w:bidi="he-IL"/>
        </w:rPr>
        <w:t>ὡ</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ν τ</w:t>
      </w:r>
      <w:r w:rsidRPr="00A541AA">
        <w:rPr>
          <w:rFonts w:ascii="Arial" w:hAnsi="Arial" w:cs="Arial"/>
          <w:lang w:bidi="he-IL"/>
        </w:rPr>
        <w:t>ῇ</w:t>
      </w:r>
      <w:r w:rsidRPr="00A541AA">
        <w:rPr>
          <w:rFonts w:ascii="Arial Narrow" w:hAnsi="Arial Narrow" w:cs="SBL Greek"/>
          <w:lang w:bidi="he-IL"/>
        </w:rPr>
        <w:t xml:space="preserve"> παρουσ</w:t>
      </w:r>
      <w:r w:rsidRPr="00A541AA">
        <w:rPr>
          <w:rFonts w:ascii="Arial" w:hAnsi="Arial" w:cs="Arial"/>
          <w:lang w:bidi="he-IL"/>
        </w:rPr>
        <w:t>ίᾳ</w:t>
      </w:r>
      <w:r w:rsidRPr="00A541AA">
        <w:rPr>
          <w:rFonts w:ascii="Arial Narrow" w:hAnsi="Arial Narrow" w:cs="SBL Greek"/>
          <w:lang w:bidi="he-IL"/>
        </w:rPr>
        <w:t xml:space="preserve"> μου μ</w:t>
      </w:r>
      <w:r w:rsidRPr="00A541AA">
        <w:rPr>
          <w:rFonts w:ascii="Arial" w:hAnsi="Arial" w:cs="Arial"/>
          <w:lang w:bidi="he-IL"/>
        </w:rPr>
        <w:t>ό</w:t>
      </w:r>
      <w:r w:rsidRPr="00A541AA">
        <w:rPr>
          <w:rFonts w:ascii="Arial Narrow" w:hAnsi="Arial Narrow" w:cs="SBL Greek"/>
          <w:lang w:bidi="he-IL"/>
        </w:rPr>
        <w:t xml:space="preserve">νον </w:t>
      </w:r>
      <w:r w:rsidRPr="00A541AA">
        <w:rPr>
          <w:rFonts w:ascii="Arial" w:hAnsi="Arial" w:cs="Arial"/>
          <w:lang w:bidi="he-IL"/>
        </w:rPr>
        <w:t>ἀ</w:t>
      </w:r>
      <w:r w:rsidRPr="00A541AA">
        <w:rPr>
          <w:rFonts w:ascii="Arial Narrow" w:hAnsi="Arial Narrow" w:cs="SBL Greek"/>
          <w:lang w:bidi="he-IL"/>
        </w:rPr>
        <w:t>λλ</w:t>
      </w:r>
      <w:r w:rsidRPr="00A541AA">
        <w:rPr>
          <w:rFonts w:ascii="Arial" w:hAnsi="Arial" w:cs="Arial"/>
          <w:lang w:bidi="he-IL"/>
        </w:rPr>
        <w:t>ὰ</w:t>
      </w:r>
      <w:r w:rsidRPr="00A541AA">
        <w:rPr>
          <w:rFonts w:ascii="Arial Narrow" w:hAnsi="Arial Narrow" w:cs="SBL Greek"/>
          <w:lang w:bidi="he-IL"/>
        </w:rPr>
        <w:t xml:space="preserve"> ν</w:t>
      </w:r>
      <w:r w:rsidRPr="00A541AA">
        <w:rPr>
          <w:rFonts w:ascii="Arial" w:hAnsi="Arial" w:cs="Arial"/>
          <w:lang w:bidi="he-IL"/>
        </w:rPr>
        <w:t>ῦ</w:t>
      </w:r>
      <w:r w:rsidRPr="00A541AA">
        <w:rPr>
          <w:rFonts w:ascii="Arial Narrow" w:hAnsi="Arial Narrow" w:cs="SBL Greek"/>
          <w:lang w:bidi="he-IL"/>
        </w:rPr>
        <w:t>ν πολλ</w:t>
      </w:r>
      <w:r w:rsidRPr="00A541AA">
        <w:rPr>
          <w:rFonts w:ascii="Arial" w:hAnsi="Arial" w:cs="Arial"/>
          <w:lang w:bidi="he-IL"/>
        </w:rPr>
        <w:t>ῷ</w:t>
      </w:r>
      <w:r w:rsidRPr="00A541AA">
        <w:rPr>
          <w:rFonts w:ascii="Arial Narrow" w:hAnsi="Arial Narrow" w:cs="SBL Greek"/>
          <w:lang w:bidi="he-IL"/>
        </w:rPr>
        <w:t xml:space="preserve"> μ</w:t>
      </w:r>
      <w:r w:rsidRPr="00A541AA">
        <w:rPr>
          <w:rFonts w:ascii="Arial" w:hAnsi="Arial" w:cs="Arial"/>
          <w:lang w:bidi="he-IL"/>
        </w:rPr>
        <w:t>ᾶ</w:t>
      </w:r>
      <w:r w:rsidRPr="00A541AA">
        <w:rPr>
          <w:rFonts w:ascii="Arial Narrow" w:hAnsi="Arial Narrow" w:cs="SBL Greek"/>
          <w:lang w:bidi="he-IL"/>
        </w:rPr>
        <w:t xml:space="preserve">λλον </w:t>
      </w:r>
      <w:r w:rsidRPr="00A541AA">
        <w:rPr>
          <w:rFonts w:ascii="Arial" w:hAnsi="Arial" w:cs="Arial"/>
          <w:lang w:bidi="he-IL"/>
        </w:rPr>
        <w:t>ἐ</w:t>
      </w:r>
      <w:r w:rsidRPr="00A541AA">
        <w:rPr>
          <w:rFonts w:ascii="Arial Narrow" w:hAnsi="Arial Narrow" w:cs="SBL Greek"/>
          <w:lang w:bidi="he-IL"/>
        </w:rPr>
        <w:t>ν τ</w:t>
      </w:r>
      <w:r w:rsidRPr="00A541AA">
        <w:rPr>
          <w:rFonts w:ascii="Arial" w:hAnsi="Arial" w:cs="Arial"/>
          <w:lang w:bidi="he-IL"/>
        </w:rPr>
        <w:t>ῇ</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πουσ</w:t>
      </w:r>
      <w:r w:rsidRPr="00A541AA">
        <w:rPr>
          <w:rFonts w:ascii="Arial" w:hAnsi="Arial" w:cs="Arial"/>
          <w:lang w:bidi="he-IL"/>
        </w:rPr>
        <w:t>ίᾳ</w:t>
      </w:r>
      <w:r w:rsidRPr="00A541AA">
        <w:rPr>
          <w:rFonts w:ascii="Arial Narrow" w:hAnsi="Arial Narrow" w:cs="SBL Greek"/>
          <w:lang w:bidi="he-IL"/>
        </w:rPr>
        <w:t xml:space="preserve"> μου, μετ</w:t>
      </w:r>
      <w:r w:rsidRPr="00A541AA">
        <w:rPr>
          <w:rFonts w:ascii="Arial" w:hAnsi="Arial" w:cs="Arial"/>
          <w:lang w:bidi="he-IL"/>
        </w:rPr>
        <w:t>ὰ</w:t>
      </w:r>
      <w:r w:rsidRPr="00A541AA">
        <w:rPr>
          <w:rFonts w:ascii="Arial Narrow" w:hAnsi="Arial Narrow" w:cs="SBL Greek"/>
          <w:lang w:bidi="he-IL"/>
        </w:rPr>
        <w:t xml:space="preserve"> φ</w:t>
      </w:r>
      <w:r w:rsidRPr="00A541AA">
        <w:rPr>
          <w:rFonts w:ascii="Arial" w:hAnsi="Arial" w:cs="Arial"/>
          <w:lang w:bidi="he-IL"/>
        </w:rPr>
        <w:t>ό</w:t>
      </w:r>
      <w:r w:rsidRPr="00A541AA">
        <w:rPr>
          <w:rFonts w:ascii="Arial Narrow" w:hAnsi="Arial Narrow" w:cs="SBL Greek"/>
          <w:lang w:bidi="he-IL"/>
        </w:rPr>
        <w:t>βου κα</w:t>
      </w:r>
      <w:r w:rsidRPr="00A541AA">
        <w:rPr>
          <w:rFonts w:ascii="Arial" w:hAnsi="Arial" w:cs="Arial"/>
          <w:lang w:bidi="he-IL"/>
        </w:rPr>
        <w:t>ὶ</w:t>
      </w:r>
      <w:r w:rsidRPr="00A541AA">
        <w:rPr>
          <w:rFonts w:ascii="Arial Narrow" w:hAnsi="Arial Narrow" w:cs="SBL Greek"/>
          <w:lang w:bidi="he-IL"/>
        </w:rPr>
        <w:t xml:space="preserve"> τρ</w:t>
      </w:r>
      <w:r w:rsidRPr="00A541AA">
        <w:rPr>
          <w:rFonts w:ascii="Arial" w:hAnsi="Arial" w:cs="Arial"/>
          <w:lang w:bidi="he-IL"/>
        </w:rPr>
        <w:t>ό</w:t>
      </w:r>
      <w:r w:rsidRPr="00A541AA">
        <w:rPr>
          <w:rFonts w:ascii="Arial Narrow" w:hAnsi="Arial Narrow" w:cs="SBL Greek"/>
          <w:lang w:bidi="he-IL"/>
        </w:rPr>
        <w:t>μου τ</w:t>
      </w:r>
      <w:r w:rsidRPr="00A541AA">
        <w:rPr>
          <w:rFonts w:ascii="Arial" w:hAnsi="Arial" w:cs="Arial"/>
          <w:lang w:bidi="he-IL"/>
        </w:rPr>
        <w:t>ὴ</w:t>
      </w:r>
      <w:r w:rsidRPr="00A541AA">
        <w:rPr>
          <w:rFonts w:ascii="Arial Narrow" w:hAnsi="Arial Narrow" w:cs="SBL Greek"/>
          <w:lang w:bidi="he-IL"/>
        </w:rPr>
        <w:t xml:space="preserve">ν </w:t>
      </w:r>
      <w:r w:rsidRPr="00A541AA">
        <w:rPr>
          <w:rFonts w:ascii="Arial" w:hAnsi="Arial" w:cs="Arial"/>
          <w:lang w:bidi="he-IL"/>
        </w:rPr>
        <w:t>ἑ</w:t>
      </w:r>
      <w:r w:rsidRPr="00A541AA">
        <w:rPr>
          <w:rFonts w:ascii="Arial Narrow" w:hAnsi="Arial Narrow" w:cs="SBL Greek"/>
          <w:lang w:bidi="he-IL"/>
        </w:rPr>
        <w:t>αυτ</w:t>
      </w:r>
      <w:r w:rsidRPr="00A541AA">
        <w:rPr>
          <w:rFonts w:ascii="Arial" w:hAnsi="Arial" w:cs="Arial"/>
          <w:lang w:bidi="he-IL"/>
        </w:rPr>
        <w:t>ῶ</w:t>
      </w:r>
      <w:r w:rsidRPr="00A541AA">
        <w:rPr>
          <w:rFonts w:ascii="Arial Narrow" w:hAnsi="Arial Narrow" w:cs="SBL Greek"/>
          <w:lang w:bidi="he-IL"/>
        </w:rPr>
        <w:t>ν σωτηρ</w:t>
      </w:r>
      <w:r w:rsidRPr="00A541AA">
        <w:rPr>
          <w:rFonts w:ascii="Arial" w:hAnsi="Arial" w:cs="Arial"/>
          <w:lang w:bidi="he-IL"/>
        </w:rPr>
        <w:t>ί</w:t>
      </w:r>
      <w:r w:rsidRPr="00A541AA">
        <w:rPr>
          <w:rFonts w:ascii="Arial Narrow" w:hAnsi="Arial Narrow" w:cs="SBL Greek"/>
          <w:lang w:bidi="he-IL"/>
        </w:rPr>
        <w:t>αν κατεργ</w:t>
      </w:r>
      <w:r w:rsidRPr="00A541AA">
        <w:rPr>
          <w:rFonts w:ascii="Arial" w:hAnsi="Arial" w:cs="Arial"/>
          <w:lang w:bidi="he-IL"/>
        </w:rPr>
        <w:t>ά</w:t>
      </w:r>
      <w:r w:rsidRPr="00A541AA">
        <w:rPr>
          <w:rFonts w:ascii="Arial Narrow" w:hAnsi="Arial Narrow" w:cs="SBL Greek"/>
          <w:lang w:bidi="he-IL"/>
        </w:rPr>
        <w:t>ζεσθε·</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SBL Greek"/>
          <w:lang w:bidi="he-IL"/>
        </w:rPr>
        <w:t>θε</w:t>
      </w:r>
      <w:r w:rsidRPr="00A541AA">
        <w:rPr>
          <w:rFonts w:ascii="Arial" w:hAnsi="Arial" w:cs="Arial"/>
          <w:lang w:bidi="he-IL"/>
        </w:rPr>
        <w:t>ὸ</w:t>
      </w:r>
      <w:r w:rsidRPr="00A541AA">
        <w:rPr>
          <w:rFonts w:ascii="Arial Narrow" w:hAnsi="Arial Narrow" w:cs="SBL Greek"/>
          <w:lang w:bidi="he-IL"/>
        </w:rPr>
        <w:t>ς γ</w:t>
      </w:r>
      <w:r w:rsidRPr="00A541AA">
        <w:rPr>
          <w:rFonts w:ascii="Arial" w:hAnsi="Arial" w:cs="Arial"/>
          <w:lang w:bidi="he-IL"/>
        </w:rPr>
        <w:t>ά</w:t>
      </w:r>
      <w:r w:rsidRPr="00A541AA">
        <w:rPr>
          <w:rFonts w:ascii="Arial Narrow" w:hAnsi="Arial Narrow" w:cs="SBL Greek"/>
          <w:lang w:bidi="he-IL"/>
        </w:rPr>
        <w:t xml:space="preserve">ρ </w:t>
      </w:r>
      <w:r w:rsidRPr="00A541AA">
        <w:rPr>
          <w:rFonts w:ascii="Arial" w:hAnsi="Arial" w:cs="Arial"/>
          <w:lang w:bidi="he-IL"/>
        </w:rPr>
        <w:t>ἐ</w:t>
      </w:r>
      <w:r w:rsidRPr="00A541AA">
        <w:rPr>
          <w:rFonts w:ascii="Arial Narrow" w:hAnsi="Arial Narrow" w:cs="SBL Greek"/>
          <w:lang w:bidi="he-IL"/>
        </w:rPr>
        <w:t xml:space="preserve">στιν </w:t>
      </w:r>
      <w:r w:rsidRPr="00A541AA">
        <w:rPr>
          <w:rFonts w:ascii="Arial" w:hAnsi="Arial" w:cs="Arial"/>
          <w:lang w:bidi="he-IL"/>
        </w:rPr>
        <w:t>ὁ</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νεργ</w:t>
      </w:r>
      <w:r w:rsidRPr="00A541AA">
        <w:rPr>
          <w:rFonts w:ascii="Arial" w:hAnsi="Arial" w:cs="Arial"/>
          <w:lang w:bidi="he-IL"/>
        </w:rPr>
        <w:t>ῶ</w:t>
      </w:r>
      <w:r w:rsidRPr="00A541AA">
        <w:rPr>
          <w:rFonts w:ascii="Arial Narrow" w:hAnsi="Arial Narrow" w:cs="SBL Greek"/>
          <w:lang w:bidi="he-IL"/>
        </w:rPr>
        <w:t xml:space="preserve">ν </w:t>
      </w:r>
      <w:r w:rsidRPr="00A541AA">
        <w:rPr>
          <w:rFonts w:ascii="Arial" w:hAnsi="Arial" w:cs="Arial"/>
          <w:lang w:bidi="he-IL"/>
        </w:rPr>
        <w:t>ἐ</w:t>
      </w:r>
      <w:r w:rsidRPr="00A541AA">
        <w:rPr>
          <w:rFonts w:ascii="Arial Narrow" w:hAnsi="Arial Narrow" w:cs="SBL Greek"/>
          <w:lang w:bidi="he-IL"/>
        </w:rPr>
        <w:t xml:space="preserve">ν </w:t>
      </w:r>
      <w:r w:rsidRPr="00A541AA">
        <w:rPr>
          <w:rFonts w:ascii="Arial" w:hAnsi="Arial" w:cs="Arial"/>
          <w:lang w:bidi="he-IL"/>
        </w:rPr>
        <w:t>ὑ</w:t>
      </w:r>
      <w:r w:rsidRPr="00A541AA">
        <w:rPr>
          <w:rFonts w:ascii="Arial Narrow" w:hAnsi="Arial Narrow" w:cs="SBL Greek"/>
          <w:lang w:bidi="he-IL"/>
        </w:rPr>
        <w:t>μ</w:t>
      </w:r>
      <w:r w:rsidRPr="00A541AA">
        <w:rPr>
          <w:rFonts w:ascii="Arial" w:hAnsi="Arial" w:cs="Arial"/>
          <w:lang w:bidi="he-IL"/>
        </w:rPr>
        <w:t>ῖ</w:t>
      </w:r>
      <w:r w:rsidRPr="00A541AA">
        <w:rPr>
          <w:rFonts w:ascii="Arial Narrow" w:hAnsi="Arial Narrow" w:cs="SBL Greek"/>
          <w:lang w:bidi="he-IL"/>
        </w:rPr>
        <w:t>ν κα</w:t>
      </w:r>
      <w:r w:rsidRPr="00A541AA">
        <w:rPr>
          <w:rFonts w:ascii="Arial" w:hAnsi="Arial" w:cs="Arial"/>
          <w:lang w:bidi="he-IL"/>
        </w:rPr>
        <w:t>ὶ</w:t>
      </w:r>
      <w:r w:rsidRPr="00A541AA">
        <w:rPr>
          <w:rFonts w:ascii="Arial Narrow" w:hAnsi="Arial Narrow" w:cs="SBL Greek"/>
          <w:lang w:bidi="he-IL"/>
        </w:rPr>
        <w:t xml:space="preserve"> τ</w:t>
      </w:r>
      <w:r w:rsidRPr="00A541AA">
        <w:rPr>
          <w:rFonts w:ascii="Arial" w:hAnsi="Arial" w:cs="Arial"/>
          <w:lang w:bidi="he-IL"/>
        </w:rPr>
        <w:t>ὸ</w:t>
      </w:r>
      <w:r w:rsidRPr="00A541AA">
        <w:rPr>
          <w:rFonts w:ascii="Arial Narrow" w:hAnsi="Arial Narrow" w:cs="SBL Greek"/>
          <w:lang w:bidi="he-IL"/>
        </w:rPr>
        <w:t xml:space="preserve"> θ</w:t>
      </w:r>
      <w:r w:rsidRPr="00A541AA">
        <w:rPr>
          <w:rFonts w:ascii="Arial" w:hAnsi="Arial" w:cs="Arial"/>
          <w:lang w:bidi="he-IL"/>
        </w:rPr>
        <w:t>έ</w:t>
      </w:r>
      <w:r w:rsidRPr="00A541AA">
        <w:rPr>
          <w:rFonts w:ascii="Arial Narrow" w:hAnsi="Arial Narrow" w:cs="SBL Greek"/>
          <w:lang w:bidi="he-IL"/>
        </w:rPr>
        <w:t>λειν κα</w:t>
      </w:r>
      <w:r w:rsidRPr="00A541AA">
        <w:rPr>
          <w:rFonts w:ascii="Arial" w:hAnsi="Arial" w:cs="Arial"/>
          <w:lang w:bidi="he-IL"/>
        </w:rPr>
        <w:t>ὶ</w:t>
      </w:r>
      <w:r w:rsidRPr="00A541AA">
        <w:rPr>
          <w:rFonts w:ascii="Arial Narrow" w:hAnsi="Arial Narrow" w:cs="SBL Greek"/>
          <w:lang w:bidi="he-IL"/>
        </w:rPr>
        <w:t xml:space="preserve"> τ</w:t>
      </w:r>
      <w:r w:rsidRPr="00A541AA">
        <w:rPr>
          <w:rFonts w:ascii="Arial" w:hAnsi="Arial" w:cs="Arial"/>
          <w:lang w:bidi="he-IL"/>
        </w:rPr>
        <w:t>ὸ</w:t>
      </w:r>
      <w:r w:rsidRPr="00A541AA">
        <w:rPr>
          <w:rFonts w:ascii="Arial Narrow" w:hAnsi="Arial Narrow" w:cs="SBL Greek"/>
          <w:lang w:bidi="he-IL"/>
        </w:rPr>
        <w:t xml:space="preserve"> </w:t>
      </w:r>
      <w:r w:rsidRPr="00A541AA">
        <w:rPr>
          <w:rFonts w:ascii="Arial" w:hAnsi="Arial" w:cs="Arial"/>
          <w:lang w:bidi="he-IL"/>
        </w:rPr>
        <w:t>ἐ</w:t>
      </w:r>
      <w:r w:rsidRPr="00A541AA">
        <w:rPr>
          <w:rFonts w:ascii="Arial Narrow" w:hAnsi="Arial Narrow" w:cs="SBL Greek"/>
          <w:lang w:bidi="he-IL"/>
        </w:rPr>
        <w:t>νεργε</w:t>
      </w:r>
      <w:r w:rsidRPr="00A541AA">
        <w:rPr>
          <w:rFonts w:ascii="Arial" w:hAnsi="Arial" w:cs="Arial"/>
          <w:lang w:bidi="he-IL"/>
        </w:rPr>
        <w:t>ῖ</w:t>
      </w:r>
      <w:r w:rsidRPr="00A541AA">
        <w:rPr>
          <w:rFonts w:ascii="Arial Narrow" w:hAnsi="Arial Narrow" w:cs="SBL Greek"/>
          <w:lang w:bidi="he-IL"/>
        </w:rPr>
        <w:t xml:space="preserve">ν </w:t>
      </w:r>
      <w:r w:rsidRPr="00A541AA">
        <w:rPr>
          <w:rFonts w:ascii="Arial" w:hAnsi="Arial" w:cs="Arial"/>
          <w:lang w:bidi="he-IL"/>
        </w:rPr>
        <w:t>ὑ</w:t>
      </w:r>
      <w:r w:rsidRPr="00A541AA">
        <w:rPr>
          <w:rFonts w:ascii="Arial Narrow" w:hAnsi="Arial Narrow" w:cs="SBL Greek"/>
          <w:lang w:bidi="he-IL"/>
        </w:rPr>
        <w:t>π</w:t>
      </w:r>
      <w:r w:rsidRPr="00A541AA">
        <w:rPr>
          <w:rFonts w:ascii="Arial" w:hAnsi="Arial" w:cs="Arial"/>
          <w:lang w:bidi="he-IL"/>
        </w:rPr>
        <w:t>ὲ</w:t>
      </w:r>
      <w:r w:rsidRPr="00A541AA">
        <w:rPr>
          <w:rFonts w:ascii="Arial Narrow" w:hAnsi="Arial Narrow" w:cs="SBL Greek"/>
          <w:lang w:bidi="he-IL"/>
        </w:rPr>
        <w:t>ρ τ</w:t>
      </w:r>
      <w:r w:rsidRPr="00A541AA">
        <w:rPr>
          <w:rFonts w:ascii="Arial" w:hAnsi="Arial" w:cs="Arial"/>
          <w:lang w:bidi="he-IL"/>
        </w:rPr>
        <w:t>ῆ</w:t>
      </w:r>
      <w:r w:rsidRPr="00A541AA">
        <w:rPr>
          <w:rFonts w:ascii="Arial Narrow" w:hAnsi="Arial Narrow" w:cs="SBL Greek"/>
          <w:lang w:bidi="he-IL"/>
        </w:rPr>
        <w:t>ς ε</w:t>
      </w:r>
      <w:r w:rsidRPr="00A541AA">
        <w:rPr>
          <w:rFonts w:ascii="Arial" w:hAnsi="Arial" w:cs="Arial"/>
          <w:lang w:bidi="he-IL"/>
        </w:rPr>
        <w:t>ὐ</w:t>
      </w:r>
      <w:r w:rsidRPr="00A541AA">
        <w:rPr>
          <w:rFonts w:ascii="Arial Narrow" w:hAnsi="Arial Narrow" w:cs="SBL Greek"/>
          <w:lang w:bidi="he-IL"/>
        </w:rPr>
        <w:t>δοκ</w:t>
      </w:r>
      <w:r w:rsidRPr="00A541AA">
        <w:rPr>
          <w:rFonts w:ascii="Arial" w:hAnsi="Arial" w:cs="Arial"/>
          <w:lang w:bidi="he-IL"/>
        </w:rPr>
        <w:t>ί</w:t>
      </w:r>
      <w:r w:rsidRPr="00A541AA">
        <w:rPr>
          <w:rFonts w:ascii="Arial Narrow" w:hAnsi="Arial Narrow" w:cs="SBL Greek"/>
          <w:lang w:bidi="he-IL"/>
        </w:rPr>
        <w:t>ας.</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SBL Greek"/>
          <w:lang w:bidi="he-IL"/>
        </w:rPr>
        <w:t>Π</w:t>
      </w:r>
      <w:r w:rsidRPr="00A541AA">
        <w:rPr>
          <w:rFonts w:ascii="Arial" w:hAnsi="Arial" w:cs="Arial"/>
          <w:lang w:bidi="he-IL"/>
        </w:rPr>
        <w:t>ά</w:t>
      </w:r>
      <w:r w:rsidRPr="00A541AA">
        <w:rPr>
          <w:rFonts w:ascii="Arial Narrow" w:hAnsi="Arial Narrow" w:cs="SBL Greek"/>
          <w:lang w:bidi="he-IL"/>
        </w:rPr>
        <w:t>ντα ποιε</w:t>
      </w:r>
      <w:r w:rsidRPr="00A541AA">
        <w:rPr>
          <w:rFonts w:ascii="Arial" w:hAnsi="Arial" w:cs="Arial"/>
          <w:lang w:bidi="he-IL"/>
        </w:rPr>
        <w:t>ῖ</w:t>
      </w:r>
      <w:r w:rsidRPr="00A541AA">
        <w:rPr>
          <w:rFonts w:ascii="Arial Narrow" w:hAnsi="Arial Narrow" w:cs="SBL Greek"/>
          <w:lang w:bidi="he-IL"/>
        </w:rPr>
        <w:t>τε χωρ</w:t>
      </w:r>
      <w:r w:rsidRPr="00A541AA">
        <w:rPr>
          <w:rFonts w:ascii="Arial" w:hAnsi="Arial" w:cs="Arial"/>
          <w:lang w:bidi="he-IL"/>
        </w:rPr>
        <w:t>ὶ</w:t>
      </w:r>
      <w:r w:rsidRPr="00A541AA">
        <w:rPr>
          <w:rFonts w:ascii="Arial Narrow" w:hAnsi="Arial Narrow" w:cs="SBL Greek"/>
          <w:lang w:bidi="he-IL"/>
        </w:rPr>
        <w:t>ς γογγυσμ</w:t>
      </w:r>
      <w:r w:rsidRPr="00A541AA">
        <w:rPr>
          <w:rFonts w:ascii="Arial" w:hAnsi="Arial" w:cs="Arial"/>
          <w:lang w:bidi="he-IL"/>
        </w:rPr>
        <w:t>ῶ</w:t>
      </w:r>
      <w:r w:rsidRPr="00A541AA">
        <w:rPr>
          <w:rFonts w:ascii="Arial Narrow" w:hAnsi="Arial Narrow" w:cs="SBL Greek"/>
          <w:lang w:bidi="he-IL"/>
        </w:rPr>
        <w:t>ν κα</w:t>
      </w:r>
      <w:r w:rsidRPr="00A541AA">
        <w:rPr>
          <w:rFonts w:ascii="Arial" w:hAnsi="Arial" w:cs="Arial"/>
          <w:lang w:bidi="he-IL"/>
        </w:rPr>
        <w:t>ὶ</w:t>
      </w:r>
      <w:r w:rsidRPr="00A541AA">
        <w:rPr>
          <w:rFonts w:ascii="Arial Narrow" w:hAnsi="Arial Narrow" w:cs="SBL Greek"/>
          <w:lang w:bidi="he-IL"/>
        </w:rPr>
        <w:t xml:space="preserve"> διαλογισμ</w:t>
      </w:r>
      <w:r w:rsidRPr="00A541AA">
        <w:rPr>
          <w:rFonts w:ascii="Arial" w:hAnsi="Arial" w:cs="Arial"/>
          <w:lang w:bidi="he-IL"/>
        </w:rPr>
        <w:t>ῶ</w:t>
      </w:r>
      <w:r w:rsidRPr="00A541AA">
        <w:rPr>
          <w:rFonts w:ascii="Arial Narrow" w:hAnsi="Arial Narrow" w:cs="SBL Greek"/>
          <w:lang w:bidi="he-IL"/>
        </w:rPr>
        <w:t>ν,</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w:hAnsi="Arial" w:cs="Arial"/>
          <w:lang w:bidi="he-IL"/>
        </w:rPr>
        <w:t>ἵ</w:t>
      </w:r>
      <w:r w:rsidRPr="00A541AA">
        <w:rPr>
          <w:rFonts w:ascii="Arial Narrow" w:hAnsi="Arial Narrow" w:cs="SBL Greek"/>
          <w:lang w:bidi="he-IL"/>
        </w:rPr>
        <w:t>να γ</w:t>
      </w:r>
      <w:r w:rsidRPr="00A541AA">
        <w:rPr>
          <w:rFonts w:ascii="Arial" w:hAnsi="Arial" w:cs="Arial"/>
          <w:lang w:bidi="he-IL"/>
        </w:rPr>
        <w:t>έ</w:t>
      </w:r>
      <w:r w:rsidRPr="00A541AA">
        <w:rPr>
          <w:rFonts w:ascii="Arial Narrow" w:hAnsi="Arial Narrow" w:cs="SBL Greek"/>
          <w:lang w:bidi="he-IL"/>
        </w:rPr>
        <w:t xml:space="preserve">νησθε </w:t>
      </w:r>
      <w:r w:rsidRPr="00A541AA">
        <w:rPr>
          <w:rFonts w:ascii="Arial" w:hAnsi="Arial" w:cs="Arial"/>
          <w:lang w:bidi="he-IL"/>
        </w:rPr>
        <w:t>ἄ</w:t>
      </w:r>
      <w:r w:rsidRPr="00A541AA">
        <w:rPr>
          <w:rFonts w:ascii="Arial Narrow" w:hAnsi="Arial Narrow" w:cs="SBL Greek"/>
          <w:lang w:bidi="he-IL"/>
        </w:rPr>
        <w:t>μεμπτοι κα</w:t>
      </w:r>
      <w:r w:rsidRPr="00A541AA">
        <w:rPr>
          <w:rFonts w:ascii="Arial" w:hAnsi="Arial" w:cs="Arial"/>
          <w:lang w:bidi="he-IL"/>
        </w:rPr>
        <w:t>ὶ</w:t>
      </w:r>
      <w:r w:rsidRPr="00A541AA">
        <w:rPr>
          <w:rFonts w:ascii="Arial Narrow" w:hAnsi="Arial Narrow" w:cs="SBL Greek"/>
          <w:lang w:bidi="he-IL"/>
        </w:rPr>
        <w:t xml:space="preserve"> </w:t>
      </w:r>
      <w:r w:rsidRPr="00A541AA">
        <w:rPr>
          <w:rFonts w:ascii="Arial" w:hAnsi="Arial" w:cs="Arial"/>
          <w:lang w:bidi="he-IL"/>
        </w:rPr>
        <w:t>ἀ</w:t>
      </w:r>
      <w:r w:rsidRPr="00A541AA">
        <w:rPr>
          <w:rFonts w:ascii="Arial Narrow" w:hAnsi="Arial Narrow" w:cs="SBL Greek"/>
          <w:lang w:bidi="he-IL"/>
        </w:rPr>
        <w:t>κ</w:t>
      </w:r>
      <w:r w:rsidRPr="00A541AA">
        <w:rPr>
          <w:rFonts w:ascii="Arial" w:hAnsi="Arial" w:cs="Arial"/>
          <w:lang w:bidi="he-IL"/>
        </w:rPr>
        <w:t>έ</w:t>
      </w:r>
      <w:r w:rsidRPr="00A541AA">
        <w:rPr>
          <w:rFonts w:ascii="Arial Narrow" w:hAnsi="Arial Narrow" w:cs="SBL Greek"/>
          <w:lang w:bidi="he-IL"/>
        </w:rPr>
        <w:t>ραιοι, τ</w:t>
      </w:r>
      <w:r w:rsidRPr="00A541AA">
        <w:rPr>
          <w:rFonts w:ascii="Arial" w:hAnsi="Arial" w:cs="Arial"/>
          <w:lang w:bidi="he-IL"/>
        </w:rPr>
        <w:t>έ</w:t>
      </w:r>
      <w:r w:rsidRPr="00A541AA">
        <w:rPr>
          <w:rFonts w:ascii="Arial Narrow" w:hAnsi="Arial Narrow" w:cs="SBL Greek"/>
          <w:lang w:bidi="he-IL"/>
        </w:rPr>
        <w:t>κνα θεο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ἄ</w:t>
      </w:r>
      <w:r w:rsidRPr="00A541AA">
        <w:rPr>
          <w:rFonts w:ascii="Arial Narrow" w:hAnsi="Arial Narrow" w:cs="SBL Greek"/>
          <w:lang w:bidi="he-IL"/>
        </w:rPr>
        <w:t>μωμα μ</w:t>
      </w:r>
      <w:r w:rsidRPr="00A541AA">
        <w:rPr>
          <w:rFonts w:ascii="Arial" w:hAnsi="Arial" w:cs="Arial"/>
          <w:lang w:bidi="he-IL"/>
        </w:rPr>
        <w:t>έ</w:t>
      </w:r>
      <w:r w:rsidRPr="00A541AA">
        <w:rPr>
          <w:rFonts w:ascii="Arial Narrow" w:hAnsi="Arial Narrow" w:cs="SBL Greek"/>
          <w:lang w:bidi="he-IL"/>
        </w:rPr>
        <w:t>σον γενε</w:t>
      </w:r>
      <w:r w:rsidRPr="00A541AA">
        <w:rPr>
          <w:rFonts w:ascii="Arial" w:hAnsi="Arial" w:cs="Arial"/>
          <w:lang w:bidi="he-IL"/>
        </w:rPr>
        <w:t>ᾶ</w:t>
      </w:r>
      <w:r w:rsidRPr="00A541AA">
        <w:rPr>
          <w:rFonts w:ascii="Arial Narrow" w:hAnsi="Arial Narrow" w:cs="SBL Greek"/>
          <w:lang w:bidi="he-IL"/>
        </w:rPr>
        <w:t>ς σκολι</w:t>
      </w:r>
      <w:r w:rsidRPr="00A541AA">
        <w:rPr>
          <w:rFonts w:ascii="Arial" w:hAnsi="Arial" w:cs="Arial"/>
          <w:lang w:bidi="he-IL"/>
        </w:rPr>
        <w:t>ᾶ</w:t>
      </w:r>
      <w:r w:rsidRPr="00A541AA">
        <w:rPr>
          <w:rFonts w:ascii="Arial Narrow" w:hAnsi="Arial Narrow" w:cs="SBL Greek"/>
          <w:lang w:bidi="he-IL"/>
        </w:rPr>
        <w:t>ς κα</w:t>
      </w:r>
      <w:r w:rsidRPr="00A541AA">
        <w:rPr>
          <w:rFonts w:ascii="Arial" w:hAnsi="Arial" w:cs="Arial"/>
          <w:lang w:bidi="he-IL"/>
        </w:rPr>
        <w:t>ὶ</w:t>
      </w:r>
      <w:r w:rsidRPr="00A541AA">
        <w:rPr>
          <w:rFonts w:ascii="Arial Narrow" w:hAnsi="Arial Narrow" w:cs="SBL Greek"/>
          <w:lang w:bidi="he-IL"/>
        </w:rPr>
        <w:t xml:space="preserve"> διεστραμμ</w:t>
      </w:r>
      <w:r w:rsidRPr="00A541AA">
        <w:rPr>
          <w:rFonts w:ascii="Arial" w:hAnsi="Arial" w:cs="Arial"/>
          <w:lang w:bidi="he-IL"/>
        </w:rPr>
        <w:t>έ</w:t>
      </w:r>
      <w:r w:rsidRPr="00A541AA">
        <w:rPr>
          <w:rFonts w:ascii="Arial Narrow" w:hAnsi="Arial Narrow" w:cs="SBL Greek"/>
          <w:lang w:bidi="he-IL"/>
        </w:rPr>
        <w:t xml:space="preserve">νης, </w:t>
      </w:r>
      <w:r w:rsidRPr="00A541AA">
        <w:rPr>
          <w:rFonts w:ascii="Arial" w:hAnsi="Arial" w:cs="Arial"/>
          <w:lang w:bidi="he-IL"/>
        </w:rPr>
        <w:t>ἐ</w:t>
      </w:r>
      <w:r w:rsidRPr="00A541AA">
        <w:rPr>
          <w:rFonts w:ascii="Arial Narrow" w:hAnsi="Arial Narrow" w:cs="SBL Greek"/>
          <w:lang w:bidi="he-IL"/>
        </w:rPr>
        <w:t>ν ο</w:t>
      </w:r>
      <w:r w:rsidRPr="00A541AA">
        <w:rPr>
          <w:rFonts w:ascii="Arial" w:hAnsi="Arial" w:cs="Arial"/>
          <w:lang w:bidi="he-IL"/>
        </w:rPr>
        <w:t>ἷ</w:t>
      </w:r>
      <w:r w:rsidRPr="00A541AA">
        <w:rPr>
          <w:rFonts w:ascii="Arial Narrow" w:hAnsi="Arial Narrow" w:cs="SBL Greek"/>
          <w:lang w:bidi="he-IL"/>
        </w:rPr>
        <w:t>ς φα</w:t>
      </w:r>
      <w:r w:rsidRPr="00A541AA">
        <w:rPr>
          <w:rFonts w:ascii="Arial" w:hAnsi="Arial" w:cs="Arial"/>
          <w:lang w:bidi="he-IL"/>
        </w:rPr>
        <w:t>ί</w:t>
      </w:r>
      <w:r w:rsidRPr="00A541AA">
        <w:rPr>
          <w:rFonts w:ascii="Arial Narrow" w:hAnsi="Arial Narrow" w:cs="SBL Greek"/>
          <w:lang w:bidi="he-IL"/>
        </w:rPr>
        <w:t xml:space="preserve">νεσθε </w:t>
      </w:r>
      <w:r w:rsidRPr="00A541AA">
        <w:rPr>
          <w:rFonts w:ascii="Arial" w:hAnsi="Arial" w:cs="Arial"/>
          <w:lang w:bidi="he-IL"/>
        </w:rPr>
        <w:t>ὡ</w:t>
      </w:r>
      <w:r w:rsidRPr="00A541AA">
        <w:rPr>
          <w:rFonts w:ascii="Arial Narrow" w:hAnsi="Arial Narrow" w:cs="SBL Greek"/>
          <w:lang w:bidi="he-IL"/>
        </w:rPr>
        <w:t>ς φωστ</w:t>
      </w:r>
      <w:r w:rsidRPr="00A541AA">
        <w:rPr>
          <w:rFonts w:ascii="Arial" w:hAnsi="Arial" w:cs="Arial"/>
          <w:lang w:bidi="he-IL"/>
        </w:rPr>
        <w:t>ῆ</w:t>
      </w:r>
      <w:r w:rsidRPr="00A541AA">
        <w:rPr>
          <w:rFonts w:ascii="Arial Narrow" w:hAnsi="Arial Narrow" w:cs="SBL Greek"/>
          <w:lang w:bidi="he-IL"/>
        </w:rPr>
        <w:t xml:space="preserve">ρες </w:t>
      </w:r>
      <w:r w:rsidRPr="00A541AA">
        <w:rPr>
          <w:rFonts w:ascii="Arial" w:hAnsi="Arial" w:cs="Arial"/>
          <w:lang w:bidi="he-IL"/>
        </w:rPr>
        <w:t>ἐ</w:t>
      </w:r>
      <w:r w:rsidRPr="00A541AA">
        <w:rPr>
          <w:rFonts w:ascii="Arial Narrow" w:hAnsi="Arial Narrow" w:cs="SBL Greek"/>
          <w:lang w:bidi="he-IL"/>
        </w:rPr>
        <w:t>ν κ</w:t>
      </w:r>
      <w:r w:rsidRPr="00A541AA">
        <w:rPr>
          <w:rFonts w:ascii="Arial" w:hAnsi="Arial" w:cs="Arial"/>
          <w:lang w:bidi="he-IL"/>
        </w:rPr>
        <w:t>ό</w:t>
      </w:r>
      <w:r w:rsidRPr="00A541AA">
        <w:rPr>
          <w:rFonts w:ascii="Arial Narrow" w:hAnsi="Arial Narrow" w:cs="SBL Greek"/>
          <w:lang w:bidi="he-IL"/>
        </w:rPr>
        <w:t>σμ</w:t>
      </w:r>
      <w:r w:rsidRPr="00A541AA">
        <w:rPr>
          <w:rFonts w:ascii="Arial" w:hAnsi="Arial" w:cs="Arial"/>
          <w:lang w:bidi="he-IL"/>
        </w:rPr>
        <w:t>ῳ</w:t>
      </w:r>
      <w:r w:rsidRPr="00A541AA">
        <w:rPr>
          <w:rFonts w:ascii="Arial Narrow" w:hAnsi="Arial Narrow" w:cs="SBL Greek"/>
          <w:lang w:bidi="he-IL"/>
        </w:rPr>
        <w:t>,</w:t>
      </w:r>
    </w:p>
    <w:p w:rsidR="00711A47" w:rsidRPr="00A541AA" w:rsidRDefault="00711A47" w:rsidP="008A7631">
      <w:pPr>
        <w:autoSpaceDE w:val="0"/>
        <w:autoSpaceDN w:val="0"/>
        <w:adjustRightInd w:val="0"/>
        <w:spacing w:after="0" w:line="240" w:lineRule="auto"/>
        <w:ind w:left="720"/>
        <w:contextualSpacing/>
        <w:rPr>
          <w:rFonts w:ascii="Arial Narrow" w:hAnsi="Arial Narrow" w:cs="Arial"/>
          <w:lang w:bidi="he-IL"/>
        </w:rPr>
      </w:pPr>
      <w:r w:rsidRPr="00A541AA">
        <w:rPr>
          <w:rFonts w:ascii="Arial Narrow" w:hAnsi="Arial Narrow" w:cs="SBL Greek"/>
          <w:lang w:bidi="he-IL"/>
        </w:rPr>
        <w:t>λ</w:t>
      </w:r>
      <w:r w:rsidRPr="00A541AA">
        <w:rPr>
          <w:rFonts w:ascii="Arial" w:hAnsi="Arial" w:cs="Arial"/>
          <w:lang w:bidi="he-IL"/>
        </w:rPr>
        <w:t>ό</w:t>
      </w:r>
      <w:r w:rsidRPr="00A541AA">
        <w:rPr>
          <w:rFonts w:ascii="Arial Narrow" w:hAnsi="Arial Narrow" w:cs="SBL Greek"/>
          <w:lang w:bidi="he-IL"/>
        </w:rPr>
        <w:t>γον ζω</w:t>
      </w:r>
      <w:r w:rsidRPr="00A541AA">
        <w:rPr>
          <w:rFonts w:ascii="Arial" w:hAnsi="Arial" w:cs="Arial"/>
          <w:lang w:bidi="he-IL"/>
        </w:rPr>
        <w:t>ῆ</w:t>
      </w:r>
      <w:r w:rsidRPr="00A541AA">
        <w:rPr>
          <w:rFonts w:ascii="Arial Narrow" w:hAnsi="Arial Narrow" w:cs="SBL Greek"/>
          <w:lang w:bidi="he-IL"/>
        </w:rPr>
        <w:t xml:space="preserve">ς </w:t>
      </w:r>
      <w:r w:rsidRPr="00A541AA">
        <w:rPr>
          <w:rFonts w:ascii="Arial" w:hAnsi="Arial" w:cs="Arial"/>
          <w:lang w:bidi="he-IL"/>
        </w:rPr>
        <w:t>ἐ</w:t>
      </w:r>
      <w:r w:rsidRPr="00A541AA">
        <w:rPr>
          <w:rFonts w:ascii="Arial Narrow" w:hAnsi="Arial Narrow" w:cs="SBL Greek"/>
          <w:lang w:bidi="he-IL"/>
        </w:rPr>
        <w:t>π</w:t>
      </w:r>
      <w:r w:rsidRPr="00A541AA">
        <w:rPr>
          <w:rFonts w:ascii="Arial" w:hAnsi="Arial" w:cs="Arial"/>
          <w:lang w:bidi="he-IL"/>
        </w:rPr>
        <w:t>έ</w:t>
      </w:r>
      <w:r w:rsidRPr="00A541AA">
        <w:rPr>
          <w:rFonts w:ascii="Arial Narrow" w:hAnsi="Arial Narrow" w:cs="SBL Greek"/>
          <w:lang w:bidi="he-IL"/>
        </w:rPr>
        <w:t>χοντες, ε</w:t>
      </w:r>
      <w:r w:rsidRPr="00A541AA">
        <w:rPr>
          <w:rFonts w:ascii="Arial" w:hAnsi="Arial" w:cs="Arial"/>
          <w:lang w:bidi="he-IL"/>
        </w:rPr>
        <w:t>ἰ</w:t>
      </w:r>
      <w:r w:rsidRPr="00A541AA">
        <w:rPr>
          <w:rFonts w:ascii="Arial Narrow" w:hAnsi="Arial Narrow" w:cs="SBL Greek"/>
          <w:lang w:bidi="he-IL"/>
        </w:rPr>
        <w:t>ς κα</w:t>
      </w:r>
      <w:r w:rsidRPr="00A541AA">
        <w:rPr>
          <w:rFonts w:ascii="Arial" w:hAnsi="Arial" w:cs="Arial"/>
          <w:lang w:bidi="he-IL"/>
        </w:rPr>
        <w:t>ύ</w:t>
      </w:r>
      <w:r w:rsidRPr="00A541AA">
        <w:rPr>
          <w:rFonts w:ascii="Arial Narrow" w:hAnsi="Arial Narrow" w:cs="SBL Greek"/>
          <w:lang w:bidi="he-IL"/>
        </w:rPr>
        <w:t xml:space="preserve">χημα </w:t>
      </w:r>
      <w:r w:rsidRPr="00A541AA">
        <w:rPr>
          <w:rFonts w:ascii="Arial" w:hAnsi="Arial" w:cs="Arial"/>
          <w:lang w:bidi="he-IL"/>
        </w:rPr>
        <w:t>ἐ</w:t>
      </w:r>
      <w:r w:rsidRPr="00A541AA">
        <w:rPr>
          <w:rFonts w:ascii="Arial Narrow" w:hAnsi="Arial Narrow" w:cs="SBL Greek"/>
          <w:lang w:bidi="he-IL"/>
        </w:rPr>
        <w:t>μο</w:t>
      </w:r>
      <w:r w:rsidRPr="00A541AA">
        <w:rPr>
          <w:rFonts w:ascii="Arial" w:hAnsi="Arial" w:cs="Arial"/>
          <w:lang w:bidi="he-IL"/>
        </w:rPr>
        <w:t>ὶ</w:t>
      </w:r>
      <w:r w:rsidRPr="00A541AA">
        <w:rPr>
          <w:rFonts w:ascii="Arial Narrow" w:hAnsi="Arial Narrow" w:cs="SBL Greek"/>
          <w:lang w:bidi="he-IL"/>
        </w:rPr>
        <w:t xml:space="preserve"> ε</w:t>
      </w:r>
      <w:r w:rsidRPr="00A541AA">
        <w:rPr>
          <w:rFonts w:ascii="Arial" w:hAnsi="Arial" w:cs="Arial"/>
          <w:lang w:bidi="he-IL"/>
        </w:rPr>
        <w:t>ἰ</w:t>
      </w:r>
      <w:r w:rsidRPr="00A541AA">
        <w:rPr>
          <w:rFonts w:ascii="Arial Narrow" w:hAnsi="Arial Narrow" w:cs="SBL Greek"/>
          <w:lang w:bidi="he-IL"/>
        </w:rPr>
        <w:t xml:space="preserve">ς </w:t>
      </w:r>
      <w:r w:rsidRPr="00A541AA">
        <w:rPr>
          <w:rFonts w:ascii="Arial" w:hAnsi="Arial" w:cs="Arial"/>
          <w:lang w:bidi="he-IL"/>
        </w:rPr>
        <w:t>ἡ</w:t>
      </w:r>
      <w:r w:rsidRPr="00A541AA">
        <w:rPr>
          <w:rFonts w:ascii="Arial Narrow" w:hAnsi="Arial Narrow" w:cs="SBL Greek"/>
          <w:lang w:bidi="he-IL"/>
        </w:rPr>
        <w:t>μ</w:t>
      </w:r>
      <w:r w:rsidRPr="00A541AA">
        <w:rPr>
          <w:rFonts w:ascii="Arial" w:hAnsi="Arial" w:cs="Arial"/>
          <w:lang w:bidi="he-IL"/>
        </w:rPr>
        <w:t>έ</w:t>
      </w:r>
      <w:r w:rsidRPr="00A541AA">
        <w:rPr>
          <w:rFonts w:ascii="Arial Narrow" w:hAnsi="Arial Narrow" w:cs="SBL Greek"/>
          <w:lang w:bidi="he-IL"/>
        </w:rPr>
        <w:t>ραν Χριστο</w:t>
      </w:r>
      <w:r w:rsidRPr="00A541AA">
        <w:rPr>
          <w:rFonts w:ascii="Arial" w:hAnsi="Arial" w:cs="Arial"/>
          <w:lang w:bidi="he-IL"/>
        </w:rPr>
        <w:t>ῦ</w:t>
      </w:r>
      <w:r w:rsidRPr="00A541AA">
        <w:rPr>
          <w:rFonts w:ascii="Arial Narrow" w:hAnsi="Arial Narrow" w:cs="SBL Greek"/>
          <w:lang w:bidi="he-IL"/>
        </w:rPr>
        <w:t xml:space="preserve">, </w:t>
      </w:r>
      <w:r w:rsidRPr="00A541AA">
        <w:rPr>
          <w:rFonts w:ascii="Arial" w:hAnsi="Arial" w:cs="Arial"/>
          <w:lang w:bidi="he-IL"/>
        </w:rPr>
        <w:t>ὅ</w:t>
      </w:r>
      <w:r w:rsidRPr="00A541AA">
        <w:rPr>
          <w:rFonts w:ascii="Arial Narrow" w:hAnsi="Arial Narrow" w:cs="SBL Greek"/>
          <w:lang w:bidi="he-IL"/>
        </w:rPr>
        <w:t>τι ο</w:t>
      </w:r>
      <w:r w:rsidRPr="00A541AA">
        <w:rPr>
          <w:rFonts w:ascii="Arial" w:hAnsi="Arial" w:cs="Arial"/>
          <w:lang w:bidi="he-IL"/>
        </w:rPr>
        <w:t>ὐ</w:t>
      </w:r>
      <w:r w:rsidRPr="00A541AA">
        <w:rPr>
          <w:rFonts w:ascii="Arial Narrow" w:hAnsi="Arial Narrow" w:cs="SBL Greek"/>
          <w:lang w:bidi="he-IL"/>
        </w:rPr>
        <w:t>κ ε</w:t>
      </w:r>
      <w:r w:rsidRPr="00A541AA">
        <w:rPr>
          <w:rFonts w:ascii="Arial" w:hAnsi="Arial" w:cs="Arial"/>
          <w:lang w:bidi="he-IL"/>
        </w:rPr>
        <w:t>ἰ</w:t>
      </w:r>
      <w:r w:rsidRPr="00A541AA">
        <w:rPr>
          <w:rFonts w:ascii="Arial Narrow" w:hAnsi="Arial Narrow" w:cs="SBL Greek"/>
          <w:lang w:bidi="he-IL"/>
        </w:rPr>
        <w:t>ς</w:t>
      </w:r>
      <w:r w:rsidR="00631CB9" w:rsidRPr="00A541AA">
        <w:rPr>
          <w:rFonts w:ascii="Arial Narrow" w:hAnsi="Arial Narrow" w:cs="SBL Greek"/>
          <w:lang w:bidi="he-IL"/>
        </w:rPr>
        <w:t xml:space="preserve"> </w:t>
      </w:r>
      <w:r w:rsidRPr="00A541AA">
        <w:rPr>
          <w:rFonts w:ascii="Arial Narrow" w:hAnsi="Arial Narrow" w:cs="SBL Greek"/>
          <w:lang w:bidi="he-IL"/>
        </w:rPr>
        <w:t>κεν</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ἔ</w:t>
      </w:r>
      <w:r w:rsidRPr="00A541AA">
        <w:rPr>
          <w:rFonts w:ascii="Arial Narrow" w:hAnsi="Arial Narrow" w:cs="SBL Greek"/>
          <w:lang w:bidi="he-IL"/>
        </w:rPr>
        <w:t>δραμον ο</w:t>
      </w:r>
      <w:r w:rsidRPr="00A541AA">
        <w:rPr>
          <w:rFonts w:ascii="Arial" w:hAnsi="Arial" w:cs="Arial"/>
          <w:lang w:bidi="he-IL"/>
        </w:rPr>
        <w:t>ὐ</w:t>
      </w:r>
      <w:r w:rsidRPr="00A541AA">
        <w:rPr>
          <w:rFonts w:ascii="Arial Narrow" w:hAnsi="Arial Narrow" w:cs="SBL Greek"/>
          <w:lang w:bidi="he-IL"/>
        </w:rPr>
        <w:t>δ</w:t>
      </w:r>
      <w:r w:rsidRPr="00A541AA">
        <w:rPr>
          <w:rFonts w:ascii="Arial" w:hAnsi="Arial" w:cs="Arial"/>
          <w:lang w:bidi="he-IL"/>
        </w:rPr>
        <w:t>ὲ</w:t>
      </w:r>
      <w:r w:rsidRPr="00A541AA">
        <w:rPr>
          <w:rFonts w:ascii="Arial Narrow" w:hAnsi="Arial Narrow" w:cs="SBL Greek"/>
          <w:lang w:bidi="he-IL"/>
        </w:rPr>
        <w:t xml:space="preserve"> ε</w:t>
      </w:r>
      <w:r w:rsidRPr="00A541AA">
        <w:rPr>
          <w:rFonts w:ascii="Arial" w:hAnsi="Arial" w:cs="Arial"/>
          <w:lang w:bidi="he-IL"/>
        </w:rPr>
        <w:t>ἰ</w:t>
      </w:r>
      <w:r w:rsidRPr="00A541AA">
        <w:rPr>
          <w:rFonts w:ascii="Arial Narrow" w:hAnsi="Arial Narrow" w:cs="SBL Greek"/>
          <w:lang w:bidi="he-IL"/>
        </w:rPr>
        <w:t>ς κεν</w:t>
      </w:r>
      <w:r w:rsidRPr="00A541AA">
        <w:rPr>
          <w:rFonts w:ascii="Arial" w:hAnsi="Arial" w:cs="Arial"/>
          <w:lang w:bidi="he-IL"/>
        </w:rPr>
        <w:t>ὸ</w:t>
      </w:r>
      <w:r w:rsidRPr="00A541AA">
        <w:rPr>
          <w:rFonts w:ascii="Arial Narrow" w:hAnsi="Arial Narrow" w:cs="SBL Greek"/>
          <w:lang w:bidi="he-IL"/>
        </w:rPr>
        <w:t xml:space="preserve">ν </w:t>
      </w:r>
      <w:r w:rsidRPr="00A541AA">
        <w:rPr>
          <w:rFonts w:ascii="Arial" w:hAnsi="Arial" w:cs="Arial"/>
          <w:lang w:bidi="he-IL"/>
        </w:rPr>
        <w:t>ἐ</w:t>
      </w:r>
      <w:r w:rsidRPr="00A541AA">
        <w:rPr>
          <w:rFonts w:ascii="Arial Narrow" w:hAnsi="Arial Narrow" w:cs="SBL Greek"/>
          <w:lang w:bidi="he-IL"/>
        </w:rPr>
        <w:t>κοπ</w:t>
      </w:r>
      <w:r w:rsidRPr="00A541AA">
        <w:rPr>
          <w:rFonts w:ascii="Arial" w:hAnsi="Arial" w:cs="Arial"/>
          <w:lang w:bidi="he-IL"/>
        </w:rPr>
        <w:t>ί</w:t>
      </w:r>
      <w:r w:rsidRPr="00A541AA">
        <w:rPr>
          <w:rFonts w:ascii="Arial Narrow" w:hAnsi="Arial Narrow" w:cs="SBL Greek"/>
          <w:lang w:bidi="he-IL"/>
        </w:rPr>
        <w:t>ασα.</w:t>
      </w:r>
    </w:p>
    <w:p w:rsidR="00711A47" w:rsidRPr="00A541AA" w:rsidRDefault="00711A47" w:rsidP="00784233">
      <w:pPr>
        <w:pStyle w:val="ac"/>
        <w:contextualSpacing/>
        <w:jc w:val="both"/>
        <w:rPr>
          <w:rFonts w:ascii="Arial Narrow" w:hAnsi="Arial Narrow"/>
        </w:rPr>
      </w:pPr>
    </w:p>
    <w:p w:rsidR="003B734E" w:rsidRPr="00A541AA" w:rsidRDefault="00DB0BC5" w:rsidP="00784233">
      <w:pPr>
        <w:pStyle w:val="ac"/>
        <w:contextualSpacing/>
        <w:jc w:val="both"/>
        <w:rPr>
          <w:rFonts w:ascii="Arial Narrow" w:hAnsi="Arial Narrow"/>
        </w:rPr>
      </w:pPr>
      <w:r w:rsidRPr="00A541AA">
        <w:rPr>
          <w:rFonts w:ascii="Arial Narrow" w:hAnsi="Arial Narrow"/>
        </w:rPr>
        <w:t>Η εκκλησία των Φιλίππων διαιρέθηκε (2:1-3α) από διαφορές, επιχειρήματα, καταγγελίες από ανθρώπους που προωθούσαν τις δικές τους ατζέντες και προέβαλαν τον εαυτό τους. Ο Παύλος τους προτρέπει: «Μην κάνετε τίποτε από ανταγωνισμό ή από ματαιοδοξία» (3α). Αντ' αυτού, θέλει να «γεμίσουν την καρδιά τους με χαρά ζώντας με ομόνοια, έχοντας την ίδια αγάπη μεταξύ τους, ομοψυχία και κοινό φρόνημα» (2).</w:t>
      </w:r>
      <w:r w:rsidR="003B734E" w:rsidRPr="00A541AA">
        <w:rPr>
          <w:rFonts w:ascii="Arial Narrow" w:hAnsi="Arial Narrow"/>
        </w:rPr>
        <w:t xml:space="preserve"> </w:t>
      </w:r>
    </w:p>
    <w:p w:rsidR="006C24EB" w:rsidRPr="00A541AA" w:rsidRDefault="00886555" w:rsidP="00784233">
      <w:pPr>
        <w:pStyle w:val="ac"/>
        <w:contextualSpacing/>
        <w:jc w:val="both"/>
        <w:rPr>
          <w:rFonts w:ascii="Arial Narrow" w:hAnsi="Arial Narrow"/>
        </w:rPr>
      </w:pPr>
      <w:r w:rsidRPr="00A541AA">
        <w:rPr>
          <w:rFonts w:ascii="Arial Narrow" w:hAnsi="Arial Narrow"/>
        </w:rPr>
        <w:t xml:space="preserve">Στην </w:t>
      </w:r>
      <w:r w:rsidR="00264EF8" w:rsidRPr="00A541AA">
        <w:rPr>
          <w:rFonts w:ascii="Arial Narrow" w:hAnsi="Arial Narrow"/>
        </w:rPr>
        <w:t xml:space="preserve">επιστολή </w:t>
      </w:r>
      <w:r w:rsidR="00A633CD" w:rsidRPr="00A541AA">
        <w:rPr>
          <w:rFonts w:ascii="Arial Narrow" w:hAnsi="Arial Narrow"/>
        </w:rPr>
        <w:t xml:space="preserve">προς </w:t>
      </w:r>
      <w:r w:rsidRPr="00A541AA">
        <w:rPr>
          <w:rFonts w:ascii="Arial Narrow" w:hAnsi="Arial Narrow"/>
        </w:rPr>
        <w:t>Φιλιπ</w:t>
      </w:r>
      <w:r w:rsidR="00264EF8" w:rsidRPr="00A541AA">
        <w:rPr>
          <w:rFonts w:ascii="Arial Narrow" w:hAnsi="Arial Narrow"/>
        </w:rPr>
        <w:t>.</w:t>
      </w:r>
      <w:r w:rsidRPr="00A541AA">
        <w:rPr>
          <w:rFonts w:ascii="Arial Narrow" w:hAnsi="Arial Narrow"/>
        </w:rPr>
        <w:t xml:space="preserve"> 2: 5-16 </w:t>
      </w:r>
      <w:r w:rsidR="006C24EB" w:rsidRPr="00A541AA">
        <w:rPr>
          <w:rFonts w:ascii="Arial Narrow" w:hAnsi="Arial Narrow"/>
        </w:rPr>
        <w:t>ο απόστολος Παύλος</w:t>
      </w:r>
      <w:r w:rsidR="00AD0B2D" w:rsidRPr="00A541AA">
        <w:rPr>
          <w:rFonts w:ascii="Arial Narrow" w:hAnsi="Arial Narrow"/>
        </w:rPr>
        <w:t xml:space="preserve"> </w:t>
      </w:r>
      <w:r w:rsidR="001A69A1" w:rsidRPr="00A541AA">
        <w:rPr>
          <w:rFonts w:ascii="Arial Narrow" w:hAnsi="Arial Narrow"/>
        </w:rPr>
        <w:t>εργαλειοποιεί</w:t>
      </w:r>
      <w:r w:rsidR="00AD0B2D" w:rsidRPr="00A541AA">
        <w:rPr>
          <w:rFonts w:ascii="Arial Narrow" w:hAnsi="Arial Narrow"/>
        </w:rPr>
        <w:t xml:space="preserve"> </w:t>
      </w:r>
      <w:r w:rsidR="00CB0FE4" w:rsidRPr="00A541AA">
        <w:rPr>
          <w:rFonts w:ascii="Arial Narrow" w:hAnsi="Arial Narrow"/>
        </w:rPr>
        <w:t xml:space="preserve">τον </w:t>
      </w:r>
      <w:r w:rsidR="00E8606B" w:rsidRPr="00A541AA">
        <w:rPr>
          <w:rFonts w:ascii="Arial Narrow" w:hAnsi="Arial Narrow"/>
        </w:rPr>
        <w:t>«</w:t>
      </w:r>
      <w:r w:rsidR="00CB0FE4" w:rsidRPr="00A541AA">
        <w:rPr>
          <w:rFonts w:ascii="Arial Narrow" w:hAnsi="Arial Narrow"/>
        </w:rPr>
        <w:t>ύμνο στον Ιησού</w:t>
      </w:r>
      <w:r w:rsidR="00E8606B" w:rsidRPr="00A541AA">
        <w:rPr>
          <w:rFonts w:ascii="Arial Narrow" w:hAnsi="Arial Narrow"/>
        </w:rPr>
        <w:t>»</w:t>
      </w:r>
      <w:r w:rsidR="00692E0F">
        <w:rPr>
          <w:rFonts w:ascii="ZWAdobeF" w:hAnsi="ZWAdobeF" w:cs="ZWAdobeF"/>
          <w:sz w:val="2"/>
          <w:szCs w:val="2"/>
        </w:rPr>
        <w:t>358F</w:t>
      </w:r>
      <w:r w:rsidR="00C117E1" w:rsidRPr="00A541AA">
        <w:rPr>
          <w:rStyle w:val="ae"/>
          <w:rFonts w:ascii="Arial Narrow" w:hAnsi="Arial Narrow"/>
        </w:rPr>
        <w:footnoteReference w:id="371"/>
      </w:r>
      <w:r w:rsidR="00087BC4" w:rsidRPr="00A541AA">
        <w:rPr>
          <w:rFonts w:ascii="Arial Narrow" w:hAnsi="Arial Narrow"/>
        </w:rPr>
        <w:t xml:space="preserve"> για να </w:t>
      </w:r>
      <w:r w:rsidR="00C54045" w:rsidRPr="00A541AA">
        <w:rPr>
          <w:rFonts w:ascii="Arial Narrow" w:hAnsi="Arial Narrow"/>
        </w:rPr>
        <w:t xml:space="preserve">προβάλλει στους </w:t>
      </w:r>
      <w:r w:rsidR="00CE5A53" w:rsidRPr="00A541AA">
        <w:rPr>
          <w:rFonts w:ascii="Arial Narrow" w:hAnsi="Arial Narrow"/>
        </w:rPr>
        <w:t>Φιλιππησίους</w:t>
      </w:r>
      <w:r w:rsidR="00C54045" w:rsidRPr="00A541AA">
        <w:rPr>
          <w:rFonts w:ascii="Arial Narrow" w:hAnsi="Arial Narrow"/>
        </w:rPr>
        <w:t xml:space="preserve"> τον Χριστό </w:t>
      </w:r>
      <w:r w:rsidR="00C21A7F" w:rsidRPr="00A541AA">
        <w:rPr>
          <w:rFonts w:ascii="Arial Narrow" w:hAnsi="Arial Narrow"/>
        </w:rPr>
        <w:t xml:space="preserve">σαν πρότυπο μεγάλης ταπεινώσεως, </w:t>
      </w:r>
      <w:r w:rsidR="00146708" w:rsidRPr="00A541AA">
        <w:rPr>
          <w:rFonts w:ascii="Arial Narrow" w:hAnsi="Arial Narrow"/>
        </w:rPr>
        <w:t>ο οποίος ενώ ήταν «ίσα Θεώ»</w:t>
      </w:r>
      <w:r w:rsidR="001D3A99" w:rsidRPr="00A541AA">
        <w:rPr>
          <w:rFonts w:ascii="Arial Narrow" w:hAnsi="Arial Narrow"/>
        </w:rPr>
        <w:t>, πήρε μορφή δούλου, κενώθηκε από τα ύψη της θεότητας και έγινε άνθρωπος</w:t>
      </w:r>
      <w:r w:rsidR="007009D1" w:rsidRPr="00A541AA">
        <w:rPr>
          <w:rFonts w:ascii="Arial Narrow" w:hAnsi="Arial Narrow"/>
        </w:rPr>
        <w:t>, όπως μας λέει στη συνέχεια του ύμνου</w:t>
      </w:r>
      <w:r w:rsidR="00692E0F">
        <w:rPr>
          <w:rFonts w:ascii="ZWAdobeF" w:hAnsi="ZWAdobeF" w:cs="ZWAdobeF"/>
          <w:sz w:val="2"/>
          <w:szCs w:val="2"/>
        </w:rPr>
        <w:t>359F</w:t>
      </w:r>
      <w:r w:rsidR="00BF3A42" w:rsidRPr="00A541AA">
        <w:rPr>
          <w:rStyle w:val="ae"/>
          <w:rFonts w:ascii="Arial Narrow" w:hAnsi="Arial Narrow"/>
        </w:rPr>
        <w:footnoteReference w:id="372"/>
      </w:r>
      <w:r w:rsidR="007009D1" w:rsidRPr="00A541AA">
        <w:rPr>
          <w:rFonts w:ascii="Arial Narrow" w:hAnsi="Arial Narrow"/>
        </w:rPr>
        <w:t>.</w:t>
      </w:r>
      <w:r w:rsidR="007E2E91" w:rsidRPr="00A541AA">
        <w:rPr>
          <w:rFonts w:ascii="Arial Narrow" w:hAnsi="Arial Narrow"/>
        </w:rPr>
        <w:t xml:space="preserve"> </w:t>
      </w:r>
      <w:r w:rsidR="00AD7805" w:rsidRPr="00A541AA">
        <w:rPr>
          <w:rFonts w:ascii="Arial Narrow" w:hAnsi="Arial Narrow"/>
        </w:rPr>
        <w:t xml:space="preserve">Ο Παύλος </w:t>
      </w:r>
      <w:r w:rsidR="006C2544" w:rsidRPr="00A541AA">
        <w:rPr>
          <w:rFonts w:ascii="Arial Narrow" w:hAnsi="Arial Narrow"/>
        </w:rPr>
        <w:t>παρουσιάζει τον Ιησού</w:t>
      </w:r>
      <w:r w:rsidR="007009D1" w:rsidRPr="00A541AA">
        <w:rPr>
          <w:rFonts w:ascii="Arial Narrow" w:hAnsi="Arial Narrow"/>
        </w:rPr>
        <w:t xml:space="preserve"> </w:t>
      </w:r>
      <w:r w:rsidR="00226956" w:rsidRPr="00A541AA">
        <w:rPr>
          <w:rFonts w:ascii="Arial Narrow" w:hAnsi="Arial Narrow"/>
        </w:rPr>
        <w:t xml:space="preserve"> </w:t>
      </w:r>
      <w:r w:rsidR="00087BC4" w:rsidRPr="00A541AA">
        <w:rPr>
          <w:rFonts w:ascii="Arial Narrow" w:hAnsi="Arial Narrow"/>
          <w:b/>
          <w:bCs/>
        </w:rPr>
        <w:t>ως υπόδειγμα ταπεινώσεως</w:t>
      </w:r>
      <w:r w:rsidR="00087BC4" w:rsidRPr="00A541AA">
        <w:rPr>
          <w:rFonts w:ascii="Arial Narrow" w:hAnsi="Arial Narrow"/>
        </w:rPr>
        <w:t xml:space="preserve"> </w:t>
      </w:r>
      <w:r w:rsidR="006C24EB" w:rsidRPr="00A541AA">
        <w:rPr>
          <w:rFonts w:ascii="Arial Narrow" w:hAnsi="Arial Narrow"/>
        </w:rPr>
        <w:t xml:space="preserve">για να </w:t>
      </w:r>
      <w:r w:rsidR="00A5345F" w:rsidRPr="00A541AA">
        <w:rPr>
          <w:rFonts w:ascii="Arial Narrow" w:hAnsi="Arial Narrow"/>
          <w:b/>
          <w:bCs/>
        </w:rPr>
        <w:t>ζωγραφί</w:t>
      </w:r>
      <w:r w:rsidR="00655B8E" w:rsidRPr="00A541AA">
        <w:rPr>
          <w:rFonts w:ascii="Arial Narrow" w:hAnsi="Arial Narrow"/>
          <w:b/>
          <w:bCs/>
        </w:rPr>
        <w:t>σ</w:t>
      </w:r>
      <w:r w:rsidR="00A5345F" w:rsidRPr="00A541AA">
        <w:rPr>
          <w:rFonts w:ascii="Arial Narrow" w:hAnsi="Arial Narrow"/>
          <w:b/>
          <w:bCs/>
        </w:rPr>
        <w:t xml:space="preserve">ει μια ζωντανή εικόνα του ολοκληρωμένου προτύπου ηγεσίας του υπηρέτη </w:t>
      </w:r>
      <w:r w:rsidR="00655B8E" w:rsidRPr="00A541AA">
        <w:rPr>
          <w:rFonts w:ascii="Arial Narrow" w:hAnsi="Arial Narrow"/>
        </w:rPr>
        <w:t>και να</w:t>
      </w:r>
      <w:r w:rsidR="00655B8E" w:rsidRPr="00A541AA">
        <w:rPr>
          <w:rFonts w:ascii="Arial Narrow" w:hAnsi="Arial Narrow"/>
          <w:b/>
          <w:bCs/>
        </w:rPr>
        <w:t xml:space="preserve"> </w:t>
      </w:r>
      <w:r w:rsidR="00877624" w:rsidRPr="00A541AA">
        <w:rPr>
          <w:rFonts w:ascii="Arial Narrow" w:hAnsi="Arial Narrow"/>
        </w:rPr>
        <w:t xml:space="preserve">ξεκαθαρίσει </w:t>
      </w:r>
      <w:r w:rsidR="006C24EB" w:rsidRPr="00A541AA">
        <w:rPr>
          <w:rFonts w:ascii="Arial Narrow" w:hAnsi="Arial Narrow"/>
        </w:rPr>
        <w:t xml:space="preserve">στην εκκλησία </w:t>
      </w:r>
      <w:r w:rsidR="00655B8E" w:rsidRPr="00A541AA">
        <w:rPr>
          <w:rFonts w:ascii="Arial Narrow" w:hAnsi="Arial Narrow"/>
        </w:rPr>
        <w:t xml:space="preserve">των </w:t>
      </w:r>
      <w:r w:rsidR="00877624" w:rsidRPr="00A541AA">
        <w:rPr>
          <w:rFonts w:ascii="Arial Narrow" w:hAnsi="Arial Narrow"/>
        </w:rPr>
        <w:t xml:space="preserve">Φιλίππων </w:t>
      </w:r>
      <w:r w:rsidR="006C24EB" w:rsidRPr="00A541AA">
        <w:rPr>
          <w:rFonts w:ascii="Arial Narrow" w:hAnsi="Arial Narrow"/>
        </w:rPr>
        <w:t>όσον αφορά στο τι σημαίνει αληθινός Ηγέτης</w:t>
      </w:r>
      <w:r w:rsidR="004069D3" w:rsidRPr="00A541AA">
        <w:rPr>
          <w:rFonts w:ascii="Arial Narrow" w:hAnsi="Arial Narrow"/>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Ηγέτης</w:instrText>
      </w:r>
      <w:r w:rsidR="00DD49DD" w:rsidRPr="00A541AA">
        <w:rPr>
          <w:rFonts w:ascii="Arial Narrow" w:hAnsi="Arial Narrow"/>
        </w:rPr>
        <w:instrText xml:space="preserve">" </w:instrText>
      </w:r>
      <w:r w:rsidR="004069D3" w:rsidRPr="00A541AA">
        <w:rPr>
          <w:rFonts w:ascii="Arial Narrow" w:hAnsi="Arial Narrow"/>
        </w:rPr>
        <w:fldChar w:fldCharType="end"/>
      </w:r>
      <w:r w:rsidR="006C24EB" w:rsidRPr="00A541AA">
        <w:rPr>
          <w:rFonts w:ascii="Arial Narrow" w:hAnsi="Arial Narrow"/>
        </w:rPr>
        <w:t xml:space="preserve"> Υπηρέτης.</w:t>
      </w:r>
    </w:p>
    <w:p w:rsidR="006C24EB" w:rsidRPr="00A541AA" w:rsidRDefault="000C25F1" w:rsidP="00784233">
      <w:pPr>
        <w:pStyle w:val="ac"/>
        <w:contextualSpacing/>
        <w:jc w:val="both"/>
        <w:rPr>
          <w:rFonts w:ascii="Arial Narrow" w:hAnsi="Arial Narrow"/>
          <w:color w:val="000000" w:themeColor="text1"/>
        </w:rPr>
      </w:pPr>
      <w:r w:rsidRPr="00A541AA">
        <w:rPr>
          <w:rFonts w:ascii="Arial Narrow" w:hAnsi="Arial Narrow"/>
        </w:rPr>
        <w:t xml:space="preserve">Οι </w:t>
      </w:r>
      <w:r w:rsidR="00CE5A53" w:rsidRPr="00A541AA">
        <w:rPr>
          <w:rFonts w:ascii="Arial Narrow" w:hAnsi="Arial Narrow"/>
        </w:rPr>
        <w:t>Φιλιππήσιοι</w:t>
      </w:r>
      <w:r w:rsidR="00A419B5" w:rsidRPr="00A541AA">
        <w:rPr>
          <w:rFonts w:ascii="Arial Narrow" w:hAnsi="Arial Narrow"/>
        </w:rPr>
        <w:t xml:space="preserve"> χ</w:t>
      </w:r>
      <w:r w:rsidR="006C24EB" w:rsidRPr="00A541AA">
        <w:rPr>
          <w:rFonts w:ascii="Arial Narrow" w:hAnsi="Arial Narrow"/>
        </w:rPr>
        <w:t xml:space="preserve">ρειάζονταν να αλλάξουν τη συμπεριφορά τους! Η </w:t>
      </w:r>
      <w:r w:rsidR="006C24EB" w:rsidRPr="00A541AA">
        <w:rPr>
          <w:rFonts w:ascii="Arial Narrow" w:hAnsi="Arial Narrow"/>
          <w:b/>
          <w:bCs/>
        </w:rPr>
        <w:t>συμπεριφορά</w:t>
      </w:r>
      <w:r w:rsidR="006C24EB" w:rsidRPr="00A541AA">
        <w:rPr>
          <w:rFonts w:ascii="Arial Narrow" w:hAnsi="Arial Narrow"/>
        </w:rPr>
        <w:t xml:space="preserve"> είναι το κλειδί για να ενεργεί κανείς προς το συμφέρον των άλλων ανθρώπων. </w:t>
      </w:r>
      <w:r w:rsidR="007C6EEA" w:rsidRPr="00A541AA">
        <w:rPr>
          <w:rFonts w:ascii="Arial Narrow" w:hAnsi="Arial Narrow"/>
        </w:rPr>
        <w:t xml:space="preserve">Όπως ήδη </w:t>
      </w:r>
      <w:r w:rsidR="006C24EB" w:rsidRPr="00A541AA">
        <w:rPr>
          <w:rFonts w:ascii="Arial Narrow" w:hAnsi="Arial Narrow"/>
        </w:rPr>
        <w:t xml:space="preserve">αναφέρθηκε, </w:t>
      </w:r>
      <w:r w:rsidR="006C24EB" w:rsidRPr="00A541AA">
        <w:rPr>
          <w:rFonts w:ascii="Arial Narrow" w:eastAsia="Times New Roman" w:hAnsi="Arial Narrow"/>
          <w:b/>
        </w:rPr>
        <w:t xml:space="preserve">η θέση / ο ρόλος είναι "ηγέτης", η συμπεριφορά είναι </w:t>
      </w:r>
      <w:r w:rsidR="006C24EB" w:rsidRPr="00A541AA">
        <w:rPr>
          <w:rFonts w:ascii="Arial Narrow" w:eastAsia="Times New Roman" w:hAnsi="Arial Narrow"/>
          <w:b/>
          <w:color w:val="000000" w:themeColor="text1"/>
        </w:rPr>
        <w:t>"παροχή εξυπηρέτησης"</w:t>
      </w:r>
      <w:r w:rsidR="006C24EB" w:rsidRPr="00A541AA">
        <w:rPr>
          <w:rFonts w:ascii="Arial Narrow" w:hAnsi="Arial Narrow"/>
          <w:color w:val="000000" w:themeColor="text1"/>
        </w:rPr>
        <w:t>. Έτσι, ο απόστολος Παύλος λέει ότι</w:t>
      </w:r>
      <w:r w:rsidR="009F45A8" w:rsidRPr="00A541AA">
        <w:rPr>
          <w:rFonts w:ascii="Arial Narrow" w:hAnsi="Arial Narrow"/>
          <w:color w:val="000000" w:themeColor="text1"/>
        </w:rPr>
        <w:t xml:space="preserve">: </w:t>
      </w:r>
    </w:p>
    <w:p w:rsidR="006C24EB" w:rsidRPr="00A541AA" w:rsidRDefault="006C24EB" w:rsidP="00744FB1">
      <w:pPr>
        <w:pStyle w:val="41"/>
        <w:numPr>
          <w:ilvl w:val="0"/>
          <w:numId w:val="42"/>
        </w:numPr>
        <w:spacing w:before="0" w:line="240" w:lineRule="auto"/>
        <w:contextualSpacing/>
        <w:jc w:val="both"/>
        <w:rPr>
          <w:rFonts w:ascii="Arial Narrow" w:eastAsiaTheme="minorHAnsi" w:hAnsi="Arial Narrow" w:cstheme="minorBidi"/>
          <w:i w:val="0"/>
          <w:iCs w:val="0"/>
          <w:color w:val="000000" w:themeColor="text1"/>
        </w:rPr>
      </w:pPr>
      <w:r w:rsidRPr="00A541AA">
        <w:rPr>
          <w:rFonts w:ascii="Arial Narrow" w:eastAsiaTheme="minorHAnsi" w:hAnsi="Arial Narrow" w:cstheme="minorBidi"/>
          <w:i w:val="0"/>
          <w:iCs w:val="0"/>
          <w:color w:val="000000" w:themeColor="text1"/>
        </w:rPr>
        <w:t xml:space="preserve">Οι ηγέτες </w:t>
      </w:r>
      <w:r w:rsidR="007D5E8D" w:rsidRPr="00A541AA">
        <w:rPr>
          <w:rFonts w:ascii="Arial Narrow" w:eastAsiaTheme="minorHAnsi" w:hAnsi="Arial Narrow" w:cstheme="minorBidi"/>
          <w:i w:val="0"/>
          <w:iCs w:val="0"/>
          <w:color w:val="000000" w:themeColor="text1"/>
        </w:rPr>
        <w:t xml:space="preserve">υπηρέτες </w:t>
      </w:r>
      <w:r w:rsidRPr="00A541AA">
        <w:rPr>
          <w:rFonts w:ascii="Arial Narrow" w:eastAsiaTheme="minorHAnsi" w:hAnsi="Arial Narrow" w:cstheme="minorBidi"/>
          <w:i w:val="0"/>
          <w:iCs w:val="0"/>
          <w:color w:val="000000" w:themeColor="text1"/>
        </w:rPr>
        <w:t>χρειάζεται να προβάλλουν την σωστή συμπεριφορά (5-11)</w:t>
      </w:r>
    </w:p>
    <w:p w:rsidR="006C24EB" w:rsidRPr="00A541AA" w:rsidRDefault="0019180B" w:rsidP="00744FB1">
      <w:pPr>
        <w:pStyle w:val="ac"/>
        <w:numPr>
          <w:ilvl w:val="0"/>
          <w:numId w:val="124"/>
        </w:numPr>
        <w:contextualSpacing/>
        <w:jc w:val="both"/>
        <w:rPr>
          <w:rFonts w:ascii="Arial Narrow" w:hAnsi="Arial Narrow"/>
          <w:color w:val="000000" w:themeColor="text1"/>
        </w:rPr>
      </w:pPr>
      <w:r w:rsidRPr="00A541AA">
        <w:rPr>
          <w:rStyle w:val="5Char"/>
          <w:rFonts w:ascii="Arial Narrow" w:hAnsi="Arial Narrow"/>
          <w:color w:val="000000" w:themeColor="text1"/>
        </w:rPr>
        <w:t>η</w:t>
      </w:r>
      <w:r w:rsidR="006C24EB" w:rsidRPr="00A541AA">
        <w:rPr>
          <w:rStyle w:val="5Char"/>
          <w:rFonts w:ascii="Arial Narrow" w:hAnsi="Arial Narrow"/>
          <w:color w:val="000000" w:themeColor="text1"/>
        </w:rPr>
        <w:t xml:space="preserve"> συμπεριφορά που ο Χριστός εκδήλωσε στην εκκένωση τον εαυτό του</w:t>
      </w:r>
      <w:r w:rsidR="00571DE8" w:rsidRPr="00A541AA">
        <w:rPr>
          <w:rStyle w:val="5Char"/>
          <w:rFonts w:ascii="Arial Narrow" w:hAnsi="Arial Narrow"/>
          <w:color w:val="000000" w:themeColor="text1"/>
        </w:rPr>
        <w:t>,</w:t>
      </w:r>
      <w:r w:rsidR="006C24EB" w:rsidRPr="00A541AA">
        <w:rPr>
          <w:rStyle w:val="5Char"/>
          <w:rFonts w:ascii="Arial Narrow" w:hAnsi="Arial Narrow"/>
          <w:color w:val="000000" w:themeColor="text1"/>
        </w:rPr>
        <w:t xml:space="preserve"> </w:t>
      </w:r>
      <w:r w:rsidR="006C24EB" w:rsidRPr="00A541AA">
        <w:rPr>
          <w:rFonts w:ascii="Arial Narrow" w:hAnsi="Arial Narrow"/>
          <w:color w:val="000000" w:themeColor="text1"/>
        </w:rPr>
        <w:t xml:space="preserve">«ο οποίος, αν και ήταν Θεός, δε θεώρησε την ισότητά του με το Θεό αποτέλεσμα αρπαγής» (6). </w:t>
      </w:r>
      <w:r w:rsidR="006C24EB" w:rsidRPr="00A541AA">
        <w:rPr>
          <w:rStyle w:val="6Char"/>
          <w:rFonts w:ascii="Arial Narrow" w:hAnsi="Arial Narrow"/>
          <w:color w:val="000000" w:themeColor="text1"/>
        </w:rPr>
        <w:t xml:space="preserve">Ο Χριστός </w:t>
      </w:r>
      <w:r w:rsidR="006C24EB" w:rsidRPr="00A541AA">
        <w:rPr>
          <w:rStyle w:val="6Char"/>
          <w:rFonts w:ascii="Arial Narrow" w:hAnsi="Arial Narrow"/>
          <w:b/>
          <w:bCs/>
          <w:color w:val="000000" w:themeColor="text1"/>
        </w:rPr>
        <w:t>άδειασε τον εαυτό του με τη θέση που πήρε</w:t>
      </w:r>
      <w:r w:rsidR="006C24EB" w:rsidRPr="00A541AA">
        <w:rPr>
          <w:rStyle w:val="6Char"/>
          <w:rFonts w:ascii="Arial Narrow" w:hAnsi="Arial Narrow"/>
          <w:color w:val="000000" w:themeColor="text1"/>
        </w:rPr>
        <w:t xml:space="preserve">. </w:t>
      </w:r>
      <w:r w:rsidR="006C24EB" w:rsidRPr="00A541AA">
        <w:rPr>
          <w:rFonts w:ascii="Arial Narrow" w:hAnsi="Arial Narrow"/>
          <w:color w:val="000000" w:themeColor="text1"/>
        </w:rPr>
        <w:t xml:space="preserve">Παράτησε τον παράδεισο για να έλθει στη γη (6-7). Αντί να αγωνιστεί για τα δικαιώματα και τη θέση του όπως έκαναν οι Φιλιππήσιοι, ο Χριστός "αδειάζει" τον εαυτό του. Δεν φρόντισε για τη φήμη του, αποκήρυξε τον εαυτό του από τα προνόμιά Του, αλλά χωρίς να πάψει να είναι πλήρως Θεός. Οι ηγέτες υπηρέτες πρέπει να εκφράσουν </w:t>
      </w:r>
      <w:r w:rsidR="00F87FCC">
        <w:rPr>
          <w:rFonts w:ascii="Arial Narrow" w:hAnsi="Arial Narrow"/>
          <w:color w:val="000000" w:themeColor="text1"/>
        </w:rPr>
        <w:t>τη σωστή συμπεριφορά. Κατ' αρχήν</w:t>
      </w:r>
      <w:r w:rsidR="006C24EB" w:rsidRPr="00A541AA">
        <w:rPr>
          <w:rFonts w:ascii="Arial Narrow" w:hAnsi="Arial Narrow"/>
          <w:color w:val="000000" w:themeColor="text1"/>
        </w:rPr>
        <w:t xml:space="preserve">, η συμπεριφορά </w:t>
      </w:r>
      <w:r w:rsidR="00F87FCC">
        <w:rPr>
          <w:rFonts w:ascii="Arial Narrow" w:hAnsi="Arial Narrow"/>
          <w:color w:val="000000" w:themeColor="text1"/>
        </w:rPr>
        <w:t xml:space="preserve">του Χριστού εκφράζεται με την </w:t>
      </w:r>
      <w:r w:rsidR="006C24EB" w:rsidRPr="00A541AA">
        <w:rPr>
          <w:rFonts w:ascii="Arial Narrow" w:hAnsi="Arial Narrow"/>
          <w:color w:val="000000" w:themeColor="text1"/>
        </w:rPr>
        <w:t>κένωσή Του.</w:t>
      </w:r>
      <w:r w:rsidRPr="00A541AA">
        <w:rPr>
          <w:rFonts w:ascii="Arial Narrow" w:hAnsi="Arial Narrow"/>
          <w:color w:val="000000" w:themeColor="text1"/>
        </w:rPr>
        <w:t xml:space="preserve"> Επιπλέον, </w:t>
      </w:r>
    </w:p>
    <w:p w:rsidR="006C24EB" w:rsidRPr="00A541AA" w:rsidRDefault="0019180B" w:rsidP="00744FB1">
      <w:pPr>
        <w:pStyle w:val="ac"/>
        <w:numPr>
          <w:ilvl w:val="0"/>
          <w:numId w:val="124"/>
        </w:numPr>
        <w:contextualSpacing/>
        <w:jc w:val="both"/>
        <w:rPr>
          <w:rFonts w:ascii="Arial Narrow" w:hAnsi="Arial Narrow"/>
          <w:color w:val="000000" w:themeColor="text1"/>
        </w:rPr>
      </w:pPr>
      <w:r w:rsidRPr="00A541AA">
        <w:rPr>
          <w:rStyle w:val="5Char"/>
          <w:rFonts w:ascii="Arial Narrow" w:hAnsi="Arial Narrow"/>
          <w:color w:val="000000" w:themeColor="text1"/>
        </w:rPr>
        <w:t>η</w:t>
      </w:r>
      <w:r w:rsidR="006C24EB" w:rsidRPr="00A541AA">
        <w:rPr>
          <w:rStyle w:val="5Char"/>
          <w:rFonts w:ascii="Arial Narrow" w:hAnsi="Arial Narrow"/>
          <w:color w:val="000000" w:themeColor="text1"/>
        </w:rPr>
        <w:t xml:space="preserve"> συμπεριφορά που ο Χριστός εξέφρασε στον ίδιο τον εαυτό του</w:t>
      </w:r>
      <w:r w:rsidR="006C24EB" w:rsidRPr="00A541AA">
        <w:rPr>
          <w:rFonts w:ascii="Arial Narrow" w:hAnsi="Arial Narrow"/>
          <w:color w:val="000000" w:themeColor="text1"/>
        </w:rPr>
        <w:t xml:space="preserve">: «όντας πραγματικός άνθρωπος, ταπεινώθηκε θεληματικά» (8α). Ως Θεός, επέλεξε «να αδειάσει» και ως άνθρωπος </w:t>
      </w:r>
      <w:r w:rsidR="006C24EB" w:rsidRPr="00A541AA">
        <w:rPr>
          <w:rFonts w:ascii="Arial Narrow" w:hAnsi="Arial Narrow"/>
          <w:b/>
          <w:bCs/>
          <w:color w:val="000000" w:themeColor="text1"/>
        </w:rPr>
        <w:t>επέλεξε να «ταπεινωθεί»</w:t>
      </w:r>
      <w:r w:rsidR="006C24EB" w:rsidRPr="00A541AA">
        <w:rPr>
          <w:rFonts w:ascii="Arial Narrow" w:hAnsi="Arial Narrow"/>
          <w:color w:val="000000" w:themeColor="text1"/>
        </w:rPr>
        <w:t xml:space="preserve">. Αυτή είναι η συμπεριφορά που ο Παύλος θέλει να υιοθετήσουμε - την </w:t>
      </w:r>
      <w:r w:rsidR="006C24EB" w:rsidRPr="00A541AA">
        <w:rPr>
          <w:rFonts w:ascii="Arial Narrow" w:hAnsi="Arial Narrow"/>
          <w:b/>
          <w:bCs/>
          <w:color w:val="000000" w:themeColor="text1"/>
        </w:rPr>
        <w:t>αυτοπαραίτηση προς όφελος των άλλων</w:t>
      </w:r>
      <w:r w:rsidR="006C24EB" w:rsidRPr="00A541AA">
        <w:rPr>
          <w:rFonts w:ascii="Arial Narrow" w:hAnsi="Arial Narrow"/>
          <w:color w:val="000000" w:themeColor="text1"/>
        </w:rPr>
        <w:t>!</w:t>
      </w:r>
    </w:p>
    <w:p w:rsidR="006C24EB" w:rsidRPr="00A541AA" w:rsidRDefault="006C24EB" w:rsidP="00744FB1">
      <w:pPr>
        <w:pStyle w:val="ac"/>
        <w:numPr>
          <w:ilvl w:val="0"/>
          <w:numId w:val="42"/>
        </w:numPr>
        <w:contextualSpacing/>
        <w:jc w:val="both"/>
        <w:rPr>
          <w:rFonts w:ascii="Arial Narrow" w:hAnsi="Arial Narrow"/>
          <w:color w:val="000000" w:themeColor="text1"/>
        </w:rPr>
      </w:pPr>
      <w:r w:rsidRPr="00A541AA">
        <w:rPr>
          <w:rFonts w:ascii="Arial Narrow" w:hAnsi="Arial Narrow"/>
          <w:color w:val="000000" w:themeColor="text1"/>
        </w:rPr>
        <w:t xml:space="preserve">Ο Χριστός εγκατέλειψε τη θεϊκή υπεροχή του για να πάρει την ανθρώπινη κατωτερότητα. </w:t>
      </w:r>
      <w:r w:rsidRPr="00A541AA">
        <w:rPr>
          <w:rStyle w:val="6Char"/>
          <w:rFonts w:ascii="Arial Narrow" w:hAnsi="Arial Narrow"/>
          <w:color w:val="000000" w:themeColor="text1"/>
        </w:rPr>
        <w:t>Η Απόλυτη Πράξη Αυτοθυσίας</w:t>
      </w:r>
      <w:r w:rsidRPr="00A541AA">
        <w:rPr>
          <w:rFonts w:ascii="Arial Narrow" w:hAnsi="Arial Narrow"/>
          <w:color w:val="000000" w:themeColor="text1"/>
        </w:rPr>
        <w:t xml:space="preserve">. Και θυσιάστηκε όχι με ένα συνηθισμένο θάνατο </w:t>
      </w:r>
      <w:r w:rsidR="000100AD" w:rsidRPr="00A541AA">
        <w:rPr>
          <w:rFonts w:ascii="Arial Narrow" w:hAnsi="Arial Narrow"/>
          <w:color w:val="000000" w:themeColor="text1"/>
        </w:rPr>
        <w:t>–</w:t>
      </w:r>
      <w:r w:rsidRPr="00A541AA">
        <w:rPr>
          <w:rFonts w:ascii="Arial Narrow" w:hAnsi="Arial Narrow"/>
          <w:color w:val="000000" w:themeColor="text1"/>
        </w:rPr>
        <w:t xml:space="preserve"> </w:t>
      </w:r>
      <w:r w:rsidR="000100AD" w:rsidRPr="00A541AA">
        <w:rPr>
          <w:rFonts w:ascii="Arial Narrow" w:hAnsi="Arial Narrow"/>
          <w:color w:val="000000" w:themeColor="text1"/>
        </w:rPr>
        <w:t xml:space="preserve">αλλά με τον </w:t>
      </w:r>
      <w:r w:rsidR="008947AF" w:rsidRPr="00A541AA">
        <w:rPr>
          <w:rFonts w:ascii="Arial Narrow" w:hAnsi="Arial Narrow"/>
          <w:color w:val="000000" w:themeColor="text1"/>
        </w:rPr>
        <w:t>«</w:t>
      </w:r>
      <w:r w:rsidRPr="00A541AA">
        <w:rPr>
          <w:rFonts w:ascii="Arial Narrow" w:hAnsi="Arial Narrow"/>
          <w:color w:val="000000" w:themeColor="text1"/>
        </w:rPr>
        <w:t>θάνατ</w:t>
      </w:r>
      <w:r w:rsidR="008947AF" w:rsidRPr="00A541AA">
        <w:rPr>
          <w:rFonts w:ascii="Arial Narrow" w:hAnsi="Arial Narrow"/>
          <w:color w:val="000000" w:themeColor="text1"/>
        </w:rPr>
        <w:t>ο</w:t>
      </w:r>
      <w:r w:rsidRPr="00A541AA">
        <w:rPr>
          <w:rFonts w:ascii="Arial Narrow" w:hAnsi="Arial Narrow"/>
          <w:color w:val="000000" w:themeColor="text1"/>
        </w:rPr>
        <w:t xml:space="preserve"> του σταυρο</w:t>
      </w:r>
      <w:r w:rsidR="008947AF" w:rsidRPr="00A541AA">
        <w:rPr>
          <w:rFonts w:ascii="Arial Narrow" w:hAnsi="Arial Narrow"/>
          <w:color w:val="000000" w:themeColor="text1"/>
        </w:rPr>
        <w:t>ύ»</w:t>
      </w:r>
      <w:r w:rsidRPr="00A541AA">
        <w:rPr>
          <w:rFonts w:ascii="Arial Narrow" w:hAnsi="Arial Narrow"/>
          <w:color w:val="000000" w:themeColor="text1"/>
        </w:rPr>
        <w:t xml:space="preserve"> (8γ). Ο θάνατος σε ένα σταυρό ήταν ένας καταραμένος θάνατος (Γαλ 3:10, 13). Έφερε την κατάρα του Θεού εξαιτίας της αμαρτίας μας. </w:t>
      </w:r>
      <w:r w:rsidRPr="00A541AA">
        <w:rPr>
          <w:rStyle w:val="6Char"/>
          <w:rFonts w:ascii="Arial Narrow" w:hAnsi="Arial Narrow"/>
          <w:color w:val="000000" w:themeColor="text1"/>
        </w:rPr>
        <w:t>Η</w:t>
      </w:r>
      <w:r w:rsidR="0054038C" w:rsidRPr="00A541AA">
        <w:rPr>
          <w:rStyle w:val="6Char"/>
          <w:rFonts w:ascii="Arial Narrow" w:hAnsi="Arial Narrow"/>
          <w:color w:val="000000" w:themeColor="text1"/>
        </w:rPr>
        <w:t xml:space="preserve"> πράξη αυτή του Χριστού είναι η</w:t>
      </w:r>
      <w:r w:rsidRPr="00A541AA">
        <w:rPr>
          <w:rStyle w:val="6Char"/>
          <w:rFonts w:ascii="Arial Narrow" w:hAnsi="Arial Narrow"/>
          <w:color w:val="000000" w:themeColor="text1"/>
        </w:rPr>
        <w:t xml:space="preserve"> Απόλυτη Πράξη Αυτο-ταπείνωσης</w:t>
      </w:r>
      <w:r w:rsidRPr="00A541AA">
        <w:rPr>
          <w:rFonts w:ascii="Arial Narrow" w:hAnsi="Arial Narrow"/>
          <w:color w:val="000000" w:themeColor="text1"/>
        </w:rPr>
        <w:t xml:space="preserve">. Όπως το θέτει ο </w:t>
      </w:r>
      <w:r w:rsidRPr="00A541AA">
        <w:rPr>
          <w:rFonts w:ascii="Arial Narrow" w:hAnsi="Arial Narrow"/>
          <w:color w:val="000000" w:themeColor="text1"/>
          <w:lang w:val="en-GB"/>
        </w:rPr>
        <w:t>Gordon</w:t>
      </w:r>
      <w:r w:rsidRPr="00A541AA">
        <w:rPr>
          <w:rFonts w:ascii="Arial Narrow" w:hAnsi="Arial Narrow"/>
          <w:color w:val="000000" w:themeColor="text1"/>
        </w:rPr>
        <w:t xml:space="preserve"> </w:t>
      </w:r>
      <w:r w:rsidRPr="00A541AA">
        <w:rPr>
          <w:rFonts w:ascii="Arial Narrow" w:hAnsi="Arial Narrow"/>
          <w:color w:val="000000" w:themeColor="text1"/>
          <w:lang w:val="en-GB"/>
        </w:rPr>
        <w:t>Fee</w:t>
      </w:r>
      <w:r w:rsidRPr="00A541AA">
        <w:rPr>
          <w:rFonts w:ascii="Arial Narrow" w:hAnsi="Arial Narrow"/>
          <w:color w:val="000000" w:themeColor="text1"/>
        </w:rPr>
        <w:t>: "</w:t>
      </w:r>
      <w:r w:rsidRPr="00A541AA">
        <w:rPr>
          <w:rStyle w:val="6Char"/>
          <w:rFonts w:ascii="Arial Narrow" w:hAnsi="Arial Narrow"/>
          <w:color w:val="000000" w:themeColor="text1"/>
        </w:rPr>
        <w:t xml:space="preserve">Η </w:t>
      </w:r>
      <w:r w:rsidRPr="00A541AA">
        <w:rPr>
          <w:rStyle w:val="6Char"/>
          <w:rFonts w:ascii="Arial Narrow" w:hAnsi="Arial Narrow"/>
          <w:b/>
          <w:color w:val="000000" w:themeColor="text1"/>
        </w:rPr>
        <w:t>Θεϊκή</w:t>
      </w:r>
      <w:r w:rsidRPr="00A541AA">
        <w:rPr>
          <w:rStyle w:val="6Char"/>
          <w:rFonts w:ascii="Arial Narrow" w:hAnsi="Arial Narrow"/>
          <w:color w:val="000000" w:themeColor="text1"/>
        </w:rPr>
        <w:t xml:space="preserve"> </w:t>
      </w:r>
      <w:r w:rsidRPr="00A541AA">
        <w:rPr>
          <w:rStyle w:val="6Char"/>
          <w:rFonts w:ascii="Arial Narrow" w:hAnsi="Arial Narrow"/>
          <w:b/>
          <w:color w:val="000000" w:themeColor="text1"/>
        </w:rPr>
        <w:t>Αδυναμία</w:t>
      </w:r>
      <w:r w:rsidRPr="00A541AA">
        <w:rPr>
          <w:rStyle w:val="6Char"/>
          <w:rFonts w:ascii="Arial Narrow" w:hAnsi="Arial Narrow"/>
          <w:color w:val="000000" w:themeColor="text1"/>
        </w:rPr>
        <w:t xml:space="preserve"> (</w:t>
      </w:r>
      <w:r w:rsidR="008443F2" w:rsidRPr="00A541AA">
        <w:rPr>
          <w:rStyle w:val="6Char"/>
          <w:rFonts w:ascii="Arial Narrow" w:hAnsi="Arial Narrow"/>
          <w:color w:val="000000" w:themeColor="text1"/>
        </w:rPr>
        <w:t xml:space="preserve">να θανατωθεί από </w:t>
      </w:r>
      <w:r w:rsidRPr="00A541AA">
        <w:rPr>
          <w:rStyle w:val="6Char"/>
          <w:rFonts w:ascii="Arial Narrow" w:hAnsi="Arial Narrow"/>
          <w:color w:val="000000" w:themeColor="text1"/>
        </w:rPr>
        <w:t xml:space="preserve">τα χέρια των πλασμάτων </w:t>
      </w:r>
      <w:r w:rsidR="005E5BF0" w:rsidRPr="00A541AA">
        <w:rPr>
          <w:rStyle w:val="6Char"/>
          <w:rFonts w:ascii="Arial Narrow" w:hAnsi="Arial Narrow"/>
          <w:color w:val="000000" w:themeColor="text1"/>
        </w:rPr>
        <w:t>Τ</w:t>
      </w:r>
      <w:r w:rsidRPr="00A541AA">
        <w:rPr>
          <w:rStyle w:val="6Char"/>
          <w:rFonts w:ascii="Arial Narrow" w:hAnsi="Arial Narrow"/>
          <w:color w:val="000000" w:themeColor="text1"/>
        </w:rPr>
        <w:t xml:space="preserve">ου, </w:t>
      </w:r>
      <w:r w:rsidR="000A365F" w:rsidRPr="00A541AA">
        <w:rPr>
          <w:rStyle w:val="6Char"/>
          <w:rFonts w:ascii="Arial Narrow" w:hAnsi="Arial Narrow"/>
          <w:color w:val="000000" w:themeColor="text1"/>
        </w:rPr>
        <w:t>των</w:t>
      </w:r>
      <w:r w:rsidRPr="00A541AA">
        <w:rPr>
          <w:rStyle w:val="6Char"/>
          <w:rFonts w:ascii="Arial Narrow" w:hAnsi="Arial Narrow"/>
          <w:color w:val="000000" w:themeColor="text1"/>
        </w:rPr>
        <w:t xml:space="preserve"> </w:t>
      </w:r>
      <w:r w:rsidR="005C08D4" w:rsidRPr="00A541AA">
        <w:rPr>
          <w:rStyle w:val="6Char"/>
          <w:rFonts w:ascii="Arial Narrow" w:hAnsi="Arial Narrow"/>
          <w:color w:val="000000" w:themeColor="text1"/>
        </w:rPr>
        <w:t>εχθρών</w:t>
      </w:r>
      <w:r w:rsidRPr="00A541AA">
        <w:rPr>
          <w:rStyle w:val="6Char"/>
          <w:rFonts w:ascii="Arial Narrow" w:hAnsi="Arial Narrow"/>
          <w:color w:val="000000" w:themeColor="text1"/>
        </w:rPr>
        <w:t xml:space="preserve"> </w:t>
      </w:r>
      <w:r w:rsidR="005E5BF0" w:rsidRPr="00A541AA">
        <w:rPr>
          <w:rStyle w:val="6Char"/>
          <w:rFonts w:ascii="Arial Narrow" w:hAnsi="Arial Narrow"/>
          <w:color w:val="000000" w:themeColor="text1"/>
        </w:rPr>
        <w:t>Τ</w:t>
      </w:r>
      <w:r w:rsidRPr="00A541AA">
        <w:rPr>
          <w:rStyle w:val="6Char"/>
          <w:rFonts w:ascii="Arial Narrow" w:hAnsi="Arial Narrow"/>
          <w:color w:val="000000" w:themeColor="text1"/>
        </w:rPr>
        <w:t xml:space="preserve">ου) είναι το </w:t>
      </w:r>
      <w:r w:rsidRPr="00A541AA">
        <w:rPr>
          <w:rStyle w:val="6Char"/>
          <w:rFonts w:ascii="Arial Narrow" w:hAnsi="Arial Narrow"/>
          <w:b/>
          <w:color w:val="000000" w:themeColor="text1"/>
        </w:rPr>
        <w:t>Θεϊκό Σκάνδαλο</w:t>
      </w:r>
      <w:r w:rsidRPr="00A541AA">
        <w:rPr>
          <w:rFonts w:ascii="Arial Narrow" w:hAnsi="Arial Narrow"/>
          <w:color w:val="000000" w:themeColor="text1"/>
        </w:rPr>
        <w:t>"</w:t>
      </w:r>
      <w:r w:rsidR="00692E0F">
        <w:rPr>
          <w:rFonts w:ascii="ZWAdobeF" w:hAnsi="ZWAdobeF" w:cs="ZWAdobeF"/>
          <w:sz w:val="2"/>
          <w:szCs w:val="2"/>
        </w:rPr>
        <w:t>360F</w:t>
      </w:r>
      <w:r w:rsidR="007721EF" w:rsidRPr="00A541AA">
        <w:rPr>
          <w:rStyle w:val="ae"/>
          <w:rFonts w:ascii="Arial Narrow" w:hAnsi="Arial Narrow"/>
          <w:color w:val="000000" w:themeColor="text1"/>
        </w:rPr>
        <w:footnoteReference w:id="373"/>
      </w:r>
      <w:r w:rsidRPr="00A541AA">
        <w:rPr>
          <w:rFonts w:ascii="Arial Narrow" w:hAnsi="Arial Narrow"/>
          <w:color w:val="000000" w:themeColor="text1"/>
        </w:rPr>
        <w:t xml:space="preserve"> (</w:t>
      </w:r>
      <w:r w:rsidRPr="00A541AA">
        <w:rPr>
          <w:rFonts w:ascii="Arial Narrow" w:hAnsi="Arial Narrow"/>
          <w:color w:val="000000" w:themeColor="text1"/>
          <w:lang w:val="en-GB"/>
        </w:rPr>
        <w:t>Fee</w:t>
      </w:r>
      <w:r w:rsidRPr="00A541AA">
        <w:rPr>
          <w:rFonts w:ascii="Arial Narrow" w:hAnsi="Arial Narrow"/>
          <w:color w:val="000000" w:themeColor="text1"/>
        </w:rPr>
        <w:t>, 217). Ο Θεός σε ένα σταυρό ήταν και είναι ένα σκάνδαλο. Πήγε ενάντια σε όλα όσα οι μαθητές του 1ου αιώνα γνώριζαν και περίμεναν από τον Μεσσία. Διέψευσε τόσο την ανθρώπινη σοφία που επιδίω</w:t>
      </w:r>
      <w:r w:rsidR="00AD4FC4" w:rsidRPr="00A541AA">
        <w:rPr>
          <w:rFonts w:ascii="Arial Narrow" w:hAnsi="Arial Narrow"/>
          <w:color w:val="000000" w:themeColor="text1"/>
        </w:rPr>
        <w:t>κ</w:t>
      </w:r>
      <w:r w:rsidRPr="00A541AA">
        <w:rPr>
          <w:rFonts w:ascii="Arial Narrow" w:hAnsi="Arial Narrow"/>
          <w:color w:val="000000" w:themeColor="text1"/>
        </w:rPr>
        <w:t xml:space="preserve">αν οι Εθνικοί όσο και το θεϊκό σημάδι της εξουσίας που </w:t>
      </w:r>
      <w:r w:rsidR="004845B7" w:rsidRPr="00A541AA">
        <w:rPr>
          <w:rFonts w:ascii="Arial Narrow" w:hAnsi="Arial Narrow"/>
          <w:color w:val="000000" w:themeColor="text1"/>
        </w:rPr>
        <w:t xml:space="preserve">αναζητούσαν </w:t>
      </w:r>
      <w:r w:rsidRPr="00A541AA">
        <w:rPr>
          <w:rFonts w:ascii="Arial Narrow" w:hAnsi="Arial Narrow"/>
          <w:color w:val="000000" w:themeColor="text1"/>
        </w:rPr>
        <w:t xml:space="preserve">οι Ιουδαίοι. Ο Χριστός άδειασε τον εαυτό του και ταπείνωσε τον εαυτό του, λαμβάνοντας τη χαμηλότερη θέση στη γη. Αλλά </w:t>
      </w:r>
      <w:r w:rsidRPr="00A541AA">
        <w:rPr>
          <w:rStyle w:val="6Char"/>
          <w:rFonts w:ascii="Arial Narrow" w:hAnsi="Arial Narrow"/>
          <w:color w:val="000000" w:themeColor="text1"/>
        </w:rPr>
        <w:t>ο Θεός του έδωσε την πιο εξέχουσα θέση στον ουρανό</w:t>
      </w:r>
      <w:r w:rsidR="008E7E07">
        <w:rPr>
          <w:rFonts w:ascii="Arial Narrow" w:hAnsi="Arial Narrow"/>
          <w:color w:val="000000" w:themeColor="text1"/>
        </w:rPr>
        <w:t xml:space="preserve">: «Γι’ </w:t>
      </w:r>
      <w:r w:rsidRPr="00A541AA">
        <w:rPr>
          <w:rFonts w:ascii="Arial Narrow" w:hAnsi="Arial Narrow"/>
          <w:color w:val="000000" w:themeColor="text1"/>
        </w:rPr>
        <w:t>αυτό το λόγο ο Θεός τον ανέδειξε ιδιαίτερα»</w:t>
      </w:r>
      <w:r w:rsidRPr="00A541AA">
        <w:rPr>
          <w:rFonts w:ascii="Arial Narrow" w:hAnsi="Arial Narrow"/>
          <w:i/>
          <w:iCs/>
          <w:color w:val="000000" w:themeColor="text1"/>
          <w:bdr w:val="none" w:sz="0" w:space="0" w:color="auto" w:frame="1"/>
          <w:lang w:val="en-GB"/>
        </w:rPr>
        <w:t> </w:t>
      </w:r>
      <w:r w:rsidRPr="00A541AA">
        <w:rPr>
          <w:rFonts w:ascii="Arial Narrow" w:hAnsi="Arial Narrow"/>
          <w:i/>
          <w:iCs/>
          <w:color w:val="000000" w:themeColor="text1"/>
          <w:bdr w:val="none" w:sz="0" w:space="0" w:color="auto" w:frame="1"/>
        </w:rPr>
        <w:t>(9</w:t>
      </w:r>
      <w:r w:rsidRPr="00A541AA">
        <w:rPr>
          <w:rFonts w:ascii="Arial Narrow" w:hAnsi="Arial Narrow"/>
          <w:i/>
          <w:iCs/>
          <w:color w:val="000000" w:themeColor="text1"/>
          <w:bdr w:val="none" w:sz="0" w:space="0" w:color="auto" w:frame="1"/>
          <w:lang w:val="en-GB"/>
        </w:rPr>
        <w:t>a</w:t>
      </w:r>
      <w:r w:rsidRPr="00A541AA">
        <w:rPr>
          <w:rFonts w:ascii="Arial Narrow" w:hAnsi="Arial Narrow"/>
          <w:i/>
          <w:iCs/>
          <w:color w:val="000000" w:themeColor="text1"/>
          <w:bdr w:val="none" w:sz="0" w:space="0" w:color="auto" w:frame="1"/>
        </w:rPr>
        <w:t>).</w:t>
      </w:r>
      <w:r w:rsidRPr="00A541AA">
        <w:rPr>
          <w:rFonts w:ascii="Arial Narrow" w:hAnsi="Arial Narrow"/>
          <w:color w:val="000000" w:themeColor="text1"/>
          <w:lang w:val="en-GB"/>
        </w:rPr>
        <w:t> </w:t>
      </w:r>
      <w:r w:rsidRPr="00A541AA">
        <w:rPr>
          <w:rFonts w:ascii="Arial Narrow" w:hAnsi="Arial Narrow"/>
          <w:color w:val="000000" w:themeColor="text1"/>
        </w:rPr>
        <w:t>«</w:t>
      </w:r>
      <w:r w:rsidRPr="00A541AA">
        <w:rPr>
          <w:rStyle w:val="6Char"/>
          <w:rFonts w:ascii="Arial Narrow" w:hAnsi="Arial Narrow"/>
          <w:color w:val="000000" w:themeColor="text1"/>
        </w:rPr>
        <w:t xml:space="preserve">Για αυτό ο Θεός Τον ανέβασε πολύ ψηλά και Του χάρισε το </w:t>
      </w:r>
      <w:r w:rsidRPr="00A541AA">
        <w:rPr>
          <w:rStyle w:val="6Char"/>
          <w:rFonts w:ascii="Arial Narrow" w:hAnsi="Arial Narrow"/>
          <w:b/>
          <w:color w:val="000000" w:themeColor="text1"/>
        </w:rPr>
        <w:t>όνομα που είναι πάνω από όλα τα ονόματα</w:t>
      </w:r>
      <w:r w:rsidRPr="00A541AA">
        <w:rPr>
          <w:rFonts w:ascii="Arial Narrow" w:hAnsi="Arial Narrow"/>
          <w:b/>
          <w:color w:val="000000" w:themeColor="text1"/>
        </w:rPr>
        <w:t xml:space="preserve"> </w:t>
      </w:r>
      <w:r w:rsidRPr="00A541AA">
        <w:rPr>
          <w:rFonts w:ascii="Arial Narrow" w:hAnsi="Arial Narrow"/>
          <w:color w:val="000000" w:themeColor="text1"/>
        </w:rPr>
        <w:t xml:space="preserve">(9),  «... το όνομα πάνω από κάθε όνομα, έτσι ώστε στο όνομα του Ιησού να προσκυνούν όλοι» (9β-10α). Ο σκοπός του Θεού είναι το όνομα του Ιησού (του Σωτήρα του λαού του) θα αποκτήσει ιδιαίτερη σημασία - όχι </w:t>
      </w:r>
      <w:r w:rsidRPr="00A541AA">
        <w:rPr>
          <w:rFonts w:ascii="Arial Narrow" w:hAnsi="Arial Narrow" w:cs="Arial"/>
          <w:color w:val="000000" w:themeColor="text1"/>
        </w:rPr>
        <w:t xml:space="preserve">ένα </w:t>
      </w:r>
      <w:r w:rsidRPr="00A541AA">
        <w:rPr>
          <w:rFonts w:ascii="Arial Narrow" w:hAnsi="Arial Narrow"/>
          <w:color w:val="000000" w:themeColor="text1"/>
        </w:rPr>
        <w:t xml:space="preserve"> γήινο όνομα αλλά αυτό του ύψιστου Σωτήρα.</w:t>
      </w:r>
    </w:p>
    <w:p w:rsidR="006C24EB" w:rsidRPr="00A541AA" w:rsidRDefault="006C24EB" w:rsidP="00744FB1">
      <w:pPr>
        <w:pStyle w:val="ac"/>
        <w:numPr>
          <w:ilvl w:val="0"/>
          <w:numId w:val="42"/>
        </w:numPr>
        <w:contextualSpacing/>
        <w:jc w:val="both"/>
        <w:rPr>
          <w:rFonts w:ascii="Arial Narrow" w:hAnsi="Arial Narrow"/>
          <w:color w:val="000000" w:themeColor="text1"/>
        </w:rPr>
      </w:pPr>
      <w:r w:rsidRPr="00A541AA">
        <w:rPr>
          <w:rFonts w:ascii="Arial Narrow" w:hAnsi="Arial Narrow"/>
          <w:b/>
          <w:bCs/>
          <w:color w:val="000000" w:themeColor="text1"/>
        </w:rPr>
        <w:t>Αυτό είναι το πρότυπο για τους εκκλησιαστικούς ηγέτες</w:t>
      </w:r>
      <w:r w:rsidRPr="00A541AA">
        <w:rPr>
          <w:rFonts w:ascii="Arial Narrow" w:hAnsi="Arial Narrow"/>
          <w:color w:val="000000" w:themeColor="text1"/>
        </w:rPr>
        <w:t>. Αν θέλουν να ποιμαίνουν ενωμένοι την εκκλησία του Χριστού, πρέπει να μιμηθούν τον κύριο Ποιμένα</w:t>
      </w:r>
      <w:r w:rsidR="004069D3" w:rsidRPr="00A541AA">
        <w:rPr>
          <w:rFonts w:ascii="Arial Narrow" w:hAnsi="Arial Narrow"/>
          <w:color w:val="000000" w:themeColor="text1"/>
        </w:rPr>
        <w:fldChar w:fldCharType="begin"/>
      </w:r>
      <w:r w:rsidR="00DD49DD" w:rsidRPr="00A541AA">
        <w:rPr>
          <w:rFonts w:ascii="Arial Narrow" w:hAnsi="Arial Narrow"/>
        </w:rPr>
        <w:instrText xml:space="preserve"> XE "</w:instrText>
      </w:r>
      <w:r w:rsidR="00DD49DD" w:rsidRPr="00A541AA">
        <w:rPr>
          <w:rStyle w:val="-"/>
          <w:rFonts w:ascii="Arial Narrow" w:hAnsi="Arial Narrow"/>
          <w:noProof/>
        </w:rPr>
        <w:instrText>Ποιμένα</w:instrText>
      </w:r>
      <w:r w:rsidR="00DD49DD" w:rsidRPr="00A541AA">
        <w:rPr>
          <w:rFonts w:ascii="Arial Narrow" w:hAnsi="Arial Narrow"/>
        </w:rPr>
        <w:instrText xml:space="preserve">" </w:instrText>
      </w:r>
      <w:r w:rsidR="004069D3" w:rsidRPr="00A541AA">
        <w:rPr>
          <w:rFonts w:ascii="Arial Narrow" w:hAnsi="Arial Narrow"/>
          <w:color w:val="000000" w:themeColor="text1"/>
        </w:rPr>
        <w:fldChar w:fldCharType="end"/>
      </w:r>
      <w:r w:rsidRPr="00A541AA">
        <w:rPr>
          <w:rFonts w:ascii="Arial Narrow" w:hAnsi="Arial Narrow"/>
          <w:color w:val="000000" w:themeColor="text1"/>
        </w:rPr>
        <w:t>. Το κλειδί είναι να έχουν την συμπεριφορά / και το μυαλό του Χριστού - μειώνοντας τον εαυτό τους προς όφελος των άλλων. Έτσι, κατ’ αρχήν, οι ηγέτες υπηρέτες χρειάζεται να εκφράσουν τη σωστή συμπεριφορά. Και, δεύτερον ...</w:t>
      </w:r>
    </w:p>
    <w:p w:rsidR="006C24EB" w:rsidRPr="00A541AA" w:rsidRDefault="006C24EB" w:rsidP="00784233">
      <w:pPr>
        <w:pStyle w:val="41"/>
        <w:spacing w:before="0" w:line="240" w:lineRule="auto"/>
        <w:contextualSpacing/>
        <w:jc w:val="both"/>
        <w:rPr>
          <w:rFonts w:ascii="Arial Narrow" w:eastAsia="Times New Roman" w:hAnsi="Arial Narrow"/>
        </w:rPr>
      </w:pPr>
      <w:r w:rsidRPr="00A541AA">
        <w:rPr>
          <w:rFonts w:ascii="Arial Narrow" w:eastAsia="Times New Roman" w:hAnsi="Arial Narrow"/>
        </w:rPr>
        <w:t xml:space="preserve">ΙΙ. Οι </w:t>
      </w:r>
      <w:r w:rsidR="00C87D02" w:rsidRPr="00A541AA">
        <w:rPr>
          <w:rFonts w:ascii="Arial Narrow" w:eastAsia="Times New Roman" w:hAnsi="Arial Narrow"/>
        </w:rPr>
        <w:t xml:space="preserve">εξυπηρετικοί </w:t>
      </w:r>
      <w:r w:rsidRPr="00A541AA">
        <w:rPr>
          <w:rFonts w:ascii="Arial Narrow" w:eastAsia="Times New Roman" w:hAnsi="Arial Narrow"/>
        </w:rPr>
        <w:t xml:space="preserve">ηγέτες πρέπει να </w:t>
      </w:r>
      <w:r w:rsidR="00AE7CC8" w:rsidRPr="00A541AA">
        <w:rPr>
          <w:rFonts w:ascii="Arial Narrow" w:eastAsia="Times New Roman" w:hAnsi="Arial Narrow"/>
        </w:rPr>
        <w:t xml:space="preserve">αναλαμβάνουν </w:t>
      </w:r>
      <w:r w:rsidRPr="00A541AA">
        <w:rPr>
          <w:rFonts w:ascii="Arial Narrow" w:eastAsia="Times New Roman" w:hAnsi="Arial Narrow"/>
        </w:rPr>
        <w:t>τ</w:t>
      </w:r>
      <w:r w:rsidR="00573B0F" w:rsidRPr="00A541AA">
        <w:rPr>
          <w:rFonts w:ascii="Arial Narrow" w:eastAsia="Times New Roman" w:hAnsi="Arial Narrow"/>
        </w:rPr>
        <w:t>ις</w:t>
      </w:r>
      <w:r w:rsidRPr="00A541AA">
        <w:rPr>
          <w:rFonts w:ascii="Arial Narrow" w:eastAsia="Times New Roman" w:hAnsi="Arial Narrow"/>
        </w:rPr>
        <w:t xml:space="preserve"> σωστ</w:t>
      </w:r>
      <w:r w:rsidR="00573B0F" w:rsidRPr="00A541AA">
        <w:rPr>
          <w:rFonts w:ascii="Arial Narrow" w:eastAsia="Times New Roman" w:hAnsi="Arial Narrow"/>
        </w:rPr>
        <w:t>ές</w:t>
      </w:r>
      <w:r w:rsidRPr="00A541AA">
        <w:rPr>
          <w:rFonts w:ascii="Arial Narrow" w:eastAsia="Times New Roman" w:hAnsi="Arial Narrow"/>
        </w:rPr>
        <w:t xml:space="preserve"> δραστηριότητ</w:t>
      </w:r>
      <w:r w:rsidR="00573B0F" w:rsidRPr="00A541AA">
        <w:rPr>
          <w:rFonts w:ascii="Arial Narrow" w:eastAsia="Times New Roman" w:hAnsi="Arial Narrow"/>
        </w:rPr>
        <w:t>ες</w:t>
      </w:r>
      <w:r w:rsidRPr="00A541AA">
        <w:rPr>
          <w:rFonts w:ascii="Arial Narrow" w:eastAsia="Times New Roman" w:hAnsi="Arial Narrow"/>
        </w:rPr>
        <w:t xml:space="preserve"> (2:12-16)</w:t>
      </w:r>
    </w:p>
    <w:p w:rsidR="006C24EB" w:rsidRPr="00A541AA" w:rsidRDefault="006C24EB" w:rsidP="00784233">
      <w:pPr>
        <w:pStyle w:val="ac"/>
        <w:contextualSpacing/>
        <w:jc w:val="both"/>
        <w:rPr>
          <w:rFonts w:ascii="Arial Narrow" w:hAnsi="Arial Narrow"/>
        </w:rPr>
      </w:pPr>
      <w:r w:rsidRPr="00A541AA">
        <w:rPr>
          <w:rFonts w:ascii="Arial Narrow" w:hAnsi="Arial Narrow"/>
        </w:rPr>
        <w:t xml:space="preserve">Αυτή είναι η πρόκληση του Παύλου: μας έχει ήδη πει </w:t>
      </w:r>
      <w:r w:rsidRPr="00A541AA">
        <w:rPr>
          <w:rFonts w:ascii="Arial Narrow" w:hAnsi="Arial Narrow"/>
          <w:i/>
        </w:rPr>
        <w:t>Πώς Να Σκεφτόμαστε</w:t>
      </w:r>
      <w:r w:rsidRPr="00A541AA">
        <w:rPr>
          <w:rFonts w:ascii="Arial Narrow" w:hAnsi="Arial Narrow"/>
        </w:rPr>
        <w:t xml:space="preserve">. Τώρα μας προκαλεί με το </w:t>
      </w:r>
      <w:r w:rsidRPr="00A541AA">
        <w:rPr>
          <w:rFonts w:ascii="Arial Narrow" w:hAnsi="Arial Narrow"/>
          <w:i/>
        </w:rPr>
        <w:t>Πώς Να Ενεργούμε</w:t>
      </w:r>
      <w:r w:rsidRPr="00A541AA">
        <w:rPr>
          <w:rFonts w:ascii="Arial Narrow" w:hAnsi="Arial Narrow"/>
        </w:rPr>
        <w:t xml:space="preserve"> </w:t>
      </w:r>
      <w:r w:rsidR="00F86141" w:rsidRPr="00A541AA">
        <w:rPr>
          <w:rFonts w:ascii="Arial Narrow" w:hAnsi="Arial Narrow"/>
        </w:rPr>
        <w:t>ως</w:t>
      </w:r>
      <w:r w:rsidRPr="00A541AA">
        <w:rPr>
          <w:rFonts w:ascii="Arial Narrow" w:hAnsi="Arial Narrow"/>
        </w:rPr>
        <w:t xml:space="preserve"> </w:t>
      </w:r>
      <w:r w:rsidR="00BA5EF6" w:rsidRPr="00A541AA">
        <w:rPr>
          <w:rFonts w:ascii="Arial Narrow" w:hAnsi="Arial Narrow"/>
        </w:rPr>
        <w:t xml:space="preserve">εξυπηρετικοί </w:t>
      </w:r>
      <w:r w:rsidRPr="00A541AA">
        <w:rPr>
          <w:rFonts w:ascii="Arial Narrow" w:hAnsi="Arial Narrow"/>
        </w:rPr>
        <w:t xml:space="preserve">ηγέτες. </w:t>
      </w:r>
      <w:r w:rsidR="004165E6" w:rsidRPr="00A541AA">
        <w:rPr>
          <w:rFonts w:ascii="Arial" w:hAnsi="Arial" w:cs="Arial"/>
        </w:rPr>
        <w:t>Έ</w:t>
      </w:r>
      <w:r w:rsidR="004165E6" w:rsidRPr="00A541AA">
        <w:rPr>
          <w:rFonts w:ascii="Arial Narrow" w:hAnsi="Arial Narrow"/>
        </w:rPr>
        <w:t>να</w:t>
      </w:r>
      <w:r w:rsidR="00071042" w:rsidRPr="00A541AA">
        <w:rPr>
          <w:rFonts w:ascii="Arial Narrow" w:hAnsi="Arial Narrow"/>
        </w:rPr>
        <w:t xml:space="preserve"> πράγμα</w:t>
      </w:r>
      <w:r w:rsidR="00071042" w:rsidRPr="00A541AA">
        <w:rPr>
          <w:rFonts w:ascii="Arial Narrow" w:hAnsi="Arial Narrow" w:cs="Arial"/>
        </w:rPr>
        <w:t xml:space="preserve"> </w:t>
      </w:r>
      <w:r w:rsidRPr="00A541AA">
        <w:rPr>
          <w:rFonts w:ascii="Arial Narrow" w:hAnsi="Arial Narrow"/>
        </w:rPr>
        <w:t xml:space="preserve"> ε</w:t>
      </w:r>
      <w:r w:rsidRPr="00A541AA">
        <w:rPr>
          <w:rFonts w:ascii="Arial Narrow" w:hAnsi="Arial Narrow" w:cs="Arial"/>
        </w:rPr>
        <w:t xml:space="preserve">ίναι </w:t>
      </w:r>
      <w:r w:rsidR="003C6E69" w:rsidRPr="00A541AA">
        <w:rPr>
          <w:rFonts w:ascii="Arial Narrow" w:hAnsi="Arial Narrow" w:cs="Arial"/>
        </w:rPr>
        <w:t xml:space="preserve">το </w:t>
      </w:r>
      <w:r w:rsidRPr="00A541AA">
        <w:rPr>
          <w:rFonts w:ascii="Arial Narrow" w:hAnsi="Arial Narrow"/>
        </w:rPr>
        <w:t xml:space="preserve">πώς συμπεριφέρεσαι όταν κάποιος σε βλέπει, αλλά η πραγματική δοκιμασία είναι πώς συμπεριφέρεσαι όταν κανείς δεν </w:t>
      </w:r>
      <w:r w:rsidR="00694869">
        <w:rPr>
          <w:rFonts w:ascii="Arial Narrow" w:hAnsi="Arial Narrow"/>
        </w:rPr>
        <w:t xml:space="preserve">σε </w:t>
      </w:r>
      <w:r w:rsidRPr="00A541AA">
        <w:rPr>
          <w:rFonts w:ascii="Arial Narrow" w:hAnsi="Arial Narrow"/>
        </w:rPr>
        <w:t xml:space="preserve">κοιτάζει. Πώς λοιπόν εκφράζουμε την υπακοή μας στον Χριστό; </w:t>
      </w:r>
    </w:p>
    <w:p w:rsidR="00FA3C77" w:rsidRPr="00A541AA" w:rsidRDefault="006C24EB" w:rsidP="00744FB1">
      <w:pPr>
        <w:pStyle w:val="ac"/>
        <w:numPr>
          <w:ilvl w:val="0"/>
          <w:numId w:val="79"/>
        </w:numPr>
        <w:ind w:left="720"/>
        <w:contextualSpacing/>
        <w:jc w:val="both"/>
        <w:rPr>
          <w:rFonts w:ascii="Arial Narrow" w:hAnsi="Arial Narrow"/>
          <w:color w:val="000000" w:themeColor="text1"/>
        </w:rPr>
      </w:pPr>
      <w:r w:rsidRPr="00A541AA">
        <w:rPr>
          <w:rStyle w:val="5Char"/>
          <w:rFonts w:ascii="Arial Narrow" w:hAnsi="Arial Narrow"/>
          <w:color w:val="000000" w:themeColor="text1"/>
        </w:rPr>
        <w:t>Εργαζόμενοι με τρόπους που καταδεικνύουν τη Σωτηρία μας στον Χριστό</w:t>
      </w:r>
      <w:r w:rsidRPr="00A541AA">
        <w:rPr>
          <w:rFonts w:ascii="Arial Narrow" w:hAnsi="Arial Narrow"/>
          <w:b/>
          <w:color w:val="000000" w:themeColor="text1"/>
        </w:rPr>
        <w:t xml:space="preserve"> </w:t>
      </w:r>
      <w:r w:rsidRPr="00A541AA">
        <w:rPr>
          <w:rFonts w:ascii="Arial Narrow" w:hAnsi="Arial Narrow"/>
          <w:color w:val="000000" w:themeColor="text1"/>
        </w:rPr>
        <w:t xml:space="preserve">(12-13): «... εργαστείτε με φόβο Θεού και δέος για τη σωτηρία σας» (12β). Αυτό δεν έχει καμία σχέση με το να εργαζόμαστε για τη σωτηρία μας αλλά έχει να κάνει με αυτό που λέει ένας σχολιαστής ότι είναι "να εξασκούμε </w:t>
      </w:r>
      <w:r w:rsidRPr="00A541AA">
        <w:rPr>
          <w:rFonts w:ascii="Arial Narrow" w:hAnsi="Arial Narrow" w:cs="Arial"/>
          <w:color w:val="000000" w:themeColor="text1"/>
        </w:rPr>
        <w:t>ότι</w:t>
      </w:r>
      <w:r w:rsidRPr="00A541AA">
        <w:rPr>
          <w:rFonts w:ascii="Arial Narrow" w:hAnsi="Arial Narrow"/>
          <w:color w:val="000000" w:themeColor="text1"/>
        </w:rPr>
        <w:t xml:space="preserve"> η θεία Χάρη του μας έχει προικίσει".</w:t>
      </w:r>
    </w:p>
    <w:p w:rsidR="008758B4" w:rsidRPr="00A541AA" w:rsidRDefault="00B21F0B" w:rsidP="00744FB1">
      <w:pPr>
        <w:pStyle w:val="ac"/>
        <w:numPr>
          <w:ilvl w:val="0"/>
          <w:numId w:val="79"/>
        </w:numPr>
        <w:ind w:left="720"/>
        <w:contextualSpacing/>
        <w:jc w:val="both"/>
        <w:rPr>
          <w:rFonts w:ascii="Arial Narrow" w:hAnsi="Arial Narrow"/>
        </w:rPr>
      </w:pPr>
      <w:r w:rsidRPr="00A541AA">
        <w:rPr>
          <w:rStyle w:val="5Char"/>
          <w:rFonts w:ascii="Arial Narrow" w:hAnsi="Arial Narrow"/>
          <w:color w:val="000000" w:themeColor="text1"/>
        </w:rPr>
        <w:t>Ε</w:t>
      </w:r>
      <w:r w:rsidR="006C24EB" w:rsidRPr="00A541AA">
        <w:rPr>
          <w:rStyle w:val="5Char"/>
          <w:rFonts w:ascii="Arial Narrow" w:hAnsi="Arial Narrow"/>
          <w:color w:val="000000" w:themeColor="text1"/>
        </w:rPr>
        <w:t>φαρμό</w:t>
      </w:r>
      <w:r w:rsidRPr="00A541AA">
        <w:rPr>
          <w:rStyle w:val="5Char"/>
          <w:rFonts w:ascii="Arial Narrow" w:hAnsi="Arial Narrow"/>
          <w:color w:val="000000" w:themeColor="text1"/>
        </w:rPr>
        <w:t>ζοντας</w:t>
      </w:r>
      <w:r w:rsidR="006C24EB" w:rsidRPr="00A541AA">
        <w:rPr>
          <w:rStyle w:val="5Char"/>
          <w:rFonts w:ascii="Arial Narrow" w:hAnsi="Arial Narrow"/>
          <w:color w:val="000000" w:themeColor="text1"/>
        </w:rPr>
        <w:t xml:space="preserve"> την «συμπεριφορά» του Χριστού</w:t>
      </w:r>
      <w:r w:rsidR="006C24EB" w:rsidRPr="00A541AA">
        <w:rPr>
          <w:rFonts w:ascii="Arial Narrow" w:hAnsi="Arial Narrow"/>
          <w:color w:val="000000" w:themeColor="text1"/>
        </w:rPr>
        <w:t xml:space="preserve">, ώστε η σωτηρία </w:t>
      </w:r>
      <w:r w:rsidR="004F2203" w:rsidRPr="00A541AA">
        <w:rPr>
          <w:rFonts w:ascii="Arial Narrow" w:hAnsi="Arial Narrow"/>
          <w:color w:val="000000" w:themeColor="text1"/>
        </w:rPr>
        <w:t xml:space="preserve">τους </w:t>
      </w:r>
      <w:r w:rsidR="006C24EB" w:rsidRPr="00A541AA">
        <w:rPr>
          <w:rFonts w:ascii="Arial Narrow" w:hAnsi="Arial Narrow"/>
          <w:color w:val="000000" w:themeColor="text1"/>
        </w:rPr>
        <w:t>να είναι εμφανής στον τρόπο με τον οποίο ζο</w:t>
      </w:r>
      <w:r w:rsidR="004F2203" w:rsidRPr="00A541AA">
        <w:rPr>
          <w:rFonts w:ascii="Arial Narrow" w:hAnsi="Arial Narrow"/>
          <w:color w:val="000000" w:themeColor="text1"/>
        </w:rPr>
        <w:t>υν</w:t>
      </w:r>
      <w:r w:rsidR="006C24EB" w:rsidRPr="00A541AA">
        <w:rPr>
          <w:rFonts w:ascii="Arial Narrow" w:hAnsi="Arial Narrow"/>
          <w:color w:val="000000" w:themeColor="text1"/>
        </w:rPr>
        <w:t xml:space="preserve"> και δρο</w:t>
      </w:r>
      <w:r w:rsidR="004F2203" w:rsidRPr="00A541AA">
        <w:rPr>
          <w:rFonts w:ascii="Arial Narrow" w:hAnsi="Arial Narrow"/>
          <w:color w:val="000000" w:themeColor="text1"/>
        </w:rPr>
        <w:t>υν</w:t>
      </w:r>
      <w:r w:rsidR="006C24EB" w:rsidRPr="00A541AA">
        <w:rPr>
          <w:rFonts w:ascii="Arial Narrow" w:hAnsi="Arial Narrow"/>
          <w:color w:val="000000" w:themeColor="text1"/>
        </w:rPr>
        <w:t xml:space="preserve"> </w:t>
      </w:r>
      <w:r w:rsidR="009C75AB" w:rsidRPr="00A541AA">
        <w:rPr>
          <w:rFonts w:ascii="Arial Narrow" w:hAnsi="Arial Narrow"/>
          <w:color w:val="000000" w:themeColor="text1"/>
        </w:rPr>
        <w:t xml:space="preserve">ως </w:t>
      </w:r>
      <w:r w:rsidR="006C24EB" w:rsidRPr="00A541AA">
        <w:rPr>
          <w:rFonts w:ascii="Arial Narrow" w:hAnsi="Arial Narrow"/>
          <w:color w:val="000000" w:themeColor="text1"/>
        </w:rPr>
        <w:t xml:space="preserve">εκκλησία, όχι διαχωριζόμενοι, αγωνιζόμενοι για τα ατομικά </w:t>
      </w:r>
      <w:r w:rsidR="009C75AB" w:rsidRPr="00A541AA">
        <w:rPr>
          <w:rFonts w:ascii="Arial Narrow" w:hAnsi="Arial Narrow"/>
          <w:color w:val="000000" w:themeColor="text1"/>
        </w:rPr>
        <w:t>του</w:t>
      </w:r>
      <w:r w:rsidR="006C24EB" w:rsidRPr="00A541AA">
        <w:rPr>
          <w:rFonts w:ascii="Arial Narrow" w:hAnsi="Arial Narrow"/>
          <w:color w:val="000000" w:themeColor="text1"/>
        </w:rPr>
        <w:t xml:space="preserve">ς δικαιώματα αλλά υπηρετώντας με ταπείνωση </w:t>
      </w:r>
      <w:r w:rsidR="009C75AB" w:rsidRPr="00A541AA">
        <w:rPr>
          <w:rFonts w:ascii="Arial Narrow" w:hAnsi="Arial Narrow"/>
        </w:rPr>
        <w:t>τους άλλους</w:t>
      </w:r>
      <w:r w:rsidR="006C24EB" w:rsidRPr="00A541AA">
        <w:rPr>
          <w:rFonts w:ascii="Arial Narrow" w:hAnsi="Arial Narrow"/>
        </w:rPr>
        <w:t>. Διατηρού</w:t>
      </w:r>
      <w:r w:rsidR="009C75AB" w:rsidRPr="00A541AA">
        <w:rPr>
          <w:rFonts w:ascii="Arial Narrow" w:hAnsi="Arial Narrow"/>
        </w:rPr>
        <w:t>ν</w:t>
      </w:r>
      <w:r w:rsidR="006C24EB" w:rsidRPr="00A541AA">
        <w:rPr>
          <w:rFonts w:ascii="Arial Narrow" w:hAnsi="Arial Narrow"/>
        </w:rPr>
        <w:t xml:space="preserve"> την υπακοή </w:t>
      </w:r>
      <w:r w:rsidR="009C75AB" w:rsidRPr="00A541AA">
        <w:rPr>
          <w:rFonts w:ascii="Arial Narrow" w:hAnsi="Arial Narrow"/>
        </w:rPr>
        <w:t>του</w:t>
      </w:r>
      <w:r w:rsidR="006C24EB" w:rsidRPr="00A541AA">
        <w:rPr>
          <w:rFonts w:ascii="Arial Narrow" w:hAnsi="Arial Narrow"/>
        </w:rPr>
        <w:t xml:space="preserve">ς στον Χριστό δουλεύοντας με τρόπους που </w:t>
      </w:r>
      <w:r w:rsidR="009C75AB" w:rsidRPr="00A541AA">
        <w:rPr>
          <w:rFonts w:ascii="Arial Narrow" w:hAnsi="Arial Narrow"/>
        </w:rPr>
        <w:t>οδηγούν σ</w:t>
      </w:r>
      <w:r w:rsidR="006C24EB" w:rsidRPr="00A541AA">
        <w:rPr>
          <w:rFonts w:ascii="Arial Narrow" w:hAnsi="Arial Narrow"/>
        </w:rPr>
        <w:t xml:space="preserve">τη σωτηρία </w:t>
      </w:r>
      <w:r w:rsidR="009C75AB" w:rsidRPr="00A541AA">
        <w:rPr>
          <w:rFonts w:ascii="Arial Narrow" w:hAnsi="Arial Narrow"/>
        </w:rPr>
        <w:t>του</w:t>
      </w:r>
      <w:r w:rsidR="006C24EB" w:rsidRPr="00A541AA">
        <w:rPr>
          <w:rFonts w:ascii="Arial Narrow" w:hAnsi="Arial Narrow"/>
        </w:rPr>
        <w:t>ς εν Χριστ</w:t>
      </w:r>
      <w:r w:rsidR="00694869">
        <w:rPr>
          <w:rFonts w:ascii="Arial Narrow" w:hAnsi="Arial Narrow"/>
        </w:rPr>
        <w:t>ώ</w:t>
      </w:r>
      <w:r w:rsidR="006C24EB" w:rsidRPr="00A541AA">
        <w:rPr>
          <w:rFonts w:ascii="Arial Narrow" w:hAnsi="Arial Narrow"/>
        </w:rPr>
        <w:t xml:space="preserve"> - εργαζόμενοι με τη δύναμη του Θεού και για την ευχαρίστηση του Θεού. Και...</w:t>
      </w:r>
    </w:p>
    <w:p w:rsidR="006C24EB" w:rsidRPr="00A541AA" w:rsidRDefault="006C24EB" w:rsidP="00744FB1">
      <w:pPr>
        <w:pStyle w:val="ac"/>
        <w:numPr>
          <w:ilvl w:val="0"/>
          <w:numId w:val="79"/>
        </w:numPr>
        <w:ind w:left="720"/>
        <w:contextualSpacing/>
        <w:jc w:val="both"/>
        <w:rPr>
          <w:rFonts w:ascii="Arial Narrow" w:hAnsi="Arial Narrow"/>
        </w:rPr>
      </w:pPr>
      <w:r w:rsidRPr="00291709">
        <w:rPr>
          <w:rStyle w:val="5Char"/>
          <w:rFonts w:ascii="Arial Narrow" w:hAnsi="Arial Narrow"/>
          <w:color w:val="auto"/>
        </w:rPr>
        <w:t>Ζώντας με τρόπους που δείχνουν τη μεταμόρφωσή τους εν Χριστ</w:t>
      </w:r>
      <w:r w:rsidR="00694869">
        <w:rPr>
          <w:rStyle w:val="5Char"/>
          <w:rFonts w:ascii="Arial Narrow" w:hAnsi="Arial Narrow"/>
          <w:color w:val="auto"/>
        </w:rPr>
        <w:t>ώ</w:t>
      </w:r>
      <w:r w:rsidRPr="00291709">
        <w:rPr>
          <w:rFonts w:ascii="Arial Narrow" w:hAnsi="Arial Narrow"/>
        </w:rPr>
        <w:t xml:space="preserve"> </w:t>
      </w:r>
      <w:r w:rsidRPr="00A541AA">
        <w:rPr>
          <w:rFonts w:ascii="Arial Narrow" w:hAnsi="Arial Narrow"/>
        </w:rPr>
        <w:t xml:space="preserve">(14-16): «... όλα τα κάνετε χωρίς γογγυσμούς και επιφυλάξεις» (14). Τα παράπονα και η αμφισβήτηση δεν έχουν θέση μεταξύ εκείνων που είναι υπάκουοι στον Χριστό, οι οποίοι έχουν τη συμπεριφορά του Χριστού. </w:t>
      </w:r>
      <w:r w:rsidR="00A273AC" w:rsidRPr="00A541AA">
        <w:rPr>
          <w:rFonts w:ascii="Arial Narrow" w:hAnsi="Arial Narrow"/>
        </w:rPr>
        <w:t xml:space="preserve">Αυτοί οι </w:t>
      </w:r>
      <w:r w:rsidR="00CE5A53" w:rsidRPr="00A541AA">
        <w:rPr>
          <w:rFonts w:ascii="Arial Narrow" w:hAnsi="Arial Narrow"/>
        </w:rPr>
        <w:t>γογγυσμο</w:t>
      </w:r>
      <w:r w:rsidR="00CE5A53" w:rsidRPr="00A541AA">
        <w:rPr>
          <w:rFonts w:ascii="Arial Narrow" w:hAnsi="Arial Narrow" w:cs="Arial"/>
        </w:rPr>
        <w:t>ί</w:t>
      </w:r>
      <w:r w:rsidR="00A273AC" w:rsidRPr="00A541AA">
        <w:rPr>
          <w:rFonts w:ascii="Arial Narrow" w:hAnsi="Arial Narrow"/>
        </w:rPr>
        <w:t xml:space="preserve"> και διαλογισμοί </w:t>
      </w:r>
      <w:r w:rsidR="00DF758A" w:rsidRPr="00A541AA">
        <w:rPr>
          <w:rFonts w:ascii="Arial Narrow" w:hAnsi="Arial Narrow"/>
        </w:rPr>
        <w:t xml:space="preserve">των Χριστιανών </w:t>
      </w:r>
      <w:r w:rsidR="00EB0912" w:rsidRPr="00A541AA">
        <w:rPr>
          <w:rFonts w:ascii="Arial Narrow" w:hAnsi="Arial Narrow"/>
        </w:rPr>
        <w:t>αναφέρονται</w:t>
      </w:r>
      <w:r w:rsidR="00692E0F">
        <w:rPr>
          <w:rFonts w:ascii="ZWAdobeF" w:hAnsi="ZWAdobeF" w:cs="ZWAdobeF"/>
          <w:sz w:val="2"/>
          <w:szCs w:val="2"/>
        </w:rPr>
        <w:t>361F</w:t>
      </w:r>
      <w:r w:rsidR="00227564" w:rsidRPr="00A541AA">
        <w:rPr>
          <w:rStyle w:val="ae"/>
          <w:rFonts w:ascii="Arial Narrow" w:hAnsi="Arial Narrow"/>
        </w:rPr>
        <w:footnoteReference w:id="374"/>
      </w:r>
      <w:r w:rsidR="00EB0912" w:rsidRPr="00A541AA">
        <w:rPr>
          <w:rFonts w:ascii="Arial Narrow" w:hAnsi="Arial Narrow"/>
        </w:rPr>
        <w:t xml:space="preserve"> </w:t>
      </w:r>
      <w:r w:rsidR="0073384D" w:rsidRPr="00A541AA">
        <w:rPr>
          <w:rFonts w:ascii="Arial Narrow" w:hAnsi="Arial Narrow"/>
        </w:rPr>
        <w:t xml:space="preserve">αφενός σε όλους τους Χριστιανούς </w:t>
      </w:r>
      <w:r w:rsidR="00DE2CBC" w:rsidRPr="00A541AA">
        <w:rPr>
          <w:rFonts w:ascii="Arial Narrow" w:hAnsi="Arial Narrow"/>
        </w:rPr>
        <w:t xml:space="preserve">(και </w:t>
      </w:r>
      <w:r w:rsidR="00BF029B" w:rsidRPr="00A541AA">
        <w:rPr>
          <w:rFonts w:ascii="Arial Narrow" w:hAnsi="Arial Narrow"/>
        </w:rPr>
        <w:t>ιδίως</w:t>
      </w:r>
      <w:r w:rsidR="000E412A" w:rsidRPr="00A541AA">
        <w:rPr>
          <w:rFonts w:ascii="Arial Narrow" w:hAnsi="Arial Narrow"/>
        </w:rPr>
        <w:t xml:space="preserve"> </w:t>
      </w:r>
      <w:r w:rsidR="00DE2CBC" w:rsidRPr="00A541AA">
        <w:rPr>
          <w:rFonts w:ascii="Arial Narrow" w:hAnsi="Arial Narrow"/>
        </w:rPr>
        <w:t>στους ηγέτες τους)</w:t>
      </w:r>
      <w:r w:rsidR="004C2959" w:rsidRPr="00A541AA">
        <w:rPr>
          <w:rFonts w:ascii="Arial Narrow" w:hAnsi="Arial Narrow"/>
        </w:rPr>
        <w:t xml:space="preserve"> που</w:t>
      </w:r>
      <w:r w:rsidR="00B61AEE" w:rsidRPr="00A541AA">
        <w:rPr>
          <w:rFonts w:ascii="Arial Narrow" w:hAnsi="Arial Narrow"/>
        </w:rPr>
        <w:t xml:space="preserve"> </w:t>
      </w:r>
      <w:r w:rsidR="00B57BA8" w:rsidRPr="00A541AA">
        <w:rPr>
          <w:rFonts w:ascii="Arial Narrow" w:hAnsi="Arial Narrow"/>
        </w:rPr>
        <w:t>«</w:t>
      </w:r>
      <w:r w:rsidR="00B61AEE" w:rsidRPr="00A541AA">
        <w:rPr>
          <w:rFonts w:ascii="Arial Narrow" w:hAnsi="Arial Narrow"/>
        </w:rPr>
        <w:t xml:space="preserve">οφείλουν πρόθυμα να </w:t>
      </w:r>
      <w:r w:rsidR="00371BA4" w:rsidRPr="00A541AA">
        <w:rPr>
          <w:rFonts w:ascii="Arial Narrow" w:hAnsi="Arial Narrow"/>
        </w:rPr>
        <w:t>φέρουν τον υπέρ της αρετής πόνον</w:t>
      </w:r>
      <w:r w:rsidR="00B57BA8" w:rsidRPr="00A541AA">
        <w:rPr>
          <w:rFonts w:ascii="Arial Narrow" w:hAnsi="Arial Narrow"/>
        </w:rPr>
        <w:t>»</w:t>
      </w:r>
      <w:r w:rsidR="00A071F1" w:rsidRPr="00A541AA">
        <w:rPr>
          <w:rFonts w:ascii="Arial Narrow" w:hAnsi="Arial Narrow"/>
        </w:rPr>
        <w:t xml:space="preserve"> (Θεοδώρητος) </w:t>
      </w:r>
      <w:r w:rsidR="0014768D" w:rsidRPr="00A541AA">
        <w:rPr>
          <w:rFonts w:ascii="Arial Narrow" w:hAnsi="Arial Narrow"/>
        </w:rPr>
        <w:t xml:space="preserve">διότι </w:t>
      </w:r>
      <w:r w:rsidR="0069638E" w:rsidRPr="00A541AA">
        <w:rPr>
          <w:rFonts w:ascii="Arial Narrow" w:hAnsi="Arial Narrow"/>
        </w:rPr>
        <w:t>«</w:t>
      </w:r>
      <w:r w:rsidR="0014768D" w:rsidRPr="00A541AA">
        <w:rPr>
          <w:rFonts w:ascii="Arial Narrow" w:hAnsi="Arial Narrow"/>
        </w:rPr>
        <w:t>αν γογγύζουν θα χάσουν τ</w:t>
      </w:r>
      <w:r w:rsidR="00137EC8" w:rsidRPr="00A541AA">
        <w:rPr>
          <w:rFonts w:ascii="Arial Narrow" w:hAnsi="Arial Narrow"/>
        </w:rPr>
        <w:t>ον μισθό που τους αντιστοιχεί</w:t>
      </w:r>
      <w:r w:rsidR="0069638E" w:rsidRPr="00A541AA">
        <w:rPr>
          <w:rFonts w:ascii="Arial Narrow" w:hAnsi="Arial Narrow"/>
        </w:rPr>
        <w:t>»</w:t>
      </w:r>
      <w:r w:rsidR="00137EC8" w:rsidRPr="00A541AA">
        <w:rPr>
          <w:rFonts w:ascii="Arial Narrow" w:hAnsi="Arial Narrow"/>
        </w:rPr>
        <w:t xml:space="preserve"> (Ιωάννης Δαμασκηνός)</w:t>
      </w:r>
      <w:r w:rsidR="00371BA4" w:rsidRPr="00A541AA">
        <w:rPr>
          <w:rFonts w:ascii="Arial Narrow" w:hAnsi="Arial Narrow"/>
        </w:rPr>
        <w:t xml:space="preserve">, </w:t>
      </w:r>
      <w:r w:rsidR="00172E9E" w:rsidRPr="00A541AA">
        <w:rPr>
          <w:rFonts w:ascii="Arial Narrow" w:hAnsi="Arial Narrow"/>
        </w:rPr>
        <w:t xml:space="preserve">όσο και </w:t>
      </w:r>
      <w:r w:rsidR="001F634C" w:rsidRPr="00A541AA">
        <w:rPr>
          <w:rFonts w:ascii="Arial Narrow" w:hAnsi="Arial Narrow"/>
        </w:rPr>
        <w:t xml:space="preserve">στο γεγονός ότι </w:t>
      </w:r>
      <w:r w:rsidR="0069638E" w:rsidRPr="00A541AA">
        <w:rPr>
          <w:rFonts w:ascii="Arial Narrow" w:hAnsi="Arial Narrow"/>
        </w:rPr>
        <w:t>«</w:t>
      </w:r>
      <w:r w:rsidR="007E24F4" w:rsidRPr="00A541AA">
        <w:rPr>
          <w:rFonts w:ascii="Arial Narrow" w:hAnsi="Arial Narrow"/>
        </w:rPr>
        <w:t>ορισμένοι ηγέτες της κοινότητας στους Φιλίππους σ</w:t>
      </w:r>
      <w:r w:rsidR="00F44F7C" w:rsidRPr="00A541AA">
        <w:rPr>
          <w:rFonts w:ascii="Arial Narrow" w:hAnsi="Arial Narrow"/>
        </w:rPr>
        <w:t>υμπεριφέρονταν κατά τρόπο υπεροπτικό</w:t>
      </w:r>
      <w:r w:rsidR="0025345D" w:rsidRPr="00A541AA">
        <w:rPr>
          <w:rFonts w:ascii="Arial Narrow" w:hAnsi="Arial Narrow"/>
        </w:rPr>
        <w:t xml:space="preserve"> και όχι με </w:t>
      </w:r>
      <w:r w:rsidR="001830CC" w:rsidRPr="00A541AA">
        <w:rPr>
          <w:rFonts w:ascii="Arial Narrow" w:hAnsi="Arial Narrow"/>
        </w:rPr>
        <w:t>π</w:t>
      </w:r>
      <w:r w:rsidR="0025345D" w:rsidRPr="00A541AA">
        <w:rPr>
          <w:rFonts w:ascii="Arial Narrow" w:hAnsi="Arial Narrow"/>
        </w:rPr>
        <w:t>ν</w:t>
      </w:r>
      <w:r w:rsidR="00E1690C" w:rsidRPr="00A541AA">
        <w:rPr>
          <w:rFonts w:ascii="Arial Narrow" w:hAnsi="Arial Narrow"/>
        </w:rPr>
        <w:t>εύ</w:t>
      </w:r>
      <w:r w:rsidR="0025345D" w:rsidRPr="00A541AA">
        <w:rPr>
          <w:rFonts w:ascii="Arial Narrow" w:hAnsi="Arial Narrow"/>
        </w:rPr>
        <w:t xml:space="preserve">μα </w:t>
      </w:r>
      <w:r w:rsidR="000234CB" w:rsidRPr="00A541AA">
        <w:rPr>
          <w:rFonts w:ascii="Arial Narrow" w:hAnsi="Arial Narrow"/>
        </w:rPr>
        <w:t>διακονίας</w:t>
      </w:r>
      <w:r w:rsidR="00E656D4" w:rsidRPr="00A541AA">
        <w:rPr>
          <w:rFonts w:ascii="Arial Narrow" w:hAnsi="Arial Narrow"/>
        </w:rPr>
        <w:t xml:space="preserve"> και ταπεινοφροσύνης</w:t>
      </w:r>
      <w:r w:rsidR="00E1690C" w:rsidRPr="00A541AA">
        <w:rPr>
          <w:rFonts w:ascii="Arial Narrow" w:hAnsi="Arial Narrow"/>
        </w:rPr>
        <w:t>,</w:t>
      </w:r>
      <w:r w:rsidR="00EF0E0E" w:rsidRPr="00A541AA">
        <w:rPr>
          <w:rFonts w:ascii="Arial Narrow" w:hAnsi="Arial Narrow"/>
        </w:rPr>
        <w:t xml:space="preserve"> </w:t>
      </w:r>
      <w:r w:rsidR="007710A0" w:rsidRPr="00A541AA">
        <w:rPr>
          <w:rFonts w:ascii="Arial Narrow" w:hAnsi="Arial Narrow"/>
        </w:rPr>
        <w:t xml:space="preserve">με αποτέλεσμα οι </w:t>
      </w:r>
      <w:r w:rsidR="00DC00E8" w:rsidRPr="00A541AA">
        <w:rPr>
          <w:rFonts w:ascii="Arial Narrow" w:hAnsi="Arial Narrow"/>
        </w:rPr>
        <w:t xml:space="preserve">Χριστιανοί να </w:t>
      </w:r>
      <w:r w:rsidR="00BF029B" w:rsidRPr="00A541AA">
        <w:rPr>
          <w:rFonts w:ascii="Arial Narrow" w:hAnsi="Arial Narrow"/>
        </w:rPr>
        <w:t>δυσανασχετούν</w:t>
      </w:r>
      <w:r w:rsidR="00DC00E8" w:rsidRPr="00A541AA">
        <w:rPr>
          <w:rFonts w:ascii="Arial Narrow" w:hAnsi="Arial Narrow"/>
        </w:rPr>
        <w:t xml:space="preserve"> μαζί τους</w:t>
      </w:r>
      <w:r w:rsidR="0069638E" w:rsidRPr="00A541AA">
        <w:rPr>
          <w:rFonts w:ascii="Arial Narrow" w:hAnsi="Arial Narrow"/>
        </w:rPr>
        <w:t>»</w:t>
      </w:r>
      <w:r w:rsidR="00692E0F">
        <w:rPr>
          <w:rFonts w:ascii="ZWAdobeF" w:hAnsi="ZWAdobeF" w:cs="ZWAdobeF"/>
          <w:sz w:val="2"/>
          <w:szCs w:val="2"/>
        </w:rPr>
        <w:t>362F</w:t>
      </w:r>
      <w:r w:rsidR="005360D3" w:rsidRPr="00A541AA">
        <w:rPr>
          <w:rStyle w:val="ae"/>
          <w:rFonts w:ascii="Arial Narrow" w:hAnsi="Arial Narrow"/>
        </w:rPr>
        <w:footnoteReference w:id="375"/>
      </w:r>
      <w:r w:rsidR="004C2959" w:rsidRPr="00A541AA">
        <w:rPr>
          <w:rFonts w:ascii="Arial Narrow" w:hAnsi="Arial Narrow"/>
        </w:rPr>
        <w:t xml:space="preserve">. </w:t>
      </w:r>
      <w:r w:rsidR="009D0284" w:rsidRPr="00A541AA">
        <w:rPr>
          <w:rFonts w:ascii="Arial Narrow" w:hAnsi="Arial Narrow"/>
        </w:rPr>
        <w:t xml:space="preserve">Το να ζουν </w:t>
      </w:r>
      <w:r w:rsidRPr="00A541AA">
        <w:rPr>
          <w:rFonts w:ascii="Arial Narrow" w:hAnsi="Arial Narrow"/>
        </w:rPr>
        <w:t xml:space="preserve">με τρόπους που δείχνουν τη μεταμόρφωσή </w:t>
      </w:r>
      <w:r w:rsidR="009D0284" w:rsidRPr="00A541AA">
        <w:rPr>
          <w:rFonts w:ascii="Arial Narrow" w:hAnsi="Arial Narrow"/>
        </w:rPr>
        <w:t>του</w:t>
      </w:r>
      <w:r w:rsidRPr="00A541AA">
        <w:rPr>
          <w:rFonts w:ascii="Arial Narrow" w:hAnsi="Arial Narrow"/>
        </w:rPr>
        <w:t>ς στον Χριστό σημαίνει ...</w:t>
      </w:r>
    </w:p>
    <w:p w:rsidR="006C24EB" w:rsidRPr="00A541AA" w:rsidRDefault="006C24EB" w:rsidP="00744FB1">
      <w:pPr>
        <w:pStyle w:val="ac"/>
        <w:numPr>
          <w:ilvl w:val="0"/>
          <w:numId w:val="47"/>
        </w:numPr>
        <w:ind w:left="1080"/>
        <w:contextualSpacing/>
        <w:jc w:val="both"/>
        <w:rPr>
          <w:rFonts w:ascii="Arial Narrow" w:hAnsi="Arial Narrow"/>
        </w:rPr>
      </w:pPr>
      <w:r w:rsidRPr="00A969A5">
        <w:rPr>
          <w:rStyle w:val="6Char"/>
          <w:rFonts w:ascii="Arial Narrow" w:hAnsi="Arial Narrow"/>
          <w:color w:val="auto"/>
        </w:rPr>
        <w:t xml:space="preserve">Παρουσιάζοντας την ηθική </w:t>
      </w:r>
      <w:r w:rsidR="009D0284" w:rsidRPr="00A969A5">
        <w:rPr>
          <w:rStyle w:val="6Char"/>
          <w:rFonts w:ascii="Arial Narrow" w:hAnsi="Arial Narrow"/>
          <w:color w:val="auto"/>
        </w:rPr>
        <w:t>του</w:t>
      </w:r>
      <w:r w:rsidRPr="00A969A5">
        <w:rPr>
          <w:rStyle w:val="6Char"/>
          <w:rFonts w:ascii="Arial Narrow" w:hAnsi="Arial Narrow"/>
          <w:color w:val="auto"/>
        </w:rPr>
        <w:t>ς εν Χριστ</w:t>
      </w:r>
      <w:r w:rsidR="00694869">
        <w:rPr>
          <w:rStyle w:val="6Char"/>
          <w:rFonts w:ascii="Arial Narrow" w:hAnsi="Arial Narrow"/>
          <w:color w:val="auto"/>
        </w:rPr>
        <w:t>ώ</w:t>
      </w:r>
      <w:r w:rsidRPr="00A969A5">
        <w:rPr>
          <w:rFonts w:ascii="Arial Narrow" w:hAnsi="Arial Narrow"/>
        </w:rPr>
        <w:t>:</w:t>
      </w:r>
      <w:r w:rsidRPr="00A541AA">
        <w:rPr>
          <w:rFonts w:ascii="Arial Narrow" w:hAnsi="Arial Narrow"/>
        </w:rPr>
        <w:t xml:space="preserve"> «... άψογοι και ολοκληρωμένοι» προς τον κόσμο, «παιδιά του Θεού αγνά, ανάμεσα σε ανθρώπους κακούς και διεφθαρμένους» (15α).</w:t>
      </w:r>
    </w:p>
    <w:p w:rsidR="006C24EB" w:rsidRPr="00A541AA" w:rsidRDefault="001F3CB4" w:rsidP="00744FB1">
      <w:pPr>
        <w:pStyle w:val="ac"/>
        <w:numPr>
          <w:ilvl w:val="0"/>
          <w:numId w:val="47"/>
        </w:numPr>
        <w:ind w:left="1080"/>
        <w:contextualSpacing/>
        <w:jc w:val="both"/>
        <w:rPr>
          <w:rFonts w:ascii="Arial Narrow" w:hAnsi="Arial Narrow"/>
        </w:rPr>
      </w:pPr>
      <w:r w:rsidRPr="00A541AA">
        <w:rPr>
          <w:rFonts w:ascii="Arial Narrow" w:hAnsi="Arial Narrow"/>
        </w:rPr>
        <w:t xml:space="preserve">Είναι </w:t>
      </w:r>
      <w:r w:rsidR="006C24EB" w:rsidRPr="00A541AA">
        <w:rPr>
          <w:rFonts w:ascii="Arial Narrow" w:hAnsi="Arial Narrow"/>
        </w:rPr>
        <w:t>άνθρωποι που ξεχωρίζουν στον κόσμο</w:t>
      </w:r>
      <w:r w:rsidRPr="00A541AA">
        <w:rPr>
          <w:rFonts w:ascii="Arial Narrow" w:hAnsi="Arial Narrow"/>
        </w:rPr>
        <w:t xml:space="preserve">, με </w:t>
      </w:r>
      <w:r w:rsidR="006C24EB" w:rsidRPr="00A541AA">
        <w:rPr>
          <w:rFonts w:ascii="Arial Narrow" w:hAnsi="Arial Narrow"/>
        </w:rPr>
        <w:t xml:space="preserve">ακεραιότητα, ειλικρίνεια, διαφάνεια, χωρίς να κρύβουν τίποτα και χωρίς </w:t>
      </w:r>
      <w:r w:rsidRPr="00A541AA">
        <w:rPr>
          <w:rFonts w:ascii="Arial Narrow" w:hAnsi="Arial Narrow"/>
        </w:rPr>
        <w:t xml:space="preserve">να </w:t>
      </w:r>
      <w:r w:rsidR="0062138C" w:rsidRPr="00A541AA">
        <w:rPr>
          <w:rFonts w:ascii="Arial Narrow" w:hAnsi="Arial Narrow"/>
        </w:rPr>
        <w:t xml:space="preserve">υπάρχει </w:t>
      </w:r>
      <w:r w:rsidR="006C24EB" w:rsidRPr="00A541AA">
        <w:rPr>
          <w:rFonts w:ascii="Arial Narrow" w:hAnsi="Arial Narrow"/>
        </w:rPr>
        <w:t>κάτι για το οποίο μπορεί να κατηγορηθούν. Άνθρωποι που εκπέμπουν το φως του ευαγγελίου σε έναν ηθικά και πνευματικά σκοτεινό, διεφθαρμένο και διεστραμμένο κόσμο. Άνθρωποι που ξεχωρίζουν επειδή εργάζονται με τρόπους που δείχνουν τη σωτηρία τους εν Χριστό και ζώντας με τρόπους που δείχνουν τη μεταμορφωμένη εν Χριστό ηθική τους.</w:t>
      </w:r>
    </w:p>
    <w:p w:rsidR="00A66CBE" w:rsidRPr="00A541AA" w:rsidRDefault="00A66CBE" w:rsidP="00784233">
      <w:pPr>
        <w:pStyle w:val="ac"/>
        <w:contextualSpacing/>
        <w:jc w:val="both"/>
        <w:rPr>
          <w:rFonts w:ascii="Arial Narrow" w:eastAsia="Times New Roman" w:hAnsi="Arial Narrow"/>
        </w:rPr>
      </w:pPr>
    </w:p>
    <w:p w:rsidR="00A66CBE" w:rsidRPr="00A541AA" w:rsidRDefault="00A66CBE" w:rsidP="00784233">
      <w:pPr>
        <w:pStyle w:val="ac"/>
        <w:contextualSpacing/>
        <w:jc w:val="both"/>
        <w:rPr>
          <w:rFonts w:ascii="Arial Narrow" w:hAnsi="Arial Narrow"/>
          <w:b/>
        </w:rPr>
      </w:pPr>
    </w:p>
    <w:p w:rsidR="006C24EB" w:rsidRPr="001022B3" w:rsidRDefault="00927217" w:rsidP="001022B3">
      <w:pPr>
        <w:pStyle w:val="31"/>
        <w:rPr>
          <w:rFonts w:ascii="Arial Narrow" w:eastAsia="Times New Roman" w:hAnsi="Arial Narrow"/>
        </w:rPr>
      </w:pPr>
      <w:bookmarkStart w:id="255" w:name="_Toc22731477"/>
      <w:bookmarkStart w:id="256" w:name="_Toc42964975"/>
      <w:r>
        <w:rPr>
          <w:rFonts w:ascii="Arial Narrow" w:eastAsia="Times New Roman" w:hAnsi="Arial Narrow"/>
        </w:rPr>
        <w:t>6</w:t>
      </w:r>
      <w:r w:rsidR="00407F36" w:rsidRPr="001022B3">
        <w:rPr>
          <w:rFonts w:ascii="Arial Narrow" w:eastAsia="Times New Roman" w:hAnsi="Arial Narrow"/>
        </w:rPr>
        <w:t>.</w:t>
      </w:r>
      <w:r w:rsidR="0014711E" w:rsidRPr="001022B3">
        <w:rPr>
          <w:rFonts w:ascii="Arial Narrow" w:eastAsia="Times New Roman" w:hAnsi="Arial Narrow"/>
        </w:rPr>
        <w:t>2</w:t>
      </w:r>
      <w:r w:rsidR="00407F36" w:rsidRPr="001022B3">
        <w:rPr>
          <w:rFonts w:ascii="Arial Narrow" w:eastAsia="Times New Roman" w:hAnsi="Arial Narrow"/>
        </w:rPr>
        <w:t>.</w:t>
      </w:r>
      <w:r w:rsidR="00ED6D4E" w:rsidRPr="001022B3">
        <w:rPr>
          <w:rFonts w:ascii="Arial Narrow" w:eastAsia="Times New Roman" w:hAnsi="Arial Narrow"/>
        </w:rPr>
        <w:t>4</w:t>
      </w:r>
      <w:r w:rsidR="006C24EB" w:rsidRPr="001022B3">
        <w:rPr>
          <w:rFonts w:ascii="Arial Narrow" w:eastAsia="Times New Roman" w:hAnsi="Arial Narrow"/>
        </w:rPr>
        <w:t>. Το Παράδοξο της Ηγεσίας</w:t>
      </w:r>
      <w:r w:rsidR="004069D3" w:rsidRPr="001022B3">
        <w:rPr>
          <w:rFonts w:ascii="Arial Narrow" w:eastAsia="Times New Roman" w:hAnsi="Arial Narrow"/>
        </w:rPr>
        <w:fldChar w:fldCharType="begin"/>
      </w:r>
      <w:r w:rsidR="00DD49DD" w:rsidRPr="001022B3">
        <w:rPr>
          <w:rFonts w:ascii="Arial Narrow" w:eastAsia="Times New Roman" w:hAnsi="Arial Narrow"/>
        </w:rPr>
        <w:instrText xml:space="preserve"> XE "Ηγεσίας" </w:instrText>
      </w:r>
      <w:r w:rsidR="004069D3" w:rsidRPr="001022B3">
        <w:rPr>
          <w:rFonts w:ascii="Arial Narrow" w:eastAsia="Times New Roman" w:hAnsi="Arial Narrow"/>
        </w:rPr>
        <w:fldChar w:fldCharType="end"/>
      </w:r>
      <w:r w:rsidR="006C24EB" w:rsidRPr="001022B3">
        <w:rPr>
          <w:rFonts w:ascii="Arial Narrow" w:eastAsia="Times New Roman" w:hAnsi="Arial Narrow"/>
        </w:rPr>
        <w:t>: Παγκόσμια έναντι Πνευματικής Μεγαλειότητας.</w:t>
      </w:r>
      <w:bookmarkEnd w:id="255"/>
      <w:bookmarkEnd w:id="256"/>
    </w:p>
    <w:p w:rsidR="006C24EB" w:rsidRPr="00784233" w:rsidRDefault="006C24EB" w:rsidP="00784233">
      <w:pPr>
        <w:pStyle w:val="ac"/>
        <w:contextualSpacing/>
        <w:jc w:val="both"/>
        <w:rPr>
          <w:rFonts w:ascii="Arial Narrow" w:hAnsi="Arial Narrow"/>
        </w:rPr>
      </w:pPr>
      <w:r w:rsidRPr="00784233">
        <w:rPr>
          <w:rFonts w:ascii="Arial Narrow" w:hAnsi="Arial Narrow"/>
        </w:rPr>
        <w:t xml:space="preserve">Η </w:t>
      </w:r>
      <w:r w:rsidR="00C346D9" w:rsidRPr="00784233">
        <w:rPr>
          <w:rFonts w:ascii="Arial Narrow" w:hAnsi="Arial Narrow"/>
        </w:rPr>
        <w:t>εξ</w:t>
      </w:r>
      <w:r w:rsidRPr="00784233">
        <w:rPr>
          <w:rFonts w:ascii="Arial Narrow" w:hAnsi="Arial Narrow"/>
        </w:rPr>
        <w:t>υπηρέτηση είναι η αρχή και το παράδειγμα της χριστιανικής ηγεσίας που δίδασκε και ασκούσε ο Ιησούς και οι απόστολοι. Αυτό το παράδειγμα, όμως, είναι επίσης ένα παράδοξο όπως ο Ιησούς εξηγεί στο Μάρκο 10: 35-45. Το θέμα που εξετάζεται σε αυτό το απόσπασμα είναι η «Μεγαλειότητα στο βασίλειο του Χριστού». Σε αντίθεση με τη βασιλεία των ανθρώπων, ο Ιησούς διδάσκει στους μαθητές του μια εντελώς νέα προοπτική του βασιλιά</w:t>
      </w:r>
      <w:r w:rsidR="007A5D2C" w:rsidRPr="00784233">
        <w:rPr>
          <w:rFonts w:ascii="Arial Narrow" w:hAnsi="Arial Narrow"/>
        </w:rPr>
        <w:t xml:space="preserve">, </w:t>
      </w:r>
      <w:r w:rsidRPr="00784233">
        <w:rPr>
          <w:rFonts w:ascii="Arial Narrow" w:hAnsi="Arial Narrow"/>
        </w:rPr>
        <w:t>ότι «στο βασίλειο του Χριστού, το χαμηλότερο είναι υψηλότερο και ο τελευταίος είναι ο πρώτος». Αυτό είναι το παράδοξο της χριστιανικής ηγεσίας που συνοδεύει τη νέα τάξη του βασιλείου του Ιησού. Παρατηρήστε την αντίθεση που κάνει ο Ιησούς ανάμεσα στο μεγαλείο στη βασιλεία των ανθρώπων και το μεγαλείο στη βασιλεία του Θεού</w:t>
      </w:r>
      <w:r w:rsidR="00BE4963" w:rsidRPr="00784233">
        <w:rPr>
          <w:rFonts w:ascii="Arial Narrow" w:hAnsi="Arial Narrow"/>
        </w:rPr>
        <w:t>.</w:t>
      </w:r>
    </w:p>
    <w:p w:rsidR="006C24EB" w:rsidRPr="00784233" w:rsidRDefault="006C24EB" w:rsidP="00784233">
      <w:pPr>
        <w:pStyle w:val="ac"/>
        <w:contextualSpacing/>
        <w:jc w:val="both"/>
        <w:rPr>
          <w:rFonts w:ascii="Arial Narrow" w:hAnsi="Arial Narrow"/>
        </w:rPr>
      </w:pPr>
    </w:p>
    <w:p w:rsidR="006C24EB" w:rsidRPr="00784233" w:rsidRDefault="00927217" w:rsidP="00784233">
      <w:pPr>
        <w:pStyle w:val="31"/>
        <w:spacing w:before="0" w:line="240" w:lineRule="auto"/>
        <w:contextualSpacing/>
        <w:rPr>
          <w:rFonts w:ascii="Arial Narrow" w:eastAsia="Times New Roman" w:hAnsi="Arial Narrow"/>
        </w:rPr>
      </w:pPr>
      <w:bookmarkStart w:id="257" w:name="_Toc22731478"/>
      <w:bookmarkStart w:id="258" w:name="_Toc42964976"/>
      <w:r>
        <w:rPr>
          <w:rFonts w:ascii="Arial Narrow" w:eastAsia="Times New Roman" w:hAnsi="Arial Narrow"/>
        </w:rPr>
        <w:t>6</w:t>
      </w:r>
      <w:r w:rsidR="00407F36" w:rsidRPr="00784233">
        <w:rPr>
          <w:rFonts w:ascii="Arial Narrow" w:eastAsia="Times New Roman" w:hAnsi="Arial Narrow"/>
        </w:rPr>
        <w:t>.</w:t>
      </w:r>
      <w:r w:rsidR="0014711E" w:rsidRPr="00784233">
        <w:rPr>
          <w:rFonts w:ascii="Arial Narrow" w:eastAsia="Times New Roman" w:hAnsi="Arial Narrow"/>
        </w:rPr>
        <w:t>2</w:t>
      </w:r>
      <w:r w:rsidR="00407F36" w:rsidRPr="00784233">
        <w:rPr>
          <w:rFonts w:ascii="Arial Narrow" w:eastAsia="Times New Roman" w:hAnsi="Arial Narrow"/>
        </w:rPr>
        <w:t>.</w:t>
      </w:r>
      <w:r w:rsidR="00ED6D4E">
        <w:rPr>
          <w:rFonts w:ascii="Arial Narrow" w:eastAsia="Times New Roman" w:hAnsi="Arial Narrow"/>
        </w:rPr>
        <w:t>4</w:t>
      </w:r>
      <w:r w:rsidR="006C24EB" w:rsidRPr="00784233">
        <w:rPr>
          <w:rFonts w:ascii="Arial Narrow" w:eastAsia="Times New Roman" w:hAnsi="Arial Narrow"/>
        </w:rPr>
        <w:t>.</w:t>
      </w:r>
      <w:r w:rsidR="006C33FC" w:rsidRPr="00784233">
        <w:rPr>
          <w:rFonts w:ascii="Arial Narrow" w:eastAsia="Times New Roman" w:hAnsi="Arial Narrow"/>
        </w:rPr>
        <w:t>1</w:t>
      </w:r>
      <w:r w:rsidR="006C24EB" w:rsidRPr="00784233">
        <w:rPr>
          <w:rFonts w:ascii="Arial Narrow" w:eastAsia="Times New Roman" w:hAnsi="Arial Narrow"/>
        </w:rPr>
        <w:t>. Στο κοσμικό βασίλειο</w:t>
      </w:r>
      <w:r w:rsidR="004069D3">
        <w:rPr>
          <w:rFonts w:ascii="Arial Narrow" w:eastAsia="Times New Roman" w:hAnsi="Arial Narrow"/>
        </w:rPr>
        <w:fldChar w:fldCharType="begin"/>
      </w:r>
      <w:r w:rsidR="00DD49DD">
        <w:instrText xml:space="preserve"> XE "</w:instrText>
      </w:r>
      <w:r w:rsidR="00DD49DD" w:rsidRPr="00073419">
        <w:rPr>
          <w:rStyle w:val="-"/>
          <w:rFonts w:ascii="Arial Narrow" w:eastAsia="Times New Roman" w:hAnsi="Arial Narrow"/>
          <w:noProof/>
        </w:rPr>
        <w:instrText>κοσμικό βασίλειο</w:instrText>
      </w:r>
      <w:r w:rsidR="00DD49DD">
        <w:instrText xml:space="preserve">" </w:instrText>
      </w:r>
      <w:r w:rsidR="004069D3">
        <w:rPr>
          <w:rFonts w:ascii="Arial Narrow" w:eastAsia="Times New Roman" w:hAnsi="Arial Narrow"/>
        </w:rPr>
        <w:fldChar w:fldCharType="end"/>
      </w:r>
      <w:r w:rsidR="006C24EB" w:rsidRPr="00784233">
        <w:rPr>
          <w:rFonts w:ascii="Arial Narrow" w:eastAsia="Times New Roman" w:hAnsi="Arial Narrow"/>
        </w:rPr>
        <w:t xml:space="preserve">, η ανθρώπινη μεγαλοσύνη </w:t>
      </w:r>
      <w:r w:rsidR="00631BDB" w:rsidRPr="00784233">
        <w:rPr>
          <w:rFonts w:ascii="Arial Narrow" w:eastAsia="Times New Roman" w:hAnsi="Arial Narrow"/>
        </w:rPr>
        <w:t>προσμετράτ</w:t>
      </w:r>
      <w:r w:rsidR="00326E4C">
        <w:rPr>
          <w:rFonts w:ascii="Arial Narrow" w:eastAsia="Times New Roman" w:hAnsi="Arial Narrow"/>
        </w:rPr>
        <w:t>αι</w:t>
      </w:r>
      <w:r w:rsidR="006C24EB" w:rsidRPr="00784233">
        <w:rPr>
          <w:rFonts w:ascii="Arial Narrow" w:eastAsia="Times New Roman" w:hAnsi="Arial Narrow"/>
        </w:rPr>
        <w:t xml:space="preserve"> με βάση την ανώτερη θέση του εαυτού μας (Μκ 35-42)</w:t>
      </w:r>
      <w:bookmarkEnd w:id="257"/>
      <w:bookmarkEnd w:id="258"/>
    </w:p>
    <w:p w:rsidR="006C24EB" w:rsidRPr="00A969A5" w:rsidRDefault="006C24EB" w:rsidP="00744FB1">
      <w:pPr>
        <w:pStyle w:val="31"/>
        <w:numPr>
          <w:ilvl w:val="0"/>
          <w:numId w:val="43"/>
        </w:numPr>
        <w:spacing w:before="0" w:line="240" w:lineRule="auto"/>
        <w:contextualSpacing/>
        <w:jc w:val="both"/>
        <w:rPr>
          <w:rFonts w:ascii="Arial Narrow" w:eastAsia="Times New Roman" w:hAnsi="Arial Narrow"/>
          <w:color w:val="auto"/>
          <w:sz w:val="22"/>
          <w:szCs w:val="22"/>
        </w:rPr>
      </w:pPr>
      <w:bookmarkStart w:id="259" w:name="_Toc22731479"/>
      <w:bookmarkStart w:id="260" w:name="_Toc42964977"/>
      <w:r w:rsidRPr="00A969A5">
        <w:rPr>
          <w:rFonts w:ascii="Arial Narrow" w:eastAsia="Times New Roman" w:hAnsi="Arial Narrow"/>
          <w:color w:val="auto"/>
          <w:sz w:val="22"/>
          <w:szCs w:val="22"/>
        </w:rPr>
        <w:t>Στο κοσμικό βασίλειο</w:t>
      </w:r>
      <w:r w:rsidR="004069D3" w:rsidRPr="00A969A5">
        <w:rPr>
          <w:rFonts w:ascii="Arial Narrow" w:eastAsia="Times New Roman" w:hAnsi="Arial Narrow"/>
          <w:color w:val="auto"/>
          <w:sz w:val="22"/>
          <w:szCs w:val="22"/>
        </w:rPr>
        <w:fldChar w:fldCharType="begin"/>
      </w:r>
      <w:r w:rsidR="00DD49DD" w:rsidRPr="00A969A5">
        <w:rPr>
          <w:rFonts w:ascii="Arial Narrow" w:hAnsi="Arial Narrow"/>
          <w:color w:val="auto"/>
          <w:sz w:val="22"/>
          <w:szCs w:val="22"/>
        </w:rPr>
        <w:instrText xml:space="preserve"> XE "</w:instrText>
      </w:r>
      <w:r w:rsidR="00DD49DD" w:rsidRPr="00A969A5">
        <w:rPr>
          <w:rStyle w:val="-"/>
          <w:rFonts w:ascii="Arial Narrow" w:eastAsia="Times New Roman" w:hAnsi="Arial Narrow"/>
          <w:noProof/>
          <w:color w:val="auto"/>
          <w:sz w:val="22"/>
          <w:szCs w:val="22"/>
        </w:rPr>
        <w:instrText>κοσμικό βασίλειο</w:instrText>
      </w:r>
      <w:r w:rsidR="00DD49DD" w:rsidRPr="00A969A5">
        <w:rPr>
          <w:rFonts w:ascii="Arial Narrow" w:hAnsi="Arial Narrow"/>
          <w:color w:val="auto"/>
          <w:sz w:val="22"/>
          <w:szCs w:val="22"/>
        </w:rPr>
        <w:instrText xml:space="preserve">" </w:instrText>
      </w:r>
      <w:r w:rsidR="004069D3" w:rsidRPr="00A969A5">
        <w:rPr>
          <w:rFonts w:ascii="Arial Narrow" w:eastAsia="Times New Roman" w:hAnsi="Arial Narrow"/>
          <w:color w:val="auto"/>
          <w:sz w:val="22"/>
          <w:szCs w:val="22"/>
        </w:rPr>
        <w:fldChar w:fldCharType="end"/>
      </w:r>
      <w:r w:rsidRPr="00A969A5">
        <w:rPr>
          <w:rFonts w:ascii="Arial Narrow" w:eastAsia="Times New Roman" w:hAnsi="Arial Narrow"/>
          <w:color w:val="auto"/>
          <w:sz w:val="22"/>
          <w:szCs w:val="22"/>
        </w:rPr>
        <w:t>, το μεγαλείο προσμετράτ</w:t>
      </w:r>
      <w:r w:rsidR="00326E4C" w:rsidRPr="00A969A5">
        <w:rPr>
          <w:rFonts w:ascii="Arial Narrow" w:eastAsia="Times New Roman" w:hAnsi="Arial Narrow"/>
          <w:color w:val="auto"/>
          <w:sz w:val="22"/>
          <w:szCs w:val="22"/>
        </w:rPr>
        <w:t>αι</w:t>
      </w:r>
      <w:r w:rsidRPr="00A969A5">
        <w:rPr>
          <w:rFonts w:ascii="Arial Narrow" w:eastAsia="Times New Roman" w:hAnsi="Arial Narrow"/>
          <w:color w:val="auto"/>
          <w:sz w:val="22"/>
          <w:szCs w:val="22"/>
        </w:rPr>
        <w:t xml:space="preserve"> με βάση την διάκριση.</w:t>
      </w:r>
      <w:bookmarkEnd w:id="259"/>
      <w:bookmarkEnd w:id="260"/>
    </w:p>
    <w:p w:rsidR="006C24EB" w:rsidRPr="00A969A5" w:rsidRDefault="006C24EB" w:rsidP="00091499">
      <w:pPr>
        <w:pStyle w:val="ac"/>
        <w:ind w:left="720"/>
        <w:contextualSpacing/>
        <w:jc w:val="both"/>
        <w:rPr>
          <w:rFonts w:ascii="Arial Narrow" w:hAnsi="Arial Narrow"/>
        </w:rPr>
      </w:pPr>
      <w:r w:rsidRPr="00A969A5">
        <w:rPr>
          <w:rFonts w:ascii="Arial Narrow" w:hAnsi="Arial Narrow"/>
        </w:rPr>
        <w:t xml:space="preserve">Ο Ιάκωβος και ο Ιωάννης ήταν μέρος του «εσωτερικού κύκλου» του Ιησού - των ηγετών μεταξύ των ηγετών. Ήρθαν στον Ιησού και είπαν: «Δάσκαλε, θέλουμε να μας κάνεις τη χάρη που θα σου ζητήσουμε» Και τους είπε: «Τι θέλετε να κάνω για εσάς;» (35-36). Το τολμηρό αίτημά τους ήταν αυτό: «Όταν θα εγκαταστήσεις την ένδοξη βασιλεία σου, βάλε μας να καθίσουμε ο ένας στα δεξιά σου και ο άλλος στα αριστερά σου» (37). Ο Ιάκωβος και ο Ιωάννης είχαν μια </w:t>
      </w:r>
      <w:r w:rsidRPr="00A969A5">
        <w:rPr>
          <w:rFonts w:ascii="Arial Narrow" w:hAnsi="Arial Narrow"/>
          <w:b/>
          <w:bCs/>
        </w:rPr>
        <w:t>εντελώς λανθασμένη αντίληψη για τη βασιλεία</w:t>
      </w:r>
      <w:r w:rsidRPr="00A969A5">
        <w:rPr>
          <w:rFonts w:ascii="Arial Narrow" w:hAnsi="Arial Narrow"/>
        </w:rPr>
        <w:t xml:space="preserve">, </w:t>
      </w:r>
      <w:r w:rsidRPr="00A969A5">
        <w:rPr>
          <w:rFonts w:ascii="Arial Narrow" w:hAnsi="Arial Narrow"/>
          <w:b/>
          <w:bCs/>
        </w:rPr>
        <w:t>για το έργο του Χριστού, για το ποιοι ήταν και για ποιο μέρος ταιριάζουν</w:t>
      </w:r>
      <w:r w:rsidRPr="00A969A5">
        <w:rPr>
          <w:rFonts w:ascii="Arial Narrow" w:hAnsi="Arial Narrow"/>
        </w:rPr>
        <w:t xml:space="preserve">. Όταν οι άλλοι μαθητές άκουσαν τι ζήτησε ο Ιάκωβος και ο Ιωάννης </w:t>
      </w:r>
      <w:r w:rsidRPr="00A969A5">
        <w:rPr>
          <w:rFonts w:ascii="Arial Narrow" w:hAnsi="Arial Narrow"/>
          <w:b/>
          <w:bCs/>
        </w:rPr>
        <w:t>δυσαρεστήθηκαν</w:t>
      </w:r>
      <w:r w:rsidRPr="00A969A5">
        <w:rPr>
          <w:rFonts w:ascii="Arial Narrow" w:hAnsi="Arial Narrow"/>
        </w:rPr>
        <w:t xml:space="preserve"> μαζί τους (41). </w:t>
      </w:r>
      <w:r w:rsidRPr="00A969A5">
        <w:rPr>
          <w:rFonts w:ascii="Arial Narrow" w:hAnsi="Arial Narrow"/>
          <w:b/>
          <w:bCs/>
        </w:rPr>
        <w:t>Η ανθρώπινη ανταπόκριση</w:t>
      </w:r>
      <w:r w:rsidRPr="00A969A5">
        <w:rPr>
          <w:rFonts w:ascii="Arial Narrow" w:hAnsi="Arial Narrow"/>
        </w:rPr>
        <w:t xml:space="preserve"> στη σκέψη ότι με κάποιο τρόπο ήταν καλύτεροι από τους υπόλοιπους. για να σκεφτούν ότι άξιζαν ένα προνομιούχο μέρος στο βασίλειο του Χριστού </w:t>
      </w:r>
      <w:r w:rsidRPr="00A969A5">
        <w:rPr>
          <w:rFonts w:ascii="Arial Narrow" w:hAnsi="Arial Narrow"/>
          <w:b/>
          <w:bCs/>
        </w:rPr>
        <w:t>είναι ο θυμός και η αγανάκτηση</w:t>
      </w:r>
      <w:r w:rsidRPr="00A969A5">
        <w:rPr>
          <w:rFonts w:ascii="Arial Narrow" w:hAnsi="Arial Narrow"/>
        </w:rPr>
        <w:t>. Η συμπεριφορά του Ιάκωβου και του Ιωάννη έπληξε αμέσως τη σκέψη των υπολοίπων, έτσι ώστε όλοι να έρθουν σε αυτή την ανώριμη, εγωκεντρική συμπεριφορά.</w:t>
      </w:r>
    </w:p>
    <w:p w:rsidR="006C24EB" w:rsidRPr="00A969A5" w:rsidRDefault="006C24EB" w:rsidP="00091499">
      <w:pPr>
        <w:pStyle w:val="ac"/>
        <w:ind w:left="720"/>
        <w:contextualSpacing/>
        <w:jc w:val="both"/>
        <w:rPr>
          <w:rFonts w:ascii="Arial Narrow" w:hAnsi="Arial Narrow"/>
        </w:rPr>
      </w:pPr>
      <w:r w:rsidRPr="00A969A5">
        <w:rPr>
          <w:rFonts w:ascii="Arial Narrow" w:hAnsi="Arial Narrow"/>
        </w:rPr>
        <w:t xml:space="preserve">Αυτό </w:t>
      </w:r>
      <w:r w:rsidR="008067A4" w:rsidRPr="00A969A5">
        <w:rPr>
          <w:rFonts w:ascii="Arial Narrow" w:hAnsi="Arial Narrow"/>
        </w:rPr>
        <w:t>δείχνει</w:t>
      </w:r>
      <w:r w:rsidRPr="00A969A5">
        <w:rPr>
          <w:rFonts w:ascii="Arial Narrow" w:hAnsi="Arial Narrow"/>
        </w:rPr>
        <w:t xml:space="preserve"> πώς η συμπεριφορά ενός ατόμου μπορεί να επηρεάσει όλους τους άλλους. Δεν χρειάζεται να υποκινήσουμε φθόνο, ζήλια, φιλοδοξίες. </w:t>
      </w:r>
      <w:r w:rsidR="00A8605F" w:rsidRPr="00A969A5">
        <w:rPr>
          <w:rFonts w:ascii="Arial Narrow" w:hAnsi="Arial Narrow"/>
        </w:rPr>
        <w:t>Εκείνοι</w:t>
      </w:r>
      <w:r w:rsidRPr="00A969A5">
        <w:rPr>
          <w:rFonts w:ascii="Arial Narrow" w:hAnsi="Arial Narrow"/>
        </w:rPr>
        <w:t xml:space="preserve"> που προηγουμένως ήταν παθητικοί </w:t>
      </w:r>
      <w:r w:rsidR="00A8605F" w:rsidRPr="00A969A5">
        <w:rPr>
          <w:rFonts w:ascii="Arial Narrow" w:hAnsi="Arial Narrow"/>
        </w:rPr>
        <w:t>άρχισαν να γκρινιάζουν</w:t>
      </w:r>
      <w:r w:rsidRPr="00A969A5">
        <w:rPr>
          <w:rFonts w:ascii="Arial Narrow" w:hAnsi="Arial Narrow"/>
        </w:rPr>
        <w:t xml:space="preserve">. Εκείνοι που προηγουμένως ήταν ικανοποιημένοι γίνονταν </w:t>
      </w:r>
      <w:r w:rsidR="00B26425" w:rsidRPr="00A969A5">
        <w:rPr>
          <w:rFonts w:ascii="Arial Narrow" w:hAnsi="Arial Narrow"/>
        </w:rPr>
        <w:t>δυσαρεστημένοι</w:t>
      </w:r>
      <w:r w:rsidRPr="00A969A5">
        <w:rPr>
          <w:rFonts w:ascii="Arial Narrow" w:hAnsi="Arial Narrow"/>
        </w:rPr>
        <w:t xml:space="preserve">. Όσοι προηγουμένως ήταν ευτυχείς αρχίζουν να διαμαρτύρονται. Αμέσως η </w:t>
      </w:r>
      <w:r w:rsidR="00EA111C" w:rsidRPr="00A969A5">
        <w:rPr>
          <w:rFonts w:ascii="Arial Narrow" w:hAnsi="Arial Narrow"/>
        </w:rPr>
        <w:t xml:space="preserve">συναδελφική </w:t>
      </w:r>
      <w:r w:rsidRPr="00A969A5">
        <w:rPr>
          <w:rFonts w:ascii="Arial Narrow" w:hAnsi="Arial Narrow"/>
        </w:rPr>
        <w:t>συμπεριφορά των μαθητών μετατράπηκε σε ανταγωνιστικότητα</w:t>
      </w:r>
      <w:r w:rsidR="00F32532" w:rsidRPr="00A969A5">
        <w:rPr>
          <w:rFonts w:ascii="Arial Narrow" w:hAnsi="Arial Narrow"/>
        </w:rPr>
        <w:t xml:space="preserve"> ως αποτέλεσμα</w:t>
      </w:r>
      <w:r w:rsidRPr="00A969A5">
        <w:rPr>
          <w:rFonts w:ascii="Arial Narrow" w:hAnsi="Arial Narrow"/>
        </w:rPr>
        <w:t xml:space="preserve"> </w:t>
      </w:r>
      <w:r w:rsidR="00F32532" w:rsidRPr="00A969A5">
        <w:rPr>
          <w:rFonts w:ascii="Arial Narrow" w:hAnsi="Arial Narrow"/>
        </w:rPr>
        <w:t>α</w:t>
      </w:r>
      <w:r w:rsidR="005F799B" w:rsidRPr="00A969A5">
        <w:rPr>
          <w:rFonts w:ascii="Arial Narrow" w:hAnsi="Arial Narrow"/>
        </w:rPr>
        <w:t>υτή</w:t>
      </w:r>
      <w:r w:rsidR="00F32532" w:rsidRPr="00A969A5">
        <w:rPr>
          <w:rFonts w:ascii="Arial Narrow" w:hAnsi="Arial Narrow"/>
        </w:rPr>
        <w:t>ς τ</w:t>
      </w:r>
      <w:r w:rsidRPr="00A969A5">
        <w:rPr>
          <w:rFonts w:ascii="Arial Narrow" w:hAnsi="Arial Narrow"/>
        </w:rPr>
        <w:t>η</w:t>
      </w:r>
      <w:r w:rsidR="00F32532" w:rsidRPr="00A969A5">
        <w:rPr>
          <w:rFonts w:ascii="Arial Narrow" w:hAnsi="Arial Narrow"/>
        </w:rPr>
        <w:t>ς</w:t>
      </w:r>
      <w:r w:rsidRPr="00A969A5">
        <w:rPr>
          <w:rFonts w:ascii="Arial Narrow" w:hAnsi="Arial Narrow"/>
        </w:rPr>
        <w:t xml:space="preserve"> μη χριστιανική</w:t>
      </w:r>
      <w:r w:rsidR="00F32532" w:rsidRPr="00A969A5">
        <w:rPr>
          <w:rFonts w:ascii="Arial Narrow" w:hAnsi="Arial Narrow"/>
        </w:rPr>
        <w:t>ς</w:t>
      </w:r>
      <w:r w:rsidRPr="00A969A5">
        <w:rPr>
          <w:rFonts w:ascii="Arial Narrow" w:hAnsi="Arial Narrow"/>
        </w:rPr>
        <w:t xml:space="preserve"> σκέψη</w:t>
      </w:r>
      <w:r w:rsidR="00F32532" w:rsidRPr="00A969A5">
        <w:rPr>
          <w:rFonts w:ascii="Arial Narrow" w:hAnsi="Arial Narrow"/>
        </w:rPr>
        <w:t>ς</w:t>
      </w:r>
      <w:r w:rsidRPr="00A969A5">
        <w:rPr>
          <w:rFonts w:ascii="Arial Narrow" w:hAnsi="Arial Narrow"/>
        </w:rPr>
        <w:t xml:space="preserve"> </w:t>
      </w:r>
      <w:r w:rsidR="00400479" w:rsidRPr="00A969A5">
        <w:rPr>
          <w:rFonts w:ascii="Arial Narrow" w:hAnsi="Arial Narrow"/>
        </w:rPr>
        <w:t>–</w:t>
      </w:r>
      <w:r w:rsidRPr="00A969A5">
        <w:rPr>
          <w:rFonts w:ascii="Arial Narrow" w:hAnsi="Arial Narrow"/>
        </w:rPr>
        <w:t xml:space="preserve"> </w:t>
      </w:r>
      <w:r w:rsidR="00400479" w:rsidRPr="00A969A5">
        <w:rPr>
          <w:rFonts w:ascii="Arial Narrow" w:hAnsi="Arial Narrow"/>
        </w:rPr>
        <w:t>«</w:t>
      </w:r>
      <w:r w:rsidRPr="00A969A5">
        <w:rPr>
          <w:rFonts w:ascii="Arial Narrow" w:hAnsi="Arial Narrow"/>
        </w:rPr>
        <w:t>όλα σχετικά με τον εαυτό</w:t>
      </w:r>
      <w:r w:rsidR="00400479" w:rsidRPr="00A969A5">
        <w:rPr>
          <w:rFonts w:ascii="Arial Narrow" w:hAnsi="Arial Narrow"/>
        </w:rPr>
        <w:t>»</w:t>
      </w:r>
      <w:r w:rsidRPr="00A969A5">
        <w:rPr>
          <w:rFonts w:ascii="Arial Narrow" w:hAnsi="Arial Narrow"/>
        </w:rPr>
        <w:t xml:space="preserve">. Αυτός είναι ο τρόπος με τον οποίο μετράει το μεγαλείο στον κόσμο </w:t>
      </w:r>
      <w:r w:rsidR="00E40A2A" w:rsidRPr="00A969A5">
        <w:rPr>
          <w:rFonts w:ascii="Arial Narrow" w:hAnsi="Arial Narrow"/>
        </w:rPr>
        <w:t>–</w:t>
      </w:r>
      <w:r w:rsidRPr="00A969A5">
        <w:rPr>
          <w:rFonts w:ascii="Arial Narrow" w:hAnsi="Arial Narrow"/>
        </w:rPr>
        <w:t xml:space="preserve"> </w:t>
      </w:r>
      <w:r w:rsidR="00E40A2A" w:rsidRPr="00A969A5">
        <w:rPr>
          <w:rFonts w:ascii="Arial Narrow" w:hAnsi="Arial Narrow"/>
        </w:rPr>
        <w:t xml:space="preserve">με βάση </w:t>
      </w:r>
      <w:r w:rsidRPr="00A969A5">
        <w:rPr>
          <w:rFonts w:ascii="Arial Narrow" w:hAnsi="Arial Narrow"/>
        </w:rPr>
        <w:t xml:space="preserve">την ανώτερη κατάσταση του εαυτού. Αυτός είναι ο λόγος για τον οποίο </w:t>
      </w:r>
      <w:r w:rsidRPr="00A969A5">
        <w:rPr>
          <w:rFonts w:ascii="Arial Narrow" w:hAnsi="Arial Narrow"/>
          <w:b/>
          <w:bCs/>
        </w:rPr>
        <w:t>η ανάβαση στην εταιρική κλίμακα κάνει τους ανθρώπους να θέλουν να επικεντρωθούν και να κυριαρχούν με κάθε κόστος</w:t>
      </w:r>
      <w:r w:rsidRPr="00A969A5">
        <w:rPr>
          <w:rFonts w:ascii="Arial Narrow" w:hAnsi="Arial Narrow"/>
        </w:rPr>
        <w:t>. Στη κοσμική σκέψη, αυτός είναι ο τρόπος με τον οποίο μετριέται η επιτυχία - από την επιρροή, τη δύναμη, τη θέση, τον πλούτο, τον τίτλο</w:t>
      </w:r>
      <w:r w:rsidR="0034751D" w:rsidRPr="00A969A5">
        <w:rPr>
          <w:rFonts w:ascii="Arial Narrow" w:hAnsi="Arial Narrow"/>
        </w:rPr>
        <w:t xml:space="preserve"> που κάποιος διαθέτει</w:t>
      </w:r>
      <w:r w:rsidRPr="00A969A5">
        <w:rPr>
          <w:rFonts w:ascii="Arial Narrow" w:hAnsi="Arial Narrow"/>
        </w:rPr>
        <w:t xml:space="preserve">. </w:t>
      </w:r>
    </w:p>
    <w:p w:rsidR="006C24EB" w:rsidRPr="00A969A5" w:rsidRDefault="006C24EB" w:rsidP="00744FB1">
      <w:pPr>
        <w:pStyle w:val="31"/>
        <w:numPr>
          <w:ilvl w:val="0"/>
          <w:numId w:val="43"/>
        </w:numPr>
        <w:spacing w:before="0" w:line="240" w:lineRule="auto"/>
        <w:contextualSpacing/>
        <w:jc w:val="both"/>
        <w:rPr>
          <w:rFonts w:ascii="Arial Narrow" w:eastAsia="Times New Roman" w:hAnsi="Arial Narrow"/>
          <w:color w:val="auto"/>
          <w:sz w:val="22"/>
          <w:szCs w:val="22"/>
        </w:rPr>
      </w:pPr>
      <w:bookmarkStart w:id="261" w:name="_Toc22731480"/>
      <w:bookmarkStart w:id="262" w:name="_Toc42964978"/>
      <w:r w:rsidRPr="00A969A5">
        <w:rPr>
          <w:rFonts w:ascii="Arial Narrow" w:eastAsia="Times New Roman" w:hAnsi="Arial Narrow"/>
          <w:color w:val="auto"/>
          <w:sz w:val="22"/>
          <w:szCs w:val="22"/>
        </w:rPr>
        <w:t>Στο κοσμι</w:t>
      </w:r>
      <w:r w:rsidR="00DD49DD" w:rsidRPr="00A969A5">
        <w:rPr>
          <w:rFonts w:ascii="Arial Narrow" w:eastAsia="Times New Roman" w:hAnsi="Arial Narrow"/>
          <w:color w:val="auto"/>
          <w:sz w:val="22"/>
          <w:szCs w:val="22"/>
        </w:rPr>
        <w:t>κό β</w:t>
      </w:r>
      <w:r w:rsidRPr="00A969A5">
        <w:rPr>
          <w:rFonts w:ascii="Arial Narrow" w:eastAsia="Times New Roman" w:hAnsi="Arial Narrow"/>
          <w:color w:val="auto"/>
          <w:sz w:val="22"/>
          <w:szCs w:val="22"/>
        </w:rPr>
        <w:t>ασίλειο, το Μεγαλείο προσμετράτ</w:t>
      </w:r>
      <w:r w:rsidR="00326E4C" w:rsidRPr="00A969A5">
        <w:rPr>
          <w:rFonts w:ascii="Arial Narrow" w:eastAsia="Times New Roman" w:hAnsi="Arial Narrow"/>
          <w:color w:val="auto"/>
          <w:sz w:val="22"/>
          <w:szCs w:val="22"/>
        </w:rPr>
        <w:t>αι</w:t>
      </w:r>
      <w:r w:rsidRPr="00A969A5">
        <w:rPr>
          <w:rFonts w:ascii="Arial Narrow" w:eastAsia="Times New Roman" w:hAnsi="Arial Narrow"/>
          <w:color w:val="auto"/>
          <w:sz w:val="22"/>
          <w:szCs w:val="22"/>
        </w:rPr>
        <w:t xml:space="preserve"> με βάση την Εξουσία</w:t>
      </w:r>
      <w:bookmarkEnd w:id="261"/>
      <w:r w:rsidR="00091499">
        <w:rPr>
          <w:rFonts w:ascii="Arial Narrow" w:eastAsia="Times New Roman" w:hAnsi="Arial Narrow"/>
          <w:color w:val="auto"/>
          <w:sz w:val="22"/>
          <w:szCs w:val="22"/>
        </w:rPr>
        <w:t>.</w:t>
      </w:r>
      <w:bookmarkEnd w:id="262"/>
      <w:r w:rsidR="00091499">
        <w:rPr>
          <w:rFonts w:ascii="Arial Narrow" w:eastAsia="Times New Roman" w:hAnsi="Arial Narrow"/>
          <w:color w:val="auto"/>
          <w:sz w:val="22"/>
          <w:szCs w:val="22"/>
        </w:rPr>
        <w:t xml:space="preserve"> </w:t>
      </w:r>
    </w:p>
    <w:p w:rsidR="006C24EB" w:rsidRPr="00A969A5" w:rsidRDefault="00332E94" w:rsidP="00091499">
      <w:pPr>
        <w:pStyle w:val="ac"/>
        <w:ind w:left="720"/>
        <w:contextualSpacing/>
        <w:jc w:val="both"/>
        <w:rPr>
          <w:rFonts w:ascii="Arial Narrow" w:hAnsi="Arial Narrow"/>
        </w:rPr>
      </w:pPr>
      <w:r w:rsidRPr="00A969A5">
        <w:rPr>
          <w:rFonts w:ascii="Arial Narrow" w:hAnsi="Arial Narrow"/>
        </w:rPr>
        <w:t>«</w:t>
      </w:r>
      <w:r w:rsidR="006C24EB" w:rsidRPr="00A969A5">
        <w:rPr>
          <w:rFonts w:ascii="Arial Narrow" w:hAnsi="Arial Narrow"/>
        </w:rPr>
        <w:t xml:space="preserve">Ξέρετε ότι εκείνοι που θεωρούνται ηγέτες πάνω από τους εθνικούς κυριαρχούν πάνω τους και οι μεγάλοι αυτοί ασκούν εξουσία πάνω </w:t>
      </w:r>
      <w:r w:rsidRPr="00A969A5">
        <w:rPr>
          <w:rFonts w:ascii="Arial Narrow" w:hAnsi="Arial Narrow"/>
        </w:rPr>
        <w:t>τους»</w:t>
      </w:r>
      <w:r w:rsidR="006C24EB" w:rsidRPr="00A969A5">
        <w:rPr>
          <w:rFonts w:ascii="Arial Narrow" w:hAnsi="Arial Narrow"/>
        </w:rPr>
        <w:t xml:space="preserve"> (42).</w:t>
      </w:r>
      <w:r w:rsidR="00E533EB">
        <w:rPr>
          <w:rFonts w:ascii="Arial Narrow" w:hAnsi="Arial Narrow"/>
        </w:rPr>
        <w:t xml:space="preserve"> </w:t>
      </w:r>
      <w:r w:rsidR="006C24EB" w:rsidRPr="00A969A5">
        <w:rPr>
          <w:rFonts w:ascii="Arial Narrow" w:hAnsi="Arial Narrow"/>
        </w:rPr>
        <w:t xml:space="preserve">Υπάρχουν εκείνοι που «θεωρούνται» ως κυβερνήτες στον κόσμο από αυτούς που βρίσκονται υπό την κυριαρχία τους. Αλλά στην πραγματικότητα ο Θεός είναι ο μόνος υπέρτατος ηγεμόνας και ο Κύριος. Οι άνδρες και οι γυναίκες μπορεί να εντυπωσιαστούν με την επίδειξη δύναμής τους, αλλά δεν εντυπωσίασαν τον Ιησού, διότι εκείνοι που είναι ισχυροί σήμερα είναι ανίσχυροι αύριο. Έχουμε εκτεθεί (αν και από απόσταση) σε δικτάτορες και σε ένα μικρότερο επίπεδο, σε δυναστικούς προϊστάμενους στο χώρο εργασίας μας, ή σε μια σχέση γάμου ή από έναν θυμωμένο δάσκαλο ή δάσκαλο. </w:t>
      </w:r>
      <w:r w:rsidR="006C24EB" w:rsidRPr="00A969A5">
        <w:rPr>
          <w:rFonts w:ascii="Arial Narrow" w:hAnsi="Arial Narrow"/>
          <w:b/>
          <w:bCs/>
        </w:rPr>
        <w:t>Αυτοί που βρίσκονται στην εξουσία συχνά καταχρώνται τις θέσεις τους</w:t>
      </w:r>
      <w:r w:rsidR="006C24EB" w:rsidRPr="00A969A5">
        <w:rPr>
          <w:rFonts w:ascii="Arial Narrow" w:hAnsi="Arial Narrow"/>
        </w:rPr>
        <w:t xml:space="preserve">. </w:t>
      </w:r>
      <w:r w:rsidR="006C24EB" w:rsidRPr="00A969A5">
        <w:rPr>
          <w:rFonts w:ascii="Arial Narrow" w:hAnsi="Arial Narrow"/>
          <w:b/>
          <w:bCs/>
        </w:rPr>
        <w:t>Μετρούν το μεγαλείο από την άποψη της ανώτερης κατάστασης του εαυτού τους έναντι των άλλων</w:t>
      </w:r>
      <w:r w:rsidR="006C24EB" w:rsidRPr="00A969A5">
        <w:rPr>
          <w:rFonts w:ascii="Arial Narrow" w:hAnsi="Arial Narrow"/>
        </w:rPr>
        <w:t xml:space="preserve">. Αυτό είναι το πώς η κοσμική μεγαλοσύνη μετριέται στο βασίλειο των ανθρώπων - από την εξουσία που κάποιος διαθέτει. </w:t>
      </w:r>
    </w:p>
    <w:p w:rsidR="006C24EB" w:rsidRPr="00A969A5" w:rsidRDefault="006C24EB" w:rsidP="00784233">
      <w:pPr>
        <w:pStyle w:val="ac"/>
        <w:contextualSpacing/>
        <w:jc w:val="both"/>
        <w:rPr>
          <w:rFonts w:ascii="Arial Narrow" w:hAnsi="Arial Narrow"/>
        </w:rPr>
      </w:pPr>
    </w:p>
    <w:p w:rsidR="006C24EB" w:rsidRPr="00ED6D4E" w:rsidRDefault="00927217" w:rsidP="00ED6D4E">
      <w:pPr>
        <w:pStyle w:val="21"/>
        <w:spacing w:before="0" w:line="240" w:lineRule="auto"/>
        <w:contextualSpacing/>
        <w:jc w:val="both"/>
        <w:rPr>
          <w:rFonts w:ascii="Arial Narrow" w:eastAsia="Times New Roman" w:hAnsi="Arial Narrow"/>
          <w:sz w:val="22"/>
          <w:szCs w:val="22"/>
        </w:rPr>
      </w:pPr>
      <w:bookmarkStart w:id="263" w:name="_Toc22731481"/>
      <w:bookmarkStart w:id="264" w:name="_Toc42964979"/>
      <w:r>
        <w:rPr>
          <w:rFonts w:ascii="Arial Narrow" w:eastAsia="Times New Roman" w:hAnsi="Arial Narrow"/>
          <w:sz w:val="22"/>
          <w:szCs w:val="22"/>
        </w:rPr>
        <w:t>6</w:t>
      </w:r>
      <w:r w:rsidR="00F13365" w:rsidRPr="00ED6D4E">
        <w:rPr>
          <w:rFonts w:ascii="Arial Narrow" w:eastAsia="Times New Roman" w:hAnsi="Arial Narrow"/>
          <w:sz w:val="22"/>
          <w:szCs w:val="22"/>
        </w:rPr>
        <w:t>.</w:t>
      </w:r>
      <w:r w:rsidR="0014711E" w:rsidRPr="00ED6D4E">
        <w:rPr>
          <w:rFonts w:ascii="Arial Narrow" w:eastAsia="Times New Roman" w:hAnsi="Arial Narrow"/>
          <w:sz w:val="22"/>
          <w:szCs w:val="22"/>
        </w:rPr>
        <w:t>2</w:t>
      </w:r>
      <w:r w:rsidR="00F13365" w:rsidRPr="00ED6D4E">
        <w:rPr>
          <w:rFonts w:ascii="Arial Narrow" w:eastAsia="Times New Roman" w:hAnsi="Arial Narrow"/>
          <w:sz w:val="22"/>
          <w:szCs w:val="22"/>
        </w:rPr>
        <w:t>.</w:t>
      </w:r>
      <w:r w:rsidR="00ED6D4E">
        <w:rPr>
          <w:rFonts w:ascii="Arial Narrow" w:eastAsia="Times New Roman" w:hAnsi="Arial Narrow"/>
          <w:sz w:val="22"/>
          <w:szCs w:val="22"/>
        </w:rPr>
        <w:t>4</w:t>
      </w:r>
      <w:r w:rsidR="006C24EB" w:rsidRPr="00ED6D4E">
        <w:rPr>
          <w:rFonts w:ascii="Arial Narrow" w:eastAsia="Times New Roman" w:hAnsi="Arial Narrow"/>
          <w:sz w:val="22"/>
          <w:szCs w:val="22"/>
        </w:rPr>
        <w:t>.</w:t>
      </w:r>
      <w:r w:rsidR="006C33FC" w:rsidRPr="00ED6D4E">
        <w:rPr>
          <w:rFonts w:ascii="Arial Narrow" w:eastAsia="Times New Roman" w:hAnsi="Arial Narrow"/>
          <w:sz w:val="22"/>
          <w:szCs w:val="22"/>
        </w:rPr>
        <w:t>2</w:t>
      </w:r>
      <w:r w:rsidR="006C24EB" w:rsidRPr="00ED6D4E">
        <w:rPr>
          <w:rFonts w:ascii="Arial Narrow" w:eastAsia="Times New Roman" w:hAnsi="Arial Narrow"/>
          <w:sz w:val="22"/>
          <w:szCs w:val="22"/>
        </w:rPr>
        <w:t>. Στη Βασιλεία του Θεού, η πνευματική μεγαλοσύνη προσμετράτε με βάση την αυτοθυσιαστική εξυπηρέτηση των άλλων (Μκ 43-45)</w:t>
      </w:r>
      <w:bookmarkEnd w:id="263"/>
      <w:bookmarkEnd w:id="264"/>
    </w:p>
    <w:p w:rsidR="006C24EB" w:rsidRPr="00010F7F" w:rsidRDefault="006C24EB" w:rsidP="00744FB1">
      <w:pPr>
        <w:pStyle w:val="ac"/>
        <w:numPr>
          <w:ilvl w:val="0"/>
          <w:numId w:val="44"/>
        </w:numPr>
        <w:contextualSpacing/>
        <w:jc w:val="both"/>
        <w:rPr>
          <w:rFonts w:ascii="Arial Narrow" w:hAnsi="Arial Narrow"/>
        </w:rPr>
      </w:pPr>
      <w:r w:rsidRPr="00010F7F">
        <w:rPr>
          <w:rFonts w:ascii="Arial Narrow" w:eastAsia="Times New Roman" w:hAnsi="Arial Narrow" w:cstheme="majorBidi"/>
        </w:rPr>
        <w:t>Στο βασίλειο του Χριστού, το μεγαλείο μετριέται με τον χαμηλότερο να είναι ο ανώτερος</w:t>
      </w:r>
      <w:r w:rsidRPr="00010F7F">
        <w:rPr>
          <w:rFonts w:ascii="Arial Narrow" w:hAnsi="Arial Narrow"/>
        </w:rPr>
        <w:t xml:space="preserve"> - "... αλλά όποιος επιθυμεί να γίνει μεγάλος ανάμεσα σε σας θα είναι ο τελευταίος από σας" (43α). Για να είστε πνευματικά μεγάλοι στο βασίλειο του Χριστού, πρέπει να γίνουμε «δούλο</w:t>
      </w:r>
      <w:r w:rsidR="00694869">
        <w:rPr>
          <w:rFonts w:ascii="Arial Narrow" w:hAnsi="Arial Narrow"/>
        </w:rPr>
        <w:t>ι</w:t>
      </w:r>
      <w:r w:rsidRPr="00010F7F">
        <w:rPr>
          <w:rFonts w:ascii="Arial Narrow" w:hAnsi="Arial Narrow"/>
        </w:rPr>
        <w:t>» σε άλλους - να ανταποκριθούμε στις ανάγκες τους, να ενεργήσουμε προς το καλύτερο συμφέρον τους.</w:t>
      </w:r>
    </w:p>
    <w:p w:rsidR="006C24EB" w:rsidRPr="00010F7F" w:rsidRDefault="006C24EB" w:rsidP="00744FB1">
      <w:pPr>
        <w:pStyle w:val="ac"/>
        <w:numPr>
          <w:ilvl w:val="0"/>
          <w:numId w:val="44"/>
        </w:numPr>
        <w:contextualSpacing/>
        <w:jc w:val="both"/>
        <w:rPr>
          <w:rFonts w:ascii="Arial Narrow" w:hAnsi="Arial Narrow"/>
        </w:rPr>
      </w:pPr>
      <w:r w:rsidRPr="00010F7F">
        <w:rPr>
          <w:rFonts w:ascii="Arial Narrow" w:eastAsia="Times New Roman" w:hAnsi="Arial Narrow" w:cstheme="majorBidi"/>
        </w:rPr>
        <w:t>Στο βασίλειο του Χριστού, το μεγαλείο μετριέται με βάση τον τελευταίο που θεωρείται ο πρώτος</w:t>
      </w:r>
      <w:r w:rsidRPr="00010F7F">
        <w:rPr>
          <w:rFonts w:ascii="Arial Narrow" w:hAnsi="Arial Narrow"/>
        </w:rPr>
        <w:t xml:space="preserve"> </w:t>
      </w:r>
      <w:r w:rsidR="006E64BC" w:rsidRPr="00010F7F">
        <w:rPr>
          <w:rFonts w:ascii="Arial Narrow" w:hAnsi="Arial Narrow"/>
        </w:rPr>
        <w:t>–</w:t>
      </w:r>
      <w:r w:rsidRPr="00010F7F">
        <w:rPr>
          <w:rFonts w:ascii="Arial Narrow" w:hAnsi="Arial Narrow"/>
        </w:rPr>
        <w:t xml:space="preserve"> </w:t>
      </w:r>
      <w:r w:rsidR="006E64BC" w:rsidRPr="00010F7F">
        <w:rPr>
          <w:rFonts w:ascii="Arial Narrow" w:hAnsi="Arial Narrow"/>
        </w:rPr>
        <w:t>«</w:t>
      </w:r>
      <w:r w:rsidRPr="00010F7F">
        <w:rPr>
          <w:rFonts w:ascii="Arial Narrow" w:hAnsi="Arial Narrow"/>
        </w:rPr>
        <w:t>Και όποιος από εσάς επιθυμεί να είναι ο πρώτος θα είναι δούλος όλων</w:t>
      </w:r>
      <w:r w:rsidR="00416A6F" w:rsidRPr="00010F7F">
        <w:rPr>
          <w:rFonts w:ascii="Arial Narrow" w:hAnsi="Arial Narrow"/>
        </w:rPr>
        <w:t>»</w:t>
      </w:r>
      <w:r w:rsidRPr="00010F7F">
        <w:rPr>
          <w:rFonts w:ascii="Arial Narrow" w:hAnsi="Arial Narrow"/>
        </w:rPr>
        <w:t xml:space="preserve"> (44). </w:t>
      </w:r>
      <w:r w:rsidRPr="00010F7F">
        <w:rPr>
          <w:rFonts w:ascii="Arial Narrow" w:hAnsi="Arial Narrow"/>
          <w:b/>
          <w:bCs/>
        </w:rPr>
        <w:t>Για να γίνουμε πνευματικά μεγάλοι στο βασίλειο του Χριστού, πρέπει να γίνουμε τελευταίοι στην κοινωνική κλίμακα, ένας «</w:t>
      </w:r>
      <w:r w:rsidR="00416A6F" w:rsidRPr="00010F7F">
        <w:rPr>
          <w:rFonts w:ascii="Arial Narrow" w:hAnsi="Arial Narrow"/>
          <w:b/>
          <w:bCs/>
        </w:rPr>
        <w:t>υπηρέτης</w:t>
      </w:r>
      <w:r w:rsidRPr="00010F7F">
        <w:rPr>
          <w:rFonts w:ascii="Arial Narrow" w:hAnsi="Arial Narrow"/>
          <w:b/>
          <w:bCs/>
        </w:rPr>
        <w:t>»</w:t>
      </w:r>
      <w:r w:rsidRPr="00010F7F">
        <w:rPr>
          <w:rFonts w:ascii="Arial Narrow" w:hAnsi="Arial Narrow"/>
        </w:rPr>
        <w:t xml:space="preserve"> - χωρίς δικαιώματα ή περιουσιακά στοιχεία. Αυτό είναι το παράδοξο της ηγεσίας του υπηρέτη. Διότι στο βασίλειο του Χριστού, το χαμηλότερο είναι υψηλότερο και το τελευταίο είναι το πρώτο. Το μεγαλύτερο παράδειγμα αυτού, φυσικά, είναι ο ίδιος ο Χριστός. </w:t>
      </w:r>
      <w:r w:rsidR="00122028" w:rsidRPr="00010F7F">
        <w:rPr>
          <w:rFonts w:ascii="Arial Narrow" w:hAnsi="Arial Narrow"/>
        </w:rPr>
        <w:t>«</w:t>
      </w:r>
      <w:r w:rsidRPr="00010F7F">
        <w:rPr>
          <w:rFonts w:ascii="Arial Narrow" w:hAnsi="Arial Narrow"/>
        </w:rPr>
        <w:t>Διότι ακόμη και ο Υιός του ανθρώπου δεν ήρθε να υπηρετηθεί, αλλά να υπηρετήσει και να δώσει τη ζωή Του λύτρα για πολλούς</w:t>
      </w:r>
      <w:r w:rsidR="00122028" w:rsidRPr="00010F7F">
        <w:rPr>
          <w:rFonts w:ascii="Arial Narrow" w:hAnsi="Arial Narrow"/>
        </w:rPr>
        <w:t>»</w:t>
      </w:r>
      <w:r w:rsidRPr="00010F7F">
        <w:rPr>
          <w:rFonts w:ascii="Arial Narrow" w:hAnsi="Arial Narrow"/>
        </w:rPr>
        <w:t xml:space="preserve"> (45). Ακόμη και ο Υιός του ανθρώπου με το αληθινό του μεγαλείο δεν ήρθε σε θέση εξουσίας και κυριαρχίας. Δεν ήρθε για να υπηρετηθεί, να ζητήσει την υποταγή των άλλων, να τραβήξει τους ανθρώπους αιχμάλωτους, με την προσδοκία ότι οι άλλοι θα υπηρετούσαν κάθε ιδιοτροπία του, ή θα κατέλαβαν έναν τόπο τιμής, εξύμνησης και αναγνώρισης.</w:t>
      </w:r>
    </w:p>
    <w:p w:rsidR="008375A8" w:rsidRPr="00010F7F" w:rsidRDefault="008375A8" w:rsidP="008375A8">
      <w:pPr>
        <w:pStyle w:val="ac"/>
        <w:ind w:left="360"/>
        <w:contextualSpacing/>
        <w:jc w:val="both"/>
        <w:rPr>
          <w:rFonts w:ascii="Arial Narrow" w:hAnsi="Arial Narrow"/>
        </w:rPr>
      </w:pPr>
    </w:p>
    <w:p w:rsidR="001D3970" w:rsidRPr="001022B3" w:rsidRDefault="00927217" w:rsidP="001022B3">
      <w:pPr>
        <w:pStyle w:val="31"/>
        <w:rPr>
          <w:rFonts w:ascii="Arial Narrow" w:eastAsia="Times New Roman" w:hAnsi="Arial Narrow"/>
        </w:rPr>
      </w:pPr>
      <w:bookmarkStart w:id="265" w:name="_Toc22731482"/>
      <w:bookmarkStart w:id="266" w:name="_Toc42964980"/>
      <w:r>
        <w:rPr>
          <w:rFonts w:ascii="Arial Narrow" w:eastAsia="Times New Roman" w:hAnsi="Arial Narrow"/>
        </w:rPr>
        <w:t>6</w:t>
      </w:r>
      <w:r w:rsidR="005908A3" w:rsidRPr="001022B3">
        <w:rPr>
          <w:rFonts w:ascii="Arial Narrow" w:eastAsia="Times New Roman" w:hAnsi="Arial Narrow"/>
        </w:rPr>
        <w:t>.</w:t>
      </w:r>
      <w:r w:rsidR="0014711E" w:rsidRPr="001022B3">
        <w:rPr>
          <w:rFonts w:ascii="Arial Narrow" w:eastAsia="Times New Roman" w:hAnsi="Arial Narrow"/>
        </w:rPr>
        <w:t>2</w:t>
      </w:r>
      <w:r w:rsidR="005908A3" w:rsidRPr="001022B3">
        <w:rPr>
          <w:rFonts w:ascii="Arial Narrow" w:eastAsia="Times New Roman" w:hAnsi="Arial Narrow"/>
        </w:rPr>
        <w:t>.</w:t>
      </w:r>
      <w:r w:rsidR="00ED6D4E" w:rsidRPr="001022B3">
        <w:rPr>
          <w:rFonts w:ascii="Arial Narrow" w:eastAsia="Times New Roman" w:hAnsi="Arial Narrow"/>
        </w:rPr>
        <w:t>5</w:t>
      </w:r>
      <w:r w:rsidR="001A3767" w:rsidRPr="001022B3">
        <w:rPr>
          <w:rFonts w:ascii="Arial Narrow" w:eastAsia="Times New Roman" w:hAnsi="Arial Narrow"/>
        </w:rPr>
        <w:t>.</w:t>
      </w:r>
      <w:r w:rsidR="005908A3" w:rsidRPr="001022B3">
        <w:rPr>
          <w:rFonts w:ascii="Arial Narrow" w:eastAsia="Times New Roman" w:hAnsi="Arial Narrow"/>
        </w:rPr>
        <w:t xml:space="preserve"> </w:t>
      </w:r>
      <w:bookmarkEnd w:id="265"/>
      <w:r w:rsidR="00A460B9" w:rsidRPr="001022B3">
        <w:rPr>
          <w:rFonts w:ascii="Arial Narrow" w:eastAsia="Times New Roman" w:hAnsi="Arial Narrow"/>
        </w:rPr>
        <w:t>Συμπεράσματα</w:t>
      </w:r>
      <w:r w:rsidR="001D3970" w:rsidRPr="001022B3">
        <w:rPr>
          <w:rFonts w:ascii="Arial Narrow" w:eastAsia="Times New Roman" w:hAnsi="Arial Narrow"/>
        </w:rPr>
        <w:t xml:space="preserve"> - </w:t>
      </w:r>
      <w:hyperlink w:anchor="_Toc27062302" w:history="1">
        <w:r w:rsidR="001D3970" w:rsidRPr="001022B3">
          <w:rPr>
            <w:rFonts w:ascii="Arial Narrow" w:eastAsia="Times New Roman" w:hAnsi="Arial Narrow"/>
          </w:rPr>
          <w:t>προεκτάσ</w:t>
        </w:r>
        <w:r w:rsidR="00005C0D" w:rsidRPr="001022B3">
          <w:rPr>
            <w:rFonts w:ascii="Arial Narrow" w:eastAsia="Times New Roman" w:hAnsi="Arial Narrow"/>
          </w:rPr>
          <w:t>ει</w:t>
        </w:r>
        <w:r w:rsidR="001D3970" w:rsidRPr="001022B3">
          <w:rPr>
            <w:rFonts w:ascii="Arial Narrow" w:eastAsia="Times New Roman" w:hAnsi="Arial Narrow"/>
          </w:rPr>
          <w:t>ς στην σημερινή ηγεσία.</w:t>
        </w:r>
        <w:bookmarkEnd w:id="266"/>
      </w:hyperlink>
    </w:p>
    <w:p w:rsidR="00D952B3" w:rsidRDefault="00D952B3" w:rsidP="00784233">
      <w:pPr>
        <w:spacing w:after="0" w:line="240" w:lineRule="auto"/>
        <w:contextualSpacing/>
        <w:rPr>
          <w:rFonts w:ascii="Arial Narrow" w:hAnsi="Arial Narrow"/>
        </w:rPr>
      </w:pPr>
      <w:r w:rsidRPr="00010F7F">
        <w:rPr>
          <w:rFonts w:ascii="Arial Narrow" w:hAnsi="Arial Narrow"/>
        </w:rPr>
        <w:t>Κατά τη διάρκεια της ιστορίας της εκκλησίας, είναι εμφανή δύο άκρα:</w:t>
      </w:r>
    </w:p>
    <w:p w:rsidR="00010F7F" w:rsidRPr="00010F7F" w:rsidRDefault="00010F7F" w:rsidP="00784233">
      <w:pPr>
        <w:spacing w:after="0" w:line="240" w:lineRule="auto"/>
        <w:contextualSpacing/>
        <w:rPr>
          <w:rFonts w:ascii="Arial Narrow" w:hAnsi="Arial Narrow"/>
        </w:rPr>
      </w:pPr>
    </w:p>
    <w:p w:rsidR="00D952B3" w:rsidRPr="00010F7F" w:rsidRDefault="00D952B3" w:rsidP="00744FB1">
      <w:pPr>
        <w:pStyle w:val="ac"/>
        <w:numPr>
          <w:ilvl w:val="0"/>
          <w:numId w:val="86"/>
        </w:numPr>
        <w:contextualSpacing/>
        <w:jc w:val="both"/>
        <w:rPr>
          <w:rFonts w:ascii="Arial Narrow" w:hAnsi="Arial Narrow"/>
        </w:rPr>
      </w:pPr>
      <w:r w:rsidRPr="00010F7F">
        <w:rPr>
          <w:rStyle w:val="4Char"/>
          <w:rFonts w:ascii="Arial Narrow" w:hAnsi="Arial Narrow"/>
          <w:color w:val="auto"/>
        </w:rPr>
        <w:t>Κληρικοκρατία</w:t>
      </w:r>
      <w:r w:rsidRPr="00010F7F">
        <w:rPr>
          <w:rFonts w:ascii="Arial Narrow" w:hAnsi="Arial Narrow"/>
        </w:rPr>
        <w:t>, κατά την οποία ο κλήρος ανεβαίνει σε ένα βάθρο πάνω από όλους τους άλλους.</w:t>
      </w:r>
    </w:p>
    <w:p w:rsidR="00D952B3" w:rsidRPr="00010F7F" w:rsidRDefault="00D952B3" w:rsidP="00744FB1">
      <w:pPr>
        <w:pStyle w:val="ac"/>
        <w:numPr>
          <w:ilvl w:val="0"/>
          <w:numId w:val="86"/>
        </w:numPr>
        <w:contextualSpacing/>
        <w:jc w:val="both"/>
        <w:rPr>
          <w:rFonts w:ascii="Arial Narrow" w:hAnsi="Arial Narrow"/>
        </w:rPr>
      </w:pPr>
      <w:r w:rsidRPr="00010F7F">
        <w:rPr>
          <w:rStyle w:val="4Char"/>
          <w:rFonts w:ascii="Arial Narrow" w:hAnsi="Arial Narrow"/>
          <w:color w:val="auto"/>
        </w:rPr>
        <w:t>Αντικληρικοκρατία</w:t>
      </w:r>
      <w:r w:rsidRPr="00010F7F">
        <w:rPr>
          <w:rFonts w:ascii="Arial Narrow" w:hAnsi="Arial Narrow"/>
        </w:rPr>
        <w:t>, όπου υπάρχει αντίδραση στους κληρικούς, θεωρούνται περιττοί ή ακόμη και μη βιβλικοί.</w:t>
      </w:r>
    </w:p>
    <w:p w:rsidR="00010F7F" w:rsidRDefault="00010F7F" w:rsidP="00784233">
      <w:pPr>
        <w:pStyle w:val="ac"/>
        <w:contextualSpacing/>
        <w:jc w:val="both"/>
        <w:rPr>
          <w:rFonts w:ascii="Arial Narrow" w:hAnsi="Arial Narrow"/>
        </w:rPr>
      </w:pPr>
    </w:p>
    <w:p w:rsidR="00385A25" w:rsidRDefault="006C24EB" w:rsidP="00784233">
      <w:pPr>
        <w:pStyle w:val="ac"/>
        <w:contextualSpacing/>
        <w:jc w:val="both"/>
        <w:rPr>
          <w:rFonts w:ascii="Arial Narrow" w:hAnsi="Arial Narrow"/>
        </w:rPr>
      </w:pPr>
      <w:r w:rsidRPr="00010F7F">
        <w:rPr>
          <w:rFonts w:ascii="Arial Narrow" w:hAnsi="Arial Narrow"/>
        </w:rPr>
        <w:t xml:space="preserve">Η ηγεσία δεν πρέπει να είναι φιλόδοξη. Δεν πρόκειται για αγώνα για θέσεις εξέχουσας θέσης και εξουσίας, όπως ο Ιάκωβος και ο Ιωάννης. Δεν πρόκειται για εξουσιαστικό καθεστώς στην κοινωνία ή στην εκκλησία. Η ηγεσία </w:t>
      </w:r>
      <w:r w:rsidR="00395D30" w:rsidRPr="00010F7F">
        <w:rPr>
          <w:rFonts w:ascii="Arial Narrow" w:hAnsi="Arial Narrow"/>
        </w:rPr>
        <w:t xml:space="preserve">οφείλει </w:t>
      </w:r>
      <w:r w:rsidRPr="00010F7F">
        <w:rPr>
          <w:rFonts w:ascii="Arial Narrow" w:hAnsi="Arial Narrow"/>
        </w:rPr>
        <w:t>να βρίσκεται χαμηλά στη βασιλεία αυτού του κόσμου για να είναι υψηλότερη στο βασίλειο του Χριστού. Ο Ιησούς εκτιμά τη ταπεινή εξυπηρέτηση και την αυτοθυσία γιατί αυτά είναι τα χαρακτηριστικά</w:t>
      </w:r>
      <w:r w:rsidR="004069D3" w:rsidRPr="00010F7F">
        <w:rPr>
          <w:rFonts w:ascii="Arial Narrow" w:hAnsi="Arial Narrow"/>
        </w:rPr>
        <w:fldChar w:fldCharType="begin"/>
      </w:r>
      <w:r w:rsidR="00DD49DD" w:rsidRPr="00010F7F">
        <w:rPr>
          <w:rFonts w:ascii="Arial Narrow" w:hAnsi="Arial Narrow"/>
        </w:rPr>
        <w:instrText xml:space="preserve"> XE "</w:instrText>
      </w:r>
      <w:r w:rsidR="00DD49DD" w:rsidRPr="00010F7F">
        <w:rPr>
          <w:rStyle w:val="-"/>
          <w:rFonts w:ascii="Arial Narrow" w:hAnsi="Arial Narrow"/>
          <w:noProof/>
        </w:rPr>
        <w:instrText>χαρακτηριστικά</w:instrText>
      </w:r>
      <w:r w:rsidR="00DD49DD" w:rsidRPr="00010F7F">
        <w:rPr>
          <w:rFonts w:ascii="Arial Narrow" w:hAnsi="Arial Narrow"/>
        </w:rPr>
        <w:instrText xml:space="preserve">" </w:instrText>
      </w:r>
      <w:r w:rsidR="004069D3" w:rsidRPr="00010F7F">
        <w:rPr>
          <w:rFonts w:ascii="Arial Narrow" w:hAnsi="Arial Narrow"/>
        </w:rPr>
        <w:fldChar w:fldCharType="end"/>
      </w:r>
      <w:r w:rsidRPr="00010F7F">
        <w:rPr>
          <w:rFonts w:ascii="Arial Narrow" w:hAnsi="Arial Narrow"/>
        </w:rPr>
        <w:t xml:space="preserve"> της δικής του ζωής. Έτσι, στο βαθμό που επιδεικνύετε υποταγή, ταπεινότητα και θυσιαστική ζωή, σε αυτό το βαθμό είστε "ζωντανοί Χριστοί" και υλοποιείτε το παράδοξο πρότυπο της αληθινής ηγεσίας. </w:t>
      </w:r>
    </w:p>
    <w:p w:rsidR="00385A25" w:rsidRDefault="00385A25" w:rsidP="00784233">
      <w:pPr>
        <w:pStyle w:val="ac"/>
        <w:contextualSpacing/>
        <w:jc w:val="both"/>
        <w:rPr>
          <w:rFonts w:ascii="Arial Narrow" w:hAnsi="Arial Narrow"/>
        </w:rPr>
      </w:pPr>
    </w:p>
    <w:p w:rsidR="005B68FB" w:rsidRPr="001022B3" w:rsidRDefault="00927217" w:rsidP="001022B3">
      <w:pPr>
        <w:pStyle w:val="21"/>
        <w:rPr>
          <w:rFonts w:ascii="Arial Narrow" w:eastAsia="Times New Roman" w:hAnsi="Arial Narrow"/>
        </w:rPr>
      </w:pPr>
      <w:bookmarkStart w:id="267" w:name="_Toc22731483"/>
      <w:bookmarkStart w:id="268" w:name="_Toc42964981"/>
      <w:r>
        <w:rPr>
          <w:rFonts w:ascii="Arial Narrow" w:eastAsia="Times New Roman" w:hAnsi="Arial Narrow"/>
        </w:rPr>
        <w:t>6</w:t>
      </w:r>
      <w:r w:rsidR="009B69B8" w:rsidRPr="001022B3">
        <w:rPr>
          <w:rFonts w:ascii="Arial Narrow" w:eastAsia="Times New Roman" w:hAnsi="Arial Narrow"/>
        </w:rPr>
        <w:t>.3</w:t>
      </w:r>
      <w:r w:rsidR="00917AB9" w:rsidRPr="001022B3">
        <w:rPr>
          <w:rFonts w:ascii="Arial Narrow" w:eastAsia="Times New Roman" w:hAnsi="Arial Narrow"/>
        </w:rPr>
        <w:t xml:space="preserve">. </w:t>
      </w:r>
      <w:r w:rsidR="005B68FB" w:rsidRPr="001022B3">
        <w:rPr>
          <w:rFonts w:ascii="Arial Narrow" w:eastAsia="Times New Roman" w:hAnsi="Arial Narrow"/>
        </w:rPr>
        <w:t>Περίληψη των προς μίμηση</w:t>
      </w:r>
      <w:r w:rsidR="004069D3" w:rsidRPr="001022B3">
        <w:rPr>
          <w:rFonts w:ascii="Arial Narrow" w:eastAsia="Times New Roman" w:hAnsi="Arial Narrow"/>
        </w:rPr>
        <w:fldChar w:fldCharType="begin"/>
      </w:r>
      <w:r w:rsidR="00DD49DD" w:rsidRPr="001022B3">
        <w:rPr>
          <w:rFonts w:ascii="Arial Narrow" w:eastAsia="Times New Roman" w:hAnsi="Arial Narrow"/>
        </w:rPr>
        <w:instrText xml:space="preserve"> XE "προς μίμηση" </w:instrText>
      </w:r>
      <w:r w:rsidR="004069D3" w:rsidRPr="001022B3">
        <w:rPr>
          <w:rFonts w:ascii="Arial Narrow" w:eastAsia="Times New Roman" w:hAnsi="Arial Narrow"/>
        </w:rPr>
        <w:fldChar w:fldCharType="end"/>
      </w:r>
      <w:r w:rsidR="005B68FB" w:rsidRPr="001022B3">
        <w:rPr>
          <w:rFonts w:ascii="Arial Narrow" w:eastAsia="Times New Roman" w:hAnsi="Arial Narrow"/>
        </w:rPr>
        <w:t xml:space="preserve"> βιβλικών προτύπων </w:t>
      </w:r>
      <w:r w:rsidR="00F60ED2" w:rsidRPr="001022B3">
        <w:rPr>
          <w:rFonts w:ascii="Arial Narrow" w:eastAsia="Times New Roman" w:hAnsi="Arial Narrow"/>
        </w:rPr>
        <w:t xml:space="preserve">Ηγετών </w:t>
      </w:r>
      <w:r w:rsidR="00A06570" w:rsidRPr="001022B3">
        <w:rPr>
          <w:rFonts w:ascii="Arial Narrow" w:eastAsia="Times New Roman" w:hAnsi="Arial Narrow"/>
        </w:rPr>
        <w:t>–</w:t>
      </w:r>
      <w:r w:rsidR="00F60ED2" w:rsidRPr="001022B3">
        <w:rPr>
          <w:rFonts w:ascii="Arial Narrow" w:eastAsia="Times New Roman" w:hAnsi="Arial Narrow"/>
        </w:rPr>
        <w:t xml:space="preserve"> Διοικητών</w:t>
      </w:r>
      <w:r w:rsidR="00A06570" w:rsidRPr="001022B3">
        <w:rPr>
          <w:rFonts w:ascii="Arial Narrow" w:eastAsia="Times New Roman" w:hAnsi="Arial Narrow"/>
        </w:rPr>
        <w:t xml:space="preserve"> στις επιστολές του Παύλου</w:t>
      </w:r>
      <w:r w:rsidR="005B68FB" w:rsidRPr="001022B3">
        <w:rPr>
          <w:rFonts w:ascii="Arial Narrow" w:eastAsia="Times New Roman" w:hAnsi="Arial Narrow"/>
        </w:rPr>
        <w:t>.</w:t>
      </w:r>
      <w:bookmarkEnd w:id="267"/>
      <w:bookmarkEnd w:id="268"/>
    </w:p>
    <w:p w:rsidR="006C6C79" w:rsidRPr="00F14F9D" w:rsidRDefault="006C6C79" w:rsidP="00784233">
      <w:pPr>
        <w:spacing w:after="0" w:line="240" w:lineRule="auto"/>
        <w:contextualSpacing/>
        <w:rPr>
          <w:rFonts w:ascii="Arial Narrow" w:hAnsi="Arial Narrow"/>
        </w:rPr>
      </w:pPr>
      <w:bookmarkStart w:id="269" w:name="_Toc22731484"/>
    </w:p>
    <w:p w:rsidR="006C6C79" w:rsidRPr="00F14F9D" w:rsidRDefault="005B68FB" w:rsidP="00784233">
      <w:pPr>
        <w:spacing w:after="0" w:line="240" w:lineRule="auto"/>
        <w:contextualSpacing/>
        <w:rPr>
          <w:rFonts w:ascii="Arial Narrow" w:hAnsi="Arial Narrow"/>
        </w:rPr>
      </w:pPr>
      <w:r w:rsidRPr="00F14F9D">
        <w:rPr>
          <w:rFonts w:ascii="Arial Narrow" w:hAnsi="Arial Narrow"/>
        </w:rPr>
        <w:t>Οι μετασχηματιστικοί ηγέτες στο βασίλειο του Θεού είναι «ηγέτες ποιμένες», που ποιμαίνουν το ποίμνιο του Θεού ως εξής</w:t>
      </w:r>
      <w:bookmarkEnd w:id="269"/>
      <w:r w:rsidR="006B6AE5" w:rsidRPr="00F14F9D">
        <w:rPr>
          <w:rFonts w:ascii="Arial Narrow" w:hAnsi="Arial Narrow"/>
        </w:rPr>
        <w:t>:</w:t>
      </w:r>
    </w:p>
    <w:p w:rsidR="005B68FB" w:rsidRPr="00F14F9D" w:rsidRDefault="006B6AE5" w:rsidP="00784233">
      <w:pPr>
        <w:spacing w:after="0" w:line="240" w:lineRule="auto"/>
        <w:contextualSpacing/>
        <w:rPr>
          <w:rFonts w:ascii="Arial Narrow" w:hAnsi="Arial Narrow"/>
        </w:rPr>
      </w:pPr>
      <w:r w:rsidRPr="00F14F9D">
        <w:rPr>
          <w:rFonts w:ascii="Arial Narrow" w:hAnsi="Arial Narrow"/>
        </w:rPr>
        <w:t xml:space="preserve"> </w:t>
      </w:r>
    </w:p>
    <w:p w:rsidR="005B68FB" w:rsidRPr="00F14F9D" w:rsidRDefault="005B68FB" w:rsidP="00784233">
      <w:pPr>
        <w:spacing w:after="0" w:line="240" w:lineRule="auto"/>
        <w:contextualSpacing/>
        <w:rPr>
          <w:rFonts w:ascii="Arial Narrow" w:hAnsi="Arial Narrow"/>
        </w:rPr>
      </w:pPr>
      <w:r w:rsidRPr="00F14F9D">
        <w:rPr>
          <w:rFonts w:ascii="Arial Narrow" w:hAnsi="Arial Narrow"/>
        </w:rPr>
        <w:t>Φροντίζοντάς το ποίμνιο πνευματικά και πρακτικά</w:t>
      </w:r>
    </w:p>
    <w:p w:rsidR="005B68FB" w:rsidRPr="00F14F9D" w:rsidRDefault="005B68FB" w:rsidP="00744FB1">
      <w:pPr>
        <w:pStyle w:val="a6"/>
        <w:numPr>
          <w:ilvl w:val="0"/>
          <w:numId w:val="60"/>
        </w:numPr>
        <w:spacing w:after="0" w:line="240" w:lineRule="auto"/>
        <w:rPr>
          <w:rFonts w:ascii="Arial Narrow" w:hAnsi="Arial Narrow"/>
        </w:rPr>
      </w:pPr>
      <w:r w:rsidRPr="00F14F9D">
        <w:rPr>
          <w:rFonts w:ascii="Arial Narrow" w:hAnsi="Arial Narrow"/>
        </w:rPr>
        <w:t>θεραπεύοντας τους άλλους με τρυφερότητα, ζεστασιά και συμπόνια</w:t>
      </w:r>
    </w:p>
    <w:p w:rsidR="005B68FB" w:rsidRPr="00F14F9D" w:rsidRDefault="005B68FB" w:rsidP="00744FB1">
      <w:pPr>
        <w:pStyle w:val="a6"/>
        <w:numPr>
          <w:ilvl w:val="0"/>
          <w:numId w:val="60"/>
        </w:numPr>
        <w:spacing w:after="0" w:line="240" w:lineRule="auto"/>
        <w:rPr>
          <w:rFonts w:ascii="Arial Narrow" w:hAnsi="Arial Narrow"/>
        </w:rPr>
      </w:pPr>
      <w:r w:rsidRPr="00F14F9D">
        <w:rPr>
          <w:rFonts w:ascii="Arial Narrow" w:hAnsi="Arial Narrow"/>
        </w:rPr>
        <w:t>αντιμετωπίζοντας άλλους με αξιοπρέπεια και σεβασμό</w:t>
      </w:r>
    </w:p>
    <w:p w:rsidR="005B68FB" w:rsidRPr="00F14F9D" w:rsidRDefault="005B68FB" w:rsidP="00744FB1">
      <w:pPr>
        <w:pStyle w:val="a6"/>
        <w:numPr>
          <w:ilvl w:val="0"/>
          <w:numId w:val="60"/>
        </w:numPr>
        <w:spacing w:after="0" w:line="240" w:lineRule="auto"/>
        <w:rPr>
          <w:rFonts w:ascii="Arial Narrow" w:hAnsi="Arial Narrow"/>
        </w:rPr>
      </w:pPr>
      <w:r w:rsidRPr="00F14F9D">
        <w:rPr>
          <w:rFonts w:ascii="Arial Narrow" w:hAnsi="Arial Narrow"/>
        </w:rPr>
        <w:t>δίνοντας στους άλλους μια αίσθηση αυτοπεποίθησης</w:t>
      </w:r>
    </w:p>
    <w:p w:rsidR="005B68FB" w:rsidRPr="00F14F9D" w:rsidRDefault="005B68FB" w:rsidP="00744FB1">
      <w:pPr>
        <w:pStyle w:val="a6"/>
        <w:numPr>
          <w:ilvl w:val="0"/>
          <w:numId w:val="60"/>
        </w:numPr>
        <w:spacing w:after="0" w:line="240" w:lineRule="auto"/>
        <w:rPr>
          <w:rFonts w:ascii="Arial Narrow" w:hAnsi="Arial Narrow"/>
        </w:rPr>
      </w:pPr>
      <w:r w:rsidRPr="00F14F9D">
        <w:rPr>
          <w:rFonts w:ascii="Arial Narrow" w:hAnsi="Arial Narrow"/>
        </w:rPr>
        <w:t>αντιμετωπίζοντας τους ως συν-ισότιμους ενώπιον του Θεού</w:t>
      </w:r>
    </w:p>
    <w:p w:rsidR="005B68FB" w:rsidRPr="00F14F9D" w:rsidRDefault="005B68FB" w:rsidP="00744FB1">
      <w:pPr>
        <w:pStyle w:val="a6"/>
        <w:numPr>
          <w:ilvl w:val="0"/>
          <w:numId w:val="60"/>
        </w:numPr>
        <w:spacing w:after="0" w:line="240" w:lineRule="auto"/>
        <w:rPr>
          <w:rFonts w:ascii="Arial Narrow" w:hAnsi="Arial Narrow"/>
        </w:rPr>
      </w:pPr>
      <w:r w:rsidRPr="00F14F9D">
        <w:rPr>
          <w:rFonts w:ascii="Arial Narrow" w:hAnsi="Arial Narrow"/>
        </w:rPr>
        <w:t xml:space="preserve">ενθαρρύνοντας </w:t>
      </w:r>
      <w:r w:rsidR="00D918B7" w:rsidRPr="00F14F9D">
        <w:rPr>
          <w:rFonts w:ascii="Arial Narrow" w:hAnsi="Arial Narrow"/>
        </w:rPr>
        <w:t>τους.</w:t>
      </w:r>
    </w:p>
    <w:p w:rsidR="00D918B7" w:rsidRPr="00F14F9D" w:rsidRDefault="00D918B7" w:rsidP="00D918B7">
      <w:pPr>
        <w:pStyle w:val="a6"/>
        <w:spacing w:after="0" w:line="240" w:lineRule="auto"/>
        <w:rPr>
          <w:rFonts w:ascii="Arial Narrow" w:hAnsi="Arial Narrow"/>
        </w:rPr>
      </w:pPr>
    </w:p>
    <w:p w:rsidR="005B68FB" w:rsidRPr="00F14F9D" w:rsidRDefault="005B68FB" w:rsidP="00784233">
      <w:pPr>
        <w:spacing w:after="0" w:line="240" w:lineRule="auto"/>
        <w:contextualSpacing/>
        <w:rPr>
          <w:rFonts w:ascii="Arial Narrow" w:hAnsi="Arial Narrow"/>
        </w:rPr>
      </w:pPr>
      <w:r w:rsidRPr="00F14F9D">
        <w:rPr>
          <w:rFonts w:ascii="Arial Narrow" w:hAnsi="Arial Narrow"/>
        </w:rPr>
        <w:t>Φροντίζοντας για τη Σίτιση του ποιμνίου</w:t>
      </w:r>
    </w:p>
    <w:p w:rsidR="005B68FB" w:rsidRPr="00F14F9D" w:rsidRDefault="005B68FB" w:rsidP="00744FB1">
      <w:pPr>
        <w:pStyle w:val="a6"/>
        <w:numPr>
          <w:ilvl w:val="0"/>
          <w:numId w:val="59"/>
        </w:numPr>
        <w:spacing w:after="0" w:line="240" w:lineRule="auto"/>
        <w:rPr>
          <w:rFonts w:ascii="Arial Narrow" w:hAnsi="Arial Narrow"/>
        </w:rPr>
      </w:pPr>
      <w:r w:rsidRPr="00F14F9D">
        <w:rPr>
          <w:rFonts w:ascii="Arial Narrow" w:hAnsi="Arial Narrow"/>
        </w:rPr>
        <w:t>με θρεπτική και ζωηρή πνευματική τροφή</w:t>
      </w:r>
    </w:p>
    <w:p w:rsidR="005B68FB" w:rsidRPr="00F14F9D" w:rsidRDefault="005B68FB" w:rsidP="00744FB1">
      <w:pPr>
        <w:pStyle w:val="a6"/>
        <w:numPr>
          <w:ilvl w:val="0"/>
          <w:numId w:val="59"/>
        </w:numPr>
        <w:spacing w:after="0" w:line="240" w:lineRule="auto"/>
        <w:rPr>
          <w:rFonts w:ascii="Arial Narrow" w:hAnsi="Arial Narrow"/>
        </w:rPr>
      </w:pPr>
      <w:r w:rsidRPr="00F14F9D">
        <w:rPr>
          <w:rFonts w:ascii="Arial Narrow" w:hAnsi="Arial Narrow"/>
        </w:rPr>
        <w:t>με ευκαιρίες να υπηρετήσουν τον Κύριο στην εκκλησία</w:t>
      </w:r>
    </w:p>
    <w:p w:rsidR="005B68FB" w:rsidRPr="00F14F9D" w:rsidRDefault="005B68FB" w:rsidP="00744FB1">
      <w:pPr>
        <w:pStyle w:val="a6"/>
        <w:numPr>
          <w:ilvl w:val="0"/>
          <w:numId w:val="59"/>
        </w:numPr>
        <w:spacing w:after="0" w:line="240" w:lineRule="auto"/>
        <w:rPr>
          <w:rFonts w:ascii="Arial Narrow" w:hAnsi="Arial Narrow"/>
        </w:rPr>
      </w:pPr>
      <w:r w:rsidRPr="00F14F9D">
        <w:rPr>
          <w:rFonts w:ascii="Arial Narrow" w:hAnsi="Arial Narrow"/>
        </w:rPr>
        <w:t>με διδασκαλία και κατάρτιση, έτσι ώστε οι άλλοι να μπορούν να ασκούν τα δώρα που τους δόθηκαν από το Θεό προς όφελος όλων</w:t>
      </w:r>
    </w:p>
    <w:p w:rsidR="005B68FB" w:rsidRPr="00F14F9D" w:rsidRDefault="005B68FB" w:rsidP="00744FB1">
      <w:pPr>
        <w:pStyle w:val="a6"/>
        <w:numPr>
          <w:ilvl w:val="0"/>
          <w:numId w:val="59"/>
        </w:numPr>
        <w:spacing w:after="0" w:line="240" w:lineRule="auto"/>
        <w:rPr>
          <w:rFonts w:ascii="Arial Narrow" w:hAnsi="Arial Narrow"/>
        </w:rPr>
      </w:pPr>
      <w:r w:rsidRPr="00F14F9D">
        <w:rPr>
          <w:rFonts w:ascii="Arial Narrow" w:hAnsi="Arial Narrow"/>
        </w:rPr>
        <w:t>παρέχοντάς τους πόρους για την ανάπτυξη των δώρων τους</w:t>
      </w:r>
    </w:p>
    <w:p w:rsidR="005B68FB" w:rsidRPr="00F14F9D" w:rsidRDefault="005B68FB" w:rsidP="00744FB1">
      <w:pPr>
        <w:pStyle w:val="a6"/>
        <w:numPr>
          <w:ilvl w:val="0"/>
          <w:numId w:val="59"/>
        </w:numPr>
        <w:spacing w:after="0" w:line="240" w:lineRule="auto"/>
        <w:rPr>
          <w:rFonts w:ascii="Arial Narrow" w:hAnsi="Arial Narrow"/>
        </w:rPr>
      </w:pPr>
      <w:r w:rsidRPr="00F14F9D">
        <w:rPr>
          <w:rFonts w:ascii="Arial Narrow" w:hAnsi="Arial Narrow"/>
        </w:rPr>
        <w:t xml:space="preserve">βοηθώντας τους να εκπληρωθούν περισσότερο στο υπουργείο </w:t>
      </w:r>
      <w:r w:rsidR="00D918B7" w:rsidRPr="00F14F9D">
        <w:rPr>
          <w:rFonts w:ascii="Arial Narrow" w:hAnsi="Arial Narrow"/>
        </w:rPr>
        <w:t>τους.</w:t>
      </w:r>
    </w:p>
    <w:p w:rsidR="00D918B7" w:rsidRPr="00F14F9D" w:rsidRDefault="00D918B7" w:rsidP="00784233">
      <w:pPr>
        <w:spacing w:after="0" w:line="240" w:lineRule="auto"/>
        <w:contextualSpacing/>
        <w:rPr>
          <w:rFonts w:ascii="Arial Narrow" w:hAnsi="Arial Narrow"/>
        </w:rPr>
      </w:pPr>
    </w:p>
    <w:p w:rsidR="005B68FB" w:rsidRPr="00F14F9D" w:rsidRDefault="005B68FB" w:rsidP="00784233">
      <w:pPr>
        <w:spacing w:after="0" w:line="240" w:lineRule="auto"/>
        <w:contextualSpacing/>
        <w:rPr>
          <w:rFonts w:ascii="Arial Narrow" w:hAnsi="Arial Narrow"/>
        </w:rPr>
      </w:pPr>
      <w:r w:rsidRPr="00F14F9D">
        <w:rPr>
          <w:rFonts w:ascii="Arial Narrow" w:hAnsi="Arial Narrow"/>
        </w:rPr>
        <w:t>Φροντίζοντας για την Προστασία του ποιμνίου</w:t>
      </w:r>
    </w:p>
    <w:p w:rsidR="005B68FB" w:rsidRPr="00F14F9D" w:rsidRDefault="005B68FB" w:rsidP="00744FB1">
      <w:pPr>
        <w:pStyle w:val="a6"/>
        <w:numPr>
          <w:ilvl w:val="0"/>
          <w:numId w:val="58"/>
        </w:numPr>
        <w:spacing w:after="0" w:line="240" w:lineRule="auto"/>
        <w:rPr>
          <w:rFonts w:ascii="Arial Narrow" w:hAnsi="Arial Narrow"/>
        </w:rPr>
      </w:pPr>
      <w:r w:rsidRPr="00F14F9D">
        <w:rPr>
          <w:rFonts w:ascii="Arial Narrow" w:hAnsi="Arial Narrow"/>
        </w:rPr>
        <w:t>από πνευματική βλάβη και κίνδυνο</w:t>
      </w:r>
      <w:r w:rsidR="00D918B7" w:rsidRPr="00F14F9D">
        <w:rPr>
          <w:rFonts w:ascii="Arial Narrow" w:hAnsi="Arial Narrow"/>
        </w:rPr>
        <w:t xml:space="preserve"> </w:t>
      </w:r>
    </w:p>
    <w:p w:rsidR="005B68FB" w:rsidRPr="00F14F9D" w:rsidRDefault="005B68FB" w:rsidP="00744FB1">
      <w:pPr>
        <w:pStyle w:val="a6"/>
        <w:numPr>
          <w:ilvl w:val="0"/>
          <w:numId w:val="58"/>
        </w:numPr>
        <w:spacing w:after="0" w:line="240" w:lineRule="auto"/>
        <w:rPr>
          <w:rFonts w:ascii="Arial Narrow" w:hAnsi="Arial Narrow"/>
        </w:rPr>
      </w:pPr>
      <w:r w:rsidRPr="00F14F9D">
        <w:rPr>
          <w:rFonts w:ascii="Arial Narrow" w:hAnsi="Arial Narrow"/>
        </w:rPr>
        <w:t>με όραμα και θάρρος</w:t>
      </w:r>
    </w:p>
    <w:p w:rsidR="005B68FB" w:rsidRPr="00F14F9D" w:rsidRDefault="005B68FB" w:rsidP="00744FB1">
      <w:pPr>
        <w:pStyle w:val="a6"/>
        <w:numPr>
          <w:ilvl w:val="0"/>
          <w:numId w:val="58"/>
        </w:numPr>
        <w:spacing w:after="0" w:line="240" w:lineRule="auto"/>
        <w:rPr>
          <w:rFonts w:ascii="Arial Narrow" w:hAnsi="Arial Narrow"/>
        </w:rPr>
      </w:pPr>
      <w:r w:rsidRPr="00F14F9D">
        <w:rPr>
          <w:rFonts w:ascii="Arial Narrow" w:hAnsi="Arial Narrow"/>
        </w:rPr>
        <w:t>μοιράζοντας το βάρος της ηγεσίας με άλλους</w:t>
      </w:r>
    </w:p>
    <w:p w:rsidR="006B6AE5" w:rsidRPr="00F14F9D" w:rsidRDefault="005B68FB" w:rsidP="00744FB1">
      <w:pPr>
        <w:pStyle w:val="a6"/>
        <w:numPr>
          <w:ilvl w:val="0"/>
          <w:numId w:val="58"/>
        </w:numPr>
        <w:spacing w:after="0" w:line="240" w:lineRule="auto"/>
        <w:rPr>
          <w:rFonts w:ascii="Arial Narrow" w:hAnsi="Arial Narrow"/>
        </w:rPr>
      </w:pPr>
      <w:r w:rsidRPr="00F14F9D">
        <w:rPr>
          <w:rFonts w:ascii="Arial Narrow" w:hAnsi="Arial Narrow"/>
        </w:rPr>
        <w:t>συμπεριλαμβανομένης της λήψης αποφάσεων</w:t>
      </w:r>
    </w:p>
    <w:p w:rsidR="005B68FB" w:rsidRPr="00F14F9D" w:rsidRDefault="005B68FB" w:rsidP="00744FB1">
      <w:pPr>
        <w:pStyle w:val="a6"/>
        <w:numPr>
          <w:ilvl w:val="0"/>
          <w:numId w:val="58"/>
        </w:numPr>
        <w:spacing w:after="0" w:line="240" w:lineRule="auto"/>
        <w:rPr>
          <w:rFonts w:ascii="Arial Narrow" w:hAnsi="Arial Narrow"/>
        </w:rPr>
      </w:pPr>
      <w:r w:rsidRPr="00F14F9D">
        <w:rPr>
          <w:rFonts w:ascii="Arial Narrow" w:hAnsi="Arial Narrow"/>
        </w:rPr>
        <w:t>δημιουργώντας μέσα τους μια επιθυμία να υπηρετήσουν άλλους, θέτοντας ένα παράδειγμα μόνοι σας</w:t>
      </w:r>
    </w:p>
    <w:p w:rsidR="00893171" w:rsidRPr="00F14F9D" w:rsidRDefault="00893171" w:rsidP="00784233">
      <w:pPr>
        <w:spacing w:after="0" w:line="240" w:lineRule="auto"/>
        <w:contextualSpacing/>
        <w:rPr>
          <w:rFonts w:ascii="Arial Narrow" w:hAnsi="Arial Narrow"/>
        </w:rPr>
      </w:pPr>
      <w:bookmarkStart w:id="270" w:name="_Toc22731485"/>
    </w:p>
    <w:p w:rsidR="005B68FB" w:rsidRPr="00F14F9D" w:rsidRDefault="005B68FB" w:rsidP="00784233">
      <w:pPr>
        <w:spacing w:after="0" w:line="240" w:lineRule="auto"/>
        <w:contextualSpacing/>
        <w:rPr>
          <w:rFonts w:ascii="Arial Narrow" w:hAnsi="Arial Narrow"/>
        </w:rPr>
      </w:pPr>
      <w:r w:rsidRPr="00F14F9D">
        <w:rPr>
          <w:rFonts w:ascii="Arial Narrow" w:hAnsi="Arial Narrow"/>
        </w:rPr>
        <w:t>Οι μετασχηματιστικοί ηγέτες στο βασίλειο του Θεού είναι «ηγέτες υπηρέτες», που  εξυπηρετούν με αυτοθυσία τον λαό του Θεού</w:t>
      </w:r>
      <w:bookmarkEnd w:id="270"/>
    </w:p>
    <w:p w:rsidR="005B68FB" w:rsidRPr="00F14F9D" w:rsidRDefault="005B68FB" w:rsidP="00744FB1">
      <w:pPr>
        <w:pStyle w:val="a6"/>
        <w:numPr>
          <w:ilvl w:val="0"/>
          <w:numId w:val="61"/>
        </w:numPr>
        <w:spacing w:after="0" w:line="240" w:lineRule="auto"/>
        <w:rPr>
          <w:rFonts w:ascii="Arial Narrow" w:hAnsi="Arial Narrow"/>
        </w:rPr>
      </w:pPr>
      <w:r w:rsidRPr="00F14F9D">
        <w:rPr>
          <w:rFonts w:ascii="Arial Narrow" w:hAnsi="Arial Narrow"/>
        </w:rPr>
        <w:t>λαμβάνοντας τ</w:t>
      </w:r>
      <w:r w:rsidR="00326E4C" w:rsidRPr="00F14F9D">
        <w:rPr>
          <w:rFonts w:ascii="Arial Narrow" w:hAnsi="Arial Narrow"/>
        </w:rPr>
        <w:t>η</w:t>
      </w:r>
      <w:r w:rsidRPr="00F14F9D">
        <w:rPr>
          <w:rFonts w:ascii="Arial Narrow" w:hAnsi="Arial Narrow"/>
        </w:rPr>
        <w:t xml:space="preserve"> χαμηλή θέση έτσι ώστε οι άλλοι να έχουν μια υψηλότερη θέση</w:t>
      </w:r>
    </w:p>
    <w:p w:rsidR="005B68FB" w:rsidRPr="00F14F9D" w:rsidRDefault="005B68FB" w:rsidP="00744FB1">
      <w:pPr>
        <w:pStyle w:val="a6"/>
        <w:numPr>
          <w:ilvl w:val="0"/>
          <w:numId w:val="61"/>
        </w:numPr>
        <w:spacing w:after="0" w:line="240" w:lineRule="auto"/>
        <w:rPr>
          <w:rFonts w:ascii="Arial Narrow" w:hAnsi="Arial Narrow"/>
        </w:rPr>
      </w:pPr>
      <w:r w:rsidRPr="00F14F9D">
        <w:rPr>
          <w:rFonts w:ascii="Arial Narrow" w:hAnsi="Arial Narrow"/>
        </w:rPr>
        <w:t>αψηφώντας τις προσωπικές τους φιλοδοξίες ώστε οι άλλοι να μπορούν να λάβουν μια προχωρήσουν και να αναδειχθούν.</w:t>
      </w:r>
    </w:p>
    <w:p w:rsidR="00893171" w:rsidRPr="00F14F9D" w:rsidRDefault="00893171" w:rsidP="00784233">
      <w:pPr>
        <w:spacing w:after="0" w:line="240" w:lineRule="auto"/>
        <w:contextualSpacing/>
        <w:rPr>
          <w:rFonts w:ascii="Arial Narrow" w:hAnsi="Arial Narrow"/>
        </w:rPr>
      </w:pPr>
    </w:p>
    <w:p w:rsidR="0080129C" w:rsidRPr="00F14F9D" w:rsidRDefault="00A00D2B" w:rsidP="00784233">
      <w:pPr>
        <w:spacing w:after="0" w:line="240" w:lineRule="auto"/>
        <w:contextualSpacing/>
        <w:rPr>
          <w:rFonts w:ascii="Arial Narrow" w:hAnsi="Arial Narrow"/>
        </w:rPr>
      </w:pPr>
      <w:r w:rsidRPr="00F14F9D">
        <w:rPr>
          <w:rFonts w:ascii="Arial Narrow" w:hAnsi="Arial Narrow"/>
        </w:rPr>
        <w:t xml:space="preserve">Οι μετασχηματιστικοί ηγέτες </w:t>
      </w:r>
      <w:r w:rsidR="004F0E25" w:rsidRPr="00F14F9D">
        <w:rPr>
          <w:rFonts w:ascii="Arial Narrow" w:hAnsi="Arial Narrow"/>
        </w:rPr>
        <w:t xml:space="preserve">ακολουθούν </w:t>
      </w:r>
      <w:r w:rsidR="0080129C" w:rsidRPr="00F14F9D">
        <w:rPr>
          <w:rFonts w:ascii="Arial Narrow" w:hAnsi="Arial Narrow"/>
        </w:rPr>
        <w:t>παγκόσμιες ηθικές αξίες.</w:t>
      </w:r>
    </w:p>
    <w:p w:rsidR="00E21A65" w:rsidRPr="00F14F9D" w:rsidRDefault="0012041E" w:rsidP="00744FB1">
      <w:pPr>
        <w:pStyle w:val="a6"/>
        <w:numPr>
          <w:ilvl w:val="0"/>
          <w:numId w:val="62"/>
        </w:numPr>
        <w:spacing w:after="0" w:line="240" w:lineRule="auto"/>
        <w:rPr>
          <w:rFonts w:ascii="Arial Narrow" w:hAnsi="Arial Narrow"/>
        </w:rPr>
      </w:pPr>
      <w:r w:rsidRPr="00F14F9D">
        <w:rPr>
          <w:rFonts w:ascii="Arial Narrow" w:hAnsi="Arial Narrow"/>
          <w:i/>
          <w:iCs/>
          <w:shd w:val="clear" w:color="auto" w:fill="FFFFFF"/>
        </w:rPr>
        <w:t>δρ</w:t>
      </w:r>
      <w:r w:rsidR="00694869">
        <w:rPr>
          <w:rFonts w:ascii="Arial Narrow" w:hAnsi="Arial Narrow"/>
          <w:i/>
          <w:iCs/>
          <w:shd w:val="clear" w:color="auto" w:fill="FFFFFF"/>
        </w:rPr>
        <w:t>ουν</w:t>
      </w:r>
      <w:r w:rsidRPr="00F14F9D">
        <w:rPr>
          <w:rFonts w:ascii="Arial Narrow" w:hAnsi="Arial Narrow"/>
          <w:i/>
          <w:iCs/>
          <w:shd w:val="clear" w:color="auto" w:fill="FFFFFF"/>
        </w:rPr>
        <w:t xml:space="preserve"> σύμφωνα με τις ηθικές αρχές</w:t>
      </w:r>
      <w:r w:rsidR="004069D3" w:rsidRPr="00F14F9D">
        <w:rPr>
          <w:rFonts w:ascii="Arial Narrow" w:hAnsi="Arial Narrow"/>
          <w:i/>
          <w:iCs/>
          <w:shd w:val="clear" w:color="auto" w:fill="FFFFFF"/>
        </w:rPr>
        <w:fldChar w:fldCharType="begin"/>
      </w:r>
      <w:r w:rsidR="00DD49DD" w:rsidRPr="00F14F9D">
        <w:rPr>
          <w:rFonts w:ascii="Arial Narrow" w:hAnsi="Arial Narrow"/>
        </w:rPr>
        <w:instrText xml:space="preserve"> XE "</w:instrText>
      </w:r>
      <w:r w:rsidR="00DD49DD" w:rsidRPr="00F14F9D">
        <w:rPr>
          <w:rStyle w:val="-"/>
          <w:rFonts w:ascii="Arial Narrow" w:hAnsi="Arial Narrow"/>
          <w:noProof/>
        </w:rPr>
        <w:instrText>αρχές</w:instrText>
      </w:r>
      <w:r w:rsidR="00DD49DD" w:rsidRPr="00F14F9D">
        <w:rPr>
          <w:rFonts w:ascii="Arial Narrow" w:hAnsi="Arial Narrow"/>
        </w:rPr>
        <w:instrText xml:space="preserve">" </w:instrText>
      </w:r>
      <w:r w:rsidR="004069D3" w:rsidRPr="00F14F9D">
        <w:rPr>
          <w:rFonts w:ascii="Arial Narrow" w:hAnsi="Arial Narrow"/>
          <w:i/>
          <w:iCs/>
          <w:shd w:val="clear" w:color="auto" w:fill="FFFFFF"/>
        </w:rPr>
        <w:fldChar w:fldCharType="end"/>
      </w:r>
      <w:r w:rsidRPr="00F14F9D">
        <w:rPr>
          <w:rFonts w:ascii="Arial Narrow" w:hAnsi="Arial Narrow"/>
          <w:i/>
          <w:iCs/>
          <w:shd w:val="clear" w:color="auto" w:fill="FFFFFF"/>
        </w:rPr>
        <w:t xml:space="preserve"> και αξίες, που θ</w:t>
      </w:r>
      <w:r w:rsidR="00893171" w:rsidRPr="00F14F9D">
        <w:rPr>
          <w:rFonts w:ascii="Arial Narrow" w:hAnsi="Arial Narrow"/>
          <w:i/>
          <w:iCs/>
          <w:shd w:val="clear" w:color="auto" w:fill="FFFFFF"/>
        </w:rPr>
        <w:t>α</w:t>
      </w:r>
      <w:r w:rsidRPr="00F14F9D">
        <w:rPr>
          <w:rFonts w:ascii="Arial Narrow" w:hAnsi="Arial Narrow"/>
          <w:i/>
          <w:iCs/>
          <w:shd w:val="clear" w:color="auto" w:fill="FFFFFF"/>
        </w:rPr>
        <w:t xml:space="preserve"> οδηγήσουν σε έντιμες κι ωφέλιμες πράξεις για τους </w:t>
      </w:r>
      <w:r w:rsidR="00E21A65" w:rsidRPr="00F14F9D">
        <w:rPr>
          <w:rFonts w:ascii="Arial Narrow" w:hAnsi="Arial Narrow"/>
          <w:i/>
          <w:iCs/>
          <w:shd w:val="clear" w:color="auto" w:fill="FFFFFF"/>
        </w:rPr>
        <w:t>ό</w:t>
      </w:r>
      <w:r w:rsidRPr="00F14F9D">
        <w:rPr>
          <w:rFonts w:ascii="Arial Narrow" w:hAnsi="Arial Narrow"/>
          <w:i/>
          <w:iCs/>
          <w:shd w:val="clear" w:color="auto" w:fill="FFFFFF"/>
        </w:rPr>
        <w:t>λους</w:t>
      </w:r>
    </w:p>
    <w:p w:rsidR="00A00D2B" w:rsidRPr="00F14F9D" w:rsidRDefault="00391A22" w:rsidP="00744FB1">
      <w:pPr>
        <w:pStyle w:val="a6"/>
        <w:numPr>
          <w:ilvl w:val="0"/>
          <w:numId w:val="62"/>
        </w:numPr>
        <w:spacing w:after="0" w:line="240" w:lineRule="auto"/>
        <w:rPr>
          <w:rFonts w:ascii="Arial Narrow" w:hAnsi="Arial Narrow"/>
        </w:rPr>
      </w:pPr>
      <w:r w:rsidRPr="00F14F9D">
        <w:rPr>
          <w:rFonts w:ascii="Arial Narrow" w:hAnsi="Arial Narrow"/>
          <w:i/>
          <w:iCs/>
          <w:shd w:val="clear" w:color="auto" w:fill="FFFFFF"/>
        </w:rPr>
        <w:t xml:space="preserve">προστατεύουν </w:t>
      </w:r>
      <w:r w:rsidR="00FF07F4" w:rsidRPr="00F14F9D">
        <w:rPr>
          <w:rFonts w:ascii="Arial Narrow" w:hAnsi="Arial Narrow"/>
          <w:i/>
          <w:iCs/>
          <w:shd w:val="clear" w:color="auto" w:fill="FFFFFF"/>
        </w:rPr>
        <w:t>όσους ηγούνται από «αιρετικούς» και τις «αιρετικές απόψεις» τους.</w:t>
      </w:r>
    </w:p>
    <w:p w:rsidR="00A46172" w:rsidRPr="00F14F9D" w:rsidRDefault="008F4519" w:rsidP="00784233">
      <w:pPr>
        <w:spacing w:after="0" w:line="240" w:lineRule="auto"/>
        <w:contextualSpacing/>
        <w:rPr>
          <w:rFonts w:ascii="Arial Narrow" w:hAnsi="Arial Narrow"/>
        </w:rPr>
      </w:pPr>
      <w:r w:rsidRPr="00F14F9D">
        <w:rPr>
          <w:rFonts w:ascii="Arial Narrow" w:hAnsi="Arial Narrow"/>
        </w:rPr>
        <w:br w:type="page"/>
      </w:r>
    </w:p>
    <w:p w:rsidR="00A46172" w:rsidRPr="00784233" w:rsidRDefault="00A06570" w:rsidP="00A46172">
      <w:pPr>
        <w:pStyle w:val="1"/>
        <w:spacing w:before="0" w:line="240" w:lineRule="auto"/>
        <w:contextualSpacing/>
        <w:rPr>
          <w:rFonts w:ascii="Arial Narrow" w:hAnsi="Arial Narrow"/>
        </w:rPr>
      </w:pPr>
      <w:bookmarkStart w:id="271" w:name="_Toc42964982"/>
      <w:bookmarkStart w:id="272" w:name="_Toc525229860"/>
      <w:r>
        <w:rPr>
          <w:rFonts w:ascii="Arial Narrow" w:hAnsi="Arial Narrow"/>
        </w:rPr>
        <w:t xml:space="preserve">Κεφάλαιο 7. </w:t>
      </w:r>
      <w:r w:rsidR="005C6C3F">
        <w:rPr>
          <w:rFonts w:ascii="Arial Narrow" w:hAnsi="Arial Narrow"/>
        </w:rPr>
        <w:t>Ηγεσία</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Ηγεσία</w:instrText>
      </w:r>
      <w:r w:rsidR="00DD49DD">
        <w:instrText xml:space="preserve">" </w:instrText>
      </w:r>
      <w:r w:rsidR="004069D3">
        <w:rPr>
          <w:rFonts w:ascii="Arial Narrow" w:hAnsi="Arial Narrow"/>
        </w:rPr>
        <w:fldChar w:fldCharType="end"/>
      </w:r>
      <w:r w:rsidR="005C6C3F">
        <w:rPr>
          <w:rFonts w:ascii="Arial Narrow" w:hAnsi="Arial Narrow"/>
        </w:rPr>
        <w:t xml:space="preserve"> και </w:t>
      </w:r>
      <w:r w:rsidR="004864BE">
        <w:rPr>
          <w:rFonts w:ascii="Arial Narrow" w:hAnsi="Arial Narrow"/>
        </w:rPr>
        <w:t>συστήματα εξουσίας</w:t>
      </w:r>
      <w:r w:rsidR="00B03A12">
        <w:rPr>
          <w:rFonts w:ascii="Arial Narrow" w:hAnsi="Arial Narrow"/>
        </w:rPr>
        <w:t>: η</w:t>
      </w:r>
      <w:r w:rsidR="00A46172" w:rsidRPr="00784233">
        <w:rPr>
          <w:rFonts w:ascii="Arial Narrow" w:hAnsi="Arial Narrow"/>
        </w:rPr>
        <w:t xml:space="preserve"> </w:t>
      </w:r>
      <w:r w:rsidR="00E512AA">
        <w:rPr>
          <w:rFonts w:ascii="Arial Narrow" w:hAnsi="Arial Narrow"/>
        </w:rPr>
        <w:t>«</w:t>
      </w:r>
      <w:r w:rsidR="00A46172" w:rsidRPr="00784233">
        <w:rPr>
          <w:rFonts w:ascii="Arial Narrow" w:hAnsi="Arial Narrow"/>
        </w:rPr>
        <w:t>Πόλη Πόρνη</w:t>
      </w:r>
      <w:r w:rsidR="004069D3">
        <w:rPr>
          <w:rFonts w:ascii="Arial Narrow" w:hAnsi="Arial Narrow"/>
        </w:rPr>
        <w:fldChar w:fldCharType="begin"/>
      </w:r>
      <w:r w:rsidR="001A1965">
        <w:instrText xml:space="preserve"> XE "</w:instrText>
      </w:r>
      <w:r w:rsidR="001A1965" w:rsidRPr="00047593">
        <w:rPr>
          <w:rStyle w:val="-"/>
          <w:rFonts w:ascii="Arial Narrow" w:hAnsi="Arial Narrow"/>
          <w:noProof/>
        </w:rPr>
        <w:instrText>Πόλη Πόρνη</w:instrText>
      </w:r>
      <w:r w:rsidR="001A1965">
        <w:instrText xml:space="preserve">" </w:instrText>
      </w:r>
      <w:r w:rsidR="004069D3">
        <w:rPr>
          <w:rFonts w:ascii="Arial Narrow" w:hAnsi="Arial Narrow"/>
        </w:rPr>
        <w:fldChar w:fldCharType="end"/>
      </w:r>
      <w:r w:rsidR="00E512AA">
        <w:rPr>
          <w:rFonts w:ascii="Arial Narrow" w:hAnsi="Arial Narrow"/>
        </w:rPr>
        <w:t>»</w:t>
      </w:r>
      <w:r w:rsidR="00A46172" w:rsidRPr="00784233">
        <w:rPr>
          <w:rFonts w:ascii="Arial Narrow" w:hAnsi="Arial Narrow"/>
        </w:rPr>
        <w:t xml:space="preserve"> </w:t>
      </w:r>
      <w:r w:rsidR="00B03A12">
        <w:rPr>
          <w:rFonts w:ascii="Arial Narrow" w:hAnsi="Arial Narrow"/>
        </w:rPr>
        <w:t>στην Αποκάλυψη</w:t>
      </w:r>
      <w:r w:rsidR="00A46172" w:rsidRPr="00784233">
        <w:rPr>
          <w:rFonts w:ascii="Arial Narrow" w:hAnsi="Arial Narrow"/>
        </w:rPr>
        <w:t>.</w:t>
      </w:r>
      <w:bookmarkEnd w:id="271"/>
    </w:p>
    <w:p w:rsidR="006634AF" w:rsidRDefault="006634AF" w:rsidP="00A46172">
      <w:pPr>
        <w:pStyle w:val="21"/>
        <w:spacing w:before="0" w:line="240" w:lineRule="auto"/>
        <w:contextualSpacing/>
        <w:rPr>
          <w:rFonts w:ascii="Arial Narrow" w:hAnsi="Arial Narrow"/>
        </w:rPr>
      </w:pPr>
    </w:p>
    <w:p w:rsidR="00A46172" w:rsidRPr="00784233" w:rsidRDefault="00A46172" w:rsidP="00A46172">
      <w:pPr>
        <w:pStyle w:val="21"/>
        <w:spacing w:before="0" w:line="240" w:lineRule="auto"/>
        <w:contextualSpacing/>
        <w:rPr>
          <w:rFonts w:ascii="Arial Narrow" w:hAnsi="Arial Narrow"/>
        </w:rPr>
      </w:pPr>
      <w:bookmarkStart w:id="273" w:name="_Toc42964983"/>
      <w:r w:rsidRPr="00784233">
        <w:rPr>
          <w:rFonts w:ascii="Arial Narrow" w:hAnsi="Arial Narrow"/>
        </w:rPr>
        <w:t>Εισαγωγή</w:t>
      </w:r>
      <w:bookmarkEnd w:id="273"/>
      <w:r w:rsidRPr="00784233">
        <w:rPr>
          <w:rFonts w:ascii="Arial Narrow" w:hAnsi="Arial Narrow"/>
        </w:rPr>
        <w:t xml:space="preserve"> </w:t>
      </w:r>
      <w:bookmarkEnd w:id="272"/>
    </w:p>
    <w:p w:rsidR="004D1D33" w:rsidRDefault="00DB06F0" w:rsidP="00A46172">
      <w:pPr>
        <w:spacing w:after="0" w:line="240" w:lineRule="auto"/>
        <w:contextualSpacing/>
        <w:jc w:val="both"/>
        <w:rPr>
          <w:rFonts w:ascii="Arial Narrow" w:hAnsi="Arial Narrow"/>
        </w:rPr>
      </w:pPr>
      <w:r w:rsidRPr="00D14DCB">
        <w:rPr>
          <w:rFonts w:ascii="Arial Narrow" w:hAnsi="Arial Narrow"/>
        </w:rPr>
        <w:t>Στα προηγούμενα κεφάλαια μελετήσαμε τα πρότυπα</w:t>
      </w:r>
      <w:r w:rsidR="004338A2" w:rsidRPr="00D14DCB">
        <w:rPr>
          <w:rFonts w:ascii="Arial Narrow" w:hAnsi="Arial Narrow"/>
        </w:rPr>
        <w:t xml:space="preserve"> ηγεσίας</w:t>
      </w:r>
      <w:r w:rsidRPr="00D14DCB">
        <w:rPr>
          <w:rFonts w:ascii="Arial Narrow" w:hAnsi="Arial Narrow"/>
        </w:rPr>
        <w:t xml:space="preserve"> προς αποφυγήν και προς </w:t>
      </w:r>
      <w:r w:rsidR="004338A2" w:rsidRPr="00D14DCB">
        <w:rPr>
          <w:rFonts w:ascii="Arial Narrow" w:hAnsi="Arial Narrow"/>
        </w:rPr>
        <w:t>μίμηση</w:t>
      </w:r>
      <w:r w:rsidR="004069D3" w:rsidRPr="00D14DCB">
        <w:rPr>
          <w:rFonts w:ascii="Arial Narrow" w:hAnsi="Arial Narrow"/>
        </w:rPr>
        <w:fldChar w:fldCharType="begin"/>
      </w:r>
      <w:r w:rsidR="00DD49DD" w:rsidRPr="00D14DCB">
        <w:rPr>
          <w:rFonts w:ascii="Arial Narrow" w:hAnsi="Arial Narrow"/>
        </w:rPr>
        <w:instrText xml:space="preserve"> XE "</w:instrText>
      </w:r>
      <w:r w:rsidR="00DD49DD" w:rsidRPr="00D14DCB">
        <w:rPr>
          <w:rStyle w:val="-"/>
          <w:rFonts w:ascii="Arial Narrow" w:hAnsi="Arial Narrow"/>
          <w:noProof/>
        </w:rPr>
        <w:instrText>προς μίμηση</w:instrText>
      </w:r>
      <w:r w:rsidR="00DD49DD" w:rsidRPr="00D14DCB">
        <w:rPr>
          <w:rFonts w:ascii="Arial Narrow" w:hAnsi="Arial Narrow"/>
        </w:rPr>
        <w:instrText xml:space="preserve">" </w:instrText>
      </w:r>
      <w:r w:rsidR="004069D3" w:rsidRPr="00D14DCB">
        <w:rPr>
          <w:rFonts w:ascii="Arial Narrow" w:hAnsi="Arial Narrow"/>
        </w:rPr>
        <w:fldChar w:fldCharType="end"/>
      </w:r>
      <w:r w:rsidR="004338A2" w:rsidRPr="00D14DCB">
        <w:rPr>
          <w:rFonts w:ascii="Arial Narrow" w:hAnsi="Arial Narrow"/>
        </w:rPr>
        <w:t>, και προσδιορίσαμε τα χαρακτηριστικά</w:t>
      </w:r>
      <w:r w:rsidR="004069D3" w:rsidRPr="00D14DCB">
        <w:rPr>
          <w:rFonts w:ascii="Arial Narrow" w:hAnsi="Arial Narrow"/>
        </w:rPr>
        <w:fldChar w:fldCharType="begin"/>
      </w:r>
      <w:r w:rsidR="00DD49DD" w:rsidRPr="00D14DCB">
        <w:rPr>
          <w:rFonts w:ascii="Arial Narrow" w:hAnsi="Arial Narrow"/>
        </w:rPr>
        <w:instrText xml:space="preserve"> XE "</w:instrText>
      </w:r>
      <w:r w:rsidR="00DD49DD" w:rsidRPr="00D14DCB">
        <w:rPr>
          <w:rStyle w:val="-"/>
          <w:rFonts w:ascii="Arial Narrow" w:hAnsi="Arial Narrow"/>
          <w:noProof/>
        </w:rPr>
        <w:instrText>χαρακτηριστικά</w:instrText>
      </w:r>
      <w:r w:rsidR="00DD49DD" w:rsidRPr="00D14DCB">
        <w:rPr>
          <w:rFonts w:ascii="Arial Narrow" w:hAnsi="Arial Narrow"/>
        </w:rPr>
        <w:instrText xml:space="preserve">" </w:instrText>
      </w:r>
      <w:r w:rsidR="004069D3" w:rsidRPr="00D14DCB">
        <w:rPr>
          <w:rFonts w:ascii="Arial Narrow" w:hAnsi="Arial Narrow"/>
        </w:rPr>
        <w:fldChar w:fldCharType="end"/>
      </w:r>
      <w:r w:rsidR="004338A2" w:rsidRPr="00D14DCB">
        <w:rPr>
          <w:rFonts w:ascii="Arial Narrow" w:hAnsi="Arial Narrow"/>
        </w:rPr>
        <w:t xml:space="preserve"> και συμπεριφορές του </w:t>
      </w:r>
      <w:r w:rsidR="00EC04B3" w:rsidRPr="00D14DCB">
        <w:rPr>
          <w:rFonts w:ascii="Arial Narrow" w:hAnsi="Arial Narrow"/>
        </w:rPr>
        <w:t>ηγέτη με βάση τη</w:t>
      </w:r>
      <w:r w:rsidR="004351E9" w:rsidRPr="00D14DCB">
        <w:rPr>
          <w:rFonts w:ascii="Arial Narrow" w:hAnsi="Arial Narrow"/>
        </w:rPr>
        <w:t xml:space="preserve"> διδασκαλία του Χριστού και του Αποστόλου Παύλου. Κάθε ηγέτης όμως, </w:t>
      </w:r>
      <w:r w:rsidR="00465A40" w:rsidRPr="00D14DCB">
        <w:rPr>
          <w:rFonts w:ascii="Arial Narrow" w:hAnsi="Arial Narrow"/>
        </w:rPr>
        <w:t xml:space="preserve">λειτουργεί, </w:t>
      </w:r>
      <w:r w:rsidR="00465A40" w:rsidRPr="00B87CE5">
        <w:rPr>
          <w:rFonts w:ascii="Arial Narrow" w:hAnsi="Arial Narrow"/>
          <w:b/>
        </w:rPr>
        <w:t>επηρεάζεται και επηρεάζει ανθρώπους μέσα σε ένα περιβάλλο</w:t>
      </w:r>
      <w:r w:rsidR="00465A40" w:rsidRPr="00D14DCB">
        <w:rPr>
          <w:rFonts w:ascii="Arial Narrow" w:hAnsi="Arial Narrow"/>
        </w:rPr>
        <w:t>ν</w:t>
      </w:r>
      <w:r w:rsidR="000876E0" w:rsidRPr="00D14DCB">
        <w:rPr>
          <w:rFonts w:ascii="Arial Narrow" w:hAnsi="Arial Narrow"/>
        </w:rPr>
        <w:t xml:space="preserve"> το οποίο </w:t>
      </w:r>
      <w:r w:rsidR="000876E0" w:rsidRPr="00B87CE5">
        <w:rPr>
          <w:rFonts w:ascii="Arial Narrow" w:hAnsi="Arial Narrow"/>
          <w:b/>
        </w:rPr>
        <w:t xml:space="preserve">διέπεται από </w:t>
      </w:r>
      <w:r w:rsidR="00521C15" w:rsidRPr="00B87CE5">
        <w:rPr>
          <w:rFonts w:ascii="Arial Narrow" w:hAnsi="Arial Narrow"/>
          <w:b/>
        </w:rPr>
        <w:t>κέντρα εξουσίας</w:t>
      </w:r>
      <w:r w:rsidR="00521C15" w:rsidRPr="00D14DCB">
        <w:rPr>
          <w:rFonts w:ascii="Arial Narrow" w:hAnsi="Arial Narrow"/>
        </w:rPr>
        <w:t>. Συνήθως αυτά τα κέντρα εξουσίας</w:t>
      </w:r>
      <w:r w:rsidR="00475993" w:rsidRPr="00D14DCB">
        <w:rPr>
          <w:rFonts w:ascii="Arial Narrow" w:hAnsi="Arial Narrow"/>
        </w:rPr>
        <w:t xml:space="preserve"> επιλέγουν </w:t>
      </w:r>
      <w:r w:rsidR="00772CB9" w:rsidRPr="00D14DCB">
        <w:rPr>
          <w:rFonts w:ascii="Arial Narrow" w:hAnsi="Arial Narrow"/>
        </w:rPr>
        <w:t xml:space="preserve">και </w:t>
      </w:r>
      <w:r w:rsidR="00475993" w:rsidRPr="00B87CE5">
        <w:rPr>
          <w:rFonts w:ascii="Arial Narrow" w:hAnsi="Arial Narrow"/>
          <w:b/>
        </w:rPr>
        <w:t xml:space="preserve">χρησιμοποιούν τους τοπικούς ηγέτες </w:t>
      </w:r>
      <w:r w:rsidR="00010442" w:rsidRPr="00B87CE5">
        <w:rPr>
          <w:rFonts w:ascii="Arial Narrow" w:hAnsi="Arial Narrow"/>
          <w:b/>
        </w:rPr>
        <w:t xml:space="preserve">για την επιβολή της εξουσίας </w:t>
      </w:r>
      <w:r w:rsidR="00045DB7" w:rsidRPr="00B87CE5">
        <w:rPr>
          <w:rFonts w:ascii="Arial Narrow" w:hAnsi="Arial Narrow"/>
          <w:b/>
        </w:rPr>
        <w:t>τους</w:t>
      </w:r>
      <w:r w:rsidR="00103FD0" w:rsidRPr="00B87CE5">
        <w:rPr>
          <w:rFonts w:ascii="Arial Narrow" w:hAnsi="Arial Narrow"/>
          <w:b/>
        </w:rPr>
        <w:t xml:space="preserve"> </w:t>
      </w:r>
      <w:r w:rsidR="009A4CAD" w:rsidRPr="00D14DCB">
        <w:rPr>
          <w:rFonts w:ascii="Arial Narrow" w:hAnsi="Arial Narrow"/>
        </w:rPr>
        <w:t>με</w:t>
      </w:r>
      <w:r w:rsidR="00103FD0" w:rsidRPr="00D14DCB">
        <w:rPr>
          <w:rFonts w:ascii="Arial Narrow" w:hAnsi="Arial Narrow"/>
        </w:rPr>
        <w:t xml:space="preserve"> </w:t>
      </w:r>
      <w:r w:rsidR="009A4CAD" w:rsidRPr="00D14DCB">
        <w:rPr>
          <w:rFonts w:ascii="Arial Narrow" w:hAnsi="Arial Narrow"/>
        </w:rPr>
        <w:t xml:space="preserve">θεμιτά και αθέμιτα μέσα βασισμένα στα </w:t>
      </w:r>
      <w:r w:rsidR="00FA7FC9" w:rsidRPr="00D14DCB">
        <w:rPr>
          <w:rFonts w:ascii="Arial Narrow" w:hAnsi="Arial Narrow"/>
        </w:rPr>
        <w:t xml:space="preserve">ανθρώπινα </w:t>
      </w:r>
      <w:r w:rsidR="009A4CAD" w:rsidRPr="00D14DCB">
        <w:rPr>
          <w:rFonts w:ascii="Arial Narrow" w:hAnsi="Arial Narrow"/>
        </w:rPr>
        <w:t>πάθη</w:t>
      </w:r>
      <w:r w:rsidR="00045DB7" w:rsidRPr="00D14DCB">
        <w:rPr>
          <w:rFonts w:ascii="Arial Narrow" w:hAnsi="Arial Narrow"/>
        </w:rPr>
        <w:t xml:space="preserve">. </w:t>
      </w:r>
      <w:r w:rsidR="00FA7FC9" w:rsidRPr="00D14DCB">
        <w:rPr>
          <w:rFonts w:ascii="Arial Narrow" w:hAnsi="Arial Narrow"/>
        </w:rPr>
        <w:t xml:space="preserve">Ο </w:t>
      </w:r>
      <w:r w:rsidR="00360C52" w:rsidRPr="00D14DCB">
        <w:rPr>
          <w:rFonts w:ascii="Arial Narrow" w:hAnsi="Arial Narrow"/>
        </w:rPr>
        <w:t xml:space="preserve">ευαγγελιστής </w:t>
      </w:r>
      <w:r w:rsidR="00FA7FC9" w:rsidRPr="00D14DCB">
        <w:rPr>
          <w:rFonts w:ascii="Arial Narrow" w:hAnsi="Arial Narrow"/>
        </w:rPr>
        <w:t xml:space="preserve">Ιωάννης στην </w:t>
      </w:r>
      <w:r w:rsidR="008A7DE6" w:rsidRPr="00D14DCB">
        <w:rPr>
          <w:rFonts w:ascii="Arial Narrow" w:hAnsi="Arial Narrow"/>
        </w:rPr>
        <w:t>Αποκάλυψη</w:t>
      </w:r>
      <w:r w:rsidR="004069D3" w:rsidRPr="00D14DCB">
        <w:rPr>
          <w:rFonts w:ascii="Arial Narrow" w:hAnsi="Arial Narrow"/>
        </w:rPr>
        <w:fldChar w:fldCharType="begin"/>
      </w:r>
      <w:r w:rsidR="00DD49DD" w:rsidRPr="00D14DCB">
        <w:rPr>
          <w:rFonts w:ascii="Arial Narrow" w:hAnsi="Arial Narrow"/>
        </w:rPr>
        <w:instrText xml:space="preserve"> XE "</w:instrText>
      </w:r>
      <w:r w:rsidR="00DD49DD" w:rsidRPr="00D14DCB">
        <w:rPr>
          <w:rStyle w:val="-"/>
          <w:rFonts w:ascii="Arial Narrow" w:hAnsi="Arial Narrow"/>
          <w:noProof/>
        </w:rPr>
        <w:instrText>Αποκάλυψη</w:instrText>
      </w:r>
      <w:r w:rsidR="00DD49DD" w:rsidRPr="00D14DCB">
        <w:rPr>
          <w:rFonts w:ascii="Arial Narrow" w:hAnsi="Arial Narrow"/>
        </w:rPr>
        <w:instrText xml:space="preserve">" </w:instrText>
      </w:r>
      <w:r w:rsidR="004069D3" w:rsidRPr="00D14DCB">
        <w:rPr>
          <w:rFonts w:ascii="Arial Narrow" w:hAnsi="Arial Narrow"/>
        </w:rPr>
        <w:fldChar w:fldCharType="end"/>
      </w:r>
      <w:r w:rsidR="008A7DE6" w:rsidRPr="00D14DCB">
        <w:rPr>
          <w:rFonts w:ascii="Arial Narrow" w:hAnsi="Arial Narrow"/>
        </w:rPr>
        <w:t xml:space="preserve"> </w:t>
      </w:r>
      <w:r w:rsidR="006B22F2" w:rsidRPr="00D14DCB">
        <w:rPr>
          <w:rFonts w:ascii="Arial Narrow" w:hAnsi="Arial Narrow"/>
        </w:rPr>
        <w:t xml:space="preserve">περιγράφει με ξεκάθαρο τρόπο </w:t>
      </w:r>
      <w:r w:rsidR="00CC6412" w:rsidRPr="00D14DCB">
        <w:rPr>
          <w:rFonts w:ascii="Arial Narrow" w:hAnsi="Arial Narrow"/>
        </w:rPr>
        <w:t xml:space="preserve">τα παραπάνω. </w:t>
      </w:r>
      <w:r w:rsidR="00811540">
        <w:rPr>
          <w:rFonts w:ascii="Arial Narrow" w:hAnsi="Arial Narrow"/>
        </w:rPr>
        <w:t xml:space="preserve">Ο ηγέτης Επίσκοπος Ποιμένας Υπηρέτης καλείται συνήθως να ηγηθεί εντός </w:t>
      </w:r>
      <w:r w:rsidR="001C27E8">
        <w:rPr>
          <w:rFonts w:ascii="Arial Narrow" w:hAnsi="Arial Narrow"/>
        </w:rPr>
        <w:t>ενός</w:t>
      </w:r>
      <w:r w:rsidR="00811540">
        <w:rPr>
          <w:rFonts w:ascii="Arial Narrow" w:hAnsi="Arial Narrow"/>
        </w:rPr>
        <w:t xml:space="preserve"> περιβάλλοντος, όπου τόσο οι προϊστάμενοί του όσο και οι συνάδελφοί και </w:t>
      </w:r>
      <w:r w:rsidR="001C27E8">
        <w:rPr>
          <w:rFonts w:ascii="Arial Narrow" w:hAnsi="Arial Narrow"/>
        </w:rPr>
        <w:t>υπάλληλοί</w:t>
      </w:r>
      <w:r w:rsidR="00811540">
        <w:rPr>
          <w:rFonts w:ascii="Arial Narrow" w:hAnsi="Arial Narrow"/>
        </w:rPr>
        <w:t xml:space="preserve"> του δρουν υποταγμένοι στ</w:t>
      </w:r>
      <w:r w:rsidR="00811540" w:rsidRPr="00D14DCB">
        <w:rPr>
          <w:rFonts w:ascii="Arial Narrow" w:hAnsi="Arial Narrow"/>
        </w:rPr>
        <w:t>η</w:t>
      </w:r>
      <w:r w:rsidR="00811540">
        <w:rPr>
          <w:rFonts w:ascii="Arial Narrow" w:hAnsi="Arial Narrow"/>
        </w:rPr>
        <w:t>ν</w:t>
      </w:r>
      <w:r w:rsidR="00811540" w:rsidRPr="00D14DCB">
        <w:rPr>
          <w:rFonts w:ascii="Arial Narrow" w:hAnsi="Arial Narrow"/>
        </w:rPr>
        <w:t xml:space="preserve"> κοσμική εξουσία (</w:t>
      </w:r>
      <w:r w:rsidR="00811540">
        <w:rPr>
          <w:rFonts w:ascii="Arial Narrow" w:hAnsi="Arial Narrow"/>
        </w:rPr>
        <w:t xml:space="preserve">ο Ιωάννης την παρουσιάζει </w:t>
      </w:r>
      <w:r w:rsidR="00811540" w:rsidRPr="00D14DCB">
        <w:rPr>
          <w:rFonts w:ascii="Arial Narrow" w:hAnsi="Arial Narrow"/>
        </w:rPr>
        <w:t>ως Πόλη Πόρνη</w:t>
      </w:r>
      <w:r w:rsidR="004069D3" w:rsidRPr="00D14DCB">
        <w:rPr>
          <w:rFonts w:ascii="Arial Narrow" w:hAnsi="Arial Narrow"/>
        </w:rPr>
        <w:fldChar w:fldCharType="begin"/>
      </w:r>
      <w:r w:rsidR="00811540" w:rsidRPr="00D14DCB">
        <w:rPr>
          <w:rFonts w:ascii="Arial Narrow" w:hAnsi="Arial Narrow"/>
        </w:rPr>
        <w:instrText xml:space="preserve"> XE "</w:instrText>
      </w:r>
      <w:r w:rsidR="00811540" w:rsidRPr="00D14DCB">
        <w:rPr>
          <w:rStyle w:val="-"/>
          <w:rFonts w:ascii="Arial Narrow" w:hAnsi="Arial Narrow"/>
          <w:noProof/>
        </w:rPr>
        <w:instrText>Πόλη Πόρνη</w:instrText>
      </w:r>
      <w:r w:rsidR="00811540" w:rsidRPr="00D14DCB">
        <w:rPr>
          <w:rFonts w:ascii="Arial Narrow" w:hAnsi="Arial Narrow"/>
        </w:rPr>
        <w:instrText xml:space="preserve">" </w:instrText>
      </w:r>
      <w:r w:rsidR="004069D3" w:rsidRPr="00D14DCB">
        <w:rPr>
          <w:rFonts w:ascii="Arial Narrow" w:hAnsi="Arial Narrow"/>
        </w:rPr>
        <w:fldChar w:fldCharType="end"/>
      </w:r>
      <w:r w:rsidR="00811540" w:rsidRPr="00D14DCB">
        <w:rPr>
          <w:rFonts w:ascii="Arial Narrow" w:hAnsi="Arial Narrow"/>
        </w:rPr>
        <w:t xml:space="preserve">) και </w:t>
      </w:r>
      <w:r w:rsidR="00811540">
        <w:rPr>
          <w:rFonts w:ascii="Arial Narrow" w:hAnsi="Arial Narrow"/>
        </w:rPr>
        <w:t>σ</w:t>
      </w:r>
      <w:r w:rsidR="00811540" w:rsidRPr="00D14DCB">
        <w:rPr>
          <w:rFonts w:ascii="Arial Narrow" w:hAnsi="Arial Narrow"/>
        </w:rPr>
        <w:t xml:space="preserve">τα μέσα που </w:t>
      </w:r>
      <w:r w:rsidR="00811540">
        <w:rPr>
          <w:rFonts w:ascii="Arial Narrow" w:hAnsi="Arial Narrow"/>
        </w:rPr>
        <w:t xml:space="preserve">αυτή </w:t>
      </w:r>
      <w:r w:rsidR="00811540" w:rsidRPr="00D14DCB">
        <w:rPr>
          <w:rFonts w:ascii="Arial Narrow" w:hAnsi="Arial Narrow"/>
        </w:rPr>
        <w:t xml:space="preserve">χρησιμοποιεί για να </w:t>
      </w:r>
      <w:r w:rsidR="00811540">
        <w:rPr>
          <w:rFonts w:ascii="Arial Narrow" w:hAnsi="Arial Narrow"/>
        </w:rPr>
        <w:t xml:space="preserve">τους </w:t>
      </w:r>
      <w:r w:rsidR="001C27E8">
        <w:rPr>
          <w:rFonts w:ascii="Arial Narrow" w:hAnsi="Arial Narrow"/>
        </w:rPr>
        <w:t>υποτάσσει</w:t>
      </w:r>
      <w:r w:rsidR="00811540">
        <w:rPr>
          <w:rFonts w:ascii="Arial Narrow" w:hAnsi="Arial Narrow"/>
        </w:rPr>
        <w:t xml:space="preserve"> σ</w:t>
      </w:r>
      <w:r w:rsidR="00811540" w:rsidRPr="00D14DCB">
        <w:rPr>
          <w:rFonts w:ascii="Arial Narrow" w:hAnsi="Arial Narrow"/>
        </w:rPr>
        <w:t>το θέλημά της.</w:t>
      </w:r>
      <w:r w:rsidR="00811540" w:rsidRPr="00811540">
        <w:rPr>
          <w:rFonts w:ascii="Arial Narrow" w:hAnsi="Arial Narrow"/>
        </w:rPr>
        <w:t xml:space="preserve"> </w:t>
      </w:r>
      <w:r w:rsidR="001C27E8">
        <w:rPr>
          <w:rFonts w:ascii="Arial Narrow" w:hAnsi="Arial Narrow"/>
        </w:rPr>
        <w:t xml:space="preserve">Την περίοδο της Ελληνικής κρίσης είδαμε να εφαρμόζονται μέτρα (π.χ. συνεχή μνημόνια, έλεγχος διακίνησης κεφαλαίων, πανδημία </w:t>
      </w:r>
      <w:r w:rsidR="001C27E8">
        <w:rPr>
          <w:rFonts w:ascii="Arial Narrow" w:hAnsi="Arial Narrow"/>
          <w:lang w:val="en-GB"/>
        </w:rPr>
        <w:t>Corona</w:t>
      </w:r>
      <w:r w:rsidR="001C27E8" w:rsidRPr="00082E4F">
        <w:rPr>
          <w:rFonts w:ascii="Arial Narrow" w:hAnsi="Arial Narrow"/>
        </w:rPr>
        <w:t xml:space="preserve"> </w:t>
      </w:r>
      <w:r w:rsidR="001C27E8">
        <w:rPr>
          <w:rFonts w:ascii="Arial Narrow" w:hAnsi="Arial Narrow"/>
          <w:lang w:val="en-GB"/>
        </w:rPr>
        <w:t>Virus</w:t>
      </w:r>
      <w:r w:rsidR="001C27E8" w:rsidRPr="00082E4F">
        <w:rPr>
          <w:rFonts w:ascii="Arial Narrow" w:hAnsi="Arial Narrow"/>
        </w:rPr>
        <w:t xml:space="preserve">) </w:t>
      </w:r>
      <w:r w:rsidR="001C27E8">
        <w:rPr>
          <w:rFonts w:ascii="Arial Narrow" w:hAnsi="Arial Narrow"/>
        </w:rPr>
        <w:t xml:space="preserve">που σταδιακά μας οδηγούν σε «παγκόσμια διακυβέρνηση», η οποία ομοιάζει με αυτή της Ρωμαϊκής αυτοκρατορίας του τότε γνωστού κόσμου. </w:t>
      </w:r>
      <w:r w:rsidR="00811540">
        <w:rPr>
          <w:rFonts w:ascii="Arial Narrow" w:hAnsi="Arial Narrow"/>
        </w:rPr>
        <w:t xml:space="preserve">Υπό αυτό το </w:t>
      </w:r>
      <w:r w:rsidR="001C27E8">
        <w:rPr>
          <w:rFonts w:ascii="Arial Narrow" w:hAnsi="Arial Narrow"/>
        </w:rPr>
        <w:t>πρίσμα</w:t>
      </w:r>
      <w:r w:rsidR="00811540">
        <w:rPr>
          <w:rFonts w:ascii="Arial Narrow" w:hAnsi="Arial Narrow"/>
        </w:rPr>
        <w:t>, θεωρώ ότι πολλά έχουμε</w:t>
      </w:r>
      <w:r w:rsidR="00811540" w:rsidRPr="00D14DCB">
        <w:rPr>
          <w:rFonts w:ascii="Arial Narrow" w:hAnsi="Arial Narrow"/>
        </w:rPr>
        <w:t xml:space="preserve"> να </w:t>
      </w:r>
      <w:r w:rsidR="00811540">
        <w:rPr>
          <w:rFonts w:ascii="Arial Narrow" w:hAnsi="Arial Narrow"/>
        </w:rPr>
        <w:t>ωφεληθούμε</w:t>
      </w:r>
      <w:r w:rsidR="00811540" w:rsidRPr="00D14DCB">
        <w:rPr>
          <w:rFonts w:ascii="Arial Narrow" w:hAnsi="Arial Narrow"/>
        </w:rPr>
        <w:t xml:space="preserve"> από την μελέτη και ανάλυση </w:t>
      </w:r>
      <w:r w:rsidR="00811540">
        <w:rPr>
          <w:rFonts w:ascii="Arial Narrow" w:hAnsi="Arial Narrow"/>
        </w:rPr>
        <w:t xml:space="preserve">του Κρίματος της Πόρνης - Ρώμης. </w:t>
      </w:r>
      <w:r w:rsidR="00384EDB" w:rsidRPr="00D14DCB">
        <w:rPr>
          <w:rFonts w:ascii="Arial Narrow" w:hAnsi="Arial Narrow"/>
        </w:rPr>
        <w:t xml:space="preserve">Στο παρόν κεφάλαιο θα </w:t>
      </w:r>
      <w:r w:rsidR="00683DFB" w:rsidRPr="00D14DCB">
        <w:rPr>
          <w:rFonts w:ascii="Arial Narrow" w:hAnsi="Arial Narrow"/>
        </w:rPr>
        <w:t>αναφέρουμε συνοπτικά δυο λόγια για την Αποκάλυψη</w:t>
      </w:r>
      <w:r w:rsidR="004069D3" w:rsidRPr="00D14DCB">
        <w:rPr>
          <w:rFonts w:ascii="Arial Narrow" w:hAnsi="Arial Narrow"/>
        </w:rPr>
        <w:fldChar w:fldCharType="begin"/>
      </w:r>
      <w:r w:rsidR="00DD49DD" w:rsidRPr="00D14DCB">
        <w:rPr>
          <w:rFonts w:ascii="Arial Narrow" w:hAnsi="Arial Narrow"/>
        </w:rPr>
        <w:instrText xml:space="preserve"> XE "</w:instrText>
      </w:r>
      <w:r w:rsidR="00DD49DD" w:rsidRPr="00D14DCB">
        <w:rPr>
          <w:rStyle w:val="-"/>
          <w:rFonts w:ascii="Arial Narrow" w:hAnsi="Arial Narrow"/>
          <w:noProof/>
        </w:rPr>
        <w:instrText>Αποκάλυψη</w:instrText>
      </w:r>
      <w:r w:rsidR="00DD49DD" w:rsidRPr="00D14DCB">
        <w:rPr>
          <w:rFonts w:ascii="Arial Narrow" w:hAnsi="Arial Narrow"/>
        </w:rPr>
        <w:instrText xml:space="preserve">" </w:instrText>
      </w:r>
      <w:r w:rsidR="004069D3" w:rsidRPr="00D14DCB">
        <w:rPr>
          <w:rFonts w:ascii="Arial Narrow" w:hAnsi="Arial Narrow"/>
        </w:rPr>
        <w:fldChar w:fldCharType="end"/>
      </w:r>
      <w:r w:rsidR="00683DFB" w:rsidRPr="00D14DCB">
        <w:rPr>
          <w:rFonts w:ascii="Arial Narrow" w:hAnsi="Arial Narrow"/>
        </w:rPr>
        <w:t>, και εν συνεχεία θα μελετήσουμε το συγκεκριμένο χ</w:t>
      </w:r>
      <w:r w:rsidR="00326E4C" w:rsidRPr="00D14DCB">
        <w:rPr>
          <w:rFonts w:ascii="Arial Narrow" w:hAnsi="Arial Narrow"/>
        </w:rPr>
        <w:t>ω</w:t>
      </w:r>
      <w:r w:rsidR="00683DFB" w:rsidRPr="00D14DCB">
        <w:rPr>
          <w:rFonts w:ascii="Arial Narrow" w:hAnsi="Arial Narrow"/>
        </w:rPr>
        <w:t>ρίο</w:t>
      </w:r>
      <w:r w:rsidR="00AA096D" w:rsidRPr="00D14DCB">
        <w:rPr>
          <w:rFonts w:ascii="Arial Narrow" w:hAnsi="Arial Narrow"/>
        </w:rPr>
        <w:t xml:space="preserve"> που αναφέρεται στην Πόρνη εξουσία</w:t>
      </w:r>
      <w:r w:rsidR="00811540">
        <w:rPr>
          <w:rFonts w:ascii="Arial Narrow" w:hAnsi="Arial Narrow"/>
        </w:rPr>
        <w:t>, τους τρόπους και μέσα με την οποία ασκεί την καταπιεστική εξουσία της,</w:t>
      </w:r>
      <w:r w:rsidR="00AA096D" w:rsidRPr="00D14DCB">
        <w:rPr>
          <w:rFonts w:ascii="Arial Narrow" w:hAnsi="Arial Narrow"/>
        </w:rPr>
        <w:t xml:space="preserve"> και </w:t>
      </w:r>
      <w:r w:rsidR="00524BA3" w:rsidRPr="00D14DCB">
        <w:rPr>
          <w:rFonts w:ascii="Arial Narrow" w:hAnsi="Arial Narrow"/>
        </w:rPr>
        <w:t xml:space="preserve">την </w:t>
      </w:r>
      <w:r w:rsidR="00811540">
        <w:rPr>
          <w:rFonts w:ascii="Arial Narrow" w:hAnsi="Arial Narrow"/>
        </w:rPr>
        <w:t xml:space="preserve">τελική </w:t>
      </w:r>
      <w:r w:rsidR="00524BA3" w:rsidRPr="00D14DCB">
        <w:rPr>
          <w:rFonts w:ascii="Arial Narrow" w:hAnsi="Arial Narrow"/>
        </w:rPr>
        <w:t>τιμωρία της</w:t>
      </w:r>
      <w:r w:rsidR="00683DFB" w:rsidRPr="00D14DCB">
        <w:rPr>
          <w:rFonts w:ascii="Arial Narrow" w:hAnsi="Arial Narrow"/>
        </w:rPr>
        <w:t>.</w:t>
      </w:r>
    </w:p>
    <w:p w:rsidR="00AA5797" w:rsidRDefault="007A7E15" w:rsidP="00AA5797">
      <w:pPr>
        <w:keepNext/>
        <w:jc w:val="center"/>
      </w:pPr>
      <w:r w:rsidRPr="004677C9">
        <w:rPr>
          <w:noProof/>
          <w:lang w:eastAsia="el-GR"/>
        </w:rPr>
        <w:drawing>
          <wp:inline distT="0" distB="0" distL="0" distR="0">
            <wp:extent cx="6096851" cy="3429479"/>
            <wp:effectExtent l="190500" t="190500" r="189865" b="19050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3429479"/>
                    </a:xfrm>
                    <a:prstGeom prst="rect">
                      <a:avLst/>
                    </a:prstGeom>
                    <a:ln>
                      <a:noFill/>
                    </a:ln>
                    <a:effectLst>
                      <a:outerShdw blurRad="190500" algn="tl" rotWithShape="0">
                        <a:srgbClr val="000000">
                          <a:alpha val="70000"/>
                        </a:srgbClr>
                      </a:outerShdw>
                    </a:effectLst>
                  </pic:spPr>
                </pic:pic>
              </a:graphicData>
            </a:graphic>
          </wp:inline>
        </w:drawing>
      </w:r>
    </w:p>
    <w:p w:rsidR="004D1D33" w:rsidRDefault="00AA5797" w:rsidP="00AA5797">
      <w:pPr>
        <w:pStyle w:val="af1"/>
        <w:jc w:val="center"/>
        <w:rPr>
          <w:rFonts w:ascii="Arial Narrow" w:hAnsi="Arial Narrow"/>
        </w:rPr>
      </w:pPr>
      <w:bookmarkStart w:id="274" w:name="_Toc42964833"/>
      <w:r>
        <w:t xml:space="preserve">Εικόνα </w:t>
      </w:r>
      <w:r w:rsidR="004069D3">
        <w:fldChar w:fldCharType="begin"/>
      </w:r>
      <w:r w:rsidR="00E236E8">
        <w:instrText xml:space="preserve"> SEQ Figure \* ARABIC </w:instrText>
      </w:r>
      <w:r w:rsidR="004069D3">
        <w:fldChar w:fldCharType="separate"/>
      </w:r>
      <w:r w:rsidR="00CA6414">
        <w:rPr>
          <w:noProof/>
        </w:rPr>
        <w:t>39</w:t>
      </w:r>
      <w:r w:rsidR="004069D3">
        <w:rPr>
          <w:noProof/>
        </w:rPr>
        <w:fldChar w:fldCharType="end"/>
      </w:r>
      <w:r>
        <w:t>. Εστίαση κεφαλαίου 7</w:t>
      </w:r>
      <w:bookmarkEnd w:id="274"/>
    </w:p>
    <w:p w:rsidR="00D14DCB" w:rsidRPr="00D14DCB" w:rsidRDefault="00A46172" w:rsidP="00A46172">
      <w:pPr>
        <w:spacing w:after="0" w:line="240" w:lineRule="auto"/>
        <w:contextualSpacing/>
        <w:jc w:val="both"/>
        <w:rPr>
          <w:rFonts w:ascii="Arial Narrow" w:hAnsi="Arial Narrow"/>
        </w:rPr>
      </w:pPr>
      <w:r w:rsidRPr="00D14DCB">
        <w:rPr>
          <w:rFonts w:ascii="Arial Narrow" w:hAnsi="Arial Narrow"/>
        </w:rPr>
        <w:t>Η Αποκάλυψη</w:t>
      </w:r>
      <w:r w:rsidR="004069D3" w:rsidRPr="00D14DCB">
        <w:rPr>
          <w:rFonts w:ascii="Arial Narrow" w:hAnsi="Arial Narrow"/>
        </w:rPr>
        <w:fldChar w:fldCharType="begin"/>
      </w:r>
      <w:r w:rsidR="00DD49DD" w:rsidRPr="00D14DCB">
        <w:rPr>
          <w:rFonts w:ascii="Arial Narrow" w:hAnsi="Arial Narrow"/>
        </w:rPr>
        <w:instrText xml:space="preserve"> XE "</w:instrText>
      </w:r>
      <w:r w:rsidR="00DD49DD" w:rsidRPr="00D14DCB">
        <w:rPr>
          <w:rStyle w:val="-"/>
          <w:rFonts w:ascii="Arial Narrow" w:hAnsi="Arial Narrow"/>
          <w:noProof/>
        </w:rPr>
        <w:instrText>Αποκάλυψη</w:instrText>
      </w:r>
      <w:r w:rsidR="00DD49DD" w:rsidRPr="00D14DCB">
        <w:rPr>
          <w:rFonts w:ascii="Arial Narrow" w:hAnsi="Arial Narrow"/>
        </w:rPr>
        <w:instrText xml:space="preserve">" </w:instrText>
      </w:r>
      <w:r w:rsidR="004069D3" w:rsidRPr="00D14DCB">
        <w:rPr>
          <w:rFonts w:ascii="Arial Narrow" w:hAnsi="Arial Narrow"/>
        </w:rPr>
        <w:fldChar w:fldCharType="end"/>
      </w:r>
      <w:r w:rsidRPr="00D14DCB">
        <w:rPr>
          <w:rFonts w:ascii="Arial Narrow" w:hAnsi="Arial Narrow"/>
        </w:rPr>
        <w:t xml:space="preserve"> αποτελεί </w:t>
      </w:r>
      <w:r w:rsidRPr="00D14DCB">
        <w:rPr>
          <w:rFonts w:ascii="Arial Narrow" w:hAnsi="Arial Narrow"/>
          <w:b/>
          <w:bCs/>
          <w:i/>
          <w:iCs/>
        </w:rPr>
        <w:t xml:space="preserve">προφητεία </w:t>
      </w:r>
      <w:r w:rsidRPr="00D14DCB">
        <w:rPr>
          <w:rFonts w:ascii="Arial Narrow" w:hAnsi="Arial Narrow"/>
        </w:rPr>
        <w:t xml:space="preserve">(1,3 22,7), την οποία απέστειλε </w:t>
      </w:r>
      <w:r w:rsidRPr="00D14DCB">
        <w:rPr>
          <w:rFonts w:ascii="Arial Narrow" w:hAnsi="Arial Narrow"/>
          <w:i/>
          <w:iCs/>
        </w:rPr>
        <w:t xml:space="preserve">ο δούλος του Θεού </w:t>
      </w:r>
      <w:r w:rsidRPr="00D14DCB">
        <w:rPr>
          <w:rFonts w:ascii="Arial Narrow" w:hAnsi="Arial Narrow"/>
        </w:rPr>
        <w:t xml:space="preserve">Ιωάννης σε επτά μικρασιατικές Εκκλησίες. Ως </w:t>
      </w:r>
      <w:r w:rsidRPr="00D14DCB">
        <w:rPr>
          <w:rFonts w:ascii="Arial Narrow" w:hAnsi="Arial Narrow"/>
          <w:b/>
          <w:bCs/>
          <w:i/>
          <w:iCs/>
        </w:rPr>
        <w:t xml:space="preserve">προφητεία </w:t>
      </w:r>
      <w:r w:rsidRPr="00D14DCB">
        <w:rPr>
          <w:rFonts w:ascii="Arial Narrow" w:hAnsi="Arial Narrow"/>
        </w:rPr>
        <w:t xml:space="preserve">η Αποκάλυψη ήταν προορισμένη να αναγνωσθεί στη λατρευτική σύναξη των πρώτων Χριστιανών, κάτι το οποίο αποδεικνύουν εμφανέστατα (α) τα λειτουργικά πλαίσια στα οποία κινείται (1,4-8. 22,6-21) (β) ο επιστολικός της χαρακτήρας και (γ) ο γενικότερος ρόλος που διαδραματίζει η θεία Λειτουργία ολοκλήρου του σύμπαντος στο τέλος (δηλ. στην τελείωση) των πάντων. Το ιδιάζον βέβαια χαρακτηριστικό της Αποκάλυψης είναι ότι ξεπερνά τα πλαίσια μιας απλής προφητείας. Η Αποκάλυψη μεταφέρει τον ακροατή της χρονικά και τοπικά στον επουράνιο εσχατολογικό κόσμο, με σκοπό όχι την ψευδαισθησιακή του δραπέτευση από ένα κόσμο άκοσμο και καταπιεστικό, αλλά την πραγματική και αληθινή </w:t>
      </w:r>
      <w:r w:rsidRPr="00D14DCB">
        <w:rPr>
          <w:rFonts w:ascii="Arial Narrow" w:hAnsi="Arial Narrow"/>
          <w:b/>
        </w:rPr>
        <w:t>θεώρηση του παρόντος κόσμου από το πρίσμα της αιωνιότητας</w:t>
      </w:r>
      <w:r w:rsidRPr="00D14DCB">
        <w:rPr>
          <w:rFonts w:ascii="Arial Narrow" w:hAnsi="Arial Narrow"/>
        </w:rPr>
        <w:t xml:space="preserve">. Η Αποκάλυψη </w:t>
      </w:r>
      <w:r w:rsidRPr="00D14DCB">
        <w:rPr>
          <w:rFonts w:ascii="Arial Narrow" w:hAnsi="Arial Narrow"/>
          <w:b/>
        </w:rPr>
        <w:t>αποδομεί τον μύθο της προόδου</w:t>
      </w:r>
      <w:r w:rsidRPr="00D14DCB">
        <w:rPr>
          <w:rFonts w:ascii="Arial Narrow" w:hAnsi="Arial Narrow"/>
        </w:rPr>
        <w:t xml:space="preserve"> (ότι τα πάντ</w:t>
      </w:r>
      <w:r w:rsidR="00673416">
        <w:rPr>
          <w:rFonts w:ascii="Arial Narrow" w:hAnsi="Arial Narrow"/>
        </w:rPr>
        <w:t>α γίνονται πάντοτε καλύτερα).</w:t>
      </w:r>
    </w:p>
    <w:tbl>
      <w:tblPr>
        <w:tblpPr w:leftFromText="180" w:rightFromText="180" w:vertAnchor="text" w:horzAnchor="margin" w:tblpY="47"/>
        <w:tblW w:w="5000" w:type="pct"/>
        <w:tblLook w:val="04A0"/>
      </w:tblPr>
      <w:tblGrid>
        <w:gridCol w:w="5125"/>
        <w:gridCol w:w="5557"/>
      </w:tblGrid>
      <w:tr w:rsidR="00A46172" w:rsidRPr="00AA5797" w:rsidTr="00FF2C10">
        <w:trPr>
          <w:trHeight w:val="2520"/>
        </w:trPr>
        <w:tc>
          <w:tcPr>
            <w:tcW w:w="2500" w:type="pct"/>
          </w:tcPr>
          <w:p w:rsidR="00AA5797" w:rsidRPr="00AA5797" w:rsidRDefault="00A46172" w:rsidP="00AA5797">
            <w:pPr>
              <w:keepNext/>
              <w:spacing w:after="0" w:line="240" w:lineRule="auto"/>
              <w:contextualSpacing/>
              <w:jc w:val="center"/>
              <w:rPr>
                <w:rFonts w:ascii="Arial Narrow" w:hAnsi="Arial Narrow"/>
                <w:i/>
              </w:rPr>
            </w:pPr>
            <w:r w:rsidRPr="00AA5797">
              <w:rPr>
                <w:rFonts w:ascii="Arial Narrow" w:hAnsi="Arial Narrow" w:cstheme="majorHAnsi"/>
                <w:i/>
                <w:noProof/>
                <w:lang w:eastAsia="el-GR"/>
              </w:rPr>
              <w:drawing>
                <wp:inline distT="0" distB="0" distL="0" distR="0">
                  <wp:extent cx="2779776" cy="2510291"/>
                  <wp:effectExtent l="133350" t="114300" r="154305" b="15684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009" cy="25610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AA5797" w:rsidRDefault="00AA5797" w:rsidP="00AA5797">
            <w:pPr>
              <w:pStyle w:val="af1"/>
              <w:jc w:val="center"/>
              <w:rPr>
                <w:rFonts w:ascii="Arial Narrow" w:hAnsi="Arial Narrow"/>
                <w:iCs w:val="0"/>
              </w:rPr>
            </w:pPr>
            <w:bookmarkStart w:id="275" w:name="_Toc42964834"/>
            <w:r w:rsidRPr="00AA5797">
              <w:rPr>
                <w:rFonts w:ascii="Arial Narrow" w:hAnsi="Arial Narrow"/>
              </w:rPr>
              <w:t xml:space="preserve">Εικόνα </w:t>
            </w:r>
            <w:r w:rsidR="004069D3" w:rsidRPr="00AA5797">
              <w:rPr>
                <w:rFonts w:ascii="Arial Narrow" w:hAnsi="Arial Narrow"/>
              </w:rPr>
              <w:fldChar w:fldCharType="begin"/>
            </w:r>
            <w:r w:rsidRPr="00AA5797">
              <w:rPr>
                <w:rFonts w:ascii="Arial Narrow" w:hAnsi="Arial Narrow"/>
              </w:rPr>
              <w:instrText xml:space="preserve"> SEQ Figure \* ARABIC </w:instrText>
            </w:r>
            <w:r w:rsidR="004069D3" w:rsidRPr="00AA5797">
              <w:rPr>
                <w:rFonts w:ascii="Arial Narrow" w:hAnsi="Arial Narrow"/>
              </w:rPr>
              <w:fldChar w:fldCharType="separate"/>
            </w:r>
            <w:r w:rsidR="00CA6414">
              <w:rPr>
                <w:rFonts w:ascii="Arial Narrow" w:hAnsi="Arial Narrow"/>
                <w:noProof/>
              </w:rPr>
              <w:t>40</w:t>
            </w:r>
            <w:r w:rsidR="004069D3" w:rsidRPr="00AA5797">
              <w:rPr>
                <w:rFonts w:ascii="Arial Narrow" w:hAnsi="Arial Narrow"/>
              </w:rPr>
              <w:fldChar w:fldCharType="end"/>
            </w:r>
            <w:bookmarkStart w:id="276" w:name="_Toc41143804"/>
            <w:r w:rsidR="00A46172" w:rsidRPr="00AA5797">
              <w:rPr>
                <w:rFonts w:ascii="Arial Narrow" w:hAnsi="Arial Narrow"/>
                <w:iCs w:val="0"/>
              </w:rPr>
              <w:t>. Χάρτης Αιγαίου με την Πάτμο</w:t>
            </w:r>
            <w:bookmarkEnd w:id="275"/>
            <w:bookmarkEnd w:id="276"/>
          </w:p>
        </w:tc>
        <w:tc>
          <w:tcPr>
            <w:tcW w:w="2500" w:type="pct"/>
          </w:tcPr>
          <w:p w:rsidR="00AA5797" w:rsidRPr="00AA5797" w:rsidRDefault="00A46172" w:rsidP="00AA5797">
            <w:pPr>
              <w:pStyle w:val="af1"/>
              <w:keepNext/>
              <w:spacing w:after="0"/>
              <w:contextualSpacing/>
              <w:jc w:val="center"/>
              <w:rPr>
                <w:rFonts w:ascii="Arial Narrow" w:hAnsi="Arial Narrow"/>
              </w:rPr>
            </w:pPr>
            <w:r w:rsidRPr="00AA5797">
              <w:rPr>
                <w:rFonts w:ascii="Arial Narrow" w:hAnsi="Arial Narrow" w:cstheme="majorHAnsi"/>
                <w:noProof/>
                <w:lang w:eastAsia="el-GR"/>
              </w:rPr>
              <w:drawing>
                <wp:inline distT="0" distB="0" distL="0" distR="0">
                  <wp:extent cx="3136357" cy="2479852"/>
                  <wp:effectExtent l="133350" t="114300" r="121285" b="16827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1753" cy="2555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60AD" w:rsidRPr="00AA5797" w:rsidRDefault="00AA5797" w:rsidP="00AA5797">
            <w:pPr>
              <w:pStyle w:val="af1"/>
              <w:jc w:val="center"/>
              <w:rPr>
                <w:rFonts w:ascii="Arial Narrow" w:hAnsi="Arial Narrow"/>
              </w:rPr>
            </w:pPr>
            <w:bookmarkStart w:id="277" w:name="_Toc42964835"/>
            <w:r w:rsidRPr="00AA5797">
              <w:rPr>
                <w:rFonts w:ascii="Arial Narrow" w:hAnsi="Arial Narrow"/>
              </w:rPr>
              <w:t xml:space="preserve">Εικόνα </w:t>
            </w:r>
            <w:r w:rsidR="004069D3" w:rsidRPr="00AA5797">
              <w:rPr>
                <w:rFonts w:ascii="Arial Narrow" w:hAnsi="Arial Narrow"/>
              </w:rPr>
              <w:fldChar w:fldCharType="begin"/>
            </w:r>
            <w:r w:rsidRPr="00AA5797">
              <w:rPr>
                <w:rFonts w:ascii="Arial Narrow" w:hAnsi="Arial Narrow"/>
              </w:rPr>
              <w:instrText xml:space="preserve"> SEQ Figure \* ARABIC </w:instrText>
            </w:r>
            <w:r w:rsidR="004069D3" w:rsidRPr="00AA5797">
              <w:rPr>
                <w:rFonts w:ascii="Arial Narrow" w:hAnsi="Arial Narrow"/>
              </w:rPr>
              <w:fldChar w:fldCharType="separate"/>
            </w:r>
            <w:r w:rsidR="00CA6414">
              <w:rPr>
                <w:rFonts w:ascii="Arial Narrow" w:hAnsi="Arial Narrow"/>
                <w:noProof/>
              </w:rPr>
              <w:t>41</w:t>
            </w:r>
            <w:r w:rsidR="004069D3" w:rsidRPr="00AA5797">
              <w:rPr>
                <w:rFonts w:ascii="Arial Narrow" w:hAnsi="Arial Narrow"/>
              </w:rPr>
              <w:fldChar w:fldCharType="end"/>
            </w:r>
            <w:r w:rsidRPr="00AA5797">
              <w:rPr>
                <w:rFonts w:ascii="Arial Narrow" w:hAnsi="Arial Narrow"/>
              </w:rPr>
              <w:t xml:space="preserve">. </w:t>
            </w:r>
            <w:bookmarkStart w:id="278" w:name="_Toc41143805"/>
            <w:r w:rsidR="00A46172" w:rsidRPr="00AA5797">
              <w:rPr>
                <w:rFonts w:ascii="Arial Narrow" w:hAnsi="Arial Narrow"/>
              </w:rPr>
              <w:t>Το Μοναστήρι της Πάτμου</w:t>
            </w:r>
            <w:bookmarkEnd w:id="277"/>
            <w:bookmarkEnd w:id="278"/>
          </w:p>
        </w:tc>
      </w:tr>
      <w:tr w:rsidR="00A46172" w:rsidRPr="00AA5797" w:rsidTr="00FF2C10">
        <w:trPr>
          <w:trHeight w:val="2662"/>
        </w:trPr>
        <w:tc>
          <w:tcPr>
            <w:tcW w:w="2500" w:type="pct"/>
          </w:tcPr>
          <w:p w:rsidR="00AA5797" w:rsidRPr="00AA5797" w:rsidRDefault="00A46172" w:rsidP="00AA5797">
            <w:pPr>
              <w:keepNext/>
              <w:spacing w:after="0" w:line="240" w:lineRule="auto"/>
              <w:contextualSpacing/>
              <w:jc w:val="center"/>
              <w:rPr>
                <w:rFonts w:ascii="Arial Narrow" w:hAnsi="Arial Narrow"/>
                <w:i/>
              </w:rPr>
            </w:pPr>
            <w:r w:rsidRPr="00AA5797">
              <w:rPr>
                <w:rFonts w:ascii="Arial Narrow" w:hAnsi="Arial Narrow" w:cstheme="majorHAnsi"/>
                <w:i/>
                <w:noProof/>
                <w:lang w:eastAsia="el-GR"/>
              </w:rPr>
              <w:drawing>
                <wp:inline distT="0" distB="0" distL="0" distR="0">
                  <wp:extent cx="2816352" cy="2368620"/>
                  <wp:effectExtent l="133350" t="114300" r="155575" b="16510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942" cy="2408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AA5797" w:rsidRDefault="00AA5797" w:rsidP="00AA5797">
            <w:pPr>
              <w:pStyle w:val="af1"/>
              <w:jc w:val="center"/>
              <w:rPr>
                <w:rFonts w:ascii="Arial Narrow" w:hAnsi="Arial Narrow" w:cstheme="majorHAnsi"/>
                <w:noProof/>
              </w:rPr>
            </w:pPr>
            <w:bookmarkStart w:id="279" w:name="_Toc42964836"/>
            <w:r w:rsidRPr="00AA5797">
              <w:rPr>
                <w:rFonts w:ascii="Arial Narrow" w:hAnsi="Arial Narrow"/>
              </w:rPr>
              <w:t xml:space="preserve">Εικόνα </w:t>
            </w:r>
            <w:r w:rsidR="004069D3" w:rsidRPr="00AA5797">
              <w:rPr>
                <w:rFonts w:ascii="Arial Narrow" w:hAnsi="Arial Narrow"/>
              </w:rPr>
              <w:fldChar w:fldCharType="begin"/>
            </w:r>
            <w:r w:rsidRPr="00AA5797">
              <w:rPr>
                <w:rFonts w:ascii="Arial Narrow" w:hAnsi="Arial Narrow"/>
              </w:rPr>
              <w:instrText xml:space="preserve"> SEQ Figure \* ARABIC </w:instrText>
            </w:r>
            <w:r w:rsidR="004069D3" w:rsidRPr="00AA5797">
              <w:rPr>
                <w:rFonts w:ascii="Arial Narrow" w:hAnsi="Arial Narrow"/>
              </w:rPr>
              <w:fldChar w:fldCharType="separate"/>
            </w:r>
            <w:r w:rsidR="00CA6414">
              <w:rPr>
                <w:rFonts w:ascii="Arial Narrow" w:hAnsi="Arial Narrow"/>
                <w:noProof/>
              </w:rPr>
              <w:t>42</w:t>
            </w:r>
            <w:r w:rsidR="004069D3" w:rsidRPr="00AA5797">
              <w:rPr>
                <w:rFonts w:ascii="Arial Narrow" w:hAnsi="Arial Narrow"/>
              </w:rPr>
              <w:fldChar w:fldCharType="end"/>
            </w:r>
            <w:r w:rsidRPr="00AA5797">
              <w:rPr>
                <w:rFonts w:ascii="Arial Narrow" w:hAnsi="Arial Narrow"/>
              </w:rPr>
              <w:t xml:space="preserve">. </w:t>
            </w:r>
            <w:r w:rsidR="00A46172" w:rsidRPr="00AA5797">
              <w:rPr>
                <w:rFonts w:ascii="Arial Narrow" w:hAnsi="Arial Narrow"/>
              </w:rPr>
              <w:t>Η είσοδος στο σπ</w:t>
            </w:r>
            <w:r w:rsidR="00B442B8" w:rsidRPr="00AA5797">
              <w:rPr>
                <w:rFonts w:ascii="Arial Narrow" w:hAnsi="Arial Narrow"/>
              </w:rPr>
              <w:t>ήλαιο της Αποκάλυψης στην Πάτμο</w:t>
            </w:r>
            <w:bookmarkEnd w:id="279"/>
          </w:p>
        </w:tc>
        <w:tc>
          <w:tcPr>
            <w:tcW w:w="2500" w:type="pct"/>
          </w:tcPr>
          <w:p w:rsidR="00AA5797" w:rsidRPr="00AA5797" w:rsidRDefault="00A46172" w:rsidP="00AA5797">
            <w:pPr>
              <w:pStyle w:val="af1"/>
              <w:keepNext/>
              <w:spacing w:after="0"/>
              <w:contextualSpacing/>
              <w:jc w:val="center"/>
              <w:rPr>
                <w:rFonts w:ascii="Arial Narrow" w:hAnsi="Arial Narrow"/>
              </w:rPr>
            </w:pPr>
            <w:r w:rsidRPr="00AA5797">
              <w:rPr>
                <w:rFonts w:ascii="Arial Narrow" w:hAnsi="Arial Narrow" w:cstheme="majorHAnsi"/>
                <w:noProof/>
                <w:lang w:eastAsia="el-GR"/>
              </w:rPr>
              <w:drawing>
                <wp:inline distT="0" distB="0" distL="0" distR="0">
                  <wp:extent cx="2876017" cy="2383548"/>
                  <wp:effectExtent l="133350" t="114300" r="133985" b="16954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529" cy="2460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AA5797" w:rsidRDefault="00AA5797" w:rsidP="00AA5797">
            <w:pPr>
              <w:pStyle w:val="af1"/>
              <w:jc w:val="center"/>
              <w:rPr>
                <w:rFonts w:ascii="Arial Narrow" w:hAnsi="Arial Narrow" w:cstheme="majorHAnsi"/>
                <w:noProof/>
              </w:rPr>
            </w:pPr>
            <w:bookmarkStart w:id="280" w:name="_Toc42964837"/>
            <w:r w:rsidRPr="00AA5797">
              <w:rPr>
                <w:rFonts w:ascii="Arial Narrow" w:hAnsi="Arial Narrow"/>
              </w:rPr>
              <w:t xml:space="preserve">Εικόνα </w:t>
            </w:r>
            <w:r w:rsidR="004069D3" w:rsidRPr="00AA5797">
              <w:rPr>
                <w:rFonts w:ascii="Arial Narrow" w:hAnsi="Arial Narrow"/>
              </w:rPr>
              <w:fldChar w:fldCharType="begin"/>
            </w:r>
            <w:r w:rsidRPr="00AA5797">
              <w:rPr>
                <w:rFonts w:ascii="Arial Narrow" w:hAnsi="Arial Narrow"/>
              </w:rPr>
              <w:instrText xml:space="preserve"> SEQ Figure \* ARABIC </w:instrText>
            </w:r>
            <w:r w:rsidR="004069D3" w:rsidRPr="00AA5797">
              <w:rPr>
                <w:rFonts w:ascii="Arial Narrow" w:hAnsi="Arial Narrow"/>
              </w:rPr>
              <w:fldChar w:fldCharType="separate"/>
            </w:r>
            <w:r w:rsidR="00CA6414">
              <w:rPr>
                <w:rFonts w:ascii="Arial Narrow" w:hAnsi="Arial Narrow"/>
                <w:noProof/>
              </w:rPr>
              <w:t>43</w:t>
            </w:r>
            <w:r w:rsidR="004069D3" w:rsidRPr="00AA5797">
              <w:rPr>
                <w:rFonts w:ascii="Arial Narrow" w:hAnsi="Arial Narrow"/>
              </w:rPr>
              <w:fldChar w:fldCharType="end"/>
            </w:r>
            <w:r w:rsidRPr="00AA5797">
              <w:rPr>
                <w:rFonts w:ascii="Arial Narrow" w:hAnsi="Arial Narrow"/>
              </w:rPr>
              <w:t xml:space="preserve">. </w:t>
            </w:r>
            <w:r w:rsidR="00A46172" w:rsidRPr="00AA5797">
              <w:rPr>
                <w:rFonts w:ascii="Arial Narrow" w:hAnsi="Arial Narrow"/>
              </w:rPr>
              <w:t>Το σπήλαιο της Αποκάλυψης στην Πάτμο</w:t>
            </w:r>
            <w:bookmarkEnd w:id="280"/>
          </w:p>
        </w:tc>
      </w:tr>
    </w:tbl>
    <w:p w:rsidR="00A46172" w:rsidRDefault="00A46172" w:rsidP="00A46172">
      <w:pPr>
        <w:spacing w:after="0" w:line="240" w:lineRule="auto"/>
        <w:contextualSpacing/>
        <w:rPr>
          <w:rFonts w:ascii="Arial Narrow" w:hAnsi="Arial Narrow" w:cstheme="majorHAnsi"/>
        </w:rPr>
      </w:pPr>
      <w:r w:rsidRPr="00784233">
        <w:rPr>
          <w:rFonts w:ascii="Arial Narrow" w:hAnsi="Arial Narrow" w:cstheme="majorHAnsi"/>
        </w:rPr>
        <w:t xml:space="preserve"> Η Αποκ. φαίνεται να έχει την εξής δραματική κυκλική επικεντρική δομή</w:t>
      </w:r>
      <w:r w:rsidR="00692E0F">
        <w:rPr>
          <w:rFonts w:ascii="ZWAdobeF" w:hAnsi="ZWAdobeF" w:cs="ZWAdobeF"/>
          <w:sz w:val="2"/>
          <w:szCs w:val="2"/>
        </w:rPr>
        <w:t>369F</w:t>
      </w:r>
      <w:r w:rsidRPr="00784233">
        <w:rPr>
          <w:rStyle w:val="ae"/>
          <w:rFonts w:ascii="Arial Narrow" w:hAnsi="Arial Narrow" w:cstheme="majorHAnsi"/>
        </w:rPr>
        <w:footnoteReference w:id="376"/>
      </w:r>
      <w:r w:rsidRPr="00784233">
        <w:rPr>
          <w:rFonts w:ascii="Arial Narrow" w:hAnsi="Arial Narrow" w:cstheme="majorHAnsi"/>
        </w:rPr>
        <w:t xml:space="preserve"> (με κόκκινο σημειώνεται το κεφάλαιο της περικοπής που θα αναλύσουμε):</w:t>
      </w:r>
    </w:p>
    <w:p w:rsidR="009E60AD" w:rsidRPr="00784233" w:rsidRDefault="009E60AD" w:rsidP="00A46172">
      <w:pPr>
        <w:spacing w:after="0" w:line="240" w:lineRule="auto"/>
        <w:contextualSpacing/>
        <w:rPr>
          <w:rFonts w:ascii="Arial Narrow" w:hAnsi="Arial Narrow" w:cstheme="majorHAnsi"/>
        </w:rPr>
      </w:pPr>
    </w:p>
    <w:p w:rsidR="00A46172" w:rsidRPr="00784233" w:rsidRDefault="00A46172" w:rsidP="00091499">
      <w:pPr>
        <w:spacing w:after="0" w:line="240" w:lineRule="auto"/>
        <w:contextualSpacing/>
        <w:rPr>
          <w:rFonts w:ascii="Arial Narrow" w:hAnsi="Arial Narrow" w:cstheme="majorHAnsi"/>
        </w:rPr>
      </w:pPr>
      <w:r w:rsidRPr="00784233">
        <w:rPr>
          <w:rFonts w:ascii="Arial Narrow" w:hAnsi="Arial Narrow" w:cstheme="majorHAnsi"/>
        </w:rPr>
        <w:t>A. Εισαγωγή: Αποκ., επιστολή προφητεία (1,1-20)</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Β. Όραμα: οι Εκκλησίες στη γη (κεφ.2-3)</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Γ. Η επουράνια Λατρεία και το Αρνίο (κεφ.4-5)</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Δ. Οι επτά σφραγίδες (6,1-8,1)</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Ε. Οι επτά Σάλπιγγες (8,2-9,21)</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Στ. Θεοφάνεια: Ο κατεξοχήν άγγελος του Κυρίου (κεφ.10)</w:t>
      </w:r>
    </w:p>
    <w:p w:rsidR="00A46172" w:rsidRPr="00784233" w:rsidRDefault="00A46172" w:rsidP="00091499">
      <w:pPr>
        <w:spacing w:after="0" w:line="240" w:lineRule="auto"/>
        <w:contextualSpacing/>
        <w:rPr>
          <w:rFonts w:ascii="Arial Narrow" w:hAnsi="Arial Narrow" w:cstheme="majorHAnsi"/>
        </w:rPr>
      </w:pPr>
      <w:r w:rsidRPr="00784233">
        <w:rPr>
          <w:rFonts w:ascii="Arial Narrow" w:hAnsi="Arial Narrow" w:cstheme="majorHAnsi"/>
        </w:rPr>
        <w:t>Ζ. Πόλεμος εναντίον των αγίων στη γη (κεφ.11) και εναντίον του δράκοντα στον ουρανό (κεφ.12)</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Στ. Αντι-θεοφάνεια: τα δύο θηρία από την θάλασσα και την γη (κεφ.13)</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Ε. Επτά διακηρύξεις (κεφ.14)</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Δ. Επτά φιάλες (κεφ.15-16)</w:t>
      </w:r>
    </w:p>
    <w:p w:rsidR="00A46172" w:rsidRPr="005C262D" w:rsidRDefault="00A46172" w:rsidP="00091499">
      <w:pPr>
        <w:spacing w:after="0" w:line="240" w:lineRule="auto"/>
        <w:ind w:firstLine="720"/>
        <w:contextualSpacing/>
        <w:rPr>
          <w:rFonts w:ascii="Arial Narrow" w:hAnsi="Arial Narrow" w:cstheme="majorHAnsi"/>
          <w:b/>
        </w:rPr>
      </w:pPr>
      <w:r w:rsidRPr="00784233">
        <w:rPr>
          <w:rFonts w:ascii="Arial Narrow" w:hAnsi="Arial Narrow" w:cstheme="majorHAnsi"/>
          <w:b/>
          <w:color w:val="C00000"/>
        </w:rPr>
        <w:t xml:space="preserve">Γ. Ο ‘Επιτάφιος θρήνος’ της Πόρνης </w:t>
      </w:r>
      <w:r w:rsidRPr="00784233">
        <w:rPr>
          <w:rFonts w:ascii="Arial Narrow" w:hAnsi="Arial Narrow" w:cstheme="majorHAnsi"/>
          <w:color w:val="000000" w:themeColor="text1"/>
        </w:rPr>
        <w:t>και της σατανικής Τριάδος / το μεσσιανικό βασίλειο του Λόγου</w:t>
      </w:r>
      <w:r w:rsidRPr="005C262D">
        <w:rPr>
          <w:rFonts w:ascii="Arial Narrow" w:hAnsi="Arial Narrow" w:cstheme="majorHAnsi"/>
          <w:b/>
        </w:rPr>
        <w:t xml:space="preserve"> (</w:t>
      </w:r>
      <w:r w:rsidRPr="00784233">
        <w:rPr>
          <w:rFonts w:ascii="Arial Narrow" w:hAnsi="Arial Narrow" w:cstheme="majorHAnsi"/>
          <w:b/>
          <w:color w:val="C00000"/>
        </w:rPr>
        <w:t>κεφ.17</w:t>
      </w:r>
      <w:r w:rsidRPr="005C262D">
        <w:rPr>
          <w:rFonts w:ascii="Arial Narrow" w:hAnsi="Arial Narrow" w:cstheme="majorHAnsi"/>
        </w:rPr>
        <w:t>-20</w:t>
      </w:r>
      <w:r w:rsidRPr="005C262D">
        <w:rPr>
          <w:rFonts w:ascii="Arial Narrow" w:hAnsi="Arial Narrow" w:cstheme="majorHAnsi"/>
          <w:b/>
        </w:rPr>
        <w:t>)</w:t>
      </w:r>
    </w:p>
    <w:p w:rsidR="00A46172" w:rsidRPr="00784233" w:rsidRDefault="00A46172" w:rsidP="00091499">
      <w:pPr>
        <w:spacing w:after="0" w:line="240" w:lineRule="auto"/>
        <w:ind w:firstLine="720"/>
        <w:contextualSpacing/>
        <w:rPr>
          <w:rFonts w:ascii="Arial Narrow" w:hAnsi="Arial Narrow" w:cstheme="majorHAnsi"/>
        </w:rPr>
      </w:pPr>
      <w:r w:rsidRPr="00784233">
        <w:rPr>
          <w:rFonts w:ascii="Arial Narrow" w:hAnsi="Arial Narrow" w:cstheme="majorHAnsi"/>
        </w:rPr>
        <w:t>Β. Όραμα: η κατάβαση της Καινής Ιερουσαλήμ (21,1-22,5)</w:t>
      </w:r>
    </w:p>
    <w:p w:rsidR="00A46172" w:rsidRPr="00784233" w:rsidRDefault="00A46172" w:rsidP="00091499">
      <w:pPr>
        <w:spacing w:after="0" w:line="240" w:lineRule="auto"/>
        <w:contextualSpacing/>
        <w:rPr>
          <w:rFonts w:ascii="Arial Narrow" w:hAnsi="Arial Narrow" w:cstheme="majorHAnsi"/>
        </w:rPr>
      </w:pPr>
      <w:r w:rsidRPr="00784233">
        <w:rPr>
          <w:rFonts w:ascii="Arial Narrow" w:hAnsi="Arial Narrow" w:cstheme="majorHAnsi"/>
        </w:rPr>
        <w:t xml:space="preserve">Α’. Επίλογος: Αποκ., επιστολή, προφητεία (22,6-21) </w:t>
      </w:r>
      <w:bookmarkStart w:id="281" w:name="_Toc525229862"/>
    </w:p>
    <w:p w:rsidR="00512CA1" w:rsidRDefault="00512CA1" w:rsidP="00A46172">
      <w:pPr>
        <w:pStyle w:val="21"/>
        <w:keepNext w:val="0"/>
        <w:keepLines w:val="0"/>
        <w:spacing w:before="0" w:line="240" w:lineRule="auto"/>
        <w:contextualSpacing/>
        <w:rPr>
          <w:rFonts w:ascii="Arial Narrow" w:hAnsi="Arial Narrow" w:cstheme="majorHAnsi"/>
        </w:rPr>
      </w:pPr>
    </w:p>
    <w:p w:rsidR="009B6AFF" w:rsidRDefault="009B6AFF" w:rsidP="007E3BCC">
      <w:pPr>
        <w:pStyle w:val="21"/>
        <w:keepNext w:val="0"/>
        <w:keepLines w:val="0"/>
        <w:spacing w:before="0" w:line="240" w:lineRule="auto"/>
        <w:contextualSpacing/>
        <w:rPr>
          <w:rFonts w:ascii="Arial Narrow" w:hAnsi="Arial Narrow" w:cstheme="majorHAnsi"/>
        </w:rPr>
      </w:pPr>
    </w:p>
    <w:p w:rsidR="00515DAA" w:rsidRDefault="002A7DC1" w:rsidP="007E3BCC">
      <w:pPr>
        <w:pStyle w:val="21"/>
        <w:keepNext w:val="0"/>
        <w:keepLines w:val="0"/>
        <w:spacing w:before="0" w:line="240" w:lineRule="auto"/>
        <w:contextualSpacing/>
        <w:rPr>
          <w:rFonts w:ascii="Arial Narrow" w:hAnsi="Arial Narrow" w:cstheme="majorHAnsi"/>
        </w:rPr>
      </w:pPr>
      <w:bookmarkStart w:id="282" w:name="_Toc42964984"/>
      <w:r>
        <w:rPr>
          <w:rFonts w:ascii="Arial Narrow" w:hAnsi="Arial Narrow" w:cstheme="majorHAnsi"/>
        </w:rPr>
        <w:t>7</w:t>
      </w:r>
      <w:r w:rsidR="00A46172">
        <w:rPr>
          <w:rFonts w:ascii="Arial Narrow" w:hAnsi="Arial Narrow" w:cstheme="majorHAnsi"/>
        </w:rPr>
        <w:t>.1.</w:t>
      </w:r>
      <w:r w:rsidR="00A46172" w:rsidRPr="00784233">
        <w:rPr>
          <w:rFonts w:ascii="Arial Narrow" w:hAnsi="Arial Narrow" w:cstheme="majorHAnsi"/>
        </w:rPr>
        <w:t xml:space="preserve"> </w:t>
      </w:r>
      <w:r w:rsidR="00724858" w:rsidRPr="00724858">
        <w:rPr>
          <w:rFonts w:ascii="Arial Narrow" w:hAnsi="Arial Narrow" w:cstheme="majorHAnsi"/>
        </w:rPr>
        <w:t xml:space="preserve">Προκαταρτική ερμηνευτική ανάλυση της περικοπής </w:t>
      </w:r>
      <w:r w:rsidR="001A1965">
        <w:rPr>
          <w:rFonts w:ascii="Arial Narrow" w:hAnsi="Arial Narrow" w:cstheme="majorHAnsi"/>
        </w:rPr>
        <w:t>Το Κρίμα τ</w:t>
      </w:r>
      <w:r w:rsidR="00A46172" w:rsidRPr="00784233">
        <w:rPr>
          <w:rFonts w:ascii="Arial Narrow" w:hAnsi="Arial Narrow" w:cstheme="majorHAnsi"/>
        </w:rPr>
        <w:t>ης Πόρνης</w:t>
      </w:r>
      <w:r w:rsidR="004069D3">
        <w:rPr>
          <w:rFonts w:ascii="Arial Narrow" w:hAnsi="Arial Narrow" w:cstheme="majorHAnsi"/>
        </w:rPr>
        <w:fldChar w:fldCharType="begin"/>
      </w:r>
      <w:r w:rsidR="001A1965">
        <w:instrText xml:space="preserve"> XE "</w:instrText>
      </w:r>
      <w:r w:rsidR="001A1965" w:rsidRPr="00047593">
        <w:rPr>
          <w:rStyle w:val="-"/>
          <w:rFonts w:ascii="Arial Narrow" w:hAnsi="Arial Narrow" w:cstheme="majorHAnsi"/>
          <w:noProof/>
        </w:rPr>
        <w:instrText>Κρίμα Της Πόρνης</w:instrText>
      </w:r>
      <w:r w:rsidR="001A1965">
        <w:instrText xml:space="preserve">" </w:instrText>
      </w:r>
      <w:r w:rsidR="004069D3">
        <w:rPr>
          <w:rFonts w:ascii="Arial Narrow" w:hAnsi="Arial Narrow" w:cstheme="majorHAnsi"/>
        </w:rPr>
        <w:fldChar w:fldCharType="end"/>
      </w:r>
      <w:r w:rsidR="00A46172" w:rsidRPr="00784233">
        <w:rPr>
          <w:rFonts w:ascii="Arial Narrow" w:hAnsi="Arial Narrow" w:cstheme="majorHAnsi"/>
        </w:rPr>
        <w:t xml:space="preserve"> (Κεφ. 17 1-11)</w:t>
      </w:r>
      <w:bookmarkStart w:id="283" w:name="_Toc525229863"/>
      <w:bookmarkEnd w:id="281"/>
      <w:r w:rsidR="00515DAA">
        <w:rPr>
          <w:rFonts w:ascii="Arial Narrow" w:hAnsi="Arial Narrow" w:cstheme="majorHAnsi"/>
        </w:rPr>
        <w:t>.</w:t>
      </w:r>
      <w:bookmarkEnd w:id="282"/>
    </w:p>
    <w:p w:rsidR="00A46172" w:rsidRPr="00784233" w:rsidRDefault="002A7DC1" w:rsidP="003E5B4D">
      <w:pPr>
        <w:pStyle w:val="31"/>
        <w:keepNext w:val="0"/>
        <w:keepLines w:val="0"/>
        <w:spacing w:before="0" w:line="240" w:lineRule="auto"/>
        <w:contextualSpacing/>
        <w:rPr>
          <w:rFonts w:ascii="Arial Narrow" w:hAnsi="Arial Narrow" w:cstheme="majorHAnsi"/>
        </w:rPr>
      </w:pPr>
      <w:bookmarkStart w:id="284" w:name="_Toc42964985"/>
      <w:r>
        <w:rPr>
          <w:rFonts w:ascii="Arial Narrow" w:hAnsi="Arial Narrow" w:cstheme="majorHAnsi"/>
        </w:rPr>
        <w:t>7</w:t>
      </w:r>
      <w:r w:rsidR="00515DAA" w:rsidRPr="003E5B4D">
        <w:rPr>
          <w:rFonts w:ascii="Arial Narrow" w:hAnsi="Arial Narrow" w:cstheme="majorHAnsi"/>
        </w:rPr>
        <w:t xml:space="preserve">.1.2. </w:t>
      </w:r>
      <w:r w:rsidR="004B1D8C">
        <w:rPr>
          <w:rFonts w:ascii="Arial Narrow" w:hAnsi="Arial Narrow" w:cstheme="majorHAnsi"/>
        </w:rPr>
        <w:t>Οριοθέτηση</w:t>
      </w:r>
      <w:r w:rsidR="00A46172" w:rsidRPr="003E5B4D">
        <w:rPr>
          <w:rFonts w:ascii="Arial Narrow" w:hAnsi="Arial Narrow" w:cstheme="majorHAnsi"/>
        </w:rPr>
        <w:t xml:space="preserve"> Κε</w:t>
      </w:r>
      <w:r w:rsidR="004B1D8C">
        <w:rPr>
          <w:rFonts w:ascii="Arial Narrow" w:hAnsi="Arial Narrow" w:cstheme="majorHAnsi"/>
        </w:rPr>
        <w:t>ι</w:t>
      </w:r>
      <w:r w:rsidR="00A46172" w:rsidRPr="003E5B4D">
        <w:rPr>
          <w:rFonts w:ascii="Arial Narrow" w:hAnsi="Arial Narrow" w:cstheme="majorHAnsi"/>
        </w:rPr>
        <w:t>μ</w:t>
      </w:r>
      <w:r w:rsidR="004B1D8C">
        <w:rPr>
          <w:rFonts w:ascii="Arial Narrow" w:hAnsi="Arial Narrow" w:cstheme="majorHAnsi"/>
        </w:rPr>
        <w:t>έ</w:t>
      </w:r>
      <w:r w:rsidR="00A46172" w:rsidRPr="003E5B4D">
        <w:rPr>
          <w:rFonts w:ascii="Arial Narrow" w:hAnsi="Arial Narrow" w:cstheme="majorHAnsi"/>
        </w:rPr>
        <w:t>νο</w:t>
      </w:r>
      <w:r w:rsidR="004B1D8C">
        <w:rPr>
          <w:rFonts w:ascii="Arial Narrow" w:hAnsi="Arial Narrow" w:cstheme="majorHAnsi"/>
        </w:rPr>
        <w:t>υ</w:t>
      </w:r>
      <w:r w:rsidR="00A46172" w:rsidRPr="003E5B4D">
        <w:rPr>
          <w:rFonts w:ascii="Arial Narrow" w:hAnsi="Arial Narrow" w:cstheme="majorHAnsi"/>
        </w:rPr>
        <w:t>.</w:t>
      </w:r>
      <w:bookmarkEnd w:id="283"/>
      <w:bookmarkEnd w:id="284"/>
      <w:r w:rsidR="00A46172" w:rsidRPr="003E5B4D">
        <w:rPr>
          <w:rFonts w:ascii="Arial Narrow" w:hAnsi="Arial Narrow" w:cstheme="majorHAnsi"/>
        </w:rPr>
        <w:t xml:space="preserve"> </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vertAlign w:val="superscript"/>
          <w:lang w:bidi="he-IL"/>
        </w:rPr>
      </w:pPr>
      <w:r w:rsidRPr="00D14DCB">
        <w:rPr>
          <w:rFonts w:ascii="Arial Narrow" w:hAnsi="Arial Narrow" w:cstheme="minorHAnsi"/>
          <w:vertAlign w:val="superscript"/>
          <w:lang w:val="en-US" w:bidi="he-IL"/>
        </w:rPr>
        <w:t>BGT</w:t>
      </w:r>
      <w:r w:rsidRPr="00D14DCB">
        <w:rPr>
          <w:rFonts w:ascii="Arial Narrow" w:hAnsi="Arial Narrow" w:cstheme="minorHAnsi"/>
          <w:vertAlign w:val="superscript"/>
          <w:lang w:bidi="he-IL"/>
        </w:rPr>
        <w:t xml:space="preserve"> </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vertAlign w:val="superscript"/>
          <w:lang w:bidi="he-IL"/>
        </w:rPr>
        <w:t xml:space="preserve">1 </w:t>
      </w:r>
      <w:r w:rsidRPr="00D14DCB">
        <w:rPr>
          <w:rFonts w:ascii="Arial Narrow" w:hAnsi="Arial Narrow" w:cstheme="minorHAnsi"/>
          <w:lang w:bidi="he-IL"/>
        </w:rPr>
        <w:t>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ἦ</w:t>
      </w:r>
      <w:r w:rsidRPr="00D14DCB">
        <w:rPr>
          <w:rFonts w:ascii="Arial Narrow" w:hAnsi="Arial Narrow" w:cstheme="minorHAnsi"/>
          <w:lang w:bidi="he-IL"/>
        </w:rPr>
        <w:t>λθεν ε</w:t>
      </w:r>
      <w:r w:rsidRPr="00D14DCB">
        <w:rPr>
          <w:rFonts w:ascii="Arial" w:hAnsi="Arial" w:cs="Arial"/>
          <w:lang w:bidi="he-IL"/>
        </w:rPr>
        <w:t>ἷ</w:t>
      </w:r>
      <w:r w:rsidRPr="00D14DCB">
        <w:rPr>
          <w:rFonts w:ascii="Arial Narrow" w:hAnsi="Arial Narrow" w:cstheme="minorHAnsi"/>
          <w:lang w:bidi="he-IL"/>
        </w:rPr>
        <w:t xml:space="preserve">ς </w:t>
      </w:r>
      <w:r w:rsidRPr="00D14DCB">
        <w:rPr>
          <w:rFonts w:ascii="Arial" w:hAnsi="Arial" w:cs="Arial"/>
          <w:lang w:bidi="he-IL"/>
        </w:rPr>
        <w:t>ἐ</w:t>
      </w:r>
      <w:r w:rsidRPr="00D14DCB">
        <w:rPr>
          <w:rFonts w:ascii="Arial Narrow" w:hAnsi="Arial Narrow" w:cstheme="minorHAnsi"/>
          <w:lang w:bidi="he-IL"/>
        </w:rPr>
        <w:t>κ τ</w:t>
      </w:r>
      <w:r w:rsidRPr="00D14DCB">
        <w:rPr>
          <w:rFonts w:ascii="Arial" w:hAnsi="Arial" w:cs="Arial"/>
          <w:lang w:bidi="he-IL"/>
        </w:rPr>
        <w:t>ῶ</w:t>
      </w:r>
      <w:r w:rsidRPr="00D14DCB">
        <w:rPr>
          <w:rFonts w:ascii="Arial Narrow" w:hAnsi="Arial Narrow" w:cstheme="minorHAnsi"/>
          <w:lang w:bidi="he-IL"/>
        </w:rPr>
        <w:t xml:space="preserve">ν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ὰ</w:t>
      </w:r>
      <w:r w:rsidRPr="00D14DCB">
        <w:rPr>
          <w:rFonts w:ascii="Arial Narrow" w:hAnsi="Arial Narrow" w:cstheme="minorHAnsi"/>
          <w:lang w:bidi="he-IL"/>
        </w:rPr>
        <w:t xml:space="preserve"> </w:t>
      </w:r>
      <w:r w:rsidRPr="00D14DCB">
        <w:rPr>
          <w:rFonts w:ascii="Arial" w:hAnsi="Arial" w:cs="Arial"/>
          <w:lang w:bidi="he-IL"/>
        </w:rPr>
        <w:t>ἀ</w:t>
      </w:r>
      <w:r w:rsidRPr="00D14DCB">
        <w:rPr>
          <w:rFonts w:ascii="Arial Narrow" w:hAnsi="Arial Narrow" w:cstheme="minorHAnsi"/>
          <w:lang w:bidi="he-IL"/>
        </w:rPr>
        <w:t>γγ</w:t>
      </w:r>
      <w:r w:rsidRPr="00D14DCB">
        <w:rPr>
          <w:rFonts w:ascii="Arial" w:hAnsi="Arial" w:cs="Arial"/>
          <w:lang w:bidi="he-IL"/>
        </w:rPr>
        <w:t>έ</w:t>
      </w:r>
      <w:r w:rsidRPr="00D14DCB">
        <w:rPr>
          <w:rFonts w:ascii="Arial Narrow" w:hAnsi="Arial Narrow" w:cstheme="minorHAnsi"/>
          <w:lang w:bidi="he-IL"/>
        </w:rPr>
        <w:t>λων τ</w:t>
      </w:r>
      <w:r w:rsidRPr="00D14DCB">
        <w:rPr>
          <w:rFonts w:ascii="Arial" w:hAnsi="Arial" w:cs="Arial"/>
          <w:lang w:bidi="he-IL"/>
        </w:rPr>
        <w:t>ῶ</w:t>
      </w:r>
      <w:r w:rsidRPr="00D14DCB">
        <w:rPr>
          <w:rFonts w:ascii="Arial Narrow" w:hAnsi="Arial Narrow" w:cstheme="minorHAnsi"/>
          <w:lang w:bidi="he-IL"/>
        </w:rPr>
        <w:t xml:space="preserve">ν </w:t>
      </w:r>
      <w:r w:rsidRPr="00D14DCB">
        <w:rPr>
          <w:rFonts w:ascii="Arial" w:hAnsi="Arial" w:cs="Arial"/>
          <w:lang w:bidi="he-IL"/>
        </w:rPr>
        <w:t>ἐ</w:t>
      </w:r>
      <w:r w:rsidRPr="00D14DCB">
        <w:rPr>
          <w:rFonts w:ascii="Arial Narrow" w:hAnsi="Arial Narrow" w:cstheme="minorHAnsi"/>
          <w:lang w:bidi="he-IL"/>
        </w:rPr>
        <w:t>χ</w:t>
      </w:r>
      <w:r w:rsidRPr="00D14DCB">
        <w:rPr>
          <w:rFonts w:ascii="Arial" w:hAnsi="Arial" w:cs="Arial"/>
          <w:lang w:bidi="he-IL"/>
        </w:rPr>
        <w:t>ό</w:t>
      </w:r>
      <w:r w:rsidRPr="00D14DCB">
        <w:rPr>
          <w:rFonts w:ascii="Arial Narrow" w:hAnsi="Arial Narrow" w:cstheme="minorHAnsi"/>
          <w:lang w:bidi="he-IL"/>
        </w:rPr>
        <w:t>ντων τ</w:t>
      </w:r>
      <w:r w:rsidRPr="00D14DCB">
        <w:rPr>
          <w:rFonts w:ascii="Arial" w:hAnsi="Arial" w:cs="Arial"/>
          <w:lang w:bidi="he-IL"/>
        </w:rPr>
        <w:t>ὰ</w:t>
      </w:r>
      <w:r w:rsidRPr="00D14DCB">
        <w:rPr>
          <w:rFonts w:ascii="Arial Narrow" w:hAnsi="Arial Narrow" w:cstheme="minorHAnsi"/>
          <w:lang w:bidi="he-IL"/>
        </w:rPr>
        <w:t xml:space="preserve">ς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ὰ</w:t>
      </w:r>
      <w:r w:rsidRPr="00D14DCB">
        <w:rPr>
          <w:rFonts w:ascii="Arial Narrow" w:hAnsi="Arial Narrow" w:cstheme="minorHAnsi"/>
          <w:lang w:bidi="he-IL"/>
        </w:rPr>
        <w:t xml:space="preserve"> φι</w:t>
      </w:r>
      <w:r w:rsidRPr="00D14DCB">
        <w:rPr>
          <w:rFonts w:ascii="Arial" w:hAnsi="Arial" w:cs="Arial"/>
          <w:lang w:bidi="he-IL"/>
        </w:rPr>
        <w:t>ά</w:t>
      </w:r>
      <w:r w:rsidRPr="00D14DCB">
        <w:rPr>
          <w:rFonts w:ascii="Arial Narrow" w:hAnsi="Arial Narrow" w:cstheme="minorHAnsi"/>
          <w:lang w:bidi="he-IL"/>
        </w:rPr>
        <w:t>λας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λ</w:t>
      </w:r>
      <w:r w:rsidRPr="00D14DCB">
        <w:rPr>
          <w:rFonts w:ascii="Arial" w:hAnsi="Arial" w:cs="Arial"/>
          <w:lang w:bidi="he-IL"/>
        </w:rPr>
        <w:t>ά</w:t>
      </w:r>
      <w:r w:rsidRPr="00D14DCB">
        <w:rPr>
          <w:rFonts w:ascii="Arial Narrow" w:hAnsi="Arial Narrow" w:cstheme="minorHAnsi"/>
          <w:lang w:bidi="he-IL"/>
        </w:rPr>
        <w:t>λησεν μετ</w:t>
      </w:r>
      <w:r w:rsidRPr="00D14DCB">
        <w:rPr>
          <w:rFonts w:ascii="Arial" w:hAnsi="Arial" w:cs="Arial"/>
          <w:lang w:bidi="he-IL"/>
        </w:rPr>
        <w:t>᾽</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μο</w:t>
      </w:r>
      <w:r w:rsidRPr="00D14DCB">
        <w:rPr>
          <w:rFonts w:ascii="Arial" w:hAnsi="Arial" w:cs="Arial"/>
          <w:lang w:bidi="he-IL"/>
        </w:rPr>
        <w:t>ῦ</w:t>
      </w:r>
      <w:r w:rsidRPr="00D14DCB">
        <w:rPr>
          <w:rFonts w:ascii="Arial Narrow" w:hAnsi="Arial Narrow" w:cstheme="minorHAnsi"/>
          <w:lang w:bidi="he-IL"/>
        </w:rPr>
        <w:t xml:space="preserve"> λ</w:t>
      </w:r>
      <w:r w:rsidRPr="00D14DCB">
        <w:rPr>
          <w:rFonts w:ascii="Arial" w:hAnsi="Arial" w:cs="Arial"/>
          <w:lang w:bidi="he-IL"/>
        </w:rPr>
        <w:t>έ</w:t>
      </w:r>
      <w:r w:rsidRPr="00D14DCB">
        <w:rPr>
          <w:rFonts w:ascii="Arial Narrow" w:hAnsi="Arial Narrow" w:cstheme="minorHAnsi"/>
          <w:lang w:bidi="he-IL"/>
        </w:rPr>
        <w:t>γων· δε</w:t>
      </w:r>
      <w:r w:rsidRPr="00D14DCB">
        <w:rPr>
          <w:rFonts w:ascii="Arial" w:hAnsi="Arial" w:cs="Arial"/>
          <w:lang w:bidi="he-IL"/>
        </w:rPr>
        <w:t>ῦ</w:t>
      </w:r>
      <w:r w:rsidRPr="00D14DCB">
        <w:rPr>
          <w:rFonts w:ascii="Arial Narrow" w:hAnsi="Arial Narrow" w:cstheme="minorHAnsi"/>
          <w:lang w:bidi="he-IL"/>
        </w:rPr>
        <w:t>ρο, δε</w:t>
      </w:r>
      <w:r w:rsidRPr="00D14DCB">
        <w:rPr>
          <w:rFonts w:ascii="Arial" w:hAnsi="Arial" w:cs="Arial"/>
          <w:lang w:bidi="he-IL"/>
        </w:rPr>
        <w:t>ί</w:t>
      </w:r>
      <w:r w:rsidRPr="00D14DCB">
        <w:rPr>
          <w:rFonts w:ascii="Arial Narrow" w:hAnsi="Arial Narrow" w:cstheme="minorHAnsi"/>
          <w:lang w:bidi="he-IL"/>
        </w:rPr>
        <w:t>ξω σοι τ</w:t>
      </w:r>
      <w:r w:rsidRPr="00D14DCB">
        <w:rPr>
          <w:rFonts w:ascii="Arial" w:hAnsi="Arial" w:cs="Arial"/>
          <w:lang w:bidi="he-IL"/>
        </w:rPr>
        <w:t>ὸ</w:t>
      </w:r>
      <w:r w:rsidRPr="00D14DCB">
        <w:rPr>
          <w:rFonts w:ascii="Arial Narrow" w:hAnsi="Arial Narrow" w:cstheme="minorHAnsi"/>
          <w:lang w:bidi="he-IL"/>
        </w:rPr>
        <w:t xml:space="preserve"> κρ</w:t>
      </w:r>
      <w:r w:rsidRPr="00D14DCB">
        <w:rPr>
          <w:rFonts w:ascii="Arial" w:hAnsi="Arial" w:cs="Arial"/>
          <w:lang w:bidi="he-IL"/>
        </w:rPr>
        <w:t>ί</w:t>
      </w:r>
      <w:r w:rsidRPr="00D14DCB">
        <w:rPr>
          <w:rFonts w:ascii="Arial Narrow" w:hAnsi="Arial Narrow" w:cstheme="minorHAnsi"/>
          <w:lang w:bidi="he-IL"/>
        </w:rPr>
        <w:t>μα τ</w:t>
      </w:r>
      <w:r w:rsidRPr="00D14DCB">
        <w:rPr>
          <w:rFonts w:ascii="Arial" w:hAnsi="Arial" w:cs="Arial"/>
          <w:lang w:bidi="he-IL"/>
        </w:rPr>
        <w:t>ῆ</w:t>
      </w:r>
      <w:r w:rsidRPr="00D14DCB">
        <w:rPr>
          <w:rFonts w:ascii="Arial Narrow" w:hAnsi="Arial Narrow" w:cstheme="minorHAnsi"/>
          <w:lang w:bidi="he-IL"/>
        </w:rPr>
        <w:t>ς π</w:t>
      </w:r>
      <w:r w:rsidRPr="00D14DCB">
        <w:rPr>
          <w:rFonts w:ascii="Arial" w:hAnsi="Arial" w:cs="Arial"/>
          <w:lang w:bidi="he-IL"/>
        </w:rPr>
        <w:t>ό</w:t>
      </w:r>
      <w:r w:rsidRPr="00D14DCB">
        <w:rPr>
          <w:rFonts w:ascii="Arial Narrow" w:hAnsi="Arial Narrow" w:cstheme="minorHAnsi"/>
          <w:lang w:bidi="he-IL"/>
        </w:rPr>
        <w:t>ρνης τ</w:t>
      </w:r>
      <w:r w:rsidRPr="00D14DCB">
        <w:rPr>
          <w:rFonts w:ascii="Arial" w:hAnsi="Arial" w:cs="Arial"/>
          <w:lang w:bidi="he-IL"/>
        </w:rPr>
        <w:t>ῆ</w:t>
      </w:r>
      <w:r w:rsidRPr="00D14DCB">
        <w:rPr>
          <w:rFonts w:ascii="Arial Narrow" w:hAnsi="Arial Narrow" w:cstheme="minorHAnsi"/>
          <w:lang w:bidi="he-IL"/>
        </w:rPr>
        <w:t>ς μεγ</w:t>
      </w:r>
      <w:r w:rsidRPr="00D14DCB">
        <w:rPr>
          <w:rFonts w:ascii="Arial" w:hAnsi="Arial" w:cs="Arial"/>
          <w:lang w:bidi="he-IL"/>
        </w:rPr>
        <w:t>ά</w:t>
      </w:r>
      <w:r w:rsidRPr="00D14DCB">
        <w:rPr>
          <w:rFonts w:ascii="Arial Narrow" w:hAnsi="Arial Narrow" w:cstheme="minorHAnsi"/>
          <w:lang w:bidi="he-IL"/>
        </w:rPr>
        <w:t>λης τ</w:t>
      </w:r>
      <w:r w:rsidRPr="00D14DCB">
        <w:rPr>
          <w:rFonts w:ascii="Arial" w:hAnsi="Arial" w:cs="Arial"/>
          <w:lang w:bidi="he-IL"/>
        </w:rPr>
        <w:t>ῆ</w:t>
      </w:r>
      <w:r w:rsidRPr="00D14DCB">
        <w:rPr>
          <w:rFonts w:ascii="Arial Narrow" w:hAnsi="Arial Narrow" w:cstheme="minorHAnsi"/>
          <w:lang w:bidi="he-IL"/>
        </w:rPr>
        <w:t>ς καθημ</w:t>
      </w:r>
      <w:r w:rsidRPr="00D14DCB">
        <w:rPr>
          <w:rFonts w:ascii="Arial" w:hAnsi="Arial" w:cs="Arial"/>
          <w:lang w:bidi="he-IL"/>
        </w:rPr>
        <w:t>έ</w:t>
      </w:r>
      <w:r w:rsidRPr="00D14DCB">
        <w:rPr>
          <w:rFonts w:ascii="Arial Narrow" w:hAnsi="Arial Narrow" w:cstheme="minorHAnsi"/>
          <w:lang w:bidi="he-IL"/>
        </w:rPr>
        <w:t xml:space="preserve">νης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ὑ</w:t>
      </w:r>
      <w:r w:rsidRPr="00D14DCB">
        <w:rPr>
          <w:rFonts w:ascii="Arial Narrow" w:hAnsi="Arial Narrow" w:cstheme="minorHAnsi"/>
          <w:lang w:bidi="he-IL"/>
        </w:rPr>
        <w:t>δ</w:t>
      </w:r>
      <w:r w:rsidRPr="00D14DCB">
        <w:rPr>
          <w:rFonts w:ascii="Arial" w:hAnsi="Arial" w:cs="Arial"/>
          <w:lang w:bidi="he-IL"/>
        </w:rPr>
        <w:t>ά</w:t>
      </w:r>
      <w:r w:rsidRPr="00D14DCB">
        <w:rPr>
          <w:rFonts w:ascii="Arial Narrow" w:hAnsi="Arial Narrow" w:cstheme="minorHAnsi"/>
          <w:lang w:bidi="he-IL"/>
        </w:rPr>
        <w:t>των πολλ</w:t>
      </w:r>
      <w:r w:rsidRPr="00D14DCB">
        <w:rPr>
          <w:rFonts w:ascii="Arial" w:hAnsi="Arial" w:cs="Arial"/>
          <w:lang w:bidi="he-IL"/>
        </w:rPr>
        <w:t>ῶ</w:t>
      </w:r>
      <w:r w:rsidRPr="00D14DCB">
        <w:rPr>
          <w:rFonts w:ascii="Arial Narrow" w:hAnsi="Arial Narrow" w:cstheme="minorHAnsi"/>
          <w:lang w:bidi="he-IL"/>
        </w:rPr>
        <w:t>ν,</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2 </w:t>
      </w:r>
      <w:r w:rsidRPr="00D14DCB">
        <w:rPr>
          <w:rFonts w:ascii="Arial Narrow" w:hAnsi="Arial Narrow" w:cstheme="minorHAnsi"/>
          <w:lang w:bidi="he-IL"/>
        </w:rPr>
        <w:t xml:space="preserve"> μεθ</w:t>
      </w:r>
      <w:r w:rsidRPr="00D14DCB">
        <w:rPr>
          <w:rFonts w:ascii="Arial" w:hAnsi="Arial" w:cs="Arial"/>
          <w:lang w:bidi="he-IL"/>
        </w:rPr>
        <w:t>᾽</w:t>
      </w:r>
      <w:r w:rsidRPr="00D14DCB">
        <w:rPr>
          <w:rFonts w:ascii="Arial Narrow" w:hAnsi="Arial Narrow" w:cstheme="minorHAnsi"/>
          <w:lang w:bidi="he-IL"/>
        </w:rPr>
        <w:t xml:space="preserve"> </w:t>
      </w:r>
      <w:r w:rsidRPr="00D14DCB">
        <w:rPr>
          <w:rFonts w:ascii="Arial" w:hAnsi="Arial" w:cs="Arial"/>
          <w:lang w:bidi="he-IL"/>
        </w:rPr>
        <w:t>ἧ</w:t>
      </w:r>
      <w:r w:rsidRPr="00D14DCB">
        <w:rPr>
          <w:rFonts w:ascii="Arial Narrow" w:hAnsi="Arial Narrow" w:cstheme="minorHAnsi"/>
          <w:lang w:bidi="he-IL"/>
        </w:rPr>
        <w:t xml:space="preserve">ς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ό</w:t>
      </w:r>
      <w:r w:rsidRPr="00D14DCB">
        <w:rPr>
          <w:rFonts w:ascii="Arial Narrow" w:hAnsi="Arial Narrow" w:cstheme="minorHAnsi"/>
          <w:lang w:bidi="he-IL"/>
        </w:rPr>
        <w:t>ρνευσαν ο</w:t>
      </w:r>
      <w:r w:rsidRPr="00D14DCB">
        <w:rPr>
          <w:rFonts w:ascii="Arial" w:hAnsi="Arial" w:cs="Arial"/>
          <w:lang w:bidi="he-IL"/>
        </w:rPr>
        <w:t>ἱ</w:t>
      </w:r>
      <w:r w:rsidRPr="00D14DCB">
        <w:rPr>
          <w:rFonts w:ascii="Arial Narrow" w:hAnsi="Arial Narrow" w:cstheme="minorHAnsi"/>
          <w:lang w:bidi="he-IL"/>
        </w:rPr>
        <w:t xml:space="preserve"> βασιλε</w:t>
      </w:r>
      <w:r w:rsidRPr="00D14DCB">
        <w:rPr>
          <w:rFonts w:ascii="Arial" w:hAnsi="Arial" w:cs="Arial"/>
          <w:lang w:bidi="he-IL"/>
        </w:rPr>
        <w:t>ῖ</w:t>
      </w:r>
      <w:r w:rsidRPr="00D14DCB">
        <w:rPr>
          <w:rFonts w:ascii="Arial Narrow" w:hAnsi="Arial Narrow" w:cstheme="minorHAnsi"/>
          <w:lang w:bidi="he-IL"/>
        </w:rPr>
        <w:t>ς τ</w:t>
      </w:r>
      <w:r w:rsidRPr="00D14DCB">
        <w:rPr>
          <w:rFonts w:ascii="Arial" w:hAnsi="Arial" w:cs="Arial"/>
          <w:lang w:bidi="he-IL"/>
        </w:rPr>
        <w:t>ῆ</w:t>
      </w:r>
      <w:r w:rsidRPr="00D14DCB">
        <w:rPr>
          <w:rFonts w:ascii="Arial Narrow" w:hAnsi="Arial Narrow" w:cstheme="minorHAnsi"/>
          <w:lang w:bidi="he-IL"/>
        </w:rPr>
        <w:t>ς γ</w:t>
      </w:r>
      <w:r w:rsidRPr="00D14DCB">
        <w:rPr>
          <w:rFonts w:ascii="Arial" w:hAnsi="Arial" w:cs="Arial"/>
          <w:lang w:bidi="he-IL"/>
        </w:rPr>
        <w:t>ῆ</w:t>
      </w:r>
      <w:r w:rsidRPr="00D14DCB">
        <w:rPr>
          <w:rFonts w:ascii="Arial Narrow" w:hAnsi="Arial Narrow" w:cstheme="minorHAnsi"/>
          <w:lang w:bidi="he-IL"/>
        </w:rPr>
        <w:t>ς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μεθ</w:t>
      </w:r>
      <w:r w:rsidRPr="00D14DCB">
        <w:rPr>
          <w:rFonts w:ascii="Arial" w:hAnsi="Arial" w:cs="Arial"/>
          <w:lang w:bidi="he-IL"/>
        </w:rPr>
        <w:t>ύ</w:t>
      </w:r>
      <w:r w:rsidRPr="00D14DCB">
        <w:rPr>
          <w:rFonts w:ascii="Arial Narrow" w:hAnsi="Arial Narrow" w:cstheme="minorHAnsi"/>
          <w:lang w:bidi="he-IL"/>
        </w:rPr>
        <w:t>σθησαν ο</w:t>
      </w:r>
      <w:r w:rsidRPr="00D14DCB">
        <w:rPr>
          <w:rFonts w:ascii="Arial" w:hAnsi="Arial" w:cs="Arial"/>
          <w:lang w:bidi="he-IL"/>
        </w:rPr>
        <w:t>ἱ</w:t>
      </w:r>
      <w:r w:rsidRPr="00D14DCB">
        <w:rPr>
          <w:rFonts w:ascii="Arial Narrow" w:hAnsi="Arial Narrow" w:cstheme="minorHAnsi"/>
          <w:lang w:bidi="he-IL"/>
        </w:rPr>
        <w:t xml:space="preserve"> κατοικο</w:t>
      </w:r>
      <w:r w:rsidRPr="00D14DCB">
        <w:rPr>
          <w:rFonts w:ascii="Arial" w:hAnsi="Arial" w:cs="Arial"/>
          <w:lang w:bidi="he-IL"/>
        </w:rPr>
        <w:t>ῦ</w:t>
      </w:r>
      <w:r w:rsidRPr="00D14DCB">
        <w:rPr>
          <w:rFonts w:ascii="Arial Narrow" w:hAnsi="Arial Narrow" w:cstheme="minorHAnsi"/>
          <w:lang w:bidi="he-IL"/>
        </w:rPr>
        <w:t>ντες τ</w:t>
      </w:r>
      <w:r w:rsidRPr="00D14DCB">
        <w:rPr>
          <w:rFonts w:ascii="Arial" w:hAnsi="Arial" w:cs="Arial"/>
          <w:lang w:bidi="he-IL"/>
        </w:rPr>
        <w:t>ὴ</w:t>
      </w:r>
      <w:r w:rsidRPr="00D14DCB">
        <w:rPr>
          <w:rFonts w:ascii="Arial Narrow" w:hAnsi="Arial Narrow" w:cstheme="minorHAnsi"/>
          <w:lang w:bidi="he-IL"/>
        </w:rPr>
        <w:t>ν γ</w:t>
      </w:r>
      <w:r w:rsidRPr="00D14DCB">
        <w:rPr>
          <w:rFonts w:ascii="Arial" w:hAnsi="Arial" w:cs="Arial"/>
          <w:lang w:bidi="he-IL"/>
        </w:rPr>
        <w:t>ῆ</w:t>
      </w:r>
      <w:r w:rsidRPr="00D14DCB">
        <w:rPr>
          <w:rFonts w:ascii="Arial Narrow" w:hAnsi="Arial Narrow" w:cstheme="minorHAnsi"/>
          <w:lang w:bidi="he-IL"/>
        </w:rPr>
        <w:t xml:space="preserve">ν </w:t>
      </w:r>
      <w:r w:rsidRPr="00D14DCB">
        <w:rPr>
          <w:rFonts w:ascii="Arial" w:hAnsi="Arial" w:cs="Arial"/>
          <w:lang w:bidi="he-IL"/>
        </w:rPr>
        <w:t>ἐ</w:t>
      </w:r>
      <w:r w:rsidRPr="00D14DCB">
        <w:rPr>
          <w:rFonts w:ascii="Arial Narrow" w:hAnsi="Arial Narrow" w:cstheme="minorHAnsi"/>
          <w:lang w:bidi="he-IL"/>
        </w:rPr>
        <w:t>κ το</w:t>
      </w:r>
      <w:r w:rsidRPr="00D14DCB">
        <w:rPr>
          <w:rFonts w:ascii="Arial" w:hAnsi="Arial" w:cs="Arial"/>
          <w:lang w:bidi="he-IL"/>
        </w:rPr>
        <w:t>ῦ</w:t>
      </w:r>
      <w:r w:rsidRPr="00D14DCB">
        <w:rPr>
          <w:rFonts w:ascii="Arial Narrow" w:hAnsi="Arial Narrow" w:cstheme="minorHAnsi"/>
          <w:lang w:bidi="he-IL"/>
        </w:rPr>
        <w:t xml:space="preserve"> ο</w:t>
      </w:r>
      <w:r w:rsidRPr="00D14DCB">
        <w:rPr>
          <w:rFonts w:ascii="Arial" w:hAnsi="Arial" w:cs="Arial"/>
          <w:lang w:bidi="he-IL"/>
        </w:rPr>
        <w:t>ἴ</w:t>
      </w:r>
      <w:r w:rsidRPr="00D14DCB">
        <w:rPr>
          <w:rFonts w:ascii="Arial Narrow" w:hAnsi="Arial Narrow" w:cstheme="minorHAnsi"/>
          <w:lang w:bidi="he-IL"/>
        </w:rPr>
        <w:t>νου τ</w:t>
      </w:r>
      <w:r w:rsidRPr="00D14DCB">
        <w:rPr>
          <w:rFonts w:ascii="Arial" w:hAnsi="Arial" w:cs="Arial"/>
          <w:lang w:bidi="he-IL"/>
        </w:rPr>
        <w:t>ῆ</w:t>
      </w:r>
      <w:r w:rsidRPr="00D14DCB">
        <w:rPr>
          <w:rFonts w:ascii="Arial Narrow" w:hAnsi="Arial Narrow" w:cstheme="minorHAnsi"/>
          <w:lang w:bidi="he-IL"/>
        </w:rPr>
        <w:t>ς πορνε</w:t>
      </w:r>
      <w:r w:rsidRPr="00D14DCB">
        <w:rPr>
          <w:rFonts w:ascii="Arial" w:hAnsi="Arial" w:cs="Arial"/>
          <w:lang w:bidi="he-IL"/>
        </w:rPr>
        <w:t>ί</w:t>
      </w:r>
      <w:r w:rsidRPr="00D14DCB">
        <w:rPr>
          <w:rFonts w:ascii="Arial Narrow" w:hAnsi="Arial Narrow" w:cstheme="minorHAnsi"/>
          <w:lang w:bidi="he-IL"/>
        </w:rPr>
        <w:t>ας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ῆ</w:t>
      </w:r>
      <w:r w:rsidRPr="00D14DCB">
        <w:rPr>
          <w:rFonts w:ascii="Arial Narrow" w:hAnsi="Arial Narrow" w:cstheme="minorHAnsi"/>
          <w:lang w:bidi="he-IL"/>
        </w:rPr>
        <w:t>ς.</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3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ἀ</w:t>
      </w:r>
      <w:r w:rsidRPr="00D14DCB">
        <w:rPr>
          <w:rFonts w:ascii="Arial Narrow" w:hAnsi="Arial Narrow" w:cstheme="minorHAnsi"/>
          <w:lang w:bidi="he-IL"/>
        </w:rPr>
        <w:t>π</w:t>
      </w:r>
      <w:r w:rsidRPr="00D14DCB">
        <w:rPr>
          <w:rFonts w:ascii="Arial" w:hAnsi="Arial" w:cs="Arial"/>
          <w:lang w:bidi="he-IL"/>
        </w:rPr>
        <w:t>ή</w:t>
      </w:r>
      <w:r w:rsidRPr="00D14DCB">
        <w:rPr>
          <w:rFonts w:ascii="Arial Narrow" w:hAnsi="Arial Narrow" w:cstheme="minorHAnsi"/>
          <w:lang w:bidi="he-IL"/>
        </w:rPr>
        <w:t>νεγκ</w:t>
      </w:r>
      <w:r w:rsidRPr="00D14DCB">
        <w:rPr>
          <w:rFonts w:ascii="Arial" w:hAnsi="Arial" w:cs="Arial"/>
          <w:lang w:bidi="he-IL"/>
        </w:rPr>
        <w:t>έ</w:t>
      </w:r>
      <w:r w:rsidRPr="00D14DCB">
        <w:rPr>
          <w:rFonts w:ascii="Arial Narrow" w:hAnsi="Arial Narrow" w:cstheme="minorHAnsi"/>
          <w:lang w:bidi="he-IL"/>
        </w:rPr>
        <w:t>ν με ε</w:t>
      </w:r>
      <w:r w:rsidRPr="00D14DCB">
        <w:rPr>
          <w:rFonts w:ascii="Arial" w:hAnsi="Arial" w:cs="Arial"/>
          <w:lang w:bidi="he-IL"/>
        </w:rPr>
        <w:t>ἰ</w:t>
      </w:r>
      <w:r w:rsidRPr="00D14DCB">
        <w:rPr>
          <w:rFonts w:ascii="Arial Narrow" w:hAnsi="Arial Narrow" w:cstheme="minorHAnsi"/>
          <w:lang w:bidi="he-IL"/>
        </w:rPr>
        <w:t xml:space="preserve">ς </w:t>
      </w:r>
      <w:r w:rsidRPr="00D14DCB">
        <w:rPr>
          <w:rFonts w:ascii="Arial" w:hAnsi="Arial" w:cs="Arial"/>
          <w:lang w:bidi="he-IL"/>
        </w:rPr>
        <w:t>ἔ</w:t>
      </w:r>
      <w:r w:rsidRPr="00D14DCB">
        <w:rPr>
          <w:rFonts w:ascii="Arial Narrow" w:hAnsi="Arial Narrow" w:cstheme="minorHAnsi"/>
          <w:lang w:bidi="he-IL"/>
        </w:rPr>
        <w:t xml:space="preserve">ρημον </w:t>
      </w:r>
      <w:r w:rsidRPr="00D14DCB">
        <w:rPr>
          <w:rFonts w:ascii="Arial" w:hAnsi="Arial" w:cs="Arial"/>
          <w:lang w:bidi="he-IL"/>
        </w:rPr>
        <w:t>ἐ</w:t>
      </w:r>
      <w:r w:rsidRPr="00D14DCB">
        <w:rPr>
          <w:rFonts w:ascii="Arial Narrow" w:hAnsi="Arial Narrow" w:cstheme="minorHAnsi"/>
          <w:lang w:bidi="he-IL"/>
        </w:rPr>
        <w:t>ν πνε</w:t>
      </w:r>
      <w:r w:rsidRPr="00D14DCB">
        <w:rPr>
          <w:rFonts w:ascii="Arial" w:hAnsi="Arial" w:cs="Arial"/>
          <w:lang w:bidi="he-IL"/>
        </w:rPr>
        <w:t>ύ</w:t>
      </w:r>
      <w:r w:rsidRPr="00D14DCB">
        <w:rPr>
          <w:rFonts w:ascii="Arial Narrow" w:hAnsi="Arial Narrow" w:cstheme="minorHAnsi"/>
          <w:lang w:bidi="he-IL"/>
        </w:rPr>
        <w:t>ματι. Κα</w:t>
      </w:r>
      <w:r w:rsidRPr="00D14DCB">
        <w:rPr>
          <w:rFonts w:ascii="Arial" w:hAnsi="Arial" w:cs="Arial"/>
          <w:lang w:bidi="he-IL"/>
        </w:rPr>
        <w:t>ὶ</w:t>
      </w:r>
      <w:r w:rsidRPr="00D14DCB">
        <w:rPr>
          <w:rFonts w:ascii="Arial Narrow" w:hAnsi="Arial Narrow" w:cstheme="minorHAnsi"/>
          <w:lang w:bidi="he-IL"/>
        </w:rPr>
        <w:t xml:space="preserve"> ε</w:t>
      </w:r>
      <w:r w:rsidRPr="00D14DCB">
        <w:rPr>
          <w:rFonts w:ascii="Arial" w:hAnsi="Arial" w:cs="Arial"/>
          <w:lang w:bidi="he-IL"/>
        </w:rPr>
        <w:t>ἶ</w:t>
      </w:r>
      <w:r w:rsidRPr="00D14DCB">
        <w:rPr>
          <w:rFonts w:ascii="Arial Narrow" w:hAnsi="Arial Narrow" w:cstheme="minorHAnsi"/>
          <w:lang w:bidi="he-IL"/>
        </w:rPr>
        <w:t>δον γυνα</w:t>
      </w:r>
      <w:r w:rsidRPr="00D14DCB">
        <w:rPr>
          <w:rFonts w:ascii="Arial" w:hAnsi="Arial" w:cs="Arial"/>
          <w:lang w:bidi="he-IL"/>
        </w:rPr>
        <w:t>ῖ</w:t>
      </w:r>
      <w:r w:rsidRPr="00D14DCB">
        <w:rPr>
          <w:rFonts w:ascii="Arial Narrow" w:hAnsi="Arial Narrow" w:cstheme="minorHAnsi"/>
          <w:lang w:bidi="he-IL"/>
        </w:rPr>
        <w:t>κα καθημ</w:t>
      </w:r>
      <w:r w:rsidRPr="00D14DCB">
        <w:rPr>
          <w:rFonts w:ascii="Arial" w:hAnsi="Arial" w:cs="Arial"/>
          <w:lang w:bidi="he-IL"/>
        </w:rPr>
        <w:t>έ</w:t>
      </w:r>
      <w:r w:rsidRPr="00D14DCB">
        <w:rPr>
          <w:rFonts w:ascii="Arial Narrow" w:hAnsi="Arial Narrow" w:cstheme="minorHAnsi"/>
          <w:lang w:bidi="he-IL"/>
        </w:rPr>
        <w:t xml:space="preserve">νην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ὶ</w:t>
      </w:r>
      <w:r w:rsidRPr="00D14DCB">
        <w:rPr>
          <w:rFonts w:ascii="Arial Narrow" w:hAnsi="Arial Narrow" w:cstheme="minorHAnsi"/>
          <w:lang w:bidi="he-IL"/>
        </w:rPr>
        <w:t xml:space="preserve"> θηρ</w:t>
      </w:r>
      <w:r w:rsidRPr="00D14DCB">
        <w:rPr>
          <w:rFonts w:ascii="Arial" w:hAnsi="Arial" w:cs="Arial"/>
          <w:lang w:bidi="he-IL"/>
        </w:rPr>
        <w:t>ί</w:t>
      </w:r>
      <w:r w:rsidRPr="00D14DCB">
        <w:rPr>
          <w:rFonts w:ascii="Arial Narrow" w:hAnsi="Arial Narrow" w:cstheme="minorHAnsi"/>
          <w:lang w:bidi="he-IL"/>
        </w:rPr>
        <w:t>ον κ</w:t>
      </w:r>
      <w:r w:rsidRPr="00D14DCB">
        <w:rPr>
          <w:rFonts w:ascii="Arial" w:hAnsi="Arial" w:cs="Arial"/>
          <w:lang w:bidi="he-IL"/>
        </w:rPr>
        <w:t>ό</w:t>
      </w:r>
      <w:r w:rsidRPr="00D14DCB">
        <w:rPr>
          <w:rFonts w:ascii="Arial Narrow" w:hAnsi="Arial Narrow" w:cstheme="minorHAnsi"/>
          <w:lang w:bidi="he-IL"/>
        </w:rPr>
        <w:t>κκινον, γ</w:t>
      </w:r>
      <w:r w:rsidRPr="00D14DCB">
        <w:rPr>
          <w:rFonts w:ascii="Arial" w:hAnsi="Arial" w:cs="Arial"/>
          <w:lang w:bidi="he-IL"/>
        </w:rPr>
        <w:t>έ</w:t>
      </w:r>
      <w:r w:rsidRPr="00D14DCB">
        <w:rPr>
          <w:rFonts w:ascii="Arial Narrow" w:hAnsi="Arial Narrow" w:cstheme="minorHAnsi"/>
          <w:lang w:bidi="he-IL"/>
        </w:rPr>
        <w:t xml:space="preserve">μον[τα] </w:t>
      </w:r>
      <w:r w:rsidRPr="00D14DCB">
        <w:rPr>
          <w:rFonts w:ascii="Arial" w:hAnsi="Arial" w:cs="Arial"/>
          <w:lang w:bidi="he-IL"/>
        </w:rPr>
        <w:t>ὀ</w:t>
      </w:r>
      <w:r w:rsidRPr="00D14DCB">
        <w:rPr>
          <w:rFonts w:ascii="Arial Narrow" w:hAnsi="Arial Narrow" w:cstheme="minorHAnsi"/>
          <w:lang w:bidi="he-IL"/>
        </w:rPr>
        <w:t>ν</w:t>
      </w:r>
      <w:r w:rsidRPr="00D14DCB">
        <w:rPr>
          <w:rFonts w:ascii="Arial" w:hAnsi="Arial" w:cs="Arial"/>
          <w:lang w:bidi="he-IL"/>
        </w:rPr>
        <w:t>ό</w:t>
      </w:r>
      <w:r w:rsidRPr="00D14DCB">
        <w:rPr>
          <w:rFonts w:ascii="Arial Narrow" w:hAnsi="Arial Narrow" w:cstheme="minorHAnsi"/>
          <w:lang w:bidi="he-IL"/>
        </w:rPr>
        <w:t>ματα βλασφημ</w:t>
      </w:r>
      <w:r w:rsidRPr="00D14DCB">
        <w:rPr>
          <w:rFonts w:ascii="Arial" w:hAnsi="Arial" w:cs="Arial"/>
          <w:lang w:bidi="he-IL"/>
        </w:rPr>
        <w:t>ί</w:t>
      </w:r>
      <w:r w:rsidRPr="00D14DCB">
        <w:rPr>
          <w:rFonts w:ascii="Arial Narrow" w:hAnsi="Arial Narrow" w:cstheme="minorHAnsi"/>
          <w:lang w:bidi="he-IL"/>
        </w:rPr>
        <w:t xml:space="preserve">ας, </w:t>
      </w:r>
      <w:r w:rsidRPr="00D14DCB">
        <w:rPr>
          <w:rFonts w:ascii="Arial" w:hAnsi="Arial" w:cs="Arial"/>
          <w:lang w:bidi="he-IL"/>
        </w:rPr>
        <w:t>ἔ</w:t>
      </w:r>
      <w:r w:rsidRPr="00D14DCB">
        <w:rPr>
          <w:rFonts w:ascii="Arial Narrow" w:hAnsi="Arial Narrow" w:cstheme="minorHAnsi"/>
          <w:lang w:bidi="he-IL"/>
        </w:rPr>
        <w:t>χων κεφαλ</w:t>
      </w:r>
      <w:r w:rsidRPr="00D14DCB">
        <w:rPr>
          <w:rFonts w:ascii="Arial" w:hAnsi="Arial" w:cs="Arial"/>
          <w:lang w:bidi="he-IL"/>
        </w:rPr>
        <w:t>ὰ</w:t>
      </w:r>
      <w:r w:rsidRPr="00D14DCB">
        <w:rPr>
          <w:rFonts w:ascii="Arial Narrow" w:hAnsi="Arial Narrow" w:cstheme="minorHAnsi"/>
          <w:lang w:bidi="he-IL"/>
        </w:rPr>
        <w:t xml:space="preserve">ς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ὰ</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κ</w:t>
      </w:r>
      <w:r w:rsidRPr="00D14DCB">
        <w:rPr>
          <w:rFonts w:ascii="Arial" w:hAnsi="Arial" w:cs="Arial"/>
          <w:lang w:bidi="he-IL"/>
        </w:rPr>
        <w:t>έ</w:t>
      </w:r>
      <w:r w:rsidRPr="00D14DCB">
        <w:rPr>
          <w:rFonts w:ascii="Arial Narrow" w:hAnsi="Arial Narrow" w:cstheme="minorHAnsi"/>
          <w:lang w:bidi="he-IL"/>
        </w:rPr>
        <w:t>ρατα δ</w:t>
      </w:r>
      <w:r w:rsidRPr="00D14DCB">
        <w:rPr>
          <w:rFonts w:ascii="Arial" w:hAnsi="Arial" w:cs="Arial"/>
          <w:lang w:bidi="he-IL"/>
        </w:rPr>
        <w:t>έ</w:t>
      </w:r>
      <w:r w:rsidRPr="00D14DCB">
        <w:rPr>
          <w:rFonts w:ascii="Arial Narrow" w:hAnsi="Arial Narrow" w:cstheme="minorHAnsi"/>
          <w:lang w:bidi="he-IL"/>
        </w:rPr>
        <w:t>κα.</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4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ἡ</w:t>
      </w:r>
      <w:r w:rsidRPr="00D14DCB">
        <w:rPr>
          <w:rFonts w:ascii="Arial Narrow" w:hAnsi="Arial Narrow" w:cstheme="minorHAnsi"/>
          <w:lang w:bidi="he-IL"/>
        </w:rPr>
        <w:t xml:space="preserve"> γυν</w:t>
      </w:r>
      <w:r w:rsidRPr="00D14DCB">
        <w:rPr>
          <w:rFonts w:ascii="Arial" w:hAnsi="Arial" w:cs="Arial"/>
          <w:lang w:bidi="he-IL"/>
        </w:rPr>
        <w:t>ὴ</w:t>
      </w:r>
      <w:r w:rsidRPr="00D14DCB">
        <w:rPr>
          <w:rFonts w:ascii="Arial Narrow" w:hAnsi="Arial Narrow" w:cstheme="minorHAnsi"/>
          <w:lang w:bidi="he-IL"/>
        </w:rPr>
        <w:t xml:space="preserve"> </w:t>
      </w:r>
      <w:r w:rsidRPr="00D14DCB">
        <w:rPr>
          <w:rFonts w:ascii="Arial" w:hAnsi="Arial" w:cs="Arial"/>
          <w:lang w:bidi="he-IL"/>
        </w:rPr>
        <w:t>ἦ</w:t>
      </w:r>
      <w:r w:rsidRPr="00D14DCB">
        <w:rPr>
          <w:rFonts w:ascii="Arial Narrow" w:hAnsi="Arial Narrow" w:cstheme="minorHAnsi"/>
          <w:lang w:bidi="he-IL"/>
        </w:rPr>
        <w:t>ν περιβεβλημ</w:t>
      </w:r>
      <w:r w:rsidRPr="00D14DCB">
        <w:rPr>
          <w:rFonts w:ascii="Arial" w:hAnsi="Arial" w:cs="Arial"/>
          <w:lang w:bidi="he-IL"/>
        </w:rPr>
        <w:t>έ</w:t>
      </w:r>
      <w:r w:rsidRPr="00D14DCB">
        <w:rPr>
          <w:rFonts w:ascii="Arial Narrow" w:hAnsi="Arial Narrow" w:cstheme="minorHAnsi"/>
          <w:lang w:bidi="he-IL"/>
        </w:rPr>
        <w:t>νη πορφυρο</w:t>
      </w:r>
      <w:r w:rsidRPr="00D14DCB">
        <w:rPr>
          <w:rFonts w:ascii="Arial" w:hAnsi="Arial" w:cs="Arial"/>
          <w:lang w:bidi="he-IL"/>
        </w:rPr>
        <w:t>ῦ</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κ</w:t>
      </w:r>
      <w:r w:rsidRPr="00D14DCB">
        <w:rPr>
          <w:rFonts w:ascii="Arial" w:hAnsi="Arial" w:cs="Arial"/>
          <w:lang w:bidi="he-IL"/>
        </w:rPr>
        <w:t>ό</w:t>
      </w:r>
      <w:r w:rsidRPr="00D14DCB">
        <w:rPr>
          <w:rFonts w:ascii="Arial Narrow" w:hAnsi="Arial Narrow" w:cstheme="minorHAnsi"/>
          <w:lang w:bidi="he-IL"/>
        </w:rPr>
        <w:t>κκινον κα</w:t>
      </w:r>
      <w:r w:rsidRPr="00D14DCB">
        <w:rPr>
          <w:rFonts w:ascii="Arial" w:hAnsi="Arial" w:cs="Arial"/>
          <w:lang w:bidi="he-IL"/>
        </w:rPr>
        <w:t>ὶ</w:t>
      </w:r>
      <w:r w:rsidRPr="00D14DCB">
        <w:rPr>
          <w:rFonts w:ascii="Arial Narrow" w:hAnsi="Arial Narrow" w:cstheme="minorHAnsi"/>
          <w:lang w:bidi="he-IL"/>
        </w:rPr>
        <w:t xml:space="preserve"> κεχρυσωμ</w:t>
      </w:r>
      <w:r w:rsidRPr="00D14DCB">
        <w:rPr>
          <w:rFonts w:ascii="Arial" w:hAnsi="Arial" w:cs="Arial"/>
          <w:lang w:bidi="he-IL"/>
        </w:rPr>
        <w:t>έ</w:t>
      </w:r>
      <w:r w:rsidRPr="00D14DCB">
        <w:rPr>
          <w:rFonts w:ascii="Arial Narrow" w:hAnsi="Arial Narrow" w:cstheme="minorHAnsi"/>
          <w:lang w:bidi="he-IL"/>
        </w:rPr>
        <w:t>νη χρυσ</w:t>
      </w:r>
      <w:r w:rsidRPr="00D14DCB">
        <w:rPr>
          <w:rFonts w:ascii="Arial" w:hAnsi="Arial" w:cs="Arial"/>
          <w:lang w:bidi="he-IL"/>
        </w:rPr>
        <w:t>ίῳ</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λ</w:t>
      </w:r>
      <w:r w:rsidRPr="00D14DCB">
        <w:rPr>
          <w:rFonts w:ascii="Arial" w:hAnsi="Arial" w:cs="Arial"/>
          <w:lang w:bidi="he-IL"/>
        </w:rPr>
        <w:t>ί</w:t>
      </w:r>
      <w:r w:rsidRPr="00D14DCB">
        <w:rPr>
          <w:rFonts w:ascii="Arial Narrow" w:hAnsi="Arial Narrow" w:cstheme="minorHAnsi"/>
          <w:lang w:bidi="he-IL"/>
        </w:rPr>
        <w:t>θ</w:t>
      </w:r>
      <w:r w:rsidRPr="00D14DCB">
        <w:rPr>
          <w:rFonts w:ascii="Arial" w:hAnsi="Arial" w:cs="Arial"/>
          <w:lang w:bidi="he-IL"/>
        </w:rPr>
        <w:t>ῳ</w:t>
      </w:r>
      <w:r w:rsidRPr="00D14DCB">
        <w:rPr>
          <w:rFonts w:ascii="Arial Narrow" w:hAnsi="Arial Narrow" w:cstheme="minorHAnsi"/>
          <w:lang w:bidi="he-IL"/>
        </w:rPr>
        <w:t xml:space="preserve"> τιμ</w:t>
      </w:r>
      <w:r w:rsidRPr="00D14DCB">
        <w:rPr>
          <w:rFonts w:ascii="Arial" w:hAnsi="Arial" w:cs="Arial"/>
          <w:lang w:bidi="he-IL"/>
        </w:rPr>
        <w:t>ίῳ</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μαργαρ</w:t>
      </w:r>
      <w:r w:rsidRPr="00D14DCB">
        <w:rPr>
          <w:rFonts w:ascii="Arial" w:hAnsi="Arial" w:cs="Arial"/>
          <w:lang w:bidi="he-IL"/>
        </w:rPr>
        <w:t>ί</w:t>
      </w:r>
      <w:r w:rsidRPr="00D14DCB">
        <w:rPr>
          <w:rFonts w:ascii="Arial Narrow" w:hAnsi="Arial Narrow" w:cstheme="minorHAnsi"/>
          <w:lang w:bidi="he-IL"/>
        </w:rPr>
        <w:t xml:space="preserve">ταις, </w:t>
      </w:r>
      <w:r w:rsidRPr="00D14DCB">
        <w:rPr>
          <w:rFonts w:ascii="Arial" w:hAnsi="Arial" w:cs="Arial"/>
          <w:lang w:bidi="he-IL"/>
        </w:rPr>
        <w:t>ἔ</w:t>
      </w:r>
      <w:r w:rsidRPr="00D14DCB">
        <w:rPr>
          <w:rFonts w:ascii="Arial Narrow" w:hAnsi="Arial Narrow" w:cstheme="minorHAnsi"/>
          <w:lang w:bidi="he-IL"/>
        </w:rPr>
        <w:t>χουσα ποτ</w:t>
      </w:r>
      <w:r w:rsidRPr="00D14DCB">
        <w:rPr>
          <w:rFonts w:ascii="Arial" w:hAnsi="Arial" w:cs="Arial"/>
          <w:lang w:bidi="he-IL"/>
        </w:rPr>
        <w:t>ή</w:t>
      </w:r>
      <w:r w:rsidRPr="00D14DCB">
        <w:rPr>
          <w:rFonts w:ascii="Arial Narrow" w:hAnsi="Arial Narrow" w:cstheme="minorHAnsi"/>
          <w:lang w:bidi="he-IL"/>
        </w:rPr>
        <w:t>ριον χρυσο</w:t>
      </w:r>
      <w:r w:rsidRPr="00D14DCB">
        <w:rPr>
          <w:rFonts w:ascii="Arial" w:hAnsi="Arial" w:cs="Arial"/>
          <w:lang w:bidi="he-IL"/>
        </w:rPr>
        <w:t>ῦ</w:t>
      </w:r>
      <w:r w:rsidRPr="00D14DCB">
        <w:rPr>
          <w:rFonts w:ascii="Arial Narrow" w:hAnsi="Arial Narrow" w:cstheme="minorHAnsi"/>
          <w:lang w:bidi="he-IL"/>
        </w:rPr>
        <w:t xml:space="preserve">ν </w:t>
      </w:r>
      <w:r w:rsidRPr="00D14DCB">
        <w:rPr>
          <w:rFonts w:ascii="Arial" w:hAnsi="Arial" w:cs="Arial"/>
          <w:lang w:bidi="he-IL"/>
        </w:rPr>
        <w:t>ἐ</w:t>
      </w:r>
      <w:r w:rsidRPr="00D14DCB">
        <w:rPr>
          <w:rFonts w:ascii="Arial Narrow" w:hAnsi="Arial Narrow" w:cstheme="minorHAnsi"/>
          <w:lang w:bidi="he-IL"/>
        </w:rPr>
        <w:t>ν τ</w:t>
      </w:r>
      <w:r w:rsidRPr="00D14DCB">
        <w:rPr>
          <w:rFonts w:ascii="Arial" w:hAnsi="Arial" w:cs="Arial"/>
          <w:lang w:bidi="he-IL"/>
        </w:rPr>
        <w:t>ῇ</w:t>
      </w:r>
      <w:r w:rsidRPr="00D14DCB">
        <w:rPr>
          <w:rFonts w:ascii="Arial Narrow" w:hAnsi="Arial Narrow" w:cstheme="minorHAnsi"/>
          <w:lang w:bidi="he-IL"/>
        </w:rPr>
        <w:t xml:space="preserve"> χειρ</w:t>
      </w:r>
      <w:r w:rsidRPr="00D14DCB">
        <w:rPr>
          <w:rFonts w:ascii="Arial" w:hAnsi="Arial" w:cs="Arial"/>
          <w:lang w:bidi="he-IL"/>
        </w:rPr>
        <w:t>ὶ</w:t>
      </w:r>
      <w:r w:rsidRPr="00D14DCB">
        <w:rPr>
          <w:rFonts w:ascii="Arial Narrow" w:hAnsi="Arial Narrow" w:cstheme="minorHAnsi"/>
          <w:lang w:bidi="he-IL"/>
        </w:rPr>
        <w:t xml:space="preserve">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ῆ</w:t>
      </w:r>
      <w:r w:rsidRPr="00D14DCB">
        <w:rPr>
          <w:rFonts w:ascii="Arial Narrow" w:hAnsi="Arial Narrow" w:cstheme="minorHAnsi"/>
          <w:lang w:bidi="he-IL"/>
        </w:rPr>
        <w:t>ς γ</w:t>
      </w:r>
      <w:r w:rsidRPr="00D14DCB">
        <w:rPr>
          <w:rFonts w:ascii="Arial" w:hAnsi="Arial" w:cs="Arial"/>
          <w:lang w:bidi="he-IL"/>
        </w:rPr>
        <w:t>έ</w:t>
      </w:r>
      <w:r w:rsidRPr="00D14DCB">
        <w:rPr>
          <w:rFonts w:ascii="Arial Narrow" w:hAnsi="Arial Narrow" w:cstheme="minorHAnsi"/>
          <w:lang w:bidi="he-IL"/>
        </w:rPr>
        <w:t>μον βδελυγμ</w:t>
      </w:r>
      <w:r w:rsidRPr="00D14DCB">
        <w:rPr>
          <w:rFonts w:ascii="Arial" w:hAnsi="Arial" w:cs="Arial"/>
          <w:lang w:bidi="he-IL"/>
        </w:rPr>
        <w:t>ά</w:t>
      </w:r>
      <w:r w:rsidRPr="00D14DCB">
        <w:rPr>
          <w:rFonts w:ascii="Arial Narrow" w:hAnsi="Arial Narrow" w:cstheme="minorHAnsi"/>
          <w:lang w:bidi="he-IL"/>
        </w:rPr>
        <w:t>των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ὰ</w:t>
      </w:r>
      <w:r w:rsidRPr="00D14DCB">
        <w:rPr>
          <w:rFonts w:ascii="Arial Narrow" w:hAnsi="Arial Narrow" w:cstheme="minorHAnsi"/>
          <w:lang w:bidi="he-IL"/>
        </w:rPr>
        <w:t xml:space="preserve"> </w:t>
      </w:r>
      <w:r w:rsidRPr="00D14DCB">
        <w:rPr>
          <w:rFonts w:ascii="Arial" w:hAnsi="Arial" w:cs="Arial"/>
          <w:lang w:bidi="he-IL"/>
        </w:rPr>
        <w:t>ἀ</w:t>
      </w:r>
      <w:r w:rsidRPr="00D14DCB">
        <w:rPr>
          <w:rFonts w:ascii="Arial Narrow" w:hAnsi="Arial Narrow" w:cstheme="minorHAnsi"/>
          <w:lang w:bidi="he-IL"/>
        </w:rPr>
        <w:t>κ</w:t>
      </w:r>
      <w:r w:rsidRPr="00D14DCB">
        <w:rPr>
          <w:rFonts w:ascii="Arial" w:hAnsi="Arial" w:cs="Arial"/>
          <w:lang w:bidi="he-IL"/>
        </w:rPr>
        <w:t>ά</w:t>
      </w:r>
      <w:r w:rsidRPr="00D14DCB">
        <w:rPr>
          <w:rFonts w:ascii="Arial Narrow" w:hAnsi="Arial Narrow" w:cstheme="minorHAnsi"/>
          <w:lang w:bidi="he-IL"/>
        </w:rPr>
        <w:t>θαρτα τ</w:t>
      </w:r>
      <w:r w:rsidRPr="00D14DCB">
        <w:rPr>
          <w:rFonts w:ascii="Arial" w:hAnsi="Arial" w:cs="Arial"/>
          <w:lang w:bidi="he-IL"/>
        </w:rPr>
        <w:t>ῆ</w:t>
      </w:r>
      <w:r w:rsidRPr="00D14DCB">
        <w:rPr>
          <w:rFonts w:ascii="Arial Narrow" w:hAnsi="Arial Narrow" w:cstheme="minorHAnsi"/>
          <w:lang w:bidi="he-IL"/>
        </w:rPr>
        <w:t>ς πορνε</w:t>
      </w:r>
      <w:r w:rsidRPr="00D14DCB">
        <w:rPr>
          <w:rFonts w:ascii="Arial" w:hAnsi="Arial" w:cs="Arial"/>
          <w:lang w:bidi="he-IL"/>
        </w:rPr>
        <w:t>ί</w:t>
      </w:r>
      <w:r w:rsidRPr="00D14DCB">
        <w:rPr>
          <w:rFonts w:ascii="Arial Narrow" w:hAnsi="Arial Narrow" w:cstheme="minorHAnsi"/>
          <w:lang w:bidi="he-IL"/>
        </w:rPr>
        <w:t>ας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ῆ</w:t>
      </w:r>
      <w:r w:rsidRPr="00D14DCB">
        <w:rPr>
          <w:rFonts w:ascii="Arial Narrow" w:hAnsi="Arial Narrow" w:cstheme="minorHAnsi"/>
          <w:lang w:bidi="he-IL"/>
        </w:rPr>
        <w:t>ς</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5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ὸ</w:t>
      </w:r>
      <w:r w:rsidRPr="00D14DCB">
        <w:rPr>
          <w:rFonts w:ascii="Arial Narrow" w:hAnsi="Arial Narrow" w:cstheme="minorHAnsi"/>
          <w:lang w:bidi="he-IL"/>
        </w:rPr>
        <w:t xml:space="preserve"> μ</w:t>
      </w:r>
      <w:r w:rsidRPr="00D14DCB">
        <w:rPr>
          <w:rFonts w:ascii="Arial" w:hAnsi="Arial" w:cs="Arial"/>
          <w:lang w:bidi="he-IL"/>
        </w:rPr>
        <w:t>έ</w:t>
      </w:r>
      <w:r w:rsidRPr="00D14DCB">
        <w:rPr>
          <w:rFonts w:ascii="Arial Narrow" w:hAnsi="Arial Narrow" w:cstheme="minorHAnsi"/>
          <w:lang w:bidi="he-IL"/>
        </w:rPr>
        <w:t>τωπον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ῆ</w:t>
      </w:r>
      <w:r w:rsidRPr="00D14DCB">
        <w:rPr>
          <w:rFonts w:ascii="Arial Narrow" w:hAnsi="Arial Narrow" w:cstheme="minorHAnsi"/>
          <w:lang w:bidi="he-IL"/>
        </w:rPr>
        <w:t xml:space="preserve">ς </w:t>
      </w:r>
      <w:r w:rsidRPr="00D14DCB">
        <w:rPr>
          <w:rFonts w:ascii="Arial" w:hAnsi="Arial" w:cs="Arial"/>
          <w:lang w:bidi="he-IL"/>
        </w:rPr>
        <w:t>ὄ</w:t>
      </w:r>
      <w:r w:rsidRPr="00D14DCB">
        <w:rPr>
          <w:rFonts w:ascii="Arial Narrow" w:hAnsi="Arial Narrow" w:cstheme="minorHAnsi"/>
          <w:lang w:bidi="he-IL"/>
        </w:rPr>
        <w:t>νομα γεγραμμ</w:t>
      </w:r>
      <w:r w:rsidRPr="00D14DCB">
        <w:rPr>
          <w:rFonts w:ascii="Arial" w:hAnsi="Arial" w:cs="Arial"/>
          <w:lang w:bidi="he-IL"/>
        </w:rPr>
        <w:t>έ</w:t>
      </w:r>
      <w:r w:rsidRPr="00D14DCB">
        <w:rPr>
          <w:rFonts w:ascii="Arial Narrow" w:hAnsi="Arial Narrow" w:cstheme="minorHAnsi"/>
          <w:lang w:bidi="he-IL"/>
        </w:rPr>
        <w:t>νον, μυστ</w:t>
      </w:r>
      <w:r w:rsidRPr="00D14DCB">
        <w:rPr>
          <w:rFonts w:ascii="Arial" w:hAnsi="Arial" w:cs="Arial"/>
          <w:lang w:bidi="he-IL"/>
        </w:rPr>
        <w:t>ή</w:t>
      </w:r>
      <w:r w:rsidRPr="00D14DCB">
        <w:rPr>
          <w:rFonts w:ascii="Arial Narrow" w:hAnsi="Arial Narrow" w:cstheme="minorHAnsi"/>
          <w:lang w:bidi="he-IL"/>
        </w:rPr>
        <w:t>ριον, Βαβυλ</w:t>
      </w:r>
      <w:r w:rsidRPr="00D14DCB">
        <w:rPr>
          <w:rFonts w:ascii="Arial" w:hAnsi="Arial" w:cs="Arial"/>
          <w:lang w:bidi="he-IL"/>
        </w:rPr>
        <w:t>ὼ</w:t>
      </w:r>
      <w:r w:rsidRPr="00D14DCB">
        <w:rPr>
          <w:rFonts w:ascii="Arial Narrow" w:hAnsi="Arial Narrow" w:cstheme="minorHAnsi"/>
          <w:lang w:bidi="he-IL"/>
        </w:rPr>
        <w:t xml:space="preserve">ν </w:t>
      </w:r>
      <w:r w:rsidRPr="00D14DCB">
        <w:rPr>
          <w:rFonts w:ascii="Arial" w:hAnsi="Arial" w:cs="Arial"/>
          <w:lang w:bidi="he-IL"/>
        </w:rPr>
        <w:t>ἡ</w:t>
      </w:r>
      <w:r w:rsidRPr="00D14DCB">
        <w:rPr>
          <w:rFonts w:ascii="Arial Narrow" w:hAnsi="Arial Narrow" w:cstheme="minorHAnsi"/>
          <w:lang w:bidi="he-IL"/>
        </w:rPr>
        <w:t xml:space="preserve"> μεγ</w:t>
      </w:r>
      <w:r w:rsidRPr="00D14DCB">
        <w:rPr>
          <w:rFonts w:ascii="Arial" w:hAnsi="Arial" w:cs="Arial"/>
          <w:lang w:bidi="he-IL"/>
        </w:rPr>
        <w:t>ά</w:t>
      </w:r>
      <w:r w:rsidRPr="00D14DCB">
        <w:rPr>
          <w:rFonts w:ascii="Arial Narrow" w:hAnsi="Arial Narrow" w:cstheme="minorHAnsi"/>
          <w:lang w:bidi="he-IL"/>
        </w:rPr>
        <w:t xml:space="preserve">λη, </w:t>
      </w:r>
      <w:r w:rsidRPr="00D14DCB">
        <w:rPr>
          <w:rFonts w:ascii="Arial" w:hAnsi="Arial" w:cs="Arial"/>
          <w:lang w:bidi="he-IL"/>
        </w:rPr>
        <w:t>ἡ</w:t>
      </w:r>
      <w:r w:rsidRPr="00D14DCB">
        <w:rPr>
          <w:rFonts w:ascii="Arial Narrow" w:hAnsi="Arial Narrow" w:cstheme="minorHAnsi"/>
          <w:lang w:bidi="he-IL"/>
        </w:rPr>
        <w:t xml:space="preserve"> μ</w:t>
      </w:r>
      <w:r w:rsidRPr="00D14DCB">
        <w:rPr>
          <w:rFonts w:ascii="Arial" w:hAnsi="Arial" w:cs="Arial"/>
          <w:lang w:bidi="he-IL"/>
        </w:rPr>
        <w:t>ή</w:t>
      </w:r>
      <w:r w:rsidRPr="00D14DCB">
        <w:rPr>
          <w:rFonts w:ascii="Arial Narrow" w:hAnsi="Arial Narrow" w:cstheme="minorHAnsi"/>
          <w:lang w:bidi="he-IL"/>
        </w:rPr>
        <w:t>τηρ τ</w:t>
      </w:r>
      <w:r w:rsidRPr="00D14DCB">
        <w:rPr>
          <w:rFonts w:ascii="Arial" w:hAnsi="Arial" w:cs="Arial"/>
          <w:lang w:bidi="he-IL"/>
        </w:rPr>
        <w:t>ῶ</w:t>
      </w:r>
      <w:r w:rsidRPr="00D14DCB">
        <w:rPr>
          <w:rFonts w:ascii="Arial Narrow" w:hAnsi="Arial Narrow" w:cstheme="minorHAnsi"/>
          <w:lang w:bidi="he-IL"/>
        </w:rPr>
        <w:t>ν πορν</w:t>
      </w:r>
      <w:r w:rsidRPr="00D14DCB">
        <w:rPr>
          <w:rFonts w:ascii="Arial" w:hAnsi="Arial" w:cs="Arial"/>
          <w:lang w:bidi="he-IL"/>
        </w:rPr>
        <w:t>ῶ</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ῶ</w:t>
      </w:r>
      <w:r w:rsidRPr="00D14DCB">
        <w:rPr>
          <w:rFonts w:ascii="Arial Narrow" w:hAnsi="Arial Narrow" w:cstheme="minorHAnsi"/>
          <w:lang w:bidi="he-IL"/>
        </w:rPr>
        <w:t>ν βδελυγμ</w:t>
      </w:r>
      <w:r w:rsidRPr="00D14DCB">
        <w:rPr>
          <w:rFonts w:ascii="Arial" w:hAnsi="Arial" w:cs="Arial"/>
          <w:lang w:bidi="he-IL"/>
        </w:rPr>
        <w:t>ά</w:t>
      </w:r>
      <w:r w:rsidRPr="00D14DCB">
        <w:rPr>
          <w:rFonts w:ascii="Arial Narrow" w:hAnsi="Arial Narrow" w:cstheme="minorHAnsi"/>
          <w:lang w:bidi="he-IL"/>
        </w:rPr>
        <w:t>των τ</w:t>
      </w:r>
      <w:r w:rsidRPr="00D14DCB">
        <w:rPr>
          <w:rFonts w:ascii="Arial" w:hAnsi="Arial" w:cs="Arial"/>
          <w:lang w:bidi="he-IL"/>
        </w:rPr>
        <w:t>ῆ</w:t>
      </w:r>
      <w:r w:rsidRPr="00D14DCB">
        <w:rPr>
          <w:rFonts w:ascii="Arial Narrow" w:hAnsi="Arial Narrow" w:cstheme="minorHAnsi"/>
          <w:lang w:bidi="he-IL"/>
        </w:rPr>
        <w:t>ς γ</w:t>
      </w:r>
      <w:r w:rsidRPr="00D14DCB">
        <w:rPr>
          <w:rFonts w:ascii="Arial" w:hAnsi="Arial" w:cs="Arial"/>
          <w:lang w:bidi="he-IL"/>
        </w:rPr>
        <w:t>ῆ</w:t>
      </w:r>
      <w:r w:rsidRPr="00D14DCB">
        <w:rPr>
          <w:rFonts w:ascii="Arial Narrow" w:hAnsi="Arial Narrow" w:cstheme="minorHAnsi"/>
          <w:lang w:bidi="he-IL"/>
        </w:rPr>
        <w:t>ς.</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6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ε</w:t>
      </w:r>
      <w:r w:rsidRPr="00D14DCB">
        <w:rPr>
          <w:rFonts w:ascii="Arial" w:hAnsi="Arial" w:cs="Arial"/>
          <w:lang w:bidi="he-IL"/>
        </w:rPr>
        <w:t>ἶ</w:t>
      </w:r>
      <w:r w:rsidRPr="00D14DCB">
        <w:rPr>
          <w:rFonts w:ascii="Arial Narrow" w:hAnsi="Arial Narrow" w:cstheme="minorHAnsi"/>
          <w:lang w:bidi="he-IL"/>
        </w:rPr>
        <w:t>δον τ</w:t>
      </w:r>
      <w:r w:rsidRPr="00D14DCB">
        <w:rPr>
          <w:rFonts w:ascii="Arial" w:hAnsi="Arial" w:cs="Arial"/>
          <w:lang w:bidi="he-IL"/>
        </w:rPr>
        <w:t>ὴ</w:t>
      </w:r>
      <w:r w:rsidRPr="00D14DCB">
        <w:rPr>
          <w:rFonts w:ascii="Arial Narrow" w:hAnsi="Arial Narrow" w:cstheme="minorHAnsi"/>
          <w:lang w:bidi="he-IL"/>
        </w:rPr>
        <w:t>ν γυνα</w:t>
      </w:r>
      <w:r w:rsidRPr="00D14DCB">
        <w:rPr>
          <w:rFonts w:ascii="Arial" w:hAnsi="Arial" w:cs="Arial"/>
          <w:lang w:bidi="he-IL"/>
        </w:rPr>
        <w:t>ῖ</w:t>
      </w:r>
      <w:r w:rsidRPr="00D14DCB">
        <w:rPr>
          <w:rFonts w:ascii="Arial Narrow" w:hAnsi="Arial Narrow" w:cstheme="minorHAnsi"/>
          <w:lang w:bidi="he-IL"/>
        </w:rPr>
        <w:t>κα μεθ</w:t>
      </w:r>
      <w:r w:rsidRPr="00D14DCB">
        <w:rPr>
          <w:rFonts w:ascii="Arial" w:hAnsi="Arial" w:cs="Arial"/>
          <w:lang w:bidi="he-IL"/>
        </w:rPr>
        <w:t>ύ</w:t>
      </w:r>
      <w:r w:rsidRPr="00D14DCB">
        <w:rPr>
          <w:rFonts w:ascii="Arial Narrow" w:hAnsi="Arial Narrow" w:cstheme="minorHAnsi"/>
          <w:lang w:bidi="he-IL"/>
        </w:rPr>
        <w:t xml:space="preserve">ουσαν </w:t>
      </w:r>
      <w:r w:rsidRPr="00D14DCB">
        <w:rPr>
          <w:rFonts w:ascii="Arial" w:hAnsi="Arial" w:cs="Arial"/>
          <w:lang w:bidi="he-IL"/>
        </w:rPr>
        <w:t>ἐ</w:t>
      </w:r>
      <w:r w:rsidRPr="00D14DCB">
        <w:rPr>
          <w:rFonts w:ascii="Arial Narrow" w:hAnsi="Arial Narrow" w:cstheme="minorHAnsi"/>
          <w:lang w:bidi="he-IL"/>
        </w:rPr>
        <w:t>κ το</w:t>
      </w:r>
      <w:r w:rsidRPr="00D14DCB">
        <w:rPr>
          <w:rFonts w:ascii="Arial" w:hAnsi="Arial" w:cs="Arial"/>
          <w:lang w:bidi="he-IL"/>
        </w:rPr>
        <w:t>ῦ</w:t>
      </w:r>
      <w:r w:rsidRPr="00D14DCB">
        <w:rPr>
          <w:rFonts w:ascii="Arial Narrow" w:hAnsi="Arial Narrow" w:cstheme="minorHAnsi"/>
          <w:lang w:bidi="he-IL"/>
        </w:rPr>
        <w:t xml:space="preserve"> α</w:t>
      </w:r>
      <w:r w:rsidRPr="00D14DCB">
        <w:rPr>
          <w:rFonts w:ascii="Arial" w:hAnsi="Arial" w:cs="Arial"/>
          <w:lang w:bidi="he-IL"/>
        </w:rPr>
        <w:t>ἵ</w:t>
      </w:r>
      <w:r w:rsidRPr="00D14DCB">
        <w:rPr>
          <w:rFonts w:ascii="Arial Narrow" w:hAnsi="Arial Narrow" w:cstheme="minorHAnsi"/>
          <w:lang w:bidi="he-IL"/>
        </w:rPr>
        <w:t>ματος τ</w:t>
      </w:r>
      <w:r w:rsidRPr="00D14DCB">
        <w:rPr>
          <w:rFonts w:ascii="Arial" w:hAnsi="Arial" w:cs="Arial"/>
          <w:lang w:bidi="he-IL"/>
        </w:rPr>
        <w:t>ῶ</w:t>
      </w:r>
      <w:r w:rsidRPr="00D14DCB">
        <w:rPr>
          <w:rFonts w:ascii="Arial Narrow" w:hAnsi="Arial Narrow" w:cstheme="minorHAnsi"/>
          <w:lang w:bidi="he-IL"/>
        </w:rPr>
        <w:t xml:space="preserve">ν </w:t>
      </w:r>
      <w:r w:rsidRPr="00D14DCB">
        <w:rPr>
          <w:rFonts w:ascii="Arial" w:hAnsi="Arial" w:cs="Arial"/>
          <w:lang w:bidi="he-IL"/>
        </w:rPr>
        <w:t>ἁ</w:t>
      </w:r>
      <w:r w:rsidRPr="00D14DCB">
        <w:rPr>
          <w:rFonts w:ascii="Arial Narrow" w:hAnsi="Arial Narrow" w:cstheme="minorHAnsi"/>
          <w:lang w:bidi="he-IL"/>
        </w:rPr>
        <w:t>γ</w:t>
      </w:r>
      <w:r w:rsidRPr="00D14DCB">
        <w:rPr>
          <w:rFonts w:ascii="Arial" w:hAnsi="Arial" w:cs="Arial"/>
          <w:lang w:bidi="he-IL"/>
        </w:rPr>
        <w:t>ί</w:t>
      </w:r>
      <w:r w:rsidRPr="00D14DCB">
        <w:rPr>
          <w:rFonts w:ascii="Arial Narrow" w:hAnsi="Arial Narrow" w:cstheme="minorHAnsi"/>
          <w:lang w:bidi="he-IL"/>
        </w:rPr>
        <w:t>ων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κ το</w:t>
      </w:r>
      <w:r w:rsidRPr="00D14DCB">
        <w:rPr>
          <w:rFonts w:ascii="Arial" w:hAnsi="Arial" w:cs="Arial"/>
          <w:lang w:bidi="he-IL"/>
        </w:rPr>
        <w:t>ῦ</w:t>
      </w:r>
      <w:r w:rsidRPr="00D14DCB">
        <w:rPr>
          <w:rFonts w:ascii="Arial Narrow" w:hAnsi="Arial Narrow" w:cstheme="minorHAnsi"/>
          <w:lang w:bidi="he-IL"/>
        </w:rPr>
        <w:t xml:space="preserve"> α</w:t>
      </w:r>
      <w:r w:rsidRPr="00D14DCB">
        <w:rPr>
          <w:rFonts w:ascii="Arial" w:hAnsi="Arial" w:cs="Arial"/>
          <w:lang w:bidi="he-IL"/>
        </w:rPr>
        <w:t>ἵ</w:t>
      </w:r>
      <w:r w:rsidRPr="00D14DCB">
        <w:rPr>
          <w:rFonts w:ascii="Arial Narrow" w:hAnsi="Arial Narrow" w:cstheme="minorHAnsi"/>
          <w:lang w:bidi="he-IL"/>
        </w:rPr>
        <w:t>ματος τ</w:t>
      </w:r>
      <w:r w:rsidRPr="00D14DCB">
        <w:rPr>
          <w:rFonts w:ascii="Arial" w:hAnsi="Arial" w:cs="Arial"/>
          <w:lang w:bidi="he-IL"/>
        </w:rPr>
        <w:t>ῶ</w:t>
      </w:r>
      <w:r w:rsidRPr="00D14DCB">
        <w:rPr>
          <w:rFonts w:ascii="Arial Narrow" w:hAnsi="Arial Narrow" w:cstheme="minorHAnsi"/>
          <w:lang w:bidi="he-IL"/>
        </w:rPr>
        <w:t>ν μαρτ</w:t>
      </w:r>
      <w:r w:rsidRPr="00D14DCB">
        <w:rPr>
          <w:rFonts w:ascii="Arial" w:hAnsi="Arial" w:cs="Arial"/>
          <w:lang w:bidi="he-IL"/>
        </w:rPr>
        <w:t>ύ</w:t>
      </w:r>
      <w:r w:rsidRPr="00D14DCB">
        <w:rPr>
          <w:rFonts w:ascii="Arial Narrow" w:hAnsi="Arial Narrow" w:cstheme="minorHAnsi"/>
          <w:lang w:bidi="he-IL"/>
        </w:rPr>
        <w:t xml:space="preserve">ρων </w:t>
      </w:r>
      <w:r w:rsidRPr="00D14DCB">
        <w:rPr>
          <w:rFonts w:ascii="Arial" w:hAnsi="Arial" w:cs="Arial"/>
          <w:lang w:bidi="he-IL"/>
        </w:rPr>
        <w:t>Ἰ</w:t>
      </w:r>
      <w:r w:rsidRPr="00D14DCB">
        <w:rPr>
          <w:rFonts w:ascii="Arial Narrow" w:hAnsi="Arial Narrow" w:cstheme="minorHAnsi"/>
          <w:lang w:bidi="he-IL"/>
        </w:rPr>
        <w:t>ησο</w:t>
      </w:r>
      <w:r w:rsidRPr="00D14DCB">
        <w:rPr>
          <w:rFonts w:ascii="Arial" w:hAnsi="Arial" w:cs="Arial"/>
          <w:lang w:bidi="he-IL"/>
        </w:rPr>
        <w:t>ῦ</w:t>
      </w:r>
      <w:r w:rsidRPr="00D14DCB">
        <w:rPr>
          <w:rFonts w:ascii="Arial Narrow" w:hAnsi="Arial Narrow" w:cstheme="minorHAnsi"/>
          <w:lang w:bidi="he-IL"/>
        </w:rPr>
        <w:t>.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θα</w:t>
      </w:r>
      <w:r w:rsidRPr="00D14DCB">
        <w:rPr>
          <w:rFonts w:ascii="Arial" w:hAnsi="Arial" w:cs="Arial"/>
          <w:lang w:bidi="he-IL"/>
        </w:rPr>
        <w:t>ύ</w:t>
      </w:r>
      <w:r w:rsidRPr="00D14DCB">
        <w:rPr>
          <w:rFonts w:ascii="Arial Narrow" w:hAnsi="Arial Narrow" w:cstheme="minorHAnsi"/>
          <w:lang w:bidi="he-IL"/>
        </w:rPr>
        <w:t xml:space="preserve">μασα </w:t>
      </w:r>
      <w:r w:rsidRPr="00D14DCB">
        <w:rPr>
          <w:rFonts w:ascii="Arial" w:hAnsi="Arial" w:cs="Arial"/>
          <w:lang w:bidi="he-IL"/>
        </w:rPr>
        <w:t>ἰ</w:t>
      </w:r>
      <w:r w:rsidRPr="00D14DCB">
        <w:rPr>
          <w:rFonts w:ascii="Arial Narrow" w:hAnsi="Arial Narrow" w:cstheme="minorHAnsi"/>
          <w:lang w:bidi="he-IL"/>
        </w:rPr>
        <w:t>δ</w:t>
      </w:r>
      <w:r w:rsidRPr="00D14DCB">
        <w:rPr>
          <w:rFonts w:ascii="Arial" w:hAnsi="Arial" w:cs="Arial"/>
          <w:lang w:bidi="he-IL"/>
        </w:rPr>
        <w:t>ὼ</w:t>
      </w:r>
      <w:r w:rsidRPr="00D14DCB">
        <w:rPr>
          <w:rFonts w:ascii="Arial Narrow" w:hAnsi="Arial Narrow" w:cstheme="minorHAnsi"/>
          <w:lang w:bidi="he-IL"/>
        </w:rPr>
        <w:t>ν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ὴ</w:t>
      </w:r>
      <w:r w:rsidRPr="00D14DCB">
        <w:rPr>
          <w:rFonts w:ascii="Arial Narrow" w:hAnsi="Arial Narrow" w:cstheme="minorHAnsi"/>
          <w:lang w:bidi="he-IL"/>
        </w:rPr>
        <w:t>ν θα</w:t>
      </w:r>
      <w:r w:rsidRPr="00D14DCB">
        <w:rPr>
          <w:rFonts w:ascii="Arial" w:hAnsi="Arial" w:cs="Arial"/>
          <w:lang w:bidi="he-IL"/>
        </w:rPr>
        <w:t>ῦ</w:t>
      </w:r>
      <w:r w:rsidRPr="00D14DCB">
        <w:rPr>
          <w:rFonts w:ascii="Arial Narrow" w:hAnsi="Arial Narrow" w:cstheme="minorHAnsi"/>
          <w:lang w:bidi="he-IL"/>
        </w:rPr>
        <w:t>μα μ</w:t>
      </w:r>
      <w:r w:rsidRPr="00D14DCB">
        <w:rPr>
          <w:rFonts w:ascii="Arial" w:hAnsi="Arial" w:cs="Arial"/>
          <w:lang w:bidi="he-IL"/>
        </w:rPr>
        <w:t>έ</w:t>
      </w:r>
      <w:r w:rsidRPr="00D14DCB">
        <w:rPr>
          <w:rFonts w:ascii="Arial Narrow" w:hAnsi="Arial Narrow" w:cstheme="minorHAnsi"/>
          <w:lang w:bidi="he-IL"/>
        </w:rPr>
        <w:t>γα.</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7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ε</w:t>
      </w:r>
      <w:r w:rsidRPr="00D14DCB">
        <w:rPr>
          <w:rFonts w:ascii="Arial" w:hAnsi="Arial" w:cs="Arial"/>
          <w:lang w:bidi="he-IL"/>
        </w:rPr>
        <w:t>ἶ</w:t>
      </w:r>
      <w:r w:rsidRPr="00D14DCB">
        <w:rPr>
          <w:rFonts w:ascii="Arial Narrow" w:hAnsi="Arial Narrow" w:cstheme="minorHAnsi"/>
          <w:lang w:bidi="he-IL"/>
        </w:rPr>
        <w:t>π</w:t>
      </w:r>
      <w:r w:rsidRPr="00D14DCB">
        <w:rPr>
          <w:rFonts w:ascii="Arial" w:hAnsi="Arial" w:cs="Arial"/>
          <w:lang w:bidi="he-IL"/>
        </w:rPr>
        <w:t>έ</w:t>
      </w:r>
      <w:r w:rsidRPr="00D14DCB">
        <w:rPr>
          <w:rFonts w:ascii="Arial Narrow" w:hAnsi="Arial Narrow" w:cstheme="minorHAnsi"/>
          <w:lang w:bidi="he-IL"/>
        </w:rPr>
        <w:t xml:space="preserve">ν μοι </w:t>
      </w:r>
      <w:r w:rsidRPr="00D14DCB">
        <w:rPr>
          <w:rFonts w:ascii="Arial" w:hAnsi="Arial" w:cs="Arial"/>
          <w:lang w:bidi="he-IL"/>
        </w:rPr>
        <w:t>ὁ</w:t>
      </w:r>
      <w:r w:rsidRPr="00D14DCB">
        <w:rPr>
          <w:rFonts w:ascii="Arial Narrow" w:hAnsi="Arial Narrow" w:cstheme="minorHAnsi"/>
          <w:lang w:bidi="he-IL"/>
        </w:rPr>
        <w:t xml:space="preserve"> </w:t>
      </w:r>
      <w:r w:rsidRPr="00D14DCB">
        <w:rPr>
          <w:rFonts w:ascii="Arial" w:hAnsi="Arial" w:cs="Arial"/>
          <w:lang w:bidi="he-IL"/>
        </w:rPr>
        <w:t>ἄ</w:t>
      </w:r>
      <w:r w:rsidRPr="00D14DCB">
        <w:rPr>
          <w:rFonts w:ascii="Arial Narrow" w:hAnsi="Arial Narrow" w:cstheme="minorHAnsi"/>
          <w:lang w:bidi="he-IL"/>
        </w:rPr>
        <w:t>γγελος· δι</w:t>
      </w:r>
      <w:r w:rsidRPr="00D14DCB">
        <w:rPr>
          <w:rFonts w:ascii="Arial" w:hAnsi="Arial" w:cs="Arial"/>
          <w:lang w:bidi="he-IL"/>
        </w:rPr>
        <w:t>ὰ</w:t>
      </w:r>
      <w:r w:rsidRPr="00D14DCB">
        <w:rPr>
          <w:rFonts w:ascii="Arial Narrow" w:hAnsi="Arial Narrow" w:cstheme="minorHAnsi"/>
          <w:lang w:bidi="he-IL"/>
        </w:rPr>
        <w:t xml:space="preserve"> τ</w:t>
      </w:r>
      <w:r w:rsidRPr="00D14DCB">
        <w:rPr>
          <w:rFonts w:ascii="Arial" w:hAnsi="Arial" w:cs="Arial"/>
          <w:lang w:bidi="he-IL"/>
        </w:rPr>
        <w:t>ί</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θα</w:t>
      </w:r>
      <w:r w:rsidRPr="00D14DCB">
        <w:rPr>
          <w:rFonts w:ascii="Arial" w:hAnsi="Arial" w:cs="Arial"/>
          <w:lang w:bidi="he-IL"/>
        </w:rPr>
        <w:t>ύ</w:t>
      </w:r>
      <w:r w:rsidRPr="00D14DCB">
        <w:rPr>
          <w:rFonts w:ascii="Arial Narrow" w:hAnsi="Arial Narrow" w:cstheme="minorHAnsi"/>
          <w:lang w:bidi="he-IL"/>
        </w:rPr>
        <w:t xml:space="preserve">μασας; </w:t>
      </w:r>
      <w:r w:rsidRPr="00D14DCB">
        <w:rPr>
          <w:rFonts w:ascii="Arial" w:hAnsi="Arial" w:cs="Arial"/>
          <w:lang w:bidi="he-IL"/>
        </w:rPr>
        <w:t>ἐ</w:t>
      </w:r>
      <w:r w:rsidRPr="00D14DCB">
        <w:rPr>
          <w:rFonts w:ascii="Arial Narrow" w:hAnsi="Arial Narrow" w:cstheme="minorHAnsi"/>
          <w:lang w:bidi="he-IL"/>
        </w:rPr>
        <w:t>γ</w:t>
      </w:r>
      <w:r w:rsidRPr="00D14DCB">
        <w:rPr>
          <w:rFonts w:ascii="Arial" w:hAnsi="Arial" w:cs="Arial"/>
          <w:lang w:bidi="he-IL"/>
        </w:rPr>
        <w:t>ὼ</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ρ</w:t>
      </w:r>
      <w:r w:rsidRPr="00D14DCB">
        <w:rPr>
          <w:rFonts w:ascii="Arial" w:hAnsi="Arial" w:cs="Arial"/>
          <w:lang w:bidi="he-IL"/>
        </w:rPr>
        <w:t>ῶ</w:t>
      </w:r>
      <w:r w:rsidRPr="00D14DCB">
        <w:rPr>
          <w:rFonts w:ascii="Arial Narrow" w:hAnsi="Arial Narrow" w:cstheme="minorHAnsi"/>
          <w:lang w:bidi="he-IL"/>
        </w:rPr>
        <w:t xml:space="preserve"> σοι τ</w:t>
      </w:r>
      <w:r w:rsidRPr="00D14DCB">
        <w:rPr>
          <w:rFonts w:ascii="Arial" w:hAnsi="Arial" w:cs="Arial"/>
          <w:lang w:bidi="he-IL"/>
        </w:rPr>
        <w:t>ὸ</w:t>
      </w:r>
      <w:r w:rsidRPr="00D14DCB">
        <w:rPr>
          <w:rFonts w:ascii="Arial Narrow" w:hAnsi="Arial Narrow" w:cstheme="minorHAnsi"/>
          <w:lang w:bidi="he-IL"/>
        </w:rPr>
        <w:t xml:space="preserve"> μυστ</w:t>
      </w:r>
      <w:r w:rsidRPr="00D14DCB">
        <w:rPr>
          <w:rFonts w:ascii="Arial" w:hAnsi="Arial" w:cs="Arial"/>
          <w:lang w:bidi="he-IL"/>
        </w:rPr>
        <w:t>ή</w:t>
      </w:r>
      <w:r w:rsidRPr="00D14DCB">
        <w:rPr>
          <w:rFonts w:ascii="Arial Narrow" w:hAnsi="Arial Narrow" w:cstheme="minorHAnsi"/>
          <w:lang w:bidi="he-IL"/>
        </w:rPr>
        <w:t>ριον τ</w:t>
      </w:r>
      <w:r w:rsidRPr="00D14DCB">
        <w:rPr>
          <w:rFonts w:ascii="Arial" w:hAnsi="Arial" w:cs="Arial"/>
          <w:lang w:bidi="he-IL"/>
        </w:rPr>
        <w:t>ῆ</w:t>
      </w:r>
      <w:r w:rsidRPr="00D14DCB">
        <w:rPr>
          <w:rFonts w:ascii="Arial Narrow" w:hAnsi="Arial Narrow" w:cstheme="minorHAnsi"/>
          <w:lang w:bidi="he-IL"/>
        </w:rPr>
        <w:t>ς γυναικ</w:t>
      </w:r>
      <w:r w:rsidRPr="00D14DCB">
        <w:rPr>
          <w:rFonts w:ascii="Arial" w:hAnsi="Arial" w:cs="Arial"/>
          <w:lang w:bidi="he-IL"/>
        </w:rPr>
        <w:t>ὸ</w:t>
      </w:r>
      <w:r w:rsidRPr="00D14DCB">
        <w:rPr>
          <w:rFonts w:ascii="Arial Narrow" w:hAnsi="Arial Narrow" w:cstheme="minorHAnsi"/>
          <w:lang w:bidi="he-IL"/>
        </w:rPr>
        <w:t>ς κα</w:t>
      </w:r>
      <w:r w:rsidRPr="00D14DCB">
        <w:rPr>
          <w:rFonts w:ascii="Arial" w:hAnsi="Arial" w:cs="Arial"/>
          <w:lang w:bidi="he-IL"/>
        </w:rPr>
        <w:t>ὶ</w:t>
      </w:r>
      <w:r w:rsidRPr="00D14DCB">
        <w:rPr>
          <w:rFonts w:ascii="Arial Narrow" w:hAnsi="Arial Narrow" w:cstheme="minorHAnsi"/>
          <w:lang w:bidi="he-IL"/>
        </w:rPr>
        <w:t xml:space="preserve"> το</w:t>
      </w:r>
      <w:r w:rsidRPr="00D14DCB">
        <w:rPr>
          <w:rFonts w:ascii="Arial" w:hAnsi="Arial" w:cs="Arial"/>
          <w:lang w:bidi="he-IL"/>
        </w:rPr>
        <w:t>ῦ</w:t>
      </w:r>
      <w:r w:rsidRPr="00D14DCB">
        <w:rPr>
          <w:rFonts w:ascii="Arial Narrow" w:hAnsi="Arial Narrow" w:cstheme="minorHAnsi"/>
          <w:lang w:bidi="he-IL"/>
        </w:rPr>
        <w:t xml:space="preserve"> θηρ</w:t>
      </w:r>
      <w:r w:rsidRPr="00D14DCB">
        <w:rPr>
          <w:rFonts w:ascii="Arial" w:hAnsi="Arial" w:cs="Arial"/>
          <w:lang w:bidi="he-IL"/>
        </w:rPr>
        <w:t>ί</w:t>
      </w:r>
      <w:r w:rsidRPr="00D14DCB">
        <w:rPr>
          <w:rFonts w:ascii="Arial Narrow" w:hAnsi="Arial Narrow" w:cstheme="minorHAnsi"/>
          <w:lang w:bidi="he-IL"/>
        </w:rPr>
        <w:t>ου το</w:t>
      </w:r>
      <w:r w:rsidRPr="00D14DCB">
        <w:rPr>
          <w:rFonts w:ascii="Arial" w:hAnsi="Arial" w:cs="Arial"/>
          <w:lang w:bidi="he-IL"/>
        </w:rPr>
        <w:t>ῦ</w:t>
      </w:r>
      <w:r w:rsidRPr="00D14DCB">
        <w:rPr>
          <w:rFonts w:ascii="Arial Narrow" w:hAnsi="Arial Narrow" w:cstheme="minorHAnsi"/>
          <w:lang w:bidi="he-IL"/>
        </w:rPr>
        <w:t xml:space="preserve"> βαστ</w:t>
      </w:r>
      <w:r w:rsidRPr="00D14DCB">
        <w:rPr>
          <w:rFonts w:ascii="Arial" w:hAnsi="Arial" w:cs="Arial"/>
          <w:lang w:bidi="he-IL"/>
        </w:rPr>
        <w:t>ά</w:t>
      </w:r>
      <w:r w:rsidRPr="00D14DCB">
        <w:rPr>
          <w:rFonts w:ascii="Arial Narrow" w:hAnsi="Arial Narrow" w:cstheme="minorHAnsi"/>
          <w:lang w:bidi="he-IL"/>
        </w:rPr>
        <w:t>ζοντος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ὴ</w:t>
      </w:r>
      <w:r w:rsidRPr="00D14DCB">
        <w:rPr>
          <w:rFonts w:ascii="Arial Narrow" w:hAnsi="Arial Narrow" w:cstheme="minorHAnsi"/>
          <w:lang w:bidi="he-IL"/>
        </w:rPr>
        <w:t>ν το</w:t>
      </w:r>
      <w:r w:rsidRPr="00D14DCB">
        <w:rPr>
          <w:rFonts w:ascii="Arial" w:hAnsi="Arial" w:cs="Arial"/>
          <w:lang w:bidi="he-IL"/>
        </w:rPr>
        <w:t>ῦ</w:t>
      </w:r>
      <w:r w:rsidRPr="00D14DCB">
        <w:rPr>
          <w:rFonts w:ascii="Arial Narrow" w:hAnsi="Arial Narrow" w:cstheme="minorHAnsi"/>
          <w:lang w:bidi="he-IL"/>
        </w:rPr>
        <w:t xml:space="preserve"> </w:t>
      </w:r>
      <w:r w:rsidRPr="00D14DCB">
        <w:rPr>
          <w:rFonts w:ascii="Arial" w:hAnsi="Arial" w:cs="Arial"/>
          <w:lang w:bidi="he-IL"/>
        </w:rPr>
        <w:t>ἔ</w:t>
      </w:r>
      <w:r w:rsidRPr="00D14DCB">
        <w:rPr>
          <w:rFonts w:ascii="Arial Narrow" w:hAnsi="Arial Narrow" w:cstheme="minorHAnsi"/>
          <w:lang w:bidi="he-IL"/>
        </w:rPr>
        <w:t>χοντος τ</w:t>
      </w:r>
      <w:r w:rsidRPr="00D14DCB">
        <w:rPr>
          <w:rFonts w:ascii="Arial" w:hAnsi="Arial" w:cs="Arial"/>
          <w:lang w:bidi="he-IL"/>
        </w:rPr>
        <w:t>ὰ</w:t>
      </w:r>
      <w:r w:rsidRPr="00D14DCB">
        <w:rPr>
          <w:rFonts w:ascii="Arial Narrow" w:hAnsi="Arial Narrow" w:cstheme="minorHAnsi"/>
          <w:lang w:bidi="he-IL"/>
        </w:rPr>
        <w:t xml:space="preserve">ς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ὰ</w:t>
      </w:r>
      <w:r w:rsidRPr="00D14DCB">
        <w:rPr>
          <w:rFonts w:ascii="Arial Narrow" w:hAnsi="Arial Narrow" w:cstheme="minorHAnsi"/>
          <w:lang w:bidi="he-IL"/>
        </w:rPr>
        <w:t xml:space="preserve"> κεφαλ</w:t>
      </w:r>
      <w:r w:rsidRPr="00D14DCB">
        <w:rPr>
          <w:rFonts w:ascii="Arial" w:hAnsi="Arial" w:cs="Arial"/>
          <w:lang w:bidi="he-IL"/>
        </w:rPr>
        <w:t>ὰ</w:t>
      </w:r>
      <w:r w:rsidRPr="00D14DCB">
        <w:rPr>
          <w:rFonts w:ascii="Arial Narrow" w:hAnsi="Arial Narrow" w:cstheme="minorHAnsi"/>
          <w:lang w:bidi="he-IL"/>
        </w:rPr>
        <w:t>ς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ὰ</w:t>
      </w:r>
      <w:r w:rsidRPr="00D14DCB">
        <w:rPr>
          <w:rFonts w:ascii="Arial Narrow" w:hAnsi="Arial Narrow" w:cstheme="minorHAnsi"/>
          <w:lang w:bidi="he-IL"/>
        </w:rPr>
        <w:t xml:space="preserve"> δ</w:t>
      </w:r>
      <w:r w:rsidRPr="00D14DCB">
        <w:rPr>
          <w:rFonts w:ascii="Arial" w:hAnsi="Arial" w:cs="Arial"/>
          <w:lang w:bidi="he-IL"/>
        </w:rPr>
        <w:t>έ</w:t>
      </w:r>
      <w:r w:rsidRPr="00D14DCB">
        <w:rPr>
          <w:rFonts w:ascii="Arial Narrow" w:hAnsi="Arial Narrow" w:cstheme="minorHAnsi"/>
          <w:lang w:bidi="he-IL"/>
        </w:rPr>
        <w:t>κα κ</w:t>
      </w:r>
      <w:r w:rsidRPr="00D14DCB">
        <w:rPr>
          <w:rFonts w:ascii="Arial" w:hAnsi="Arial" w:cs="Arial"/>
          <w:lang w:bidi="he-IL"/>
        </w:rPr>
        <w:t>έ</w:t>
      </w:r>
      <w:r w:rsidRPr="00D14DCB">
        <w:rPr>
          <w:rFonts w:ascii="Arial Narrow" w:hAnsi="Arial Narrow" w:cstheme="minorHAnsi"/>
          <w:lang w:bidi="he-IL"/>
        </w:rPr>
        <w:t>ρατα.</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8 </w:t>
      </w:r>
      <w:r w:rsidRPr="00D14DCB">
        <w:rPr>
          <w:rFonts w:ascii="Arial Narrow" w:hAnsi="Arial Narrow" w:cstheme="minorHAnsi"/>
          <w:lang w:bidi="he-IL"/>
        </w:rPr>
        <w:t xml:space="preserve"> Τ</w:t>
      </w:r>
      <w:r w:rsidRPr="00D14DCB">
        <w:rPr>
          <w:rFonts w:ascii="Arial" w:hAnsi="Arial" w:cs="Arial"/>
          <w:lang w:bidi="he-IL"/>
        </w:rPr>
        <w:t>ὸ</w:t>
      </w:r>
      <w:r w:rsidRPr="00D14DCB">
        <w:rPr>
          <w:rFonts w:ascii="Arial Narrow" w:hAnsi="Arial Narrow" w:cstheme="minorHAnsi"/>
          <w:lang w:bidi="he-IL"/>
        </w:rPr>
        <w:t xml:space="preserve"> θηρ</w:t>
      </w:r>
      <w:r w:rsidRPr="00D14DCB">
        <w:rPr>
          <w:rFonts w:ascii="Arial" w:hAnsi="Arial" w:cs="Arial"/>
          <w:lang w:bidi="he-IL"/>
        </w:rPr>
        <w:t>ί</w:t>
      </w:r>
      <w:r w:rsidRPr="00D14DCB">
        <w:rPr>
          <w:rFonts w:ascii="Arial Narrow" w:hAnsi="Arial Narrow" w:cstheme="minorHAnsi"/>
          <w:lang w:bidi="he-IL"/>
        </w:rPr>
        <w:t xml:space="preserve">ον </w:t>
      </w:r>
      <w:r w:rsidRPr="00D14DCB">
        <w:rPr>
          <w:rFonts w:ascii="Arial" w:hAnsi="Arial" w:cs="Arial"/>
          <w:lang w:bidi="he-IL"/>
        </w:rPr>
        <w:t>ὃ</w:t>
      </w:r>
      <w:r w:rsidRPr="00D14DCB">
        <w:rPr>
          <w:rFonts w:ascii="Arial Narrow" w:hAnsi="Arial Narrow" w:cstheme="minorHAnsi"/>
          <w:lang w:bidi="he-IL"/>
        </w:rPr>
        <w:t xml:space="preserve"> ε</w:t>
      </w:r>
      <w:r w:rsidRPr="00D14DCB">
        <w:rPr>
          <w:rFonts w:ascii="Arial" w:hAnsi="Arial" w:cs="Arial"/>
          <w:lang w:bidi="he-IL"/>
        </w:rPr>
        <w:t>ἶ</w:t>
      </w:r>
      <w:r w:rsidRPr="00D14DCB">
        <w:rPr>
          <w:rFonts w:ascii="Arial Narrow" w:hAnsi="Arial Narrow" w:cstheme="minorHAnsi"/>
          <w:lang w:bidi="he-IL"/>
        </w:rPr>
        <w:t xml:space="preserve">δες </w:t>
      </w:r>
      <w:r w:rsidRPr="00D14DCB">
        <w:rPr>
          <w:rFonts w:ascii="Arial" w:hAnsi="Arial" w:cs="Arial"/>
          <w:lang w:bidi="he-IL"/>
        </w:rPr>
        <w:t>ἦ</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ο</w:t>
      </w:r>
      <w:r w:rsidRPr="00D14DCB">
        <w:rPr>
          <w:rFonts w:ascii="Arial" w:hAnsi="Arial" w:cs="Arial"/>
          <w:lang w:bidi="he-IL"/>
        </w:rPr>
        <w:t>ὐ</w:t>
      </w:r>
      <w:r w:rsidRPr="00D14DCB">
        <w:rPr>
          <w:rFonts w:ascii="Arial Narrow" w:hAnsi="Arial Narrow" w:cstheme="minorHAnsi"/>
          <w:lang w:bidi="he-IL"/>
        </w:rPr>
        <w:t xml:space="preserve">κ </w:t>
      </w:r>
      <w:r w:rsidRPr="00D14DCB">
        <w:rPr>
          <w:rFonts w:ascii="Arial" w:hAnsi="Arial" w:cs="Arial"/>
          <w:lang w:bidi="he-IL"/>
        </w:rPr>
        <w:t>ἔ</w:t>
      </w:r>
      <w:r w:rsidRPr="00D14DCB">
        <w:rPr>
          <w:rFonts w:ascii="Arial Narrow" w:hAnsi="Arial Narrow" w:cstheme="minorHAnsi"/>
          <w:lang w:bidi="he-IL"/>
        </w:rPr>
        <w:t>στιν κα</w:t>
      </w:r>
      <w:r w:rsidRPr="00D14DCB">
        <w:rPr>
          <w:rFonts w:ascii="Arial" w:hAnsi="Arial" w:cs="Arial"/>
          <w:lang w:bidi="he-IL"/>
        </w:rPr>
        <w:t>ὶ</w:t>
      </w:r>
      <w:r w:rsidRPr="00D14DCB">
        <w:rPr>
          <w:rFonts w:ascii="Arial Narrow" w:hAnsi="Arial Narrow" w:cstheme="minorHAnsi"/>
          <w:lang w:bidi="he-IL"/>
        </w:rPr>
        <w:t xml:space="preserve"> μ</w:t>
      </w:r>
      <w:r w:rsidRPr="00D14DCB">
        <w:rPr>
          <w:rFonts w:ascii="Arial" w:hAnsi="Arial" w:cs="Arial"/>
          <w:lang w:bidi="he-IL"/>
        </w:rPr>
        <w:t>έ</w:t>
      </w:r>
      <w:r w:rsidRPr="00D14DCB">
        <w:rPr>
          <w:rFonts w:ascii="Arial Narrow" w:hAnsi="Arial Narrow" w:cstheme="minorHAnsi"/>
          <w:lang w:bidi="he-IL"/>
        </w:rPr>
        <w:t xml:space="preserve">λλει </w:t>
      </w:r>
      <w:r w:rsidRPr="00D14DCB">
        <w:rPr>
          <w:rFonts w:ascii="Arial" w:hAnsi="Arial" w:cs="Arial"/>
          <w:lang w:bidi="he-IL"/>
        </w:rPr>
        <w:t>ἀ</w:t>
      </w:r>
      <w:r w:rsidRPr="00D14DCB">
        <w:rPr>
          <w:rFonts w:ascii="Arial Narrow" w:hAnsi="Arial Narrow" w:cstheme="minorHAnsi"/>
          <w:lang w:bidi="he-IL"/>
        </w:rPr>
        <w:t>ναβα</w:t>
      </w:r>
      <w:r w:rsidRPr="00D14DCB">
        <w:rPr>
          <w:rFonts w:ascii="Arial" w:hAnsi="Arial" w:cs="Arial"/>
          <w:lang w:bidi="he-IL"/>
        </w:rPr>
        <w:t>ί</w:t>
      </w:r>
      <w:r w:rsidRPr="00D14DCB">
        <w:rPr>
          <w:rFonts w:ascii="Arial Narrow" w:hAnsi="Arial Narrow" w:cstheme="minorHAnsi"/>
          <w:lang w:bidi="he-IL"/>
        </w:rPr>
        <w:t xml:space="preserve">νειν </w:t>
      </w:r>
      <w:r w:rsidRPr="00D14DCB">
        <w:rPr>
          <w:rFonts w:ascii="Arial" w:hAnsi="Arial" w:cs="Arial"/>
          <w:lang w:bidi="he-IL"/>
        </w:rPr>
        <w:t>ἐ</w:t>
      </w:r>
      <w:r w:rsidRPr="00D14DCB">
        <w:rPr>
          <w:rFonts w:ascii="Arial Narrow" w:hAnsi="Arial Narrow" w:cstheme="minorHAnsi"/>
          <w:lang w:bidi="he-IL"/>
        </w:rPr>
        <w:t>κ τ</w:t>
      </w:r>
      <w:r w:rsidRPr="00D14DCB">
        <w:rPr>
          <w:rFonts w:ascii="Arial" w:hAnsi="Arial" w:cs="Arial"/>
          <w:lang w:bidi="he-IL"/>
        </w:rPr>
        <w:t>ῆ</w:t>
      </w:r>
      <w:r w:rsidRPr="00D14DCB">
        <w:rPr>
          <w:rFonts w:ascii="Arial Narrow" w:hAnsi="Arial Narrow" w:cstheme="minorHAnsi"/>
          <w:lang w:bidi="he-IL"/>
        </w:rPr>
        <w:t xml:space="preserve">ς </w:t>
      </w:r>
      <w:r w:rsidRPr="00D14DCB">
        <w:rPr>
          <w:rFonts w:ascii="Arial" w:hAnsi="Arial" w:cs="Arial"/>
          <w:lang w:bidi="he-IL"/>
        </w:rPr>
        <w:t>ἀ</w:t>
      </w:r>
      <w:r w:rsidRPr="00D14DCB">
        <w:rPr>
          <w:rFonts w:ascii="Arial Narrow" w:hAnsi="Arial Narrow" w:cstheme="minorHAnsi"/>
          <w:lang w:bidi="he-IL"/>
        </w:rPr>
        <w:t>β</w:t>
      </w:r>
      <w:r w:rsidRPr="00D14DCB">
        <w:rPr>
          <w:rFonts w:ascii="Arial" w:hAnsi="Arial" w:cs="Arial"/>
          <w:lang w:bidi="he-IL"/>
        </w:rPr>
        <w:t>ύ</w:t>
      </w:r>
      <w:r w:rsidRPr="00D14DCB">
        <w:rPr>
          <w:rFonts w:ascii="Arial Narrow" w:hAnsi="Arial Narrow" w:cstheme="minorHAnsi"/>
          <w:lang w:bidi="he-IL"/>
        </w:rPr>
        <w:t>σσου κα</w:t>
      </w:r>
      <w:r w:rsidRPr="00D14DCB">
        <w:rPr>
          <w:rFonts w:ascii="Arial" w:hAnsi="Arial" w:cs="Arial"/>
          <w:lang w:bidi="he-IL"/>
        </w:rPr>
        <w:t>ὶ</w:t>
      </w:r>
      <w:r w:rsidRPr="00D14DCB">
        <w:rPr>
          <w:rFonts w:ascii="Arial Narrow" w:hAnsi="Arial Narrow" w:cstheme="minorHAnsi"/>
          <w:lang w:bidi="he-IL"/>
        </w:rPr>
        <w:t xml:space="preserve"> ε</w:t>
      </w:r>
      <w:r w:rsidRPr="00D14DCB">
        <w:rPr>
          <w:rFonts w:ascii="Arial" w:hAnsi="Arial" w:cs="Arial"/>
          <w:lang w:bidi="he-IL"/>
        </w:rPr>
        <w:t>ἰ</w:t>
      </w:r>
      <w:r w:rsidRPr="00D14DCB">
        <w:rPr>
          <w:rFonts w:ascii="Arial Narrow" w:hAnsi="Arial Narrow" w:cstheme="minorHAnsi"/>
          <w:lang w:bidi="he-IL"/>
        </w:rPr>
        <w:t xml:space="preserve">ς </w:t>
      </w:r>
      <w:r w:rsidRPr="00D14DCB">
        <w:rPr>
          <w:rFonts w:ascii="Arial" w:hAnsi="Arial" w:cs="Arial"/>
          <w:lang w:bidi="he-IL"/>
        </w:rPr>
        <w:t>ἀ</w:t>
      </w:r>
      <w:r w:rsidRPr="00D14DCB">
        <w:rPr>
          <w:rFonts w:ascii="Arial Narrow" w:hAnsi="Arial Narrow" w:cstheme="minorHAnsi"/>
          <w:lang w:bidi="he-IL"/>
        </w:rPr>
        <w:t>π</w:t>
      </w:r>
      <w:r w:rsidRPr="00D14DCB">
        <w:rPr>
          <w:rFonts w:ascii="Arial" w:hAnsi="Arial" w:cs="Arial"/>
          <w:lang w:bidi="he-IL"/>
        </w:rPr>
        <w:t>ώ</w:t>
      </w:r>
      <w:r w:rsidRPr="00D14DCB">
        <w:rPr>
          <w:rFonts w:ascii="Arial Narrow" w:hAnsi="Arial Narrow" w:cstheme="minorHAnsi"/>
          <w:lang w:bidi="he-IL"/>
        </w:rPr>
        <w:t xml:space="preserve">λειαν </w:t>
      </w:r>
      <w:r w:rsidRPr="00D14DCB">
        <w:rPr>
          <w:rFonts w:ascii="Arial" w:hAnsi="Arial" w:cs="Arial"/>
          <w:lang w:bidi="he-IL"/>
        </w:rPr>
        <w:t>ὑ</w:t>
      </w:r>
      <w:r w:rsidRPr="00D14DCB">
        <w:rPr>
          <w:rFonts w:ascii="Arial Narrow" w:hAnsi="Arial Narrow" w:cstheme="minorHAnsi"/>
          <w:lang w:bidi="he-IL"/>
        </w:rPr>
        <w:t>π</w:t>
      </w:r>
      <w:r w:rsidRPr="00D14DCB">
        <w:rPr>
          <w:rFonts w:ascii="Arial" w:hAnsi="Arial" w:cs="Arial"/>
          <w:lang w:bidi="he-IL"/>
        </w:rPr>
        <w:t>ά</w:t>
      </w:r>
      <w:r w:rsidRPr="00D14DCB">
        <w:rPr>
          <w:rFonts w:ascii="Arial Narrow" w:hAnsi="Arial Narrow" w:cstheme="minorHAnsi"/>
          <w:lang w:bidi="he-IL"/>
        </w:rPr>
        <w:t>γει, κα</w:t>
      </w:r>
      <w:r w:rsidRPr="00D14DCB">
        <w:rPr>
          <w:rFonts w:ascii="Arial" w:hAnsi="Arial" w:cs="Arial"/>
          <w:lang w:bidi="he-IL"/>
        </w:rPr>
        <w:t>ὶ</w:t>
      </w:r>
      <w:r w:rsidRPr="00D14DCB">
        <w:rPr>
          <w:rFonts w:ascii="Arial Narrow" w:hAnsi="Arial Narrow" w:cstheme="minorHAnsi"/>
          <w:lang w:bidi="he-IL"/>
        </w:rPr>
        <w:t xml:space="preserve"> θαυμασθ</w:t>
      </w:r>
      <w:r w:rsidRPr="00D14DCB">
        <w:rPr>
          <w:rFonts w:ascii="Arial" w:hAnsi="Arial" w:cs="Arial"/>
          <w:lang w:bidi="he-IL"/>
        </w:rPr>
        <w:t>ή</w:t>
      </w:r>
      <w:r w:rsidRPr="00D14DCB">
        <w:rPr>
          <w:rFonts w:ascii="Arial Narrow" w:hAnsi="Arial Narrow" w:cstheme="minorHAnsi"/>
          <w:lang w:bidi="he-IL"/>
        </w:rPr>
        <w:t>σονται ο</w:t>
      </w:r>
      <w:r w:rsidRPr="00D14DCB">
        <w:rPr>
          <w:rFonts w:ascii="Arial" w:hAnsi="Arial" w:cs="Arial"/>
          <w:lang w:bidi="he-IL"/>
        </w:rPr>
        <w:t>ἱ</w:t>
      </w:r>
      <w:r w:rsidRPr="00D14DCB">
        <w:rPr>
          <w:rFonts w:ascii="Arial Narrow" w:hAnsi="Arial Narrow" w:cstheme="minorHAnsi"/>
          <w:lang w:bidi="he-IL"/>
        </w:rPr>
        <w:t xml:space="preserve"> κατοικο</w:t>
      </w:r>
      <w:r w:rsidRPr="00D14DCB">
        <w:rPr>
          <w:rFonts w:ascii="Arial" w:hAnsi="Arial" w:cs="Arial"/>
          <w:lang w:bidi="he-IL"/>
        </w:rPr>
        <w:t>ῦ</w:t>
      </w:r>
      <w:r w:rsidRPr="00D14DCB">
        <w:rPr>
          <w:rFonts w:ascii="Arial Narrow" w:hAnsi="Arial Narrow" w:cstheme="minorHAnsi"/>
          <w:lang w:bidi="he-IL"/>
        </w:rPr>
        <w:t xml:space="preserve">ντες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ῆ</w:t>
      </w:r>
      <w:r w:rsidRPr="00D14DCB">
        <w:rPr>
          <w:rFonts w:ascii="Arial Narrow" w:hAnsi="Arial Narrow" w:cstheme="minorHAnsi"/>
          <w:lang w:bidi="he-IL"/>
        </w:rPr>
        <w:t>ς γ</w:t>
      </w:r>
      <w:r w:rsidRPr="00D14DCB">
        <w:rPr>
          <w:rFonts w:ascii="Arial" w:hAnsi="Arial" w:cs="Arial"/>
          <w:lang w:bidi="he-IL"/>
        </w:rPr>
        <w:t>ῆ</w:t>
      </w:r>
      <w:r w:rsidRPr="00D14DCB">
        <w:rPr>
          <w:rFonts w:ascii="Arial Narrow" w:hAnsi="Arial Narrow" w:cstheme="minorHAnsi"/>
          <w:lang w:bidi="he-IL"/>
        </w:rPr>
        <w:t xml:space="preserve">ς, </w:t>
      </w:r>
      <w:r w:rsidRPr="00D14DCB">
        <w:rPr>
          <w:rFonts w:ascii="Arial" w:hAnsi="Arial" w:cs="Arial"/>
          <w:lang w:bidi="he-IL"/>
        </w:rPr>
        <w:t>ὧ</w:t>
      </w:r>
      <w:r w:rsidRPr="00D14DCB">
        <w:rPr>
          <w:rFonts w:ascii="Arial Narrow" w:hAnsi="Arial Narrow" w:cstheme="minorHAnsi"/>
          <w:lang w:bidi="he-IL"/>
        </w:rPr>
        <w:t>ν ο</w:t>
      </w:r>
      <w:r w:rsidRPr="00D14DCB">
        <w:rPr>
          <w:rFonts w:ascii="Arial" w:hAnsi="Arial" w:cs="Arial"/>
          <w:lang w:bidi="he-IL"/>
        </w:rPr>
        <w:t>ὐ</w:t>
      </w:r>
      <w:r w:rsidRPr="00D14DCB">
        <w:rPr>
          <w:rFonts w:ascii="Arial Narrow" w:hAnsi="Arial Narrow" w:cstheme="minorHAnsi"/>
          <w:lang w:bidi="he-IL"/>
        </w:rPr>
        <w:t xml:space="preserve"> γ</w:t>
      </w:r>
      <w:r w:rsidRPr="00D14DCB">
        <w:rPr>
          <w:rFonts w:ascii="Arial" w:hAnsi="Arial" w:cs="Arial"/>
          <w:lang w:bidi="he-IL"/>
        </w:rPr>
        <w:t>έ</w:t>
      </w:r>
      <w:r w:rsidRPr="00D14DCB">
        <w:rPr>
          <w:rFonts w:ascii="Arial Narrow" w:hAnsi="Arial Narrow" w:cstheme="minorHAnsi"/>
          <w:lang w:bidi="he-IL"/>
        </w:rPr>
        <w:t>γραπται τ</w:t>
      </w:r>
      <w:r w:rsidRPr="00D14DCB">
        <w:rPr>
          <w:rFonts w:ascii="Arial" w:hAnsi="Arial" w:cs="Arial"/>
          <w:lang w:bidi="he-IL"/>
        </w:rPr>
        <w:t>ὸ</w:t>
      </w:r>
      <w:r w:rsidRPr="00D14DCB">
        <w:rPr>
          <w:rFonts w:ascii="Arial Narrow" w:hAnsi="Arial Narrow" w:cstheme="minorHAnsi"/>
          <w:lang w:bidi="he-IL"/>
        </w:rPr>
        <w:t xml:space="preserve"> </w:t>
      </w:r>
      <w:r w:rsidRPr="00D14DCB">
        <w:rPr>
          <w:rFonts w:ascii="Arial" w:hAnsi="Arial" w:cs="Arial"/>
          <w:lang w:bidi="he-IL"/>
        </w:rPr>
        <w:t>ὄ</w:t>
      </w:r>
      <w:r w:rsidRPr="00D14DCB">
        <w:rPr>
          <w:rFonts w:ascii="Arial Narrow" w:hAnsi="Arial Narrow" w:cstheme="minorHAnsi"/>
          <w:lang w:bidi="he-IL"/>
        </w:rPr>
        <w:t xml:space="preserve">νομα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ὸ</w:t>
      </w:r>
      <w:r w:rsidRPr="00D14DCB">
        <w:rPr>
          <w:rFonts w:ascii="Arial Narrow" w:hAnsi="Arial Narrow" w:cstheme="minorHAnsi"/>
          <w:lang w:bidi="he-IL"/>
        </w:rPr>
        <w:t xml:space="preserve"> βιβλ</w:t>
      </w:r>
      <w:r w:rsidRPr="00D14DCB">
        <w:rPr>
          <w:rFonts w:ascii="Arial" w:hAnsi="Arial" w:cs="Arial"/>
          <w:lang w:bidi="he-IL"/>
        </w:rPr>
        <w:t>ί</w:t>
      </w:r>
      <w:r w:rsidRPr="00D14DCB">
        <w:rPr>
          <w:rFonts w:ascii="Arial Narrow" w:hAnsi="Arial Narrow" w:cstheme="minorHAnsi"/>
          <w:lang w:bidi="he-IL"/>
        </w:rPr>
        <w:t>ον τ</w:t>
      </w:r>
      <w:r w:rsidRPr="00D14DCB">
        <w:rPr>
          <w:rFonts w:ascii="Arial" w:hAnsi="Arial" w:cs="Arial"/>
          <w:lang w:bidi="he-IL"/>
        </w:rPr>
        <w:t>ῆ</w:t>
      </w:r>
      <w:r w:rsidRPr="00D14DCB">
        <w:rPr>
          <w:rFonts w:ascii="Arial Narrow" w:hAnsi="Arial Narrow" w:cstheme="minorHAnsi"/>
          <w:lang w:bidi="he-IL"/>
        </w:rPr>
        <w:t>ς ζω</w:t>
      </w:r>
      <w:r w:rsidRPr="00D14DCB">
        <w:rPr>
          <w:rFonts w:ascii="Arial" w:hAnsi="Arial" w:cs="Arial"/>
          <w:lang w:bidi="he-IL"/>
        </w:rPr>
        <w:t>ῆ</w:t>
      </w:r>
      <w:r w:rsidRPr="00D14DCB">
        <w:rPr>
          <w:rFonts w:ascii="Arial Narrow" w:hAnsi="Arial Narrow" w:cstheme="minorHAnsi"/>
          <w:lang w:bidi="he-IL"/>
        </w:rPr>
        <w:t xml:space="preserve">ς </w:t>
      </w:r>
      <w:r w:rsidRPr="00D14DCB">
        <w:rPr>
          <w:rFonts w:ascii="Arial" w:hAnsi="Arial" w:cs="Arial"/>
          <w:lang w:bidi="he-IL"/>
        </w:rPr>
        <w:t>ἀ</w:t>
      </w:r>
      <w:r w:rsidRPr="00D14DCB">
        <w:rPr>
          <w:rFonts w:ascii="Arial Narrow" w:hAnsi="Arial Narrow" w:cstheme="minorHAnsi"/>
          <w:lang w:bidi="he-IL"/>
        </w:rPr>
        <w:t>π</w:t>
      </w:r>
      <w:r w:rsidRPr="00D14DCB">
        <w:rPr>
          <w:rFonts w:ascii="Arial" w:hAnsi="Arial" w:cs="Arial"/>
          <w:lang w:bidi="he-IL"/>
        </w:rPr>
        <w:t>ὸ</w:t>
      </w:r>
      <w:r w:rsidRPr="00D14DCB">
        <w:rPr>
          <w:rFonts w:ascii="Arial Narrow" w:hAnsi="Arial Narrow" w:cstheme="minorHAnsi"/>
          <w:lang w:bidi="he-IL"/>
        </w:rPr>
        <w:t xml:space="preserve"> καταβολ</w:t>
      </w:r>
      <w:r w:rsidRPr="00D14DCB">
        <w:rPr>
          <w:rFonts w:ascii="Arial" w:hAnsi="Arial" w:cs="Arial"/>
          <w:lang w:bidi="he-IL"/>
        </w:rPr>
        <w:t>ῆ</w:t>
      </w:r>
      <w:r w:rsidRPr="00D14DCB">
        <w:rPr>
          <w:rFonts w:ascii="Arial Narrow" w:hAnsi="Arial Narrow" w:cstheme="minorHAnsi"/>
          <w:lang w:bidi="he-IL"/>
        </w:rPr>
        <w:t>ς κ</w:t>
      </w:r>
      <w:r w:rsidRPr="00D14DCB">
        <w:rPr>
          <w:rFonts w:ascii="Arial" w:hAnsi="Arial" w:cs="Arial"/>
          <w:lang w:bidi="he-IL"/>
        </w:rPr>
        <w:t>ό</w:t>
      </w:r>
      <w:r w:rsidRPr="00D14DCB">
        <w:rPr>
          <w:rFonts w:ascii="Arial Narrow" w:hAnsi="Arial Narrow" w:cstheme="minorHAnsi"/>
          <w:lang w:bidi="he-IL"/>
        </w:rPr>
        <w:t>σμου, βλεπ</w:t>
      </w:r>
      <w:r w:rsidRPr="00D14DCB">
        <w:rPr>
          <w:rFonts w:ascii="Arial" w:hAnsi="Arial" w:cs="Arial"/>
          <w:lang w:bidi="he-IL"/>
        </w:rPr>
        <w:t>ό</w:t>
      </w:r>
      <w:r w:rsidRPr="00D14DCB">
        <w:rPr>
          <w:rFonts w:ascii="Arial Narrow" w:hAnsi="Arial Narrow" w:cstheme="minorHAnsi"/>
          <w:lang w:bidi="he-IL"/>
        </w:rPr>
        <w:t>ντων τ</w:t>
      </w:r>
      <w:r w:rsidRPr="00D14DCB">
        <w:rPr>
          <w:rFonts w:ascii="Arial" w:hAnsi="Arial" w:cs="Arial"/>
          <w:lang w:bidi="he-IL"/>
        </w:rPr>
        <w:t>ὸ</w:t>
      </w:r>
      <w:r w:rsidRPr="00D14DCB">
        <w:rPr>
          <w:rFonts w:ascii="Arial Narrow" w:hAnsi="Arial Narrow" w:cstheme="minorHAnsi"/>
          <w:lang w:bidi="he-IL"/>
        </w:rPr>
        <w:t xml:space="preserve"> θηρ</w:t>
      </w:r>
      <w:r w:rsidRPr="00D14DCB">
        <w:rPr>
          <w:rFonts w:ascii="Arial" w:hAnsi="Arial" w:cs="Arial"/>
          <w:lang w:bidi="he-IL"/>
        </w:rPr>
        <w:t>ί</w:t>
      </w:r>
      <w:r w:rsidRPr="00D14DCB">
        <w:rPr>
          <w:rFonts w:ascii="Arial Narrow" w:hAnsi="Arial Narrow" w:cstheme="minorHAnsi"/>
          <w:lang w:bidi="he-IL"/>
        </w:rPr>
        <w:t xml:space="preserve">ον </w:t>
      </w:r>
      <w:r w:rsidRPr="00D14DCB">
        <w:rPr>
          <w:rFonts w:ascii="Arial" w:hAnsi="Arial" w:cs="Arial"/>
          <w:lang w:bidi="he-IL"/>
        </w:rPr>
        <w:t>ὅ</w:t>
      </w:r>
      <w:r w:rsidRPr="00D14DCB">
        <w:rPr>
          <w:rFonts w:ascii="Arial Narrow" w:hAnsi="Arial Narrow" w:cstheme="minorHAnsi"/>
          <w:lang w:bidi="he-IL"/>
        </w:rPr>
        <w:t xml:space="preserve">τι </w:t>
      </w:r>
      <w:r w:rsidRPr="00D14DCB">
        <w:rPr>
          <w:rFonts w:ascii="Arial" w:hAnsi="Arial" w:cs="Arial"/>
          <w:lang w:bidi="he-IL"/>
        </w:rPr>
        <w:t>ἦ</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ο</w:t>
      </w:r>
      <w:r w:rsidRPr="00D14DCB">
        <w:rPr>
          <w:rFonts w:ascii="Arial" w:hAnsi="Arial" w:cs="Arial"/>
          <w:lang w:bidi="he-IL"/>
        </w:rPr>
        <w:t>ὐ</w:t>
      </w:r>
      <w:r w:rsidRPr="00D14DCB">
        <w:rPr>
          <w:rFonts w:ascii="Arial Narrow" w:hAnsi="Arial Narrow" w:cstheme="minorHAnsi"/>
          <w:lang w:bidi="he-IL"/>
        </w:rPr>
        <w:t xml:space="preserve">κ </w:t>
      </w:r>
      <w:r w:rsidRPr="00D14DCB">
        <w:rPr>
          <w:rFonts w:ascii="Arial" w:hAnsi="Arial" w:cs="Arial"/>
          <w:lang w:bidi="he-IL"/>
        </w:rPr>
        <w:t>ἔ</w:t>
      </w:r>
      <w:r w:rsidRPr="00D14DCB">
        <w:rPr>
          <w:rFonts w:ascii="Arial Narrow" w:hAnsi="Arial Narrow" w:cstheme="minorHAnsi"/>
          <w:lang w:bidi="he-IL"/>
        </w:rPr>
        <w:t>στιν κα</w:t>
      </w:r>
      <w:r w:rsidRPr="00D14DCB">
        <w:rPr>
          <w:rFonts w:ascii="Arial" w:hAnsi="Arial" w:cs="Arial"/>
          <w:lang w:bidi="he-IL"/>
        </w:rPr>
        <w:t>ὶ</w:t>
      </w:r>
      <w:r w:rsidRPr="00D14DCB">
        <w:rPr>
          <w:rFonts w:ascii="Arial Narrow" w:hAnsi="Arial Narrow" w:cstheme="minorHAnsi"/>
          <w:lang w:bidi="he-IL"/>
        </w:rPr>
        <w:t xml:space="preserve"> παρ</w:t>
      </w:r>
      <w:r w:rsidRPr="00D14DCB">
        <w:rPr>
          <w:rFonts w:ascii="Arial" w:hAnsi="Arial" w:cs="Arial"/>
          <w:lang w:bidi="he-IL"/>
        </w:rPr>
        <w:t>έ</w:t>
      </w:r>
      <w:r w:rsidRPr="00D14DCB">
        <w:rPr>
          <w:rFonts w:ascii="Arial Narrow" w:hAnsi="Arial Narrow" w:cstheme="minorHAnsi"/>
          <w:lang w:bidi="he-IL"/>
        </w:rPr>
        <w:t>σται</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9 </w:t>
      </w:r>
      <w:r w:rsidRPr="00D14DCB">
        <w:rPr>
          <w:rFonts w:ascii="Arial Narrow" w:hAnsi="Arial Narrow" w:cstheme="minorHAnsi"/>
          <w:lang w:bidi="he-IL"/>
        </w:rPr>
        <w:t xml:space="preserve"> </w:t>
      </w:r>
      <w:r w:rsidRPr="00D14DCB">
        <w:rPr>
          <w:rFonts w:ascii="Arial" w:hAnsi="Arial" w:cs="Arial"/>
          <w:lang w:bidi="he-IL"/>
        </w:rPr>
        <w:t>ὧ</w:t>
      </w:r>
      <w:r w:rsidRPr="00D14DCB">
        <w:rPr>
          <w:rFonts w:ascii="Arial Narrow" w:hAnsi="Arial Narrow" w:cstheme="minorHAnsi"/>
          <w:lang w:bidi="he-IL"/>
        </w:rPr>
        <w:t xml:space="preserve">δε </w:t>
      </w:r>
      <w:r w:rsidRPr="00D14DCB">
        <w:rPr>
          <w:rFonts w:ascii="Arial" w:hAnsi="Arial" w:cs="Arial"/>
          <w:lang w:bidi="he-IL"/>
        </w:rPr>
        <w:t>ὁ</w:t>
      </w:r>
      <w:r w:rsidRPr="00D14DCB">
        <w:rPr>
          <w:rFonts w:ascii="Arial Narrow" w:hAnsi="Arial Narrow" w:cstheme="minorHAnsi"/>
          <w:lang w:bidi="he-IL"/>
        </w:rPr>
        <w:t xml:space="preserve"> νο</w:t>
      </w:r>
      <w:r w:rsidRPr="00D14DCB">
        <w:rPr>
          <w:rFonts w:ascii="Arial" w:hAnsi="Arial" w:cs="Arial"/>
          <w:lang w:bidi="he-IL"/>
        </w:rPr>
        <w:t>ῦ</w:t>
      </w:r>
      <w:r w:rsidRPr="00D14DCB">
        <w:rPr>
          <w:rFonts w:ascii="Arial Narrow" w:hAnsi="Arial Narrow" w:cstheme="minorHAnsi"/>
          <w:lang w:bidi="he-IL"/>
        </w:rPr>
        <w:t xml:space="preserve">ς </w:t>
      </w:r>
      <w:r w:rsidRPr="00D14DCB">
        <w:rPr>
          <w:rFonts w:ascii="Arial" w:hAnsi="Arial" w:cs="Arial"/>
          <w:lang w:bidi="he-IL"/>
        </w:rPr>
        <w:t>ὁ</w:t>
      </w:r>
      <w:r w:rsidRPr="00D14DCB">
        <w:rPr>
          <w:rFonts w:ascii="Arial Narrow" w:hAnsi="Arial Narrow" w:cstheme="minorHAnsi"/>
          <w:lang w:bidi="he-IL"/>
        </w:rPr>
        <w:t xml:space="preserve"> </w:t>
      </w:r>
      <w:r w:rsidRPr="00D14DCB">
        <w:rPr>
          <w:rFonts w:ascii="Arial" w:hAnsi="Arial" w:cs="Arial"/>
          <w:lang w:bidi="he-IL"/>
        </w:rPr>
        <w:t>ἔ</w:t>
      </w:r>
      <w:r w:rsidRPr="00D14DCB">
        <w:rPr>
          <w:rFonts w:ascii="Arial Narrow" w:hAnsi="Arial Narrow" w:cstheme="minorHAnsi"/>
          <w:lang w:bidi="he-IL"/>
        </w:rPr>
        <w:t>χων σοφ</w:t>
      </w:r>
      <w:r w:rsidRPr="00D14DCB">
        <w:rPr>
          <w:rFonts w:ascii="Arial" w:hAnsi="Arial" w:cs="Arial"/>
          <w:lang w:bidi="he-IL"/>
        </w:rPr>
        <w:t>ί</w:t>
      </w:r>
      <w:r w:rsidRPr="00D14DCB">
        <w:rPr>
          <w:rFonts w:ascii="Arial Narrow" w:hAnsi="Arial Narrow" w:cstheme="minorHAnsi"/>
          <w:lang w:bidi="he-IL"/>
        </w:rPr>
        <w:t>αν. Α</w:t>
      </w:r>
      <w:r w:rsidRPr="00D14DCB">
        <w:rPr>
          <w:rFonts w:ascii="Arial" w:hAnsi="Arial" w:cs="Arial"/>
          <w:lang w:bidi="he-IL"/>
        </w:rPr>
        <w:t>ἱ</w:t>
      </w:r>
      <w:r w:rsidRPr="00D14DCB">
        <w:rPr>
          <w:rFonts w:ascii="Arial Narrow" w:hAnsi="Arial Narrow" w:cstheme="minorHAnsi"/>
          <w:lang w:bidi="he-IL"/>
        </w:rPr>
        <w:t xml:space="preserve">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ὰ</w:t>
      </w:r>
      <w:r w:rsidRPr="00D14DCB">
        <w:rPr>
          <w:rFonts w:ascii="Arial Narrow" w:hAnsi="Arial Narrow" w:cstheme="minorHAnsi"/>
          <w:lang w:bidi="he-IL"/>
        </w:rPr>
        <w:t xml:space="preserve"> κεφαλα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ὰ</w:t>
      </w:r>
      <w:r w:rsidRPr="00D14DCB">
        <w:rPr>
          <w:rFonts w:ascii="Arial Narrow" w:hAnsi="Arial Narrow" w:cstheme="minorHAnsi"/>
          <w:lang w:bidi="he-IL"/>
        </w:rPr>
        <w:t xml:space="preserve"> </w:t>
      </w:r>
      <w:r w:rsidRPr="00D14DCB">
        <w:rPr>
          <w:rFonts w:ascii="Arial" w:hAnsi="Arial" w:cs="Arial"/>
          <w:lang w:bidi="he-IL"/>
        </w:rPr>
        <w:t>ὄ</w:t>
      </w:r>
      <w:r w:rsidRPr="00D14DCB">
        <w:rPr>
          <w:rFonts w:ascii="Arial Narrow" w:hAnsi="Arial Narrow" w:cstheme="minorHAnsi"/>
          <w:lang w:bidi="he-IL"/>
        </w:rPr>
        <w:t>ρη ε</w:t>
      </w:r>
      <w:r w:rsidRPr="00D14DCB">
        <w:rPr>
          <w:rFonts w:ascii="Arial" w:hAnsi="Arial" w:cs="Arial"/>
          <w:lang w:bidi="he-IL"/>
        </w:rPr>
        <w:t>ἰ</w:t>
      </w:r>
      <w:r w:rsidRPr="00D14DCB">
        <w:rPr>
          <w:rFonts w:ascii="Arial Narrow" w:hAnsi="Arial Narrow" w:cstheme="minorHAnsi"/>
          <w:lang w:bidi="he-IL"/>
        </w:rPr>
        <w:t>σ</w:t>
      </w:r>
      <w:r w:rsidRPr="00D14DCB">
        <w:rPr>
          <w:rFonts w:ascii="Arial" w:hAnsi="Arial" w:cs="Arial"/>
          <w:lang w:bidi="he-IL"/>
        </w:rPr>
        <w:t>ί</w:t>
      </w:r>
      <w:r w:rsidRPr="00D14DCB">
        <w:rPr>
          <w:rFonts w:ascii="Arial Narrow" w:hAnsi="Arial Narrow" w:cstheme="minorHAnsi"/>
          <w:lang w:bidi="he-IL"/>
        </w:rPr>
        <w:t xml:space="preserve">ν, </w:t>
      </w:r>
      <w:r w:rsidRPr="00D14DCB">
        <w:rPr>
          <w:rFonts w:ascii="Arial" w:hAnsi="Arial" w:cs="Arial"/>
          <w:lang w:bidi="he-IL"/>
        </w:rPr>
        <w:t>ὅ</w:t>
      </w:r>
      <w:r w:rsidRPr="00D14DCB">
        <w:rPr>
          <w:rFonts w:ascii="Arial Narrow" w:hAnsi="Arial Narrow" w:cstheme="minorHAnsi"/>
          <w:lang w:bidi="he-IL"/>
        </w:rPr>
        <w:t xml:space="preserve">που </w:t>
      </w:r>
      <w:r w:rsidRPr="00D14DCB">
        <w:rPr>
          <w:rFonts w:ascii="Arial" w:hAnsi="Arial" w:cs="Arial"/>
          <w:lang w:bidi="he-IL"/>
        </w:rPr>
        <w:t>ἡ</w:t>
      </w:r>
      <w:r w:rsidRPr="00D14DCB">
        <w:rPr>
          <w:rFonts w:ascii="Arial Narrow" w:hAnsi="Arial Narrow" w:cstheme="minorHAnsi"/>
          <w:lang w:bidi="he-IL"/>
        </w:rPr>
        <w:t xml:space="preserve"> γυν</w:t>
      </w:r>
      <w:r w:rsidRPr="00D14DCB">
        <w:rPr>
          <w:rFonts w:ascii="Arial" w:hAnsi="Arial" w:cs="Arial"/>
          <w:lang w:bidi="he-IL"/>
        </w:rPr>
        <w:t>ὴ</w:t>
      </w:r>
      <w:r w:rsidRPr="00D14DCB">
        <w:rPr>
          <w:rFonts w:ascii="Arial Narrow" w:hAnsi="Arial Narrow" w:cstheme="minorHAnsi"/>
          <w:lang w:bidi="he-IL"/>
        </w:rPr>
        <w:t xml:space="preserve"> κ</w:t>
      </w:r>
      <w:r w:rsidRPr="00D14DCB">
        <w:rPr>
          <w:rFonts w:ascii="Arial" w:hAnsi="Arial" w:cs="Arial"/>
          <w:lang w:bidi="he-IL"/>
        </w:rPr>
        <w:t>ά</w:t>
      </w:r>
      <w:r w:rsidRPr="00D14DCB">
        <w:rPr>
          <w:rFonts w:ascii="Arial Narrow" w:hAnsi="Arial Narrow" w:cstheme="minorHAnsi"/>
          <w:lang w:bidi="he-IL"/>
        </w:rPr>
        <w:t xml:space="preserve">θηται </w:t>
      </w:r>
      <w:r w:rsidRPr="00D14DCB">
        <w:rPr>
          <w:rFonts w:ascii="Arial" w:hAnsi="Arial" w:cs="Arial"/>
          <w:lang w:bidi="he-IL"/>
        </w:rPr>
        <w:t>ἐ</w:t>
      </w:r>
      <w:r w:rsidRPr="00D14DCB">
        <w:rPr>
          <w:rFonts w:ascii="Arial Narrow" w:hAnsi="Arial Narrow" w:cstheme="minorHAnsi"/>
          <w:lang w:bidi="he-IL"/>
        </w:rPr>
        <w:t>π</w:t>
      </w:r>
      <w:r w:rsidRPr="00D14DCB">
        <w:rPr>
          <w:rFonts w:ascii="Arial" w:hAnsi="Arial" w:cs="Arial"/>
          <w:lang w:bidi="he-IL"/>
        </w:rPr>
        <w:t>᾽</w:t>
      </w:r>
      <w:r w:rsidRPr="00D14DCB">
        <w:rPr>
          <w:rFonts w:ascii="Arial Narrow" w:hAnsi="Arial Narrow" w:cstheme="minorHAnsi"/>
          <w:lang w:bidi="he-IL"/>
        </w:rPr>
        <w:t xml:space="preserve">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ῶ</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βασιλε</w:t>
      </w:r>
      <w:r w:rsidRPr="00D14DCB">
        <w:rPr>
          <w:rFonts w:ascii="Arial" w:hAnsi="Arial" w:cs="Arial"/>
          <w:lang w:bidi="he-IL"/>
        </w:rPr>
        <w:t>ῖ</w:t>
      </w:r>
      <w:r w:rsidRPr="00D14DCB">
        <w:rPr>
          <w:rFonts w:ascii="Arial Narrow" w:hAnsi="Arial Narrow" w:cstheme="minorHAnsi"/>
          <w:lang w:bidi="he-IL"/>
        </w:rPr>
        <w:t xml:space="preserve">ς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ά</w:t>
      </w:r>
      <w:r w:rsidRPr="00D14DCB">
        <w:rPr>
          <w:rFonts w:ascii="Arial Narrow" w:hAnsi="Arial Narrow" w:cstheme="minorHAnsi"/>
          <w:lang w:bidi="he-IL"/>
        </w:rPr>
        <w:t xml:space="preserve"> ε</w:t>
      </w:r>
      <w:r w:rsidRPr="00D14DCB">
        <w:rPr>
          <w:rFonts w:ascii="Arial" w:hAnsi="Arial" w:cs="Arial"/>
          <w:lang w:bidi="he-IL"/>
        </w:rPr>
        <w:t>ἰ</w:t>
      </w:r>
      <w:r w:rsidRPr="00D14DCB">
        <w:rPr>
          <w:rFonts w:ascii="Arial Narrow" w:hAnsi="Arial Narrow" w:cstheme="minorHAnsi"/>
          <w:lang w:bidi="he-IL"/>
        </w:rPr>
        <w:t>σιν·</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10 </w:t>
      </w:r>
      <w:r w:rsidRPr="00D14DCB">
        <w:rPr>
          <w:rFonts w:ascii="Arial Narrow" w:hAnsi="Arial Narrow" w:cstheme="minorHAnsi"/>
          <w:lang w:bidi="he-IL"/>
        </w:rPr>
        <w:t xml:space="preserve"> ο</w:t>
      </w:r>
      <w:r w:rsidRPr="00D14DCB">
        <w:rPr>
          <w:rFonts w:ascii="Arial" w:hAnsi="Arial" w:cs="Arial"/>
          <w:lang w:bidi="he-IL"/>
        </w:rPr>
        <w:t>ἱ</w:t>
      </w:r>
      <w:r w:rsidRPr="00D14DCB">
        <w:rPr>
          <w:rFonts w:ascii="Arial Narrow" w:hAnsi="Arial Narrow" w:cstheme="minorHAnsi"/>
          <w:lang w:bidi="he-IL"/>
        </w:rPr>
        <w:t xml:space="preserve"> π</w:t>
      </w:r>
      <w:r w:rsidRPr="00D14DCB">
        <w:rPr>
          <w:rFonts w:ascii="Arial" w:hAnsi="Arial" w:cs="Arial"/>
          <w:lang w:bidi="he-IL"/>
        </w:rPr>
        <w:t>έ</w:t>
      </w:r>
      <w:r w:rsidRPr="00D14DCB">
        <w:rPr>
          <w:rFonts w:ascii="Arial Narrow" w:hAnsi="Arial Narrow" w:cstheme="minorHAnsi"/>
          <w:lang w:bidi="he-IL"/>
        </w:rPr>
        <w:t xml:space="preserve">ντε </w:t>
      </w:r>
      <w:r w:rsidRPr="00D14DCB">
        <w:rPr>
          <w:rFonts w:ascii="Arial" w:hAnsi="Arial" w:cs="Arial"/>
          <w:lang w:bidi="he-IL"/>
        </w:rPr>
        <w:t>ἔ</w:t>
      </w:r>
      <w:r w:rsidRPr="00D14DCB">
        <w:rPr>
          <w:rFonts w:ascii="Arial Narrow" w:hAnsi="Arial Narrow" w:cstheme="minorHAnsi"/>
          <w:lang w:bidi="he-IL"/>
        </w:rPr>
        <w:t xml:space="preserve">πεσαν, </w:t>
      </w:r>
      <w:r w:rsidRPr="00D14DCB">
        <w:rPr>
          <w:rFonts w:ascii="Arial" w:hAnsi="Arial" w:cs="Arial"/>
          <w:lang w:bidi="he-IL"/>
        </w:rPr>
        <w:t>ὁ</w:t>
      </w:r>
      <w:r w:rsidRPr="00D14DCB">
        <w:rPr>
          <w:rFonts w:ascii="Arial Narrow" w:hAnsi="Arial Narrow" w:cstheme="minorHAnsi"/>
          <w:lang w:bidi="he-IL"/>
        </w:rPr>
        <w:t xml:space="preserve"> ε</w:t>
      </w:r>
      <w:r w:rsidRPr="00D14DCB">
        <w:rPr>
          <w:rFonts w:ascii="Arial" w:hAnsi="Arial" w:cs="Arial"/>
          <w:lang w:bidi="he-IL"/>
        </w:rPr>
        <w:t>ἷ</w:t>
      </w:r>
      <w:r w:rsidRPr="00D14DCB">
        <w:rPr>
          <w:rFonts w:ascii="Arial Narrow" w:hAnsi="Arial Narrow" w:cstheme="minorHAnsi"/>
          <w:lang w:bidi="he-IL"/>
        </w:rPr>
        <w:t xml:space="preserve">ς </w:t>
      </w:r>
      <w:r w:rsidRPr="00D14DCB">
        <w:rPr>
          <w:rFonts w:ascii="Arial" w:hAnsi="Arial" w:cs="Arial"/>
          <w:lang w:bidi="he-IL"/>
        </w:rPr>
        <w:t>ἔ</w:t>
      </w:r>
      <w:r w:rsidRPr="00D14DCB">
        <w:rPr>
          <w:rFonts w:ascii="Arial Narrow" w:hAnsi="Arial Narrow" w:cstheme="minorHAnsi"/>
          <w:lang w:bidi="he-IL"/>
        </w:rPr>
        <w:t xml:space="preserve">στιν, </w:t>
      </w:r>
      <w:r w:rsidRPr="00D14DCB">
        <w:rPr>
          <w:rFonts w:ascii="Arial" w:hAnsi="Arial" w:cs="Arial"/>
          <w:lang w:bidi="he-IL"/>
        </w:rPr>
        <w:t>ὁ</w:t>
      </w:r>
      <w:r w:rsidRPr="00D14DCB">
        <w:rPr>
          <w:rFonts w:ascii="Arial Narrow" w:hAnsi="Arial Narrow" w:cstheme="minorHAnsi"/>
          <w:lang w:bidi="he-IL"/>
        </w:rPr>
        <w:t xml:space="preserve"> </w:t>
      </w:r>
      <w:r w:rsidRPr="00D14DCB">
        <w:rPr>
          <w:rFonts w:ascii="Arial" w:hAnsi="Arial" w:cs="Arial"/>
          <w:lang w:bidi="he-IL"/>
        </w:rPr>
        <w:t>ἄ</w:t>
      </w:r>
      <w:r w:rsidRPr="00D14DCB">
        <w:rPr>
          <w:rFonts w:ascii="Arial Narrow" w:hAnsi="Arial Narrow" w:cstheme="minorHAnsi"/>
          <w:lang w:bidi="he-IL"/>
        </w:rPr>
        <w:t>λλος ο</w:t>
      </w:r>
      <w:r w:rsidRPr="00D14DCB">
        <w:rPr>
          <w:rFonts w:ascii="Arial" w:hAnsi="Arial" w:cs="Arial"/>
          <w:lang w:bidi="he-IL"/>
        </w:rPr>
        <w:t>ὔ</w:t>
      </w:r>
      <w:r w:rsidRPr="00D14DCB">
        <w:rPr>
          <w:rFonts w:ascii="Arial Narrow" w:hAnsi="Arial Narrow" w:cstheme="minorHAnsi"/>
          <w:lang w:bidi="he-IL"/>
        </w:rPr>
        <w:t xml:space="preserve">πω </w:t>
      </w:r>
      <w:r w:rsidRPr="00D14DCB">
        <w:rPr>
          <w:rFonts w:ascii="Arial" w:hAnsi="Arial" w:cs="Arial"/>
          <w:lang w:bidi="he-IL"/>
        </w:rPr>
        <w:t>ἦ</w:t>
      </w:r>
      <w:r w:rsidRPr="00D14DCB">
        <w:rPr>
          <w:rFonts w:ascii="Arial Narrow" w:hAnsi="Arial Narrow" w:cstheme="minorHAnsi"/>
          <w:lang w:bidi="he-IL"/>
        </w:rPr>
        <w:t>λθεν,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ὅ</w:t>
      </w:r>
      <w:r w:rsidRPr="00D14DCB">
        <w:rPr>
          <w:rFonts w:ascii="Arial Narrow" w:hAnsi="Arial Narrow" w:cstheme="minorHAnsi"/>
          <w:lang w:bidi="he-IL"/>
        </w:rPr>
        <w:t xml:space="preserve">ταν </w:t>
      </w:r>
      <w:r w:rsidRPr="00D14DCB">
        <w:rPr>
          <w:rFonts w:ascii="Arial" w:hAnsi="Arial" w:cs="Arial"/>
          <w:lang w:bidi="he-IL"/>
        </w:rPr>
        <w:t>ἔ</w:t>
      </w:r>
      <w:r w:rsidRPr="00D14DCB">
        <w:rPr>
          <w:rFonts w:ascii="Arial Narrow" w:hAnsi="Arial Narrow" w:cstheme="minorHAnsi"/>
          <w:lang w:bidi="he-IL"/>
        </w:rPr>
        <w:t>λθ</w:t>
      </w:r>
      <w:r w:rsidRPr="00D14DCB">
        <w:rPr>
          <w:rFonts w:ascii="Arial" w:hAnsi="Arial" w:cs="Arial"/>
          <w:lang w:bidi="he-IL"/>
        </w:rPr>
        <w:t>ῃ</w:t>
      </w:r>
      <w:r w:rsidRPr="00D14DCB">
        <w:rPr>
          <w:rFonts w:ascii="Arial Narrow" w:hAnsi="Arial Narrow" w:cstheme="minorHAnsi"/>
          <w:lang w:bidi="he-IL"/>
        </w:rPr>
        <w:t xml:space="preserve"> </w:t>
      </w:r>
      <w:r w:rsidRPr="00D14DCB">
        <w:rPr>
          <w:rFonts w:ascii="Arial" w:hAnsi="Arial" w:cs="Arial"/>
          <w:lang w:bidi="he-IL"/>
        </w:rPr>
        <w:t>ὀ</w:t>
      </w:r>
      <w:r w:rsidRPr="00D14DCB">
        <w:rPr>
          <w:rFonts w:ascii="Arial Narrow" w:hAnsi="Arial Narrow" w:cstheme="minorHAnsi"/>
          <w:lang w:bidi="he-IL"/>
        </w:rPr>
        <w:t>λ</w:t>
      </w:r>
      <w:r w:rsidRPr="00D14DCB">
        <w:rPr>
          <w:rFonts w:ascii="Arial" w:hAnsi="Arial" w:cs="Arial"/>
          <w:lang w:bidi="he-IL"/>
        </w:rPr>
        <w:t>ί</w:t>
      </w:r>
      <w:r w:rsidRPr="00D14DCB">
        <w:rPr>
          <w:rFonts w:ascii="Arial Narrow" w:hAnsi="Arial Narrow" w:cstheme="minorHAnsi"/>
          <w:lang w:bidi="he-IL"/>
        </w:rPr>
        <w:t>γον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ὸ</w:t>
      </w:r>
      <w:r w:rsidRPr="00D14DCB">
        <w:rPr>
          <w:rFonts w:ascii="Arial Narrow" w:hAnsi="Arial Narrow" w:cstheme="minorHAnsi"/>
          <w:lang w:bidi="he-IL"/>
        </w:rPr>
        <w:t>ν δε</w:t>
      </w:r>
      <w:r w:rsidRPr="00D14DCB">
        <w:rPr>
          <w:rFonts w:ascii="Arial" w:hAnsi="Arial" w:cs="Arial"/>
          <w:lang w:bidi="he-IL"/>
        </w:rPr>
        <w:t>ῖ</w:t>
      </w:r>
      <w:r w:rsidRPr="00D14DCB">
        <w:rPr>
          <w:rFonts w:ascii="Arial Narrow" w:hAnsi="Arial Narrow" w:cstheme="minorHAnsi"/>
          <w:lang w:bidi="he-IL"/>
        </w:rPr>
        <w:t xml:space="preserve"> με</w:t>
      </w:r>
      <w:r w:rsidRPr="00D14DCB">
        <w:rPr>
          <w:rFonts w:ascii="Arial" w:hAnsi="Arial" w:cs="Arial"/>
          <w:lang w:bidi="he-IL"/>
        </w:rPr>
        <w:t>ῖ</w:t>
      </w:r>
      <w:r w:rsidRPr="00D14DCB">
        <w:rPr>
          <w:rFonts w:ascii="Arial Narrow" w:hAnsi="Arial Narrow" w:cstheme="minorHAnsi"/>
          <w:lang w:bidi="he-IL"/>
        </w:rPr>
        <w:t>ναι.</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11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ὸ</w:t>
      </w:r>
      <w:r w:rsidRPr="00D14DCB">
        <w:rPr>
          <w:rFonts w:ascii="Arial Narrow" w:hAnsi="Arial Narrow" w:cstheme="minorHAnsi"/>
          <w:lang w:bidi="he-IL"/>
        </w:rPr>
        <w:t xml:space="preserve"> θηρ</w:t>
      </w:r>
      <w:r w:rsidRPr="00D14DCB">
        <w:rPr>
          <w:rFonts w:ascii="Arial" w:hAnsi="Arial" w:cs="Arial"/>
          <w:lang w:bidi="he-IL"/>
        </w:rPr>
        <w:t>ί</w:t>
      </w:r>
      <w:r w:rsidRPr="00D14DCB">
        <w:rPr>
          <w:rFonts w:ascii="Arial Narrow" w:hAnsi="Arial Narrow" w:cstheme="minorHAnsi"/>
          <w:lang w:bidi="he-IL"/>
        </w:rPr>
        <w:t xml:space="preserve">ον </w:t>
      </w:r>
      <w:r w:rsidRPr="00D14DCB">
        <w:rPr>
          <w:rFonts w:ascii="Arial" w:hAnsi="Arial" w:cs="Arial"/>
          <w:lang w:bidi="he-IL"/>
        </w:rPr>
        <w:t>ὃ</w:t>
      </w:r>
      <w:r w:rsidRPr="00D14DCB">
        <w:rPr>
          <w:rFonts w:ascii="Arial Narrow" w:hAnsi="Arial Narrow" w:cstheme="minorHAnsi"/>
          <w:lang w:bidi="he-IL"/>
        </w:rPr>
        <w:t xml:space="preserve"> </w:t>
      </w:r>
      <w:r w:rsidRPr="00D14DCB">
        <w:rPr>
          <w:rFonts w:ascii="Arial" w:hAnsi="Arial" w:cs="Arial"/>
          <w:lang w:bidi="he-IL"/>
        </w:rPr>
        <w:t>ἦ</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ο</w:t>
      </w:r>
      <w:r w:rsidRPr="00D14DCB">
        <w:rPr>
          <w:rFonts w:ascii="Arial" w:hAnsi="Arial" w:cs="Arial"/>
          <w:lang w:bidi="he-IL"/>
        </w:rPr>
        <w:t>ὐ</w:t>
      </w:r>
      <w:r w:rsidRPr="00D14DCB">
        <w:rPr>
          <w:rFonts w:ascii="Arial Narrow" w:hAnsi="Arial Narrow" w:cstheme="minorHAnsi"/>
          <w:lang w:bidi="he-IL"/>
        </w:rPr>
        <w:t xml:space="preserve">κ </w:t>
      </w:r>
      <w:r w:rsidRPr="00D14DCB">
        <w:rPr>
          <w:rFonts w:ascii="Arial" w:hAnsi="Arial" w:cs="Arial"/>
          <w:lang w:bidi="he-IL"/>
        </w:rPr>
        <w:t>ἔ</w:t>
      </w:r>
      <w:r w:rsidRPr="00D14DCB">
        <w:rPr>
          <w:rFonts w:ascii="Arial Narrow" w:hAnsi="Arial Narrow" w:cstheme="minorHAnsi"/>
          <w:lang w:bidi="he-IL"/>
        </w:rPr>
        <w:t>στιν κα</w:t>
      </w:r>
      <w:r w:rsidRPr="00D14DCB">
        <w:rPr>
          <w:rFonts w:ascii="Arial" w:hAnsi="Arial" w:cs="Arial"/>
          <w:lang w:bidi="he-IL"/>
        </w:rPr>
        <w:t>ὶ</w:t>
      </w:r>
      <w:r w:rsidRPr="00D14DCB">
        <w:rPr>
          <w:rFonts w:ascii="Arial Narrow" w:hAnsi="Arial Narrow" w:cstheme="minorHAnsi"/>
          <w:lang w:bidi="he-IL"/>
        </w:rPr>
        <w:t xml:space="preserve">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ὸ</w:t>
      </w:r>
      <w:r w:rsidRPr="00D14DCB">
        <w:rPr>
          <w:rFonts w:ascii="Arial Narrow" w:hAnsi="Arial Narrow" w:cstheme="minorHAnsi"/>
          <w:lang w:bidi="he-IL"/>
        </w:rPr>
        <w:t xml:space="preserve">ς </w:t>
      </w:r>
      <w:r w:rsidRPr="00D14DCB">
        <w:rPr>
          <w:rFonts w:ascii="Arial" w:hAnsi="Arial" w:cs="Arial"/>
          <w:lang w:bidi="he-IL"/>
        </w:rPr>
        <w:t>ὄ</w:t>
      </w:r>
      <w:r w:rsidRPr="00D14DCB">
        <w:rPr>
          <w:rFonts w:ascii="Arial Narrow" w:hAnsi="Arial Narrow" w:cstheme="minorHAnsi"/>
          <w:lang w:bidi="he-IL"/>
        </w:rPr>
        <w:t>γδο</w:t>
      </w:r>
      <w:r w:rsidRPr="00D14DCB">
        <w:rPr>
          <w:rFonts w:ascii="Arial" w:hAnsi="Arial" w:cs="Arial"/>
          <w:lang w:bidi="he-IL"/>
        </w:rPr>
        <w:t>ό</w:t>
      </w:r>
      <w:r w:rsidRPr="00D14DCB">
        <w:rPr>
          <w:rFonts w:ascii="Arial Narrow" w:hAnsi="Arial Narrow" w:cstheme="minorHAnsi"/>
          <w:lang w:bidi="he-IL"/>
        </w:rPr>
        <w:t xml:space="preserve">ς </w:t>
      </w:r>
      <w:r w:rsidRPr="00D14DCB">
        <w:rPr>
          <w:rFonts w:ascii="Arial" w:hAnsi="Arial" w:cs="Arial"/>
          <w:lang w:bidi="he-IL"/>
        </w:rPr>
        <w:t>ἐ</w:t>
      </w:r>
      <w:r w:rsidRPr="00D14DCB">
        <w:rPr>
          <w:rFonts w:ascii="Arial Narrow" w:hAnsi="Arial Narrow" w:cstheme="minorHAnsi"/>
          <w:lang w:bidi="he-IL"/>
        </w:rPr>
        <w:t>στιν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κ τ</w:t>
      </w:r>
      <w:r w:rsidRPr="00D14DCB">
        <w:rPr>
          <w:rFonts w:ascii="Arial" w:hAnsi="Arial" w:cs="Arial"/>
          <w:lang w:bidi="he-IL"/>
        </w:rPr>
        <w:t>ῶ</w:t>
      </w:r>
      <w:r w:rsidRPr="00D14DCB">
        <w:rPr>
          <w:rFonts w:ascii="Arial Narrow" w:hAnsi="Arial Narrow" w:cstheme="minorHAnsi"/>
          <w:lang w:bidi="he-IL"/>
        </w:rPr>
        <w:t xml:space="preserve">ν </w:t>
      </w:r>
      <w:r w:rsidRPr="00D14DCB">
        <w:rPr>
          <w:rFonts w:ascii="Arial" w:hAnsi="Arial" w:cs="Arial"/>
          <w:lang w:bidi="he-IL"/>
        </w:rPr>
        <w:t>ἑ</w:t>
      </w:r>
      <w:r w:rsidRPr="00D14DCB">
        <w:rPr>
          <w:rFonts w:ascii="Arial Narrow" w:hAnsi="Arial Narrow" w:cstheme="minorHAnsi"/>
          <w:lang w:bidi="he-IL"/>
        </w:rPr>
        <w:t>πτ</w:t>
      </w:r>
      <w:r w:rsidRPr="00D14DCB">
        <w:rPr>
          <w:rFonts w:ascii="Arial" w:hAnsi="Arial" w:cs="Arial"/>
          <w:lang w:bidi="he-IL"/>
        </w:rPr>
        <w:t>ά</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στιν, κα</w:t>
      </w:r>
      <w:r w:rsidRPr="00D14DCB">
        <w:rPr>
          <w:rFonts w:ascii="Arial" w:hAnsi="Arial" w:cs="Arial"/>
          <w:lang w:bidi="he-IL"/>
        </w:rPr>
        <w:t>ὶ</w:t>
      </w:r>
      <w:r w:rsidRPr="00D14DCB">
        <w:rPr>
          <w:rFonts w:ascii="Arial Narrow" w:hAnsi="Arial Narrow" w:cstheme="minorHAnsi"/>
          <w:lang w:bidi="he-IL"/>
        </w:rPr>
        <w:t xml:space="preserve"> ε</w:t>
      </w:r>
      <w:r w:rsidRPr="00D14DCB">
        <w:rPr>
          <w:rFonts w:ascii="Arial" w:hAnsi="Arial" w:cs="Arial"/>
          <w:lang w:bidi="he-IL"/>
        </w:rPr>
        <w:t>ἰ</w:t>
      </w:r>
      <w:r w:rsidRPr="00D14DCB">
        <w:rPr>
          <w:rFonts w:ascii="Arial Narrow" w:hAnsi="Arial Narrow" w:cstheme="minorHAnsi"/>
          <w:lang w:bidi="he-IL"/>
        </w:rPr>
        <w:t xml:space="preserve">ς </w:t>
      </w:r>
      <w:r w:rsidRPr="00D14DCB">
        <w:rPr>
          <w:rFonts w:ascii="Arial" w:hAnsi="Arial" w:cs="Arial"/>
          <w:lang w:bidi="he-IL"/>
        </w:rPr>
        <w:t>ἀ</w:t>
      </w:r>
      <w:r w:rsidRPr="00D14DCB">
        <w:rPr>
          <w:rFonts w:ascii="Arial Narrow" w:hAnsi="Arial Narrow" w:cstheme="minorHAnsi"/>
          <w:lang w:bidi="he-IL"/>
        </w:rPr>
        <w:t>π</w:t>
      </w:r>
      <w:r w:rsidRPr="00D14DCB">
        <w:rPr>
          <w:rFonts w:ascii="Arial" w:hAnsi="Arial" w:cs="Arial"/>
          <w:lang w:bidi="he-IL"/>
        </w:rPr>
        <w:t>ώ</w:t>
      </w:r>
      <w:r w:rsidRPr="00D14DCB">
        <w:rPr>
          <w:rFonts w:ascii="Arial Narrow" w:hAnsi="Arial Narrow" w:cstheme="minorHAnsi"/>
          <w:lang w:bidi="he-IL"/>
        </w:rPr>
        <w:t xml:space="preserve">λειαν </w:t>
      </w:r>
      <w:r w:rsidRPr="00D14DCB">
        <w:rPr>
          <w:rFonts w:ascii="Arial" w:hAnsi="Arial" w:cs="Arial"/>
          <w:lang w:bidi="he-IL"/>
        </w:rPr>
        <w:t>ὑ</w:t>
      </w:r>
      <w:r w:rsidRPr="00D14DCB">
        <w:rPr>
          <w:rFonts w:ascii="Arial Narrow" w:hAnsi="Arial Narrow" w:cstheme="minorHAnsi"/>
          <w:lang w:bidi="he-IL"/>
        </w:rPr>
        <w:t>π</w:t>
      </w:r>
      <w:r w:rsidRPr="00D14DCB">
        <w:rPr>
          <w:rFonts w:ascii="Arial" w:hAnsi="Arial" w:cs="Arial"/>
          <w:lang w:bidi="he-IL"/>
        </w:rPr>
        <w:t>ά</w:t>
      </w:r>
      <w:r w:rsidRPr="00D14DCB">
        <w:rPr>
          <w:rFonts w:ascii="Arial Narrow" w:hAnsi="Arial Narrow" w:cstheme="minorHAnsi"/>
          <w:lang w:bidi="he-IL"/>
        </w:rPr>
        <w:t>γει.</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12 </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ὰ</w:t>
      </w:r>
      <w:r w:rsidRPr="00D14DCB">
        <w:rPr>
          <w:rFonts w:ascii="Arial Narrow" w:hAnsi="Arial Narrow" w:cstheme="minorHAnsi"/>
          <w:lang w:bidi="he-IL"/>
        </w:rPr>
        <w:t xml:space="preserve"> δ</w:t>
      </w:r>
      <w:r w:rsidRPr="00D14DCB">
        <w:rPr>
          <w:rFonts w:ascii="Arial" w:hAnsi="Arial" w:cs="Arial"/>
          <w:lang w:bidi="he-IL"/>
        </w:rPr>
        <w:t>έ</w:t>
      </w:r>
      <w:r w:rsidRPr="00D14DCB">
        <w:rPr>
          <w:rFonts w:ascii="Arial Narrow" w:hAnsi="Arial Narrow" w:cstheme="minorHAnsi"/>
          <w:lang w:bidi="he-IL"/>
        </w:rPr>
        <w:t>κα κ</w:t>
      </w:r>
      <w:r w:rsidRPr="00D14DCB">
        <w:rPr>
          <w:rFonts w:ascii="Arial" w:hAnsi="Arial" w:cs="Arial"/>
          <w:lang w:bidi="he-IL"/>
        </w:rPr>
        <w:t>έ</w:t>
      </w:r>
      <w:r w:rsidRPr="00D14DCB">
        <w:rPr>
          <w:rFonts w:ascii="Arial Narrow" w:hAnsi="Arial Narrow" w:cstheme="minorHAnsi"/>
          <w:lang w:bidi="he-IL"/>
        </w:rPr>
        <w:t xml:space="preserve">ρατα </w:t>
      </w:r>
      <w:r w:rsidRPr="00D14DCB">
        <w:rPr>
          <w:rFonts w:ascii="Arial" w:hAnsi="Arial" w:cs="Arial"/>
          <w:lang w:bidi="he-IL"/>
        </w:rPr>
        <w:t>ἃ</w:t>
      </w:r>
      <w:r w:rsidRPr="00D14DCB">
        <w:rPr>
          <w:rFonts w:ascii="Arial Narrow" w:hAnsi="Arial Narrow" w:cstheme="minorHAnsi"/>
          <w:lang w:bidi="he-IL"/>
        </w:rPr>
        <w:t xml:space="preserve"> ε</w:t>
      </w:r>
      <w:r w:rsidRPr="00D14DCB">
        <w:rPr>
          <w:rFonts w:ascii="Arial" w:hAnsi="Arial" w:cs="Arial"/>
          <w:lang w:bidi="he-IL"/>
        </w:rPr>
        <w:t>ἶ</w:t>
      </w:r>
      <w:r w:rsidRPr="00D14DCB">
        <w:rPr>
          <w:rFonts w:ascii="Arial Narrow" w:hAnsi="Arial Narrow" w:cstheme="minorHAnsi"/>
          <w:lang w:bidi="he-IL"/>
        </w:rPr>
        <w:t>δες δ</w:t>
      </w:r>
      <w:r w:rsidRPr="00D14DCB">
        <w:rPr>
          <w:rFonts w:ascii="Arial" w:hAnsi="Arial" w:cs="Arial"/>
          <w:lang w:bidi="he-IL"/>
        </w:rPr>
        <w:t>έ</w:t>
      </w:r>
      <w:r w:rsidRPr="00D14DCB">
        <w:rPr>
          <w:rFonts w:ascii="Arial Narrow" w:hAnsi="Arial Narrow" w:cstheme="minorHAnsi"/>
          <w:lang w:bidi="he-IL"/>
        </w:rPr>
        <w:t>κα βασιλε</w:t>
      </w:r>
      <w:r w:rsidRPr="00D14DCB">
        <w:rPr>
          <w:rFonts w:ascii="Arial" w:hAnsi="Arial" w:cs="Arial"/>
          <w:lang w:bidi="he-IL"/>
        </w:rPr>
        <w:t>ῖ</w:t>
      </w:r>
      <w:r w:rsidRPr="00D14DCB">
        <w:rPr>
          <w:rFonts w:ascii="Arial Narrow" w:hAnsi="Arial Narrow" w:cstheme="minorHAnsi"/>
          <w:lang w:bidi="he-IL"/>
        </w:rPr>
        <w:t>ς ε</w:t>
      </w:r>
      <w:r w:rsidRPr="00D14DCB">
        <w:rPr>
          <w:rFonts w:ascii="Arial" w:hAnsi="Arial" w:cs="Arial"/>
          <w:lang w:bidi="he-IL"/>
        </w:rPr>
        <w:t>ἰ</w:t>
      </w:r>
      <w:r w:rsidRPr="00D14DCB">
        <w:rPr>
          <w:rFonts w:ascii="Arial Narrow" w:hAnsi="Arial Narrow" w:cstheme="minorHAnsi"/>
          <w:lang w:bidi="he-IL"/>
        </w:rPr>
        <w:t>σιν, ο</w:t>
      </w:r>
      <w:r w:rsidRPr="00D14DCB">
        <w:rPr>
          <w:rFonts w:ascii="Arial" w:hAnsi="Arial" w:cs="Arial"/>
          <w:lang w:bidi="he-IL"/>
        </w:rPr>
        <w:t>ἵ</w:t>
      </w:r>
      <w:r w:rsidRPr="00D14DCB">
        <w:rPr>
          <w:rFonts w:ascii="Arial Narrow" w:hAnsi="Arial Narrow" w:cstheme="minorHAnsi"/>
          <w:lang w:bidi="he-IL"/>
        </w:rPr>
        <w:t>τινες βασιλε</w:t>
      </w:r>
      <w:r w:rsidRPr="00D14DCB">
        <w:rPr>
          <w:rFonts w:ascii="Arial" w:hAnsi="Arial" w:cs="Arial"/>
          <w:lang w:bidi="he-IL"/>
        </w:rPr>
        <w:t>ί</w:t>
      </w:r>
      <w:r w:rsidRPr="00D14DCB">
        <w:rPr>
          <w:rFonts w:ascii="Arial Narrow" w:hAnsi="Arial Narrow" w:cstheme="minorHAnsi"/>
          <w:lang w:bidi="he-IL"/>
        </w:rPr>
        <w:t>αν ο</w:t>
      </w:r>
      <w:r w:rsidRPr="00D14DCB">
        <w:rPr>
          <w:rFonts w:ascii="Arial" w:hAnsi="Arial" w:cs="Arial"/>
          <w:lang w:bidi="he-IL"/>
        </w:rPr>
        <w:t>ὔ</w:t>
      </w:r>
      <w:r w:rsidRPr="00D14DCB">
        <w:rPr>
          <w:rFonts w:ascii="Arial Narrow" w:hAnsi="Arial Narrow" w:cstheme="minorHAnsi"/>
          <w:lang w:bidi="he-IL"/>
        </w:rPr>
        <w:t xml:space="preserve">πω </w:t>
      </w:r>
      <w:r w:rsidRPr="00D14DCB">
        <w:rPr>
          <w:rFonts w:ascii="Arial" w:hAnsi="Arial" w:cs="Arial"/>
          <w:lang w:bidi="he-IL"/>
        </w:rPr>
        <w:t>ἔ</w:t>
      </w:r>
      <w:r w:rsidRPr="00D14DCB">
        <w:rPr>
          <w:rFonts w:ascii="Arial Narrow" w:hAnsi="Arial Narrow" w:cstheme="minorHAnsi"/>
          <w:lang w:bidi="he-IL"/>
        </w:rPr>
        <w:t xml:space="preserve">λαβον, </w:t>
      </w:r>
      <w:r w:rsidRPr="00D14DCB">
        <w:rPr>
          <w:rFonts w:ascii="Arial" w:hAnsi="Arial" w:cs="Arial"/>
          <w:lang w:bidi="he-IL"/>
        </w:rPr>
        <w:t>ἀ</w:t>
      </w:r>
      <w:r w:rsidRPr="00D14DCB">
        <w:rPr>
          <w:rFonts w:ascii="Arial Narrow" w:hAnsi="Arial Narrow" w:cstheme="minorHAnsi"/>
          <w:lang w:bidi="he-IL"/>
        </w:rPr>
        <w:t>λλ</w:t>
      </w:r>
      <w:r w:rsidRPr="00D14DCB">
        <w:rPr>
          <w:rFonts w:ascii="Arial" w:hAnsi="Arial" w:cs="Arial"/>
          <w:lang w:bidi="he-IL"/>
        </w:rPr>
        <w:t>ὰ</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ξουσ</w:t>
      </w:r>
      <w:r w:rsidRPr="00D14DCB">
        <w:rPr>
          <w:rFonts w:ascii="Arial" w:hAnsi="Arial" w:cs="Arial"/>
          <w:lang w:bidi="he-IL"/>
        </w:rPr>
        <w:t>ί</w:t>
      </w:r>
      <w:r w:rsidRPr="00D14DCB">
        <w:rPr>
          <w:rFonts w:ascii="Arial Narrow" w:hAnsi="Arial Narrow" w:cstheme="minorHAnsi"/>
          <w:lang w:bidi="he-IL"/>
        </w:rPr>
        <w:t xml:space="preserve">αν </w:t>
      </w:r>
      <w:r w:rsidRPr="00D14DCB">
        <w:rPr>
          <w:rFonts w:ascii="Arial" w:hAnsi="Arial" w:cs="Arial"/>
          <w:lang w:bidi="he-IL"/>
        </w:rPr>
        <w:t>ὡ</w:t>
      </w:r>
      <w:r w:rsidRPr="00D14DCB">
        <w:rPr>
          <w:rFonts w:ascii="Arial Narrow" w:hAnsi="Arial Narrow" w:cstheme="minorHAnsi"/>
          <w:lang w:bidi="he-IL"/>
        </w:rPr>
        <w:t>ς βασιλε</w:t>
      </w:r>
      <w:r w:rsidRPr="00D14DCB">
        <w:rPr>
          <w:rFonts w:ascii="Arial" w:hAnsi="Arial" w:cs="Arial"/>
          <w:lang w:bidi="he-IL"/>
        </w:rPr>
        <w:t>ῖ</w:t>
      </w:r>
      <w:r w:rsidRPr="00D14DCB">
        <w:rPr>
          <w:rFonts w:ascii="Arial Narrow" w:hAnsi="Arial Narrow" w:cstheme="minorHAnsi"/>
          <w:lang w:bidi="he-IL"/>
        </w:rPr>
        <w:t>ς μ</w:t>
      </w:r>
      <w:r w:rsidRPr="00D14DCB">
        <w:rPr>
          <w:rFonts w:ascii="Arial" w:hAnsi="Arial" w:cs="Arial"/>
          <w:lang w:bidi="he-IL"/>
        </w:rPr>
        <w:t>ί</w:t>
      </w:r>
      <w:r w:rsidRPr="00D14DCB">
        <w:rPr>
          <w:rFonts w:ascii="Arial Narrow" w:hAnsi="Arial Narrow" w:cstheme="minorHAnsi"/>
          <w:lang w:bidi="he-IL"/>
        </w:rPr>
        <w:t xml:space="preserve">αν </w:t>
      </w:r>
      <w:r w:rsidRPr="00D14DCB">
        <w:rPr>
          <w:rFonts w:ascii="Arial" w:hAnsi="Arial" w:cs="Arial"/>
          <w:lang w:bidi="he-IL"/>
        </w:rPr>
        <w:t>ὥ</w:t>
      </w:r>
      <w:r w:rsidRPr="00D14DCB">
        <w:rPr>
          <w:rFonts w:ascii="Arial Narrow" w:hAnsi="Arial Narrow" w:cstheme="minorHAnsi"/>
          <w:lang w:bidi="he-IL"/>
        </w:rPr>
        <w:t>ραν λαμβ</w:t>
      </w:r>
      <w:r w:rsidRPr="00D14DCB">
        <w:rPr>
          <w:rFonts w:ascii="Arial" w:hAnsi="Arial" w:cs="Arial"/>
          <w:lang w:bidi="he-IL"/>
        </w:rPr>
        <w:t>ά</w:t>
      </w:r>
      <w:r w:rsidRPr="00D14DCB">
        <w:rPr>
          <w:rFonts w:ascii="Arial Narrow" w:hAnsi="Arial Narrow" w:cstheme="minorHAnsi"/>
          <w:lang w:bidi="he-IL"/>
        </w:rPr>
        <w:t>νουσιν μετ</w:t>
      </w:r>
      <w:r w:rsidRPr="00D14DCB">
        <w:rPr>
          <w:rFonts w:ascii="Arial" w:hAnsi="Arial" w:cs="Arial"/>
          <w:lang w:bidi="he-IL"/>
        </w:rPr>
        <w:t>ὰ</w:t>
      </w:r>
      <w:r w:rsidRPr="00D14DCB">
        <w:rPr>
          <w:rFonts w:ascii="Arial Narrow" w:hAnsi="Arial Narrow" w:cstheme="minorHAnsi"/>
          <w:lang w:bidi="he-IL"/>
        </w:rPr>
        <w:t xml:space="preserve"> το</w:t>
      </w:r>
      <w:r w:rsidRPr="00D14DCB">
        <w:rPr>
          <w:rFonts w:ascii="Arial" w:hAnsi="Arial" w:cs="Arial"/>
          <w:lang w:bidi="he-IL"/>
        </w:rPr>
        <w:t>ῦ</w:t>
      </w:r>
      <w:r w:rsidRPr="00D14DCB">
        <w:rPr>
          <w:rFonts w:ascii="Arial Narrow" w:hAnsi="Arial Narrow" w:cstheme="minorHAnsi"/>
          <w:lang w:bidi="he-IL"/>
        </w:rPr>
        <w:t xml:space="preserve"> θηρ</w:t>
      </w:r>
      <w:r w:rsidRPr="00D14DCB">
        <w:rPr>
          <w:rFonts w:ascii="Arial" w:hAnsi="Arial" w:cs="Arial"/>
          <w:lang w:bidi="he-IL"/>
        </w:rPr>
        <w:t>ί</w:t>
      </w:r>
      <w:r w:rsidRPr="00D14DCB">
        <w:rPr>
          <w:rFonts w:ascii="Arial Narrow" w:hAnsi="Arial Narrow" w:cstheme="minorHAnsi"/>
          <w:lang w:bidi="he-IL"/>
        </w:rPr>
        <w:t>ου.</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13 </w:t>
      </w:r>
      <w:r w:rsidRPr="00D14DCB">
        <w:rPr>
          <w:rFonts w:ascii="Arial Narrow" w:hAnsi="Arial Narrow" w:cstheme="minorHAnsi"/>
          <w:lang w:bidi="he-IL"/>
        </w:rPr>
        <w:t xml:space="preserve"> ο</w:t>
      </w:r>
      <w:r w:rsidRPr="00D14DCB">
        <w:rPr>
          <w:rFonts w:ascii="Arial" w:hAnsi="Arial" w:cs="Arial"/>
          <w:lang w:bidi="he-IL"/>
        </w:rPr>
        <w:t>ὗ</w:t>
      </w:r>
      <w:r w:rsidRPr="00D14DCB">
        <w:rPr>
          <w:rFonts w:ascii="Arial Narrow" w:hAnsi="Arial Narrow" w:cstheme="minorHAnsi"/>
          <w:lang w:bidi="he-IL"/>
        </w:rPr>
        <w:t>τοι μ</w:t>
      </w:r>
      <w:r w:rsidRPr="00D14DCB">
        <w:rPr>
          <w:rFonts w:ascii="Arial" w:hAnsi="Arial" w:cs="Arial"/>
          <w:lang w:bidi="he-IL"/>
        </w:rPr>
        <w:t>ί</w:t>
      </w:r>
      <w:r w:rsidRPr="00D14DCB">
        <w:rPr>
          <w:rFonts w:ascii="Arial Narrow" w:hAnsi="Arial Narrow" w:cstheme="minorHAnsi"/>
          <w:lang w:bidi="he-IL"/>
        </w:rPr>
        <w:t>αν γν</w:t>
      </w:r>
      <w:r w:rsidRPr="00D14DCB">
        <w:rPr>
          <w:rFonts w:ascii="Arial" w:hAnsi="Arial" w:cs="Arial"/>
          <w:lang w:bidi="he-IL"/>
        </w:rPr>
        <w:t>ώ</w:t>
      </w:r>
      <w:r w:rsidRPr="00D14DCB">
        <w:rPr>
          <w:rFonts w:ascii="Arial Narrow" w:hAnsi="Arial Narrow" w:cstheme="minorHAnsi"/>
          <w:lang w:bidi="he-IL"/>
        </w:rPr>
        <w:t xml:space="preserve">μην </w:t>
      </w:r>
      <w:r w:rsidRPr="00D14DCB">
        <w:rPr>
          <w:rFonts w:ascii="Arial" w:hAnsi="Arial" w:cs="Arial"/>
          <w:lang w:bidi="he-IL"/>
        </w:rPr>
        <w:t>ἔ</w:t>
      </w:r>
      <w:r w:rsidRPr="00D14DCB">
        <w:rPr>
          <w:rFonts w:ascii="Arial Narrow" w:hAnsi="Arial Narrow" w:cstheme="minorHAnsi"/>
          <w:lang w:bidi="he-IL"/>
        </w:rPr>
        <w:t>χουσιν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ὴ</w:t>
      </w:r>
      <w:r w:rsidRPr="00D14DCB">
        <w:rPr>
          <w:rFonts w:ascii="Arial Narrow" w:hAnsi="Arial Narrow" w:cstheme="minorHAnsi"/>
          <w:lang w:bidi="he-IL"/>
        </w:rPr>
        <w:t>ν δ</w:t>
      </w:r>
      <w:r w:rsidRPr="00D14DCB">
        <w:rPr>
          <w:rFonts w:ascii="Arial" w:hAnsi="Arial" w:cs="Arial"/>
          <w:lang w:bidi="he-IL"/>
        </w:rPr>
        <w:t>ύ</w:t>
      </w:r>
      <w:r w:rsidRPr="00D14DCB">
        <w:rPr>
          <w:rFonts w:ascii="Arial Narrow" w:hAnsi="Arial Narrow" w:cstheme="minorHAnsi"/>
          <w:lang w:bidi="he-IL"/>
        </w:rPr>
        <w:t>ναμιν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ξουσ</w:t>
      </w:r>
      <w:r w:rsidRPr="00D14DCB">
        <w:rPr>
          <w:rFonts w:ascii="Arial" w:hAnsi="Arial" w:cs="Arial"/>
          <w:lang w:bidi="he-IL"/>
        </w:rPr>
        <w:t>ί</w:t>
      </w:r>
      <w:r w:rsidRPr="00D14DCB">
        <w:rPr>
          <w:rFonts w:ascii="Arial Narrow" w:hAnsi="Arial Narrow" w:cstheme="minorHAnsi"/>
          <w:lang w:bidi="he-IL"/>
        </w:rPr>
        <w:t>αν α</w:t>
      </w:r>
      <w:r w:rsidRPr="00D14DCB">
        <w:rPr>
          <w:rFonts w:ascii="Arial" w:hAnsi="Arial" w:cs="Arial"/>
          <w:lang w:bidi="he-IL"/>
        </w:rPr>
        <w:t>ὐ</w:t>
      </w:r>
      <w:r w:rsidRPr="00D14DCB">
        <w:rPr>
          <w:rFonts w:ascii="Arial Narrow" w:hAnsi="Arial Narrow" w:cstheme="minorHAnsi"/>
          <w:lang w:bidi="he-IL"/>
        </w:rPr>
        <w:t>τ</w:t>
      </w:r>
      <w:r w:rsidRPr="00D14DCB">
        <w:rPr>
          <w:rFonts w:ascii="Arial" w:hAnsi="Arial" w:cs="Arial"/>
          <w:lang w:bidi="he-IL"/>
        </w:rPr>
        <w:t>ῶ</w:t>
      </w:r>
      <w:r w:rsidRPr="00D14DCB">
        <w:rPr>
          <w:rFonts w:ascii="Arial Narrow" w:hAnsi="Arial Narrow" w:cstheme="minorHAnsi"/>
          <w:lang w:bidi="he-IL"/>
        </w:rPr>
        <w:t>ν τ</w:t>
      </w:r>
      <w:r w:rsidRPr="00D14DCB">
        <w:rPr>
          <w:rFonts w:ascii="Arial" w:hAnsi="Arial" w:cs="Arial"/>
          <w:lang w:bidi="he-IL"/>
        </w:rPr>
        <w:t>ῷ</w:t>
      </w:r>
      <w:r w:rsidRPr="00D14DCB">
        <w:rPr>
          <w:rFonts w:ascii="Arial Narrow" w:hAnsi="Arial Narrow" w:cstheme="minorHAnsi"/>
          <w:lang w:bidi="he-IL"/>
        </w:rPr>
        <w:t xml:space="preserve"> θηρ</w:t>
      </w:r>
      <w:r w:rsidRPr="00D14DCB">
        <w:rPr>
          <w:rFonts w:ascii="Arial" w:hAnsi="Arial" w:cs="Arial"/>
          <w:lang w:bidi="he-IL"/>
        </w:rPr>
        <w:t>ίῳ</w:t>
      </w:r>
      <w:r w:rsidRPr="00D14DCB">
        <w:rPr>
          <w:rFonts w:ascii="Arial Narrow" w:hAnsi="Arial Narrow" w:cstheme="minorHAnsi"/>
          <w:lang w:bidi="he-IL"/>
        </w:rPr>
        <w:t xml:space="preserve"> διδ</w:t>
      </w:r>
      <w:r w:rsidRPr="00D14DCB">
        <w:rPr>
          <w:rFonts w:ascii="Arial" w:hAnsi="Arial" w:cs="Arial"/>
          <w:lang w:bidi="he-IL"/>
        </w:rPr>
        <w:t>ό</w:t>
      </w:r>
      <w:r w:rsidRPr="00D14DCB">
        <w:rPr>
          <w:rFonts w:ascii="Arial Narrow" w:hAnsi="Arial Narrow" w:cstheme="minorHAnsi"/>
          <w:lang w:bidi="he-IL"/>
        </w:rPr>
        <w:t>ασιν.</w:t>
      </w:r>
    </w:p>
    <w:p w:rsidR="00A46172" w:rsidRPr="00D14DCB" w:rsidRDefault="00A46172" w:rsidP="0033094F">
      <w:pPr>
        <w:autoSpaceDE w:val="0"/>
        <w:autoSpaceDN w:val="0"/>
        <w:adjustRightInd w:val="0"/>
        <w:spacing w:after="0" w:line="240" w:lineRule="auto"/>
        <w:ind w:left="720"/>
        <w:contextualSpacing/>
        <w:rPr>
          <w:rFonts w:ascii="Arial Narrow" w:hAnsi="Arial Narrow" w:cstheme="minorHAnsi"/>
          <w:lang w:bidi="he-IL"/>
        </w:rPr>
      </w:pPr>
      <w:r w:rsidRPr="00D14DCB">
        <w:rPr>
          <w:rFonts w:ascii="Arial Narrow" w:hAnsi="Arial Narrow" w:cstheme="minorHAnsi"/>
          <w:lang w:bidi="he-IL"/>
        </w:rPr>
        <w:t xml:space="preserve"> </w:t>
      </w:r>
      <w:r w:rsidRPr="00D14DCB">
        <w:rPr>
          <w:rFonts w:ascii="Arial Narrow" w:hAnsi="Arial Narrow" w:cstheme="minorHAnsi"/>
          <w:vertAlign w:val="superscript"/>
          <w:lang w:bidi="he-IL"/>
        </w:rPr>
        <w:t xml:space="preserve">14 </w:t>
      </w:r>
      <w:r w:rsidRPr="00D14DCB">
        <w:rPr>
          <w:rFonts w:ascii="Arial Narrow" w:hAnsi="Arial Narrow" w:cstheme="minorHAnsi"/>
          <w:lang w:bidi="he-IL"/>
        </w:rPr>
        <w:t xml:space="preserve"> ο</w:t>
      </w:r>
      <w:r w:rsidRPr="00D14DCB">
        <w:rPr>
          <w:rFonts w:ascii="Arial" w:hAnsi="Arial" w:cs="Arial"/>
          <w:lang w:bidi="he-IL"/>
        </w:rPr>
        <w:t>ὗ</w:t>
      </w:r>
      <w:r w:rsidRPr="00D14DCB">
        <w:rPr>
          <w:rFonts w:ascii="Arial Narrow" w:hAnsi="Arial Narrow" w:cstheme="minorHAnsi"/>
          <w:lang w:bidi="he-IL"/>
        </w:rPr>
        <w:t>τοι μετ</w:t>
      </w:r>
      <w:r w:rsidRPr="00D14DCB">
        <w:rPr>
          <w:rFonts w:ascii="Arial" w:hAnsi="Arial" w:cs="Arial"/>
          <w:lang w:bidi="he-IL"/>
        </w:rPr>
        <w:t>ὰ</w:t>
      </w:r>
      <w:r w:rsidRPr="00D14DCB">
        <w:rPr>
          <w:rFonts w:ascii="Arial Narrow" w:hAnsi="Arial Narrow" w:cstheme="minorHAnsi"/>
          <w:lang w:bidi="he-IL"/>
        </w:rPr>
        <w:t xml:space="preserve"> το</w:t>
      </w:r>
      <w:r w:rsidRPr="00D14DCB">
        <w:rPr>
          <w:rFonts w:ascii="Arial" w:hAnsi="Arial" w:cs="Arial"/>
          <w:lang w:bidi="he-IL"/>
        </w:rPr>
        <w:t>ῦ</w:t>
      </w:r>
      <w:r w:rsidRPr="00D14DCB">
        <w:rPr>
          <w:rFonts w:ascii="Arial Narrow" w:hAnsi="Arial Narrow" w:cstheme="minorHAnsi"/>
          <w:lang w:bidi="he-IL"/>
        </w:rPr>
        <w:t xml:space="preserve"> </w:t>
      </w:r>
      <w:r w:rsidRPr="00D14DCB">
        <w:rPr>
          <w:rFonts w:ascii="Arial" w:hAnsi="Arial" w:cs="Arial"/>
          <w:lang w:bidi="he-IL"/>
        </w:rPr>
        <w:t>ἀ</w:t>
      </w:r>
      <w:r w:rsidRPr="00D14DCB">
        <w:rPr>
          <w:rFonts w:ascii="Arial Narrow" w:hAnsi="Arial Narrow" w:cstheme="minorHAnsi"/>
          <w:lang w:bidi="he-IL"/>
        </w:rPr>
        <w:t>ρν</w:t>
      </w:r>
      <w:r w:rsidRPr="00D14DCB">
        <w:rPr>
          <w:rFonts w:ascii="Arial" w:hAnsi="Arial" w:cs="Arial"/>
          <w:lang w:bidi="he-IL"/>
        </w:rPr>
        <w:t>ί</w:t>
      </w:r>
      <w:r w:rsidRPr="00D14DCB">
        <w:rPr>
          <w:rFonts w:ascii="Arial Narrow" w:hAnsi="Arial Narrow" w:cstheme="minorHAnsi"/>
          <w:lang w:bidi="he-IL"/>
        </w:rPr>
        <w:t>ου πολεμ</w:t>
      </w:r>
      <w:r w:rsidRPr="00D14DCB">
        <w:rPr>
          <w:rFonts w:ascii="Arial" w:hAnsi="Arial" w:cs="Arial"/>
          <w:lang w:bidi="he-IL"/>
        </w:rPr>
        <w:t>ή</w:t>
      </w:r>
      <w:r w:rsidRPr="00D14DCB">
        <w:rPr>
          <w:rFonts w:ascii="Arial Narrow" w:hAnsi="Arial Narrow" w:cstheme="minorHAnsi"/>
          <w:lang w:bidi="he-IL"/>
        </w:rPr>
        <w:t>σουσιν κα</w:t>
      </w:r>
      <w:r w:rsidRPr="00D14DCB">
        <w:rPr>
          <w:rFonts w:ascii="Arial" w:hAnsi="Arial" w:cs="Arial"/>
          <w:lang w:bidi="he-IL"/>
        </w:rPr>
        <w:t>ὶ</w:t>
      </w:r>
      <w:r w:rsidRPr="00D14DCB">
        <w:rPr>
          <w:rFonts w:ascii="Arial Narrow" w:hAnsi="Arial Narrow" w:cstheme="minorHAnsi"/>
          <w:lang w:bidi="he-IL"/>
        </w:rPr>
        <w:t xml:space="preserve"> τ</w:t>
      </w:r>
      <w:r w:rsidRPr="00D14DCB">
        <w:rPr>
          <w:rFonts w:ascii="Arial" w:hAnsi="Arial" w:cs="Arial"/>
          <w:lang w:bidi="he-IL"/>
        </w:rPr>
        <w:t>ὸ</w:t>
      </w:r>
      <w:r w:rsidRPr="00D14DCB">
        <w:rPr>
          <w:rFonts w:ascii="Arial Narrow" w:hAnsi="Arial Narrow" w:cstheme="minorHAnsi"/>
          <w:lang w:bidi="he-IL"/>
        </w:rPr>
        <w:t xml:space="preserve"> </w:t>
      </w:r>
      <w:r w:rsidRPr="00D14DCB">
        <w:rPr>
          <w:rFonts w:ascii="Arial" w:hAnsi="Arial" w:cs="Arial"/>
          <w:lang w:bidi="he-IL"/>
        </w:rPr>
        <w:t>ἀ</w:t>
      </w:r>
      <w:r w:rsidRPr="00D14DCB">
        <w:rPr>
          <w:rFonts w:ascii="Arial Narrow" w:hAnsi="Arial Narrow" w:cstheme="minorHAnsi"/>
          <w:lang w:bidi="he-IL"/>
        </w:rPr>
        <w:t>ρν</w:t>
      </w:r>
      <w:r w:rsidRPr="00D14DCB">
        <w:rPr>
          <w:rFonts w:ascii="Arial" w:hAnsi="Arial" w:cs="Arial"/>
          <w:lang w:bidi="he-IL"/>
        </w:rPr>
        <w:t>ί</w:t>
      </w:r>
      <w:r w:rsidRPr="00D14DCB">
        <w:rPr>
          <w:rFonts w:ascii="Arial Narrow" w:hAnsi="Arial Narrow" w:cstheme="minorHAnsi"/>
          <w:lang w:bidi="he-IL"/>
        </w:rPr>
        <w:t>ον νικ</w:t>
      </w:r>
      <w:r w:rsidRPr="00D14DCB">
        <w:rPr>
          <w:rFonts w:ascii="Arial" w:hAnsi="Arial" w:cs="Arial"/>
          <w:lang w:bidi="he-IL"/>
        </w:rPr>
        <w:t>ή</w:t>
      </w:r>
      <w:r w:rsidRPr="00D14DCB">
        <w:rPr>
          <w:rFonts w:ascii="Arial Narrow" w:hAnsi="Arial Narrow" w:cstheme="minorHAnsi"/>
          <w:lang w:bidi="he-IL"/>
        </w:rPr>
        <w:t>σει α</w:t>
      </w:r>
      <w:r w:rsidRPr="00D14DCB">
        <w:rPr>
          <w:rFonts w:ascii="Arial" w:hAnsi="Arial" w:cs="Arial"/>
          <w:lang w:bidi="he-IL"/>
        </w:rPr>
        <w:t>ὐ</w:t>
      </w:r>
      <w:r w:rsidRPr="00D14DCB">
        <w:rPr>
          <w:rFonts w:ascii="Arial Narrow" w:hAnsi="Arial Narrow" w:cstheme="minorHAnsi"/>
          <w:lang w:bidi="he-IL"/>
        </w:rPr>
        <w:t>το</w:t>
      </w:r>
      <w:r w:rsidRPr="00D14DCB">
        <w:rPr>
          <w:rFonts w:ascii="Arial" w:hAnsi="Arial" w:cs="Arial"/>
          <w:lang w:bidi="he-IL"/>
        </w:rPr>
        <w:t>ύ</w:t>
      </w:r>
      <w:r w:rsidRPr="00D14DCB">
        <w:rPr>
          <w:rFonts w:ascii="Arial Narrow" w:hAnsi="Arial Narrow" w:cstheme="minorHAnsi"/>
          <w:lang w:bidi="he-IL"/>
        </w:rPr>
        <w:t xml:space="preserve">ς, </w:t>
      </w:r>
      <w:r w:rsidRPr="00D14DCB">
        <w:rPr>
          <w:rFonts w:ascii="Arial" w:hAnsi="Arial" w:cs="Arial"/>
          <w:lang w:bidi="he-IL"/>
        </w:rPr>
        <w:t>ὅ</w:t>
      </w:r>
      <w:r w:rsidRPr="00D14DCB">
        <w:rPr>
          <w:rFonts w:ascii="Arial Narrow" w:hAnsi="Arial Narrow" w:cstheme="minorHAnsi"/>
          <w:lang w:bidi="he-IL"/>
        </w:rPr>
        <w:t>τι κ</w:t>
      </w:r>
      <w:r w:rsidRPr="00D14DCB">
        <w:rPr>
          <w:rFonts w:ascii="Arial" w:hAnsi="Arial" w:cs="Arial"/>
          <w:lang w:bidi="he-IL"/>
        </w:rPr>
        <w:t>ύ</w:t>
      </w:r>
      <w:r w:rsidRPr="00D14DCB">
        <w:rPr>
          <w:rFonts w:ascii="Arial Narrow" w:hAnsi="Arial Narrow" w:cstheme="minorHAnsi"/>
          <w:lang w:bidi="he-IL"/>
        </w:rPr>
        <w:t>ριος κυρ</w:t>
      </w:r>
      <w:r w:rsidRPr="00D14DCB">
        <w:rPr>
          <w:rFonts w:ascii="Arial" w:hAnsi="Arial" w:cs="Arial"/>
          <w:lang w:bidi="he-IL"/>
        </w:rPr>
        <w:t>ί</w:t>
      </w:r>
      <w:r w:rsidRPr="00D14DCB">
        <w:rPr>
          <w:rFonts w:ascii="Arial Narrow" w:hAnsi="Arial Narrow" w:cstheme="minorHAnsi"/>
          <w:lang w:bidi="he-IL"/>
        </w:rPr>
        <w:t xml:space="preserve">ων </w:t>
      </w:r>
      <w:r w:rsidRPr="00D14DCB">
        <w:rPr>
          <w:rFonts w:ascii="Arial" w:hAnsi="Arial" w:cs="Arial"/>
          <w:lang w:bidi="he-IL"/>
        </w:rPr>
        <w:t>ἐ</w:t>
      </w:r>
      <w:r w:rsidRPr="00D14DCB">
        <w:rPr>
          <w:rFonts w:ascii="Arial Narrow" w:hAnsi="Arial Narrow" w:cstheme="minorHAnsi"/>
          <w:lang w:bidi="he-IL"/>
        </w:rPr>
        <w:t>στ</w:t>
      </w:r>
      <w:r w:rsidRPr="00D14DCB">
        <w:rPr>
          <w:rFonts w:ascii="Arial" w:hAnsi="Arial" w:cs="Arial"/>
          <w:lang w:bidi="he-IL"/>
        </w:rPr>
        <w:t>ὶ</w:t>
      </w:r>
      <w:r w:rsidRPr="00D14DCB">
        <w:rPr>
          <w:rFonts w:ascii="Arial Narrow" w:hAnsi="Arial Narrow" w:cstheme="minorHAnsi"/>
          <w:lang w:bidi="he-IL"/>
        </w:rPr>
        <w:t>ν κα</w:t>
      </w:r>
      <w:r w:rsidRPr="00D14DCB">
        <w:rPr>
          <w:rFonts w:ascii="Arial" w:hAnsi="Arial" w:cs="Arial"/>
          <w:lang w:bidi="he-IL"/>
        </w:rPr>
        <w:t>ὶ</w:t>
      </w:r>
      <w:r w:rsidRPr="00D14DCB">
        <w:rPr>
          <w:rFonts w:ascii="Arial Narrow" w:hAnsi="Arial Narrow" w:cstheme="minorHAnsi"/>
          <w:lang w:bidi="he-IL"/>
        </w:rPr>
        <w:t xml:space="preserve"> βασιλε</w:t>
      </w:r>
      <w:r w:rsidRPr="00D14DCB">
        <w:rPr>
          <w:rFonts w:ascii="Arial" w:hAnsi="Arial" w:cs="Arial"/>
          <w:lang w:bidi="he-IL"/>
        </w:rPr>
        <w:t>ὺ</w:t>
      </w:r>
      <w:r w:rsidRPr="00D14DCB">
        <w:rPr>
          <w:rFonts w:ascii="Arial Narrow" w:hAnsi="Arial Narrow" w:cstheme="minorHAnsi"/>
          <w:lang w:bidi="he-IL"/>
        </w:rPr>
        <w:t>ς βασιλ</w:t>
      </w:r>
      <w:r w:rsidRPr="00D14DCB">
        <w:rPr>
          <w:rFonts w:ascii="Arial" w:hAnsi="Arial" w:cs="Arial"/>
          <w:lang w:bidi="he-IL"/>
        </w:rPr>
        <w:t>έ</w:t>
      </w:r>
      <w:r w:rsidRPr="00D14DCB">
        <w:rPr>
          <w:rFonts w:ascii="Arial Narrow" w:hAnsi="Arial Narrow" w:cstheme="minorHAnsi"/>
          <w:lang w:bidi="he-IL"/>
        </w:rPr>
        <w:t>ων κα</w:t>
      </w:r>
      <w:r w:rsidRPr="00D14DCB">
        <w:rPr>
          <w:rFonts w:ascii="Arial" w:hAnsi="Arial" w:cs="Arial"/>
          <w:lang w:bidi="he-IL"/>
        </w:rPr>
        <w:t>ὶ</w:t>
      </w:r>
      <w:r w:rsidRPr="00D14DCB">
        <w:rPr>
          <w:rFonts w:ascii="Arial Narrow" w:hAnsi="Arial Narrow" w:cstheme="minorHAnsi"/>
          <w:lang w:bidi="he-IL"/>
        </w:rPr>
        <w:t xml:space="preserve"> ο</w:t>
      </w:r>
      <w:r w:rsidRPr="00D14DCB">
        <w:rPr>
          <w:rFonts w:ascii="Arial" w:hAnsi="Arial" w:cs="Arial"/>
          <w:lang w:bidi="he-IL"/>
        </w:rPr>
        <w:t>ἱ</w:t>
      </w:r>
      <w:r w:rsidRPr="00D14DCB">
        <w:rPr>
          <w:rFonts w:ascii="Arial Narrow" w:hAnsi="Arial Narrow" w:cstheme="minorHAnsi"/>
          <w:lang w:bidi="he-IL"/>
        </w:rPr>
        <w:t xml:space="preserve"> μετ</w:t>
      </w:r>
      <w:r w:rsidRPr="00D14DCB">
        <w:rPr>
          <w:rFonts w:ascii="Arial" w:hAnsi="Arial" w:cs="Arial"/>
          <w:lang w:bidi="he-IL"/>
        </w:rPr>
        <w:t>᾽</w:t>
      </w:r>
      <w:r w:rsidRPr="00D14DCB">
        <w:rPr>
          <w:rFonts w:ascii="Arial Narrow" w:hAnsi="Arial Narrow" w:cstheme="minorHAnsi"/>
          <w:lang w:bidi="he-IL"/>
        </w:rPr>
        <w:t xml:space="preserve"> α</w:t>
      </w:r>
      <w:r w:rsidRPr="00D14DCB">
        <w:rPr>
          <w:rFonts w:ascii="Arial" w:hAnsi="Arial" w:cs="Arial"/>
          <w:lang w:bidi="he-IL"/>
        </w:rPr>
        <w:t>ὐ</w:t>
      </w:r>
      <w:r w:rsidRPr="00D14DCB">
        <w:rPr>
          <w:rFonts w:ascii="Arial Narrow" w:hAnsi="Arial Narrow" w:cstheme="minorHAnsi"/>
          <w:lang w:bidi="he-IL"/>
        </w:rPr>
        <w:t>το</w:t>
      </w:r>
      <w:r w:rsidRPr="00D14DCB">
        <w:rPr>
          <w:rFonts w:ascii="Arial" w:hAnsi="Arial" w:cs="Arial"/>
          <w:lang w:bidi="he-IL"/>
        </w:rPr>
        <w:t>ῦ</w:t>
      </w:r>
      <w:r w:rsidRPr="00D14DCB">
        <w:rPr>
          <w:rFonts w:ascii="Arial Narrow" w:hAnsi="Arial Narrow" w:cstheme="minorHAnsi"/>
          <w:lang w:bidi="he-IL"/>
        </w:rPr>
        <w:t xml:space="preserve"> κλητο</w:t>
      </w:r>
      <w:r w:rsidRPr="00D14DCB">
        <w:rPr>
          <w:rFonts w:ascii="Arial" w:hAnsi="Arial" w:cs="Arial"/>
          <w:lang w:bidi="he-IL"/>
        </w:rPr>
        <w:t>ὶ</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w:t>
      </w:r>
      <w:r w:rsidRPr="00D14DCB">
        <w:rPr>
          <w:rFonts w:ascii="Arial" w:hAnsi="Arial" w:cs="Arial"/>
          <w:lang w:bidi="he-IL"/>
        </w:rPr>
        <w:t>ἐ</w:t>
      </w:r>
      <w:r w:rsidRPr="00D14DCB">
        <w:rPr>
          <w:rFonts w:ascii="Arial Narrow" w:hAnsi="Arial Narrow" w:cstheme="minorHAnsi"/>
          <w:lang w:bidi="he-IL"/>
        </w:rPr>
        <w:t>κλεκτο</w:t>
      </w:r>
      <w:r w:rsidRPr="00D14DCB">
        <w:rPr>
          <w:rFonts w:ascii="Arial" w:hAnsi="Arial" w:cs="Arial"/>
          <w:lang w:bidi="he-IL"/>
        </w:rPr>
        <w:t>ὶ</w:t>
      </w:r>
      <w:r w:rsidRPr="00D14DCB">
        <w:rPr>
          <w:rFonts w:ascii="Arial Narrow" w:hAnsi="Arial Narrow" w:cstheme="minorHAnsi"/>
          <w:lang w:bidi="he-IL"/>
        </w:rPr>
        <w:t xml:space="preserve"> κα</w:t>
      </w:r>
      <w:r w:rsidRPr="00D14DCB">
        <w:rPr>
          <w:rFonts w:ascii="Arial" w:hAnsi="Arial" w:cs="Arial"/>
          <w:lang w:bidi="he-IL"/>
        </w:rPr>
        <w:t>ὶ</w:t>
      </w:r>
      <w:r w:rsidRPr="00D14DCB">
        <w:rPr>
          <w:rFonts w:ascii="Arial Narrow" w:hAnsi="Arial Narrow" w:cstheme="minorHAnsi"/>
          <w:lang w:bidi="he-IL"/>
        </w:rPr>
        <w:t xml:space="preserve"> πιστο</w:t>
      </w:r>
      <w:r w:rsidRPr="00D14DCB">
        <w:rPr>
          <w:rFonts w:ascii="Arial" w:hAnsi="Arial" w:cs="Arial"/>
          <w:lang w:bidi="he-IL"/>
        </w:rPr>
        <w:t>ί</w:t>
      </w:r>
      <w:r w:rsidRPr="00D14DCB">
        <w:rPr>
          <w:rFonts w:ascii="Arial Narrow" w:hAnsi="Arial Narrow" w:cstheme="minorHAnsi"/>
          <w:lang w:bidi="he-IL"/>
        </w:rPr>
        <w:t>.</w:t>
      </w:r>
    </w:p>
    <w:p w:rsidR="00A46172" w:rsidRPr="00D14DCB" w:rsidRDefault="00A46172" w:rsidP="00A46172">
      <w:pPr>
        <w:autoSpaceDE w:val="0"/>
        <w:autoSpaceDN w:val="0"/>
        <w:adjustRightInd w:val="0"/>
        <w:spacing w:after="0" w:line="240" w:lineRule="auto"/>
        <w:contextualSpacing/>
        <w:rPr>
          <w:rFonts w:ascii="Arial Narrow" w:hAnsi="Arial Narrow" w:cstheme="majorHAnsi"/>
          <w:lang w:bidi="he-IL"/>
        </w:rPr>
      </w:pPr>
    </w:p>
    <w:p w:rsidR="00A46172" w:rsidRPr="00784233" w:rsidRDefault="002A7DC1" w:rsidP="00A46172">
      <w:pPr>
        <w:pStyle w:val="31"/>
        <w:keepNext w:val="0"/>
        <w:keepLines w:val="0"/>
        <w:spacing w:before="0" w:line="240" w:lineRule="auto"/>
        <w:contextualSpacing/>
        <w:rPr>
          <w:rFonts w:ascii="Arial Narrow" w:hAnsi="Arial Narrow" w:cstheme="majorHAnsi"/>
        </w:rPr>
      </w:pPr>
      <w:bookmarkStart w:id="285" w:name="_Toc525229864"/>
      <w:bookmarkStart w:id="286" w:name="_Toc42964986"/>
      <w:r>
        <w:rPr>
          <w:rFonts w:ascii="Arial Narrow" w:hAnsi="Arial Narrow" w:cstheme="majorHAnsi"/>
        </w:rPr>
        <w:t>7</w:t>
      </w:r>
      <w:r w:rsidR="00A46172">
        <w:rPr>
          <w:rFonts w:ascii="Arial Narrow" w:hAnsi="Arial Narrow" w:cstheme="majorHAnsi"/>
        </w:rPr>
        <w:t>.1.</w:t>
      </w:r>
      <w:r w:rsidR="00E10014">
        <w:rPr>
          <w:rFonts w:ascii="Arial Narrow" w:hAnsi="Arial Narrow" w:cstheme="majorHAnsi"/>
        </w:rPr>
        <w:t>1</w:t>
      </w:r>
      <w:r w:rsidR="00A46172" w:rsidRPr="00784233">
        <w:rPr>
          <w:rFonts w:ascii="Arial Narrow" w:hAnsi="Arial Narrow" w:cstheme="majorHAnsi"/>
        </w:rPr>
        <w:t>. Κριτική κειμένου</w:t>
      </w:r>
      <w:bookmarkEnd w:id="285"/>
      <w:r w:rsidR="00950EEE">
        <w:rPr>
          <w:rFonts w:ascii="Arial Narrow" w:hAnsi="Arial Narrow" w:cstheme="majorHAnsi"/>
        </w:rPr>
        <w:t>.</w:t>
      </w:r>
      <w:bookmarkEnd w:id="286"/>
    </w:p>
    <w:p w:rsidR="00C46114" w:rsidRPr="00D14DCB" w:rsidRDefault="00C46114" w:rsidP="00C46114">
      <w:pPr>
        <w:widowControl w:val="0"/>
        <w:spacing w:after="0" w:line="240" w:lineRule="auto"/>
        <w:contextualSpacing/>
        <w:jc w:val="both"/>
        <w:rPr>
          <w:rFonts w:ascii="Arial Narrow" w:hAnsi="Arial Narrow"/>
        </w:rPr>
      </w:pPr>
      <w:r w:rsidRPr="00D14DCB">
        <w:rPr>
          <w:rFonts w:ascii="Arial Narrow" w:hAnsi="Arial Narrow"/>
        </w:rPr>
        <w:t xml:space="preserve">Για την επιλογή του κειμένου με το οποίο θα ασχοληθώ, πραγματοποίησα </w:t>
      </w:r>
      <w:r w:rsidRPr="00D14DCB">
        <w:rPr>
          <w:rFonts w:ascii="Arial Narrow" w:hAnsi="Arial Narrow"/>
          <w:b/>
        </w:rPr>
        <w:t xml:space="preserve">συγκριτικό έλεγχο των κειμένων </w:t>
      </w:r>
      <w:r w:rsidRPr="00D14DCB">
        <w:rPr>
          <w:rFonts w:ascii="Arial Narrow" w:hAnsi="Arial Narrow"/>
          <w:b/>
          <w:lang w:val="en-US"/>
        </w:rPr>
        <w:t>BGT</w:t>
      </w:r>
      <w:r w:rsidRPr="00D14DCB">
        <w:rPr>
          <w:rFonts w:ascii="Arial Narrow" w:hAnsi="Arial Narrow"/>
          <w:b/>
        </w:rPr>
        <w:t xml:space="preserve">, </w:t>
      </w:r>
      <w:r w:rsidRPr="00D14DCB">
        <w:rPr>
          <w:rFonts w:ascii="Arial Narrow" w:hAnsi="Arial Narrow"/>
          <w:b/>
          <w:lang w:val="en-US"/>
        </w:rPr>
        <w:t>BNT</w:t>
      </w:r>
      <w:r w:rsidRPr="00D14DCB">
        <w:rPr>
          <w:rFonts w:ascii="Arial Narrow" w:hAnsi="Arial Narrow"/>
          <w:b/>
        </w:rPr>
        <w:t xml:space="preserve">, </w:t>
      </w:r>
      <w:r w:rsidRPr="00D14DCB">
        <w:rPr>
          <w:rFonts w:ascii="Arial Narrow" w:hAnsi="Arial Narrow"/>
          <w:b/>
          <w:lang w:val="en-US"/>
        </w:rPr>
        <w:t>GNT</w:t>
      </w:r>
      <w:r w:rsidRPr="00D14DCB">
        <w:rPr>
          <w:rFonts w:ascii="Arial Narrow" w:hAnsi="Arial Narrow"/>
          <w:b/>
        </w:rPr>
        <w:t xml:space="preserve">, </w:t>
      </w:r>
      <w:r w:rsidRPr="00D14DCB">
        <w:rPr>
          <w:rFonts w:ascii="Arial Narrow" w:hAnsi="Arial Narrow"/>
          <w:b/>
          <w:lang w:val="en-US"/>
        </w:rPr>
        <w:t>BYZ</w:t>
      </w:r>
      <w:r w:rsidRPr="00D14DCB">
        <w:rPr>
          <w:rFonts w:ascii="Arial Narrow" w:hAnsi="Arial Narrow"/>
          <w:b/>
        </w:rPr>
        <w:t xml:space="preserve"> &amp; </w:t>
      </w:r>
      <w:r w:rsidRPr="00D14DCB">
        <w:rPr>
          <w:rFonts w:ascii="Arial Narrow" w:hAnsi="Arial Narrow"/>
          <w:b/>
          <w:lang w:val="en-US"/>
        </w:rPr>
        <w:t>COG</w:t>
      </w:r>
      <w:r w:rsidR="00692E0F" w:rsidRPr="00082E4F">
        <w:rPr>
          <w:rFonts w:ascii="ZWAdobeF" w:hAnsi="ZWAdobeF" w:cs="ZWAdobeF"/>
          <w:sz w:val="2"/>
          <w:szCs w:val="2"/>
        </w:rPr>
        <w:t>370</w:t>
      </w:r>
      <w:r w:rsidR="00692E0F">
        <w:rPr>
          <w:rFonts w:ascii="ZWAdobeF" w:hAnsi="ZWAdobeF" w:cs="ZWAdobeF"/>
          <w:sz w:val="2"/>
          <w:szCs w:val="2"/>
          <w:lang w:val="en-US"/>
        </w:rPr>
        <w:t>F</w:t>
      </w:r>
      <w:r w:rsidRPr="00D14DCB">
        <w:rPr>
          <w:rStyle w:val="ae"/>
          <w:rFonts w:ascii="Arial Narrow" w:hAnsi="Arial Narrow"/>
        </w:rPr>
        <w:footnoteReference w:id="377"/>
      </w:r>
      <w:r w:rsidRPr="00D14DCB">
        <w:rPr>
          <w:rFonts w:ascii="Arial Narrow" w:hAnsi="Arial Narrow"/>
        </w:rPr>
        <w:t xml:space="preserve">. </w:t>
      </w:r>
      <w:r w:rsidRPr="00D14DCB">
        <w:rPr>
          <w:rFonts w:ascii="Arial Narrow" w:hAnsi="Arial Narrow" w:cstheme="majorHAnsi"/>
        </w:rPr>
        <w:t>Βρέθηκαν</w:t>
      </w:r>
      <w:r w:rsidRPr="00D14DCB">
        <w:rPr>
          <w:rFonts w:ascii="Arial Narrow" w:hAnsi="Arial Narrow"/>
        </w:rPr>
        <w:t xml:space="preserve"> ίδια μεταξύ τους τα </w:t>
      </w:r>
      <w:r w:rsidRPr="00D14DCB">
        <w:rPr>
          <w:rFonts w:ascii="Arial Narrow" w:hAnsi="Arial Narrow"/>
          <w:lang w:val="en-US"/>
        </w:rPr>
        <w:t>BGT</w:t>
      </w:r>
      <w:r w:rsidRPr="00D14DCB">
        <w:rPr>
          <w:rFonts w:ascii="Arial Narrow" w:hAnsi="Arial Narrow"/>
        </w:rPr>
        <w:t xml:space="preserve">, </w:t>
      </w:r>
      <w:r w:rsidRPr="00D14DCB">
        <w:rPr>
          <w:rFonts w:ascii="Arial Narrow" w:hAnsi="Arial Narrow"/>
          <w:lang w:val="en-US"/>
        </w:rPr>
        <w:t>BNT</w:t>
      </w:r>
      <w:r w:rsidRPr="00D14DCB">
        <w:rPr>
          <w:rFonts w:ascii="Arial Narrow" w:hAnsi="Arial Narrow"/>
        </w:rPr>
        <w:t xml:space="preserve">, </w:t>
      </w:r>
      <w:r w:rsidRPr="00D14DCB">
        <w:rPr>
          <w:rFonts w:ascii="Arial Narrow" w:hAnsi="Arial Narrow"/>
          <w:lang w:val="en-US"/>
        </w:rPr>
        <w:t>GNT</w:t>
      </w:r>
      <w:r w:rsidRPr="00D14DCB">
        <w:rPr>
          <w:rFonts w:ascii="Arial Narrow" w:hAnsi="Arial Narrow"/>
        </w:rPr>
        <w:t xml:space="preserve">, και διαφορετικά με τα πρώτα αλλά ίδια μεταξύ τους τα </w:t>
      </w:r>
      <w:r w:rsidRPr="00D14DCB">
        <w:rPr>
          <w:rFonts w:ascii="Arial Narrow" w:hAnsi="Arial Narrow"/>
          <w:lang w:val="en-US"/>
        </w:rPr>
        <w:t>BYZ</w:t>
      </w:r>
      <w:r w:rsidRPr="00D14DCB">
        <w:rPr>
          <w:rFonts w:ascii="Arial Narrow" w:hAnsi="Arial Narrow"/>
        </w:rPr>
        <w:t xml:space="preserve"> &amp; </w:t>
      </w:r>
      <w:r w:rsidRPr="00D14DCB">
        <w:rPr>
          <w:rFonts w:ascii="Arial Narrow" w:hAnsi="Arial Narrow"/>
          <w:lang w:val="en-US"/>
        </w:rPr>
        <w:t>COG</w:t>
      </w:r>
      <w:r w:rsidRPr="00D14DCB">
        <w:rPr>
          <w:rFonts w:ascii="Arial Narrow" w:hAnsi="Arial Narrow"/>
        </w:rPr>
        <w:t xml:space="preserve">. </w:t>
      </w:r>
    </w:p>
    <w:p w:rsidR="00C46114" w:rsidRPr="00D14DCB" w:rsidRDefault="00C46114" w:rsidP="00C46114">
      <w:pPr>
        <w:widowControl w:val="0"/>
        <w:spacing w:after="0" w:line="240" w:lineRule="auto"/>
        <w:contextualSpacing/>
        <w:jc w:val="both"/>
        <w:rPr>
          <w:rFonts w:ascii="Arial Narrow" w:hAnsi="Arial Narrow"/>
        </w:rPr>
      </w:pPr>
      <w:r w:rsidRPr="00D14DCB">
        <w:rPr>
          <w:rFonts w:ascii="Arial Narrow" w:hAnsi="Arial Narrow"/>
        </w:rPr>
        <w:t xml:space="preserve">Κριτικά, </w:t>
      </w:r>
      <w:r w:rsidRPr="00D14DCB">
        <w:rPr>
          <w:rFonts w:ascii="Arial Narrow" w:hAnsi="Arial Narrow"/>
          <w:b/>
        </w:rPr>
        <w:t>το εκκλησιαστικό κείμενο είναι πιο περιφραστικό</w:t>
      </w:r>
      <w:r w:rsidRPr="00D14DCB">
        <w:rPr>
          <w:rFonts w:ascii="Arial Narrow" w:hAnsi="Arial Narrow"/>
        </w:rPr>
        <w:t xml:space="preserve">. </w:t>
      </w:r>
      <w:r w:rsidRPr="00D14DCB">
        <w:rPr>
          <w:rFonts w:ascii="Arial Narrow" w:hAnsi="Arial Narrow"/>
          <w:b/>
        </w:rPr>
        <w:t xml:space="preserve">Επιλέγω για την παρούσα μελέτη το κείμενο </w:t>
      </w:r>
      <w:r w:rsidRPr="00D14DCB">
        <w:rPr>
          <w:rFonts w:ascii="Arial Narrow" w:hAnsi="Arial Narrow"/>
          <w:b/>
          <w:lang w:val="en-US"/>
        </w:rPr>
        <w:t>BGT</w:t>
      </w:r>
      <w:r w:rsidRPr="00D14DCB">
        <w:rPr>
          <w:rFonts w:ascii="Arial Narrow" w:hAnsi="Arial Narrow"/>
        </w:rPr>
        <w:t xml:space="preserve"> μια και η δομή του δείχνει ότι είναι το απλούστερο, </w:t>
      </w:r>
      <w:r w:rsidRPr="00D14DCB">
        <w:rPr>
          <w:rFonts w:ascii="Arial Narrow" w:hAnsi="Arial Narrow"/>
          <w:b/>
        </w:rPr>
        <w:t>αρχαιότερο</w:t>
      </w:r>
      <w:r w:rsidRPr="00D14DCB">
        <w:rPr>
          <w:rFonts w:ascii="Arial Narrow" w:hAnsi="Arial Narrow"/>
        </w:rPr>
        <w:t xml:space="preserve"> και </w:t>
      </w:r>
      <w:r w:rsidRPr="00D14DCB">
        <w:rPr>
          <w:rFonts w:ascii="Arial Narrow" w:hAnsi="Arial Narrow"/>
          <w:b/>
        </w:rPr>
        <w:t xml:space="preserve">δυσκολότερο, δεν δείχνει </w:t>
      </w:r>
      <w:r w:rsidRPr="00D14DCB">
        <w:rPr>
          <w:rFonts w:ascii="Arial Narrow" w:hAnsi="Arial Narrow"/>
        </w:rPr>
        <w:t xml:space="preserve">εξομαλυμένο από αντιγραφείς χωρίς όμως να είναι ατελές ούτε ανορθόγραφο, διότι μέσα στην απλότητα και ατέλεια εμφανίζεται ο Χριστός. </w:t>
      </w:r>
    </w:p>
    <w:p w:rsidR="00A46172" w:rsidRPr="00D14DCB" w:rsidRDefault="00BD31AA" w:rsidP="005C262D">
      <w:pPr>
        <w:widowControl w:val="0"/>
        <w:spacing w:after="0" w:line="240" w:lineRule="auto"/>
        <w:contextualSpacing/>
        <w:rPr>
          <w:rFonts w:ascii="Arial Narrow" w:hAnsi="Arial Narrow"/>
        </w:rPr>
      </w:pPr>
      <w:r w:rsidRPr="00D14DCB">
        <w:rPr>
          <w:rFonts w:ascii="Arial Narrow" w:hAnsi="Arial Narrow"/>
        </w:rPr>
        <w:t>Στο παράρτημα</w:t>
      </w:r>
      <w:r w:rsidR="003E2447" w:rsidRPr="00D14DCB">
        <w:rPr>
          <w:rFonts w:ascii="Arial Narrow" w:hAnsi="Arial Narrow"/>
        </w:rPr>
        <w:t xml:space="preserve"> 6</w:t>
      </w:r>
      <w:r w:rsidRPr="00D14DCB">
        <w:rPr>
          <w:rFonts w:ascii="Arial Narrow" w:hAnsi="Arial Narrow"/>
        </w:rPr>
        <w:t xml:space="preserve"> παρουσιάζονται: </w:t>
      </w:r>
      <w:r w:rsidR="005C262D">
        <w:rPr>
          <w:rFonts w:ascii="Arial Narrow" w:hAnsi="Arial Narrow"/>
        </w:rPr>
        <w:t xml:space="preserve">(α) </w:t>
      </w:r>
      <w:r w:rsidRPr="00D14DCB">
        <w:rPr>
          <w:rFonts w:ascii="Arial Narrow" w:hAnsi="Arial Narrow"/>
        </w:rPr>
        <w:t xml:space="preserve">η </w:t>
      </w:r>
      <w:r w:rsidRPr="00D14DCB">
        <w:rPr>
          <w:rFonts w:ascii="Arial Narrow" w:hAnsi="Arial Narrow" w:cstheme="majorHAnsi"/>
        </w:rPr>
        <w:t>μεταγραφή</w:t>
      </w:r>
      <w:r w:rsidRPr="00D14DCB">
        <w:rPr>
          <w:rFonts w:ascii="Arial Narrow" w:hAnsi="Arial Narrow"/>
        </w:rPr>
        <w:t xml:space="preserve"> του κειμένου σε μεγαλογράμματη γραφή (Π.</w:t>
      </w:r>
      <w:r w:rsidR="00B478DD" w:rsidRPr="00D14DCB">
        <w:rPr>
          <w:rFonts w:ascii="Arial Narrow" w:hAnsi="Arial Narrow"/>
        </w:rPr>
        <w:t>6</w:t>
      </w:r>
      <w:r w:rsidRPr="00D14DCB">
        <w:rPr>
          <w:rFonts w:ascii="Arial Narrow" w:hAnsi="Arial Narrow"/>
        </w:rPr>
        <w:t>.</w:t>
      </w:r>
      <w:r w:rsidR="00B478DD" w:rsidRPr="00D14DCB">
        <w:rPr>
          <w:rFonts w:ascii="Arial Narrow" w:hAnsi="Arial Narrow"/>
        </w:rPr>
        <w:t>5</w:t>
      </w:r>
      <w:r w:rsidRPr="00D14DCB">
        <w:rPr>
          <w:rFonts w:ascii="Arial Narrow" w:hAnsi="Arial Narrow"/>
        </w:rPr>
        <w:t>)</w:t>
      </w:r>
      <w:r w:rsidR="005C262D">
        <w:rPr>
          <w:rFonts w:ascii="Arial Narrow" w:hAnsi="Arial Narrow"/>
        </w:rPr>
        <w:t xml:space="preserve">, (β) </w:t>
      </w:r>
      <w:r w:rsidRPr="00D14DCB">
        <w:rPr>
          <w:rFonts w:ascii="Arial Narrow" w:hAnsi="Arial Narrow"/>
        </w:rPr>
        <w:t xml:space="preserve">το κείμενο της παραβολής στον σιναϊτικό κώδικα </w:t>
      </w:r>
      <w:r w:rsidRPr="00D14DCB">
        <w:rPr>
          <w:rFonts w:ascii="Arial Narrow" w:hAnsi="Arial Narrow"/>
          <w:lang w:val="en-US"/>
        </w:rPr>
        <w:t>Codex</w:t>
      </w:r>
      <w:r w:rsidRPr="00D14DCB">
        <w:rPr>
          <w:rFonts w:ascii="Arial Narrow" w:hAnsi="Arial Narrow"/>
        </w:rPr>
        <w:t xml:space="preserve"> </w:t>
      </w:r>
      <w:r w:rsidRPr="00D14DCB">
        <w:rPr>
          <w:rFonts w:ascii="Arial Narrow" w:hAnsi="Arial Narrow"/>
          <w:lang w:val="en-US"/>
        </w:rPr>
        <w:t>Sinaiticus</w:t>
      </w:r>
      <w:r w:rsidRPr="00D14DCB">
        <w:rPr>
          <w:rFonts w:ascii="Arial Narrow" w:hAnsi="Arial Narrow"/>
        </w:rPr>
        <w:t xml:space="preserve"> (Π.</w:t>
      </w:r>
      <w:r w:rsidR="00B478DD" w:rsidRPr="00D14DCB">
        <w:rPr>
          <w:rFonts w:ascii="Arial Narrow" w:hAnsi="Arial Narrow"/>
        </w:rPr>
        <w:t>6</w:t>
      </w:r>
      <w:r w:rsidRPr="00D14DCB">
        <w:rPr>
          <w:rFonts w:ascii="Arial Narrow" w:hAnsi="Arial Narrow"/>
        </w:rPr>
        <w:t>.</w:t>
      </w:r>
      <w:r w:rsidR="00B478DD" w:rsidRPr="00D14DCB">
        <w:rPr>
          <w:rFonts w:ascii="Arial Narrow" w:hAnsi="Arial Narrow"/>
        </w:rPr>
        <w:t>6</w:t>
      </w:r>
      <w:r w:rsidRPr="00D14DCB">
        <w:rPr>
          <w:rFonts w:ascii="Arial Narrow" w:hAnsi="Arial Narrow"/>
        </w:rPr>
        <w:t>.)</w:t>
      </w:r>
      <w:r w:rsidR="005C262D">
        <w:rPr>
          <w:rFonts w:ascii="Arial Narrow" w:hAnsi="Arial Narrow"/>
        </w:rPr>
        <w:t xml:space="preserve">, και (γ) </w:t>
      </w:r>
      <w:r w:rsidRPr="00D14DCB">
        <w:rPr>
          <w:rFonts w:ascii="Arial Narrow" w:hAnsi="Arial Narrow"/>
        </w:rPr>
        <w:t xml:space="preserve">η </w:t>
      </w:r>
      <w:r w:rsidRPr="00D14DCB">
        <w:rPr>
          <w:rFonts w:ascii="Arial Narrow" w:hAnsi="Arial Narrow" w:cstheme="majorHAnsi"/>
        </w:rPr>
        <w:t>μετάφραση</w:t>
      </w:r>
      <w:r w:rsidRPr="00D14DCB">
        <w:rPr>
          <w:rFonts w:ascii="Arial Narrow" w:hAnsi="Arial Narrow"/>
        </w:rPr>
        <w:t xml:space="preserve"> του κειμένου με σχολιασμό (Π.</w:t>
      </w:r>
      <w:r w:rsidR="00B478DD" w:rsidRPr="00D14DCB">
        <w:rPr>
          <w:rFonts w:ascii="Arial Narrow" w:hAnsi="Arial Narrow"/>
        </w:rPr>
        <w:t>6</w:t>
      </w:r>
      <w:r w:rsidRPr="00D14DCB">
        <w:rPr>
          <w:rFonts w:ascii="Arial Narrow" w:hAnsi="Arial Narrow"/>
        </w:rPr>
        <w:t>.</w:t>
      </w:r>
      <w:r w:rsidR="00B478DD" w:rsidRPr="00D14DCB">
        <w:rPr>
          <w:rFonts w:ascii="Arial Narrow" w:hAnsi="Arial Narrow"/>
        </w:rPr>
        <w:t>7</w:t>
      </w:r>
      <w:r w:rsidR="00C16F3C">
        <w:rPr>
          <w:rFonts w:ascii="Arial Narrow" w:hAnsi="Arial Narrow"/>
        </w:rPr>
        <w:t>.)</w:t>
      </w:r>
      <w:r w:rsidR="005C262D">
        <w:rPr>
          <w:rFonts w:ascii="Arial Narrow" w:hAnsi="Arial Narrow"/>
        </w:rPr>
        <w:t>.</w:t>
      </w:r>
    </w:p>
    <w:p w:rsidR="00A46172" w:rsidRDefault="00A46172" w:rsidP="00A46172">
      <w:pPr>
        <w:pStyle w:val="31"/>
        <w:keepNext w:val="0"/>
        <w:keepLines w:val="0"/>
        <w:spacing w:before="0" w:line="240" w:lineRule="auto"/>
        <w:contextualSpacing/>
        <w:rPr>
          <w:rFonts w:ascii="Arial Narrow" w:hAnsi="Arial Narrow" w:cstheme="majorHAnsi"/>
          <w:color w:val="auto"/>
        </w:rPr>
      </w:pPr>
    </w:p>
    <w:p w:rsidR="00673416" w:rsidRPr="00673416" w:rsidRDefault="00673416" w:rsidP="00673416"/>
    <w:p w:rsidR="004A620C" w:rsidRPr="00784233" w:rsidRDefault="002A7DC1" w:rsidP="004A620C">
      <w:pPr>
        <w:pStyle w:val="21"/>
        <w:keepNext w:val="0"/>
        <w:keepLines w:val="0"/>
        <w:widowControl w:val="0"/>
        <w:spacing w:before="0" w:line="240" w:lineRule="auto"/>
        <w:contextualSpacing/>
        <w:rPr>
          <w:rFonts w:ascii="Arial Narrow" w:hAnsi="Arial Narrow"/>
        </w:rPr>
      </w:pPr>
      <w:bookmarkStart w:id="287" w:name="_Toc42964987"/>
      <w:r>
        <w:rPr>
          <w:rFonts w:ascii="Arial Narrow" w:hAnsi="Arial Narrow"/>
        </w:rPr>
        <w:t>7</w:t>
      </w:r>
      <w:r w:rsidR="00E172CE">
        <w:rPr>
          <w:rFonts w:ascii="Arial Narrow" w:hAnsi="Arial Narrow"/>
        </w:rPr>
        <w:t>.</w:t>
      </w:r>
      <w:r w:rsidR="006E7AA3">
        <w:rPr>
          <w:rFonts w:ascii="Arial Narrow" w:hAnsi="Arial Narrow"/>
        </w:rPr>
        <w:t>2</w:t>
      </w:r>
      <w:r w:rsidR="00E172CE">
        <w:rPr>
          <w:rFonts w:ascii="Arial Narrow" w:hAnsi="Arial Narrow"/>
        </w:rPr>
        <w:t>.</w:t>
      </w:r>
      <w:r w:rsidR="004A620C" w:rsidRPr="00784233">
        <w:rPr>
          <w:rFonts w:ascii="Arial Narrow" w:hAnsi="Arial Narrow"/>
        </w:rPr>
        <w:t xml:space="preserve"> Ανάλυση επιλεγμένου προς μελέτη κειμένου</w:t>
      </w:r>
      <w:r w:rsidR="004A620C">
        <w:rPr>
          <w:rFonts w:ascii="Arial Narrow" w:hAnsi="Arial Narrow"/>
        </w:rPr>
        <w:t>.</w:t>
      </w:r>
      <w:bookmarkEnd w:id="287"/>
    </w:p>
    <w:p w:rsidR="00644F2E" w:rsidRPr="007245AA" w:rsidRDefault="002A7DC1" w:rsidP="007245AA">
      <w:pPr>
        <w:pStyle w:val="31"/>
        <w:keepNext w:val="0"/>
        <w:keepLines w:val="0"/>
        <w:spacing w:before="0" w:line="240" w:lineRule="auto"/>
        <w:contextualSpacing/>
        <w:rPr>
          <w:rFonts w:ascii="Arial Narrow" w:hAnsi="Arial Narrow" w:cstheme="majorHAnsi"/>
        </w:rPr>
      </w:pPr>
      <w:bookmarkStart w:id="288" w:name="_Toc525229865"/>
      <w:bookmarkStart w:id="289" w:name="_Toc42964988"/>
      <w:r>
        <w:rPr>
          <w:rFonts w:ascii="Arial Narrow" w:hAnsi="Arial Narrow" w:cstheme="majorHAnsi"/>
        </w:rPr>
        <w:t>7</w:t>
      </w:r>
      <w:r w:rsidR="007245AA">
        <w:rPr>
          <w:rFonts w:ascii="Arial Narrow" w:hAnsi="Arial Narrow" w:cstheme="majorHAnsi"/>
        </w:rPr>
        <w:t xml:space="preserve">.2.1. </w:t>
      </w:r>
      <w:r w:rsidR="00644F2E" w:rsidRPr="007245AA">
        <w:rPr>
          <w:rFonts w:ascii="Arial Narrow" w:hAnsi="Arial Narrow" w:cstheme="majorHAnsi"/>
        </w:rPr>
        <w:t>Ποιητική απόδοση κειμένου.</w:t>
      </w:r>
      <w:bookmarkEnd w:id="288"/>
      <w:bookmarkEnd w:id="289"/>
      <w:r w:rsidR="00644F2E" w:rsidRPr="007245AA">
        <w:rPr>
          <w:rFonts w:ascii="Arial Narrow" w:hAnsi="Arial Narrow" w:cstheme="majorHAnsi"/>
        </w:rPr>
        <w:t xml:space="preserve"> </w:t>
      </w:r>
    </w:p>
    <w:p w:rsidR="00644F2E" w:rsidRPr="00D416A2" w:rsidRDefault="00644F2E" w:rsidP="00644F2E">
      <w:pPr>
        <w:spacing w:after="0" w:line="240" w:lineRule="auto"/>
        <w:contextualSpacing/>
        <w:jc w:val="both"/>
        <w:rPr>
          <w:rFonts w:ascii="Arial Narrow" w:hAnsi="Arial Narrow" w:cstheme="majorBidi"/>
          <w:lang w:eastAsia="en-GB"/>
        </w:rPr>
      </w:pPr>
      <w:r w:rsidRPr="00D416A2">
        <w:rPr>
          <w:rFonts w:ascii="Arial Narrow" w:hAnsi="Arial Narrow"/>
        </w:rPr>
        <w:t>Ακολουθώντας τις οδηγίες του Κώδικα Ευαγγελίων του καθηγητή Σ. Δεσπότη παρακάτω παρουσιάζεται το κείμενο σε ποιητική απόδοση, αφαιρώντας τους τίτλους, την αρίθμηση και την δομή των προτάσεων (δεδομένου ότι αυτά έγιναν εκ των υστέρων και σε πολλές περιπτώσεις είναι λάθος).</w:t>
      </w:r>
    </w:p>
    <w:tbl>
      <w:tblPr>
        <w:tblW w:w="0" w:type="auto"/>
        <w:tblInd w:w="612" w:type="dxa"/>
        <w:tblLook w:val="04A0"/>
      </w:tblPr>
      <w:tblGrid>
        <w:gridCol w:w="634"/>
        <w:gridCol w:w="6561"/>
      </w:tblGrid>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17,1</w:t>
            </w:r>
          </w:p>
        </w:tc>
        <w:tc>
          <w:tcPr>
            <w:tcW w:w="6561" w:type="dxa"/>
          </w:tcPr>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ἦ</w:t>
            </w:r>
            <w:r w:rsidRPr="00D416A2">
              <w:rPr>
                <w:rFonts w:ascii="Arial Narrow" w:hAnsi="Arial Narrow" w:cstheme="majorHAnsi"/>
                <w:i/>
              </w:rPr>
              <w:t>λθεν ε</w:t>
            </w:r>
            <w:r w:rsidRPr="00D416A2">
              <w:rPr>
                <w:rFonts w:ascii="Arial" w:hAnsi="Arial" w:cs="Arial"/>
                <w:i/>
              </w:rPr>
              <w:t>ἷ</w:t>
            </w:r>
            <w:r w:rsidRPr="00D416A2">
              <w:rPr>
                <w:rFonts w:ascii="Arial Narrow" w:hAnsi="Arial Narrow" w:cstheme="majorHAnsi"/>
                <w:i/>
              </w:rPr>
              <w:t xml:space="preserve">ς </w:t>
            </w:r>
            <w:r w:rsidRPr="00D416A2">
              <w:rPr>
                <w:rFonts w:ascii="Arial" w:hAnsi="Arial" w:cs="Arial"/>
                <w:i/>
              </w:rPr>
              <w:t>ἐ</w:t>
            </w:r>
            <w:r w:rsidRPr="00D416A2">
              <w:rPr>
                <w:rFonts w:ascii="Arial Narrow" w:hAnsi="Arial Narrow" w:cstheme="majorHAnsi"/>
                <w:i/>
              </w:rPr>
              <w:t>κ τ</w:t>
            </w:r>
            <w:r w:rsidRPr="00D416A2">
              <w:rPr>
                <w:rFonts w:ascii="Arial" w:hAnsi="Arial" w:cs="Arial"/>
                <w:i/>
              </w:rPr>
              <w:t>ῶ</w:t>
            </w:r>
            <w:r w:rsidRPr="00D416A2">
              <w:rPr>
                <w:rFonts w:ascii="Arial Narrow" w:hAnsi="Arial Narrow" w:cstheme="majorHAnsi"/>
                <w:i/>
              </w:rPr>
              <w:t xml:space="preserve">ν </w:t>
            </w:r>
            <w:r w:rsidRPr="00D416A2">
              <w:rPr>
                <w:rFonts w:ascii="Arial" w:hAnsi="Arial" w:cs="Arial"/>
                <w:i/>
              </w:rPr>
              <w:t>ἑ</w:t>
            </w:r>
            <w:r w:rsidRPr="00D416A2">
              <w:rPr>
                <w:rFonts w:ascii="Arial Narrow" w:hAnsi="Arial Narrow" w:cstheme="majorHAnsi"/>
                <w:i/>
              </w:rPr>
              <w:t>πτ</w:t>
            </w:r>
            <w:r w:rsidRPr="00D416A2">
              <w:rPr>
                <w:rFonts w:ascii="Arial" w:hAnsi="Arial" w:cs="Arial"/>
                <w:i/>
              </w:rPr>
              <w:t>ὰ</w:t>
            </w:r>
            <w:r w:rsidRPr="00D416A2">
              <w:rPr>
                <w:rFonts w:ascii="Arial Narrow" w:hAnsi="Arial Narrow" w:cstheme="majorHAnsi"/>
                <w:i/>
              </w:rPr>
              <w:t xml:space="preserve"> </w:t>
            </w:r>
            <w:r w:rsidRPr="00D416A2">
              <w:rPr>
                <w:rFonts w:ascii="Arial" w:hAnsi="Arial" w:cs="Arial"/>
                <w:i/>
              </w:rPr>
              <w:t>ἀ</w:t>
            </w:r>
            <w:r w:rsidRPr="00D416A2">
              <w:rPr>
                <w:rFonts w:ascii="Arial Narrow" w:hAnsi="Arial Narrow" w:cstheme="majorHAnsi"/>
                <w:i/>
              </w:rPr>
              <w:t>γγέλων τ</w:t>
            </w:r>
            <w:r w:rsidRPr="00D416A2">
              <w:rPr>
                <w:rFonts w:ascii="Arial" w:hAnsi="Arial" w:cs="Arial"/>
                <w:i/>
              </w:rPr>
              <w:t>ῶ</w:t>
            </w:r>
            <w:r w:rsidRPr="00D416A2">
              <w:rPr>
                <w:rFonts w:ascii="Arial Narrow" w:hAnsi="Arial Narrow" w:cstheme="majorHAnsi"/>
                <w:i/>
              </w:rPr>
              <w:t xml:space="preserve">ν </w:t>
            </w:r>
            <w:r w:rsidRPr="00D416A2">
              <w:rPr>
                <w:rFonts w:ascii="Arial" w:hAnsi="Arial" w:cs="Arial"/>
                <w:i/>
              </w:rPr>
              <w:t>ἐ</w:t>
            </w:r>
            <w:r w:rsidRPr="00D416A2">
              <w:rPr>
                <w:rFonts w:ascii="Arial Narrow" w:hAnsi="Arial Narrow" w:cstheme="majorHAnsi"/>
                <w:i/>
              </w:rPr>
              <w:t>χόντων τ</w:t>
            </w:r>
            <w:r w:rsidRPr="00D416A2">
              <w:rPr>
                <w:rFonts w:ascii="Arial" w:hAnsi="Arial" w:cs="Arial"/>
                <w:i/>
              </w:rPr>
              <w:t>ὰ</w:t>
            </w:r>
            <w:r w:rsidRPr="00D416A2">
              <w:rPr>
                <w:rFonts w:ascii="Arial Narrow" w:hAnsi="Arial Narrow" w:cstheme="majorHAnsi"/>
                <w:i/>
              </w:rPr>
              <w:t xml:space="preserve">ς </w:t>
            </w:r>
            <w:r w:rsidRPr="00D416A2">
              <w:rPr>
                <w:rFonts w:ascii="Arial" w:hAnsi="Arial" w:cs="Arial"/>
                <w:i/>
              </w:rPr>
              <w:t>ἑ</w:t>
            </w:r>
            <w:r w:rsidRPr="00D416A2">
              <w:rPr>
                <w:rFonts w:ascii="Arial Narrow" w:hAnsi="Arial Narrow" w:cstheme="majorHAnsi"/>
                <w:i/>
              </w:rPr>
              <w:t>πτ</w:t>
            </w:r>
            <w:r w:rsidRPr="00D416A2">
              <w:rPr>
                <w:rFonts w:ascii="Arial" w:hAnsi="Arial" w:cs="Arial"/>
                <w:i/>
              </w:rPr>
              <w:t>ὰ</w:t>
            </w:r>
            <w:r w:rsidRPr="00D416A2">
              <w:rPr>
                <w:rFonts w:ascii="Arial Narrow" w:hAnsi="Arial Narrow" w:cstheme="majorHAnsi"/>
                <w:i/>
              </w:rPr>
              <w:t xml:space="preserve"> φιάλας,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ἐ</w:t>
            </w:r>
            <w:r w:rsidRPr="00D416A2">
              <w:rPr>
                <w:rFonts w:ascii="Arial Narrow" w:hAnsi="Arial Narrow" w:cstheme="majorHAnsi"/>
                <w:i/>
              </w:rPr>
              <w:t>λάλησε μετ</w:t>
            </w:r>
            <w:r w:rsidRPr="00D416A2">
              <w:rPr>
                <w:rFonts w:ascii="Arial" w:hAnsi="Arial" w:cs="Arial"/>
                <w:i/>
              </w:rPr>
              <w:t>᾿</w:t>
            </w:r>
            <w:r w:rsidRPr="00D416A2">
              <w:rPr>
                <w:rFonts w:ascii="Arial Narrow" w:hAnsi="Arial Narrow" w:cstheme="majorHAnsi"/>
                <w:i/>
              </w:rPr>
              <w:t xml:space="preserve"> </w:t>
            </w:r>
            <w:r w:rsidRPr="00D416A2">
              <w:rPr>
                <w:rFonts w:ascii="Arial" w:hAnsi="Arial" w:cs="Arial"/>
                <w:i/>
              </w:rPr>
              <w:t>ἐ</w:t>
            </w:r>
            <w:r w:rsidRPr="00D416A2">
              <w:rPr>
                <w:rFonts w:ascii="Arial Narrow" w:hAnsi="Arial Narrow" w:cstheme="majorHAnsi"/>
                <w:i/>
              </w:rPr>
              <w:t>μο</w:t>
            </w:r>
            <w:r w:rsidRPr="00D416A2">
              <w:rPr>
                <w:rFonts w:ascii="Arial" w:hAnsi="Arial" w:cs="Arial"/>
                <w:i/>
              </w:rPr>
              <w:t>ῦ</w:t>
            </w:r>
            <w:r w:rsidRPr="00D416A2">
              <w:rPr>
                <w:rFonts w:ascii="Arial Narrow" w:hAnsi="Arial Narrow" w:cstheme="majorHAnsi"/>
                <w:i/>
              </w:rPr>
              <w:t xml:space="preserve"> λέγων·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Δε</w:t>
            </w:r>
            <w:r w:rsidRPr="00D416A2">
              <w:rPr>
                <w:rFonts w:ascii="Arial" w:hAnsi="Arial" w:cs="Arial"/>
                <w:b/>
                <w:i/>
              </w:rPr>
              <w:t>ῦ</w:t>
            </w:r>
            <w:r w:rsidRPr="00D416A2">
              <w:rPr>
                <w:rFonts w:ascii="Arial Narrow" w:hAnsi="Arial Narrow" w:cstheme="majorHAnsi"/>
                <w:b/>
                <w:i/>
              </w:rPr>
              <w:t>ρο δείξω σοι τ</w:t>
            </w:r>
            <w:r w:rsidRPr="00D416A2">
              <w:rPr>
                <w:rFonts w:ascii="Arial" w:hAnsi="Arial" w:cs="Arial"/>
                <w:b/>
                <w:i/>
              </w:rPr>
              <w:t>ὸ</w:t>
            </w:r>
            <w:r w:rsidRPr="00D416A2">
              <w:rPr>
                <w:rFonts w:ascii="Arial Narrow" w:hAnsi="Arial Narrow" w:cstheme="majorHAnsi"/>
                <w:b/>
                <w:i/>
              </w:rPr>
              <w:t xml:space="preserve"> κρ</w:t>
            </w:r>
            <w:r w:rsidRPr="00D416A2">
              <w:rPr>
                <w:rFonts w:ascii="Arial" w:hAnsi="Arial" w:cs="Arial"/>
                <w:b/>
                <w:i/>
              </w:rPr>
              <w:t>ῖ</w:t>
            </w:r>
            <w:r w:rsidRPr="00D416A2">
              <w:rPr>
                <w:rFonts w:ascii="Arial Narrow" w:hAnsi="Arial Narrow" w:cstheme="majorHAnsi"/>
                <w:b/>
                <w:i/>
              </w:rPr>
              <w:t>μα τ</w:t>
            </w:r>
            <w:r w:rsidRPr="00D416A2">
              <w:rPr>
                <w:rFonts w:ascii="Arial" w:hAnsi="Arial" w:cs="Arial"/>
                <w:b/>
                <w:i/>
              </w:rPr>
              <w:t>ῆ</w:t>
            </w:r>
            <w:r w:rsidRPr="00D416A2">
              <w:rPr>
                <w:rFonts w:ascii="Arial Narrow" w:hAnsi="Arial Narrow" w:cstheme="majorHAnsi"/>
                <w:b/>
                <w:i/>
              </w:rPr>
              <w:t>ς πόρνης τ</w:t>
            </w:r>
            <w:r w:rsidRPr="00D416A2">
              <w:rPr>
                <w:rFonts w:ascii="Arial" w:hAnsi="Arial" w:cs="Arial"/>
                <w:b/>
                <w:i/>
              </w:rPr>
              <w:t>ῆ</w:t>
            </w:r>
            <w:r w:rsidRPr="00D416A2">
              <w:rPr>
                <w:rFonts w:ascii="Arial Narrow" w:hAnsi="Arial Narrow" w:cstheme="majorHAnsi"/>
                <w:b/>
                <w:i/>
              </w:rPr>
              <w:t xml:space="preserve">ς μεγάλης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τ</w:t>
            </w:r>
            <w:r w:rsidRPr="00D416A2">
              <w:rPr>
                <w:rFonts w:ascii="Arial" w:hAnsi="Arial" w:cs="Arial"/>
                <w:b/>
                <w:i/>
              </w:rPr>
              <w:t>ῆ</w:t>
            </w:r>
            <w:r w:rsidRPr="00D416A2">
              <w:rPr>
                <w:rFonts w:ascii="Arial Narrow" w:hAnsi="Arial Narrow" w:cstheme="majorHAnsi"/>
                <w:b/>
                <w:i/>
              </w:rPr>
              <w:t xml:space="preserve">ς καθημένης </w:t>
            </w:r>
            <w:r w:rsidRPr="00D416A2">
              <w:rPr>
                <w:rFonts w:ascii="Arial" w:hAnsi="Arial" w:cs="Arial"/>
                <w:b/>
                <w:i/>
              </w:rPr>
              <w:t>ἐ</w:t>
            </w:r>
            <w:r w:rsidRPr="00D416A2">
              <w:rPr>
                <w:rFonts w:ascii="Arial Narrow" w:hAnsi="Arial Narrow" w:cstheme="majorHAnsi"/>
                <w:b/>
                <w:i/>
              </w:rPr>
              <w:t>π</w:t>
            </w:r>
            <w:r w:rsidRPr="00D416A2">
              <w:rPr>
                <w:rFonts w:ascii="Arial" w:hAnsi="Arial" w:cs="Arial"/>
                <w:b/>
                <w:i/>
              </w:rPr>
              <w:t>ὶ</w:t>
            </w:r>
            <w:r w:rsidRPr="00D416A2">
              <w:rPr>
                <w:rFonts w:ascii="Arial Narrow" w:hAnsi="Arial Narrow" w:cstheme="majorHAnsi"/>
                <w:b/>
                <w:i/>
              </w:rPr>
              <w:t xml:space="preserve"> </w:t>
            </w:r>
            <w:r w:rsidRPr="00D416A2">
              <w:rPr>
                <w:rFonts w:ascii="Arial" w:hAnsi="Arial" w:cs="Arial"/>
                <w:b/>
                <w:i/>
              </w:rPr>
              <w:t>ὑ</w:t>
            </w:r>
            <w:r w:rsidRPr="00D416A2">
              <w:rPr>
                <w:rFonts w:ascii="Arial Narrow" w:hAnsi="Arial Narrow" w:cstheme="majorHAnsi"/>
                <w:b/>
                <w:i/>
              </w:rPr>
              <w:t>δάτων πολλ</w:t>
            </w:r>
            <w:r w:rsidRPr="00D416A2">
              <w:rPr>
                <w:rFonts w:ascii="Arial" w:hAnsi="Arial" w:cs="Arial"/>
                <w:b/>
                <w:i/>
              </w:rPr>
              <w:t>ῶ</w:t>
            </w:r>
            <w:r w:rsidRPr="00D416A2">
              <w:rPr>
                <w:rFonts w:ascii="Arial Narrow" w:hAnsi="Arial Narrow" w:cstheme="majorHAnsi"/>
                <w:b/>
                <w:i/>
              </w:rPr>
              <w:t xml:space="preserve">ν, </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2</w:t>
            </w:r>
          </w:p>
        </w:tc>
        <w:tc>
          <w:tcPr>
            <w:tcW w:w="6561" w:type="dxa"/>
          </w:tcPr>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μεθ</w:t>
            </w:r>
            <w:r w:rsidRPr="00D416A2">
              <w:rPr>
                <w:rFonts w:ascii="Arial" w:hAnsi="Arial" w:cs="Arial"/>
                <w:b/>
                <w:i/>
              </w:rPr>
              <w:t>᾿</w:t>
            </w:r>
            <w:r w:rsidRPr="00D416A2">
              <w:rPr>
                <w:rFonts w:ascii="Arial Narrow" w:hAnsi="Arial Narrow" w:cstheme="majorHAnsi"/>
                <w:b/>
                <w:i/>
              </w:rPr>
              <w:t xml:space="preserve"> </w:t>
            </w:r>
            <w:r w:rsidRPr="00D416A2">
              <w:rPr>
                <w:rFonts w:ascii="Arial" w:hAnsi="Arial" w:cs="Arial"/>
                <w:b/>
                <w:i/>
              </w:rPr>
              <w:t>ἧ</w:t>
            </w:r>
            <w:r w:rsidRPr="00D416A2">
              <w:rPr>
                <w:rFonts w:ascii="Arial Narrow" w:hAnsi="Arial Narrow" w:cstheme="majorHAnsi"/>
                <w:b/>
                <w:i/>
              </w:rPr>
              <w:t xml:space="preserve">ς </w:t>
            </w:r>
            <w:r w:rsidRPr="00D416A2">
              <w:rPr>
                <w:rFonts w:ascii="Arial" w:hAnsi="Arial" w:cs="Arial"/>
                <w:b/>
                <w:i/>
              </w:rPr>
              <w:t>ἐ</w:t>
            </w:r>
            <w:r w:rsidRPr="00D416A2">
              <w:rPr>
                <w:rFonts w:ascii="Arial Narrow" w:hAnsi="Arial Narrow" w:cstheme="majorHAnsi"/>
                <w:b/>
                <w:i/>
              </w:rPr>
              <w:t>πόρνευσαν ο</w:t>
            </w:r>
            <w:r w:rsidRPr="00D416A2">
              <w:rPr>
                <w:rFonts w:ascii="Arial" w:hAnsi="Arial" w:cs="Arial"/>
                <w:b/>
                <w:i/>
              </w:rPr>
              <w:t>ἱ</w:t>
            </w:r>
            <w:r w:rsidRPr="00D416A2">
              <w:rPr>
                <w:rFonts w:ascii="Arial Narrow" w:hAnsi="Arial Narrow" w:cstheme="majorHAnsi"/>
                <w:b/>
                <w:i/>
              </w:rPr>
              <w:t xml:space="preserve"> βασιλε</w:t>
            </w:r>
            <w:r w:rsidRPr="00D416A2">
              <w:rPr>
                <w:rFonts w:ascii="Arial" w:hAnsi="Arial" w:cs="Arial"/>
                <w:b/>
                <w:i/>
              </w:rPr>
              <w:t>ῖ</w:t>
            </w:r>
            <w:r w:rsidRPr="00D416A2">
              <w:rPr>
                <w:rFonts w:ascii="Arial Narrow" w:hAnsi="Arial Narrow" w:cstheme="majorHAnsi"/>
                <w:b/>
                <w:i/>
              </w:rPr>
              <w:t>ς τ</w:t>
            </w:r>
            <w:r w:rsidRPr="00D416A2">
              <w:rPr>
                <w:rFonts w:ascii="Arial" w:hAnsi="Arial" w:cs="Arial"/>
                <w:b/>
                <w:i/>
              </w:rPr>
              <w:t>ῆ</w:t>
            </w:r>
            <w:r w:rsidRPr="00D416A2">
              <w:rPr>
                <w:rFonts w:ascii="Arial Narrow" w:hAnsi="Arial Narrow" w:cstheme="majorHAnsi"/>
                <w:b/>
                <w:i/>
              </w:rPr>
              <w:t>ς γ</w:t>
            </w:r>
            <w:r w:rsidRPr="00D416A2">
              <w:rPr>
                <w:rFonts w:ascii="Arial" w:hAnsi="Arial" w:cs="Arial"/>
                <w:b/>
                <w:i/>
              </w:rPr>
              <w:t>ῆ</w:t>
            </w:r>
            <w:r w:rsidRPr="00D416A2">
              <w:rPr>
                <w:rFonts w:ascii="Arial Narrow" w:hAnsi="Arial Narrow" w:cstheme="majorHAnsi"/>
                <w:b/>
                <w:i/>
              </w:rPr>
              <w:t xml:space="preserve">ς,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w:t>
            </w:r>
            <w:r w:rsidRPr="00D416A2">
              <w:rPr>
                <w:rFonts w:ascii="Arial" w:hAnsi="Arial" w:cs="Arial"/>
                <w:b/>
                <w:i/>
              </w:rPr>
              <w:t>ἐ</w:t>
            </w:r>
            <w:r w:rsidRPr="00D416A2">
              <w:rPr>
                <w:rFonts w:ascii="Arial Narrow" w:hAnsi="Arial Narrow" w:cstheme="majorHAnsi"/>
                <w:b/>
                <w:i/>
              </w:rPr>
              <w:t>μεθύσθησαν ο</w:t>
            </w:r>
            <w:r w:rsidRPr="00D416A2">
              <w:rPr>
                <w:rFonts w:ascii="Arial" w:hAnsi="Arial" w:cs="Arial"/>
                <w:b/>
                <w:i/>
              </w:rPr>
              <w:t>ἱ</w:t>
            </w:r>
            <w:r w:rsidRPr="00D416A2">
              <w:rPr>
                <w:rFonts w:ascii="Arial Narrow" w:hAnsi="Arial Narrow" w:cstheme="majorHAnsi"/>
                <w:b/>
                <w:i/>
              </w:rPr>
              <w:t xml:space="preserve"> κατοικο</w:t>
            </w:r>
            <w:r w:rsidRPr="00D416A2">
              <w:rPr>
                <w:rFonts w:ascii="Arial" w:hAnsi="Arial" w:cs="Arial"/>
                <w:b/>
                <w:i/>
              </w:rPr>
              <w:t>ῦ</w:t>
            </w:r>
            <w:r w:rsidRPr="00D416A2">
              <w:rPr>
                <w:rFonts w:ascii="Arial Narrow" w:hAnsi="Arial Narrow" w:cstheme="majorHAnsi"/>
                <w:b/>
                <w:i/>
              </w:rPr>
              <w:t>ντες τ</w:t>
            </w:r>
            <w:r w:rsidRPr="00D416A2">
              <w:rPr>
                <w:rFonts w:ascii="Arial" w:hAnsi="Arial" w:cs="Arial"/>
                <w:b/>
                <w:i/>
              </w:rPr>
              <w:t>ὴ</w:t>
            </w:r>
            <w:r w:rsidRPr="00D416A2">
              <w:rPr>
                <w:rFonts w:ascii="Arial Narrow" w:hAnsi="Arial Narrow" w:cstheme="majorHAnsi"/>
                <w:b/>
                <w:i/>
              </w:rPr>
              <w:t>ν γ</w:t>
            </w:r>
            <w:r w:rsidRPr="00D416A2">
              <w:rPr>
                <w:rFonts w:ascii="Arial" w:hAnsi="Arial" w:cs="Arial"/>
                <w:b/>
                <w:i/>
              </w:rPr>
              <w:t>ῆ</w:t>
            </w:r>
            <w:r w:rsidRPr="00D416A2">
              <w:rPr>
                <w:rFonts w:ascii="Arial Narrow" w:hAnsi="Arial Narrow" w:cstheme="majorHAnsi"/>
                <w:b/>
                <w:i/>
              </w:rPr>
              <w:t xml:space="preserve">ν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w:hAnsi="Arial" w:cs="Arial"/>
                <w:b/>
                <w:i/>
              </w:rPr>
              <w:t>ἐ</w:t>
            </w:r>
            <w:r w:rsidRPr="00D416A2">
              <w:rPr>
                <w:rFonts w:ascii="Arial Narrow" w:hAnsi="Arial Narrow" w:cstheme="majorHAnsi"/>
                <w:b/>
                <w:i/>
              </w:rPr>
              <w:t>κ το</w:t>
            </w:r>
            <w:r w:rsidRPr="00D416A2">
              <w:rPr>
                <w:rFonts w:ascii="Arial" w:hAnsi="Arial" w:cs="Arial"/>
                <w:b/>
                <w:i/>
              </w:rPr>
              <w:t>ῦ</w:t>
            </w:r>
            <w:r w:rsidRPr="00D416A2">
              <w:rPr>
                <w:rFonts w:ascii="Arial Narrow" w:hAnsi="Arial Narrow" w:cstheme="majorHAnsi"/>
                <w:b/>
                <w:i/>
              </w:rPr>
              <w:t xml:space="preserve"> ο</w:t>
            </w:r>
            <w:r w:rsidRPr="00D416A2">
              <w:rPr>
                <w:rFonts w:ascii="Arial" w:hAnsi="Arial" w:cs="Arial"/>
                <w:b/>
                <w:i/>
              </w:rPr>
              <w:t>ἴ</w:t>
            </w:r>
            <w:r w:rsidRPr="00D416A2">
              <w:rPr>
                <w:rFonts w:ascii="Arial Narrow" w:hAnsi="Arial Narrow" w:cstheme="majorHAnsi"/>
                <w:b/>
                <w:i/>
              </w:rPr>
              <w:t>νου τ</w:t>
            </w:r>
            <w:r w:rsidRPr="00D416A2">
              <w:rPr>
                <w:rFonts w:ascii="Arial" w:hAnsi="Arial" w:cs="Arial"/>
                <w:b/>
                <w:i/>
              </w:rPr>
              <w:t>ῆ</w:t>
            </w:r>
            <w:r w:rsidRPr="00D416A2">
              <w:rPr>
                <w:rFonts w:ascii="Arial Narrow" w:hAnsi="Arial Narrow" w:cstheme="majorHAnsi"/>
                <w:b/>
                <w:i/>
              </w:rPr>
              <w:t>ς πορνείας α</w:t>
            </w:r>
            <w:r w:rsidRPr="00D416A2">
              <w:rPr>
                <w:rFonts w:ascii="Arial" w:hAnsi="Arial" w:cs="Arial"/>
                <w:b/>
                <w:i/>
              </w:rPr>
              <w:t>ὐ</w:t>
            </w:r>
            <w:r w:rsidRPr="00D416A2">
              <w:rPr>
                <w:rFonts w:ascii="Arial Narrow" w:hAnsi="Arial Narrow" w:cstheme="majorHAnsi"/>
                <w:b/>
                <w:i/>
              </w:rPr>
              <w:t>τ</w:t>
            </w:r>
            <w:r w:rsidRPr="00D416A2">
              <w:rPr>
                <w:rFonts w:ascii="Arial" w:hAnsi="Arial" w:cs="Arial"/>
                <w:b/>
                <w:i/>
              </w:rPr>
              <w:t>ῆ</w:t>
            </w:r>
            <w:r w:rsidRPr="00D416A2">
              <w:rPr>
                <w:rFonts w:ascii="Arial Narrow" w:hAnsi="Arial Narrow" w:cstheme="majorHAnsi"/>
                <w:b/>
                <w:i/>
              </w:rPr>
              <w:t>ς.</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3</w:t>
            </w:r>
          </w:p>
        </w:tc>
        <w:tc>
          <w:tcPr>
            <w:tcW w:w="6561" w:type="dxa"/>
          </w:tcPr>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ἀ</w:t>
            </w:r>
            <w:r w:rsidRPr="00D416A2">
              <w:rPr>
                <w:rFonts w:ascii="Arial Narrow" w:hAnsi="Arial Narrow" w:cstheme="majorHAnsi"/>
                <w:i/>
              </w:rPr>
              <w:t>πήνεγκέ με ε</w:t>
            </w:r>
            <w:r w:rsidRPr="00D416A2">
              <w:rPr>
                <w:rFonts w:ascii="Arial" w:hAnsi="Arial" w:cs="Arial"/>
                <w:i/>
              </w:rPr>
              <w:t>ἰ</w:t>
            </w:r>
            <w:r w:rsidRPr="00D416A2">
              <w:rPr>
                <w:rFonts w:ascii="Arial Narrow" w:hAnsi="Arial Narrow" w:cstheme="majorHAnsi"/>
                <w:i/>
              </w:rPr>
              <w:t xml:space="preserve">ς </w:t>
            </w:r>
            <w:r w:rsidRPr="00D416A2">
              <w:rPr>
                <w:rFonts w:ascii="Arial" w:hAnsi="Arial" w:cs="Arial"/>
                <w:i/>
              </w:rPr>
              <w:t>ἔ</w:t>
            </w:r>
            <w:r w:rsidRPr="00D416A2">
              <w:rPr>
                <w:rFonts w:ascii="Arial Narrow" w:hAnsi="Arial Narrow" w:cstheme="majorHAnsi"/>
                <w:i/>
              </w:rPr>
              <w:t xml:space="preserve">ρημον </w:t>
            </w:r>
            <w:r w:rsidRPr="00D416A2">
              <w:rPr>
                <w:rFonts w:ascii="Arial" w:hAnsi="Arial" w:cs="Arial"/>
                <w:i/>
              </w:rPr>
              <w:t>ἐ</w:t>
            </w:r>
            <w:r w:rsidRPr="00D416A2">
              <w:rPr>
                <w:rFonts w:ascii="Arial Narrow" w:hAnsi="Arial Narrow" w:cstheme="majorHAnsi"/>
                <w:i/>
              </w:rPr>
              <w:t xml:space="preserve">ν πνεύματι.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ε</w:t>
            </w:r>
            <w:r w:rsidRPr="00D416A2">
              <w:rPr>
                <w:rFonts w:ascii="Arial" w:hAnsi="Arial" w:cs="Arial"/>
                <w:i/>
              </w:rPr>
              <w:t>ἶ</w:t>
            </w:r>
            <w:r w:rsidRPr="00D416A2">
              <w:rPr>
                <w:rFonts w:ascii="Arial Narrow" w:hAnsi="Arial Narrow" w:cstheme="majorHAnsi"/>
                <w:i/>
              </w:rPr>
              <w:t>δον γυνα</w:t>
            </w:r>
            <w:r w:rsidRPr="00D416A2">
              <w:rPr>
                <w:rFonts w:ascii="Arial" w:hAnsi="Arial" w:cs="Arial"/>
                <w:i/>
              </w:rPr>
              <w:t>ῖ</w:t>
            </w:r>
            <w:r w:rsidRPr="00D416A2">
              <w:rPr>
                <w:rFonts w:ascii="Arial Narrow" w:hAnsi="Arial Narrow" w:cstheme="majorHAnsi"/>
                <w:i/>
              </w:rPr>
              <w:t xml:space="preserve">κα καθημένην </w:t>
            </w:r>
            <w:r w:rsidRPr="00D416A2">
              <w:rPr>
                <w:rFonts w:ascii="Arial" w:hAnsi="Arial" w:cs="Arial"/>
                <w:i/>
              </w:rPr>
              <w:t>ἐ</w:t>
            </w:r>
            <w:r w:rsidRPr="00D416A2">
              <w:rPr>
                <w:rFonts w:ascii="Arial Narrow" w:hAnsi="Arial Narrow" w:cstheme="majorHAnsi"/>
                <w:i/>
              </w:rPr>
              <w:t>π</w:t>
            </w:r>
            <w:r w:rsidRPr="00D416A2">
              <w:rPr>
                <w:rFonts w:ascii="Arial" w:hAnsi="Arial" w:cs="Arial"/>
                <w:i/>
              </w:rPr>
              <w:t>ὶ</w:t>
            </w:r>
            <w:r w:rsidRPr="00D416A2">
              <w:rPr>
                <w:rFonts w:ascii="Arial Narrow" w:hAnsi="Arial Narrow" w:cstheme="majorHAnsi"/>
                <w:i/>
              </w:rPr>
              <w:t xml:space="preserve"> τ</w:t>
            </w:r>
            <w:r w:rsidRPr="00D416A2">
              <w:rPr>
                <w:rFonts w:ascii="Arial" w:hAnsi="Arial" w:cs="Arial"/>
                <w:i/>
              </w:rPr>
              <w:t>ὸ</w:t>
            </w:r>
            <w:r w:rsidRPr="00D416A2">
              <w:rPr>
                <w:rFonts w:ascii="Arial Narrow" w:hAnsi="Arial Narrow" w:cstheme="majorHAnsi"/>
                <w:i/>
              </w:rPr>
              <w:t xml:space="preserve"> θηρίον τ</w:t>
            </w:r>
            <w:r w:rsidRPr="00D416A2">
              <w:rPr>
                <w:rFonts w:ascii="Arial" w:hAnsi="Arial" w:cs="Arial"/>
                <w:i/>
              </w:rPr>
              <w:t>ὸ</w:t>
            </w:r>
            <w:r w:rsidRPr="00D416A2">
              <w:rPr>
                <w:rFonts w:ascii="Arial Narrow" w:hAnsi="Arial Narrow" w:cstheme="majorHAnsi"/>
                <w:i/>
              </w:rPr>
              <w:t xml:space="preserve"> κόκκινον,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 xml:space="preserve">γέμον </w:t>
            </w:r>
            <w:r w:rsidRPr="00D416A2">
              <w:rPr>
                <w:rFonts w:ascii="Arial" w:hAnsi="Arial" w:cs="Arial"/>
                <w:i/>
              </w:rPr>
              <w:t>ὀ</w:t>
            </w:r>
            <w:r w:rsidRPr="00D416A2">
              <w:rPr>
                <w:rFonts w:ascii="Arial Narrow" w:hAnsi="Arial Narrow" w:cstheme="majorHAnsi"/>
                <w:i/>
              </w:rPr>
              <w:t xml:space="preserve">νόματα βλασφημίας, </w:t>
            </w:r>
          </w:p>
          <w:p w:rsidR="00644F2E" w:rsidRPr="00D416A2" w:rsidRDefault="00644F2E" w:rsidP="00DC6F1C">
            <w:pPr>
              <w:spacing w:after="0" w:line="240" w:lineRule="auto"/>
              <w:contextualSpacing/>
              <w:rPr>
                <w:rFonts w:ascii="Arial Narrow" w:hAnsi="Arial Narrow" w:cstheme="majorHAnsi"/>
                <w:i/>
              </w:rPr>
            </w:pPr>
            <w:r w:rsidRPr="00D416A2">
              <w:rPr>
                <w:rFonts w:ascii="Arial" w:hAnsi="Arial" w:cs="Arial"/>
                <w:i/>
              </w:rPr>
              <w:t>ἔ</w:t>
            </w:r>
            <w:r w:rsidRPr="00D416A2">
              <w:rPr>
                <w:rFonts w:ascii="Arial Narrow" w:hAnsi="Arial Narrow" w:cstheme="majorHAnsi"/>
                <w:i/>
              </w:rPr>
              <w:t>χον κεφαλ</w:t>
            </w:r>
            <w:r w:rsidRPr="00D416A2">
              <w:rPr>
                <w:rFonts w:ascii="Arial" w:hAnsi="Arial" w:cs="Arial"/>
                <w:i/>
              </w:rPr>
              <w:t>ὰ</w:t>
            </w:r>
            <w:r w:rsidRPr="00D416A2">
              <w:rPr>
                <w:rFonts w:ascii="Arial Narrow" w:hAnsi="Arial Narrow" w:cstheme="majorHAnsi"/>
                <w:i/>
              </w:rPr>
              <w:t xml:space="preserve">ς </w:t>
            </w:r>
            <w:r w:rsidRPr="00D416A2">
              <w:rPr>
                <w:rFonts w:ascii="Arial" w:hAnsi="Arial" w:cs="Arial"/>
                <w:i/>
              </w:rPr>
              <w:t>ἑ</w:t>
            </w:r>
            <w:r w:rsidRPr="00D416A2">
              <w:rPr>
                <w:rFonts w:ascii="Arial Narrow" w:hAnsi="Arial Narrow" w:cstheme="majorHAnsi"/>
                <w:i/>
              </w:rPr>
              <w:t>πτ</w:t>
            </w:r>
            <w:r w:rsidRPr="00D416A2">
              <w:rPr>
                <w:rFonts w:ascii="Arial" w:hAnsi="Arial" w:cs="Arial"/>
                <w:i/>
              </w:rPr>
              <w:t>ὰ</w:t>
            </w:r>
            <w:r w:rsidRPr="00D416A2">
              <w:rPr>
                <w:rFonts w:ascii="Arial Narrow" w:hAnsi="Arial Narrow" w:cstheme="majorHAnsi"/>
                <w:i/>
              </w:rPr>
              <w:t xml:space="preserve"> κα</w:t>
            </w:r>
            <w:r w:rsidRPr="00D416A2">
              <w:rPr>
                <w:rFonts w:ascii="Arial" w:hAnsi="Arial" w:cs="Arial"/>
                <w:i/>
              </w:rPr>
              <w:t>ὶ</w:t>
            </w:r>
            <w:r w:rsidRPr="00D416A2">
              <w:rPr>
                <w:rFonts w:ascii="Arial Narrow" w:hAnsi="Arial Narrow" w:cstheme="majorHAnsi"/>
                <w:i/>
              </w:rPr>
              <w:t xml:space="preserve"> κέρατα δέκα. </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4</w:t>
            </w:r>
          </w:p>
        </w:tc>
        <w:tc>
          <w:tcPr>
            <w:tcW w:w="6561" w:type="dxa"/>
          </w:tcPr>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ἡ</w:t>
            </w:r>
            <w:r w:rsidRPr="00D416A2">
              <w:rPr>
                <w:rFonts w:ascii="Arial Narrow" w:hAnsi="Arial Narrow" w:cstheme="majorHAnsi"/>
                <w:i/>
              </w:rPr>
              <w:t xml:space="preserve"> γυν</w:t>
            </w:r>
            <w:r w:rsidRPr="00D416A2">
              <w:rPr>
                <w:rFonts w:ascii="Arial" w:hAnsi="Arial" w:cs="Arial"/>
                <w:i/>
              </w:rPr>
              <w:t>ὴ</w:t>
            </w:r>
            <w:r w:rsidRPr="00D416A2">
              <w:rPr>
                <w:rFonts w:ascii="Arial Narrow" w:hAnsi="Arial Narrow" w:cstheme="majorHAnsi"/>
                <w:i/>
              </w:rPr>
              <w:t xml:space="preserve"> </w:t>
            </w:r>
            <w:r w:rsidRPr="00D416A2">
              <w:rPr>
                <w:rFonts w:ascii="Arial" w:hAnsi="Arial" w:cs="Arial"/>
                <w:i/>
              </w:rPr>
              <w:t>ἦ</w:t>
            </w:r>
            <w:r w:rsidRPr="00D416A2">
              <w:rPr>
                <w:rFonts w:ascii="Arial Narrow" w:hAnsi="Arial Narrow" w:cstheme="majorHAnsi"/>
                <w:i/>
              </w:rPr>
              <w:t>ν περιβεβλημένη πορφυρο</w:t>
            </w:r>
            <w:r w:rsidRPr="00D416A2">
              <w:rPr>
                <w:rFonts w:ascii="Arial" w:hAnsi="Arial" w:cs="Arial"/>
                <w:i/>
              </w:rPr>
              <w:t>ῦ</w:t>
            </w:r>
            <w:r w:rsidRPr="00D416A2">
              <w:rPr>
                <w:rFonts w:ascii="Arial Narrow" w:hAnsi="Arial Narrow" w:cstheme="majorHAnsi"/>
                <w:i/>
              </w:rPr>
              <w:t>ν κα</w:t>
            </w:r>
            <w:r w:rsidRPr="00D416A2">
              <w:rPr>
                <w:rFonts w:ascii="Arial" w:hAnsi="Arial" w:cs="Arial"/>
                <w:i/>
              </w:rPr>
              <w:t>ὶ</w:t>
            </w:r>
            <w:r w:rsidRPr="00D416A2">
              <w:rPr>
                <w:rFonts w:ascii="Arial Narrow" w:hAnsi="Arial Narrow" w:cstheme="majorHAnsi"/>
                <w:i/>
              </w:rPr>
              <w:t xml:space="preserve"> κόκκινον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κεχρυσωμένη χρυσί</w:t>
            </w:r>
            <w:r w:rsidRPr="00D416A2">
              <w:rPr>
                <w:rFonts w:ascii="Arial" w:hAnsi="Arial" w:cs="Arial"/>
                <w:i/>
              </w:rPr>
              <w:t>ῳ</w:t>
            </w:r>
            <w:r w:rsidRPr="00D416A2">
              <w:rPr>
                <w:rFonts w:ascii="Arial Narrow" w:hAnsi="Arial Narrow" w:cstheme="majorHAnsi"/>
                <w:i/>
              </w:rPr>
              <w:t xml:space="preserve"> κα</w:t>
            </w:r>
            <w:r w:rsidRPr="00D416A2">
              <w:rPr>
                <w:rFonts w:ascii="Arial" w:hAnsi="Arial" w:cs="Arial"/>
                <w:i/>
              </w:rPr>
              <w:t>ὶ</w:t>
            </w:r>
            <w:r w:rsidRPr="00D416A2">
              <w:rPr>
                <w:rFonts w:ascii="Arial Narrow" w:hAnsi="Arial Narrow" w:cstheme="majorHAnsi"/>
                <w:i/>
              </w:rPr>
              <w:t xml:space="preserve"> λίθ</w:t>
            </w:r>
            <w:r w:rsidRPr="00D416A2">
              <w:rPr>
                <w:rFonts w:ascii="Arial" w:hAnsi="Arial" w:cs="Arial"/>
                <w:i/>
              </w:rPr>
              <w:t>ῳ</w:t>
            </w:r>
            <w:r w:rsidRPr="00D416A2">
              <w:rPr>
                <w:rFonts w:ascii="Arial Narrow" w:hAnsi="Arial Narrow" w:cstheme="majorHAnsi"/>
                <w:i/>
              </w:rPr>
              <w:t xml:space="preserve"> τιμί</w:t>
            </w:r>
            <w:r w:rsidRPr="00D416A2">
              <w:rPr>
                <w:rFonts w:ascii="Arial" w:hAnsi="Arial" w:cs="Arial"/>
                <w:i/>
              </w:rPr>
              <w:t>ῳ</w:t>
            </w:r>
            <w:r w:rsidRPr="00D416A2">
              <w:rPr>
                <w:rFonts w:ascii="Arial Narrow" w:hAnsi="Arial Narrow" w:cstheme="majorHAnsi"/>
                <w:i/>
              </w:rPr>
              <w:t xml:space="preserve"> κα</w:t>
            </w:r>
            <w:r w:rsidRPr="00D416A2">
              <w:rPr>
                <w:rFonts w:ascii="Arial" w:hAnsi="Arial" w:cs="Arial"/>
                <w:i/>
              </w:rPr>
              <w:t>ὶ</w:t>
            </w:r>
            <w:r w:rsidRPr="00D416A2">
              <w:rPr>
                <w:rFonts w:ascii="Arial Narrow" w:hAnsi="Arial Narrow" w:cstheme="majorHAnsi"/>
                <w:i/>
              </w:rPr>
              <w:t xml:space="preserve"> μαργαρίταις, </w:t>
            </w:r>
          </w:p>
          <w:p w:rsidR="00644F2E" w:rsidRPr="00D416A2" w:rsidRDefault="00644F2E" w:rsidP="00DC6F1C">
            <w:pPr>
              <w:spacing w:after="0" w:line="240" w:lineRule="auto"/>
              <w:contextualSpacing/>
              <w:rPr>
                <w:rFonts w:ascii="Arial Narrow" w:hAnsi="Arial Narrow" w:cstheme="majorHAnsi"/>
                <w:i/>
              </w:rPr>
            </w:pPr>
            <w:r w:rsidRPr="00D416A2">
              <w:rPr>
                <w:rFonts w:ascii="Arial" w:hAnsi="Arial" w:cs="Arial"/>
                <w:i/>
              </w:rPr>
              <w:t>ἔ</w:t>
            </w:r>
            <w:r w:rsidRPr="00D416A2">
              <w:rPr>
                <w:rFonts w:ascii="Arial Narrow" w:hAnsi="Arial Narrow" w:cstheme="majorHAnsi"/>
                <w:i/>
              </w:rPr>
              <w:t>χουσα ποτήριον χρυσο</w:t>
            </w:r>
            <w:r w:rsidRPr="00D416A2">
              <w:rPr>
                <w:rFonts w:ascii="Arial" w:hAnsi="Arial" w:cs="Arial"/>
                <w:i/>
              </w:rPr>
              <w:t>ῦ</w:t>
            </w:r>
            <w:r w:rsidRPr="00D416A2">
              <w:rPr>
                <w:rFonts w:ascii="Arial Narrow" w:hAnsi="Arial Narrow" w:cstheme="majorHAnsi"/>
                <w:i/>
              </w:rPr>
              <w:t xml:space="preserve">ν </w:t>
            </w:r>
            <w:r w:rsidRPr="00D416A2">
              <w:rPr>
                <w:rFonts w:ascii="Arial" w:hAnsi="Arial" w:cs="Arial"/>
                <w:i/>
              </w:rPr>
              <w:t>ἐ</w:t>
            </w:r>
            <w:r w:rsidRPr="00D416A2">
              <w:rPr>
                <w:rFonts w:ascii="Arial Narrow" w:hAnsi="Arial Narrow" w:cstheme="majorHAnsi"/>
                <w:i/>
              </w:rPr>
              <w:t>ν τ</w:t>
            </w:r>
            <w:r w:rsidRPr="00D416A2">
              <w:rPr>
                <w:rFonts w:ascii="Arial" w:hAnsi="Arial" w:cs="Arial"/>
                <w:i/>
              </w:rPr>
              <w:t>ῇ</w:t>
            </w:r>
            <w:r w:rsidRPr="00D416A2">
              <w:rPr>
                <w:rFonts w:ascii="Arial Narrow" w:hAnsi="Arial Narrow" w:cstheme="majorHAnsi"/>
                <w:i/>
              </w:rPr>
              <w:t xml:space="preserve"> χειρ</w:t>
            </w:r>
            <w:r w:rsidRPr="00D416A2">
              <w:rPr>
                <w:rFonts w:ascii="Arial" w:hAnsi="Arial" w:cs="Arial"/>
                <w:i/>
              </w:rPr>
              <w:t>ὶ</w:t>
            </w:r>
            <w:r w:rsidRPr="00D416A2">
              <w:rPr>
                <w:rFonts w:ascii="Arial Narrow" w:hAnsi="Arial Narrow" w:cstheme="majorHAnsi"/>
                <w:i/>
              </w:rPr>
              <w:t xml:space="preserve"> α</w:t>
            </w:r>
            <w:r w:rsidRPr="00D416A2">
              <w:rPr>
                <w:rFonts w:ascii="Arial" w:hAnsi="Arial" w:cs="Arial"/>
                <w:i/>
              </w:rPr>
              <w:t>ὐ</w:t>
            </w:r>
            <w:r w:rsidRPr="00D416A2">
              <w:rPr>
                <w:rFonts w:ascii="Arial Narrow" w:hAnsi="Arial Narrow" w:cstheme="majorHAnsi"/>
                <w:i/>
              </w:rPr>
              <w:t>τ</w:t>
            </w:r>
            <w:r w:rsidRPr="00D416A2">
              <w:rPr>
                <w:rFonts w:ascii="Arial" w:hAnsi="Arial" w:cs="Arial"/>
                <w:i/>
              </w:rPr>
              <w:t>ῆ</w:t>
            </w:r>
            <w:r w:rsidRPr="00D416A2">
              <w:rPr>
                <w:rFonts w:ascii="Arial Narrow" w:hAnsi="Arial Narrow" w:cstheme="majorHAnsi"/>
                <w:i/>
              </w:rPr>
              <w:t xml:space="preserve">ς, γέμον βδελυγμάτων,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τ</w:t>
            </w:r>
            <w:r w:rsidRPr="00D416A2">
              <w:rPr>
                <w:rFonts w:ascii="Arial" w:hAnsi="Arial" w:cs="Arial"/>
                <w:i/>
              </w:rPr>
              <w:t>ὰ</w:t>
            </w:r>
            <w:r w:rsidRPr="00D416A2">
              <w:rPr>
                <w:rFonts w:ascii="Arial Narrow" w:hAnsi="Arial Narrow" w:cstheme="majorHAnsi"/>
                <w:i/>
              </w:rPr>
              <w:t xml:space="preserve"> </w:t>
            </w:r>
            <w:r w:rsidRPr="00D416A2">
              <w:rPr>
                <w:rFonts w:ascii="Arial" w:hAnsi="Arial" w:cs="Arial"/>
                <w:i/>
              </w:rPr>
              <w:t>ἀ</w:t>
            </w:r>
            <w:r w:rsidRPr="00D416A2">
              <w:rPr>
                <w:rFonts w:ascii="Arial Narrow" w:hAnsi="Arial Narrow" w:cstheme="majorHAnsi"/>
                <w:i/>
              </w:rPr>
              <w:t>κάθαρτα τ</w:t>
            </w:r>
            <w:r w:rsidRPr="00D416A2">
              <w:rPr>
                <w:rFonts w:ascii="Arial" w:hAnsi="Arial" w:cs="Arial"/>
                <w:i/>
              </w:rPr>
              <w:t>ῆ</w:t>
            </w:r>
            <w:r w:rsidRPr="00D416A2">
              <w:rPr>
                <w:rFonts w:ascii="Arial Narrow" w:hAnsi="Arial Narrow" w:cstheme="majorHAnsi"/>
                <w:i/>
              </w:rPr>
              <w:t>ς πορνείας τ</w:t>
            </w:r>
            <w:r w:rsidRPr="00D416A2">
              <w:rPr>
                <w:rFonts w:ascii="Arial" w:hAnsi="Arial" w:cs="Arial"/>
                <w:i/>
              </w:rPr>
              <w:t>ῆ</w:t>
            </w:r>
            <w:r w:rsidRPr="00D416A2">
              <w:rPr>
                <w:rFonts w:ascii="Arial Narrow" w:hAnsi="Arial Narrow" w:cstheme="majorHAnsi"/>
                <w:i/>
              </w:rPr>
              <w:t>ς γ</w:t>
            </w:r>
            <w:r w:rsidRPr="00D416A2">
              <w:rPr>
                <w:rFonts w:ascii="Arial" w:hAnsi="Arial" w:cs="Arial"/>
                <w:i/>
              </w:rPr>
              <w:t>ῆ</w:t>
            </w:r>
            <w:r w:rsidRPr="00D416A2">
              <w:rPr>
                <w:rFonts w:ascii="Arial Narrow" w:hAnsi="Arial Narrow" w:cstheme="majorHAnsi"/>
                <w:i/>
              </w:rPr>
              <w:t xml:space="preserve">ς, </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5</w:t>
            </w:r>
          </w:p>
        </w:tc>
        <w:tc>
          <w:tcPr>
            <w:tcW w:w="6561" w:type="dxa"/>
          </w:tcPr>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ἐ</w:t>
            </w:r>
            <w:r w:rsidRPr="00D416A2">
              <w:rPr>
                <w:rFonts w:ascii="Arial Narrow" w:hAnsi="Arial Narrow" w:cstheme="majorHAnsi"/>
                <w:i/>
              </w:rPr>
              <w:t>π</w:t>
            </w:r>
            <w:r w:rsidRPr="00D416A2">
              <w:rPr>
                <w:rFonts w:ascii="Arial" w:hAnsi="Arial" w:cs="Arial"/>
                <w:i/>
              </w:rPr>
              <w:t>ὶ</w:t>
            </w:r>
            <w:r w:rsidRPr="00D416A2">
              <w:rPr>
                <w:rFonts w:ascii="Arial Narrow" w:hAnsi="Arial Narrow" w:cstheme="majorHAnsi"/>
                <w:i/>
              </w:rPr>
              <w:t xml:space="preserve"> τ</w:t>
            </w:r>
            <w:r w:rsidRPr="00D416A2">
              <w:rPr>
                <w:rFonts w:ascii="Arial" w:hAnsi="Arial" w:cs="Arial"/>
                <w:i/>
              </w:rPr>
              <w:t>ὸ</w:t>
            </w:r>
            <w:r w:rsidRPr="00D416A2">
              <w:rPr>
                <w:rFonts w:ascii="Arial Narrow" w:hAnsi="Arial Narrow" w:cstheme="majorHAnsi"/>
                <w:i/>
              </w:rPr>
              <w:t xml:space="preserve"> μέτωπον α</w:t>
            </w:r>
            <w:r w:rsidRPr="00D416A2">
              <w:rPr>
                <w:rFonts w:ascii="Arial" w:hAnsi="Arial" w:cs="Arial"/>
                <w:i/>
              </w:rPr>
              <w:t>ὐ</w:t>
            </w:r>
            <w:r w:rsidRPr="00D416A2">
              <w:rPr>
                <w:rFonts w:ascii="Arial Narrow" w:hAnsi="Arial Narrow" w:cstheme="majorHAnsi"/>
                <w:i/>
              </w:rPr>
              <w:t>τ</w:t>
            </w:r>
            <w:r w:rsidRPr="00D416A2">
              <w:rPr>
                <w:rFonts w:ascii="Arial" w:hAnsi="Arial" w:cs="Arial"/>
                <w:i/>
              </w:rPr>
              <w:t>ῆ</w:t>
            </w:r>
            <w:r w:rsidRPr="00D416A2">
              <w:rPr>
                <w:rFonts w:ascii="Arial Narrow" w:hAnsi="Arial Narrow" w:cstheme="majorHAnsi"/>
                <w:i/>
              </w:rPr>
              <w:t xml:space="preserve">ς </w:t>
            </w:r>
            <w:r w:rsidRPr="00D416A2">
              <w:rPr>
                <w:rFonts w:ascii="Arial" w:hAnsi="Arial" w:cs="Arial"/>
                <w:i/>
              </w:rPr>
              <w:t>ὄ</w:t>
            </w:r>
            <w:r w:rsidRPr="00D416A2">
              <w:rPr>
                <w:rFonts w:ascii="Arial Narrow" w:hAnsi="Arial Narrow" w:cstheme="majorHAnsi"/>
                <w:i/>
              </w:rPr>
              <w:t>νομα γεγραμμένον·μυστήριον,</w:t>
            </w:r>
          </w:p>
          <w:p w:rsidR="00644F2E" w:rsidRPr="00D416A2" w:rsidRDefault="00644F2E" w:rsidP="00DC6F1C">
            <w:pPr>
              <w:spacing w:after="0" w:line="240" w:lineRule="auto"/>
              <w:contextualSpacing/>
              <w:rPr>
                <w:rFonts w:ascii="Arial Narrow" w:hAnsi="Arial Narrow" w:cstheme="majorHAnsi"/>
                <w:b/>
                <w:i/>
              </w:rPr>
            </w:pPr>
            <w:r w:rsidRPr="00D416A2">
              <w:rPr>
                <w:rFonts w:ascii="Arial Narrow" w:hAnsi="Arial Narrow" w:cstheme="majorHAnsi"/>
                <w:b/>
                <w:i/>
              </w:rPr>
              <w:t>Βαβυλ</w:t>
            </w:r>
            <w:r w:rsidRPr="00D416A2">
              <w:rPr>
                <w:rFonts w:ascii="Arial" w:hAnsi="Arial" w:cs="Arial"/>
                <w:b/>
                <w:i/>
              </w:rPr>
              <w:t>ὼ</w:t>
            </w:r>
            <w:r w:rsidRPr="00D416A2">
              <w:rPr>
                <w:rFonts w:ascii="Arial Narrow" w:hAnsi="Arial Narrow" w:cstheme="majorHAnsi"/>
                <w:b/>
                <w:i/>
              </w:rPr>
              <w:t xml:space="preserve">ν </w:t>
            </w:r>
            <w:r w:rsidRPr="00D416A2">
              <w:rPr>
                <w:rFonts w:ascii="Arial" w:hAnsi="Arial" w:cs="Arial"/>
                <w:b/>
                <w:i/>
              </w:rPr>
              <w:t>ἡ</w:t>
            </w:r>
            <w:r w:rsidRPr="00D416A2">
              <w:rPr>
                <w:rFonts w:ascii="Arial Narrow" w:hAnsi="Arial Narrow" w:cstheme="majorHAnsi"/>
                <w:b/>
                <w:i/>
              </w:rPr>
              <w:t xml:space="preserve"> μεγάλη, </w:t>
            </w:r>
          </w:p>
          <w:p w:rsidR="00644F2E" w:rsidRPr="00D416A2" w:rsidRDefault="00644F2E" w:rsidP="00DC6F1C">
            <w:pPr>
              <w:spacing w:after="0" w:line="240" w:lineRule="auto"/>
              <w:contextualSpacing/>
              <w:rPr>
                <w:rFonts w:ascii="Arial Narrow" w:hAnsi="Arial Narrow" w:cstheme="majorHAnsi"/>
                <w:b/>
                <w:i/>
              </w:rPr>
            </w:pPr>
            <w:r w:rsidRPr="00D416A2">
              <w:rPr>
                <w:rFonts w:ascii="Arial" w:hAnsi="Arial" w:cs="Arial"/>
                <w:b/>
                <w:i/>
              </w:rPr>
              <w:t>ἡ</w:t>
            </w:r>
            <w:r w:rsidRPr="00D416A2">
              <w:rPr>
                <w:rFonts w:ascii="Arial Narrow" w:hAnsi="Arial Narrow" w:cstheme="majorHAnsi"/>
                <w:b/>
                <w:i/>
              </w:rPr>
              <w:t xml:space="preserve"> μήτηρ τ</w:t>
            </w:r>
            <w:r w:rsidRPr="00D416A2">
              <w:rPr>
                <w:rFonts w:ascii="Arial" w:hAnsi="Arial" w:cs="Arial"/>
                <w:b/>
                <w:i/>
              </w:rPr>
              <w:t>ῶ</w:t>
            </w:r>
            <w:r w:rsidRPr="00D416A2">
              <w:rPr>
                <w:rFonts w:ascii="Arial Narrow" w:hAnsi="Arial Narrow" w:cstheme="majorHAnsi"/>
                <w:b/>
                <w:i/>
              </w:rPr>
              <w:t>ν πορν</w:t>
            </w:r>
            <w:r w:rsidRPr="00D416A2">
              <w:rPr>
                <w:rFonts w:ascii="Arial" w:hAnsi="Arial" w:cs="Arial"/>
                <w:b/>
                <w:i/>
              </w:rPr>
              <w:t>ῶ</w:t>
            </w:r>
            <w:r w:rsidRPr="00D416A2">
              <w:rPr>
                <w:rFonts w:ascii="Arial Narrow" w:hAnsi="Arial Narrow" w:cstheme="majorHAnsi"/>
                <w:b/>
                <w:i/>
              </w:rPr>
              <w:t>ν κα</w:t>
            </w:r>
            <w:r w:rsidRPr="00D416A2">
              <w:rPr>
                <w:rFonts w:ascii="Arial" w:hAnsi="Arial" w:cs="Arial"/>
                <w:b/>
                <w:i/>
              </w:rPr>
              <w:t>ὶ</w:t>
            </w:r>
            <w:r w:rsidRPr="00D416A2">
              <w:rPr>
                <w:rFonts w:ascii="Arial Narrow" w:hAnsi="Arial Narrow" w:cstheme="majorHAnsi"/>
                <w:b/>
                <w:i/>
              </w:rPr>
              <w:t xml:space="preserve"> τ</w:t>
            </w:r>
            <w:r w:rsidRPr="00D416A2">
              <w:rPr>
                <w:rFonts w:ascii="Arial" w:hAnsi="Arial" w:cs="Arial"/>
                <w:b/>
                <w:i/>
              </w:rPr>
              <w:t>ῶ</w:t>
            </w:r>
            <w:r w:rsidRPr="00D416A2">
              <w:rPr>
                <w:rFonts w:ascii="Arial Narrow" w:hAnsi="Arial Narrow" w:cstheme="majorHAnsi"/>
                <w:b/>
                <w:i/>
              </w:rPr>
              <w:t>ν βδελυγμάτων τ</w:t>
            </w:r>
            <w:r w:rsidRPr="00D416A2">
              <w:rPr>
                <w:rFonts w:ascii="Arial" w:hAnsi="Arial" w:cs="Arial"/>
                <w:b/>
                <w:i/>
              </w:rPr>
              <w:t>ῆ</w:t>
            </w:r>
            <w:r w:rsidRPr="00D416A2">
              <w:rPr>
                <w:rFonts w:ascii="Arial Narrow" w:hAnsi="Arial Narrow" w:cstheme="majorHAnsi"/>
                <w:b/>
                <w:i/>
              </w:rPr>
              <w:t>ς γ</w:t>
            </w:r>
            <w:r w:rsidRPr="00D416A2">
              <w:rPr>
                <w:rFonts w:ascii="Arial" w:hAnsi="Arial" w:cs="Arial"/>
                <w:b/>
                <w:i/>
              </w:rPr>
              <w:t>ῆ</w:t>
            </w:r>
            <w:r w:rsidRPr="00D416A2">
              <w:rPr>
                <w:rFonts w:ascii="Arial Narrow" w:hAnsi="Arial Narrow" w:cstheme="majorHAnsi"/>
                <w:b/>
                <w:i/>
              </w:rPr>
              <w:t>ς.</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6</w:t>
            </w:r>
          </w:p>
        </w:tc>
        <w:tc>
          <w:tcPr>
            <w:tcW w:w="6561" w:type="dxa"/>
          </w:tcPr>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ε</w:t>
            </w:r>
            <w:r w:rsidRPr="00D416A2">
              <w:rPr>
                <w:rFonts w:ascii="Arial" w:hAnsi="Arial" w:cs="Arial"/>
                <w:i/>
              </w:rPr>
              <w:t>ἶ</w:t>
            </w:r>
            <w:r w:rsidRPr="00D416A2">
              <w:rPr>
                <w:rFonts w:ascii="Arial Narrow" w:hAnsi="Arial Narrow" w:cstheme="majorHAnsi"/>
                <w:i/>
              </w:rPr>
              <w:t>δον τ</w:t>
            </w:r>
            <w:r w:rsidRPr="00D416A2">
              <w:rPr>
                <w:rFonts w:ascii="Arial" w:hAnsi="Arial" w:cs="Arial"/>
                <w:i/>
              </w:rPr>
              <w:t>ὴ</w:t>
            </w:r>
            <w:r w:rsidRPr="00D416A2">
              <w:rPr>
                <w:rFonts w:ascii="Arial Narrow" w:hAnsi="Arial Narrow" w:cstheme="majorHAnsi"/>
                <w:i/>
              </w:rPr>
              <w:t>ν γυνα</w:t>
            </w:r>
            <w:r w:rsidRPr="00D416A2">
              <w:rPr>
                <w:rFonts w:ascii="Arial" w:hAnsi="Arial" w:cs="Arial"/>
                <w:i/>
              </w:rPr>
              <w:t>ῖ</w:t>
            </w:r>
            <w:r w:rsidRPr="00D416A2">
              <w:rPr>
                <w:rFonts w:ascii="Arial Narrow" w:hAnsi="Arial Narrow" w:cstheme="majorHAnsi"/>
                <w:i/>
              </w:rPr>
              <w:t xml:space="preserve">κα μεθύουσαν </w:t>
            </w:r>
            <w:r w:rsidRPr="00D416A2">
              <w:rPr>
                <w:rFonts w:ascii="Arial" w:hAnsi="Arial" w:cs="Arial"/>
                <w:i/>
              </w:rPr>
              <w:t>ἐ</w:t>
            </w:r>
            <w:r w:rsidRPr="00D416A2">
              <w:rPr>
                <w:rFonts w:ascii="Arial Narrow" w:hAnsi="Arial Narrow" w:cstheme="majorHAnsi"/>
                <w:i/>
              </w:rPr>
              <w:t>κ το</w:t>
            </w:r>
            <w:r w:rsidRPr="00D416A2">
              <w:rPr>
                <w:rFonts w:ascii="Arial" w:hAnsi="Arial" w:cs="Arial"/>
                <w:i/>
              </w:rPr>
              <w:t>ῦ</w:t>
            </w:r>
            <w:r w:rsidRPr="00D416A2">
              <w:rPr>
                <w:rFonts w:ascii="Arial Narrow" w:hAnsi="Arial Narrow" w:cstheme="majorHAnsi"/>
                <w:i/>
              </w:rPr>
              <w:t xml:space="preserve"> α</w:t>
            </w:r>
            <w:r w:rsidRPr="00D416A2">
              <w:rPr>
                <w:rFonts w:ascii="Arial" w:hAnsi="Arial" w:cs="Arial"/>
                <w:i/>
              </w:rPr>
              <w:t>ἵ</w:t>
            </w:r>
            <w:r w:rsidRPr="00D416A2">
              <w:rPr>
                <w:rFonts w:ascii="Arial Narrow" w:hAnsi="Arial Narrow" w:cstheme="majorHAnsi"/>
                <w:i/>
              </w:rPr>
              <w:t>ματος τ</w:t>
            </w:r>
            <w:r w:rsidRPr="00D416A2">
              <w:rPr>
                <w:rFonts w:ascii="Arial" w:hAnsi="Arial" w:cs="Arial"/>
                <w:i/>
              </w:rPr>
              <w:t>ῶ</w:t>
            </w:r>
            <w:r w:rsidRPr="00D416A2">
              <w:rPr>
                <w:rFonts w:ascii="Arial Narrow" w:hAnsi="Arial Narrow" w:cstheme="majorHAnsi"/>
                <w:i/>
              </w:rPr>
              <w:t xml:space="preserve">ν </w:t>
            </w:r>
            <w:r w:rsidRPr="00D416A2">
              <w:rPr>
                <w:rFonts w:ascii="Arial" w:hAnsi="Arial" w:cs="Arial"/>
                <w:i/>
              </w:rPr>
              <w:t>ἁ</w:t>
            </w:r>
            <w:r w:rsidRPr="00D416A2">
              <w:rPr>
                <w:rFonts w:ascii="Arial Narrow" w:hAnsi="Arial Narrow" w:cstheme="majorHAnsi"/>
                <w:i/>
              </w:rPr>
              <w:t xml:space="preserve">γίων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ἐ</w:t>
            </w:r>
            <w:r w:rsidRPr="00D416A2">
              <w:rPr>
                <w:rFonts w:ascii="Arial Narrow" w:hAnsi="Arial Narrow" w:cstheme="majorHAnsi"/>
                <w:i/>
              </w:rPr>
              <w:t>κ το</w:t>
            </w:r>
            <w:r w:rsidRPr="00D416A2">
              <w:rPr>
                <w:rFonts w:ascii="Arial" w:hAnsi="Arial" w:cs="Arial"/>
                <w:i/>
              </w:rPr>
              <w:t>ῦ</w:t>
            </w:r>
            <w:r w:rsidRPr="00D416A2">
              <w:rPr>
                <w:rFonts w:ascii="Arial Narrow" w:hAnsi="Arial Narrow" w:cstheme="majorHAnsi"/>
                <w:i/>
              </w:rPr>
              <w:t xml:space="preserve"> α</w:t>
            </w:r>
            <w:r w:rsidRPr="00D416A2">
              <w:rPr>
                <w:rFonts w:ascii="Arial" w:hAnsi="Arial" w:cs="Arial"/>
                <w:i/>
              </w:rPr>
              <w:t>ἵ</w:t>
            </w:r>
            <w:r w:rsidRPr="00D416A2">
              <w:rPr>
                <w:rFonts w:ascii="Arial Narrow" w:hAnsi="Arial Narrow" w:cstheme="majorHAnsi"/>
                <w:i/>
              </w:rPr>
              <w:t>ματος τ</w:t>
            </w:r>
            <w:r w:rsidRPr="00D416A2">
              <w:rPr>
                <w:rFonts w:ascii="Arial" w:hAnsi="Arial" w:cs="Arial"/>
                <w:i/>
              </w:rPr>
              <w:t>ῶ</w:t>
            </w:r>
            <w:r w:rsidRPr="00D416A2">
              <w:rPr>
                <w:rFonts w:ascii="Arial Narrow" w:hAnsi="Arial Narrow" w:cstheme="majorHAnsi"/>
                <w:i/>
              </w:rPr>
              <w:t xml:space="preserve">ν μαρτύρων </w:t>
            </w:r>
            <w:r w:rsidRPr="00D416A2">
              <w:rPr>
                <w:rFonts w:ascii="Arial" w:hAnsi="Arial" w:cs="Arial"/>
                <w:i/>
              </w:rPr>
              <w:t>Ἰ</w:t>
            </w:r>
            <w:r w:rsidRPr="00D416A2">
              <w:rPr>
                <w:rFonts w:ascii="Arial Narrow" w:hAnsi="Arial Narrow" w:cstheme="majorHAnsi"/>
                <w:i/>
              </w:rPr>
              <w:t>ησο</w:t>
            </w:r>
            <w:r w:rsidRPr="00D416A2">
              <w:rPr>
                <w:rFonts w:ascii="Arial" w:hAnsi="Arial" w:cs="Arial"/>
                <w:i/>
              </w:rPr>
              <w:t>ῦ</w:t>
            </w:r>
            <w:r w:rsidRPr="00D416A2">
              <w:rPr>
                <w:rFonts w:ascii="Arial Narrow" w:hAnsi="Arial Narrow" w:cstheme="majorHAnsi"/>
                <w:i/>
              </w:rPr>
              <w:t xml:space="preserve">. </w:t>
            </w:r>
          </w:p>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w:t>
            </w:r>
            <w:r w:rsidRPr="00D416A2">
              <w:rPr>
                <w:rFonts w:ascii="Arial" w:hAnsi="Arial" w:cs="Arial"/>
                <w:i/>
              </w:rPr>
              <w:t>ἐ</w:t>
            </w:r>
            <w:r w:rsidRPr="00D416A2">
              <w:rPr>
                <w:rFonts w:ascii="Arial Narrow" w:hAnsi="Arial Narrow" w:cstheme="majorHAnsi"/>
                <w:i/>
              </w:rPr>
              <w:t xml:space="preserve">θαύμασα </w:t>
            </w:r>
            <w:r w:rsidRPr="00D416A2">
              <w:rPr>
                <w:rFonts w:ascii="Arial" w:hAnsi="Arial" w:cs="Arial"/>
                <w:i/>
              </w:rPr>
              <w:t>ἰ</w:t>
            </w:r>
            <w:r w:rsidRPr="00D416A2">
              <w:rPr>
                <w:rFonts w:ascii="Arial Narrow" w:hAnsi="Arial Narrow" w:cstheme="majorHAnsi"/>
                <w:i/>
              </w:rPr>
              <w:t>δ</w:t>
            </w:r>
            <w:r w:rsidRPr="00D416A2">
              <w:rPr>
                <w:rFonts w:ascii="Arial" w:hAnsi="Arial" w:cs="Arial"/>
                <w:i/>
              </w:rPr>
              <w:t>ὼ</w:t>
            </w:r>
            <w:r w:rsidRPr="00D416A2">
              <w:rPr>
                <w:rFonts w:ascii="Arial Narrow" w:hAnsi="Arial Narrow" w:cstheme="majorHAnsi"/>
                <w:i/>
              </w:rPr>
              <w:t>ν α</w:t>
            </w:r>
            <w:r w:rsidRPr="00D416A2">
              <w:rPr>
                <w:rFonts w:ascii="Arial" w:hAnsi="Arial" w:cs="Arial"/>
                <w:i/>
              </w:rPr>
              <w:t>ὐ</w:t>
            </w:r>
            <w:r w:rsidRPr="00D416A2">
              <w:rPr>
                <w:rFonts w:ascii="Arial Narrow" w:hAnsi="Arial Narrow" w:cstheme="majorHAnsi"/>
                <w:i/>
              </w:rPr>
              <w:t>τ</w:t>
            </w:r>
            <w:r w:rsidRPr="00D416A2">
              <w:rPr>
                <w:rFonts w:ascii="Arial" w:hAnsi="Arial" w:cs="Arial"/>
                <w:i/>
              </w:rPr>
              <w:t>ὴ</w:t>
            </w:r>
            <w:r w:rsidRPr="00D416A2">
              <w:rPr>
                <w:rFonts w:ascii="Arial Narrow" w:hAnsi="Arial Narrow" w:cstheme="majorHAnsi"/>
                <w:i/>
              </w:rPr>
              <w:t>ν θα</w:t>
            </w:r>
            <w:r w:rsidRPr="00D416A2">
              <w:rPr>
                <w:rFonts w:ascii="Arial" w:hAnsi="Arial" w:cs="Arial"/>
                <w:i/>
              </w:rPr>
              <w:t>ῦ</w:t>
            </w:r>
            <w:r w:rsidRPr="00D416A2">
              <w:rPr>
                <w:rFonts w:ascii="Arial Narrow" w:hAnsi="Arial Narrow" w:cstheme="majorHAnsi"/>
                <w:i/>
              </w:rPr>
              <w:t xml:space="preserve">μα μέγα. </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7</w:t>
            </w:r>
          </w:p>
        </w:tc>
        <w:tc>
          <w:tcPr>
            <w:tcW w:w="6561" w:type="dxa"/>
          </w:tcPr>
          <w:p w:rsidR="00644F2E" w:rsidRPr="00D416A2" w:rsidRDefault="00644F2E" w:rsidP="00DC6F1C">
            <w:pPr>
              <w:spacing w:after="0" w:line="240" w:lineRule="auto"/>
              <w:contextualSpacing/>
              <w:rPr>
                <w:rFonts w:ascii="Arial Narrow" w:hAnsi="Arial Narrow" w:cstheme="majorHAnsi"/>
                <w:i/>
              </w:rPr>
            </w:pPr>
            <w:r w:rsidRPr="00D416A2">
              <w:rPr>
                <w:rFonts w:ascii="Arial Narrow" w:hAnsi="Arial Narrow" w:cstheme="majorHAnsi"/>
                <w:i/>
              </w:rPr>
              <w:t>Κα</w:t>
            </w:r>
            <w:r w:rsidRPr="00D416A2">
              <w:rPr>
                <w:rFonts w:ascii="Arial" w:hAnsi="Arial" w:cs="Arial"/>
                <w:i/>
              </w:rPr>
              <w:t>ὶ</w:t>
            </w:r>
            <w:r w:rsidRPr="00D416A2">
              <w:rPr>
                <w:rFonts w:ascii="Arial Narrow" w:hAnsi="Arial Narrow" w:cstheme="majorHAnsi"/>
                <w:i/>
              </w:rPr>
              <w:t xml:space="preserve"> ε</w:t>
            </w:r>
            <w:r w:rsidRPr="00D416A2">
              <w:rPr>
                <w:rFonts w:ascii="Arial" w:hAnsi="Arial" w:cs="Arial"/>
                <w:i/>
              </w:rPr>
              <w:t>ἶ</w:t>
            </w:r>
            <w:r w:rsidRPr="00D416A2">
              <w:rPr>
                <w:rFonts w:ascii="Arial Narrow" w:hAnsi="Arial Narrow" w:cstheme="majorHAnsi"/>
                <w:i/>
              </w:rPr>
              <w:t xml:space="preserve">πέν μοι </w:t>
            </w:r>
            <w:r w:rsidRPr="00D416A2">
              <w:rPr>
                <w:rFonts w:ascii="Arial" w:hAnsi="Arial" w:cs="Arial"/>
                <w:i/>
              </w:rPr>
              <w:t>ὁ</w:t>
            </w:r>
            <w:r w:rsidRPr="00D416A2">
              <w:rPr>
                <w:rFonts w:ascii="Arial Narrow" w:hAnsi="Arial Narrow" w:cstheme="majorHAnsi"/>
                <w:i/>
              </w:rPr>
              <w:t xml:space="preserve"> </w:t>
            </w:r>
            <w:r w:rsidRPr="00D416A2">
              <w:rPr>
                <w:rFonts w:ascii="Arial" w:hAnsi="Arial" w:cs="Arial"/>
                <w:i/>
              </w:rPr>
              <w:t>ἄ</w:t>
            </w:r>
            <w:r w:rsidRPr="00D416A2">
              <w:rPr>
                <w:rFonts w:ascii="Arial Narrow" w:hAnsi="Arial Narrow" w:cstheme="majorHAnsi"/>
                <w:i/>
              </w:rPr>
              <w:t xml:space="preserve">γγελος·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 xml:space="preserve">Διατί </w:t>
            </w:r>
            <w:r w:rsidRPr="00D416A2">
              <w:rPr>
                <w:rFonts w:ascii="Arial" w:hAnsi="Arial" w:cs="Arial"/>
                <w:b/>
                <w:i/>
              </w:rPr>
              <w:t>ἐ</w:t>
            </w:r>
            <w:r w:rsidRPr="00D416A2">
              <w:rPr>
                <w:rFonts w:ascii="Arial Narrow" w:hAnsi="Arial Narrow" w:cstheme="majorHAnsi"/>
                <w:b/>
                <w:i/>
              </w:rPr>
              <w:t>θαύμασας;</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Εγ</w:t>
            </w:r>
            <w:r w:rsidRPr="00D416A2">
              <w:rPr>
                <w:rFonts w:ascii="Arial" w:hAnsi="Arial" w:cs="Arial"/>
                <w:b/>
                <w:i/>
              </w:rPr>
              <w:t>ὼ</w:t>
            </w:r>
            <w:r w:rsidRPr="00D416A2">
              <w:rPr>
                <w:rFonts w:ascii="Arial Narrow" w:hAnsi="Arial Narrow" w:cstheme="majorHAnsi"/>
                <w:b/>
                <w:i/>
              </w:rPr>
              <w:t xml:space="preserve"> </w:t>
            </w:r>
            <w:r w:rsidRPr="00D416A2">
              <w:rPr>
                <w:rFonts w:ascii="Arial" w:hAnsi="Arial" w:cs="Arial"/>
                <w:b/>
                <w:i/>
              </w:rPr>
              <w:t>ἐ</w:t>
            </w:r>
            <w:r w:rsidRPr="00D416A2">
              <w:rPr>
                <w:rFonts w:ascii="Arial Narrow" w:hAnsi="Arial Narrow" w:cstheme="majorHAnsi"/>
                <w:b/>
                <w:i/>
              </w:rPr>
              <w:t>ρ</w:t>
            </w:r>
            <w:r w:rsidRPr="00D416A2">
              <w:rPr>
                <w:rFonts w:ascii="Arial" w:hAnsi="Arial" w:cs="Arial"/>
                <w:b/>
                <w:i/>
              </w:rPr>
              <w:t>ῶ</w:t>
            </w:r>
            <w:r w:rsidRPr="00D416A2">
              <w:rPr>
                <w:rFonts w:ascii="Arial Narrow" w:hAnsi="Arial Narrow" w:cstheme="majorHAnsi"/>
                <w:b/>
                <w:i/>
              </w:rPr>
              <w:t xml:space="preserve"> σοι τ</w:t>
            </w:r>
            <w:r w:rsidRPr="00D416A2">
              <w:rPr>
                <w:rFonts w:ascii="Arial" w:hAnsi="Arial" w:cs="Arial"/>
                <w:b/>
                <w:i/>
              </w:rPr>
              <w:t>ὸ</w:t>
            </w:r>
            <w:r w:rsidRPr="00D416A2">
              <w:rPr>
                <w:rFonts w:ascii="Arial Narrow" w:hAnsi="Arial Narrow" w:cstheme="majorHAnsi"/>
                <w:b/>
                <w:i/>
              </w:rPr>
              <w:t xml:space="preserve"> μυστήριον τ</w:t>
            </w:r>
            <w:r w:rsidRPr="00D416A2">
              <w:rPr>
                <w:rFonts w:ascii="Arial" w:hAnsi="Arial" w:cs="Arial"/>
                <w:b/>
                <w:i/>
              </w:rPr>
              <w:t>ῆ</w:t>
            </w:r>
            <w:r w:rsidRPr="00D416A2">
              <w:rPr>
                <w:rFonts w:ascii="Arial Narrow" w:hAnsi="Arial Narrow" w:cstheme="majorHAnsi"/>
                <w:b/>
                <w:i/>
              </w:rPr>
              <w:t>ς Γυναικ</w:t>
            </w:r>
            <w:r w:rsidRPr="00D416A2">
              <w:rPr>
                <w:rFonts w:ascii="Arial" w:hAnsi="Arial" w:cs="Arial"/>
                <w:b/>
                <w:i/>
              </w:rPr>
              <w:t>ὸ</w:t>
            </w:r>
            <w:r w:rsidRPr="00D416A2">
              <w:rPr>
                <w:rFonts w:ascii="Arial Narrow" w:hAnsi="Arial Narrow" w:cstheme="majorHAnsi"/>
                <w:b/>
                <w:i/>
              </w:rPr>
              <w:t>ς</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το</w:t>
            </w:r>
            <w:r w:rsidRPr="00D416A2">
              <w:rPr>
                <w:rFonts w:ascii="Arial" w:hAnsi="Arial" w:cs="Arial"/>
                <w:b/>
                <w:i/>
              </w:rPr>
              <w:t>ῦ</w:t>
            </w:r>
            <w:r w:rsidRPr="00D416A2">
              <w:rPr>
                <w:rFonts w:ascii="Arial Narrow" w:hAnsi="Arial Narrow" w:cstheme="majorHAnsi"/>
                <w:b/>
                <w:i/>
              </w:rPr>
              <w:t xml:space="preserve"> Θηρίου το</w:t>
            </w:r>
            <w:r w:rsidRPr="00D416A2">
              <w:rPr>
                <w:rFonts w:ascii="Arial" w:hAnsi="Arial" w:cs="Arial"/>
                <w:b/>
                <w:i/>
              </w:rPr>
              <w:t>ῦ</w:t>
            </w:r>
            <w:r w:rsidRPr="00D416A2">
              <w:rPr>
                <w:rFonts w:ascii="Arial Narrow" w:hAnsi="Arial Narrow" w:cstheme="majorHAnsi"/>
                <w:b/>
                <w:i/>
              </w:rPr>
              <w:t xml:space="preserve"> βαστάζοντος α</w:t>
            </w:r>
            <w:r w:rsidRPr="00D416A2">
              <w:rPr>
                <w:rFonts w:ascii="Arial" w:hAnsi="Arial" w:cs="Arial"/>
                <w:b/>
                <w:i/>
              </w:rPr>
              <w:t>ὐ</w:t>
            </w:r>
            <w:r w:rsidRPr="00D416A2">
              <w:rPr>
                <w:rFonts w:ascii="Arial Narrow" w:hAnsi="Arial Narrow" w:cstheme="majorHAnsi"/>
                <w:b/>
                <w:i/>
              </w:rPr>
              <w:t xml:space="preserve">τήν,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το</w:t>
            </w:r>
            <w:r w:rsidRPr="00D416A2">
              <w:rPr>
                <w:rFonts w:ascii="Arial" w:hAnsi="Arial" w:cs="Arial"/>
                <w:b/>
                <w:i/>
              </w:rPr>
              <w:t>ῦ</w:t>
            </w:r>
            <w:r w:rsidRPr="00D416A2">
              <w:rPr>
                <w:rFonts w:ascii="Arial Narrow" w:hAnsi="Arial Narrow" w:cstheme="majorHAnsi"/>
                <w:b/>
                <w:i/>
              </w:rPr>
              <w:t xml:space="preserve"> </w:t>
            </w:r>
            <w:r w:rsidRPr="00D416A2">
              <w:rPr>
                <w:rFonts w:ascii="Arial" w:hAnsi="Arial" w:cs="Arial"/>
                <w:b/>
                <w:i/>
              </w:rPr>
              <w:t>ἔ</w:t>
            </w:r>
            <w:r w:rsidRPr="00D416A2">
              <w:rPr>
                <w:rFonts w:ascii="Arial Narrow" w:hAnsi="Arial Narrow" w:cstheme="majorHAnsi"/>
                <w:b/>
                <w:i/>
              </w:rPr>
              <w:t>χοντος τ</w:t>
            </w:r>
            <w:r w:rsidRPr="00D416A2">
              <w:rPr>
                <w:rFonts w:ascii="Arial" w:hAnsi="Arial" w:cs="Arial"/>
                <w:b/>
                <w:i/>
              </w:rPr>
              <w:t>ὰ</w:t>
            </w:r>
            <w:r w:rsidRPr="00D416A2">
              <w:rPr>
                <w:rFonts w:ascii="Arial Narrow" w:hAnsi="Arial Narrow" w:cstheme="majorHAnsi"/>
                <w:b/>
                <w:i/>
              </w:rPr>
              <w:t xml:space="preserve">ς </w:t>
            </w:r>
            <w:r w:rsidRPr="00D416A2">
              <w:rPr>
                <w:rFonts w:ascii="Arial" w:hAnsi="Arial" w:cs="Arial"/>
                <w:b/>
                <w:i/>
              </w:rPr>
              <w:t>ἑ</w:t>
            </w:r>
            <w:r w:rsidRPr="00D416A2">
              <w:rPr>
                <w:rFonts w:ascii="Arial Narrow" w:hAnsi="Arial Narrow" w:cstheme="majorHAnsi"/>
                <w:b/>
                <w:i/>
              </w:rPr>
              <w:t>πτ</w:t>
            </w:r>
            <w:r w:rsidRPr="00D416A2">
              <w:rPr>
                <w:rFonts w:ascii="Arial" w:hAnsi="Arial" w:cs="Arial"/>
                <w:b/>
                <w:i/>
              </w:rPr>
              <w:t>ὰ</w:t>
            </w:r>
            <w:r w:rsidRPr="00D416A2">
              <w:rPr>
                <w:rFonts w:ascii="Arial Narrow" w:hAnsi="Arial Narrow" w:cstheme="majorHAnsi"/>
                <w:b/>
                <w:i/>
              </w:rPr>
              <w:t xml:space="preserve"> κεφαλ</w:t>
            </w:r>
            <w:r w:rsidRPr="00D416A2">
              <w:rPr>
                <w:rFonts w:ascii="Arial" w:hAnsi="Arial" w:cs="Arial"/>
                <w:b/>
                <w:i/>
              </w:rPr>
              <w:t>ὰ</w:t>
            </w:r>
            <w:r w:rsidRPr="00D416A2">
              <w:rPr>
                <w:rFonts w:ascii="Arial Narrow" w:hAnsi="Arial Narrow" w:cstheme="majorHAnsi"/>
                <w:b/>
                <w:i/>
              </w:rPr>
              <w:t>ς κα</w:t>
            </w:r>
            <w:r w:rsidRPr="00D416A2">
              <w:rPr>
                <w:rFonts w:ascii="Arial" w:hAnsi="Arial" w:cs="Arial"/>
                <w:b/>
                <w:i/>
              </w:rPr>
              <w:t>ὶ</w:t>
            </w:r>
            <w:r w:rsidRPr="00D416A2">
              <w:rPr>
                <w:rFonts w:ascii="Arial Narrow" w:hAnsi="Arial Narrow" w:cstheme="majorHAnsi"/>
                <w:b/>
                <w:i/>
              </w:rPr>
              <w:t xml:space="preserve"> τ</w:t>
            </w:r>
            <w:r w:rsidRPr="00D416A2">
              <w:rPr>
                <w:rFonts w:ascii="Arial" w:hAnsi="Arial" w:cs="Arial"/>
                <w:b/>
                <w:i/>
              </w:rPr>
              <w:t>ὰ</w:t>
            </w:r>
            <w:r w:rsidRPr="00D416A2">
              <w:rPr>
                <w:rFonts w:ascii="Arial Narrow" w:hAnsi="Arial Narrow" w:cstheme="majorHAnsi"/>
                <w:b/>
                <w:i/>
              </w:rPr>
              <w:t xml:space="preserve"> δέκα κέρατα.</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8</w:t>
            </w:r>
          </w:p>
        </w:tc>
        <w:tc>
          <w:tcPr>
            <w:tcW w:w="6561" w:type="dxa"/>
          </w:tcPr>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Τ</w:t>
            </w:r>
            <w:r w:rsidRPr="00D416A2">
              <w:rPr>
                <w:rFonts w:ascii="Arial" w:hAnsi="Arial" w:cs="Arial"/>
                <w:b/>
                <w:i/>
              </w:rPr>
              <w:t>ὸ</w:t>
            </w:r>
            <w:r w:rsidRPr="00D416A2">
              <w:rPr>
                <w:rFonts w:ascii="Arial Narrow" w:hAnsi="Arial Narrow" w:cstheme="majorHAnsi"/>
                <w:b/>
                <w:i/>
              </w:rPr>
              <w:t xml:space="preserve"> Θηρίον </w:t>
            </w:r>
            <w:r w:rsidRPr="00D416A2">
              <w:rPr>
                <w:rFonts w:ascii="Arial" w:hAnsi="Arial" w:cs="Arial"/>
                <w:b/>
                <w:i/>
              </w:rPr>
              <w:t>ὃ</w:t>
            </w:r>
            <w:r w:rsidRPr="00D416A2">
              <w:rPr>
                <w:rFonts w:ascii="Arial Narrow" w:hAnsi="Arial Narrow" w:cstheme="majorHAnsi"/>
                <w:b/>
                <w:i/>
              </w:rPr>
              <w:t xml:space="preserve"> ε</w:t>
            </w:r>
            <w:r w:rsidRPr="00D416A2">
              <w:rPr>
                <w:rFonts w:ascii="Arial" w:hAnsi="Arial" w:cs="Arial"/>
                <w:b/>
                <w:i/>
              </w:rPr>
              <w:t>ἶ</w:t>
            </w:r>
            <w:r w:rsidRPr="00D416A2">
              <w:rPr>
                <w:rFonts w:ascii="Arial Narrow" w:hAnsi="Arial Narrow" w:cstheme="majorHAnsi"/>
                <w:b/>
                <w:i/>
              </w:rPr>
              <w:t xml:space="preserve">δες, </w:t>
            </w:r>
            <w:r w:rsidRPr="00D416A2">
              <w:rPr>
                <w:rFonts w:ascii="Arial" w:hAnsi="Arial" w:cs="Arial"/>
                <w:b/>
                <w:i/>
              </w:rPr>
              <w:t>ἦ</w:t>
            </w:r>
            <w:r w:rsidRPr="00D416A2">
              <w:rPr>
                <w:rFonts w:ascii="Arial Narrow" w:hAnsi="Arial Narrow" w:cstheme="majorHAnsi"/>
                <w:b/>
                <w:i/>
              </w:rPr>
              <w:t>ν κα</w:t>
            </w:r>
            <w:r w:rsidRPr="00D416A2">
              <w:rPr>
                <w:rFonts w:ascii="Arial" w:hAnsi="Arial" w:cs="Arial"/>
                <w:b/>
                <w:i/>
              </w:rPr>
              <w:t>ὶ</w:t>
            </w:r>
            <w:r w:rsidRPr="00D416A2">
              <w:rPr>
                <w:rFonts w:ascii="Arial Narrow" w:hAnsi="Arial Narrow" w:cstheme="majorHAnsi"/>
                <w:b/>
                <w:i/>
              </w:rPr>
              <w:t xml:space="preserve"> ο</w:t>
            </w:r>
            <w:r w:rsidRPr="00D416A2">
              <w:rPr>
                <w:rFonts w:ascii="Arial" w:hAnsi="Arial" w:cs="Arial"/>
                <w:b/>
                <w:i/>
              </w:rPr>
              <w:t>ὐ</w:t>
            </w:r>
            <w:r w:rsidRPr="00D416A2">
              <w:rPr>
                <w:rFonts w:ascii="Arial Narrow" w:hAnsi="Arial Narrow" w:cstheme="majorHAnsi"/>
                <w:b/>
                <w:i/>
              </w:rPr>
              <w:t xml:space="preserve">κ </w:t>
            </w:r>
            <w:r w:rsidRPr="00D416A2">
              <w:rPr>
                <w:rFonts w:ascii="Arial" w:hAnsi="Arial" w:cs="Arial"/>
                <w:b/>
                <w:i/>
              </w:rPr>
              <w:t>ἔ</w:t>
            </w:r>
            <w:r w:rsidRPr="00D416A2">
              <w:rPr>
                <w:rFonts w:ascii="Arial Narrow" w:hAnsi="Arial Narrow" w:cstheme="majorHAnsi"/>
                <w:b/>
                <w:i/>
              </w:rPr>
              <w:t xml:space="preserve">στι,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μέλλει </w:t>
            </w:r>
            <w:r w:rsidRPr="00D416A2">
              <w:rPr>
                <w:rFonts w:ascii="Arial" w:hAnsi="Arial" w:cs="Arial"/>
                <w:b/>
                <w:i/>
              </w:rPr>
              <w:t>ἀ</w:t>
            </w:r>
            <w:r w:rsidRPr="00D416A2">
              <w:rPr>
                <w:rFonts w:ascii="Arial Narrow" w:hAnsi="Arial Narrow" w:cstheme="majorHAnsi"/>
                <w:b/>
                <w:i/>
              </w:rPr>
              <w:t xml:space="preserve">ναβαίνειν </w:t>
            </w:r>
            <w:r w:rsidRPr="00D416A2">
              <w:rPr>
                <w:rFonts w:ascii="Arial" w:hAnsi="Arial" w:cs="Arial"/>
                <w:b/>
                <w:i/>
              </w:rPr>
              <w:t>ἐ</w:t>
            </w:r>
            <w:r w:rsidRPr="00D416A2">
              <w:rPr>
                <w:rFonts w:ascii="Arial Narrow" w:hAnsi="Arial Narrow" w:cstheme="majorHAnsi"/>
                <w:b/>
                <w:i/>
              </w:rPr>
              <w:t>κ τ</w:t>
            </w:r>
            <w:r w:rsidRPr="00D416A2">
              <w:rPr>
                <w:rFonts w:ascii="Arial" w:hAnsi="Arial" w:cs="Arial"/>
                <w:b/>
                <w:i/>
              </w:rPr>
              <w:t>ῆ</w:t>
            </w:r>
            <w:r w:rsidRPr="00D416A2">
              <w:rPr>
                <w:rFonts w:ascii="Arial Narrow" w:hAnsi="Arial Narrow" w:cstheme="majorHAnsi"/>
                <w:b/>
                <w:i/>
              </w:rPr>
              <w:t xml:space="preserve">ς </w:t>
            </w:r>
            <w:r w:rsidRPr="00D416A2">
              <w:rPr>
                <w:rFonts w:ascii="Arial" w:hAnsi="Arial" w:cs="Arial"/>
                <w:b/>
                <w:i/>
              </w:rPr>
              <w:t>ἀ</w:t>
            </w:r>
            <w:r w:rsidRPr="00D416A2">
              <w:rPr>
                <w:rFonts w:ascii="Arial Narrow" w:hAnsi="Arial Narrow" w:cstheme="majorHAnsi"/>
                <w:b/>
                <w:i/>
              </w:rPr>
              <w:t>βύσσου, κα</w:t>
            </w:r>
            <w:r w:rsidRPr="00D416A2">
              <w:rPr>
                <w:rFonts w:ascii="Arial" w:hAnsi="Arial" w:cs="Arial"/>
                <w:b/>
                <w:i/>
              </w:rPr>
              <w:t>ὶ</w:t>
            </w:r>
            <w:r w:rsidRPr="00D416A2">
              <w:rPr>
                <w:rFonts w:ascii="Arial Narrow" w:hAnsi="Arial Narrow" w:cstheme="majorHAnsi"/>
                <w:b/>
                <w:i/>
              </w:rPr>
              <w:t xml:space="preserve"> ε</w:t>
            </w:r>
            <w:r w:rsidRPr="00D416A2">
              <w:rPr>
                <w:rFonts w:ascii="Arial" w:hAnsi="Arial" w:cs="Arial"/>
                <w:b/>
                <w:i/>
              </w:rPr>
              <w:t>ἰ</w:t>
            </w:r>
            <w:r w:rsidRPr="00D416A2">
              <w:rPr>
                <w:rFonts w:ascii="Arial Narrow" w:hAnsi="Arial Narrow" w:cstheme="majorHAnsi"/>
                <w:b/>
                <w:i/>
              </w:rPr>
              <w:t xml:space="preserve">ς </w:t>
            </w:r>
            <w:r w:rsidRPr="00D416A2">
              <w:rPr>
                <w:rFonts w:ascii="Arial" w:hAnsi="Arial" w:cs="Arial"/>
                <w:b/>
                <w:i/>
              </w:rPr>
              <w:t>ἀ</w:t>
            </w:r>
            <w:r w:rsidRPr="00D416A2">
              <w:rPr>
                <w:rFonts w:ascii="Arial Narrow" w:hAnsi="Arial Narrow" w:cstheme="majorHAnsi"/>
                <w:b/>
                <w:i/>
              </w:rPr>
              <w:t xml:space="preserve">πώλειαν </w:t>
            </w:r>
            <w:r w:rsidRPr="00D416A2">
              <w:rPr>
                <w:rFonts w:ascii="Arial" w:hAnsi="Arial" w:cs="Arial"/>
                <w:b/>
                <w:i/>
              </w:rPr>
              <w:t>ὑ</w:t>
            </w:r>
            <w:r w:rsidRPr="00D416A2">
              <w:rPr>
                <w:rFonts w:ascii="Arial Narrow" w:hAnsi="Arial Narrow" w:cstheme="majorHAnsi"/>
                <w:b/>
                <w:i/>
              </w:rPr>
              <w:t>πάγειν·</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θαυμάσονται ο</w:t>
            </w:r>
            <w:r w:rsidRPr="00D416A2">
              <w:rPr>
                <w:rFonts w:ascii="Arial" w:hAnsi="Arial" w:cs="Arial"/>
                <w:b/>
                <w:i/>
              </w:rPr>
              <w:t>ἱ</w:t>
            </w:r>
            <w:r w:rsidRPr="00D416A2">
              <w:rPr>
                <w:rFonts w:ascii="Arial Narrow" w:hAnsi="Arial Narrow" w:cstheme="majorHAnsi"/>
                <w:b/>
                <w:i/>
              </w:rPr>
              <w:t xml:space="preserve"> κατοικο</w:t>
            </w:r>
            <w:r w:rsidRPr="00D416A2">
              <w:rPr>
                <w:rFonts w:ascii="Arial" w:hAnsi="Arial" w:cs="Arial"/>
                <w:b/>
                <w:i/>
              </w:rPr>
              <w:t>ῦ</w:t>
            </w:r>
            <w:r w:rsidRPr="00D416A2">
              <w:rPr>
                <w:rFonts w:ascii="Arial Narrow" w:hAnsi="Arial Narrow" w:cstheme="majorHAnsi"/>
                <w:b/>
                <w:i/>
              </w:rPr>
              <w:t xml:space="preserve">ντες </w:t>
            </w:r>
            <w:r w:rsidRPr="00D416A2">
              <w:rPr>
                <w:rFonts w:ascii="Arial" w:hAnsi="Arial" w:cs="Arial"/>
                <w:b/>
                <w:i/>
              </w:rPr>
              <w:t>ἐ</w:t>
            </w:r>
            <w:r w:rsidRPr="00D416A2">
              <w:rPr>
                <w:rFonts w:ascii="Arial Narrow" w:hAnsi="Arial Narrow" w:cstheme="majorHAnsi"/>
                <w:b/>
                <w:i/>
              </w:rPr>
              <w:t>π</w:t>
            </w:r>
            <w:r w:rsidRPr="00D416A2">
              <w:rPr>
                <w:rFonts w:ascii="Arial" w:hAnsi="Arial" w:cs="Arial"/>
                <w:b/>
                <w:i/>
              </w:rPr>
              <w:t>ὶ</w:t>
            </w:r>
            <w:r w:rsidRPr="00D416A2">
              <w:rPr>
                <w:rFonts w:ascii="Arial Narrow" w:hAnsi="Arial Narrow" w:cstheme="majorHAnsi"/>
                <w:b/>
                <w:i/>
              </w:rPr>
              <w:t xml:space="preserve"> τ</w:t>
            </w:r>
            <w:r w:rsidRPr="00D416A2">
              <w:rPr>
                <w:rFonts w:ascii="Arial" w:hAnsi="Arial" w:cs="Arial"/>
                <w:b/>
                <w:i/>
              </w:rPr>
              <w:t>ῆ</w:t>
            </w:r>
            <w:r w:rsidRPr="00D416A2">
              <w:rPr>
                <w:rFonts w:ascii="Arial Narrow" w:hAnsi="Arial Narrow" w:cstheme="majorHAnsi"/>
                <w:b/>
                <w:i/>
              </w:rPr>
              <w:t>ς γ</w:t>
            </w:r>
            <w:r w:rsidRPr="00D416A2">
              <w:rPr>
                <w:rFonts w:ascii="Arial" w:hAnsi="Arial" w:cs="Arial"/>
                <w:b/>
                <w:i/>
              </w:rPr>
              <w:t>ῆ</w:t>
            </w:r>
            <w:r w:rsidRPr="00D416A2">
              <w:rPr>
                <w:rFonts w:ascii="Arial Narrow" w:hAnsi="Arial Narrow" w:cstheme="majorHAnsi"/>
                <w:b/>
                <w:i/>
              </w:rPr>
              <w:t>ς,</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w:hAnsi="Arial" w:cs="Arial"/>
                <w:b/>
                <w:i/>
              </w:rPr>
              <w:t>ὧ</w:t>
            </w:r>
            <w:r w:rsidRPr="00D416A2">
              <w:rPr>
                <w:rFonts w:ascii="Arial Narrow" w:hAnsi="Arial Narrow" w:cstheme="majorHAnsi"/>
                <w:b/>
                <w:i/>
              </w:rPr>
              <w:t>ν ο</w:t>
            </w:r>
            <w:r w:rsidRPr="00D416A2">
              <w:rPr>
                <w:rFonts w:ascii="Arial" w:hAnsi="Arial" w:cs="Arial"/>
                <w:b/>
                <w:i/>
              </w:rPr>
              <w:t>ὐ</w:t>
            </w:r>
            <w:r w:rsidRPr="00D416A2">
              <w:rPr>
                <w:rFonts w:ascii="Arial Narrow" w:hAnsi="Arial Narrow" w:cstheme="majorHAnsi"/>
                <w:b/>
                <w:i/>
              </w:rPr>
              <w:t xml:space="preserve"> γέγραπται τ</w:t>
            </w:r>
            <w:r w:rsidRPr="00D416A2">
              <w:rPr>
                <w:rFonts w:ascii="Arial" w:hAnsi="Arial" w:cs="Arial"/>
                <w:b/>
                <w:i/>
              </w:rPr>
              <w:t>ὸ</w:t>
            </w:r>
            <w:r w:rsidRPr="00D416A2">
              <w:rPr>
                <w:rFonts w:ascii="Arial Narrow" w:hAnsi="Arial Narrow" w:cstheme="majorHAnsi"/>
                <w:b/>
                <w:i/>
              </w:rPr>
              <w:t xml:space="preserve"> </w:t>
            </w:r>
            <w:r w:rsidRPr="00D416A2">
              <w:rPr>
                <w:rFonts w:ascii="Arial" w:hAnsi="Arial" w:cs="Arial"/>
                <w:b/>
                <w:i/>
              </w:rPr>
              <w:t>ὄ</w:t>
            </w:r>
            <w:r w:rsidRPr="00D416A2">
              <w:rPr>
                <w:rFonts w:ascii="Arial Narrow" w:hAnsi="Arial Narrow" w:cstheme="majorHAnsi"/>
                <w:b/>
                <w:i/>
              </w:rPr>
              <w:t xml:space="preserve">νομα </w:t>
            </w:r>
            <w:r w:rsidRPr="00D416A2">
              <w:rPr>
                <w:rFonts w:ascii="Arial" w:hAnsi="Arial" w:cs="Arial"/>
                <w:b/>
                <w:i/>
              </w:rPr>
              <w:t>ἐ</w:t>
            </w:r>
            <w:r w:rsidRPr="00D416A2">
              <w:rPr>
                <w:rFonts w:ascii="Arial Narrow" w:hAnsi="Arial Narrow" w:cstheme="majorHAnsi"/>
                <w:b/>
                <w:i/>
              </w:rPr>
              <w:t>π</w:t>
            </w:r>
            <w:r w:rsidRPr="00D416A2">
              <w:rPr>
                <w:rFonts w:ascii="Arial" w:hAnsi="Arial" w:cs="Arial"/>
                <w:b/>
                <w:i/>
              </w:rPr>
              <w:t>ὶ</w:t>
            </w:r>
            <w:r w:rsidRPr="00D416A2">
              <w:rPr>
                <w:rFonts w:ascii="Arial Narrow" w:hAnsi="Arial Narrow" w:cstheme="majorHAnsi"/>
                <w:b/>
                <w:i/>
              </w:rPr>
              <w:t xml:space="preserve"> τ</w:t>
            </w:r>
            <w:r w:rsidRPr="00D416A2">
              <w:rPr>
                <w:rFonts w:ascii="Arial" w:hAnsi="Arial" w:cs="Arial"/>
                <w:b/>
                <w:i/>
              </w:rPr>
              <w:t>ὸ</w:t>
            </w:r>
            <w:r w:rsidRPr="00D416A2">
              <w:rPr>
                <w:rFonts w:ascii="Arial Narrow" w:hAnsi="Arial Narrow" w:cstheme="majorHAnsi"/>
                <w:b/>
                <w:i/>
              </w:rPr>
              <w:t xml:space="preserve"> βιβλίον τ</w:t>
            </w:r>
            <w:r w:rsidRPr="00D416A2">
              <w:rPr>
                <w:rFonts w:ascii="Arial" w:hAnsi="Arial" w:cs="Arial"/>
                <w:b/>
                <w:i/>
              </w:rPr>
              <w:t>ῆ</w:t>
            </w:r>
            <w:r w:rsidRPr="00D416A2">
              <w:rPr>
                <w:rFonts w:ascii="Arial Narrow" w:hAnsi="Arial Narrow" w:cstheme="majorHAnsi"/>
                <w:b/>
                <w:i/>
              </w:rPr>
              <w:t>ς ζω</w:t>
            </w:r>
            <w:r w:rsidRPr="00D416A2">
              <w:rPr>
                <w:rFonts w:ascii="Arial" w:hAnsi="Arial" w:cs="Arial"/>
                <w:b/>
                <w:i/>
              </w:rPr>
              <w:t>ῆ</w:t>
            </w:r>
            <w:r w:rsidRPr="00D416A2">
              <w:rPr>
                <w:rFonts w:ascii="Arial Narrow" w:hAnsi="Arial Narrow" w:cstheme="majorHAnsi"/>
                <w:b/>
                <w:i/>
              </w:rPr>
              <w:t xml:space="preserve">ς </w:t>
            </w:r>
            <w:r w:rsidRPr="00D416A2">
              <w:rPr>
                <w:rFonts w:ascii="Arial" w:hAnsi="Arial" w:cs="Arial"/>
                <w:b/>
                <w:i/>
              </w:rPr>
              <w:t>ἀ</w:t>
            </w:r>
            <w:r w:rsidRPr="00D416A2">
              <w:rPr>
                <w:rFonts w:ascii="Arial Narrow" w:hAnsi="Arial Narrow" w:cstheme="majorHAnsi"/>
                <w:b/>
                <w:i/>
              </w:rPr>
              <w:t>π</w:t>
            </w:r>
            <w:r w:rsidRPr="00D416A2">
              <w:rPr>
                <w:rFonts w:ascii="Arial" w:hAnsi="Arial" w:cs="Arial"/>
                <w:b/>
                <w:i/>
              </w:rPr>
              <w:t>ὸ</w:t>
            </w:r>
            <w:r w:rsidRPr="00D416A2">
              <w:rPr>
                <w:rFonts w:ascii="Arial Narrow" w:hAnsi="Arial Narrow" w:cstheme="majorHAnsi"/>
                <w:b/>
                <w:i/>
              </w:rPr>
              <w:t xml:space="preserve"> καταβολ</w:t>
            </w:r>
            <w:r w:rsidRPr="00D416A2">
              <w:rPr>
                <w:rFonts w:ascii="Arial" w:hAnsi="Arial" w:cs="Arial"/>
                <w:b/>
                <w:i/>
              </w:rPr>
              <w:t>ῆ</w:t>
            </w:r>
            <w:r w:rsidRPr="00D416A2">
              <w:rPr>
                <w:rFonts w:ascii="Arial Narrow" w:hAnsi="Arial Narrow" w:cstheme="majorHAnsi"/>
                <w:b/>
                <w:i/>
              </w:rPr>
              <w:t>ς κόσμου,</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βλεπόντων τ</w:t>
            </w:r>
            <w:r w:rsidRPr="00D416A2">
              <w:rPr>
                <w:rFonts w:ascii="Arial" w:hAnsi="Arial" w:cs="Arial"/>
                <w:b/>
                <w:i/>
              </w:rPr>
              <w:t>ὸ</w:t>
            </w:r>
            <w:r w:rsidRPr="00D416A2">
              <w:rPr>
                <w:rFonts w:ascii="Arial Narrow" w:hAnsi="Arial Narrow" w:cstheme="majorHAnsi"/>
                <w:b/>
                <w:i/>
              </w:rPr>
              <w:t xml:space="preserve"> θηρίον </w:t>
            </w:r>
            <w:r w:rsidRPr="00D416A2">
              <w:rPr>
                <w:rFonts w:ascii="Arial" w:hAnsi="Arial" w:cs="Arial"/>
                <w:b/>
                <w:i/>
              </w:rPr>
              <w:t>ὅ</w:t>
            </w:r>
            <w:r w:rsidRPr="00D416A2">
              <w:rPr>
                <w:rFonts w:ascii="Arial Narrow" w:hAnsi="Arial Narrow" w:cstheme="majorHAnsi"/>
                <w:b/>
                <w:i/>
              </w:rPr>
              <w:t xml:space="preserve">τι </w:t>
            </w:r>
            <w:r w:rsidRPr="00D416A2">
              <w:rPr>
                <w:rFonts w:ascii="Arial" w:hAnsi="Arial" w:cs="Arial"/>
                <w:b/>
                <w:i/>
              </w:rPr>
              <w:t>ἦ</w:t>
            </w:r>
            <w:r w:rsidRPr="00D416A2">
              <w:rPr>
                <w:rFonts w:ascii="Arial Narrow" w:hAnsi="Arial Narrow" w:cstheme="majorHAnsi"/>
                <w:b/>
                <w:i/>
              </w:rPr>
              <w:t>ν, κα</w:t>
            </w:r>
            <w:r w:rsidRPr="00D416A2">
              <w:rPr>
                <w:rFonts w:ascii="Arial" w:hAnsi="Arial" w:cs="Arial"/>
                <w:b/>
                <w:i/>
              </w:rPr>
              <w:t>ὶ</w:t>
            </w:r>
            <w:r w:rsidRPr="00D416A2">
              <w:rPr>
                <w:rFonts w:ascii="Arial Narrow" w:hAnsi="Arial Narrow" w:cstheme="majorHAnsi"/>
                <w:b/>
                <w:i/>
              </w:rPr>
              <w:t xml:space="preserve"> ο</w:t>
            </w:r>
            <w:r w:rsidRPr="00D416A2">
              <w:rPr>
                <w:rFonts w:ascii="Arial" w:hAnsi="Arial" w:cs="Arial"/>
                <w:b/>
                <w:i/>
              </w:rPr>
              <w:t>ὐ</w:t>
            </w:r>
            <w:r w:rsidRPr="00D416A2">
              <w:rPr>
                <w:rFonts w:ascii="Arial Narrow" w:hAnsi="Arial Narrow" w:cstheme="majorHAnsi"/>
                <w:b/>
                <w:i/>
              </w:rPr>
              <w:t xml:space="preserve">κ </w:t>
            </w:r>
            <w:r w:rsidRPr="00D416A2">
              <w:rPr>
                <w:rFonts w:ascii="Arial" w:hAnsi="Arial" w:cs="Arial"/>
                <w:b/>
                <w:i/>
              </w:rPr>
              <w:t>ἔ</w:t>
            </w:r>
            <w:r w:rsidRPr="00D416A2">
              <w:rPr>
                <w:rFonts w:ascii="Arial Narrow" w:hAnsi="Arial Narrow" w:cstheme="majorHAnsi"/>
                <w:b/>
                <w:i/>
              </w:rPr>
              <w:t>στι κα</w:t>
            </w:r>
            <w:r w:rsidRPr="00D416A2">
              <w:rPr>
                <w:rFonts w:ascii="Arial" w:hAnsi="Arial" w:cs="Arial"/>
                <w:b/>
                <w:i/>
              </w:rPr>
              <w:t>ὶ</w:t>
            </w:r>
            <w:r w:rsidRPr="00D416A2">
              <w:rPr>
                <w:rFonts w:ascii="Arial Narrow" w:hAnsi="Arial Narrow" w:cstheme="majorHAnsi"/>
                <w:b/>
                <w:i/>
              </w:rPr>
              <w:t xml:space="preserve"> παρέσται.</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9</w:t>
            </w:r>
          </w:p>
        </w:tc>
        <w:tc>
          <w:tcPr>
            <w:tcW w:w="6561" w:type="dxa"/>
          </w:tcPr>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w:hAnsi="Arial" w:cs="Arial"/>
                <w:b/>
                <w:i/>
              </w:rPr>
              <w:t>Ὧ</w:t>
            </w:r>
            <w:r w:rsidRPr="00D416A2">
              <w:rPr>
                <w:rFonts w:ascii="Arial Narrow" w:hAnsi="Arial Narrow" w:cstheme="majorHAnsi"/>
                <w:b/>
                <w:i/>
              </w:rPr>
              <w:t xml:space="preserve">δε </w:t>
            </w:r>
            <w:r w:rsidRPr="00D416A2">
              <w:rPr>
                <w:rFonts w:ascii="Arial" w:hAnsi="Arial" w:cs="Arial"/>
                <w:b/>
                <w:i/>
              </w:rPr>
              <w:t>ὁ</w:t>
            </w:r>
            <w:r w:rsidRPr="00D416A2">
              <w:rPr>
                <w:rFonts w:ascii="Arial Narrow" w:hAnsi="Arial Narrow" w:cstheme="majorHAnsi"/>
                <w:b/>
                <w:i/>
              </w:rPr>
              <w:t xml:space="preserve"> νο</w:t>
            </w:r>
            <w:r w:rsidRPr="00D416A2">
              <w:rPr>
                <w:rFonts w:ascii="Arial" w:hAnsi="Arial" w:cs="Arial"/>
                <w:b/>
                <w:i/>
              </w:rPr>
              <w:t>ῦ</w:t>
            </w:r>
            <w:r w:rsidRPr="00D416A2">
              <w:rPr>
                <w:rFonts w:ascii="Arial Narrow" w:hAnsi="Arial Narrow" w:cstheme="majorHAnsi"/>
                <w:b/>
                <w:i/>
              </w:rPr>
              <w:t xml:space="preserve">ς </w:t>
            </w:r>
            <w:r w:rsidRPr="00D416A2">
              <w:rPr>
                <w:rFonts w:ascii="Arial" w:hAnsi="Arial" w:cs="Arial"/>
                <w:b/>
                <w:i/>
              </w:rPr>
              <w:t>ὁ</w:t>
            </w:r>
            <w:r w:rsidRPr="00D416A2">
              <w:rPr>
                <w:rFonts w:ascii="Arial Narrow" w:hAnsi="Arial Narrow" w:cstheme="majorHAnsi"/>
                <w:b/>
                <w:i/>
              </w:rPr>
              <w:t xml:space="preserve"> </w:t>
            </w:r>
            <w:r w:rsidRPr="00D416A2">
              <w:rPr>
                <w:rFonts w:ascii="Arial" w:hAnsi="Arial" w:cs="Arial"/>
                <w:b/>
                <w:i/>
              </w:rPr>
              <w:t>ἔ</w:t>
            </w:r>
            <w:r w:rsidRPr="00D416A2">
              <w:rPr>
                <w:rFonts w:ascii="Arial Narrow" w:hAnsi="Arial Narrow" w:cstheme="majorHAnsi"/>
                <w:b/>
                <w:i/>
              </w:rPr>
              <w:t>χων σοφίαν.</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Α</w:t>
            </w:r>
            <w:r w:rsidRPr="00D416A2">
              <w:rPr>
                <w:rFonts w:ascii="Arial" w:hAnsi="Arial" w:cs="Arial"/>
                <w:b/>
                <w:i/>
              </w:rPr>
              <w:t>ἱ</w:t>
            </w:r>
            <w:r w:rsidRPr="00D416A2">
              <w:rPr>
                <w:rFonts w:ascii="Arial Narrow" w:hAnsi="Arial Narrow" w:cstheme="majorHAnsi"/>
                <w:b/>
                <w:i/>
              </w:rPr>
              <w:t xml:space="preserve"> </w:t>
            </w:r>
            <w:r w:rsidRPr="00D416A2">
              <w:rPr>
                <w:rFonts w:ascii="Arial" w:hAnsi="Arial" w:cs="Arial"/>
                <w:b/>
                <w:i/>
              </w:rPr>
              <w:t>ἑ</w:t>
            </w:r>
            <w:r w:rsidRPr="00D416A2">
              <w:rPr>
                <w:rFonts w:ascii="Arial Narrow" w:hAnsi="Arial Narrow" w:cstheme="majorHAnsi"/>
                <w:b/>
                <w:i/>
              </w:rPr>
              <w:t>πτ</w:t>
            </w:r>
            <w:r w:rsidRPr="00D416A2">
              <w:rPr>
                <w:rFonts w:ascii="Arial" w:hAnsi="Arial" w:cs="Arial"/>
                <w:b/>
                <w:i/>
              </w:rPr>
              <w:t>ὰ</w:t>
            </w:r>
            <w:r w:rsidRPr="00D416A2">
              <w:rPr>
                <w:rFonts w:ascii="Arial Narrow" w:hAnsi="Arial Narrow" w:cstheme="majorHAnsi"/>
                <w:b/>
                <w:i/>
              </w:rPr>
              <w:t xml:space="preserve"> κεφαλα</w:t>
            </w:r>
            <w:r w:rsidRPr="00D416A2">
              <w:rPr>
                <w:rFonts w:ascii="Arial" w:hAnsi="Arial" w:cs="Arial"/>
                <w:b/>
                <w:i/>
              </w:rPr>
              <w:t>ὶ</w:t>
            </w:r>
            <w:r w:rsidRPr="00D416A2">
              <w:rPr>
                <w:rFonts w:ascii="Arial Narrow" w:hAnsi="Arial Narrow" w:cstheme="majorHAnsi"/>
                <w:b/>
                <w:i/>
              </w:rPr>
              <w:t xml:space="preserve"> </w:t>
            </w:r>
            <w:r w:rsidRPr="00D416A2">
              <w:rPr>
                <w:rFonts w:ascii="Arial" w:hAnsi="Arial" w:cs="Arial"/>
                <w:b/>
                <w:i/>
              </w:rPr>
              <w:t>ὄ</w:t>
            </w:r>
            <w:r w:rsidRPr="00D416A2">
              <w:rPr>
                <w:rFonts w:ascii="Arial Narrow" w:hAnsi="Arial Narrow" w:cstheme="majorHAnsi"/>
                <w:b/>
                <w:i/>
              </w:rPr>
              <w:t xml:space="preserve">ρη </w:t>
            </w:r>
            <w:r w:rsidRPr="00D416A2">
              <w:rPr>
                <w:rFonts w:ascii="Arial" w:hAnsi="Arial" w:cs="Arial"/>
                <w:b/>
                <w:i/>
              </w:rPr>
              <w:t>ἑ</w:t>
            </w:r>
            <w:r w:rsidRPr="00D416A2">
              <w:rPr>
                <w:rFonts w:ascii="Arial Narrow" w:hAnsi="Arial Narrow" w:cstheme="majorHAnsi"/>
                <w:b/>
                <w:i/>
              </w:rPr>
              <w:t>πτά ε</w:t>
            </w:r>
            <w:r w:rsidRPr="00D416A2">
              <w:rPr>
                <w:rFonts w:ascii="Arial" w:hAnsi="Arial" w:cs="Arial"/>
                <w:b/>
                <w:i/>
              </w:rPr>
              <w:t>ἰ</w:t>
            </w:r>
            <w:r w:rsidRPr="00D416A2">
              <w:rPr>
                <w:rFonts w:ascii="Arial Narrow" w:hAnsi="Arial Narrow" w:cstheme="majorHAnsi"/>
                <w:b/>
                <w:i/>
              </w:rPr>
              <w:t xml:space="preserve">σιν,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w:hAnsi="Arial" w:cs="Arial"/>
                <w:b/>
                <w:i/>
              </w:rPr>
              <w:t>ὅ</w:t>
            </w:r>
            <w:r w:rsidRPr="00D416A2">
              <w:rPr>
                <w:rFonts w:ascii="Arial Narrow" w:hAnsi="Arial Narrow" w:cstheme="majorHAnsi"/>
                <w:b/>
                <w:i/>
              </w:rPr>
              <w:t xml:space="preserve">που </w:t>
            </w:r>
            <w:r w:rsidRPr="00D416A2">
              <w:rPr>
                <w:rFonts w:ascii="Arial" w:hAnsi="Arial" w:cs="Arial"/>
                <w:b/>
                <w:i/>
              </w:rPr>
              <w:t>ἡ</w:t>
            </w:r>
            <w:r w:rsidRPr="00D416A2">
              <w:rPr>
                <w:rFonts w:ascii="Arial Narrow" w:hAnsi="Arial Narrow" w:cstheme="majorHAnsi"/>
                <w:b/>
                <w:i/>
              </w:rPr>
              <w:t xml:space="preserve"> Γυν</w:t>
            </w:r>
            <w:r w:rsidRPr="00D416A2">
              <w:rPr>
                <w:rFonts w:ascii="Arial" w:hAnsi="Arial" w:cs="Arial"/>
                <w:b/>
                <w:i/>
              </w:rPr>
              <w:t>ὴ</w:t>
            </w:r>
            <w:r w:rsidRPr="00D416A2">
              <w:rPr>
                <w:rFonts w:ascii="Arial Narrow" w:hAnsi="Arial Narrow" w:cstheme="majorHAnsi"/>
                <w:b/>
                <w:i/>
              </w:rPr>
              <w:t xml:space="preserve"> κάθηται </w:t>
            </w:r>
            <w:r w:rsidRPr="00D416A2">
              <w:rPr>
                <w:rFonts w:ascii="Arial" w:hAnsi="Arial" w:cs="Arial"/>
                <w:b/>
                <w:i/>
              </w:rPr>
              <w:t>ἐ</w:t>
            </w:r>
            <w:r w:rsidRPr="00D416A2">
              <w:rPr>
                <w:rFonts w:ascii="Arial Narrow" w:hAnsi="Arial Narrow" w:cstheme="majorHAnsi"/>
                <w:b/>
                <w:i/>
              </w:rPr>
              <w:t>π</w:t>
            </w:r>
            <w:r w:rsidRPr="00D416A2">
              <w:rPr>
                <w:rFonts w:ascii="Arial" w:hAnsi="Arial" w:cs="Arial"/>
                <w:b/>
                <w:i/>
              </w:rPr>
              <w:t>᾿</w:t>
            </w:r>
            <w:r w:rsidRPr="00D416A2">
              <w:rPr>
                <w:rFonts w:ascii="Arial Narrow" w:hAnsi="Arial Narrow" w:cstheme="majorHAnsi"/>
                <w:b/>
                <w:i/>
              </w:rPr>
              <w:t xml:space="preserve"> α</w:t>
            </w:r>
            <w:r w:rsidRPr="00D416A2">
              <w:rPr>
                <w:rFonts w:ascii="Arial" w:hAnsi="Arial" w:cs="Arial"/>
                <w:b/>
                <w:i/>
              </w:rPr>
              <w:t>ὐ</w:t>
            </w:r>
            <w:r w:rsidRPr="00D416A2">
              <w:rPr>
                <w:rFonts w:ascii="Arial Narrow" w:hAnsi="Arial Narrow" w:cstheme="majorHAnsi"/>
                <w:b/>
                <w:i/>
              </w:rPr>
              <w:t>τ</w:t>
            </w:r>
            <w:r w:rsidRPr="00D416A2">
              <w:rPr>
                <w:rFonts w:ascii="Arial" w:hAnsi="Arial" w:cs="Arial"/>
                <w:b/>
                <w:i/>
              </w:rPr>
              <w:t>ῶ</w:t>
            </w:r>
            <w:r w:rsidRPr="00D416A2">
              <w:rPr>
                <w:rFonts w:ascii="Arial Narrow" w:hAnsi="Arial Narrow" w:cstheme="majorHAnsi"/>
                <w:b/>
                <w:i/>
              </w:rPr>
              <w:t>ν,</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βασιλε</w:t>
            </w:r>
            <w:r w:rsidRPr="00D416A2">
              <w:rPr>
                <w:rFonts w:ascii="Arial" w:hAnsi="Arial" w:cs="Arial"/>
                <w:b/>
                <w:i/>
              </w:rPr>
              <w:t>ῖ</w:t>
            </w:r>
            <w:r w:rsidRPr="00D416A2">
              <w:rPr>
                <w:rFonts w:ascii="Arial Narrow" w:hAnsi="Arial Narrow" w:cstheme="majorHAnsi"/>
                <w:b/>
                <w:i/>
              </w:rPr>
              <w:t xml:space="preserve">ς </w:t>
            </w:r>
            <w:r w:rsidRPr="00D416A2">
              <w:rPr>
                <w:rFonts w:ascii="Arial" w:hAnsi="Arial" w:cs="Arial"/>
                <w:b/>
                <w:i/>
              </w:rPr>
              <w:t>ἑ</w:t>
            </w:r>
            <w:r w:rsidRPr="00D416A2">
              <w:rPr>
                <w:rFonts w:ascii="Arial Narrow" w:hAnsi="Arial Narrow" w:cstheme="majorHAnsi"/>
                <w:b/>
                <w:i/>
              </w:rPr>
              <w:t>πτά ε</w:t>
            </w:r>
            <w:r w:rsidRPr="00D416A2">
              <w:rPr>
                <w:rFonts w:ascii="Arial" w:hAnsi="Arial" w:cs="Arial"/>
                <w:b/>
                <w:i/>
              </w:rPr>
              <w:t>ἰ</w:t>
            </w:r>
            <w:r w:rsidRPr="00D416A2">
              <w:rPr>
                <w:rFonts w:ascii="Arial Narrow" w:hAnsi="Arial Narrow" w:cstheme="majorHAnsi"/>
                <w:b/>
                <w:i/>
              </w:rPr>
              <w:t>σιν</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10</w:t>
            </w:r>
          </w:p>
        </w:tc>
        <w:tc>
          <w:tcPr>
            <w:tcW w:w="6561" w:type="dxa"/>
          </w:tcPr>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Ο</w:t>
            </w:r>
            <w:r w:rsidRPr="00D416A2">
              <w:rPr>
                <w:rFonts w:ascii="Arial" w:hAnsi="Arial" w:cs="Arial"/>
                <w:b/>
                <w:i/>
              </w:rPr>
              <w:t>ἱ</w:t>
            </w:r>
            <w:r w:rsidRPr="00D416A2">
              <w:rPr>
                <w:rFonts w:ascii="Arial Narrow" w:hAnsi="Arial Narrow" w:cstheme="majorHAnsi"/>
                <w:b/>
                <w:i/>
              </w:rPr>
              <w:t xml:space="preserve"> πέντε </w:t>
            </w:r>
            <w:r w:rsidRPr="00D416A2">
              <w:rPr>
                <w:rFonts w:ascii="Arial" w:hAnsi="Arial" w:cs="Arial"/>
                <w:b/>
                <w:i/>
              </w:rPr>
              <w:t>ἔ</w:t>
            </w:r>
            <w:r w:rsidRPr="00D416A2">
              <w:rPr>
                <w:rFonts w:ascii="Arial Narrow" w:hAnsi="Arial Narrow" w:cstheme="majorHAnsi"/>
                <w:b/>
                <w:i/>
              </w:rPr>
              <w:t xml:space="preserve">πεσαν, </w:t>
            </w:r>
            <w:r w:rsidRPr="00D416A2">
              <w:rPr>
                <w:rFonts w:ascii="Arial" w:hAnsi="Arial" w:cs="Arial"/>
                <w:b/>
                <w:i/>
              </w:rPr>
              <w:t>ὁ</w:t>
            </w:r>
            <w:r w:rsidRPr="00D416A2">
              <w:rPr>
                <w:rFonts w:ascii="Arial Narrow" w:hAnsi="Arial Narrow" w:cstheme="majorHAnsi"/>
                <w:b/>
                <w:i/>
              </w:rPr>
              <w:t xml:space="preserve"> ε</w:t>
            </w:r>
            <w:r w:rsidRPr="00D416A2">
              <w:rPr>
                <w:rFonts w:ascii="Arial" w:hAnsi="Arial" w:cs="Arial"/>
                <w:b/>
                <w:i/>
              </w:rPr>
              <w:t>ἷ</w:t>
            </w:r>
            <w:r w:rsidRPr="00D416A2">
              <w:rPr>
                <w:rFonts w:ascii="Arial Narrow" w:hAnsi="Arial Narrow" w:cstheme="majorHAnsi"/>
                <w:b/>
                <w:i/>
              </w:rPr>
              <w:t xml:space="preserve">ς </w:t>
            </w:r>
            <w:r w:rsidRPr="00D416A2">
              <w:rPr>
                <w:rFonts w:ascii="Arial" w:hAnsi="Arial" w:cs="Arial"/>
                <w:b/>
                <w:i/>
              </w:rPr>
              <w:t>ἐ</w:t>
            </w:r>
            <w:r w:rsidRPr="00D416A2">
              <w:rPr>
                <w:rFonts w:ascii="Arial Narrow" w:hAnsi="Arial Narrow" w:cstheme="majorHAnsi"/>
                <w:b/>
                <w:i/>
              </w:rPr>
              <w:t xml:space="preserve">στιν, </w:t>
            </w:r>
            <w:r w:rsidRPr="00D416A2">
              <w:rPr>
                <w:rFonts w:ascii="Arial" w:hAnsi="Arial" w:cs="Arial"/>
                <w:b/>
                <w:i/>
              </w:rPr>
              <w:t>ὁ</w:t>
            </w:r>
            <w:r w:rsidRPr="00D416A2">
              <w:rPr>
                <w:rFonts w:ascii="Arial Narrow" w:hAnsi="Arial Narrow" w:cstheme="majorHAnsi"/>
                <w:b/>
                <w:i/>
              </w:rPr>
              <w:t xml:space="preserve"> </w:t>
            </w:r>
            <w:r w:rsidRPr="00D416A2">
              <w:rPr>
                <w:rFonts w:ascii="Arial" w:hAnsi="Arial" w:cs="Arial"/>
                <w:b/>
                <w:i/>
              </w:rPr>
              <w:t>ἄ</w:t>
            </w:r>
            <w:r w:rsidRPr="00D416A2">
              <w:rPr>
                <w:rFonts w:ascii="Arial Narrow" w:hAnsi="Arial Narrow" w:cstheme="majorHAnsi"/>
                <w:b/>
                <w:i/>
              </w:rPr>
              <w:t>λλος ο</w:t>
            </w:r>
            <w:r w:rsidRPr="00D416A2">
              <w:rPr>
                <w:rFonts w:ascii="Arial" w:hAnsi="Arial" w:cs="Arial"/>
                <w:b/>
                <w:i/>
              </w:rPr>
              <w:t>ὔ</w:t>
            </w:r>
            <w:r w:rsidRPr="00D416A2">
              <w:rPr>
                <w:rFonts w:ascii="Arial Narrow" w:hAnsi="Arial Narrow" w:cstheme="majorHAnsi"/>
                <w:b/>
                <w:i/>
              </w:rPr>
              <w:t xml:space="preserve">πω </w:t>
            </w:r>
            <w:r w:rsidRPr="00D416A2">
              <w:rPr>
                <w:rFonts w:ascii="Arial" w:hAnsi="Arial" w:cs="Arial"/>
                <w:b/>
                <w:i/>
              </w:rPr>
              <w:t>ἦ</w:t>
            </w:r>
            <w:r w:rsidRPr="00D416A2">
              <w:rPr>
                <w:rFonts w:ascii="Arial Narrow" w:hAnsi="Arial Narrow" w:cstheme="majorHAnsi"/>
                <w:b/>
                <w:i/>
              </w:rPr>
              <w:t xml:space="preserve">λθε,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w:t>
            </w:r>
            <w:r w:rsidRPr="00D416A2">
              <w:rPr>
                <w:rFonts w:ascii="Arial" w:hAnsi="Arial" w:cs="Arial"/>
                <w:b/>
                <w:i/>
              </w:rPr>
              <w:t>ὅ</w:t>
            </w:r>
            <w:r w:rsidRPr="00D416A2">
              <w:rPr>
                <w:rFonts w:ascii="Arial Narrow" w:hAnsi="Arial Narrow" w:cstheme="majorHAnsi"/>
                <w:b/>
                <w:i/>
              </w:rPr>
              <w:t xml:space="preserve">ταν </w:t>
            </w:r>
            <w:r w:rsidRPr="00D416A2">
              <w:rPr>
                <w:rFonts w:ascii="Arial" w:hAnsi="Arial" w:cs="Arial"/>
                <w:b/>
                <w:i/>
              </w:rPr>
              <w:t>ἔ</w:t>
            </w:r>
            <w:r w:rsidRPr="00D416A2">
              <w:rPr>
                <w:rFonts w:ascii="Arial Narrow" w:hAnsi="Arial Narrow" w:cstheme="majorHAnsi"/>
                <w:b/>
                <w:i/>
              </w:rPr>
              <w:t>λθ</w:t>
            </w:r>
            <w:r w:rsidRPr="00D416A2">
              <w:rPr>
                <w:rFonts w:ascii="Arial" w:hAnsi="Arial" w:cs="Arial"/>
                <w:b/>
                <w:i/>
              </w:rPr>
              <w:t>ῃ</w:t>
            </w:r>
            <w:r w:rsidRPr="00D416A2">
              <w:rPr>
                <w:rFonts w:ascii="Arial Narrow" w:hAnsi="Arial Narrow" w:cstheme="majorHAnsi"/>
                <w:b/>
                <w:i/>
              </w:rPr>
              <w:t xml:space="preserve">, </w:t>
            </w:r>
            <w:r w:rsidRPr="00D416A2">
              <w:rPr>
                <w:rFonts w:ascii="Arial" w:hAnsi="Arial" w:cs="Arial"/>
                <w:b/>
                <w:i/>
              </w:rPr>
              <w:t>ὀ</w:t>
            </w:r>
            <w:r w:rsidRPr="00D416A2">
              <w:rPr>
                <w:rFonts w:ascii="Arial Narrow" w:hAnsi="Arial Narrow" w:cstheme="majorHAnsi"/>
                <w:b/>
                <w:i/>
              </w:rPr>
              <w:t>λίγον α</w:t>
            </w:r>
            <w:r w:rsidRPr="00D416A2">
              <w:rPr>
                <w:rFonts w:ascii="Arial" w:hAnsi="Arial" w:cs="Arial"/>
                <w:b/>
                <w:i/>
              </w:rPr>
              <w:t>ὐ</w:t>
            </w:r>
            <w:r w:rsidRPr="00D416A2">
              <w:rPr>
                <w:rFonts w:ascii="Arial Narrow" w:hAnsi="Arial Narrow" w:cstheme="majorHAnsi"/>
                <w:b/>
                <w:i/>
              </w:rPr>
              <w:t>τ</w:t>
            </w:r>
            <w:r w:rsidRPr="00D416A2">
              <w:rPr>
                <w:rFonts w:ascii="Arial" w:hAnsi="Arial" w:cs="Arial"/>
                <w:b/>
                <w:i/>
              </w:rPr>
              <w:t>ὸ</w:t>
            </w:r>
            <w:r w:rsidRPr="00D416A2">
              <w:rPr>
                <w:rFonts w:ascii="Arial Narrow" w:hAnsi="Arial Narrow" w:cstheme="majorHAnsi"/>
                <w:b/>
                <w:i/>
              </w:rPr>
              <w:t>ν δε</w:t>
            </w:r>
            <w:r w:rsidRPr="00D416A2">
              <w:rPr>
                <w:rFonts w:ascii="Arial" w:hAnsi="Arial" w:cs="Arial"/>
                <w:b/>
                <w:i/>
              </w:rPr>
              <w:t>ῖ</w:t>
            </w:r>
            <w:r w:rsidRPr="00D416A2">
              <w:rPr>
                <w:rFonts w:ascii="Arial Narrow" w:hAnsi="Arial Narrow" w:cstheme="majorHAnsi"/>
                <w:b/>
                <w:i/>
              </w:rPr>
              <w:t xml:space="preserve"> με</w:t>
            </w:r>
            <w:r w:rsidRPr="00D416A2">
              <w:rPr>
                <w:rFonts w:ascii="Arial" w:hAnsi="Arial" w:cs="Arial"/>
                <w:b/>
                <w:i/>
              </w:rPr>
              <w:t>ῖ</w:t>
            </w:r>
            <w:r w:rsidRPr="00D416A2">
              <w:rPr>
                <w:rFonts w:ascii="Arial Narrow" w:hAnsi="Arial Narrow" w:cstheme="majorHAnsi"/>
                <w:b/>
                <w:i/>
              </w:rPr>
              <w:t>ναι.</w:t>
            </w:r>
          </w:p>
        </w:tc>
      </w:tr>
      <w:tr w:rsidR="00644F2E" w:rsidRPr="00D416A2" w:rsidTr="00C44071">
        <w:tc>
          <w:tcPr>
            <w:tcW w:w="634" w:type="dxa"/>
          </w:tcPr>
          <w:p w:rsidR="00644F2E" w:rsidRPr="00D416A2" w:rsidRDefault="00644F2E" w:rsidP="00DC6F1C">
            <w:pPr>
              <w:spacing w:after="0" w:line="240" w:lineRule="auto"/>
              <w:contextualSpacing/>
              <w:rPr>
                <w:rFonts w:ascii="Arial Narrow" w:hAnsi="Arial Narrow" w:cstheme="majorHAnsi"/>
              </w:rPr>
            </w:pPr>
            <w:r w:rsidRPr="00D416A2">
              <w:rPr>
                <w:rFonts w:ascii="Arial Narrow" w:hAnsi="Arial Narrow" w:cstheme="majorHAnsi"/>
              </w:rPr>
              <w:t>11</w:t>
            </w:r>
          </w:p>
        </w:tc>
        <w:tc>
          <w:tcPr>
            <w:tcW w:w="6561" w:type="dxa"/>
          </w:tcPr>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τ</w:t>
            </w:r>
            <w:r w:rsidRPr="00D416A2">
              <w:rPr>
                <w:rFonts w:ascii="Arial" w:hAnsi="Arial" w:cs="Arial"/>
                <w:b/>
                <w:i/>
              </w:rPr>
              <w:t>ὸ</w:t>
            </w:r>
            <w:r w:rsidRPr="00D416A2">
              <w:rPr>
                <w:rFonts w:ascii="Arial Narrow" w:hAnsi="Arial Narrow" w:cstheme="majorHAnsi"/>
                <w:b/>
                <w:i/>
              </w:rPr>
              <w:t xml:space="preserve"> Θηρίον </w:t>
            </w:r>
            <w:r w:rsidRPr="00D416A2">
              <w:rPr>
                <w:rFonts w:ascii="Arial" w:hAnsi="Arial" w:cs="Arial"/>
                <w:b/>
                <w:i/>
              </w:rPr>
              <w:t>ὃ</w:t>
            </w:r>
            <w:r w:rsidRPr="00D416A2">
              <w:rPr>
                <w:rFonts w:ascii="Arial Narrow" w:hAnsi="Arial Narrow" w:cstheme="majorHAnsi"/>
                <w:b/>
                <w:i/>
              </w:rPr>
              <w:t xml:space="preserve"> </w:t>
            </w:r>
            <w:r w:rsidRPr="00D416A2">
              <w:rPr>
                <w:rFonts w:ascii="Arial" w:hAnsi="Arial" w:cs="Arial"/>
                <w:b/>
                <w:i/>
              </w:rPr>
              <w:t>ἦ</w:t>
            </w:r>
            <w:r w:rsidRPr="00D416A2">
              <w:rPr>
                <w:rFonts w:ascii="Arial Narrow" w:hAnsi="Arial Narrow" w:cstheme="majorHAnsi"/>
                <w:b/>
                <w:i/>
              </w:rPr>
              <w:t>ν κα</w:t>
            </w:r>
            <w:r w:rsidRPr="00D416A2">
              <w:rPr>
                <w:rFonts w:ascii="Arial" w:hAnsi="Arial" w:cs="Arial"/>
                <w:b/>
                <w:i/>
              </w:rPr>
              <w:t>ὶ</w:t>
            </w:r>
            <w:r w:rsidRPr="00D416A2">
              <w:rPr>
                <w:rFonts w:ascii="Arial Narrow" w:hAnsi="Arial Narrow" w:cstheme="majorHAnsi"/>
                <w:b/>
                <w:i/>
              </w:rPr>
              <w:t xml:space="preserve"> ο</w:t>
            </w:r>
            <w:r w:rsidRPr="00D416A2">
              <w:rPr>
                <w:rFonts w:ascii="Arial" w:hAnsi="Arial" w:cs="Arial"/>
                <w:b/>
                <w:i/>
              </w:rPr>
              <w:t>ὐ</w:t>
            </w:r>
            <w:r w:rsidRPr="00D416A2">
              <w:rPr>
                <w:rFonts w:ascii="Arial Narrow" w:hAnsi="Arial Narrow" w:cstheme="majorHAnsi"/>
                <w:b/>
                <w:i/>
              </w:rPr>
              <w:t xml:space="preserve">κ </w:t>
            </w:r>
            <w:r w:rsidRPr="00D416A2">
              <w:rPr>
                <w:rFonts w:ascii="Arial" w:hAnsi="Arial" w:cs="Arial"/>
                <w:b/>
                <w:i/>
              </w:rPr>
              <w:t>ἔ</w:t>
            </w:r>
            <w:r w:rsidRPr="00D416A2">
              <w:rPr>
                <w:rFonts w:ascii="Arial Narrow" w:hAnsi="Arial Narrow" w:cstheme="majorHAnsi"/>
                <w:b/>
                <w:i/>
              </w:rPr>
              <w:t xml:space="preserve">στιν, </w:t>
            </w:r>
          </w:p>
          <w:p w:rsidR="00644F2E" w:rsidRPr="00D416A2" w:rsidRDefault="00644F2E" w:rsidP="00DC6F1C">
            <w:pPr>
              <w:spacing w:after="0" w:line="240" w:lineRule="auto"/>
              <w:contextualSpacing/>
              <w:jc w:val="center"/>
              <w:rPr>
                <w:rFonts w:ascii="Arial Narrow" w:hAnsi="Arial Narrow" w:cstheme="majorHAnsi"/>
                <w:b/>
                <w:i/>
              </w:rPr>
            </w:pPr>
            <w:r w:rsidRPr="00D416A2">
              <w:rPr>
                <w:rFonts w:ascii="Arial Narrow" w:hAnsi="Arial Narrow" w:cstheme="majorHAnsi"/>
                <w:b/>
                <w:i/>
              </w:rPr>
              <w:t>κα</w:t>
            </w:r>
            <w:r w:rsidRPr="00D416A2">
              <w:rPr>
                <w:rFonts w:ascii="Arial" w:hAnsi="Arial" w:cs="Arial"/>
                <w:b/>
                <w:i/>
              </w:rPr>
              <w:t>ὶ</w:t>
            </w:r>
            <w:r w:rsidRPr="00D416A2">
              <w:rPr>
                <w:rFonts w:ascii="Arial Narrow" w:hAnsi="Arial Narrow" w:cstheme="majorHAnsi"/>
                <w:b/>
                <w:i/>
              </w:rPr>
              <w:t xml:space="preserve"> α</w:t>
            </w:r>
            <w:r w:rsidRPr="00D416A2">
              <w:rPr>
                <w:rFonts w:ascii="Arial" w:hAnsi="Arial" w:cs="Arial"/>
                <w:b/>
                <w:i/>
              </w:rPr>
              <w:t>ὐ</w:t>
            </w:r>
            <w:r w:rsidRPr="00D416A2">
              <w:rPr>
                <w:rFonts w:ascii="Arial Narrow" w:hAnsi="Arial Narrow" w:cstheme="majorHAnsi"/>
                <w:b/>
                <w:i/>
              </w:rPr>
              <w:t>τ</w:t>
            </w:r>
            <w:r w:rsidRPr="00D416A2">
              <w:rPr>
                <w:rFonts w:ascii="Arial" w:hAnsi="Arial" w:cs="Arial"/>
                <w:b/>
                <w:i/>
              </w:rPr>
              <w:t>ὸ</w:t>
            </w:r>
            <w:r w:rsidRPr="00D416A2">
              <w:rPr>
                <w:rFonts w:ascii="Arial Narrow" w:hAnsi="Arial Narrow" w:cstheme="majorHAnsi"/>
                <w:b/>
                <w:i/>
              </w:rPr>
              <w:t xml:space="preserve">ς </w:t>
            </w:r>
            <w:r w:rsidRPr="00D416A2">
              <w:rPr>
                <w:rFonts w:ascii="Arial" w:hAnsi="Arial" w:cs="Arial"/>
                <w:b/>
                <w:i/>
              </w:rPr>
              <w:t>ὄ</w:t>
            </w:r>
            <w:r w:rsidRPr="00D416A2">
              <w:rPr>
                <w:rFonts w:ascii="Arial Narrow" w:hAnsi="Arial Narrow" w:cstheme="majorHAnsi"/>
                <w:b/>
                <w:i/>
              </w:rPr>
              <w:t xml:space="preserve">γδοός </w:t>
            </w:r>
            <w:r w:rsidRPr="00D416A2">
              <w:rPr>
                <w:rFonts w:ascii="Arial" w:hAnsi="Arial" w:cs="Arial"/>
                <w:b/>
                <w:i/>
              </w:rPr>
              <w:t>ἐ</w:t>
            </w:r>
            <w:r w:rsidRPr="00D416A2">
              <w:rPr>
                <w:rFonts w:ascii="Arial Narrow" w:hAnsi="Arial Narrow" w:cstheme="majorHAnsi"/>
                <w:b/>
                <w:i/>
              </w:rPr>
              <w:t>στι, κα</w:t>
            </w:r>
            <w:r w:rsidRPr="00D416A2">
              <w:rPr>
                <w:rFonts w:ascii="Arial" w:hAnsi="Arial" w:cs="Arial"/>
                <w:b/>
                <w:i/>
              </w:rPr>
              <w:t>ὶ</w:t>
            </w:r>
            <w:r w:rsidRPr="00D416A2">
              <w:rPr>
                <w:rFonts w:ascii="Arial Narrow" w:hAnsi="Arial Narrow" w:cstheme="majorHAnsi"/>
                <w:b/>
                <w:i/>
              </w:rPr>
              <w:t xml:space="preserve"> </w:t>
            </w:r>
            <w:r w:rsidRPr="00D416A2">
              <w:rPr>
                <w:rFonts w:ascii="Arial" w:hAnsi="Arial" w:cs="Arial"/>
                <w:b/>
                <w:i/>
              </w:rPr>
              <w:t>ἐ</w:t>
            </w:r>
            <w:r w:rsidRPr="00D416A2">
              <w:rPr>
                <w:rFonts w:ascii="Arial Narrow" w:hAnsi="Arial Narrow" w:cstheme="majorHAnsi"/>
                <w:b/>
                <w:i/>
              </w:rPr>
              <w:t>κ τ</w:t>
            </w:r>
            <w:r w:rsidRPr="00D416A2">
              <w:rPr>
                <w:rFonts w:ascii="Arial" w:hAnsi="Arial" w:cs="Arial"/>
                <w:b/>
                <w:i/>
              </w:rPr>
              <w:t>ῶ</w:t>
            </w:r>
            <w:r w:rsidRPr="00D416A2">
              <w:rPr>
                <w:rFonts w:ascii="Arial Narrow" w:hAnsi="Arial Narrow" w:cstheme="majorHAnsi"/>
                <w:b/>
                <w:i/>
              </w:rPr>
              <w:t xml:space="preserve">ν </w:t>
            </w:r>
            <w:r w:rsidRPr="00D416A2">
              <w:rPr>
                <w:rFonts w:ascii="Arial" w:hAnsi="Arial" w:cs="Arial"/>
                <w:b/>
                <w:i/>
              </w:rPr>
              <w:t>ἑ</w:t>
            </w:r>
            <w:r w:rsidRPr="00D416A2">
              <w:rPr>
                <w:rFonts w:ascii="Arial Narrow" w:hAnsi="Arial Narrow" w:cstheme="majorHAnsi"/>
                <w:b/>
                <w:i/>
              </w:rPr>
              <w:t xml:space="preserve">πτά </w:t>
            </w:r>
            <w:r w:rsidRPr="00D416A2">
              <w:rPr>
                <w:rFonts w:ascii="Arial" w:hAnsi="Arial" w:cs="Arial"/>
                <w:b/>
                <w:i/>
              </w:rPr>
              <w:t>ἐ</w:t>
            </w:r>
            <w:r w:rsidRPr="00D416A2">
              <w:rPr>
                <w:rFonts w:ascii="Arial Narrow" w:hAnsi="Arial Narrow" w:cstheme="majorHAnsi"/>
                <w:b/>
                <w:i/>
              </w:rPr>
              <w:t>στι,</w:t>
            </w:r>
          </w:p>
          <w:p w:rsidR="00644F2E" w:rsidRPr="00D416A2" w:rsidRDefault="00644F2E" w:rsidP="00DC6F1C">
            <w:pPr>
              <w:spacing w:after="0" w:line="240" w:lineRule="auto"/>
              <w:contextualSpacing/>
              <w:jc w:val="center"/>
              <w:rPr>
                <w:rFonts w:ascii="Arial Narrow" w:hAnsi="Arial Narrow" w:cstheme="majorHAnsi"/>
                <w:b/>
              </w:rPr>
            </w:pPr>
            <w:r w:rsidRPr="00D416A2">
              <w:rPr>
                <w:rFonts w:ascii="Arial Narrow" w:hAnsi="Arial Narrow" w:cstheme="majorHAnsi"/>
                <w:b/>
                <w:i/>
              </w:rPr>
              <w:t xml:space="preserve"> κα</w:t>
            </w:r>
            <w:r w:rsidRPr="00D416A2">
              <w:rPr>
                <w:rFonts w:ascii="Arial" w:hAnsi="Arial" w:cs="Arial"/>
                <w:b/>
                <w:i/>
              </w:rPr>
              <w:t>ὶ</w:t>
            </w:r>
            <w:r w:rsidRPr="00D416A2">
              <w:rPr>
                <w:rFonts w:ascii="Arial Narrow" w:hAnsi="Arial Narrow" w:cstheme="majorHAnsi"/>
                <w:b/>
                <w:i/>
              </w:rPr>
              <w:t xml:space="preserve"> ε</w:t>
            </w:r>
            <w:r w:rsidRPr="00D416A2">
              <w:rPr>
                <w:rFonts w:ascii="Arial" w:hAnsi="Arial" w:cs="Arial"/>
                <w:b/>
                <w:i/>
              </w:rPr>
              <w:t>ἰ</w:t>
            </w:r>
            <w:r w:rsidRPr="00D416A2">
              <w:rPr>
                <w:rFonts w:ascii="Arial Narrow" w:hAnsi="Arial Narrow" w:cstheme="majorHAnsi"/>
                <w:b/>
                <w:i/>
              </w:rPr>
              <w:t xml:space="preserve">ς </w:t>
            </w:r>
            <w:r w:rsidRPr="00D416A2">
              <w:rPr>
                <w:rFonts w:ascii="Arial" w:hAnsi="Arial" w:cs="Arial"/>
                <w:b/>
                <w:i/>
              </w:rPr>
              <w:t>ἀ</w:t>
            </w:r>
            <w:r w:rsidRPr="00D416A2">
              <w:rPr>
                <w:rFonts w:ascii="Arial Narrow" w:hAnsi="Arial Narrow" w:cstheme="majorHAnsi"/>
                <w:b/>
                <w:i/>
              </w:rPr>
              <w:t xml:space="preserve">πώλειαν </w:t>
            </w:r>
            <w:r w:rsidRPr="00D416A2">
              <w:rPr>
                <w:rFonts w:ascii="Arial" w:hAnsi="Arial" w:cs="Arial"/>
                <w:b/>
                <w:i/>
              </w:rPr>
              <w:t>ὑ</w:t>
            </w:r>
            <w:r w:rsidRPr="00D416A2">
              <w:rPr>
                <w:rFonts w:ascii="Arial Narrow" w:hAnsi="Arial Narrow" w:cstheme="majorHAnsi"/>
                <w:b/>
                <w:i/>
              </w:rPr>
              <w:t>πάγει.</w:t>
            </w:r>
          </w:p>
        </w:tc>
      </w:tr>
    </w:tbl>
    <w:p w:rsidR="00A46172" w:rsidRPr="00975A28" w:rsidRDefault="00A46172" w:rsidP="00A46172">
      <w:pPr>
        <w:spacing w:after="0" w:line="240" w:lineRule="auto"/>
        <w:contextualSpacing/>
        <w:rPr>
          <w:rFonts w:ascii="Arial Narrow" w:hAnsi="Arial Narrow"/>
        </w:rPr>
      </w:pPr>
    </w:p>
    <w:p w:rsidR="000E015E" w:rsidRPr="000E015E" w:rsidRDefault="002A7DC1" w:rsidP="000E015E">
      <w:pPr>
        <w:pStyle w:val="31"/>
        <w:keepNext w:val="0"/>
        <w:keepLines w:val="0"/>
        <w:spacing w:before="0" w:line="240" w:lineRule="auto"/>
        <w:contextualSpacing/>
        <w:rPr>
          <w:rFonts w:ascii="Arial Narrow" w:hAnsi="Arial Narrow" w:cstheme="majorHAnsi"/>
        </w:rPr>
      </w:pPr>
      <w:bookmarkStart w:id="290" w:name="_Toc42964989"/>
      <w:r>
        <w:rPr>
          <w:rFonts w:ascii="Arial Narrow" w:hAnsi="Arial Narrow" w:cstheme="majorHAnsi"/>
        </w:rPr>
        <w:t>7</w:t>
      </w:r>
      <w:r w:rsidR="000E015E">
        <w:rPr>
          <w:rFonts w:ascii="Arial Narrow" w:hAnsi="Arial Narrow" w:cstheme="majorHAnsi"/>
        </w:rPr>
        <w:t xml:space="preserve">.2.2. </w:t>
      </w:r>
      <w:r w:rsidR="000E015E" w:rsidRPr="000E015E">
        <w:rPr>
          <w:rFonts w:ascii="Arial Narrow" w:hAnsi="Arial Narrow" w:cstheme="majorHAnsi"/>
        </w:rPr>
        <w:t>Δραματική αναπαράσταση του κειμένου</w:t>
      </w:r>
      <w:bookmarkEnd w:id="290"/>
      <w:r w:rsidR="000E015E" w:rsidRPr="000E015E">
        <w:rPr>
          <w:rFonts w:ascii="Arial Narrow" w:hAnsi="Arial Narrow" w:cstheme="majorHAnsi"/>
        </w:rPr>
        <w:t xml:space="preserve"> </w:t>
      </w:r>
    </w:p>
    <w:p w:rsidR="00A46172" w:rsidRDefault="00A46172" w:rsidP="00CD7BC4">
      <w:pPr>
        <w:autoSpaceDE w:val="0"/>
        <w:autoSpaceDN w:val="0"/>
        <w:adjustRightInd w:val="0"/>
        <w:contextualSpacing/>
        <w:rPr>
          <w:rFonts w:ascii="Arial Narrow" w:hAnsi="Arial Narrow"/>
        </w:rPr>
      </w:pPr>
      <w:r w:rsidRPr="00784233">
        <w:rPr>
          <w:rFonts w:ascii="Arial Narrow" w:hAnsi="Arial Narrow"/>
        </w:rPr>
        <w:t xml:space="preserve">Με βάση τους ερμηνευτικούς κανόνες του Κώδικα Ευαγγελίων του καθηγητή Σ. Δεσπότη </w:t>
      </w:r>
      <w:r w:rsidR="00A86BA6">
        <w:rPr>
          <w:rFonts w:ascii="Arial Narrow" w:hAnsi="Arial Narrow"/>
        </w:rPr>
        <w:t xml:space="preserve">στο </w:t>
      </w:r>
      <w:r w:rsidR="00A86BA6" w:rsidRPr="00D96F0F">
        <w:rPr>
          <w:rFonts w:ascii="Arial Narrow" w:hAnsi="Arial Narrow"/>
        </w:rPr>
        <w:t>παράρτημα Π.6.7</w:t>
      </w:r>
      <w:r w:rsidR="00A86BA6">
        <w:rPr>
          <w:rFonts w:ascii="Arial Narrow" w:hAnsi="Arial Narrow"/>
        </w:rPr>
        <w:t xml:space="preserve"> </w:t>
      </w:r>
      <w:r w:rsidRPr="00784233">
        <w:rPr>
          <w:rFonts w:ascii="Arial Narrow" w:hAnsi="Arial Narrow"/>
        </w:rPr>
        <w:t xml:space="preserve">παρουσιάζεται η ανάλυση του κειμένου της περικοπής εφαρμόζοντας τον ερμηνευτικό κανόνα της συνάφειας για να οδηγηθούμε στην ορθή ερμηνεία της </w:t>
      </w:r>
      <w:r w:rsidR="00CD7BC4" w:rsidRPr="00D96F0F">
        <w:rPr>
          <w:rFonts w:ascii="Arial Narrow" w:hAnsi="Arial Narrow"/>
        </w:rPr>
        <w:t xml:space="preserve">περικοπής. </w:t>
      </w:r>
      <w:r w:rsidRPr="00D96F0F">
        <w:rPr>
          <w:rFonts w:ascii="Arial Narrow" w:hAnsi="Arial Narrow"/>
        </w:rPr>
        <w:t xml:space="preserve"> Ως αφόρμηση</w:t>
      </w:r>
      <w:r w:rsidRPr="00784233">
        <w:rPr>
          <w:rFonts w:ascii="Arial Narrow" w:hAnsi="Arial Narrow"/>
        </w:rPr>
        <w:t xml:space="preserve"> χρησιμοποιήσ</w:t>
      </w:r>
      <w:r w:rsidR="00A86BA6">
        <w:rPr>
          <w:rFonts w:ascii="Arial Narrow" w:hAnsi="Arial Narrow"/>
        </w:rPr>
        <w:t>αμε</w:t>
      </w:r>
      <w:r w:rsidRPr="00784233">
        <w:rPr>
          <w:rFonts w:ascii="Arial Narrow" w:hAnsi="Arial Narrow"/>
        </w:rPr>
        <w:t xml:space="preserve"> τη συνάφεια του προηγούμενου κεφαλαίου (Απ. 16).</w:t>
      </w:r>
    </w:p>
    <w:p w:rsidR="00A46172" w:rsidRDefault="00A46172" w:rsidP="00A46172">
      <w:pPr>
        <w:spacing w:after="0" w:line="240" w:lineRule="auto"/>
        <w:contextualSpacing/>
        <w:rPr>
          <w:rFonts w:ascii="Arial Narrow" w:hAnsi="Arial Narrow"/>
        </w:rPr>
      </w:pPr>
    </w:p>
    <w:p w:rsidR="00673416" w:rsidRPr="00784233" w:rsidRDefault="00673416" w:rsidP="00A46172">
      <w:pPr>
        <w:spacing w:after="0" w:line="240" w:lineRule="auto"/>
        <w:contextualSpacing/>
        <w:rPr>
          <w:rFonts w:ascii="Arial Narrow" w:hAnsi="Arial Narrow"/>
        </w:rPr>
      </w:pPr>
    </w:p>
    <w:p w:rsidR="00A46172" w:rsidRPr="00784233" w:rsidRDefault="002A7DC1" w:rsidP="00A46172">
      <w:pPr>
        <w:pStyle w:val="21"/>
        <w:keepNext w:val="0"/>
        <w:keepLines w:val="0"/>
        <w:spacing w:before="0" w:line="240" w:lineRule="auto"/>
        <w:contextualSpacing/>
        <w:rPr>
          <w:rStyle w:val="3Char"/>
          <w:rFonts w:ascii="Arial Narrow" w:hAnsi="Arial Narrow" w:cstheme="majorHAnsi"/>
          <w:color w:val="2F5496" w:themeColor="accent1" w:themeShade="BF"/>
          <w:sz w:val="26"/>
          <w:szCs w:val="26"/>
        </w:rPr>
      </w:pPr>
      <w:bookmarkStart w:id="291" w:name="_Toc525229867"/>
      <w:bookmarkStart w:id="292" w:name="_Toc42964990"/>
      <w:r>
        <w:rPr>
          <w:rStyle w:val="3Char"/>
          <w:rFonts w:ascii="Arial Narrow" w:hAnsi="Arial Narrow" w:cstheme="majorHAnsi"/>
          <w:color w:val="2F5496" w:themeColor="accent1" w:themeShade="BF"/>
          <w:sz w:val="26"/>
          <w:szCs w:val="26"/>
        </w:rPr>
        <w:t>7</w:t>
      </w:r>
      <w:r w:rsidR="00A46172" w:rsidRPr="00784233">
        <w:rPr>
          <w:rStyle w:val="3Char"/>
          <w:rFonts w:ascii="Arial Narrow" w:hAnsi="Arial Narrow" w:cstheme="majorHAnsi"/>
          <w:color w:val="2F5496" w:themeColor="accent1" w:themeShade="BF"/>
          <w:sz w:val="26"/>
          <w:szCs w:val="26"/>
        </w:rPr>
        <w:t>.2. Συνάφεια του Αποκ. 17. 1-11 με τους άλλους Ευαγγελιστές</w:t>
      </w:r>
      <w:bookmarkEnd w:id="291"/>
      <w:bookmarkEnd w:id="292"/>
    </w:p>
    <w:p w:rsidR="00A46172" w:rsidRPr="006046DD" w:rsidRDefault="00A46172" w:rsidP="00A46172">
      <w:pPr>
        <w:spacing w:after="0" w:line="240" w:lineRule="auto"/>
        <w:contextualSpacing/>
        <w:jc w:val="both"/>
        <w:rPr>
          <w:rFonts w:ascii="Arial Narrow" w:hAnsi="Arial Narrow" w:cstheme="majorHAnsi"/>
        </w:rPr>
      </w:pPr>
      <w:r w:rsidRPr="006046DD">
        <w:rPr>
          <w:rFonts w:ascii="Arial Narrow" w:hAnsi="Arial Narrow"/>
        </w:rPr>
        <w:t>Αντιπαραβάλλοντας το Κρίμα της Πόρνης</w:t>
      </w:r>
      <w:r w:rsidR="004069D3" w:rsidRPr="006046DD">
        <w:rPr>
          <w:rFonts w:ascii="Arial Narrow" w:hAnsi="Arial Narrow"/>
        </w:rPr>
        <w:fldChar w:fldCharType="begin"/>
      </w:r>
      <w:r w:rsidR="00DD49DD" w:rsidRPr="006046DD">
        <w:rPr>
          <w:rFonts w:ascii="Arial Narrow" w:hAnsi="Arial Narrow"/>
        </w:rPr>
        <w:instrText xml:space="preserve"> XE "</w:instrText>
      </w:r>
      <w:r w:rsidR="00DD49DD" w:rsidRPr="006046DD">
        <w:rPr>
          <w:rStyle w:val="-"/>
          <w:rFonts w:ascii="Arial Narrow" w:hAnsi="Arial Narrow" w:cstheme="majorHAnsi"/>
          <w:noProof/>
        </w:rPr>
        <w:instrText>Κρίμα της Πόρνης</w:instrText>
      </w:r>
      <w:r w:rsidR="00DD49DD" w:rsidRPr="006046DD">
        <w:rPr>
          <w:rFonts w:ascii="Arial Narrow" w:hAnsi="Arial Narrow"/>
        </w:rPr>
        <w:instrText xml:space="preserve">" </w:instrText>
      </w:r>
      <w:r w:rsidR="004069D3" w:rsidRPr="006046DD">
        <w:rPr>
          <w:rFonts w:ascii="Arial Narrow" w:hAnsi="Arial Narrow"/>
        </w:rPr>
        <w:fldChar w:fldCharType="end"/>
      </w:r>
      <w:r w:rsidRPr="006046DD">
        <w:rPr>
          <w:rFonts w:ascii="Arial Narrow" w:hAnsi="Arial Narrow"/>
        </w:rPr>
        <w:t xml:space="preserve"> στον Ιωάννη με τους Ευαγγελιστές (Κ.Δ.), έχουμε τα εξής: </w:t>
      </w:r>
    </w:p>
    <w:p w:rsidR="00A46172" w:rsidRPr="006046DD" w:rsidRDefault="00A46172" w:rsidP="00744FB1">
      <w:pPr>
        <w:pStyle w:val="a6"/>
        <w:numPr>
          <w:ilvl w:val="0"/>
          <w:numId w:val="80"/>
        </w:numPr>
        <w:spacing w:after="0" w:line="240" w:lineRule="auto"/>
        <w:jc w:val="both"/>
        <w:rPr>
          <w:rFonts w:ascii="Arial Narrow" w:hAnsi="Arial Narrow" w:cstheme="majorHAnsi"/>
        </w:rPr>
      </w:pPr>
      <w:r w:rsidRPr="006046DD">
        <w:rPr>
          <w:rFonts w:ascii="Arial Narrow" w:hAnsi="Arial Narrow" w:cstheme="majorHAnsi"/>
        </w:rPr>
        <w:t xml:space="preserve">ολόκληρη η περικοπή αντιπαραβάλλεται  με την </w:t>
      </w:r>
      <w:r w:rsidRPr="006046DD">
        <w:rPr>
          <w:rFonts w:ascii="Arial Narrow" w:hAnsi="Arial Narrow"/>
          <w:b/>
        </w:rPr>
        <w:t>παραβολή των «Κακών Γεωργών του Αμπελώνα</w:t>
      </w:r>
      <w:r w:rsidR="004069D3" w:rsidRPr="006046DD">
        <w:rPr>
          <w:rFonts w:ascii="Arial Narrow" w:hAnsi="Arial Narrow"/>
          <w:b/>
        </w:rPr>
        <w:fldChar w:fldCharType="begin"/>
      </w:r>
      <w:r w:rsidR="00DD49DD" w:rsidRPr="006046DD">
        <w:rPr>
          <w:rFonts w:ascii="Arial Narrow" w:hAnsi="Arial Narrow"/>
        </w:rPr>
        <w:instrText xml:space="preserve"> XE "</w:instrText>
      </w:r>
      <w:r w:rsidR="00DD49DD" w:rsidRPr="006046DD">
        <w:rPr>
          <w:rStyle w:val="-"/>
          <w:rFonts w:ascii="Arial Narrow" w:hAnsi="Arial Narrow"/>
          <w:noProof/>
        </w:rPr>
        <w:instrText>Αμπελώνα</w:instrText>
      </w:r>
      <w:r w:rsidR="00DD49DD" w:rsidRPr="006046DD">
        <w:rPr>
          <w:rFonts w:ascii="Arial Narrow" w:hAnsi="Arial Narrow"/>
        </w:rPr>
        <w:instrText xml:space="preserve">" </w:instrText>
      </w:r>
      <w:r w:rsidR="004069D3" w:rsidRPr="006046DD">
        <w:rPr>
          <w:rFonts w:ascii="Arial Narrow" w:hAnsi="Arial Narrow"/>
          <w:b/>
        </w:rPr>
        <w:fldChar w:fldCharType="end"/>
      </w:r>
      <w:r w:rsidRPr="006046DD">
        <w:rPr>
          <w:rFonts w:ascii="Arial Narrow" w:hAnsi="Arial Narrow"/>
          <w:b/>
        </w:rPr>
        <w:t>»</w:t>
      </w:r>
      <w:r w:rsidRPr="006046DD">
        <w:rPr>
          <w:rFonts w:ascii="Arial Narrow" w:hAnsi="Arial Narrow"/>
        </w:rPr>
        <w:t xml:space="preserve"> (Μτ. 21,33-46, Μκ. 12, 1-12, Λκ, 20, 9-19). Και στις 2 περιπτώσεις: η αντίθεη, ειδωλολατρική και σκληρή ηγεσία, αυτοθεοποιείται, εκμεταλλεύεται του</w:t>
      </w:r>
      <w:r w:rsidR="009B6AFF">
        <w:rPr>
          <w:rFonts w:ascii="Arial Narrow" w:hAnsi="Arial Narrow"/>
        </w:rPr>
        <w:t>ς</w:t>
      </w:r>
      <w:r w:rsidRPr="006046DD">
        <w:rPr>
          <w:rFonts w:ascii="Arial Narrow" w:hAnsi="Arial Narrow"/>
        </w:rPr>
        <w:t xml:space="preserve"> ανθρώπους, κακοποιεί και σκοτώνει τους Πιστούς, προσπαθεί να οικειοποιηθεί αυτά που ανήκουν στο Θεό και παρά τη μακροθυμία και επανειλημμένες νουθεσίες του Θεού, αφού δεν μετανοεί, έχει πάντοτε την ίδια κατάληξη, την απώλεια. </w:t>
      </w:r>
    </w:p>
    <w:p w:rsidR="00A46172" w:rsidRPr="006046DD" w:rsidRDefault="00A46172" w:rsidP="00744FB1">
      <w:pPr>
        <w:pStyle w:val="a6"/>
        <w:numPr>
          <w:ilvl w:val="0"/>
          <w:numId w:val="80"/>
        </w:numPr>
        <w:spacing w:after="0" w:line="240" w:lineRule="auto"/>
        <w:jc w:val="both"/>
        <w:rPr>
          <w:rFonts w:ascii="Arial Narrow" w:hAnsi="Arial Narrow" w:cstheme="majorHAnsi"/>
        </w:rPr>
      </w:pPr>
      <w:r w:rsidRPr="006046DD">
        <w:rPr>
          <w:rFonts w:ascii="Arial Narrow" w:hAnsi="Arial Narrow"/>
        </w:rPr>
        <w:t xml:space="preserve">Η </w:t>
      </w:r>
      <w:r w:rsidRPr="006046DD">
        <w:rPr>
          <w:rFonts w:ascii="Arial Narrow" w:hAnsi="Arial Narrow" w:cstheme="majorHAnsi"/>
          <w:b/>
        </w:rPr>
        <w:t xml:space="preserve">Πόρνη </w:t>
      </w:r>
      <w:r w:rsidRPr="006046DD">
        <w:rPr>
          <w:rFonts w:ascii="Arial Narrow" w:hAnsi="Arial Narrow" w:cstheme="majorHAnsi"/>
        </w:rPr>
        <w:t xml:space="preserve">(Αποκ. 17,4) αντιπαραβάλλεται με την </w:t>
      </w:r>
      <w:r w:rsidRPr="006046DD">
        <w:rPr>
          <w:rFonts w:ascii="Arial Narrow" w:hAnsi="Arial Narrow" w:cstheme="majorHAnsi"/>
          <w:b/>
        </w:rPr>
        <w:t>Ηρωδιάδα</w:t>
      </w:r>
      <w:r w:rsidRPr="006046DD">
        <w:rPr>
          <w:rFonts w:ascii="Arial Narrow" w:hAnsi="Arial Narrow" w:cstheme="majorHAnsi"/>
        </w:rPr>
        <w:t>: (Μθ 14,3 και Μκ 6,17). Η γυναίκα που περιγράφει ο Ιωάννης, στην εξωτερική της όψη, φαίνεται βασίλισσα πλημμυρισμένη στο χρυσάφι και κρυμμένη με λίθους τίμιους και μαργαρίτες, αλλά εξωτερικά είναι πόρνη, φιλέκδικη, μιαρή και κακούργα σαν την μοιχαλίδα Ηρωδιάδα, που ζητούσε με αιμοδιψή μανία να της φέρουν σε δίσκο την κεφαλή του Τιμίου Προδρόμου.</w:t>
      </w:r>
    </w:p>
    <w:p w:rsidR="00A46172" w:rsidRPr="006046DD" w:rsidRDefault="00A46172" w:rsidP="00744FB1">
      <w:pPr>
        <w:pStyle w:val="a6"/>
        <w:numPr>
          <w:ilvl w:val="0"/>
          <w:numId w:val="80"/>
        </w:numPr>
        <w:spacing w:after="0" w:line="240" w:lineRule="auto"/>
        <w:jc w:val="both"/>
        <w:rPr>
          <w:rFonts w:ascii="Arial Narrow" w:hAnsi="Arial Narrow" w:cstheme="majorHAnsi"/>
        </w:rPr>
      </w:pPr>
      <w:r w:rsidRPr="006046DD">
        <w:rPr>
          <w:rFonts w:ascii="Arial Narrow" w:hAnsi="Arial Narrow" w:cstheme="majorHAnsi"/>
        </w:rPr>
        <w:t xml:space="preserve">Η </w:t>
      </w:r>
      <w:r w:rsidRPr="006046DD">
        <w:rPr>
          <w:rFonts w:ascii="Arial Narrow" w:hAnsi="Arial Narrow" w:cstheme="majorHAnsi"/>
          <w:b/>
        </w:rPr>
        <w:t xml:space="preserve">Πόρνη, </w:t>
      </w:r>
      <w:r w:rsidRPr="006046DD">
        <w:rPr>
          <w:rFonts w:ascii="Arial Narrow" w:hAnsi="Arial Narrow" w:cstheme="majorHAnsi"/>
        </w:rPr>
        <w:t>το</w:t>
      </w:r>
      <w:r w:rsidRPr="006046DD">
        <w:rPr>
          <w:rFonts w:ascii="Arial Narrow" w:hAnsi="Arial Narrow" w:cstheme="majorHAnsi"/>
          <w:b/>
        </w:rPr>
        <w:t xml:space="preserve"> Θηρίο </w:t>
      </w:r>
      <w:r w:rsidRPr="006046DD">
        <w:rPr>
          <w:rFonts w:ascii="Arial Narrow" w:hAnsi="Arial Narrow" w:cstheme="majorHAnsi"/>
        </w:rPr>
        <w:t>και οι</w:t>
      </w:r>
      <w:r w:rsidRPr="006046DD">
        <w:rPr>
          <w:rFonts w:ascii="Arial Narrow" w:hAnsi="Arial Narrow" w:cstheme="majorHAnsi"/>
          <w:b/>
        </w:rPr>
        <w:t xml:space="preserve"> ειδωλολάτρες Ηγεμόνες</w:t>
      </w:r>
      <w:r w:rsidRPr="006046DD">
        <w:rPr>
          <w:rFonts w:ascii="Arial Narrow" w:hAnsi="Arial Narrow" w:cstheme="majorHAnsi"/>
        </w:rPr>
        <w:t xml:space="preserve"> αντιπαραβάλλονται με τον </w:t>
      </w:r>
      <w:r w:rsidRPr="006046DD">
        <w:rPr>
          <w:rFonts w:ascii="Arial Narrow" w:hAnsi="Arial Narrow" w:cstheme="majorHAnsi"/>
          <w:b/>
        </w:rPr>
        <w:t xml:space="preserve">Άσπλαχνο Πλούσιο </w:t>
      </w:r>
      <w:r w:rsidRPr="006046DD">
        <w:rPr>
          <w:rFonts w:ascii="Arial Narrow" w:hAnsi="Arial Narrow" w:cstheme="majorHAnsi"/>
        </w:rPr>
        <w:t xml:space="preserve">του Ευαγγελίου, ενώ ο </w:t>
      </w:r>
      <w:r w:rsidRPr="006046DD">
        <w:rPr>
          <w:rFonts w:ascii="Arial Narrow" w:hAnsi="Arial Narrow" w:cstheme="majorHAnsi"/>
          <w:b/>
        </w:rPr>
        <w:t>Λάζαρος</w:t>
      </w:r>
      <w:r w:rsidRPr="006046DD">
        <w:rPr>
          <w:rFonts w:ascii="Arial Narrow" w:hAnsi="Arial Narrow" w:cstheme="majorHAnsi"/>
        </w:rPr>
        <w:t xml:space="preserve"> αντιπαραβάλλεται με τους </w:t>
      </w:r>
      <w:r w:rsidRPr="006046DD">
        <w:rPr>
          <w:rFonts w:ascii="Arial Narrow" w:hAnsi="Arial Narrow" w:cstheme="majorHAnsi"/>
          <w:b/>
        </w:rPr>
        <w:t>διωκόμενους Χριστιανούς</w:t>
      </w:r>
      <w:r w:rsidRPr="006046DD">
        <w:rPr>
          <w:rFonts w:ascii="Arial Narrow" w:hAnsi="Arial Narrow" w:cstheme="majorHAnsi"/>
        </w:rPr>
        <w:t>. Οι πρώτοι απόλαυσαν στην γη τιμές, δόξες και πλούτη για την εχθρότητά τους προς την Χρι</w:t>
      </w:r>
      <w:r w:rsidR="00235FB0">
        <w:rPr>
          <w:rFonts w:ascii="Arial Narrow" w:hAnsi="Arial Narrow" w:cstheme="majorHAnsi"/>
        </w:rPr>
        <w:t>στιανική Εκκλησία αλλά θα ακούν</w:t>
      </w:r>
      <w:r w:rsidRPr="006046DD">
        <w:rPr>
          <w:rFonts w:ascii="Arial Narrow" w:hAnsi="Arial Narrow" w:cstheme="majorHAnsi"/>
        </w:rPr>
        <w:t xml:space="preserve"> από τον Θεόν εις την άλλην ζωή ότι και ο άσπλαχνος πλούσιος). Οι </w:t>
      </w:r>
      <w:r w:rsidRPr="006046DD">
        <w:rPr>
          <w:rFonts w:ascii="Arial Narrow" w:hAnsi="Arial Narrow" w:cstheme="majorHAnsi"/>
          <w:b/>
        </w:rPr>
        <w:t>διωκόμενοι Χριστιανοί</w:t>
      </w:r>
      <w:r w:rsidRPr="006046DD">
        <w:rPr>
          <w:rFonts w:ascii="Arial Narrow" w:hAnsi="Arial Narrow" w:cstheme="majorHAnsi"/>
        </w:rPr>
        <w:t xml:space="preserve"> εκ των οποίων το αίμα μεθούσε η Πόρνη και οι συν αυτή θα αναπαυθούν στην αγκαλιά του Ιησού, όπως και ο Λάζαρος αναπαύεται στην αγκαλιά του Αβραάμ.</w:t>
      </w:r>
    </w:p>
    <w:p w:rsidR="00A46172" w:rsidRPr="006046DD" w:rsidRDefault="00A46172" w:rsidP="00744FB1">
      <w:pPr>
        <w:pStyle w:val="a6"/>
        <w:numPr>
          <w:ilvl w:val="0"/>
          <w:numId w:val="80"/>
        </w:numPr>
        <w:spacing w:after="0" w:line="240" w:lineRule="auto"/>
        <w:jc w:val="both"/>
        <w:rPr>
          <w:rFonts w:ascii="Arial Narrow" w:hAnsi="Arial Narrow" w:cstheme="majorHAnsi"/>
        </w:rPr>
      </w:pPr>
      <w:r w:rsidRPr="006046DD">
        <w:rPr>
          <w:rFonts w:ascii="Arial Narrow" w:hAnsi="Arial Narrow" w:cstheme="majorHAnsi"/>
        </w:rPr>
        <w:t xml:space="preserve">Το </w:t>
      </w:r>
      <w:r w:rsidRPr="006046DD">
        <w:rPr>
          <w:rFonts w:ascii="Arial Narrow" w:hAnsi="Arial Narrow" w:cstheme="majorHAnsi"/>
          <w:b/>
        </w:rPr>
        <w:t>«</w:t>
      </w:r>
      <w:r w:rsidRPr="006046DD">
        <w:rPr>
          <w:rFonts w:ascii="Arial Narrow" w:hAnsi="Arial Narrow" w:cstheme="majorHAnsi"/>
          <w:b/>
          <w:i/>
        </w:rPr>
        <w:t>Κα</w:t>
      </w:r>
      <w:r w:rsidRPr="006046DD">
        <w:rPr>
          <w:rFonts w:ascii="Arial" w:hAnsi="Arial" w:cs="Arial"/>
          <w:b/>
          <w:i/>
        </w:rPr>
        <w:t>ὶ</w:t>
      </w:r>
      <w:r w:rsidRPr="006046DD">
        <w:rPr>
          <w:rFonts w:ascii="Arial Narrow" w:hAnsi="Arial Narrow" w:cstheme="majorHAnsi"/>
          <w:b/>
          <w:i/>
        </w:rPr>
        <w:t xml:space="preserve"> θαυμάσονται ο</w:t>
      </w:r>
      <w:r w:rsidRPr="006046DD">
        <w:rPr>
          <w:rFonts w:ascii="Arial" w:hAnsi="Arial" w:cs="Arial"/>
          <w:b/>
          <w:i/>
        </w:rPr>
        <w:t>ἱ</w:t>
      </w:r>
      <w:r w:rsidRPr="006046DD">
        <w:rPr>
          <w:rFonts w:ascii="Arial Narrow" w:hAnsi="Arial Narrow" w:cstheme="majorHAnsi"/>
          <w:b/>
          <w:i/>
        </w:rPr>
        <w:t xml:space="preserve"> κατοικο</w:t>
      </w:r>
      <w:r w:rsidRPr="006046DD">
        <w:rPr>
          <w:rFonts w:ascii="Arial" w:hAnsi="Arial" w:cs="Arial"/>
          <w:b/>
          <w:i/>
        </w:rPr>
        <w:t>ῦ</w:t>
      </w:r>
      <w:r w:rsidRPr="006046DD">
        <w:rPr>
          <w:rFonts w:ascii="Arial Narrow" w:hAnsi="Arial Narrow" w:cstheme="majorHAnsi"/>
          <w:b/>
          <w:i/>
        </w:rPr>
        <w:t xml:space="preserve">ντες </w:t>
      </w:r>
      <w:r w:rsidRPr="006046DD">
        <w:rPr>
          <w:rFonts w:ascii="Arial" w:hAnsi="Arial" w:cs="Arial"/>
          <w:b/>
          <w:i/>
        </w:rPr>
        <w:t>ἐ</w:t>
      </w:r>
      <w:r w:rsidRPr="006046DD">
        <w:rPr>
          <w:rFonts w:ascii="Arial Narrow" w:hAnsi="Arial Narrow" w:cstheme="majorHAnsi"/>
          <w:b/>
          <w:i/>
        </w:rPr>
        <w:t>π</w:t>
      </w:r>
      <w:r w:rsidRPr="006046DD">
        <w:rPr>
          <w:rFonts w:ascii="Arial" w:hAnsi="Arial" w:cs="Arial"/>
          <w:b/>
          <w:i/>
        </w:rPr>
        <w:t>ὶ</w:t>
      </w:r>
      <w:r w:rsidRPr="006046DD">
        <w:rPr>
          <w:rFonts w:ascii="Arial Narrow" w:hAnsi="Arial Narrow" w:cstheme="majorHAnsi"/>
          <w:b/>
          <w:i/>
        </w:rPr>
        <w:t xml:space="preserve"> τ</w:t>
      </w:r>
      <w:r w:rsidRPr="006046DD">
        <w:rPr>
          <w:rFonts w:ascii="Arial" w:hAnsi="Arial" w:cs="Arial"/>
          <w:b/>
          <w:i/>
        </w:rPr>
        <w:t>ῆ</w:t>
      </w:r>
      <w:r w:rsidRPr="006046DD">
        <w:rPr>
          <w:rFonts w:ascii="Arial Narrow" w:hAnsi="Arial Narrow" w:cstheme="majorHAnsi"/>
          <w:b/>
          <w:i/>
        </w:rPr>
        <w:t>ς γ</w:t>
      </w:r>
      <w:r w:rsidRPr="006046DD">
        <w:rPr>
          <w:rFonts w:ascii="Arial" w:hAnsi="Arial" w:cs="Arial"/>
          <w:b/>
          <w:i/>
        </w:rPr>
        <w:t>ῆ</w:t>
      </w:r>
      <w:r w:rsidRPr="006046DD">
        <w:rPr>
          <w:rFonts w:ascii="Arial Narrow" w:hAnsi="Arial Narrow" w:cstheme="majorHAnsi"/>
          <w:b/>
          <w:i/>
        </w:rPr>
        <w:t xml:space="preserve">ς, </w:t>
      </w:r>
      <w:r w:rsidRPr="006046DD">
        <w:rPr>
          <w:rFonts w:ascii="Arial" w:hAnsi="Arial" w:cs="Arial"/>
          <w:b/>
          <w:i/>
        </w:rPr>
        <w:t>ὧ</w:t>
      </w:r>
      <w:r w:rsidRPr="006046DD">
        <w:rPr>
          <w:rFonts w:ascii="Arial Narrow" w:hAnsi="Arial Narrow" w:cstheme="majorHAnsi"/>
          <w:b/>
          <w:i/>
        </w:rPr>
        <w:t>ν ο</w:t>
      </w:r>
      <w:r w:rsidRPr="006046DD">
        <w:rPr>
          <w:rFonts w:ascii="Arial" w:hAnsi="Arial" w:cs="Arial"/>
          <w:b/>
          <w:i/>
        </w:rPr>
        <w:t>ὐ</w:t>
      </w:r>
      <w:r w:rsidRPr="006046DD">
        <w:rPr>
          <w:rFonts w:ascii="Arial Narrow" w:hAnsi="Arial Narrow" w:cstheme="majorHAnsi"/>
          <w:b/>
          <w:i/>
        </w:rPr>
        <w:t xml:space="preserve"> γέγραπται τ</w:t>
      </w:r>
      <w:r w:rsidRPr="006046DD">
        <w:rPr>
          <w:rFonts w:ascii="Arial" w:hAnsi="Arial" w:cs="Arial"/>
          <w:b/>
          <w:i/>
        </w:rPr>
        <w:t>ὸ</w:t>
      </w:r>
      <w:r w:rsidRPr="006046DD">
        <w:rPr>
          <w:rFonts w:ascii="Arial Narrow" w:hAnsi="Arial Narrow" w:cstheme="majorHAnsi"/>
          <w:b/>
          <w:i/>
        </w:rPr>
        <w:t xml:space="preserve"> </w:t>
      </w:r>
      <w:r w:rsidRPr="006046DD">
        <w:rPr>
          <w:rFonts w:ascii="Arial" w:hAnsi="Arial" w:cs="Arial"/>
          <w:b/>
          <w:i/>
        </w:rPr>
        <w:t>ὄ</w:t>
      </w:r>
      <w:r w:rsidRPr="006046DD">
        <w:rPr>
          <w:rFonts w:ascii="Arial Narrow" w:hAnsi="Arial Narrow" w:cstheme="majorHAnsi"/>
          <w:b/>
          <w:i/>
        </w:rPr>
        <w:t xml:space="preserve">νομα </w:t>
      </w:r>
      <w:r w:rsidRPr="006046DD">
        <w:rPr>
          <w:rFonts w:ascii="Arial" w:hAnsi="Arial" w:cs="Arial"/>
          <w:b/>
          <w:i/>
        </w:rPr>
        <w:t>ἐ</w:t>
      </w:r>
      <w:r w:rsidRPr="006046DD">
        <w:rPr>
          <w:rFonts w:ascii="Arial Narrow" w:hAnsi="Arial Narrow" w:cstheme="majorHAnsi"/>
          <w:b/>
          <w:i/>
        </w:rPr>
        <w:t>π</w:t>
      </w:r>
      <w:r w:rsidRPr="006046DD">
        <w:rPr>
          <w:rFonts w:ascii="Arial" w:hAnsi="Arial" w:cs="Arial"/>
          <w:b/>
          <w:i/>
        </w:rPr>
        <w:t>ὶ</w:t>
      </w:r>
      <w:r w:rsidRPr="006046DD">
        <w:rPr>
          <w:rFonts w:ascii="Arial Narrow" w:hAnsi="Arial Narrow" w:cstheme="majorHAnsi"/>
          <w:b/>
          <w:i/>
        </w:rPr>
        <w:t xml:space="preserve"> τ</w:t>
      </w:r>
      <w:r w:rsidRPr="006046DD">
        <w:rPr>
          <w:rFonts w:ascii="Arial" w:hAnsi="Arial" w:cs="Arial"/>
          <w:b/>
          <w:i/>
        </w:rPr>
        <w:t>ὸ</w:t>
      </w:r>
      <w:r w:rsidRPr="006046DD">
        <w:rPr>
          <w:rFonts w:ascii="Arial Narrow" w:hAnsi="Arial Narrow" w:cstheme="majorHAnsi"/>
          <w:b/>
          <w:i/>
        </w:rPr>
        <w:t xml:space="preserve"> βιβλίον τ</w:t>
      </w:r>
      <w:r w:rsidRPr="006046DD">
        <w:rPr>
          <w:rFonts w:ascii="Arial" w:hAnsi="Arial" w:cs="Arial"/>
          <w:b/>
          <w:i/>
        </w:rPr>
        <w:t>ῆ</w:t>
      </w:r>
      <w:r w:rsidRPr="006046DD">
        <w:rPr>
          <w:rFonts w:ascii="Arial Narrow" w:hAnsi="Arial Narrow" w:cstheme="majorHAnsi"/>
          <w:b/>
          <w:i/>
        </w:rPr>
        <w:t>ς ζω</w:t>
      </w:r>
      <w:r w:rsidRPr="006046DD">
        <w:rPr>
          <w:rFonts w:ascii="Arial" w:hAnsi="Arial" w:cs="Arial"/>
          <w:b/>
          <w:i/>
        </w:rPr>
        <w:t>ῆ</w:t>
      </w:r>
      <w:r w:rsidRPr="006046DD">
        <w:rPr>
          <w:rFonts w:ascii="Arial Narrow" w:hAnsi="Arial Narrow" w:cstheme="majorHAnsi"/>
          <w:b/>
          <w:i/>
        </w:rPr>
        <w:t xml:space="preserve">ς </w:t>
      </w:r>
      <w:r w:rsidRPr="006046DD">
        <w:rPr>
          <w:rFonts w:ascii="Arial" w:hAnsi="Arial" w:cs="Arial"/>
          <w:b/>
          <w:i/>
        </w:rPr>
        <w:t>ἀ</w:t>
      </w:r>
      <w:r w:rsidRPr="006046DD">
        <w:rPr>
          <w:rFonts w:ascii="Arial Narrow" w:hAnsi="Arial Narrow" w:cstheme="majorHAnsi"/>
          <w:b/>
          <w:i/>
        </w:rPr>
        <w:t>π</w:t>
      </w:r>
      <w:r w:rsidRPr="006046DD">
        <w:rPr>
          <w:rFonts w:ascii="Arial" w:hAnsi="Arial" w:cs="Arial"/>
          <w:b/>
          <w:i/>
        </w:rPr>
        <w:t>ὸ</w:t>
      </w:r>
      <w:r w:rsidRPr="006046DD">
        <w:rPr>
          <w:rFonts w:ascii="Arial Narrow" w:hAnsi="Arial Narrow" w:cstheme="majorHAnsi"/>
          <w:b/>
          <w:i/>
        </w:rPr>
        <w:t xml:space="preserve"> καταβολ</w:t>
      </w:r>
      <w:r w:rsidRPr="006046DD">
        <w:rPr>
          <w:rFonts w:ascii="Arial" w:hAnsi="Arial" w:cs="Arial"/>
          <w:b/>
          <w:i/>
        </w:rPr>
        <w:t>ῆ</w:t>
      </w:r>
      <w:r w:rsidRPr="006046DD">
        <w:rPr>
          <w:rFonts w:ascii="Arial Narrow" w:hAnsi="Arial Narrow" w:cstheme="majorHAnsi"/>
          <w:b/>
          <w:i/>
        </w:rPr>
        <w:t>ς κόσμου</w:t>
      </w:r>
      <w:r w:rsidRPr="006046DD">
        <w:rPr>
          <w:rFonts w:ascii="Arial Narrow" w:hAnsi="Arial Narrow" w:cstheme="majorHAnsi"/>
          <w:b/>
        </w:rPr>
        <w:t>»</w:t>
      </w:r>
      <w:r w:rsidRPr="006046DD">
        <w:rPr>
          <w:rFonts w:ascii="Arial Narrow" w:hAnsi="Arial Narrow" w:cstheme="majorHAnsi"/>
        </w:rPr>
        <w:t>: (Αποκ. 17, 8) αντιπαραβάλλεται με το «</w:t>
      </w:r>
      <w:r w:rsidRPr="006046DD">
        <w:rPr>
          <w:rFonts w:ascii="Arial Narrow" w:hAnsi="Arial Narrow" w:cstheme="majorHAnsi"/>
          <w:b/>
          <w:i/>
        </w:rPr>
        <w:t>τοις αγαπώσιν τον Θεόν πάντα συνεργεί εις αγαθόν, τοις κατά πρόθεσιν κλητοίς ούσιν</w:t>
      </w:r>
      <w:r w:rsidRPr="006046DD">
        <w:rPr>
          <w:rFonts w:ascii="Arial Narrow" w:hAnsi="Arial Narrow" w:cstheme="majorHAnsi"/>
          <w:i/>
        </w:rPr>
        <w:t>»</w:t>
      </w:r>
      <w:r w:rsidRPr="006046DD">
        <w:rPr>
          <w:rFonts w:ascii="Arial Narrow" w:hAnsi="Arial Narrow" w:cstheme="majorHAnsi"/>
        </w:rPr>
        <w:t xml:space="preserve"> (Ρωμ. Η’, 28). Ο Παντοδύναμος Κύριος ναι μεν προ γνωρίζει αλλά δεν προδικάζει ούτε επηρεάζει τους μέλλοντες ασεβείς ή ευσεβείς. Ο Θεός όλους τους καλεί, αλλά οι μεν πρώτοι με τη θέλησή τους προτιμούν να γίνουν οπαδοί σκοτεινών αντίθεων δυνάμεων, ενώ οι δεύτεροι επιλέγουν να γίνουν τέκνα φωτός.</w:t>
      </w:r>
    </w:p>
    <w:p w:rsidR="00A46172" w:rsidRPr="006046DD" w:rsidRDefault="00A46172" w:rsidP="00744FB1">
      <w:pPr>
        <w:pStyle w:val="a6"/>
        <w:numPr>
          <w:ilvl w:val="0"/>
          <w:numId w:val="80"/>
        </w:numPr>
        <w:spacing w:after="0" w:line="240" w:lineRule="auto"/>
        <w:jc w:val="both"/>
        <w:rPr>
          <w:rFonts w:ascii="Arial Narrow" w:hAnsi="Arial Narrow"/>
        </w:rPr>
      </w:pPr>
      <w:r w:rsidRPr="006046DD">
        <w:rPr>
          <w:rFonts w:ascii="Arial Narrow" w:hAnsi="Arial Narrow" w:cstheme="majorHAnsi"/>
        </w:rPr>
        <w:t xml:space="preserve">Το </w:t>
      </w:r>
      <w:r w:rsidRPr="006046DD">
        <w:rPr>
          <w:rFonts w:ascii="Arial Narrow" w:hAnsi="Arial Narrow" w:cstheme="majorHAnsi"/>
          <w:b/>
        </w:rPr>
        <w:t>«</w:t>
      </w:r>
      <w:r w:rsidRPr="006046DD">
        <w:rPr>
          <w:rFonts w:ascii="Arial" w:hAnsi="Arial" w:cs="Arial"/>
          <w:b/>
        </w:rPr>
        <w:t>Ὠ</w:t>
      </w:r>
      <w:r w:rsidRPr="006046DD">
        <w:rPr>
          <w:rFonts w:ascii="Arial Narrow" w:hAnsi="Arial Narrow" w:cstheme="majorHAnsi"/>
          <w:b/>
        </w:rPr>
        <w:t>δε ο Νους ο έχων σοφίαν»</w:t>
      </w:r>
      <w:r w:rsidRPr="006046DD">
        <w:rPr>
          <w:rFonts w:ascii="Arial Narrow" w:hAnsi="Arial Narrow" w:cstheme="majorHAnsi"/>
        </w:rPr>
        <w:t>: (Αποκ. 17, 9) αντιπαραβάλλεται με το (Μκ 13, 14)  «</w:t>
      </w:r>
      <w:r w:rsidRPr="006046DD">
        <w:rPr>
          <w:rFonts w:ascii="Arial Narrow" w:hAnsi="Arial Narrow" w:cstheme="majorHAnsi"/>
          <w:b/>
          <w:i/>
        </w:rPr>
        <w:t>Όταν δε ιδήτε το βδέλυγμα της ερημώσεως, εστηκότα όπου ου δει</w:t>
      </w:r>
      <w:r w:rsidRPr="006046DD">
        <w:rPr>
          <w:rFonts w:ascii="Arial Narrow" w:hAnsi="Arial Narrow" w:cstheme="majorHAnsi"/>
          <w:i/>
        </w:rPr>
        <w:t xml:space="preserve">, </w:t>
      </w:r>
      <w:r w:rsidRPr="006046DD">
        <w:rPr>
          <w:rFonts w:ascii="Arial Narrow" w:hAnsi="Arial Narrow" w:cstheme="majorHAnsi"/>
          <w:b/>
          <w:i/>
        </w:rPr>
        <w:t>ο αναγινώσκων νοείτω</w:t>
      </w:r>
      <w:r w:rsidRPr="006046DD">
        <w:rPr>
          <w:rFonts w:ascii="Arial Narrow" w:hAnsi="Arial Narrow" w:cstheme="majorHAnsi"/>
          <w:i/>
        </w:rPr>
        <w:t xml:space="preserve">, </w:t>
      </w:r>
      <w:r w:rsidRPr="006046DD">
        <w:rPr>
          <w:rFonts w:ascii="Arial Narrow" w:hAnsi="Arial Narrow" w:cstheme="majorHAnsi"/>
          <w:b/>
          <w:i/>
        </w:rPr>
        <w:t>τότε οι εν τη Ιουδαία φευγέτωσαν εις τα όρη</w:t>
      </w:r>
      <w:r w:rsidRPr="006046DD">
        <w:rPr>
          <w:rFonts w:ascii="Arial Narrow" w:hAnsi="Arial Narrow" w:cstheme="majorHAnsi"/>
          <w:i/>
        </w:rPr>
        <w:t>»</w:t>
      </w:r>
      <w:r w:rsidRPr="006046DD">
        <w:rPr>
          <w:rFonts w:ascii="Arial Narrow" w:hAnsi="Arial Narrow" w:cstheme="majorHAnsi"/>
        </w:rPr>
        <w:t xml:space="preserve">. </w:t>
      </w:r>
    </w:p>
    <w:p w:rsidR="00A46172" w:rsidRPr="00784233" w:rsidRDefault="00A46172" w:rsidP="00A46172">
      <w:pPr>
        <w:pStyle w:val="a6"/>
        <w:spacing w:after="0" w:line="240" w:lineRule="auto"/>
        <w:ind w:left="360"/>
        <w:jc w:val="both"/>
        <w:rPr>
          <w:rFonts w:ascii="Arial Narrow" w:hAnsi="Arial Narrow"/>
        </w:rPr>
      </w:pPr>
    </w:p>
    <w:p w:rsidR="00A46172" w:rsidRPr="002A7DC1" w:rsidRDefault="002A7DC1" w:rsidP="002A7DC1">
      <w:pPr>
        <w:pStyle w:val="21"/>
        <w:keepNext w:val="0"/>
        <w:keepLines w:val="0"/>
        <w:spacing w:before="0" w:line="240" w:lineRule="auto"/>
        <w:contextualSpacing/>
        <w:rPr>
          <w:rStyle w:val="3Char"/>
          <w:rFonts w:ascii="Arial Narrow" w:hAnsi="Arial Narrow" w:cstheme="majorHAnsi"/>
          <w:color w:val="2F5496" w:themeColor="accent1" w:themeShade="BF"/>
          <w:sz w:val="26"/>
          <w:szCs w:val="26"/>
        </w:rPr>
      </w:pPr>
      <w:bookmarkStart w:id="293" w:name="_Toc525229868"/>
      <w:bookmarkStart w:id="294" w:name="_Toc42964991"/>
      <w:r>
        <w:rPr>
          <w:rStyle w:val="3Char"/>
          <w:rFonts w:ascii="Arial Narrow" w:hAnsi="Arial Narrow" w:cstheme="majorHAnsi"/>
          <w:color w:val="2F5496" w:themeColor="accent1" w:themeShade="BF"/>
          <w:sz w:val="26"/>
          <w:szCs w:val="26"/>
        </w:rPr>
        <w:t>7</w:t>
      </w:r>
      <w:r w:rsidR="00A46172" w:rsidRPr="002A7DC1">
        <w:rPr>
          <w:rStyle w:val="3Char"/>
          <w:rFonts w:ascii="Arial Narrow" w:hAnsi="Arial Narrow" w:cstheme="majorHAnsi"/>
          <w:color w:val="2F5496" w:themeColor="accent1" w:themeShade="BF"/>
          <w:sz w:val="26"/>
          <w:szCs w:val="26"/>
        </w:rPr>
        <w:t>.3. Συνάφεια του Αποκ. 17. 1-11 με Παλαιά Διαθήκη</w:t>
      </w:r>
      <w:bookmarkEnd w:id="293"/>
      <w:bookmarkEnd w:id="294"/>
      <w:r w:rsidR="004069D3" w:rsidRPr="002A7DC1">
        <w:rPr>
          <w:rStyle w:val="3Char"/>
          <w:rFonts w:ascii="Arial Narrow" w:hAnsi="Arial Narrow" w:cstheme="majorHAnsi"/>
          <w:color w:val="2F5496" w:themeColor="accent1" w:themeShade="BF"/>
          <w:sz w:val="26"/>
          <w:szCs w:val="26"/>
        </w:rPr>
        <w:fldChar w:fldCharType="begin"/>
      </w:r>
      <w:r w:rsidR="00DD49DD" w:rsidRPr="002A7DC1">
        <w:rPr>
          <w:rStyle w:val="3Char"/>
          <w:rFonts w:ascii="Arial Narrow" w:hAnsi="Arial Narrow" w:cstheme="majorHAnsi"/>
          <w:color w:val="2F5496" w:themeColor="accent1" w:themeShade="BF"/>
          <w:sz w:val="26"/>
          <w:szCs w:val="26"/>
        </w:rPr>
        <w:instrText xml:space="preserve"> XE "Παλαιά Διαθήκη" </w:instrText>
      </w:r>
      <w:r w:rsidR="004069D3" w:rsidRPr="002A7DC1">
        <w:rPr>
          <w:rStyle w:val="3Char"/>
          <w:rFonts w:ascii="Arial Narrow" w:hAnsi="Arial Narrow" w:cstheme="majorHAnsi"/>
          <w:color w:val="2F5496" w:themeColor="accent1" w:themeShade="BF"/>
          <w:sz w:val="26"/>
          <w:szCs w:val="26"/>
        </w:rPr>
        <w:fldChar w:fldCharType="end"/>
      </w:r>
    </w:p>
    <w:p w:rsidR="00673416" w:rsidRDefault="00673416" w:rsidP="00811585">
      <w:pPr>
        <w:spacing w:after="0" w:line="240" w:lineRule="auto"/>
        <w:jc w:val="both"/>
        <w:rPr>
          <w:rFonts w:ascii="Arial Narrow" w:hAnsi="Arial Narrow" w:cstheme="majorHAnsi"/>
        </w:rPr>
      </w:pPr>
    </w:p>
    <w:p w:rsidR="00A46172" w:rsidRPr="006046DD" w:rsidRDefault="00A46172" w:rsidP="00811585">
      <w:pPr>
        <w:spacing w:after="0" w:line="240" w:lineRule="auto"/>
        <w:jc w:val="both"/>
        <w:rPr>
          <w:rFonts w:ascii="Arial Narrow" w:hAnsi="Arial Narrow" w:cstheme="majorHAnsi"/>
        </w:rPr>
      </w:pPr>
      <w:r w:rsidRPr="006046DD">
        <w:rPr>
          <w:rFonts w:ascii="Arial Narrow" w:hAnsi="Arial Narrow" w:cstheme="majorHAnsi"/>
        </w:rPr>
        <w:t xml:space="preserve">Με τον </w:t>
      </w:r>
      <w:r w:rsidRPr="006046DD">
        <w:rPr>
          <w:rFonts w:ascii="Arial Narrow" w:hAnsi="Arial Narrow" w:cstheme="majorHAnsi"/>
          <w:b/>
        </w:rPr>
        <w:t>χαρακτηρισμό ως πόρνης αναφέρονται πόλεις διεφθαρμένες</w:t>
      </w:r>
      <w:r w:rsidRPr="006046DD">
        <w:rPr>
          <w:rFonts w:ascii="Arial Narrow" w:hAnsi="Arial Narrow" w:cstheme="majorHAnsi"/>
        </w:rPr>
        <w:t xml:space="preserve"> και στην ΠΔ. Έτσι χαρακτηρίζεται :</w:t>
      </w:r>
    </w:p>
    <w:p w:rsidR="00A46172" w:rsidRPr="006046DD" w:rsidRDefault="00A46172" w:rsidP="00744FB1">
      <w:pPr>
        <w:pStyle w:val="a6"/>
        <w:numPr>
          <w:ilvl w:val="0"/>
          <w:numId w:val="22"/>
        </w:numPr>
        <w:spacing w:after="0" w:line="240" w:lineRule="auto"/>
        <w:ind w:left="1080"/>
        <w:jc w:val="both"/>
        <w:rPr>
          <w:rFonts w:ascii="Arial Narrow" w:hAnsi="Arial Narrow" w:cstheme="majorHAnsi"/>
        </w:rPr>
      </w:pPr>
      <w:r w:rsidRPr="006046DD">
        <w:rPr>
          <w:rFonts w:ascii="Arial Narrow" w:hAnsi="Arial Narrow" w:cstheme="majorHAnsi"/>
        </w:rPr>
        <w:t xml:space="preserve">η </w:t>
      </w:r>
      <w:r w:rsidRPr="006046DD">
        <w:rPr>
          <w:rFonts w:ascii="Arial Narrow" w:hAnsi="Arial Narrow" w:cstheme="majorHAnsi"/>
          <w:b/>
        </w:rPr>
        <w:t>Ιερουσαλήμ</w:t>
      </w:r>
      <w:r w:rsidRPr="006046DD">
        <w:rPr>
          <w:rFonts w:ascii="Arial Narrow" w:hAnsi="Arial Narrow" w:cstheme="majorHAnsi"/>
        </w:rPr>
        <w:t xml:space="preserve"> από τους:</w:t>
      </w:r>
    </w:p>
    <w:p w:rsidR="00A46172" w:rsidRPr="006046DD" w:rsidRDefault="00A46172" w:rsidP="00744FB1">
      <w:pPr>
        <w:pStyle w:val="a6"/>
        <w:numPr>
          <w:ilvl w:val="1"/>
          <w:numId w:val="22"/>
        </w:numPr>
        <w:spacing w:after="0" w:line="240" w:lineRule="auto"/>
        <w:ind w:left="1800"/>
        <w:jc w:val="both"/>
        <w:rPr>
          <w:rFonts w:ascii="Arial Narrow" w:hAnsi="Arial Narrow" w:cstheme="majorHAnsi"/>
        </w:rPr>
      </w:pPr>
      <w:r w:rsidRPr="006046DD">
        <w:rPr>
          <w:rFonts w:ascii="Arial Narrow" w:hAnsi="Arial Narrow" w:cstheme="majorHAnsi"/>
          <w:b/>
        </w:rPr>
        <w:t>Ησαΐα</w:t>
      </w:r>
      <w:r w:rsidR="00C16F3C">
        <w:rPr>
          <w:rFonts w:ascii="Arial Narrow" w:hAnsi="Arial Narrow" w:cstheme="majorHAnsi"/>
        </w:rPr>
        <w:t xml:space="preserve"> (1</w:t>
      </w:r>
      <w:r w:rsidRPr="006046DD">
        <w:rPr>
          <w:rFonts w:ascii="Arial Narrow" w:hAnsi="Arial Narrow" w:cstheme="majorHAnsi"/>
        </w:rPr>
        <w:t>, 21): «Πως εγένετο πόρνη πόλις πιστή Σιών, πλήρης κρίσεως, εν η δικαιοσύνη εκοιμ</w:t>
      </w:r>
      <w:r w:rsidR="00302BCC">
        <w:rPr>
          <w:rFonts w:ascii="Arial Narrow" w:hAnsi="Arial Narrow" w:cstheme="majorHAnsi"/>
        </w:rPr>
        <w:t>ήθη εν αυτή, νυν δε φονευταί» (1</w:t>
      </w:r>
      <w:r w:rsidRPr="006046DD">
        <w:rPr>
          <w:rFonts w:ascii="Arial Narrow" w:hAnsi="Arial Narrow" w:cstheme="majorHAnsi"/>
        </w:rPr>
        <w:t>, 21)</w:t>
      </w:r>
    </w:p>
    <w:p w:rsidR="00A46172" w:rsidRPr="006046DD" w:rsidRDefault="00A46172" w:rsidP="00744FB1">
      <w:pPr>
        <w:pStyle w:val="a6"/>
        <w:numPr>
          <w:ilvl w:val="1"/>
          <w:numId w:val="22"/>
        </w:numPr>
        <w:spacing w:after="0" w:line="240" w:lineRule="auto"/>
        <w:ind w:left="1800"/>
        <w:jc w:val="both"/>
        <w:rPr>
          <w:rFonts w:ascii="Arial Narrow" w:hAnsi="Arial Narrow" w:cstheme="majorHAnsi"/>
        </w:rPr>
      </w:pPr>
      <w:r w:rsidRPr="006046DD">
        <w:rPr>
          <w:rFonts w:ascii="Arial Narrow" w:hAnsi="Arial Narrow" w:cstheme="majorHAnsi"/>
          <w:b/>
        </w:rPr>
        <w:t>Ιεζεκίελ</w:t>
      </w:r>
      <w:r w:rsidR="00C16F3C">
        <w:rPr>
          <w:rFonts w:ascii="Arial Narrow" w:hAnsi="Arial Narrow" w:cstheme="majorHAnsi"/>
        </w:rPr>
        <w:t xml:space="preserve"> (16</w:t>
      </w:r>
      <w:r w:rsidRPr="006046DD">
        <w:rPr>
          <w:rFonts w:ascii="Arial Narrow" w:hAnsi="Arial Narrow" w:cstheme="majorHAnsi"/>
        </w:rPr>
        <w:t>, 15) και (</w:t>
      </w:r>
      <w:r w:rsidR="00C16F3C">
        <w:rPr>
          <w:rFonts w:ascii="Arial Narrow" w:hAnsi="Arial Narrow" w:cstheme="majorHAnsi"/>
        </w:rPr>
        <w:t>23</w:t>
      </w:r>
      <w:r w:rsidRPr="006046DD">
        <w:rPr>
          <w:rFonts w:ascii="Arial Narrow" w:hAnsi="Arial Narrow" w:cstheme="majorHAnsi"/>
        </w:rPr>
        <w:t>’, 1 εξ.)</w:t>
      </w:r>
    </w:p>
    <w:p w:rsidR="00A46172" w:rsidRPr="006046DD" w:rsidRDefault="00A46172" w:rsidP="00744FB1">
      <w:pPr>
        <w:pStyle w:val="a6"/>
        <w:numPr>
          <w:ilvl w:val="1"/>
          <w:numId w:val="22"/>
        </w:numPr>
        <w:spacing w:after="0" w:line="240" w:lineRule="auto"/>
        <w:ind w:left="1800"/>
        <w:jc w:val="both"/>
        <w:rPr>
          <w:rFonts w:ascii="Arial Narrow" w:hAnsi="Arial Narrow" w:cstheme="majorHAnsi"/>
        </w:rPr>
      </w:pPr>
      <w:r w:rsidRPr="006046DD">
        <w:rPr>
          <w:rFonts w:ascii="Arial Narrow" w:hAnsi="Arial Narrow" w:cstheme="majorHAnsi"/>
          <w:b/>
        </w:rPr>
        <w:t>Ωσιέ</w:t>
      </w:r>
      <w:r w:rsidR="00302BCC">
        <w:rPr>
          <w:rFonts w:ascii="Arial Narrow" w:hAnsi="Arial Narrow" w:cstheme="majorHAnsi"/>
        </w:rPr>
        <w:t xml:space="preserve"> (4</w:t>
      </w:r>
      <w:r w:rsidR="00C16F3C">
        <w:rPr>
          <w:rFonts w:ascii="Arial Narrow" w:hAnsi="Arial Narrow" w:cstheme="majorHAnsi"/>
        </w:rPr>
        <w:t xml:space="preserve">, </w:t>
      </w:r>
      <w:r w:rsidRPr="006046DD">
        <w:rPr>
          <w:rFonts w:ascii="Arial Narrow" w:hAnsi="Arial Narrow" w:cstheme="majorHAnsi"/>
        </w:rPr>
        <w:t>11-12): «Πορνείαν και οίνον και μέθυσμα εδέξατο καρδία λαού μου. Εν συμβόλοις επηρώτων, και εν ράβδοις αυτού απήγγελον αυτώ’ πνεύματ</w:t>
      </w:r>
      <w:r w:rsidR="009B6AFF">
        <w:rPr>
          <w:rFonts w:ascii="Arial Narrow" w:hAnsi="Arial Narrow" w:cstheme="majorHAnsi"/>
        </w:rPr>
        <w:t>ι</w:t>
      </w:r>
      <w:r w:rsidRPr="006046DD">
        <w:rPr>
          <w:rFonts w:ascii="Arial Narrow" w:hAnsi="Arial Narrow" w:cstheme="majorHAnsi"/>
        </w:rPr>
        <w:t xml:space="preserve"> πορνείας επλανήθησαν και εξεπόρνευσαν από του Θεού αυτών»</w:t>
      </w:r>
    </w:p>
    <w:p w:rsidR="00A46172" w:rsidRPr="006046DD" w:rsidRDefault="00A46172" w:rsidP="00744FB1">
      <w:pPr>
        <w:pStyle w:val="a6"/>
        <w:numPr>
          <w:ilvl w:val="0"/>
          <w:numId w:val="22"/>
        </w:numPr>
        <w:spacing w:after="0" w:line="240" w:lineRule="auto"/>
        <w:ind w:left="1080"/>
        <w:jc w:val="both"/>
        <w:rPr>
          <w:rFonts w:ascii="Arial Narrow" w:hAnsi="Arial Narrow" w:cstheme="majorHAnsi"/>
        </w:rPr>
      </w:pPr>
      <w:r w:rsidRPr="006046DD">
        <w:rPr>
          <w:rFonts w:ascii="Arial Narrow" w:hAnsi="Arial Narrow" w:cstheme="majorHAnsi"/>
        </w:rPr>
        <w:t xml:space="preserve">η </w:t>
      </w:r>
      <w:r w:rsidRPr="006046DD">
        <w:rPr>
          <w:rFonts w:ascii="Arial Narrow" w:hAnsi="Arial Narrow" w:cstheme="majorHAnsi"/>
          <w:b/>
        </w:rPr>
        <w:t>Νινευή</w:t>
      </w:r>
      <w:r w:rsidRPr="006046DD">
        <w:rPr>
          <w:rFonts w:ascii="Arial Narrow" w:hAnsi="Arial Narrow" w:cstheme="majorHAnsi"/>
        </w:rPr>
        <w:t xml:space="preserve"> από τον </w:t>
      </w:r>
      <w:r w:rsidRPr="006046DD">
        <w:rPr>
          <w:rFonts w:ascii="Arial Narrow" w:hAnsi="Arial Narrow" w:cstheme="majorHAnsi"/>
          <w:b/>
        </w:rPr>
        <w:t>Ναούμ</w:t>
      </w:r>
    </w:p>
    <w:p w:rsidR="00811585" w:rsidRPr="006046DD" w:rsidRDefault="00A46172" w:rsidP="00744FB1">
      <w:pPr>
        <w:pStyle w:val="a6"/>
        <w:numPr>
          <w:ilvl w:val="0"/>
          <w:numId w:val="22"/>
        </w:numPr>
        <w:spacing w:after="0" w:line="240" w:lineRule="auto"/>
        <w:ind w:left="1080"/>
        <w:jc w:val="both"/>
        <w:rPr>
          <w:rFonts w:ascii="Arial Narrow" w:hAnsi="Arial Narrow" w:cstheme="majorHAnsi"/>
        </w:rPr>
      </w:pPr>
      <w:r w:rsidRPr="006046DD">
        <w:rPr>
          <w:rFonts w:ascii="Arial Narrow" w:hAnsi="Arial Narrow" w:cstheme="majorHAnsi"/>
        </w:rPr>
        <w:t xml:space="preserve">η </w:t>
      </w:r>
      <w:r w:rsidRPr="006046DD">
        <w:rPr>
          <w:rFonts w:ascii="Arial Narrow" w:hAnsi="Arial Narrow" w:cstheme="majorHAnsi"/>
          <w:b/>
        </w:rPr>
        <w:t>Τύρος</w:t>
      </w:r>
      <w:r w:rsidRPr="006046DD">
        <w:rPr>
          <w:rFonts w:ascii="Arial Narrow" w:hAnsi="Arial Narrow" w:cstheme="majorHAnsi"/>
        </w:rPr>
        <w:t xml:space="preserve"> από τον </w:t>
      </w:r>
      <w:r w:rsidRPr="006046DD">
        <w:rPr>
          <w:rFonts w:ascii="Arial Narrow" w:hAnsi="Arial Narrow" w:cstheme="majorHAnsi"/>
          <w:b/>
        </w:rPr>
        <w:t>Ησαΐα</w:t>
      </w:r>
      <w:r w:rsidRPr="006046DD">
        <w:rPr>
          <w:rFonts w:ascii="Arial Narrow" w:hAnsi="Arial Narrow" w:cstheme="majorHAnsi"/>
        </w:rPr>
        <w:t xml:space="preserve"> (ΚΓ’, 15) </w:t>
      </w:r>
    </w:p>
    <w:p w:rsidR="00811585" w:rsidRPr="006046DD" w:rsidRDefault="00811585" w:rsidP="005C262D">
      <w:pPr>
        <w:spacing w:after="0" w:line="240" w:lineRule="auto"/>
        <w:ind w:left="720"/>
        <w:jc w:val="both"/>
        <w:rPr>
          <w:rFonts w:ascii="Arial Narrow" w:hAnsi="Arial Narrow" w:cstheme="majorHAnsi"/>
        </w:rPr>
      </w:pPr>
    </w:p>
    <w:p w:rsidR="00A46172" w:rsidRPr="006046DD" w:rsidRDefault="00A46172" w:rsidP="005C262D">
      <w:pPr>
        <w:spacing w:after="0" w:line="240" w:lineRule="auto"/>
        <w:jc w:val="both"/>
        <w:rPr>
          <w:rFonts w:ascii="Arial Narrow" w:hAnsi="Arial Narrow" w:cstheme="majorHAnsi"/>
        </w:rPr>
      </w:pPr>
      <w:r w:rsidRPr="006046DD">
        <w:rPr>
          <w:rFonts w:ascii="Arial Narrow" w:hAnsi="Arial Narrow" w:cstheme="majorHAnsi"/>
        </w:rPr>
        <w:t>Στην κατάληξη της ασεβούς πόλης – εξουσίας αναφέρονται και στην ΠΔ οι εξής:</w:t>
      </w:r>
    </w:p>
    <w:p w:rsidR="00673416" w:rsidRPr="00673416" w:rsidRDefault="00673416" w:rsidP="00673416">
      <w:pPr>
        <w:pStyle w:val="a6"/>
        <w:autoSpaceDE w:val="0"/>
        <w:autoSpaceDN w:val="0"/>
        <w:adjustRightInd w:val="0"/>
        <w:spacing w:after="0" w:line="240" w:lineRule="auto"/>
        <w:ind w:left="1080"/>
        <w:jc w:val="both"/>
        <w:rPr>
          <w:rFonts w:ascii="Arial Narrow" w:hAnsi="Arial Narrow" w:cstheme="majorHAnsi"/>
          <w:lang w:bidi="he-IL"/>
        </w:rPr>
      </w:pPr>
    </w:p>
    <w:p w:rsidR="00A46172" w:rsidRPr="006046DD" w:rsidRDefault="00A46172" w:rsidP="00744FB1">
      <w:pPr>
        <w:pStyle w:val="a6"/>
        <w:numPr>
          <w:ilvl w:val="0"/>
          <w:numId w:val="21"/>
        </w:numPr>
        <w:autoSpaceDE w:val="0"/>
        <w:autoSpaceDN w:val="0"/>
        <w:adjustRightInd w:val="0"/>
        <w:spacing w:after="0" w:line="240" w:lineRule="auto"/>
        <w:ind w:left="1080"/>
        <w:jc w:val="both"/>
        <w:rPr>
          <w:rFonts w:ascii="Arial Narrow" w:hAnsi="Arial Narrow" w:cstheme="majorHAnsi"/>
          <w:lang w:bidi="he-IL"/>
        </w:rPr>
      </w:pPr>
      <w:r w:rsidRPr="006046DD">
        <w:rPr>
          <w:rFonts w:ascii="Arial Narrow" w:hAnsi="Arial Narrow" w:cstheme="majorHAnsi"/>
          <w:b/>
          <w:lang w:bidi="he-IL"/>
        </w:rPr>
        <w:t>Ιεζεκίελ</w:t>
      </w:r>
      <w:r w:rsidRPr="006046DD">
        <w:rPr>
          <w:rFonts w:ascii="Arial Narrow" w:hAnsi="Arial Narrow" w:cstheme="majorHAnsi"/>
          <w:lang w:bidi="he-IL"/>
        </w:rPr>
        <w:t xml:space="preserve"> : </w:t>
      </w:r>
      <w:r w:rsidRPr="006046DD">
        <w:rPr>
          <w:rFonts w:ascii="Arial Narrow" w:hAnsi="Arial Narrow" w:cstheme="majorHAnsi"/>
        </w:rPr>
        <w:t xml:space="preserve">Αναφέρεται ο προφήτης στον εκλεκτό λαό που αντί να λατρεύει τον σωτήρα του λατρεύει άλλους θεούς - είδωλα. Παρουσιάζει </w:t>
      </w:r>
      <w:r w:rsidRPr="006046DD">
        <w:rPr>
          <w:rFonts w:ascii="Arial Narrow" w:hAnsi="Arial Narrow" w:cstheme="majorHAnsi"/>
          <w:b/>
        </w:rPr>
        <w:t>σοκαριστ</w:t>
      </w:r>
      <w:r w:rsidR="009B6AFF">
        <w:rPr>
          <w:rFonts w:ascii="Arial Narrow" w:hAnsi="Arial Narrow" w:cstheme="majorHAnsi"/>
          <w:b/>
        </w:rPr>
        <w:t>ι</w:t>
      </w:r>
      <w:r w:rsidRPr="006046DD">
        <w:rPr>
          <w:rFonts w:ascii="Arial Narrow" w:hAnsi="Arial Narrow" w:cstheme="majorHAnsi"/>
          <w:b/>
        </w:rPr>
        <w:t>κές σκηνές για την Πόρνη</w:t>
      </w:r>
      <w:r w:rsidRPr="006046DD">
        <w:rPr>
          <w:rFonts w:ascii="Arial Narrow" w:hAnsi="Arial Narrow" w:cstheme="majorHAnsi"/>
        </w:rPr>
        <w:t xml:space="preserve">, την </w:t>
      </w:r>
      <w:r w:rsidRPr="006046DD">
        <w:rPr>
          <w:rFonts w:ascii="Arial Narrow" w:hAnsi="Arial Narrow" w:cstheme="majorHAnsi"/>
          <w:lang w:bidi="he-IL"/>
        </w:rPr>
        <w:t xml:space="preserve">βλέπουμε </w:t>
      </w:r>
      <w:r w:rsidRPr="006046DD">
        <w:rPr>
          <w:rFonts w:ascii="Arial Narrow" w:hAnsi="Arial Narrow" w:cstheme="majorHAnsi"/>
        </w:rPr>
        <w:t xml:space="preserve">να ρεζιλεύεται, γδύνεται, ξεσκίζεται, λιθοβολείται, πυρπολούνται τα κτίριά της από τους μισθωτές της, τους θετικά ή αρνητικά προσκείμενους </w:t>
      </w:r>
      <w:r w:rsidR="00235FB0" w:rsidRPr="006046DD">
        <w:rPr>
          <w:rFonts w:ascii="Arial Narrow" w:hAnsi="Arial Narrow" w:cstheme="majorHAnsi"/>
        </w:rPr>
        <w:t>συλλήβδην</w:t>
      </w:r>
      <w:r w:rsidRPr="006046DD">
        <w:rPr>
          <w:rFonts w:ascii="Arial Narrow" w:hAnsi="Arial Narrow" w:cstheme="majorHAnsi"/>
        </w:rPr>
        <w:t xml:space="preserve">. </w:t>
      </w:r>
      <w:r w:rsidRPr="006046DD">
        <w:rPr>
          <w:rFonts w:ascii="Arial Narrow" w:hAnsi="Arial Narrow" w:cstheme="majorHAnsi"/>
          <w:b/>
        </w:rPr>
        <w:t>Η πόρνη αυτή όμως παρότι έχει ξεφτιλίσει τον Θεό, σώζεται</w:t>
      </w:r>
      <w:r w:rsidRPr="006046DD">
        <w:rPr>
          <w:rFonts w:ascii="Arial Narrow" w:hAnsi="Arial Narrow" w:cstheme="majorHAnsi"/>
        </w:rPr>
        <w:t>. Ενώ η πόρνη της αποκάλυψης σκοτώνεται από τους εραστές της, τεμαχίζεται και πετιέται στα σκουπίδια.</w:t>
      </w:r>
      <w:r w:rsidRPr="006046DD">
        <w:rPr>
          <w:rFonts w:ascii="Arial Narrow" w:hAnsi="Arial Narrow" w:cstheme="majorHAnsi"/>
          <w:lang w:bidi="he-IL"/>
        </w:rPr>
        <w:t xml:space="preserve"> </w:t>
      </w:r>
    </w:p>
    <w:p w:rsidR="00A46172" w:rsidRPr="006046DD" w:rsidRDefault="00A46172" w:rsidP="00744FB1">
      <w:pPr>
        <w:pStyle w:val="a6"/>
        <w:numPr>
          <w:ilvl w:val="1"/>
          <w:numId w:val="21"/>
        </w:numPr>
        <w:autoSpaceDE w:val="0"/>
        <w:autoSpaceDN w:val="0"/>
        <w:adjustRightInd w:val="0"/>
        <w:spacing w:after="0" w:line="240" w:lineRule="auto"/>
        <w:ind w:left="1800"/>
        <w:jc w:val="both"/>
        <w:rPr>
          <w:rFonts w:ascii="Arial Narrow" w:hAnsi="Arial Narrow" w:cstheme="majorHAnsi"/>
          <w:lang w:bidi="he-IL"/>
        </w:rPr>
      </w:pPr>
      <w:r w:rsidRPr="006046DD">
        <w:rPr>
          <w:rFonts w:ascii="Arial Narrow" w:hAnsi="Arial Narrow" w:cstheme="majorHAnsi"/>
          <w:lang w:bidi="he-IL"/>
        </w:rPr>
        <w:t>(16:36-42): «</w:t>
      </w:r>
      <w:r w:rsidRPr="006046DD">
        <w:rPr>
          <w:rFonts w:ascii="Arial Narrow" w:hAnsi="Arial Narrow" w:cstheme="majorHAnsi"/>
          <w:i/>
          <w:vertAlign w:val="superscript"/>
          <w:lang w:bidi="he-IL"/>
        </w:rPr>
        <w:t xml:space="preserve">36 </w:t>
      </w:r>
      <w:r w:rsidRPr="006046DD">
        <w:rPr>
          <w:rFonts w:ascii="Arial Narrow" w:hAnsi="Arial Narrow" w:cstheme="majorHAnsi"/>
          <w:i/>
          <w:lang w:bidi="he-IL"/>
        </w:rPr>
        <w:t xml:space="preserve"> τ</w:t>
      </w:r>
      <w:r w:rsidRPr="006046DD">
        <w:rPr>
          <w:rFonts w:ascii="Arial" w:hAnsi="Arial" w:cs="Arial"/>
          <w:i/>
          <w:lang w:bidi="he-IL"/>
        </w:rPr>
        <w:t>ά</w:t>
      </w:r>
      <w:r w:rsidRPr="006046DD">
        <w:rPr>
          <w:rFonts w:ascii="Arial Narrow" w:hAnsi="Arial Narrow" w:cstheme="majorHAnsi"/>
          <w:i/>
          <w:lang w:bidi="he-IL"/>
        </w:rPr>
        <w:t>δε λ</w:t>
      </w:r>
      <w:r w:rsidRPr="006046DD">
        <w:rPr>
          <w:rFonts w:ascii="Arial" w:hAnsi="Arial" w:cs="Arial"/>
          <w:i/>
          <w:lang w:bidi="he-IL"/>
        </w:rPr>
        <w:t>έ</w:t>
      </w:r>
      <w:r w:rsidRPr="006046DD">
        <w:rPr>
          <w:rFonts w:ascii="Arial Narrow" w:hAnsi="Arial Narrow" w:cstheme="majorHAnsi"/>
          <w:i/>
          <w:lang w:bidi="he-IL"/>
        </w:rPr>
        <w:t>γει κ</w:t>
      </w:r>
      <w:r w:rsidRPr="006046DD">
        <w:rPr>
          <w:rFonts w:ascii="Arial" w:hAnsi="Arial" w:cs="Arial"/>
          <w:i/>
          <w:lang w:bidi="he-IL"/>
        </w:rPr>
        <w:t>ύ</w:t>
      </w:r>
      <w:r w:rsidRPr="006046DD">
        <w:rPr>
          <w:rFonts w:ascii="Arial Narrow" w:hAnsi="Arial Narrow" w:cstheme="majorHAnsi"/>
          <w:i/>
          <w:lang w:bidi="he-IL"/>
        </w:rPr>
        <w:t xml:space="preserve">ριος </w:t>
      </w:r>
      <w:r w:rsidRPr="006046DD">
        <w:rPr>
          <w:rFonts w:ascii="Arial" w:hAnsi="Arial" w:cs="Arial"/>
          <w:i/>
          <w:lang w:bidi="he-IL"/>
        </w:rPr>
        <w:t>ἀ</w:t>
      </w:r>
      <w:r w:rsidRPr="006046DD">
        <w:rPr>
          <w:rFonts w:ascii="Arial Narrow" w:hAnsi="Arial Narrow" w:cstheme="majorHAnsi"/>
          <w:i/>
          <w:lang w:bidi="he-IL"/>
        </w:rPr>
        <w:t>νθ</w:t>
      </w:r>
      <w:r w:rsidRPr="006046DD">
        <w:rPr>
          <w:rFonts w:ascii="Arial" w:hAnsi="Arial" w:cs="Arial"/>
          <w:i/>
          <w:lang w:bidi="he-IL"/>
        </w:rPr>
        <w:t>᾽</w:t>
      </w:r>
      <w:r w:rsidRPr="006046DD">
        <w:rPr>
          <w:rFonts w:ascii="Arial Narrow" w:hAnsi="Arial Narrow" w:cstheme="majorHAnsi"/>
          <w:i/>
          <w:lang w:bidi="he-IL"/>
        </w:rPr>
        <w:t xml:space="preserve"> </w:t>
      </w:r>
      <w:r w:rsidRPr="006046DD">
        <w:rPr>
          <w:rFonts w:ascii="Arial" w:hAnsi="Arial" w:cs="Arial"/>
          <w:i/>
          <w:lang w:bidi="he-IL"/>
        </w:rPr>
        <w:t>ὧ</w:t>
      </w:r>
      <w:r w:rsidRPr="006046DD">
        <w:rPr>
          <w:rFonts w:ascii="Arial Narrow" w:hAnsi="Arial Narrow" w:cstheme="majorHAnsi"/>
          <w:i/>
          <w:lang w:bidi="he-IL"/>
        </w:rPr>
        <w:t xml:space="preserve">ν </w:t>
      </w:r>
      <w:r w:rsidRPr="006046DD">
        <w:rPr>
          <w:rFonts w:ascii="Arial" w:hAnsi="Arial" w:cs="Arial"/>
          <w:i/>
          <w:lang w:bidi="he-IL"/>
        </w:rPr>
        <w:t>ἐ</w:t>
      </w:r>
      <w:r w:rsidRPr="006046DD">
        <w:rPr>
          <w:rFonts w:ascii="Arial Narrow" w:hAnsi="Arial Narrow" w:cstheme="majorHAnsi"/>
          <w:i/>
          <w:lang w:bidi="he-IL"/>
        </w:rPr>
        <w:t>ξ</w:t>
      </w:r>
      <w:r w:rsidRPr="006046DD">
        <w:rPr>
          <w:rFonts w:ascii="Arial" w:hAnsi="Arial" w:cs="Arial"/>
          <w:i/>
          <w:lang w:bidi="he-IL"/>
        </w:rPr>
        <w:t>έ</w:t>
      </w:r>
      <w:r w:rsidRPr="006046DD">
        <w:rPr>
          <w:rFonts w:ascii="Arial Narrow" w:hAnsi="Arial Narrow" w:cstheme="majorHAnsi"/>
          <w:i/>
          <w:lang w:bidi="he-IL"/>
        </w:rPr>
        <w:t>χεας τ</w:t>
      </w:r>
      <w:r w:rsidRPr="006046DD">
        <w:rPr>
          <w:rFonts w:ascii="Arial" w:hAnsi="Arial" w:cs="Arial"/>
          <w:i/>
          <w:lang w:bidi="he-IL"/>
        </w:rPr>
        <w:t>ὸ</w:t>
      </w:r>
      <w:r w:rsidRPr="006046DD">
        <w:rPr>
          <w:rFonts w:ascii="Arial Narrow" w:hAnsi="Arial Narrow" w:cstheme="majorHAnsi"/>
          <w:i/>
          <w:lang w:bidi="he-IL"/>
        </w:rPr>
        <w:t>ν χαλκ</w:t>
      </w:r>
      <w:r w:rsidRPr="006046DD">
        <w:rPr>
          <w:rFonts w:ascii="Arial" w:hAnsi="Arial" w:cs="Arial"/>
          <w:i/>
          <w:lang w:bidi="he-IL"/>
        </w:rPr>
        <w:t>ό</w:t>
      </w:r>
      <w:r w:rsidRPr="006046DD">
        <w:rPr>
          <w:rFonts w:ascii="Arial Narrow" w:hAnsi="Arial Narrow" w:cstheme="majorHAnsi"/>
          <w:i/>
          <w:lang w:bidi="he-IL"/>
        </w:rPr>
        <w:t>ν σου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ποκαλυφθ</w:t>
      </w:r>
      <w:r w:rsidRPr="006046DD">
        <w:rPr>
          <w:rFonts w:ascii="Arial" w:hAnsi="Arial" w:cs="Arial"/>
          <w:i/>
          <w:lang w:bidi="he-IL"/>
        </w:rPr>
        <w:t>ή</w:t>
      </w:r>
      <w:r w:rsidRPr="006046DD">
        <w:rPr>
          <w:rFonts w:ascii="Arial Narrow" w:hAnsi="Arial Narrow" w:cstheme="majorHAnsi"/>
          <w:i/>
          <w:lang w:bidi="he-IL"/>
        </w:rPr>
        <w:t xml:space="preserve">σεται </w:t>
      </w:r>
      <w:r w:rsidRPr="006046DD">
        <w:rPr>
          <w:rFonts w:ascii="Arial" w:hAnsi="Arial" w:cs="Arial"/>
          <w:i/>
          <w:lang w:bidi="he-IL"/>
        </w:rPr>
        <w:t>ἡ</w:t>
      </w:r>
      <w:r w:rsidRPr="006046DD">
        <w:rPr>
          <w:rFonts w:ascii="Arial Narrow" w:hAnsi="Arial Narrow" w:cstheme="majorHAnsi"/>
          <w:i/>
          <w:lang w:bidi="he-IL"/>
        </w:rPr>
        <w:t xml:space="preserve"> α</w:t>
      </w:r>
      <w:r w:rsidRPr="006046DD">
        <w:rPr>
          <w:rFonts w:ascii="Arial" w:hAnsi="Arial" w:cs="Arial"/>
          <w:i/>
          <w:lang w:bidi="he-IL"/>
        </w:rPr>
        <w:t>ἰ</w:t>
      </w:r>
      <w:r w:rsidRPr="006046DD">
        <w:rPr>
          <w:rFonts w:ascii="Arial Narrow" w:hAnsi="Arial Narrow" w:cstheme="majorHAnsi"/>
          <w:i/>
          <w:lang w:bidi="he-IL"/>
        </w:rPr>
        <w:t>σχ</w:t>
      </w:r>
      <w:r w:rsidRPr="006046DD">
        <w:rPr>
          <w:rFonts w:ascii="Arial" w:hAnsi="Arial" w:cs="Arial"/>
          <w:i/>
          <w:lang w:bidi="he-IL"/>
        </w:rPr>
        <w:t>ύ</w:t>
      </w:r>
      <w:r w:rsidRPr="006046DD">
        <w:rPr>
          <w:rFonts w:ascii="Arial Narrow" w:hAnsi="Arial Narrow" w:cstheme="majorHAnsi"/>
          <w:i/>
          <w:lang w:bidi="he-IL"/>
        </w:rPr>
        <w:t xml:space="preserve">νη σου </w:t>
      </w:r>
      <w:r w:rsidRPr="006046DD">
        <w:rPr>
          <w:rFonts w:ascii="Arial" w:hAnsi="Arial" w:cs="Arial"/>
          <w:i/>
          <w:lang w:bidi="he-IL"/>
        </w:rPr>
        <w:t>ἐ</w:t>
      </w:r>
      <w:r w:rsidRPr="006046DD">
        <w:rPr>
          <w:rFonts w:ascii="Arial Narrow" w:hAnsi="Arial Narrow" w:cstheme="majorHAnsi"/>
          <w:i/>
          <w:lang w:bidi="he-IL"/>
        </w:rPr>
        <w:t>ν τ</w:t>
      </w:r>
      <w:r w:rsidRPr="006046DD">
        <w:rPr>
          <w:rFonts w:ascii="Arial" w:hAnsi="Arial" w:cs="Arial"/>
          <w:i/>
          <w:lang w:bidi="he-IL"/>
        </w:rPr>
        <w:t>ῇ</w:t>
      </w:r>
      <w:r w:rsidRPr="006046DD">
        <w:rPr>
          <w:rFonts w:ascii="Arial Narrow" w:hAnsi="Arial Narrow" w:cstheme="majorHAnsi"/>
          <w:i/>
          <w:lang w:bidi="he-IL"/>
        </w:rPr>
        <w:t xml:space="preserve"> πορνε</w:t>
      </w:r>
      <w:r w:rsidRPr="006046DD">
        <w:rPr>
          <w:rFonts w:ascii="Arial" w:hAnsi="Arial" w:cs="Arial"/>
          <w:i/>
          <w:lang w:bidi="he-IL"/>
        </w:rPr>
        <w:t>ίᾳ</w:t>
      </w:r>
      <w:r w:rsidRPr="006046DD">
        <w:rPr>
          <w:rFonts w:ascii="Arial Narrow" w:hAnsi="Arial Narrow" w:cstheme="majorHAnsi"/>
          <w:i/>
          <w:lang w:bidi="he-IL"/>
        </w:rPr>
        <w:t xml:space="preserve"> σου πρ</w:t>
      </w:r>
      <w:r w:rsidRPr="006046DD">
        <w:rPr>
          <w:rFonts w:ascii="Arial" w:hAnsi="Arial" w:cs="Arial"/>
          <w:i/>
          <w:lang w:bidi="he-IL"/>
        </w:rPr>
        <w:t>ὸ</w:t>
      </w:r>
      <w:r w:rsidRPr="006046DD">
        <w:rPr>
          <w:rFonts w:ascii="Arial Narrow" w:hAnsi="Arial Narrow" w:cstheme="majorHAnsi"/>
          <w:i/>
          <w:lang w:bidi="he-IL"/>
        </w:rPr>
        <w:t>ς το</w:t>
      </w:r>
      <w:r w:rsidRPr="006046DD">
        <w:rPr>
          <w:rFonts w:ascii="Arial" w:hAnsi="Arial" w:cs="Arial"/>
          <w:i/>
          <w:lang w:bidi="he-IL"/>
        </w:rPr>
        <w:t>ὺ</w:t>
      </w:r>
      <w:r w:rsidRPr="006046DD">
        <w:rPr>
          <w:rFonts w:ascii="Arial Narrow" w:hAnsi="Arial Narrow" w:cstheme="majorHAnsi"/>
          <w:i/>
          <w:lang w:bidi="he-IL"/>
        </w:rPr>
        <w:t xml:space="preserve">ς </w:t>
      </w:r>
      <w:r w:rsidRPr="006046DD">
        <w:rPr>
          <w:rFonts w:ascii="Arial" w:hAnsi="Arial" w:cs="Arial"/>
          <w:i/>
          <w:lang w:bidi="he-IL"/>
        </w:rPr>
        <w:t>ἐ</w:t>
      </w:r>
      <w:r w:rsidRPr="006046DD">
        <w:rPr>
          <w:rFonts w:ascii="Arial Narrow" w:hAnsi="Arial Narrow" w:cstheme="majorHAnsi"/>
          <w:i/>
          <w:lang w:bidi="he-IL"/>
        </w:rPr>
        <w:t>ραστ</w:t>
      </w:r>
      <w:r w:rsidRPr="006046DD">
        <w:rPr>
          <w:rFonts w:ascii="Arial" w:hAnsi="Arial" w:cs="Arial"/>
          <w:i/>
          <w:lang w:bidi="he-IL"/>
        </w:rPr>
        <w:t>ά</w:t>
      </w:r>
      <w:r w:rsidRPr="006046DD">
        <w:rPr>
          <w:rFonts w:ascii="Arial Narrow" w:hAnsi="Arial Narrow" w:cstheme="majorHAnsi"/>
          <w:i/>
          <w:lang w:bidi="he-IL"/>
        </w:rPr>
        <w:t>ς σου κα</w:t>
      </w:r>
      <w:r w:rsidRPr="006046DD">
        <w:rPr>
          <w:rFonts w:ascii="Arial" w:hAnsi="Arial" w:cs="Arial"/>
          <w:i/>
          <w:lang w:bidi="he-IL"/>
        </w:rPr>
        <w:t>ὶ</w:t>
      </w:r>
      <w:r w:rsidRPr="006046DD">
        <w:rPr>
          <w:rFonts w:ascii="Arial Narrow" w:hAnsi="Arial Narrow" w:cstheme="majorHAnsi"/>
          <w:i/>
          <w:lang w:bidi="he-IL"/>
        </w:rPr>
        <w:t xml:space="preserve"> ε</w:t>
      </w:r>
      <w:r w:rsidRPr="006046DD">
        <w:rPr>
          <w:rFonts w:ascii="Arial" w:hAnsi="Arial" w:cs="Arial"/>
          <w:i/>
          <w:lang w:bidi="he-IL"/>
        </w:rPr>
        <w:t>ἰ</w:t>
      </w:r>
      <w:r w:rsidRPr="006046DD">
        <w:rPr>
          <w:rFonts w:ascii="Arial Narrow" w:hAnsi="Arial Narrow" w:cstheme="majorHAnsi"/>
          <w:i/>
          <w:lang w:bidi="he-IL"/>
        </w:rPr>
        <w:t>ς π</w:t>
      </w:r>
      <w:r w:rsidRPr="006046DD">
        <w:rPr>
          <w:rFonts w:ascii="Arial" w:hAnsi="Arial" w:cs="Arial"/>
          <w:i/>
          <w:lang w:bidi="he-IL"/>
        </w:rPr>
        <w:t>ά</w:t>
      </w:r>
      <w:r w:rsidRPr="006046DD">
        <w:rPr>
          <w:rFonts w:ascii="Arial Narrow" w:hAnsi="Arial Narrow" w:cstheme="majorHAnsi"/>
          <w:i/>
          <w:lang w:bidi="he-IL"/>
        </w:rPr>
        <w:t>ντα τ</w:t>
      </w:r>
      <w:r w:rsidRPr="006046DD">
        <w:rPr>
          <w:rFonts w:ascii="Arial" w:hAnsi="Arial" w:cs="Arial"/>
          <w:i/>
          <w:lang w:bidi="he-IL"/>
        </w:rPr>
        <w:t>ὰ</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νθυμ</w:t>
      </w:r>
      <w:r w:rsidRPr="006046DD">
        <w:rPr>
          <w:rFonts w:ascii="Arial" w:hAnsi="Arial" w:cs="Arial"/>
          <w:i/>
          <w:lang w:bidi="he-IL"/>
        </w:rPr>
        <w:t>ή</w:t>
      </w:r>
      <w:r w:rsidRPr="006046DD">
        <w:rPr>
          <w:rFonts w:ascii="Arial Narrow" w:hAnsi="Arial Narrow" w:cstheme="majorHAnsi"/>
          <w:i/>
          <w:lang w:bidi="he-IL"/>
        </w:rPr>
        <w:t>ματα τ</w:t>
      </w:r>
      <w:r w:rsidRPr="006046DD">
        <w:rPr>
          <w:rFonts w:ascii="Arial" w:hAnsi="Arial" w:cs="Arial"/>
          <w:i/>
          <w:lang w:bidi="he-IL"/>
        </w:rPr>
        <w:t>ῶ</w:t>
      </w:r>
      <w:r w:rsidRPr="006046DD">
        <w:rPr>
          <w:rFonts w:ascii="Arial Narrow" w:hAnsi="Arial Narrow" w:cstheme="majorHAnsi"/>
          <w:i/>
          <w:lang w:bidi="he-IL"/>
        </w:rPr>
        <w:t xml:space="preserve">ν </w:t>
      </w:r>
      <w:r w:rsidRPr="006046DD">
        <w:rPr>
          <w:rFonts w:ascii="Arial" w:hAnsi="Arial" w:cs="Arial"/>
          <w:i/>
          <w:lang w:bidi="he-IL"/>
        </w:rPr>
        <w:t>ἀ</w:t>
      </w:r>
      <w:r w:rsidRPr="006046DD">
        <w:rPr>
          <w:rFonts w:ascii="Arial Narrow" w:hAnsi="Arial Narrow" w:cstheme="majorHAnsi"/>
          <w:i/>
          <w:lang w:bidi="he-IL"/>
        </w:rPr>
        <w:t>νομι</w:t>
      </w:r>
      <w:r w:rsidRPr="006046DD">
        <w:rPr>
          <w:rFonts w:ascii="Arial" w:hAnsi="Arial" w:cs="Arial"/>
          <w:i/>
          <w:lang w:bidi="he-IL"/>
        </w:rPr>
        <w:t>ῶ</w:t>
      </w:r>
      <w:r w:rsidRPr="006046DD">
        <w:rPr>
          <w:rFonts w:ascii="Arial Narrow" w:hAnsi="Arial Narrow" w:cstheme="majorHAnsi"/>
          <w:i/>
          <w:lang w:bidi="he-IL"/>
        </w:rPr>
        <w:t>ν σου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ν το</w:t>
      </w:r>
      <w:r w:rsidRPr="006046DD">
        <w:rPr>
          <w:rFonts w:ascii="Arial" w:hAnsi="Arial" w:cs="Arial"/>
          <w:i/>
          <w:lang w:bidi="he-IL"/>
        </w:rPr>
        <w:t>ῖ</w:t>
      </w:r>
      <w:r w:rsidRPr="006046DD">
        <w:rPr>
          <w:rFonts w:ascii="Arial Narrow" w:hAnsi="Arial Narrow" w:cstheme="majorHAnsi"/>
          <w:i/>
          <w:lang w:bidi="he-IL"/>
        </w:rPr>
        <w:t>ς α</w:t>
      </w:r>
      <w:r w:rsidRPr="006046DD">
        <w:rPr>
          <w:rFonts w:ascii="Arial" w:hAnsi="Arial" w:cs="Arial"/>
          <w:i/>
          <w:lang w:bidi="he-IL"/>
        </w:rPr>
        <w:t>ἵ</w:t>
      </w:r>
      <w:r w:rsidRPr="006046DD">
        <w:rPr>
          <w:rFonts w:ascii="Arial Narrow" w:hAnsi="Arial Narrow" w:cstheme="majorHAnsi"/>
          <w:i/>
          <w:lang w:bidi="he-IL"/>
        </w:rPr>
        <w:t>μασιν τ</w:t>
      </w:r>
      <w:r w:rsidRPr="006046DD">
        <w:rPr>
          <w:rFonts w:ascii="Arial" w:hAnsi="Arial" w:cs="Arial"/>
          <w:i/>
          <w:lang w:bidi="he-IL"/>
        </w:rPr>
        <w:t>ῶ</w:t>
      </w:r>
      <w:r w:rsidRPr="006046DD">
        <w:rPr>
          <w:rFonts w:ascii="Arial Narrow" w:hAnsi="Arial Narrow" w:cstheme="majorHAnsi"/>
          <w:i/>
          <w:lang w:bidi="he-IL"/>
        </w:rPr>
        <w:t>ν τ</w:t>
      </w:r>
      <w:r w:rsidRPr="006046DD">
        <w:rPr>
          <w:rFonts w:ascii="Arial" w:hAnsi="Arial" w:cs="Arial"/>
          <w:i/>
          <w:lang w:bidi="he-IL"/>
        </w:rPr>
        <w:t>έ</w:t>
      </w:r>
      <w:r w:rsidRPr="006046DD">
        <w:rPr>
          <w:rFonts w:ascii="Arial Narrow" w:hAnsi="Arial Narrow" w:cstheme="majorHAnsi"/>
          <w:i/>
          <w:lang w:bidi="he-IL"/>
        </w:rPr>
        <w:t xml:space="preserve">κνων σου </w:t>
      </w:r>
      <w:r w:rsidRPr="006046DD">
        <w:rPr>
          <w:rFonts w:ascii="Arial" w:hAnsi="Arial" w:cs="Arial"/>
          <w:i/>
          <w:lang w:bidi="he-IL"/>
        </w:rPr>
        <w:t>ὧ</w:t>
      </w:r>
      <w:r w:rsidRPr="006046DD">
        <w:rPr>
          <w:rFonts w:ascii="Arial Narrow" w:hAnsi="Arial Narrow" w:cstheme="majorHAnsi"/>
          <w:i/>
          <w:lang w:bidi="he-IL"/>
        </w:rPr>
        <w:t xml:space="preserve">ν </w:t>
      </w:r>
      <w:r w:rsidRPr="006046DD">
        <w:rPr>
          <w:rFonts w:ascii="Arial" w:hAnsi="Arial" w:cs="Arial"/>
          <w:i/>
          <w:lang w:bidi="he-IL"/>
        </w:rPr>
        <w:t>ἔ</w:t>
      </w:r>
      <w:r w:rsidRPr="006046DD">
        <w:rPr>
          <w:rFonts w:ascii="Arial Narrow" w:hAnsi="Arial Narrow" w:cstheme="majorHAnsi"/>
          <w:i/>
          <w:lang w:bidi="he-IL"/>
        </w:rPr>
        <w:t>δωκας α</w:t>
      </w:r>
      <w:r w:rsidRPr="006046DD">
        <w:rPr>
          <w:rFonts w:ascii="Arial" w:hAnsi="Arial" w:cs="Arial"/>
          <w:i/>
          <w:lang w:bidi="he-IL"/>
        </w:rPr>
        <w:t>ὐ</w:t>
      </w:r>
      <w:r w:rsidRPr="006046DD">
        <w:rPr>
          <w:rFonts w:ascii="Arial Narrow" w:hAnsi="Arial Narrow" w:cstheme="majorHAnsi"/>
          <w:i/>
          <w:lang w:bidi="he-IL"/>
        </w:rPr>
        <w:t>το</w:t>
      </w:r>
      <w:r w:rsidRPr="006046DD">
        <w:rPr>
          <w:rFonts w:ascii="Arial" w:hAnsi="Arial" w:cs="Arial"/>
          <w:i/>
          <w:lang w:bidi="he-IL"/>
        </w:rPr>
        <w:t>ῖ</w:t>
      </w:r>
      <w:r w:rsidRPr="006046DD">
        <w:rPr>
          <w:rFonts w:ascii="Arial Narrow" w:hAnsi="Arial Narrow" w:cstheme="majorHAnsi"/>
          <w:i/>
          <w:lang w:bidi="he-IL"/>
        </w:rPr>
        <w:t xml:space="preserve">ς  </w:t>
      </w:r>
      <w:r w:rsidRPr="006046DD">
        <w:rPr>
          <w:rFonts w:ascii="Arial Narrow" w:hAnsi="Arial Narrow" w:cstheme="majorHAnsi"/>
          <w:i/>
          <w:vertAlign w:val="superscript"/>
          <w:lang w:bidi="he-IL"/>
        </w:rPr>
        <w:t xml:space="preserve">37 </w:t>
      </w:r>
      <w:r w:rsidRPr="006046DD">
        <w:rPr>
          <w:rFonts w:ascii="Arial Narrow" w:hAnsi="Arial Narrow" w:cstheme="majorHAnsi"/>
          <w:i/>
          <w:lang w:bidi="he-IL"/>
        </w:rPr>
        <w:t xml:space="preserve"> δι</w:t>
      </w:r>
      <w:r w:rsidRPr="006046DD">
        <w:rPr>
          <w:rFonts w:ascii="Arial" w:hAnsi="Arial" w:cs="Arial"/>
          <w:i/>
          <w:lang w:bidi="he-IL"/>
        </w:rPr>
        <w:t>ὰ</w:t>
      </w:r>
      <w:r w:rsidRPr="006046DD">
        <w:rPr>
          <w:rFonts w:ascii="Arial Narrow" w:hAnsi="Arial Narrow" w:cstheme="majorHAnsi"/>
          <w:i/>
          <w:lang w:bidi="he-IL"/>
        </w:rPr>
        <w:t xml:space="preserve"> το</w:t>
      </w:r>
      <w:r w:rsidRPr="006046DD">
        <w:rPr>
          <w:rFonts w:ascii="Arial" w:hAnsi="Arial" w:cs="Arial"/>
          <w:i/>
          <w:lang w:bidi="he-IL"/>
        </w:rPr>
        <w:t>ῦ</w:t>
      </w:r>
      <w:r w:rsidRPr="006046DD">
        <w:rPr>
          <w:rFonts w:ascii="Arial Narrow" w:hAnsi="Arial Narrow" w:cstheme="majorHAnsi"/>
          <w:i/>
          <w:lang w:bidi="he-IL"/>
        </w:rPr>
        <w:t xml:space="preserve">το </w:t>
      </w:r>
      <w:r w:rsidRPr="006046DD">
        <w:rPr>
          <w:rFonts w:ascii="Arial" w:hAnsi="Arial" w:cs="Arial"/>
          <w:i/>
          <w:lang w:bidi="he-IL"/>
        </w:rPr>
        <w:t>ἰ</w:t>
      </w:r>
      <w:r w:rsidRPr="006046DD">
        <w:rPr>
          <w:rFonts w:ascii="Arial Narrow" w:hAnsi="Arial Narrow" w:cstheme="majorHAnsi"/>
          <w:i/>
          <w:lang w:bidi="he-IL"/>
        </w:rPr>
        <w:t>δο</w:t>
      </w:r>
      <w:r w:rsidRPr="006046DD">
        <w:rPr>
          <w:rFonts w:ascii="Arial" w:hAnsi="Arial" w:cs="Arial"/>
          <w:i/>
          <w:lang w:bidi="he-IL"/>
        </w:rPr>
        <w:t>ὺ</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γ</w:t>
      </w:r>
      <w:r w:rsidRPr="006046DD">
        <w:rPr>
          <w:rFonts w:ascii="Arial" w:hAnsi="Arial" w:cs="Arial"/>
          <w:i/>
          <w:lang w:bidi="he-IL"/>
        </w:rPr>
        <w:t>ὼ</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σ</w:t>
      </w:r>
      <w:r w:rsidRPr="006046DD">
        <w:rPr>
          <w:rFonts w:ascii="Arial" w:hAnsi="Arial" w:cs="Arial"/>
          <w:i/>
          <w:lang w:bidi="he-IL"/>
        </w:rPr>
        <w:t>ὲ</w:t>
      </w:r>
      <w:r w:rsidRPr="006046DD">
        <w:rPr>
          <w:rFonts w:ascii="Arial Narrow" w:hAnsi="Arial Narrow" w:cstheme="majorHAnsi"/>
          <w:i/>
          <w:lang w:bidi="he-IL"/>
        </w:rPr>
        <w:t xml:space="preserve"> συν</w:t>
      </w:r>
      <w:r w:rsidRPr="006046DD">
        <w:rPr>
          <w:rFonts w:ascii="Arial" w:hAnsi="Arial" w:cs="Arial"/>
          <w:i/>
          <w:lang w:bidi="he-IL"/>
        </w:rPr>
        <w:t>ά</w:t>
      </w:r>
      <w:r w:rsidRPr="006046DD">
        <w:rPr>
          <w:rFonts w:ascii="Arial Narrow" w:hAnsi="Arial Narrow" w:cstheme="majorHAnsi"/>
          <w:i/>
          <w:lang w:bidi="he-IL"/>
        </w:rPr>
        <w:t>γω π</w:t>
      </w:r>
      <w:r w:rsidRPr="006046DD">
        <w:rPr>
          <w:rFonts w:ascii="Arial" w:hAnsi="Arial" w:cs="Arial"/>
          <w:i/>
          <w:lang w:bidi="he-IL"/>
        </w:rPr>
        <w:t>ά</w:t>
      </w:r>
      <w:r w:rsidRPr="006046DD">
        <w:rPr>
          <w:rFonts w:ascii="Arial Narrow" w:hAnsi="Arial Narrow" w:cstheme="majorHAnsi"/>
          <w:i/>
          <w:lang w:bidi="he-IL"/>
        </w:rPr>
        <w:t>ντας το</w:t>
      </w:r>
      <w:r w:rsidRPr="006046DD">
        <w:rPr>
          <w:rFonts w:ascii="Arial" w:hAnsi="Arial" w:cs="Arial"/>
          <w:i/>
          <w:lang w:bidi="he-IL"/>
        </w:rPr>
        <w:t>ὺ</w:t>
      </w:r>
      <w:r w:rsidRPr="006046DD">
        <w:rPr>
          <w:rFonts w:ascii="Arial Narrow" w:hAnsi="Arial Narrow" w:cstheme="majorHAnsi"/>
          <w:i/>
          <w:lang w:bidi="he-IL"/>
        </w:rPr>
        <w:t xml:space="preserve">ς </w:t>
      </w:r>
      <w:r w:rsidRPr="006046DD">
        <w:rPr>
          <w:rFonts w:ascii="Arial" w:hAnsi="Arial" w:cs="Arial"/>
          <w:i/>
          <w:lang w:bidi="he-IL"/>
        </w:rPr>
        <w:t>ἐ</w:t>
      </w:r>
      <w:r w:rsidRPr="006046DD">
        <w:rPr>
          <w:rFonts w:ascii="Arial Narrow" w:hAnsi="Arial Narrow" w:cstheme="majorHAnsi"/>
          <w:i/>
          <w:lang w:bidi="he-IL"/>
        </w:rPr>
        <w:t>ραστ</w:t>
      </w:r>
      <w:r w:rsidRPr="006046DD">
        <w:rPr>
          <w:rFonts w:ascii="Arial" w:hAnsi="Arial" w:cs="Arial"/>
          <w:i/>
          <w:lang w:bidi="he-IL"/>
        </w:rPr>
        <w:t>ά</w:t>
      </w:r>
      <w:r w:rsidRPr="006046DD">
        <w:rPr>
          <w:rFonts w:ascii="Arial Narrow" w:hAnsi="Arial Narrow" w:cstheme="majorHAnsi"/>
          <w:i/>
          <w:lang w:bidi="he-IL"/>
        </w:rPr>
        <w:t xml:space="preserve">ς σου </w:t>
      </w:r>
      <w:r w:rsidRPr="006046DD">
        <w:rPr>
          <w:rFonts w:ascii="Arial" w:hAnsi="Arial" w:cs="Arial"/>
          <w:i/>
          <w:lang w:bidi="he-IL"/>
        </w:rPr>
        <w:t>ἐ</w:t>
      </w:r>
      <w:r w:rsidRPr="006046DD">
        <w:rPr>
          <w:rFonts w:ascii="Arial Narrow" w:hAnsi="Arial Narrow" w:cstheme="majorHAnsi"/>
          <w:i/>
          <w:lang w:bidi="he-IL"/>
        </w:rPr>
        <w:t>ν ο</w:t>
      </w:r>
      <w:r w:rsidRPr="006046DD">
        <w:rPr>
          <w:rFonts w:ascii="Arial" w:hAnsi="Arial" w:cs="Arial"/>
          <w:i/>
          <w:lang w:bidi="he-IL"/>
        </w:rPr>
        <w:t>ἷ</w:t>
      </w:r>
      <w:r w:rsidRPr="006046DD">
        <w:rPr>
          <w:rFonts w:ascii="Arial Narrow" w:hAnsi="Arial Narrow" w:cstheme="majorHAnsi"/>
          <w:i/>
          <w:lang w:bidi="he-IL"/>
        </w:rPr>
        <w:t xml:space="preserve">ς </w:t>
      </w:r>
      <w:r w:rsidRPr="006046DD">
        <w:rPr>
          <w:rFonts w:ascii="Arial" w:hAnsi="Arial" w:cs="Arial"/>
          <w:i/>
          <w:lang w:bidi="he-IL"/>
        </w:rPr>
        <w:t>ἐ</w:t>
      </w:r>
      <w:r w:rsidRPr="006046DD">
        <w:rPr>
          <w:rFonts w:ascii="Arial Narrow" w:hAnsi="Arial Narrow" w:cstheme="majorHAnsi"/>
          <w:i/>
          <w:lang w:bidi="he-IL"/>
        </w:rPr>
        <w:t>πεμ</w:t>
      </w:r>
      <w:r w:rsidRPr="006046DD">
        <w:rPr>
          <w:rFonts w:ascii="Arial" w:hAnsi="Arial" w:cs="Arial"/>
          <w:i/>
          <w:lang w:bidi="he-IL"/>
        </w:rPr>
        <w:t>ί</w:t>
      </w:r>
      <w:r w:rsidRPr="006046DD">
        <w:rPr>
          <w:rFonts w:ascii="Arial Narrow" w:hAnsi="Arial Narrow" w:cstheme="majorHAnsi"/>
          <w:i/>
          <w:lang w:bidi="he-IL"/>
        </w:rPr>
        <w:t xml:space="preserve">γης </w:t>
      </w:r>
      <w:r w:rsidRPr="006046DD">
        <w:rPr>
          <w:rFonts w:ascii="Arial" w:hAnsi="Arial" w:cs="Arial"/>
          <w:i/>
          <w:lang w:bidi="he-IL"/>
        </w:rPr>
        <w:t>ἐ</w:t>
      </w:r>
      <w:r w:rsidRPr="006046DD">
        <w:rPr>
          <w:rFonts w:ascii="Arial Narrow" w:hAnsi="Arial Narrow" w:cstheme="majorHAnsi"/>
          <w:i/>
          <w:lang w:bidi="he-IL"/>
        </w:rPr>
        <w:t>ν α</w:t>
      </w:r>
      <w:r w:rsidRPr="006046DD">
        <w:rPr>
          <w:rFonts w:ascii="Arial" w:hAnsi="Arial" w:cs="Arial"/>
          <w:i/>
          <w:lang w:bidi="he-IL"/>
        </w:rPr>
        <w:t>ὐ</w:t>
      </w:r>
      <w:r w:rsidRPr="006046DD">
        <w:rPr>
          <w:rFonts w:ascii="Arial Narrow" w:hAnsi="Arial Narrow" w:cstheme="majorHAnsi"/>
          <w:i/>
          <w:lang w:bidi="he-IL"/>
        </w:rPr>
        <w:t>το</w:t>
      </w:r>
      <w:r w:rsidRPr="006046DD">
        <w:rPr>
          <w:rFonts w:ascii="Arial" w:hAnsi="Arial" w:cs="Arial"/>
          <w:i/>
          <w:lang w:bidi="he-IL"/>
        </w:rPr>
        <w:t>ῖ</w:t>
      </w:r>
      <w:r w:rsidRPr="006046DD">
        <w:rPr>
          <w:rFonts w:ascii="Arial Narrow" w:hAnsi="Arial Narrow" w:cstheme="majorHAnsi"/>
          <w:i/>
          <w:lang w:bidi="he-IL"/>
        </w:rPr>
        <w:t>ς κα</w:t>
      </w:r>
      <w:r w:rsidRPr="006046DD">
        <w:rPr>
          <w:rFonts w:ascii="Arial" w:hAnsi="Arial" w:cs="Arial"/>
          <w:i/>
          <w:lang w:bidi="he-IL"/>
        </w:rPr>
        <w:t>ὶ</w:t>
      </w:r>
      <w:r w:rsidRPr="006046DD">
        <w:rPr>
          <w:rFonts w:ascii="Arial Narrow" w:hAnsi="Arial Narrow" w:cstheme="majorHAnsi"/>
          <w:i/>
          <w:lang w:bidi="he-IL"/>
        </w:rPr>
        <w:t xml:space="preserve"> π</w:t>
      </w:r>
      <w:r w:rsidRPr="006046DD">
        <w:rPr>
          <w:rFonts w:ascii="Arial" w:hAnsi="Arial" w:cs="Arial"/>
          <w:i/>
          <w:lang w:bidi="he-IL"/>
        </w:rPr>
        <w:t>ά</w:t>
      </w:r>
      <w:r w:rsidRPr="006046DD">
        <w:rPr>
          <w:rFonts w:ascii="Arial Narrow" w:hAnsi="Arial Narrow" w:cstheme="majorHAnsi"/>
          <w:i/>
          <w:lang w:bidi="he-IL"/>
        </w:rPr>
        <w:t>ντας ο</w:t>
      </w:r>
      <w:r w:rsidRPr="006046DD">
        <w:rPr>
          <w:rFonts w:ascii="Arial" w:hAnsi="Arial" w:cs="Arial"/>
          <w:i/>
          <w:lang w:bidi="he-IL"/>
        </w:rPr>
        <w:t>ὓ</w:t>
      </w:r>
      <w:r w:rsidRPr="006046DD">
        <w:rPr>
          <w:rFonts w:ascii="Arial Narrow" w:hAnsi="Arial Narrow" w:cstheme="majorHAnsi"/>
          <w:i/>
          <w:lang w:bidi="he-IL"/>
        </w:rPr>
        <w:t xml:space="preserve">ς </w:t>
      </w:r>
      <w:r w:rsidRPr="006046DD">
        <w:rPr>
          <w:rFonts w:ascii="Arial" w:hAnsi="Arial" w:cs="Arial"/>
          <w:i/>
          <w:lang w:bidi="he-IL"/>
        </w:rPr>
        <w:t>ἠ</w:t>
      </w:r>
      <w:r w:rsidRPr="006046DD">
        <w:rPr>
          <w:rFonts w:ascii="Arial Narrow" w:hAnsi="Arial Narrow" w:cstheme="majorHAnsi"/>
          <w:i/>
          <w:lang w:bidi="he-IL"/>
        </w:rPr>
        <w:t>γ</w:t>
      </w:r>
      <w:r w:rsidRPr="006046DD">
        <w:rPr>
          <w:rFonts w:ascii="Arial" w:hAnsi="Arial" w:cs="Arial"/>
          <w:i/>
          <w:lang w:bidi="he-IL"/>
        </w:rPr>
        <w:t>ά</w:t>
      </w:r>
      <w:r w:rsidRPr="006046DD">
        <w:rPr>
          <w:rFonts w:ascii="Arial Narrow" w:hAnsi="Arial Narrow" w:cstheme="majorHAnsi"/>
          <w:i/>
          <w:lang w:bidi="he-IL"/>
        </w:rPr>
        <w:t>πησας σ</w:t>
      </w:r>
      <w:r w:rsidRPr="006046DD">
        <w:rPr>
          <w:rFonts w:ascii="Arial" w:hAnsi="Arial" w:cs="Arial"/>
          <w:i/>
          <w:lang w:bidi="he-IL"/>
        </w:rPr>
        <w:t>ὺ</w:t>
      </w:r>
      <w:r w:rsidRPr="006046DD">
        <w:rPr>
          <w:rFonts w:ascii="Arial Narrow" w:hAnsi="Arial Narrow" w:cstheme="majorHAnsi"/>
          <w:i/>
          <w:lang w:bidi="he-IL"/>
        </w:rPr>
        <w:t>ν π</w:t>
      </w:r>
      <w:r w:rsidRPr="006046DD">
        <w:rPr>
          <w:rFonts w:ascii="Arial" w:hAnsi="Arial" w:cs="Arial"/>
          <w:i/>
          <w:lang w:bidi="he-IL"/>
        </w:rPr>
        <w:t>ᾶ</w:t>
      </w:r>
      <w:r w:rsidRPr="006046DD">
        <w:rPr>
          <w:rFonts w:ascii="Arial Narrow" w:hAnsi="Arial Narrow" w:cstheme="majorHAnsi"/>
          <w:i/>
          <w:lang w:bidi="he-IL"/>
        </w:rPr>
        <w:t>σιν ο</w:t>
      </w:r>
      <w:r w:rsidRPr="006046DD">
        <w:rPr>
          <w:rFonts w:ascii="Arial" w:hAnsi="Arial" w:cs="Arial"/>
          <w:i/>
          <w:lang w:bidi="he-IL"/>
        </w:rPr>
        <w:t>ἷ</w:t>
      </w:r>
      <w:r w:rsidRPr="006046DD">
        <w:rPr>
          <w:rFonts w:ascii="Arial Narrow" w:hAnsi="Arial Narrow" w:cstheme="majorHAnsi"/>
          <w:i/>
          <w:lang w:bidi="he-IL"/>
        </w:rPr>
        <w:t xml:space="preserve">ς </w:t>
      </w:r>
      <w:r w:rsidRPr="006046DD">
        <w:rPr>
          <w:rFonts w:ascii="Arial" w:hAnsi="Arial" w:cs="Arial"/>
          <w:i/>
          <w:lang w:bidi="he-IL"/>
        </w:rPr>
        <w:t>ἐ</w:t>
      </w:r>
      <w:r w:rsidRPr="006046DD">
        <w:rPr>
          <w:rFonts w:ascii="Arial Narrow" w:hAnsi="Arial Narrow" w:cstheme="majorHAnsi"/>
          <w:i/>
          <w:lang w:bidi="he-IL"/>
        </w:rPr>
        <w:t>μ</w:t>
      </w:r>
      <w:r w:rsidRPr="006046DD">
        <w:rPr>
          <w:rFonts w:ascii="Arial" w:hAnsi="Arial" w:cs="Arial"/>
          <w:i/>
          <w:lang w:bidi="he-IL"/>
        </w:rPr>
        <w:t>ί</w:t>
      </w:r>
      <w:r w:rsidRPr="006046DD">
        <w:rPr>
          <w:rFonts w:ascii="Arial Narrow" w:hAnsi="Arial Narrow" w:cstheme="majorHAnsi"/>
          <w:i/>
          <w:lang w:bidi="he-IL"/>
        </w:rPr>
        <w:t>σεις κα</w:t>
      </w:r>
      <w:r w:rsidRPr="006046DD">
        <w:rPr>
          <w:rFonts w:ascii="Arial" w:hAnsi="Arial" w:cs="Arial"/>
          <w:i/>
          <w:lang w:bidi="he-IL"/>
        </w:rPr>
        <w:t>ὶ</w:t>
      </w:r>
      <w:r w:rsidRPr="006046DD">
        <w:rPr>
          <w:rFonts w:ascii="Arial Narrow" w:hAnsi="Arial Narrow" w:cstheme="majorHAnsi"/>
          <w:i/>
          <w:lang w:bidi="he-IL"/>
        </w:rPr>
        <w:t xml:space="preserve"> συν</w:t>
      </w:r>
      <w:r w:rsidRPr="006046DD">
        <w:rPr>
          <w:rFonts w:ascii="Arial" w:hAnsi="Arial" w:cs="Arial"/>
          <w:i/>
          <w:lang w:bidi="he-IL"/>
        </w:rPr>
        <w:t>ά</w:t>
      </w:r>
      <w:r w:rsidRPr="006046DD">
        <w:rPr>
          <w:rFonts w:ascii="Arial Narrow" w:hAnsi="Arial Narrow" w:cstheme="majorHAnsi"/>
          <w:i/>
          <w:lang w:bidi="he-IL"/>
        </w:rPr>
        <w:t>ξω α</w:t>
      </w:r>
      <w:r w:rsidRPr="006046DD">
        <w:rPr>
          <w:rFonts w:ascii="Arial" w:hAnsi="Arial" w:cs="Arial"/>
          <w:i/>
          <w:lang w:bidi="he-IL"/>
        </w:rPr>
        <w:t>ὐ</w:t>
      </w:r>
      <w:r w:rsidRPr="006046DD">
        <w:rPr>
          <w:rFonts w:ascii="Arial Narrow" w:hAnsi="Arial Narrow" w:cstheme="majorHAnsi"/>
          <w:i/>
          <w:lang w:bidi="he-IL"/>
        </w:rPr>
        <w:t>το</w:t>
      </w:r>
      <w:r w:rsidRPr="006046DD">
        <w:rPr>
          <w:rFonts w:ascii="Arial" w:hAnsi="Arial" w:cs="Arial"/>
          <w:i/>
          <w:lang w:bidi="he-IL"/>
        </w:rPr>
        <w:t>ὺ</w:t>
      </w:r>
      <w:r w:rsidRPr="006046DD">
        <w:rPr>
          <w:rFonts w:ascii="Arial Narrow" w:hAnsi="Arial Narrow" w:cstheme="majorHAnsi"/>
          <w:i/>
          <w:lang w:bidi="he-IL"/>
        </w:rPr>
        <w:t xml:space="preserve">ς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σ</w:t>
      </w:r>
      <w:r w:rsidRPr="006046DD">
        <w:rPr>
          <w:rFonts w:ascii="Arial" w:hAnsi="Arial" w:cs="Arial"/>
          <w:i/>
          <w:lang w:bidi="he-IL"/>
        </w:rPr>
        <w:t>ὲ</w:t>
      </w:r>
      <w:r w:rsidRPr="006046DD">
        <w:rPr>
          <w:rFonts w:ascii="Arial Narrow" w:hAnsi="Arial Narrow" w:cstheme="majorHAnsi"/>
          <w:i/>
          <w:lang w:bidi="he-IL"/>
        </w:rPr>
        <w:t xml:space="preserve"> κυκλ</w:t>
      </w:r>
      <w:r w:rsidRPr="006046DD">
        <w:rPr>
          <w:rFonts w:ascii="Arial" w:hAnsi="Arial" w:cs="Arial"/>
          <w:i/>
          <w:lang w:bidi="he-IL"/>
        </w:rPr>
        <w:t>ό</w:t>
      </w:r>
      <w:r w:rsidRPr="006046DD">
        <w:rPr>
          <w:rFonts w:ascii="Arial Narrow" w:hAnsi="Arial Narrow" w:cstheme="majorHAnsi"/>
          <w:i/>
          <w:lang w:bidi="he-IL"/>
        </w:rPr>
        <w:t>θεν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ποκαλ</w:t>
      </w:r>
      <w:r w:rsidRPr="006046DD">
        <w:rPr>
          <w:rFonts w:ascii="Arial" w:hAnsi="Arial" w:cs="Arial"/>
          <w:i/>
          <w:lang w:bidi="he-IL"/>
        </w:rPr>
        <w:t>ύ</w:t>
      </w:r>
      <w:r w:rsidRPr="006046DD">
        <w:rPr>
          <w:rFonts w:ascii="Arial Narrow" w:hAnsi="Arial Narrow" w:cstheme="majorHAnsi"/>
          <w:i/>
          <w:lang w:bidi="he-IL"/>
        </w:rPr>
        <w:t>ψω τ</w:t>
      </w:r>
      <w:r w:rsidRPr="006046DD">
        <w:rPr>
          <w:rFonts w:ascii="Arial" w:hAnsi="Arial" w:cs="Arial"/>
          <w:i/>
          <w:lang w:bidi="he-IL"/>
        </w:rPr>
        <w:t>ὰ</w:t>
      </w:r>
      <w:r w:rsidRPr="006046DD">
        <w:rPr>
          <w:rFonts w:ascii="Arial Narrow" w:hAnsi="Arial Narrow" w:cstheme="majorHAnsi"/>
          <w:i/>
          <w:lang w:bidi="he-IL"/>
        </w:rPr>
        <w:t>ς κακ</w:t>
      </w:r>
      <w:r w:rsidRPr="006046DD">
        <w:rPr>
          <w:rFonts w:ascii="Arial" w:hAnsi="Arial" w:cs="Arial"/>
          <w:i/>
          <w:lang w:bidi="he-IL"/>
        </w:rPr>
        <w:t>ί</w:t>
      </w:r>
      <w:r w:rsidRPr="006046DD">
        <w:rPr>
          <w:rFonts w:ascii="Arial Narrow" w:hAnsi="Arial Narrow" w:cstheme="majorHAnsi"/>
          <w:i/>
          <w:lang w:bidi="he-IL"/>
        </w:rPr>
        <w:t>ας σου πρ</w:t>
      </w:r>
      <w:r w:rsidRPr="006046DD">
        <w:rPr>
          <w:rFonts w:ascii="Arial" w:hAnsi="Arial" w:cs="Arial"/>
          <w:i/>
          <w:lang w:bidi="he-IL"/>
        </w:rPr>
        <w:t>ὸ</w:t>
      </w:r>
      <w:r w:rsidRPr="006046DD">
        <w:rPr>
          <w:rFonts w:ascii="Arial Narrow" w:hAnsi="Arial Narrow" w:cstheme="majorHAnsi"/>
          <w:i/>
          <w:lang w:bidi="he-IL"/>
        </w:rPr>
        <w:t>ς α</w:t>
      </w:r>
      <w:r w:rsidRPr="006046DD">
        <w:rPr>
          <w:rFonts w:ascii="Arial" w:hAnsi="Arial" w:cs="Arial"/>
          <w:i/>
          <w:lang w:bidi="he-IL"/>
        </w:rPr>
        <w:t>ὐ</w:t>
      </w:r>
      <w:r w:rsidRPr="006046DD">
        <w:rPr>
          <w:rFonts w:ascii="Arial Narrow" w:hAnsi="Arial Narrow" w:cstheme="majorHAnsi"/>
          <w:i/>
          <w:lang w:bidi="he-IL"/>
        </w:rPr>
        <w:t>το</w:t>
      </w:r>
      <w:r w:rsidRPr="006046DD">
        <w:rPr>
          <w:rFonts w:ascii="Arial" w:hAnsi="Arial" w:cs="Arial"/>
          <w:i/>
          <w:lang w:bidi="he-IL"/>
        </w:rPr>
        <w:t>ύ</w:t>
      </w:r>
      <w:r w:rsidRPr="006046DD">
        <w:rPr>
          <w:rFonts w:ascii="Arial Narrow" w:hAnsi="Arial Narrow" w:cstheme="majorHAnsi"/>
          <w:i/>
          <w:lang w:bidi="he-IL"/>
        </w:rPr>
        <w:t>ς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ὄ</w:t>
      </w:r>
      <w:r w:rsidRPr="006046DD">
        <w:rPr>
          <w:rFonts w:ascii="Arial Narrow" w:hAnsi="Arial Narrow" w:cstheme="majorHAnsi"/>
          <w:i/>
          <w:lang w:bidi="he-IL"/>
        </w:rPr>
        <w:t>ψονται π</w:t>
      </w:r>
      <w:r w:rsidRPr="006046DD">
        <w:rPr>
          <w:rFonts w:ascii="Arial" w:hAnsi="Arial" w:cs="Arial"/>
          <w:i/>
          <w:lang w:bidi="he-IL"/>
        </w:rPr>
        <w:t>ᾶ</w:t>
      </w:r>
      <w:r w:rsidRPr="006046DD">
        <w:rPr>
          <w:rFonts w:ascii="Arial Narrow" w:hAnsi="Arial Narrow" w:cstheme="majorHAnsi"/>
          <w:i/>
          <w:lang w:bidi="he-IL"/>
        </w:rPr>
        <w:t>σαν τ</w:t>
      </w:r>
      <w:r w:rsidRPr="006046DD">
        <w:rPr>
          <w:rFonts w:ascii="Arial" w:hAnsi="Arial" w:cs="Arial"/>
          <w:i/>
          <w:lang w:bidi="he-IL"/>
        </w:rPr>
        <w:t>ὴ</w:t>
      </w:r>
      <w:r w:rsidRPr="006046DD">
        <w:rPr>
          <w:rFonts w:ascii="Arial Narrow" w:hAnsi="Arial Narrow" w:cstheme="majorHAnsi"/>
          <w:i/>
          <w:lang w:bidi="he-IL"/>
        </w:rPr>
        <w:t>ν α</w:t>
      </w:r>
      <w:r w:rsidRPr="006046DD">
        <w:rPr>
          <w:rFonts w:ascii="Arial" w:hAnsi="Arial" w:cs="Arial"/>
          <w:i/>
          <w:lang w:bidi="he-IL"/>
        </w:rPr>
        <w:t>ἰ</w:t>
      </w:r>
      <w:r w:rsidRPr="006046DD">
        <w:rPr>
          <w:rFonts w:ascii="Arial Narrow" w:hAnsi="Arial Narrow" w:cstheme="majorHAnsi"/>
          <w:i/>
          <w:lang w:bidi="he-IL"/>
        </w:rPr>
        <w:t>σχ</w:t>
      </w:r>
      <w:r w:rsidRPr="006046DD">
        <w:rPr>
          <w:rFonts w:ascii="Arial" w:hAnsi="Arial" w:cs="Arial"/>
          <w:i/>
          <w:lang w:bidi="he-IL"/>
        </w:rPr>
        <w:t>ύ</w:t>
      </w:r>
      <w:r w:rsidRPr="006046DD">
        <w:rPr>
          <w:rFonts w:ascii="Arial Narrow" w:hAnsi="Arial Narrow" w:cstheme="majorHAnsi"/>
          <w:i/>
          <w:lang w:bidi="he-IL"/>
        </w:rPr>
        <w:t xml:space="preserve">νην σου  </w:t>
      </w:r>
      <w:r w:rsidRPr="006046DD">
        <w:rPr>
          <w:rFonts w:ascii="Arial Narrow" w:hAnsi="Arial Narrow" w:cstheme="majorHAnsi"/>
          <w:i/>
          <w:vertAlign w:val="superscript"/>
          <w:lang w:bidi="he-IL"/>
        </w:rPr>
        <w:t xml:space="preserve">38 </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κδικ</w:t>
      </w:r>
      <w:r w:rsidRPr="006046DD">
        <w:rPr>
          <w:rFonts w:ascii="Arial" w:hAnsi="Arial" w:cs="Arial"/>
          <w:i/>
          <w:lang w:bidi="he-IL"/>
        </w:rPr>
        <w:t>ή</w:t>
      </w:r>
      <w:r w:rsidRPr="006046DD">
        <w:rPr>
          <w:rFonts w:ascii="Arial Narrow" w:hAnsi="Arial Narrow" w:cstheme="majorHAnsi"/>
          <w:i/>
          <w:lang w:bidi="he-IL"/>
        </w:rPr>
        <w:t xml:space="preserve">σω σε </w:t>
      </w:r>
      <w:r w:rsidRPr="006046DD">
        <w:rPr>
          <w:rFonts w:ascii="Arial" w:hAnsi="Arial" w:cs="Arial"/>
          <w:i/>
          <w:lang w:bidi="he-IL"/>
        </w:rPr>
        <w:t>ἐ</w:t>
      </w:r>
      <w:r w:rsidRPr="006046DD">
        <w:rPr>
          <w:rFonts w:ascii="Arial Narrow" w:hAnsi="Arial Narrow" w:cstheme="majorHAnsi"/>
          <w:i/>
          <w:lang w:bidi="he-IL"/>
        </w:rPr>
        <w:t>κδικ</w:t>
      </w:r>
      <w:r w:rsidRPr="006046DD">
        <w:rPr>
          <w:rFonts w:ascii="Arial" w:hAnsi="Arial" w:cs="Arial"/>
          <w:i/>
          <w:lang w:bidi="he-IL"/>
        </w:rPr>
        <w:t>ή</w:t>
      </w:r>
      <w:r w:rsidRPr="006046DD">
        <w:rPr>
          <w:rFonts w:ascii="Arial Narrow" w:hAnsi="Arial Narrow" w:cstheme="majorHAnsi"/>
          <w:i/>
          <w:lang w:bidi="he-IL"/>
        </w:rPr>
        <w:t>σει μοιχαλ</w:t>
      </w:r>
      <w:r w:rsidRPr="006046DD">
        <w:rPr>
          <w:rFonts w:ascii="Arial" w:hAnsi="Arial" w:cs="Arial"/>
          <w:i/>
          <w:lang w:bidi="he-IL"/>
        </w:rPr>
        <w:t>ί</w:t>
      </w:r>
      <w:r w:rsidRPr="006046DD">
        <w:rPr>
          <w:rFonts w:ascii="Arial Narrow" w:hAnsi="Arial Narrow" w:cstheme="majorHAnsi"/>
          <w:i/>
          <w:lang w:bidi="he-IL"/>
        </w:rPr>
        <w:t>δος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κχεο</w:t>
      </w:r>
      <w:r w:rsidRPr="006046DD">
        <w:rPr>
          <w:rFonts w:ascii="Arial" w:hAnsi="Arial" w:cs="Arial"/>
          <w:i/>
          <w:lang w:bidi="he-IL"/>
        </w:rPr>
        <w:t>ύ</w:t>
      </w:r>
      <w:r w:rsidRPr="006046DD">
        <w:rPr>
          <w:rFonts w:ascii="Arial Narrow" w:hAnsi="Arial Narrow" w:cstheme="majorHAnsi"/>
          <w:i/>
          <w:lang w:bidi="he-IL"/>
        </w:rPr>
        <w:t>σης α</w:t>
      </w:r>
      <w:r w:rsidRPr="006046DD">
        <w:rPr>
          <w:rFonts w:ascii="Arial" w:hAnsi="Arial" w:cs="Arial"/>
          <w:i/>
          <w:lang w:bidi="he-IL"/>
        </w:rPr>
        <w:t>ἷ</w:t>
      </w:r>
      <w:r w:rsidRPr="006046DD">
        <w:rPr>
          <w:rFonts w:ascii="Arial Narrow" w:hAnsi="Arial Narrow" w:cstheme="majorHAnsi"/>
          <w:i/>
          <w:lang w:bidi="he-IL"/>
        </w:rPr>
        <w:t>μα κα</w:t>
      </w:r>
      <w:r w:rsidRPr="006046DD">
        <w:rPr>
          <w:rFonts w:ascii="Arial" w:hAnsi="Arial" w:cs="Arial"/>
          <w:i/>
          <w:lang w:bidi="he-IL"/>
        </w:rPr>
        <w:t>ὶ</w:t>
      </w:r>
      <w:r w:rsidRPr="006046DD">
        <w:rPr>
          <w:rFonts w:ascii="Arial Narrow" w:hAnsi="Arial Narrow" w:cstheme="majorHAnsi"/>
          <w:i/>
          <w:lang w:bidi="he-IL"/>
        </w:rPr>
        <w:t xml:space="preserve"> θ</w:t>
      </w:r>
      <w:r w:rsidRPr="006046DD">
        <w:rPr>
          <w:rFonts w:ascii="Arial" w:hAnsi="Arial" w:cs="Arial"/>
          <w:i/>
          <w:lang w:bidi="he-IL"/>
        </w:rPr>
        <w:t>ή</w:t>
      </w:r>
      <w:r w:rsidRPr="006046DD">
        <w:rPr>
          <w:rFonts w:ascii="Arial Narrow" w:hAnsi="Arial Narrow" w:cstheme="majorHAnsi"/>
          <w:i/>
          <w:lang w:bidi="he-IL"/>
        </w:rPr>
        <w:t xml:space="preserve">σω σε </w:t>
      </w:r>
      <w:r w:rsidRPr="006046DD">
        <w:rPr>
          <w:rFonts w:ascii="Arial" w:hAnsi="Arial" w:cs="Arial"/>
          <w:i/>
          <w:lang w:bidi="he-IL"/>
        </w:rPr>
        <w:t>ἐ</w:t>
      </w:r>
      <w:r w:rsidRPr="006046DD">
        <w:rPr>
          <w:rFonts w:ascii="Arial Narrow" w:hAnsi="Arial Narrow" w:cstheme="majorHAnsi"/>
          <w:i/>
          <w:lang w:bidi="he-IL"/>
        </w:rPr>
        <w:t>ν α</w:t>
      </w:r>
      <w:r w:rsidRPr="006046DD">
        <w:rPr>
          <w:rFonts w:ascii="Arial" w:hAnsi="Arial" w:cs="Arial"/>
          <w:i/>
          <w:lang w:bidi="he-IL"/>
        </w:rPr>
        <w:t>ἵ</w:t>
      </w:r>
      <w:r w:rsidRPr="006046DD">
        <w:rPr>
          <w:rFonts w:ascii="Arial Narrow" w:hAnsi="Arial Narrow" w:cstheme="majorHAnsi"/>
          <w:i/>
          <w:lang w:bidi="he-IL"/>
        </w:rPr>
        <w:t>ματι θυμο</w:t>
      </w:r>
      <w:r w:rsidRPr="006046DD">
        <w:rPr>
          <w:rFonts w:ascii="Arial" w:hAnsi="Arial" w:cs="Arial"/>
          <w:i/>
          <w:lang w:bidi="he-IL"/>
        </w:rPr>
        <w:t>ῦ</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ζ</w:t>
      </w:r>
      <w:r w:rsidRPr="006046DD">
        <w:rPr>
          <w:rFonts w:ascii="Arial" w:hAnsi="Arial" w:cs="Arial"/>
          <w:i/>
          <w:lang w:bidi="he-IL"/>
        </w:rPr>
        <w:t>ή</w:t>
      </w:r>
      <w:r w:rsidRPr="006046DD">
        <w:rPr>
          <w:rFonts w:ascii="Arial Narrow" w:hAnsi="Arial Narrow" w:cstheme="majorHAnsi"/>
          <w:i/>
          <w:lang w:bidi="he-IL"/>
        </w:rPr>
        <w:t xml:space="preserve">λου  </w:t>
      </w:r>
      <w:r w:rsidRPr="006046DD">
        <w:rPr>
          <w:rFonts w:ascii="Arial Narrow" w:hAnsi="Arial Narrow" w:cstheme="majorHAnsi"/>
          <w:i/>
          <w:vertAlign w:val="superscript"/>
          <w:lang w:bidi="he-IL"/>
        </w:rPr>
        <w:t xml:space="preserve">39 </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παραδ</w:t>
      </w:r>
      <w:r w:rsidRPr="006046DD">
        <w:rPr>
          <w:rFonts w:ascii="Arial" w:hAnsi="Arial" w:cs="Arial"/>
          <w:i/>
          <w:lang w:bidi="he-IL"/>
        </w:rPr>
        <w:t>ώ</w:t>
      </w:r>
      <w:r w:rsidRPr="006046DD">
        <w:rPr>
          <w:rFonts w:ascii="Arial Narrow" w:hAnsi="Arial Narrow" w:cstheme="majorHAnsi"/>
          <w:i/>
          <w:lang w:bidi="he-IL"/>
        </w:rPr>
        <w:t>σω σε ε</w:t>
      </w:r>
      <w:r w:rsidRPr="006046DD">
        <w:rPr>
          <w:rFonts w:ascii="Arial" w:hAnsi="Arial" w:cs="Arial"/>
          <w:i/>
          <w:lang w:bidi="he-IL"/>
        </w:rPr>
        <w:t>ἰ</w:t>
      </w:r>
      <w:r w:rsidRPr="006046DD">
        <w:rPr>
          <w:rFonts w:ascii="Arial Narrow" w:hAnsi="Arial Narrow" w:cstheme="majorHAnsi"/>
          <w:i/>
          <w:lang w:bidi="he-IL"/>
        </w:rPr>
        <w:t>ς χε</w:t>
      </w:r>
      <w:r w:rsidRPr="006046DD">
        <w:rPr>
          <w:rFonts w:ascii="Arial" w:hAnsi="Arial" w:cs="Arial"/>
          <w:i/>
          <w:lang w:bidi="he-IL"/>
        </w:rPr>
        <w:t>ῖ</w:t>
      </w:r>
      <w:r w:rsidRPr="006046DD">
        <w:rPr>
          <w:rFonts w:ascii="Arial Narrow" w:hAnsi="Arial Narrow" w:cstheme="majorHAnsi"/>
          <w:i/>
          <w:lang w:bidi="he-IL"/>
        </w:rPr>
        <w:t>ρας α</w:t>
      </w:r>
      <w:r w:rsidRPr="006046DD">
        <w:rPr>
          <w:rFonts w:ascii="Arial" w:hAnsi="Arial" w:cs="Arial"/>
          <w:i/>
          <w:lang w:bidi="he-IL"/>
        </w:rPr>
        <w:t>ὐ</w:t>
      </w:r>
      <w:r w:rsidRPr="006046DD">
        <w:rPr>
          <w:rFonts w:ascii="Arial Narrow" w:hAnsi="Arial Narrow" w:cstheme="majorHAnsi"/>
          <w:i/>
          <w:lang w:bidi="he-IL"/>
        </w:rPr>
        <w:t>τ</w:t>
      </w:r>
      <w:r w:rsidRPr="006046DD">
        <w:rPr>
          <w:rFonts w:ascii="Arial" w:hAnsi="Arial" w:cs="Arial"/>
          <w:i/>
          <w:lang w:bidi="he-IL"/>
        </w:rPr>
        <w:t>ῶ</w:t>
      </w:r>
      <w:r w:rsidRPr="006046DD">
        <w:rPr>
          <w:rFonts w:ascii="Arial Narrow" w:hAnsi="Arial Narrow" w:cstheme="majorHAnsi"/>
          <w:i/>
          <w:lang w:bidi="he-IL"/>
        </w:rPr>
        <w:t>ν κα</w:t>
      </w:r>
      <w:r w:rsidRPr="006046DD">
        <w:rPr>
          <w:rFonts w:ascii="Arial" w:hAnsi="Arial" w:cs="Arial"/>
          <w:i/>
          <w:lang w:bidi="he-IL"/>
        </w:rPr>
        <w:t>ὶ</w:t>
      </w:r>
      <w:r w:rsidRPr="006046DD">
        <w:rPr>
          <w:rFonts w:ascii="Arial Narrow" w:hAnsi="Arial Narrow" w:cstheme="majorHAnsi"/>
          <w:i/>
          <w:lang w:bidi="he-IL"/>
        </w:rPr>
        <w:t xml:space="preserve"> κατασκ</w:t>
      </w:r>
      <w:r w:rsidRPr="006046DD">
        <w:rPr>
          <w:rFonts w:ascii="Arial" w:hAnsi="Arial" w:cs="Arial"/>
          <w:i/>
          <w:lang w:bidi="he-IL"/>
        </w:rPr>
        <w:t>ά</w:t>
      </w:r>
      <w:r w:rsidRPr="006046DD">
        <w:rPr>
          <w:rFonts w:ascii="Arial Narrow" w:hAnsi="Arial Narrow" w:cstheme="majorHAnsi"/>
          <w:i/>
          <w:lang w:bidi="he-IL"/>
        </w:rPr>
        <w:t>ψουσιν τ</w:t>
      </w:r>
      <w:r w:rsidRPr="006046DD">
        <w:rPr>
          <w:rFonts w:ascii="Arial" w:hAnsi="Arial" w:cs="Arial"/>
          <w:i/>
          <w:lang w:bidi="he-IL"/>
        </w:rPr>
        <w:t>ὸ</w:t>
      </w:r>
      <w:r w:rsidRPr="006046DD">
        <w:rPr>
          <w:rFonts w:ascii="Arial Narrow" w:hAnsi="Arial Narrow" w:cstheme="majorHAnsi"/>
          <w:i/>
          <w:lang w:bidi="he-IL"/>
        </w:rPr>
        <w:t xml:space="preserve"> πορνε</w:t>
      </w:r>
      <w:r w:rsidRPr="006046DD">
        <w:rPr>
          <w:rFonts w:ascii="Arial" w:hAnsi="Arial" w:cs="Arial"/>
          <w:i/>
          <w:lang w:bidi="he-IL"/>
        </w:rPr>
        <w:t>ῖό</w:t>
      </w:r>
      <w:r w:rsidRPr="006046DD">
        <w:rPr>
          <w:rFonts w:ascii="Arial Narrow" w:hAnsi="Arial Narrow" w:cstheme="majorHAnsi"/>
          <w:i/>
          <w:lang w:bidi="he-IL"/>
        </w:rPr>
        <w:t>ν σου κα</w:t>
      </w:r>
      <w:r w:rsidRPr="006046DD">
        <w:rPr>
          <w:rFonts w:ascii="Arial" w:hAnsi="Arial" w:cs="Arial"/>
          <w:i/>
          <w:lang w:bidi="he-IL"/>
        </w:rPr>
        <w:t>ὶ</w:t>
      </w:r>
      <w:r w:rsidRPr="006046DD">
        <w:rPr>
          <w:rFonts w:ascii="Arial Narrow" w:hAnsi="Arial Narrow" w:cstheme="majorHAnsi"/>
          <w:i/>
          <w:lang w:bidi="he-IL"/>
        </w:rPr>
        <w:t xml:space="preserve"> καθελο</w:t>
      </w:r>
      <w:r w:rsidRPr="006046DD">
        <w:rPr>
          <w:rFonts w:ascii="Arial" w:hAnsi="Arial" w:cs="Arial"/>
          <w:i/>
          <w:lang w:bidi="he-IL"/>
        </w:rPr>
        <w:t>ῦ</w:t>
      </w:r>
      <w:r w:rsidRPr="006046DD">
        <w:rPr>
          <w:rFonts w:ascii="Arial Narrow" w:hAnsi="Arial Narrow" w:cstheme="majorHAnsi"/>
          <w:i/>
          <w:lang w:bidi="he-IL"/>
        </w:rPr>
        <w:t>σιν τ</w:t>
      </w:r>
      <w:r w:rsidRPr="006046DD">
        <w:rPr>
          <w:rFonts w:ascii="Arial" w:hAnsi="Arial" w:cs="Arial"/>
          <w:i/>
          <w:lang w:bidi="he-IL"/>
        </w:rPr>
        <w:t>ὴ</w:t>
      </w:r>
      <w:r w:rsidRPr="006046DD">
        <w:rPr>
          <w:rFonts w:ascii="Arial Narrow" w:hAnsi="Arial Narrow" w:cstheme="majorHAnsi"/>
          <w:i/>
          <w:lang w:bidi="he-IL"/>
        </w:rPr>
        <w:t>ν β</w:t>
      </w:r>
      <w:r w:rsidRPr="006046DD">
        <w:rPr>
          <w:rFonts w:ascii="Arial" w:hAnsi="Arial" w:cs="Arial"/>
          <w:i/>
          <w:lang w:bidi="he-IL"/>
        </w:rPr>
        <w:t>ά</w:t>
      </w:r>
      <w:r w:rsidRPr="006046DD">
        <w:rPr>
          <w:rFonts w:ascii="Arial Narrow" w:hAnsi="Arial Narrow" w:cstheme="majorHAnsi"/>
          <w:i/>
          <w:lang w:bidi="he-IL"/>
        </w:rPr>
        <w:t>σιν σου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κδ</w:t>
      </w:r>
      <w:r w:rsidRPr="006046DD">
        <w:rPr>
          <w:rFonts w:ascii="Arial" w:hAnsi="Arial" w:cs="Arial"/>
          <w:i/>
          <w:lang w:bidi="he-IL"/>
        </w:rPr>
        <w:t>ύ</w:t>
      </w:r>
      <w:r w:rsidRPr="006046DD">
        <w:rPr>
          <w:rFonts w:ascii="Arial Narrow" w:hAnsi="Arial Narrow" w:cstheme="majorHAnsi"/>
          <w:i/>
          <w:lang w:bidi="he-IL"/>
        </w:rPr>
        <w:t>σουσ</w:t>
      </w:r>
      <w:r w:rsidRPr="006046DD">
        <w:rPr>
          <w:rFonts w:ascii="Arial" w:hAnsi="Arial" w:cs="Arial"/>
          <w:i/>
          <w:lang w:bidi="he-IL"/>
        </w:rPr>
        <w:t>ί</w:t>
      </w:r>
      <w:r w:rsidRPr="006046DD">
        <w:rPr>
          <w:rFonts w:ascii="Arial Narrow" w:hAnsi="Arial Narrow" w:cstheme="majorHAnsi"/>
          <w:i/>
          <w:lang w:bidi="he-IL"/>
        </w:rPr>
        <w:t>ν σε τ</w:t>
      </w:r>
      <w:r w:rsidRPr="006046DD">
        <w:rPr>
          <w:rFonts w:ascii="Arial" w:hAnsi="Arial" w:cs="Arial"/>
          <w:i/>
          <w:lang w:bidi="he-IL"/>
        </w:rPr>
        <w:t>ὸ</w:t>
      </w:r>
      <w:r w:rsidRPr="006046DD">
        <w:rPr>
          <w:rFonts w:ascii="Arial Narrow" w:hAnsi="Arial Narrow" w:cstheme="majorHAnsi"/>
          <w:i/>
          <w:lang w:bidi="he-IL"/>
        </w:rPr>
        <w:t xml:space="preserve">ν </w:t>
      </w:r>
      <w:r w:rsidRPr="006046DD">
        <w:rPr>
          <w:rFonts w:ascii="Arial" w:hAnsi="Arial" w:cs="Arial"/>
          <w:i/>
          <w:lang w:bidi="he-IL"/>
        </w:rPr>
        <w:t>ἱ</w:t>
      </w:r>
      <w:r w:rsidRPr="006046DD">
        <w:rPr>
          <w:rFonts w:ascii="Arial Narrow" w:hAnsi="Arial Narrow" w:cstheme="majorHAnsi"/>
          <w:i/>
          <w:lang w:bidi="he-IL"/>
        </w:rPr>
        <w:t>ματισμ</w:t>
      </w:r>
      <w:r w:rsidRPr="006046DD">
        <w:rPr>
          <w:rFonts w:ascii="Arial" w:hAnsi="Arial" w:cs="Arial"/>
          <w:i/>
          <w:lang w:bidi="he-IL"/>
        </w:rPr>
        <w:t>ό</w:t>
      </w:r>
      <w:r w:rsidRPr="006046DD">
        <w:rPr>
          <w:rFonts w:ascii="Arial Narrow" w:hAnsi="Arial Narrow" w:cstheme="majorHAnsi"/>
          <w:i/>
          <w:lang w:bidi="he-IL"/>
        </w:rPr>
        <w:t>ν σου κα</w:t>
      </w:r>
      <w:r w:rsidRPr="006046DD">
        <w:rPr>
          <w:rFonts w:ascii="Arial" w:hAnsi="Arial" w:cs="Arial"/>
          <w:i/>
          <w:lang w:bidi="he-IL"/>
        </w:rPr>
        <w:t>ὶ</w:t>
      </w:r>
      <w:r w:rsidRPr="006046DD">
        <w:rPr>
          <w:rFonts w:ascii="Arial Narrow" w:hAnsi="Arial Narrow" w:cstheme="majorHAnsi"/>
          <w:i/>
          <w:lang w:bidi="he-IL"/>
        </w:rPr>
        <w:t xml:space="preserve"> λ</w:t>
      </w:r>
      <w:r w:rsidRPr="006046DD">
        <w:rPr>
          <w:rFonts w:ascii="Arial" w:hAnsi="Arial" w:cs="Arial"/>
          <w:i/>
          <w:lang w:bidi="he-IL"/>
        </w:rPr>
        <w:t>ή</w:t>
      </w:r>
      <w:r w:rsidRPr="006046DD">
        <w:rPr>
          <w:rFonts w:ascii="Arial Narrow" w:hAnsi="Arial Narrow" w:cstheme="majorHAnsi"/>
          <w:i/>
          <w:lang w:bidi="he-IL"/>
        </w:rPr>
        <w:t>μψονται τ</w:t>
      </w:r>
      <w:r w:rsidRPr="006046DD">
        <w:rPr>
          <w:rFonts w:ascii="Arial" w:hAnsi="Arial" w:cs="Arial"/>
          <w:i/>
          <w:lang w:bidi="he-IL"/>
        </w:rPr>
        <w:t>ὰ</w:t>
      </w:r>
      <w:r w:rsidRPr="006046DD">
        <w:rPr>
          <w:rFonts w:ascii="Arial Narrow" w:hAnsi="Arial Narrow" w:cstheme="majorHAnsi"/>
          <w:i/>
          <w:lang w:bidi="he-IL"/>
        </w:rPr>
        <w:t xml:space="preserve"> σκε</w:t>
      </w:r>
      <w:r w:rsidRPr="006046DD">
        <w:rPr>
          <w:rFonts w:ascii="Arial" w:hAnsi="Arial" w:cs="Arial"/>
          <w:i/>
          <w:lang w:bidi="he-IL"/>
        </w:rPr>
        <w:t>ύ</w:t>
      </w:r>
      <w:r w:rsidRPr="006046DD">
        <w:rPr>
          <w:rFonts w:ascii="Arial Narrow" w:hAnsi="Arial Narrow" w:cstheme="majorHAnsi"/>
          <w:i/>
          <w:lang w:bidi="he-IL"/>
        </w:rPr>
        <w:t>η τ</w:t>
      </w:r>
      <w:r w:rsidRPr="006046DD">
        <w:rPr>
          <w:rFonts w:ascii="Arial" w:hAnsi="Arial" w:cs="Arial"/>
          <w:i/>
          <w:lang w:bidi="he-IL"/>
        </w:rPr>
        <w:t>ῆ</w:t>
      </w:r>
      <w:r w:rsidRPr="006046DD">
        <w:rPr>
          <w:rFonts w:ascii="Arial Narrow" w:hAnsi="Arial Narrow" w:cstheme="majorHAnsi"/>
          <w:i/>
          <w:lang w:bidi="he-IL"/>
        </w:rPr>
        <w:t>ς καυχ</w:t>
      </w:r>
      <w:r w:rsidRPr="006046DD">
        <w:rPr>
          <w:rFonts w:ascii="Arial" w:hAnsi="Arial" w:cs="Arial"/>
          <w:i/>
          <w:lang w:bidi="he-IL"/>
        </w:rPr>
        <w:t>ή</w:t>
      </w:r>
      <w:r w:rsidRPr="006046DD">
        <w:rPr>
          <w:rFonts w:ascii="Arial Narrow" w:hAnsi="Arial Narrow" w:cstheme="majorHAnsi"/>
          <w:i/>
          <w:lang w:bidi="he-IL"/>
        </w:rPr>
        <w:t>σε</w:t>
      </w:r>
      <w:r w:rsidRPr="006046DD">
        <w:rPr>
          <w:rFonts w:ascii="Arial" w:hAnsi="Arial" w:cs="Arial"/>
          <w:i/>
          <w:lang w:bidi="he-IL"/>
        </w:rPr>
        <w:t>ώ</w:t>
      </w:r>
      <w:r w:rsidRPr="006046DD">
        <w:rPr>
          <w:rFonts w:ascii="Arial Narrow" w:hAnsi="Arial Narrow" w:cstheme="majorHAnsi"/>
          <w:i/>
          <w:lang w:bidi="he-IL"/>
        </w:rPr>
        <w:t>ς σου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φ</w:t>
      </w:r>
      <w:r w:rsidRPr="006046DD">
        <w:rPr>
          <w:rFonts w:ascii="Arial" w:hAnsi="Arial" w:cs="Arial"/>
          <w:i/>
          <w:lang w:bidi="he-IL"/>
        </w:rPr>
        <w:t>ή</w:t>
      </w:r>
      <w:r w:rsidRPr="006046DD">
        <w:rPr>
          <w:rFonts w:ascii="Arial Narrow" w:hAnsi="Arial Narrow" w:cstheme="majorHAnsi"/>
          <w:i/>
          <w:lang w:bidi="he-IL"/>
        </w:rPr>
        <w:t>σουσ</w:t>
      </w:r>
      <w:r w:rsidRPr="006046DD">
        <w:rPr>
          <w:rFonts w:ascii="Arial" w:hAnsi="Arial" w:cs="Arial"/>
          <w:i/>
          <w:lang w:bidi="he-IL"/>
        </w:rPr>
        <w:t>ί</w:t>
      </w:r>
      <w:r w:rsidRPr="006046DD">
        <w:rPr>
          <w:rFonts w:ascii="Arial Narrow" w:hAnsi="Arial Narrow" w:cstheme="majorHAnsi"/>
          <w:i/>
          <w:lang w:bidi="he-IL"/>
        </w:rPr>
        <w:t>ν σε γυμν</w:t>
      </w:r>
      <w:r w:rsidRPr="006046DD">
        <w:rPr>
          <w:rFonts w:ascii="Arial" w:hAnsi="Arial" w:cs="Arial"/>
          <w:i/>
          <w:lang w:bidi="he-IL"/>
        </w:rPr>
        <w:t>ὴ</w:t>
      </w:r>
      <w:r w:rsidRPr="006046DD">
        <w:rPr>
          <w:rFonts w:ascii="Arial Narrow" w:hAnsi="Arial Narrow" w:cstheme="majorHAnsi"/>
          <w:i/>
          <w:lang w:bidi="he-IL"/>
        </w:rPr>
        <w:t>ν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σχημονο</w:t>
      </w:r>
      <w:r w:rsidRPr="006046DD">
        <w:rPr>
          <w:rFonts w:ascii="Arial" w:hAnsi="Arial" w:cs="Arial"/>
          <w:i/>
          <w:lang w:bidi="he-IL"/>
        </w:rPr>
        <w:t>ῦ</w:t>
      </w:r>
      <w:r w:rsidRPr="006046DD">
        <w:rPr>
          <w:rFonts w:ascii="Arial Narrow" w:hAnsi="Arial Narrow" w:cstheme="majorHAnsi"/>
          <w:i/>
          <w:lang w:bidi="he-IL"/>
        </w:rPr>
        <w:t xml:space="preserve">σαν  </w:t>
      </w:r>
      <w:r w:rsidRPr="006046DD">
        <w:rPr>
          <w:rFonts w:ascii="Arial Narrow" w:hAnsi="Arial Narrow" w:cstheme="majorHAnsi"/>
          <w:i/>
          <w:vertAlign w:val="superscript"/>
          <w:lang w:bidi="he-IL"/>
        </w:rPr>
        <w:t xml:space="preserve">40 </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ἄ</w:t>
      </w:r>
      <w:r w:rsidRPr="006046DD">
        <w:rPr>
          <w:rFonts w:ascii="Arial Narrow" w:hAnsi="Arial Narrow" w:cstheme="majorHAnsi"/>
          <w:i/>
          <w:lang w:bidi="he-IL"/>
        </w:rPr>
        <w:t xml:space="preserve">ξουσιν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σ</w:t>
      </w:r>
      <w:r w:rsidRPr="006046DD">
        <w:rPr>
          <w:rFonts w:ascii="Arial" w:hAnsi="Arial" w:cs="Arial"/>
          <w:i/>
          <w:lang w:bidi="he-IL"/>
        </w:rPr>
        <w:t>ὲ</w:t>
      </w:r>
      <w:r w:rsidRPr="006046DD">
        <w:rPr>
          <w:rFonts w:ascii="Arial Narrow" w:hAnsi="Arial Narrow" w:cstheme="majorHAnsi"/>
          <w:i/>
          <w:lang w:bidi="he-IL"/>
        </w:rPr>
        <w:t xml:space="preserve"> </w:t>
      </w:r>
      <w:r w:rsidRPr="006046DD">
        <w:rPr>
          <w:rFonts w:ascii="Arial" w:hAnsi="Arial" w:cs="Arial"/>
          <w:i/>
          <w:lang w:bidi="he-IL"/>
        </w:rPr>
        <w:t>ὄ</w:t>
      </w:r>
      <w:r w:rsidRPr="006046DD">
        <w:rPr>
          <w:rFonts w:ascii="Arial Narrow" w:hAnsi="Arial Narrow" w:cstheme="majorHAnsi"/>
          <w:i/>
          <w:lang w:bidi="he-IL"/>
        </w:rPr>
        <w:t>χλους κα</w:t>
      </w:r>
      <w:r w:rsidRPr="006046DD">
        <w:rPr>
          <w:rFonts w:ascii="Arial" w:hAnsi="Arial" w:cs="Arial"/>
          <w:i/>
          <w:lang w:bidi="he-IL"/>
        </w:rPr>
        <w:t>ὶ</w:t>
      </w:r>
      <w:r w:rsidRPr="006046DD">
        <w:rPr>
          <w:rFonts w:ascii="Arial Narrow" w:hAnsi="Arial Narrow" w:cstheme="majorHAnsi"/>
          <w:i/>
          <w:lang w:bidi="he-IL"/>
        </w:rPr>
        <w:t xml:space="preserve"> λιθοβολ</w:t>
      </w:r>
      <w:r w:rsidRPr="006046DD">
        <w:rPr>
          <w:rFonts w:ascii="Arial" w:hAnsi="Arial" w:cs="Arial"/>
          <w:i/>
          <w:lang w:bidi="he-IL"/>
        </w:rPr>
        <w:t>ή</w:t>
      </w:r>
      <w:r w:rsidRPr="006046DD">
        <w:rPr>
          <w:rFonts w:ascii="Arial Narrow" w:hAnsi="Arial Narrow" w:cstheme="majorHAnsi"/>
          <w:i/>
          <w:lang w:bidi="he-IL"/>
        </w:rPr>
        <w:t>σουσ</w:t>
      </w:r>
      <w:r w:rsidRPr="006046DD">
        <w:rPr>
          <w:rFonts w:ascii="Arial" w:hAnsi="Arial" w:cs="Arial"/>
          <w:i/>
          <w:lang w:bidi="he-IL"/>
        </w:rPr>
        <w:t>ί</w:t>
      </w:r>
      <w:r w:rsidRPr="006046DD">
        <w:rPr>
          <w:rFonts w:ascii="Arial Narrow" w:hAnsi="Arial Narrow" w:cstheme="majorHAnsi"/>
          <w:i/>
          <w:lang w:bidi="he-IL"/>
        </w:rPr>
        <w:t xml:space="preserve">ν σε </w:t>
      </w:r>
      <w:r w:rsidRPr="006046DD">
        <w:rPr>
          <w:rFonts w:ascii="Arial" w:hAnsi="Arial" w:cs="Arial"/>
          <w:i/>
          <w:lang w:bidi="he-IL"/>
        </w:rPr>
        <w:t>ἐ</w:t>
      </w:r>
      <w:r w:rsidRPr="006046DD">
        <w:rPr>
          <w:rFonts w:ascii="Arial Narrow" w:hAnsi="Arial Narrow" w:cstheme="majorHAnsi"/>
          <w:i/>
          <w:lang w:bidi="he-IL"/>
        </w:rPr>
        <w:t>ν λ</w:t>
      </w:r>
      <w:r w:rsidRPr="006046DD">
        <w:rPr>
          <w:rFonts w:ascii="Arial" w:hAnsi="Arial" w:cs="Arial"/>
          <w:i/>
          <w:lang w:bidi="he-IL"/>
        </w:rPr>
        <w:t>ί</w:t>
      </w:r>
      <w:r w:rsidRPr="006046DD">
        <w:rPr>
          <w:rFonts w:ascii="Arial Narrow" w:hAnsi="Arial Narrow" w:cstheme="majorHAnsi"/>
          <w:i/>
          <w:lang w:bidi="he-IL"/>
        </w:rPr>
        <w:t>θοις κα</w:t>
      </w:r>
      <w:r w:rsidRPr="006046DD">
        <w:rPr>
          <w:rFonts w:ascii="Arial" w:hAnsi="Arial" w:cs="Arial"/>
          <w:i/>
          <w:lang w:bidi="he-IL"/>
        </w:rPr>
        <w:t>ὶ</w:t>
      </w:r>
      <w:r w:rsidRPr="006046DD">
        <w:rPr>
          <w:rFonts w:ascii="Arial Narrow" w:hAnsi="Arial Narrow" w:cstheme="majorHAnsi"/>
          <w:i/>
          <w:lang w:bidi="he-IL"/>
        </w:rPr>
        <w:t xml:space="preserve"> κατασφ</w:t>
      </w:r>
      <w:r w:rsidRPr="006046DD">
        <w:rPr>
          <w:rFonts w:ascii="Arial" w:hAnsi="Arial" w:cs="Arial"/>
          <w:i/>
          <w:lang w:bidi="he-IL"/>
        </w:rPr>
        <w:t>ά</w:t>
      </w:r>
      <w:r w:rsidRPr="006046DD">
        <w:rPr>
          <w:rFonts w:ascii="Arial Narrow" w:hAnsi="Arial Narrow" w:cstheme="majorHAnsi"/>
          <w:i/>
          <w:lang w:bidi="he-IL"/>
        </w:rPr>
        <w:t>ξουσ</w:t>
      </w:r>
      <w:r w:rsidRPr="006046DD">
        <w:rPr>
          <w:rFonts w:ascii="Arial" w:hAnsi="Arial" w:cs="Arial"/>
          <w:i/>
          <w:lang w:bidi="he-IL"/>
        </w:rPr>
        <w:t>ί</w:t>
      </w:r>
      <w:r w:rsidRPr="006046DD">
        <w:rPr>
          <w:rFonts w:ascii="Arial Narrow" w:hAnsi="Arial Narrow" w:cstheme="majorHAnsi"/>
          <w:i/>
          <w:lang w:bidi="he-IL"/>
        </w:rPr>
        <w:t xml:space="preserve">ν σε </w:t>
      </w:r>
      <w:r w:rsidRPr="006046DD">
        <w:rPr>
          <w:rFonts w:ascii="Arial" w:hAnsi="Arial" w:cs="Arial"/>
          <w:i/>
          <w:lang w:bidi="he-IL"/>
        </w:rPr>
        <w:t>ἐ</w:t>
      </w:r>
      <w:r w:rsidRPr="006046DD">
        <w:rPr>
          <w:rFonts w:ascii="Arial Narrow" w:hAnsi="Arial Narrow" w:cstheme="majorHAnsi"/>
          <w:i/>
          <w:lang w:bidi="he-IL"/>
        </w:rPr>
        <w:t>ν το</w:t>
      </w:r>
      <w:r w:rsidRPr="006046DD">
        <w:rPr>
          <w:rFonts w:ascii="Arial" w:hAnsi="Arial" w:cs="Arial"/>
          <w:i/>
          <w:lang w:bidi="he-IL"/>
        </w:rPr>
        <w:t>ῖ</w:t>
      </w:r>
      <w:r w:rsidRPr="006046DD">
        <w:rPr>
          <w:rFonts w:ascii="Arial Narrow" w:hAnsi="Arial Narrow" w:cstheme="majorHAnsi"/>
          <w:i/>
          <w:lang w:bidi="he-IL"/>
        </w:rPr>
        <w:t>ς ξ</w:t>
      </w:r>
      <w:r w:rsidRPr="006046DD">
        <w:rPr>
          <w:rFonts w:ascii="Arial" w:hAnsi="Arial" w:cs="Arial"/>
          <w:i/>
          <w:lang w:bidi="he-IL"/>
        </w:rPr>
        <w:t>ί</w:t>
      </w:r>
      <w:r w:rsidRPr="006046DD">
        <w:rPr>
          <w:rFonts w:ascii="Arial Narrow" w:hAnsi="Arial Narrow" w:cstheme="majorHAnsi"/>
          <w:i/>
          <w:lang w:bidi="he-IL"/>
        </w:rPr>
        <w:t>φεσιν α</w:t>
      </w:r>
      <w:r w:rsidRPr="006046DD">
        <w:rPr>
          <w:rFonts w:ascii="Arial" w:hAnsi="Arial" w:cs="Arial"/>
          <w:i/>
          <w:lang w:bidi="he-IL"/>
        </w:rPr>
        <w:t>ὐ</w:t>
      </w:r>
      <w:r w:rsidRPr="006046DD">
        <w:rPr>
          <w:rFonts w:ascii="Arial Narrow" w:hAnsi="Arial Narrow" w:cstheme="majorHAnsi"/>
          <w:i/>
          <w:lang w:bidi="he-IL"/>
        </w:rPr>
        <w:t>τ</w:t>
      </w:r>
      <w:r w:rsidRPr="006046DD">
        <w:rPr>
          <w:rFonts w:ascii="Arial" w:hAnsi="Arial" w:cs="Arial"/>
          <w:i/>
          <w:lang w:bidi="he-IL"/>
        </w:rPr>
        <w:t>ῶ</w:t>
      </w:r>
      <w:r w:rsidRPr="006046DD">
        <w:rPr>
          <w:rFonts w:ascii="Arial Narrow" w:hAnsi="Arial Narrow" w:cstheme="majorHAnsi"/>
          <w:i/>
          <w:lang w:bidi="he-IL"/>
        </w:rPr>
        <w:t xml:space="preserve">ν </w:t>
      </w:r>
      <w:r w:rsidRPr="006046DD">
        <w:rPr>
          <w:rFonts w:ascii="Arial Narrow" w:hAnsi="Arial Narrow" w:cstheme="majorHAnsi"/>
          <w:i/>
          <w:vertAlign w:val="superscript"/>
          <w:lang w:bidi="he-IL"/>
        </w:rPr>
        <w:t xml:space="preserve">41 </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μπρ</w:t>
      </w:r>
      <w:r w:rsidRPr="006046DD">
        <w:rPr>
          <w:rFonts w:ascii="Arial" w:hAnsi="Arial" w:cs="Arial"/>
          <w:i/>
          <w:lang w:bidi="he-IL"/>
        </w:rPr>
        <w:t>ή</w:t>
      </w:r>
      <w:r w:rsidRPr="006046DD">
        <w:rPr>
          <w:rFonts w:ascii="Arial Narrow" w:hAnsi="Arial Narrow" w:cstheme="majorHAnsi"/>
          <w:i/>
          <w:lang w:bidi="he-IL"/>
        </w:rPr>
        <w:t>σουσιν το</w:t>
      </w:r>
      <w:r w:rsidRPr="006046DD">
        <w:rPr>
          <w:rFonts w:ascii="Arial" w:hAnsi="Arial" w:cs="Arial"/>
          <w:i/>
          <w:lang w:bidi="he-IL"/>
        </w:rPr>
        <w:t>ὺ</w:t>
      </w:r>
      <w:r w:rsidRPr="006046DD">
        <w:rPr>
          <w:rFonts w:ascii="Arial Narrow" w:hAnsi="Arial Narrow" w:cstheme="majorHAnsi"/>
          <w:i/>
          <w:lang w:bidi="he-IL"/>
        </w:rPr>
        <w:t>ς ο</w:t>
      </w:r>
      <w:r w:rsidRPr="006046DD">
        <w:rPr>
          <w:rFonts w:ascii="Arial" w:hAnsi="Arial" w:cs="Arial"/>
          <w:i/>
          <w:lang w:bidi="he-IL"/>
        </w:rPr>
        <w:t>ἴ</w:t>
      </w:r>
      <w:r w:rsidRPr="006046DD">
        <w:rPr>
          <w:rFonts w:ascii="Arial Narrow" w:hAnsi="Arial Narrow" w:cstheme="majorHAnsi"/>
          <w:i/>
          <w:lang w:bidi="he-IL"/>
        </w:rPr>
        <w:t>κους σου πυρ</w:t>
      </w:r>
      <w:r w:rsidRPr="006046DD">
        <w:rPr>
          <w:rFonts w:ascii="Arial" w:hAnsi="Arial" w:cs="Arial"/>
          <w:i/>
          <w:lang w:bidi="he-IL"/>
        </w:rPr>
        <w:t>ὶ</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ποι</w:t>
      </w:r>
      <w:r w:rsidRPr="006046DD">
        <w:rPr>
          <w:rFonts w:ascii="Arial" w:hAnsi="Arial" w:cs="Arial"/>
          <w:i/>
          <w:lang w:bidi="he-IL"/>
        </w:rPr>
        <w:t>ή</w:t>
      </w:r>
      <w:r w:rsidRPr="006046DD">
        <w:rPr>
          <w:rFonts w:ascii="Arial Narrow" w:hAnsi="Arial Narrow" w:cstheme="majorHAnsi"/>
          <w:i/>
          <w:lang w:bidi="he-IL"/>
        </w:rPr>
        <w:t xml:space="preserve">σουσιν </w:t>
      </w:r>
      <w:r w:rsidRPr="006046DD">
        <w:rPr>
          <w:rFonts w:ascii="Arial" w:hAnsi="Arial" w:cs="Arial"/>
          <w:i/>
          <w:lang w:bidi="he-IL"/>
        </w:rPr>
        <w:t>ἐ</w:t>
      </w:r>
      <w:r w:rsidRPr="006046DD">
        <w:rPr>
          <w:rFonts w:ascii="Arial Narrow" w:hAnsi="Arial Narrow" w:cstheme="majorHAnsi"/>
          <w:i/>
          <w:lang w:bidi="he-IL"/>
        </w:rPr>
        <w:t>ν σο</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κδικ</w:t>
      </w:r>
      <w:r w:rsidRPr="006046DD">
        <w:rPr>
          <w:rFonts w:ascii="Arial" w:hAnsi="Arial" w:cs="Arial"/>
          <w:i/>
          <w:lang w:bidi="he-IL"/>
        </w:rPr>
        <w:t>ή</w:t>
      </w:r>
      <w:r w:rsidRPr="006046DD">
        <w:rPr>
          <w:rFonts w:ascii="Arial Narrow" w:hAnsi="Arial Narrow" w:cstheme="majorHAnsi"/>
          <w:i/>
          <w:lang w:bidi="he-IL"/>
        </w:rPr>
        <w:t xml:space="preserve">σεις </w:t>
      </w:r>
      <w:r w:rsidRPr="006046DD">
        <w:rPr>
          <w:rFonts w:ascii="Arial" w:hAnsi="Arial" w:cs="Arial"/>
          <w:i/>
          <w:lang w:bidi="he-IL"/>
        </w:rPr>
        <w:t>ἐ</w:t>
      </w:r>
      <w:r w:rsidRPr="006046DD">
        <w:rPr>
          <w:rFonts w:ascii="Arial Narrow" w:hAnsi="Arial Narrow" w:cstheme="majorHAnsi"/>
          <w:i/>
          <w:lang w:bidi="he-IL"/>
        </w:rPr>
        <w:t>ν</w:t>
      </w:r>
      <w:r w:rsidRPr="006046DD">
        <w:rPr>
          <w:rFonts w:ascii="Arial" w:hAnsi="Arial" w:cs="Arial"/>
          <w:i/>
          <w:lang w:bidi="he-IL"/>
        </w:rPr>
        <w:t>ώ</w:t>
      </w:r>
      <w:r w:rsidRPr="006046DD">
        <w:rPr>
          <w:rFonts w:ascii="Arial Narrow" w:hAnsi="Arial Narrow" w:cstheme="majorHAnsi"/>
          <w:i/>
          <w:lang w:bidi="he-IL"/>
        </w:rPr>
        <w:t>πιον γυναικ</w:t>
      </w:r>
      <w:r w:rsidRPr="006046DD">
        <w:rPr>
          <w:rFonts w:ascii="Arial" w:hAnsi="Arial" w:cs="Arial"/>
          <w:i/>
          <w:lang w:bidi="he-IL"/>
        </w:rPr>
        <w:t>ῶ</w:t>
      </w:r>
      <w:r w:rsidRPr="006046DD">
        <w:rPr>
          <w:rFonts w:ascii="Arial Narrow" w:hAnsi="Arial Narrow" w:cstheme="majorHAnsi"/>
          <w:i/>
          <w:lang w:bidi="he-IL"/>
        </w:rPr>
        <w:t>ν πολλ</w:t>
      </w:r>
      <w:r w:rsidRPr="006046DD">
        <w:rPr>
          <w:rFonts w:ascii="Arial" w:hAnsi="Arial" w:cs="Arial"/>
          <w:i/>
          <w:lang w:bidi="he-IL"/>
        </w:rPr>
        <w:t>ῶ</w:t>
      </w:r>
      <w:r w:rsidRPr="006046DD">
        <w:rPr>
          <w:rFonts w:ascii="Arial Narrow" w:hAnsi="Arial Narrow" w:cstheme="majorHAnsi"/>
          <w:i/>
          <w:lang w:bidi="he-IL"/>
        </w:rPr>
        <w:t>ν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ποστρ</w:t>
      </w:r>
      <w:r w:rsidRPr="006046DD">
        <w:rPr>
          <w:rFonts w:ascii="Arial" w:hAnsi="Arial" w:cs="Arial"/>
          <w:i/>
          <w:lang w:bidi="he-IL"/>
        </w:rPr>
        <w:t>έ</w:t>
      </w:r>
      <w:r w:rsidRPr="006046DD">
        <w:rPr>
          <w:rFonts w:ascii="Arial Narrow" w:hAnsi="Arial Narrow" w:cstheme="majorHAnsi"/>
          <w:i/>
          <w:lang w:bidi="he-IL"/>
        </w:rPr>
        <w:t xml:space="preserve">ψω σε </w:t>
      </w:r>
      <w:r w:rsidRPr="006046DD">
        <w:rPr>
          <w:rFonts w:ascii="Arial" w:hAnsi="Arial" w:cs="Arial"/>
          <w:i/>
          <w:lang w:bidi="he-IL"/>
        </w:rPr>
        <w:t>ἐ</w:t>
      </w:r>
      <w:r w:rsidRPr="006046DD">
        <w:rPr>
          <w:rFonts w:ascii="Arial Narrow" w:hAnsi="Arial Narrow" w:cstheme="majorHAnsi"/>
          <w:i/>
          <w:lang w:bidi="he-IL"/>
        </w:rPr>
        <w:t>κ τ</w:t>
      </w:r>
      <w:r w:rsidRPr="006046DD">
        <w:rPr>
          <w:rFonts w:ascii="Arial" w:hAnsi="Arial" w:cs="Arial"/>
          <w:i/>
          <w:lang w:bidi="he-IL"/>
        </w:rPr>
        <w:t>ῆ</w:t>
      </w:r>
      <w:r w:rsidRPr="006046DD">
        <w:rPr>
          <w:rFonts w:ascii="Arial Narrow" w:hAnsi="Arial Narrow" w:cstheme="majorHAnsi"/>
          <w:i/>
          <w:lang w:bidi="he-IL"/>
        </w:rPr>
        <w:t>ς πορνε</w:t>
      </w:r>
      <w:r w:rsidRPr="006046DD">
        <w:rPr>
          <w:rFonts w:ascii="Arial" w:hAnsi="Arial" w:cs="Arial"/>
          <w:i/>
          <w:lang w:bidi="he-IL"/>
        </w:rPr>
        <w:t>ί</w:t>
      </w:r>
      <w:r w:rsidRPr="006046DD">
        <w:rPr>
          <w:rFonts w:ascii="Arial Narrow" w:hAnsi="Arial Narrow" w:cstheme="majorHAnsi"/>
          <w:i/>
          <w:lang w:bidi="he-IL"/>
        </w:rPr>
        <w:t>ας σου κα</w:t>
      </w:r>
      <w:r w:rsidRPr="006046DD">
        <w:rPr>
          <w:rFonts w:ascii="Arial" w:hAnsi="Arial" w:cs="Arial"/>
          <w:i/>
          <w:lang w:bidi="he-IL"/>
        </w:rPr>
        <w:t>ὶ</w:t>
      </w:r>
      <w:r w:rsidRPr="006046DD">
        <w:rPr>
          <w:rFonts w:ascii="Arial Narrow" w:hAnsi="Arial Narrow" w:cstheme="majorHAnsi"/>
          <w:i/>
          <w:lang w:bidi="he-IL"/>
        </w:rPr>
        <w:t xml:space="preserve"> μισθ</w:t>
      </w:r>
      <w:r w:rsidRPr="006046DD">
        <w:rPr>
          <w:rFonts w:ascii="Arial" w:hAnsi="Arial" w:cs="Arial"/>
          <w:i/>
          <w:lang w:bidi="he-IL"/>
        </w:rPr>
        <w:t>ώ</w:t>
      </w:r>
      <w:r w:rsidRPr="006046DD">
        <w:rPr>
          <w:rFonts w:ascii="Arial Narrow" w:hAnsi="Arial Narrow" w:cstheme="majorHAnsi"/>
          <w:i/>
          <w:lang w:bidi="he-IL"/>
        </w:rPr>
        <w:t>ματα ο</w:t>
      </w:r>
      <w:r w:rsidRPr="006046DD">
        <w:rPr>
          <w:rFonts w:ascii="Arial" w:hAnsi="Arial" w:cs="Arial"/>
          <w:i/>
          <w:lang w:bidi="he-IL"/>
        </w:rPr>
        <w:t>ὐ</w:t>
      </w:r>
      <w:r w:rsidRPr="006046DD">
        <w:rPr>
          <w:rFonts w:ascii="Arial Narrow" w:hAnsi="Arial Narrow" w:cstheme="majorHAnsi"/>
          <w:i/>
          <w:lang w:bidi="he-IL"/>
        </w:rPr>
        <w:t xml:space="preserve"> μ</w:t>
      </w:r>
      <w:r w:rsidRPr="006046DD">
        <w:rPr>
          <w:rFonts w:ascii="Arial" w:hAnsi="Arial" w:cs="Arial"/>
          <w:i/>
          <w:lang w:bidi="he-IL"/>
        </w:rPr>
        <w:t>ὴ</w:t>
      </w:r>
      <w:r w:rsidRPr="006046DD">
        <w:rPr>
          <w:rFonts w:ascii="Arial Narrow" w:hAnsi="Arial Narrow" w:cstheme="majorHAnsi"/>
          <w:i/>
          <w:lang w:bidi="he-IL"/>
        </w:rPr>
        <w:t xml:space="preserve"> δ</w:t>
      </w:r>
      <w:r w:rsidRPr="006046DD">
        <w:rPr>
          <w:rFonts w:ascii="Arial" w:hAnsi="Arial" w:cs="Arial"/>
          <w:i/>
          <w:lang w:bidi="he-IL"/>
        </w:rPr>
        <w:t>ῷ</w:t>
      </w:r>
      <w:r w:rsidRPr="006046DD">
        <w:rPr>
          <w:rFonts w:ascii="Arial Narrow" w:hAnsi="Arial Narrow" w:cstheme="majorHAnsi"/>
          <w:i/>
          <w:lang w:bidi="he-IL"/>
        </w:rPr>
        <w:t>ς ο</w:t>
      </w:r>
      <w:r w:rsidRPr="006046DD">
        <w:rPr>
          <w:rFonts w:ascii="Arial" w:hAnsi="Arial" w:cs="Arial"/>
          <w:i/>
          <w:lang w:bidi="he-IL"/>
        </w:rPr>
        <w:t>ὐ</w:t>
      </w:r>
      <w:r w:rsidRPr="006046DD">
        <w:rPr>
          <w:rFonts w:ascii="Arial Narrow" w:hAnsi="Arial Narrow" w:cstheme="majorHAnsi"/>
          <w:i/>
          <w:lang w:bidi="he-IL"/>
        </w:rPr>
        <w:t>κ</w:t>
      </w:r>
      <w:r w:rsidRPr="006046DD">
        <w:rPr>
          <w:rFonts w:ascii="Arial" w:hAnsi="Arial" w:cs="Arial"/>
          <w:i/>
          <w:lang w:bidi="he-IL"/>
        </w:rPr>
        <w:t>έ</w:t>
      </w:r>
      <w:r w:rsidRPr="006046DD">
        <w:rPr>
          <w:rFonts w:ascii="Arial Narrow" w:hAnsi="Arial Narrow" w:cstheme="majorHAnsi"/>
          <w:i/>
          <w:lang w:bidi="he-IL"/>
        </w:rPr>
        <w:t xml:space="preserve">τι  </w:t>
      </w:r>
      <w:r w:rsidRPr="006046DD">
        <w:rPr>
          <w:rFonts w:ascii="Arial Narrow" w:hAnsi="Arial Narrow" w:cstheme="majorHAnsi"/>
          <w:i/>
          <w:vertAlign w:val="superscript"/>
          <w:lang w:bidi="he-IL"/>
        </w:rPr>
        <w:t xml:space="preserve">42 </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παφ</w:t>
      </w:r>
      <w:r w:rsidRPr="006046DD">
        <w:rPr>
          <w:rFonts w:ascii="Arial" w:hAnsi="Arial" w:cs="Arial"/>
          <w:i/>
          <w:lang w:bidi="he-IL"/>
        </w:rPr>
        <w:t>ή</w:t>
      </w:r>
      <w:r w:rsidRPr="006046DD">
        <w:rPr>
          <w:rFonts w:ascii="Arial Narrow" w:hAnsi="Arial Narrow" w:cstheme="majorHAnsi"/>
          <w:i/>
          <w:lang w:bidi="he-IL"/>
        </w:rPr>
        <w:t>σω τ</w:t>
      </w:r>
      <w:r w:rsidRPr="006046DD">
        <w:rPr>
          <w:rFonts w:ascii="Arial" w:hAnsi="Arial" w:cs="Arial"/>
          <w:i/>
          <w:lang w:bidi="he-IL"/>
        </w:rPr>
        <w:t>ὸ</w:t>
      </w:r>
      <w:r w:rsidRPr="006046DD">
        <w:rPr>
          <w:rFonts w:ascii="Arial Narrow" w:hAnsi="Arial Narrow" w:cstheme="majorHAnsi"/>
          <w:i/>
          <w:lang w:bidi="he-IL"/>
        </w:rPr>
        <w:t>ν θυμ</w:t>
      </w:r>
      <w:r w:rsidRPr="006046DD">
        <w:rPr>
          <w:rFonts w:ascii="Arial" w:hAnsi="Arial" w:cs="Arial"/>
          <w:i/>
          <w:lang w:bidi="he-IL"/>
        </w:rPr>
        <w:t>ό</w:t>
      </w:r>
      <w:r w:rsidRPr="006046DD">
        <w:rPr>
          <w:rFonts w:ascii="Arial Narrow" w:hAnsi="Arial Narrow" w:cstheme="majorHAnsi"/>
          <w:i/>
          <w:lang w:bidi="he-IL"/>
        </w:rPr>
        <w:t xml:space="preserve">ν μου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σ</w:t>
      </w:r>
      <w:r w:rsidRPr="006046DD">
        <w:rPr>
          <w:rFonts w:ascii="Arial" w:hAnsi="Arial" w:cs="Arial"/>
          <w:i/>
          <w:lang w:bidi="he-IL"/>
        </w:rPr>
        <w:t>έ</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ξαρθ</w:t>
      </w:r>
      <w:r w:rsidRPr="006046DD">
        <w:rPr>
          <w:rFonts w:ascii="Arial" w:hAnsi="Arial" w:cs="Arial"/>
          <w:i/>
          <w:lang w:bidi="he-IL"/>
        </w:rPr>
        <w:t>ή</w:t>
      </w:r>
      <w:r w:rsidRPr="006046DD">
        <w:rPr>
          <w:rFonts w:ascii="Arial Narrow" w:hAnsi="Arial Narrow" w:cstheme="majorHAnsi"/>
          <w:i/>
          <w:lang w:bidi="he-IL"/>
        </w:rPr>
        <w:t xml:space="preserve">σεται </w:t>
      </w:r>
      <w:r w:rsidRPr="006046DD">
        <w:rPr>
          <w:rFonts w:ascii="Arial" w:hAnsi="Arial" w:cs="Arial"/>
          <w:i/>
          <w:lang w:bidi="he-IL"/>
        </w:rPr>
        <w:t>ὁ</w:t>
      </w:r>
      <w:r w:rsidRPr="006046DD">
        <w:rPr>
          <w:rFonts w:ascii="Arial Narrow" w:hAnsi="Arial Narrow" w:cstheme="majorHAnsi"/>
          <w:i/>
          <w:lang w:bidi="he-IL"/>
        </w:rPr>
        <w:t xml:space="preserve"> ζ</w:t>
      </w:r>
      <w:r w:rsidRPr="006046DD">
        <w:rPr>
          <w:rFonts w:ascii="Arial" w:hAnsi="Arial" w:cs="Arial"/>
          <w:i/>
          <w:lang w:bidi="he-IL"/>
        </w:rPr>
        <w:t>ῆ</w:t>
      </w:r>
      <w:r w:rsidRPr="006046DD">
        <w:rPr>
          <w:rFonts w:ascii="Arial Narrow" w:hAnsi="Arial Narrow" w:cstheme="majorHAnsi"/>
          <w:i/>
          <w:lang w:bidi="he-IL"/>
        </w:rPr>
        <w:t>λ</w:t>
      </w:r>
      <w:r w:rsidRPr="006046DD">
        <w:rPr>
          <w:rFonts w:ascii="Arial" w:hAnsi="Arial" w:cs="Arial"/>
          <w:i/>
          <w:lang w:bidi="he-IL"/>
        </w:rPr>
        <w:t>ό</w:t>
      </w:r>
      <w:r w:rsidRPr="006046DD">
        <w:rPr>
          <w:rFonts w:ascii="Arial Narrow" w:hAnsi="Arial Narrow" w:cstheme="majorHAnsi"/>
          <w:i/>
          <w:lang w:bidi="he-IL"/>
        </w:rPr>
        <w:t xml:space="preserve">ς μου </w:t>
      </w:r>
      <w:r w:rsidRPr="006046DD">
        <w:rPr>
          <w:rFonts w:ascii="Arial" w:hAnsi="Arial" w:cs="Arial"/>
          <w:i/>
          <w:lang w:bidi="he-IL"/>
        </w:rPr>
        <w:t>ἐ</w:t>
      </w:r>
      <w:r w:rsidRPr="006046DD">
        <w:rPr>
          <w:rFonts w:ascii="Arial Narrow" w:hAnsi="Arial Narrow" w:cstheme="majorHAnsi"/>
          <w:i/>
          <w:lang w:bidi="he-IL"/>
        </w:rPr>
        <w:t>κ σο</w:t>
      </w:r>
      <w:r w:rsidRPr="006046DD">
        <w:rPr>
          <w:rFonts w:ascii="Arial" w:hAnsi="Arial" w:cs="Arial"/>
          <w:i/>
          <w:lang w:bidi="he-IL"/>
        </w:rPr>
        <w:t>ῦ</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ναπα</w:t>
      </w:r>
      <w:r w:rsidRPr="006046DD">
        <w:rPr>
          <w:rFonts w:ascii="Arial" w:hAnsi="Arial" w:cs="Arial"/>
          <w:i/>
          <w:lang w:bidi="he-IL"/>
        </w:rPr>
        <w:t>ύ</w:t>
      </w:r>
      <w:r w:rsidRPr="006046DD">
        <w:rPr>
          <w:rFonts w:ascii="Arial Narrow" w:hAnsi="Arial Narrow" w:cstheme="majorHAnsi"/>
          <w:i/>
          <w:lang w:bidi="he-IL"/>
        </w:rPr>
        <w:t>σομαι κα</w:t>
      </w:r>
      <w:r w:rsidRPr="006046DD">
        <w:rPr>
          <w:rFonts w:ascii="Arial" w:hAnsi="Arial" w:cs="Arial"/>
          <w:i/>
          <w:lang w:bidi="he-IL"/>
        </w:rPr>
        <w:t>ὶ</w:t>
      </w:r>
      <w:r w:rsidRPr="006046DD">
        <w:rPr>
          <w:rFonts w:ascii="Arial Narrow" w:hAnsi="Arial Narrow" w:cstheme="majorHAnsi"/>
          <w:i/>
          <w:lang w:bidi="he-IL"/>
        </w:rPr>
        <w:t xml:space="preserve"> ο</w:t>
      </w:r>
      <w:r w:rsidRPr="006046DD">
        <w:rPr>
          <w:rFonts w:ascii="Arial" w:hAnsi="Arial" w:cs="Arial"/>
          <w:i/>
          <w:lang w:bidi="he-IL"/>
        </w:rPr>
        <w:t>ὐ</w:t>
      </w:r>
      <w:r w:rsidRPr="006046DD">
        <w:rPr>
          <w:rFonts w:ascii="Arial Narrow" w:hAnsi="Arial Narrow" w:cstheme="majorHAnsi"/>
          <w:i/>
          <w:lang w:bidi="he-IL"/>
        </w:rPr>
        <w:t xml:space="preserve"> μ</w:t>
      </w:r>
      <w:r w:rsidRPr="006046DD">
        <w:rPr>
          <w:rFonts w:ascii="Arial" w:hAnsi="Arial" w:cs="Arial"/>
          <w:i/>
          <w:lang w:bidi="he-IL"/>
        </w:rPr>
        <w:t>ὴ</w:t>
      </w:r>
      <w:r w:rsidRPr="006046DD">
        <w:rPr>
          <w:rFonts w:ascii="Arial Narrow" w:hAnsi="Arial Narrow" w:cstheme="majorHAnsi"/>
          <w:i/>
          <w:lang w:bidi="he-IL"/>
        </w:rPr>
        <w:t xml:space="preserve"> μεριμν</w:t>
      </w:r>
      <w:r w:rsidRPr="006046DD">
        <w:rPr>
          <w:rFonts w:ascii="Arial" w:hAnsi="Arial" w:cs="Arial"/>
          <w:i/>
          <w:lang w:bidi="he-IL"/>
        </w:rPr>
        <w:t>ή</w:t>
      </w:r>
      <w:r w:rsidRPr="006046DD">
        <w:rPr>
          <w:rFonts w:ascii="Arial Narrow" w:hAnsi="Arial Narrow" w:cstheme="majorHAnsi"/>
          <w:i/>
          <w:lang w:bidi="he-IL"/>
        </w:rPr>
        <w:t>σω</w:t>
      </w:r>
      <w:r w:rsidRPr="006046DD">
        <w:rPr>
          <w:rFonts w:ascii="Arial Narrow" w:hAnsi="Arial Narrow" w:cstheme="majorHAnsi"/>
          <w:lang w:bidi="he-IL"/>
        </w:rPr>
        <w:t xml:space="preserve">». </w:t>
      </w:r>
    </w:p>
    <w:p w:rsidR="00673416" w:rsidRPr="00673416" w:rsidRDefault="00673416" w:rsidP="00673416">
      <w:pPr>
        <w:pStyle w:val="a6"/>
        <w:spacing w:after="0" w:line="240" w:lineRule="auto"/>
        <w:ind w:left="1080"/>
        <w:jc w:val="both"/>
        <w:rPr>
          <w:rFonts w:ascii="Arial Narrow" w:hAnsi="Arial Narrow" w:cstheme="majorHAnsi"/>
        </w:rPr>
      </w:pPr>
    </w:p>
    <w:p w:rsidR="00A46172" w:rsidRPr="006046DD" w:rsidRDefault="00A46172" w:rsidP="00744FB1">
      <w:pPr>
        <w:pStyle w:val="a6"/>
        <w:numPr>
          <w:ilvl w:val="0"/>
          <w:numId w:val="21"/>
        </w:numPr>
        <w:spacing w:after="0" w:line="240" w:lineRule="auto"/>
        <w:ind w:left="1080"/>
        <w:jc w:val="both"/>
        <w:rPr>
          <w:rFonts w:ascii="Arial Narrow" w:hAnsi="Arial Narrow" w:cstheme="majorHAnsi"/>
        </w:rPr>
      </w:pPr>
      <w:r w:rsidRPr="006046DD">
        <w:rPr>
          <w:rFonts w:ascii="Arial Narrow" w:hAnsi="Arial Narrow" w:cstheme="majorHAnsi"/>
          <w:b/>
        </w:rPr>
        <w:t>Ησαΐας</w:t>
      </w:r>
      <w:r w:rsidRPr="006046DD">
        <w:rPr>
          <w:rFonts w:ascii="Arial Narrow" w:hAnsi="Arial Narrow" w:cstheme="majorHAnsi"/>
        </w:rPr>
        <w:t xml:space="preserve"> : ο προφήτης παρουσιάζει την άπιστη και υπερήφανη Σι</w:t>
      </w:r>
      <w:r w:rsidR="00314B3E" w:rsidRPr="006046DD">
        <w:rPr>
          <w:rFonts w:ascii="Arial Narrow" w:hAnsi="Arial Narrow" w:cstheme="majorHAnsi"/>
        </w:rPr>
        <w:t>ώ</w:t>
      </w:r>
      <w:r w:rsidRPr="006046DD">
        <w:rPr>
          <w:rFonts w:ascii="Arial Narrow" w:hAnsi="Arial Narrow" w:cstheme="majorHAnsi"/>
        </w:rPr>
        <w:t xml:space="preserve">ν ως πόρνη, η οποία (μαζί με τους συμμετέχοντες στην απιστία της) </w:t>
      </w:r>
      <w:r w:rsidRPr="006046DD">
        <w:rPr>
          <w:rFonts w:ascii="Arial Narrow" w:hAnsi="Arial Narrow" w:cstheme="majorHAnsi"/>
          <w:b/>
        </w:rPr>
        <w:t>θα τιμωρηθεί και ταπεινωθεί αλλά δεν θα σκοτωθεί</w:t>
      </w:r>
      <w:r w:rsidRPr="006046DD">
        <w:rPr>
          <w:rFonts w:ascii="Arial Narrow" w:hAnsi="Arial Narrow" w:cstheme="majorHAnsi"/>
        </w:rPr>
        <w:t xml:space="preserve">, και εφόσον μετανοήσει και επανέλθει στο Θεό, θα δεχθεί την ελεημοσύνη του Θεού, όσοι όμως δεν είναι με τον Θεό θα ηττηθούν σίγουρα όση </w:t>
      </w:r>
      <w:r w:rsidR="00F2146D" w:rsidRPr="006046DD">
        <w:rPr>
          <w:rFonts w:ascii="Arial Narrow" w:hAnsi="Arial Narrow" w:cstheme="majorHAnsi"/>
        </w:rPr>
        <w:t>ισχύ</w:t>
      </w:r>
      <w:r w:rsidRPr="006046DD">
        <w:rPr>
          <w:rFonts w:ascii="Arial Narrow" w:hAnsi="Arial Narrow" w:cstheme="majorHAnsi"/>
        </w:rPr>
        <w:t xml:space="preserve"> κι αν φαινομενικά έχουν.</w:t>
      </w:r>
    </w:p>
    <w:p w:rsidR="00A46172" w:rsidRPr="006046DD" w:rsidRDefault="00302BCC" w:rsidP="00744FB1">
      <w:pPr>
        <w:pStyle w:val="a6"/>
        <w:numPr>
          <w:ilvl w:val="1"/>
          <w:numId w:val="21"/>
        </w:numPr>
        <w:spacing w:after="0" w:line="240" w:lineRule="auto"/>
        <w:ind w:left="1800"/>
        <w:jc w:val="both"/>
        <w:rPr>
          <w:rFonts w:ascii="Arial Narrow" w:hAnsi="Arial Narrow" w:cstheme="majorHAnsi"/>
        </w:rPr>
      </w:pPr>
      <w:r>
        <w:rPr>
          <w:rFonts w:ascii="Arial Narrow" w:hAnsi="Arial Narrow" w:cstheme="majorHAnsi"/>
        </w:rPr>
        <w:t>(</w:t>
      </w:r>
      <w:r w:rsidR="00A46172" w:rsidRPr="006046DD">
        <w:rPr>
          <w:rFonts w:ascii="Arial Narrow" w:hAnsi="Arial Narrow" w:cstheme="majorHAnsi"/>
        </w:rPr>
        <w:t>1, 20-28): «</w:t>
      </w:r>
      <w:r w:rsidR="00A46172" w:rsidRPr="006046DD">
        <w:rPr>
          <w:rFonts w:ascii="Arial Narrow" w:hAnsi="Arial Narrow" w:cstheme="majorHAnsi"/>
          <w:i/>
          <w:vertAlign w:val="superscript"/>
          <w:lang w:bidi="he-IL"/>
        </w:rPr>
        <w:t xml:space="preserve">20 </w:t>
      </w:r>
      <w:r w:rsidR="00A46172" w:rsidRPr="006046DD">
        <w:rPr>
          <w:rFonts w:ascii="Arial Narrow" w:hAnsi="Arial Narrow" w:cstheme="majorHAnsi"/>
          <w:i/>
          <w:lang w:bidi="he-IL"/>
        </w:rPr>
        <w:t xml:space="preserve"> </w:t>
      </w:r>
      <w:r w:rsidR="00A46172" w:rsidRPr="006046DD">
        <w:rPr>
          <w:rFonts w:ascii="Arial" w:hAnsi="Arial" w:cs="Arial"/>
          <w:i/>
          <w:lang w:bidi="he-IL"/>
        </w:rPr>
        <w:t>ἐὰ</w:t>
      </w:r>
      <w:r w:rsidR="00A46172" w:rsidRPr="006046DD">
        <w:rPr>
          <w:rFonts w:ascii="Arial Narrow" w:hAnsi="Arial Narrow" w:cstheme="majorHAnsi"/>
          <w:i/>
          <w:lang w:bidi="he-IL"/>
        </w:rPr>
        <w:t>ν δ</w:t>
      </w:r>
      <w:r w:rsidR="00A46172" w:rsidRPr="006046DD">
        <w:rPr>
          <w:rFonts w:ascii="Arial" w:hAnsi="Arial" w:cs="Arial"/>
          <w:i/>
          <w:lang w:bidi="he-IL"/>
        </w:rPr>
        <w:t>ὲ</w:t>
      </w:r>
      <w:r w:rsidR="00A46172" w:rsidRPr="006046DD">
        <w:rPr>
          <w:rFonts w:ascii="Arial Narrow" w:hAnsi="Arial Narrow" w:cstheme="majorHAnsi"/>
          <w:i/>
          <w:lang w:bidi="he-IL"/>
        </w:rPr>
        <w:t xml:space="preserve"> μ</w:t>
      </w:r>
      <w:r w:rsidR="00A46172" w:rsidRPr="006046DD">
        <w:rPr>
          <w:rFonts w:ascii="Arial" w:hAnsi="Arial" w:cs="Arial"/>
          <w:i/>
          <w:lang w:bidi="he-IL"/>
        </w:rPr>
        <w:t>ὴ</w:t>
      </w:r>
      <w:r w:rsidR="00A46172" w:rsidRPr="006046DD">
        <w:rPr>
          <w:rFonts w:ascii="Arial Narrow" w:hAnsi="Arial Narrow" w:cstheme="majorHAnsi"/>
          <w:i/>
          <w:lang w:bidi="he-IL"/>
        </w:rPr>
        <w:t xml:space="preserve"> θ</w:t>
      </w:r>
      <w:r w:rsidR="00A46172" w:rsidRPr="006046DD">
        <w:rPr>
          <w:rFonts w:ascii="Arial" w:hAnsi="Arial" w:cs="Arial"/>
          <w:i/>
          <w:lang w:bidi="he-IL"/>
        </w:rPr>
        <w:t>έ</w:t>
      </w:r>
      <w:r w:rsidR="00A46172" w:rsidRPr="006046DD">
        <w:rPr>
          <w:rFonts w:ascii="Arial Narrow" w:hAnsi="Arial Narrow" w:cstheme="majorHAnsi"/>
          <w:i/>
          <w:lang w:bidi="he-IL"/>
        </w:rPr>
        <w:t>λητε μηδ</w:t>
      </w:r>
      <w:r w:rsidR="00A46172" w:rsidRPr="006046DD">
        <w:rPr>
          <w:rFonts w:ascii="Arial" w:hAnsi="Arial" w:cs="Arial"/>
          <w:i/>
          <w:lang w:bidi="he-IL"/>
        </w:rPr>
        <w:t>ὲ</w:t>
      </w:r>
      <w:r w:rsidR="00A46172" w:rsidRPr="006046DD">
        <w:rPr>
          <w:rFonts w:ascii="Arial Narrow" w:hAnsi="Arial Narrow" w:cstheme="majorHAnsi"/>
          <w:i/>
          <w:lang w:bidi="he-IL"/>
        </w:rPr>
        <w:t xml:space="preserve"> ε</w:t>
      </w:r>
      <w:r w:rsidR="00A46172" w:rsidRPr="006046DD">
        <w:rPr>
          <w:rFonts w:ascii="Arial" w:hAnsi="Arial" w:cs="Arial"/>
          <w:i/>
          <w:lang w:bidi="he-IL"/>
        </w:rPr>
        <w:t>ἰ</w:t>
      </w:r>
      <w:r w:rsidR="00A46172" w:rsidRPr="006046DD">
        <w:rPr>
          <w:rFonts w:ascii="Arial Narrow" w:hAnsi="Arial Narrow" w:cstheme="majorHAnsi"/>
          <w:i/>
          <w:lang w:bidi="he-IL"/>
        </w:rPr>
        <w:t>σακο</w:t>
      </w:r>
      <w:r w:rsidR="00A46172" w:rsidRPr="006046DD">
        <w:rPr>
          <w:rFonts w:ascii="Arial" w:hAnsi="Arial" w:cs="Arial"/>
          <w:i/>
          <w:lang w:bidi="he-IL"/>
        </w:rPr>
        <w:t>ύ</w:t>
      </w:r>
      <w:r w:rsidR="00A46172" w:rsidRPr="006046DD">
        <w:rPr>
          <w:rFonts w:ascii="Arial Narrow" w:hAnsi="Arial Narrow" w:cstheme="majorHAnsi"/>
          <w:i/>
          <w:lang w:bidi="he-IL"/>
        </w:rPr>
        <w:t>σητ</w:t>
      </w:r>
      <w:r w:rsidR="00A46172" w:rsidRPr="006046DD">
        <w:rPr>
          <w:rFonts w:ascii="Arial" w:hAnsi="Arial" w:cs="Arial"/>
          <w:i/>
          <w:lang w:bidi="he-IL"/>
        </w:rPr>
        <w:t>έ</w:t>
      </w:r>
      <w:r w:rsidR="00A46172" w:rsidRPr="006046DD">
        <w:rPr>
          <w:rFonts w:ascii="Arial Narrow" w:hAnsi="Arial Narrow" w:cstheme="majorHAnsi"/>
          <w:i/>
          <w:lang w:bidi="he-IL"/>
        </w:rPr>
        <w:t xml:space="preserve"> μου μ</w:t>
      </w:r>
      <w:r w:rsidR="00A46172" w:rsidRPr="006046DD">
        <w:rPr>
          <w:rFonts w:ascii="Arial" w:hAnsi="Arial" w:cs="Arial"/>
          <w:i/>
          <w:lang w:bidi="he-IL"/>
        </w:rPr>
        <w:t>ά</w:t>
      </w:r>
      <w:r w:rsidR="00A46172" w:rsidRPr="006046DD">
        <w:rPr>
          <w:rFonts w:ascii="Arial Narrow" w:hAnsi="Arial Narrow" w:cstheme="majorHAnsi"/>
          <w:i/>
          <w:lang w:bidi="he-IL"/>
        </w:rPr>
        <w:t xml:space="preserve">χαιρα </w:t>
      </w:r>
      <w:r w:rsidR="00A46172" w:rsidRPr="006046DD">
        <w:rPr>
          <w:rFonts w:ascii="Arial" w:hAnsi="Arial" w:cs="Arial"/>
          <w:i/>
          <w:lang w:bidi="he-IL"/>
        </w:rPr>
        <w:t>ὑ</w:t>
      </w:r>
      <w:r w:rsidR="00A46172" w:rsidRPr="006046DD">
        <w:rPr>
          <w:rFonts w:ascii="Arial Narrow" w:hAnsi="Arial Narrow" w:cstheme="majorHAnsi"/>
          <w:i/>
          <w:lang w:bidi="he-IL"/>
        </w:rPr>
        <w:t>μ</w:t>
      </w:r>
      <w:r w:rsidR="00A46172" w:rsidRPr="006046DD">
        <w:rPr>
          <w:rFonts w:ascii="Arial" w:hAnsi="Arial" w:cs="Arial"/>
          <w:i/>
          <w:lang w:bidi="he-IL"/>
        </w:rPr>
        <w:t>ᾶ</w:t>
      </w:r>
      <w:r w:rsidR="00A46172" w:rsidRPr="006046DD">
        <w:rPr>
          <w:rFonts w:ascii="Arial Narrow" w:hAnsi="Arial Narrow" w:cstheme="majorHAnsi"/>
          <w:i/>
          <w:lang w:bidi="he-IL"/>
        </w:rPr>
        <w:t>ς κατ</w:t>
      </w:r>
      <w:r w:rsidR="00A46172" w:rsidRPr="006046DD">
        <w:rPr>
          <w:rFonts w:ascii="Arial" w:hAnsi="Arial" w:cs="Arial"/>
          <w:i/>
          <w:lang w:bidi="he-IL"/>
        </w:rPr>
        <w:t>έ</w:t>
      </w:r>
      <w:r w:rsidR="00A46172" w:rsidRPr="006046DD">
        <w:rPr>
          <w:rFonts w:ascii="Arial Narrow" w:hAnsi="Arial Narrow" w:cstheme="majorHAnsi"/>
          <w:i/>
          <w:lang w:bidi="he-IL"/>
        </w:rPr>
        <w:t>δεται τ</w:t>
      </w:r>
      <w:r w:rsidR="00A46172" w:rsidRPr="006046DD">
        <w:rPr>
          <w:rFonts w:ascii="Arial" w:hAnsi="Arial" w:cs="Arial"/>
          <w:i/>
          <w:lang w:bidi="he-IL"/>
        </w:rPr>
        <w:t>ὸ</w:t>
      </w:r>
      <w:r w:rsidR="00A46172" w:rsidRPr="006046DD">
        <w:rPr>
          <w:rFonts w:ascii="Arial Narrow" w:hAnsi="Arial Narrow" w:cstheme="majorHAnsi"/>
          <w:i/>
          <w:lang w:bidi="he-IL"/>
        </w:rPr>
        <w:t xml:space="preserve"> γ</w:t>
      </w:r>
      <w:r w:rsidR="00A46172" w:rsidRPr="006046DD">
        <w:rPr>
          <w:rFonts w:ascii="Arial" w:hAnsi="Arial" w:cs="Arial"/>
          <w:i/>
          <w:lang w:bidi="he-IL"/>
        </w:rPr>
        <w:t>ὰ</w:t>
      </w:r>
      <w:r w:rsidR="00A46172" w:rsidRPr="006046DD">
        <w:rPr>
          <w:rFonts w:ascii="Arial Narrow" w:hAnsi="Arial Narrow" w:cstheme="majorHAnsi"/>
          <w:i/>
          <w:lang w:bidi="he-IL"/>
        </w:rPr>
        <w:t>ρ στ</w:t>
      </w:r>
      <w:r w:rsidR="00A46172" w:rsidRPr="006046DD">
        <w:rPr>
          <w:rFonts w:ascii="Arial" w:hAnsi="Arial" w:cs="Arial"/>
          <w:i/>
          <w:lang w:bidi="he-IL"/>
        </w:rPr>
        <w:t>ό</w:t>
      </w:r>
      <w:r w:rsidR="00A46172" w:rsidRPr="006046DD">
        <w:rPr>
          <w:rFonts w:ascii="Arial Narrow" w:hAnsi="Arial Narrow" w:cstheme="majorHAnsi"/>
          <w:i/>
          <w:lang w:bidi="he-IL"/>
        </w:rPr>
        <w:t>μα κυρ</w:t>
      </w:r>
      <w:r w:rsidR="00A46172" w:rsidRPr="006046DD">
        <w:rPr>
          <w:rFonts w:ascii="Arial" w:hAnsi="Arial" w:cs="Arial"/>
          <w:i/>
          <w:lang w:bidi="he-IL"/>
        </w:rPr>
        <w:t>ί</w:t>
      </w:r>
      <w:r w:rsidR="00A46172" w:rsidRPr="006046DD">
        <w:rPr>
          <w:rFonts w:ascii="Arial Narrow" w:hAnsi="Arial Narrow" w:cstheme="majorHAnsi"/>
          <w:i/>
          <w:lang w:bidi="he-IL"/>
        </w:rPr>
        <w:t xml:space="preserve">ου </w:t>
      </w:r>
      <w:r w:rsidR="00A46172" w:rsidRPr="006046DD">
        <w:rPr>
          <w:rFonts w:ascii="Arial" w:hAnsi="Arial" w:cs="Arial"/>
          <w:i/>
          <w:lang w:bidi="he-IL"/>
        </w:rPr>
        <w:t>ἐ</w:t>
      </w:r>
      <w:r w:rsidR="00A46172" w:rsidRPr="006046DD">
        <w:rPr>
          <w:rFonts w:ascii="Arial Narrow" w:hAnsi="Arial Narrow" w:cstheme="majorHAnsi"/>
          <w:i/>
          <w:lang w:bidi="he-IL"/>
        </w:rPr>
        <w:t>λ</w:t>
      </w:r>
      <w:r w:rsidR="00A46172" w:rsidRPr="006046DD">
        <w:rPr>
          <w:rFonts w:ascii="Arial" w:hAnsi="Arial" w:cs="Arial"/>
          <w:i/>
          <w:lang w:bidi="he-IL"/>
        </w:rPr>
        <w:t>ά</w:t>
      </w:r>
      <w:r w:rsidR="00A46172" w:rsidRPr="006046DD">
        <w:rPr>
          <w:rFonts w:ascii="Arial Narrow" w:hAnsi="Arial Narrow" w:cstheme="majorHAnsi"/>
          <w:i/>
          <w:lang w:bidi="he-IL"/>
        </w:rPr>
        <w:t>λησεν τα</w:t>
      </w:r>
      <w:r w:rsidR="00A46172" w:rsidRPr="006046DD">
        <w:rPr>
          <w:rFonts w:ascii="Arial" w:hAnsi="Arial" w:cs="Arial"/>
          <w:i/>
          <w:lang w:bidi="he-IL"/>
        </w:rPr>
        <w:t>ῦ</w:t>
      </w:r>
      <w:r w:rsidR="00A46172" w:rsidRPr="006046DD">
        <w:rPr>
          <w:rFonts w:ascii="Arial Narrow" w:hAnsi="Arial Narrow" w:cstheme="majorHAnsi"/>
          <w:i/>
          <w:lang w:bidi="he-IL"/>
        </w:rPr>
        <w:t xml:space="preserve">τα </w:t>
      </w:r>
      <w:r w:rsidR="00A46172" w:rsidRPr="006046DD">
        <w:rPr>
          <w:rFonts w:ascii="Arial Narrow" w:hAnsi="Arial Narrow" w:cstheme="majorHAnsi"/>
          <w:i/>
          <w:vertAlign w:val="superscript"/>
          <w:lang w:bidi="he-IL"/>
        </w:rPr>
        <w:t xml:space="preserve">21 </w:t>
      </w:r>
      <w:r w:rsidR="00A46172" w:rsidRPr="006046DD">
        <w:rPr>
          <w:rFonts w:ascii="Arial Narrow" w:hAnsi="Arial Narrow" w:cstheme="majorHAnsi"/>
          <w:i/>
          <w:lang w:bidi="he-IL"/>
        </w:rPr>
        <w:t xml:space="preserve"> </w:t>
      </w:r>
      <w:r w:rsidR="00A46172" w:rsidRPr="006046DD">
        <w:rPr>
          <w:rFonts w:ascii="Arial Narrow" w:hAnsi="Arial Narrow" w:cstheme="majorHAnsi"/>
          <w:b/>
          <w:i/>
          <w:lang w:bidi="he-IL"/>
        </w:rPr>
        <w:t>π</w:t>
      </w:r>
      <w:r w:rsidR="00A46172" w:rsidRPr="006046DD">
        <w:rPr>
          <w:rFonts w:ascii="Arial" w:hAnsi="Arial" w:cs="Arial"/>
          <w:b/>
          <w:i/>
          <w:lang w:bidi="he-IL"/>
        </w:rPr>
        <w:t>ῶ</w:t>
      </w:r>
      <w:r w:rsidR="00A46172" w:rsidRPr="006046DD">
        <w:rPr>
          <w:rFonts w:ascii="Arial Narrow" w:hAnsi="Arial Narrow" w:cstheme="majorHAnsi"/>
          <w:b/>
          <w:i/>
          <w:lang w:bidi="he-IL"/>
        </w:rPr>
        <w:t xml:space="preserve">ς </w:t>
      </w:r>
      <w:r w:rsidR="00A46172" w:rsidRPr="006046DD">
        <w:rPr>
          <w:rFonts w:ascii="Arial" w:hAnsi="Arial" w:cs="Arial"/>
          <w:b/>
          <w:i/>
          <w:lang w:bidi="he-IL"/>
        </w:rPr>
        <w:t>ἐ</w:t>
      </w:r>
      <w:r w:rsidR="00A46172" w:rsidRPr="006046DD">
        <w:rPr>
          <w:rFonts w:ascii="Arial Narrow" w:hAnsi="Arial Narrow" w:cstheme="majorHAnsi"/>
          <w:b/>
          <w:i/>
          <w:lang w:bidi="he-IL"/>
        </w:rPr>
        <w:t>γ</w:t>
      </w:r>
      <w:r w:rsidR="00A46172" w:rsidRPr="006046DD">
        <w:rPr>
          <w:rFonts w:ascii="Arial" w:hAnsi="Arial" w:cs="Arial"/>
          <w:b/>
          <w:i/>
          <w:lang w:bidi="he-IL"/>
        </w:rPr>
        <w:t>έ</w:t>
      </w:r>
      <w:r w:rsidR="00A46172" w:rsidRPr="006046DD">
        <w:rPr>
          <w:rFonts w:ascii="Arial Narrow" w:hAnsi="Arial Narrow" w:cstheme="majorHAnsi"/>
          <w:b/>
          <w:i/>
          <w:lang w:bidi="he-IL"/>
        </w:rPr>
        <w:t>νετο π</w:t>
      </w:r>
      <w:r w:rsidR="00A46172" w:rsidRPr="006046DD">
        <w:rPr>
          <w:rFonts w:ascii="Arial" w:hAnsi="Arial" w:cs="Arial"/>
          <w:b/>
          <w:i/>
          <w:lang w:bidi="he-IL"/>
        </w:rPr>
        <w:t>ό</w:t>
      </w:r>
      <w:r w:rsidR="00A46172" w:rsidRPr="006046DD">
        <w:rPr>
          <w:rFonts w:ascii="Arial Narrow" w:hAnsi="Arial Narrow" w:cstheme="majorHAnsi"/>
          <w:b/>
          <w:i/>
          <w:lang w:bidi="he-IL"/>
        </w:rPr>
        <w:t>ρνη π</w:t>
      </w:r>
      <w:r w:rsidR="00A46172" w:rsidRPr="006046DD">
        <w:rPr>
          <w:rFonts w:ascii="Arial" w:hAnsi="Arial" w:cs="Arial"/>
          <w:b/>
          <w:i/>
          <w:lang w:bidi="he-IL"/>
        </w:rPr>
        <w:t>ό</w:t>
      </w:r>
      <w:r w:rsidR="00A46172" w:rsidRPr="006046DD">
        <w:rPr>
          <w:rFonts w:ascii="Arial Narrow" w:hAnsi="Arial Narrow" w:cstheme="majorHAnsi"/>
          <w:b/>
          <w:i/>
          <w:lang w:bidi="he-IL"/>
        </w:rPr>
        <w:t>λις πιστ</w:t>
      </w:r>
      <w:r w:rsidR="00A46172" w:rsidRPr="006046DD">
        <w:rPr>
          <w:rFonts w:ascii="Arial" w:hAnsi="Arial" w:cs="Arial"/>
          <w:b/>
          <w:i/>
          <w:lang w:bidi="he-IL"/>
        </w:rPr>
        <w:t>ὴ</w:t>
      </w:r>
      <w:r w:rsidR="00A46172" w:rsidRPr="006046DD">
        <w:rPr>
          <w:rFonts w:ascii="Arial Narrow" w:hAnsi="Arial Narrow" w:cstheme="majorHAnsi"/>
          <w:b/>
          <w:i/>
          <w:lang w:bidi="he-IL"/>
        </w:rPr>
        <w:t xml:space="preserve"> Σιων πλ</w:t>
      </w:r>
      <w:r w:rsidR="00A46172" w:rsidRPr="006046DD">
        <w:rPr>
          <w:rFonts w:ascii="Arial" w:hAnsi="Arial" w:cs="Arial"/>
          <w:b/>
          <w:i/>
          <w:lang w:bidi="he-IL"/>
        </w:rPr>
        <w:t>ή</w:t>
      </w:r>
      <w:r w:rsidR="00A46172" w:rsidRPr="006046DD">
        <w:rPr>
          <w:rFonts w:ascii="Arial Narrow" w:hAnsi="Arial Narrow" w:cstheme="majorHAnsi"/>
          <w:b/>
          <w:i/>
          <w:lang w:bidi="he-IL"/>
        </w:rPr>
        <w:t>ρης κρ</w:t>
      </w:r>
      <w:r w:rsidR="00A46172" w:rsidRPr="006046DD">
        <w:rPr>
          <w:rFonts w:ascii="Arial" w:hAnsi="Arial" w:cs="Arial"/>
          <w:b/>
          <w:i/>
          <w:lang w:bidi="he-IL"/>
        </w:rPr>
        <w:t>ί</w:t>
      </w:r>
      <w:r w:rsidR="00A46172" w:rsidRPr="006046DD">
        <w:rPr>
          <w:rFonts w:ascii="Arial Narrow" w:hAnsi="Arial Narrow" w:cstheme="majorHAnsi"/>
          <w:b/>
          <w:i/>
          <w:lang w:bidi="he-IL"/>
        </w:rPr>
        <w:t>σεως</w:t>
      </w:r>
      <w:r w:rsidR="00A46172" w:rsidRPr="006046DD">
        <w:rPr>
          <w:rFonts w:ascii="Arial Narrow" w:hAnsi="Arial Narrow" w:cstheme="majorHAnsi"/>
          <w:i/>
          <w:lang w:bidi="he-IL"/>
        </w:rPr>
        <w:t xml:space="preserve"> </w:t>
      </w:r>
      <w:r w:rsidR="00A46172" w:rsidRPr="006046DD">
        <w:rPr>
          <w:rFonts w:ascii="Arial" w:hAnsi="Arial" w:cs="Arial"/>
          <w:i/>
          <w:lang w:bidi="he-IL"/>
        </w:rPr>
        <w:t>ἐ</w:t>
      </w:r>
      <w:r w:rsidR="00A46172" w:rsidRPr="006046DD">
        <w:rPr>
          <w:rFonts w:ascii="Arial Narrow" w:hAnsi="Arial Narrow" w:cstheme="majorHAnsi"/>
          <w:i/>
          <w:lang w:bidi="he-IL"/>
        </w:rPr>
        <w:t xml:space="preserve">ν </w:t>
      </w:r>
      <w:r w:rsidR="00A46172" w:rsidRPr="006046DD">
        <w:rPr>
          <w:rFonts w:ascii="Arial" w:hAnsi="Arial" w:cs="Arial"/>
          <w:i/>
          <w:lang w:bidi="he-IL"/>
        </w:rPr>
        <w:t>ᾗ</w:t>
      </w:r>
      <w:r w:rsidR="00A46172" w:rsidRPr="006046DD">
        <w:rPr>
          <w:rFonts w:ascii="Arial Narrow" w:hAnsi="Arial Narrow" w:cstheme="majorHAnsi"/>
          <w:i/>
          <w:lang w:bidi="he-IL"/>
        </w:rPr>
        <w:t xml:space="preserve"> δικαιοσ</w:t>
      </w:r>
      <w:r w:rsidR="00A46172" w:rsidRPr="006046DD">
        <w:rPr>
          <w:rFonts w:ascii="Arial" w:hAnsi="Arial" w:cs="Arial"/>
          <w:i/>
          <w:lang w:bidi="he-IL"/>
        </w:rPr>
        <w:t>ύ</w:t>
      </w:r>
      <w:r w:rsidR="00A46172" w:rsidRPr="006046DD">
        <w:rPr>
          <w:rFonts w:ascii="Arial Narrow" w:hAnsi="Arial Narrow" w:cstheme="majorHAnsi"/>
          <w:i/>
          <w:lang w:bidi="he-IL"/>
        </w:rPr>
        <w:t xml:space="preserve">νη </w:t>
      </w:r>
      <w:r w:rsidR="00A46172" w:rsidRPr="006046DD">
        <w:rPr>
          <w:rFonts w:ascii="Arial" w:hAnsi="Arial" w:cs="Arial"/>
          <w:i/>
          <w:lang w:bidi="he-IL"/>
        </w:rPr>
        <w:t>ἐ</w:t>
      </w:r>
      <w:r w:rsidR="00A46172" w:rsidRPr="006046DD">
        <w:rPr>
          <w:rFonts w:ascii="Arial Narrow" w:hAnsi="Arial Narrow" w:cstheme="majorHAnsi"/>
          <w:i/>
          <w:lang w:bidi="he-IL"/>
        </w:rPr>
        <w:t>κοιμ</w:t>
      </w:r>
      <w:r w:rsidR="00A46172" w:rsidRPr="006046DD">
        <w:rPr>
          <w:rFonts w:ascii="Arial" w:hAnsi="Arial" w:cs="Arial"/>
          <w:i/>
          <w:lang w:bidi="he-IL"/>
        </w:rPr>
        <w:t>ή</w:t>
      </w:r>
      <w:r w:rsidR="00A46172" w:rsidRPr="006046DD">
        <w:rPr>
          <w:rFonts w:ascii="Arial Narrow" w:hAnsi="Arial Narrow" w:cstheme="majorHAnsi"/>
          <w:i/>
          <w:lang w:bidi="he-IL"/>
        </w:rPr>
        <w:t xml:space="preserve">θη </w:t>
      </w:r>
      <w:r w:rsidR="00A46172" w:rsidRPr="006046DD">
        <w:rPr>
          <w:rFonts w:ascii="Arial" w:hAnsi="Arial" w:cs="Arial"/>
          <w:i/>
          <w:lang w:bidi="he-IL"/>
        </w:rPr>
        <w:t>ἐ</w:t>
      </w:r>
      <w:r w:rsidR="00A46172" w:rsidRPr="006046DD">
        <w:rPr>
          <w:rFonts w:ascii="Arial Narrow" w:hAnsi="Arial Narrow" w:cstheme="majorHAnsi"/>
          <w:i/>
          <w:lang w:bidi="he-IL"/>
        </w:rPr>
        <w:t>ν α</w:t>
      </w:r>
      <w:r w:rsidR="00A46172" w:rsidRPr="006046DD">
        <w:rPr>
          <w:rFonts w:ascii="Arial" w:hAnsi="Arial" w:cs="Arial"/>
          <w:i/>
          <w:lang w:bidi="he-IL"/>
        </w:rPr>
        <w:t>ὐ</w:t>
      </w:r>
      <w:r w:rsidR="00A46172" w:rsidRPr="006046DD">
        <w:rPr>
          <w:rFonts w:ascii="Arial Narrow" w:hAnsi="Arial Narrow" w:cstheme="majorHAnsi"/>
          <w:i/>
          <w:lang w:bidi="he-IL"/>
        </w:rPr>
        <w:t>τ</w:t>
      </w:r>
      <w:r w:rsidR="00A46172" w:rsidRPr="006046DD">
        <w:rPr>
          <w:rFonts w:ascii="Arial" w:hAnsi="Arial" w:cs="Arial"/>
          <w:i/>
          <w:lang w:bidi="he-IL"/>
        </w:rPr>
        <w:t>ῇ</w:t>
      </w:r>
      <w:r w:rsidR="00A46172" w:rsidRPr="006046DD">
        <w:rPr>
          <w:rFonts w:ascii="Arial Narrow" w:hAnsi="Arial Narrow" w:cstheme="majorHAnsi"/>
          <w:i/>
          <w:lang w:bidi="he-IL"/>
        </w:rPr>
        <w:t xml:space="preserve"> ν</w:t>
      </w:r>
      <w:r w:rsidR="00A46172" w:rsidRPr="006046DD">
        <w:rPr>
          <w:rFonts w:ascii="Arial" w:hAnsi="Arial" w:cs="Arial"/>
          <w:i/>
          <w:lang w:bidi="he-IL"/>
        </w:rPr>
        <w:t>ῦ</w:t>
      </w:r>
      <w:r w:rsidR="00A46172" w:rsidRPr="006046DD">
        <w:rPr>
          <w:rFonts w:ascii="Arial Narrow" w:hAnsi="Arial Narrow" w:cstheme="majorHAnsi"/>
          <w:i/>
          <w:lang w:bidi="he-IL"/>
        </w:rPr>
        <w:t>ν δ</w:t>
      </w:r>
      <w:r w:rsidR="00A46172" w:rsidRPr="006046DD">
        <w:rPr>
          <w:rFonts w:ascii="Arial" w:hAnsi="Arial" w:cs="Arial"/>
          <w:i/>
          <w:lang w:bidi="he-IL"/>
        </w:rPr>
        <w:t>ὲ</w:t>
      </w:r>
      <w:r w:rsidR="00A46172" w:rsidRPr="006046DD">
        <w:rPr>
          <w:rFonts w:ascii="Arial Narrow" w:hAnsi="Arial Narrow" w:cstheme="majorHAnsi"/>
          <w:i/>
          <w:lang w:bidi="he-IL"/>
        </w:rPr>
        <w:t xml:space="preserve"> φονευτα</w:t>
      </w:r>
      <w:r w:rsidR="00A46172" w:rsidRPr="006046DD">
        <w:rPr>
          <w:rFonts w:ascii="Arial" w:hAnsi="Arial" w:cs="Arial"/>
          <w:i/>
          <w:lang w:bidi="he-IL"/>
        </w:rPr>
        <w:t>ί</w:t>
      </w:r>
      <w:r w:rsidR="00A46172" w:rsidRPr="006046DD">
        <w:rPr>
          <w:rFonts w:ascii="Arial Narrow" w:hAnsi="Arial Narrow" w:cstheme="majorHAnsi"/>
          <w:i/>
          <w:lang w:bidi="he-IL"/>
        </w:rPr>
        <w:t xml:space="preserve"> </w:t>
      </w:r>
      <w:r w:rsidR="00A46172" w:rsidRPr="006046DD">
        <w:rPr>
          <w:rFonts w:ascii="Arial Narrow" w:hAnsi="Arial Narrow" w:cstheme="majorHAnsi"/>
          <w:i/>
          <w:vertAlign w:val="superscript"/>
          <w:lang w:bidi="he-IL"/>
        </w:rPr>
        <w:t xml:space="preserve">22 </w:t>
      </w:r>
      <w:r w:rsidR="00A46172" w:rsidRPr="006046DD">
        <w:rPr>
          <w:rFonts w:ascii="Arial Narrow" w:hAnsi="Arial Narrow" w:cstheme="majorHAnsi"/>
          <w:i/>
          <w:lang w:bidi="he-IL"/>
        </w:rPr>
        <w:t xml:space="preserve"> τ</w:t>
      </w:r>
      <w:r w:rsidR="00A46172" w:rsidRPr="006046DD">
        <w:rPr>
          <w:rFonts w:ascii="Arial" w:hAnsi="Arial" w:cs="Arial"/>
          <w:i/>
          <w:lang w:bidi="he-IL"/>
        </w:rPr>
        <w:t>ὸ</w:t>
      </w:r>
      <w:r w:rsidR="00A46172" w:rsidRPr="006046DD">
        <w:rPr>
          <w:rFonts w:ascii="Arial Narrow" w:hAnsi="Arial Narrow" w:cstheme="majorHAnsi"/>
          <w:i/>
          <w:lang w:bidi="he-IL"/>
        </w:rPr>
        <w:t xml:space="preserve"> </w:t>
      </w:r>
      <w:r w:rsidR="00A46172" w:rsidRPr="006046DD">
        <w:rPr>
          <w:rFonts w:ascii="Arial" w:hAnsi="Arial" w:cs="Arial"/>
          <w:i/>
          <w:lang w:bidi="he-IL"/>
        </w:rPr>
        <w:t>ἀ</w:t>
      </w:r>
      <w:r w:rsidR="00A46172" w:rsidRPr="006046DD">
        <w:rPr>
          <w:rFonts w:ascii="Arial Narrow" w:hAnsi="Arial Narrow" w:cstheme="majorHAnsi"/>
          <w:i/>
          <w:lang w:bidi="he-IL"/>
        </w:rPr>
        <w:t>ργ</w:t>
      </w:r>
      <w:r w:rsidR="00A46172" w:rsidRPr="006046DD">
        <w:rPr>
          <w:rFonts w:ascii="Arial" w:hAnsi="Arial" w:cs="Arial"/>
          <w:i/>
          <w:lang w:bidi="he-IL"/>
        </w:rPr>
        <w:t>ύ</w:t>
      </w:r>
      <w:r w:rsidR="00A46172" w:rsidRPr="006046DD">
        <w:rPr>
          <w:rFonts w:ascii="Arial Narrow" w:hAnsi="Arial Narrow" w:cstheme="majorHAnsi"/>
          <w:i/>
          <w:lang w:bidi="he-IL"/>
        </w:rPr>
        <w:t xml:space="preserve">ριον </w:t>
      </w:r>
      <w:r w:rsidR="00A46172" w:rsidRPr="006046DD">
        <w:rPr>
          <w:rFonts w:ascii="Arial" w:hAnsi="Arial" w:cs="Arial"/>
          <w:i/>
          <w:lang w:bidi="he-IL"/>
        </w:rPr>
        <w:t>ὑ</w:t>
      </w:r>
      <w:r w:rsidR="00A46172" w:rsidRPr="006046DD">
        <w:rPr>
          <w:rFonts w:ascii="Arial Narrow" w:hAnsi="Arial Narrow" w:cstheme="majorHAnsi"/>
          <w:i/>
          <w:lang w:bidi="he-IL"/>
        </w:rPr>
        <w:t>μ</w:t>
      </w:r>
      <w:r w:rsidR="00A46172" w:rsidRPr="006046DD">
        <w:rPr>
          <w:rFonts w:ascii="Arial" w:hAnsi="Arial" w:cs="Arial"/>
          <w:i/>
          <w:lang w:bidi="he-IL"/>
        </w:rPr>
        <w:t>ῶ</w:t>
      </w:r>
      <w:r w:rsidR="00A46172" w:rsidRPr="006046DD">
        <w:rPr>
          <w:rFonts w:ascii="Arial Narrow" w:hAnsi="Arial Narrow" w:cstheme="majorHAnsi"/>
          <w:i/>
          <w:lang w:bidi="he-IL"/>
        </w:rPr>
        <w:t xml:space="preserve">ν </w:t>
      </w:r>
      <w:r w:rsidR="00A46172" w:rsidRPr="006046DD">
        <w:rPr>
          <w:rFonts w:ascii="Arial" w:hAnsi="Arial" w:cs="Arial"/>
          <w:i/>
          <w:lang w:bidi="he-IL"/>
        </w:rPr>
        <w:t>ἀ</w:t>
      </w:r>
      <w:r w:rsidR="00A46172" w:rsidRPr="006046DD">
        <w:rPr>
          <w:rFonts w:ascii="Arial Narrow" w:hAnsi="Arial Narrow" w:cstheme="majorHAnsi"/>
          <w:i/>
          <w:lang w:bidi="he-IL"/>
        </w:rPr>
        <w:t>δ</w:t>
      </w:r>
      <w:r w:rsidR="00A46172" w:rsidRPr="006046DD">
        <w:rPr>
          <w:rFonts w:ascii="Arial" w:hAnsi="Arial" w:cs="Arial"/>
          <w:i/>
          <w:lang w:bidi="he-IL"/>
        </w:rPr>
        <w:t>ό</w:t>
      </w:r>
      <w:r w:rsidR="00A46172" w:rsidRPr="006046DD">
        <w:rPr>
          <w:rFonts w:ascii="Arial Narrow" w:hAnsi="Arial Narrow" w:cstheme="majorHAnsi"/>
          <w:i/>
          <w:lang w:bidi="he-IL"/>
        </w:rPr>
        <w:t>κιμον ο</w:t>
      </w:r>
      <w:r w:rsidR="00A46172" w:rsidRPr="006046DD">
        <w:rPr>
          <w:rFonts w:ascii="Arial" w:hAnsi="Arial" w:cs="Arial"/>
          <w:i/>
          <w:lang w:bidi="he-IL"/>
        </w:rPr>
        <w:t>ἱ</w:t>
      </w:r>
      <w:r w:rsidR="00A46172" w:rsidRPr="006046DD">
        <w:rPr>
          <w:rFonts w:ascii="Arial Narrow" w:hAnsi="Arial Narrow" w:cstheme="majorHAnsi"/>
          <w:i/>
          <w:lang w:bidi="he-IL"/>
        </w:rPr>
        <w:t xml:space="preserve"> κ</w:t>
      </w:r>
      <w:r w:rsidR="00A46172" w:rsidRPr="006046DD">
        <w:rPr>
          <w:rFonts w:ascii="Arial" w:hAnsi="Arial" w:cs="Arial"/>
          <w:i/>
          <w:lang w:bidi="he-IL"/>
        </w:rPr>
        <w:t>ά</w:t>
      </w:r>
      <w:r w:rsidR="00A46172" w:rsidRPr="006046DD">
        <w:rPr>
          <w:rFonts w:ascii="Arial Narrow" w:hAnsi="Arial Narrow" w:cstheme="majorHAnsi"/>
          <w:i/>
          <w:lang w:bidi="he-IL"/>
        </w:rPr>
        <w:t>πηλο</w:t>
      </w:r>
      <w:r w:rsidR="00A46172" w:rsidRPr="006046DD">
        <w:rPr>
          <w:rFonts w:ascii="Arial" w:hAnsi="Arial" w:cs="Arial"/>
          <w:i/>
          <w:lang w:bidi="he-IL"/>
        </w:rPr>
        <w:t>ί</w:t>
      </w:r>
      <w:r w:rsidR="00A46172" w:rsidRPr="006046DD">
        <w:rPr>
          <w:rFonts w:ascii="Arial Narrow" w:hAnsi="Arial Narrow" w:cstheme="majorHAnsi"/>
          <w:i/>
          <w:lang w:bidi="he-IL"/>
        </w:rPr>
        <w:t xml:space="preserve"> σου μ</w:t>
      </w:r>
      <w:r w:rsidR="00A46172" w:rsidRPr="006046DD">
        <w:rPr>
          <w:rFonts w:ascii="Arial" w:hAnsi="Arial" w:cs="Arial"/>
          <w:i/>
          <w:lang w:bidi="he-IL"/>
        </w:rPr>
        <w:t>ί</w:t>
      </w:r>
      <w:r w:rsidR="00A46172" w:rsidRPr="006046DD">
        <w:rPr>
          <w:rFonts w:ascii="Arial Narrow" w:hAnsi="Arial Narrow" w:cstheme="majorHAnsi"/>
          <w:i/>
          <w:lang w:bidi="he-IL"/>
        </w:rPr>
        <w:t>σγουσι τ</w:t>
      </w:r>
      <w:r w:rsidR="00A46172" w:rsidRPr="006046DD">
        <w:rPr>
          <w:rFonts w:ascii="Arial" w:hAnsi="Arial" w:cs="Arial"/>
          <w:i/>
          <w:lang w:bidi="he-IL"/>
        </w:rPr>
        <w:t>ὸ</w:t>
      </w:r>
      <w:r w:rsidR="00A46172" w:rsidRPr="006046DD">
        <w:rPr>
          <w:rFonts w:ascii="Arial Narrow" w:hAnsi="Arial Narrow" w:cstheme="majorHAnsi"/>
          <w:i/>
          <w:lang w:bidi="he-IL"/>
        </w:rPr>
        <w:t>ν ο</w:t>
      </w:r>
      <w:r w:rsidR="00A46172" w:rsidRPr="006046DD">
        <w:rPr>
          <w:rFonts w:ascii="Arial" w:hAnsi="Arial" w:cs="Arial"/>
          <w:i/>
          <w:lang w:bidi="he-IL"/>
        </w:rPr>
        <w:t>ἶ</w:t>
      </w:r>
      <w:r w:rsidR="00A46172" w:rsidRPr="006046DD">
        <w:rPr>
          <w:rFonts w:ascii="Arial Narrow" w:hAnsi="Arial Narrow" w:cstheme="majorHAnsi"/>
          <w:i/>
          <w:lang w:bidi="he-IL"/>
        </w:rPr>
        <w:t xml:space="preserve">νον </w:t>
      </w:r>
      <w:r w:rsidR="00A46172" w:rsidRPr="006046DD">
        <w:rPr>
          <w:rFonts w:ascii="Arial" w:hAnsi="Arial" w:cs="Arial"/>
          <w:i/>
          <w:lang w:bidi="he-IL"/>
        </w:rPr>
        <w:t>ὕ</w:t>
      </w:r>
      <w:r w:rsidR="00A46172" w:rsidRPr="006046DD">
        <w:rPr>
          <w:rFonts w:ascii="Arial Narrow" w:hAnsi="Arial Narrow" w:cstheme="majorHAnsi"/>
          <w:i/>
          <w:lang w:bidi="he-IL"/>
        </w:rPr>
        <w:t xml:space="preserve">δατι </w:t>
      </w:r>
      <w:r w:rsidR="00A46172" w:rsidRPr="006046DD">
        <w:rPr>
          <w:rFonts w:ascii="Arial Narrow" w:hAnsi="Arial Narrow" w:cstheme="majorHAnsi"/>
          <w:i/>
          <w:vertAlign w:val="superscript"/>
          <w:lang w:bidi="he-IL"/>
        </w:rPr>
        <w:t xml:space="preserve">23 </w:t>
      </w:r>
      <w:r w:rsidR="00A46172" w:rsidRPr="006046DD">
        <w:rPr>
          <w:rFonts w:ascii="Arial Narrow" w:hAnsi="Arial Narrow" w:cstheme="majorHAnsi"/>
          <w:i/>
          <w:lang w:bidi="he-IL"/>
        </w:rPr>
        <w:t xml:space="preserve"> ο</w:t>
      </w:r>
      <w:r w:rsidR="00A46172" w:rsidRPr="006046DD">
        <w:rPr>
          <w:rFonts w:ascii="Arial" w:hAnsi="Arial" w:cs="Arial"/>
          <w:i/>
          <w:lang w:bidi="he-IL"/>
        </w:rPr>
        <w:t>ἱ</w:t>
      </w:r>
      <w:r w:rsidR="00A46172" w:rsidRPr="006046DD">
        <w:rPr>
          <w:rFonts w:ascii="Arial Narrow" w:hAnsi="Arial Narrow" w:cstheme="majorHAnsi"/>
          <w:i/>
          <w:lang w:bidi="he-IL"/>
        </w:rPr>
        <w:t xml:space="preserve"> </w:t>
      </w:r>
      <w:r w:rsidR="00A46172" w:rsidRPr="006046DD">
        <w:rPr>
          <w:rFonts w:ascii="Arial" w:hAnsi="Arial" w:cs="Arial"/>
          <w:i/>
          <w:lang w:bidi="he-IL"/>
        </w:rPr>
        <w:t>ἄ</w:t>
      </w:r>
      <w:r w:rsidR="00A46172" w:rsidRPr="006046DD">
        <w:rPr>
          <w:rFonts w:ascii="Arial Narrow" w:hAnsi="Arial Narrow" w:cstheme="majorHAnsi"/>
          <w:i/>
          <w:lang w:bidi="he-IL"/>
        </w:rPr>
        <w:t>ρχοντ</w:t>
      </w:r>
      <w:r w:rsidR="00A46172" w:rsidRPr="006046DD">
        <w:rPr>
          <w:rFonts w:ascii="Arial" w:hAnsi="Arial" w:cs="Arial"/>
          <w:i/>
          <w:lang w:bidi="he-IL"/>
        </w:rPr>
        <w:t>έ</w:t>
      </w:r>
      <w:r w:rsidR="00A46172" w:rsidRPr="006046DD">
        <w:rPr>
          <w:rFonts w:ascii="Arial Narrow" w:hAnsi="Arial Narrow" w:cstheme="majorHAnsi"/>
          <w:i/>
          <w:lang w:bidi="he-IL"/>
        </w:rPr>
        <w:t xml:space="preserve">ς σου </w:t>
      </w:r>
      <w:r w:rsidR="00A46172" w:rsidRPr="006046DD">
        <w:rPr>
          <w:rFonts w:ascii="Arial" w:hAnsi="Arial" w:cs="Arial"/>
          <w:i/>
          <w:lang w:bidi="he-IL"/>
        </w:rPr>
        <w:t>ἀ</w:t>
      </w:r>
      <w:r w:rsidR="00A46172" w:rsidRPr="006046DD">
        <w:rPr>
          <w:rFonts w:ascii="Arial Narrow" w:hAnsi="Arial Narrow" w:cstheme="majorHAnsi"/>
          <w:i/>
          <w:lang w:bidi="he-IL"/>
        </w:rPr>
        <w:t>πειθο</w:t>
      </w:r>
      <w:r w:rsidR="00A46172" w:rsidRPr="006046DD">
        <w:rPr>
          <w:rFonts w:ascii="Arial" w:hAnsi="Arial" w:cs="Arial"/>
          <w:i/>
          <w:lang w:bidi="he-IL"/>
        </w:rPr>
        <w:t>ῦ</w:t>
      </w:r>
      <w:r w:rsidR="00A46172" w:rsidRPr="006046DD">
        <w:rPr>
          <w:rFonts w:ascii="Arial Narrow" w:hAnsi="Arial Narrow" w:cstheme="majorHAnsi"/>
          <w:i/>
          <w:lang w:bidi="he-IL"/>
        </w:rPr>
        <w:t>σιν κοινωνο</w:t>
      </w:r>
      <w:r w:rsidR="00A46172" w:rsidRPr="006046DD">
        <w:rPr>
          <w:rFonts w:ascii="Arial" w:hAnsi="Arial" w:cs="Arial"/>
          <w:i/>
          <w:lang w:bidi="he-IL"/>
        </w:rPr>
        <w:t>ὶ</w:t>
      </w:r>
      <w:r w:rsidR="00A46172" w:rsidRPr="006046DD">
        <w:rPr>
          <w:rFonts w:ascii="Arial Narrow" w:hAnsi="Arial Narrow" w:cstheme="majorHAnsi"/>
          <w:i/>
          <w:lang w:bidi="he-IL"/>
        </w:rPr>
        <w:t xml:space="preserve"> κλεπτ</w:t>
      </w:r>
      <w:r w:rsidR="00A46172" w:rsidRPr="006046DD">
        <w:rPr>
          <w:rFonts w:ascii="Arial" w:hAnsi="Arial" w:cs="Arial"/>
          <w:i/>
          <w:lang w:bidi="he-IL"/>
        </w:rPr>
        <w:t>ῶ</w:t>
      </w:r>
      <w:r w:rsidR="00A46172" w:rsidRPr="006046DD">
        <w:rPr>
          <w:rFonts w:ascii="Arial Narrow" w:hAnsi="Arial Narrow" w:cstheme="majorHAnsi"/>
          <w:i/>
          <w:lang w:bidi="he-IL"/>
        </w:rPr>
        <w:t xml:space="preserve">ν </w:t>
      </w:r>
      <w:r w:rsidR="00A46172" w:rsidRPr="006046DD">
        <w:rPr>
          <w:rFonts w:ascii="Arial" w:hAnsi="Arial" w:cs="Arial"/>
          <w:i/>
          <w:lang w:bidi="he-IL"/>
        </w:rPr>
        <w:t>ἀ</w:t>
      </w:r>
      <w:r w:rsidR="00A46172" w:rsidRPr="006046DD">
        <w:rPr>
          <w:rFonts w:ascii="Arial Narrow" w:hAnsi="Arial Narrow" w:cstheme="majorHAnsi"/>
          <w:i/>
          <w:lang w:bidi="he-IL"/>
        </w:rPr>
        <w:t>γαπ</w:t>
      </w:r>
      <w:r w:rsidR="00A46172" w:rsidRPr="006046DD">
        <w:rPr>
          <w:rFonts w:ascii="Arial" w:hAnsi="Arial" w:cs="Arial"/>
          <w:i/>
          <w:lang w:bidi="he-IL"/>
        </w:rPr>
        <w:t>ῶ</w:t>
      </w:r>
      <w:r w:rsidR="00A46172" w:rsidRPr="006046DD">
        <w:rPr>
          <w:rFonts w:ascii="Arial Narrow" w:hAnsi="Arial Narrow" w:cstheme="majorHAnsi"/>
          <w:i/>
          <w:lang w:bidi="he-IL"/>
        </w:rPr>
        <w:t>ντες δ</w:t>
      </w:r>
      <w:r w:rsidR="00A46172" w:rsidRPr="006046DD">
        <w:rPr>
          <w:rFonts w:ascii="Arial" w:hAnsi="Arial" w:cs="Arial"/>
          <w:i/>
          <w:lang w:bidi="he-IL"/>
        </w:rPr>
        <w:t>ῶ</w:t>
      </w:r>
      <w:r w:rsidR="00A46172" w:rsidRPr="006046DD">
        <w:rPr>
          <w:rFonts w:ascii="Arial Narrow" w:hAnsi="Arial Narrow" w:cstheme="majorHAnsi"/>
          <w:i/>
          <w:lang w:bidi="he-IL"/>
        </w:rPr>
        <w:t>ρα δι</w:t>
      </w:r>
      <w:r w:rsidR="00A46172" w:rsidRPr="006046DD">
        <w:rPr>
          <w:rFonts w:ascii="Arial" w:hAnsi="Arial" w:cs="Arial"/>
          <w:i/>
          <w:lang w:bidi="he-IL"/>
        </w:rPr>
        <w:t>ώ</w:t>
      </w:r>
      <w:r w:rsidR="00A46172" w:rsidRPr="006046DD">
        <w:rPr>
          <w:rFonts w:ascii="Arial Narrow" w:hAnsi="Arial Narrow" w:cstheme="majorHAnsi"/>
          <w:i/>
          <w:lang w:bidi="he-IL"/>
        </w:rPr>
        <w:t xml:space="preserve">κοντες </w:t>
      </w:r>
      <w:r w:rsidR="00A46172" w:rsidRPr="006046DD">
        <w:rPr>
          <w:rFonts w:ascii="Arial" w:hAnsi="Arial" w:cs="Arial"/>
          <w:i/>
          <w:lang w:bidi="he-IL"/>
        </w:rPr>
        <w:t>ἀ</w:t>
      </w:r>
      <w:r w:rsidR="00A46172" w:rsidRPr="006046DD">
        <w:rPr>
          <w:rFonts w:ascii="Arial Narrow" w:hAnsi="Arial Narrow" w:cstheme="majorHAnsi"/>
          <w:i/>
          <w:lang w:bidi="he-IL"/>
        </w:rPr>
        <w:t>νταπ</w:t>
      </w:r>
      <w:r w:rsidR="00A46172" w:rsidRPr="006046DD">
        <w:rPr>
          <w:rFonts w:ascii="Arial" w:hAnsi="Arial" w:cs="Arial"/>
          <w:i/>
          <w:lang w:bidi="he-IL"/>
        </w:rPr>
        <w:t>ό</w:t>
      </w:r>
      <w:r w:rsidR="00A46172" w:rsidRPr="006046DD">
        <w:rPr>
          <w:rFonts w:ascii="Arial Narrow" w:hAnsi="Arial Narrow" w:cstheme="majorHAnsi"/>
          <w:i/>
          <w:lang w:bidi="he-IL"/>
        </w:rPr>
        <w:t xml:space="preserve">δομα </w:t>
      </w:r>
      <w:r w:rsidR="00A46172" w:rsidRPr="006046DD">
        <w:rPr>
          <w:rFonts w:ascii="Arial" w:hAnsi="Arial" w:cs="Arial"/>
          <w:i/>
          <w:lang w:bidi="he-IL"/>
        </w:rPr>
        <w:t>ὀ</w:t>
      </w:r>
      <w:r w:rsidR="00A46172" w:rsidRPr="006046DD">
        <w:rPr>
          <w:rFonts w:ascii="Arial Narrow" w:hAnsi="Arial Narrow" w:cstheme="majorHAnsi"/>
          <w:i/>
          <w:lang w:bidi="he-IL"/>
        </w:rPr>
        <w:t>ρφανο</w:t>
      </w:r>
      <w:r w:rsidR="00A46172" w:rsidRPr="006046DD">
        <w:rPr>
          <w:rFonts w:ascii="Arial" w:hAnsi="Arial" w:cs="Arial"/>
          <w:i/>
          <w:lang w:bidi="he-IL"/>
        </w:rPr>
        <w:t>ῖ</w:t>
      </w:r>
      <w:r w:rsidR="00A46172" w:rsidRPr="006046DD">
        <w:rPr>
          <w:rFonts w:ascii="Arial Narrow" w:hAnsi="Arial Narrow" w:cstheme="majorHAnsi"/>
          <w:i/>
          <w:lang w:bidi="he-IL"/>
        </w:rPr>
        <w:t>ς ο</w:t>
      </w:r>
      <w:r w:rsidR="00A46172" w:rsidRPr="006046DD">
        <w:rPr>
          <w:rFonts w:ascii="Arial" w:hAnsi="Arial" w:cs="Arial"/>
          <w:i/>
          <w:lang w:bidi="he-IL"/>
        </w:rPr>
        <w:t>ὐ</w:t>
      </w:r>
      <w:r w:rsidR="00A46172" w:rsidRPr="006046DD">
        <w:rPr>
          <w:rFonts w:ascii="Arial Narrow" w:hAnsi="Arial Narrow" w:cstheme="majorHAnsi"/>
          <w:i/>
          <w:lang w:bidi="he-IL"/>
        </w:rPr>
        <w:t xml:space="preserve"> κρ</w:t>
      </w:r>
      <w:r w:rsidR="00A46172" w:rsidRPr="006046DD">
        <w:rPr>
          <w:rFonts w:ascii="Arial" w:hAnsi="Arial" w:cs="Arial"/>
          <w:i/>
          <w:lang w:bidi="he-IL"/>
        </w:rPr>
        <w:t>ί</w:t>
      </w:r>
      <w:r w:rsidR="00A46172" w:rsidRPr="006046DD">
        <w:rPr>
          <w:rFonts w:ascii="Arial Narrow" w:hAnsi="Arial Narrow" w:cstheme="majorHAnsi"/>
          <w:i/>
          <w:lang w:bidi="he-IL"/>
        </w:rPr>
        <w:t>νοντες κα</w:t>
      </w:r>
      <w:r w:rsidR="00A46172" w:rsidRPr="006046DD">
        <w:rPr>
          <w:rFonts w:ascii="Arial" w:hAnsi="Arial" w:cs="Arial"/>
          <w:i/>
          <w:lang w:bidi="he-IL"/>
        </w:rPr>
        <w:t>ὶ</w:t>
      </w:r>
      <w:r w:rsidR="00A46172" w:rsidRPr="006046DD">
        <w:rPr>
          <w:rFonts w:ascii="Arial Narrow" w:hAnsi="Arial Narrow" w:cstheme="majorHAnsi"/>
          <w:i/>
          <w:lang w:bidi="he-IL"/>
        </w:rPr>
        <w:t xml:space="preserve"> κρ</w:t>
      </w:r>
      <w:r w:rsidR="00A46172" w:rsidRPr="006046DD">
        <w:rPr>
          <w:rFonts w:ascii="Arial" w:hAnsi="Arial" w:cs="Arial"/>
          <w:i/>
          <w:lang w:bidi="he-IL"/>
        </w:rPr>
        <w:t>ί</w:t>
      </w:r>
      <w:r w:rsidR="00A46172" w:rsidRPr="006046DD">
        <w:rPr>
          <w:rFonts w:ascii="Arial Narrow" w:hAnsi="Arial Narrow" w:cstheme="majorHAnsi"/>
          <w:i/>
          <w:lang w:bidi="he-IL"/>
        </w:rPr>
        <w:t>σιν χηρ</w:t>
      </w:r>
      <w:r w:rsidR="00A46172" w:rsidRPr="006046DD">
        <w:rPr>
          <w:rFonts w:ascii="Arial" w:hAnsi="Arial" w:cs="Arial"/>
          <w:i/>
          <w:lang w:bidi="he-IL"/>
        </w:rPr>
        <w:t>ῶ</w:t>
      </w:r>
      <w:r w:rsidR="00A46172" w:rsidRPr="006046DD">
        <w:rPr>
          <w:rFonts w:ascii="Arial Narrow" w:hAnsi="Arial Narrow" w:cstheme="majorHAnsi"/>
          <w:i/>
          <w:lang w:bidi="he-IL"/>
        </w:rPr>
        <w:t>ν ο</w:t>
      </w:r>
      <w:r w:rsidR="00A46172" w:rsidRPr="006046DD">
        <w:rPr>
          <w:rFonts w:ascii="Arial" w:hAnsi="Arial" w:cs="Arial"/>
          <w:i/>
          <w:lang w:bidi="he-IL"/>
        </w:rPr>
        <w:t>ὐ</w:t>
      </w:r>
      <w:r w:rsidR="00A46172" w:rsidRPr="006046DD">
        <w:rPr>
          <w:rFonts w:ascii="Arial Narrow" w:hAnsi="Arial Narrow" w:cstheme="majorHAnsi"/>
          <w:i/>
          <w:lang w:bidi="he-IL"/>
        </w:rPr>
        <w:t xml:space="preserve"> προσ</w:t>
      </w:r>
      <w:r w:rsidR="00A46172" w:rsidRPr="006046DD">
        <w:rPr>
          <w:rFonts w:ascii="Arial" w:hAnsi="Arial" w:cs="Arial"/>
          <w:i/>
          <w:lang w:bidi="he-IL"/>
        </w:rPr>
        <w:t>έ</w:t>
      </w:r>
      <w:r w:rsidR="00A46172" w:rsidRPr="006046DD">
        <w:rPr>
          <w:rFonts w:ascii="Arial Narrow" w:hAnsi="Arial Narrow" w:cstheme="majorHAnsi"/>
          <w:i/>
          <w:lang w:bidi="he-IL"/>
        </w:rPr>
        <w:t xml:space="preserve">χοντες </w:t>
      </w:r>
      <w:r w:rsidR="00A46172" w:rsidRPr="006046DD">
        <w:rPr>
          <w:rFonts w:ascii="Arial Narrow" w:hAnsi="Arial Narrow" w:cstheme="majorHAnsi"/>
          <w:i/>
          <w:vertAlign w:val="superscript"/>
          <w:lang w:bidi="he-IL"/>
        </w:rPr>
        <w:t xml:space="preserve">24 </w:t>
      </w:r>
      <w:r w:rsidR="00A46172" w:rsidRPr="006046DD">
        <w:rPr>
          <w:rFonts w:ascii="Arial Narrow" w:hAnsi="Arial Narrow" w:cstheme="majorHAnsi"/>
          <w:i/>
          <w:lang w:bidi="he-IL"/>
        </w:rPr>
        <w:t xml:space="preserve"> δι</w:t>
      </w:r>
      <w:r w:rsidR="00A46172" w:rsidRPr="006046DD">
        <w:rPr>
          <w:rFonts w:ascii="Arial" w:hAnsi="Arial" w:cs="Arial"/>
          <w:i/>
          <w:lang w:bidi="he-IL"/>
        </w:rPr>
        <w:t>ὰ</w:t>
      </w:r>
      <w:r w:rsidR="00A46172" w:rsidRPr="006046DD">
        <w:rPr>
          <w:rFonts w:ascii="Arial Narrow" w:hAnsi="Arial Narrow" w:cstheme="majorHAnsi"/>
          <w:i/>
          <w:lang w:bidi="he-IL"/>
        </w:rPr>
        <w:t xml:space="preserve"> το</w:t>
      </w:r>
      <w:r w:rsidR="00A46172" w:rsidRPr="006046DD">
        <w:rPr>
          <w:rFonts w:ascii="Arial" w:hAnsi="Arial" w:cs="Arial"/>
          <w:i/>
          <w:lang w:bidi="he-IL"/>
        </w:rPr>
        <w:t>ῦ</w:t>
      </w:r>
      <w:r w:rsidR="00A46172" w:rsidRPr="006046DD">
        <w:rPr>
          <w:rFonts w:ascii="Arial Narrow" w:hAnsi="Arial Narrow" w:cstheme="majorHAnsi"/>
          <w:i/>
          <w:lang w:bidi="he-IL"/>
        </w:rPr>
        <w:t>το τ</w:t>
      </w:r>
      <w:r w:rsidR="00A46172" w:rsidRPr="006046DD">
        <w:rPr>
          <w:rFonts w:ascii="Arial" w:hAnsi="Arial" w:cs="Arial"/>
          <w:i/>
          <w:lang w:bidi="he-IL"/>
        </w:rPr>
        <w:t>ά</w:t>
      </w:r>
      <w:r w:rsidR="00A46172" w:rsidRPr="006046DD">
        <w:rPr>
          <w:rFonts w:ascii="Arial Narrow" w:hAnsi="Arial Narrow" w:cstheme="majorHAnsi"/>
          <w:i/>
          <w:lang w:bidi="he-IL"/>
        </w:rPr>
        <w:t>δε λ</w:t>
      </w:r>
      <w:r w:rsidR="00A46172" w:rsidRPr="006046DD">
        <w:rPr>
          <w:rFonts w:ascii="Arial" w:hAnsi="Arial" w:cs="Arial"/>
          <w:i/>
          <w:lang w:bidi="he-IL"/>
        </w:rPr>
        <w:t>έ</w:t>
      </w:r>
      <w:r w:rsidR="00A46172" w:rsidRPr="006046DD">
        <w:rPr>
          <w:rFonts w:ascii="Arial Narrow" w:hAnsi="Arial Narrow" w:cstheme="majorHAnsi"/>
          <w:i/>
          <w:lang w:bidi="he-IL"/>
        </w:rPr>
        <w:t xml:space="preserve">γει </w:t>
      </w:r>
      <w:r w:rsidR="00A46172" w:rsidRPr="006046DD">
        <w:rPr>
          <w:rFonts w:ascii="Arial" w:hAnsi="Arial" w:cs="Arial"/>
          <w:i/>
          <w:lang w:bidi="he-IL"/>
        </w:rPr>
        <w:t>ὁ</w:t>
      </w:r>
      <w:r w:rsidR="00A46172" w:rsidRPr="006046DD">
        <w:rPr>
          <w:rFonts w:ascii="Arial Narrow" w:hAnsi="Arial Narrow" w:cstheme="majorHAnsi"/>
          <w:i/>
          <w:lang w:bidi="he-IL"/>
        </w:rPr>
        <w:t xml:space="preserve"> δεσπ</w:t>
      </w:r>
      <w:r w:rsidR="00A46172" w:rsidRPr="006046DD">
        <w:rPr>
          <w:rFonts w:ascii="Arial" w:hAnsi="Arial" w:cs="Arial"/>
          <w:i/>
          <w:lang w:bidi="he-IL"/>
        </w:rPr>
        <w:t>ό</w:t>
      </w:r>
      <w:r w:rsidR="00A46172" w:rsidRPr="006046DD">
        <w:rPr>
          <w:rFonts w:ascii="Arial Narrow" w:hAnsi="Arial Narrow" w:cstheme="majorHAnsi"/>
          <w:i/>
          <w:lang w:bidi="he-IL"/>
        </w:rPr>
        <w:t>της κ</w:t>
      </w:r>
      <w:r w:rsidR="00A46172" w:rsidRPr="006046DD">
        <w:rPr>
          <w:rFonts w:ascii="Arial" w:hAnsi="Arial" w:cs="Arial"/>
          <w:i/>
          <w:lang w:bidi="he-IL"/>
        </w:rPr>
        <w:t>ύ</w:t>
      </w:r>
      <w:r w:rsidR="00A46172" w:rsidRPr="006046DD">
        <w:rPr>
          <w:rFonts w:ascii="Arial Narrow" w:hAnsi="Arial Narrow" w:cstheme="majorHAnsi"/>
          <w:i/>
          <w:lang w:bidi="he-IL"/>
        </w:rPr>
        <w:t>ριος σαβαωθ ο</w:t>
      </w:r>
      <w:r w:rsidR="00A46172" w:rsidRPr="006046DD">
        <w:rPr>
          <w:rFonts w:ascii="Arial" w:hAnsi="Arial" w:cs="Arial"/>
          <w:i/>
          <w:lang w:bidi="he-IL"/>
        </w:rPr>
        <w:t>ὐ</w:t>
      </w:r>
      <w:r w:rsidR="00A46172" w:rsidRPr="006046DD">
        <w:rPr>
          <w:rFonts w:ascii="Arial Narrow" w:hAnsi="Arial Narrow" w:cstheme="majorHAnsi"/>
          <w:i/>
          <w:lang w:bidi="he-IL"/>
        </w:rPr>
        <w:t>α</w:t>
      </w:r>
      <w:r w:rsidR="00A46172" w:rsidRPr="006046DD">
        <w:rPr>
          <w:rFonts w:ascii="Arial" w:hAnsi="Arial" w:cs="Arial"/>
          <w:i/>
          <w:lang w:bidi="he-IL"/>
        </w:rPr>
        <w:t>ὶ</w:t>
      </w:r>
      <w:r w:rsidR="00A46172" w:rsidRPr="006046DD">
        <w:rPr>
          <w:rFonts w:ascii="Arial Narrow" w:hAnsi="Arial Narrow" w:cstheme="majorHAnsi"/>
          <w:i/>
          <w:lang w:bidi="he-IL"/>
        </w:rPr>
        <w:t xml:space="preserve"> ο</w:t>
      </w:r>
      <w:r w:rsidR="00A46172" w:rsidRPr="006046DD">
        <w:rPr>
          <w:rFonts w:ascii="Arial" w:hAnsi="Arial" w:cs="Arial"/>
          <w:i/>
          <w:lang w:bidi="he-IL"/>
        </w:rPr>
        <w:t>ἱ</w:t>
      </w:r>
      <w:r w:rsidR="00A46172" w:rsidRPr="006046DD">
        <w:rPr>
          <w:rFonts w:ascii="Arial Narrow" w:hAnsi="Arial Narrow" w:cstheme="majorHAnsi"/>
          <w:i/>
          <w:lang w:bidi="he-IL"/>
        </w:rPr>
        <w:t xml:space="preserve"> </w:t>
      </w:r>
      <w:r w:rsidR="00A46172" w:rsidRPr="006046DD">
        <w:rPr>
          <w:rFonts w:ascii="Arial" w:hAnsi="Arial" w:cs="Arial"/>
          <w:i/>
          <w:lang w:bidi="he-IL"/>
        </w:rPr>
        <w:t>ἰ</w:t>
      </w:r>
      <w:r w:rsidR="00A46172" w:rsidRPr="006046DD">
        <w:rPr>
          <w:rFonts w:ascii="Arial Narrow" w:hAnsi="Arial Narrow" w:cstheme="majorHAnsi"/>
          <w:i/>
          <w:lang w:bidi="he-IL"/>
        </w:rPr>
        <w:t>σχ</w:t>
      </w:r>
      <w:r w:rsidR="00A46172" w:rsidRPr="006046DD">
        <w:rPr>
          <w:rFonts w:ascii="Arial" w:hAnsi="Arial" w:cs="Arial"/>
          <w:i/>
          <w:lang w:bidi="he-IL"/>
        </w:rPr>
        <w:t>ύ</w:t>
      </w:r>
      <w:r w:rsidR="00A46172" w:rsidRPr="006046DD">
        <w:rPr>
          <w:rFonts w:ascii="Arial Narrow" w:hAnsi="Arial Narrow" w:cstheme="majorHAnsi"/>
          <w:i/>
          <w:lang w:bidi="he-IL"/>
        </w:rPr>
        <w:t>οντες Ισραηλ ο</w:t>
      </w:r>
      <w:r w:rsidR="00A46172" w:rsidRPr="006046DD">
        <w:rPr>
          <w:rFonts w:ascii="Arial" w:hAnsi="Arial" w:cs="Arial"/>
          <w:i/>
          <w:lang w:bidi="he-IL"/>
        </w:rPr>
        <w:t>ὐ</w:t>
      </w:r>
      <w:r w:rsidR="00A46172" w:rsidRPr="006046DD">
        <w:rPr>
          <w:rFonts w:ascii="Arial Narrow" w:hAnsi="Arial Narrow" w:cstheme="majorHAnsi"/>
          <w:i/>
          <w:lang w:bidi="he-IL"/>
        </w:rPr>
        <w:t xml:space="preserve"> πα</w:t>
      </w:r>
      <w:r w:rsidR="00A46172" w:rsidRPr="006046DD">
        <w:rPr>
          <w:rFonts w:ascii="Arial" w:hAnsi="Arial" w:cs="Arial"/>
          <w:i/>
          <w:lang w:bidi="he-IL"/>
        </w:rPr>
        <w:t>ύ</w:t>
      </w:r>
      <w:r w:rsidR="00A46172" w:rsidRPr="006046DD">
        <w:rPr>
          <w:rFonts w:ascii="Arial Narrow" w:hAnsi="Arial Narrow" w:cstheme="majorHAnsi"/>
          <w:i/>
          <w:lang w:bidi="he-IL"/>
        </w:rPr>
        <w:t>σεται γ</w:t>
      </w:r>
      <w:r w:rsidR="00A46172" w:rsidRPr="006046DD">
        <w:rPr>
          <w:rFonts w:ascii="Arial" w:hAnsi="Arial" w:cs="Arial"/>
          <w:i/>
          <w:lang w:bidi="he-IL"/>
        </w:rPr>
        <w:t>ά</w:t>
      </w:r>
      <w:r w:rsidR="00A46172" w:rsidRPr="006046DD">
        <w:rPr>
          <w:rFonts w:ascii="Arial Narrow" w:hAnsi="Arial Narrow" w:cstheme="majorHAnsi"/>
          <w:i/>
          <w:lang w:bidi="he-IL"/>
        </w:rPr>
        <w:t xml:space="preserve">ρ μου </w:t>
      </w:r>
      <w:r w:rsidR="00A46172" w:rsidRPr="006046DD">
        <w:rPr>
          <w:rFonts w:ascii="Arial" w:hAnsi="Arial" w:cs="Arial"/>
          <w:i/>
          <w:lang w:bidi="he-IL"/>
        </w:rPr>
        <w:t>ὁ</w:t>
      </w:r>
      <w:r w:rsidR="00A46172" w:rsidRPr="006046DD">
        <w:rPr>
          <w:rFonts w:ascii="Arial Narrow" w:hAnsi="Arial Narrow" w:cstheme="majorHAnsi"/>
          <w:i/>
          <w:lang w:bidi="he-IL"/>
        </w:rPr>
        <w:t xml:space="preserve"> θυμ</w:t>
      </w:r>
      <w:r w:rsidR="00A46172" w:rsidRPr="006046DD">
        <w:rPr>
          <w:rFonts w:ascii="Arial" w:hAnsi="Arial" w:cs="Arial"/>
          <w:i/>
          <w:lang w:bidi="he-IL"/>
        </w:rPr>
        <w:t>ὸ</w:t>
      </w:r>
      <w:r w:rsidR="00A46172" w:rsidRPr="006046DD">
        <w:rPr>
          <w:rFonts w:ascii="Arial Narrow" w:hAnsi="Arial Narrow" w:cstheme="majorHAnsi"/>
          <w:i/>
          <w:lang w:bidi="he-IL"/>
        </w:rPr>
        <w:t xml:space="preserve">ς </w:t>
      </w:r>
      <w:r w:rsidR="00A46172" w:rsidRPr="006046DD">
        <w:rPr>
          <w:rFonts w:ascii="Arial" w:hAnsi="Arial" w:cs="Arial"/>
          <w:i/>
          <w:lang w:bidi="he-IL"/>
        </w:rPr>
        <w:t>ἐ</w:t>
      </w:r>
      <w:r w:rsidR="00A46172" w:rsidRPr="006046DD">
        <w:rPr>
          <w:rFonts w:ascii="Arial Narrow" w:hAnsi="Arial Narrow" w:cstheme="majorHAnsi"/>
          <w:i/>
          <w:lang w:bidi="he-IL"/>
        </w:rPr>
        <w:t>ν το</w:t>
      </w:r>
      <w:r w:rsidR="00A46172" w:rsidRPr="006046DD">
        <w:rPr>
          <w:rFonts w:ascii="Arial" w:hAnsi="Arial" w:cs="Arial"/>
          <w:i/>
          <w:lang w:bidi="he-IL"/>
        </w:rPr>
        <w:t>ῖ</w:t>
      </w:r>
      <w:r w:rsidR="00A46172" w:rsidRPr="006046DD">
        <w:rPr>
          <w:rFonts w:ascii="Arial Narrow" w:hAnsi="Arial Narrow" w:cstheme="majorHAnsi"/>
          <w:i/>
          <w:lang w:bidi="he-IL"/>
        </w:rPr>
        <w:t xml:space="preserve">ς </w:t>
      </w:r>
      <w:r w:rsidR="00A46172" w:rsidRPr="006046DD">
        <w:rPr>
          <w:rFonts w:ascii="Arial" w:hAnsi="Arial" w:cs="Arial"/>
          <w:i/>
          <w:lang w:bidi="he-IL"/>
        </w:rPr>
        <w:t>ὑ</w:t>
      </w:r>
      <w:r w:rsidR="00A46172" w:rsidRPr="006046DD">
        <w:rPr>
          <w:rFonts w:ascii="Arial Narrow" w:hAnsi="Arial Narrow" w:cstheme="majorHAnsi"/>
          <w:i/>
          <w:lang w:bidi="he-IL"/>
        </w:rPr>
        <w:t>πεναντ</w:t>
      </w:r>
      <w:r w:rsidR="00A46172" w:rsidRPr="006046DD">
        <w:rPr>
          <w:rFonts w:ascii="Arial" w:hAnsi="Arial" w:cs="Arial"/>
          <w:i/>
          <w:lang w:bidi="he-IL"/>
        </w:rPr>
        <w:t>ί</w:t>
      </w:r>
      <w:r w:rsidR="00A46172" w:rsidRPr="006046DD">
        <w:rPr>
          <w:rFonts w:ascii="Arial Narrow" w:hAnsi="Arial Narrow" w:cstheme="majorHAnsi"/>
          <w:i/>
          <w:lang w:bidi="he-IL"/>
        </w:rPr>
        <w:t>οις κα</w:t>
      </w:r>
      <w:r w:rsidR="00A46172" w:rsidRPr="006046DD">
        <w:rPr>
          <w:rFonts w:ascii="Arial" w:hAnsi="Arial" w:cs="Arial"/>
          <w:i/>
          <w:lang w:bidi="he-IL"/>
        </w:rPr>
        <w:t>ὶ</w:t>
      </w:r>
      <w:r w:rsidR="00A46172" w:rsidRPr="006046DD">
        <w:rPr>
          <w:rFonts w:ascii="Arial Narrow" w:hAnsi="Arial Narrow" w:cstheme="majorHAnsi"/>
          <w:i/>
          <w:lang w:bidi="he-IL"/>
        </w:rPr>
        <w:t xml:space="preserve"> κρ</w:t>
      </w:r>
      <w:r w:rsidR="00A46172" w:rsidRPr="006046DD">
        <w:rPr>
          <w:rFonts w:ascii="Arial" w:hAnsi="Arial" w:cs="Arial"/>
          <w:i/>
          <w:lang w:bidi="he-IL"/>
        </w:rPr>
        <w:t>ί</w:t>
      </w:r>
      <w:r w:rsidR="00A46172" w:rsidRPr="006046DD">
        <w:rPr>
          <w:rFonts w:ascii="Arial Narrow" w:hAnsi="Arial Narrow" w:cstheme="majorHAnsi"/>
          <w:i/>
          <w:lang w:bidi="he-IL"/>
        </w:rPr>
        <w:t xml:space="preserve">σιν </w:t>
      </w:r>
      <w:r w:rsidR="00A46172" w:rsidRPr="006046DD">
        <w:rPr>
          <w:rFonts w:ascii="Arial" w:hAnsi="Arial" w:cs="Arial"/>
          <w:i/>
          <w:lang w:bidi="he-IL"/>
        </w:rPr>
        <w:t>ἐ</w:t>
      </w:r>
      <w:r w:rsidR="00A46172" w:rsidRPr="006046DD">
        <w:rPr>
          <w:rFonts w:ascii="Arial Narrow" w:hAnsi="Arial Narrow" w:cstheme="majorHAnsi"/>
          <w:i/>
          <w:lang w:bidi="he-IL"/>
        </w:rPr>
        <w:t>κ τ</w:t>
      </w:r>
      <w:r w:rsidR="00A46172" w:rsidRPr="006046DD">
        <w:rPr>
          <w:rFonts w:ascii="Arial" w:hAnsi="Arial" w:cs="Arial"/>
          <w:i/>
          <w:lang w:bidi="he-IL"/>
        </w:rPr>
        <w:t>ῶ</w:t>
      </w:r>
      <w:r w:rsidR="00A46172" w:rsidRPr="006046DD">
        <w:rPr>
          <w:rFonts w:ascii="Arial Narrow" w:hAnsi="Arial Narrow" w:cstheme="majorHAnsi"/>
          <w:i/>
          <w:lang w:bidi="he-IL"/>
        </w:rPr>
        <w:t xml:space="preserve">ν </w:t>
      </w:r>
      <w:r w:rsidR="00A46172" w:rsidRPr="006046DD">
        <w:rPr>
          <w:rFonts w:ascii="Arial" w:hAnsi="Arial" w:cs="Arial"/>
          <w:i/>
          <w:lang w:bidi="he-IL"/>
        </w:rPr>
        <w:t>ἐ</w:t>
      </w:r>
      <w:r w:rsidR="00A46172" w:rsidRPr="006046DD">
        <w:rPr>
          <w:rFonts w:ascii="Arial Narrow" w:hAnsi="Arial Narrow" w:cstheme="majorHAnsi"/>
          <w:i/>
          <w:lang w:bidi="he-IL"/>
        </w:rPr>
        <w:t>χθρ</w:t>
      </w:r>
      <w:r w:rsidR="00A46172" w:rsidRPr="006046DD">
        <w:rPr>
          <w:rFonts w:ascii="Arial" w:hAnsi="Arial" w:cs="Arial"/>
          <w:i/>
          <w:lang w:bidi="he-IL"/>
        </w:rPr>
        <w:t>ῶ</w:t>
      </w:r>
      <w:r w:rsidR="00A46172" w:rsidRPr="006046DD">
        <w:rPr>
          <w:rFonts w:ascii="Arial Narrow" w:hAnsi="Arial Narrow" w:cstheme="majorHAnsi"/>
          <w:i/>
          <w:lang w:bidi="he-IL"/>
        </w:rPr>
        <w:t>ν μου ποι</w:t>
      </w:r>
      <w:r w:rsidR="00A46172" w:rsidRPr="006046DD">
        <w:rPr>
          <w:rFonts w:ascii="Arial" w:hAnsi="Arial" w:cs="Arial"/>
          <w:i/>
          <w:lang w:bidi="he-IL"/>
        </w:rPr>
        <w:t>ή</w:t>
      </w:r>
      <w:r w:rsidR="00A46172" w:rsidRPr="006046DD">
        <w:rPr>
          <w:rFonts w:ascii="Arial Narrow" w:hAnsi="Arial Narrow" w:cstheme="majorHAnsi"/>
          <w:i/>
          <w:lang w:bidi="he-IL"/>
        </w:rPr>
        <w:t xml:space="preserve">σω </w:t>
      </w:r>
      <w:r w:rsidR="00A46172" w:rsidRPr="006046DD">
        <w:rPr>
          <w:rFonts w:ascii="Arial Narrow" w:hAnsi="Arial Narrow" w:cstheme="majorHAnsi"/>
          <w:i/>
          <w:vertAlign w:val="superscript"/>
          <w:lang w:bidi="he-IL"/>
        </w:rPr>
        <w:t xml:space="preserve">25 </w:t>
      </w:r>
      <w:r w:rsidR="00A46172" w:rsidRPr="006046DD">
        <w:rPr>
          <w:rFonts w:ascii="Arial Narrow" w:hAnsi="Arial Narrow" w:cstheme="majorHAnsi"/>
          <w:i/>
          <w:lang w:bidi="he-IL"/>
        </w:rPr>
        <w:t xml:space="preserve"> κα</w:t>
      </w:r>
      <w:r w:rsidR="00A46172" w:rsidRPr="006046DD">
        <w:rPr>
          <w:rFonts w:ascii="Arial" w:hAnsi="Arial" w:cs="Arial"/>
          <w:i/>
          <w:lang w:bidi="he-IL"/>
        </w:rPr>
        <w:t>ὶ</w:t>
      </w:r>
      <w:r w:rsidR="00A46172" w:rsidRPr="006046DD">
        <w:rPr>
          <w:rFonts w:ascii="Arial Narrow" w:hAnsi="Arial Narrow" w:cstheme="majorHAnsi"/>
          <w:i/>
          <w:lang w:bidi="he-IL"/>
        </w:rPr>
        <w:t xml:space="preserve"> </w:t>
      </w:r>
      <w:r w:rsidR="00A46172" w:rsidRPr="006046DD">
        <w:rPr>
          <w:rFonts w:ascii="Arial" w:hAnsi="Arial" w:cs="Arial"/>
          <w:i/>
          <w:lang w:bidi="he-IL"/>
        </w:rPr>
        <w:t>ἐ</w:t>
      </w:r>
      <w:r w:rsidR="00A46172" w:rsidRPr="006046DD">
        <w:rPr>
          <w:rFonts w:ascii="Arial Narrow" w:hAnsi="Arial Narrow" w:cstheme="majorHAnsi"/>
          <w:i/>
          <w:lang w:bidi="he-IL"/>
        </w:rPr>
        <w:t>π</w:t>
      </w:r>
      <w:r w:rsidR="00A46172" w:rsidRPr="006046DD">
        <w:rPr>
          <w:rFonts w:ascii="Arial" w:hAnsi="Arial" w:cs="Arial"/>
          <w:i/>
          <w:lang w:bidi="he-IL"/>
        </w:rPr>
        <w:t>ά</w:t>
      </w:r>
      <w:r w:rsidR="00A46172" w:rsidRPr="006046DD">
        <w:rPr>
          <w:rFonts w:ascii="Arial Narrow" w:hAnsi="Arial Narrow" w:cstheme="majorHAnsi"/>
          <w:i/>
          <w:lang w:bidi="he-IL"/>
        </w:rPr>
        <w:t>ξω τ</w:t>
      </w:r>
      <w:r w:rsidR="00A46172" w:rsidRPr="006046DD">
        <w:rPr>
          <w:rFonts w:ascii="Arial" w:hAnsi="Arial" w:cs="Arial"/>
          <w:i/>
          <w:lang w:bidi="he-IL"/>
        </w:rPr>
        <w:t>ὴ</w:t>
      </w:r>
      <w:r w:rsidR="00A46172" w:rsidRPr="006046DD">
        <w:rPr>
          <w:rFonts w:ascii="Arial Narrow" w:hAnsi="Arial Narrow" w:cstheme="majorHAnsi"/>
          <w:i/>
          <w:lang w:bidi="he-IL"/>
        </w:rPr>
        <w:t>ν χε</w:t>
      </w:r>
      <w:r w:rsidR="00A46172" w:rsidRPr="006046DD">
        <w:rPr>
          <w:rFonts w:ascii="Arial" w:hAnsi="Arial" w:cs="Arial"/>
          <w:i/>
          <w:lang w:bidi="he-IL"/>
        </w:rPr>
        <w:t>ῖ</w:t>
      </w:r>
      <w:r w:rsidR="00A46172" w:rsidRPr="006046DD">
        <w:rPr>
          <w:rFonts w:ascii="Arial Narrow" w:hAnsi="Arial Narrow" w:cstheme="majorHAnsi"/>
          <w:i/>
          <w:lang w:bidi="he-IL"/>
        </w:rPr>
        <w:t>ρ</w:t>
      </w:r>
      <w:r w:rsidR="00A46172" w:rsidRPr="006046DD">
        <w:rPr>
          <w:rFonts w:ascii="Arial" w:hAnsi="Arial" w:cs="Arial"/>
          <w:i/>
          <w:lang w:bidi="he-IL"/>
        </w:rPr>
        <w:t>ά</w:t>
      </w:r>
      <w:r w:rsidR="00A46172" w:rsidRPr="006046DD">
        <w:rPr>
          <w:rFonts w:ascii="Arial Narrow" w:hAnsi="Arial Narrow" w:cstheme="majorHAnsi"/>
          <w:i/>
          <w:lang w:bidi="he-IL"/>
        </w:rPr>
        <w:t xml:space="preserve"> μου </w:t>
      </w:r>
      <w:r w:rsidR="00A46172" w:rsidRPr="006046DD">
        <w:rPr>
          <w:rFonts w:ascii="Arial" w:hAnsi="Arial" w:cs="Arial"/>
          <w:i/>
          <w:lang w:bidi="he-IL"/>
        </w:rPr>
        <w:t>ἐ</w:t>
      </w:r>
      <w:r w:rsidR="00A46172" w:rsidRPr="006046DD">
        <w:rPr>
          <w:rFonts w:ascii="Arial Narrow" w:hAnsi="Arial Narrow" w:cstheme="majorHAnsi"/>
          <w:i/>
          <w:lang w:bidi="he-IL"/>
        </w:rPr>
        <w:t>π</w:t>
      </w:r>
      <w:r w:rsidR="00A46172" w:rsidRPr="006046DD">
        <w:rPr>
          <w:rFonts w:ascii="Arial" w:hAnsi="Arial" w:cs="Arial"/>
          <w:i/>
          <w:lang w:bidi="he-IL"/>
        </w:rPr>
        <w:t>ὶ</w:t>
      </w:r>
      <w:r w:rsidR="00A46172" w:rsidRPr="006046DD">
        <w:rPr>
          <w:rFonts w:ascii="Arial Narrow" w:hAnsi="Arial Narrow" w:cstheme="majorHAnsi"/>
          <w:i/>
          <w:lang w:bidi="he-IL"/>
        </w:rPr>
        <w:t xml:space="preserve"> σ</w:t>
      </w:r>
      <w:r w:rsidR="00A46172" w:rsidRPr="006046DD">
        <w:rPr>
          <w:rFonts w:ascii="Arial" w:hAnsi="Arial" w:cs="Arial"/>
          <w:i/>
          <w:lang w:bidi="he-IL"/>
        </w:rPr>
        <w:t>ὲ</w:t>
      </w:r>
      <w:r w:rsidR="00A46172" w:rsidRPr="006046DD">
        <w:rPr>
          <w:rFonts w:ascii="Arial Narrow" w:hAnsi="Arial Narrow" w:cstheme="majorHAnsi"/>
          <w:i/>
          <w:lang w:bidi="he-IL"/>
        </w:rPr>
        <w:t xml:space="preserve"> κα</w:t>
      </w:r>
      <w:r w:rsidR="00A46172" w:rsidRPr="006046DD">
        <w:rPr>
          <w:rFonts w:ascii="Arial" w:hAnsi="Arial" w:cs="Arial"/>
          <w:i/>
          <w:lang w:bidi="he-IL"/>
        </w:rPr>
        <w:t>ὶ</w:t>
      </w:r>
      <w:r w:rsidR="00A46172" w:rsidRPr="006046DD">
        <w:rPr>
          <w:rFonts w:ascii="Arial Narrow" w:hAnsi="Arial Narrow" w:cstheme="majorHAnsi"/>
          <w:i/>
          <w:lang w:bidi="he-IL"/>
        </w:rPr>
        <w:t xml:space="preserve"> πυρ</w:t>
      </w:r>
      <w:r w:rsidR="00A46172" w:rsidRPr="006046DD">
        <w:rPr>
          <w:rFonts w:ascii="Arial" w:hAnsi="Arial" w:cs="Arial"/>
          <w:i/>
          <w:lang w:bidi="he-IL"/>
        </w:rPr>
        <w:t>ώ</w:t>
      </w:r>
      <w:r w:rsidR="00A46172" w:rsidRPr="006046DD">
        <w:rPr>
          <w:rFonts w:ascii="Arial Narrow" w:hAnsi="Arial Narrow" w:cstheme="majorHAnsi"/>
          <w:i/>
          <w:lang w:bidi="he-IL"/>
        </w:rPr>
        <w:t>σω σε ε</w:t>
      </w:r>
      <w:r w:rsidR="00A46172" w:rsidRPr="006046DD">
        <w:rPr>
          <w:rFonts w:ascii="Arial" w:hAnsi="Arial" w:cs="Arial"/>
          <w:i/>
          <w:lang w:bidi="he-IL"/>
        </w:rPr>
        <w:t>ἰ</w:t>
      </w:r>
      <w:r w:rsidR="00A46172" w:rsidRPr="006046DD">
        <w:rPr>
          <w:rFonts w:ascii="Arial Narrow" w:hAnsi="Arial Narrow" w:cstheme="majorHAnsi"/>
          <w:i/>
          <w:lang w:bidi="he-IL"/>
        </w:rPr>
        <w:t>ς καθαρ</w:t>
      </w:r>
      <w:r w:rsidR="00A46172" w:rsidRPr="006046DD">
        <w:rPr>
          <w:rFonts w:ascii="Arial" w:hAnsi="Arial" w:cs="Arial"/>
          <w:i/>
          <w:lang w:bidi="he-IL"/>
        </w:rPr>
        <w:t>ό</w:t>
      </w:r>
      <w:r w:rsidR="00A46172" w:rsidRPr="006046DD">
        <w:rPr>
          <w:rFonts w:ascii="Arial Narrow" w:hAnsi="Arial Narrow" w:cstheme="majorHAnsi"/>
          <w:i/>
          <w:lang w:bidi="he-IL"/>
        </w:rPr>
        <w:t>ν το</w:t>
      </w:r>
      <w:r w:rsidR="00A46172" w:rsidRPr="006046DD">
        <w:rPr>
          <w:rFonts w:ascii="Arial" w:hAnsi="Arial" w:cs="Arial"/>
          <w:i/>
          <w:lang w:bidi="he-IL"/>
        </w:rPr>
        <w:t>ὺ</w:t>
      </w:r>
      <w:r w:rsidR="00A46172" w:rsidRPr="006046DD">
        <w:rPr>
          <w:rFonts w:ascii="Arial Narrow" w:hAnsi="Arial Narrow" w:cstheme="majorHAnsi"/>
          <w:i/>
          <w:lang w:bidi="he-IL"/>
        </w:rPr>
        <w:t>ς δ</w:t>
      </w:r>
      <w:r w:rsidR="00A46172" w:rsidRPr="006046DD">
        <w:rPr>
          <w:rFonts w:ascii="Arial" w:hAnsi="Arial" w:cs="Arial"/>
          <w:i/>
          <w:lang w:bidi="he-IL"/>
        </w:rPr>
        <w:t>ὲ</w:t>
      </w:r>
      <w:r w:rsidR="00A46172" w:rsidRPr="006046DD">
        <w:rPr>
          <w:rFonts w:ascii="Arial Narrow" w:hAnsi="Arial Narrow" w:cstheme="majorHAnsi"/>
          <w:i/>
          <w:lang w:bidi="he-IL"/>
        </w:rPr>
        <w:t xml:space="preserve"> </w:t>
      </w:r>
      <w:r w:rsidR="00A46172" w:rsidRPr="006046DD">
        <w:rPr>
          <w:rFonts w:ascii="Arial" w:hAnsi="Arial" w:cs="Arial"/>
          <w:i/>
          <w:lang w:bidi="he-IL"/>
        </w:rPr>
        <w:t>ἀ</w:t>
      </w:r>
      <w:r w:rsidR="00A46172" w:rsidRPr="006046DD">
        <w:rPr>
          <w:rFonts w:ascii="Arial Narrow" w:hAnsi="Arial Narrow" w:cstheme="majorHAnsi"/>
          <w:i/>
          <w:lang w:bidi="he-IL"/>
        </w:rPr>
        <w:t>πειθο</w:t>
      </w:r>
      <w:r w:rsidR="00A46172" w:rsidRPr="006046DD">
        <w:rPr>
          <w:rFonts w:ascii="Arial" w:hAnsi="Arial" w:cs="Arial"/>
          <w:i/>
          <w:lang w:bidi="he-IL"/>
        </w:rPr>
        <w:t>ῦ</w:t>
      </w:r>
      <w:r w:rsidR="00A46172" w:rsidRPr="006046DD">
        <w:rPr>
          <w:rFonts w:ascii="Arial Narrow" w:hAnsi="Arial Narrow" w:cstheme="majorHAnsi"/>
          <w:i/>
          <w:lang w:bidi="he-IL"/>
        </w:rPr>
        <w:t xml:space="preserve">ντας </w:t>
      </w:r>
      <w:r w:rsidR="00A46172" w:rsidRPr="006046DD">
        <w:rPr>
          <w:rFonts w:ascii="Arial" w:hAnsi="Arial" w:cs="Arial"/>
          <w:i/>
          <w:lang w:bidi="he-IL"/>
        </w:rPr>
        <w:t>ἀ</w:t>
      </w:r>
      <w:r w:rsidR="00A46172" w:rsidRPr="006046DD">
        <w:rPr>
          <w:rFonts w:ascii="Arial Narrow" w:hAnsi="Arial Narrow" w:cstheme="majorHAnsi"/>
          <w:i/>
          <w:lang w:bidi="he-IL"/>
        </w:rPr>
        <w:t>πολ</w:t>
      </w:r>
      <w:r w:rsidR="00A46172" w:rsidRPr="006046DD">
        <w:rPr>
          <w:rFonts w:ascii="Arial" w:hAnsi="Arial" w:cs="Arial"/>
          <w:i/>
          <w:lang w:bidi="he-IL"/>
        </w:rPr>
        <w:t>έ</w:t>
      </w:r>
      <w:r w:rsidR="00A46172" w:rsidRPr="006046DD">
        <w:rPr>
          <w:rFonts w:ascii="Arial Narrow" w:hAnsi="Arial Narrow" w:cstheme="majorHAnsi"/>
          <w:i/>
          <w:lang w:bidi="he-IL"/>
        </w:rPr>
        <w:t>σω κα</w:t>
      </w:r>
      <w:r w:rsidR="00A46172" w:rsidRPr="006046DD">
        <w:rPr>
          <w:rFonts w:ascii="Arial" w:hAnsi="Arial" w:cs="Arial"/>
          <w:i/>
          <w:lang w:bidi="he-IL"/>
        </w:rPr>
        <w:t>ὶ</w:t>
      </w:r>
      <w:r w:rsidR="00A46172" w:rsidRPr="006046DD">
        <w:rPr>
          <w:rFonts w:ascii="Arial Narrow" w:hAnsi="Arial Narrow" w:cstheme="majorHAnsi"/>
          <w:i/>
          <w:lang w:bidi="he-IL"/>
        </w:rPr>
        <w:t xml:space="preserve"> </w:t>
      </w:r>
      <w:r w:rsidR="00A46172" w:rsidRPr="006046DD">
        <w:rPr>
          <w:rFonts w:ascii="Arial" w:hAnsi="Arial" w:cs="Arial"/>
          <w:i/>
          <w:lang w:bidi="he-IL"/>
        </w:rPr>
        <w:t>ἀ</w:t>
      </w:r>
      <w:r w:rsidR="00A46172" w:rsidRPr="006046DD">
        <w:rPr>
          <w:rFonts w:ascii="Arial Narrow" w:hAnsi="Arial Narrow" w:cstheme="majorHAnsi"/>
          <w:i/>
          <w:lang w:bidi="he-IL"/>
        </w:rPr>
        <w:t>φελ</w:t>
      </w:r>
      <w:r w:rsidR="00A46172" w:rsidRPr="006046DD">
        <w:rPr>
          <w:rFonts w:ascii="Arial" w:hAnsi="Arial" w:cs="Arial"/>
          <w:i/>
          <w:lang w:bidi="he-IL"/>
        </w:rPr>
        <w:t>ῶ</w:t>
      </w:r>
      <w:r w:rsidR="00A46172" w:rsidRPr="006046DD">
        <w:rPr>
          <w:rFonts w:ascii="Arial Narrow" w:hAnsi="Arial Narrow" w:cstheme="majorHAnsi"/>
          <w:i/>
          <w:lang w:bidi="he-IL"/>
        </w:rPr>
        <w:t xml:space="preserve"> π</w:t>
      </w:r>
      <w:r w:rsidR="00A46172" w:rsidRPr="006046DD">
        <w:rPr>
          <w:rFonts w:ascii="Arial" w:hAnsi="Arial" w:cs="Arial"/>
          <w:i/>
          <w:lang w:bidi="he-IL"/>
        </w:rPr>
        <w:t>ά</w:t>
      </w:r>
      <w:r w:rsidR="00A46172" w:rsidRPr="006046DD">
        <w:rPr>
          <w:rFonts w:ascii="Arial Narrow" w:hAnsi="Arial Narrow" w:cstheme="majorHAnsi"/>
          <w:i/>
          <w:lang w:bidi="he-IL"/>
        </w:rPr>
        <w:t xml:space="preserve">ντας </w:t>
      </w:r>
      <w:r w:rsidR="00A46172" w:rsidRPr="006046DD">
        <w:rPr>
          <w:rFonts w:ascii="Arial" w:hAnsi="Arial" w:cs="Arial"/>
          <w:i/>
          <w:lang w:bidi="he-IL"/>
        </w:rPr>
        <w:t>ἀ</w:t>
      </w:r>
      <w:r w:rsidR="00A46172" w:rsidRPr="006046DD">
        <w:rPr>
          <w:rFonts w:ascii="Arial Narrow" w:hAnsi="Arial Narrow" w:cstheme="majorHAnsi"/>
          <w:i/>
          <w:lang w:bidi="he-IL"/>
        </w:rPr>
        <w:t>ν</w:t>
      </w:r>
      <w:r w:rsidR="00A46172" w:rsidRPr="006046DD">
        <w:rPr>
          <w:rFonts w:ascii="Arial" w:hAnsi="Arial" w:cs="Arial"/>
          <w:i/>
          <w:lang w:bidi="he-IL"/>
        </w:rPr>
        <w:t>ό</w:t>
      </w:r>
      <w:r w:rsidR="00A46172" w:rsidRPr="006046DD">
        <w:rPr>
          <w:rFonts w:ascii="Arial Narrow" w:hAnsi="Arial Narrow" w:cstheme="majorHAnsi"/>
          <w:i/>
          <w:lang w:bidi="he-IL"/>
        </w:rPr>
        <w:t xml:space="preserve">μους </w:t>
      </w:r>
      <w:r w:rsidR="00A46172" w:rsidRPr="006046DD">
        <w:rPr>
          <w:rFonts w:ascii="Arial" w:hAnsi="Arial" w:cs="Arial"/>
          <w:i/>
          <w:lang w:bidi="he-IL"/>
        </w:rPr>
        <w:t>ἀ</w:t>
      </w:r>
      <w:r w:rsidR="00A46172" w:rsidRPr="006046DD">
        <w:rPr>
          <w:rFonts w:ascii="Arial Narrow" w:hAnsi="Arial Narrow" w:cstheme="majorHAnsi"/>
          <w:i/>
          <w:lang w:bidi="he-IL"/>
        </w:rPr>
        <w:t>π</w:t>
      </w:r>
      <w:r w:rsidR="00A46172" w:rsidRPr="006046DD">
        <w:rPr>
          <w:rFonts w:ascii="Arial" w:hAnsi="Arial" w:cs="Arial"/>
          <w:i/>
          <w:lang w:bidi="he-IL"/>
        </w:rPr>
        <w:t>ὸ</w:t>
      </w:r>
      <w:r w:rsidR="00A46172" w:rsidRPr="006046DD">
        <w:rPr>
          <w:rFonts w:ascii="Arial Narrow" w:hAnsi="Arial Narrow" w:cstheme="majorHAnsi"/>
          <w:i/>
          <w:lang w:bidi="he-IL"/>
        </w:rPr>
        <w:t xml:space="preserve"> σο</w:t>
      </w:r>
      <w:r w:rsidR="00A46172" w:rsidRPr="006046DD">
        <w:rPr>
          <w:rFonts w:ascii="Arial" w:hAnsi="Arial" w:cs="Arial"/>
          <w:i/>
          <w:lang w:bidi="he-IL"/>
        </w:rPr>
        <w:t>ῦ</w:t>
      </w:r>
      <w:r w:rsidR="00A46172" w:rsidRPr="006046DD">
        <w:rPr>
          <w:rFonts w:ascii="Arial Narrow" w:hAnsi="Arial Narrow" w:cstheme="majorHAnsi"/>
          <w:i/>
          <w:lang w:bidi="he-IL"/>
        </w:rPr>
        <w:t xml:space="preserve"> κα</w:t>
      </w:r>
      <w:r w:rsidR="00A46172" w:rsidRPr="006046DD">
        <w:rPr>
          <w:rFonts w:ascii="Arial" w:hAnsi="Arial" w:cs="Arial"/>
          <w:i/>
          <w:lang w:bidi="he-IL"/>
        </w:rPr>
        <w:t>ὶ</w:t>
      </w:r>
      <w:r w:rsidR="00A46172" w:rsidRPr="006046DD">
        <w:rPr>
          <w:rFonts w:ascii="Arial Narrow" w:hAnsi="Arial Narrow" w:cstheme="majorHAnsi"/>
          <w:i/>
          <w:lang w:bidi="he-IL"/>
        </w:rPr>
        <w:t xml:space="preserve"> π</w:t>
      </w:r>
      <w:r w:rsidR="00A46172" w:rsidRPr="006046DD">
        <w:rPr>
          <w:rFonts w:ascii="Arial" w:hAnsi="Arial" w:cs="Arial"/>
          <w:i/>
          <w:lang w:bidi="he-IL"/>
        </w:rPr>
        <w:t>ά</w:t>
      </w:r>
      <w:r w:rsidR="00A46172" w:rsidRPr="006046DD">
        <w:rPr>
          <w:rFonts w:ascii="Arial Narrow" w:hAnsi="Arial Narrow" w:cstheme="majorHAnsi"/>
          <w:i/>
          <w:lang w:bidi="he-IL"/>
        </w:rPr>
        <w:t xml:space="preserve">ντας </w:t>
      </w:r>
      <w:r w:rsidR="00A46172" w:rsidRPr="006046DD">
        <w:rPr>
          <w:rFonts w:ascii="Arial" w:hAnsi="Arial" w:cs="Arial"/>
          <w:i/>
          <w:lang w:bidi="he-IL"/>
        </w:rPr>
        <w:t>ὑ</w:t>
      </w:r>
      <w:r w:rsidR="00A46172" w:rsidRPr="006046DD">
        <w:rPr>
          <w:rFonts w:ascii="Arial Narrow" w:hAnsi="Arial Narrow" w:cstheme="majorHAnsi"/>
          <w:i/>
          <w:lang w:bidi="he-IL"/>
        </w:rPr>
        <w:t>περηφ</w:t>
      </w:r>
      <w:r w:rsidR="00A46172" w:rsidRPr="006046DD">
        <w:rPr>
          <w:rFonts w:ascii="Arial" w:hAnsi="Arial" w:cs="Arial"/>
          <w:i/>
          <w:lang w:bidi="he-IL"/>
        </w:rPr>
        <w:t>ά</w:t>
      </w:r>
      <w:r w:rsidR="00A46172" w:rsidRPr="006046DD">
        <w:rPr>
          <w:rFonts w:ascii="Arial Narrow" w:hAnsi="Arial Narrow" w:cstheme="majorHAnsi"/>
          <w:i/>
          <w:lang w:bidi="he-IL"/>
        </w:rPr>
        <w:t>νους ταπειν</w:t>
      </w:r>
      <w:r w:rsidR="00A46172" w:rsidRPr="006046DD">
        <w:rPr>
          <w:rFonts w:ascii="Arial" w:hAnsi="Arial" w:cs="Arial"/>
          <w:i/>
          <w:lang w:bidi="he-IL"/>
        </w:rPr>
        <w:t>ώ</w:t>
      </w:r>
      <w:r w:rsidR="00A46172" w:rsidRPr="006046DD">
        <w:rPr>
          <w:rFonts w:ascii="Arial Narrow" w:hAnsi="Arial Narrow" w:cstheme="majorHAnsi"/>
          <w:i/>
          <w:lang w:bidi="he-IL"/>
        </w:rPr>
        <w:t xml:space="preserve">σω </w:t>
      </w:r>
      <w:r w:rsidR="00A46172" w:rsidRPr="006046DD">
        <w:rPr>
          <w:rFonts w:ascii="Arial Narrow" w:hAnsi="Arial Narrow" w:cstheme="majorHAnsi"/>
          <w:i/>
          <w:vertAlign w:val="superscript"/>
          <w:lang w:bidi="he-IL"/>
        </w:rPr>
        <w:t xml:space="preserve">26 </w:t>
      </w:r>
      <w:r w:rsidR="00A46172" w:rsidRPr="006046DD">
        <w:rPr>
          <w:rFonts w:ascii="Arial Narrow" w:hAnsi="Arial Narrow" w:cstheme="majorHAnsi"/>
          <w:i/>
          <w:lang w:bidi="he-IL"/>
        </w:rPr>
        <w:t xml:space="preserve"> κα</w:t>
      </w:r>
      <w:r w:rsidR="00A46172" w:rsidRPr="006046DD">
        <w:rPr>
          <w:rFonts w:ascii="Arial" w:hAnsi="Arial" w:cs="Arial"/>
          <w:i/>
          <w:lang w:bidi="he-IL"/>
        </w:rPr>
        <w:t>ὶ</w:t>
      </w:r>
      <w:r w:rsidR="00A46172" w:rsidRPr="006046DD">
        <w:rPr>
          <w:rFonts w:ascii="Arial Narrow" w:hAnsi="Arial Narrow" w:cstheme="majorHAnsi"/>
          <w:i/>
          <w:lang w:bidi="he-IL"/>
        </w:rPr>
        <w:t xml:space="preserve"> </w:t>
      </w:r>
      <w:r w:rsidR="00A46172" w:rsidRPr="006046DD">
        <w:rPr>
          <w:rFonts w:ascii="Arial" w:hAnsi="Arial" w:cs="Arial"/>
          <w:i/>
          <w:lang w:bidi="he-IL"/>
        </w:rPr>
        <w:t>ἐ</w:t>
      </w:r>
      <w:r w:rsidR="00A46172" w:rsidRPr="006046DD">
        <w:rPr>
          <w:rFonts w:ascii="Arial Narrow" w:hAnsi="Arial Narrow" w:cstheme="majorHAnsi"/>
          <w:i/>
          <w:lang w:bidi="he-IL"/>
        </w:rPr>
        <w:t>πιστ</w:t>
      </w:r>
      <w:r w:rsidR="00A46172" w:rsidRPr="006046DD">
        <w:rPr>
          <w:rFonts w:ascii="Arial" w:hAnsi="Arial" w:cs="Arial"/>
          <w:i/>
          <w:lang w:bidi="he-IL"/>
        </w:rPr>
        <w:t>ή</w:t>
      </w:r>
      <w:r w:rsidR="00A46172" w:rsidRPr="006046DD">
        <w:rPr>
          <w:rFonts w:ascii="Arial Narrow" w:hAnsi="Arial Narrow" w:cstheme="majorHAnsi"/>
          <w:i/>
          <w:lang w:bidi="he-IL"/>
        </w:rPr>
        <w:t>σω το</w:t>
      </w:r>
      <w:r w:rsidR="00A46172" w:rsidRPr="006046DD">
        <w:rPr>
          <w:rFonts w:ascii="Arial" w:hAnsi="Arial" w:cs="Arial"/>
          <w:i/>
          <w:lang w:bidi="he-IL"/>
        </w:rPr>
        <w:t>ὺ</w:t>
      </w:r>
      <w:r w:rsidR="00A46172" w:rsidRPr="006046DD">
        <w:rPr>
          <w:rFonts w:ascii="Arial Narrow" w:hAnsi="Arial Narrow" w:cstheme="majorHAnsi"/>
          <w:i/>
          <w:lang w:bidi="he-IL"/>
        </w:rPr>
        <w:t>ς κριτ</w:t>
      </w:r>
      <w:r w:rsidR="00A46172" w:rsidRPr="006046DD">
        <w:rPr>
          <w:rFonts w:ascii="Arial" w:hAnsi="Arial" w:cs="Arial"/>
          <w:i/>
          <w:lang w:bidi="he-IL"/>
        </w:rPr>
        <w:t>ά</w:t>
      </w:r>
      <w:r w:rsidR="00A46172" w:rsidRPr="006046DD">
        <w:rPr>
          <w:rFonts w:ascii="Arial Narrow" w:hAnsi="Arial Narrow" w:cstheme="majorHAnsi"/>
          <w:i/>
          <w:lang w:bidi="he-IL"/>
        </w:rPr>
        <w:t xml:space="preserve">ς σου </w:t>
      </w:r>
      <w:r w:rsidR="00A46172" w:rsidRPr="006046DD">
        <w:rPr>
          <w:rFonts w:ascii="Arial" w:hAnsi="Arial" w:cs="Arial"/>
          <w:i/>
          <w:lang w:bidi="he-IL"/>
        </w:rPr>
        <w:t>ὡ</w:t>
      </w:r>
      <w:r w:rsidR="00A46172" w:rsidRPr="006046DD">
        <w:rPr>
          <w:rFonts w:ascii="Arial Narrow" w:hAnsi="Arial Narrow" w:cstheme="majorHAnsi"/>
          <w:i/>
          <w:lang w:bidi="he-IL"/>
        </w:rPr>
        <w:t>ς τ</w:t>
      </w:r>
      <w:r w:rsidR="00A46172" w:rsidRPr="006046DD">
        <w:rPr>
          <w:rFonts w:ascii="Arial" w:hAnsi="Arial" w:cs="Arial"/>
          <w:i/>
          <w:lang w:bidi="he-IL"/>
        </w:rPr>
        <w:t>ὸ</w:t>
      </w:r>
      <w:r w:rsidR="00A46172" w:rsidRPr="006046DD">
        <w:rPr>
          <w:rFonts w:ascii="Arial Narrow" w:hAnsi="Arial Narrow" w:cstheme="majorHAnsi"/>
          <w:i/>
          <w:lang w:bidi="he-IL"/>
        </w:rPr>
        <w:t xml:space="preserve"> πρ</w:t>
      </w:r>
      <w:r w:rsidR="00A46172" w:rsidRPr="006046DD">
        <w:rPr>
          <w:rFonts w:ascii="Arial" w:hAnsi="Arial" w:cs="Arial"/>
          <w:i/>
          <w:lang w:bidi="he-IL"/>
        </w:rPr>
        <w:t>ό</w:t>
      </w:r>
      <w:r w:rsidR="00A46172" w:rsidRPr="006046DD">
        <w:rPr>
          <w:rFonts w:ascii="Arial Narrow" w:hAnsi="Arial Narrow" w:cstheme="majorHAnsi"/>
          <w:i/>
          <w:lang w:bidi="he-IL"/>
        </w:rPr>
        <w:t>τερον κα</w:t>
      </w:r>
      <w:r w:rsidR="00A46172" w:rsidRPr="006046DD">
        <w:rPr>
          <w:rFonts w:ascii="Arial" w:hAnsi="Arial" w:cs="Arial"/>
          <w:i/>
          <w:lang w:bidi="he-IL"/>
        </w:rPr>
        <w:t>ὶ</w:t>
      </w:r>
      <w:r w:rsidR="00A46172" w:rsidRPr="006046DD">
        <w:rPr>
          <w:rFonts w:ascii="Arial Narrow" w:hAnsi="Arial Narrow" w:cstheme="majorHAnsi"/>
          <w:i/>
          <w:lang w:bidi="he-IL"/>
        </w:rPr>
        <w:t xml:space="preserve"> το</w:t>
      </w:r>
      <w:r w:rsidR="00A46172" w:rsidRPr="006046DD">
        <w:rPr>
          <w:rFonts w:ascii="Arial" w:hAnsi="Arial" w:cs="Arial"/>
          <w:i/>
          <w:lang w:bidi="he-IL"/>
        </w:rPr>
        <w:t>ὺ</w:t>
      </w:r>
      <w:r w:rsidR="00A46172" w:rsidRPr="006046DD">
        <w:rPr>
          <w:rFonts w:ascii="Arial Narrow" w:hAnsi="Arial Narrow" w:cstheme="majorHAnsi"/>
          <w:i/>
          <w:lang w:bidi="he-IL"/>
        </w:rPr>
        <w:t>ς συμβο</w:t>
      </w:r>
      <w:r w:rsidR="00A46172" w:rsidRPr="006046DD">
        <w:rPr>
          <w:rFonts w:ascii="Arial" w:hAnsi="Arial" w:cs="Arial"/>
          <w:i/>
          <w:lang w:bidi="he-IL"/>
        </w:rPr>
        <w:t>ύ</w:t>
      </w:r>
      <w:r w:rsidR="00A46172" w:rsidRPr="006046DD">
        <w:rPr>
          <w:rFonts w:ascii="Arial Narrow" w:hAnsi="Arial Narrow" w:cstheme="majorHAnsi"/>
          <w:i/>
          <w:lang w:bidi="he-IL"/>
        </w:rPr>
        <w:t xml:space="preserve">λους σου </w:t>
      </w:r>
      <w:r w:rsidR="00A46172" w:rsidRPr="006046DD">
        <w:rPr>
          <w:rFonts w:ascii="Arial" w:hAnsi="Arial" w:cs="Arial"/>
          <w:i/>
          <w:lang w:bidi="he-IL"/>
        </w:rPr>
        <w:t>ὡ</w:t>
      </w:r>
      <w:r w:rsidR="00A46172" w:rsidRPr="006046DD">
        <w:rPr>
          <w:rFonts w:ascii="Arial Narrow" w:hAnsi="Arial Narrow" w:cstheme="majorHAnsi"/>
          <w:i/>
          <w:lang w:bidi="he-IL"/>
        </w:rPr>
        <w:t>ς τ</w:t>
      </w:r>
      <w:r w:rsidR="00A46172" w:rsidRPr="006046DD">
        <w:rPr>
          <w:rFonts w:ascii="Arial" w:hAnsi="Arial" w:cs="Arial"/>
          <w:i/>
          <w:lang w:bidi="he-IL"/>
        </w:rPr>
        <w:t>ὸ</w:t>
      </w:r>
      <w:r w:rsidR="00A46172" w:rsidRPr="006046DD">
        <w:rPr>
          <w:rFonts w:ascii="Arial Narrow" w:hAnsi="Arial Narrow" w:cstheme="majorHAnsi"/>
          <w:i/>
          <w:lang w:bidi="he-IL"/>
        </w:rPr>
        <w:t xml:space="preserve"> </w:t>
      </w:r>
      <w:r w:rsidR="00A46172" w:rsidRPr="006046DD">
        <w:rPr>
          <w:rFonts w:ascii="Arial" w:hAnsi="Arial" w:cs="Arial"/>
          <w:i/>
          <w:lang w:bidi="he-IL"/>
        </w:rPr>
        <w:t>ἀ</w:t>
      </w:r>
      <w:r w:rsidR="00A46172" w:rsidRPr="006046DD">
        <w:rPr>
          <w:rFonts w:ascii="Arial Narrow" w:hAnsi="Arial Narrow" w:cstheme="majorHAnsi"/>
          <w:i/>
          <w:lang w:bidi="he-IL"/>
        </w:rPr>
        <w:t>π</w:t>
      </w:r>
      <w:r w:rsidR="00A46172" w:rsidRPr="006046DD">
        <w:rPr>
          <w:rFonts w:ascii="Arial" w:hAnsi="Arial" w:cs="Arial"/>
          <w:i/>
          <w:lang w:bidi="he-IL"/>
        </w:rPr>
        <w:t>᾽</w:t>
      </w:r>
      <w:r w:rsidR="00A46172" w:rsidRPr="006046DD">
        <w:rPr>
          <w:rFonts w:ascii="Arial Narrow" w:hAnsi="Arial Narrow" w:cstheme="majorHAnsi"/>
          <w:i/>
          <w:lang w:bidi="he-IL"/>
        </w:rPr>
        <w:t xml:space="preserve"> </w:t>
      </w:r>
      <w:r w:rsidR="00A46172" w:rsidRPr="006046DD">
        <w:rPr>
          <w:rFonts w:ascii="Arial" w:hAnsi="Arial" w:cs="Arial"/>
          <w:i/>
          <w:lang w:bidi="he-IL"/>
        </w:rPr>
        <w:t>ἀ</w:t>
      </w:r>
      <w:r w:rsidR="00A46172" w:rsidRPr="006046DD">
        <w:rPr>
          <w:rFonts w:ascii="Arial Narrow" w:hAnsi="Arial Narrow" w:cstheme="majorHAnsi"/>
          <w:i/>
          <w:lang w:bidi="he-IL"/>
        </w:rPr>
        <w:t>ρχ</w:t>
      </w:r>
      <w:r w:rsidR="00A46172" w:rsidRPr="006046DD">
        <w:rPr>
          <w:rFonts w:ascii="Arial" w:hAnsi="Arial" w:cs="Arial"/>
          <w:i/>
          <w:lang w:bidi="he-IL"/>
        </w:rPr>
        <w:t>ῆ</w:t>
      </w:r>
      <w:r w:rsidR="00A46172" w:rsidRPr="006046DD">
        <w:rPr>
          <w:rFonts w:ascii="Arial Narrow" w:hAnsi="Arial Narrow" w:cstheme="majorHAnsi"/>
          <w:i/>
          <w:lang w:bidi="he-IL"/>
        </w:rPr>
        <w:t>ς κα</w:t>
      </w:r>
      <w:r w:rsidR="00A46172" w:rsidRPr="006046DD">
        <w:rPr>
          <w:rFonts w:ascii="Arial" w:hAnsi="Arial" w:cs="Arial"/>
          <w:i/>
          <w:lang w:bidi="he-IL"/>
        </w:rPr>
        <w:t>ὶ</w:t>
      </w:r>
      <w:r w:rsidR="00A46172" w:rsidRPr="006046DD">
        <w:rPr>
          <w:rFonts w:ascii="Arial Narrow" w:hAnsi="Arial Narrow" w:cstheme="majorHAnsi"/>
          <w:i/>
          <w:lang w:bidi="he-IL"/>
        </w:rPr>
        <w:t xml:space="preserve"> μετ</w:t>
      </w:r>
      <w:r w:rsidR="00A46172" w:rsidRPr="006046DD">
        <w:rPr>
          <w:rFonts w:ascii="Arial" w:hAnsi="Arial" w:cs="Arial"/>
          <w:i/>
          <w:lang w:bidi="he-IL"/>
        </w:rPr>
        <w:t>ὰ</w:t>
      </w:r>
      <w:r w:rsidR="00A46172" w:rsidRPr="006046DD">
        <w:rPr>
          <w:rFonts w:ascii="Arial Narrow" w:hAnsi="Arial Narrow" w:cstheme="majorHAnsi"/>
          <w:i/>
          <w:lang w:bidi="he-IL"/>
        </w:rPr>
        <w:t xml:space="preserve"> τα</w:t>
      </w:r>
      <w:r w:rsidR="00A46172" w:rsidRPr="006046DD">
        <w:rPr>
          <w:rFonts w:ascii="Arial" w:hAnsi="Arial" w:cs="Arial"/>
          <w:i/>
          <w:lang w:bidi="he-IL"/>
        </w:rPr>
        <w:t>ῦ</w:t>
      </w:r>
      <w:r w:rsidR="00A46172" w:rsidRPr="006046DD">
        <w:rPr>
          <w:rFonts w:ascii="Arial Narrow" w:hAnsi="Arial Narrow" w:cstheme="majorHAnsi"/>
          <w:i/>
          <w:lang w:bidi="he-IL"/>
        </w:rPr>
        <w:t>τα κληθ</w:t>
      </w:r>
      <w:r w:rsidR="00A46172" w:rsidRPr="006046DD">
        <w:rPr>
          <w:rFonts w:ascii="Arial" w:hAnsi="Arial" w:cs="Arial"/>
          <w:i/>
          <w:lang w:bidi="he-IL"/>
        </w:rPr>
        <w:t>ή</w:t>
      </w:r>
      <w:r w:rsidR="00A46172" w:rsidRPr="006046DD">
        <w:rPr>
          <w:rFonts w:ascii="Arial Narrow" w:hAnsi="Arial Narrow" w:cstheme="majorHAnsi"/>
          <w:i/>
          <w:lang w:bidi="he-IL"/>
        </w:rPr>
        <w:t>σ</w:t>
      </w:r>
      <w:r w:rsidR="00A46172" w:rsidRPr="006046DD">
        <w:rPr>
          <w:rFonts w:ascii="Arial" w:hAnsi="Arial" w:cs="Arial"/>
          <w:i/>
          <w:lang w:bidi="he-IL"/>
        </w:rPr>
        <w:t>ῃ</w:t>
      </w:r>
      <w:r w:rsidR="00A46172" w:rsidRPr="006046DD">
        <w:rPr>
          <w:rFonts w:ascii="Arial Narrow" w:hAnsi="Arial Narrow" w:cstheme="majorHAnsi"/>
          <w:i/>
          <w:lang w:bidi="he-IL"/>
        </w:rPr>
        <w:t xml:space="preserve"> π</w:t>
      </w:r>
      <w:r w:rsidR="00A46172" w:rsidRPr="006046DD">
        <w:rPr>
          <w:rFonts w:ascii="Arial" w:hAnsi="Arial" w:cs="Arial"/>
          <w:i/>
          <w:lang w:bidi="he-IL"/>
        </w:rPr>
        <w:t>ό</w:t>
      </w:r>
      <w:r w:rsidR="00A46172" w:rsidRPr="006046DD">
        <w:rPr>
          <w:rFonts w:ascii="Arial Narrow" w:hAnsi="Arial Narrow" w:cstheme="majorHAnsi"/>
          <w:i/>
          <w:lang w:bidi="he-IL"/>
        </w:rPr>
        <w:t>λις δικαιοσ</w:t>
      </w:r>
      <w:r w:rsidR="00A46172" w:rsidRPr="006046DD">
        <w:rPr>
          <w:rFonts w:ascii="Arial" w:hAnsi="Arial" w:cs="Arial"/>
          <w:i/>
          <w:lang w:bidi="he-IL"/>
        </w:rPr>
        <w:t>ύ</w:t>
      </w:r>
      <w:r w:rsidR="00A46172" w:rsidRPr="006046DD">
        <w:rPr>
          <w:rFonts w:ascii="Arial Narrow" w:hAnsi="Arial Narrow" w:cstheme="majorHAnsi"/>
          <w:i/>
          <w:lang w:bidi="he-IL"/>
        </w:rPr>
        <w:t>νης μητρ</w:t>
      </w:r>
      <w:r w:rsidR="00A46172" w:rsidRPr="006046DD">
        <w:rPr>
          <w:rFonts w:ascii="Arial" w:hAnsi="Arial" w:cs="Arial"/>
          <w:i/>
          <w:lang w:bidi="he-IL"/>
        </w:rPr>
        <w:t>ό</w:t>
      </w:r>
      <w:r w:rsidR="00A46172" w:rsidRPr="006046DD">
        <w:rPr>
          <w:rFonts w:ascii="Arial Narrow" w:hAnsi="Arial Narrow" w:cstheme="majorHAnsi"/>
          <w:i/>
          <w:lang w:bidi="he-IL"/>
        </w:rPr>
        <w:t>πολις πιστ</w:t>
      </w:r>
      <w:r w:rsidR="00A46172" w:rsidRPr="006046DD">
        <w:rPr>
          <w:rFonts w:ascii="Arial" w:hAnsi="Arial" w:cs="Arial"/>
          <w:i/>
          <w:lang w:bidi="he-IL"/>
        </w:rPr>
        <w:t>ὴ</w:t>
      </w:r>
      <w:r w:rsidR="00A46172" w:rsidRPr="006046DD">
        <w:rPr>
          <w:rFonts w:ascii="Arial Narrow" w:hAnsi="Arial Narrow" w:cstheme="majorHAnsi"/>
          <w:i/>
          <w:lang w:bidi="he-IL"/>
        </w:rPr>
        <w:t xml:space="preserve"> Σιων </w:t>
      </w:r>
      <w:r w:rsidR="00A46172" w:rsidRPr="006046DD">
        <w:rPr>
          <w:rFonts w:ascii="Arial Narrow" w:hAnsi="Arial Narrow" w:cstheme="majorHAnsi"/>
          <w:i/>
          <w:vertAlign w:val="superscript"/>
          <w:lang w:bidi="he-IL"/>
        </w:rPr>
        <w:t xml:space="preserve">27 </w:t>
      </w:r>
      <w:r w:rsidR="00A46172" w:rsidRPr="006046DD">
        <w:rPr>
          <w:rFonts w:ascii="Arial Narrow" w:hAnsi="Arial Narrow" w:cstheme="majorHAnsi"/>
          <w:i/>
          <w:lang w:bidi="he-IL"/>
        </w:rPr>
        <w:t xml:space="preserve"> μετ</w:t>
      </w:r>
      <w:r w:rsidR="00A46172" w:rsidRPr="006046DD">
        <w:rPr>
          <w:rFonts w:ascii="Arial" w:hAnsi="Arial" w:cs="Arial"/>
          <w:i/>
          <w:lang w:bidi="he-IL"/>
        </w:rPr>
        <w:t>ὰ</w:t>
      </w:r>
      <w:r w:rsidR="00A46172" w:rsidRPr="006046DD">
        <w:rPr>
          <w:rFonts w:ascii="Arial Narrow" w:hAnsi="Arial Narrow" w:cstheme="majorHAnsi"/>
          <w:i/>
          <w:lang w:bidi="he-IL"/>
        </w:rPr>
        <w:t xml:space="preserve"> γ</w:t>
      </w:r>
      <w:r w:rsidR="00A46172" w:rsidRPr="006046DD">
        <w:rPr>
          <w:rFonts w:ascii="Arial" w:hAnsi="Arial" w:cs="Arial"/>
          <w:i/>
          <w:lang w:bidi="he-IL"/>
        </w:rPr>
        <w:t>ὰ</w:t>
      </w:r>
      <w:r w:rsidR="00A46172" w:rsidRPr="006046DD">
        <w:rPr>
          <w:rFonts w:ascii="Arial Narrow" w:hAnsi="Arial Narrow" w:cstheme="majorHAnsi"/>
          <w:i/>
          <w:lang w:bidi="he-IL"/>
        </w:rPr>
        <w:t>ρ κρ</w:t>
      </w:r>
      <w:r w:rsidR="00A46172" w:rsidRPr="006046DD">
        <w:rPr>
          <w:rFonts w:ascii="Arial" w:hAnsi="Arial" w:cs="Arial"/>
          <w:i/>
          <w:lang w:bidi="he-IL"/>
        </w:rPr>
        <w:t>ί</w:t>
      </w:r>
      <w:r w:rsidR="00A46172" w:rsidRPr="006046DD">
        <w:rPr>
          <w:rFonts w:ascii="Arial Narrow" w:hAnsi="Arial Narrow" w:cstheme="majorHAnsi"/>
          <w:i/>
          <w:lang w:bidi="he-IL"/>
        </w:rPr>
        <w:t>ματος σωθ</w:t>
      </w:r>
      <w:r w:rsidR="00A46172" w:rsidRPr="006046DD">
        <w:rPr>
          <w:rFonts w:ascii="Arial" w:hAnsi="Arial" w:cs="Arial"/>
          <w:i/>
          <w:lang w:bidi="he-IL"/>
        </w:rPr>
        <w:t>ή</w:t>
      </w:r>
      <w:r w:rsidR="00A46172" w:rsidRPr="006046DD">
        <w:rPr>
          <w:rFonts w:ascii="Arial Narrow" w:hAnsi="Arial Narrow" w:cstheme="majorHAnsi"/>
          <w:i/>
          <w:lang w:bidi="he-IL"/>
        </w:rPr>
        <w:t xml:space="preserve">σεται </w:t>
      </w:r>
      <w:r w:rsidR="00A46172" w:rsidRPr="006046DD">
        <w:rPr>
          <w:rFonts w:ascii="Arial" w:hAnsi="Arial" w:cs="Arial"/>
          <w:i/>
          <w:lang w:bidi="he-IL"/>
        </w:rPr>
        <w:t>ἡ</w:t>
      </w:r>
      <w:r w:rsidR="00A46172" w:rsidRPr="006046DD">
        <w:rPr>
          <w:rFonts w:ascii="Arial Narrow" w:hAnsi="Arial Narrow" w:cstheme="majorHAnsi"/>
          <w:i/>
          <w:lang w:bidi="he-IL"/>
        </w:rPr>
        <w:t xml:space="preserve"> α</w:t>
      </w:r>
      <w:r w:rsidR="00A46172" w:rsidRPr="006046DD">
        <w:rPr>
          <w:rFonts w:ascii="Arial" w:hAnsi="Arial" w:cs="Arial"/>
          <w:i/>
          <w:lang w:bidi="he-IL"/>
        </w:rPr>
        <w:t>ἰ</w:t>
      </w:r>
      <w:r w:rsidR="00A46172" w:rsidRPr="006046DD">
        <w:rPr>
          <w:rFonts w:ascii="Arial Narrow" w:hAnsi="Arial Narrow" w:cstheme="majorHAnsi"/>
          <w:i/>
          <w:lang w:bidi="he-IL"/>
        </w:rPr>
        <w:t>χμαλωσ</w:t>
      </w:r>
      <w:r w:rsidR="00A46172" w:rsidRPr="006046DD">
        <w:rPr>
          <w:rFonts w:ascii="Arial" w:hAnsi="Arial" w:cs="Arial"/>
          <w:i/>
          <w:lang w:bidi="he-IL"/>
        </w:rPr>
        <w:t>ί</w:t>
      </w:r>
      <w:r w:rsidR="00A46172" w:rsidRPr="006046DD">
        <w:rPr>
          <w:rFonts w:ascii="Arial Narrow" w:hAnsi="Arial Narrow" w:cstheme="majorHAnsi"/>
          <w:i/>
          <w:lang w:bidi="he-IL"/>
        </w:rPr>
        <w:t>α α</w:t>
      </w:r>
      <w:r w:rsidR="00A46172" w:rsidRPr="006046DD">
        <w:rPr>
          <w:rFonts w:ascii="Arial" w:hAnsi="Arial" w:cs="Arial"/>
          <w:i/>
          <w:lang w:bidi="he-IL"/>
        </w:rPr>
        <w:t>ὐ</w:t>
      </w:r>
      <w:r w:rsidR="00A46172" w:rsidRPr="006046DD">
        <w:rPr>
          <w:rFonts w:ascii="Arial Narrow" w:hAnsi="Arial Narrow" w:cstheme="majorHAnsi"/>
          <w:i/>
          <w:lang w:bidi="he-IL"/>
        </w:rPr>
        <w:t>τ</w:t>
      </w:r>
      <w:r w:rsidR="00A46172" w:rsidRPr="006046DD">
        <w:rPr>
          <w:rFonts w:ascii="Arial" w:hAnsi="Arial" w:cs="Arial"/>
          <w:i/>
          <w:lang w:bidi="he-IL"/>
        </w:rPr>
        <w:t>ῆ</w:t>
      </w:r>
      <w:r w:rsidR="00A46172" w:rsidRPr="006046DD">
        <w:rPr>
          <w:rFonts w:ascii="Arial Narrow" w:hAnsi="Arial Narrow" w:cstheme="majorHAnsi"/>
          <w:i/>
          <w:lang w:bidi="he-IL"/>
        </w:rPr>
        <w:t>ς κα</w:t>
      </w:r>
      <w:r w:rsidR="00A46172" w:rsidRPr="006046DD">
        <w:rPr>
          <w:rFonts w:ascii="Arial" w:hAnsi="Arial" w:cs="Arial"/>
          <w:i/>
          <w:lang w:bidi="he-IL"/>
        </w:rPr>
        <w:t>ὶ</w:t>
      </w:r>
      <w:r w:rsidR="00A46172" w:rsidRPr="006046DD">
        <w:rPr>
          <w:rFonts w:ascii="Arial Narrow" w:hAnsi="Arial Narrow" w:cstheme="majorHAnsi"/>
          <w:i/>
          <w:lang w:bidi="he-IL"/>
        </w:rPr>
        <w:t xml:space="preserve"> μετ</w:t>
      </w:r>
      <w:r w:rsidR="00A46172" w:rsidRPr="006046DD">
        <w:rPr>
          <w:rFonts w:ascii="Arial" w:hAnsi="Arial" w:cs="Arial"/>
          <w:i/>
          <w:lang w:bidi="he-IL"/>
        </w:rPr>
        <w:t>ὰ</w:t>
      </w:r>
      <w:r w:rsidR="00A46172" w:rsidRPr="006046DD">
        <w:rPr>
          <w:rFonts w:ascii="Arial Narrow" w:hAnsi="Arial Narrow" w:cstheme="majorHAnsi"/>
          <w:i/>
          <w:lang w:bidi="he-IL"/>
        </w:rPr>
        <w:t xml:space="preserve"> </w:t>
      </w:r>
      <w:r w:rsidR="00A46172" w:rsidRPr="006046DD">
        <w:rPr>
          <w:rFonts w:ascii="Arial" w:hAnsi="Arial" w:cs="Arial"/>
          <w:i/>
          <w:lang w:bidi="he-IL"/>
        </w:rPr>
        <w:t>ἐ</w:t>
      </w:r>
      <w:r w:rsidR="00A46172" w:rsidRPr="006046DD">
        <w:rPr>
          <w:rFonts w:ascii="Arial Narrow" w:hAnsi="Arial Narrow" w:cstheme="majorHAnsi"/>
          <w:i/>
          <w:lang w:bidi="he-IL"/>
        </w:rPr>
        <w:t>λεημοσ</w:t>
      </w:r>
      <w:r w:rsidR="00A46172" w:rsidRPr="006046DD">
        <w:rPr>
          <w:rFonts w:ascii="Arial" w:hAnsi="Arial" w:cs="Arial"/>
          <w:i/>
          <w:lang w:bidi="he-IL"/>
        </w:rPr>
        <w:t>ύ</w:t>
      </w:r>
      <w:r w:rsidR="00A46172" w:rsidRPr="006046DD">
        <w:rPr>
          <w:rFonts w:ascii="Arial Narrow" w:hAnsi="Arial Narrow" w:cstheme="majorHAnsi"/>
          <w:i/>
          <w:lang w:bidi="he-IL"/>
        </w:rPr>
        <w:t xml:space="preserve">νης </w:t>
      </w:r>
      <w:r w:rsidR="00A46172" w:rsidRPr="006046DD">
        <w:rPr>
          <w:rFonts w:ascii="Arial Narrow" w:hAnsi="Arial Narrow" w:cstheme="majorHAnsi"/>
          <w:i/>
          <w:vertAlign w:val="superscript"/>
          <w:lang w:bidi="he-IL"/>
        </w:rPr>
        <w:t xml:space="preserve">28 </w:t>
      </w:r>
      <w:r w:rsidR="00A46172" w:rsidRPr="006046DD">
        <w:rPr>
          <w:rFonts w:ascii="Arial Narrow" w:hAnsi="Arial Narrow" w:cstheme="majorHAnsi"/>
          <w:i/>
          <w:lang w:bidi="he-IL"/>
        </w:rPr>
        <w:t xml:space="preserve"> κα</w:t>
      </w:r>
      <w:r w:rsidR="00A46172" w:rsidRPr="006046DD">
        <w:rPr>
          <w:rFonts w:ascii="Arial" w:hAnsi="Arial" w:cs="Arial"/>
          <w:i/>
          <w:lang w:bidi="he-IL"/>
        </w:rPr>
        <w:t>ὶ</w:t>
      </w:r>
      <w:r w:rsidR="00A46172" w:rsidRPr="006046DD">
        <w:rPr>
          <w:rFonts w:ascii="Arial Narrow" w:hAnsi="Arial Narrow" w:cstheme="majorHAnsi"/>
          <w:i/>
          <w:lang w:bidi="he-IL"/>
        </w:rPr>
        <w:t xml:space="preserve"> συντριβ</w:t>
      </w:r>
      <w:r w:rsidR="00A46172" w:rsidRPr="006046DD">
        <w:rPr>
          <w:rFonts w:ascii="Arial" w:hAnsi="Arial" w:cs="Arial"/>
          <w:i/>
          <w:lang w:bidi="he-IL"/>
        </w:rPr>
        <w:t>ή</w:t>
      </w:r>
      <w:r w:rsidR="00A46172" w:rsidRPr="006046DD">
        <w:rPr>
          <w:rFonts w:ascii="Arial Narrow" w:hAnsi="Arial Narrow" w:cstheme="majorHAnsi"/>
          <w:i/>
          <w:lang w:bidi="he-IL"/>
        </w:rPr>
        <w:t>σονται ο</w:t>
      </w:r>
      <w:r w:rsidR="00A46172" w:rsidRPr="006046DD">
        <w:rPr>
          <w:rFonts w:ascii="Arial" w:hAnsi="Arial" w:cs="Arial"/>
          <w:i/>
          <w:lang w:bidi="he-IL"/>
        </w:rPr>
        <w:t>ἱ</w:t>
      </w:r>
      <w:r w:rsidR="00A46172" w:rsidRPr="006046DD">
        <w:rPr>
          <w:rFonts w:ascii="Arial Narrow" w:hAnsi="Arial Narrow" w:cstheme="majorHAnsi"/>
          <w:i/>
          <w:lang w:bidi="he-IL"/>
        </w:rPr>
        <w:t xml:space="preserve"> </w:t>
      </w:r>
      <w:r w:rsidR="00A46172" w:rsidRPr="006046DD">
        <w:rPr>
          <w:rFonts w:ascii="Arial" w:hAnsi="Arial" w:cs="Arial"/>
          <w:i/>
          <w:lang w:bidi="he-IL"/>
        </w:rPr>
        <w:t>ἄ</w:t>
      </w:r>
      <w:r w:rsidR="00A46172" w:rsidRPr="006046DD">
        <w:rPr>
          <w:rFonts w:ascii="Arial Narrow" w:hAnsi="Arial Narrow" w:cstheme="majorHAnsi"/>
          <w:i/>
          <w:lang w:bidi="he-IL"/>
        </w:rPr>
        <w:t>νομοι κα</w:t>
      </w:r>
      <w:r w:rsidR="00A46172" w:rsidRPr="006046DD">
        <w:rPr>
          <w:rFonts w:ascii="Arial" w:hAnsi="Arial" w:cs="Arial"/>
          <w:i/>
          <w:lang w:bidi="he-IL"/>
        </w:rPr>
        <w:t>ὶ</w:t>
      </w:r>
      <w:r w:rsidR="00A46172" w:rsidRPr="006046DD">
        <w:rPr>
          <w:rFonts w:ascii="Arial Narrow" w:hAnsi="Arial Narrow" w:cstheme="majorHAnsi"/>
          <w:i/>
          <w:lang w:bidi="he-IL"/>
        </w:rPr>
        <w:t xml:space="preserve"> ο</w:t>
      </w:r>
      <w:r w:rsidR="00A46172" w:rsidRPr="006046DD">
        <w:rPr>
          <w:rFonts w:ascii="Arial" w:hAnsi="Arial" w:cs="Arial"/>
          <w:i/>
          <w:lang w:bidi="he-IL"/>
        </w:rPr>
        <w:t>ἱ</w:t>
      </w:r>
      <w:r w:rsidR="00A46172" w:rsidRPr="006046DD">
        <w:rPr>
          <w:rFonts w:ascii="Arial Narrow" w:hAnsi="Arial Narrow" w:cstheme="majorHAnsi"/>
          <w:i/>
          <w:lang w:bidi="he-IL"/>
        </w:rPr>
        <w:t xml:space="preserve"> </w:t>
      </w:r>
      <w:r w:rsidR="00A46172" w:rsidRPr="006046DD">
        <w:rPr>
          <w:rFonts w:ascii="Arial" w:hAnsi="Arial" w:cs="Arial"/>
          <w:i/>
          <w:lang w:bidi="he-IL"/>
        </w:rPr>
        <w:t>ἁ</w:t>
      </w:r>
      <w:r w:rsidR="00A46172" w:rsidRPr="006046DD">
        <w:rPr>
          <w:rFonts w:ascii="Arial Narrow" w:hAnsi="Arial Narrow" w:cstheme="majorHAnsi"/>
          <w:i/>
          <w:lang w:bidi="he-IL"/>
        </w:rPr>
        <w:t>μαρτωλο</w:t>
      </w:r>
      <w:r w:rsidR="00A46172" w:rsidRPr="006046DD">
        <w:rPr>
          <w:rFonts w:ascii="Arial" w:hAnsi="Arial" w:cs="Arial"/>
          <w:i/>
          <w:lang w:bidi="he-IL"/>
        </w:rPr>
        <w:t>ὶ</w:t>
      </w:r>
      <w:r w:rsidR="00A46172" w:rsidRPr="006046DD">
        <w:rPr>
          <w:rFonts w:ascii="Arial Narrow" w:hAnsi="Arial Narrow" w:cstheme="majorHAnsi"/>
          <w:i/>
          <w:lang w:bidi="he-IL"/>
        </w:rPr>
        <w:t xml:space="preserve"> </w:t>
      </w:r>
      <w:r w:rsidR="00A46172" w:rsidRPr="006046DD">
        <w:rPr>
          <w:rFonts w:ascii="Arial" w:hAnsi="Arial" w:cs="Arial"/>
          <w:i/>
          <w:lang w:bidi="he-IL"/>
        </w:rPr>
        <w:t>ἅ</w:t>
      </w:r>
      <w:r w:rsidR="00A46172" w:rsidRPr="006046DD">
        <w:rPr>
          <w:rFonts w:ascii="Arial Narrow" w:hAnsi="Arial Narrow" w:cstheme="majorHAnsi"/>
          <w:i/>
          <w:lang w:bidi="he-IL"/>
        </w:rPr>
        <w:t>μα κα</w:t>
      </w:r>
      <w:r w:rsidR="00A46172" w:rsidRPr="006046DD">
        <w:rPr>
          <w:rFonts w:ascii="Arial" w:hAnsi="Arial" w:cs="Arial"/>
          <w:i/>
          <w:lang w:bidi="he-IL"/>
        </w:rPr>
        <w:t>ὶ</w:t>
      </w:r>
      <w:r w:rsidR="00A46172" w:rsidRPr="006046DD">
        <w:rPr>
          <w:rFonts w:ascii="Arial Narrow" w:hAnsi="Arial Narrow" w:cstheme="majorHAnsi"/>
          <w:i/>
          <w:lang w:bidi="he-IL"/>
        </w:rPr>
        <w:t xml:space="preserve"> ο</w:t>
      </w:r>
      <w:r w:rsidR="00A46172" w:rsidRPr="006046DD">
        <w:rPr>
          <w:rFonts w:ascii="Arial" w:hAnsi="Arial" w:cs="Arial"/>
          <w:i/>
          <w:lang w:bidi="he-IL"/>
        </w:rPr>
        <w:t>ἱ</w:t>
      </w:r>
      <w:r w:rsidR="00A46172" w:rsidRPr="006046DD">
        <w:rPr>
          <w:rFonts w:ascii="Arial Narrow" w:hAnsi="Arial Narrow" w:cstheme="majorHAnsi"/>
          <w:i/>
          <w:lang w:bidi="he-IL"/>
        </w:rPr>
        <w:t xml:space="preserve"> </w:t>
      </w:r>
      <w:r w:rsidR="00A46172" w:rsidRPr="006046DD">
        <w:rPr>
          <w:rFonts w:ascii="Arial" w:hAnsi="Arial" w:cs="Arial"/>
          <w:i/>
          <w:lang w:bidi="he-IL"/>
        </w:rPr>
        <w:t>ἐ</w:t>
      </w:r>
      <w:r w:rsidR="00A46172" w:rsidRPr="006046DD">
        <w:rPr>
          <w:rFonts w:ascii="Arial Narrow" w:hAnsi="Arial Narrow" w:cstheme="majorHAnsi"/>
          <w:i/>
          <w:lang w:bidi="he-IL"/>
        </w:rPr>
        <w:t>γκαταλε</w:t>
      </w:r>
      <w:r w:rsidR="00A46172" w:rsidRPr="006046DD">
        <w:rPr>
          <w:rFonts w:ascii="Arial" w:hAnsi="Arial" w:cs="Arial"/>
          <w:i/>
          <w:lang w:bidi="he-IL"/>
        </w:rPr>
        <w:t>ί</w:t>
      </w:r>
      <w:r w:rsidR="00A46172" w:rsidRPr="006046DD">
        <w:rPr>
          <w:rFonts w:ascii="Arial Narrow" w:hAnsi="Arial Narrow" w:cstheme="majorHAnsi"/>
          <w:i/>
          <w:lang w:bidi="he-IL"/>
        </w:rPr>
        <w:t>ποντες τ</w:t>
      </w:r>
      <w:r w:rsidR="00A46172" w:rsidRPr="006046DD">
        <w:rPr>
          <w:rFonts w:ascii="Arial" w:hAnsi="Arial" w:cs="Arial"/>
          <w:i/>
          <w:lang w:bidi="he-IL"/>
        </w:rPr>
        <w:t>ὸ</w:t>
      </w:r>
      <w:r w:rsidR="00A46172" w:rsidRPr="006046DD">
        <w:rPr>
          <w:rFonts w:ascii="Arial Narrow" w:hAnsi="Arial Narrow" w:cstheme="majorHAnsi"/>
          <w:i/>
          <w:lang w:bidi="he-IL"/>
        </w:rPr>
        <w:t>ν κ</w:t>
      </w:r>
      <w:r w:rsidR="00A46172" w:rsidRPr="006046DD">
        <w:rPr>
          <w:rFonts w:ascii="Arial" w:hAnsi="Arial" w:cs="Arial"/>
          <w:i/>
          <w:lang w:bidi="he-IL"/>
        </w:rPr>
        <w:t>ύ</w:t>
      </w:r>
      <w:r w:rsidR="00A46172" w:rsidRPr="006046DD">
        <w:rPr>
          <w:rFonts w:ascii="Arial Narrow" w:hAnsi="Arial Narrow" w:cstheme="majorHAnsi"/>
          <w:i/>
          <w:lang w:bidi="he-IL"/>
        </w:rPr>
        <w:t>ριον συντελεσθ</w:t>
      </w:r>
      <w:r w:rsidR="00A46172" w:rsidRPr="006046DD">
        <w:rPr>
          <w:rFonts w:ascii="Arial" w:hAnsi="Arial" w:cs="Arial"/>
          <w:i/>
          <w:lang w:bidi="he-IL"/>
        </w:rPr>
        <w:t>ή</w:t>
      </w:r>
      <w:r w:rsidR="00A46172" w:rsidRPr="006046DD">
        <w:rPr>
          <w:rFonts w:ascii="Arial Narrow" w:hAnsi="Arial Narrow" w:cstheme="majorHAnsi"/>
          <w:i/>
          <w:lang w:bidi="he-IL"/>
        </w:rPr>
        <w:t>σονται»</w:t>
      </w:r>
    </w:p>
    <w:p w:rsidR="00A46172" w:rsidRPr="006046DD" w:rsidRDefault="00A46172" w:rsidP="00744FB1">
      <w:pPr>
        <w:pStyle w:val="a6"/>
        <w:numPr>
          <w:ilvl w:val="1"/>
          <w:numId w:val="21"/>
        </w:numPr>
        <w:spacing w:after="0" w:line="240" w:lineRule="auto"/>
        <w:ind w:left="1800"/>
        <w:jc w:val="both"/>
        <w:rPr>
          <w:rFonts w:ascii="Arial Narrow" w:hAnsi="Arial Narrow" w:cstheme="majorHAnsi"/>
        </w:rPr>
      </w:pPr>
      <w:r w:rsidRPr="006046DD">
        <w:rPr>
          <w:rFonts w:ascii="Arial Narrow" w:hAnsi="Arial Narrow" w:cstheme="majorHAnsi"/>
        </w:rPr>
        <w:t>(8, 8-10 και στο Ακ. Μεγάλου Απόδειπνον) : «</w:t>
      </w:r>
      <w:r w:rsidRPr="006046DD">
        <w:rPr>
          <w:rFonts w:ascii="Arial Narrow" w:hAnsi="Arial Narrow" w:cstheme="majorHAnsi"/>
          <w:i/>
        </w:rPr>
        <w:t>μεθ΄ ημών ο Θεός, γνώτε έθνη και ηττάσθε, επακούσατε έως εσχάτου της γης, ισχυκότες ηττάσθε΄ εάν γαρ πάλιν ισχύσητε, πάλιν ηττηθήσεσθε… ότι μεθ’ ημών ο Θεός</w:t>
      </w:r>
      <w:r w:rsidRPr="006046DD">
        <w:rPr>
          <w:rFonts w:ascii="Arial Narrow" w:hAnsi="Arial Narrow" w:cstheme="majorHAnsi"/>
        </w:rPr>
        <w:t>».</w:t>
      </w:r>
    </w:p>
    <w:p w:rsidR="00673416" w:rsidRPr="00673416" w:rsidRDefault="00673416" w:rsidP="00673416">
      <w:pPr>
        <w:pStyle w:val="a6"/>
        <w:spacing w:after="0" w:line="240" w:lineRule="auto"/>
        <w:ind w:left="1080"/>
        <w:jc w:val="both"/>
        <w:rPr>
          <w:rFonts w:ascii="Arial Narrow" w:hAnsi="Arial Narrow" w:cstheme="majorHAnsi"/>
        </w:rPr>
      </w:pPr>
    </w:p>
    <w:p w:rsidR="00A46172" w:rsidRPr="006046DD" w:rsidRDefault="00A46172" w:rsidP="00744FB1">
      <w:pPr>
        <w:pStyle w:val="a6"/>
        <w:numPr>
          <w:ilvl w:val="0"/>
          <w:numId w:val="21"/>
        </w:numPr>
        <w:spacing w:after="0" w:line="240" w:lineRule="auto"/>
        <w:ind w:left="1080"/>
        <w:jc w:val="both"/>
        <w:rPr>
          <w:rFonts w:ascii="Arial Narrow" w:hAnsi="Arial Narrow" w:cstheme="majorHAnsi"/>
        </w:rPr>
      </w:pPr>
      <w:r w:rsidRPr="006046DD">
        <w:rPr>
          <w:rFonts w:ascii="Arial Narrow" w:hAnsi="Arial Narrow" w:cstheme="majorHAnsi"/>
          <w:b/>
        </w:rPr>
        <w:t>Ναούμ:</w:t>
      </w:r>
      <w:r w:rsidRPr="006046DD">
        <w:rPr>
          <w:rFonts w:ascii="Arial Narrow" w:hAnsi="Arial Narrow" w:cstheme="majorHAnsi"/>
        </w:rPr>
        <w:t xml:space="preserve"> ο προφήτης παρουσιάζει σε όλους την πόρνη να </w:t>
      </w:r>
      <w:r w:rsidRPr="006046DD">
        <w:rPr>
          <w:rFonts w:ascii="Arial Narrow" w:hAnsi="Arial Narrow" w:cstheme="majorHAnsi"/>
          <w:b/>
        </w:rPr>
        <w:t>χρησιμοποιεί φάρμακα</w:t>
      </w:r>
      <w:r w:rsidRPr="006046DD">
        <w:rPr>
          <w:rFonts w:ascii="Arial Narrow" w:hAnsi="Arial Narrow" w:cstheme="majorHAnsi"/>
        </w:rPr>
        <w:t xml:space="preserve"> (ουσίες θεραπευτικές ή/και ναρκωτικές) για να εξουσιάζει έθνη και φυλές, πράγμα το οποίο θα το αποκαλύψει σε όλους ώστε να απομακρυνθούν από κοντά της.</w:t>
      </w:r>
    </w:p>
    <w:p w:rsidR="00A46172" w:rsidRPr="006046DD" w:rsidRDefault="00A46172" w:rsidP="00744FB1">
      <w:pPr>
        <w:pStyle w:val="a6"/>
        <w:numPr>
          <w:ilvl w:val="1"/>
          <w:numId w:val="21"/>
        </w:numPr>
        <w:autoSpaceDE w:val="0"/>
        <w:autoSpaceDN w:val="0"/>
        <w:adjustRightInd w:val="0"/>
        <w:spacing w:after="0" w:line="240" w:lineRule="auto"/>
        <w:ind w:left="1800"/>
        <w:jc w:val="both"/>
        <w:rPr>
          <w:rFonts w:ascii="Arial Narrow" w:hAnsi="Arial Narrow" w:cstheme="majorHAnsi"/>
          <w:i/>
          <w:lang w:bidi="he-IL"/>
        </w:rPr>
      </w:pPr>
      <w:r w:rsidRPr="006046DD">
        <w:rPr>
          <w:rFonts w:ascii="Arial Narrow" w:hAnsi="Arial Narrow" w:cstheme="majorHAnsi"/>
        </w:rPr>
        <w:t>(Να 3, 4-7) «</w:t>
      </w:r>
      <w:r w:rsidRPr="006046DD">
        <w:rPr>
          <w:rFonts w:ascii="Arial Narrow" w:hAnsi="Arial Narrow" w:cstheme="majorHAnsi"/>
          <w:i/>
          <w:vertAlign w:val="superscript"/>
          <w:lang w:bidi="he-IL"/>
        </w:rPr>
        <w:t>4</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π</w:t>
      </w:r>
      <w:r w:rsidRPr="006046DD">
        <w:rPr>
          <w:rFonts w:ascii="Arial" w:hAnsi="Arial" w:cs="Arial"/>
          <w:i/>
          <w:lang w:bidi="he-IL"/>
        </w:rPr>
        <w:t>ὸ</w:t>
      </w:r>
      <w:r w:rsidRPr="006046DD">
        <w:rPr>
          <w:rFonts w:ascii="Arial Narrow" w:hAnsi="Arial Narrow" w:cstheme="majorHAnsi"/>
          <w:i/>
          <w:lang w:bidi="he-IL"/>
        </w:rPr>
        <w:t xml:space="preserve"> </w:t>
      </w:r>
      <w:r w:rsidR="00F2146D" w:rsidRPr="006046DD">
        <w:rPr>
          <w:rFonts w:ascii="Arial Narrow" w:hAnsi="Arial Narrow" w:cstheme="majorHAnsi"/>
          <w:i/>
          <w:lang w:bidi="he-IL"/>
        </w:rPr>
        <w:t>πλ</w:t>
      </w:r>
      <w:r w:rsidR="00F2146D" w:rsidRPr="006046DD">
        <w:rPr>
          <w:rFonts w:ascii="Arial" w:hAnsi="Arial" w:cs="Arial"/>
          <w:i/>
          <w:lang w:bidi="he-IL"/>
        </w:rPr>
        <w:t>ή</w:t>
      </w:r>
      <w:r w:rsidR="00F2146D" w:rsidRPr="006046DD">
        <w:rPr>
          <w:rFonts w:ascii="Arial Narrow" w:hAnsi="Arial Narrow" w:cstheme="majorHAnsi"/>
          <w:i/>
          <w:lang w:bidi="he-IL"/>
        </w:rPr>
        <w:t>θους</w:t>
      </w:r>
      <w:r w:rsidRPr="006046DD">
        <w:rPr>
          <w:rFonts w:ascii="Arial Narrow" w:hAnsi="Arial Narrow" w:cstheme="majorHAnsi"/>
          <w:i/>
          <w:lang w:bidi="he-IL"/>
        </w:rPr>
        <w:t xml:space="preserve"> πορνε</w:t>
      </w:r>
      <w:r w:rsidRPr="006046DD">
        <w:rPr>
          <w:rFonts w:ascii="Arial" w:hAnsi="Arial" w:cs="Arial"/>
          <w:i/>
          <w:lang w:bidi="he-IL"/>
        </w:rPr>
        <w:t>ί</w:t>
      </w:r>
      <w:r w:rsidRPr="006046DD">
        <w:rPr>
          <w:rFonts w:ascii="Arial Narrow" w:hAnsi="Arial Narrow" w:cstheme="majorHAnsi"/>
          <w:i/>
          <w:lang w:bidi="he-IL"/>
        </w:rPr>
        <w:t xml:space="preserve">ας </w:t>
      </w:r>
      <w:r w:rsidR="00F2146D" w:rsidRPr="006046DD">
        <w:rPr>
          <w:rFonts w:ascii="Arial Narrow" w:hAnsi="Arial Narrow" w:cstheme="majorHAnsi"/>
          <w:i/>
          <w:lang w:bidi="he-IL"/>
        </w:rPr>
        <w:t>π</w:t>
      </w:r>
      <w:r w:rsidR="00F2146D" w:rsidRPr="006046DD">
        <w:rPr>
          <w:rFonts w:ascii="Arial" w:hAnsi="Arial" w:cs="Arial"/>
          <w:i/>
          <w:lang w:bidi="he-IL"/>
        </w:rPr>
        <w:t>ό</w:t>
      </w:r>
      <w:r w:rsidR="00F2146D" w:rsidRPr="006046DD">
        <w:rPr>
          <w:rFonts w:ascii="Arial Narrow" w:hAnsi="Arial Narrow" w:cstheme="majorHAnsi"/>
          <w:i/>
          <w:lang w:bidi="he-IL"/>
        </w:rPr>
        <w:t>ρνη</w:t>
      </w:r>
      <w:r w:rsidRPr="006046DD">
        <w:rPr>
          <w:rFonts w:ascii="Arial Narrow" w:hAnsi="Arial Narrow" w:cstheme="majorHAnsi"/>
          <w:i/>
          <w:lang w:bidi="he-IL"/>
        </w:rPr>
        <w:t xml:space="preserve"> </w:t>
      </w:r>
      <w:r w:rsidR="00F2146D" w:rsidRPr="006046DD">
        <w:rPr>
          <w:rFonts w:ascii="Arial Narrow" w:hAnsi="Arial Narrow" w:cstheme="majorHAnsi"/>
          <w:i/>
          <w:lang w:bidi="he-IL"/>
        </w:rPr>
        <w:t>καλ</w:t>
      </w:r>
      <w:r w:rsidR="00F2146D" w:rsidRPr="006046DD">
        <w:rPr>
          <w:rFonts w:ascii="Arial" w:hAnsi="Arial" w:cs="Arial"/>
          <w:i/>
          <w:lang w:bidi="he-IL"/>
        </w:rPr>
        <w:t>ή</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πιχαρ</w:t>
      </w:r>
      <w:r w:rsidRPr="006046DD">
        <w:rPr>
          <w:rFonts w:ascii="Arial" w:hAnsi="Arial" w:cs="Arial"/>
          <w:i/>
          <w:lang w:bidi="he-IL"/>
        </w:rPr>
        <w:t>ὴ</w:t>
      </w:r>
      <w:r w:rsidRPr="006046DD">
        <w:rPr>
          <w:rFonts w:ascii="Arial Narrow" w:hAnsi="Arial Narrow" w:cstheme="majorHAnsi"/>
          <w:i/>
          <w:lang w:bidi="he-IL"/>
        </w:rPr>
        <w:t xml:space="preserve">ς </w:t>
      </w:r>
      <w:r w:rsidRPr="006046DD">
        <w:rPr>
          <w:rFonts w:ascii="Arial" w:hAnsi="Arial" w:cs="Arial"/>
          <w:i/>
          <w:lang w:bidi="he-IL"/>
        </w:rPr>
        <w:t>ἡ</w:t>
      </w:r>
      <w:r w:rsidRPr="006046DD">
        <w:rPr>
          <w:rFonts w:ascii="Arial Narrow" w:hAnsi="Arial Narrow" w:cstheme="majorHAnsi"/>
          <w:i/>
          <w:lang w:bidi="he-IL"/>
        </w:rPr>
        <w:t>γουμ</w:t>
      </w:r>
      <w:r w:rsidRPr="006046DD">
        <w:rPr>
          <w:rFonts w:ascii="Arial" w:hAnsi="Arial" w:cs="Arial"/>
          <w:i/>
          <w:lang w:bidi="he-IL"/>
        </w:rPr>
        <w:t>έ</w:t>
      </w:r>
      <w:r w:rsidRPr="006046DD">
        <w:rPr>
          <w:rFonts w:ascii="Arial Narrow" w:hAnsi="Arial Narrow" w:cstheme="majorHAnsi"/>
          <w:i/>
          <w:lang w:bidi="he-IL"/>
        </w:rPr>
        <w:t>νη φαρμ</w:t>
      </w:r>
      <w:r w:rsidRPr="006046DD">
        <w:rPr>
          <w:rFonts w:ascii="Arial" w:hAnsi="Arial" w:cs="Arial"/>
          <w:i/>
          <w:lang w:bidi="he-IL"/>
        </w:rPr>
        <w:t>ά</w:t>
      </w:r>
      <w:r w:rsidRPr="006046DD">
        <w:rPr>
          <w:rFonts w:ascii="Arial Narrow" w:hAnsi="Arial Narrow" w:cstheme="majorHAnsi"/>
          <w:i/>
          <w:lang w:bidi="he-IL"/>
        </w:rPr>
        <w:t xml:space="preserve">κων </w:t>
      </w:r>
      <w:r w:rsidRPr="006046DD">
        <w:rPr>
          <w:rFonts w:ascii="Arial" w:hAnsi="Arial" w:cs="Arial"/>
          <w:i/>
          <w:lang w:bidi="he-IL"/>
        </w:rPr>
        <w:t>ἡ</w:t>
      </w:r>
      <w:r w:rsidRPr="006046DD">
        <w:rPr>
          <w:rFonts w:ascii="Arial Narrow" w:hAnsi="Arial Narrow" w:cstheme="majorHAnsi"/>
          <w:i/>
          <w:lang w:bidi="he-IL"/>
        </w:rPr>
        <w:t xml:space="preserve"> πωλο</w:t>
      </w:r>
      <w:r w:rsidRPr="006046DD">
        <w:rPr>
          <w:rFonts w:ascii="Arial" w:hAnsi="Arial" w:cs="Arial"/>
          <w:i/>
          <w:lang w:bidi="he-IL"/>
        </w:rPr>
        <w:t>ῦ</w:t>
      </w:r>
      <w:r w:rsidRPr="006046DD">
        <w:rPr>
          <w:rFonts w:ascii="Arial Narrow" w:hAnsi="Arial Narrow" w:cstheme="majorHAnsi"/>
          <w:i/>
          <w:lang w:bidi="he-IL"/>
        </w:rPr>
        <w:t xml:space="preserve">σα </w:t>
      </w:r>
      <w:r w:rsidRPr="006046DD">
        <w:rPr>
          <w:rFonts w:ascii="Arial" w:hAnsi="Arial" w:cs="Arial"/>
          <w:i/>
          <w:lang w:bidi="he-IL"/>
        </w:rPr>
        <w:t>ἔ</w:t>
      </w:r>
      <w:r w:rsidRPr="006046DD">
        <w:rPr>
          <w:rFonts w:ascii="Arial Narrow" w:hAnsi="Arial Narrow" w:cstheme="majorHAnsi"/>
          <w:i/>
          <w:lang w:bidi="he-IL"/>
        </w:rPr>
        <w:t xml:space="preserve">θνη </w:t>
      </w:r>
      <w:r w:rsidRPr="006046DD">
        <w:rPr>
          <w:rFonts w:ascii="Arial" w:hAnsi="Arial" w:cs="Arial"/>
          <w:i/>
          <w:lang w:bidi="he-IL"/>
        </w:rPr>
        <w:t>ἐ</w:t>
      </w:r>
      <w:r w:rsidRPr="006046DD">
        <w:rPr>
          <w:rFonts w:ascii="Arial Narrow" w:hAnsi="Arial Narrow" w:cstheme="majorHAnsi"/>
          <w:i/>
          <w:lang w:bidi="he-IL"/>
        </w:rPr>
        <w:t>ν τ</w:t>
      </w:r>
      <w:r w:rsidRPr="006046DD">
        <w:rPr>
          <w:rFonts w:ascii="Arial" w:hAnsi="Arial" w:cs="Arial"/>
          <w:i/>
          <w:lang w:bidi="he-IL"/>
        </w:rPr>
        <w:t>ῇ</w:t>
      </w:r>
      <w:r w:rsidRPr="006046DD">
        <w:rPr>
          <w:rFonts w:ascii="Arial Narrow" w:hAnsi="Arial Narrow" w:cstheme="majorHAnsi"/>
          <w:i/>
          <w:lang w:bidi="he-IL"/>
        </w:rPr>
        <w:t xml:space="preserve"> πορνε</w:t>
      </w:r>
      <w:r w:rsidRPr="006046DD">
        <w:rPr>
          <w:rFonts w:ascii="Arial" w:hAnsi="Arial" w:cs="Arial"/>
          <w:i/>
          <w:lang w:bidi="he-IL"/>
        </w:rPr>
        <w:t>ίᾳ</w:t>
      </w:r>
      <w:r w:rsidRPr="006046DD">
        <w:rPr>
          <w:rFonts w:ascii="Arial Narrow" w:hAnsi="Arial Narrow" w:cstheme="majorHAnsi"/>
          <w:i/>
          <w:lang w:bidi="he-IL"/>
        </w:rPr>
        <w:t xml:space="preserve"> α</w:t>
      </w:r>
      <w:r w:rsidRPr="006046DD">
        <w:rPr>
          <w:rFonts w:ascii="Arial" w:hAnsi="Arial" w:cs="Arial"/>
          <w:i/>
          <w:lang w:bidi="he-IL"/>
        </w:rPr>
        <w:t>ὐ</w:t>
      </w:r>
      <w:r w:rsidRPr="006046DD">
        <w:rPr>
          <w:rFonts w:ascii="Arial Narrow" w:hAnsi="Arial Narrow" w:cstheme="majorHAnsi"/>
          <w:i/>
          <w:lang w:bidi="he-IL"/>
        </w:rPr>
        <w:t>τ</w:t>
      </w:r>
      <w:r w:rsidRPr="006046DD">
        <w:rPr>
          <w:rFonts w:ascii="Arial" w:hAnsi="Arial" w:cs="Arial"/>
          <w:i/>
          <w:lang w:bidi="he-IL"/>
        </w:rPr>
        <w:t>ῆ</w:t>
      </w:r>
      <w:r w:rsidRPr="006046DD">
        <w:rPr>
          <w:rFonts w:ascii="Arial Narrow" w:hAnsi="Arial Narrow" w:cstheme="majorHAnsi"/>
          <w:i/>
          <w:lang w:bidi="he-IL"/>
        </w:rPr>
        <w:t>ς κα</w:t>
      </w:r>
      <w:r w:rsidRPr="006046DD">
        <w:rPr>
          <w:rFonts w:ascii="Arial" w:hAnsi="Arial" w:cs="Arial"/>
          <w:i/>
          <w:lang w:bidi="he-IL"/>
        </w:rPr>
        <w:t>ὶ</w:t>
      </w:r>
      <w:r w:rsidRPr="006046DD">
        <w:rPr>
          <w:rFonts w:ascii="Arial Narrow" w:hAnsi="Arial Narrow" w:cstheme="majorHAnsi"/>
          <w:i/>
          <w:lang w:bidi="he-IL"/>
        </w:rPr>
        <w:t xml:space="preserve"> φυλ</w:t>
      </w:r>
      <w:r w:rsidRPr="006046DD">
        <w:rPr>
          <w:rFonts w:ascii="Arial" w:hAnsi="Arial" w:cs="Arial"/>
          <w:i/>
          <w:lang w:bidi="he-IL"/>
        </w:rPr>
        <w:t>ὰ</w:t>
      </w:r>
      <w:r w:rsidRPr="006046DD">
        <w:rPr>
          <w:rFonts w:ascii="Arial Narrow" w:hAnsi="Arial Narrow" w:cstheme="majorHAnsi"/>
          <w:i/>
          <w:lang w:bidi="he-IL"/>
        </w:rPr>
        <w:t xml:space="preserve">ς </w:t>
      </w:r>
      <w:r w:rsidRPr="006046DD">
        <w:rPr>
          <w:rFonts w:ascii="Arial" w:hAnsi="Arial" w:cs="Arial"/>
          <w:i/>
          <w:lang w:bidi="he-IL"/>
        </w:rPr>
        <w:t>ἐ</w:t>
      </w:r>
      <w:r w:rsidRPr="006046DD">
        <w:rPr>
          <w:rFonts w:ascii="Arial Narrow" w:hAnsi="Arial Narrow" w:cstheme="majorHAnsi"/>
          <w:i/>
          <w:lang w:bidi="he-IL"/>
        </w:rPr>
        <w:t>ν το</w:t>
      </w:r>
      <w:r w:rsidRPr="006046DD">
        <w:rPr>
          <w:rFonts w:ascii="Arial" w:hAnsi="Arial" w:cs="Arial"/>
          <w:i/>
          <w:lang w:bidi="he-IL"/>
        </w:rPr>
        <w:t>ῖ</w:t>
      </w:r>
      <w:r w:rsidRPr="006046DD">
        <w:rPr>
          <w:rFonts w:ascii="Arial Narrow" w:hAnsi="Arial Narrow" w:cstheme="majorHAnsi"/>
          <w:i/>
          <w:lang w:bidi="he-IL"/>
        </w:rPr>
        <w:t>ς φαρμ</w:t>
      </w:r>
      <w:r w:rsidRPr="006046DD">
        <w:rPr>
          <w:rFonts w:ascii="Arial" w:hAnsi="Arial" w:cs="Arial"/>
          <w:i/>
          <w:lang w:bidi="he-IL"/>
        </w:rPr>
        <w:t>ά</w:t>
      </w:r>
      <w:r w:rsidRPr="006046DD">
        <w:rPr>
          <w:rFonts w:ascii="Arial Narrow" w:hAnsi="Arial Narrow" w:cstheme="majorHAnsi"/>
          <w:i/>
          <w:lang w:bidi="he-IL"/>
        </w:rPr>
        <w:t>κοις α</w:t>
      </w:r>
      <w:r w:rsidRPr="006046DD">
        <w:rPr>
          <w:rFonts w:ascii="Arial" w:hAnsi="Arial" w:cs="Arial"/>
          <w:i/>
          <w:lang w:bidi="he-IL"/>
        </w:rPr>
        <w:t>ὐ</w:t>
      </w:r>
      <w:r w:rsidRPr="006046DD">
        <w:rPr>
          <w:rFonts w:ascii="Arial Narrow" w:hAnsi="Arial Narrow" w:cstheme="majorHAnsi"/>
          <w:i/>
          <w:lang w:bidi="he-IL"/>
        </w:rPr>
        <w:t>τ</w:t>
      </w:r>
      <w:r w:rsidRPr="006046DD">
        <w:rPr>
          <w:rFonts w:ascii="Arial" w:hAnsi="Arial" w:cs="Arial"/>
          <w:i/>
          <w:lang w:bidi="he-IL"/>
        </w:rPr>
        <w:t>ῆ</w:t>
      </w:r>
      <w:r w:rsidRPr="006046DD">
        <w:rPr>
          <w:rFonts w:ascii="Arial Narrow" w:hAnsi="Arial Narrow" w:cstheme="majorHAnsi"/>
          <w:i/>
          <w:lang w:bidi="he-IL"/>
        </w:rPr>
        <w:t xml:space="preserve">ς </w:t>
      </w:r>
      <w:r w:rsidRPr="006046DD">
        <w:rPr>
          <w:rFonts w:ascii="Arial Narrow" w:hAnsi="Arial Narrow" w:cstheme="majorHAnsi"/>
          <w:i/>
          <w:vertAlign w:val="superscript"/>
          <w:lang w:bidi="he-IL"/>
        </w:rPr>
        <w:t xml:space="preserve">5 </w:t>
      </w:r>
      <w:r w:rsidRPr="006046DD">
        <w:rPr>
          <w:rFonts w:ascii="Arial Narrow" w:hAnsi="Arial Narrow" w:cstheme="majorHAnsi"/>
          <w:i/>
          <w:lang w:bidi="he-IL"/>
        </w:rPr>
        <w:t xml:space="preserve"> </w:t>
      </w:r>
      <w:r w:rsidRPr="006046DD">
        <w:rPr>
          <w:rFonts w:ascii="Arial" w:hAnsi="Arial" w:cs="Arial"/>
          <w:i/>
          <w:lang w:bidi="he-IL"/>
        </w:rPr>
        <w:t>ἰ</w:t>
      </w:r>
      <w:r w:rsidRPr="006046DD">
        <w:rPr>
          <w:rFonts w:ascii="Arial Narrow" w:hAnsi="Arial Narrow" w:cstheme="majorHAnsi"/>
          <w:i/>
          <w:lang w:bidi="he-IL"/>
        </w:rPr>
        <w:t>δο</w:t>
      </w:r>
      <w:r w:rsidRPr="006046DD">
        <w:rPr>
          <w:rFonts w:ascii="Arial" w:hAnsi="Arial" w:cs="Arial"/>
          <w:i/>
          <w:lang w:bidi="he-IL"/>
        </w:rPr>
        <w:t>ῦ</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γ</w:t>
      </w:r>
      <w:r w:rsidRPr="006046DD">
        <w:rPr>
          <w:rFonts w:ascii="Arial" w:hAnsi="Arial" w:cs="Arial"/>
          <w:i/>
          <w:lang w:bidi="he-IL"/>
        </w:rPr>
        <w:t>ὼ</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σ</w:t>
      </w:r>
      <w:r w:rsidRPr="006046DD">
        <w:rPr>
          <w:rFonts w:ascii="Arial" w:hAnsi="Arial" w:cs="Arial"/>
          <w:i/>
          <w:lang w:bidi="he-IL"/>
        </w:rPr>
        <w:t>έ</w:t>
      </w:r>
      <w:r w:rsidRPr="006046DD">
        <w:rPr>
          <w:rFonts w:ascii="Arial Narrow" w:hAnsi="Arial Narrow" w:cstheme="majorHAnsi"/>
          <w:i/>
          <w:lang w:bidi="he-IL"/>
        </w:rPr>
        <w:t xml:space="preserve"> λ</w:t>
      </w:r>
      <w:r w:rsidRPr="006046DD">
        <w:rPr>
          <w:rFonts w:ascii="Arial" w:hAnsi="Arial" w:cs="Arial"/>
          <w:i/>
          <w:lang w:bidi="he-IL"/>
        </w:rPr>
        <w:t>έ</w:t>
      </w:r>
      <w:r w:rsidRPr="006046DD">
        <w:rPr>
          <w:rFonts w:ascii="Arial Narrow" w:hAnsi="Arial Narrow" w:cstheme="majorHAnsi"/>
          <w:i/>
          <w:lang w:bidi="he-IL"/>
        </w:rPr>
        <w:t>γει κ</w:t>
      </w:r>
      <w:r w:rsidRPr="006046DD">
        <w:rPr>
          <w:rFonts w:ascii="Arial" w:hAnsi="Arial" w:cs="Arial"/>
          <w:i/>
          <w:lang w:bidi="he-IL"/>
        </w:rPr>
        <w:t>ύ</w:t>
      </w:r>
      <w:r w:rsidRPr="006046DD">
        <w:rPr>
          <w:rFonts w:ascii="Arial Narrow" w:hAnsi="Arial Narrow" w:cstheme="majorHAnsi"/>
          <w:i/>
          <w:lang w:bidi="he-IL"/>
        </w:rPr>
        <w:t xml:space="preserve">ριος </w:t>
      </w:r>
      <w:r w:rsidRPr="006046DD">
        <w:rPr>
          <w:rFonts w:ascii="Arial" w:hAnsi="Arial" w:cs="Arial"/>
          <w:i/>
          <w:lang w:bidi="he-IL"/>
        </w:rPr>
        <w:t>ὁ</w:t>
      </w:r>
      <w:r w:rsidRPr="006046DD">
        <w:rPr>
          <w:rFonts w:ascii="Arial Narrow" w:hAnsi="Arial Narrow" w:cstheme="majorHAnsi"/>
          <w:i/>
          <w:lang w:bidi="he-IL"/>
        </w:rPr>
        <w:t xml:space="preserve"> θε</w:t>
      </w:r>
      <w:r w:rsidRPr="006046DD">
        <w:rPr>
          <w:rFonts w:ascii="Arial" w:hAnsi="Arial" w:cs="Arial"/>
          <w:i/>
          <w:lang w:bidi="he-IL"/>
        </w:rPr>
        <w:t>ὸ</w:t>
      </w:r>
      <w:r w:rsidRPr="006046DD">
        <w:rPr>
          <w:rFonts w:ascii="Arial Narrow" w:hAnsi="Arial Narrow" w:cstheme="majorHAnsi"/>
          <w:i/>
          <w:lang w:bidi="he-IL"/>
        </w:rPr>
        <w:t xml:space="preserve">ς </w:t>
      </w:r>
      <w:r w:rsidRPr="006046DD">
        <w:rPr>
          <w:rFonts w:ascii="Arial" w:hAnsi="Arial" w:cs="Arial"/>
          <w:i/>
          <w:lang w:bidi="he-IL"/>
        </w:rPr>
        <w:t>ὁ</w:t>
      </w:r>
      <w:r w:rsidRPr="006046DD">
        <w:rPr>
          <w:rFonts w:ascii="Arial Narrow" w:hAnsi="Arial Narrow" w:cstheme="majorHAnsi"/>
          <w:i/>
          <w:lang w:bidi="he-IL"/>
        </w:rPr>
        <w:t xml:space="preserve"> παντοκρ</w:t>
      </w:r>
      <w:r w:rsidRPr="006046DD">
        <w:rPr>
          <w:rFonts w:ascii="Arial" w:hAnsi="Arial" w:cs="Arial"/>
          <w:i/>
          <w:lang w:bidi="he-IL"/>
        </w:rPr>
        <w:t>ά</w:t>
      </w:r>
      <w:r w:rsidRPr="006046DD">
        <w:rPr>
          <w:rFonts w:ascii="Arial Narrow" w:hAnsi="Arial Narrow" w:cstheme="majorHAnsi"/>
          <w:i/>
          <w:lang w:bidi="he-IL"/>
        </w:rPr>
        <w:t>τωρ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ἀ</w:t>
      </w:r>
      <w:r w:rsidRPr="006046DD">
        <w:rPr>
          <w:rFonts w:ascii="Arial Narrow" w:hAnsi="Arial Narrow" w:cstheme="majorHAnsi"/>
          <w:i/>
          <w:lang w:bidi="he-IL"/>
        </w:rPr>
        <w:t>ποκαλ</w:t>
      </w:r>
      <w:r w:rsidRPr="006046DD">
        <w:rPr>
          <w:rFonts w:ascii="Arial" w:hAnsi="Arial" w:cs="Arial"/>
          <w:i/>
          <w:lang w:bidi="he-IL"/>
        </w:rPr>
        <w:t>ύ</w:t>
      </w:r>
      <w:r w:rsidRPr="006046DD">
        <w:rPr>
          <w:rFonts w:ascii="Arial Narrow" w:hAnsi="Arial Narrow" w:cstheme="majorHAnsi"/>
          <w:i/>
          <w:lang w:bidi="he-IL"/>
        </w:rPr>
        <w:t>ψω τ</w:t>
      </w:r>
      <w:r w:rsidRPr="006046DD">
        <w:rPr>
          <w:rFonts w:ascii="Arial" w:hAnsi="Arial" w:cs="Arial"/>
          <w:i/>
          <w:lang w:bidi="he-IL"/>
        </w:rPr>
        <w:t>ὰ</w:t>
      </w:r>
      <w:r w:rsidRPr="006046DD">
        <w:rPr>
          <w:rFonts w:ascii="Arial Narrow" w:hAnsi="Arial Narrow" w:cstheme="majorHAnsi"/>
          <w:i/>
          <w:lang w:bidi="he-IL"/>
        </w:rPr>
        <w:t xml:space="preserve"> </w:t>
      </w:r>
      <w:r w:rsidRPr="006046DD">
        <w:rPr>
          <w:rFonts w:ascii="Arial" w:hAnsi="Arial" w:cs="Arial"/>
          <w:i/>
          <w:lang w:bidi="he-IL"/>
        </w:rPr>
        <w:t>ὀ</w:t>
      </w:r>
      <w:r w:rsidRPr="006046DD">
        <w:rPr>
          <w:rFonts w:ascii="Arial Narrow" w:hAnsi="Arial Narrow" w:cstheme="majorHAnsi"/>
          <w:i/>
          <w:lang w:bidi="he-IL"/>
        </w:rPr>
        <w:t>π</w:t>
      </w:r>
      <w:r w:rsidRPr="006046DD">
        <w:rPr>
          <w:rFonts w:ascii="Arial" w:hAnsi="Arial" w:cs="Arial"/>
          <w:i/>
          <w:lang w:bidi="he-IL"/>
        </w:rPr>
        <w:t>ί</w:t>
      </w:r>
      <w:r w:rsidRPr="006046DD">
        <w:rPr>
          <w:rFonts w:ascii="Arial Narrow" w:hAnsi="Arial Narrow" w:cstheme="majorHAnsi"/>
          <w:i/>
          <w:lang w:bidi="he-IL"/>
        </w:rPr>
        <w:t xml:space="preserve">σω σου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τ</w:t>
      </w:r>
      <w:r w:rsidRPr="006046DD">
        <w:rPr>
          <w:rFonts w:ascii="Arial" w:hAnsi="Arial" w:cs="Arial"/>
          <w:i/>
          <w:lang w:bidi="he-IL"/>
        </w:rPr>
        <w:t>ὸ</w:t>
      </w:r>
      <w:r w:rsidRPr="006046DD">
        <w:rPr>
          <w:rFonts w:ascii="Arial Narrow" w:hAnsi="Arial Narrow" w:cstheme="majorHAnsi"/>
          <w:i/>
          <w:lang w:bidi="he-IL"/>
        </w:rPr>
        <w:t xml:space="preserve"> πρ</w:t>
      </w:r>
      <w:r w:rsidRPr="006046DD">
        <w:rPr>
          <w:rFonts w:ascii="Arial" w:hAnsi="Arial" w:cs="Arial"/>
          <w:i/>
          <w:lang w:bidi="he-IL"/>
        </w:rPr>
        <w:t>ό</w:t>
      </w:r>
      <w:r w:rsidRPr="006046DD">
        <w:rPr>
          <w:rFonts w:ascii="Arial Narrow" w:hAnsi="Arial Narrow" w:cstheme="majorHAnsi"/>
          <w:i/>
          <w:lang w:bidi="he-IL"/>
        </w:rPr>
        <w:t>σωπ</w:t>
      </w:r>
      <w:r w:rsidRPr="006046DD">
        <w:rPr>
          <w:rFonts w:ascii="Arial" w:hAnsi="Arial" w:cs="Arial"/>
          <w:i/>
          <w:lang w:bidi="he-IL"/>
        </w:rPr>
        <w:t>ό</w:t>
      </w:r>
      <w:r w:rsidRPr="006046DD">
        <w:rPr>
          <w:rFonts w:ascii="Arial Narrow" w:hAnsi="Arial Narrow" w:cstheme="majorHAnsi"/>
          <w:i/>
          <w:lang w:bidi="he-IL"/>
        </w:rPr>
        <w:t>ν σου κα</w:t>
      </w:r>
      <w:r w:rsidRPr="006046DD">
        <w:rPr>
          <w:rFonts w:ascii="Arial" w:hAnsi="Arial" w:cs="Arial"/>
          <w:i/>
          <w:lang w:bidi="he-IL"/>
        </w:rPr>
        <w:t>ὶ</w:t>
      </w:r>
      <w:r w:rsidRPr="006046DD">
        <w:rPr>
          <w:rFonts w:ascii="Arial Narrow" w:hAnsi="Arial Narrow" w:cstheme="majorHAnsi"/>
          <w:i/>
          <w:lang w:bidi="he-IL"/>
        </w:rPr>
        <w:t xml:space="preserve"> δε</w:t>
      </w:r>
      <w:r w:rsidRPr="006046DD">
        <w:rPr>
          <w:rFonts w:ascii="Arial" w:hAnsi="Arial" w:cs="Arial"/>
          <w:i/>
          <w:lang w:bidi="he-IL"/>
        </w:rPr>
        <w:t>ί</w:t>
      </w:r>
      <w:r w:rsidRPr="006046DD">
        <w:rPr>
          <w:rFonts w:ascii="Arial Narrow" w:hAnsi="Arial Narrow" w:cstheme="majorHAnsi"/>
          <w:i/>
          <w:lang w:bidi="he-IL"/>
        </w:rPr>
        <w:t xml:space="preserve">ξω </w:t>
      </w:r>
      <w:r w:rsidRPr="006046DD">
        <w:rPr>
          <w:rFonts w:ascii="Arial" w:hAnsi="Arial" w:cs="Arial"/>
          <w:i/>
          <w:lang w:bidi="he-IL"/>
        </w:rPr>
        <w:t>ἔ</w:t>
      </w:r>
      <w:r w:rsidRPr="006046DD">
        <w:rPr>
          <w:rFonts w:ascii="Arial Narrow" w:hAnsi="Arial Narrow" w:cstheme="majorHAnsi"/>
          <w:i/>
          <w:lang w:bidi="he-IL"/>
        </w:rPr>
        <w:t>θνεσιν τ</w:t>
      </w:r>
      <w:r w:rsidRPr="006046DD">
        <w:rPr>
          <w:rFonts w:ascii="Arial" w:hAnsi="Arial" w:cs="Arial"/>
          <w:i/>
          <w:lang w:bidi="he-IL"/>
        </w:rPr>
        <w:t>ὴ</w:t>
      </w:r>
      <w:r w:rsidRPr="006046DD">
        <w:rPr>
          <w:rFonts w:ascii="Arial Narrow" w:hAnsi="Arial Narrow" w:cstheme="majorHAnsi"/>
          <w:i/>
          <w:lang w:bidi="he-IL"/>
        </w:rPr>
        <w:t>ν α</w:t>
      </w:r>
      <w:r w:rsidRPr="006046DD">
        <w:rPr>
          <w:rFonts w:ascii="Arial" w:hAnsi="Arial" w:cs="Arial"/>
          <w:i/>
          <w:lang w:bidi="he-IL"/>
        </w:rPr>
        <w:t>ἰ</w:t>
      </w:r>
      <w:r w:rsidRPr="006046DD">
        <w:rPr>
          <w:rFonts w:ascii="Arial Narrow" w:hAnsi="Arial Narrow" w:cstheme="majorHAnsi"/>
          <w:i/>
          <w:lang w:bidi="he-IL"/>
        </w:rPr>
        <w:t>σχ</w:t>
      </w:r>
      <w:r w:rsidRPr="006046DD">
        <w:rPr>
          <w:rFonts w:ascii="Arial" w:hAnsi="Arial" w:cs="Arial"/>
          <w:i/>
          <w:lang w:bidi="he-IL"/>
        </w:rPr>
        <w:t>ύ</w:t>
      </w:r>
      <w:r w:rsidRPr="006046DD">
        <w:rPr>
          <w:rFonts w:ascii="Arial Narrow" w:hAnsi="Arial Narrow" w:cstheme="majorHAnsi"/>
          <w:i/>
          <w:lang w:bidi="he-IL"/>
        </w:rPr>
        <w:t>νην σου κα</w:t>
      </w:r>
      <w:r w:rsidRPr="006046DD">
        <w:rPr>
          <w:rFonts w:ascii="Arial" w:hAnsi="Arial" w:cs="Arial"/>
          <w:i/>
          <w:lang w:bidi="he-IL"/>
        </w:rPr>
        <w:t>ὶ</w:t>
      </w:r>
      <w:r w:rsidRPr="006046DD">
        <w:rPr>
          <w:rFonts w:ascii="Arial Narrow" w:hAnsi="Arial Narrow" w:cstheme="majorHAnsi"/>
          <w:i/>
          <w:lang w:bidi="he-IL"/>
        </w:rPr>
        <w:t xml:space="preserve"> βασιλε</w:t>
      </w:r>
      <w:r w:rsidRPr="006046DD">
        <w:rPr>
          <w:rFonts w:ascii="Arial" w:hAnsi="Arial" w:cs="Arial"/>
          <w:i/>
          <w:lang w:bidi="he-IL"/>
        </w:rPr>
        <w:t>ί</w:t>
      </w:r>
      <w:r w:rsidRPr="006046DD">
        <w:rPr>
          <w:rFonts w:ascii="Arial Narrow" w:hAnsi="Arial Narrow" w:cstheme="majorHAnsi"/>
          <w:i/>
          <w:lang w:bidi="he-IL"/>
        </w:rPr>
        <w:t>αις τ</w:t>
      </w:r>
      <w:r w:rsidRPr="006046DD">
        <w:rPr>
          <w:rFonts w:ascii="Arial" w:hAnsi="Arial" w:cs="Arial"/>
          <w:i/>
          <w:lang w:bidi="he-IL"/>
        </w:rPr>
        <w:t>ὴ</w:t>
      </w:r>
      <w:r w:rsidRPr="006046DD">
        <w:rPr>
          <w:rFonts w:ascii="Arial Narrow" w:hAnsi="Arial Narrow" w:cstheme="majorHAnsi"/>
          <w:i/>
          <w:lang w:bidi="he-IL"/>
        </w:rPr>
        <w:t xml:space="preserve">ν </w:t>
      </w:r>
      <w:r w:rsidRPr="006046DD">
        <w:rPr>
          <w:rFonts w:ascii="Arial" w:hAnsi="Arial" w:cs="Arial"/>
          <w:i/>
          <w:lang w:bidi="he-IL"/>
        </w:rPr>
        <w:t>ἀ</w:t>
      </w:r>
      <w:r w:rsidRPr="006046DD">
        <w:rPr>
          <w:rFonts w:ascii="Arial Narrow" w:hAnsi="Arial Narrow" w:cstheme="majorHAnsi"/>
          <w:i/>
          <w:lang w:bidi="he-IL"/>
        </w:rPr>
        <w:t>τιμ</w:t>
      </w:r>
      <w:r w:rsidRPr="006046DD">
        <w:rPr>
          <w:rFonts w:ascii="Arial" w:hAnsi="Arial" w:cs="Arial"/>
          <w:i/>
          <w:lang w:bidi="he-IL"/>
        </w:rPr>
        <w:t>ί</w:t>
      </w:r>
      <w:r w:rsidRPr="006046DD">
        <w:rPr>
          <w:rFonts w:ascii="Arial Narrow" w:hAnsi="Arial Narrow" w:cstheme="majorHAnsi"/>
          <w:i/>
          <w:lang w:bidi="he-IL"/>
        </w:rPr>
        <w:t xml:space="preserve">αν σου </w:t>
      </w:r>
      <w:r w:rsidRPr="006046DD">
        <w:rPr>
          <w:rFonts w:ascii="Arial Narrow" w:hAnsi="Arial Narrow" w:cstheme="majorHAnsi"/>
          <w:i/>
          <w:vertAlign w:val="superscript"/>
          <w:lang w:bidi="he-IL"/>
        </w:rPr>
        <w:t xml:space="preserve">6 </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πιρρ</w:t>
      </w:r>
      <w:r w:rsidRPr="006046DD">
        <w:rPr>
          <w:rFonts w:ascii="Arial" w:hAnsi="Arial" w:cs="Arial"/>
          <w:i/>
          <w:lang w:bidi="he-IL"/>
        </w:rPr>
        <w:t>ί</w:t>
      </w:r>
      <w:r w:rsidRPr="006046DD">
        <w:rPr>
          <w:rFonts w:ascii="Arial Narrow" w:hAnsi="Arial Narrow" w:cstheme="majorHAnsi"/>
          <w:i/>
          <w:lang w:bidi="he-IL"/>
        </w:rPr>
        <w:t xml:space="preserve">ψω </w:t>
      </w:r>
      <w:r w:rsidRPr="006046DD">
        <w:rPr>
          <w:rFonts w:ascii="Arial" w:hAnsi="Arial" w:cs="Arial"/>
          <w:i/>
          <w:lang w:bidi="he-IL"/>
        </w:rPr>
        <w:t>ἐ</w:t>
      </w:r>
      <w:r w:rsidRPr="006046DD">
        <w:rPr>
          <w:rFonts w:ascii="Arial Narrow" w:hAnsi="Arial Narrow" w:cstheme="majorHAnsi"/>
          <w:i/>
          <w:lang w:bidi="he-IL"/>
        </w:rPr>
        <w:t>π</w:t>
      </w:r>
      <w:r w:rsidRPr="006046DD">
        <w:rPr>
          <w:rFonts w:ascii="Arial" w:hAnsi="Arial" w:cs="Arial"/>
          <w:i/>
          <w:lang w:bidi="he-IL"/>
        </w:rPr>
        <w:t>ὶ</w:t>
      </w:r>
      <w:r w:rsidRPr="006046DD">
        <w:rPr>
          <w:rFonts w:ascii="Arial Narrow" w:hAnsi="Arial Narrow" w:cstheme="majorHAnsi"/>
          <w:i/>
          <w:lang w:bidi="he-IL"/>
        </w:rPr>
        <w:t xml:space="preserve"> σ</w:t>
      </w:r>
      <w:r w:rsidRPr="006046DD">
        <w:rPr>
          <w:rFonts w:ascii="Arial" w:hAnsi="Arial" w:cs="Arial"/>
          <w:i/>
          <w:lang w:bidi="he-IL"/>
        </w:rPr>
        <w:t>ὲ</w:t>
      </w:r>
      <w:r w:rsidRPr="006046DD">
        <w:rPr>
          <w:rFonts w:ascii="Arial Narrow" w:hAnsi="Arial Narrow" w:cstheme="majorHAnsi"/>
          <w:i/>
          <w:lang w:bidi="he-IL"/>
        </w:rPr>
        <w:t xml:space="preserve"> βδελυγμ</w:t>
      </w:r>
      <w:r w:rsidRPr="006046DD">
        <w:rPr>
          <w:rFonts w:ascii="Arial" w:hAnsi="Arial" w:cs="Arial"/>
          <w:i/>
          <w:lang w:bidi="he-IL"/>
        </w:rPr>
        <w:t>ὸ</w:t>
      </w:r>
      <w:r w:rsidRPr="006046DD">
        <w:rPr>
          <w:rFonts w:ascii="Arial Narrow" w:hAnsi="Arial Narrow" w:cstheme="majorHAnsi"/>
          <w:i/>
          <w:lang w:bidi="he-IL"/>
        </w:rPr>
        <w:t>ν κατ</w:t>
      </w:r>
      <w:r w:rsidRPr="006046DD">
        <w:rPr>
          <w:rFonts w:ascii="Arial" w:hAnsi="Arial" w:cs="Arial"/>
          <w:i/>
          <w:lang w:bidi="he-IL"/>
        </w:rPr>
        <w:t>ὰ</w:t>
      </w:r>
      <w:r w:rsidRPr="006046DD">
        <w:rPr>
          <w:rFonts w:ascii="Arial Narrow" w:hAnsi="Arial Narrow" w:cstheme="majorHAnsi"/>
          <w:i/>
          <w:lang w:bidi="he-IL"/>
        </w:rPr>
        <w:t xml:space="preserve"> τ</w:t>
      </w:r>
      <w:r w:rsidRPr="006046DD">
        <w:rPr>
          <w:rFonts w:ascii="Arial" w:hAnsi="Arial" w:cs="Arial"/>
          <w:i/>
          <w:lang w:bidi="he-IL"/>
        </w:rPr>
        <w:t>ὰ</w:t>
      </w:r>
      <w:r w:rsidRPr="006046DD">
        <w:rPr>
          <w:rFonts w:ascii="Arial Narrow" w:hAnsi="Arial Narrow" w:cstheme="majorHAnsi"/>
          <w:i/>
          <w:lang w:bidi="he-IL"/>
        </w:rPr>
        <w:t xml:space="preserve">ς </w:t>
      </w:r>
      <w:r w:rsidRPr="006046DD">
        <w:rPr>
          <w:rFonts w:ascii="Arial" w:hAnsi="Arial" w:cs="Arial"/>
          <w:i/>
          <w:lang w:bidi="he-IL"/>
        </w:rPr>
        <w:t>ἀ</w:t>
      </w:r>
      <w:r w:rsidRPr="006046DD">
        <w:rPr>
          <w:rFonts w:ascii="Arial Narrow" w:hAnsi="Arial Narrow" w:cstheme="majorHAnsi"/>
          <w:i/>
          <w:lang w:bidi="he-IL"/>
        </w:rPr>
        <w:t>καθαρσ</w:t>
      </w:r>
      <w:r w:rsidRPr="006046DD">
        <w:rPr>
          <w:rFonts w:ascii="Arial" w:hAnsi="Arial" w:cs="Arial"/>
          <w:i/>
          <w:lang w:bidi="he-IL"/>
        </w:rPr>
        <w:t>ί</w:t>
      </w:r>
      <w:r w:rsidRPr="006046DD">
        <w:rPr>
          <w:rFonts w:ascii="Arial Narrow" w:hAnsi="Arial Narrow" w:cstheme="majorHAnsi"/>
          <w:i/>
          <w:lang w:bidi="he-IL"/>
        </w:rPr>
        <w:t>ας σου κα</w:t>
      </w:r>
      <w:r w:rsidRPr="006046DD">
        <w:rPr>
          <w:rFonts w:ascii="Arial" w:hAnsi="Arial" w:cs="Arial"/>
          <w:i/>
          <w:lang w:bidi="he-IL"/>
        </w:rPr>
        <w:t>ὶ</w:t>
      </w:r>
      <w:r w:rsidRPr="006046DD">
        <w:rPr>
          <w:rFonts w:ascii="Arial Narrow" w:hAnsi="Arial Narrow" w:cstheme="majorHAnsi"/>
          <w:i/>
          <w:lang w:bidi="he-IL"/>
        </w:rPr>
        <w:t xml:space="preserve"> θ</w:t>
      </w:r>
      <w:r w:rsidRPr="006046DD">
        <w:rPr>
          <w:rFonts w:ascii="Arial" w:hAnsi="Arial" w:cs="Arial"/>
          <w:i/>
          <w:lang w:bidi="he-IL"/>
        </w:rPr>
        <w:t>ή</w:t>
      </w:r>
      <w:r w:rsidRPr="006046DD">
        <w:rPr>
          <w:rFonts w:ascii="Arial Narrow" w:hAnsi="Arial Narrow" w:cstheme="majorHAnsi"/>
          <w:i/>
          <w:lang w:bidi="he-IL"/>
        </w:rPr>
        <w:t>σομα</w:t>
      </w:r>
      <w:r w:rsidRPr="006046DD">
        <w:rPr>
          <w:rFonts w:ascii="Arial" w:hAnsi="Arial" w:cs="Arial"/>
          <w:i/>
          <w:lang w:bidi="he-IL"/>
        </w:rPr>
        <w:t>ί</w:t>
      </w:r>
      <w:r w:rsidRPr="006046DD">
        <w:rPr>
          <w:rFonts w:ascii="Arial Narrow" w:hAnsi="Arial Narrow" w:cstheme="majorHAnsi"/>
          <w:i/>
          <w:lang w:bidi="he-IL"/>
        </w:rPr>
        <w:t xml:space="preserve"> σε ε</w:t>
      </w:r>
      <w:r w:rsidRPr="006046DD">
        <w:rPr>
          <w:rFonts w:ascii="Arial" w:hAnsi="Arial" w:cs="Arial"/>
          <w:i/>
          <w:lang w:bidi="he-IL"/>
        </w:rPr>
        <w:t>ἰ</w:t>
      </w:r>
      <w:r w:rsidRPr="006046DD">
        <w:rPr>
          <w:rFonts w:ascii="Arial Narrow" w:hAnsi="Arial Narrow" w:cstheme="majorHAnsi"/>
          <w:i/>
          <w:lang w:bidi="he-IL"/>
        </w:rPr>
        <w:t>ς παρ</w:t>
      </w:r>
      <w:r w:rsidRPr="006046DD">
        <w:rPr>
          <w:rFonts w:ascii="Arial" w:hAnsi="Arial" w:cs="Arial"/>
          <w:i/>
          <w:lang w:bidi="he-IL"/>
        </w:rPr>
        <w:t>ά</w:t>
      </w:r>
      <w:r w:rsidRPr="006046DD">
        <w:rPr>
          <w:rFonts w:ascii="Arial Narrow" w:hAnsi="Arial Narrow" w:cstheme="majorHAnsi"/>
          <w:i/>
          <w:lang w:bidi="he-IL"/>
        </w:rPr>
        <w:t xml:space="preserve">δειγμα </w:t>
      </w:r>
      <w:r w:rsidRPr="006046DD">
        <w:rPr>
          <w:rFonts w:ascii="Arial Narrow" w:hAnsi="Arial Narrow" w:cstheme="majorHAnsi"/>
          <w:i/>
          <w:vertAlign w:val="superscript"/>
          <w:lang w:bidi="he-IL"/>
        </w:rPr>
        <w:t>7</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ἔ</w:t>
      </w:r>
      <w:r w:rsidRPr="006046DD">
        <w:rPr>
          <w:rFonts w:ascii="Arial Narrow" w:hAnsi="Arial Narrow" w:cstheme="majorHAnsi"/>
          <w:i/>
          <w:lang w:bidi="he-IL"/>
        </w:rPr>
        <w:t>σται π</w:t>
      </w:r>
      <w:r w:rsidRPr="006046DD">
        <w:rPr>
          <w:rFonts w:ascii="Arial" w:hAnsi="Arial" w:cs="Arial"/>
          <w:i/>
          <w:lang w:bidi="he-IL"/>
        </w:rPr>
        <w:t>ᾶ</w:t>
      </w:r>
      <w:r w:rsidRPr="006046DD">
        <w:rPr>
          <w:rFonts w:ascii="Arial Narrow" w:hAnsi="Arial Narrow" w:cstheme="majorHAnsi"/>
          <w:i/>
          <w:lang w:bidi="he-IL"/>
        </w:rPr>
        <w:t xml:space="preserve">ς </w:t>
      </w:r>
      <w:r w:rsidRPr="006046DD">
        <w:rPr>
          <w:rFonts w:ascii="Arial" w:hAnsi="Arial" w:cs="Arial"/>
          <w:i/>
          <w:lang w:bidi="he-IL"/>
        </w:rPr>
        <w:t>ὁ</w:t>
      </w:r>
      <w:r w:rsidRPr="006046DD">
        <w:rPr>
          <w:rFonts w:ascii="Arial Narrow" w:hAnsi="Arial Narrow" w:cstheme="majorHAnsi"/>
          <w:i/>
          <w:lang w:bidi="he-IL"/>
        </w:rPr>
        <w:t xml:space="preserve"> </w:t>
      </w:r>
      <w:r w:rsidRPr="006046DD">
        <w:rPr>
          <w:rFonts w:ascii="Arial" w:hAnsi="Arial" w:cs="Arial"/>
          <w:i/>
          <w:lang w:bidi="he-IL"/>
        </w:rPr>
        <w:t>ὁ</w:t>
      </w:r>
      <w:r w:rsidRPr="006046DD">
        <w:rPr>
          <w:rFonts w:ascii="Arial Narrow" w:hAnsi="Arial Narrow" w:cstheme="majorHAnsi"/>
          <w:i/>
          <w:lang w:bidi="he-IL"/>
        </w:rPr>
        <w:t>ρ</w:t>
      </w:r>
      <w:r w:rsidRPr="006046DD">
        <w:rPr>
          <w:rFonts w:ascii="Arial" w:hAnsi="Arial" w:cs="Arial"/>
          <w:i/>
          <w:lang w:bidi="he-IL"/>
        </w:rPr>
        <w:t>ῶ</w:t>
      </w:r>
      <w:r w:rsidRPr="006046DD">
        <w:rPr>
          <w:rFonts w:ascii="Arial Narrow" w:hAnsi="Arial Narrow" w:cstheme="majorHAnsi"/>
          <w:i/>
          <w:lang w:bidi="he-IL"/>
        </w:rPr>
        <w:t xml:space="preserve">ν σε </w:t>
      </w:r>
      <w:r w:rsidRPr="006046DD">
        <w:rPr>
          <w:rFonts w:ascii="Arial" w:hAnsi="Arial" w:cs="Arial"/>
          <w:i/>
          <w:lang w:bidi="he-IL"/>
        </w:rPr>
        <w:t>ἀ</w:t>
      </w:r>
      <w:r w:rsidRPr="006046DD">
        <w:rPr>
          <w:rFonts w:ascii="Arial Narrow" w:hAnsi="Arial Narrow" w:cstheme="majorHAnsi"/>
          <w:i/>
          <w:lang w:bidi="he-IL"/>
        </w:rPr>
        <w:t>ποπηδ</w:t>
      </w:r>
      <w:r w:rsidRPr="006046DD">
        <w:rPr>
          <w:rFonts w:ascii="Arial" w:hAnsi="Arial" w:cs="Arial"/>
          <w:i/>
          <w:lang w:bidi="he-IL"/>
        </w:rPr>
        <w:t>ή</w:t>
      </w:r>
      <w:r w:rsidRPr="006046DD">
        <w:rPr>
          <w:rFonts w:ascii="Arial Narrow" w:hAnsi="Arial Narrow" w:cstheme="majorHAnsi"/>
          <w:i/>
          <w:lang w:bidi="he-IL"/>
        </w:rPr>
        <w:t xml:space="preserve">σεται </w:t>
      </w:r>
      <w:r w:rsidRPr="006046DD">
        <w:rPr>
          <w:rFonts w:ascii="Arial" w:hAnsi="Arial" w:cs="Arial"/>
          <w:i/>
          <w:lang w:bidi="he-IL"/>
        </w:rPr>
        <w:t>ἀ</w:t>
      </w:r>
      <w:r w:rsidRPr="006046DD">
        <w:rPr>
          <w:rFonts w:ascii="Arial Narrow" w:hAnsi="Arial Narrow" w:cstheme="majorHAnsi"/>
          <w:i/>
          <w:lang w:bidi="he-IL"/>
        </w:rPr>
        <w:t>π</w:t>
      </w:r>
      <w:r w:rsidRPr="006046DD">
        <w:rPr>
          <w:rFonts w:ascii="Arial" w:hAnsi="Arial" w:cs="Arial"/>
          <w:i/>
          <w:lang w:bidi="he-IL"/>
        </w:rPr>
        <w:t>ὸ</w:t>
      </w:r>
      <w:r w:rsidRPr="006046DD">
        <w:rPr>
          <w:rFonts w:ascii="Arial Narrow" w:hAnsi="Arial Narrow" w:cstheme="majorHAnsi"/>
          <w:i/>
          <w:lang w:bidi="he-IL"/>
        </w:rPr>
        <w:t xml:space="preserve"> σο</w:t>
      </w:r>
      <w:r w:rsidRPr="006046DD">
        <w:rPr>
          <w:rFonts w:ascii="Arial" w:hAnsi="Arial" w:cs="Arial"/>
          <w:i/>
          <w:lang w:bidi="he-IL"/>
        </w:rPr>
        <w:t>ῦ</w:t>
      </w:r>
      <w:r w:rsidRPr="006046DD">
        <w:rPr>
          <w:rFonts w:ascii="Arial Narrow" w:hAnsi="Arial Narrow" w:cstheme="majorHAnsi"/>
          <w:i/>
          <w:lang w:bidi="he-IL"/>
        </w:rPr>
        <w:t xml:space="preserve"> κα</w:t>
      </w:r>
      <w:r w:rsidRPr="006046DD">
        <w:rPr>
          <w:rFonts w:ascii="Arial" w:hAnsi="Arial" w:cs="Arial"/>
          <w:i/>
          <w:lang w:bidi="he-IL"/>
        </w:rPr>
        <w:t>ὶ</w:t>
      </w:r>
      <w:r w:rsidRPr="006046DD">
        <w:rPr>
          <w:rFonts w:ascii="Arial Narrow" w:hAnsi="Arial Narrow" w:cstheme="majorHAnsi"/>
          <w:i/>
          <w:lang w:bidi="he-IL"/>
        </w:rPr>
        <w:t xml:space="preserve"> </w:t>
      </w:r>
      <w:r w:rsidRPr="006046DD">
        <w:rPr>
          <w:rFonts w:ascii="Arial" w:hAnsi="Arial" w:cs="Arial"/>
          <w:i/>
          <w:lang w:bidi="he-IL"/>
        </w:rPr>
        <w:t>ἐ</w:t>
      </w:r>
      <w:r w:rsidRPr="006046DD">
        <w:rPr>
          <w:rFonts w:ascii="Arial Narrow" w:hAnsi="Arial Narrow" w:cstheme="majorHAnsi"/>
          <w:i/>
          <w:lang w:bidi="he-IL"/>
        </w:rPr>
        <w:t>ρε</w:t>
      </w:r>
      <w:r w:rsidRPr="006046DD">
        <w:rPr>
          <w:rFonts w:ascii="Arial" w:hAnsi="Arial" w:cs="Arial"/>
          <w:i/>
          <w:lang w:bidi="he-IL"/>
        </w:rPr>
        <w:t>ῖ</w:t>
      </w:r>
      <w:r w:rsidRPr="006046DD">
        <w:rPr>
          <w:rFonts w:ascii="Arial Narrow" w:hAnsi="Arial Narrow" w:cstheme="majorHAnsi"/>
          <w:i/>
          <w:lang w:bidi="he-IL"/>
        </w:rPr>
        <w:t xml:space="preserve"> Δειλα</w:t>
      </w:r>
      <w:r w:rsidRPr="006046DD">
        <w:rPr>
          <w:rFonts w:ascii="Arial" w:hAnsi="Arial" w:cs="Arial"/>
          <w:i/>
          <w:lang w:bidi="he-IL"/>
        </w:rPr>
        <w:t>ί</w:t>
      </w:r>
      <w:r w:rsidRPr="006046DD">
        <w:rPr>
          <w:rFonts w:ascii="Arial Narrow" w:hAnsi="Arial Narrow" w:cstheme="majorHAnsi"/>
          <w:i/>
          <w:lang w:bidi="he-IL"/>
        </w:rPr>
        <w:t>α Νινευη τ</w:t>
      </w:r>
      <w:r w:rsidRPr="006046DD">
        <w:rPr>
          <w:rFonts w:ascii="Arial" w:hAnsi="Arial" w:cs="Arial"/>
          <w:i/>
          <w:lang w:bidi="he-IL"/>
        </w:rPr>
        <w:t>ί</w:t>
      </w:r>
      <w:r w:rsidRPr="006046DD">
        <w:rPr>
          <w:rFonts w:ascii="Arial Narrow" w:hAnsi="Arial Narrow" w:cstheme="majorHAnsi"/>
          <w:i/>
          <w:lang w:bidi="he-IL"/>
        </w:rPr>
        <w:t>ς στεν</w:t>
      </w:r>
      <w:r w:rsidRPr="006046DD">
        <w:rPr>
          <w:rFonts w:ascii="Arial" w:hAnsi="Arial" w:cs="Arial"/>
          <w:i/>
          <w:lang w:bidi="he-IL"/>
        </w:rPr>
        <w:t>ά</w:t>
      </w:r>
      <w:r w:rsidRPr="006046DD">
        <w:rPr>
          <w:rFonts w:ascii="Arial Narrow" w:hAnsi="Arial Narrow" w:cstheme="majorHAnsi"/>
          <w:i/>
          <w:lang w:bidi="he-IL"/>
        </w:rPr>
        <w:t>ξει α</w:t>
      </w:r>
      <w:r w:rsidRPr="006046DD">
        <w:rPr>
          <w:rFonts w:ascii="Arial" w:hAnsi="Arial" w:cs="Arial"/>
          <w:i/>
          <w:lang w:bidi="he-IL"/>
        </w:rPr>
        <w:t>ὐ</w:t>
      </w:r>
      <w:r w:rsidRPr="006046DD">
        <w:rPr>
          <w:rFonts w:ascii="Arial Narrow" w:hAnsi="Arial Narrow" w:cstheme="majorHAnsi"/>
          <w:i/>
          <w:lang w:bidi="he-IL"/>
        </w:rPr>
        <w:t>τ</w:t>
      </w:r>
      <w:r w:rsidRPr="006046DD">
        <w:rPr>
          <w:rFonts w:ascii="Arial" w:hAnsi="Arial" w:cs="Arial"/>
          <w:i/>
          <w:lang w:bidi="he-IL"/>
        </w:rPr>
        <w:t>ή</w:t>
      </w:r>
      <w:r w:rsidRPr="006046DD">
        <w:rPr>
          <w:rFonts w:ascii="Arial Narrow" w:hAnsi="Arial Narrow" w:cstheme="majorHAnsi"/>
          <w:i/>
          <w:lang w:bidi="he-IL"/>
        </w:rPr>
        <w:t>ν π</w:t>
      </w:r>
      <w:r w:rsidRPr="006046DD">
        <w:rPr>
          <w:rFonts w:ascii="Arial" w:hAnsi="Arial" w:cs="Arial"/>
          <w:i/>
          <w:lang w:bidi="he-IL"/>
        </w:rPr>
        <w:t>ό</w:t>
      </w:r>
      <w:r w:rsidRPr="006046DD">
        <w:rPr>
          <w:rFonts w:ascii="Arial Narrow" w:hAnsi="Arial Narrow" w:cstheme="majorHAnsi"/>
          <w:i/>
          <w:lang w:bidi="he-IL"/>
        </w:rPr>
        <w:t>θεν ζητ</w:t>
      </w:r>
      <w:r w:rsidRPr="006046DD">
        <w:rPr>
          <w:rFonts w:ascii="Arial" w:hAnsi="Arial" w:cs="Arial"/>
          <w:i/>
          <w:lang w:bidi="he-IL"/>
        </w:rPr>
        <w:t>ή</w:t>
      </w:r>
      <w:r w:rsidRPr="006046DD">
        <w:rPr>
          <w:rFonts w:ascii="Arial Narrow" w:hAnsi="Arial Narrow" w:cstheme="majorHAnsi"/>
          <w:i/>
          <w:lang w:bidi="he-IL"/>
        </w:rPr>
        <w:t>σω παρ</w:t>
      </w:r>
      <w:r w:rsidRPr="006046DD">
        <w:rPr>
          <w:rFonts w:ascii="Arial" w:hAnsi="Arial" w:cs="Arial"/>
          <w:i/>
          <w:lang w:bidi="he-IL"/>
        </w:rPr>
        <w:t>ά</w:t>
      </w:r>
      <w:r w:rsidRPr="006046DD">
        <w:rPr>
          <w:rFonts w:ascii="Arial Narrow" w:hAnsi="Arial Narrow" w:cstheme="majorHAnsi"/>
          <w:i/>
          <w:lang w:bidi="he-IL"/>
        </w:rPr>
        <w:t>κλησιν α</w:t>
      </w:r>
      <w:r w:rsidRPr="006046DD">
        <w:rPr>
          <w:rFonts w:ascii="Arial" w:hAnsi="Arial" w:cs="Arial"/>
          <w:i/>
          <w:lang w:bidi="he-IL"/>
        </w:rPr>
        <w:t>ὐ</w:t>
      </w:r>
      <w:r w:rsidRPr="006046DD">
        <w:rPr>
          <w:rFonts w:ascii="Arial Narrow" w:hAnsi="Arial Narrow" w:cstheme="majorHAnsi"/>
          <w:i/>
          <w:lang w:bidi="he-IL"/>
        </w:rPr>
        <w:t>τ</w:t>
      </w:r>
      <w:r w:rsidRPr="006046DD">
        <w:rPr>
          <w:rFonts w:ascii="Arial" w:hAnsi="Arial" w:cs="Arial"/>
          <w:i/>
          <w:lang w:bidi="he-IL"/>
        </w:rPr>
        <w:t>ῇ</w:t>
      </w:r>
      <w:r w:rsidRPr="006046DD">
        <w:rPr>
          <w:rFonts w:ascii="Arial Narrow" w:hAnsi="Arial Narrow" w:cstheme="majorHAnsi"/>
          <w:i/>
          <w:lang w:bidi="he-IL"/>
        </w:rPr>
        <w:t>».</w:t>
      </w:r>
    </w:p>
    <w:p w:rsidR="00673416" w:rsidRPr="00673416" w:rsidRDefault="00673416" w:rsidP="00673416">
      <w:pPr>
        <w:pStyle w:val="a6"/>
        <w:spacing w:after="0" w:line="240" w:lineRule="auto"/>
        <w:ind w:left="1080"/>
        <w:jc w:val="both"/>
        <w:rPr>
          <w:rFonts w:ascii="Arial Narrow" w:hAnsi="Arial Narrow" w:cstheme="majorHAnsi"/>
        </w:rPr>
      </w:pPr>
    </w:p>
    <w:p w:rsidR="00A46172" w:rsidRPr="006046DD" w:rsidRDefault="00A46172" w:rsidP="00744FB1">
      <w:pPr>
        <w:pStyle w:val="a6"/>
        <w:numPr>
          <w:ilvl w:val="0"/>
          <w:numId w:val="21"/>
        </w:numPr>
        <w:spacing w:after="0" w:line="240" w:lineRule="auto"/>
        <w:ind w:left="1080"/>
        <w:jc w:val="both"/>
        <w:rPr>
          <w:rFonts w:ascii="Arial Narrow" w:hAnsi="Arial Narrow" w:cstheme="majorHAnsi"/>
        </w:rPr>
      </w:pPr>
      <w:r w:rsidRPr="006046DD">
        <w:rPr>
          <w:rFonts w:ascii="Arial Narrow" w:hAnsi="Arial Narrow" w:cstheme="majorHAnsi"/>
          <w:b/>
        </w:rPr>
        <w:t>Δαβίδ</w:t>
      </w:r>
      <w:r w:rsidRPr="006046DD">
        <w:rPr>
          <w:rFonts w:ascii="Arial Narrow" w:hAnsi="Arial Narrow" w:cstheme="majorHAnsi"/>
        </w:rPr>
        <w:t xml:space="preserve">: ο προφητάναξ ξεκαθαρίζει ότι </w:t>
      </w:r>
      <w:r w:rsidRPr="006046DD">
        <w:rPr>
          <w:rFonts w:ascii="Arial Narrow" w:hAnsi="Arial Narrow" w:cstheme="majorHAnsi"/>
          <w:b/>
        </w:rPr>
        <w:t>όποιος υπερηφανεύεται, επαίρεται ή προσπαθεί να δείξει ότι είναι κάτι παραπάνω από τους άλλους</w:t>
      </w:r>
      <w:r w:rsidRPr="006046DD">
        <w:rPr>
          <w:rFonts w:ascii="Arial Narrow" w:hAnsi="Arial Narrow" w:cstheme="majorHAnsi"/>
        </w:rPr>
        <w:t xml:space="preserve">, αυτός θα τον προσπερνούν χωρίς να του δίνουν </w:t>
      </w:r>
      <w:r w:rsidR="00F2146D" w:rsidRPr="006046DD">
        <w:rPr>
          <w:rFonts w:ascii="Arial Narrow" w:hAnsi="Arial Narrow" w:cstheme="majorHAnsi"/>
        </w:rPr>
        <w:t>σημασία</w:t>
      </w:r>
      <w:r w:rsidRPr="006046DD">
        <w:rPr>
          <w:rFonts w:ascii="Arial Narrow" w:hAnsi="Arial Narrow" w:cstheme="majorHAnsi"/>
        </w:rPr>
        <w:t xml:space="preserve">, και θα εξαφανίζεται. </w:t>
      </w:r>
    </w:p>
    <w:p w:rsidR="00A46172" w:rsidRPr="006046DD" w:rsidRDefault="00A46172" w:rsidP="00744FB1">
      <w:pPr>
        <w:pStyle w:val="a6"/>
        <w:numPr>
          <w:ilvl w:val="1"/>
          <w:numId w:val="21"/>
        </w:numPr>
        <w:spacing w:after="0" w:line="240" w:lineRule="auto"/>
        <w:ind w:left="1800"/>
        <w:jc w:val="both"/>
        <w:rPr>
          <w:rFonts w:ascii="Arial Narrow" w:hAnsi="Arial Narrow" w:cstheme="majorHAnsi"/>
        </w:rPr>
      </w:pPr>
      <w:r w:rsidRPr="006046DD">
        <w:rPr>
          <w:rFonts w:ascii="Arial Narrow" w:hAnsi="Arial Narrow" w:cstheme="majorHAnsi"/>
        </w:rPr>
        <w:t>(Ψαλ. λστ΄ 35-36) «</w:t>
      </w:r>
      <w:r w:rsidRPr="006046DD">
        <w:rPr>
          <w:rFonts w:ascii="Arial Narrow" w:hAnsi="Arial Narrow" w:cstheme="majorHAnsi"/>
          <w:i/>
        </w:rPr>
        <w:t>Είδον τον ασεβή υπερυψούμενον και επαιρόμενον ως τας κέδρους του Λιβάνου΄ και παρήλθον (πέρασα και έφυγα), και ιδού ουκ ήν, και εζήτησα αυτόν, και ουχ ευρέθη ο τόπος αυτού</w:t>
      </w:r>
      <w:r w:rsidRPr="006046DD">
        <w:rPr>
          <w:rFonts w:ascii="Arial Narrow" w:hAnsi="Arial Narrow" w:cstheme="majorHAnsi"/>
        </w:rPr>
        <w:t>».</w:t>
      </w:r>
    </w:p>
    <w:p w:rsidR="00A46172" w:rsidRPr="006046DD" w:rsidRDefault="00A46172" w:rsidP="00A46172">
      <w:pPr>
        <w:pStyle w:val="a6"/>
        <w:spacing w:after="0" w:line="240" w:lineRule="auto"/>
        <w:ind w:left="1080"/>
        <w:jc w:val="both"/>
        <w:rPr>
          <w:rFonts w:ascii="Arial Narrow" w:hAnsi="Arial Narrow" w:cstheme="majorHAnsi"/>
        </w:rPr>
      </w:pPr>
    </w:p>
    <w:p w:rsidR="00A46172" w:rsidRPr="00784233" w:rsidRDefault="002A7DC1" w:rsidP="00A46172">
      <w:pPr>
        <w:pStyle w:val="21"/>
        <w:keepNext w:val="0"/>
        <w:keepLines w:val="0"/>
        <w:spacing w:before="0" w:line="240" w:lineRule="auto"/>
        <w:contextualSpacing/>
        <w:jc w:val="both"/>
        <w:rPr>
          <w:rFonts w:ascii="Arial Narrow" w:hAnsi="Arial Narrow" w:cstheme="majorHAnsi"/>
        </w:rPr>
      </w:pPr>
      <w:bookmarkStart w:id="295" w:name="_Toc525229869"/>
      <w:bookmarkStart w:id="296" w:name="_Toc42964992"/>
      <w:r>
        <w:rPr>
          <w:rStyle w:val="3Char"/>
          <w:rFonts w:ascii="Arial Narrow" w:hAnsi="Arial Narrow" w:cstheme="majorHAnsi"/>
          <w:color w:val="2F5496" w:themeColor="accent1" w:themeShade="BF"/>
          <w:sz w:val="26"/>
          <w:szCs w:val="26"/>
        </w:rPr>
        <w:t>7</w:t>
      </w:r>
      <w:r w:rsidR="00A46172">
        <w:rPr>
          <w:rStyle w:val="3Char"/>
          <w:rFonts w:ascii="Arial Narrow" w:hAnsi="Arial Narrow" w:cstheme="majorHAnsi"/>
          <w:color w:val="2F5496" w:themeColor="accent1" w:themeShade="BF"/>
          <w:sz w:val="26"/>
          <w:szCs w:val="26"/>
        </w:rPr>
        <w:t>.4.</w:t>
      </w:r>
      <w:r w:rsidR="00A46172" w:rsidRPr="00784233">
        <w:rPr>
          <w:rStyle w:val="3Char"/>
          <w:rFonts w:ascii="Arial Narrow" w:hAnsi="Arial Narrow" w:cstheme="majorHAnsi"/>
          <w:color w:val="2F5496" w:themeColor="accent1" w:themeShade="BF"/>
          <w:sz w:val="26"/>
          <w:szCs w:val="26"/>
        </w:rPr>
        <w:t xml:space="preserve"> Ερμηνεία Πατέρων Εκκλησίας και Ακαδημαϊκών</w:t>
      </w:r>
      <w:bookmarkEnd w:id="295"/>
      <w:bookmarkEnd w:id="296"/>
    </w:p>
    <w:p w:rsidR="00A46172" w:rsidRPr="006046DD" w:rsidRDefault="00A46172" w:rsidP="00A46172">
      <w:pPr>
        <w:spacing w:after="0" w:line="240" w:lineRule="auto"/>
        <w:contextualSpacing/>
        <w:jc w:val="both"/>
        <w:rPr>
          <w:rFonts w:ascii="Arial Narrow" w:hAnsi="Arial Narrow" w:cstheme="majorHAnsi"/>
        </w:rPr>
      </w:pPr>
      <w:r w:rsidRPr="006046DD">
        <w:rPr>
          <w:rFonts w:ascii="Arial Narrow" w:hAnsi="Arial Narrow" w:cstheme="majorHAnsi"/>
        </w:rPr>
        <w:t xml:space="preserve">Εδώ επιχειρείται η βιβλιογραφική σύνθεση ερμηνειών πατέρων και ακαδημαϊκών των βασικών προσώπων και εννοιών της περικοπής. </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rPr>
      </w:pPr>
      <w:r w:rsidRPr="006046DD">
        <w:rPr>
          <w:rFonts w:ascii="Arial Narrow" w:hAnsi="Arial Narrow" w:cstheme="majorHAnsi"/>
          <w:b/>
        </w:rPr>
        <w:t xml:space="preserve">Άγγελος: </w:t>
      </w:r>
      <w:r w:rsidRPr="006046DD">
        <w:rPr>
          <w:rFonts w:ascii="Arial Narrow" w:hAnsi="Arial Narrow" w:cstheme="majorHAnsi"/>
        </w:rPr>
        <w:t>Οι άγγελοι είναι όργανα εφαρμογής της εξουσίας και του Θελήματος του Θεού. Είναι φωτεινοί και σκορπίζουν φως. Ο συγκεκριμένος άγγελος έχει ιδιαίτερη εξουσία.</w:t>
      </w:r>
      <w:r w:rsidR="00692E0F">
        <w:rPr>
          <w:rFonts w:ascii="ZWAdobeF" w:hAnsi="ZWAdobeF" w:cs="ZWAdobeF"/>
          <w:sz w:val="2"/>
          <w:szCs w:val="2"/>
        </w:rPr>
        <w:t>371F</w:t>
      </w:r>
      <w:r w:rsidRPr="006046DD">
        <w:rPr>
          <w:rStyle w:val="ae"/>
          <w:rFonts w:ascii="Arial Narrow" w:hAnsi="Arial Narrow" w:cstheme="majorHAnsi"/>
        </w:rPr>
        <w:footnoteReference w:id="378"/>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rPr>
      </w:pPr>
      <w:r w:rsidRPr="006046DD">
        <w:rPr>
          <w:rFonts w:ascii="Arial Narrow" w:hAnsi="Arial Narrow" w:cstheme="majorHAnsi"/>
          <w:b/>
        </w:rPr>
        <w:t>Πόρνη</w:t>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Η</w:t>
      </w:r>
      <w:r w:rsidRPr="006046DD">
        <w:rPr>
          <w:rFonts w:ascii="Arial Narrow" w:hAnsi="Arial Narrow" w:cstheme="majorHAnsi"/>
          <w:b/>
          <w:i/>
        </w:rPr>
        <w:t xml:space="preserve"> γυναίκα </w:t>
      </w:r>
      <w:r w:rsidRPr="006046DD">
        <w:rPr>
          <w:rFonts w:ascii="Arial Narrow" w:hAnsi="Arial Narrow" w:cstheme="majorHAnsi"/>
        </w:rPr>
        <w:t>αυτή, κατά τον Ανδρέα</w:t>
      </w:r>
      <w:r w:rsidR="003A46A2">
        <w:rPr>
          <w:rFonts w:ascii="Arial Narrow" w:hAnsi="Arial Narrow" w:cstheme="majorHAnsi"/>
        </w:rPr>
        <w:t xml:space="preserve"> Καισαρείας (6</w:t>
      </w:r>
      <w:r w:rsidR="003A46A2" w:rsidRPr="003A46A2">
        <w:rPr>
          <w:rFonts w:ascii="Arial Narrow" w:hAnsi="Arial Narrow" w:cstheme="majorHAnsi"/>
          <w:vertAlign w:val="superscript"/>
        </w:rPr>
        <w:t>ος</w:t>
      </w:r>
      <w:r w:rsidR="003A46A2">
        <w:rPr>
          <w:rFonts w:ascii="Arial Narrow" w:hAnsi="Arial Narrow" w:cstheme="majorHAnsi"/>
        </w:rPr>
        <w:t xml:space="preserve"> αι μ.Χ.)</w:t>
      </w:r>
      <w:r w:rsidRPr="006046DD">
        <w:rPr>
          <w:rFonts w:ascii="Arial Narrow" w:hAnsi="Arial Narrow" w:cstheme="majorHAnsi"/>
        </w:rPr>
        <w:t>, είναι η «</w:t>
      </w:r>
      <w:r w:rsidRPr="006046DD">
        <w:rPr>
          <w:rFonts w:ascii="Arial Narrow" w:hAnsi="Arial Narrow" w:cstheme="majorHAnsi"/>
          <w:i/>
        </w:rPr>
        <w:t>συνεργός της κατά Θεού βλασφημίας</w:t>
      </w:r>
      <w:r w:rsidRPr="006046DD">
        <w:rPr>
          <w:rFonts w:ascii="Arial Narrow" w:hAnsi="Arial Narrow" w:cstheme="majorHAnsi"/>
        </w:rPr>
        <w:t>» διότι δείχνει στο διάβολο το σεβασμό που ανήκει στο Θεό. Κατά τον Κιλίφη, κάθεται επάνω και μέσα στον σατανά, μεθάει με το αίμα μαρτύρων του Ιησού, είναι ντυμένη με τα απατηλά στολίδια της αμαρτίας και γεμίζει ακαθαρσίες την ανθρωπότητα</w:t>
      </w:r>
      <w:r w:rsidR="00692E0F">
        <w:rPr>
          <w:rFonts w:ascii="ZWAdobeF" w:hAnsi="ZWAdobeF" w:cs="ZWAdobeF"/>
          <w:sz w:val="2"/>
          <w:szCs w:val="2"/>
        </w:rPr>
        <w:t>372F</w:t>
      </w:r>
      <w:r w:rsidRPr="006046DD">
        <w:rPr>
          <w:rStyle w:val="ae"/>
          <w:rFonts w:ascii="Arial Narrow" w:hAnsi="Arial Narrow" w:cstheme="majorHAnsi"/>
        </w:rPr>
        <w:footnoteReference w:id="379"/>
      </w:r>
      <w:r w:rsidRPr="006046DD">
        <w:rPr>
          <w:rFonts w:ascii="Arial Narrow" w:hAnsi="Arial Narrow" w:cstheme="majorHAnsi"/>
        </w:rPr>
        <w:t xml:space="preserve">. </w:t>
      </w:r>
      <w:r w:rsidRPr="006046DD">
        <w:rPr>
          <w:rFonts w:ascii="Arial Narrow" w:hAnsi="Arial Narrow" w:cstheme="majorHAnsi"/>
          <w:i/>
        </w:rPr>
        <w:t>Είναι ντυμένη πολυτελώς</w:t>
      </w:r>
      <w:r w:rsidR="00692E0F">
        <w:rPr>
          <w:rFonts w:ascii="ZWAdobeF" w:hAnsi="ZWAdobeF" w:cs="ZWAdobeF"/>
          <w:sz w:val="2"/>
          <w:szCs w:val="2"/>
        </w:rPr>
        <w:t>373F</w:t>
      </w:r>
      <w:r w:rsidRPr="006046DD">
        <w:rPr>
          <w:rStyle w:val="ae"/>
          <w:rFonts w:ascii="Arial Narrow" w:hAnsi="Arial Narrow" w:cstheme="majorHAnsi"/>
          <w:i/>
        </w:rPr>
        <w:footnoteReference w:id="380"/>
      </w:r>
      <w:r w:rsidRPr="006046DD">
        <w:rPr>
          <w:rFonts w:ascii="Arial Narrow" w:hAnsi="Arial Narrow" w:cstheme="majorHAnsi"/>
          <w:i/>
        </w:rPr>
        <w:t>, φορά κόκκινο και πορφύρα ως σύμβολα ηγεμονίας, σα να έχει βασιλική εξουσία, αλλά και λόγω του αίματος πολλών αγίων που έχει χυθεί</w:t>
      </w:r>
      <w:r w:rsidRPr="006046DD">
        <w:rPr>
          <w:rFonts w:ascii="Arial Narrow" w:hAnsi="Arial Narrow" w:cstheme="majorHAnsi"/>
        </w:rPr>
        <w:t xml:space="preserve"> εξ αιτίας της. Ο Δερμοσονιάδης αναφέρει</w:t>
      </w:r>
      <w:r w:rsidR="00692E0F">
        <w:rPr>
          <w:rFonts w:ascii="ZWAdobeF" w:hAnsi="ZWAdobeF" w:cs="ZWAdobeF"/>
          <w:sz w:val="2"/>
          <w:szCs w:val="2"/>
        </w:rPr>
        <w:t>374F</w:t>
      </w:r>
      <w:r w:rsidRPr="006046DD">
        <w:rPr>
          <w:rStyle w:val="ae"/>
          <w:rFonts w:ascii="Arial Narrow" w:hAnsi="Arial Narrow" w:cstheme="majorHAnsi"/>
        </w:rPr>
        <w:footnoteReference w:id="381"/>
      </w:r>
      <w:r w:rsidRPr="006046DD">
        <w:rPr>
          <w:rFonts w:ascii="Arial Narrow" w:hAnsi="Arial Narrow" w:cstheme="majorHAnsi"/>
        </w:rPr>
        <w:t xml:space="preserve"> ότι </w:t>
      </w:r>
      <w:r w:rsidRPr="006046DD">
        <w:rPr>
          <w:rFonts w:ascii="Arial Narrow" w:hAnsi="Arial Narrow" w:cstheme="majorHAnsi"/>
          <w:i/>
        </w:rPr>
        <w:t>η πόρνη έχει ήδη αμαρτήσει</w:t>
      </w:r>
      <w:r w:rsidRPr="006046DD">
        <w:rPr>
          <w:rFonts w:ascii="Arial Narrow" w:hAnsi="Arial Narrow" w:cstheme="majorHAnsi"/>
        </w:rPr>
        <w:t xml:space="preserve">, με τους διωγμούς κατά Χριστιανών ανά τους αιώνες (εκατόμβες της Ιεράς Εξέτασης τον Μεσαίωνα, σφαγές Χριστιανών από ισλαμιστές, κ.ο.κ.) </w:t>
      </w:r>
      <w:r w:rsidRPr="006046DD">
        <w:rPr>
          <w:rFonts w:ascii="Arial Narrow" w:hAnsi="Arial Narrow" w:cstheme="majorHAnsi"/>
          <w:i/>
        </w:rPr>
        <w:t>πίνει και μεθά με αίμα Αγίων και Μαρτύρων</w:t>
      </w:r>
      <w:r w:rsidRPr="006046DD">
        <w:rPr>
          <w:rFonts w:ascii="Arial Narrow" w:hAnsi="Arial Narrow" w:cstheme="majorHAnsi"/>
        </w:rPr>
        <w:t>. Είναι «</w:t>
      </w:r>
      <w:r w:rsidRPr="006046DD">
        <w:rPr>
          <w:rFonts w:ascii="Arial Narrow" w:hAnsi="Arial Narrow" w:cstheme="majorHAnsi"/>
          <w:i/>
        </w:rPr>
        <w:t>η παλαιά Ρώμη</w:t>
      </w:r>
      <w:r w:rsidR="004069D3" w:rsidRPr="006046DD">
        <w:rPr>
          <w:rFonts w:ascii="Arial Narrow" w:hAnsi="Arial Narrow" w:cstheme="majorHAnsi"/>
          <w:i/>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hAnsi="Arial Narrow" w:cstheme="majorHAnsi"/>
          <w:i/>
        </w:rPr>
        <w:fldChar w:fldCharType="end"/>
      </w:r>
      <w:r w:rsidRPr="006046DD">
        <w:rPr>
          <w:rFonts w:ascii="Arial Narrow" w:hAnsi="Arial Narrow" w:cstheme="majorHAnsi"/>
        </w:rPr>
        <w:t>» αλλά και η «</w:t>
      </w:r>
      <w:r w:rsidRPr="006046DD">
        <w:rPr>
          <w:rFonts w:ascii="Arial Narrow" w:hAnsi="Arial Narrow" w:cstheme="majorHAnsi"/>
          <w:i/>
        </w:rPr>
        <w:t>καθόλου επίγειο βασιλείαν την ως εν ενί σώματι</w:t>
      </w:r>
      <w:r w:rsidRPr="006046DD">
        <w:rPr>
          <w:rFonts w:ascii="Arial Narrow" w:hAnsi="Arial Narrow" w:cstheme="majorHAnsi"/>
        </w:rPr>
        <w:t>» που παρατείνεται μέχρι την 2</w:t>
      </w:r>
      <w:r w:rsidRPr="006046DD">
        <w:rPr>
          <w:rFonts w:ascii="Arial Narrow" w:hAnsi="Arial Narrow" w:cstheme="majorHAnsi"/>
          <w:vertAlign w:val="superscript"/>
        </w:rPr>
        <w:t>α</w:t>
      </w:r>
      <w:r w:rsidRPr="006046DD">
        <w:rPr>
          <w:rFonts w:ascii="Arial Narrow" w:hAnsi="Arial Narrow" w:cstheme="majorHAnsi"/>
        </w:rPr>
        <w:t xml:space="preserve"> παρουσία.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Ο Πατριάρχης Άνθιμος Ιεροσολύμων αναφέρει ότι Πόρνη ονομάζεται κάθε κοσμική βασιλεία-εξουσία που αντιτάσσεται τον Θεό για δύο λόγους, διότι (α) παρατάει τον γνήσιο άνδρα της, τον τρισυπόστατο Θεό, που της προσφέρει σπέρματα γνώσεως, και (β) έρχεται σε σύζευξη με τον αλλότριο διάβολο, εκτελεί τα κακά θελήματά του (πονηρά έργα), τον οικειοποιείται, λαμβάνει τα ολέθρια σπέρματά του, και του προσάγει θεοπρεπή λατρεία</w:t>
      </w:r>
      <w:r w:rsidR="00692E0F">
        <w:rPr>
          <w:rFonts w:ascii="ZWAdobeF" w:hAnsi="ZWAdobeF" w:cs="ZWAdobeF"/>
          <w:sz w:val="2"/>
          <w:szCs w:val="2"/>
        </w:rPr>
        <w:t>375F</w:t>
      </w:r>
      <w:r w:rsidRPr="006046DD">
        <w:rPr>
          <w:rStyle w:val="ae"/>
          <w:rFonts w:ascii="Arial Narrow" w:hAnsi="Arial Narrow" w:cstheme="majorHAnsi"/>
        </w:rPr>
        <w:footnoteReference w:id="382"/>
      </w:r>
      <w:r w:rsidR="00116E9C">
        <w:rPr>
          <w:rFonts w:ascii="Arial Narrow" w:hAnsi="Arial Narrow" w:cstheme="majorHAnsi"/>
        </w:rPr>
        <w:t>.</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Μπρατσιώτη</w:t>
      </w:r>
      <w:r w:rsidR="00692E0F">
        <w:rPr>
          <w:rFonts w:ascii="ZWAdobeF" w:hAnsi="ZWAdobeF" w:cs="ZWAdobeF"/>
          <w:sz w:val="2"/>
          <w:szCs w:val="2"/>
        </w:rPr>
        <w:t>376F</w:t>
      </w:r>
      <w:r w:rsidRPr="006046DD">
        <w:rPr>
          <w:rStyle w:val="ae"/>
          <w:rFonts w:ascii="Arial Narrow" w:hAnsi="Arial Narrow" w:cstheme="majorHAnsi"/>
        </w:rPr>
        <w:footnoteReference w:id="383"/>
      </w:r>
      <w:r w:rsidRPr="006046DD">
        <w:rPr>
          <w:rFonts w:ascii="Arial Narrow" w:hAnsi="Arial Narrow" w:cstheme="majorHAnsi"/>
        </w:rPr>
        <w:t xml:space="preserve"> ως πόρνη έχει χαρακτηριστεί κάθε </w:t>
      </w:r>
      <w:r w:rsidRPr="006046DD">
        <w:rPr>
          <w:rFonts w:ascii="Arial Narrow" w:hAnsi="Arial Narrow" w:cstheme="majorHAnsi"/>
          <w:i/>
        </w:rPr>
        <w:t>αντιχριστιανική αρχή και πρωτεύουσα</w:t>
      </w:r>
      <w:r w:rsidRPr="006046DD">
        <w:rPr>
          <w:rFonts w:ascii="Arial Narrow" w:hAnsi="Arial Narrow" w:cstheme="majorHAnsi"/>
        </w:rPr>
        <w:t xml:space="preserve"> όπως η Ρώμη</w:t>
      </w:r>
      <w:r w:rsidR="004069D3" w:rsidRPr="006046DD">
        <w:rPr>
          <w:rFonts w:ascii="Arial Narrow" w:hAnsi="Arial Narrow" w:cstheme="majorHAnsi"/>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hAnsi="Arial Narrow" w:cstheme="majorHAnsi"/>
        </w:rPr>
        <w:fldChar w:fldCharType="end"/>
      </w:r>
      <w:r w:rsidRPr="006046DD">
        <w:rPr>
          <w:rFonts w:ascii="Arial Narrow" w:hAnsi="Arial Narrow" w:cstheme="majorHAnsi"/>
          <w:i/>
        </w:rPr>
        <w:t>, η Ιερουσαλήμ</w:t>
      </w:r>
      <w:r w:rsidRPr="006046DD">
        <w:rPr>
          <w:rFonts w:ascii="Arial Narrow" w:hAnsi="Arial Narrow" w:cstheme="majorHAnsi"/>
        </w:rPr>
        <w:t xml:space="preserve"> (αναφορές έχουμε και στους Ησ. </w:t>
      </w:r>
      <w:r w:rsidR="00116E9C">
        <w:rPr>
          <w:rFonts w:ascii="Arial Narrow" w:hAnsi="Arial Narrow" w:cstheme="majorHAnsi"/>
        </w:rPr>
        <w:t>1</w:t>
      </w:r>
      <w:r w:rsidRPr="006046DD">
        <w:rPr>
          <w:rFonts w:ascii="Arial Narrow" w:hAnsi="Arial Narrow" w:cstheme="majorHAnsi"/>
        </w:rPr>
        <w:t xml:space="preserve">.21, Ιεζεκ. </w:t>
      </w:r>
      <w:r w:rsidR="00116E9C">
        <w:rPr>
          <w:rFonts w:ascii="Arial Narrow" w:hAnsi="Arial Narrow" w:cstheme="majorHAnsi"/>
        </w:rPr>
        <w:t>16</w:t>
      </w:r>
      <w:r w:rsidRPr="006046DD">
        <w:rPr>
          <w:rFonts w:ascii="Arial Narrow" w:hAnsi="Arial Narrow" w:cstheme="majorHAnsi"/>
        </w:rPr>
        <w:t xml:space="preserve">.15 και </w:t>
      </w:r>
      <w:r w:rsidR="00116E9C">
        <w:rPr>
          <w:rFonts w:ascii="Arial Narrow" w:hAnsi="Arial Narrow" w:cstheme="majorHAnsi"/>
        </w:rPr>
        <w:t>23</w:t>
      </w:r>
      <w:r w:rsidRPr="006046DD">
        <w:rPr>
          <w:rFonts w:ascii="Arial Narrow" w:hAnsi="Arial Narrow" w:cstheme="majorHAnsi"/>
        </w:rPr>
        <w:t xml:space="preserve">.1 εξ. </w:t>
      </w:r>
      <w:r w:rsidR="00116E9C">
        <w:rPr>
          <w:rFonts w:ascii="Arial Narrow" w:hAnsi="Arial Narrow" w:cstheme="majorHAnsi"/>
        </w:rPr>
        <w:t>4</w:t>
      </w:r>
      <w:r w:rsidRPr="006046DD">
        <w:rPr>
          <w:rFonts w:ascii="Arial Narrow" w:hAnsi="Arial Narrow" w:cstheme="majorHAnsi"/>
        </w:rPr>
        <w:t xml:space="preserve">.12), η </w:t>
      </w:r>
      <w:r w:rsidRPr="006046DD">
        <w:rPr>
          <w:rFonts w:ascii="Arial Narrow" w:hAnsi="Arial Narrow" w:cstheme="majorHAnsi"/>
          <w:i/>
        </w:rPr>
        <w:t>Νινευή</w:t>
      </w:r>
      <w:r w:rsidRPr="006046DD">
        <w:rPr>
          <w:rFonts w:ascii="Arial Narrow" w:hAnsi="Arial Narrow" w:cstheme="majorHAnsi"/>
        </w:rPr>
        <w:t xml:space="preserve"> (Ναούμ </w:t>
      </w:r>
      <w:r w:rsidR="00116E9C">
        <w:rPr>
          <w:rFonts w:ascii="Arial Narrow" w:hAnsi="Arial Narrow" w:cstheme="majorHAnsi"/>
        </w:rPr>
        <w:t>3</w:t>
      </w:r>
      <w:r w:rsidRPr="006046DD">
        <w:rPr>
          <w:rFonts w:ascii="Arial Narrow" w:hAnsi="Arial Narrow" w:cstheme="majorHAnsi"/>
        </w:rPr>
        <w:t xml:space="preserve">.4), </w:t>
      </w:r>
      <w:r w:rsidRPr="006046DD">
        <w:rPr>
          <w:rFonts w:ascii="Arial Narrow" w:hAnsi="Arial Narrow" w:cstheme="majorHAnsi"/>
          <w:i/>
        </w:rPr>
        <w:t>Τύρος</w:t>
      </w:r>
      <w:r w:rsidRPr="006046DD">
        <w:rPr>
          <w:rFonts w:ascii="Arial Narrow" w:hAnsi="Arial Narrow" w:cstheme="majorHAnsi"/>
        </w:rPr>
        <w:t xml:space="preserve"> (Ης. </w:t>
      </w:r>
      <w:r w:rsidR="00116E9C">
        <w:rPr>
          <w:rFonts w:ascii="Arial Narrow" w:hAnsi="Arial Narrow" w:cstheme="majorHAnsi"/>
        </w:rPr>
        <w:t>23</w:t>
      </w:r>
      <w:r w:rsidRPr="006046DD">
        <w:rPr>
          <w:rFonts w:ascii="Arial Narrow" w:hAnsi="Arial Narrow" w:cstheme="majorHAnsi"/>
        </w:rPr>
        <w:t xml:space="preserve">.15), αλλά και η </w:t>
      </w:r>
      <w:r w:rsidRPr="006046DD">
        <w:rPr>
          <w:rFonts w:ascii="Arial Narrow" w:hAnsi="Arial Narrow" w:cstheme="majorHAnsi"/>
          <w:i/>
        </w:rPr>
        <w:t>εκκοσμεικευθείσα Εκκλησία</w:t>
      </w:r>
      <w:r w:rsidRPr="006046DD">
        <w:rPr>
          <w:rFonts w:ascii="Arial Narrow" w:hAnsi="Arial Narrow" w:cstheme="majorHAnsi"/>
        </w:rPr>
        <w:t xml:space="preserve"> (π.χ. ο Λούθηρος χαρακτήρισε έτσι την παπική). Ονομάζεται «</w:t>
      </w:r>
      <w:r w:rsidRPr="006046DD">
        <w:rPr>
          <w:rFonts w:ascii="Arial Narrow" w:hAnsi="Arial Narrow" w:cstheme="majorHAnsi"/>
          <w:b/>
          <w:i/>
        </w:rPr>
        <w:t>πόρνη»</w:t>
      </w:r>
      <w:r w:rsidRPr="006046DD">
        <w:rPr>
          <w:rFonts w:ascii="Arial Narrow" w:hAnsi="Arial Narrow" w:cstheme="majorHAnsi"/>
        </w:rPr>
        <w:t xml:space="preserve"> </w:t>
      </w:r>
      <w:r w:rsidRPr="006046DD">
        <w:rPr>
          <w:rFonts w:ascii="Arial Narrow" w:hAnsi="Arial Narrow" w:cstheme="majorHAnsi"/>
          <w:i/>
        </w:rPr>
        <w:t>λόγω της παρότρυνσης προς άλλους σε αποστασία από το Θεό, της προβολής της ειδωλολατρίας, της πνευματικής εξαχρείωσης του λαού και του ηθικού εκμαυλισμού των πολιτικών ηγετών</w:t>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b/>
        </w:rPr>
      </w:pPr>
      <w:r w:rsidRPr="006046DD">
        <w:rPr>
          <w:rFonts w:ascii="Arial Narrow" w:hAnsi="Arial Narrow" w:cstheme="majorHAnsi"/>
        </w:rPr>
        <w:t>Ο Δερμοσονιάδης</w:t>
      </w:r>
      <w:r w:rsidR="00692E0F">
        <w:rPr>
          <w:rFonts w:ascii="ZWAdobeF" w:hAnsi="ZWAdobeF" w:cs="ZWAdobeF"/>
          <w:sz w:val="2"/>
          <w:szCs w:val="2"/>
        </w:rPr>
        <w:t>377F</w:t>
      </w:r>
      <w:r w:rsidRPr="006046DD">
        <w:rPr>
          <w:rStyle w:val="ae"/>
          <w:rFonts w:ascii="Arial Narrow" w:hAnsi="Arial Narrow" w:cstheme="majorHAnsi"/>
        </w:rPr>
        <w:footnoteReference w:id="384"/>
      </w:r>
      <w:r w:rsidRPr="006046DD">
        <w:rPr>
          <w:rFonts w:ascii="Arial Narrow" w:hAnsi="Arial Narrow" w:cstheme="majorHAnsi"/>
        </w:rPr>
        <w:t xml:space="preserve"> στις προαναφερθείσες πόλεις προσθέτει και την </w:t>
      </w:r>
      <w:r w:rsidRPr="006046DD">
        <w:rPr>
          <w:rFonts w:ascii="Arial Narrow" w:hAnsi="Arial Narrow" w:cstheme="majorHAnsi"/>
          <w:i/>
        </w:rPr>
        <w:t>Κωνσταντινούπολη (νέα Ρώμη</w:t>
      </w:r>
      <w:r w:rsidR="004069D3" w:rsidRPr="006046DD">
        <w:rPr>
          <w:rFonts w:ascii="Arial Narrow" w:hAnsi="Arial Narrow" w:cstheme="majorHAnsi"/>
          <w:i/>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hAnsi="Arial Narrow" w:cstheme="majorHAnsi"/>
          <w:i/>
        </w:rPr>
        <w:fldChar w:fldCharType="end"/>
      </w:r>
      <w:r w:rsidRPr="006046DD">
        <w:rPr>
          <w:rFonts w:ascii="Arial Narrow" w:hAnsi="Arial Narrow" w:cstheme="majorHAnsi"/>
          <w:i/>
        </w:rPr>
        <w:t xml:space="preserve"> επτάλοφος, σταυροδρόμι θαλασσών, την οποία θεωρεί κα</w:t>
      </w:r>
      <w:r w:rsidR="00CD7722">
        <w:rPr>
          <w:rFonts w:ascii="Arial Narrow" w:hAnsi="Arial Narrow" w:cstheme="majorHAnsi"/>
          <w:i/>
        </w:rPr>
        <w:t>ι ως το βασικό πεδίο μαχών του «αναμενόμενου</w:t>
      </w:r>
      <w:r w:rsidRPr="006046DD">
        <w:rPr>
          <w:rFonts w:ascii="Arial Narrow" w:hAnsi="Arial Narrow" w:cstheme="majorHAnsi"/>
          <w:i/>
        </w:rPr>
        <w:t xml:space="preserve"> 3</w:t>
      </w:r>
      <w:r w:rsidRPr="006046DD">
        <w:rPr>
          <w:rFonts w:ascii="Arial Narrow" w:hAnsi="Arial Narrow" w:cstheme="majorHAnsi"/>
          <w:i/>
          <w:vertAlign w:val="superscript"/>
        </w:rPr>
        <w:t>ου</w:t>
      </w:r>
      <w:r w:rsidRPr="006046DD">
        <w:rPr>
          <w:rFonts w:ascii="Arial Narrow" w:hAnsi="Arial Narrow" w:cstheme="majorHAnsi"/>
          <w:i/>
        </w:rPr>
        <w:t xml:space="preserve"> παγκοσμίου πολέμου»), αλλά και άλλες πόλεις όπως η Νέα Υόρκη, το Λος Άντζελες. Οι πόλεις αυτές θεωρεί ότι καθοδήγησαν και καθοδηγούν λαούς στον σκοταδισμό, την αμαρτία, την ανηθικότητα και διαστροφή, και καταστράφηκαν / θα καταστραφούν πριν από άλλα μέρη προς σωφρονισμό των ανθρώπων.</w:t>
      </w:r>
    </w:p>
    <w:p w:rsidR="00A46172" w:rsidRPr="006046DD" w:rsidRDefault="00A46172" w:rsidP="00744FB1">
      <w:pPr>
        <w:pStyle w:val="a6"/>
        <w:numPr>
          <w:ilvl w:val="0"/>
          <w:numId w:val="23"/>
        </w:numPr>
        <w:spacing w:after="0" w:line="240" w:lineRule="auto"/>
        <w:jc w:val="both"/>
        <w:textAlignment w:val="center"/>
        <w:rPr>
          <w:rFonts w:ascii="Arial Narrow" w:eastAsia="Times New Roman" w:hAnsi="Arial Narrow" w:cs="Calibri"/>
          <w:lang w:eastAsia="el-GR"/>
        </w:rPr>
      </w:pPr>
      <w:r w:rsidRPr="006046DD">
        <w:rPr>
          <w:rFonts w:ascii="Arial Narrow" w:hAnsi="Arial Narrow" w:cstheme="majorHAnsi"/>
        </w:rPr>
        <w:t>Κατά τον Ανδρέα</w:t>
      </w:r>
      <w:r w:rsidR="003A46A2">
        <w:rPr>
          <w:rFonts w:ascii="Arial Narrow" w:hAnsi="Arial Narrow" w:cstheme="majorHAnsi"/>
        </w:rPr>
        <w:t xml:space="preserve"> Καισαρείας</w:t>
      </w:r>
      <w:r w:rsidRPr="006046DD">
        <w:rPr>
          <w:rFonts w:ascii="Arial Narrow" w:hAnsi="Arial Narrow" w:cstheme="majorHAnsi"/>
        </w:rPr>
        <w:t>, φέρει όνομα στο μέτωπο το όνομα «</w:t>
      </w:r>
      <w:r w:rsidRPr="006046DD">
        <w:rPr>
          <w:rFonts w:ascii="Arial Narrow" w:hAnsi="Arial Narrow" w:cstheme="majorHAnsi"/>
          <w:b/>
          <w:i/>
        </w:rPr>
        <w:t>Μήτηρ των Πορνών</w:t>
      </w:r>
      <w:r w:rsidRPr="006046DD">
        <w:rPr>
          <w:rFonts w:ascii="Arial Narrow" w:hAnsi="Arial Narrow" w:cstheme="majorHAnsi"/>
        </w:rPr>
        <w:t xml:space="preserve">», το οποίο εκφράζει την </w:t>
      </w:r>
      <w:r w:rsidRPr="006046DD">
        <w:rPr>
          <w:rFonts w:ascii="Arial Narrow" w:hAnsi="Arial Narrow" w:cstheme="majorHAnsi"/>
          <w:i/>
        </w:rPr>
        <w:t>αδιαντροπιά</w:t>
      </w:r>
      <w:r w:rsidRPr="006046DD">
        <w:rPr>
          <w:rFonts w:ascii="Arial Narrow" w:hAnsi="Arial Narrow" w:cstheme="majorHAnsi"/>
        </w:rPr>
        <w:t xml:space="preserve"> με την οποία </w:t>
      </w:r>
      <w:r w:rsidRPr="006046DD">
        <w:rPr>
          <w:rFonts w:ascii="Arial Narrow" w:hAnsi="Arial Narrow" w:cstheme="majorHAnsi"/>
          <w:i/>
        </w:rPr>
        <w:t>αδικεί και αμαρτάνει, διοικεί τις πόλεις που εξουσιάζει ως διδάσκαλος «ψυχικής πορνείας»</w:t>
      </w:r>
      <w:r w:rsidRPr="006046DD">
        <w:rPr>
          <w:rFonts w:ascii="Arial Narrow" w:hAnsi="Arial Narrow" w:cstheme="majorHAnsi"/>
        </w:rPr>
        <w:t>. Κατά τον Μπρατσιώτη, ο επιθετικός προσδιορισμός «</w:t>
      </w:r>
      <w:r w:rsidRPr="006046DD">
        <w:rPr>
          <w:rFonts w:ascii="Arial Narrow" w:hAnsi="Arial Narrow" w:cstheme="majorHAnsi"/>
          <w:b/>
          <w:i/>
        </w:rPr>
        <w:t>Μεγάλη</w:t>
      </w:r>
      <w:r w:rsidRPr="006046DD">
        <w:rPr>
          <w:rFonts w:ascii="Arial Narrow" w:hAnsi="Arial Narrow" w:cstheme="majorHAnsi"/>
        </w:rPr>
        <w:t xml:space="preserve">» αναδεικνύει το </w:t>
      </w:r>
      <w:r w:rsidRPr="006046DD">
        <w:rPr>
          <w:rFonts w:ascii="Arial Narrow" w:hAnsi="Arial Narrow" w:cstheme="majorHAnsi"/>
          <w:i/>
        </w:rPr>
        <w:t>διεφθαρμένο και φθοροποιό ρόλο</w:t>
      </w:r>
      <w:r w:rsidRPr="006046DD">
        <w:rPr>
          <w:rFonts w:ascii="Arial Narrow" w:hAnsi="Arial Narrow" w:cstheme="majorHAnsi"/>
        </w:rPr>
        <w:t xml:space="preserve"> της, ο δε «</w:t>
      </w:r>
      <w:r w:rsidRPr="006046DD">
        <w:rPr>
          <w:rFonts w:ascii="Arial Narrow" w:hAnsi="Arial Narrow" w:cstheme="majorHAnsi"/>
          <w:b/>
          <w:i/>
        </w:rPr>
        <w:t>Μήτηρ</w:t>
      </w:r>
      <w:r w:rsidRPr="006046DD">
        <w:rPr>
          <w:rFonts w:ascii="Arial Narrow" w:hAnsi="Arial Narrow" w:cstheme="majorHAnsi"/>
        </w:rPr>
        <w:t xml:space="preserve">» χαρακτηρίζει </w:t>
      </w:r>
      <w:r w:rsidRPr="006046DD">
        <w:rPr>
          <w:rFonts w:ascii="Arial Narrow" w:hAnsi="Arial Narrow" w:cstheme="majorHAnsi"/>
          <w:i/>
        </w:rPr>
        <w:t>κάθε μητρόπολη της ακολασίας και ειδωλολατρίας, εκπρόσωπο κάθε αντίθεης και αντιχριστιανικής κοσμοκρατορίας του παρόντος και μέλλοντος</w:t>
      </w:r>
      <w:r w:rsidRPr="006046DD">
        <w:rPr>
          <w:rFonts w:ascii="Arial Narrow" w:hAnsi="Arial Narrow" w:cstheme="majorHAnsi"/>
        </w:rPr>
        <w:t>. Το «</w:t>
      </w:r>
      <w:r w:rsidRPr="006046DD">
        <w:rPr>
          <w:rFonts w:ascii="Arial Narrow" w:hAnsi="Arial Narrow" w:cstheme="majorHAnsi"/>
          <w:b/>
          <w:i/>
        </w:rPr>
        <w:t>μυστήριο</w:t>
      </w:r>
      <w:r w:rsidRPr="006046DD">
        <w:rPr>
          <w:rFonts w:ascii="Arial Narrow" w:hAnsi="Arial Narrow" w:cstheme="majorHAnsi"/>
        </w:rPr>
        <w:t xml:space="preserve"> </w:t>
      </w:r>
      <w:r w:rsidRPr="006046DD">
        <w:rPr>
          <w:rFonts w:ascii="Arial Narrow" w:hAnsi="Arial Narrow" w:cstheme="majorHAnsi"/>
          <w:b/>
          <w:i/>
        </w:rPr>
        <w:t>όνομα στο μέτωπο</w:t>
      </w:r>
      <w:r w:rsidRPr="006046DD">
        <w:rPr>
          <w:rFonts w:ascii="Arial Narrow" w:hAnsi="Arial Narrow" w:cstheme="majorHAnsi"/>
        </w:rPr>
        <w:t xml:space="preserve">» </w:t>
      </w:r>
      <w:r w:rsidRPr="006046DD">
        <w:rPr>
          <w:rFonts w:ascii="Arial Narrow" w:hAnsi="Arial Narrow" w:cstheme="majorHAnsi"/>
          <w:i/>
        </w:rPr>
        <w:t>δείχνει ξετσιπωσιά μια και κάνει όλα τα αίσχη φανερά και δημόσια</w:t>
      </w:r>
      <w:r w:rsidR="00692E0F">
        <w:rPr>
          <w:rFonts w:ascii="ZWAdobeF" w:hAnsi="ZWAdobeF" w:cs="ZWAdobeF"/>
          <w:sz w:val="2"/>
          <w:szCs w:val="2"/>
        </w:rPr>
        <w:t>378F</w:t>
      </w:r>
      <w:r w:rsidRPr="006046DD">
        <w:rPr>
          <w:rStyle w:val="ae"/>
          <w:rFonts w:ascii="Arial Narrow" w:hAnsi="Arial Narrow" w:cstheme="majorHAnsi"/>
        </w:rPr>
        <w:footnoteReference w:id="385"/>
      </w:r>
      <w:r w:rsidRPr="006046DD">
        <w:rPr>
          <w:rFonts w:ascii="Arial Narrow" w:hAnsi="Arial Narrow" w:cstheme="majorHAnsi"/>
        </w:rPr>
        <w:t xml:space="preserve">. Ήταν η </w:t>
      </w:r>
      <w:r w:rsidRPr="006046DD">
        <w:rPr>
          <w:rFonts w:ascii="Arial Narrow" w:hAnsi="Arial Narrow" w:cstheme="majorHAnsi"/>
          <w:i/>
        </w:rPr>
        <w:t>ταμπέλα ετέρας, παλαιό ρωμαϊκό έθιμο</w:t>
      </w:r>
      <w:r w:rsidRPr="006046DD">
        <w:rPr>
          <w:rFonts w:ascii="Arial Narrow" w:hAnsi="Arial Narrow" w:cstheme="majorHAnsi"/>
        </w:rPr>
        <w:t xml:space="preserve">, και χρησιμοποιείται </w:t>
      </w:r>
      <w:r w:rsidRPr="006046DD">
        <w:rPr>
          <w:rFonts w:ascii="Arial Narrow" w:hAnsi="Arial Narrow" w:cstheme="majorHAnsi"/>
          <w:i/>
        </w:rPr>
        <w:t>παραβολικά</w:t>
      </w:r>
      <w:r w:rsidRPr="006046DD">
        <w:rPr>
          <w:rFonts w:ascii="Arial Narrow" w:hAnsi="Arial Narrow" w:cstheme="majorHAnsi"/>
        </w:rPr>
        <w:t xml:space="preserve"> ως αντιθετικός προσδιορισμός της Πόρνης Βαβυλώνας προς τον Χριστό που </w:t>
      </w:r>
      <w:r w:rsidRPr="006046DD">
        <w:rPr>
          <w:rFonts w:ascii="Arial Narrow" w:hAnsi="Arial Narrow" w:cstheme="majorHAnsi"/>
          <w:i/>
        </w:rPr>
        <w:t>και εκείνος φέρει επικεφαλής όνομα μυστηριώδες</w:t>
      </w:r>
      <w:r w:rsidR="00692E0F">
        <w:rPr>
          <w:rFonts w:ascii="ZWAdobeF" w:hAnsi="ZWAdobeF" w:cs="ZWAdobeF"/>
          <w:sz w:val="2"/>
          <w:szCs w:val="2"/>
        </w:rPr>
        <w:t>379F</w:t>
      </w:r>
      <w:r w:rsidRPr="006046DD">
        <w:rPr>
          <w:rStyle w:val="ae"/>
          <w:rFonts w:ascii="Arial Narrow" w:hAnsi="Arial Narrow" w:cstheme="majorHAnsi"/>
        </w:rPr>
        <w:footnoteReference w:id="386"/>
      </w:r>
      <w:r w:rsidRPr="006046DD">
        <w:rPr>
          <w:rFonts w:ascii="Arial Narrow" w:hAnsi="Arial Narrow" w:cstheme="majorHAnsi"/>
        </w:rPr>
        <w:t>.</w:t>
      </w:r>
    </w:p>
    <w:p w:rsidR="00A46172" w:rsidRPr="006046DD" w:rsidRDefault="00A46172" w:rsidP="00744FB1">
      <w:pPr>
        <w:pStyle w:val="a6"/>
        <w:numPr>
          <w:ilvl w:val="0"/>
          <w:numId w:val="23"/>
        </w:numPr>
        <w:spacing w:after="0" w:line="240" w:lineRule="auto"/>
        <w:jc w:val="both"/>
        <w:textAlignment w:val="center"/>
        <w:rPr>
          <w:rFonts w:ascii="Arial Narrow" w:eastAsia="Times New Roman" w:hAnsi="Arial Narrow" w:cs="Calibri"/>
          <w:lang w:eastAsia="el-GR"/>
        </w:rPr>
      </w:pPr>
      <w:r w:rsidRPr="006046DD">
        <w:rPr>
          <w:rFonts w:ascii="Arial Narrow" w:hAnsi="Arial Narrow" w:cstheme="majorHAnsi"/>
        </w:rPr>
        <w:t>Κατά τον Δεσπότη</w:t>
      </w:r>
      <w:r w:rsidR="00692E0F">
        <w:rPr>
          <w:rFonts w:ascii="ZWAdobeF" w:hAnsi="ZWAdobeF" w:cs="ZWAdobeF"/>
          <w:sz w:val="2"/>
          <w:szCs w:val="2"/>
        </w:rPr>
        <w:t>380F</w:t>
      </w:r>
      <w:r w:rsidRPr="006046DD">
        <w:rPr>
          <w:rStyle w:val="ae"/>
          <w:rFonts w:ascii="Arial Narrow" w:hAnsi="Arial Narrow" w:cstheme="majorHAnsi"/>
        </w:rPr>
        <w:footnoteReference w:id="387"/>
      </w:r>
      <w:r w:rsidRPr="006046DD">
        <w:rPr>
          <w:rFonts w:ascii="Arial Narrow" w:hAnsi="Arial Narrow" w:cstheme="majorHAnsi"/>
        </w:rPr>
        <w:t xml:space="preserve">, η Πόρνη είναι </w:t>
      </w:r>
      <w:r w:rsidRPr="006046DD">
        <w:rPr>
          <w:rFonts w:ascii="Arial Narrow" w:eastAsia="Times New Roman" w:hAnsi="Arial Narrow" w:cs="Calibri"/>
          <w:lang w:eastAsia="el-GR"/>
        </w:rPr>
        <w:t xml:space="preserve">η </w:t>
      </w:r>
      <w:r w:rsidRPr="006046DD">
        <w:rPr>
          <w:rFonts w:ascii="Arial Narrow" w:eastAsia="Times New Roman" w:hAnsi="Arial Narrow" w:cs="Calibri"/>
          <w:b/>
          <w:lang w:eastAsia="el-GR"/>
        </w:rPr>
        <w:t>Ρώμη</w:t>
      </w:r>
      <w:r w:rsidR="004069D3" w:rsidRPr="006046DD">
        <w:rPr>
          <w:rFonts w:ascii="Arial Narrow" w:eastAsia="Times New Roman" w:hAnsi="Arial Narrow" w:cs="Calibri"/>
          <w:b/>
          <w:lang w:eastAsia="el-GR"/>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eastAsia="Times New Roman" w:hAnsi="Arial Narrow" w:cs="Calibri"/>
          <w:b/>
          <w:lang w:eastAsia="el-GR"/>
        </w:rPr>
        <w:fldChar w:fldCharType="end"/>
      </w:r>
      <w:r w:rsidRPr="006046DD">
        <w:rPr>
          <w:rFonts w:ascii="Arial Narrow" w:eastAsia="Times New Roman" w:hAnsi="Arial Narrow" w:cs="Calibri"/>
          <w:lang w:eastAsia="el-GR"/>
        </w:rPr>
        <w:t xml:space="preserve">, στα λατινικά </w:t>
      </w:r>
      <w:r w:rsidRPr="006046DD">
        <w:rPr>
          <w:rFonts w:ascii="Arial Narrow" w:eastAsia="Times New Roman" w:hAnsi="Arial Narrow" w:cs="Calibri"/>
          <w:b/>
          <w:lang w:val="en-US" w:eastAsia="el-GR"/>
        </w:rPr>
        <w:t>Roma</w:t>
      </w:r>
      <w:r w:rsidRPr="006046DD">
        <w:rPr>
          <w:rFonts w:ascii="Arial Narrow" w:eastAsia="Times New Roman" w:hAnsi="Arial Narrow" w:cs="Calibri"/>
          <w:lang w:eastAsia="el-GR"/>
        </w:rPr>
        <w:t xml:space="preserve">, που αν διαβαστεί ανάποδα μας δίνει τη λέξη </w:t>
      </w:r>
      <w:r w:rsidRPr="006046DD">
        <w:rPr>
          <w:rFonts w:ascii="Arial Narrow" w:eastAsia="Times New Roman" w:hAnsi="Arial Narrow" w:cs="Calibri"/>
          <w:b/>
          <w:lang w:val="en-US" w:eastAsia="el-GR"/>
        </w:rPr>
        <w:t>Amor</w:t>
      </w:r>
      <w:r w:rsidRPr="006046DD">
        <w:rPr>
          <w:rFonts w:ascii="Arial Narrow" w:eastAsia="Times New Roman" w:hAnsi="Arial Narrow" w:cs="Calibri"/>
          <w:lang w:eastAsia="el-GR"/>
        </w:rPr>
        <w:t xml:space="preserve">, η οποία μεταφράζεται ως </w:t>
      </w:r>
      <w:r w:rsidRPr="006046DD">
        <w:rPr>
          <w:rFonts w:ascii="Arial Narrow" w:eastAsia="Times New Roman" w:hAnsi="Arial Narrow" w:cs="Calibri"/>
          <w:b/>
          <w:lang w:eastAsia="el-GR"/>
        </w:rPr>
        <w:t>αγάπη</w:t>
      </w:r>
      <w:r w:rsidRPr="006046DD">
        <w:rPr>
          <w:rFonts w:ascii="Arial Narrow" w:eastAsia="Times New Roman" w:hAnsi="Arial Narrow" w:cs="Calibri"/>
          <w:lang w:eastAsia="el-GR"/>
        </w:rPr>
        <w:t xml:space="preserve"> αλλά και ως </w:t>
      </w:r>
      <w:r w:rsidRPr="006046DD">
        <w:rPr>
          <w:rFonts w:ascii="Arial Narrow" w:eastAsia="Times New Roman" w:hAnsi="Arial Narrow" w:cs="Calibri"/>
          <w:b/>
          <w:lang w:eastAsia="el-GR"/>
        </w:rPr>
        <w:t>έρωτας</w:t>
      </w:r>
      <w:r w:rsidRPr="006046DD">
        <w:rPr>
          <w:rFonts w:ascii="Arial Narrow" w:eastAsia="Times New Roman" w:hAnsi="Arial Narrow" w:cs="Calibri"/>
          <w:lang w:eastAsia="el-GR"/>
        </w:rPr>
        <w:t xml:space="preserve"> (δεν υπάρχουν διαφορετικές λέξεις για αυτές τις δύο έννοιες). Η</w:t>
      </w:r>
      <w:r w:rsidRPr="006046DD">
        <w:rPr>
          <w:rFonts w:ascii="Arial Narrow" w:hAnsi="Arial Narrow" w:cstheme="majorHAnsi"/>
        </w:rPr>
        <w:t xml:space="preserve"> Πόρνη-Ρώμη λοιπόν, είναι </w:t>
      </w:r>
      <w:r w:rsidRPr="006046DD">
        <w:rPr>
          <w:rFonts w:ascii="Arial Narrow" w:hAnsi="Arial Narrow" w:cstheme="majorHAnsi"/>
          <w:i/>
        </w:rPr>
        <w:t xml:space="preserve">μάλλον η </w:t>
      </w:r>
      <w:r w:rsidRPr="006046DD">
        <w:rPr>
          <w:rFonts w:ascii="Arial Narrow" w:hAnsi="Arial Narrow" w:cstheme="majorHAnsi"/>
          <w:b/>
          <w:i/>
        </w:rPr>
        <w:t>θεά-Ρώμη</w:t>
      </w:r>
      <w:r w:rsidRPr="006046DD">
        <w:rPr>
          <w:rFonts w:ascii="Arial Narrow" w:hAnsi="Arial Narrow" w:cstheme="majorHAnsi"/>
          <w:i/>
        </w:rPr>
        <w:t>, η οποία (όπως συνέβαινε στον Ελληνισμό με την θεά Τύχη) λατρευόταν ιδιαίτερα στις μικρασιατικές πόλεις ως η προστάτιδα πολιούχος θεά μαζί με τον αυτοκράτορα.</w:t>
      </w:r>
      <w:r w:rsidRPr="006046DD">
        <w:rPr>
          <w:rFonts w:ascii="Arial Narrow" w:hAnsi="Arial Narrow" w:cstheme="majorHAnsi"/>
        </w:rPr>
        <w:t xml:space="preserve"> Η λαμπρότητα των αγώνων και πανηγύρεων που διοργανώνονταν προς τιμήν της σε κάθε πόλη, </w:t>
      </w:r>
      <w:r w:rsidRPr="006046DD">
        <w:rPr>
          <w:rFonts w:ascii="Arial Narrow" w:hAnsi="Arial Narrow" w:cstheme="majorHAnsi"/>
          <w:b/>
        </w:rPr>
        <w:t>τα Ρώμαια</w:t>
      </w:r>
      <w:r w:rsidRPr="006046DD">
        <w:rPr>
          <w:rFonts w:ascii="Arial Narrow" w:hAnsi="Arial Narrow" w:cstheme="majorHAnsi"/>
        </w:rPr>
        <w:t xml:space="preserve">, αλλά και η συμμετοχή των κατοίκων στις εκδηλώσεις λατρείας (ανεξάρτητα αν λάτρευαν και άλλους Θεούς), καθόριζαν μεταξύ άλλων </w:t>
      </w:r>
      <w:r w:rsidRPr="006046DD">
        <w:rPr>
          <w:rFonts w:ascii="Arial Narrow" w:hAnsi="Arial Narrow" w:cstheme="majorHAnsi"/>
          <w:b/>
        </w:rPr>
        <w:t>το μέγεθος της «Αγάπης-΄Έρωτα» της Θεάς Ρώμης</w:t>
      </w:r>
      <w:r w:rsidRPr="006046DD">
        <w:rPr>
          <w:rFonts w:ascii="Arial Narrow" w:hAnsi="Arial Narrow" w:cstheme="majorHAnsi"/>
        </w:rPr>
        <w:t xml:space="preserve"> (και του αυτοκράτορα) μετρημένο με </w:t>
      </w:r>
      <w:r w:rsidRPr="006046DD">
        <w:rPr>
          <w:rFonts w:ascii="Arial Narrow" w:hAnsi="Arial Narrow" w:cstheme="majorHAnsi"/>
          <w:b/>
        </w:rPr>
        <w:t>το ύψος των</w:t>
      </w:r>
      <w:r w:rsidRPr="006046DD">
        <w:rPr>
          <w:rFonts w:ascii="Arial Narrow" w:hAnsi="Arial Narrow" w:cstheme="majorHAnsi"/>
        </w:rPr>
        <w:t xml:space="preserve"> </w:t>
      </w:r>
      <w:r w:rsidRPr="006046DD">
        <w:rPr>
          <w:rFonts w:ascii="Arial Narrow" w:hAnsi="Arial Narrow" w:cstheme="majorHAnsi"/>
          <w:b/>
        </w:rPr>
        <w:t>οικονομικών ενισχύσεων</w:t>
      </w:r>
      <w:r w:rsidRPr="006046DD">
        <w:rPr>
          <w:rFonts w:ascii="Arial Narrow" w:hAnsi="Arial Narrow" w:cstheme="majorHAnsi"/>
        </w:rPr>
        <w:t xml:space="preserve"> («πακέτων») που θα ελάμβανε η συγκεκριμένη πόλη από τη Ρώμη. Κάτι αντίστοιχο δηλαδή με τις σημερινές επιδοτήσεις τ</w:t>
      </w:r>
      <w:r w:rsidR="009B6AFF">
        <w:rPr>
          <w:rFonts w:ascii="Arial Narrow" w:hAnsi="Arial Narrow" w:cstheme="majorHAnsi"/>
        </w:rPr>
        <w:t>η</w:t>
      </w:r>
      <w:r w:rsidRPr="006046DD">
        <w:rPr>
          <w:rFonts w:ascii="Arial Narrow" w:hAnsi="Arial Narrow" w:cstheme="majorHAnsi"/>
        </w:rPr>
        <w:t>ς Ουάσιγκτον (Δ</w:t>
      </w:r>
      <w:r w:rsidR="009B6AFF">
        <w:rPr>
          <w:rFonts w:ascii="Arial Narrow" w:hAnsi="Arial Narrow" w:cstheme="majorHAnsi"/>
        </w:rPr>
        <w:t xml:space="preserve">ιεθνές </w:t>
      </w:r>
      <w:r w:rsidRPr="006046DD">
        <w:rPr>
          <w:rFonts w:ascii="Arial Narrow" w:hAnsi="Arial Narrow" w:cstheme="majorHAnsi"/>
        </w:rPr>
        <w:t>Ν</w:t>
      </w:r>
      <w:r w:rsidR="009B6AFF">
        <w:rPr>
          <w:rFonts w:ascii="Arial Narrow" w:hAnsi="Arial Narrow" w:cstheme="majorHAnsi"/>
        </w:rPr>
        <w:t xml:space="preserve">ομισματικό </w:t>
      </w:r>
      <w:r w:rsidRPr="006046DD">
        <w:rPr>
          <w:rFonts w:ascii="Arial Narrow" w:hAnsi="Arial Narrow" w:cstheme="majorHAnsi"/>
        </w:rPr>
        <w:t>Τ</w:t>
      </w:r>
      <w:r w:rsidR="009B6AFF">
        <w:rPr>
          <w:rFonts w:ascii="Arial Narrow" w:hAnsi="Arial Narrow" w:cstheme="majorHAnsi"/>
        </w:rPr>
        <w:t>αμείο</w:t>
      </w:r>
      <w:r w:rsidRPr="006046DD">
        <w:rPr>
          <w:rFonts w:ascii="Arial Narrow" w:hAnsi="Arial Narrow" w:cstheme="majorHAnsi"/>
        </w:rPr>
        <w:t xml:space="preserve"> και Παγκόσμια Τράπεζα, «Αγορές»), των Βρυξελών (</w:t>
      </w:r>
      <w:r w:rsidR="009B6AFF">
        <w:rPr>
          <w:rFonts w:ascii="Arial Narrow" w:hAnsi="Arial Narrow" w:cstheme="majorHAnsi"/>
        </w:rPr>
        <w:t>«</w:t>
      </w:r>
      <w:r w:rsidRPr="006046DD">
        <w:rPr>
          <w:rFonts w:ascii="Arial Narrow" w:hAnsi="Arial Narrow" w:cstheme="majorHAnsi"/>
        </w:rPr>
        <w:t>πακέτα</w:t>
      </w:r>
      <w:r w:rsidR="009B6AFF">
        <w:rPr>
          <w:rFonts w:ascii="Arial Narrow" w:hAnsi="Arial Narrow" w:cstheme="majorHAnsi"/>
        </w:rPr>
        <w:t>»</w:t>
      </w:r>
      <w:r w:rsidRPr="006046DD">
        <w:rPr>
          <w:rFonts w:ascii="Arial Narrow" w:hAnsi="Arial Narrow" w:cstheme="majorHAnsi"/>
        </w:rPr>
        <w:t xml:space="preserve"> Ντελόρ, ΕΣΠΑ, </w:t>
      </w:r>
      <w:r w:rsidRPr="006046DD">
        <w:rPr>
          <w:rFonts w:ascii="Arial Narrow" w:hAnsi="Arial Narrow" w:cstheme="majorHAnsi"/>
          <w:lang w:val="en-US"/>
        </w:rPr>
        <w:t>Horizon</w:t>
      </w:r>
      <w:r w:rsidRPr="006046DD">
        <w:rPr>
          <w:rFonts w:ascii="Arial Narrow" w:hAnsi="Arial Narrow" w:cstheme="majorHAnsi"/>
        </w:rPr>
        <w:t>), κ.ο.κ. προς τα κράτη που με τον ένα ή άλλο τρόπο «επηρεάζουν».</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rPr>
      </w:pPr>
      <w:r w:rsidRPr="006046DD">
        <w:rPr>
          <w:rFonts w:ascii="Arial Narrow" w:hAnsi="Arial Narrow" w:cstheme="majorHAnsi"/>
          <w:b/>
        </w:rPr>
        <w:t>Κρίμα</w:t>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 xml:space="preserve">είναι η </w:t>
      </w:r>
      <w:r w:rsidRPr="006046DD">
        <w:rPr>
          <w:rFonts w:ascii="Arial Narrow" w:hAnsi="Arial Narrow" w:cstheme="majorHAnsi"/>
          <w:i/>
        </w:rPr>
        <w:t>Κρίση της Πόρνης</w:t>
      </w:r>
      <w:r w:rsidR="00692E0F">
        <w:rPr>
          <w:rFonts w:ascii="ZWAdobeF" w:hAnsi="ZWAdobeF" w:cs="ZWAdobeF"/>
          <w:sz w:val="2"/>
          <w:szCs w:val="2"/>
        </w:rPr>
        <w:t>381F</w:t>
      </w:r>
      <w:r w:rsidRPr="006046DD">
        <w:rPr>
          <w:rStyle w:val="ae"/>
          <w:rFonts w:ascii="Arial Narrow" w:hAnsi="Arial Narrow" w:cstheme="majorHAnsi"/>
          <w:i/>
        </w:rPr>
        <w:footnoteReference w:id="388"/>
      </w:r>
      <w:r w:rsidRPr="006046DD">
        <w:rPr>
          <w:rFonts w:ascii="Arial Narrow" w:hAnsi="Arial Narrow" w:cstheme="majorHAnsi"/>
          <w:i/>
        </w:rPr>
        <w:t>,</w:t>
      </w:r>
      <w:r w:rsidR="00692E0F">
        <w:rPr>
          <w:rFonts w:ascii="ZWAdobeF" w:hAnsi="ZWAdobeF" w:cs="ZWAdobeF"/>
          <w:sz w:val="2"/>
          <w:szCs w:val="2"/>
        </w:rPr>
        <w:t>382F</w:t>
      </w:r>
      <w:r w:rsidRPr="006046DD">
        <w:rPr>
          <w:rStyle w:val="ae"/>
          <w:rFonts w:ascii="Arial Narrow" w:hAnsi="Arial Narrow" w:cstheme="majorHAnsi"/>
        </w:rPr>
        <w:footnoteReference w:id="389"/>
      </w:r>
      <w:r w:rsidRPr="006046DD">
        <w:rPr>
          <w:rFonts w:ascii="Arial Narrow" w:hAnsi="Arial Narrow" w:cstheme="majorHAnsi"/>
          <w:i/>
        </w:rPr>
        <w:t xml:space="preserve"> </w:t>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Αρέθα</w:t>
      </w:r>
      <w:r w:rsidR="003A46A2">
        <w:rPr>
          <w:rFonts w:ascii="Arial Narrow" w:hAnsi="Arial Narrow" w:cstheme="majorHAnsi"/>
        </w:rPr>
        <w:t xml:space="preserve"> Καισαρείας (9</w:t>
      </w:r>
      <w:r w:rsidR="003A46A2" w:rsidRPr="003A46A2">
        <w:rPr>
          <w:rFonts w:ascii="Arial Narrow" w:hAnsi="Arial Narrow" w:cstheme="majorHAnsi"/>
          <w:vertAlign w:val="superscript"/>
        </w:rPr>
        <w:t>ος</w:t>
      </w:r>
      <w:r w:rsidR="003A46A2">
        <w:rPr>
          <w:rFonts w:ascii="Arial Narrow" w:hAnsi="Arial Narrow" w:cstheme="majorHAnsi"/>
        </w:rPr>
        <w:t xml:space="preserve"> αι μ.Χ.)</w:t>
      </w:r>
      <w:r w:rsidRPr="006046DD">
        <w:rPr>
          <w:rFonts w:ascii="Arial Narrow" w:hAnsi="Arial Narrow" w:cstheme="majorHAnsi"/>
        </w:rPr>
        <w:t>, για την «</w:t>
      </w:r>
      <w:r w:rsidRPr="006046DD">
        <w:rPr>
          <w:rFonts w:ascii="Arial Narrow" w:hAnsi="Arial Narrow" w:cstheme="majorHAnsi"/>
          <w:i/>
        </w:rPr>
        <w:t>Διαγωγή και Διοίκηση</w:t>
      </w:r>
      <w:r w:rsidR="004069D3" w:rsidRPr="006046DD">
        <w:rPr>
          <w:rFonts w:ascii="Arial Narrow" w:hAnsi="Arial Narrow" w:cstheme="majorHAnsi"/>
          <w:i/>
        </w:rPr>
        <w:fldChar w:fldCharType="begin"/>
      </w:r>
      <w:r w:rsidR="00DD49DD" w:rsidRPr="006046DD">
        <w:rPr>
          <w:rFonts w:ascii="Arial Narrow" w:hAnsi="Arial Narrow"/>
        </w:rPr>
        <w:instrText xml:space="preserve"> XE "</w:instrText>
      </w:r>
      <w:r w:rsidR="00DD49DD" w:rsidRPr="006046DD">
        <w:rPr>
          <w:rStyle w:val="-"/>
          <w:rFonts w:ascii="Arial Narrow" w:hAnsi="Arial Narrow"/>
          <w:noProof/>
        </w:rPr>
        <w:instrText>Διοίκηση</w:instrText>
      </w:r>
      <w:r w:rsidR="00DD49DD" w:rsidRPr="006046DD">
        <w:rPr>
          <w:rFonts w:ascii="Arial Narrow" w:hAnsi="Arial Narrow"/>
        </w:rPr>
        <w:instrText xml:space="preserve">" </w:instrText>
      </w:r>
      <w:r w:rsidR="004069D3" w:rsidRPr="006046DD">
        <w:rPr>
          <w:rFonts w:ascii="Arial Narrow" w:hAnsi="Arial Narrow" w:cstheme="majorHAnsi"/>
          <w:i/>
        </w:rPr>
        <w:fldChar w:fldCharType="end"/>
      </w:r>
      <w:r w:rsidRPr="006046DD">
        <w:rPr>
          <w:rFonts w:ascii="Arial Narrow" w:hAnsi="Arial Narrow" w:cstheme="majorHAnsi"/>
          <w:i/>
        </w:rPr>
        <w:t xml:space="preserve"> την οποία εφάρμοσε</w:t>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δε τον Ψαλτάκη</w:t>
      </w:r>
      <w:r w:rsidR="00692E0F">
        <w:rPr>
          <w:rFonts w:ascii="ZWAdobeF" w:hAnsi="ZWAdobeF" w:cs="ZWAdobeF"/>
          <w:sz w:val="2"/>
          <w:szCs w:val="2"/>
        </w:rPr>
        <w:t>383F</w:t>
      </w:r>
      <w:r w:rsidRPr="006046DD">
        <w:rPr>
          <w:rStyle w:val="ae"/>
          <w:rFonts w:ascii="Arial Narrow" w:hAnsi="Arial Narrow" w:cstheme="majorHAnsi"/>
        </w:rPr>
        <w:footnoteReference w:id="390"/>
      </w:r>
      <w:r w:rsidRPr="006046DD">
        <w:rPr>
          <w:rFonts w:ascii="Arial Narrow" w:hAnsi="Arial Narrow" w:cstheme="majorHAnsi"/>
        </w:rPr>
        <w:t>, 3 είναι οι αιτίες καταστροφής της πόλης, (α) τα μαρτύρια και διωγμοί χριστιανών αθώων θυμάτων, (β) η αποπλάνηση της οικουμένης στην διαφθορά, και (γ) η πλουτοκρατική καταδυνάστευση της οικουμένης – αιτία οικονομικής φύσεως.</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b/>
        </w:rPr>
      </w:pPr>
      <w:r w:rsidRPr="006046DD">
        <w:rPr>
          <w:rFonts w:ascii="Arial Narrow" w:hAnsi="Arial Narrow" w:cstheme="majorHAnsi"/>
          <w:b/>
        </w:rPr>
        <w:t>Έρημος:</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Δεσπότη</w:t>
      </w:r>
      <w:r w:rsidR="00692E0F">
        <w:rPr>
          <w:rFonts w:ascii="ZWAdobeF" w:hAnsi="ZWAdobeF" w:cs="ZWAdobeF"/>
          <w:sz w:val="2"/>
          <w:szCs w:val="2"/>
        </w:rPr>
        <w:t>384F</w:t>
      </w:r>
      <w:r w:rsidRPr="006046DD">
        <w:rPr>
          <w:rStyle w:val="ae"/>
          <w:rFonts w:ascii="Arial Narrow" w:hAnsi="Arial Narrow" w:cstheme="majorHAnsi"/>
        </w:rPr>
        <w:footnoteReference w:id="391"/>
      </w:r>
      <w:r w:rsidRPr="006046DD">
        <w:rPr>
          <w:rFonts w:ascii="Arial Narrow" w:hAnsi="Arial Narrow" w:cstheme="majorHAnsi"/>
        </w:rPr>
        <w:t xml:space="preserve">, </w:t>
      </w:r>
      <w:r w:rsidRPr="006046DD">
        <w:rPr>
          <w:rFonts w:ascii="Arial Narrow" w:hAnsi="Arial Narrow" w:cstheme="majorHAnsi"/>
          <w:i/>
        </w:rPr>
        <w:t>επί τη βάση αυτού του χωρίου, μπορεί κάποιος να κατανοήσει πως η γυναίκα βρίσκεται πάνω σε ύδατα πολλά και ταυτόχρονα σε έρημο.</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u w:val="single"/>
        </w:rPr>
        <w:t>Κατά τη γνώμη μας</w:t>
      </w:r>
      <w:r w:rsidRPr="006046DD">
        <w:rPr>
          <w:rFonts w:ascii="Arial Narrow" w:hAnsi="Arial Narrow" w:cstheme="majorHAnsi"/>
        </w:rPr>
        <w:t>, πιθανόν πρόκειται περί όασης σε έρημο, ίσως δηλαδή η Πόρνη να βρίσκεται σε όαση εντός της ερήμου. Ως γνωστόν, στις ερήμους υπάρχουν οάσεις, αλλά βλέπουμε και αντικατοπτρισμούς.</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Κιλίφη</w:t>
      </w:r>
      <w:r w:rsidR="00692E0F">
        <w:rPr>
          <w:rFonts w:ascii="ZWAdobeF" w:hAnsi="ZWAdobeF" w:cs="ZWAdobeF"/>
          <w:sz w:val="2"/>
          <w:szCs w:val="2"/>
        </w:rPr>
        <w:t>385F</w:t>
      </w:r>
      <w:r w:rsidRPr="006046DD">
        <w:rPr>
          <w:rStyle w:val="ae"/>
          <w:rFonts w:ascii="Arial Narrow" w:hAnsi="Arial Narrow" w:cstheme="majorHAnsi"/>
        </w:rPr>
        <w:footnoteReference w:id="392"/>
      </w:r>
      <w:r w:rsidRPr="006046DD">
        <w:rPr>
          <w:rFonts w:ascii="Arial Narrow" w:hAnsi="Arial Narrow" w:cstheme="majorHAnsi"/>
        </w:rPr>
        <w:t xml:space="preserve"> η έρημος συμβολίζει την «</w:t>
      </w:r>
      <w:r w:rsidRPr="006046DD">
        <w:rPr>
          <w:rFonts w:ascii="Arial Narrow" w:hAnsi="Arial Narrow" w:cstheme="majorHAnsi"/>
          <w:i/>
        </w:rPr>
        <w:t>πνευματική ερήμωση»</w:t>
      </w:r>
      <w:r w:rsidRPr="006046DD">
        <w:rPr>
          <w:rFonts w:ascii="Arial Narrow" w:hAnsi="Arial Narrow" w:cstheme="majorHAnsi"/>
        </w:rPr>
        <w:t xml:space="preserve"> που επέφερε στον κόσμο η ηγεμονική και αντίχριστη επικυριαρχία της Πόρνης και των συνεργών αυτής και του Θηρίου (αυτοκρατοριών, βασιλειών, αυτοκρατόρων, βασιλέων, στρατιωτικών και πολιτικών ηγεμόνων)</w:t>
      </w:r>
      <w:r w:rsidRPr="006046DD">
        <w:rPr>
          <w:rFonts w:ascii="Arial Narrow" w:hAnsi="Arial Narrow" w:cstheme="majorHAnsi"/>
          <w:i/>
        </w:rPr>
        <w:t>.</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b/>
        </w:rPr>
      </w:pPr>
      <w:r w:rsidRPr="006046DD">
        <w:rPr>
          <w:rFonts w:ascii="Arial Narrow" w:hAnsi="Arial Narrow" w:cstheme="majorHAnsi"/>
          <w:b/>
        </w:rPr>
        <w:t>Ύδατα:</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Αρέθα</w:t>
      </w:r>
      <w:r w:rsidR="003A46A2">
        <w:rPr>
          <w:rFonts w:ascii="Arial Narrow" w:hAnsi="Arial Narrow" w:cstheme="majorHAnsi"/>
        </w:rPr>
        <w:t xml:space="preserve"> Καισαρείας</w:t>
      </w:r>
      <w:r w:rsidRPr="006046DD">
        <w:rPr>
          <w:rFonts w:ascii="Arial Narrow" w:hAnsi="Arial Narrow" w:cstheme="majorHAnsi"/>
        </w:rPr>
        <w:t xml:space="preserve"> τα </w:t>
      </w:r>
      <w:r w:rsidRPr="006046DD">
        <w:rPr>
          <w:rFonts w:ascii="Arial Narrow" w:hAnsi="Arial Narrow" w:cstheme="majorHAnsi"/>
          <w:b/>
        </w:rPr>
        <w:t>ύδατα</w:t>
      </w:r>
      <w:r w:rsidRPr="006046DD">
        <w:rPr>
          <w:rFonts w:ascii="Arial Narrow" w:hAnsi="Arial Narrow" w:cstheme="majorHAnsi"/>
        </w:rPr>
        <w:t xml:space="preserve"> είναι τα </w:t>
      </w:r>
      <w:r w:rsidRPr="006046DD">
        <w:rPr>
          <w:rFonts w:ascii="Arial Narrow" w:hAnsi="Arial Narrow" w:cstheme="majorHAnsi"/>
          <w:i/>
        </w:rPr>
        <w:t>έθνη</w:t>
      </w:r>
      <w:r w:rsidRPr="006046DD">
        <w:rPr>
          <w:rFonts w:ascii="Arial Narrow" w:hAnsi="Arial Narrow" w:cstheme="majorHAnsi"/>
        </w:rPr>
        <w:t xml:space="preserve"> τα οποία εξουσιάζει η </w:t>
      </w:r>
      <w:r w:rsidRPr="006046DD">
        <w:rPr>
          <w:rFonts w:ascii="Arial Narrow" w:hAnsi="Arial Narrow" w:cstheme="majorHAnsi"/>
          <w:b/>
        </w:rPr>
        <w:t>Πόρνη</w:t>
      </w:r>
      <w:r w:rsidRPr="006046DD">
        <w:rPr>
          <w:rFonts w:ascii="Arial Narrow" w:hAnsi="Arial Narrow" w:cstheme="majorHAnsi"/>
        </w:rPr>
        <w:t>, κατά δε τους Μπρατσιώτη</w:t>
      </w:r>
      <w:r w:rsidR="00692E0F">
        <w:rPr>
          <w:rFonts w:ascii="ZWAdobeF" w:hAnsi="ZWAdobeF" w:cs="ZWAdobeF"/>
          <w:sz w:val="2"/>
          <w:szCs w:val="2"/>
        </w:rPr>
        <w:t>386F</w:t>
      </w:r>
      <w:r w:rsidRPr="006046DD">
        <w:rPr>
          <w:rStyle w:val="ae"/>
          <w:rFonts w:ascii="Arial Narrow" w:hAnsi="Arial Narrow" w:cstheme="majorHAnsi"/>
        </w:rPr>
        <w:footnoteReference w:id="393"/>
      </w:r>
      <w:r w:rsidRPr="006046DD">
        <w:rPr>
          <w:rFonts w:ascii="Arial Narrow" w:hAnsi="Arial Narrow" w:cstheme="majorHAnsi"/>
        </w:rPr>
        <w:t>,  Μαυρομάτη</w:t>
      </w:r>
      <w:r w:rsidR="00692E0F">
        <w:rPr>
          <w:rFonts w:ascii="ZWAdobeF" w:hAnsi="ZWAdobeF" w:cs="ZWAdobeF"/>
          <w:sz w:val="2"/>
          <w:szCs w:val="2"/>
        </w:rPr>
        <w:t>387F</w:t>
      </w:r>
      <w:r w:rsidRPr="006046DD">
        <w:rPr>
          <w:rStyle w:val="ae"/>
          <w:rFonts w:ascii="Arial Narrow" w:hAnsi="Arial Narrow" w:cstheme="majorHAnsi"/>
        </w:rPr>
        <w:footnoteReference w:id="394"/>
      </w:r>
      <w:r w:rsidR="007108E7">
        <w:rPr>
          <w:rFonts w:ascii="Arial Narrow" w:hAnsi="Arial Narrow" w:cstheme="majorHAnsi"/>
        </w:rPr>
        <w:t xml:space="preserve"> και Δερμοσο</w:t>
      </w:r>
      <w:r w:rsidRPr="006046DD">
        <w:rPr>
          <w:rFonts w:ascii="Arial Narrow" w:hAnsi="Arial Narrow" w:cstheme="majorHAnsi"/>
        </w:rPr>
        <w:t>νιάδη</w:t>
      </w:r>
      <w:r w:rsidR="00692E0F">
        <w:rPr>
          <w:rFonts w:ascii="ZWAdobeF" w:hAnsi="ZWAdobeF" w:cs="ZWAdobeF"/>
          <w:sz w:val="2"/>
          <w:szCs w:val="2"/>
        </w:rPr>
        <w:t>388F</w:t>
      </w:r>
      <w:r w:rsidRPr="006046DD">
        <w:rPr>
          <w:rStyle w:val="ae"/>
          <w:rFonts w:ascii="Arial Narrow" w:hAnsi="Arial Narrow" w:cstheme="majorHAnsi"/>
        </w:rPr>
        <w:footnoteReference w:id="395"/>
      </w:r>
      <w:r w:rsidRPr="006046DD">
        <w:rPr>
          <w:rFonts w:ascii="Arial Narrow" w:hAnsi="Arial Narrow" w:cstheme="majorHAnsi"/>
        </w:rPr>
        <w:t xml:space="preserve"> είναι οι </w:t>
      </w:r>
      <w:r w:rsidRPr="006046DD">
        <w:rPr>
          <w:rFonts w:ascii="Arial Narrow" w:hAnsi="Arial Narrow" w:cstheme="majorHAnsi"/>
          <w:i/>
        </w:rPr>
        <w:t>λαοί</w:t>
      </w:r>
      <w:r w:rsidRPr="006046DD">
        <w:rPr>
          <w:rFonts w:ascii="Arial Narrow" w:hAnsi="Arial Narrow" w:cstheme="majorHAnsi"/>
        </w:rPr>
        <w:t xml:space="preserve">, οι </w:t>
      </w:r>
      <w:r w:rsidRPr="006046DD">
        <w:rPr>
          <w:rFonts w:ascii="Arial Narrow" w:hAnsi="Arial Narrow" w:cstheme="majorHAnsi"/>
          <w:i/>
        </w:rPr>
        <w:t>όχλοι</w:t>
      </w:r>
      <w:r w:rsidRPr="006046DD">
        <w:rPr>
          <w:rFonts w:ascii="Arial Narrow" w:hAnsi="Arial Narrow" w:cstheme="majorHAnsi"/>
        </w:rPr>
        <w:t xml:space="preserve"> και οι </w:t>
      </w:r>
      <w:r w:rsidRPr="006046DD">
        <w:rPr>
          <w:rFonts w:ascii="Arial Narrow" w:hAnsi="Arial Narrow" w:cstheme="majorHAnsi"/>
          <w:i/>
        </w:rPr>
        <w:t>γλώσσες</w:t>
      </w:r>
      <w:r w:rsidRPr="006046DD">
        <w:rPr>
          <w:rFonts w:ascii="Arial Narrow" w:hAnsi="Arial Narrow" w:cstheme="majorHAnsi"/>
        </w:rPr>
        <w:t xml:space="preserve"> που καταδυναστεύει. Αυτό διευκρινίζει και ο ερμηνευτής Άγγελος στο τέλος του κεφαλαίου.</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Δεσπότη</w:t>
      </w:r>
      <w:r w:rsidR="00692E0F">
        <w:rPr>
          <w:rFonts w:ascii="ZWAdobeF" w:hAnsi="ZWAdobeF" w:cs="ZWAdobeF"/>
          <w:sz w:val="2"/>
          <w:szCs w:val="2"/>
        </w:rPr>
        <w:t>389F</w:t>
      </w:r>
      <w:r w:rsidRPr="006046DD">
        <w:rPr>
          <w:rStyle w:val="ae"/>
          <w:rFonts w:ascii="Arial Narrow" w:hAnsi="Arial Narrow" w:cstheme="majorHAnsi"/>
        </w:rPr>
        <w:footnoteReference w:id="396"/>
      </w:r>
      <w:r w:rsidRPr="006046DD">
        <w:rPr>
          <w:rFonts w:ascii="Arial Narrow" w:hAnsi="Arial Narrow" w:cstheme="majorHAnsi"/>
        </w:rPr>
        <w:t xml:space="preserve"> </w:t>
      </w:r>
      <w:r w:rsidRPr="006046DD">
        <w:rPr>
          <w:rFonts w:ascii="Arial Narrow" w:hAnsi="Arial Narrow" w:cstheme="majorHAnsi"/>
          <w:i/>
        </w:rPr>
        <w:t>τα ύδατα στα οποία η Πόρνη ήταν ενθρονισμένη, στη μυθολογία υποδήλωναν το χάος, και στην Αποκ. τη ρευστότητα της βασιλείας της. Η Βαβυλώνα και η Ρώμη</w:t>
      </w:r>
      <w:r w:rsidR="004069D3" w:rsidRPr="006046DD">
        <w:rPr>
          <w:rFonts w:ascii="Arial Narrow" w:hAnsi="Arial Narrow" w:cstheme="majorHAnsi"/>
          <w:i/>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hAnsi="Arial Narrow" w:cstheme="majorHAnsi"/>
          <w:i/>
        </w:rPr>
        <w:fldChar w:fldCharType="end"/>
      </w:r>
      <w:r w:rsidRPr="006046DD">
        <w:rPr>
          <w:rFonts w:ascii="Arial Narrow" w:hAnsi="Arial Narrow" w:cstheme="majorHAnsi"/>
          <w:i/>
        </w:rPr>
        <w:t xml:space="preserve"> ήταν κτισμένες επί ποταμών. Ιδιαιτέρως η Ρώμη στήριζε την υπεροχή και κυριαρχία της στην εκμετάλλευση της Μεσογείου</w:t>
      </w:r>
      <w:r w:rsidRPr="006046DD">
        <w:rPr>
          <w:rFonts w:ascii="Arial Narrow" w:hAnsi="Arial Narrow" w:cstheme="majorHAnsi"/>
        </w:rPr>
        <w:t xml:space="preserve">.  </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b/>
        </w:rPr>
      </w:pPr>
      <w:r w:rsidRPr="006046DD">
        <w:rPr>
          <w:rFonts w:ascii="Arial Narrow" w:hAnsi="Arial Narrow" w:cstheme="majorHAnsi"/>
          <w:b/>
        </w:rPr>
        <w:t>Κρατάει ποτήρι:</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Μπρατσιώτη</w:t>
      </w:r>
      <w:r w:rsidR="00692E0F">
        <w:rPr>
          <w:rFonts w:ascii="ZWAdobeF" w:hAnsi="ZWAdobeF" w:cs="ZWAdobeF"/>
          <w:sz w:val="2"/>
          <w:szCs w:val="2"/>
        </w:rPr>
        <w:t>390F</w:t>
      </w:r>
      <w:r w:rsidRPr="006046DD">
        <w:rPr>
          <w:rStyle w:val="ae"/>
          <w:rFonts w:ascii="Arial Narrow" w:hAnsi="Arial Narrow" w:cstheme="majorHAnsi"/>
        </w:rPr>
        <w:footnoteReference w:id="397"/>
      </w:r>
      <w:r w:rsidRPr="006046DD">
        <w:rPr>
          <w:rFonts w:ascii="Arial Narrow" w:hAnsi="Arial Narrow" w:cstheme="majorHAnsi"/>
        </w:rPr>
        <w:t xml:space="preserve"> τα «</w:t>
      </w:r>
      <w:r w:rsidRPr="006046DD">
        <w:rPr>
          <w:rFonts w:ascii="Arial Narrow" w:hAnsi="Arial Narrow" w:cstheme="majorHAnsi"/>
          <w:b/>
          <w:i/>
        </w:rPr>
        <w:t>βδελύγματα</w:t>
      </w:r>
      <w:r w:rsidRPr="006046DD">
        <w:rPr>
          <w:rFonts w:ascii="Arial Narrow" w:hAnsi="Arial Narrow" w:cstheme="majorHAnsi"/>
        </w:rPr>
        <w:t xml:space="preserve">» εντός του ποτηριού ισοδυναμούν με την </w:t>
      </w:r>
      <w:r w:rsidRPr="006046DD">
        <w:rPr>
          <w:rFonts w:ascii="Arial Narrow" w:hAnsi="Arial Narrow" w:cstheme="majorHAnsi"/>
          <w:i/>
        </w:rPr>
        <w:t>ειδωλολατρία</w:t>
      </w:r>
      <w:r w:rsidRPr="006046DD">
        <w:rPr>
          <w:rFonts w:ascii="Arial Narrow" w:hAnsi="Arial Narrow" w:cstheme="majorHAnsi"/>
        </w:rPr>
        <w:t>. Ο Δερμοσονιάδης</w:t>
      </w:r>
      <w:r w:rsidR="00692E0F">
        <w:rPr>
          <w:rFonts w:ascii="ZWAdobeF" w:hAnsi="ZWAdobeF" w:cs="ZWAdobeF"/>
          <w:sz w:val="2"/>
          <w:szCs w:val="2"/>
        </w:rPr>
        <w:t>391F</w:t>
      </w:r>
      <w:r w:rsidRPr="006046DD">
        <w:rPr>
          <w:rStyle w:val="ae"/>
          <w:rFonts w:ascii="Arial Narrow" w:hAnsi="Arial Narrow" w:cstheme="majorHAnsi"/>
        </w:rPr>
        <w:footnoteReference w:id="398"/>
      </w:r>
      <w:r w:rsidRPr="006046DD">
        <w:rPr>
          <w:rFonts w:ascii="Arial Narrow" w:hAnsi="Arial Narrow" w:cstheme="majorHAnsi"/>
        </w:rPr>
        <w:t xml:space="preserve"> τα προσδιορίζει ως </w:t>
      </w:r>
      <w:r w:rsidRPr="006046DD">
        <w:rPr>
          <w:rFonts w:ascii="Arial Narrow" w:hAnsi="Arial Narrow" w:cstheme="majorHAnsi"/>
          <w:i/>
        </w:rPr>
        <w:t>αμαρτίες</w:t>
      </w:r>
      <w:r w:rsidRPr="006046DD">
        <w:rPr>
          <w:rFonts w:ascii="Arial Narrow" w:hAnsi="Arial Narrow" w:cstheme="majorHAnsi"/>
        </w:rPr>
        <w:t>, ο δε Μαυρομάτης</w:t>
      </w:r>
      <w:r w:rsidR="00692E0F">
        <w:rPr>
          <w:rFonts w:ascii="ZWAdobeF" w:hAnsi="ZWAdobeF" w:cs="ZWAdobeF"/>
          <w:sz w:val="2"/>
          <w:szCs w:val="2"/>
        </w:rPr>
        <w:t>392F</w:t>
      </w:r>
      <w:r w:rsidRPr="006046DD">
        <w:rPr>
          <w:rStyle w:val="ae"/>
          <w:rFonts w:ascii="Arial Narrow" w:hAnsi="Arial Narrow" w:cstheme="majorHAnsi"/>
        </w:rPr>
        <w:footnoteReference w:id="399"/>
      </w:r>
      <w:r w:rsidRPr="006046DD">
        <w:rPr>
          <w:rFonts w:ascii="Arial Narrow" w:hAnsi="Arial Narrow" w:cstheme="majorHAnsi"/>
        </w:rPr>
        <w:t xml:space="preserve">  τα βλέπει ως </w:t>
      </w:r>
      <w:r w:rsidRPr="006046DD">
        <w:rPr>
          <w:rFonts w:ascii="Arial Narrow" w:hAnsi="Arial Narrow" w:cstheme="majorHAnsi"/>
          <w:i/>
        </w:rPr>
        <w:t xml:space="preserve">Ηδονές, </w:t>
      </w:r>
      <w:r w:rsidRPr="006046DD">
        <w:rPr>
          <w:rFonts w:ascii="Arial Narrow" w:hAnsi="Arial Narrow" w:cstheme="majorHAnsi"/>
        </w:rPr>
        <w:t xml:space="preserve">η δε κρατούσα το ποτήρι πόρνη καθήμενη </w:t>
      </w:r>
      <w:r w:rsidRPr="006046DD">
        <w:rPr>
          <w:rFonts w:ascii="Arial Narrow" w:hAnsi="Arial Narrow" w:cstheme="majorHAnsi"/>
          <w:b/>
          <w:i/>
        </w:rPr>
        <w:t>επάνω στο Κόκκινο Θηρίο</w:t>
      </w:r>
      <w:r w:rsidRPr="006046DD">
        <w:rPr>
          <w:rFonts w:ascii="Arial Narrow" w:hAnsi="Arial Narrow" w:cstheme="majorHAnsi"/>
        </w:rPr>
        <w:t xml:space="preserve"> εκφράζει τους </w:t>
      </w:r>
      <w:r w:rsidRPr="006046DD">
        <w:rPr>
          <w:rFonts w:ascii="Arial Narrow" w:hAnsi="Arial Narrow" w:cstheme="majorHAnsi"/>
          <w:i/>
        </w:rPr>
        <w:t>αποστάτες από το Θεό</w:t>
      </w:r>
      <w:r w:rsidRPr="006046DD">
        <w:rPr>
          <w:rFonts w:ascii="Arial Narrow" w:hAnsi="Arial Narrow" w:cstheme="majorHAnsi"/>
        </w:rPr>
        <w:t xml:space="preserve"> οι οποίοι </w:t>
      </w:r>
      <w:r w:rsidRPr="006046DD">
        <w:rPr>
          <w:rFonts w:ascii="Arial Narrow" w:hAnsi="Arial Narrow" w:cstheme="majorHAnsi"/>
          <w:i/>
        </w:rPr>
        <w:t>επαναπαύονται πάνω σε πονηρές πράξεις</w:t>
      </w:r>
      <w:r w:rsidRPr="006046DD">
        <w:rPr>
          <w:rFonts w:ascii="Arial Narrow" w:hAnsi="Arial Narrow" w:cstheme="majorHAnsi"/>
        </w:rPr>
        <w:t xml:space="preserve">. </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b/>
        </w:rPr>
      </w:pPr>
      <w:r w:rsidRPr="006046DD">
        <w:rPr>
          <w:rFonts w:ascii="Arial Narrow" w:hAnsi="Arial Narrow" w:cstheme="majorHAnsi"/>
          <w:b/>
        </w:rPr>
        <w:t>Κόκκινο θηρίο:</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Μαυρομάτη</w:t>
      </w:r>
      <w:r w:rsidR="00692E0F">
        <w:rPr>
          <w:rFonts w:ascii="ZWAdobeF" w:hAnsi="ZWAdobeF" w:cs="ZWAdobeF"/>
          <w:sz w:val="2"/>
          <w:szCs w:val="2"/>
        </w:rPr>
        <w:t>393F</w:t>
      </w:r>
      <w:r w:rsidRPr="006046DD">
        <w:rPr>
          <w:rStyle w:val="ae"/>
          <w:rFonts w:ascii="Arial Narrow" w:hAnsi="Arial Narrow" w:cstheme="majorHAnsi"/>
        </w:rPr>
        <w:footnoteReference w:id="400"/>
      </w:r>
      <w:r w:rsidRPr="006046DD">
        <w:rPr>
          <w:rFonts w:ascii="Arial Narrow" w:hAnsi="Arial Narrow" w:cstheme="majorHAnsi"/>
        </w:rPr>
        <w:t>, είναι ο αιμοχαρής φονιάς, που φέρει πολλά ονόματα βλασφημίας. Ο Διάβολος – Σατανάς, που σκοτώθηκε με το Σταυρό του Κυρίου, τον οποίο «</w:t>
      </w:r>
      <w:r w:rsidRPr="006046DD">
        <w:rPr>
          <w:rFonts w:ascii="Arial Narrow" w:hAnsi="Arial Narrow" w:cstheme="majorHAnsi"/>
          <w:i/>
        </w:rPr>
        <w:t>θα θαυμάσουν όσοι κατοικούν στην γη</w:t>
      </w:r>
      <w:r w:rsidRPr="006046DD">
        <w:rPr>
          <w:rFonts w:ascii="Arial Narrow" w:hAnsi="Arial Narrow" w:cstheme="majorHAnsi"/>
        </w:rPr>
        <w:t>» και δεν στηρίζουν τη βάση τους στον Χριστό, και ο οποίος κατά τον Αρέθα</w:t>
      </w:r>
      <w:r w:rsidR="003A46A2">
        <w:rPr>
          <w:rFonts w:ascii="Arial Narrow" w:hAnsi="Arial Narrow" w:cstheme="majorHAnsi"/>
        </w:rPr>
        <w:t xml:space="preserve"> Καισαρείας</w:t>
      </w:r>
      <w:r w:rsidRPr="006046DD">
        <w:rPr>
          <w:rFonts w:ascii="Arial Narrow" w:hAnsi="Arial Narrow" w:cstheme="majorHAnsi"/>
        </w:rPr>
        <w:t xml:space="preserve"> «</w:t>
      </w:r>
      <w:r w:rsidRPr="006046DD">
        <w:rPr>
          <w:rFonts w:ascii="Arial Narrow" w:hAnsi="Arial Narrow" w:cstheme="majorHAnsi"/>
          <w:i/>
        </w:rPr>
        <w:t>οδηγείται όχι στον αφανισμό αλλά στην απώλεια - τιμωρία</w:t>
      </w:r>
      <w:r w:rsidRPr="006046DD">
        <w:rPr>
          <w:rFonts w:ascii="Arial Narrow" w:hAnsi="Arial Narrow" w:cstheme="majorHAnsi"/>
        </w:rPr>
        <w:t>».</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Μπρατσιώτη</w:t>
      </w:r>
      <w:r w:rsidR="00692E0F">
        <w:rPr>
          <w:rFonts w:ascii="ZWAdobeF" w:hAnsi="ZWAdobeF" w:cs="ZWAdobeF"/>
          <w:sz w:val="2"/>
          <w:szCs w:val="2"/>
        </w:rPr>
        <w:t>394F</w:t>
      </w:r>
      <w:r w:rsidRPr="006046DD">
        <w:rPr>
          <w:rStyle w:val="ae"/>
          <w:rFonts w:ascii="Arial Narrow" w:hAnsi="Arial Narrow" w:cstheme="majorHAnsi"/>
        </w:rPr>
        <w:footnoteReference w:id="401"/>
      </w:r>
      <w:r w:rsidRPr="006046DD">
        <w:rPr>
          <w:rFonts w:ascii="Arial Narrow" w:hAnsi="Arial Narrow" w:cstheme="majorHAnsi"/>
        </w:rPr>
        <w:t>, το θηρίο είναι η Ρώμη</w:t>
      </w:r>
      <w:r w:rsidR="004069D3" w:rsidRPr="006046DD">
        <w:rPr>
          <w:rFonts w:ascii="Arial Narrow" w:hAnsi="Arial Narrow" w:cstheme="majorHAnsi"/>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hAnsi="Arial Narrow" w:cstheme="majorHAnsi"/>
        </w:rPr>
        <w:fldChar w:fldCharType="end"/>
      </w:r>
      <w:r w:rsidRPr="006046DD">
        <w:rPr>
          <w:rFonts w:ascii="Arial Narrow" w:hAnsi="Arial Narrow" w:cstheme="majorHAnsi"/>
        </w:rPr>
        <w:t xml:space="preserve"> (το πιθανότερο), ή ο Νέρωνας (απίθανο), ή ο Αντίχριστος, που στη Μάχη με το </w:t>
      </w:r>
      <w:r w:rsidRPr="006046DD">
        <w:rPr>
          <w:rFonts w:ascii="Arial Narrow" w:hAnsi="Arial Narrow" w:cstheme="majorHAnsi"/>
          <w:b/>
          <w:i/>
        </w:rPr>
        <w:t>Αρνίον</w:t>
      </w:r>
      <w:r w:rsidRPr="006046DD">
        <w:rPr>
          <w:rFonts w:ascii="Arial Narrow" w:hAnsi="Arial Narrow" w:cstheme="majorHAnsi"/>
        </w:rPr>
        <w:t xml:space="preserve"> (Χριστό), θα νικηθεί.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Ανδρέα</w:t>
      </w:r>
      <w:r w:rsidR="003A46A2">
        <w:rPr>
          <w:rFonts w:ascii="Arial Narrow" w:hAnsi="Arial Narrow" w:cstheme="majorHAnsi"/>
        </w:rPr>
        <w:t xml:space="preserve"> Καισαρείας</w:t>
      </w:r>
      <w:r w:rsidRPr="006046DD">
        <w:rPr>
          <w:rFonts w:ascii="Arial Narrow" w:hAnsi="Arial Narrow" w:cstheme="majorHAnsi"/>
        </w:rPr>
        <w:t>, είναι ο Αντίχριστος, ο οποίος θα καταστρέψει και απωλέσει όσους τον πιστέψουν, και  προέρχεται από τις 7 Βασιλείες.</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Ο Δερμοσονιάδης θεωρεί ότι είναι γεμάτο βλασφημίες προς το Θεό, είναι οι αυτοθεοποιημένοι αυτοκράτορες, φορά κόκκινο ένδυμα ποτισμένο από το αίμα μαρτύρων, όταν υπήρχε, στο παρελθόν, προήλθε από τη θάλασσα (άβυσσο), τώρα δεν υπάρχει, αλλά θα επανέλθει από την άβυσσο για την τελικό μέγα πόλεμο μαζί με τους συνεργούς του κατά του Αρνίου, για να ηττηθεί και καταστραφεί</w:t>
      </w:r>
      <w:r w:rsidR="00692E0F">
        <w:rPr>
          <w:rFonts w:ascii="ZWAdobeF" w:hAnsi="ZWAdobeF" w:cs="ZWAdobeF"/>
          <w:sz w:val="2"/>
          <w:szCs w:val="2"/>
        </w:rPr>
        <w:t>395F</w:t>
      </w:r>
      <w:r w:rsidRPr="006046DD">
        <w:rPr>
          <w:rStyle w:val="ae"/>
          <w:rFonts w:ascii="Arial Narrow" w:hAnsi="Arial Narrow" w:cstheme="majorHAnsi"/>
        </w:rPr>
        <w:footnoteReference w:id="402"/>
      </w:r>
      <w:r w:rsidRPr="006046DD">
        <w:rPr>
          <w:rFonts w:ascii="Arial Narrow" w:hAnsi="Arial Narrow" w:cstheme="majorHAnsi"/>
        </w:rPr>
        <w:t>.</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Ο Πατριάρχης Άνθιμος Ιεροσολύμων αναφέρει ότι το θηρίον είναι ο αρχέκακος διάβολος που βιάζει τους ανθρώπους, ο οποίος τόλμησε να πειράξει τον Κύριο και Δεσπότη όλων (2</w:t>
      </w:r>
      <w:r w:rsidRPr="006046DD">
        <w:rPr>
          <w:rFonts w:ascii="Arial Narrow" w:hAnsi="Arial Narrow" w:cstheme="majorHAnsi"/>
          <w:vertAlign w:val="superscript"/>
        </w:rPr>
        <w:t>ος</w:t>
      </w:r>
      <w:r w:rsidRPr="006046DD">
        <w:rPr>
          <w:rFonts w:ascii="Arial Narrow" w:hAnsi="Arial Narrow" w:cstheme="majorHAnsi"/>
        </w:rPr>
        <w:t xml:space="preserve"> πειρασμός, «όλα δικά μου είναι»), του οποίου το κέντρον συνετρίβει με την Σταύρωση και Ανάσταση του Δεσπότη Χριστού, καταργήθηκε το κράτος και έγινε ως «μη ων». Αυτός, δεν έχει δική του δύναμη αλλά οι αμαρτίες μας τον ζωογονούν και δυναμώνουν, κατοικεί στην άβυσσο (τον κατώτατο Άδη), από εκεί κάνει κακό διαμέσου των υπηρετών του, την εποχή του Αντιχρίστου θα ανέβει αλλά τελικά θα χαθεί τιμωρούμενος αιωνίως στην γέεναν, θα παραμείνει δεμένος στα τάρταρα.</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rPr>
      </w:pPr>
      <w:r w:rsidRPr="006046DD">
        <w:rPr>
          <w:rFonts w:ascii="Arial Narrow" w:hAnsi="Arial Narrow" w:cstheme="majorHAnsi"/>
          <w:b/>
        </w:rPr>
        <w:t>7 Βασιλείς:</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Δεσπότη</w:t>
      </w:r>
      <w:r w:rsidR="00692E0F">
        <w:rPr>
          <w:rFonts w:ascii="ZWAdobeF" w:hAnsi="ZWAdobeF" w:cs="ZWAdobeF"/>
          <w:sz w:val="2"/>
          <w:szCs w:val="2"/>
        </w:rPr>
        <w:t>396F</w:t>
      </w:r>
      <w:r w:rsidRPr="006046DD">
        <w:rPr>
          <w:rStyle w:val="ae"/>
          <w:rFonts w:ascii="Arial Narrow" w:hAnsi="Arial Narrow" w:cstheme="majorHAnsi"/>
        </w:rPr>
        <w:footnoteReference w:id="403"/>
      </w:r>
      <w:r w:rsidRPr="006046DD">
        <w:rPr>
          <w:rFonts w:ascii="Arial Narrow" w:hAnsi="Arial Narrow" w:cstheme="majorHAnsi"/>
        </w:rPr>
        <w:t xml:space="preserve">, </w:t>
      </w:r>
      <w:r w:rsidRPr="006046DD">
        <w:rPr>
          <w:rFonts w:ascii="Arial Narrow" w:hAnsi="Arial Narrow" w:cstheme="majorHAnsi"/>
          <w:i/>
        </w:rPr>
        <w:t>τα κεφάλια αυτά ταυτίζονται με τους 7 λόφους της παλαιάς Ρώμης</w:t>
      </w:r>
      <w:r w:rsidRPr="006046DD">
        <w:rPr>
          <w:rFonts w:ascii="Arial Narrow" w:hAnsi="Arial Narrow" w:cstheme="majorHAnsi"/>
        </w:rPr>
        <w:t xml:space="preserve"> (ομοίως αργότερα και της Κωνσταντινούπολης), και </w:t>
      </w:r>
      <w:r w:rsidRPr="006046DD">
        <w:rPr>
          <w:rFonts w:ascii="Arial Narrow" w:hAnsi="Arial Narrow" w:cstheme="majorHAnsi"/>
          <w:i/>
        </w:rPr>
        <w:t>συσχετίζονται με τους επτά βασιλείς και τους δέκα άρχοντες (κέρατα)</w:t>
      </w:r>
      <w:r w:rsidRPr="006046DD">
        <w:rPr>
          <w:rFonts w:ascii="Arial Narrow" w:hAnsi="Arial Narrow" w:cstheme="majorHAnsi"/>
        </w:rPr>
        <w:t xml:space="preserve"> ως εξής: </w:t>
      </w:r>
      <w:r w:rsidRPr="006046DD">
        <w:rPr>
          <w:rFonts w:ascii="Arial Narrow" w:hAnsi="Arial Narrow" w:cstheme="majorHAnsi"/>
          <w:i/>
        </w:rPr>
        <w:t xml:space="preserve">κάθε αυτοθεοποιημένη πολιτική εξουσία (Πόρνη) στηρίζει την οικονομική και εμπορική ισχύ της πάνω στην άριστα οργανωμένη σαδιστική στρατιωτική μηχανή, που τρέφεται από το αίμα των προφητών και των αγίων και πάντων των </w:t>
      </w:r>
      <w:r w:rsidR="00235FB0" w:rsidRPr="006046DD">
        <w:rPr>
          <w:rFonts w:ascii="Arial Narrow" w:hAnsi="Arial Narrow" w:cstheme="majorHAnsi"/>
          <w:i/>
        </w:rPr>
        <w:t>σφαγμένων</w:t>
      </w:r>
      <w:r w:rsidRPr="006046DD">
        <w:rPr>
          <w:rFonts w:ascii="Arial Narrow" w:hAnsi="Arial Narrow" w:cstheme="majorHAnsi"/>
          <w:i/>
        </w:rPr>
        <w:t xml:space="preserve"> επί της γης</w:t>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Κατά τον Αρέθα</w:t>
      </w:r>
      <w:r w:rsidR="003A46A2">
        <w:rPr>
          <w:rFonts w:ascii="Arial Narrow" w:hAnsi="Arial Narrow" w:cstheme="majorHAnsi"/>
        </w:rPr>
        <w:t xml:space="preserve"> Καισάρειας</w:t>
      </w:r>
      <w:r w:rsidRPr="006046DD">
        <w:rPr>
          <w:rFonts w:ascii="Arial Narrow" w:hAnsi="Arial Narrow" w:cstheme="majorHAnsi"/>
        </w:rPr>
        <w:t>, είναι αυτοί που έφτασαν σε μεγάλη ασέβεια (οι 7 ασεβέστεροι), που συνεργάστηκαν με το Θηρίο, ίσως οι Ρωμαίοι αυτοκράτορες από τον Δομιτιανό έως τον Διοκλητιανό. Κατά τον Μπρατσιώτη</w:t>
      </w:r>
      <w:r w:rsidR="00692E0F">
        <w:rPr>
          <w:rFonts w:ascii="ZWAdobeF" w:hAnsi="ZWAdobeF" w:cs="ZWAdobeF"/>
          <w:sz w:val="2"/>
          <w:szCs w:val="2"/>
        </w:rPr>
        <w:t>397F</w:t>
      </w:r>
      <w:r w:rsidRPr="006046DD">
        <w:rPr>
          <w:rStyle w:val="ae"/>
          <w:rFonts w:ascii="Arial Narrow" w:hAnsi="Arial Narrow" w:cstheme="majorHAnsi"/>
        </w:rPr>
        <w:footnoteReference w:id="404"/>
      </w:r>
      <w:r w:rsidRPr="006046DD">
        <w:rPr>
          <w:rFonts w:ascii="Arial Narrow" w:hAnsi="Arial Narrow" w:cstheme="majorHAnsi"/>
        </w:rPr>
        <w:t>, ίσως αναφέρονται σε Ρωμαίους αυτοκράτορες (από το Νέρωνα έως τον Δομιτιανό), ή σε αυτοκρατορίες και τις πρωτεύουσές τους (Περσική-Σούσα, Χαλδαίων-Βαβυλώνα, Ασσυριακή-Νινευή, Αιγυπτιακή-Αλεξάνδρεια, Ελληνική/Μακεδονική, Ρωμαϊκή-Ρώμη</w:t>
      </w:r>
      <w:r w:rsidR="004069D3" w:rsidRPr="006046DD">
        <w:rPr>
          <w:rFonts w:ascii="Arial Narrow" w:hAnsi="Arial Narrow" w:cstheme="majorHAnsi"/>
        </w:rPr>
        <w:fldChar w:fldCharType="begin"/>
      </w:r>
      <w:r w:rsidR="001A1965" w:rsidRPr="006046DD">
        <w:rPr>
          <w:rFonts w:ascii="Arial Narrow" w:hAnsi="Arial Narrow"/>
        </w:rPr>
        <w:instrText xml:space="preserve"> XE "</w:instrText>
      </w:r>
      <w:r w:rsidR="001A1965" w:rsidRPr="006046DD">
        <w:rPr>
          <w:rStyle w:val="-"/>
          <w:rFonts w:ascii="Arial Narrow" w:hAnsi="Arial Narrow"/>
          <w:noProof/>
        </w:rPr>
        <w:instrText>Ρώμη</w:instrText>
      </w:r>
      <w:r w:rsidR="001A1965" w:rsidRPr="006046DD">
        <w:rPr>
          <w:rFonts w:ascii="Arial Narrow" w:hAnsi="Arial Narrow"/>
        </w:rPr>
        <w:instrText xml:space="preserve">" </w:instrText>
      </w:r>
      <w:r w:rsidR="004069D3" w:rsidRPr="006046DD">
        <w:rPr>
          <w:rFonts w:ascii="Arial Narrow" w:hAnsi="Arial Narrow" w:cstheme="majorHAnsi"/>
        </w:rPr>
        <w:fldChar w:fldCharType="end"/>
      </w:r>
      <w:r w:rsidRPr="006046DD">
        <w:rPr>
          <w:rFonts w:ascii="Arial Narrow" w:hAnsi="Arial Narrow" w:cstheme="majorHAnsi"/>
        </w:rPr>
        <w:t xml:space="preserve"> Νέα και Παλαιά, και κάθε μελλοντική). Σε κάθε περίπτωση όμως, «είναι άρχοντες λαών οι οποίοι έζησαν οι ίδιοι ασεβώς, οδήγησαν λαούς σε ασέβεια»</w:t>
      </w:r>
      <w:r w:rsidR="00692E0F">
        <w:rPr>
          <w:rFonts w:ascii="ZWAdobeF" w:hAnsi="ZWAdobeF" w:cs="ZWAdobeF"/>
          <w:sz w:val="2"/>
          <w:szCs w:val="2"/>
        </w:rPr>
        <w:t>398F</w:t>
      </w:r>
      <w:r w:rsidRPr="006046DD">
        <w:rPr>
          <w:rStyle w:val="ae"/>
          <w:rFonts w:ascii="Arial Narrow" w:hAnsi="Arial Narrow" w:cstheme="majorHAnsi"/>
        </w:rPr>
        <w:footnoteReference w:id="405"/>
      </w:r>
      <w:r w:rsidRPr="006046DD">
        <w:rPr>
          <w:rFonts w:ascii="Arial Narrow" w:hAnsi="Arial Narrow" w:cstheme="majorHAnsi"/>
        </w:rPr>
        <w:t>, αλλά επίσης ως καθεστώτα και αρχές</w:t>
      </w:r>
      <w:r w:rsidR="004069D3" w:rsidRPr="006046DD">
        <w:rPr>
          <w:rFonts w:ascii="Arial Narrow" w:hAnsi="Arial Narrow" w:cstheme="majorHAnsi"/>
        </w:rPr>
        <w:fldChar w:fldCharType="begin"/>
      </w:r>
      <w:r w:rsidR="00DD49DD" w:rsidRPr="006046DD">
        <w:rPr>
          <w:rFonts w:ascii="Arial Narrow" w:hAnsi="Arial Narrow"/>
        </w:rPr>
        <w:instrText xml:space="preserve"> XE "</w:instrText>
      </w:r>
      <w:r w:rsidR="00DD49DD" w:rsidRPr="006046DD">
        <w:rPr>
          <w:rStyle w:val="-"/>
          <w:rFonts w:ascii="Arial Narrow" w:hAnsi="Arial Narrow"/>
          <w:noProof/>
        </w:rPr>
        <w:instrText>αρχές</w:instrText>
      </w:r>
      <w:r w:rsidR="00DD49DD" w:rsidRPr="006046DD">
        <w:rPr>
          <w:rFonts w:ascii="Arial Narrow" w:hAnsi="Arial Narrow"/>
        </w:rPr>
        <w:instrText xml:space="preserve">" </w:instrText>
      </w:r>
      <w:r w:rsidR="004069D3" w:rsidRPr="006046DD">
        <w:rPr>
          <w:rFonts w:ascii="Arial Narrow" w:hAnsi="Arial Narrow" w:cstheme="majorHAnsi"/>
        </w:rPr>
        <w:fldChar w:fldCharType="end"/>
      </w:r>
      <w:r w:rsidRPr="006046DD">
        <w:rPr>
          <w:rFonts w:ascii="Arial Narrow" w:hAnsi="Arial Narrow" w:cstheme="majorHAnsi"/>
        </w:rPr>
        <w:t xml:space="preserve"> είχαν και έχουν  παροδική αντίθεη δύναμη και εξουσία</w:t>
      </w:r>
      <w:r w:rsidR="00692E0F">
        <w:rPr>
          <w:rFonts w:ascii="ZWAdobeF" w:hAnsi="ZWAdobeF" w:cs="ZWAdobeF"/>
          <w:sz w:val="2"/>
          <w:szCs w:val="2"/>
        </w:rPr>
        <w:t>399F</w:t>
      </w:r>
      <w:r w:rsidRPr="006046DD">
        <w:rPr>
          <w:rStyle w:val="ae"/>
          <w:rFonts w:ascii="Arial Narrow" w:hAnsi="Arial Narrow" w:cstheme="majorHAnsi"/>
        </w:rPr>
        <w:footnoteReference w:id="406"/>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Ο Πατριάρχης Άνθιμος Ιεροσολύμων αναφέρει για τους 7 πορνεύσαντες βασιλείς (είναι περισσότεροι των 7-συμβολικό νούμερο) είναι όσοι απομακρύνθηκαν από το Θεό και κάνουν βέβηλες πράξεις. Αυτοί, μεθυσμένοι από την ανομία, φιλοκοσμία, ζαλίζονται και πέφτουν διότι στον εγκέφαλό τους πάνε οι αναθυμιάσεις επιθυμιών. Είναι χαμαίζηλοι διότι ασχολούνται μόνον με τα γήινα και δεν έχουν ουράνια κληρονομιά (για αυτό αποκαλούνται «κατοικούντες την γην» Απ. 17.2 και «κατοικούντες επί της γης» στο Απ. 17.8).</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 xml:space="preserve">Ο Δερμοσονιάδης αναφέρεται σε </w:t>
      </w:r>
      <w:r w:rsidRPr="006046DD">
        <w:rPr>
          <w:rFonts w:ascii="Arial Narrow" w:hAnsi="Arial Narrow" w:cstheme="majorHAnsi"/>
          <w:i/>
        </w:rPr>
        <w:t>7 αντίχριστους μελλοντικούς αρχηγούς κρατών, με πρόσκαιρη εξουσία, οι οποίοι είναι τα επιθετικά όργανα του Θηρίου στον πόλεμο κατά του Αρνίου (Χριστού)</w:t>
      </w:r>
      <w:r w:rsidR="00692E0F">
        <w:rPr>
          <w:rFonts w:ascii="ZWAdobeF" w:hAnsi="ZWAdobeF" w:cs="ZWAdobeF"/>
          <w:sz w:val="2"/>
          <w:szCs w:val="2"/>
        </w:rPr>
        <w:t>400F</w:t>
      </w:r>
      <w:r w:rsidRPr="006046DD">
        <w:rPr>
          <w:rStyle w:val="ae"/>
          <w:rFonts w:ascii="Arial Narrow" w:hAnsi="Arial Narrow" w:cstheme="majorHAnsi"/>
          <w:i/>
        </w:rPr>
        <w:footnoteReference w:id="407"/>
      </w:r>
      <w:r w:rsidRPr="006046DD">
        <w:rPr>
          <w:rFonts w:ascii="Arial Narrow" w:hAnsi="Arial Narrow" w:cstheme="majorHAnsi"/>
        </w:rPr>
        <w:t xml:space="preserve">. </w:t>
      </w:r>
    </w:p>
    <w:p w:rsidR="00A46172" w:rsidRPr="006046DD" w:rsidRDefault="00A46172" w:rsidP="00744FB1">
      <w:pPr>
        <w:pStyle w:val="a6"/>
        <w:numPr>
          <w:ilvl w:val="0"/>
          <w:numId w:val="23"/>
        </w:numPr>
        <w:spacing w:after="0" w:line="240" w:lineRule="auto"/>
        <w:jc w:val="both"/>
        <w:rPr>
          <w:rFonts w:ascii="Arial Narrow" w:hAnsi="Arial Narrow" w:cstheme="majorHAnsi"/>
        </w:rPr>
      </w:pPr>
      <w:bookmarkStart w:id="297" w:name="_Hlk522277360"/>
      <w:r w:rsidRPr="006046DD">
        <w:rPr>
          <w:rFonts w:ascii="Arial Narrow" w:hAnsi="Arial Narrow" w:cstheme="majorHAnsi"/>
          <w:u w:val="single"/>
        </w:rPr>
        <w:t xml:space="preserve">Κατά τη γνώμη </w:t>
      </w:r>
      <w:r w:rsidR="004210EE">
        <w:rPr>
          <w:rFonts w:ascii="Arial Narrow" w:hAnsi="Arial Narrow" w:cstheme="majorHAnsi"/>
          <w:u w:val="single"/>
        </w:rPr>
        <w:t>μου</w:t>
      </w:r>
      <w:r w:rsidRPr="006046DD">
        <w:rPr>
          <w:rFonts w:ascii="Arial Narrow" w:hAnsi="Arial Narrow" w:cstheme="majorHAnsi"/>
        </w:rPr>
        <w:t xml:space="preserve">, σήμερα, αυτοί θα μπορούσαν να είναι και οι συνασπισμένοι </w:t>
      </w:r>
      <w:r w:rsidRPr="006046DD">
        <w:rPr>
          <w:rFonts w:ascii="Arial Narrow" w:hAnsi="Arial Narrow" w:cstheme="majorHAnsi"/>
          <w:lang w:val="en-US"/>
        </w:rPr>
        <w:t>G</w:t>
      </w:r>
      <w:r w:rsidRPr="006046DD">
        <w:rPr>
          <w:rFonts w:ascii="Arial Narrow" w:hAnsi="Arial Narrow" w:cstheme="majorHAnsi"/>
        </w:rPr>
        <w:t xml:space="preserve">7 (γκρουπ των 7 πιο βιομηχανοποιημένων κρατών - ΗΠΑ, Καναδάς, Γερμανία, Ιταλία, Γαλλία, Ιαπωνία, Κίνα), στους οποίους προστέθηκε για κάποιο διάστημα η Ρωσία, η οποία όμως αφαιρέθηκε μετά από την ομιλία του προέδρου της Πούτιν προς τον ΟΗΕ, όπου χαρακτήριζε την πρώην Χριστιανική Ευρώπη ως αντίχριστη, και ανέλαβε την ευθύνη να προωθήσει τον Χριστιανισμό(!). Οι </w:t>
      </w:r>
      <w:r w:rsidRPr="006046DD">
        <w:rPr>
          <w:rFonts w:ascii="Arial Narrow" w:hAnsi="Arial Narrow" w:cstheme="majorHAnsi"/>
          <w:lang w:val="en-US"/>
        </w:rPr>
        <w:t>G</w:t>
      </w:r>
      <w:r w:rsidRPr="006046DD">
        <w:rPr>
          <w:rFonts w:ascii="Arial Narrow" w:hAnsi="Arial Narrow" w:cstheme="majorHAnsi"/>
        </w:rPr>
        <w:t xml:space="preserve">7, με την καθοδήγηση του Αντιχρίστου,  χρησιμοποιούν επιπλέον άλλα 13 κράτη στην ομάδα των </w:t>
      </w:r>
      <w:r w:rsidRPr="006046DD">
        <w:rPr>
          <w:rFonts w:ascii="Arial Narrow" w:hAnsi="Arial Narrow" w:cstheme="majorHAnsi"/>
          <w:lang w:val="en-US"/>
        </w:rPr>
        <w:t>G</w:t>
      </w:r>
      <w:r w:rsidRPr="006046DD">
        <w:rPr>
          <w:rFonts w:ascii="Arial Narrow" w:hAnsi="Arial Narrow" w:cstheme="majorHAnsi"/>
        </w:rPr>
        <w:t>20 προκειμένου να επηρεάσουν και προωθήσουν τα αμαρτωλά σχέδιά τους.</w:t>
      </w:r>
      <w:bookmarkEnd w:id="297"/>
    </w:p>
    <w:p w:rsidR="00673416" w:rsidRDefault="00673416" w:rsidP="008E30D7">
      <w:pPr>
        <w:spacing w:after="0" w:line="240" w:lineRule="auto"/>
        <w:contextualSpacing/>
        <w:jc w:val="both"/>
        <w:rPr>
          <w:rFonts w:ascii="Arial Narrow" w:hAnsi="Arial Narrow" w:cstheme="majorHAnsi"/>
          <w:b/>
        </w:rPr>
      </w:pPr>
    </w:p>
    <w:p w:rsidR="00A46172" w:rsidRPr="006046DD" w:rsidRDefault="00A46172" w:rsidP="008E30D7">
      <w:pPr>
        <w:spacing w:after="0" w:line="240" w:lineRule="auto"/>
        <w:contextualSpacing/>
        <w:jc w:val="both"/>
        <w:rPr>
          <w:rFonts w:ascii="Arial Narrow" w:hAnsi="Arial Narrow" w:cstheme="majorHAnsi"/>
          <w:b/>
        </w:rPr>
      </w:pPr>
      <w:r w:rsidRPr="006046DD">
        <w:rPr>
          <w:rFonts w:ascii="Arial Narrow" w:hAnsi="Arial Narrow" w:cstheme="majorHAnsi"/>
          <w:b/>
        </w:rPr>
        <w:t>10 κέρατα:</w:t>
      </w:r>
    </w:p>
    <w:p w:rsidR="00A46172" w:rsidRPr="006046DD" w:rsidRDefault="00A46172" w:rsidP="00744FB1">
      <w:pPr>
        <w:pStyle w:val="a6"/>
        <w:numPr>
          <w:ilvl w:val="0"/>
          <w:numId w:val="23"/>
        </w:numPr>
        <w:spacing w:after="0" w:line="240" w:lineRule="auto"/>
        <w:jc w:val="both"/>
        <w:rPr>
          <w:rFonts w:ascii="Arial Narrow" w:hAnsi="Arial Narrow" w:cstheme="majorHAnsi"/>
          <w:b/>
        </w:rPr>
      </w:pPr>
      <w:r w:rsidRPr="006046DD">
        <w:rPr>
          <w:rFonts w:ascii="Arial Narrow" w:hAnsi="Arial Narrow" w:cstheme="majorHAnsi"/>
        </w:rPr>
        <w:t>Κατά τον Μπρατσιώτη</w:t>
      </w:r>
      <w:r w:rsidR="00692E0F">
        <w:rPr>
          <w:rFonts w:ascii="ZWAdobeF" w:hAnsi="ZWAdobeF" w:cs="ZWAdobeF"/>
          <w:sz w:val="2"/>
          <w:szCs w:val="2"/>
        </w:rPr>
        <w:t>401F</w:t>
      </w:r>
      <w:r w:rsidRPr="006046DD">
        <w:rPr>
          <w:rStyle w:val="ae"/>
          <w:rFonts w:ascii="Arial Narrow" w:hAnsi="Arial Narrow" w:cstheme="majorHAnsi"/>
        </w:rPr>
        <w:footnoteReference w:id="408"/>
      </w:r>
      <w:r w:rsidRPr="006046DD">
        <w:rPr>
          <w:rFonts w:ascii="Arial Narrow" w:hAnsi="Arial Narrow" w:cstheme="majorHAnsi"/>
        </w:rPr>
        <w:t xml:space="preserve">, είναι οι εφήμεροι υποτελείς ηγεμόνες (π.χ. Ρωμαίοι στρατηγοί ή κυβερνήτες ρωμαϊκών επαρχιών, ή σύμμαχοι σατράπες αναβιούντες τον εξ ανατολών Νέρωνα), που έχουν ως κοινά στοιχεία μεταξύ τους την ομογνωμοσύνη και μίσος κατά του Χριστού,  το ότι συντάσσονται με τον Αντίχριστο, την εξάρτησή τους από το Θηρίον, και το ότι τελικά υλοποιούν το σχέδιο του Θεού και στρέφονται ομαδικά εναντίον της Πόρνης-Ρώμης και την καταστρέφουν παρότι τους έδωσε παροδική εξουσία. </w:t>
      </w:r>
    </w:p>
    <w:p w:rsidR="00A46172" w:rsidRPr="006046DD" w:rsidRDefault="00A46172" w:rsidP="00744FB1">
      <w:pPr>
        <w:pStyle w:val="a6"/>
        <w:numPr>
          <w:ilvl w:val="0"/>
          <w:numId w:val="23"/>
        </w:numPr>
        <w:spacing w:after="0" w:line="240" w:lineRule="auto"/>
        <w:jc w:val="both"/>
        <w:rPr>
          <w:rFonts w:ascii="Arial Narrow" w:hAnsi="Arial Narrow" w:cstheme="majorHAnsi"/>
          <w:b/>
        </w:rPr>
      </w:pPr>
      <w:r w:rsidRPr="006046DD">
        <w:rPr>
          <w:rFonts w:ascii="Arial Narrow" w:hAnsi="Arial Narrow" w:cstheme="majorHAnsi"/>
        </w:rPr>
        <w:t xml:space="preserve">Κατά τον Δερμοσονιάδη, είναι αυτοί οι οποίοι </w:t>
      </w:r>
      <w:r w:rsidRPr="006046DD">
        <w:rPr>
          <w:rFonts w:ascii="Arial Narrow" w:hAnsi="Arial Narrow" w:cstheme="majorHAnsi"/>
          <w:i/>
        </w:rPr>
        <w:t>ενώ έλαβαν και απόλαυσαν την πρόσκαιρη εξουσία</w:t>
      </w:r>
      <w:r w:rsidRPr="006046DD">
        <w:rPr>
          <w:rFonts w:ascii="Arial Narrow" w:hAnsi="Arial Narrow" w:cstheme="majorHAnsi"/>
        </w:rPr>
        <w:t xml:space="preserve"> από την «πρωτεύουσα της αντιχρίστου κοσμοκρατορίας», </w:t>
      </w:r>
      <w:r w:rsidRPr="006046DD">
        <w:rPr>
          <w:rFonts w:ascii="Arial Narrow" w:hAnsi="Arial Narrow" w:cstheme="majorHAnsi"/>
          <w:i/>
        </w:rPr>
        <w:t>την φθονούν και μισούν</w:t>
      </w:r>
      <w:r w:rsidRPr="006046DD">
        <w:rPr>
          <w:rFonts w:ascii="Arial Narrow" w:hAnsi="Arial Narrow" w:cstheme="majorHAnsi"/>
        </w:rPr>
        <w:t xml:space="preserve">, και τελικά, με την καθοδήγηση του Θεού συναποφασίζουν (!) να </w:t>
      </w:r>
      <w:r w:rsidRPr="006046DD">
        <w:rPr>
          <w:rFonts w:ascii="Arial Narrow" w:hAnsi="Arial Narrow" w:cstheme="majorHAnsi"/>
          <w:i/>
        </w:rPr>
        <w:t>την απογυμνώσουν από κάθε πολυτέλεια, τρώνε τις σάρκες της, μοιράζουν τα εδάφη που εξουσιάζει, την ερημώνουν, την καταστρέφουν, την κατακαίνε</w:t>
      </w:r>
      <w:r w:rsidR="00692E0F">
        <w:rPr>
          <w:rFonts w:ascii="ZWAdobeF" w:hAnsi="ZWAdobeF" w:cs="ZWAdobeF"/>
          <w:sz w:val="2"/>
          <w:szCs w:val="2"/>
        </w:rPr>
        <w:t>402F</w:t>
      </w:r>
      <w:r w:rsidRPr="006046DD">
        <w:rPr>
          <w:rStyle w:val="ae"/>
          <w:rFonts w:ascii="Arial Narrow" w:hAnsi="Arial Narrow" w:cstheme="majorHAnsi"/>
          <w:i/>
        </w:rPr>
        <w:footnoteReference w:id="409"/>
      </w:r>
      <w:r w:rsidRPr="006046DD">
        <w:rPr>
          <w:rFonts w:ascii="Arial Narrow" w:hAnsi="Arial Narrow" w:cstheme="majorHAnsi"/>
        </w:rPr>
        <w:t xml:space="preserve">. </w:t>
      </w:r>
    </w:p>
    <w:p w:rsidR="008E30D7" w:rsidRPr="006046DD" w:rsidRDefault="00A46172" w:rsidP="00744FB1">
      <w:pPr>
        <w:pStyle w:val="a6"/>
        <w:numPr>
          <w:ilvl w:val="0"/>
          <w:numId w:val="23"/>
        </w:numPr>
        <w:spacing w:after="0" w:line="240" w:lineRule="auto"/>
        <w:jc w:val="both"/>
        <w:rPr>
          <w:rFonts w:ascii="Arial Narrow" w:hAnsi="Arial Narrow" w:cstheme="majorHAnsi"/>
          <w:b/>
        </w:rPr>
      </w:pPr>
      <w:r w:rsidRPr="006046DD">
        <w:rPr>
          <w:rFonts w:ascii="Arial Narrow" w:hAnsi="Arial Narrow" w:cstheme="majorHAnsi"/>
        </w:rPr>
        <w:t>Κατά τον Πατριάρχη Άνθιμο Ιεροσολύμων, κέρατα είναι οι χαμαίζηλοι και χαμερπείς κατά τα φρονήματα ηγεμόνες-</w:t>
      </w:r>
      <w:r w:rsidR="00CD7722">
        <w:rPr>
          <w:rFonts w:ascii="Arial Narrow" w:hAnsi="Arial Narrow" w:cstheme="majorHAnsi"/>
        </w:rPr>
        <w:t>δυνάστες</w:t>
      </w:r>
      <w:r w:rsidRPr="006046DD">
        <w:rPr>
          <w:rFonts w:ascii="Arial Narrow" w:hAnsi="Arial Narrow" w:cstheme="majorHAnsi"/>
        </w:rPr>
        <w:t xml:space="preserve"> πιστοί στο Θηρίο, οι οποίοι αφενός σπουδάζουν το πως θα εξαλείψουν το όνομα Του Χριστού, αφετέρου αλληλοκερατώνονται (!), δηλαδή τα στρατεύματά τους αντιτάσσονται μεταξύ τους, και τελικά, φωτισμένοι από το Θεό γνωρίζουν την Αλήθεια και με την καρδιά τους κάνουν το Θέλημά Του, σταματούν να θυσιάζουν σάρκες, καταστρέφουν τα ιδρύματα ειδώλων, και επιτίθενται κατά της πόρνης και του θηρίου. Επίσης, κέρατα είναι και όσοι λατρεύουν και θαυμάζουν το θηρίο για τα τέρατα που πράττει. Είναι αυτοί οι ίδιοι, που όταν βλέπουν το θηρίο να χάνει τη δύναμή του και να εκνευρίζεται, εκπλήσσονται και τρελαίνονται! Αυτούς ο Θεός δεν τους έγραψε στο βιβλίο της Ζωής διότι είναι ασταθείς και αστήρικτοι ως προς την αληθινή πίστη μια και η αμαρτία τους σκότισε τη διάνοια</w:t>
      </w:r>
      <w:r w:rsidR="00692E0F">
        <w:rPr>
          <w:rFonts w:ascii="ZWAdobeF" w:hAnsi="ZWAdobeF" w:cs="ZWAdobeF"/>
          <w:sz w:val="2"/>
          <w:szCs w:val="2"/>
        </w:rPr>
        <w:t>403F</w:t>
      </w:r>
      <w:r w:rsidRPr="006046DD">
        <w:rPr>
          <w:rStyle w:val="ae"/>
          <w:rFonts w:ascii="Arial Narrow" w:hAnsi="Arial Narrow" w:cstheme="majorHAnsi"/>
        </w:rPr>
        <w:footnoteReference w:id="410"/>
      </w:r>
      <w:r w:rsidRPr="006046DD">
        <w:rPr>
          <w:rFonts w:ascii="Arial Narrow" w:hAnsi="Arial Narrow" w:cstheme="majorHAnsi"/>
        </w:rPr>
        <w:t xml:space="preserve">. </w:t>
      </w:r>
    </w:p>
    <w:p w:rsidR="00673416" w:rsidRDefault="00673416" w:rsidP="00A46172">
      <w:pPr>
        <w:spacing w:after="0" w:line="240" w:lineRule="auto"/>
        <w:contextualSpacing/>
        <w:jc w:val="both"/>
        <w:rPr>
          <w:rFonts w:ascii="Arial" w:hAnsi="Arial" w:cs="Arial"/>
          <w:b/>
        </w:rPr>
      </w:pPr>
    </w:p>
    <w:p w:rsidR="00A46172" w:rsidRPr="006046DD" w:rsidRDefault="00A46172" w:rsidP="00A46172">
      <w:pPr>
        <w:spacing w:after="0" w:line="240" w:lineRule="auto"/>
        <w:contextualSpacing/>
        <w:jc w:val="both"/>
        <w:rPr>
          <w:rFonts w:ascii="Arial Narrow" w:hAnsi="Arial Narrow" w:cstheme="majorHAnsi"/>
        </w:rPr>
      </w:pPr>
      <w:r w:rsidRPr="006046DD">
        <w:rPr>
          <w:rFonts w:ascii="Arial" w:hAnsi="Arial" w:cs="Arial"/>
          <w:b/>
        </w:rPr>
        <w:t>Ἐ</w:t>
      </w:r>
      <w:r w:rsidRPr="006046DD">
        <w:rPr>
          <w:rFonts w:ascii="Arial Narrow" w:hAnsi="Arial Narrow" w:cstheme="majorHAnsi"/>
          <w:b/>
        </w:rPr>
        <w:t>θαύμασα ιδών αυτή:</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i/>
        </w:rPr>
        <w:t>Ο πράος και αγαθός Απόστολος Ιωάννης μένει άφωνος με την αγριότητα θηριωδών ανθρώπων.</w:t>
      </w:r>
      <w:r w:rsidR="00692E0F">
        <w:rPr>
          <w:rFonts w:ascii="ZWAdobeF" w:hAnsi="ZWAdobeF" w:cs="ZWAdobeF"/>
          <w:sz w:val="2"/>
          <w:szCs w:val="2"/>
        </w:rPr>
        <w:t>404F</w:t>
      </w:r>
      <w:r w:rsidRPr="006046DD">
        <w:rPr>
          <w:rStyle w:val="ae"/>
          <w:rFonts w:ascii="Arial Narrow" w:hAnsi="Arial Narrow" w:cstheme="majorHAnsi"/>
          <w:i/>
        </w:rPr>
        <w:footnoteReference w:id="411"/>
      </w:r>
      <w:r w:rsidRPr="006046DD">
        <w:rPr>
          <w:rFonts w:ascii="Arial Narrow" w:hAnsi="Arial Narrow" w:cstheme="majorHAnsi"/>
          <w:i/>
        </w:rPr>
        <w:t xml:space="preserve"> Επιπλέον, ο</w:t>
      </w:r>
      <w:r w:rsidRPr="006046DD">
        <w:rPr>
          <w:rFonts w:ascii="Arial Narrow" w:hAnsi="Arial Narrow" w:cstheme="majorHAnsi"/>
        </w:rPr>
        <w:t xml:space="preserve"> Απόστολος, εδώ, εκπροσωπώντας όλους τους ανά τους αιώνες απλούς Χριστιανούς</w:t>
      </w:r>
      <w:r w:rsidRPr="006046DD">
        <w:rPr>
          <w:rFonts w:ascii="Arial Narrow" w:hAnsi="Arial Narrow" w:cstheme="majorHAnsi"/>
          <w:i/>
        </w:rPr>
        <w:t>, εξωτερικεύει τα «κρυφά» συναισθήματά τους,</w:t>
      </w:r>
      <w:r w:rsidRPr="006046DD">
        <w:rPr>
          <w:rFonts w:ascii="Arial Narrow" w:hAnsi="Arial Narrow" w:cstheme="majorHAnsi"/>
        </w:rPr>
        <w:t xml:space="preserve"> που θαμπωμένοι από όσα βλέπουν να συμβαίνουν εναντίον τους και του Χριστού, </w:t>
      </w:r>
      <w:r w:rsidRPr="006046DD">
        <w:rPr>
          <w:rFonts w:ascii="Arial Narrow" w:hAnsi="Arial Narrow" w:cstheme="majorHAnsi"/>
          <w:i/>
        </w:rPr>
        <w:t>από μια πολιτικοστρατιωτικά άρτια δομημένη παγκόσμια αυτοκρατορία</w:t>
      </w:r>
      <w:r w:rsidR="00692E0F">
        <w:rPr>
          <w:rFonts w:ascii="ZWAdobeF" w:hAnsi="ZWAdobeF" w:cs="ZWAdobeF"/>
          <w:sz w:val="2"/>
          <w:szCs w:val="2"/>
        </w:rPr>
        <w:t>405F</w:t>
      </w:r>
      <w:r w:rsidRPr="006046DD">
        <w:rPr>
          <w:rStyle w:val="ae"/>
          <w:rFonts w:ascii="Arial Narrow" w:hAnsi="Arial Narrow" w:cstheme="majorHAnsi"/>
          <w:i/>
        </w:rPr>
        <w:footnoteReference w:id="412"/>
      </w:r>
      <w:r w:rsidRPr="006046DD">
        <w:rPr>
          <w:rFonts w:ascii="Arial Narrow" w:hAnsi="Arial Narrow" w:cstheme="majorHAnsi"/>
        </w:rPr>
        <w:t xml:space="preserve">, αναρωτιόνται πως επιτρέπει όλα αυτά ο Θεός. </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b/>
        </w:rPr>
      </w:pPr>
      <w:r w:rsidRPr="006046DD">
        <w:rPr>
          <w:rFonts w:ascii="Arial Narrow" w:hAnsi="Arial Narrow" w:cstheme="majorHAnsi"/>
          <w:b/>
        </w:rPr>
        <w:t>Επεξήγηση οράματος από τον Άγγελο</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 xml:space="preserve">Στον ανωτέρω </w:t>
      </w:r>
      <w:r w:rsidRPr="006046DD">
        <w:rPr>
          <w:rFonts w:ascii="Arial Narrow" w:hAnsi="Arial Narrow" w:cstheme="majorHAnsi"/>
          <w:i/>
        </w:rPr>
        <w:t>θαυμασμό προς ένα επίγειο εωσφορικό σύστημα αντιδρά ο Άγγελος (17,7) και ερμηνεύει το μυστήριο της Γυναίκας και του Θηρίου που την υποβαστάζει</w:t>
      </w:r>
      <w:r w:rsidRPr="006046DD">
        <w:rPr>
          <w:rFonts w:ascii="Arial Narrow" w:hAnsi="Arial Narrow" w:cstheme="majorHAnsi"/>
        </w:rPr>
        <w:t xml:space="preserve">. </w:t>
      </w:r>
      <w:r w:rsidRPr="006046DD">
        <w:rPr>
          <w:rFonts w:ascii="Arial Narrow" w:hAnsi="Arial Narrow" w:cstheme="majorHAnsi"/>
          <w:i/>
        </w:rPr>
        <w:t xml:space="preserve">Απομυθοποιεί την Πόρνη και το Θηρίο-Σατανάς (κατά τους Πατέρες) ο οποίος υπήρχε προ </w:t>
      </w:r>
      <w:r w:rsidR="00F20F82">
        <w:rPr>
          <w:rFonts w:ascii="Arial Narrow" w:hAnsi="Arial Narrow" w:cstheme="majorHAnsi"/>
          <w:i/>
        </w:rPr>
        <w:t xml:space="preserve">της εμφάνισης του </w:t>
      </w:r>
      <w:r w:rsidRPr="006046DD">
        <w:rPr>
          <w:rFonts w:ascii="Arial Narrow" w:hAnsi="Arial Narrow" w:cstheme="majorHAnsi"/>
          <w:i/>
        </w:rPr>
        <w:t>Χριστού</w:t>
      </w:r>
      <w:r w:rsidR="00F20F82">
        <w:rPr>
          <w:rFonts w:ascii="Arial Narrow" w:hAnsi="Arial Narrow" w:cstheme="majorHAnsi"/>
          <w:i/>
        </w:rPr>
        <w:t xml:space="preserve"> στον κόσμο</w:t>
      </w:r>
      <w:r w:rsidRPr="006046DD">
        <w:rPr>
          <w:rFonts w:ascii="Arial Narrow" w:hAnsi="Arial Narrow" w:cstheme="majorHAnsi"/>
          <w:i/>
        </w:rPr>
        <w:t>, κατατροπώθηκε από τον Ιησού</w:t>
      </w:r>
      <w:r w:rsidR="00F20F82">
        <w:rPr>
          <w:rFonts w:ascii="Arial Narrow" w:hAnsi="Arial Narrow" w:cstheme="majorHAnsi"/>
          <w:i/>
        </w:rPr>
        <w:t xml:space="preserve"> Χριστό</w:t>
      </w:r>
      <w:r w:rsidRPr="006046DD">
        <w:rPr>
          <w:rFonts w:ascii="Arial Narrow" w:hAnsi="Arial Narrow" w:cstheme="majorHAnsi"/>
          <w:i/>
        </w:rPr>
        <w:t>, επαναδραστηριοποιείτ</w:t>
      </w:r>
      <w:r w:rsidR="00B036B4" w:rsidRPr="006046DD">
        <w:rPr>
          <w:rFonts w:ascii="Arial Narrow" w:hAnsi="Arial Narrow" w:cstheme="majorHAnsi"/>
          <w:i/>
        </w:rPr>
        <w:t>αι</w:t>
      </w:r>
      <w:r w:rsidRPr="006046DD">
        <w:rPr>
          <w:rFonts w:ascii="Arial Narrow" w:hAnsi="Arial Narrow" w:cstheme="majorHAnsi"/>
          <w:i/>
        </w:rPr>
        <w:t xml:space="preserve"> για λίγο στα Έσχατα, και τελικά θα οδηγηθεί στην άβυσσο (κατοικία δαιμόνων) μετά τη Δευτέρα Παρουσία του Χριστού</w:t>
      </w:r>
      <w:r w:rsidR="00692E0F">
        <w:rPr>
          <w:rFonts w:ascii="ZWAdobeF" w:hAnsi="ZWAdobeF" w:cs="ZWAdobeF"/>
          <w:sz w:val="2"/>
          <w:szCs w:val="2"/>
        </w:rPr>
        <w:t>406F</w:t>
      </w:r>
      <w:r w:rsidRPr="006046DD">
        <w:rPr>
          <w:rStyle w:val="ae"/>
          <w:rFonts w:ascii="Arial Narrow" w:hAnsi="Arial Narrow" w:cstheme="majorHAnsi"/>
          <w:i/>
        </w:rPr>
        <w:footnoteReference w:id="413"/>
      </w:r>
      <w:r w:rsidRPr="006046DD">
        <w:rPr>
          <w:rFonts w:ascii="Arial Narrow" w:hAnsi="Arial Narrow" w:cstheme="majorHAnsi"/>
          <w:i/>
        </w:rPr>
        <w:t>.</w:t>
      </w:r>
    </w:p>
    <w:p w:rsidR="00A46172" w:rsidRPr="006046DD" w:rsidRDefault="00A46172" w:rsidP="00744FB1">
      <w:pPr>
        <w:pStyle w:val="a6"/>
        <w:numPr>
          <w:ilvl w:val="0"/>
          <w:numId w:val="23"/>
        </w:numPr>
        <w:spacing w:after="0" w:line="240" w:lineRule="auto"/>
        <w:jc w:val="both"/>
        <w:rPr>
          <w:rFonts w:ascii="Arial Narrow" w:hAnsi="Arial Narrow" w:cstheme="majorHAnsi"/>
        </w:rPr>
      </w:pPr>
      <w:r w:rsidRPr="006046DD">
        <w:rPr>
          <w:rFonts w:ascii="Arial Narrow" w:hAnsi="Arial Narrow" w:cstheme="majorHAnsi"/>
        </w:rPr>
        <w:t xml:space="preserve">Όσο για τους 7 αυτοκράτορες, κατά τους Δεσπότη και </w:t>
      </w:r>
      <w:r w:rsidRPr="006046DD">
        <w:rPr>
          <w:rFonts w:ascii="Arial Narrow" w:hAnsi="Arial Narrow" w:cstheme="majorHAnsi"/>
          <w:lang w:val="en-US"/>
        </w:rPr>
        <w:t>Prigent</w:t>
      </w:r>
      <w:r w:rsidRPr="006046DD">
        <w:rPr>
          <w:rFonts w:ascii="Arial Narrow" w:hAnsi="Arial Narrow" w:cstheme="majorHAnsi"/>
        </w:rPr>
        <w:t xml:space="preserve"> αντίστοιχα, οι αριθμοί 7 και 8 είναι συμβολικοί, η δε αρίθμηση μάλλον πρέπει να αρχίσει με τον Τιβέριο (14-37 μ.Χ., Σταύρωση και Ανάσταση), Καλιγούλα (37-41 μ.Χ.), Κλαύδιος (41-54 μ.Χ.), Νέρων (54-68 μ.Χ.), Γάλβας-Όθωνας-Βιτέλιος (αναρχία 68-69 μ.Χ.), Βεσπασιανός (69-79 μ.Χ.), Τίτος (79-81 μ.Χ.), Δομιτιανός (81-96 μ.Χ.). </w:t>
      </w:r>
    </w:p>
    <w:p w:rsidR="00673416" w:rsidRDefault="00673416" w:rsidP="00A46172">
      <w:pPr>
        <w:spacing w:after="0" w:line="240" w:lineRule="auto"/>
        <w:contextualSpacing/>
        <w:jc w:val="both"/>
        <w:rPr>
          <w:rFonts w:ascii="Arial Narrow" w:hAnsi="Arial Narrow" w:cstheme="majorHAnsi"/>
          <w:b/>
        </w:rPr>
      </w:pPr>
    </w:p>
    <w:p w:rsidR="00A46172" w:rsidRPr="006046DD" w:rsidRDefault="00A46172" w:rsidP="00A46172">
      <w:pPr>
        <w:spacing w:after="0" w:line="240" w:lineRule="auto"/>
        <w:contextualSpacing/>
        <w:jc w:val="both"/>
        <w:rPr>
          <w:rFonts w:ascii="Arial Narrow" w:hAnsi="Arial Narrow" w:cstheme="majorHAnsi"/>
          <w:b/>
        </w:rPr>
      </w:pPr>
      <w:r w:rsidRPr="006046DD">
        <w:rPr>
          <w:rFonts w:ascii="Arial Narrow" w:hAnsi="Arial Narrow" w:cstheme="majorHAnsi"/>
          <w:b/>
        </w:rPr>
        <w:t>Αρνίον:</w:t>
      </w:r>
    </w:p>
    <w:p w:rsidR="00A46172" w:rsidRPr="006046DD" w:rsidRDefault="00A46172" w:rsidP="00744FB1">
      <w:pPr>
        <w:pStyle w:val="a6"/>
        <w:numPr>
          <w:ilvl w:val="0"/>
          <w:numId w:val="23"/>
        </w:numPr>
        <w:spacing w:after="0" w:line="240" w:lineRule="auto"/>
        <w:jc w:val="both"/>
        <w:rPr>
          <w:rStyle w:val="3Char"/>
          <w:rFonts w:ascii="Arial Narrow" w:eastAsiaTheme="minorHAnsi" w:hAnsi="Arial Narrow" w:cstheme="majorHAnsi"/>
          <w:color w:val="auto"/>
          <w:sz w:val="22"/>
          <w:szCs w:val="22"/>
        </w:rPr>
      </w:pPr>
      <w:r w:rsidRPr="006046DD">
        <w:rPr>
          <w:rFonts w:ascii="Arial Narrow" w:hAnsi="Arial Narrow" w:cstheme="majorHAnsi"/>
        </w:rPr>
        <w:t xml:space="preserve">Όλοι οι ερμηνευτές </w:t>
      </w:r>
      <w:r w:rsidR="00F20F82">
        <w:rPr>
          <w:rFonts w:ascii="Arial Narrow" w:hAnsi="Arial Narrow" w:cstheme="majorHAnsi"/>
        </w:rPr>
        <w:t>συμφωνούν</w:t>
      </w:r>
      <w:r w:rsidRPr="006046DD">
        <w:rPr>
          <w:rFonts w:ascii="Arial Narrow" w:hAnsi="Arial Narrow" w:cstheme="majorHAnsi"/>
        </w:rPr>
        <w:t xml:space="preserve"> ότι πρόκειται για τον Χριστό, που </w:t>
      </w:r>
      <w:r w:rsidRPr="006046DD">
        <w:rPr>
          <w:rFonts w:ascii="Arial Narrow" w:hAnsi="Arial Narrow" w:cstheme="majorHAnsi"/>
          <w:i/>
        </w:rPr>
        <w:t>έχει οίκοθεν την Αρχή</w:t>
      </w:r>
      <w:r w:rsidRPr="006046DD">
        <w:rPr>
          <w:rFonts w:ascii="Arial Narrow" w:hAnsi="Arial Narrow" w:cstheme="majorHAnsi"/>
        </w:rPr>
        <w:t xml:space="preserve">, και </w:t>
      </w:r>
      <w:r w:rsidR="00F20F82">
        <w:rPr>
          <w:rFonts w:ascii="Arial Narrow" w:hAnsi="Arial Narrow" w:cstheme="majorHAnsi"/>
          <w:i/>
        </w:rPr>
        <w:t>εξ αυτού</w:t>
      </w:r>
      <w:r w:rsidRPr="006046DD">
        <w:rPr>
          <w:rFonts w:ascii="Arial Narrow" w:hAnsi="Arial Narrow" w:cstheme="majorHAnsi"/>
          <w:i/>
        </w:rPr>
        <w:t xml:space="preserve"> αντλείτ</w:t>
      </w:r>
      <w:r w:rsidR="003F24AF" w:rsidRPr="006046DD">
        <w:rPr>
          <w:rFonts w:ascii="Arial Narrow" w:hAnsi="Arial Narrow" w:cstheme="majorHAnsi"/>
          <w:i/>
        </w:rPr>
        <w:t>αι</w:t>
      </w:r>
      <w:r w:rsidRPr="006046DD">
        <w:rPr>
          <w:rFonts w:ascii="Arial Narrow" w:hAnsi="Arial Narrow" w:cstheme="majorHAnsi"/>
          <w:i/>
        </w:rPr>
        <w:t xml:space="preserve"> πάσα αρχή και εξουσία</w:t>
      </w:r>
      <w:r w:rsidR="00692E0F">
        <w:rPr>
          <w:rFonts w:ascii="ZWAdobeF" w:hAnsi="ZWAdobeF" w:cs="ZWAdobeF"/>
          <w:sz w:val="2"/>
          <w:szCs w:val="2"/>
        </w:rPr>
        <w:t>407F</w:t>
      </w:r>
      <w:r w:rsidRPr="006046DD">
        <w:rPr>
          <w:rStyle w:val="ae"/>
          <w:rFonts w:ascii="Arial Narrow" w:hAnsi="Arial Narrow" w:cstheme="majorHAnsi"/>
          <w:i/>
        </w:rPr>
        <w:footnoteReference w:id="414"/>
      </w:r>
      <w:r w:rsidRPr="006046DD">
        <w:rPr>
          <w:rFonts w:ascii="Arial Narrow" w:hAnsi="Arial Narrow" w:cstheme="majorHAnsi"/>
        </w:rPr>
        <w:t xml:space="preserve">. Η θεία ιδιώτης του είναι για τους θιασώτες και συναγωνιστές του (Απόστολοι, πιστοί, εκλεκτοί, κλητοί) η εγγύηση της τελικής και οριστικής νίκης στην </w:t>
      </w:r>
      <w:r w:rsidRPr="006046DD">
        <w:rPr>
          <w:rFonts w:ascii="Arial Narrow" w:hAnsi="Arial Narrow" w:cstheme="majorHAnsi"/>
          <w:b/>
        </w:rPr>
        <w:t>Πάλη</w:t>
      </w:r>
      <w:r w:rsidRPr="006046DD">
        <w:rPr>
          <w:rFonts w:ascii="Arial Narrow" w:hAnsi="Arial Narrow" w:cstheme="majorHAnsi"/>
        </w:rPr>
        <w:t xml:space="preserve"> εναντίον του Θηρίου (Σατανά, Αντιχρίστου καθώς και των 7 κεφαλών - αντίθεων αυτοκρατοριών / αυτοκρατόρων αλλά και των 10 κεράτων – υποτελών ηγεμόνων).</w:t>
      </w:r>
    </w:p>
    <w:p w:rsidR="00A46172" w:rsidRDefault="00A46172" w:rsidP="00A46172">
      <w:pPr>
        <w:spacing w:after="0" w:line="240" w:lineRule="auto"/>
        <w:contextualSpacing/>
        <w:rPr>
          <w:rStyle w:val="3Char"/>
          <w:rFonts w:ascii="Arial Narrow" w:hAnsi="Arial Narrow" w:cstheme="majorHAnsi"/>
          <w:color w:val="2F5496" w:themeColor="accent1" w:themeShade="BF"/>
          <w:sz w:val="26"/>
          <w:szCs w:val="26"/>
        </w:rPr>
      </w:pPr>
    </w:p>
    <w:p w:rsidR="00673416" w:rsidRPr="006046DD" w:rsidRDefault="00673416" w:rsidP="00A46172">
      <w:pPr>
        <w:spacing w:after="0" w:line="240" w:lineRule="auto"/>
        <w:contextualSpacing/>
        <w:rPr>
          <w:rStyle w:val="3Char"/>
          <w:rFonts w:ascii="Arial Narrow" w:hAnsi="Arial Narrow" w:cstheme="majorHAnsi"/>
          <w:color w:val="2F5496" w:themeColor="accent1" w:themeShade="BF"/>
          <w:sz w:val="26"/>
          <w:szCs w:val="26"/>
        </w:rPr>
      </w:pPr>
    </w:p>
    <w:p w:rsidR="00A46172" w:rsidRPr="00784233" w:rsidRDefault="002A7DC1" w:rsidP="00A46172">
      <w:pPr>
        <w:pStyle w:val="21"/>
        <w:keepNext w:val="0"/>
        <w:keepLines w:val="0"/>
        <w:spacing w:before="0" w:line="240" w:lineRule="auto"/>
        <w:contextualSpacing/>
        <w:rPr>
          <w:rStyle w:val="3Char"/>
          <w:rFonts w:ascii="Arial Narrow" w:eastAsiaTheme="minorHAnsi" w:hAnsi="Arial Narrow" w:cstheme="majorHAnsi"/>
          <w:color w:val="auto"/>
          <w:sz w:val="22"/>
          <w:szCs w:val="22"/>
        </w:rPr>
      </w:pPr>
      <w:bookmarkStart w:id="298" w:name="_Toc525229870"/>
      <w:bookmarkStart w:id="299" w:name="_Toc42964993"/>
      <w:r>
        <w:rPr>
          <w:rStyle w:val="3Char"/>
          <w:rFonts w:ascii="Arial Narrow" w:hAnsi="Arial Narrow" w:cstheme="majorHAnsi"/>
          <w:color w:val="2F5496" w:themeColor="accent1" w:themeShade="BF"/>
          <w:sz w:val="26"/>
          <w:szCs w:val="26"/>
        </w:rPr>
        <w:t>7</w:t>
      </w:r>
      <w:r w:rsidR="00A46172" w:rsidRPr="00784233">
        <w:rPr>
          <w:rStyle w:val="3Char"/>
          <w:rFonts w:ascii="Arial Narrow" w:hAnsi="Arial Narrow" w:cstheme="majorHAnsi"/>
          <w:color w:val="2F5496" w:themeColor="accent1" w:themeShade="BF"/>
          <w:sz w:val="26"/>
          <w:szCs w:val="26"/>
        </w:rPr>
        <w:t>.</w:t>
      </w:r>
      <w:r w:rsidR="00A46172">
        <w:rPr>
          <w:rStyle w:val="3Char"/>
          <w:rFonts w:ascii="Arial Narrow" w:hAnsi="Arial Narrow" w:cstheme="majorHAnsi"/>
          <w:color w:val="2F5496" w:themeColor="accent1" w:themeShade="BF"/>
          <w:sz w:val="26"/>
          <w:szCs w:val="26"/>
        </w:rPr>
        <w:t>5</w:t>
      </w:r>
      <w:r w:rsidR="00A46172" w:rsidRPr="00784233">
        <w:rPr>
          <w:rStyle w:val="3Char"/>
          <w:rFonts w:ascii="Arial Narrow" w:hAnsi="Arial Narrow" w:cstheme="majorHAnsi"/>
          <w:color w:val="2F5496" w:themeColor="accent1" w:themeShade="BF"/>
          <w:sz w:val="26"/>
          <w:szCs w:val="26"/>
        </w:rPr>
        <w:t>. Τέχνη</w:t>
      </w:r>
      <w:r w:rsidR="004069D3">
        <w:rPr>
          <w:rStyle w:val="3Char"/>
          <w:rFonts w:ascii="Arial Narrow" w:hAnsi="Arial Narrow" w:cstheme="majorHAnsi"/>
          <w:color w:val="2F5496" w:themeColor="accent1" w:themeShade="BF"/>
          <w:sz w:val="26"/>
          <w:szCs w:val="26"/>
        </w:rPr>
        <w:fldChar w:fldCharType="begin"/>
      </w:r>
      <w:r w:rsidR="00DD49DD">
        <w:instrText xml:space="preserve"> XE "</w:instrText>
      </w:r>
      <w:r w:rsidR="00DD49DD" w:rsidRPr="00073419">
        <w:rPr>
          <w:rStyle w:val="-"/>
          <w:rFonts w:ascii="Arial Narrow" w:hAnsi="Arial Narrow"/>
          <w:noProof/>
        </w:rPr>
        <w:instrText>Τέχνη</w:instrText>
      </w:r>
      <w:r w:rsidR="00DD49DD">
        <w:instrText xml:space="preserve">" </w:instrText>
      </w:r>
      <w:r w:rsidR="004069D3">
        <w:rPr>
          <w:rStyle w:val="3Char"/>
          <w:rFonts w:ascii="Arial Narrow" w:hAnsi="Arial Narrow" w:cstheme="majorHAnsi"/>
          <w:color w:val="2F5496" w:themeColor="accent1" w:themeShade="BF"/>
          <w:sz w:val="26"/>
          <w:szCs w:val="26"/>
        </w:rPr>
        <w:fldChar w:fldCharType="end"/>
      </w:r>
      <w:r w:rsidR="00A46172" w:rsidRPr="00784233">
        <w:rPr>
          <w:rStyle w:val="3Char"/>
          <w:rFonts w:ascii="Arial Narrow" w:hAnsi="Arial Narrow" w:cstheme="majorHAnsi"/>
          <w:color w:val="2F5496" w:themeColor="accent1" w:themeShade="BF"/>
          <w:sz w:val="26"/>
          <w:szCs w:val="26"/>
        </w:rPr>
        <w:t xml:space="preserve"> και το Κρίμα της Πόρνης</w:t>
      </w:r>
      <w:bookmarkEnd w:id="298"/>
      <w:bookmarkEnd w:id="299"/>
      <w:r w:rsidR="004069D3">
        <w:rPr>
          <w:rStyle w:val="3Char"/>
          <w:rFonts w:ascii="Arial Narrow" w:hAnsi="Arial Narrow" w:cstheme="majorHAnsi"/>
          <w:color w:val="2F5496" w:themeColor="accent1" w:themeShade="BF"/>
          <w:sz w:val="26"/>
          <w:szCs w:val="26"/>
        </w:rPr>
        <w:fldChar w:fldCharType="begin"/>
      </w:r>
      <w:r w:rsidR="00DD49DD">
        <w:instrText xml:space="preserve"> XE "</w:instrText>
      </w:r>
      <w:r w:rsidR="00DD49DD" w:rsidRPr="00073419">
        <w:rPr>
          <w:rStyle w:val="-"/>
          <w:rFonts w:ascii="Arial Narrow" w:hAnsi="Arial Narrow" w:cstheme="majorHAnsi"/>
          <w:noProof/>
        </w:rPr>
        <w:instrText>Κρίμα της Πόρνης</w:instrText>
      </w:r>
      <w:r w:rsidR="00DD49DD">
        <w:instrText xml:space="preserve">" </w:instrText>
      </w:r>
      <w:r w:rsidR="004069D3">
        <w:rPr>
          <w:rStyle w:val="3Char"/>
          <w:rFonts w:ascii="Arial Narrow" w:hAnsi="Arial Narrow" w:cstheme="majorHAnsi"/>
          <w:color w:val="2F5496" w:themeColor="accent1" w:themeShade="BF"/>
          <w:sz w:val="26"/>
          <w:szCs w:val="26"/>
        </w:rPr>
        <w:fldChar w:fldCharType="end"/>
      </w:r>
    </w:p>
    <w:p w:rsidR="00673416" w:rsidRDefault="00673416" w:rsidP="00A46172">
      <w:pPr>
        <w:spacing w:after="0" w:line="240" w:lineRule="auto"/>
        <w:contextualSpacing/>
        <w:jc w:val="both"/>
        <w:rPr>
          <w:rFonts w:ascii="Arial Narrow" w:hAnsi="Arial Narrow" w:cstheme="majorHAnsi"/>
        </w:rPr>
      </w:pPr>
    </w:p>
    <w:p w:rsidR="00A46172" w:rsidRPr="00784233" w:rsidRDefault="00A46172" w:rsidP="00A46172">
      <w:pPr>
        <w:spacing w:after="0" w:line="240" w:lineRule="auto"/>
        <w:contextualSpacing/>
        <w:jc w:val="both"/>
        <w:rPr>
          <w:rFonts w:ascii="Arial Narrow" w:hAnsi="Arial Narrow" w:cstheme="majorHAnsi"/>
        </w:rPr>
      </w:pPr>
      <w:r w:rsidRPr="005E37BE">
        <w:rPr>
          <w:rFonts w:ascii="Arial Narrow" w:hAnsi="Arial Narrow" w:cstheme="majorHAnsi"/>
        </w:rPr>
        <w:t>Σε αυτή την ενότητα έγινε προσπάθεια αναζήτησης και παρουσίασης του τρόπου με τον οποίο η Τέχνη</w:t>
      </w:r>
      <w:r w:rsidR="004069D3" w:rsidRPr="005E37BE">
        <w:rPr>
          <w:rFonts w:ascii="Arial Narrow" w:hAnsi="Arial Narrow" w:cstheme="majorHAnsi"/>
        </w:rPr>
        <w:fldChar w:fldCharType="begin"/>
      </w:r>
      <w:r w:rsidR="00DD49DD" w:rsidRPr="005E37BE">
        <w:rPr>
          <w:rFonts w:ascii="Arial Narrow" w:hAnsi="Arial Narrow"/>
        </w:rPr>
        <w:instrText xml:space="preserve"> XE "</w:instrText>
      </w:r>
      <w:r w:rsidR="00DD49DD" w:rsidRPr="005E37BE">
        <w:rPr>
          <w:rStyle w:val="-"/>
          <w:rFonts w:ascii="Arial Narrow" w:hAnsi="Arial Narrow"/>
          <w:noProof/>
        </w:rPr>
        <w:instrText>Τέχνη</w:instrText>
      </w:r>
      <w:r w:rsidR="00DD49DD" w:rsidRPr="005E37BE">
        <w:rPr>
          <w:rFonts w:ascii="Arial Narrow" w:hAnsi="Arial Narrow"/>
        </w:rPr>
        <w:instrText xml:space="preserve">" </w:instrText>
      </w:r>
      <w:r w:rsidR="004069D3" w:rsidRPr="005E37BE">
        <w:rPr>
          <w:rFonts w:ascii="Arial Narrow" w:hAnsi="Arial Narrow" w:cstheme="majorHAnsi"/>
        </w:rPr>
        <w:fldChar w:fldCharType="end"/>
      </w:r>
      <w:r w:rsidRPr="005E37BE">
        <w:rPr>
          <w:rFonts w:ascii="Arial Narrow" w:hAnsi="Arial Narrow" w:cstheme="majorHAnsi"/>
        </w:rPr>
        <w:t xml:space="preserve"> της </w:t>
      </w:r>
      <w:r w:rsidRPr="005E37BE">
        <w:rPr>
          <w:rFonts w:ascii="Arial Narrow" w:hAnsi="Arial Narrow" w:cstheme="majorHAnsi"/>
          <w:b/>
        </w:rPr>
        <w:t>εικονογραφίας</w:t>
      </w:r>
      <w:r w:rsidRPr="005E37BE">
        <w:rPr>
          <w:rFonts w:ascii="Arial Narrow" w:hAnsi="Arial Narrow" w:cstheme="majorHAnsi"/>
        </w:rPr>
        <w:t xml:space="preserve"> και </w:t>
      </w:r>
      <w:r w:rsidRPr="005E37BE">
        <w:rPr>
          <w:rFonts w:ascii="Arial Narrow" w:hAnsi="Arial Narrow" w:cstheme="majorHAnsi"/>
          <w:b/>
        </w:rPr>
        <w:t>γλυπτικής</w:t>
      </w:r>
      <w:r w:rsidRPr="005E37BE">
        <w:rPr>
          <w:rFonts w:ascii="Arial Narrow" w:hAnsi="Arial Narrow" w:cstheme="majorHAnsi"/>
        </w:rPr>
        <w:t xml:space="preserve"> αντιλήφθηκε και απέδωσε το «</w:t>
      </w:r>
      <w:r w:rsidRPr="005E37BE">
        <w:rPr>
          <w:rFonts w:ascii="Arial Narrow" w:hAnsi="Arial Narrow" w:cstheme="majorHAnsi"/>
          <w:b/>
        </w:rPr>
        <w:t>Κρίμα της Πόρνης</w:t>
      </w:r>
      <w:r w:rsidR="004069D3" w:rsidRPr="005E37BE">
        <w:rPr>
          <w:rFonts w:ascii="Arial Narrow" w:hAnsi="Arial Narrow" w:cstheme="majorHAnsi"/>
          <w:b/>
        </w:rPr>
        <w:fldChar w:fldCharType="begin"/>
      </w:r>
      <w:r w:rsidR="00DD49DD" w:rsidRPr="005E37BE">
        <w:rPr>
          <w:rFonts w:ascii="Arial Narrow" w:hAnsi="Arial Narrow"/>
        </w:rPr>
        <w:instrText xml:space="preserve"> XE "</w:instrText>
      </w:r>
      <w:r w:rsidR="00DD49DD" w:rsidRPr="005E37BE">
        <w:rPr>
          <w:rStyle w:val="-"/>
          <w:rFonts w:ascii="Arial Narrow" w:hAnsi="Arial Narrow" w:cstheme="majorHAnsi"/>
          <w:noProof/>
        </w:rPr>
        <w:instrText>Κρίμα της Πόρνης</w:instrText>
      </w:r>
      <w:r w:rsidR="00DD49DD" w:rsidRPr="005E37BE">
        <w:rPr>
          <w:rFonts w:ascii="Arial Narrow" w:hAnsi="Arial Narrow"/>
        </w:rPr>
        <w:instrText xml:space="preserve">" </w:instrText>
      </w:r>
      <w:r w:rsidR="004069D3" w:rsidRPr="005E37BE">
        <w:rPr>
          <w:rFonts w:ascii="Arial Narrow" w:hAnsi="Arial Narrow" w:cstheme="majorHAnsi"/>
          <w:b/>
        </w:rPr>
        <w:fldChar w:fldCharType="end"/>
      </w:r>
      <w:r w:rsidRPr="005E37BE">
        <w:rPr>
          <w:rFonts w:ascii="Arial Narrow" w:hAnsi="Arial Narrow" w:cstheme="majorHAnsi"/>
        </w:rPr>
        <w:t xml:space="preserve">» και τη </w:t>
      </w:r>
      <w:r w:rsidRPr="005E37BE">
        <w:rPr>
          <w:rFonts w:ascii="Arial Narrow" w:hAnsi="Arial Narrow" w:cstheme="majorHAnsi"/>
          <w:b/>
        </w:rPr>
        <w:t>θεά Ρώμη</w:t>
      </w:r>
      <w:r w:rsidR="004069D3" w:rsidRPr="005E37BE">
        <w:rPr>
          <w:rFonts w:ascii="Arial Narrow" w:hAnsi="Arial Narrow" w:cstheme="majorHAnsi"/>
          <w:b/>
        </w:rPr>
        <w:fldChar w:fldCharType="begin"/>
      </w:r>
      <w:r w:rsidR="001A1965" w:rsidRPr="005E37BE">
        <w:rPr>
          <w:rFonts w:ascii="Arial Narrow" w:hAnsi="Arial Narrow"/>
        </w:rPr>
        <w:instrText xml:space="preserve"> XE "</w:instrText>
      </w:r>
      <w:r w:rsidR="001A1965" w:rsidRPr="005E37BE">
        <w:rPr>
          <w:rStyle w:val="-"/>
          <w:rFonts w:ascii="Arial Narrow" w:hAnsi="Arial Narrow"/>
          <w:noProof/>
        </w:rPr>
        <w:instrText>Ρώμη</w:instrText>
      </w:r>
      <w:r w:rsidR="001A1965" w:rsidRPr="005E37BE">
        <w:rPr>
          <w:rFonts w:ascii="Arial Narrow" w:hAnsi="Arial Narrow"/>
        </w:rPr>
        <w:instrText xml:space="preserve">" </w:instrText>
      </w:r>
      <w:r w:rsidR="004069D3" w:rsidRPr="005E37BE">
        <w:rPr>
          <w:rFonts w:ascii="Arial Narrow" w:hAnsi="Arial Narrow" w:cstheme="majorHAnsi"/>
          <w:b/>
        </w:rPr>
        <w:fldChar w:fldCharType="end"/>
      </w:r>
      <w:r w:rsidRPr="005E37BE">
        <w:rPr>
          <w:rFonts w:ascii="Arial Narrow" w:hAnsi="Arial Narrow" w:cstheme="majorHAnsi"/>
        </w:rPr>
        <w:t>.</w:t>
      </w:r>
      <w:r w:rsidR="00673416">
        <w:rPr>
          <w:rFonts w:ascii="Arial Narrow" w:hAnsi="Arial Narrow" w:cstheme="majorHAnsi"/>
        </w:rPr>
        <w:t xml:space="preserve"> Στην επόμενη σελίδα παρουσιάζω ενδεικτικά δείγματα διαφορετικών τεχνοτροπιών σε εικόνες και αγάλματα. . </w:t>
      </w:r>
    </w:p>
    <w:tbl>
      <w:tblPr>
        <w:tblW w:w="5000" w:type="pct"/>
        <w:tblLook w:val="04A0"/>
      </w:tblPr>
      <w:tblGrid>
        <w:gridCol w:w="4894"/>
        <w:gridCol w:w="5788"/>
      </w:tblGrid>
      <w:tr w:rsidR="00A46172" w:rsidRPr="00B16CF8" w:rsidTr="00C44071">
        <w:trPr>
          <w:cantSplit/>
          <w:trHeight w:val="3299"/>
        </w:trPr>
        <w:tc>
          <w:tcPr>
            <w:tcW w:w="2500" w:type="pct"/>
          </w:tcPr>
          <w:p w:rsidR="00B16CF8" w:rsidRPr="00B16CF8" w:rsidRDefault="00A46172" w:rsidP="00B16CF8">
            <w:pPr>
              <w:keepNext/>
              <w:spacing w:after="0" w:line="240" w:lineRule="auto"/>
              <w:contextualSpacing/>
              <w:jc w:val="center"/>
              <w:rPr>
                <w:rFonts w:ascii="Arial Narrow" w:hAnsi="Arial Narrow"/>
              </w:rPr>
            </w:pPr>
            <w:r w:rsidRPr="00B16CF8">
              <w:rPr>
                <w:rFonts w:ascii="Arial Narrow" w:hAnsi="Arial Narrow" w:cstheme="majorHAnsi"/>
                <w:noProof/>
                <w:lang w:eastAsia="el-GR"/>
              </w:rPr>
              <w:drawing>
                <wp:inline distT="0" distB="0" distL="0" distR="0">
                  <wp:extent cx="2760396" cy="2218032"/>
                  <wp:effectExtent l="133350" t="114300" r="135255" b="14478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8">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783" cy="2301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B16CF8" w:rsidRDefault="00B16CF8" w:rsidP="00B16CF8">
            <w:pPr>
              <w:pStyle w:val="af1"/>
              <w:jc w:val="center"/>
              <w:rPr>
                <w:rFonts w:ascii="Arial Narrow" w:hAnsi="Arial Narrow" w:cstheme="majorHAnsi"/>
              </w:rPr>
            </w:pPr>
            <w:bookmarkStart w:id="300" w:name="_Toc42964838"/>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44</w:t>
            </w:r>
            <w:r w:rsidR="004069D3" w:rsidRPr="00B16CF8">
              <w:rPr>
                <w:rFonts w:ascii="Arial Narrow" w:hAnsi="Arial Narrow"/>
              </w:rPr>
              <w:fldChar w:fldCharType="end"/>
            </w:r>
            <w:r w:rsidRPr="00B16CF8">
              <w:rPr>
                <w:rFonts w:ascii="Arial Narrow" w:hAnsi="Arial Narrow"/>
              </w:rPr>
              <w:t xml:space="preserve">. </w:t>
            </w:r>
            <w:r w:rsidR="00786586" w:rsidRPr="00B16CF8">
              <w:rPr>
                <w:rFonts w:ascii="Arial Narrow" w:hAnsi="Arial Narrow" w:cstheme="majorHAnsi"/>
                <w:iCs w:val="0"/>
              </w:rPr>
              <w:t>Η Καταστροφή της Βαβυλώνας - Πόρνη</w:t>
            </w:r>
            <w:r w:rsidR="00692E0F">
              <w:rPr>
                <w:rFonts w:ascii="ZWAdobeF" w:hAnsi="ZWAdobeF" w:cs="ZWAdobeF"/>
                <w:i w:val="0"/>
                <w:iCs w:val="0"/>
                <w:color w:val="auto"/>
                <w:sz w:val="2"/>
                <w:szCs w:val="2"/>
              </w:rPr>
              <w:t>408F</w:t>
            </w:r>
            <w:r w:rsidR="00786586" w:rsidRPr="00B16CF8">
              <w:rPr>
                <w:rStyle w:val="ae"/>
                <w:rFonts w:ascii="Arial Narrow" w:hAnsi="Arial Narrow" w:cstheme="majorHAnsi"/>
              </w:rPr>
              <w:footnoteReference w:id="415"/>
            </w:r>
            <w:bookmarkEnd w:id="300"/>
          </w:p>
        </w:tc>
        <w:tc>
          <w:tcPr>
            <w:tcW w:w="2500" w:type="pct"/>
          </w:tcPr>
          <w:p w:rsidR="00B16CF8" w:rsidRPr="00B16CF8" w:rsidRDefault="00A46172" w:rsidP="00B16CF8">
            <w:pPr>
              <w:keepNext/>
              <w:spacing w:after="0" w:line="240" w:lineRule="auto"/>
              <w:contextualSpacing/>
              <w:jc w:val="center"/>
              <w:rPr>
                <w:rFonts w:ascii="Arial Narrow" w:hAnsi="Arial Narrow"/>
              </w:rPr>
            </w:pPr>
            <w:r w:rsidRPr="00B16CF8">
              <w:rPr>
                <w:rFonts w:ascii="Arial Narrow" w:hAnsi="Arial Narrow" w:cstheme="majorHAnsi"/>
                <w:noProof/>
                <w:lang w:eastAsia="el-GR"/>
              </w:rPr>
              <w:drawing>
                <wp:inline distT="0" distB="0" distL="0" distR="0">
                  <wp:extent cx="2507133" cy="2234221"/>
                  <wp:effectExtent l="114300" t="114300" r="140970" b="147320"/>
                  <wp:docPr id="49" name="Εικόνα 49" descr="ÎÏÎ¿ÏÎ­Î»ÎµÏÎ¼Î± ÎµÎ¹ÎºÏÎ½Î±Ï Î³Î¹Î± Î±ÏÎ¿ÎºÎ±Î»ÏÏÎ· Î¹ÏÎ¬Î½Î½Î· ÏÏ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ÎÏÎ¿ÏÎ­Î»ÎµÏÎ¼Î± ÎµÎ¹ÎºÏÎ½Î±Ï Î³Î¹Î± Î±ÏÎ¿ÎºÎ±Î»ÏÏÎ· Î¹ÏÎ¬Î½Î½Î· ÏÏÏÎ½Î·"/>
                          <pic:cNvPicPr>
                            <a:picLocks noChangeAspect="1" noChangeArrowheads="1"/>
                          </pic:cNvPicPr>
                        </pic:nvPicPr>
                        <pic:blipFill>
                          <a:blip r:embed="rId6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0">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711" cy="2297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3416" w:rsidRPr="00673416" w:rsidRDefault="00B16CF8" w:rsidP="00673416">
            <w:pPr>
              <w:pStyle w:val="af1"/>
              <w:jc w:val="center"/>
              <w:rPr>
                <w:rFonts w:ascii="Arial Narrow" w:hAnsi="Arial Narrow" w:cstheme="majorHAnsi"/>
                <w:iCs w:val="0"/>
              </w:rPr>
            </w:pPr>
            <w:bookmarkStart w:id="301" w:name="_Toc42964839"/>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45</w:t>
            </w:r>
            <w:r w:rsidR="004069D3" w:rsidRPr="00B16CF8">
              <w:rPr>
                <w:rFonts w:ascii="Arial Narrow" w:hAnsi="Arial Narrow"/>
              </w:rPr>
              <w:fldChar w:fldCharType="end"/>
            </w:r>
            <w:r w:rsidRPr="00B16CF8">
              <w:rPr>
                <w:rFonts w:ascii="Arial Narrow" w:hAnsi="Arial Narrow"/>
              </w:rPr>
              <w:t xml:space="preserve">. </w:t>
            </w:r>
            <w:r w:rsidR="00A46172" w:rsidRPr="00B16CF8">
              <w:rPr>
                <w:rFonts w:ascii="Arial Narrow" w:hAnsi="Arial Narrow" w:cstheme="majorHAnsi"/>
                <w:iCs w:val="0"/>
              </w:rPr>
              <w:t>Beatus (Buchmalerei) – Wikiwand</w:t>
            </w:r>
            <w:bookmarkEnd w:id="301"/>
          </w:p>
        </w:tc>
      </w:tr>
      <w:tr w:rsidR="00A46172" w:rsidRPr="00B16CF8" w:rsidTr="00C44071">
        <w:trPr>
          <w:cantSplit/>
          <w:trHeight w:val="3432"/>
        </w:trPr>
        <w:tc>
          <w:tcPr>
            <w:tcW w:w="2500" w:type="pct"/>
          </w:tcPr>
          <w:p w:rsidR="00B16CF8" w:rsidRPr="00B16CF8" w:rsidRDefault="00A46172" w:rsidP="00B16CF8">
            <w:pPr>
              <w:keepNext/>
              <w:spacing w:after="0" w:line="240" w:lineRule="auto"/>
              <w:contextualSpacing/>
              <w:jc w:val="center"/>
              <w:rPr>
                <w:rFonts w:ascii="Arial Narrow" w:hAnsi="Arial Narrow"/>
              </w:rPr>
            </w:pPr>
            <w:r w:rsidRPr="00B16CF8">
              <w:rPr>
                <w:rFonts w:ascii="Arial Narrow" w:hAnsi="Arial Narrow" w:cstheme="majorHAnsi"/>
                <w:noProof/>
                <w:lang w:eastAsia="el-GR"/>
              </w:rPr>
              <w:drawing>
                <wp:inline distT="0" distB="0" distL="0" distR="0">
                  <wp:extent cx="2029704" cy="2703169"/>
                  <wp:effectExtent l="133350" t="114300" r="123190" b="17399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705" cy="2764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02BCC" w:rsidRPr="00B16CF8" w:rsidRDefault="00B16CF8" w:rsidP="00B16CF8">
            <w:pPr>
              <w:pStyle w:val="af1"/>
              <w:jc w:val="center"/>
              <w:rPr>
                <w:rFonts w:ascii="Arial Narrow" w:hAnsi="Arial Narrow" w:cstheme="majorHAnsi"/>
              </w:rPr>
            </w:pPr>
            <w:bookmarkStart w:id="302" w:name="_Toc42964840"/>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46</w:t>
            </w:r>
            <w:r w:rsidR="004069D3" w:rsidRPr="00B16CF8">
              <w:rPr>
                <w:rFonts w:ascii="Arial Narrow" w:hAnsi="Arial Narrow"/>
              </w:rPr>
              <w:fldChar w:fldCharType="end"/>
            </w:r>
            <w:r w:rsidRPr="00B16CF8">
              <w:rPr>
                <w:rFonts w:ascii="Arial Narrow" w:hAnsi="Arial Narrow"/>
              </w:rPr>
              <w:t xml:space="preserve">. </w:t>
            </w:r>
            <w:r w:rsidR="00A46172" w:rsidRPr="00B16CF8">
              <w:rPr>
                <w:rFonts w:ascii="Arial Narrow" w:hAnsi="Arial Narrow" w:cstheme="majorHAnsi"/>
                <w:iCs w:val="0"/>
              </w:rPr>
              <w:t xml:space="preserve"> "η πόλις η μεγάλη Βαβυλ</w:t>
            </w:r>
            <w:r w:rsidR="00A46172" w:rsidRPr="00B16CF8">
              <w:rPr>
                <w:rFonts w:ascii="Arial" w:hAnsi="Arial" w:cs="Arial"/>
                <w:iCs w:val="0"/>
              </w:rPr>
              <w:t>ὼ</w:t>
            </w:r>
            <w:r w:rsidR="00A46172" w:rsidRPr="00B16CF8">
              <w:rPr>
                <w:rFonts w:ascii="Arial Narrow" w:hAnsi="Arial Narrow" w:cstheme="majorHAnsi"/>
                <w:iCs w:val="0"/>
              </w:rPr>
              <w:t>ν, η πόλις η ισχυρά, ότι μια ώρα ήλθεν η κρίσις σου"</w:t>
            </w:r>
            <w:r w:rsidR="00692E0F">
              <w:rPr>
                <w:rFonts w:ascii="ZWAdobeF" w:hAnsi="ZWAdobeF" w:cs="ZWAdobeF"/>
                <w:i w:val="0"/>
                <w:iCs w:val="0"/>
                <w:color w:val="auto"/>
                <w:sz w:val="2"/>
                <w:szCs w:val="2"/>
              </w:rPr>
              <w:t>409F</w:t>
            </w:r>
            <w:r w:rsidR="00A46172" w:rsidRPr="00B16CF8">
              <w:rPr>
                <w:rStyle w:val="ae"/>
                <w:rFonts w:ascii="Arial Narrow" w:hAnsi="Arial Narrow" w:cstheme="majorHAnsi"/>
              </w:rPr>
              <w:footnoteReference w:id="416"/>
            </w:r>
            <w:r w:rsidR="00A46172" w:rsidRPr="00B16CF8">
              <w:rPr>
                <w:rStyle w:val="ae"/>
                <w:rFonts w:ascii="Arial Narrow" w:hAnsi="Arial Narrow" w:cstheme="majorHAnsi"/>
              </w:rPr>
              <w:t>,</w:t>
            </w:r>
            <w:r w:rsidR="00692E0F">
              <w:rPr>
                <w:rFonts w:ascii="ZWAdobeF" w:hAnsi="ZWAdobeF" w:cs="ZWAdobeF"/>
                <w:i w:val="0"/>
                <w:color w:val="auto"/>
                <w:sz w:val="2"/>
                <w:szCs w:val="2"/>
              </w:rPr>
              <w:t>410F</w:t>
            </w:r>
            <w:r w:rsidR="00A46172" w:rsidRPr="00B16CF8">
              <w:rPr>
                <w:rStyle w:val="ae"/>
                <w:rFonts w:ascii="Arial Narrow" w:hAnsi="Arial Narrow" w:cstheme="majorHAnsi"/>
              </w:rPr>
              <w:footnoteReference w:id="417"/>
            </w:r>
            <w:bookmarkEnd w:id="302"/>
          </w:p>
        </w:tc>
        <w:tc>
          <w:tcPr>
            <w:tcW w:w="2500" w:type="pct"/>
          </w:tcPr>
          <w:p w:rsidR="00B16CF8" w:rsidRPr="00B16CF8" w:rsidRDefault="00A46172" w:rsidP="00B16CF8">
            <w:pPr>
              <w:keepNext/>
              <w:spacing w:after="0" w:line="240" w:lineRule="auto"/>
              <w:contextualSpacing/>
              <w:jc w:val="center"/>
              <w:rPr>
                <w:rFonts w:ascii="Arial Narrow" w:hAnsi="Arial Narrow"/>
              </w:rPr>
            </w:pPr>
            <w:r w:rsidRPr="00B16CF8">
              <w:rPr>
                <w:rFonts w:ascii="Arial Narrow" w:hAnsi="Arial Narrow" w:cstheme="majorHAnsi"/>
                <w:noProof/>
                <w:lang w:eastAsia="el-GR"/>
              </w:rPr>
              <w:drawing>
                <wp:inline distT="0" distB="0" distL="0" distR="0">
                  <wp:extent cx="3393609" cy="2660269"/>
                  <wp:effectExtent l="133350" t="133350" r="149860" b="15938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4">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085" cy="27076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B16CF8" w:rsidRDefault="00B16CF8" w:rsidP="00B16CF8">
            <w:pPr>
              <w:pStyle w:val="af1"/>
              <w:jc w:val="center"/>
              <w:rPr>
                <w:rFonts w:ascii="Arial Narrow" w:hAnsi="Arial Narrow" w:cstheme="majorHAnsi"/>
              </w:rPr>
            </w:pPr>
            <w:bookmarkStart w:id="303" w:name="_Toc42964841"/>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47</w:t>
            </w:r>
            <w:r w:rsidR="004069D3" w:rsidRPr="00B16CF8">
              <w:rPr>
                <w:rFonts w:ascii="Arial Narrow" w:hAnsi="Arial Narrow"/>
              </w:rPr>
              <w:fldChar w:fldCharType="end"/>
            </w:r>
            <w:r w:rsidRPr="00B16CF8">
              <w:rPr>
                <w:rFonts w:ascii="Arial Narrow" w:hAnsi="Arial Narrow"/>
              </w:rPr>
              <w:t>.</w:t>
            </w:r>
            <w:r w:rsidR="00A46172" w:rsidRPr="00B16CF8">
              <w:rPr>
                <w:rFonts w:ascii="Arial Narrow" w:hAnsi="Arial Narrow" w:cstheme="majorHAnsi"/>
                <w:iCs w:val="0"/>
              </w:rPr>
              <w:t xml:space="preserve"> "και είδον εκ της θαλάσσης θηρίον αναβαίνον, έχον κέρατα δέκα και κεφαλάς επτά..."</w:t>
            </w:r>
            <w:r w:rsidR="00692E0F">
              <w:rPr>
                <w:rFonts w:ascii="ZWAdobeF" w:hAnsi="ZWAdobeF" w:cs="ZWAdobeF"/>
                <w:i w:val="0"/>
                <w:iCs w:val="0"/>
                <w:color w:val="auto"/>
                <w:sz w:val="2"/>
                <w:szCs w:val="2"/>
              </w:rPr>
              <w:t>411F</w:t>
            </w:r>
            <w:r w:rsidR="00A46172" w:rsidRPr="00B16CF8">
              <w:rPr>
                <w:rStyle w:val="ae"/>
                <w:rFonts w:ascii="Arial Narrow" w:hAnsi="Arial Narrow" w:cstheme="majorHAnsi"/>
              </w:rPr>
              <w:footnoteReference w:id="418"/>
            </w:r>
            <w:r w:rsidR="00A46172" w:rsidRPr="00B16CF8">
              <w:rPr>
                <w:rStyle w:val="ae"/>
                <w:rFonts w:ascii="Arial Narrow" w:hAnsi="Arial Narrow" w:cstheme="majorHAnsi"/>
              </w:rPr>
              <w:t>,</w:t>
            </w:r>
            <w:r w:rsidR="00A46172" w:rsidRPr="00B16CF8">
              <w:rPr>
                <w:rFonts w:ascii="Arial Narrow" w:hAnsi="Arial Narrow" w:cstheme="majorHAnsi"/>
              </w:rPr>
              <w:t xml:space="preserve"> </w:t>
            </w:r>
            <w:r w:rsidR="00692E0F">
              <w:rPr>
                <w:rFonts w:ascii="ZWAdobeF" w:hAnsi="ZWAdobeF" w:cs="ZWAdobeF"/>
                <w:i w:val="0"/>
                <w:color w:val="auto"/>
                <w:sz w:val="2"/>
                <w:szCs w:val="2"/>
              </w:rPr>
              <w:t>412F</w:t>
            </w:r>
            <w:r w:rsidR="00A46172" w:rsidRPr="00B16CF8">
              <w:rPr>
                <w:rStyle w:val="ae"/>
                <w:rFonts w:ascii="Arial Narrow" w:hAnsi="Arial Narrow" w:cstheme="majorHAnsi"/>
              </w:rPr>
              <w:footnoteReference w:id="419"/>
            </w:r>
            <w:bookmarkEnd w:id="303"/>
          </w:p>
        </w:tc>
      </w:tr>
      <w:tr w:rsidR="00A46172" w:rsidRPr="00B16CF8" w:rsidTr="00C44071">
        <w:trPr>
          <w:cantSplit/>
          <w:trHeight w:val="2464"/>
        </w:trPr>
        <w:tc>
          <w:tcPr>
            <w:tcW w:w="2500" w:type="pct"/>
          </w:tcPr>
          <w:p w:rsidR="00B16CF8" w:rsidRPr="00B16CF8" w:rsidRDefault="00A46172" w:rsidP="00B16CF8">
            <w:pPr>
              <w:keepNext/>
              <w:spacing w:after="0" w:line="240" w:lineRule="auto"/>
              <w:contextualSpacing/>
              <w:jc w:val="center"/>
              <w:rPr>
                <w:rFonts w:ascii="Arial Narrow" w:hAnsi="Arial Narrow"/>
              </w:rPr>
            </w:pPr>
            <w:r w:rsidRPr="00B16CF8">
              <w:rPr>
                <w:rFonts w:ascii="Arial Narrow" w:hAnsi="Arial Narrow"/>
                <w:noProof/>
                <w:lang w:eastAsia="el-GR"/>
              </w:rPr>
              <w:drawing>
                <wp:inline distT="0" distB="0" distL="0" distR="0">
                  <wp:extent cx="2823797" cy="2066518"/>
                  <wp:effectExtent l="114300" t="114300" r="148590" b="143510"/>
                  <wp:docPr id="52" name="Εικόνα 52" descr="ÎÏÎ¿ÏÎ­Î»ÎµÏÎ¼Î± ÎµÎ¹ÎºÏÎ½Î±Ï Î³Î¹Î± Î· Î¸ÎµÎ¬ Î¡Ï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 Î¸ÎµÎ¬ Î¡ÏÎ¼Î·"/>
                          <pic:cNvPicPr>
                            <a:picLocks noChangeAspect="1" noChangeArrowheads="1"/>
                          </pic:cNvPicPr>
                        </pic:nvPicPr>
                        <pic:blipFill rotWithShape="1">
                          <a:blip r:embed="rId7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55043" cy="2162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6172" w:rsidRPr="00B16CF8" w:rsidRDefault="00B16CF8" w:rsidP="00B16CF8">
            <w:pPr>
              <w:pStyle w:val="af1"/>
              <w:jc w:val="center"/>
              <w:rPr>
                <w:rFonts w:ascii="Arial Narrow" w:hAnsi="Arial Narrow" w:cstheme="majorHAnsi"/>
                <w:noProof/>
              </w:rPr>
            </w:pPr>
            <w:bookmarkStart w:id="304" w:name="_Toc42964842"/>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48</w:t>
            </w:r>
            <w:r w:rsidR="004069D3" w:rsidRPr="00B16CF8">
              <w:rPr>
                <w:rFonts w:ascii="Arial Narrow" w:hAnsi="Arial Narrow"/>
              </w:rPr>
              <w:fldChar w:fldCharType="end"/>
            </w:r>
            <w:r w:rsidRPr="00B16CF8">
              <w:rPr>
                <w:rFonts w:ascii="Arial Narrow" w:hAnsi="Arial Narrow"/>
              </w:rPr>
              <w:t>. Άγ</w:t>
            </w:r>
            <w:r w:rsidR="00A46172" w:rsidRPr="00B16CF8">
              <w:rPr>
                <w:rFonts w:ascii="Arial Narrow" w:hAnsi="Arial Narrow"/>
              </w:rPr>
              <w:t>αλμα θεάς Ρώμης σε Κρήνη</w:t>
            </w:r>
            <w:r w:rsidR="00692E0F">
              <w:rPr>
                <w:rFonts w:ascii="ZWAdobeF" w:hAnsi="ZWAdobeF" w:cs="ZWAdobeF"/>
                <w:i w:val="0"/>
                <w:color w:val="auto"/>
                <w:sz w:val="2"/>
                <w:szCs w:val="2"/>
              </w:rPr>
              <w:t>413F</w:t>
            </w:r>
            <w:r w:rsidR="00A46172" w:rsidRPr="00B16CF8">
              <w:rPr>
                <w:rStyle w:val="ae"/>
                <w:rFonts w:ascii="Arial Narrow" w:hAnsi="Arial Narrow"/>
              </w:rPr>
              <w:footnoteReference w:id="420"/>
            </w:r>
            <w:bookmarkEnd w:id="304"/>
          </w:p>
        </w:tc>
        <w:tc>
          <w:tcPr>
            <w:tcW w:w="2500" w:type="pct"/>
          </w:tcPr>
          <w:p w:rsidR="00B16CF8" w:rsidRPr="00B16CF8" w:rsidRDefault="00A46172" w:rsidP="00B16CF8">
            <w:pPr>
              <w:keepNext/>
              <w:spacing w:after="0" w:line="240" w:lineRule="auto"/>
              <w:contextualSpacing/>
              <w:jc w:val="center"/>
              <w:rPr>
                <w:rFonts w:ascii="Arial Narrow" w:hAnsi="Arial Narrow"/>
              </w:rPr>
            </w:pPr>
            <w:r w:rsidRPr="00B16CF8">
              <w:rPr>
                <w:rFonts w:ascii="Arial Narrow" w:hAnsi="Arial Narrow"/>
                <w:noProof/>
                <w:lang w:eastAsia="el-GR"/>
              </w:rPr>
              <w:drawing>
                <wp:inline distT="0" distB="0" distL="0" distR="0">
                  <wp:extent cx="2826093" cy="2084832"/>
                  <wp:effectExtent l="114300" t="114300" r="146050" b="14414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8">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8239" cy="21528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B16CF8" w:rsidRDefault="00B16CF8" w:rsidP="00B16CF8">
            <w:pPr>
              <w:pStyle w:val="af1"/>
              <w:jc w:val="center"/>
              <w:rPr>
                <w:rFonts w:ascii="Arial Narrow" w:hAnsi="Arial Narrow" w:cstheme="majorHAnsi"/>
                <w:noProof/>
              </w:rPr>
            </w:pPr>
            <w:bookmarkStart w:id="305" w:name="_Toc42964843"/>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49</w:t>
            </w:r>
            <w:r w:rsidR="004069D3" w:rsidRPr="00B16CF8">
              <w:rPr>
                <w:rFonts w:ascii="Arial Narrow" w:hAnsi="Arial Narrow"/>
              </w:rPr>
              <w:fldChar w:fldCharType="end"/>
            </w:r>
            <w:r w:rsidRPr="00B16CF8">
              <w:rPr>
                <w:rFonts w:ascii="Arial Narrow" w:hAnsi="Arial Narrow"/>
              </w:rPr>
              <w:t xml:space="preserve">. </w:t>
            </w:r>
            <w:r w:rsidR="00A46172" w:rsidRPr="00B16CF8">
              <w:rPr>
                <w:rFonts w:ascii="Arial Narrow" w:hAnsi="Arial Narrow"/>
              </w:rPr>
              <w:t xml:space="preserve">Άγαλμα της θεάς </w:t>
            </w:r>
            <w:r w:rsidR="00A46172" w:rsidRPr="00B16CF8">
              <w:rPr>
                <w:rFonts w:ascii="Arial Narrow" w:hAnsi="Arial Narrow"/>
                <w:lang w:val="en-US"/>
              </w:rPr>
              <w:t>Dea</w:t>
            </w:r>
            <w:r w:rsidR="00A46172" w:rsidRPr="00B16CF8">
              <w:rPr>
                <w:rFonts w:ascii="Arial Narrow" w:hAnsi="Arial Narrow"/>
              </w:rPr>
              <w:t xml:space="preserve"> Ρώμης</w:t>
            </w:r>
            <w:r w:rsidR="00692E0F">
              <w:rPr>
                <w:rFonts w:ascii="ZWAdobeF" w:hAnsi="ZWAdobeF" w:cs="ZWAdobeF"/>
                <w:i w:val="0"/>
                <w:color w:val="auto"/>
                <w:sz w:val="2"/>
                <w:szCs w:val="2"/>
              </w:rPr>
              <w:t>414F</w:t>
            </w:r>
            <w:r w:rsidR="00A46172" w:rsidRPr="00B16CF8">
              <w:rPr>
                <w:rStyle w:val="ae"/>
                <w:rFonts w:ascii="Arial Narrow" w:hAnsi="Arial Narrow"/>
              </w:rPr>
              <w:footnoteReference w:id="421"/>
            </w:r>
            <w:bookmarkEnd w:id="305"/>
          </w:p>
        </w:tc>
      </w:tr>
    </w:tbl>
    <w:p w:rsidR="00952D8F" w:rsidRDefault="00952D8F" w:rsidP="00A46172">
      <w:pPr>
        <w:pStyle w:val="21"/>
        <w:keepNext w:val="0"/>
        <w:keepLines w:val="0"/>
        <w:spacing w:before="0" w:line="240" w:lineRule="auto"/>
        <w:contextualSpacing/>
        <w:jc w:val="both"/>
        <w:rPr>
          <w:rFonts w:ascii="Arial Narrow" w:hAnsi="Arial Narrow"/>
        </w:rPr>
      </w:pPr>
      <w:bookmarkStart w:id="306" w:name="_Toc525229871"/>
    </w:p>
    <w:p w:rsidR="00A46172" w:rsidRPr="00784233" w:rsidRDefault="001C52F2" w:rsidP="00A46172">
      <w:pPr>
        <w:pStyle w:val="21"/>
        <w:keepNext w:val="0"/>
        <w:keepLines w:val="0"/>
        <w:spacing w:before="0" w:line="240" w:lineRule="auto"/>
        <w:contextualSpacing/>
        <w:jc w:val="both"/>
        <w:rPr>
          <w:rFonts w:ascii="Arial Narrow" w:hAnsi="Arial Narrow"/>
        </w:rPr>
      </w:pPr>
      <w:bookmarkStart w:id="307" w:name="_Toc42964994"/>
      <w:r>
        <w:rPr>
          <w:rFonts w:ascii="Arial Narrow" w:hAnsi="Arial Narrow"/>
        </w:rPr>
        <w:t>7</w:t>
      </w:r>
      <w:r w:rsidR="00A46172">
        <w:rPr>
          <w:rFonts w:ascii="Arial Narrow" w:hAnsi="Arial Narrow"/>
        </w:rPr>
        <w:t>.6</w:t>
      </w:r>
      <w:r w:rsidR="00A46172" w:rsidRPr="00784233">
        <w:rPr>
          <w:rFonts w:ascii="Arial Narrow" w:hAnsi="Arial Narrow"/>
        </w:rPr>
        <w:t>. Αποκάλυψη</w:t>
      </w:r>
      <w:r w:rsidR="004069D3">
        <w:rPr>
          <w:rFonts w:ascii="Arial Narrow" w:hAnsi="Arial Narrow"/>
        </w:rPr>
        <w:fldChar w:fldCharType="begin"/>
      </w:r>
      <w:r w:rsidR="00DD49DD">
        <w:instrText xml:space="preserve"> XE "</w:instrText>
      </w:r>
      <w:r w:rsidR="00DD49DD" w:rsidRPr="00073419">
        <w:rPr>
          <w:rStyle w:val="-"/>
          <w:rFonts w:ascii="Arial Narrow" w:hAnsi="Arial Narrow"/>
          <w:noProof/>
        </w:rPr>
        <w:instrText>Αποκάλυψη</w:instrText>
      </w:r>
      <w:r w:rsidR="00DD49DD">
        <w:instrText xml:space="preserve">" </w:instrText>
      </w:r>
      <w:r w:rsidR="004069D3">
        <w:rPr>
          <w:rFonts w:ascii="Arial Narrow" w:hAnsi="Arial Narrow"/>
        </w:rPr>
        <w:fldChar w:fldCharType="end"/>
      </w:r>
      <w:r w:rsidR="00A46172" w:rsidRPr="00784233">
        <w:rPr>
          <w:rFonts w:ascii="Arial Narrow" w:hAnsi="Arial Narrow"/>
        </w:rPr>
        <w:t xml:space="preserve"> - Κρίμα </w:t>
      </w:r>
      <w:r w:rsidR="001A1965">
        <w:rPr>
          <w:rFonts w:ascii="Arial Narrow" w:hAnsi="Arial Narrow"/>
        </w:rPr>
        <w:t xml:space="preserve">της </w:t>
      </w:r>
      <w:r w:rsidR="00A46172" w:rsidRPr="00784233">
        <w:rPr>
          <w:rFonts w:ascii="Arial Narrow" w:hAnsi="Arial Narrow"/>
        </w:rPr>
        <w:t xml:space="preserve">Πόρνης την περίοδο </w:t>
      </w:r>
      <w:r w:rsidR="001A1965">
        <w:rPr>
          <w:rFonts w:ascii="Arial Narrow" w:hAnsi="Arial Narrow"/>
        </w:rPr>
        <w:t xml:space="preserve">των </w:t>
      </w:r>
      <w:r w:rsidR="00A46172" w:rsidRPr="00784233">
        <w:rPr>
          <w:rFonts w:ascii="Arial Narrow" w:hAnsi="Arial Narrow"/>
        </w:rPr>
        <w:t xml:space="preserve">απαρχών </w:t>
      </w:r>
      <w:r w:rsidR="001A1965">
        <w:rPr>
          <w:rFonts w:ascii="Arial Narrow" w:hAnsi="Arial Narrow"/>
        </w:rPr>
        <w:t xml:space="preserve">του </w:t>
      </w:r>
      <w:r w:rsidR="00A46172" w:rsidRPr="00784233">
        <w:rPr>
          <w:rFonts w:ascii="Arial Narrow" w:hAnsi="Arial Narrow"/>
        </w:rPr>
        <w:t>Χριστιανισμού.</w:t>
      </w:r>
      <w:bookmarkEnd w:id="306"/>
      <w:bookmarkEnd w:id="307"/>
    </w:p>
    <w:p w:rsidR="00A46172" w:rsidRPr="00B03A12" w:rsidRDefault="00A46172" w:rsidP="00A46172">
      <w:pPr>
        <w:spacing w:after="0" w:line="240" w:lineRule="auto"/>
        <w:contextualSpacing/>
        <w:jc w:val="both"/>
        <w:rPr>
          <w:rFonts w:ascii="Arial Narrow" w:hAnsi="Arial Narrow" w:cstheme="majorHAnsi"/>
        </w:rPr>
      </w:pPr>
      <w:r w:rsidRPr="005E37BE">
        <w:rPr>
          <w:rFonts w:ascii="Arial Narrow" w:hAnsi="Arial Narrow" w:cstheme="majorHAnsi"/>
        </w:rPr>
        <w:t>Σε αυτή την ενότητα θα επιχειρήσουμε να διευρύνουμε τη γνώση μας ως προς την ιστορία των ετών πριν και μετά την έλευση του Χριστού. Αυτό θα γίνει με την συνοπτική μελέτη αρχαιολογικών και κοινωνικο-ιστορικών στοιχείων. Σκοπός μας είναι να κατανοήσουμε καλύτερα τη φιλολογία του Κρίματ</w:t>
      </w:r>
      <w:r w:rsidR="00AC2C8F">
        <w:rPr>
          <w:rFonts w:ascii="Arial Narrow" w:hAnsi="Arial Narrow" w:cstheme="majorHAnsi"/>
        </w:rPr>
        <w:t>ος της Πόρνης όπως την περιγράφει</w:t>
      </w:r>
      <w:r w:rsidRPr="005E37BE">
        <w:rPr>
          <w:rFonts w:ascii="Arial Narrow" w:hAnsi="Arial Narrow" w:cstheme="majorHAnsi"/>
        </w:rPr>
        <w:t xml:space="preserve"> ο Ιωάννης στην Αποκάλυψη</w:t>
      </w:r>
      <w:r w:rsidR="004069D3" w:rsidRPr="005E37BE">
        <w:rPr>
          <w:rFonts w:ascii="Arial Narrow" w:hAnsi="Arial Narrow" w:cstheme="majorHAnsi"/>
        </w:rPr>
        <w:fldChar w:fldCharType="begin"/>
      </w:r>
      <w:r w:rsidR="00DD49DD" w:rsidRPr="005E37BE">
        <w:rPr>
          <w:rFonts w:ascii="Arial Narrow" w:hAnsi="Arial Narrow"/>
        </w:rPr>
        <w:instrText xml:space="preserve"> XE "</w:instrText>
      </w:r>
      <w:r w:rsidR="00DD49DD" w:rsidRPr="005E37BE">
        <w:rPr>
          <w:rStyle w:val="-"/>
          <w:rFonts w:ascii="Arial Narrow" w:hAnsi="Arial Narrow"/>
          <w:noProof/>
        </w:rPr>
        <w:instrText>Αποκάλυψη</w:instrText>
      </w:r>
      <w:r w:rsidR="00DD49DD" w:rsidRPr="005E37BE">
        <w:rPr>
          <w:rFonts w:ascii="Arial Narrow" w:hAnsi="Arial Narrow"/>
        </w:rPr>
        <w:instrText xml:space="preserve">" </w:instrText>
      </w:r>
      <w:r w:rsidR="004069D3" w:rsidRPr="005E37BE">
        <w:rPr>
          <w:rFonts w:ascii="Arial Narrow" w:hAnsi="Arial Narrow" w:cstheme="majorHAnsi"/>
        </w:rPr>
        <w:fldChar w:fldCharType="end"/>
      </w:r>
      <w:r w:rsidRPr="005E37BE">
        <w:rPr>
          <w:rFonts w:ascii="Arial Narrow" w:hAnsi="Arial Narrow" w:cstheme="majorHAnsi"/>
        </w:rPr>
        <w:t xml:space="preserve">, και να καθορίσουμε ακριβέστερα την γενικότερη τοποθέτησή της απέναντι στα ιδεολογικά και κοινωνικά ρεύματα της εποχής των απαρχών του Χριστιανισμού. </w:t>
      </w:r>
      <w:r w:rsidRPr="005E37BE">
        <w:rPr>
          <w:rFonts w:ascii="Arial Narrow" w:hAnsi="Arial Narrow"/>
        </w:rPr>
        <w:t>Ο Αγουρίδης</w:t>
      </w:r>
      <w:r w:rsidR="00692E0F">
        <w:rPr>
          <w:rFonts w:ascii="ZWAdobeF" w:hAnsi="ZWAdobeF" w:cs="ZWAdobeF"/>
          <w:sz w:val="2"/>
          <w:szCs w:val="2"/>
        </w:rPr>
        <w:t>415F</w:t>
      </w:r>
      <w:r w:rsidRPr="005E37BE">
        <w:rPr>
          <w:rFonts w:ascii="Arial Narrow" w:hAnsi="Arial Narrow"/>
          <w:vertAlign w:val="superscript"/>
        </w:rPr>
        <w:footnoteReference w:id="422"/>
      </w:r>
      <w:r w:rsidRPr="005E37BE">
        <w:rPr>
          <w:rFonts w:ascii="Arial Narrow" w:hAnsi="Arial Narrow"/>
        </w:rPr>
        <w:t xml:space="preserve"> αναφέρει την αξία της γνώσης: </w:t>
      </w:r>
    </w:p>
    <w:p w:rsidR="00A46172" w:rsidRPr="005E37BE" w:rsidRDefault="00A46172" w:rsidP="00744FB1">
      <w:pPr>
        <w:pStyle w:val="a6"/>
        <w:numPr>
          <w:ilvl w:val="0"/>
          <w:numId w:val="125"/>
        </w:numPr>
        <w:spacing w:after="0" w:line="240" w:lineRule="auto"/>
        <w:jc w:val="both"/>
        <w:rPr>
          <w:rFonts w:ascii="Arial Narrow" w:hAnsi="Arial Narrow"/>
          <w:i/>
        </w:rPr>
      </w:pPr>
      <w:r w:rsidRPr="005E37BE">
        <w:rPr>
          <w:rFonts w:ascii="Arial Narrow" w:hAnsi="Arial Narrow"/>
          <w:i/>
        </w:rPr>
        <w:t>των τάσεων της εποχής με τις οποίες πάλεψε ο Χριστιανισμός, τι δέχτηκε, τι απόρριψε από τον γύρω κόσμο, και γιατί τελικά επικράτησε</w:t>
      </w:r>
    </w:p>
    <w:p w:rsidR="00A46172" w:rsidRPr="005E37BE" w:rsidRDefault="00A46172" w:rsidP="00744FB1">
      <w:pPr>
        <w:pStyle w:val="a6"/>
        <w:numPr>
          <w:ilvl w:val="0"/>
          <w:numId w:val="125"/>
        </w:numPr>
        <w:spacing w:after="0" w:line="240" w:lineRule="auto"/>
        <w:jc w:val="both"/>
        <w:rPr>
          <w:rFonts w:ascii="Arial Narrow" w:hAnsi="Arial Narrow"/>
          <w:i/>
        </w:rPr>
      </w:pPr>
      <w:r w:rsidRPr="005E37BE">
        <w:rPr>
          <w:rFonts w:ascii="Arial Narrow" w:hAnsi="Arial Narrow"/>
          <w:i/>
        </w:rPr>
        <w:t xml:space="preserve">της πολιτική, κοινωνική, θρησκευτική, κλπ. ιστορία των 2 κόσμων, ελληνορωμαϊκού και ιουδαϊκού, για να εξηγήσει πλήθος πραγμάτων σε κάθε σχεδόν σελίδα της Κ.Δ., </w:t>
      </w:r>
    </w:p>
    <w:p w:rsidR="00A46172" w:rsidRPr="005E37BE" w:rsidRDefault="00A46172" w:rsidP="00744FB1">
      <w:pPr>
        <w:pStyle w:val="a6"/>
        <w:numPr>
          <w:ilvl w:val="0"/>
          <w:numId w:val="125"/>
        </w:numPr>
        <w:spacing w:after="0" w:line="240" w:lineRule="auto"/>
        <w:jc w:val="both"/>
        <w:rPr>
          <w:rFonts w:ascii="Arial Narrow" w:hAnsi="Arial Narrow"/>
          <w:i/>
        </w:rPr>
      </w:pPr>
      <w:r w:rsidRPr="005E37BE">
        <w:rPr>
          <w:rFonts w:ascii="Arial Narrow" w:hAnsi="Arial Narrow"/>
        </w:rPr>
        <w:t xml:space="preserve">Εμείς προσθέτουμε επίσης τη σημαντική γνώση των </w:t>
      </w:r>
      <w:r w:rsidRPr="005E37BE">
        <w:rPr>
          <w:rFonts w:ascii="Arial Narrow" w:hAnsi="Arial Narrow"/>
          <w:b/>
        </w:rPr>
        <w:t>μέσων</w:t>
      </w:r>
      <w:r w:rsidRPr="005E37BE">
        <w:rPr>
          <w:rFonts w:ascii="Arial Narrow" w:hAnsi="Arial Narrow"/>
        </w:rPr>
        <w:t xml:space="preserve"> («τεχνολογίας») που χρησιμοποιήθηκαν για την επιβολή της εξουσίας και ηγεμονίας της Πόρνης - Ρώμης πάνω σε τόσους διαφορετικούς λαούς και έθνη, με τα οποία (μέσα) είχε να αντιπαλέψει ο Χριστιανισμός.</w:t>
      </w:r>
    </w:p>
    <w:p w:rsidR="00A46172" w:rsidRPr="00784233" w:rsidRDefault="00A46172" w:rsidP="00A46172">
      <w:pPr>
        <w:pStyle w:val="a6"/>
        <w:spacing w:after="0" w:line="240" w:lineRule="auto"/>
        <w:ind w:left="360"/>
        <w:jc w:val="both"/>
        <w:rPr>
          <w:rFonts w:ascii="Arial Narrow" w:hAnsi="Arial Narrow"/>
          <w:i/>
        </w:rPr>
      </w:pPr>
    </w:p>
    <w:p w:rsidR="00A46172" w:rsidRPr="00784233" w:rsidRDefault="002A7DC1" w:rsidP="00A46172">
      <w:pPr>
        <w:pStyle w:val="31"/>
        <w:keepNext w:val="0"/>
        <w:keepLines w:val="0"/>
        <w:spacing w:before="0" w:line="240" w:lineRule="auto"/>
        <w:contextualSpacing/>
        <w:jc w:val="both"/>
        <w:rPr>
          <w:rFonts w:ascii="Arial Narrow" w:hAnsi="Arial Narrow"/>
        </w:rPr>
      </w:pPr>
      <w:bookmarkStart w:id="308" w:name="_Toc525229872"/>
      <w:bookmarkStart w:id="309" w:name="_Toc42964995"/>
      <w:r>
        <w:rPr>
          <w:rFonts w:ascii="Arial Narrow" w:hAnsi="Arial Narrow"/>
        </w:rPr>
        <w:t>7</w:t>
      </w:r>
      <w:r w:rsidR="00A46172">
        <w:rPr>
          <w:rFonts w:ascii="Arial Narrow" w:hAnsi="Arial Narrow"/>
        </w:rPr>
        <w:t>.6</w:t>
      </w:r>
      <w:r w:rsidR="00A46172" w:rsidRPr="00784233">
        <w:rPr>
          <w:rFonts w:ascii="Arial Narrow" w:hAnsi="Arial Narrow"/>
        </w:rPr>
        <w:t>.1. Ελληνορωμαϊκός &amp; ιουδαϊκός κόσμος στις απαρχές του Χριστιανισμού.</w:t>
      </w:r>
      <w:bookmarkEnd w:id="308"/>
      <w:bookmarkEnd w:id="309"/>
    </w:p>
    <w:p w:rsidR="00A46172" w:rsidRPr="006F315B" w:rsidRDefault="00A46172" w:rsidP="00A46172">
      <w:pPr>
        <w:spacing w:after="0" w:line="240" w:lineRule="auto"/>
        <w:contextualSpacing/>
        <w:jc w:val="both"/>
        <w:rPr>
          <w:rFonts w:ascii="Arial Narrow" w:hAnsi="Arial Narrow"/>
        </w:rPr>
      </w:pPr>
      <w:r w:rsidRPr="006F315B">
        <w:rPr>
          <w:rFonts w:ascii="Arial Narrow" w:hAnsi="Arial Narrow"/>
        </w:rPr>
        <w:t>Ως προς τα (</w:t>
      </w:r>
      <w:r w:rsidRPr="006F315B">
        <w:rPr>
          <w:rFonts w:ascii="Arial Narrow" w:hAnsi="Arial Narrow"/>
          <w:lang w:val="en-US"/>
        </w:rPr>
        <w:t>i</w:t>
      </w:r>
      <w:r w:rsidRPr="006F315B">
        <w:rPr>
          <w:rFonts w:ascii="Arial Narrow" w:hAnsi="Arial Narrow"/>
        </w:rPr>
        <w:t>) και (</w:t>
      </w:r>
      <w:r w:rsidRPr="006F315B">
        <w:rPr>
          <w:rFonts w:ascii="Arial Narrow" w:hAnsi="Arial Narrow"/>
          <w:lang w:val="en-US"/>
        </w:rPr>
        <w:t>ii</w:t>
      </w:r>
      <w:r w:rsidRPr="006F315B">
        <w:rPr>
          <w:rFonts w:ascii="Arial Narrow" w:hAnsi="Arial Narrow"/>
        </w:rPr>
        <w:t xml:space="preserve">), στο βιβλίο του Αγουρίδη «Ιστορία των Χρόνων της Καινής Διαθήκης» (δεν είναι εφικτό ούτε σκόπιμο στην παρούσα μελέτη να γίνουν αναλυτικότερες αναφορές), παρατηρούμε την </w:t>
      </w:r>
      <w:r w:rsidRPr="006F315B">
        <w:rPr>
          <w:rFonts w:ascii="Arial Narrow" w:hAnsi="Arial Narrow"/>
          <w:b/>
        </w:rPr>
        <w:t>πλήρη αντιστοιχία στις τάσεις και τα μέσα</w:t>
      </w:r>
      <w:r w:rsidRPr="006F315B">
        <w:rPr>
          <w:rFonts w:ascii="Arial Narrow" w:hAnsi="Arial Narrow"/>
        </w:rPr>
        <w:t xml:space="preserve"> που χρησιμοποιούνται τα 100 έτη πριν και μετά την έλευση του Χριστού με αυτά που χρησιμοποιούνται σήμερα </w:t>
      </w:r>
      <w:r w:rsidRPr="006F315B">
        <w:rPr>
          <w:rFonts w:ascii="Arial Narrow" w:hAnsi="Arial Narrow"/>
          <w:b/>
        </w:rPr>
        <w:t>για την επιβολή αντίθεων ηγεμονικών δυνάμεων υποδούλωσης και εκμετάλλευσης της ανθρωπότητας</w:t>
      </w:r>
      <w:r w:rsidRPr="006F315B">
        <w:rPr>
          <w:rFonts w:ascii="Arial Narrow" w:hAnsi="Arial Narrow"/>
        </w:rPr>
        <w:t xml:space="preserve">. Η μόνη </w:t>
      </w:r>
      <w:r w:rsidRPr="006F315B">
        <w:rPr>
          <w:rFonts w:ascii="Arial Narrow" w:hAnsi="Arial Narrow"/>
          <w:b/>
        </w:rPr>
        <w:t>διαφορά</w:t>
      </w:r>
      <w:r w:rsidRPr="006F315B">
        <w:rPr>
          <w:rFonts w:ascii="Arial Narrow" w:hAnsi="Arial Narrow"/>
        </w:rPr>
        <w:t xml:space="preserve"> ίσως είναι ότι σήμερα αντί για μία Πόρνη-Ρώμη</w:t>
      </w:r>
      <w:r w:rsidR="004069D3" w:rsidRPr="006F315B">
        <w:rPr>
          <w:rFonts w:ascii="Arial Narrow" w:hAnsi="Arial Narrow"/>
        </w:rPr>
        <w:fldChar w:fldCharType="begin"/>
      </w:r>
      <w:r w:rsidR="001A1965" w:rsidRPr="006F315B">
        <w:rPr>
          <w:rFonts w:ascii="Arial Narrow" w:hAnsi="Arial Narrow"/>
        </w:rPr>
        <w:instrText xml:space="preserve"> XE "</w:instrText>
      </w:r>
      <w:r w:rsidR="001A1965" w:rsidRPr="006F315B">
        <w:rPr>
          <w:rStyle w:val="-"/>
          <w:rFonts w:ascii="Arial Narrow" w:hAnsi="Arial Narrow"/>
          <w:noProof/>
        </w:rPr>
        <w:instrText>Ρώμη</w:instrText>
      </w:r>
      <w:r w:rsidR="001A1965" w:rsidRPr="006F315B">
        <w:rPr>
          <w:rFonts w:ascii="Arial Narrow" w:hAnsi="Arial Narrow"/>
        </w:rPr>
        <w:instrText xml:space="preserve">" </w:instrText>
      </w:r>
      <w:r w:rsidR="004069D3" w:rsidRPr="006F315B">
        <w:rPr>
          <w:rFonts w:ascii="Arial Narrow" w:hAnsi="Arial Narrow"/>
        </w:rPr>
        <w:fldChar w:fldCharType="end"/>
      </w:r>
      <w:r w:rsidRPr="006F315B">
        <w:rPr>
          <w:rFonts w:ascii="Arial Narrow" w:hAnsi="Arial Narrow"/>
        </w:rPr>
        <w:t>, έχουμε ταυτόχρονα περισσότερες (Ουάσιγκτον, Βρυξέλες, Λονδίνο, Μόσχα, Βερολίνο, Πεκίνο), οι οποίες αντιμάχονται η μία την άλλη (Κέρατα που αλληλοκερατώνονται) για την εξουσία λαών, πόλεων, κρατών, όλης της ανθρωπότητας. Τα μέσα όμως που χρησιμοποιούν είναι τα ίδια, και ο στόχος τους κοινός.</w:t>
      </w:r>
    </w:p>
    <w:p w:rsidR="00AC2C8F" w:rsidRDefault="00AC2C8F" w:rsidP="00A46172">
      <w:pPr>
        <w:spacing w:after="0" w:line="240" w:lineRule="auto"/>
        <w:contextualSpacing/>
        <w:jc w:val="both"/>
        <w:rPr>
          <w:rFonts w:ascii="Arial Narrow" w:hAnsi="Arial Narrow"/>
        </w:rPr>
      </w:pPr>
    </w:p>
    <w:p w:rsidR="00A46172" w:rsidRPr="006F315B" w:rsidRDefault="00A46172" w:rsidP="00A46172">
      <w:pPr>
        <w:spacing w:after="0" w:line="240" w:lineRule="auto"/>
        <w:contextualSpacing/>
        <w:jc w:val="both"/>
        <w:rPr>
          <w:rFonts w:ascii="Arial Narrow" w:hAnsi="Arial Narrow"/>
        </w:rPr>
      </w:pPr>
      <w:r w:rsidRPr="006F315B">
        <w:rPr>
          <w:rFonts w:ascii="Arial Narrow" w:hAnsi="Arial Narrow"/>
        </w:rPr>
        <w:t>Γράφει ο Αγουρίδης</w:t>
      </w:r>
      <w:r w:rsidR="00692E0F">
        <w:rPr>
          <w:rFonts w:ascii="ZWAdobeF" w:hAnsi="ZWAdobeF" w:cs="ZWAdobeF"/>
          <w:sz w:val="2"/>
          <w:szCs w:val="2"/>
        </w:rPr>
        <w:t>416F</w:t>
      </w:r>
      <w:r w:rsidR="00AC2C8F">
        <w:rPr>
          <w:rStyle w:val="ae"/>
          <w:rFonts w:ascii="Arial Narrow" w:hAnsi="Arial Narrow"/>
        </w:rPr>
        <w:footnoteReference w:id="423"/>
      </w:r>
      <w:r w:rsidRPr="006F315B">
        <w:rPr>
          <w:rFonts w:ascii="Arial Narrow" w:hAnsi="Arial Narrow"/>
        </w:rPr>
        <w:t xml:space="preserve">: </w:t>
      </w:r>
    </w:p>
    <w:p w:rsidR="00A46172" w:rsidRPr="006F315B" w:rsidRDefault="00A46172" w:rsidP="00744FB1">
      <w:pPr>
        <w:pStyle w:val="a6"/>
        <w:numPr>
          <w:ilvl w:val="0"/>
          <w:numId w:val="87"/>
        </w:numPr>
        <w:spacing w:after="0" w:line="240" w:lineRule="auto"/>
        <w:jc w:val="both"/>
        <w:rPr>
          <w:rFonts w:ascii="Arial Narrow" w:hAnsi="Arial Narrow"/>
          <w:i/>
        </w:rPr>
      </w:pPr>
      <w:r w:rsidRPr="006F315B">
        <w:rPr>
          <w:rFonts w:ascii="Arial Narrow" w:hAnsi="Arial Narrow"/>
          <w:i/>
        </w:rPr>
        <w:t xml:space="preserve">«Ο Χριστιανισμός ως κίνημα, όπως όλα τα κινήματα, ήταν προϊόν της εποχής του. Όμως σε αντίθεση με άλλα κινήματα, επικράτησε (παρότι θεωρείτο «σκάνδαλον» ή «μωρία»), ανέτρεψε την εποχή του και δημιούργησε μια νέα εποχή. </w:t>
      </w:r>
      <w:r w:rsidRPr="006F315B">
        <w:rPr>
          <w:rFonts w:ascii="Arial Narrow" w:hAnsi="Arial Narrow"/>
          <w:b/>
          <w:i/>
        </w:rPr>
        <w:t>Αυτό επετεύχθη με βάση τα κείμενα της Κ.Δ. και τις δομές και διαδικασίες που υιοθέτησε η Εκκλησία και οι Απόστολοι, και αργότερα οι Πατέρες ανά τους αιώνες</w:t>
      </w:r>
      <w:r w:rsidR="00692E0F">
        <w:rPr>
          <w:rFonts w:ascii="ZWAdobeF" w:hAnsi="ZWAdobeF" w:cs="ZWAdobeF"/>
          <w:sz w:val="2"/>
          <w:szCs w:val="2"/>
        </w:rPr>
        <w:t>417F</w:t>
      </w:r>
      <w:r w:rsidRPr="006F315B">
        <w:rPr>
          <w:rStyle w:val="ae"/>
          <w:rFonts w:ascii="Arial Narrow" w:hAnsi="Arial Narrow"/>
          <w:b/>
          <w:i/>
        </w:rPr>
        <w:footnoteReference w:id="424"/>
      </w:r>
      <w:r w:rsidRPr="006F315B">
        <w:rPr>
          <w:rFonts w:ascii="Arial Narrow" w:hAnsi="Arial Narrow"/>
          <w:i/>
        </w:rPr>
        <w:t xml:space="preserve">. Τότε κάποιοι δέχονταν και άλλοι απέρριπταν το Ευαγγέλιο, όπως ακριβώς γίνεται και σήμερα. Τότε λατρευόταν ο Αυτοκράτορας ο Θεός και είχε τα μέσα (στρατιωτικά, οικονομικά, πολιτικά, κοινωνικά) να επιβάλλει αυτή τη λατρεία. Παρά ταύτα, ο Ιησούς επικράτησε σαν «Κύριος και Θεός» ή «Σωτήρ». </w:t>
      </w:r>
    </w:p>
    <w:p w:rsidR="00A46172" w:rsidRPr="006F315B" w:rsidRDefault="00A46172" w:rsidP="00744FB1">
      <w:pPr>
        <w:pStyle w:val="a6"/>
        <w:numPr>
          <w:ilvl w:val="0"/>
          <w:numId w:val="87"/>
        </w:numPr>
        <w:spacing w:after="0" w:line="240" w:lineRule="auto"/>
        <w:jc w:val="both"/>
        <w:rPr>
          <w:rFonts w:ascii="Arial Narrow" w:hAnsi="Arial Narrow"/>
          <w:i/>
        </w:rPr>
      </w:pPr>
      <w:r w:rsidRPr="006F315B">
        <w:rPr>
          <w:rFonts w:ascii="Arial Narrow" w:hAnsi="Arial Narrow"/>
          <w:i/>
        </w:rPr>
        <w:t xml:space="preserve">Στα χρόνια που γεννήθηκε ο χριστιανισμός και γράφτηκε η Κ.Δ., οι άνθρωποι, είτε Ιουδαίοι είτε Ελληνορωμαίοι, </w:t>
      </w:r>
      <w:r w:rsidRPr="006F315B">
        <w:rPr>
          <w:rFonts w:ascii="Arial Narrow" w:hAnsi="Arial Narrow"/>
          <w:b/>
          <w:i/>
        </w:rPr>
        <w:t>ένιωθαν πως τέλειωνε μια εποχή και άρχιζε μια άλλη</w:t>
      </w:r>
      <w:r w:rsidRPr="006F315B">
        <w:rPr>
          <w:rFonts w:ascii="Arial Narrow" w:hAnsi="Arial Narrow"/>
          <w:i/>
        </w:rPr>
        <w:t xml:space="preserve">. Τη </w:t>
      </w:r>
      <w:r w:rsidRPr="006F315B">
        <w:rPr>
          <w:rFonts w:ascii="Arial Narrow" w:hAnsi="Arial Narrow"/>
          <w:b/>
          <w:i/>
        </w:rPr>
        <w:t>νέα τάξη</w:t>
      </w:r>
      <w:r w:rsidRPr="006F315B">
        <w:rPr>
          <w:rFonts w:ascii="Arial Narrow" w:hAnsi="Arial Narrow"/>
          <w:i/>
        </w:rPr>
        <w:t xml:space="preserve"> προσπαθούσε από τη μια μεριά </w:t>
      </w:r>
      <w:r w:rsidRPr="006F315B">
        <w:rPr>
          <w:rFonts w:ascii="Arial Narrow" w:hAnsi="Arial Narrow"/>
          <w:b/>
          <w:i/>
        </w:rPr>
        <w:t>να εδραιώσει η Ρώμη</w:t>
      </w:r>
      <w:r w:rsidR="004069D3" w:rsidRPr="006F315B">
        <w:rPr>
          <w:rFonts w:ascii="Arial Narrow" w:hAnsi="Arial Narrow"/>
          <w:b/>
          <w:i/>
        </w:rPr>
        <w:fldChar w:fldCharType="begin"/>
      </w:r>
      <w:r w:rsidR="001A1965" w:rsidRPr="006F315B">
        <w:rPr>
          <w:rFonts w:ascii="Arial Narrow" w:hAnsi="Arial Narrow"/>
        </w:rPr>
        <w:instrText xml:space="preserve"> XE "</w:instrText>
      </w:r>
      <w:r w:rsidR="001A1965" w:rsidRPr="006F315B">
        <w:rPr>
          <w:rStyle w:val="-"/>
          <w:rFonts w:ascii="Arial Narrow" w:hAnsi="Arial Narrow"/>
          <w:noProof/>
        </w:rPr>
        <w:instrText>Ρώμη</w:instrText>
      </w:r>
      <w:r w:rsidR="001A1965" w:rsidRPr="006F315B">
        <w:rPr>
          <w:rFonts w:ascii="Arial Narrow" w:hAnsi="Arial Narrow"/>
        </w:rPr>
        <w:instrText xml:space="preserve">" </w:instrText>
      </w:r>
      <w:r w:rsidR="004069D3" w:rsidRPr="006F315B">
        <w:rPr>
          <w:rFonts w:ascii="Arial Narrow" w:hAnsi="Arial Narrow"/>
          <w:b/>
          <w:i/>
        </w:rPr>
        <w:fldChar w:fldCharType="end"/>
      </w:r>
      <w:r w:rsidRPr="006F315B">
        <w:rPr>
          <w:rFonts w:ascii="Arial Narrow" w:hAnsi="Arial Narrow"/>
          <w:b/>
          <w:i/>
        </w:rPr>
        <w:t xml:space="preserve"> με το νόμο και τη βία</w:t>
      </w:r>
      <w:r w:rsidRPr="006F315B">
        <w:rPr>
          <w:rFonts w:ascii="Arial Narrow" w:hAnsi="Arial Narrow"/>
          <w:i/>
        </w:rPr>
        <w:t xml:space="preserve">, και από την άλλη, </w:t>
      </w:r>
      <w:r w:rsidRPr="006F315B">
        <w:rPr>
          <w:rFonts w:ascii="Arial Narrow" w:hAnsi="Arial Narrow"/>
          <w:b/>
          <w:i/>
        </w:rPr>
        <w:t>ο νομικός ιουδαϊσμός να πετύχει</w:t>
      </w:r>
      <w:r w:rsidRPr="006F315B">
        <w:rPr>
          <w:rFonts w:ascii="Arial Narrow" w:hAnsi="Arial Narrow"/>
          <w:i/>
        </w:rPr>
        <w:t xml:space="preserve"> από τον Θεό, προς χάρη βασικά του ιουδαϊκού έθνους, είτε δικαιωματικά βάσει κάποιας εκλογής για αυτό το έθνος είτε και με την αυστηρή τήρηση θρησκευτικών νομικών διατάξεων. Η </w:t>
      </w:r>
      <w:r w:rsidRPr="006F315B">
        <w:rPr>
          <w:rFonts w:ascii="Arial Narrow" w:hAnsi="Arial Narrow"/>
          <w:b/>
          <w:i/>
        </w:rPr>
        <w:t>χριστιανική απάντηση</w:t>
      </w:r>
      <w:r w:rsidRPr="006F315B">
        <w:rPr>
          <w:rFonts w:ascii="Arial Narrow" w:hAnsi="Arial Narrow"/>
          <w:i/>
        </w:rPr>
        <w:t xml:space="preserve"> στο </w:t>
      </w:r>
      <w:r w:rsidRPr="006F315B">
        <w:rPr>
          <w:rFonts w:ascii="Arial Narrow" w:hAnsi="Arial Narrow"/>
          <w:b/>
          <w:i/>
        </w:rPr>
        <w:t>βασικό</w:t>
      </w:r>
      <w:r w:rsidRPr="006F315B">
        <w:rPr>
          <w:rFonts w:ascii="Arial Narrow" w:hAnsi="Arial Narrow"/>
          <w:i/>
        </w:rPr>
        <w:t xml:space="preserve"> αυτό </w:t>
      </w:r>
      <w:r w:rsidRPr="006F315B">
        <w:rPr>
          <w:rFonts w:ascii="Arial Narrow" w:hAnsi="Arial Narrow"/>
          <w:b/>
          <w:i/>
        </w:rPr>
        <w:t>πρόβλημα</w:t>
      </w:r>
      <w:r w:rsidRPr="006F315B">
        <w:rPr>
          <w:rFonts w:ascii="Arial Narrow" w:hAnsi="Arial Narrow"/>
          <w:i/>
        </w:rPr>
        <w:t xml:space="preserve"> ήταν πως </w:t>
      </w:r>
      <w:r w:rsidRPr="006F315B">
        <w:rPr>
          <w:rFonts w:ascii="Arial Narrow" w:hAnsi="Arial Narrow"/>
          <w:b/>
          <w:i/>
        </w:rPr>
        <w:t>η νέα τάξη</w:t>
      </w:r>
      <w:r w:rsidRPr="006F315B">
        <w:rPr>
          <w:rFonts w:ascii="Arial Narrow" w:hAnsi="Arial Narrow"/>
          <w:i/>
        </w:rPr>
        <w:t xml:space="preserve">, κατά τον χαρακτήρα του Ιησού Χριστού, </w:t>
      </w:r>
      <w:r w:rsidRPr="006F315B">
        <w:rPr>
          <w:rFonts w:ascii="Arial Narrow" w:hAnsi="Arial Narrow"/>
          <w:b/>
          <w:i/>
        </w:rPr>
        <w:t>είναι δημιούργημα της αγάπης του Θεού για την ανθρωπότητα</w:t>
      </w:r>
      <w:r w:rsidRPr="006F315B">
        <w:rPr>
          <w:rFonts w:ascii="Arial Narrow" w:hAnsi="Arial Narrow"/>
          <w:i/>
        </w:rPr>
        <w:t xml:space="preserve">, και άξιοί της </w:t>
      </w:r>
      <w:r w:rsidRPr="006F315B">
        <w:rPr>
          <w:rFonts w:ascii="Arial Narrow" w:hAnsi="Arial Narrow"/>
          <w:b/>
          <w:i/>
        </w:rPr>
        <w:t>δεν είναι</w:t>
      </w:r>
      <w:r w:rsidRPr="006F315B">
        <w:rPr>
          <w:rFonts w:ascii="Arial Narrow" w:hAnsi="Arial Narrow"/>
          <w:i/>
        </w:rPr>
        <w:t xml:space="preserve"> αυτοί που νομίζουν πως θα την φτιάξουν με τη βία ή με τη νομικά άψογη θρησκευτική διαγωγή τους, αλλά οι τάξεις αυτές των ανθρώπων που τη </w:t>
      </w:r>
      <w:r w:rsidRPr="006F315B">
        <w:rPr>
          <w:rFonts w:ascii="Arial Narrow" w:hAnsi="Arial Narrow"/>
          <w:b/>
          <w:i/>
        </w:rPr>
        <w:t>λαχταρούν αληθινά</w:t>
      </w:r>
      <w:r w:rsidRPr="006F315B">
        <w:rPr>
          <w:rFonts w:ascii="Arial Narrow" w:hAnsi="Arial Narrow"/>
          <w:i/>
        </w:rPr>
        <w:t>, χωρίς να πιστεύουν πως δικαιωματικά (για λόγους θρησκευτικούς, κοινωνικούς, κλπ.) την αξίζουν.</w:t>
      </w:r>
    </w:p>
    <w:p w:rsidR="00A46172" w:rsidRPr="006F315B" w:rsidRDefault="00A46172" w:rsidP="00744FB1">
      <w:pPr>
        <w:pStyle w:val="a6"/>
        <w:numPr>
          <w:ilvl w:val="0"/>
          <w:numId w:val="87"/>
        </w:numPr>
        <w:spacing w:after="0" w:line="240" w:lineRule="auto"/>
        <w:jc w:val="both"/>
        <w:rPr>
          <w:rFonts w:ascii="Arial Narrow" w:hAnsi="Arial Narrow"/>
          <w:i/>
        </w:rPr>
      </w:pPr>
      <w:r w:rsidRPr="006F315B">
        <w:rPr>
          <w:rFonts w:ascii="Arial Narrow" w:hAnsi="Arial Narrow"/>
          <w:i/>
        </w:rPr>
        <w:t xml:space="preserve">Η αυτοκρατορία, οι θίασοι, και οι societates, κλπ., μέσα σε αυτήν, ήταν </w:t>
      </w:r>
      <w:r w:rsidRPr="006F315B">
        <w:rPr>
          <w:rFonts w:ascii="Arial Narrow" w:hAnsi="Arial Narrow"/>
          <w:b/>
          <w:i/>
        </w:rPr>
        <w:t>προσπάθει</w:t>
      </w:r>
      <w:r w:rsidR="00810C84" w:rsidRPr="006F315B">
        <w:rPr>
          <w:rFonts w:ascii="Arial Narrow" w:hAnsi="Arial Narrow"/>
          <w:b/>
          <w:i/>
        </w:rPr>
        <w:t>ε</w:t>
      </w:r>
      <w:r w:rsidRPr="006F315B">
        <w:rPr>
          <w:rFonts w:ascii="Arial Narrow" w:hAnsi="Arial Narrow"/>
          <w:b/>
          <w:i/>
        </w:rPr>
        <w:t>ς για τη δημιουργία μιας νέας κοινωνίας</w:t>
      </w:r>
      <w:r w:rsidRPr="006F315B">
        <w:rPr>
          <w:rFonts w:ascii="Arial Narrow" w:hAnsi="Arial Narrow"/>
          <w:i/>
        </w:rPr>
        <w:t xml:space="preserve">, αφού η παλιά κατέρρεε. Ο </w:t>
      </w:r>
      <w:r w:rsidRPr="006F315B">
        <w:rPr>
          <w:rFonts w:ascii="Arial Narrow" w:hAnsi="Arial Narrow"/>
          <w:b/>
          <w:i/>
        </w:rPr>
        <w:t>ιουδαϊσμός</w:t>
      </w:r>
      <w:r w:rsidRPr="006F315B">
        <w:rPr>
          <w:rFonts w:ascii="Arial Narrow" w:hAnsi="Arial Narrow"/>
          <w:i/>
        </w:rPr>
        <w:t xml:space="preserve"> από έθνος μετατράπηκε σε </w:t>
      </w:r>
      <w:r w:rsidRPr="006F315B">
        <w:rPr>
          <w:rFonts w:ascii="Arial Narrow" w:hAnsi="Arial Narrow"/>
          <w:b/>
          <w:i/>
        </w:rPr>
        <w:t>εθνική εκκλησία</w:t>
      </w:r>
      <w:r w:rsidRPr="006F315B">
        <w:rPr>
          <w:rFonts w:ascii="Arial Narrow" w:hAnsi="Arial Narrow"/>
          <w:i/>
        </w:rPr>
        <w:t xml:space="preserve">, και η </w:t>
      </w:r>
      <w:r w:rsidRPr="006F315B">
        <w:rPr>
          <w:rFonts w:ascii="Arial Narrow" w:hAnsi="Arial Narrow"/>
          <w:b/>
          <w:i/>
        </w:rPr>
        <w:t>ρωμαϊκή αυτοκρατορία</w:t>
      </w:r>
      <w:r w:rsidRPr="006F315B">
        <w:rPr>
          <w:rFonts w:ascii="Arial Narrow" w:hAnsi="Arial Narrow"/>
          <w:i/>
        </w:rPr>
        <w:t xml:space="preserve">, με τη λατρεία του αυτοκράτορα, μετατράπηκε σε </w:t>
      </w:r>
      <w:r w:rsidRPr="006F315B">
        <w:rPr>
          <w:rFonts w:ascii="Arial Narrow" w:hAnsi="Arial Narrow"/>
          <w:b/>
          <w:i/>
        </w:rPr>
        <w:t>ιεροκρατική δεσποτεία</w:t>
      </w:r>
      <w:r w:rsidRPr="006F315B">
        <w:rPr>
          <w:rFonts w:ascii="Arial Narrow" w:hAnsi="Arial Narrow"/>
          <w:i/>
        </w:rPr>
        <w:t xml:space="preserve">. Στο αίτημα για </w:t>
      </w:r>
      <w:r w:rsidRPr="006F315B">
        <w:rPr>
          <w:rFonts w:ascii="Arial Narrow" w:hAnsi="Arial Narrow"/>
          <w:b/>
          <w:i/>
        </w:rPr>
        <w:t>αληθινή και γνήσια ανθρώπινη «κοινωνία»</w:t>
      </w:r>
      <w:r w:rsidRPr="006F315B">
        <w:rPr>
          <w:rFonts w:ascii="Arial Narrow" w:hAnsi="Arial Narrow"/>
          <w:i/>
        </w:rPr>
        <w:t xml:space="preserve"> ο χριστιανισμός απάντησε με τη δημιουργία της </w:t>
      </w:r>
      <w:r w:rsidRPr="006F315B">
        <w:rPr>
          <w:rFonts w:ascii="Arial Narrow" w:hAnsi="Arial Narrow"/>
          <w:b/>
          <w:i/>
        </w:rPr>
        <w:t>Εκκλησίας</w:t>
      </w:r>
      <w:r w:rsidRPr="006F315B">
        <w:rPr>
          <w:rFonts w:ascii="Arial Narrow" w:hAnsi="Arial Narrow"/>
          <w:i/>
        </w:rPr>
        <w:t xml:space="preserve"> σαν μιας </w:t>
      </w:r>
      <w:r w:rsidRPr="006F315B">
        <w:rPr>
          <w:rFonts w:ascii="Arial Narrow" w:hAnsi="Arial Narrow"/>
          <w:b/>
          <w:i/>
        </w:rPr>
        <w:t>διεθνιστικής κοινωνίας</w:t>
      </w:r>
      <w:r w:rsidRPr="006F315B">
        <w:rPr>
          <w:rFonts w:ascii="Arial Narrow" w:hAnsi="Arial Narrow"/>
          <w:i/>
        </w:rPr>
        <w:t xml:space="preserve">, διευθυνόμενης όχι από ένα ψεύτικο Κύριο και Θεό σαν τον αυτοκράτορα αλλά από τον </w:t>
      </w:r>
      <w:r w:rsidRPr="006F315B">
        <w:rPr>
          <w:rFonts w:ascii="Arial Narrow" w:hAnsi="Arial Narrow"/>
          <w:b/>
          <w:i/>
        </w:rPr>
        <w:t>Ιησού Χριστό</w:t>
      </w:r>
      <w:r w:rsidRPr="006F315B">
        <w:rPr>
          <w:rFonts w:ascii="Arial Narrow" w:hAnsi="Arial Narrow"/>
          <w:i/>
        </w:rPr>
        <w:t xml:space="preserve">΄ ούτε από νομικές διατάξεις, που τελικά κολοβώνουν τις ανθρώπινες δυνατότητες σε μια προσπάθεια ανέφικτης υποταγής, αλλά από το </w:t>
      </w:r>
      <w:r w:rsidRPr="006F315B">
        <w:rPr>
          <w:rFonts w:ascii="Arial Narrow" w:hAnsi="Arial Narrow"/>
          <w:b/>
          <w:i/>
        </w:rPr>
        <w:t>Πνεύμα του Ιησού</w:t>
      </w:r>
      <w:r w:rsidRPr="006F315B">
        <w:rPr>
          <w:rFonts w:ascii="Arial Narrow" w:hAnsi="Arial Narrow"/>
          <w:i/>
        </w:rPr>
        <w:t xml:space="preserve">, που είναι το </w:t>
      </w:r>
      <w:r w:rsidRPr="006F315B">
        <w:rPr>
          <w:rFonts w:ascii="Arial Narrow" w:hAnsi="Arial Narrow"/>
          <w:b/>
          <w:i/>
        </w:rPr>
        <w:t>Πνεύμα του Νέου Αιώνα</w:t>
      </w:r>
      <w:r w:rsidRPr="006F315B">
        <w:rPr>
          <w:rFonts w:ascii="Arial Narrow" w:hAnsi="Arial Narrow"/>
          <w:i/>
        </w:rPr>
        <w:t xml:space="preserve"> και κάνει από την </w:t>
      </w:r>
      <w:r w:rsidR="008B144E" w:rsidRPr="006F315B">
        <w:rPr>
          <w:rFonts w:ascii="Arial Narrow" w:hAnsi="Arial Narrow"/>
          <w:i/>
        </w:rPr>
        <w:t>Π</w:t>
      </w:r>
      <w:r w:rsidRPr="006F315B">
        <w:rPr>
          <w:rFonts w:ascii="Arial Narrow" w:hAnsi="Arial Narrow"/>
          <w:i/>
        </w:rPr>
        <w:t xml:space="preserve">ίστη στο Καινούριο να ξεπηδούν </w:t>
      </w:r>
      <w:r w:rsidRPr="006F315B">
        <w:rPr>
          <w:rFonts w:ascii="Arial Narrow" w:hAnsi="Arial Narrow"/>
          <w:b/>
          <w:i/>
        </w:rPr>
        <w:t>θαυμαστές δυνατότητες για την ανθρωπότητα</w:t>
      </w:r>
      <w:r w:rsidRPr="006F315B">
        <w:rPr>
          <w:rFonts w:ascii="Arial Narrow" w:hAnsi="Arial Narrow"/>
          <w:i/>
        </w:rPr>
        <w:t>.</w:t>
      </w:r>
    </w:p>
    <w:p w:rsidR="00A46172" w:rsidRPr="006F315B" w:rsidRDefault="00A46172" w:rsidP="00744FB1">
      <w:pPr>
        <w:pStyle w:val="a6"/>
        <w:numPr>
          <w:ilvl w:val="0"/>
          <w:numId w:val="87"/>
        </w:numPr>
        <w:spacing w:after="0" w:line="240" w:lineRule="auto"/>
        <w:jc w:val="both"/>
        <w:rPr>
          <w:rFonts w:ascii="Arial Narrow" w:hAnsi="Arial Narrow"/>
          <w:i/>
        </w:rPr>
      </w:pPr>
      <w:r w:rsidRPr="006F315B">
        <w:rPr>
          <w:rFonts w:ascii="Arial Narrow" w:hAnsi="Arial Narrow"/>
          <w:i/>
        </w:rPr>
        <w:t xml:space="preserve">Ο κόσμος, η ανθρώπινη ιστορία, η ατομική ζωή στην θρησκευτική ζωή και στη σκέψη των ελληνιστικών χρόνων </w:t>
      </w:r>
      <w:r w:rsidRPr="006F315B">
        <w:rPr>
          <w:rFonts w:ascii="Arial Narrow" w:hAnsi="Arial Narrow"/>
          <w:b/>
          <w:i/>
        </w:rPr>
        <w:t>κυριαρχούνται από αρνητικές και πονηρές Δυνάμεις</w:t>
      </w:r>
      <w:r w:rsidRPr="006F315B">
        <w:rPr>
          <w:rFonts w:ascii="Arial Narrow" w:hAnsi="Arial Narrow"/>
          <w:i/>
        </w:rPr>
        <w:t xml:space="preserve">, έτσι που </w:t>
      </w:r>
      <w:r w:rsidRPr="006F315B">
        <w:rPr>
          <w:rFonts w:ascii="Arial Narrow" w:hAnsi="Arial Narrow"/>
          <w:b/>
          <w:i/>
        </w:rPr>
        <w:t>μόνη σωτηρία</w:t>
      </w:r>
      <w:r w:rsidRPr="006F315B">
        <w:rPr>
          <w:rFonts w:ascii="Arial Narrow" w:hAnsi="Arial Narrow"/>
          <w:i/>
        </w:rPr>
        <w:t xml:space="preserve"> να απομένει στον άνθρωπο η έξοδος απ’ αυτόν τον κόσμο, η </w:t>
      </w:r>
      <w:r w:rsidRPr="006F315B">
        <w:rPr>
          <w:rFonts w:ascii="Arial Narrow" w:hAnsi="Arial Narrow"/>
          <w:b/>
          <w:i/>
        </w:rPr>
        <w:t>μετάβαση κάπου αλλού</w:t>
      </w:r>
      <w:r w:rsidRPr="006F315B">
        <w:rPr>
          <w:rFonts w:ascii="Arial Narrow" w:hAnsi="Arial Narrow"/>
          <w:i/>
        </w:rPr>
        <w:t xml:space="preserve">. </w:t>
      </w:r>
      <w:r w:rsidRPr="006F315B">
        <w:rPr>
          <w:rFonts w:ascii="Arial Narrow" w:hAnsi="Arial Narrow"/>
          <w:b/>
          <w:i/>
        </w:rPr>
        <w:t>Η επιδίωξη αυτού του άλλου κόσμου ήταν έκφραση απογνώσεως για τις προσπάθειες δημιουργίας κάποιας κοσμικής ιστορικής τάξης</w:t>
      </w:r>
      <w:r w:rsidRPr="006F315B">
        <w:rPr>
          <w:rFonts w:ascii="Arial Narrow" w:hAnsi="Arial Narrow"/>
          <w:i/>
        </w:rPr>
        <w:t xml:space="preserve">. Σ’ αυτό το πρόβλημα ο </w:t>
      </w:r>
      <w:r w:rsidRPr="006F315B">
        <w:rPr>
          <w:rFonts w:ascii="Arial Narrow" w:hAnsi="Arial Narrow"/>
          <w:b/>
          <w:i/>
        </w:rPr>
        <w:t>χριστιανισμός απάντησε</w:t>
      </w:r>
      <w:r w:rsidRPr="006F315B">
        <w:rPr>
          <w:rFonts w:ascii="Arial Narrow" w:hAnsi="Arial Narrow"/>
          <w:i/>
        </w:rPr>
        <w:t xml:space="preserve"> πως οι πονηρές δυνάμεις είναι βέβαια πολύ δυνατές, αφού σταύρωσαν ακόμα και τον Κύριο της αναμενόμενης δόξας, τον Ι.Χ., ισχυρότερη όμως από οποιεσδήποτε αρνητικές δυνάμεις είναι </w:t>
      </w:r>
      <w:r w:rsidRPr="006F315B">
        <w:rPr>
          <w:rFonts w:ascii="Arial Narrow" w:hAnsi="Arial Narrow"/>
          <w:b/>
          <w:i/>
        </w:rPr>
        <w:t>η αγάπη του Θεού</w:t>
      </w:r>
      <w:r w:rsidRPr="006F315B">
        <w:rPr>
          <w:rFonts w:ascii="Arial Narrow" w:hAnsi="Arial Narrow"/>
          <w:i/>
        </w:rPr>
        <w:t>, όπως εκδηλώθηκε στη ζωή του Ιησού καθώς και στην υπερνίκηση του θανάτου. Η ανάσταση του Ιησού είναι η αρχή της νίκης του πνεύματος του Ιησού μέσα στον κόσμο, η απαρχή της καθολικής αναστάσεως της ανθρωπότητας και της μεταμορφώσεως του κόσμου. Η βασιλεία του πονηρού θα αντικατασταθεί από τη Βασιλεία του Θεού.</w:t>
      </w:r>
    </w:p>
    <w:p w:rsidR="00A46172" w:rsidRPr="006F315B" w:rsidRDefault="00A46172" w:rsidP="00A46172">
      <w:pPr>
        <w:spacing w:after="0" w:line="240" w:lineRule="auto"/>
        <w:contextualSpacing/>
        <w:jc w:val="both"/>
        <w:rPr>
          <w:rFonts w:ascii="Arial Narrow" w:hAnsi="Arial Narrow"/>
          <w:i/>
        </w:rPr>
      </w:pPr>
      <w:r w:rsidRPr="006F315B">
        <w:rPr>
          <w:rFonts w:ascii="Arial Narrow" w:hAnsi="Arial Narrow"/>
          <w:i/>
        </w:rPr>
        <w:t xml:space="preserve">Αυτή η </w:t>
      </w:r>
      <w:r w:rsidRPr="006F315B">
        <w:rPr>
          <w:rFonts w:ascii="Arial Narrow" w:hAnsi="Arial Narrow"/>
          <w:b/>
          <w:i/>
        </w:rPr>
        <w:t>Βασιλεία του Θεού ή του Χριστού</w:t>
      </w:r>
      <w:r w:rsidRPr="006F315B">
        <w:rPr>
          <w:rFonts w:ascii="Arial Narrow" w:hAnsi="Arial Narrow"/>
          <w:i/>
        </w:rPr>
        <w:t xml:space="preserve"> δεν είναι μόνο μια ελπίδα για το μέλλον, αλλά </w:t>
      </w:r>
      <w:r w:rsidRPr="006F315B">
        <w:rPr>
          <w:rFonts w:ascii="Arial Narrow" w:hAnsi="Arial Narrow"/>
          <w:b/>
          <w:i/>
        </w:rPr>
        <w:t>πηγή δύναμης και αγώνα για το παρόν</w:t>
      </w:r>
      <w:r w:rsidRPr="006F315B">
        <w:rPr>
          <w:rFonts w:ascii="Arial Narrow" w:hAnsi="Arial Narrow"/>
          <w:i/>
        </w:rPr>
        <w:t xml:space="preserve">. </w:t>
      </w:r>
      <w:r w:rsidRPr="006F315B">
        <w:rPr>
          <w:rFonts w:ascii="Arial Narrow" w:hAnsi="Arial Narrow"/>
          <w:b/>
          <w:i/>
        </w:rPr>
        <w:t>Όσοι είναι του Χριστού αποτελούν μια κοινότητα δικαιοσύνης, ειρήνης, και αγάπης, μια κοινότητα αλήθειας και χάριτος – φως και αλάτι του κόσμου</w:t>
      </w:r>
      <w:r w:rsidRPr="006F315B">
        <w:rPr>
          <w:rFonts w:ascii="Arial Narrow" w:hAnsi="Arial Narrow"/>
          <w:i/>
        </w:rPr>
        <w:t xml:space="preserve">. </w:t>
      </w:r>
    </w:p>
    <w:p w:rsidR="00A46172" w:rsidRPr="006F315B" w:rsidRDefault="00A46172" w:rsidP="00A46172">
      <w:pPr>
        <w:spacing w:after="0" w:line="240" w:lineRule="auto"/>
        <w:contextualSpacing/>
        <w:jc w:val="both"/>
        <w:rPr>
          <w:rFonts w:ascii="Arial Narrow" w:hAnsi="Arial Narrow"/>
        </w:rPr>
      </w:pPr>
      <w:r w:rsidRPr="006F315B">
        <w:rPr>
          <w:rFonts w:ascii="Arial Narrow" w:hAnsi="Arial Narrow"/>
          <w:i/>
        </w:rPr>
        <w:t xml:space="preserve">Έτσι, </w:t>
      </w:r>
      <w:r w:rsidRPr="006F315B">
        <w:rPr>
          <w:rFonts w:ascii="Arial Narrow" w:hAnsi="Arial Narrow"/>
          <w:b/>
          <w:i/>
        </w:rPr>
        <w:t>ο χριστιανισμός της Κ.Δ. δεν είναι</w:t>
      </w:r>
      <w:r w:rsidRPr="006F315B">
        <w:rPr>
          <w:rFonts w:ascii="Arial Narrow" w:hAnsi="Arial Narrow"/>
          <w:i/>
        </w:rPr>
        <w:t xml:space="preserve"> μια </w:t>
      </w:r>
      <w:r w:rsidRPr="006F315B">
        <w:rPr>
          <w:rFonts w:ascii="Arial Narrow" w:hAnsi="Arial Narrow"/>
          <w:b/>
          <w:i/>
        </w:rPr>
        <w:t>προπαγανδιστική ουτοπία</w:t>
      </w:r>
      <w:r w:rsidRPr="006F315B">
        <w:rPr>
          <w:rFonts w:ascii="Arial Narrow" w:hAnsi="Arial Narrow"/>
          <w:i/>
        </w:rPr>
        <w:t xml:space="preserve"> σαν αυτές των αυτοκρατορικών αυλοκολάκων της Ρώμης (και κάθε μετέπειτα «Ρώμης»), </w:t>
      </w:r>
      <w:r w:rsidRPr="006F315B">
        <w:rPr>
          <w:rFonts w:ascii="Arial Narrow" w:hAnsi="Arial Narrow"/>
          <w:b/>
          <w:i/>
        </w:rPr>
        <w:t>ούτε</w:t>
      </w:r>
      <w:r w:rsidRPr="006F315B">
        <w:rPr>
          <w:rFonts w:ascii="Arial Narrow" w:hAnsi="Arial Narrow"/>
          <w:i/>
        </w:rPr>
        <w:t xml:space="preserve"> ένα </w:t>
      </w:r>
      <w:r w:rsidRPr="006F315B">
        <w:rPr>
          <w:rFonts w:ascii="Arial Narrow" w:hAnsi="Arial Narrow"/>
          <w:b/>
          <w:i/>
        </w:rPr>
        <w:t>Ιουδαϊκό αποκαλυπτικό όνειρο εκδικήσεως</w:t>
      </w:r>
      <w:r w:rsidRPr="006F315B">
        <w:rPr>
          <w:rFonts w:ascii="Arial Narrow" w:hAnsi="Arial Narrow"/>
          <w:i/>
        </w:rPr>
        <w:t xml:space="preserve">, </w:t>
      </w:r>
      <w:r w:rsidRPr="006F315B">
        <w:rPr>
          <w:rFonts w:ascii="Arial Narrow" w:hAnsi="Arial Narrow"/>
          <w:i/>
          <w:u w:val="single"/>
        </w:rPr>
        <w:t>αλλά μια θετική, από τώρα αγωνιστική πορεία προς ένα καλύτερο μέλλον»</w:t>
      </w:r>
      <w:r w:rsidRPr="006F315B">
        <w:rPr>
          <w:rFonts w:ascii="Arial Narrow" w:hAnsi="Arial Narrow"/>
          <w:i/>
        </w:rPr>
        <w:t xml:space="preserve">. </w:t>
      </w:r>
      <w:r w:rsidRPr="006F315B">
        <w:rPr>
          <w:rFonts w:ascii="Arial Narrow" w:hAnsi="Arial Narrow"/>
        </w:rPr>
        <w:t>Ένα  μέλλον καλύτερο από αυτό που ζούμε σήμερα</w:t>
      </w:r>
      <w:r w:rsidR="008B144E" w:rsidRPr="006F315B">
        <w:rPr>
          <w:rFonts w:ascii="Arial Narrow" w:hAnsi="Arial Narrow"/>
        </w:rPr>
        <w:t>, που οδηγεί στην αιωνιότητα</w:t>
      </w:r>
      <w:r w:rsidRPr="006F315B">
        <w:rPr>
          <w:rFonts w:ascii="Arial Narrow" w:hAnsi="Arial Narrow"/>
        </w:rPr>
        <w:t>!</w:t>
      </w:r>
    </w:p>
    <w:p w:rsidR="00A46172" w:rsidRPr="006F315B" w:rsidRDefault="00A46172" w:rsidP="00A46172">
      <w:pPr>
        <w:spacing w:after="0" w:line="240" w:lineRule="auto"/>
        <w:contextualSpacing/>
        <w:jc w:val="both"/>
        <w:rPr>
          <w:rFonts w:ascii="Arial Narrow" w:hAnsi="Arial Narrow"/>
          <w:i/>
        </w:rPr>
      </w:pPr>
    </w:p>
    <w:p w:rsidR="00A46172" w:rsidRPr="00784233" w:rsidRDefault="002A7DC1" w:rsidP="00A46172">
      <w:pPr>
        <w:pStyle w:val="31"/>
        <w:keepNext w:val="0"/>
        <w:keepLines w:val="0"/>
        <w:spacing w:before="0" w:line="240" w:lineRule="auto"/>
        <w:contextualSpacing/>
        <w:jc w:val="both"/>
        <w:rPr>
          <w:rFonts w:ascii="Arial Narrow" w:hAnsi="Arial Narrow"/>
        </w:rPr>
      </w:pPr>
      <w:bookmarkStart w:id="310" w:name="_Toc525229873"/>
      <w:bookmarkStart w:id="311" w:name="_Toc42964996"/>
      <w:r>
        <w:rPr>
          <w:rFonts w:ascii="Arial Narrow" w:hAnsi="Arial Narrow"/>
        </w:rPr>
        <w:t>7</w:t>
      </w:r>
      <w:r w:rsidR="00A46172">
        <w:rPr>
          <w:rFonts w:ascii="Arial Narrow" w:hAnsi="Arial Narrow"/>
        </w:rPr>
        <w:t>.6</w:t>
      </w:r>
      <w:r w:rsidR="00A46172" w:rsidRPr="00784233">
        <w:rPr>
          <w:rFonts w:ascii="Arial Narrow" w:hAnsi="Arial Narrow"/>
        </w:rPr>
        <w:t>.2. Τα μέσα («τεχνολογία») επιβολής της εξουσίας της Ρώμης.</w:t>
      </w:r>
      <w:bookmarkEnd w:id="310"/>
      <w:bookmarkEnd w:id="311"/>
    </w:p>
    <w:p w:rsidR="00A46172" w:rsidRPr="0070354F" w:rsidRDefault="00A46172" w:rsidP="00A46172">
      <w:pPr>
        <w:spacing w:after="0" w:line="240" w:lineRule="auto"/>
        <w:contextualSpacing/>
        <w:jc w:val="both"/>
        <w:rPr>
          <w:rFonts w:ascii="Arial Narrow" w:hAnsi="Arial Narrow"/>
        </w:rPr>
      </w:pPr>
      <w:r w:rsidRPr="001B720F">
        <w:rPr>
          <w:rFonts w:ascii="Arial Narrow" w:hAnsi="Arial Narrow"/>
        </w:rPr>
        <w:t xml:space="preserve">Ένα από </w:t>
      </w:r>
      <w:r w:rsidRPr="001B720F">
        <w:rPr>
          <w:rFonts w:ascii="Arial Narrow" w:hAnsi="Arial Narrow"/>
          <w:b/>
        </w:rPr>
        <w:t>κυριότερα μέσα επιβολής της ηγεμονίας,</w:t>
      </w:r>
      <w:r w:rsidRPr="001B720F">
        <w:rPr>
          <w:rFonts w:ascii="Arial Narrow" w:hAnsi="Arial Narrow"/>
        </w:rPr>
        <w:t xml:space="preserve"> πέραν των όπλων, ήταν ανέκαθεν το </w:t>
      </w:r>
      <w:r w:rsidRPr="001B720F">
        <w:rPr>
          <w:rFonts w:ascii="Arial Narrow" w:hAnsi="Arial Narrow"/>
          <w:b/>
        </w:rPr>
        <w:t>χρήμα</w:t>
      </w:r>
      <w:r w:rsidRPr="001B720F">
        <w:rPr>
          <w:rFonts w:ascii="Arial Narrow" w:hAnsi="Arial Narrow"/>
        </w:rPr>
        <w:t xml:space="preserve">. Τη εποχή της Ρωμαϊκής αυτοκρατορίας, το χρήμα, υπό τη μορφή </w:t>
      </w:r>
      <w:r w:rsidRPr="001B720F">
        <w:rPr>
          <w:rFonts w:ascii="Arial Narrow" w:hAnsi="Arial Narrow"/>
          <w:b/>
        </w:rPr>
        <w:t>νομισμάτων</w:t>
      </w:r>
      <w:r w:rsidRPr="001B720F">
        <w:rPr>
          <w:rFonts w:ascii="Arial Narrow" w:hAnsi="Arial Narrow"/>
        </w:rPr>
        <w:t xml:space="preserve"> (χάλκινων, ασημένιων και χρυσών) χρησιμοποιήθηκε τόσο ως </w:t>
      </w:r>
      <w:r w:rsidRPr="001B720F">
        <w:rPr>
          <w:rFonts w:ascii="Arial Narrow" w:hAnsi="Arial Narrow"/>
          <w:b/>
        </w:rPr>
        <w:t>μέσ</w:t>
      </w:r>
      <w:r w:rsidR="00A74B9D" w:rsidRPr="001B720F">
        <w:rPr>
          <w:rFonts w:ascii="Arial Narrow" w:hAnsi="Arial Narrow"/>
          <w:b/>
        </w:rPr>
        <w:t>ο</w:t>
      </w:r>
      <w:r w:rsidRPr="001B720F">
        <w:rPr>
          <w:rFonts w:ascii="Arial Narrow" w:hAnsi="Arial Narrow"/>
          <w:b/>
        </w:rPr>
        <w:t xml:space="preserve"> ανταλλαγής αξίας</w:t>
      </w:r>
      <w:r w:rsidRPr="001B720F">
        <w:rPr>
          <w:rFonts w:ascii="Arial Narrow" w:hAnsi="Arial Narrow"/>
        </w:rPr>
        <w:t xml:space="preserve"> για την αγορά αγαθών και υπηρεσιών</w:t>
      </w:r>
      <w:r w:rsidRPr="001B720F">
        <w:rPr>
          <w:rFonts w:ascii="Arial Narrow" w:hAnsi="Arial Narrow"/>
          <w:b/>
        </w:rPr>
        <w:t xml:space="preserve">, </w:t>
      </w:r>
      <w:r w:rsidRPr="001B720F">
        <w:rPr>
          <w:rFonts w:ascii="Arial Narrow" w:hAnsi="Arial Narrow"/>
        </w:rPr>
        <w:t>όσο και ως</w:t>
      </w:r>
      <w:r w:rsidRPr="001B720F">
        <w:rPr>
          <w:rFonts w:ascii="Arial Narrow" w:hAnsi="Arial Narrow"/>
          <w:b/>
        </w:rPr>
        <w:t xml:space="preserve"> μέσο προπαγάνδας</w:t>
      </w:r>
      <w:r w:rsidRPr="0070354F">
        <w:rPr>
          <w:rFonts w:ascii="Arial Narrow" w:hAnsi="Arial Narrow"/>
          <w:b/>
        </w:rPr>
        <w:t xml:space="preserve"> </w:t>
      </w:r>
      <w:r w:rsidRPr="0070354F">
        <w:rPr>
          <w:rFonts w:ascii="Arial Narrow" w:hAnsi="Arial Narrow"/>
        </w:rPr>
        <w:t>της Ρώμης, του αυτοκράτορα αλλά και των τοπικών βασιλέων</w:t>
      </w:r>
      <w:r w:rsidR="0070354F" w:rsidRPr="00F0132C">
        <w:rPr>
          <w:rFonts w:ascii="Arial Narrow" w:hAnsi="Arial Narrow"/>
        </w:rPr>
        <w:t>.</w:t>
      </w:r>
      <w:r w:rsidR="00692E0F">
        <w:rPr>
          <w:rFonts w:ascii="ZWAdobeF" w:hAnsi="ZWAdobeF" w:cs="ZWAdobeF"/>
          <w:sz w:val="2"/>
          <w:szCs w:val="2"/>
        </w:rPr>
        <w:t>418F</w:t>
      </w:r>
      <w:r w:rsidRPr="0070354F">
        <w:rPr>
          <w:rStyle w:val="ae"/>
          <w:rFonts w:ascii="Arial Narrow" w:hAnsi="Arial Narrow"/>
        </w:rPr>
        <w:footnoteReference w:id="425"/>
      </w:r>
      <w:r w:rsidRPr="0070354F">
        <w:rPr>
          <w:rFonts w:ascii="Arial Narrow" w:hAnsi="Arial Narrow"/>
        </w:rPr>
        <w:t xml:space="preserve"> </w:t>
      </w:r>
    </w:p>
    <w:p w:rsidR="0070354F" w:rsidRPr="001B720F" w:rsidRDefault="0070354F" w:rsidP="00A46172">
      <w:pPr>
        <w:spacing w:after="0" w:line="240" w:lineRule="auto"/>
        <w:contextualSpacing/>
        <w:jc w:val="both"/>
        <w:rPr>
          <w:rFonts w:ascii="Arial Narrow" w:hAnsi="Arial Narrow"/>
        </w:rPr>
      </w:pPr>
    </w:p>
    <w:p w:rsidR="00A46172" w:rsidRDefault="00A46172" w:rsidP="00A46172">
      <w:pPr>
        <w:spacing w:after="0" w:line="240" w:lineRule="auto"/>
        <w:contextualSpacing/>
        <w:jc w:val="both"/>
        <w:rPr>
          <w:rFonts w:ascii="Arial Narrow" w:hAnsi="Arial Narrow"/>
          <w:i/>
        </w:rPr>
      </w:pPr>
      <w:r w:rsidRPr="001B720F">
        <w:rPr>
          <w:rFonts w:ascii="Arial Narrow" w:hAnsi="Arial Narrow"/>
          <w:b/>
        </w:rPr>
        <w:t>Επάνω στα νομίσματα χαράσσονταν</w:t>
      </w:r>
      <w:r w:rsidRPr="001B720F">
        <w:rPr>
          <w:rFonts w:ascii="Arial Narrow" w:hAnsi="Arial Narrow"/>
        </w:rPr>
        <w:t xml:space="preserve"> μορφές </w:t>
      </w:r>
      <w:r w:rsidRPr="0070354F">
        <w:rPr>
          <w:rFonts w:ascii="Arial Narrow" w:hAnsi="Arial Narrow"/>
        </w:rPr>
        <w:t>θεών, κτιρίων, ναών, διαφόρων μνημείων, διάσημων αντρών, αυτοκρατόρων, μελών της οικογενείας του αυτοκράτορα, κ.λπ. Πολλές φορές οι παραστάσεις των νομισμάτων αντανακλούσαν τις διάφορες αλλαγές στο πολιτικό κλ</w:t>
      </w:r>
      <w:r w:rsidR="00A74B9D" w:rsidRPr="0070354F">
        <w:rPr>
          <w:rFonts w:ascii="Arial Narrow" w:hAnsi="Arial Narrow"/>
        </w:rPr>
        <w:t>ί</w:t>
      </w:r>
      <w:r w:rsidRPr="0070354F">
        <w:rPr>
          <w:rFonts w:ascii="Arial Narrow" w:hAnsi="Arial Narrow"/>
        </w:rPr>
        <w:t>μα. Άλλες απεικονίσεις είναι ζώων όπως αετοί, πάνθηρες, λιοντάρια ελέφαντες ελάφια κ.α. και μυθικά τέρατα όπως γρύπες, Κένταυροι, ο Πήγασος κ.α. Η παράσταση της λύκαινας που θηλάζει τα αδέρφια Ρέμο και Ρωμύλο είναι επίσης διαδεδομένη, κυρίως στα νομίσματα του Κωνσταντίνου Α' (306 - 337 μ.Χ.). Άψυχα αντικείμενα όπως εγχειρίδια, τελετουργικά σκεύη αμφορείς κ.α. απεικονίζονται και έχουν συνήθως συμβολικό χαρακτήρα. Για παράδειγμα ένα τρόπαιο (σωρός από πανοπλίες και όπλα τα οποία είναι λάφυρα αιχμαλώτων πολέμου) συμβολίζει την στρατιωτική νίκη.</w:t>
      </w:r>
      <w:r w:rsidR="00692E0F">
        <w:rPr>
          <w:rFonts w:ascii="ZWAdobeF" w:hAnsi="ZWAdobeF" w:cs="ZWAdobeF"/>
          <w:sz w:val="2"/>
          <w:szCs w:val="2"/>
        </w:rPr>
        <w:t>419F</w:t>
      </w:r>
      <w:r w:rsidRPr="0070354F">
        <w:rPr>
          <w:rStyle w:val="ae"/>
          <w:rFonts w:ascii="Arial Narrow" w:hAnsi="Arial Narrow"/>
        </w:rPr>
        <w:footnoteReference w:id="426"/>
      </w:r>
    </w:p>
    <w:p w:rsidR="0070354F" w:rsidRPr="001B720F" w:rsidRDefault="0070354F" w:rsidP="00A46172">
      <w:pPr>
        <w:spacing w:after="0" w:line="240" w:lineRule="auto"/>
        <w:contextualSpacing/>
        <w:jc w:val="both"/>
        <w:rPr>
          <w:rFonts w:ascii="Arial Narrow" w:hAnsi="Arial Narrow"/>
        </w:rPr>
      </w:pPr>
    </w:p>
    <w:p w:rsidR="00424796" w:rsidRDefault="00A46172" w:rsidP="00A46172">
      <w:pPr>
        <w:spacing w:after="0" w:line="240" w:lineRule="auto"/>
        <w:contextualSpacing/>
        <w:jc w:val="both"/>
        <w:rPr>
          <w:rFonts w:ascii="Arial Narrow" w:hAnsi="Arial Narrow"/>
        </w:rPr>
      </w:pPr>
      <w:r w:rsidRPr="001B720F">
        <w:rPr>
          <w:rFonts w:ascii="Arial Narrow" w:hAnsi="Arial Narrow"/>
        </w:rPr>
        <w:t xml:space="preserve">Συναντάμε τους εξής </w:t>
      </w:r>
      <w:r w:rsidRPr="001B720F">
        <w:rPr>
          <w:rFonts w:ascii="Arial Narrow" w:hAnsi="Arial Narrow"/>
          <w:b/>
        </w:rPr>
        <w:t>τύπους νομισμάτων</w:t>
      </w:r>
      <w:r w:rsidRPr="001B720F">
        <w:rPr>
          <w:rFonts w:ascii="Arial Narrow" w:hAnsi="Arial Narrow"/>
        </w:rPr>
        <w:t>: νομίσματα της ρωμαϊκής δημοκρατίας, νομίσματα της ρωμαϊκής αυτοκρατορίας, επαρχιακά νομίσματα και τοπικά νομίσματα.</w:t>
      </w:r>
      <w:r w:rsidR="001A7F0C">
        <w:rPr>
          <w:rFonts w:ascii="Arial Narrow" w:hAnsi="Arial Narrow"/>
        </w:rPr>
        <w:t xml:space="preserve"> </w:t>
      </w:r>
      <w:r w:rsidRPr="001B720F">
        <w:rPr>
          <w:rFonts w:ascii="Arial Narrow" w:hAnsi="Arial Narrow"/>
        </w:rPr>
        <w:t xml:space="preserve">Στα </w:t>
      </w:r>
      <w:r w:rsidRPr="001B720F">
        <w:rPr>
          <w:rFonts w:ascii="Arial Narrow" w:hAnsi="Arial Narrow"/>
          <w:b/>
        </w:rPr>
        <w:t>νομίσματα της ρωμαϊκής δημοκρατίας</w:t>
      </w:r>
      <w:r w:rsidRPr="001B720F">
        <w:rPr>
          <w:rFonts w:ascii="Arial Narrow" w:hAnsi="Arial Narrow"/>
        </w:rPr>
        <w:t xml:space="preserve"> αλλά και της </w:t>
      </w:r>
      <w:r w:rsidRPr="001B720F">
        <w:rPr>
          <w:rFonts w:ascii="Arial Narrow" w:hAnsi="Arial Narrow"/>
          <w:b/>
        </w:rPr>
        <w:t>ρωμαϊκής ειδωλολατρικής αυτοκρατορίας</w:t>
      </w:r>
      <w:r w:rsidRPr="001B720F">
        <w:rPr>
          <w:rFonts w:ascii="Arial Narrow" w:hAnsi="Arial Narrow"/>
        </w:rPr>
        <w:t xml:space="preserve"> συναντάμε σε αφθονία </w:t>
      </w:r>
      <w:r w:rsidRPr="001B720F">
        <w:rPr>
          <w:rFonts w:ascii="Arial Narrow" w:hAnsi="Arial Narrow"/>
          <w:b/>
        </w:rPr>
        <w:t>παραστάσεις θεοτήτων</w:t>
      </w:r>
      <w:r w:rsidRPr="001B720F">
        <w:rPr>
          <w:rFonts w:ascii="Arial Narrow" w:hAnsi="Arial Narrow"/>
        </w:rPr>
        <w:t>. Συνήθως οι θεότητες απεικονίζονται με διακριτά χαρακτηριστικά</w:t>
      </w:r>
      <w:r w:rsidR="004069D3" w:rsidRPr="001B720F">
        <w:rPr>
          <w:rFonts w:ascii="Arial Narrow" w:hAnsi="Arial Narrow"/>
        </w:rPr>
        <w:fldChar w:fldCharType="begin"/>
      </w:r>
      <w:r w:rsidR="00DD49DD" w:rsidRPr="001B720F">
        <w:rPr>
          <w:rFonts w:ascii="Arial Narrow" w:hAnsi="Arial Narrow"/>
        </w:rPr>
        <w:instrText xml:space="preserve"> XE "</w:instrText>
      </w:r>
      <w:r w:rsidR="00DD49DD" w:rsidRPr="001B720F">
        <w:rPr>
          <w:rStyle w:val="-"/>
          <w:rFonts w:ascii="Arial Narrow" w:hAnsi="Arial Narrow"/>
          <w:noProof/>
        </w:rPr>
        <w:instrText>χαρακτηριστικά</w:instrText>
      </w:r>
      <w:r w:rsidR="00DD49DD" w:rsidRPr="001B720F">
        <w:rPr>
          <w:rFonts w:ascii="Arial Narrow" w:hAnsi="Arial Narrow"/>
        </w:rPr>
        <w:instrText xml:space="preserve">" </w:instrText>
      </w:r>
      <w:r w:rsidR="004069D3" w:rsidRPr="001B720F">
        <w:rPr>
          <w:rFonts w:ascii="Arial Narrow" w:hAnsi="Arial Narrow"/>
        </w:rPr>
        <w:fldChar w:fldCharType="end"/>
      </w:r>
      <w:r w:rsidRPr="001B720F">
        <w:rPr>
          <w:rFonts w:ascii="Arial Narrow" w:hAnsi="Arial Narrow"/>
        </w:rPr>
        <w:t xml:space="preserve"> ως αυτοτελείς φιγούρες. Άλλες φορές πάλι περιλαμβάνονται και άλλα στοιχεία όπως για παράδειγμα ο ναός του θεού ή της θεάς. Οι περισσότερες ρωμαϊκές θεότητες είναι παρόμοιες με τις αρχαίες ελληνικές.</w:t>
      </w:r>
      <w:r w:rsidR="00692E0F">
        <w:rPr>
          <w:rFonts w:ascii="ZWAdobeF" w:hAnsi="ZWAdobeF" w:cs="ZWAdobeF"/>
          <w:sz w:val="2"/>
          <w:szCs w:val="2"/>
        </w:rPr>
        <w:t>420F</w:t>
      </w:r>
      <w:r w:rsidRPr="001B720F">
        <w:rPr>
          <w:rStyle w:val="ae"/>
          <w:rFonts w:ascii="Arial Narrow" w:hAnsi="Arial Narrow"/>
        </w:rPr>
        <w:footnoteReference w:id="427"/>
      </w:r>
      <w:r w:rsidRPr="001B720F">
        <w:rPr>
          <w:rFonts w:ascii="Arial Narrow" w:hAnsi="Arial Narrow"/>
        </w:rPr>
        <w:t xml:space="preserve"> Εδώ σας παρουσιάζουμε ορισμένες από τις πιο γνωστές θεότητες: Ασκληπιός, Απόλλωνας, Βάκχος, Δήμητρα, Κυβέλη, Άρτεμη, Διόσκουροι, Εκάτη, Ηρακλής, Ιανός (αρχαιότερος τοπικός θεός της Ιταλίας), Ήρα, Isis και Serapis (Αιγυπτιακοί θεοί), Δίας, Άρης, Ερμής, Αθηνά, Νέμεση, Ποσειδώνας, Πλούτων, </w:t>
      </w:r>
      <w:r w:rsidRPr="001B720F">
        <w:rPr>
          <w:rFonts w:ascii="Arial Narrow" w:hAnsi="Arial Narrow"/>
          <w:b/>
        </w:rPr>
        <w:t>Ρώμη</w:t>
      </w:r>
      <w:r w:rsidR="004069D3" w:rsidRPr="001B720F">
        <w:rPr>
          <w:rFonts w:ascii="Arial Narrow" w:hAnsi="Arial Narrow"/>
          <w:b/>
        </w:rPr>
        <w:fldChar w:fldCharType="begin"/>
      </w:r>
      <w:r w:rsidR="001A1965" w:rsidRPr="001B720F">
        <w:rPr>
          <w:rFonts w:ascii="Arial Narrow" w:hAnsi="Arial Narrow"/>
        </w:rPr>
        <w:instrText xml:space="preserve"> XE "</w:instrText>
      </w:r>
      <w:r w:rsidR="001A1965" w:rsidRPr="001B720F">
        <w:rPr>
          <w:rStyle w:val="-"/>
          <w:rFonts w:ascii="Arial Narrow" w:hAnsi="Arial Narrow"/>
          <w:noProof/>
        </w:rPr>
        <w:instrText>Ρώμη</w:instrText>
      </w:r>
      <w:r w:rsidR="001A1965" w:rsidRPr="001B720F">
        <w:rPr>
          <w:rFonts w:ascii="Arial Narrow" w:hAnsi="Arial Narrow"/>
        </w:rPr>
        <w:instrText xml:space="preserve">" </w:instrText>
      </w:r>
      <w:r w:rsidR="004069D3" w:rsidRPr="001B720F">
        <w:rPr>
          <w:rFonts w:ascii="Arial Narrow" w:hAnsi="Arial Narrow"/>
          <w:b/>
        </w:rPr>
        <w:fldChar w:fldCharType="end"/>
      </w:r>
      <w:r w:rsidRPr="001B720F">
        <w:rPr>
          <w:rFonts w:ascii="Arial Narrow" w:hAnsi="Arial Narrow"/>
          <w:b/>
        </w:rPr>
        <w:t xml:space="preserve"> (θεά)</w:t>
      </w:r>
      <w:r w:rsidRPr="001B720F">
        <w:rPr>
          <w:rFonts w:ascii="Arial Narrow" w:hAnsi="Arial Narrow"/>
        </w:rPr>
        <w:t>, Ρωμύλος, Saeculo Frugifero (αφρικανικός Θεός), Κρόνος, Ήλιος, Τρεις Χάριτες (Αγλαΐα, Ευφροσύνη και Θάλεια), Αφροδίτη, Εστία, Ήφαιστος.</w:t>
      </w:r>
      <w:r w:rsidR="00692E0F">
        <w:rPr>
          <w:rFonts w:ascii="ZWAdobeF" w:hAnsi="ZWAdobeF" w:cs="ZWAdobeF"/>
          <w:sz w:val="2"/>
          <w:szCs w:val="2"/>
        </w:rPr>
        <w:t>421F</w:t>
      </w:r>
      <w:r w:rsidRPr="001B720F">
        <w:rPr>
          <w:rStyle w:val="ae"/>
          <w:rFonts w:ascii="Arial Narrow" w:hAnsi="Arial Narrow"/>
        </w:rPr>
        <w:footnoteReference w:id="428"/>
      </w:r>
      <w:r w:rsidR="00B16CF8">
        <w:rPr>
          <w:rFonts w:ascii="Arial Narrow" w:hAnsi="Arial Narrow"/>
        </w:rPr>
        <w:t xml:space="preserve"> </w:t>
      </w:r>
    </w:p>
    <w:tbl>
      <w:tblPr>
        <w:tblW w:w="7196" w:type="dxa"/>
        <w:jc w:val="center"/>
        <w:tblLayout w:type="fixed"/>
        <w:tblLook w:val="04A0"/>
      </w:tblPr>
      <w:tblGrid>
        <w:gridCol w:w="3652"/>
        <w:gridCol w:w="3544"/>
      </w:tblGrid>
      <w:tr w:rsidR="00A46172" w:rsidRPr="00B16CF8" w:rsidTr="001A7F0C">
        <w:trPr>
          <w:jc w:val="center"/>
        </w:trPr>
        <w:tc>
          <w:tcPr>
            <w:tcW w:w="3652" w:type="dxa"/>
          </w:tcPr>
          <w:p w:rsidR="00B16CF8" w:rsidRPr="00B16CF8" w:rsidRDefault="00A46172" w:rsidP="00B16CF8">
            <w:pPr>
              <w:keepNext/>
              <w:spacing w:after="0" w:line="240" w:lineRule="auto"/>
              <w:contextualSpacing/>
              <w:jc w:val="center"/>
              <w:rPr>
                <w:rFonts w:ascii="Arial Narrow" w:hAnsi="Arial Narrow"/>
                <w:i/>
              </w:rPr>
            </w:pPr>
            <w:r w:rsidRPr="00B16CF8">
              <w:rPr>
                <w:rFonts w:ascii="Arial Narrow" w:hAnsi="Arial Narrow"/>
                <w:i/>
                <w:noProof/>
                <w:sz w:val="18"/>
                <w:szCs w:val="18"/>
                <w:lang w:eastAsia="el-GR"/>
              </w:rPr>
              <w:drawing>
                <wp:inline distT="0" distB="0" distL="0" distR="0">
                  <wp:extent cx="1643279" cy="860938"/>
                  <wp:effectExtent l="114300" t="114300" r="109855" b="149225"/>
                  <wp:docPr id="54" name="Εικόνα 54" descr="roma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 head"/>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796" cy="932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B16CF8" w:rsidRDefault="00B16CF8" w:rsidP="00B16CF8">
            <w:pPr>
              <w:pStyle w:val="af1"/>
              <w:jc w:val="center"/>
              <w:rPr>
                <w:rFonts w:ascii="Arial Narrow" w:hAnsi="Arial Narrow"/>
                <w:noProof/>
              </w:rPr>
            </w:pPr>
            <w:bookmarkStart w:id="312" w:name="_Toc42964844"/>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50</w:t>
            </w:r>
            <w:r w:rsidR="004069D3" w:rsidRPr="00B16CF8">
              <w:rPr>
                <w:rFonts w:ascii="Arial Narrow" w:hAnsi="Arial Narrow"/>
              </w:rPr>
              <w:fldChar w:fldCharType="end"/>
            </w:r>
            <w:r w:rsidRPr="00B16CF8">
              <w:rPr>
                <w:rFonts w:ascii="Arial Narrow" w:hAnsi="Arial Narrow"/>
              </w:rPr>
              <w:t xml:space="preserve">. </w:t>
            </w:r>
            <w:r w:rsidR="00A46172" w:rsidRPr="00B16CF8">
              <w:rPr>
                <w:rFonts w:ascii="Arial Narrow" w:hAnsi="Arial Narrow"/>
              </w:rPr>
              <w:t>Η Θεά Ρώμη</w:t>
            </w:r>
            <w:r w:rsidR="004069D3" w:rsidRPr="00B16CF8">
              <w:rPr>
                <w:rFonts w:ascii="Arial Narrow" w:hAnsi="Arial Narrow"/>
              </w:rPr>
              <w:fldChar w:fldCharType="begin"/>
            </w:r>
            <w:r w:rsidR="001A1965" w:rsidRPr="00B16CF8">
              <w:rPr>
                <w:rFonts w:ascii="Arial Narrow" w:hAnsi="Arial Narrow"/>
              </w:rPr>
              <w:instrText xml:space="preserve"> XE "</w:instrText>
            </w:r>
            <w:r w:rsidR="001A1965" w:rsidRPr="00B16CF8">
              <w:rPr>
                <w:rStyle w:val="-"/>
                <w:rFonts w:ascii="Arial Narrow" w:hAnsi="Arial Narrow"/>
                <w:noProof/>
              </w:rPr>
              <w:instrText>Ρώμη</w:instrText>
            </w:r>
            <w:r w:rsidR="001A1965" w:rsidRPr="00B16CF8">
              <w:rPr>
                <w:rFonts w:ascii="Arial Narrow" w:hAnsi="Arial Narrow"/>
              </w:rPr>
              <w:instrText xml:space="preserve">" </w:instrText>
            </w:r>
            <w:r w:rsidR="004069D3" w:rsidRPr="00B16CF8">
              <w:rPr>
                <w:rFonts w:ascii="Arial Narrow" w:hAnsi="Arial Narrow"/>
              </w:rPr>
              <w:fldChar w:fldCharType="end"/>
            </w:r>
            <w:r w:rsidR="00A46172" w:rsidRPr="00B16CF8">
              <w:rPr>
                <w:rFonts w:ascii="Arial Narrow" w:hAnsi="Arial Narrow"/>
              </w:rPr>
              <w:t xml:space="preserve"> σε νόμισμα</w:t>
            </w:r>
            <w:r w:rsidR="00692E0F">
              <w:rPr>
                <w:rFonts w:ascii="ZWAdobeF" w:hAnsi="ZWAdobeF" w:cs="ZWAdobeF"/>
                <w:i w:val="0"/>
                <w:color w:val="auto"/>
                <w:sz w:val="2"/>
                <w:szCs w:val="2"/>
              </w:rPr>
              <w:t>422F</w:t>
            </w:r>
            <w:r w:rsidR="00A46172" w:rsidRPr="00B16CF8">
              <w:rPr>
                <w:rStyle w:val="ae"/>
                <w:rFonts w:ascii="Arial Narrow" w:hAnsi="Arial Narrow"/>
              </w:rPr>
              <w:footnoteReference w:id="429"/>
            </w:r>
            <w:bookmarkEnd w:id="312"/>
          </w:p>
        </w:tc>
        <w:tc>
          <w:tcPr>
            <w:tcW w:w="3544" w:type="dxa"/>
          </w:tcPr>
          <w:p w:rsidR="00B16CF8" w:rsidRPr="00B16CF8" w:rsidRDefault="00A46172" w:rsidP="00B16CF8">
            <w:pPr>
              <w:keepNext/>
              <w:spacing w:after="0" w:line="240" w:lineRule="auto"/>
              <w:contextualSpacing/>
              <w:rPr>
                <w:rFonts w:ascii="Arial Narrow" w:hAnsi="Arial Narrow"/>
                <w:i/>
              </w:rPr>
            </w:pPr>
            <w:r w:rsidRPr="00B16CF8">
              <w:rPr>
                <w:rFonts w:ascii="Arial Narrow" w:hAnsi="Arial Narrow"/>
                <w:i/>
                <w:noProof/>
                <w:sz w:val="18"/>
                <w:szCs w:val="18"/>
                <w:lang w:eastAsia="el-GR"/>
              </w:rPr>
              <w:drawing>
                <wp:inline distT="0" distB="0" distL="0" distR="0">
                  <wp:extent cx="1951152" cy="855127"/>
                  <wp:effectExtent l="114300" t="114300" r="106680" b="15494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9982" cy="898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172" w:rsidRPr="00B16CF8" w:rsidRDefault="00B16CF8" w:rsidP="001A7F0C">
            <w:pPr>
              <w:pStyle w:val="af1"/>
              <w:jc w:val="center"/>
              <w:rPr>
                <w:rFonts w:ascii="Arial Narrow" w:hAnsi="Arial Narrow"/>
                <w:noProof/>
              </w:rPr>
            </w:pPr>
            <w:bookmarkStart w:id="313" w:name="_Toc42964845"/>
            <w:r w:rsidRPr="00B16CF8">
              <w:rPr>
                <w:rFonts w:ascii="Arial Narrow" w:hAnsi="Arial Narrow"/>
              </w:rPr>
              <w:t xml:space="preserve">Εικόνα </w:t>
            </w:r>
            <w:r w:rsidR="004069D3" w:rsidRPr="00B16CF8">
              <w:rPr>
                <w:rFonts w:ascii="Arial Narrow" w:hAnsi="Arial Narrow"/>
              </w:rPr>
              <w:fldChar w:fldCharType="begin"/>
            </w:r>
            <w:r w:rsidRPr="00B16CF8">
              <w:rPr>
                <w:rFonts w:ascii="Arial Narrow" w:hAnsi="Arial Narrow"/>
              </w:rPr>
              <w:instrText xml:space="preserve"> SEQ Figure \* ARABIC </w:instrText>
            </w:r>
            <w:r w:rsidR="004069D3" w:rsidRPr="00B16CF8">
              <w:rPr>
                <w:rFonts w:ascii="Arial Narrow" w:hAnsi="Arial Narrow"/>
              </w:rPr>
              <w:fldChar w:fldCharType="separate"/>
            </w:r>
            <w:r w:rsidR="00CA6414">
              <w:rPr>
                <w:rFonts w:ascii="Arial Narrow" w:hAnsi="Arial Narrow"/>
                <w:noProof/>
              </w:rPr>
              <w:t>51</w:t>
            </w:r>
            <w:r w:rsidR="004069D3" w:rsidRPr="00B16CF8">
              <w:rPr>
                <w:rFonts w:ascii="Arial Narrow" w:hAnsi="Arial Narrow"/>
              </w:rPr>
              <w:fldChar w:fldCharType="end"/>
            </w:r>
            <w:r w:rsidRPr="00B16CF8">
              <w:rPr>
                <w:rFonts w:ascii="Arial Narrow" w:hAnsi="Arial Narrow"/>
              </w:rPr>
              <w:t xml:space="preserve">. </w:t>
            </w:r>
            <w:r w:rsidR="00A46172" w:rsidRPr="00B16CF8">
              <w:rPr>
                <w:rFonts w:ascii="Arial Narrow" w:hAnsi="Arial Narrow"/>
              </w:rPr>
              <w:t>Νόμισμα Νέρωνα &amp; θεάς Ρώμης</w:t>
            </w:r>
            <w:r w:rsidR="00692E0F">
              <w:rPr>
                <w:rFonts w:ascii="ZWAdobeF" w:hAnsi="ZWAdobeF" w:cs="ZWAdobeF"/>
                <w:i w:val="0"/>
                <w:color w:val="auto"/>
                <w:sz w:val="2"/>
                <w:szCs w:val="2"/>
              </w:rPr>
              <w:t>423F</w:t>
            </w:r>
            <w:r w:rsidR="00A46172" w:rsidRPr="00B16CF8">
              <w:rPr>
                <w:rStyle w:val="ae"/>
                <w:rFonts w:ascii="Arial Narrow" w:hAnsi="Arial Narrow"/>
              </w:rPr>
              <w:footnoteReference w:id="430"/>
            </w:r>
            <w:bookmarkEnd w:id="313"/>
          </w:p>
        </w:tc>
      </w:tr>
    </w:tbl>
    <w:p w:rsidR="00A46172" w:rsidRPr="001B720F" w:rsidRDefault="00A46172" w:rsidP="00A46172">
      <w:pPr>
        <w:spacing w:after="0" w:line="240" w:lineRule="auto"/>
        <w:contextualSpacing/>
        <w:jc w:val="both"/>
        <w:rPr>
          <w:rFonts w:ascii="Arial Narrow" w:hAnsi="Arial Narrow"/>
        </w:rPr>
      </w:pPr>
      <w:r w:rsidRPr="001B720F">
        <w:rPr>
          <w:rFonts w:ascii="Arial Narrow" w:hAnsi="Arial Narrow"/>
        </w:rPr>
        <w:t xml:space="preserve">Οι Ρωμαίοι θέλοντας να δώσουν την </w:t>
      </w:r>
      <w:r w:rsidRPr="001B720F">
        <w:rPr>
          <w:rFonts w:ascii="Arial Narrow" w:hAnsi="Arial Narrow"/>
          <w:b/>
        </w:rPr>
        <w:t>ψευδαίσθηση της ελευθερίας</w:t>
      </w:r>
      <w:r w:rsidRPr="001B720F">
        <w:rPr>
          <w:rFonts w:ascii="Arial Narrow" w:hAnsi="Arial Narrow"/>
        </w:rPr>
        <w:t xml:space="preserve"> στις πόλεις που υπέταξαν τους έδωσαν το δικαίωμα, εκτός λίγων εξαιρέσεων, να κόβουν δικά τους, </w:t>
      </w:r>
      <w:r w:rsidRPr="001B720F">
        <w:rPr>
          <w:rFonts w:ascii="Arial Narrow" w:hAnsi="Arial Narrow"/>
          <w:b/>
        </w:rPr>
        <w:t>τοπικά νομίσματα</w:t>
      </w:r>
      <w:r w:rsidRPr="001B720F">
        <w:rPr>
          <w:rFonts w:ascii="Arial Narrow" w:hAnsi="Arial Narrow"/>
        </w:rPr>
        <w:t xml:space="preserve">, χάλκινα κυρίως για τις καθημερινές τους συναλλαγές. Οι </w:t>
      </w:r>
      <w:r w:rsidRPr="001B720F">
        <w:rPr>
          <w:rFonts w:ascii="Arial Narrow" w:hAnsi="Arial Narrow"/>
          <w:b/>
        </w:rPr>
        <w:t>επίσημες όμως συναλλαγές γίνονταν με το Ρωμαϊκό νόμισμα</w:t>
      </w:r>
      <w:r w:rsidRPr="001B720F">
        <w:rPr>
          <w:rFonts w:ascii="Arial Narrow" w:hAnsi="Arial Narrow"/>
        </w:rPr>
        <w:t xml:space="preserve">. Κάποιες πόλεις όπως η Αθήνα ουδέποτε υποχρεώθηκαν να βάζουν στα νομίσματα τους το πορτρέτο του αυτοκράτορα, το αντικαθιστούσαν κατά καιρούς με την παράσταση του οικιστή ήρωα ή της πολιούχου θεάς ή με την προσωποποίηση της Ρωμαϊκής συγκλήτου. </w:t>
      </w:r>
      <w:r w:rsidR="00692E0F">
        <w:rPr>
          <w:rFonts w:ascii="ZWAdobeF" w:hAnsi="ZWAdobeF" w:cs="ZWAdobeF"/>
          <w:sz w:val="2"/>
          <w:szCs w:val="2"/>
        </w:rPr>
        <w:t>424F</w:t>
      </w:r>
      <w:r w:rsidRPr="001B720F">
        <w:rPr>
          <w:rStyle w:val="ae"/>
          <w:rFonts w:ascii="Arial Narrow" w:hAnsi="Arial Narrow"/>
        </w:rPr>
        <w:footnoteReference w:id="431"/>
      </w:r>
      <w:r w:rsidRPr="001B720F">
        <w:rPr>
          <w:rFonts w:ascii="Arial Narrow" w:hAnsi="Arial Narrow"/>
        </w:rPr>
        <w:t xml:space="preserve"> Κυκλοφόρησαν και τα λεγόμενα </w:t>
      </w:r>
      <w:r w:rsidRPr="001B720F">
        <w:rPr>
          <w:rFonts w:ascii="Arial Narrow" w:hAnsi="Arial Narrow"/>
          <w:b/>
        </w:rPr>
        <w:t>επαρχιακά νομίσματα</w:t>
      </w:r>
      <w:r w:rsidRPr="001B720F">
        <w:rPr>
          <w:rFonts w:ascii="Arial Narrow" w:hAnsi="Arial Narrow"/>
        </w:rPr>
        <w:t xml:space="preserve"> τα οποία κόβονταν στις επαρχίες υπό τον έλεγχο του αυτοκράτορα και εξυπηρετούσαν την νομισματική κυκλοφορία ευρύτερων περιοχών.  Η Αντιόχεια στη Συρία, η Καισαρεία στη Καππαδοκία, η Αλεξάνδρεια στην Αίγυπτο και άλλες πόλεις έκοβαν νομίσματα αυτής της κατηγορίας σε αργυρό και χαλκό τα οποία στις περισσότερες περιοχές είχαν </w:t>
      </w:r>
      <w:r w:rsidRPr="001B720F">
        <w:rPr>
          <w:rFonts w:ascii="Arial Narrow" w:hAnsi="Arial Narrow"/>
          <w:b/>
        </w:rPr>
        <w:t>τοπικό χαρακτήρα</w:t>
      </w:r>
      <w:r w:rsidRPr="001B720F">
        <w:rPr>
          <w:rFonts w:ascii="Arial Narrow" w:hAnsi="Arial Narrow"/>
        </w:rPr>
        <w:t xml:space="preserve">. </w:t>
      </w:r>
      <w:r w:rsidRPr="001B720F">
        <w:rPr>
          <w:rFonts w:ascii="Arial Narrow" w:hAnsi="Arial Narrow"/>
          <w:b/>
        </w:rPr>
        <w:t>Η διαφορά που προέκυπτε ανάμεσα στα έξοδα κοπής και στην ονομαστική αξία</w:t>
      </w:r>
      <w:r w:rsidRPr="001B720F">
        <w:rPr>
          <w:rFonts w:ascii="Arial Narrow" w:hAnsi="Arial Narrow"/>
        </w:rPr>
        <w:t xml:space="preserve"> αυτών των νομισμάτων έπρεπε κατά κανόνα να </w:t>
      </w:r>
      <w:r w:rsidRPr="001B720F">
        <w:rPr>
          <w:rFonts w:ascii="Arial Narrow" w:hAnsi="Arial Narrow"/>
          <w:b/>
        </w:rPr>
        <w:t>κατατίθεται στο δημόσιο ταμείο</w:t>
      </w:r>
      <w:r w:rsidRPr="001B720F">
        <w:rPr>
          <w:rFonts w:ascii="Arial Narrow" w:hAnsi="Arial Narrow"/>
        </w:rPr>
        <w:t>, εκτός αν εκχωρούνταν στην ίδια την πόλη για την βελτίωση των οικονομικών της. Αυτό είχε σαν αποτέλεσμα να μην κόψουν όλες οι πόλεις νόμισμα ή όσες έκοψαν να μην συνεχίσουν αδιάλειπτα την παραγωγή νομισμάτων σε όλη την διάρκεια της Ρωμαιοκρατίας.</w:t>
      </w:r>
      <w:r w:rsidR="00692E0F">
        <w:rPr>
          <w:rFonts w:ascii="ZWAdobeF" w:hAnsi="ZWAdobeF" w:cs="ZWAdobeF"/>
          <w:sz w:val="2"/>
          <w:szCs w:val="2"/>
        </w:rPr>
        <w:t>425F</w:t>
      </w:r>
      <w:r w:rsidRPr="001B720F">
        <w:rPr>
          <w:rStyle w:val="ae"/>
          <w:rFonts w:ascii="Arial Narrow" w:hAnsi="Arial Narrow"/>
        </w:rPr>
        <w:footnoteReference w:id="432"/>
      </w:r>
    </w:p>
    <w:p w:rsidR="0070354F" w:rsidRDefault="0070354F" w:rsidP="00A46172">
      <w:pPr>
        <w:spacing w:after="0" w:line="240" w:lineRule="auto"/>
        <w:contextualSpacing/>
        <w:jc w:val="both"/>
        <w:rPr>
          <w:rFonts w:ascii="Arial Narrow" w:hAnsi="Arial Narrow"/>
          <w:b/>
        </w:rPr>
      </w:pPr>
    </w:p>
    <w:p w:rsidR="00A46172" w:rsidRPr="001B720F" w:rsidRDefault="00A46172" w:rsidP="00A46172">
      <w:pPr>
        <w:spacing w:after="0" w:line="240" w:lineRule="auto"/>
        <w:contextualSpacing/>
        <w:jc w:val="both"/>
        <w:rPr>
          <w:rFonts w:ascii="Arial Narrow" w:hAnsi="Arial Narrow"/>
        </w:rPr>
      </w:pPr>
      <w:r w:rsidRPr="001B720F">
        <w:rPr>
          <w:rFonts w:ascii="Arial Narrow" w:hAnsi="Arial Narrow"/>
          <w:b/>
        </w:rPr>
        <w:t>Οι πόλεις πάσχιζαν να  κερδίσουν και να διατηρήσουν την εύνοια του αυτοκράτορα</w:t>
      </w:r>
      <w:r w:rsidRPr="001B720F">
        <w:rPr>
          <w:rFonts w:ascii="Arial Narrow" w:hAnsi="Arial Narrow"/>
        </w:rPr>
        <w:t xml:space="preserve"> έτσι διάφορα γεγονότα όπως επισκέψεις του αυτοκράτορα, μια νίκη, ένας θάνατος κ.λπ. ήταν αφορμή για κοπές νομισμάτων σε ειδικές σειρές μάλιστα και με πολύ καλή ποιότητα κοπής. </w:t>
      </w:r>
      <w:r w:rsidRPr="001B720F">
        <w:rPr>
          <w:rFonts w:ascii="Arial Narrow" w:hAnsi="Arial Narrow"/>
          <w:b/>
        </w:rPr>
        <w:t>Οι πόλεις της Μικρά Ασίας</w:t>
      </w:r>
      <w:r w:rsidRPr="001B720F">
        <w:rPr>
          <w:rFonts w:ascii="Arial Narrow" w:hAnsi="Arial Narrow"/>
        </w:rPr>
        <w:t xml:space="preserve"> είχαν προτείνει στον αυτοκράτορα, από τον 1ο αιώνα π.χ. να επιτρέψει να καθιερώσουν την λατρεία  του, όταν τελικά ο αυτοκράτορας συμφώνησε, γεγονότα που σχετίζονταν με την λατρεία αυτή, ναοί κ.λπ. αποτυπώνονταν στα νομίσματα. Επίσης σε νομίσματα αποτυπώνονταν ονόματα και τίτλοι Ρωμαίων υπαλλήλων.  Η </w:t>
      </w:r>
      <w:r w:rsidRPr="001B720F">
        <w:rPr>
          <w:rFonts w:ascii="Arial Narrow" w:hAnsi="Arial Narrow"/>
          <w:b/>
        </w:rPr>
        <w:t>μορφή του αυτοκράτορα</w:t>
      </w:r>
      <w:r w:rsidRPr="001B720F">
        <w:rPr>
          <w:rFonts w:ascii="Arial Narrow" w:hAnsi="Arial Narrow"/>
        </w:rPr>
        <w:t xml:space="preserve"> απεικονίζεται στα νομίσματα με διάφορες παραλλαγές ή ανάλογα αν υπάρχει πολιτική σκοπιμότητα εμφανίζετ</w:t>
      </w:r>
      <w:r w:rsidR="00DF3244" w:rsidRPr="001B720F">
        <w:rPr>
          <w:rFonts w:ascii="Arial Narrow" w:hAnsi="Arial Narrow"/>
        </w:rPr>
        <w:t>αι</w:t>
      </w:r>
      <w:r w:rsidRPr="001B720F">
        <w:rPr>
          <w:rFonts w:ascii="Arial Narrow" w:hAnsi="Arial Narrow"/>
        </w:rPr>
        <w:t xml:space="preserve"> στις διάφορες παραστάσεις μόνος  του ή με διάφορα μέλη της οικογενείας του. </w:t>
      </w:r>
      <w:r w:rsidR="00692E0F">
        <w:rPr>
          <w:rFonts w:ascii="ZWAdobeF" w:hAnsi="ZWAdobeF" w:cs="ZWAdobeF"/>
          <w:sz w:val="2"/>
          <w:szCs w:val="2"/>
        </w:rPr>
        <w:t>426F</w:t>
      </w:r>
      <w:r w:rsidRPr="001B720F">
        <w:rPr>
          <w:rStyle w:val="ae"/>
          <w:rFonts w:ascii="Arial Narrow" w:hAnsi="Arial Narrow"/>
        </w:rPr>
        <w:footnoteReference w:id="433"/>
      </w:r>
    </w:p>
    <w:p w:rsidR="0070354F" w:rsidRDefault="0070354F" w:rsidP="00A46172">
      <w:pPr>
        <w:spacing w:after="0" w:line="240" w:lineRule="auto"/>
        <w:contextualSpacing/>
        <w:jc w:val="both"/>
        <w:rPr>
          <w:rFonts w:ascii="Arial Narrow" w:hAnsi="Arial Narrow"/>
        </w:rPr>
      </w:pPr>
    </w:p>
    <w:p w:rsidR="00A46172" w:rsidRPr="001B720F" w:rsidRDefault="00A46172" w:rsidP="00A46172">
      <w:pPr>
        <w:spacing w:after="0" w:line="240" w:lineRule="auto"/>
        <w:contextualSpacing/>
        <w:jc w:val="both"/>
        <w:rPr>
          <w:rFonts w:ascii="Arial Narrow" w:hAnsi="Arial Narrow"/>
        </w:rPr>
      </w:pPr>
      <w:r w:rsidRPr="001B720F">
        <w:rPr>
          <w:rFonts w:ascii="Arial Narrow" w:hAnsi="Arial Narrow"/>
        </w:rPr>
        <w:t xml:space="preserve">Στις επαρχίες όμως της Μικρά Ασίας, ιδιαίτερα τον 3ο αιώνα μ.Χ. </w:t>
      </w:r>
      <w:r w:rsidRPr="001B720F">
        <w:rPr>
          <w:rFonts w:ascii="Arial Narrow" w:hAnsi="Arial Narrow"/>
          <w:b/>
        </w:rPr>
        <w:t>υποχρεώνονταν</w:t>
      </w:r>
      <w:r w:rsidRPr="001B720F">
        <w:rPr>
          <w:rFonts w:ascii="Arial Narrow" w:hAnsi="Arial Narrow"/>
        </w:rPr>
        <w:t xml:space="preserve"> οι Έλληνες να βάζουν στον </w:t>
      </w:r>
      <w:r w:rsidRPr="001B720F">
        <w:rPr>
          <w:rFonts w:ascii="Arial Narrow" w:hAnsi="Arial Narrow"/>
          <w:b/>
        </w:rPr>
        <w:t>εμπροσθότυπο το αυτοκρατορικό πορτρέτο</w:t>
      </w:r>
      <w:r w:rsidRPr="001B720F">
        <w:rPr>
          <w:rFonts w:ascii="Arial Narrow" w:hAnsi="Arial Narrow"/>
        </w:rPr>
        <w:t xml:space="preserve"> και </w:t>
      </w:r>
      <w:r w:rsidRPr="001B720F">
        <w:rPr>
          <w:rFonts w:ascii="Arial Narrow" w:hAnsi="Arial Narrow"/>
          <w:b/>
        </w:rPr>
        <w:t>στον οπισθότυπο παραστάσεις που εξυμνούν  το κύρος και την ισχύ του ηγεμόνα</w:t>
      </w:r>
      <w:r w:rsidRPr="001B720F">
        <w:rPr>
          <w:rFonts w:ascii="Arial Narrow" w:hAnsi="Arial Narrow"/>
        </w:rPr>
        <w:t xml:space="preserve">, αντίθετα </w:t>
      </w:r>
      <w:r w:rsidRPr="001B720F">
        <w:rPr>
          <w:rFonts w:ascii="Arial Narrow" w:hAnsi="Arial Narrow"/>
          <w:u w:val="single"/>
        </w:rPr>
        <w:t>απουσίαζαν</w:t>
      </w:r>
      <w:r w:rsidRPr="001B720F">
        <w:rPr>
          <w:rFonts w:ascii="Arial Narrow" w:hAnsi="Arial Narrow"/>
        </w:rPr>
        <w:t xml:space="preserve"> επιγραφές που συνηθίζονταν στα κρατικά νομίσματα όπω</w:t>
      </w:r>
      <w:r w:rsidR="004210EE">
        <w:rPr>
          <w:rFonts w:ascii="Arial Narrow" w:hAnsi="Arial Narrow"/>
        </w:rPr>
        <w:t xml:space="preserve">ς  fortuna (τύχη), </w:t>
      </w:r>
      <w:r w:rsidR="004210EE">
        <w:rPr>
          <w:rFonts w:ascii="Arial Narrow" w:hAnsi="Arial Narrow"/>
          <w:lang w:val="en-GB"/>
        </w:rPr>
        <w:t>j</w:t>
      </w:r>
      <w:r w:rsidRPr="001B720F">
        <w:rPr>
          <w:rFonts w:ascii="Arial Narrow" w:hAnsi="Arial Narrow"/>
        </w:rPr>
        <w:t>ustitia (δικαιοσύνη), aequitas (ισότητα), libertas (ελευθερία), pietas (πίστη), και pax (ειρήνη).</w:t>
      </w:r>
      <w:r w:rsidR="00692E0F">
        <w:rPr>
          <w:rFonts w:ascii="ZWAdobeF" w:hAnsi="ZWAdobeF" w:cs="ZWAdobeF"/>
          <w:sz w:val="2"/>
          <w:szCs w:val="2"/>
        </w:rPr>
        <w:t>427F</w:t>
      </w:r>
      <w:r w:rsidRPr="001B720F">
        <w:rPr>
          <w:rStyle w:val="ae"/>
          <w:rFonts w:ascii="Arial Narrow" w:hAnsi="Arial Narrow"/>
        </w:rPr>
        <w:footnoteReference w:id="434"/>
      </w:r>
    </w:p>
    <w:p w:rsidR="00A46172" w:rsidRPr="00784233" w:rsidRDefault="00A46172" w:rsidP="00A46172">
      <w:pPr>
        <w:spacing w:after="0" w:line="240" w:lineRule="auto"/>
        <w:contextualSpacing/>
        <w:jc w:val="both"/>
        <w:rPr>
          <w:rFonts w:ascii="Arial Narrow" w:hAnsi="Arial Narrow"/>
        </w:rPr>
      </w:pPr>
    </w:p>
    <w:p w:rsidR="00A46172" w:rsidRPr="00784233" w:rsidRDefault="002A7DC1" w:rsidP="00A46172">
      <w:pPr>
        <w:pStyle w:val="21"/>
        <w:keepNext w:val="0"/>
        <w:keepLines w:val="0"/>
        <w:spacing w:before="0" w:line="240" w:lineRule="auto"/>
        <w:contextualSpacing/>
        <w:rPr>
          <w:rFonts w:ascii="Arial Narrow" w:hAnsi="Arial Narrow"/>
        </w:rPr>
      </w:pPr>
      <w:bookmarkStart w:id="314" w:name="_Toc525229874"/>
      <w:bookmarkStart w:id="315" w:name="_Toc42964997"/>
      <w:r>
        <w:rPr>
          <w:rFonts w:ascii="Arial Narrow" w:hAnsi="Arial Narrow"/>
        </w:rPr>
        <w:t>7</w:t>
      </w:r>
      <w:r w:rsidR="00A46172">
        <w:rPr>
          <w:rFonts w:ascii="Arial Narrow" w:hAnsi="Arial Narrow"/>
        </w:rPr>
        <w:t>.7</w:t>
      </w:r>
      <w:r w:rsidR="00A46172" w:rsidRPr="00784233">
        <w:rPr>
          <w:rFonts w:ascii="Arial Narrow" w:hAnsi="Arial Narrow"/>
        </w:rPr>
        <w:t>. Σχολιασμός και συμπεράσματα ανάλυσης του Κρίματος της Πόρνης.</w:t>
      </w:r>
      <w:bookmarkEnd w:id="314"/>
      <w:bookmarkEnd w:id="315"/>
    </w:p>
    <w:p w:rsidR="00A46172" w:rsidRPr="002D5E10" w:rsidRDefault="00A46172" w:rsidP="00A46172">
      <w:pPr>
        <w:spacing w:after="0" w:line="240" w:lineRule="auto"/>
        <w:contextualSpacing/>
        <w:jc w:val="both"/>
        <w:rPr>
          <w:rFonts w:ascii="Arial Narrow" w:hAnsi="Arial Narrow"/>
        </w:rPr>
      </w:pPr>
      <w:r w:rsidRPr="002D5E10">
        <w:rPr>
          <w:rFonts w:ascii="Arial Narrow" w:hAnsi="Arial Narrow"/>
        </w:rPr>
        <w:t xml:space="preserve">Όπως είδαμε στην ανάλυση της περικοπής του Κρίματος της Πόρνης, η περιγραφόμενη γυναίκα είναι </w:t>
      </w:r>
      <w:r w:rsidRPr="002D5E10">
        <w:rPr>
          <w:rFonts w:ascii="Arial Narrow" w:hAnsi="Arial Narrow"/>
          <w:b/>
        </w:rPr>
        <w:t>η αντίχριστη Ρώμη</w:t>
      </w:r>
      <w:r w:rsidR="004069D3" w:rsidRPr="002D5E10">
        <w:rPr>
          <w:rFonts w:ascii="Arial Narrow" w:hAnsi="Arial Narrow"/>
          <w:b/>
        </w:rPr>
        <w:fldChar w:fldCharType="begin"/>
      </w:r>
      <w:r w:rsidR="001A1965" w:rsidRPr="002D5E10">
        <w:rPr>
          <w:rFonts w:ascii="Arial Narrow" w:hAnsi="Arial Narrow"/>
        </w:rPr>
        <w:instrText xml:space="preserve"> XE "</w:instrText>
      </w:r>
      <w:r w:rsidR="001A1965" w:rsidRPr="002D5E10">
        <w:rPr>
          <w:rStyle w:val="-"/>
          <w:rFonts w:ascii="Arial Narrow" w:hAnsi="Arial Narrow"/>
          <w:noProof/>
        </w:rPr>
        <w:instrText>Ρώμη</w:instrText>
      </w:r>
      <w:r w:rsidR="001A1965" w:rsidRPr="002D5E10">
        <w:rPr>
          <w:rFonts w:ascii="Arial Narrow" w:hAnsi="Arial Narrow"/>
        </w:rPr>
        <w:instrText xml:space="preserve">" </w:instrText>
      </w:r>
      <w:r w:rsidR="004069D3" w:rsidRPr="002D5E10">
        <w:rPr>
          <w:rFonts w:ascii="Arial Narrow" w:hAnsi="Arial Narrow"/>
          <w:b/>
        </w:rPr>
        <w:fldChar w:fldCharType="end"/>
      </w:r>
      <w:r w:rsidRPr="002D5E10">
        <w:rPr>
          <w:rFonts w:ascii="Arial Narrow" w:hAnsi="Arial Narrow"/>
          <w:b/>
        </w:rPr>
        <w:t xml:space="preserve"> </w:t>
      </w:r>
      <w:r w:rsidRPr="002D5E10">
        <w:rPr>
          <w:rFonts w:ascii="Arial Narrow" w:hAnsi="Arial Narrow"/>
        </w:rPr>
        <w:t>(</w:t>
      </w:r>
      <w:r w:rsidRPr="002D5E10">
        <w:rPr>
          <w:rFonts w:ascii="Arial Narrow" w:hAnsi="Arial Narrow"/>
          <w:lang w:val="en-US"/>
        </w:rPr>
        <w:t>Roma</w:t>
      </w:r>
      <w:r w:rsidRPr="002D5E10">
        <w:rPr>
          <w:rFonts w:ascii="Arial Narrow" w:hAnsi="Arial Narrow"/>
        </w:rPr>
        <w:t xml:space="preserve">, αντίθετο του </w:t>
      </w:r>
      <w:r w:rsidRPr="002D5E10">
        <w:rPr>
          <w:rFonts w:ascii="Arial Narrow" w:hAnsi="Arial Narrow"/>
          <w:lang w:val="en-US"/>
        </w:rPr>
        <w:t>Amor</w:t>
      </w:r>
      <w:r w:rsidRPr="002D5E10">
        <w:rPr>
          <w:rFonts w:ascii="Arial Narrow" w:hAnsi="Arial Narrow"/>
        </w:rPr>
        <w:t xml:space="preserve"> = αγάπη &amp; έρωτας),</w:t>
      </w:r>
      <w:r w:rsidRPr="002D5E10">
        <w:rPr>
          <w:rFonts w:ascii="Arial Narrow" w:hAnsi="Arial Narrow"/>
          <w:b/>
        </w:rPr>
        <w:t xml:space="preserve"> η οποία λατρευόταν ως θεά </w:t>
      </w:r>
      <w:r w:rsidRPr="002D5E10">
        <w:rPr>
          <w:rFonts w:ascii="Arial Narrow" w:hAnsi="Arial Narrow"/>
        </w:rPr>
        <w:t>(</w:t>
      </w:r>
      <w:r w:rsidRPr="002D5E10">
        <w:rPr>
          <w:rFonts w:ascii="Arial Narrow" w:hAnsi="Arial Narrow"/>
          <w:lang w:val="en-US"/>
        </w:rPr>
        <w:t>Romea</w:t>
      </w:r>
      <w:r w:rsidRPr="002D5E10">
        <w:rPr>
          <w:rFonts w:ascii="Arial Narrow" w:hAnsi="Arial Narrow"/>
        </w:rPr>
        <w:t xml:space="preserve"> – αγώνες και πανήγυρεις υπέρ της πολιούχου Θεάς και του Αυτοκράτορα)</w:t>
      </w:r>
      <w:r w:rsidRPr="002D5E10">
        <w:rPr>
          <w:rFonts w:ascii="Arial Narrow" w:hAnsi="Arial Narrow"/>
          <w:b/>
        </w:rPr>
        <w:t xml:space="preserve"> και ανταπέδιδε την αγάπη της με οικονομική, πολιτική και στρατιωτική στήριξη («πακέτα</w:t>
      </w:r>
      <w:r w:rsidR="005B519D">
        <w:rPr>
          <w:rFonts w:ascii="Arial Narrow" w:hAnsi="Arial Narrow"/>
          <w:b/>
        </w:rPr>
        <w:t xml:space="preserve"> στήριξης</w:t>
      </w:r>
      <w:r w:rsidRPr="002D5E10">
        <w:rPr>
          <w:rFonts w:ascii="Arial Narrow" w:hAnsi="Arial Narrow"/>
          <w:b/>
        </w:rPr>
        <w:t>»</w:t>
      </w:r>
      <w:r w:rsidR="005B519D">
        <w:rPr>
          <w:rFonts w:ascii="Arial Narrow" w:hAnsi="Arial Narrow"/>
          <w:b/>
        </w:rPr>
        <w:t>, «μνημόνια»</w:t>
      </w:r>
      <w:r w:rsidRPr="002D5E10">
        <w:rPr>
          <w:rFonts w:ascii="Arial Narrow" w:hAnsi="Arial Narrow"/>
          <w:b/>
        </w:rPr>
        <w:t>) σε όσους της υποτάσσονται.</w:t>
      </w:r>
      <w:r w:rsidRPr="002D5E10">
        <w:rPr>
          <w:rFonts w:ascii="Arial Narrow" w:hAnsi="Arial Narrow"/>
        </w:rPr>
        <w:t xml:space="preserve"> Ονομάζεται Βαβυλώνα, πίνει το αίμα μαρτύρων του Χριστού, κάθεται επάνω σε επτά λόφους, εξουσιάζει, διαφθείρει και παρασύρει στην ασέβεια προς το Θεό τους βασιλείς και ηγεμόνες της γης και διαμέσου αυτών τους πάντες. </w:t>
      </w:r>
    </w:p>
    <w:p w:rsidR="005B519D" w:rsidRDefault="005B519D" w:rsidP="00A46172">
      <w:pPr>
        <w:spacing w:after="0" w:line="240" w:lineRule="auto"/>
        <w:contextualSpacing/>
        <w:jc w:val="both"/>
        <w:rPr>
          <w:rFonts w:ascii="Arial Narrow" w:hAnsi="Arial Narrow"/>
          <w:b/>
        </w:rPr>
      </w:pPr>
    </w:p>
    <w:p w:rsidR="00A46172" w:rsidRPr="002D5E10" w:rsidRDefault="00A46172" w:rsidP="00A46172">
      <w:pPr>
        <w:spacing w:after="0" w:line="240" w:lineRule="auto"/>
        <w:contextualSpacing/>
        <w:jc w:val="both"/>
        <w:rPr>
          <w:rFonts w:ascii="Arial Narrow" w:hAnsi="Arial Narrow"/>
        </w:rPr>
      </w:pPr>
      <w:r w:rsidRPr="002D5E10">
        <w:rPr>
          <w:rFonts w:ascii="Arial Narrow" w:hAnsi="Arial Narrow"/>
          <w:b/>
        </w:rPr>
        <w:t>Η Βαβυλώνα - Πόρνη – Ρώμη</w:t>
      </w:r>
      <w:r w:rsidR="004069D3" w:rsidRPr="002D5E10">
        <w:rPr>
          <w:rFonts w:ascii="Arial Narrow" w:hAnsi="Arial Narrow"/>
          <w:b/>
        </w:rPr>
        <w:fldChar w:fldCharType="begin"/>
      </w:r>
      <w:r w:rsidR="001A1965" w:rsidRPr="002D5E10">
        <w:rPr>
          <w:rFonts w:ascii="Arial Narrow" w:hAnsi="Arial Narrow"/>
        </w:rPr>
        <w:instrText xml:space="preserve"> XE "</w:instrText>
      </w:r>
      <w:r w:rsidR="001A1965" w:rsidRPr="002D5E10">
        <w:rPr>
          <w:rStyle w:val="-"/>
          <w:rFonts w:ascii="Arial Narrow" w:hAnsi="Arial Narrow"/>
          <w:noProof/>
        </w:rPr>
        <w:instrText>Ρώμη</w:instrText>
      </w:r>
      <w:r w:rsidR="001A1965" w:rsidRPr="002D5E10">
        <w:rPr>
          <w:rFonts w:ascii="Arial Narrow" w:hAnsi="Arial Narrow"/>
        </w:rPr>
        <w:instrText xml:space="preserve">" </w:instrText>
      </w:r>
      <w:r w:rsidR="004069D3" w:rsidRPr="002D5E10">
        <w:rPr>
          <w:rFonts w:ascii="Arial Narrow" w:hAnsi="Arial Narrow"/>
          <w:b/>
        </w:rPr>
        <w:fldChar w:fldCharType="end"/>
      </w:r>
      <w:r w:rsidRPr="002D5E10">
        <w:rPr>
          <w:rFonts w:ascii="Arial Narrow" w:hAnsi="Arial Narrow"/>
          <w:b/>
        </w:rPr>
        <w:t xml:space="preserve"> συμβολίζει</w:t>
      </w:r>
      <w:r w:rsidRPr="002D5E10">
        <w:rPr>
          <w:rFonts w:ascii="Arial Narrow" w:hAnsi="Arial Narrow"/>
        </w:rPr>
        <w:t xml:space="preserve"> κάθε αντίχριστη πρωτεύουσα, αυτοκρατορία, βασιλεία και πολιτική ή οικονομική εξουσία του κόσμου ανά τους αιώνες. Μαζί της λατρεύεται ως «θεός» και ο εκάστοτε </w:t>
      </w:r>
      <w:r w:rsidR="00490AEB">
        <w:rPr>
          <w:rFonts w:ascii="Arial Narrow" w:hAnsi="Arial Narrow"/>
        </w:rPr>
        <w:t>«</w:t>
      </w:r>
      <w:r w:rsidRPr="002D5E10">
        <w:rPr>
          <w:rFonts w:ascii="Arial Narrow" w:hAnsi="Arial Narrow"/>
        </w:rPr>
        <w:t>αυτοκράτορας</w:t>
      </w:r>
      <w:r w:rsidR="00490AEB">
        <w:rPr>
          <w:rFonts w:ascii="Arial Narrow" w:hAnsi="Arial Narrow"/>
        </w:rPr>
        <w:t>»</w:t>
      </w:r>
      <w:r w:rsidRPr="002D5E10">
        <w:rPr>
          <w:rFonts w:ascii="Arial Narrow" w:hAnsi="Arial Narrow"/>
        </w:rPr>
        <w:t xml:space="preserve"> – πολιτικός ή επιχειρηματικός ηγέτης. Οι λεγόμενοι αρχιερείς σε κάθε πόλη της Ρωμαϊκής αυτοκρατορίας ήταν οι εκπρόσωποι της θεάς Ρώμης και του Αυτοκράτορα (αντίστοιχα οι </w:t>
      </w:r>
      <w:r w:rsidR="00F2146D">
        <w:rPr>
          <w:rFonts w:ascii="Arial Narrow" w:hAnsi="Arial Narrow"/>
        </w:rPr>
        <w:t>περιφερειάρχες</w:t>
      </w:r>
      <w:r w:rsidRPr="002D5E10">
        <w:rPr>
          <w:rFonts w:ascii="Arial Narrow" w:hAnsi="Arial Narrow"/>
        </w:rPr>
        <w:t xml:space="preserve">, διευθυντές κ.λπ. πολιτικής ή επιχειρηματικής οντότητας). Ο Αυτοκράτορας ήταν σπόνσορας των εκδηλώσεων υπέρ της θεάς Ρώμης και του εαυτού του, για να κερδίσει την εύνοια των κατοίκων της πόλης, επαρχίας, βασιλείου. </w:t>
      </w:r>
    </w:p>
    <w:p w:rsidR="005B519D" w:rsidRDefault="00A46172" w:rsidP="00A46172">
      <w:pPr>
        <w:spacing w:after="0" w:line="240" w:lineRule="auto"/>
        <w:contextualSpacing/>
        <w:jc w:val="both"/>
        <w:rPr>
          <w:rFonts w:ascii="Arial Narrow" w:hAnsi="Arial Narrow"/>
        </w:rPr>
      </w:pPr>
      <w:r w:rsidRPr="002D5E10">
        <w:rPr>
          <w:rFonts w:ascii="Arial Narrow" w:hAnsi="Arial Narrow"/>
        </w:rPr>
        <w:t xml:space="preserve">Κατά τη γνώμη </w:t>
      </w:r>
      <w:r w:rsidR="005B519D">
        <w:rPr>
          <w:rFonts w:ascii="Arial Narrow" w:hAnsi="Arial Narrow"/>
        </w:rPr>
        <w:t>μου</w:t>
      </w:r>
      <w:r w:rsidRPr="002D5E10">
        <w:rPr>
          <w:rFonts w:ascii="Arial Narrow" w:hAnsi="Arial Narrow"/>
        </w:rPr>
        <w:t xml:space="preserve">, η Πόρνη που βλέπει ο Ιωάννης σε όραμα </w:t>
      </w:r>
      <w:r w:rsidRPr="002D5E10">
        <w:rPr>
          <w:rFonts w:ascii="Arial Narrow" w:hAnsi="Arial Narrow"/>
          <w:b/>
        </w:rPr>
        <w:t>πιθανόν βρίσκεται σε όαση ερήμου</w:t>
      </w:r>
      <w:r w:rsidRPr="002D5E10">
        <w:rPr>
          <w:rFonts w:ascii="Arial Narrow" w:hAnsi="Arial Narrow"/>
        </w:rPr>
        <w:t>. Έχει «ερημώσει - διαλύσει πνευματικά τα πάντα» γύρω της και απολαμβάνει την όαση μέσα στην έρημο. Η όαση είναι ένα νησί στη θάλασσα της ερήμου</w:t>
      </w:r>
      <w:r w:rsidR="00692E0F">
        <w:rPr>
          <w:rFonts w:ascii="ZWAdobeF" w:hAnsi="ZWAdobeF" w:cs="ZWAdobeF"/>
          <w:sz w:val="2"/>
          <w:szCs w:val="2"/>
        </w:rPr>
        <w:t>428F</w:t>
      </w:r>
      <w:r w:rsidRPr="002D5E10">
        <w:rPr>
          <w:rFonts w:ascii="Arial Narrow" w:hAnsi="Arial Narrow"/>
          <w:vertAlign w:val="superscript"/>
        </w:rPr>
        <w:footnoteReference w:id="435"/>
      </w:r>
      <w:r w:rsidRPr="002D5E10">
        <w:rPr>
          <w:rFonts w:ascii="Arial Narrow" w:hAnsi="Arial Narrow"/>
        </w:rPr>
        <w:t>. Στην όαση σταματούν οι καμηλιέρηδες («έμποροι και ναυτικοί») για τα συμφέροντά τους και συνεχίζουν το δρόμο τους. Η Πόρνη είναι «μόνη και έρημη», κανείς δεν ενδιαφέρεται για την ίδια, αλλά μόνον για την επιρροή της. Από την έρημο δεν έχει τι άλλο να αφαιμάξει παρά άμμο, φίδια, σκορπιούς, είναι έρμαιο των μουσώνων.</w:t>
      </w:r>
      <w:r w:rsidR="00ED574D">
        <w:rPr>
          <w:rFonts w:ascii="Arial Narrow" w:hAnsi="Arial Narrow"/>
        </w:rPr>
        <w:t xml:space="preserve"> Για να ξεφύγει κάποιος από την Πόρνη και την «φαινομενική» όασή της οφείλει να διασχίσει την έρημο.</w:t>
      </w:r>
    </w:p>
    <w:p w:rsidR="00490AEB" w:rsidRDefault="00490AEB" w:rsidP="00A46172">
      <w:pPr>
        <w:spacing w:after="0" w:line="240" w:lineRule="auto"/>
        <w:contextualSpacing/>
        <w:jc w:val="both"/>
        <w:rPr>
          <w:rFonts w:ascii="Arial Narrow" w:hAnsi="Arial Narrow"/>
        </w:rPr>
      </w:pPr>
    </w:p>
    <w:p w:rsidR="00A46172" w:rsidRPr="002D5E10" w:rsidRDefault="00A46172" w:rsidP="00A46172">
      <w:pPr>
        <w:spacing w:after="0" w:line="240" w:lineRule="auto"/>
        <w:contextualSpacing/>
        <w:jc w:val="both"/>
        <w:rPr>
          <w:rFonts w:ascii="Arial Narrow" w:hAnsi="Arial Narrow"/>
        </w:rPr>
      </w:pPr>
      <w:r w:rsidRPr="002D5E10">
        <w:rPr>
          <w:rFonts w:ascii="Arial Narrow" w:hAnsi="Arial Narrow"/>
          <w:b/>
        </w:rPr>
        <w:t>Αντιπαραβάλλοντας το Κρίμα της Πόρνης</w:t>
      </w:r>
      <w:r w:rsidR="004069D3" w:rsidRPr="002D5E10">
        <w:rPr>
          <w:rFonts w:ascii="Arial Narrow" w:hAnsi="Arial Narrow"/>
          <w:b/>
        </w:rPr>
        <w:fldChar w:fldCharType="begin"/>
      </w:r>
      <w:r w:rsidR="00DD49DD" w:rsidRPr="002D5E10">
        <w:rPr>
          <w:rFonts w:ascii="Arial Narrow" w:hAnsi="Arial Narrow"/>
        </w:rPr>
        <w:instrText xml:space="preserve"> XE "</w:instrText>
      </w:r>
      <w:r w:rsidR="00DD49DD" w:rsidRPr="002D5E10">
        <w:rPr>
          <w:rStyle w:val="-"/>
          <w:rFonts w:ascii="Arial Narrow" w:hAnsi="Arial Narrow" w:cstheme="majorHAnsi"/>
          <w:noProof/>
        </w:rPr>
        <w:instrText>Κρίμα της Πόρνης</w:instrText>
      </w:r>
      <w:r w:rsidR="00DD49DD" w:rsidRPr="002D5E10">
        <w:rPr>
          <w:rFonts w:ascii="Arial Narrow" w:hAnsi="Arial Narrow"/>
        </w:rPr>
        <w:instrText xml:space="preserve">" </w:instrText>
      </w:r>
      <w:r w:rsidR="004069D3" w:rsidRPr="002D5E10">
        <w:rPr>
          <w:rFonts w:ascii="Arial Narrow" w:hAnsi="Arial Narrow"/>
          <w:b/>
        </w:rPr>
        <w:fldChar w:fldCharType="end"/>
      </w:r>
      <w:r w:rsidRPr="002D5E10">
        <w:rPr>
          <w:rFonts w:ascii="Arial Narrow" w:hAnsi="Arial Narrow"/>
          <w:b/>
        </w:rPr>
        <w:t xml:space="preserve"> στον</w:t>
      </w:r>
      <w:r w:rsidRPr="002D5E10">
        <w:rPr>
          <w:rFonts w:ascii="Arial Narrow" w:hAnsi="Arial Narrow"/>
        </w:rPr>
        <w:t xml:space="preserve"> </w:t>
      </w:r>
      <w:r w:rsidRPr="002D5E10">
        <w:rPr>
          <w:rFonts w:ascii="Arial Narrow" w:hAnsi="Arial Narrow"/>
          <w:b/>
        </w:rPr>
        <w:t xml:space="preserve">Ιωάννη με των Προφητών της </w:t>
      </w:r>
      <w:r w:rsidR="00ED574D">
        <w:rPr>
          <w:rFonts w:ascii="Arial Narrow" w:hAnsi="Arial Narrow"/>
          <w:b/>
        </w:rPr>
        <w:t>Πρώτης</w:t>
      </w:r>
      <w:r w:rsidRPr="002D5E10">
        <w:rPr>
          <w:rFonts w:ascii="Arial Narrow" w:hAnsi="Arial Narrow"/>
          <w:b/>
        </w:rPr>
        <w:t xml:space="preserve"> Διαθήκης (Π.Δ.)</w:t>
      </w:r>
      <w:r w:rsidRPr="002D5E10">
        <w:rPr>
          <w:rFonts w:ascii="Arial Narrow" w:hAnsi="Arial Narrow"/>
        </w:rPr>
        <w:t>:</w:t>
      </w:r>
    </w:p>
    <w:p w:rsidR="00A46172" w:rsidRPr="002D5E10" w:rsidRDefault="00A46172" w:rsidP="00744FB1">
      <w:pPr>
        <w:pStyle w:val="a6"/>
        <w:numPr>
          <w:ilvl w:val="0"/>
          <w:numId w:val="23"/>
        </w:numPr>
        <w:spacing w:after="0" w:line="240" w:lineRule="auto"/>
        <w:jc w:val="both"/>
        <w:rPr>
          <w:rFonts w:ascii="Arial Narrow" w:hAnsi="Arial Narrow"/>
        </w:rPr>
      </w:pPr>
      <w:r w:rsidRPr="002D5E10">
        <w:rPr>
          <w:rFonts w:ascii="Arial Narrow" w:hAnsi="Arial Narrow"/>
        </w:rPr>
        <w:t>Κατά τον Ιωάννη και τους προφήτες, η δύναμη και εξουσία της Πόρνης - Βαβυλώνας – Ρώμης είναι προσωρινές. Η ασέβεια και τα εγκλήματά της θα τιμωρηθούν. Το αποτέλεσμα της κρίσης της (κρίμα) είναι η ερήμωση, η γύμνωση, ο κατακερματισμός και η φωτιά (ολική καταστροφή της). Οι συνεργοί και οι οπαδοί της την ακολουθούν στην απώλεια διότι με τα έργα τους έγιναν οπαδοί και του θηρίου. Όλοι οι βασιλείς σύμμαχοι του αντίχριστου, και ο Αντίχριστος θα συντριβούν στη μάχη τους με τον Χριστό (Αρνίον). Το Αρνίον και οι πιστοί οπαδοί του θα νικήσουν τελικά και θα θριαμβεύσουν. Ό</w:t>
      </w:r>
      <w:r w:rsidRPr="002D5E10">
        <w:rPr>
          <w:rFonts w:ascii="Arial Narrow" w:hAnsi="Arial Narrow" w:cstheme="majorHAnsi"/>
        </w:rPr>
        <w:t>σοι όμως δεν είναι με τον Θεό θα ηττηθούν σίγουρα, όση ισχύ κι αν φαινομενικά έχουν</w:t>
      </w:r>
      <w:r w:rsidRPr="002D5E10">
        <w:rPr>
          <w:rFonts w:ascii="Arial Narrow" w:hAnsi="Arial Narrow"/>
        </w:rPr>
        <w:t xml:space="preserve">. </w:t>
      </w:r>
    </w:p>
    <w:p w:rsidR="00A46172" w:rsidRDefault="00A46172" w:rsidP="00744FB1">
      <w:pPr>
        <w:pStyle w:val="a6"/>
        <w:numPr>
          <w:ilvl w:val="0"/>
          <w:numId w:val="23"/>
        </w:numPr>
        <w:spacing w:after="0" w:line="240" w:lineRule="auto"/>
        <w:jc w:val="both"/>
        <w:rPr>
          <w:rFonts w:ascii="Arial Narrow" w:hAnsi="Arial Narrow"/>
        </w:rPr>
      </w:pPr>
      <w:r w:rsidRPr="002D5E10">
        <w:rPr>
          <w:rFonts w:ascii="Arial Narrow" w:hAnsi="Arial Narrow"/>
          <w:b/>
        </w:rPr>
        <w:t>Σε αντίθεση με τους προφήτες</w:t>
      </w:r>
      <w:r w:rsidRPr="002D5E10">
        <w:rPr>
          <w:rFonts w:ascii="Arial Narrow" w:hAnsi="Arial Narrow"/>
        </w:rPr>
        <w:t xml:space="preserve"> (Ιεζεκίελ, Ναούμ, Ησαΐας) που αναφέρουν ότι η Πόρνη ναι μεν  </w:t>
      </w:r>
      <w:r w:rsidRPr="002D5E10">
        <w:rPr>
          <w:rFonts w:ascii="Arial Narrow" w:hAnsi="Arial Narrow" w:cstheme="majorHAnsi"/>
          <w:b/>
        </w:rPr>
        <w:t>θα τιμωρηθεί και ταπεινωθεί αλλά δεν θα σκοτωθεί</w:t>
      </w:r>
      <w:r w:rsidRPr="002D5E10">
        <w:rPr>
          <w:rFonts w:ascii="Arial Narrow" w:hAnsi="Arial Narrow" w:cstheme="majorHAnsi"/>
        </w:rPr>
        <w:t xml:space="preserve">, και εφόσον μετανοήσει και επανέλθει στο Θεό, θα δεχθεί την ελεημοσύνη του Θεού, ο </w:t>
      </w:r>
      <w:r w:rsidRPr="002D5E10">
        <w:rPr>
          <w:rFonts w:ascii="Arial Narrow" w:hAnsi="Arial Narrow"/>
          <w:b/>
        </w:rPr>
        <w:t>Ιωάννης</w:t>
      </w:r>
      <w:r w:rsidRPr="002D5E10">
        <w:rPr>
          <w:rFonts w:ascii="Arial Narrow" w:hAnsi="Arial Narrow"/>
        </w:rPr>
        <w:t xml:space="preserve">, περιγράφει ότι </w:t>
      </w:r>
      <w:r w:rsidRPr="002D5E10">
        <w:rPr>
          <w:rFonts w:ascii="Arial Narrow" w:hAnsi="Arial Narrow"/>
          <w:b/>
        </w:rPr>
        <w:t>η Πόρνη τελικά οδηγείται στην καταστροφή</w:t>
      </w:r>
      <w:r w:rsidRPr="002D5E10">
        <w:rPr>
          <w:rFonts w:ascii="Arial Narrow" w:hAnsi="Arial Narrow"/>
        </w:rPr>
        <w:t xml:space="preserve"> από τους συνεργούς και οπαδούς της.</w:t>
      </w:r>
    </w:p>
    <w:p w:rsidR="00490AEB" w:rsidRPr="002D5E10" w:rsidRDefault="00490AEB" w:rsidP="00490AEB">
      <w:pPr>
        <w:pStyle w:val="a6"/>
        <w:spacing w:after="0" w:line="240" w:lineRule="auto"/>
        <w:ind w:left="360"/>
        <w:jc w:val="both"/>
        <w:rPr>
          <w:rFonts w:ascii="Arial Narrow" w:hAnsi="Arial Narrow"/>
        </w:rPr>
      </w:pPr>
    </w:p>
    <w:p w:rsidR="00A46172" w:rsidRPr="002D5E10" w:rsidRDefault="00A46172" w:rsidP="00A46172">
      <w:pPr>
        <w:spacing w:after="0" w:line="240" w:lineRule="auto"/>
        <w:contextualSpacing/>
        <w:jc w:val="both"/>
        <w:rPr>
          <w:rFonts w:ascii="Arial Narrow" w:hAnsi="Arial Narrow"/>
        </w:rPr>
      </w:pPr>
      <w:r w:rsidRPr="002D5E10">
        <w:rPr>
          <w:rFonts w:ascii="Arial Narrow" w:hAnsi="Arial Narrow"/>
          <w:b/>
        </w:rPr>
        <w:t>Αντιπαραβάλλοντας το Κρίμα της Πόρνης</w:t>
      </w:r>
      <w:r w:rsidR="004069D3" w:rsidRPr="002D5E10">
        <w:rPr>
          <w:rFonts w:ascii="Arial Narrow" w:hAnsi="Arial Narrow"/>
          <w:b/>
        </w:rPr>
        <w:fldChar w:fldCharType="begin"/>
      </w:r>
      <w:r w:rsidR="00DD49DD" w:rsidRPr="002D5E10">
        <w:rPr>
          <w:rFonts w:ascii="Arial Narrow" w:hAnsi="Arial Narrow"/>
        </w:rPr>
        <w:instrText xml:space="preserve"> XE "</w:instrText>
      </w:r>
      <w:r w:rsidR="00DD49DD" w:rsidRPr="002D5E10">
        <w:rPr>
          <w:rStyle w:val="-"/>
          <w:rFonts w:ascii="Arial Narrow" w:hAnsi="Arial Narrow" w:cstheme="majorHAnsi"/>
          <w:noProof/>
        </w:rPr>
        <w:instrText>Κρίμα της Πόρνης</w:instrText>
      </w:r>
      <w:r w:rsidR="00DD49DD" w:rsidRPr="002D5E10">
        <w:rPr>
          <w:rFonts w:ascii="Arial Narrow" w:hAnsi="Arial Narrow"/>
        </w:rPr>
        <w:instrText xml:space="preserve">" </w:instrText>
      </w:r>
      <w:r w:rsidR="004069D3" w:rsidRPr="002D5E10">
        <w:rPr>
          <w:rFonts w:ascii="Arial Narrow" w:hAnsi="Arial Narrow"/>
          <w:b/>
        </w:rPr>
        <w:fldChar w:fldCharType="end"/>
      </w:r>
      <w:r w:rsidRPr="002D5E10">
        <w:rPr>
          <w:rFonts w:ascii="Arial Narrow" w:hAnsi="Arial Narrow"/>
          <w:b/>
        </w:rPr>
        <w:t xml:space="preserve"> στον</w:t>
      </w:r>
      <w:r w:rsidRPr="002D5E10">
        <w:rPr>
          <w:rFonts w:ascii="Arial Narrow" w:hAnsi="Arial Narrow"/>
        </w:rPr>
        <w:t xml:space="preserve"> </w:t>
      </w:r>
      <w:r w:rsidRPr="002D5E10">
        <w:rPr>
          <w:rFonts w:ascii="Arial Narrow" w:hAnsi="Arial Narrow"/>
          <w:b/>
        </w:rPr>
        <w:t>Ιωάννη με τους Ευαγγελιστές στην Καινή Διαθήκη (Κ.Δ.)</w:t>
      </w:r>
      <w:r w:rsidRPr="002D5E10">
        <w:rPr>
          <w:rFonts w:ascii="Arial Narrow" w:hAnsi="Arial Narrow"/>
        </w:rPr>
        <w:t>:</w:t>
      </w:r>
    </w:p>
    <w:p w:rsidR="00A46172" w:rsidRPr="002D5E10" w:rsidRDefault="00A46172" w:rsidP="00744FB1">
      <w:pPr>
        <w:pStyle w:val="a6"/>
        <w:numPr>
          <w:ilvl w:val="0"/>
          <w:numId w:val="26"/>
        </w:numPr>
        <w:spacing w:after="0" w:line="240" w:lineRule="auto"/>
        <w:jc w:val="both"/>
        <w:rPr>
          <w:rFonts w:ascii="Arial Narrow" w:hAnsi="Arial Narrow"/>
        </w:rPr>
      </w:pPr>
      <w:r w:rsidRPr="002D5E10">
        <w:rPr>
          <w:rFonts w:ascii="Arial Narrow" w:hAnsi="Arial Narrow" w:cstheme="majorHAnsi"/>
        </w:rPr>
        <w:t xml:space="preserve">Ολόκληρη η περικοπή αντιπαραβάλλεται  με την </w:t>
      </w:r>
      <w:r w:rsidRPr="002D5E10">
        <w:rPr>
          <w:rFonts w:ascii="Arial Narrow" w:hAnsi="Arial Narrow"/>
          <w:b/>
        </w:rPr>
        <w:t>παραβολή των «Κακών Γεωργών του Αμπελώνα</w:t>
      </w:r>
      <w:r w:rsidR="004069D3" w:rsidRPr="002D5E10">
        <w:rPr>
          <w:rFonts w:ascii="Arial Narrow" w:hAnsi="Arial Narrow"/>
          <w:b/>
        </w:rPr>
        <w:fldChar w:fldCharType="begin"/>
      </w:r>
      <w:r w:rsidR="00DD49DD" w:rsidRPr="002D5E10">
        <w:rPr>
          <w:rFonts w:ascii="Arial Narrow" w:hAnsi="Arial Narrow"/>
        </w:rPr>
        <w:instrText xml:space="preserve"> XE "</w:instrText>
      </w:r>
      <w:r w:rsidR="00DD49DD" w:rsidRPr="002D5E10">
        <w:rPr>
          <w:rStyle w:val="-"/>
          <w:rFonts w:ascii="Arial Narrow" w:hAnsi="Arial Narrow"/>
          <w:noProof/>
        </w:rPr>
        <w:instrText>Αμπελώνα</w:instrText>
      </w:r>
      <w:r w:rsidR="00DD49DD" w:rsidRPr="002D5E10">
        <w:rPr>
          <w:rFonts w:ascii="Arial Narrow" w:hAnsi="Arial Narrow"/>
        </w:rPr>
        <w:instrText xml:space="preserve">" </w:instrText>
      </w:r>
      <w:r w:rsidR="004069D3" w:rsidRPr="002D5E10">
        <w:rPr>
          <w:rFonts w:ascii="Arial Narrow" w:hAnsi="Arial Narrow"/>
          <w:b/>
        </w:rPr>
        <w:fldChar w:fldCharType="end"/>
      </w:r>
      <w:r w:rsidRPr="002D5E10">
        <w:rPr>
          <w:rFonts w:ascii="Arial Narrow" w:hAnsi="Arial Narrow"/>
          <w:b/>
        </w:rPr>
        <w:t>»</w:t>
      </w:r>
      <w:r w:rsidRPr="002D5E10">
        <w:rPr>
          <w:rFonts w:ascii="Arial Narrow" w:hAnsi="Arial Narrow"/>
        </w:rPr>
        <w:t xml:space="preserve"> (Μτ. 21,33-46, Μκ. 12, 1-12, Λκ, 20, 9-19). Και στις 2 περιπτώσεις: η αντίθεη, ειδωλολατρική και σκληρή ηγεσία, αυτοθεοποιείται, εκμεταλλεύεται του ανθρώπους, κακοποιεί και σκοτώνει τους Πιστούς, προσπαθεί να οικειοποιηθεί αυτά που ανήκουν στο Θεό και παρά τη μακροθυμία και επανειλημμένες νουθεσίες του Θεού, αφού δεν μετανοεί, έχει πάντοτε την ίδια κατάληξη, την απώλεια. </w:t>
      </w:r>
    </w:p>
    <w:p w:rsidR="00A46172" w:rsidRPr="002D5E10" w:rsidRDefault="00A46172" w:rsidP="00744FB1">
      <w:pPr>
        <w:pStyle w:val="a6"/>
        <w:numPr>
          <w:ilvl w:val="0"/>
          <w:numId w:val="26"/>
        </w:numPr>
        <w:spacing w:after="0" w:line="240" w:lineRule="auto"/>
        <w:jc w:val="both"/>
        <w:rPr>
          <w:rFonts w:ascii="Arial Narrow" w:hAnsi="Arial Narrow" w:cstheme="majorHAnsi"/>
        </w:rPr>
      </w:pPr>
      <w:r w:rsidRPr="002D5E10">
        <w:rPr>
          <w:rFonts w:ascii="Arial Narrow" w:hAnsi="Arial Narrow"/>
        </w:rPr>
        <w:t xml:space="preserve">Η </w:t>
      </w:r>
      <w:r w:rsidRPr="002D5E10">
        <w:rPr>
          <w:rFonts w:ascii="Arial Narrow" w:hAnsi="Arial Narrow" w:cstheme="majorHAnsi"/>
          <w:b/>
        </w:rPr>
        <w:t xml:space="preserve">Πόρνη </w:t>
      </w:r>
      <w:r w:rsidRPr="002D5E10">
        <w:rPr>
          <w:rFonts w:ascii="Arial Narrow" w:hAnsi="Arial Narrow" w:cstheme="majorHAnsi"/>
        </w:rPr>
        <w:t xml:space="preserve">(Αποκ. 17,4) αντιπαραβάλλεται με την </w:t>
      </w:r>
      <w:r w:rsidRPr="002D5E10">
        <w:rPr>
          <w:rFonts w:ascii="Arial Narrow" w:hAnsi="Arial Narrow" w:cstheme="majorHAnsi"/>
          <w:b/>
        </w:rPr>
        <w:t>Ηρωδιάδα</w:t>
      </w:r>
      <w:r w:rsidRPr="002D5E10">
        <w:rPr>
          <w:rFonts w:ascii="Arial Narrow" w:hAnsi="Arial Narrow" w:cstheme="majorHAnsi"/>
        </w:rPr>
        <w:t xml:space="preserve">: (Μθ 14,3 και Μκ 6,17). </w:t>
      </w:r>
    </w:p>
    <w:p w:rsidR="00A46172" w:rsidRPr="002D5E10" w:rsidRDefault="00A46172" w:rsidP="00744FB1">
      <w:pPr>
        <w:pStyle w:val="a6"/>
        <w:numPr>
          <w:ilvl w:val="0"/>
          <w:numId w:val="26"/>
        </w:numPr>
        <w:spacing w:after="0" w:line="240" w:lineRule="auto"/>
        <w:jc w:val="both"/>
        <w:rPr>
          <w:rFonts w:ascii="Arial Narrow" w:hAnsi="Arial Narrow" w:cstheme="majorHAnsi"/>
        </w:rPr>
      </w:pPr>
      <w:r w:rsidRPr="002D5E10">
        <w:rPr>
          <w:rFonts w:ascii="Arial Narrow" w:hAnsi="Arial Narrow" w:cstheme="majorHAnsi"/>
        </w:rPr>
        <w:t xml:space="preserve">Η </w:t>
      </w:r>
      <w:r w:rsidRPr="002D5E10">
        <w:rPr>
          <w:rFonts w:ascii="Arial Narrow" w:hAnsi="Arial Narrow" w:cstheme="majorHAnsi"/>
          <w:b/>
        </w:rPr>
        <w:t xml:space="preserve">Πόρνη, </w:t>
      </w:r>
      <w:r w:rsidRPr="002D5E10">
        <w:rPr>
          <w:rFonts w:ascii="Arial Narrow" w:hAnsi="Arial Narrow" w:cstheme="majorHAnsi"/>
        </w:rPr>
        <w:t>το</w:t>
      </w:r>
      <w:r w:rsidRPr="002D5E10">
        <w:rPr>
          <w:rFonts w:ascii="Arial Narrow" w:hAnsi="Arial Narrow" w:cstheme="majorHAnsi"/>
          <w:b/>
        </w:rPr>
        <w:t xml:space="preserve"> Θηρίο </w:t>
      </w:r>
      <w:r w:rsidRPr="002D5E10">
        <w:rPr>
          <w:rFonts w:ascii="Arial Narrow" w:hAnsi="Arial Narrow" w:cstheme="majorHAnsi"/>
        </w:rPr>
        <w:t>και οι</w:t>
      </w:r>
      <w:r w:rsidRPr="002D5E10">
        <w:rPr>
          <w:rFonts w:ascii="Arial Narrow" w:hAnsi="Arial Narrow" w:cstheme="majorHAnsi"/>
          <w:b/>
        </w:rPr>
        <w:t xml:space="preserve"> ειδωλολάτρες Ηγεμόνες</w:t>
      </w:r>
      <w:r w:rsidRPr="002D5E10">
        <w:rPr>
          <w:rFonts w:ascii="Arial Narrow" w:hAnsi="Arial Narrow" w:cstheme="majorHAnsi"/>
        </w:rPr>
        <w:t xml:space="preserve"> αντιπαραβάλλονται με τον </w:t>
      </w:r>
      <w:r w:rsidRPr="002D5E10">
        <w:rPr>
          <w:rFonts w:ascii="Arial Narrow" w:hAnsi="Arial Narrow" w:cstheme="majorHAnsi"/>
          <w:b/>
        </w:rPr>
        <w:t xml:space="preserve">Άσπλαχνο Πλούσιο </w:t>
      </w:r>
      <w:r w:rsidRPr="002D5E10">
        <w:rPr>
          <w:rFonts w:ascii="Arial Narrow" w:hAnsi="Arial Narrow" w:cstheme="majorHAnsi"/>
        </w:rPr>
        <w:t xml:space="preserve">του Ευαγγελίου, ενώ ο </w:t>
      </w:r>
      <w:r w:rsidRPr="002D5E10">
        <w:rPr>
          <w:rFonts w:ascii="Arial Narrow" w:hAnsi="Arial Narrow" w:cstheme="majorHAnsi"/>
          <w:b/>
        </w:rPr>
        <w:t>Λάζαρος</w:t>
      </w:r>
      <w:r w:rsidRPr="002D5E10">
        <w:rPr>
          <w:rFonts w:ascii="Arial Narrow" w:hAnsi="Arial Narrow" w:cstheme="majorHAnsi"/>
        </w:rPr>
        <w:t xml:space="preserve"> αντιπαραβάλλεται με τους </w:t>
      </w:r>
      <w:r w:rsidRPr="002D5E10">
        <w:rPr>
          <w:rFonts w:ascii="Arial Narrow" w:hAnsi="Arial Narrow" w:cstheme="majorHAnsi"/>
          <w:b/>
        </w:rPr>
        <w:t>διωκόμενους Χριστιανούς</w:t>
      </w:r>
      <w:r w:rsidRPr="002D5E10">
        <w:rPr>
          <w:rFonts w:ascii="Arial Narrow" w:hAnsi="Arial Narrow" w:cstheme="majorHAnsi"/>
        </w:rPr>
        <w:t xml:space="preserve">,. </w:t>
      </w:r>
    </w:p>
    <w:p w:rsidR="00A46172" w:rsidRPr="002D5E10" w:rsidRDefault="00A46172" w:rsidP="00744FB1">
      <w:pPr>
        <w:pStyle w:val="a6"/>
        <w:numPr>
          <w:ilvl w:val="0"/>
          <w:numId w:val="26"/>
        </w:numPr>
        <w:spacing w:after="0" w:line="240" w:lineRule="auto"/>
        <w:jc w:val="both"/>
        <w:rPr>
          <w:rFonts w:ascii="Arial Narrow" w:hAnsi="Arial Narrow" w:cstheme="majorHAnsi"/>
        </w:rPr>
      </w:pPr>
      <w:r w:rsidRPr="002D5E10">
        <w:rPr>
          <w:rFonts w:ascii="Arial Narrow" w:hAnsi="Arial Narrow" w:cstheme="majorHAnsi"/>
        </w:rPr>
        <w:t xml:space="preserve">Το </w:t>
      </w:r>
      <w:r w:rsidRPr="002D5E10">
        <w:rPr>
          <w:rFonts w:ascii="Arial Narrow" w:hAnsi="Arial Narrow" w:cstheme="majorHAnsi"/>
          <w:b/>
        </w:rPr>
        <w:t>«</w:t>
      </w:r>
      <w:r w:rsidRPr="002D5E10">
        <w:rPr>
          <w:rFonts w:ascii="Arial Narrow" w:hAnsi="Arial Narrow" w:cstheme="majorHAnsi"/>
          <w:b/>
          <w:i/>
        </w:rPr>
        <w:t>Κα</w:t>
      </w:r>
      <w:r w:rsidRPr="002D5E10">
        <w:rPr>
          <w:rFonts w:ascii="Arial" w:hAnsi="Arial" w:cs="Arial"/>
          <w:b/>
          <w:i/>
        </w:rPr>
        <w:t>ὶ</w:t>
      </w:r>
      <w:r w:rsidRPr="002D5E10">
        <w:rPr>
          <w:rFonts w:ascii="Arial Narrow" w:hAnsi="Arial Narrow" w:cstheme="majorHAnsi"/>
          <w:b/>
          <w:i/>
        </w:rPr>
        <w:t xml:space="preserve"> θαυμάσονται ο</w:t>
      </w:r>
      <w:r w:rsidRPr="002D5E10">
        <w:rPr>
          <w:rFonts w:ascii="Arial" w:hAnsi="Arial" w:cs="Arial"/>
          <w:b/>
          <w:i/>
        </w:rPr>
        <w:t>ἱ</w:t>
      </w:r>
      <w:r w:rsidRPr="002D5E10">
        <w:rPr>
          <w:rFonts w:ascii="Arial Narrow" w:hAnsi="Arial Narrow" w:cstheme="majorHAnsi"/>
          <w:b/>
          <w:i/>
        </w:rPr>
        <w:t xml:space="preserve"> κατοικο</w:t>
      </w:r>
      <w:r w:rsidRPr="002D5E10">
        <w:rPr>
          <w:rFonts w:ascii="Arial" w:hAnsi="Arial" w:cs="Arial"/>
          <w:b/>
          <w:i/>
        </w:rPr>
        <w:t>ῦ</w:t>
      </w:r>
      <w:r w:rsidRPr="002D5E10">
        <w:rPr>
          <w:rFonts w:ascii="Arial Narrow" w:hAnsi="Arial Narrow" w:cstheme="majorHAnsi"/>
          <w:b/>
          <w:i/>
        </w:rPr>
        <w:t xml:space="preserve">ντες </w:t>
      </w:r>
      <w:r w:rsidRPr="002D5E10">
        <w:rPr>
          <w:rFonts w:ascii="Arial" w:hAnsi="Arial" w:cs="Arial"/>
          <w:b/>
          <w:i/>
        </w:rPr>
        <w:t>ἐ</w:t>
      </w:r>
      <w:r w:rsidRPr="002D5E10">
        <w:rPr>
          <w:rFonts w:ascii="Arial Narrow" w:hAnsi="Arial Narrow" w:cstheme="majorHAnsi"/>
          <w:b/>
          <w:i/>
        </w:rPr>
        <w:t>π</w:t>
      </w:r>
      <w:r w:rsidRPr="002D5E10">
        <w:rPr>
          <w:rFonts w:ascii="Arial" w:hAnsi="Arial" w:cs="Arial"/>
          <w:b/>
          <w:i/>
        </w:rPr>
        <w:t>ὶ</w:t>
      </w:r>
      <w:r w:rsidRPr="002D5E10">
        <w:rPr>
          <w:rFonts w:ascii="Arial Narrow" w:hAnsi="Arial Narrow" w:cstheme="majorHAnsi"/>
          <w:b/>
          <w:i/>
        </w:rPr>
        <w:t xml:space="preserve"> τ</w:t>
      </w:r>
      <w:r w:rsidRPr="002D5E10">
        <w:rPr>
          <w:rFonts w:ascii="Arial" w:hAnsi="Arial" w:cs="Arial"/>
          <w:b/>
          <w:i/>
        </w:rPr>
        <w:t>ῆ</w:t>
      </w:r>
      <w:r w:rsidRPr="002D5E10">
        <w:rPr>
          <w:rFonts w:ascii="Arial Narrow" w:hAnsi="Arial Narrow" w:cstheme="majorHAnsi"/>
          <w:b/>
          <w:i/>
        </w:rPr>
        <w:t>ς γ</w:t>
      </w:r>
      <w:r w:rsidRPr="002D5E10">
        <w:rPr>
          <w:rFonts w:ascii="Arial" w:hAnsi="Arial" w:cs="Arial"/>
          <w:b/>
          <w:i/>
        </w:rPr>
        <w:t>ῆ</w:t>
      </w:r>
      <w:r w:rsidRPr="002D5E10">
        <w:rPr>
          <w:rFonts w:ascii="Arial Narrow" w:hAnsi="Arial Narrow" w:cstheme="majorHAnsi"/>
          <w:b/>
          <w:i/>
        </w:rPr>
        <w:t xml:space="preserve">ς, </w:t>
      </w:r>
      <w:r w:rsidRPr="002D5E10">
        <w:rPr>
          <w:rFonts w:ascii="Arial" w:hAnsi="Arial" w:cs="Arial"/>
          <w:b/>
          <w:i/>
        </w:rPr>
        <w:t>ὧ</w:t>
      </w:r>
      <w:r w:rsidRPr="002D5E10">
        <w:rPr>
          <w:rFonts w:ascii="Arial Narrow" w:hAnsi="Arial Narrow" w:cstheme="majorHAnsi"/>
          <w:b/>
          <w:i/>
        </w:rPr>
        <w:t>ν ο</w:t>
      </w:r>
      <w:r w:rsidRPr="002D5E10">
        <w:rPr>
          <w:rFonts w:ascii="Arial" w:hAnsi="Arial" w:cs="Arial"/>
          <w:b/>
          <w:i/>
        </w:rPr>
        <w:t>ὐ</w:t>
      </w:r>
      <w:r w:rsidRPr="002D5E10">
        <w:rPr>
          <w:rFonts w:ascii="Arial Narrow" w:hAnsi="Arial Narrow" w:cstheme="majorHAnsi"/>
          <w:b/>
          <w:i/>
        </w:rPr>
        <w:t xml:space="preserve"> γέγραπται τ</w:t>
      </w:r>
      <w:r w:rsidRPr="002D5E10">
        <w:rPr>
          <w:rFonts w:ascii="Arial" w:hAnsi="Arial" w:cs="Arial"/>
          <w:b/>
          <w:i/>
        </w:rPr>
        <w:t>ὸ</w:t>
      </w:r>
      <w:r w:rsidRPr="002D5E10">
        <w:rPr>
          <w:rFonts w:ascii="Arial Narrow" w:hAnsi="Arial Narrow" w:cstheme="majorHAnsi"/>
          <w:b/>
          <w:i/>
        </w:rPr>
        <w:t xml:space="preserve"> </w:t>
      </w:r>
      <w:r w:rsidRPr="002D5E10">
        <w:rPr>
          <w:rFonts w:ascii="Arial" w:hAnsi="Arial" w:cs="Arial"/>
          <w:b/>
          <w:i/>
        </w:rPr>
        <w:t>ὄ</w:t>
      </w:r>
      <w:r w:rsidRPr="002D5E10">
        <w:rPr>
          <w:rFonts w:ascii="Arial Narrow" w:hAnsi="Arial Narrow" w:cstheme="majorHAnsi"/>
          <w:b/>
          <w:i/>
        </w:rPr>
        <w:t xml:space="preserve">νομα </w:t>
      </w:r>
      <w:r w:rsidRPr="002D5E10">
        <w:rPr>
          <w:rFonts w:ascii="Arial" w:hAnsi="Arial" w:cs="Arial"/>
          <w:b/>
          <w:i/>
        </w:rPr>
        <w:t>ἐ</w:t>
      </w:r>
      <w:r w:rsidRPr="002D5E10">
        <w:rPr>
          <w:rFonts w:ascii="Arial Narrow" w:hAnsi="Arial Narrow" w:cstheme="majorHAnsi"/>
          <w:b/>
          <w:i/>
        </w:rPr>
        <w:t>π</w:t>
      </w:r>
      <w:r w:rsidRPr="002D5E10">
        <w:rPr>
          <w:rFonts w:ascii="Arial" w:hAnsi="Arial" w:cs="Arial"/>
          <w:b/>
          <w:i/>
        </w:rPr>
        <w:t>ὶ</w:t>
      </w:r>
      <w:r w:rsidRPr="002D5E10">
        <w:rPr>
          <w:rFonts w:ascii="Arial Narrow" w:hAnsi="Arial Narrow" w:cstheme="majorHAnsi"/>
          <w:b/>
          <w:i/>
        </w:rPr>
        <w:t xml:space="preserve"> τ</w:t>
      </w:r>
      <w:r w:rsidRPr="002D5E10">
        <w:rPr>
          <w:rFonts w:ascii="Arial" w:hAnsi="Arial" w:cs="Arial"/>
          <w:b/>
          <w:i/>
        </w:rPr>
        <w:t>ὸ</w:t>
      </w:r>
      <w:r w:rsidRPr="002D5E10">
        <w:rPr>
          <w:rFonts w:ascii="Arial Narrow" w:hAnsi="Arial Narrow" w:cstheme="majorHAnsi"/>
          <w:b/>
          <w:i/>
        </w:rPr>
        <w:t xml:space="preserve"> βιβλίον τ</w:t>
      </w:r>
      <w:r w:rsidRPr="002D5E10">
        <w:rPr>
          <w:rFonts w:ascii="Arial" w:hAnsi="Arial" w:cs="Arial"/>
          <w:b/>
          <w:i/>
        </w:rPr>
        <w:t>ῆ</w:t>
      </w:r>
      <w:r w:rsidRPr="002D5E10">
        <w:rPr>
          <w:rFonts w:ascii="Arial Narrow" w:hAnsi="Arial Narrow" w:cstheme="majorHAnsi"/>
          <w:b/>
          <w:i/>
        </w:rPr>
        <w:t>ς ζω</w:t>
      </w:r>
      <w:r w:rsidRPr="002D5E10">
        <w:rPr>
          <w:rFonts w:ascii="Arial" w:hAnsi="Arial" w:cs="Arial"/>
          <w:b/>
          <w:i/>
        </w:rPr>
        <w:t>ῆ</w:t>
      </w:r>
      <w:r w:rsidRPr="002D5E10">
        <w:rPr>
          <w:rFonts w:ascii="Arial Narrow" w:hAnsi="Arial Narrow" w:cstheme="majorHAnsi"/>
          <w:b/>
          <w:i/>
        </w:rPr>
        <w:t xml:space="preserve">ς </w:t>
      </w:r>
      <w:r w:rsidRPr="002D5E10">
        <w:rPr>
          <w:rFonts w:ascii="Arial" w:hAnsi="Arial" w:cs="Arial"/>
          <w:b/>
          <w:i/>
        </w:rPr>
        <w:t>ἀ</w:t>
      </w:r>
      <w:r w:rsidRPr="002D5E10">
        <w:rPr>
          <w:rFonts w:ascii="Arial Narrow" w:hAnsi="Arial Narrow" w:cstheme="majorHAnsi"/>
          <w:b/>
          <w:i/>
        </w:rPr>
        <w:t>π</w:t>
      </w:r>
      <w:r w:rsidRPr="002D5E10">
        <w:rPr>
          <w:rFonts w:ascii="Arial" w:hAnsi="Arial" w:cs="Arial"/>
          <w:b/>
          <w:i/>
        </w:rPr>
        <w:t>ὸ</w:t>
      </w:r>
      <w:r w:rsidRPr="002D5E10">
        <w:rPr>
          <w:rFonts w:ascii="Arial Narrow" w:hAnsi="Arial Narrow" w:cstheme="majorHAnsi"/>
          <w:b/>
          <w:i/>
        </w:rPr>
        <w:t xml:space="preserve"> καταβολ</w:t>
      </w:r>
      <w:r w:rsidRPr="002D5E10">
        <w:rPr>
          <w:rFonts w:ascii="Arial" w:hAnsi="Arial" w:cs="Arial"/>
          <w:b/>
          <w:i/>
        </w:rPr>
        <w:t>ῆ</w:t>
      </w:r>
      <w:r w:rsidRPr="002D5E10">
        <w:rPr>
          <w:rFonts w:ascii="Arial Narrow" w:hAnsi="Arial Narrow" w:cstheme="majorHAnsi"/>
          <w:b/>
          <w:i/>
        </w:rPr>
        <w:t>ς κόσμου</w:t>
      </w:r>
      <w:r w:rsidRPr="002D5E10">
        <w:rPr>
          <w:rFonts w:ascii="Arial Narrow" w:hAnsi="Arial Narrow" w:cstheme="majorHAnsi"/>
          <w:b/>
        </w:rPr>
        <w:t>»</w:t>
      </w:r>
      <w:r w:rsidRPr="002D5E10">
        <w:rPr>
          <w:rFonts w:ascii="Arial Narrow" w:hAnsi="Arial Narrow" w:cstheme="majorHAnsi"/>
        </w:rPr>
        <w:t>: (Αποκ. 17, 8) αντιπαραβάλλεται με το «</w:t>
      </w:r>
      <w:r w:rsidRPr="002D5E10">
        <w:rPr>
          <w:rFonts w:ascii="Arial Narrow" w:hAnsi="Arial Narrow" w:cstheme="majorHAnsi"/>
          <w:b/>
          <w:i/>
        </w:rPr>
        <w:t>τοις αγαπώσιν τον Θεόν πάντα συνεργεί εις αγαθόν, τοις κατά πρόθεσιν κλητοίς ούσιν</w:t>
      </w:r>
      <w:r w:rsidRPr="002D5E10">
        <w:rPr>
          <w:rFonts w:ascii="Arial Narrow" w:hAnsi="Arial Narrow" w:cstheme="majorHAnsi"/>
          <w:i/>
        </w:rPr>
        <w:t>»</w:t>
      </w:r>
      <w:r w:rsidRPr="002D5E10">
        <w:rPr>
          <w:rFonts w:ascii="Arial Narrow" w:hAnsi="Arial Narrow" w:cstheme="majorHAnsi"/>
        </w:rPr>
        <w:t xml:space="preserve"> (Ρωμ. Η’, 28)</w:t>
      </w:r>
      <w:r w:rsidRPr="002D5E10">
        <w:rPr>
          <w:rFonts w:ascii="Arial Narrow" w:hAnsi="Arial Narrow" w:cstheme="majorHAnsi"/>
          <w:i/>
        </w:rPr>
        <w:t>.</w:t>
      </w:r>
      <w:r w:rsidR="007F5EBF">
        <w:rPr>
          <w:rFonts w:ascii="Arial Narrow" w:hAnsi="Arial Narrow" w:cstheme="majorHAnsi"/>
          <w:i/>
          <w:lang w:val="en-GB"/>
        </w:rPr>
        <w:t xml:space="preserve"> </w:t>
      </w:r>
      <w:r w:rsidRPr="002D5E10">
        <w:rPr>
          <w:rFonts w:ascii="Arial Narrow" w:hAnsi="Arial Narrow" w:cstheme="majorHAnsi"/>
        </w:rPr>
        <w:t xml:space="preserve">Και </w:t>
      </w:r>
    </w:p>
    <w:p w:rsidR="00C04300" w:rsidRPr="001A7F0C" w:rsidRDefault="00A46172" w:rsidP="00744FB1">
      <w:pPr>
        <w:pStyle w:val="a6"/>
        <w:numPr>
          <w:ilvl w:val="0"/>
          <w:numId w:val="26"/>
        </w:numPr>
        <w:spacing w:after="0" w:line="240" w:lineRule="auto"/>
        <w:jc w:val="both"/>
        <w:rPr>
          <w:rFonts w:ascii="Arial Narrow" w:hAnsi="Arial Narrow"/>
        </w:rPr>
      </w:pPr>
      <w:r w:rsidRPr="002D5E10">
        <w:rPr>
          <w:rFonts w:ascii="Arial Narrow" w:hAnsi="Arial Narrow" w:cstheme="majorHAnsi"/>
        </w:rPr>
        <w:t xml:space="preserve">Το </w:t>
      </w:r>
      <w:r w:rsidRPr="002D5E10">
        <w:rPr>
          <w:rFonts w:ascii="Arial Narrow" w:hAnsi="Arial Narrow" w:cstheme="majorHAnsi"/>
          <w:b/>
        </w:rPr>
        <w:t>«</w:t>
      </w:r>
      <w:r w:rsidRPr="002D5E10">
        <w:rPr>
          <w:rFonts w:ascii="Arial" w:hAnsi="Arial" w:cs="Arial"/>
          <w:b/>
        </w:rPr>
        <w:t>Ὠ</w:t>
      </w:r>
      <w:r w:rsidRPr="002D5E10">
        <w:rPr>
          <w:rFonts w:ascii="Arial Narrow" w:hAnsi="Arial Narrow" w:cstheme="majorHAnsi"/>
          <w:b/>
        </w:rPr>
        <w:t>δε ο Νους ο έχων σοφίαν»</w:t>
      </w:r>
      <w:r w:rsidRPr="002D5E10">
        <w:rPr>
          <w:rFonts w:ascii="Arial Narrow" w:hAnsi="Arial Narrow" w:cstheme="majorHAnsi"/>
        </w:rPr>
        <w:t>: (Αποκ. 17, 9) αντιπαραβάλλεται με το (Μκ 13, 14)  «</w:t>
      </w:r>
      <w:r w:rsidRPr="002D5E10">
        <w:rPr>
          <w:rFonts w:ascii="Arial Narrow" w:hAnsi="Arial Narrow" w:cstheme="majorHAnsi"/>
          <w:b/>
          <w:i/>
        </w:rPr>
        <w:t>Όταν δε ιδήτε το βδέλυγμα της ερημώσεως, εστηκότα όπου ου δει</w:t>
      </w:r>
      <w:r w:rsidRPr="002D5E10">
        <w:rPr>
          <w:rFonts w:ascii="Arial Narrow" w:hAnsi="Arial Narrow" w:cstheme="majorHAnsi"/>
          <w:i/>
        </w:rPr>
        <w:t xml:space="preserve">, </w:t>
      </w:r>
      <w:r w:rsidRPr="002D5E10">
        <w:rPr>
          <w:rFonts w:ascii="Arial Narrow" w:hAnsi="Arial Narrow" w:cstheme="majorHAnsi"/>
          <w:b/>
          <w:i/>
        </w:rPr>
        <w:t>ο αναγινώσκων νοείτω</w:t>
      </w:r>
      <w:r w:rsidRPr="002D5E10">
        <w:rPr>
          <w:rFonts w:ascii="Arial Narrow" w:hAnsi="Arial Narrow" w:cstheme="majorHAnsi"/>
          <w:i/>
        </w:rPr>
        <w:t xml:space="preserve">, </w:t>
      </w:r>
      <w:r w:rsidRPr="002D5E10">
        <w:rPr>
          <w:rFonts w:ascii="Arial Narrow" w:hAnsi="Arial Narrow" w:cstheme="majorHAnsi"/>
          <w:b/>
          <w:i/>
        </w:rPr>
        <w:t>τότε οι εν τη Ιουδαία φευγέτωσαν εις τα όρη</w:t>
      </w:r>
      <w:r w:rsidRPr="002D5E10">
        <w:rPr>
          <w:rFonts w:ascii="Arial Narrow" w:hAnsi="Arial Narrow" w:cstheme="majorHAnsi"/>
          <w:i/>
        </w:rPr>
        <w:t>»</w:t>
      </w:r>
      <w:r w:rsidRPr="002D5E10">
        <w:rPr>
          <w:rFonts w:ascii="Arial Narrow" w:hAnsi="Arial Narrow" w:cstheme="majorHAnsi"/>
        </w:rPr>
        <w:t xml:space="preserve">. </w:t>
      </w:r>
      <w:r w:rsidR="00C04300" w:rsidRPr="001A7F0C">
        <w:rPr>
          <w:rFonts w:ascii="Arial Narrow" w:hAnsi="Arial Narrow"/>
        </w:rPr>
        <w:br w:type="page"/>
      </w:r>
    </w:p>
    <w:p w:rsidR="00A50DD4" w:rsidRPr="004864BE" w:rsidRDefault="00673416" w:rsidP="004864BE">
      <w:pPr>
        <w:pStyle w:val="1"/>
        <w:spacing w:before="0" w:line="240" w:lineRule="auto"/>
        <w:contextualSpacing/>
        <w:rPr>
          <w:rFonts w:ascii="Arial Narrow" w:hAnsi="Arial Narrow"/>
        </w:rPr>
      </w:pPr>
      <w:bookmarkStart w:id="316" w:name="_Toc42964998"/>
      <w:r>
        <w:rPr>
          <w:rFonts w:ascii="Arial Narrow" w:hAnsi="Arial Narrow"/>
        </w:rPr>
        <w:t xml:space="preserve">Κεφάλαιο </w:t>
      </w:r>
      <w:r w:rsidR="002A7DC1" w:rsidRPr="004864BE">
        <w:rPr>
          <w:rFonts w:ascii="Arial Narrow" w:hAnsi="Arial Narrow"/>
        </w:rPr>
        <w:t>8</w:t>
      </w:r>
      <w:r w:rsidR="00A50DD4" w:rsidRPr="004864BE">
        <w:rPr>
          <w:rFonts w:ascii="Arial Narrow" w:hAnsi="Arial Narrow"/>
        </w:rPr>
        <w:t>. Συμπεράσματα</w:t>
      </w:r>
      <w:r w:rsidR="009E627B" w:rsidRPr="004864BE">
        <w:rPr>
          <w:rFonts w:ascii="Arial Narrow" w:hAnsi="Arial Narrow"/>
        </w:rPr>
        <w:t xml:space="preserve"> για τον </w:t>
      </w:r>
      <w:r w:rsidR="00B03A12">
        <w:rPr>
          <w:rFonts w:ascii="Arial Narrow" w:hAnsi="Arial Narrow"/>
        </w:rPr>
        <w:t xml:space="preserve">σημερινό </w:t>
      </w:r>
      <w:r w:rsidR="009E627B" w:rsidRPr="004864BE">
        <w:rPr>
          <w:rFonts w:ascii="Arial Narrow" w:hAnsi="Arial Narrow"/>
        </w:rPr>
        <w:t xml:space="preserve">ηγέτη </w:t>
      </w:r>
      <w:r w:rsidR="00B03A12">
        <w:rPr>
          <w:rFonts w:ascii="Arial Narrow" w:hAnsi="Arial Narrow"/>
        </w:rPr>
        <w:t>«</w:t>
      </w:r>
      <w:r w:rsidR="00B03A12">
        <w:rPr>
          <w:rFonts w:ascii="Arial Narrow" w:hAnsi="Arial Narrow"/>
          <w:lang w:val="en-GB"/>
        </w:rPr>
        <w:t>CEO</w:t>
      </w:r>
      <w:r w:rsidR="003F7B34">
        <w:rPr>
          <w:rFonts w:ascii="Arial Narrow" w:hAnsi="Arial Narrow"/>
        </w:rPr>
        <w:t xml:space="preserve"> </w:t>
      </w:r>
      <w:r w:rsidR="00B03A12">
        <w:rPr>
          <w:rFonts w:ascii="Arial Narrow" w:hAnsi="Arial Narrow"/>
        </w:rPr>
        <w:t>–</w:t>
      </w:r>
      <w:r w:rsidR="003F7B34">
        <w:rPr>
          <w:rFonts w:ascii="Arial Narrow" w:hAnsi="Arial Narrow"/>
        </w:rPr>
        <w:t xml:space="preserve"> </w:t>
      </w:r>
      <w:r w:rsidR="00B03A12">
        <w:rPr>
          <w:rFonts w:ascii="Arial Narrow" w:hAnsi="Arial Narrow"/>
          <w:lang w:val="en-GB"/>
        </w:rPr>
        <w:t>Coach</w:t>
      </w:r>
      <w:r w:rsidR="00B03A12" w:rsidRPr="00082E4F">
        <w:rPr>
          <w:rFonts w:ascii="Arial Narrow" w:hAnsi="Arial Narrow"/>
        </w:rPr>
        <w:t xml:space="preserve"> </w:t>
      </w:r>
      <w:r w:rsidR="00B03A12">
        <w:rPr>
          <w:rFonts w:ascii="Arial Narrow" w:hAnsi="Arial Narrow"/>
        </w:rPr>
        <w:t>–</w:t>
      </w:r>
      <w:r w:rsidR="003F7B34">
        <w:rPr>
          <w:rFonts w:ascii="Arial Narrow" w:hAnsi="Arial Narrow"/>
        </w:rPr>
        <w:t xml:space="preserve"> </w:t>
      </w:r>
      <w:r w:rsidR="00B03A12">
        <w:rPr>
          <w:rFonts w:ascii="Arial Narrow" w:hAnsi="Arial Narrow"/>
          <w:lang w:val="en-GB"/>
        </w:rPr>
        <w:t>Servant</w:t>
      </w:r>
      <w:r w:rsidR="00B03A12">
        <w:rPr>
          <w:rFonts w:ascii="Arial Narrow" w:hAnsi="Arial Narrow"/>
        </w:rPr>
        <w:t>»</w:t>
      </w:r>
      <w:r w:rsidR="009E627B" w:rsidRPr="004864BE">
        <w:rPr>
          <w:rFonts w:ascii="Arial Narrow" w:hAnsi="Arial Narrow"/>
        </w:rPr>
        <w:t>.</w:t>
      </w:r>
      <w:bookmarkEnd w:id="316"/>
    </w:p>
    <w:p w:rsidR="004F2272" w:rsidRDefault="004F2272" w:rsidP="004864BE">
      <w:pPr>
        <w:pStyle w:val="21"/>
        <w:keepNext w:val="0"/>
        <w:keepLines w:val="0"/>
        <w:spacing w:before="0" w:line="240" w:lineRule="auto"/>
        <w:contextualSpacing/>
        <w:rPr>
          <w:rFonts w:ascii="Arial Narrow" w:hAnsi="Arial Narrow"/>
        </w:rPr>
      </w:pPr>
    </w:p>
    <w:p w:rsidR="009218C5" w:rsidRPr="009218C5" w:rsidRDefault="009218C5" w:rsidP="009218C5">
      <w:pPr>
        <w:pStyle w:val="21"/>
        <w:keepNext w:val="0"/>
        <w:keepLines w:val="0"/>
        <w:spacing w:before="0" w:line="240" w:lineRule="auto"/>
        <w:contextualSpacing/>
        <w:rPr>
          <w:rFonts w:ascii="Arial Narrow" w:hAnsi="Arial Narrow"/>
        </w:rPr>
      </w:pPr>
      <w:bookmarkStart w:id="317" w:name="_Toc42964999"/>
      <w:r w:rsidRPr="009218C5">
        <w:rPr>
          <w:rFonts w:ascii="Arial Narrow" w:hAnsi="Arial Narrow"/>
        </w:rPr>
        <w:t>Εισαγωγή.</w:t>
      </w:r>
      <w:bookmarkEnd w:id="317"/>
    </w:p>
    <w:p w:rsidR="00E0725A" w:rsidRDefault="009218C5" w:rsidP="001A7F0C">
      <w:pPr>
        <w:widowControl w:val="0"/>
        <w:spacing w:after="0" w:line="240" w:lineRule="auto"/>
        <w:contextualSpacing/>
        <w:jc w:val="both"/>
        <w:rPr>
          <w:rFonts w:ascii="Arial Narrow" w:hAnsi="Arial Narrow"/>
        </w:rPr>
      </w:pPr>
      <w:r w:rsidRPr="00E75021">
        <w:rPr>
          <w:rFonts w:ascii="Arial Narrow" w:hAnsi="Arial Narrow"/>
        </w:rPr>
        <w:t>Στο παρόν κεφάλαιο θα παρουσι</w:t>
      </w:r>
      <w:r w:rsidR="00A02FA1" w:rsidRPr="00E75021">
        <w:rPr>
          <w:rFonts w:ascii="Arial Narrow" w:hAnsi="Arial Narrow"/>
        </w:rPr>
        <w:t>άσω</w:t>
      </w:r>
      <w:r w:rsidRPr="00E75021">
        <w:rPr>
          <w:rFonts w:ascii="Arial Narrow" w:hAnsi="Arial Narrow"/>
        </w:rPr>
        <w:t xml:space="preserve"> τα συμπεράσματα της μελέτης</w:t>
      </w:r>
      <w:r w:rsidR="00A02FA1" w:rsidRPr="00E75021">
        <w:rPr>
          <w:rFonts w:ascii="Arial Narrow" w:hAnsi="Arial Narrow"/>
        </w:rPr>
        <w:t xml:space="preserve"> αναδεικνύοντας τις </w:t>
      </w:r>
      <w:r w:rsidR="00A02FA1" w:rsidRPr="00E75021">
        <w:rPr>
          <w:rFonts w:ascii="Arial Narrow" w:hAnsi="Arial Narrow"/>
          <w:b/>
        </w:rPr>
        <w:t>ομοιότητες</w:t>
      </w:r>
      <w:r w:rsidR="00A02FA1" w:rsidRPr="00E75021">
        <w:rPr>
          <w:rFonts w:ascii="Arial Narrow" w:hAnsi="Arial Narrow"/>
        </w:rPr>
        <w:t xml:space="preserve"> ανάμεσα στα πρότυπα ηγεσίας που ανέδειξε ο Χριστός και οι Καινή Διαθήκη εδώ και 20 αιώνες</w:t>
      </w:r>
      <w:r w:rsidR="00E75021">
        <w:rPr>
          <w:rFonts w:ascii="Arial Narrow" w:hAnsi="Arial Narrow"/>
        </w:rPr>
        <w:t>,</w:t>
      </w:r>
      <w:r w:rsidR="00A02FA1" w:rsidRPr="00E75021">
        <w:rPr>
          <w:rFonts w:ascii="Arial Narrow" w:hAnsi="Arial Narrow"/>
        </w:rPr>
        <w:t xml:space="preserve"> με τα πρότυπα Ηγεσίας που </w:t>
      </w:r>
      <w:r w:rsidR="00235FB0" w:rsidRPr="00E75021">
        <w:rPr>
          <w:rFonts w:ascii="Arial Narrow" w:hAnsi="Arial Narrow"/>
        </w:rPr>
        <w:t>προτείνει</w:t>
      </w:r>
      <w:r w:rsidR="00A02FA1" w:rsidRPr="00E75021">
        <w:rPr>
          <w:rFonts w:ascii="Arial Narrow" w:hAnsi="Arial Narrow"/>
        </w:rPr>
        <w:t xml:space="preserve"> σήμερα η Επιστήμη (βλέπε διάγραμμα)</w:t>
      </w:r>
      <w:r w:rsidR="00E75021">
        <w:rPr>
          <w:rFonts w:ascii="Arial Narrow" w:hAnsi="Arial Narrow"/>
        </w:rPr>
        <w:t xml:space="preserve"> 14</w:t>
      </w:r>
      <w:r w:rsidR="00A02FA1" w:rsidRPr="00E75021">
        <w:rPr>
          <w:rFonts w:ascii="Arial Narrow" w:hAnsi="Arial Narrow"/>
        </w:rPr>
        <w:t>. Επιπλέον θα αναδείξω</w:t>
      </w:r>
      <w:r w:rsidR="00E75021">
        <w:rPr>
          <w:rFonts w:ascii="Arial Narrow" w:hAnsi="Arial Narrow"/>
        </w:rPr>
        <w:t xml:space="preserve"> μέσω παραδειγμάτων εφαρμογής πώ</w:t>
      </w:r>
      <w:r w:rsidR="00A02FA1" w:rsidRPr="00E75021">
        <w:rPr>
          <w:rFonts w:ascii="Arial Narrow" w:hAnsi="Arial Narrow"/>
        </w:rPr>
        <w:t xml:space="preserve">ς αυτά τα πρότυπα υλοποιούνται </w:t>
      </w:r>
      <w:r w:rsidRPr="00E75021">
        <w:rPr>
          <w:rFonts w:ascii="Arial Narrow" w:hAnsi="Arial Narrow"/>
        </w:rPr>
        <w:t xml:space="preserve">σε ελληνικές και </w:t>
      </w:r>
      <w:r w:rsidR="007A7E15">
        <w:rPr>
          <w:rFonts w:ascii="Arial Narrow" w:hAnsi="Arial Narrow"/>
        </w:rPr>
        <w:t xml:space="preserve">αλλοδαπές επιχειρήσεις σήμερα. </w:t>
      </w:r>
    </w:p>
    <w:p w:rsidR="001A7F0C" w:rsidRPr="001A7F0C" w:rsidRDefault="001A7F0C" w:rsidP="001A7F0C">
      <w:pPr>
        <w:widowControl w:val="0"/>
        <w:spacing w:after="0" w:line="240" w:lineRule="auto"/>
        <w:contextualSpacing/>
        <w:jc w:val="both"/>
        <w:rPr>
          <w:rFonts w:ascii="Arial Narrow" w:hAnsi="Arial Narrow"/>
        </w:rPr>
      </w:pPr>
    </w:p>
    <w:p w:rsidR="00FB4FF5" w:rsidRPr="00F2146D" w:rsidRDefault="00FB4FF5" w:rsidP="00F2146D">
      <w:pPr>
        <w:pStyle w:val="21"/>
        <w:keepNext w:val="0"/>
        <w:keepLines w:val="0"/>
        <w:spacing w:before="0" w:line="240" w:lineRule="auto"/>
        <w:contextualSpacing/>
        <w:rPr>
          <w:rFonts w:ascii="Arial Narrow" w:hAnsi="Arial Narrow"/>
        </w:rPr>
      </w:pPr>
      <w:bookmarkStart w:id="318" w:name="_Toc525229875"/>
      <w:bookmarkStart w:id="319" w:name="_Toc42965000"/>
      <w:r w:rsidRPr="00F2146D">
        <w:rPr>
          <w:rFonts w:ascii="Arial Narrow" w:hAnsi="Arial Narrow"/>
        </w:rPr>
        <w:t xml:space="preserve">8.1. </w:t>
      </w:r>
      <w:r w:rsidR="000B1F53" w:rsidRPr="00F2146D">
        <w:rPr>
          <w:rFonts w:ascii="Arial Narrow" w:hAnsi="Arial Narrow"/>
        </w:rPr>
        <w:t>Το περιβάλλον Εξουσίας</w:t>
      </w:r>
      <w:r w:rsidRPr="00F2146D">
        <w:rPr>
          <w:rFonts w:ascii="Arial Narrow" w:hAnsi="Arial Narrow"/>
        </w:rPr>
        <w:t xml:space="preserve"> στη σημερινή εποχή.</w:t>
      </w:r>
      <w:bookmarkEnd w:id="318"/>
      <w:bookmarkEnd w:id="319"/>
    </w:p>
    <w:p w:rsidR="00FB4FF5" w:rsidRPr="00974DFF" w:rsidRDefault="00FB4FF5" w:rsidP="00FB4FF5">
      <w:pPr>
        <w:spacing w:after="0" w:line="240" w:lineRule="auto"/>
        <w:contextualSpacing/>
        <w:jc w:val="both"/>
        <w:rPr>
          <w:rFonts w:ascii="Arial Narrow" w:hAnsi="Arial Narrow"/>
        </w:rPr>
      </w:pPr>
      <w:r w:rsidRPr="00974DFF">
        <w:rPr>
          <w:rFonts w:ascii="Arial Narrow" w:hAnsi="Arial Narrow"/>
        </w:rPr>
        <w:t xml:space="preserve">Επανερχόμενοι τώρα, στο εισαγωγικό </w:t>
      </w:r>
      <w:r w:rsidRPr="00974DFF">
        <w:rPr>
          <w:rFonts w:ascii="Arial Narrow" w:hAnsi="Arial Narrow"/>
          <w:b/>
        </w:rPr>
        <w:t>ερώτημα της παρούσας μελέτης</w:t>
      </w:r>
      <w:r w:rsidRPr="00974DFF">
        <w:rPr>
          <w:rFonts w:ascii="Arial Narrow" w:hAnsi="Arial Narrow"/>
        </w:rPr>
        <w:t>, «</w:t>
      </w:r>
      <w:r w:rsidRPr="00974DFF">
        <w:rPr>
          <w:rFonts w:ascii="Arial Narrow" w:hAnsi="Arial Narrow"/>
          <w:b/>
        </w:rPr>
        <w:t>αν σήμερα είναι επίκαιρα τα μηνύματα της Καινής Διαθήκης σε ότι αφορά</w:t>
      </w:r>
      <w:r w:rsidR="000B1F53">
        <w:rPr>
          <w:rFonts w:ascii="Arial Narrow" w:hAnsi="Arial Narrow"/>
          <w:b/>
        </w:rPr>
        <w:t xml:space="preserve"> την ηγεσία και την ά</w:t>
      </w:r>
      <w:r w:rsidRPr="00974DFF">
        <w:rPr>
          <w:rFonts w:ascii="Arial Narrow" w:hAnsi="Arial Narrow"/>
          <w:b/>
        </w:rPr>
        <w:t>θεη και δυναστική Εξουσία</w:t>
      </w:r>
      <w:r w:rsidRPr="00974DFF">
        <w:rPr>
          <w:rFonts w:ascii="Arial Narrow" w:hAnsi="Arial Narrow"/>
        </w:rPr>
        <w:t xml:space="preserve">», </w:t>
      </w:r>
      <w:r>
        <w:rPr>
          <w:rFonts w:ascii="Arial Narrow" w:hAnsi="Arial Narrow"/>
        </w:rPr>
        <w:t>θεωρώ</w:t>
      </w:r>
      <w:r w:rsidRPr="00974DFF">
        <w:rPr>
          <w:rFonts w:ascii="Arial Narrow" w:hAnsi="Arial Narrow"/>
        </w:rPr>
        <w:t xml:space="preserve"> ότι εκ των παραπάνω αναλυθέντων προκύπτει ότι:  </w:t>
      </w:r>
    </w:p>
    <w:p w:rsidR="00FB4FF5" w:rsidRDefault="00FB4FF5" w:rsidP="00FB4FF5">
      <w:pPr>
        <w:spacing w:after="0" w:line="240" w:lineRule="auto"/>
        <w:jc w:val="both"/>
        <w:rPr>
          <w:rFonts w:ascii="Arial Narrow" w:hAnsi="Arial Narrow"/>
        </w:rPr>
      </w:pPr>
    </w:p>
    <w:p w:rsidR="00FB4FF5" w:rsidRPr="000655FB" w:rsidRDefault="00FB4FF5" w:rsidP="00FB4FF5">
      <w:pPr>
        <w:spacing w:after="0" w:line="240" w:lineRule="auto"/>
        <w:jc w:val="both"/>
        <w:rPr>
          <w:rFonts w:ascii="Arial Narrow" w:hAnsi="Arial Narrow"/>
        </w:rPr>
      </w:pPr>
      <w:r w:rsidRPr="000655FB">
        <w:rPr>
          <w:rFonts w:ascii="Arial Narrow" w:hAnsi="Arial Narrow"/>
        </w:rPr>
        <w:t>Έχει δίκιο ο Αρχ. Τιμόθεος Κιλίφης</w:t>
      </w:r>
      <w:r w:rsidR="00692E0F">
        <w:rPr>
          <w:rFonts w:ascii="ZWAdobeF" w:hAnsi="ZWAdobeF" w:cs="ZWAdobeF"/>
          <w:sz w:val="2"/>
          <w:szCs w:val="2"/>
        </w:rPr>
        <w:t>429F</w:t>
      </w:r>
      <w:r w:rsidRPr="00974DFF">
        <w:rPr>
          <w:vertAlign w:val="superscript"/>
        </w:rPr>
        <w:footnoteReference w:id="436"/>
      </w:r>
      <w:r w:rsidRPr="000655FB">
        <w:rPr>
          <w:rFonts w:ascii="Arial Narrow" w:hAnsi="Arial Narrow"/>
        </w:rPr>
        <w:t xml:space="preserve"> ότι </w:t>
      </w:r>
      <w:r w:rsidRPr="000655FB">
        <w:rPr>
          <w:rFonts w:ascii="Arial Narrow" w:hAnsi="Arial Narrow"/>
          <w:b/>
        </w:rPr>
        <w:t>η</w:t>
      </w:r>
      <w:r w:rsidRPr="000655FB">
        <w:rPr>
          <w:rFonts w:ascii="Arial Narrow" w:hAnsi="Arial Narrow"/>
          <w:b/>
          <w:i/>
        </w:rPr>
        <w:t xml:space="preserve"> Αποκάλυψη</w:t>
      </w:r>
      <w:r w:rsidR="004069D3" w:rsidRPr="000655FB">
        <w:rPr>
          <w:rFonts w:ascii="Arial Narrow" w:hAnsi="Arial Narrow"/>
          <w:b/>
          <w:i/>
        </w:rPr>
        <w:fldChar w:fldCharType="begin"/>
      </w:r>
      <w:r w:rsidRPr="000655FB">
        <w:rPr>
          <w:rFonts w:ascii="Arial Narrow" w:hAnsi="Arial Narrow"/>
        </w:rPr>
        <w:instrText xml:space="preserve"> XE "</w:instrText>
      </w:r>
      <w:r w:rsidRPr="000655FB">
        <w:rPr>
          <w:rStyle w:val="-"/>
          <w:rFonts w:ascii="Arial Narrow" w:hAnsi="Arial Narrow"/>
          <w:noProof/>
        </w:rPr>
        <w:instrText>Αποκάλυψη</w:instrText>
      </w:r>
      <w:r w:rsidRPr="000655FB">
        <w:rPr>
          <w:rFonts w:ascii="Arial Narrow" w:hAnsi="Arial Narrow"/>
        </w:rPr>
        <w:instrText xml:space="preserve">" </w:instrText>
      </w:r>
      <w:r w:rsidR="004069D3" w:rsidRPr="000655FB">
        <w:rPr>
          <w:rFonts w:ascii="Arial Narrow" w:hAnsi="Arial Narrow"/>
          <w:b/>
          <w:i/>
        </w:rPr>
        <w:fldChar w:fldCharType="end"/>
      </w:r>
      <w:r w:rsidRPr="000655FB">
        <w:rPr>
          <w:rFonts w:ascii="Arial Narrow" w:hAnsi="Arial Narrow"/>
          <w:b/>
          <w:i/>
        </w:rPr>
        <w:t xml:space="preserve"> δεν είναι ένας μαντικός οδηγός για τα μελλούμενα αλλά ένα αγωνιστικό κείμενο</w:t>
      </w:r>
      <w:r w:rsidRPr="000655FB">
        <w:rPr>
          <w:rFonts w:ascii="Arial Narrow" w:hAnsi="Arial Narrow"/>
          <w:i/>
        </w:rPr>
        <w:t xml:space="preserve"> το οποίο </w:t>
      </w:r>
      <w:r w:rsidRPr="000655FB">
        <w:rPr>
          <w:rFonts w:ascii="Arial Narrow" w:hAnsi="Arial Narrow"/>
          <w:b/>
          <w:i/>
        </w:rPr>
        <w:t>οφείλουμε να «ενεργοποιήσουμε» στην λατρευτική ζωή της Εκκλησίας</w:t>
      </w:r>
      <w:r w:rsidRPr="000655FB">
        <w:rPr>
          <w:rFonts w:ascii="Arial Narrow" w:hAnsi="Arial Narrow"/>
          <w:i/>
        </w:rPr>
        <w:t xml:space="preserve"> μας, αλλά και στη ζωή μας, ως οδηγό προς την κάθαρση της φύσης και της ιστορίας από το κακό</w:t>
      </w:r>
      <w:r w:rsidRPr="000655FB">
        <w:rPr>
          <w:rFonts w:ascii="Arial Narrow" w:hAnsi="Arial Narrow"/>
        </w:rPr>
        <w:t>.</w:t>
      </w:r>
    </w:p>
    <w:p w:rsidR="00FB4FF5" w:rsidRDefault="00FB4FF5" w:rsidP="00FB4FF5">
      <w:pPr>
        <w:spacing w:after="0" w:line="240" w:lineRule="auto"/>
        <w:jc w:val="both"/>
        <w:rPr>
          <w:rFonts w:ascii="Arial Narrow" w:hAnsi="Arial Narrow"/>
        </w:rPr>
      </w:pPr>
    </w:p>
    <w:p w:rsidR="00FB4FF5" w:rsidRPr="000655FB" w:rsidRDefault="00FB4FF5" w:rsidP="00FB4FF5">
      <w:pPr>
        <w:spacing w:after="0" w:line="240" w:lineRule="auto"/>
        <w:jc w:val="both"/>
        <w:rPr>
          <w:rFonts w:ascii="Arial Narrow" w:hAnsi="Arial Narrow"/>
        </w:rPr>
      </w:pPr>
      <w:r w:rsidRPr="000655FB">
        <w:rPr>
          <w:rFonts w:ascii="Arial Narrow" w:hAnsi="Arial Narrow"/>
        </w:rPr>
        <w:t>Έχει δίκιο και ο Umberto Eco</w:t>
      </w:r>
      <w:r w:rsidR="00692E0F">
        <w:rPr>
          <w:rFonts w:ascii="ZWAdobeF" w:hAnsi="ZWAdobeF" w:cs="ZWAdobeF"/>
          <w:sz w:val="2"/>
          <w:szCs w:val="2"/>
        </w:rPr>
        <w:t>430F</w:t>
      </w:r>
      <w:r w:rsidRPr="00974DFF">
        <w:rPr>
          <w:vertAlign w:val="superscript"/>
        </w:rPr>
        <w:footnoteReference w:id="437"/>
      </w:r>
      <w:r w:rsidRPr="000655FB">
        <w:rPr>
          <w:rFonts w:ascii="Arial Narrow" w:hAnsi="Arial Narrow"/>
        </w:rPr>
        <w:t xml:space="preserve"> (παρότι λείπει από το σκεπτικό του η έννοια της μετάνοιας) ότι η Αποκάλυψη</w:t>
      </w:r>
      <w:r w:rsidR="004069D3" w:rsidRPr="000655FB">
        <w:rPr>
          <w:rFonts w:ascii="Arial Narrow" w:hAnsi="Arial Narrow"/>
        </w:rPr>
        <w:fldChar w:fldCharType="begin"/>
      </w:r>
      <w:r w:rsidRPr="000655FB">
        <w:rPr>
          <w:rFonts w:ascii="Arial Narrow" w:hAnsi="Arial Narrow"/>
        </w:rPr>
        <w:instrText xml:space="preserve"> XE "</w:instrText>
      </w:r>
      <w:r w:rsidRPr="000655FB">
        <w:rPr>
          <w:rStyle w:val="-"/>
          <w:rFonts w:ascii="Arial Narrow" w:hAnsi="Arial Narrow"/>
          <w:noProof/>
        </w:rPr>
        <w:instrText>Αποκάλυψη</w:instrText>
      </w:r>
      <w:r w:rsidRPr="000655FB">
        <w:rPr>
          <w:rFonts w:ascii="Arial Narrow" w:hAnsi="Arial Narrow"/>
        </w:rPr>
        <w:instrText xml:space="preserve">" </w:instrText>
      </w:r>
      <w:r w:rsidR="004069D3" w:rsidRPr="000655FB">
        <w:rPr>
          <w:rFonts w:ascii="Arial Narrow" w:hAnsi="Arial Narrow"/>
        </w:rPr>
        <w:fldChar w:fldCharType="end"/>
      </w:r>
      <w:r w:rsidRPr="000655FB">
        <w:rPr>
          <w:rFonts w:ascii="Arial Narrow" w:hAnsi="Arial Narrow"/>
        </w:rPr>
        <w:t xml:space="preserve"> </w:t>
      </w:r>
      <w:r w:rsidRPr="000655FB">
        <w:rPr>
          <w:rFonts w:ascii="Arial Narrow" w:hAnsi="Arial Narrow"/>
          <w:i/>
        </w:rPr>
        <w:t>«…είναι το μόνιμο πρότυπο της αναμονής μιας καταστροφής. Είναι το μόνιμο πρότυπο μιας σύγκρουσης που διατρέχει ολόκληρη την ανθρώπινη Ιστορία. Το πρότυπο λειτουργεί απόλυτα όταν συμμετέχουν στο παιγνίδι τα ακόλουθα τρία στοιχεία: ένα πάθος για την άρνηση και το θάρρος που απαιτείται για να παραδεχθούμε ότι δεν είμαστε ικανοποιημένοι από το παρόν, η απόφαση να αλλάξουμε την Ιστορία, η τραγική συνείδηση ότι αυτή η αλλαγή θα συνεπάγεται οπωσδήποτε μια σύγκρουση που ποτέ δεν έπαψε οριστικά. Η διαφορά στη χρήση της Αποκάλυψης βρίσκεται στον τρόπο με τον οποίο συνδυάζονται αυτά τα τρία στοιχεία</w:t>
      </w:r>
      <w:r w:rsidRPr="000655FB">
        <w:rPr>
          <w:rFonts w:ascii="Arial Narrow" w:hAnsi="Arial Narrow"/>
        </w:rPr>
        <w:t>»,.</w:t>
      </w:r>
    </w:p>
    <w:p w:rsidR="00FB4FF5" w:rsidRDefault="00FB4FF5" w:rsidP="00FB4FF5">
      <w:pPr>
        <w:spacing w:after="0" w:line="240" w:lineRule="auto"/>
        <w:jc w:val="both"/>
        <w:rPr>
          <w:rFonts w:ascii="Arial Narrow" w:hAnsi="Arial Narrow"/>
          <w:b/>
        </w:rPr>
      </w:pPr>
    </w:p>
    <w:p w:rsidR="00FB4FF5" w:rsidRPr="000655FB" w:rsidRDefault="00FB4FF5" w:rsidP="00FB4FF5">
      <w:pPr>
        <w:spacing w:after="0" w:line="240" w:lineRule="auto"/>
        <w:jc w:val="both"/>
        <w:rPr>
          <w:rFonts w:ascii="Arial Narrow" w:hAnsi="Arial Narrow"/>
        </w:rPr>
      </w:pPr>
      <w:r w:rsidRPr="000655FB">
        <w:rPr>
          <w:rFonts w:ascii="Arial Narrow" w:hAnsi="Arial Narrow"/>
          <w:b/>
        </w:rPr>
        <w:t>Σήμερα</w:t>
      </w:r>
      <w:r w:rsidRPr="000655FB">
        <w:rPr>
          <w:rFonts w:ascii="Arial Narrow" w:hAnsi="Arial Narrow"/>
        </w:rPr>
        <w:t xml:space="preserve"> (αρχές</w:t>
      </w:r>
      <w:r w:rsidR="004069D3" w:rsidRPr="000655FB">
        <w:rPr>
          <w:rFonts w:ascii="Arial Narrow" w:hAnsi="Arial Narrow"/>
        </w:rPr>
        <w:fldChar w:fldCharType="begin"/>
      </w:r>
      <w:r w:rsidRPr="000655FB">
        <w:rPr>
          <w:rFonts w:ascii="Arial Narrow" w:hAnsi="Arial Narrow"/>
        </w:rPr>
        <w:instrText xml:space="preserve"> XE "</w:instrText>
      </w:r>
      <w:r w:rsidRPr="000655FB">
        <w:rPr>
          <w:rStyle w:val="-"/>
          <w:rFonts w:ascii="Arial Narrow" w:hAnsi="Arial Narrow"/>
          <w:noProof/>
        </w:rPr>
        <w:instrText>αρχές</w:instrText>
      </w:r>
      <w:r w:rsidRPr="000655FB">
        <w:rPr>
          <w:rFonts w:ascii="Arial Narrow" w:hAnsi="Arial Narrow"/>
        </w:rPr>
        <w:instrText xml:space="preserve">" </w:instrText>
      </w:r>
      <w:r w:rsidR="004069D3" w:rsidRPr="000655FB">
        <w:rPr>
          <w:rFonts w:ascii="Arial Narrow" w:hAnsi="Arial Narrow"/>
        </w:rPr>
        <w:fldChar w:fldCharType="end"/>
      </w:r>
      <w:r w:rsidRPr="000655FB">
        <w:rPr>
          <w:rFonts w:ascii="Arial Narrow" w:hAnsi="Arial Narrow"/>
        </w:rPr>
        <w:t xml:space="preserve"> 21</w:t>
      </w:r>
      <w:r w:rsidRPr="000655FB">
        <w:rPr>
          <w:rFonts w:ascii="Arial Narrow" w:hAnsi="Arial Narrow"/>
          <w:vertAlign w:val="superscript"/>
        </w:rPr>
        <w:t>ου</w:t>
      </w:r>
      <w:r w:rsidRPr="000655FB">
        <w:rPr>
          <w:rFonts w:ascii="Arial Narrow" w:hAnsi="Arial Narrow"/>
        </w:rPr>
        <w:t xml:space="preserve"> αιώνα), αυτοί που θα χαρακτηρίζαμε «</w:t>
      </w:r>
      <w:r w:rsidRPr="000655FB">
        <w:rPr>
          <w:rFonts w:ascii="Arial Narrow" w:hAnsi="Arial Narrow"/>
          <w:b/>
        </w:rPr>
        <w:t>7 Βασιλείς»</w:t>
      </w:r>
      <w:r w:rsidRPr="000655FB">
        <w:rPr>
          <w:rFonts w:ascii="Arial Narrow" w:hAnsi="Arial Narrow"/>
        </w:rPr>
        <w:t xml:space="preserve"> ίσως είναι οι συνασπισμένοι </w:t>
      </w:r>
      <w:r w:rsidRPr="000655FB">
        <w:rPr>
          <w:rFonts w:ascii="Arial Narrow" w:hAnsi="Arial Narrow"/>
          <w:b/>
        </w:rPr>
        <w:t>G7</w:t>
      </w:r>
      <w:r w:rsidRPr="000655FB">
        <w:rPr>
          <w:rFonts w:ascii="Arial Narrow" w:hAnsi="Arial Narrow"/>
        </w:rPr>
        <w:t xml:space="preserve"> (γκρουπ των 7 πλέον βιομηχανοποιημένων κρατών - ΗΠΑ, Καναδάς, Ηνωμένο Βασίλειο, Γερμανία, Ιταλία, Γαλλία, Ιαπωνία, Ευρωπαϊκή Ένωση). Σε αυτούς προστέθηκε για κάποιο χρονικό διάστημα η Ρωσία (οπότε το γκρουπ έγινε των G8), η οποία όμως αφαιρέθηκε το 2014 μετά την προσάρτηση της Κριμαίας και την ομιλία του προέδρου της Βλαντιμίρ Πούτιν προς τον ΟΗΕ, όπου χαρακτήρισε την «πρώην Χριστιανική Ευρώπη ως αντίχριστη», και ανέλαβε την «ευθύνη να προωθήσει τον Χριστιανισμό»(!). Οι G7,  χρησιμοποιούν επιπλέον άλλα 13 κράτη στην ομάδα των G20 προκειμένου να επηρεάσουν και προωθήσουν τα σχέδιά τους σε παγκόσμια κλίμακα. Πρόσφατα η Ιταλία και ΗΠΑ ζήτησαν να επανέλθει σε λειτουργεία το G8 με συμμετοχή της Ρωσία πρόταση στην οποία αντέδρασαν σθεναρά οι άλλοι.</w:t>
      </w:r>
    </w:p>
    <w:p w:rsidR="00FB4FF5" w:rsidRDefault="00FB4FF5" w:rsidP="00FB4FF5">
      <w:pPr>
        <w:spacing w:after="0" w:line="240" w:lineRule="auto"/>
        <w:jc w:val="both"/>
        <w:rPr>
          <w:rFonts w:ascii="Arial Narrow" w:hAnsi="Arial Narrow"/>
        </w:rPr>
      </w:pPr>
    </w:p>
    <w:p w:rsidR="00FB4FF5" w:rsidRPr="000655FB" w:rsidRDefault="00FB4FF5" w:rsidP="00FB4FF5">
      <w:pPr>
        <w:spacing w:after="0" w:line="240" w:lineRule="auto"/>
        <w:jc w:val="both"/>
        <w:rPr>
          <w:rFonts w:ascii="Arial Narrow" w:hAnsi="Arial Narrow"/>
        </w:rPr>
      </w:pPr>
      <w:r w:rsidRPr="000655FB">
        <w:rPr>
          <w:rFonts w:ascii="Arial Narrow" w:hAnsi="Arial Narrow"/>
        </w:rPr>
        <w:t xml:space="preserve">Τους πρώτους αιώνες της εμφάνισης του Χριστιανισμού, οι Πόρνες, Βασιλείς και Ηγεμόνες χρησιμοποιούσαν την </w:t>
      </w:r>
      <w:r w:rsidRPr="000655FB">
        <w:rPr>
          <w:rFonts w:ascii="Arial Narrow" w:hAnsi="Arial Narrow"/>
          <w:b/>
        </w:rPr>
        <w:t xml:space="preserve">οικονομική, νομισματική, πολιτική, διαφημιστική </w:t>
      </w:r>
      <w:r w:rsidRPr="000655FB">
        <w:rPr>
          <w:rFonts w:ascii="Arial Narrow" w:hAnsi="Arial Narrow"/>
        </w:rPr>
        <w:t>και</w:t>
      </w:r>
      <w:r w:rsidRPr="000655FB">
        <w:rPr>
          <w:rFonts w:ascii="Arial Narrow" w:hAnsi="Arial Narrow"/>
          <w:b/>
        </w:rPr>
        <w:t xml:space="preserve"> στρατιωτική δύναμη ως μέσα υποδούλωσης και προπαγάνδας</w:t>
      </w:r>
      <w:r w:rsidRPr="000655FB">
        <w:rPr>
          <w:rFonts w:ascii="Arial Narrow" w:hAnsi="Arial Narrow"/>
        </w:rPr>
        <w:t xml:space="preserve"> για την επίτευξη του ηγεμονικού στόχου τους. Παρόλα αυτά, ο Χριστιανισμός, με κύρια «</w:t>
      </w:r>
      <w:r w:rsidRPr="000655FB">
        <w:rPr>
          <w:rFonts w:ascii="Arial Narrow" w:hAnsi="Arial Narrow"/>
          <w:b/>
        </w:rPr>
        <w:t>εργαλεία</w:t>
      </w:r>
      <w:r w:rsidRPr="000655FB">
        <w:rPr>
          <w:rFonts w:ascii="Arial Narrow" w:hAnsi="Arial Narrow"/>
        </w:rPr>
        <w:t xml:space="preserve">» την Κ.Δ. και την Εκκλησία, κατάφερε να επικρατήσει, παρά την βίαιη αντίδραση του καθεστώτος, και επί 20 αιώνες να αλλάζει και να μεταμορφώνει τον κόσμο. </w:t>
      </w:r>
    </w:p>
    <w:p w:rsidR="00FB4FF5" w:rsidRDefault="00FB4FF5" w:rsidP="00FB4FF5">
      <w:pPr>
        <w:spacing w:after="0" w:line="240" w:lineRule="auto"/>
        <w:jc w:val="both"/>
        <w:rPr>
          <w:rFonts w:ascii="Arial Narrow" w:hAnsi="Arial Narrow"/>
          <w:b/>
        </w:rPr>
      </w:pPr>
    </w:p>
    <w:p w:rsidR="00FB4FF5" w:rsidRPr="000655FB" w:rsidRDefault="00FB4FF5" w:rsidP="00FB4FF5">
      <w:pPr>
        <w:spacing w:after="0" w:line="240" w:lineRule="auto"/>
        <w:jc w:val="both"/>
        <w:rPr>
          <w:rFonts w:ascii="Arial Narrow" w:hAnsi="Arial Narrow"/>
        </w:rPr>
      </w:pPr>
      <w:r w:rsidRPr="000655FB">
        <w:rPr>
          <w:rFonts w:ascii="Arial Narrow" w:hAnsi="Arial Narrow"/>
          <w:b/>
        </w:rPr>
        <w:t xml:space="preserve">Η έρημος </w:t>
      </w:r>
      <w:r w:rsidRPr="000655FB">
        <w:rPr>
          <w:rFonts w:ascii="Arial Narrow" w:hAnsi="Arial Narrow"/>
        </w:rPr>
        <w:t>για τις επιχειρήσεις και τους ηγέτες σήμερα</w:t>
      </w:r>
      <w:r w:rsidRPr="000655FB">
        <w:rPr>
          <w:rFonts w:ascii="Arial Narrow" w:hAnsi="Arial Narrow"/>
          <w:b/>
        </w:rPr>
        <w:t xml:space="preserve"> ομοιάζει </w:t>
      </w:r>
      <w:r w:rsidRPr="000655FB">
        <w:rPr>
          <w:rFonts w:ascii="Arial Narrow" w:hAnsi="Arial Narrow"/>
        </w:rPr>
        <w:t xml:space="preserve">με τα </w:t>
      </w:r>
      <w:r w:rsidRPr="000655FB">
        <w:rPr>
          <w:rFonts w:ascii="Arial Narrow" w:hAnsi="Arial Narrow"/>
          <w:b/>
        </w:rPr>
        <w:t xml:space="preserve">«μνημόνια», </w:t>
      </w:r>
      <w:r w:rsidRPr="000655FB">
        <w:rPr>
          <w:rFonts w:ascii="Arial Narrow" w:hAnsi="Arial Narrow"/>
        </w:rPr>
        <w:t>τα</w:t>
      </w:r>
      <w:r w:rsidRPr="000655FB">
        <w:rPr>
          <w:rFonts w:ascii="Arial Narrow" w:hAnsi="Arial Narrow"/>
          <w:b/>
        </w:rPr>
        <w:t xml:space="preserve"> </w:t>
      </w:r>
      <w:r w:rsidRPr="000655FB">
        <w:rPr>
          <w:rFonts w:ascii="Arial Narrow" w:hAnsi="Arial Narrow"/>
          <w:b/>
          <w:lang w:val="en-GB"/>
        </w:rPr>
        <w:t>Capital</w:t>
      </w:r>
      <w:r w:rsidRPr="00082E4F">
        <w:rPr>
          <w:rFonts w:ascii="Arial Narrow" w:hAnsi="Arial Narrow"/>
          <w:b/>
        </w:rPr>
        <w:t xml:space="preserve"> </w:t>
      </w:r>
      <w:r w:rsidRPr="000655FB">
        <w:rPr>
          <w:rFonts w:ascii="Arial Narrow" w:hAnsi="Arial Narrow"/>
          <w:b/>
          <w:lang w:val="en-GB"/>
        </w:rPr>
        <w:t>Controls</w:t>
      </w:r>
      <w:r w:rsidRPr="000655FB">
        <w:rPr>
          <w:rFonts w:ascii="Arial Narrow" w:hAnsi="Arial Narrow"/>
          <w:b/>
        </w:rPr>
        <w:t xml:space="preserve"> </w:t>
      </w:r>
      <w:r w:rsidRPr="000655FB">
        <w:rPr>
          <w:rFonts w:ascii="Arial Narrow" w:hAnsi="Arial Narrow"/>
        </w:rPr>
        <w:t xml:space="preserve">και την </w:t>
      </w:r>
      <w:r w:rsidR="00F2146D" w:rsidRPr="000655FB">
        <w:rPr>
          <w:rFonts w:ascii="Arial Narrow" w:hAnsi="Arial Narrow"/>
          <w:b/>
        </w:rPr>
        <w:t>Πανδημία</w:t>
      </w:r>
      <w:r w:rsidRPr="000655FB">
        <w:rPr>
          <w:rFonts w:ascii="Arial Narrow" w:hAnsi="Arial Narrow"/>
          <w:b/>
        </w:rPr>
        <w:t xml:space="preserve"> του </w:t>
      </w:r>
      <w:r>
        <w:rPr>
          <w:rFonts w:ascii="Arial Narrow" w:hAnsi="Arial Narrow"/>
          <w:b/>
          <w:lang w:val="en-GB"/>
        </w:rPr>
        <w:t>C</w:t>
      </w:r>
      <w:r w:rsidRPr="00082E4F">
        <w:rPr>
          <w:rFonts w:ascii="Arial Narrow" w:hAnsi="Arial Narrow"/>
          <w:b/>
        </w:rPr>
        <w:t>Ο</w:t>
      </w:r>
      <w:r w:rsidRPr="000655FB">
        <w:rPr>
          <w:rFonts w:ascii="Arial Narrow" w:hAnsi="Arial Narrow"/>
          <w:b/>
          <w:lang w:val="en-GB"/>
        </w:rPr>
        <w:t>R</w:t>
      </w:r>
      <w:r>
        <w:rPr>
          <w:rFonts w:ascii="Arial Narrow" w:hAnsi="Arial Narrow"/>
          <w:b/>
        </w:rPr>
        <w:t>Ο</w:t>
      </w:r>
      <w:r w:rsidRPr="000655FB">
        <w:rPr>
          <w:rFonts w:ascii="Arial Narrow" w:hAnsi="Arial Narrow"/>
          <w:b/>
          <w:lang w:val="en-GB"/>
        </w:rPr>
        <w:t>NA</w:t>
      </w:r>
      <w:r w:rsidRPr="00082E4F">
        <w:rPr>
          <w:rFonts w:ascii="Arial Narrow" w:hAnsi="Arial Narrow"/>
          <w:b/>
        </w:rPr>
        <w:t xml:space="preserve"> </w:t>
      </w:r>
      <w:r w:rsidRPr="000655FB">
        <w:rPr>
          <w:rFonts w:ascii="Arial Narrow" w:hAnsi="Arial Narrow"/>
          <w:b/>
          <w:lang w:val="en-GB"/>
        </w:rPr>
        <w:t>Virus</w:t>
      </w:r>
      <w:r w:rsidRPr="000655FB">
        <w:rPr>
          <w:rFonts w:ascii="Arial Narrow" w:hAnsi="Arial Narrow"/>
        </w:rPr>
        <w:t xml:space="preserve">. Ο ηγέτης σήμερα χρειάζεται να βρει τρόπο να οδηγήσει την </w:t>
      </w:r>
      <w:r w:rsidR="003455CD">
        <w:rPr>
          <w:rFonts w:ascii="Arial Narrow" w:hAnsi="Arial Narrow"/>
        </w:rPr>
        <w:t>εταιρεία</w:t>
      </w:r>
      <w:r w:rsidRPr="000655FB">
        <w:rPr>
          <w:rFonts w:ascii="Arial Narrow" w:hAnsi="Arial Narrow"/>
        </w:rPr>
        <w:t xml:space="preserve"> και τους υπαλλήλους της μέσα από τις συχνά ανυπέρβλητες, απρόσμενες και συνεχείς δυσκολίες της «</w:t>
      </w:r>
      <w:r w:rsidRPr="000655FB">
        <w:rPr>
          <w:rFonts w:ascii="Arial Narrow" w:hAnsi="Arial Narrow"/>
          <w:b/>
        </w:rPr>
        <w:t>επιχειρηματικής, οικονομικής, ηθικής και κοινωνικής ερήμου</w:t>
      </w:r>
      <w:r w:rsidRPr="000655FB">
        <w:rPr>
          <w:rFonts w:ascii="Arial Narrow" w:hAnsi="Arial Narrow"/>
        </w:rPr>
        <w:t xml:space="preserve">». Για να το επιτύχει και σήμερα ο ηγέτης οφείλει: </w:t>
      </w:r>
    </w:p>
    <w:p w:rsidR="00FB4FF5" w:rsidRPr="00082E4F" w:rsidRDefault="00FB4FF5" w:rsidP="00744FB1">
      <w:pPr>
        <w:pStyle w:val="a6"/>
        <w:numPr>
          <w:ilvl w:val="0"/>
          <w:numId w:val="134"/>
        </w:numPr>
        <w:spacing w:after="0" w:line="240" w:lineRule="auto"/>
        <w:jc w:val="both"/>
        <w:rPr>
          <w:rFonts w:ascii="Arial Narrow" w:hAnsi="Arial Narrow"/>
        </w:rPr>
      </w:pPr>
      <w:r w:rsidRPr="003B4BCF">
        <w:rPr>
          <w:rFonts w:ascii="Arial Narrow" w:hAnsi="Arial Narrow"/>
        </w:rPr>
        <w:t xml:space="preserve">να φροντίζει για την ασφάλεια </w:t>
      </w:r>
      <w:r>
        <w:rPr>
          <w:rFonts w:ascii="Arial Narrow" w:hAnsi="Arial Narrow"/>
        </w:rPr>
        <w:t xml:space="preserve">και την ενότητα </w:t>
      </w:r>
      <w:r w:rsidRPr="003B4BCF">
        <w:rPr>
          <w:rFonts w:ascii="Arial Narrow" w:hAnsi="Arial Narrow"/>
        </w:rPr>
        <w:t>των εργαζομένων του (ως Επ</w:t>
      </w:r>
      <w:r>
        <w:rPr>
          <w:rFonts w:ascii="Arial Narrow" w:hAnsi="Arial Narrow"/>
        </w:rPr>
        <w:t>ίσκοπό</w:t>
      </w:r>
      <w:r w:rsidRPr="003B4BCF">
        <w:rPr>
          <w:rFonts w:ascii="Arial Narrow" w:hAnsi="Arial Narrow"/>
        </w:rPr>
        <w:t>ς</w:t>
      </w:r>
      <w:r>
        <w:rPr>
          <w:rFonts w:ascii="Arial Narrow" w:hAnsi="Arial Narrow"/>
        </w:rPr>
        <w:t xml:space="preserve"> τους</w:t>
      </w:r>
      <w:r w:rsidRPr="003B4BCF">
        <w:rPr>
          <w:rFonts w:ascii="Arial Narrow" w:hAnsi="Arial Narrow"/>
        </w:rPr>
        <w:t xml:space="preserve">), </w:t>
      </w:r>
    </w:p>
    <w:p w:rsidR="00FB4FF5" w:rsidRPr="00082E4F" w:rsidRDefault="00FB4FF5" w:rsidP="00744FB1">
      <w:pPr>
        <w:pStyle w:val="a6"/>
        <w:numPr>
          <w:ilvl w:val="0"/>
          <w:numId w:val="134"/>
        </w:numPr>
        <w:spacing w:after="0" w:line="240" w:lineRule="auto"/>
        <w:jc w:val="both"/>
        <w:rPr>
          <w:rFonts w:ascii="Arial Narrow" w:hAnsi="Arial Narrow"/>
        </w:rPr>
      </w:pPr>
      <w:r>
        <w:rPr>
          <w:rFonts w:ascii="Arial Narrow" w:hAnsi="Arial Narrow"/>
        </w:rPr>
        <w:t xml:space="preserve">να τους καλλιεργεί και εκπαιδεύει </w:t>
      </w:r>
      <w:r w:rsidRPr="003B4BCF">
        <w:rPr>
          <w:rFonts w:ascii="Arial Narrow" w:hAnsi="Arial Narrow"/>
        </w:rPr>
        <w:t>(ως Ποιμένας</w:t>
      </w:r>
      <w:r>
        <w:rPr>
          <w:rFonts w:ascii="Arial Narrow" w:hAnsi="Arial Narrow"/>
        </w:rPr>
        <w:t xml:space="preserve"> τους</w:t>
      </w:r>
      <w:r w:rsidRPr="003B4BCF">
        <w:rPr>
          <w:rFonts w:ascii="Arial Narrow" w:hAnsi="Arial Narrow"/>
        </w:rPr>
        <w:t xml:space="preserve">) </w:t>
      </w:r>
      <w:r>
        <w:rPr>
          <w:rFonts w:ascii="Arial Narrow" w:hAnsi="Arial Narrow"/>
        </w:rPr>
        <w:t xml:space="preserve">ώστε </w:t>
      </w:r>
      <w:r w:rsidRPr="003B4BCF">
        <w:rPr>
          <w:rFonts w:ascii="Arial Narrow" w:hAnsi="Arial Narrow"/>
        </w:rPr>
        <w:t>να γίνουν πιο λιτοί</w:t>
      </w:r>
      <w:r>
        <w:rPr>
          <w:rFonts w:ascii="Arial Narrow" w:hAnsi="Arial Narrow"/>
        </w:rPr>
        <w:t>, συνεργάσιμοι,</w:t>
      </w:r>
      <w:r w:rsidRPr="003B4BCF">
        <w:rPr>
          <w:rFonts w:ascii="Arial Narrow" w:hAnsi="Arial Narrow"/>
        </w:rPr>
        <w:t xml:space="preserve"> </w:t>
      </w:r>
      <w:r>
        <w:rPr>
          <w:rFonts w:ascii="Arial Narrow" w:hAnsi="Arial Narrow"/>
        </w:rPr>
        <w:t xml:space="preserve">αποτελεσματικοί, δεκτικοί στην αλλαγή, </w:t>
      </w:r>
      <w:r w:rsidRPr="003B4BCF">
        <w:rPr>
          <w:rFonts w:ascii="Arial Narrow" w:hAnsi="Arial Narrow"/>
        </w:rPr>
        <w:t xml:space="preserve">και </w:t>
      </w:r>
    </w:p>
    <w:p w:rsidR="00FB4FF5" w:rsidRDefault="00FB4FF5" w:rsidP="00744FB1">
      <w:pPr>
        <w:pStyle w:val="a6"/>
        <w:numPr>
          <w:ilvl w:val="0"/>
          <w:numId w:val="134"/>
        </w:numPr>
        <w:spacing w:after="0" w:line="240" w:lineRule="auto"/>
        <w:jc w:val="both"/>
        <w:rPr>
          <w:rFonts w:ascii="Arial Narrow" w:hAnsi="Arial Narrow"/>
        </w:rPr>
      </w:pPr>
      <w:r w:rsidRPr="000655FB">
        <w:rPr>
          <w:rFonts w:ascii="Arial Narrow" w:hAnsi="Arial Narrow"/>
        </w:rPr>
        <w:t xml:space="preserve">να μάθουν να εφαρμόζουν τεχνολογίες και μεθοδολογίες όπως </w:t>
      </w:r>
      <w:r w:rsidRPr="000655FB">
        <w:rPr>
          <w:rFonts w:ascii="Arial Narrow" w:hAnsi="Arial Narrow"/>
          <w:lang w:val="en-GB"/>
        </w:rPr>
        <w:t>Lean</w:t>
      </w:r>
      <w:r w:rsidRPr="00082E4F">
        <w:rPr>
          <w:rFonts w:ascii="Arial Narrow" w:hAnsi="Arial Narrow"/>
        </w:rPr>
        <w:t xml:space="preserve">, </w:t>
      </w:r>
      <w:r w:rsidRPr="000655FB">
        <w:rPr>
          <w:rFonts w:ascii="Arial Narrow" w:hAnsi="Arial Narrow"/>
          <w:lang w:val="en-GB"/>
        </w:rPr>
        <w:t>Six</w:t>
      </w:r>
      <w:r w:rsidRPr="00082E4F">
        <w:rPr>
          <w:rFonts w:ascii="Arial Narrow" w:hAnsi="Arial Narrow"/>
        </w:rPr>
        <w:t xml:space="preserve"> </w:t>
      </w:r>
      <w:r w:rsidRPr="000655FB">
        <w:rPr>
          <w:rFonts w:ascii="Arial Narrow" w:hAnsi="Arial Narrow"/>
          <w:lang w:val="en-GB"/>
        </w:rPr>
        <w:t>Sigma</w:t>
      </w:r>
      <w:r w:rsidRPr="00082E4F">
        <w:rPr>
          <w:rFonts w:ascii="Arial Narrow" w:hAnsi="Arial Narrow"/>
        </w:rPr>
        <w:t xml:space="preserve">, </w:t>
      </w:r>
      <w:r w:rsidRPr="000655FB">
        <w:rPr>
          <w:rFonts w:ascii="Arial Narrow" w:hAnsi="Arial Narrow"/>
          <w:lang w:val="en-GB"/>
        </w:rPr>
        <w:t>Lean</w:t>
      </w:r>
      <w:r w:rsidRPr="00082E4F">
        <w:rPr>
          <w:rFonts w:ascii="Arial Narrow" w:hAnsi="Arial Narrow"/>
        </w:rPr>
        <w:t xml:space="preserve"> </w:t>
      </w:r>
      <w:r w:rsidRPr="000655FB">
        <w:rPr>
          <w:rFonts w:ascii="Arial Narrow" w:hAnsi="Arial Narrow"/>
          <w:lang w:val="en-GB"/>
        </w:rPr>
        <w:t>Manufacturing</w:t>
      </w:r>
      <w:r w:rsidRPr="00082E4F">
        <w:rPr>
          <w:rFonts w:ascii="Arial Narrow" w:hAnsi="Arial Narrow"/>
        </w:rPr>
        <w:t xml:space="preserve">, </w:t>
      </w:r>
      <w:r w:rsidRPr="000655FB">
        <w:rPr>
          <w:rFonts w:ascii="Arial Narrow" w:hAnsi="Arial Narrow"/>
          <w:lang w:val="en-GB"/>
        </w:rPr>
        <w:t>Lean</w:t>
      </w:r>
      <w:r w:rsidRPr="00082E4F">
        <w:rPr>
          <w:rFonts w:ascii="Arial Narrow" w:hAnsi="Arial Narrow"/>
        </w:rPr>
        <w:t xml:space="preserve"> </w:t>
      </w:r>
      <w:r w:rsidRPr="000655FB">
        <w:rPr>
          <w:rFonts w:ascii="Arial Narrow" w:hAnsi="Arial Narrow"/>
          <w:lang w:val="en-GB"/>
        </w:rPr>
        <w:t>Information</w:t>
      </w:r>
      <w:r w:rsidRPr="000655FB">
        <w:rPr>
          <w:rFonts w:ascii="Arial Narrow" w:hAnsi="Arial Narrow"/>
        </w:rPr>
        <w:t xml:space="preserve"> </w:t>
      </w:r>
      <w:r w:rsidRPr="000655FB">
        <w:rPr>
          <w:rFonts w:ascii="Arial Narrow" w:hAnsi="Arial Narrow"/>
          <w:lang w:val="en-GB"/>
        </w:rPr>
        <w:t>Technology</w:t>
      </w:r>
      <w:r w:rsidRPr="00082E4F">
        <w:rPr>
          <w:rFonts w:ascii="Arial Narrow" w:hAnsi="Arial Narrow"/>
        </w:rPr>
        <w:t xml:space="preserve">, </w:t>
      </w:r>
      <w:r w:rsidRPr="000655FB">
        <w:rPr>
          <w:rFonts w:ascii="Arial Narrow" w:hAnsi="Arial Narrow"/>
          <w:lang w:val="en-GB"/>
        </w:rPr>
        <w:t>Lean</w:t>
      </w:r>
      <w:r w:rsidRPr="00082E4F">
        <w:rPr>
          <w:rFonts w:ascii="Arial Narrow" w:hAnsi="Arial Narrow"/>
        </w:rPr>
        <w:t xml:space="preserve"> </w:t>
      </w:r>
      <w:r w:rsidRPr="000655FB">
        <w:rPr>
          <w:rFonts w:ascii="Arial Narrow" w:hAnsi="Arial Narrow"/>
          <w:lang w:val="en-GB"/>
        </w:rPr>
        <w:t>Services</w:t>
      </w:r>
      <w:r w:rsidRPr="000655FB">
        <w:rPr>
          <w:rFonts w:ascii="Arial Narrow" w:hAnsi="Arial Narrow"/>
        </w:rPr>
        <w:t xml:space="preserve"> (ως Υπηρέτης τους</w:t>
      </w:r>
      <w:r w:rsidRPr="00082E4F">
        <w:rPr>
          <w:rFonts w:ascii="Arial Narrow" w:hAnsi="Arial Narrow"/>
        </w:rPr>
        <w:t>)</w:t>
      </w:r>
      <w:r w:rsidRPr="000655FB">
        <w:rPr>
          <w:rFonts w:ascii="Arial Narrow" w:hAnsi="Arial Narrow"/>
        </w:rPr>
        <w:t xml:space="preserve"> που θα τους βοηθήσουν </w:t>
      </w:r>
      <w:r w:rsidRPr="000655FB">
        <w:rPr>
          <w:rFonts w:ascii="Arial Narrow" w:hAnsi="Arial Narrow"/>
          <w:b/>
        </w:rPr>
        <w:t>να βρουν το δρόμο της εξόδου από την έρημο</w:t>
      </w:r>
      <w:r w:rsidRPr="000655FB">
        <w:rPr>
          <w:rFonts w:ascii="Arial Narrow" w:hAnsi="Arial Narrow"/>
        </w:rPr>
        <w:t xml:space="preserve">, όπως έχει γίνει και με πολλές άλλες </w:t>
      </w:r>
      <w:r w:rsidR="003455CD">
        <w:rPr>
          <w:rFonts w:ascii="Arial Narrow" w:hAnsi="Arial Narrow"/>
        </w:rPr>
        <w:t>Εταιρείες</w:t>
      </w:r>
      <w:r w:rsidRPr="000655FB">
        <w:rPr>
          <w:rFonts w:ascii="Arial Narrow" w:hAnsi="Arial Narrow"/>
        </w:rPr>
        <w:t xml:space="preserve"> και οργανισμούς που αυτό έκαναν.</w:t>
      </w:r>
    </w:p>
    <w:p w:rsidR="00FB4FF5" w:rsidRPr="000655FB" w:rsidRDefault="00FB4FF5" w:rsidP="00FB4FF5">
      <w:pPr>
        <w:pStyle w:val="a6"/>
        <w:spacing w:after="0" w:line="240" w:lineRule="auto"/>
        <w:ind w:left="774"/>
        <w:jc w:val="both"/>
        <w:rPr>
          <w:rFonts w:ascii="Arial Narrow" w:hAnsi="Arial Narrow"/>
        </w:rPr>
      </w:pPr>
    </w:p>
    <w:p w:rsidR="00FB4FF5" w:rsidRPr="000655FB" w:rsidRDefault="00FB4FF5" w:rsidP="00FB4FF5">
      <w:pPr>
        <w:spacing w:after="0" w:line="240" w:lineRule="auto"/>
        <w:jc w:val="both"/>
        <w:rPr>
          <w:rFonts w:ascii="Arial Narrow" w:hAnsi="Arial Narrow"/>
        </w:rPr>
      </w:pPr>
      <w:r w:rsidRPr="000655FB">
        <w:rPr>
          <w:rFonts w:ascii="Arial Narrow" w:hAnsi="Arial Narrow"/>
          <w:b/>
        </w:rPr>
        <w:t>Ίσως αξίζει εμείς σήμερα</w:t>
      </w:r>
      <w:r w:rsidRPr="000655FB">
        <w:rPr>
          <w:rFonts w:ascii="Arial Narrow" w:hAnsi="Arial Narrow"/>
        </w:rPr>
        <w:t>, στον 21ο αιώνα, καθοδηγούμενοι και βοηθούμενοι από πραγματικούς ηγέτες Επισκόπους Ποιμένες Υπηρέτες να υιοθετήσουμε τα ίδια «</w:t>
      </w:r>
      <w:r w:rsidRPr="000655FB">
        <w:rPr>
          <w:rFonts w:ascii="Arial Narrow" w:hAnsi="Arial Narrow"/>
          <w:b/>
        </w:rPr>
        <w:t>εργαλεία</w:t>
      </w:r>
      <w:r w:rsidRPr="000655FB">
        <w:rPr>
          <w:rFonts w:ascii="Arial Narrow" w:hAnsi="Arial Narrow"/>
        </w:rPr>
        <w:t>» (την Αγία Γραφή και την Εκκλησία του Χριστού) για να αποτινάξουμε το ζυγό που μας έχει επιβληθεί από τους ανελεύθερους και αντιχριστιανούς πολιτικούς και ιερατεία, τους αντίθεους «ηγέτες» της Παγκόσμιας Κοσμοκράτορος Πόρνης, των «Βασιλειών» της και των «Κεράτων» του θηρ</w:t>
      </w:r>
      <w:r w:rsidRPr="000655FB">
        <w:rPr>
          <w:rFonts w:ascii="Arial" w:hAnsi="Arial" w:cs="Arial"/>
        </w:rPr>
        <w:t>ί</w:t>
      </w:r>
      <w:r w:rsidRPr="000655FB">
        <w:rPr>
          <w:rFonts w:ascii="Arial Narrow" w:hAnsi="Arial Narrow"/>
        </w:rPr>
        <w:t xml:space="preserve">ου. </w:t>
      </w:r>
    </w:p>
    <w:p w:rsidR="00FB4FF5" w:rsidRDefault="00FB4FF5" w:rsidP="00FB4FF5">
      <w:pPr>
        <w:spacing w:after="0" w:line="240" w:lineRule="auto"/>
        <w:jc w:val="both"/>
        <w:rPr>
          <w:rFonts w:ascii="Arial Narrow" w:hAnsi="Arial Narrow"/>
        </w:rPr>
      </w:pPr>
    </w:p>
    <w:p w:rsidR="00FB4FF5" w:rsidRPr="000655FB" w:rsidRDefault="00FB4FF5" w:rsidP="00FB4FF5">
      <w:pPr>
        <w:spacing w:after="0" w:line="240" w:lineRule="auto"/>
        <w:jc w:val="both"/>
        <w:rPr>
          <w:rFonts w:ascii="Arial Narrow" w:hAnsi="Arial Narrow"/>
        </w:rPr>
      </w:pPr>
      <w:r w:rsidRPr="000655FB">
        <w:rPr>
          <w:rFonts w:ascii="Arial Narrow" w:hAnsi="Arial Narrow"/>
        </w:rPr>
        <w:t xml:space="preserve">Τα «εργαλεία» στα οποία αναφέρομαι είναι : </w:t>
      </w:r>
    </w:p>
    <w:p w:rsidR="00FB4FF5" w:rsidRPr="00974DFF" w:rsidRDefault="00FB4FF5" w:rsidP="00744FB1">
      <w:pPr>
        <w:pStyle w:val="a6"/>
        <w:numPr>
          <w:ilvl w:val="0"/>
          <w:numId w:val="25"/>
        </w:numPr>
        <w:spacing w:after="0" w:line="240" w:lineRule="auto"/>
        <w:jc w:val="both"/>
        <w:rPr>
          <w:rFonts w:ascii="Arial Narrow" w:hAnsi="Arial Narrow"/>
        </w:rPr>
      </w:pPr>
      <w:r w:rsidRPr="00974DFF">
        <w:rPr>
          <w:rFonts w:ascii="Arial Narrow" w:hAnsi="Arial Narrow"/>
          <w:b/>
        </w:rPr>
        <w:t>η Γραφή</w:t>
      </w:r>
      <w:r w:rsidRPr="00974DFF">
        <w:rPr>
          <w:rFonts w:ascii="Arial Narrow" w:hAnsi="Arial Narrow"/>
        </w:rPr>
        <w:t xml:space="preserve">, </w:t>
      </w:r>
      <w:r w:rsidRPr="00974DFF">
        <w:rPr>
          <w:rFonts w:ascii="Arial Narrow" w:hAnsi="Arial Narrow"/>
          <w:u w:val="single"/>
        </w:rPr>
        <w:t>ολόκληρη</w:t>
      </w:r>
      <w:r w:rsidRPr="00974DFF">
        <w:rPr>
          <w:rFonts w:ascii="Arial Narrow" w:hAnsi="Arial Narrow"/>
        </w:rPr>
        <w:t>, συμπεριλαμβανομένης και της Αποκάλυψης, την οποία δεν ακούμε στην λατρεία, την ποιμαντική, κ.λπ. Καλόν θα ήταν η μελέτη και χρήση της Κ.Δ. να γίνεται όπως στις απαρχές του Χριστιανισμού, διότι αυτός ο τρόπος αποδείχθηκε πιο αποτελεσματικός.</w:t>
      </w:r>
    </w:p>
    <w:p w:rsidR="00FB4FF5" w:rsidRPr="00974DFF" w:rsidRDefault="00FB4FF5" w:rsidP="00744FB1">
      <w:pPr>
        <w:pStyle w:val="a6"/>
        <w:numPr>
          <w:ilvl w:val="0"/>
          <w:numId w:val="25"/>
        </w:numPr>
        <w:spacing w:after="0" w:line="240" w:lineRule="auto"/>
        <w:jc w:val="both"/>
        <w:rPr>
          <w:rFonts w:ascii="Arial Narrow" w:hAnsi="Arial Narrow"/>
        </w:rPr>
      </w:pPr>
      <w:r w:rsidRPr="00974DFF">
        <w:rPr>
          <w:rFonts w:ascii="Arial Narrow" w:hAnsi="Arial Narrow"/>
          <w:b/>
        </w:rPr>
        <w:t>η Εκκλησία του Χριστού</w:t>
      </w:r>
      <w:r w:rsidRPr="00974DFF">
        <w:rPr>
          <w:rFonts w:ascii="Arial Narrow" w:hAnsi="Arial Narrow"/>
        </w:rPr>
        <w:t>, με την ίδια όμως δομή, ρόλο και διαδικασίες που είχε τους πρώτους δύσκολους αιώνες του Χριστιανισμού, με την ποιμαντική, για παράδειγμα, να γίνεται από τους κληρικούς μας, και όχι να έχει «γίνει outsourced» (παραδοθεί η ευθύνη υλοποίησης) στο άθεο κράτος και την άθεη κρατική «παιδεία».</w:t>
      </w:r>
      <w:r w:rsidR="00692E0F">
        <w:rPr>
          <w:rFonts w:ascii="ZWAdobeF" w:hAnsi="ZWAdobeF" w:cs="ZWAdobeF"/>
          <w:sz w:val="2"/>
          <w:szCs w:val="2"/>
        </w:rPr>
        <w:t>431F</w:t>
      </w:r>
      <w:r w:rsidRPr="00974DFF">
        <w:rPr>
          <w:rStyle w:val="ae"/>
          <w:rFonts w:ascii="Arial Narrow" w:hAnsi="Arial Narrow"/>
        </w:rPr>
        <w:footnoteReference w:id="438"/>
      </w:r>
    </w:p>
    <w:p w:rsidR="00FB4FF5" w:rsidRPr="00974DFF" w:rsidRDefault="00FB4FF5" w:rsidP="00744FB1">
      <w:pPr>
        <w:pStyle w:val="a6"/>
        <w:numPr>
          <w:ilvl w:val="0"/>
          <w:numId w:val="25"/>
        </w:numPr>
        <w:spacing w:after="0" w:line="240" w:lineRule="auto"/>
        <w:jc w:val="both"/>
        <w:rPr>
          <w:rFonts w:ascii="Arial Narrow" w:hAnsi="Arial Narrow"/>
        </w:rPr>
      </w:pPr>
      <w:r w:rsidRPr="00974DFF">
        <w:rPr>
          <w:rFonts w:ascii="Arial Narrow" w:hAnsi="Arial Narrow"/>
        </w:rPr>
        <w:t xml:space="preserve">Για να γίνει αυτό όμως, καλό θα είναι ο κάθε ηγέτης, εκκλησιαστικός και μη, να υιοθετήσει το πρότυπο Επίσκοπος Ποιμένας Υπηρέτης και να μας βοηθήσει </w:t>
      </w:r>
    </w:p>
    <w:p w:rsidR="00FB4FF5" w:rsidRPr="00974DFF" w:rsidRDefault="00FB4FF5" w:rsidP="00744FB1">
      <w:pPr>
        <w:pStyle w:val="a6"/>
        <w:numPr>
          <w:ilvl w:val="0"/>
          <w:numId w:val="25"/>
        </w:numPr>
        <w:spacing w:after="0" w:line="240" w:lineRule="auto"/>
        <w:jc w:val="both"/>
        <w:rPr>
          <w:rFonts w:ascii="Arial Narrow" w:hAnsi="Arial Narrow"/>
        </w:rPr>
      </w:pPr>
      <w:r w:rsidRPr="00974DFF">
        <w:rPr>
          <w:rFonts w:ascii="Arial Narrow" w:hAnsi="Arial Narrow"/>
        </w:rPr>
        <w:t xml:space="preserve">να μελετήσουμε σε βάθος (α) τον αρχικό «τρόπος χρήσης (ολόκληρης!) της Κ.Δ.» και της «λειτουργίας της Εκκλησίας», (β) την «καινοτόμο (για την εποχή της) τεχνολογία επικοινωνίας» (γραφή, απαγγελία, βιβλίο, παραβολές, βιωματική εξιστόρηση γεγονότων και ρεαλιστική παρουσίαση προσώπων χωρίς εξωραϊσμούς), και </w:t>
      </w:r>
    </w:p>
    <w:p w:rsidR="00FB4FF5" w:rsidRPr="00974DFF" w:rsidRDefault="00FB4FF5" w:rsidP="00744FB1">
      <w:pPr>
        <w:pStyle w:val="a6"/>
        <w:numPr>
          <w:ilvl w:val="0"/>
          <w:numId w:val="25"/>
        </w:numPr>
        <w:spacing w:after="0" w:line="240" w:lineRule="auto"/>
        <w:jc w:val="both"/>
        <w:rPr>
          <w:rFonts w:ascii="Arial Narrow" w:hAnsi="Arial Narrow"/>
        </w:rPr>
      </w:pPr>
      <w:r w:rsidRPr="00974DFF">
        <w:rPr>
          <w:rFonts w:ascii="Arial Narrow" w:hAnsi="Arial Narrow"/>
        </w:rPr>
        <w:t xml:space="preserve">να προσαρμόσουμε τα παραπάνω στον σημερινή πραγματικότητα χωρίς όμως εκπτώσεις. </w:t>
      </w:r>
    </w:p>
    <w:p w:rsidR="00FB4FF5" w:rsidRPr="00974DFF" w:rsidRDefault="00FB4FF5" w:rsidP="00744FB1">
      <w:pPr>
        <w:pStyle w:val="a6"/>
        <w:numPr>
          <w:ilvl w:val="0"/>
          <w:numId w:val="25"/>
        </w:numPr>
        <w:spacing w:after="0" w:line="240" w:lineRule="auto"/>
        <w:jc w:val="both"/>
        <w:rPr>
          <w:rFonts w:ascii="Arial Narrow" w:hAnsi="Arial Narrow"/>
        </w:rPr>
      </w:pPr>
      <w:r w:rsidRPr="00974DFF">
        <w:rPr>
          <w:rFonts w:ascii="Arial Narrow" w:hAnsi="Arial Narrow"/>
        </w:rPr>
        <w:t>να εντάξουμε άμεσα και την</w:t>
      </w:r>
      <w:r w:rsidRPr="00974DFF">
        <w:rPr>
          <w:rFonts w:ascii="Arial Narrow" w:hAnsi="Arial Narrow"/>
          <w:b/>
        </w:rPr>
        <w:t xml:space="preserve"> Αποκάλυψη</w:t>
      </w:r>
      <w:r w:rsidR="004069D3" w:rsidRPr="00974DFF">
        <w:rPr>
          <w:rFonts w:ascii="Arial Narrow" w:hAnsi="Arial Narrow"/>
          <w:b/>
        </w:rPr>
        <w:fldChar w:fldCharType="begin"/>
      </w:r>
      <w:r w:rsidRPr="00974DFF">
        <w:rPr>
          <w:rFonts w:ascii="Arial Narrow" w:hAnsi="Arial Narrow"/>
        </w:rPr>
        <w:instrText xml:space="preserve"> XE "</w:instrText>
      </w:r>
      <w:r w:rsidRPr="00974DFF">
        <w:rPr>
          <w:rStyle w:val="-"/>
          <w:rFonts w:ascii="Arial Narrow" w:hAnsi="Arial Narrow"/>
          <w:noProof/>
        </w:rPr>
        <w:instrText>Αποκάλυψη</w:instrText>
      </w:r>
      <w:r w:rsidRPr="00974DFF">
        <w:rPr>
          <w:rFonts w:ascii="Arial Narrow" w:hAnsi="Arial Narrow"/>
        </w:rPr>
        <w:instrText xml:space="preserve">" </w:instrText>
      </w:r>
      <w:r w:rsidR="004069D3" w:rsidRPr="00974DFF">
        <w:rPr>
          <w:rFonts w:ascii="Arial Narrow" w:hAnsi="Arial Narrow"/>
          <w:b/>
        </w:rPr>
        <w:fldChar w:fldCharType="end"/>
      </w:r>
      <w:r w:rsidRPr="00974DFF">
        <w:rPr>
          <w:rFonts w:ascii="Arial Narrow" w:hAnsi="Arial Narrow"/>
          <w:b/>
        </w:rPr>
        <w:t xml:space="preserve"> του Χριστού (Ιωάννη) στην καθημερινή λειτουργική της Εκκλησίας μας</w:t>
      </w:r>
      <w:r w:rsidRPr="00974DFF">
        <w:rPr>
          <w:rFonts w:ascii="Arial Narrow" w:hAnsi="Arial Narrow"/>
        </w:rPr>
        <w:t xml:space="preserve">, </w:t>
      </w:r>
      <w:r w:rsidRPr="00974DFF">
        <w:rPr>
          <w:rFonts w:ascii="Arial Narrow" w:hAnsi="Arial Narrow"/>
          <w:b/>
        </w:rPr>
        <w:t>να επεξηγηθεί ποιμαντικά από τους ιερείς μας ολόκληρη η Κ.Δ.</w:t>
      </w:r>
      <w:r w:rsidRPr="00974DFF">
        <w:rPr>
          <w:rFonts w:ascii="Arial Narrow" w:hAnsi="Arial Narrow"/>
        </w:rPr>
        <w:t xml:space="preserve"> και η εφαρμογή της στην σημερινή ζωή του κάθε ανθρώπου, όχι όμως με την καθιερωμένη «ξύλινη γλώσσα» που συχνά ακούμε στους ναούς μας, αλλά με τρόπο ώστε να μας «μιλάει» ο Λόγος του Θεού έτσι </w:t>
      </w:r>
      <w:r w:rsidRPr="00974DFF">
        <w:rPr>
          <w:rFonts w:ascii="Arial Narrow" w:hAnsi="Arial Narrow"/>
          <w:b/>
        </w:rPr>
        <w:t>όπως μιλούσε και ενδυνάμωνε τους Χριστιανούς των πρώτων αιώνων</w:t>
      </w:r>
      <w:r w:rsidRPr="00974DFF">
        <w:rPr>
          <w:rFonts w:ascii="Arial Narrow" w:hAnsi="Arial Narrow"/>
        </w:rPr>
        <w:t>.</w:t>
      </w:r>
    </w:p>
    <w:p w:rsidR="00FB4FF5" w:rsidRPr="00974DFF" w:rsidRDefault="00FB4FF5" w:rsidP="00FB4FF5">
      <w:pPr>
        <w:spacing w:after="0" w:line="240" w:lineRule="auto"/>
        <w:contextualSpacing/>
        <w:jc w:val="both"/>
        <w:rPr>
          <w:rFonts w:ascii="Arial Narrow" w:hAnsi="Arial Narrow"/>
        </w:rPr>
      </w:pPr>
    </w:p>
    <w:p w:rsidR="00FB4FF5" w:rsidRDefault="00FB4FF5" w:rsidP="00FB4FF5">
      <w:pPr>
        <w:spacing w:after="0" w:line="240" w:lineRule="auto"/>
        <w:contextualSpacing/>
        <w:jc w:val="both"/>
        <w:rPr>
          <w:rFonts w:ascii="Arial Narrow" w:hAnsi="Arial Narrow"/>
        </w:rPr>
      </w:pPr>
      <w:r w:rsidRPr="00974DFF">
        <w:rPr>
          <w:rFonts w:ascii="Arial Narrow" w:hAnsi="Arial Narrow"/>
        </w:rPr>
        <w:t>Όπως ήδη αναφέρθηκε στην εισαγωγή του κεφαλαίου, κάθε ηγέτης λειτουργεί, επηρεάζεται και επηρεάζει ανθρώπους μέσα σε ένα περιβάλλον το οποίο διέπεται από κέντρα εξουσίας συχνά ανήθικα, και αυτό είναι κάτι που θα συνεχίσει να υφίσταται. Θεωρώ λοιπόν ότι πολλά έχουν να ωφεληθούν οι ηγέτες από την μελέτη της Αποκάλυψης, από την ανάλυση του τρόπου που παρουσιάζεται η κοσμική εξουσία (ως Πόλη Πόρνη</w:t>
      </w:r>
      <w:r w:rsidR="004069D3" w:rsidRPr="00974DFF">
        <w:rPr>
          <w:rFonts w:ascii="Arial Narrow" w:hAnsi="Arial Narrow"/>
        </w:rPr>
        <w:fldChar w:fldCharType="begin"/>
      </w:r>
      <w:r w:rsidRPr="00974DFF">
        <w:rPr>
          <w:rFonts w:ascii="Arial Narrow" w:hAnsi="Arial Narrow"/>
        </w:rPr>
        <w:instrText xml:space="preserve"> XE "</w:instrText>
      </w:r>
      <w:r w:rsidRPr="00974DFF">
        <w:rPr>
          <w:rStyle w:val="-"/>
          <w:rFonts w:ascii="Arial Narrow" w:hAnsi="Arial Narrow"/>
          <w:noProof/>
        </w:rPr>
        <w:instrText>Πόλη Πόρνη</w:instrText>
      </w:r>
      <w:r w:rsidRPr="00974DFF">
        <w:rPr>
          <w:rFonts w:ascii="Arial Narrow" w:hAnsi="Arial Narrow"/>
        </w:rPr>
        <w:instrText xml:space="preserve">" </w:instrText>
      </w:r>
      <w:r w:rsidR="004069D3" w:rsidRPr="00974DFF">
        <w:rPr>
          <w:rFonts w:ascii="Arial Narrow" w:hAnsi="Arial Narrow"/>
        </w:rPr>
        <w:fldChar w:fldCharType="end"/>
      </w:r>
      <w:r w:rsidRPr="00974DFF">
        <w:rPr>
          <w:rFonts w:ascii="Arial Narrow" w:hAnsi="Arial Narrow"/>
        </w:rPr>
        <w:t>) και τα μέσα που χρησιμοποιεί για να διαμορφώνει και διατηρεί ένα περιβάλλον μέσα στο οποίο λειτουργούν οι εκάστοτε ηγέτες υπό το θέλημά της. Έτσι θα μπορούμε να οραματιστούμε ένα μέλλον καλύτερο από αυτό που βιώνουμε σήμερα ζώντας σε έναν κόσμο όπου δείχνει να «κερδίζει» το Θηρίον, η Πόρνη με τους Βασιλείς και ηγεμόνες της, με τα βδελύγματα που μας επιβάλλουν με τους νόμους τους (νομιμοποίηση της αμαρτίας, μοιχείας, ομοφυλοφιλίας, ευθανασίας, κ.λπ.) και τους σκοτωμούς των Ορθοδόξων Χριστιανών (π.χ. Συρία, κλπ.). Τα ίδια έχουν ξανα συμβεί πολλές φορές στο παρελθόν. Η Αποκάλυψη</w:t>
      </w:r>
      <w:r w:rsidR="004069D3" w:rsidRPr="00974DFF">
        <w:rPr>
          <w:rFonts w:ascii="Arial Narrow" w:hAnsi="Arial Narrow"/>
        </w:rPr>
        <w:fldChar w:fldCharType="begin"/>
      </w:r>
      <w:r w:rsidRPr="00974DFF">
        <w:rPr>
          <w:rFonts w:ascii="Arial Narrow" w:hAnsi="Arial Narrow"/>
        </w:rPr>
        <w:instrText xml:space="preserve"> XE "</w:instrText>
      </w:r>
      <w:r w:rsidRPr="00974DFF">
        <w:rPr>
          <w:rStyle w:val="-"/>
          <w:rFonts w:ascii="Arial Narrow" w:hAnsi="Arial Narrow"/>
          <w:noProof/>
        </w:rPr>
        <w:instrText>Αποκάλυψη</w:instrText>
      </w:r>
      <w:r w:rsidRPr="00974DFF">
        <w:rPr>
          <w:rFonts w:ascii="Arial Narrow" w:hAnsi="Arial Narrow"/>
        </w:rPr>
        <w:instrText xml:space="preserve">" </w:instrText>
      </w:r>
      <w:r w:rsidR="004069D3" w:rsidRPr="00974DFF">
        <w:rPr>
          <w:rFonts w:ascii="Arial Narrow" w:hAnsi="Arial Narrow"/>
        </w:rPr>
        <w:fldChar w:fldCharType="end"/>
      </w:r>
      <w:r w:rsidRPr="00974DFF">
        <w:rPr>
          <w:rFonts w:ascii="Arial Narrow" w:hAnsi="Arial Narrow"/>
        </w:rPr>
        <w:t xml:space="preserve"> και ιδιαιτέρως το κεφάλαιο 17 - το Κρίμα της Πόρνης</w:t>
      </w:r>
      <w:r w:rsidR="004069D3" w:rsidRPr="00974DFF">
        <w:rPr>
          <w:rFonts w:ascii="Arial Narrow" w:hAnsi="Arial Narrow"/>
        </w:rPr>
        <w:fldChar w:fldCharType="begin"/>
      </w:r>
      <w:r w:rsidRPr="00974DFF">
        <w:rPr>
          <w:rFonts w:ascii="Arial Narrow" w:hAnsi="Arial Narrow"/>
        </w:rPr>
        <w:instrText xml:space="preserve"> XE "</w:instrText>
      </w:r>
      <w:r w:rsidRPr="00974DFF">
        <w:rPr>
          <w:rStyle w:val="-"/>
          <w:rFonts w:ascii="Arial Narrow" w:hAnsi="Arial Narrow" w:cstheme="majorHAnsi"/>
          <w:noProof/>
        </w:rPr>
        <w:instrText>Κρίμα της Πόρνης</w:instrText>
      </w:r>
      <w:r w:rsidRPr="00974DFF">
        <w:rPr>
          <w:rFonts w:ascii="Arial Narrow" w:hAnsi="Arial Narrow"/>
        </w:rPr>
        <w:instrText xml:space="preserve">" </w:instrText>
      </w:r>
      <w:r w:rsidR="004069D3" w:rsidRPr="00974DFF">
        <w:rPr>
          <w:rFonts w:ascii="Arial Narrow" w:hAnsi="Arial Narrow"/>
        </w:rPr>
        <w:fldChar w:fldCharType="end"/>
      </w:r>
      <w:r w:rsidRPr="00974DFF">
        <w:rPr>
          <w:rFonts w:ascii="Arial Narrow" w:hAnsi="Arial Narrow"/>
        </w:rPr>
        <w:t>, μας δείχνει ότι αξίζει να συνεχίσουμε να αγωνιζόμαστε, διότι τελικά το Αρνίον Χριστός θα νικήσει και το μέλλον μας θα είναι κοντά του και σαφώς καλύτερο από το παρόν μας! Ο ηγέτης Επίσκοπος Ποιμένας Υπηρέτης οφείλει να μας το θυμίζει και να αντιστέκεται με σθένος.</w:t>
      </w:r>
    </w:p>
    <w:p w:rsidR="001A7F0C" w:rsidRPr="00974DFF" w:rsidRDefault="001A7F0C" w:rsidP="00FB4FF5">
      <w:pPr>
        <w:spacing w:after="0" w:line="240" w:lineRule="auto"/>
        <w:contextualSpacing/>
        <w:jc w:val="both"/>
        <w:rPr>
          <w:rFonts w:ascii="Arial Narrow" w:hAnsi="Arial Narrow"/>
        </w:rPr>
      </w:pPr>
    </w:p>
    <w:p w:rsidR="00455A4A" w:rsidRPr="00F2146D" w:rsidRDefault="002A7DC1" w:rsidP="00F2146D">
      <w:pPr>
        <w:pStyle w:val="21"/>
        <w:keepNext w:val="0"/>
        <w:keepLines w:val="0"/>
        <w:spacing w:before="0" w:line="240" w:lineRule="auto"/>
        <w:contextualSpacing/>
        <w:rPr>
          <w:rFonts w:ascii="Arial Narrow" w:hAnsi="Arial Narrow"/>
        </w:rPr>
      </w:pPr>
      <w:bookmarkStart w:id="320" w:name="_Toc42965001"/>
      <w:r w:rsidRPr="00F2146D">
        <w:rPr>
          <w:rFonts w:ascii="Arial Narrow" w:hAnsi="Arial Narrow"/>
        </w:rPr>
        <w:t>8</w:t>
      </w:r>
      <w:r w:rsidR="00FB4FF5" w:rsidRPr="00F2146D">
        <w:rPr>
          <w:rFonts w:ascii="Arial Narrow" w:hAnsi="Arial Narrow"/>
        </w:rPr>
        <w:t>.2</w:t>
      </w:r>
      <w:r w:rsidR="00A50DD4" w:rsidRPr="00F2146D">
        <w:rPr>
          <w:rFonts w:ascii="Arial Narrow" w:hAnsi="Arial Narrow"/>
        </w:rPr>
        <w:t xml:space="preserve">. Πώς λειτουργεί ο </w:t>
      </w:r>
      <w:r w:rsidR="00B03A12">
        <w:rPr>
          <w:rFonts w:ascii="Arial Narrow" w:hAnsi="Arial Narrow"/>
        </w:rPr>
        <w:t>Η</w:t>
      </w:r>
      <w:r w:rsidR="00A50DD4" w:rsidRPr="00F2146D">
        <w:rPr>
          <w:rFonts w:ascii="Arial Narrow" w:hAnsi="Arial Narrow"/>
        </w:rPr>
        <w:t xml:space="preserve">γέτης </w:t>
      </w:r>
      <w:r w:rsidR="00B03A12">
        <w:rPr>
          <w:rFonts w:ascii="Arial Narrow" w:hAnsi="Arial Narrow"/>
          <w:lang w:val="en-GB"/>
        </w:rPr>
        <w:t>CEO</w:t>
      </w:r>
      <w:r w:rsidR="00B03A12" w:rsidRPr="00082E4F">
        <w:rPr>
          <w:rFonts w:ascii="Arial Narrow" w:hAnsi="Arial Narrow"/>
        </w:rPr>
        <w:t xml:space="preserve"> (</w:t>
      </w:r>
      <w:r w:rsidR="00B03A12">
        <w:rPr>
          <w:rFonts w:ascii="Arial Narrow" w:hAnsi="Arial Narrow"/>
        </w:rPr>
        <w:t>Επίσκοπος</w:t>
      </w:r>
      <w:r w:rsidR="000B1F53" w:rsidRPr="00F2146D">
        <w:rPr>
          <w:rFonts w:ascii="Arial Narrow" w:hAnsi="Arial Narrow"/>
        </w:rPr>
        <w:t xml:space="preserve">) </w:t>
      </w:r>
      <w:r w:rsidR="00B03A12">
        <w:rPr>
          <w:rFonts w:ascii="Arial Narrow" w:hAnsi="Arial Narrow"/>
        </w:rPr>
        <w:t>–</w:t>
      </w:r>
      <w:r w:rsidR="000B1F53" w:rsidRPr="00F2146D">
        <w:rPr>
          <w:rFonts w:ascii="Arial Narrow" w:hAnsi="Arial Narrow"/>
        </w:rPr>
        <w:t xml:space="preserve"> </w:t>
      </w:r>
      <w:r w:rsidR="00B03A12">
        <w:rPr>
          <w:rFonts w:ascii="Arial Narrow" w:hAnsi="Arial Narrow"/>
          <w:lang w:val="en-GB"/>
        </w:rPr>
        <w:t>Coach</w:t>
      </w:r>
      <w:r w:rsidR="00B03A12" w:rsidRPr="00082E4F">
        <w:rPr>
          <w:rFonts w:ascii="Arial Narrow" w:hAnsi="Arial Narrow"/>
        </w:rPr>
        <w:t xml:space="preserve"> (</w:t>
      </w:r>
      <w:r w:rsidR="00E0725A" w:rsidRPr="00F2146D">
        <w:rPr>
          <w:rFonts w:ascii="Arial Narrow" w:hAnsi="Arial Narrow"/>
        </w:rPr>
        <w:t>Ποιμένας</w:t>
      </w:r>
      <w:r w:rsidR="00735739" w:rsidRPr="00F2146D">
        <w:rPr>
          <w:rFonts w:ascii="Arial Narrow" w:hAnsi="Arial Narrow"/>
        </w:rPr>
        <w:t xml:space="preserve">) </w:t>
      </w:r>
      <w:r w:rsidR="00B03A12">
        <w:rPr>
          <w:rFonts w:ascii="Arial Narrow" w:hAnsi="Arial Narrow"/>
        </w:rPr>
        <w:t>–</w:t>
      </w:r>
      <w:r w:rsidR="00735739" w:rsidRPr="00F2146D">
        <w:rPr>
          <w:rFonts w:ascii="Arial Narrow" w:hAnsi="Arial Narrow"/>
        </w:rPr>
        <w:t xml:space="preserve"> Servant</w:t>
      </w:r>
      <w:r w:rsidR="00B03A12" w:rsidRPr="00082E4F">
        <w:rPr>
          <w:rFonts w:ascii="Arial Narrow" w:hAnsi="Arial Narrow"/>
        </w:rPr>
        <w:t xml:space="preserve"> (</w:t>
      </w:r>
      <w:r w:rsidR="00B03A12">
        <w:rPr>
          <w:rFonts w:ascii="Arial Narrow" w:hAnsi="Arial Narrow"/>
        </w:rPr>
        <w:t>Υπηρέτης</w:t>
      </w:r>
      <w:r w:rsidR="00735739" w:rsidRPr="00F2146D">
        <w:rPr>
          <w:rFonts w:ascii="Arial Narrow" w:hAnsi="Arial Narrow"/>
        </w:rPr>
        <w:t xml:space="preserve">) </w:t>
      </w:r>
      <w:r w:rsidR="007C5BF9" w:rsidRPr="00F2146D">
        <w:rPr>
          <w:rFonts w:ascii="Arial Narrow" w:hAnsi="Arial Narrow"/>
        </w:rPr>
        <w:t>επιχείρησης</w:t>
      </w:r>
      <w:r w:rsidR="009F5AEC" w:rsidRPr="00F2146D">
        <w:rPr>
          <w:rFonts w:ascii="Arial Narrow" w:hAnsi="Arial Narrow"/>
        </w:rPr>
        <w:t xml:space="preserve"> στην σημερινή εποχή </w:t>
      </w:r>
      <w:r w:rsidR="00A50DD4" w:rsidRPr="00F2146D">
        <w:rPr>
          <w:rFonts w:ascii="Arial Narrow" w:hAnsi="Arial Narrow"/>
        </w:rPr>
        <w:t>της Γνώσης;</w:t>
      </w:r>
      <w:bookmarkEnd w:id="320"/>
    </w:p>
    <w:p w:rsidR="001C52F2" w:rsidRPr="002879EB" w:rsidRDefault="00A50DD4" w:rsidP="00C049D0">
      <w:pPr>
        <w:jc w:val="both"/>
        <w:rPr>
          <w:rFonts w:ascii="Arial Narrow" w:hAnsi="Arial Narrow" w:cs="Calibri"/>
          <w:color w:val="282828"/>
        </w:rPr>
      </w:pPr>
      <w:r w:rsidRPr="002879EB">
        <w:rPr>
          <w:rFonts w:ascii="Arial Narrow" w:hAnsi="Arial Narrow" w:cs="Calibri"/>
          <w:color w:val="282828"/>
        </w:rPr>
        <w:t xml:space="preserve">Όταν κάποιος έχει αναλάβει </w:t>
      </w:r>
      <w:r w:rsidR="00F04DF1">
        <w:rPr>
          <w:rFonts w:ascii="Arial Narrow" w:hAnsi="Arial Narrow" w:cs="Calibri"/>
          <w:color w:val="282828"/>
        </w:rPr>
        <w:t>ηγετική θέση</w:t>
      </w:r>
      <w:r w:rsidRPr="002879EB">
        <w:rPr>
          <w:rFonts w:ascii="Arial Narrow" w:hAnsi="Arial Narrow" w:cs="Calibri"/>
          <w:color w:val="282828"/>
        </w:rPr>
        <w:t xml:space="preserve"> - ανεξάρτητα από το πόσο καιρό βρίσκετ</w:t>
      </w:r>
      <w:r w:rsidR="00676E86" w:rsidRPr="002879EB">
        <w:rPr>
          <w:rFonts w:ascii="Arial Narrow" w:hAnsi="Arial Narrow" w:cs="Calibri"/>
          <w:color w:val="282828"/>
        </w:rPr>
        <w:t>αι</w:t>
      </w:r>
      <w:r w:rsidRPr="002879EB">
        <w:rPr>
          <w:rFonts w:ascii="Arial Narrow" w:hAnsi="Arial Narrow" w:cs="Calibri"/>
          <w:color w:val="282828"/>
        </w:rPr>
        <w:t xml:space="preserve"> </w:t>
      </w:r>
      <w:r w:rsidR="00F04DF1">
        <w:rPr>
          <w:rFonts w:ascii="Arial Narrow" w:hAnsi="Arial Narrow" w:cs="Calibri"/>
          <w:color w:val="282828"/>
        </w:rPr>
        <w:t xml:space="preserve">σε αυτή τη θέση </w:t>
      </w:r>
      <w:r w:rsidRPr="002879EB">
        <w:rPr>
          <w:rFonts w:ascii="Arial Narrow" w:hAnsi="Arial Narrow" w:cs="Calibri"/>
          <w:color w:val="282828"/>
        </w:rPr>
        <w:t xml:space="preserve">ή πόσο δύσκολο ήταν το ταξίδι για να φτάσει εκεί – </w:t>
      </w:r>
      <w:r w:rsidR="00F04DF1" w:rsidRPr="002879EB">
        <w:rPr>
          <w:rFonts w:ascii="Arial Narrow" w:hAnsi="Arial Narrow" w:cs="Calibri"/>
          <w:color w:val="282828"/>
        </w:rPr>
        <w:t>αν δεν «βγάζει το καλύτερο» στους υπαλλήλους του</w:t>
      </w:r>
      <w:r w:rsidR="00F04DF1">
        <w:rPr>
          <w:rFonts w:ascii="Arial Narrow" w:hAnsi="Arial Narrow" w:cs="Calibri"/>
          <w:color w:val="282828"/>
        </w:rPr>
        <w:t>,</w:t>
      </w:r>
      <w:r w:rsidR="00F04DF1" w:rsidRPr="002879EB">
        <w:rPr>
          <w:rFonts w:ascii="Arial Narrow" w:hAnsi="Arial Narrow" w:cs="Calibri"/>
          <w:color w:val="282828"/>
        </w:rPr>
        <w:t xml:space="preserve"> </w:t>
      </w:r>
      <w:r w:rsidR="00F04DF1">
        <w:rPr>
          <w:rFonts w:ascii="Arial Narrow" w:hAnsi="Arial Narrow" w:cs="Calibri"/>
          <w:color w:val="282828"/>
        </w:rPr>
        <w:t xml:space="preserve">τότε </w:t>
      </w:r>
      <w:r w:rsidRPr="002879EB">
        <w:rPr>
          <w:rFonts w:ascii="Arial Narrow" w:hAnsi="Arial Narrow" w:cs="Calibri"/>
          <w:color w:val="282828"/>
        </w:rPr>
        <w:t xml:space="preserve">είναι απλώς </w:t>
      </w:r>
      <w:r w:rsidR="00F04DF1">
        <w:rPr>
          <w:rFonts w:ascii="Arial Narrow" w:hAnsi="Arial Narrow" w:cs="Calibri"/>
          <w:color w:val="282828"/>
        </w:rPr>
        <w:t>ο «</w:t>
      </w:r>
      <w:r w:rsidRPr="002879EB">
        <w:rPr>
          <w:rFonts w:ascii="Arial Narrow" w:hAnsi="Arial Narrow" w:cs="Calibri"/>
          <w:color w:val="282828"/>
        </w:rPr>
        <w:t>επικεφαλής</w:t>
      </w:r>
      <w:r w:rsidR="00F04DF1">
        <w:rPr>
          <w:rFonts w:ascii="Arial Narrow" w:hAnsi="Arial Narrow" w:cs="Calibri"/>
          <w:color w:val="282828"/>
        </w:rPr>
        <w:t>» τους</w:t>
      </w:r>
      <w:r w:rsidRPr="002879EB">
        <w:rPr>
          <w:rFonts w:ascii="Arial Narrow" w:hAnsi="Arial Narrow" w:cs="Calibri"/>
          <w:color w:val="282828"/>
        </w:rPr>
        <w:t xml:space="preserve">. Δυστυχώς, πολλοί ηγέτες ξεχνούν αυτό το στόχο. </w:t>
      </w:r>
    </w:p>
    <w:p w:rsidR="001C52F2" w:rsidRPr="002879EB" w:rsidRDefault="0035035B" w:rsidP="00C049D0">
      <w:pPr>
        <w:jc w:val="both"/>
        <w:rPr>
          <w:rFonts w:ascii="Arial Narrow" w:hAnsi="Arial Narrow" w:cs="Calibri"/>
          <w:color w:val="000000"/>
        </w:rPr>
      </w:pPr>
      <w:r w:rsidRPr="0035035B">
        <w:rPr>
          <w:rFonts w:ascii="Arial Narrow" w:hAnsi="Arial Narrow" w:cs="Calibri"/>
          <w:i/>
          <w:color w:val="282828"/>
        </w:rPr>
        <w:t>Η</w:t>
      </w:r>
      <w:r w:rsidR="00A50DD4" w:rsidRPr="0035035B">
        <w:rPr>
          <w:rFonts w:ascii="Arial Narrow" w:hAnsi="Arial Narrow" w:cs="Calibri"/>
          <w:i/>
          <w:color w:val="282828"/>
        </w:rPr>
        <w:t xml:space="preserve"> </w:t>
      </w:r>
      <w:r w:rsidR="00A50DD4" w:rsidRPr="0035035B">
        <w:rPr>
          <w:rFonts w:ascii="Arial Narrow" w:hAnsi="Arial Narrow" w:cs="Calibri"/>
          <w:b/>
          <w:i/>
          <w:color w:val="282828"/>
        </w:rPr>
        <w:t>δύναμη</w:t>
      </w:r>
      <w:r w:rsidR="00A50DD4" w:rsidRPr="0035035B">
        <w:rPr>
          <w:rFonts w:ascii="Arial Narrow" w:hAnsi="Arial Narrow" w:cs="Calibri"/>
          <w:i/>
          <w:color w:val="282828"/>
        </w:rPr>
        <w:t xml:space="preserve">, μπορεί να οδηγήσει τους ηγέτες στην </w:t>
      </w:r>
      <w:r w:rsidR="00A50DD4" w:rsidRPr="0035035B">
        <w:rPr>
          <w:rFonts w:ascii="Arial Narrow" w:hAnsi="Arial Narrow" w:cs="Calibri"/>
          <w:b/>
          <w:i/>
          <w:color w:val="282828"/>
        </w:rPr>
        <w:t>υπερβολική εμμονή</w:t>
      </w:r>
      <w:r w:rsidR="00A50DD4" w:rsidRPr="0035035B">
        <w:rPr>
          <w:rFonts w:ascii="Arial Narrow" w:hAnsi="Arial Narrow" w:cs="Calibri"/>
          <w:i/>
          <w:color w:val="282828"/>
        </w:rPr>
        <w:t xml:space="preserve"> </w:t>
      </w:r>
      <w:r w:rsidR="009218C5" w:rsidRPr="00874401">
        <w:rPr>
          <w:rFonts w:ascii="Arial Narrow" w:hAnsi="Arial Narrow" w:cs="Calibri"/>
          <w:b/>
          <w:i/>
          <w:color w:val="282828"/>
        </w:rPr>
        <w:t>στην</w:t>
      </w:r>
      <w:r w:rsidR="009218C5" w:rsidRPr="0035035B">
        <w:rPr>
          <w:rFonts w:ascii="Arial Narrow" w:hAnsi="Arial Narrow" w:cs="Calibri"/>
          <w:i/>
          <w:color w:val="282828"/>
        </w:rPr>
        <w:t xml:space="preserve"> </w:t>
      </w:r>
      <w:r w:rsidR="009218C5" w:rsidRPr="0035035B">
        <w:rPr>
          <w:rFonts w:ascii="Arial Narrow" w:hAnsi="Arial Narrow" w:cs="Calibri"/>
          <w:b/>
          <w:i/>
          <w:color w:val="282828"/>
        </w:rPr>
        <w:t xml:space="preserve">επίτευξη αποτελεσμάτων </w:t>
      </w:r>
      <w:r w:rsidR="00A50DD4" w:rsidRPr="00874401">
        <w:rPr>
          <w:rFonts w:ascii="Arial Narrow" w:hAnsi="Arial Narrow" w:cs="Calibri"/>
          <w:i/>
          <w:color w:val="282828"/>
        </w:rPr>
        <w:t>και</w:t>
      </w:r>
      <w:r w:rsidR="00A50DD4" w:rsidRPr="0035035B">
        <w:rPr>
          <w:rFonts w:ascii="Arial Narrow" w:hAnsi="Arial Narrow" w:cs="Calibri"/>
          <w:b/>
          <w:i/>
          <w:color w:val="282828"/>
        </w:rPr>
        <w:t xml:space="preserve"> </w:t>
      </w:r>
      <w:r w:rsidR="009218C5" w:rsidRPr="00874401">
        <w:rPr>
          <w:rFonts w:ascii="Arial Narrow" w:hAnsi="Arial Narrow" w:cs="Calibri"/>
          <w:i/>
          <w:color w:val="282828"/>
        </w:rPr>
        <w:t>σ</w:t>
      </w:r>
      <w:r w:rsidR="00A50DD4" w:rsidRPr="00874401">
        <w:rPr>
          <w:rFonts w:ascii="Arial Narrow" w:hAnsi="Arial Narrow" w:cs="Calibri"/>
          <w:i/>
          <w:color w:val="282828"/>
        </w:rPr>
        <w:t>τον</w:t>
      </w:r>
      <w:r w:rsidR="009218C5" w:rsidRPr="0035035B">
        <w:rPr>
          <w:rFonts w:ascii="Arial Narrow" w:hAnsi="Arial Narrow" w:cs="Calibri"/>
          <w:b/>
          <w:i/>
          <w:color w:val="000000"/>
        </w:rPr>
        <w:t xml:space="preserve"> έλεγχο</w:t>
      </w:r>
      <w:r w:rsidR="00692E0F">
        <w:rPr>
          <w:rFonts w:ascii="ZWAdobeF" w:hAnsi="ZWAdobeF" w:cs="ZWAdobeF"/>
          <w:sz w:val="2"/>
          <w:szCs w:val="2"/>
        </w:rPr>
        <w:t>432F</w:t>
      </w:r>
      <w:r w:rsidRPr="002879EB">
        <w:rPr>
          <w:rStyle w:val="ae"/>
          <w:rFonts w:ascii="Arial Narrow" w:hAnsi="Arial Narrow" w:cs="Calibri"/>
          <w:color w:val="000000"/>
        </w:rPr>
        <w:footnoteReference w:id="439"/>
      </w:r>
      <w:r w:rsidR="009218C5">
        <w:rPr>
          <w:rFonts w:ascii="Arial Narrow" w:hAnsi="Arial Narrow" w:cs="Calibri"/>
          <w:color w:val="000000"/>
        </w:rPr>
        <w:t>. Σ</w:t>
      </w:r>
      <w:r w:rsidR="00A50DD4" w:rsidRPr="002879EB">
        <w:rPr>
          <w:rFonts w:ascii="Arial Narrow" w:hAnsi="Arial Narrow" w:cs="Calibri"/>
          <w:color w:val="000000"/>
        </w:rPr>
        <w:t xml:space="preserve">υνεπώς, </w:t>
      </w:r>
      <w:r w:rsidR="00874401">
        <w:rPr>
          <w:rFonts w:ascii="Arial Narrow" w:hAnsi="Arial Narrow" w:cs="Calibri"/>
          <w:color w:val="000000"/>
        </w:rPr>
        <w:t>η δύναμη μπορεί να κάνει τους ηγέτες</w:t>
      </w:r>
      <w:r w:rsidR="009218C5">
        <w:rPr>
          <w:rFonts w:ascii="Arial Narrow" w:hAnsi="Arial Narrow" w:cs="Calibri"/>
          <w:color w:val="000000"/>
        </w:rPr>
        <w:t xml:space="preserve"> να </w:t>
      </w:r>
      <w:r w:rsidR="00B736D5">
        <w:rPr>
          <w:rFonts w:ascii="Arial Narrow" w:hAnsi="Arial Narrow" w:cs="Calibri"/>
          <w:color w:val="000000"/>
        </w:rPr>
        <w:t>μεταχειρίζονται</w:t>
      </w:r>
      <w:r w:rsidR="00A50DD4" w:rsidRPr="002879EB">
        <w:rPr>
          <w:rFonts w:ascii="Arial Narrow" w:hAnsi="Arial Narrow" w:cs="Calibri"/>
          <w:color w:val="000000"/>
        </w:rPr>
        <w:t xml:space="preserve"> τους εργαζόμενους τους ως μέσο για την επίτευξη του σκοπού τους. </w:t>
      </w:r>
      <w:r w:rsidRPr="0035035B">
        <w:rPr>
          <w:rFonts w:ascii="Arial Narrow" w:hAnsi="Arial Narrow" w:cs="Calibri"/>
          <w:i/>
          <w:color w:val="000000"/>
        </w:rPr>
        <w:t>Α</w:t>
      </w:r>
      <w:r w:rsidR="00A50DD4" w:rsidRPr="0035035B">
        <w:rPr>
          <w:rFonts w:ascii="Arial Narrow" w:hAnsi="Arial Narrow" w:cs="Calibri"/>
          <w:i/>
          <w:color w:val="000000"/>
        </w:rPr>
        <w:t xml:space="preserve">υτό αυξάνει το φόβο των ανθρώπων - ο φόβος να μην επιτύχει τους στόχους, ο φόβος της απώλειας μπόνους, ο φόβος της αποτυχίας - και ως εκ τούτου οι άνθρωποι σταματούν να αισθάνονται θετικά συναισθήματα και η προσπάθειά τους να πειραματιστούν και να μάθουν </w:t>
      </w:r>
      <w:r w:rsidR="00B736D5" w:rsidRPr="0035035B">
        <w:rPr>
          <w:rFonts w:ascii="Arial Narrow" w:hAnsi="Arial Narrow" w:cs="Calibri"/>
          <w:i/>
          <w:color w:val="000000"/>
        </w:rPr>
        <w:t>καταπνίγεται</w:t>
      </w:r>
      <w:r w:rsidR="00692E0F">
        <w:rPr>
          <w:rFonts w:ascii="ZWAdobeF" w:hAnsi="ZWAdobeF" w:cs="ZWAdobeF"/>
          <w:sz w:val="2"/>
          <w:szCs w:val="2"/>
        </w:rPr>
        <w:t>433F</w:t>
      </w:r>
      <w:r w:rsidRPr="002879EB">
        <w:rPr>
          <w:rStyle w:val="ae"/>
          <w:rFonts w:ascii="Arial Narrow" w:hAnsi="Arial Narrow" w:cs="Calibri"/>
          <w:color w:val="000000"/>
        </w:rPr>
        <w:footnoteReference w:id="440"/>
      </w:r>
      <w:r w:rsidR="00A50DD4" w:rsidRPr="002879EB">
        <w:rPr>
          <w:rFonts w:ascii="Arial Narrow" w:hAnsi="Arial Narrow" w:cs="Calibri"/>
          <w:color w:val="000000"/>
        </w:rPr>
        <w:t>.</w:t>
      </w:r>
      <w:r w:rsidR="00874401">
        <w:rPr>
          <w:rFonts w:ascii="Arial Narrow" w:hAnsi="Arial Narrow" w:cs="Calibri"/>
          <w:color w:val="000000"/>
        </w:rPr>
        <w:t xml:space="preserve"> Ο φόβος προκαλεί </w:t>
      </w:r>
      <w:r w:rsidR="00B736D5">
        <w:rPr>
          <w:rFonts w:ascii="Arial Narrow" w:hAnsi="Arial Narrow" w:cs="Calibri"/>
          <w:color w:val="000000"/>
        </w:rPr>
        <w:t>έλλειψη</w:t>
      </w:r>
      <w:r w:rsidR="00874401">
        <w:rPr>
          <w:rFonts w:ascii="Arial Narrow" w:hAnsi="Arial Narrow" w:cs="Calibri"/>
          <w:color w:val="000000"/>
        </w:rPr>
        <w:t xml:space="preserve"> διάθεσης για συμμετοχή - συνεισφορά, καθώς και αντίδραση στην οποιαδήποτε </w:t>
      </w:r>
      <w:r w:rsidR="00805629">
        <w:rPr>
          <w:rFonts w:ascii="Arial Narrow" w:hAnsi="Arial Narrow" w:cs="Calibri"/>
          <w:color w:val="000000"/>
        </w:rPr>
        <w:t xml:space="preserve">καινοτόμα </w:t>
      </w:r>
      <w:r w:rsidR="00874401">
        <w:rPr>
          <w:rFonts w:ascii="Arial Narrow" w:hAnsi="Arial Narrow" w:cs="Calibri"/>
          <w:color w:val="000000"/>
        </w:rPr>
        <w:t>βελτίωση - αλλαγή, με αποτελέσματα αρνητικά για όλους.</w:t>
      </w:r>
    </w:p>
    <w:p w:rsidR="001C52F2" w:rsidRPr="002879EB" w:rsidRDefault="0035035B" w:rsidP="00C049D0">
      <w:pPr>
        <w:jc w:val="both"/>
        <w:rPr>
          <w:rFonts w:ascii="Arial Narrow" w:hAnsi="Arial Narrow" w:cs="Calibri"/>
          <w:color w:val="000000" w:themeColor="text1"/>
        </w:rPr>
      </w:pPr>
      <w:r>
        <w:rPr>
          <w:rFonts w:ascii="Arial Narrow" w:hAnsi="Arial Narrow" w:cs="Calibri"/>
          <w:color w:val="000000"/>
        </w:rPr>
        <w:t xml:space="preserve">Ως </w:t>
      </w:r>
      <w:r w:rsidR="00A50DD4" w:rsidRPr="002879EB">
        <w:rPr>
          <w:rFonts w:ascii="Arial Narrow" w:hAnsi="Arial Narrow" w:cs="Calibri"/>
          <w:color w:val="000000"/>
        </w:rPr>
        <w:t xml:space="preserve">παράδειγμα </w:t>
      </w:r>
      <w:r>
        <w:rPr>
          <w:rFonts w:ascii="Arial Narrow" w:hAnsi="Arial Narrow" w:cs="Calibri"/>
          <w:color w:val="000000"/>
        </w:rPr>
        <w:t xml:space="preserve">θα αναφέρω εδώ την </w:t>
      </w:r>
      <w:r w:rsidR="00A50DD4" w:rsidRPr="002879EB">
        <w:rPr>
          <w:rFonts w:ascii="Arial Narrow" w:hAnsi="Arial Narrow" w:cs="Calibri"/>
          <w:b/>
          <w:color w:val="000000"/>
        </w:rPr>
        <w:t xml:space="preserve">υπηρεσία </w:t>
      </w:r>
      <w:r w:rsidR="00853272" w:rsidRPr="002879EB">
        <w:rPr>
          <w:rFonts w:ascii="Arial Narrow" w:hAnsi="Arial Narrow" w:cs="Calibri"/>
          <w:b/>
          <w:color w:val="000000"/>
        </w:rPr>
        <w:t xml:space="preserve">διανομής και </w:t>
      </w:r>
      <w:r w:rsidR="00A50DD4" w:rsidRPr="002879EB">
        <w:rPr>
          <w:rFonts w:ascii="Arial Narrow" w:hAnsi="Arial Narrow" w:cs="Calibri"/>
          <w:b/>
          <w:color w:val="000000"/>
        </w:rPr>
        <w:t>παράδοσης τροφίμων</w:t>
      </w:r>
      <w:r w:rsidR="00A50DD4" w:rsidRPr="002879EB">
        <w:rPr>
          <w:rFonts w:ascii="Arial Narrow" w:hAnsi="Arial Narrow" w:cs="Calibri"/>
          <w:color w:val="000000"/>
        </w:rPr>
        <w:t xml:space="preserve"> που μελέτησα</w:t>
      </w:r>
      <w:r w:rsidR="009F5AEC" w:rsidRPr="002879EB">
        <w:rPr>
          <w:rFonts w:ascii="Arial Narrow" w:hAnsi="Arial Narrow" w:cs="Calibri"/>
          <w:color w:val="000000"/>
        </w:rPr>
        <w:t xml:space="preserve"> ως </w:t>
      </w:r>
      <w:r w:rsidR="009F5AEC" w:rsidRPr="002879EB">
        <w:rPr>
          <w:rFonts w:ascii="Arial Narrow" w:hAnsi="Arial Narrow" w:cs="Calibri"/>
          <w:b/>
          <w:color w:val="000000"/>
        </w:rPr>
        <w:t>εξωτερικός σύ</w:t>
      </w:r>
      <w:r>
        <w:rPr>
          <w:rFonts w:ascii="Arial Narrow" w:hAnsi="Arial Narrow" w:cs="Calibri"/>
          <w:b/>
          <w:color w:val="000000"/>
        </w:rPr>
        <w:t>μβουλος μεγάλης α</w:t>
      </w:r>
      <w:r w:rsidR="009F5AEC" w:rsidRPr="002879EB">
        <w:rPr>
          <w:rFonts w:ascii="Arial Narrow" w:hAnsi="Arial Narrow" w:cs="Calibri"/>
          <w:b/>
          <w:color w:val="000000"/>
        </w:rPr>
        <w:t xml:space="preserve">μερικανικής </w:t>
      </w:r>
      <w:r w:rsidR="003455CD">
        <w:rPr>
          <w:rFonts w:ascii="Arial Narrow" w:hAnsi="Arial Narrow" w:cs="Calibri"/>
          <w:b/>
          <w:color w:val="000000"/>
        </w:rPr>
        <w:t>εταιρεία</w:t>
      </w:r>
      <w:r w:rsidR="009F5AEC" w:rsidRPr="002879EB">
        <w:rPr>
          <w:rFonts w:ascii="Arial Narrow" w:hAnsi="Arial Narrow" w:cs="Calibri"/>
          <w:b/>
          <w:color w:val="000000"/>
        </w:rPr>
        <w:t>ς</w:t>
      </w:r>
      <w:r w:rsidR="00A50DD4" w:rsidRPr="002879EB">
        <w:rPr>
          <w:rFonts w:ascii="Arial Narrow" w:hAnsi="Arial Narrow" w:cs="Calibri"/>
          <w:color w:val="000000"/>
        </w:rPr>
        <w:t xml:space="preserve">. Η ενεργή δέσμευση των οδηγών </w:t>
      </w:r>
      <w:r>
        <w:rPr>
          <w:rFonts w:ascii="Arial Narrow" w:hAnsi="Arial Narrow" w:cs="Calibri"/>
          <w:color w:val="000000"/>
        </w:rPr>
        <w:t xml:space="preserve">της </w:t>
      </w:r>
      <w:r w:rsidR="003455CD">
        <w:rPr>
          <w:rFonts w:ascii="Arial Narrow" w:hAnsi="Arial Narrow" w:cs="Calibri"/>
          <w:color w:val="000000"/>
        </w:rPr>
        <w:t>εταιρεία</w:t>
      </w:r>
      <w:r>
        <w:rPr>
          <w:rFonts w:ascii="Arial Narrow" w:hAnsi="Arial Narrow" w:cs="Calibri"/>
          <w:color w:val="000000"/>
        </w:rPr>
        <w:t>ς</w:t>
      </w:r>
      <w:r w:rsidR="00A50DD4" w:rsidRPr="002879EB">
        <w:rPr>
          <w:rFonts w:ascii="Arial Narrow" w:hAnsi="Arial Narrow" w:cs="Calibri"/>
          <w:color w:val="000000"/>
        </w:rPr>
        <w:t>, οι οποίοι</w:t>
      </w:r>
      <w:r w:rsidRPr="0035035B">
        <w:rPr>
          <w:rFonts w:ascii="Arial Narrow" w:hAnsi="Arial Narrow" w:cs="Calibri"/>
          <w:color w:val="000000" w:themeColor="text1"/>
        </w:rPr>
        <w:t xml:space="preserve"> </w:t>
      </w:r>
      <w:r w:rsidRPr="002879EB">
        <w:rPr>
          <w:rFonts w:ascii="Arial Narrow" w:hAnsi="Arial Narrow" w:cs="Calibri"/>
          <w:color w:val="000000" w:themeColor="text1"/>
        </w:rPr>
        <w:t>καθημερινά</w:t>
      </w:r>
      <w:r w:rsidR="00A50DD4" w:rsidRPr="002879EB">
        <w:rPr>
          <w:rFonts w:ascii="Arial Narrow" w:hAnsi="Arial Narrow" w:cs="Calibri"/>
          <w:color w:val="000000"/>
        </w:rPr>
        <w:t xml:space="preserve"> παραδίδουν γάλα και ψωμί σε εκατομμύρια πελάτες</w:t>
      </w:r>
      <w:r w:rsidR="00A50DD4" w:rsidRPr="002879EB">
        <w:rPr>
          <w:rFonts w:ascii="Arial Narrow" w:hAnsi="Arial Narrow" w:cs="Calibri"/>
          <w:color w:val="000000" w:themeColor="text1"/>
        </w:rPr>
        <w:t>, άρχισε να μειώνεται διαρκώς</w:t>
      </w:r>
      <w:r>
        <w:rPr>
          <w:rFonts w:ascii="Arial Narrow" w:hAnsi="Arial Narrow" w:cs="Calibri"/>
          <w:color w:val="000000" w:themeColor="text1"/>
        </w:rPr>
        <w:t xml:space="preserve">. Η κατάσταση </w:t>
      </w:r>
      <w:r w:rsidR="00B736D5">
        <w:rPr>
          <w:rFonts w:ascii="Arial Narrow" w:hAnsi="Arial Narrow" w:cs="Calibri"/>
          <w:color w:val="000000" w:themeColor="text1"/>
        </w:rPr>
        <w:t>χειροτέρευε</w:t>
      </w:r>
      <w:r>
        <w:rPr>
          <w:rFonts w:ascii="Arial Narrow" w:hAnsi="Arial Narrow" w:cs="Calibri"/>
          <w:color w:val="000000" w:themeColor="text1"/>
        </w:rPr>
        <w:t xml:space="preserve"> </w:t>
      </w:r>
      <w:r w:rsidR="00A50DD4" w:rsidRPr="002879EB">
        <w:rPr>
          <w:rFonts w:ascii="Arial Narrow" w:hAnsi="Arial Narrow" w:cs="Calibri"/>
          <w:color w:val="000000" w:themeColor="text1"/>
        </w:rPr>
        <w:t xml:space="preserve">όσο η διοίκηση προσανατολιζόταν ολοένα και περισσότερο στη χρήση δεικτών μέτρησης με στόχο τη μείωση του κόστους και τη βελτίωση των χρόνων παράδοσης. Κάθε εβδομάδα, τα διευθυντικά στελέχη διενεργούσαν εβδομαδιαίες ανασκοπήσεις επιδόσεων με τους οδηγούς και ανέλυαν τη λίστα με τα όποια προβλήματα, καταγγελίες και σφάλματα είχαν ανακύψει. Αυτό δεν ενέπνεε κανέναν. Και τελικά, οι οδηγοί, πολλοί από τους οποίους είχαν δουλέψει για την εταιρεία επί δεκαετίες, έγιναν δυσαρεστημένοι. Αυτός ο τύπος ηγεσίας από πάνω προς τα κάτω είναι ξεπερασμένος και αντιπαραγωγικός. Εστιάζοντας πάρα πολύ στον έλεγχο και στον τελικό στόχο, και όχι αρκετά στους ανθρώπους τους, οι ηγέτες </w:t>
      </w:r>
      <w:r w:rsidR="00853272" w:rsidRPr="002879EB">
        <w:rPr>
          <w:rFonts w:ascii="Arial Narrow" w:hAnsi="Arial Narrow" w:cs="Calibri"/>
          <w:color w:val="000000" w:themeColor="text1"/>
        </w:rPr>
        <w:t xml:space="preserve">σε αυτή την περίπτωση </w:t>
      </w:r>
      <w:r w:rsidR="00A50DD4" w:rsidRPr="002879EB">
        <w:rPr>
          <w:rFonts w:ascii="Arial Narrow" w:hAnsi="Arial Narrow" w:cs="Calibri"/>
          <w:color w:val="000000" w:themeColor="text1"/>
        </w:rPr>
        <w:t>καθιστού</w:t>
      </w:r>
      <w:r w:rsidR="00874401">
        <w:rPr>
          <w:rFonts w:ascii="Arial Narrow" w:hAnsi="Arial Narrow" w:cs="Calibri"/>
          <w:color w:val="000000" w:themeColor="text1"/>
        </w:rPr>
        <w:t>σα</w:t>
      </w:r>
      <w:r w:rsidR="00A50DD4" w:rsidRPr="002879EB">
        <w:rPr>
          <w:rFonts w:ascii="Arial Narrow" w:hAnsi="Arial Narrow" w:cs="Calibri"/>
          <w:color w:val="000000" w:themeColor="text1"/>
        </w:rPr>
        <w:t xml:space="preserve">ν δυσκολότερη την επίτευξη των δικών τους στόχων. </w:t>
      </w:r>
    </w:p>
    <w:p w:rsidR="001C52F2" w:rsidRPr="002879EB" w:rsidRDefault="00A50DD4"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Το κλειδί, λοιπόν, είναι να βοηθήσουμε τους ανθρώπους να αισθάνονται ότι </w:t>
      </w:r>
      <w:r w:rsidRPr="002879EB">
        <w:rPr>
          <w:rFonts w:ascii="Arial Narrow" w:hAnsi="Arial Narrow" w:cs="Calibri"/>
          <w:b/>
          <w:color w:val="000000" w:themeColor="text1"/>
        </w:rPr>
        <w:t>συνεισφέρουν σε ένα κοινό σκοπό</w:t>
      </w:r>
      <w:r w:rsidRPr="002879EB">
        <w:rPr>
          <w:rFonts w:ascii="Arial Narrow" w:hAnsi="Arial Narrow" w:cs="Calibri"/>
          <w:color w:val="000000" w:themeColor="text1"/>
        </w:rPr>
        <w:t>, και να έχουν κίνητρα που τους ενεργοποιούν, ώστε να μπορούν να εργαστούν δίνοντας τον καλύτερο εαυτό τους. Υπάρχουν διάφοροι τρόποι να το κάνουμε αυτό. Αλλά ένας από τους καλύτερους τρόπους είναι να υιοθετήσουμε το ταπεινό μυαλό ενός Ηγέτη</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Ηγέτη</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w:t>
      </w:r>
      <w:r w:rsidR="00824FC5" w:rsidRPr="002879EB">
        <w:rPr>
          <w:rFonts w:ascii="Arial Narrow" w:hAnsi="Arial Narrow" w:cs="Calibri"/>
          <w:color w:val="000000" w:themeColor="text1"/>
        </w:rPr>
        <w:t>Ποιμένα</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Ποιμένα</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824FC5" w:rsidRPr="002879EB">
        <w:rPr>
          <w:rFonts w:ascii="Arial Narrow" w:hAnsi="Arial Narrow" w:cs="Calibri"/>
          <w:color w:val="000000" w:themeColor="text1"/>
        </w:rPr>
        <w:t xml:space="preserve"> </w:t>
      </w:r>
      <w:r w:rsidRPr="002879EB">
        <w:rPr>
          <w:rFonts w:ascii="Arial Narrow" w:hAnsi="Arial Narrow" w:cs="Calibri"/>
          <w:color w:val="000000" w:themeColor="text1"/>
        </w:rPr>
        <w:t>Υπηρέτη</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Υπηρέτη</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Οι Ηγέτες </w:t>
      </w:r>
      <w:r w:rsidR="00824FC5" w:rsidRPr="002879EB">
        <w:rPr>
          <w:rFonts w:ascii="Arial Narrow" w:hAnsi="Arial Narrow" w:cs="Calibri"/>
          <w:color w:val="000000" w:themeColor="text1"/>
        </w:rPr>
        <w:t xml:space="preserve">Ποιμένες </w:t>
      </w:r>
      <w:r w:rsidRPr="002879EB">
        <w:rPr>
          <w:rFonts w:ascii="Arial Narrow" w:hAnsi="Arial Narrow" w:cs="Calibri"/>
          <w:color w:val="000000" w:themeColor="text1"/>
        </w:rPr>
        <w:t xml:space="preserve">Υπηρέτες βλέπουν ως </w:t>
      </w:r>
      <w:r w:rsidRPr="002879EB">
        <w:rPr>
          <w:rFonts w:ascii="Arial Narrow" w:hAnsi="Arial Narrow" w:cs="Calibri"/>
          <w:b/>
          <w:color w:val="000000" w:themeColor="text1"/>
        </w:rPr>
        <w:t>βασικό τους ρόλο το να εξυπηρετούν τους εργαζόμενους καθώς αυτοί εξερευνούν, πειραματίζονται και αναπτύσσονται, προσφέροντας απτή και συναισθηματική υποστήριξη καθώς το κάνουν</w:t>
      </w:r>
      <w:r w:rsidRPr="002879EB">
        <w:rPr>
          <w:rFonts w:ascii="Arial Narrow" w:hAnsi="Arial Narrow" w:cs="Calibri"/>
          <w:color w:val="000000" w:themeColor="text1"/>
        </w:rPr>
        <w:t xml:space="preserve">. Με άλλα λόγια, οι Ηγέτες </w:t>
      </w:r>
      <w:r w:rsidR="00824FC5" w:rsidRPr="002879EB">
        <w:rPr>
          <w:rFonts w:ascii="Arial Narrow" w:hAnsi="Arial Narrow" w:cs="Calibri"/>
          <w:color w:val="000000" w:themeColor="text1"/>
        </w:rPr>
        <w:t xml:space="preserve">Ποιμένες </w:t>
      </w:r>
      <w:r w:rsidRPr="002879EB">
        <w:rPr>
          <w:rFonts w:ascii="Arial Narrow" w:hAnsi="Arial Narrow" w:cs="Calibri"/>
          <w:color w:val="000000" w:themeColor="text1"/>
        </w:rPr>
        <w:t xml:space="preserve">Υπηρέτες έχουν την </w:t>
      </w:r>
      <w:r w:rsidRPr="002879EB">
        <w:rPr>
          <w:rFonts w:ascii="Arial Narrow" w:hAnsi="Arial Narrow" w:cs="Calibri"/>
          <w:b/>
          <w:color w:val="000000" w:themeColor="text1"/>
        </w:rPr>
        <w:t>ταπεινοφροσύνη</w:t>
      </w:r>
      <w:r w:rsidRPr="002879EB">
        <w:rPr>
          <w:rFonts w:ascii="Arial Narrow" w:hAnsi="Arial Narrow" w:cs="Calibri"/>
          <w:color w:val="000000" w:themeColor="text1"/>
        </w:rPr>
        <w:t xml:space="preserve">, το </w:t>
      </w:r>
      <w:r w:rsidRPr="002879EB">
        <w:rPr>
          <w:rFonts w:ascii="Arial Narrow" w:hAnsi="Arial Narrow" w:cs="Calibri"/>
          <w:b/>
          <w:color w:val="000000" w:themeColor="text1"/>
        </w:rPr>
        <w:t>θάρρος</w:t>
      </w:r>
      <w:r w:rsidRPr="002879EB">
        <w:rPr>
          <w:rFonts w:ascii="Arial Narrow" w:hAnsi="Arial Narrow" w:cs="Calibri"/>
          <w:color w:val="000000" w:themeColor="text1"/>
        </w:rPr>
        <w:t xml:space="preserve"> και τη </w:t>
      </w:r>
      <w:r w:rsidRPr="002879EB">
        <w:rPr>
          <w:rFonts w:ascii="Arial Narrow" w:hAnsi="Arial Narrow" w:cs="Calibri"/>
          <w:b/>
          <w:color w:val="000000" w:themeColor="text1"/>
        </w:rPr>
        <w:t>διορατικότητα</w:t>
      </w:r>
      <w:r w:rsidRPr="002879EB">
        <w:rPr>
          <w:rFonts w:ascii="Arial Narrow" w:hAnsi="Arial Narrow" w:cs="Calibri"/>
          <w:color w:val="000000" w:themeColor="text1"/>
        </w:rPr>
        <w:t xml:space="preserve"> για να παραδεχτούν ότι </w:t>
      </w:r>
      <w:r w:rsidRPr="002879EB">
        <w:rPr>
          <w:rFonts w:ascii="Arial Narrow" w:hAnsi="Arial Narrow" w:cs="Calibri"/>
          <w:b/>
          <w:color w:val="000000" w:themeColor="text1"/>
        </w:rPr>
        <w:t>μπορούν να επωφεληθούν από την εμπειρία των άλλων που έχουν λιγότερη εξουσία από αυτούς</w:t>
      </w:r>
      <w:r w:rsidRPr="002879EB">
        <w:rPr>
          <w:rFonts w:ascii="Arial Narrow" w:hAnsi="Arial Narrow" w:cs="Calibri"/>
          <w:color w:val="000000" w:themeColor="text1"/>
        </w:rPr>
        <w:t>. Επιδιώκουν ενεργά τις ιδέες και τη μοναδική συμβολή καθενός εκ των εργα</w:t>
      </w:r>
      <w:r w:rsidR="00824FC5" w:rsidRPr="002879EB">
        <w:rPr>
          <w:rFonts w:ascii="Arial Narrow" w:hAnsi="Arial Narrow" w:cs="Calibri"/>
          <w:color w:val="000000" w:themeColor="text1"/>
        </w:rPr>
        <w:t>ζομένων που υπηρετούν. Έτσι οι Η</w:t>
      </w:r>
      <w:r w:rsidRPr="002879EB">
        <w:rPr>
          <w:rFonts w:ascii="Arial Narrow" w:hAnsi="Arial Narrow" w:cs="Calibri"/>
          <w:color w:val="000000" w:themeColor="text1"/>
        </w:rPr>
        <w:t xml:space="preserve">γέτες </w:t>
      </w:r>
      <w:r w:rsidR="00824FC5" w:rsidRPr="002879EB">
        <w:rPr>
          <w:rFonts w:ascii="Arial Narrow" w:hAnsi="Arial Narrow" w:cs="Calibri"/>
          <w:color w:val="000000" w:themeColor="text1"/>
        </w:rPr>
        <w:t xml:space="preserve">Ποιμένες </w:t>
      </w:r>
      <w:r w:rsidRPr="002879EB">
        <w:rPr>
          <w:rFonts w:ascii="Arial Narrow" w:hAnsi="Arial Narrow" w:cs="Calibri"/>
          <w:color w:val="000000" w:themeColor="text1"/>
        </w:rPr>
        <w:t>Υπηρέτες δημιουργούν μια κουλτούρα μάθησης και μια ατμόσφαιρα που ενθαρρύνει τους υπαλλήλους τους να γίνουν το καλύτερο που μπορούν.</w:t>
      </w:r>
    </w:p>
    <w:p w:rsidR="001C52F2" w:rsidRPr="002879EB" w:rsidRDefault="00A50DD4"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Η ταπεινοφροσύνη και η υπηρετική ηγεσία δεν υπονοούν ότι οι ηγέτες </w:t>
      </w:r>
      <w:r w:rsidR="00824FC5" w:rsidRPr="002879EB">
        <w:rPr>
          <w:rFonts w:ascii="Arial Narrow" w:hAnsi="Arial Narrow" w:cs="Calibri"/>
          <w:color w:val="000000" w:themeColor="text1"/>
        </w:rPr>
        <w:t xml:space="preserve">αυτοί </w:t>
      </w:r>
      <w:r w:rsidRPr="002879EB">
        <w:rPr>
          <w:rFonts w:ascii="Arial Narrow" w:hAnsi="Arial Narrow" w:cs="Calibri"/>
          <w:color w:val="000000" w:themeColor="text1"/>
        </w:rPr>
        <w:t xml:space="preserve">έχουν χαμηλή αυτοεκτίμηση ή παίρνουν στάση υποταγής. Αντ' αυτού, η υπηρετική ηγεσία τονίζει ότι </w:t>
      </w:r>
      <w:r w:rsidRPr="002879EB">
        <w:rPr>
          <w:rFonts w:ascii="Arial Narrow" w:hAnsi="Arial Narrow" w:cs="Calibri"/>
          <w:b/>
          <w:color w:val="000000" w:themeColor="text1"/>
        </w:rPr>
        <w:t>η ευθύνη ενός ηγέτη</w:t>
      </w:r>
      <w:r w:rsidRPr="002879EB">
        <w:rPr>
          <w:rFonts w:ascii="Arial Narrow" w:hAnsi="Arial Narrow" w:cs="Calibri"/>
          <w:color w:val="000000" w:themeColor="text1"/>
        </w:rPr>
        <w:t xml:space="preserve"> είναι να αυξήσει την κυριότητα, την αυτονομία και την ευθύνη αυτών που ηγείται - να τους ενθαρρύνει να σκέφτονται για τον εαυτό τους και να δοκιμάζουν τις δικές τους ιδέες.</w:t>
      </w:r>
    </w:p>
    <w:p w:rsidR="00A50DD4" w:rsidRPr="002879EB" w:rsidRDefault="00805629" w:rsidP="00C049D0">
      <w:pPr>
        <w:jc w:val="both"/>
        <w:rPr>
          <w:rFonts w:ascii="Arial Narrow" w:hAnsi="Arial Narrow" w:cs="Calibri"/>
          <w:color w:val="000000" w:themeColor="text1"/>
        </w:rPr>
      </w:pPr>
      <w:r>
        <w:rPr>
          <w:rFonts w:ascii="Arial Narrow" w:hAnsi="Arial Narrow" w:cs="Calibri"/>
          <w:color w:val="000000" w:themeColor="text1"/>
        </w:rPr>
        <w:t xml:space="preserve">Στις επόμενες ενότητες </w:t>
      </w:r>
      <w:r w:rsidR="00A50DD4" w:rsidRPr="002879EB">
        <w:rPr>
          <w:rFonts w:ascii="Arial Narrow" w:hAnsi="Arial Narrow" w:cs="Calibri"/>
          <w:color w:val="000000" w:themeColor="text1"/>
        </w:rPr>
        <w:t xml:space="preserve">θα δούμε </w:t>
      </w:r>
      <w:r w:rsidR="001B7B86" w:rsidRPr="002879EB">
        <w:rPr>
          <w:rFonts w:ascii="Arial Narrow" w:hAnsi="Arial Narrow" w:cs="Calibri"/>
          <w:b/>
          <w:color w:val="000000" w:themeColor="text1"/>
        </w:rPr>
        <w:t>τι</w:t>
      </w:r>
      <w:r w:rsidR="00A50DD4" w:rsidRPr="002879EB">
        <w:rPr>
          <w:rFonts w:ascii="Arial Narrow" w:hAnsi="Arial Narrow" w:cs="Calibri"/>
          <w:b/>
          <w:color w:val="000000" w:themeColor="text1"/>
        </w:rPr>
        <w:t xml:space="preserve"> προτείνουν οι ειδικοί</w:t>
      </w:r>
      <w:r w:rsidR="001B7B86" w:rsidRPr="002879EB">
        <w:rPr>
          <w:rFonts w:ascii="Arial Narrow" w:hAnsi="Arial Narrow" w:cs="Calibri"/>
          <w:b/>
          <w:color w:val="000000" w:themeColor="text1"/>
        </w:rPr>
        <w:t xml:space="preserve"> σήμερα</w:t>
      </w:r>
      <w:r w:rsidR="001B7B86" w:rsidRPr="002879EB">
        <w:rPr>
          <w:rFonts w:ascii="Arial Narrow" w:hAnsi="Arial Narrow" w:cs="Calibri"/>
          <w:color w:val="000000" w:themeColor="text1"/>
        </w:rPr>
        <w:t xml:space="preserve"> </w:t>
      </w:r>
      <w:r>
        <w:rPr>
          <w:rFonts w:ascii="Arial Narrow" w:hAnsi="Arial Narrow" w:cs="Calibri"/>
          <w:color w:val="000000" w:themeColor="text1"/>
        </w:rPr>
        <w:t xml:space="preserve">καθώς </w:t>
      </w:r>
      <w:r w:rsidR="001B7B86" w:rsidRPr="002879EB">
        <w:rPr>
          <w:rFonts w:ascii="Arial Narrow" w:hAnsi="Arial Narrow" w:cs="Calibri"/>
          <w:color w:val="000000" w:themeColor="text1"/>
        </w:rPr>
        <w:t>και</w:t>
      </w:r>
      <w:r w:rsidR="00C90EDB" w:rsidRPr="002879EB">
        <w:rPr>
          <w:rFonts w:ascii="Arial Narrow" w:hAnsi="Arial Narrow" w:cs="Calibri"/>
          <w:color w:val="000000" w:themeColor="text1"/>
        </w:rPr>
        <w:t xml:space="preserve"> την </w:t>
      </w:r>
      <w:r w:rsidR="00C90EDB" w:rsidRPr="002879EB">
        <w:rPr>
          <w:rFonts w:ascii="Arial Narrow" w:hAnsi="Arial Narrow" w:cs="Calibri"/>
          <w:b/>
          <w:color w:val="000000" w:themeColor="text1"/>
        </w:rPr>
        <w:t>προσωπική εμπειρία μου σε ρόλους ηγεσίας</w:t>
      </w:r>
      <w:r w:rsidR="00C90EDB" w:rsidRPr="002879EB">
        <w:rPr>
          <w:rFonts w:ascii="Arial Narrow" w:hAnsi="Arial Narrow" w:cs="Calibri"/>
          <w:color w:val="000000" w:themeColor="text1"/>
        </w:rPr>
        <w:t xml:space="preserve"> σε δύο πολυεθνικ</w:t>
      </w:r>
      <w:r w:rsidR="001B7B86" w:rsidRPr="002879EB">
        <w:rPr>
          <w:rFonts w:ascii="Arial Narrow" w:hAnsi="Arial Narrow" w:cs="Calibri"/>
          <w:color w:val="000000" w:themeColor="text1"/>
        </w:rPr>
        <w:t>ές. Θ</w:t>
      </w:r>
      <w:r w:rsidR="00A50DD4" w:rsidRPr="002879EB">
        <w:rPr>
          <w:rFonts w:ascii="Arial Narrow" w:hAnsi="Arial Narrow" w:cs="Calibri"/>
          <w:color w:val="000000" w:themeColor="text1"/>
        </w:rPr>
        <w:t>α παρατηρήσουμε τις ομοιότητες με τα χαρακτηριστικά</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χαρακτηριστικά</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A50DD4" w:rsidRPr="002879EB">
        <w:rPr>
          <w:rFonts w:ascii="Arial Narrow" w:hAnsi="Arial Narrow" w:cs="Calibri"/>
          <w:color w:val="000000" w:themeColor="text1"/>
        </w:rPr>
        <w:t xml:space="preserve"> και πρότυπα προς μίμηση</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προς μίμηση</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A50DD4" w:rsidRPr="002879EB">
        <w:rPr>
          <w:rFonts w:ascii="Arial Narrow" w:hAnsi="Arial Narrow" w:cs="Calibri"/>
          <w:color w:val="000000" w:themeColor="text1"/>
        </w:rPr>
        <w:t xml:space="preserve"> του ηγέτη από την Βίβλο</w:t>
      </w:r>
      <w:r w:rsidR="00824FC5" w:rsidRPr="002879EB">
        <w:rPr>
          <w:rFonts w:ascii="Arial Narrow" w:hAnsi="Arial Narrow" w:cs="Calibri"/>
          <w:color w:val="000000" w:themeColor="text1"/>
        </w:rPr>
        <w:t xml:space="preserve"> που αναλύσαμε στα προηγούμενα κεφάλαια</w:t>
      </w:r>
      <w:r w:rsidR="00A50DD4" w:rsidRPr="002879EB">
        <w:rPr>
          <w:rFonts w:ascii="Arial Narrow" w:hAnsi="Arial Narrow" w:cs="Calibri"/>
          <w:color w:val="000000" w:themeColor="text1"/>
        </w:rPr>
        <w:t>. Είναι ενδιαφέρον ότι τον 21</w:t>
      </w:r>
      <w:r w:rsidR="00A50DD4" w:rsidRPr="002879EB">
        <w:rPr>
          <w:rFonts w:ascii="Arial Narrow" w:hAnsi="Arial Narrow" w:cs="Calibri"/>
          <w:color w:val="000000" w:themeColor="text1"/>
          <w:vertAlign w:val="superscript"/>
        </w:rPr>
        <w:t>ο</w:t>
      </w:r>
      <w:r w:rsidR="00A50DD4" w:rsidRPr="002879EB">
        <w:rPr>
          <w:rFonts w:ascii="Arial Narrow" w:hAnsi="Arial Narrow" w:cs="Calibri"/>
          <w:color w:val="000000" w:themeColor="text1"/>
        </w:rPr>
        <w:t xml:space="preserve"> αιώνα </w:t>
      </w:r>
      <w:r>
        <w:rPr>
          <w:rFonts w:ascii="Arial Narrow" w:hAnsi="Arial Narrow" w:cs="Calibri"/>
          <w:color w:val="000000" w:themeColor="text1"/>
        </w:rPr>
        <w:t>οι</w:t>
      </w:r>
      <w:r w:rsidR="00A50DD4" w:rsidRPr="002879EB">
        <w:rPr>
          <w:rFonts w:ascii="Arial Narrow" w:hAnsi="Arial Narrow" w:cs="Calibri"/>
          <w:color w:val="000000" w:themeColor="text1"/>
        </w:rPr>
        <w:t xml:space="preserve"> επιστήμες που σχετίζονται με την ηγεσία και διοίκηση «ανακαλύπτουν», αυτά που περιγράφονται με απλά και κατανοητά λόγια στη Βίβλο από τον 1</w:t>
      </w:r>
      <w:r w:rsidR="00A50DD4" w:rsidRPr="002879EB">
        <w:rPr>
          <w:rFonts w:ascii="Arial Narrow" w:hAnsi="Arial Narrow" w:cs="Calibri"/>
          <w:color w:val="000000" w:themeColor="text1"/>
          <w:vertAlign w:val="superscript"/>
        </w:rPr>
        <w:t>ο</w:t>
      </w:r>
      <w:r w:rsidR="00A50DD4" w:rsidRPr="002879EB">
        <w:rPr>
          <w:rFonts w:ascii="Arial Narrow" w:hAnsi="Arial Narrow" w:cs="Calibri"/>
          <w:color w:val="000000" w:themeColor="text1"/>
        </w:rPr>
        <w:t xml:space="preserve"> αιώνα</w:t>
      </w:r>
      <w:r>
        <w:rPr>
          <w:rFonts w:ascii="Arial Narrow" w:hAnsi="Arial Narrow" w:cs="Calibri"/>
          <w:color w:val="000000" w:themeColor="text1"/>
        </w:rPr>
        <w:t xml:space="preserve"> μ.Χ.</w:t>
      </w:r>
    </w:p>
    <w:p w:rsidR="002A7DC1" w:rsidRPr="00F2146D" w:rsidRDefault="002A7DC1" w:rsidP="00F2146D">
      <w:pPr>
        <w:pStyle w:val="21"/>
        <w:keepNext w:val="0"/>
        <w:keepLines w:val="0"/>
        <w:spacing w:before="0" w:line="240" w:lineRule="auto"/>
        <w:contextualSpacing/>
        <w:rPr>
          <w:rFonts w:ascii="Arial Narrow" w:hAnsi="Arial Narrow"/>
        </w:rPr>
      </w:pPr>
      <w:bookmarkStart w:id="321" w:name="_Toc42965002"/>
      <w:r w:rsidRPr="00F2146D">
        <w:rPr>
          <w:rFonts w:ascii="Arial Narrow" w:hAnsi="Arial Narrow"/>
        </w:rPr>
        <w:t>8</w:t>
      </w:r>
      <w:r w:rsidR="00BA103D" w:rsidRPr="00F2146D">
        <w:rPr>
          <w:rFonts w:ascii="Arial Narrow" w:hAnsi="Arial Narrow"/>
        </w:rPr>
        <w:t>.</w:t>
      </w:r>
      <w:r w:rsidR="00FB4FF5" w:rsidRPr="00F2146D">
        <w:rPr>
          <w:rFonts w:ascii="Arial Narrow" w:hAnsi="Arial Narrow"/>
        </w:rPr>
        <w:t>3</w:t>
      </w:r>
      <w:r w:rsidR="00485F62" w:rsidRPr="00F2146D">
        <w:rPr>
          <w:rFonts w:ascii="Arial Narrow" w:hAnsi="Arial Narrow"/>
        </w:rPr>
        <w:t xml:space="preserve">. Ο </w:t>
      </w:r>
      <w:r w:rsidR="00B03A12">
        <w:rPr>
          <w:rFonts w:ascii="Arial Narrow" w:hAnsi="Arial Narrow"/>
        </w:rPr>
        <w:t>Η</w:t>
      </w:r>
      <w:r w:rsidR="00BA103D" w:rsidRPr="00F2146D">
        <w:rPr>
          <w:rFonts w:ascii="Arial Narrow" w:hAnsi="Arial Narrow"/>
        </w:rPr>
        <w:t xml:space="preserve">γέτης </w:t>
      </w:r>
      <w:r w:rsidR="000B1F53" w:rsidRPr="00F2146D">
        <w:rPr>
          <w:rFonts w:ascii="Arial Narrow" w:hAnsi="Arial Narrow"/>
        </w:rPr>
        <w:t xml:space="preserve">Επίσκοπος (CEO) - </w:t>
      </w:r>
      <w:r w:rsidR="00BA103D" w:rsidRPr="00F2146D">
        <w:rPr>
          <w:rFonts w:ascii="Arial Narrow" w:hAnsi="Arial Narrow"/>
        </w:rPr>
        <w:t>Ποιμένας</w:t>
      </w:r>
      <w:r w:rsidR="00023BA5" w:rsidRPr="00F2146D">
        <w:rPr>
          <w:rFonts w:ascii="Arial Narrow" w:hAnsi="Arial Narrow"/>
        </w:rPr>
        <w:t xml:space="preserve"> (Coach) – </w:t>
      </w:r>
      <w:r w:rsidR="00BA103D" w:rsidRPr="00F2146D">
        <w:rPr>
          <w:rFonts w:ascii="Arial Narrow" w:hAnsi="Arial Narrow"/>
        </w:rPr>
        <w:t>Υπηρέτης</w:t>
      </w:r>
      <w:r w:rsidR="00023BA5" w:rsidRPr="00F2146D">
        <w:rPr>
          <w:rFonts w:ascii="Arial Narrow" w:hAnsi="Arial Narrow"/>
        </w:rPr>
        <w:t xml:space="preserve"> (Servant) </w:t>
      </w:r>
      <w:r w:rsidR="00BA103D" w:rsidRPr="00F2146D">
        <w:rPr>
          <w:rFonts w:ascii="Arial Narrow" w:hAnsi="Arial Narrow"/>
        </w:rPr>
        <w:t>είναι ταπεινός</w:t>
      </w:r>
      <w:r w:rsidR="00AF3BC9" w:rsidRPr="00F2146D">
        <w:rPr>
          <w:rFonts w:ascii="Arial Narrow" w:hAnsi="Arial Narrow"/>
        </w:rPr>
        <w:t>, ρωτά πώς μπορεί να βοηθήσει τους υπαλλήλους να κάνουν τη δουλειά τους καλύτερα – και μετά ακούει ενεργά.</w:t>
      </w:r>
      <w:bookmarkEnd w:id="321"/>
    </w:p>
    <w:p w:rsidR="00FC08CD" w:rsidRDefault="00BA103D" w:rsidP="00C049D0">
      <w:pPr>
        <w:jc w:val="both"/>
        <w:rPr>
          <w:rFonts w:ascii="Arial Narrow" w:hAnsi="Arial Narrow" w:cs="Calibri"/>
          <w:color w:val="000000" w:themeColor="text1"/>
        </w:rPr>
      </w:pPr>
      <w:r w:rsidRPr="002879EB">
        <w:rPr>
          <w:rFonts w:ascii="Arial Narrow" w:hAnsi="Arial Narrow" w:cs="Calibri"/>
          <w:color w:val="000000" w:themeColor="text1"/>
        </w:rPr>
        <w:t>Οι ηγέτες συχνά δεν βλέπουν την πραγματική αξία των υπαλλήλω</w:t>
      </w:r>
      <w:r w:rsidR="00AF3BC9">
        <w:rPr>
          <w:rFonts w:ascii="Arial Narrow" w:hAnsi="Arial Narrow" w:cs="Calibri"/>
          <w:color w:val="000000" w:themeColor="text1"/>
        </w:rPr>
        <w:t>ν τους, ειδικά των εργαζομένων «</w:t>
      </w:r>
      <w:r w:rsidRPr="002879EB">
        <w:rPr>
          <w:rFonts w:ascii="Arial Narrow" w:hAnsi="Arial Narrow" w:cs="Calibri"/>
          <w:color w:val="000000" w:themeColor="text1"/>
        </w:rPr>
        <w:t>χαμηλότερου επιπέδου</w:t>
      </w:r>
      <w:r w:rsidR="00AF3BC9">
        <w:rPr>
          <w:rFonts w:ascii="Arial Narrow" w:hAnsi="Arial Narrow" w:cs="Calibri"/>
          <w:color w:val="000000" w:themeColor="text1"/>
        </w:rPr>
        <w:t>»</w:t>
      </w:r>
      <w:r w:rsidRPr="002879EB">
        <w:rPr>
          <w:rFonts w:ascii="Arial Narrow" w:hAnsi="Arial Narrow" w:cs="Calibri"/>
          <w:color w:val="000000" w:themeColor="text1"/>
        </w:rPr>
        <w:t xml:space="preserve">. Αλλά όταν οι ηγέτες είναι ταπεινοί, δείχνουν σεβασμό και ρωτούν πώς μπορούν να εξυπηρετήσουν τους εργαζόμενους καθώς βελτιώνουν την οργάνωση, τα αποτελέσματα μπορεί να είναι εξαιρετικά. Και ίσως ακόμα πιο σημαντικό από τα καλύτερα επιχειρηματικά αποτελέσματα είναι το ότι οι ηγέτες </w:t>
      </w:r>
      <w:r w:rsidR="00FC08CD">
        <w:rPr>
          <w:rFonts w:ascii="Arial Narrow" w:hAnsi="Arial Narrow" w:cs="Calibri"/>
          <w:color w:val="000000" w:themeColor="text1"/>
        </w:rPr>
        <w:t xml:space="preserve">Επίσκοποι </w:t>
      </w:r>
      <w:r w:rsidRPr="002879EB">
        <w:rPr>
          <w:rFonts w:ascii="Arial Narrow" w:hAnsi="Arial Narrow" w:cs="Calibri"/>
          <w:color w:val="000000" w:themeColor="text1"/>
        </w:rPr>
        <w:t xml:space="preserve">Ποιμένες Υπηρέτες ενεργούν </w:t>
      </w:r>
      <w:r w:rsidR="00CA0C13" w:rsidRPr="002879EB">
        <w:rPr>
          <w:rFonts w:ascii="Arial Narrow" w:hAnsi="Arial Narrow" w:cs="Calibri"/>
          <w:color w:val="000000" w:themeColor="text1"/>
        </w:rPr>
        <w:t>υπεύθυνα προς το καλό όλων</w:t>
      </w:r>
      <w:r w:rsidRPr="002879EB">
        <w:rPr>
          <w:rFonts w:ascii="Arial Narrow" w:hAnsi="Arial Narrow" w:cs="Calibri"/>
          <w:color w:val="000000" w:themeColor="text1"/>
        </w:rPr>
        <w:t>.</w:t>
      </w:r>
      <w:r w:rsidR="00FC08CD">
        <w:rPr>
          <w:rFonts w:ascii="Arial Narrow" w:hAnsi="Arial Narrow" w:cs="Calibri"/>
          <w:color w:val="000000" w:themeColor="text1"/>
        </w:rPr>
        <w:t xml:space="preserve"> Εδώ θα αναφέρω το παράδειγμα του ηγέτη και διευθυντή της Ριζαρ</w:t>
      </w:r>
      <w:r w:rsidR="00B736D5">
        <w:rPr>
          <w:rFonts w:ascii="Arial Narrow" w:hAnsi="Arial Narrow" w:cs="Calibri"/>
          <w:color w:val="000000" w:themeColor="text1"/>
        </w:rPr>
        <w:t>ε</w:t>
      </w:r>
      <w:r w:rsidR="00FC08CD">
        <w:rPr>
          <w:rFonts w:ascii="Arial Narrow" w:hAnsi="Arial Narrow" w:cs="Calibri"/>
          <w:color w:val="000000" w:themeColor="text1"/>
        </w:rPr>
        <w:t xml:space="preserve">ίου Σχολής στον </w:t>
      </w:r>
      <w:r w:rsidR="008D00E0">
        <w:rPr>
          <w:rFonts w:ascii="Arial Narrow" w:hAnsi="Arial Narrow" w:cs="Calibri"/>
          <w:color w:val="000000" w:themeColor="text1"/>
        </w:rPr>
        <w:t>Π</w:t>
      </w:r>
      <w:r w:rsidR="00FC08CD">
        <w:rPr>
          <w:rFonts w:ascii="Arial Narrow" w:hAnsi="Arial Narrow" w:cs="Calibri"/>
          <w:color w:val="000000" w:themeColor="text1"/>
        </w:rPr>
        <w:t xml:space="preserve">αράδεισο Χαλανδρίου Αττικής, ο οποίος όταν οι μαθητές ή / και οι καθηγητές </w:t>
      </w:r>
      <w:r w:rsidR="007219AD">
        <w:rPr>
          <w:rFonts w:ascii="Arial Narrow" w:hAnsi="Arial Narrow" w:cs="Calibri"/>
          <w:color w:val="000000" w:themeColor="text1"/>
        </w:rPr>
        <w:t>υπ</w:t>
      </w:r>
      <w:r w:rsidR="008D00E0">
        <w:rPr>
          <w:rFonts w:ascii="Arial Narrow" w:hAnsi="Arial Narrow" w:cs="Calibri"/>
          <w:color w:val="000000" w:themeColor="text1"/>
        </w:rPr>
        <w:t>έπιπταν</w:t>
      </w:r>
      <w:r w:rsidR="00FC08CD">
        <w:rPr>
          <w:rFonts w:ascii="Arial Narrow" w:hAnsi="Arial Narrow" w:cs="Calibri"/>
          <w:color w:val="000000" w:themeColor="text1"/>
        </w:rPr>
        <w:t xml:space="preserve"> σε κάποιο σοβαρό παρ</w:t>
      </w:r>
      <w:r w:rsidR="008D00E0">
        <w:rPr>
          <w:rFonts w:ascii="Arial Narrow" w:hAnsi="Arial Narrow" w:cs="Calibri"/>
          <w:color w:val="000000" w:themeColor="text1"/>
        </w:rPr>
        <w:t>άπτω</w:t>
      </w:r>
      <w:r w:rsidR="00FC08CD">
        <w:rPr>
          <w:rFonts w:ascii="Arial Narrow" w:hAnsi="Arial Narrow" w:cs="Calibri"/>
          <w:color w:val="000000" w:themeColor="text1"/>
        </w:rPr>
        <w:t>μα, τότε εκείνος αντί να τους επιπλήτ</w:t>
      </w:r>
      <w:r w:rsidR="008D00E0">
        <w:rPr>
          <w:rFonts w:ascii="Arial Narrow" w:hAnsi="Arial Narrow" w:cs="Calibri"/>
          <w:color w:val="000000" w:themeColor="text1"/>
        </w:rPr>
        <w:t xml:space="preserve">τει, μεταξύ άλλων, </w:t>
      </w:r>
      <w:r w:rsidR="00FC08CD">
        <w:rPr>
          <w:rFonts w:ascii="Arial Narrow" w:hAnsi="Arial Narrow" w:cs="Calibri"/>
          <w:color w:val="000000" w:themeColor="text1"/>
        </w:rPr>
        <w:t>καθάριζε τις τουαλέτες της σχολής!</w:t>
      </w:r>
      <w:r w:rsidR="008D00E0">
        <w:rPr>
          <w:rFonts w:ascii="Arial Narrow" w:hAnsi="Arial Narrow" w:cs="Calibri"/>
          <w:color w:val="000000" w:themeColor="text1"/>
        </w:rPr>
        <w:t xml:space="preserve"> Αυτό σταδιακά φιλοτίμησε μαθητές και καθηγητές οι οποίοι φρόντιζαν να μην σφάλουν. </w:t>
      </w:r>
      <w:r w:rsidR="00FC08CD">
        <w:rPr>
          <w:rFonts w:ascii="Arial Narrow" w:hAnsi="Arial Narrow" w:cs="Calibri"/>
          <w:color w:val="000000" w:themeColor="text1"/>
        </w:rPr>
        <w:t xml:space="preserve">Αργότερα όταν ο ίδιος κατηγορήθηκε άδικα και αναγκάστηκε να αφήσει την θέση </w:t>
      </w:r>
      <w:r w:rsidR="008D00E0">
        <w:rPr>
          <w:rFonts w:ascii="Arial Narrow" w:hAnsi="Arial Narrow" w:cs="Calibri"/>
          <w:color w:val="000000" w:themeColor="text1"/>
        </w:rPr>
        <w:t>Μητροπολίτη που είχε αναλάβει</w:t>
      </w:r>
      <w:r w:rsidR="00FC08CD">
        <w:rPr>
          <w:rFonts w:ascii="Arial Narrow" w:hAnsi="Arial Narrow" w:cs="Calibri"/>
          <w:color w:val="000000" w:themeColor="text1"/>
        </w:rPr>
        <w:t xml:space="preserve">, όχι μόνο παρέδωσε </w:t>
      </w:r>
      <w:r w:rsidR="008D00E0">
        <w:rPr>
          <w:rFonts w:ascii="Arial Narrow" w:hAnsi="Arial Narrow" w:cs="Calibri"/>
          <w:color w:val="000000" w:themeColor="text1"/>
        </w:rPr>
        <w:t xml:space="preserve">αμίλητος </w:t>
      </w:r>
      <w:r w:rsidR="00FC08CD">
        <w:rPr>
          <w:rFonts w:ascii="Arial Narrow" w:hAnsi="Arial Narrow" w:cs="Calibri"/>
          <w:color w:val="000000" w:themeColor="text1"/>
        </w:rPr>
        <w:t xml:space="preserve">τη θέση και </w:t>
      </w:r>
      <w:r w:rsidR="008D00E0">
        <w:rPr>
          <w:rFonts w:ascii="Arial Narrow" w:hAnsi="Arial Narrow" w:cs="Calibri"/>
          <w:color w:val="000000" w:themeColor="text1"/>
        </w:rPr>
        <w:t>αποσύρθηκε</w:t>
      </w:r>
      <w:r w:rsidR="00FC08CD">
        <w:rPr>
          <w:rFonts w:ascii="Arial Narrow" w:hAnsi="Arial Narrow" w:cs="Calibri"/>
          <w:color w:val="000000" w:themeColor="text1"/>
        </w:rPr>
        <w:t xml:space="preserve"> στην Αίγινα, αλλά αργότερα </w:t>
      </w:r>
      <w:r w:rsidR="008D00E0">
        <w:rPr>
          <w:rFonts w:ascii="Arial Narrow" w:hAnsi="Arial Narrow" w:cs="Calibri"/>
          <w:color w:val="000000" w:themeColor="text1"/>
        </w:rPr>
        <w:t>έσπευσε στο νοσοκομείο Ευαγγελισμός στην Αθήνα προκειμένου να σταθεί δ</w:t>
      </w:r>
      <w:r w:rsidR="00FC08CD">
        <w:rPr>
          <w:rFonts w:ascii="Arial Narrow" w:hAnsi="Arial Narrow" w:cs="Calibri"/>
          <w:color w:val="000000" w:themeColor="text1"/>
        </w:rPr>
        <w:t xml:space="preserve">ίπλα στον κύριο κατήγορό του και </w:t>
      </w:r>
      <w:r w:rsidR="008D00E0">
        <w:rPr>
          <w:rFonts w:ascii="Arial Narrow" w:hAnsi="Arial Narrow" w:cs="Calibri"/>
          <w:color w:val="000000" w:themeColor="text1"/>
        </w:rPr>
        <w:t xml:space="preserve">να </w:t>
      </w:r>
      <w:r w:rsidR="00FC08CD">
        <w:rPr>
          <w:rFonts w:ascii="Arial Narrow" w:hAnsi="Arial Narrow" w:cs="Calibri"/>
          <w:color w:val="000000" w:themeColor="text1"/>
        </w:rPr>
        <w:t xml:space="preserve">τον </w:t>
      </w:r>
      <w:r w:rsidR="008D00E0">
        <w:rPr>
          <w:rFonts w:ascii="Arial Narrow" w:hAnsi="Arial Narrow" w:cs="Calibri"/>
          <w:color w:val="000000" w:themeColor="text1"/>
        </w:rPr>
        <w:t xml:space="preserve">παρηγορήσει </w:t>
      </w:r>
      <w:r w:rsidR="00FC08CD">
        <w:rPr>
          <w:rFonts w:ascii="Arial Narrow" w:hAnsi="Arial Narrow" w:cs="Calibri"/>
          <w:color w:val="000000" w:themeColor="text1"/>
        </w:rPr>
        <w:t>στο  κρεβάτι του πόνου</w:t>
      </w:r>
      <w:r w:rsidR="008D00E0">
        <w:rPr>
          <w:rFonts w:ascii="Arial Narrow" w:hAnsi="Arial Narrow" w:cs="Calibri"/>
          <w:color w:val="000000" w:themeColor="text1"/>
        </w:rPr>
        <w:t xml:space="preserve"> πριν αυτός αποδημήσει εις Κύριον</w:t>
      </w:r>
      <w:r w:rsidR="00FC08CD">
        <w:rPr>
          <w:rFonts w:ascii="Arial Narrow" w:hAnsi="Arial Narrow" w:cs="Calibri"/>
          <w:color w:val="000000" w:themeColor="text1"/>
        </w:rPr>
        <w:t xml:space="preserve">. Αναφέρομαι </w:t>
      </w:r>
      <w:r w:rsidR="008D00E0">
        <w:rPr>
          <w:rFonts w:ascii="Arial Narrow" w:hAnsi="Arial Narrow" w:cs="Calibri"/>
          <w:color w:val="000000" w:themeColor="text1"/>
        </w:rPr>
        <w:t xml:space="preserve">προφανώς </w:t>
      </w:r>
      <w:r w:rsidR="00FC08CD">
        <w:rPr>
          <w:rFonts w:ascii="Arial Narrow" w:hAnsi="Arial Narrow" w:cs="Calibri"/>
          <w:color w:val="000000" w:themeColor="text1"/>
        </w:rPr>
        <w:t>στον μετέπειτα Άγιο Νεκτάριο, έναν από τους σημαντικότερους αγίους του 20</w:t>
      </w:r>
      <w:r w:rsidR="00FC08CD" w:rsidRPr="00FC08CD">
        <w:rPr>
          <w:rFonts w:ascii="Arial Narrow" w:hAnsi="Arial Narrow" w:cs="Calibri"/>
          <w:color w:val="000000" w:themeColor="text1"/>
          <w:vertAlign w:val="superscript"/>
        </w:rPr>
        <w:t>ου</w:t>
      </w:r>
      <w:r w:rsidR="00FC08CD">
        <w:rPr>
          <w:rFonts w:ascii="Arial Narrow" w:hAnsi="Arial Narrow" w:cs="Calibri"/>
          <w:color w:val="000000" w:themeColor="text1"/>
        </w:rPr>
        <w:t xml:space="preserve"> αι. </w:t>
      </w:r>
    </w:p>
    <w:p w:rsidR="00FC08CD" w:rsidRDefault="00DE1D8E" w:rsidP="00C049D0">
      <w:pPr>
        <w:jc w:val="both"/>
        <w:rPr>
          <w:rFonts w:ascii="Arial Narrow" w:hAnsi="Arial Narrow" w:cs="Calibri"/>
          <w:color w:val="000000" w:themeColor="text1"/>
        </w:rPr>
      </w:pPr>
      <w:r w:rsidRPr="002879EB">
        <w:rPr>
          <w:rFonts w:ascii="Arial Narrow" w:hAnsi="Arial Narrow" w:cs="Calibri"/>
          <w:color w:val="000000" w:themeColor="text1"/>
        </w:rPr>
        <w:t>Ακούγεται πολύ απλό</w:t>
      </w:r>
      <w:r w:rsidR="008D00E0">
        <w:rPr>
          <w:rFonts w:ascii="Arial Narrow" w:hAnsi="Arial Narrow" w:cs="Calibri"/>
          <w:color w:val="000000" w:themeColor="text1"/>
        </w:rPr>
        <w:t xml:space="preserve"> δεν είναι όμως</w:t>
      </w:r>
      <w:r w:rsidRPr="002879EB">
        <w:rPr>
          <w:rFonts w:ascii="Arial Narrow" w:hAnsi="Arial Narrow" w:cs="Calibri"/>
          <w:color w:val="000000" w:themeColor="text1"/>
        </w:rPr>
        <w:t>:</w:t>
      </w:r>
      <w:r w:rsidR="008D00E0" w:rsidRPr="008D00E0">
        <w:rPr>
          <w:rFonts w:ascii="Arial Narrow" w:hAnsi="Arial Narrow" w:cs="Calibri"/>
          <w:color w:val="000000" w:themeColor="text1"/>
        </w:rPr>
        <w:t xml:space="preserve"> </w:t>
      </w:r>
      <w:r w:rsidR="008D00E0">
        <w:rPr>
          <w:rFonts w:ascii="Arial Narrow" w:hAnsi="Arial Narrow" w:cs="Calibri"/>
          <w:color w:val="000000" w:themeColor="text1"/>
        </w:rPr>
        <w:t>ο ηγέτης Επίσκοπος Ποιμένας Υπηρέτης</w:t>
      </w:r>
      <w:r w:rsidRPr="002879EB">
        <w:rPr>
          <w:rFonts w:ascii="Arial Narrow" w:hAnsi="Arial Narrow" w:cs="Calibri"/>
          <w:color w:val="000000" w:themeColor="text1"/>
        </w:rPr>
        <w:t xml:space="preserve"> α</w:t>
      </w:r>
      <w:r w:rsidR="00A50DD4" w:rsidRPr="002879EB">
        <w:rPr>
          <w:rFonts w:ascii="Arial Narrow" w:hAnsi="Arial Narrow" w:cs="Calibri"/>
          <w:color w:val="000000" w:themeColor="text1"/>
        </w:rPr>
        <w:t>ντί να λέ</w:t>
      </w:r>
      <w:r w:rsidR="00716D36" w:rsidRPr="002879EB">
        <w:rPr>
          <w:rFonts w:ascii="Arial Narrow" w:hAnsi="Arial Narrow" w:cs="Calibri"/>
          <w:color w:val="000000" w:themeColor="text1"/>
        </w:rPr>
        <w:t>ει</w:t>
      </w:r>
      <w:r w:rsidR="00A50DD4" w:rsidRPr="002879EB">
        <w:rPr>
          <w:rFonts w:ascii="Arial Narrow" w:hAnsi="Arial Narrow" w:cs="Calibri"/>
          <w:color w:val="000000" w:themeColor="text1"/>
        </w:rPr>
        <w:t xml:space="preserve"> στους υπαλλήλους πώς να κάνουν κα</w:t>
      </w:r>
      <w:r w:rsidR="00716D36" w:rsidRPr="002879EB">
        <w:rPr>
          <w:rFonts w:ascii="Arial Narrow" w:hAnsi="Arial Narrow" w:cs="Calibri"/>
          <w:color w:val="000000" w:themeColor="text1"/>
        </w:rPr>
        <w:t>λύτερα τη δουλειά τους, αρχίζει ρωτώντας τους πώς μπορεί</w:t>
      </w:r>
      <w:r w:rsidR="00A50DD4" w:rsidRPr="002879EB">
        <w:rPr>
          <w:rFonts w:ascii="Arial Narrow" w:hAnsi="Arial Narrow" w:cs="Calibri"/>
          <w:color w:val="000000" w:themeColor="text1"/>
        </w:rPr>
        <w:t xml:space="preserve"> να τους βοηθήσε</w:t>
      </w:r>
      <w:r w:rsidR="00B53700" w:rsidRPr="002879EB">
        <w:rPr>
          <w:rFonts w:ascii="Arial Narrow" w:hAnsi="Arial Narrow" w:cs="Calibri"/>
          <w:color w:val="000000" w:themeColor="text1"/>
        </w:rPr>
        <w:t>ι</w:t>
      </w:r>
      <w:r w:rsidR="00A50DD4" w:rsidRPr="002879EB">
        <w:rPr>
          <w:rFonts w:ascii="Arial Narrow" w:hAnsi="Arial Narrow" w:cs="Calibri"/>
          <w:color w:val="000000" w:themeColor="text1"/>
        </w:rPr>
        <w:t xml:space="preserve"> να </w:t>
      </w:r>
      <w:r w:rsidR="008D00E0">
        <w:rPr>
          <w:rFonts w:ascii="Arial Narrow" w:hAnsi="Arial Narrow" w:cs="Calibri"/>
          <w:color w:val="000000" w:themeColor="text1"/>
        </w:rPr>
        <w:t xml:space="preserve">βελτιώσουν </w:t>
      </w:r>
      <w:r w:rsidR="00A50DD4" w:rsidRPr="002879EB">
        <w:rPr>
          <w:rFonts w:ascii="Arial Narrow" w:hAnsi="Arial Narrow" w:cs="Calibri"/>
          <w:color w:val="000000" w:themeColor="text1"/>
        </w:rPr>
        <w:t xml:space="preserve">τη δουλειά τους. Τα αποτελέσματα αυτής της προσέγγισης μπορεί να είναι </w:t>
      </w:r>
      <w:r w:rsidR="00716D36" w:rsidRPr="002879EB">
        <w:rPr>
          <w:rFonts w:ascii="Arial Narrow" w:hAnsi="Arial Narrow" w:cs="Calibri"/>
          <w:color w:val="000000" w:themeColor="text1"/>
        </w:rPr>
        <w:t>πολύ σημαντικά</w:t>
      </w:r>
      <w:r w:rsidR="00692E0F">
        <w:rPr>
          <w:rFonts w:ascii="ZWAdobeF" w:hAnsi="ZWAdobeF" w:cs="ZWAdobeF"/>
          <w:sz w:val="2"/>
          <w:szCs w:val="2"/>
        </w:rPr>
        <w:t>434F</w:t>
      </w:r>
      <w:r w:rsidR="001C041E" w:rsidRPr="002879EB">
        <w:rPr>
          <w:rStyle w:val="ae"/>
          <w:rFonts w:ascii="Arial Narrow" w:hAnsi="Arial Narrow" w:cs="Calibri"/>
          <w:color w:val="000000" w:themeColor="text1"/>
        </w:rPr>
        <w:footnoteReference w:id="441"/>
      </w:r>
      <w:r w:rsidR="00A50DD4" w:rsidRPr="002879EB">
        <w:rPr>
          <w:rFonts w:ascii="Arial Narrow" w:hAnsi="Arial Narrow" w:cs="Calibri"/>
          <w:color w:val="000000" w:themeColor="text1"/>
        </w:rPr>
        <w:t>.</w:t>
      </w:r>
      <w:r w:rsidR="00054EC8">
        <w:rPr>
          <w:rFonts w:ascii="Arial Narrow" w:hAnsi="Arial Narrow" w:cs="Calibri"/>
          <w:color w:val="000000" w:themeColor="text1"/>
        </w:rPr>
        <w:t xml:space="preserve"> </w:t>
      </w:r>
    </w:p>
    <w:p w:rsidR="001C52F2" w:rsidRPr="002879EB" w:rsidRDefault="00A50DD4"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Στην επιχείρηση παράδοσης τροφίμων που ανέφερα προηγουμένως, μόλις διαταράχθηκε το παραδοσιακό της μοντέλο από νεότερες εταιρείες παράδοσης, η ηγετική ομάδα αποφάσισε ότι τα πράγματα έπρεπε να αλλάξουν. Η εταιρεία </w:t>
      </w:r>
      <w:r w:rsidR="00FB0CFD">
        <w:rPr>
          <w:rFonts w:ascii="Arial Narrow" w:hAnsi="Arial Narrow" w:cs="Calibri"/>
          <w:color w:val="000000" w:themeColor="text1"/>
        </w:rPr>
        <w:t xml:space="preserve">για να επιζήσει του ανταγωνισμού της </w:t>
      </w:r>
      <w:r w:rsidRPr="002879EB">
        <w:rPr>
          <w:rFonts w:ascii="Arial Narrow" w:hAnsi="Arial Narrow" w:cs="Calibri"/>
          <w:color w:val="000000" w:themeColor="text1"/>
        </w:rPr>
        <w:t xml:space="preserve">έπρεπε να </w:t>
      </w:r>
      <w:r w:rsidR="00FB0CFD">
        <w:rPr>
          <w:rFonts w:ascii="Arial Narrow" w:hAnsi="Arial Narrow" w:cs="Calibri"/>
          <w:color w:val="000000" w:themeColor="text1"/>
        </w:rPr>
        <w:t>παρέχει εξαιρετική εξυπηρέτηση πελατών. Α</w:t>
      </w:r>
      <w:r w:rsidRPr="002879EB">
        <w:rPr>
          <w:rFonts w:ascii="Arial Narrow" w:hAnsi="Arial Narrow" w:cs="Calibri"/>
          <w:color w:val="000000" w:themeColor="text1"/>
        </w:rPr>
        <w:t>λλά, για να το κάνει, χρειαζόταν την υποστήριξη των υπαλλήλων της που παρείχαν την υπηρεσία. Και χρειάζονταν ιδέες που θα μπορούσαν να κάνουν την εταιρεία πιο ανταγωνιστική.</w:t>
      </w:r>
      <w:r w:rsidR="00FB0CFD">
        <w:rPr>
          <w:rFonts w:ascii="Arial Narrow" w:hAnsi="Arial Narrow" w:cs="Calibri"/>
          <w:color w:val="000000" w:themeColor="text1"/>
        </w:rPr>
        <w:t xml:space="preserve"> </w:t>
      </w:r>
    </w:p>
    <w:p w:rsidR="001C52F2" w:rsidRPr="002879EB" w:rsidRDefault="00FB0CFD" w:rsidP="00C049D0">
      <w:pPr>
        <w:jc w:val="both"/>
        <w:rPr>
          <w:rFonts w:ascii="Arial Narrow" w:hAnsi="Arial Narrow" w:cs="Calibri"/>
          <w:color w:val="000000" w:themeColor="text1"/>
        </w:rPr>
      </w:pPr>
      <w:r>
        <w:rPr>
          <w:rFonts w:ascii="Arial Narrow" w:hAnsi="Arial Narrow" w:cs="Calibri"/>
          <w:color w:val="000000" w:themeColor="text1"/>
        </w:rPr>
        <w:t>Μετά από συνάντηση με τον εκπρόσωπο</w:t>
      </w:r>
      <w:r w:rsidR="00A50DD4" w:rsidRPr="002879EB">
        <w:rPr>
          <w:rFonts w:ascii="Arial Narrow" w:hAnsi="Arial Narrow" w:cs="Calibri"/>
          <w:color w:val="000000" w:themeColor="text1"/>
        </w:rPr>
        <w:t xml:space="preserve"> </w:t>
      </w:r>
      <w:r w:rsidR="00716D36" w:rsidRPr="002879EB">
        <w:rPr>
          <w:rFonts w:ascii="Arial Narrow" w:hAnsi="Arial Narrow" w:cs="Calibri"/>
          <w:color w:val="000000" w:themeColor="text1"/>
        </w:rPr>
        <w:t xml:space="preserve">συμβουλευτικής </w:t>
      </w:r>
      <w:r w:rsidR="003455CD">
        <w:rPr>
          <w:rFonts w:ascii="Arial Narrow" w:hAnsi="Arial Narrow" w:cs="Calibri"/>
          <w:color w:val="000000" w:themeColor="text1"/>
        </w:rPr>
        <w:t>εταιρεία</w:t>
      </w:r>
      <w:r w:rsidR="00716D36" w:rsidRPr="002879EB">
        <w:rPr>
          <w:rFonts w:ascii="Arial Narrow" w:hAnsi="Arial Narrow" w:cs="Calibri"/>
          <w:color w:val="000000" w:themeColor="text1"/>
        </w:rPr>
        <w:t>ς</w:t>
      </w:r>
      <w:r w:rsidR="00A50DD4" w:rsidRPr="002879EB">
        <w:rPr>
          <w:rFonts w:ascii="Arial Narrow" w:hAnsi="Arial Narrow" w:cs="Calibri"/>
          <w:color w:val="000000" w:themeColor="text1"/>
        </w:rPr>
        <w:t xml:space="preserve"> και κάποια εκπαίδευση, η ομάδα διοίκησης  προσπάθησε να δημιουργήσει μια νέα μορφή για τις εβδομαδιαίες συναντήσεις επιδόσεων με τους οδηγούς. Αντί να εστιάζουν στο να υπογραμμίζουν τα λάθη που γίνονταν και τα προβλήματα που εμφανίζονταν, κάθε διευθυντής εκπαιδεύτηκε </w:t>
      </w:r>
      <w:r w:rsidR="00716D36" w:rsidRPr="002879EB">
        <w:rPr>
          <w:rFonts w:ascii="Arial Narrow" w:hAnsi="Arial Narrow" w:cs="Calibri"/>
          <w:color w:val="000000" w:themeColor="text1"/>
        </w:rPr>
        <w:t>απλά να ρωτά τους οδηγούς του: «</w:t>
      </w:r>
      <w:r w:rsidR="00A50DD4" w:rsidRPr="002879EB">
        <w:rPr>
          <w:rFonts w:ascii="Arial Narrow" w:hAnsi="Arial Narrow" w:cs="Calibri"/>
          <w:b/>
          <w:i/>
          <w:color w:val="000000" w:themeColor="text1"/>
        </w:rPr>
        <w:t>Πώς μπορώ να σας βοηθήσω να παρέχετε άριστη εξυπηρέτηση;</w:t>
      </w:r>
      <w:r w:rsidR="00716D36" w:rsidRPr="002879EB">
        <w:rPr>
          <w:rFonts w:ascii="Arial Narrow" w:hAnsi="Arial Narrow" w:cs="Calibri"/>
          <w:color w:val="000000" w:themeColor="text1"/>
        </w:rPr>
        <w:t>»</w:t>
      </w:r>
      <w:r w:rsidR="00A50DD4" w:rsidRPr="002879EB">
        <w:rPr>
          <w:rFonts w:ascii="Arial Narrow" w:hAnsi="Arial Narrow" w:cs="Calibri"/>
          <w:color w:val="000000" w:themeColor="text1"/>
        </w:rPr>
        <w:t xml:space="preserve"> </w:t>
      </w:r>
      <w:r w:rsidR="00B736D5" w:rsidRPr="00B736D5">
        <w:rPr>
          <w:rFonts w:ascii="Arial Narrow" w:hAnsi="Arial Narrow" w:cs="Calibri"/>
          <w:i/>
          <w:color w:val="000000" w:themeColor="text1"/>
        </w:rPr>
        <w:t>Ο</w:t>
      </w:r>
      <w:r w:rsidR="00A50DD4" w:rsidRPr="00B736D5">
        <w:rPr>
          <w:rFonts w:ascii="Arial Narrow" w:hAnsi="Arial Narrow" w:cs="Calibri"/>
          <w:i/>
          <w:color w:val="000000" w:themeColor="text1"/>
        </w:rPr>
        <w:t>ι ηγέτες πρέπει να υιοθετούν αυτό το είδος εξυπηρετικής συμπεριφοράς προς τους υπαλλήλους τους ώστε οι εργαζόμενοι να εξυπηρετούν καλύτερα τους πελάτες. Αρχικά υπήρχε τεράστιος σκεπτικισμό</w:t>
      </w:r>
      <w:r w:rsidR="00B736D5" w:rsidRPr="00B736D5">
        <w:rPr>
          <w:rFonts w:ascii="Arial Narrow" w:hAnsi="Arial Narrow" w:cs="Calibri"/>
          <w:i/>
          <w:color w:val="000000" w:themeColor="text1"/>
        </w:rPr>
        <w:t>ς</w:t>
      </w:r>
      <w:r w:rsidR="00B736D5">
        <w:rPr>
          <w:rFonts w:ascii="Arial Narrow" w:hAnsi="Arial Narrow" w:cs="Calibri"/>
          <w:color w:val="000000" w:themeColor="text1"/>
        </w:rPr>
        <w:t>.</w:t>
      </w:r>
      <w:r w:rsidR="00692E0F">
        <w:rPr>
          <w:rFonts w:ascii="ZWAdobeF" w:hAnsi="ZWAdobeF" w:cs="ZWAdobeF"/>
          <w:sz w:val="2"/>
          <w:szCs w:val="2"/>
        </w:rPr>
        <w:t>435F</w:t>
      </w:r>
      <w:r w:rsidR="00B736D5" w:rsidRPr="002879EB">
        <w:rPr>
          <w:rStyle w:val="ae"/>
          <w:rFonts w:ascii="Arial Narrow" w:hAnsi="Arial Narrow" w:cs="Calibri"/>
          <w:color w:val="000000" w:themeColor="text1"/>
        </w:rPr>
        <w:footnoteReference w:id="442"/>
      </w:r>
      <w:r w:rsidR="00A50DD4" w:rsidRPr="002879EB">
        <w:rPr>
          <w:rFonts w:ascii="Arial Narrow" w:hAnsi="Arial Narrow" w:cs="Calibri"/>
          <w:color w:val="000000" w:themeColor="text1"/>
        </w:rPr>
        <w:t xml:space="preserve"> Η αντιπάθεια των οδηγών προς τους προϊσταμένους ήταν υψηλή και η εμπιστοσύνη ήταν χαμηλή. Όμως, καθώς οι προϊστά</w:t>
      </w:r>
      <w:r w:rsidR="00716D36" w:rsidRPr="002879EB">
        <w:rPr>
          <w:rFonts w:ascii="Arial Narrow" w:hAnsi="Arial Narrow" w:cs="Calibri"/>
          <w:color w:val="000000" w:themeColor="text1"/>
        </w:rPr>
        <w:t>μενοι εξακολουθούσαν να ρωτούν «</w:t>
      </w:r>
      <w:r w:rsidR="00A50DD4" w:rsidRPr="002879EB">
        <w:rPr>
          <w:rFonts w:ascii="Arial Narrow" w:hAnsi="Arial Narrow" w:cs="Calibri"/>
          <w:i/>
          <w:color w:val="000000" w:themeColor="text1"/>
        </w:rPr>
        <w:t>Πώς μπορώ να σας βοηθήσω να παραδώσετε εξαιρετικές υπηρεσίες;</w:t>
      </w:r>
      <w:r w:rsidR="00716D36" w:rsidRPr="002879EB">
        <w:rPr>
          <w:rFonts w:ascii="Arial Narrow" w:hAnsi="Arial Narrow" w:cs="Calibri"/>
          <w:i/>
          <w:color w:val="000000" w:themeColor="text1"/>
        </w:rPr>
        <w:t>»</w:t>
      </w:r>
      <w:r w:rsidR="00A50DD4" w:rsidRPr="002879EB">
        <w:rPr>
          <w:rFonts w:ascii="Arial Narrow" w:hAnsi="Arial Narrow" w:cs="Calibri"/>
          <w:color w:val="000000" w:themeColor="text1"/>
        </w:rPr>
        <w:t xml:space="preserve"> ορισμένοι οδηγοί άρχισαν να προτείνουν προτάσεις. Για παράδειγμα, ένας οδηγός πρότεινε νέα προϊόντα, όπως ‘ένα είδος τυριού, που οι γονείς θα μπορούσαν να παραλάβουν νωρίς και να βάλουν στο κολατσιό τ των παιδιών τους πριν αυτά φύγουν για το σχολείο. Ένας άλλος οδηγός σκέφτηκε έναν τρόπο να αναφέρει τα ελλείμματα των αποθεμάτων γρηγορότερα, έτσι ώστε οι πελάτες να μην μείνουν χωρίς τα τρόφιμα που παράγγειλαν. Οι μικρές αλλαγές δημιούργησαν έναν συνεχή κύκλο προτάσεων και βελτιώσεων. Καθώς οι οδηγοί επιβραβεύονταν για τις ιδέες τους και τις έβλεπαν να τίθενται σε εφαρμογή, γινόντουσαν όλο και πιο πρόθυμοι να προσφέρουν περισσότερες ιδέες, γεγονός που εντυπωσίαζε τους προϊσταμένους αποθηκών και αύξανε το σεβασμό τους προς τους οδηγούς, γεγονός που αύξησε την προθυμία των ανθρώπων να δώσουν ιδέες και ούτω καθεξής. Και οι διευθυντές αποθηκών έμαθαν ότι ορισμένα από τα λεγόμενα "λάθη" ή παρεκκλίσεις από τις στάνταρντ διαδικασίες που οι οδηγοί έκαναν ήταν στην πραγματικότητα καινοτομίες που είχαν δημιουργήσει για να </w:t>
      </w:r>
      <w:r w:rsidR="001C041E" w:rsidRPr="002879EB">
        <w:rPr>
          <w:rFonts w:ascii="Arial Narrow" w:hAnsi="Arial Narrow" w:cs="Calibri"/>
          <w:color w:val="000000" w:themeColor="text1"/>
        </w:rPr>
        <w:t>εξορθολογήσουν</w:t>
      </w:r>
      <w:r w:rsidR="00A50DD4" w:rsidRPr="002879EB">
        <w:rPr>
          <w:rFonts w:ascii="Arial Narrow" w:hAnsi="Arial Narrow" w:cs="Calibri"/>
          <w:color w:val="000000" w:themeColor="text1"/>
        </w:rPr>
        <w:t xml:space="preserve"> τις διαδικασίες και να παραδίδουν τα πάντα εγκαίρως. Αυτές οι καινοτομίες βοήθησαν την εταιρεία να προσφέρει καλύτερη εξυπηρέτηση πελατών.</w:t>
      </w:r>
    </w:p>
    <w:p w:rsidR="00A50DD4" w:rsidRPr="002879EB" w:rsidRDefault="00A50DD4"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Αυτό που συμβαίνει είναι το εξής: οι εργαζόμενοι που κάνουν την πραγματική δουλειά του οργανισμού συχνά γνωρίζουν καλύτερα από τους προϊσταμένους και ηγέτες πώς να κάνουν μια εξαιρετική δουλειά. Ο σεβασμός στις </w:t>
      </w:r>
      <w:r w:rsidR="006D5954" w:rsidRPr="002879EB">
        <w:rPr>
          <w:rFonts w:ascii="Arial Narrow" w:hAnsi="Arial Narrow" w:cs="Calibri"/>
          <w:color w:val="000000" w:themeColor="text1"/>
        </w:rPr>
        <w:t>ιδέες</w:t>
      </w:r>
      <w:r w:rsidRPr="002879EB">
        <w:rPr>
          <w:rFonts w:ascii="Arial Narrow" w:hAnsi="Arial Narrow" w:cs="Calibri"/>
          <w:color w:val="000000" w:themeColor="text1"/>
        </w:rPr>
        <w:t xml:space="preserve"> τους και η ενθάρρυνσή τους να δοκιμάσουν νέες προσεγγίσεις για τη βελτίωση της εργασίας, ενθαρρύνει τους υπαλλήλους να δώσουν τον καλύτερο εαυτό τους στην εργασία τους. Όπως ένας</w:t>
      </w:r>
      <w:r w:rsidR="00E821A3">
        <w:rPr>
          <w:rFonts w:ascii="Arial Narrow" w:hAnsi="Arial Narrow" w:cs="Calibri"/>
          <w:color w:val="000000" w:themeColor="text1"/>
        </w:rPr>
        <w:t xml:space="preserve"> διευθυντής περιοχής συνόψισε: «</w:t>
      </w:r>
      <w:r w:rsidRPr="002879EB">
        <w:rPr>
          <w:rFonts w:ascii="Arial Narrow" w:hAnsi="Arial Narrow" w:cs="Calibri"/>
          <w:color w:val="000000" w:themeColor="text1"/>
        </w:rPr>
        <w:t>Πιστεύαμε πραγματικά ότι γνωρίζαμε την απόδοση των ανθρώπων μας, αλλά συνειδητοποιήσαμε ότι υπήρχαν πολλά που μας έλειπαν. Οι εβδομαδιαίες συνεδριάσεις με πελάτες είναι πλέον πιο διαδραστικές και οι συνομιλίες πιο ειλικρινείς και ώριμες</w:t>
      </w:r>
      <w:r w:rsidRPr="002879EB">
        <w:rPr>
          <w:rFonts w:ascii="Arial Narrow" w:hAnsi="Arial Narrow" w:cs="Arial"/>
          <w:color w:val="000000" w:themeColor="text1"/>
        </w:rPr>
        <w:t xml:space="preserve"> </w:t>
      </w:r>
      <w:r w:rsidR="00E821A3">
        <w:rPr>
          <w:rFonts w:ascii="Arial Narrow" w:hAnsi="Arial Narrow" w:cs="Calibri"/>
          <w:color w:val="000000" w:themeColor="text1"/>
        </w:rPr>
        <w:t>στην προσέγγισή τους».</w:t>
      </w:r>
    </w:p>
    <w:p w:rsidR="002A7DC1" w:rsidRPr="00F2146D" w:rsidRDefault="002A7DC1" w:rsidP="00F2146D">
      <w:pPr>
        <w:pStyle w:val="21"/>
        <w:keepNext w:val="0"/>
        <w:keepLines w:val="0"/>
        <w:spacing w:before="0" w:line="240" w:lineRule="auto"/>
        <w:contextualSpacing/>
        <w:rPr>
          <w:rFonts w:ascii="Arial Narrow" w:hAnsi="Arial Narrow"/>
        </w:rPr>
      </w:pPr>
      <w:bookmarkStart w:id="322" w:name="_Toc42965003"/>
      <w:r w:rsidRPr="00F2146D">
        <w:rPr>
          <w:rFonts w:ascii="Arial Narrow" w:hAnsi="Arial Narrow"/>
        </w:rPr>
        <w:t>8</w:t>
      </w:r>
      <w:r w:rsidR="00D07C02" w:rsidRPr="00F2146D">
        <w:rPr>
          <w:rFonts w:ascii="Arial Narrow" w:hAnsi="Arial Narrow"/>
        </w:rPr>
        <w:t>.</w:t>
      </w:r>
      <w:r w:rsidR="00FB4FF5" w:rsidRPr="00F2146D">
        <w:rPr>
          <w:rFonts w:ascii="Arial Narrow" w:hAnsi="Arial Narrow"/>
        </w:rPr>
        <w:t>4</w:t>
      </w:r>
      <w:r w:rsidR="00D07C02" w:rsidRPr="00F2146D">
        <w:rPr>
          <w:rFonts w:ascii="Arial Narrow" w:hAnsi="Arial Narrow"/>
        </w:rPr>
        <w:t xml:space="preserve">. Ο </w:t>
      </w:r>
      <w:r w:rsidR="00B03A12">
        <w:rPr>
          <w:rFonts w:ascii="Arial Narrow" w:hAnsi="Arial Narrow"/>
        </w:rPr>
        <w:t>Η</w:t>
      </w:r>
      <w:r w:rsidR="00D07C02" w:rsidRPr="00F2146D">
        <w:rPr>
          <w:rFonts w:ascii="Arial Narrow" w:hAnsi="Arial Narrow"/>
        </w:rPr>
        <w:t xml:space="preserve">γέτης </w:t>
      </w:r>
      <w:r w:rsidR="000B1F53" w:rsidRPr="00F2146D">
        <w:rPr>
          <w:rFonts w:ascii="Arial Narrow" w:hAnsi="Arial Narrow"/>
        </w:rPr>
        <w:t xml:space="preserve">Επίσκοπος (CEO) - </w:t>
      </w:r>
      <w:r w:rsidR="00D07C02" w:rsidRPr="00F2146D">
        <w:rPr>
          <w:rFonts w:ascii="Arial Narrow" w:hAnsi="Arial Narrow"/>
        </w:rPr>
        <w:t>Ποιμένας</w:t>
      </w:r>
      <w:r w:rsidR="00023BA5" w:rsidRPr="00F2146D">
        <w:rPr>
          <w:rFonts w:ascii="Arial Narrow" w:hAnsi="Arial Narrow"/>
        </w:rPr>
        <w:t xml:space="preserve"> (Coach)</w:t>
      </w:r>
      <w:r w:rsidR="00E821A3">
        <w:rPr>
          <w:rFonts w:ascii="Arial Narrow" w:hAnsi="Arial Narrow"/>
        </w:rPr>
        <w:t xml:space="preserve"> - </w:t>
      </w:r>
      <w:r w:rsidR="00D07C02" w:rsidRPr="00F2146D">
        <w:rPr>
          <w:rFonts w:ascii="Arial Narrow" w:hAnsi="Arial Narrow"/>
        </w:rPr>
        <w:t>Υπηρέτης</w:t>
      </w:r>
      <w:r w:rsidR="00023BA5" w:rsidRPr="00F2146D">
        <w:rPr>
          <w:rFonts w:ascii="Arial Narrow" w:hAnsi="Arial Narrow"/>
        </w:rPr>
        <w:t xml:space="preserve"> (Servant)</w:t>
      </w:r>
      <w:r w:rsidR="00D07C02" w:rsidRPr="00F2146D">
        <w:rPr>
          <w:rFonts w:ascii="Arial Narrow" w:hAnsi="Arial Narrow"/>
        </w:rPr>
        <w:t xml:space="preserve"> και το εργαλείο της επανατροφοδότησης</w:t>
      </w:r>
      <w:r w:rsidR="00B03A12">
        <w:rPr>
          <w:rFonts w:ascii="Arial Narrow" w:hAnsi="Arial Narrow"/>
        </w:rPr>
        <w:t xml:space="preserve"> (</w:t>
      </w:r>
      <w:r w:rsidR="00B03A12">
        <w:rPr>
          <w:rFonts w:ascii="Arial Narrow" w:hAnsi="Arial Narrow"/>
          <w:lang w:val="en-GB"/>
        </w:rPr>
        <w:t>feedback</w:t>
      </w:r>
      <w:r w:rsidR="00B03A12" w:rsidRPr="00082E4F">
        <w:rPr>
          <w:rFonts w:ascii="Arial Narrow" w:hAnsi="Arial Narrow"/>
        </w:rPr>
        <w:t>)</w:t>
      </w:r>
      <w:r w:rsidR="00D07C02" w:rsidRPr="00F2146D">
        <w:rPr>
          <w:rFonts w:ascii="Arial Narrow" w:hAnsi="Arial Narrow"/>
        </w:rPr>
        <w:t>.</w:t>
      </w:r>
      <w:bookmarkEnd w:id="322"/>
    </w:p>
    <w:p w:rsidR="002A7DC1" w:rsidRPr="002879EB" w:rsidRDefault="00D07C02"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Η </w:t>
      </w:r>
      <w:r w:rsidRPr="002879EB">
        <w:rPr>
          <w:rFonts w:ascii="Arial Narrow" w:hAnsi="Arial Narrow" w:cs="Calibri"/>
          <w:b/>
          <w:color w:val="000000" w:themeColor="text1"/>
        </w:rPr>
        <w:t>επανατροφοδότηση</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επανατροφοδότηση</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είναι ένα εργαλείο ηγεσίας που αν χρησιμοποιηθεί σωστά φέρνει εξαιρετικά αποτελέσματα, αν όμως χρησιμοποιηθεί με λάθος τρόπο (όπως των Γραμματέων και των Φαρισαίων) φέρνει δραματικά αποτελέσματα. Υπάρχουν δύο κατηγορίες επανατροφοδότησης, αυτή προς τον εαυτό μας </w:t>
      </w:r>
      <w:r w:rsidR="001C041E" w:rsidRPr="002879EB">
        <w:rPr>
          <w:rFonts w:ascii="Arial Narrow" w:hAnsi="Arial Narrow" w:cs="Calibri"/>
          <w:color w:val="000000" w:themeColor="text1"/>
        </w:rPr>
        <w:t>(</w:t>
      </w:r>
      <w:r w:rsidRPr="002879EB">
        <w:rPr>
          <w:rFonts w:ascii="Arial Narrow" w:hAnsi="Arial Narrow" w:cs="Calibri"/>
          <w:color w:val="000000" w:themeColor="text1"/>
        </w:rPr>
        <w:t>αυτομεμψία</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αυτομεμψία</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1C041E" w:rsidRPr="002879EB">
        <w:rPr>
          <w:rFonts w:ascii="Arial Narrow" w:hAnsi="Arial Narrow" w:cs="Calibri"/>
          <w:color w:val="000000" w:themeColor="text1"/>
        </w:rPr>
        <w:t>)</w:t>
      </w:r>
      <w:r w:rsidRPr="002879EB">
        <w:rPr>
          <w:rFonts w:ascii="Arial Narrow" w:hAnsi="Arial Narrow" w:cs="Calibri"/>
          <w:color w:val="000000" w:themeColor="text1"/>
        </w:rPr>
        <w:t>, και αυτή προς τους υφισταμένους, συναδέλφους ή/και προϊσταμένους μας</w:t>
      </w:r>
      <w:r w:rsidR="001C041E" w:rsidRPr="002879EB">
        <w:rPr>
          <w:rFonts w:ascii="Arial Narrow" w:hAnsi="Arial Narrow" w:cs="Calibri"/>
          <w:color w:val="000000" w:themeColor="text1"/>
        </w:rPr>
        <w:t xml:space="preserve"> (κριτική</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κριτική</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1C041E" w:rsidRPr="002879EB">
        <w:rPr>
          <w:rFonts w:ascii="Arial Narrow" w:hAnsi="Arial Narrow" w:cs="Calibri"/>
          <w:color w:val="000000" w:themeColor="text1"/>
        </w:rPr>
        <w:t>)</w:t>
      </w:r>
      <w:r w:rsidRPr="002879EB">
        <w:rPr>
          <w:rFonts w:ascii="Arial Narrow" w:hAnsi="Arial Narrow" w:cs="Calibri"/>
          <w:color w:val="000000" w:themeColor="text1"/>
        </w:rPr>
        <w:t>.</w:t>
      </w:r>
    </w:p>
    <w:p w:rsidR="002A7DC1" w:rsidRPr="002879EB" w:rsidRDefault="00D07C02"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Η </w:t>
      </w:r>
      <w:r w:rsidRPr="002879EB">
        <w:rPr>
          <w:rFonts w:ascii="Arial Narrow" w:hAnsi="Arial Narrow" w:cs="Calibri"/>
          <w:b/>
          <w:color w:val="000000" w:themeColor="text1"/>
        </w:rPr>
        <w:t>αυτομεμψία</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αυτομεμψία</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σκοπό έχει την βελτίωση του εαυτού μας. Όμως η σκληρή αυτομεμψία κρύβει εγωισμό που δεν συνάδει με τα χαρακτηριστικά</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χαρακτηριστικά</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του ηγέτη Ποιμένα</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Ποιμένα</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Υπηρέτη</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Υπηρέτη</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Επιπλέον, η αυστηρή αυτομεμψία δηλώνει ύπαρξη νευρώσεων. Καλό είναι να την αποφεύγουμε. Ειδικά όταν νομίζουμε ότι «επαναλαμβάνουμε τα ίδια σφάλματα», μεμφόμαστε του εαυτού μας με μεγάλη αυστηρότητα και βαθμολογούμε τον εαυτό μας σκληρά. Αφενός αυτό δεν μας βοηθάει και μας "ρίχνει" ψυχολογικά, και αφετέρου δεν είναι σωστή και η κριτική</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κριτική</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μας, διότι δεν κάνουμε ποτέ «τα ίδια». Στην πραγματικότητα σταδιακά λιγοστεύει η λανθασμένη πράξη μας που θέλουμε να εξαλείψουμε. Λειτουργεί σαν το μπαλάκι του καουτσούκ, που χτυπά στο δάπεδο, και κάθε φορά ανεβαίνει σε λιγότερο ύψος έως ότου συν το χρόνο και εφόσον δεν το ξανα χτυπάμε μηδενίζεται.</w:t>
      </w:r>
    </w:p>
    <w:p w:rsidR="002A7DC1" w:rsidRPr="002879EB" w:rsidRDefault="00D07C02"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Η </w:t>
      </w:r>
      <w:r w:rsidRPr="002879EB">
        <w:rPr>
          <w:rFonts w:ascii="Arial Narrow" w:hAnsi="Arial Narrow" w:cs="Calibri"/>
          <w:b/>
          <w:color w:val="000000" w:themeColor="text1"/>
        </w:rPr>
        <w:t>κριτική</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κριτική</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σε άλλους σκοπό έχει τη βελτίωσή τους. Η αυστηρή όμως κριτική, που εστιάζει μόνον στα αρνητικά, επίσης δεν βοηθάει. Επειδή θίγει τον εγωισμό τους, πονάνε και αντιδρούν αρνητικά. Επιπλέον, εμφανίζει τον ασκούντα την κριτική ως υπερόπτη, αλάνθαστο, ελεγκτικό και δυνάστη που εστιάζει στην ελάχιστη αρνητική λεπτομέρεια προκειμένου να ελέγχουν τον άλλο μειώνοντάς τον. Για παράδειγμα, ο μέτριος μαθητής στο σχολείο, με βαριά αυτομεμψία</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αυτομεμψία</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και αυστηρή κριτική</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κριτική</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στα μισά της χρονιάς (λάθος χρόνος) θα έχει σταδιακά όλο και χειρότερη απόδοση. Η δασκάλα (που λειτουργεί ως ηγέτης Ποιμένας Υπηρέτης) ξέρει πώς να καθοδηγήσει το μαθητή να βελτιώσει την απόδοσή του καθώς και να τον κρίνει θετικά στο τέλος της χρονιάς (όχι νωρίτερα).</w:t>
      </w:r>
    </w:p>
    <w:p w:rsidR="002A7DC1" w:rsidRPr="002879EB" w:rsidRDefault="00D07C02"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Γιατί όμως χρειάζεται μεγάλη προσοχή η χρήση του εργαλείου ηγεσίας και διοίκησης της αυτομεμψίας και της κριτικής; Διότι θίγει τον εγωισμό μας. Και ο εγωισμός είναι σαν το μάρμαρο, αν το πυροβολήσεις γυρίζει πίσω η σφαίρα και σε σκοτώνει. Αν το σμιλεύσεις απαλά και προσεκτικά δημιουργείς με τον καιρό αγάλματα σαν της Ακρόπολης. </w:t>
      </w:r>
    </w:p>
    <w:p w:rsidR="002A7DC1" w:rsidRPr="002879EB" w:rsidRDefault="00D07C02" w:rsidP="00C049D0">
      <w:pPr>
        <w:jc w:val="both"/>
        <w:rPr>
          <w:rFonts w:ascii="Arial Narrow" w:hAnsi="Arial Narrow" w:cs="Calibri"/>
          <w:color w:val="000000" w:themeColor="text1"/>
        </w:rPr>
      </w:pPr>
      <w:r w:rsidRPr="002879EB">
        <w:rPr>
          <w:rFonts w:ascii="Arial Narrow" w:hAnsi="Arial Narrow" w:cs="Calibri"/>
          <w:color w:val="000000" w:themeColor="text1"/>
        </w:rPr>
        <w:t>Οι μέθοδοι επανατροφοδότησης</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μέθοδοι επανατροφοδότησης</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που έχω μάθει από ηγέτες και εφαρμόσει με επιτυχία στις επιχει</w:t>
      </w:r>
      <w:r w:rsidR="002A7DC1" w:rsidRPr="002879EB">
        <w:rPr>
          <w:rFonts w:ascii="Arial Narrow" w:hAnsi="Arial Narrow" w:cs="Calibri"/>
          <w:color w:val="000000" w:themeColor="text1"/>
        </w:rPr>
        <w:t>ρήσεις ως ηγέτης είναι οι εξής:</w:t>
      </w:r>
    </w:p>
    <w:p w:rsidR="002A7DC1" w:rsidRPr="002879EB" w:rsidRDefault="00D07C02" w:rsidP="00C049D0">
      <w:pPr>
        <w:jc w:val="both"/>
        <w:rPr>
          <w:rFonts w:ascii="Arial Narrow" w:hAnsi="Arial Narrow"/>
        </w:rPr>
      </w:pPr>
      <w:r w:rsidRPr="002879EB">
        <w:rPr>
          <w:rFonts w:ascii="Arial Narrow" w:hAnsi="Arial Narrow" w:cs="Calibri"/>
          <w:color w:val="000000" w:themeColor="text1"/>
        </w:rPr>
        <w:t>Όταν δίνουμε επανατροφοδότηση</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επανατροφοδότηση</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οφείλουμε να την προφέρουμε με αγάπη, υπομονή, γλυκά και την κατάλληλη στιγμή. Να ξεκινάμε πάντα μιλώντας για τα θετικά του άλλου/του εαυτού μας, λέγοντας τι μας αρέσει, και κατόπιν να λέμε λακωνικά και μεστά τι θα βελτιώναμε και πως.</w:t>
      </w:r>
    </w:p>
    <w:p w:rsidR="00D07C02" w:rsidRPr="002879EB" w:rsidRDefault="00D07C02" w:rsidP="00C049D0">
      <w:pPr>
        <w:jc w:val="both"/>
        <w:rPr>
          <w:rFonts w:ascii="Arial Narrow" w:hAnsi="Arial Narrow" w:cs="Calibri"/>
          <w:color w:val="000000" w:themeColor="text1"/>
        </w:rPr>
      </w:pPr>
      <w:r w:rsidRPr="002879EB">
        <w:rPr>
          <w:rFonts w:ascii="Arial Narrow" w:hAnsi="Arial Narrow" w:cs="Calibri"/>
          <w:color w:val="000000" w:themeColor="text1"/>
        </w:rPr>
        <w:t>Όταν ως ηγέτες γινόμαστε κοινωνοί αυτομεμψίας κάποιου (μοιράζεται μαζί μας κριτική</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κριτική</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για τον εαυτό του), καλύτερα να σιγήσουμε αντί να συμφωνήσουμε ή διαφωνήσουμε. Αυτό έκανε ο πατέρας του άσωτου υιού όταν ο τελευταίος επέστρεψε στην οικία αφού είχε ξοδέψει το μερίδιο της πατρικής περιουσίας. Σε καμία περίπτωση βέβαια δεν πρέπει να λέμε "στο είχα πει εγώ".</w:t>
      </w:r>
    </w:p>
    <w:p w:rsidR="002A7DC1" w:rsidRPr="00F2146D" w:rsidRDefault="002A7DC1" w:rsidP="00F2146D">
      <w:pPr>
        <w:pStyle w:val="21"/>
        <w:keepNext w:val="0"/>
        <w:keepLines w:val="0"/>
        <w:spacing w:before="0" w:line="240" w:lineRule="auto"/>
        <w:contextualSpacing/>
        <w:rPr>
          <w:rFonts w:ascii="Arial Narrow" w:hAnsi="Arial Narrow"/>
        </w:rPr>
      </w:pPr>
      <w:bookmarkStart w:id="323" w:name="_Toc42965004"/>
      <w:r w:rsidRPr="00F2146D">
        <w:rPr>
          <w:rFonts w:ascii="Arial Narrow" w:hAnsi="Arial Narrow"/>
        </w:rPr>
        <w:t>8</w:t>
      </w:r>
      <w:r w:rsidR="00BA103D" w:rsidRPr="00F2146D">
        <w:rPr>
          <w:rFonts w:ascii="Arial Narrow" w:hAnsi="Arial Narrow"/>
        </w:rPr>
        <w:t>.</w:t>
      </w:r>
      <w:r w:rsidR="00FB4FF5" w:rsidRPr="00F2146D">
        <w:rPr>
          <w:rFonts w:ascii="Arial Narrow" w:hAnsi="Arial Narrow"/>
        </w:rPr>
        <w:t>5</w:t>
      </w:r>
      <w:r w:rsidR="00A50DD4" w:rsidRPr="00F2146D">
        <w:rPr>
          <w:rFonts w:ascii="Arial Narrow" w:hAnsi="Arial Narrow"/>
        </w:rPr>
        <w:t>. Ο Ηγέτης</w:t>
      </w:r>
      <w:r w:rsidR="004069D3" w:rsidRPr="00F2146D">
        <w:rPr>
          <w:rFonts w:ascii="Arial Narrow" w:hAnsi="Arial Narrow"/>
        </w:rPr>
        <w:fldChar w:fldCharType="begin"/>
      </w:r>
      <w:r w:rsidR="00DD49DD" w:rsidRPr="00F2146D">
        <w:rPr>
          <w:rFonts w:ascii="Arial Narrow" w:hAnsi="Arial Narrow"/>
        </w:rPr>
        <w:instrText xml:space="preserve"> XE "Ηγέτης" </w:instrText>
      </w:r>
      <w:r w:rsidR="004069D3" w:rsidRPr="00F2146D">
        <w:rPr>
          <w:rFonts w:ascii="Arial Narrow" w:hAnsi="Arial Narrow"/>
        </w:rPr>
        <w:fldChar w:fldCharType="end"/>
      </w:r>
      <w:r w:rsidR="00A50DD4" w:rsidRPr="00F2146D">
        <w:rPr>
          <w:rFonts w:ascii="Arial Narrow" w:hAnsi="Arial Narrow"/>
        </w:rPr>
        <w:t xml:space="preserve"> </w:t>
      </w:r>
      <w:r w:rsidR="000B1F53" w:rsidRPr="00F2146D">
        <w:rPr>
          <w:rFonts w:ascii="Arial Narrow" w:hAnsi="Arial Narrow"/>
        </w:rPr>
        <w:t xml:space="preserve">Επίσκοπος (CEO) - </w:t>
      </w:r>
      <w:r w:rsidR="00023BA5" w:rsidRPr="00F2146D">
        <w:rPr>
          <w:rFonts w:ascii="Arial Narrow" w:hAnsi="Arial Narrow"/>
        </w:rPr>
        <w:t>Ποιμένας (Coach)</w:t>
      </w:r>
      <w:r w:rsidR="00E821A3">
        <w:rPr>
          <w:rFonts w:ascii="Arial Narrow" w:hAnsi="Arial Narrow"/>
        </w:rPr>
        <w:t xml:space="preserve"> - </w:t>
      </w:r>
      <w:r w:rsidR="00023BA5" w:rsidRPr="00F2146D">
        <w:rPr>
          <w:rFonts w:ascii="Arial Narrow" w:hAnsi="Arial Narrow"/>
        </w:rPr>
        <w:t xml:space="preserve">Υπηρέτης (Servant) </w:t>
      </w:r>
      <w:r w:rsidR="00A50DD4" w:rsidRPr="00F2146D">
        <w:rPr>
          <w:rFonts w:ascii="Arial Narrow" w:hAnsi="Arial Narrow"/>
        </w:rPr>
        <w:t xml:space="preserve"> δημιουργεί </w:t>
      </w:r>
      <w:r w:rsidR="00023BA5" w:rsidRPr="00F2146D">
        <w:rPr>
          <w:rFonts w:ascii="Arial Narrow" w:hAnsi="Arial Narrow"/>
        </w:rPr>
        <w:t xml:space="preserve">περιβάλλον </w:t>
      </w:r>
      <w:r w:rsidR="00A50DD4" w:rsidRPr="00F2146D">
        <w:rPr>
          <w:rFonts w:ascii="Arial Narrow" w:hAnsi="Arial Narrow"/>
        </w:rPr>
        <w:t>χαμηλού κινδύνου</w:t>
      </w:r>
      <w:r w:rsidR="00B03A12">
        <w:rPr>
          <w:rFonts w:ascii="Arial Narrow" w:hAnsi="Arial Narrow"/>
        </w:rPr>
        <w:t xml:space="preserve"> </w:t>
      </w:r>
      <w:r w:rsidR="00A50DD4" w:rsidRPr="00F2146D">
        <w:rPr>
          <w:rFonts w:ascii="Arial Narrow" w:hAnsi="Arial Narrow"/>
        </w:rPr>
        <w:t xml:space="preserve"> όπου οι εργαζόμενους αξιολογούν νέες ιδέες</w:t>
      </w:r>
      <w:r w:rsidR="00CE1516">
        <w:rPr>
          <w:rFonts w:ascii="Arial Narrow" w:hAnsi="Arial Narrow"/>
        </w:rPr>
        <w:t xml:space="preserve"> και αλλαγές </w:t>
      </w:r>
      <w:r w:rsidR="00CE1516" w:rsidRPr="00082E4F">
        <w:rPr>
          <w:rFonts w:ascii="Arial Narrow" w:hAnsi="Arial Narrow"/>
        </w:rPr>
        <w:t>(</w:t>
      </w:r>
      <w:r w:rsidR="00CE1516">
        <w:rPr>
          <w:rFonts w:ascii="Arial Narrow" w:hAnsi="Arial Narrow"/>
          <w:lang w:val="en-GB"/>
        </w:rPr>
        <w:t>Land</w:t>
      </w:r>
      <w:r w:rsidR="00CE1516" w:rsidRPr="00082E4F">
        <w:rPr>
          <w:rFonts w:ascii="Arial Narrow" w:hAnsi="Arial Narrow"/>
        </w:rPr>
        <w:t xml:space="preserve"> </w:t>
      </w:r>
      <w:r w:rsidR="00CE1516">
        <w:rPr>
          <w:rFonts w:ascii="Arial Narrow" w:hAnsi="Arial Narrow"/>
          <w:lang w:val="en-GB"/>
        </w:rPr>
        <w:t>of</w:t>
      </w:r>
      <w:r w:rsidR="00CE1516" w:rsidRPr="00082E4F">
        <w:rPr>
          <w:rFonts w:ascii="Arial Narrow" w:hAnsi="Arial Narrow"/>
        </w:rPr>
        <w:t xml:space="preserve"> </w:t>
      </w:r>
      <w:r w:rsidR="00CE1516">
        <w:rPr>
          <w:rFonts w:ascii="Arial Narrow" w:hAnsi="Arial Narrow"/>
          <w:lang w:val="en-GB"/>
        </w:rPr>
        <w:t>Change</w:t>
      </w:r>
      <w:r w:rsidR="00CE1516" w:rsidRPr="00082E4F">
        <w:rPr>
          <w:rFonts w:ascii="Arial Narrow" w:hAnsi="Arial Narrow"/>
        </w:rPr>
        <w:t xml:space="preserve"> </w:t>
      </w:r>
      <w:r w:rsidR="00CE1516">
        <w:rPr>
          <w:rFonts w:ascii="Arial Narrow" w:hAnsi="Arial Narrow"/>
        </w:rPr>
        <w:t xml:space="preserve">ή </w:t>
      </w:r>
      <w:r w:rsidR="00CE1516">
        <w:rPr>
          <w:rFonts w:ascii="Arial Narrow" w:hAnsi="Arial Narrow"/>
          <w:lang w:val="en-GB"/>
        </w:rPr>
        <w:t>Changeland</w:t>
      </w:r>
      <w:r w:rsidR="00CE1516">
        <w:rPr>
          <w:rFonts w:ascii="Arial Narrow" w:hAnsi="Arial Narrow"/>
        </w:rPr>
        <w:t>!</w:t>
      </w:r>
      <w:r w:rsidR="00CE1516" w:rsidRPr="00082E4F">
        <w:rPr>
          <w:rFonts w:ascii="Arial Narrow" w:hAnsi="Arial Narrow"/>
        </w:rPr>
        <w:t>)</w:t>
      </w:r>
      <w:r w:rsidR="00A50DD4" w:rsidRPr="00F2146D">
        <w:rPr>
          <w:rFonts w:ascii="Arial Narrow" w:hAnsi="Arial Narrow"/>
        </w:rPr>
        <w:t>.</w:t>
      </w:r>
      <w:bookmarkEnd w:id="323"/>
    </w:p>
    <w:p w:rsidR="00F61853" w:rsidRDefault="00B736D5" w:rsidP="00F61853">
      <w:pPr>
        <w:spacing w:after="0" w:line="240" w:lineRule="auto"/>
        <w:contextualSpacing/>
        <w:jc w:val="both"/>
        <w:rPr>
          <w:rFonts w:ascii="Arial Narrow" w:hAnsi="Arial Narrow"/>
        </w:rPr>
      </w:pPr>
      <w:r>
        <w:rPr>
          <w:rFonts w:ascii="Arial" w:hAnsi="Arial" w:cs="Arial"/>
        </w:rPr>
        <w:t>Ό</w:t>
      </w:r>
      <w:r>
        <w:rPr>
          <w:rFonts w:ascii="Arial Narrow" w:hAnsi="Arial Narrow"/>
        </w:rPr>
        <w:t>λο</w:t>
      </w:r>
      <w:r w:rsidR="00F61853">
        <w:rPr>
          <w:rFonts w:ascii="Arial Narrow" w:hAnsi="Arial Narrow"/>
        </w:rPr>
        <w:t xml:space="preserve"> και περισσότεροι</w:t>
      </w:r>
      <w:r w:rsidR="00F61853" w:rsidRPr="00860C17">
        <w:rPr>
          <w:rFonts w:ascii="Arial Narrow" w:hAnsi="Arial Narrow"/>
        </w:rPr>
        <w:t xml:space="preserve"> ηγέτες επιχειρήσεων υιοθετούν </w:t>
      </w:r>
      <w:r w:rsidR="00F61853">
        <w:rPr>
          <w:rFonts w:ascii="Arial Narrow" w:hAnsi="Arial Narrow"/>
        </w:rPr>
        <w:t xml:space="preserve">πλέον </w:t>
      </w:r>
      <w:r w:rsidR="00F61853" w:rsidRPr="00860C17">
        <w:rPr>
          <w:rFonts w:ascii="Arial Narrow" w:hAnsi="Arial Narrow"/>
        </w:rPr>
        <w:t>ένα στυλ ηγεσίας υπηρέτη</w:t>
      </w:r>
      <w:r w:rsidR="00F61853">
        <w:rPr>
          <w:rFonts w:ascii="Arial Narrow" w:hAnsi="Arial Narrow"/>
        </w:rPr>
        <w:t xml:space="preserve"> αλλά και αναζητούν για την </w:t>
      </w:r>
      <w:r w:rsidR="003455CD">
        <w:rPr>
          <w:rFonts w:ascii="Arial Narrow" w:hAnsi="Arial Narrow"/>
        </w:rPr>
        <w:t>εταιρεία</w:t>
      </w:r>
      <w:r w:rsidR="00F61853">
        <w:rPr>
          <w:rFonts w:ascii="Arial Narrow" w:hAnsi="Arial Narrow"/>
        </w:rPr>
        <w:t xml:space="preserve"> τους ηγέτες </w:t>
      </w:r>
      <w:r w:rsidR="00F61853" w:rsidRPr="00860C17">
        <w:rPr>
          <w:rFonts w:ascii="Arial Narrow" w:hAnsi="Arial Narrow"/>
        </w:rPr>
        <w:t xml:space="preserve"> </w:t>
      </w:r>
      <w:r w:rsidR="00F61853">
        <w:rPr>
          <w:rFonts w:ascii="Arial Narrow" w:hAnsi="Arial Narrow"/>
        </w:rPr>
        <w:t xml:space="preserve">υπηρέτες οι οποίοι </w:t>
      </w:r>
      <w:r w:rsidR="00F61853" w:rsidRPr="00860C17">
        <w:rPr>
          <w:rFonts w:ascii="Arial Narrow" w:hAnsi="Arial Narrow"/>
        </w:rPr>
        <w:t>θα δημιουργήσουν ομάδες που θα έχου</w:t>
      </w:r>
      <w:r w:rsidR="00F61853">
        <w:rPr>
          <w:rFonts w:ascii="Arial Narrow" w:hAnsi="Arial Narrow"/>
        </w:rPr>
        <w:t>ν περισσότερα κίνητρα, αφοσίωση</w:t>
      </w:r>
      <w:r w:rsidR="00F61853" w:rsidRPr="00860C17">
        <w:rPr>
          <w:rFonts w:ascii="Arial Narrow" w:hAnsi="Arial Narrow"/>
        </w:rPr>
        <w:t xml:space="preserve"> και καινοτομία. </w:t>
      </w:r>
      <w:r w:rsidR="00737262">
        <w:rPr>
          <w:rFonts w:ascii="Arial Narrow" w:hAnsi="Arial Narrow"/>
        </w:rPr>
        <w:t>Για αυτό το λόγο, α</w:t>
      </w:r>
      <w:r w:rsidR="00F61853">
        <w:rPr>
          <w:rFonts w:ascii="Arial Narrow" w:hAnsi="Arial Narrow"/>
        </w:rPr>
        <w:t>πό τα τέλη του 20</w:t>
      </w:r>
      <w:r w:rsidR="00F61853" w:rsidRPr="00F61853">
        <w:rPr>
          <w:rFonts w:ascii="Arial Narrow" w:hAnsi="Arial Narrow"/>
          <w:vertAlign w:val="superscript"/>
        </w:rPr>
        <w:t>ου</w:t>
      </w:r>
      <w:r w:rsidR="00F61853">
        <w:rPr>
          <w:rFonts w:ascii="Arial Narrow" w:hAnsi="Arial Narrow"/>
        </w:rPr>
        <w:t xml:space="preserve"> και πλέον στις αρχές του 21</w:t>
      </w:r>
      <w:r w:rsidR="00F61853" w:rsidRPr="00F61853">
        <w:rPr>
          <w:rFonts w:ascii="Arial Narrow" w:hAnsi="Arial Narrow"/>
          <w:vertAlign w:val="superscript"/>
        </w:rPr>
        <w:t>ου</w:t>
      </w:r>
      <w:r w:rsidR="00F61853">
        <w:rPr>
          <w:rFonts w:ascii="Arial Narrow" w:hAnsi="Arial Narrow"/>
        </w:rPr>
        <w:t xml:space="preserve"> αι, κ</w:t>
      </w:r>
      <w:r w:rsidR="00F61853" w:rsidRPr="00860C17">
        <w:rPr>
          <w:rFonts w:ascii="Arial Narrow" w:hAnsi="Arial Narrow"/>
        </w:rPr>
        <w:t>ατά την</w:t>
      </w:r>
      <w:r w:rsidR="00F61853">
        <w:rPr>
          <w:rFonts w:ascii="Arial Narrow" w:hAnsi="Arial Narrow"/>
        </w:rPr>
        <w:t xml:space="preserve"> διαδικασία της</w:t>
      </w:r>
      <w:r w:rsidR="00F61853" w:rsidRPr="00860C17">
        <w:rPr>
          <w:rFonts w:ascii="Arial Narrow" w:hAnsi="Arial Narrow"/>
        </w:rPr>
        <w:t xml:space="preserve"> πρόσληψη</w:t>
      </w:r>
      <w:r w:rsidR="007219AD">
        <w:rPr>
          <w:rFonts w:ascii="Arial Narrow" w:hAnsi="Arial Narrow"/>
        </w:rPr>
        <w:t>ς</w:t>
      </w:r>
      <w:r w:rsidR="00F61853" w:rsidRPr="00860C17">
        <w:rPr>
          <w:rFonts w:ascii="Arial Narrow" w:hAnsi="Arial Narrow"/>
        </w:rPr>
        <w:t xml:space="preserve"> για ηγετικές </w:t>
      </w:r>
      <w:r w:rsidR="00F61853">
        <w:rPr>
          <w:rFonts w:ascii="Arial Narrow" w:hAnsi="Arial Narrow"/>
        </w:rPr>
        <w:t xml:space="preserve">θέσεις όλων σχεδόν των </w:t>
      </w:r>
      <w:r>
        <w:rPr>
          <w:rFonts w:ascii="Arial Narrow" w:hAnsi="Arial Narrow"/>
        </w:rPr>
        <w:t>επιπέδων</w:t>
      </w:r>
      <w:r w:rsidR="00F61853" w:rsidRPr="00860C17">
        <w:rPr>
          <w:rFonts w:ascii="Arial Narrow" w:hAnsi="Arial Narrow"/>
        </w:rPr>
        <w:t>, εκτός από τ</w:t>
      </w:r>
      <w:r w:rsidR="00F61853">
        <w:rPr>
          <w:rFonts w:ascii="Arial Narrow" w:hAnsi="Arial Narrow"/>
        </w:rPr>
        <w:t>ην αξιολόγηση των τεχνικών δεξιοτήτων</w:t>
      </w:r>
      <w:r w:rsidR="00F61853" w:rsidRPr="00860C17">
        <w:rPr>
          <w:rFonts w:ascii="Arial Narrow" w:hAnsi="Arial Narrow"/>
        </w:rPr>
        <w:t xml:space="preserve">, υπάρχουν </w:t>
      </w:r>
      <w:r w:rsidR="00F61853">
        <w:rPr>
          <w:rFonts w:ascii="Arial Narrow" w:hAnsi="Arial Narrow"/>
        </w:rPr>
        <w:t xml:space="preserve">πλέον δομημένα ερωτηματολόγια που αξιολογούν </w:t>
      </w:r>
      <w:r w:rsidR="00F61853" w:rsidRPr="00860C17">
        <w:rPr>
          <w:rFonts w:ascii="Arial Narrow" w:hAnsi="Arial Narrow"/>
        </w:rPr>
        <w:t xml:space="preserve">συγκεκριμένες δεξιότητες </w:t>
      </w:r>
      <w:r w:rsidR="00F61853">
        <w:rPr>
          <w:rFonts w:ascii="Arial Narrow" w:hAnsi="Arial Narrow"/>
        </w:rPr>
        <w:t xml:space="preserve">και </w:t>
      </w:r>
      <w:r w:rsidR="00F61853" w:rsidRPr="00860C17">
        <w:rPr>
          <w:rFonts w:ascii="Arial Narrow" w:hAnsi="Arial Narrow"/>
        </w:rPr>
        <w:t>αξίες</w:t>
      </w:r>
      <w:r w:rsidR="00F61853">
        <w:rPr>
          <w:rFonts w:ascii="Arial Narrow" w:hAnsi="Arial Narrow"/>
        </w:rPr>
        <w:t xml:space="preserve"> που </w:t>
      </w:r>
      <w:r>
        <w:rPr>
          <w:rFonts w:ascii="Arial Narrow" w:hAnsi="Arial Narrow"/>
        </w:rPr>
        <w:t>αφορούν</w:t>
      </w:r>
      <w:r w:rsidR="00F61853">
        <w:rPr>
          <w:rFonts w:ascii="Arial Narrow" w:hAnsi="Arial Narrow"/>
        </w:rPr>
        <w:t xml:space="preserve"> στην εξυπηρετική ηγεσία. Αυτές </w:t>
      </w:r>
      <w:r w:rsidR="00F61853" w:rsidRPr="00860C17">
        <w:rPr>
          <w:rFonts w:ascii="Arial Narrow" w:hAnsi="Arial Narrow"/>
        </w:rPr>
        <w:t xml:space="preserve">τις </w:t>
      </w:r>
      <w:r>
        <w:rPr>
          <w:rFonts w:ascii="Arial Narrow" w:hAnsi="Arial Narrow"/>
        </w:rPr>
        <w:t>αναζητούμε</w:t>
      </w:r>
      <w:r w:rsidR="00F61853" w:rsidRPr="00860C17">
        <w:rPr>
          <w:rFonts w:ascii="Arial Narrow" w:hAnsi="Arial Narrow"/>
        </w:rPr>
        <w:t xml:space="preserve"> καθ</w:t>
      </w:r>
      <w:r>
        <w:rPr>
          <w:rFonts w:ascii="Arial Narrow" w:hAnsi="Arial Narrow"/>
        </w:rPr>
        <w:t>’</w:t>
      </w:r>
      <w:r w:rsidR="00F61853" w:rsidRPr="00860C17">
        <w:rPr>
          <w:rFonts w:ascii="Arial Narrow" w:hAnsi="Arial Narrow"/>
        </w:rPr>
        <w:t xml:space="preserve"> όλη τη διάρκεια της διαδικασίας συνέντευξης, όπως ενσυναίσθηση, ενδυνάμωση, καθοδήγηση, ταπεινότητα και ακεραιότητα</w:t>
      </w:r>
      <w:r w:rsidR="00692E0F">
        <w:rPr>
          <w:rFonts w:ascii="ZWAdobeF" w:hAnsi="ZWAdobeF" w:cs="ZWAdobeF"/>
          <w:sz w:val="2"/>
          <w:szCs w:val="2"/>
        </w:rPr>
        <w:t>436F</w:t>
      </w:r>
      <w:r w:rsidR="00F61853">
        <w:rPr>
          <w:rStyle w:val="ae"/>
          <w:rFonts w:ascii="Arial Narrow" w:hAnsi="Arial Narrow"/>
        </w:rPr>
        <w:footnoteReference w:id="443"/>
      </w:r>
      <w:r w:rsidR="00F61853" w:rsidRPr="00860C17">
        <w:rPr>
          <w:rFonts w:ascii="Arial Narrow" w:hAnsi="Arial Narrow"/>
        </w:rPr>
        <w:t>.</w:t>
      </w:r>
      <w:r w:rsidR="00F61853">
        <w:rPr>
          <w:rFonts w:ascii="Arial Narrow" w:hAnsi="Arial Narrow"/>
        </w:rPr>
        <w:t xml:space="preserve"> Γίνεται λοιπόν αντιληπτό πόσο σημαντικό είναι πλέον τον 21</w:t>
      </w:r>
      <w:r w:rsidR="00F61853" w:rsidRPr="00F61853">
        <w:rPr>
          <w:rFonts w:ascii="Arial Narrow" w:hAnsi="Arial Narrow"/>
          <w:vertAlign w:val="superscript"/>
        </w:rPr>
        <w:t>ο</w:t>
      </w:r>
      <w:r w:rsidR="00F61853">
        <w:rPr>
          <w:rFonts w:ascii="Arial Narrow" w:hAnsi="Arial Narrow"/>
        </w:rPr>
        <w:t xml:space="preserve"> αι το πρότυπο του Ηγέτη Υπηρέτη για της επιχειρήσεις και όχι μόνον.</w:t>
      </w:r>
    </w:p>
    <w:p w:rsidR="00F61853" w:rsidRDefault="00F61853" w:rsidP="00F61853">
      <w:pPr>
        <w:spacing w:after="0" w:line="240" w:lineRule="auto"/>
        <w:contextualSpacing/>
        <w:jc w:val="both"/>
        <w:rPr>
          <w:rFonts w:ascii="Arial Narrow" w:hAnsi="Arial Narrow" w:cs="Calibri"/>
          <w:color w:val="000000" w:themeColor="text1"/>
        </w:rPr>
      </w:pPr>
    </w:p>
    <w:p w:rsidR="002A7DC1" w:rsidRDefault="00737262" w:rsidP="00C049D0">
      <w:pPr>
        <w:jc w:val="both"/>
        <w:rPr>
          <w:rFonts w:ascii="Arial Narrow" w:hAnsi="Arial Narrow" w:cs="Calibri"/>
          <w:color w:val="000000" w:themeColor="text1"/>
        </w:rPr>
      </w:pPr>
      <w:r>
        <w:rPr>
          <w:rFonts w:ascii="Arial Narrow" w:hAnsi="Arial Narrow" w:cs="Calibri"/>
          <w:color w:val="000000" w:themeColor="text1"/>
        </w:rPr>
        <w:t xml:space="preserve">Αυτοί οι ηγέτες υπηρέτες, προκειμένου </w:t>
      </w:r>
      <w:r w:rsidR="00A50DD4" w:rsidRPr="002879EB">
        <w:rPr>
          <w:rFonts w:ascii="Arial Narrow" w:hAnsi="Arial Narrow" w:cs="Calibri"/>
          <w:color w:val="000000" w:themeColor="text1"/>
        </w:rPr>
        <w:t xml:space="preserve">να εξυπηρετούν τους υπαλλήλους - και την </w:t>
      </w:r>
      <w:r w:rsidR="003455CD">
        <w:rPr>
          <w:rFonts w:ascii="Arial Narrow" w:hAnsi="Arial Narrow" w:cs="Calibri"/>
          <w:color w:val="000000" w:themeColor="text1"/>
        </w:rPr>
        <w:t>εταιρεία</w:t>
      </w:r>
      <w:r w:rsidR="00A50DD4" w:rsidRPr="002879EB">
        <w:rPr>
          <w:rFonts w:ascii="Arial Narrow" w:hAnsi="Arial Narrow" w:cs="Calibri"/>
          <w:color w:val="000000" w:themeColor="text1"/>
        </w:rPr>
        <w:t xml:space="preserve"> τους </w:t>
      </w:r>
      <w:r>
        <w:rPr>
          <w:rFonts w:ascii="Arial Narrow" w:hAnsi="Arial Narrow" w:cs="Calibri"/>
          <w:color w:val="000000" w:themeColor="text1"/>
        </w:rPr>
        <w:t>–</w:t>
      </w:r>
      <w:r w:rsidR="00A50DD4" w:rsidRPr="002879EB">
        <w:rPr>
          <w:rFonts w:ascii="Arial Narrow" w:hAnsi="Arial Narrow" w:cs="Calibri"/>
          <w:color w:val="000000" w:themeColor="text1"/>
        </w:rPr>
        <w:t xml:space="preserve"> </w:t>
      </w:r>
      <w:r>
        <w:rPr>
          <w:rFonts w:ascii="Arial Narrow" w:hAnsi="Arial Narrow" w:cs="Calibri"/>
          <w:color w:val="000000" w:themeColor="text1"/>
        </w:rPr>
        <w:t xml:space="preserve">συχνά δημιουργούν </w:t>
      </w:r>
      <w:r w:rsidR="00A50DD4" w:rsidRPr="002879EB">
        <w:rPr>
          <w:rFonts w:ascii="Arial Narrow" w:hAnsi="Arial Narrow" w:cs="Calibri"/>
          <w:color w:val="000000" w:themeColor="text1"/>
        </w:rPr>
        <w:t xml:space="preserve">ένα χώρο χαμηλού κινδύνου όπου οι υπάλληλοι </w:t>
      </w:r>
      <w:r>
        <w:rPr>
          <w:rFonts w:ascii="Arial Narrow" w:hAnsi="Arial Narrow" w:cs="Calibri"/>
          <w:color w:val="000000" w:themeColor="text1"/>
        </w:rPr>
        <w:t xml:space="preserve">μπορούν </w:t>
      </w:r>
      <w:r w:rsidR="00A50DD4" w:rsidRPr="002879EB">
        <w:rPr>
          <w:rFonts w:ascii="Arial Narrow" w:hAnsi="Arial Narrow" w:cs="Calibri"/>
          <w:color w:val="000000" w:themeColor="text1"/>
        </w:rPr>
        <w:t>να πειραματίζονται με ασφάλεια με τις ιδέες τους. Με αυτόν τον τρόπο, οι ηγέτες ενθαρρύνουν τους υπαλλήλους να επεκτείνουν τα όρια όσων ήδη γνωρίζουν.</w:t>
      </w:r>
    </w:p>
    <w:p w:rsidR="002A7DC1" w:rsidRPr="002879EB" w:rsidRDefault="006D5954"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Για παράδειγμα, όταν ως εργαζόμενος της </w:t>
      </w:r>
      <w:r w:rsidRPr="002879EB">
        <w:rPr>
          <w:rFonts w:ascii="Arial Narrow" w:hAnsi="Arial Narrow" w:cs="Calibri"/>
          <w:b/>
          <w:color w:val="000000" w:themeColor="text1"/>
        </w:rPr>
        <w:t>Shell</w:t>
      </w:r>
      <w:r w:rsidR="004069D3" w:rsidRPr="002879EB">
        <w:rPr>
          <w:rFonts w:ascii="Arial Narrow" w:hAnsi="Arial Narrow" w:cs="Calibri"/>
          <w:b/>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b/>
          <w:color w:val="000000" w:themeColor="text1"/>
        </w:rPr>
        <w:instrText>Shell</w:instrText>
      </w:r>
      <w:r w:rsidR="00725CA4" w:rsidRPr="002879EB">
        <w:rPr>
          <w:rFonts w:ascii="Arial Narrow" w:hAnsi="Arial Narrow"/>
        </w:rPr>
        <w:instrText xml:space="preserve">" </w:instrText>
      </w:r>
      <w:r w:rsidR="004069D3" w:rsidRPr="002879EB">
        <w:rPr>
          <w:rFonts w:ascii="Arial Narrow" w:hAnsi="Arial Narrow" w:cs="Calibri"/>
          <w:b/>
          <w:color w:val="000000" w:themeColor="text1"/>
        </w:rPr>
        <w:fldChar w:fldCharType="end"/>
      </w:r>
      <w:r w:rsidRPr="002879EB">
        <w:rPr>
          <w:rFonts w:ascii="Arial Narrow" w:hAnsi="Arial Narrow" w:cs="Calibri"/>
          <w:b/>
          <w:color w:val="000000" w:themeColor="text1"/>
        </w:rPr>
        <w:t xml:space="preserve"> International</w:t>
      </w:r>
      <w:r w:rsidRPr="002879EB">
        <w:rPr>
          <w:rFonts w:ascii="Arial Narrow" w:hAnsi="Arial Narrow" w:cs="Calibri"/>
          <w:color w:val="000000" w:themeColor="text1"/>
        </w:rPr>
        <w:t xml:space="preserve"> μετακόμισα από τα κεντρικά γραφεία της </w:t>
      </w:r>
      <w:r w:rsidR="003455CD">
        <w:rPr>
          <w:rFonts w:ascii="Arial Narrow" w:hAnsi="Arial Narrow" w:cs="Calibri"/>
          <w:color w:val="000000" w:themeColor="text1"/>
        </w:rPr>
        <w:t>εταιρεία</w:t>
      </w:r>
      <w:r w:rsidRPr="002879EB">
        <w:rPr>
          <w:rFonts w:ascii="Arial Narrow" w:hAnsi="Arial Narrow" w:cs="Calibri"/>
          <w:color w:val="000000" w:themeColor="text1"/>
        </w:rPr>
        <w:t xml:space="preserve">ς στη Χάγη στα κεντρικά γραφεία </w:t>
      </w:r>
      <w:r w:rsidR="00737262">
        <w:rPr>
          <w:rFonts w:ascii="Arial Narrow" w:hAnsi="Arial Narrow" w:cs="Calibri"/>
          <w:color w:val="000000" w:themeColor="text1"/>
        </w:rPr>
        <w:t xml:space="preserve">της </w:t>
      </w:r>
      <w:r w:rsidRPr="002879EB">
        <w:rPr>
          <w:rFonts w:ascii="Arial Narrow" w:hAnsi="Arial Narrow" w:cs="Calibri"/>
          <w:color w:val="000000" w:themeColor="text1"/>
        </w:rPr>
        <w:t xml:space="preserve">στο Λονδίνο για να ξεκινήσω τη δουλειά μου ως επικεφαλής του προγράμματος Βελτίωσης και Ανάπτυξης </w:t>
      </w:r>
      <w:r w:rsidR="00DE1D8E" w:rsidRPr="002879EB">
        <w:rPr>
          <w:rFonts w:ascii="Arial Narrow" w:hAnsi="Arial Narrow" w:cs="Calibri"/>
          <w:color w:val="000000" w:themeColor="text1"/>
        </w:rPr>
        <w:t xml:space="preserve">των εταιριών της Shell σε </w:t>
      </w:r>
      <w:r w:rsidRPr="002879EB">
        <w:rPr>
          <w:rFonts w:ascii="Arial Narrow" w:hAnsi="Arial Narrow" w:cs="Calibri"/>
          <w:color w:val="000000" w:themeColor="text1"/>
        </w:rPr>
        <w:t>39 χώρες (</w:t>
      </w:r>
      <w:r w:rsidR="00DE1D8E" w:rsidRPr="002879EB">
        <w:rPr>
          <w:rFonts w:ascii="Arial Narrow" w:hAnsi="Arial Narrow" w:cs="Calibri"/>
          <w:color w:val="000000" w:themeColor="text1"/>
        </w:rPr>
        <w:t>σε</w:t>
      </w:r>
      <w:r w:rsidRPr="002879EB">
        <w:rPr>
          <w:rFonts w:ascii="Arial Narrow" w:hAnsi="Arial Narrow" w:cs="Calibri"/>
          <w:color w:val="000000" w:themeColor="text1"/>
        </w:rPr>
        <w:t xml:space="preserve"> Ευρώπη, </w:t>
      </w:r>
      <w:r w:rsidR="00DE1D8E" w:rsidRPr="002879EB">
        <w:rPr>
          <w:rFonts w:ascii="Arial Narrow" w:hAnsi="Arial Narrow" w:cs="Calibri"/>
          <w:color w:val="000000" w:themeColor="text1"/>
        </w:rPr>
        <w:t>Λατινική Αμερική</w:t>
      </w:r>
      <w:r w:rsidRPr="002879EB">
        <w:rPr>
          <w:rFonts w:ascii="Arial Narrow" w:hAnsi="Arial Narrow" w:cs="Calibri"/>
          <w:color w:val="000000" w:themeColor="text1"/>
        </w:rPr>
        <w:t xml:space="preserve">, </w:t>
      </w:r>
      <w:r w:rsidR="00DE1D8E" w:rsidRPr="002879EB">
        <w:rPr>
          <w:rFonts w:ascii="Arial Narrow" w:hAnsi="Arial Narrow" w:cs="Calibri"/>
          <w:color w:val="000000" w:themeColor="text1"/>
        </w:rPr>
        <w:t>νότια</w:t>
      </w:r>
      <w:r w:rsidRPr="002879EB">
        <w:rPr>
          <w:rFonts w:ascii="Arial Narrow" w:hAnsi="Arial Narrow" w:cs="Calibri"/>
          <w:color w:val="000000" w:themeColor="text1"/>
        </w:rPr>
        <w:t xml:space="preserve"> Ασία και Αυστραλία), έμαθα ότι μία από τις προσδοκίες της νέας δουλειάς μου ήταν να επισκεφτώ τ</w:t>
      </w:r>
      <w:r w:rsidR="006A34D6">
        <w:rPr>
          <w:rFonts w:ascii="Arial Narrow" w:hAnsi="Arial Narrow" w:cs="Calibri"/>
          <w:color w:val="000000" w:themeColor="text1"/>
        </w:rPr>
        <w:t>ις</w:t>
      </w:r>
      <w:r w:rsidRPr="002879EB">
        <w:rPr>
          <w:rFonts w:ascii="Arial Narrow" w:hAnsi="Arial Narrow" w:cs="Calibri"/>
          <w:color w:val="000000" w:themeColor="text1"/>
        </w:rPr>
        <w:t xml:space="preserve"> </w:t>
      </w:r>
      <w:r w:rsidR="007219AD">
        <w:rPr>
          <w:rFonts w:ascii="Arial Narrow" w:hAnsi="Arial Narrow" w:cs="Calibri"/>
          <w:color w:val="000000" w:themeColor="text1"/>
        </w:rPr>
        <w:t>ε</w:t>
      </w:r>
      <w:r w:rsidR="003455CD">
        <w:rPr>
          <w:rFonts w:ascii="Arial Narrow" w:hAnsi="Arial Narrow" w:cs="Calibri"/>
          <w:color w:val="000000" w:themeColor="text1"/>
        </w:rPr>
        <w:t>ταιρείες</w:t>
      </w:r>
      <w:r w:rsidRPr="002879EB">
        <w:rPr>
          <w:rFonts w:ascii="Arial Narrow" w:hAnsi="Arial Narrow" w:cs="Calibri"/>
          <w:color w:val="000000" w:themeColor="text1"/>
        </w:rPr>
        <w:t xml:space="preserve"> </w:t>
      </w:r>
      <w:r w:rsidR="00737262">
        <w:rPr>
          <w:rFonts w:ascii="Arial Narrow" w:hAnsi="Arial Narrow" w:cs="Calibri"/>
          <w:color w:val="000000" w:themeColor="text1"/>
        </w:rPr>
        <w:t>του ομίλου</w:t>
      </w:r>
      <w:r w:rsidRPr="002879EB">
        <w:rPr>
          <w:rFonts w:ascii="Arial Narrow" w:hAnsi="Arial Narrow" w:cs="Calibri"/>
          <w:color w:val="000000" w:themeColor="text1"/>
        </w:rPr>
        <w:t xml:space="preserve"> σε αυτές τις χώρες και να ασκήσω πίεση στις ηγετικές ομάδες και υπαλλήλους να μειώσουν το κόστος. Το προσωπικό κάθε χώρας θα αφιέρωνε εβδομάδες αγωνίας στην προετοιμασία για την επίσκεψη.</w:t>
      </w:r>
    </w:p>
    <w:p w:rsidR="002A7DC1" w:rsidRPr="002879EB" w:rsidRDefault="006D5954" w:rsidP="00C049D0">
      <w:pPr>
        <w:jc w:val="both"/>
        <w:rPr>
          <w:rFonts w:ascii="Arial Narrow" w:hAnsi="Arial Narrow" w:cs="Calibri"/>
          <w:color w:val="000000" w:themeColor="text1"/>
        </w:rPr>
      </w:pPr>
      <w:r w:rsidRPr="002879EB">
        <w:rPr>
          <w:rFonts w:ascii="Arial Narrow" w:hAnsi="Arial Narrow" w:cs="Calibri"/>
          <w:color w:val="000000" w:themeColor="text1"/>
        </w:rPr>
        <w:t>Αποφάσισα να αλλάξω τη φύση αυτών των επισκέψεων. Αντί να τονίσω την επίσημη εξουσία μου, άρχισα να εμφανίζομαι στα γραφεία κάθε χώρας χωρίς προηγούμενη ανακοίνωση, ξεκινώντας την επίσκεψή μου σερβίροντας πρωινό στα μέλη της ηγετικής ομάδας</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ομάδας</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και συντρώγοντας με όλα τα στελέχη στο εταιρικό εστιατόριο. Στη συνέχεια, συγκαλούσα άτυπες συναντήσεις και ρωτούσα πώς θα μπορούσα να βοηθήσω τους υπαλλήλους να βελτιώσουν την </w:t>
      </w:r>
      <w:r w:rsidR="003455CD">
        <w:rPr>
          <w:rFonts w:ascii="Arial Narrow" w:hAnsi="Arial Narrow" w:cs="Calibri"/>
          <w:color w:val="000000" w:themeColor="text1"/>
        </w:rPr>
        <w:t>εταιρεία</w:t>
      </w:r>
      <w:r w:rsidRPr="002879EB">
        <w:rPr>
          <w:rFonts w:ascii="Arial Narrow" w:hAnsi="Arial Narrow" w:cs="Calibri"/>
          <w:color w:val="000000" w:themeColor="text1"/>
        </w:rPr>
        <w:t xml:space="preserve"> τους. Πολλοί υπάλληλοι αρχικά δεν ήξεραν πώς να αντιδράσουν</w:t>
      </w:r>
      <w:r w:rsidR="00742FB6">
        <w:rPr>
          <w:rFonts w:ascii="Arial Narrow" w:hAnsi="Arial Narrow" w:cs="Calibri"/>
          <w:color w:val="000000" w:themeColor="text1"/>
        </w:rPr>
        <w:t xml:space="preserve"> μια και δεν περίμεναν τέτοια συμπεριφορά από μέρους μου</w:t>
      </w:r>
      <w:r w:rsidRPr="002879EB">
        <w:rPr>
          <w:rFonts w:ascii="Arial Narrow" w:hAnsi="Arial Narrow" w:cs="Calibri"/>
          <w:color w:val="000000" w:themeColor="text1"/>
        </w:rPr>
        <w:t xml:space="preserve">. </w:t>
      </w:r>
      <w:r w:rsidR="00742FB6">
        <w:rPr>
          <w:rFonts w:ascii="Arial Narrow" w:hAnsi="Arial Narrow" w:cs="Calibri"/>
          <w:color w:val="000000" w:themeColor="text1"/>
        </w:rPr>
        <w:t>‘Όμως αυτή</w:t>
      </w:r>
      <w:r w:rsidRPr="002879EB">
        <w:rPr>
          <w:rFonts w:ascii="Arial Narrow" w:hAnsi="Arial Narrow" w:cs="Calibri"/>
          <w:color w:val="000000" w:themeColor="text1"/>
        </w:rPr>
        <w:t xml:space="preserve"> η </w:t>
      </w:r>
      <w:r w:rsidR="00742FB6">
        <w:rPr>
          <w:rFonts w:ascii="Arial Narrow" w:hAnsi="Arial Narrow" w:cs="Calibri"/>
          <w:color w:val="000000" w:themeColor="text1"/>
        </w:rPr>
        <w:t xml:space="preserve">συμπεριφορά </w:t>
      </w:r>
      <w:r w:rsidRPr="002879EB">
        <w:rPr>
          <w:rFonts w:ascii="Arial Narrow" w:hAnsi="Arial Narrow" w:cs="Calibri"/>
          <w:color w:val="000000" w:themeColor="text1"/>
        </w:rPr>
        <w:t xml:space="preserve">μου ελαχιστοποίησε το άγχος </w:t>
      </w:r>
      <w:r w:rsidR="00742FB6">
        <w:rPr>
          <w:rFonts w:ascii="Arial Narrow" w:hAnsi="Arial Narrow" w:cs="Calibri"/>
          <w:color w:val="000000" w:themeColor="text1"/>
        </w:rPr>
        <w:t xml:space="preserve">όλων </w:t>
      </w:r>
      <w:r w:rsidRPr="002879EB">
        <w:rPr>
          <w:rFonts w:ascii="Arial Narrow" w:hAnsi="Arial Narrow" w:cs="Calibri"/>
          <w:color w:val="000000" w:themeColor="text1"/>
        </w:rPr>
        <w:t>και ενθάρρυνε τις καινοτόμες ιδέες. Σε δεύτερη φάση χρησιμοποίησα και ένα από τα εργαλεία της μεθοδολογίας ORDIC</w:t>
      </w:r>
      <w:r w:rsidR="00BD3ED1" w:rsidRPr="002879EB">
        <w:rPr>
          <w:rFonts w:ascii="Arial Narrow" w:hAnsi="Arial Narrow" w:cs="Calibri"/>
          <w:color w:val="000000" w:themeColor="text1"/>
        </w:rPr>
        <w:t xml:space="preserve"> (</w:t>
      </w:r>
      <w:r w:rsidR="00235FB0" w:rsidRPr="002879EB">
        <w:rPr>
          <w:rFonts w:ascii="Arial Narrow" w:hAnsi="Arial Narrow" w:cs="Calibri"/>
          <w:color w:val="000000" w:themeColor="text1"/>
        </w:rPr>
        <w:t>Organisational</w:t>
      </w:r>
      <w:r w:rsidR="00BD3ED1" w:rsidRPr="002879EB">
        <w:rPr>
          <w:rFonts w:ascii="Arial Narrow" w:hAnsi="Arial Narrow" w:cs="Calibri"/>
          <w:color w:val="000000" w:themeColor="text1"/>
        </w:rPr>
        <w:t xml:space="preserve"> Requirements Definition for Intellectual Capital </w:t>
      </w:r>
      <w:r w:rsidR="00235FB0" w:rsidRPr="002879EB">
        <w:rPr>
          <w:rFonts w:ascii="Arial Narrow" w:hAnsi="Arial Narrow" w:cs="Calibri"/>
          <w:color w:val="000000" w:themeColor="text1"/>
        </w:rPr>
        <w:t>Management</w:t>
      </w:r>
      <w:r w:rsidR="00BD3ED1" w:rsidRPr="002879EB">
        <w:rPr>
          <w:rFonts w:ascii="Arial Narrow" w:hAnsi="Arial Narrow" w:cs="Calibri"/>
          <w:color w:val="000000" w:themeColor="text1"/>
        </w:rPr>
        <w:t>)</w:t>
      </w:r>
      <w:r w:rsidR="00692E0F">
        <w:rPr>
          <w:rFonts w:ascii="ZWAdobeF" w:hAnsi="ZWAdobeF" w:cs="ZWAdobeF"/>
          <w:sz w:val="2"/>
          <w:szCs w:val="2"/>
        </w:rPr>
        <w:t>437F</w:t>
      </w:r>
      <w:r w:rsidR="008A4316" w:rsidRPr="002879EB">
        <w:rPr>
          <w:rStyle w:val="ae"/>
          <w:rFonts w:ascii="Arial Narrow" w:hAnsi="Arial Narrow" w:cs="Calibri"/>
          <w:color w:val="000000" w:themeColor="text1"/>
        </w:rPr>
        <w:footnoteReference w:id="444"/>
      </w:r>
      <w:r w:rsidR="008A4316" w:rsidRPr="00737262">
        <w:rPr>
          <w:rFonts w:ascii="Arial Narrow" w:hAnsi="Arial Narrow" w:cs="Calibri"/>
          <w:color w:val="000000" w:themeColor="text1"/>
          <w:vertAlign w:val="superscript"/>
        </w:rPr>
        <w:t>,</w:t>
      </w:r>
      <w:r w:rsidR="00692E0F">
        <w:rPr>
          <w:rFonts w:ascii="ZWAdobeF" w:hAnsi="ZWAdobeF" w:cs="ZWAdobeF"/>
          <w:sz w:val="2"/>
          <w:szCs w:val="2"/>
        </w:rPr>
        <w:t>438F</w:t>
      </w:r>
      <w:r w:rsidR="008A4316" w:rsidRPr="002879EB">
        <w:rPr>
          <w:rStyle w:val="ae"/>
          <w:rFonts w:ascii="Arial Narrow" w:hAnsi="Arial Narrow" w:cs="Calibri"/>
          <w:color w:val="000000" w:themeColor="text1"/>
        </w:rPr>
        <w:footnoteReference w:id="445"/>
      </w:r>
      <w:r w:rsidR="008A4316" w:rsidRPr="002879EB">
        <w:rPr>
          <w:rFonts w:ascii="Arial Narrow" w:hAnsi="Arial Narrow" w:cs="Calibri"/>
          <w:color w:val="000000" w:themeColor="text1"/>
        </w:rPr>
        <w:t>,</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ORDIC</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για την </w:t>
      </w:r>
      <w:r w:rsidR="00AE2E43" w:rsidRPr="002879EB">
        <w:rPr>
          <w:rFonts w:ascii="Arial Narrow" w:hAnsi="Arial Narrow" w:cs="Calibri"/>
          <w:color w:val="000000" w:themeColor="text1"/>
        </w:rPr>
        <w:t xml:space="preserve">λίγο </w:t>
      </w:r>
      <w:r w:rsidRPr="002879EB">
        <w:rPr>
          <w:rFonts w:ascii="Arial Narrow" w:hAnsi="Arial Narrow" w:cs="Calibri"/>
          <w:color w:val="000000" w:themeColor="text1"/>
        </w:rPr>
        <w:t xml:space="preserve">πιο δομημένη καταγραφή των εμπειριών και ιδεών βελτίωσης από τους υπαλλήλους. </w:t>
      </w:r>
    </w:p>
    <w:p w:rsidR="002A7DC1" w:rsidRPr="002879EB" w:rsidRDefault="006D5954"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Κατά τη διάρκεια </w:t>
      </w:r>
      <w:r w:rsidR="00220536" w:rsidRPr="002879EB">
        <w:rPr>
          <w:rFonts w:ascii="Arial Narrow" w:hAnsi="Arial Narrow" w:cs="Calibri"/>
          <w:color w:val="000000" w:themeColor="text1"/>
        </w:rPr>
        <w:t>δύο ετών</w:t>
      </w:r>
      <w:r w:rsidRPr="002879EB">
        <w:rPr>
          <w:rFonts w:ascii="Arial Narrow" w:hAnsi="Arial Narrow" w:cs="Calibri"/>
          <w:color w:val="000000" w:themeColor="text1"/>
        </w:rPr>
        <w:t xml:space="preserve">, επισκέφθηκα τα </w:t>
      </w:r>
      <w:r w:rsidR="005D16AA" w:rsidRPr="002879EB">
        <w:rPr>
          <w:rFonts w:ascii="Arial Narrow" w:hAnsi="Arial Narrow" w:cs="Calibri"/>
          <w:color w:val="000000" w:themeColor="text1"/>
        </w:rPr>
        <w:t>γραφεία της Shell</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b/>
          <w:color w:val="000000" w:themeColor="text1"/>
        </w:rPr>
        <w:instrText>Shell</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5D16AA" w:rsidRPr="002879EB">
        <w:rPr>
          <w:rFonts w:ascii="Arial Narrow" w:hAnsi="Arial Narrow" w:cs="Calibri"/>
          <w:color w:val="000000" w:themeColor="text1"/>
        </w:rPr>
        <w:t xml:space="preserve"> </w:t>
      </w:r>
      <w:r w:rsidRPr="002879EB">
        <w:rPr>
          <w:rFonts w:ascii="Arial Narrow" w:hAnsi="Arial Narrow" w:cs="Calibri"/>
          <w:color w:val="000000" w:themeColor="text1"/>
        </w:rPr>
        <w:t xml:space="preserve">σε </w:t>
      </w:r>
      <w:r w:rsidR="005D16AA" w:rsidRPr="002879EB">
        <w:rPr>
          <w:rFonts w:ascii="Arial Narrow" w:hAnsi="Arial Narrow" w:cs="Calibri"/>
          <w:color w:val="000000" w:themeColor="text1"/>
        </w:rPr>
        <w:t>τριάντα εννέα χώρες</w:t>
      </w:r>
      <w:r w:rsidRPr="002879EB">
        <w:rPr>
          <w:rFonts w:ascii="Arial Narrow" w:hAnsi="Arial Narrow" w:cs="Calibri"/>
          <w:color w:val="000000" w:themeColor="text1"/>
        </w:rPr>
        <w:t xml:space="preserve">. </w:t>
      </w:r>
      <w:r w:rsidR="00220536" w:rsidRPr="002879EB">
        <w:rPr>
          <w:rFonts w:ascii="Arial Narrow" w:hAnsi="Arial Narrow" w:cs="Calibri"/>
          <w:color w:val="000000" w:themeColor="text1"/>
        </w:rPr>
        <w:t xml:space="preserve">Παρά το νεαρό της ηλικίας μου για </w:t>
      </w:r>
      <w:r w:rsidR="00FD7E91" w:rsidRPr="002879EB">
        <w:rPr>
          <w:rFonts w:ascii="Arial Narrow" w:hAnsi="Arial Narrow" w:cs="Calibri"/>
          <w:color w:val="000000" w:themeColor="text1"/>
        </w:rPr>
        <w:t xml:space="preserve">το </w:t>
      </w:r>
      <w:r w:rsidR="00220536" w:rsidRPr="002879EB">
        <w:rPr>
          <w:rFonts w:ascii="Arial Narrow" w:hAnsi="Arial Narrow" w:cs="Calibri"/>
          <w:color w:val="000000" w:themeColor="text1"/>
        </w:rPr>
        <w:t>ρόλο που μου είχαν εμπιστευτεί και την απειρία μου σε θέματα διαχείρισης πετρελαιοειδών σε σχέση με τους πολύπειρους υφισταμένους μου, η</w:t>
      </w:r>
      <w:r w:rsidRPr="002879EB">
        <w:rPr>
          <w:rFonts w:ascii="Arial Narrow" w:hAnsi="Arial Narrow" w:cs="Calibri"/>
          <w:color w:val="000000" w:themeColor="text1"/>
        </w:rPr>
        <w:t xml:space="preserve"> συνεκτικότητα και η προθυμία </w:t>
      </w:r>
      <w:r w:rsidR="005D16AA" w:rsidRPr="002879EB">
        <w:rPr>
          <w:rFonts w:ascii="Arial Narrow" w:hAnsi="Arial Narrow" w:cs="Calibri"/>
          <w:color w:val="000000" w:themeColor="text1"/>
        </w:rPr>
        <w:t>μου να βοηθήσω</w:t>
      </w:r>
      <w:r w:rsidRPr="002879EB">
        <w:rPr>
          <w:rFonts w:ascii="Arial Narrow" w:hAnsi="Arial Narrow" w:cs="Calibri"/>
          <w:color w:val="000000" w:themeColor="text1"/>
        </w:rPr>
        <w:t xml:space="preserve"> </w:t>
      </w:r>
      <w:r w:rsidRPr="002879EB">
        <w:rPr>
          <w:rFonts w:ascii="Arial Narrow" w:hAnsi="Arial Narrow" w:cs="Arial"/>
          <w:color w:val="000000" w:themeColor="text1"/>
        </w:rPr>
        <w:t xml:space="preserve">έπεισε </w:t>
      </w:r>
      <w:r w:rsidRPr="002879EB">
        <w:rPr>
          <w:rFonts w:ascii="Arial Narrow" w:hAnsi="Arial Narrow" w:cs="Calibri"/>
          <w:color w:val="000000" w:themeColor="text1"/>
        </w:rPr>
        <w:t xml:space="preserve">τους </w:t>
      </w:r>
      <w:r w:rsidR="00FD7E91" w:rsidRPr="002879EB">
        <w:rPr>
          <w:rFonts w:ascii="Arial Narrow" w:hAnsi="Arial Narrow" w:cs="Calibri"/>
          <w:color w:val="000000" w:themeColor="text1"/>
        </w:rPr>
        <w:t xml:space="preserve">εκλεκτούς </w:t>
      </w:r>
      <w:r w:rsidRPr="002879EB">
        <w:rPr>
          <w:rFonts w:ascii="Arial Narrow" w:hAnsi="Arial Narrow" w:cs="Calibri"/>
          <w:color w:val="000000" w:themeColor="text1"/>
        </w:rPr>
        <w:t xml:space="preserve">υπαλλήλους που ήταν αρχικά σκεπτικοί. </w:t>
      </w:r>
      <w:r w:rsidR="00FD7E91" w:rsidRPr="002879EB">
        <w:rPr>
          <w:rFonts w:ascii="Arial Narrow" w:hAnsi="Arial Narrow" w:cs="Calibri"/>
          <w:color w:val="000000" w:themeColor="text1"/>
        </w:rPr>
        <w:t xml:space="preserve">Μου </w:t>
      </w:r>
      <w:r w:rsidRPr="002879EB">
        <w:rPr>
          <w:rFonts w:ascii="Arial Narrow" w:hAnsi="Arial Narrow" w:cs="Calibri"/>
          <w:color w:val="000000" w:themeColor="text1"/>
        </w:rPr>
        <w:t>εξέθεσαν πολλά απλ</w:t>
      </w:r>
      <w:r w:rsidR="005D16AA" w:rsidRPr="002879EB">
        <w:rPr>
          <w:rFonts w:ascii="Arial Narrow" w:hAnsi="Arial Narrow" w:cs="Calibri"/>
          <w:color w:val="000000" w:themeColor="text1"/>
        </w:rPr>
        <w:t xml:space="preserve">ά </w:t>
      </w:r>
      <w:r w:rsidR="00FD7E91" w:rsidRPr="002879EB">
        <w:rPr>
          <w:rFonts w:ascii="Arial Narrow" w:hAnsi="Arial Narrow" w:cs="Calibri"/>
          <w:color w:val="000000" w:themeColor="text1"/>
        </w:rPr>
        <w:t>«</w:t>
      </w:r>
      <w:r w:rsidR="005D16AA" w:rsidRPr="002879EB">
        <w:rPr>
          <w:rFonts w:ascii="Arial Narrow" w:hAnsi="Arial Narrow" w:cs="Calibri"/>
          <w:color w:val="000000" w:themeColor="text1"/>
        </w:rPr>
        <w:t>σημεία πόνου</w:t>
      </w:r>
      <w:r w:rsidR="00FD7E91" w:rsidRPr="002879EB">
        <w:rPr>
          <w:rFonts w:ascii="Arial Narrow" w:hAnsi="Arial Narrow" w:cs="Calibri"/>
          <w:color w:val="000000" w:themeColor="text1"/>
        </w:rPr>
        <w:t>»</w:t>
      </w:r>
      <w:r w:rsidR="005D16AA" w:rsidRPr="002879EB">
        <w:rPr>
          <w:rFonts w:ascii="Arial Narrow" w:hAnsi="Arial Narrow" w:cs="Calibri"/>
          <w:color w:val="000000" w:themeColor="text1"/>
        </w:rPr>
        <w:t xml:space="preserve"> που θα μπορούσα εύκολα να βοηθήσω</w:t>
      </w:r>
      <w:r w:rsidR="00742FB6">
        <w:rPr>
          <w:rFonts w:ascii="Arial Narrow" w:hAnsi="Arial Narrow" w:cs="Calibri"/>
          <w:color w:val="000000" w:themeColor="text1"/>
        </w:rPr>
        <w:t xml:space="preserve"> στην επίλυση, όπως γ</w:t>
      </w:r>
      <w:r w:rsidRPr="002879EB">
        <w:rPr>
          <w:rFonts w:ascii="Arial Narrow" w:hAnsi="Arial Narrow" w:cs="Calibri"/>
          <w:color w:val="000000" w:themeColor="text1"/>
        </w:rPr>
        <w:t xml:space="preserve">ια παράδειγμα, </w:t>
      </w:r>
      <w:r w:rsidR="00FD7E91" w:rsidRPr="002879EB">
        <w:rPr>
          <w:rFonts w:ascii="Arial Narrow" w:hAnsi="Arial Narrow" w:cs="Calibri"/>
          <w:color w:val="000000" w:themeColor="text1"/>
        </w:rPr>
        <w:t xml:space="preserve">στην απλοποίηση διαδικασιών, βελτίωση της ασφάλειας στην εργασία και την προστασία τους περιβάλλοντος, </w:t>
      </w:r>
      <w:r w:rsidRPr="002879EB">
        <w:rPr>
          <w:rFonts w:ascii="Arial Narrow" w:hAnsi="Arial Narrow" w:cs="Calibri"/>
          <w:color w:val="000000" w:themeColor="text1"/>
        </w:rPr>
        <w:t xml:space="preserve">εκπαίδευση για </w:t>
      </w:r>
      <w:r w:rsidR="00FD7E91" w:rsidRPr="002879EB">
        <w:rPr>
          <w:rFonts w:ascii="Arial Narrow" w:hAnsi="Arial Narrow" w:cs="Calibri"/>
          <w:color w:val="000000" w:themeColor="text1"/>
        </w:rPr>
        <w:t xml:space="preserve">τις νέες διαδικασίες και </w:t>
      </w:r>
      <w:r w:rsidRPr="002879EB">
        <w:rPr>
          <w:rFonts w:ascii="Arial Narrow" w:hAnsi="Arial Narrow" w:cs="Calibri"/>
          <w:color w:val="000000" w:themeColor="text1"/>
        </w:rPr>
        <w:t>τα νέα συστήματα</w:t>
      </w:r>
      <w:r w:rsidR="00FD7E91" w:rsidRPr="002879EB">
        <w:rPr>
          <w:rFonts w:ascii="Arial Narrow" w:hAnsi="Arial Narrow" w:cs="Calibri"/>
          <w:color w:val="000000" w:themeColor="text1"/>
        </w:rPr>
        <w:t xml:space="preserve">, </w:t>
      </w:r>
      <w:r w:rsidRPr="002879EB">
        <w:rPr>
          <w:rFonts w:ascii="Arial Narrow" w:hAnsi="Arial Narrow" w:cs="Calibri"/>
          <w:color w:val="000000" w:themeColor="text1"/>
        </w:rPr>
        <w:t xml:space="preserve">αναβαθμίσεις στη μνήμη </w:t>
      </w:r>
      <w:r w:rsidR="00FD7E91" w:rsidRPr="002879EB">
        <w:rPr>
          <w:rFonts w:ascii="Arial Narrow" w:hAnsi="Arial Narrow" w:cs="Calibri"/>
          <w:color w:val="000000" w:themeColor="text1"/>
        </w:rPr>
        <w:t xml:space="preserve">κάποιων </w:t>
      </w:r>
      <w:r w:rsidRPr="002879EB">
        <w:rPr>
          <w:rFonts w:ascii="Arial Narrow" w:hAnsi="Arial Narrow" w:cs="Calibri"/>
          <w:color w:val="000000" w:themeColor="text1"/>
        </w:rPr>
        <w:t>υπολογιστών, έτσι ώστε οι παλιοί υπολογιστές να μπορούν να χειριστούν το νέο λογισμικό). Άλλες ιδέες καινοτομίας των εργαζομένων ήταν πιο σύνθετες</w:t>
      </w:r>
      <w:r w:rsidR="001B2DC3" w:rsidRPr="002879EB">
        <w:rPr>
          <w:rFonts w:ascii="Arial Narrow" w:hAnsi="Arial Narrow" w:cs="Calibri"/>
          <w:color w:val="000000" w:themeColor="text1"/>
        </w:rPr>
        <w:t xml:space="preserve"> και απαίτησαν την χρήση της μεθοδολογίας Lean Six Sigma</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Lean Six Sigma</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1B2DC3" w:rsidRPr="002879EB">
        <w:rPr>
          <w:rFonts w:ascii="Arial Narrow" w:hAnsi="Arial Narrow" w:cs="Calibri"/>
          <w:color w:val="000000" w:themeColor="text1"/>
        </w:rPr>
        <w:t>, την εκπαίδευση των στελεχών, και την υλοποίηση έργων βελτίωσης στα οποία είχα ενεργή και συστηματική συμμετοχή</w:t>
      </w:r>
      <w:r w:rsidRPr="002879EB">
        <w:rPr>
          <w:rFonts w:ascii="Arial Narrow" w:hAnsi="Arial Narrow" w:cs="Calibri"/>
          <w:color w:val="000000" w:themeColor="text1"/>
        </w:rPr>
        <w:t xml:space="preserve">. Μέσα σε λίγους μήνες, </w:t>
      </w:r>
      <w:r w:rsidR="00BC0BAB" w:rsidRPr="002879EB">
        <w:rPr>
          <w:rFonts w:ascii="Arial Narrow" w:hAnsi="Arial Narrow" w:cs="Calibri"/>
          <w:color w:val="000000" w:themeColor="text1"/>
        </w:rPr>
        <w:t xml:space="preserve">τα έσοδα </w:t>
      </w:r>
      <w:r w:rsidRPr="002879EB">
        <w:rPr>
          <w:rFonts w:ascii="Arial Narrow" w:hAnsi="Arial Narrow" w:cs="Calibri"/>
          <w:color w:val="000000" w:themeColor="text1"/>
        </w:rPr>
        <w:t>ξεπέρασ</w:t>
      </w:r>
      <w:r w:rsidR="00AB755F" w:rsidRPr="002879EB">
        <w:rPr>
          <w:rFonts w:ascii="Arial Narrow" w:hAnsi="Arial Narrow" w:cs="Calibri"/>
          <w:color w:val="000000" w:themeColor="text1"/>
        </w:rPr>
        <w:t>αν</w:t>
      </w:r>
      <w:r w:rsidRPr="002879EB">
        <w:rPr>
          <w:rFonts w:ascii="Arial Narrow" w:hAnsi="Arial Narrow" w:cs="Calibri"/>
          <w:color w:val="000000" w:themeColor="text1"/>
        </w:rPr>
        <w:t xml:space="preserve"> </w:t>
      </w:r>
      <w:r w:rsidR="00AB755F" w:rsidRPr="002879EB">
        <w:rPr>
          <w:rFonts w:ascii="Arial Narrow" w:hAnsi="Arial Narrow" w:cs="Calibri"/>
          <w:color w:val="000000" w:themeColor="text1"/>
        </w:rPr>
        <w:t>κάθε πρόβλεψη</w:t>
      </w:r>
      <w:r w:rsidRPr="002879EB">
        <w:rPr>
          <w:rFonts w:ascii="Arial Narrow" w:hAnsi="Arial Narrow" w:cs="Calibri"/>
          <w:color w:val="000000" w:themeColor="text1"/>
        </w:rPr>
        <w:t xml:space="preserve">. </w:t>
      </w:r>
      <w:r w:rsidR="005D16AA" w:rsidRPr="002879EB">
        <w:rPr>
          <w:rFonts w:ascii="Arial Narrow" w:hAnsi="Arial Narrow" w:cs="Calibri"/>
          <w:color w:val="000000" w:themeColor="text1"/>
        </w:rPr>
        <w:t xml:space="preserve">Πολλές από τις ιδέες τους </w:t>
      </w:r>
      <w:r w:rsidRPr="002879EB">
        <w:rPr>
          <w:rFonts w:ascii="Arial Narrow" w:hAnsi="Arial Narrow" w:cs="Calibri"/>
          <w:color w:val="000000" w:themeColor="text1"/>
        </w:rPr>
        <w:t xml:space="preserve">δεν θα </w:t>
      </w:r>
      <w:r w:rsidR="005D16AA" w:rsidRPr="002879EB">
        <w:rPr>
          <w:rFonts w:ascii="Arial Narrow" w:hAnsi="Arial Narrow" w:cs="Calibri"/>
          <w:color w:val="000000" w:themeColor="text1"/>
        </w:rPr>
        <w:t xml:space="preserve">μπορούσα </w:t>
      </w:r>
      <w:r w:rsidRPr="002879EB">
        <w:rPr>
          <w:rFonts w:ascii="Arial Narrow" w:hAnsi="Arial Narrow" w:cs="Calibri"/>
          <w:color w:val="000000" w:themeColor="text1"/>
        </w:rPr>
        <w:t xml:space="preserve">ποτέ </w:t>
      </w:r>
      <w:r w:rsidR="001F104B" w:rsidRPr="002879EB">
        <w:rPr>
          <w:rFonts w:ascii="Arial Narrow" w:hAnsi="Arial Narrow" w:cs="Calibri"/>
          <w:color w:val="000000" w:themeColor="text1"/>
        </w:rPr>
        <w:t xml:space="preserve">να </w:t>
      </w:r>
      <w:r w:rsidR="005D16AA" w:rsidRPr="002879EB">
        <w:rPr>
          <w:rFonts w:ascii="Arial Narrow" w:hAnsi="Arial Narrow" w:cs="Calibri"/>
          <w:color w:val="000000" w:themeColor="text1"/>
        </w:rPr>
        <w:t>τις φανταστώ</w:t>
      </w:r>
      <w:r w:rsidRPr="002879EB">
        <w:rPr>
          <w:rFonts w:ascii="Arial Narrow" w:hAnsi="Arial Narrow" w:cs="Calibri"/>
          <w:color w:val="000000" w:themeColor="text1"/>
        </w:rPr>
        <w:t xml:space="preserve">. </w:t>
      </w:r>
      <w:r w:rsidR="00FD7E91" w:rsidRPr="002879EB">
        <w:rPr>
          <w:rFonts w:ascii="Arial Narrow" w:hAnsi="Arial Narrow" w:cs="Calibri"/>
          <w:color w:val="000000" w:themeColor="text1"/>
        </w:rPr>
        <w:t>Τ</w:t>
      </w:r>
      <w:r w:rsidRPr="002879EB">
        <w:rPr>
          <w:rFonts w:ascii="Arial Narrow" w:hAnsi="Arial Narrow" w:cs="Calibri"/>
          <w:color w:val="000000" w:themeColor="text1"/>
        </w:rPr>
        <w:t xml:space="preserve">α </w:t>
      </w:r>
      <w:r w:rsidR="00FD7E91" w:rsidRPr="002879EB">
        <w:rPr>
          <w:rFonts w:ascii="Arial Narrow" w:hAnsi="Arial Narrow" w:cs="Calibri"/>
          <w:color w:val="000000" w:themeColor="text1"/>
        </w:rPr>
        <w:t xml:space="preserve">όποια </w:t>
      </w:r>
      <w:r w:rsidRPr="002879EB">
        <w:rPr>
          <w:rFonts w:ascii="Arial Narrow" w:hAnsi="Arial Narrow" w:cs="Calibri"/>
          <w:color w:val="000000" w:themeColor="text1"/>
        </w:rPr>
        <w:t xml:space="preserve">πειράματα </w:t>
      </w:r>
      <w:r w:rsidR="00FD7E91" w:rsidRPr="002879EB">
        <w:rPr>
          <w:rFonts w:ascii="Arial Narrow" w:hAnsi="Arial Narrow" w:cs="Calibri"/>
          <w:color w:val="000000" w:themeColor="text1"/>
        </w:rPr>
        <w:t xml:space="preserve">πραγματοποιήσαμε </w:t>
      </w:r>
      <w:r w:rsidRPr="002879EB">
        <w:rPr>
          <w:rFonts w:ascii="Arial Narrow" w:hAnsi="Arial Narrow" w:cs="Calibri"/>
          <w:color w:val="000000" w:themeColor="text1"/>
        </w:rPr>
        <w:t>αποπληρώθηκαν από την απόδοση</w:t>
      </w:r>
      <w:r w:rsidR="005D16AA" w:rsidRPr="002879EB">
        <w:rPr>
          <w:rFonts w:ascii="Arial Narrow" w:hAnsi="Arial Narrow" w:cs="Calibri"/>
          <w:color w:val="000000" w:themeColor="text1"/>
        </w:rPr>
        <w:t xml:space="preserve"> των</w:t>
      </w:r>
      <w:r w:rsidRPr="002879EB">
        <w:rPr>
          <w:rFonts w:ascii="Arial Narrow" w:hAnsi="Arial Narrow" w:cs="Calibri"/>
          <w:color w:val="000000" w:themeColor="text1"/>
        </w:rPr>
        <w:t xml:space="preserve"> </w:t>
      </w:r>
      <w:r w:rsidR="005D16AA" w:rsidRPr="002879EB">
        <w:rPr>
          <w:rFonts w:ascii="Arial Narrow" w:hAnsi="Arial Narrow" w:cs="Calibri"/>
          <w:color w:val="000000" w:themeColor="text1"/>
        </w:rPr>
        <w:t>εταιριών</w:t>
      </w:r>
      <w:r w:rsidR="00FD7E91" w:rsidRPr="002879EB">
        <w:rPr>
          <w:rFonts w:ascii="Arial Narrow" w:hAnsi="Arial Narrow" w:cs="Calibri"/>
          <w:color w:val="000000" w:themeColor="text1"/>
        </w:rPr>
        <w:t xml:space="preserve"> </w:t>
      </w:r>
      <w:r w:rsidR="00080A2F" w:rsidRPr="002879EB">
        <w:rPr>
          <w:rFonts w:ascii="Arial Narrow" w:hAnsi="Arial Narrow" w:cs="Calibri"/>
          <w:color w:val="000000" w:themeColor="text1"/>
        </w:rPr>
        <w:t xml:space="preserve">της Shell </w:t>
      </w:r>
      <w:r w:rsidR="00FD7E91" w:rsidRPr="002879EB">
        <w:rPr>
          <w:rFonts w:ascii="Arial Narrow" w:hAnsi="Arial Narrow" w:cs="Calibri"/>
          <w:color w:val="000000" w:themeColor="text1"/>
        </w:rPr>
        <w:t>στις 39 χώρες</w:t>
      </w:r>
      <w:r w:rsidRPr="002879EB">
        <w:rPr>
          <w:rFonts w:ascii="Arial Narrow" w:hAnsi="Arial Narrow" w:cs="Calibri"/>
          <w:color w:val="000000" w:themeColor="text1"/>
        </w:rPr>
        <w:t xml:space="preserve">. </w:t>
      </w:r>
      <w:r w:rsidR="00AB0A3B" w:rsidRPr="002879EB">
        <w:rPr>
          <w:rFonts w:ascii="Arial Narrow" w:hAnsi="Arial Narrow" w:cs="Calibri"/>
          <w:color w:val="000000" w:themeColor="text1"/>
        </w:rPr>
        <w:t>Σ</w:t>
      </w:r>
      <w:r w:rsidRPr="002879EB">
        <w:rPr>
          <w:rFonts w:ascii="Arial Narrow" w:hAnsi="Arial Narrow" w:cs="Calibri"/>
          <w:color w:val="000000" w:themeColor="text1"/>
        </w:rPr>
        <w:t>τη διετή περίοδο της ταπεινής</w:t>
      </w:r>
      <w:r w:rsidR="005F6B24" w:rsidRPr="002879EB">
        <w:rPr>
          <w:rFonts w:ascii="Arial Narrow" w:hAnsi="Arial Narrow" w:cs="Calibri"/>
          <w:color w:val="000000" w:themeColor="text1"/>
        </w:rPr>
        <w:t xml:space="preserve"> </w:t>
      </w:r>
      <w:r w:rsidR="00C177B6" w:rsidRPr="002879EB">
        <w:rPr>
          <w:rFonts w:ascii="Arial Narrow" w:hAnsi="Arial Narrow" w:cs="Calibri"/>
          <w:color w:val="000000" w:themeColor="text1"/>
        </w:rPr>
        <w:t>«</w:t>
      </w:r>
      <w:r w:rsidR="00D362AD" w:rsidRPr="002879EB">
        <w:rPr>
          <w:rFonts w:ascii="Arial Narrow" w:hAnsi="Arial Narrow" w:cs="Calibri"/>
          <w:color w:val="000000" w:themeColor="text1"/>
        </w:rPr>
        <w:t>ποιμενικής και εξυπηρετικής</w:t>
      </w:r>
      <w:r w:rsidR="00C177B6" w:rsidRPr="002879EB">
        <w:rPr>
          <w:rFonts w:ascii="Arial Narrow" w:hAnsi="Arial Narrow" w:cs="Calibri"/>
          <w:color w:val="000000" w:themeColor="text1"/>
        </w:rPr>
        <w:t>»</w:t>
      </w:r>
      <w:r w:rsidRPr="002879EB">
        <w:rPr>
          <w:rFonts w:ascii="Arial Narrow" w:hAnsi="Arial Narrow" w:cs="Calibri"/>
          <w:color w:val="000000" w:themeColor="text1"/>
        </w:rPr>
        <w:t xml:space="preserve"> ηγεσίας </w:t>
      </w:r>
      <w:r w:rsidR="005D16AA" w:rsidRPr="002879EB">
        <w:rPr>
          <w:rFonts w:ascii="Arial Narrow" w:hAnsi="Arial Narrow" w:cs="Calibri"/>
          <w:color w:val="000000" w:themeColor="text1"/>
        </w:rPr>
        <w:t>μου</w:t>
      </w:r>
      <w:r w:rsidR="00AB0A3B" w:rsidRPr="002879EB">
        <w:rPr>
          <w:rFonts w:ascii="Arial Narrow" w:hAnsi="Arial Narrow" w:cs="Calibri"/>
          <w:color w:val="000000" w:themeColor="text1"/>
        </w:rPr>
        <w:t xml:space="preserve"> η ικανοποίηση των πελατών αυξήθηκε κατά 54%, τ</w:t>
      </w:r>
      <w:r w:rsidRPr="002879EB">
        <w:rPr>
          <w:rFonts w:ascii="Arial Narrow" w:hAnsi="Arial Narrow" w:cs="Calibri"/>
          <w:color w:val="000000" w:themeColor="text1"/>
        </w:rPr>
        <w:t>α παράπονα πελατών μειώθηκαν κατά 29%</w:t>
      </w:r>
      <w:r w:rsidR="00025AA4" w:rsidRPr="002879EB">
        <w:rPr>
          <w:rFonts w:ascii="Arial Narrow" w:hAnsi="Arial Narrow" w:cs="Calibri"/>
          <w:color w:val="000000" w:themeColor="text1"/>
        </w:rPr>
        <w:t xml:space="preserve"> και ο</w:t>
      </w:r>
      <w:r w:rsidRPr="002879EB">
        <w:rPr>
          <w:rFonts w:ascii="Arial Narrow" w:hAnsi="Arial Narrow" w:cs="Calibri"/>
          <w:color w:val="000000" w:themeColor="text1"/>
        </w:rPr>
        <w:t xml:space="preserve"> συντελεστής αποχώρησης των εργαζομένων</w:t>
      </w:r>
      <w:r w:rsidR="00025AA4" w:rsidRPr="002879EB">
        <w:rPr>
          <w:rFonts w:ascii="Arial Narrow" w:hAnsi="Arial Narrow" w:cs="Calibri"/>
          <w:color w:val="000000" w:themeColor="text1"/>
        </w:rPr>
        <w:t xml:space="preserve"> </w:t>
      </w:r>
      <w:r w:rsidRPr="002879EB">
        <w:rPr>
          <w:rFonts w:ascii="Arial Narrow" w:hAnsi="Arial Narrow" w:cs="Calibri"/>
          <w:color w:val="000000" w:themeColor="text1"/>
        </w:rPr>
        <w:t xml:space="preserve">μειώθηκε στο χαμηλότερο </w:t>
      </w:r>
      <w:r w:rsidR="005D16AA" w:rsidRPr="002879EB">
        <w:rPr>
          <w:rFonts w:ascii="Arial Narrow" w:hAnsi="Arial Narrow" w:cs="Calibri"/>
          <w:color w:val="000000" w:themeColor="text1"/>
        </w:rPr>
        <w:t>επίπεδο</w:t>
      </w:r>
      <w:r w:rsidR="00025AA4" w:rsidRPr="002879EB">
        <w:rPr>
          <w:rFonts w:ascii="Arial Narrow" w:hAnsi="Arial Narrow" w:cs="Calibri"/>
          <w:color w:val="000000" w:themeColor="text1"/>
        </w:rPr>
        <w:t xml:space="preserve"> (</w:t>
      </w:r>
      <w:r w:rsidR="00805DE8" w:rsidRPr="002879EB">
        <w:rPr>
          <w:rFonts w:ascii="Arial Narrow" w:hAnsi="Arial Narrow" w:cs="Calibri"/>
          <w:color w:val="000000" w:themeColor="text1"/>
        </w:rPr>
        <w:t xml:space="preserve">πριν </w:t>
      </w:r>
      <w:r w:rsidR="00025AA4" w:rsidRPr="002879EB">
        <w:rPr>
          <w:rFonts w:ascii="Arial Narrow" w:hAnsi="Arial Narrow" w:cs="Calibri"/>
          <w:color w:val="000000" w:themeColor="text1"/>
        </w:rPr>
        <w:t>σε κάποιες χώρες υπό την ευθύνη μου ήταν ο υψηλότερος μεταξύ όλων των πετρελαϊκών εταιριών)</w:t>
      </w:r>
      <w:r w:rsidRPr="002879EB">
        <w:rPr>
          <w:rFonts w:ascii="Arial Narrow" w:hAnsi="Arial Narrow" w:cs="Calibri"/>
          <w:color w:val="000000" w:themeColor="text1"/>
        </w:rPr>
        <w:t>.</w:t>
      </w:r>
      <w:r w:rsidR="001B2DC3" w:rsidRPr="002879EB">
        <w:rPr>
          <w:rFonts w:ascii="Arial Narrow" w:hAnsi="Arial Narrow" w:cs="Calibri"/>
          <w:color w:val="000000" w:themeColor="text1"/>
        </w:rPr>
        <w:t xml:space="preserve"> Σε μία χώρα της Λατινικής Αμερικής</w:t>
      </w:r>
      <w:r w:rsidR="00FD7E91" w:rsidRPr="002879EB">
        <w:rPr>
          <w:rFonts w:ascii="Arial Narrow" w:hAnsi="Arial Narrow" w:cs="Calibri"/>
          <w:color w:val="000000" w:themeColor="text1"/>
        </w:rPr>
        <w:t xml:space="preserve"> που βρισκόταν σε βαθιά οικονομική κρίση</w:t>
      </w:r>
      <w:r w:rsidR="001B2DC3" w:rsidRPr="002879EB">
        <w:rPr>
          <w:rFonts w:ascii="Arial Narrow" w:hAnsi="Arial Narrow" w:cs="Calibri"/>
          <w:color w:val="000000" w:themeColor="text1"/>
        </w:rPr>
        <w:t xml:space="preserve">, ενημέρωσα τους υπαλλήλους ότι η εντολή που είχα από την κεντρική διοίκηση ήταν να κλείσω άμεσα την </w:t>
      </w:r>
      <w:r w:rsidR="003455CD">
        <w:rPr>
          <w:rFonts w:ascii="Arial Narrow" w:hAnsi="Arial Narrow" w:cs="Calibri"/>
          <w:color w:val="000000" w:themeColor="text1"/>
        </w:rPr>
        <w:t>εταιρεία</w:t>
      </w:r>
      <w:r w:rsidR="001B2DC3" w:rsidRPr="002879EB">
        <w:rPr>
          <w:rFonts w:ascii="Arial Narrow" w:hAnsi="Arial Narrow" w:cs="Calibri"/>
          <w:color w:val="000000" w:themeColor="text1"/>
        </w:rPr>
        <w:t xml:space="preserve"> διώχνοντας όλους τους υπαλλήλους διότι η απόδοσ</w:t>
      </w:r>
      <w:r w:rsidR="00FD7E91" w:rsidRPr="002879EB">
        <w:rPr>
          <w:rFonts w:ascii="Arial Narrow" w:hAnsi="Arial Narrow" w:cs="Calibri"/>
          <w:color w:val="000000" w:themeColor="text1"/>
        </w:rPr>
        <w:t>ή της ήταν απελπιστικά χαμηλή. Προκειμένου να τους βοηθήσω να μην χάσουν τη δουλειά τους, τ</w:t>
      </w:r>
      <w:r w:rsidR="001B2DC3" w:rsidRPr="002879EB">
        <w:rPr>
          <w:rFonts w:ascii="Arial Narrow" w:hAnsi="Arial Narrow" w:cs="Calibri"/>
          <w:color w:val="000000" w:themeColor="text1"/>
        </w:rPr>
        <w:t>ους πρότεινα εναλλακτικά να εργαστούμε μαζί σκληρά σε έργα βελτίωσης για έξι μήνες, να προσπαθήσουμε να αλλάξουμε τα αποτελέσματα και να πείσουμε τη</w:t>
      </w:r>
      <w:r w:rsidR="00FD7E91" w:rsidRPr="002879EB">
        <w:rPr>
          <w:rFonts w:ascii="Arial Narrow" w:hAnsi="Arial Narrow" w:cs="Calibri"/>
          <w:color w:val="000000" w:themeColor="text1"/>
        </w:rPr>
        <w:t>ν κεντρική</w:t>
      </w:r>
      <w:r w:rsidR="001B2DC3" w:rsidRPr="002879EB">
        <w:rPr>
          <w:rFonts w:ascii="Arial Narrow" w:hAnsi="Arial Narrow" w:cs="Calibri"/>
          <w:color w:val="000000" w:themeColor="text1"/>
        </w:rPr>
        <w:t xml:space="preserve"> διοίκηση να μην κλείσει την </w:t>
      </w:r>
      <w:r w:rsidR="003455CD">
        <w:rPr>
          <w:rFonts w:ascii="Arial Narrow" w:hAnsi="Arial Narrow" w:cs="Calibri"/>
          <w:color w:val="000000" w:themeColor="text1"/>
        </w:rPr>
        <w:t>εταιρεία</w:t>
      </w:r>
      <w:r w:rsidR="001B2DC3" w:rsidRPr="002879EB">
        <w:rPr>
          <w:rFonts w:ascii="Arial Narrow" w:hAnsi="Arial Narrow" w:cs="Calibri"/>
          <w:color w:val="000000" w:themeColor="text1"/>
        </w:rPr>
        <w:t xml:space="preserve">. </w:t>
      </w:r>
      <w:r w:rsidR="00FD7E91" w:rsidRPr="002879EB">
        <w:rPr>
          <w:rFonts w:ascii="Arial Narrow" w:hAnsi="Arial Narrow" w:cs="Calibri"/>
          <w:color w:val="000000" w:themeColor="text1"/>
        </w:rPr>
        <w:t>Δ</w:t>
      </w:r>
      <w:r w:rsidR="00422E68" w:rsidRPr="002879EB">
        <w:rPr>
          <w:rFonts w:ascii="Arial Narrow" w:hAnsi="Arial Narrow" w:cs="Calibri"/>
          <w:color w:val="000000" w:themeColor="text1"/>
        </w:rPr>
        <w:t xml:space="preserve">έχθηκαν, </w:t>
      </w:r>
      <w:r w:rsidR="001B2DC3" w:rsidRPr="002879EB">
        <w:rPr>
          <w:rFonts w:ascii="Arial Narrow" w:hAnsi="Arial Narrow" w:cs="Calibri"/>
          <w:color w:val="000000" w:themeColor="text1"/>
        </w:rPr>
        <w:t xml:space="preserve">και </w:t>
      </w:r>
      <w:r w:rsidR="00950760" w:rsidRPr="002879EB">
        <w:rPr>
          <w:rFonts w:ascii="Arial Narrow" w:hAnsi="Arial Narrow" w:cs="Calibri"/>
          <w:color w:val="000000" w:themeColor="text1"/>
        </w:rPr>
        <w:t xml:space="preserve">μαζί, </w:t>
      </w:r>
      <w:r w:rsidR="001B2DC3" w:rsidRPr="002879EB">
        <w:rPr>
          <w:rFonts w:ascii="Arial Narrow" w:hAnsi="Arial Narrow" w:cs="Calibri"/>
          <w:color w:val="000000" w:themeColor="text1"/>
        </w:rPr>
        <w:t>σε 6 μήνες</w:t>
      </w:r>
      <w:r w:rsidR="00950760" w:rsidRPr="002879EB">
        <w:rPr>
          <w:rFonts w:ascii="Arial Narrow" w:hAnsi="Arial Narrow" w:cs="Calibri"/>
          <w:color w:val="000000" w:themeColor="text1"/>
        </w:rPr>
        <w:t>,</w:t>
      </w:r>
      <w:r w:rsidR="001B2DC3" w:rsidRPr="002879EB">
        <w:rPr>
          <w:rFonts w:ascii="Arial Narrow" w:hAnsi="Arial Narrow" w:cs="Calibri"/>
          <w:color w:val="000000" w:themeColor="text1"/>
        </w:rPr>
        <w:t xml:space="preserve"> καταφέραμε κάτι που φαινόταν ακατόρθωτο εν μέσ</w:t>
      </w:r>
      <w:r w:rsidR="005048A0" w:rsidRPr="002879EB">
        <w:rPr>
          <w:rFonts w:ascii="Arial Narrow" w:hAnsi="Arial Narrow" w:cs="Calibri"/>
          <w:color w:val="000000" w:themeColor="text1"/>
        </w:rPr>
        <w:t>ω</w:t>
      </w:r>
      <w:r w:rsidR="001B2DC3" w:rsidRPr="002879EB">
        <w:rPr>
          <w:rFonts w:ascii="Arial Narrow" w:hAnsi="Arial Narrow" w:cs="Calibri"/>
          <w:color w:val="000000" w:themeColor="text1"/>
        </w:rPr>
        <w:t xml:space="preserve"> βαθιάς οικονομικής κρίσης που μάστιζε την χώρα</w:t>
      </w:r>
      <w:r w:rsidR="00422E68" w:rsidRPr="002879EB">
        <w:rPr>
          <w:rFonts w:ascii="Arial Narrow" w:hAnsi="Arial Narrow" w:cs="Calibri"/>
          <w:color w:val="000000" w:themeColor="text1"/>
        </w:rPr>
        <w:t>, βελτιώσαμε τους δείκτες, και η κεντρική διοίκηση αναίρεσε την απόφαση.</w:t>
      </w:r>
    </w:p>
    <w:p w:rsidR="002A7DC1" w:rsidRPr="002879EB" w:rsidRDefault="005D16AA" w:rsidP="00C049D0">
      <w:pPr>
        <w:jc w:val="both"/>
        <w:rPr>
          <w:rFonts w:ascii="Arial Narrow" w:hAnsi="Arial Narrow" w:cs="Calibri"/>
          <w:color w:val="000000" w:themeColor="text1"/>
        </w:rPr>
      </w:pPr>
      <w:r w:rsidRPr="002879EB">
        <w:rPr>
          <w:rFonts w:ascii="Arial Narrow" w:hAnsi="Arial Narrow" w:cs="Calibri"/>
          <w:color w:val="000000" w:themeColor="text1"/>
        </w:rPr>
        <w:t>Αντίστοιχο παρά</w:t>
      </w:r>
      <w:r w:rsidR="00725CA4" w:rsidRPr="002879EB">
        <w:rPr>
          <w:rFonts w:ascii="Arial Narrow" w:hAnsi="Arial Narrow" w:cs="Calibri"/>
          <w:color w:val="000000" w:themeColor="text1"/>
        </w:rPr>
        <w:t>δειγμα</w:t>
      </w:r>
      <w:r w:rsidR="00A50DD4" w:rsidRPr="002879EB">
        <w:rPr>
          <w:rFonts w:ascii="Arial Narrow" w:hAnsi="Arial Narrow" w:cs="Calibri"/>
          <w:color w:val="000000" w:themeColor="text1"/>
        </w:rPr>
        <w:t xml:space="preserve"> </w:t>
      </w:r>
      <w:r w:rsidRPr="002879EB">
        <w:rPr>
          <w:rFonts w:ascii="Arial Narrow" w:hAnsi="Arial Narrow" w:cs="Calibri"/>
          <w:color w:val="000000" w:themeColor="text1"/>
        </w:rPr>
        <w:t xml:space="preserve">σε μικρότερη κλίμακα είναι και αυτό από την εποχή μου στην </w:t>
      </w:r>
      <w:r w:rsidRPr="002879EB">
        <w:rPr>
          <w:rFonts w:ascii="Arial Narrow" w:hAnsi="Arial Narrow" w:cs="Calibri"/>
          <w:b/>
          <w:color w:val="000000" w:themeColor="text1"/>
        </w:rPr>
        <w:t>Microsoft</w:t>
      </w:r>
      <w:r w:rsidR="004069D3" w:rsidRPr="002879EB">
        <w:rPr>
          <w:rFonts w:ascii="Arial Narrow" w:hAnsi="Arial Narrow" w:cs="Calibri"/>
          <w:b/>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b/>
          <w:color w:val="000000" w:themeColor="text1"/>
        </w:rPr>
        <w:instrText>Microsoft</w:instrText>
      </w:r>
      <w:r w:rsidR="00725CA4" w:rsidRPr="002879EB">
        <w:rPr>
          <w:rFonts w:ascii="Arial Narrow" w:hAnsi="Arial Narrow"/>
        </w:rPr>
        <w:instrText xml:space="preserve">" </w:instrText>
      </w:r>
      <w:r w:rsidR="004069D3" w:rsidRPr="002879EB">
        <w:rPr>
          <w:rFonts w:ascii="Arial Narrow" w:hAnsi="Arial Narrow" w:cs="Calibri"/>
          <w:b/>
          <w:color w:val="000000" w:themeColor="text1"/>
        </w:rPr>
        <w:fldChar w:fldCharType="end"/>
      </w:r>
      <w:r w:rsidRPr="002879EB">
        <w:rPr>
          <w:rFonts w:ascii="Arial Narrow" w:hAnsi="Arial Narrow" w:cs="Calibri"/>
          <w:b/>
          <w:color w:val="000000" w:themeColor="text1"/>
        </w:rPr>
        <w:t xml:space="preserve"> Ελλάς</w:t>
      </w:r>
      <w:r w:rsidRPr="002879EB">
        <w:rPr>
          <w:rFonts w:ascii="Arial Narrow" w:hAnsi="Arial Narrow" w:cs="Calibri"/>
          <w:color w:val="000000" w:themeColor="text1"/>
        </w:rPr>
        <w:t xml:space="preserve">. ‘Όταν </w:t>
      </w:r>
      <w:r w:rsidR="009F6C4D">
        <w:rPr>
          <w:rFonts w:ascii="Arial Narrow" w:hAnsi="Arial Narrow" w:cs="Calibri"/>
          <w:color w:val="000000" w:themeColor="text1"/>
        </w:rPr>
        <w:t>επέστρεψα μετά από σχεδόν μιάμιση δεκαετία</w:t>
      </w:r>
      <w:r w:rsidRPr="002879EB">
        <w:rPr>
          <w:rFonts w:ascii="Arial Narrow" w:hAnsi="Arial Narrow" w:cs="Calibri"/>
          <w:color w:val="000000" w:themeColor="text1"/>
        </w:rPr>
        <w:t xml:space="preserve"> στην Ελλάδα και εντάχθηκα στη διευθυντική ομάδα της </w:t>
      </w:r>
      <w:r w:rsidR="00742FB6">
        <w:rPr>
          <w:rFonts w:ascii="Arial Narrow" w:hAnsi="Arial Narrow" w:cs="Calibri"/>
          <w:color w:val="000000" w:themeColor="text1"/>
        </w:rPr>
        <w:t xml:space="preserve">αμερικανικής </w:t>
      </w:r>
      <w:r w:rsidR="003455CD">
        <w:rPr>
          <w:rFonts w:ascii="Arial Narrow" w:hAnsi="Arial Narrow" w:cs="Calibri"/>
          <w:color w:val="000000" w:themeColor="text1"/>
        </w:rPr>
        <w:t>εταιρεία</w:t>
      </w:r>
      <w:r w:rsidRPr="002879EB">
        <w:rPr>
          <w:rFonts w:ascii="Arial Narrow" w:hAnsi="Arial Narrow" w:cs="Calibri"/>
          <w:color w:val="000000" w:themeColor="text1"/>
        </w:rPr>
        <w:t xml:space="preserve">ς </w:t>
      </w:r>
      <w:r w:rsidR="00AE2E43" w:rsidRPr="002879EB">
        <w:rPr>
          <w:rFonts w:ascii="Arial Narrow" w:hAnsi="Arial Narrow" w:cs="Calibri"/>
          <w:color w:val="000000" w:themeColor="text1"/>
        </w:rPr>
        <w:t xml:space="preserve">οι αρμοδιότητές μου περιλάμβαναν την βελτίωση των επιχειρηματικών διαδικασιών και τις εμπειρίας πελατών και συνεργατών. </w:t>
      </w:r>
      <w:r w:rsidR="008848C7" w:rsidRPr="002879EB">
        <w:rPr>
          <w:rFonts w:ascii="Arial Narrow" w:hAnsi="Arial Narrow" w:cs="Calibri"/>
          <w:color w:val="000000" w:themeColor="text1"/>
        </w:rPr>
        <w:t xml:space="preserve">Την περίοδο που ανέλαβα τα καθήκοντά μου οι δείκτες αξιολόγησης από πελάτες και συνεργάτες για την εξυπηρέτηση και τεχνική υποστήριξη της Microsoft Ελλάς ήταν οι χειρότεροι από όλες της χώρες όπου δραστηριοποιείτο η Microsoft. </w:t>
      </w:r>
      <w:r w:rsidR="00AE2E43" w:rsidRPr="002879EB">
        <w:rPr>
          <w:rFonts w:ascii="Arial Narrow" w:hAnsi="Arial Narrow" w:cs="Calibri"/>
          <w:color w:val="000000" w:themeColor="text1"/>
        </w:rPr>
        <w:t>Ω</w:t>
      </w:r>
      <w:r w:rsidRPr="002879EB">
        <w:rPr>
          <w:rFonts w:ascii="Arial Narrow" w:hAnsi="Arial Narrow" w:cs="Calibri"/>
          <w:color w:val="000000" w:themeColor="text1"/>
        </w:rPr>
        <w:t xml:space="preserve">ς </w:t>
      </w:r>
      <w:r w:rsidR="008848C7" w:rsidRPr="002879EB">
        <w:rPr>
          <w:rFonts w:ascii="Arial Narrow" w:hAnsi="Arial Narrow" w:cs="Calibri"/>
          <w:color w:val="000000" w:themeColor="text1"/>
        </w:rPr>
        <w:t xml:space="preserve">διευθυντής, </w:t>
      </w:r>
      <w:r w:rsidRPr="002879EB">
        <w:rPr>
          <w:rFonts w:ascii="Arial Narrow" w:hAnsi="Arial Narrow" w:cs="Calibri"/>
          <w:color w:val="000000" w:themeColor="text1"/>
        </w:rPr>
        <w:t xml:space="preserve">έμαθα ότι μία από τις προσδοκίες της νέας δουλειάς μου ήταν να επισκεφτώ τα </w:t>
      </w:r>
      <w:r w:rsidR="00AE2E43" w:rsidRPr="002879EB">
        <w:rPr>
          <w:rFonts w:ascii="Arial Narrow" w:hAnsi="Arial Narrow" w:cs="Calibri"/>
          <w:color w:val="000000" w:themeColor="text1"/>
        </w:rPr>
        <w:t xml:space="preserve">κεντρικά γραφεία των συνεργατών της στην Ελλάδα </w:t>
      </w:r>
      <w:r w:rsidRPr="002879EB">
        <w:rPr>
          <w:rFonts w:ascii="Arial Narrow" w:hAnsi="Arial Narrow" w:cs="Calibri"/>
          <w:color w:val="000000" w:themeColor="text1"/>
        </w:rPr>
        <w:t xml:space="preserve">και να ασκήσω πίεση στις ηγετικές ομάδες και υπαλλήλους </w:t>
      </w:r>
      <w:r w:rsidR="00742FB6">
        <w:rPr>
          <w:rFonts w:ascii="Arial Narrow" w:hAnsi="Arial Narrow" w:cs="Calibri"/>
          <w:color w:val="000000" w:themeColor="text1"/>
        </w:rPr>
        <w:t xml:space="preserve">τους </w:t>
      </w:r>
      <w:r w:rsidRPr="002879EB">
        <w:rPr>
          <w:rFonts w:ascii="Arial Narrow" w:hAnsi="Arial Narrow" w:cs="Calibri"/>
          <w:color w:val="000000" w:themeColor="text1"/>
        </w:rPr>
        <w:t>να μειώσουν το κόστος</w:t>
      </w:r>
      <w:r w:rsidR="00AE2E43" w:rsidRPr="002879EB">
        <w:rPr>
          <w:rFonts w:ascii="Arial Narrow" w:hAnsi="Arial Narrow" w:cs="Calibri"/>
          <w:color w:val="000000" w:themeColor="text1"/>
        </w:rPr>
        <w:t xml:space="preserve"> και να βελτιώσουν τους δείκτες ικανοποίησης πελατών</w:t>
      </w:r>
      <w:r w:rsidRPr="002879EB">
        <w:rPr>
          <w:rFonts w:ascii="Arial Narrow" w:hAnsi="Arial Narrow" w:cs="Calibri"/>
          <w:color w:val="000000" w:themeColor="text1"/>
        </w:rPr>
        <w:t>.</w:t>
      </w:r>
    </w:p>
    <w:p w:rsidR="002A7DC1" w:rsidRPr="002879EB" w:rsidRDefault="008848C7" w:rsidP="00C049D0">
      <w:pPr>
        <w:jc w:val="both"/>
        <w:rPr>
          <w:rFonts w:ascii="Arial Narrow" w:hAnsi="Arial Narrow" w:cs="Calibri"/>
          <w:color w:val="000000" w:themeColor="text1"/>
        </w:rPr>
      </w:pPr>
      <w:r w:rsidRPr="002879EB">
        <w:rPr>
          <w:rFonts w:ascii="Arial Narrow" w:hAnsi="Arial Narrow" w:cs="Calibri"/>
          <w:color w:val="000000" w:themeColor="text1"/>
        </w:rPr>
        <w:t>Και σε αυτή την περίπτωση ά</w:t>
      </w:r>
      <w:r w:rsidR="005D16AA" w:rsidRPr="002879EB">
        <w:rPr>
          <w:rFonts w:ascii="Arial Narrow" w:hAnsi="Arial Narrow" w:cs="Calibri"/>
          <w:color w:val="000000" w:themeColor="text1"/>
        </w:rPr>
        <w:t>λλ</w:t>
      </w:r>
      <w:r w:rsidRPr="002879EB">
        <w:rPr>
          <w:rFonts w:ascii="Arial Narrow" w:hAnsi="Arial Narrow" w:cs="Calibri"/>
          <w:color w:val="000000" w:themeColor="text1"/>
        </w:rPr>
        <w:t>α</w:t>
      </w:r>
      <w:r w:rsidR="005D16AA" w:rsidRPr="002879EB">
        <w:rPr>
          <w:rFonts w:ascii="Arial Narrow" w:hAnsi="Arial Narrow" w:cs="Calibri"/>
          <w:color w:val="000000" w:themeColor="text1"/>
        </w:rPr>
        <w:t>ξ</w:t>
      </w:r>
      <w:r w:rsidRPr="002879EB">
        <w:rPr>
          <w:rFonts w:ascii="Arial Narrow" w:hAnsi="Arial Narrow" w:cs="Calibri"/>
          <w:color w:val="000000" w:themeColor="text1"/>
        </w:rPr>
        <w:t>α</w:t>
      </w:r>
      <w:r w:rsidR="005D16AA" w:rsidRPr="002879EB">
        <w:rPr>
          <w:rFonts w:ascii="Arial Narrow" w:hAnsi="Arial Narrow" w:cs="Calibri"/>
          <w:color w:val="000000" w:themeColor="text1"/>
        </w:rPr>
        <w:t xml:space="preserve"> τη φύση αυτών των επισκέψεων. Αντί να τονίσω την επίσημη εξουσία μου, άρχισα να εμφανίζομαι στα γραφεία κάθε </w:t>
      </w:r>
      <w:r w:rsidRPr="002879EB">
        <w:rPr>
          <w:rFonts w:ascii="Arial Narrow" w:hAnsi="Arial Narrow" w:cs="Calibri"/>
          <w:color w:val="000000" w:themeColor="text1"/>
        </w:rPr>
        <w:t>προϊσταμένου τμήματος στην Microsoft</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b/>
          <w:color w:val="000000" w:themeColor="text1"/>
        </w:rPr>
        <w:instrText>Microsoft</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και κάθε </w:t>
      </w:r>
      <w:r w:rsidR="00AE2E43" w:rsidRPr="002879EB">
        <w:rPr>
          <w:rFonts w:ascii="Arial Narrow" w:hAnsi="Arial Narrow" w:cs="Calibri"/>
          <w:color w:val="000000" w:themeColor="text1"/>
        </w:rPr>
        <w:t>συνεργάτη</w:t>
      </w:r>
      <w:r w:rsidR="005D16AA" w:rsidRPr="002879EB">
        <w:rPr>
          <w:rFonts w:ascii="Arial Narrow" w:hAnsi="Arial Narrow" w:cs="Calibri"/>
          <w:color w:val="000000" w:themeColor="text1"/>
        </w:rPr>
        <w:t xml:space="preserve"> χωρίς προηγούμενη ανακοίνωση, ξεκινώντας την επίσκεψή μου </w:t>
      </w:r>
      <w:r w:rsidR="00B736D5">
        <w:rPr>
          <w:rFonts w:ascii="Arial Narrow" w:hAnsi="Arial Narrow" w:cs="Calibri"/>
          <w:color w:val="000000" w:themeColor="text1"/>
        </w:rPr>
        <w:t>κερνώντας</w:t>
      </w:r>
      <w:r w:rsidR="005D16AA" w:rsidRPr="002879EB">
        <w:rPr>
          <w:rFonts w:ascii="Arial Narrow" w:hAnsi="Arial Narrow" w:cs="Calibri"/>
          <w:color w:val="000000" w:themeColor="text1"/>
        </w:rPr>
        <w:t xml:space="preserve"> </w:t>
      </w:r>
      <w:r w:rsidR="00AE2E43" w:rsidRPr="002879EB">
        <w:rPr>
          <w:rFonts w:ascii="Arial Narrow" w:hAnsi="Arial Narrow" w:cs="Calibri"/>
          <w:color w:val="000000" w:themeColor="text1"/>
        </w:rPr>
        <w:t xml:space="preserve">καφέ </w:t>
      </w:r>
      <w:r w:rsidR="005D16AA" w:rsidRPr="002879EB">
        <w:rPr>
          <w:rFonts w:ascii="Arial Narrow" w:hAnsi="Arial Narrow" w:cs="Calibri"/>
          <w:color w:val="000000" w:themeColor="text1"/>
        </w:rPr>
        <w:t>στα μέλη της ηγετικής ομάδας</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ομάδας</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5D16AA" w:rsidRPr="002879EB">
        <w:rPr>
          <w:rFonts w:ascii="Arial Narrow" w:hAnsi="Arial Narrow" w:cs="Calibri"/>
          <w:color w:val="000000" w:themeColor="text1"/>
        </w:rPr>
        <w:t xml:space="preserve"> </w:t>
      </w:r>
      <w:r w:rsidR="00AE2E43" w:rsidRPr="002879EB">
        <w:rPr>
          <w:rFonts w:ascii="Arial Narrow" w:hAnsi="Arial Narrow" w:cs="Calibri"/>
          <w:color w:val="000000" w:themeColor="text1"/>
        </w:rPr>
        <w:t>και σ</w:t>
      </w:r>
      <w:r w:rsidR="005D16AA" w:rsidRPr="002879EB">
        <w:rPr>
          <w:rFonts w:ascii="Arial Narrow" w:hAnsi="Arial Narrow" w:cs="Calibri"/>
          <w:color w:val="000000" w:themeColor="text1"/>
        </w:rPr>
        <w:t xml:space="preserve">τα στελέχη. Στη συνέχεια, συγκαλούσα άτυπες συναντήσεις και ρωτούσα πώς θα μπορούσα να βοηθήσω τους υπαλλήλους να βελτιώσουν την </w:t>
      </w:r>
      <w:r w:rsidR="00AE2E43" w:rsidRPr="002879EB">
        <w:rPr>
          <w:rFonts w:ascii="Arial Narrow" w:hAnsi="Arial Narrow" w:cs="Calibri"/>
          <w:color w:val="000000" w:themeColor="text1"/>
        </w:rPr>
        <w:t>Microsoft Ελλάς, και την εμπειρία των πελατών και των συνεργατών</w:t>
      </w:r>
      <w:r w:rsidRPr="002879EB">
        <w:rPr>
          <w:rFonts w:ascii="Arial Narrow" w:hAnsi="Arial Narrow" w:cs="Calibri"/>
          <w:color w:val="000000" w:themeColor="text1"/>
        </w:rPr>
        <w:t xml:space="preserve"> της</w:t>
      </w:r>
      <w:r w:rsidR="005D16AA" w:rsidRPr="002879EB">
        <w:rPr>
          <w:rFonts w:ascii="Arial Narrow" w:hAnsi="Arial Narrow" w:cs="Calibri"/>
          <w:color w:val="000000" w:themeColor="text1"/>
        </w:rPr>
        <w:t xml:space="preserve">. </w:t>
      </w:r>
      <w:r w:rsidR="00AE2E43" w:rsidRPr="002879EB">
        <w:rPr>
          <w:rFonts w:ascii="Arial Narrow" w:hAnsi="Arial Narrow" w:cs="Calibri"/>
          <w:color w:val="000000" w:themeColor="text1"/>
        </w:rPr>
        <w:t xml:space="preserve">Οι </w:t>
      </w:r>
      <w:r w:rsidR="00742FB6">
        <w:rPr>
          <w:rFonts w:ascii="Arial Narrow" w:hAnsi="Arial Narrow" w:cs="Calibri"/>
          <w:color w:val="000000" w:themeColor="text1"/>
        </w:rPr>
        <w:t>υπάλληλοι ήταν έκπληκτοι</w:t>
      </w:r>
      <w:r w:rsidR="005D16AA" w:rsidRPr="002879EB">
        <w:rPr>
          <w:rFonts w:ascii="Arial Narrow" w:hAnsi="Arial Narrow" w:cs="Calibri"/>
          <w:color w:val="000000" w:themeColor="text1"/>
        </w:rPr>
        <w:t xml:space="preserve">. Αλλά η προσέγγιση μου </w:t>
      </w:r>
      <w:r w:rsidR="00742FB6">
        <w:rPr>
          <w:rFonts w:ascii="Arial Narrow" w:hAnsi="Arial Narrow" w:cs="Calibri"/>
          <w:color w:val="000000" w:themeColor="text1"/>
        </w:rPr>
        <w:t>τους χαλάρωσε</w:t>
      </w:r>
      <w:r w:rsidR="005D16AA" w:rsidRPr="002879EB">
        <w:rPr>
          <w:rFonts w:ascii="Arial Narrow" w:hAnsi="Arial Narrow" w:cs="Calibri"/>
          <w:color w:val="000000" w:themeColor="text1"/>
        </w:rPr>
        <w:t xml:space="preserve"> και ενθάρρυνε </w:t>
      </w:r>
      <w:r w:rsidR="00742FB6">
        <w:rPr>
          <w:rFonts w:ascii="Arial Narrow" w:hAnsi="Arial Narrow" w:cs="Calibri"/>
          <w:color w:val="000000" w:themeColor="text1"/>
        </w:rPr>
        <w:t xml:space="preserve">να συμμετάσχουν σε ομαδικά έργα βελτίωσης και ανάπτυξης με τη μεθοδολογία </w:t>
      </w:r>
      <w:r w:rsidR="00742FB6">
        <w:rPr>
          <w:rFonts w:ascii="Arial Narrow" w:hAnsi="Arial Narrow" w:cs="Calibri"/>
          <w:color w:val="000000" w:themeColor="text1"/>
          <w:lang w:val="en-GB"/>
        </w:rPr>
        <w:t>Lean</w:t>
      </w:r>
      <w:r w:rsidR="00742FB6" w:rsidRPr="00F0132C">
        <w:rPr>
          <w:rFonts w:ascii="Arial Narrow" w:hAnsi="Arial Narrow" w:cs="Calibri"/>
          <w:color w:val="000000" w:themeColor="text1"/>
        </w:rPr>
        <w:t xml:space="preserve"> </w:t>
      </w:r>
      <w:r w:rsidR="00742FB6">
        <w:rPr>
          <w:rFonts w:ascii="Arial Narrow" w:hAnsi="Arial Narrow" w:cs="Calibri"/>
          <w:color w:val="000000" w:themeColor="text1"/>
          <w:lang w:val="en-GB"/>
        </w:rPr>
        <w:t>Six</w:t>
      </w:r>
      <w:r w:rsidR="00742FB6" w:rsidRPr="00F0132C">
        <w:rPr>
          <w:rFonts w:ascii="Arial Narrow" w:hAnsi="Arial Narrow" w:cs="Calibri"/>
          <w:color w:val="000000" w:themeColor="text1"/>
        </w:rPr>
        <w:t xml:space="preserve"> </w:t>
      </w:r>
      <w:r w:rsidR="00742FB6">
        <w:rPr>
          <w:rFonts w:ascii="Arial Narrow" w:hAnsi="Arial Narrow" w:cs="Calibri"/>
          <w:color w:val="000000" w:themeColor="text1"/>
          <w:lang w:val="en-GB"/>
        </w:rPr>
        <w:t>Sigma</w:t>
      </w:r>
      <w:r w:rsidR="005D16AA" w:rsidRPr="002879EB">
        <w:rPr>
          <w:rFonts w:ascii="Arial Narrow" w:hAnsi="Arial Narrow" w:cs="Calibri"/>
          <w:color w:val="000000" w:themeColor="text1"/>
        </w:rPr>
        <w:t xml:space="preserve">. </w:t>
      </w:r>
    </w:p>
    <w:p w:rsidR="002A7DC1" w:rsidRPr="002879EB" w:rsidRDefault="005D16AA"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Κατά τη διάρκεια </w:t>
      </w:r>
      <w:r w:rsidR="00742FB6">
        <w:rPr>
          <w:rFonts w:ascii="Arial Narrow" w:hAnsi="Arial Narrow" w:cs="Calibri"/>
          <w:color w:val="000000" w:themeColor="text1"/>
        </w:rPr>
        <w:t>των πρώτων έξι</w:t>
      </w:r>
      <w:r w:rsidR="00AE2E43" w:rsidRPr="002879EB">
        <w:rPr>
          <w:rFonts w:ascii="Arial Narrow" w:hAnsi="Arial Narrow" w:cs="Calibri"/>
          <w:color w:val="000000" w:themeColor="text1"/>
        </w:rPr>
        <w:t xml:space="preserve"> μηνών</w:t>
      </w:r>
      <w:r w:rsidR="00742FB6">
        <w:rPr>
          <w:rFonts w:ascii="Arial Narrow" w:hAnsi="Arial Narrow" w:cs="Calibri"/>
          <w:color w:val="000000" w:themeColor="text1"/>
        </w:rPr>
        <w:t>, επισκέφθηκα τα</w:t>
      </w:r>
      <w:r w:rsidRPr="002879EB">
        <w:rPr>
          <w:rFonts w:ascii="Arial Narrow" w:hAnsi="Arial Narrow" w:cs="Calibri"/>
          <w:color w:val="000000" w:themeColor="text1"/>
        </w:rPr>
        <w:t xml:space="preserve"> γραφεία της </w:t>
      </w:r>
      <w:r w:rsidR="00AE2E43" w:rsidRPr="002879EB">
        <w:rPr>
          <w:rFonts w:ascii="Arial Narrow" w:hAnsi="Arial Narrow" w:cs="Calibri"/>
          <w:color w:val="000000" w:themeColor="text1"/>
        </w:rPr>
        <w:t>Microsoft</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b/>
          <w:color w:val="000000" w:themeColor="text1"/>
        </w:rPr>
        <w:instrText>Microsoft</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AE2E43" w:rsidRPr="002879EB">
        <w:rPr>
          <w:rFonts w:ascii="Arial Narrow" w:hAnsi="Arial Narrow" w:cs="Calibri"/>
          <w:color w:val="000000" w:themeColor="text1"/>
        </w:rPr>
        <w:t xml:space="preserve"> </w:t>
      </w:r>
      <w:r w:rsidRPr="002879EB">
        <w:rPr>
          <w:rFonts w:ascii="Arial Narrow" w:hAnsi="Arial Narrow" w:cs="Calibri"/>
          <w:color w:val="000000" w:themeColor="text1"/>
        </w:rPr>
        <w:t xml:space="preserve">σε </w:t>
      </w:r>
      <w:r w:rsidR="00AE2E43" w:rsidRPr="002879EB">
        <w:rPr>
          <w:rFonts w:ascii="Arial Narrow" w:hAnsi="Arial Narrow" w:cs="Calibri"/>
          <w:color w:val="000000" w:themeColor="text1"/>
        </w:rPr>
        <w:t>Αθήνα και Θεσσαλονίκη, καθώς και τα γραφεία των Πιστοποιημένων Συνεργατών της σε όλη την Ελλάδα</w:t>
      </w:r>
      <w:r w:rsidRPr="002879EB">
        <w:rPr>
          <w:rFonts w:ascii="Arial Narrow" w:hAnsi="Arial Narrow" w:cs="Calibri"/>
          <w:color w:val="000000" w:themeColor="text1"/>
        </w:rPr>
        <w:t xml:space="preserve">. Η προθυμία μου να βοηθήσω </w:t>
      </w:r>
      <w:r w:rsidRPr="002879EB">
        <w:rPr>
          <w:rFonts w:ascii="Arial Narrow" w:hAnsi="Arial Narrow" w:cs="Arial"/>
          <w:color w:val="000000" w:themeColor="text1"/>
        </w:rPr>
        <w:t xml:space="preserve">έπεισε </w:t>
      </w:r>
      <w:r w:rsidRPr="002879EB">
        <w:rPr>
          <w:rFonts w:ascii="Arial Narrow" w:hAnsi="Arial Narrow" w:cs="Calibri"/>
          <w:color w:val="000000" w:themeColor="text1"/>
        </w:rPr>
        <w:t xml:space="preserve">τους πεπειραμένους υπαλλήλους </w:t>
      </w:r>
      <w:r w:rsidR="00AE2E43" w:rsidRPr="002879EB">
        <w:rPr>
          <w:rFonts w:ascii="Arial Narrow" w:hAnsi="Arial Narrow" w:cs="Calibri"/>
          <w:color w:val="000000" w:themeColor="text1"/>
        </w:rPr>
        <w:t xml:space="preserve">και συνεργάτες </w:t>
      </w:r>
      <w:r w:rsidRPr="002879EB">
        <w:rPr>
          <w:rFonts w:ascii="Arial Narrow" w:hAnsi="Arial Narrow" w:cs="Calibri"/>
          <w:color w:val="000000" w:themeColor="text1"/>
        </w:rPr>
        <w:t xml:space="preserve">που ήταν αρχικά σκεπτικοί. </w:t>
      </w:r>
      <w:r w:rsidR="008848C7" w:rsidRPr="002879EB">
        <w:rPr>
          <w:rFonts w:ascii="Arial Narrow" w:hAnsi="Arial Narrow" w:cs="Calibri"/>
          <w:color w:val="000000" w:themeColor="text1"/>
        </w:rPr>
        <w:t>Μου</w:t>
      </w:r>
      <w:r w:rsidRPr="002879EB">
        <w:rPr>
          <w:rFonts w:ascii="Arial Narrow" w:hAnsi="Arial Narrow" w:cs="Calibri"/>
          <w:color w:val="000000" w:themeColor="text1"/>
        </w:rPr>
        <w:t xml:space="preserve"> εξέθεσαν πολλά σημεία </w:t>
      </w:r>
      <w:r w:rsidR="00AE2E43" w:rsidRPr="002879EB">
        <w:rPr>
          <w:rFonts w:ascii="Arial Narrow" w:hAnsi="Arial Narrow" w:cs="Calibri"/>
          <w:color w:val="000000" w:themeColor="text1"/>
        </w:rPr>
        <w:t xml:space="preserve">επαφής με τους πελάτες και συνεργάτες που δημιουργούσαν αρνητική εμπειρία στους πελάτες, και </w:t>
      </w:r>
      <w:r w:rsidRPr="002879EB">
        <w:rPr>
          <w:rFonts w:ascii="Arial Narrow" w:hAnsi="Arial Narrow" w:cs="Calibri"/>
          <w:color w:val="000000" w:themeColor="text1"/>
        </w:rPr>
        <w:t>που θα μπορούσα να βοηθήσω</w:t>
      </w:r>
      <w:r w:rsidR="008848C7" w:rsidRPr="002879EB">
        <w:rPr>
          <w:rFonts w:ascii="Arial Narrow" w:hAnsi="Arial Narrow" w:cs="Calibri"/>
          <w:color w:val="000000" w:themeColor="text1"/>
        </w:rPr>
        <w:t xml:space="preserve"> στην επίλυση. Γ</w:t>
      </w:r>
      <w:r w:rsidRPr="002879EB">
        <w:rPr>
          <w:rFonts w:ascii="Arial Narrow" w:hAnsi="Arial Narrow" w:cs="Calibri"/>
          <w:color w:val="000000" w:themeColor="text1"/>
        </w:rPr>
        <w:t xml:space="preserve">ια παράδειγμα, εκπαίδευση για τα νέα </w:t>
      </w:r>
      <w:r w:rsidR="00AE2E43" w:rsidRPr="002879EB">
        <w:rPr>
          <w:rFonts w:ascii="Arial Narrow" w:hAnsi="Arial Narrow" w:cs="Calibri"/>
          <w:color w:val="000000" w:themeColor="text1"/>
        </w:rPr>
        <w:t xml:space="preserve">προγράμματα της Microsoft, </w:t>
      </w:r>
      <w:r w:rsidR="008848C7" w:rsidRPr="002879EB">
        <w:rPr>
          <w:rFonts w:ascii="Arial Narrow" w:hAnsi="Arial Narrow" w:cs="Calibri"/>
          <w:color w:val="000000" w:themeColor="text1"/>
        </w:rPr>
        <w:t xml:space="preserve">συντονισμός ενεργειών μεταξύ της διεύθυνσης Marketing και του τμήματος εξυπηρέτησης πελατών, </w:t>
      </w:r>
      <w:r w:rsidR="00AE2E43" w:rsidRPr="002879EB">
        <w:rPr>
          <w:rFonts w:ascii="Arial Narrow" w:hAnsi="Arial Narrow" w:cs="Calibri"/>
          <w:color w:val="000000" w:themeColor="text1"/>
        </w:rPr>
        <w:t>την βελτίωση της επικοινωνίας μεταξύ πελατών και συνεργατών με το τηλεφωνικό κέντρο εξυπηρέτησης και υποστήριξης της Microsoft</w:t>
      </w:r>
      <w:r w:rsidR="002C15C6">
        <w:rPr>
          <w:rFonts w:ascii="Arial Narrow" w:hAnsi="Arial Narrow" w:cs="Calibri"/>
          <w:color w:val="000000" w:themeColor="text1"/>
        </w:rPr>
        <w:t xml:space="preserve">. Άλλες καινοτόμες ιδέες τους </w:t>
      </w:r>
      <w:r w:rsidRPr="002879EB">
        <w:rPr>
          <w:rFonts w:ascii="Arial Narrow" w:hAnsi="Arial Narrow" w:cs="Calibri"/>
          <w:color w:val="000000" w:themeColor="text1"/>
        </w:rPr>
        <w:t>ήταν πιο σύνθετες</w:t>
      </w:r>
      <w:r w:rsidR="00185675" w:rsidRPr="002879EB">
        <w:rPr>
          <w:rFonts w:ascii="Arial Narrow" w:hAnsi="Arial Narrow" w:cs="Calibri"/>
          <w:color w:val="000000" w:themeColor="text1"/>
        </w:rPr>
        <w:t xml:space="preserve"> και είχαν να κάνουν με την συνολική αναβάθμιση της δομής, διαδικασιών και τεχνολογικών εργαλείων του κέντρου εξυπηρέτησης και τεχνικής υποστήριξης της Microsoft Ελλάς </w:t>
      </w:r>
      <w:r w:rsidR="008848C7" w:rsidRPr="002879EB">
        <w:rPr>
          <w:rFonts w:ascii="Arial Narrow" w:hAnsi="Arial Narrow" w:cs="Calibri"/>
          <w:color w:val="000000" w:themeColor="text1"/>
        </w:rPr>
        <w:t xml:space="preserve"> και την βελτίωση των υπηρεσιών υποστήριξης των μεγάλων πελατών ιδιωτικού και δημόσιου τομέα</w:t>
      </w:r>
      <w:r w:rsidRPr="002879EB">
        <w:rPr>
          <w:rFonts w:ascii="Arial Narrow" w:hAnsi="Arial Narrow" w:cs="Calibri"/>
          <w:color w:val="000000" w:themeColor="text1"/>
        </w:rPr>
        <w:t xml:space="preserve">. </w:t>
      </w:r>
      <w:r w:rsidR="008848C7" w:rsidRPr="002879EB">
        <w:rPr>
          <w:rFonts w:ascii="Arial Narrow" w:hAnsi="Arial Narrow" w:cs="Calibri"/>
          <w:color w:val="000000" w:themeColor="text1"/>
        </w:rPr>
        <w:t>Χρησιμοποίησα την μεθοδολογία Lean Six Sigma</w:t>
      </w:r>
      <w:r w:rsidR="004069D3" w:rsidRPr="002879EB">
        <w:rPr>
          <w:rFonts w:ascii="Arial Narrow" w:hAnsi="Arial Narrow" w:cs="Calibri"/>
          <w:color w:val="000000" w:themeColor="text1"/>
        </w:rPr>
        <w:fldChar w:fldCharType="begin"/>
      </w:r>
      <w:r w:rsidR="00725CA4" w:rsidRPr="002879EB">
        <w:rPr>
          <w:rFonts w:ascii="Arial Narrow" w:hAnsi="Arial Narrow"/>
        </w:rPr>
        <w:instrText xml:space="preserve"> XE "</w:instrText>
      </w:r>
      <w:r w:rsidR="00725CA4" w:rsidRPr="002879EB">
        <w:rPr>
          <w:rFonts w:ascii="Arial Narrow" w:hAnsi="Arial Narrow" w:cs="Calibri"/>
          <w:color w:val="000000" w:themeColor="text1"/>
        </w:rPr>
        <w:instrText>Lean Six Sigma</w:instrText>
      </w:r>
      <w:r w:rsidR="00725CA4"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008848C7" w:rsidRPr="002879EB">
        <w:rPr>
          <w:rFonts w:ascii="Arial Narrow" w:hAnsi="Arial Narrow" w:cs="Calibri"/>
          <w:color w:val="000000" w:themeColor="text1"/>
        </w:rPr>
        <w:t>, εκπαίδευσα τα στελέχη, και υλοποιήσαμε μαζί έργα βελτίωσης με τη μεθοδολογία</w:t>
      </w:r>
      <w:r w:rsidR="002C15C6">
        <w:rPr>
          <w:rFonts w:ascii="Arial Narrow" w:hAnsi="Arial Narrow" w:cs="Calibri"/>
          <w:color w:val="000000" w:themeColor="text1"/>
        </w:rPr>
        <w:t>. Οι αλλαγές που αυτά τα έργα επέφεραν σε διαδικασίες ήταν σημαντικές. Οι αλλαγές εφαρμόστηκαν από όλους χωρίς αντίδραση στην αλλαγή, πράγμα πρωτόγνωρο</w:t>
      </w:r>
      <w:r w:rsidR="008848C7" w:rsidRPr="002879EB">
        <w:rPr>
          <w:rFonts w:ascii="Arial Narrow" w:hAnsi="Arial Narrow" w:cs="Calibri"/>
          <w:color w:val="000000" w:themeColor="text1"/>
        </w:rPr>
        <w:t xml:space="preserve">. </w:t>
      </w:r>
      <w:r w:rsidRPr="002879EB">
        <w:rPr>
          <w:rFonts w:ascii="Arial Narrow" w:hAnsi="Arial Narrow" w:cs="Calibri"/>
          <w:color w:val="000000" w:themeColor="text1"/>
        </w:rPr>
        <w:t xml:space="preserve">Μέσα σε </w:t>
      </w:r>
      <w:r w:rsidR="00B86A8E" w:rsidRPr="002879EB">
        <w:rPr>
          <w:rFonts w:ascii="Arial Narrow" w:hAnsi="Arial Narrow" w:cs="Calibri"/>
          <w:color w:val="000000" w:themeColor="text1"/>
        </w:rPr>
        <w:t>1,5 χρόνο</w:t>
      </w:r>
      <w:r w:rsidRPr="002879EB">
        <w:rPr>
          <w:rFonts w:ascii="Arial Narrow" w:hAnsi="Arial Narrow" w:cs="Calibri"/>
          <w:color w:val="000000" w:themeColor="text1"/>
        </w:rPr>
        <w:t xml:space="preserve">, </w:t>
      </w:r>
      <w:r w:rsidR="00B86A8E" w:rsidRPr="002879EB">
        <w:rPr>
          <w:rFonts w:ascii="Arial Narrow" w:hAnsi="Arial Narrow" w:cs="Calibri"/>
          <w:color w:val="000000" w:themeColor="text1"/>
        </w:rPr>
        <w:t xml:space="preserve">ο τζίρος της </w:t>
      </w:r>
      <w:r w:rsidR="003455CD">
        <w:rPr>
          <w:rFonts w:ascii="Arial Narrow" w:hAnsi="Arial Narrow" w:cs="Calibri"/>
          <w:color w:val="000000" w:themeColor="text1"/>
        </w:rPr>
        <w:t>εταιρεία</w:t>
      </w:r>
      <w:r w:rsidR="00B86A8E" w:rsidRPr="002879EB">
        <w:rPr>
          <w:rFonts w:ascii="Arial Narrow" w:hAnsi="Arial Narrow" w:cs="Calibri"/>
          <w:color w:val="000000" w:themeColor="text1"/>
        </w:rPr>
        <w:t xml:space="preserve">ς </w:t>
      </w:r>
      <w:r w:rsidR="00561293" w:rsidRPr="002879EB">
        <w:rPr>
          <w:rFonts w:ascii="Arial Narrow" w:hAnsi="Arial Narrow" w:cs="Calibri"/>
          <w:color w:val="000000" w:themeColor="text1"/>
        </w:rPr>
        <w:t>υπερδιπλασιάστηκε</w:t>
      </w:r>
      <w:r w:rsidR="00B86A8E" w:rsidRPr="002879EB">
        <w:rPr>
          <w:rFonts w:ascii="Arial Narrow" w:hAnsi="Arial Narrow" w:cs="Calibri"/>
          <w:color w:val="000000" w:themeColor="text1"/>
        </w:rPr>
        <w:t xml:space="preserve"> (οι πωλητές βγήκαν από τα γραφεία τους και άρχισαν να επισκέπτονται πελάτες και να πουλάνε) και οι δείκτες ικανοποίησης πελατών και συνεργατών για την τηλεφωνική εξυπηρέτηση και τεχνική υποστήριξη έφτασαν στο υψηλότερο σημείο. Στην περίοδο της ταπεινής ηγεσίας μου η Microsoft Ελλάς βραβεύτηκε και οι καινοτομίες που εισήγαγε υιοθετήθηκαν από όλους. </w:t>
      </w:r>
      <w:r w:rsidRPr="002879EB">
        <w:rPr>
          <w:rFonts w:ascii="Arial Narrow" w:hAnsi="Arial Narrow" w:cs="Calibri"/>
          <w:color w:val="000000" w:themeColor="text1"/>
        </w:rPr>
        <w:t xml:space="preserve">Πολλές από τις ιδέες </w:t>
      </w:r>
      <w:r w:rsidR="00B86A8E" w:rsidRPr="002879EB">
        <w:rPr>
          <w:rFonts w:ascii="Arial Narrow" w:hAnsi="Arial Narrow" w:cs="Calibri"/>
          <w:color w:val="000000" w:themeColor="text1"/>
        </w:rPr>
        <w:t xml:space="preserve">αυτές </w:t>
      </w:r>
      <w:r w:rsidRPr="002879EB">
        <w:rPr>
          <w:rFonts w:ascii="Arial Narrow" w:hAnsi="Arial Narrow" w:cs="Calibri"/>
          <w:color w:val="000000" w:themeColor="text1"/>
        </w:rPr>
        <w:t xml:space="preserve">δεν θα μπορούσα ποτέ τις φανταστώ. </w:t>
      </w:r>
      <w:r w:rsidR="00B86A8E" w:rsidRPr="002879EB">
        <w:rPr>
          <w:rFonts w:ascii="Arial Narrow" w:hAnsi="Arial Narrow" w:cs="Calibri"/>
          <w:color w:val="000000" w:themeColor="text1"/>
        </w:rPr>
        <w:t xml:space="preserve">Επιπλέον, η Microsoft Ελλάς </w:t>
      </w:r>
      <w:r w:rsidR="00927EE5" w:rsidRPr="002879EB">
        <w:rPr>
          <w:rFonts w:ascii="Arial Narrow" w:hAnsi="Arial Narrow" w:cs="Calibri"/>
          <w:color w:val="000000" w:themeColor="text1"/>
        </w:rPr>
        <w:t xml:space="preserve">ψηφίστηκε από τους υπαλλήλους της και </w:t>
      </w:r>
      <w:r w:rsidR="00B86A8E" w:rsidRPr="002879EB">
        <w:rPr>
          <w:rFonts w:ascii="Arial Narrow" w:hAnsi="Arial Narrow" w:cs="Calibri"/>
          <w:color w:val="000000" w:themeColor="text1"/>
        </w:rPr>
        <w:t xml:space="preserve">κέρδισε τον τίτλο «η καλύτερη </w:t>
      </w:r>
      <w:r w:rsidR="003455CD">
        <w:rPr>
          <w:rFonts w:ascii="Arial Narrow" w:hAnsi="Arial Narrow" w:cs="Calibri"/>
          <w:color w:val="000000" w:themeColor="text1"/>
        </w:rPr>
        <w:t>εταιρεία</w:t>
      </w:r>
      <w:r w:rsidR="00B86A8E" w:rsidRPr="002879EB">
        <w:rPr>
          <w:rFonts w:ascii="Arial Narrow" w:hAnsi="Arial Narrow" w:cs="Calibri"/>
          <w:color w:val="000000" w:themeColor="text1"/>
        </w:rPr>
        <w:t xml:space="preserve"> για να εργάζομαι» από όλες τις Ελληνικές </w:t>
      </w:r>
      <w:r w:rsidR="003455CD">
        <w:rPr>
          <w:rFonts w:ascii="Arial Narrow" w:hAnsi="Arial Narrow" w:cs="Calibri"/>
          <w:color w:val="000000" w:themeColor="text1"/>
        </w:rPr>
        <w:t>Εταιρείες</w:t>
      </w:r>
      <w:r w:rsidRPr="002879EB">
        <w:rPr>
          <w:rFonts w:ascii="Arial Narrow" w:hAnsi="Arial Narrow" w:cs="Calibri"/>
          <w:color w:val="000000" w:themeColor="text1"/>
        </w:rPr>
        <w:t>.</w:t>
      </w:r>
    </w:p>
    <w:p w:rsidR="002A7DC1" w:rsidRPr="00054EC8" w:rsidRDefault="00832165"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Υπογραμμίζω εδώ, ότι οι πρωτοβουλίες που </w:t>
      </w:r>
      <w:r w:rsidR="00CE6EBD" w:rsidRPr="002879EB">
        <w:rPr>
          <w:rFonts w:ascii="Arial Narrow" w:hAnsi="Arial Narrow" w:cs="Calibri"/>
          <w:color w:val="000000" w:themeColor="text1"/>
        </w:rPr>
        <w:t xml:space="preserve">τότε </w:t>
      </w:r>
      <w:r w:rsidRPr="002879EB">
        <w:rPr>
          <w:rFonts w:ascii="Arial Narrow" w:hAnsi="Arial Narrow" w:cs="Calibri"/>
          <w:color w:val="000000" w:themeColor="text1"/>
        </w:rPr>
        <w:t xml:space="preserve">πήρα ως ηγέτης σε κάθε μία από τις παραπάνω </w:t>
      </w:r>
      <w:r w:rsidR="003455CD">
        <w:rPr>
          <w:rFonts w:ascii="Arial Narrow" w:hAnsi="Arial Narrow" w:cs="Calibri"/>
          <w:color w:val="000000" w:themeColor="text1"/>
        </w:rPr>
        <w:t>Εταιρείες</w:t>
      </w:r>
      <w:r w:rsidRPr="002879EB">
        <w:rPr>
          <w:rFonts w:ascii="Arial Narrow" w:hAnsi="Arial Narrow" w:cs="Calibri"/>
          <w:color w:val="000000" w:themeColor="text1"/>
        </w:rPr>
        <w:t>, ήταν εκτός του γενικότερου τρόπου</w:t>
      </w:r>
      <w:r w:rsidR="00E9038C" w:rsidRPr="002879EB">
        <w:rPr>
          <w:rFonts w:ascii="Arial Narrow" w:hAnsi="Arial Narrow" w:cs="Calibri"/>
          <w:color w:val="000000" w:themeColor="text1"/>
        </w:rPr>
        <w:t xml:space="preserve">, </w:t>
      </w:r>
      <w:r w:rsidRPr="002879EB">
        <w:rPr>
          <w:rFonts w:ascii="Arial Narrow" w:hAnsi="Arial Narrow" w:cs="Calibri"/>
          <w:color w:val="000000" w:themeColor="text1"/>
        </w:rPr>
        <w:t>αρχών διοίκησης</w:t>
      </w:r>
      <w:r w:rsidR="00E9038C" w:rsidRPr="002879EB">
        <w:rPr>
          <w:rFonts w:ascii="Arial Narrow" w:hAnsi="Arial Narrow" w:cs="Calibri"/>
          <w:color w:val="000000" w:themeColor="text1"/>
        </w:rPr>
        <w:t xml:space="preserve"> και περι</w:t>
      </w:r>
      <w:r w:rsidR="004C084D" w:rsidRPr="002879EB">
        <w:rPr>
          <w:rFonts w:ascii="Arial Narrow" w:hAnsi="Arial Narrow" w:cs="Calibri"/>
          <w:color w:val="000000" w:themeColor="text1"/>
        </w:rPr>
        <w:t>ρ</w:t>
      </w:r>
      <w:r w:rsidR="00E9038C" w:rsidRPr="002879EB">
        <w:rPr>
          <w:rFonts w:ascii="Arial Narrow" w:hAnsi="Arial Narrow" w:cs="Calibri"/>
          <w:color w:val="000000" w:themeColor="text1"/>
        </w:rPr>
        <w:t>ρέουσα</w:t>
      </w:r>
      <w:r w:rsidR="00F06215" w:rsidRPr="002879EB">
        <w:rPr>
          <w:rFonts w:ascii="Arial Narrow" w:hAnsi="Arial Narrow" w:cs="Calibri"/>
          <w:color w:val="000000" w:themeColor="text1"/>
        </w:rPr>
        <w:t>ς</w:t>
      </w:r>
      <w:r w:rsidR="00E9038C" w:rsidRPr="002879EB">
        <w:rPr>
          <w:rFonts w:ascii="Arial Narrow" w:hAnsi="Arial Narrow" w:cs="Calibri"/>
          <w:color w:val="000000" w:themeColor="text1"/>
        </w:rPr>
        <w:t xml:space="preserve"> ατμόσφαιρα</w:t>
      </w:r>
      <w:r w:rsidR="00F06215" w:rsidRPr="002879EB">
        <w:rPr>
          <w:rFonts w:ascii="Arial Narrow" w:hAnsi="Arial Narrow" w:cs="Calibri"/>
          <w:color w:val="000000" w:themeColor="text1"/>
        </w:rPr>
        <w:t>ς</w:t>
      </w:r>
      <w:r w:rsidR="00E9038C" w:rsidRPr="002879EB">
        <w:rPr>
          <w:rFonts w:ascii="Arial Narrow" w:hAnsi="Arial Narrow" w:cs="Calibri"/>
          <w:color w:val="000000" w:themeColor="text1"/>
        </w:rPr>
        <w:t xml:space="preserve"> των εταιριών και επιχειρηματικών τομέων όπου εργαζόμουν</w:t>
      </w:r>
      <w:r w:rsidR="004D4897" w:rsidRPr="002879EB">
        <w:rPr>
          <w:rFonts w:ascii="Arial Narrow" w:hAnsi="Arial Narrow" w:cs="Calibri"/>
          <w:color w:val="000000" w:themeColor="text1"/>
        </w:rPr>
        <w:t xml:space="preserve"> την περίοδο 1998 – 2007</w:t>
      </w:r>
      <w:r w:rsidRPr="002879EB">
        <w:rPr>
          <w:rFonts w:ascii="Arial Narrow" w:hAnsi="Arial Narrow" w:cs="Calibri"/>
          <w:color w:val="000000" w:themeColor="text1"/>
        </w:rPr>
        <w:t xml:space="preserve">. </w:t>
      </w:r>
      <w:r w:rsidR="00FE0187" w:rsidRPr="002879EB">
        <w:rPr>
          <w:rFonts w:ascii="Arial Narrow" w:hAnsi="Arial Narrow" w:cs="Calibri"/>
          <w:color w:val="000000" w:themeColor="text1"/>
        </w:rPr>
        <w:t xml:space="preserve">Η εταιρική ηγετική κουλτούρα </w:t>
      </w:r>
      <w:r w:rsidR="007E170B" w:rsidRPr="002879EB">
        <w:rPr>
          <w:rFonts w:ascii="Arial Narrow" w:hAnsi="Arial Narrow" w:cs="Calibri"/>
          <w:color w:val="000000" w:themeColor="text1"/>
        </w:rPr>
        <w:t xml:space="preserve">είχε περισσότερο τα χαρακτηριστικά </w:t>
      </w:r>
      <w:r w:rsidR="007C4CB2" w:rsidRPr="002879EB">
        <w:rPr>
          <w:rFonts w:ascii="Arial Narrow" w:hAnsi="Arial Narrow" w:cs="Calibri"/>
          <w:color w:val="000000" w:themeColor="text1"/>
        </w:rPr>
        <w:t xml:space="preserve">που περιγράψαμε στα κεφάλαιο 4 (παραβολή </w:t>
      </w:r>
      <w:r w:rsidR="00D017F1" w:rsidRPr="002879EB">
        <w:rPr>
          <w:rFonts w:ascii="Arial Narrow" w:hAnsi="Arial Narrow" w:cs="Calibri"/>
          <w:color w:val="000000" w:themeColor="text1"/>
        </w:rPr>
        <w:t>Κ</w:t>
      </w:r>
      <w:r w:rsidR="007C4CB2" w:rsidRPr="002879EB">
        <w:rPr>
          <w:rFonts w:ascii="Arial Narrow" w:hAnsi="Arial Narrow" w:cs="Calibri"/>
          <w:color w:val="000000" w:themeColor="text1"/>
        </w:rPr>
        <w:t xml:space="preserve">ακών </w:t>
      </w:r>
      <w:r w:rsidR="00D017F1" w:rsidRPr="002879EB">
        <w:rPr>
          <w:rFonts w:ascii="Arial Narrow" w:hAnsi="Arial Narrow" w:cs="Calibri"/>
          <w:color w:val="000000" w:themeColor="text1"/>
        </w:rPr>
        <w:t>Γ</w:t>
      </w:r>
      <w:r w:rsidR="007C4CB2" w:rsidRPr="002879EB">
        <w:rPr>
          <w:rFonts w:ascii="Arial Narrow" w:hAnsi="Arial Narrow" w:cs="Calibri"/>
          <w:color w:val="000000" w:themeColor="text1"/>
        </w:rPr>
        <w:t xml:space="preserve">εωργών του </w:t>
      </w:r>
      <w:r w:rsidR="00D017F1" w:rsidRPr="002879EB">
        <w:rPr>
          <w:rFonts w:ascii="Arial Narrow" w:hAnsi="Arial Narrow" w:cs="Calibri"/>
          <w:color w:val="000000" w:themeColor="text1"/>
        </w:rPr>
        <w:t>Α</w:t>
      </w:r>
      <w:r w:rsidR="007C4CB2" w:rsidRPr="002879EB">
        <w:rPr>
          <w:rFonts w:ascii="Arial Narrow" w:hAnsi="Arial Narrow" w:cs="Calibri"/>
          <w:color w:val="000000" w:themeColor="text1"/>
        </w:rPr>
        <w:t xml:space="preserve">μπελώνα) και 7 (Το Κρίμα της Πόρνης). </w:t>
      </w:r>
      <w:r w:rsidR="00492B99" w:rsidRPr="002879EB">
        <w:rPr>
          <w:rFonts w:ascii="Arial Narrow" w:hAnsi="Arial Narrow" w:cs="Calibri"/>
          <w:color w:val="000000" w:themeColor="text1"/>
        </w:rPr>
        <w:t>Ε</w:t>
      </w:r>
      <w:r w:rsidR="00BA5E33" w:rsidRPr="002879EB">
        <w:rPr>
          <w:rFonts w:ascii="Arial Narrow" w:hAnsi="Arial Narrow" w:cs="Calibri"/>
          <w:color w:val="000000" w:themeColor="text1"/>
        </w:rPr>
        <w:t xml:space="preserve">ίχα ζήσει επί πολλά έτη </w:t>
      </w:r>
      <w:r w:rsidR="00492B99" w:rsidRPr="002879EB">
        <w:rPr>
          <w:rFonts w:ascii="Arial Narrow" w:hAnsi="Arial Narrow" w:cs="Calibri"/>
          <w:color w:val="000000" w:themeColor="text1"/>
        </w:rPr>
        <w:t xml:space="preserve">αυτή </w:t>
      </w:r>
      <w:r w:rsidR="00BA5E33" w:rsidRPr="002879EB">
        <w:rPr>
          <w:rFonts w:ascii="Arial Narrow" w:hAnsi="Arial Narrow" w:cs="Calibri"/>
          <w:color w:val="000000" w:themeColor="text1"/>
        </w:rPr>
        <w:t>τ</w:t>
      </w:r>
      <w:r w:rsidR="00492B99" w:rsidRPr="002879EB">
        <w:rPr>
          <w:rFonts w:ascii="Arial Narrow" w:hAnsi="Arial Narrow" w:cs="Calibri"/>
          <w:color w:val="000000" w:themeColor="text1"/>
        </w:rPr>
        <w:t>η</w:t>
      </w:r>
      <w:r w:rsidR="00BA5E33" w:rsidRPr="002879EB">
        <w:rPr>
          <w:rFonts w:ascii="Arial Narrow" w:hAnsi="Arial Narrow" w:cs="Calibri"/>
          <w:color w:val="000000" w:themeColor="text1"/>
        </w:rPr>
        <w:t>ν</w:t>
      </w:r>
      <w:r w:rsidR="00492B99" w:rsidRPr="002879EB">
        <w:rPr>
          <w:rFonts w:ascii="Arial Narrow" w:hAnsi="Arial Narrow" w:cs="Calibri"/>
          <w:color w:val="000000" w:themeColor="text1"/>
        </w:rPr>
        <w:t xml:space="preserve"> </w:t>
      </w:r>
      <w:r w:rsidR="00BA5E33" w:rsidRPr="002879EB">
        <w:rPr>
          <w:rFonts w:ascii="Arial Narrow" w:hAnsi="Arial Narrow" w:cs="Calibri"/>
          <w:color w:val="000000" w:themeColor="text1"/>
        </w:rPr>
        <w:t>κουλτούρα</w:t>
      </w:r>
      <w:r w:rsidR="002C3809" w:rsidRPr="002879EB">
        <w:rPr>
          <w:rFonts w:ascii="Arial Narrow" w:hAnsi="Arial Narrow" w:cs="Calibri"/>
          <w:color w:val="000000" w:themeColor="text1"/>
        </w:rPr>
        <w:t xml:space="preserve"> τόσο σε ακαδημαϊκά περιβάλλοντα (από καθηγητές μου κατά την διάρκεια των σπουδών μου) όσο και σε εργασιακά περιβάλλοντα </w:t>
      </w:r>
      <w:r w:rsidR="00EA0629" w:rsidRPr="002879EB">
        <w:rPr>
          <w:rFonts w:ascii="Arial Narrow" w:hAnsi="Arial Narrow" w:cs="Calibri"/>
          <w:color w:val="000000" w:themeColor="text1"/>
        </w:rPr>
        <w:t>(από τους προϊσταμένους μου)</w:t>
      </w:r>
      <w:r w:rsidR="007F71F0" w:rsidRPr="002879EB">
        <w:rPr>
          <w:rFonts w:ascii="Arial Narrow" w:hAnsi="Arial Narrow" w:cs="Calibri"/>
          <w:color w:val="000000" w:themeColor="text1"/>
        </w:rPr>
        <w:t xml:space="preserve">. </w:t>
      </w:r>
      <w:r w:rsidR="00C87A21" w:rsidRPr="002879EB">
        <w:rPr>
          <w:rFonts w:ascii="Arial Narrow" w:hAnsi="Arial Narrow" w:cs="Calibri"/>
          <w:color w:val="000000" w:themeColor="text1"/>
        </w:rPr>
        <w:t>Επηρεασμένος</w:t>
      </w:r>
      <w:r w:rsidR="007F71F0" w:rsidRPr="002879EB">
        <w:rPr>
          <w:rFonts w:ascii="Arial Narrow" w:hAnsi="Arial Narrow" w:cs="Calibri"/>
          <w:color w:val="000000" w:themeColor="text1"/>
        </w:rPr>
        <w:t xml:space="preserve"> από αυτές τις αρνητικές εμπειρίες καθώς και </w:t>
      </w:r>
      <w:r w:rsidR="00C87A21" w:rsidRPr="002879EB">
        <w:rPr>
          <w:rFonts w:ascii="Arial Narrow" w:hAnsi="Arial Narrow" w:cs="Calibri"/>
          <w:color w:val="000000" w:themeColor="text1"/>
        </w:rPr>
        <w:t xml:space="preserve">από </w:t>
      </w:r>
      <w:r w:rsidR="00A11895" w:rsidRPr="002879EB">
        <w:rPr>
          <w:rFonts w:ascii="Arial Narrow" w:hAnsi="Arial Narrow" w:cs="Calibri"/>
          <w:color w:val="000000" w:themeColor="text1"/>
        </w:rPr>
        <w:t xml:space="preserve">τη μουσική των Pink Floyed </w:t>
      </w:r>
      <w:r w:rsidR="0036508B" w:rsidRPr="002879EB">
        <w:rPr>
          <w:rFonts w:ascii="Arial Narrow" w:hAnsi="Arial Narrow" w:cs="Calibri"/>
          <w:color w:val="000000" w:themeColor="text1"/>
        </w:rPr>
        <w:t>(</w:t>
      </w:r>
      <w:r w:rsidR="00E53DE7" w:rsidRPr="002879EB">
        <w:rPr>
          <w:rFonts w:ascii="Arial Narrow" w:hAnsi="Arial Narrow" w:cs="Calibri"/>
          <w:color w:val="000000" w:themeColor="text1"/>
        </w:rPr>
        <w:t>βλ. παράρτημα Π.7</w:t>
      </w:r>
      <w:r w:rsidR="00235FB0">
        <w:rPr>
          <w:rFonts w:ascii="Arial Narrow" w:hAnsi="Arial Narrow" w:cs="Calibri"/>
          <w:color w:val="000000" w:themeColor="text1"/>
        </w:rPr>
        <w:t>) είχα</w:t>
      </w:r>
      <w:r w:rsidR="00F85627" w:rsidRPr="002879EB">
        <w:rPr>
          <w:rFonts w:ascii="Arial Narrow" w:hAnsi="Arial Narrow" w:cs="Calibri"/>
          <w:color w:val="000000" w:themeColor="text1"/>
        </w:rPr>
        <w:t xml:space="preserve"> αποφασίσει να μην την επαναλάβω ούτε ως καθηγητής στα </w:t>
      </w:r>
      <w:r w:rsidR="00C35624" w:rsidRPr="002879EB">
        <w:rPr>
          <w:rFonts w:ascii="Arial Narrow" w:hAnsi="Arial Narrow" w:cs="Calibri"/>
          <w:color w:val="000000" w:themeColor="text1"/>
        </w:rPr>
        <w:t>μεταπτυχιακά</w:t>
      </w:r>
      <w:r w:rsidR="00F85627" w:rsidRPr="002879EB">
        <w:rPr>
          <w:rFonts w:ascii="Arial Narrow" w:hAnsi="Arial Narrow" w:cs="Calibri"/>
          <w:color w:val="000000" w:themeColor="text1"/>
        </w:rPr>
        <w:t xml:space="preserve"> προγράμματα σπουδών όπου δίδασκα</w:t>
      </w:r>
      <w:r w:rsidR="00C35624" w:rsidRPr="002879EB">
        <w:rPr>
          <w:rFonts w:ascii="Arial Narrow" w:hAnsi="Arial Narrow" w:cs="Calibri"/>
          <w:color w:val="000000" w:themeColor="text1"/>
        </w:rPr>
        <w:t xml:space="preserve"> σε διάφορα πανεπιστήμια</w:t>
      </w:r>
      <w:r w:rsidR="00235FB0">
        <w:rPr>
          <w:rFonts w:ascii="Arial Narrow" w:hAnsi="Arial Narrow" w:cs="Calibri"/>
          <w:color w:val="000000" w:themeColor="text1"/>
        </w:rPr>
        <w:t xml:space="preserve"> στην Ελλάδα και εξωτερικό</w:t>
      </w:r>
      <w:r w:rsidR="00C35624" w:rsidRPr="002879EB">
        <w:rPr>
          <w:rFonts w:ascii="Arial Narrow" w:hAnsi="Arial Narrow" w:cs="Calibri"/>
          <w:color w:val="000000" w:themeColor="text1"/>
        </w:rPr>
        <w:t xml:space="preserve">, ούτε στις θέσεις ευθύνης που μου είχαν ανατεθεί στις συγκεκριμένες </w:t>
      </w:r>
      <w:r w:rsidR="003455CD">
        <w:rPr>
          <w:rFonts w:ascii="Arial Narrow" w:hAnsi="Arial Narrow" w:cs="Calibri"/>
          <w:color w:val="000000" w:themeColor="text1"/>
        </w:rPr>
        <w:t>Εταιρείες</w:t>
      </w:r>
      <w:r w:rsidR="00C35624" w:rsidRPr="002879EB">
        <w:rPr>
          <w:rFonts w:ascii="Arial Narrow" w:hAnsi="Arial Narrow" w:cs="Calibri"/>
          <w:color w:val="000000" w:themeColor="text1"/>
        </w:rPr>
        <w:t>. Μ</w:t>
      </w:r>
      <w:r w:rsidRPr="002879EB">
        <w:rPr>
          <w:rFonts w:ascii="Arial Narrow" w:hAnsi="Arial Narrow" w:cs="Calibri"/>
          <w:color w:val="000000" w:themeColor="text1"/>
        </w:rPr>
        <w:t xml:space="preserve">ε προσωπική επιλογή και ρίσκο, αποφάσισα </w:t>
      </w:r>
      <w:r w:rsidR="00E67F77" w:rsidRPr="002879EB">
        <w:rPr>
          <w:rFonts w:ascii="Arial Narrow" w:hAnsi="Arial Narrow" w:cs="Calibri"/>
          <w:color w:val="000000" w:themeColor="text1"/>
        </w:rPr>
        <w:t xml:space="preserve">να υιοθετήσω και εφαρμόσω </w:t>
      </w:r>
      <w:r w:rsidR="00E67F77" w:rsidRPr="006A34D6">
        <w:rPr>
          <w:rFonts w:ascii="Arial Narrow" w:hAnsi="Arial Narrow" w:cs="Calibri"/>
          <w:b/>
          <w:color w:val="000000" w:themeColor="text1"/>
        </w:rPr>
        <w:t xml:space="preserve">αρχές </w:t>
      </w:r>
      <w:r w:rsidR="006A34D6">
        <w:rPr>
          <w:rFonts w:ascii="Arial Narrow" w:hAnsi="Arial Narrow" w:cs="Calibri"/>
          <w:b/>
          <w:color w:val="000000" w:themeColor="text1"/>
        </w:rPr>
        <w:t xml:space="preserve">και δεξιότητες </w:t>
      </w:r>
      <w:r w:rsidRPr="006A34D6">
        <w:rPr>
          <w:rFonts w:ascii="Arial Narrow" w:hAnsi="Arial Narrow" w:cs="Calibri"/>
          <w:b/>
          <w:color w:val="000000" w:themeColor="text1"/>
        </w:rPr>
        <w:t>ηγεσίας</w:t>
      </w:r>
      <w:r w:rsidRPr="002879EB">
        <w:rPr>
          <w:rFonts w:ascii="Arial Narrow" w:hAnsi="Arial Narrow" w:cs="Calibri"/>
          <w:color w:val="000000" w:themeColor="text1"/>
        </w:rPr>
        <w:t xml:space="preserve"> </w:t>
      </w:r>
      <w:r w:rsidR="00D74B7E" w:rsidRPr="002879EB">
        <w:rPr>
          <w:rFonts w:ascii="Arial Narrow" w:hAnsi="Arial Narrow" w:cs="Calibri"/>
          <w:color w:val="000000" w:themeColor="text1"/>
        </w:rPr>
        <w:t xml:space="preserve">που </w:t>
      </w:r>
      <w:r w:rsidR="00235FB0">
        <w:rPr>
          <w:rFonts w:ascii="Arial Narrow" w:hAnsi="Arial Narrow" w:cs="Calibri"/>
          <w:color w:val="000000" w:themeColor="text1"/>
        </w:rPr>
        <w:t xml:space="preserve">τότε δεν γνώριζα αλλά </w:t>
      </w:r>
      <w:r w:rsidR="00225AD0" w:rsidRPr="002879EB">
        <w:rPr>
          <w:rFonts w:ascii="Arial Narrow" w:hAnsi="Arial Narrow" w:cs="Calibri"/>
          <w:color w:val="000000" w:themeColor="text1"/>
        </w:rPr>
        <w:t xml:space="preserve">σήμερα </w:t>
      </w:r>
      <w:r w:rsidR="00235FB0">
        <w:rPr>
          <w:rFonts w:ascii="Arial Narrow" w:hAnsi="Arial Narrow" w:cs="Calibri"/>
          <w:color w:val="000000" w:themeColor="text1"/>
        </w:rPr>
        <w:t xml:space="preserve">πλέον </w:t>
      </w:r>
      <w:r w:rsidR="00225AD0" w:rsidRPr="002879EB">
        <w:rPr>
          <w:rFonts w:ascii="Arial Narrow" w:hAnsi="Arial Narrow" w:cs="Calibri"/>
          <w:color w:val="000000" w:themeColor="text1"/>
        </w:rPr>
        <w:t xml:space="preserve">γνωρίζω ότι </w:t>
      </w:r>
      <w:r w:rsidR="00D74B7E" w:rsidRPr="002879EB">
        <w:rPr>
          <w:rFonts w:ascii="Arial Narrow" w:hAnsi="Arial Narrow" w:cs="Calibri"/>
          <w:color w:val="000000" w:themeColor="text1"/>
        </w:rPr>
        <w:t xml:space="preserve">περιγράφονται </w:t>
      </w:r>
      <w:r w:rsidR="00235FB0">
        <w:rPr>
          <w:rFonts w:ascii="Arial Narrow" w:hAnsi="Arial Narrow" w:cs="Calibri"/>
          <w:color w:val="000000" w:themeColor="text1"/>
        </w:rPr>
        <w:t>στην Καινή Διαθήκη</w:t>
      </w:r>
      <w:r w:rsidR="004069D3" w:rsidRPr="002879EB">
        <w:rPr>
          <w:rFonts w:ascii="Arial Narrow" w:hAnsi="Arial Narrow" w:cs="Calibri"/>
          <w:color w:val="000000" w:themeColor="text1"/>
        </w:rPr>
        <w:fldChar w:fldCharType="begin"/>
      </w:r>
      <w:r w:rsidR="00DD49DD" w:rsidRPr="002879EB">
        <w:rPr>
          <w:rFonts w:ascii="Arial Narrow" w:hAnsi="Arial Narrow"/>
        </w:rPr>
        <w:instrText xml:space="preserve"> XE "</w:instrText>
      </w:r>
      <w:r w:rsidR="00DD49DD" w:rsidRPr="002879EB">
        <w:rPr>
          <w:rStyle w:val="-"/>
          <w:rFonts w:ascii="Arial Narrow" w:hAnsi="Arial Narrow"/>
          <w:noProof/>
        </w:rPr>
        <w:instrText>Υπηρέτη</w:instrText>
      </w:r>
      <w:r w:rsidR="00DD49DD" w:rsidRPr="002879EB">
        <w:rPr>
          <w:rFonts w:ascii="Arial Narrow" w:hAnsi="Arial Narrow"/>
        </w:rPr>
        <w:instrText xml:space="preserve">" </w:instrText>
      </w:r>
      <w:r w:rsidR="004069D3" w:rsidRPr="002879EB">
        <w:rPr>
          <w:rFonts w:ascii="Arial Narrow" w:hAnsi="Arial Narrow" w:cs="Calibri"/>
          <w:color w:val="000000" w:themeColor="text1"/>
        </w:rPr>
        <w:fldChar w:fldCharType="end"/>
      </w:r>
      <w:r w:rsidRPr="002879EB">
        <w:rPr>
          <w:rFonts w:ascii="Arial Narrow" w:hAnsi="Arial Narrow" w:cs="Calibri"/>
          <w:color w:val="000000" w:themeColor="text1"/>
        </w:rPr>
        <w:t xml:space="preserve">. </w:t>
      </w:r>
      <w:r w:rsidR="001F28EC" w:rsidRPr="002879EB">
        <w:rPr>
          <w:rFonts w:ascii="Arial Narrow" w:hAnsi="Arial Narrow" w:cs="Calibri"/>
          <w:color w:val="000000" w:themeColor="text1"/>
        </w:rPr>
        <w:t xml:space="preserve">Πίστευα τόσο σε αυτές, που απέδειξα </w:t>
      </w:r>
      <w:r w:rsidR="00235FB0" w:rsidRPr="002879EB">
        <w:rPr>
          <w:rFonts w:ascii="Arial Narrow" w:hAnsi="Arial Narrow" w:cs="Calibri"/>
          <w:color w:val="000000" w:themeColor="text1"/>
        </w:rPr>
        <w:t xml:space="preserve">την αξία τους </w:t>
      </w:r>
      <w:r w:rsidR="00235FB0">
        <w:rPr>
          <w:rFonts w:ascii="Arial Narrow" w:hAnsi="Arial Narrow" w:cs="Calibri"/>
          <w:color w:val="000000" w:themeColor="text1"/>
        </w:rPr>
        <w:t xml:space="preserve">πρακτικά (μέσα από μελέτες περίπτωσης) </w:t>
      </w:r>
      <w:r w:rsidR="001F28EC" w:rsidRPr="002879EB">
        <w:rPr>
          <w:rFonts w:ascii="Arial Narrow" w:hAnsi="Arial Narrow" w:cs="Calibri"/>
          <w:color w:val="000000" w:themeColor="text1"/>
        </w:rPr>
        <w:t xml:space="preserve">στην διδακτορική διατριβή μου, τις αποτύπωσα στο βιβλίο μου Διοίκηση και Ανάπτυξη στην Οικονομία της Γνώσης και </w:t>
      </w:r>
      <w:r w:rsidR="006A34D6">
        <w:rPr>
          <w:rFonts w:ascii="Arial Narrow" w:hAnsi="Arial Narrow" w:cs="Calibri"/>
          <w:color w:val="000000" w:themeColor="text1"/>
        </w:rPr>
        <w:t xml:space="preserve">τις δίδαξα σε σεμινάρια ηγεσίας, σε εταιρίες </w:t>
      </w:r>
      <w:r w:rsidR="00453D47" w:rsidRPr="002879EB">
        <w:rPr>
          <w:rFonts w:ascii="Arial Narrow" w:hAnsi="Arial Narrow" w:cs="Calibri"/>
          <w:color w:val="000000" w:themeColor="text1"/>
        </w:rPr>
        <w:t xml:space="preserve">και πανεπιστήμια </w:t>
      </w:r>
      <w:r w:rsidR="005A5E67" w:rsidRPr="002879EB">
        <w:rPr>
          <w:rFonts w:ascii="Arial Narrow" w:hAnsi="Arial Narrow" w:cs="Calibri"/>
          <w:color w:val="000000" w:themeColor="text1"/>
        </w:rPr>
        <w:t>διεθνώς</w:t>
      </w:r>
      <w:r w:rsidR="001F28EC" w:rsidRPr="002879EB">
        <w:rPr>
          <w:rFonts w:ascii="Arial Narrow" w:hAnsi="Arial Narrow" w:cs="Calibri"/>
          <w:color w:val="000000" w:themeColor="text1"/>
        </w:rPr>
        <w:t xml:space="preserve">. </w:t>
      </w:r>
      <w:r w:rsidRPr="002879EB">
        <w:rPr>
          <w:rFonts w:ascii="Arial Narrow" w:hAnsi="Arial Narrow" w:cs="Calibri"/>
          <w:color w:val="000000" w:themeColor="text1"/>
        </w:rPr>
        <w:t>Αντιμετώπισα δυσκολίες</w:t>
      </w:r>
      <w:r w:rsidR="005A5E67" w:rsidRPr="002879EB">
        <w:rPr>
          <w:rFonts w:ascii="Arial Narrow" w:hAnsi="Arial Narrow" w:cs="Calibri"/>
          <w:color w:val="000000" w:themeColor="text1"/>
        </w:rPr>
        <w:t xml:space="preserve"> και αντιδράσεις</w:t>
      </w:r>
      <w:r w:rsidR="006A34D6">
        <w:rPr>
          <w:rFonts w:ascii="Arial Narrow" w:hAnsi="Arial Narrow" w:cs="Calibri"/>
          <w:color w:val="000000" w:themeColor="text1"/>
        </w:rPr>
        <w:t xml:space="preserve"> (κάποτε και σφοδρές) από τα εκάστοτε συστήματα εξουσίας</w:t>
      </w:r>
      <w:r w:rsidRPr="002879EB">
        <w:rPr>
          <w:rFonts w:ascii="Arial Narrow" w:hAnsi="Arial Narrow" w:cs="Calibri"/>
          <w:color w:val="000000" w:themeColor="text1"/>
        </w:rPr>
        <w:t xml:space="preserve">, αλλά τα αποτελέσματα </w:t>
      </w:r>
      <w:r w:rsidR="004C084D" w:rsidRPr="002879EB">
        <w:rPr>
          <w:rFonts w:ascii="Arial Narrow" w:hAnsi="Arial Narrow" w:cs="Calibri"/>
          <w:color w:val="000000" w:themeColor="text1"/>
        </w:rPr>
        <w:t>επιβράβευσαν</w:t>
      </w:r>
      <w:r w:rsidR="00485F62" w:rsidRPr="002879EB">
        <w:rPr>
          <w:rFonts w:ascii="Arial Narrow" w:hAnsi="Arial Narrow" w:cs="Calibri"/>
          <w:color w:val="000000" w:themeColor="text1"/>
        </w:rPr>
        <w:t xml:space="preserve"> τις</w:t>
      </w:r>
      <w:r w:rsidR="004C084D" w:rsidRPr="002879EB">
        <w:rPr>
          <w:rFonts w:ascii="Arial Narrow" w:hAnsi="Arial Narrow" w:cs="Calibri"/>
          <w:color w:val="000000" w:themeColor="text1"/>
        </w:rPr>
        <w:t xml:space="preserve"> επιλογές που έκανα.</w:t>
      </w:r>
      <w:r w:rsidR="0042687D" w:rsidRPr="002879EB">
        <w:rPr>
          <w:rFonts w:ascii="Arial Narrow" w:hAnsi="Arial Narrow" w:cs="Calibri"/>
          <w:color w:val="000000" w:themeColor="text1"/>
        </w:rPr>
        <w:t xml:space="preserve"> </w:t>
      </w:r>
      <w:r w:rsidR="006A34D6">
        <w:rPr>
          <w:rFonts w:ascii="Arial Narrow" w:hAnsi="Arial Narrow" w:cs="Calibri"/>
          <w:color w:val="000000" w:themeColor="text1"/>
        </w:rPr>
        <w:t>Αισθάνομαι ευτυχής που η</w:t>
      </w:r>
      <w:r w:rsidR="0042687D" w:rsidRPr="002879EB">
        <w:rPr>
          <w:rFonts w:ascii="Arial Narrow" w:hAnsi="Arial Narrow" w:cs="Calibri"/>
          <w:color w:val="000000" w:themeColor="text1"/>
        </w:rPr>
        <w:t xml:space="preserve"> παρούσα μελέτη επιβεβαιώνει </w:t>
      </w:r>
      <w:r w:rsidR="0031551A" w:rsidRPr="002879EB">
        <w:rPr>
          <w:rFonts w:ascii="Arial Narrow" w:hAnsi="Arial Narrow" w:cs="Calibri"/>
          <w:color w:val="000000" w:themeColor="text1"/>
        </w:rPr>
        <w:t xml:space="preserve">τις επιλογές μου και </w:t>
      </w:r>
      <w:r w:rsidR="006A34D6">
        <w:rPr>
          <w:rFonts w:ascii="Arial Narrow" w:hAnsi="Arial Narrow" w:cs="Calibri"/>
          <w:color w:val="000000" w:themeColor="text1"/>
        </w:rPr>
        <w:t xml:space="preserve">αυτά </w:t>
      </w:r>
      <w:r w:rsidR="0031551A" w:rsidRPr="002879EB">
        <w:rPr>
          <w:rFonts w:ascii="Arial Narrow" w:hAnsi="Arial Narrow" w:cs="Calibri"/>
          <w:color w:val="000000" w:themeColor="text1"/>
        </w:rPr>
        <w:t>τα αποτελέσματα.</w:t>
      </w:r>
    </w:p>
    <w:p w:rsidR="00364EE0" w:rsidRPr="00F2146D" w:rsidRDefault="002A7DC1" w:rsidP="00F2146D">
      <w:pPr>
        <w:pStyle w:val="21"/>
        <w:keepNext w:val="0"/>
        <w:keepLines w:val="0"/>
        <w:spacing w:before="0" w:line="240" w:lineRule="auto"/>
        <w:contextualSpacing/>
        <w:rPr>
          <w:rFonts w:ascii="Arial Narrow" w:hAnsi="Arial Narrow"/>
        </w:rPr>
      </w:pPr>
      <w:bookmarkStart w:id="324" w:name="_Toc42965005"/>
      <w:r w:rsidRPr="00F2146D">
        <w:rPr>
          <w:rFonts w:ascii="Arial Narrow" w:hAnsi="Arial Narrow"/>
        </w:rPr>
        <w:t>8</w:t>
      </w:r>
      <w:r w:rsidR="00FB4FF5" w:rsidRPr="00F2146D">
        <w:rPr>
          <w:rFonts w:ascii="Arial Narrow" w:hAnsi="Arial Narrow"/>
        </w:rPr>
        <w:t>.6</w:t>
      </w:r>
      <w:r w:rsidR="00C90EDB" w:rsidRPr="00F2146D">
        <w:rPr>
          <w:rFonts w:ascii="Arial Narrow" w:hAnsi="Arial Narrow"/>
        </w:rPr>
        <w:t xml:space="preserve">. </w:t>
      </w:r>
      <w:r w:rsidR="00364EE0" w:rsidRPr="00F2146D">
        <w:rPr>
          <w:rFonts w:ascii="Arial Narrow" w:hAnsi="Arial Narrow"/>
        </w:rPr>
        <w:t>Ο Ηγέτης</w:t>
      </w:r>
      <w:r w:rsidR="000B1F53" w:rsidRPr="00F2146D">
        <w:rPr>
          <w:rFonts w:ascii="Arial Narrow" w:hAnsi="Arial Narrow"/>
        </w:rPr>
        <w:t xml:space="preserve"> Επίσκοπος (CEO) - Ποιμένας (Coach) – Υπηρέτης (Servant) </w:t>
      </w:r>
      <w:r w:rsidR="00364EE0" w:rsidRPr="00F2146D">
        <w:rPr>
          <w:rFonts w:ascii="Arial Narrow" w:hAnsi="Arial Narrow"/>
        </w:rPr>
        <w:t xml:space="preserve"> είναι ολοκληρωμένος.</w:t>
      </w:r>
      <w:bookmarkEnd w:id="324"/>
    </w:p>
    <w:p w:rsidR="00423320" w:rsidRDefault="00423320" w:rsidP="00423320">
      <w:pPr>
        <w:shd w:val="clear" w:color="auto" w:fill="FFFFFF"/>
        <w:autoSpaceDE w:val="0"/>
        <w:autoSpaceDN w:val="0"/>
        <w:adjustRightInd w:val="0"/>
        <w:spacing w:after="0" w:line="240" w:lineRule="auto"/>
        <w:jc w:val="both"/>
        <w:rPr>
          <w:rFonts w:ascii="Arial Narrow" w:hAnsi="Arial Narrow"/>
          <w:bCs/>
          <w:iCs/>
        </w:rPr>
      </w:pPr>
      <w:r>
        <w:rPr>
          <w:rFonts w:ascii="Arial Narrow" w:hAnsi="Arial Narrow"/>
          <w:bCs/>
          <w:iCs/>
        </w:rPr>
        <w:t>Μέσα από τον διδακτικό παραβολικό λόγο (</w:t>
      </w:r>
      <w:r w:rsidR="004B2FED">
        <w:rPr>
          <w:rFonts w:ascii="Arial Narrow" w:hAnsi="Arial Narrow"/>
          <w:bCs/>
          <w:iCs/>
          <w:lang w:val="en-GB"/>
        </w:rPr>
        <w:t>story</w:t>
      </w:r>
      <w:r w:rsidR="004B2FED" w:rsidRPr="00F0132C">
        <w:rPr>
          <w:rFonts w:ascii="Arial Narrow" w:hAnsi="Arial Narrow"/>
          <w:bCs/>
          <w:iCs/>
        </w:rPr>
        <w:t xml:space="preserve"> </w:t>
      </w:r>
      <w:r w:rsidR="004B2FED">
        <w:rPr>
          <w:rFonts w:ascii="Arial Narrow" w:hAnsi="Arial Narrow"/>
          <w:bCs/>
          <w:iCs/>
          <w:lang w:val="en-GB"/>
        </w:rPr>
        <w:t>telling</w:t>
      </w:r>
      <w:r w:rsidR="004B2FED" w:rsidRPr="00F0132C">
        <w:rPr>
          <w:rFonts w:ascii="Arial Narrow" w:hAnsi="Arial Narrow"/>
          <w:bCs/>
          <w:iCs/>
        </w:rPr>
        <w:t>)</w:t>
      </w:r>
      <w:r w:rsidR="004B2FED">
        <w:rPr>
          <w:rFonts w:ascii="Arial Narrow" w:hAnsi="Arial Narrow"/>
          <w:bCs/>
          <w:iCs/>
        </w:rPr>
        <w:t xml:space="preserve"> στους Αμπελώνες της Βίβλου παρατηρούμε τα εξελικτικά στάδια της εκπαίδευσης Ηγετών. </w:t>
      </w:r>
      <w:r w:rsidRPr="00700C35">
        <w:rPr>
          <w:rFonts w:ascii="Arial Narrow" w:hAnsi="Arial Narrow"/>
          <w:bCs/>
          <w:iCs/>
        </w:rPr>
        <w:t xml:space="preserve">Η διδασκαλία αυτή </w:t>
      </w:r>
      <w:r w:rsidR="004B2FED">
        <w:rPr>
          <w:rFonts w:ascii="Arial Narrow" w:hAnsi="Arial Narrow"/>
          <w:bCs/>
          <w:iCs/>
        </w:rPr>
        <w:t xml:space="preserve">αρχικά </w:t>
      </w:r>
      <w:r w:rsidR="00B736D5">
        <w:rPr>
          <w:rFonts w:ascii="Arial Narrow" w:hAnsi="Arial Narrow"/>
          <w:bCs/>
          <w:iCs/>
        </w:rPr>
        <w:t>παρουσιάζει</w:t>
      </w:r>
      <w:r w:rsidR="004B2FED">
        <w:rPr>
          <w:rFonts w:ascii="Arial Narrow" w:hAnsi="Arial Narrow"/>
          <w:bCs/>
          <w:iCs/>
        </w:rPr>
        <w:t xml:space="preserve"> το αρνητικό πρότυπο Ηγετών Διαχειριστών που τιμωρείται </w:t>
      </w:r>
      <w:r w:rsidRPr="00700C35">
        <w:rPr>
          <w:rFonts w:ascii="Arial Narrow" w:hAnsi="Arial Narrow"/>
          <w:bCs/>
          <w:iCs/>
        </w:rPr>
        <w:t xml:space="preserve">είτε </w:t>
      </w:r>
      <w:r w:rsidR="004B2FED">
        <w:rPr>
          <w:rFonts w:ascii="Arial Narrow" w:hAnsi="Arial Narrow"/>
          <w:bCs/>
          <w:iCs/>
        </w:rPr>
        <w:t xml:space="preserve">διότι </w:t>
      </w:r>
      <w:r w:rsidRPr="00700C35">
        <w:rPr>
          <w:rFonts w:ascii="Arial Narrow" w:hAnsi="Arial Narrow"/>
          <w:bCs/>
          <w:iCs/>
        </w:rPr>
        <w:t>δεν έκανε καλά τη δουλειά που του ανατέθηκε</w:t>
      </w:r>
      <w:r w:rsidR="004B2FED">
        <w:rPr>
          <w:rFonts w:ascii="Arial Narrow" w:hAnsi="Arial Narrow"/>
          <w:bCs/>
          <w:iCs/>
        </w:rPr>
        <w:t xml:space="preserve"> (Παραβολή «Κακών Γεωργών Αμπελώνα» στους Ησαϊα και Μκ)</w:t>
      </w:r>
      <w:r w:rsidRPr="00700C35">
        <w:rPr>
          <w:rFonts w:ascii="Arial Narrow" w:hAnsi="Arial Narrow"/>
          <w:bCs/>
          <w:iCs/>
        </w:rPr>
        <w:t xml:space="preserve">, είτε </w:t>
      </w:r>
      <w:r w:rsidR="00B736D5" w:rsidRPr="00700C35">
        <w:rPr>
          <w:rFonts w:ascii="Arial Narrow" w:hAnsi="Arial Narrow"/>
          <w:bCs/>
          <w:iCs/>
        </w:rPr>
        <w:t>απομακρύνθηκε</w:t>
      </w:r>
      <w:r w:rsidRPr="00700C35">
        <w:rPr>
          <w:rFonts w:ascii="Arial Narrow" w:hAnsi="Arial Narrow"/>
          <w:bCs/>
          <w:iCs/>
        </w:rPr>
        <w:t xml:space="preserve"> από το Χριστό και προσπάθησε να ανεξαρτητοποιηθεί</w:t>
      </w:r>
      <w:r w:rsidR="004B2FED">
        <w:rPr>
          <w:rFonts w:ascii="Arial Narrow" w:hAnsi="Arial Narrow"/>
          <w:bCs/>
          <w:iCs/>
        </w:rPr>
        <w:t xml:space="preserve"> (Παραβολή «Αληθινής Αμπέλου» στο Ιω). Αυτό το πρότυπο ο Ερμάς φαίνεται να το θεωρεί δεδομένο</w:t>
      </w:r>
      <w:r>
        <w:rPr>
          <w:rFonts w:ascii="Arial Narrow" w:hAnsi="Arial Narrow"/>
          <w:bCs/>
          <w:iCs/>
        </w:rPr>
        <w:t xml:space="preserve"> και γνωστ</w:t>
      </w:r>
      <w:r w:rsidR="004B2FED">
        <w:rPr>
          <w:rFonts w:ascii="Arial Narrow" w:hAnsi="Arial Narrow"/>
          <w:bCs/>
          <w:iCs/>
        </w:rPr>
        <w:t>ό</w:t>
      </w:r>
      <w:r>
        <w:rPr>
          <w:rFonts w:ascii="Arial Narrow" w:hAnsi="Arial Narrow"/>
          <w:bCs/>
          <w:iCs/>
        </w:rPr>
        <w:t xml:space="preserve"> από όλους.</w:t>
      </w:r>
      <w:r w:rsidRPr="00700C35">
        <w:rPr>
          <w:rFonts w:ascii="Arial Narrow" w:hAnsi="Arial Narrow"/>
          <w:bCs/>
          <w:iCs/>
        </w:rPr>
        <w:t xml:space="preserve"> </w:t>
      </w:r>
      <w:r w:rsidR="004B2FED">
        <w:rPr>
          <w:rFonts w:ascii="Arial Narrow" w:hAnsi="Arial Narrow"/>
          <w:bCs/>
          <w:iCs/>
        </w:rPr>
        <w:t xml:space="preserve">Επιπλέον γνωρίζει από τα πρότυπα προς μίμηση Του Επιστάτη, Ποιμένα και Υπηρέτη που περιγράφει ο Απ. Παύλος στις ποιμαντικές επιστολές του. </w:t>
      </w:r>
      <w:r>
        <w:rPr>
          <w:rFonts w:ascii="Arial Narrow" w:hAnsi="Arial Narrow"/>
          <w:bCs/>
          <w:iCs/>
        </w:rPr>
        <w:t>Κ</w:t>
      </w:r>
      <w:r w:rsidRPr="00700C35">
        <w:rPr>
          <w:rFonts w:ascii="Arial Narrow" w:hAnsi="Arial Narrow"/>
          <w:bCs/>
          <w:iCs/>
        </w:rPr>
        <w:t xml:space="preserve">αι </w:t>
      </w:r>
      <w:r w:rsidR="004B2FED">
        <w:rPr>
          <w:rFonts w:ascii="Arial Narrow" w:hAnsi="Arial Narrow"/>
          <w:bCs/>
          <w:iCs/>
        </w:rPr>
        <w:t xml:space="preserve">υιοθετώντας την τεχνική του </w:t>
      </w:r>
      <w:r w:rsidR="004B2FED">
        <w:rPr>
          <w:rFonts w:ascii="Arial Narrow" w:hAnsi="Arial Narrow"/>
          <w:bCs/>
          <w:iCs/>
          <w:lang w:val="en-GB"/>
        </w:rPr>
        <w:t>story</w:t>
      </w:r>
      <w:r w:rsidR="004B2FED" w:rsidRPr="00F0132C">
        <w:rPr>
          <w:rFonts w:ascii="Arial Narrow" w:hAnsi="Arial Narrow"/>
          <w:bCs/>
          <w:iCs/>
        </w:rPr>
        <w:t xml:space="preserve"> </w:t>
      </w:r>
      <w:r w:rsidR="004B2FED">
        <w:rPr>
          <w:rFonts w:ascii="Arial Narrow" w:hAnsi="Arial Narrow"/>
          <w:bCs/>
          <w:iCs/>
          <w:lang w:val="en-GB"/>
        </w:rPr>
        <w:t>telling</w:t>
      </w:r>
      <w:r w:rsidR="004B2FED">
        <w:rPr>
          <w:rFonts w:ascii="Arial Narrow" w:hAnsi="Arial Narrow"/>
          <w:bCs/>
          <w:iCs/>
        </w:rPr>
        <w:t xml:space="preserve"> (παραβολή)</w:t>
      </w:r>
      <w:r w:rsidR="004B2FED" w:rsidRPr="00F0132C">
        <w:rPr>
          <w:rFonts w:ascii="Arial Narrow" w:hAnsi="Arial Narrow"/>
          <w:bCs/>
          <w:iCs/>
        </w:rPr>
        <w:t xml:space="preserve"> </w:t>
      </w:r>
      <w:r w:rsidR="004B2FED">
        <w:rPr>
          <w:rFonts w:ascii="Arial Narrow" w:hAnsi="Arial Narrow"/>
          <w:bCs/>
          <w:iCs/>
        </w:rPr>
        <w:t xml:space="preserve">περιγράφει </w:t>
      </w:r>
      <w:r>
        <w:rPr>
          <w:rFonts w:ascii="Arial Narrow" w:hAnsi="Arial Narrow"/>
          <w:bCs/>
          <w:iCs/>
        </w:rPr>
        <w:t>τον καθρέπτη του Ηγέτη – Ιδιοκτήτη και του Ηγέτη-Επιστάτη</w:t>
      </w:r>
      <w:r w:rsidR="004B2FED">
        <w:rPr>
          <w:rFonts w:ascii="Arial Narrow" w:hAnsi="Arial Narrow"/>
          <w:bCs/>
          <w:iCs/>
        </w:rPr>
        <w:t xml:space="preserve"> και πως σε αυτούς υλοποιούνται τα πρότυπα ηγέτη Επιστάτη, Ποιμένα και Υπηρέτη</w:t>
      </w:r>
      <w:r>
        <w:rPr>
          <w:rFonts w:ascii="Arial Narrow" w:hAnsi="Arial Narrow"/>
          <w:bCs/>
          <w:iCs/>
        </w:rPr>
        <w:t>.</w:t>
      </w:r>
    </w:p>
    <w:p w:rsidR="00423320" w:rsidRDefault="0042332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364EE0" w:rsidRPr="009337A4" w:rsidRDefault="004B2FED"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r>
        <w:rPr>
          <w:rFonts w:ascii="Arial Narrow" w:eastAsia="Times New Roman" w:hAnsi="Arial Narrow" w:cs="Arial"/>
          <w:color w:val="000000"/>
        </w:rPr>
        <w:t>Σ</w:t>
      </w:r>
      <w:r w:rsidR="00364EE0">
        <w:rPr>
          <w:rFonts w:ascii="Arial Narrow" w:eastAsia="Times New Roman" w:hAnsi="Arial Narrow" w:cs="Arial"/>
          <w:color w:val="000000"/>
        </w:rPr>
        <w:t xml:space="preserve">τον Ποιμένα </w:t>
      </w:r>
      <w:r w:rsidR="00423320">
        <w:rPr>
          <w:rFonts w:ascii="Arial Narrow" w:eastAsia="Times New Roman" w:hAnsi="Arial Narrow" w:cs="Arial"/>
          <w:color w:val="000000"/>
        </w:rPr>
        <w:t xml:space="preserve">του Ερμά συναντάμε </w:t>
      </w:r>
      <w:r w:rsidR="00364EE0" w:rsidRPr="009337A4">
        <w:rPr>
          <w:rFonts w:ascii="Arial Narrow" w:eastAsia="Times New Roman" w:hAnsi="Arial Narrow" w:cs="Arial"/>
          <w:color w:val="000000"/>
        </w:rPr>
        <w:t>ένα εξαιρετικά «</w:t>
      </w:r>
      <w:r w:rsidR="00364EE0">
        <w:rPr>
          <w:rFonts w:ascii="Arial Narrow" w:eastAsia="Times New Roman" w:hAnsi="Arial Narrow" w:cs="Arial"/>
          <w:color w:val="000000"/>
        </w:rPr>
        <w:t>ολοκληρωμένο</w:t>
      </w:r>
      <w:r w:rsidR="00364EE0" w:rsidRPr="009337A4">
        <w:rPr>
          <w:rFonts w:ascii="Arial Narrow" w:eastAsia="Times New Roman" w:hAnsi="Arial Narrow" w:cs="Arial"/>
          <w:color w:val="000000"/>
        </w:rPr>
        <w:t xml:space="preserve">» πρότυπο </w:t>
      </w:r>
      <w:r w:rsidR="00364EE0">
        <w:rPr>
          <w:rFonts w:ascii="Arial Narrow" w:eastAsia="Times New Roman" w:hAnsi="Arial Narrow" w:cs="Arial"/>
          <w:color w:val="000000"/>
        </w:rPr>
        <w:t>Ιδιοκτήτη-Η</w:t>
      </w:r>
      <w:r w:rsidR="00364EE0" w:rsidRPr="009337A4">
        <w:rPr>
          <w:rFonts w:ascii="Arial Narrow" w:eastAsia="Times New Roman" w:hAnsi="Arial Narrow" w:cs="Arial"/>
          <w:color w:val="000000"/>
        </w:rPr>
        <w:t>γέτη</w:t>
      </w:r>
      <w:r w:rsidR="00364EE0">
        <w:rPr>
          <w:rFonts w:ascii="Arial Narrow" w:eastAsia="Times New Roman" w:hAnsi="Arial Narrow" w:cs="Arial"/>
          <w:color w:val="000000"/>
        </w:rPr>
        <w:t xml:space="preserve"> του Αγρού - Κόσμου </w:t>
      </w:r>
      <w:r w:rsidR="000B3F58">
        <w:rPr>
          <w:rFonts w:ascii="Arial Narrow" w:eastAsia="Times New Roman" w:hAnsi="Arial Narrow" w:cs="Arial"/>
          <w:color w:val="000000"/>
        </w:rPr>
        <w:t xml:space="preserve">- </w:t>
      </w:r>
      <w:r w:rsidR="003455CD">
        <w:rPr>
          <w:rFonts w:ascii="Arial Narrow" w:eastAsia="Times New Roman" w:hAnsi="Arial Narrow" w:cs="Arial"/>
          <w:color w:val="000000"/>
        </w:rPr>
        <w:t>Εταιρεία</w:t>
      </w:r>
      <w:r w:rsidR="00364EE0">
        <w:rPr>
          <w:rFonts w:ascii="Arial Narrow" w:eastAsia="Times New Roman" w:hAnsi="Arial Narrow" w:cs="Arial"/>
          <w:color w:val="000000"/>
        </w:rPr>
        <w:t>ς - Τμήματος, που σε ένα τμήμα του δημιουργεί έναν Αμπελώνα (σή</w:t>
      </w:r>
      <w:r w:rsidR="00364EE0" w:rsidRPr="00D1519E">
        <w:rPr>
          <w:rFonts w:ascii="Arial Narrow" w:eastAsia="Times New Roman" w:hAnsi="Arial Narrow" w:cs="Arial Narrow"/>
          <w:color w:val="000000"/>
        </w:rPr>
        <w:t>μερ</w:t>
      </w:r>
      <w:r w:rsidR="00364EE0" w:rsidRPr="00D1519E">
        <w:rPr>
          <w:rFonts w:ascii="Arial Narrow" w:eastAsia="Times New Roman" w:hAnsi="Arial Narrow" w:cs="Arial"/>
          <w:color w:val="000000"/>
        </w:rPr>
        <w:t>α</w:t>
      </w:r>
      <w:r w:rsidR="00364EE0">
        <w:rPr>
          <w:rFonts w:ascii="Arial" w:eastAsia="Times New Roman" w:hAnsi="Arial" w:cs="Arial"/>
          <w:color w:val="000000"/>
        </w:rPr>
        <w:t xml:space="preserve"> </w:t>
      </w:r>
      <w:r w:rsidR="00364EE0">
        <w:rPr>
          <w:rFonts w:ascii="Arial Narrow" w:eastAsia="Times New Roman" w:hAnsi="Arial Narrow" w:cs="Arial"/>
          <w:color w:val="000000"/>
        </w:rPr>
        <w:t xml:space="preserve">θα μπορούσε να είναι ένα κέντρο καινοτομίας, ένα </w:t>
      </w:r>
      <w:r w:rsidR="00364EE0">
        <w:rPr>
          <w:rFonts w:ascii="Arial Narrow" w:eastAsia="Times New Roman" w:hAnsi="Arial Narrow" w:cs="Arial"/>
          <w:color w:val="000000"/>
          <w:lang w:val="en-GB"/>
        </w:rPr>
        <w:t>hub</w:t>
      </w:r>
      <w:r w:rsidR="00364EE0">
        <w:rPr>
          <w:rFonts w:ascii="Arial Narrow" w:eastAsia="Times New Roman" w:hAnsi="Arial Narrow" w:cs="Arial"/>
          <w:color w:val="000000"/>
        </w:rPr>
        <w:t xml:space="preserve"> επιχειρηματικότητας, μια νέα επιχείρηση). Παρατηρούμε δηλαδή ότι ο Ηγέτης που περιγράφει ο Ερμάς έχει πλουραλισμό, καινοτόμο και ομαδικό πνεύμα (δημιουργεί ομάδα με «κάθε καρυδιάς καρύδι»), σέβεται και αναζητά την διαφορετικότητα και τον πλούτο ιδεών και γνώσεων που αυτή προσφέρει, λειτουργεί ως «επίσκοπος» επιλέγοντ</w:t>
      </w:r>
      <w:r w:rsidR="00B736D5">
        <w:rPr>
          <w:rFonts w:ascii="Arial Narrow" w:eastAsia="Times New Roman" w:hAnsi="Arial Narrow" w:cs="Arial"/>
          <w:color w:val="000000"/>
        </w:rPr>
        <w:t>ας σωστά (όπως αποδείχθηκε) αρχι</w:t>
      </w:r>
      <w:r w:rsidR="00364EE0">
        <w:rPr>
          <w:rFonts w:ascii="Arial Narrow" w:eastAsia="Times New Roman" w:hAnsi="Arial Narrow" w:cs="Arial"/>
          <w:color w:val="000000"/>
        </w:rPr>
        <w:t xml:space="preserve">επιστάτη και επιφορτίζοντάς τον με το σημαντικό έργο της ασφάλειας του Αμπελώνα και όσων βρίσκονται εντός του. Επιπλέον βλέπουμε τον Ηγέτη να </w:t>
      </w:r>
      <w:r w:rsidR="00B736D5" w:rsidRPr="009337A4">
        <w:rPr>
          <w:rFonts w:ascii="Arial Narrow" w:eastAsia="Times New Roman" w:hAnsi="Arial Narrow" w:cs="Arial"/>
          <w:color w:val="000000"/>
        </w:rPr>
        <w:t>υπόσχεται</w:t>
      </w:r>
      <w:r w:rsidR="00364EE0">
        <w:rPr>
          <w:rFonts w:ascii="Arial Narrow" w:eastAsia="Times New Roman" w:hAnsi="Arial Narrow" w:cs="Arial"/>
          <w:color w:val="000000"/>
        </w:rPr>
        <w:t>,</w:t>
      </w:r>
      <w:r w:rsidR="00364EE0" w:rsidRPr="009337A4">
        <w:rPr>
          <w:rFonts w:ascii="Arial Narrow" w:eastAsia="Times New Roman" w:hAnsi="Arial Narrow" w:cs="Arial"/>
          <w:color w:val="000000"/>
        </w:rPr>
        <w:t xml:space="preserve"> </w:t>
      </w:r>
      <w:r w:rsidR="00364EE0">
        <w:rPr>
          <w:rFonts w:ascii="Arial Narrow" w:eastAsia="Times New Roman" w:hAnsi="Arial Narrow" w:cs="Arial"/>
          <w:color w:val="000000"/>
        </w:rPr>
        <w:t xml:space="preserve">αντί «χρυσών πακέτων αμοιβών», την </w:t>
      </w:r>
      <w:r w:rsidR="00364EE0" w:rsidRPr="009337A4">
        <w:rPr>
          <w:rFonts w:ascii="Arial Narrow" w:eastAsia="Times New Roman" w:hAnsi="Arial Narrow" w:cs="Arial"/>
          <w:color w:val="000000"/>
        </w:rPr>
        <w:t xml:space="preserve">απελευθέρωση από τα δεσμά της δουλείας, </w:t>
      </w:r>
      <w:r w:rsidR="00364EE0">
        <w:rPr>
          <w:rFonts w:ascii="Arial Narrow" w:eastAsia="Times New Roman" w:hAnsi="Arial Narrow" w:cs="Arial"/>
          <w:color w:val="000000"/>
        </w:rPr>
        <w:t xml:space="preserve">να </w:t>
      </w:r>
      <w:r w:rsidR="00364EE0" w:rsidRPr="009337A4">
        <w:rPr>
          <w:rFonts w:ascii="Arial Narrow" w:eastAsia="Times New Roman" w:hAnsi="Arial Narrow" w:cs="Arial"/>
          <w:color w:val="000000"/>
        </w:rPr>
        <w:t xml:space="preserve">επιβραβεύει την επιπλέον προστιθέμενη αξία με </w:t>
      </w:r>
      <w:r w:rsidR="00B736D5" w:rsidRPr="009337A4">
        <w:rPr>
          <w:rFonts w:ascii="Arial Narrow" w:eastAsia="Times New Roman" w:hAnsi="Arial Narrow" w:cs="Arial"/>
          <w:color w:val="000000"/>
        </w:rPr>
        <w:t>συγκληρονομία</w:t>
      </w:r>
      <w:r w:rsidR="00364EE0" w:rsidRPr="009337A4">
        <w:rPr>
          <w:rFonts w:ascii="Arial Narrow" w:eastAsia="Times New Roman" w:hAnsi="Arial Narrow" w:cs="Arial"/>
          <w:color w:val="000000"/>
        </w:rPr>
        <w:t xml:space="preserve">, </w:t>
      </w:r>
      <w:r w:rsidR="00364EE0">
        <w:rPr>
          <w:rFonts w:ascii="Arial Narrow" w:eastAsia="Times New Roman" w:hAnsi="Arial Narrow" w:cs="Arial"/>
          <w:color w:val="000000"/>
        </w:rPr>
        <w:t xml:space="preserve">να </w:t>
      </w:r>
      <w:r w:rsidR="00364EE0" w:rsidRPr="009337A4">
        <w:rPr>
          <w:rFonts w:ascii="Arial Narrow" w:eastAsia="Times New Roman" w:hAnsi="Arial Narrow" w:cs="Arial"/>
          <w:color w:val="000000"/>
        </w:rPr>
        <w:t xml:space="preserve">προσφέρει συμμετοχή στα </w:t>
      </w:r>
      <w:r w:rsidR="00B736D5" w:rsidRPr="009337A4">
        <w:rPr>
          <w:rFonts w:ascii="Arial Narrow" w:eastAsia="Times New Roman" w:hAnsi="Arial Narrow" w:cs="Arial"/>
          <w:color w:val="000000"/>
        </w:rPr>
        <w:t>εδέσματα</w:t>
      </w:r>
      <w:r w:rsidR="00364EE0" w:rsidRPr="009337A4">
        <w:rPr>
          <w:rFonts w:ascii="Arial Narrow" w:eastAsia="Times New Roman" w:hAnsi="Arial Narrow" w:cs="Arial"/>
          <w:color w:val="000000"/>
        </w:rPr>
        <w:t xml:space="preserve"> του γεύματός του, </w:t>
      </w:r>
      <w:r w:rsidR="00364EE0">
        <w:rPr>
          <w:rFonts w:ascii="Arial Narrow" w:eastAsia="Times New Roman" w:hAnsi="Arial Narrow" w:cs="Arial"/>
          <w:color w:val="000000"/>
        </w:rPr>
        <w:t xml:space="preserve">να </w:t>
      </w:r>
      <w:r w:rsidR="00364EE0" w:rsidRPr="009337A4">
        <w:rPr>
          <w:rFonts w:ascii="Arial Narrow" w:eastAsia="Times New Roman" w:hAnsi="Arial Narrow" w:cs="Arial"/>
          <w:color w:val="000000"/>
        </w:rPr>
        <w:t>χαίρετα</w:t>
      </w:r>
      <w:r w:rsidR="00364EE0">
        <w:rPr>
          <w:rFonts w:ascii="Arial Narrow" w:eastAsia="Times New Roman" w:hAnsi="Arial Narrow" w:cs="Arial"/>
          <w:color w:val="000000"/>
        </w:rPr>
        <w:t>ι όταν βλέπει τον προϊστάμενο</w:t>
      </w:r>
      <w:r w:rsidR="00364EE0" w:rsidRPr="009337A4">
        <w:rPr>
          <w:rFonts w:ascii="Arial Narrow" w:eastAsia="Times New Roman" w:hAnsi="Arial Narrow" w:cs="Arial"/>
          <w:color w:val="000000"/>
        </w:rPr>
        <w:t xml:space="preserve"> να μοιράζεται την ανταμοιβή του με τους υφισταμένους του, και μέσω της σωστής και σταδιακής επικοινωνίας και </w:t>
      </w:r>
      <w:r w:rsidR="00364EE0">
        <w:rPr>
          <w:rFonts w:ascii="Arial Narrow" w:eastAsia="Times New Roman" w:hAnsi="Arial Narrow" w:cs="Arial"/>
          <w:color w:val="000000"/>
        </w:rPr>
        <w:t xml:space="preserve">καθοδήγησης να </w:t>
      </w:r>
      <w:r w:rsidR="00364EE0" w:rsidRPr="009337A4">
        <w:rPr>
          <w:rFonts w:ascii="Arial Narrow" w:eastAsia="Times New Roman" w:hAnsi="Arial Narrow" w:cs="Arial"/>
          <w:color w:val="000000"/>
        </w:rPr>
        <w:t>πείθε</w:t>
      </w:r>
      <w:r w:rsidR="00364EE0">
        <w:rPr>
          <w:rFonts w:ascii="Arial Narrow" w:eastAsia="Times New Roman" w:hAnsi="Arial Narrow" w:cs="Arial"/>
          <w:color w:val="000000"/>
        </w:rPr>
        <w:t>ι</w:t>
      </w:r>
      <w:r w:rsidR="00364EE0" w:rsidRPr="009337A4">
        <w:rPr>
          <w:rFonts w:ascii="Arial Narrow" w:eastAsia="Times New Roman" w:hAnsi="Arial Narrow" w:cs="Arial"/>
          <w:color w:val="000000"/>
        </w:rPr>
        <w:t xml:space="preserve"> το γιο του και τους συμβούλους του να αποδεχθούν τις απόψεις </w:t>
      </w:r>
      <w:r w:rsidR="00364EE0">
        <w:rPr>
          <w:rFonts w:ascii="Arial Narrow" w:eastAsia="Times New Roman" w:hAnsi="Arial Narrow" w:cs="Arial"/>
          <w:color w:val="000000"/>
        </w:rPr>
        <w:t>του περί συγκληρονομίας και να μην αντιδρ</w:t>
      </w:r>
      <w:r w:rsidR="00364EE0" w:rsidRPr="009337A4">
        <w:rPr>
          <w:rFonts w:ascii="Arial Narrow" w:eastAsia="Times New Roman" w:hAnsi="Arial Narrow" w:cs="Arial"/>
          <w:color w:val="000000"/>
        </w:rPr>
        <w:t>ο</w:t>
      </w:r>
      <w:r w:rsidR="00364EE0">
        <w:rPr>
          <w:rFonts w:ascii="Arial Narrow" w:eastAsia="Times New Roman" w:hAnsi="Arial Narrow" w:cs="Arial"/>
          <w:color w:val="000000"/>
        </w:rPr>
        <w:t>ύ</w:t>
      </w:r>
      <w:r w:rsidR="00364EE0" w:rsidRPr="009337A4">
        <w:rPr>
          <w:rFonts w:ascii="Arial Narrow" w:eastAsia="Times New Roman" w:hAnsi="Arial Narrow" w:cs="Arial"/>
          <w:color w:val="000000"/>
        </w:rPr>
        <w:t xml:space="preserve">ν στην αλλαγή. </w:t>
      </w:r>
    </w:p>
    <w:p w:rsidR="00364EE0" w:rsidRDefault="00364EE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364EE0" w:rsidRDefault="00364EE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r>
        <w:rPr>
          <w:rFonts w:ascii="Arial Narrow" w:eastAsia="Times New Roman" w:hAnsi="Arial Narrow" w:cs="Arial"/>
          <w:color w:val="000000"/>
        </w:rPr>
        <w:t xml:space="preserve">Πιστεύω ότι είναι εξαιρετικά επίκαιρο το μήνυμα και αυτής της παραβολής. Οι </w:t>
      </w:r>
      <w:r w:rsidR="003455CD">
        <w:rPr>
          <w:rFonts w:ascii="Arial Narrow" w:eastAsia="Times New Roman" w:hAnsi="Arial Narrow" w:cs="Arial"/>
          <w:color w:val="000000"/>
        </w:rPr>
        <w:t>Εταιρείες</w:t>
      </w:r>
      <w:r w:rsidRPr="00681A2E">
        <w:rPr>
          <w:rFonts w:ascii="Arial Narrow" w:eastAsia="Times New Roman" w:hAnsi="Arial Narrow" w:cs="Arial"/>
          <w:color w:val="000000"/>
        </w:rPr>
        <w:t xml:space="preserve"> γενικά έχουν μια τάση να προσελκύουν τα στελέχη που χρειάζονται προσφέροντάς τους «πακέτα αμοιβών». Αυτά</w:t>
      </w:r>
      <w:r w:rsidRPr="005965CC">
        <w:rPr>
          <w:rFonts w:ascii="Arial Narrow" w:eastAsia="Times New Roman" w:hAnsi="Arial Narrow" w:cs="Arial"/>
          <w:color w:val="000000"/>
        </w:rPr>
        <w:t xml:space="preserve"> </w:t>
      </w:r>
      <w:r>
        <w:rPr>
          <w:rFonts w:ascii="Arial Narrow" w:eastAsia="Times New Roman" w:hAnsi="Arial Narrow" w:cs="Arial"/>
          <w:color w:val="000000"/>
        </w:rPr>
        <w:t xml:space="preserve">ανάλογα με την </w:t>
      </w:r>
      <w:r w:rsidR="003455CD">
        <w:rPr>
          <w:rFonts w:ascii="Arial Narrow" w:eastAsia="Times New Roman" w:hAnsi="Arial Narrow" w:cs="Arial"/>
          <w:color w:val="000000"/>
        </w:rPr>
        <w:t>εταιρεία</w:t>
      </w:r>
      <w:r>
        <w:rPr>
          <w:rFonts w:ascii="Arial Narrow" w:eastAsia="Times New Roman" w:hAnsi="Arial Narrow" w:cs="Arial"/>
          <w:color w:val="000000"/>
        </w:rPr>
        <w:t>, τις απαιτήσεις του ρόλου και τον άνθρωπο στον οποίο απευθύνονται μπορεί να περιλαμβάνουν από σημαντικό μισθό, αυτοκίνητο, κινητό τηλέφωνο και ποσοστά επί των οικονομικών αποτελεσμάτων, έως  «</w:t>
      </w:r>
      <w:r w:rsidR="00B736D5">
        <w:rPr>
          <w:rFonts w:ascii="Arial Narrow" w:eastAsia="Times New Roman" w:hAnsi="Arial Narrow" w:cs="Arial"/>
          <w:color w:val="000000"/>
        </w:rPr>
        <w:t>γωνιακό</w:t>
      </w:r>
      <w:r>
        <w:rPr>
          <w:rFonts w:ascii="Arial Narrow" w:eastAsia="Times New Roman" w:hAnsi="Arial Narrow" w:cs="Arial"/>
          <w:color w:val="000000"/>
        </w:rPr>
        <w:t xml:space="preserve">» γραφείο, </w:t>
      </w:r>
      <w:r w:rsidR="00B736D5">
        <w:rPr>
          <w:rFonts w:ascii="Arial Narrow" w:eastAsia="Times New Roman" w:hAnsi="Arial Narrow" w:cs="Arial"/>
          <w:color w:val="000000"/>
        </w:rPr>
        <w:t>κάλυψη</w:t>
      </w:r>
      <w:r>
        <w:rPr>
          <w:rFonts w:ascii="Arial Narrow" w:eastAsia="Times New Roman" w:hAnsi="Arial Narrow" w:cs="Arial"/>
          <w:color w:val="000000"/>
        </w:rPr>
        <w:t xml:space="preserve"> εξόδων διαβίωσης, διδάκτρων παιδιών σε ιδιωτικά σχολεία, εξόδων οικογενειακής μετακόμισης σε άλλη χώρα, ανεύρεσης εργασία για τον/την σύντροφο, παροχής </w:t>
      </w:r>
      <w:r w:rsidR="00B736D5">
        <w:rPr>
          <w:rFonts w:ascii="Arial Narrow" w:eastAsia="Times New Roman" w:hAnsi="Arial Narrow" w:cs="Arial"/>
          <w:color w:val="000000"/>
        </w:rPr>
        <w:t>μεταπτυχιακών</w:t>
      </w:r>
      <w:r>
        <w:rPr>
          <w:rFonts w:ascii="Arial Narrow" w:eastAsia="Times New Roman" w:hAnsi="Arial Narrow" w:cs="Arial"/>
          <w:color w:val="000000"/>
        </w:rPr>
        <w:t xml:space="preserve"> σπουδών και ακριβών μετεκπαιδεύσεων, διακοπές και πολλές άλλες δελεαστικές παροχές. Κατά τη διάρκεια της επαγγελματικής μου </w:t>
      </w:r>
      <w:r w:rsidR="00B736D5">
        <w:rPr>
          <w:rFonts w:ascii="Arial Narrow" w:eastAsia="Times New Roman" w:hAnsi="Arial Narrow" w:cs="Arial"/>
          <w:color w:val="000000"/>
        </w:rPr>
        <w:t>καριέρας</w:t>
      </w:r>
      <w:r>
        <w:rPr>
          <w:rFonts w:ascii="Arial Narrow" w:eastAsia="Times New Roman" w:hAnsi="Arial Narrow" w:cs="Arial"/>
          <w:color w:val="000000"/>
        </w:rPr>
        <w:t xml:space="preserve"> </w:t>
      </w:r>
      <w:r>
        <w:rPr>
          <w:rFonts w:ascii="Arial" w:eastAsia="Times New Roman" w:hAnsi="Arial" w:cs="Arial"/>
          <w:color w:val="000000"/>
        </w:rPr>
        <w:t>έ</w:t>
      </w:r>
      <w:r>
        <w:rPr>
          <w:rFonts w:ascii="Arial Narrow" w:eastAsia="Times New Roman" w:hAnsi="Arial Narrow" w:cs="Arial"/>
          <w:color w:val="000000"/>
        </w:rPr>
        <w:t xml:space="preserve">χω βρεθεί κατ’ επανάληψη μπροστά σε τέτοιες επιλογές. Θυμάμαι για παράδειγμα το 1998, που είχα την τιμή να λάβω ταυτόχρονα τρεις εξαιρετικά πλουσιοπάροχες προτάσεις για να αναλάβω ηγετικό ρόλο από την Παγκόσμια Τράπεζα στην </w:t>
      </w:r>
      <w:r w:rsidR="00B736D5">
        <w:rPr>
          <w:rFonts w:ascii="Arial Narrow" w:eastAsia="Times New Roman" w:hAnsi="Arial Narrow" w:cs="Arial"/>
          <w:color w:val="000000"/>
        </w:rPr>
        <w:t>Ουάσιγκτον</w:t>
      </w:r>
      <w:r w:rsidRPr="00F0132C">
        <w:rPr>
          <w:rFonts w:ascii="Arial Narrow" w:eastAsia="Times New Roman" w:hAnsi="Arial Narrow" w:cs="Arial"/>
          <w:color w:val="000000"/>
        </w:rPr>
        <w:t xml:space="preserve">, </w:t>
      </w:r>
      <w:r>
        <w:rPr>
          <w:rFonts w:ascii="Arial Narrow" w:eastAsia="Times New Roman" w:hAnsi="Arial Narrow" w:cs="Arial"/>
          <w:color w:val="000000"/>
        </w:rPr>
        <w:t xml:space="preserve">την </w:t>
      </w:r>
      <w:r>
        <w:rPr>
          <w:rFonts w:ascii="Arial Narrow" w:eastAsia="Times New Roman" w:hAnsi="Arial Narrow" w:cs="Arial"/>
          <w:color w:val="000000"/>
          <w:lang w:val="en-GB"/>
        </w:rPr>
        <w:t>Coca</w:t>
      </w:r>
      <w:r w:rsidRPr="00F0132C">
        <w:rPr>
          <w:rFonts w:ascii="Arial Narrow" w:eastAsia="Times New Roman" w:hAnsi="Arial Narrow" w:cs="Arial"/>
          <w:color w:val="000000"/>
        </w:rPr>
        <w:t xml:space="preserve"> </w:t>
      </w:r>
      <w:r>
        <w:rPr>
          <w:rFonts w:ascii="Arial Narrow" w:eastAsia="Times New Roman" w:hAnsi="Arial Narrow" w:cs="Arial"/>
          <w:color w:val="000000"/>
          <w:lang w:val="en-GB"/>
        </w:rPr>
        <w:t>Cola</w:t>
      </w:r>
      <w:r>
        <w:rPr>
          <w:rFonts w:ascii="Arial Narrow" w:eastAsia="Times New Roman" w:hAnsi="Arial Narrow" w:cs="Arial"/>
          <w:color w:val="000000"/>
        </w:rPr>
        <w:t xml:space="preserve"> στην Ατλάντα, και την </w:t>
      </w:r>
      <w:r>
        <w:rPr>
          <w:rFonts w:ascii="Arial Narrow" w:eastAsia="Times New Roman" w:hAnsi="Arial Narrow" w:cs="Arial"/>
          <w:color w:val="000000"/>
          <w:lang w:val="en-GB"/>
        </w:rPr>
        <w:t>Shell</w:t>
      </w:r>
      <w:r>
        <w:rPr>
          <w:rFonts w:ascii="Arial Narrow" w:eastAsia="Times New Roman" w:hAnsi="Arial Narrow" w:cs="Arial"/>
          <w:color w:val="000000"/>
        </w:rPr>
        <w:t xml:space="preserve"> αρχικά στο Χιούστον και εν συνεχεία σε Χάγη και Λονδίνο</w:t>
      </w:r>
      <w:r w:rsidRPr="00F0132C">
        <w:rPr>
          <w:rFonts w:ascii="Arial Narrow" w:eastAsia="Times New Roman" w:hAnsi="Arial Narrow" w:cs="Arial"/>
          <w:color w:val="000000"/>
        </w:rPr>
        <w:t xml:space="preserve">. </w:t>
      </w:r>
      <w:r>
        <w:rPr>
          <w:rFonts w:ascii="Arial Narrow" w:eastAsia="Times New Roman" w:hAnsi="Arial Narrow" w:cs="Arial"/>
          <w:color w:val="000000"/>
        </w:rPr>
        <w:t xml:space="preserve">Είχα συνεργαστεί ως εξωτερικός σύμβουλος με τις δύο πρώτες </w:t>
      </w:r>
      <w:r w:rsidR="003455CD">
        <w:rPr>
          <w:rFonts w:ascii="Arial Narrow" w:eastAsia="Times New Roman" w:hAnsi="Arial Narrow" w:cs="Arial"/>
          <w:color w:val="000000"/>
        </w:rPr>
        <w:t>Εταιρείες</w:t>
      </w:r>
      <w:r>
        <w:rPr>
          <w:rFonts w:ascii="Arial Narrow" w:eastAsia="Times New Roman" w:hAnsi="Arial Narrow" w:cs="Arial"/>
          <w:color w:val="000000"/>
        </w:rPr>
        <w:t xml:space="preserve">, και γνώριζα την κουλτούρα, τις αρχές και τους στόχους τους. Παρότι ήταν καλύτερες οι προτάσεις τους και παρά την ισχυρή πίεση που μου άσκησαν βελτιώνοντάς τες ακόμα περισσότερο δεν τις αποδέχθηκα. Δεν ταίριαζαν οι αρχές μας και δεν συμφωνούσα με τους στόχους τους. </w:t>
      </w:r>
    </w:p>
    <w:p w:rsidR="00364EE0" w:rsidRDefault="00364EE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364EE0" w:rsidRDefault="00364EE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r>
        <w:rPr>
          <w:rFonts w:ascii="Arial Narrow" w:eastAsia="Times New Roman" w:hAnsi="Arial Narrow" w:cs="Arial"/>
          <w:color w:val="000000"/>
        </w:rPr>
        <w:t>Α</w:t>
      </w:r>
      <w:r w:rsidRPr="00681A2E">
        <w:rPr>
          <w:rFonts w:ascii="Arial Narrow" w:eastAsia="Times New Roman" w:hAnsi="Arial Narrow" w:cs="Arial"/>
          <w:color w:val="000000"/>
        </w:rPr>
        <w:t xml:space="preserve">ν κάποιος αποδεχθεί </w:t>
      </w:r>
      <w:r>
        <w:rPr>
          <w:rFonts w:ascii="Arial Narrow" w:eastAsia="Times New Roman" w:hAnsi="Arial Narrow" w:cs="Arial"/>
          <w:color w:val="000000"/>
        </w:rPr>
        <w:t>απερίσκεπτα ένα τέτοιο «πακέτο», έστω και για ορισμένο χρονικό διάστημα, ειδικά όταν είναι πολύ καλό, υπάρχει πιθανότητα να καταλήξ</w:t>
      </w:r>
      <w:r w:rsidRPr="00681A2E">
        <w:rPr>
          <w:rFonts w:ascii="Arial Narrow" w:eastAsia="Times New Roman" w:hAnsi="Arial Narrow" w:cs="Arial"/>
          <w:color w:val="000000"/>
        </w:rPr>
        <w:t>ει να ενεργεί ακόμα και με τρόπο</w:t>
      </w:r>
      <w:r>
        <w:rPr>
          <w:rFonts w:ascii="Arial Narrow" w:eastAsia="Times New Roman" w:hAnsi="Arial Narrow" w:cs="Arial"/>
          <w:color w:val="000000"/>
        </w:rPr>
        <w:t xml:space="preserve"> αντίθετο με τις αρχές του</w:t>
      </w:r>
      <w:r w:rsidRPr="00681A2E">
        <w:rPr>
          <w:rFonts w:ascii="Arial Narrow" w:eastAsia="Times New Roman" w:hAnsi="Arial Narrow" w:cs="Arial"/>
          <w:color w:val="000000"/>
        </w:rPr>
        <w:t xml:space="preserve">, </w:t>
      </w:r>
      <w:r>
        <w:rPr>
          <w:rFonts w:ascii="Arial Narrow" w:eastAsia="Times New Roman" w:hAnsi="Arial Narrow" w:cs="Arial"/>
          <w:color w:val="000000"/>
        </w:rPr>
        <w:t xml:space="preserve">προκειμένου </w:t>
      </w:r>
      <w:r w:rsidRPr="00681A2E">
        <w:rPr>
          <w:rFonts w:ascii="Arial Narrow" w:eastAsia="Times New Roman" w:hAnsi="Arial Narrow" w:cs="Arial"/>
          <w:color w:val="000000"/>
        </w:rPr>
        <w:t xml:space="preserve">αφενός </w:t>
      </w:r>
      <w:r>
        <w:rPr>
          <w:rFonts w:ascii="Arial Narrow" w:eastAsia="Times New Roman" w:hAnsi="Arial Narrow" w:cs="Arial"/>
          <w:color w:val="000000"/>
        </w:rPr>
        <w:t xml:space="preserve">να </w:t>
      </w:r>
      <w:r w:rsidR="00B736D5" w:rsidRPr="00681A2E">
        <w:rPr>
          <w:rFonts w:ascii="Arial Narrow" w:eastAsia="Times New Roman" w:hAnsi="Arial Narrow" w:cs="Arial"/>
          <w:color w:val="000000"/>
        </w:rPr>
        <w:t>εξυπηρετή</w:t>
      </w:r>
      <w:r w:rsidR="00B736D5">
        <w:rPr>
          <w:rFonts w:ascii="Arial Narrow" w:eastAsia="Times New Roman" w:hAnsi="Arial Narrow" w:cs="Arial"/>
          <w:color w:val="000000"/>
        </w:rPr>
        <w:t>σει</w:t>
      </w:r>
      <w:r w:rsidRPr="00681A2E">
        <w:rPr>
          <w:rFonts w:ascii="Arial Narrow" w:eastAsia="Times New Roman" w:hAnsi="Arial Narrow" w:cs="Arial"/>
          <w:color w:val="000000"/>
        </w:rPr>
        <w:t xml:space="preserve"> τ</w:t>
      </w:r>
      <w:r>
        <w:rPr>
          <w:rFonts w:ascii="Arial Narrow" w:eastAsia="Times New Roman" w:hAnsi="Arial Narrow" w:cs="Arial"/>
          <w:color w:val="000000"/>
        </w:rPr>
        <w:t xml:space="preserve">α συμφέροντα </w:t>
      </w:r>
      <w:r w:rsidRPr="00681A2E">
        <w:rPr>
          <w:rFonts w:ascii="Arial Narrow" w:eastAsia="Times New Roman" w:hAnsi="Arial Narrow" w:cs="Arial"/>
          <w:color w:val="000000"/>
        </w:rPr>
        <w:t xml:space="preserve">της </w:t>
      </w:r>
      <w:r w:rsidR="003455CD">
        <w:rPr>
          <w:rFonts w:ascii="Arial Narrow" w:eastAsia="Times New Roman" w:hAnsi="Arial Narrow" w:cs="Arial"/>
          <w:color w:val="000000"/>
        </w:rPr>
        <w:t>εταιρεία</w:t>
      </w:r>
      <w:r w:rsidRPr="00681A2E">
        <w:rPr>
          <w:rFonts w:ascii="Arial Narrow" w:eastAsia="Times New Roman" w:hAnsi="Arial Narrow" w:cs="Arial"/>
          <w:color w:val="000000"/>
        </w:rPr>
        <w:t xml:space="preserve">ς και αφετέρου </w:t>
      </w:r>
      <w:r>
        <w:rPr>
          <w:rFonts w:ascii="Arial Narrow" w:eastAsia="Times New Roman" w:hAnsi="Arial Narrow" w:cs="Arial"/>
          <w:color w:val="000000"/>
        </w:rPr>
        <w:t>να διατηρήσει αυτά</w:t>
      </w:r>
      <w:r w:rsidRPr="00681A2E">
        <w:rPr>
          <w:rFonts w:ascii="Arial Narrow" w:eastAsia="Times New Roman" w:hAnsi="Arial Narrow" w:cs="Arial"/>
          <w:color w:val="000000"/>
        </w:rPr>
        <w:t xml:space="preserve"> τ</w:t>
      </w:r>
      <w:r>
        <w:rPr>
          <w:rFonts w:ascii="Arial Narrow" w:eastAsia="Times New Roman" w:hAnsi="Arial Narrow" w:cs="Arial"/>
          <w:color w:val="000000"/>
        </w:rPr>
        <w:t>α</w:t>
      </w:r>
      <w:r w:rsidRPr="00681A2E">
        <w:rPr>
          <w:rFonts w:ascii="Arial Narrow" w:eastAsia="Times New Roman" w:hAnsi="Arial Narrow" w:cs="Arial"/>
          <w:color w:val="000000"/>
        </w:rPr>
        <w:t xml:space="preserve"> «</w:t>
      </w:r>
      <w:r>
        <w:rPr>
          <w:rFonts w:ascii="Arial Narrow" w:eastAsia="Times New Roman" w:hAnsi="Arial Narrow" w:cs="Arial"/>
          <w:color w:val="000000"/>
        </w:rPr>
        <w:t>προνόμια</w:t>
      </w:r>
      <w:r w:rsidRPr="00681A2E">
        <w:rPr>
          <w:rFonts w:ascii="Arial Narrow" w:eastAsia="Times New Roman" w:hAnsi="Arial Narrow" w:cs="Arial"/>
          <w:color w:val="000000"/>
        </w:rPr>
        <w:t xml:space="preserve">» για τον ίδιο και την οικογένειά του. </w:t>
      </w:r>
      <w:r w:rsidR="00B736D5">
        <w:rPr>
          <w:rFonts w:ascii="Arial Narrow" w:eastAsia="Times New Roman" w:hAnsi="Arial Narrow" w:cs="Arial"/>
          <w:color w:val="000000"/>
        </w:rPr>
        <w:t>Συγκεκριμένα</w:t>
      </w:r>
      <w:r>
        <w:rPr>
          <w:rFonts w:ascii="Arial Narrow" w:eastAsia="Times New Roman" w:hAnsi="Arial Narrow" w:cs="Arial"/>
          <w:color w:val="000000"/>
        </w:rPr>
        <w:t>,</w:t>
      </w:r>
      <w:r w:rsidR="006A34D6">
        <w:rPr>
          <w:rFonts w:ascii="Arial Narrow" w:eastAsia="Times New Roman" w:hAnsi="Arial Narrow" w:cs="Arial"/>
          <w:color w:val="000000"/>
        </w:rPr>
        <w:t xml:space="preserve"> </w:t>
      </w:r>
      <w:r w:rsidRPr="00681A2E">
        <w:rPr>
          <w:rFonts w:ascii="Arial Narrow" w:eastAsia="Times New Roman" w:hAnsi="Arial Narrow" w:cs="Arial"/>
          <w:color w:val="000000"/>
        </w:rPr>
        <w:t xml:space="preserve"> </w:t>
      </w:r>
      <w:r>
        <w:rPr>
          <w:rFonts w:ascii="Arial Narrow" w:eastAsia="Times New Roman" w:hAnsi="Arial Narrow" w:cs="Arial"/>
          <w:color w:val="000000"/>
        </w:rPr>
        <w:t xml:space="preserve">όταν μας γίνει συνήθεια η </w:t>
      </w:r>
      <w:r w:rsidRPr="00681A2E">
        <w:rPr>
          <w:rFonts w:ascii="Arial Narrow" w:eastAsia="Times New Roman" w:hAnsi="Arial Narrow" w:cs="Arial"/>
          <w:color w:val="000000"/>
        </w:rPr>
        <w:t xml:space="preserve">πρόσβαση σε ακριβές υπηρεσίες </w:t>
      </w:r>
      <w:r>
        <w:rPr>
          <w:rFonts w:ascii="Arial Narrow" w:eastAsia="Times New Roman" w:hAnsi="Arial Narrow" w:cs="Arial"/>
          <w:color w:val="000000"/>
        </w:rPr>
        <w:t xml:space="preserve">και υλικά αγαθά (είτε μόνοι μας είτε και με σύντροφο και παιδιά), αυτές </w:t>
      </w:r>
      <w:r w:rsidRPr="00681A2E">
        <w:rPr>
          <w:rFonts w:ascii="Arial Narrow" w:eastAsia="Times New Roman" w:hAnsi="Arial Narrow" w:cs="Arial"/>
          <w:color w:val="000000"/>
        </w:rPr>
        <w:t xml:space="preserve">δρουν </w:t>
      </w:r>
      <w:r>
        <w:rPr>
          <w:rFonts w:ascii="Arial Narrow" w:eastAsia="Times New Roman" w:hAnsi="Arial Narrow" w:cs="Arial"/>
          <w:color w:val="000000"/>
        </w:rPr>
        <w:t>ανασταλτικά σε οποιαδήποτε</w:t>
      </w:r>
      <w:r w:rsidRPr="00681A2E">
        <w:rPr>
          <w:rFonts w:ascii="Arial Narrow" w:eastAsia="Times New Roman" w:hAnsi="Arial Narrow" w:cs="Arial"/>
          <w:color w:val="000000"/>
        </w:rPr>
        <w:t xml:space="preserve"> σκέψη </w:t>
      </w:r>
      <w:r>
        <w:rPr>
          <w:rFonts w:ascii="Arial Narrow" w:eastAsia="Times New Roman" w:hAnsi="Arial Narrow" w:cs="Arial"/>
          <w:color w:val="000000"/>
        </w:rPr>
        <w:t xml:space="preserve">ενάντια </w:t>
      </w:r>
      <w:r w:rsidRPr="00681A2E">
        <w:rPr>
          <w:rFonts w:ascii="Arial Narrow" w:eastAsia="Times New Roman" w:hAnsi="Arial Narrow" w:cs="Arial"/>
          <w:color w:val="000000"/>
        </w:rPr>
        <w:t xml:space="preserve">στην υλοποίηση </w:t>
      </w:r>
      <w:r>
        <w:rPr>
          <w:rFonts w:ascii="Arial Narrow" w:eastAsia="Times New Roman" w:hAnsi="Arial Narrow" w:cs="Arial"/>
          <w:color w:val="000000"/>
        </w:rPr>
        <w:t xml:space="preserve">ακόμα και </w:t>
      </w:r>
      <w:r w:rsidRPr="00681A2E">
        <w:rPr>
          <w:rFonts w:ascii="Arial Narrow" w:eastAsia="Times New Roman" w:hAnsi="Arial Narrow" w:cs="Arial"/>
          <w:color w:val="000000"/>
        </w:rPr>
        <w:t>απά</w:t>
      </w:r>
      <w:r>
        <w:rPr>
          <w:rFonts w:ascii="Arial Narrow" w:eastAsia="Times New Roman" w:hAnsi="Arial Narrow" w:cs="Arial"/>
          <w:color w:val="000000"/>
        </w:rPr>
        <w:t>νθρωπων ή καταστροφικών σχεδίων ανάπτυξης</w:t>
      </w:r>
      <w:r w:rsidRPr="00681A2E">
        <w:rPr>
          <w:rFonts w:ascii="Arial Narrow" w:eastAsia="Times New Roman" w:hAnsi="Arial Narrow" w:cs="Arial"/>
          <w:color w:val="000000"/>
        </w:rPr>
        <w:t xml:space="preserve"> της </w:t>
      </w:r>
      <w:r w:rsidR="003455CD">
        <w:rPr>
          <w:rFonts w:ascii="Arial Narrow" w:eastAsia="Times New Roman" w:hAnsi="Arial Narrow" w:cs="Arial"/>
          <w:color w:val="000000"/>
        </w:rPr>
        <w:t>εταιρεία</w:t>
      </w:r>
      <w:r w:rsidRPr="00681A2E">
        <w:rPr>
          <w:rFonts w:ascii="Arial Narrow" w:eastAsia="Times New Roman" w:hAnsi="Arial Narrow" w:cs="Arial"/>
          <w:color w:val="000000"/>
        </w:rPr>
        <w:t xml:space="preserve">ς. </w:t>
      </w:r>
      <w:r w:rsidR="00B736D5">
        <w:rPr>
          <w:rFonts w:ascii="Arial Narrow" w:eastAsia="Times New Roman" w:hAnsi="Arial Narrow" w:cs="Arial"/>
          <w:color w:val="000000"/>
        </w:rPr>
        <w:t>Επιπλέον</w:t>
      </w:r>
      <w:r>
        <w:rPr>
          <w:rFonts w:ascii="Arial Narrow" w:eastAsia="Times New Roman" w:hAnsi="Arial Narrow" w:cs="Arial"/>
          <w:color w:val="000000"/>
        </w:rPr>
        <w:t xml:space="preserve"> δ</w:t>
      </w:r>
      <w:r w:rsidRPr="00681A2E">
        <w:rPr>
          <w:rFonts w:ascii="Arial Narrow" w:eastAsia="Times New Roman" w:hAnsi="Arial Narrow" w:cs="Arial"/>
          <w:color w:val="000000"/>
        </w:rPr>
        <w:t>ημιουργούν σημαντικό στρες, τόσο στη σκέψη απώλειά</w:t>
      </w:r>
      <w:r>
        <w:rPr>
          <w:rFonts w:ascii="Arial Narrow" w:eastAsia="Times New Roman" w:hAnsi="Arial Narrow" w:cs="Arial"/>
          <w:color w:val="000000"/>
        </w:rPr>
        <w:t>ς</w:t>
      </w:r>
      <w:r w:rsidRPr="00681A2E">
        <w:rPr>
          <w:rFonts w:ascii="Arial Narrow" w:eastAsia="Times New Roman" w:hAnsi="Arial Narrow" w:cs="Arial"/>
          <w:color w:val="000000"/>
        </w:rPr>
        <w:t xml:space="preserve"> τους («τι θα κάνουμε αν σε διώξουν και μείνουμε χωρίς χρήματα;» </w:t>
      </w:r>
      <w:r>
        <w:rPr>
          <w:rFonts w:ascii="Arial Narrow" w:eastAsia="Times New Roman" w:hAnsi="Arial Narrow" w:cs="Arial"/>
          <w:color w:val="000000"/>
        </w:rPr>
        <w:t xml:space="preserve">κυρίως επειδή </w:t>
      </w:r>
      <w:r w:rsidRPr="00681A2E">
        <w:rPr>
          <w:rFonts w:ascii="Arial Narrow" w:eastAsia="Times New Roman" w:hAnsi="Arial Narrow" w:cs="Arial"/>
          <w:color w:val="000000"/>
        </w:rPr>
        <w:t xml:space="preserve">οι </w:t>
      </w:r>
      <w:r w:rsidR="003455CD">
        <w:rPr>
          <w:rFonts w:ascii="Arial Narrow" w:eastAsia="Times New Roman" w:hAnsi="Arial Narrow" w:cs="Arial"/>
          <w:color w:val="000000"/>
        </w:rPr>
        <w:t>Εταιρείες</w:t>
      </w:r>
      <w:r w:rsidRPr="00681A2E">
        <w:rPr>
          <w:rFonts w:ascii="Arial Narrow" w:eastAsia="Times New Roman" w:hAnsi="Arial Narrow" w:cs="Arial"/>
          <w:color w:val="000000"/>
        </w:rPr>
        <w:t xml:space="preserve"> δείχνουν ένα δρόμο εξέλιξης</w:t>
      </w:r>
      <w:r>
        <w:rPr>
          <w:rFonts w:ascii="Arial Narrow" w:eastAsia="Times New Roman" w:hAnsi="Arial Narrow" w:cs="Arial"/>
          <w:color w:val="000000"/>
        </w:rPr>
        <w:t>, τον</w:t>
      </w:r>
      <w:r w:rsidRPr="00672E93">
        <w:rPr>
          <w:rFonts w:ascii="Arial Narrow" w:eastAsia="Times New Roman" w:hAnsi="Arial Narrow" w:cs="Arial"/>
          <w:color w:val="000000"/>
        </w:rPr>
        <w:t xml:space="preserve"> </w:t>
      </w:r>
      <w:r w:rsidRPr="00681A2E">
        <w:rPr>
          <w:rFonts w:ascii="Arial Narrow" w:eastAsia="Times New Roman" w:hAnsi="Arial Narrow" w:cs="Arial"/>
          <w:color w:val="000000"/>
        </w:rPr>
        <w:t>«</w:t>
      </w:r>
      <w:r w:rsidRPr="00681A2E">
        <w:rPr>
          <w:rFonts w:ascii="Arial Narrow" w:eastAsia="Times New Roman" w:hAnsi="Arial Narrow" w:cs="Arial"/>
          <w:color w:val="000000"/>
          <w:lang w:val="en-GB"/>
        </w:rPr>
        <w:t>up</w:t>
      </w:r>
      <w:r w:rsidRPr="00F0132C">
        <w:rPr>
          <w:rFonts w:ascii="Arial Narrow" w:eastAsia="Times New Roman" w:hAnsi="Arial Narrow" w:cs="Arial"/>
          <w:color w:val="000000"/>
        </w:rPr>
        <w:t xml:space="preserve"> </w:t>
      </w:r>
      <w:r w:rsidRPr="00681A2E">
        <w:rPr>
          <w:rFonts w:ascii="Arial Narrow" w:eastAsia="Times New Roman" w:hAnsi="Arial Narrow" w:cs="Arial"/>
          <w:color w:val="000000"/>
          <w:lang w:val="en-GB"/>
        </w:rPr>
        <w:t>or</w:t>
      </w:r>
      <w:r w:rsidRPr="00F0132C">
        <w:rPr>
          <w:rFonts w:ascii="Arial Narrow" w:eastAsia="Times New Roman" w:hAnsi="Arial Narrow" w:cs="Arial"/>
          <w:color w:val="000000"/>
        </w:rPr>
        <w:t xml:space="preserve"> </w:t>
      </w:r>
      <w:r w:rsidRPr="00681A2E">
        <w:rPr>
          <w:rFonts w:ascii="Arial Narrow" w:eastAsia="Times New Roman" w:hAnsi="Arial Narrow" w:cs="Arial"/>
          <w:color w:val="000000"/>
          <w:lang w:val="en-GB"/>
        </w:rPr>
        <w:t>out</w:t>
      </w:r>
      <w:r w:rsidRPr="00681A2E">
        <w:rPr>
          <w:rFonts w:ascii="Arial Narrow" w:eastAsia="Times New Roman" w:hAnsi="Arial Narrow" w:cs="Arial"/>
          <w:color w:val="000000"/>
        </w:rPr>
        <w:t>»</w:t>
      </w:r>
      <w:r>
        <w:rPr>
          <w:rFonts w:ascii="Arial Narrow" w:eastAsia="Times New Roman" w:hAnsi="Arial Narrow" w:cs="Arial"/>
          <w:color w:val="000000"/>
        </w:rPr>
        <w:t xml:space="preserve"> </w:t>
      </w:r>
      <w:r w:rsidRPr="00681A2E">
        <w:rPr>
          <w:rFonts w:ascii="Arial Narrow" w:eastAsia="Times New Roman" w:hAnsi="Arial Narrow" w:cs="Arial"/>
          <w:color w:val="000000"/>
        </w:rPr>
        <w:t>με βάση την απόδοση</w:t>
      </w:r>
      <w:r>
        <w:rPr>
          <w:rFonts w:ascii="Arial Narrow" w:eastAsia="Times New Roman" w:hAnsi="Arial Narrow" w:cs="Arial"/>
          <w:color w:val="000000"/>
        </w:rPr>
        <w:t>. Μ</w:t>
      </w:r>
      <w:r w:rsidRPr="00681A2E">
        <w:rPr>
          <w:rFonts w:ascii="Arial Narrow" w:eastAsia="Times New Roman" w:hAnsi="Arial Narrow" w:cs="Arial"/>
          <w:color w:val="000000"/>
        </w:rPr>
        <w:t xml:space="preserve">πορείς </w:t>
      </w:r>
      <w:r>
        <w:rPr>
          <w:rFonts w:ascii="Arial Narrow" w:eastAsia="Times New Roman" w:hAnsi="Arial Narrow" w:cs="Arial"/>
          <w:color w:val="000000"/>
        </w:rPr>
        <w:t xml:space="preserve">δηλαδή </w:t>
      </w:r>
      <w:r w:rsidRPr="00681A2E">
        <w:rPr>
          <w:rFonts w:ascii="Arial Narrow" w:eastAsia="Times New Roman" w:hAnsi="Arial Narrow" w:cs="Arial"/>
          <w:color w:val="000000"/>
        </w:rPr>
        <w:t xml:space="preserve">να </w:t>
      </w:r>
      <w:r>
        <w:rPr>
          <w:rFonts w:ascii="Arial Narrow" w:eastAsia="Times New Roman" w:hAnsi="Arial Narrow" w:cs="Arial"/>
          <w:color w:val="000000"/>
        </w:rPr>
        <w:t xml:space="preserve">«εξελιχθείς» </w:t>
      </w:r>
      <w:r w:rsidRPr="00681A2E">
        <w:rPr>
          <w:rFonts w:ascii="Arial Narrow" w:eastAsia="Times New Roman" w:hAnsi="Arial Narrow" w:cs="Arial"/>
          <w:color w:val="000000"/>
        </w:rPr>
        <w:t xml:space="preserve">είτε προς τα πάνω </w:t>
      </w:r>
      <w:r>
        <w:rPr>
          <w:rFonts w:ascii="Arial Narrow" w:eastAsia="Times New Roman" w:hAnsi="Arial Narrow" w:cs="Arial"/>
          <w:color w:val="000000"/>
        </w:rPr>
        <w:t xml:space="preserve">στην ιεραρχία </w:t>
      </w:r>
      <w:r w:rsidRPr="00681A2E">
        <w:rPr>
          <w:rFonts w:ascii="Arial Narrow" w:eastAsia="Times New Roman" w:hAnsi="Arial Narrow" w:cs="Arial"/>
          <w:color w:val="000000"/>
        </w:rPr>
        <w:t xml:space="preserve">(όπου μάλιστα μειώνονται οι θέσεις </w:t>
      </w:r>
      <w:r>
        <w:rPr>
          <w:rFonts w:ascii="Arial Narrow" w:eastAsia="Times New Roman" w:hAnsi="Arial Narrow" w:cs="Arial"/>
          <w:color w:val="000000"/>
        </w:rPr>
        <w:t xml:space="preserve">και αυξάνει ο ανταγωνισμός) είτε εκτός </w:t>
      </w:r>
      <w:r w:rsidR="003455CD">
        <w:rPr>
          <w:rFonts w:ascii="Arial Narrow" w:eastAsia="Times New Roman" w:hAnsi="Arial Narrow" w:cs="Arial"/>
          <w:color w:val="000000"/>
        </w:rPr>
        <w:t>εταιρεία</w:t>
      </w:r>
      <w:r>
        <w:rPr>
          <w:rFonts w:ascii="Arial Narrow" w:eastAsia="Times New Roman" w:hAnsi="Arial Narrow" w:cs="Arial"/>
          <w:color w:val="000000"/>
        </w:rPr>
        <w:t>ς. Οι παροχέ</w:t>
      </w:r>
      <w:r w:rsidRPr="00681A2E">
        <w:rPr>
          <w:rFonts w:ascii="Arial Narrow" w:eastAsia="Times New Roman" w:hAnsi="Arial Narrow" w:cs="Arial"/>
          <w:color w:val="000000"/>
        </w:rPr>
        <w:t>ς αυτές όμως έχουν και ημερομηνία λήξης</w:t>
      </w:r>
      <w:r>
        <w:rPr>
          <w:rFonts w:ascii="Arial Narrow" w:eastAsia="Times New Roman" w:hAnsi="Arial Narrow" w:cs="Arial"/>
          <w:color w:val="000000"/>
        </w:rPr>
        <w:t>. Ο</w:t>
      </w:r>
      <w:r w:rsidRPr="00681A2E">
        <w:rPr>
          <w:rFonts w:ascii="Arial Narrow" w:eastAsia="Times New Roman" w:hAnsi="Arial Narrow" w:cs="Arial"/>
          <w:color w:val="000000"/>
        </w:rPr>
        <w:t xml:space="preserve">ι </w:t>
      </w:r>
      <w:r w:rsidR="003455CD">
        <w:rPr>
          <w:rFonts w:ascii="Arial Narrow" w:eastAsia="Times New Roman" w:hAnsi="Arial Narrow" w:cs="Arial"/>
          <w:color w:val="000000"/>
        </w:rPr>
        <w:t>Εταιρείες</w:t>
      </w:r>
      <w:r w:rsidRPr="00681A2E">
        <w:rPr>
          <w:rFonts w:ascii="Arial Narrow" w:eastAsia="Times New Roman" w:hAnsi="Arial Narrow" w:cs="Arial"/>
          <w:color w:val="000000"/>
        </w:rPr>
        <w:t xml:space="preserve"> </w:t>
      </w:r>
      <w:r>
        <w:rPr>
          <w:rFonts w:ascii="Arial Narrow" w:eastAsia="Times New Roman" w:hAnsi="Arial Narrow" w:cs="Arial"/>
          <w:color w:val="000000"/>
        </w:rPr>
        <w:t xml:space="preserve">φυσικά διατηρούν τα στελέχη και χρησιμοποιούν τις </w:t>
      </w:r>
      <w:r w:rsidRPr="00681A2E">
        <w:rPr>
          <w:rFonts w:ascii="Arial Narrow" w:eastAsia="Times New Roman" w:hAnsi="Arial Narrow" w:cs="Arial"/>
          <w:color w:val="000000"/>
        </w:rPr>
        <w:t xml:space="preserve">ικανότητες και ενέργειά </w:t>
      </w:r>
      <w:r>
        <w:rPr>
          <w:rFonts w:ascii="Arial Narrow" w:eastAsia="Times New Roman" w:hAnsi="Arial Narrow" w:cs="Arial"/>
          <w:color w:val="000000"/>
        </w:rPr>
        <w:t>μας</w:t>
      </w:r>
      <w:r w:rsidRPr="00681A2E">
        <w:rPr>
          <w:rFonts w:ascii="Arial Narrow" w:eastAsia="Times New Roman" w:hAnsi="Arial Narrow" w:cs="Arial"/>
          <w:color w:val="000000"/>
        </w:rPr>
        <w:t xml:space="preserve">, </w:t>
      </w:r>
      <w:r>
        <w:rPr>
          <w:rFonts w:ascii="Arial Narrow" w:eastAsia="Times New Roman" w:hAnsi="Arial Narrow" w:cs="Arial"/>
          <w:color w:val="000000"/>
        </w:rPr>
        <w:t xml:space="preserve">όσο μας χρειάζονται, και </w:t>
      </w:r>
      <w:r w:rsidRPr="00681A2E">
        <w:rPr>
          <w:rFonts w:ascii="Arial Narrow" w:eastAsia="Times New Roman" w:hAnsi="Arial Narrow" w:cs="Arial"/>
          <w:color w:val="000000"/>
        </w:rPr>
        <w:t>όσο αντέξουμε</w:t>
      </w:r>
      <w:r>
        <w:rPr>
          <w:rFonts w:ascii="Arial Narrow" w:eastAsia="Times New Roman" w:hAnsi="Arial Narrow" w:cs="Arial"/>
          <w:color w:val="000000"/>
        </w:rPr>
        <w:t xml:space="preserve"> και εμείς</w:t>
      </w:r>
      <w:r w:rsidRPr="00681A2E">
        <w:rPr>
          <w:rFonts w:ascii="Arial Narrow" w:eastAsia="Times New Roman" w:hAnsi="Arial Narrow" w:cs="Arial"/>
          <w:color w:val="000000"/>
        </w:rPr>
        <w:t xml:space="preserve"> σε αυτούς τους </w:t>
      </w:r>
      <w:r>
        <w:rPr>
          <w:rFonts w:ascii="Arial Narrow" w:eastAsia="Times New Roman" w:hAnsi="Arial Narrow" w:cs="Arial"/>
          <w:color w:val="000000"/>
        </w:rPr>
        <w:t xml:space="preserve">συχνά απάνθρωπους </w:t>
      </w:r>
      <w:r w:rsidRPr="00681A2E">
        <w:rPr>
          <w:rFonts w:ascii="Arial Narrow" w:eastAsia="Times New Roman" w:hAnsi="Arial Narrow" w:cs="Arial"/>
          <w:color w:val="000000"/>
        </w:rPr>
        <w:t>ρυθμούς δουλειάς, ταξιδιών, απομόνωσης από κάθε έννοια κοινωνικ</w:t>
      </w:r>
      <w:r>
        <w:rPr>
          <w:rFonts w:ascii="Arial Narrow" w:eastAsia="Times New Roman" w:hAnsi="Arial Narrow" w:cs="Arial"/>
          <w:color w:val="000000"/>
        </w:rPr>
        <w:t>ή</w:t>
      </w:r>
      <w:r w:rsidRPr="00681A2E">
        <w:rPr>
          <w:rFonts w:ascii="Arial Narrow" w:eastAsia="Times New Roman" w:hAnsi="Arial Narrow" w:cs="Arial"/>
          <w:color w:val="000000"/>
        </w:rPr>
        <w:t xml:space="preserve">ς </w:t>
      </w:r>
      <w:r>
        <w:rPr>
          <w:rFonts w:ascii="Arial Narrow" w:eastAsia="Times New Roman" w:hAnsi="Arial Narrow" w:cs="Arial"/>
          <w:color w:val="000000"/>
        </w:rPr>
        <w:t xml:space="preserve">δραστηριότητας εκτός της </w:t>
      </w:r>
      <w:r w:rsidR="003455CD">
        <w:rPr>
          <w:rFonts w:ascii="Arial Narrow" w:eastAsia="Times New Roman" w:hAnsi="Arial Narrow" w:cs="Arial"/>
          <w:color w:val="000000"/>
        </w:rPr>
        <w:t>εταιρεία</w:t>
      </w:r>
      <w:r>
        <w:rPr>
          <w:rFonts w:ascii="Arial Narrow" w:eastAsia="Times New Roman" w:hAnsi="Arial Narrow" w:cs="Arial"/>
          <w:color w:val="000000"/>
        </w:rPr>
        <w:t xml:space="preserve">ς. Κάποια στιγμή όμως είτε εμείς αποχωρούμε οικειοθελώς διότι δεν αντέχουμε άλλο, είτε η </w:t>
      </w:r>
      <w:r w:rsidR="003455CD">
        <w:rPr>
          <w:rFonts w:ascii="Arial Narrow" w:eastAsia="Times New Roman" w:hAnsi="Arial Narrow" w:cs="Arial"/>
          <w:color w:val="000000"/>
        </w:rPr>
        <w:t>εταιρεία</w:t>
      </w:r>
      <w:r>
        <w:rPr>
          <w:rFonts w:ascii="Arial Narrow" w:eastAsia="Times New Roman" w:hAnsi="Arial Narrow" w:cs="Arial"/>
          <w:color w:val="000000"/>
        </w:rPr>
        <w:t xml:space="preserve"> «διευκολύνει» την αποχώρησή μας </w:t>
      </w:r>
      <w:r w:rsidR="00B736D5">
        <w:rPr>
          <w:rFonts w:ascii="Arial Narrow" w:eastAsia="Times New Roman" w:hAnsi="Arial Narrow" w:cs="Arial"/>
          <w:color w:val="000000"/>
        </w:rPr>
        <w:t>αντικαθιστώντας</w:t>
      </w:r>
      <w:r>
        <w:rPr>
          <w:rFonts w:ascii="Arial Narrow" w:eastAsia="Times New Roman" w:hAnsi="Arial Narrow" w:cs="Arial"/>
          <w:color w:val="000000"/>
        </w:rPr>
        <w:t xml:space="preserve"> </w:t>
      </w:r>
      <w:r w:rsidRPr="00681A2E">
        <w:rPr>
          <w:rFonts w:ascii="Arial Narrow" w:eastAsia="Times New Roman" w:hAnsi="Arial Narrow" w:cs="Arial"/>
          <w:color w:val="000000"/>
        </w:rPr>
        <w:t xml:space="preserve">μας με άλλους. </w:t>
      </w:r>
      <w:r>
        <w:rPr>
          <w:rFonts w:ascii="Arial Narrow" w:eastAsia="Times New Roman" w:hAnsi="Arial Narrow" w:cs="Arial"/>
          <w:color w:val="000000"/>
        </w:rPr>
        <w:t xml:space="preserve">Συχνά δεν αναγνωρίζουν ότι μπορεί να έχουμε υπερβάλει ζήλου, ή/και να έχουμε προσθέσει τεράστια αξία στην </w:t>
      </w:r>
      <w:r w:rsidR="003455CD">
        <w:rPr>
          <w:rFonts w:ascii="Arial Narrow" w:eastAsia="Times New Roman" w:hAnsi="Arial Narrow" w:cs="Arial"/>
          <w:color w:val="000000"/>
        </w:rPr>
        <w:t>εταιρεία</w:t>
      </w:r>
      <w:r>
        <w:rPr>
          <w:rFonts w:ascii="Arial Narrow" w:eastAsia="Times New Roman" w:hAnsi="Arial Narrow" w:cs="Arial"/>
          <w:color w:val="000000"/>
        </w:rPr>
        <w:t xml:space="preserve"> και στους συναδέλφους. Στην καλύτερη περίπτωση κάποιων στελεχών, μοιράζονται κάποιες μετοχές αλλά στην πλειοψηφία αυτό δεν ανταποκρίνεται στο πραγματικό όφελος που τα ηγετικά στελέχη έχουν προσφέρει, ούτε μοιράζεται αναλογικά και με τα υπόλοιπα στελέχη. Είναι εξαιρετικά σπάνιο έως και απίθανο βέβαια το να γίνει οποιοδήποτε στέλεχος «</w:t>
      </w:r>
      <w:r w:rsidR="00B736D5">
        <w:rPr>
          <w:rFonts w:ascii="Arial Narrow" w:eastAsia="Times New Roman" w:hAnsi="Arial Narrow" w:cs="Arial"/>
          <w:color w:val="000000"/>
        </w:rPr>
        <w:t>συγκληρονόμος</w:t>
      </w:r>
      <w:r>
        <w:rPr>
          <w:rFonts w:ascii="Arial Narrow" w:eastAsia="Times New Roman" w:hAnsi="Arial Narrow" w:cs="Arial"/>
          <w:color w:val="000000"/>
        </w:rPr>
        <w:t xml:space="preserve">» της οικογενειακής </w:t>
      </w:r>
      <w:r w:rsidR="003455CD">
        <w:rPr>
          <w:rFonts w:ascii="Arial Narrow" w:eastAsia="Times New Roman" w:hAnsi="Arial Narrow" w:cs="Arial"/>
          <w:color w:val="000000"/>
        </w:rPr>
        <w:t>εταιρεία</w:t>
      </w:r>
      <w:r>
        <w:rPr>
          <w:rFonts w:ascii="Arial Narrow" w:eastAsia="Times New Roman" w:hAnsi="Arial Narrow" w:cs="Arial"/>
          <w:color w:val="000000"/>
        </w:rPr>
        <w:t xml:space="preserve">ς μαζί με τα μέλη της οικογένειας (εκτός και </w:t>
      </w:r>
      <w:r w:rsidR="00B736D5">
        <w:rPr>
          <w:rFonts w:ascii="Arial Narrow" w:eastAsia="Times New Roman" w:hAnsi="Arial Narrow" w:cs="Arial"/>
          <w:color w:val="000000"/>
        </w:rPr>
        <w:t>παντρευτεί</w:t>
      </w:r>
      <w:r>
        <w:rPr>
          <w:rFonts w:ascii="Arial Narrow" w:eastAsia="Times New Roman" w:hAnsi="Arial Narrow" w:cs="Arial"/>
          <w:color w:val="000000"/>
        </w:rPr>
        <w:t xml:space="preserve"> μέλος της οικογένειας). Αυτό σπάνια περνάει από το μυαλό των ιδιοκτητών, και ακόμα πιο δύσκολα μπορεί να γίνει αποδεκτό από τα παιδιά και τους συμβούλους τους.</w:t>
      </w:r>
    </w:p>
    <w:p w:rsidR="00364EE0" w:rsidRDefault="00364EE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p>
    <w:p w:rsidR="00364EE0" w:rsidRDefault="00364EE0" w:rsidP="00364EE0">
      <w:pPr>
        <w:shd w:val="clear" w:color="auto" w:fill="FFFFFF"/>
        <w:autoSpaceDE w:val="0"/>
        <w:autoSpaceDN w:val="0"/>
        <w:adjustRightInd w:val="0"/>
        <w:spacing w:after="0" w:line="240" w:lineRule="auto"/>
        <w:jc w:val="both"/>
        <w:rPr>
          <w:rFonts w:ascii="Arial Narrow" w:eastAsia="Times New Roman" w:hAnsi="Arial Narrow" w:cs="Arial"/>
          <w:color w:val="000000"/>
        </w:rPr>
      </w:pPr>
      <w:r>
        <w:rPr>
          <w:rFonts w:ascii="Arial Narrow" w:eastAsia="Times New Roman" w:hAnsi="Arial Narrow" w:cs="Arial"/>
          <w:color w:val="000000"/>
        </w:rPr>
        <w:t xml:space="preserve">Σε καμία από τις τρεις </w:t>
      </w:r>
      <w:r w:rsidR="003455CD">
        <w:rPr>
          <w:rFonts w:ascii="Arial Narrow" w:eastAsia="Times New Roman" w:hAnsi="Arial Narrow" w:cs="Arial"/>
          <w:color w:val="000000"/>
        </w:rPr>
        <w:t>Εταιρείες</w:t>
      </w:r>
      <w:r>
        <w:rPr>
          <w:rFonts w:ascii="Arial Narrow" w:eastAsia="Times New Roman" w:hAnsi="Arial Narrow" w:cs="Arial"/>
          <w:color w:val="000000"/>
        </w:rPr>
        <w:t xml:space="preserve"> που προανέφερα δεν ετίθετο θέμα «</w:t>
      </w:r>
      <w:r w:rsidR="00B736D5">
        <w:rPr>
          <w:rFonts w:ascii="Arial Narrow" w:eastAsia="Times New Roman" w:hAnsi="Arial Narrow" w:cs="Arial"/>
          <w:color w:val="000000"/>
        </w:rPr>
        <w:t>συγκληρονομίας</w:t>
      </w:r>
      <w:r>
        <w:rPr>
          <w:rFonts w:ascii="Arial Narrow" w:eastAsia="Times New Roman" w:hAnsi="Arial Narrow" w:cs="Arial"/>
          <w:color w:val="000000"/>
        </w:rPr>
        <w:t xml:space="preserve">». Δεδομένου ότι συνεπώς δεν θα ήμουν ευτυχισμένος να προσπαθώ να συμβάλλω στην επιτυχία των στόχων της </w:t>
      </w:r>
      <w:r>
        <w:rPr>
          <w:rFonts w:ascii="Arial Narrow" w:eastAsia="Times New Roman" w:hAnsi="Arial Narrow" w:cs="Arial"/>
          <w:color w:val="000000"/>
          <w:lang w:val="en-GB"/>
        </w:rPr>
        <w:t>Coca</w:t>
      </w:r>
      <w:r w:rsidRPr="00F0132C">
        <w:rPr>
          <w:rFonts w:ascii="Arial Narrow" w:eastAsia="Times New Roman" w:hAnsi="Arial Narrow" w:cs="Arial"/>
          <w:color w:val="000000"/>
        </w:rPr>
        <w:t xml:space="preserve"> </w:t>
      </w:r>
      <w:r>
        <w:rPr>
          <w:rFonts w:ascii="Arial Narrow" w:eastAsia="Times New Roman" w:hAnsi="Arial Narrow" w:cs="Arial"/>
          <w:color w:val="000000"/>
          <w:lang w:val="en-GB"/>
        </w:rPr>
        <w:t>Cola</w:t>
      </w:r>
      <w:r w:rsidRPr="00F0132C">
        <w:rPr>
          <w:rFonts w:ascii="Arial Narrow" w:eastAsia="Times New Roman" w:hAnsi="Arial Narrow" w:cs="Arial"/>
          <w:color w:val="000000"/>
        </w:rPr>
        <w:t xml:space="preserve"> </w:t>
      </w:r>
      <w:r>
        <w:rPr>
          <w:rFonts w:ascii="Arial Narrow" w:eastAsia="Times New Roman" w:hAnsi="Arial Narrow" w:cs="Arial"/>
          <w:color w:val="000000"/>
        </w:rPr>
        <w:t xml:space="preserve">και της Παγκόσμιας Τράπεζας, θα αισθανόμουν </w:t>
      </w:r>
      <w:r w:rsidR="00B736D5">
        <w:rPr>
          <w:rFonts w:ascii="Arial Narrow" w:eastAsia="Times New Roman" w:hAnsi="Arial Narrow" w:cs="Arial"/>
          <w:color w:val="000000"/>
        </w:rPr>
        <w:t>εγκλωβισμένος</w:t>
      </w:r>
      <w:r>
        <w:rPr>
          <w:rFonts w:ascii="Arial Narrow" w:eastAsia="Times New Roman" w:hAnsi="Arial Narrow" w:cs="Arial"/>
          <w:color w:val="000000"/>
        </w:rPr>
        <w:t xml:space="preserve"> μέσα στα «χρυσά κλουβιά» που μου </w:t>
      </w:r>
      <w:r w:rsidR="00B736D5">
        <w:rPr>
          <w:rFonts w:ascii="Arial Narrow" w:eastAsia="Times New Roman" w:hAnsi="Arial Narrow" w:cs="Arial"/>
          <w:color w:val="000000"/>
        </w:rPr>
        <w:t>πρόσφεραν</w:t>
      </w:r>
      <w:r>
        <w:rPr>
          <w:rFonts w:ascii="Arial Narrow" w:eastAsia="Times New Roman" w:hAnsi="Arial Narrow" w:cs="Arial"/>
          <w:color w:val="000000"/>
        </w:rPr>
        <w:t xml:space="preserve">. Αντίθετα, οι στόχοι και οι αξίες της </w:t>
      </w:r>
      <w:r>
        <w:rPr>
          <w:rFonts w:ascii="Arial Narrow" w:eastAsia="Times New Roman" w:hAnsi="Arial Narrow" w:cs="Arial"/>
          <w:color w:val="000000"/>
          <w:lang w:val="en-GB"/>
        </w:rPr>
        <w:t>Shell</w:t>
      </w:r>
      <w:r>
        <w:rPr>
          <w:rFonts w:ascii="Arial Narrow" w:eastAsia="Times New Roman" w:hAnsi="Arial Narrow" w:cs="Arial"/>
          <w:color w:val="000000"/>
        </w:rPr>
        <w:t xml:space="preserve"> ήταν απόλυτα συμβατές με τις δικές μου. Παρά την επιμονή των δύο εταιριών επέλεξα να αποδεχθώ την (καθόλου ευκαταφρόνητη) πρόταση της </w:t>
      </w:r>
      <w:r>
        <w:rPr>
          <w:rFonts w:ascii="Arial Narrow" w:eastAsia="Times New Roman" w:hAnsi="Arial Narrow" w:cs="Arial"/>
          <w:color w:val="000000"/>
          <w:lang w:val="en-GB"/>
        </w:rPr>
        <w:t>Shell</w:t>
      </w:r>
      <w:r>
        <w:rPr>
          <w:rFonts w:ascii="Arial Narrow" w:eastAsia="Times New Roman" w:hAnsi="Arial Narrow" w:cs="Arial"/>
          <w:color w:val="000000"/>
        </w:rPr>
        <w:t xml:space="preserve">. Η επιλογή μου αποδείχθηκε σωστή. Ενάμιση χρόνο αργότερα, όντας στη Χάγη, τέσσερεις από αυτούς που θα είχα υφισταμένους στην Ατλάντα επικοινώνησαν μαζί μου ψάχνοντας για δουλειά. Στον νέο πρόεδρο της </w:t>
      </w:r>
      <w:r w:rsidR="003455CD">
        <w:rPr>
          <w:rFonts w:ascii="Arial Narrow" w:eastAsia="Times New Roman" w:hAnsi="Arial Narrow" w:cs="Arial"/>
          <w:color w:val="000000"/>
        </w:rPr>
        <w:t>εταιρεία</w:t>
      </w:r>
      <w:r>
        <w:rPr>
          <w:rFonts w:ascii="Arial Narrow" w:eastAsia="Times New Roman" w:hAnsi="Arial Narrow" w:cs="Arial"/>
          <w:color w:val="000000"/>
        </w:rPr>
        <w:t xml:space="preserve">ς δεν άρεσαν τα πολυπληθή «κεντρικά γραφεία» και προχώρησαν σε απόλυση 3000 ανθρώπων με ειδοποίηση μιας εβδομάδας. Θα μπορούσα να είμαι ένας από αυτούς και να ψάχνω να δω τι θα κάνω για τη </w:t>
      </w:r>
      <w:r w:rsidR="00B736D5">
        <w:rPr>
          <w:rFonts w:ascii="Arial Narrow" w:eastAsia="Times New Roman" w:hAnsi="Arial Narrow" w:cs="Arial"/>
          <w:color w:val="000000"/>
        </w:rPr>
        <w:t>σύζυγο</w:t>
      </w:r>
      <w:r>
        <w:rPr>
          <w:rFonts w:ascii="Arial Narrow" w:eastAsia="Times New Roman" w:hAnsi="Arial Narrow" w:cs="Arial"/>
          <w:color w:val="000000"/>
        </w:rPr>
        <w:t xml:space="preserve"> και τα παιδιά μου. Αντιθέτως, στη </w:t>
      </w:r>
      <w:r>
        <w:rPr>
          <w:rFonts w:ascii="Arial Narrow" w:eastAsia="Times New Roman" w:hAnsi="Arial Narrow" w:cs="Arial"/>
          <w:color w:val="000000"/>
          <w:lang w:val="en-GB"/>
        </w:rPr>
        <w:t>Shell</w:t>
      </w:r>
      <w:r w:rsidRPr="00F0132C">
        <w:rPr>
          <w:rFonts w:ascii="Arial Narrow" w:eastAsia="Times New Roman" w:hAnsi="Arial Narrow" w:cs="Arial"/>
          <w:color w:val="000000"/>
        </w:rPr>
        <w:t xml:space="preserve"> επ</w:t>
      </w:r>
      <w:r>
        <w:rPr>
          <w:rFonts w:ascii="Arial Narrow" w:eastAsia="Times New Roman" w:hAnsi="Arial Narrow" w:cs="Arial"/>
          <w:color w:val="000000"/>
        </w:rPr>
        <w:t>ί έξι χρόνια</w:t>
      </w:r>
      <w:r w:rsidRPr="00F0132C">
        <w:rPr>
          <w:rFonts w:ascii="Arial Narrow" w:eastAsia="Times New Roman" w:hAnsi="Arial Narrow" w:cs="Arial"/>
          <w:color w:val="000000"/>
        </w:rPr>
        <w:t xml:space="preserve"> </w:t>
      </w:r>
      <w:r>
        <w:rPr>
          <w:rFonts w:ascii="Arial Narrow" w:eastAsia="Times New Roman" w:hAnsi="Arial Narrow" w:cs="Arial"/>
          <w:color w:val="000000"/>
        </w:rPr>
        <w:t xml:space="preserve">μου δόθηκε η ευκαιρία να εκπαιδευθώ, να εργαστώ σε περιβάλλον άψογα οργανωμένης </w:t>
      </w:r>
      <w:r w:rsidR="00B736D5">
        <w:rPr>
          <w:rFonts w:ascii="Arial Narrow" w:eastAsia="Times New Roman" w:hAnsi="Arial Narrow" w:cs="Arial"/>
          <w:color w:val="000000"/>
        </w:rPr>
        <w:t>τήλε</w:t>
      </w:r>
      <w:r>
        <w:rPr>
          <w:rFonts w:ascii="Arial Narrow" w:eastAsia="Times New Roman" w:hAnsi="Arial Narrow" w:cs="Arial"/>
          <w:color w:val="000000"/>
        </w:rPr>
        <w:t xml:space="preserve">-εργασίας, να ζήσω ανθρώπινα, και να συμβάλλω δημιουργικά και καινοτόμα στην μετατροπή του ομίλου </w:t>
      </w:r>
      <w:r>
        <w:rPr>
          <w:rFonts w:ascii="Arial Narrow" w:eastAsia="Times New Roman" w:hAnsi="Arial Narrow" w:cs="Arial"/>
          <w:color w:val="000000"/>
          <w:lang w:val="en-GB"/>
        </w:rPr>
        <w:t>Shell</w:t>
      </w:r>
      <w:r w:rsidRPr="00F0132C">
        <w:rPr>
          <w:rFonts w:ascii="Arial Narrow" w:eastAsia="Times New Roman" w:hAnsi="Arial Narrow" w:cs="Arial"/>
          <w:color w:val="000000"/>
        </w:rPr>
        <w:t xml:space="preserve"> </w:t>
      </w:r>
      <w:r>
        <w:rPr>
          <w:rFonts w:ascii="Arial Narrow" w:eastAsia="Times New Roman" w:hAnsi="Arial Narrow" w:cs="Arial"/>
          <w:color w:val="000000"/>
        </w:rPr>
        <w:t>σε εξωστρεφ</w:t>
      </w:r>
      <w:r w:rsidR="00B736D5">
        <w:rPr>
          <w:rFonts w:ascii="Arial Narrow" w:eastAsia="Times New Roman" w:hAnsi="Arial Narrow" w:cs="Arial"/>
          <w:color w:val="000000"/>
        </w:rPr>
        <w:t>ή, πελατοκεντρικό και περιβαλλον</w:t>
      </w:r>
      <w:r>
        <w:rPr>
          <w:rFonts w:ascii="Arial Narrow" w:eastAsia="Times New Roman" w:hAnsi="Arial Narrow" w:cs="Arial"/>
          <w:color w:val="000000"/>
        </w:rPr>
        <w:t xml:space="preserve">τοκεντρικό, πράγμα που εν συνεχεία επηρέασε όλες τις </w:t>
      </w:r>
      <w:r w:rsidR="003455CD">
        <w:rPr>
          <w:rFonts w:ascii="Arial Narrow" w:eastAsia="Times New Roman" w:hAnsi="Arial Narrow" w:cs="Arial"/>
          <w:color w:val="000000"/>
        </w:rPr>
        <w:t>Εταιρείες</w:t>
      </w:r>
      <w:r>
        <w:rPr>
          <w:rFonts w:ascii="Arial Narrow" w:eastAsia="Times New Roman" w:hAnsi="Arial Narrow" w:cs="Arial"/>
          <w:color w:val="000000"/>
        </w:rPr>
        <w:t xml:space="preserve"> του ενεργειακού κλάδου παγκοσμίως.</w:t>
      </w:r>
    </w:p>
    <w:p w:rsidR="00364EE0" w:rsidRDefault="00364EE0" w:rsidP="004864BE">
      <w:pPr>
        <w:pStyle w:val="21"/>
        <w:keepNext w:val="0"/>
        <w:keepLines w:val="0"/>
        <w:spacing w:before="0" w:line="240" w:lineRule="auto"/>
        <w:contextualSpacing/>
        <w:rPr>
          <w:rFonts w:ascii="Arial Narrow" w:hAnsi="Arial Narrow"/>
        </w:rPr>
      </w:pPr>
    </w:p>
    <w:p w:rsidR="00C90EDB" w:rsidRPr="00F2146D" w:rsidRDefault="00FB4FF5" w:rsidP="00F2146D">
      <w:pPr>
        <w:pStyle w:val="21"/>
        <w:keepNext w:val="0"/>
        <w:keepLines w:val="0"/>
        <w:spacing w:before="0" w:line="240" w:lineRule="auto"/>
        <w:contextualSpacing/>
        <w:rPr>
          <w:rFonts w:ascii="Arial Narrow" w:hAnsi="Arial Narrow"/>
        </w:rPr>
      </w:pPr>
      <w:bookmarkStart w:id="325" w:name="_Toc42965006"/>
      <w:r w:rsidRPr="00F2146D">
        <w:rPr>
          <w:rFonts w:ascii="Arial Narrow" w:hAnsi="Arial Narrow"/>
        </w:rPr>
        <w:t>8.7</w:t>
      </w:r>
      <w:r w:rsidR="00364EE0" w:rsidRPr="00F2146D">
        <w:rPr>
          <w:rFonts w:ascii="Arial Narrow" w:hAnsi="Arial Narrow"/>
        </w:rPr>
        <w:t xml:space="preserve">. </w:t>
      </w:r>
      <w:r w:rsidR="003B3AB9" w:rsidRPr="00F2146D">
        <w:rPr>
          <w:rFonts w:ascii="Arial Narrow" w:hAnsi="Arial Narrow"/>
        </w:rPr>
        <w:t xml:space="preserve">Ο Ηγέτης </w:t>
      </w:r>
      <w:r w:rsidR="00364EE0" w:rsidRPr="00F2146D">
        <w:rPr>
          <w:rFonts w:ascii="Arial Narrow" w:hAnsi="Arial Narrow"/>
        </w:rPr>
        <w:t xml:space="preserve">Επίσκοπος - Ποιμένας - </w:t>
      </w:r>
      <w:r w:rsidR="003B3AB9" w:rsidRPr="00F2146D">
        <w:rPr>
          <w:rFonts w:ascii="Arial Narrow" w:hAnsi="Arial Narrow"/>
        </w:rPr>
        <w:t>Υπηρέτης της Βίβλου είναι διαχρονικός.</w:t>
      </w:r>
      <w:bookmarkEnd w:id="325"/>
    </w:p>
    <w:p w:rsidR="002A7DC1" w:rsidRPr="002879EB" w:rsidRDefault="0087796E" w:rsidP="00C049D0">
      <w:pPr>
        <w:jc w:val="both"/>
        <w:rPr>
          <w:rFonts w:ascii="Arial Narrow" w:hAnsi="Arial Narrow"/>
          <w:b/>
          <w:bCs/>
        </w:rPr>
      </w:pPr>
      <w:r w:rsidRPr="002879EB">
        <w:rPr>
          <w:rFonts w:ascii="Arial Narrow" w:hAnsi="Arial Narrow"/>
        </w:rPr>
        <w:t xml:space="preserve">Όπως αναφέρθηκε στον πρόλογο αφόρμηση της παρούσας μελέτης ήταν η διαπίστωση ότι </w:t>
      </w:r>
      <w:r w:rsidR="00F05F8D" w:rsidRPr="002879EB">
        <w:rPr>
          <w:rFonts w:ascii="Arial Narrow" w:hAnsi="Arial Narrow"/>
        </w:rPr>
        <w:t xml:space="preserve">παρά τις φωτεινές εξαιρέσεις, </w:t>
      </w:r>
      <w:r w:rsidRPr="002879EB">
        <w:rPr>
          <w:rFonts w:ascii="Arial Narrow" w:hAnsi="Arial Narrow"/>
        </w:rPr>
        <w:t xml:space="preserve">η γενικότερη έλλειψη αρχών, παιδείας, αξιών, και σχέσεων ουσίας, είναι πλέον θεσμός της καθημερινότητάς μας σε όλα τα επίπεδα (με ελάχιστες εξαιρέσεις), και ότι </w:t>
      </w:r>
      <w:r w:rsidRPr="002879EB">
        <w:rPr>
          <w:rFonts w:ascii="Arial Narrow" w:hAnsi="Arial Narrow"/>
          <w:b/>
        </w:rPr>
        <w:t xml:space="preserve">η </w:t>
      </w:r>
      <w:r w:rsidR="00F05F8D" w:rsidRPr="002879EB">
        <w:rPr>
          <w:rFonts w:ascii="Arial Narrow" w:hAnsi="Arial Narrow"/>
          <w:b/>
        </w:rPr>
        <w:t>«</w:t>
      </w:r>
      <w:r w:rsidRPr="002879EB">
        <w:rPr>
          <w:rFonts w:ascii="Arial Narrow" w:hAnsi="Arial Narrow"/>
          <w:b/>
        </w:rPr>
        <w:t>ξεδιάντροπη</w:t>
      </w:r>
      <w:r w:rsidR="00F05F8D" w:rsidRPr="002879EB">
        <w:rPr>
          <w:rFonts w:ascii="Arial Narrow" w:hAnsi="Arial Narrow"/>
          <w:b/>
        </w:rPr>
        <w:t>»</w:t>
      </w:r>
      <w:r w:rsidRPr="002879EB">
        <w:rPr>
          <w:rFonts w:ascii="Arial Narrow" w:hAnsi="Arial Narrow"/>
          <w:b/>
        </w:rPr>
        <w:t xml:space="preserve"> ηγεσία είναι η βασική αιτία αυτής της κατάστασης</w:t>
      </w:r>
      <w:r w:rsidR="007D3EBB" w:rsidRPr="002879EB">
        <w:rPr>
          <w:rFonts w:ascii="Arial Narrow" w:hAnsi="Arial Narrow"/>
        </w:rPr>
        <w:t>. Ό</w:t>
      </w:r>
      <w:r w:rsidR="003B61A4" w:rsidRPr="002879EB">
        <w:rPr>
          <w:rFonts w:ascii="Arial Narrow" w:hAnsi="Arial Narrow"/>
        </w:rPr>
        <w:t>πως αναφέρει ο Ισοκράτης, «</w:t>
      </w:r>
      <w:r w:rsidR="007D3EBB" w:rsidRPr="002879EB">
        <w:rPr>
          <w:rFonts w:ascii="Arial Narrow" w:hAnsi="Arial Narrow"/>
          <w:i/>
          <w:iCs/>
        </w:rPr>
        <w:t>τ</w:t>
      </w:r>
      <w:r w:rsidR="003B61A4" w:rsidRPr="002879EB">
        <w:rPr>
          <w:rFonts w:ascii="Arial Narrow" w:hAnsi="Arial Narrow"/>
          <w:i/>
          <w:iCs/>
        </w:rPr>
        <w:t>ο της πόλεως όλης ήθος, ομοιούται τοις άρχουσιν</w:t>
      </w:r>
      <w:r w:rsidR="003B61A4" w:rsidRPr="002879EB">
        <w:rPr>
          <w:rFonts w:ascii="Arial Narrow" w:hAnsi="Arial Narrow"/>
        </w:rPr>
        <w:t xml:space="preserve">». </w:t>
      </w:r>
      <w:r w:rsidRPr="002879EB">
        <w:rPr>
          <w:rFonts w:ascii="Arial Narrow" w:hAnsi="Arial Narrow"/>
          <w:b/>
          <w:bCs/>
        </w:rPr>
        <w:t xml:space="preserve">Το ερώτημα που τέθηκε ήταν </w:t>
      </w:r>
      <w:r w:rsidR="00364EE0">
        <w:rPr>
          <w:rFonts w:ascii="Arial Narrow" w:hAnsi="Arial Narrow"/>
          <w:b/>
          <w:bCs/>
        </w:rPr>
        <w:t>αν αυτό είναι κάτι καινούριο, ή</w:t>
      </w:r>
      <w:r w:rsidRPr="002879EB">
        <w:rPr>
          <w:rFonts w:ascii="Arial Narrow" w:hAnsi="Arial Narrow"/>
          <w:b/>
          <w:bCs/>
        </w:rPr>
        <w:t xml:space="preserve"> αν έχει ξανά συμβεί στο παρελθόν, και αν ναι, πώς το αντιμετώπισε η ανθρωπότητα; </w:t>
      </w:r>
    </w:p>
    <w:p w:rsidR="002A7DC1" w:rsidRPr="002879EB" w:rsidRDefault="0087796E" w:rsidP="00C049D0">
      <w:pPr>
        <w:jc w:val="both"/>
        <w:rPr>
          <w:rFonts w:ascii="Arial Narrow" w:hAnsi="Arial Narrow"/>
          <w:b/>
        </w:rPr>
      </w:pPr>
      <w:r w:rsidRPr="002879EB">
        <w:rPr>
          <w:rFonts w:ascii="Arial Narrow" w:hAnsi="Arial Narrow"/>
        </w:rPr>
        <w:t xml:space="preserve">Εστιάσαμε και παρατηρήσαμε την περίοδο παγκοσμιοποιημένης Ρωμαϊκής αυτοκρατορίας όπου επικρατούσε μια παρόμοια παρακμιακή κατάσταση στον τότε γνωστό κόσμο. Όπως και τότε, έτσι και σήμερα υπάρχει καινό ηγεσίας. Οι </w:t>
      </w:r>
      <w:r w:rsidRPr="002879EB">
        <w:rPr>
          <w:rFonts w:ascii="Arial Narrow" w:hAnsi="Arial Narrow"/>
          <w:iCs/>
        </w:rPr>
        <w:t>ολοκληρωμένοι</w:t>
      </w:r>
      <w:r w:rsidRPr="002879EB">
        <w:rPr>
          <w:rFonts w:ascii="Arial Narrow" w:hAnsi="Arial Narrow"/>
        </w:rPr>
        <w:t xml:space="preserve"> </w:t>
      </w:r>
      <w:r w:rsidRPr="002879EB">
        <w:rPr>
          <w:rFonts w:ascii="Arial Narrow" w:hAnsi="Arial Narrow"/>
          <w:iCs/>
        </w:rPr>
        <w:t>ηγέτες- διοικητές</w:t>
      </w:r>
      <w:r w:rsidRPr="002879EB">
        <w:rPr>
          <w:rFonts w:ascii="Arial Narrow" w:hAnsi="Arial Narrow"/>
        </w:rPr>
        <w:t xml:space="preserve">, και σήμερα όπως και πριν από 2000 χρόνια, φαίνεται να είναι είδος σε ανεπάρκεια. Ο Χριστιανισμός έφερε </w:t>
      </w:r>
      <w:r w:rsidR="00860C17">
        <w:rPr>
          <w:rFonts w:ascii="Arial Narrow" w:hAnsi="Arial Narrow"/>
        </w:rPr>
        <w:t>σημαντικές δομικές και πρακτικές</w:t>
      </w:r>
      <w:r w:rsidRPr="002879EB">
        <w:rPr>
          <w:rFonts w:ascii="Arial Narrow" w:hAnsi="Arial Narrow"/>
        </w:rPr>
        <w:t xml:space="preserve"> αλλαγές σε όλα τα επίπεδα. </w:t>
      </w:r>
      <w:r w:rsidRPr="002879EB">
        <w:rPr>
          <w:rFonts w:ascii="Arial Narrow" w:hAnsi="Arial Narrow"/>
          <w:b/>
        </w:rPr>
        <w:t xml:space="preserve">Το ερώτημα που διατυπώσαμε ήταν αν και πως τοποθετήθηκε </w:t>
      </w:r>
      <w:r w:rsidR="00AB7C32" w:rsidRPr="002879EB">
        <w:rPr>
          <w:rFonts w:ascii="Arial Narrow" w:hAnsi="Arial Narrow"/>
          <w:b/>
        </w:rPr>
        <w:t>η Β</w:t>
      </w:r>
      <w:r w:rsidR="00AE089B" w:rsidRPr="002879EB">
        <w:rPr>
          <w:rFonts w:ascii="Arial Narrow" w:hAnsi="Arial Narrow"/>
          <w:b/>
        </w:rPr>
        <w:t xml:space="preserve">ίβλος </w:t>
      </w:r>
      <w:r w:rsidRPr="002879EB">
        <w:rPr>
          <w:rFonts w:ascii="Arial Narrow" w:hAnsi="Arial Narrow"/>
          <w:b/>
        </w:rPr>
        <w:t xml:space="preserve">ειδικά απέναντι στην εξουσία και την ηγεσία, και κατά πόσο είναι επίκαιρη και εφαρμόσιμη σήμερα. </w:t>
      </w:r>
    </w:p>
    <w:p w:rsidR="002A7DC1" w:rsidRPr="002879EB" w:rsidRDefault="001B7B86" w:rsidP="00C049D0">
      <w:pPr>
        <w:jc w:val="both"/>
        <w:rPr>
          <w:rFonts w:ascii="Arial Narrow" w:hAnsi="Arial Narrow" w:cs="Calibri"/>
          <w:color w:val="000000" w:themeColor="text1"/>
        </w:rPr>
      </w:pPr>
      <w:r w:rsidRPr="002879EB">
        <w:rPr>
          <w:rFonts w:ascii="Arial Narrow" w:hAnsi="Arial Narrow" w:cs="Calibri"/>
          <w:color w:val="000000" w:themeColor="text1"/>
        </w:rPr>
        <w:t xml:space="preserve">Στα προηγούμενα κεφάλαια είδαμε </w:t>
      </w:r>
      <w:r w:rsidRPr="002879EB">
        <w:rPr>
          <w:rFonts w:ascii="Arial Narrow" w:hAnsi="Arial Narrow" w:cs="Calibri"/>
          <w:b/>
          <w:color w:val="000000" w:themeColor="text1"/>
        </w:rPr>
        <w:t>ότι αυτό που προτείνουν σήμερα οι ειδικοί</w:t>
      </w:r>
      <w:r w:rsidRPr="002879EB">
        <w:rPr>
          <w:rFonts w:ascii="Arial Narrow" w:hAnsi="Arial Narrow" w:cs="Calibri"/>
          <w:color w:val="000000" w:themeColor="text1"/>
        </w:rPr>
        <w:t xml:space="preserve">, </w:t>
      </w:r>
      <w:r w:rsidRPr="002879EB">
        <w:rPr>
          <w:rFonts w:ascii="Arial Narrow" w:hAnsi="Arial Narrow" w:cs="Calibri"/>
          <w:b/>
          <w:color w:val="000000" w:themeColor="text1"/>
        </w:rPr>
        <w:t xml:space="preserve">συμπίπτει με τα πρότυπα </w:t>
      </w:r>
      <w:r w:rsidR="003B3AB9" w:rsidRPr="002879EB">
        <w:rPr>
          <w:rFonts w:ascii="Arial Narrow" w:hAnsi="Arial Narrow" w:cs="Calibri"/>
          <w:b/>
          <w:color w:val="000000" w:themeColor="text1"/>
        </w:rPr>
        <w:t xml:space="preserve">ηγεσίας </w:t>
      </w:r>
      <w:r w:rsidRPr="002879EB">
        <w:rPr>
          <w:rFonts w:ascii="Arial Narrow" w:hAnsi="Arial Narrow" w:cs="Calibri"/>
          <w:b/>
          <w:color w:val="000000" w:themeColor="text1"/>
        </w:rPr>
        <w:t>προς μίμηση</w:t>
      </w:r>
      <w:r w:rsidR="004069D3" w:rsidRPr="002879EB">
        <w:rPr>
          <w:rFonts w:ascii="Arial Narrow" w:hAnsi="Arial Narrow" w:cs="Calibri"/>
          <w:b/>
          <w:color w:val="000000" w:themeColor="text1"/>
        </w:rPr>
        <w:fldChar w:fldCharType="begin"/>
      </w:r>
      <w:r w:rsidR="00DD49DD" w:rsidRPr="002879EB">
        <w:rPr>
          <w:rFonts w:ascii="Arial Narrow" w:hAnsi="Arial Narrow"/>
          <w:b/>
        </w:rPr>
        <w:instrText xml:space="preserve"> XE "</w:instrText>
      </w:r>
      <w:r w:rsidR="00DD49DD" w:rsidRPr="002879EB">
        <w:rPr>
          <w:rStyle w:val="-"/>
          <w:rFonts w:ascii="Arial Narrow" w:hAnsi="Arial Narrow"/>
          <w:b/>
          <w:noProof/>
        </w:rPr>
        <w:instrText>προς μίμηση</w:instrText>
      </w:r>
      <w:r w:rsidR="00DD49DD" w:rsidRPr="002879EB">
        <w:rPr>
          <w:rFonts w:ascii="Arial Narrow" w:hAnsi="Arial Narrow"/>
          <w:b/>
        </w:rPr>
        <w:instrText xml:space="preserve">" </w:instrText>
      </w:r>
      <w:r w:rsidR="004069D3" w:rsidRPr="002879EB">
        <w:rPr>
          <w:rFonts w:ascii="Arial Narrow" w:hAnsi="Arial Narrow" w:cs="Calibri"/>
          <w:b/>
          <w:color w:val="000000" w:themeColor="text1"/>
        </w:rPr>
        <w:fldChar w:fldCharType="end"/>
      </w:r>
      <w:r w:rsidRPr="002879EB">
        <w:rPr>
          <w:rFonts w:ascii="Arial Narrow" w:hAnsi="Arial Narrow" w:cs="Calibri"/>
          <w:b/>
          <w:color w:val="000000" w:themeColor="text1"/>
        </w:rPr>
        <w:t xml:space="preserve"> και προς αποφυγή</w:t>
      </w:r>
      <w:r w:rsidRPr="002879EB">
        <w:rPr>
          <w:rFonts w:ascii="Arial Narrow" w:hAnsi="Arial Narrow" w:cs="Calibri"/>
          <w:color w:val="000000" w:themeColor="text1"/>
        </w:rPr>
        <w:t xml:space="preserve"> </w:t>
      </w:r>
      <w:r w:rsidR="003B3AB9" w:rsidRPr="002879EB">
        <w:rPr>
          <w:rFonts w:ascii="Arial Narrow" w:hAnsi="Arial Narrow" w:cs="Calibri"/>
          <w:color w:val="000000" w:themeColor="text1"/>
        </w:rPr>
        <w:t xml:space="preserve">που </w:t>
      </w:r>
      <w:r w:rsidRPr="002879EB">
        <w:rPr>
          <w:rFonts w:ascii="Arial Narrow" w:hAnsi="Arial Narrow" w:cs="Calibri"/>
          <w:color w:val="000000" w:themeColor="text1"/>
        </w:rPr>
        <w:t xml:space="preserve">παρουσιάζονται στα βιβλία της </w:t>
      </w:r>
      <w:r w:rsidR="003B3AB9" w:rsidRPr="002879EB">
        <w:rPr>
          <w:rFonts w:ascii="Arial Narrow" w:hAnsi="Arial Narrow" w:cs="Calibri"/>
          <w:color w:val="000000" w:themeColor="text1"/>
        </w:rPr>
        <w:t>Καινής Διαθήκης</w:t>
      </w:r>
      <w:r w:rsidRPr="002879EB">
        <w:rPr>
          <w:rFonts w:ascii="Arial Narrow" w:hAnsi="Arial Narrow" w:cs="Calibri"/>
          <w:color w:val="000000" w:themeColor="text1"/>
        </w:rPr>
        <w:t xml:space="preserve">. Επιπλέον είδαμε </w:t>
      </w:r>
      <w:r w:rsidRPr="002879EB">
        <w:rPr>
          <w:rFonts w:ascii="Arial Narrow" w:hAnsi="Arial Narrow" w:cs="Calibri"/>
          <w:b/>
          <w:color w:val="000000" w:themeColor="text1"/>
        </w:rPr>
        <w:t xml:space="preserve">τα θετικά αποτελέσματα περιπτώσεων εφαρμογής αυτών των προτύπων ηγεσίας προς μίμηση σε </w:t>
      </w:r>
      <w:r w:rsidR="003455CD">
        <w:rPr>
          <w:rFonts w:ascii="Arial Narrow" w:hAnsi="Arial Narrow" w:cs="Calibri"/>
          <w:b/>
          <w:color w:val="000000" w:themeColor="text1"/>
        </w:rPr>
        <w:t>Εταιρείες</w:t>
      </w:r>
      <w:r w:rsidRPr="002879EB">
        <w:rPr>
          <w:rFonts w:ascii="Arial Narrow" w:hAnsi="Arial Narrow" w:cs="Calibri"/>
          <w:color w:val="000000" w:themeColor="text1"/>
        </w:rPr>
        <w:t xml:space="preserve">, τόσο από εμένα τον ίδιο όσο και από άλλους. </w:t>
      </w:r>
    </w:p>
    <w:p w:rsidR="00652F9C" w:rsidRDefault="001D1574" w:rsidP="00652F9C">
      <w:pPr>
        <w:spacing w:after="0" w:line="240" w:lineRule="auto"/>
        <w:jc w:val="both"/>
        <w:rPr>
          <w:rFonts w:ascii="Arial Narrow" w:hAnsi="Arial Narrow"/>
        </w:rPr>
      </w:pPr>
      <w:r w:rsidRPr="002879EB">
        <w:rPr>
          <w:rFonts w:ascii="Arial Narrow" w:hAnsi="Arial Narrow" w:cs="Calibri"/>
          <w:color w:val="000000" w:themeColor="text1"/>
        </w:rPr>
        <w:t xml:space="preserve">Βρίσκω πολύ </w:t>
      </w:r>
      <w:r w:rsidR="001B7B86" w:rsidRPr="002879EB">
        <w:rPr>
          <w:rFonts w:ascii="Arial Narrow" w:hAnsi="Arial Narrow" w:cs="Calibri"/>
          <w:color w:val="000000" w:themeColor="text1"/>
        </w:rPr>
        <w:t>ενδιαφέρον ότι τον 21</w:t>
      </w:r>
      <w:r w:rsidR="001B7B86" w:rsidRPr="002879EB">
        <w:rPr>
          <w:rFonts w:ascii="Arial Narrow" w:hAnsi="Arial Narrow" w:cs="Calibri"/>
          <w:color w:val="000000" w:themeColor="text1"/>
          <w:vertAlign w:val="superscript"/>
        </w:rPr>
        <w:t>ο</w:t>
      </w:r>
      <w:r w:rsidR="001B7B86" w:rsidRPr="002879EB">
        <w:rPr>
          <w:rFonts w:ascii="Arial Narrow" w:hAnsi="Arial Narrow" w:cs="Calibri"/>
          <w:color w:val="000000" w:themeColor="text1"/>
        </w:rPr>
        <w:t xml:space="preserve"> αιώνα η επιστήμες που σχετίζονται με την ηγεσία και διοίκηση «ανακαλύπτουν» αυτά που περιγράφονται με απλά και κατανοητά λόγια στ</w:t>
      </w:r>
      <w:r w:rsidRPr="002879EB">
        <w:rPr>
          <w:rFonts w:ascii="Arial Narrow" w:hAnsi="Arial Narrow" w:cs="Calibri"/>
          <w:color w:val="000000" w:themeColor="text1"/>
        </w:rPr>
        <w:t xml:space="preserve">α Ευαγγέλια και τις Επιστολές της Καινής Διαθήκης </w:t>
      </w:r>
      <w:r w:rsidR="001B7B86" w:rsidRPr="002879EB">
        <w:rPr>
          <w:rFonts w:ascii="Arial Narrow" w:hAnsi="Arial Narrow" w:cs="Calibri"/>
          <w:color w:val="000000" w:themeColor="text1"/>
        </w:rPr>
        <w:t>από τον 1</w:t>
      </w:r>
      <w:r w:rsidR="001B7B86" w:rsidRPr="002879EB">
        <w:rPr>
          <w:rFonts w:ascii="Arial Narrow" w:hAnsi="Arial Narrow" w:cs="Calibri"/>
          <w:color w:val="000000" w:themeColor="text1"/>
          <w:vertAlign w:val="superscript"/>
        </w:rPr>
        <w:t>ο</w:t>
      </w:r>
      <w:r w:rsidR="001B7B86" w:rsidRPr="002879EB">
        <w:rPr>
          <w:rFonts w:ascii="Arial Narrow" w:hAnsi="Arial Narrow" w:cs="Calibri"/>
          <w:color w:val="000000" w:themeColor="text1"/>
        </w:rPr>
        <w:t xml:space="preserve"> αιώνα</w:t>
      </w:r>
      <w:r w:rsidRPr="002879EB">
        <w:rPr>
          <w:rFonts w:ascii="Arial Narrow" w:hAnsi="Arial Narrow" w:cs="Calibri"/>
          <w:color w:val="000000" w:themeColor="text1"/>
        </w:rPr>
        <w:t xml:space="preserve"> μετά Χριστού, και ότι </w:t>
      </w:r>
      <w:r w:rsidRPr="002879EB">
        <w:rPr>
          <w:rFonts w:ascii="Arial Narrow" w:hAnsi="Arial Narrow" w:cs="Calibri"/>
          <w:b/>
          <w:color w:val="000000" w:themeColor="text1"/>
        </w:rPr>
        <w:t>χρειάστηκαν 21 αιώνες για να καταλήξει η επιστήμη σε αυτό που η θεολογία είχε ως δεδομένο εδώ και 2000 χρόνια</w:t>
      </w:r>
      <w:r w:rsidRPr="002879EB">
        <w:rPr>
          <w:rFonts w:ascii="Arial Narrow" w:hAnsi="Arial Narrow" w:cs="Calibri"/>
          <w:color w:val="000000" w:themeColor="text1"/>
        </w:rPr>
        <w:t>.</w:t>
      </w:r>
      <w:r w:rsidR="00047227" w:rsidRPr="002879EB">
        <w:rPr>
          <w:rFonts w:ascii="Arial Narrow" w:hAnsi="Arial Narrow" w:cs="Calibri"/>
          <w:color w:val="000000" w:themeColor="text1"/>
        </w:rPr>
        <w:t xml:space="preserve"> Θεωρώ ότι </w:t>
      </w:r>
      <w:r w:rsidR="00047227" w:rsidRPr="002879EB">
        <w:rPr>
          <w:rFonts w:ascii="Arial Narrow" w:hAnsi="Arial Narrow" w:cs="Calibri"/>
          <w:b/>
          <w:color w:val="000000" w:themeColor="text1"/>
        </w:rPr>
        <w:t>πολλά έχουμε να ωφεληθούμε στις επιχειρήσεις από την ενδελεχή και σε βάθος μελέτη της Αγίας Γραφής</w:t>
      </w:r>
      <w:r w:rsidR="00047227" w:rsidRPr="002879EB">
        <w:rPr>
          <w:rFonts w:ascii="Arial Narrow" w:hAnsi="Arial Narrow" w:cs="Calibri"/>
          <w:color w:val="000000" w:themeColor="text1"/>
        </w:rPr>
        <w:t xml:space="preserve"> με τη </w:t>
      </w:r>
      <w:r w:rsidR="00652F9C">
        <w:rPr>
          <w:rFonts w:ascii="Arial Narrow" w:hAnsi="Arial Narrow" w:cs="Calibri"/>
          <w:color w:val="000000" w:themeColor="text1"/>
        </w:rPr>
        <w:t>καθοδήγηση φωτισμένων πνευματικών πατέρων αλλά και εφαρμόζοντας τις εξειδικευμένες επιστημονικές μεθόδους</w:t>
      </w:r>
      <w:r w:rsidR="00047227" w:rsidRPr="002879EB">
        <w:rPr>
          <w:rFonts w:ascii="Arial Narrow" w:hAnsi="Arial Narrow" w:cs="Calibri"/>
          <w:color w:val="000000" w:themeColor="text1"/>
        </w:rPr>
        <w:t xml:space="preserve"> </w:t>
      </w:r>
      <w:r w:rsidR="00652F9C">
        <w:rPr>
          <w:rFonts w:ascii="Arial Narrow" w:hAnsi="Arial Narrow" w:cs="Calibri"/>
          <w:color w:val="000000" w:themeColor="text1"/>
        </w:rPr>
        <w:t>τις οποίες μας διδάσκουν πανεπιστημιακοί</w:t>
      </w:r>
      <w:r w:rsidR="00047227" w:rsidRPr="002879EB">
        <w:rPr>
          <w:rFonts w:ascii="Arial Narrow" w:hAnsi="Arial Narrow" w:cs="Calibri"/>
          <w:color w:val="000000" w:themeColor="text1"/>
        </w:rPr>
        <w:t xml:space="preserve"> </w:t>
      </w:r>
      <w:r w:rsidR="00652F9C">
        <w:rPr>
          <w:rFonts w:ascii="Arial Narrow" w:hAnsi="Arial Narrow" w:cs="Calibri"/>
          <w:color w:val="000000" w:themeColor="text1"/>
        </w:rPr>
        <w:t>διδάσκαλοι θεολογίας σαν αυτούς</w:t>
      </w:r>
      <w:r w:rsidR="00047227" w:rsidRPr="002879EB">
        <w:rPr>
          <w:rFonts w:ascii="Arial Narrow" w:hAnsi="Arial Narrow" w:cs="Calibri"/>
          <w:color w:val="000000" w:themeColor="text1"/>
        </w:rPr>
        <w:t xml:space="preserve"> που είχα την ευλογία</w:t>
      </w:r>
      <w:r w:rsidR="00860C17">
        <w:rPr>
          <w:rFonts w:ascii="Arial Narrow" w:hAnsi="Arial Narrow" w:cs="Calibri"/>
          <w:color w:val="000000" w:themeColor="text1"/>
        </w:rPr>
        <w:t xml:space="preserve"> να με καθοδηγήσουν</w:t>
      </w:r>
      <w:r w:rsidR="001B7B86" w:rsidRPr="002879EB">
        <w:rPr>
          <w:rFonts w:ascii="Arial Narrow" w:hAnsi="Arial Narrow" w:cs="Calibri"/>
          <w:color w:val="000000" w:themeColor="text1"/>
        </w:rPr>
        <w:t>.</w:t>
      </w:r>
      <w:r w:rsidR="00186561" w:rsidRPr="002879EB">
        <w:rPr>
          <w:rFonts w:ascii="Arial Narrow" w:hAnsi="Arial Narrow" w:cs="Calibri"/>
          <w:color w:val="000000" w:themeColor="text1"/>
        </w:rPr>
        <w:t xml:space="preserve"> </w:t>
      </w:r>
      <w:r w:rsidR="00652F9C">
        <w:rPr>
          <w:rFonts w:ascii="Arial Narrow" w:hAnsi="Arial Narrow" w:cs="Calibri"/>
          <w:color w:val="000000" w:themeColor="text1"/>
        </w:rPr>
        <w:t xml:space="preserve">Για παράδειγμα, </w:t>
      </w:r>
      <w:r w:rsidR="00652F9C">
        <w:rPr>
          <w:rFonts w:ascii="Arial Narrow" w:hAnsi="Arial Narrow"/>
        </w:rPr>
        <w:t xml:space="preserve">τα χαρακτηριστικά ηγεσίας </w:t>
      </w:r>
      <w:r w:rsidR="00652F9C" w:rsidRPr="00A966D0">
        <w:rPr>
          <w:rFonts w:ascii="Arial Narrow" w:hAnsi="Arial Narrow"/>
        </w:rPr>
        <w:t>του Μωυσή</w:t>
      </w:r>
      <w:r w:rsidR="007D2189">
        <w:rPr>
          <w:rFonts w:ascii="Arial Narrow" w:hAnsi="Arial Narrow"/>
        </w:rPr>
        <w:t>,</w:t>
      </w:r>
      <w:r w:rsidR="00652F9C" w:rsidRPr="00A966D0">
        <w:rPr>
          <w:rFonts w:ascii="Arial Narrow" w:hAnsi="Arial Narrow"/>
        </w:rPr>
        <w:t xml:space="preserve"> </w:t>
      </w:r>
      <w:r w:rsidR="00652F9C">
        <w:rPr>
          <w:rFonts w:ascii="Arial Narrow" w:hAnsi="Arial Narrow"/>
        </w:rPr>
        <w:t>τα οποία ανέφερα στο 2</w:t>
      </w:r>
      <w:r w:rsidR="00652F9C" w:rsidRPr="00652F9C">
        <w:rPr>
          <w:rFonts w:ascii="Arial Narrow" w:hAnsi="Arial Narrow"/>
          <w:vertAlign w:val="superscript"/>
        </w:rPr>
        <w:t>ο</w:t>
      </w:r>
      <w:r w:rsidR="00652F9C">
        <w:rPr>
          <w:rFonts w:ascii="Arial Narrow" w:hAnsi="Arial Narrow"/>
        </w:rPr>
        <w:t xml:space="preserve"> κεφάλαιο</w:t>
      </w:r>
      <w:r w:rsidR="007D2189">
        <w:rPr>
          <w:rFonts w:ascii="Arial Narrow" w:hAnsi="Arial Narrow"/>
        </w:rPr>
        <w:t>,</w:t>
      </w:r>
      <w:r w:rsidR="00652F9C">
        <w:rPr>
          <w:rFonts w:ascii="Arial Narrow" w:hAnsi="Arial Narrow"/>
        </w:rPr>
        <w:t xml:space="preserve"> προσφέρουν</w:t>
      </w:r>
      <w:r w:rsidR="00652F9C" w:rsidRPr="00A966D0">
        <w:rPr>
          <w:rFonts w:ascii="Arial Narrow" w:hAnsi="Arial Narrow"/>
        </w:rPr>
        <w:t xml:space="preserve"> ένα βιβλικό </w:t>
      </w:r>
      <w:r w:rsidR="00652F9C">
        <w:rPr>
          <w:rFonts w:ascii="Arial Narrow" w:hAnsi="Arial Narrow"/>
        </w:rPr>
        <w:t xml:space="preserve">πρότυπο </w:t>
      </w:r>
      <w:r w:rsidR="00652F9C" w:rsidRPr="00A966D0">
        <w:rPr>
          <w:rFonts w:ascii="Arial Narrow" w:hAnsi="Arial Narrow"/>
        </w:rPr>
        <w:t xml:space="preserve">για </w:t>
      </w:r>
      <w:r w:rsidR="00652F9C">
        <w:rPr>
          <w:rFonts w:ascii="Arial Narrow" w:hAnsi="Arial Narrow"/>
        </w:rPr>
        <w:t xml:space="preserve">να οραματιστούμε </w:t>
      </w:r>
      <w:r w:rsidR="00652F9C" w:rsidRPr="00A966D0">
        <w:rPr>
          <w:rFonts w:ascii="Arial Narrow" w:hAnsi="Arial Narrow"/>
        </w:rPr>
        <w:t xml:space="preserve">πώς θα μπορούσαμε </w:t>
      </w:r>
      <w:r w:rsidR="00652F9C">
        <w:rPr>
          <w:rFonts w:ascii="Arial Narrow" w:hAnsi="Arial Narrow"/>
        </w:rPr>
        <w:t xml:space="preserve">να </w:t>
      </w:r>
      <w:r w:rsidR="00652F9C" w:rsidRPr="00A966D0">
        <w:rPr>
          <w:rFonts w:ascii="Arial Narrow" w:hAnsi="Arial Narrow"/>
        </w:rPr>
        <w:t xml:space="preserve">εκπληρώνουμε τους ηγετικούς ρόλους στους οποίους </w:t>
      </w:r>
      <w:r w:rsidR="00652F9C">
        <w:rPr>
          <w:rFonts w:ascii="Arial Narrow" w:hAnsi="Arial Narrow"/>
        </w:rPr>
        <w:t xml:space="preserve">σήμερα </w:t>
      </w:r>
      <w:r w:rsidR="00652F9C" w:rsidRPr="00A966D0">
        <w:rPr>
          <w:rFonts w:ascii="Arial Narrow" w:hAnsi="Arial Narrow"/>
        </w:rPr>
        <w:t xml:space="preserve">εμείς </w:t>
      </w:r>
      <w:r w:rsidR="00652F9C">
        <w:rPr>
          <w:rFonts w:ascii="Arial Narrow" w:hAnsi="Arial Narrow"/>
        </w:rPr>
        <w:t xml:space="preserve">καλούμαστε να λειτουργήσουμε στην εποχή μας. Το πρότυπο αυτό μοιάζει με το απόλυτο και </w:t>
      </w:r>
      <w:r w:rsidR="00652F9C" w:rsidRPr="00A966D0">
        <w:rPr>
          <w:rFonts w:ascii="Arial Narrow" w:hAnsi="Arial Narrow"/>
        </w:rPr>
        <w:t xml:space="preserve">πιο αληθινό παράδειγμα </w:t>
      </w:r>
      <w:r w:rsidR="00652F9C">
        <w:rPr>
          <w:rFonts w:ascii="Arial Narrow" w:hAnsi="Arial Narrow"/>
        </w:rPr>
        <w:t>χριστιανικής ηγεσία</w:t>
      </w:r>
      <w:r w:rsidR="006A34D6">
        <w:rPr>
          <w:rFonts w:ascii="Arial Narrow" w:hAnsi="Arial Narrow"/>
        </w:rPr>
        <w:t>ς</w:t>
      </w:r>
      <w:r w:rsidR="00652F9C">
        <w:rPr>
          <w:rFonts w:ascii="Arial Narrow" w:hAnsi="Arial Narrow"/>
        </w:rPr>
        <w:t>, εκείνου</w:t>
      </w:r>
      <w:r w:rsidR="00652F9C" w:rsidRPr="00A966D0">
        <w:rPr>
          <w:rFonts w:ascii="Arial Narrow" w:hAnsi="Arial Narrow"/>
        </w:rPr>
        <w:t xml:space="preserve"> που, «</w:t>
      </w:r>
      <w:r w:rsidR="00652F9C" w:rsidRPr="007D2189">
        <w:rPr>
          <w:rFonts w:ascii="Arial Narrow" w:hAnsi="Arial Narrow"/>
          <w:b/>
          <w:i/>
        </w:rPr>
        <w:t>αν και ήταν Θεός,… τα απαρνήθηκε όλα και πήρε μορφή δούλου</w:t>
      </w:r>
      <w:r w:rsidR="00652F9C" w:rsidRPr="00EE0249">
        <w:rPr>
          <w:rFonts w:ascii="Arial Narrow" w:hAnsi="Arial Narrow"/>
        </w:rPr>
        <w:t>»</w:t>
      </w:r>
      <w:r w:rsidR="00692E0F">
        <w:rPr>
          <w:rFonts w:ascii="ZWAdobeF" w:hAnsi="ZWAdobeF" w:cs="ZWAdobeF"/>
          <w:sz w:val="2"/>
          <w:szCs w:val="2"/>
        </w:rPr>
        <w:t>439F</w:t>
      </w:r>
      <w:r w:rsidR="00652F9C">
        <w:rPr>
          <w:rStyle w:val="ae"/>
          <w:rFonts w:ascii="Arial Narrow" w:hAnsi="Arial Narrow"/>
        </w:rPr>
        <w:footnoteReference w:id="446"/>
      </w:r>
      <w:r w:rsidR="00652F9C" w:rsidRPr="00EE0249">
        <w:rPr>
          <w:rFonts w:ascii="Arial Narrow" w:hAnsi="Arial Narrow"/>
        </w:rPr>
        <w:t xml:space="preserve">. Δεν μπορούμε φυσικά να είμαστε </w:t>
      </w:r>
      <w:r w:rsidR="007D2189">
        <w:rPr>
          <w:rFonts w:ascii="Arial Narrow" w:hAnsi="Arial Narrow"/>
        </w:rPr>
        <w:t xml:space="preserve">όπως </w:t>
      </w:r>
      <w:r w:rsidR="00652F9C" w:rsidRPr="00EE0249">
        <w:rPr>
          <w:rFonts w:ascii="Arial Narrow" w:hAnsi="Arial Narrow"/>
        </w:rPr>
        <w:t>ο Ιησούς</w:t>
      </w:r>
      <w:r w:rsidR="00652F9C">
        <w:rPr>
          <w:rFonts w:ascii="Arial Narrow" w:hAnsi="Arial Narrow"/>
        </w:rPr>
        <w:t xml:space="preserve"> Χριστός</w:t>
      </w:r>
      <w:r w:rsidR="00652F9C" w:rsidRPr="00EE0249">
        <w:rPr>
          <w:rFonts w:ascii="Arial Narrow" w:hAnsi="Arial Narrow"/>
        </w:rPr>
        <w:t>.</w:t>
      </w:r>
      <w:r w:rsidR="00652F9C">
        <w:rPr>
          <w:rFonts w:ascii="Arial Narrow" w:hAnsi="Arial Narrow"/>
        </w:rPr>
        <w:t xml:space="preserve"> </w:t>
      </w:r>
      <w:r w:rsidR="00652F9C" w:rsidRPr="00EE0249">
        <w:rPr>
          <w:rFonts w:ascii="Arial Narrow" w:hAnsi="Arial Narrow"/>
        </w:rPr>
        <w:t xml:space="preserve">Αλλά όπως το ταπεινό </w:t>
      </w:r>
      <w:r w:rsidR="00652F9C">
        <w:rPr>
          <w:rFonts w:ascii="Arial Narrow" w:hAnsi="Arial Narrow"/>
        </w:rPr>
        <w:t>πρότυπο ηγεσίας</w:t>
      </w:r>
      <w:r w:rsidR="00652F9C" w:rsidRPr="00EE0249">
        <w:rPr>
          <w:rFonts w:ascii="Arial Narrow" w:hAnsi="Arial Narrow"/>
        </w:rPr>
        <w:t xml:space="preserve"> του Μωυσή</w:t>
      </w:r>
      <w:r w:rsidR="00652F9C">
        <w:rPr>
          <w:rFonts w:ascii="Arial Narrow" w:hAnsi="Arial Narrow"/>
        </w:rPr>
        <w:t xml:space="preserve"> προετοίμασε τον τρόπο</w:t>
      </w:r>
      <w:r w:rsidR="00652F9C" w:rsidRPr="00EE0249">
        <w:rPr>
          <w:rFonts w:ascii="Arial Narrow" w:hAnsi="Arial Narrow"/>
        </w:rPr>
        <w:t xml:space="preserve"> ενσάρκωσης της εξουσίας</w:t>
      </w:r>
      <w:r w:rsidR="00652F9C">
        <w:rPr>
          <w:rFonts w:ascii="Arial Narrow" w:hAnsi="Arial Narrow"/>
        </w:rPr>
        <w:t xml:space="preserve"> του Ιησού</w:t>
      </w:r>
      <w:r w:rsidR="00652F9C" w:rsidRPr="00EE0249">
        <w:rPr>
          <w:rFonts w:ascii="Arial Narrow" w:hAnsi="Arial Narrow"/>
        </w:rPr>
        <w:t>,</w:t>
      </w:r>
      <w:r w:rsidR="00652F9C">
        <w:rPr>
          <w:rFonts w:ascii="Arial Narrow" w:hAnsi="Arial Narrow"/>
        </w:rPr>
        <w:t xml:space="preserve"> </w:t>
      </w:r>
      <w:r w:rsidR="00652F9C" w:rsidRPr="00EE0249">
        <w:rPr>
          <w:rFonts w:ascii="Arial Narrow" w:hAnsi="Arial Narrow"/>
        </w:rPr>
        <w:t xml:space="preserve">έτσι και η ηγεσία μας </w:t>
      </w:r>
      <w:r w:rsidR="005A0A42">
        <w:rPr>
          <w:rFonts w:ascii="Arial Narrow" w:hAnsi="Arial Narrow"/>
        </w:rPr>
        <w:t>καλό είναι</w:t>
      </w:r>
      <w:r w:rsidR="00652F9C" w:rsidRPr="00EE0249">
        <w:rPr>
          <w:rFonts w:ascii="Arial Narrow" w:hAnsi="Arial Narrow"/>
        </w:rPr>
        <w:t xml:space="preserve"> να αντικατοπτρίζει</w:t>
      </w:r>
      <w:r w:rsidR="005A0A42" w:rsidRPr="005A0A42">
        <w:rPr>
          <w:rFonts w:ascii="Arial Narrow" w:hAnsi="Arial Narrow"/>
        </w:rPr>
        <w:t xml:space="preserve"> </w:t>
      </w:r>
      <w:r w:rsidR="005A0A42" w:rsidRPr="00EE0249">
        <w:rPr>
          <w:rFonts w:ascii="Arial Narrow" w:hAnsi="Arial Narrow"/>
        </w:rPr>
        <w:t>το πρότυπο αληθινής ηγεσίας</w:t>
      </w:r>
      <w:r w:rsidR="00652F9C" w:rsidRPr="00EE0249">
        <w:rPr>
          <w:rFonts w:ascii="Arial Narrow" w:hAnsi="Arial Narrow"/>
        </w:rPr>
        <w:t>,</w:t>
      </w:r>
      <w:r w:rsidR="00652F9C">
        <w:rPr>
          <w:rFonts w:ascii="Arial Narrow" w:hAnsi="Arial Narrow"/>
        </w:rPr>
        <w:t xml:space="preserve"> </w:t>
      </w:r>
      <w:r w:rsidR="00652F9C" w:rsidRPr="00EE0249">
        <w:rPr>
          <w:rFonts w:ascii="Arial Narrow" w:hAnsi="Arial Narrow"/>
        </w:rPr>
        <w:t xml:space="preserve">ακόμη και </w:t>
      </w:r>
      <w:r w:rsidR="00652F9C">
        <w:rPr>
          <w:rFonts w:ascii="Arial Narrow" w:hAnsi="Arial Narrow"/>
        </w:rPr>
        <w:t xml:space="preserve">σε </w:t>
      </w:r>
      <w:r w:rsidR="005A0A42" w:rsidRPr="005A0A42">
        <w:rPr>
          <w:rFonts w:ascii="Arial Narrow" w:hAnsi="Arial Narrow"/>
        </w:rPr>
        <w:t xml:space="preserve">εποχές με </w:t>
      </w:r>
      <w:r w:rsidR="005A0A42" w:rsidRPr="005A0A42">
        <w:rPr>
          <w:rFonts w:ascii="Arial Narrow" w:hAnsi="Arial Narrow"/>
          <w:b/>
        </w:rPr>
        <w:t>«</w:t>
      </w:r>
      <w:r w:rsidR="005A0A42" w:rsidRPr="005A0A42">
        <w:rPr>
          <w:rFonts w:ascii="Arial Narrow" w:hAnsi="Arial Narrow"/>
          <w:b/>
          <w:lang w:val="en-GB"/>
        </w:rPr>
        <w:t>Capital</w:t>
      </w:r>
      <w:r w:rsidR="005A0A42" w:rsidRPr="00F0132C">
        <w:rPr>
          <w:rFonts w:ascii="Arial Narrow" w:hAnsi="Arial Narrow"/>
          <w:b/>
        </w:rPr>
        <w:t xml:space="preserve"> </w:t>
      </w:r>
      <w:r w:rsidR="005A0A42" w:rsidRPr="005A0A42">
        <w:rPr>
          <w:rFonts w:ascii="Arial Narrow" w:hAnsi="Arial Narrow"/>
          <w:b/>
          <w:lang w:val="en-GB"/>
        </w:rPr>
        <w:t>Controls</w:t>
      </w:r>
      <w:r w:rsidR="005A0A42" w:rsidRPr="005A0A42">
        <w:rPr>
          <w:rFonts w:ascii="Arial Narrow" w:hAnsi="Arial Narrow"/>
          <w:b/>
        </w:rPr>
        <w:t>»</w:t>
      </w:r>
      <w:r w:rsidR="005A0A42" w:rsidRPr="005A0A42">
        <w:rPr>
          <w:rFonts w:ascii="Arial Narrow" w:hAnsi="Arial Narrow"/>
        </w:rPr>
        <w:t xml:space="preserve"> ή «</w:t>
      </w:r>
      <w:r w:rsidR="005A0A42" w:rsidRPr="005A0A42">
        <w:rPr>
          <w:rFonts w:ascii="Arial Narrow" w:hAnsi="Arial Narrow"/>
          <w:b/>
        </w:rPr>
        <w:t xml:space="preserve">Πανδημία και </w:t>
      </w:r>
      <w:r w:rsidR="005A0A42" w:rsidRPr="005A0A42">
        <w:rPr>
          <w:rFonts w:ascii="Arial Narrow" w:hAnsi="Arial Narrow"/>
          <w:b/>
          <w:lang w:val="en-GB"/>
        </w:rPr>
        <w:t>lock</w:t>
      </w:r>
      <w:r w:rsidR="005A0A42" w:rsidRPr="00F0132C">
        <w:rPr>
          <w:rFonts w:ascii="Arial Narrow" w:hAnsi="Arial Narrow"/>
          <w:b/>
        </w:rPr>
        <w:t xml:space="preserve"> </w:t>
      </w:r>
      <w:r w:rsidR="005A0A42" w:rsidRPr="005A0A42">
        <w:rPr>
          <w:rFonts w:ascii="Arial Narrow" w:hAnsi="Arial Narrow"/>
          <w:b/>
          <w:lang w:val="en-GB"/>
        </w:rPr>
        <w:t>down</w:t>
      </w:r>
      <w:r w:rsidR="005A0A42" w:rsidRPr="005A0A42">
        <w:rPr>
          <w:rFonts w:ascii="Arial Narrow" w:hAnsi="Arial Narrow"/>
          <w:b/>
        </w:rPr>
        <w:t>»</w:t>
      </w:r>
      <w:r w:rsidR="005A0A42">
        <w:rPr>
          <w:rFonts w:ascii="Arial Narrow" w:hAnsi="Arial Narrow"/>
        </w:rPr>
        <w:t xml:space="preserve"> που προσομοιάζουν το δικό μας σημερινό «</w:t>
      </w:r>
      <w:r w:rsidR="005A0A42" w:rsidRPr="005A0A42">
        <w:rPr>
          <w:rFonts w:ascii="Arial Narrow" w:hAnsi="Arial Narrow"/>
          <w:b/>
        </w:rPr>
        <w:t>πέρασμα της Ερυθράς θάλασσας</w:t>
      </w:r>
      <w:r w:rsidR="005A0A42" w:rsidRPr="005A0A42">
        <w:rPr>
          <w:rFonts w:ascii="Arial Narrow" w:hAnsi="Arial Narrow"/>
        </w:rPr>
        <w:t>»</w:t>
      </w:r>
      <w:r w:rsidR="005A0A42" w:rsidRPr="005A0A42">
        <w:rPr>
          <w:rFonts w:ascii="Arial Narrow" w:hAnsi="Arial Narrow"/>
          <w:b/>
        </w:rPr>
        <w:t xml:space="preserve"> </w:t>
      </w:r>
      <w:r w:rsidR="005A0A42" w:rsidRPr="005A0A42">
        <w:rPr>
          <w:rFonts w:ascii="Arial Narrow" w:hAnsi="Arial Narrow"/>
        </w:rPr>
        <w:t>και</w:t>
      </w:r>
      <w:r w:rsidR="005A0A42" w:rsidRPr="005A0A42">
        <w:rPr>
          <w:rFonts w:ascii="Arial Narrow" w:hAnsi="Arial Narrow"/>
          <w:b/>
        </w:rPr>
        <w:t xml:space="preserve"> </w:t>
      </w:r>
      <w:r w:rsidR="005A0A42" w:rsidRPr="005A0A42">
        <w:rPr>
          <w:rFonts w:ascii="Arial Narrow" w:hAnsi="Arial Narrow"/>
        </w:rPr>
        <w:t>«</w:t>
      </w:r>
      <w:r w:rsidR="005A0A42" w:rsidRPr="005A0A42">
        <w:rPr>
          <w:rFonts w:ascii="Arial Narrow" w:hAnsi="Arial Narrow"/>
          <w:b/>
        </w:rPr>
        <w:t>πορείας στην Έρημο προς τη Γη της Επαγγελίας</w:t>
      </w:r>
      <w:r w:rsidR="005A0A42">
        <w:rPr>
          <w:rFonts w:ascii="Arial Narrow" w:hAnsi="Arial Narrow"/>
        </w:rPr>
        <w:t>»</w:t>
      </w:r>
      <w:r w:rsidR="00652F9C" w:rsidRPr="00EE0249">
        <w:rPr>
          <w:rFonts w:ascii="Arial Narrow" w:hAnsi="Arial Narrow"/>
        </w:rPr>
        <w:t>.</w:t>
      </w:r>
      <w:r w:rsidR="00652F9C">
        <w:rPr>
          <w:rFonts w:ascii="Arial Narrow" w:hAnsi="Arial Narrow"/>
        </w:rPr>
        <w:t xml:space="preserve"> </w:t>
      </w:r>
      <w:r w:rsidR="00652F9C" w:rsidRPr="00EE0249">
        <w:rPr>
          <w:rFonts w:ascii="Arial Narrow" w:hAnsi="Arial Narrow"/>
        </w:rPr>
        <w:t>Καθώς σκεφτόμαστε τις δικές μας προσκλήσεις</w:t>
      </w:r>
      <w:r w:rsidR="00652F9C">
        <w:rPr>
          <w:rFonts w:ascii="Arial Narrow" w:hAnsi="Arial Narrow"/>
        </w:rPr>
        <w:t xml:space="preserve"> </w:t>
      </w:r>
      <w:r w:rsidR="00652F9C" w:rsidRPr="00EE0249">
        <w:rPr>
          <w:rFonts w:ascii="Arial Narrow" w:hAnsi="Arial Narrow"/>
        </w:rPr>
        <w:t xml:space="preserve">στην ηγεσία, ας </w:t>
      </w:r>
      <w:r w:rsidR="005A0A42">
        <w:rPr>
          <w:rFonts w:ascii="Arial Narrow" w:hAnsi="Arial Narrow"/>
        </w:rPr>
        <w:t xml:space="preserve">έχουμε </w:t>
      </w:r>
      <w:r w:rsidR="00652F9C">
        <w:rPr>
          <w:rFonts w:ascii="Arial Narrow" w:hAnsi="Arial Narrow"/>
        </w:rPr>
        <w:t>την ταπεινοφροσύνη να πούμε</w:t>
      </w:r>
      <w:r w:rsidR="00652F9C" w:rsidRPr="00EE0249">
        <w:rPr>
          <w:rFonts w:ascii="Arial Narrow" w:hAnsi="Arial Narrow"/>
        </w:rPr>
        <w:t xml:space="preserve"> «</w:t>
      </w:r>
      <w:r w:rsidR="00652F9C" w:rsidRPr="005A0A42">
        <w:rPr>
          <w:rFonts w:ascii="Arial Narrow" w:hAnsi="Arial Narrow"/>
          <w:b/>
        </w:rPr>
        <w:t>Ποιος είμαι για να εμφανιστώ στον Φαραώ και να βγάλω τους Ισραηλίτες από την Αίγυπτο;</w:t>
      </w:r>
      <w:r w:rsidR="00652F9C">
        <w:rPr>
          <w:rFonts w:ascii="Arial Narrow" w:hAnsi="Arial Narrow"/>
        </w:rPr>
        <w:t>».</w:t>
      </w:r>
      <w:r w:rsidR="00652F9C" w:rsidRPr="00EE0249">
        <w:rPr>
          <w:rFonts w:ascii="Arial Narrow" w:hAnsi="Arial Narrow"/>
        </w:rPr>
        <w:t xml:space="preserve"> Και τότε, εάν</w:t>
      </w:r>
      <w:r w:rsidR="00652F9C">
        <w:rPr>
          <w:rFonts w:ascii="Arial Narrow" w:hAnsi="Arial Narrow"/>
        </w:rPr>
        <w:t xml:space="preserve"> ο</w:t>
      </w:r>
      <w:r w:rsidR="00652F9C" w:rsidRPr="00EE0249">
        <w:rPr>
          <w:rFonts w:ascii="Arial Narrow" w:hAnsi="Arial Narrow"/>
        </w:rPr>
        <w:t xml:space="preserve"> Θεός επιμένει να μας καλεί στην ηγεσία,</w:t>
      </w:r>
      <w:r w:rsidR="00652F9C">
        <w:rPr>
          <w:rFonts w:ascii="Arial Narrow" w:hAnsi="Arial Narrow"/>
        </w:rPr>
        <w:t xml:space="preserve"> ε</w:t>
      </w:r>
      <w:r w:rsidR="00652F9C" w:rsidRPr="00EE0249">
        <w:rPr>
          <w:rFonts w:ascii="Arial Narrow" w:hAnsi="Arial Narrow"/>
        </w:rPr>
        <w:t xml:space="preserve">ίθε ο Θεός να μας δώσει το θάρρος να </w:t>
      </w:r>
      <w:r w:rsidR="00652F9C">
        <w:rPr>
          <w:rFonts w:ascii="Arial Narrow" w:hAnsi="Arial Narrow"/>
        </w:rPr>
        <w:t>το κάνουμε</w:t>
      </w:r>
      <w:r w:rsidR="00652F9C" w:rsidRPr="00EE0249">
        <w:rPr>
          <w:rFonts w:ascii="Arial Narrow" w:hAnsi="Arial Narrow"/>
        </w:rPr>
        <w:t>.</w:t>
      </w:r>
    </w:p>
    <w:p w:rsidR="00B32B57" w:rsidRDefault="00B32B57" w:rsidP="00652F9C">
      <w:pPr>
        <w:spacing w:after="0" w:line="240" w:lineRule="auto"/>
        <w:jc w:val="both"/>
        <w:rPr>
          <w:rFonts w:ascii="Arial Narrow" w:hAnsi="Arial Narrow"/>
        </w:rPr>
      </w:pPr>
    </w:p>
    <w:p w:rsidR="00805629" w:rsidRPr="00082E4F" w:rsidRDefault="00805629" w:rsidP="00805629">
      <w:pPr>
        <w:jc w:val="both"/>
      </w:pPr>
    </w:p>
    <w:p w:rsidR="00FB4FF5" w:rsidRDefault="00FB4FF5">
      <w:pPr>
        <w:rPr>
          <w:rFonts w:ascii="Arial Narrow" w:eastAsiaTheme="majorEastAsia" w:hAnsi="Arial Narrow" w:cstheme="majorBidi"/>
          <w:color w:val="2F5496" w:themeColor="accent1" w:themeShade="BF"/>
          <w:sz w:val="32"/>
          <w:szCs w:val="32"/>
        </w:rPr>
      </w:pPr>
      <w:r>
        <w:rPr>
          <w:rFonts w:ascii="Arial Narrow" w:hAnsi="Arial Narrow"/>
        </w:rPr>
        <w:br w:type="page"/>
      </w:r>
    </w:p>
    <w:p w:rsidR="00FB4FF5" w:rsidRPr="00673416" w:rsidRDefault="00F12329" w:rsidP="00673416">
      <w:pPr>
        <w:pStyle w:val="1"/>
        <w:rPr>
          <w:rFonts w:ascii="Arial Narrow" w:hAnsi="Arial Narrow"/>
        </w:rPr>
      </w:pPr>
      <w:bookmarkStart w:id="326" w:name="_Toc42965007"/>
      <w:r w:rsidRPr="00673416">
        <w:rPr>
          <w:rFonts w:ascii="Arial Narrow" w:hAnsi="Arial Narrow"/>
        </w:rPr>
        <w:t>Επίμετρο.</w:t>
      </w:r>
      <w:bookmarkEnd w:id="326"/>
      <w:r w:rsidR="00F769C0" w:rsidRPr="00673416">
        <w:rPr>
          <w:rFonts w:ascii="Arial Narrow" w:hAnsi="Arial Narrow"/>
        </w:rPr>
        <w:t xml:space="preserve"> </w:t>
      </w:r>
    </w:p>
    <w:p w:rsidR="00FB4FF5" w:rsidRDefault="00FB4FF5" w:rsidP="00F12329">
      <w:pPr>
        <w:pStyle w:val="1"/>
        <w:spacing w:before="0" w:line="240" w:lineRule="auto"/>
        <w:contextualSpacing/>
        <w:rPr>
          <w:rFonts w:ascii="Arial Narrow" w:hAnsi="Arial Narrow"/>
        </w:rPr>
      </w:pPr>
    </w:p>
    <w:p w:rsidR="00FB4FF5" w:rsidRPr="00F2146D" w:rsidRDefault="00FB4FF5" w:rsidP="00F2146D">
      <w:pPr>
        <w:pStyle w:val="21"/>
        <w:keepNext w:val="0"/>
        <w:keepLines w:val="0"/>
        <w:spacing w:before="0" w:line="240" w:lineRule="auto"/>
        <w:contextualSpacing/>
        <w:rPr>
          <w:rFonts w:ascii="Arial Narrow" w:hAnsi="Arial Narrow"/>
        </w:rPr>
      </w:pPr>
      <w:bookmarkStart w:id="327" w:name="_Toc42965008"/>
      <w:r w:rsidRPr="00F2146D">
        <w:rPr>
          <w:rFonts w:ascii="Arial Narrow" w:hAnsi="Arial Narrow"/>
        </w:rPr>
        <w:t>Ε.1. Τι θα μπορούσε ένας εκκλησιαστικός ηγέτης να μάθει από έναν ηγέτη της αγοράς και αντίστροφα;</w:t>
      </w:r>
      <w:bookmarkEnd w:id="327"/>
      <w:r w:rsidRPr="00F2146D">
        <w:rPr>
          <w:rFonts w:ascii="Arial Narrow" w:hAnsi="Arial Narrow"/>
        </w:rPr>
        <w:t xml:space="preserve"> </w:t>
      </w:r>
    </w:p>
    <w:p w:rsidR="00FB4FF5" w:rsidRPr="00054EC8" w:rsidRDefault="00FB4FF5" w:rsidP="00FB4FF5">
      <w:pPr>
        <w:jc w:val="both"/>
        <w:rPr>
          <w:rFonts w:ascii="Arial Narrow" w:hAnsi="Arial Narrow"/>
          <w:bCs/>
        </w:rPr>
      </w:pPr>
      <w:r w:rsidRPr="00054EC8">
        <w:rPr>
          <w:rFonts w:ascii="Arial Narrow" w:hAnsi="Arial Narrow"/>
          <w:bCs/>
        </w:rPr>
        <w:t xml:space="preserve">Έχοντας διατελέσει ανώτατο </w:t>
      </w:r>
      <w:r w:rsidR="00E45442">
        <w:rPr>
          <w:rFonts w:ascii="Arial Narrow" w:hAnsi="Arial Narrow"/>
          <w:bCs/>
        </w:rPr>
        <w:t xml:space="preserve">διοικητικό </w:t>
      </w:r>
      <w:r w:rsidRPr="00054EC8">
        <w:rPr>
          <w:rFonts w:ascii="Arial Narrow" w:hAnsi="Arial Narrow"/>
          <w:bCs/>
        </w:rPr>
        <w:t xml:space="preserve">στέλεχος αλλά και εξωτερικός σύμβουλος σε </w:t>
      </w:r>
      <w:r w:rsidR="003455CD">
        <w:rPr>
          <w:rFonts w:ascii="Arial Narrow" w:hAnsi="Arial Narrow"/>
          <w:bCs/>
        </w:rPr>
        <w:t>Εταιρείες</w:t>
      </w:r>
      <w:r w:rsidR="00E45442" w:rsidRPr="00082E4F">
        <w:rPr>
          <w:rFonts w:ascii="Arial Narrow" w:hAnsi="Arial Narrow"/>
          <w:bCs/>
        </w:rPr>
        <w:t xml:space="preserve"> </w:t>
      </w:r>
      <w:r w:rsidR="00E45442">
        <w:rPr>
          <w:rFonts w:ascii="Arial Narrow" w:hAnsi="Arial Narrow"/>
          <w:bCs/>
        </w:rPr>
        <w:t>και οργανισμούς</w:t>
      </w:r>
      <w:r w:rsidR="00E45442" w:rsidRPr="00E45442">
        <w:rPr>
          <w:rFonts w:ascii="Arial Narrow" w:hAnsi="Arial Narrow"/>
          <w:bCs/>
        </w:rPr>
        <w:t xml:space="preserve"> </w:t>
      </w:r>
      <w:r w:rsidR="00E45442" w:rsidRPr="00054EC8">
        <w:rPr>
          <w:rFonts w:ascii="Arial Narrow" w:hAnsi="Arial Narrow"/>
          <w:bCs/>
        </w:rPr>
        <w:t>στην Ελλάδα και στο εξωτερικό</w:t>
      </w:r>
      <w:r w:rsidRPr="00054EC8">
        <w:rPr>
          <w:rFonts w:ascii="Arial Narrow" w:hAnsi="Arial Narrow"/>
          <w:bCs/>
        </w:rPr>
        <w:t xml:space="preserve">, ενώ παράλληλα συμμετείχα ενεργά σε δραστηριότητες της εκκλησίας και ενορίας μου, πιστεύω ότι αυτοί οι διαφορετικοί τύποι ηγετών (ηγέτης αγοράς και εκκλησιαστικός ηγέτης) θα μπορούσαν να μάθουν κάτι ο ένας από τον άλλον.  Το ερώτημα λοιπόν είναι : </w:t>
      </w:r>
    </w:p>
    <w:p w:rsidR="00FB4FF5" w:rsidRPr="00054EC8" w:rsidRDefault="00FB4FF5" w:rsidP="00744FB1">
      <w:pPr>
        <w:pStyle w:val="a6"/>
        <w:numPr>
          <w:ilvl w:val="0"/>
          <w:numId w:val="90"/>
        </w:numPr>
        <w:jc w:val="both"/>
        <w:rPr>
          <w:rFonts w:ascii="Arial Narrow" w:hAnsi="Arial Narrow"/>
          <w:bCs/>
        </w:rPr>
      </w:pPr>
      <w:r w:rsidRPr="00054EC8">
        <w:rPr>
          <w:rFonts w:ascii="Arial Narrow" w:hAnsi="Arial Narrow"/>
          <w:bCs/>
        </w:rPr>
        <w:t xml:space="preserve">Ποιο είναι το χαρακτηριστικό που κυριαρχεί στην εκκλησιαστική ενοριακή ηγεσία που οι ηγέτες της αγοράς θα μπορούσαν να επωφεληθούν; </w:t>
      </w:r>
    </w:p>
    <w:p w:rsidR="00FB4FF5" w:rsidRPr="00054EC8" w:rsidRDefault="00FB4FF5" w:rsidP="00744FB1">
      <w:pPr>
        <w:pStyle w:val="a6"/>
        <w:numPr>
          <w:ilvl w:val="0"/>
          <w:numId w:val="90"/>
        </w:numPr>
        <w:jc w:val="both"/>
        <w:rPr>
          <w:rFonts w:ascii="Arial Narrow" w:hAnsi="Arial Narrow"/>
          <w:bCs/>
        </w:rPr>
      </w:pPr>
      <w:r w:rsidRPr="00054EC8">
        <w:rPr>
          <w:rFonts w:ascii="Arial Narrow" w:hAnsi="Arial Narrow"/>
          <w:bCs/>
        </w:rPr>
        <w:t>Και ποιο είναι το χαρακτηριστικό που κυριαρχεί στην ηγεσίας των επιχειρήσεων που θα μπορούσαν να επωφεληθούν οι εκκλησιαστικοί ηγέτες.</w:t>
      </w:r>
    </w:p>
    <w:p w:rsidR="00FB4FF5" w:rsidRPr="00054EC8" w:rsidRDefault="00FB4FF5" w:rsidP="00FB4FF5">
      <w:pPr>
        <w:jc w:val="both"/>
        <w:rPr>
          <w:rFonts w:ascii="Arial Narrow" w:hAnsi="Arial Narrow"/>
          <w:bCs/>
        </w:rPr>
      </w:pPr>
      <w:r w:rsidRPr="00054EC8">
        <w:rPr>
          <w:rFonts w:ascii="Arial Narrow" w:hAnsi="Arial Narrow"/>
          <w:bCs/>
        </w:rPr>
        <w:t xml:space="preserve">Προφανώς η απάντησή που μπορώ να δώσω είναι γενική. Υπάρχουν πολλοί ηγέτες της αγοράς που είναι εξαιρετικοί σε χαρακτηριστικά που είναι κοινά και μεταξύ των εκκλησιαστικών ηγετών, και αντίστροφα πολλοί εκκλησιαστικοί ηγέτες οι οποίοι είναι εξαιρετικοί σε χαρακτηριστικά κοινά μεταξύ των ηγετών αγοράς. </w:t>
      </w:r>
    </w:p>
    <w:p w:rsidR="00FB4FF5" w:rsidRPr="00054EC8" w:rsidRDefault="00FB4FF5" w:rsidP="00FB4FF5">
      <w:pPr>
        <w:jc w:val="both"/>
        <w:rPr>
          <w:rFonts w:ascii="Arial Narrow" w:hAnsi="Arial Narrow"/>
          <w:b/>
          <w:bCs/>
        </w:rPr>
      </w:pPr>
      <w:r w:rsidRPr="00054EC8">
        <w:rPr>
          <w:rFonts w:ascii="Arial Narrow" w:hAnsi="Arial Narrow"/>
          <w:b/>
          <w:bCs/>
        </w:rPr>
        <w:t xml:space="preserve">Πολλοί ηγέτες της αγοράς μπορούν να μάθουν την ηγεσία της ομάδας από τους εκκλησιαστικούς ηγέτες. </w:t>
      </w:r>
      <w:r w:rsidRPr="00054EC8">
        <w:rPr>
          <w:rFonts w:ascii="Arial Narrow" w:hAnsi="Arial Narrow"/>
          <w:bCs/>
        </w:rPr>
        <w:t xml:space="preserve">Πιστεύω ότι οι καλύτεροι ηγέτες είναι αυτοί που μπορούν να ηγηθούν εθελοντών επειδή οι ηγέτες εθελοντών οφείλουν να οδηγούν μέσω επιρροής, οράματος και φροντίδας. Όταν οδηγούν εθελοντές, οι ηγέτες δεν μπορούν να βασίζονται σε εξωγενή κίνητρα. Αν στελέχη μιας εταιρείας θελήσουν να ανακαλύψουν τους καλύτερους ηγέτες για τις ομάδες τους, τότε καλό θα είναι να ζητήσουν από τους ηγέτες ομάδων στην </w:t>
      </w:r>
      <w:r w:rsidR="003455CD">
        <w:rPr>
          <w:rFonts w:ascii="Arial Narrow" w:hAnsi="Arial Narrow"/>
          <w:bCs/>
        </w:rPr>
        <w:t>εταιρεία</w:t>
      </w:r>
      <w:r w:rsidRPr="00054EC8">
        <w:rPr>
          <w:rFonts w:ascii="Arial Narrow" w:hAnsi="Arial Narrow"/>
          <w:bCs/>
        </w:rPr>
        <w:t xml:space="preserve"> τους, στον ελεύθερο χρόνο τους, να ηγηθούν εθελοντών. Οι μη χαρισματικοί ηγέτες βασίζονται σε εξωτερικά κίνητρα (όπως ανταμοιβές και πειθαρχία) για να οδηγήσουν τους ανθρώπους. </w:t>
      </w:r>
      <w:r w:rsidRPr="00054EC8">
        <w:rPr>
          <w:rFonts w:ascii="Arial Narrow" w:hAnsi="Arial Narrow"/>
        </w:rPr>
        <w:t>Οι καλύτεροι ηγέτες της αγοράς ηγούνται με εγγενή κίνητρα. Ωστόσο, οι ηγέτες της αγοράς έχουν στη διάθεσή τους πολλούς περισσότερους εξωτερικούς παρακινητές, επομένως είναι ευκολότερο να βασιστούν σε αυτούς. Οι ηγέτες της εκκλησίας, αν ακολουθούν τη Γραφή, δεσμεύονται να ενδυναμώσουν και να εξοπλίσουν τους εθελοντές επειδή πιστεύουν πραγματικά ότι ο Θεός έχει προικίσει όλο τον λαό Του για να υπηρετήσει. Η ηγεσία της εκκλησίας είναι συνώνυμη με την ηγεσία και την κινητ</w:t>
      </w:r>
      <w:r>
        <w:rPr>
          <w:rFonts w:ascii="Arial Narrow" w:hAnsi="Arial Narrow"/>
        </w:rPr>
        <w:t xml:space="preserve">οποίηση των εθελοντών, επειδή η θέση </w:t>
      </w:r>
      <w:r w:rsidRPr="00054EC8">
        <w:rPr>
          <w:rFonts w:ascii="Arial Narrow" w:hAnsi="Arial Narrow"/>
        </w:rPr>
        <w:t xml:space="preserve">ενός εκκλησιαστικού ηγέτη δεν είναι να «κάνει τη δουλειά» αλλά να αναπτύξει άλλους για εκκλησία. Σύμφωνα με την Εφεσίους 4: 11-13, </w:t>
      </w:r>
      <w:r>
        <w:rPr>
          <w:rFonts w:ascii="Arial Narrow" w:hAnsi="Arial Narrow"/>
        </w:rPr>
        <w:t xml:space="preserve">η θέση </w:t>
      </w:r>
      <w:r w:rsidRPr="00054EC8">
        <w:rPr>
          <w:rFonts w:ascii="Arial Narrow" w:hAnsi="Arial Narrow"/>
        </w:rPr>
        <w:t>του ποιμένα είναι να προετοιμάσει όλους τους ανθρώπους του Θεού για να υπηρετήσουν.</w:t>
      </w:r>
    </w:p>
    <w:p w:rsidR="00FB4FF5" w:rsidRPr="00054EC8" w:rsidRDefault="00FB4FF5" w:rsidP="00FB4FF5">
      <w:pPr>
        <w:jc w:val="both"/>
        <w:rPr>
          <w:rFonts w:ascii="Arial Narrow" w:hAnsi="Arial Narrow"/>
          <w:b/>
        </w:rPr>
      </w:pPr>
      <w:r w:rsidRPr="00054EC8">
        <w:rPr>
          <w:rFonts w:ascii="Arial Narrow" w:hAnsi="Arial Narrow"/>
          <w:b/>
        </w:rPr>
        <w:t xml:space="preserve">Πολλοί εκκλησιαστικοί ηγέτες μπορούν να μάθουν στρατηγικό σχεδιασμό από τους ηγέτες της αγοράς. </w:t>
      </w:r>
      <w:r w:rsidRPr="00054EC8">
        <w:rPr>
          <w:rFonts w:ascii="Arial Narrow" w:hAnsi="Arial Narrow"/>
        </w:rPr>
        <w:t>Σε γενικές γραμμές, η αγορά εκτιμά τη στρατηγική σκέψη και την κατανομή πόρων για την υλοποίηση σχεδίων περισσότερο από τους ανθρώπους της εκκλησίας. Η σκέψη για το μέλλον και η διαμόρφωση σχεδίων για το μέλλον είναι πολύ πιο συνηθισμένη στην αγορά από ότι στην εκκλησία. Δυστυχώς, ορισμένοι εκκλησιαστικοί ηγέτες μιλούν μάλιστα αρνητικά για το σχεδιασμό - σαν ο σχεδιασμός να μην είναι</w:t>
      </w:r>
      <w:r w:rsidRPr="000F5FA8">
        <w:rPr>
          <w:rFonts w:ascii="Arial Narrow" w:hAnsi="Arial Narrow"/>
        </w:rPr>
        <w:t xml:space="preserve"> </w:t>
      </w:r>
      <w:r w:rsidRPr="00054EC8">
        <w:rPr>
          <w:rFonts w:ascii="Arial Narrow" w:hAnsi="Arial Narrow"/>
        </w:rPr>
        <w:t xml:space="preserve">πνευματικός. Όταν ο Ιησούς </w:t>
      </w:r>
      <w:r w:rsidR="00F92D74" w:rsidRPr="00054EC8">
        <w:rPr>
          <w:rFonts w:ascii="Arial Narrow" w:hAnsi="Arial Narrow"/>
        </w:rPr>
        <w:t>προκάλεσ</w:t>
      </w:r>
      <w:r w:rsidR="00F92D74">
        <w:rPr>
          <w:rFonts w:ascii="Arial Narrow" w:hAnsi="Arial Narrow"/>
        </w:rPr>
        <w:t>ε</w:t>
      </w:r>
      <w:r w:rsidRPr="00054EC8">
        <w:rPr>
          <w:rFonts w:ascii="Arial Narrow" w:hAnsi="Arial Narrow"/>
        </w:rPr>
        <w:t xml:space="preserve"> τους ανθρώπους να εξετάσουν το κόστος του να Τον ακολουθήσουν, τους μίλησε για την κοινή (και σοφή) πρακτική του υπολογισμού του κόστους ενός πύργου πριν αυτός κτίσει (Λκ 14:28). Ο σχεδιασμός και προγραμματισμός δεν είναι μη πνευματικός. Αντίθετα, ο σχεδιασμός αποβλέπει στην καλή διαχείριση των πόρων που ο Θεός έχει αναθέσει στους ηγέτες. Τα σχέδια δείχνουν σκοπιμότητα και ένταση προς την αποστολή που έχει δώσει ο Θεός. Είναι δυνατόν να είμαστε τόσο </w:t>
      </w:r>
      <w:r w:rsidRPr="00F04DF1">
        <w:rPr>
          <w:rFonts w:ascii="Arial Narrow" w:hAnsi="Arial Narrow"/>
          <w:b/>
        </w:rPr>
        <w:t>πνευματικοί</w:t>
      </w:r>
      <w:r w:rsidRPr="00054EC8">
        <w:rPr>
          <w:rFonts w:ascii="Arial Narrow" w:hAnsi="Arial Narrow"/>
        </w:rPr>
        <w:t xml:space="preserve"> όσο και </w:t>
      </w:r>
      <w:r w:rsidRPr="00F04DF1">
        <w:rPr>
          <w:rFonts w:ascii="Arial Narrow" w:hAnsi="Arial Narrow"/>
          <w:b/>
        </w:rPr>
        <w:t>στρατηγικοί</w:t>
      </w:r>
      <w:r w:rsidRPr="00054EC8">
        <w:rPr>
          <w:rFonts w:ascii="Arial Narrow" w:hAnsi="Arial Narrow"/>
        </w:rPr>
        <w:t xml:space="preserve">, και </w:t>
      </w:r>
      <w:r w:rsidRPr="00F04DF1">
        <w:rPr>
          <w:rFonts w:ascii="Arial Narrow" w:hAnsi="Arial Narrow"/>
          <w:b/>
        </w:rPr>
        <w:t xml:space="preserve">η τοποθέτηση αυτών των δύο χαρακτηριστικών ως αντίθετων μεταξύ τους είναι μια </w:t>
      </w:r>
      <w:r w:rsidRPr="00F04DF1">
        <w:rPr>
          <w:rFonts w:ascii="Arial Narrow" w:hAnsi="Arial Narrow"/>
          <w:b/>
          <w:u w:val="single"/>
        </w:rPr>
        <w:t>άχρηστη</w:t>
      </w:r>
      <w:r w:rsidRPr="00F04DF1">
        <w:rPr>
          <w:rFonts w:ascii="Arial Narrow" w:hAnsi="Arial Narrow"/>
          <w:b/>
        </w:rPr>
        <w:t xml:space="preserve"> και </w:t>
      </w:r>
      <w:r w:rsidRPr="00F04DF1">
        <w:rPr>
          <w:rFonts w:ascii="Arial Narrow" w:hAnsi="Arial Narrow"/>
          <w:b/>
          <w:u w:val="single"/>
        </w:rPr>
        <w:t>λανθασμένη</w:t>
      </w:r>
      <w:r w:rsidRPr="00F04DF1">
        <w:rPr>
          <w:rFonts w:ascii="Arial Narrow" w:hAnsi="Arial Narrow"/>
          <w:b/>
        </w:rPr>
        <w:t xml:space="preserve"> </w:t>
      </w:r>
      <w:r w:rsidRPr="00F04DF1">
        <w:rPr>
          <w:rFonts w:ascii="Arial Narrow" w:hAnsi="Arial Narrow"/>
          <w:b/>
          <w:u w:val="single"/>
        </w:rPr>
        <w:t>διχοτόμηση</w:t>
      </w:r>
      <w:r w:rsidRPr="00054EC8">
        <w:rPr>
          <w:rFonts w:ascii="Arial Narrow" w:hAnsi="Arial Narrow"/>
        </w:rPr>
        <w:t xml:space="preserve">. </w:t>
      </w:r>
    </w:p>
    <w:p w:rsidR="00FB4FF5" w:rsidRPr="00C3531A" w:rsidRDefault="00FB4FF5" w:rsidP="00FB4FF5">
      <w:pPr>
        <w:jc w:val="both"/>
        <w:rPr>
          <w:rFonts w:ascii="Arial Narrow" w:hAnsi="Arial Narrow"/>
        </w:rPr>
      </w:pPr>
      <w:r w:rsidRPr="00054EC8">
        <w:rPr>
          <w:rFonts w:ascii="Arial Narrow" w:hAnsi="Arial Narrow"/>
        </w:rPr>
        <w:t xml:space="preserve">Έχω προσωπικά παραδείγματα πολλών εκκλησιαστικών ηγετών που είναι εξαιρετικοί και στους δύο προαναφερθέντες τομείς, είναι </w:t>
      </w:r>
      <w:r>
        <w:rPr>
          <w:rFonts w:ascii="Arial Narrow" w:hAnsi="Arial Narrow"/>
        </w:rPr>
        <w:t xml:space="preserve">εξαιρετικοί </w:t>
      </w:r>
      <w:r w:rsidRPr="00054EC8">
        <w:rPr>
          <w:rFonts w:ascii="Arial Narrow" w:hAnsi="Arial Narrow"/>
        </w:rPr>
        <w:t>με τους ανθρώπους αλλά και στο σχεδιασμό σχεδίων για το μέλλον. Ομοίως, πολλοί ηγέτες της αγοράς θέτουν σοφά σχέδια και δίνουν στις ομάδες τους όραμα, φροντίδα και κατεύθυνση και όχι απλώς μια χρηματική αμοιβή. Και οι δύο τομείς είναι σημαντικοί.</w:t>
      </w:r>
      <w:r w:rsidRPr="00054EC8">
        <w:rPr>
          <w:rFonts w:ascii="Arial Narrow" w:hAnsi="Arial Narrow"/>
        </w:rPr>
        <w:br w:type="page"/>
      </w:r>
    </w:p>
    <w:p w:rsidR="00F12329" w:rsidRPr="009B1E7C" w:rsidRDefault="00FB4FF5" w:rsidP="00F2146D">
      <w:pPr>
        <w:pStyle w:val="21"/>
        <w:keepNext w:val="0"/>
        <w:keepLines w:val="0"/>
        <w:spacing w:before="0" w:line="240" w:lineRule="auto"/>
        <w:contextualSpacing/>
        <w:rPr>
          <w:rFonts w:ascii="Arial Narrow" w:hAnsi="Arial Narrow"/>
        </w:rPr>
      </w:pPr>
      <w:bookmarkStart w:id="328" w:name="_Toc42965009"/>
      <w:r>
        <w:rPr>
          <w:rFonts w:ascii="Arial Narrow" w:hAnsi="Arial Narrow"/>
        </w:rPr>
        <w:t xml:space="preserve">Ε.2. </w:t>
      </w:r>
      <w:r w:rsidR="00F769C0">
        <w:rPr>
          <w:rFonts w:ascii="Arial Narrow" w:hAnsi="Arial Narrow"/>
        </w:rPr>
        <w:t>Η ε</w:t>
      </w:r>
      <w:r w:rsidR="00F769C0" w:rsidRPr="00F769C0">
        <w:rPr>
          <w:rFonts w:ascii="Arial Narrow" w:hAnsi="Arial Narrow"/>
        </w:rPr>
        <w:t xml:space="preserve">ξέλιξη των αρχαίων </w:t>
      </w:r>
      <w:r w:rsidR="00F769C0">
        <w:rPr>
          <w:rFonts w:ascii="Arial Narrow" w:hAnsi="Arial Narrow"/>
        </w:rPr>
        <w:t xml:space="preserve">και Χριστιανικών </w:t>
      </w:r>
      <w:r w:rsidR="00F769C0" w:rsidRPr="00F769C0">
        <w:rPr>
          <w:rFonts w:ascii="Arial Narrow" w:hAnsi="Arial Narrow"/>
        </w:rPr>
        <w:t>προτύπων ηγεσίας σε Ευρωπαϊκή «Δύση» και «Ανατολή».</w:t>
      </w:r>
      <w:bookmarkEnd w:id="328"/>
    </w:p>
    <w:p w:rsidR="00F12329" w:rsidRDefault="00F12329" w:rsidP="00F12329">
      <w:pPr>
        <w:widowControl w:val="0"/>
        <w:spacing w:after="0" w:line="240" w:lineRule="auto"/>
        <w:jc w:val="both"/>
        <w:rPr>
          <w:rFonts w:ascii="Arial Narrow" w:hAnsi="Arial Narrow"/>
        </w:rPr>
      </w:pPr>
    </w:p>
    <w:p w:rsidR="003D4939" w:rsidRPr="00F12329" w:rsidRDefault="00F12329" w:rsidP="00F12329">
      <w:pPr>
        <w:widowControl w:val="0"/>
        <w:spacing w:after="0" w:line="240" w:lineRule="auto"/>
        <w:jc w:val="both"/>
        <w:rPr>
          <w:rFonts w:ascii="Arial Narrow" w:hAnsi="Arial Narrow"/>
        </w:rPr>
      </w:pPr>
      <w:r>
        <w:rPr>
          <w:rFonts w:ascii="Arial Narrow" w:hAnsi="Arial Narrow"/>
        </w:rPr>
        <w:t xml:space="preserve">Εδώ </w:t>
      </w:r>
      <w:r w:rsidRPr="00F12329">
        <w:rPr>
          <w:rFonts w:ascii="Arial Narrow" w:hAnsi="Arial Narrow"/>
        </w:rPr>
        <w:t xml:space="preserve">θα παρουσιάσω συνοπτικά </w:t>
      </w:r>
      <w:r w:rsidR="00C21BE7">
        <w:rPr>
          <w:rFonts w:ascii="Arial Narrow" w:hAnsi="Arial Narrow"/>
        </w:rPr>
        <w:t xml:space="preserve">τις απόψεις μου σχετικά με </w:t>
      </w:r>
      <w:r w:rsidRPr="00F12329">
        <w:rPr>
          <w:rFonts w:ascii="Arial Narrow" w:hAnsi="Arial Narrow"/>
        </w:rPr>
        <w:t>την επιρροή των προαναφερθέντων προτύπων ηγεσίας (Ιουδαϊσμού, Ελληνισμού και Ρωμαίων) στον τρόπο που εξέλαβαν τα Χριστιανικά πρότυπα ηγεσίας (που παρουσιάστηκαν τον 1</w:t>
      </w:r>
      <w:r w:rsidRPr="00F12329">
        <w:rPr>
          <w:rFonts w:ascii="Arial Narrow" w:hAnsi="Arial Narrow"/>
          <w:vertAlign w:val="superscript"/>
        </w:rPr>
        <w:t>ο</w:t>
      </w:r>
      <w:r w:rsidRPr="00F12329">
        <w:rPr>
          <w:rFonts w:ascii="Arial Narrow" w:hAnsi="Arial Narrow"/>
        </w:rPr>
        <w:t xml:space="preserve"> αι</w:t>
      </w:r>
      <w:r w:rsidR="00C21BE7">
        <w:rPr>
          <w:rFonts w:ascii="Arial Narrow" w:hAnsi="Arial Narrow"/>
        </w:rPr>
        <w:t xml:space="preserve"> από τους Ευαγγελιστές, τον Απ. Παύλο και άλλους</w:t>
      </w:r>
      <w:r w:rsidRPr="00F12329">
        <w:rPr>
          <w:rFonts w:ascii="Arial Narrow" w:hAnsi="Arial Narrow"/>
        </w:rPr>
        <w:t>) στην Ευρωπαϊκή «Δύση» και «Ανατολή</w:t>
      </w:r>
      <w:r w:rsidRPr="00F12329">
        <w:rPr>
          <w:rFonts w:ascii="Arial Narrow" w:hAnsi="Arial Narrow" w:cs="Arial"/>
        </w:rPr>
        <w:t xml:space="preserve">». Θα </w:t>
      </w:r>
      <w:r w:rsidR="00C21BE7">
        <w:rPr>
          <w:rFonts w:ascii="Arial Narrow" w:hAnsi="Arial Narrow" w:cs="Arial"/>
        </w:rPr>
        <w:t xml:space="preserve">μοιραστώ τις σκέψεις μου ως προς το </w:t>
      </w:r>
      <w:r w:rsidRPr="00F12329">
        <w:rPr>
          <w:rFonts w:ascii="Arial Narrow" w:hAnsi="Arial Narrow"/>
        </w:rPr>
        <w:t>πως τα αρχαία πρότυπα ηγεσίας επηρέασαν τον τρόπο που οι Πατέρες της πρώτης Εκκλησίας εξή</w:t>
      </w:r>
      <w:r w:rsidR="00F769C0">
        <w:rPr>
          <w:rFonts w:ascii="Arial Narrow" w:hAnsi="Arial Narrow"/>
        </w:rPr>
        <w:t>γη</w:t>
      </w:r>
      <w:r w:rsidRPr="00F12329">
        <w:rPr>
          <w:rFonts w:ascii="Arial Narrow" w:hAnsi="Arial Narrow"/>
        </w:rPr>
        <w:t xml:space="preserve">σαν τα Χριστιανικά πρότυπα, και πώς αυτά εξελίχθηκαν στους αιώνες πριν και μετά το σχίσμα της Ανατολικής και Δυτικής Εκκλησίας, και κατά τη διάρκεια </w:t>
      </w:r>
      <w:r w:rsidR="00C21BE7">
        <w:rPr>
          <w:rFonts w:ascii="Arial Narrow" w:hAnsi="Arial Narrow"/>
        </w:rPr>
        <w:t>της β</w:t>
      </w:r>
      <w:r w:rsidRPr="00F12329">
        <w:rPr>
          <w:rFonts w:ascii="Arial Narrow" w:hAnsi="Arial Narrow"/>
        </w:rPr>
        <w:t>υζαντινής εποχής, του μεσαίωνα και της τουρκοκρατίας.</w:t>
      </w:r>
      <w:r w:rsidR="00F769C0">
        <w:rPr>
          <w:rFonts w:ascii="Arial Narrow" w:hAnsi="Arial Narrow"/>
        </w:rPr>
        <w:t xml:space="preserve"> Δεδομένου ότι </w:t>
      </w:r>
      <w:r w:rsidR="00C21BE7">
        <w:rPr>
          <w:rFonts w:ascii="Arial Narrow" w:hAnsi="Arial Narrow"/>
        </w:rPr>
        <w:t xml:space="preserve">αυτές οι περίοδοι και η αντίστοιχη βιβλιογραφία </w:t>
      </w:r>
      <w:r w:rsidR="00F769C0">
        <w:rPr>
          <w:rFonts w:ascii="Arial Narrow" w:hAnsi="Arial Narrow"/>
        </w:rPr>
        <w:t xml:space="preserve">είναι αρκετά εκτεταμένες, η αναλυτική μελέτη τους ξεφεύγει από τα πλαίσια της παρούσης διπλωματικής εργασίας. </w:t>
      </w:r>
      <w:r w:rsidR="00C21BE7">
        <w:rPr>
          <w:rFonts w:ascii="Arial Narrow" w:hAnsi="Arial Narrow"/>
        </w:rPr>
        <w:t xml:space="preserve">Οι σκέψεις που θα </w:t>
      </w:r>
      <w:r w:rsidR="00F769C0">
        <w:rPr>
          <w:rFonts w:ascii="Arial Narrow" w:hAnsi="Arial Narrow"/>
        </w:rPr>
        <w:t xml:space="preserve">παρουσιάσω ίσως αποτελέσουν </w:t>
      </w:r>
      <w:r w:rsidR="00C21BE7">
        <w:rPr>
          <w:rFonts w:ascii="Arial Narrow" w:hAnsi="Arial Narrow"/>
        </w:rPr>
        <w:t xml:space="preserve">έναυσμα </w:t>
      </w:r>
      <w:r w:rsidR="00F769C0">
        <w:rPr>
          <w:rFonts w:ascii="Arial Narrow" w:hAnsi="Arial Narrow"/>
        </w:rPr>
        <w:t xml:space="preserve">μελλοντικής διατριβής μου. </w:t>
      </w:r>
    </w:p>
    <w:p w:rsidR="00F12329" w:rsidRDefault="00F12329" w:rsidP="00F12329">
      <w:pPr>
        <w:pStyle w:val="21"/>
        <w:spacing w:before="0" w:line="240" w:lineRule="auto"/>
        <w:contextualSpacing/>
        <w:rPr>
          <w:rFonts w:ascii="Arial Narrow" w:hAnsi="Arial Narrow"/>
        </w:rPr>
      </w:pPr>
    </w:p>
    <w:p w:rsidR="00F12329" w:rsidRPr="00F2146D" w:rsidRDefault="00F12329" w:rsidP="00F12329">
      <w:pPr>
        <w:pStyle w:val="21"/>
        <w:spacing w:before="0" w:line="240" w:lineRule="auto"/>
        <w:contextualSpacing/>
        <w:rPr>
          <w:rFonts w:ascii="Arial Narrow" w:hAnsi="Arial Narrow"/>
        </w:rPr>
      </w:pPr>
      <w:bookmarkStart w:id="329" w:name="_Toc42965010"/>
      <w:r w:rsidRPr="00F2146D">
        <w:rPr>
          <w:rStyle w:val="3Char"/>
          <w:rFonts w:ascii="Arial Narrow" w:hAnsi="Arial Narrow"/>
        </w:rPr>
        <w:t>Η Ηγεσία στην Βυζαντινή εποχή</w:t>
      </w:r>
      <w:r w:rsidR="00692E0F">
        <w:rPr>
          <w:rStyle w:val="3Char"/>
          <w:rFonts w:ascii="ZWAdobeF" w:hAnsi="ZWAdobeF" w:cs="ZWAdobeF"/>
          <w:color w:val="auto"/>
          <w:sz w:val="2"/>
          <w:szCs w:val="2"/>
        </w:rPr>
        <w:t>440F</w:t>
      </w:r>
      <w:r w:rsidRPr="00F2146D">
        <w:rPr>
          <w:rFonts w:ascii="Arial Narrow" w:hAnsi="Arial Narrow"/>
          <w:vertAlign w:val="superscript"/>
        </w:rPr>
        <w:footnoteReference w:id="447"/>
      </w:r>
      <w:r w:rsidRPr="00F2146D">
        <w:rPr>
          <w:rFonts w:ascii="Arial Narrow" w:hAnsi="Arial Narrow"/>
          <w:vertAlign w:val="superscript"/>
        </w:rPr>
        <w:t xml:space="preserve">, </w:t>
      </w:r>
      <w:r w:rsidR="00692E0F">
        <w:rPr>
          <w:rFonts w:ascii="ZWAdobeF" w:hAnsi="ZWAdobeF" w:cs="ZWAdobeF"/>
          <w:color w:val="auto"/>
          <w:sz w:val="2"/>
          <w:szCs w:val="2"/>
        </w:rPr>
        <w:t>441F</w:t>
      </w:r>
      <w:r w:rsidRPr="00F2146D">
        <w:rPr>
          <w:rFonts w:ascii="Arial Narrow" w:hAnsi="Arial Narrow"/>
          <w:vertAlign w:val="superscript"/>
        </w:rPr>
        <w:footnoteReference w:id="448"/>
      </w:r>
      <w:r w:rsidRPr="00F2146D">
        <w:rPr>
          <w:rFonts w:ascii="Arial Narrow" w:hAnsi="Arial Narrow"/>
        </w:rPr>
        <w:t>.</w:t>
      </w:r>
      <w:bookmarkEnd w:id="329"/>
    </w:p>
    <w:p w:rsidR="00F12329" w:rsidRDefault="00F12329" w:rsidP="00F12329">
      <w:pPr>
        <w:shd w:val="clear" w:color="auto" w:fill="FFFFFF" w:themeFill="background1"/>
        <w:spacing w:after="0" w:line="240" w:lineRule="auto"/>
        <w:contextualSpacing/>
        <w:jc w:val="both"/>
        <w:rPr>
          <w:rFonts w:ascii="Arial Narrow" w:hAnsi="Arial Narrow"/>
          <w:color w:val="000000"/>
          <w:szCs w:val="20"/>
          <w:shd w:val="clear" w:color="auto" w:fill="FFFFE0"/>
        </w:rPr>
      </w:pPr>
      <w:r w:rsidRPr="000C185E">
        <w:rPr>
          <w:rFonts w:ascii="Arial Narrow" w:hAnsi="Arial Narrow" w:cs="Silver Humana"/>
          <w:iCs/>
        </w:rPr>
        <w:t>Όταν ο Ρωμαίος αυτοκράτορας – ηγέτης Κωνσταντίνος ασπάστηκε τον Χριστιανισμό και μετέτρεψε τη Ρωμαϊκή Αυτοκρατορία σε χριστιανική - βυζαντινή, μία από τις βασικότερες αλλαγές που εισήγαγε ήταν να σταματήσουν οι μονομαχίες, να μη πετούν πια ανθρώπους στα λιοντάρια. Έκανε την αυτοκρατορία πολύ πιο ανθρωπιστική. Όλοι οι Βυζαντινοί ηγέτες – αυτοκράτορες απέφευγαν όσο μπορούσαν τη θανατική ποινή.</w:t>
      </w:r>
      <w:r w:rsidR="00692E0F">
        <w:rPr>
          <w:rFonts w:ascii="ZWAdobeF" w:hAnsi="ZWAdobeF" w:cs="ZWAdobeF"/>
          <w:iCs/>
          <w:sz w:val="2"/>
          <w:szCs w:val="2"/>
        </w:rPr>
        <w:t>442F</w:t>
      </w:r>
      <w:r w:rsidRPr="000C185E">
        <w:rPr>
          <w:rStyle w:val="ae"/>
          <w:rFonts w:ascii="Arial Narrow" w:hAnsi="Arial Narrow" w:cs="Silver Humana"/>
          <w:iCs/>
        </w:rPr>
        <w:footnoteReference w:id="449"/>
      </w:r>
      <w:r w:rsidRPr="00464853">
        <w:rPr>
          <w:rFonts w:ascii="Arial Narrow" w:hAnsi="Arial Narrow"/>
          <w:color w:val="000000"/>
          <w:szCs w:val="20"/>
          <w:shd w:val="clear" w:color="auto" w:fill="FFFFE0"/>
        </w:rPr>
        <w:t xml:space="preserve"> </w:t>
      </w:r>
    </w:p>
    <w:p w:rsidR="00F12329" w:rsidRPr="000C185E" w:rsidRDefault="00F12329" w:rsidP="00F12329">
      <w:pPr>
        <w:shd w:val="clear" w:color="auto" w:fill="FFFFFF" w:themeFill="background1"/>
        <w:spacing w:after="0" w:line="240" w:lineRule="auto"/>
        <w:contextualSpacing/>
        <w:jc w:val="both"/>
        <w:rPr>
          <w:rFonts w:ascii="Arial Narrow" w:hAnsi="Arial Narrow" w:cs="Silver Humana"/>
          <w:iCs/>
        </w:rPr>
      </w:pPr>
      <w:r w:rsidRPr="000C185E">
        <w:rPr>
          <w:rFonts w:ascii="Arial Narrow" w:hAnsi="Arial Narrow" w:cs="Silver Humana"/>
          <w:iCs/>
        </w:rPr>
        <w:t>Επιπλέον η Χριστιανική Βυζαντινή ηγεσία προώθησε και καλλιέργησε την διανόηση</w:t>
      </w:r>
      <w:r w:rsidR="00692E0F">
        <w:rPr>
          <w:rFonts w:ascii="ZWAdobeF" w:hAnsi="ZWAdobeF" w:cs="ZWAdobeF"/>
          <w:iCs/>
          <w:sz w:val="2"/>
          <w:szCs w:val="2"/>
        </w:rPr>
        <w:t>443F</w:t>
      </w:r>
      <w:r w:rsidRPr="00F121ED">
        <w:rPr>
          <w:rStyle w:val="ae"/>
          <w:rFonts w:ascii="Arial Narrow" w:hAnsi="Arial Narrow"/>
        </w:rPr>
        <w:footnoteReference w:id="450"/>
      </w:r>
      <w:r w:rsidRPr="000C185E">
        <w:rPr>
          <w:rFonts w:ascii="Arial Narrow" w:hAnsi="Arial Narrow" w:cs="Silver Humana"/>
          <w:iCs/>
        </w:rPr>
        <w:t>. Υπήρχε έντονη διανόηση και πνευματική ζωή στο Βυζάντιο. Αρκεί να δούμε την πρόοδο της βυζαντινής ιατρικής, κατασκευαστικής επιστήμης και τέχνης.</w:t>
      </w:r>
      <w:r w:rsidR="00692E0F">
        <w:rPr>
          <w:rFonts w:ascii="ZWAdobeF" w:hAnsi="ZWAdobeF" w:cs="ZWAdobeF"/>
          <w:iCs/>
          <w:sz w:val="2"/>
          <w:szCs w:val="2"/>
        </w:rPr>
        <w:t>444F</w:t>
      </w:r>
      <w:r w:rsidRPr="000C185E">
        <w:rPr>
          <w:rStyle w:val="ae"/>
          <w:rFonts w:ascii="Arial Narrow" w:hAnsi="Arial Narrow"/>
        </w:rPr>
        <w:footnoteReference w:id="451"/>
      </w:r>
      <w:r w:rsidRPr="000C185E">
        <w:rPr>
          <w:rFonts w:ascii="Arial Narrow" w:hAnsi="Arial Narrow" w:cs="Silver Humana"/>
          <w:iCs/>
        </w:rPr>
        <w:t xml:space="preserve"> Ακόμα και το βυζαντινό γραφειοκρατικό κράτος, είχε μια πολύ μορφωμένη γραφειοκρατία, πολύ πιο μορφωμένη από τους σημερινούς γραφειοκράτες. Επίσης, μερικοί από τους εκκλησιαστικούς συγγραφείς όπως οι Κα</w:t>
      </w:r>
      <w:r w:rsidR="000B4D65">
        <w:rPr>
          <w:rFonts w:ascii="Arial Narrow" w:hAnsi="Arial Narrow" w:cs="Silver Humana"/>
          <w:iCs/>
        </w:rPr>
        <w:t>π</w:t>
      </w:r>
      <w:r w:rsidRPr="000C185E">
        <w:rPr>
          <w:rFonts w:ascii="Arial Narrow" w:hAnsi="Arial Narrow" w:cs="Silver Humana"/>
          <w:iCs/>
        </w:rPr>
        <w:t>παδόκες πατέρες, και πολλοί ακόμη, ως το Γρηγόριο τον Παλαμά, ήταν άνθρωποι μοναδικής πνευματικότητας. Κυρίως δε, στο τέλος των βυζαντ</w:t>
      </w:r>
      <w:r w:rsidR="0038281C">
        <w:rPr>
          <w:rFonts w:ascii="Arial Narrow" w:hAnsi="Arial Narrow" w:cs="Silver Humana"/>
          <w:iCs/>
        </w:rPr>
        <w:t>ινών χρόνων, π.χ. στην Παλαιολόγ</w:t>
      </w:r>
      <w:r w:rsidRPr="000C185E">
        <w:rPr>
          <w:rFonts w:ascii="Arial Narrow" w:hAnsi="Arial Narrow" w:cs="Silver Humana"/>
          <w:iCs/>
        </w:rPr>
        <w:t xml:space="preserve">ια περίοδο. Είναι αρκετά περίεργο πως, την ώρα που η αυτοκρατορία συρρικνώνονταν η διανόηση ήταν πιο ανθηρή από ποτέ. </w:t>
      </w:r>
    </w:p>
    <w:p w:rsidR="003D4939" w:rsidRDefault="003D4939" w:rsidP="00F12329">
      <w:pPr>
        <w:shd w:val="clear" w:color="auto" w:fill="FFFFFF" w:themeFill="background1"/>
        <w:spacing w:after="0" w:line="240" w:lineRule="auto"/>
        <w:contextualSpacing/>
        <w:jc w:val="both"/>
        <w:rPr>
          <w:rFonts w:ascii="Arial Narrow" w:hAnsi="Arial Narrow" w:cs="Silver Humana"/>
          <w:iCs/>
        </w:rPr>
      </w:pPr>
    </w:p>
    <w:p w:rsidR="00F12329" w:rsidRPr="000C185E" w:rsidRDefault="00F12329" w:rsidP="00F12329">
      <w:pPr>
        <w:shd w:val="clear" w:color="auto" w:fill="FFFFFF" w:themeFill="background1"/>
        <w:spacing w:after="0" w:line="240" w:lineRule="auto"/>
        <w:contextualSpacing/>
        <w:jc w:val="both"/>
        <w:rPr>
          <w:rFonts w:ascii="Arial Narrow" w:hAnsi="Arial Narrow" w:cs="Silver Humana"/>
          <w:iCs/>
        </w:rPr>
      </w:pPr>
      <w:r w:rsidRPr="000C185E">
        <w:rPr>
          <w:rFonts w:ascii="Arial Narrow" w:hAnsi="Arial Narrow" w:cs="Silver Humana"/>
          <w:iCs/>
        </w:rPr>
        <w:t xml:space="preserve">Οι βυζαντινοί ηγέτες χρησιμοποιούσαν την ελληνική γλώσσα και ενδιαφέρονταν πολύ για τη φιλοσοφία και τη φιλοσοφική ζωή. Γενικά ο λαός ήταν μεν υπήκοοι ενός αυτοκράτορα, αλλά αυτός ο αυτοκράτορας έπρεπε να φέρεται σωστά, γιατί γίνονταν εύκολα λαϊκές εξεγέρσεις. Οι βυζαντινοί ηγέτες φρόντιζαν ώστε η αυτοκρατορία να έχει πλήρη κοινωνική αίσθηση. Τα νοσοκομεία ήταν πολύ καλά, όπως και τα γηροκομεία, τα οποία ανήκαν κυρίως στην Εκκλησία, αλλά όχι μόνο σε αυτήν, υπήρχαν και κρατικά. </w:t>
      </w:r>
    </w:p>
    <w:p w:rsidR="00F12329" w:rsidRPr="000C185E" w:rsidRDefault="00F12329" w:rsidP="00F12329">
      <w:pPr>
        <w:shd w:val="clear" w:color="auto" w:fill="FFFFFF" w:themeFill="background1"/>
        <w:spacing w:after="0" w:line="240" w:lineRule="auto"/>
        <w:contextualSpacing/>
        <w:jc w:val="both"/>
        <w:rPr>
          <w:rFonts w:ascii="Arial Narrow" w:hAnsi="Arial Narrow" w:cs="Silver Humana"/>
          <w:iCs/>
        </w:rPr>
      </w:pPr>
    </w:p>
    <w:p w:rsidR="00F12329" w:rsidRPr="000C185E" w:rsidRDefault="00F12329" w:rsidP="00F12329">
      <w:pPr>
        <w:shd w:val="clear" w:color="auto" w:fill="FFFFFF" w:themeFill="background1"/>
        <w:spacing w:after="0" w:line="240" w:lineRule="auto"/>
        <w:contextualSpacing/>
        <w:jc w:val="both"/>
        <w:rPr>
          <w:rFonts w:ascii="Arial Narrow" w:hAnsi="Arial Narrow" w:cs="Silver Humana"/>
          <w:iCs/>
        </w:rPr>
      </w:pPr>
      <w:r w:rsidRPr="000C185E">
        <w:rPr>
          <w:rFonts w:ascii="Arial Narrow" w:hAnsi="Arial Narrow" w:cs="Silver Humana"/>
          <w:iCs/>
        </w:rPr>
        <w:t>Συνεργάστηκαν (οι Βυζαντινοί ηγέτες) με την Εκκλησία και της επέτρεψαν να παίξει βασικό κοινωνικό ρόλο. Ο Επίσκοπος στην Βυζαντινή αυτοκρατορία είχε ρόλο πνευματικού πατέρα.  Πέραν των μοναστηριών του Αγίου Όρους (όπου αναπτύχθηκε και εφαρμόζεται έως τις μέρες μας το δημοφιλές «</w:t>
      </w:r>
      <w:r w:rsidR="0038281C">
        <w:rPr>
          <w:rFonts w:ascii="Arial" w:hAnsi="Arial" w:cs="Arial"/>
          <w:iCs/>
        </w:rPr>
        <w:t>Α</w:t>
      </w:r>
      <w:r w:rsidRPr="000C185E">
        <w:rPr>
          <w:rFonts w:ascii="Arial Narrow" w:hAnsi="Arial Narrow" w:cs="Silver Humana"/>
          <w:iCs/>
        </w:rPr>
        <w:t>θωνικό Management»</w:t>
      </w:r>
      <w:r w:rsidR="00692E0F">
        <w:rPr>
          <w:rFonts w:ascii="ZWAdobeF" w:hAnsi="ZWAdobeF" w:cs="ZWAdobeF"/>
          <w:iCs/>
          <w:sz w:val="2"/>
          <w:szCs w:val="2"/>
        </w:rPr>
        <w:t>445F</w:t>
      </w:r>
      <w:r w:rsidRPr="000C185E">
        <w:rPr>
          <w:rStyle w:val="ae"/>
          <w:rFonts w:ascii="Arial Narrow" w:hAnsi="Arial Narrow" w:cs="Silver Humana"/>
          <w:iCs/>
        </w:rPr>
        <w:footnoteReference w:id="452"/>
      </w:r>
      <w:r w:rsidRPr="000C185E">
        <w:rPr>
          <w:rFonts w:ascii="Arial Narrow" w:hAnsi="Arial Narrow" w:cs="Silver Humana"/>
          <w:iCs/>
        </w:rPr>
        <w:t xml:space="preserve">), υπήρχε ένα σύστημα από μοναστήρια στις πόλεις. Τα μοναστήρια φρόντιζαν τα </w:t>
      </w:r>
      <w:r w:rsidR="0038281C" w:rsidRPr="000C185E">
        <w:rPr>
          <w:rFonts w:ascii="Arial Narrow" w:hAnsi="Arial Narrow" w:cs="Silver Humana"/>
          <w:iCs/>
        </w:rPr>
        <w:t>γηροκομεία</w:t>
      </w:r>
      <w:r w:rsidRPr="000C185E">
        <w:rPr>
          <w:rFonts w:ascii="Arial Narrow" w:hAnsi="Arial Narrow" w:cs="Silver Humana"/>
          <w:iCs/>
        </w:rPr>
        <w:t xml:space="preserve">, οι μοναχοί μόρφωναν τη νεολαία (κυρίως τα αγόρια γιατί τα κορίτσια μορφώνονταν στο σπίτι), </w:t>
      </w:r>
      <w:r w:rsidR="0038281C" w:rsidRPr="000C185E">
        <w:rPr>
          <w:rFonts w:ascii="Arial Narrow" w:hAnsi="Arial Narrow" w:cs="Silver Humana"/>
          <w:iCs/>
        </w:rPr>
        <w:t>παρέχοντας</w:t>
      </w:r>
      <w:r w:rsidRPr="000C185E">
        <w:rPr>
          <w:rFonts w:ascii="Arial Narrow" w:hAnsi="Arial Narrow" w:cs="Silver Humana"/>
          <w:iCs/>
        </w:rPr>
        <w:t xml:space="preserve"> πολύ καλή μόρφωση. Τα κορίτσια του Βυζαντίου είχαν πολλές φορές καλύτερη παιδεία διότι «απολάμβαναν» περισσότερη ιδιωτική προσοχή. Αυτό </w:t>
      </w:r>
      <w:r w:rsidR="0038281C" w:rsidRPr="000C185E">
        <w:rPr>
          <w:rFonts w:ascii="Arial Narrow" w:hAnsi="Arial Narrow" w:cs="Silver Humana"/>
          <w:iCs/>
        </w:rPr>
        <w:t>καταδεικνύει</w:t>
      </w:r>
      <w:r w:rsidRPr="000C185E">
        <w:rPr>
          <w:rFonts w:ascii="Arial Narrow" w:hAnsi="Arial Narrow" w:cs="Silver Humana"/>
          <w:iCs/>
        </w:rPr>
        <w:t xml:space="preserve"> και τη θέση της γυναίκας σε αντίθεση με την προ Βυζαντίου εποχή.</w:t>
      </w:r>
    </w:p>
    <w:p w:rsidR="00F12329" w:rsidRPr="000C185E" w:rsidRDefault="00F12329" w:rsidP="00F12329">
      <w:pPr>
        <w:shd w:val="clear" w:color="auto" w:fill="FFFFFF" w:themeFill="background1"/>
        <w:spacing w:after="0" w:line="240" w:lineRule="auto"/>
        <w:contextualSpacing/>
        <w:jc w:val="both"/>
        <w:rPr>
          <w:rFonts w:ascii="Arial Narrow" w:hAnsi="Arial Narrow" w:cs="Silver Humana"/>
          <w:iCs/>
        </w:rPr>
      </w:pPr>
      <w:r w:rsidRPr="000C185E">
        <w:rPr>
          <w:rFonts w:ascii="Arial Narrow" w:hAnsi="Arial Narrow" w:cs="Silver Humana"/>
          <w:iCs/>
        </w:rPr>
        <w:t xml:space="preserve">Φυσικά όλα αυτά «κόλλησαν» μετά την πτώση της Κωνσταντινούπολης και κατά τη διάρκεια της Τουρκοκρατίας, διότι πλέον έλειπαν οι φωτισμένοι ηγέτες - χορηγοί. </w:t>
      </w:r>
    </w:p>
    <w:p w:rsidR="00F12329" w:rsidRPr="00464853" w:rsidRDefault="00F12329" w:rsidP="00F12329">
      <w:pPr>
        <w:spacing w:after="0" w:line="240" w:lineRule="auto"/>
        <w:contextualSpacing/>
        <w:jc w:val="both"/>
        <w:rPr>
          <w:rFonts w:ascii="Arial Narrow" w:hAnsi="Arial Narrow" w:cs="Silver Humana"/>
          <w:iCs/>
          <w:sz w:val="24"/>
        </w:rPr>
      </w:pPr>
    </w:p>
    <w:p w:rsidR="00F12329" w:rsidRPr="00F2146D" w:rsidRDefault="00F12329" w:rsidP="00F12329">
      <w:pPr>
        <w:pStyle w:val="21"/>
        <w:spacing w:before="0" w:line="240" w:lineRule="auto"/>
        <w:contextualSpacing/>
        <w:rPr>
          <w:rStyle w:val="3Char"/>
          <w:rFonts w:ascii="Arial Narrow" w:hAnsi="Arial Narrow"/>
        </w:rPr>
      </w:pPr>
      <w:bookmarkStart w:id="330" w:name="_Toc42965011"/>
      <w:r w:rsidRPr="00F2146D">
        <w:rPr>
          <w:rStyle w:val="3Char"/>
          <w:rFonts w:ascii="Arial Narrow" w:hAnsi="Arial Narrow"/>
        </w:rPr>
        <w:t>Η ηγεσία στη «Δύση» μετά το Σχίσμα</w:t>
      </w:r>
      <w:r w:rsidR="0066503E" w:rsidRPr="00F2146D">
        <w:rPr>
          <w:rStyle w:val="3Char"/>
          <w:rFonts w:ascii="Arial Narrow" w:hAnsi="Arial Narrow"/>
        </w:rPr>
        <w:t>: «ο Θεός - Ηγέτης Τιμωρός που ζητά ικανοποίηση»</w:t>
      </w:r>
      <w:r w:rsidRPr="00F2146D">
        <w:rPr>
          <w:rStyle w:val="3Char"/>
          <w:rFonts w:ascii="Arial Narrow" w:hAnsi="Arial Narrow"/>
        </w:rPr>
        <w:t>.</w:t>
      </w:r>
      <w:bookmarkEnd w:id="330"/>
    </w:p>
    <w:p w:rsidR="00F12329" w:rsidRPr="009172B2" w:rsidRDefault="00F12329" w:rsidP="00F12329">
      <w:pPr>
        <w:spacing w:after="0" w:line="240" w:lineRule="auto"/>
        <w:contextualSpacing/>
        <w:jc w:val="both"/>
        <w:rPr>
          <w:rFonts w:ascii="Arial Narrow" w:hAnsi="Arial Narrow" w:cs="Silver Humana"/>
          <w:iCs/>
        </w:rPr>
      </w:pPr>
      <w:r w:rsidRPr="00484EDA">
        <w:rPr>
          <w:rFonts w:ascii="Arial Narrow" w:hAnsi="Arial Narrow" w:cs="Silver Humana"/>
          <w:iCs/>
        </w:rPr>
        <w:t xml:space="preserve">Ήδη προαναφέρθηκε το γεγονός ότι οι </w:t>
      </w:r>
      <w:r w:rsidRPr="00484EDA">
        <w:rPr>
          <w:rFonts w:ascii="Arial Narrow" w:hAnsi="Arial Narrow" w:cs="Silver Humana"/>
          <w:b/>
          <w:iCs/>
        </w:rPr>
        <w:t>Σχολαστικοί</w:t>
      </w:r>
      <w:r w:rsidRPr="00484EDA">
        <w:rPr>
          <w:rFonts w:ascii="Arial Narrow" w:hAnsi="Arial Narrow" w:cs="Silver Humana"/>
          <w:iCs/>
        </w:rPr>
        <w:t xml:space="preserve"> του Μεσαίωνα αναβίβασαν τις ιδέες του Αριστοτέλη και τον «ηθικό κανόνα» του Σωκράτη («</w:t>
      </w:r>
      <w:r w:rsidRPr="00484EDA">
        <w:rPr>
          <w:rFonts w:ascii="Arial Narrow" w:hAnsi="Arial Narrow" w:cs="Silver Humana"/>
          <w:i/>
          <w:iCs/>
        </w:rPr>
        <w:t>γνώθι σ’ αυτώ</w:t>
      </w:r>
      <w:r w:rsidRPr="00484EDA">
        <w:rPr>
          <w:rFonts w:ascii="Arial Narrow" w:hAnsi="Arial Narrow" w:cs="Silver Humana"/>
          <w:iCs/>
        </w:rPr>
        <w:t xml:space="preserve">» και προσπάθησε να βελτιωθείς) σε ασκητικό «δόγμα» είχε ως αποτέλεσμα την αντίδραση και </w:t>
      </w:r>
      <w:r w:rsidRPr="00484EDA">
        <w:rPr>
          <w:rFonts w:ascii="Arial Narrow" w:hAnsi="Arial Narrow" w:cs="Silver Humana"/>
          <w:b/>
          <w:iCs/>
        </w:rPr>
        <w:t>ανατροπή του ποιοτικού «ηθικού κανόνα»</w:t>
      </w:r>
      <w:r w:rsidRPr="00484EDA">
        <w:rPr>
          <w:rFonts w:ascii="Arial Narrow" w:hAnsi="Arial Narrow" w:cs="Silver Humana"/>
          <w:iCs/>
        </w:rPr>
        <w:t xml:space="preserve"> από τους «</w:t>
      </w:r>
      <w:r w:rsidRPr="00484EDA">
        <w:rPr>
          <w:rFonts w:ascii="Arial Narrow" w:hAnsi="Arial Narrow" w:cs="Silver Humana"/>
          <w:b/>
          <w:iCs/>
        </w:rPr>
        <w:t>Εμποροκράτες</w:t>
      </w:r>
      <w:r w:rsidRPr="00484EDA">
        <w:rPr>
          <w:rFonts w:ascii="Arial Narrow" w:hAnsi="Arial Narrow" w:cs="Silver Humana"/>
          <w:iCs/>
        </w:rPr>
        <w:t xml:space="preserve">» και </w:t>
      </w:r>
      <w:r w:rsidRPr="00484EDA">
        <w:rPr>
          <w:rFonts w:ascii="Arial Narrow" w:hAnsi="Arial Narrow" w:cs="Silver Humana"/>
          <w:b/>
          <w:iCs/>
        </w:rPr>
        <w:t xml:space="preserve">την αντικατάστασή του </w:t>
      </w:r>
      <w:r w:rsidRPr="00484EDA">
        <w:rPr>
          <w:rFonts w:ascii="Arial Narrow" w:hAnsi="Arial Narrow" w:cs="Silver Humana"/>
          <w:iCs/>
        </w:rPr>
        <w:t xml:space="preserve">με τον </w:t>
      </w:r>
      <w:r w:rsidRPr="00484EDA">
        <w:rPr>
          <w:rFonts w:ascii="Arial Narrow" w:hAnsi="Arial Narrow" w:cs="Silver Humana"/>
          <w:b/>
          <w:iCs/>
        </w:rPr>
        <w:t xml:space="preserve">ποσοτικό υλικό </w:t>
      </w:r>
      <w:r w:rsidRPr="00484EDA">
        <w:rPr>
          <w:rFonts w:ascii="Arial Narrow" w:hAnsi="Arial Narrow" w:cs="Silver Humana"/>
          <w:iCs/>
        </w:rPr>
        <w:t>ή</w:t>
      </w:r>
      <w:r w:rsidRPr="00484EDA">
        <w:rPr>
          <w:rFonts w:ascii="Arial Narrow" w:hAnsi="Arial Narrow" w:cs="Silver Humana"/>
          <w:b/>
          <w:iCs/>
        </w:rPr>
        <w:t xml:space="preserve"> υλιστικό χρηματιστικό κανόνα</w:t>
      </w:r>
      <w:r w:rsidRPr="00484EDA">
        <w:rPr>
          <w:rFonts w:ascii="Arial Narrow" w:hAnsi="Arial Narrow" w:cs="Silver Humana"/>
          <w:iCs/>
        </w:rPr>
        <w:t xml:space="preserve">. Υιοθέτησαν τις απόψεις του Αριστοτέλη σχετικά με το Θεό και την δημιουργία του κόσμου. Δέχθηκαν δηλαδή ότι </w:t>
      </w:r>
      <w:r w:rsidRPr="00484EDA">
        <w:rPr>
          <w:rFonts w:ascii="Arial Narrow" w:hAnsi="Arial Narrow" w:cs="Silver Humana"/>
          <w:b/>
          <w:iCs/>
        </w:rPr>
        <w:t>ο Θεός είναι ένα «</w:t>
      </w:r>
      <w:r w:rsidRPr="00484EDA">
        <w:rPr>
          <w:rFonts w:ascii="Arial Narrow" w:hAnsi="Arial Narrow" w:cs="Silver Humana"/>
          <w:b/>
          <w:i/>
          <w:iCs/>
        </w:rPr>
        <w:t>αυτοσχεσιακό ανέραστο και άγαμο πλάσμα</w:t>
      </w:r>
      <w:r w:rsidRPr="00484EDA">
        <w:rPr>
          <w:rFonts w:ascii="Arial Narrow" w:hAnsi="Arial Narrow" w:cs="Silver Humana"/>
          <w:b/>
          <w:iCs/>
        </w:rPr>
        <w:t>»</w:t>
      </w:r>
      <w:r w:rsidRPr="00484EDA">
        <w:rPr>
          <w:rFonts w:ascii="Arial Narrow" w:hAnsi="Arial Narrow" w:cs="Silver Humana"/>
          <w:iCs/>
        </w:rPr>
        <w:t xml:space="preserve">, </w:t>
      </w:r>
      <w:r w:rsidRPr="00484EDA">
        <w:rPr>
          <w:rFonts w:ascii="Arial Narrow" w:hAnsi="Arial Narrow" w:cs="Silver Humana"/>
          <w:b/>
          <w:iCs/>
        </w:rPr>
        <w:t xml:space="preserve">που δεν έχει ανάγκη κανέναν.  </w:t>
      </w:r>
      <w:r w:rsidRPr="00484EDA">
        <w:rPr>
          <w:rFonts w:ascii="Arial Narrow" w:hAnsi="Arial Narrow" w:cs="Silver Humana"/>
          <w:iCs/>
        </w:rPr>
        <w:t xml:space="preserve">Αυτή η «εικόνα» του Θεού που υιοθέτησαν Παπικοί και Προτεστάντες στη </w:t>
      </w:r>
      <w:r w:rsidRPr="00484EDA">
        <w:rPr>
          <w:rFonts w:ascii="Arial Narrow" w:hAnsi="Arial Narrow" w:cs="Silver Humana"/>
          <w:b/>
          <w:iCs/>
        </w:rPr>
        <w:t>Δύση</w:t>
      </w:r>
      <w:r w:rsidRPr="00484EDA">
        <w:rPr>
          <w:rFonts w:ascii="Arial Narrow" w:hAnsi="Arial Narrow" w:cs="Silver Humana"/>
          <w:iCs/>
        </w:rPr>
        <w:t xml:space="preserve"> τους οδήγησε να πιστέψουν την άποψη</w:t>
      </w:r>
      <w:r w:rsidRPr="00484EDA">
        <w:rPr>
          <w:rFonts w:ascii="Arial Narrow" w:hAnsi="Arial Narrow" w:cs="Arial"/>
          <w:iCs/>
        </w:rPr>
        <w:t xml:space="preserve"> ότι ο Θεός ως ο κατεξοχήν Ηγέτης δεν είχε ανάγκη κανέναν, και ότι </w:t>
      </w:r>
      <w:r w:rsidRPr="00484EDA">
        <w:rPr>
          <w:rFonts w:ascii="Arial Narrow" w:hAnsi="Arial Narrow" w:cs="Silver Humana"/>
          <w:b/>
          <w:iCs/>
        </w:rPr>
        <w:t>κάποια στιγμή που δεν είχε κάτι άλλο να κάνει δημιούργησε τον κόσμο μας</w:t>
      </w:r>
      <w:r w:rsidRPr="00484EDA">
        <w:rPr>
          <w:rFonts w:ascii="Arial Narrow" w:hAnsi="Arial Narrow" w:cs="Silver Humana"/>
          <w:iCs/>
        </w:rPr>
        <w:t xml:space="preserve"> και όλα τα αγαθά της φύσης τα οποία εμείς οι θνητοί χρησιμοποιούμε κατά βούληση είτε όπως είναι είτε μετασχηματίζοντάς τα μ</w:t>
      </w:r>
      <w:r w:rsidRPr="009172B2">
        <w:rPr>
          <w:rFonts w:ascii="Arial Narrow" w:hAnsi="Arial Narrow" w:cs="Silver Humana"/>
          <w:iCs/>
        </w:rPr>
        <w:t>έσα από διαδικασίες παραγωγής. Ας δούμε όμως πώς εξελίχθηκαν τα πράγματα.</w:t>
      </w:r>
    </w:p>
    <w:p w:rsidR="00FF2670" w:rsidRPr="009172B2" w:rsidRDefault="00FF2670" w:rsidP="00FF2670">
      <w:pPr>
        <w:spacing w:after="0" w:line="240" w:lineRule="auto"/>
        <w:contextualSpacing/>
        <w:jc w:val="both"/>
        <w:rPr>
          <w:rFonts w:ascii="Arial Narrow" w:hAnsi="Arial Narrow" w:cs="Arial"/>
          <w:color w:val="222222"/>
          <w:sz w:val="21"/>
          <w:szCs w:val="21"/>
          <w:shd w:val="clear" w:color="auto" w:fill="FFFFFF"/>
        </w:rPr>
      </w:pPr>
    </w:p>
    <w:p w:rsidR="00FF2670" w:rsidRPr="009172B2" w:rsidRDefault="00FF2670" w:rsidP="00FF2670">
      <w:pPr>
        <w:spacing w:after="0" w:line="240" w:lineRule="auto"/>
        <w:contextualSpacing/>
        <w:jc w:val="both"/>
        <w:rPr>
          <w:rFonts w:ascii="Arial Narrow" w:hAnsi="Arial Narrow" w:cs="Arial"/>
          <w:color w:val="222222"/>
          <w:sz w:val="21"/>
          <w:szCs w:val="21"/>
          <w:shd w:val="clear" w:color="auto" w:fill="FFFFFF"/>
        </w:rPr>
      </w:pPr>
      <w:r w:rsidRPr="009172B2">
        <w:rPr>
          <w:rFonts w:ascii="Arial Narrow" w:hAnsi="Arial Narrow" w:cs="Arial"/>
          <w:color w:val="222222"/>
          <w:sz w:val="21"/>
          <w:szCs w:val="21"/>
          <w:shd w:val="clear" w:color="auto" w:fill="FFFFFF"/>
        </w:rPr>
        <w:t>Η </w:t>
      </w:r>
      <w:r w:rsidRPr="009172B2">
        <w:rPr>
          <w:rFonts w:ascii="Arial Narrow" w:hAnsi="Arial Narrow" w:cs="Arial"/>
          <w:b/>
          <w:bCs/>
          <w:color w:val="222222"/>
          <w:sz w:val="21"/>
          <w:szCs w:val="21"/>
          <w:shd w:val="clear" w:color="auto" w:fill="FFFFFF"/>
        </w:rPr>
        <w:t>Μετάφραση των Εβδομήκοντα</w:t>
      </w:r>
      <w:r w:rsidRPr="009172B2">
        <w:rPr>
          <w:rFonts w:ascii="Arial Narrow" w:hAnsi="Arial Narrow" w:cs="Arial"/>
          <w:color w:val="222222"/>
          <w:sz w:val="21"/>
          <w:szCs w:val="21"/>
          <w:shd w:val="clear" w:color="auto" w:fill="FFFFFF"/>
        </w:rPr>
        <w:t> αποτελεί τη σπουδαιότερη από τις πρώτες </w:t>
      </w:r>
      <w:r w:rsidRPr="009172B2">
        <w:rPr>
          <w:rFonts w:ascii="Arial Narrow" w:hAnsi="Arial Narrow" w:cs="Arial"/>
          <w:sz w:val="21"/>
          <w:szCs w:val="21"/>
          <w:shd w:val="clear" w:color="auto" w:fill="FFFFFF"/>
        </w:rPr>
        <w:t>μεταφράσεις</w:t>
      </w:r>
      <w:r w:rsidRPr="009172B2">
        <w:rPr>
          <w:rFonts w:ascii="Arial Narrow" w:hAnsi="Arial Narrow" w:cs="Arial"/>
          <w:color w:val="222222"/>
          <w:sz w:val="21"/>
          <w:szCs w:val="21"/>
          <w:shd w:val="clear" w:color="auto" w:fill="FFFFFF"/>
        </w:rPr>
        <w:t> της </w:t>
      </w:r>
      <w:r w:rsidRPr="009172B2">
        <w:rPr>
          <w:rFonts w:ascii="Arial Narrow" w:hAnsi="Arial Narrow" w:cs="Arial"/>
          <w:sz w:val="21"/>
          <w:szCs w:val="21"/>
          <w:shd w:val="clear" w:color="auto" w:fill="FFFFFF"/>
        </w:rPr>
        <w:t>Παλαιάς Διαθήκης</w:t>
      </w:r>
      <w:r w:rsidRPr="009172B2">
        <w:rPr>
          <w:rFonts w:ascii="Arial Narrow" w:hAnsi="Arial Narrow" w:cs="Arial"/>
          <w:color w:val="222222"/>
          <w:sz w:val="21"/>
          <w:szCs w:val="21"/>
          <w:shd w:val="clear" w:color="auto" w:fill="FFFFFF"/>
        </w:rPr>
        <w:t> και την πρώτη, στην ουσία, γραπτή μετάφραση από την </w:t>
      </w:r>
      <w:r w:rsidRPr="009172B2">
        <w:rPr>
          <w:rFonts w:ascii="Arial Narrow" w:hAnsi="Arial Narrow" w:cs="Arial"/>
          <w:sz w:val="21"/>
          <w:szCs w:val="21"/>
          <w:shd w:val="clear" w:color="auto" w:fill="FFFFFF"/>
        </w:rPr>
        <w:t>εβραϊκή</w:t>
      </w:r>
      <w:r w:rsidRPr="009172B2">
        <w:rPr>
          <w:rFonts w:ascii="Arial Narrow" w:hAnsi="Arial Narrow" w:cs="Arial"/>
          <w:color w:val="222222"/>
          <w:sz w:val="21"/>
          <w:szCs w:val="21"/>
          <w:shd w:val="clear" w:color="auto" w:fill="FFFFFF"/>
        </w:rPr>
        <w:t> στην </w:t>
      </w:r>
      <w:r w:rsidRPr="009172B2">
        <w:rPr>
          <w:rFonts w:ascii="Arial Narrow" w:hAnsi="Arial Narrow" w:cs="Arial"/>
          <w:sz w:val="21"/>
          <w:szCs w:val="21"/>
          <w:shd w:val="clear" w:color="auto" w:fill="FFFFFF"/>
        </w:rPr>
        <w:t>ελληνιστική κοινή</w:t>
      </w:r>
      <w:r w:rsidRPr="009172B2">
        <w:rPr>
          <w:rFonts w:ascii="Arial Narrow" w:hAnsi="Arial Narrow" w:cs="Arial"/>
          <w:color w:val="222222"/>
          <w:sz w:val="21"/>
          <w:szCs w:val="21"/>
          <w:shd w:val="clear" w:color="auto" w:fill="FFFFFF"/>
        </w:rPr>
        <w:t> γλώσσα. Σύμφωνα με την παράδοση, 72 Ιουδαίοι λόγιοι της </w:t>
      </w:r>
      <w:r w:rsidRPr="009172B2">
        <w:rPr>
          <w:rFonts w:ascii="Arial Narrow" w:hAnsi="Arial Narrow" w:cs="Arial"/>
          <w:sz w:val="21"/>
          <w:szCs w:val="21"/>
          <w:shd w:val="clear" w:color="auto" w:fill="FFFFFF"/>
        </w:rPr>
        <w:t>Αλεξάνδρειας</w:t>
      </w:r>
      <w:r w:rsidRPr="009172B2">
        <w:rPr>
          <w:rFonts w:ascii="Arial Narrow" w:hAnsi="Arial Narrow" w:cs="Arial"/>
          <w:color w:val="222222"/>
          <w:sz w:val="21"/>
          <w:szCs w:val="21"/>
          <w:shd w:val="clear" w:color="auto" w:fill="FFFFFF"/>
        </w:rPr>
        <w:t> της Αιγύπτου άρχισαν το έργο της μετάφρασης της Παλαιάς Διαθήκης περίπου το 280 π.Χ. Αργότερα και χάριν συντομίας καθιερώθηκε ο αριθμός 70, κι έτσι προέκυψε η ονομασία </w:t>
      </w:r>
      <w:r w:rsidRPr="009172B2">
        <w:rPr>
          <w:rFonts w:ascii="Arial Narrow" w:hAnsi="Arial Narrow" w:cs="Arial"/>
          <w:i/>
          <w:iCs/>
          <w:color w:val="222222"/>
          <w:sz w:val="21"/>
          <w:szCs w:val="21"/>
          <w:shd w:val="clear" w:color="auto" w:fill="FFFFFF"/>
        </w:rPr>
        <w:t>Μετάφραση των Εβδομήκοντα</w:t>
      </w:r>
      <w:r w:rsidRPr="009172B2">
        <w:rPr>
          <w:rFonts w:ascii="Arial Narrow" w:hAnsi="Arial Narrow" w:cs="Arial"/>
          <w:color w:val="222222"/>
          <w:sz w:val="21"/>
          <w:szCs w:val="21"/>
          <w:shd w:val="clear" w:color="auto" w:fill="FFFFFF"/>
        </w:rPr>
        <w:t>. Η μετάφραση αυτή ολοκληρώθηκε μέσα στο 3ο αιώνα π.Χ. κατά τη διάρκεια της βασιλείας του </w:t>
      </w:r>
      <w:r w:rsidRPr="009172B2">
        <w:rPr>
          <w:rFonts w:ascii="Arial Narrow" w:hAnsi="Arial Narrow" w:cs="Arial"/>
          <w:sz w:val="21"/>
          <w:szCs w:val="21"/>
          <w:shd w:val="clear" w:color="auto" w:fill="FFFFFF"/>
        </w:rPr>
        <w:t>Πτολεμαίου Β' του Φιλάδελφου</w:t>
      </w:r>
      <w:r w:rsidRPr="009172B2">
        <w:rPr>
          <w:rFonts w:ascii="Arial Narrow" w:hAnsi="Arial Narrow" w:cs="Arial"/>
          <w:color w:val="222222"/>
          <w:sz w:val="21"/>
          <w:szCs w:val="21"/>
          <w:shd w:val="clear" w:color="auto" w:fill="FFFFFF"/>
        </w:rPr>
        <w:t>. Η γλώσσα της Μετάφρασης των Εβδομήκοντα ήταν η </w:t>
      </w:r>
      <w:r w:rsidRPr="009172B2">
        <w:rPr>
          <w:rFonts w:ascii="Arial Narrow" w:hAnsi="Arial Narrow" w:cs="Arial"/>
          <w:sz w:val="21"/>
          <w:szCs w:val="21"/>
          <w:shd w:val="clear" w:color="auto" w:fill="FFFFFF"/>
        </w:rPr>
        <w:t>ελληνιστική κοινή</w:t>
      </w:r>
      <w:r w:rsidRPr="009172B2">
        <w:rPr>
          <w:rFonts w:ascii="Arial Narrow" w:hAnsi="Arial Narrow" w:cs="Arial"/>
          <w:color w:val="222222"/>
          <w:sz w:val="21"/>
          <w:szCs w:val="21"/>
          <w:shd w:val="clear" w:color="auto" w:fill="FFFFFF"/>
        </w:rPr>
        <w:t> που μιλιόταν στην Αλεξάνδρεια της Αιγύπτου κατά τον 3ο και 2ο αιώνα π.Χ. Αποτέλεσε τη </w:t>
      </w:r>
      <w:r w:rsidRPr="009172B2">
        <w:rPr>
          <w:rFonts w:ascii="Arial Narrow" w:hAnsi="Arial Narrow" w:cs="Arial"/>
          <w:sz w:val="21"/>
          <w:szCs w:val="21"/>
          <w:shd w:val="clear" w:color="auto" w:fill="FFFFFF"/>
        </w:rPr>
        <w:t>Γραφή</w:t>
      </w:r>
      <w:r w:rsidRPr="009172B2">
        <w:rPr>
          <w:rFonts w:ascii="Arial Narrow" w:hAnsi="Arial Narrow" w:cs="Arial"/>
          <w:color w:val="222222"/>
          <w:sz w:val="21"/>
          <w:szCs w:val="21"/>
          <w:shd w:val="clear" w:color="auto" w:fill="FFFFFF"/>
        </w:rPr>
        <w:t> που είχαν οι ελληνόφωνοι </w:t>
      </w:r>
      <w:r w:rsidRPr="009172B2">
        <w:rPr>
          <w:rFonts w:ascii="Arial Narrow" w:hAnsi="Arial Narrow" w:cs="Arial"/>
          <w:sz w:val="21"/>
          <w:szCs w:val="21"/>
          <w:shd w:val="clear" w:color="auto" w:fill="FFFFFF"/>
        </w:rPr>
        <w:t>Ιουδαίοι</w:t>
      </w:r>
      <w:r w:rsidRPr="009172B2">
        <w:rPr>
          <w:rFonts w:ascii="Arial Narrow" w:hAnsi="Arial Narrow" w:cs="Arial"/>
          <w:color w:val="222222"/>
          <w:sz w:val="21"/>
          <w:szCs w:val="21"/>
          <w:shd w:val="clear" w:color="auto" w:fill="FFFFFF"/>
        </w:rPr>
        <w:t> και χρησιμοποιούνταν ευρέως τον καιρό του </w:t>
      </w:r>
      <w:r w:rsidRPr="009172B2">
        <w:rPr>
          <w:rFonts w:ascii="Arial Narrow" w:hAnsi="Arial Narrow" w:cs="Arial"/>
          <w:sz w:val="21"/>
          <w:szCs w:val="21"/>
          <w:shd w:val="clear" w:color="auto" w:fill="FFFFFF"/>
        </w:rPr>
        <w:t>Ιησού Χριστού</w:t>
      </w:r>
      <w:r w:rsidRPr="009172B2">
        <w:rPr>
          <w:rFonts w:ascii="Arial Narrow" w:hAnsi="Arial Narrow" w:cs="Arial"/>
          <w:color w:val="222222"/>
          <w:sz w:val="21"/>
          <w:szCs w:val="21"/>
          <w:shd w:val="clear" w:color="auto" w:fill="FFFFFF"/>
        </w:rPr>
        <w:t> και των </w:t>
      </w:r>
      <w:r w:rsidRPr="009172B2">
        <w:rPr>
          <w:rFonts w:ascii="Arial Narrow" w:hAnsi="Arial Narrow" w:cs="Arial"/>
          <w:sz w:val="21"/>
          <w:szCs w:val="21"/>
          <w:shd w:val="clear" w:color="auto" w:fill="FFFFFF"/>
        </w:rPr>
        <w:t>αποστόλων</w:t>
      </w:r>
      <w:r w:rsidRPr="009172B2">
        <w:rPr>
          <w:rFonts w:ascii="Arial Narrow" w:hAnsi="Arial Narrow" w:cs="Arial"/>
          <w:color w:val="222222"/>
          <w:sz w:val="21"/>
          <w:szCs w:val="21"/>
          <w:shd w:val="clear" w:color="auto" w:fill="FFFFFF"/>
        </w:rPr>
        <w:t>. Στην </w:t>
      </w:r>
      <w:r w:rsidRPr="009172B2">
        <w:rPr>
          <w:rFonts w:ascii="Arial Narrow" w:hAnsi="Arial Narrow" w:cs="Arial"/>
          <w:sz w:val="21"/>
          <w:szCs w:val="21"/>
          <w:shd w:val="clear" w:color="auto" w:fill="FFFFFF"/>
        </w:rPr>
        <w:t>Καινή Διαθήκη</w:t>
      </w:r>
      <w:r w:rsidRPr="009172B2">
        <w:rPr>
          <w:rFonts w:ascii="Arial Narrow" w:hAnsi="Arial Narrow" w:cs="Arial"/>
          <w:color w:val="222222"/>
          <w:sz w:val="21"/>
          <w:szCs w:val="21"/>
          <w:shd w:val="clear" w:color="auto" w:fill="FFFFFF"/>
        </w:rPr>
        <w:t> οι περισσότερες από τις 320 κατά λέξη παραθέσεις από το σύνολο των περίπου 890 παραθέσεων και αναφορών στην </w:t>
      </w:r>
      <w:r w:rsidRPr="009172B2">
        <w:rPr>
          <w:rFonts w:ascii="Arial Narrow" w:hAnsi="Arial Narrow" w:cs="Arial"/>
          <w:sz w:val="21"/>
          <w:szCs w:val="21"/>
          <w:shd w:val="clear" w:color="auto" w:fill="FFFFFF"/>
        </w:rPr>
        <w:t>Παλαιά Διαθήκη</w:t>
      </w:r>
      <w:r w:rsidRPr="009172B2">
        <w:rPr>
          <w:rFonts w:ascii="Arial Narrow" w:hAnsi="Arial Narrow" w:cs="Arial"/>
          <w:color w:val="222222"/>
          <w:sz w:val="21"/>
          <w:szCs w:val="21"/>
          <w:shd w:val="clear" w:color="auto" w:fill="FFFFFF"/>
        </w:rPr>
        <w:t> βασίζονται στη Μετάφραση των Εβδομήκοντα.</w:t>
      </w:r>
    </w:p>
    <w:p w:rsidR="00FF2670" w:rsidRPr="009172B2" w:rsidRDefault="00FF2670" w:rsidP="00F12329">
      <w:pPr>
        <w:spacing w:after="0" w:line="240" w:lineRule="auto"/>
        <w:contextualSpacing/>
        <w:jc w:val="both"/>
        <w:rPr>
          <w:rFonts w:ascii="Arial Narrow" w:hAnsi="Arial Narrow" w:cs="Arial"/>
          <w:color w:val="222222"/>
          <w:sz w:val="21"/>
          <w:szCs w:val="21"/>
          <w:shd w:val="clear" w:color="auto" w:fill="FFFFFF"/>
        </w:rPr>
      </w:pPr>
    </w:p>
    <w:p w:rsidR="00915908" w:rsidRPr="009172B2" w:rsidRDefault="003D4939" w:rsidP="00F12329">
      <w:pPr>
        <w:spacing w:after="0" w:line="240" w:lineRule="auto"/>
        <w:contextualSpacing/>
        <w:jc w:val="both"/>
        <w:rPr>
          <w:rFonts w:ascii="Arial Narrow" w:hAnsi="Arial Narrow" w:cs="Silver Humana"/>
          <w:iCs/>
        </w:rPr>
      </w:pPr>
      <w:r w:rsidRPr="009172B2">
        <w:rPr>
          <w:rFonts w:ascii="Arial Narrow" w:hAnsi="Arial Narrow" w:cs="Silver Humana"/>
          <w:iCs/>
        </w:rPr>
        <w:t xml:space="preserve">Στη ορθή αυτή μετάφραση της </w:t>
      </w:r>
      <w:r w:rsidR="00390467" w:rsidRPr="009172B2">
        <w:rPr>
          <w:rFonts w:ascii="Arial Narrow" w:hAnsi="Arial Narrow" w:cs="Silver Humana"/>
          <w:iCs/>
        </w:rPr>
        <w:t>Παλαιάς Διαθήκης</w:t>
      </w:r>
      <w:r w:rsidRPr="009172B2">
        <w:rPr>
          <w:rFonts w:ascii="Arial Narrow" w:hAnsi="Arial Narrow" w:cs="Silver Humana"/>
          <w:iCs/>
        </w:rPr>
        <w:t xml:space="preserve"> οι Ο’ έγραψαν ότι «</w:t>
      </w:r>
      <w:r w:rsidRPr="009172B2">
        <w:rPr>
          <w:rFonts w:ascii="Arial Narrow" w:hAnsi="Arial Narrow" w:cs="Silver Humana"/>
          <w:b/>
          <w:i/>
          <w:iCs/>
        </w:rPr>
        <w:t>είπε ο Θεός: εάν φάτε από τον αυτό τον καρπό προσέξτε γιατί θα πεθάνετε</w:t>
      </w:r>
      <w:r w:rsidRPr="009172B2">
        <w:rPr>
          <w:rFonts w:ascii="Arial Narrow" w:hAnsi="Arial Narrow" w:cs="Silver Humana"/>
          <w:iCs/>
        </w:rPr>
        <w:t>»</w:t>
      </w:r>
      <w:r w:rsidR="00BA3B90" w:rsidRPr="009172B2">
        <w:rPr>
          <w:rFonts w:ascii="Arial Narrow" w:hAnsi="Arial Narrow" w:cs="Silver Humana"/>
          <w:iCs/>
        </w:rPr>
        <w:t>, δηλαδή «</w:t>
      </w:r>
      <w:r w:rsidR="00BA3B90" w:rsidRPr="009172B2">
        <w:rPr>
          <w:rFonts w:ascii="Arial Narrow" w:hAnsi="Arial Narrow" w:cs="Silver Humana"/>
          <w:b/>
          <w:i/>
          <w:iCs/>
        </w:rPr>
        <w:t>θα χωριστεί</w:t>
      </w:r>
      <w:r w:rsidR="002E3C89">
        <w:rPr>
          <w:rFonts w:ascii="Arial Narrow" w:hAnsi="Arial Narrow" w:cs="Silver Humana"/>
          <w:b/>
          <w:i/>
          <w:iCs/>
        </w:rPr>
        <w:t>τε</w:t>
      </w:r>
      <w:r w:rsidR="00BA3B90" w:rsidRPr="009172B2">
        <w:rPr>
          <w:rFonts w:ascii="Arial Narrow" w:hAnsi="Arial Narrow" w:cs="Silver Humana"/>
          <w:b/>
          <w:i/>
          <w:iCs/>
        </w:rPr>
        <w:t xml:space="preserve"> πνευματικά από Εμένα</w:t>
      </w:r>
      <w:r w:rsidR="00BA3B90" w:rsidRPr="009172B2">
        <w:rPr>
          <w:rFonts w:ascii="Arial Narrow" w:hAnsi="Arial Narrow" w:cs="Silver Humana"/>
          <w:iCs/>
        </w:rPr>
        <w:t>» (ο 1</w:t>
      </w:r>
      <w:r w:rsidR="00BA3B90" w:rsidRPr="009172B2">
        <w:rPr>
          <w:rFonts w:ascii="Arial Narrow" w:hAnsi="Arial Narrow" w:cs="Silver Humana"/>
          <w:iCs/>
          <w:vertAlign w:val="superscript"/>
        </w:rPr>
        <w:t>ος</w:t>
      </w:r>
      <w:r w:rsidR="00BA3B90" w:rsidRPr="009172B2">
        <w:rPr>
          <w:rFonts w:ascii="Arial Narrow" w:hAnsi="Arial Narrow" w:cs="Silver Humana"/>
          <w:iCs/>
        </w:rPr>
        <w:t xml:space="preserve"> θάνατος</w:t>
      </w:r>
      <w:r w:rsidR="00915908" w:rsidRPr="009172B2">
        <w:rPr>
          <w:rFonts w:ascii="Arial Narrow" w:hAnsi="Arial Narrow" w:cs="Silver Humana"/>
          <w:iCs/>
        </w:rPr>
        <w:t>, ο πνευματικός θάνατος</w:t>
      </w:r>
      <w:r w:rsidR="00BA3B90" w:rsidRPr="009172B2">
        <w:rPr>
          <w:rFonts w:ascii="Arial Narrow" w:hAnsi="Arial Narrow" w:cs="Silver Humana"/>
          <w:iCs/>
        </w:rPr>
        <w:t>) «</w:t>
      </w:r>
      <w:r w:rsidR="00BA3B90" w:rsidRPr="009172B2">
        <w:rPr>
          <w:rFonts w:ascii="Arial Narrow" w:hAnsi="Arial Narrow" w:cs="Silver Humana"/>
          <w:b/>
          <w:i/>
          <w:iCs/>
        </w:rPr>
        <w:t>και η ύλη σ</w:t>
      </w:r>
      <w:r w:rsidR="002E3C89">
        <w:rPr>
          <w:rFonts w:ascii="Arial Narrow" w:hAnsi="Arial Narrow" w:cs="Silver Humana"/>
          <w:b/>
          <w:i/>
          <w:iCs/>
        </w:rPr>
        <w:t>ας</w:t>
      </w:r>
      <w:r w:rsidR="00915908" w:rsidRPr="009172B2">
        <w:rPr>
          <w:rFonts w:ascii="Arial Narrow" w:hAnsi="Arial Narrow" w:cs="Silver Humana"/>
          <w:b/>
          <w:i/>
          <w:iCs/>
        </w:rPr>
        <w:t xml:space="preserve"> θα διαλυθεί</w:t>
      </w:r>
      <w:r w:rsidR="00BA3B90" w:rsidRPr="009172B2">
        <w:rPr>
          <w:rFonts w:ascii="Arial Narrow" w:hAnsi="Arial Narrow" w:cs="Silver Humana"/>
          <w:iCs/>
        </w:rPr>
        <w:t>» (</w:t>
      </w:r>
      <w:r w:rsidR="00915908" w:rsidRPr="009172B2">
        <w:rPr>
          <w:rFonts w:ascii="Arial Narrow" w:hAnsi="Arial Narrow" w:cs="Silver Humana"/>
          <w:iCs/>
        </w:rPr>
        <w:t>ο 2</w:t>
      </w:r>
      <w:r w:rsidR="00915908" w:rsidRPr="009172B2">
        <w:rPr>
          <w:rFonts w:ascii="Arial Narrow" w:hAnsi="Arial Narrow" w:cs="Silver Humana"/>
          <w:iCs/>
          <w:vertAlign w:val="superscript"/>
        </w:rPr>
        <w:t>ος</w:t>
      </w:r>
      <w:r w:rsidR="00390467" w:rsidRPr="009172B2">
        <w:rPr>
          <w:rFonts w:ascii="Arial Narrow" w:hAnsi="Arial Narrow" w:cs="Silver Humana"/>
          <w:iCs/>
        </w:rPr>
        <w:t xml:space="preserve"> θάνατος, ο σωματικός θάνατος).</w:t>
      </w:r>
      <w:r w:rsidR="00915908" w:rsidRPr="009172B2">
        <w:rPr>
          <w:rFonts w:ascii="Arial Narrow" w:hAnsi="Arial Narrow" w:cs="Silver Humana"/>
          <w:iCs/>
        </w:rPr>
        <w:t xml:space="preserve"> </w:t>
      </w:r>
      <w:r w:rsidR="00390467" w:rsidRPr="009172B2">
        <w:rPr>
          <w:rFonts w:ascii="Arial Narrow" w:hAnsi="Arial Narrow" w:cs="Silver Humana"/>
          <w:iCs/>
        </w:rPr>
        <w:t>Δ</w:t>
      </w:r>
      <w:r w:rsidR="00BA3B90" w:rsidRPr="009172B2">
        <w:rPr>
          <w:rFonts w:ascii="Arial Narrow" w:hAnsi="Arial Narrow" w:cs="Silver Humana"/>
          <w:iCs/>
        </w:rPr>
        <w:t>ιότι είναι ύλη το σώμα, είναι κτιστό όπως και οι άγγελοι, και άρα είναι τρεπτό και συνεπώς μπορεί να πέσει, όπως μπορούν</w:t>
      </w:r>
      <w:r w:rsidR="00915908" w:rsidRPr="009172B2">
        <w:rPr>
          <w:rFonts w:ascii="Arial Narrow" w:hAnsi="Arial Narrow" w:cs="Silver Humana"/>
          <w:iCs/>
        </w:rPr>
        <w:t xml:space="preserve"> να πέσουν ακόμα και οι άγγελοι. Ο </w:t>
      </w:r>
      <w:r w:rsidR="00BA3B90" w:rsidRPr="009172B2">
        <w:rPr>
          <w:rFonts w:ascii="Arial Narrow" w:hAnsi="Arial Narrow" w:cs="Silver Humana"/>
          <w:iCs/>
        </w:rPr>
        <w:t>Θεός</w:t>
      </w:r>
      <w:r w:rsidR="00915908" w:rsidRPr="009172B2">
        <w:rPr>
          <w:rFonts w:ascii="Arial Narrow" w:hAnsi="Arial Narrow" w:cs="Silver Humana"/>
          <w:iCs/>
        </w:rPr>
        <w:t>,</w:t>
      </w:r>
      <w:r w:rsidR="00BA3B90" w:rsidRPr="009172B2">
        <w:rPr>
          <w:rFonts w:ascii="Arial Narrow" w:hAnsi="Arial Narrow" w:cs="Silver Humana"/>
          <w:iCs/>
        </w:rPr>
        <w:t xml:space="preserve"> </w:t>
      </w:r>
      <w:r w:rsidR="00915908" w:rsidRPr="009172B2">
        <w:rPr>
          <w:rFonts w:ascii="Arial Narrow" w:hAnsi="Arial Narrow" w:cs="Silver Humana"/>
          <w:iCs/>
        </w:rPr>
        <w:t xml:space="preserve">που </w:t>
      </w:r>
      <w:r w:rsidR="00BA3B90" w:rsidRPr="009172B2">
        <w:rPr>
          <w:rFonts w:ascii="Arial Narrow" w:hAnsi="Arial Narrow" w:cs="Silver Humana"/>
          <w:iCs/>
        </w:rPr>
        <w:t>είναι ο μόνος άκτιστος</w:t>
      </w:r>
      <w:r w:rsidR="00915908" w:rsidRPr="009172B2">
        <w:rPr>
          <w:rFonts w:ascii="Arial Narrow" w:hAnsi="Arial Narrow" w:cs="Silver Humana"/>
          <w:iCs/>
        </w:rPr>
        <w:t>, μπορεί αν θέλει, από αγάπη, να συγχωρήσει τον πεσμένο αμαρτωλό άνθρωπο να σωθεί, να μην πεθάνει</w:t>
      </w:r>
      <w:r w:rsidRPr="009172B2">
        <w:rPr>
          <w:rFonts w:ascii="Arial Narrow" w:hAnsi="Arial Narrow" w:cs="Silver Humana"/>
          <w:iCs/>
        </w:rPr>
        <w:t xml:space="preserve">. </w:t>
      </w:r>
    </w:p>
    <w:p w:rsidR="00915908" w:rsidRPr="009172B2" w:rsidRDefault="00915908" w:rsidP="00F12329">
      <w:pPr>
        <w:spacing w:after="0" w:line="240" w:lineRule="auto"/>
        <w:contextualSpacing/>
        <w:jc w:val="both"/>
        <w:rPr>
          <w:rFonts w:ascii="Arial Narrow" w:hAnsi="Arial Narrow" w:cs="Silver Humana"/>
          <w:iCs/>
        </w:rPr>
      </w:pPr>
    </w:p>
    <w:p w:rsidR="003D4939" w:rsidRDefault="003D4939" w:rsidP="00F12329">
      <w:pPr>
        <w:spacing w:after="0" w:line="240" w:lineRule="auto"/>
        <w:contextualSpacing/>
        <w:jc w:val="both"/>
        <w:rPr>
          <w:rFonts w:ascii="Arial Narrow" w:hAnsi="Arial Narrow" w:cs="Arial"/>
          <w:iCs/>
        </w:rPr>
      </w:pPr>
      <w:r w:rsidRPr="009172B2">
        <w:rPr>
          <w:rFonts w:ascii="Arial Narrow" w:hAnsi="Arial Narrow" w:cs="Silver Humana"/>
          <w:iCs/>
        </w:rPr>
        <w:t xml:space="preserve">Στη Δύση </w:t>
      </w:r>
      <w:r w:rsidR="004D334A" w:rsidRPr="009172B2">
        <w:rPr>
          <w:rFonts w:ascii="Arial Narrow" w:hAnsi="Arial Narrow" w:cs="Silver Humana"/>
          <w:iCs/>
        </w:rPr>
        <w:t xml:space="preserve">ο Άγιος </w:t>
      </w:r>
      <w:r w:rsidR="004D334A" w:rsidRPr="009172B2">
        <w:rPr>
          <w:rFonts w:ascii="Arial Narrow" w:hAnsi="Arial Narrow" w:cs="Silver Humana"/>
          <w:b/>
          <w:iCs/>
        </w:rPr>
        <w:t>Αυγουστίνος</w:t>
      </w:r>
      <w:r w:rsidR="00692E0F" w:rsidRPr="009172B2">
        <w:rPr>
          <w:rFonts w:ascii="Arial Narrow" w:hAnsi="Arial Narrow" w:cs="ZWAdobeF"/>
          <w:iCs/>
          <w:sz w:val="2"/>
          <w:szCs w:val="2"/>
        </w:rPr>
        <w:t>446F</w:t>
      </w:r>
      <w:r w:rsidR="004D334A" w:rsidRPr="009172B2">
        <w:rPr>
          <w:rStyle w:val="ae"/>
          <w:rFonts w:ascii="Arial Narrow" w:hAnsi="Arial Narrow" w:cs="Silver Humana"/>
          <w:iCs/>
        </w:rPr>
        <w:footnoteReference w:id="453"/>
      </w:r>
      <w:r w:rsidR="004D334A" w:rsidRPr="009172B2">
        <w:rPr>
          <w:rFonts w:ascii="Arial Narrow" w:hAnsi="Arial Narrow" w:cs="Silver Humana"/>
          <w:iCs/>
        </w:rPr>
        <w:t xml:space="preserve"> </w:t>
      </w:r>
      <w:r w:rsidR="0038281C" w:rsidRPr="009172B2">
        <w:rPr>
          <w:rFonts w:ascii="Arial Narrow" w:hAnsi="Arial Narrow" w:cs="Silver Humana"/>
          <w:iCs/>
        </w:rPr>
        <w:t>ερμήνευσε</w:t>
      </w:r>
      <w:r w:rsidR="004D334A" w:rsidRPr="009172B2">
        <w:rPr>
          <w:rFonts w:ascii="Arial Narrow" w:hAnsi="Arial Narrow" w:cs="Silver Humana"/>
          <w:iCs/>
        </w:rPr>
        <w:t xml:space="preserve"> την Π</w:t>
      </w:r>
      <w:r w:rsidR="00390467" w:rsidRPr="009172B2">
        <w:rPr>
          <w:rFonts w:ascii="Arial Narrow" w:hAnsi="Arial Narrow" w:cs="Silver Humana"/>
          <w:iCs/>
        </w:rPr>
        <w:t xml:space="preserve">αλαιά </w:t>
      </w:r>
      <w:r w:rsidR="004D334A" w:rsidRPr="009172B2">
        <w:rPr>
          <w:rFonts w:ascii="Arial Narrow" w:hAnsi="Arial Narrow" w:cs="Silver Humana"/>
          <w:iCs/>
        </w:rPr>
        <w:t>Δ</w:t>
      </w:r>
      <w:r w:rsidR="00390467" w:rsidRPr="009172B2">
        <w:rPr>
          <w:rFonts w:ascii="Arial Narrow" w:hAnsi="Arial Narrow" w:cs="Silver Humana"/>
          <w:iCs/>
        </w:rPr>
        <w:t>ιαθήκη</w:t>
      </w:r>
      <w:r w:rsidR="004D334A" w:rsidRPr="009172B2">
        <w:rPr>
          <w:rFonts w:ascii="Arial Narrow" w:hAnsi="Arial Narrow" w:cs="Silver Humana"/>
          <w:iCs/>
        </w:rPr>
        <w:t xml:space="preserve"> </w:t>
      </w:r>
      <w:r w:rsidR="00390467" w:rsidRPr="009172B2">
        <w:rPr>
          <w:rFonts w:ascii="Arial Narrow" w:hAnsi="Arial Narrow" w:cs="Silver Humana"/>
          <w:iCs/>
        </w:rPr>
        <w:t xml:space="preserve">από τα ελληνικά </w:t>
      </w:r>
      <w:r w:rsidR="004D334A" w:rsidRPr="009172B2">
        <w:rPr>
          <w:rFonts w:ascii="Arial Narrow" w:hAnsi="Arial Narrow" w:cs="Silver Humana"/>
          <w:iCs/>
        </w:rPr>
        <w:t xml:space="preserve">στα λατινικά και λόγω μη γνώσεως της ελληνικής γλώσσας, </w:t>
      </w:r>
      <w:r w:rsidR="008431E6" w:rsidRPr="009172B2">
        <w:rPr>
          <w:rFonts w:ascii="Arial Narrow" w:hAnsi="Arial Narrow" w:cs="Silver Humana"/>
          <w:b/>
          <w:iCs/>
        </w:rPr>
        <w:t xml:space="preserve">η </w:t>
      </w:r>
      <w:r w:rsidR="0066503E" w:rsidRPr="009172B2">
        <w:rPr>
          <w:rFonts w:ascii="Arial Narrow" w:hAnsi="Arial Narrow" w:cs="Silver Humana"/>
          <w:b/>
          <w:iCs/>
        </w:rPr>
        <w:t xml:space="preserve">λανθασμένη </w:t>
      </w:r>
      <w:r w:rsidR="008431E6" w:rsidRPr="009172B2">
        <w:rPr>
          <w:rFonts w:ascii="Arial Narrow" w:hAnsi="Arial Narrow" w:cs="Silver Humana"/>
          <w:b/>
          <w:iCs/>
        </w:rPr>
        <w:t>ερμηνεία</w:t>
      </w:r>
      <w:r w:rsidR="008431E6" w:rsidRPr="009172B2">
        <w:rPr>
          <w:rFonts w:ascii="Arial Narrow" w:hAnsi="Arial Narrow" w:cs="Silver Humana"/>
          <w:iCs/>
        </w:rPr>
        <w:t xml:space="preserve"> που έκανε στο παραπάνω χορίο ήταν </w:t>
      </w:r>
      <w:r w:rsidR="004D334A" w:rsidRPr="009172B2">
        <w:rPr>
          <w:rFonts w:ascii="Arial Narrow" w:hAnsi="Arial Narrow" w:cs="Silver Humana"/>
          <w:iCs/>
        </w:rPr>
        <w:t>«</w:t>
      </w:r>
      <w:r w:rsidR="004D334A" w:rsidRPr="002E3C89">
        <w:rPr>
          <w:rFonts w:ascii="Arial Narrow" w:hAnsi="Arial Narrow" w:cs="Silver Humana"/>
          <w:b/>
          <w:i/>
          <w:iCs/>
        </w:rPr>
        <w:t xml:space="preserve">είπε ο Θεός: </w:t>
      </w:r>
      <w:r w:rsidR="00BA3B90" w:rsidRPr="002E3C89">
        <w:rPr>
          <w:rFonts w:ascii="Arial Narrow" w:hAnsi="Arial Narrow" w:cs="Silver Humana"/>
          <w:b/>
          <w:i/>
          <w:iCs/>
        </w:rPr>
        <w:t>εάν φας από τον καρπό θα σε σκοτώσω</w:t>
      </w:r>
      <w:r w:rsidR="00BA3B90" w:rsidRPr="009172B2">
        <w:rPr>
          <w:rFonts w:ascii="Arial Narrow" w:hAnsi="Arial Narrow" w:cs="Silver Humana"/>
          <w:iCs/>
        </w:rPr>
        <w:t>»</w:t>
      </w:r>
      <w:r w:rsidR="00BA3B90" w:rsidRPr="002E3C89">
        <w:rPr>
          <w:rFonts w:ascii="Arial Narrow" w:hAnsi="Arial Narrow" w:cs="Silver Humana"/>
          <w:b/>
          <w:iCs/>
        </w:rPr>
        <w:t>!</w:t>
      </w:r>
      <w:r w:rsidR="00BA3B90" w:rsidRPr="009172B2">
        <w:rPr>
          <w:rFonts w:ascii="Arial Narrow" w:hAnsi="Arial Narrow" w:cs="Silver Humana"/>
          <w:iCs/>
        </w:rPr>
        <w:t xml:space="preserve"> Παρουσιάζεται με αυτό τον </w:t>
      </w:r>
      <w:r w:rsidR="00BA3B90" w:rsidRPr="00484EDA">
        <w:rPr>
          <w:rFonts w:ascii="Arial Narrow" w:hAnsi="Arial Narrow" w:cs="Silver Humana"/>
          <w:iCs/>
        </w:rPr>
        <w:t xml:space="preserve">τρόπο ένας </w:t>
      </w:r>
      <w:r w:rsidR="00BA3B90" w:rsidRPr="0066503E">
        <w:rPr>
          <w:rFonts w:ascii="Arial Narrow" w:hAnsi="Arial Narrow" w:cs="Silver Humana"/>
          <w:b/>
          <w:iCs/>
        </w:rPr>
        <w:t>Θεός Τιμωρός που ζητάει ικανοποίηση</w:t>
      </w:r>
      <w:r w:rsidR="00BA3B90" w:rsidRPr="00484EDA">
        <w:rPr>
          <w:rFonts w:ascii="Arial Narrow" w:hAnsi="Arial Narrow" w:cs="Silver Humana"/>
          <w:iCs/>
        </w:rPr>
        <w:t xml:space="preserve">. </w:t>
      </w:r>
      <w:r w:rsidR="008431E6">
        <w:rPr>
          <w:rFonts w:ascii="Arial Narrow" w:hAnsi="Arial Narrow" w:cs="Silver Humana"/>
          <w:iCs/>
        </w:rPr>
        <w:t>Δηλαδή ε</w:t>
      </w:r>
      <w:r w:rsidR="00BA3B90" w:rsidRPr="00484EDA">
        <w:rPr>
          <w:rFonts w:ascii="Arial Narrow" w:hAnsi="Arial Narrow" w:cs="Silver Humana"/>
          <w:iCs/>
        </w:rPr>
        <w:t xml:space="preserve">άν </w:t>
      </w:r>
      <w:r w:rsidR="008431E6">
        <w:rPr>
          <w:rFonts w:ascii="Arial Narrow" w:hAnsi="Arial Narrow" w:cs="Silver Humana"/>
          <w:iCs/>
        </w:rPr>
        <w:t xml:space="preserve">κάποιος </w:t>
      </w:r>
      <w:r w:rsidR="00BA3B90" w:rsidRPr="00484EDA">
        <w:rPr>
          <w:rFonts w:ascii="Arial Narrow" w:hAnsi="Arial Narrow" w:cs="Silver Humana"/>
          <w:iCs/>
        </w:rPr>
        <w:t>θέλει</w:t>
      </w:r>
      <w:r w:rsidR="008431E6">
        <w:rPr>
          <w:rFonts w:ascii="Arial Narrow" w:hAnsi="Arial Narrow" w:cs="Silver Humana"/>
          <w:iCs/>
        </w:rPr>
        <w:t xml:space="preserve"> να </w:t>
      </w:r>
      <w:r w:rsidR="0038281C">
        <w:rPr>
          <w:rFonts w:ascii="Arial Narrow" w:hAnsi="Arial Narrow" w:cs="Silver Humana"/>
          <w:iCs/>
        </w:rPr>
        <w:t>σχετίζετ</w:t>
      </w:r>
      <w:r w:rsidR="0038281C" w:rsidRPr="00484EDA">
        <w:rPr>
          <w:rFonts w:ascii="Arial Narrow" w:hAnsi="Arial Narrow" w:cs="Silver Humana"/>
          <w:iCs/>
        </w:rPr>
        <w:t>αι</w:t>
      </w:r>
      <w:r w:rsidR="00BA3B90" w:rsidRPr="00484EDA">
        <w:rPr>
          <w:rFonts w:ascii="Arial Narrow" w:hAnsi="Arial Narrow" w:cs="Silver Humana"/>
          <w:iCs/>
        </w:rPr>
        <w:t xml:space="preserve"> μ</w:t>
      </w:r>
      <w:r w:rsidR="008431E6">
        <w:rPr>
          <w:rFonts w:ascii="Arial Narrow" w:hAnsi="Arial Narrow" w:cs="Silver Humana"/>
          <w:iCs/>
        </w:rPr>
        <w:t>ε το Θεό θα πρέπει να εφαρμόζει</w:t>
      </w:r>
      <w:r w:rsidR="00BA3B90" w:rsidRPr="00484EDA">
        <w:rPr>
          <w:rFonts w:ascii="Arial Narrow" w:hAnsi="Arial Narrow" w:cs="Silver Humana"/>
          <w:iCs/>
        </w:rPr>
        <w:t xml:space="preserve"> πιστά τις εντολές Του κ</w:t>
      </w:r>
      <w:r w:rsidR="008431E6">
        <w:rPr>
          <w:rFonts w:ascii="Arial Narrow" w:hAnsi="Arial Narrow" w:cs="Silver Humana"/>
          <w:iCs/>
        </w:rPr>
        <w:t>αι να πληρώσει</w:t>
      </w:r>
      <w:r w:rsidR="00BA3B90" w:rsidRPr="00484EDA">
        <w:rPr>
          <w:rFonts w:ascii="Arial Narrow" w:hAnsi="Arial Narrow" w:cs="Silver Humana"/>
          <w:iCs/>
        </w:rPr>
        <w:t xml:space="preserve"> το Χρέος </w:t>
      </w:r>
      <w:r w:rsidR="008431E6">
        <w:rPr>
          <w:rFonts w:ascii="Arial Narrow" w:hAnsi="Arial Narrow" w:cs="Silver Humana"/>
          <w:iCs/>
        </w:rPr>
        <w:t xml:space="preserve">του σε Εκείνον. Αυτό </w:t>
      </w:r>
      <w:r w:rsidR="0038281C">
        <w:rPr>
          <w:rFonts w:ascii="Arial Narrow" w:hAnsi="Arial Narrow" w:cs="Silver Humana"/>
          <w:iCs/>
        </w:rPr>
        <w:t>αποτέλεσε</w:t>
      </w:r>
      <w:r w:rsidR="008431E6">
        <w:rPr>
          <w:rFonts w:ascii="Arial Narrow" w:hAnsi="Arial Narrow" w:cs="Silver Humana"/>
          <w:iCs/>
        </w:rPr>
        <w:t xml:space="preserve"> και την </w:t>
      </w:r>
      <w:r w:rsidR="00BA3B90" w:rsidRPr="00484EDA">
        <w:rPr>
          <w:rFonts w:ascii="Arial Narrow" w:hAnsi="Arial Narrow" w:cs="Silver Humana"/>
          <w:iCs/>
        </w:rPr>
        <w:t xml:space="preserve">αρχή της αποιεροποίησης της Δύσης. Διότι τέτοιο Θεό που σκοτώνει, τιμωρεί και καθιστά διαρκώς υπόχρεο τον αμαρτωλό δεν τον θέλει κανένας. </w:t>
      </w:r>
      <w:r w:rsidR="008431E6">
        <w:rPr>
          <w:rFonts w:ascii="Arial Narrow" w:hAnsi="Arial Narrow" w:cs="Silver Humana"/>
          <w:iCs/>
        </w:rPr>
        <w:t xml:space="preserve">Εκτός όμως του ότι ο Αυγουστίνος δημιούργησε </w:t>
      </w:r>
      <w:r w:rsidR="00BA3B90" w:rsidRPr="00484EDA">
        <w:rPr>
          <w:rFonts w:ascii="Arial Narrow" w:hAnsi="Arial Narrow" w:cs="Silver Humana"/>
          <w:iCs/>
        </w:rPr>
        <w:t>το</w:t>
      </w:r>
      <w:r w:rsidR="008431E6">
        <w:rPr>
          <w:rFonts w:ascii="Arial Narrow" w:hAnsi="Arial Narrow" w:cs="Silver Humana"/>
          <w:iCs/>
        </w:rPr>
        <w:t>ν</w:t>
      </w:r>
      <w:r w:rsidR="00BA3B90" w:rsidRPr="00484EDA">
        <w:rPr>
          <w:rFonts w:ascii="Arial Narrow" w:hAnsi="Arial Narrow" w:cs="Silver Humana"/>
          <w:iCs/>
        </w:rPr>
        <w:t xml:space="preserve"> Θεό τιμωρό</w:t>
      </w:r>
      <w:r w:rsidR="008431E6">
        <w:rPr>
          <w:rFonts w:ascii="Arial Narrow" w:hAnsi="Arial Narrow" w:cs="Silver Humana"/>
          <w:iCs/>
        </w:rPr>
        <w:t>, το</w:t>
      </w:r>
      <w:r w:rsidR="00390467">
        <w:rPr>
          <w:rFonts w:ascii="Arial Narrow" w:hAnsi="Arial Narrow" w:cs="Silver Humana"/>
          <w:iCs/>
        </w:rPr>
        <w:t>ν</w:t>
      </w:r>
      <w:r w:rsidR="008431E6">
        <w:rPr>
          <w:rFonts w:ascii="Arial Narrow" w:hAnsi="Arial Narrow" w:cs="Silver Humana"/>
          <w:iCs/>
        </w:rPr>
        <w:t xml:space="preserve"> 4</w:t>
      </w:r>
      <w:r w:rsidR="008431E6" w:rsidRPr="008431E6">
        <w:rPr>
          <w:rFonts w:ascii="Arial Narrow" w:hAnsi="Arial Narrow" w:cs="Silver Humana"/>
          <w:iCs/>
          <w:vertAlign w:val="superscript"/>
        </w:rPr>
        <w:t>ο</w:t>
      </w:r>
      <w:r w:rsidR="008431E6">
        <w:rPr>
          <w:rFonts w:ascii="Arial Narrow" w:hAnsi="Arial Narrow" w:cs="Silver Humana"/>
          <w:iCs/>
        </w:rPr>
        <w:t xml:space="preserve"> αι εμφανίζεται</w:t>
      </w:r>
      <w:r w:rsidR="00BA3B90" w:rsidRPr="00484EDA">
        <w:rPr>
          <w:rFonts w:ascii="Arial Narrow" w:hAnsi="Arial Narrow" w:cs="Silver Humana"/>
          <w:iCs/>
        </w:rPr>
        <w:t xml:space="preserve"> και μια άλλη αρρώστια, </w:t>
      </w:r>
      <w:r w:rsidR="008431E6">
        <w:rPr>
          <w:rFonts w:ascii="Arial Narrow" w:hAnsi="Arial Narrow" w:cs="Silver Humana"/>
          <w:iCs/>
        </w:rPr>
        <w:t xml:space="preserve">ο </w:t>
      </w:r>
      <w:r w:rsidR="0038281C" w:rsidRPr="00390467">
        <w:rPr>
          <w:rFonts w:ascii="Arial Narrow" w:hAnsi="Arial Narrow" w:cs="Silver Humana"/>
          <w:b/>
          <w:iCs/>
        </w:rPr>
        <w:t>Αρειανισμός</w:t>
      </w:r>
      <w:r w:rsidR="008431E6">
        <w:rPr>
          <w:rFonts w:ascii="Arial Narrow" w:hAnsi="Arial Narrow" w:cs="Silver Humana"/>
          <w:iCs/>
        </w:rPr>
        <w:t>. Ένας</w:t>
      </w:r>
      <w:r w:rsidR="00B42D9E" w:rsidRPr="00484EDA">
        <w:rPr>
          <w:rFonts w:ascii="Arial Narrow" w:hAnsi="Arial Narrow" w:cs="Silver Humana"/>
          <w:iCs/>
        </w:rPr>
        <w:t xml:space="preserve"> εξαιρετικά μορφωμένος ιερέας </w:t>
      </w:r>
      <w:r w:rsidR="00BA3B90" w:rsidRPr="00484EDA">
        <w:rPr>
          <w:rFonts w:ascii="Arial Narrow" w:hAnsi="Arial Narrow" w:cs="Silver Humana"/>
          <w:iCs/>
        </w:rPr>
        <w:t>ο Άρ</w:t>
      </w:r>
      <w:r w:rsidR="0038281C">
        <w:rPr>
          <w:rFonts w:ascii="Arial Narrow" w:hAnsi="Arial Narrow" w:cs="Silver Humana"/>
          <w:iCs/>
        </w:rPr>
        <w:t>ε</w:t>
      </w:r>
      <w:r w:rsidR="00BA3B90" w:rsidRPr="00484EDA">
        <w:rPr>
          <w:rFonts w:ascii="Arial Narrow" w:hAnsi="Arial Narrow" w:cs="Silver Humana"/>
          <w:iCs/>
        </w:rPr>
        <w:t xml:space="preserve">ιος είπε </w:t>
      </w:r>
      <w:r w:rsidR="00B42D9E" w:rsidRPr="00484EDA">
        <w:rPr>
          <w:rFonts w:ascii="Arial Narrow" w:hAnsi="Arial Narrow" w:cs="Silver Humana"/>
          <w:iCs/>
        </w:rPr>
        <w:t xml:space="preserve">αφενός ότι </w:t>
      </w:r>
      <w:r w:rsidR="00BA3B90" w:rsidRPr="00484EDA">
        <w:rPr>
          <w:rFonts w:ascii="Arial Narrow" w:hAnsi="Arial Narrow" w:cs="Silver Humana"/>
          <w:iCs/>
        </w:rPr>
        <w:t>«</w:t>
      </w:r>
      <w:r w:rsidR="00BA3B90" w:rsidRPr="00390467">
        <w:rPr>
          <w:rFonts w:ascii="Arial Narrow" w:hAnsi="Arial Narrow" w:cs="Silver Humana"/>
          <w:i/>
          <w:iCs/>
        </w:rPr>
        <w:t xml:space="preserve">καλά </w:t>
      </w:r>
      <w:r w:rsidR="00B42D9E" w:rsidRPr="00390467">
        <w:rPr>
          <w:rFonts w:ascii="Arial Narrow" w:hAnsi="Arial Narrow" w:cs="Silver Humana"/>
          <w:i/>
          <w:iCs/>
        </w:rPr>
        <w:t xml:space="preserve">κάνει </w:t>
      </w:r>
      <w:r w:rsidR="00BA3B90" w:rsidRPr="00390467">
        <w:rPr>
          <w:rFonts w:ascii="Arial Narrow" w:hAnsi="Arial Narrow" w:cs="Silver Humana"/>
          <w:i/>
          <w:iCs/>
        </w:rPr>
        <w:t>που τιμωρεί ο Θεός</w:t>
      </w:r>
      <w:r w:rsidR="00B42D9E" w:rsidRPr="00484EDA">
        <w:rPr>
          <w:rFonts w:ascii="Arial Narrow" w:hAnsi="Arial Narrow" w:cs="Silver Humana"/>
          <w:iCs/>
        </w:rPr>
        <w:t>»</w:t>
      </w:r>
      <w:r w:rsidR="00BA3B90" w:rsidRPr="00484EDA">
        <w:rPr>
          <w:rFonts w:ascii="Arial Narrow" w:hAnsi="Arial Narrow" w:cs="Silver Humana"/>
          <w:iCs/>
        </w:rPr>
        <w:t xml:space="preserve">, </w:t>
      </w:r>
      <w:r w:rsidR="00B42D9E" w:rsidRPr="00484EDA">
        <w:rPr>
          <w:rFonts w:ascii="Arial Narrow" w:hAnsi="Arial Narrow" w:cs="Silver Humana"/>
          <w:iCs/>
        </w:rPr>
        <w:t>και αφετέρου ότι</w:t>
      </w:r>
      <w:r w:rsidR="00BA3B90" w:rsidRPr="00484EDA">
        <w:rPr>
          <w:rFonts w:ascii="Arial Narrow" w:hAnsi="Arial Narrow" w:cs="Silver Humana"/>
          <w:iCs/>
        </w:rPr>
        <w:t xml:space="preserve"> </w:t>
      </w:r>
      <w:r w:rsidR="00B42D9E" w:rsidRPr="00484EDA">
        <w:rPr>
          <w:rFonts w:ascii="Arial Narrow" w:hAnsi="Arial Narrow" w:cs="Silver Humana"/>
          <w:iCs/>
        </w:rPr>
        <w:t>«</w:t>
      </w:r>
      <w:r w:rsidR="00BA3B90" w:rsidRPr="00390467">
        <w:rPr>
          <w:rFonts w:ascii="Arial Narrow" w:hAnsi="Arial Narrow" w:cs="Silver Humana"/>
          <w:i/>
          <w:iCs/>
        </w:rPr>
        <w:t>ο Χριστός είναι το 1</w:t>
      </w:r>
      <w:r w:rsidR="00BA3B90" w:rsidRPr="00390467">
        <w:rPr>
          <w:rFonts w:ascii="Arial Narrow" w:hAnsi="Arial Narrow" w:cs="Silver Humana"/>
          <w:i/>
          <w:iCs/>
          <w:vertAlign w:val="superscript"/>
        </w:rPr>
        <w:t>ο</w:t>
      </w:r>
      <w:r w:rsidR="00BA3B90" w:rsidRPr="00390467">
        <w:rPr>
          <w:rFonts w:ascii="Arial Narrow" w:hAnsi="Arial Narrow" w:cs="Silver Humana"/>
          <w:i/>
          <w:iCs/>
        </w:rPr>
        <w:t xml:space="preserve"> τέλειο κτίσμα του Πατέρα</w:t>
      </w:r>
      <w:r w:rsidR="00B42D9E" w:rsidRPr="00484EDA">
        <w:rPr>
          <w:rFonts w:ascii="Arial Narrow" w:hAnsi="Arial Narrow" w:cs="Silver Humana"/>
          <w:iCs/>
        </w:rPr>
        <w:t>»!</w:t>
      </w:r>
      <w:r w:rsidR="00BA3B90" w:rsidRPr="00484EDA">
        <w:rPr>
          <w:rFonts w:ascii="Arial Narrow" w:hAnsi="Arial Narrow" w:cs="Silver Humana"/>
          <w:iCs/>
        </w:rPr>
        <w:t xml:space="preserve"> </w:t>
      </w:r>
      <w:r w:rsidR="00B42D9E" w:rsidRPr="00484EDA">
        <w:rPr>
          <w:rFonts w:ascii="Arial Narrow" w:hAnsi="Arial Narrow" w:cs="Silver Humana"/>
          <w:iCs/>
        </w:rPr>
        <w:t>Δηλαδή ότι</w:t>
      </w:r>
      <w:r w:rsidR="008431E6">
        <w:rPr>
          <w:rFonts w:ascii="Arial Narrow" w:hAnsi="Arial Narrow" w:cs="Silver Humana"/>
          <w:iCs/>
        </w:rPr>
        <w:t xml:space="preserve"> ο Ιησούς Χριστός </w:t>
      </w:r>
      <w:r w:rsidR="00B42D9E" w:rsidRPr="00484EDA">
        <w:rPr>
          <w:rFonts w:ascii="Arial Narrow" w:hAnsi="Arial Narrow" w:cs="Silver Humana"/>
          <w:iCs/>
        </w:rPr>
        <w:t>ε</w:t>
      </w:r>
      <w:r w:rsidR="00BA3B90" w:rsidRPr="00484EDA">
        <w:rPr>
          <w:rFonts w:ascii="Arial Narrow" w:hAnsi="Arial Narrow" w:cs="Silver Humana"/>
          <w:iCs/>
        </w:rPr>
        <w:t xml:space="preserve">ίναι </w:t>
      </w:r>
      <w:r w:rsidR="00B42D9E" w:rsidRPr="00484EDA">
        <w:rPr>
          <w:rFonts w:ascii="Arial Narrow" w:hAnsi="Arial Narrow" w:cs="Arial"/>
          <w:iCs/>
        </w:rPr>
        <w:t>«</w:t>
      </w:r>
      <w:r w:rsidR="00BA3B90" w:rsidRPr="00390467">
        <w:rPr>
          <w:rFonts w:ascii="Arial Narrow" w:hAnsi="Arial Narrow" w:cs="Arial"/>
          <w:i/>
          <w:iCs/>
        </w:rPr>
        <w:t>ένας πολύ καλός άνθρωπος</w:t>
      </w:r>
      <w:r w:rsidR="00B42D9E" w:rsidRPr="00484EDA">
        <w:rPr>
          <w:rFonts w:ascii="Arial Narrow" w:hAnsi="Arial Narrow" w:cs="Arial"/>
          <w:iCs/>
        </w:rPr>
        <w:t>»</w:t>
      </w:r>
      <w:r w:rsidR="00BA3B90" w:rsidRPr="00484EDA">
        <w:rPr>
          <w:rFonts w:ascii="Arial Narrow" w:hAnsi="Arial Narrow" w:cs="Arial"/>
          <w:iCs/>
        </w:rPr>
        <w:t xml:space="preserve">, </w:t>
      </w:r>
      <w:r w:rsidR="00B42D9E" w:rsidRPr="00484EDA">
        <w:rPr>
          <w:rFonts w:ascii="Arial Narrow" w:hAnsi="Arial Narrow" w:cs="Arial"/>
          <w:iCs/>
        </w:rPr>
        <w:t>«</w:t>
      </w:r>
      <w:r w:rsidR="00BA3B90" w:rsidRPr="00484EDA">
        <w:rPr>
          <w:rFonts w:ascii="Arial Narrow" w:hAnsi="Arial Narrow" w:cs="Arial"/>
          <w:iCs/>
        </w:rPr>
        <w:t>έ</w:t>
      </w:r>
      <w:r w:rsidR="00BA3B90" w:rsidRPr="00390467">
        <w:rPr>
          <w:rFonts w:ascii="Arial Narrow" w:hAnsi="Arial Narrow" w:cs="Arial"/>
          <w:i/>
          <w:iCs/>
        </w:rPr>
        <w:t>νας πολύ καλός δάσκαλος</w:t>
      </w:r>
      <w:r w:rsidR="00B42D9E" w:rsidRPr="00484EDA">
        <w:rPr>
          <w:rFonts w:ascii="Arial Narrow" w:hAnsi="Arial Narrow" w:cs="Arial"/>
          <w:iCs/>
        </w:rPr>
        <w:t>»</w:t>
      </w:r>
      <w:r w:rsidR="00BA3B90" w:rsidRPr="00484EDA">
        <w:rPr>
          <w:rFonts w:ascii="Arial Narrow" w:hAnsi="Arial Narrow" w:cs="Arial"/>
          <w:iCs/>
        </w:rPr>
        <w:t xml:space="preserve">, </w:t>
      </w:r>
      <w:r w:rsidR="00B42D9E" w:rsidRPr="00484EDA">
        <w:rPr>
          <w:rFonts w:ascii="Arial Narrow" w:hAnsi="Arial Narrow" w:cs="Arial"/>
          <w:iCs/>
        </w:rPr>
        <w:t>«</w:t>
      </w:r>
      <w:r w:rsidR="00BA3B90" w:rsidRPr="00390467">
        <w:rPr>
          <w:rFonts w:ascii="Arial Narrow" w:hAnsi="Arial Narrow" w:cs="Arial"/>
          <w:i/>
          <w:iCs/>
        </w:rPr>
        <w:t xml:space="preserve">ένας </w:t>
      </w:r>
      <w:r w:rsidR="00B42D9E" w:rsidRPr="00390467">
        <w:rPr>
          <w:rFonts w:ascii="Arial Narrow" w:hAnsi="Arial Narrow" w:cs="Arial"/>
          <w:i/>
          <w:iCs/>
        </w:rPr>
        <w:t>μεγάλος αναμορφωτής του κόσμου</w:t>
      </w:r>
      <w:r w:rsidR="00B42D9E" w:rsidRPr="00484EDA">
        <w:rPr>
          <w:rFonts w:ascii="Arial Narrow" w:hAnsi="Arial Narrow" w:cs="Arial"/>
          <w:iCs/>
        </w:rPr>
        <w:t>», «</w:t>
      </w:r>
      <w:r w:rsidR="00B42D9E" w:rsidRPr="00390467">
        <w:rPr>
          <w:rFonts w:ascii="Arial Narrow" w:hAnsi="Arial Narrow" w:cs="Arial"/>
          <w:i/>
          <w:iCs/>
        </w:rPr>
        <w:t>ένας ιδρυτής θρησκείας</w:t>
      </w:r>
      <w:r w:rsidR="00B42D9E" w:rsidRPr="00484EDA">
        <w:rPr>
          <w:rFonts w:ascii="Arial Narrow" w:hAnsi="Arial Narrow" w:cs="Arial"/>
          <w:iCs/>
        </w:rPr>
        <w:t>»</w:t>
      </w:r>
      <w:r w:rsidR="00B42D9E" w:rsidRPr="00484EDA">
        <w:rPr>
          <w:rFonts w:ascii="Arial Narrow" w:hAnsi="Arial Narrow" w:cs="Silver Humana"/>
          <w:iCs/>
        </w:rPr>
        <w:t xml:space="preserve">. </w:t>
      </w:r>
      <w:r w:rsidR="00390467">
        <w:rPr>
          <w:rFonts w:ascii="Arial" w:hAnsi="Arial" w:cs="Arial"/>
          <w:iCs/>
        </w:rPr>
        <w:t xml:space="preserve">Ότι </w:t>
      </w:r>
      <w:r w:rsidR="008431E6">
        <w:rPr>
          <w:rFonts w:ascii="Arial" w:hAnsi="Arial" w:cs="Arial"/>
          <w:iCs/>
        </w:rPr>
        <w:t>ε</w:t>
      </w:r>
      <w:r w:rsidR="00B42D9E" w:rsidRPr="00484EDA">
        <w:rPr>
          <w:rFonts w:ascii="Arial Narrow" w:hAnsi="Arial Narrow" w:cs="Silver Humana"/>
          <w:iCs/>
        </w:rPr>
        <w:t>ίναι δηλαδή ο Χριστός ένας «</w:t>
      </w:r>
      <w:r w:rsidR="0038281C" w:rsidRPr="00390467">
        <w:rPr>
          <w:rFonts w:ascii="Arial" w:hAnsi="Arial" w:cs="Arial"/>
          <w:i/>
          <w:iCs/>
        </w:rPr>
        <w:t>η</w:t>
      </w:r>
      <w:r w:rsidR="0038281C" w:rsidRPr="00390467">
        <w:rPr>
          <w:rFonts w:ascii="Arial Narrow" w:hAnsi="Arial Narrow" w:cs="Arial"/>
          <w:i/>
          <w:iCs/>
        </w:rPr>
        <w:t>μίθεος</w:t>
      </w:r>
      <w:r w:rsidR="00B42D9E" w:rsidRPr="00484EDA">
        <w:rPr>
          <w:rFonts w:ascii="Arial Narrow" w:hAnsi="Arial Narrow" w:cs="Arial"/>
          <w:iCs/>
        </w:rPr>
        <w:t xml:space="preserve">», αλλά όχι Θεός, και </w:t>
      </w:r>
      <w:r w:rsidR="008431E6">
        <w:rPr>
          <w:rFonts w:ascii="Arial Narrow" w:hAnsi="Arial Narrow" w:cs="Arial"/>
          <w:iCs/>
        </w:rPr>
        <w:t xml:space="preserve">ότι </w:t>
      </w:r>
      <w:r w:rsidR="00B42D9E" w:rsidRPr="00484EDA">
        <w:rPr>
          <w:rFonts w:ascii="Arial Narrow" w:hAnsi="Arial Narrow" w:cs="Arial"/>
          <w:iCs/>
        </w:rPr>
        <w:t>«</w:t>
      </w:r>
      <w:r w:rsidR="00B42D9E" w:rsidRPr="00390467">
        <w:rPr>
          <w:rFonts w:ascii="Arial Narrow" w:hAnsi="Arial Narrow" w:cs="Arial"/>
          <w:i/>
          <w:iCs/>
        </w:rPr>
        <w:t xml:space="preserve">δεν ενώθηκε </w:t>
      </w:r>
      <w:r w:rsidR="008431E6" w:rsidRPr="00390467">
        <w:rPr>
          <w:rFonts w:ascii="Arial Narrow" w:hAnsi="Arial Narrow" w:cs="Arial"/>
          <w:i/>
          <w:iCs/>
        </w:rPr>
        <w:t xml:space="preserve">στο Χριστό </w:t>
      </w:r>
      <w:r w:rsidR="00B42D9E" w:rsidRPr="00390467">
        <w:rPr>
          <w:rFonts w:ascii="Arial Narrow" w:hAnsi="Arial Narrow" w:cs="Arial"/>
          <w:i/>
          <w:iCs/>
        </w:rPr>
        <w:t>η θεία με την ανθρώπινη φύση, αλλά ο Ιησούς Χριστός είναι κτίσμα του Θεού</w:t>
      </w:r>
      <w:r w:rsidR="00B42D9E" w:rsidRPr="00484EDA">
        <w:rPr>
          <w:rFonts w:ascii="Arial Narrow" w:hAnsi="Arial Narrow" w:cs="Arial"/>
          <w:iCs/>
        </w:rPr>
        <w:t xml:space="preserve">». </w:t>
      </w:r>
      <w:r w:rsidR="00B42D9E" w:rsidRPr="00484EDA">
        <w:rPr>
          <w:rFonts w:ascii="Arial Narrow" w:hAnsi="Arial Narrow" w:cs="Silver Humana"/>
          <w:iCs/>
        </w:rPr>
        <w:t xml:space="preserve">Είπε δηλαδή ακριβώς </w:t>
      </w:r>
      <w:r w:rsidR="00B42D9E" w:rsidRPr="00390467">
        <w:rPr>
          <w:rFonts w:ascii="Arial Narrow" w:hAnsi="Arial Narrow" w:cs="Silver Humana"/>
          <w:b/>
          <w:iCs/>
        </w:rPr>
        <w:t>ότι λένε σήμερα οι εκπρόσωποι της «νέας εποχής»!</w:t>
      </w:r>
      <w:r w:rsidR="00B42D9E" w:rsidRPr="00484EDA">
        <w:rPr>
          <w:rFonts w:ascii="Arial Narrow" w:hAnsi="Arial Narrow" w:cs="Silver Humana"/>
          <w:iCs/>
        </w:rPr>
        <w:t xml:space="preserve"> Κ</w:t>
      </w:r>
      <w:r w:rsidR="00BA3B90" w:rsidRPr="00484EDA">
        <w:rPr>
          <w:rFonts w:ascii="Arial Narrow" w:hAnsi="Arial Narrow" w:cs="Silver Humana"/>
          <w:iCs/>
        </w:rPr>
        <w:t>αι όλα αυτά εξ αιτίας της γλώσσας</w:t>
      </w:r>
      <w:r w:rsidR="008431E6">
        <w:rPr>
          <w:rFonts w:ascii="Arial Narrow" w:hAnsi="Arial Narrow" w:cs="Silver Humana"/>
          <w:iCs/>
        </w:rPr>
        <w:t xml:space="preserve"> και της λάθος ερμηνείας του χορίου από τον Αυγουστίνο</w:t>
      </w:r>
      <w:r w:rsidR="00BA3B90" w:rsidRPr="00484EDA">
        <w:rPr>
          <w:rFonts w:ascii="Arial Narrow" w:hAnsi="Arial Narrow" w:cs="Silver Humana"/>
          <w:iCs/>
        </w:rPr>
        <w:t xml:space="preserve">. </w:t>
      </w:r>
      <w:r w:rsidR="00B42D9E" w:rsidRPr="00484EDA">
        <w:rPr>
          <w:rFonts w:ascii="Arial Narrow" w:hAnsi="Arial Narrow" w:cs="Silver Humana"/>
          <w:iCs/>
        </w:rPr>
        <w:t>Αυτό τότε οι Πατέρες το κατάλαβαν αμέσως και έκαναν Οικουμεν</w:t>
      </w:r>
      <w:r w:rsidR="008431E6">
        <w:rPr>
          <w:rFonts w:ascii="Arial Narrow" w:hAnsi="Arial Narrow" w:cs="Silver Humana"/>
          <w:iCs/>
        </w:rPr>
        <w:t>ικές Συνόδους και πολέμησαν αυτούς</w:t>
      </w:r>
      <w:r w:rsidR="00B42D9E" w:rsidRPr="00484EDA">
        <w:rPr>
          <w:rFonts w:ascii="Arial Narrow" w:hAnsi="Arial Narrow" w:cs="Silver Humana"/>
          <w:iCs/>
        </w:rPr>
        <w:t xml:space="preserve"> </w:t>
      </w:r>
      <w:r w:rsidR="008431E6">
        <w:rPr>
          <w:rFonts w:ascii="Arial Narrow" w:hAnsi="Arial Narrow" w:cs="Silver Humana"/>
          <w:iCs/>
        </w:rPr>
        <w:t>τους δύο</w:t>
      </w:r>
      <w:r w:rsidR="00B42D9E" w:rsidRPr="00484EDA">
        <w:rPr>
          <w:rFonts w:ascii="Arial Narrow" w:hAnsi="Arial Narrow" w:cs="Silver Humana"/>
          <w:iCs/>
        </w:rPr>
        <w:t xml:space="preserve"> «νοητ</w:t>
      </w:r>
      <w:r w:rsidR="008431E6">
        <w:rPr>
          <w:rFonts w:ascii="Arial Narrow" w:hAnsi="Arial Narrow" w:cs="Silver Humana"/>
          <w:iCs/>
        </w:rPr>
        <w:t>ούς</w:t>
      </w:r>
      <w:r w:rsidR="00B42D9E" w:rsidRPr="00484EDA">
        <w:rPr>
          <w:rFonts w:ascii="Arial Narrow" w:hAnsi="Arial Narrow" w:cs="Silver Humana"/>
          <w:iCs/>
        </w:rPr>
        <w:t xml:space="preserve"> λύκο</w:t>
      </w:r>
      <w:r w:rsidR="008431E6">
        <w:rPr>
          <w:rFonts w:ascii="Arial Narrow" w:hAnsi="Arial Narrow" w:cs="Silver Humana"/>
          <w:iCs/>
        </w:rPr>
        <w:t>υς</w:t>
      </w:r>
      <w:r w:rsidR="00B42D9E" w:rsidRPr="00484EDA">
        <w:rPr>
          <w:rFonts w:ascii="Arial Narrow" w:hAnsi="Arial Narrow" w:cs="Arial"/>
          <w:iCs/>
        </w:rPr>
        <w:t xml:space="preserve">». </w:t>
      </w:r>
      <w:r w:rsidR="00247E4D" w:rsidRPr="00484EDA">
        <w:rPr>
          <w:rFonts w:ascii="Arial" w:hAnsi="Arial" w:cs="Arial"/>
          <w:iCs/>
        </w:rPr>
        <w:t>Ό</w:t>
      </w:r>
      <w:r w:rsidR="00247E4D" w:rsidRPr="00484EDA">
        <w:rPr>
          <w:rFonts w:ascii="Arial Narrow" w:hAnsi="Arial Narrow" w:cs="Arial"/>
          <w:iCs/>
        </w:rPr>
        <w:t>μως</w:t>
      </w:r>
      <w:r w:rsidR="00B42D9E" w:rsidRPr="00484EDA">
        <w:rPr>
          <w:rFonts w:ascii="Arial Narrow" w:hAnsi="Arial Narrow" w:cs="Arial"/>
          <w:iCs/>
        </w:rPr>
        <w:t xml:space="preserve"> ο αιρετικός γενικά έχει μεγαλύτερο πάθος </w:t>
      </w:r>
      <w:r w:rsidR="008431E6">
        <w:rPr>
          <w:rFonts w:ascii="Arial Narrow" w:hAnsi="Arial Narrow" w:cs="Arial"/>
          <w:iCs/>
        </w:rPr>
        <w:t xml:space="preserve">στο </w:t>
      </w:r>
      <w:r w:rsidR="00B42D9E" w:rsidRPr="00484EDA">
        <w:rPr>
          <w:rFonts w:ascii="Arial Narrow" w:hAnsi="Arial Narrow" w:cs="Arial"/>
          <w:iCs/>
        </w:rPr>
        <w:t xml:space="preserve">να διαδώσει την αίρεσή του από τον μη αιρετικό. Οπότε ο </w:t>
      </w:r>
      <w:r w:rsidR="00247E4D" w:rsidRPr="00484EDA">
        <w:rPr>
          <w:rFonts w:ascii="Arial Narrow" w:hAnsi="Arial Narrow" w:cs="Arial"/>
          <w:iCs/>
        </w:rPr>
        <w:t>Άρ</w:t>
      </w:r>
      <w:r w:rsidR="00247E4D">
        <w:rPr>
          <w:rFonts w:ascii="Arial Narrow" w:hAnsi="Arial Narrow" w:cs="Arial"/>
          <w:iCs/>
        </w:rPr>
        <w:t>ε</w:t>
      </w:r>
      <w:r w:rsidR="00247E4D" w:rsidRPr="00484EDA">
        <w:rPr>
          <w:rFonts w:ascii="Arial Narrow" w:hAnsi="Arial Narrow" w:cs="Arial"/>
          <w:iCs/>
        </w:rPr>
        <w:t>ιος</w:t>
      </w:r>
      <w:r w:rsidR="00B42D9E" w:rsidRPr="00484EDA">
        <w:rPr>
          <w:rFonts w:ascii="Arial Narrow" w:hAnsi="Arial Narrow" w:cs="Arial"/>
          <w:iCs/>
        </w:rPr>
        <w:t xml:space="preserve"> τάραξε όλη τη Βυζαντινή αυτοκρατορία επί πολλά έτη. </w:t>
      </w:r>
      <w:r w:rsidR="00B42D9E" w:rsidRPr="00390467">
        <w:rPr>
          <w:rFonts w:ascii="Arial Narrow" w:hAnsi="Arial Narrow" w:cs="Arial"/>
          <w:b/>
          <w:iCs/>
        </w:rPr>
        <w:t>Οι Αρ</w:t>
      </w:r>
      <w:r w:rsidR="0038281C" w:rsidRPr="00390467">
        <w:rPr>
          <w:rFonts w:ascii="Arial Narrow" w:hAnsi="Arial Narrow" w:cs="Arial"/>
          <w:b/>
          <w:iCs/>
        </w:rPr>
        <w:t>ε</w:t>
      </w:r>
      <w:r w:rsidR="00B42D9E" w:rsidRPr="00390467">
        <w:rPr>
          <w:rFonts w:ascii="Arial Narrow" w:hAnsi="Arial Narrow" w:cs="Arial"/>
          <w:b/>
          <w:iCs/>
        </w:rPr>
        <w:t>ιανιστές έπεισαν δύο γένη</w:t>
      </w:r>
      <w:r w:rsidR="00B42D9E" w:rsidRPr="00484EDA">
        <w:rPr>
          <w:rFonts w:ascii="Arial Narrow" w:hAnsi="Arial Narrow" w:cs="Arial"/>
          <w:iCs/>
        </w:rPr>
        <w:t xml:space="preserve">, τους </w:t>
      </w:r>
      <w:r w:rsidR="00247E4D" w:rsidRPr="00390467">
        <w:rPr>
          <w:rFonts w:ascii="Arial Narrow" w:hAnsi="Arial Narrow" w:cs="Arial"/>
          <w:b/>
          <w:iCs/>
        </w:rPr>
        <w:t>Βησιγότθους</w:t>
      </w:r>
      <w:r w:rsidR="00B42D9E" w:rsidRPr="00484EDA">
        <w:rPr>
          <w:rFonts w:ascii="Arial Narrow" w:hAnsi="Arial Narrow" w:cs="Arial"/>
          <w:iCs/>
        </w:rPr>
        <w:t xml:space="preserve"> και τους </w:t>
      </w:r>
      <w:r w:rsidR="00B42D9E" w:rsidRPr="00390467">
        <w:rPr>
          <w:rFonts w:ascii="Arial Narrow" w:hAnsi="Arial Narrow" w:cs="Arial"/>
          <w:b/>
          <w:iCs/>
        </w:rPr>
        <w:t>Οστρογότθους</w:t>
      </w:r>
      <w:r w:rsidR="00B42D9E" w:rsidRPr="00484EDA">
        <w:rPr>
          <w:rFonts w:ascii="Arial Narrow" w:hAnsi="Arial Narrow" w:cs="Arial"/>
          <w:iCs/>
        </w:rPr>
        <w:t xml:space="preserve">, και τους μετέστρεψαν στον </w:t>
      </w:r>
      <w:r w:rsidR="00247E4D" w:rsidRPr="00484EDA">
        <w:rPr>
          <w:rFonts w:ascii="Arial Narrow" w:hAnsi="Arial Narrow" w:cs="Arial"/>
          <w:iCs/>
        </w:rPr>
        <w:t>αρειανισμό</w:t>
      </w:r>
      <w:r w:rsidR="00B42D9E" w:rsidRPr="00484EDA">
        <w:rPr>
          <w:rFonts w:ascii="Arial Narrow" w:hAnsi="Arial Narrow" w:cs="Arial"/>
          <w:iCs/>
        </w:rPr>
        <w:t xml:space="preserve">. Αυτοί μέσω του Δούναβη έφτασαν στη </w:t>
      </w:r>
      <w:r w:rsidR="00B42D9E" w:rsidRPr="00390467">
        <w:rPr>
          <w:rFonts w:ascii="Arial Narrow" w:hAnsi="Arial Narrow" w:cs="Arial"/>
          <w:b/>
          <w:iCs/>
        </w:rPr>
        <w:t>Γερμανία</w:t>
      </w:r>
      <w:r w:rsidR="00B42D9E" w:rsidRPr="00484EDA">
        <w:rPr>
          <w:rFonts w:ascii="Arial Narrow" w:hAnsi="Arial Narrow" w:cs="Arial"/>
          <w:iCs/>
        </w:rPr>
        <w:t xml:space="preserve">, </w:t>
      </w:r>
      <w:r w:rsidR="00BA0E77">
        <w:rPr>
          <w:rFonts w:ascii="Arial Narrow" w:hAnsi="Arial Narrow" w:cs="Arial"/>
          <w:iCs/>
        </w:rPr>
        <w:t xml:space="preserve">εν </w:t>
      </w:r>
      <w:r w:rsidR="00247E4D">
        <w:rPr>
          <w:rFonts w:ascii="Arial Narrow" w:hAnsi="Arial Narrow" w:cs="Arial"/>
          <w:iCs/>
        </w:rPr>
        <w:t>συνεχεία</w:t>
      </w:r>
      <w:r w:rsidR="00BA0E77">
        <w:rPr>
          <w:rFonts w:ascii="Arial Narrow" w:hAnsi="Arial Narrow" w:cs="Arial"/>
          <w:iCs/>
        </w:rPr>
        <w:t xml:space="preserve"> </w:t>
      </w:r>
      <w:r w:rsidR="00C9261D" w:rsidRPr="00484EDA">
        <w:rPr>
          <w:rFonts w:ascii="Arial Narrow" w:hAnsi="Arial Narrow" w:cs="Arial"/>
          <w:iCs/>
        </w:rPr>
        <w:t xml:space="preserve">στην </w:t>
      </w:r>
      <w:r w:rsidR="00C9261D" w:rsidRPr="00390467">
        <w:rPr>
          <w:rFonts w:ascii="Arial Narrow" w:hAnsi="Arial Narrow" w:cs="Arial"/>
          <w:b/>
          <w:iCs/>
        </w:rPr>
        <w:t>Ισπανία</w:t>
      </w:r>
      <w:r w:rsidR="00C9261D" w:rsidRPr="00484EDA">
        <w:rPr>
          <w:rFonts w:ascii="Arial Narrow" w:hAnsi="Arial Narrow" w:cs="Arial"/>
          <w:iCs/>
        </w:rPr>
        <w:t xml:space="preserve">, στην </w:t>
      </w:r>
      <w:r w:rsidR="00C9261D" w:rsidRPr="00390467">
        <w:rPr>
          <w:rFonts w:ascii="Arial Narrow" w:hAnsi="Arial Narrow" w:cs="Arial"/>
          <w:b/>
          <w:iCs/>
        </w:rPr>
        <w:t>Ιταλία</w:t>
      </w:r>
      <w:r w:rsidR="00C9261D" w:rsidRPr="00484EDA">
        <w:rPr>
          <w:rFonts w:ascii="Arial Narrow" w:hAnsi="Arial Narrow" w:cs="Arial"/>
          <w:iCs/>
        </w:rPr>
        <w:t xml:space="preserve"> και </w:t>
      </w:r>
      <w:r w:rsidR="00C9261D" w:rsidRPr="00390467">
        <w:rPr>
          <w:rFonts w:ascii="Arial Narrow" w:hAnsi="Arial Narrow" w:cs="Arial"/>
          <w:b/>
          <w:iCs/>
        </w:rPr>
        <w:t>τον 8</w:t>
      </w:r>
      <w:r w:rsidR="00C9261D" w:rsidRPr="00390467">
        <w:rPr>
          <w:rFonts w:ascii="Arial Narrow" w:hAnsi="Arial Narrow" w:cs="Arial"/>
          <w:b/>
          <w:iCs/>
          <w:vertAlign w:val="superscript"/>
        </w:rPr>
        <w:t>ο</w:t>
      </w:r>
      <w:r w:rsidR="00C9261D" w:rsidRPr="00390467">
        <w:rPr>
          <w:rFonts w:ascii="Arial Narrow" w:hAnsi="Arial Narrow" w:cs="Arial"/>
          <w:b/>
          <w:iCs/>
        </w:rPr>
        <w:t xml:space="preserve"> αι μπήκαν στη Ρώμη</w:t>
      </w:r>
      <w:r w:rsidR="00C9261D" w:rsidRPr="00484EDA">
        <w:rPr>
          <w:rFonts w:ascii="Arial Narrow" w:hAnsi="Arial Narrow" w:cs="Arial"/>
          <w:iCs/>
        </w:rPr>
        <w:t xml:space="preserve"> με τη μορφή του βασιλιά </w:t>
      </w:r>
      <w:r w:rsidR="00C9261D" w:rsidRPr="00390467">
        <w:rPr>
          <w:rFonts w:ascii="Arial Narrow" w:hAnsi="Arial Narrow" w:cs="Arial"/>
          <w:b/>
          <w:iCs/>
        </w:rPr>
        <w:t>Καρλομάγκνου</w:t>
      </w:r>
      <w:r w:rsidR="00C9261D" w:rsidRPr="00484EDA">
        <w:rPr>
          <w:rFonts w:ascii="Arial Narrow" w:hAnsi="Arial Narrow" w:cs="Arial"/>
          <w:iCs/>
        </w:rPr>
        <w:t xml:space="preserve">. Αυτοί όλοι </w:t>
      </w:r>
      <w:r w:rsidR="00BA0E77">
        <w:rPr>
          <w:rFonts w:ascii="Arial Narrow" w:hAnsi="Arial Narrow" w:cs="Arial"/>
          <w:iCs/>
        </w:rPr>
        <w:t xml:space="preserve">οι λαοί </w:t>
      </w:r>
      <w:r w:rsidR="00247E4D">
        <w:rPr>
          <w:rFonts w:ascii="Arial Narrow" w:hAnsi="Arial Narrow" w:cs="Arial"/>
          <w:iCs/>
        </w:rPr>
        <w:t>μεταστράφηκαν</w:t>
      </w:r>
      <w:r w:rsidR="00BA0E77">
        <w:rPr>
          <w:rFonts w:ascii="Arial Narrow" w:hAnsi="Arial Narrow" w:cs="Arial"/>
          <w:iCs/>
        </w:rPr>
        <w:t xml:space="preserve"> στον Αρ</w:t>
      </w:r>
      <w:r w:rsidR="0038281C">
        <w:rPr>
          <w:rFonts w:ascii="Arial Narrow" w:hAnsi="Arial Narrow" w:cs="Arial"/>
          <w:iCs/>
        </w:rPr>
        <w:t>ε</w:t>
      </w:r>
      <w:r w:rsidR="00BA0E77">
        <w:rPr>
          <w:rFonts w:ascii="Arial Narrow" w:hAnsi="Arial Narrow" w:cs="Arial"/>
          <w:iCs/>
        </w:rPr>
        <w:t xml:space="preserve">ιανισμό </w:t>
      </w:r>
      <w:r w:rsidR="00C9261D" w:rsidRPr="00484EDA">
        <w:rPr>
          <w:rFonts w:ascii="Arial Narrow" w:hAnsi="Arial Narrow" w:cs="Arial"/>
          <w:iCs/>
        </w:rPr>
        <w:t xml:space="preserve">και </w:t>
      </w:r>
      <w:r w:rsidR="00C9261D" w:rsidRPr="00390467">
        <w:rPr>
          <w:rFonts w:ascii="Arial Narrow" w:hAnsi="Arial Narrow" w:cs="Arial"/>
          <w:b/>
          <w:iCs/>
        </w:rPr>
        <w:t>πιστεύουν ότι ο Ιησούς Χριστός δεν είναι τέλειος Θεός</w:t>
      </w:r>
      <w:r w:rsidR="00C9261D" w:rsidRPr="00484EDA">
        <w:rPr>
          <w:rFonts w:ascii="Arial Narrow" w:hAnsi="Arial Narrow" w:cs="Arial"/>
          <w:iCs/>
        </w:rPr>
        <w:t xml:space="preserve"> αλλά είναι ένας </w:t>
      </w:r>
      <w:r w:rsidR="00BA0E77" w:rsidRPr="00484EDA">
        <w:rPr>
          <w:rFonts w:ascii="Arial Narrow" w:hAnsi="Arial Narrow" w:cs="Arial"/>
          <w:iCs/>
        </w:rPr>
        <w:t xml:space="preserve">τέλειος </w:t>
      </w:r>
      <w:r w:rsidR="00C9261D" w:rsidRPr="00484EDA">
        <w:rPr>
          <w:rFonts w:ascii="Arial Narrow" w:hAnsi="Arial Narrow" w:cs="Arial"/>
          <w:iCs/>
        </w:rPr>
        <w:t xml:space="preserve">άνθρωπος ο οποίος επειδή </w:t>
      </w:r>
      <w:r w:rsidR="00BA0E77" w:rsidRPr="00484EDA">
        <w:rPr>
          <w:rFonts w:ascii="Arial Narrow" w:hAnsi="Arial Narrow" w:cs="Arial"/>
          <w:iCs/>
        </w:rPr>
        <w:t xml:space="preserve">η ανθρωπότητα </w:t>
      </w:r>
      <w:r w:rsidR="00C9261D" w:rsidRPr="00484EDA">
        <w:rPr>
          <w:rFonts w:ascii="Arial Narrow" w:hAnsi="Arial Narrow" w:cs="Arial"/>
          <w:iCs/>
        </w:rPr>
        <w:t xml:space="preserve">χρωστούσε στον Πατέρα Θεό, προκειμένου να τον εξευμενίσει έπρεπε να πληρώσει ένα </w:t>
      </w:r>
      <w:r w:rsidR="00247E4D" w:rsidRPr="00484EDA">
        <w:rPr>
          <w:rFonts w:ascii="Arial Narrow" w:hAnsi="Arial Narrow" w:cs="Arial"/>
          <w:iCs/>
        </w:rPr>
        <w:t>χρέος</w:t>
      </w:r>
      <w:r w:rsidR="00BA0E77">
        <w:rPr>
          <w:rFonts w:ascii="Arial Narrow" w:hAnsi="Arial Narrow" w:cs="Arial"/>
          <w:iCs/>
        </w:rPr>
        <w:t>, οπότε ο Ιησούς Χριστός</w:t>
      </w:r>
      <w:r w:rsidR="00C9261D" w:rsidRPr="00484EDA">
        <w:rPr>
          <w:rFonts w:ascii="Arial Narrow" w:hAnsi="Arial Narrow" w:cs="Arial"/>
          <w:iCs/>
        </w:rPr>
        <w:t xml:space="preserve"> κατέβηκε από τον ουρανό και έγινε </w:t>
      </w:r>
      <w:r w:rsidR="00BA0E77">
        <w:rPr>
          <w:rFonts w:ascii="Arial Narrow" w:hAnsi="Arial Narrow" w:cs="Arial"/>
          <w:iCs/>
        </w:rPr>
        <w:t xml:space="preserve">άνθρωπος τέλειος (ως </w:t>
      </w:r>
      <w:r w:rsidR="00C9261D" w:rsidRPr="00484EDA">
        <w:rPr>
          <w:rFonts w:ascii="Arial Narrow" w:hAnsi="Arial Narrow" w:cs="Arial"/>
          <w:iCs/>
        </w:rPr>
        <w:t>κτίσμα του Θεού</w:t>
      </w:r>
      <w:r w:rsidR="00BA0E77">
        <w:rPr>
          <w:rFonts w:ascii="Arial Narrow" w:hAnsi="Arial Narrow" w:cs="Arial"/>
          <w:iCs/>
        </w:rPr>
        <w:t xml:space="preserve">) και θυσιάστηκε για να εξευμενίσει την ανθρωπότητα στο Θεό. Αυτές οι αντιλήψεις σήμερα </w:t>
      </w:r>
      <w:r w:rsidR="00247E4D">
        <w:rPr>
          <w:rFonts w:ascii="Arial Narrow" w:hAnsi="Arial Narrow" w:cs="Arial"/>
          <w:iCs/>
        </w:rPr>
        <w:t>ονομάζε</w:t>
      </w:r>
      <w:r w:rsidR="00247E4D" w:rsidRPr="00484EDA">
        <w:rPr>
          <w:rFonts w:ascii="Arial Narrow" w:hAnsi="Arial Narrow" w:cs="Arial"/>
          <w:iCs/>
        </w:rPr>
        <w:t>ται</w:t>
      </w:r>
      <w:r w:rsidR="00C9261D" w:rsidRPr="00484EDA">
        <w:rPr>
          <w:rFonts w:ascii="Arial Narrow" w:hAnsi="Arial Narrow" w:cs="Arial"/>
          <w:iCs/>
        </w:rPr>
        <w:t xml:space="preserve"> «</w:t>
      </w:r>
      <w:r w:rsidR="00C9261D" w:rsidRPr="00390467">
        <w:rPr>
          <w:rFonts w:ascii="Arial Narrow" w:hAnsi="Arial Narrow" w:cs="Arial"/>
          <w:b/>
          <w:iCs/>
        </w:rPr>
        <w:t>ουμανισμός</w:t>
      </w:r>
      <w:r w:rsidR="00C9261D" w:rsidRPr="00484EDA">
        <w:rPr>
          <w:rFonts w:ascii="Arial Narrow" w:hAnsi="Arial Narrow" w:cs="Arial"/>
          <w:iCs/>
        </w:rPr>
        <w:t>». Οι «ουμανιστές» σήμερα έχουν εξαπλωθεί σε όλο τον κόσμο, έχουν κάνει τις «</w:t>
      </w:r>
      <w:r w:rsidR="00C9261D" w:rsidRPr="00390467">
        <w:rPr>
          <w:rFonts w:ascii="Arial Narrow" w:hAnsi="Arial Narrow" w:cs="Arial"/>
          <w:b/>
          <w:iCs/>
        </w:rPr>
        <w:t>μη κυβερνητικές οργανώσεις</w:t>
      </w:r>
      <w:r w:rsidR="00C9261D" w:rsidRPr="00484EDA">
        <w:rPr>
          <w:rFonts w:ascii="Arial Narrow" w:hAnsi="Arial Narrow" w:cs="Arial"/>
          <w:iCs/>
        </w:rPr>
        <w:t>» και ισχυρίζονται ότι «</w:t>
      </w:r>
      <w:r w:rsidR="00C9261D" w:rsidRPr="00390467">
        <w:rPr>
          <w:rFonts w:ascii="Arial Narrow" w:hAnsi="Arial Narrow" w:cs="Arial"/>
          <w:b/>
          <w:iCs/>
        </w:rPr>
        <w:t>κάνουν το καλό στο όνομα του ουμανισμού</w:t>
      </w:r>
      <w:r w:rsidR="00C9261D" w:rsidRPr="00484EDA">
        <w:rPr>
          <w:rFonts w:ascii="Arial Narrow" w:hAnsi="Arial Narrow" w:cs="Arial"/>
          <w:iCs/>
        </w:rPr>
        <w:t xml:space="preserve">». </w:t>
      </w:r>
      <w:r w:rsidR="00BA0E77">
        <w:rPr>
          <w:rFonts w:ascii="Arial Narrow" w:hAnsi="Arial Narrow" w:cs="Arial"/>
          <w:iCs/>
        </w:rPr>
        <w:t>Επίσης, γ</w:t>
      </w:r>
      <w:r w:rsidR="00C9261D" w:rsidRPr="00484EDA">
        <w:rPr>
          <w:rFonts w:ascii="Arial Narrow" w:hAnsi="Arial Narrow" w:cs="Arial"/>
          <w:iCs/>
        </w:rPr>
        <w:t xml:space="preserve">ια </w:t>
      </w:r>
      <w:r w:rsidR="00BA0E77">
        <w:rPr>
          <w:rFonts w:ascii="Arial Narrow" w:hAnsi="Arial Narrow" w:cs="Arial"/>
          <w:iCs/>
        </w:rPr>
        <w:t xml:space="preserve">τον ίδιο λόγο </w:t>
      </w:r>
      <w:r w:rsidR="00C9261D" w:rsidRPr="00390467">
        <w:rPr>
          <w:rFonts w:ascii="Arial Narrow" w:hAnsi="Arial Narrow" w:cs="Arial"/>
          <w:b/>
          <w:iCs/>
        </w:rPr>
        <w:t xml:space="preserve">η μεγαλύτερη </w:t>
      </w:r>
      <w:r w:rsidR="00BA0E77" w:rsidRPr="00390467">
        <w:rPr>
          <w:rFonts w:ascii="Arial Narrow" w:hAnsi="Arial Narrow" w:cs="Arial"/>
          <w:b/>
          <w:iCs/>
        </w:rPr>
        <w:t xml:space="preserve">χριστιανική </w:t>
      </w:r>
      <w:r w:rsidR="00C9261D" w:rsidRPr="00390467">
        <w:rPr>
          <w:rFonts w:ascii="Arial Narrow" w:hAnsi="Arial Narrow" w:cs="Arial"/>
          <w:b/>
          <w:iCs/>
        </w:rPr>
        <w:t>γιορτή στη Δύση</w:t>
      </w:r>
      <w:r w:rsidR="00C9261D" w:rsidRPr="00484EDA">
        <w:rPr>
          <w:rFonts w:ascii="Arial Narrow" w:hAnsi="Arial Narrow" w:cs="Arial"/>
          <w:iCs/>
        </w:rPr>
        <w:t xml:space="preserve"> </w:t>
      </w:r>
      <w:r w:rsidR="00C9261D" w:rsidRPr="00390467">
        <w:rPr>
          <w:rFonts w:ascii="Arial Narrow" w:hAnsi="Arial Narrow" w:cs="Arial"/>
          <w:iCs/>
          <w:u w:val="single"/>
        </w:rPr>
        <w:t>δεν</w:t>
      </w:r>
      <w:r w:rsidR="00C9261D" w:rsidRPr="00484EDA">
        <w:rPr>
          <w:rFonts w:ascii="Arial Narrow" w:hAnsi="Arial Narrow" w:cs="Arial"/>
          <w:iCs/>
        </w:rPr>
        <w:t xml:space="preserve"> </w:t>
      </w:r>
      <w:r w:rsidR="00C9261D" w:rsidRPr="00390467">
        <w:rPr>
          <w:rFonts w:ascii="Arial Narrow" w:hAnsi="Arial Narrow" w:cs="Arial"/>
          <w:iCs/>
          <w:u w:val="single"/>
        </w:rPr>
        <w:t>είναι η Ανάσταση</w:t>
      </w:r>
      <w:r w:rsidR="00C9261D" w:rsidRPr="00484EDA">
        <w:rPr>
          <w:rFonts w:ascii="Arial Narrow" w:hAnsi="Arial Narrow" w:cs="Arial"/>
          <w:iCs/>
        </w:rPr>
        <w:t xml:space="preserve"> αλλά η Αγία και Μεγάλη Παρασκευή</w:t>
      </w:r>
      <w:r w:rsidR="00BA0E77">
        <w:rPr>
          <w:rFonts w:ascii="Arial Narrow" w:hAnsi="Arial Narrow" w:cs="Arial"/>
          <w:iCs/>
        </w:rPr>
        <w:t>,</w:t>
      </w:r>
      <w:r w:rsidR="00C9261D" w:rsidRPr="00484EDA">
        <w:rPr>
          <w:rFonts w:ascii="Arial Narrow" w:hAnsi="Arial Narrow" w:cs="Arial"/>
          <w:iCs/>
        </w:rPr>
        <w:t xml:space="preserve"> η οποία εορτάζεται με πολύ εμφατικά λυπητερούς τρόπους στη Δύση </w:t>
      </w:r>
      <w:r w:rsidR="00BA0E77">
        <w:rPr>
          <w:rFonts w:ascii="Arial Narrow" w:hAnsi="Arial Narrow" w:cs="Arial"/>
          <w:iCs/>
        </w:rPr>
        <w:t xml:space="preserve">αλλά </w:t>
      </w:r>
      <w:r w:rsidR="00C9261D" w:rsidRPr="00484EDA">
        <w:rPr>
          <w:rFonts w:ascii="Arial Narrow" w:hAnsi="Arial Narrow" w:cs="Arial"/>
          <w:iCs/>
        </w:rPr>
        <w:t>και όπου έχει επικρατήσει ο ουμανισμός μέσω του καθολικισμού και του πρ</w:t>
      </w:r>
      <w:r w:rsidR="00BA0E77">
        <w:rPr>
          <w:rFonts w:ascii="Arial Narrow" w:hAnsi="Arial Narrow" w:cs="Arial"/>
          <w:iCs/>
        </w:rPr>
        <w:t>ο</w:t>
      </w:r>
      <w:r w:rsidR="00C9261D" w:rsidRPr="00484EDA">
        <w:rPr>
          <w:rFonts w:ascii="Arial Narrow" w:hAnsi="Arial Narrow" w:cs="Arial"/>
          <w:iCs/>
        </w:rPr>
        <w:t>τεσταντισμού</w:t>
      </w:r>
      <w:r w:rsidR="00BA0E77">
        <w:rPr>
          <w:rFonts w:ascii="Arial Narrow" w:hAnsi="Arial Narrow" w:cs="Arial"/>
          <w:iCs/>
        </w:rPr>
        <w:t xml:space="preserve"> (</w:t>
      </w:r>
      <w:r w:rsidR="00390467">
        <w:rPr>
          <w:rFonts w:ascii="Arial Narrow" w:hAnsi="Arial Narrow" w:cs="Arial"/>
          <w:iCs/>
        </w:rPr>
        <w:t xml:space="preserve">Δυτική Ευρώπη, </w:t>
      </w:r>
      <w:r w:rsidR="00BA0E77">
        <w:rPr>
          <w:rFonts w:ascii="Arial Narrow" w:hAnsi="Arial Narrow" w:cs="Arial"/>
          <w:iCs/>
        </w:rPr>
        <w:t xml:space="preserve">ΗΠΑ, Λατινική Αμερική, </w:t>
      </w:r>
      <w:r w:rsidR="00247E4D">
        <w:rPr>
          <w:rFonts w:ascii="Arial Narrow" w:hAnsi="Arial Narrow" w:cs="Arial"/>
          <w:iCs/>
        </w:rPr>
        <w:t>κλπ.</w:t>
      </w:r>
      <w:r w:rsidR="00BA0E77">
        <w:rPr>
          <w:rFonts w:ascii="Arial Narrow" w:hAnsi="Arial Narrow" w:cs="Arial"/>
          <w:iCs/>
        </w:rPr>
        <w:t>)</w:t>
      </w:r>
      <w:r w:rsidR="00C9261D" w:rsidRPr="00484EDA">
        <w:rPr>
          <w:rFonts w:ascii="Arial Narrow" w:hAnsi="Arial Narrow" w:cs="Arial"/>
          <w:iCs/>
        </w:rPr>
        <w:t xml:space="preserve">. Για αυτό και οι σημερινοί Δυτικοί ηγέτες όπως η κ. Άγγελα Μέρκελ, </w:t>
      </w:r>
      <w:r w:rsidR="00BA0E77">
        <w:rPr>
          <w:rFonts w:ascii="Arial Narrow" w:hAnsi="Arial Narrow" w:cs="Arial"/>
          <w:iCs/>
        </w:rPr>
        <w:t>όντας η ίδια κόρη πάστορα, «τιμωρούν</w:t>
      </w:r>
      <w:r w:rsidR="00C9261D" w:rsidRPr="00484EDA">
        <w:rPr>
          <w:rFonts w:ascii="Arial Narrow" w:hAnsi="Arial Narrow" w:cs="Arial"/>
          <w:iCs/>
        </w:rPr>
        <w:t xml:space="preserve">» την Ελλάδα και κάθε άλλη ευρωπαϊκή χώρα που δεν συμμορφώνεται </w:t>
      </w:r>
      <w:r w:rsidR="00BA0E77">
        <w:rPr>
          <w:rFonts w:ascii="Arial Narrow" w:hAnsi="Arial Narrow" w:cs="Arial"/>
          <w:iCs/>
        </w:rPr>
        <w:t xml:space="preserve">με </w:t>
      </w:r>
      <w:r w:rsidR="00C9261D" w:rsidRPr="00484EDA">
        <w:rPr>
          <w:rFonts w:ascii="Arial Narrow" w:hAnsi="Arial Narrow" w:cs="Arial"/>
          <w:iCs/>
        </w:rPr>
        <w:t xml:space="preserve">τους </w:t>
      </w:r>
      <w:r w:rsidR="00BA0E77">
        <w:rPr>
          <w:rFonts w:ascii="Arial Narrow" w:hAnsi="Arial Narrow" w:cs="Arial"/>
          <w:iCs/>
        </w:rPr>
        <w:t xml:space="preserve">Ευρωπαϊκούς κανόνες, και απαιτούν να πάρουν πίσω τα χρήματα που </w:t>
      </w:r>
      <w:r w:rsidR="005519DD">
        <w:rPr>
          <w:rFonts w:ascii="Arial Narrow" w:hAnsi="Arial Narrow" w:cs="Arial"/>
          <w:iCs/>
        </w:rPr>
        <w:t>δάνεισαν</w:t>
      </w:r>
      <w:r w:rsidR="00BA0E77">
        <w:rPr>
          <w:rFonts w:ascii="Arial Narrow" w:hAnsi="Arial Narrow" w:cs="Arial"/>
          <w:iCs/>
        </w:rPr>
        <w:t xml:space="preserve"> αντί να ψάξουν να βρουν</w:t>
      </w:r>
      <w:r w:rsidR="00C9261D" w:rsidRPr="00484EDA">
        <w:rPr>
          <w:rFonts w:ascii="Arial Narrow" w:hAnsi="Arial Narrow" w:cs="Arial"/>
          <w:iCs/>
        </w:rPr>
        <w:t xml:space="preserve"> αυτούς που πραγματικά τ</w:t>
      </w:r>
      <w:r w:rsidR="00BA0E77">
        <w:rPr>
          <w:rFonts w:ascii="Arial Narrow" w:hAnsi="Arial Narrow" w:cs="Arial"/>
          <w:iCs/>
        </w:rPr>
        <w:t>α καταχράστηκαν, και καταδικάζουν στη θέση τους</w:t>
      </w:r>
      <w:r w:rsidR="00C9261D" w:rsidRPr="00484EDA">
        <w:rPr>
          <w:rFonts w:ascii="Arial Narrow" w:hAnsi="Arial Narrow" w:cs="Arial"/>
          <w:iCs/>
        </w:rPr>
        <w:t xml:space="preserve"> ολόκληρο</w:t>
      </w:r>
      <w:r w:rsidR="00BA0E77">
        <w:rPr>
          <w:rFonts w:ascii="Arial Narrow" w:hAnsi="Arial Narrow" w:cs="Arial"/>
          <w:iCs/>
        </w:rPr>
        <w:t>υς λαούς</w:t>
      </w:r>
      <w:r w:rsidR="00C9261D" w:rsidRPr="00484EDA">
        <w:rPr>
          <w:rFonts w:ascii="Arial Narrow" w:hAnsi="Arial Narrow" w:cs="Arial"/>
          <w:iCs/>
        </w:rPr>
        <w:t xml:space="preserve"> σε σχεδόν λιμοκτον</w:t>
      </w:r>
      <w:r w:rsidR="002760FA" w:rsidRPr="00484EDA">
        <w:rPr>
          <w:rFonts w:ascii="Arial Narrow" w:hAnsi="Arial Narrow" w:cs="Arial"/>
          <w:iCs/>
        </w:rPr>
        <w:t>ία</w:t>
      </w:r>
      <w:r w:rsidR="00BA0E77">
        <w:rPr>
          <w:rFonts w:ascii="Arial Narrow" w:hAnsi="Arial Narrow" w:cs="Arial"/>
          <w:iCs/>
        </w:rPr>
        <w:t xml:space="preserve"> για πολλά έτη</w:t>
      </w:r>
      <w:r w:rsidR="002760FA" w:rsidRPr="00484EDA">
        <w:rPr>
          <w:rFonts w:ascii="Arial Narrow" w:hAnsi="Arial Narrow" w:cs="Arial"/>
          <w:iCs/>
        </w:rPr>
        <w:t xml:space="preserve">. Το προτεσταντικό δόγμα όπως και το καθολικό </w:t>
      </w:r>
      <w:r w:rsidR="00EB4392">
        <w:rPr>
          <w:rFonts w:ascii="Arial Narrow" w:hAnsi="Arial Narrow" w:cs="Arial"/>
          <w:iCs/>
        </w:rPr>
        <w:t>ισχυρίζεται ότι ο Θεός ως απόλυτος ηγέτης και άρχοντας λέει</w:t>
      </w:r>
      <w:r w:rsidR="002760FA" w:rsidRPr="00484EDA">
        <w:rPr>
          <w:rFonts w:ascii="Arial Narrow" w:hAnsi="Arial Narrow" w:cs="Arial"/>
          <w:iCs/>
        </w:rPr>
        <w:t xml:space="preserve"> : «</w:t>
      </w:r>
      <w:r w:rsidR="00A735E0">
        <w:rPr>
          <w:rFonts w:ascii="Arial Narrow" w:hAnsi="Arial Narrow" w:cs="Arial"/>
          <w:iCs/>
        </w:rPr>
        <w:t>Α</w:t>
      </w:r>
      <w:r w:rsidR="002760FA" w:rsidRPr="00484EDA">
        <w:rPr>
          <w:rFonts w:ascii="Arial Narrow" w:hAnsi="Arial Narrow" w:cs="Arial"/>
          <w:iCs/>
        </w:rPr>
        <w:t xml:space="preserve">μάρτησες; Θα πληρώσεις και με τόκο!», και επίσης ότι τη Μεγάλη Παρασκευή ο Χριστός </w:t>
      </w:r>
      <w:r w:rsidR="005519DD" w:rsidRPr="00484EDA">
        <w:rPr>
          <w:rFonts w:ascii="Arial Narrow" w:hAnsi="Arial Narrow" w:cs="Arial"/>
          <w:iCs/>
        </w:rPr>
        <w:t>ξεπλήρωσε</w:t>
      </w:r>
      <w:r w:rsidR="002760FA" w:rsidRPr="00484EDA">
        <w:rPr>
          <w:rFonts w:ascii="Arial Narrow" w:hAnsi="Arial Narrow" w:cs="Arial"/>
          <w:iCs/>
        </w:rPr>
        <w:t xml:space="preserve"> το χρέος των ανθρώπων στο Θεό Πατέρα για την τιμωρία επειδή </w:t>
      </w:r>
      <w:r w:rsidR="00A735E0">
        <w:rPr>
          <w:rFonts w:ascii="Arial Narrow" w:hAnsi="Arial Narrow" w:cs="Arial"/>
          <w:iCs/>
        </w:rPr>
        <w:t xml:space="preserve">ο Αδάμ </w:t>
      </w:r>
      <w:r w:rsidR="002760FA" w:rsidRPr="00484EDA">
        <w:rPr>
          <w:rFonts w:ascii="Arial Narrow" w:hAnsi="Arial Narrow" w:cs="Arial"/>
          <w:iCs/>
        </w:rPr>
        <w:t>έφαγε τον καρπό. Και ο Θεός Πατέρας σκότωσε το γιό του και έτσι πλήρωσε το χρέος για όλους τους ανθρώπους</w:t>
      </w:r>
      <w:r w:rsidR="00C9261D" w:rsidRPr="00484EDA">
        <w:rPr>
          <w:rFonts w:ascii="Arial Narrow" w:hAnsi="Arial Narrow" w:cs="Arial"/>
          <w:iCs/>
        </w:rPr>
        <w:t>.</w:t>
      </w:r>
      <w:r w:rsidR="002760FA" w:rsidRPr="00484EDA">
        <w:rPr>
          <w:rFonts w:ascii="Arial Narrow" w:hAnsi="Arial Narrow" w:cs="Arial"/>
          <w:iCs/>
        </w:rPr>
        <w:t xml:space="preserve"> Δηλαδή «</w:t>
      </w:r>
      <w:r w:rsidR="002760FA" w:rsidRPr="00A735E0">
        <w:rPr>
          <w:rFonts w:ascii="Arial Narrow" w:hAnsi="Arial Narrow" w:cs="Arial"/>
          <w:b/>
          <w:iCs/>
        </w:rPr>
        <w:t>η Θεολογία της Αντιμισθίας</w:t>
      </w:r>
      <w:r w:rsidR="002760FA" w:rsidRPr="00484EDA">
        <w:rPr>
          <w:rFonts w:ascii="Arial Narrow" w:hAnsi="Arial Narrow" w:cs="Arial"/>
          <w:iCs/>
        </w:rPr>
        <w:t>».</w:t>
      </w:r>
      <w:r w:rsidR="00C9261D" w:rsidRPr="00484EDA">
        <w:rPr>
          <w:rFonts w:ascii="Arial Narrow" w:hAnsi="Arial Narrow" w:cs="Arial"/>
          <w:iCs/>
        </w:rPr>
        <w:t xml:space="preserve"> </w:t>
      </w:r>
      <w:r w:rsidR="00BA0E77" w:rsidRPr="00A735E0">
        <w:rPr>
          <w:rFonts w:ascii="Arial Narrow" w:hAnsi="Arial Narrow" w:cs="Arial"/>
          <w:b/>
          <w:iCs/>
        </w:rPr>
        <w:t>Κατά συνέπεια λοιπόν, και ο ηγέτης της Δυτικής θεολογίας και φιλοσοφίας είναι ένας ηγέτης τιμωρός</w:t>
      </w:r>
      <w:r w:rsidR="00BA0E77">
        <w:rPr>
          <w:rFonts w:ascii="Arial Narrow" w:hAnsi="Arial Narrow" w:cs="Arial"/>
          <w:iCs/>
        </w:rPr>
        <w:t>.</w:t>
      </w:r>
    </w:p>
    <w:p w:rsidR="00484EDA" w:rsidRPr="00484EDA" w:rsidRDefault="00484EDA" w:rsidP="00F12329">
      <w:pPr>
        <w:spacing w:after="0" w:line="240" w:lineRule="auto"/>
        <w:contextualSpacing/>
        <w:jc w:val="both"/>
        <w:rPr>
          <w:rFonts w:ascii="Arial Narrow" w:hAnsi="Arial Narrow" w:cs="Arial"/>
          <w:iCs/>
        </w:rPr>
      </w:pPr>
    </w:p>
    <w:p w:rsidR="002760FA" w:rsidRPr="00484EDA" w:rsidRDefault="002760FA" w:rsidP="00F12329">
      <w:pPr>
        <w:spacing w:after="0" w:line="240" w:lineRule="auto"/>
        <w:contextualSpacing/>
        <w:jc w:val="both"/>
        <w:rPr>
          <w:rFonts w:ascii="Arial Narrow" w:hAnsi="Arial Narrow" w:cs="Arial"/>
          <w:iCs/>
        </w:rPr>
      </w:pPr>
      <w:r w:rsidRPr="00484EDA">
        <w:rPr>
          <w:rFonts w:ascii="Arial Narrow" w:hAnsi="Arial Narrow" w:cs="Arial"/>
          <w:iCs/>
        </w:rPr>
        <w:t>Στην Ορθόδοξη Ανατολή δεν είναι αυτή η Θεολογία</w:t>
      </w:r>
      <w:r w:rsidR="00A735E0">
        <w:rPr>
          <w:rFonts w:ascii="Arial Narrow" w:hAnsi="Arial Narrow" w:cs="Arial"/>
          <w:iCs/>
        </w:rPr>
        <w:t>.</w:t>
      </w:r>
      <w:r w:rsidRPr="00484EDA">
        <w:rPr>
          <w:rFonts w:ascii="Arial Narrow" w:hAnsi="Arial Narrow" w:cs="Arial"/>
          <w:iCs/>
        </w:rPr>
        <w:t xml:space="preserve"> </w:t>
      </w:r>
      <w:r w:rsidR="00A735E0">
        <w:rPr>
          <w:rFonts w:ascii="Arial Narrow" w:hAnsi="Arial Narrow" w:cs="Arial"/>
          <w:iCs/>
        </w:rPr>
        <w:t>Σ</w:t>
      </w:r>
      <w:r w:rsidRPr="00484EDA">
        <w:rPr>
          <w:rFonts w:ascii="Arial Narrow" w:hAnsi="Arial Narrow" w:cs="Arial"/>
          <w:iCs/>
        </w:rPr>
        <w:t>την Ελλάδα</w:t>
      </w:r>
      <w:r w:rsidR="00A735E0">
        <w:rPr>
          <w:rFonts w:ascii="Arial Narrow" w:hAnsi="Arial Narrow" w:cs="Arial"/>
          <w:iCs/>
        </w:rPr>
        <w:t>, στην Ρωσία κλπ. αν δεν πάμε εκκλησία την Μεγάλη</w:t>
      </w:r>
      <w:r w:rsidRPr="00484EDA">
        <w:rPr>
          <w:rFonts w:ascii="Arial Narrow" w:hAnsi="Arial Narrow" w:cs="Arial"/>
          <w:iCs/>
        </w:rPr>
        <w:t xml:space="preserve"> Π</w:t>
      </w:r>
      <w:r w:rsidR="00A735E0">
        <w:rPr>
          <w:rFonts w:ascii="Arial Narrow" w:hAnsi="Arial Narrow" w:cs="Arial"/>
          <w:iCs/>
        </w:rPr>
        <w:t>αρασκευή δεν πειράζει. Ε</w:t>
      </w:r>
      <w:r w:rsidRPr="00484EDA">
        <w:rPr>
          <w:rFonts w:ascii="Arial Narrow" w:hAnsi="Arial Narrow" w:cs="Arial"/>
          <w:iCs/>
        </w:rPr>
        <w:t xml:space="preserve">ίναι σα να πεθάνει μιας μάνας το παιδί και να μην πάμε στην κηδεία του, </w:t>
      </w:r>
      <w:r w:rsidR="00A735E0">
        <w:rPr>
          <w:rFonts w:ascii="Arial Narrow" w:hAnsi="Arial Narrow" w:cs="Arial"/>
          <w:iCs/>
        </w:rPr>
        <w:t>αυτό</w:t>
      </w:r>
      <w:r w:rsidRPr="00484EDA">
        <w:rPr>
          <w:rFonts w:ascii="Arial Narrow" w:hAnsi="Arial Narrow" w:cs="Arial"/>
          <w:iCs/>
        </w:rPr>
        <w:t xml:space="preserve"> μπορεί να δικαιολογηθεί. Αλλά αν δεν πάμε στην Ανάσταση τότε είναι σα να μην πάμε στο γάμο του </w:t>
      </w:r>
      <w:r w:rsidR="00A735E0">
        <w:rPr>
          <w:rFonts w:ascii="Arial Narrow" w:hAnsi="Arial Narrow" w:cs="Arial"/>
          <w:iCs/>
        </w:rPr>
        <w:t xml:space="preserve">άλλου της </w:t>
      </w:r>
      <w:r w:rsidRPr="00484EDA">
        <w:rPr>
          <w:rFonts w:ascii="Arial Narrow" w:hAnsi="Arial Narrow" w:cs="Arial"/>
          <w:iCs/>
        </w:rPr>
        <w:t>παιδιού, που θεωρείται απαράδεκτο</w:t>
      </w:r>
      <w:r w:rsidR="00A735E0">
        <w:rPr>
          <w:rFonts w:ascii="Arial Narrow" w:hAnsi="Arial Narrow" w:cs="Arial"/>
          <w:iCs/>
        </w:rPr>
        <w:t xml:space="preserve">: </w:t>
      </w:r>
      <w:r w:rsidR="00A15989" w:rsidRPr="00484EDA">
        <w:rPr>
          <w:rFonts w:ascii="Arial Narrow" w:hAnsi="Arial Narrow" w:cs="Arial"/>
          <w:iCs/>
        </w:rPr>
        <w:t>«</w:t>
      </w:r>
      <w:r w:rsidR="00A735E0">
        <w:rPr>
          <w:rFonts w:ascii="Arial Narrow" w:hAnsi="Arial Narrow" w:cs="Arial"/>
          <w:iCs/>
        </w:rPr>
        <w:t>σ</w:t>
      </w:r>
      <w:r w:rsidRPr="00484EDA">
        <w:rPr>
          <w:rFonts w:ascii="Arial Narrow" w:hAnsi="Arial Narrow" w:cs="Arial"/>
          <w:iCs/>
        </w:rPr>
        <w:t>τη</w:t>
      </w:r>
      <w:r w:rsidR="00A735E0">
        <w:rPr>
          <w:rFonts w:ascii="Arial Narrow" w:hAnsi="Arial Narrow" w:cs="Arial"/>
          <w:iCs/>
        </w:rPr>
        <w:t>ν</w:t>
      </w:r>
      <w:r w:rsidRPr="00484EDA">
        <w:rPr>
          <w:rFonts w:ascii="Arial Narrow" w:hAnsi="Arial Narrow" w:cs="Arial"/>
          <w:iCs/>
        </w:rPr>
        <w:t xml:space="preserve"> λύπη μου της ταφή του ενός παιδιού μου δεν ήρθες, σε δικαιολογώ, δεν μπορούσες να έρθεις στην χαρά μου του γάμου του άλλου παιδιού μου;</w:t>
      </w:r>
      <w:r w:rsidR="00A15989" w:rsidRPr="00484EDA">
        <w:rPr>
          <w:rFonts w:ascii="Arial Narrow" w:hAnsi="Arial Narrow" w:cs="Arial"/>
          <w:iCs/>
        </w:rPr>
        <w:t>»</w:t>
      </w:r>
    </w:p>
    <w:p w:rsidR="003D4939" w:rsidRPr="00484EDA" w:rsidRDefault="003D4939" w:rsidP="00F12329">
      <w:pPr>
        <w:spacing w:after="0" w:line="240" w:lineRule="auto"/>
        <w:contextualSpacing/>
        <w:jc w:val="both"/>
        <w:rPr>
          <w:rFonts w:ascii="Arial Narrow" w:hAnsi="Arial Narrow" w:cs="Silver Humana"/>
          <w:iCs/>
        </w:rPr>
      </w:pPr>
    </w:p>
    <w:p w:rsidR="00A15989" w:rsidRPr="00484EDA" w:rsidRDefault="00A15989" w:rsidP="00F12329">
      <w:pPr>
        <w:spacing w:after="0" w:line="240" w:lineRule="auto"/>
        <w:contextualSpacing/>
        <w:jc w:val="both"/>
        <w:rPr>
          <w:rFonts w:ascii="Arial Narrow" w:hAnsi="Arial Narrow" w:cs="Silver Humana"/>
          <w:iCs/>
        </w:rPr>
      </w:pPr>
      <w:r w:rsidRPr="00484EDA">
        <w:rPr>
          <w:rFonts w:ascii="Arial Narrow" w:hAnsi="Arial Narrow" w:cs="Silver Humana"/>
          <w:iCs/>
        </w:rPr>
        <w:t xml:space="preserve">Με την πτώση της Κωνσταντινούπολης, και το θάνατο του Κωνσταντίνου </w:t>
      </w:r>
      <w:r w:rsidR="005519DD" w:rsidRPr="00484EDA">
        <w:rPr>
          <w:rFonts w:ascii="Arial Narrow" w:hAnsi="Arial Narrow" w:cs="Silver Humana"/>
          <w:iCs/>
        </w:rPr>
        <w:t>Παλαιολόγου</w:t>
      </w:r>
      <w:r w:rsidRPr="00484EDA">
        <w:rPr>
          <w:rFonts w:ascii="Arial Narrow" w:hAnsi="Arial Narrow" w:cs="Silver Humana"/>
          <w:iCs/>
        </w:rPr>
        <w:t xml:space="preserve">, τελευταίου αυτοκράτορα, </w:t>
      </w:r>
      <w:r w:rsidR="005519DD" w:rsidRPr="00484EDA">
        <w:rPr>
          <w:rFonts w:ascii="Arial Narrow" w:hAnsi="Arial Narrow" w:cs="Silver Humana"/>
          <w:iCs/>
        </w:rPr>
        <w:t>χήρεψε</w:t>
      </w:r>
      <w:r w:rsidRPr="00484EDA">
        <w:rPr>
          <w:rFonts w:ascii="Arial Narrow" w:hAnsi="Arial Narrow" w:cs="Silver Humana"/>
          <w:iCs/>
        </w:rPr>
        <w:t xml:space="preserve"> η θέση του αυτοκράτορα στην δεξιά πλευρά της Εκκλησίας. Οπότε ο Αρχιεπίσκοπος, μεταφέρ</w:t>
      </w:r>
      <w:r w:rsidR="00A735E0">
        <w:rPr>
          <w:rFonts w:ascii="Arial Narrow" w:hAnsi="Arial Narrow" w:cs="Silver Humana"/>
          <w:iCs/>
        </w:rPr>
        <w:t>θηκε</w:t>
      </w:r>
      <w:r w:rsidRPr="00484EDA">
        <w:rPr>
          <w:rFonts w:ascii="Arial Narrow" w:hAnsi="Arial Narrow" w:cs="Silver Humana"/>
          <w:iCs/>
        </w:rPr>
        <w:t xml:space="preserve"> από την αριστερή πλευρά στην δεξιά, στη θέση του αυτοκράτορα, και </w:t>
      </w:r>
      <w:r w:rsidR="00A735E0">
        <w:rPr>
          <w:rFonts w:ascii="Arial Narrow" w:hAnsi="Arial Narrow" w:cs="Silver Humana"/>
          <w:iCs/>
        </w:rPr>
        <w:t>πήρε</w:t>
      </w:r>
      <w:r w:rsidRPr="00484EDA">
        <w:rPr>
          <w:rFonts w:ascii="Arial Narrow" w:hAnsi="Arial Narrow" w:cs="Silver Humana"/>
          <w:iCs/>
        </w:rPr>
        <w:t xml:space="preserve"> </w:t>
      </w:r>
      <w:r w:rsidR="00A735E0">
        <w:rPr>
          <w:rFonts w:ascii="Arial Narrow" w:hAnsi="Arial Narrow" w:cs="Silver Humana"/>
          <w:iCs/>
        </w:rPr>
        <w:t xml:space="preserve">εκτός των θρησκευτικών </w:t>
      </w:r>
      <w:r w:rsidRPr="00484EDA">
        <w:rPr>
          <w:rFonts w:ascii="Arial Narrow" w:hAnsi="Arial Narrow" w:cs="Silver Humana"/>
          <w:iCs/>
        </w:rPr>
        <w:t xml:space="preserve">και τα αυτοκρατορικά σκήπτρα και σύμβολα. </w:t>
      </w:r>
    </w:p>
    <w:p w:rsidR="00A15989" w:rsidRDefault="00A15989" w:rsidP="00F12329">
      <w:pPr>
        <w:spacing w:after="0" w:line="240" w:lineRule="auto"/>
        <w:contextualSpacing/>
        <w:jc w:val="both"/>
        <w:rPr>
          <w:rFonts w:ascii="Arial Narrow" w:hAnsi="Arial Narrow" w:cs="Silver Humana"/>
          <w:iCs/>
        </w:rPr>
      </w:pPr>
    </w:p>
    <w:p w:rsidR="00F12329" w:rsidRDefault="00F12329" w:rsidP="00F12329">
      <w:pPr>
        <w:spacing w:after="0" w:line="240" w:lineRule="auto"/>
        <w:contextualSpacing/>
        <w:jc w:val="both"/>
        <w:rPr>
          <w:rFonts w:ascii="Arial Narrow" w:hAnsi="Arial Narrow" w:cs="Silver Humana"/>
          <w:iCs/>
        </w:rPr>
      </w:pPr>
      <w:r>
        <w:rPr>
          <w:rFonts w:ascii="Arial Narrow" w:hAnsi="Arial Narrow" w:cs="Silver Humana"/>
          <w:iCs/>
        </w:rPr>
        <w:t>Οι κατακτητές</w:t>
      </w:r>
      <w:r w:rsidRPr="009B1E7C">
        <w:rPr>
          <w:rFonts w:ascii="Arial Narrow" w:hAnsi="Arial Narrow" w:cs="Silver Humana"/>
          <w:iCs/>
        </w:rPr>
        <w:t xml:space="preserve"> της Δυτικής </w:t>
      </w:r>
      <w:r>
        <w:rPr>
          <w:rFonts w:ascii="Arial Narrow" w:hAnsi="Arial Narrow" w:cs="Silver Humana"/>
          <w:iCs/>
        </w:rPr>
        <w:t xml:space="preserve">Βυζαντινής αυτοκρατορίας </w:t>
      </w:r>
      <w:r w:rsidRPr="009B1E7C">
        <w:rPr>
          <w:rFonts w:ascii="Arial Narrow" w:hAnsi="Arial Narrow" w:cs="Silver Humana"/>
          <w:iCs/>
        </w:rPr>
        <w:t xml:space="preserve">έχουν μία ειδική </w:t>
      </w:r>
      <w:r w:rsidRPr="00306E69">
        <w:rPr>
          <w:rFonts w:ascii="Arial Narrow" w:hAnsi="Arial Narrow" w:cs="Silver Humana"/>
          <w:b/>
          <w:iCs/>
        </w:rPr>
        <w:t>θεολογική παράδοσ</w:t>
      </w:r>
      <w:r>
        <w:rPr>
          <w:rFonts w:ascii="Arial Narrow" w:hAnsi="Arial Narrow" w:cs="Silver Humana"/>
          <w:b/>
          <w:iCs/>
        </w:rPr>
        <w:t>η</w:t>
      </w:r>
      <w:r>
        <w:rPr>
          <w:rFonts w:ascii="Arial Narrow" w:hAnsi="Arial Narrow" w:cs="Silver Humana"/>
          <w:iCs/>
        </w:rPr>
        <w:t>, που λέγεται Σχολαστική</w:t>
      </w:r>
      <w:r w:rsidR="00692E0F">
        <w:rPr>
          <w:rFonts w:ascii="ZWAdobeF" w:hAnsi="ZWAdobeF" w:cs="ZWAdobeF"/>
          <w:iCs/>
          <w:sz w:val="2"/>
          <w:szCs w:val="2"/>
        </w:rPr>
        <w:t>447F</w:t>
      </w:r>
      <w:r>
        <w:rPr>
          <w:rStyle w:val="ae"/>
          <w:rFonts w:ascii="Arial Narrow" w:hAnsi="Arial Narrow" w:cs="Silver Humana"/>
          <w:iCs/>
        </w:rPr>
        <w:footnoteReference w:id="454"/>
      </w:r>
      <w:r>
        <w:rPr>
          <w:rFonts w:ascii="Arial Narrow" w:hAnsi="Arial Narrow" w:cs="Silver Humana"/>
          <w:iCs/>
        </w:rPr>
        <w:t xml:space="preserve"> και η </w:t>
      </w:r>
      <w:r w:rsidRPr="009B1E7C">
        <w:rPr>
          <w:rFonts w:ascii="Arial Narrow" w:hAnsi="Arial Narrow" w:cs="Silver Humana"/>
          <w:iCs/>
        </w:rPr>
        <w:t xml:space="preserve">οποία έχει μία ειδική φιλοσοφική παράδοση, </w:t>
      </w:r>
      <w:r>
        <w:rPr>
          <w:rFonts w:ascii="Arial Narrow" w:hAnsi="Arial Narrow" w:cs="Silver Humana"/>
          <w:iCs/>
        </w:rPr>
        <w:t xml:space="preserve">την </w:t>
      </w:r>
      <w:r w:rsidRPr="00306E69">
        <w:rPr>
          <w:rFonts w:ascii="Arial Narrow" w:hAnsi="Arial Narrow" w:cs="Silver Humana"/>
          <w:b/>
          <w:iCs/>
        </w:rPr>
        <w:t>Μεσαιωνική φιλοσοφία</w:t>
      </w:r>
      <w:r w:rsidRPr="009B1E7C">
        <w:rPr>
          <w:rFonts w:ascii="Arial Narrow" w:hAnsi="Arial Narrow" w:cs="Silver Humana"/>
          <w:iCs/>
        </w:rPr>
        <w:t xml:space="preserve">. </w:t>
      </w:r>
      <w:r>
        <w:rPr>
          <w:rFonts w:ascii="Arial Narrow" w:hAnsi="Arial Narrow" w:cs="Silver Humana"/>
          <w:iCs/>
        </w:rPr>
        <w:t>Ανα</w:t>
      </w:r>
      <w:r w:rsidRPr="00004FC5">
        <w:rPr>
          <w:rFonts w:ascii="Arial Narrow" w:hAnsi="Arial Narrow" w:cs="Silver Humana"/>
          <w:iCs/>
        </w:rPr>
        <w:t>πτύχθη</w:t>
      </w:r>
      <w:r>
        <w:rPr>
          <w:rFonts w:ascii="Arial Narrow" w:hAnsi="Arial Narrow" w:cs="Silver Humana"/>
          <w:iCs/>
        </w:rPr>
        <w:t>κε</w:t>
      </w:r>
      <w:r w:rsidRPr="00004FC5">
        <w:rPr>
          <w:rFonts w:ascii="Arial Narrow" w:hAnsi="Arial Narrow" w:cs="Silver Humana"/>
          <w:iCs/>
        </w:rPr>
        <w:t xml:space="preserve"> από τους Γερμανούς κατακτητές της Ευρώπης (Νορμανδούς,</w:t>
      </w:r>
      <w:r>
        <w:rPr>
          <w:rFonts w:ascii="Arial Narrow" w:hAnsi="Arial Narrow" w:cs="Silver Humana"/>
          <w:iCs/>
        </w:rPr>
        <w:t xml:space="preserve"> </w:t>
      </w:r>
      <w:r w:rsidRPr="00004FC5">
        <w:rPr>
          <w:rFonts w:ascii="Arial Narrow" w:hAnsi="Arial Narrow" w:cs="Silver Humana"/>
          <w:iCs/>
        </w:rPr>
        <w:t>Φράγκους, Γότθους, Σάξονες, Λογγοβάρδους κλπ.). Οι ασχολούμενοι με αυτήν είναι οι λεγόμενοι Σχολαστικοί θεολόγοι του</w:t>
      </w:r>
      <w:r>
        <w:rPr>
          <w:rFonts w:ascii="Arial Narrow" w:hAnsi="Arial Narrow" w:cs="Silver Humana"/>
          <w:iCs/>
        </w:rPr>
        <w:t xml:space="preserve"> </w:t>
      </w:r>
      <w:r w:rsidRPr="00004FC5">
        <w:rPr>
          <w:rFonts w:ascii="Arial Narrow" w:hAnsi="Arial Narrow" w:cs="Silver Humana"/>
          <w:iCs/>
        </w:rPr>
        <w:t xml:space="preserve">Δυτικού Μεσαίωνα. </w:t>
      </w:r>
      <w:r w:rsidR="00A735E0">
        <w:rPr>
          <w:rFonts w:ascii="Arial Narrow" w:hAnsi="Arial Narrow" w:cs="Silver Humana"/>
          <w:iCs/>
        </w:rPr>
        <w:t>Στην ανατολή</w:t>
      </w:r>
      <w:r w:rsidRPr="00004FC5">
        <w:rPr>
          <w:rFonts w:ascii="Arial Narrow" w:hAnsi="Arial Narrow" w:cs="Silver Humana"/>
          <w:iCs/>
        </w:rPr>
        <w:t xml:space="preserve"> τους λέμε </w:t>
      </w:r>
      <w:r w:rsidR="00EC6B15">
        <w:rPr>
          <w:rFonts w:ascii="Arial Narrow" w:hAnsi="Arial Narrow" w:cs="Silver Humana"/>
          <w:iCs/>
        </w:rPr>
        <w:t>«</w:t>
      </w:r>
      <w:r w:rsidRPr="00004FC5">
        <w:rPr>
          <w:rFonts w:ascii="Arial Narrow" w:hAnsi="Arial Narrow" w:cs="Silver Humana"/>
          <w:iCs/>
        </w:rPr>
        <w:t>Λατίνους</w:t>
      </w:r>
      <w:r w:rsidR="00EC6B15">
        <w:rPr>
          <w:rFonts w:ascii="Arial Narrow" w:hAnsi="Arial Narrow" w:cs="Silver Humana"/>
          <w:iCs/>
        </w:rPr>
        <w:t>»</w:t>
      </w:r>
      <w:r w:rsidR="00692E0F">
        <w:rPr>
          <w:rFonts w:ascii="ZWAdobeF" w:hAnsi="ZWAdobeF" w:cs="ZWAdobeF"/>
          <w:iCs/>
          <w:sz w:val="2"/>
          <w:szCs w:val="2"/>
        </w:rPr>
        <w:t>448F</w:t>
      </w:r>
      <w:r>
        <w:rPr>
          <w:rStyle w:val="ae"/>
          <w:rFonts w:ascii="Arial Narrow" w:hAnsi="Arial Narrow" w:cs="Silver Humana"/>
          <w:iCs/>
        </w:rPr>
        <w:footnoteReference w:id="455"/>
      </w:r>
      <w:r w:rsidRPr="00004FC5">
        <w:rPr>
          <w:rFonts w:ascii="Arial Narrow" w:hAnsi="Arial Narrow" w:cs="Silver Humana"/>
          <w:iCs/>
        </w:rPr>
        <w:t>.</w:t>
      </w:r>
      <w:r>
        <w:rPr>
          <w:rFonts w:ascii="Arial Narrow" w:hAnsi="Arial Narrow" w:cs="Silver Humana"/>
          <w:iCs/>
        </w:rPr>
        <w:t xml:space="preserve"> Θεωρούν ότι τελευταίοι Πατέρες της Εκκλησίας (πριν την Σχολαστική Θεολογία και τη Μεσαιωνική φιλοσοφία) είναι </w:t>
      </w:r>
      <w:r w:rsidRPr="009B1E7C">
        <w:rPr>
          <w:rFonts w:ascii="Arial Narrow" w:hAnsi="Arial Narrow" w:cs="Silver Humana"/>
          <w:iCs/>
        </w:rPr>
        <w:t xml:space="preserve">ο </w:t>
      </w:r>
      <w:r w:rsidRPr="00306E69">
        <w:rPr>
          <w:rFonts w:ascii="Arial Narrow" w:hAnsi="Arial Narrow" w:cs="Silver Humana"/>
          <w:b/>
          <w:iCs/>
        </w:rPr>
        <w:t xml:space="preserve">άγιος Ιωάννης ο Δαμασκηνός </w:t>
      </w:r>
      <w:r w:rsidRPr="009B1E7C">
        <w:rPr>
          <w:rFonts w:ascii="Arial Narrow" w:hAnsi="Arial Narrow" w:cs="Silver Humana"/>
          <w:iCs/>
        </w:rPr>
        <w:t xml:space="preserve">στην Ανατολή, </w:t>
      </w:r>
      <w:r>
        <w:rPr>
          <w:rFonts w:ascii="Arial Narrow" w:hAnsi="Arial Narrow" w:cs="Silver Humana"/>
          <w:iCs/>
        </w:rPr>
        <w:t xml:space="preserve">και </w:t>
      </w:r>
      <w:r w:rsidRPr="009B1E7C">
        <w:rPr>
          <w:rFonts w:ascii="Arial Narrow" w:hAnsi="Arial Narrow" w:cs="Silver Humana"/>
          <w:iCs/>
        </w:rPr>
        <w:t xml:space="preserve">ο </w:t>
      </w:r>
      <w:r w:rsidRPr="00306E69">
        <w:rPr>
          <w:rFonts w:ascii="Arial Narrow" w:hAnsi="Arial Narrow" w:cs="Silver Humana"/>
          <w:b/>
          <w:iCs/>
        </w:rPr>
        <w:t>Ισίδωρος της Σεβίλλης</w:t>
      </w:r>
      <w:r>
        <w:rPr>
          <w:rFonts w:ascii="Arial Narrow" w:hAnsi="Arial Narrow" w:cs="Silver Humana"/>
          <w:iCs/>
        </w:rPr>
        <w:t xml:space="preserve"> στη Δύση</w:t>
      </w:r>
      <w:r w:rsidRPr="009B1E7C">
        <w:rPr>
          <w:rFonts w:ascii="Arial Narrow" w:hAnsi="Arial Narrow" w:cs="Silver Humana"/>
          <w:iCs/>
        </w:rPr>
        <w:t xml:space="preserve">. Μετά το </w:t>
      </w:r>
      <w:r w:rsidRPr="00306E69">
        <w:rPr>
          <w:rFonts w:ascii="Arial Narrow" w:hAnsi="Arial Narrow" w:cs="Silver Humana"/>
          <w:b/>
          <w:iCs/>
        </w:rPr>
        <w:t>Σχίσμα</w:t>
      </w:r>
      <w:r>
        <w:rPr>
          <w:rFonts w:ascii="Arial Narrow" w:hAnsi="Arial Narrow" w:cs="Silver Humana"/>
          <w:iCs/>
        </w:rPr>
        <w:t xml:space="preserve"> δεν κάνουν </w:t>
      </w:r>
      <w:r w:rsidRPr="009B1E7C">
        <w:rPr>
          <w:rFonts w:ascii="Arial Narrow" w:hAnsi="Arial Narrow" w:cs="Silver Humana"/>
          <w:iCs/>
        </w:rPr>
        <w:t>καμία</w:t>
      </w:r>
      <w:r>
        <w:rPr>
          <w:rFonts w:ascii="Arial Narrow" w:hAnsi="Arial Narrow" w:cs="Silver Humana"/>
          <w:iCs/>
        </w:rPr>
        <w:t xml:space="preserve"> απολύτως αναφορά</w:t>
      </w:r>
      <w:r w:rsidRPr="008A7E1E">
        <w:rPr>
          <w:rFonts w:ascii="Arial Narrow" w:hAnsi="Arial Narrow" w:cs="Silver Humana"/>
          <w:iCs/>
        </w:rPr>
        <w:t xml:space="preserve"> </w:t>
      </w:r>
      <w:r>
        <w:rPr>
          <w:rFonts w:ascii="Arial Narrow" w:hAnsi="Arial Narrow" w:cs="Silver Humana"/>
          <w:iCs/>
        </w:rPr>
        <w:t xml:space="preserve">στην Ανατολή στα διδακτικά τους εγχειρίδια διότι </w:t>
      </w:r>
      <w:r w:rsidRPr="009B1E7C">
        <w:rPr>
          <w:rFonts w:ascii="Arial Narrow" w:hAnsi="Arial Narrow" w:cs="Silver Humana"/>
          <w:iCs/>
        </w:rPr>
        <w:t xml:space="preserve">γραμμή των </w:t>
      </w:r>
      <w:r>
        <w:rPr>
          <w:rFonts w:ascii="Arial Narrow" w:hAnsi="Arial Narrow" w:cs="Silver Humana"/>
          <w:iCs/>
        </w:rPr>
        <w:t>Δυτικών</w:t>
      </w:r>
      <w:r w:rsidRPr="009B1E7C">
        <w:rPr>
          <w:rFonts w:ascii="Arial Narrow" w:hAnsi="Arial Narrow" w:cs="Silver Humana"/>
          <w:iCs/>
        </w:rPr>
        <w:t xml:space="preserve"> </w:t>
      </w:r>
      <w:r>
        <w:rPr>
          <w:rFonts w:ascii="Arial Narrow" w:hAnsi="Arial Narrow" w:cs="Silver Humana"/>
          <w:iCs/>
        </w:rPr>
        <w:t xml:space="preserve">από </w:t>
      </w:r>
      <w:r w:rsidRPr="00893BEF">
        <w:rPr>
          <w:rFonts w:ascii="Arial Narrow" w:hAnsi="Arial Narrow" w:cs="Silver Humana"/>
          <w:iCs/>
        </w:rPr>
        <w:t>τα μέσα του 9ου αιώνος</w:t>
      </w:r>
      <w:r w:rsidRPr="009B1E7C">
        <w:rPr>
          <w:rFonts w:ascii="Arial Narrow" w:hAnsi="Arial Narrow" w:cs="Silver Humana"/>
          <w:iCs/>
        </w:rPr>
        <w:t xml:space="preserve"> </w:t>
      </w:r>
      <w:r>
        <w:rPr>
          <w:rFonts w:ascii="Arial Narrow" w:hAnsi="Arial Narrow" w:cs="Silver Humana"/>
          <w:iCs/>
        </w:rPr>
        <w:t xml:space="preserve">έως και σήμερα </w:t>
      </w:r>
      <w:r w:rsidRPr="009B1E7C">
        <w:rPr>
          <w:rFonts w:ascii="Arial Narrow" w:hAnsi="Arial Narrow" w:cs="Silver Humana"/>
          <w:iCs/>
        </w:rPr>
        <w:t>είναι ότι οι Ανατολίτες</w:t>
      </w:r>
      <w:r>
        <w:rPr>
          <w:rFonts w:ascii="Arial Narrow" w:hAnsi="Arial Narrow" w:cs="Silver Humana"/>
          <w:iCs/>
        </w:rPr>
        <w:t xml:space="preserve"> </w:t>
      </w:r>
      <w:r w:rsidRPr="009B1E7C">
        <w:rPr>
          <w:rFonts w:ascii="Arial Narrow" w:hAnsi="Arial Narrow" w:cs="Silver Humana"/>
          <w:iCs/>
        </w:rPr>
        <w:t xml:space="preserve">δεν κατάλαβαν(!) τους αρχαίους Πατέρες της Εκκλησίας, </w:t>
      </w:r>
      <w:r>
        <w:rPr>
          <w:rFonts w:ascii="Arial Narrow" w:hAnsi="Arial Narrow" w:cs="Silver Humana"/>
          <w:iCs/>
        </w:rPr>
        <w:t xml:space="preserve">ότι </w:t>
      </w:r>
      <w:r w:rsidRPr="009B1E7C">
        <w:rPr>
          <w:rFonts w:ascii="Arial Narrow" w:hAnsi="Arial Narrow" w:cs="Silver Humana"/>
          <w:iCs/>
        </w:rPr>
        <w:t>εμείς ο</w:t>
      </w:r>
      <w:r>
        <w:rPr>
          <w:rFonts w:ascii="Arial Narrow" w:hAnsi="Arial Narrow" w:cs="Silver Humana"/>
          <w:iCs/>
        </w:rPr>
        <w:t>ι</w:t>
      </w:r>
      <w:r w:rsidRPr="009B1E7C">
        <w:rPr>
          <w:rFonts w:ascii="Arial Narrow" w:hAnsi="Arial Narrow" w:cs="Silver Humana"/>
          <w:iCs/>
        </w:rPr>
        <w:t xml:space="preserve"> Γραικοί (G</w:t>
      </w:r>
      <w:r>
        <w:rPr>
          <w:rFonts w:ascii="Arial Narrow" w:hAnsi="Arial Narrow" w:cs="Silver Humana"/>
          <w:iCs/>
        </w:rPr>
        <w:t>raeci)</w:t>
      </w:r>
      <w:r w:rsidR="00692E0F">
        <w:rPr>
          <w:rFonts w:ascii="ZWAdobeF" w:hAnsi="ZWAdobeF" w:cs="ZWAdobeF"/>
          <w:iCs/>
          <w:sz w:val="2"/>
          <w:szCs w:val="2"/>
        </w:rPr>
        <w:t>449F</w:t>
      </w:r>
      <w:r>
        <w:rPr>
          <w:rStyle w:val="ae"/>
          <w:rFonts w:ascii="Arial Narrow" w:hAnsi="Arial Narrow" w:cs="Silver Humana"/>
          <w:iCs/>
        </w:rPr>
        <w:footnoteReference w:id="456"/>
      </w:r>
      <w:r>
        <w:rPr>
          <w:rFonts w:ascii="Arial Narrow" w:hAnsi="Arial Narrow" w:cs="Silver Humana"/>
          <w:iCs/>
        </w:rPr>
        <w:t xml:space="preserve"> διαστρέψαμε και </w:t>
      </w:r>
      <w:r w:rsidRPr="009B1E7C">
        <w:rPr>
          <w:rFonts w:ascii="Arial Narrow" w:hAnsi="Arial Narrow" w:cs="Silver Humana"/>
          <w:iCs/>
        </w:rPr>
        <w:t>πρ</w:t>
      </w:r>
      <w:r>
        <w:rPr>
          <w:rFonts w:ascii="Arial Narrow" w:hAnsi="Arial Narrow" w:cs="Silver Humana"/>
          <w:iCs/>
        </w:rPr>
        <w:t>ο</w:t>
      </w:r>
      <w:r w:rsidRPr="009B1E7C">
        <w:rPr>
          <w:rFonts w:ascii="Arial Narrow" w:hAnsi="Arial Narrow" w:cs="Silver Humana"/>
          <w:iCs/>
        </w:rPr>
        <w:t>δ</w:t>
      </w:r>
      <w:r>
        <w:rPr>
          <w:rFonts w:ascii="Arial Narrow" w:hAnsi="Arial Narrow" w:cs="Silver Humana"/>
          <w:iCs/>
        </w:rPr>
        <w:t>ώσαμε</w:t>
      </w:r>
      <w:r w:rsidRPr="009B1E7C">
        <w:rPr>
          <w:rFonts w:ascii="Arial Narrow" w:hAnsi="Arial Narrow" w:cs="Silver Humana"/>
          <w:iCs/>
        </w:rPr>
        <w:t xml:space="preserve"> την </w:t>
      </w:r>
      <w:r>
        <w:rPr>
          <w:rFonts w:ascii="Arial Narrow" w:hAnsi="Arial Narrow" w:cs="Silver Humana"/>
          <w:iCs/>
        </w:rPr>
        <w:t xml:space="preserve">Αρχαία Ελληνική </w:t>
      </w:r>
      <w:r w:rsidRPr="009B1E7C">
        <w:rPr>
          <w:rFonts w:ascii="Arial Narrow" w:hAnsi="Arial Narrow" w:cs="Silver Humana"/>
          <w:iCs/>
        </w:rPr>
        <w:t>Πατερική Παράδοση</w:t>
      </w:r>
      <w:r>
        <w:rPr>
          <w:rFonts w:ascii="Arial Narrow" w:hAnsi="Arial Narrow" w:cs="Silver Humana"/>
          <w:iCs/>
        </w:rPr>
        <w:t xml:space="preserve"> (!), </w:t>
      </w:r>
      <w:r w:rsidRPr="009B1E7C">
        <w:rPr>
          <w:rFonts w:ascii="Arial Narrow" w:hAnsi="Arial Narrow" w:cs="Silver Humana"/>
          <w:iCs/>
        </w:rPr>
        <w:t xml:space="preserve">ενώ εκείνοι (οι </w:t>
      </w:r>
      <w:r>
        <w:rPr>
          <w:rFonts w:ascii="Arial Narrow" w:hAnsi="Arial Narrow" w:cs="Silver Humana"/>
          <w:iCs/>
        </w:rPr>
        <w:t>αγράμματοι Φράγκοι</w:t>
      </w:r>
      <w:r w:rsidRPr="008A7E1E">
        <w:rPr>
          <w:rFonts w:ascii="Arial Narrow" w:hAnsi="Arial Narrow" w:cs="Silver Humana"/>
          <w:iCs/>
        </w:rPr>
        <w:t xml:space="preserve"> </w:t>
      </w:r>
      <w:r w:rsidRPr="00893BEF">
        <w:rPr>
          <w:rFonts w:ascii="Arial Narrow" w:hAnsi="Arial Narrow" w:cs="Silver Humana"/>
          <w:iCs/>
        </w:rPr>
        <w:t>που δεν ήξεραν καθόλου Ελληνικά ούτε ήξεραν να διαβάσουν σωστά τα</w:t>
      </w:r>
      <w:r>
        <w:rPr>
          <w:rFonts w:ascii="Arial Narrow" w:hAnsi="Arial Narrow" w:cs="Silver Humana"/>
          <w:iCs/>
        </w:rPr>
        <w:t xml:space="preserve"> </w:t>
      </w:r>
      <w:r w:rsidRPr="00893BEF">
        <w:rPr>
          <w:rFonts w:ascii="Arial Narrow" w:hAnsi="Arial Narrow" w:cs="Silver Humana"/>
          <w:iCs/>
        </w:rPr>
        <w:t>Λατινικά κείμενα</w:t>
      </w:r>
      <w:r w:rsidRPr="009B1E7C">
        <w:rPr>
          <w:rFonts w:ascii="Arial Narrow" w:hAnsi="Arial Narrow" w:cs="Silver Humana"/>
          <w:iCs/>
        </w:rPr>
        <w:t>) έμειναν πιστοί</w:t>
      </w:r>
      <w:r>
        <w:rPr>
          <w:rFonts w:ascii="Arial Narrow" w:hAnsi="Arial Narrow" w:cs="Silver Humana"/>
          <w:iCs/>
        </w:rPr>
        <w:t xml:space="preserve"> στην Αρχαία Ελληνική Πατερική Παράδοση, την διέσωσαν, </w:t>
      </w:r>
      <w:r w:rsidRPr="00893BEF">
        <w:rPr>
          <w:rFonts w:ascii="Arial Narrow" w:hAnsi="Arial Narrow" w:cs="Silver Humana"/>
          <w:iCs/>
        </w:rPr>
        <w:t>και μάλιστα την βελτίωσαν</w:t>
      </w:r>
      <w:r>
        <w:rPr>
          <w:rFonts w:ascii="Arial Narrow" w:hAnsi="Arial Narrow" w:cs="Silver Humana"/>
          <w:iCs/>
        </w:rPr>
        <w:t xml:space="preserve"> </w:t>
      </w:r>
      <w:r w:rsidRPr="00893BEF">
        <w:rPr>
          <w:rFonts w:ascii="Arial Narrow" w:hAnsi="Arial Narrow" w:cs="Silver Humana"/>
          <w:iCs/>
        </w:rPr>
        <w:t>(!) με την Σχολαστική τους Θεολογία.</w:t>
      </w:r>
      <w:r>
        <w:rPr>
          <w:rFonts w:ascii="Arial Narrow" w:hAnsi="Arial Narrow" w:cs="Silver Humana"/>
          <w:iCs/>
        </w:rPr>
        <w:t xml:space="preserve"> </w:t>
      </w:r>
    </w:p>
    <w:p w:rsidR="00F12329" w:rsidRDefault="00F12329" w:rsidP="00F12329">
      <w:pPr>
        <w:spacing w:after="0" w:line="240" w:lineRule="auto"/>
        <w:contextualSpacing/>
        <w:jc w:val="both"/>
        <w:rPr>
          <w:rFonts w:ascii="Arial Narrow" w:hAnsi="Arial Narrow" w:cs="Silver Humana"/>
          <w:iCs/>
        </w:rPr>
      </w:pPr>
      <w:r>
        <w:rPr>
          <w:rFonts w:ascii="Arial Narrow" w:hAnsi="Arial Narrow" w:cs="Silver Humana"/>
          <w:iCs/>
        </w:rPr>
        <w:t>«</w:t>
      </w:r>
      <w:r w:rsidRPr="00F31AA2">
        <w:rPr>
          <w:rFonts w:ascii="Arial Narrow" w:hAnsi="Arial Narrow" w:cs="Silver Humana"/>
          <w:i/>
          <w:iCs/>
        </w:rPr>
        <w:t xml:space="preserve">Χαρακτηριστικό γνώρισμα αυτής της διαφοροποιήσεως είναι το ότι στην περιοχή των κατακτήσεων στην Δύση εγκαταλείφθηκε η παλαιά </w:t>
      </w:r>
      <w:r w:rsidR="005519DD" w:rsidRPr="00F31AA2">
        <w:rPr>
          <w:rFonts w:ascii="Arial Narrow" w:hAnsi="Arial Narrow" w:cs="Silver Humana"/>
          <w:i/>
          <w:iCs/>
        </w:rPr>
        <w:t>παράδοσης</w:t>
      </w:r>
      <w:r w:rsidRPr="00F31AA2">
        <w:rPr>
          <w:rFonts w:ascii="Arial Narrow" w:hAnsi="Arial Narrow" w:cs="Silver Humana"/>
          <w:i/>
          <w:iCs/>
        </w:rPr>
        <w:t xml:space="preserve"> να εκλέγονται οι επίσκοποι από τους φωτισμένους και θεουμένους. Σ’ αυτούς οι επίσκοποι εξελέγοντο όχι για πνευματικούς λόγους, άλλα για διοικητικούς. Οπότε </w:t>
      </w:r>
      <w:r w:rsidRPr="00F31AA2">
        <w:rPr>
          <w:rFonts w:ascii="Arial Narrow" w:hAnsi="Arial Narrow" w:cs="Silver Humana"/>
          <w:b/>
          <w:i/>
          <w:iCs/>
        </w:rPr>
        <w:t>ο επίσκοπος στην Δύσι μετατράπηκε από πνευματικό πατέρα σε πολιτικό διοικητή (φεουδάρχη) με εξουσίες πολιτικές και στρατιωτικές</w:t>
      </w:r>
      <w:r w:rsidR="00692E0F">
        <w:rPr>
          <w:rFonts w:ascii="ZWAdobeF" w:hAnsi="ZWAdobeF" w:cs="ZWAdobeF"/>
          <w:iCs/>
          <w:sz w:val="2"/>
          <w:szCs w:val="2"/>
        </w:rPr>
        <w:t>450F</w:t>
      </w:r>
      <w:r>
        <w:rPr>
          <w:rStyle w:val="ae"/>
          <w:rFonts w:ascii="Arial Narrow" w:hAnsi="Arial Narrow" w:cs="Silver Humana"/>
          <w:b/>
          <w:i/>
          <w:iCs/>
        </w:rPr>
        <w:footnoteReference w:id="457"/>
      </w:r>
      <w:r w:rsidRPr="00F31AA2">
        <w:rPr>
          <w:rFonts w:ascii="Arial Narrow" w:hAnsi="Arial Narrow" w:cs="Silver Humana"/>
          <w:i/>
          <w:iCs/>
        </w:rPr>
        <w:t xml:space="preserve">. Όταν λοιπόν </w:t>
      </w:r>
      <w:r w:rsidRPr="00610F0E">
        <w:rPr>
          <w:rFonts w:ascii="Arial Narrow" w:hAnsi="Arial Narrow" w:cs="Silver Humana"/>
          <w:b/>
          <w:i/>
          <w:iCs/>
        </w:rPr>
        <w:t>ο επίσκοπος γίνεται φεουδάρχης</w:t>
      </w:r>
      <w:r w:rsidRPr="00F31AA2">
        <w:rPr>
          <w:rFonts w:ascii="Arial Narrow" w:hAnsi="Arial Narrow" w:cs="Silver Humana"/>
          <w:i/>
          <w:iCs/>
        </w:rPr>
        <w:t xml:space="preserve">, αρχίζει πλέον να </w:t>
      </w:r>
      <w:r w:rsidRPr="00610F0E">
        <w:rPr>
          <w:rFonts w:ascii="Arial Narrow" w:hAnsi="Arial Narrow" w:cs="Silver Humana"/>
          <w:b/>
          <w:i/>
          <w:iCs/>
        </w:rPr>
        <w:t>ασχολείται με την διοίκηση και με την καθυπόταξη των Ρωμαίων δουλοπαροίκων και βιλάνων</w:t>
      </w:r>
      <w:r w:rsidRPr="00F31AA2">
        <w:rPr>
          <w:rFonts w:ascii="Arial Narrow" w:hAnsi="Arial Narrow" w:cs="Silver Humana"/>
          <w:i/>
          <w:iCs/>
        </w:rPr>
        <w:t xml:space="preserve">. Έτσι </w:t>
      </w:r>
      <w:r w:rsidRPr="00610F0E">
        <w:rPr>
          <w:rFonts w:ascii="Arial Narrow" w:hAnsi="Arial Narrow" w:cs="Silver Humana"/>
          <w:b/>
          <w:i/>
          <w:iCs/>
        </w:rPr>
        <w:t>δεν ασχολείτο πλέον με τα πνευματικά θέματα ούτε με τα θεολογικά γράμματα, αλλά με διοικητικά θέματα</w:t>
      </w:r>
      <w:r>
        <w:rPr>
          <w:rFonts w:ascii="Arial Narrow" w:hAnsi="Arial Narrow" w:cs="Silver Humana"/>
          <w:i/>
          <w:iCs/>
        </w:rPr>
        <w:t xml:space="preserve">. </w:t>
      </w:r>
      <w:r w:rsidRPr="00DB2B12">
        <w:rPr>
          <w:rFonts w:ascii="Arial Narrow" w:hAnsi="Arial Narrow" w:cs="Silver Humana"/>
          <w:i/>
          <w:iCs/>
        </w:rPr>
        <w:t>Την δε Θεολογία την πήραν στα χέρια τους, κάτι καλόγεροι στα μοναστήρια. Οπότε η θεολογική επιστήμη</w:t>
      </w:r>
      <w:r>
        <w:rPr>
          <w:rFonts w:ascii="Arial Narrow" w:hAnsi="Arial Narrow" w:cs="Silver Humana"/>
          <w:i/>
          <w:iCs/>
        </w:rPr>
        <w:t xml:space="preserve"> </w:t>
      </w:r>
      <w:r w:rsidRPr="00DB2B12">
        <w:rPr>
          <w:rFonts w:ascii="Arial Narrow" w:hAnsi="Arial Narrow" w:cs="Silver Humana"/>
          <w:i/>
          <w:iCs/>
        </w:rPr>
        <w:t>καλλιεργείτο συνήθως μέσα στα μοναστήρια, τα οποία και αυτά όμως δεν ασχολούντο με το πως θα φθάσουν οι μοναχοί στην</w:t>
      </w:r>
      <w:r>
        <w:rPr>
          <w:rFonts w:ascii="Arial Narrow" w:hAnsi="Arial Narrow" w:cs="Silver Humana"/>
          <w:i/>
          <w:iCs/>
        </w:rPr>
        <w:t xml:space="preserve"> </w:t>
      </w:r>
      <w:r w:rsidRPr="00DB2B12">
        <w:rPr>
          <w:rFonts w:ascii="Arial Narrow" w:hAnsi="Arial Narrow" w:cs="Silver Humana"/>
          <w:i/>
          <w:iCs/>
        </w:rPr>
        <w:t>κατάσταση του φωτισμού και της θεώσεως, την οποία ούτε επεδίωκαν· διότι επηρεασμένοι όντες από την Θεολογία του</w:t>
      </w:r>
      <w:r>
        <w:rPr>
          <w:rFonts w:ascii="Arial Narrow" w:hAnsi="Arial Narrow" w:cs="Silver Humana"/>
          <w:i/>
          <w:iCs/>
        </w:rPr>
        <w:t xml:space="preserve"> </w:t>
      </w:r>
      <w:r w:rsidRPr="00DB2B12">
        <w:rPr>
          <w:rFonts w:ascii="Arial Narrow" w:hAnsi="Arial Narrow" w:cs="Silver Humana"/>
          <w:i/>
          <w:iCs/>
        </w:rPr>
        <w:t>Αυγουστίνου δέχθηκαν μία φιλοσοφική αντίληψη περί του φωτισμού και της θεώσεως</w:t>
      </w:r>
      <w:r>
        <w:rPr>
          <w:rFonts w:ascii="Arial Narrow" w:hAnsi="Arial Narrow" w:cs="Silver Humana"/>
          <w:iCs/>
        </w:rPr>
        <w:t>»</w:t>
      </w:r>
      <w:r w:rsidR="00692E0F">
        <w:rPr>
          <w:rFonts w:ascii="ZWAdobeF" w:hAnsi="ZWAdobeF" w:cs="ZWAdobeF"/>
          <w:iCs/>
          <w:sz w:val="2"/>
          <w:szCs w:val="2"/>
        </w:rPr>
        <w:t>451F</w:t>
      </w:r>
      <w:r>
        <w:rPr>
          <w:rStyle w:val="ae"/>
          <w:rFonts w:ascii="Arial Narrow" w:hAnsi="Arial Narrow" w:cs="Silver Humana"/>
          <w:iCs/>
        </w:rPr>
        <w:footnoteReference w:id="458"/>
      </w:r>
      <w:r>
        <w:rPr>
          <w:rFonts w:ascii="Arial Narrow" w:hAnsi="Arial Narrow" w:cs="Silver Humana"/>
          <w:iCs/>
        </w:rPr>
        <w:t>.</w:t>
      </w:r>
    </w:p>
    <w:p w:rsidR="00F12329" w:rsidRDefault="00F12329" w:rsidP="00F12329">
      <w:pPr>
        <w:spacing w:after="0" w:line="240" w:lineRule="auto"/>
        <w:contextualSpacing/>
        <w:jc w:val="both"/>
        <w:rPr>
          <w:rFonts w:ascii="Arial Narrow" w:hAnsi="Arial Narrow" w:cs="Silver Humana"/>
          <w:iCs/>
        </w:rPr>
      </w:pPr>
    </w:p>
    <w:p w:rsidR="00F12329" w:rsidRPr="00F2146D" w:rsidRDefault="00F12329" w:rsidP="00EC6B15">
      <w:pPr>
        <w:pStyle w:val="21"/>
        <w:spacing w:before="0" w:line="240" w:lineRule="auto"/>
        <w:contextualSpacing/>
        <w:rPr>
          <w:rStyle w:val="3Char"/>
          <w:rFonts w:ascii="Arial Narrow" w:hAnsi="Arial Narrow"/>
        </w:rPr>
      </w:pPr>
      <w:bookmarkStart w:id="331" w:name="_Toc42965012"/>
      <w:r w:rsidRPr="00F2146D">
        <w:rPr>
          <w:rStyle w:val="3Char"/>
          <w:rFonts w:ascii="Arial Narrow" w:hAnsi="Arial Narrow"/>
        </w:rPr>
        <w:t>Στη «Δύση» η πνευματική σχέση «ηγέτη» και «ακόλουθου» μετατρέπεται σε «δούνε και λαβείν».</w:t>
      </w:r>
      <w:bookmarkEnd w:id="331"/>
      <w:r w:rsidRPr="00F2146D">
        <w:rPr>
          <w:rStyle w:val="3Char"/>
          <w:rFonts w:ascii="Arial Narrow" w:hAnsi="Arial Narrow"/>
        </w:rPr>
        <w:t xml:space="preserve"> </w:t>
      </w:r>
    </w:p>
    <w:p w:rsidR="00F12329" w:rsidRDefault="00F12329" w:rsidP="00F12329">
      <w:pPr>
        <w:spacing w:after="0" w:line="240" w:lineRule="auto"/>
        <w:contextualSpacing/>
        <w:jc w:val="both"/>
        <w:rPr>
          <w:rFonts w:ascii="Arial Narrow" w:hAnsi="Arial Narrow" w:cs="Silver Humana"/>
          <w:iCs/>
        </w:rPr>
      </w:pPr>
      <w:r w:rsidRPr="00545DBE">
        <w:rPr>
          <w:rFonts w:ascii="Arial Narrow" w:hAnsi="Arial Narrow" w:cs="Silver Humana"/>
          <w:iCs/>
        </w:rPr>
        <w:t>Επιπλέον</w:t>
      </w:r>
      <w:r>
        <w:rPr>
          <w:rFonts w:ascii="Arial Narrow" w:hAnsi="Arial Narrow" w:cs="Silver Humana"/>
          <w:iCs/>
        </w:rPr>
        <w:t xml:space="preserve"> τούτου</w:t>
      </w:r>
      <w:r w:rsidRPr="00545DBE">
        <w:rPr>
          <w:rFonts w:ascii="Arial Narrow" w:hAnsi="Arial Narrow" w:cs="Silver Humana"/>
          <w:iCs/>
        </w:rPr>
        <w:t xml:space="preserve">, </w:t>
      </w:r>
      <w:r>
        <w:rPr>
          <w:rFonts w:ascii="Arial Narrow" w:hAnsi="Arial Narrow" w:cs="Silver Humana"/>
          <w:iCs/>
        </w:rPr>
        <w:t>σ</w:t>
      </w:r>
      <w:r w:rsidRPr="00B852B3">
        <w:rPr>
          <w:rFonts w:ascii="Arial Narrow" w:hAnsi="Arial Narrow" w:cs="Silver Humana"/>
          <w:iCs/>
        </w:rPr>
        <w:t>ύμφωνα με τον Ρωμανίδη</w:t>
      </w:r>
      <w:r>
        <w:rPr>
          <w:rFonts w:ascii="Arial Narrow" w:hAnsi="Arial Narrow" w:cs="Silver Humana"/>
          <w:i/>
          <w:iCs/>
        </w:rPr>
        <w:t xml:space="preserve"> «</w:t>
      </w:r>
      <w:r w:rsidRPr="00B852B3">
        <w:rPr>
          <w:rFonts w:ascii="Arial Narrow" w:hAnsi="Arial Narrow" w:cs="Silver Humana"/>
          <w:i/>
          <w:iCs/>
        </w:rPr>
        <w:t xml:space="preserve">η ανάγκη της καθάρσεως και του φωτισμού, η ανάγκη της εσωτερικής αλλαγής έφυγε από </w:t>
      </w:r>
      <w:r>
        <w:rPr>
          <w:rFonts w:ascii="Arial Narrow" w:hAnsi="Arial Narrow" w:cs="Silver Humana"/>
          <w:i/>
          <w:iCs/>
        </w:rPr>
        <w:t xml:space="preserve">την Θεολογία των Παπικών </w:t>
      </w:r>
      <w:r w:rsidRPr="00B852B3">
        <w:rPr>
          <w:rFonts w:ascii="Arial Narrow" w:hAnsi="Arial Narrow" w:cs="Silver Humana"/>
          <w:i/>
          <w:iCs/>
        </w:rPr>
        <w:t xml:space="preserve">και </w:t>
      </w:r>
      <w:r>
        <w:rPr>
          <w:rFonts w:ascii="Arial Narrow" w:hAnsi="Arial Narrow" w:cs="Silver Humana"/>
          <w:i/>
          <w:iCs/>
        </w:rPr>
        <w:t>αργότερα Προτεσταντών</w:t>
      </w:r>
      <w:r w:rsidRPr="00B852B3">
        <w:rPr>
          <w:rFonts w:ascii="Arial Narrow" w:hAnsi="Arial Narrow" w:cs="Silver Humana"/>
          <w:i/>
          <w:iCs/>
        </w:rPr>
        <w:t xml:space="preserve">. Γι’ αυτούς </w:t>
      </w:r>
      <w:r w:rsidRPr="007C50FB">
        <w:rPr>
          <w:rFonts w:ascii="Arial Narrow" w:hAnsi="Arial Narrow" w:cs="Silver Humana"/>
          <w:b/>
          <w:i/>
          <w:iCs/>
        </w:rPr>
        <w:t>εκείνος που αλλάζει δεν είναι ο άνθρωπος, αλλά ο Θεός!</w:t>
      </w:r>
      <w:r w:rsidRPr="00B852B3">
        <w:rPr>
          <w:rFonts w:ascii="Arial Narrow" w:hAnsi="Arial Narrow" w:cs="Silver Humana"/>
          <w:i/>
          <w:iCs/>
        </w:rPr>
        <w:t xml:space="preserve"> Ο άνθρωπος γι’ αυτούς δεν αλλάζει. Το μόνο πράγμα που κάνει ο άνθρωπος γι’ αυτούς είναι ότι γίνεται καλό παιδί. Και όταν ο άνθρωπος από κακό παιδί που ήταν γίνει καλό παιδί, τότε ο Θεός τον αγαπά. Διαφορετικά, τον αποστρέφεται! Αν παραμένει ή γίνεται κακό παιδί, τότε ο Θεός δεν τον αγαπά! Δηλαδή, αν ο άνθρωπος γίνει καλό παιδί, τότε αλλάζει και ο Θεός και γίνεται καλός. Και από εκεί που δεν τον αγαπούσε, τώρα τον αγαπά ! Όταν ο άνθρωπος γίνεται κακό παιδί, ο Θεός θυμώνει και, όταν ο άνθρωπος γίνεται καλό παιδί, ο Θεός χαίρεται! Αυτό δυστυχώς γίνεται στην Ευρώπη</w:t>
      </w:r>
      <w:r>
        <w:rPr>
          <w:rFonts w:ascii="Arial Narrow" w:hAnsi="Arial Narrow" w:cs="Silver Humana"/>
          <w:i/>
          <w:iCs/>
        </w:rPr>
        <w:t>»</w:t>
      </w:r>
      <w:r w:rsidR="00692E0F">
        <w:rPr>
          <w:rFonts w:ascii="ZWAdobeF" w:hAnsi="ZWAdobeF" w:cs="ZWAdobeF"/>
          <w:iCs/>
          <w:sz w:val="2"/>
          <w:szCs w:val="2"/>
        </w:rPr>
        <w:t>452F</w:t>
      </w:r>
      <w:r>
        <w:rPr>
          <w:rStyle w:val="ae"/>
          <w:rFonts w:ascii="Arial Narrow" w:hAnsi="Arial Narrow" w:cs="Silver Humana"/>
          <w:i/>
          <w:iCs/>
        </w:rPr>
        <w:footnoteReference w:id="459"/>
      </w:r>
      <w:r w:rsidRPr="00B852B3">
        <w:rPr>
          <w:rFonts w:ascii="Arial Narrow" w:hAnsi="Arial Narrow" w:cs="Silver Humana"/>
          <w:i/>
          <w:iCs/>
        </w:rPr>
        <w:t>.</w:t>
      </w:r>
      <w:r>
        <w:rPr>
          <w:rFonts w:ascii="Arial Narrow" w:hAnsi="Arial Narrow" w:cs="Silver Humana"/>
          <w:iCs/>
        </w:rPr>
        <w:t xml:space="preserve"> Έτσι συμπεριφέρεται ακόμα και σήμερα ο </w:t>
      </w:r>
      <w:r w:rsidRPr="0036344B">
        <w:rPr>
          <w:rFonts w:ascii="Arial Narrow" w:hAnsi="Arial Narrow" w:cs="Silver Humana"/>
          <w:iCs/>
        </w:rPr>
        <w:t>«</w:t>
      </w:r>
      <w:r w:rsidRPr="0036344B">
        <w:rPr>
          <w:rFonts w:ascii="Arial Narrow" w:hAnsi="Arial Narrow" w:cs="Silver Humana"/>
          <w:b/>
          <w:iCs/>
        </w:rPr>
        <w:t>Ευρωπαίος Ηγέτης</w:t>
      </w:r>
      <w:r w:rsidRPr="0036344B">
        <w:rPr>
          <w:rFonts w:ascii="Arial Narrow" w:hAnsi="Arial Narrow" w:cs="Silver Humana"/>
          <w:iCs/>
        </w:rPr>
        <w:t xml:space="preserve">» </w:t>
      </w:r>
      <w:r>
        <w:rPr>
          <w:rFonts w:ascii="Arial Narrow" w:hAnsi="Arial Narrow" w:cs="Silver Humana"/>
          <w:iCs/>
        </w:rPr>
        <w:t>όλων των βαθμίδων, ιδεολογικών ρευμάτων (καπιταλιστής, συντηρητικός, σοσιαλιστής-δημοκρατικός, κουμουνιστής, φασίστας), οργανισμών (ιδιωτικού ή δημοσίου δικαίου), θρησκευτικών πεποιθήσεων</w:t>
      </w:r>
      <w:r w:rsidRPr="00B14A6F">
        <w:rPr>
          <w:rFonts w:ascii="Arial Narrow" w:hAnsi="Arial Narrow" w:cs="Silver Humana"/>
          <w:iCs/>
        </w:rPr>
        <w:t xml:space="preserve"> </w:t>
      </w:r>
      <w:r>
        <w:rPr>
          <w:rFonts w:ascii="Arial Narrow" w:hAnsi="Arial Narrow" w:cs="Silver Humana"/>
          <w:iCs/>
        </w:rPr>
        <w:t xml:space="preserve">(Παπικός, Προτεστάντης, Μουσουλμάνος, αγνωστικιστής, άθεος). Προσπαθεί να πάρει διοικητική εξουσία, και εν συνεχεία συμπεριφέρεται «καλά» στους υπάκουους ακολούθους του και «αυστηρά» / «αυταρχικά» στους ανυπάκουους </w:t>
      </w:r>
      <w:r>
        <w:rPr>
          <w:rFonts w:ascii="Arial Narrow" w:hAnsi="Arial Narrow" w:cs="Arial"/>
          <w:iCs/>
        </w:rPr>
        <w:t>(λαμβάνοντας μέτρα τύπου καρότου και μαστίγιου)</w:t>
      </w:r>
      <w:r>
        <w:rPr>
          <w:rFonts w:ascii="Arial Narrow" w:hAnsi="Arial Narrow" w:cs="Silver Humana"/>
          <w:iCs/>
        </w:rPr>
        <w:t>, με σκοπό να διατηρήσει / αυξήσει την εξουσία του και τα προσωπικά οφέλη τα οποία ο ίδιος και το περιβάλλον του αποκομίζει. Και αυτό θεωρείται απολύτως κατανοητό και αποδεκτό.</w:t>
      </w:r>
    </w:p>
    <w:p w:rsidR="00EB4392" w:rsidRDefault="00EB4392" w:rsidP="00F12329">
      <w:pPr>
        <w:spacing w:after="0" w:line="240" w:lineRule="auto"/>
        <w:contextualSpacing/>
        <w:jc w:val="both"/>
        <w:rPr>
          <w:rFonts w:ascii="Arial Narrow" w:hAnsi="Arial Narrow" w:cs="Silver Humana"/>
          <w:iCs/>
        </w:rPr>
      </w:pPr>
    </w:p>
    <w:p w:rsidR="00F12329" w:rsidRDefault="00F12329" w:rsidP="00F12329">
      <w:pPr>
        <w:spacing w:after="0" w:line="240" w:lineRule="auto"/>
        <w:contextualSpacing/>
        <w:jc w:val="both"/>
        <w:rPr>
          <w:rFonts w:ascii="Arial Narrow" w:hAnsi="Arial Narrow" w:cs="Arial"/>
          <w:iCs/>
        </w:rPr>
      </w:pPr>
      <w:r>
        <w:rPr>
          <w:rFonts w:ascii="Arial Narrow" w:hAnsi="Arial Narrow" w:cs="Silver Humana"/>
          <w:iCs/>
        </w:rPr>
        <w:t>Παραδείγματος χάριν, για τους σημερινούς «Ευρωπαίους Ηγέτες» (αλλά και για την κοινή γνώμη των περισσοτέρων εθνών κρατών της Ευρωπαϊκής Ένωσης), κατά την περίοδο της οικονομικής κρίσης της περιόδου 2008 – 2019, η Ελλάδα δικαιούτο να λαμβάνει την επόμενη δόση χρηματοδότησης προκειμένου να μην καταρρεύσει οικονομικά μόνον εφόσον τηρούσε τις οικονομικές και κοινωνικές δεσμεύσεις της, άλλαζε το δικό της δίκαιο και υιοθετούσε το αγγλικό δίκαιο, και παρέδιδε τους φυσικούς της πόρους και δημόσιους οργανισμούς στους αλλοδαπούς επενδυτές.  Διαφορετικά η Ελλάδα και οι πολίτες της έπρεπε να τιμωρούνται σκληρά από τους «Ευρωπαίους αδελφούς» της οι οποίοι μπλόκαραν κάθε άλλη εναλλακτική διέξοδο για την Ελλάδα, και την άφηναν χωρίς οικονομική βοήθεια, και έρμαιο των επεκτατικών διαθέσεων των ανατολικών γειτόνων της. Με τον ίδιο ακριβώς τρόπο συμπεριφέρονται και οι «Ηγέτες» των ΗΠΑ, Ρωσίας, της Κίνας τόσο στα άλλα κράτη όσο και στα φυσικά και νομικά πρόσωπα των χωρών τους. Εφαρμόζουν δηλαδή το «</w:t>
      </w:r>
      <w:r w:rsidRPr="00B14A6F">
        <w:rPr>
          <w:rFonts w:ascii="Arial Narrow" w:hAnsi="Arial Narrow" w:cs="Silver Humana"/>
          <w:i/>
          <w:iCs/>
        </w:rPr>
        <w:t>πας μη Έλλην βάρβαρος</w:t>
      </w:r>
      <w:r>
        <w:rPr>
          <w:rFonts w:ascii="Arial Narrow" w:hAnsi="Arial Narrow" w:cs="Silver Humana"/>
          <w:iCs/>
        </w:rPr>
        <w:t>» ή «</w:t>
      </w:r>
      <w:r w:rsidRPr="00B14A6F">
        <w:rPr>
          <w:rFonts w:ascii="Arial Narrow" w:hAnsi="Arial Narrow" w:cs="Silver Humana"/>
          <w:i/>
          <w:iCs/>
        </w:rPr>
        <w:t>πας μη Ιουδαίος…</w:t>
      </w:r>
      <w:r>
        <w:rPr>
          <w:rFonts w:ascii="Arial Narrow" w:hAnsi="Arial Narrow" w:cs="Silver Humana"/>
          <w:iCs/>
        </w:rPr>
        <w:t xml:space="preserve">». Έχουμε δηλαδή </w:t>
      </w:r>
      <w:r w:rsidRPr="00B14A6F">
        <w:rPr>
          <w:rFonts w:ascii="Arial Narrow" w:hAnsi="Arial Narrow" w:cs="Silver Humana"/>
          <w:iCs/>
        </w:rPr>
        <w:t xml:space="preserve">καταντήσει να </w:t>
      </w:r>
      <w:r>
        <w:rPr>
          <w:rFonts w:ascii="Arial Narrow" w:hAnsi="Arial Narrow" w:cs="Silver Humana"/>
          <w:iCs/>
        </w:rPr>
        <w:t>βλέπουμε ένα Θεό</w:t>
      </w:r>
      <w:r w:rsidRPr="00B14A6F">
        <w:rPr>
          <w:rFonts w:ascii="Arial Narrow" w:hAnsi="Arial Narrow" w:cs="Silver Humana"/>
          <w:iCs/>
        </w:rPr>
        <w:t xml:space="preserve"> </w:t>
      </w:r>
      <w:r>
        <w:rPr>
          <w:rFonts w:ascii="Arial Narrow" w:hAnsi="Arial Narrow" w:cs="Silver Humana"/>
          <w:iCs/>
        </w:rPr>
        <w:t xml:space="preserve">– Ηγέτη που </w:t>
      </w:r>
      <w:r w:rsidRPr="00B14A6F">
        <w:rPr>
          <w:rFonts w:ascii="Arial Narrow" w:hAnsi="Arial Narrow" w:cs="Silver Humana"/>
          <w:iCs/>
        </w:rPr>
        <w:t>αλλάζει διαθέσεις</w:t>
      </w:r>
      <w:r>
        <w:rPr>
          <w:rFonts w:ascii="Arial Narrow" w:hAnsi="Arial Narrow" w:cs="Silver Humana"/>
          <w:iCs/>
        </w:rPr>
        <w:t xml:space="preserve"> (όπως οι θεοί του Ολύμπου</w:t>
      </w:r>
      <w:r w:rsidRPr="00B14A6F">
        <w:rPr>
          <w:rFonts w:ascii="Arial Narrow" w:hAnsi="Arial Narrow" w:cs="Silver Humana"/>
          <w:iCs/>
        </w:rPr>
        <w:t>!</w:t>
      </w:r>
      <w:r>
        <w:rPr>
          <w:rFonts w:ascii="Arial Narrow" w:hAnsi="Arial Narrow" w:cs="Silver Humana"/>
          <w:iCs/>
        </w:rPr>
        <w:t>):</w:t>
      </w:r>
      <w:r w:rsidRPr="00B14A6F">
        <w:rPr>
          <w:rFonts w:ascii="Arial Narrow" w:hAnsi="Arial Narrow" w:cs="Silver Humana"/>
          <w:iCs/>
        </w:rPr>
        <w:t xml:space="preserve"> </w:t>
      </w:r>
      <w:r>
        <w:rPr>
          <w:rFonts w:ascii="Arial Narrow" w:hAnsi="Arial Narrow" w:cs="Silver Humana"/>
          <w:iCs/>
        </w:rPr>
        <w:t>ό</w:t>
      </w:r>
      <w:r w:rsidRPr="00B14A6F">
        <w:rPr>
          <w:rFonts w:ascii="Arial Narrow" w:hAnsi="Arial Narrow" w:cs="Silver Humana"/>
          <w:iCs/>
        </w:rPr>
        <w:t>ταν ο</w:t>
      </w:r>
      <w:r>
        <w:rPr>
          <w:rFonts w:ascii="Arial Narrow" w:hAnsi="Arial Narrow" w:cs="Silver Humana"/>
          <w:iCs/>
        </w:rPr>
        <w:t xml:space="preserve"> </w:t>
      </w:r>
      <w:r w:rsidRPr="00B14A6F">
        <w:rPr>
          <w:rFonts w:ascii="Arial Narrow" w:hAnsi="Arial Narrow" w:cs="Silver Humana"/>
          <w:iCs/>
        </w:rPr>
        <w:t xml:space="preserve">άνθρωπος είναι </w:t>
      </w:r>
      <w:r>
        <w:rPr>
          <w:rFonts w:ascii="Arial Narrow" w:hAnsi="Arial Narrow" w:cs="Silver Humana"/>
          <w:iCs/>
        </w:rPr>
        <w:t>«</w:t>
      </w:r>
      <w:r w:rsidRPr="00B14A6F">
        <w:rPr>
          <w:rFonts w:ascii="Arial Narrow" w:hAnsi="Arial Narrow" w:cs="Silver Humana"/>
          <w:iCs/>
        </w:rPr>
        <w:t>καλός</w:t>
      </w:r>
      <w:r>
        <w:rPr>
          <w:rFonts w:ascii="Arial Narrow" w:hAnsi="Arial Narrow" w:cs="Silver Humana"/>
          <w:iCs/>
        </w:rPr>
        <w:t>» και υπάκουος</w:t>
      </w:r>
      <w:r w:rsidRPr="00B14A6F">
        <w:rPr>
          <w:rFonts w:ascii="Arial Narrow" w:hAnsi="Arial Narrow" w:cs="Silver Humana"/>
          <w:iCs/>
        </w:rPr>
        <w:t>, ο Θεός</w:t>
      </w:r>
      <w:r>
        <w:rPr>
          <w:rFonts w:ascii="Arial Narrow" w:hAnsi="Arial Narrow" w:cs="Silver Humana"/>
          <w:iCs/>
        </w:rPr>
        <w:t xml:space="preserve"> -Ηγέτης</w:t>
      </w:r>
      <w:r w:rsidRPr="00B14A6F">
        <w:rPr>
          <w:rFonts w:ascii="Arial Narrow" w:hAnsi="Arial Narrow" w:cs="Silver Humana"/>
          <w:iCs/>
        </w:rPr>
        <w:t xml:space="preserve"> τον αγαπάει</w:t>
      </w:r>
      <w:r>
        <w:rPr>
          <w:rFonts w:ascii="Arial Narrow" w:hAnsi="Arial Narrow" w:cs="Silver Humana"/>
          <w:iCs/>
        </w:rPr>
        <w:t>, δεν τον τιμωρεί και του κάνει τα χατίρια</w:t>
      </w:r>
      <w:r w:rsidRPr="00B14A6F">
        <w:rPr>
          <w:rFonts w:ascii="Arial Narrow" w:hAnsi="Arial Narrow" w:cs="Silver Humana"/>
          <w:iCs/>
        </w:rPr>
        <w:t xml:space="preserve">. </w:t>
      </w:r>
      <w:r>
        <w:rPr>
          <w:rFonts w:ascii="Arial Narrow" w:hAnsi="Arial Narrow" w:cs="Silver Humana"/>
          <w:iCs/>
        </w:rPr>
        <w:t>Ό</w:t>
      </w:r>
      <w:r w:rsidRPr="00B14A6F">
        <w:rPr>
          <w:rFonts w:ascii="Arial Narrow" w:hAnsi="Arial Narrow" w:cs="Silver Humana"/>
          <w:iCs/>
        </w:rPr>
        <w:t>ταν είνα</w:t>
      </w:r>
      <w:r>
        <w:rPr>
          <w:rFonts w:ascii="Arial Narrow" w:hAnsi="Arial Narrow" w:cs="Silver Humana"/>
          <w:iCs/>
        </w:rPr>
        <w:t>ι ανυπάκουος (= «κακός»), ο Θεός – Ηγέτης δεν τον αγαπάει και τον τιμωρεί αφήνοντάς τον νηστικό μέχρι λιμοκτονίας</w:t>
      </w:r>
      <w:r w:rsidRPr="00B14A6F">
        <w:rPr>
          <w:rFonts w:ascii="Arial Narrow" w:hAnsi="Arial Narrow" w:cs="Silver Humana"/>
          <w:iCs/>
        </w:rPr>
        <w:t>.</w:t>
      </w:r>
      <w:r>
        <w:rPr>
          <w:rFonts w:ascii="Arial Narrow" w:hAnsi="Arial Narrow" w:cs="Silver Humana"/>
          <w:iCs/>
        </w:rPr>
        <w:t xml:space="preserve"> Και αυτό στη Δύση θεωρείται ηθικό, δίκαιο και σωστό.</w:t>
      </w:r>
    </w:p>
    <w:p w:rsidR="007A7E15" w:rsidRDefault="007A7E15" w:rsidP="00F12329">
      <w:pPr>
        <w:spacing w:after="0" w:line="240" w:lineRule="auto"/>
        <w:contextualSpacing/>
        <w:jc w:val="both"/>
        <w:rPr>
          <w:rFonts w:ascii="Arial Narrow" w:hAnsi="Arial Narrow" w:cs="Arial"/>
          <w:b/>
          <w:iCs/>
        </w:rPr>
      </w:pPr>
    </w:p>
    <w:p w:rsidR="00F12329" w:rsidRDefault="00F12329" w:rsidP="00F12329">
      <w:pPr>
        <w:spacing w:after="0" w:line="240" w:lineRule="auto"/>
        <w:contextualSpacing/>
        <w:jc w:val="both"/>
        <w:rPr>
          <w:rFonts w:ascii="Arial Narrow" w:hAnsi="Arial Narrow" w:cs="Arial"/>
          <w:iCs/>
        </w:rPr>
      </w:pPr>
      <w:r w:rsidRPr="00EB4392">
        <w:rPr>
          <w:rFonts w:ascii="Arial Narrow" w:hAnsi="Arial Narrow" w:cs="Arial"/>
          <w:iCs/>
        </w:rPr>
        <w:t xml:space="preserve">Όμως το </w:t>
      </w:r>
      <w:r>
        <w:rPr>
          <w:rFonts w:ascii="Arial Narrow" w:hAnsi="Arial Narrow" w:cs="Arial"/>
          <w:b/>
          <w:iCs/>
        </w:rPr>
        <w:t xml:space="preserve">«ηγετικό προφίλ» </w:t>
      </w:r>
      <w:r w:rsidRPr="00EB4392">
        <w:rPr>
          <w:rFonts w:ascii="Arial Narrow" w:hAnsi="Arial Narrow" w:cs="Arial"/>
          <w:iCs/>
        </w:rPr>
        <w:t xml:space="preserve">και η </w:t>
      </w:r>
      <w:r w:rsidRPr="001554B2">
        <w:rPr>
          <w:rFonts w:ascii="Arial Narrow" w:hAnsi="Arial Narrow" w:cs="Arial"/>
          <w:b/>
          <w:iCs/>
        </w:rPr>
        <w:t xml:space="preserve">«δικαιοσύνη» του Θεού </w:t>
      </w:r>
      <w:r>
        <w:rPr>
          <w:rFonts w:ascii="Arial Narrow" w:hAnsi="Arial Narrow" w:cs="Arial"/>
          <w:b/>
          <w:iCs/>
        </w:rPr>
        <w:t xml:space="preserve">εξηγούνται εντελώς διαφορετικά </w:t>
      </w:r>
      <w:r w:rsidRPr="00EB4392">
        <w:rPr>
          <w:rFonts w:ascii="Arial Narrow" w:hAnsi="Arial Narrow" w:cs="Arial"/>
          <w:iCs/>
        </w:rPr>
        <w:t>στην</w:t>
      </w:r>
      <w:r>
        <w:rPr>
          <w:rFonts w:ascii="Arial Narrow" w:hAnsi="Arial Narrow" w:cs="Arial"/>
          <w:b/>
          <w:iCs/>
        </w:rPr>
        <w:t xml:space="preserve"> Ορθόδοξη Χριστιανική Πατερική Παράδοση της Ανατολικής Εκκλησίας </w:t>
      </w:r>
      <w:r w:rsidRPr="00EB4392">
        <w:rPr>
          <w:rFonts w:ascii="Arial Narrow" w:hAnsi="Arial Narrow" w:cs="Arial"/>
          <w:iCs/>
        </w:rPr>
        <w:t>από ότι στην</w:t>
      </w:r>
      <w:r>
        <w:rPr>
          <w:rFonts w:ascii="Arial Narrow" w:hAnsi="Arial Narrow" w:cs="Arial"/>
          <w:b/>
          <w:iCs/>
        </w:rPr>
        <w:t xml:space="preserve"> Παράδοση των Δυτικών Πατέρων, </w:t>
      </w:r>
      <w:r w:rsidRPr="00EB4392">
        <w:rPr>
          <w:rFonts w:ascii="Arial Narrow" w:hAnsi="Arial Narrow" w:cs="Arial"/>
          <w:iCs/>
        </w:rPr>
        <w:t>και όπως εξελίχθηκαν, έχουν σήμερα εντελώς άλλη έννοια σε Δύση και Ανατολή.</w:t>
      </w:r>
    </w:p>
    <w:p w:rsidR="007A7E15" w:rsidRDefault="007A7E15" w:rsidP="00F12329">
      <w:pPr>
        <w:spacing w:after="0" w:line="240" w:lineRule="auto"/>
        <w:contextualSpacing/>
        <w:jc w:val="both"/>
        <w:rPr>
          <w:rFonts w:ascii="Arial Narrow" w:hAnsi="Arial Narrow" w:cs="Silver Humana"/>
          <w:iCs/>
        </w:rPr>
      </w:pPr>
    </w:p>
    <w:p w:rsidR="00EB4392" w:rsidRDefault="00F12329" w:rsidP="00F12329">
      <w:pPr>
        <w:spacing w:after="0" w:line="240" w:lineRule="auto"/>
        <w:contextualSpacing/>
        <w:jc w:val="both"/>
        <w:rPr>
          <w:rFonts w:ascii="Arial Narrow" w:hAnsi="Arial Narrow" w:cs="Arial"/>
          <w:iCs/>
        </w:rPr>
      </w:pPr>
      <w:r w:rsidRPr="000433FE">
        <w:rPr>
          <w:rFonts w:ascii="Arial Narrow" w:hAnsi="Arial Narrow" w:cs="Silver Humana"/>
          <w:iCs/>
        </w:rPr>
        <w:t xml:space="preserve">Στην </w:t>
      </w:r>
      <w:r w:rsidRPr="005F5A04">
        <w:rPr>
          <w:rFonts w:ascii="Arial Narrow" w:hAnsi="Arial Narrow" w:cs="Silver Humana"/>
          <w:b/>
          <w:iCs/>
        </w:rPr>
        <w:t>ανατολική</w:t>
      </w:r>
      <w:r w:rsidRPr="000433FE">
        <w:rPr>
          <w:rFonts w:ascii="Arial Narrow" w:hAnsi="Arial Narrow" w:cs="Silver Humana"/>
          <w:iCs/>
        </w:rPr>
        <w:t xml:space="preserve"> </w:t>
      </w:r>
      <w:r w:rsidRPr="001554B2">
        <w:rPr>
          <w:rFonts w:ascii="Arial Narrow" w:hAnsi="Arial Narrow" w:cs="Silver Humana"/>
          <w:b/>
          <w:iCs/>
        </w:rPr>
        <w:t>Ορθόδοξη Πατερική Παράδοση</w:t>
      </w:r>
      <w:r w:rsidRPr="000433FE">
        <w:rPr>
          <w:rFonts w:ascii="Arial Narrow" w:hAnsi="Arial Narrow" w:cs="Silver Humana"/>
          <w:iCs/>
        </w:rPr>
        <w:t xml:space="preserve">, η </w:t>
      </w:r>
      <w:r w:rsidRPr="000433FE">
        <w:rPr>
          <w:rFonts w:ascii="Arial Narrow" w:hAnsi="Arial Narrow" w:cs="Arial"/>
          <w:iCs/>
        </w:rPr>
        <w:t>«εικόνα» το</w:t>
      </w:r>
      <w:r>
        <w:rPr>
          <w:rFonts w:ascii="Arial Narrow" w:hAnsi="Arial Narrow" w:cs="Arial"/>
          <w:iCs/>
        </w:rPr>
        <w:t>υ Θεού ήταν εντελώς διαφορετική:</w:t>
      </w:r>
      <w:r w:rsidRPr="000433FE">
        <w:rPr>
          <w:rFonts w:ascii="Arial Narrow" w:hAnsi="Arial Narrow" w:cs="Arial"/>
          <w:iCs/>
        </w:rPr>
        <w:t xml:space="preserve"> </w:t>
      </w:r>
      <w:r w:rsidRPr="005F5A04">
        <w:rPr>
          <w:rFonts w:ascii="Arial Narrow" w:hAnsi="Arial Narrow" w:cs="Arial"/>
          <w:b/>
          <w:iCs/>
        </w:rPr>
        <w:t>ο Θεός είναι</w:t>
      </w:r>
      <w:r>
        <w:rPr>
          <w:rFonts w:ascii="Arial Narrow" w:hAnsi="Arial Narrow" w:cs="Arial"/>
          <w:b/>
          <w:iCs/>
        </w:rPr>
        <w:t xml:space="preserve"> </w:t>
      </w:r>
      <w:r w:rsidRPr="005F5A04">
        <w:rPr>
          <w:rFonts w:ascii="Arial Narrow" w:hAnsi="Arial Narrow" w:cs="Arial"/>
          <w:b/>
          <w:iCs/>
        </w:rPr>
        <w:t xml:space="preserve"> Πατέρας</w:t>
      </w:r>
      <w:r w:rsidRPr="000433FE">
        <w:rPr>
          <w:rFonts w:ascii="Arial Narrow" w:hAnsi="Arial Narrow" w:cs="Arial"/>
          <w:iCs/>
        </w:rPr>
        <w:t xml:space="preserve"> </w:t>
      </w:r>
      <w:r w:rsidRPr="005F5A04">
        <w:rPr>
          <w:rFonts w:ascii="Arial Narrow" w:hAnsi="Arial Narrow" w:cs="Arial"/>
          <w:b/>
          <w:iCs/>
        </w:rPr>
        <w:t xml:space="preserve">που από την απέραντη αγάπη του δημιουργεί </w:t>
      </w:r>
      <w:r>
        <w:rPr>
          <w:rFonts w:ascii="Arial Narrow" w:hAnsi="Arial Narrow" w:cs="Arial"/>
          <w:b/>
          <w:iCs/>
        </w:rPr>
        <w:t xml:space="preserve">εμάς, </w:t>
      </w:r>
      <w:r w:rsidRPr="005F5A04">
        <w:rPr>
          <w:rFonts w:ascii="Arial Narrow" w:hAnsi="Arial Narrow" w:cs="Arial"/>
          <w:b/>
          <w:iCs/>
        </w:rPr>
        <w:t>τα παιδιά του</w:t>
      </w:r>
      <w:r>
        <w:rPr>
          <w:rFonts w:ascii="Arial Narrow" w:hAnsi="Arial Narrow" w:cs="Arial"/>
          <w:b/>
          <w:iCs/>
        </w:rPr>
        <w:t>,</w:t>
      </w:r>
      <w:r w:rsidRPr="005F5A04">
        <w:rPr>
          <w:rFonts w:ascii="Arial Narrow" w:hAnsi="Arial Narrow" w:cs="Arial"/>
          <w:b/>
          <w:iCs/>
        </w:rPr>
        <w:t xml:space="preserve"> επειδή θέλει να κοινωνήσει μαζί </w:t>
      </w:r>
      <w:r>
        <w:rPr>
          <w:rFonts w:ascii="Arial Narrow" w:hAnsi="Arial Narrow" w:cs="Arial"/>
          <w:b/>
          <w:iCs/>
        </w:rPr>
        <w:t xml:space="preserve">μας </w:t>
      </w:r>
      <w:r w:rsidRPr="000433FE">
        <w:rPr>
          <w:rFonts w:ascii="Arial Narrow" w:hAnsi="Arial Narrow" w:cs="Arial"/>
          <w:iCs/>
        </w:rPr>
        <w:t xml:space="preserve">και </w:t>
      </w:r>
      <w:r w:rsidRPr="001554B2">
        <w:rPr>
          <w:rFonts w:ascii="Arial Narrow" w:hAnsi="Arial Narrow" w:cs="Arial"/>
          <w:b/>
          <w:iCs/>
        </w:rPr>
        <w:t>μας προσφέρει τα χαρίσματά Του προκειμένου να ηγηθού</w:t>
      </w:r>
      <w:r>
        <w:rPr>
          <w:rFonts w:ascii="Arial Narrow" w:hAnsi="Arial Narrow" w:cs="Arial"/>
          <w:b/>
          <w:iCs/>
        </w:rPr>
        <w:t>με</w:t>
      </w:r>
      <w:r w:rsidRPr="001554B2">
        <w:rPr>
          <w:rFonts w:ascii="Arial Narrow" w:hAnsi="Arial Narrow" w:cs="Arial"/>
          <w:b/>
          <w:iCs/>
        </w:rPr>
        <w:t xml:space="preserve"> της φύσης</w:t>
      </w:r>
      <w:r w:rsidRPr="000433FE">
        <w:rPr>
          <w:rFonts w:ascii="Arial Narrow" w:hAnsi="Arial Narrow" w:cs="Arial"/>
          <w:iCs/>
        </w:rPr>
        <w:t xml:space="preserve"> </w:t>
      </w:r>
      <w:r>
        <w:rPr>
          <w:rFonts w:ascii="Arial Narrow" w:hAnsi="Arial Narrow" w:cs="Arial"/>
          <w:iCs/>
        </w:rPr>
        <w:t>(</w:t>
      </w:r>
      <w:r w:rsidRPr="000433FE">
        <w:rPr>
          <w:rFonts w:ascii="Arial Narrow" w:hAnsi="Arial Narrow" w:cs="Arial"/>
          <w:iCs/>
        </w:rPr>
        <w:t xml:space="preserve">που </w:t>
      </w:r>
      <w:r>
        <w:rPr>
          <w:rFonts w:ascii="Arial Narrow" w:hAnsi="Arial Narrow" w:cs="Arial"/>
          <w:iCs/>
        </w:rPr>
        <w:t xml:space="preserve">και αυτή </w:t>
      </w:r>
      <w:r w:rsidRPr="000433FE">
        <w:rPr>
          <w:rFonts w:ascii="Arial Narrow" w:hAnsi="Arial Narrow" w:cs="Arial"/>
          <w:iCs/>
        </w:rPr>
        <w:t>τη δημιούργησε ο Θεός ως κόσμημα</w:t>
      </w:r>
      <w:r>
        <w:rPr>
          <w:rFonts w:ascii="Arial Narrow" w:hAnsi="Arial Narrow" w:cs="Arial"/>
          <w:iCs/>
        </w:rPr>
        <w:t xml:space="preserve"> από αγάπη στον άνθρωπο) και </w:t>
      </w:r>
      <w:r w:rsidRPr="000433FE">
        <w:rPr>
          <w:rFonts w:ascii="Arial Narrow" w:hAnsi="Arial Narrow" w:cs="Arial"/>
          <w:iCs/>
        </w:rPr>
        <w:t>να τ</w:t>
      </w:r>
      <w:r>
        <w:rPr>
          <w:rFonts w:ascii="Arial Narrow" w:hAnsi="Arial Narrow" w:cs="Arial"/>
          <w:iCs/>
        </w:rPr>
        <w:t>ην προσφέρουμε</w:t>
      </w:r>
      <w:r w:rsidRPr="000433FE">
        <w:rPr>
          <w:rFonts w:ascii="Arial Narrow" w:hAnsi="Arial Narrow" w:cs="Arial"/>
          <w:iCs/>
        </w:rPr>
        <w:t xml:space="preserve"> στα παιδιά </w:t>
      </w:r>
      <w:r>
        <w:rPr>
          <w:rFonts w:ascii="Arial Narrow" w:hAnsi="Arial Narrow" w:cs="Arial"/>
          <w:iCs/>
        </w:rPr>
        <w:t>μας κοινωνώντας αγαπητικά μαζί τους (όπως και με τον Ηγέτη Θεό Πατέρα μας)</w:t>
      </w:r>
      <w:r w:rsidRPr="000433FE">
        <w:rPr>
          <w:rFonts w:ascii="Arial Narrow" w:hAnsi="Arial Narrow" w:cs="Arial"/>
          <w:iCs/>
        </w:rPr>
        <w:t>.</w:t>
      </w:r>
      <w:r>
        <w:rPr>
          <w:rFonts w:ascii="Arial Narrow" w:hAnsi="Arial Narrow" w:cs="Arial"/>
          <w:iCs/>
        </w:rPr>
        <w:t xml:space="preserve"> </w:t>
      </w:r>
    </w:p>
    <w:p w:rsidR="00EB4392" w:rsidRDefault="00EB4392" w:rsidP="00F12329">
      <w:pPr>
        <w:spacing w:after="0" w:line="240" w:lineRule="auto"/>
        <w:contextualSpacing/>
        <w:jc w:val="both"/>
        <w:rPr>
          <w:rFonts w:ascii="Arial Narrow" w:hAnsi="Arial Narrow" w:cs="Arial"/>
          <w:iCs/>
        </w:rPr>
      </w:pPr>
    </w:p>
    <w:p w:rsidR="00F12329" w:rsidRDefault="00F12329" w:rsidP="00F12329">
      <w:pPr>
        <w:spacing w:after="0" w:line="240" w:lineRule="auto"/>
        <w:contextualSpacing/>
        <w:jc w:val="both"/>
        <w:rPr>
          <w:rFonts w:ascii="Arial Narrow" w:hAnsi="Arial Narrow" w:cs="Arial"/>
          <w:iCs/>
        </w:rPr>
      </w:pPr>
      <w:r>
        <w:rPr>
          <w:rFonts w:ascii="Arial Narrow" w:hAnsi="Arial Narrow" w:cs="Arial"/>
          <w:iCs/>
        </w:rPr>
        <w:t xml:space="preserve">Επιπλέον, </w:t>
      </w:r>
      <w:r w:rsidRPr="001554B2">
        <w:rPr>
          <w:rFonts w:ascii="Arial Narrow" w:hAnsi="Arial Narrow" w:cs="Arial"/>
          <w:b/>
          <w:iCs/>
        </w:rPr>
        <w:t>ο «ανατολικός» ή ορθόδοξος Θεός αγαπάει όχι μόνο τους αγίους, αλλά όλους τους ανθρώπους ανεξαιρέτως</w:t>
      </w:r>
      <w:r w:rsidRPr="00C7158F">
        <w:rPr>
          <w:rFonts w:ascii="Arial Narrow" w:hAnsi="Arial Narrow" w:cs="Arial"/>
          <w:iCs/>
        </w:rPr>
        <w:t xml:space="preserve">. Όλους τους αμαρτωλούς, όλους </w:t>
      </w:r>
      <w:r>
        <w:rPr>
          <w:rFonts w:ascii="Arial Narrow" w:hAnsi="Arial Narrow" w:cs="Arial"/>
          <w:iCs/>
        </w:rPr>
        <w:t xml:space="preserve">τους </w:t>
      </w:r>
      <w:r w:rsidRPr="00C7158F">
        <w:rPr>
          <w:rFonts w:ascii="Arial Narrow" w:hAnsi="Arial Narrow" w:cs="Arial"/>
          <w:iCs/>
        </w:rPr>
        <w:t xml:space="preserve">κολασμένους, </w:t>
      </w:r>
      <w:r>
        <w:rPr>
          <w:rFonts w:ascii="Arial Narrow" w:hAnsi="Arial Narrow" w:cs="Arial"/>
          <w:iCs/>
        </w:rPr>
        <w:t>(</w:t>
      </w:r>
      <w:r w:rsidRPr="00C7158F">
        <w:rPr>
          <w:rFonts w:ascii="Arial Narrow" w:hAnsi="Arial Narrow" w:cs="Arial"/>
          <w:iCs/>
        </w:rPr>
        <w:t>ακόμη και τον ίδιο τον διάβολο</w:t>
      </w:r>
      <w:r>
        <w:rPr>
          <w:rFonts w:ascii="Arial Narrow" w:hAnsi="Arial Narrow" w:cs="Arial"/>
          <w:iCs/>
        </w:rPr>
        <w:t>)</w:t>
      </w:r>
      <w:r w:rsidRPr="00C7158F">
        <w:rPr>
          <w:rFonts w:ascii="Arial Narrow" w:hAnsi="Arial Narrow" w:cs="Arial"/>
          <w:iCs/>
        </w:rPr>
        <w:t xml:space="preserve">. Και θέλει </w:t>
      </w:r>
      <w:r>
        <w:rPr>
          <w:rFonts w:ascii="Arial Narrow" w:hAnsi="Arial Narrow" w:cs="Arial"/>
          <w:iCs/>
        </w:rPr>
        <w:t>ως Ηγέτης (Πατέρας, Επίσκοπος, Ποιμένας, Υπηρέτης) όλοι να σωθούν και να «θεραπευθούν», δηλαδή να καλλιεργηθούμε και αναπτυχθούμε πνευματικά, ψυχικά και σωματικά, ώστε να κοινωνούμε διαρκώς (στην αιωνιότητα) μαζί Του και μεταξύ μας</w:t>
      </w:r>
      <w:r w:rsidRPr="00C7158F">
        <w:rPr>
          <w:rFonts w:ascii="Arial Narrow" w:hAnsi="Arial Narrow" w:cs="Arial"/>
          <w:iCs/>
        </w:rPr>
        <w:t xml:space="preserve">. Θέλει, άλλα δεν </w:t>
      </w:r>
      <w:r>
        <w:rPr>
          <w:rFonts w:ascii="Arial Narrow" w:hAnsi="Arial Narrow" w:cs="Arial"/>
          <w:iCs/>
        </w:rPr>
        <w:t>μας πιέζει, δεν μας υποχρεώνει όλους (δεν χρησιμοποιεί μέτρα τύπου καρότου και μαστίγιου)</w:t>
      </w:r>
      <w:r w:rsidRPr="00C7158F">
        <w:rPr>
          <w:rFonts w:ascii="Arial Narrow" w:hAnsi="Arial Narrow" w:cs="Arial"/>
          <w:iCs/>
        </w:rPr>
        <w:t xml:space="preserve">, διότι </w:t>
      </w:r>
      <w:r>
        <w:rPr>
          <w:rFonts w:ascii="Arial Narrow" w:hAnsi="Arial Narrow" w:cs="Arial"/>
          <w:iCs/>
        </w:rPr>
        <w:t xml:space="preserve">σέβεται την ελευθερία μας, σέβεται το ότι </w:t>
      </w:r>
      <w:r w:rsidRPr="00C7158F">
        <w:rPr>
          <w:rFonts w:ascii="Arial Narrow" w:hAnsi="Arial Narrow" w:cs="Arial"/>
          <w:iCs/>
        </w:rPr>
        <w:t xml:space="preserve">δεν θέλουν όλοι να </w:t>
      </w:r>
      <w:r>
        <w:rPr>
          <w:rFonts w:ascii="Arial Narrow" w:hAnsi="Arial Narrow" w:cs="Arial"/>
          <w:iCs/>
        </w:rPr>
        <w:t>κοινωνούν με όλους και μαζί Του</w:t>
      </w:r>
      <w:r w:rsidRPr="00C7158F">
        <w:rPr>
          <w:rFonts w:ascii="Arial Narrow" w:hAnsi="Arial Narrow" w:cs="Arial"/>
          <w:iCs/>
        </w:rPr>
        <w:t>. Αυτό, το ότι ο Θεός εί</w:t>
      </w:r>
      <w:r>
        <w:rPr>
          <w:rFonts w:ascii="Arial Narrow" w:hAnsi="Arial Narrow" w:cs="Arial"/>
          <w:iCs/>
        </w:rPr>
        <w:t>ναι αγάπη και θέλει να θεραπεύσει</w:t>
      </w:r>
      <w:r w:rsidRPr="00C7158F">
        <w:rPr>
          <w:rFonts w:ascii="Arial Narrow" w:hAnsi="Arial Narrow" w:cs="Arial"/>
          <w:iCs/>
        </w:rPr>
        <w:t xml:space="preserve"> </w:t>
      </w:r>
      <w:r>
        <w:rPr>
          <w:rFonts w:ascii="Arial Narrow" w:hAnsi="Arial Narrow" w:cs="Arial"/>
          <w:iCs/>
        </w:rPr>
        <w:t>τους πάντες</w:t>
      </w:r>
      <w:r w:rsidRPr="00C7158F">
        <w:rPr>
          <w:rFonts w:ascii="Arial Narrow" w:hAnsi="Arial Narrow" w:cs="Arial"/>
          <w:iCs/>
        </w:rPr>
        <w:t xml:space="preserve"> και ότι αγαπά τους πάντ</w:t>
      </w:r>
      <w:r>
        <w:rPr>
          <w:rFonts w:ascii="Arial Narrow" w:hAnsi="Arial Narrow" w:cs="Arial"/>
          <w:iCs/>
        </w:rPr>
        <w:t>ε</w:t>
      </w:r>
      <w:r w:rsidRPr="00C7158F">
        <w:rPr>
          <w:rFonts w:ascii="Arial Narrow" w:hAnsi="Arial Narrow" w:cs="Arial"/>
          <w:iCs/>
        </w:rPr>
        <w:t>ς εξ’ ίσου, διαπιστώθηκε και διαπιστώνεται από την εμπειρία των θεουμένων, όσων δηλαδή</w:t>
      </w:r>
      <w:r>
        <w:rPr>
          <w:rFonts w:ascii="Arial Narrow" w:hAnsi="Arial Narrow" w:cs="Arial"/>
          <w:iCs/>
        </w:rPr>
        <w:t xml:space="preserve"> </w:t>
      </w:r>
      <w:r w:rsidRPr="00C7158F">
        <w:rPr>
          <w:rFonts w:ascii="Arial Narrow" w:hAnsi="Arial Narrow" w:cs="Arial"/>
          <w:iCs/>
        </w:rPr>
        <w:t>έφθασαν σε θέωση, δηλαδή σε θεοπτία και είδαν τον Θεόν</w:t>
      </w:r>
      <w:r w:rsidR="00692E0F">
        <w:rPr>
          <w:rFonts w:ascii="ZWAdobeF" w:hAnsi="ZWAdobeF" w:cs="ZWAdobeF"/>
          <w:iCs/>
          <w:sz w:val="2"/>
          <w:szCs w:val="2"/>
        </w:rPr>
        <w:t>453F</w:t>
      </w:r>
      <w:r>
        <w:rPr>
          <w:rStyle w:val="ae"/>
          <w:rFonts w:ascii="Arial Narrow" w:hAnsi="Arial Narrow" w:cs="Arial"/>
          <w:iCs/>
        </w:rPr>
        <w:footnoteReference w:id="460"/>
      </w:r>
      <w:r w:rsidRPr="00C7158F">
        <w:rPr>
          <w:rFonts w:ascii="Arial Narrow" w:hAnsi="Arial Narrow" w:cs="Arial"/>
          <w:iCs/>
        </w:rPr>
        <w:t>.</w:t>
      </w:r>
      <w:r>
        <w:rPr>
          <w:rFonts w:ascii="Arial Narrow" w:hAnsi="Arial Narrow" w:cs="Arial"/>
          <w:iCs/>
        </w:rPr>
        <w:t xml:space="preserve"> </w:t>
      </w:r>
    </w:p>
    <w:p w:rsidR="00EB4392" w:rsidRDefault="00EB4392" w:rsidP="00F12329">
      <w:pPr>
        <w:spacing w:after="0" w:line="240" w:lineRule="auto"/>
        <w:contextualSpacing/>
        <w:jc w:val="both"/>
        <w:rPr>
          <w:rFonts w:ascii="Arial Narrow" w:hAnsi="Arial Narrow" w:cs="Arial"/>
          <w:iCs/>
        </w:rPr>
      </w:pPr>
    </w:p>
    <w:p w:rsidR="00F12329" w:rsidRDefault="00F12329" w:rsidP="00F12329">
      <w:pPr>
        <w:spacing w:after="0" w:line="240" w:lineRule="auto"/>
        <w:contextualSpacing/>
        <w:jc w:val="both"/>
        <w:rPr>
          <w:rFonts w:ascii="Arial Narrow" w:hAnsi="Arial Narrow" w:cs="Arial"/>
          <w:iCs/>
        </w:rPr>
      </w:pPr>
      <w:r>
        <w:rPr>
          <w:rFonts w:ascii="Arial Narrow" w:hAnsi="Arial Narrow" w:cs="Arial"/>
          <w:iCs/>
        </w:rPr>
        <w:t xml:space="preserve">Επιπλέον, </w:t>
      </w:r>
      <w:r w:rsidRPr="00D44B2E">
        <w:rPr>
          <w:rFonts w:ascii="Arial Narrow" w:hAnsi="Arial Narrow" w:cs="Arial"/>
          <w:b/>
          <w:iCs/>
        </w:rPr>
        <w:t>η «Ανατολική» έννοια της «δικαιοσύνης» του</w:t>
      </w:r>
      <w:r>
        <w:rPr>
          <w:rFonts w:ascii="Arial Narrow" w:hAnsi="Arial Narrow" w:cs="Arial"/>
          <w:b/>
          <w:iCs/>
        </w:rPr>
        <w:t xml:space="preserve"> Ηγέτη</w:t>
      </w:r>
      <w:r w:rsidRPr="00D44B2E">
        <w:rPr>
          <w:rFonts w:ascii="Arial Narrow" w:hAnsi="Arial Narrow" w:cs="Arial"/>
          <w:b/>
          <w:iCs/>
        </w:rPr>
        <w:t xml:space="preserve"> Θεού διαφέρει</w:t>
      </w:r>
      <w:r>
        <w:rPr>
          <w:rFonts w:ascii="Arial Narrow" w:hAnsi="Arial Narrow" w:cs="Arial"/>
          <w:b/>
          <w:iCs/>
        </w:rPr>
        <w:t xml:space="preserve"> από την «Δυτική»</w:t>
      </w:r>
      <w:r>
        <w:rPr>
          <w:rFonts w:ascii="Arial Narrow" w:hAnsi="Arial Narrow" w:cs="Arial"/>
          <w:iCs/>
        </w:rPr>
        <w:t>. Κατά τον Αγ. Ιωάννη τον Χρυσόστομο, «</w:t>
      </w:r>
      <w:r w:rsidRPr="00A81005">
        <w:rPr>
          <w:rFonts w:ascii="Arial Narrow" w:hAnsi="Arial Narrow" w:cs="Arial"/>
          <w:i/>
          <w:iCs/>
        </w:rPr>
        <w:t>αν δεν υπάρχουν κρίσις και απόδοσις ευθυνών για όσα κακά διαπράξαμε, τότε δεν θα λάβουμε τιμές για όσα υπομείναμε</w:t>
      </w:r>
      <w:r>
        <w:rPr>
          <w:rFonts w:ascii="Arial Narrow" w:hAnsi="Arial Narrow" w:cs="Arial"/>
          <w:iCs/>
        </w:rPr>
        <w:t>»</w:t>
      </w:r>
      <w:r w:rsidR="00692E0F">
        <w:rPr>
          <w:rFonts w:ascii="ZWAdobeF" w:hAnsi="ZWAdobeF" w:cs="ZWAdobeF"/>
          <w:iCs/>
          <w:sz w:val="2"/>
          <w:szCs w:val="2"/>
        </w:rPr>
        <w:t>454F</w:t>
      </w:r>
      <w:r>
        <w:rPr>
          <w:rStyle w:val="ae"/>
          <w:rFonts w:ascii="Arial Narrow" w:hAnsi="Arial Narrow" w:cs="Arial"/>
          <w:iCs/>
        </w:rPr>
        <w:footnoteReference w:id="461"/>
      </w:r>
      <w:r>
        <w:rPr>
          <w:rFonts w:ascii="Arial Narrow" w:hAnsi="Arial Narrow" w:cs="Arial"/>
          <w:iCs/>
        </w:rPr>
        <w:t>. «</w:t>
      </w:r>
      <w:r w:rsidRPr="00A81005">
        <w:rPr>
          <w:rFonts w:ascii="Arial Narrow" w:hAnsi="Arial Narrow" w:cs="Arial"/>
          <w:i/>
          <w:iCs/>
        </w:rPr>
        <w:t>Όσοι δίκαιοι και ευσεβείς αναχώρησαν από αυτή τη ζωή και πήραν μαζί τους όλη την αρετή, θα έχουν το ίδιο τέλος με τους μοιχούς, με τους πατροκτόνους, με τους φονιάδες, με τους τυμβωρύχους; Ποια λογική λέει κάτι τέτοιο;</w:t>
      </w:r>
      <w:r>
        <w:rPr>
          <w:rFonts w:ascii="Arial" w:hAnsi="Arial" w:cs="Arial"/>
          <w:iCs/>
        </w:rPr>
        <w:t>»</w:t>
      </w:r>
      <w:r w:rsidR="00692E0F">
        <w:rPr>
          <w:rFonts w:ascii="ZWAdobeF" w:hAnsi="ZWAdobeF" w:cs="ZWAdobeF"/>
          <w:iCs/>
          <w:sz w:val="2"/>
          <w:szCs w:val="2"/>
        </w:rPr>
        <w:t>455F</w:t>
      </w:r>
      <w:r>
        <w:rPr>
          <w:rStyle w:val="ae"/>
          <w:rFonts w:ascii="Arial" w:hAnsi="Arial" w:cs="Arial"/>
          <w:iCs/>
        </w:rPr>
        <w:footnoteReference w:id="462"/>
      </w:r>
      <w:r w:rsidRPr="00A81005">
        <w:rPr>
          <w:rFonts w:ascii="Arial Narrow" w:hAnsi="Arial Narrow" w:cs="Arial"/>
          <w:iCs/>
        </w:rPr>
        <w:t xml:space="preserve"> </w:t>
      </w:r>
      <w:r>
        <w:rPr>
          <w:rFonts w:ascii="Arial Narrow" w:hAnsi="Arial Narrow" w:cs="Arial"/>
          <w:iCs/>
        </w:rPr>
        <w:t>«Κ</w:t>
      </w:r>
      <w:r w:rsidRPr="00171A20">
        <w:rPr>
          <w:rFonts w:ascii="Arial Narrow" w:hAnsi="Arial Narrow" w:cs="Arial"/>
          <w:i/>
          <w:iCs/>
        </w:rPr>
        <w:t>αθημερινά αυξάνη το κακό. Παντού ακούγοντ</w:t>
      </w:r>
      <w:r>
        <w:rPr>
          <w:rFonts w:ascii="Arial Narrow" w:hAnsi="Arial Narrow" w:cs="Arial"/>
          <w:i/>
          <w:iCs/>
        </w:rPr>
        <w:t>α</w:t>
      </w:r>
      <w:r w:rsidRPr="00171A20">
        <w:rPr>
          <w:rFonts w:ascii="Arial Narrow" w:hAnsi="Arial Narrow" w:cs="Arial"/>
          <w:i/>
          <w:iCs/>
        </w:rPr>
        <w:t>ι θρήνοι και κλαθμοί και δάκρυα ξεπετιούνται από τα μάτια των πενθούντων. Και εκείνοι που απονέμουν την δικαιοσύνη, κάνουν χειρότερη τη συμφορά και επιτείνουν την αδικία</w:t>
      </w:r>
      <w:r>
        <w:rPr>
          <w:rFonts w:ascii="Arial Narrow" w:hAnsi="Arial Narrow" w:cs="Arial"/>
          <w:iCs/>
        </w:rPr>
        <w:t>»</w:t>
      </w:r>
      <w:r w:rsidR="00692E0F">
        <w:rPr>
          <w:rFonts w:ascii="ZWAdobeF" w:hAnsi="ZWAdobeF" w:cs="ZWAdobeF"/>
          <w:iCs/>
          <w:sz w:val="2"/>
          <w:szCs w:val="2"/>
        </w:rPr>
        <w:t>456F</w:t>
      </w:r>
      <w:r>
        <w:rPr>
          <w:rStyle w:val="ae"/>
          <w:rFonts w:ascii="Arial Narrow" w:hAnsi="Arial Narrow" w:cs="Arial"/>
          <w:iCs/>
        </w:rPr>
        <w:footnoteReference w:id="463"/>
      </w:r>
      <w:r>
        <w:rPr>
          <w:rFonts w:ascii="Arial Narrow" w:hAnsi="Arial Narrow" w:cs="Arial"/>
          <w:iCs/>
        </w:rPr>
        <w:t>. «</w:t>
      </w:r>
      <w:r w:rsidRPr="00D44B2E">
        <w:rPr>
          <w:rFonts w:ascii="Arial Narrow" w:hAnsi="Arial Narrow" w:cs="Arial"/>
          <w:i/>
          <w:iCs/>
        </w:rPr>
        <w:t>Ούτε όλους τους τιμωρεί ο Θεός, διότι κάτι τέτοιο θα σε έκανε να μη περιμέν</w:t>
      </w:r>
      <w:r>
        <w:rPr>
          <w:rFonts w:ascii="Arial Narrow" w:hAnsi="Arial Narrow" w:cs="Arial"/>
          <w:i/>
          <w:iCs/>
        </w:rPr>
        <w:t>ει</w:t>
      </w:r>
      <w:r w:rsidRPr="00D44B2E">
        <w:rPr>
          <w:rFonts w:ascii="Arial Narrow" w:hAnsi="Arial Narrow" w:cs="Arial"/>
          <w:i/>
          <w:iCs/>
        </w:rPr>
        <w:t>ς την ανάστασ</w:t>
      </w:r>
      <w:r>
        <w:rPr>
          <w:rFonts w:ascii="Arial Narrow" w:hAnsi="Arial Narrow" w:cs="Arial"/>
          <w:i/>
          <w:iCs/>
        </w:rPr>
        <w:t>η</w:t>
      </w:r>
      <w:r w:rsidRPr="00D44B2E">
        <w:rPr>
          <w:rFonts w:ascii="Arial Narrow" w:hAnsi="Arial Narrow" w:cs="Arial"/>
          <w:i/>
          <w:iCs/>
        </w:rPr>
        <w:t xml:space="preserve"> και να απελπιστείς</w:t>
      </w:r>
      <w:r>
        <w:rPr>
          <w:rFonts w:ascii="Arial Narrow" w:hAnsi="Arial Narrow" w:cs="Arial"/>
          <w:i/>
          <w:iCs/>
        </w:rPr>
        <w:t xml:space="preserve"> για την κρίση</w:t>
      </w:r>
      <w:r w:rsidRPr="00D44B2E">
        <w:rPr>
          <w:rFonts w:ascii="Arial Narrow" w:hAnsi="Arial Narrow" w:cs="Arial"/>
          <w:i/>
          <w:iCs/>
        </w:rPr>
        <w:t>. Αλλ’ ούτε πάλι όλους τους αφήνει να φύγουν ατιμώρητοι, για να μη νομίσεις, ότι ο Θεός αδιαφορεί για όσα συμβαίνουν στον κόσμο. Αλλά τι κάνει ο Θεός; Και τιμωρεί και δεν τιμωρεί. Με τις τιμωρίες, που επιτρέπει σ’ αυτή τη ζωή, θέλει να δείξει, ότι από αυτούς που δεν τιμωρούνται εδώ, θα ζητήσει λόγο εκεί. Με τις περιπτώσεις πάλι, που δεν τιμωρεί ο Θεός  εδώ, σε προετοιμάζει να περιμένης, ότι μετά την αποδημία σου απ’ αυτή τη ζωή, υπάρχει το φοβερότερο δικαστήριο. Αν όμως ο Θεός δεν ήταν δίκαιος και αδιαφορούσε για όσα πράττουν οι άνθρωποι, τότε ούτε θα τιμωρούσε μερικούς εδώ, ούτε άλλους θα τους ευεργετούσ</w:t>
      </w:r>
      <w:r>
        <w:rPr>
          <w:rFonts w:ascii="Arial Narrow" w:hAnsi="Arial Narrow" w:cs="Arial"/>
          <w:iCs/>
        </w:rPr>
        <w:t>ε»</w:t>
      </w:r>
      <w:r w:rsidR="00692E0F">
        <w:rPr>
          <w:rFonts w:ascii="ZWAdobeF" w:hAnsi="ZWAdobeF" w:cs="ZWAdobeF"/>
          <w:iCs/>
          <w:sz w:val="2"/>
          <w:szCs w:val="2"/>
        </w:rPr>
        <w:t>457F</w:t>
      </w:r>
      <w:r>
        <w:rPr>
          <w:rStyle w:val="ae"/>
          <w:rFonts w:ascii="Arial Narrow" w:hAnsi="Arial Narrow" w:cs="Arial"/>
          <w:iCs/>
        </w:rPr>
        <w:footnoteReference w:id="464"/>
      </w:r>
      <w:r>
        <w:rPr>
          <w:rFonts w:ascii="Arial Narrow" w:hAnsi="Arial Narrow" w:cs="Arial"/>
          <w:iCs/>
        </w:rPr>
        <w:t>.</w:t>
      </w:r>
    </w:p>
    <w:p w:rsidR="00EB4392" w:rsidRDefault="00EB4392" w:rsidP="00F12329">
      <w:pPr>
        <w:spacing w:after="0" w:line="240" w:lineRule="auto"/>
        <w:contextualSpacing/>
        <w:jc w:val="both"/>
        <w:rPr>
          <w:rFonts w:ascii="Arial Narrow" w:hAnsi="Arial Narrow" w:cs="Arial"/>
          <w:i/>
          <w:iCs/>
        </w:rPr>
      </w:pPr>
    </w:p>
    <w:p w:rsidR="00F12329" w:rsidRDefault="00F12329" w:rsidP="00F12329">
      <w:pPr>
        <w:spacing w:after="0" w:line="240" w:lineRule="auto"/>
        <w:contextualSpacing/>
        <w:jc w:val="both"/>
        <w:rPr>
          <w:rFonts w:ascii="Arial Narrow" w:hAnsi="Arial Narrow" w:cs="Arial"/>
          <w:i/>
          <w:iCs/>
        </w:rPr>
      </w:pPr>
      <w:r>
        <w:rPr>
          <w:rFonts w:ascii="Arial Narrow" w:hAnsi="Arial Narrow" w:cs="Arial"/>
          <w:i/>
          <w:iCs/>
        </w:rPr>
        <w:t>«</w:t>
      </w:r>
      <w:r w:rsidRPr="00477FB4">
        <w:rPr>
          <w:rFonts w:ascii="Arial Narrow" w:hAnsi="Arial Narrow" w:cs="Arial"/>
          <w:i/>
          <w:iCs/>
        </w:rPr>
        <w:t xml:space="preserve">Εκείνος που δεν κατανοεί τι εστί εμπειρία θεώσεως και διαβάζει Αγία Γραφή, δηλαδή εκείνος που δεν βρίσκεται μέσα στην Πατερική </w:t>
      </w:r>
      <w:r>
        <w:rPr>
          <w:rFonts w:ascii="Arial Narrow" w:hAnsi="Arial Narrow" w:cs="Arial"/>
          <w:i/>
          <w:iCs/>
        </w:rPr>
        <w:t>Π</w:t>
      </w:r>
      <w:r w:rsidRPr="00477FB4">
        <w:rPr>
          <w:rFonts w:ascii="Arial Narrow" w:hAnsi="Arial Narrow" w:cs="Arial"/>
          <w:i/>
          <w:iCs/>
        </w:rPr>
        <w:t>αράδοσ</w:t>
      </w:r>
      <w:r>
        <w:rPr>
          <w:rFonts w:ascii="Arial Narrow" w:hAnsi="Arial Narrow" w:cs="Arial"/>
          <w:i/>
          <w:iCs/>
        </w:rPr>
        <w:t>η</w:t>
      </w:r>
      <w:r w:rsidRPr="00477FB4">
        <w:rPr>
          <w:rFonts w:ascii="Arial Narrow" w:hAnsi="Arial Narrow" w:cs="Arial"/>
          <w:i/>
          <w:iCs/>
        </w:rPr>
        <w:t>, που είναι κληρονομημένη από την Εβραϊκή παράδοση, και δεν κατέχει τα Πατερικά ερμηνευτικά κλειδιά, δεν μπορεί να ερμηνεύσει σωστά την Αγία Γραφή</w:t>
      </w:r>
      <w:r>
        <w:rPr>
          <w:rFonts w:ascii="Arial Narrow" w:hAnsi="Arial Narrow" w:cs="Arial"/>
          <w:i/>
          <w:iCs/>
        </w:rPr>
        <w:t>»</w:t>
      </w:r>
      <w:r w:rsidR="00692E0F">
        <w:rPr>
          <w:rFonts w:ascii="ZWAdobeF" w:hAnsi="ZWAdobeF" w:cs="ZWAdobeF"/>
          <w:iCs/>
          <w:sz w:val="2"/>
          <w:szCs w:val="2"/>
        </w:rPr>
        <w:t>458F</w:t>
      </w:r>
      <w:r>
        <w:rPr>
          <w:rStyle w:val="ae"/>
          <w:rFonts w:ascii="Arial Narrow" w:hAnsi="Arial Narrow" w:cs="Arial"/>
          <w:i/>
          <w:iCs/>
        </w:rPr>
        <w:footnoteReference w:id="465"/>
      </w:r>
      <w:r w:rsidRPr="00477FB4">
        <w:rPr>
          <w:rFonts w:ascii="Arial Narrow" w:hAnsi="Arial Narrow" w:cs="Arial"/>
          <w:i/>
          <w:iCs/>
        </w:rPr>
        <w:t xml:space="preserve">. </w:t>
      </w:r>
      <w:r w:rsidRPr="007B6D49">
        <w:rPr>
          <w:rFonts w:ascii="Arial Narrow" w:hAnsi="Arial Narrow" w:cs="Arial"/>
          <w:iCs/>
        </w:rPr>
        <w:t xml:space="preserve">Για παράδειγμα, </w:t>
      </w:r>
      <w:r>
        <w:rPr>
          <w:rFonts w:ascii="Arial Narrow" w:hAnsi="Arial Narrow" w:cs="Arial"/>
          <w:iCs/>
        </w:rPr>
        <w:t xml:space="preserve">σύμφωνα με τον Ρωμανίδη, με βάση την </w:t>
      </w:r>
      <w:r w:rsidRPr="007B6D49">
        <w:rPr>
          <w:rFonts w:ascii="Arial Narrow" w:hAnsi="Arial Narrow" w:cs="Arial"/>
          <w:iCs/>
        </w:rPr>
        <w:t>παράδοση του Αυγουστίνου</w:t>
      </w:r>
      <w:r>
        <w:rPr>
          <w:rFonts w:ascii="Arial Narrow" w:hAnsi="Arial Narrow" w:cs="Arial"/>
          <w:iCs/>
        </w:rPr>
        <w:t xml:space="preserve">, </w:t>
      </w:r>
      <w:r w:rsidRPr="007B6D49">
        <w:rPr>
          <w:rFonts w:ascii="Arial Narrow" w:hAnsi="Arial Narrow" w:cs="Arial"/>
          <w:iCs/>
        </w:rPr>
        <w:t>του Λατινικού Μεσαίωνα</w:t>
      </w:r>
      <w:r>
        <w:rPr>
          <w:rFonts w:ascii="Arial Narrow" w:hAnsi="Arial Narrow" w:cs="Arial"/>
          <w:iCs/>
        </w:rPr>
        <w:t>,</w:t>
      </w:r>
      <w:r w:rsidRPr="007B6D49">
        <w:rPr>
          <w:rFonts w:ascii="Arial Narrow" w:hAnsi="Arial Narrow" w:cs="Arial"/>
          <w:iCs/>
        </w:rPr>
        <w:t xml:space="preserve"> </w:t>
      </w:r>
      <w:r>
        <w:rPr>
          <w:rFonts w:ascii="Arial Narrow" w:hAnsi="Arial Narrow" w:cs="Arial"/>
          <w:iCs/>
        </w:rPr>
        <w:t>αλλά έως και σήμερα για τους παπικούς «</w:t>
      </w:r>
      <w:r w:rsidRPr="007B6D49">
        <w:rPr>
          <w:rFonts w:ascii="Arial Narrow" w:hAnsi="Arial Narrow" w:cs="Arial"/>
          <w:i/>
          <w:iCs/>
        </w:rPr>
        <w:t>ο Θεός μίλησε στους προφήτες της Παλαιάς Διαθήκης</w:t>
      </w:r>
      <w:r>
        <w:rPr>
          <w:rFonts w:ascii="Arial Narrow" w:hAnsi="Arial Narrow" w:cs="Arial"/>
          <w:iCs/>
        </w:rPr>
        <w:t>», «</w:t>
      </w:r>
      <w:r w:rsidRPr="007B6D49">
        <w:rPr>
          <w:rFonts w:ascii="Arial Narrow" w:hAnsi="Arial Narrow" w:cs="Arial"/>
          <w:i/>
          <w:iCs/>
        </w:rPr>
        <w:t>οι προφήτες άκουσαν από τον Θεό λόγια</w:t>
      </w:r>
      <w:r>
        <w:rPr>
          <w:rFonts w:ascii="Arial Narrow" w:hAnsi="Arial Narrow" w:cs="Arial"/>
          <w:iCs/>
        </w:rPr>
        <w:t xml:space="preserve">», </w:t>
      </w:r>
      <w:r>
        <w:rPr>
          <w:rFonts w:ascii="Arial Narrow" w:hAnsi="Arial Narrow" w:cs="Arial"/>
          <w:i/>
          <w:iCs/>
        </w:rPr>
        <w:t>«</w:t>
      </w:r>
      <w:r w:rsidRPr="00477FB4">
        <w:rPr>
          <w:rFonts w:ascii="Arial Narrow" w:hAnsi="Arial Narrow" w:cs="Arial"/>
          <w:i/>
          <w:iCs/>
        </w:rPr>
        <w:t>ο προφήτης ταυτίζεται με εκείνον που έχει δεχθεί μηνύματα από τον Θεόν</w:t>
      </w:r>
      <w:r w:rsidRPr="007B6D49">
        <w:rPr>
          <w:rFonts w:ascii="Arial Narrow" w:hAnsi="Arial Narrow" w:cs="Arial"/>
          <w:iCs/>
        </w:rPr>
        <w:t>». Παρεμπίπτοντ</w:t>
      </w:r>
      <w:r w:rsidR="002E3C89">
        <w:rPr>
          <w:rFonts w:ascii="Arial Narrow" w:hAnsi="Arial Narrow" w:cs="Arial"/>
          <w:iCs/>
        </w:rPr>
        <w:t>ω</w:t>
      </w:r>
      <w:r w:rsidRPr="007B6D49">
        <w:rPr>
          <w:rFonts w:ascii="Arial Narrow" w:hAnsi="Arial Narrow" w:cs="Arial"/>
          <w:iCs/>
        </w:rPr>
        <w:t>ς, την ίδια κατανόησ</w:t>
      </w:r>
      <w:r w:rsidRPr="00950F38">
        <w:rPr>
          <w:rFonts w:ascii="Arial Narrow" w:hAnsi="Arial Narrow" w:cs="Arial"/>
          <w:iCs/>
        </w:rPr>
        <w:t xml:space="preserve">η έχουν υιοθετήσει και </w:t>
      </w:r>
      <w:r>
        <w:rPr>
          <w:rFonts w:ascii="Arial Narrow" w:hAnsi="Arial Narrow" w:cs="Arial"/>
          <w:iCs/>
        </w:rPr>
        <w:t xml:space="preserve">στο Ισλάμ </w:t>
      </w:r>
      <w:r w:rsidRPr="00950F38">
        <w:rPr>
          <w:rFonts w:ascii="Arial Narrow" w:hAnsi="Arial Narrow" w:cs="Arial"/>
          <w:iCs/>
        </w:rPr>
        <w:t>όσον αφορά τον προφήτη τους</w:t>
      </w:r>
      <w:r>
        <w:rPr>
          <w:rFonts w:ascii="Arial Narrow" w:hAnsi="Arial Narrow" w:cs="Arial"/>
          <w:iCs/>
        </w:rPr>
        <w:t xml:space="preserve"> (του μίλησε ο Α</w:t>
      </w:r>
      <w:r w:rsidR="002E3C89">
        <w:rPr>
          <w:rFonts w:ascii="Arial Narrow" w:hAnsi="Arial Narrow" w:cs="Arial"/>
          <w:iCs/>
        </w:rPr>
        <w:t>λ</w:t>
      </w:r>
      <w:r>
        <w:rPr>
          <w:rFonts w:ascii="Arial Narrow" w:hAnsi="Arial Narrow" w:cs="Arial"/>
          <w:iCs/>
        </w:rPr>
        <w:t>λάχ)</w:t>
      </w:r>
      <w:r w:rsidRPr="00950F38">
        <w:rPr>
          <w:rFonts w:ascii="Arial Narrow" w:hAnsi="Arial Narrow" w:cs="Arial"/>
          <w:iCs/>
        </w:rPr>
        <w:t xml:space="preserve"> και το Κοράνι (ότι δηλαδή είναι θεόσταλτο). Στην Εβραϊκή και Ορθόδοξη Πατερική Παράδοση όμως </w:t>
      </w:r>
      <w:r>
        <w:rPr>
          <w:rFonts w:ascii="Arial Narrow" w:hAnsi="Arial Narrow" w:cs="Arial"/>
          <w:iCs/>
        </w:rPr>
        <w:t>«</w:t>
      </w:r>
      <w:r w:rsidRPr="007B6D49">
        <w:rPr>
          <w:rFonts w:ascii="Arial Narrow" w:hAnsi="Arial Narrow" w:cs="Arial"/>
          <w:i/>
          <w:iCs/>
        </w:rPr>
        <w:t>προφήτης είναι εκείνος έφτασε στη θέωση και είδε την δόξα του Γιαχβέ – Χριστού</w:t>
      </w:r>
      <w:r>
        <w:rPr>
          <w:rFonts w:ascii="Arial Narrow" w:hAnsi="Arial Narrow" w:cs="Arial"/>
          <w:iCs/>
        </w:rPr>
        <w:t>»</w:t>
      </w:r>
      <w:r w:rsidRPr="00950F38">
        <w:rPr>
          <w:rFonts w:ascii="Arial Narrow" w:hAnsi="Arial Narrow" w:cs="Arial"/>
          <w:iCs/>
        </w:rPr>
        <w:t xml:space="preserve"> (</w:t>
      </w:r>
      <w:r>
        <w:rPr>
          <w:rFonts w:ascii="Arial Narrow" w:hAnsi="Arial Narrow" w:cs="Arial"/>
          <w:iCs/>
        </w:rPr>
        <w:t xml:space="preserve">ως μία </w:t>
      </w:r>
      <w:r w:rsidRPr="00950F38">
        <w:rPr>
          <w:rFonts w:ascii="Arial Narrow" w:hAnsi="Arial Narrow" w:cs="Arial"/>
          <w:iCs/>
        </w:rPr>
        <w:t>αποκάλυψη του Θεού).</w:t>
      </w:r>
      <w:r>
        <w:rPr>
          <w:rFonts w:ascii="Arial Narrow" w:hAnsi="Arial Narrow" w:cs="Arial"/>
          <w:i/>
          <w:iCs/>
        </w:rPr>
        <w:t xml:space="preserve"> </w:t>
      </w:r>
      <w:r>
        <w:rPr>
          <w:rFonts w:ascii="Arial Narrow" w:hAnsi="Arial Narrow" w:cs="Arial"/>
          <w:iCs/>
        </w:rPr>
        <w:t>Ως άλλο παράδειγμα</w:t>
      </w:r>
      <w:r>
        <w:rPr>
          <w:rFonts w:ascii="Arial Narrow" w:hAnsi="Arial Narrow" w:cs="Arial"/>
          <w:i/>
          <w:iCs/>
        </w:rPr>
        <w:t>,</w:t>
      </w:r>
      <w:r>
        <w:rPr>
          <w:rFonts w:ascii="Arial Narrow" w:hAnsi="Arial Narrow" w:cs="Arial"/>
          <w:iCs/>
        </w:rPr>
        <w:t xml:space="preserve"> «</w:t>
      </w:r>
      <w:r>
        <w:rPr>
          <w:rFonts w:ascii="Arial Narrow" w:hAnsi="Arial Narrow" w:cs="Arial"/>
          <w:i/>
          <w:iCs/>
        </w:rPr>
        <w:t>δ</w:t>
      </w:r>
      <w:r w:rsidRPr="00477FB4">
        <w:rPr>
          <w:rFonts w:ascii="Arial Narrow" w:hAnsi="Arial Narrow" w:cs="Arial"/>
          <w:i/>
          <w:iCs/>
        </w:rPr>
        <w:t>ιαβάζοντας κανείς την Παλαιά Διαθήκη με Δυτικά γυαλιά, θα την βρει γεμάτη θαύματα. Αν όμως την διαβάσει με</w:t>
      </w:r>
      <w:r>
        <w:rPr>
          <w:rFonts w:ascii="Arial Narrow" w:hAnsi="Arial Narrow" w:cs="Arial"/>
          <w:i/>
          <w:iCs/>
        </w:rPr>
        <w:t xml:space="preserve"> </w:t>
      </w:r>
      <w:r w:rsidRPr="00477FB4">
        <w:rPr>
          <w:rFonts w:ascii="Arial Narrow" w:hAnsi="Arial Narrow" w:cs="Arial"/>
          <w:i/>
          <w:iCs/>
        </w:rPr>
        <w:t>Πατερικά γυαλιά, δεν υπάρχουν θαύματα στις περιπτώσεις των Θεοφανίων. Απλώς υπάρχουν και περιγράφονται αποκαλύψεις</w:t>
      </w:r>
      <w:r>
        <w:rPr>
          <w:rFonts w:ascii="Arial Narrow" w:hAnsi="Arial Narrow" w:cs="Arial"/>
          <w:i/>
          <w:iCs/>
        </w:rPr>
        <w:t xml:space="preserve"> </w:t>
      </w:r>
      <w:r w:rsidRPr="00477FB4">
        <w:rPr>
          <w:rFonts w:ascii="Arial Narrow" w:hAnsi="Arial Narrow" w:cs="Arial"/>
          <w:i/>
          <w:iCs/>
        </w:rPr>
        <w:t>της δόξης του Θεού</w:t>
      </w:r>
      <w:r>
        <w:rPr>
          <w:rFonts w:ascii="Arial Narrow" w:hAnsi="Arial Narrow" w:cs="Arial"/>
          <w:iCs/>
        </w:rPr>
        <w:t xml:space="preserve">». </w:t>
      </w:r>
      <w:r w:rsidRPr="007B6D49">
        <w:rPr>
          <w:rFonts w:ascii="Arial Narrow" w:hAnsi="Arial Narrow" w:cs="Arial"/>
          <w:iCs/>
        </w:rPr>
        <w:t xml:space="preserve">Ως παράδειγμα αυτού, </w:t>
      </w:r>
      <w:r>
        <w:rPr>
          <w:rFonts w:ascii="Arial Narrow" w:hAnsi="Arial Narrow" w:cs="Arial"/>
          <w:iCs/>
        </w:rPr>
        <w:t>«</w:t>
      </w:r>
      <w:r w:rsidRPr="00477FB4">
        <w:rPr>
          <w:rFonts w:ascii="Arial Narrow" w:hAnsi="Arial Narrow" w:cs="Arial"/>
          <w:i/>
          <w:iCs/>
        </w:rPr>
        <w:t>στην Ορθόδοξη παράδοση το φαινόμενο της καιόμενης και μη καταφλεγομένης βάτου δεν ήταν θαύμα.</w:t>
      </w:r>
      <w:r>
        <w:rPr>
          <w:rFonts w:ascii="Arial Narrow" w:hAnsi="Arial Narrow" w:cs="Arial"/>
          <w:i/>
          <w:iCs/>
        </w:rPr>
        <w:t xml:space="preserve"> </w:t>
      </w:r>
      <w:r w:rsidRPr="00477FB4">
        <w:rPr>
          <w:rFonts w:ascii="Arial Narrow" w:hAnsi="Arial Narrow" w:cs="Arial"/>
          <w:i/>
          <w:iCs/>
        </w:rPr>
        <w:t>Ήταν απλώς η αποκάλυψης της δόξης του Θεού</w:t>
      </w:r>
      <w:r>
        <w:rPr>
          <w:rFonts w:ascii="Arial Narrow" w:hAnsi="Arial Narrow" w:cs="Arial"/>
          <w:i/>
          <w:iCs/>
        </w:rPr>
        <w:t xml:space="preserve"> </w:t>
      </w:r>
      <w:r w:rsidRPr="009979A2">
        <w:rPr>
          <w:rFonts w:ascii="Arial Narrow" w:hAnsi="Arial Narrow" w:cs="Arial"/>
          <w:iCs/>
        </w:rPr>
        <w:t>στον Μωυσή</w:t>
      </w:r>
      <w:r w:rsidRPr="00477FB4">
        <w:rPr>
          <w:rFonts w:ascii="Arial Narrow" w:hAnsi="Arial Narrow" w:cs="Arial"/>
          <w:i/>
          <w:iCs/>
        </w:rPr>
        <w:t>. Για τον Αυγουστίνο και τους όμοιο</w:t>
      </w:r>
      <w:r>
        <w:rPr>
          <w:rFonts w:ascii="Arial Narrow" w:hAnsi="Arial Narrow" w:cs="Arial"/>
          <w:i/>
          <w:iCs/>
        </w:rPr>
        <w:t>ύ</w:t>
      </w:r>
      <w:r w:rsidRPr="00477FB4">
        <w:rPr>
          <w:rFonts w:ascii="Arial Narrow" w:hAnsi="Arial Narrow" w:cs="Arial"/>
          <w:i/>
          <w:iCs/>
        </w:rPr>
        <w:t>ς του όμως ήταν μεγάλο θαύμα, διότι ο Θεός</w:t>
      </w:r>
      <w:r>
        <w:rPr>
          <w:rFonts w:ascii="Arial Narrow" w:hAnsi="Arial Narrow" w:cs="Arial"/>
          <w:i/>
          <w:iCs/>
        </w:rPr>
        <w:t xml:space="preserve"> </w:t>
      </w:r>
      <w:r w:rsidRPr="00477FB4">
        <w:rPr>
          <w:rFonts w:ascii="Arial Narrow" w:hAnsi="Arial Narrow" w:cs="Arial"/>
          <w:i/>
          <w:iCs/>
        </w:rPr>
        <w:t>δεν άφησε την κτίστη φωτιά να κάψει την βάτο!</w:t>
      </w:r>
      <w:r>
        <w:rPr>
          <w:rFonts w:ascii="Arial Narrow" w:hAnsi="Arial Narrow" w:cs="Arial"/>
          <w:i/>
          <w:iCs/>
        </w:rPr>
        <w:t xml:space="preserve">». </w:t>
      </w:r>
    </w:p>
    <w:p w:rsidR="00EB4392" w:rsidRDefault="00EB4392" w:rsidP="00F12329">
      <w:pPr>
        <w:spacing w:after="0" w:line="240" w:lineRule="auto"/>
        <w:contextualSpacing/>
        <w:jc w:val="both"/>
        <w:rPr>
          <w:rFonts w:ascii="Arial Narrow" w:hAnsi="Arial Narrow" w:cs="Arial"/>
          <w:iCs/>
        </w:rPr>
      </w:pPr>
    </w:p>
    <w:p w:rsidR="00F12329" w:rsidRDefault="00F12329" w:rsidP="00F12329">
      <w:pPr>
        <w:spacing w:after="0" w:line="240" w:lineRule="auto"/>
        <w:contextualSpacing/>
        <w:jc w:val="both"/>
        <w:rPr>
          <w:rFonts w:ascii="Arial Narrow" w:hAnsi="Arial Narrow" w:cs="Arial"/>
          <w:iCs/>
        </w:rPr>
      </w:pPr>
      <w:r>
        <w:rPr>
          <w:rFonts w:ascii="Arial Narrow" w:hAnsi="Arial Narrow" w:cs="Arial"/>
          <w:iCs/>
        </w:rPr>
        <w:t>Τ</w:t>
      </w:r>
      <w:r w:rsidRPr="00441897">
        <w:rPr>
          <w:rFonts w:ascii="Arial Narrow" w:hAnsi="Arial Narrow" w:cs="Arial"/>
          <w:iCs/>
        </w:rPr>
        <w:t>ον Μεσαίωνα ο Αριστοτέλης απέκτησε τεράστιο κύρος στη Δύση, η αυθεντία του ήταν ισάξια εκείνης της Αγίας Γραφής. Οι Ευρωπαίοι, σαφώς επηρεασμέν</w:t>
      </w:r>
      <w:r>
        <w:rPr>
          <w:rFonts w:ascii="Arial Narrow" w:hAnsi="Arial Narrow" w:cs="Arial"/>
          <w:iCs/>
        </w:rPr>
        <w:t>οι</w:t>
      </w:r>
      <w:r w:rsidRPr="00441897">
        <w:rPr>
          <w:rFonts w:ascii="Arial Narrow" w:hAnsi="Arial Narrow" w:cs="Arial"/>
          <w:iCs/>
        </w:rPr>
        <w:t xml:space="preserve"> από την ερμηνεία τους στις</w:t>
      </w:r>
      <w:r>
        <w:rPr>
          <w:rFonts w:ascii="Arial Narrow" w:hAnsi="Arial Narrow" w:cs="Arial"/>
          <w:iCs/>
        </w:rPr>
        <w:t xml:space="preserve"> θέσεις </w:t>
      </w:r>
      <w:r w:rsidRPr="00441897">
        <w:rPr>
          <w:rFonts w:ascii="Arial Narrow" w:hAnsi="Arial Narrow" w:cs="Arial"/>
          <w:iCs/>
        </w:rPr>
        <w:t xml:space="preserve">του Αριστοτέλη </w:t>
      </w:r>
      <w:r>
        <w:rPr>
          <w:rFonts w:ascii="Arial Narrow" w:hAnsi="Arial Narrow" w:cs="Arial"/>
          <w:iCs/>
        </w:rPr>
        <w:t>(</w:t>
      </w:r>
      <w:r w:rsidRPr="00441897">
        <w:rPr>
          <w:rFonts w:ascii="Arial Narrow" w:hAnsi="Arial Narrow" w:cs="Arial"/>
          <w:iCs/>
        </w:rPr>
        <w:t>και του Πλάτωνα</w:t>
      </w:r>
      <w:r>
        <w:rPr>
          <w:rFonts w:ascii="Arial Narrow" w:hAnsi="Arial Narrow" w:cs="Arial"/>
          <w:iCs/>
        </w:rPr>
        <w:t>)</w:t>
      </w:r>
      <w:r w:rsidRPr="00441897">
        <w:rPr>
          <w:rFonts w:ascii="Arial Narrow" w:hAnsi="Arial Narrow" w:cs="Arial"/>
          <w:iCs/>
        </w:rPr>
        <w:t xml:space="preserve"> είχαν μία γεωκεντρική αντίληψη περί του σύμπαντος. Η αντίληψη αυτή περί του κόσμου φαίνεται ότι σαφώς επηρέασε και τις αντιλήψεις των Δυτικών του Μεσαίωνα</w:t>
      </w:r>
      <w:r>
        <w:rPr>
          <w:rFonts w:ascii="Arial Narrow" w:hAnsi="Arial Narrow" w:cs="Arial"/>
          <w:iCs/>
        </w:rPr>
        <w:t>,</w:t>
      </w:r>
      <w:r w:rsidRPr="00441897">
        <w:rPr>
          <w:rFonts w:ascii="Arial Narrow" w:hAnsi="Arial Narrow" w:cs="Arial"/>
          <w:iCs/>
        </w:rPr>
        <w:t xml:space="preserve"> ιδιαίτερα δε τους «πατέρες της </w:t>
      </w:r>
      <w:r>
        <w:rPr>
          <w:rFonts w:ascii="Arial Narrow" w:hAnsi="Arial Narrow" w:cs="Arial"/>
          <w:iCs/>
        </w:rPr>
        <w:t xml:space="preserve">Ευρωπαϊκής </w:t>
      </w:r>
      <w:r w:rsidRPr="00441897">
        <w:rPr>
          <w:rFonts w:ascii="Arial Narrow" w:hAnsi="Arial Narrow" w:cs="Arial"/>
          <w:iCs/>
        </w:rPr>
        <w:t>Αναγέννησης» Δάντη, Βοκκάκιο και Πετράρχη</w:t>
      </w:r>
      <w:r>
        <w:rPr>
          <w:rFonts w:ascii="Arial Narrow" w:hAnsi="Arial Narrow" w:cs="Arial"/>
          <w:iCs/>
        </w:rPr>
        <w:t>,</w:t>
      </w:r>
      <w:r w:rsidRPr="00441897">
        <w:rPr>
          <w:rFonts w:ascii="Arial Narrow" w:hAnsi="Arial Narrow" w:cs="Arial"/>
          <w:iCs/>
        </w:rPr>
        <w:t xml:space="preserve"> σχετικά με τον Παράδεισο και την Κόλαση καθώς και της σχέσης τους με την γη.</w:t>
      </w:r>
      <w:r w:rsidRPr="00A04DD3">
        <w:rPr>
          <w:rFonts w:ascii="Arial Narrow" w:hAnsi="Arial Narrow" w:cs="Arial"/>
          <w:iCs/>
        </w:rPr>
        <w:t xml:space="preserve"> </w:t>
      </w:r>
      <w:r>
        <w:rPr>
          <w:rFonts w:ascii="Arial Narrow" w:hAnsi="Arial Narrow" w:cs="Arial"/>
          <w:iCs/>
        </w:rPr>
        <w:t>«</w:t>
      </w:r>
      <w:r w:rsidRPr="00A04DD3">
        <w:rPr>
          <w:rFonts w:ascii="Arial Narrow" w:hAnsi="Arial Narrow" w:cs="Arial"/>
          <w:i/>
          <w:iCs/>
        </w:rPr>
        <w:t xml:space="preserve">Η Ευρωπαϊκή Αναγέννησης (Renaissance) και ο λεγόμενος Ανθρωπισμός δεν είναι τίποτε άλλο παρά μία επιστροφή στις αρχαίες Ελληνικές κλασσικές σπουδές. Είναι δηλαδή μία επιστροφή στην Κλασσική εποχή και μία αναγέννησης της αρχαίας Ελληνικής γραμματείας γενικότερα, αλλά και της φιλοσοφίας. Αυτήν την αναγέννηση της αρχαίας Ελληνικής κλασσικής φιλοσοφίας δεν την προκάλεσε ο ίδιος ο </w:t>
      </w:r>
      <w:r>
        <w:rPr>
          <w:rFonts w:ascii="Arial Narrow" w:hAnsi="Arial Narrow" w:cs="Arial"/>
          <w:i/>
          <w:iCs/>
        </w:rPr>
        <w:t>Δάντης</w:t>
      </w:r>
      <w:r w:rsidRPr="00A04DD3">
        <w:rPr>
          <w:rFonts w:ascii="Arial Narrow" w:hAnsi="Arial Narrow" w:cs="Arial"/>
          <w:i/>
          <w:iCs/>
        </w:rPr>
        <w:t xml:space="preserve">, διότι αυτή είχε αρχίσει τουλάχιστον δύο αιώνες πριν. Ο </w:t>
      </w:r>
      <w:r>
        <w:rPr>
          <w:rFonts w:ascii="Arial Narrow" w:hAnsi="Arial Narrow" w:cs="Arial"/>
          <w:i/>
          <w:iCs/>
        </w:rPr>
        <w:t>Δάντης</w:t>
      </w:r>
      <w:r w:rsidRPr="00A04DD3">
        <w:rPr>
          <w:rFonts w:ascii="Arial Narrow" w:hAnsi="Arial Narrow" w:cs="Arial"/>
          <w:i/>
          <w:iCs/>
        </w:rPr>
        <w:t xml:space="preserve"> είναι αποδεδειγμένο ότι ήταν οπαδός του Θωμά του Ακινάτ</w:t>
      </w:r>
      <w:r>
        <w:rPr>
          <w:rFonts w:ascii="Arial Narrow" w:hAnsi="Arial Narrow" w:cs="Arial"/>
          <w:i/>
          <w:iCs/>
        </w:rPr>
        <w:t>η</w:t>
      </w:r>
      <w:r w:rsidRPr="00A04DD3">
        <w:rPr>
          <w:rFonts w:ascii="Arial Narrow" w:hAnsi="Arial Narrow" w:cs="Arial"/>
          <w:i/>
          <w:iCs/>
        </w:rPr>
        <w:t>, το δε έργο του με τίτλο Θεία Κωμωδία (Divina Commedia) είναι μία ποιητική απόδοσις της θεολογίας του Θωμά του Ακινά</w:t>
      </w:r>
      <w:r>
        <w:rPr>
          <w:rFonts w:ascii="Arial Narrow" w:hAnsi="Arial Narrow" w:cs="Arial"/>
          <w:i/>
          <w:iCs/>
        </w:rPr>
        <w:t>τη</w:t>
      </w:r>
      <w:r w:rsidRPr="00A04DD3">
        <w:rPr>
          <w:rFonts w:ascii="Arial Narrow" w:hAnsi="Arial Narrow" w:cs="Arial"/>
          <w:i/>
          <w:iCs/>
        </w:rPr>
        <w:t>. Όμως άρχισε να αποδεικνύεται ότι η ερμηνεία του Θωμά Ακινάτου επάνω στον Αριστοτέλη δεν ήταν σωστή, ότι δηλαδή ήταν μία παρερμηνεία</w:t>
      </w:r>
      <w:r>
        <w:rPr>
          <w:rFonts w:ascii="Arial Narrow" w:hAnsi="Arial Narrow" w:cs="Arial"/>
          <w:iCs/>
        </w:rPr>
        <w:t>»</w:t>
      </w:r>
      <w:r w:rsidR="00692E0F">
        <w:rPr>
          <w:rFonts w:ascii="ZWAdobeF" w:hAnsi="ZWAdobeF" w:cs="ZWAdobeF"/>
          <w:iCs/>
          <w:sz w:val="2"/>
          <w:szCs w:val="2"/>
        </w:rPr>
        <w:t>459F</w:t>
      </w:r>
      <w:r>
        <w:rPr>
          <w:rStyle w:val="ae"/>
          <w:rFonts w:ascii="Arial Narrow" w:hAnsi="Arial Narrow" w:cs="Arial"/>
          <w:iCs/>
        </w:rPr>
        <w:footnoteReference w:id="466"/>
      </w:r>
      <w:r w:rsidRPr="00A04DD3">
        <w:rPr>
          <w:rFonts w:ascii="Arial Narrow" w:hAnsi="Arial Narrow" w:cs="Arial"/>
          <w:iCs/>
        </w:rPr>
        <w:t>.</w:t>
      </w:r>
    </w:p>
    <w:p w:rsidR="00F12329" w:rsidRDefault="00F12329" w:rsidP="00F12329">
      <w:pPr>
        <w:spacing w:after="0" w:line="240" w:lineRule="auto"/>
        <w:contextualSpacing/>
        <w:jc w:val="both"/>
        <w:rPr>
          <w:rFonts w:ascii="Arial Narrow" w:hAnsi="Arial Narrow" w:cs="Arial"/>
          <w:iCs/>
        </w:rPr>
      </w:pPr>
      <w:r>
        <w:rPr>
          <w:rFonts w:ascii="Arial Narrow" w:hAnsi="Arial Narrow" w:cs="Arial"/>
          <w:iCs/>
        </w:rPr>
        <w:t>Ο</w:t>
      </w:r>
      <w:r w:rsidRPr="00441897">
        <w:rPr>
          <w:rFonts w:ascii="Arial Narrow" w:hAnsi="Arial Narrow" w:cs="Arial"/>
          <w:iCs/>
        </w:rPr>
        <w:t>ι αστρονόμοι της εποχής (</w:t>
      </w:r>
      <w:r>
        <w:rPr>
          <w:rFonts w:ascii="Arial Narrow" w:hAnsi="Arial Narrow" w:cs="Arial"/>
          <w:iCs/>
        </w:rPr>
        <w:t xml:space="preserve">βλ. </w:t>
      </w:r>
      <w:r w:rsidRPr="00441897">
        <w:rPr>
          <w:rFonts w:ascii="Arial Narrow" w:hAnsi="Arial Narrow" w:cs="Arial"/>
          <w:iCs/>
        </w:rPr>
        <w:t>Γαλιλαίος) απέδειξαν με την παρατήρηση που έκαναν με τα τηλεσκόπιά τους (και όχι με φιλοσοφικά επιχειρήματα), ότι αφενός μεν δεν περιστρέφεται ο ήλιος γύρω από την γη, αλλά η γη γύρω από τον ήλιο και αφετέρου ότι η γη δεν είναι επίπεδη (όπως υποστήριζε ο Αριστοτέλης). Οι τότε εκκλησιαστικές αρχές αντέδρ</w:t>
      </w:r>
      <w:r>
        <w:rPr>
          <w:rFonts w:ascii="Arial Narrow" w:hAnsi="Arial Narrow" w:cs="Arial"/>
          <w:iCs/>
        </w:rPr>
        <w:t>α</w:t>
      </w:r>
      <w:r w:rsidRPr="00441897">
        <w:rPr>
          <w:rFonts w:ascii="Arial Narrow" w:hAnsi="Arial Narrow" w:cs="Arial"/>
          <w:iCs/>
        </w:rPr>
        <w:t xml:space="preserve">σαν έντονα </w:t>
      </w:r>
      <w:r>
        <w:rPr>
          <w:rFonts w:ascii="Arial Narrow" w:hAnsi="Arial Narrow" w:cs="Arial"/>
          <w:iCs/>
        </w:rPr>
        <w:t>(απείλησαν να κάψουν τον Γαλιλαίο). Τ</w:t>
      </w:r>
      <w:r w:rsidRPr="00441897">
        <w:rPr>
          <w:rFonts w:ascii="Arial Narrow" w:hAnsi="Arial Narrow" w:cs="Arial"/>
          <w:iCs/>
        </w:rPr>
        <w:t xml:space="preserve">ελικά αποδείχθηκε ότι έκαναν λάθος. </w:t>
      </w:r>
    </w:p>
    <w:p w:rsidR="00EB4392" w:rsidRDefault="00EB4392" w:rsidP="00F12329">
      <w:pPr>
        <w:spacing w:after="0" w:line="240" w:lineRule="auto"/>
        <w:contextualSpacing/>
        <w:jc w:val="both"/>
        <w:rPr>
          <w:rFonts w:ascii="Arial Narrow" w:hAnsi="Arial Narrow" w:cs="Arial"/>
          <w:iCs/>
        </w:rPr>
      </w:pPr>
    </w:p>
    <w:p w:rsidR="00F12329" w:rsidRPr="00441897" w:rsidRDefault="00F12329" w:rsidP="00F12329">
      <w:pPr>
        <w:spacing w:after="0" w:line="240" w:lineRule="auto"/>
        <w:contextualSpacing/>
        <w:jc w:val="both"/>
        <w:rPr>
          <w:rFonts w:ascii="Arial Narrow" w:hAnsi="Arial Narrow" w:cs="Arial"/>
          <w:iCs/>
        </w:rPr>
      </w:pPr>
      <w:r w:rsidRPr="00441897">
        <w:rPr>
          <w:rFonts w:ascii="Arial Narrow" w:hAnsi="Arial Narrow" w:cs="Arial"/>
          <w:iCs/>
        </w:rPr>
        <w:t xml:space="preserve">Οπότε δημιουργήθηκε η εντύπωση ότι ήταν λανθασμένες γενικά οι περιγραφές των θεολόγων περί του φυσικού κόσμου. Επιπλέον, τότε η Αγία Γραφή ερμηνευόταν υποχρεωτικά βάσει των αντιλήψεων του Αριστοτέλη (όποιος διαφωνούσε με τον Αριστοτέλη, όπως τον ερμήνευαν οι Φράγκοι, κινδύνευε να χάσει την ζωή του). Η αυστηρή κριτική στο λογικό σύστημα του Αριστοτέλη που άσκησαν οι θετικοί επιστήμονες της Δύσης </w:t>
      </w:r>
      <w:r>
        <w:rPr>
          <w:rFonts w:ascii="Arial Narrow" w:hAnsi="Arial Narrow" w:cs="Arial"/>
          <w:iCs/>
        </w:rPr>
        <w:t>α</w:t>
      </w:r>
      <w:r w:rsidRPr="00441897">
        <w:rPr>
          <w:rFonts w:ascii="Arial Narrow" w:hAnsi="Arial Narrow" w:cs="Arial"/>
          <w:iCs/>
        </w:rPr>
        <w:t xml:space="preserve">πετέλεσε έναν από τους λόγους που σήμερα έχουμε αυτήν την σπουδαία εξέλιξη στις θετικές επιστήμες στη Δύση. </w:t>
      </w:r>
      <w:r>
        <w:rPr>
          <w:rFonts w:ascii="Arial Narrow" w:hAnsi="Arial Narrow" w:cs="Arial"/>
          <w:iCs/>
        </w:rPr>
        <w:t>Ε</w:t>
      </w:r>
      <w:r w:rsidRPr="00441897">
        <w:rPr>
          <w:rFonts w:ascii="Arial Narrow" w:hAnsi="Arial Narrow" w:cs="Arial"/>
          <w:iCs/>
        </w:rPr>
        <w:t xml:space="preserve">ίχε </w:t>
      </w:r>
      <w:r>
        <w:rPr>
          <w:rFonts w:ascii="Arial Narrow" w:hAnsi="Arial Narrow" w:cs="Arial"/>
          <w:iCs/>
        </w:rPr>
        <w:t xml:space="preserve">όμως </w:t>
      </w:r>
      <w:r w:rsidRPr="00441897">
        <w:rPr>
          <w:rFonts w:ascii="Arial Narrow" w:hAnsi="Arial Narrow" w:cs="Arial"/>
          <w:iCs/>
        </w:rPr>
        <w:t xml:space="preserve">ως κύριο σκοπό να ρίξουν την αυθεντία της Εκκλησίας επάνω στα θέματα των θετικών επιστημών. Αυτό βέβαια δημιούργησε προβλήματα στην Δυτική </w:t>
      </w:r>
      <w:r>
        <w:rPr>
          <w:rFonts w:ascii="Arial Narrow" w:hAnsi="Arial Narrow" w:cs="Arial"/>
          <w:iCs/>
        </w:rPr>
        <w:t xml:space="preserve">Χριστιανική </w:t>
      </w:r>
      <w:r w:rsidRPr="00441897">
        <w:rPr>
          <w:rFonts w:ascii="Arial Narrow" w:hAnsi="Arial Narrow" w:cs="Arial"/>
          <w:iCs/>
        </w:rPr>
        <w:t>Παράδοση όχι μόνο για τους Παπικούς, αλλά και για τους Προτεστάντες (όλοι τους παλαιότερα ήταν αφοσιωμένοι στην παλιά αντ</w:t>
      </w:r>
      <w:r>
        <w:rPr>
          <w:rFonts w:ascii="Arial Narrow" w:hAnsi="Arial Narrow" w:cs="Arial"/>
          <w:iCs/>
        </w:rPr>
        <w:t xml:space="preserve">ίληψη του κόσμου). </w:t>
      </w:r>
      <w:r w:rsidRPr="003B7611">
        <w:rPr>
          <w:rFonts w:ascii="Arial Narrow" w:hAnsi="Arial Narrow" w:cs="Arial"/>
          <w:iCs/>
        </w:rPr>
        <w:t xml:space="preserve">Όσοι </w:t>
      </w:r>
      <w:r>
        <w:rPr>
          <w:rFonts w:ascii="Arial Narrow" w:hAnsi="Arial Narrow" w:cs="Arial"/>
          <w:iCs/>
        </w:rPr>
        <w:t xml:space="preserve">σπουδάσαμε </w:t>
      </w:r>
      <w:r w:rsidRPr="003B7611">
        <w:rPr>
          <w:rFonts w:ascii="Arial Narrow" w:hAnsi="Arial Narrow" w:cs="Arial"/>
          <w:iCs/>
        </w:rPr>
        <w:t>σ</w:t>
      </w:r>
      <w:r>
        <w:rPr>
          <w:rFonts w:ascii="Arial Narrow" w:hAnsi="Arial Narrow" w:cs="Arial"/>
          <w:iCs/>
        </w:rPr>
        <w:t>την Ευρώπη ή/και στην Αμερική, είδαμε</w:t>
      </w:r>
      <w:r w:rsidRPr="003B7611">
        <w:rPr>
          <w:rFonts w:ascii="Arial Narrow" w:hAnsi="Arial Narrow" w:cs="Arial"/>
          <w:iCs/>
        </w:rPr>
        <w:t xml:space="preserve"> ότι </w:t>
      </w:r>
      <w:r>
        <w:rPr>
          <w:rFonts w:ascii="Arial Narrow" w:hAnsi="Arial Narrow" w:cs="Arial"/>
          <w:iCs/>
        </w:rPr>
        <w:t xml:space="preserve">πλέον </w:t>
      </w:r>
      <w:r w:rsidRPr="003B7611">
        <w:rPr>
          <w:rFonts w:ascii="Arial Narrow" w:hAnsi="Arial Narrow" w:cs="Arial"/>
          <w:iCs/>
        </w:rPr>
        <w:t>δεν έχει και πολλή πέραση ούτε ο Πλάτων</w:t>
      </w:r>
      <w:r>
        <w:rPr>
          <w:rFonts w:ascii="Arial Narrow" w:hAnsi="Arial Narrow" w:cs="Arial"/>
          <w:iCs/>
        </w:rPr>
        <w:t>ας</w:t>
      </w:r>
      <w:r w:rsidRPr="003B7611">
        <w:rPr>
          <w:rFonts w:ascii="Arial Narrow" w:hAnsi="Arial Narrow" w:cs="Arial"/>
          <w:iCs/>
        </w:rPr>
        <w:t xml:space="preserve"> ούτε ο</w:t>
      </w:r>
      <w:r>
        <w:rPr>
          <w:rFonts w:ascii="Arial Narrow" w:hAnsi="Arial Narrow" w:cs="Arial"/>
          <w:iCs/>
        </w:rPr>
        <w:t xml:space="preserve"> </w:t>
      </w:r>
      <w:r w:rsidRPr="003B7611">
        <w:rPr>
          <w:rFonts w:ascii="Arial Narrow" w:hAnsi="Arial Narrow" w:cs="Arial"/>
          <w:iCs/>
        </w:rPr>
        <w:t xml:space="preserve">Αριστοτέλης και ότι στον μεν Αγγλοσαξονικό κόσμο επικρατεί ο </w:t>
      </w:r>
      <w:r w:rsidRPr="00527ECA">
        <w:rPr>
          <w:rFonts w:ascii="Arial Narrow" w:hAnsi="Arial Narrow" w:cs="Arial"/>
          <w:b/>
          <w:iCs/>
        </w:rPr>
        <w:t>λογικό θετικισμός</w:t>
      </w:r>
      <w:r w:rsidR="00692E0F">
        <w:rPr>
          <w:rFonts w:ascii="ZWAdobeF" w:hAnsi="ZWAdobeF" w:cs="ZWAdobeF"/>
          <w:iCs/>
          <w:sz w:val="2"/>
          <w:szCs w:val="2"/>
        </w:rPr>
        <w:t>460F</w:t>
      </w:r>
      <w:r>
        <w:rPr>
          <w:rStyle w:val="ae"/>
          <w:rFonts w:ascii="Arial Narrow" w:hAnsi="Arial Narrow" w:cs="Arial"/>
          <w:iCs/>
        </w:rPr>
        <w:footnoteReference w:id="467"/>
      </w:r>
      <w:r w:rsidRPr="003B7611">
        <w:rPr>
          <w:rFonts w:ascii="Arial Narrow" w:hAnsi="Arial Narrow" w:cs="Arial"/>
          <w:iCs/>
        </w:rPr>
        <w:t>, ενώ στην Ευρώπη και κυρίως στην Γαλλία</w:t>
      </w:r>
      <w:r>
        <w:rPr>
          <w:rFonts w:ascii="Arial Narrow" w:hAnsi="Arial Narrow" w:cs="Arial"/>
          <w:iCs/>
        </w:rPr>
        <w:t xml:space="preserve"> </w:t>
      </w:r>
      <w:r w:rsidRPr="003B7611">
        <w:rPr>
          <w:rFonts w:ascii="Arial Narrow" w:hAnsi="Arial Narrow" w:cs="Arial"/>
          <w:iCs/>
        </w:rPr>
        <w:t xml:space="preserve">επικρατεί ο </w:t>
      </w:r>
      <w:r w:rsidRPr="00527ECA">
        <w:rPr>
          <w:rFonts w:ascii="Arial Narrow" w:hAnsi="Arial Narrow" w:cs="Arial"/>
          <w:b/>
          <w:iCs/>
        </w:rPr>
        <w:t>υπαρξισμός</w:t>
      </w:r>
      <w:r w:rsidR="00692E0F">
        <w:rPr>
          <w:rFonts w:ascii="ZWAdobeF" w:hAnsi="ZWAdobeF" w:cs="ZWAdobeF"/>
          <w:iCs/>
          <w:sz w:val="2"/>
          <w:szCs w:val="2"/>
        </w:rPr>
        <w:t>461F</w:t>
      </w:r>
      <w:r>
        <w:rPr>
          <w:rStyle w:val="ae"/>
          <w:rFonts w:ascii="Arial Narrow" w:hAnsi="Arial Narrow" w:cs="Arial"/>
          <w:iCs/>
        </w:rPr>
        <w:footnoteReference w:id="468"/>
      </w:r>
      <w:r w:rsidRPr="003B7611">
        <w:rPr>
          <w:rFonts w:ascii="Arial Narrow" w:hAnsi="Arial Narrow" w:cs="Arial"/>
          <w:iCs/>
        </w:rPr>
        <w:t>. Οι υπαρξιστές διαιρούνται στους άθεους υπαρξιστές και στους θρησκευόμενους υπαρξιστές.</w:t>
      </w:r>
      <w:r>
        <w:rPr>
          <w:rFonts w:ascii="Arial Narrow" w:hAnsi="Arial Narrow" w:cs="Arial"/>
          <w:iCs/>
        </w:rPr>
        <w:t xml:space="preserve"> </w:t>
      </w:r>
    </w:p>
    <w:p w:rsidR="00F12329" w:rsidRDefault="00F12329" w:rsidP="00F12329">
      <w:pPr>
        <w:spacing w:after="0" w:line="240" w:lineRule="auto"/>
        <w:contextualSpacing/>
        <w:jc w:val="both"/>
        <w:rPr>
          <w:rFonts w:ascii="Arial Narrow" w:hAnsi="Arial Narrow" w:cs="Arial"/>
          <w:iCs/>
        </w:rPr>
      </w:pPr>
    </w:p>
    <w:p w:rsidR="00F12329" w:rsidRPr="00F2146D" w:rsidRDefault="00F12329" w:rsidP="00202CCD">
      <w:pPr>
        <w:pStyle w:val="21"/>
        <w:spacing w:before="0" w:line="240" w:lineRule="auto"/>
        <w:contextualSpacing/>
        <w:rPr>
          <w:rStyle w:val="3Char"/>
          <w:rFonts w:ascii="Arial Narrow" w:hAnsi="Arial Narrow"/>
        </w:rPr>
      </w:pPr>
      <w:bookmarkStart w:id="332" w:name="_Toc42965013"/>
      <w:r w:rsidRPr="00F2146D">
        <w:rPr>
          <w:rStyle w:val="3Char"/>
          <w:rFonts w:ascii="Arial Narrow" w:hAnsi="Arial Narrow"/>
        </w:rPr>
        <w:t>Ο Θεός στον οποίο πιστεύω επηρεάζει το πρότυπο ηγεσίας που υιοθετώ.</w:t>
      </w:r>
      <w:bookmarkEnd w:id="332"/>
    </w:p>
    <w:p w:rsidR="00F12329" w:rsidRDefault="00F12329" w:rsidP="00F12329">
      <w:pPr>
        <w:spacing w:after="0" w:line="240" w:lineRule="auto"/>
        <w:contextualSpacing/>
        <w:jc w:val="both"/>
        <w:rPr>
          <w:rFonts w:ascii="Arial Narrow" w:hAnsi="Arial Narrow" w:cs="Arial"/>
          <w:iCs/>
        </w:rPr>
      </w:pPr>
      <w:r>
        <w:rPr>
          <w:rFonts w:ascii="Arial Narrow" w:hAnsi="Arial Narrow" w:cs="Arial"/>
          <w:iCs/>
        </w:rPr>
        <w:t xml:space="preserve">Από τα παραπάνω, γίνεται νομίζω εμφανές </w:t>
      </w:r>
      <w:r w:rsidRPr="000433FE">
        <w:rPr>
          <w:rFonts w:ascii="Arial Narrow" w:hAnsi="Arial Narrow" w:cs="Arial"/>
          <w:iCs/>
        </w:rPr>
        <w:t>ότι</w:t>
      </w:r>
      <w:r>
        <w:rPr>
          <w:rFonts w:ascii="Arial Narrow" w:hAnsi="Arial Narrow" w:cs="Arial"/>
          <w:iCs/>
        </w:rPr>
        <w:t xml:space="preserve"> σε άλλο Θεό πίστευαν </w:t>
      </w:r>
      <w:r w:rsidRPr="000F5FA8">
        <w:rPr>
          <w:rFonts w:ascii="Arial Narrow" w:hAnsi="Arial Narrow" w:cs="Arial"/>
          <w:iCs/>
        </w:rPr>
        <w:t>/</w:t>
      </w:r>
      <w:r>
        <w:rPr>
          <w:rFonts w:ascii="Arial Narrow" w:hAnsi="Arial Narrow" w:cs="Arial"/>
          <w:iCs/>
        </w:rPr>
        <w:t xml:space="preserve"> πιστεύουν στη Δύση και σε άλλο στην Ανατολή. Και</w:t>
      </w:r>
      <w:r w:rsidRPr="000433FE">
        <w:rPr>
          <w:rFonts w:ascii="Arial Narrow" w:hAnsi="Arial Narrow" w:cs="Arial"/>
          <w:iCs/>
        </w:rPr>
        <w:t xml:space="preserve"> </w:t>
      </w:r>
      <w:r w:rsidRPr="00D44B2E">
        <w:rPr>
          <w:rFonts w:ascii="Arial Narrow" w:hAnsi="Arial Narrow" w:cs="Arial"/>
          <w:b/>
          <w:iCs/>
        </w:rPr>
        <w:t>ανάλογα με το Θεό στον οποίο πιστεύεις είναι και το πρότυπο δικαιοσύνης και ηγεσίας που υιοθετείς</w:t>
      </w:r>
      <w:r>
        <w:rPr>
          <w:rFonts w:ascii="Arial Narrow" w:hAnsi="Arial Narrow" w:cs="Arial"/>
          <w:b/>
          <w:iCs/>
        </w:rPr>
        <w:t xml:space="preserve"> </w:t>
      </w:r>
      <w:r w:rsidRPr="00527ECA">
        <w:rPr>
          <w:rFonts w:ascii="Arial Narrow" w:hAnsi="Arial Narrow" w:cs="Arial"/>
          <w:iCs/>
        </w:rPr>
        <w:t>(αν πιστεύεις) ή</w:t>
      </w:r>
      <w:r>
        <w:rPr>
          <w:rFonts w:ascii="Arial Narrow" w:hAnsi="Arial Narrow" w:cs="Arial"/>
          <w:b/>
          <w:iCs/>
        </w:rPr>
        <w:t xml:space="preserve"> </w:t>
      </w:r>
      <w:r w:rsidRPr="00D44B2E">
        <w:rPr>
          <w:rFonts w:ascii="Arial Narrow" w:hAnsi="Arial Narrow" w:cs="Arial"/>
          <w:b/>
          <w:iCs/>
        </w:rPr>
        <w:t xml:space="preserve">διαμορφώνεις </w:t>
      </w:r>
      <w:r w:rsidRPr="00527ECA">
        <w:rPr>
          <w:rFonts w:ascii="Arial Narrow" w:hAnsi="Arial Narrow" w:cs="Arial"/>
          <w:iCs/>
        </w:rPr>
        <w:t>(αν είσαι άθεος)</w:t>
      </w:r>
      <w:r>
        <w:rPr>
          <w:rFonts w:ascii="Arial Narrow" w:hAnsi="Arial Narrow" w:cs="Arial"/>
          <w:iCs/>
        </w:rPr>
        <w:t>,</w:t>
      </w:r>
      <w:r>
        <w:rPr>
          <w:rFonts w:ascii="Arial Narrow" w:hAnsi="Arial Narrow" w:cs="Arial"/>
          <w:b/>
          <w:iCs/>
        </w:rPr>
        <w:t xml:space="preserve"> </w:t>
      </w:r>
      <w:r w:rsidRPr="00527ECA">
        <w:rPr>
          <w:rFonts w:ascii="Arial Narrow" w:hAnsi="Arial Narrow" w:cs="Arial"/>
          <w:iCs/>
        </w:rPr>
        <w:t>και</w:t>
      </w:r>
      <w:r w:rsidRPr="00D44B2E">
        <w:rPr>
          <w:rFonts w:ascii="Arial Narrow" w:hAnsi="Arial Narrow" w:cs="Arial"/>
          <w:b/>
          <w:iCs/>
        </w:rPr>
        <w:t xml:space="preserve"> εφαρμόζεις</w:t>
      </w:r>
      <w:r>
        <w:rPr>
          <w:rFonts w:ascii="Arial Narrow" w:hAnsi="Arial Narrow" w:cs="Arial"/>
          <w:iCs/>
        </w:rPr>
        <w:t xml:space="preserve"> στην καθημερινότητά του, στην εργασία σου, στην οικογένειά σου, στο περιβάλλον σου</w:t>
      </w:r>
      <w:r w:rsidRPr="00527ECA">
        <w:rPr>
          <w:rFonts w:ascii="Arial Narrow" w:hAnsi="Arial Narrow" w:cs="Arial"/>
          <w:iCs/>
        </w:rPr>
        <w:t>.</w:t>
      </w:r>
      <w:r w:rsidRPr="000433FE">
        <w:rPr>
          <w:rFonts w:ascii="Arial Narrow" w:hAnsi="Arial Narrow" w:cs="Arial"/>
          <w:iCs/>
        </w:rPr>
        <w:t xml:space="preserve"> </w:t>
      </w:r>
      <w:r>
        <w:rPr>
          <w:rFonts w:ascii="Arial Narrow" w:hAnsi="Arial Narrow" w:cs="Arial"/>
          <w:iCs/>
        </w:rPr>
        <w:t>Γενικά φαίνεται ότι ο «δυτικός» Θεός μάλλον είναι πιο ορθολογιστής, αυταρχικός (θέλει όλοι να τον υπακούν) και αδέκαστος τιμωρός, χωρίς ενσυνα</w:t>
      </w:r>
      <w:r>
        <w:rPr>
          <w:rFonts w:ascii="Arial" w:hAnsi="Arial" w:cs="Arial"/>
          <w:iCs/>
        </w:rPr>
        <w:t>ἰ</w:t>
      </w:r>
      <w:r>
        <w:rPr>
          <w:rFonts w:ascii="Arial Narrow" w:hAnsi="Arial Narrow" w:cs="Arial"/>
          <w:iCs/>
        </w:rPr>
        <w:t xml:space="preserve">σθηση ούτε ενδιαφέρον (αν δεν είναι ορθολογικά απαραίτητο) να καλλιεργήσει και αναπτύξει όλα τα παιδιά του (ακόμα και τα «άτακτα»). Ο δε «ανατολικός» Θεός φαίνεται να είναι πιο φιλάνθρωπος, «ησυχαστής», φιλότιμος, αγαπητικός, έχει  ενσυναίσθηση, υπομονή και αποζητά διαρκώς την κοινωνία με όλους μας. </w:t>
      </w:r>
    </w:p>
    <w:p w:rsidR="00EB4392" w:rsidRDefault="00EB4392" w:rsidP="00F12329">
      <w:pPr>
        <w:spacing w:after="0" w:line="240" w:lineRule="auto"/>
        <w:contextualSpacing/>
        <w:jc w:val="both"/>
        <w:rPr>
          <w:rFonts w:ascii="Arial Narrow" w:hAnsi="Arial Narrow" w:cs="Silver Humana"/>
          <w:iCs/>
        </w:rPr>
      </w:pPr>
    </w:p>
    <w:p w:rsidR="00F12329" w:rsidRDefault="00F12329" w:rsidP="00F12329">
      <w:pPr>
        <w:spacing w:after="0" w:line="240" w:lineRule="auto"/>
        <w:contextualSpacing/>
        <w:jc w:val="both"/>
        <w:rPr>
          <w:rFonts w:ascii="Arial Narrow" w:hAnsi="Arial Narrow" w:cs="Silver Humana"/>
          <w:iCs/>
        </w:rPr>
      </w:pPr>
      <w:r w:rsidRPr="00AE32F0">
        <w:rPr>
          <w:rFonts w:ascii="Arial Narrow" w:hAnsi="Arial Narrow" w:cs="Silver Humana"/>
          <w:iCs/>
        </w:rPr>
        <w:t xml:space="preserve">Τις </w:t>
      </w:r>
      <w:r w:rsidRPr="0003493F">
        <w:rPr>
          <w:rFonts w:ascii="Arial Narrow" w:hAnsi="Arial Narrow" w:cs="Silver Humana"/>
          <w:b/>
          <w:iCs/>
        </w:rPr>
        <w:t>συνέπειες</w:t>
      </w:r>
      <w:r w:rsidRPr="00AE32F0">
        <w:rPr>
          <w:rFonts w:ascii="Arial Narrow" w:hAnsi="Arial Narrow" w:cs="Silver Humana"/>
          <w:iCs/>
        </w:rPr>
        <w:t xml:space="preserve"> των παραπάνω βλέπουμε ακόμη και σήμερα </w:t>
      </w:r>
      <w:r>
        <w:rPr>
          <w:rFonts w:ascii="Arial Narrow" w:hAnsi="Arial Narrow" w:cs="Silver Humana"/>
          <w:iCs/>
        </w:rPr>
        <w:t xml:space="preserve">τόσο </w:t>
      </w:r>
      <w:r w:rsidRPr="00AE32F0">
        <w:rPr>
          <w:rFonts w:ascii="Arial Narrow" w:hAnsi="Arial Narrow" w:cs="Silver Humana"/>
          <w:iCs/>
        </w:rPr>
        <w:t xml:space="preserve">στον </w:t>
      </w:r>
      <w:r w:rsidRPr="0003493F">
        <w:rPr>
          <w:rFonts w:ascii="Arial Narrow" w:hAnsi="Arial Narrow" w:cs="Silver Humana"/>
          <w:b/>
          <w:iCs/>
        </w:rPr>
        <w:t>ανταγωνισμό Οικονομίας</w:t>
      </w:r>
      <w:r w:rsidRPr="00AE32F0">
        <w:rPr>
          <w:rFonts w:ascii="Arial Narrow" w:hAnsi="Arial Narrow" w:cs="Silver Humana"/>
          <w:iCs/>
        </w:rPr>
        <w:t xml:space="preserve"> (πραγματική οικονομία) </w:t>
      </w:r>
      <w:r w:rsidRPr="0003493F">
        <w:rPr>
          <w:rFonts w:ascii="Arial Narrow" w:hAnsi="Arial Narrow" w:cs="Silver Humana"/>
          <w:b/>
          <w:iCs/>
        </w:rPr>
        <w:t>και</w:t>
      </w:r>
      <w:r w:rsidRPr="00AE32F0">
        <w:rPr>
          <w:rFonts w:ascii="Arial Narrow" w:hAnsi="Arial Narrow" w:cs="Silver Humana"/>
          <w:iCs/>
        </w:rPr>
        <w:t xml:space="preserve"> </w:t>
      </w:r>
      <w:r w:rsidRPr="0003493F">
        <w:rPr>
          <w:rFonts w:ascii="Arial Narrow" w:hAnsi="Arial Narrow" w:cs="Silver Humana"/>
          <w:b/>
          <w:iCs/>
        </w:rPr>
        <w:t>Χρηματιστικής</w:t>
      </w:r>
      <w:r w:rsidRPr="00AE32F0">
        <w:rPr>
          <w:rFonts w:ascii="Arial Narrow" w:hAnsi="Arial Narrow" w:cs="Silver Humana"/>
          <w:iCs/>
        </w:rPr>
        <w:t xml:space="preserve"> (χρηματιστηριακή οικονομία), </w:t>
      </w:r>
      <w:r>
        <w:rPr>
          <w:rFonts w:ascii="Arial Narrow" w:hAnsi="Arial Narrow" w:cs="Silver Humana"/>
          <w:iCs/>
        </w:rPr>
        <w:t xml:space="preserve">όσο και </w:t>
      </w:r>
      <w:r w:rsidRPr="00AE32F0">
        <w:rPr>
          <w:rFonts w:ascii="Arial Narrow" w:hAnsi="Arial Narrow" w:cs="Silver Humana"/>
          <w:iCs/>
        </w:rPr>
        <w:t xml:space="preserve">στις δυσκίνητες, </w:t>
      </w:r>
      <w:r w:rsidRPr="0003493F">
        <w:rPr>
          <w:rFonts w:ascii="Arial Narrow" w:hAnsi="Arial Narrow" w:cs="Silver Humana"/>
          <w:b/>
          <w:iCs/>
        </w:rPr>
        <w:t>ιεραρχικές, αυταρχικές οργανωτικές δομές ηγεσίας</w:t>
      </w:r>
      <w:r w:rsidRPr="00AE32F0">
        <w:rPr>
          <w:rFonts w:ascii="Arial Narrow" w:hAnsi="Arial Narrow" w:cs="Silver Humana"/>
          <w:iCs/>
        </w:rPr>
        <w:t xml:space="preserve"> και εξουσίας </w:t>
      </w:r>
      <w:r>
        <w:rPr>
          <w:rFonts w:ascii="Arial Narrow" w:hAnsi="Arial Narrow" w:cs="Silver Humana"/>
          <w:iCs/>
        </w:rPr>
        <w:t>(</w:t>
      </w:r>
      <w:r w:rsidRPr="00AE32F0">
        <w:rPr>
          <w:rFonts w:ascii="Arial Narrow" w:hAnsi="Arial Narrow" w:cs="Silver Humana"/>
          <w:iCs/>
        </w:rPr>
        <w:t>συχνά επιρρεπείς σε μη θεμιτές πρακτικές</w:t>
      </w:r>
      <w:r>
        <w:rPr>
          <w:rFonts w:ascii="Arial Narrow" w:hAnsi="Arial Narrow" w:cs="Silver Humana"/>
          <w:iCs/>
        </w:rPr>
        <w:t>)</w:t>
      </w:r>
      <w:r w:rsidRPr="00AE32F0">
        <w:rPr>
          <w:rFonts w:ascii="Arial Narrow" w:hAnsi="Arial Narrow" w:cs="Silver Humana"/>
          <w:iCs/>
        </w:rPr>
        <w:t xml:space="preserve"> από το Βατικανό έως τις Βρυξέλες και το Βερολίνο, τις επιχειρήσεις, στην </w:t>
      </w:r>
      <w:r w:rsidRPr="0003493F">
        <w:rPr>
          <w:rFonts w:ascii="Arial Narrow" w:hAnsi="Arial Narrow" w:cs="Silver Humana"/>
          <w:b/>
          <w:iCs/>
        </w:rPr>
        <w:t>έμφαση που δίνεται στο χρήμα</w:t>
      </w:r>
      <w:r w:rsidRPr="00AE32F0">
        <w:rPr>
          <w:rFonts w:ascii="Arial Narrow" w:hAnsi="Arial Narrow" w:cs="Silver Humana"/>
          <w:iCs/>
        </w:rPr>
        <w:t xml:space="preserve">, </w:t>
      </w:r>
      <w:r w:rsidRPr="0003493F">
        <w:rPr>
          <w:rFonts w:ascii="Arial Narrow" w:hAnsi="Arial Narrow" w:cs="Silver Humana"/>
          <w:b/>
          <w:iCs/>
        </w:rPr>
        <w:t>στα οικονομικά αποτελέσματα</w:t>
      </w:r>
      <w:r w:rsidRPr="00AE32F0">
        <w:rPr>
          <w:rFonts w:ascii="Arial Narrow" w:hAnsi="Arial Narrow" w:cs="Silver Humana"/>
          <w:iCs/>
        </w:rPr>
        <w:t xml:space="preserve"> και </w:t>
      </w:r>
      <w:r w:rsidRPr="0003493F">
        <w:rPr>
          <w:rFonts w:ascii="Arial Narrow" w:hAnsi="Arial Narrow" w:cs="Silver Humana"/>
          <w:b/>
          <w:iCs/>
        </w:rPr>
        <w:t>στην επίτευξη τον οικονομικών στόχων</w:t>
      </w:r>
      <w:r w:rsidRPr="00AE32F0">
        <w:rPr>
          <w:rFonts w:ascii="Arial Narrow" w:hAnsi="Arial Narrow" w:cs="Silver Humana"/>
          <w:iCs/>
        </w:rPr>
        <w:t xml:space="preserve"> πέραν και πάνω από καθετί (π.χ. περιβάλλον, οικογένεια, άνθρωπο, Θεό).</w:t>
      </w:r>
      <w:r w:rsidR="00692E0F">
        <w:rPr>
          <w:rFonts w:ascii="ZWAdobeF" w:hAnsi="ZWAdobeF" w:cs="ZWAdobeF"/>
          <w:iCs/>
          <w:sz w:val="2"/>
          <w:szCs w:val="2"/>
        </w:rPr>
        <w:t>462F</w:t>
      </w:r>
      <w:r w:rsidRPr="00AE32F0">
        <w:rPr>
          <w:rStyle w:val="ae"/>
          <w:rFonts w:ascii="Arial Narrow" w:hAnsi="Arial Narrow" w:cs="Silver Humana"/>
          <w:iCs/>
        </w:rPr>
        <w:footnoteReference w:id="469"/>
      </w:r>
      <w:r>
        <w:rPr>
          <w:rFonts w:ascii="Arial Narrow" w:hAnsi="Arial Narrow" w:cs="Silver Humana"/>
          <w:iCs/>
        </w:rPr>
        <w:t xml:space="preserve"> Το βλέπουμε επίσης στον «</w:t>
      </w:r>
      <w:r w:rsidRPr="0003493F">
        <w:rPr>
          <w:rFonts w:ascii="Arial Narrow" w:hAnsi="Arial Narrow" w:cs="Silver Humana"/>
          <w:b/>
          <w:iCs/>
        </w:rPr>
        <w:t>πολιτισμό</w:t>
      </w:r>
      <w:r>
        <w:rPr>
          <w:rFonts w:ascii="Arial Narrow" w:hAnsi="Arial Narrow" w:cs="Silver Humana"/>
          <w:iCs/>
        </w:rPr>
        <w:t xml:space="preserve">» που παράγει, παραδείγματος χάριν, η σημερινή Ευρώπη, εννοώντας την </w:t>
      </w:r>
      <w:r w:rsidRPr="0003493F">
        <w:rPr>
          <w:rFonts w:ascii="Arial Narrow" w:hAnsi="Arial Narrow" w:cs="Silver Humana"/>
          <w:b/>
          <w:iCs/>
        </w:rPr>
        <w:t>ανάπτυξη των μέσων προς επίτευξη του «Ευ Ζην» όλων μας</w:t>
      </w:r>
      <w:r>
        <w:rPr>
          <w:rFonts w:ascii="Arial Narrow" w:hAnsi="Arial Narrow" w:cs="Silver Humana"/>
          <w:iCs/>
        </w:rPr>
        <w:t xml:space="preserve">. </w:t>
      </w:r>
    </w:p>
    <w:p w:rsidR="00EB4392" w:rsidRDefault="00EB4392" w:rsidP="00F12329">
      <w:pPr>
        <w:spacing w:after="0" w:line="240" w:lineRule="auto"/>
        <w:contextualSpacing/>
        <w:jc w:val="both"/>
        <w:rPr>
          <w:rFonts w:ascii="Arial Narrow" w:hAnsi="Arial Narrow" w:cs="Silver Humana"/>
          <w:iCs/>
        </w:rPr>
      </w:pPr>
    </w:p>
    <w:p w:rsidR="00F12329" w:rsidRDefault="00F12329" w:rsidP="00F12329">
      <w:pPr>
        <w:spacing w:after="0" w:line="240" w:lineRule="auto"/>
        <w:contextualSpacing/>
        <w:jc w:val="both"/>
        <w:rPr>
          <w:rFonts w:ascii="Arial Narrow" w:hAnsi="Arial Narrow" w:cs="Silver Humana"/>
          <w:iCs/>
        </w:rPr>
      </w:pPr>
      <w:r>
        <w:rPr>
          <w:rFonts w:ascii="Arial Narrow" w:hAnsi="Arial Narrow" w:cs="Silver Humana"/>
          <w:iCs/>
        </w:rPr>
        <w:t>Ο Ζιάκας περιγράφει</w:t>
      </w:r>
      <w:r w:rsidR="00692E0F">
        <w:rPr>
          <w:rFonts w:ascii="ZWAdobeF" w:hAnsi="ZWAdobeF" w:cs="ZWAdobeF"/>
          <w:iCs/>
          <w:sz w:val="2"/>
          <w:szCs w:val="2"/>
        </w:rPr>
        <w:t>463F</w:t>
      </w:r>
      <w:r w:rsidRPr="002E0990">
        <w:rPr>
          <w:rStyle w:val="ae"/>
          <w:rFonts w:ascii="Arial Narrow" w:hAnsi="Arial Narrow" w:cs="Silver Humana"/>
          <w:b/>
          <w:iCs/>
        </w:rPr>
        <w:footnoteReference w:id="470"/>
      </w:r>
      <w:r>
        <w:rPr>
          <w:rFonts w:ascii="Arial Narrow" w:hAnsi="Arial Narrow" w:cs="Silver Humana"/>
          <w:iCs/>
        </w:rPr>
        <w:t xml:space="preserve"> την γεμάτη ετερότητε</w:t>
      </w:r>
      <w:r w:rsidRPr="006573E9">
        <w:rPr>
          <w:rFonts w:ascii="Arial Narrow" w:hAnsi="Arial Narrow" w:cs="Silver Humana"/>
          <w:iCs/>
        </w:rPr>
        <w:t xml:space="preserve">ς </w:t>
      </w:r>
      <w:r>
        <w:rPr>
          <w:rFonts w:ascii="Arial Narrow" w:hAnsi="Arial Narrow" w:cs="Silver Humana"/>
          <w:iCs/>
        </w:rPr>
        <w:t>σημερινή</w:t>
      </w:r>
      <w:r w:rsidRPr="006573E9">
        <w:rPr>
          <w:rFonts w:ascii="Arial Narrow" w:hAnsi="Arial Narrow" w:cs="Silver Humana"/>
          <w:iCs/>
        </w:rPr>
        <w:t xml:space="preserve"> «</w:t>
      </w:r>
      <w:r>
        <w:rPr>
          <w:rFonts w:ascii="Arial Narrow" w:hAnsi="Arial Narrow" w:cs="Silver Humana"/>
          <w:iCs/>
        </w:rPr>
        <w:t>Ευρώπη»</w:t>
      </w:r>
      <w:r w:rsidR="00692E0F">
        <w:rPr>
          <w:rFonts w:ascii="ZWAdobeF" w:hAnsi="ZWAdobeF" w:cs="ZWAdobeF"/>
          <w:iCs/>
          <w:sz w:val="2"/>
          <w:szCs w:val="2"/>
        </w:rPr>
        <w:t>464F</w:t>
      </w:r>
      <w:r>
        <w:rPr>
          <w:rStyle w:val="ae"/>
          <w:rFonts w:ascii="Arial Narrow" w:hAnsi="Arial Narrow" w:cs="Silver Humana"/>
          <w:iCs/>
        </w:rPr>
        <w:footnoteReference w:id="471"/>
      </w:r>
      <w:r>
        <w:rPr>
          <w:rFonts w:ascii="Arial Narrow" w:hAnsi="Arial Narrow" w:cs="Silver Humana"/>
          <w:iCs/>
        </w:rPr>
        <w:t xml:space="preserve"> </w:t>
      </w:r>
      <w:r>
        <w:rPr>
          <w:rFonts w:ascii="Arial Narrow" w:hAnsi="Arial Narrow" w:cs="Arial"/>
          <w:iCs/>
        </w:rPr>
        <w:t>ως μια γεωγραφική περιοχή</w:t>
      </w:r>
      <w:r>
        <w:rPr>
          <w:rFonts w:ascii="Arial" w:hAnsi="Arial" w:cs="Arial"/>
          <w:iCs/>
        </w:rPr>
        <w:t xml:space="preserve"> </w:t>
      </w:r>
      <w:r>
        <w:rPr>
          <w:rFonts w:ascii="Arial Narrow" w:hAnsi="Arial Narrow" w:cs="Silver Humana"/>
          <w:iCs/>
        </w:rPr>
        <w:t>που περιλαμβάνει ένα συνονθύλευμα διαφορετικών «</w:t>
      </w:r>
      <w:r w:rsidRPr="006573E9">
        <w:rPr>
          <w:rFonts w:ascii="Arial Narrow" w:hAnsi="Arial Narrow" w:cs="Silver Humana"/>
          <w:i/>
          <w:iCs/>
        </w:rPr>
        <w:t xml:space="preserve">πολιτισμών </w:t>
      </w:r>
      <w:r>
        <w:rPr>
          <w:rFonts w:ascii="Arial Narrow" w:hAnsi="Arial Narrow" w:cs="Silver Humana"/>
          <w:i/>
          <w:iCs/>
        </w:rPr>
        <w:t>πατρίδων-</w:t>
      </w:r>
      <w:r w:rsidRPr="006573E9">
        <w:rPr>
          <w:rFonts w:ascii="Arial Narrow" w:hAnsi="Arial Narrow" w:cs="Silver Humana"/>
          <w:i/>
          <w:iCs/>
        </w:rPr>
        <w:t>εθνοκρατών</w:t>
      </w:r>
      <w:r>
        <w:rPr>
          <w:rFonts w:ascii="Arial Narrow" w:hAnsi="Arial Narrow" w:cs="Silver Humana"/>
          <w:i/>
          <w:iCs/>
        </w:rPr>
        <w:t>-πόλεων</w:t>
      </w:r>
      <w:r>
        <w:rPr>
          <w:rFonts w:ascii="Arial Narrow" w:hAnsi="Arial Narrow" w:cs="Silver Humana"/>
          <w:iCs/>
        </w:rPr>
        <w:t xml:space="preserve">». </w:t>
      </w:r>
    </w:p>
    <w:p w:rsidR="0066503E" w:rsidRDefault="0066503E" w:rsidP="00F12329">
      <w:pPr>
        <w:spacing w:after="0" w:line="240" w:lineRule="auto"/>
        <w:contextualSpacing/>
        <w:jc w:val="both"/>
        <w:rPr>
          <w:rFonts w:ascii="Arial Narrow" w:hAnsi="Arial Narrow" w:cs="Silver Humana"/>
          <w:iCs/>
        </w:rPr>
      </w:pPr>
    </w:p>
    <w:tbl>
      <w:tblPr>
        <w:tblStyle w:val="a5"/>
        <w:tblW w:w="5000" w:type="pct"/>
        <w:tblLook w:val="04A0"/>
      </w:tblPr>
      <w:tblGrid>
        <w:gridCol w:w="2137"/>
        <w:gridCol w:w="2137"/>
        <w:gridCol w:w="2136"/>
        <w:gridCol w:w="2136"/>
        <w:gridCol w:w="2136"/>
      </w:tblGrid>
      <w:tr w:rsidR="00F12329" w:rsidRPr="0083250B" w:rsidTr="00D734BB">
        <w:tc>
          <w:tcPr>
            <w:tcW w:w="1000" w:type="pct"/>
          </w:tcPr>
          <w:p w:rsidR="00F12329" w:rsidRPr="009A55B1" w:rsidRDefault="00F12329" w:rsidP="00D734BB">
            <w:pPr>
              <w:contextualSpacing/>
              <w:rPr>
                <w:rFonts w:ascii="Arial Narrow" w:hAnsi="Arial Narrow" w:cs="Silver Humana"/>
                <w:b/>
                <w:i/>
                <w:iCs/>
                <w:sz w:val="20"/>
                <w:szCs w:val="20"/>
              </w:rPr>
            </w:pPr>
            <w:r w:rsidRPr="009A55B1">
              <w:rPr>
                <w:rFonts w:ascii="Arial Narrow" w:hAnsi="Arial Narrow" w:cs="Silver Humana"/>
                <w:b/>
                <w:i/>
                <w:iCs/>
                <w:sz w:val="20"/>
                <w:szCs w:val="20"/>
              </w:rPr>
              <w:t>Ζώνη ετερότητας αυτοπροσδιορισμού</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Κολεκτιβιστική</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Ατομοκεντρική</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Προσωποκεντρική</w:t>
            </w:r>
            <w:r w:rsidR="00692E0F">
              <w:rPr>
                <w:rFonts w:ascii="ZWAdobeF" w:hAnsi="ZWAdobeF" w:cs="ZWAdobeF"/>
                <w:iCs/>
                <w:sz w:val="2"/>
                <w:szCs w:val="2"/>
              </w:rPr>
              <w:t>465F</w:t>
            </w:r>
            <w:r w:rsidRPr="009A55B1">
              <w:rPr>
                <w:rStyle w:val="ae"/>
                <w:rFonts w:ascii="Arial Narrow" w:hAnsi="Arial Narrow" w:cs="Silver Humana"/>
                <w:i/>
                <w:iCs/>
                <w:sz w:val="20"/>
                <w:szCs w:val="20"/>
              </w:rPr>
              <w:footnoteReference w:id="472"/>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Μηδενιστική</w:t>
            </w:r>
          </w:p>
        </w:tc>
      </w:tr>
      <w:tr w:rsidR="00F12329" w:rsidRPr="0083250B" w:rsidTr="00D734BB">
        <w:tc>
          <w:tcPr>
            <w:tcW w:w="1000" w:type="pct"/>
          </w:tcPr>
          <w:p w:rsidR="00F12329" w:rsidRPr="009A55B1" w:rsidRDefault="00F12329" w:rsidP="00D734BB">
            <w:pPr>
              <w:contextualSpacing/>
              <w:rPr>
                <w:rFonts w:ascii="Arial Narrow" w:hAnsi="Arial Narrow" w:cs="Silver Humana"/>
                <w:b/>
                <w:i/>
                <w:iCs/>
                <w:sz w:val="20"/>
                <w:szCs w:val="20"/>
              </w:rPr>
            </w:pPr>
            <w:r w:rsidRPr="009A55B1">
              <w:rPr>
                <w:rFonts w:ascii="Arial Narrow" w:hAnsi="Arial Narrow" w:cs="Silver Humana"/>
                <w:b/>
                <w:i/>
                <w:iCs/>
                <w:sz w:val="20"/>
                <w:szCs w:val="20"/>
              </w:rPr>
              <w:t>Επιλογή αυτοπροσδιορισμού</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Εμείς χωρίς Εγώ</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Εγώ χωρίς Εμείς</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Εμείς και Εγώ Μαζί</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Ούτε το Εμείς ούτε το Εγώ</w:t>
            </w:r>
          </w:p>
        </w:tc>
      </w:tr>
      <w:tr w:rsidR="00F12329" w:rsidRPr="0083250B" w:rsidTr="00D734BB">
        <w:tc>
          <w:tcPr>
            <w:tcW w:w="1000" w:type="pct"/>
          </w:tcPr>
          <w:p w:rsidR="00F12329" w:rsidRPr="009A55B1" w:rsidRDefault="00F12329" w:rsidP="00D734BB">
            <w:pPr>
              <w:contextualSpacing/>
              <w:rPr>
                <w:rFonts w:ascii="Arial Narrow" w:hAnsi="Arial Narrow" w:cs="Silver Humana"/>
                <w:b/>
                <w:i/>
                <w:iCs/>
                <w:sz w:val="20"/>
                <w:szCs w:val="20"/>
              </w:rPr>
            </w:pPr>
            <w:r w:rsidRPr="009A55B1">
              <w:rPr>
                <w:rFonts w:ascii="Arial Narrow" w:hAnsi="Arial Narrow" w:cs="Silver Humana"/>
                <w:b/>
                <w:i/>
                <w:iCs/>
                <w:sz w:val="20"/>
                <w:szCs w:val="20"/>
              </w:rPr>
              <w:t>Κυρίαρχος ανθρωπολογικός τύπος</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Δούλος</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Μισθωτός</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Φίλος</w:t>
            </w:r>
          </w:p>
        </w:tc>
        <w:tc>
          <w:tcPr>
            <w:tcW w:w="1000" w:type="pct"/>
          </w:tcPr>
          <w:p w:rsidR="00F12329" w:rsidRPr="009A55B1" w:rsidRDefault="00F12329" w:rsidP="00D734BB">
            <w:pPr>
              <w:contextualSpacing/>
              <w:jc w:val="center"/>
              <w:rPr>
                <w:rFonts w:ascii="Arial Narrow" w:hAnsi="Arial Narrow" w:cs="Silver Humana"/>
                <w:i/>
                <w:iCs/>
                <w:sz w:val="20"/>
                <w:szCs w:val="20"/>
              </w:rPr>
            </w:pPr>
          </w:p>
        </w:tc>
      </w:tr>
      <w:tr w:rsidR="00F12329" w:rsidRPr="0083250B" w:rsidTr="00D734BB">
        <w:tc>
          <w:tcPr>
            <w:tcW w:w="1000" w:type="pct"/>
          </w:tcPr>
          <w:p w:rsidR="00F12329" w:rsidRPr="009A55B1" w:rsidRDefault="00F12329" w:rsidP="00D734BB">
            <w:pPr>
              <w:contextualSpacing/>
              <w:rPr>
                <w:rFonts w:ascii="Arial Narrow" w:hAnsi="Arial Narrow" w:cs="Silver Humana"/>
                <w:b/>
                <w:i/>
                <w:iCs/>
                <w:sz w:val="20"/>
                <w:szCs w:val="20"/>
              </w:rPr>
            </w:pPr>
            <w:r w:rsidRPr="009A55B1">
              <w:rPr>
                <w:rFonts w:ascii="Arial Narrow" w:hAnsi="Arial Narrow" w:cs="Silver Humana"/>
                <w:b/>
                <w:i/>
                <w:iCs/>
                <w:sz w:val="20"/>
                <w:szCs w:val="20"/>
              </w:rPr>
              <w:t>Συνεισφορά στο κοινωνικό καλό</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Κάνει το κοινό καλό από φόβο μην τιμωρηθεί</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Κάνει το κοινό καλό επ’ αμοιβή</w:t>
            </w:r>
          </w:p>
        </w:tc>
        <w:tc>
          <w:tcPr>
            <w:tcW w:w="1000" w:type="pct"/>
          </w:tcPr>
          <w:p w:rsidR="00F12329" w:rsidRPr="009A55B1" w:rsidRDefault="00F12329" w:rsidP="00D734BB">
            <w:pPr>
              <w:contextualSpacing/>
              <w:jc w:val="center"/>
              <w:rPr>
                <w:rFonts w:ascii="Arial Narrow" w:hAnsi="Arial Narrow" w:cs="Silver Humana"/>
                <w:i/>
                <w:iCs/>
                <w:sz w:val="20"/>
                <w:szCs w:val="20"/>
              </w:rPr>
            </w:pPr>
            <w:r w:rsidRPr="009A55B1">
              <w:rPr>
                <w:rFonts w:ascii="Arial Narrow" w:hAnsi="Arial Narrow" w:cs="Silver Humana"/>
                <w:i/>
                <w:iCs/>
                <w:sz w:val="20"/>
                <w:szCs w:val="20"/>
              </w:rPr>
              <w:t>Κάνει το κοινό καλό από αγάπη για το κοινό καλό (και τους άλλους)</w:t>
            </w:r>
          </w:p>
        </w:tc>
        <w:tc>
          <w:tcPr>
            <w:tcW w:w="1000" w:type="pct"/>
          </w:tcPr>
          <w:p w:rsidR="00F12329" w:rsidRPr="009A55B1" w:rsidRDefault="00F12329" w:rsidP="00D734BB">
            <w:pPr>
              <w:contextualSpacing/>
              <w:jc w:val="center"/>
              <w:rPr>
                <w:rFonts w:ascii="Arial Narrow" w:hAnsi="Arial Narrow" w:cs="Silver Humana"/>
                <w:i/>
                <w:iCs/>
                <w:sz w:val="20"/>
                <w:szCs w:val="20"/>
              </w:rPr>
            </w:pPr>
            <w:r>
              <w:rPr>
                <w:rFonts w:ascii="Arial Narrow" w:hAnsi="Arial Narrow" w:cs="Silver Humana"/>
                <w:i/>
                <w:iCs/>
                <w:sz w:val="20"/>
                <w:szCs w:val="20"/>
              </w:rPr>
              <w:t>Δημιουργεί «χωματερή» πολιτισμών</w:t>
            </w:r>
            <w:r w:rsidRPr="007914A1">
              <w:rPr>
                <w:rFonts w:ascii="Arial Narrow" w:hAnsi="Arial Narrow" w:cs="Silver Humana"/>
                <w:i/>
                <w:iCs/>
                <w:sz w:val="20"/>
                <w:szCs w:val="20"/>
              </w:rPr>
              <w:t xml:space="preserve"> και δυνητική διέξοδο-δίοδο προς άλλη ζώνη (ή βαθμίδα) του πολιτισμικού φάσματος</w:t>
            </w: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Αποκλειόμενος 3</w:t>
            </w:r>
            <w:r w:rsidRPr="009A55B1">
              <w:rPr>
                <w:rFonts w:ascii="Arial Narrow" w:hAnsi="Arial Narrow" w:cs="Silver Humana"/>
                <w:b/>
                <w:iCs/>
                <w:sz w:val="20"/>
                <w:szCs w:val="20"/>
                <w:vertAlign w:val="superscript"/>
              </w:rPr>
              <w:t>ος</w:t>
            </w:r>
            <w:r w:rsidRPr="009A55B1">
              <w:rPr>
                <w:rFonts w:ascii="Arial Narrow" w:hAnsi="Arial Narrow" w:cs="Silver Humana"/>
                <w:b/>
                <w:iCs/>
                <w:sz w:val="20"/>
                <w:szCs w:val="20"/>
              </w:rPr>
              <w:t xml:space="preserve"> </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 xml:space="preserve">Μισθωτός </w:t>
            </w:r>
          </w:p>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(το «Άτομο»)</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 xml:space="preserve">Φίλος </w:t>
            </w:r>
          </w:p>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(η αμεσοσχεσιακή ισοτιμία)</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Δούλος</w:t>
            </w:r>
          </w:p>
        </w:tc>
        <w:tc>
          <w:tcPr>
            <w:tcW w:w="1000" w:type="pct"/>
          </w:tcPr>
          <w:p w:rsidR="00F12329" w:rsidRPr="009A55B1" w:rsidRDefault="00F12329" w:rsidP="00D734BB">
            <w:pPr>
              <w:contextualSpacing/>
              <w:jc w:val="center"/>
              <w:rPr>
                <w:rFonts w:ascii="Arial Narrow" w:hAnsi="Arial Narrow" w:cs="Silver Humana"/>
                <w:iCs/>
                <w:sz w:val="20"/>
                <w:szCs w:val="20"/>
              </w:rPr>
            </w:pPr>
            <w:r>
              <w:rPr>
                <w:rFonts w:ascii="Arial Narrow" w:hAnsi="Arial Narrow" w:cs="Silver Humana"/>
                <w:iCs/>
                <w:sz w:val="20"/>
                <w:szCs w:val="20"/>
              </w:rPr>
              <w:t>Ο υφιστάμενος ισχυρός</w:t>
            </w: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 xml:space="preserve">Τι νομιμοποιείται; </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Όχι η ατομική ελευθερία</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Μόνο η ατομική ελευθερία</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Ιδιωτική, κοινωνική, πολιτική</w:t>
            </w:r>
          </w:p>
        </w:tc>
        <w:tc>
          <w:tcPr>
            <w:tcW w:w="1000" w:type="pct"/>
          </w:tcPr>
          <w:p w:rsidR="00F12329" w:rsidRPr="00F44698" w:rsidRDefault="00F12329" w:rsidP="00D734BB">
            <w:pPr>
              <w:contextualSpacing/>
              <w:jc w:val="center"/>
              <w:rPr>
                <w:rFonts w:ascii="Arial Narrow" w:hAnsi="Arial Narrow" w:cs="Silver Humana"/>
                <w:iCs/>
                <w:sz w:val="20"/>
                <w:szCs w:val="20"/>
              </w:rPr>
            </w:pPr>
            <w:r>
              <w:rPr>
                <w:rFonts w:ascii="Arial Narrow" w:hAnsi="Arial Narrow" w:cs="Silver Humana"/>
                <w:iCs/>
                <w:sz w:val="20"/>
                <w:szCs w:val="20"/>
              </w:rPr>
              <w:t xml:space="preserve">Η ανατροπή του </w:t>
            </w:r>
            <w:r>
              <w:rPr>
                <w:rFonts w:ascii="Arial Narrow" w:hAnsi="Arial Narrow" w:cs="Silver Humana"/>
                <w:iCs/>
                <w:sz w:val="20"/>
                <w:szCs w:val="20"/>
                <w:lang w:val="en-GB"/>
              </w:rPr>
              <w:t>status</w:t>
            </w:r>
            <w:r w:rsidRPr="000F5FA8">
              <w:rPr>
                <w:rFonts w:ascii="Arial Narrow" w:hAnsi="Arial Narrow" w:cs="Silver Humana"/>
                <w:iCs/>
                <w:sz w:val="20"/>
                <w:szCs w:val="20"/>
              </w:rPr>
              <w:t xml:space="preserve"> </w:t>
            </w:r>
            <w:r>
              <w:rPr>
                <w:rFonts w:ascii="Arial Narrow" w:hAnsi="Arial Narrow" w:cs="Silver Humana"/>
                <w:iCs/>
                <w:sz w:val="20"/>
                <w:szCs w:val="20"/>
                <w:lang w:val="en-GB"/>
              </w:rPr>
              <w:t>quo</w:t>
            </w: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Σκοπός</w:t>
            </w:r>
          </w:p>
        </w:tc>
        <w:tc>
          <w:tcPr>
            <w:tcW w:w="1000" w:type="pct"/>
          </w:tcPr>
          <w:p w:rsidR="00F12329" w:rsidRPr="009A55B1" w:rsidRDefault="00F12329" w:rsidP="00D734BB">
            <w:pPr>
              <w:contextualSpacing/>
              <w:jc w:val="center"/>
              <w:rPr>
                <w:rFonts w:ascii="Arial Narrow" w:hAnsi="Arial Narrow" w:cs="Silver Humana"/>
                <w:iCs/>
                <w:sz w:val="20"/>
                <w:szCs w:val="20"/>
              </w:rPr>
            </w:pP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Κοινωνική δικαιοσύνη</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 xml:space="preserve">Ισότιμη και αδιαμεσολάβητη «μετοχή κρίσεως και αρχής» </w:t>
            </w:r>
          </w:p>
        </w:tc>
        <w:tc>
          <w:tcPr>
            <w:tcW w:w="1000" w:type="pct"/>
          </w:tcPr>
          <w:p w:rsidR="00F12329" w:rsidRPr="009A55B1" w:rsidRDefault="00F12329" w:rsidP="00D734BB">
            <w:pPr>
              <w:contextualSpacing/>
              <w:jc w:val="center"/>
              <w:rPr>
                <w:rFonts w:ascii="Arial Narrow" w:hAnsi="Arial Narrow" w:cs="Silver Humana"/>
                <w:iCs/>
                <w:sz w:val="20"/>
                <w:szCs w:val="20"/>
              </w:rPr>
            </w:pPr>
            <w:r>
              <w:rPr>
                <w:rFonts w:ascii="Arial Narrow" w:hAnsi="Arial Narrow" w:cs="Silver Humana"/>
                <w:iCs/>
                <w:sz w:val="20"/>
                <w:szCs w:val="20"/>
              </w:rPr>
              <w:t>Επιτάχυνση της κατάρρευσης της Πατρίδας-έθνους-κράτους εκ των έσω (εμφύλιος πόλεμος)</w:t>
            </w: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Αξιολογικό κριτήριο (βαθμός ατομικής ελευθερίας)</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0</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1</w:t>
            </w:r>
          </w:p>
        </w:tc>
        <w:tc>
          <w:tcPr>
            <w:tcW w:w="1000" w:type="pct"/>
          </w:tcPr>
          <w:p w:rsidR="00F12329" w:rsidRPr="009A55B1" w:rsidRDefault="00F12329" w:rsidP="00D734BB">
            <w:pPr>
              <w:keepNext/>
              <w:contextualSpacing/>
              <w:jc w:val="center"/>
              <w:rPr>
                <w:rFonts w:ascii="Arial Narrow" w:hAnsi="Arial Narrow" w:cs="Silver Humana"/>
                <w:iCs/>
                <w:sz w:val="20"/>
                <w:szCs w:val="20"/>
              </w:rPr>
            </w:pPr>
            <w:r w:rsidRPr="009A55B1">
              <w:rPr>
                <w:rFonts w:ascii="Arial Narrow" w:hAnsi="Arial Narrow" w:cs="Silver Humana"/>
                <w:iCs/>
                <w:sz w:val="20"/>
                <w:szCs w:val="20"/>
              </w:rPr>
              <w:t>3</w:t>
            </w:r>
          </w:p>
        </w:tc>
        <w:tc>
          <w:tcPr>
            <w:tcW w:w="1000" w:type="pct"/>
          </w:tcPr>
          <w:p w:rsidR="00F12329" w:rsidRPr="009A55B1" w:rsidRDefault="00F12329" w:rsidP="00D734BB">
            <w:pPr>
              <w:keepNext/>
              <w:contextualSpacing/>
              <w:jc w:val="center"/>
              <w:rPr>
                <w:rFonts w:ascii="Arial Narrow" w:hAnsi="Arial Narrow" w:cs="Silver Humana"/>
                <w:iCs/>
                <w:sz w:val="20"/>
                <w:szCs w:val="20"/>
              </w:rPr>
            </w:pPr>
            <w:r>
              <w:rPr>
                <w:rFonts w:ascii="Arial Narrow" w:hAnsi="Arial Narrow" w:cs="Silver Humana"/>
                <w:iCs/>
                <w:sz w:val="20"/>
                <w:szCs w:val="20"/>
              </w:rPr>
              <w:t>0</w:t>
            </w: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Πολιτικ</w:t>
            </w:r>
            <w:r>
              <w:rPr>
                <w:rFonts w:ascii="Arial Narrow" w:hAnsi="Arial Narrow" w:cs="Silver Humana"/>
                <w:b/>
                <w:iCs/>
                <w:sz w:val="20"/>
                <w:szCs w:val="20"/>
              </w:rPr>
              <w:t>α-ιδεολογικά εργαλεία που χρησιμοποιεί</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Κλασσικό</w:t>
            </w:r>
            <w:r>
              <w:rPr>
                <w:rFonts w:ascii="Arial Narrow" w:hAnsi="Arial Narrow" w:cs="Silver Humana"/>
                <w:iCs/>
                <w:sz w:val="20"/>
                <w:szCs w:val="20"/>
              </w:rPr>
              <w:t>ς</w:t>
            </w:r>
            <w:r w:rsidRPr="009A55B1">
              <w:rPr>
                <w:rFonts w:ascii="Arial Narrow" w:hAnsi="Arial Narrow" w:cs="Silver Humana"/>
                <w:iCs/>
                <w:sz w:val="20"/>
                <w:szCs w:val="20"/>
              </w:rPr>
              <w:t xml:space="preserve"> </w:t>
            </w:r>
            <w:r>
              <w:rPr>
                <w:rFonts w:ascii="Arial Narrow" w:hAnsi="Arial Narrow" w:cs="Silver Humana"/>
                <w:iCs/>
                <w:sz w:val="20"/>
                <w:szCs w:val="20"/>
              </w:rPr>
              <w:t>«α</w:t>
            </w:r>
            <w:r w:rsidRPr="009A55B1">
              <w:rPr>
                <w:rFonts w:ascii="Arial Narrow" w:hAnsi="Arial Narrow" w:cs="Silver Humana"/>
                <w:iCs/>
                <w:sz w:val="20"/>
                <w:szCs w:val="20"/>
              </w:rPr>
              <w:t>ριστερό</w:t>
            </w:r>
            <w:r>
              <w:rPr>
                <w:rFonts w:ascii="Arial Narrow" w:hAnsi="Arial Narrow" w:cs="Silver Humana"/>
                <w:iCs/>
                <w:sz w:val="20"/>
                <w:szCs w:val="20"/>
              </w:rPr>
              <w:t>ς</w:t>
            </w:r>
            <w:r w:rsidRPr="009A55B1">
              <w:rPr>
                <w:rFonts w:ascii="Arial Narrow" w:hAnsi="Arial Narrow" w:cs="Silver Humana"/>
                <w:iCs/>
                <w:sz w:val="20"/>
                <w:szCs w:val="20"/>
              </w:rPr>
              <w:t>» πολωτικό</w:t>
            </w:r>
            <w:r>
              <w:rPr>
                <w:rFonts w:ascii="Arial Narrow" w:hAnsi="Arial Narrow" w:cs="Silver Humana"/>
                <w:iCs/>
                <w:sz w:val="20"/>
                <w:szCs w:val="20"/>
              </w:rPr>
              <w:t>ς</w:t>
            </w:r>
            <w:r w:rsidRPr="009A55B1">
              <w:rPr>
                <w:rFonts w:ascii="Arial Narrow" w:hAnsi="Arial Narrow" w:cs="Silver Humana"/>
                <w:iCs/>
                <w:sz w:val="20"/>
                <w:szCs w:val="20"/>
              </w:rPr>
              <w:t xml:space="preserve"> ρατσι</w:t>
            </w:r>
            <w:r>
              <w:rPr>
                <w:rFonts w:ascii="Arial Narrow" w:hAnsi="Arial Narrow" w:cs="Silver Humana"/>
                <w:iCs/>
                <w:sz w:val="20"/>
                <w:szCs w:val="20"/>
              </w:rPr>
              <w:t>σμός</w:t>
            </w:r>
            <w:r w:rsidRPr="009A55B1">
              <w:rPr>
                <w:rFonts w:ascii="Arial Narrow" w:hAnsi="Arial Narrow" w:cs="Silver Humana"/>
                <w:iCs/>
                <w:sz w:val="20"/>
                <w:szCs w:val="20"/>
              </w:rPr>
              <w:t xml:space="preserve"> εξάρθρωσης της συνοχής των υποκειμένων του πολιτισμού</w:t>
            </w:r>
          </w:p>
          <w:p w:rsidR="00F12329" w:rsidRPr="009A55B1" w:rsidRDefault="003F40EC" w:rsidP="00D734BB">
            <w:pPr>
              <w:contextualSpacing/>
              <w:jc w:val="center"/>
              <w:rPr>
                <w:rFonts w:ascii="Arial Narrow" w:hAnsi="Arial Narrow" w:cs="Silver Humana"/>
                <w:iCs/>
                <w:sz w:val="20"/>
                <w:szCs w:val="20"/>
              </w:rPr>
            </w:pPr>
            <w:r>
              <w:rPr>
                <w:rFonts w:ascii="Arial Narrow" w:hAnsi="Arial Narrow" w:cs="Silver Humana"/>
                <w:iCs/>
                <w:sz w:val="20"/>
                <w:szCs w:val="20"/>
              </w:rPr>
              <w:t xml:space="preserve">(Φασισμός, Σοσιαλισμός, </w:t>
            </w:r>
            <w:r w:rsidR="00F12329" w:rsidRPr="009A55B1">
              <w:rPr>
                <w:rFonts w:ascii="Arial Narrow" w:hAnsi="Arial Narrow" w:cs="Silver Humana"/>
                <w:iCs/>
                <w:sz w:val="20"/>
                <w:szCs w:val="20"/>
              </w:rPr>
              <w:t>Κομμουνισμός)</w:t>
            </w:r>
          </w:p>
        </w:tc>
        <w:tc>
          <w:tcPr>
            <w:tcW w:w="1000" w:type="pct"/>
          </w:tcPr>
          <w:p w:rsidR="00F12329"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Κλασσικό</w:t>
            </w:r>
            <w:r>
              <w:rPr>
                <w:rFonts w:ascii="Arial Narrow" w:hAnsi="Arial Narrow" w:cs="Silver Humana"/>
                <w:iCs/>
                <w:sz w:val="20"/>
                <w:szCs w:val="20"/>
              </w:rPr>
              <w:t>ς</w:t>
            </w:r>
            <w:r w:rsidRPr="009A55B1">
              <w:rPr>
                <w:rFonts w:ascii="Arial Narrow" w:hAnsi="Arial Narrow" w:cs="Silver Humana"/>
                <w:iCs/>
                <w:sz w:val="20"/>
                <w:szCs w:val="20"/>
              </w:rPr>
              <w:t xml:space="preserve"> </w:t>
            </w:r>
            <w:r>
              <w:rPr>
                <w:rFonts w:ascii="Arial Narrow" w:hAnsi="Arial Narrow" w:cs="Silver Humana"/>
                <w:iCs/>
                <w:sz w:val="20"/>
                <w:szCs w:val="20"/>
              </w:rPr>
              <w:t>«δεξιός</w:t>
            </w:r>
            <w:r w:rsidRPr="009A55B1">
              <w:rPr>
                <w:rFonts w:ascii="Arial Narrow" w:hAnsi="Arial Narrow" w:cs="Silver Humana"/>
                <w:iCs/>
                <w:sz w:val="20"/>
                <w:szCs w:val="20"/>
              </w:rPr>
              <w:t>» πολωτικό</w:t>
            </w:r>
            <w:r>
              <w:rPr>
                <w:rFonts w:ascii="Arial Narrow" w:hAnsi="Arial Narrow" w:cs="Silver Humana"/>
                <w:iCs/>
                <w:sz w:val="20"/>
                <w:szCs w:val="20"/>
              </w:rPr>
              <w:t>ς</w:t>
            </w:r>
            <w:r w:rsidRPr="009A55B1">
              <w:rPr>
                <w:rFonts w:ascii="Arial Narrow" w:hAnsi="Arial Narrow" w:cs="Silver Humana"/>
                <w:iCs/>
                <w:sz w:val="20"/>
                <w:szCs w:val="20"/>
              </w:rPr>
              <w:t xml:space="preserve"> ρατσι</w:t>
            </w:r>
            <w:r>
              <w:rPr>
                <w:rFonts w:ascii="Arial Narrow" w:hAnsi="Arial Narrow" w:cs="Silver Humana"/>
                <w:iCs/>
                <w:sz w:val="20"/>
                <w:szCs w:val="20"/>
              </w:rPr>
              <w:t>σμός</w:t>
            </w:r>
            <w:r w:rsidRPr="009A55B1">
              <w:rPr>
                <w:rFonts w:ascii="Arial Narrow" w:hAnsi="Arial Narrow" w:cs="Silver Humana"/>
                <w:iCs/>
                <w:sz w:val="20"/>
                <w:szCs w:val="20"/>
              </w:rPr>
              <w:t xml:space="preserve"> εξάρθρωσης της συνοχής των υποκειμένων του πολιτισμού </w:t>
            </w:r>
          </w:p>
          <w:p w:rsidR="00F12329" w:rsidRPr="009A55B1" w:rsidRDefault="00F12329" w:rsidP="00D734BB">
            <w:pPr>
              <w:contextualSpacing/>
              <w:jc w:val="center"/>
              <w:rPr>
                <w:rFonts w:ascii="Arial Narrow" w:hAnsi="Arial Narrow" w:cs="Silver Humana"/>
                <w:iCs/>
                <w:sz w:val="20"/>
                <w:szCs w:val="20"/>
              </w:rPr>
            </w:pPr>
            <w:r>
              <w:rPr>
                <w:rFonts w:ascii="Arial Narrow" w:hAnsi="Arial Narrow" w:cs="Silver Humana"/>
                <w:iCs/>
                <w:sz w:val="20"/>
                <w:szCs w:val="20"/>
              </w:rPr>
              <w:t>(</w:t>
            </w:r>
            <w:r w:rsidRPr="009A55B1">
              <w:rPr>
                <w:rFonts w:ascii="Arial Narrow" w:hAnsi="Arial Narrow" w:cs="Silver Humana"/>
                <w:iCs/>
                <w:sz w:val="20"/>
                <w:szCs w:val="20"/>
              </w:rPr>
              <w:t>Καπιταλισμός</w:t>
            </w:r>
            <w:r>
              <w:rPr>
                <w:rFonts w:ascii="Arial Narrow" w:hAnsi="Arial Narrow" w:cs="Silver Humana"/>
                <w:iCs/>
                <w:sz w:val="20"/>
                <w:szCs w:val="20"/>
              </w:rPr>
              <w:t>)</w:t>
            </w:r>
          </w:p>
        </w:tc>
        <w:tc>
          <w:tcPr>
            <w:tcW w:w="1000" w:type="pct"/>
          </w:tcPr>
          <w:p w:rsidR="00F12329" w:rsidRPr="009A55B1" w:rsidRDefault="00F12329" w:rsidP="00D734BB">
            <w:pPr>
              <w:contextualSpacing/>
              <w:jc w:val="center"/>
              <w:rPr>
                <w:rFonts w:ascii="Arial Narrow" w:hAnsi="Arial Narrow" w:cs="Silver Humana"/>
                <w:iCs/>
                <w:sz w:val="20"/>
                <w:szCs w:val="20"/>
              </w:rPr>
            </w:pPr>
          </w:p>
        </w:tc>
        <w:tc>
          <w:tcPr>
            <w:tcW w:w="1000" w:type="pct"/>
          </w:tcPr>
          <w:p w:rsidR="00F12329" w:rsidRPr="009A55B1" w:rsidRDefault="00F12329" w:rsidP="00D734BB">
            <w:pPr>
              <w:contextualSpacing/>
              <w:jc w:val="center"/>
              <w:rPr>
                <w:rFonts w:ascii="Arial Narrow" w:hAnsi="Arial Narrow" w:cs="Silver Humana"/>
                <w:iCs/>
                <w:sz w:val="20"/>
                <w:szCs w:val="20"/>
              </w:rPr>
            </w:pPr>
            <w:r w:rsidRPr="007914A1">
              <w:rPr>
                <w:rFonts w:ascii="Arial Narrow" w:hAnsi="Arial Narrow" w:cs="Silver Humana"/>
                <w:iCs/>
                <w:sz w:val="20"/>
                <w:szCs w:val="20"/>
              </w:rPr>
              <w:t>Τα «Τρία Κακά»</w:t>
            </w:r>
            <w:r>
              <w:rPr>
                <w:rFonts w:ascii="Arial Narrow" w:hAnsi="Arial Narrow" w:cs="Silver Humana"/>
                <w:iCs/>
                <w:sz w:val="20"/>
                <w:szCs w:val="20"/>
              </w:rPr>
              <w:t>: τρομοκρατία, εξτρεμισμός και  αποσχισμός</w:t>
            </w:r>
            <w:r w:rsidR="00692E0F">
              <w:rPr>
                <w:rFonts w:ascii="ZWAdobeF" w:hAnsi="ZWAdobeF" w:cs="ZWAdobeF"/>
                <w:iCs/>
                <w:sz w:val="2"/>
                <w:szCs w:val="2"/>
              </w:rPr>
              <w:t>466F</w:t>
            </w:r>
            <w:r>
              <w:rPr>
                <w:rStyle w:val="ae"/>
                <w:rFonts w:ascii="Arial Narrow" w:hAnsi="Arial Narrow" w:cs="Silver Humana"/>
                <w:iCs/>
                <w:sz w:val="20"/>
                <w:szCs w:val="20"/>
              </w:rPr>
              <w:footnoteReference w:id="473"/>
            </w: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Θρησκευτικό μοντέλο</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Καθολικισμός</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Προτεσταντισμός</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Ορθοδοξία</w:t>
            </w:r>
          </w:p>
        </w:tc>
        <w:tc>
          <w:tcPr>
            <w:tcW w:w="1000" w:type="pct"/>
          </w:tcPr>
          <w:p w:rsidR="00F12329" w:rsidRPr="009A55B1" w:rsidRDefault="00F12329" w:rsidP="00D734BB">
            <w:pPr>
              <w:contextualSpacing/>
              <w:jc w:val="center"/>
              <w:rPr>
                <w:rFonts w:ascii="Arial Narrow" w:hAnsi="Arial Narrow" w:cs="Silver Humana"/>
                <w:iCs/>
                <w:sz w:val="20"/>
                <w:szCs w:val="20"/>
              </w:rPr>
            </w:pPr>
          </w:p>
        </w:tc>
      </w:tr>
      <w:tr w:rsidR="00F12329" w:rsidTr="00D734BB">
        <w:tc>
          <w:tcPr>
            <w:tcW w:w="1000" w:type="pct"/>
          </w:tcPr>
          <w:p w:rsidR="00F12329" w:rsidRPr="009A55B1" w:rsidRDefault="00F12329" w:rsidP="00D734BB">
            <w:pPr>
              <w:contextualSpacing/>
              <w:rPr>
                <w:rFonts w:ascii="Arial Narrow" w:hAnsi="Arial Narrow" w:cs="Silver Humana"/>
                <w:b/>
                <w:iCs/>
                <w:sz w:val="20"/>
                <w:szCs w:val="20"/>
              </w:rPr>
            </w:pPr>
            <w:r w:rsidRPr="009A55B1">
              <w:rPr>
                <w:rFonts w:ascii="Arial Narrow" w:hAnsi="Arial Narrow" w:cs="Silver Humana"/>
                <w:b/>
                <w:iCs/>
                <w:sz w:val="20"/>
                <w:szCs w:val="20"/>
              </w:rPr>
              <w:t>Γεωγραφική περιοχή όπου επικράτησε</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Νότια Ευρώπη, χώρες Β</w:t>
            </w:r>
            <w:r>
              <w:rPr>
                <w:rFonts w:ascii="Arial Narrow" w:hAnsi="Arial Narrow" w:cs="Silver Humana"/>
                <w:iCs/>
                <w:sz w:val="20"/>
                <w:szCs w:val="20"/>
              </w:rPr>
              <w:t>ί</w:t>
            </w:r>
            <w:r w:rsidRPr="009A55B1">
              <w:rPr>
                <w:rFonts w:ascii="Arial Narrow" w:hAnsi="Arial Narrow" w:cs="Silver Humana"/>
                <w:iCs/>
                <w:sz w:val="20"/>
                <w:szCs w:val="20"/>
              </w:rPr>
              <w:t>ζεγκραντ, Σοβιετική Ένωση</w:t>
            </w:r>
          </w:p>
        </w:tc>
        <w:tc>
          <w:tcPr>
            <w:tcW w:w="1000" w:type="pct"/>
          </w:tcPr>
          <w:p w:rsidR="00F12329" w:rsidRPr="009A55B1" w:rsidRDefault="00F12329" w:rsidP="00D734BB">
            <w:pPr>
              <w:contextualSpacing/>
              <w:jc w:val="center"/>
              <w:rPr>
                <w:rFonts w:ascii="Arial Narrow" w:hAnsi="Arial Narrow" w:cs="Silver Humana"/>
                <w:iCs/>
                <w:sz w:val="20"/>
                <w:szCs w:val="20"/>
              </w:rPr>
            </w:pPr>
            <w:r w:rsidRPr="009A55B1">
              <w:rPr>
                <w:rFonts w:ascii="Arial Narrow" w:hAnsi="Arial Narrow" w:cs="Silver Humana"/>
                <w:iCs/>
                <w:sz w:val="20"/>
                <w:szCs w:val="20"/>
              </w:rPr>
              <w:t>Γερμανία, Ολλανδία, Ηνωμένο Βασίλειο, ΗΠΑ</w:t>
            </w:r>
          </w:p>
        </w:tc>
        <w:tc>
          <w:tcPr>
            <w:tcW w:w="1000" w:type="pct"/>
          </w:tcPr>
          <w:p w:rsidR="00F12329" w:rsidRPr="009A55B1" w:rsidRDefault="00F12329" w:rsidP="00D734BB">
            <w:pPr>
              <w:keepNext/>
              <w:contextualSpacing/>
              <w:jc w:val="center"/>
              <w:rPr>
                <w:rFonts w:ascii="Arial Narrow" w:hAnsi="Arial Narrow" w:cs="Silver Humana"/>
                <w:iCs/>
                <w:sz w:val="20"/>
                <w:szCs w:val="20"/>
              </w:rPr>
            </w:pPr>
            <w:r w:rsidRPr="009A55B1">
              <w:rPr>
                <w:rFonts w:ascii="Arial Narrow" w:hAnsi="Arial Narrow" w:cs="Silver Humana"/>
                <w:iCs/>
                <w:sz w:val="20"/>
                <w:szCs w:val="20"/>
              </w:rPr>
              <w:t>Πρώην Βυζαντινή Αυτοκρατορία, Ελλάδα, Σερβία</w:t>
            </w:r>
          </w:p>
        </w:tc>
        <w:tc>
          <w:tcPr>
            <w:tcW w:w="1000" w:type="pct"/>
          </w:tcPr>
          <w:p w:rsidR="00F12329" w:rsidRPr="009A55B1" w:rsidRDefault="00F12329" w:rsidP="00D734BB">
            <w:pPr>
              <w:keepNext/>
              <w:contextualSpacing/>
              <w:jc w:val="center"/>
              <w:rPr>
                <w:rFonts w:ascii="Arial Narrow" w:hAnsi="Arial Narrow" w:cs="Silver Humana"/>
                <w:iCs/>
                <w:sz w:val="20"/>
                <w:szCs w:val="20"/>
              </w:rPr>
            </w:pPr>
          </w:p>
        </w:tc>
      </w:tr>
    </w:tbl>
    <w:p w:rsidR="00F12329" w:rsidRPr="00786586" w:rsidRDefault="00F12329" w:rsidP="00F12329">
      <w:pPr>
        <w:pStyle w:val="af1"/>
        <w:jc w:val="center"/>
        <w:rPr>
          <w:rFonts w:ascii="Arial Narrow" w:hAnsi="Arial Narrow" w:cs="Silver Humana"/>
          <w:iCs w:val="0"/>
        </w:rPr>
      </w:pPr>
      <w:bookmarkStart w:id="333" w:name="_Toc42964851"/>
      <w:r w:rsidRPr="00786586">
        <w:rPr>
          <w:rFonts w:ascii="Arial Narrow" w:hAnsi="Arial Narrow"/>
        </w:rPr>
        <w:t xml:space="preserve">Πίνακας </w:t>
      </w:r>
      <w:r w:rsidR="004069D3" w:rsidRPr="00786586">
        <w:rPr>
          <w:rFonts w:ascii="Arial Narrow" w:hAnsi="Arial Narrow"/>
        </w:rPr>
        <w:fldChar w:fldCharType="begin"/>
      </w:r>
      <w:r w:rsidR="005C262D" w:rsidRPr="00786586">
        <w:rPr>
          <w:rFonts w:ascii="Arial Narrow" w:hAnsi="Arial Narrow"/>
        </w:rPr>
        <w:instrText xml:space="preserve"> SEQ Πίνακας \* ARABIC </w:instrText>
      </w:r>
      <w:r w:rsidR="004069D3" w:rsidRPr="00786586">
        <w:rPr>
          <w:rFonts w:ascii="Arial Narrow" w:hAnsi="Arial Narrow"/>
        </w:rPr>
        <w:fldChar w:fldCharType="separate"/>
      </w:r>
      <w:r w:rsidR="00CA6414">
        <w:rPr>
          <w:rFonts w:ascii="Arial Narrow" w:hAnsi="Arial Narrow"/>
          <w:noProof/>
        </w:rPr>
        <w:t>6</w:t>
      </w:r>
      <w:r w:rsidR="004069D3" w:rsidRPr="00786586">
        <w:rPr>
          <w:rFonts w:ascii="Arial Narrow" w:hAnsi="Arial Narrow"/>
          <w:noProof/>
        </w:rPr>
        <w:fldChar w:fldCharType="end"/>
      </w:r>
      <w:r w:rsidRPr="00786586">
        <w:rPr>
          <w:rFonts w:ascii="Arial Narrow" w:hAnsi="Arial Narrow"/>
        </w:rPr>
        <w:t>. Ζώνες αυτοπροσδιορισμού πολιτισμών και χαρακτηριστικά τους.</w:t>
      </w:r>
      <w:bookmarkEnd w:id="333"/>
    </w:p>
    <w:p w:rsidR="00F71C8B" w:rsidRDefault="00EB4392" w:rsidP="00EB4392">
      <w:pPr>
        <w:spacing w:after="0" w:line="240" w:lineRule="auto"/>
        <w:contextualSpacing/>
        <w:jc w:val="both"/>
        <w:rPr>
          <w:rFonts w:ascii="Arial Narrow" w:hAnsi="Arial Narrow" w:cs="Silver Humana"/>
          <w:iCs/>
        </w:rPr>
      </w:pPr>
      <w:r>
        <w:rPr>
          <w:rFonts w:ascii="Arial Narrow" w:hAnsi="Arial Narrow" w:cs="Silver Humana"/>
          <w:iCs/>
        </w:rPr>
        <w:t>Θεωρεί ότι πολιτισμός υπάρχει όπου υπάρχει θεσμισμένη πατρίδα-εθνοκράτος-πόλη, δηλαδή «</w:t>
      </w:r>
      <w:r w:rsidRPr="006573E9">
        <w:rPr>
          <w:rFonts w:ascii="Arial Narrow" w:hAnsi="Arial Narrow" w:cs="Silver Humana"/>
          <w:i/>
          <w:iCs/>
        </w:rPr>
        <w:t>συντεταγμένη πολιτεία ως ένας θεσμοθετημένος κοινωνικός χώρος</w:t>
      </w:r>
      <w:r>
        <w:rPr>
          <w:rFonts w:ascii="Arial Narrow" w:hAnsi="Arial Narrow" w:cs="Silver Humana"/>
          <w:iCs/>
        </w:rPr>
        <w:t>» και στην οποία «</w:t>
      </w:r>
      <w:r w:rsidRPr="006573E9">
        <w:rPr>
          <w:rFonts w:ascii="Arial Narrow" w:hAnsi="Arial Narrow" w:cs="Silver Humana"/>
          <w:i/>
          <w:iCs/>
        </w:rPr>
        <w:t>η βία μονοπωλείται εννόμως από την πολιτειακή αρχή</w:t>
      </w:r>
      <w:r>
        <w:rPr>
          <w:rFonts w:ascii="Arial Narrow" w:hAnsi="Arial Narrow" w:cs="Silver Humana"/>
          <w:iCs/>
        </w:rPr>
        <w:t xml:space="preserve">». Υπό αυτή την έννοια, στην γεωγραφική Ευρώπη υπάρχουν τόσοι </w:t>
      </w:r>
      <w:r w:rsidR="007A7E15">
        <w:rPr>
          <w:rFonts w:ascii="Arial Narrow" w:hAnsi="Arial Narrow" w:cs="Silver Humana"/>
          <w:iCs/>
        </w:rPr>
        <w:t>διαφορετικοί πολιτισμοί όσες και πατρίδες-εθνοκράτη-πόλεις. Ο δε «</w:t>
      </w:r>
      <w:r w:rsidR="007A7E15" w:rsidRPr="0022706D">
        <w:rPr>
          <w:rFonts w:ascii="Arial Narrow" w:hAnsi="Arial Narrow" w:cs="Silver Humana"/>
          <w:i/>
          <w:iCs/>
        </w:rPr>
        <w:t>αθέσμιτος διακρατικός κοινωνικός χώρος</w:t>
      </w:r>
      <w:r w:rsidR="007A7E15">
        <w:rPr>
          <w:rFonts w:ascii="Arial Narrow" w:hAnsi="Arial Narrow" w:cs="Silver Humana"/>
          <w:i/>
          <w:iCs/>
        </w:rPr>
        <w:t>»</w:t>
      </w:r>
      <w:r w:rsidR="007A7E15">
        <w:rPr>
          <w:rFonts w:ascii="Arial Narrow" w:hAnsi="Arial Narrow" w:cs="Silver Humana"/>
          <w:iCs/>
        </w:rPr>
        <w:t xml:space="preserve"> ανάμεσα στις πατρίδες-εθνοκράτη ήταν επί αιώνες αθέσμιτος και αποτελούσε πεδίο διακρατικών σχέσεων και βαρβαρότητας όπου «</w:t>
      </w:r>
      <w:r w:rsidR="007A7E15" w:rsidRPr="00F91ADA">
        <w:rPr>
          <w:rFonts w:ascii="Arial Narrow" w:hAnsi="Arial Narrow" w:cs="Silver Humana"/>
          <w:i/>
          <w:iCs/>
        </w:rPr>
        <w:t>πάντων δικαστής και βασιλεύς</w:t>
      </w:r>
      <w:r w:rsidR="007A7E15">
        <w:rPr>
          <w:rFonts w:ascii="Arial Narrow" w:hAnsi="Arial Narrow" w:cs="Silver Humana"/>
          <w:iCs/>
        </w:rPr>
        <w:t xml:space="preserve"> είναι ο πόλεμος» (που βασίζεται σε δόλο, πανουργία και εξαπάτηση). Επιδίωξη της κάθε πατρίδας-εθνοκράτους-πόλης είναι η επίτευξη του Κοινού Καλού («Ευ Ζην») για τους πολίτες της μέσω της παραγωγής πολιτισμού, σε αντίθεση με το «Ζην» που είναι η βασική επιδίωξη κάθε οικογένειας-κοινότητας από τις οποίες αποτελείται η κάθε πόλη-πατρίδα-εθνοκράτος. Αυτή την απερίσταλτη ετερότητα πολιτισμών εντός του ευρωπαϊκού γεωγραφικού χώρου (και όχι μόνον) την κατηγοριοποιεί ο Ζιάκας σε τρείς ζώνες αυτοπροσδιορισμού, τα χαρακτηριστικά των οποίων συνοψίζω </w:t>
      </w:r>
      <w:r w:rsidR="007A7E15" w:rsidRPr="001A7F0C">
        <w:rPr>
          <w:rFonts w:ascii="Arial Narrow" w:hAnsi="Arial Narrow" w:cs="Silver Humana"/>
          <w:iCs/>
        </w:rPr>
        <w:t xml:space="preserve">στον Πίνακα </w:t>
      </w:r>
      <w:r w:rsidR="001A7F0C" w:rsidRPr="001A7F0C">
        <w:rPr>
          <w:rFonts w:ascii="Arial Narrow" w:hAnsi="Arial Narrow" w:cs="Silver Humana"/>
          <w:iCs/>
        </w:rPr>
        <w:t>6</w:t>
      </w:r>
      <w:r w:rsidR="007A7E15" w:rsidRPr="001A7F0C">
        <w:rPr>
          <w:rFonts w:ascii="Arial Narrow" w:hAnsi="Arial Narrow" w:cs="Silver Humana"/>
          <w:iCs/>
        </w:rPr>
        <w:t xml:space="preserve"> (σε πλάγια γραφή τα στοιχεία του Ζιάκα, σε κανονική γραφή τα στοιχεία δικά μου).</w:t>
      </w:r>
      <w:r w:rsidR="007A7E15">
        <w:rPr>
          <w:rFonts w:ascii="Arial Narrow" w:hAnsi="Arial Narrow" w:cs="Silver Humana"/>
          <w:iCs/>
        </w:rPr>
        <w:t xml:space="preserve"> </w:t>
      </w:r>
    </w:p>
    <w:p w:rsidR="00F71C8B" w:rsidRDefault="00F71C8B" w:rsidP="00EB4392">
      <w:pPr>
        <w:spacing w:after="0" w:line="240" w:lineRule="auto"/>
        <w:contextualSpacing/>
        <w:jc w:val="both"/>
        <w:rPr>
          <w:rFonts w:ascii="Arial Narrow" w:hAnsi="Arial Narrow" w:cs="Silver Humana"/>
          <w:iCs/>
        </w:rPr>
      </w:pPr>
    </w:p>
    <w:p w:rsidR="00B24834" w:rsidRPr="00F2146D" w:rsidRDefault="00B24834" w:rsidP="00B24834">
      <w:pPr>
        <w:pStyle w:val="21"/>
        <w:spacing w:before="0" w:line="240" w:lineRule="auto"/>
        <w:contextualSpacing/>
        <w:rPr>
          <w:rStyle w:val="3Char"/>
          <w:rFonts w:ascii="Arial Narrow" w:hAnsi="Arial Narrow"/>
        </w:rPr>
      </w:pPr>
      <w:bookmarkStart w:id="334" w:name="_Toc42965014"/>
      <w:r w:rsidRPr="00F2146D">
        <w:rPr>
          <w:rStyle w:val="3Char"/>
          <w:rFonts w:ascii="Arial Narrow" w:hAnsi="Arial Narrow"/>
        </w:rPr>
        <w:t>Συμπεράσματα.</w:t>
      </w:r>
      <w:bookmarkEnd w:id="334"/>
    </w:p>
    <w:p w:rsidR="00F71C8B" w:rsidRPr="001831BE" w:rsidRDefault="00F71C8B" w:rsidP="00F71C8B">
      <w:pPr>
        <w:widowControl w:val="0"/>
        <w:spacing w:after="0" w:line="240" w:lineRule="auto"/>
        <w:jc w:val="both"/>
        <w:rPr>
          <w:rFonts w:ascii="Arial Narrow" w:hAnsi="Arial Narrow"/>
        </w:rPr>
      </w:pPr>
      <w:r w:rsidRPr="001831BE">
        <w:rPr>
          <w:rFonts w:ascii="Arial Narrow" w:hAnsi="Arial Narrow"/>
        </w:rPr>
        <w:t xml:space="preserve">Από τα παραπάνω διαπιστώνουμε ότι: </w:t>
      </w:r>
    </w:p>
    <w:p w:rsidR="00F71C8B" w:rsidRPr="001831BE" w:rsidRDefault="00F71C8B" w:rsidP="00744FB1">
      <w:pPr>
        <w:pStyle w:val="a6"/>
        <w:widowControl w:val="0"/>
        <w:numPr>
          <w:ilvl w:val="0"/>
          <w:numId w:val="107"/>
        </w:numPr>
        <w:spacing w:after="0" w:line="240" w:lineRule="auto"/>
        <w:jc w:val="both"/>
        <w:rPr>
          <w:rFonts w:ascii="Arial Narrow" w:hAnsi="Arial Narrow"/>
        </w:rPr>
      </w:pPr>
      <w:r w:rsidRPr="001831BE">
        <w:rPr>
          <w:rFonts w:ascii="Arial Narrow" w:hAnsi="Arial Narrow"/>
        </w:rPr>
        <w:t xml:space="preserve">Ήταν σημαντική η επιρροή της Καινής Διαθήκης και των «Πατέρων της Ανατολικής Εκκλησίας» στον τρόπο που </w:t>
      </w:r>
      <w:r w:rsidR="00F92D74">
        <w:rPr>
          <w:rFonts w:ascii="Arial Narrow" w:hAnsi="Arial Narrow"/>
        </w:rPr>
        <w:t>γινόταν κατανοητή</w:t>
      </w:r>
      <w:r w:rsidRPr="001831BE">
        <w:rPr>
          <w:rFonts w:ascii="Arial Narrow" w:hAnsi="Arial Narrow"/>
        </w:rPr>
        <w:t xml:space="preserve"> και εφαρμοζόταν η έννοια της «Βυζαντινής Ορθόδοξης Χριστιανικής Ηγεσίας» στην ενιαία Βυζαντινή Ευρώπη, και μετά το Σχίσμα στην Ανατολική Ευρώπη (λόγω της στενής επαφής της με την Ορθόδοξη Χριστιανική Εκκλησία) και κατά την περίοδο Τουρκοκρατίας.</w:t>
      </w:r>
    </w:p>
    <w:p w:rsidR="00F71C8B" w:rsidRPr="001831BE" w:rsidRDefault="00F71C8B" w:rsidP="00744FB1">
      <w:pPr>
        <w:pStyle w:val="a6"/>
        <w:widowControl w:val="0"/>
        <w:numPr>
          <w:ilvl w:val="0"/>
          <w:numId w:val="107"/>
        </w:numPr>
        <w:spacing w:after="0" w:line="240" w:lineRule="auto"/>
        <w:jc w:val="both"/>
        <w:rPr>
          <w:rFonts w:ascii="Arial Narrow" w:hAnsi="Arial Narrow"/>
        </w:rPr>
      </w:pPr>
      <w:r w:rsidRPr="001831BE">
        <w:rPr>
          <w:rFonts w:ascii="Arial Narrow" w:hAnsi="Arial Narrow"/>
        </w:rPr>
        <w:t xml:space="preserve">Στην Δυτική (πρώην Βυζαντινή) αυτοκρατορία, τόσο οι «Πατέρες της Δυτικής Εκκλησίας» όσο και οι Σχολαστικοί φιλόσοφοι και οι Εμποροκράτες βασίστηκαν στα προαναφερθέντα «αρχαία» πρότυπα ηγεσίας (Ιουδαϊσμού, Ελληνισμού και Ρωμαίων) και «προσάρμοσαν» τα πρότυπα ηγεσίας στα μέτρα της δυτικής πολιτικής και παπικής εξουσίας. </w:t>
      </w:r>
      <w:r w:rsidR="00EC6B15" w:rsidRPr="001831BE">
        <w:rPr>
          <w:rFonts w:ascii="Arial Narrow" w:hAnsi="Arial Narrow"/>
        </w:rPr>
        <w:t>Επιπλέον, η λάθος ερμηνεία της Παλαιάς Διαθήκης από τον Αυγουστίνο δημιούργησε το</w:t>
      </w:r>
      <w:r w:rsidR="001831BE" w:rsidRPr="001831BE">
        <w:rPr>
          <w:rFonts w:ascii="Arial Narrow" w:hAnsi="Arial Narrow"/>
        </w:rPr>
        <w:t xml:space="preserve"> πρότυπο του</w:t>
      </w:r>
      <w:r w:rsidR="00EC6B15" w:rsidRPr="001831BE">
        <w:rPr>
          <w:rFonts w:ascii="Arial Narrow" w:hAnsi="Arial Narrow"/>
        </w:rPr>
        <w:t xml:space="preserve"> </w:t>
      </w:r>
      <w:r w:rsidR="001831BE" w:rsidRPr="001831BE">
        <w:rPr>
          <w:rFonts w:ascii="Arial Narrow" w:hAnsi="Arial Narrow"/>
        </w:rPr>
        <w:t>«</w:t>
      </w:r>
      <w:r w:rsidR="00EC6B15" w:rsidRPr="001831BE">
        <w:rPr>
          <w:rFonts w:ascii="Arial Narrow" w:hAnsi="Arial Narrow"/>
        </w:rPr>
        <w:t>Θε</w:t>
      </w:r>
      <w:r w:rsidR="001831BE" w:rsidRPr="001831BE">
        <w:rPr>
          <w:rFonts w:ascii="Arial Narrow" w:hAnsi="Arial Narrow"/>
        </w:rPr>
        <w:t>ού - Ηγέτη</w:t>
      </w:r>
      <w:r w:rsidR="00EC6B15" w:rsidRPr="001831BE">
        <w:rPr>
          <w:rFonts w:ascii="Arial Narrow" w:hAnsi="Arial Narrow"/>
        </w:rPr>
        <w:t xml:space="preserve"> Τιμωρ</w:t>
      </w:r>
      <w:r w:rsidR="001831BE" w:rsidRPr="001831BE">
        <w:rPr>
          <w:rFonts w:ascii="Arial Narrow" w:hAnsi="Arial Narrow"/>
        </w:rPr>
        <w:t>ού»</w:t>
      </w:r>
      <w:r w:rsidR="00EC6B15" w:rsidRPr="001831BE">
        <w:rPr>
          <w:rFonts w:ascii="Arial Narrow" w:hAnsi="Arial Narrow"/>
        </w:rPr>
        <w:t xml:space="preserve"> και ο Αρ</w:t>
      </w:r>
      <w:r w:rsidR="00F92D74">
        <w:rPr>
          <w:rFonts w:ascii="Arial Narrow" w:hAnsi="Arial Narrow"/>
        </w:rPr>
        <w:t>ε</w:t>
      </w:r>
      <w:r w:rsidR="00EC6B15" w:rsidRPr="001831BE">
        <w:rPr>
          <w:rFonts w:ascii="Arial Narrow" w:hAnsi="Arial Narrow"/>
        </w:rPr>
        <w:t xml:space="preserve">ιανισμός </w:t>
      </w:r>
      <w:r w:rsidR="001831BE" w:rsidRPr="001831BE">
        <w:rPr>
          <w:rFonts w:ascii="Arial Narrow" w:hAnsi="Arial Narrow"/>
        </w:rPr>
        <w:t xml:space="preserve">το πρότυπο </w:t>
      </w:r>
      <w:r w:rsidR="00EC6B15" w:rsidRPr="001831BE">
        <w:rPr>
          <w:rFonts w:ascii="Arial Narrow" w:hAnsi="Arial Narrow"/>
        </w:rPr>
        <w:t>τη</w:t>
      </w:r>
      <w:r w:rsidR="001831BE" w:rsidRPr="001831BE">
        <w:rPr>
          <w:rFonts w:ascii="Arial Narrow" w:hAnsi="Arial Narrow"/>
        </w:rPr>
        <w:t>ς</w:t>
      </w:r>
      <w:r w:rsidR="00EC6B15" w:rsidRPr="001831BE">
        <w:rPr>
          <w:rFonts w:ascii="Arial Narrow" w:hAnsi="Arial Narrow"/>
        </w:rPr>
        <w:t xml:space="preserve"> </w:t>
      </w:r>
      <w:r w:rsidR="001831BE" w:rsidRPr="001831BE">
        <w:rPr>
          <w:rFonts w:ascii="Arial Narrow" w:hAnsi="Arial Narrow"/>
        </w:rPr>
        <w:t xml:space="preserve">«Ηγεσίας της </w:t>
      </w:r>
      <w:r w:rsidR="00EC6B15" w:rsidRPr="001831BE">
        <w:rPr>
          <w:rFonts w:ascii="Arial Narrow" w:hAnsi="Arial Narrow"/>
        </w:rPr>
        <w:t>Μισθαποδοσία</w:t>
      </w:r>
      <w:r w:rsidR="001831BE" w:rsidRPr="001831BE">
        <w:rPr>
          <w:rFonts w:ascii="Arial Narrow" w:hAnsi="Arial Narrow"/>
        </w:rPr>
        <w:t>ς»</w:t>
      </w:r>
      <w:r w:rsidR="00EC6B15" w:rsidRPr="001831BE">
        <w:rPr>
          <w:rFonts w:ascii="Arial Narrow" w:hAnsi="Arial Narrow"/>
        </w:rPr>
        <w:t xml:space="preserve">. </w:t>
      </w:r>
    </w:p>
    <w:p w:rsidR="001831BE" w:rsidRPr="001831BE" w:rsidRDefault="001831BE" w:rsidP="00744FB1">
      <w:pPr>
        <w:pStyle w:val="a6"/>
        <w:widowControl w:val="0"/>
        <w:numPr>
          <w:ilvl w:val="0"/>
          <w:numId w:val="107"/>
        </w:numPr>
        <w:spacing w:after="0" w:line="240" w:lineRule="auto"/>
        <w:jc w:val="both"/>
        <w:rPr>
          <w:rFonts w:ascii="Arial Narrow" w:hAnsi="Arial Narrow"/>
        </w:rPr>
      </w:pPr>
      <w:r w:rsidRPr="001831BE">
        <w:rPr>
          <w:rFonts w:ascii="Arial Narrow" w:hAnsi="Arial Narrow"/>
        </w:rPr>
        <w:t>Αυτά τα πρότυπα επηρέασαν και γαλούχησαν τους πολιτικούς ηγέτες και λαούς στη Δύση, φαίνεται ότι οδήγησαν τον 10</w:t>
      </w:r>
      <w:r w:rsidRPr="001831BE">
        <w:rPr>
          <w:rFonts w:ascii="Arial Narrow" w:hAnsi="Arial Narrow"/>
          <w:vertAlign w:val="superscript"/>
        </w:rPr>
        <w:t>ο</w:t>
      </w:r>
      <w:r w:rsidRPr="001831BE">
        <w:rPr>
          <w:rFonts w:ascii="Arial Narrow" w:hAnsi="Arial Narrow"/>
        </w:rPr>
        <w:t xml:space="preserve"> αιώνα μ.Χ. στο Σχίσμα και τον 20</w:t>
      </w:r>
      <w:r w:rsidRPr="001831BE">
        <w:rPr>
          <w:rFonts w:ascii="Arial Narrow" w:hAnsi="Arial Narrow"/>
          <w:vertAlign w:val="superscript"/>
        </w:rPr>
        <w:t>ο</w:t>
      </w:r>
      <w:r w:rsidRPr="001831BE">
        <w:rPr>
          <w:rFonts w:ascii="Arial Narrow" w:hAnsi="Arial Narrow"/>
        </w:rPr>
        <w:t xml:space="preserve"> αι μ.Χ. στην </w:t>
      </w:r>
      <w:r w:rsidR="00F92D74" w:rsidRPr="001831BE">
        <w:rPr>
          <w:rFonts w:ascii="Arial Narrow" w:hAnsi="Arial Narrow"/>
        </w:rPr>
        <w:t>αθεΐα</w:t>
      </w:r>
      <w:r w:rsidRPr="001831BE">
        <w:rPr>
          <w:rFonts w:ascii="Arial Narrow" w:hAnsi="Arial Narrow"/>
        </w:rPr>
        <w:t xml:space="preserve"> και τον «ουμανισμό» των Μη </w:t>
      </w:r>
      <w:r w:rsidR="00F92D74" w:rsidRPr="001831BE">
        <w:rPr>
          <w:rFonts w:ascii="Arial Narrow" w:hAnsi="Arial Narrow"/>
        </w:rPr>
        <w:t>Κυβερνητικών</w:t>
      </w:r>
      <w:r w:rsidRPr="001831BE">
        <w:rPr>
          <w:rFonts w:ascii="Arial Narrow" w:hAnsi="Arial Narrow"/>
        </w:rPr>
        <w:t xml:space="preserve"> Οργανώσεων. </w:t>
      </w:r>
    </w:p>
    <w:p w:rsidR="001831BE" w:rsidRPr="001831BE" w:rsidRDefault="00F71C8B" w:rsidP="00744FB1">
      <w:pPr>
        <w:pStyle w:val="a6"/>
        <w:widowControl w:val="0"/>
        <w:numPr>
          <w:ilvl w:val="0"/>
          <w:numId w:val="107"/>
        </w:numPr>
        <w:spacing w:after="0" w:line="240" w:lineRule="auto"/>
        <w:jc w:val="both"/>
        <w:rPr>
          <w:rFonts w:ascii="Arial Narrow" w:hAnsi="Arial Narrow"/>
        </w:rPr>
      </w:pPr>
      <w:r w:rsidRPr="001831BE">
        <w:rPr>
          <w:rFonts w:ascii="Arial Narrow" w:hAnsi="Arial Narrow"/>
        </w:rPr>
        <w:t xml:space="preserve">Αυτά τα «δυτικά» πρότυπα ηγεσίας είναι που </w:t>
      </w:r>
      <w:r w:rsidR="00F92D74" w:rsidRPr="001831BE">
        <w:rPr>
          <w:rFonts w:ascii="Arial Narrow" w:hAnsi="Arial Narrow"/>
        </w:rPr>
        <w:t>εξελίχθηκαν</w:t>
      </w:r>
      <w:r w:rsidRPr="001831BE">
        <w:rPr>
          <w:rFonts w:ascii="Arial Narrow" w:hAnsi="Arial Narrow"/>
        </w:rPr>
        <w:t xml:space="preserve"> επιστημονικά στα σημερινά πρότυπα ηγεσίας που περιγράψαμε στο 1</w:t>
      </w:r>
      <w:r w:rsidRPr="001831BE">
        <w:rPr>
          <w:rFonts w:ascii="Arial Narrow" w:hAnsi="Arial Narrow"/>
          <w:vertAlign w:val="superscript"/>
        </w:rPr>
        <w:t>ο</w:t>
      </w:r>
      <w:r w:rsidRPr="001831BE">
        <w:rPr>
          <w:rFonts w:ascii="Arial Narrow" w:hAnsi="Arial Narrow"/>
        </w:rPr>
        <w:t xml:space="preserve"> κεφάλαιο</w:t>
      </w:r>
      <w:r w:rsidR="001831BE" w:rsidRPr="001831BE">
        <w:rPr>
          <w:rFonts w:ascii="Arial Narrow" w:hAnsi="Arial Narrow"/>
        </w:rPr>
        <w:t>, που διδάχθηκαν και διδάσκονται στα σχολεία και πανεπιστήμια, και εφαρμόζονται στις επιχειρήσεις μας, στην οικονομία, στην πολιτική. Αυτά τα πρότυπα ηγεσίας έχουν οδηγήσει στα σημερινά αδιέξοδα</w:t>
      </w:r>
      <w:r w:rsidRPr="001831BE">
        <w:rPr>
          <w:rFonts w:ascii="Arial Narrow" w:hAnsi="Arial Narrow"/>
        </w:rPr>
        <w:t xml:space="preserve">. </w:t>
      </w:r>
    </w:p>
    <w:p w:rsidR="00F71C8B" w:rsidRPr="001831BE" w:rsidRDefault="001831BE" w:rsidP="00744FB1">
      <w:pPr>
        <w:pStyle w:val="a6"/>
        <w:widowControl w:val="0"/>
        <w:numPr>
          <w:ilvl w:val="0"/>
          <w:numId w:val="107"/>
        </w:numPr>
        <w:spacing w:after="0" w:line="240" w:lineRule="auto"/>
        <w:jc w:val="both"/>
        <w:rPr>
          <w:rFonts w:ascii="Arial Narrow" w:hAnsi="Arial Narrow"/>
        </w:rPr>
      </w:pPr>
      <w:r w:rsidRPr="001831BE">
        <w:rPr>
          <w:rFonts w:ascii="Arial Narrow" w:hAnsi="Arial Narrow"/>
        </w:rPr>
        <w:t xml:space="preserve">Φαίνεται ότι κανείς στη Δύση δεν </w:t>
      </w:r>
      <w:r w:rsidR="00F92D74" w:rsidRPr="001831BE">
        <w:rPr>
          <w:rFonts w:ascii="Arial Narrow" w:hAnsi="Arial Narrow"/>
        </w:rPr>
        <w:t>ασχολήθηκε</w:t>
      </w:r>
      <w:r w:rsidRPr="001831BE">
        <w:rPr>
          <w:rFonts w:ascii="Arial Narrow" w:hAnsi="Arial Narrow"/>
        </w:rPr>
        <w:t xml:space="preserve"> με τα πρότυπα της «Ορθόδοξης Χριστιανικής Ηγεσίας» έως προσφάτως. Από τα τέλη του 20</w:t>
      </w:r>
      <w:r w:rsidRPr="001831BE">
        <w:rPr>
          <w:rFonts w:ascii="Arial Narrow" w:hAnsi="Arial Narrow"/>
          <w:vertAlign w:val="superscript"/>
        </w:rPr>
        <w:t>ου</w:t>
      </w:r>
      <w:r w:rsidRPr="001831BE">
        <w:rPr>
          <w:rFonts w:ascii="Arial Narrow" w:hAnsi="Arial Narrow"/>
        </w:rPr>
        <w:t xml:space="preserve"> αι έχει αρχίσει μια κίνηση προς την ανακάλυψη, ανάδειξη και υιοθέτηση των προτύπων του Επισκόπου-Ποιμένα-Υπηρέτη που αναδείξαμε στην παρούσα μελέτη.</w:t>
      </w:r>
    </w:p>
    <w:p w:rsidR="00B736D5" w:rsidRDefault="00B736D5" w:rsidP="00EB4392">
      <w:pPr>
        <w:spacing w:after="0" w:line="240" w:lineRule="auto"/>
        <w:contextualSpacing/>
        <w:jc w:val="both"/>
        <w:rPr>
          <w:rFonts w:ascii="Arial Narrow" w:hAnsi="Arial Narrow"/>
        </w:rPr>
      </w:pPr>
    </w:p>
    <w:p w:rsidR="00F12329" w:rsidRPr="00EB4392" w:rsidRDefault="00F12329" w:rsidP="00EB4392">
      <w:pPr>
        <w:spacing w:after="0" w:line="240" w:lineRule="auto"/>
        <w:contextualSpacing/>
        <w:jc w:val="both"/>
        <w:rPr>
          <w:rFonts w:ascii="Arial Narrow" w:hAnsi="Arial Narrow" w:cs="Silver Humana"/>
          <w:iCs/>
        </w:rPr>
      </w:pPr>
      <w:r>
        <w:rPr>
          <w:rFonts w:ascii="Arial Narrow" w:hAnsi="Arial Narrow"/>
        </w:rPr>
        <w:br w:type="page"/>
      </w:r>
    </w:p>
    <w:p w:rsidR="0079699F" w:rsidRPr="00784233" w:rsidRDefault="0079699F" w:rsidP="00784233">
      <w:pPr>
        <w:pStyle w:val="1"/>
        <w:spacing w:before="0" w:line="240" w:lineRule="auto"/>
        <w:contextualSpacing/>
        <w:rPr>
          <w:rFonts w:ascii="Arial Narrow" w:hAnsi="Arial Narrow"/>
        </w:rPr>
      </w:pPr>
      <w:bookmarkStart w:id="335" w:name="_Toc42965015"/>
      <w:r w:rsidRPr="00784233">
        <w:rPr>
          <w:rFonts w:ascii="Arial Narrow" w:hAnsi="Arial Narrow"/>
        </w:rPr>
        <w:t>Παραρτήματα</w:t>
      </w:r>
      <w:bookmarkEnd w:id="222"/>
      <w:bookmarkEnd w:id="335"/>
    </w:p>
    <w:p w:rsidR="00CF34F7" w:rsidRPr="00784233" w:rsidRDefault="00CF34F7" w:rsidP="00784233">
      <w:pPr>
        <w:pStyle w:val="21"/>
        <w:keepNext w:val="0"/>
        <w:keepLines w:val="0"/>
        <w:widowControl w:val="0"/>
        <w:spacing w:before="0" w:line="240" w:lineRule="auto"/>
        <w:contextualSpacing/>
        <w:rPr>
          <w:rFonts w:ascii="Arial Narrow" w:hAnsi="Arial Narrow"/>
        </w:rPr>
      </w:pPr>
      <w:bookmarkStart w:id="336" w:name="_Toc523338260"/>
    </w:p>
    <w:p w:rsidR="00C92477" w:rsidRPr="00784233" w:rsidRDefault="00F544FF" w:rsidP="00784233">
      <w:pPr>
        <w:pStyle w:val="21"/>
        <w:keepNext w:val="0"/>
        <w:keepLines w:val="0"/>
        <w:widowControl w:val="0"/>
        <w:spacing w:before="0" w:line="240" w:lineRule="auto"/>
        <w:contextualSpacing/>
        <w:rPr>
          <w:rFonts w:ascii="Arial Narrow" w:hAnsi="Arial Narrow"/>
        </w:rPr>
      </w:pPr>
      <w:bookmarkStart w:id="337" w:name="_Toc42965016"/>
      <w:r w:rsidRPr="00784233">
        <w:rPr>
          <w:rFonts w:ascii="Arial Narrow" w:hAnsi="Arial Narrow"/>
        </w:rPr>
        <w:t>Π</w:t>
      </w:r>
      <w:r w:rsidR="00EC0EE4">
        <w:rPr>
          <w:rFonts w:ascii="Arial Narrow" w:hAnsi="Arial Narrow"/>
        </w:rPr>
        <w:t xml:space="preserve">αράρτημα κεφαλαίου </w:t>
      </w:r>
      <w:r w:rsidR="00877AF2">
        <w:rPr>
          <w:rFonts w:ascii="Arial Narrow" w:hAnsi="Arial Narrow"/>
        </w:rPr>
        <w:t>3</w:t>
      </w:r>
      <w:r w:rsidR="00C92477" w:rsidRPr="00784233">
        <w:rPr>
          <w:rFonts w:ascii="Arial Narrow" w:hAnsi="Arial Narrow"/>
        </w:rPr>
        <w:t>.</w:t>
      </w:r>
      <w:bookmarkEnd w:id="336"/>
      <w:bookmarkEnd w:id="337"/>
      <w:r w:rsidR="002827D7" w:rsidRPr="00784233">
        <w:rPr>
          <w:rFonts w:ascii="Arial Narrow" w:hAnsi="Arial Narrow"/>
        </w:rPr>
        <w:t xml:space="preserve"> </w:t>
      </w:r>
    </w:p>
    <w:p w:rsidR="00FF2C10" w:rsidRPr="00784233" w:rsidRDefault="00FF2C10" w:rsidP="00FF2C10">
      <w:pPr>
        <w:pStyle w:val="31"/>
        <w:keepNext w:val="0"/>
        <w:keepLines w:val="0"/>
        <w:widowControl w:val="0"/>
        <w:spacing w:before="0" w:line="240" w:lineRule="auto"/>
        <w:contextualSpacing/>
        <w:rPr>
          <w:rFonts w:ascii="Arial Narrow" w:hAnsi="Arial Narrow"/>
        </w:rPr>
      </w:pPr>
      <w:bookmarkStart w:id="338" w:name="_Toc42965017"/>
      <w:bookmarkStart w:id="339" w:name="_Toc512369831"/>
      <w:bookmarkStart w:id="340" w:name="_Toc523338261"/>
      <w:r w:rsidRPr="00784233">
        <w:rPr>
          <w:rFonts w:ascii="Arial Narrow" w:hAnsi="Arial Narrow"/>
        </w:rPr>
        <w:t>Π.</w:t>
      </w:r>
      <w:r>
        <w:rPr>
          <w:rFonts w:ascii="Arial Narrow" w:hAnsi="Arial Narrow"/>
        </w:rPr>
        <w:t>3</w:t>
      </w:r>
      <w:r w:rsidRPr="00784233">
        <w:rPr>
          <w:rFonts w:ascii="Arial Narrow" w:hAnsi="Arial Narrow"/>
        </w:rPr>
        <w:t>.</w:t>
      </w:r>
      <w:r>
        <w:rPr>
          <w:rFonts w:ascii="Arial Narrow" w:hAnsi="Arial Narrow"/>
        </w:rPr>
        <w:t>1</w:t>
      </w:r>
      <w:r w:rsidRPr="00784233">
        <w:rPr>
          <w:rFonts w:ascii="Arial Narrow" w:hAnsi="Arial Narrow"/>
        </w:rPr>
        <w:t xml:space="preserve">. </w:t>
      </w:r>
      <w:r w:rsidR="008C0549">
        <w:rPr>
          <w:rFonts w:ascii="Arial Narrow" w:hAnsi="Arial Narrow"/>
        </w:rPr>
        <w:t xml:space="preserve">Κριτική του κειμένου </w:t>
      </w:r>
      <w:r w:rsidRPr="00784233">
        <w:rPr>
          <w:rFonts w:ascii="Arial Narrow" w:hAnsi="Arial Narrow"/>
        </w:rPr>
        <w:t>της παραβολής</w:t>
      </w:r>
      <w:r>
        <w:rPr>
          <w:rFonts w:ascii="Arial Narrow" w:hAnsi="Arial Narrow"/>
        </w:rPr>
        <w:t xml:space="preserve"> (</w:t>
      </w:r>
      <w:r w:rsidRPr="00EF433F">
        <w:rPr>
          <w:rFonts w:ascii="Arial Narrow" w:hAnsi="Arial Narrow"/>
        </w:rPr>
        <w:t>Μκ. 12, 1-12)</w:t>
      </w:r>
      <w:r w:rsidR="008C0549">
        <w:rPr>
          <w:rFonts w:ascii="Arial Narrow" w:hAnsi="Arial Narrow"/>
        </w:rPr>
        <w:t>.</w:t>
      </w:r>
      <w:bookmarkEnd w:id="338"/>
    </w:p>
    <w:p w:rsidR="00FE7DE8" w:rsidRPr="00DF5714" w:rsidRDefault="00FF2C10" w:rsidP="00FF2C10">
      <w:pPr>
        <w:widowControl w:val="0"/>
        <w:spacing w:after="0" w:line="240" w:lineRule="auto"/>
        <w:contextualSpacing/>
        <w:jc w:val="both"/>
        <w:rPr>
          <w:rFonts w:ascii="Arial Narrow" w:hAnsi="Arial Narrow"/>
        </w:rPr>
      </w:pPr>
      <w:r w:rsidRPr="00DF5714">
        <w:rPr>
          <w:rFonts w:ascii="Arial Narrow" w:hAnsi="Arial Narrow"/>
        </w:rPr>
        <w:t xml:space="preserve">Στον παρακάτω πίνακα παρουσιάζεται συγκριτική ανάλυση των κειμένων. </w:t>
      </w:r>
    </w:p>
    <w:p w:rsidR="00FE7DE8" w:rsidRPr="00DF5714" w:rsidRDefault="00FE7DE8" w:rsidP="004E1E44">
      <w:pPr>
        <w:pStyle w:val="ac"/>
        <w:widowControl w:val="0"/>
        <w:numPr>
          <w:ilvl w:val="0"/>
          <w:numId w:val="5"/>
        </w:numPr>
        <w:contextualSpacing/>
        <w:jc w:val="both"/>
        <w:rPr>
          <w:rFonts w:ascii="Arial Narrow" w:hAnsi="Arial Narrow"/>
        </w:rPr>
      </w:pPr>
      <w:r w:rsidRPr="00DF5714">
        <w:rPr>
          <w:rFonts w:ascii="Arial Narrow" w:hAnsi="Arial Narrow"/>
        </w:rPr>
        <w:t xml:space="preserve">δεν φαίνεται να υπάρχουν διορθώσεις που να οφείλονται σε </w:t>
      </w:r>
      <w:r w:rsidRPr="00DF5714">
        <w:rPr>
          <w:rFonts w:ascii="Arial Narrow" w:hAnsi="Arial Narrow"/>
          <w:b/>
        </w:rPr>
        <w:t>ακούσιους παράγοντες</w:t>
      </w:r>
      <w:r w:rsidRPr="00DF5714">
        <w:rPr>
          <w:rFonts w:ascii="Arial Narrow" w:hAnsi="Arial Narrow"/>
        </w:rPr>
        <w:t xml:space="preserve"> όπως συνεχόμενο κείμενο χωρίς τόνους και σημεία στίξης του μεγαλογράμματου κώδικα, απλογραφία ή διπλογραφία λέξεων/προτάσεων, ομοιοτέλευτα, προφορά στην Κοινή γλώσσα, ή σε απάτη της μνήμης. </w:t>
      </w:r>
    </w:p>
    <w:p w:rsidR="00FE7DE8" w:rsidRPr="00DF5714" w:rsidRDefault="00FE7DE8" w:rsidP="004E1E44">
      <w:pPr>
        <w:pStyle w:val="ac"/>
        <w:widowControl w:val="0"/>
        <w:numPr>
          <w:ilvl w:val="0"/>
          <w:numId w:val="5"/>
        </w:numPr>
        <w:contextualSpacing/>
        <w:jc w:val="both"/>
        <w:rPr>
          <w:rFonts w:ascii="Arial Narrow" w:hAnsi="Arial Narrow"/>
        </w:rPr>
      </w:pPr>
      <w:r w:rsidRPr="00DF5714">
        <w:rPr>
          <w:rFonts w:ascii="Arial Narrow" w:hAnsi="Arial Narrow"/>
        </w:rPr>
        <w:t xml:space="preserve">φαίνεται όμως ότι οι αντιγραφείς έχουν επέμβει στο αρχικό κείμενο για </w:t>
      </w:r>
      <w:r w:rsidRPr="00DF5714">
        <w:rPr>
          <w:rFonts w:ascii="Arial Narrow" w:hAnsi="Arial Narrow"/>
          <w:b/>
        </w:rPr>
        <w:t>εκούσιους παράγοντες</w:t>
      </w:r>
      <w:r w:rsidRPr="00DF5714">
        <w:rPr>
          <w:rFonts w:ascii="Arial Narrow" w:hAnsi="Arial Narrow"/>
        </w:rPr>
        <w:t xml:space="preserve"> όπως η </w:t>
      </w:r>
      <w:r w:rsidRPr="00DF5714">
        <w:rPr>
          <w:rFonts w:ascii="Arial Narrow" w:hAnsi="Arial Narrow"/>
          <w:i/>
        </w:rPr>
        <w:t>διόρθωση λέξεων</w:t>
      </w:r>
      <w:r w:rsidRPr="00DF5714">
        <w:rPr>
          <w:rFonts w:ascii="Arial Narrow" w:hAnsi="Arial Narrow"/>
        </w:rPr>
        <w:t xml:space="preserve"> ή / και </w:t>
      </w:r>
      <w:r w:rsidRPr="00DF5714">
        <w:rPr>
          <w:rFonts w:ascii="Arial Narrow" w:hAnsi="Arial Narrow"/>
          <w:i/>
        </w:rPr>
        <w:t>εναρμονισμό των συνοπτικών κειμένων</w:t>
      </w:r>
      <w:r w:rsidRPr="00DF5714">
        <w:rPr>
          <w:rFonts w:ascii="Arial Narrow" w:hAnsi="Arial Narrow"/>
        </w:rPr>
        <w:t xml:space="preserve">, ενώ δεν φαίνεται να έχουν κάνει </w:t>
      </w:r>
      <w:r w:rsidRPr="00DF5714">
        <w:rPr>
          <w:rFonts w:ascii="Arial Narrow" w:hAnsi="Arial Narrow"/>
          <w:i/>
        </w:rPr>
        <w:t>αντικατάσταση χυδαίων λέξεων</w:t>
      </w:r>
      <w:r w:rsidRPr="00DF5714">
        <w:rPr>
          <w:rFonts w:ascii="Arial Narrow" w:hAnsi="Arial Narrow"/>
        </w:rPr>
        <w:t xml:space="preserve"> που δεν ταιριάζουν στην ιερότητα του κειμένου της Γραφής, ούτε </w:t>
      </w:r>
      <w:r w:rsidRPr="00DF5714">
        <w:rPr>
          <w:rFonts w:ascii="Arial Narrow" w:hAnsi="Arial Narrow"/>
          <w:i/>
        </w:rPr>
        <w:t>δογματικές διορθώσεις</w:t>
      </w:r>
      <w:r w:rsidRPr="00DF5714">
        <w:rPr>
          <w:rFonts w:ascii="Arial Narrow" w:hAnsi="Arial Narrow"/>
        </w:rPr>
        <w:t>.</w:t>
      </w:r>
    </w:p>
    <w:p w:rsidR="00FE7DE8" w:rsidRPr="00DF5714" w:rsidRDefault="00FE7DE8" w:rsidP="00FE7DE8">
      <w:pPr>
        <w:pStyle w:val="ac"/>
        <w:widowControl w:val="0"/>
        <w:contextualSpacing/>
        <w:jc w:val="both"/>
        <w:rPr>
          <w:rFonts w:ascii="Arial Narrow" w:hAnsi="Arial Narrow"/>
        </w:rPr>
      </w:pPr>
      <w:r w:rsidRPr="00DF5714">
        <w:rPr>
          <w:rFonts w:ascii="Arial Narrow" w:hAnsi="Arial Narrow"/>
        </w:rPr>
        <w:t xml:space="preserve">Για την επιλογή του κειμένου με το οποίο θα ασχοληθώ, πραγματοποίησα </w:t>
      </w:r>
      <w:r w:rsidRPr="00DF5714">
        <w:rPr>
          <w:rFonts w:ascii="Arial Narrow" w:hAnsi="Arial Narrow"/>
          <w:b/>
        </w:rPr>
        <w:t xml:space="preserve">συγκριτικό έλεγχο των κειμένων </w:t>
      </w:r>
      <w:r w:rsidRPr="00DF5714">
        <w:rPr>
          <w:rFonts w:ascii="Arial Narrow" w:hAnsi="Arial Narrow"/>
          <w:b/>
          <w:lang w:val="en-US"/>
        </w:rPr>
        <w:t>BGT</w:t>
      </w:r>
      <w:r w:rsidRPr="00DF5714">
        <w:rPr>
          <w:rFonts w:ascii="Arial Narrow" w:hAnsi="Arial Narrow"/>
          <w:b/>
        </w:rPr>
        <w:t xml:space="preserve">, </w:t>
      </w:r>
      <w:r w:rsidRPr="00DF5714">
        <w:rPr>
          <w:rFonts w:ascii="Arial Narrow" w:hAnsi="Arial Narrow"/>
          <w:b/>
          <w:lang w:val="en-US"/>
        </w:rPr>
        <w:t>BNT</w:t>
      </w:r>
      <w:r w:rsidRPr="00DF5714">
        <w:rPr>
          <w:rFonts w:ascii="Arial Narrow" w:hAnsi="Arial Narrow"/>
          <w:b/>
        </w:rPr>
        <w:t xml:space="preserve">, </w:t>
      </w:r>
      <w:r w:rsidRPr="00DF5714">
        <w:rPr>
          <w:rFonts w:ascii="Arial Narrow" w:hAnsi="Arial Narrow"/>
          <w:b/>
          <w:lang w:val="en-US"/>
        </w:rPr>
        <w:t>GNT</w:t>
      </w:r>
      <w:r w:rsidRPr="00DF5714">
        <w:rPr>
          <w:rFonts w:ascii="Arial Narrow" w:hAnsi="Arial Narrow"/>
          <w:b/>
        </w:rPr>
        <w:t xml:space="preserve">, </w:t>
      </w:r>
      <w:r w:rsidRPr="00DF5714">
        <w:rPr>
          <w:rFonts w:ascii="Arial Narrow" w:hAnsi="Arial Narrow"/>
          <w:b/>
          <w:lang w:val="en-US"/>
        </w:rPr>
        <w:t>BYZ</w:t>
      </w:r>
      <w:r w:rsidRPr="00DF5714">
        <w:rPr>
          <w:rFonts w:ascii="Arial Narrow" w:hAnsi="Arial Narrow"/>
          <w:b/>
        </w:rPr>
        <w:t xml:space="preserve"> &amp; </w:t>
      </w:r>
      <w:r w:rsidRPr="00DF5714">
        <w:rPr>
          <w:rFonts w:ascii="Arial Narrow" w:hAnsi="Arial Narrow"/>
          <w:b/>
          <w:lang w:val="en-US"/>
        </w:rPr>
        <w:t>COG</w:t>
      </w:r>
      <w:r w:rsidRPr="00DF5714">
        <w:rPr>
          <w:rFonts w:ascii="Arial Narrow" w:hAnsi="Arial Narrow"/>
        </w:rPr>
        <w:t xml:space="preserve">. </w:t>
      </w:r>
      <w:r w:rsidRPr="00DF5714">
        <w:rPr>
          <w:rFonts w:ascii="Arial Narrow" w:hAnsi="Arial Narrow" w:cstheme="majorHAnsi"/>
        </w:rPr>
        <w:t>Βρέθηκαν</w:t>
      </w:r>
      <w:r w:rsidRPr="00DF5714">
        <w:rPr>
          <w:rFonts w:ascii="Arial Narrow" w:hAnsi="Arial Narrow"/>
        </w:rPr>
        <w:t xml:space="preserve"> ίδια μεταξύ τους τα </w:t>
      </w:r>
      <w:r w:rsidRPr="00DF5714">
        <w:rPr>
          <w:rFonts w:ascii="Arial Narrow" w:hAnsi="Arial Narrow"/>
          <w:lang w:val="en-US"/>
        </w:rPr>
        <w:t>BGT</w:t>
      </w:r>
      <w:r w:rsidRPr="00DF5714">
        <w:rPr>
          <w:rFonts w:ascii="Arial Narrow" w:hAnsi="Arial Narrow"/>
        </w:rPr>
        <w:t xml:space="preserve">, </w:t>
      </w:r>
      <w:r w:rsidRPr="00DF5714">
        <w:rPr>
          <w:rFonts w:ascii="Arial Narrow" w:hAnsi="Arial Narrow"/>
          <w:lang w:val="en-US"/>
        </w:rPr>
        <w:t>BNT</w:t>
      </w:r>
      <w:r w:rsidRPr="00DF5714">
        <w:rPr>
          <w:rFonts w:ascii="Arial Narrow" w:hAnsi="Arial Narrow"/>
        </w:rPr>
        <w:t xml:space="preserve">, </w:t>
      </w:r>
      <w:r w:rsidRPr="00DF5714">
        <w:rPr>
          <w:rFonts w:ascii="Arial Narrow" w:hAnsi="Arial Narrow"/>
          <w:lang w:val="en-US"/>
        </w:rPr>
        <w:t>GNT</w:t>
      </w:r>
      <w:r w:rsidRPr="00DF5714">
        <w:rPr>
          <w:rFonts w:ascii="Arial Narrow" w:hAnsi="Arial Narrow"/>
        </w:rPr>
        <w:t xml:space="preserve">, και διαφορετικά με τα πρώτα αλλά ίδια μεταξύ τους τα </w:t>
      </w:r>
      <w:r w:rsidRPr="00DF5714">
        <w:rPr>
          <w:rFonts w:ascii="Arial Narrow" w:hAnsi="Arial Narrow"/>
          <w:lang w:val="en-US"/>
        </w:rPr>
        <w:t>BYZ</w:t>
      </w:r>
      <w:r w:rsidRPr="00DF5714">
        <w:rPr>
          <w:rFonts w:ascii="Arial Narrow" w:hAnsi="Arial Narrow"/>
        </w:rPr>
        <w:t xml:space="preserve"> &amp; </w:t>
      </w:r>
      <w:r w:rsidRPr="00DF5714">
        <w:rPr>
          <w:rFonts w:ascii="Arial Narrow" w:hAnsi="Arial Narrow"/>
          <w:lang w:val="en-US"/>
        </w:rPr>
        <w:t>COG</w:t>
      </w:r>
      <w:r w:rsidRPr="00DF5714">
        <w:rPr>
          <w:rFonts w:ascii="Arial Narrow" w:hAnsi="Arial Narrow"/>
        </w:rPr>
        <w:t xml:space="preserve">. </w:t>
      </w:r>
    </w:p>
    <w:p w:rsidR="00FE7DE8" w:rsidRPr="00DF5714" w:rsidRDefault="00FE7DE8" w:rsidP="00FE7DE8">
      <w:pPr>
        <w:widowControl w:val="0"/>
        <w:spacing w:after="0" w:line="240" w:lineRule="auto"/>
        <w:contextualSpacing/>
        <w:jc w:val="both"/>
        <w:rPr>
          <w:rFonts w:ascii="Arial Narrow" w:hAnsi="Arial Narrow"/>
        </w:rPr>
      </w:pPr>
      <w:r w:rsidRPr="00DF5714">
        <w:rPr>
          <w:rFonts w:ascii="Arial Narrow" w:hAnsi="Arial Narrow"/>
        </w:rPr>
        <w:t xml:space="preserve">Στον παρακάτω πίνακα παρουσιάζεται συγκριτική ανάλυση των κειμένων. Στην δεξιά κολώνα, με </w:t>
      </w:r>
      <w:r w:rsidRPr="00DF5714">
        <w:rPr>
          <w:rFonts w:ascii="Arial Narrow" w:hAnsi="Arial Narrow"/>
          <w:i/>
          <w:color w:val="5B9BD5" w:themeColor="accent5"/>
        </w:rPr>
        <w:t xml:space="preserve">γαλάζιο χρώμα </w:t>
      </w:r>
      <w:r w:rsidRPr="00DF5714">
        <w:rPr>
          <w:rFonts w:ascii="Arial Narrow" w:hAnsi="Arial Narrow"/>
        </w:rPr>
        <w:t xml:space="preserve">σημειώνεται το ίδιο κείμενο με το κριτικό κείμενο, ενώ με </w:t>
      </w:r>
      <w:r w:rsidRPr="00DF5714">
        <w:rPr>
          <w:rFonts w:ascii="Arial Narrow" w:hAnsi="Arial Narrow"/>
          <w:i/>
          <w:color w:val="FF0000"/>
        </w:rPr>
        <w:t>κόκκινο χρώμα</w:t>
      </w:r>
      <w:r w:rsidRPr="00DF5714">
        <w:rPr>
          <w:rFonts w:ascii="Arial Narrow" w:hAnsi="Arial Narrow"/>
          <w:color w:val="FF0000"/>
        </w:rPr>
        <w:t xml:space="preserve"> </w:t>
      </w:r>
      <w:r w:rsidRPr="00DF5714">
        <w:rPr>
          <w:rFonts w:ascii="Arial Narrow" w:hAnsi="Arial Narrow"/>
        </w:rPr>
        <w:t xml:space="preserve">σημειώνονται οι διορθώσεις / προσθήκες. Γενικά, το εκκλησιαστικό κείμενο είναι πιο περιφραστικό. </w:t>
      </w:r>
    </w:p>
    <w:p w:rsidR="00FF2C10" w:rsidRPr="00DF5714" w:rsidRDefault="00FE7DE8" w:rsidP="004673D1">
      <w:pPr>
        <w:spacing w:after="0" w:line="240" w:lineRule="auto"/>
        <w:contextualSpacing/>
        <w:rPr>
          <w:rFonts w:ascii="Arial Narrow" w:hAnsi="Arial Narrow"/>
        </w:rPr>
      </w:pPr>
      <w:r w:rsidRPr="00DF5714">
        <w:rPr>
          <w:rFonts w:ascii="Arial Narrow" w:hAnsi="Arial Narrow"/>
        </w:rPr>
        <w:t xml:space="preserve">Το κείμενο </w:t>
      </w:r>
      <w:r w:rsidRPr="00DF5714">
        <w:rPr>
          <w:rFonts w:ascii="Arial Narrow" w:hAnsi="Arial Narrow"/>
          <w:lang w:val="en-US"/>
        </w:rPr>
        <w:t>BGT</w:t>
      </w:r>
      <w:r w:rsidRPr="00DF5714">
        <w:rPr>
          <w:rFonts w:ascii="Arial Narrow" w:hAnsi="Arial Narrow"/>
        </w:rPr>
        <w:t xml:space="preserve"> δείχνει απλούστερο, </w:t>
      </w:r>
      <w:r w:rsidRPr="00DF5714">
        <w:rPr>
          <w:rFonts w:ascii="Arial Narrow" w:hAnsi="Arial Narrow"/>
          <w:b/>
        </w:rPr>
        <w:t>αρχαιότερο</w:t>
      </w:r>
      <w:r w:rsidRPr="00DF5714">
        <w:rPr>
          <w:rFonts w:ascii="Arial Narrow" w:hAnsi="Arial Narrow"/>
        </w:rPr>
        <w:t xml:space="preserve"> και </w:t>
      </w:r>
      <w:r w:rsidRPr="00DF5714">
        <w:rPr>
          <w:rFonts w:ascii="Arial Narrow" w:hAnsi="Arial Narrow"/>
          <w:b/>
        </w:rPr>
        <w:t xml:space="preserve">δυσκολότερο, δεν δείχνει </w:t>
      </w:r>
      <w:r w:rsidRPr="00DF5714">
        <w:rPr>
          <w:rFonts w:ascii="Arial Narrow" w:hAnsi="Arial Narrow"/>
        </w:rPr>
        <w:t>εξομαλυμένο από αντιγραφείς, χωρίς όμως να είναι ατελές ούτε ανορθόγραφο</w:t>
      </w:r>
      <w:bookmarkStart w:id="341" w:name="_Toc512369834"/>
    </w:p>
    <w:bookmarkEnd w:id="341"/>
    <w:p w:rsidR="00FF2C10" w:rsidRPr="00DF5714" w:rsidRDefault="00FF2C10" w:rsidP="00FF2C10">
      <w:pPr>
        <w:widowControl w:val="0"/>
        <w:spacing w:after="0" w:line="240" w:lineRule="auto"/>
        <w:contextualSpacing/>
        <w:jc w:val="both"/>
        <w:rPr>
          <w:rFonts w:ascii="Arial Narrow" w:hAnsi="Arial Narrow"/>
        </w:rPr>
      </w:pPr>
    </w:p>
    <w:tbl>
      <w:tblPr>
        <w:tblW w:w="0" w:type="auto"/>
        <w:tblLayout w:type="fixed"/>
        <w:tblLook w:val="04A0"/>
      </w:tblPr>
      <w:tblGrid>
        <w:gridCol w:w="5241"/>
        <w:gridCol w:w="4965"/>
      </w:tblGrid>
      <w:tr w:rsidR="00FF2C10" w:rsidRPr="00DF5714" w:rsidTr="00FF2C10">
        <w:tc>
          <w:tcPr>
            <w:tcW w:w="5241" w:type="dxa"/>
          </w:tcPr>
          <w:p w:rsidR="00FF2C10" w:rsidRPr="00DF5714" w:rsidRDefault="00FF2C10" w:rsidP="00FF2C10">
            <w:pPr>
              <w:widowControl w:val="0"/>
              <w:spacing w:after="0" w:line="240" w:lineRule="auto"/>
              <w:contextualSpacing/>
              <w:jc w:val="center"/>
              <w:rPr>
                <w:rFonts w:ascii="Arial Narrow" w:hAnsi="Arial Narrow"/>
                <w:b/>
                <w:lang w:val="en-US"/>
              </w:rPr>
            </w:pPr>
            <w:r w:rsidRPr="00DF5714">
              <w:rPr>
                <w:rFonts w:ascii="Arial Narrow" w:hAnsi="Arial Narrow"/>
                <w:b/>
              </w:rPr>
              <w:t xml:space="preserve">Κείμενο </w:t>
            </w:r>
            <w:r w:rsidRPr="00DF5714">
              <w:rPr>
                <w:rFonts w:ascii="Arial Narrow" w:hAnsi="Arial Narrow"/>
                <w:b/>
                <w:lang w:val="en-US"/>
              </w:rPr>
              <w:t>BGT, BNT &amp; GNT</w:t>
            </w:r>
          </w:p>
        </w:tc>
        <w:tc>
          <w:tcPr>
            <w:tcW w:w="4965" w:type="dxa"/>
          </w:tcPr>
          <w:p w:rsidR="00FF2C10" w:rsidRPr="00DF5714" w:rsidRDefault="00FF2C10" w:rsidP="00FF2C10">
            <w:pPr>
              <w:widowControl w:val="0"/>
              <w:spacing w:after="0" w:line="240" w:lineRule="auto"/>
              <w:contextualSpacing/>
              <w:jc w:val="center"/>
              <w:rPr>
                <w:rFonts w:ascii="Arial Narrow" w:hAnsi="Arial Narrow"/>
                <w:b/>
                <w:lang w:val="en-US"/>
              </w:rPr>
            </w:pPr>
            <w:r w:rsidRPr="00DF5714">
              <w:rPr>
                <w:rFonts w:ascii="Arial Narrow" w:hAnsi="Arial Narrow"/>
                <w:b/>
              </w:rPr>
              <w:t xml:space="preserve">Εκκλησιαστικό κείμενο </w:t>
            </w:r>
            <w:r w:rsidRPr="00DF5714">
              <w:rPr>
                <w:rFonts w:ascii="Arial Narrow" w:hAnsi="Arial Narrow"/>
                <w:b/>
                <w:lang w:val="en-US"/>
              </w:rPr>
              <w:t>BYZ</w:t>
            </w:r>
            <w:r w:rsidRPr="00DF5714">
              <w:rPr>
                <w:rFonts w:ascii="Arial Narrow" w:hAnsi="Arial Narrow"/>
                <w:b/>
              </w:rPr>
              <w:t xml:space="preserve"> &amp; </w:t>
            </w:r>
            <w:r w:rsidRPr="00DF5714">
              <w:rPr>
                <w:rFonts w:ascii="Arial Narrow" w:hAnsi="Arial Narrow"/>
                <w:b/>
                <w:lang w:val="en-US"/>
              </w:rPr>
              <w:t>COG</w:t>
            </w:r>
          </w:p>
        </w:tc>
      </w:tr>
      <w:tr w:rsidR="00FF2C10" w:rsidRPr="004673D1" w:rsidTr="00FF2C10">
        <w:tc>
          <w:tcPr>
            <w:tcW w:w="5241" w:type="dxa"/>
          </w:tcPr>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1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ἤ</w:t>
            </w:r>
            <w:r w:rsidRPr="004673D1">
              <w:rPr>
                <w:rFonts w:ascii="Arial Narrow" w:hAnsi="Arial Narrow"/>
                <w:i/>
                <w:sz w:val="20"/>
                <w:szCs w:val="20"/>
              </w:rPr>
              <w:t>ρξατο α</w:t>
            </w:r>
            <w:r w:rsidRPr="004673D1">
              <w:rPr>
                <w:rFonts w:ascii="Arial" w:hAnsi="Arial" w:cs="Arial"/>
                <w:i/>
                <w:sz w:val="20"/>
                <w:szCs w:val="20"/>
              </w:rPr>
              <w:t>ὐ</w:t>
            </w:r>
            <w:r w:rsidRPr="004673D1">
              <w:rPr>
                <w:rFonts w:ascii="Arial Narrow" w:hAnsi="Arial Narrow"/>
                <w:i/>
                <w:sz w:val="20"/>
                <w:szCs w:val="20"/>
              </w:rPr>
              <w:t>το</w:t>
            </w:r>
            <w:r w:rsidRPr="004673D1">
              <w:rPr>
                <w:rFonts w:ascii="Arial" w:hAnsi="Arial" w:cs="Arial"/>
                <w:i/>
                <w:sz w:val="20"/>
                <w:szCs w:val="20"/>
              </w:rPr>
              <w:t>ῖ</w:t>
            </w:r>
            <w:r w:rsidRPr="004673D1">
              <w:rPr>
                <w:rFonts w:ascii="Arial Narrow" w:hAnsi="Arial Narrow"/>
                <w:i/>
                <w:sz w:val="20"/>
                <w:szCs w:val="20"/>
              </w:rPr>
              <w:t xml:space="preserve">ς </w:t>
            </w:r>
            <w:r w:rsidRPr="004673D1">
              <w:rPr>
                <w:rFonts w:ascii="Arial" w:hAnsi="Arial" w:cs="Arial"/>
                <w:i/>
                <w:sz w:val="20"/>
                <w:szCs w:val="20"/>
              </w:rPr>
              <w:t>ἐ</w:t>
            </w:r>
            <w:r w:rsidRPr="004673D1">
              <w:rPr>
                <w:rFonts w:ascii="Arial Narrow" w:hAnsi="Arial Narrow"/>
                <w:i/>
                <w:sz w:val="20"/>
                <w:szCs w:val="20"/>
              </w:rPr>
              <w:t>ν παραβολα</w:t>
            </w:r>
            <w:r w:rsidRPr="004673D1">
              <w:rPr>
                <w:rFonts w:ascii="Arial" w:hAnsi="Arial" w:cs="Arial"/>
                <w:i/>
                <w:sz w:val="20"/>
                <w:szCs w:val="20"/>
              </w:rPr>
              <w:t>ῖ</w:t>
            </w:r>
            <w:r w:rsidRPr="004673D1">
              <w:rPr>
                <w:rFonts w:ascii="Arial Narrow" w:hAnsi="Arial Narrow"/>
                <w:i/>
                <w:sz w:val="20"/>
                <w:szCs w:val="20"/>
              </w:rPr>
              <w:t>ς</w:t>
            </w:r>
            <w:r w:rsidR="00692E0F">
              <w:rPr>
                <w:rFonts w:ascii="ZWAdobeF" w:hAnsi="ZWAdobeF" w:cs="ZWAdobeF"/>
                <w:sz w:val="2"/>
                <w:szCs w:val="2"/>
              </w:rPr>
              <w:t>467F</w:t>
            </w:r>
            <w:r w:rsidRPr="004673D1">
              <w:rPr>
                <w:rStyle w:val="ae"/>
                <w:rFonts w:ascii="Arial Narrow" w:hAnsi="Arial Narrow"/>
                <w:sz w:val="20"/>
                <w:szCs w:val="20"/>
              </w:rPr>
              <w:footnoteReference w:id="474"/>
            </w:r>
            <w:r w:rsidRPr="004673D1">
              <w:rPr>
                <w:rFonts w:ascii="Arial Narrow" w:hAnsi="Arial Narrow"/>
                <w:i/>
                <w:sz w:val="20"/>
                <w:szCs w:val="20"/>
              </w:rPr>
              <w:t xml:space="preserve"> λαλε</w:t>
            </w:r>
            <w:r w:rsidRPr="004673D1">
              <w:rPr>
                <w:rFonts w:ascii="Arial" w:hAnsi="Arial" w:cs="Arial"/>
                <w:i/>
                <w:sz w:val="20"/>
                <w:szCs w:val="20"/>
              </w:rPr>
              <w:t>ῖ</w:t>
            </w:r>
            <w:r w:rsidRPr="004673D1">
              <w:rPr>
                <w:rFonts w:ascii="Arial Narrow" w:hAnsi="Arial Narrow"/>
                <w:i/>
                <w:sz w:val="20"/>
                <w:szCs w:val="20"/>
              </w:rPr>
              <w:t xml:space="preserve">ν, </w:t>
            </w:r>
            <w:r w:rsidRPr="004673D1">
              <w:rPr>
                <w:rFonts w:ascii="Arial" w:hAnsi="Arial" w:cs="Arial"/>
                <w:i/>
                <w:sz w:val="20"/>
                <w:szCs w:val="20"/>
              </w:rPr>
              <w:t>Ἀ</w:t>
            </w:r>
            <w:r w:rsidRPr="004673D1">
              <w:rPr>
                <w:rFonts w:ascii="Arial Narrow" w:hAnsi="Arial Narrow"/>
                <w:i/>
                <w:sz w:val="20"/>
                <w:szCs w:val="20"/>
              </w:rPr>
              <w:t>µπελ</w:t>
            </w:r>
            <w:r w:rsidRPr="004673D1">
              <w:rPr>
                <w:rFonts w:ascii="Arial" w:hAnsi="Arial" w:cs="Arial"/>
                <w:i/>
                <w:sz w:val="20"/>
                <w:szCs w:val="20"/>
              </w:rPr>
              <w:t>ῶ</w:t>
            </w:r>
            <w:r w:rsidRPr="004673D1">
              <w:rPr>
                <w:rFonts w:ascii="Arial Narrow" w:hAnsi="Arial Narrow"/>
                <w:i/>
                <w:sz w:val="20"/>
                <w:szCs w:val="20"/>
              </w:rPr>
              <w:t xml:space="preserve">να </w:t>
            </w:r>
            <w:r w:rsidRPr="004673D1">
              <w:rPr>
                <w:rFonts w:ascii="Arial" w:hAnsi="Arial" w:cs="Arial"/>
                <w:i/>
                <w:sz w:val="20"/>
                <w:szCs w:val="20"/>
              </w:rPr>
              <w:t>ἄ</w:t>
            </w:r>
            <w:r w:rsidRPr="004673D1">
              <w:rPr>
                <w:rFonts w:ascii="Arial Narrow" w:hAnsi="Arial Narrow"/>
                <w:i/>
                <w:sz w:val="20"/>
                <w:szCs w:val="20"/>
              </w:rPr>
              <w:t xml:space="preserve">νθρωπος </w:t>
            </w:r>
            <w:r w:rsidRPr="004673D1">
              <w:rPr>
                <w:rFonts w:ascii="Arial" w:hAnsi="Arial" w:cs="Arial"/>
                <w:i/>
                <w:sz w:val="20"/>
                <w:szCs w:val="20"/>
              </w:rPr>
              <w:t>ἐ</w:t>
            </w:r>
            <w:r w:rsidRPr="004673D1">
              <w:rPr>
                <w:rFonts w:ascii="Arial Narrow" w:hAnsi="Arial Narrow"/>
                <w:i/>
                <w:sz w:val="20"/>
                <w:szCs w:val="20"/>
              </w:rPr>
              <w:t>φ</w:t>
            </w:r>
            <w:r w:rsidRPr="004673D1">
              <w:rPr>
                <w:rFonts w:ascii="Arial" w:hAnsi="Arial" w:cs="Arial"/>
                <w:i/>
                <w:sz w:val="20"/>
                <w:szCs w:val="20"/>
              </w:rPr>
              <w:t>ύ</w:t>
            </w:r>
            <w:r w:rsidRPr="004673D1">
              <w:rPr>
                <w:rFonts w:ascii="Arial Narrow" w:hAnsi="Arial Narrow"/>
                <w:i/>
                <w:sz w:val="20"/>
                <w:szCs w:val="20"/>
              </w:rPr>
              <w:t>τευσεν, κα</w:t>
            </w:r>
            <w:r w:rsidRPr="004673D1">
              <w:rPr>
                <w:rFonts w:ascii="Arial" w:hAnsi="Arial" w:cs="Arial"/>
                <w:i/>
                <w:sz w:val="20"/>
                <w:szCs w:val="20"/>
              </w:rPr>
              <w:t>ὶ</w:t>
            </w:r>
            <w:r w:rsidRPr="004673D1">
              <w:rPr>
                <w:rFonts w:ascii="Arial Narrow" w:hAnsi="Arial Narrow"/>
                <w:i/>
                <w:sz w:val="20"/>
                <w:szCs w:val="20"/>
              </w:rPr>
              <w:t xml:space="preserve"> περι</w:t>
            </w:r>
            <w:r w:rsidRPr="004673D1">
              <w:rPr>
                <w:rFonts w:ascii="Arial" w:hAnsi="Arial" w:cs="Arial"/>
                <w:i/>
                <w:sz w:val="20"/>
                <w:szCs w:val="20"/>
              </w:rPr>
              <w:t>έ</w:t>
            </w:r>
            <w:r w:rsidRPr="004673D1">
              <w:rPr>
                <w:rFonts w:ascii="Arial Narrow" w:hAnsi="Arial Narrow"/>
                <w:i/>
                <w:sz w:val="20"/>
                <w:szCs w:val="20"/>
              </w:rPr>
              <w:t>θηκεν φραγµ</w:t>
            </w:r>
            <w:r w:rsidRPr="004673D1">
              <w:rPr>
                <w:rFonts w:ascii="Arial" w:hAnsi="Arial" w:cs="Arial"/>
                <w:i/>
                <w:sz w:val="20"/>
                <w:szCs w:val="20"/>
              </w:rPr>
              <w:t>ὸ</w:t>
            </w:r>
            <w:r w:rsidRPr="004673D1">
              <w:rPr>
                <w:rFonts w:ascii="Arial Narrow" w:hAnsi="Arial Narrow"/>
                <w:i/>
                <w:sz w:val="20"/>
                <w:szCs w:val="20"/>
              </w:rPr>
              <w:t>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ὤ</w:t>
            </w:r>
            <w:r w:rsidRPr="004673D1">
              <w:rPr>
                <w:rFonts w:ascii="Arial Narrow" w:hAnsi="Arial Narrow"/>
                <w:i/>
                <w:sz w:val="20"/>
                <w:szCs w:val="20"/>
              </w:rPr>
              <w:t xml:space="preserve">ρυξεν </w:t>
            </w:r>
            <w:r w:rsidRPr="004673D1">
              <w:rPr>
                <w:rFonts w:ascii="Arial" w:hAnsi="Arial" w:cs="Arial"/>
                <w:i/>
                <w:sz w:val="20"/>
                <w:szCs w:val="20"/>
              </w:rPr>
              <w:t>ὑ</w:t>
            </w:r>
            <w:r w:rsidRPr="004673D1">
              <w:rPr>
                <w:rFonts w:ascii="Arial Narrow" w:hAnsi="Arial Narrow"/>
                <w:i/>
                <w:sz w:val="20"/>
                <w:szCs w:val="20"/>
              </w:rPr>
              <w:t>πολ</w:t>
            </w:r>
            <w:r w:rsidRPr="004673D1">
              <w:rPr>
                <w:rFonts w:ascii="Arial" w:hAnsi="Arial" w:cs="Arial"/>
                <w:i/>
                <w:sz w:val="20"/>
                <w:szCs w:val="20"/>
              </w:rPr>
              <w:t>ή</w:t>
            </w:r>
            <w:r w:rsidRPr="004673D1">
              <w:rPr>
                <w:rFonts w:ascii="Arial Narrow" w:hAnsi="Arial Narrow"/>
                <w:i/>
                <w:sz w:val="20"/>
                <w:szCs w:val="20"/>
              </w:rPr>
              <w:t>νιον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ᾠ</w:t>
            </w:r>
            <w:r w:rsidRPr="004673D1">
              <w:rPr>
                <w:rFonts w:ascii="Arial Narrow" w:hAnsi="Arial Narrow"/>
                <w:i/>
                <w:sz w:val="20"/>
                <w:szCs w:val="20"/>
              </w:rPr>
              <w:t>κοδ</w:t>
            </w:r>
            <w:r w:rsidRPr="004673D1">
              <w:rPr>
                <w:rFonts w:ascii="Arial" w:hAnsi="Arial" w:cs="Arial"/>
                <w:i/>
                <w:sz w:val="20"/>
                <w:szCs w:val="20"/>
              </w:rPr>
              <w:t>ό</w:t>
            </w:r>
            <w:r w:rsidRPr="004673D1">
              <w:rPr>
                <w:rFonts w:ascii="Arial Narrow" w:hAnsi="Arial Narrow"/>
                <w:i/>
                <w:sz w:val="20"/>
                <w:szCs w:val="20"/>
              </w:rPr>
              <w:t>µησεν π</w:t>
            </w:r>
            <w:r w:rsidRPr="004673D1">
              <w:rPr>
                <w:rFonts w:ascii="Arial" w:hAnsi="Arial" w:cs="Arial"/>
                <w:i/>
                <w:sz w:val="20"/>
                <w:szCs w:val="20"/>
              </w:rPr>
              <w:t>ύ</w:t>
            </w:r>
            <w:r w:rsidRPr="004673D1">
              <w:rPr>
                <w:rFonts w:ascii="Arial Narrow" w:hAnsi="Arial Narrow"/>
                <w:i/>
                <w:sz w:val="20"/>
                <w:szCs w:val="20"/>
              </w:rPr>
              <w:t>ργον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ἐ</w:t>
            </w:r>
            <w:r w:rsidRPr="004673D1">
              <w:rPr>
                <w:rFonts w:ascii="Arial Narrow" w:hAnsi="Arial Narrow"/>
                <w:i/>
                <w:sz w:val="20"/>
                <w:szCs w:val="20"/>
              </w:rPr>
              <w:t>ξ</w:t>
            </w:r>
            <w:r w:rsidRPr="004673D1">
              <w:rPr>
                <w:rFonts w:ascii="Arial" w:hAnsi="Arial" w:cs="Arial"/>
                <w:i/>
                <w:sz w:val="20"/>
                <w:szCs w:val="20"/>
              </w:rPr>
              <w:t>έ</w:t>
            </w:r>
            <w:r w:rsidRPr="004673D1">
              <w:rPr>
                <w:rFonts w:ascii="Arial Narrow" w:hAnsi="Arial Narrow"/>
                <w:i/>
                <w:sz w:val="20"/>
                <w:szCs w:val="20"/>
              </w:rPr>
              <w:t>δετο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ὸ</w:t>
            </w:r>
            <w:r w:rsidRPr="004673D1">
              <w:rPr>
                <w:rFonts w:ascii="Arial Narrow" w:hAnsi="Arial Narrow"/>
                <w:i/>
                <w:sz w:val="20"/>
                <w:szCs w:val="20"/>
              </w:rPr>
              <w:t>ν γεωργο</w:t>
            </w:r>
            <w:r w:rsidRPr="004673D1">
              <w:rPr>
                <w:rFonts w:ascii="Arial" w:hAnsi="Arial" w:cs="Arial"/>
                <w:i/>
                <w:sz w:val="20"/>
                <w:szCs w:val="20"/>
              </w:rPr>
              <w:t>ῖ</w:t>
            </w:r>
            <w:r w:rsidRPr="004673D1">
              <w:rPr>
                <w:rFonts w:ascii="Arial Narrow" w:hAnsi="Arial Narrow"/>
                <w:i/>
                <w:sz w:val="20"/>
                <w:szCs w:val="20"/>
              </w:rPr>
              <w:t>ς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πεδ</w:t>
            </w:r>
            <w:r w:rsidRPr="004673D1">
              <w:rPr>
                <w:rFonts w:ascii="Arial" w:hAnsi="Arial" w:cs="Arial"/>
                <w:i/>
                <w:sz w:val="20"/>
                <w:szCs w:val="20"/>
              </w:rPr>
              <w:t>ή</w:t>
            </w:r>
            <w:r w:rsidRPr="004673D1">
              <w:rPr>
                <w:rFonts w:ascii="Arial Narrow" w:hAnsi="Arial Narrow"/>
                <w:i/>
                <w:sz w:val="20"/>
                <w:szCs w:val="20"/>
              </w:rPr>
              <w:t>µησεν</w:t>
            </w:r>
            <w:r w:rsidR="00692E0F">
              <w:rPr>
                <w:rFonts w:ascii="ZWAdobeF" w:hAnsi="ZWAdobeF" w:cs="ZWAdobeF"/>
                <w:sz w:val="2"/>
                <w:szCs w:val="2"/>
              </w:rPr>
              <w:t>468F</w:t>
            </w:r>
            <w:r w:rsidRPr="004673D1">
              <w:rPr>
                <w:rStyle w:val="ae"/>
                <w:rFonts w:ascii="Arial Narrow" w:hAnsi="Arial Narrow"/>
                <w:i/>
                <w:sz w:val="20"/>
                <w:szCs w:val="20"/>
              </w:rPr>
              <w:footnoteReference w:id="475"/>
            </w:r>
            <w:r w:rsidRPr="004673D1">
              <w:rPr>
                <w:rFonts w:ascii="Arial Narrow" w:hAnsi="Arial Narrow"/>
                <w:i/>
                <w:sz w:val="20"/>
                <w:szCs w:val="20"/>
              </w:rPr>
              <w:t xml:space="preserve">.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2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στειλεν πρ</w:t>
            </w:r>
            <w:r w:rsidRPr="004673D1">
              <w:rPr>
                <w:rFonts w:ascii="Arial" w:hAnsi="Arial" w:cs="Arial"/>
                <w:i/>
                <w:sz w:val="20"/>
                <w:szCs w:val="20"/>
              </w:rPr>
              <w:t>ὸ</w:t>
            </w:r>
            <w:r w:rsidRPr="004673D1">
              <w:rPr>
                <w:rFonts w:ascii="Arial Narrow" w:hAnsi="Arial Narrow"/>
                <w:i/>
                <w:sz w:val="20"/>
                <w:szCs w:val="20"/>
              </w:rPr>
              <w:t>ς το</w:t>
            </w:r>
            <w:r w:rsidRPr="004673D1">
              <w:rPr>
                <w:rFonts w:ascii="Arial" w:hAnsi="Arial" w:cs="Arial"/>
                <w:i/>
                <w:sz w:val="20"/>
                <w:szCs w:val="20"/>
              </w:rPr>
              <w:t>ὺ</w:t>
            </w:r>
            <w:r w:rsidRPr="004673D1">
              <w:rPr>
                <w:rFonts w:ascii="Arial Narrow" w:hAnsi="Arial Narrow"/>
                <w:i/>
                <w:sz w:val="20"/>
                <w:szCs w:val="20"/>
              </w:rPr>
              <w:t>ς γεωργο</w:t>
            </w:r>
            <w:r w:rsidRPr="004673D1">
              <w:rPr>
                <w:rFonts w:ascii="Arial" w:hAnsi="Arial" w:cs="Arial"/>
                <w:i/>
                <w:sz w:val="20"/>
                <w:szCs w:val="20"/>
              </w:rPr>
              <w:t>ὺ</w:t>
            </w:r>
            <w:r w:rsidRPr="004673D1">
              <w:rPr>
                <w:rFonts w:ascii="Arial Narrow" w:hAnsi="Arial Narrow"/>
                <w:i/>
                <w:sz w:val="20"/>
                <w:szCs w:val="20"/>
              </w:rPr>
              <w:t>ς τ</w:t>
            </w:r>
            <w:r w:rsidRPr="004673D1">
              <w:rPr>
                <w:rFonts w:ascii="Arial" w:hAnsi="Arial" w:cs="Arial"/>
                <w:i/>
                <w:sz w:val="20"/>
                <w:szCs w:val="20"/>
              </w:rPr>
              <w:t>ῷ</w:t>
            </w:r>
            <w:r w:rsidRPr="004673D1">
              <w:rPr>
                <w:rFonts w:ascii="Arial Narrow" w:hAnsi="Arial Narrow"/>
                <w:i/>
                <w:sz w:val="20"/>
                <w:szCs w:val="20"/>
              </w:rPr>
              <w:t xml:space="preserve"> καιρ</w:t>
            </w:r>
            <w:r w:rsidRPr="004673D1">
              <w:rPr>
                <w:rFonts w:ascii="Arial" w:hAnsi="Arial" w:cs="Arial"/>
                <w:i/>
                <w:sz w:val="20"/>
                <w:szCs w:val="20"/>
              </w:rPr>
              <w:t>ῷ</w:t>
            </w:r>
            <w:r w:rsidRPr="004673D1">
              <w:rPr>
                <w:rFonts w:ascii="Arial Narrow" w:hAnsi="Arial Narrow"/>
                <w:i/>
                <w:sz w:val="20"/>
                <w:szCs w:val="20"/>
              </w:rPr>
              <w:t xml:space="preserve"> δο</w:t>
            </w:r>
            <w:r w:rsidRPr="004673D1">
              <w:rPr>
                <w:rFonts w:ascii="Arial" w:hAnsi="Arial" w:cs="Arial"/>
                <w:i/>
                <w:sz w:val="20"/>
                <w:szCs w:val="20"/>
              </w:rPr>
              <w:t>ῦ</w:t>
            </w:r>
            <w:r w:rsidRPr="004673D1">
              <w:rPr>
                <w:rFonts w:ascii="Arial Narrow" w:hAnsi="Arial Narrow"/>
                <w:i/>
                <w:sz w:val="20"/>
                <w:szCs w:val="20"/>
              </w:rPr>
              <w:t xml:space="preserve">λον </w:t>
            </w:r>
            <w:r w:rsidRPr="004673D1">
              <w:rPr>
                <w:rFonts w:ascii="Arial" w:hAnsi="Arial" w:cs="Arial"/>
                <w:i/>
                <w:sz w:val="20"/>
                <w:szCs w:val="20"/>
              </w:rPr>
              <w:t>ἵ</w:t>
            </w:r>
            <w:r w:rsidRPr="004673D1">
              <w:rPr>
                <w:rFonts w:ascii="Arial Narrow" w:hAnsi="Arial Narrow"/>
                <w:i/>
                <w:sz w:val="20"/>
                <w:szCs w:val="20"/>
              </w:rPr>
              <w:t>να παρ</w:t>
            </w:r>
            <w:r w:rsidRPr="004673D1">
              <w:rPr>
                <w:rFonts w:ascii="Arial" w:hAnsi="Arial" w:cs="Arial"/>
                <w:i/>
                <w:sz w:val="20"/>
                <w:szCs w:val="20"/>
              </w:rPr>
              <w:t>ὰ</w:t>
            </w:r>
            <w:r w:rsidRPr="004673D1">
              <w:rPr>
                <w:rFonts w:ascii="Arial Narrow" w:hAnsi="Arial Narrow"/>
                <w:i/>
                <w:sz w:val="20"/>
                <w:szCs w:val="20"/>
              </w:rPr>
              <w:t xml:space="preserve"> τ</w:t>
            </w:r>
            <w:r w:rsidRPr="004673D1">
              <w:rPr>
                <w:rFonts w:ascii="Arial" w:hAnsi="Arial" w:cs="Arial"/>
                <w:i/>
                <w:sz w:val="20"/>
                <w:szCs w:val="20"/>
              </w:rPr>
              <w:t>ῶ</w:t>
            </w:r>
            <w:r w:rsidRPr="004673D1">
              <w:rPr>
                <w:rFonts w:ascii="Arial Narrow" w:hAnsi="Arial Narrow"/>
                <w:i/>
                <w:sz w:val="20"/>
                <w:szCs w:val="20"/>
              </w:rPr>
              <w:t>ν γεωργ</w:t>
            </w:r>
            <w:r w:rsidRPr="004673D1">
              <w:rPr>
                <w:rFonts w:ascii="Arial" w:hAnsi="Arial" w:cs="Arial"/>
                <w:i/>
                <w:sz w:val="20"/>
                <w:szCs w:val="20"/>
              </w:rPr>
              <w:t>ῶ</w:t>
            </w:r>
            <w:r w:rsidRPr="004673D1">
              <w:rPr>
                <w:rFonts w:ascii="Arial Narrow" w:hAnsi="Arial Narrow"/>
                <w:i/>
                <w:sz w:val="20"/>
                <w:szCs w:val="20"/>
              </w:rPr>
              <w:t>ν λ</w:t>
            </w:r>
            <w:r w:rsidRPr="004673D1">
              <w:rPr>
                <w:rFonts w:ascii="Arial" w:hAnsi="Arial" w:cs="Arial"/>
                <w:i/>
                <w:sz w:val="20"/>
                <w:szCs w:val="20"/>
              </w:rPr>
              <w:t>ά</w:t>
            </w:r>
            <w:r w:rsidRPr="004673D1">
              <w:rPr>
                <w:rFonts w:ascii="Arial Narrow" w:hAnsi="Arial Narrow"/>
                <w:i/>
                <w:sz w:val="20"/>
                <w:szCs w:val="20"/>
              </w:rPr>
              <w:t>β</w:t>
            </w:r>
            <w:r w:rsidRPr="004673D1">
              <w:rPr>
                <w:rFonts w:ascii="Arial" w:hAnsi="Arial" w:cs="Arial"/>
                <w:i/>
                <w:sz w:val="20"/>
                <w:szCs w:val="20"/>
              </w:rPr>
              <w:t>ῃ</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ὸ</w:t>
            </w:r>
            <w:r w:rsidRPr="004673D1">
              <w:rPr>
                <w:rFonts w:ascii="Arial Narrow" w:hAnsi="Arial Narrow"/>
                <w:i/>
                <w:sz w:val="20"/>
                <w:szCs w:val="20"/>
              </w:rPr>
              <w:t xml:space="preserve"> τ</w:t>
            </w:r>
            <w:r w:rsidRPr="004673D1">
              <w:rPr>
                <w:rFonts w:ascii="Arial" w:hAnsi="Arial" w:cs="Arial"/>
                <w:i/>
                <w:sz w:val="20"/>
                <w:szCs w:val="20"/>
              </w:rPr>
              <w:t>ῶ</w:t>
            </w:r>
            <w:r w:rsidRPr="004673D1">
              <w:rPr>
                <w:rFonts w:ascii="Arial Narrow" w:hAnsi="Arial Narrow"/>
                <w:i/>
                <w:sz w:val="20"/>
                <w:szCs w:val="20"/>
              </w:rPr>
              <w:t>ν καρπ</w:t>
            </w:r>
            <w:r w:rsidRPr="004673D1">
              <w:rPr>
                <w:rFonts w:ascii="Arial" w:hAnsi="Arial" w:cs="Arial"/>
                <w:i/>
                <w:sz w:val="20"/>
                <w:szCs w:val="20"/>
              </w:rPr>
              <w:t>ῶ</w:t>
            </w:r>
            <w:r w:rsidRPr="004673D1">
              <w:rPr>
                <w:rFonts w:ascii="Arial Narrow" w:hAnsi="Arial Narrow"/>
                <w:i/>
                <w:sz w:val="20"/>
                <w:szCs w:val="20"/>
              </w:rPr>
              <w:t>ν το</w:t>
            </w:r>
            <w:r w:rsidRPr="004673D1">
              <w:rPr>
                <w:rFonts w:ascii="Arial" w:hAnsi="Arial" w:cs="Arial"/>
                <w:i/>
                <w:sz w:val="20"/>
                <w:szCs w:val="20"/>
              </w:rPr>
              <w:t>ῦ</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µπελ</w:t>
            </w:r>
            <w:r w:rsidRPr="004673D1">
              <w:rPr>
                <w:rFonts w:ascii="Arial" w:hAnsi="Arial" w:cs="Arial"/>
                <w:i/>
                <w:sz w:val="20"/>
                <w:szCs w:val="20"/>
              </w:rPr>
              <w:t>ῶ</w:t>
            </w:r>
            <w:r w:rsidRPr="004673D1">
              <w:rPr>
                <w:rFonts w:ascii="Arial Narrow" w:hAnsi="Arial Narrow"/>
                <w:i/>
                <w:sz w:val="20"/>
                <w:szCs w:val="20"/>
              </w:rPr>
              <w:t xml:space="preserve">νος·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3 κα</w:t>
            </w:r>
            <w:r w:rsidRPr="004673D1">
              <w:rPr>
                <w:rFonts w:ascii="Arial" w:hAnsi="Arial" w:cs="Arial"/>
                <w:i/>
                <w:sz w:val="20"/>
                <w:szCs w:val="20"/>
              </w:rPr>
              <w:t>ὶ</w:t>
            </w:r>
            <w:r w:rsidRPr="004673D1">
              <w:rPr>
                <w:rFonts w:ascii="Arial Narrow" w:hAnsi="Arial Narrow"/>
                <w:i/>
                <w:sz w:val="20"/>
                <w:szCs w:val="20"/>
              </w:rPr>
              <w:t xml:space="preserve"> λαβ</w:t>
            </w:r>
            <w:r w:rsidRPr="004673D1">
              <w:rPr>
                <w:rFonts w:ascii="Arial" w:hAnsi="Arial" w:cs="Arial"/>
                <w:i/>
                <w:sz w:val="20"/>
                <w:szCs w:val="20"/>
              </w:rPr>
              <w:t>ό</w:t>
            </w:r>
            <w:r w:rsidRPr="004673D1">
              <w:rPr>
                <w:rFonts w:ascii="Arial Narrow" w:hAnsi="Arial Narrow"/>
                <w:i/>
                <w:sz w:val="20"/>
                <w:szCs w:val="20"/>
              </w:rPr>
              <w:t>ντες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ὸ</w:t>
            </w:r>
            <w:r w:rsidRPr="004673D1">
              <w:rPr>
                <w:rFonts w:ascii="Arial Narrow" w:hAnsi="Arial Narrow"/>
                <w:i/>
                <w:sz w:val="20"/>
                <w:szCs w:val="20"/>
              </w:rPr>
              <w:t xml:space="preserve">ν </w:t>
            </w:r>
            <w:r w:rsidRPr="004673D1">
              <w:rPr>
                <w:rFonts w:ascii="Arial" w:hAnsi="Arial" w:cs="Arial"/>
                <w:i/>
                <w:sz w:val="20"/>
                <w:szCs w:val="20"/>
              </w:rPr>
              <w:t>ἔ</w:t>
            </w:r>
            <w:r w:rsidRPr="004673D1">
              <w:rPr>
                <w:rFonts w:ascii="Arial Narrow" w:hAnsi="Arial Narrow"/>
                <w:i/>
                <w:sz w:val="20"/>
                <w:szCs w:val="20"/>
              </w:rPr>
              <w:t>δειραν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στειλαν κεν</w:t>
            </w:r>
            <w:r w:rsidRPr="004673D1">
              <w:rPr>
                <w:rFonts w:ascii="Arial" w:hAnsi="Arial" w:cs="Arial"/>
                <w:i/>
                <w:sz w:val="20"/>
                <w:szCs w:val="20"/>
              </w:rPr>
              <w:t>ό</w:t>
            </w:r>
            <w:r w:rsidRPr="004673D1">
              <w:rPr>
                <w:rFonts w:ascii="Arial Narrow" w:hAnsi="Arial Narrow"/>
                <w:i/>
                <w:sz w:val="20"/>
                <w:szCs w:val="20"/>
              </w:rPr>
              <w:t>ν.</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4 κα</w:t>
            </w:r>
            <w:r w:rsidRPr="004673D1">
              <w:rPr>
                <w:rFonts w:ascii="Arial" w:hAnsi="Arial" w:cs="Arial"/>
                <w:i/>
                <w:sz w:val="20"/>
                <w:szCs w:val="20"/>
              </w:rPr>
              <w:t>ὶ</w:t>
            </w:r>
            <w:r w:rsidRPr="004673D1">
              <w:rPr>
                <w:rFonts w:ascii="Arial Narrow" w:hAnsi="Arial Narrow"/>
                <w:i/>
                <w:sz w:val="20"/>
                <w:szCs w:val="20"/>
              </w:rPr>
              <w:t xml:space="preserve"> π</w:t>
            </w:r>
            <w:r w:rsidRPr="004673D1">
              <w:rPr>
                <w:rFonts w:ascii="Arial" w:hAnsi="Arial" w:cs="Arial"/>
                <w:i/>
                <w:sz w:val="20"/>
                <w:szCs w:val="20"/>
              </w:rPr>
              <w:t>ά</w:t>
            </w:r>
            <w:r w:rsidRPr="004673D1">
              <w:rPr>
                <w:rFonts w:ascii="Arial Narrow" w:hAnsi="Arial Narrow"/>
                <w:i/>
                <w:sz w:val="20"/>
                <w:szCs w:val="20"/>
              </w:rPr>
              <w:t xml:space="preserve">λιν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στειλεν πρ</w:t>
            </w:r>
            <w:r w:rsidRPr="004673D1">
              <w:rPr>
                <w:rFonts w:ascii="Arial" w:hAnsi="Arial" w:cs="Arial"/>
                <w:i/>
                <w:sz w:val="20"/>
                <w:szCs w:val="20"/>
              </w:rPr>
              <w:t>ὸ</w:t>
            </w:r>
            <w:r w:rsidRPr="004673D1">
              <w:rPr>
                <w:rFonts w:ascii="Arial Narrow" w:hAnsi="Arial Narrow"/>
                <w:i/>
                <w:sz w:val="20"/>
                <w:szCs w:val="20"/>
              </w:rPr>
              <w:t>ς α</w:t>
            </w:r>
            <w:r w:rsidRPr="004673D1">
              <w:rPr>
                <w:rFonts w:ascii="Arial" w:hAnsi="Arial" w:cs="Arial"/>
                <w:i/>
                <w:sz w:val="20"/>
                <w:szCs w:val="20"/>
              </w:rPr>
              <w:t>ὐ</w:t>
            </w:r>
            <w:r w:rsidRPr="004673D1">
              <w:rPr>
                <w:rFonts w:ascii="Arial Narrow" w:hAnsi="Arial Narrow"/>
                <w:i/>
                <w:sz w:val="20"/>
                <w:szCs w:val="20"/>
              </w:rPr>
              <w:t>το</w:t>
            </w:r>
            <w:r w:rsidRPr="004673D1">
              <w:rPr>
                <w:rFonts w:ascii="Arial" w:hAnsi="Arial" w:cs="Arial"/>
                <w:i/>
                <w:sz w:val="20"/>
                <w:szCs w:val="20"/>
              </w:rPr>
              <w:t>ὺ</w:t>
            </w:r>
            <w:r w:rsidRPr="004673D1">
              <w:rPr>
                <w:rFonts w:ascii="Arial Narrow" w:hAnsi="Arial Narrow"/>
                <w:i/>
                <w:sz w:val="20"/>
                <w:szCs w:val="20"/>
              </w:rPr>
              <w:t xml:space="preserve">ς </w:t>
            </w:r>
            <w:r w:rsidRPr="004673D1">
              <w:rPr>
                <w:rFonts w:ascii="Arial" w:hAnsi="Arial" w:cs="Arial"/>
                <w:i/>
                <w:sz w:val="20"/>
                <w:szCs w:val="20"/>
              </w:rPr>
              <w:t>ἄ</w:t>
            </w:r>
            <w:r w:rsidRPr="004673D1">
              <w:rPr>
                <w:rFonts w:ascii="Arial Narrow" w:hAnsi="Arial Narrow"/>
                <w:i/>
                <w:sz w:val="20"/>
                <w:szCs w:val="20"/>
              </w:rPr>
              <w:t>λλον δο</w:t>
            </w:r>
            <w:r w:rsidRPr="004673D1">
              <w:rPr>
                <w:rFonts w:ascii="Arial" w:hAnsi="Arial" w:cs="Arial"/>
                <w:i/>
                <w:sz w:val="20"/>
                <w:szCs w:val="20"/>
              </w:rPr>
              <w:t>ῦ</w:t>
            </w:r>
            <w:r w:rsidRPr="004673D1">
              <w:rPr>
                <w:rFonts w:ascii="Arial Narrow" w:hAnsi="Arial Narrow"/>
                <w:i/>
                <w:sz w:val="20"/>
                <w:szCs w:val="20"/>
              </w:rPr>
              <w:t>λον· κ</w:t>
            </w:r>
            <w:r w:rsidRPr="004673D1">
              <w:rPr>
                <w:rFonts w:ascii="Arial" w:hAnsi="Arial" w:cs="Arial"/>
                <w:i/>
                <w:sz w:val="20"/>
                <w:szCs w:val="20"/>
              </w:rPr>
              <w:t>ἀ</w:t>
            </w:r>
            <w:r w:rsidRPr="004673D1">
              <w:rPr>
                <w:rFonts w:ascii="Arial Narrow" w:hAnsi="Arial Narrow"/>
                <w:i/>
                <w:sz w:val="20"/>
                <w:szCs w:val="20"/>
              </w:rPr>
              <w:t>κε</w:t>
            </w:r>
            <w:r w:rsidRPr="004673D1">
              <w:rPr>
                <w:rFonts w:ascii="Arial" w:hAnsi="Arial" w:cs="Arial"/>
                <w:i/>
                <w:sz w:val="20"/>
                <w:szCs w:val="20"/>
              </w:rPr>
              <w:t>ῖ</w:t>
            </w:r>
            <w:r w:rsidRPr="004673D1">
              <w:rPr>
                <w:rFonts w:ascii="Arial Narrow" w:hAnsi="Arial Narrow"/>
                <w:i/>
                <w:sz w:val="20"/>
                <w:szCs w:val="20"/>
              </w:rPr>
              <w:t xml:space="preserve">νον </w:t>
            </w:r>
            <w:r w:rsidRPr="004673D1">
              <w:rPr>
                <w:rFonts w:ascii="Arial" w:hAnsi="Arial" w:cs="Arial"/>
                <w:i/>
                <w:sz w:val="20"/>
                <w:szCs w:val="20"/>
              </w:rPr>
              <w:t>ἐ</w:t>
            </w:r>
            <w:r w:rsidRPr="004673D1">
              <w:rPr>
                <w:rFonts w:ascii="Arial Narrow" w:hAnsi="Arial Narrow"/>
                <w:i/>
                <w:sz w:val="20"/>
                <w:szCs w:val="20"/>
              </w:rPr>
              <w:t>κεφαλ</w:t>
            </w:r>
            <w:r w:rsidRPr="004673D1">
              <w:rPr>
                <w:rFonts w:ascii="Arial" w:hAnsi="Arial" w:cs="Arial"/>
                <w:i/>
                <w:sz w:val="20"/>
                <w:szCs w:val="20"/>
              </w:rPr>
              <w:t>ί</w:t>
            </w:r>
            <w:r w:rsidRPr="004673D1">
              <w:rPr>
                <w:rFonts w:ascii="Arial Narrow" w:hAnsi="Arial Narrow"/>
                <w:i/>
                <w:sz w:val="20"/>
                <w:szCs w:val="20"/>
              </w:rPr>
              <w:t>ωσαν</w:t>
            </w:r>
            <w:r w:rsidR="00692E0F">
              <w:rPr>
                <w:rFonts w:ascii="ZWAdobeF" w:hAnsi="ZWAdobeF" w:cs="ZWAdobeF"/>
                <w:sz w:val="2"/>
                <w:szCs w:val="2"/>
              </w:rPr>
              <w:t>469F</w:t>
            </w:r>
            <w:r w:rsidRPr="004673D1">
              <w:rPr>
                <w:rStyle w:val="ae"/>
                <w:rFonts w:ascii="Arial Narrow" w:hAnsi="Arial Narrow"/>
                <w:i/>
                <w:sz w:val="20"/>
                <w:szCs w:val="20"/>
              </w:rPr>
              <w:footnoteReference w:id="476"/>
            </w:r>
            <w:r w:rsidRPr="004673D1">
              <w:rPr>
                <w:rFonts w:ascii="Arial Narrow" w:hAnsi="Arial Narrow"/>
                <w:i/>
                <w:sz w:val="20"/>
                <w:szCs w:val="20"/>
              </w:rPr>
              <w:t xml:space="preserve">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ἠ</w:t>
            </w:r>
            <w:r w:rsidRPr="004673D1">
              <w:rPr>
                <w:rFonts w:ascii="Arial Narrow" w:hAnsi="Arial Narrow"/>
                <w:i/>
                <w:sz w:val="20"/>
                <w:szCs w:val="20"/>
              </w:rPr>
              <w:t>τ</w:t>
            </w:r>
            <w:r w:rsidRPr="004673D1">
              <w:rPr>
                <w:rFonts w:ascii="Arial" w:hAnsi="Arial" w:cs="Arial"/>
                <w:i/>
                <w:sz w:val="20"/>
                <w:szCs w:val="20"/>
              </w:rPr>
              <w:t>ί</w:t>
            </w:r>
            <w:r w:rsidRPr="004673D1">
              <w:rPr>
                <w:rFonts w:ascii="Arial Narrow" w:hAnsi="Arial Narrow"/>
                <w:i/>
                <w:sz w:val="20"/>
                <w:szCs w:val="20"/>
              </w:rPr>
              <w:t>µασαν.</w:t>
            </w:r>
            <w:r w:rsidRPr="004673D1">
              <w:rPr>
                <w:rStyle w:val="ae"/>
                <w:rFonts w:ascii="Arial Narrow" w:hAnsi="Arial Narrow"/>
                <w:i/>
                <w:sz w:val="20"/>
                <w:szCs w:val="20"/>
              </w:rPr>
              <w:t xml:space="preserve"> </w:t>
            </w:r>
            <w:r w:rsidR="00692E0F">
              <w:rPr>
                <w:rFonts w:ascii="ZWAdobeF" w:hAnsi="ZWAdobeF" w:cs="ZWAdobeF"/>
                <w:sz w:val="2"/>
                <w:szCs w:val="2"/>
              </w:rPr>
              <w:t>470F</w:t>
            </w:r>
            <w:r w:rsidRPr="004673D1">
              <w:rPr>
                <w:rStyle w:val="ae"/>
                <w:rFonts w:ascii="Arial Narrow" w:hAnsi="Arial Narrow"/>
                <w:i/>
                <w:sz w:val="20"/>
                <w:szCs w:val="20"/>
              </w:rPr>
              <w:footnoteReference w:id="477"/>
            </w:r>
            <w:r w:rsidRPr="004673D1">
              <w:rPr>
                <w:rFonts w:ascii="Arial Narrow" w:hAnsi="Arial Narrow"/>
                <w:i/>
                <w:sz w:val="20"/>
                <w:szCs w:val="20"/>
              </w:rPr>
              <w:t xml:space="preserve">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5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ἄ</w:t>
            </w:r>
            <w:r w:rsidRPr="004673D1">
              <w:rPr>
                <w:rFonts w:ascii="Arial Narrow" w:hAnsi="Arial Narrow"/>
                <w:i/>
                <w:sz w:val="20"/>
                <w:szCs w:val="20"/>
              </w:rPr>
              <w:t xml:space="preserve">λλον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στειλεν·κ</w:t>
            </w:r>
            <w:r w:rsidRPr="004673D1">
              <w:rPr>
                <w:rFonts w:ascii="Arial" w:hAnsi="Arial" w:cs="Arial"/>
                <w:i/>
                <w:sz w:val="20"/>
                <w:szCs w:val="20"/>
              </w:rPr>
              <w:t>ἀ</w:t>
            </w:r>
            <w:r w:rsidRPr="004673D1">
              <w:rPr>
                <w:rFonts w:ascii="Arial Narrow" w:hAnsi="Arial Narrow"/>
                <w:i/>
                <w:sz w:val="20"/>
                <w:szCs w:val="20"/>
              </w:rPr>
              <w:t>κε</w:t>
            </w:r>
            <w:r w:rsidRPr="004673D1">
              <w:rPr>
                <w:rFonts w:ascii="Arial" w:hAnsi="Arial" w:cs="Arial"/>
                <w:i/>
                <w:sz w:val="20"/>
                <w:szCs w:val="20"/>
              </w:rPr>
              <w:t>ῖ</w:t>
            </w:r>
            <w:r w:rsidRPr="004673D1">
              <w:rPr>
                <w:rFonts w:ascii="Arial Narrow" w:hAnsi="Arial Narrow"/>
                <w:i/>
                <w:sz w:val="20"/>
                <w:szCs w:val="20"/>
              </w:rPr>
              <w:t xml:space="preserve">νον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κτειναν, κα</w:t>
            </w:r>
            <w:r w:rsidRPr="004673D1">
              <w:rPr>
                <w:rFonts w:ascii="Arial" w:hAnsi="Arial" w:cs="Arial"/>
                <w:i/>
                <w:sz w:val="20"/>
                <w:szCs w:val="20"/>
              </w:rPr>
              <w:t>ὶ</w:t>
            </w:r>
            <w:r w:rsidRPr="004673D1">
              <w:rPr>
                <w:rFonts w:ascii="Arial Narrow" w:hAnsi="Arial Narrow"/>
                <w:i/>
                <w:sz w:val="20"/>
                <w:szCs w:val="20"/>
              </w:rPr>
              <w:t xml:space="preserve"> πολλο</w:t>
            </w:r>
            <w:r w:rsidRPr="004673D1">
              <w:rPr>
                <w:rFonts w:ascii="Arial" w:hAnsi="Arial" w:cs="Arial"/>
                <w:i/>
                <w:sz w:val="20"/>
                <w:szCs w:val="20"/>
              </w:rPr>
              <w:t>ὺ</w:t>
            </w:r>
            <w:r w:rsidRPr="004673D1">
              <w:rPr>
                <w:rFonts w:ascii="Arial Narrow" w:hAnsi="Arial Narrow"/>
                <w:i/>
                <w:sz w:val="20"/>
                <w:szCs w:val="20"/>
              </w:rPr>
              <w:t xml:space="preserve">ς </w:t>
            </w:r>
            <w:r w:rsidRPr="004673D1">
              <w:rPr>
                <w:rFonts w:ascii="Arial" w:hAnsi="Arial" w:cs="Arial"/>
                <w:i/>
                <w:sz w:val="20"/>
                <w:szCs w:val="20"/>
              </w:rPr>
              <w:t>ἄ</w:t>
            </w:r>
            <w:r w:rsidRPr="004673D1">
              <w:rPr>
                <w:rFonts w:ascii="Arial Narrow" w:hAnsi="Arial Narrow"/>
                <w:i/>
                <w:sz w:val="20"/>
                <w:szCs w:val="20"/>
              </w:rPr>
              <w:t>λλους, ο</w:t>
            </w:r>
            <w:r w:rsidRPr="004673D1">
              <w:rPr>
                <w:rFonts w:ascii="Arial" w:hAnsi="Arial" w:cs="Arial"/>
                <w:i/>
                <w:sz w:val="20"/>
                <w:szCs w:val="20"/>
              </w:rPr>
              <w:t>ὓ</w:t>
            </w:r>
            <w:r w:rsidRPr="004673D1">
              <w:rPr>
                <w:rFonts w:ascii="Arial Narrow" w:hAnsi="Arial Narrow"/>
                <w:i/>
                <w:sz w:val="20"/>
                <w:szCs w:val="20"/>
              </w:rPr>
              <w:t>ς µ</w:t>
            </w:r>
            <w:r w:rsidRPr="004673D1">
              <w:rPr>
                <w:rFonts w:ascii="Arial" w:hAnsi="Arial" w:cs="Arial"/>
                <w:i/>
                <w:sz w:val="20"/>
                <w:szCs w:val="20"/>
              </w:rPr>
              <w:t>ὲ</w:t>
            </w:r>
            <w:r w:rsidRPr="004673D1">
              <w:rPr>
                <w:rFonts w:ascii="Arial Narrow" w:hAnsi="Arial Narrow"/>
                <w:i/>
                <w:sz w:val="20"/>
                <w:szCs w:val="20"/>
              </w:rPr>
              <w:t>ν δ</w:t>
            </w:r>
            <w:r w:rsidRPr="004673D1">
              <w:rPr>
                <w:rFonts w:ascii="Arial" w:hAnsi="Arial" w:cs="Arial"/>
                <w:i/>
                <w:sz w:val="20"/>
                <w:szCs w:val="20"/>
              </w:rPr>
              <w:t>έ</w:t>
            </w:r>
            <w:r w:rsidRPr="004673D1">
              <w:rPr>
                <w:rFonts w:ascii="Arial Narrow" w:hAnsi="Arial Narrow"/>
                <w:i/>
                <w:sz w:val="20"/>
                <w:szCs w:val="20"/>
              </w:rPr>
              <w:t>ροντες ο</w:t>
            </w:r>
            <w:r w:rsidRPr="004673D1">
              <w:rPr>
                <w:rFonts w:ascii="Arial" w:hAnsi="Arial" w:cs="Arial"/>
                <w:i/>
                <w:sz w:val="20"/>
                <w:szCs w:val="20"/>
              </w:rPr>
              <w:t>ὓ</w:t>
            </w:r>
            <w:r w:rsidRPr="004673D1">
              <w:rPr>
                <w:rFonts w:ascii="Arial Narrow" w:hAnsi="Arial Narrow"/>
                <w:i/>
                <w:sz w:val="20"/>
                <w:szCs w:val="20"/>
              </w:rPr>
              <w:t>ς δ</w:t>
            </w:r>
            <w:r w:rsidRPr="004673D1">
              <w:rPr>
                <w:rFonts w:ascii="Arial" w:hAnsi="Arial" w:cs="Arial"/>
                <w:i/>
                <w:sz w:val="20"/>
                <w:szCs w:val="20"/>
              </w:rPr>
              <w:t>ὲ</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ποκτ</w:t>
            </w:r>
            <w:r w:rsidRPr="004673D1">
              <w:rPr>
                <w:rFonts w:ascii="Arial" w:hAnsi="Arial" w:cs="Arial"/>
                <w:i/>
                <w:sz w:val="20"/>
                <w:szCs w:val="20"/>
              </w:rPr>
              <w:t>έ</w:t>
            </w:r>
            <w:r w:rsidRPr="004673D1">
              <w:rPr>
                <w:rFonts w:ascii="Arial Narrow" w:hAnsi="Arial Narrow"/>
                <w:i/>
                <w:sz w:val="20"/>
                <w:szCs w:val="20"/>
              </w:rPr>
              <w:t xml:space="preserve">ννοντες.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 xml:space="preserve">6 </w:t>
            </w:r>
            <w:r w:rsidRPr="004673D1">
              <w:rPr>
                <w:rFonts w:ascii="Arial" w:hAnsi="Arial" w:cs="Arial"/>
                <w:i/>
                <w:sz w:val="20"/>
                <w:szCs w:val="20"/>
              </w:rPr>
              <w:t>ἔ</w:t>
            </w:r>
            <w:r w:rsidRPr="004673D1">
              <w:rPr>
                <w:rFonts w:ascii="Arial Narrow" w:hAnsi="Arial Narrow"/>
                <w:i/>
                <w:sz w:val="20"/>
                <w:szCs w:val="20"/>
              </w:rPr>
              <w:t xml:space="preserve">τι </w:t>
            </w:r>
            <w:r w:rsidRPr="004673D1">
              <w:rPr>
                <w:rFonts w:ascii="Arial" w:hAnsi="Arial" w:cs="Arial"/>
                <w:i/>
                <w:sz w:val="20"/>
                <w:szCs w:val="20"/>
              </w:rPr>
              <w:t>ἕ</w:t>
            </w:r>
            <w:r w:rsidRPr="004673D1">
              <w:rPr>
                <w:rFonts w:ascii="Arial Narrow" w:hAnsi="Arial Narrow"/>
                <w:i/>
                <w:sz w:val="20"/>
                <w:szCs w:val="20"/>
              </w:rPr>
              <w:t>να ε</w:t>
            </w:r>
            <w:r w:rsidRPr="004673D1">
              <w:rPr>
                <w:rFonts w:ascii="Arial" w:hAnsi="Arial" w:cs="Arial"/>
                <w:i/>
                <w:sz w:val="20"/>
                <w:szCs w:val="20"/>
              </w:rPr>
              <w:t>ἶ</w:t>
            </w:r>
            <w:r w:rsidRPr="004673D1">
              <w:rPr>
                <w:rFonts w:ascii="Arial Narrow" w:hAnsi="Arial Narrow"/>
                <w:i/>
                <w:sz w:val="20"/>
                <w:szCs w:val="20"/>
              </w:rPr>
              <w:t>χεν υ</w:t>
            </w:r>
            <w:r w:rsidRPr="004673D1">
              <w:rPr>
                <w:rFonts w:ascii="Arial" w:hAnsi="Arial" w:cs="Arial"/>
                <w:i/>
                <w:sz w:val="20"/>
                <w:szCs w:val="20"/>
              </w:rPr>
              <w:t>ἱὸ</w:t>
            </w:r>
            <w:r w:rsidRPr="004673D1">
              <w:rPr>
                <w:rFonts w:ascii="Arial Narrow" w:hAnsi="Arial Narrow"/>
                <w:i/>
                <w:sz w:val="20"/>
                <w:szCs w:val="20"/>
              </w:rPr>
              <w:t xml:space="preserve">ν </w:t>
            </w:r>
            <w:r w:rsidRPr="004673D1">
              <w:rPr>
                <w:rFonts w:ascii="Arial" w:hAnsi="Arial" w:cs="Arial"/>
                <w:i/>
                <w:sz w:val="20"/>
                <w:szCs w:val="20"/>
              </w:rPr>
              <w:t>ἀ</w:t>
            </w:r>
            <w:r w:rsidRPr="004673D1">
              <w:rPr>
                <w:rFonts w:ascii="Arial Narrow" w:hAnsi="Arial Narrow"/>
                <w:i/>
                <w:sz w:val="20"/>
                <w:szCs w:val="20"/>
              </w:rPr>
              <w:t>γαπητ</w:t>
            </w:r>
            <w:r w:rsidRPr="004673D1">
              <w:rPr>
                <w:rFonts w:ascii="Arial" w:hAnsi="Arial" w:cs="Arial"/>
                <w:i/>
                <w:sz w:val="20"/>
                <w:szCs w:val="20"/>
              </w:rPr>
              <w:t>ό</w:t>
            </w:r>
            <w:r w:rsidRPr="004673D1">
              <w:rPr>
                <w:rFonts w:ascii="Arial Narrow" w:hAnsi="Arial Narrow"/>
                <w:i/>
                <w:sz w:val="20"/>
                <w:szCs w:val="20"/>
              </w:rPr>
              <w:t xml:space="preserve">ν·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στειλεν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ὸ</w:t>
            </w:r>
            <w:r w:rsidRPr="004673D1">
              <w:rPr>
                <w:rFonts w:ascii="Arial Narrow" w:hAnsi="Arial Narrow"/>
                <w:i/>
                <w:sz w:val="20"/>
                <w:szCs w:val="20"/>
              </w:rPr>
              <w:t xml:space="preserve">ν </w:t>
            </w:r>
            <w:r w:rsidRPr="004673D1">
              <w:rPr>
                <w:rFonts w:ascii="Arial" w:hAnsi="Arial" w:cs="Arial"/>
                <w:i/>
                <w:sz w:val="20"/>
                <w:szCs w:val="20"/>
              </w:rPr>
              <w:t>ἔ</w:t>
            </w:r>
            <w:r w:rsidRPr="004673D1">
              <w:rPr>
                <w:rFonts w:ascii="Arial Narrow" w:hAnsi="Arial Narrow"/>
                <w:i/>
                <w:sz w:val="20"/>
                <w:szCs w:val="20"/>
              </w:rPr>
              <w:t>σχατον πρ</w:t>
            </w:r>
            <w:r w:rsidRPr="004673D1">
              <w:rPr>
                <w:rFonts w:ascii="Arial" w:hAnsi="Arial" w:cs="Arial"/>
                <w:i/>
                <w:sz w:val="20"/>
                <w:szCs w:val="20"/>
              </w:rPr>
              <w:t>ὸ</w:t>
            </w:r>
            <w:r w:rsidRPr="004673D1">
              <w:rPr>
                <w:rFonts w:ascii="Arial Narrow" w:hAnsi="Arial Narrow"/>
                <w:i/>
                <w:sz w:val="20"/>
                <w:szCs w:val="20"/>
              </w:rPr>
              <w:t>ς α</w:t>
            </w:r>
            <w:r w:rsidRPr="004673D1">
              <w:rPr>
                <w:rFonts w:ascii="Arial" w:hAnsi="Arial" w:cs="Arial"/>
                <w:i/>
                <w:sz w:val="20"/>
                <w:szCs w:val="20"/>
              </w:rPr>
              <w:t>ὐ</w:t>
            </w:r>
            <w:r w:rsidRPr="004673D1">
              <w:rPr>
                <w:rFonts w:ascii="Arial Narrow" w:hAnsi="Arial Narrow"/>
                <w:i/>
                <w:sz w:val="20"/>
                <w:szCs w:val="20"/>
              </w:rPr>
              <w:t>το</w:t>
            </w:r>
            <w:r w:rsidRPr="004673D1">
              <w:rPr>
                <w:rFonts w:ascii="Arial" w:hAnsi="Arial" w:cs="Arial"/>
                <w:i/>
                <w:sz w:val="20"/>
                <w:szCs w:val="20"/>
              </w:rPr>
              <w:t>ὺ</w:t>
            </w:r>
            <w:r w:rsidRPr="004673D1">
              <w:rPr>
                <w:rFonts w:ascii="Arial Narrow" w:hAnsi="Arial Narrow"/>
                <w:i/>
                <w:sz w:val="20"/>
                <w:szCs w:val="20"/>
              </w:rPr>
              <w:t>ς λ</w:t>
            </w:r>
            <w:r w:rsidRPr="004673D1">
              <w:rPr>
                <w:rFonts w:ascii="Arial" w:hAnsi="Arial" w:cs="Arial"/>
                <w:i/>
                <w:sz w:val="20"/>
                <w:szCs w:val="20"/>
              </w:rPr>
              <w:t>έ</w:t>
            </w:r>
            <w:r w:rsidRPr="004673D1">
              <w:rPr>
                <w:rFonts w:ascii="Arial Narrow" w:hAnsi="Arial Narrow"/>
                <w:i/>
                <w:sz w:val="20"/>
                <w:szCs w:val="20"/>
              </w:rPr>
              <w:t xml:space="preserve">γων </w:t>
            </w:r>
            <w:r w:rsidRPr="004673D1">
              <w:rPr>
                <w:rFonts w:ascii="Arial" w:hAnsi="Arial" w:cs="Arial"/>
                <w:i/>
                <w:sz w:val="20"/>
                <w:szCs w:val="20"/>
              </w:rPr>
              <w:t>ὅ</w:t>
            </w:r>
            <w:r w:rsidRPr="004673D1">
              <w:rPr>
                <w:rFonts w:ascii="Arial Narrow" w:hAnsi="Arial Narrow"/>
                <w:i/>
                <w:sz w:val="20"/>
                <w:szCs w:val="20"/>
              </w:rPr>
              <w:t>τι εντραπ</w:t>
            </w:r>
            <w:r w:rsidRPr="004673D1">
              <w:rPr>
                <w:rFonts w:ascii="Arial" w:hAnsi="Arial" w:cs="Arial"/>
                <w:i/>
                <w:sz w:val="20"/>
                <w:szCs w:val="20"/>
              </w:rPr>
              <w:t>ή</w:t>
            </w:r>
            <w:r w:rsidRPr="004673D1">
              <w:rPr>
                <w:rFonts w:ascii="Arial Narrow" w:hAnsi="Arial Narrow"/>
                <w:i/>
                <w:sz w:val="20"/>
                <w:szCs w:val="20"/>
              </w:rPr>
              <w:t>σονται τ</w:t>
            </w:r>
            <w:r w:rsidRPr="004673D1">
              <w:rPr>
                <w:rFonts w:ascii="Arial" w:hAnsi="Arial" w:cs="Arial"/>
                <w:i/>
                <w:sz w:val="20"/>
                <w:szCs w:val="20"/>
              </w:rPr>
              <w:t>ὸ</w:t>
            </w:r>
            <w:r w:rsidRPr="004673D1">
              <w:rPr>
                <w:rFonts w:ascii="Arial Narrow" w:hAnsi="Arial Narrow"/>
                <w:i/>
                <w:sz w:val="20"/>
                <w:szCs w:val="20"/>
              </w:rPr>
              <w:t>ν υ</w:t>
            </w:r>
            <w:r w:rsidRPr="004673D1">
              <w:rPr>
                <w:rFonts w:ascii="Arial" w:hAnsi="Arial" w:cs="Arial"/>
                <w:i/>
                <w:sz w:val="20"/>
                <w:szCs w:val="20"/>
              </w:rPr>
              <w:t>ἱό</w:t>
            </w:r>
            <w:r w:rsidRPr="004673D1">
              <w:rPr>
                <w:rFonts w:ascii="Arial Narrow" w:hAnsi="Arial Narrow"/>
                <w:i/>
                <w:sz w:val="20"/>
                <w:szCs w:val="20"/>
              </w:rPr>
              <w:t>ν µου</w:t>
            </w:r>
            <w:r w:rsidR="00692E0F">
              <w:rPr>
                <w:rFonts w:ascii="ZWAdobeF" w:hAnsi="ZWAdobeF" w:cs="ZWAdobeF"/>
                <w:sz w:val="2"/>
                <w:szCs w:val="2"/>
              </w:rPr>
              <w:t>471F</w:t>
            </w:r>
            <w:r w:rsidRPr="004673D1">
              <w:rPr>
                <w:rStyle w:val="ae"/>
                <w:rFonts w:ascii="Arial Narrow" w:hAnsi="Arial Narrow"/>
                <w:i/>
                <w:sz w:val="20"/>
                <w:szCs w:val="20"/>
              </w:rPr>
              <w:footnoteReference w:id="478"/>
            </w:r>
            <w:r w:rsidRPr="004673D1">
              <w:rPr>
                <w:rFonts w:ascii="Arial Narrow" w:hAnsi="Arial Narrow"/>
                <w:i/>
                <w:sz w:val="20"/>
                <w:szCs w:val="20"/>
              </w:rPr>
              <w:t xml:space="preserve">.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 xml:space="preserve">7 </w:t>
            </w:r>
            <w:r w:rsidRPr="004673D1">
              <w:rPr>
                <w:rFonts w:ascii="Arial" w:hAnsi="Arial" w:cs="Arial"/>
                <w:i/>
                <w:sz w:val="20"/>
                <w:szCs w:val="20"/>
              </w:rPr>
              <w:t>ἐ</w:t>
            </w:r>
            <w:r w:rsidRPr="004673D1">
              <w:rPr>
                <w:rFonts w:ascii="Arial Narrow" w:hAnsi="Arial Narrow"/>
                <w:i/>
                <w:sz w:val="20"/>
                <w:szCs w:val="20"/>
              </w:rPr>
              <w:t>κε</w:t>
            </w:r>
            <w:r w:rsidRPr="004673D1">
              <w:rPr>
                <w:rFonts w:ascii="Arial" w:hAnsi="Arial" w:cs="Arial"/>
                <w:i/>
                <w:sz w:val="20"/>
                <w:szCs w:val="20"/>
              </w:rPr>
              <w:t>ῖ</w:t>
            </w:r>
            <w:r w:rsidRPr="004673D1">
              <w:rPr>
                <w:rFonts w:ascii="Arial Narrow" w:hAnsi="Arial Narrow"/>
                <w:i/>
                <w:sz w:val="20"/>
                <w:szCs w:val="20"/>
              </w:rPr>
              <w:t>νοι δ</w:t>
            </w:r>
            <w:r w:rsidRPr="004673D1">
              <w:rPr>
                <w:rFonts w:ascii="Arial" w:hAnsi="Arial" w:cs="Arial"/>
                <w:i/>
                <w:sz w:val="20"/>
                <w:szCs w:val="20"/>
              </w:rPr>
              <w:t>ὲ</w:t>
            </w:r>
            <w:r w:rsidRPr="004673D1">
              <w:rPr>
                <w:rFonts w:ascii="Arial Narrow" w:hAnsi="Arial Narrow"/>
                <w:i/>
                <w:sz w:val="20"/>
                <w:szCs w:val="20"/>
              </w:rPr>
              <w:t xml:space="preserve"> ο</w:t>
            </w:r>
            <w:r w:rsidRPr="004673D1">
              <w:rPr>
                <w:rFonts w:ascii="Arial" w:hAnsi="Arial" w:cs="Arial"/>
                <w:i/>
                <w:sz w:val="20"/>
                <w:szCs w:val="20"/>
              </w:rPr>
              <w:t>ἱ</w:t>
            </w:r>
            <w:r w:rsidRPr="004673D1">
              <w:rPr>
                <w:rFonts w:ascii="Arial Narrow" w:hAnsi="Arial Narrow"/>
                <w:i/>
                <w:sz w:val="20"/>
                <w:szCs w:val="20"/>
              </w:rPr>
              <w:t xml:space="preserve"> γεωργο</w:t>
            </w:r>
            <w:r w:rsidRPr="004673D1">
              <w:rPr>
                <w:rFonts w:ascii="Arial" w:hAnsi="Arial" w:cs="Arial"/>
                <w:i/>
                <w:sz w:val="20"/>
                <w:szCs w:val="20"/>
              </w:rPr>
              <w:t>ὶ</w:t>
            </w:r>
            <w:r w:rsidRPr="004673D1">
              <w:rPr>
                <w:rFonts w:ascii="Arial Narrow" w:hAnsi="Arial Narrow"/>
                <w:i/>
                <w:sz w:val="20"/>
                <w:szCs w:val="20"/>
              </w:rPr>
              <w:t xml:space="preserve"> πρ</w:t>
            </w:r>
            <w:r w:rsidRPr="004673D1">
              <w:rPr>
                <w:rFonts w:ascii="Arial" w:hAnsi="Arial" w:cs="Arial"/>
                <w:i/>
                <w:sz w:val="20"/>
                <w:szCs w:val="20"/>
              </w:rPr>
              <w:t>ὸ</w:t>
            </w:r>
            <w:r w:rsidRPr="004673D1">
              <w:rPr>
                <w:rFonts w:ascii="Arial Narrow" w:hAnsi="Arial Narrow"/>
                <w:i/>
                <w:sz w:val="20"/>
                <w:szCs w:val="20"/>
              </w:rPr>
              <w:t xml:space="preserve">ς </w:t>
            </w:r>
            <w:r w:rsidRPr="004673D1">
              <w:rPr>
                <w:rFonts w:ascii="Arial" w:hAnsi="Arial" w:cs="Arial"/>
                <w:i/>
                <w:sz w:val="20"/>
                <w:szCs w:val="20"/>
              </w:rPr>
              <w:t>ἑ</w:t>
            </w:r>
            <w:r w:rsidRPr="004673D1">
              <w:rPr>
                <w:rFonts w:ascii="Arial Narrow" w:hAnsi="Arial Narrow"/>
                <w:i/>
                <w:sz w:val="20"/>
                <w:szCs w:val="20"/>
              </w:rPr>
              <w:t>αυτο</w:t>
            </w:r>
            <w:r w:rsidRPr="004673D1">
              <w:rPr>
                <w:rFonts w:ascii="Arial" w:hAnsi="Arial" w:cs="Arial"/>
                <w:i/>
                <w:sz w:val="20"/>
                <w:szCs w:val="20"/>
              </w:rPr>
              <w:t>ὺ</w:t>
            </w:r>
            <w:r w:rsidRPr="004673D1">
              <w:rPr>
                <w:rFonts w:ascii="Arial Narrow" w:hAnsi="Arial Narrow"/>
                <w:i/>
                <w:sz w:val="20"/>
                <w:szCs w:val="20"/>
              </w:rPr>
              <w:t>ς ε</w:t>
            </w:r>
            <w:r w:rsidRPr="004673D1">
              <w:rPr>
                <w:rFonts w:ascii="Arial" w:hAnsi="Arial" w:cs="Arial"/>
                <w:i/>
                <w:sz w:val="20"/>
                <w:szCs w:val="20"/>
              </w:rPr>
              <w:t>ἶ</w:t>
            </w:r>
            <w:r w:rsidRPr="004673D1">
              <w:rPr>
                <w:rFonts w:ascii="Arial Narrow" w:hAnsi="Arial Narrow"/>
                <w:i/>
                <w:sz w:val="20"/>
                <w:szCs w:val="20"/>
              </w:rPr>
              <w:t xml:space="preserve">παν </w:t>
            </w:r>
            <w:r w:rsidRPr="004673D1">
              <w:rPr>
                <w:rFonts w:ascii="Arial" w:hAnsi="Arial" w:cs="Arial"/>
                <w:i/>
                <w:sz w:val="20"/>
                <w:szCs w:val="20"/>
              </w:rPr>
              <w:t>ὅ</w:t>
            </w:r>
            <w:r w:rsidRPr="004673D1">
              <w:rPr>
                <w:rFonts w:ascii="Arial Narrow" w:hAnsi="Arial Narrow"/>
                <w:i/>
                <w:sz w:val="20"/>
                <w:szCs w:val="20"/>
              </w:rPr>
              <w:t>τι ο</w:t>
            </w:r>
            <w:r w:rsidRPr="004673D1">
              <w:rPr>
                <w:rFonts w:ascii="Arial" w:hAnsi="Arial" w:cs="Arial"/>
                <w:i/>
                <w:sz w:val="20"/>
                <w:szCs w:val="20"/>
              </w:rPr>
              <w:t>ὗ</w:t>
            </w:r>
            <w:r w:rsidRPr="004673D1">
              <w:rPr>
                <w:rFonts w:ascii="Arial Narrow" w:hAnsi="Arial Narrow"/>
                <w:i/>
                <w:sz w:val="20"/>
                <w:szCs w:val="20"/>
              </w:rPr>
              <w:t>τ</w:t>
            </w:r>
            <w:r w:rsidRPr="004673D1">
              <w:rPr>
                <w:rFonts w:ascii="Arial" w:hAnsi="Arial" w:cs="Arial"/>
                <w:i/>
                <w:sz w:val="20"/>
                <w:szCs w:val="20"/>
              </w:rPr>
              <w:t>ό</w:t>
            </w:r>
            <w:r w:rsidRPr="004673D1">
              <w:rPr>
                <w:rFonts w:ascii="Arial Narrow" w:hAnsi="Arial Narrow"/>
                <w:i/>
                <w:sz w:val="20"/>
                <w:szCs w:val="20"/>
              </w:rPr>
              <w:t xml:space="preserve">ς </w:t>
            </w:r>
            <w:r w:rsidRPr="004673D1">
              <w:rPr>
                <w:rFonts w:ascii="Arial" w:hAnsi="Arial" w:cs="Arial"/>
                <w:i/>
                <w:sz w:val="20"/>
                <w:szCs w:val="20"/>
              </w:rPr>
              <w:t>ἐ</w:t>
            </w:r>
            <w:r w:rsidRPr="004673D1">
              <w:rPr>
                <w:rFonts w:ascii="Arial Narrow" w:hAnsi="Arial Narrow"/>
                <w:i/>
                <w:sz w:val="20"/>
                <w:szCs w:val="20"/>
              </w:rPr>
              <w:t xml:space="preserve">στιν </w:t>
            </w:r>
            <w:r w:rsidRPr="004673D1">
              <w:rPr>
                <w:rFonts w:ascii="Arial" w:hAnsi="Arial" w:cs="Arial"/>
                <w:i/>
                <w:sz w:val="20"/>
                <w:szCs w:val="20"/>
              </w:rPr>
              <w:t>ὁ</w:t>
            </w:r>
            <w:r w:rsidRPr="004673D1">
              <w:rPr>
                <w:rFonts w:ascii="Arial Narrow" w:hAnsi="Arial Narrow"/>
                <w:i/>
                <w:sz w:val="20"/>
                <w:szCs w:val="20"/>
              </w:rPr>
              <w:t xml:space="preserve"> κληρον</w:t>
            </w:r>
            <w:r w:rsidRPr="004673D1">
              <w:rPr>
                <w:rFonts w:ascii="Arial" w:hAnsi="Arial" w:cs="Arial"/>
                <w:i/>
                <w:sz w:val="20"/>
                <w:szCs w:val="20"/>
              </w:rPr>
              <w:t>ό</w:t>
            </w:r>
            <w:r w:rsidRPr="004673D1">
              <w:rPr>
                <w:rFonts w:ascii="Arial Narrow" w:hAnsi="Arial Narrow"/>
                <w:i/>
                <w:sz w:val="20"/>
                <w:szCs w:val="20"/>
              </w:rPr>
              <w:t>µος· δε</w:t>
            </w:r>
            <w:r w:rsidRPr="004673D1">
              <w:rPr>
                <w:rFonts w:ascii="Arial" w:hAnsi="Arial" w:cs="Arial"/>
                <w:i/>
                <w:sz w:val="20"/>
                <w:szCs w:val="20"/>
              </w:rPr>
              <w:t>ῦ</w:t>
            </w:r>
            <w:r w:rsidRPr="004673D1">
              <w:rPr>
                <w:rFonts w:ascii="Arial Narrow" w:hAnsi="Arial Narrow"/>
                <w:i/>
                <w:sz w:val="20"/>
                <w:szCs w:val="20"/>
              </w:rPr>
              <w:t xml:space="preserve">τε </w:t>
            </w:r>
            <w:r w:rsidRPr="004673D1">
              <w:rPr>
                <w:rFonts w:ascii="Arial" w:hAnsi="Arial" w:cs="Arial"/>
                <w:i/>
                <w:sz w:val="20"/>
                <w:szCs w:val="20"/>
              </w:rPr>
              <w:t>ἀ</w:t>
            </w:r>
            <w:r w:rsidRPr="004673D1">
              <w:rPr>
                <w:rFonts w:ascii="Arial Narrow" w:hAnsi="Arial Narrow"/>
                <w:i/>
                <w:sz w:val="20"/>
                <w:szCs w:val="20"/>
              </w:rPr>
              <w:t>ποκτε</w:t>
            </w:r>
            <w:r w:rsidRPr="004673D1">
              <w:rPr>
                <w:rFonts w:ascii="Arial" w:hAnsi="Arial" w:cs="Arial"/>
                <w:i/>
                <w:sz w:val="20"/>
                <w:szCs w:val="20"/>
              </w:rPr>
              <w:t>ί</w:t>
            </w:r>
            <w:r w:rsidRPr="004673D1">
              <w:rPr>
                <w:rFonts w:ascii="Arial Narrow" w:hAnsi="Arial Narrow"/>
                <w:i/>
                <w:sz w:val="20"/>
                <w:szCs w:val="20"/>
              </w:rPr>
              <w:t>νωµεν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ό</w:t>
            </w:r>
            <w:r w:rsidRPr="004673D1">
              <w:rPr>
                <w:rFonts w:ascii="Arial Narrow" w:hAnsi="Arial Narrow"/>
                <w:i/>
                <w:sz w:val="20"/>
                <w:szCs w:val="20"/>
              </w:rPr>
              <w:t>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ἡ</w:t>
            </w:r>
            <w:r w:rsidRPr="004673D1">
              <w:rPr>
                <w:rFonts w:ascii="Arial Narrow" w:hAnsi="Arial Narrow"/>
                <w:i/>
                <w:sz w:val="20"/>
                <w:szCs w:val="20"/>
              </w:rPr>
              <w:t>µ</w:t>
            </w:r>
            <w:r w:rsidRPr="004673D1">
              <w:rPr>
                <w:rFonts w:ascii="Arial" w:hAnsi="Arial" w:cs="Arial"/>
                <w:i/>
                <w:sz w:val="20"/>
                <w:szCs w:val="20"/>
              </w:rPr>
              <w:t>ῶ</w:t>
            </w:r>
            <w:r w:rsidRPr="004673D1">
              <w:rPr>
                <w:rFonts w:ascii="Arial Narrow" w:hAnsi="Arial Narrow"/>
                <w:i/>
                <w:sz w:val="20"/>
                <w:szCs w:val="20"/>
              </w:rPr>
              <w:t xml:space="preserve">ν </w:t>
            </w:r>
            <w:r w:rsidRPr="004673D1">
              <w:rPr>
                <w:rFonts w:ascii="Arial" w:hAnsi="Arial" w:cs="Arial"/>
                <w:i/>
                <w:sz w:val="20"/>
                <w:szCs w:val="20"/>
              </w:rPr>
              <w:t>ἔ</w:t>
            </w:r>
            <w:r w:rsidRPr="004673D1">
              <w:rPr>
                <w:rFonts w:ascii="Arial Narrow" w:hAnsi="Arial Narrow"/>
                <w:i/>
                <w:sz w:val="20"/>
                <w:szCs w:val="20"/>
              </w:rPr>
              <w:t xml:space="preserve">σται </w:t>
            </w:r>
            <w:r w:rsidRPr="004673D1">
              <w:rPr>
                <w:rFonts w:ascii="Arial" w:hAnsi="Arial" w:cs="Arial"/>
                <w:i/>
                <w:sz w:val="20"/>
                <w:szCs w:val="20"/>
              </w:rPr>
              <w:t>ἡ</w:t>
            </w:r>
            <w:r w:rsidRPr="004673D1">
              <w:rPr>
                <w:rFonts w:ascii="Arial Narrow" w:hAnsi="Arial Narrow"/>
                <w:i/>
                <w:sz w:val="20"/>
                <w:szCs w:val="20"/>
              </w:rPr>
              <w:t xml:space="preserve"> κληρονοµ</w:t>
            </w:r>
            <w:r w:rsidRPr="004673D1">
              <w:rPr>
                <w:rFonts w:ascii="Arial" w:hAnsi="Arial" w:cs="Arial"/>
                <w:i/>
                <w:sz w:val="20"/>
                <w:szCs w:val="20"/>
              </w:rPr>
              <w:t>ί</w:t>
            </w:r>
            <w:r w:rsidRPr="004673D1">
              <w:rPr>
                <w:rFonts w:ascii="Arial Narrow" w:hAnsi="Arial Narrow"/>
                <w:i/>
                <w:sz w:val="20"/>
                <w:szCs w:val="20"/>
              </w:rPr>
              <w:t>α.</w:t>
            </w:r>
            <w:r w:rsidR="00692E0F">
              <w:rPr>
                <w:rFonts w:ascii="ZWAdobeF" w:hAnsi="ZWAdobeF" w:cs="ZWAdobeF"/>
                <w:sz w:val="2"/>
                <w:szCs w:val="2"/>
              </w:rPr>
              <w:t>472F</w:t>
            </w:r>
            <w:r w:rsidRPr="004673D1">
              <w:rPr>
                <w:rStyle w:val="ae"/>
                <w:rFonts w:ascii="Arial Narrow" w:hAnsi="Arial Narrow"/>
                <w:i/>
                <w:sz w:val="20"/>
                <w:szCs w:val="20"/>
              </w:rPr>
              <w:footnoteReference w:id="479"/>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8 κα</w:t>
            </w:r>
            <w:r w:rsidRPr="004673D1">
              <w:rPr>
                <w:rFonts w:ascii="Arial" w:hAnsi="Arial" w:cs="Arial"/>
                <w:i/>
                <w:sz w:val="20"/>
                <w:szCs w:val="20"/>
              </w:rPr>
              <w:t>ὶ</w:t>
            </w:r>
            <w:r w:rsidRPr="004673D1">
              <w:rPr>
                <w:rFonts w:ascii="Arial Narrow" w:hAnsi="Arial Narrow"/>
                <w:i/>
                <w:sz w:val="20"/>
                <w:szCs w:val="20"/>
              </w:rPr>
              <w:t xml:space="preserve"> λαβ</w:t>
            </w:r>
            <w:r w:rsidRPr="004673D1">
              <w:rPr>
                <w:rFonts w:ascii="Arial" w:hAnsi="Arial" w:cs="Arial"/>
                <w:i/>
                <w:sz w:val="20"/>
                <w:szCs w:val="20"/>
              </w:rPr>
              <w:t>ό</w:t>
            </w:r>
            <w:r w:rsidRPr="004673D1">
              <w:rPr>
                <w:rFonts w:ascii="Arial Narrow" w:hAnsi="Arial Narrow"/>
                <w:i/>
                <w:sz w:val="20"/>
                <w:szCs w:val="20"/>
              </w:rPr>
              <w:t xml:space="preserve">ντες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έ</w:t>
            </w:r>
            <w:r w:rsidRPr="004673D1">
              <w:rPr>
                <w:rFonts w:ascii="Arial Narrow" w:hAnsi="Arial Narrow"/>
                <w:i/>
                <w:sz w:val="20"/>
                <w:szCs w:val="20"/>
              </w:rPr>
              <w:t>κτειναν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ό</w:t>
            </w:r>
            <w:r w:rsidRPr="004673D1">
              <w:rPr>
                <w:rFonts w:ascii="Arial Narrow" w:hAnsi="Arial Narrow"/>
                <w:i/>
                <w:sz w:val="20"/>
                <w:szCs w:val="20"/>
              </w:rPr>
              <w:t>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ἐ</w:t>
            </w:r>
            <w:r w:rsidRPr="004673D1">
              <w:rPr>
                <w:rFonts w:ascii="Arial Narrow" w:hAnsi="Arial Narrow"/>
                <w:i/>
                <w:sz w:val="20"/>
                <w:szCs w:val="20"/>
              </w:rPr>
              <w:t>ξ</w:t>
            </w:r>
            <w:r w:rsidRPr="004673D1">
              <w:rPr>
                <w:rFonts w:ascii="Arial" w:hAnsi="Arial" w:cs="Arial"/>
                <w:i/>
                <w:sz w:val="20"/>
                <w:szCs w:val="20"/>
              </w:rPr>
              <w:t>έ</w:t>
            </w:r>
            <w:r w:rsidRPr="004673D1">
              <w:rPr>
                <w:rFonts w:ascii="Arial Narrow" w:hAnsi="Arial Narrow"/>
                <w:i/>
                <w:sz w:val="20"/>
                <w:szCs w:val="20"/>
              </w:rPr>
              <w:t>βαλον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ὸ</w:t>
            </w:r>
            <w:r w:rsidRPr="004673D1">
              <w:rPr>
                <w:rFonts w:ascii="Arial Narrow" w:hAnsi="Arial Narrow"/>
                <w:i/>
                <w:sz w:val="20"/>
                <w:szCs w:val="20"/>
              </w:rPr>
              <w:t xml:space="preserve">ν </w:t>
            </w:r>
            <w:r w:rsidRPr="004673D1">
              <w:rPr>
                <w:rFonts w:ascii="Arial" w:hAnsi="Arial" w:cs="Arial"/>
                <w:i/>
                <w:sz w:val="20"/>
                <w:szCs w:val="20"/>
              </w:rPr>
              <w:t>ἔ</w:t>
            </w:r>
            <w:r w:rsidRPr="004673D1">
              <w:rPr>
                <w:rFonts w:ascii="Arial Narrow" w:hAnsi="Arial Narrow"/>
                <w:i/>
                <w:sz w:val="20"/>
                <w:szCs w:val="20"/>
              </w:rPr>
              <w:t>ξω το</w:t>
            </w:r>
            <w:r w:rsidRPr="004673D1">
              <w:rPr>
                <w:rFonts w:ascii="Arial" w:hAnsi="Arial" w:cs="Arial"/>
                <w:i/>
                <w:sz w:val="20"/>
                <w:szCs w:val="20"/>
              </w:rPr>
              <w:t>ῦ</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µπελ</w:t>
            </w:r>
            <w:r w:rsidRPr="004673D1">
              <w:rPr>
                <w:rFonts w:ascii="Arial" w:hAnsi="Arial" w:cs="Arial"/>
                <w:i/>
                <w:sz w:val="20"/>
                <w:szCs w:val="20"/>
              </w:rPr>
              <w:t>ῶ</w:t>
            </w:r>
            <w:r w:rsidRPr="004673D1">
              <w:rPr>
                <w:rFonts w:ascii="Arial Narrow" w:hAnsi="Arial Narrow"/>
                <w:i/>
                <w:sz w:val="20"/>
                <w:szCs w:val="20"/>
              </w:rPr>
              <w:t xml:space="preserve">νος.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9 τ</w:t>
            </w:r>
            <w:r w:rsidRPr="004673D1">
              <w:rPr>
                <w:rFonts w:ascii="Arial" w:hAnsi="Arial" w:cs="Arial"/>
                <w:i/>
                <w:sz w:val="20"/>
                <w:szCs w:val="20"/>
              </w:rPr>
              <w:t>ί</w:t>
            </w:r>
            <w:r w:rsidRPr="004673D1">
              <w:rPr>
                <w:rFonts w:ascii="Arial Narrow" w:hAnsi="Arial Narrow"/>
                <w:i/>
                <w:sz w:val="20"/>
                <w:szCs w:val="20"/>
              </w:rPr>
              <w:t xml:space="preserve"> [ο</w:t>
            </w:r>
            <w:r w:rsidRPr="004673D1">
              <w:rPr>
                <w:rFonts w:ascii="Arial" w:hAnsi="Arial" w:cs="Arial"/>
                <w:i/>
                <w:sz w:val="20"/>
                <w:szCs w:val="20"/>
              </w:rPr>
              <w:t>ὖ</w:t>
            </w:r>
            <w:r w:rsidRPr="004673D1">
              <w:rPr>
                <w:rFonts w:ascii="Arial Narrow" w:hAnsi="Arial Narrow"/>
                <w:i/>
                <w:sz w:val="20"/>
                <w:szCs w:val="20"/>
              </w:rPr>
              <w:t>ν] ποι</w:t>
            </w:r>
            <w:r w:rsidRPr="004673D1">
              <w:rPr>
                <w:rFonts w:ascii="Arial" w:hAnsi="Arial" w:cs="Arial"/>
                <w:i/>
                <w:sz w:val="20"/>
                <w:szCs w:val="20"/>
              </w:rPr>
              <w:t>ή</w:t>
            </w:r>
            <w:r w:rsidRPr="004673D1">
              <w:rPr>
                <w:rFonts w:ascii="Arial Narrow" w:hAnsi="Arial Narrow"/>
                <w:i/>
                <w:sz w:val="20"/>
                <w:szCs w:val="20"/>
              </w:rPr>
              <w:t xml:space="preserve">σει </w:t>
            </w:r>
            <w:r w:rsidRPr="004673D1">
              <w:rPr>
                <w:rFonts w:ascii="Arial" w:hAnsi="Arial" w:cs="Arial"/>
                <w:i/>
                <w:sz w:val="20"/>
                <w:szCs w:val="20"/>
              </w:rPr>
              <w:t>ὁ</w:t>
            </w:r>
            <w:r w:rsidRPr="004673D1">
              <w:rPr>
                <w:rFonts w:ascii="Arial Narrow" w:hAnsi="Arial Narrow"/>
                <w:i/>
                <w:sz w:val="20"/>
                <w:szCs w:val="20"/>
              </w:rPr>
              <w:t xml:space="preserve"> κ</w:t>
            </w:r>
            <w:r w:rsidRPr="004673D1">
              <w:rPr>
                <w:rFonts w:ascii="Arial" w:hAnsi="Arial" w:cs="Arial"/>
                <w:i/>
                <w:sz w:val="20"/>
                <w:szCs w:val="20"/>
              </w:rPr>
              <w:t>ύ</w:t>
            </w:r>
            <w:r w:rsidRPr="004673D1">
              <w:rPr>
                <w:rFonts w:ascii="Arial Narrow" w:hAnsi="Arial Narrow"/>
                <w:i/>
                <w:sz w:val="20"/>
                <w:szCs w:val="20"/>
              </w:rPr>
              <w:t>ριος το</w:t>
            </w:r>
            <w:r w:rsidRPr="004673D1">
              <w:rPr>
                <w:rFonts w:ascii="Arial" w:hAnsi="Arial" w:cs="Arial"/>
                <w:i/>
                <w:sz w:val="20"/>
                <w:szCs w:val="20"/>
              </w:rPr>
              <w:t>ῦ</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µπελ</w:t>
            </w:r>
            <w:r w:rsidRPr="004673D1">
              <w:rPr>
                <w:rFonts w:ascii="Arial" w:hAnsi="Arial" w:cs="Arial"/>
                <w:i/>
                <w:sz w:val="20"/>
                <w:szCs w:val="20"/>
              </w:rPr>
              <w:t>ῶ</w:t>
            </w:r>
            <w:r w:rsidRPr="004673D1">
              <w:rPr>
                <w:rFonts w:ascii="Arial Narrow" w:hAnsi="Arial Narrow"/>
                <w:i/>
                <w:sz w:val="20"/>
                <w:szCs w:val="20"/>
              </w:rPr>
              <w:t xml:space="preserve">νος; </w:t>
            </w:r>
            <w:r w:rsidRPr="004673D1">
              <w:rPr>
                <w:rFonts w:ascii="Arial" w:hAnsi="Arial" w:cs="Arial"/>
                <w:i/>
                <w:sz w:val="20"/>
                <w:szCs w:val="20"/>
              </w:rPr>
              <w:t>ἐ</w:t>
            </w:r>
            <w:r w:rsidRPr="004673D1">
              <w:rPr>
                <w:rFonts w:ascii="Arial Narrow" w:hAnsi="Arial Narrow"/>
                <w:i/>
                <w:sz w:val="20"/>
                <w:szCs w:val="20"/>
              </w:rPr>
              <w:t>λε</w:t>
            </w:r>
            <w:r w:rsidRPr="004673D1">
              <w:rPr>
                <w:rFonts w:ascii="Arial" w:hAnsi="Arial" w:cs="Arial"/>
                <w:i/>
                <w:sz w:val="20"/>
                <w:szCs w:val="20"/>
              </w:rPr>
              <w:t>ύ</w:t>
            </w:r>
            <w:r w:rsidRPr="004673D1">
              <w:rPr>
                <w:rFonts w:ascii="Arial Narrow" w:hAnsi="Arial Narrow"/>
                <w:i/>
                <w:sz w:val="20"/>
                <w:szCs w:val="20"/>
              </w:rPr>
              <w:t>σεται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πολ</w:t>
            </w:r>
            <w:r w:rsidRPr="004673D1">
              <w:rPr>
                <w:rFonts w:ascii="Arial" w:hAnsi="Arial" w:cs="Arial"/>
                <w:i/>
                <w:sz w:val="20"/>
                <w:szCs w:val="20"/>
              </w:rPr>
              <w:t>έ</w:t>
            </w:r>
            <w:r w:rsidRPr="004673D1">
              <w:rPr>
                <w:rFonts w:ascii="Arial Narrow" w:hAnsi="Arial Narrow"/>
                <w:i/>
                <w:sz w:val="20"/>
                <w:szCs w:val="20"/>
              </w:rPr>
              <w:t>σει το</w:t>
            </w:r>
            <w:r w:rsidRPr="004673D1">
              <w:rPr>
                <w:rFonts w:ascii="Arial" w:hAnsi="Arial" w:cs="Arial"/>
                <w:i/>
                <w:sz w:val="20"/>
                <w:szCs w:val="20"/>
              </w:rPr>
              <w:t>ὺ</w:t>
            </w:r>
            <w:r w:rsidRPr="004673D1">
              <w:rPr>
                <w:rFonts w:ascii="Arial Narrow" w:hAnsi="Arial Narrow"/>
                <w:i/>
                <w:sz w:val="20"/>
                <w:szCs w:val="20"/>
              </w:rPr>
              <w:t>ς γεωργο</w:t>
            </w:r>
            <w:r w:rsidRPr="004673D1">
              <w:rPr>
                <w:rFonts w:ascii="Arial" w:hAnsi="Arial" w:cs="Arial"/>
                <w:i/>
                <w:sz w:val="20"/>
                <w:szCs w:val="20"/>
              </w:rPr>
              <w:t>ύ</w:t>
            </w:r>
            <w:r w:rsidRPr="004673D1">
              <w:rPr>
                <w:rFonts w:ascii="Arial Narrow" w:hAnsi="Arial Narrow"/>
                <w:i/>
                <w:sz w:val="20"/>
                <w:szCs w:val="20"/>
              </w:rPr>
              <w:t>ς κα</w:t>
            </w:r>
            <w:r w:rsidRPr="004673D1">
              <w:rPr>
                <w:rFonts w:ascii="Arial" w:hAnsi="Arial" w:cs="Arial"/>
                <w:i/>
                <w:sz w:val="20"/>
                <w:szCs w:val="20"/>
              </w:rPr>
              <w:t>ὶ</w:t>
            </w:r>
            <w:r w:rsidRPr="004673D1">
              <w:rPr>
                <w:rFonts w:ascii="Arial Narrow" w:hAnsi="Arial Narrow"/>
                <w:i/>
                <w:sz w:val="20"/>
                <w:szCs w:val="20"/>
              </w:rPr>
              <w:t xml:space="preserve"> δ</w:t>
            </w:r>
            <w:r w:rsidRPr="004673D1">
              <w:rPr>
                <w:rFonts w:ascii="Arial" w:hAnsi="Arial" w:cs="Arial"/>
                <w:i/>
                <w:sz w:val="20"/>
                <w:szCs w:val="20"/>
              </w:rPr>
              <w:t>ώ</w:t>
            </w:r>
            <w:r w:rsidRPr="004673D1">
              <w:rPr>
                <w:rFonts w:ascii="Arial Narrow" w:hAnsi="Arial Narrow"/>
                <w:i/>
                <w:sz w:val="20"/>
                <w:szCs w:val="20"/>
              </w:rPr>
              <w:t>σει τ</w:t>
            </w:r>
            <w:r w:rsidRPr="004673D1">
              <w:rPr>
                <w:rFonts w:ascii="Arial" w:hAnsi="Arial" w:cs="Arial"/>
                <w:i/>
                <w:sz w:val="20"/>
                <w:szCs w:val="20"/>
              </w:rPr>
              <w:t>ὸ</w:t>
            </w:r>
            <w:r w:rsidRPr="004673D1">
              <w:rPr>
                <w:rFonts w:ascii="Arial Narrow" w:hAnsi="Arial Narrow"/>
                <w:i/>
                <w:sz w:val="20"/>
                <w:szCs w:val="20"/>
              </w:rPr>
              <w:t xml:space="preserve">ν </w:t>
            </w:r>
            <w:r w:rsidRPr="004673D1">
              <w:rPr>
                <w:rFonts w:ascii="Arial" w:hAnsi="Arial" w:cs="Arial"/>
                <w:i/>
                <w:sz w:val="20"/>
                <w:szCs w:val="20"/>
              </w:rPr>
              <w:t>ἀ</w:t>
            </w:r>
            <w:r w:rsidRPr="004673D1">
              <w:rPr>
                <w:rFonts w:ascii="Arial Narrow" w:hAnsi="Arial Narrow"/>
                <w:i/>
                <w:sz w:val="20"/>
                <w:szCs w:val="20"/>
              </w:rPr>
              <w:t>µπελ</w:t>
            </w:r>
            <w:r w:rsidRPr="004673D1">
              <w:rPr>
                <w:rFonts w:ascii="Arial" w:hAnsi="Arial" w:cs="Arial"/>
                <w:i/>
                <w:sz w:val="20"/>
                <w:szCs w:val="20"/>
              </w:rPr>
              <w:t>ῶ</w:t>
            </w:r>
            <w:r w:rsidRPr="004673D1">
              <w:rPr>
                <w:rFonts w:ascii="Arial Narrow" w:hAnsi="Arial Narrow"/>
                <w:i/>
                <w:sz w:val="20"/>
                <w:szCs w:val="20"/>
              </w:rPr>
              <w:t xml:space="preserve">να </w:t>
            </w:r>
            <w:r w:rsidRPr="004673D1">
              <w:rPr>
                <w:rFonts w:ascii="Arial" w:hAnsi="Arial" w:cs="Arial"/>
                <w:i/>
                <w:sz w:val="20"/>
                <w:szCs w:val="20"/>
              </w:rPr>
              <w:t>ἄ</w:t>
            </w:r>
            <w:r w:rsidRPr="004673D1">
              <w:rPr>
                <w:rFonts w:ascii="Arial Narrow" w:hAnsi="Arial Narrow"/>
                <w:i/>
                <w:sz w:val="20"/>
                <w:szCs w:val="20"/>
              </w:rPr>
              <w:t xml:space="preserve">λλοις.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10 Ο</w:t>
            </w:r>
            <w:r w:rsidRPr="004673D1">
              <w:rPr>
                <w:rFonts w:ascii="Arial" w:hAnsi="Arial" w:cs="Arial"/>
                <w:i/>
                <w:sz w:val="20"/>
                <w:szCs w:val="20"/>
              </w:rPr>
              <w:t>ὐ</w:t>
            </w:r>
            <w:r w:rsidRPr="004673D1">
              <w:rPr>
                <w:rFonts w:ascii="Arial Narrow" w:hAnsi="Arial Narrow"/>
                <w:i/>
                <w:sz w:val="20"/>
                <w:szCs w:val="20"/>
              </w:rPr>
              <w:t>δ</w:t>
            </w:r>
            <w:r w:rsidRPr="004673D1">
              <w:rPr>
                <w:rFonts w:ascii="Arial" w:hAnsi="Arial" w:cs="Arial"/>
                <w:i/>
                <w:sz w:val="20"/>
                <w:szCs w:val="20"/>
              </w:rPr>
              <w:t>ὲ</w:t>
            </w:r>
            <w:r w:rsidRPr="004673D1">
              <w:rPr>
                <w:rFonts w:ascii="Arial Narrow" w:hAnsi="Arial Narrow"/>
                <w:i/>
                <w:sz w:val="20"/>
                <w:szCs w:val="20"/>
              </w:rPr>
              <w:t xml:space="preserve"> τ</w:t>
            </w:r>
            <w:r w:rsidRPr="004673D1">
              <w:rPr>
                <w:rFonts w:ascii="Arial" w:hAnsi="Arial" w:cs="Arial"/>
                <w:i/>
                <w:sz w:val="20"/>
                <w:szCs w:val="20"/>
              </w:rPr>
              <w:t>ὴ</w:t>
            </w:r>
            <w:r w:rsidRPr="004673D1">
              <w:rPr>
                <w:rFonts w:ascii="Arial Narrow" w:hAnsi="Arial Narrow"/>
                <w:i/>
                <w:sz w:val="20"/>
                <w:szCs w:val="20"/>
              </w:rPr>
              <w:t>ν γραφ</w:t>
            </w:r>
            <w:r w:rsidRPr="004673D1">
              <w:rPr>
                <w:rFonts w:ascii="Arial" w:hAnsi="Arial" w:cs="Arial"/>
                <w:i/>
                <w:sz w:val="20"/>
                <w:szCs w:val="20"/>
              </w:rPr>
              <w:t>ὴ</w:t>
            </w:r>
            <w:r w:rsidRPr="004673D1">
              <w:rPr>
                <w:rFonts w:ascii="Arial Narrow" w:hAnsi="Arial Narrow"/>
                <w:i/>
                <w:sz w:val="20"/>
                <w:szCs w:val="20"/>
              </w:rPr>
              <w:t>ν τα</w:t>
            </w:r>
            <w:r w:rsidRPr="004673D1">
              <w:rPr>
                <w:rFonts w:ascii="Arial" w:hAnsi="Arial" w:cs="Arial"/>
                <w:i/>
                <w:sz w:val="20"/>
                <w:szCs w:val="20"/>
              </w:rPr>
              <w:t>ύ</w:t>
            </w:r>
            <w:r w:rsidRPr="004673D1">
              <w:rPr>
                <w:rFonts w:ascii="Arial Narrow" w:hAnsi="Arial Narrow"/>
                <w:i/>
                <w:sz w:val="20"/>
                <w:szCs w:val="20"/>
              </w:rPr>
              <w:t xml:space="preserve">την </w:t>
            </w:r>
            <w:r w:rsidRPr="004673D1">
              <w:rPr>
                <w:rFonts w:ascii="Arial" w:hAnsi="Arial" w:cs="Arial"/>
                <w:i/>
                <w:sz w:val="20"/>
                <w:szCs w:val="20"/>
              </w:rPr>
              <w:t>ἀ</w:t>
            </w:r>
            <w:r w:rsidRPr="004673D1">
              <w:rPr>
                <w:rFonts w:ascii="Arial Narrow" w:hAnsi="Arial Narrow"/>
                <w:i/>
                <w:sz w:val="20"/>
                <w:szCs w:val="20"/>
              </w:rPr>
              <w:t>ν</w:t>
            </w:r>
            <w:r w:rsidRPr="004673D1">
              <w:rPr>
                <w:rFonts w:ascii="Arial" w:hAnsi="Arial" w:cs="Arial"/>
                <w:i/>
                <w:sz w:val="20"/>
                <w:szCs w:val="20"/>
              </w:rPr>
              <w:t>έ</w:t>
            </w:r>
            <w:r w:rsidRPr="004673D1">
              <w:rPr>
                <w:rFonts w:ascii="Arial Narrow" w:hAnsi="Arial Narrow"/>
                <w:i/>
                <w:sz w:val="20"/>
                <w:szCs w:val="20"/>
              </w:rPr>
              <w:t xml:space="preserve">γνωτε·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Λ</w:t>
            </w:r>
            <w:r w:rsidRPr="004673D1">
              <w:rPr>
                <w:rFonts w:ascii="Arial" w:hAnsi="Arial" w:cs="Arial"/>
                <w:i/>
                <w:sz w:val="20"/>
                <w:szCs w:val="20"/>
              </w:rPr>
              <w:t>ί</w:t>
            </w:r>
            <w:r w:rsidRPr="004673D1">
              <w:rPr>
                <w:rFonts w:ascii="Arial Narrow" w:hAnsi="Arial Narrow"/>
                <w:i/>
                <w:sz w:val="20"/>
                <w:szCs w:val="20"/>
              </w:rPr>
              <w:t xml:space="preserve">θον </w:t>
            </w:r>
            <w:r w:rsidRPr="004673D1">
              <w:rPr>
                <w:rFonts w:ascii="Arial" w:hAnsi="Arial" w:cs="Arial"/>
                <w:i/>
                <w:sz w:val="20"/>
                <w:szCs w:val="20"/>
              </w:rPr>
              <w:t>ὃ</w:t>
            </w:r>
            <w:r w:rsidRPr="004673D1">
              <w:rPr>
                <w:rFonts w:ascii="Arial Narrow" w:hAnsi="Arial Narrow"/>
                <w:i/>
                <w:sz w:val="20"/>
                <w:szCs w:val="20"/>
              </w:rPr>
              <w:t xml:space="preserve">ν </w:t>
            </w:r>
            <w:r w:rsidRPr="004673D1">
              <w:rPr>
                <w:rFonts w:ascii="Arial" w:hAnsi="Arial" w:cs="Arial"/>
                <w:i/>
                <w:sz w:val="20"/>
                <w:szCs w:val="20"/>
              </w:rPr>
              <w:t>ἀ</w:t>
            </w:r>
            <w:r w:rsidRPr="004673D1">
              <w:rPr>
                <w:rFonts w:ascii="Arial Narrow" w:hAnsi="Arial Narrow"/>
                <w:i/>
                <w:sz w:val="20"/>
                <w:szCs w:val="20"/>
              </w:rPr>
              <w:t>πεδοκ</w:t>
            </w:r>
            <w:r w:rsidRPr="004673D1">
              <w:rPr>
                <w:rFonts w:ascii="Arial" w:hAnsi="Arial" w:cs="Arial"/>
                <w:i/>
                <w:sz w:val="20"/>
                <w:szCs w:val="20"/>
              </w:rPr>
              <w:t>ί</w:t>
            </w:r>
            <w:r w:rsidRPr="004673D1">
              <w:rPr>
                <w:rFonts w:ascii="Arial Narrow" w:hAnsi="Arial Narrow"/>
                <w:i/>
                <w:sz w:val="20"/>
                <w:szCs w:val="20"/>
              </w:rPr>
              <w:t>µασαν ο</w:t>
            </w:r>
            <w:r w:rsidRPr="004673D1">
              <w:rPr>
                <w:rFonts w:ascii="Arial" w:hAnsi="Arial" w:cs="Arial"/>
                <w:i/>
                <w:sz w:val="20"/>
                <w:szCs w:val="20"/>
              </w:rPr>
              <w:t>ἱ</w:t>
            </w:r>
            <w:r w:rsidRPr="004673D1">
              <w:rPr>
                <w:rFonts w:ascii="Arial Narrow" w:hAnsi="Arial Narrow"/>
                <w:i/>
                <w:sz w:val="20"/>
                <w:szCs w:val="20"/>
              </w:rPr>
              <w:t xml:space="preserve"> ο</w:t>
            </w:r>
            <w:r w:rsidRPr="004673D1">
              <w:rPr>
                <w:rFonts w:ascii="Arial" w:hAnsi="Arial" w:cs="Arial"/>
                <w:i/>
                <w:sz w:val="20"/>
                <w:szCs w:val="20"/>
              </w:rPr>
              <w:t>ἰ</w:t>
            </w:r>
            <w:r w:rsidRPr="004673D1">
              <w:rPr>
                <w:rFonts w:ascii="Arial Narrow" w:hAnsi="Arial Narrow"/>
                <w:i/>
                <w:sz w:val="20"/>
                <w:szCs w:val="20"/>
              </w:rPr>
              <w:t>κοδοµο</w:t>
            </w:r>
            <w:r w:rsidRPr="004673D1">
              <w:rPr>
                <w:rFonts w:ascii="Arial" w:hAnsi="Arial" w:cs="Arial"/>
                <w:i/>
                <w:sz w:val="20"/>
                <w:szCs w:val="20"/>
              </w:rPr>
              <w:t>ῦ</w:t>
            </w:r>
            <w:r w:rsidRPr="004673D1">
              <w:rPr>
                <w:rFonts w:ascii="Arial Narrow" w:hAnsi="Arial Narrow"/>
                <w:i/>
                <w:sz w:val="20"/>
                <w:szCs w:val="20"/>
              </w:rPr>
              <w:t>ντες, ο</w:t>
            </w:r>
            <w:r w:rsidRPr="004673D1">
              <w:rPr>
                <w:rFonts w:ascii="Arial" w:hAnsi="Arial" w:cs="Arial"/>
                <w:i/>
                <w:sz w:val="20"/>
                <w:szCs w:val="20"/>
              </w:rPr>
              <w:t>ὗ</w:t>
            </w:r>
            <w:r w:rsidRPr="004673D1">
              <w:rPr>
                <w:rFonts w:ascii="Arial Narrow" w:hAnsi="Arial Narrow"/>
                <w:i/>
                <w:sz w:val="20"/>
                <w:szCs w:val="20"/>
              </w:rPr>
              <w:t xml:space="preserve">τος </w:t>
            </w:r>
            <w:r w:rsidRPr="004673D1">
              <w:rPr>
                <w:rFonts w:ascii="Arial" w:hAnsi="Arial" w:cs="Arial"/>
                <w:i/>
                <w:sz w:val="20"/>
                <w:szCs w:val="20"/>
              </w:rPr>
              <w:t>ἐ</w:t>
            </w:r>
            <w:r w:rsidRPr="004673D1">
              <w:rPr>
                <w:rFonts w:ascii="Arial Narrow" w:hAnsi="Arial Narrow"/>
                <w:i/>
                <w:sz w:val="20"/>
                <w:szCs w:val="20"/>
              </w:rPr>
              <w:t>γεν</w:t>
            </w:r>
            <w:r w:rsidRPr="004673D1">
              <w:rPr>
                <w:rFonts w:ascii="Arial" w:hAnsi="Arial" w:cs="Arial"/>
                <w:i/>
                <w:sz w:val="20"/>
                <w:szCs w:val="20"/>
              </w:rPr>
              <w:t>ή</w:t>
            </w:r>
            <w:r w:rsidRPr="004673D1">
              <w:rPr>
                <w:rFonts w:ascii="Arial Narrow" w:hAnsi="Arial Narrow"/>
                <w:i/>
                <w:sz w:val="20"/>
                <w:szCs w:val="20"/>
              </w:rPr>
              <w:t>θη ε</w:t>
            </w:r>
            <w:r w:rsidRPr="004673D1">
              <w:rPr>
                <w:rFonts w:ascii="Arial" w:hAnsi="Arial" w:cs="Arial"/>
                <w:i/>
                <w:sz w:val="20"/>
                <w:szCs w:val="20"/>
              </w:rPr>
              <w:t>ἰ</w:t>
            </w:r>
            <w:r w:rsidRPr="004673D1">
              <w:rPr>
                <w:rFonts w:ascii="Arial Narrow" w:hAnsi="Arial Narrow"/>
                <w:i/>
                <w:sz w:val="20"/>
                <w:szCs w:val="20"/>
              </w:rPr>
              <w:t>ς κεφαλ</w:t>
            </w:r>
            <w:r w:rsidRPr="004673D1">
              <w:rPr>
                <w:rFonts w:ascii="Arial" w:hAnsi="Arial" w:cs="Arial"/>
                <w:i/>
                <w:sz w:val="20"/>
                <w:szCs w:val="20"/>
              </w:rPr>
              <w:t>ὴ</w:t>
            </w:r>
            <w:r w:rsidRPr="004673D1">
              <w:rPr>
                <w:rFonts w:ascii="Arial Narrow" w:hAnsi="Arial Narrow"/>
                <w:i/>
                <w:sz w:val="20"/>
                <w:szCs w:val="20"/>
              </w:rPr>
              <w:t>ν γων</w:t>
            </w:r>
            <w:r w:rsidRPr="004673D1">
              <w:rPr>
                <w:rFonts w:ascii="Arial" w:hAnsi="Arial" w:cs="Arial"/>
                <w:i/>
                <w:sz w:val="20"/>
                <w:szCs w:val="20"/>
              </w:rPr>
              <w:t>ί</w:t>
            </w:r>
            <w:r w:rsidRPr="004673D1">
              <w:rPr>
                <w:rFonts w:ascii="Arial Narrow" w:hAnsi="Arial Narrow"/>
                <w:i/>
                <w:sz w:val="20"/>
                <w:szCs w:val="20"/>
              </w:rPr>
              <w:t xml:space="preserve">ας·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11 παρ</w:t>
            </w:r>
            <w:r w:rsidRPr="004673D1">
              <w:rPr>
                <w:rFonts w:ascii="Arial" w:hAnsi="Arial" w:cs="Arial"/>
                <w:i/>
                <w:sz w:val="20"/>
                <w:szCs w:val="20"/>
              </w:rPr>
              <w:t>ὰ</w:t>
            </w:r>
            <w:r w:rsidRPr="004673D1">
              <w:rPr>
                <w:rFonts w:ascii="Arial Narrow" w:hAnsi="Arial Narrow"/>
                <w:i/>
                <w:sz w:val="20"/>
                <w:szCs w:val="20"/>
              </w:rPr>
              <w:t xml:space="preserve"> κυρ</w:t>
            </w:r>
            <w:r w:rsidRPr="004673D1">
              <w:rPr>
                <w:rFonts w:ascii="Arial" w:hAnsi="Arial" w:cs="Arial"/>
                <w:i/>
                <w:sz w:val="20"/>
                <w:szCs w:val="20"/>
              </w:rPr>
              <w:t>ί</w:t>
            </w:r>
            <w:r w:rsidRPr="004673D1">
              <w:rPr>
                <w:rFonts w:ascii="Arial Narrow" w:hAnsi="Arial Narrow"/>
                <w:i/>
                <w:sz w:val="20"/>
                <w:szCs w:val="20"/>
              </w:rPr>
              <w:t xml:space="preserve">ου </w:t>
            </w:r>
            <w:r w:rsidRPr="004673D1">
              <w:rPr>
                <w:rFonts w:ascii="Arial" w:hAnsi="Arial" w:cs="Arial"/>
                <w:i/>
                <w:sz w:val="20"/>
                <w:szCs w:val="20"/>
              </w:rPr>
              <w:t>ἐ</w:t>
            </w:r>
            <w:r w:rsidRPr="004673D1">
              <w:rPr>
                <w:rFonts w:ascii="Arial Narrow" w:hAnsi="Arial Narrow"/>
                <w:i/>
                <w:sz w:val="20"/>
                <w:szCs w:val="20"/>
              </w:rPr>
              <w:t>γ</w:t>
            </w:r>
            <w:r w:rsidRPr="004673D1">
              <w:rPr>
                <w:rFonts w:ascii="Arial" w:hAnsi="Arial" w:cs="Arial"/>
                <w:i/>
                <w:sz w:val="20"/>
                <w:szCs w:val="20"/>
              </w:rPr>
              <w:t>έ</w:t>
            </w:r>
            <w:r w:rsidRPr="004673D1">
              <w:rPr>
                <w:rFonts w:ascii="Arial Narrow" w:hAnsi="Arial Narrow"/>
                <w:i/>
                <w:sz w:val="20"/>
                <w:szCs w:val="20"/>
              </w:rPr>
              <w:t>νετο α</w:t>
            </w:r>
            <w:r w:rsidRPr="004673D1">
              <w:rPr>
                <w:rFonts w:ascii="Arial" w:hAnsi="Arial" w:cs="Arial"/>
                <w:i/>
                <w:sz w:val="20"/>
                <w:szCs w:val="20"/>
              </w:rPr>
              <w:t>ὕ</w:t>
            </w:r>
            <w:r w:rsidRPr="004673D1">
              <w:rPr>
                <w:rFonts w:ascii="Arial Narrow" w:hAnsi="Arial Narrow"/>
                <w:i/>
                <w:sz w:val="20"/>
                <w:szCs w:val="20"/>
              </w:rPr>
              <w:t>τη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ἔ</w:t>
            </w:r>
            <w:r w:rsidRPr="004673D1">
              <w:rPr>
                <w:rFonts w:ascii="Arial Narrow" w:hAnsi="Arial Narrow"/>
                <w:i/>
                <w:sz w:val="20"/>
                <w:szCs w:val="20"/>
              </w:rPr>
              <w:t>στιν θαυµαστ</w:t>
            </w:r>
            <w:r w:rsidRPr="004673D1">
              <w:rPr>
                <w:rFonts w:ascii="Arial" w:hAnsi="Arial" w:cs="Arial"/>
                <w:i/>
                <w:sz w:val="20"/>
                <w:szCs w:val="20"/>
              </w:rPr>
              <w:t>ὴ</w:t>
            </w:r>
            <w:r w:rsidRPr="004673D1">
              <w:rPr>
                <w:rFonts w:ascii="Arial Narrow" w:hAnsi="Arial Narrow"/>
                <w:i/>
                <w:sz w:val="20"/>
                <w:szCs w:val="20"/>
              </w:rPr>
              <w:t xml:space="preserve"> </w:t>
            </w:r>
            <w:r w:rsidRPr="004673D1">
              <w:rPr>
                <w:rFonts w:ascii="Arial" w:hAnsi="Arial" w:cs="Arial"/>
                <w:i/>
                <w:sz w:val="20"/>
                <w:szCs w:val="20"/>
              </w:rPr>
              <w:t>ἐ</w:t>
            </w:r>
            <w:r w:rsidRPr="004673D1">
              <w:rPr>
                <w:rFonts w:ascii="Arial Narrow" w:hAnsi="Arial Narrow"/>
                <w:i/>
                <w:sz w:val="20"/>
                <w:szCs w:val="20"/>
              </w:rPr>
              <w:t xml:space="preserve">ν </w:t>
            </w:r>
            <w:r w:rsidRPr="004673D1">
              <w:rPr>
                <w:rFonts w:ascii="Arial" w:hAnsi="Arial" w:cs="Arial"/>
                <w:i/>
                <w:sz w:val="20"/>
                <w:szCs w:val="20"/>
              </w:rPr>
              <w:t>ὀ</w:t>
            </w:r>
            <w:r w:rsidRPr="004673D1">
              <w:rPr>
                <w:rFonts w:ascii="Arial Narrow" w:hAnsi="Arial Narrow"/>
                <w:i/>
                <w:sz w:val="20"/>
                <w:szCs w:val="20"/>
              </w:rPr>
              <w:t>φθαλµο</w:t>
            </w:r>
            <w:r w:rsidRPr="004673D1">
              <w:rPr>
                <w:rFonts w:ascii="Arial" w:hAnsi="Arial" w:cs="Arial"/>
                <w:i/>
                <w:sz w:val="20"/>
                <w:szCs w:val="20"/>
              </w:rPr>
              <w:t>ῖ</w:t>
            </w:r>
            <w:r w:rsidRPr="004673D1">
              <w:rPr>
                <w:rFonts w:ascii="Arial Narrow" w:hAnsi="Arial Narrow"/>
                <w:i/>
                <w:sz w:val="20"/>
                <w:szCs w:val="20"/>
              </w:rPr>
              <w:t xml:space="preserve">ς </w:t>
            </w:r>
            <w:r w:rsidRPr="004673D1">
              <w:rPr>
                <w:rFonts w:ascii="Arial" w:hAnsi="Arial" w:cs="Arial"/>
                <w:i/>
                <w:sz w:val="20"/>
                <w:szCs w:val="20"/>
              </w:rPr>
              <w:t>ἡ</w:t>
            </w:r>
            <w:r w:rsidRPr="004673D1">
              <w:rPr>
                <w:rFonts w:ascii="Arial Narrow" w:hAnsi="Arial Narrow"/>
                <w:i/>
                <w:sz w:val="20"/>
                <w:szCs w:val="20"/>
              </w:rPr>
              <w:t>µ</w:t>
            </w:r>
            <w:r w:rsidRPr="004673D1">
              <w:rPr>
                <w:rFonts w:ascii="Arial" w:hAnsi="Arial" w:cs="Arial"/>
                <w:i/>
                <w:sz w:val="20"/>
                <w:szCs w:val="20"/>
              </w:rPr>
              <w:t>ῶ</w:t>
            </w:r>
            <w:r w:rsidRPr="004673D1">
              <w:rPr>
                <w:rFonts w:ascii="Arial Narrow" w:hAnsi="Arial Narrow"/>
                <w:i/>
                <w:sz w:val="20"/>
                <w:szCs w:val="20"/>
              </w:rPr>
              <w:t xml:space="preserve">ν; </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12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ἐ</w:t>
            </w:r>
            <w:r w:rsidRPr="004673D1">
              <w:rPr>
                <w:rFonts w:ascii="Arial Narrow" w:hAnsi="Arial Narrow"/>
                <w:i/>
                <w:sz w:val="20"/>
                <w:szCs w:val="20"/>
              </w:rPr>
              <w:t>ζ</w:t>
            </w:r>
            <w:r w:rsidRPr="004673D1">
              <w:rPr>
                <w:rFonts w:ascii="Arial" w:hAnsi="Arial" w:cs="Arial"/>
                <w:i/>
                <w:sz w:val="20"/>
                <w:szCs w:val="20"/>
              </w:rPr>
              <w:t>ή</w:t>
            </w:r>
            <w:r w:rsidRPr="004673D1">
              <w:rPr>
                <w:rFonts w:ascii="Arial Narrow" w:hAnsi="Arial Narrow"/>
                <w:i/>
                <w:sz w:val="20"/>
                <w:szCs w:val="20"/>
              </w:rPr>
              <w:t>τουν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ὸ</w:t>
            </w:r>
            <w:r w:rsidRPr="004673D1">
              <w:rPr>
                <w:rFonts w:ascii="Arial Narrow" w:hAnsi="Arial Narrow"/>
                <w:i/>
                <w:sz w:val="20"/>
                <w:szCs w:val="20"/>
              </w:rPr>
              <w:t>ν κρατ</w:t>
            </w:r>
            <w:r w:rsidRPr="004673D1">
              <w:rPr>
                <w:rFonts w:ascii="Arial" w:hAnsi="Arial" w:cs="Arial"/>
                <w:i/>
                <w:sz w:val="20"/>
                <w:szCs w:val="20"/>
              </w:rPr>
              <w:t>ῆ</w:t>
            </w:r>
            <w:r w:rsidRPr="004673D1">
              <w:rPr>
                <w:rFonts w:ascii="Arial Narrow" w:hAnsi="Arial Narrow"/>
                <w:i/>
                <w:sz w:val="20"/>
                <w:szCs w:val="20"/>
              </w:rPr>
              <w:t>σαι,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ἐ</w:t>
            </w:r>
            <w:r w:rsidRPr="004673D1">
              <w:rPr>
                <w:rFonts w:ascii="Arial Narrow" w:hAnsi="Arial Narrow"/>
                <w:i/>
                <w:sz w:val="20"/>
                <w:szCs w:val="20"/>
              </w:rPr>
              <w:t>φοβ</w:t>
            </w:r>
            <w:r w:rsidRPr="004673D1">
              <w:rPr>
                <w:rFonts w:ascii="Arial" w:hAnsi="Arial" w:cs="Arial"/>
                <w:i/>
                <w:sz w:val="20"/>
                <w:szCs w:val="20"/>
              </w:rPr>
              <w:t>ή</w:t>
            </w:r>
            <w:r w:rsidRPr="004673D1">
              <w:rPr>
                <w:rFonts w:ascii="Arial Narrow" w:hAnsi="Arial Narrow"/>
                <w:i/>
                <w:sz w:val="20"/>
                <w:szCs w:val="20"/>
              </w:rPr>
              <w:t>θησαν τ</w:t>
            </w:r>
            <w:r w:rsidRPr="004673D1">
              <w:rPr>
                <w:rFonts w:ascii="Arial" w:hAnsi="Arial" w:cs="Arial"/>
                <w:i/>
                <w:sz w:val="20"/>
                <w:szCs w:val="20"/>
              </w:rPr>
              <w:t>ὸ</w:t>
            </w:r>
            <w:r w:rsidRPr="004673D1">
              <w:rPr>
                <w:rFonts w:ascii="Arial Narrow" w:hAnsi="Arial Narrow"/>
                <w:i/>
                <w:sz w:val="20"/>
                <w:szCs w:val="20"/>
              </w:rPr>
              <w:t xml:space="preserve">ν </w:t>
            </w:r>
            <w:r w:rsidRPr="004673D1">
              <w:rPr>
                <w:rFonts w:ascii="Arial" w:hAnsi="Arial" w:cs="Arial"/>
                <w:i/>
                <w:sz w:val="20"/>
                <w:szCs w:val="20"/>
              </w:rPr>
              <w:t>ὄ</w:t>
            </w:r>
            <w:r w:rsidRPr="004673D1">
              <w:rPr>
                <w:rFonts w:ascii="Arial Narrow" w:hAnsi="Arial Narrow"/>
                <w:i/>
                <w:sz w:val="20"/>
                <w:szCs w:val="20"/>
              </w:rPr>
              <w:t xml:space="preserve">χλον, </w:t>
            </w:r>
            <w:r w:rsidRPr="004673D1">
              <w:rPr>
                <w:rFonts w:ascii="Arial" w:hAnsi="Arial" w:cs="Arial"/>
                <w:i/>
                <w:sz w:val="20"/>
                <w:szCs w:val="20"/>
              </w:rPr>
              <w:t>ἔ</w:t>
            </w:r>
            <w:r w:rsidRPr="004673D1">
              <w:rPr>
                <w:rFonts w:ascii="Arial Narrow" w:hAnsi="Arial Narrow"/>
                <w:i/>
                <w:sz w:val="20"/>
                <w:szCs w:val="20"/>
              </w:rPr>
              <w:t>γνωσαν γ</w:t>
            </w:r>
            <w:r w:rsidRPr="004673D1">
              <w:rPr>
                <w:rFonts w:ascii="Arial" w:hAnsi="Arial" w:cs="Arial"/>
                <w:i/>
                <w:sz w:val="20"/>
                <w:szCs w:val="20"/>
              </w:rPr>
              <w:t>ὰ</w:t>
            </w:r>
            <w:r w:rsidRPr="004673D1">
              <w:rPr>
                <w:rFonts w:ascii="Arial Narrow" w:hAnsi="Arial Narrow"/>
                <w:i/>
                <w:sz w:val="20"/>
                <w:szCs w:val="20"/>
              </w:rPr>
              <w:t xml:space="preserve">ρ </w:t>
            </w:r>
            <w:r w:rsidRPr="004673D1">
              <w:rPr>
                <w:rFonts w:ascii="Arial" w:hAnsi="Arial" w:cs="Arial"/>
                <w:i/>
                <w:sz w:val="20"/>
                <w:szCs w:val="20"/>
              </w:rPr>
              <w:t>ὅ</w:t>
            </w:r>
            <w:r w:rsidRPr="004673D1">
              <w:rPr>
                <w:rFonts w:ascii="Arial Narrow" w:hAnsi="Arial Narrow"/>
                <w:i/>
                <w:sz w:val="20"/>
                <w:szCs w:val="20"/>
              </w:rPr>
              <w:t>τι πρ</w:t>
            </w:r>
            <w:r w:rsidRPr="004673D1">
              <w:rPr>
                <w:rFonts w:ascii="Arial" w:hAnsi="Arial" w:cs="Arial"/>
                <w:i/>
                <w:sz w:val="20"/>
                <w:szCs w:val="20"/>
              </w:rPr>
              <w:t>ὸ</w:t>
            </w:r>
            <w:r w:rsidRPr="004673D1">
              <w:rPr>
                <w:rFonts w:ascii="Arial Narrow" w:hAnsi="Arial Narrow"/>
                <w:i/>
                <w:sz w:val="20"/>
                <w:szCs w:val="20"/>
              </w:rPr>
              <w:t>ς α</w:t>
            </w:r>
            <w:r w:rsidRPr="004673D1">
              <w:rPr>
                <w:rFonts w:ascii="Arial" w:hAnsi="Arial" w:cs="Arial"/>
                <w:i/>
                <w:sz w:val="20"/>
                <w:szCs w:val="20"/>
              </w:rPr>
              <w:t>ὐ</w:t>
            </w:r>
            <w:r w:rsidRPr="004673D1">
              <w:rPr>
                <w:rFonts w:ascii="Arial Narrow" w:hAnsi="Arial Narrow"/>
                <w:i/>
                <w:sz w:val="20"/>
                <w:szCs w:val="20"/>
              </w:rPr>
              <w:t>το</w:t>
            </w:r>
            <w:r w:rsidRPr="004673D1">
              <w:rPr>
                <w:rFonts w:ascii="Arial" w:hAnsi="Arial" w:cs="Arial"/>
                <w:i/>
                <w:sz w:val="20"/>
                <w:szCs w:val="20"/>
              </w:rPr>
              <w:t>ὺ</w:t>
            </w:r>
            <w:r w:rsidRPr="004673D1">
              <w:rPr>
                <w:rFonts w:ascii="Arial Narrow" w:hAnsi="Arial Narrow"/>
                <w:i/>
                <w:sz w:val="20"/>
                <w:szCs w:val="20"/>
              </w:rPr>
              <w:t>ς</w:t>
            </w:r>
            <w:r w:rsidR="00692E0F">
              <w:rPr>
                <w:rFonts w:ascii="ZWAdobeF" w:hAnsi="ZWAdobeF" w:cs="ZWAdobeF"/>
                <w:sz w:val="2"/>
                <w:szCs w:val="2"/>
              </w:rPr>
              <w:t>473F</w:t>
            </w:r>
            <w:r w:rsidRPr="004673D1">
              <w:rPr>
                <w:rStyle w:val="ae"/>
                <w:rFonts w:ascii="Arial Narrow" w:hAnsi="Arial Narrow"/>
                <w:i/>
                <w:sz w:val="20"/>
                <w:szCs w:val="20"/>
              </w:rPr>
              <w:footnoteReference w:id="480"/>
            </w:r>
            <w:r w:rsidRPr="004673D1">
              <w:rPr>
                <w:rFonts w:ascii="Arial Narrow" w:hAnsi="Arial Narrow"/>
                <w:i/>
                <w:sz w:val="20"/>
                <w:szCs w:val="20"/>
              </w:rPr>
              <w:t xml:space="preserve"> τ</w:t>
            </w:r>
            <w:r w:rsidRPr="004673D1">
              <w:rPr>
                <w:rFonts w:ascii="Arial" w:hAnsi="Arial" w:cs="Arial"/>
                <w:i/>
                <w:sz w:val="20"/>
                <w:szCs w:val="20"/>
              </w:rPr>
              <w:t>ὴ</w:t>
            </w:r>
            <w:r w:rsidRPr="004673D1">
              <w:rPr>
                <w:rFonts w:ascii="Arial Narrow" w:hAnsi="Arial Narrow"/>
                <w:i/>
                <w:sz w:val="20"/>
                <w:szCs w:val="20"/>
              </w:rPr>
              <w:t>ν παραβολ</w:t>
            </w:r>
            <w:r w:rsidRPr="004673D1">
              <w:rPr>
                <w:rFonts w:ascii="Arial" w:hAnsi="Arial" w:cs="Arial"/>
                <w:i/>
                <w:sz w:val="20"/>
                <w:szCs w:val="20"/>
              </w:rPr>
              <w:t>ὴ</w:t>
            </w:r>
            <w:r w:rsidRPr="004673D1">
              <w:rPr>
                <w:rFonts w:ascii="Arial Narrow" w:hAnsi="Arial Narrow"/>
                <w:i/>
                <w:sz w:val="20"/>
                <w:szCs w:val="20"/>
              </w:rPr>
              <w:t>ν ε</w:t>
            </w:r>
            <w:r w:rsidRPr="004673D1">
              <w:rPr>
                <w:rFonts w:ascii="Arial" w:hAnsi="Arial" w:cs="Arial"/>
                <w:i/>
                <w:sz w:val="20"/>
                <w:szCs w:val="20"/>
              </w:rPr>
              <w:t>ἶ</w:t>
            </w:r>
            <w:r w:rsidRPr="004673D1">
              <w:rPr>
                <w:rFonts w:ascii="Arial Narrow" w:hAnsi="Arial Narrow"/>
                <w:i/>
                <w:sz w:val="20"/>
                <w:szCs w:val="20"/>
              </w:rPr>
              <w:t>πεν.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sz w:val="20"/>
                <w:szCs w:val="20"/>
              </w:rPr>
              <w:t>ἀ</w:t>
            </w:r>
            <w:r w:rsidRPr="004673D1">
              <w:rPr>
                <w:rFonts w:ascii="Arial Narrow" w:hAnsi="Arial Narrow"/>
                <w:i/>
                <w:sz w:val="20"/>
                <w:szCs w:val="20"/>
              </w:rPr>
              <w:t>φ</w:t>
            </w:r>
            <w:r w:rsidRPr="004673D1">
              <w:rPr>
                <w:rFonts w:ascii="Arial" w:hAnsi="Arial" w:cs="Arial"/>
                <w:i/>
                <w:sz w:val="20"/>
                <w:szCs w:val="20"/>
              </w:rPr>
              <w:t>έ</w:t>
            </w:r>
            <w:r w:rsidRPr="004673D1">
              <w:rPr>
                <w:rFonts w:ascii="Arial Narrow" w:hAnsi="Arial Narrow"/>
                <w:i/>
                <w:sz w:val="20"/>
                <w:szCs w:val="20"/>
              </w:rPr>
              <w:t>ντες α</w:t>
            </w:r>
            <w:r w:rsidRPr="004673D1">
              <w:rPr>
                <w:rFonts w:ascii="Arial" w:hAnsi="Arial" w:cs="Arial"/>
                <w:i/>
                <w:sz w:val="20"/>
                <w:szCs w:val="20"/>
              </w:rPr>
              <w:t>ὐ</w:t>
            </w:r>
            <w:r w:rsidRPr="004673D1">
              <w:rPr>
                <w:rFonts w:ascii="Arial Narrow" w:hAnsi="Arial Narrow"/>
                <w:i/>
                <w:sz w:val="20"/>
                <w:szCs w:val="20"/>
              </w:rPr>
              <w:t>τ</w:t>
            </w:r>
            <w:r w:rsidRPr="004673D1">
              <w:rPr>
                <w:rFonts w:ascii="Arial" w:hAnsi="Arial" w:cs="Arial"/>
                <w:i/>
                <w:sz w:val="20"/>
                <w:szCs w:val="20"/>
              </w:rPr>
              <w:t>ὸ</w:t>
            </w:r>
            <w:r w:rsidRPr="004673D1">
              <w:rPr>
                <w:rFonts w:ascii="Arial Narrow" w:hAnsi="Arial Narrow"/>
                <w:i/>
                <w:sz w:val="20"/>
                <w:szCs w:val="20"/>
              </w:rPr>
              <w:t xml:space="preserve">ν </w:t>
            </w:r>
            <w:r w:rsidRPr="004673D1">
              <w:rPr>
                <w:rFonts w:ascii="Arial" w:hAnsi="Arial" w:cs="Arial"/>
                <w:i/>
                <w:sz w:val="20"/>
                <w:szCs w:val="20"/>
              </w:rPr>
              <w:t>ἀ</w:t>
            </w:r>
            <w:r w:rsidRPr="004673D1">
              <w:rPr>
                <w:rFonts w:ascii="Arial Narrow" w:hAnsi="Arial Narrow"/>
                <w:i/>
                <w:sz w:val="20"/>
                <w:szCs w:val="20"/>
              </w:rPr>
              <w:t>π</w:t>
            </w:r>
            <w:r w:rsidRPr="004673D1">
              <w:rPr>
                <w:rFonts w:ascii="Arial" w:hAnsi="Arial" w:cs="Arial"/>
                <w:i/>
                <w:sz w:val="20"/>
                <w:szCs w:val="20"/>
              </w:rPr>
              <w:t>ῆ</w:t>
            </w:r>
            <w:r w:rsidRPr="004673D1">
              <w:rPr>
                <w:rFonts w:ascii="Arial Narrow" w:hAnsi="Arial Narrow"/>
                <w:i/>
                <w:sz w:val="20"/>
                <w:szCs w:val="20"/>
              </w:rPr>
              <w:t xml:space="preserve">λθον. </w:t>
            </w:r>
          </w:p>
        </w:tc>
        <w:tc>
          <w:tcPr>
            <w:tcW w:w="4965" w:type="dxa"/>
          </w:tcPr>
          <w:p w:rsidR="00FF2C10" w:rsidRPr="004673D1" w:rsidRDefault="00FF2C10" w:rsidP="00FF2C10">
            <w:pPr>
              <w:widowControl w:val="0"/>
              <w:spacing w:after="0" w:line="240" w:lineRule="auto"/>
              <w:contextualSpacing/>
              <w:rPr>
                <w:rFonts w:ascii="Arial Narrow" w:hAnsi="Arial Narrow"/>
                <w:i/>
                <w:color w:val="5B9BD5" w:themeColor="accent5"/>
                <w:sz w:val="20"/>
                <w:szCs w:val="20"/>
              </w:rPr>
            </w:pPr>
            <w:r w:rsidRPr="004673D1">
              <w:rPr>
                <w:rFonts w:ascii="Arial Narrow" w:hAnsi="Arial Narrow"/>
                <w:i/>
                <w:sz w:val="20"/>
                <w:szCs w:val="20"/>
              </w:rPr>
              <w:t xml:space="preserve">1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ἤ</w:t>
            </w:r>
            <w:r w:rsidRPr="004673D1">
              <w:rPr>
                <w:rFonts w:ascii="Arial Narrow" w:hAnsi="Arial Narrow"/>
                <w:i/>
                <w:color w:val="5B9BD5" w:themeColor="accent5"/>
                <w:sz w:val="20"/>
                <w:szCs w:val="20"/>
              </w:rPr>
              <w:t>ρξατο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το</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 xml:space="preserve">ς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ν παραβολα</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ς</w:t>
            </w:r>
            <w:r w:rsidRPr="004673D1">
              <w:rPr>
                <w:rFonts w:ascii="Arial Narrow" w:hAnsi="Arial Narrow"/>
                <w:i/>
                <w:sz w:val="20"/>
                <w:szCs w:val="20"/>
              </w:rPr>
              <w:t xml:space="preserve"> </w:t>
            </w:r>
            <w:r w:rsidRPr="004673D1">
              <w:rPr>
                <w:rFonts w:ascii="Arial Narrow" w:hAnsi="Arial Narrow"/>
                <w:i/>
                <w:color w:val="FF0000"/>
                <w:sz w:val="20"/>
                <w:szCs w:val="20"/>
              </w:rPr>
              <w:t>λ</w:t>
            </w:r>
            <w:r w:rsidRPr="004673D1">
              <w:rPr>
                <w:rFonts w:ascii="Arial" w:hAnsi="Arial" w:cs="Arial"/>
                <w:i/>
                <w:color w:val="FF0000"/>
                <w:sz w:val="20"/>
                <w:szCs w:val="20"/>
              </w:rPr>
              <w:t>έ</w:t>
            </w:r>
            <w:r w:rsidRPr="004673D1">
              <w:rPr>
                <w:rFonts w:ascii="Arial Narrow" w:hAnsi="Arial Narrow"/>
                <w:i/>
                <w:color w:val="FF0000"/>
                <w:sz w:val="20"/>
                <w:szCs w:val="20"/>
              </w:rPr>
              <w:t>γε</w:t>
            </w:r>
            <w:r w:rsidRPr="004673D1">
              <w:rPr>
                <w:rFonts w:ascii="Arial" w:hAnsi="Arial" w:cs="Arial"/>
                <w:i/>
                <w:color w:val="FF0000"/>
                <w:sz w:val="20"/>
                <w:szCs w:val="20"/>
              </w:rPr>
              <w:t>ῖ</w:t>
            </w:r>
            <w:r w:rsidRPr="004673D1">
              <w:rPr>
                <w:rFonts w:ascii="Arial Narrow" w:hAnsi="Arial Narrow"/>
                <w:i/>
                <w:color w:val="FF0000"/>
                <w:sz w:val="20"/>
                <w:szCs w:val="20"/>
              </w:rPr>
              <w:t>ν·</w:t>
            </w:r>
            <w:r w:rsidRPr="004673D1">
              <w:rPr>
                <w:rFonts w:ascii="Arial Narrow" w:hAnsi="Arial Narrow"/>
                <w:i/>
                <w:sz w:val="20"/>
                <w:szCs w:val="20"/>
              </w:rPr>
              <w:t xml:space="preserve"> </w:t>
            </w:r>
            <w:r w:rsidRPr="004673D1">
              <w:rPr>
                <w:rFonts w:ascii="Arial" w:hAnsi="Arial" w:cs="Arial"/>
                <w:i/>
                <w:color w:val="FF0000"/>
                <w:sz w:val="20"/>
                <w:szCs w:val="20"/>
              </w:rPr>
              <w:t>ἀ</w:t>
            </w:r>
            <w:r w:rsidRPr="004673D1">
              <w:rPr>
                <w:rFonts w:ascii="Arial Narrow" w:hAnsi="Arial Narrow"/>
                <w:i/>
                <w:color w:val="FF0000"/>
                <w:sz w:val="20"/>
                <w:szCs w:val="20"/>
              </w:rPr>
              <w:t>μπελ</w:t>
            </w:r>
            <w:r w:rsidRPr="004673D1">
              <w:rPr>
                <w:rFonts w:ascii="Arial" w:hAnsi="Arial" w:cs="Arial"/>
                <w:i/>
                <w:color w:val="FF0000"/>
                <w:sz w:val="20"/>
                <w:szCs w:val="20"/>
              </w:rPr>
              <w:t>ῶ</w:t>
            </w:r>
            <w:r w:rsidRPr="004673D1">
              <w:rPr>
                <w:rFonts w:ascii="Arial Narrow" w:hAnsi="Arial Narrow"/>
                <w:i/>
                <w:color w:val="FF0000"/>
                <w:sz w:val="20"/>
                <w:szCs w:val="20"/>
              </w:rPr>
              <w:t xml:space="preserve">να </w:t>
            </w:r>
            <w:r w:rsidRPr="004673D1">
              <w:rPr>
                <w:rFonts w:ascii="Arial" w:hAnsi="Arial" w:cs="Arial"/>
                <w:i/>
                <w:color w:val="FF0000"/>
                <w:sz w:val="20"/>
                <w:szCs w:val="20"/>
              </w:rPr>
              <w:t>ἐ</w:t>
            </w:r>
            <w:r w:rsidRPr="004673D1">
              <w:rPr>
                <w:rFonts w:ascii="Arial Narrow" w:hAnsi="Arial Narrow"/>
                <w:i/>
                <w:color w:val="FF0000"/>
                <w:sz w:val="20"/>
                <w:szCs w:val="20"/>
              </w:rPr>
              <w:t>φ</w:t>
            </w:r>
            <w:r w:rsidRPr="004673D1">
              <w:rPr>
                <w:rFonts w:ascii="Arial" w:hAnsi="Arial" w:cs="Arial"/>
                <w:i/>
                <w:color w:val="FF0000"/>
                <w:sz w:val="20"/>
                <w:szCs w:val="20"/>
              </w:rPr>
              <w:t>ύ</w:t>
            </w:r>
            <w:r w:rsidRPr="004673D1">
              <w:rPr>
                <w:rFonts w:ascii="Arial Narrow" w:hAnsi="Arial Narrow"/>
                <w:i/>
                <w:color w:val="FF0000"/>
                <w:sz w:val="20"/>
                <w:szCs w:val="20"/>
              </w:rPr>
              <w:t xml:space="preserve">τευσεν </w:t>
            </w:r>
            <w:r w:rsidRPr="004673D1">
              <w:rPr>
                <w:rFonts w:ascii="Arial" w:hAnsi="Arial" w:cs="Arial"/>
                <w:i/>
                <w:color w:val="FF0000"/>
                <w:sz w:val="20"/>
                <w:szCs w:val="20"/>
              </w:rPr>
              <w:t>ἄ</w:t>
            </w:r>
            <w:r w:rsidRPr="004673D1">
              <w:rPr>
                <w:rFonts w:ascii="Arial Narrow" w:hAnsi="Arial Narrow"/>
                <w:i/>
                <w:color w:val="FF0000"/>
                <w:sz w:val="20"/>
                <w:szCs w:val="20"/>
              </w:rPr>
              <w:t xml:space="preserve">νθρωπος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περι</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θηκε φραγμ</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ν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ὤ</w:t>
            </w:r>
            <w:r w:rsidRPr="004673D1">
              <w:rPr>
                <w:rFonts w:ascii="Arial Narrow" w:hAnsi="Arial Narrow"/>
                <w:i/>
                <w:color w:val="5B9BD5" w:themeColor="accent5"/>
                <w:sz w:val="20"/>
                <w:szCs w:val="20"/>
              </w:rPr>
              <w:t xml:space="preserve">ρυξεν </w:t>
            </w:r>
            <w:r w:rsidRPr="004673D1">
              <w:rPr>
                <w:rFonts w:ascii="Arial" w:hAnsi="Arial" w:cs="Arial"/>
                <w:i/>
                <w:color w:val="5B9BD5" w:themeColor="accent5"/>
                <w:sz w:val="20"/>
                <w:szCs w:val="20"/>
              </w:rPr>
              <w:t>ὑ</w:t>
            </w:r>
            <w:r w:rsidRPr="004673D1">
              <w:rPr>
                <w:rFonts w:ascii="Arial Narrow" w:hAnsi="Arial Narrow"/>
                <w:i/>
                <w:color w:val="5B9BD5" w:themeColor="accent5"/>
                <w:sz w:val="20"/>
                <w:szCs w:val="20"/>
              </w:rPr>
              <w:t>πολ</w:t>
            </w:r>
            <w:r w:rsidRPr="004673D1">
              <w:rPr>
                <w:rFonts w:ascii="Arial" w:hAnsi="Arial" w:cs="Arial"/>
                <w:i/>
                <w:color w:val="5B9BD5" w:themeColor="accent5"/>
                <w:sz w:val="20"/>
                <w:szCs w:val="20"/>
              </w:rPr>
              <w:t>ή</w:t>
            </w:r>
            <w:r w:rsidRPr="004673D1">
              <w:rPr>
                <w:rFonts w:ascii="Arial Narrow" w:hAnsi="Arial Narrow"/>
                <w:i/>
                <w:color w:val="5B9BD5" w:themeColor="accent5"/>
                <w:sz w:val="20"/>
                <w:szCs w:val="20"/>
              </w:rPr>
              <w:t>νιον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FF0000"/>
                <w:sz w:val="20"/>
                <w:szCs w:val="20"/>
              </w:rPr>
              <w:t>ᾠ</w:t>
            </w:r>
            <w:r w:rsidRPr="004673D1">
              <w:rPr>
                <w:rFonts w:ascii="Arial Narrow" w:hAnsi="Arial Narrow"/>
                <w:i/>
                <w:color w:val="FF0000"/>
                <w:sz w:val="20"/>
                <w:szCs w:val="20"/>
              </w:rPr>
              <w:t>κοδ</w:t>
            </w:r>
            <w:r w:rsidRPr="004673D1">
              <w:rPr>
                <w:rFonts w:ascii="Arial" w:hAnsi="Arial" w:cs="Arial"/>
                <w:i/>
                <w:color w:val="FF0000"/>
                <w:sz w:val="20"/>
                <w:szCs w:val="20"/>
              </w:rPr>
              <w:t>ό</w:t>
            </w:r>
            <w:r w:rsidRPr="004673D1">
              <w:rPr>
                <w:rFonts w:ascii="Arial Narrow" w:hAnsi="Arial Narrow"/>
                <w:i/>
                <w:color w:val="FF0000"/>
                <w:sz w:val="20"/>
                <w:szCs w:val="20"/>
              </w:rPr>
              <w:t xml:space="preserve">μησε </w:t>
            </w:r>
            <w:r w:rsidRPr="004673D1">
              <w:rPr>
                <w:rFonts w:ascii="Arial Narrow" w:hAnsi="Arial Narrow"/>
                <w:i/>
                <w:color w:val="5B9BD5" w:themeColor="accent5"/>
                <w:sz w:val="20"/>
                <w:szCs w:val="20"/>
              </w:rPr>
              <w:t>π</w:t>
            </w:r>
            <w:r w:rsidRPr="004673D1">
              <w:rPr>
                <w:rFonts w:ascii="Arial" w:hAnsi="Arial" w:cs="Arial"/>
                <w:i/>
                <w:color w:val="5B9BD5" w:themeColor="accent5"/>
                <w:sz w:val="20"/>
                <w:szCs w:val="20"/>
              </w:rPr>
              <w:t>ύ</w:t>
            </w:r>
            <w:r w:rsidRPr="004673D1">
              <w:rPr>
                <w:rFonts w:ascii="Arial Narrow" w:hAnsi="Arial Narrow"/>
                <w:i/>
                <w:color w:val="5B9BD5" w:themeColor="accent5"/>
                <w:sz w:val="20"/>
                <w:szCs w:val="20"/>
              </w:rPr>
              <w:t>ργον,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ξ</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δοτο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ν γεωργο</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ς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FF0000"/>
                <w:sz w:val="20"/>
                <w:szCs w:val="20"/>
              </w:rPr>
              <w:t>ἀ</w:t>
            </w:r>
            <w:r w:rsidRPr="004673D1">
              <w:rPr>
                <w:rFonts w:ascii="Arial Narrow" w:hAnsi="Arial Narrow"/>
                <w:i/>
                <w:color w:val="FF0000"/>
                <w:sz w:val="20"/>
                <w:szCs w:val="20"/>
              </w:rPr>
              <w:t>πεδ</w:t>
            </w:r>
            <w:r w:rsidRPr="004673D1">
              <w:rPr>
                <w:rFonts w:ascii="Arial" w:hAnsi="Arial" w:cs="Arial"/>
                <w:i/>
                <w:color w:val="FF0000"/>
                <w:sz w:val="20"/>
                <w:szCs w:val="20"/>
              </w:rPr>
              <w:t>ή</w:t>
            </w:r>
            <w:r w:rsidRPr="004673D1">
              <w:rPr>
                <w:rFonts w:ascii="Arial Narrow" w:hAnsi="Arial Narrow"/>
                <w:i/>
                <w:color w:val="FF0000"/>
                <w:sz w:val="20"/>
                <w:szCs w:val="20"/>
              </w:rPr>
              <w:t>μησε</w:t>
            </w:r>
          </w:p>
          <w:p w:rsidR="00FF2C10" w:rsidRPr="004673D1" w:rsidRDefault="00FF2C10" w:rsidP="00FF2C10">
            <w:pPr>
              <w:widowControl w:val="0"/>
              <w:spacing w:after="0" w:line="240" w:lineRule="auto"/>
              <w:contextualSpacing/>
              <w:rPr>
                <w:rFonts w:ascii="Arial Narrow" w:hAnsi="Arial Narrow"/>
                <w:i/>
                <w:color w:val="FF0000"/>
                <w:sz w:val="20"/>
                <w:szCs w:val="20"/>
              </w:rPr>
            </w:pPr>
            <w:r w:rsidRPr="004673D1">
              <w:rPr>
                <w:rFonts w:ascii="Arial Narrow" w:hAnsi="Arial Narrow"/>
                <w:i/>
                <w:sz w:val="20"/>
                <w:szCs w:val="20"/>
              </w:rPr>
              <w:t xml:space="preserve">2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sz w:val="20"/>
                <w:szCs w:val="20"/>
              </w:rPr>
              <w:t xml:space="preserve"> </w:t>
            </w:r>
            <w:r w:rsidRPr="004673D1">
              <w:rPr>
                <w:rFonts w:ascii="Arial" w:hAnsi="Arial" w:cs="Arial"/>
                <w:i/>
                <w:color w:val="FF0000"/>
                <w:sz w:val="20"/>
                <w:szCs w:val="20"/>
              </w:rPr>
              <w:t>ἀ</w:t>
            </w:r>
            <w:r w:rsidRPr="004673D1">
              <w:rPr>
                <w:rFonts w:ascii="Arial Narrow" w:hAnsi="Arial Narrow"/>
                <w:i/>
                <w:color w:val="FF0000"/>
                <w:sz w:val="20"/>
                <w:szCs w:val="20"/>
              </w:rPr>
              <w:t>π</w:t>
            </w:r>
            <w:r w:rsidRPr="004673D1">
              <w:rPr>
                <w:rFonts w:ascii="Arial" w:hAnsi="Arial" w:cs="Arial"/>
                <w:i/>
                <w:color w:val="FF0000"/>
                <w:sz w:val="20"/>
                <w:szCs w:val="20"/>
              </w:rPr>
              <w:t>έ</w:t>
            </w:r>
            <w:r w:rsidRPr="004673D1">
              <w:rPr>
                <w:rFonts w:ascii="Arial Narrow" w:hAnsi="Arial Narrow"/>
                <w:i/>
                <w:color w:val="FF0000"/>
                <w:sz w:val="20"/>
                <w:szCs w:val="20"/>
              </w:rPr>
              <w:t>στειλε</w:t>
            </w:r>
            <w:r w:rsidRPr="004673D1">
              <w:rPr>
                <w:rFonts w:ascii="Arial Narrow" w:hAnsi="Arial Narrow"/>
                <w:i/>
                <w:sz w:val="20"/>
                <w:szCs w:val="20"/>
              </w:rPr>
              <w:t xml:space="preserve"> </w:t>
            </w:r>
            <w:r w:rsidRPr="004673D1">
              <w:rPr>
                <w:rFonts w:ascii="Arial Narrow" w:hAnsi="Arial Narrow"/>
                <w:i/>
                <w:color w:val="4472C4" w:themeColor="accent1"/>
                <w:sz w:val="20"/>
                <w:szCs w:val="20"/>
              </w:rPr>
              <w:t>πρ</w:t>
            </w:r>
            <w:r w:rsidRPr="004673D1">
              <w:rPr>
                <w:rFonts w:ascii="Arial" w:hAnsi="Arial" w:cs="Arial"/>
                <w:i/>
                <w:color w:val="4472C4" w:themeColor="accent1"/>
                <w:sz w:val="20"/>
                <w:szCs w:val="20"/>
              </w:rPr>
              <w:t>ὸ</w:t>
            </w:r>
            <w:r w:rsidRPr="004673D1">
              <w:rPr>
                <w:rFonts w:ascii="Arial Narrow" w:hAnsi="Arial Narrow"/>
                <w:i/>
                <w:color w:val="4472C4" w:themeColor="accent1"/>
                <w:sz w:val="20"/>
                <w:szCs w:val="20"/>
              </w:rPr>
              <w:t>ς το</w:t>
            </w:r>
            <w:r w:rsidRPr="004673D1">
              <w:rPr>
                <w:rFonts w:ascii="Arial" w:hAnsi="Arial" w:cs="Arial"/>
                <w:i/>
                <w:color w:val="4472C4" w:themeColor="accent1"/>
                <w:sz w:val="20"/>
                <w:szCs w:val="20"/>
              </w:rPr>
              <w:t>ὺ</w:t>
            </w:r>
            <w:r w:rsidRPr="004673D1">
              <w:rPr>
                <w:rFonts w:ascii="Arial Narrow" w:hAnsi="Arial Narrow"/>
                <w:i/>
                <w:color w:val="4472C4" w:themeColor="accent1"/>
                <w:sz w:val="20"/>
                <w:szCs w:val="20"/>
              </w:rPr>
              <w:t>ς γεωργο</w:t>
            </w:r>
            <w:r w:rsidRPr="004673D1">
              <w:rPr>
                <w:rFonts w:ascii="Arial" w:hAnsi="Arial" w:cs="Arial"/>
                <w:i/>
                <w:color w:val="4472C4" w:themeColor="accent1"/>
                <w:sz w:val="20"/>
                <w:szCs w:val="20"/>
              </w:rPr>
              <w:t>ὺ</w:t>
            </w:r>
            <w:r w:rsidRPr="004673D1">
              <w:rPr>
                <w:rFonts w:ascii="Arial Narrow" w:hAnsi="Arial Narrow"/>
                <w:i/>
                <w:color w:val="4472C4" w:themeColor="accent1"/>
                <w:sz w:val="20"/>
                <w:szCs w:val="20"/>
              </w:rPr>
              <w:t>ς τ</w:t>
            </w:r>
            <w:r w:rsidRPr="004673D1">
              <w:rPr>
                <w:rFonts w:ascii="Arial" w:hAnsi="Arial" w:cs="Arial"/>
                <w:i/>
                <w:color w:val="4472C4" w:themeColor="accent1"/>
                <w:sz w:val="20"/>
                <w:szCs w:val="20"/>
              </w:rPr>
              <w:t>ῷ</w:t>
            </w:r>
            <w:r w:rsidRPr="004673D1">
              <w:rPr>
                <w:rFonts w:ascii="Arial Narrow" w:hAnsi="Arial Narrow"/>
                <w:i/>
                <w:color w:val="4472C4" w:themeColor="accent1"/>
                <w:sz w:val="20"/>
                <w:szCs w:val="20"/>
              </w:rPr>
              <w:t xml:space="preserve"> καιρ</w:t>
            </w:r>
            <w:r w:rsidRPr="004673D1">
              <w:rPr>
                <w:rFonts w:ascii="Arial" w:hAnsi="Arial" w:cs="Arial"/>
                <w:i/>
                <w:color w:val="4472C4" w:themeColor="accent1"/>
                <w:sz w:val="20"/>
                <w:szCs w:val="20"/>
              </w:rPr>
              <w:t>ῷ</w:t>
            </w:r>
            <w:r w:rsidRPr="004673D1">
              <w:rPr>
                <w:rFonts w:ascii="Arial Narrow" w:hAnsi="Arial Narrow"/>
                <w:i/>
                <w:color w:val="4472C4" w:themeColor="accent1"/>
                <w:sz w:val="20"/>
                <w:szCs w:val="20"/>
              </w:rPr>
              <w:t xml:space="preserve"> δο</w:t>
            </w:r>
            <w:r w:rsidRPr="004673D1">
              <w:rPr>
                <w:rFonts w:ascii="Arial" w:hAnsi="Arial" w:cs="Arial"/>
                <w:i/>
                <w:color w:val="4472C4" w:themeColor="accent1"/>
                <w:sz w:val="20"/>
                <w:szCs w:val="20"/>
              </w:rPr>
              <w:t>ῦ</w:t>
            </w:r>
            <w:r w:rsidRPr="004673D1">
              <w:rPr>
                <w:rFonts w:ascii="Arial Narrow" w:hAnsi="Arial Narrow"/>
                <w:i/>
                <w:color w:val="4472C4" w:themeColor="accent1"/>
                <w:sz w:val="20"/>
                <w:szCs w:val="20"/>
              </w:rPr>
              <w:t>λον</w:t>
            </w:r>
            <w:r w:rsidRPr="004673D1">
              <w:rPr>
                <w:rFonts w:ascii="Arial Narrow" w:hAnsi="Arial Narrow"/>
                <w:i/>
                <w:color w:val="FF0000"/>
                <w:sz w:val="20"/>
                <w:szCs w:val="20"/>
              </w:rPr>
              <w:t>,</w:t>
            </w:r>
            <w:r w:rsidRPr="004673D1">
              <w:rPr>
                <w:rFonts w:ascii="Arial Narrow" w:hAnsi="Arial Narrow"/>
                <w:i/>
                <w:sz w:val="20"/>
                <w:szCs w:val="20"/>
              </w:rPr>
              <w:t xml:space="preserve"> </w:t>
            </w:r>
            <w:r w:rsidRPr="004673D1">
              <w:rPr>
                <w:rFonts w:ascii="Arial" w:hAnsi="Arial" w:cs="Arial"/>
                <w:i/>
                <w:color w:val="4472C4" w:themeColor="accent1"/>
                <w:sz w:val="20"/>
                <w:szCs w:val="20"/>
              </w:rPr>
              <w:t>ἵ</w:t>
            </w:r>
            <w:r w:rsidRPr="004673D1">
              <w:rPr>
                <w:rFonts w:ascii="Arial Narrow" w:hAnsi="Arial Narrow"/>
                <w:i/>
                <w:color w:val="4472C4" w:themeColor="accent1"/>
                <w:sz w:val="20"/>
                <w:szCs w:val="20"/>
              </w:rPr>
              <w:t>να παρ</w:t>
            </w:r>
            <w:r w:rsidRPr="004673D1">
              <w:rPr>
                <w:rFonts w:ascii="Arial" w:hAnsi="Arial" w:cs="Arial"/>
                <w:i/>
                <w:color w:val="4472C4" w:themeColor="accent1"/>
                <w:sz w:val="20"/>
                <w:szCs w:val="20"/>
              </w:rPr>
              <w:t>ὰ</w:t>
            </w:r>
            <w:r w:rsidRPr="004673D1">
              <w:rPr>
                <w:rFonts w:ascii="Arial Narrow" w:hAnsi="Arial Narrow"/>
                <w:i/>
                <w:color w:val="4472C4" w:themeColor="accent1"/>
                <w:sz w:val="20"/>
                <w:szCs w:val="20"/>
              </w:rPr>
              <w:t xml:space="preserve"> τ</w:t>
            </w:r>
            <w:r w:rsidRPr="004673D1">
              <w:rPr>
                <w:rFonts w:ascii="Arial" w:hAnsi="Arial" w:cs="Arial"/>
                <w:i/>
                <w:color w:val="4472C4" w:themeColor="accent1"/>
                <w:sz w:val="20"/>
                <w:szCs w:val="20"/>
              </w:rPr>
              <w:t>ῶ</w:t>
            </w:r>
            <w:r w:rsidRPr="004673D1">
              <w:rPr>
                <w:rFonts w:ascii="Arial Narrow" w:hAnsi="Arial Narrow"/>
                <w:i/>
                <w:color w:val="4472C4" w:themeColor="accent1"/>
                <w:sz w:val="20"/>
                <w:szCs w:val="20"/>
              </w:rPr>
              <w:t>ν γεωργ</w:t>
            </w:r>
            <w:r w:rsidRPr="004673D1">
              <w:rPr>
                <w:rFonts w:ascii="Arial" w:hAnsi="Arial" w:cs="Arial"/>
                <w:i/>
                <w:color w:val="4472C4" w:themeColor="accent1"/>
                <w:sz w:val="20"/>
                <w:szCs w:val="20"/>
              </w:rPr>
              <w:t>ῶ</w:t>
            </w:r>
            <w:r w:rsidRPr="004673D1">
              <w:rPr>
                <w:rFonts w:ascii="Arial Narrow" w:hAnsi="Arial Narrow"/>
                <w:i/>
                <w:color w:val="4472C4" w:themeColor="accent1"/>
                <w:sz w:val="20"/>
                <w:szCs w:val="20"/>
              </w:rPr>
              <w:t>ν λ</w:t>
            </w:r>
            <w:r w:rsidRPr="004673D1">
              <w:rPr>
                <w:rFonts w:ascii="Arial" w:hAnsi="Arial" w:cs="Arial"/>
                <w:i/>
                <w:color w:val="4472C4" w:themeColor="accent1"/>
                <w:sz w:val="20"/>
                <w:szCs w:val="20"/>
              </w:rPr>
              <w:t>ά</w:t>
            </w:r>
            <w:r w:rsidRPr="004673D1">
              <w:rPr>
                <w:rFonts w:ascii="Arial Narrow" w:hAnsi="Arial Narrow"/>
                <w:i/>
                <w:color w:val="4472C4" w:themeColor="accent1"/>
                <w:sz w:val="20"/>
                <w:szCs w:val="20"/>
              </w:rPr>
              <w:t>β</w:t>
            </w:r>
            <w:r w:rsidRPr="004673D1">
              <w:rPr>
                <w:rFonts w:ascii="Arial" w:hAnsi="Arial" w:cs="Arial"/>
                <w:i/>
                <w:color w:val="4472C4" w:themeColor="accent1"/>
                <w:sz w:val="20"/>
                <w:szCs w:val="20"/>
              </w:rPr>
              <w:t>ῃ</w:t>
            </w:r>
            <w:r w:rsidRPr="004673D1">
              <w:rPr>
                <w:rFonts w:ascii="Arial Narrow" w:hAnsi="Arial Narrow"/>
                <w:i/>
                <w:color w:val="4472C4" w:themeColor="accent1"/>
                <w:sz w:val="20"/>
                <w:szCs w:val="20"/>
              </w:rPr>
              <w:t xml:space="preserve"> </w:t>
            </w:r>
            <w:r w:rsidRPr="004673D1">
              <w:rPr>
                <w:rFonts w:ascii="Arial" w:hAnsi="Arial" w:cs="Arial"/>
                <w:i/>
                <w:color w:val="4472C4" w:themeColor="accent1"/>
                <w:sz w:val="20"/>
                <w:szCs w:val="20"/>
              </w:rPr>
              <w:t>ἀ</w:t>
            </w:r>
            <w:r w:rsidRPr="004673D1">
              <w:rPr>
                <w:rFonts w:ascii="Arial Narrow" w:hAnsi="Arial Narrow"/>
                <w:i/>
                <w:color w:val="4472C4" w:themeColor="accent1"/>
                <w:sz w:val="20"/>
                <w:szCs w:val="20"/>
              </w:rPr>
              <w:t>π</w:t>
            </w:r>
            <w:r w:rsidRPr="004673D1">
              <w:rPr>
                <w:rFonts w:ascii="Arial" w:hAnsi="Arial" w:cs="Arial"/>
                <w:i/>
                <w:color w:val="4472C4" w:themeColor="accent1"/>
                <w:sz w:val="20"/>
                <w:szCs w:val="20"/>
              </w:rPr>
              <w:t>ὸ</w:t>
            </w:r>
            <w:r w:rsidRPr="004673D1">
              <w:rPr>
                <w:rFonts w:ascii="Arial Narrow" w:hAnsi="Arial Narrow"/>
                <w:i/>
                <w:color w:val="4472C4" w:themeColor="accent1"/>
                <w:sz w:val="20"/>
                <w:szCs w:val="20"/>
              </w:rPr>
              <w:t xml:space="preserve"> </w:t>
            </w:r>
            <w:r w:rsidRPr="004673D1">
              <w:rPr>
                <w:rFonts w:ascii="Arial Narrow" w:hAnsi="Arial Narrow"/>
                <w:i/>
                <w:color w:val="FF0000"/>
                <w:sz w:val="20"/>
                <w:szCs w:val="20"/>
              </w:rPr>
              <w:t>το</w:t>
            </w:r>
            <w:r w:rsidRPr="004673D1">
              <w:rPr>
                <w:rFonts w:ascii="Arial" w:hAnsi="Arial" w:cs="Arial"/>
                <w:i/>
                <w:color w:val="FF0000"/>
                <w:sz w:val="20"/>
                <w:szCs w:val="20"/>
              </w:rPr>
              <w:t>ῦ</w:t>
            </w:r>
            <w:r w:rsidRPr="004673D1">
              <w:rPr>
                <w:rFonts w:ascii="Arial Narrow" w:hAnsi="Arial Narrow"/>
                <w:i/>
                <w:color w:val="FF0000"/>
                <w:sz w:val="20"/>
                <w:szCs w:val="20"/>
              </w:rPr>
              <w:t xml:space="preserve"> καρπο</w:t>
            </w:r>
            <w:r w:rsidRPr="004673D1">
              <w:rPr>
                <w:rFonts w:ascii="Arial" w:hAnsi="Arial" w:cs="Arial"/>
                <w:i/>
                <w:color w:val="FF0000"/>
                <w:sz w:val="20"/>
                <w:szCs w:val="20"/>
              </w:rPr>
              <w:t>ῦ</w:t>
            </w:r>
            <w:r w:rsidRPr="004673D1">
              <w:rPr>
                <w:rFonts w:ascii="Arial Narrow" w:hAnsi="Arial Narrow"/>
                <w:i/>
                <w:color w:val="FF0000"/>
                <w:sz w:val="20"/>
                <w:szCs w:val="20"/>
              </w:rPr>
              <w:t xml:space="preserve"> </w:t>
            </w:r>
            <w:r w:rsidRPr="004673D1">
              <w:rPr>
                <w:rFonts w:ascii="Arial Narrow" w:hAnsi="Arial Narrow"/>
                <w:i/>
                <w:color w:val="4472C4" w:themeColor="accent1"/>
                <w:sz w:val="20"/>
                <w:szCs w:val="20"/>
              </w:rPr>
              <w:t>το</w:t>
            </w:r>
            <w:r w:rsidRPr="004673D1">
              <w:rPr>
                <w:rFonts w:ascii="Arial" w:hAnsi="Arial" w:cs="Arial"/>
                <w:i/>
                <w:color w:val="4472C4" w:themeColor="accent1"/>
                <w:sz w:val="20"/>
                <w:szCs w:val="20"/>
              </w:rPr>
              <w:t>ῦ</w:t>
            </w:r>
            <w:r w:rsidRPr="004673D1">
              <w:rPr>
                <w:rFonts w:ascii="Arial Narrow" w:hAnsi="Arial Narrow"/>
                <w:i/>
                <w:color w:val="4472C4" w:themeColor="accent1"/>
                <w:sz w:val="20"/>
                <w:szCs w:val="20"/>
              </w:rPr>
              <w:t xml:space="preserve"> </w:t>
            </w:r>
            <w:r w:rsidRPr="004673D1">
              <w:rPr>
                <w:rFonts w:ascii="Arial" w:hAnsi="Arial" w:cs="Arial"/>
                <w:i/>
                <w:color w:val="4472C4" w:themeColor="accent1"/>
                <w:sz w:val="20"/>
                <w:szCs w:val="20"/>
              </w:rPr>
              <w:t>ἀ</w:t>
            </w:r>
            <w:r w:rsidRPr="004673D1">
              <w:rPr>
                <w:rFonts w:ascii="Arial Narrow" w:hAnsi="Arial Narrow"/>
                <w:i/>
                <w:color w:val="4472C4" w:themeColor="accent1"/>
                <w:sz w:val="20"/>
                <w:szCs w:val="20"/>
              </w:rPr>
              <w:t>μπελ</w:t>
            </w:r>
            <w:r w:rsidRPr="004673D1">
              <w:rPr>
                <w:rFonts w:ascii="Arial" w:hAnsi="Arial" w:cs="Arial"/>
                <w:i/>
                <w:color w:val="4472C4" w:themeColor="accent1"/>
                <w:sz w:val="20"/>
                <w:szCs w:val="20"/>
              </w:rPr>
              <w:t>ῶ</w:t>
            </w:r>
            <w:r w:rsidRPr="004673D1">
              <w:rPr>
                <w:rFonts w:ascii="Arial Narrow" w:hAnsi="Arial Narrow"/>
                <w:i/>
                <w:color w:val="4472C4" w:themeColor="accent1"/>
                <w:sz w:val="20"/>
                <w:szCs w:val="20"/>
              </w:rPr>
              <w:t>νος</w:t>
            </w:r>
          </w:p>
          <w:p w:rsidR="00FF2C10" w:rsidRPr="004673D1" w:rsidRDefault="00FF2C10" w:rsidP="00FF2C10">
            <w:pPr>
              <w:widowControl w:val="0"/>
              <w:spacing w:after="0" w:line="240" w:lineRule="auto"/>
              <w:contextualSpacing/>
              <w:rPr>
                <w:rFonts w:ascii="Arial Narrow" w:hAnsi="Arial Narrow"/>
                <w:i/>
                <w:color w:val="5B9BD5" w:themeColor="accent5"/>
                <w:sz w:val="20"/>
                <w:szCs w:val="20"/>
              </w:rPr>
            </w:pPr>
            <w:r w:rsidRPr="004673D1">
              <w:rPr>
                <w:rFonts w:ascii="Arial Narrow" w:hAnsi="Arial Narrow"/>
                <w:i/>
                <w:sz w:val="20"/>
                <w:szCs w:val="20"/>
              </w:rPr>
              <w:t xml:space="preserve">3 </w:t>
            </w:r>
            <w:r w:rsidRPr="004673D1">
              <w:rPr>
                <w:rFonts w:ascii="Arial Narrow" w:hAnsi="Arial Narrow"/>
                <w:i/>
                <w:color w:val="5B9BD5" w:themeColor="accent5"/>
                <w:sz w:val="20"/>
                <w:szCs w:val="20"/>
              </w:rPr>
              <w:t xml:space="preserve">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λαβ</w:t>
            </w:r>
            <w:r w:rsidRPr="004673D1">
              <w:rPr>
                <w:rFonts w:ascii="Arial" w:hAnsi="Arial" w:cs="Arial"/>
                <w:i/>
                <w:color w:val="5B9BD5" w:themeColor="accent5"/>
                <w:sz w:val="20"/>
                <w:szCs w:val="20"/>
              </w:rPr>
              <w:t>ό</w:t>
            </w:r>
            <w:r w:rsidRPr="004673D1">
              <w:rPr>
                <w:rFonts w:ascii="Arial Narrow" w:hAnsi="Arial Narrow"/>
                <w:i/>
                <w:color w:val="5B9BD5" w:themeColor="accent5"/>
                <w:sz w:val="20"/>
                <w:szCs w:val="20"/>
              </w:rPr>
              <w:t>ντες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 xml:space="preserve">ν </w:t>
            </w:r>
            <w:r w:rsidRPr="004673D1">
              <w:rPr>
                <w:rFonts w:ascii="Arial" w:hAnsi="Arial" w:cs="Arial"/>
                <w:i/>
                <w:color w:val="5B9BD5" w:themeColor="accent5"/>
                <w:sz w:val="20"/>
                <w:szCs w:val="20"/>
              </w:rPr>
              <w:t>ἔ</w:t>
            </w:r>
            <w:r w:rsidRPr="004673D1">
              <w:rPr>
                <w:rFonts w:ascii="Arial Narrow" w:hAnsi="Arial Narrow"/>
                <w:i/>
                <w:color w:val="5B9BD5" w:themeColor="accent5"/>
                <w:sz w:val="20"/>
                <w:szCs w:val="20"/>
              </w:rPr>
              <w:t>δειραν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στειλαν κεν</w:t>
            </w:r>
            <w:r w:rsidRPr="004673D1">
              <w:rPr>
                <w:rFonts w:ascii="Arial" w:hAnsi="Arial" w:cs="Arial"/>
                <w:i/>
                <w:color w:val="5B9BD5" w:themeColor="accent5"/>
                <w:sz w:val="20"/>
                <w:szCs w:val="20"/>
              </w:rPr>
              <w:t>ό</w:t>
            </w:r>
            <w:r w:rsidRPr="004673D1">
              <w:rPr>
                <w:rFonts w:ascii="Arial Narrow" w:hAnsi="Arial Narrow"/>
                <w:i/>
                <w:color w:val="5B9BD5" w:themeColor="accent5"/>
                <w:sz w:val="20"/>
                <w:szCs w:val="20"/>
              </w:rPr>
              <w:t>ν</w:t>
            </w:r>
          </w:p>
          <w:p w:rsidR="00FF2C10" w:rsidRPr="004673D1" w:rsidRDefault="00FF2C10" w:rsidP="00FF2C10">
            <w:pPr>
              <w:widowControl w:val="0"/>
              <w:spacing w:after="0" w:line="240" w:lineRule="auto"/>
              <w:contextualSpacing/>
              <w:rPr>
                <w:rFonts w:ascii="Arial Narrow" w:hAnsi="Arial Narrow"/>
                <w:i/>
                <w:color w:val="5B9BD5" w:themeColor="accent5"/>
                <w:sz w:val="20"/>
                <w:szCs w:val="20"/>
              </w:rPr>
            </w:pPr>
            <w:r w:rsidRPr="004673D1">
              <w:rPr>
                <w:rFonts w:ascii="Arial Narrow" w:hAnsi="Arial Narrow"/>
                <w:i/>
                <w:sz w:val="20"/>
                <w:szCs w:val="20"/>
              </w:rPr>
              <w:t xml:space="preserve">4 </w:t>
            </w:r>
            <w:r w:rsidRPr="004673D1">
              <w:rPr>
                <w:rFonts w:ascii="Arial Narrow" w:hAnsi="Arial Narrow"/>
                <w:i/>
                <w:color w:val="5B9BD5" w:themeColor="accent5"/>
                <w:sz w:val="20"/>
                <w:szCs w:val="20"/>
              </w:rPr>
              <w:t xml:space="preserve">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π</w:t>
            </w:r>
            <w:r w:rsidRPr="004673D1">
              <w:rPr>
                <w:rFonts w:ascii="Arial" w:hAnsi="Arial" w:cs="Arial"/>
                <w:i/>
                <w:color w:val="5B9BD5" w:themeColor="accent5"/>
                <w:sz w:val="20"/>
                <w:szCs w:val="20"/>
              </w:rPr>
              <w:t>ά</w:t>
            </w:r>
            <w:r w:rsidRPr="004673D1">
              <w:rPr>
                <w:rFonts w:ascii="Arial Narrow" w:hAnsi="Arial Narrow"/>
                <w:i/>
                <w:color w:val="5B9BD5" w:themeColor="accent5"/>
                <w:sz w:val="20"/>
                <w:szCs w:val="20"/>
              </w:rPr>
              <w:t xml:space="preserve">λιν </w:t>
            </w:r>
            <w:r w:rsidRPr="004673D1">
              <w:rPr>
                <w:rFonts w:ascii="Arial" w:hAnsi="Arial" w:cs="Arial"/>
                <w:i/>
                <w:color w:val="FF0000"/>
                <w:sz w:val="20"/>
                <w:szCs w:val="20"/>
              </w:rPr>
              <w:t>ἀ</w:t>
            </w:r>
            <w:r w:rsidRPr="004673D1">
              <w:rPr>
                <w:rFonts w:ascii="Arial Narrow" w:hAnsi="Arial Narrow"/>
                <w:i/>
                <w:color w:val="FF0000"/>
                <w:sz w:val="20"/>
                <w:szCs w:val="20"/>
              </w:rPr>
              <w:t>π</w:t>
            </w:r>
            <w:r w:rsidRPr="004673D1">
              <w:rPr>
                <w:rFonts w:ascii="Arial" w:hAnsi="Arial" w:cs="Arial"/>
                <w:i/>
                <w:color w:val="FF0000"/>
                <w:sz w:val="20"/>
                <w:szCs w:val="20"/>
              </w:rPr>
              <w:t>έ</w:t>
            </w:r>
            <w:r w:rsidRPr="004673D1">
              <w:rPr>
                <w:rFonts w:ascii="Arial Narrow" w:hAnsi="Arial Narrow"/>
                <w:i/>
                <w:color w:val="FF0000"/>
                <w:sz w:val="20"/>
                <w:szCs w:val="20"/>
              </w:rPr>
              <w:t xml:space="preserve">στειλε </w:t>
            </w:r>
            <w:r w:rsidRPr="004673D1">
              <w:rPr>
                <w:rFonts w:ascii="Arial Narrow" w:hAnsi="Arial Narrow"/>
                <w:i/>
                <w:color w:val="5B9BD5" w:themeColor="accent5"/>
                <w:sz w:val="20"/>
                <w:szCs w:val="20"/>
              </w:rPr>
              <w:t>πρ</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ς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 xml:space="preserve">ς </w:t>
            </w:r>
            <w:r w:rsidRPr="004673D1">
              <w:rPr>
                <w:rFonts w:ascii="Arial" w:hAnsi="Arial" w:cs="Arial"/>
                <w:i/>
                <w:color w:val="5B9BD5" w:themeColor="accent5"/>
                <w:sz w:val="20"/>
                <w:szCs w:val="20"/>
              </w:rPr>
              <w:t>ἄ</w:t>
            </w:r>
            <w:r w:rsidRPr="004673D1">
              <w:rPr>
                <w:rFonts w:ascii="Arial Narrow" w:hAnsi="Arial Narrow"/>
                <w:i/>
                <w:color w:val="5B9BD5" w:themeColor="accent5"/>
                <w:sz w:val="20"/>
                <w:szCs w:val="20"/>
              </w:rPr>
              <w:t>λλον δο</w:t>
            </w:r>
            <w:r w:rsidRPr="004673D1">
              <w:rPr>
                <w:rFonts w:ascii="Arial" w:hAnsi="Arial" w:cs="Arial"/>
                <w:i/>
                <w:color w:val="5B9BD5" w:themeColor="accent5"/>
                <w:sz w:val="20"/>
                <w:szCs w:val="20"/>
              </w:rPr>
              <w:t>ῦ</w:t>
            </w:r>
            <w:r w:rsidRPr="004673D1">
              <w:rPr>
                <w:rFonts w:ascii="Arial Narrow" w:hAnsi="Arial Narrow"/>
                <w:i/>
                <w:color w:val="5B9BD5" w:themeColor="accent5"/>
                <w:sz w:val="20"/>
                <w:szCs w:val="20"/>
              </w:rPr>
              <w:t>λον· κ</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κε</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νον</w:t>
            </w:r>
            <w:r w:rsidRPr="004673D1">
              <w:rPr>
                <w:rFonts w:ascii="Arial Narrow" w:hAnsi="Arial Narrow"/>
                <w:i/>
                <w:sz w:val="20"/>
                <w:szCs w:val="20"/>
              </w:rPr>
              <w:t xml:space="preserve"> </w:t>
            </w:r>
            <w:bookmarkStart w:id="342" w:name="_Hlk514442776"/>
            <w:r w:rsidRPr="004673D1">
              <w:rPr>
                <w:rFonts w:ascii="Arial Narrow" w:hAnsi="Arial Narrow"/>
                <w:i/>
                <w:color w:val="FF0000"/>
                <w:sz w:val="20"/>
                <w:szCs w:val="20"/>
              </w:rPr>
              <w:t>λιθοβολ</w:t>
            </w:r>
            <w:r w:rsidRPr="004673D1">
              <w:rPr>
                <w:rFonts w:ascii="Arial" w:hAnsi="Arial" w:cs="Arial"/>
                <w:i/>
                <w:color w:val="FF0000"/>
                <w:sz w:val="20"/>
                <w:szCs w:val="20"/>
              </w:rPr>
              <w:t>ή</w:t>
            </w:r>
            <w:r w:rsidRPr="004673D1">
              <w:rPr>
                <w:rFonts w:ascii="Arial Narrow" w:hAnsi="Arial Narrow"/>
                <w:i/>
                <w:color w:val="FF0000"/>
                <w:sz w:val="20"/>
                <w:szCs w:val="20"/>
              </w:rPr>
              <w:t xml:space="preserve">σαντες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κεφαλα</w:t>
            </w:r>
            <w:r w:rsidRPr="004673D1">
              <w:rPr>
                <w:rFonts w:ascii="Arial" w:hAnsi="Arial" w:cs="Arial"/>
                <w:i/>
                <w:color w:val="5B9BD5" w:themeColor="accent5"/>
                <w:sz w:val="20"/>
                <w:szCs w:val="20"/>
              </w:rPr>
              <w:t>ί</w:t>
            </w:r>
            <w:r w:rsidRPr="004673D1">
              <w:rPr>
                <w:rFonts w:ascii="Arial Narrow" w:hAnsi="Arial Narrow"/>
                <w:i/>
                <w:color w:val="5B9BD5" w:themeColor="accent5"/>
                <w:sz w:val="20"/>
                <w:szCs w:val="20"/>
              </w:rPr>
              <w:t>ωσαν</w:t>
            </w:r>
            <w:r w:rsidRPr="004673D1">
              <w:rPr>
                <w:rFonts w:ascii="Arial Narrow" w:hAnsi="Arial Narrow"/>
                <w:i/>
                <w:color w:val="FF0000"/>
                <w:sz w:val="20"/>
                <w:szCs w:val="20"/>
              </w:rPr>
              <w:t xml:space="preserve">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FF0000"/>
                <w:sz w:val="20"/>
                <w:szCs w:val="20"/>
              </w:rPr>
              <w:t xml:space="preserve"> </w:t>
            </w:r>
            <w:r w:rsidRPr="004673D1">
              <w:rPr>
                <w:rFonts w:ascii="Arial" w:hAnsi="Arial" w:cs="Arial"/>
                <w:i/>
                <w:color w:val="FF0000"/>
                <w:sz w:val="20"/>
                <w:szCs w:val="20"/>
              </w:rPr>
              <w:t>ἀ</w:t>
            </w:r>
            <w:r w:rsidRPr="004673D1">
              <w:rPr>
                <w:rFonts w:ascii="Arial Narrow" w:hAnsi="Arial Narrow"/>
                <w:i/>
                <w:color w:val="FF0000"/>
                <w:sz w:val="20"/>
                <w:szCs w:val="20"/>
              </w:rPr>
              <w:t>π</w:t>
            </w:r>
            <w:r w:rsidRPr="004673D1">
              <w:rPr>
                <w:rFonts w:ascii="Arial" w:hAnsi="Arial" w:cs="Arial"/>
                <w:i/>
                <w:color w:val="FF0000"/>
                <w:sz w:val="20"/>
                <w:szCs w:val="20"/>
              </w:rPr>
              <w:t>έ</w:t>
            </w:r>
            <w:r w:rsidRPr="004673D1">
              <w:rPr>
                <w:rFonts w:ascii="Arial Narrow" w:hAnsi="Arial Narrow"/>
                <w:i/>
                <w:color w:val="FF0000"/>
                <w:sz w:val="20"/>
                <w:szCs w:val="20"/>
              </w:rPr>
              <w:t xml:space="preserve">στειλαν </w:t>
            </w:r>
            <w:r w:rsidRPr="004673D1">
              <w:rPr>
                <w:rFonts w:ascii="Arial" w:hAnsi="Arial" w:cs="Arial"/>
                <w:i/>
                <w:color w:val="FF0000"/>
                <w:sz w:val="20"/>
                <w:szCs w:val="20"/>
              </w:rPr>
              <w:t>ἠ</w:t>
            </w:r>
            <w:r w:rsidRPr="004673D1">
              <w:rPr>
                <w:rFonts w:ascii="Arial Narrow" w:hAnsi="Arial Narrow"/>
                <w:i/>
                <w:color w:val="FF0000"/>
                <w:sz w:val="20"/>
                <w:szCs w:val="20"/>
              </w:rPr>
              <w:t>τιμωμ</w:t>
            </w:r>
            <w:r w:rsidRPr="004673D1">
              <w:rPr>
                <w:rFonts w:ascii="Arial" w:hAnsi="Arial" w:cs="Arial"/>
                <w:i/>
                <w:color w:val="FF0000"/>
                <w:sz w:val="20"/>
                <w:szCs w:val="20"/>
              </w:rPr>
              <w:t>έ</w:t>
            </w:r>
            <w:r w:rsidRPr="004673D1">
              <w:rPr>
                <w:rFonts w:ascii="Arial Narrow" w:hAnsi="Arial Narrow"/>
                <w:i/>
                <w:color w:val="FF0000"/>
                <w:sz w:val="20"/>
                <w:szCs w:val="20"/>
              </w:rPr>
              <w:t>νον</w:t>
            </w:r>
            <w:bookmarkEnd w:id="342"/>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 xml:space="preserve">5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FF0000"/>
                <w:sz w:val="20"/>
                <w:szCs w:val="20"/>
              </w:rPr>
              <w:t xml:space="preserve"> π</w:t>
            </w:r>
            <w:r w:rsidRPr="004673D1">
              <w:rPr>
                <w:rFonts w:ascii="Arial" w:hAnsi="Arial" w:cs="Arial"/>
                <w:i/>
                <w:color w:val="FF0000"/>
                <w:sz w:val="20"/>
                <w:szCs w:val="20"/>
              </w:rPr>
              <w:t>ά</w:t>
            </w:r>
            <w:r w:rsidRPr="004673D1">
              <w:rPr>
                <w:rFonts w:ascii="Arial Narrow" w:hAnsi="Arial Narrow"/>
                <w:i/>
                <w:color w:val="FF0000"/>
                <w:sz w:val="20"/>
                <w:szCs w:val="20"/>
              </w:rPr>
              <w:t xml:space="preserve">λιν </w:t>
            </w:r>
            <w:r w:rsidRPr="004673D1">
              <w:rPr>
                <w:rFonts w:ascii="Arial" w:hAnsi="Arial" w:cs="Arial"/>
                <w:i/>
                <w:color w:val="5B9BD5" w:themeColor="accent5"/>
                <w:sz w:val="20"/>
                <w:szCs w:val="20"/>
              </w:rPr>
              <w:t>ἄ</w:t>
            </w:r>
            <w:r w:rsidRPr="004673D1">
              <w:rPr>
                <w:rFonts w:ascii="Arial Narrow" w:hAnsi="Arial Narrow"/>
                <w:i/>
                <w:color w:val="5B9BD5" w:themeColor="accent5"/>
                <w:sz w:val="20"/>
                <w:szCs w:val="20"/>
              </w:rPr>
              <w:t>λλον</w:t>
            </w:r>
            <w:r w:rsidRPr="004673D1">
              <w:rPr>
                <w:rFonts w:ascii="Arial Narrow" w:hAnsi="Arial Narrow"/>
                <w:i/>
                <w:color w:val="FF0000"/>
                <w:sz w:val="20"/>
                <w:szCs w:val="20"/>
              </w:rPr>
              <w:t xml:space="preserve"> </w:t>
            </w:r>
            <w:r w:rsidRPr="004673D1">
              <w:rPr>
                <w:rFonts w:ascii="Arial" w:hAnsi="Arial" w:cs="Arial"/>
                <w:i/>
                <w:color w:val="FF0000"/>
                <w:sz w:val="20"/>
                <w:szCs w:val="20"/>
              </w:rPr>
              <w:t>ἀ</w:t>
            </w:r>
            <w:r w:rsidRPr="004673D1">
              <w:rPr>
                <w:rFonts w:ascii="Arial Narrow" w:hAnsi="Arial Narrow"/>
                <w:i/>
                <w:color w:val="FF0000"/>
                <w:sz w:val="20"/>
                <w:szCs w:val="20"/>
              </w:rPr>
              <w:t>π</w:t>
            </w:r>
            <w:r w:rsidRPr="004673D1">
              <w:rPr>
                <w:rFonts w:ascii="Arial" w:hAnsi="Arial" w:cs="Arial"/>
                <w:i/>
                <w:color w:val="FF0000"/>
                <w:sz w:val="20"/>
                <w:szCs w:val="20"/>
              </w:rPr>
              <w:t>έ</w:t>
            </w:r>
            <w:r w:rsidRPr="004673D1">
              <w:rPr>
                <w:rFonts w:ascii="Arial Narrow" w:hAnsi="Arial Narrow"/>
                <w:i/>
                <w:color w:val="FF0000"/>
                <w:sz w:val="20"/>
                <w:szCs w:val="20"/>
              </w:rPr>
              <w:t>στειλε</w:t>
            </w:r>
            <w:r w:rsidRPr="004673D1">
              <w:rPr>
                <w:rFonts w:ascii="Arial Narrow" w:hAnsi="Arial Narrow"/>
                <w:i/>
                <w:sz w:val="20"/>
                <w:szCs w:val="20"/>
              </w:rPr>
              <w:t xml:space="preserve">· </w:t>
            </w:r>
            <w:r w:rsidRPr="004673D1">
              <w:rPr>
                <w:rFonts w:ascii="Arial Narrow" w:hAnsi="Arial Narrow"/>
                <w:i/>
                <w:color w:val="5B9BD5" w:themeColor="accent5"/>
                <w:sz w:val="20"/>
                <w:szCs w:val="20"/>
              </w:rPr>
              <w:t>κ</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κε</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 xml:space="preserve">νον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κτειναν,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πολλο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 xml:space="preserve">ς </w:t>
            </w:r>
            <w:r w:rsidRPr="004673D1">
              <w:rPr>
                <w:rFonts w:ascii="Arial" w:hAnsi="Arial" w:cs="Arial"/>
                <w:i/>
                <w:color w:val="5B9BD5" w:themeColor="accent5"/>
                <w:sz w:val="20"/>
                <w:szCs w:val="20"/>
              </w:rPr>
              <w:t>ἄ</w:t>
            </w:r>
            <w:r w:rsidRPr="004673D1">
              <w:rPr>
                <w:rFonts w:ascii="Arial Narrow" w:hAnsi="Arial Narrow"/>
                <w:i/>
                <w:color w:val="5B9BD5" w:themeColor="accent5"/>
                <w:sz w:val="20"/>
                <w:szCs w:val="20"/>
              </w:rPr>
              <w:t>λλους, ο</w:t>
            </w:r>
            <w:r w:rsidRPr="004673D1">
              <w:rPr>
                <w:rFonts w:ascii="Arial" w:hAnsi="Arial" w:cs="Arial"/>
                <w:i/>
                <w:color w:val="5B9BD5" w:themeColor="accent5"/>
                <w:sz w:val="20"/>
                <w:szCs w:val="20"/>
              </w:rPr>
              <w:t>ὓ</w:t>
            </w:r>
            <w:r w:rsidRPr="004673D1">
              <w:rPr>
                <w:rFonts w:ascii="Arial Narrow" w:hAnsi="Arial Narrow"/>
                <w:i/>
                <w:color w:val="5B9BD5" w:themeColor="accent5"/>
                <w:sz w:val="20"/>
                <w:szCs w:val="20"/>
              </w:rPr>
              <w:t>ς μ</w:t>
            </w:r>
            <w:r w:rsidRPr="004673D1">
              <w:rPr>
                <w:rFonts w:ascii="Arial" w:hAnsi="Arial" w:cs="Arial"/>
                <w:i/>
                <w:color w:val="5B9BD5" w:themeColor="accent5"/>
                <w:sz w:val="20"/>
                <w:szCs w:val="20"/>
              </w:rPr>
              <w:t>ὲ</w:t>
            </w:r>
            <w:r w:rsidRPr="004673D1">
              <w:rPr>
                <w:rFonts w:ascii="Arial Narrow" w:hAnsi="Arial Narrow"/>
                <w:i/>
                <w:color w:val="5B9BD5" w:themeColor="accent5"/>
                <w:sz w:val="20"/>
                <w:szCs w:val="20"/>
              </w:rPr>
              <w:t>ν δ</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ροντες, ο</w:t>
            </w:r>
            <w:r w:rsidRPr="004673D1">
              <w:rPr>
                <w:rFonts w:ascii="Arial" w:hAnsi="Arial" w:cs="Arial"/>
                <w:i/>
                <w:color w:val="5B9BD5" w:themeColor="accent5"/>
                <w:sz w:val="20"/>
                <w:szCs w:val="20"/>
              </w:rPr>
              <w:t>ὓ</w:t>
            </w:r>
            <w:r w:rsidRPr="004673D1">
              <w:rPr>
                <w:rFonts w:ascii="Arial Narrow" w:hAnsi="Arial Narrow"/>
                <w:i/>
                <w:color w:val="5B9BD5" w:themeColor="accent5"/>
                <w:sz w:val="20"/>
                <w:szCs w:val="20"/>
              </w:rPr>
              <w:t>ς δ</w:t>
            </w:r>
            <w:r w:rsidRPr="004673D1">
              <w:rPr>
                <w:rFonts w:ascii="Arial" w:hAnsi="Arial" w:cs="Arial"/>
                <w:i/>
                <w:color w:val="5B9BD5" w:themeColor="accent5"/>
                <w:sz w:val="20"/>
                <w:szCs w:val="20"/>
              </w:rPr>
              <w:t>ὲ</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ποκτ</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ννοντες</w:t>
            </w:r>
          </w:p>
          <w:p w:rsidR="00FF2C10" w:rsidRPr="004673D1" w:rsidRDefault="00FF2C10" w:rsidP="00FF2C10">
            <w:pPr>
              <w:widowControl w:val="0"/>
              <w:spacing w:after="0" w:line="240" w:lineRule="auto"/>
              <w:contextualSpacing/>
              <w:rPr>
                <w:rFonts w:ascii="Arial Narrow" w:hAnsi="Arial Narrow"/>
                <w:i/>
                <w:color w:val="5B9BD5" w:themeColor="accent5"/>
                <w:sz w:val="20"/>
                <w:szCs w:val="20"/>
              </w:rPr>
            </w:pPr>
            <w:r w:rsidRPr="004673D1">
              <w:rPr>
                <w:rFonts w:ascii="Arial Narrow" w:hAnsi="Arial Narrow"/>
                <w:i/>
                <w:sz w:val="20"/>
                <w:szCs w:val="20"/>
              </w:rPr>
              <w:t xml:space="preserve">6  </w:t>
            </w:r>
            <w:r w:rsidRPr="004673D1">
              <w:rPr>
                <w:rFonts w:ascii="Arial" w:hAnsi="Arial" w:cs="Arial"/>
                <w:i/>
                <w:color w:val="5B9BD5" w:themeColor="accent5"/>
                <w:sz w:val="20"/>
                <w:szCs w:val="20"/>
              </w:rPr>
              <w:t>ἔ</w:t>
            </w:r>
            <w:r w:rsidRPr="004673D1">
              <w:rPr>
                <w:rFonts w:ascii="Arial Narrow" w:hAnsi="Arial Narrow"/>
                <w:i/>
                <w:color w:val="5B9BD5" w:themeColor="accent5"/>
                <w:sz w:val="20"/>
                <w:szCs w:val="20"/>
              </w:rPr>
              <w:t>τι</w:t>
            </w:r>
            <w:r w:rsidRPr="004673D1">
              <w:rPr>
                <w:rFonts w:ascii="Arial Narrow" w:hAnsi="Arial Narrow"/>
                <w:i/>
                <w:sz w:val="20"/>
                <w:szCs w:val="20"/>
              </w:rPr>
              <w:t xml:space="preserve"> </w:t>
            </w:r>
            <w:r w:rsidRPr="004673D1">
              <w:rPr>
                <w:rFonts w:ascii="Arial Narrow" w:hAnsi="Arial Narrow"/>
                <w:i/>
                <w:color w:val="FF0000"/>
                <w:sz w:val="20"/>
                <w:szCs w:val="20"/>
              </w:rPr>
              <w:t>ο</w:t>
            </w:r>
            <w:r w:rsidRPr="004673D1">
              <w:rPr>
                <w:rFonts w:ascii="Arial" w:hAnsi="Arial" w:cs="Arial"/>
                <w:i/>
                <w:color w:val="FF0000"/>
                <w:sz w:val="20"/>
                <w:szCs w:val="20"/>
              </w:rPr>
              <w:t>ὖ</w:t>
            </w:r>
            <w:r w:rsidRPr="004673D1">
              <w:rPr>
                <w:rFonts w:ascii="Arial Narrow" w:hAnsi="Arial Narrow"/>
                <w:i/>
                <w:color w:val="FF0000"/>
                <w:sz w:val="20"/>
                <w:szCs w:val="20"/>
              </w:rPr>
              <w:t xml:space="preserve">ν </w:t>
            </w:r>
            <w:r w:rsidRPr="004673D1">
              <w:rPr>
                <w:rFonts w:ascii="Arial" w:hAnsi="Arial" w:cs="Arial"/>
                <w:i/>
                <w:color w:val="FF0000"/>
                <w:sz w:val="20"/>
                <w:szCs w:val="20"/>
              </w:rPr>
              <w:t>ἕ</w:t>
            </w:r>
            <w:r w:rsidRPr="004673D1">
              <w:rPr>
                <w:rFonts w:ascii="Arial Narrow" w:hAnsi="Arial Narrow"/>
                <w:i/>
                <w:color w:val="FF0000"/>
                <w:sz w:val="20"/>
                <w:szCs w:val="20"/>
              </w:rPr>
              <w:t>να υ</w:t>
            </w:r>
            <w:r w:rsidRPr="004673D1">
              <w:rPr>
                <w:rFonts w:ascii="Arial" w:hAnsi="Arial" w:cs="Arial"/>
                <w:i/>
                <w:color w:val="FF0000"/>
                <w:sz w:val="20"/>
                <w:szCs w:val="20"/>
              </w:rPr>
              <w:t>ἱὸ</w:t>
            </w:r>
            <w:r w:rsidRPr="004673D1">
              <w:rPr>
                <w:rFonts w:ascii="Arial Narrow" w:hAnsi="Arial Narrow"/>
                <w:i/>
                <w:color w:val="FF0000"/>
                <w:sz w:val="20"/>
                <w:szCs w:val="20"/>
              </w:rPr>
              <w:t xml:space="preserve">ν </w:t>
            </w:r>
            <w:r w:rsidRPr="004673D1">
              <w:rPr>
                <w:rFonts w:ascii="Arial" w:hAnsi="Arial" w:cs="Arial"/>
                <w:i/>
                <w:color w:val="FF0000"/>
                <w:sz w:val="20"/>
                <w:szCs w:val="20"/>
              </w:rPr>
              <w:t>ἔ</w:t>
            </w:r>
            <w:r w:rsidRPr="004673D1">
              <w:rPr>
                <w:rFonts w:ascii="Arial Narrow" w:hAnsi="Arial Narrow"/>
                <w:i/>
                <w:color w:val="FF0000"/>
                <w:sz w:val="20"/>
                <w:szCs w:val="20"/>
              </w:rPr>
              <w:t xml:space="preserve">χων, </w:t>
            </w:r>
            <w:r w:rsidRPr="004673D1">
              <w:rPr>
                <w:rFonts w:ascii="Arial" w:hAnsi="Arial" w:cs="Arial"/>
                <w:i/>
                <w:color w:val="FF0000"/>
                <w:sz w:val="20"/>
                <w:szCs w:val="20"/>
              </w:rPr>
              <w:t>ἀ</w:t>
            </w:r>
            <w:r w:rsidRPr="004673D1">
              <w:rPr>
                <w:rFonts w:ascii="Arial Narrow" w:hAnsi="Arial Narrow"/>
                <w:i/>
                <w:color w:val="FF0000"/>
                <w:sz w:val="20"/>
                <w:szCs w:val="20"/>
              </w:rPr>
              <w:t>γαπητ</w:t>
            </w:r>
            <w:r w:rsidRPr="004673D1">
              <w:rPr>
                <w:rFonts w:ascii="Arial" w:hAnsi="Arial" w:cs="Arial"/>
                <w:i/>
                <w:color w:val="FF0000"/>
                <w:sz w:val="20"/>
                <w:szCs w:val="20"/>
              </w:rPr>
              <w:t>ὸ</w:t>
            </w:r>
            <w:r w:rsidRPr="004673D1">
              <w:rPr>
                <w:rFonts w:ascii="Arial Narrow" w:hAnsi="Arial Narrow"/>
                <w:i/>
                <w:color w:val="FF0000"/>
                <w:sz w:val="20"/>
                <w:szCs w:val="20"/>
              </w:rPr>
              <w:t>ν α</w:t>
            </w:r>
            <w:r w:rsidRPr="004673D1">
              <w:rPr>
                <w:rFonts w:ascii="Arial" w:hAnsi="Arial" w:cs="Arial"/>
                <w:i/>
                <w:color w:val="FF0000"/>
                <w:sz w:val="20"/>
                <w:szCs w:val="20"/>
              </w:rPr>
              <w:t>ὐ</w:t>
            </w:r>
            <w:r w:rsidRPr="004673D1">
              <w:rPr>
                <w:rFonts w:ascii="Arial Narrow" w:hAnsi="Arial Narrow"/>
                <w:i/>
                <w:color w:val="FF0000"/>
                <w:sz w:val="20"/>
                <w:szCs w:val="20"/>
              </w:rPr>
              <w:t>το</w:t>
            </w:r>
            <w:r w:rsidRPr="004673D1">
              <w:rPr>
                <w:rFonts w:ascii="Arial" w:hAnsi="Arial" w:cs="Arial"/>
                <w:i/>
                <w:color w:val="FF0000"/>
                <w:sz w:val="20"/>
                <w:szCs w:val="20"/>
              </w:rPr>
              <w:t>ῦ</w:t>
            </w:r>
            <w:r w:rsidRPr="004673D1">
              <w:rPr>
                <w:rFonts w:ascii="Arial Narrow" w:hAnsi="Arial Narrow"/>
                <w:i/>
                <w:color w:val="FF0000"/>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στειλε</w:t>
            </w:r>
            <w:r w:rsidRPr="004673D1">
              <w:rPr>
                <w:rFonts w:ascii="Arial Narrow" w:hAnsi="Arial Narrow"/>
                <w:i/>
                <w:color w:val="FF0000"/>
                <w:sz w:val="20"/>
                <w:szCs w:val="20"/>
              </w:rPr>
              <w:t xml:space="preserve"> κα</w:t>
            </w:r>
            <w:r w:rsidRPr="004673D1">
              <w:rPr>
                <w:rFonts w:ascii="Arial" w:hAnsi="Arial" w:cs="Arial"/>
                <w:i/>
                <w:color w:val="FF0000"/>
                <w:sz w:val="20"/>
                <w:szCs w:val="20"/>
              </w:rPr>
              <w:t>ὶ</w:t>
            </w:r>
            <w:r w:rsidRPr="004673D1">
              <w:rPr>
                <w:rFonts w:ascii="Arial Narrow" w:hAnsi="Arial Narrow"/>
                <w:i/>
                <w:color w:val="FF0000"/>
                <w:sz w:val="20"/>
                <w:szCs w:val="20"/>
              </w:rPr>
              <w:t xml:space="preserve"> </w:t>
            </w:r>
            <w:r w:rsidRPr="004673D1">
              <w:rPr>
                <w:rFonts w:ascii="Arial Narrow" w:hAnsi="Arial Narrow"/>
                <w:i/>
                <w:color w:val="5B9BD5" w:themeColor="accent5"/>
                <w:sz w:val="20"/>
                <w:szCs w:val="20"/>
              </w:rPr>
              <w:t>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ν</w:t>
            </w:r>
            <w:r w:rsidRPr="004673D1">
              <w:rPr>
                <w:rFonts w:ascii="Arial Narrow" w:hAnsi="Arial Narrow"/>
                <w:i/>
                <w:color w:val="FF0000"/>
                <w:sz w:val="20"/>
                <w:szCs w:val="20"/>
              </w:rPr>
              <w:t xml:space="preserve"> </w:t>
            </w:r>
            <w:r w:rsidRPr="004673D1">
              <w:rPr>
                <w:rFonts w:ascii="Arial" w:hAnsi="Arial" w:cs="Arial"/>
                <w:i/>
                <w:color w:val="5B9BD5" w:themeColor="accent5"/>
                <w:sz w:val="20"/>
                <w:szCs w:val="20"/>
              </w:rPr>
              <w:t>ἔ</w:t>
            </w:r>
            <w:r w:rsidRPr="004673D1">
              <w:rPr>
                <w:rFonts w:ascii="Arial Narrow" w:hAnsi="Arial Narrow"/>
                <w:i/>
                <w:color w:val="5B9BD5" w:themeColor="accent5"/>
                <w:sz w:val="20"/>
                <w:szCs w:val="20"/>
              </w:rPr>
              <w:t>σχατον πρ</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ς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ς λ</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 xml:space="preserve">γων </w:t>
            </w:r>
            <w:r w:rsidRPr="004673D1">
              <w:rPr>
                <w:rFonts w:ascii="Arial" w:hAnsi="Arial" w:cs="Arial"/>
                <w:i/>
                <w:color w:val="5B9BD5" w:themeColor="accent5"/>
                <w:sz w:val="20"/>
                <w:szCs w:val="20"/>
              </w:rPr>
              <w:t>ὅ</w:t>
            </w:r>
            <w:r w:rsidRPr="004673D1">
              <w:rPr>
                <w:rFonts w:ascii="Arial Narrow" w:hAnsi="Arial Narrow"/>
                <w:i/>
                <w:color w:val="5B9BD5" w:themeColor="accent5"/>
                <w:sz w:val="20"/>
                <w:szCs w:val="20"/>
              </w:rPr>
              <w:t xml:space="preserve">τι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ντραπ</w:t>
            </w:r>
            <w:r w:rsidRPr="004673D1">
              <w:rPr>
                <w:rFonts w:ascii="Arial" w:hAnsi="Arial" w:cs="Arial"/>
                <w:i/>
                <w:color w:val="5B9BD5" w:themeColor="accent5"/>
                <w:sz w:val="20"/>
                <w:szCs w:val="20"/>
              </w:rPr>
              <w:t>ή</w:t>
            </w:r>
            <w:r w:rsidRPr="004673D1">
              <w:rPr>
                <w:rFonts w:ascii="Arial Narrow" w:hAnsi="Arial Narrow"/>
                <w:i/>
                <w:color w:val="5B9BD5" w:themeColor="accent5"/>
                <w:sz w:val="20"/>
                <w:szCs w:val="20"/>
              </w:rPr>
              <w:t>σονται 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ν υ</w:t>
            </w:r>
            <w:r w:rsidRPr="004673D1">
              <w:rPr>
                <w:rFonts w:ascii="Arial" w:hAnsi="Arial" w:cs="Arial"/>
                <w:i/>
                <w:color w:val="5B9BD5" w:themeColor="accent5"/>
                <w:sz w:val="20"/>
                <w:szCs w:val="20"/>
              </w:rPr>
              <w:t>ἱό</w:t>
            </w:r>
            <w:r w:rsidRPr="004673D1">
              <w:rPr>
                <w:rFonts w:ascii="Arial Narrow" w:hAnsi="Arial Narrow"/>
                <w:i/>
                <w:color w:val="5B9BD5" w:themeColor="accent5"/>
                <w:sz w:val="20"/>
                <w:szCs w:val="20"/>
              </w:rPr>
              <w:t>ν μου</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 xml:space="preserve">7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κε</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νοι δ</w:t>
            </w:r>
            <w:r w:rsidRPr="004673D1">
              <w:rPr>
                <w:rFonts w:ascii="Arial" w:hAnsi="Arial" w:cs="Arial"/>
                <w:i/>
                <w:color w:val="5B9BD5" w:themeColor="accent5"/>
                <w:sz w:val="20"/>
                <w:szCs w:val="20"/>
              </w:rPr>
              <w:t>ὲ</w:t>
            </w:r>
            <w:r w:rsidRPr="004673D1">
              <w:rPr>
                <w:rFonts w:ascii="Arial Narrow" w:hAnsi="Arial Narrow"/>
                <w:i/>
                <w:color w:val="5B9BD5" w:themeColor="accent5"/>
                <w:sz w:val="20"/>
                <w:szCs w:val="20"/>
              </w:rPr>
              <w:t xml:space="preserve"> ο</w:t>
            </w:r>
            <w:r w:rsidRPr="004673D1">
              <w:rPr>
                <w:rFonts w:ascii="Arial" w:hAnsi="Arial" w:cs="Arial"/>
                <w:i/>
                <w:color w:val="5B9BD5" w:themeColor="accent5"/>
                <w:sz w:val="20"/>
                <w:szCs w:val="20"/>
              </w:rPr>
              <w:t>ἱ</w:t>
            </w:r>
            <w:r w:rsidRPr="004673D1">
              <w:rPr>
                <w:rFonts w:ascii="Arial Narrow" w:hAnsi="Arial Narrow"/>
                <w:i/>
                <w:sz w:val="20"/>
                <w:szCs w:val="20"/>
              </w:rPr>
              <w:t xml:space="preserve"> </w:t>
            </w:r>
            <w:r w:rsidRPr="004673D1">
              <w:rPr>
                <w:rFonts w:ascii="Arial Narrow" w:hAnsi="Arial Narrow"/>
                <w:i/>
                <w:color w:val="5B9BD5" w:themeColor="accent5"/>
                <w:sz w:val="20"/>
                <w:szCs w:val="20"/>
              </w:rPr>
              <w:t>γεωργο</w:t>
            </w:r>
            <w:r w:rsidRPr="004673D1">
              <w:rPr>
                <w:rFonts w:ascii="Arial" w:hAnsi="Arial" w:cs="Arial"/>
                <w:i/>
                <w:color w:val="5B9BD5" w:themeColor="accent5"/>
                <w:sz w:val="20"/>
                <w:szCs w:val="20"/>
              </w:rPr>
              <w:t>ί</w:t>
            </w:r>
            <w:r w:rsidRPr="004673D1">
              <w:rPr>
                <w:rFonts w:ascii="Arial Narrow" w:hAnsi="Arial Narrow"/>
                <w:i/>
                <w:color w:val="FF0000"/>
                <w:sz w:val="20"/>
                <w:szCs w:val="20"/>
              </w:rPr>
              <w:t>, θεασ</w:t>
            </w:r>
            <w:r w:rsidRPr="004673D1">
              <w:rPr>
                <w:rFonts w:ascii="Arial" w:hAnsi="Arial" w:cs="Arial"/>
                <w:i/>
                <w:color w:val="FF0000"/>
                <w:sz w:val="20"/>
                <w:szCs w:val="20"/>
              </w:rPr>
              <w:t>ά</w:t>
            </w:r>
            <w:r w:rsidRPr="004673D1">
              <w:rPr>
                <w:rFonts w:ascii="Arial Narrow" w:hAnsi="Arial Narrow"/>
                <w:i/>
                <w:color w:val="FF0000"/>
                <w:sz w:val="20"/>
                <w:szCs w:val="20"/>
              </w:rPr>
              <w:t>μενοι α</w:t>
            </w:r>
            <w:r w:rsidRPr="004673D1">
              <w:rPr>
                <w:rFonts w:ascii="Arial" w:hAnsi="Arial" w:cs="Arial"/>
                <w:i/>
                <w:color w:val="FF0000"/>
                <w:sz w:val="20"/>
                <w:szCs w:val="20"/>
              </w:rPr>
              <w:t>ὐ</w:t>
            </w:r>
            <w:r w:rsidRPr="004673D1">
              <w:rPr>
                <w:rFonts w:ascii="Arial Narrow" w:hAnsi="Arial Narrow"/>
                <w:i/>
                <w:color w:val="FF0000"/>
                <w:sz w:val="20"/>
                <w:szCs w:val="20"/>
              </w:rPr>
              <w:t>τ</w:t>
            </w:r>
            <w:r w:rsidRPr="004673D1">
              <w:rPr>
                <w:rFonts w:ascii="Arial" w:hAnsi="Arial" w:cs="Arial"/>
                <w:i/>
                <w:color w:val="FF0000"/>
                <w:sz w:val="20"/>
                <w:szCs w:val="20"/>
              </w:rPr>
              <w:t>ὸ</w:t>
            </w:r>
            <w:r w:rsidRPr="004673D1">
              <w:rPr>
                <w:rFonts w:ascii="Arial Narrow" w:hAnsi="Arial Narrow"/>
                <w:i/>
                <w:color w:val="FF0000"/>
                <w:sz w:val="20"/>
                <w:szCs w:val="20"/>
              </w:rPr>
              <w:t xml:space="preserve">ν </w:t>
            </w:r>
            <w:r w:rsidRPr="004673D1">
              <w:rPr>
                <w:rFonts w:ascii="Arial" w:hAnsi="Arial" w:cs="Arial"/>
                <w:i/>
                <w:color w:val="FF0000"/>
                <w:sz w:val="20"/>
                <w:szCs w:val="20"/>
              </w:rPr>
              <w:t>ἐ</w:t>
            </w:r>
            <w:r w:rsidRPr="004673D1">
              <w:rPr>
                <w:rFonts w:ascii="Arial Narrow" w:hAnsi="Arial Narrow"/>
                <w:i/>
                <w:color w:val="FF0000"/>
                <w:sz w:val="20"/>
                <w:szCs w:val="20"/>
              </w:rPr>
              <w:t>ρχ</w:t>
            </w:r>
            <w:r w:rsidRPr="004673D1">
              <w:rPr>
                <w:rFonts w:ascii="Arial" w:hAnsi="Arial" w:cs="Arial"/>
                <w:i/>
                <w:color w:val="FF0000"/>
                <w:sz w:val="20"/>
                <w:szCs w:val="20"/>
              </w:rPr>
              <w:t>ό</w:t>
            </w:r>
            <w:r w:rsidRPr="004673D1">
              <w:rPr>
                <w:rFonts w:ascii="Arial Narrow" w:hAnsi="Arial Narrow"/>
                <w:i/>
                <w:color w:val="FF0000"/>
                <w:sz w:val="20"/>
                <w:szCs w:val="20"/>
              </w:rPr>
              <w:t>μενον,</w:t>
            </w:r>
            <w:r w:rsidRPr="004673D1">
              <w:rPr>
                <w:rFonts w:ascii="Arial Narrow" w:hAnsi="Arial Narrow"/>
                <w:i/>
                <w:sz w:val="20"/>
                <w:szCs w:val="20"/>
              </w:rPr>
              <w:t xml:space="preserve"> </w:t>
            </w:r>
            <w:r w:rsidRPr="004673D1">
              <w:rPr>
                <w:rFonts w:ascii="Arial Narrow" w:hAnsi="Arial Narrow"/>
                <w:i/>
                <w:color w:val="5B9BD5" w:themeColor="accent5"/>
                <w:sz w:val="20"/>
                <w:szCs w:val="20"/>
              </w:rPr>
              <w:t>πρ</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 xml:space="preserve">ς </w:t>
            </w:r>
            <w:r w:rsidRPr="004673D1">
              <w:rPr>
                <w:rFonts w:ascii="Arial" w:hAnsi="Arial" w:cs="Arial"/>
                <w:i/>
                <w:color w:val="5B9BD5" w:themeColor="accent5"/>
                <w:sz w:val="20"/>
                <w:szCs w:val="20"/>
              </w:rPr>
              <w:t>ἑ</w:t>
            </w:r>
            <w:r w:rsidRPr="004673D1">
              <w:rPr>
                <w:rFonts w:ascii="Arial Narrow" w:hAnsi="Arial Narrow"/>
                <w:i/>
                <w:color w:val="5B9BD5" w:themeColor="accent5"/>
                <w:sz w:val="20"/>
                <w:szCs w:val="20"/>
              </w:rPr>
              <w:t>αυτο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ς</w:t>
            </w:r>
            <w:r w:rsidRPr="004673D1">
              <w:rPr>
                <w:rFonts w:ascii="Arial Narrow" w:hAnsi="Arial Narrow"/>
                <w:i/>
                <w:color w:val="FF0000"/>
                <w:sz w:val="20"/>
                <w:szCs w:val="20"/>
              </w:rPr>
              <w:t xml:space="preserve"> ε</w:t>
            </w:r>
            <w:r w:rsidRPr="004673D1">
              <w:rPr>
                <w:rFonts w:ascii="Arial" w:hAnsi="Arial" w:cs="Arial"/>
                <w:i/>
                <w:color w:val="FF0000"/>
                <w:sz w:val="20"/>
                <w:szCs w:val="20"/>
              </w:rPr>
              <w:t>ἶ</w:t>
            </w:r>
            <w:r w:rsidRPr="004673D1">
              <w:rPr>
                <w:rFonts w:ascii="Arial Narrow" w:hAnsi="Arial Narrow"/>
                <w:i/>
                <w:color w:val="FF0000"/>
                <w:sz w:val="20"/>
                <w:szCs w:val="20"/>
              </w:rPr>
              <w:t xml:space="preserve">πον </w:t>
            </w:r>
            <w:r w:rsidRPr="004673D1">
              <w:rPr>
                <w:rFonts w:ascii="Arial" w:hAnsi="Arial" w:cs="Arial"/>
                <w:i/>
                <w:color w:val="5B9BD5" w:themeColor="accent5"/>
                <w:sz w:val="20"/>
                <w:szCs w:val="20"/>
              </w:rPr>
              <w:t>ὅ</w:t>
            </w:r>
            <w:r w:rsidRPr="004673D1">
              <w:rPr>
                <w:rFonts w:ascii="Arial Narrow" w:hAnsi="Arial Narrow"/>
                <w:i/>
                <w:color w:val="5B9BD5" w:themeColor="accent5"/>
                <w:sz w:val="20"/>
                <w:szCs w:val="20"/>
              </w:rPr>
              <w:t>τι ο</w:t>
            </w:r>
            <w:r w:rsidRPr="004673D1">
              <w:rPr>
                <w:rFonts w:ascii="Arial" w:hAnsi="Arial" w:cs="Arial"/>
                <w:i/>
                <w:color w:val="5B9BD5" w:themeColor="accent5"/>
                <w:sz w:val="20"/>
                <w:szCs w:val="20"/>
              </w:rPr>
              <w:t>ὗ</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ό</w:t>
            </w:r>
            <w:r w:rsidRPr="004673D1">
              <w:rPr>
                <w:rFonts w:ascii="Arial Narrow" w:hAnsi="Arial Narrow"/>
                <w:i/>
                <w:color w:val="5B9BD5" w:themeColor="accent5"/>
                <w:sz w:val="20"/>
                <w:szCs w:val="20"/>
              </w:rPr>
              <w:t xml:space="preserve">ς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 xml:space="preserve">στιν </w:t>
            </w:r>
            <w:r w:rsidRPr="004673D1">
              <w:rPr>
                <w:rFonts w:ascii="Arial" w:hAnsi="Arial" w:cs="Arial"/>
                <w:i/>
                <w:color w:val="5B9BD5" w:themeColor="accent5"/>
                <w:sz w:val="20"/>
                <w:szCs w:val="20"/>
              </w:rPr>
              <w:t>ὁ</w:t>
            </w:r>
            <w:r w:rsidRPr="004673D1">
              <w:rPr>
                <w:rFonts w:ascii="Arial Narrow" w:hAnsi="Arial Narrow"/>
                <w:i/>
                <w:color w:val="5B9BD5" w:themeColor="accent5"/>
                <w:sz w:val="20"/>
                <w:szCs w:val="20"/>
              </w:rPr>
              <w:t xml:space="preserve"> κληρον</w:t>
            </w:r>
            <w:r w:rsidRPr="004673D1">
              <w:rPr>
                <w:rFonts w:ascii="Arial" w:hAnsi="Arial" w:cs="Arial"/>
                <w:i/>
                <w:color w:val="5B9BD5" w:themeColor="accent5"/>
                <w:sz w:val="20"/>
                <w:szCs w:val="20"/>
              </w:rPr>
              <w:t>ό</w:t>
            </w:r>
            <w:r w:rsidRPr="004673D1">
              <w:rPr>
                <w:rFonts w:ascii="Arial Narrow" w:hAnsi="Arial Narrow"/>
                <w:i/>
                <w:color w:val="5B9BD5" w:themeColor="accent5"/>
                <w:sz w:val="20"/>
                <w:szCs w:val="20"/>
              </w:rPr>
              <w:t>μος· δε</w:t>
            </w:r>
            <w:r w:rsidRPr="004673D1">
              <w:rPr>
                <w:rFonts w:ascii="Arial" w:hAnsi="Arial" w:cs="Arial"/>
                <w:i/>
                <w:color w:val="5B9BD5" w:themeColor="accent5"/>
                <w:sz w:val="20"/>
                <w:szCs w:val="20"/>
              </w:rPr>
              <w:t>ῦ</w:t>
            </w:r>
            <w:r w:rsidRPr="004673D1">
              <w:rPr>
                <w:rFonts w:ascii="Arial Narrow" w:hAnsi="Arial Narrow"/>
                <w:i/>
                <w:color w:val="5B9BD5" w:themeColor="accent5"/>
                <w:sz w:val="20"/>
                <w:szCs w:val="20"/>
              </w:rPr>
              <w:t xml:space="preserve">τε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ποκτε</w:t>
            </w:r>
            <w:r w:rsidRPr="004673D1">
              <w:rPr>
                <w:rFonts w:ascii="Arial" w:hAnsi="Arial" w:cs="Arial"/>
                <w:i/>
                <w:color w:val="5B9BD5" w:themeColor="accent5"/>
                <w:sz w:val="20"/>
                <w:szCs w:val="20"/>
              </w:rPr>
              <w:t>ί</w:t>
            </w:r>
            <w:r w:rsidRPr="004673D1">
              <w:rPr>
                <w:rFonts w:ascii="Arial Narrow" w:hAnsi="Arial Narrow"/>
                <w:i/>
                <w:color w:val="5B9BD5" w:themeColor="accent5"/>
                <w:sz w:val="20"/>
                <w:szCs w:val="20"/>
              </w:rPr>
              <w:t>νωμεν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ό</w:t>
            </w:r>
            <w:r w:rsidRPr="004673D1">
              <w:rPr>
                <w:rFonts w:ascii="Arial Narrow" w:hAnsi="Arial Narrow"/>
                <w:i/>
                <w:color w:val="5B9BD5" w:themeColor="accent5"/>
                <w:sz w:val="20"/>
                <w:szCs w:val="20"/>
              </w:rPr>
              <w:t>ν,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ἡ</w:t>
            </w:r>
            <w:r w:rsidRPr="004673D1">
              <w:rPr>
                <w:rFonts w:ascii="Arial Narrow" w:hAnsi="Arial Narrow"/>
                <w:i/>
                <w:color w:val="5B9BD5" w:themeColor="accent5"/>
                <w:sz w:val="20"/>
                <w:szCs w:val="20"/>
              </w:rPr>
              <w:t>μ</w:t>
            </w:r>
            <w:r w:rsidRPr="004673D1">
              <w:rPr>
                <w:rFonts w:ascii="Arial" w:hAnsi="Arial" w:cs="Arial"/>
                <w:i/>
                <w:color w:val="5B9BD5" w:themeColor="accent5"/>
                <w:sz w:val="20"/>
                <w:szCs w:val="20"/>
              </w:rPr>
              <w:t>ῶ</w:t>
            </w:r>
            <w:r w:rsidRPr="004673D1">
              <w:rPr>
                <w:rFonts w:ascii="Arial Narrow" w:hAnsi="Arial Narrow"/>
                <w:i/>
                <w:color w:val="5B9BD5" w:themeColor="accent5"/>
                <w:sz w:val="20"/>
                <w:szCs w:val="20"/>
              </w:rPr>
              <w:t xml:space="preserve">ν </w:t>
            </w:r>
            <w:r w:rsidRPr="004673D1">
              <w:rPr>
                <w:rFonts w:ascii="Arial" w:hAnsi="Arial" w:cs="Arial"/>
                <w:i/>
                <w:color w:val="5B9BD5" w:themeColor="accent5"/>
                <w:sz w:val="20"/>
                <w:szCs w:val="20"/>
              </w:rPr>
              <w:t>ἔ</w:t>
            </w:r>
            <w:r w:rsidRPr="004673D1">
              <w:rPr>
                <w:rFonts w:ascii="Arial Narrow" w:hAnsi="Arial Narrow"/>
                <w:i/>
                <w:color w:val="5B9BD5" w:themeColor="accent5"/>
                <w:sz w:val="20"/>
                <w:szCs w:val="20"/>
              </w:rPr>
              <w:t xml:space="preserve">σται </w:t>
            </w:r>
            <w:r w:rsidRPr="004673D1">
              <w:rPr>
                <w:rFonts w:ascii="Arial" w:hAnsi="Arial" w:cs="Arial"/>
                <w:i/>
                <w:color w:val="5B9BD5" w:themeColor="accent5"/>
                <w:sz w:val="20"/>
                <w:szCs w:val="20"/>
              </w:rPr>
              <w:t>ἡ</w:t>
            </w:r>
            <w:r w:rsidRPr="004673D1">
              <w:rPr>
                <w:rFonts w:ascii="Arial Narrow" w:hAnsi="Arial Narrow"/>
                <w:i/>
                <w:color w:val="5B9BD5" w:themeColor="accent5"/>
                <w:sz w:val="20"/>
                <w:szCs w:val="20"/>
              </w:rPr>
              <w:t xml:space="preserve"> κληρονομ</w:t>
            </w:r>
            <w:r w:rsidRPr="004673D1">
              <w:rPr>
                <w:rFonts w:ascii="Arial" w:hAnsi="Arial" w:cs="Arial"/>
                <w:i/>
                <w:color w:val="5B9BD5" w:themeColor="accent5"/>
                <w:sz w:val="20"/>
                <w:szCs w:val="20"/>
              </w:rPr>
              <w:t>ί</w:t>
            </w:r>
            <w:r w:rsidRPr="004673D1">
              <w:rPr>
                <w:rFonts w:ascii="Arial Narrow" w:hAnsi="Arial Narrow"/>
                <w:i/>
                <w:color w:val="5B9BD5" w:themeColor="accent5"/>
                <w:sz w:val="20"/>
                <w:szCs w:val="20"/>
              </w:rPr>
              <w:t>α</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 xml:space="preserve">8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λαβ</w:t>
            </w:r>
            <w:r w:rsidRPr="004673D1">
              <w:rPr>
                <w:rFonts w:ascii="Arial" w:hAnsi="Arial" w:cs="Arial"/>
                <w:i/>
                <w:color w:val="5B9BD5" w:themeColor="accent5"/>
                <w:sz w:val="20"/>
                <w:szCs w:val="20"/>
              </w:rPr>
              <w:t>ό</w:t>
            </w:r>
            <w:r w:rsidRPr="004673D1">
              <w:rPr>
                <w:rFonts w:ascii="Arial Narrow" w:hAnsi="Arial Narrow"/>
                <w:i/>
                <w:color w:val="5B9BD5" w:themeColor="accent5"/>
                <w:sz w:val="20"/>
                <w:szCs w:val="20"/>
              </w:rPr>
              <w:t>ντες</w:t>
            </w:r>
            <w:r w:rsidRPr="004673D1">
              <w:rPr>
                <w:rFonts w:ascii="Arial Narrow" w:hAnsi="Arial Narrow"/>
                <w:i/>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κτειναν</w:t>
            </w:r>
            <w:r w:rsidRPr="004673D1">
              <w:rPr>
                <w:rFonts w:ascii="Arial Narrow" w:hAnsi="Arial Narrow"/>
                <w:i/>
                <w:color w:val="FF0000"/>
                <w:sz w:val="20"/>
                <w:szCs w:val="20"/>
              </w:rPr>
              <w:t xml:space="preserve"> κα</w:t>
            </w:r>
            <w:r w:rsidRPr="004673D1">
              <w:rPr>
                <w:rFonts w:ascii="Arial" w:hAnsi="Arial" w:cs="Arial"/>
                <w:i/>
                <w:color w:val="FF0000"/>
                <w:sz w:val="20"/>
                <w:szCs w:val="20"/>
              </w:rPr>
              <w:t>ὶ</w:t>
            </w:r>
            <w:r w:rsidRPr="004673D1">
              <w:rPr>
                <w:rFonts w:ascii="Arial Narrow" w:hAnsi="Arial Narrow"/>
                <w:i/>
                <w:color w:val="FF0000"/>
                <w:sz w:val="20"/>
                <w:szCs w:val="20"/>
              </w:rPr>
              <w:t xml:space="preserve"> </w:t>
            </w:r>
            <w:r w:rsidRPr="004673D1">
              <w:rPr>
                <w:rFonts w:ascii="Arial" w:hAnsi="Arial" w:cs="Arial"/>
                <w:i/>
                <w:color w:val="FF0000"/>
                <w:sz w:val="20"/>
                <w:szCs w:val="20"/>
              </w:rPr>
              <w:t>ἐ</w:t>
            </w:r>
            <w:r w:rsidRPr="004673D1">
              <w:rPr>
                <w:rFonts w:ascii="Arial Narrow" w:hAnsi="Arial Narrow"/>
                <w:i/>
                <w:color w:val="FF0000"/>
                <w:sz w:val="20"/>
                <w:szCs w:val="20"/>
              </w:rPr>
              <w:t>ξ</w:t>
            </w:r>
            <w:r w:rsidRPr="004673D1">
              <w:rPr>
                <w:rFonts w:ascii="Arial" w:hAnsi="Arial" w:cs="Arial"/>
                <w:i/>
                <w:color w:val="FF0000"/>
                <w:sz w:val="20"/>
                <w:szCs w:val="20"/>
              </w:rPr>
              <w:t>έ</w:t>
            </w:r>
            <w:r w:rsidRPr="004673D1">
              <w:rPr>
                <w:rFonts w:ascii="Arial Narrow" w:hAnsi="Arial Narrow"/>
                <w:i/>
                <w:color w:val="FF0000"/>
                <w:sz w:val="20"/>
                <w:szCs w:val="20"/>
              </w:rPr>
              <w:t>βαλον α</w:t>
            </w:r>
            <w:r w:rsidRPr="004673D1">
              <w:rPr>
                <w:rFonts w:ascii="Arial" w:hAnsi="Arial" w:cs="Arial"/>
                <w:i/>
                <w:color w:val="FF0000"/>
                <w:sz w:val="20"/>
                <w:szCs w:val="20"/>
              </w:rPr>
              <w:t>ὐ</w:t>
            </w:r>
            <w:r w:rsidRPr="004673D1">
              <w:rPr>
                <w:rFonts w:ascii="Arial Narrow" w:hAnsi="Arial Narrow"/>
                <w:i/>
                <w:color w:val="FF0000"/>
                <w:sz w:val="20"/>
                <w:szCs w:val="20"/>
              </w:rPr>
              <w:t>τ</w:t>
            </w:r>
            <w:r w:rsidRPr="004673D1">
              <w:rPr>
                <w:rFonts w:ascii="Arial" w:hAnsi="Arial" w:cs="Arial"/>
                <w:i/>
                <w:color w:val="FF0000"/>
                <w:sz w:val="20"/>
                <w:szCs w:val="20"/>
              </w:rPr>
              <w:t>ὸ</w:t>
            </w:r>
            <w:r w:rsidRPr="004673D1">
              <w:rPr>
                <w:rFonts w:ascii="Arial Narrow" w:hAnsi="Arial Narrow"/>
                <w:i/>
                <w:color w:val="FF0000"/>
                <w:sz w:val="20"/>
                <w:szCs w:val="20"/>
              </w:rPr>
              <w:t xml:space="preserve">ν </w:t>
            </w:r>
            <w:r w:rsidRPr="004673D1">
              <w:rPr>
                <w:rFonts w:ascii="Arial" w:hAnsi="Arial" w:cs="Arial"/>
                <w:i/>
                <w:color w:val="5B9BD5" w:themeColor="accent5"/>
                <w:sz w:val="20"/>
                <w:szCs w:val="20"/>
              </w:rPr>
              <w:t>ἔ</w:t>
            </w:r>
            <w:r w:rsidRPr="004673D1">
              <w:rPr>
                <w:rFonts w:ascii="Arial Narrow" w:hAnsi="Arial Narrow"/>
                <w:i/>
                <w:color w:val="5B9BD5" w:themeColor="accent5"/>
                <w:sz w:val="20"/>
                <w:szCs w:val="20"/>
              </w:rPr>
              <w:t>ξω το</w:t>
            </w:r>
            <w:r w:rsidRPr="004673D1">
              <w:rPr>
                <w:rFonts w:ascii="Arial" w:hAnsi="Arial" w:cs="Arial"/>
                <w:i/>
                <w:color w:val="5B9BD5" w:themeColor="accent5"/>
                <w:sz w:val="20"/>
                <w:szCs w:val="20"/>
              </w:rPr>
              <w:t>ῦ</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μπελ</w:t>
            </w:r>
            <w:r w:rsidRPr="004673D1">
              <w:rPr>
                <w:rFonts w:ascii="Arial" w:hAnsi="Arial" w:cs="Arial"/>
                <w:i/>
                <w:color w:val="5B9BD5" w:themeColor="accent5"/>
                <w:sz w:val="20"/>
                <w:szCs w:val="20"/>
              </w:rPr>
              <w:t>ῶ</w:t>
            </w:r>
            <w:r w:rsidRPr="004673D1">
              <w:rPr>
                <w:rFonts w:ascii="Arial Narrow" w:hAnsi="Arial Narrow"/>
                <w:i/>
                <w:color w:val="5B9BD5" w:themeColor="accent5"/>
                <w:sz w:val="20"/>
                <w:szCs w:val="20"/>
              </w:rPr>
              <w:t>νος</w:t>
            </w:r>
          </w:p>
          <w:p w:rsidR="00FF2C10" w:rsidRPr="004673D1" w:rsidRDefault="00FF2C10" w:rsidP="00FF2C10">
            <w:pPr>
              <w:widowControl w:val="0"/>
              <w:spacing w:after="0" w:line="240" w:lineRule="auto"/>
              <w:contextualSpacing/>
              <w:rPr>
                <w:rFonts w:ascii="Arial Narrow" w:hAnsi="Arial Narrow"/>
                <w:i/>
                <w:color w:val="5B9BD5" w:themeColor="accent5"/>
                <w:sz w:val="20"/>
                <w:szCs w:val="20"/>
              </w:rPr>
            </w:pPr>
            <w:r w:rsidRPr="004673D1">
              <w:rPr>
                <w:rFonts w:ascii="Arial Narrow" w:hAnsi="Arial Narrow"/>
                <w:i/>
                <w:sz w:val="20"/>
                <w:szCs w:val="20"/>
              </w:rPr>
              <w:t xml:space="preserve"> 9  </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ί</w:t>
            </w:r>
            <w:r w:rsidRPr="004673D1">
              <w:rPr>
                <w:rFonts w:ascii="Arial Narrow" w:hAnsi="Arial Narrow"/>
                <w:i/>
                <w:color w:val="5B9BD5" w:themeColor="accent5"/>
                <w:sz w:val="20"/>
                <w:szCs w:val="20"/>
              </w:rPr>
              <w:t xml:space="preserve"> ο</w:t>
            </w:r>
            <w:r w:rsidRPr="004673D1">
              <w:rPr>
                <w:rFonts w:ascii="Arial" w:hAnsi="Arial" w:cs="Arial"/>
                <w:i/>
                <w:color w:val="5B9BD5" w:themeColor="accent5"/>
                <w:sz w:val="20"/>
                <w:szCs w:val="20"/>
              </w:rPr>
              <w:t>ὖ</w:t>
            </w:r>
            <w:r w:rsidRPr="004673D1">
              <w:rPr>
                <w:rFonts w:ascii="Arial Narrow" w:hAnsi="Arial Narrow"/>
                <w:i/>
                <w:color w:val="5B9BD5" w:themeColor="accent5"/>
                <w:sz w:val="20"/>
                <w:szCs w:val="20"/>
              </w:rPr>
              <w:t>ν ποι</w:t>
            </w:r>
            <w:r w:rsidRPr="004673D1">
              <w:rPr>
                <w:rFonts w:ascii="Arial" w:hAnsi="Arial" w:cs="Arial"/>
                <w:i/>
                <w:color w:val="5B9BD5" w:themeColor="accent5"/>
                <w:sz w:val="20"/>
                <w:szCs w:val="20"/>
              </w:rPr>
              <w:t>ή</w:t>
            </w:r>
            <w:r w:rsidRPr="004673D1">
              <w:rPr>
                <w:rFonts w:ascii="Arial Narrow" w:hAnsi="Arial Narrow"/>
                <w:i/>
                <w:color w:val="5B9BD5" w:themeColor="accent5"/>
                <w:sz w:val="20"/>
                <w:szCs w:val="20"/>
              </w:rPr>
              <w:t xml:space="preserve">σει </w:t>
            </w:r>
            <w:r w:rsidRPr="004673D1">
              <w:rPr>
                <w:rFonts w:ascii="Arial" w:hAnsi="Arial" w:cs="Arial"/>
                <w:i/>
                <w:color w:val="5B9BD5" w:themeColor="accent5"/>
                <w:sz w:val="20"/>
                <w:szCs w:val="20"/>
              </w:rPr>
              <w:t>ὁ</w:t>
            </w:r>
            <w:r w:rsidRPr="004673D1">
              <w:rPr>
                <w:rFonts w:ascii="Arial Narrow" w:hAnsi="Arial Narrow"/>
                <w:i/>
                <w:color w:val="5B9BD5" w:themeColor="accent5"/>
                <w:sz w:val="20"/>
                <w:szCs w:val="20"/>
              </w:rPr>
              <w:t xml:space="preserve"> κ</w:t>
            </w:r>
            <w:r w:rsidRPr="004673D1">
              <w:rPr>
                <w:rFonts w:ascii="Arial" w:hAnsi="Arial" w:cs="Arial"/>
                <w:i/>
                <w:color w:val="5B9BD5" w:themeColor="accent5"/>
                <w:sz w:val="20"/>
                <w:szCs w:val="20"/>
              </w:rPr>
              <w:t>ύ</w:t>
            </w:r>
            <w:r w:rsidRPr="004673D1">
              <w:rPr>
                <w:rFonts w:ascii="Arial Narrow" w:hAnsi="Arial Narrow"/>
                <w:i/>
                <w:color w:val="5B9BD5" w:themeColor="accent5"/>
                <w:sz w:val="20"/>
                <w:szCs w:val="20"/>
              </w:rPr>
              <w:t>ριος το</w:t>
            </w:r>
            <w:r w:rsidRPr="004673D1">
              <w:rPr>
                <w:rFonts w:ascii="Arial" w:hAnsi="Arial" w:cs="Arial"/>
                <w:i/>
                <w:color w:val="5B9BD5" w:themeColor="accent5"/>
                <w:sz w:val="20"/>
                <w:szCs w:val="20"/>
              </w:rPr>
              <w:t>ῦ</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μπελ</w:t>
            </w:r>
            <w:r w:rsidRPr="004673D1">
              <w:rPr>
                <w:rFonts w:ascii="Arial" w:hAnsi="Arial" w:cs="Arial"/>
                <w:i/>
                <w:color w:val="5B9BD5" w:themeColor="accent5"/>
                <w:sz w:val="20"/>
                <w:szCs w:val="20"/>
              </w:rPr>
              <w:t>ῶ</w:t>
            </w:r>
            <w:r w:rsidRPr="004673D1">
              <w:rPr>
                <w:rFonts w:ascii="Arial Narrow" w:hAnsi="Arial Narrow"/>
                <w:i/>
                <w:color w:val="5B9BD5" w:themeColor="accent5"/>
                <w:sz w:val="20"/>
                <w:szCs w:val="20"/>
              </w:rPr>
              <w:t xml:space="preserve">νος;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λε</w:t>
            </w:r>
            <w:r w:rsidRPr="004673D1">
              <w:rPr>
                <w:rFonts w:ascii="Arial" w:hAnsi="Arial" w:cs="Arial"/>
                <w:i/>
                <w:color w:val="5B9BD5" w:themeColor="accent5"/>
                <w:sz w:val="20"/>
                <w:szCs w:val="20"/>
              </w:rPr>
              <w:t>ύ</w:t>
            </w:r>
            <w:r w:rsidRPr="004673D1">
              <w:rPr>
                <w:rFonts w:ascii="Arial Narrow" w:hAnsi="Arial Narrow"/>
                <w:i/>
                <w:color w:val="5B9BD5" w:themeColor="accent5"/>
                <w:sz w:val="20"/>
                <w:szCs w:val="20"/>
              </w:rPr>
              <w:t>σεται 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πολ</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σει το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ς γεωργο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ς</w:t>
            </w:r>
            <w:r w:rsidRPr="004673D1">
              <w:rPr>
                <w:rFonts w:ascii="Arial Narrow" w:hAnsi="Arial Narrow"/>
                <w:i/>
                <w:sz w:val="20"/>
                <w:szCs w:val="20"/>
              </w:rPr>
              <w:t xml:space="preserve"> </w:t>
            </w:r>
            <w:r w:rsidRPr="004673D1">
              <w:rPr>
                <w:rFonts w:ascii="Arial Narrow" w:hAnsi="Arial Narrow"/>
                <w:i/>
                <w:color w:val="FF0000"/>
                <w:sz w:val="20"/>
                <w:szCs w:val="20"/>
              </w:rPr>
              <w:t>το</w:t>
            </w:r>
            <w:r w:rsidRPr="004673D1">
              <w:rPr>
                <w:rFonts w:ascii="Arial" w:hAnsi="Arial" w:cs="Arial"/>
                <w:i/>
                <w:color w:val="FF0000"/>
                <w:sz w:val="20"/>
                <w:szCs w:val="20"/>
              </w:rPr>
              <w:t>ύ</w:t>
            </w:r>
            <w:r w:rsidRPr="004673D1">
              <w:rPr>
                <w:rFonts w:ascii="Arial Narrow" w:hAnsi="Arial Narrow"/>
                <w:i/>
                <w:color w:val="FF0000"/>
                <w:sz w:val="20"/>
                <w:szCs w:val="20"/>
              </w:rPr>
              <w:t>τους,</w:t>
            </w:r>
            <w:r w:rsidRPr="004673D1">
              <w:rPr>
                <w:rFonts w:ascii="Arial Narrow" w:hAnsi="Arial Narrow"/>
                <w:i/>
                <w:sz w:val="20"/>
                <w:szCs w:val="20"/>
              </w:rPr>
              <w:t xml:space="preserve">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δ</w:t>
            </w:r>
            <w:r w:rsidRPr="004673D1">
              <w:rPr>
                <w:rFonts w:ascii="Arial" w:hAnsi="Arial" w:cs="Arial"/>
                <w:i/>
                <w:color w:val="5B9BD5" w:themeColor="accent5"/>
                <w:sz w:val="20"/>
                <w:szCs w:val="20"/>
              </w:rPr>
              <w:t>ώ</w:t>
            </w:r>
            <w:r w:rsidRPr="004673D1">
              <w:rPr>
                <w:rFonts w:ascii="Arial Narrow" w:hAnsi="Arial Narrow"/>
                <w:i/>
                <w:color w:val="5B9BD5" w:themeColor="accent5"/>
                <w:sz w:val="20"/>
                <w:szCs w:val="20"/>
              </w:rPr>
              <w:t>σει 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 xml:space="preserve">ν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μπελ</w:t>
            </w:r>
            <w:r w:rsidRPr="004673D1">
              <w:rPr>
                <w:rFonts w:ascii="Arial" w:hAnsi="Arial" w:cs="Arial"/>
                <w:i/>
                <w:color w:val="5B9BD5" w:themeColor="accent5"/>
                <w:sz w:val="20"/>
                <w:szCs w:val="20"/>
              </w:rPr>
              <w:t>ῶ</w:t>
            </w:r>
            <w:r w:rsidRPr="004673D1">
              <w:rPr>
                <w:rFonts w:ascii="Arial Narrow" w:hAnsi="Arial Narrow"/>
                <w:i/>
                <w:color w:val="5B9BD5" w:themeColor="accent5"/>
                <w:sz w:val="20"/>
                <w:szCs w:val="20"/>
              </w:rPr>
              <w:t xml:space="preserve">να </w:t>
            </w:r>
            <w:r w:rsidRPr="004673D1">
              <w:rPr>
                <w:rFonts w:ascii="Arial" w:hAnsi="Arial" w:cs="Arial"/>
                <w:i/>
                <w:color w:val="5B9BD5" w:themeColor="accent5"/>
                <w:sz w:val="20"/>
                <w:szCs w:val="20"/>
              </w:rPr>
              <w:t>ἄ</w:t>
            </w:r>
            <w:r w:rsidRPr="004673D1">
              <w:rPr>
                <w:rFonts w:ascii="Arial Narrow" w:hAnsi="Arial Narrow"/>
                <w:i/>
                <w:color w:val="5B9BD5" w:themeColor="accent5"/>
                <w:sz w:val="20"/>
                <w:szCs w:val="20"/>
              </w:rPr>
              <w:t>λλοις</w:t>
            </w:r>
          </w:p>
          <w:p w:rsidR="00FF2C10" w:rsidRPr="004673D1" w:rsidRDefault="00FF2C10" w:rsidP="00FF2C10">
            <w:pPr>
              <w:widowControl w:val="0"/>
              <w:spacing w:after="0" w:line="240" w:lineRule="auto"/>
              <w:contextualSpacing/>
              <w:rPr>
                <w:rFonts w:ascii="Arial Narrow" w:hAnsi="Arial Narrow"/>
                <w:i/>
                <w:color w:val="5B9BD5" w:themeColor="accent5"/>
                <w:sz w:val="20"/>
                <w:szCs w:val="20"/>
              </w:rPr>
            </w:pPr>
            <w:r w:rsidRPr="004673D1">
              <w:rPr>
                <w:rFonts w:ascii="Arial Narrow" w:hAnsi="Arial Narrow"/>
                <w:i/>
                <w:sz w:val="20"/>
                <w:szCs w:val="20"/>
              </w:rPr>
              <w:t xml:space="preserve">10  </w:t>
            </w:r>
            <w:r w:rsidRPr="004673D1">
              <w:rPr>
                <w:rFonts w:ascii="Arial Narrow" w:hAnsi="Arial Narrow"/>
                <w:i/>
                <w:color w:val="FF0000"/>
                <w:sz w:val="20"/>
                <w:szCs w:val="20"/>
              </w:rPr>
              <w:t>ο</w:t>
            </w:r>
            <w:r w:rsidRPr="004673D1">
              <w:rPr>
                <w:rFonts w:ascii="Arial" w:hAnsi="Arial" w:cs="Arial"/>
                <w:i/>
                <w:color w:val="FF0000"/>
                <w:sz w:val="20"/>
                <w:szCs w:val="20"/>
              </w:rPr>
              <w:t>ὐ</w:t>
            </w:r>
            <w:r w:rsidRPr="004673D1">
              <w:rPr>
                <w:rFonts w:ascii="Arial Narrow" w:hAnsi="Arial Narrow"/>
                <w:i/>
                <w:color w:val="FF0000"/>
                <w:sz w:val="20"/>
                <w:szCs w:val="20"/>
              </w:rPr>
              <w:t>δ</w:t>
            </w:r>
            <w:r w:rsidRPr="004673D1">
              <w:rPr>
                <w:rFonts w:ascii="Arial" w:hAnsi="Arial" w:cs="Arial"/>
                <w:i/>
                <w:color w:val="FF0000"/>
                <w:sz w:val="20"/>
                <w:szCs w:val="20"/>
              </w:rPr>
              <w:t>ὲ</w:t>
            </w:r>
            <w:r w:rsidRPr="004673D1">
              <w:rPr>
                <w:rFonts w:ascii="Arial Narrow" w:hAnsi="Arial Narrow"/>
                <w:i/>
                <w:color w:val="FF0000"/>
                <w:sz w:val="20"/>
                <w:szCs w:val="20"/>
              </w:rPr>
              <w:t xml:space="preserve"> </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ὴ</w:t>
            </w:r>
            <w:r w:rsidRPr="004673D1">
              <w:rPr>
                <w:rFonts w:ascii="Arial Narrow" w:hAnsi="Arial Narrow"/>
                <w:i/>
                <w:color w:val="5B9BD5" w:themeColor="accent5"/>
                <w:sz w:val="20"/>
                <w:szCs w:val="20"/>
              </w:rPr>
              <w:t>ν γραφ</w:t>
            </w:r>
            <w:r w:rsidRPr="004673D1">
              <w:rPr>
                <w:rFonts w:ascii="Arial" w:hAnsi="Arial" w:cs="Arial"/>
                <w:i/>
                <w:color w:val="5B9BD5" w:themeColor="accent5"/>
                <w:sz w:val="20"/>
                <w:szCs w:val="20"/>
              </w:rPr>
              <w:t>ὴ</w:t>
            </w:r>
            <w:r w:rsidRPr="004673D1">
              <w:rPr>
                <w:rFonts w:ascii="Arial Narrow" w:hAnsi="Arial Narrow"/>
                <w:i/>
                <w:color w:val="5B9BD5" w:themeColor="accent5"/>
                <w:sz w:val="20"/>
                <w:szCs w:val="20"/>
              </w:rPr>
              <w:t>ν τα</w:t>
            </w:r>
            <w:r w:rsidRPr="004673D1">
              <w:rPr>
                <w:rFonts w:ascii="Arial" w:hAnsi="Arial" w:cs="Arial"/>
                <w:i/>
                <w:color w:val="5B9BD5" w:themeColor="accent5"/>
                <w:sz w:val="20"/>
                <w:szCs w:val="20"/>
              </w:rPr>
              <w:t>ύ</w:t>
            </w:r>
            <w:r w:rsidRPr="004673D1">
              <w:rPr>
                <w:rFonts w:ascii="Arial Narrow" w:hAnsi="Arial Narrow"/>
                <w:i/>
                <w:color w:val="5B9BD5" w:themeColor="accent5"/>
                <w:sz w:val="20"/>
                <w:szCs w:val="20"/>
              </w:rPr>
              <w:t xml:space="preserve">την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ν</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γνωτε</w:t>
            </w:r>
            <w:r w:rsidRPr="004673D1">
              <w:rPr>
                <w:rFonts w:ascii="Arial Narrow" w:hAnsi="Arial Narrow"/>
                <w:i/>
                <w:sz w:val="20"/>
                <w:szCs w:val="20"/>
              </w:rPr>
              <w:t xml:space="preserve">, </w:t>
            </w:r>
            <w:r w:rsidRPr="004673D1">
              <w:rPr>
                <w:rFonts w:ascii="Arial Narrow" w:hAnsi="Arial Narrow"/>
                <w:i/>
                <w:color w:val="FF0000"/>
                <w:sz w:val="20"/>
                <w:szCs w:val="20"/>
              </w:rPr>
              <w:t>λ</w:t>
            </w:r>
            <w:r w:rsidRPr="004673D1">
              <w:rPr>
                <w:rFonts w:ascii="Arial" w:hAnsi="Arial" w:cs="Arial"/>
                <w:i/>
                <w:color w:val="FF0000"/>
                <w:sz w:val="20"/>
                <w:szCs w:val="20"/>
              </w:rPr>
              <w:t>ί</w:t>
            </w:r>
            <w:r w:rsidRPr="004673D1">
              <w:rPr>
                <w:rFonts w:ascii="Arial Narrow" w:hAnsi="Arial Narrow"/>
                <w:i/>
                <w:color w:val="FF0000"/>
                <w:sz w:val="20"/>
                <w:szCs w:val="20"/>
              </w:rPr>
              <w:t xml:space="preserve">θον </w:t>
            </w:r>
            <w:r w:rsidRPr="004673D1">
              <w:rPr>
                <w:rFonts w:ascii="Arial" w:hAnsi="Arial" w:cs="Arial"/>
                <w:i/>
                <w:color w:val="5B9BD5" w:themeColor="accent5"/>
                <w:sz w:val="20"/>
                <w:szCs w:val="20"/>
              </w:rPr>
              <w:t>ὃ</w:t>
            </w:r>
            <w:r w:rsidRPr="004673D1">
              <w:rPr>
                <w:rFonts w:ascii="Arial Narrow" w:hAnsi="Arial Narrow"/>
                <w:i/>
                <w:color w:val="5B9BD5" w:themeColor="accent5"/>
                <w:sz w:val="20"/>
                <w:szCs w:val="20"/>
              </w:rPr>
              <w:t xml:space="preserve">ν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πεδοκ</w:t>
            </w:r>
            <w:r w:rsidRPr="004673D1">
              <w:rPr>
                <w:rFonts w:ascii="Arial" w:hAnsi="Arial" w:cs="Arial"/>
                <w:i/>
                <w:color w:val="5B9BD5" w:themeColor="accent5"/>
                <w:sz w:val="20"/>
                <w:szCs w:val="20"/>
              </w:rPr>
              <w:t>ί</w:t>
            </w:r>
            <w:r w:rsidRPr="004673D1">
              <w:rPr>
                <w:rFonts w:ascii="Arial Narrow" w:hAnsi="Arial Narrow"/>
                <w:i/>
                <w:color w:val="5B9BD5" w:themeColor="accent5"/>
                <w:sz w:val="20"/>
                <w:szCs w:val="20"/>
              </w:rPr>
              <w:t>μασαν ο</w:t>
            </w:r>
            <w:r w:rsidRPr="004673D1">
              <w:rPr>
                <w:rFonts w:ascii="Arial" w:hAnsi="Arial" w:cs="Arial"/>
                <w:i/>
                <w:color w:val="5B9BD5" w:themeColor="accent5"/>
                <w:sz w:val="20"/>
                <w:szCs w:val="20"/>
              </w:rPr>
              <w:t>ἱ</w:t>
            </w:r>
            <w:r w:rsidRPr="004673D1">
              <w:rPr>
                <w:rFonts w:ascii="Arial Narrow" w:hAnsi="Arial Narrow"/>
                <w:i/>
                <w:color w:val="5B9BD5" w:themeColor="accent5"/>
                <w:sz w:val="20"/>
                <w:szCs w:val="20"/>
              </w:rPr>
              <w:t xml:space="preserve"> ο</w:t>
            </w:r>
            <w:r w:rsidRPr="004673D1">
              <w:rPr>
                <w:rFonts w:ascii="Arial" w:hAnsi="Arial" w:cs="Arial"/>
                <w:i/>
                <w:color w:val="5B9BD5" w:themeColor="accent5"/>
                <w:sz w:val="20"/>
                <w:szCs w:val="20"/>
              </w:rPr>
              <w:t>ἰ</w:t>
            </w:r>
            <w:r w:rsidRPr="004673D1">
              <w:rPr>
                <w:rFonts w:ascii="Arial Narrow" w:hAnsi="Arial Narrow"/>
                <w:i/>
                <w:color w:val="5B9BD5" w:themeColor="accent5"/>
                <w:sz w:val="20"/>
                <w:szCs w:val="20"/>
              </w:rPr>
              <w:t>κοδομο</w:t>
            </w:r>
            <w:r w:rsidRPr="004673D1">
              <w:rPr>
                <w:rFonts w:ascii="Arial" w:hAnsi="Arial" w:cs="Arial"/>
                <w:i/>
                <w:color w:val="5B9BD5" w:themeColor="accent5"/>
                <w:sz w:val="20"/>
                <w:szCs w:val="20"/>
              </w:rPr>
              <w:t>ῦ</w:t>
            </w:r>
            <w:r w:rsidRPr="004673D1">
              <w:rPr>
                <w:rFonts w:ascii="Arial Narrow" w:hAnsi="Arial Narrow"/>
                <w:i/>
                <w:color w:val="5B9BD5" w:themeColor="accent5"/>
                <w:sz w:val="20"/>
                <w:szCs w:val="20"/>
              </w:rPr>
              <w:t>ντες, ο</w:t>
            </w:r>
            <w:r w:rsidRPr="004673D1">
              <w:rPr>
                <w:rFonts w:ascii="Arial" w:hAnsi="Arial" w:cs="Arial"/>
                <w:i/>
                <w:color w:val="5B9BD5" w:themeColor="accent5"/>
                <w:sz w:val="20"/>
                <w:szCs w:val="20"/>
              </w:rPr>
              <w:t>ὗ</w:t>
            </w:r>
            <w:r w:rsidRPr="004673D1">
              <w:rPr>
                <w:rFonts w:ascii="Arial Narrow" w:hAnsi="Arial Narrow"/>
                <w:i/>
                <w:color w:val="5B9BD5" w:themeColor="accent5"/>
                <w:sz w:val="20"/>
                <w:szCs w:val="20"/>
              </w:rPr>
              <w:t xml:space="preserve">τος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γεν</w:t>
            </w:r>
            <w:r w:rsidRPr="004673D1">
              <w:rPr>
                <w:rFonts w:ascii="Arial" w:hAnsi="Arial" w:cs="Arial"/>
                <w:i/>
                <w:color w:val="5B9BD5" w:themeColor="accent5"/>
                <w:sz w:val="20"/>
                <w:szCs w:val="20"/>
              </w:rPr>
              <w:t>ή</w:t>
            </w:r>
            <w:r w:rsidRPr="004673D1">
              <w:rPr>
                <w:rFonts w:ascii="Arial Narrow" w:hAnsi="Arial Narrow"/>
                <w:i/>
                <w:color w:val="5B9BD5" w:themeColor="accent5"/>
                <w:sz w:val="20"/>
                <w:szCs w:val="20"/>
              </w:rPr>
              <w:t>θη ε</w:t>
            </w:r>
            <w:r w:rsidRPr="004673D1">
              <w:rPr>
                <w:rFonts w:ascii="Arial" w:hAnsi="Arial" w:cs="Arial"/>
                <w:i/>
                <w:color w:val="5B9BD5" w:themeColor="accent5"/>
                <w:sz w:val="20"/>
                <w:szCs w:val="20"/>
              </w:rPr>
              <w:t>ἰ</w:t>
            </w:r>
            <w:r w:rsidRPr="004673D1">
              <w:rPr>
                <w:rFonts w:ascii="Arial Narrow" w:hAnsi="Arial Narrow"/>
                <w:i/>
                <w:color w:val="5B9BD5" w:themeColor="accent5"/>
                <w:sz w:val="20"/>
                <w:szCs w:val="20"/>
              </w:rPr>
              <w:t>ς κεφαλ</w:t>
            </w:r>
            <w:r w:rsidRPr="004673D1">
              <w:rPr>
                <w:rFonts w:ascii="Arial" w:hAnsi="Arial" w:cs="Arial"/>
                <w:i/>
                <w:color w:val="5B9BD5" w:themeColor="accent5"/>
                <w:sz w:val="20"/>
                <w:szCs w:val="20"/>
              </w:rPr>
              <w:t>ὴ</w:t>
            </w:r>
            <w:r w:rsidRPr="004673D1">
              <w:rPr>
                <w:rFonts w:ascii="Arial Narrow" w:hAnsi="Arial Narrow"/>
                <w:i/>
                <w:color w:val="5B9BD5" w:themeColor="accent5"/>
                <w:sz w:val="20"/>
                <w:szCs w:val="20"/>
              </w:rPr>
              <w:t>ν γων</w:t>
            </w:r>
            <w:r w:rsidRPr="004673D1">
              <w:rPr>
                <w:rFonts w:ascii="Arial" w:hAnsi="Arial" w:cs="Arial"/>
                <w:i/>
                <w:color w:val="5B9BD5" w:themeColor="accent5"/>
                <w:sz w:val="20"/>
                <w:szCs w:val="20"/>
              </w:rPr>
              <w:t>ί</w:t>
            </w:r>
            <w:r w:rsidRPr="004673D1">
              <w:rPr>
                <w:rFonts w:ascii="Arial Narrow" w:hAnsi="Arial Narrow"/>
                <w:i/>
                <w:color w:val="5B9BD5" w:themeColor="accent5"/>
                <w:sz w:val="20"/>
                <w:szCs w:val="20"/>
              </w:rPr>
              <w:t>ας·</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 xml:space="preserve">11  </w:t>
            </w:r>
            <w:r w:rsidRPr="004673D1">
              <w:rPr>
                <w:rFonts w:ascii="Arial Narrow" w:hAnsi="Arial Narrow"/>
                <w:i/>
                <w:color w:val="5B9BD5" w:themeColor="accent5"/>
                <w:sz w:val="20"/>
                <w:szCs w:val="20"/>
              </w:rPr>
              <w:t>παρ</w:t>
            </w:r>
            <w:r w:rsidRPr="004673D1">
              <w:rPr>
                <w:rFonts w:ascii="Arial" w:hAnsi="Arial" w:cs="Arial"/>
                <w:i/>
                <w:color w:val="5B9BD5" w:themeColor="accent5"/>
                <w:sz w:val="20"/>
                <w:szCs w:val="20"/>
              </w:rPr>
              <w:t>ὰ</w:t>
            </w:r>
            <w:r w:rsidRPr="004673D1">
              <w:rPr>
                <w:rFonts w:ascii="Arial Narrow" w:hAnsi="Arial Narrow"/>
                <w:i/>
                <w:sz w:val="20"/>
                <w:szCs w:val="20"/>
              </w:rPr>
              <w:t xml:space="preserve"> </w:t>
            </w:r>
            <w:r w:rsidRPr="004673D1">
              <w:rPr>
                <w:rFonts w:ascii="Arial Narrow" w:hAnsi="Arial Narrow"/>
                <w:i/>
                <w:color w:val="FF0000"/>
                <w:sz w:val="20"/>
                <w:szCs w:val="20"/>
              </w:rPr>
              <w:t>Κυρ</w:t>
            </w:r>
            <w:r w:rsidRPr="004673D1">
              <w:rPr>
                <w:rFonts w:ascii="Arial" w:hAnsi="Arial" w:cs="Arial"/>
                <w:i/>
                <w:color w:val="FF0000"/>
                <w:sz w:val="20"/>
                <w:szCs w:val="20"/>
              </w:rPr>
              <w:t>ί</w:t>
            </w:r>
            <w:r w:rsidRPr="004673D1">
              <w:rPr>
                <w:rFonts w:ascii="Arial Narrow" w:hAnsi="Arial Narrow"/>
                <w:i/>
                <w:color w:val="FF0000"/>
                <w:sz w:val="20"/>
                <w:szCs w:val="20"/>
              </w:rPr>
              <w:t xml:space="preserve">ου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γ</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νετο</w:t>
            </w:r>
            <w:r w:rsidRPr="004673D1">
              <w:rPr>
                <w:rFonts w:ascii="Arial Narrow" w:hAnsi="Arial Narrow"/>
                <w:i/>
                <w:sz w:val="20"/>
                <w:szCs w:val="20"/>
              </w:rPr>
              <w:t xml:space="preserve"> </w:t>
            </w:r>
            <w:r w:rsidRPr="004673D1">
              <w:rPr>
                <w:rFonts w:ascii="Arial Narrow" w:hAnsi="Arial Narrow"/>
                <w:i/>
                <w:color w:val="FF0000"/>
                <w:sz w:val="20"/>
                <w:szCs w:val="20"/>
              </w:rPr>
              <w:t>α</w:t>
            </w:r>
            <w:r w:rsidRPr="004673D1">
              <w:rPr>
                <w:rFonts w:ascii="Arial" w:hAnsi="Arial" w:cs="Arial"/>
                <w:i/>
                <w:color w:val="FF0000"/>
                <w:sz w:val="20"/>
                <w:szCs w:val="20"/>
              </w:rPr>
              <w:t>ὕ</w:t>
            </w:r>
            <w:r w:rsidRPr="004673D1">
              <w:rPr>
                <w:rFonts w:ascii="Arial Narrow" w:hAnsi="Arial Narrow"/>
                <w:i/>
                <w:color w:val="FF0000"/>
                <w:sz w:val="20"/>
                <w:szCs w:val="20"/>
              </w:rPr>
              <w:t>τη,</w:t>
            </w:r>
            <w:r w:rsidRPr="004673D1">
              <w:rPr>
                <w:rFonts w:ascii="Arial Narrow" w:hAnsi="Arial Narrow"/>
                <w:i/>
                <w:sz w:val="20"/>
                <w:szCs w:val="20"/>
              </w:rPr>
              <w:t xml:space="preserve">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sz w:val="20"/>
                <w:szCs w:val="20"/>
              </w:rPr>
              <w:t xml:space="preserve"> </w:t>
            </w:r>
            <w:r w:rsidRPr="004673D1">
              <w:rPr>
                <w:rFonts w:ascii="Arial" w:hAnsi="Arial" w:cs="Arial"/>
                <w:i/>
                <w:color w:val="FF0000"/>
                <w:sz w:val="20"/>
                <w:szCs w:val="20"/>
              </w:rPr>
              <w:t>ἔ</w:t>
            </w:r>
            <w:r w:rsidRPr="004673D1">
              <w:rPr>
                <w:rFonts w:ascii="Arial Narrow" w:hAnsi="Arial Narrow"/>
                <w:i/>
                <w:color w:val="FF0000"/>
                <w:sz w:val="20"/>
                <w:szCs w:val="20"/>
              </w:rPr>
              <w:t xml:space="preserve">στι </w:t>
            </w:r>
            <w:r w:rsidRPr="004673D1">
              <w:rPr>
                <w:rFonts w:ascii="Arial Narrow" w:hAnsi="Arial Narrow"/>
                <w:i/>
                <w:color w:val="5B9BD5" w:themeColor="accent5"/>
                <w:sz w:val="20"/>
                <w:szCs w:val="20"/>
              </w:rPr>
              <w:t>θαυμαστ</w:t>
            </w:r>
            <w:r w:rsidRPr="004673D1">
              <w:rPr>
                <w:rFonts w:ascii="Arial" w:hAnsi="Arial" w:cs="Arial"/>
                <w:i/>
                <w:color w:val="5B9BD5" w:themeColor="accent5"/>
                <w:sz w:val="20"/>
                <w:szCs w:val="20"/>
              </w:rPr>
              <w:t>ὴ</w:t>
            </w:r>
            <w:r w:rsidRPr="004673D1">
              <w:rPr>
                <w:rFonts w:ascii="Arial Narrow" w:hAnsi="Arial Narrow"/>
                <w:i/>
                <w:sz w:val="20"/>
                <w:szCs w:val="20"/>
              </w:rPr>
              <w:t xml:space="preserve">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ν</w:t>
            </w:r>
            <w:r w:rsidRPr="004673D1">
              <w:rPr>
                <w:rFonts w:ascii="Arial Narrow" w:hAnsi="Arial Narrow"/>
                <w:i/>
                <w:sz w:val="20"/>
                <w:szCs w:val="20"/>
              </w:rPr>
              <w:t xml:space="preserve"> </w:t>
            </w:r>
            <w:r w:rsidRPr="004673D1">
              <w:rPr>
                <w:rFonts w:ascii="Arial" w:hAnsi="Arial" w:cs="Arial"/>
                <w:i/>
                <w:color w:val="5B9BD5" w:themeColor="accent5"/>
                <w:sz w:val="20"/>
                <w:szCs w:val="20"/>
              </w:rPr>
              <w:t>ὀ</w:t>
            </w:r>
            <w:r w:rsidRPr="004673D1">
              <w:rPr>
                <w:rFonts w:ascii="Arial Narrow" w:hAnsi="Arial Narrow"/>
                <w:i/>
                <w:color w:val="5B9BD5" w:themeColor="accent5"/>
                <w:sz w:val="20"/>
                <w:szCs w:val="20"/>
              </w:rPr>
              <w:t>φθαλμο</w:t>
            </w:r>
            <w:r w:rsidRPr="004673D1">
              <w:rPr>
                <w:rFonts w:ascii="Arial" w:hAnsi="Arial" w:cs="Arial"/>
                <w:i/>
                <w:color w:val="5B9BD5" w:themeColor="accent5"/>
                <w:sz w:val="20"/>
                <w:szCs w:val="20"/>
              </w:rPr>
              <w:t>ῖ</w:t>
            </w:r>
            <w:r w:rsidRPr="004673D1">
              <w:rPr>
                <w:rFonts w:ascii="Arial Narrow" w:hAnsi="Arial Narrow"/>
                <w:i/>
                <w:color w:val="5B9BD5" w:themeColor="accent5"/>
                <w:sz w:val="20"/>
                <w:szCs w:val="20"/>
              </w:rPr>
              <w:t>ς</w:t>
            </w:r>
            <w:r w:rsidRPr="004673D1">
              <w:rPr>
                <w:rFonts w:ascii="Arial Narrow" w:hAnsi="Arial Narrow"/>
                <w:i/>
                <w:sz w:val="20"/>
                <w:szCs w:val="20"/>
              </w:rPr>
              <w:t xml:space="preserve"> </w:t>
            </w:r>
            <w:r w:rsidRPr="004673D1">
              <w:rPr>
                <w:rFonts w:ascii="Arial" w:hAnsi="Arial" w:cs="Arial"/>
                <w:i/>
                <w:color w:val="5B9BD5" w:themeColor="accent5"/>
                <w:sz w:val="20"/>
                <w:szCs w:val="20"/>
              </w:rPr>
              <w:t>ἡ</w:t>
            </w:r>
            <w:r w:rsidRPr="004673D1">
              <w:rPr>
                <w:rFonts w:ascii="Arial Narrow" w:hAnsi="Arial Narrow"/>
                <w:i/>
                <w:color w:val="5B9BD5" w:themeColor="accent5"/>
                <w:sz w:val="20"/>
                <w:szCs w:val="20"/>
              </w:rPr>
              <w:t>μ</w:t>
            </w:r>
            <w:r w:rsidRPr="004673D1">
              <w:rPr>
                <w:rFonts w:ascii="Arial" w:hAnsi="Arial" w:cs="Arial"/>
                <w:i/>
                <w:color w:val="5B9BD5" w:themeColor="accent5"/>
                <w:sz w:val="20"/>
                <w:szCs w:val="20"/>
              </w:rPr>
              <w:t>ῶ</w:t>
            </w:r>
            <w:r w:rsidRPr="004673D1">
              <w:rPr>
                <w:rFonts w:ascii="Arial Narrow" w:hAnsi="Arial Narrow"/>
                <w:i/>
                <w:color w:val="5B9BD5" w:themeColor="accent5"/>
                <w:sz w:val="20"/>
                <w:szCs w:val="20"/>
              </w:rPr>
              <w:t>ν;</w:t>
            </w:r>
          </w:p>
          <w:p w:rsidR="00FF2C10" w:rsidRPr="004673D1" w:rsidRDefault="00FF2C10" w:rsidP="00FF2C10">
            <w:pPr>
              <w:widowControl w:val="0"/>
              <w:spacing w:after="0" w:line="240" w:lineRule="auto"/>
              <w:contextualSpacing/>
              <w:rPr>
                <w:rFonts w:ascii="Arial Narrow" w:hAnsi="Arial Narrow"/>
                <w:i/>
                <w:sz w:val="20"/>
                <w:szCs w:val="20"/>
              </w:rPr>
            </w:pPr>
            <w:r w:rsidRPr="004673D1">
              <w:rPr>
                <w:rFonts w:ascii="Arial Narrow" w:hAnsi="Arial Narrow"/>
                <w:i/>
                <w:sz w:val="20"/>
                <w:szCs w:val="20"/>
              </w:rPr>
              <w:t>12  κα</w:t>
            </w:r>
            <w:r w:rsidRPr="004673D1">
              <w:rPr>
                <w:rFonts w:ascii="Arial" w:hAnsi="Arial" w:cs="Arial"/>
                <w:i/>
                <w:sz w:val="20"/>
                <w:szCs w:val="20"/>
              </w:rPr>
              <w:t>ὶ</w:t>
            </w:r>
            <w:r w:rsidRPr="004673D1">
              <w:rPr>
                <w:rFonts w:ascii="Arial Narrow" w:hAnsi="Arial Narrow"/>
                <w:i/>
                <w:sz w:val="20"/>
                <w:szCs w:val="20"/>
              </w:rPr>
              <w:t xml:space="preserve">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ζ</w:t>
            </w:r>
            <w:r w:rsidRPr="004673D1">
              <w:rPr>
                <w:rFonts w:ascii="Arial" w:hAnsi="Arial" w:cs="Arial"/>
                <w:i/>
                <w:color w:val="5B9BD5" w:themeColor="accent5"/>
                <w:sz w:val="20"/>
                <w:szCs w:val="20"/>
              </w:rPr>
              <w:t>ή</w:t>
            </w:r>
            <w:r w:rsidRPr="004673D1">
              <w:rPr>
                <w:rFonts w:ascii="Arial Narrow" w:hAnsi="Arial Narrow"/>
                <w:i/>
                <w:color w:val="5B9BD5" w:themeColor="accent5"/>
                <w:sz w:val="20"/>
                <w:szCs w:val="20"/>
              </w:rPr>
              <w:t>τουν</w:t>
            </w:r>
            <w:r w:rsidRPr="004673D1">
              <w:rPr>
                <w:rFonts w:ascii="Arial Narrow" w:hAnsi="Arial Narrow"/>
                <w:i/>
                <w:sz w:val="20"/>
                <w:szCs w:val="20"/>
              </w:rPr>
              <w:t xml:space="preserve"> </w:t>
            </w:r>
            <w:r w:rsidRPr="004673D1">
              <w:rPr>
                <w:rFonts w:ascii="Arial Narrow" w:hAnsi="Arial Narrow"/>
                <w:i/>
                <w:color w:val="5B9BD5" w:themeColor="accent5"/>
                <w:sz w:val="20"/>
                <w:szCs w:val="20"/>
              </w:rPr>
              <w:t>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ν</w:t>
            </w:r>
            <w:r w:rsidRPr="004673D1">
              <w:rPr>
                <w:rFonts w:ascii="Arial Narrow" w:hAnsi="Arial Narrow"/>
                <w:i/>
                <w:sz w:val="20"/>
                <w:szCs w:val="20"/>
              </w:rPr>
              <w:t xml:space="preserve"> </w:t>
            </w:r>
            <w:r w:rsidRPr="004673D1">
              <w:rPr>
                <w:rFonts w:ascii="Arial Narrow" w:hAnsi="Arial Narrow"/>
                <w:i/>
                <w:color w:val="5B9BD5" w:themeColor="accent5"/>
                <w:sz w:val="20"/>
                <w:szCs w:val="20"/>
              </w:rPr>
              <w:t>κρατ</w:t>
            </w:r>
            <w:r w:rsidRPr="004673D1">
              <w:rPr>
                <w:rFonts w:ascii="Arial" w:hAnsi="Arial" w:cs="Arial"/>
                <w:i/>
                <w:color w:val="5B9BD5" w:themeColor="accent5"/>
                <w:sz w:val="20"/>
                <w:szCs w:val="20"/>
              </w:rPr>
              <w:t>ῆ</w:t>
            </w:r>
            <w:r w:rsidRPr="004673D1">
              <w:rPr>
                <w:rFonts w:ascii="Arial Narrow" w:hAnsi="Arial Narrow"/>
                <w:i/>
                <w:color w:val="5B9BD5" w:themeColor="accent5"/>
                <w:sz w:val="20"/>
                <w:szCs w:val="20"/>
              </w:rPr>
              <w:t>σαι</w:t>
            </w:r>
            <w:r w:rsidRPr="004673D1">
              <w:rPr>
                <w:rFonts w:ascii="Arial Narrow" w:hAnsi="Arial Narrow"/>
                <w:i/>
                <w:sz w:val="20"/>
                <w:szCs w:val="20"/>
              </w:rPr>
              <w:t xml:space="preserve">,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sz w:val="20"/>
                <w:szCs w:val="20"/>
              </w:rPr>
              <w:t xml:space="preserve"> </w:t>
            </w:r>
            <w:r w:rsidRPr="004673D1">
              <w:rPr>
                <w:rFonts w:ascii="Arial" w:hAnsi="Arial" w:cs="Arial"/>
                <w:i/>
                <w:color w:val="5B9BD5" w:themeColor="accent5"/>
                <w:sz w:val="20"/>
                <w:szCs w:val="20"/>
              </w:rPr>
              <w:t>ἐ</w:t>
            </w:r>
            <w:r w:rsidRPr="004673D1">
              <w:rPr>
                <w:rFonts w:ascii="Arial Narrow" w:hAnsi="Arial Narrow"/>
                <w:i/>
                <w:color w:val="5B9BD5" w:themeColor="accent5"/>
                <w:sz w:val="20"/>
                <w:szCs w:val="20"/>
              </w:rPr>
              <w:t>φοβ</w:t>
            </w:r>
            <w:r w:rsidRPr="004673D1">
              <w:rPr>
                <w:rFonts w:ascii="Arial" w:hAnsi="Arial" w:cs="Arial"/>
                <w:i/>
                <w:color w:val="5B9BD5" w:themeColor="accent5"/>
                <w:sz w:val="20"/>
                <w:szCs w:val="20"/>
              </w:rPr>
              <w:t>ή</w:t>
            </w:r>
            <w:r w:rsidRPr="004673D1">
              <w:rPr>
                <w:rFonts w:ascii="Arial Narrow" w:hAnsi="Arial Narrow"/>
                <w:i/>
                <w:color w:val="5B9BD5" w:themeColor="accent5"/>
                <w:sz w:val="20"/>
                <w:szCs w:val="20"/>
              </w:rPr>
              <w:t>θησαν</w:t>
            </w:r>
            <w:r w:rsidRPr="004673D1">
              <w:rPr>
                <w:rFonts w:ascii="Arial Narrow" w:hAnsi="Arial Narrow"/>
                <w:i/>
                <w:sz w:val="20"/>
                <w:szCs w:val="20"/>
              </w:rPr>
              <w:t xml:space="preserve"> </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ν</w:t>
            </w:r>
            <w:r w:rsidRPr="004673D1">
              <w:rPr>
                <w:rFonts w:ascii="Arial Narrow" w:hAnsi="Arial Narrow"/>
                <w:i/>
                <w:sz w:val="20"/>
                <w:szCs w:val="20"/>
              </w:rPr>
              <w:t xml:space="preserve"> </w:t>
            </w:r>
            <w:r w:rsidRPr="004673D1">
              <w:rPr>
                <w:rFonts w:ascii="Arial" w:hAnsi="Arial" w:cs="Arial"/>
                <w:i/>
                <w:color w:val="5B9BD5" w:themeColor="accent5"/>
                <w:sz w:val="20"/>
                <w:szCs w:val="20"/>
              </w:rPr>
              <w:t>ὄ</w:t>
            </w:r>
            <w:r w:rsidRPr="004673D1">
              <w:rPr>
                <w:rFonts w:ascii="Arial Narrow" w:hAnsi="Arial Narrow"/>
                <w:i/>
                <w:color w:val="5B9BD5" w:themeColor="accent5"/>
                <w:sz w:val="20"/>
                <w:szCs w:val="20"/>
              </w:rPr>
              <w:t>χλον</w:t>
            </w:r>
            <w:r w:rsidRPr="004673D1">
              <w:rPr>
                <w:rFonts w:ascii="Arial Narrow" w:hAnsi="Arial Narrow"/>
                <w:i/>
                <w:color w:val="FF0000"/>
                <w:sz w:val="20"/>
                <w:szCs w:val="20"/>
              </w:rPr>
              <w:t xml:space="preserve">· </w:t>
            </w:r>
            <w:r w:rsidRPr="004673D1">
              <w:rPr>
                <w:rFonts w:ascii="Arial" w:hAnsi="Arial" w:cs="Arial"/>
                <w:i/>
                <w:color w:val="5B9BD5" w:themeColor="accent5"/>
                <w:sz w:val="20"/>
                <w:szCs w:val="20"/>
              </w:rPr>
              <w:t>ἔ</w:t>
            </w:r>
            <w:r w:rsidRPr="004673D1">
              <w:rPr>
                <w:rFonts w:ascii="Arial Narrow" w:hAnsi="Arial Narrow"/>
                <w:i/>
                <w:color w:val="5B9BD5" w:themeColor="accent5"/>
                <w:sz w:val="20"/>
                <w:szCs w:val="20"/>
              </w:rPr>
              <w:t>γνωσαν</w:t>
            </w:r>
            <w:r w:rsidRPr="004673D1">
              <w:rPr>
                <w:rFonts w:ascii="Arial Narrow" w:hAnsi="Arial Narrow"/>
                <w:i/>
                <w:sz w:val="20"/>
                <w:szCs w:val="20"/>
              </w:rPr>
              <w:t xml:space="preserve"> </w:t>
            </w:r>
            <w:r w:rsidRPr="004673D1">
              <w:rPr>
                <w:rFonts w:ascii="Arial Narrow" w:hAnsi="Arial Narrow"/>
                <w:i/>
                <w:color w:val="5B9BD5" w:themeColor="accent5"/>
                <w:sz w:val="20"/>
                <w:szCs w:val="20"/>
              </w:rPr>
              <w:t>γ</w:t>
            </w:r>
            <w:r w:rsidRPr="004673D1">
              <w:rPr>
                <w:rFonts w:ascii="Arial" w:hAnsi="Arial" w:cs="Arial"/>
                <w:i/>
                <w:color w:val="5B9BD5" w:themeColor="accent5"/>
                <w:sz w:val="20"/>
                <w:szCs w:val="20"/>
              </w:rPr>
              <w:t>ὰ</w:t>
            </w:r>
            <w:r w:rsidRPr="004673D1">
              <w:rPr>
                <w:rFonts w:ascii="Arial Narrow" w:hAnsi="Arial Narrow"/>
                <w:i/>
                <w:color w:val="5B9BD5" w:themeColor="accent5"/>
                <w:sz w:val="20"/>
                <w:szCs w:val="20"/>
              </w:rPr>
              <w:t xml:space="preserve">ρ </w:t>
            </w:r>
            <w:r w:rsidRPr="004673D1">
              <w:rPr>
                <w:rFonts w:ascii="Arial" w:hAnsi="Arial" w:cs="Arial"/>
                <w:i/>
                <w:color w:val="5B9BD5" w:themeColor="accent5"/>
                <w:sz w:val="20"/>
                <w:szCs w:val="20"/>
              </w:rPr>
              <w:t>ὅ</w:t>
            </w:r>
            <w:r w:rsidRPr="004673D1">
              <w:rPr>
                <w:rFonts w:ascii="Arial Narrow" w:hAnsi="Arial Narrow"/>
                <w:i/>
                <w:color w:val="5B9BD5" w:themeColor="accent5"/>
                <w:sz w:val="20"/>
                <w:szCs w:val="20"/>
              </w:rPr>
              <w:t>τι πρ</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ς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το</w:t>
            </w:r>
            <w:r w:rsidRPr="004673D1">
              <w:rPr>
                <w:rFonts w:ascii="Arial" w:hAnsi="Arial" w:cs="Arial"/>
                <w:i/>
                <w:color w:val="5B9BD5" w:themeColor="accent5"/>
                <w:sz w:val="20"/>
                <w:szCs w:val="20"/>
              </w:rPr>
              <w:t>ὺ</w:t>
            </w:r>
            <w:r w:rsidRPr="004673D1">
              <w:rPr>
                <w:rFonts w:ascii="Arial Narrow" w:hAnsi="Arial Narrow"/>
                <w:i/>
                <w:color w:val="5B9BD5" w:themeColor="accent5"/>
                <w:sz w:val="20"/>
                <w:szCs w:val="20"/>
              </w:rPr>
              <w:t>ς τ</w:t>
            </w:r>
            <w:r w:rsidRPr="004673D1">
              <w:rPr>
                <w:rFonts w:ascii="Arial" w:hAnsi="Arial" w:cs="Arial"/>
                <w:i/>
                <w:color w:val="5B9BD5" w:themeColor="accent5"/>
                <w:sz w:val="20"/>
                <w:szCs w:val="20"/>
              </w:rPr>
              <w:t>ὴ</w:t>
            </w:r>
            <w:r w:rsidRPr="004673D1">
              <w:rPr>
                <w:rFonts w:ascii="Arial Narrow" w:hAnsi="Arial Narrow"/>
                <w:i/>
                <w:color w:val="5B9BD5" w:themeColor="accent5"/>
                <w:sz w:val="20"/>
                <w:szCs w:val="20"/>
              </w:rPr>
              <w:t>ν παραβολ</w:t>
            </w:r>
            <w:r w:rsidRPr="004673D1">
              <w:rPr>
                <w:rFonts w:ascii="Arial" w:hAnsi="Arial" w:cs="Arial"/>
                <w:i/>
                <w:color w:val="5B9BD5" w:themeColor="accent5"/>
                <w:sz w:val="20"/>
                <w:szCs w:val="20"/>
              </w:rPr>
              <w:t>ὴ</w:t>
            </w:r>
            <w:r w:rsidRPr="004673D1">
              <w:rPr>
                <w:rFonts w:ascii="Arial Narrow" w:hAnsi="Arial Narrow"/>
                <w:i/>
                <w:color w:val="5B9BD5" w:themeColor="accent5"/>
                <w:sz w:val="20"/>
                <w:szCs w:val="20"/>
              </w:rPr>
              <w:t xml:space="preserve">ν </w:t>
            </w:r>
            <w:r w:rsidRPr="004673D1">
              <w:rPr>
                <w:rFonts w:ascii="Arial Narrow" w:hAnsi="Arial Narrow"/>
                <w:i/>
                <w:color w:val="FF0000"/>
                <w:sz w:val="20"/>
                <w:szCs w:val="20"/>
              </w:rPr>
              <w:t>ε</w:t>
            </w:r>
            <w:r w:rsidRPr="004673D1">
              <w:rPr>
                <w:rFonts w:ascii="Arial" w:hAnsi="Arial" w:cs="Arial"/>
                <w:i/>
                <w:color w:val="FF0000"/>
                <w:sz w:val="20"/>
                <w:szCs w:val="20"/>
              </w:rPr>
              <w:t>ἶ</w:t>
            </w:r>
            <w:r w:rsidRPr="004673D1">
              <w:rPr>
                <w:rFonts w:ascii="Arial Narrow" w:hAnsi="Arial Narrow"/>
                <w:i/>
                <w:color w:val="FF0000"/>
                <w:sz w:val="20"/>
                <w:szCs w:val="20"/>
              </w:rPr>
              <w:t xml:space="preserve">πε </w:t>
            </w:r>
            <w:r w:rsidRPr="004673D1">
              <w:rPr>
                <w:rFonts w:ascii="Arial Narrow" w:hAnsi="Arial Narrow"/>
                <w:i/>
                <w:color w:val="5B9BD5" w:themeColor="accent5"/>
                <w:sz w:val="20"/>
                <w:szCs w:val="20"/>
              </w:rPr>
              <w:t>κα</w:t>
            </w:r>
            <w:r w:rsidRPr="004673D1">
              <w:rPr>
                <w:rFonts w:ascii="Arial" w:hAnsi="Arial" w:cs="Arial"/>
                <w:i/>
                <w:color w:val="5B9BD5" w:themeColor="accent5"/>
                <w:sz w:val="20"/>
                <w:szCs w:val="20"/>
              </w:rPr>
              <w:t>ὶ</w:t>
            </w:r>
            <w:r w:rsidRPr="004673D1">
              <w:rPr>
                <w:rFonts w:ascii="Arial Narrow" w:hAnsi="Arial Narrow"/>
                <w:i/>
                <w:color w:val="5B9BD5" w:themeColor="accent5"/>
                <w:sz w:val="20"/>
                <w:szCs w:val="20"/>
              </w:rPr>
              <w:t xml:space="preserve">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φ</w:t>
            </w:r>
            <w:r w:rsidRPr="004673D1">
              <w:rPr>
                <w:rFonts w:ascii="Arial" w:hAnsi="Arial" w:cs="Arial"/>
                <w:i/>
                <w:color w:val="5B9BD5" w:themeColor="accent5"/>
                <w:sz w:val="20"/>
                <w:szCs w:val="20"/>
              </w:rPr>
              <w:t>έ</w:t>
            </w:r>
            <w:r w:rsidRPr="004673D1">
              <w:rPr>
                <w:rFonts w:ascii="Arial Narrow" w:hAnsi="Arial Narrow"/>
                <w:i/>
                <w:color w:val="5B9BD5" w:themeColor="accent5"/>
                <w:sz w:val="20"/>
                <w:szCs w:val="20"/>
              </w:rPr>
              <w:t>ντες α</w:t>
            </w:r>
            <w:r w:rsidRPr="004673D1">
              <w:rPr>
                <w:rFonts w:ascii="Arial" w:hAnsi="Arial" w:cs="Arial"/>
                <w:i/>
                <w:color w:val="5B9BD5" w:themeColor="accent5"/>
                <w:sz w:val="20"/>
                <w:szCs w:val="20"/>
              </w:rPr>
              <w:t>ὐ</w:t>
            </w:r>
            <w:r w:rsidRPr="004673D1">
              <w:rPr>
                <w:rFonts w:ascii="Arial Narrow" w:hAnsi="Arial Narrow"/>
                <w:i/>
                <w:color w:val="5B9BD5" w:themeColor="accent5"/>
                <w:sz w:val="20"/>
                <w:szCs w:val="20"/>
              </w:rPr>
              <w:t>τ</w:t>
            </w:r>
            <w:r w:rsidRPr="004673D1">
              <w:rPr>
                <w:rFonts w:ascii="Arial" w:hAnsi="Arial" w:cs="Arial"/>
                <w:i/>
                <w:color w:val="5B9BD5" w:themeColor="accent5"/>
                <w:sz w:val="20"/>
                <w:szCs w:val="20"/>
              </w:rPr>
              <w:t>ὸ</w:t>
            </w:r>
            <w:r w:rsidRPr="004673D1">
              <w:rPr>
                <w:rFonts w:ascii="Arial Narrow" w:hAnsi="Arial Narrow"/>
                <w:i/>
                <w:color w:val="5B9BD5" w:themeColor="accent5"/>
                <w:sz w:val="20"/>
                <w:szCs w:val="20"/>
              </w:rPr>
              <w:t xml:space="preserve">ν </w:t>
            </w:r>
            <w:r w:rsidRPr="004673D1">
              <w:rPr>
                <w:rFonts w:ascii="Arial" w:hAnsi="Arial" w:cs="Arial"/>
                <w:i/>
                <w:color w:val="5B9BD5" w:themeColor="accent5"/>
                <w:sz w:val="20"/>
                <w:szCs w:val="20"/>
              </w:rPr>
              <w:t>ἀ</w:t>
            </w:r>
            <w:r w:rsidRPr="004673D1">
              <w:rPr>
                <w:rFonts w:ascii="Arial Narrow" w:hAnsi="Arial Narrow"/>
                <w:i/>
                <w:color w:val="5B9BD5" w:themeColor="accent5"/>
                <w:sz w:val="20"/>
                <w:szCs w:val="20"/>
              </w:rPr>
              <w:t>π</w:t>
            </w:r>
            <w:r w:rsidRPr="004673D1">
              <w:rPr>
                <w:rFonts w:ascii="Arial" w:hAnsi="Arial" w:cs="Arial"/>
                <w:i/>
                <w:color w:val="5B9BD5" w:themeColor="accent5"/>
                <w:sz w:val="20"/>
                <w:szCs w:val="20"/>
              </w:rPr>
              <w:t>ῆ</w:t>
            </w:r>
            <w:r w:rsidRPr="004673D1">
              <w:rPr>
                <w:rFonts w:ascii="Arial Narrow" w:hAnsi="Arial Narrow"/>
                <w:i/>
                <w:color w:val="5B9BD5" w:themeColor="accent5"/>
                <w:sz w:val="20"/>
                <w:szCs w:val="20"/>
              </w:rPr>
              <w:t>λθον</w:t>
            </w:r>
          </w:p>
        </w:tc>
      </w:tr>
    </w:tbl>
    <w:p w:rsidR="00FF2C10" w:rsidRPr="00DF5714" w:rsidRDefault="00FF2C10" w:rsidP="00FF2C10">
      <w:pPr>
        <w:widowControl w:val="0"/>
        <w:spacing w:after="0" w:line="240" w:lineRule="auto"/>
        <w:contextualSpacing/>
        <w:rPr>
          <w:rFonts w:ascii="Arial Narrow" w:hAnsi="Arial Narrow"/>
          <w:color w:val="2F5496" w:themeColor="accent1" w:themeShade="BF"/>
        </w:rPr>
      </w:pPr>
    </w:p>
    <w:p w:rsidR="00C92477" w:rsidRPr="00784233" w:rsidRDefault="002007D8" w:rsidP="00784233">
      <w:pPr>
        <w:pStyle w:val="31"/>
        <w:keepNext w:val="0"/>
        <w:keepLines w:val="0"/>
        <w:widowControl w:val="0"/>
        <w:spacing w:before="0" w:line="240" w:lineRule="auto"/>
        <w:contextualSpacing/>
        <w:rPr>
          <w:rFonts w:ascii="Arial Narrow" w:hAnsi="Arial Narrow"/>
        </w:rPr>
      </w:pPr>
      <w:bookmarkStart w:id="343" w:name="_Toc42965018"/>
      <w:r w:rsidRPr="00784233">
        <w:rPr>
          <w:rFonts w:ascii="Arial Narrow" w:hAnsi="Arial Narrow"/>
        </w:rPr>
        <w:t>Π.</w:t>
      </w:r>
      <w:r w:rsidR="00A84102">
        <w:rPr>
          <w:rFonts w:ascii="Arial Narrow" w:hAnsi="Arial Narrow"/>
        </w:rPr>
        <w:t>3</w:t>
      </w:r>
      <w:r w:rsidR="00C92477" w:rsidRPr="00784233">
        <w:rPr>
          <w:rFonts w:ascii="Arial Narrow" w:hAnsi="Arial Narrow"/>
        </w:rPr>
        <w:t>.</w:t>
      </w:r>
      <w:r w:rsidR="00FF2C10">
        <w:rPr>
          <w:rFonts w:ascii="Arial Narrow" w:hAnsi="Arial Narrow"/>
        </w:rPr>
        <w:t>2</w:t>
      </w:r>
      <w:r w:rsidR="00C92477" w:rsidRPr="00784233">
        <w:rPr>
          <w:rFonts w:ascii="Arial Narrow" w:hAnsi="Arial Narrow"/>
        </w:rPr>
        <w:t>. Μεταγραφή κειμένου</w:t>
      </w:r>
      <w:r w:rsidR="00EF433F">
        <w:rPr>
          <w:rFonts w:ascii="Arial Narrow" w:hAnsi="Arial Narrow"/>
        </w:rPr>
        <w:t xml:space="preserve"> παραβολής κακών γεωργών αμπελώνα (</w:t>
      </w:r>
      <w:r w:rsidR="00F81C2E" w:rsidRPr="00EF433F">
        <w:rPr>
          <w:rFonts w:ascii="Arial Narrow" w:hAnsi="Arial Narrow"/>
        </w:rPr>
        <w:t>Μκ. 12, 1-12</w:t>
      </w:r>
      <w:r w:rsidR="00EF433F" w:rsidRPr="00EF433F">
        <w:rPr>
          <w:rFonts w:ascii="Arial Narrow" w:hAnsi="Arial Narrow"/>
        </w:rPr>
        <w:t xml:space="preserve">) </w:t>
      </w:r>
      <w:r w:rsidR="00C92477" w:rsidRPr="00784233">
        <w:rPr>
          <w:rFonts w:ascii="Arial Narrow" w:hAnsi="Arial Narrow"/>
        </w:rPr>
        <w:t>σε μεγαλογράμματη γραφή</w:t>
      </w:r>
      <w:bookmarkEnd w:id="339"/>
      <w:bookmarkEnd w:id="340"/>
      <w:bookmarkEnd w:id="343"/>
    </w:p>
    <w:p w:rsidR="00C92477" w:rsidRPr="00B527F0" w:rsidRDefault="00C92477" w:rsidP="00784233">
      <w:pPr>
        <w:widowControl w:val="0"/>
        <w:spacing w:after="0" w:line="240" w:lineRule="auto"/>
        <w:contextualSpacing/>
        <w:rPr>
          <w:rFonts w:ascii="Arial Narrow" w:hAnsi="Arial Narrow"/>
        </w:rPr>
      </w:pPr>
      <w:r w:rsidRPr="00B527F0">
        <w:rPr>
          <w:rFonts w:ascii="Arial Narrow" w:hAnsi="Arial Narrow"/>
        </w:rPr>
        <w:t xml:space="preserve">Ακολουθώντας τις οδηγίες του Κώδικα Ευαγγελίων, του καθηγητή Σ. Δεσπότη παρακάτω παρουσιάζεται το κείμενο σε μεγαλογράμματη γραφή, χωρίς τόνους, σημεία στίξης και κενά, όπως αντιγραφόταν στους παπύρους, οπότε μπορούσε να διαβαστεί διφορούμενα. </w:t>
      </w:r>
    </w:p>
    <w:p w:rsidR="00C92477" w:rsidRPr="00B527F0" w:rsidRDefault="00C92477" w:rsidP="00784233">
      <w:pPr>
        <w:widowControl w:val="0"/>
        <w:spacing w:after="0" w:line="240" w:lineRule="auto"/>
        <w:contextualSpacing/>
        <w:rPr>
          <w:rFonts w:ascii="Arial Narrow" w:hAnsi="Arial Narrow"/>
        </w:rPr>
      </w:pPr>
      <w:r w:rsidRPr="00B527F0">
        <w:rPr>
          <w:rFonts w:ascii="Arial Narrow" w:hAnsi="Arial Narrow"/>
        </w:rPr>
        <w:t>ΚΑ</w:t>
      </w:r>
      <w:r w:rsidRPr="00B527F0">
        <w:rPr>
          <w:rFonts w:ascii="Arial" w:hAnsi="Arial" w:cs="Arial"/>
        </w:rPr>
        <w:t>ὶ</w:t>
      </w:r>
      <w:r w:rsidRPr="00B527F0">
        <w:rPr>
          <w:rFonts w:ascii="Arial Narrow" w:hAnsi="Arial Narrow"/>
        </w:rPr>
        <w:t xml:space="preserve"> </w:t>
      </w:r>
      <w:r w:rsidRPr="00B527F0">
        <w:rPr>
          <w:rFonts w:ascii="Arial" w:hAnsi="Arial" w:cs="Arial"/>
        </w:rPr>
        <w:t>ἤ</w:t>
      </w:r>
      <w:r w:rsidRPr="00B527F0">
        <w:rPr>
          <w:rFonts w:ascii="Arial Narrow" w:hAnsi="Arial Narrow"/>
        </w:rPr>
        <w:t>ΡΞΑΤΟ Α</w:t>
      </w:r>
      <w:r w:rsidRPr="00B527F0">
        <w:rPr>
          <w:rFonts w:ascii="Arial" w:hAnsi="Arial" w:cs="Arial"/>
        </w:rPr>
        <w:t>ὐ</w:t>
      </w:r>
      <w:r w:rsidRPr="00B527F0">
        <w:rPr>
          <w:rFonts w:ascii="Arial Narrow" w:hAnsi="Arial Narrow"/>
        </w:rPr>
        <w:t>ΤΟ</w:t>
      </w:r>
      <w:r w:rsidRPr="00B527F0">
        <w:rPr>
          <w:rFonts w:ascii="Arial" w:hAnsi="Arial" w:cs="Arial"/>
        </w:rPr>
        <w:t>ῖ</w:t>
      </w:r>
      <w:r w:rsidRPr="00B527F0">
        <w:rPr>
          <w:rFonts w:ascii="Arial Narrow" w:hAnsi="Arial Narrow"/>
        </w:rPr>
        <w:t xml:space="preserve">Σ </w:t>
      </w:r>
      <w:r w:rsidRPr="00B527F0">
        <w:rPr>
          <w:rFonts w:ascii="Arial" w:hAnsi="Arial" w:cs="Arial"/>
        </w:rPr>
        <w:t>ἐ</w:t>
      </w:r>
      <w:r w:rsidRPr="00B527F0">
        <w:rPr>
          <w:rFonts w:ascii="Arial Narrow" w:hAnsi="Arial Narrow"/>
        </w:rPr>
        <w:t>Ν ΠΑΡΑΒΟΛΑ</w:t>
      </w:r>
      <w:r w:rsidRPr="00B527F0">
        <w:rPr>
          <w:rFonts w:ascii="Arial" w:hAnsi="Arial" w:cs="Arial"/>
        </w:rPr>
        <w:t>ῖ</w:t>
      </w:r>
      <w:r w:rsidRPr="00B527F0">
        <w:rPr>
          <w:rFonts w:ascii="Arial Narrow" w:hAnsi="Arial Narrow"/>
        </w:rPr>
        <w:t>Σ ΛΑΛΕ</w:t>
      </w:r>
      <w:r w:rsidRPr="00B527F0">
        <w:rPr>
          <w:rFonts w:ascii="Arial" w:hAnsi="Arial" w:cs="Arial"/>
        </w:rPr>
        <w:t>ῖ</w:t>
      </w:r>
      <w:r w:rsidRPr="00B527F0">
        <w:rPr>
          <w:rFonts w:ascii="Arial Narrow" w:hAnsi="Arial Narrow"/>
        </w:rPr>
        <w:t xml:space="preserve">Ν, </w:t>
      </w:r>
      <w:r w:rsidRPr="00B527F0">
        <w:rPr>
          <w:rFonts w:ascii="Arial" w:hAnsi="Arial" w:cs="Arial"/>
          <w:i/>
        </w:rPr>
        <w:t>Ἀ</w:t>
      </w:r>
      <w:r w:rsidRPr="00B527F0">
        <w:rPr>
          <w:rFonts w:ascii="Arial Narrow" w:hAnsi="Arial Narrow"/>
          <w:i/>
        </w:rPr>
        <w:t>µΠΕΛ</w:t>
      </w:r>
      <w:r w:rsidRPr="00B527F0">
        <w:rPr>
          <w:rFonts w:ascii="Arial" w:hAnsi="Arial" w:cs="Arial"/>
          <w:i/>
        </w:rPr>
        <w:t>ῶ</w:t>
      </w:r>
      <w:r w:rsidRPr="00B527F0">
        <w:rPr>
          <w:rFonts w:ascii="Arial Narrow" w:hAnsi="Arial Narrow"/>
          <w:i/>
        </w:rPr>
        <w:t xml:space="preserve">ΝΑ </w:t>
      </w:r>
      <w:r w:rsidRPr="00B527F0">
        <w:rPr>
          <w:rFonts w:ascii="Arial" w:hAnsi="Arial" w:cs="Arial"/>
          <w:i/>
        </w:rPr>
        <w:t>ἄ</w:t>
      </w:r>
      <w:r w:rsidRPr="00B527F0">
        <w:rPr>
          <w:rFonts w:ascii="Arial Narrow" w:hAnsi="Arial Narrow"/>
          <w:i/>
        </w:rPr>
        <w:t xml:space="preserve">ΝΘΡΩΠΟΣ </w:t>
      </w:r>
      <w:r w:rsidRPr="00B527F0">
        <w:rPr>
          <w:rFonts w:ascii="Arial" w:hAnsi="Arial" w:cs="Arial"/>
          <w:i/>
        </w:rPr>
        <w:t>ἐ</w:t>
      </w:r>
      <w:r w:rsidRPr="00B527F0">
        <w:rPr>
          <w:rFonts w:ascii="Arial Narrow" w:hAnsi="Arial Narrow"/>
          <w:i/>
        </w:rPr>
        <w:t>Φ</w:t>
      </w:r>
      <w:r w:rsidRPr="00B527F0">
        <w:rPr>
          <w:rFonts w:ascii="Arial" w:hAnsi="Arial" w:cs="Arial"/>
          <w:i/>
        </w:rPr>
        <w:t>ύ</w:t>
      </w:r>
      <w:r w:rsidRPr="00B527F0">
        <w:rPr>
          <w:rFonts w:ascii="Arial Narrow" w:hAnsi="Arial Narrow"/>
          <w:i/>
        </w:rPr>
        <w:t>ΤΕΥΣΕΝ, ΚΑ</w:t>
      </w:r>
      <w:r w:rsidRPr="00B527F0">
        <w:rPr>
          <w:rFonts w:ascii="Arial" w:hAnsi="Arial" w:cs="Arial"/>
          <w:i/>
        </w:rPr>
        <w:t>ὶ</w:t>
      </w:r>
      <w:r w:rsidRPr="00B527F0">
        <w:rPr>
          <w:rFonts w:ascii="Arial Narrow" w:hAnsi="Arial Narrow"/>
          <w:i/>
        </w:rPr>
        <w:t xml:space="preserve"> ΠΕΡΙ</w:t>
      </w:r>
      <w:r w:rsidRPr="00B527F0">
        <w:rPr>
          <w:rFonts w:ascii="Arial" w:hAnsi="Arial" w:cs="Arial"/>
          <w:i/>
        </w:rPr>
        <w:t>έ</w:t>
      </w:r>
      <w:r w:rsidRPr="00B527F0">
        <w:rPr>
          <w:rFonts w:ascii="Arial Narrow" w:hAnsi="Arial Narrow"/>
          <w:i/>
        </w:rPr>
        <w:t>ΘΗΚΕΝ ΦΡΑΓµ</w:t>
      </w:r>
      <w:r w:rsidRPr="00B527F0">
        <w:rPr>
          <w:rFonts w:ascii="Arial" w:hAnsi="Arial" w:cs="Arial"/>
          <w:i/>
        </w:rPr>
        <w:t>ὸ</w:t>
      </w:r>
      <w:r w:rsidRPr="00B527F0">
        <w:rPr>
          <w:rFonts w:ascii="Arial Narrow" w:hAnsi="Arial Narrow"/>
          <w:i/>
        </w:rPr>
        <w:t>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ὤ</w:t>
      </w:r>
      <w:r w:rsidRPr="00B527F0">
        <w:rPr>
          <w:rFonts w:ascii="Arial Narrow" w:hAnsi="Arial Narrow"/>
          <w:i/>
        </w:rPr>
        <w:t xml:space="preserve">ΡΥΞΕΝ </w:t>
      </w:r>
      <w:r w:rsidRPr="00B527F0">
        <w:rPr>
          <w:rFonts w:ascii="Arial" w:hAnsi="Arial" w:cs="Arial"/>
          <w:i/>
        </w:rPr>
        <w:t>ὑ</w:t>
      </w:r>
      <w:r w:rsidRPr="00B527F0">
        <w:rPr>
          <w:rFonts w:ascii="Arial Narrow" w:hAnsi="Arial Narrow"/>
          <w:i/>
        </w:rPr>
        <w:t>ΠΟΛ</w:t>
      </w:r>
      <w:r w:rsidRPr="00B527F0">
        <w:rPr>
          <w:rFonts w:ascii="Arial" w:hAnsi="Arial" w:cs="Arial"/>
          <w:i/>
        </w:rPr>
        <w:t>ή</w:t>
      </w:r>
      <w:r w:rsidRPr="00B527F0">
        <w:rPr>
          <w:rFonts w:ascii="Arial Narrow" w:hAnsi="Arial Narrow"/>
          <w:i/>
        </w:rPr>
        <w:t>ΝΙΟΝ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ᾠ</w:t>
      </w:r>
      <w:r w:rsidRPr="00B527F0">
        <w:rPr>
          <w:rFonts w:ascii="Arial Narrow" w:hAnsi="Arial Narrow"/>
          <w:i/>
        </w:rPr>
        <w:t>ΚΟΔ</w:t>
      </w:r>
      <w:r w:rsidRPr="00B527F0">
        <w:rPr>
          <w:rFonts w:ascii="Arial" w:hAnsi="Arial" w:cs="Arial"/>
          <w:i/>
        </w:rPr>
        <w:t>ό</w:t>
      </w:r>
      <w:r w:rsidRPr="00B527F0">
        <w:rPr>
          <w:rFonts w:ascii="Arial Narrow" w:hAnsi="Arial Narrow"/>
          <w:i/>
        </w:rPr>
        <w:t>µΗΣΕΝ Π</w:t>
      </w:r>
      <w:r w:rsidRPr="00B527F0">
        <w:rPr>
          <w:rFonts w:ascii="Arial" w:hAnsi="Arial" w:cs="Arial"/>
          <w:i/>
        </w:rPr>
        <w:t>ύ</w:t>
      </w:r>
      <w:r w:rsidRPr="00B527F0">
        <w:rPr>
          <w:rFonts w:ascii="Arial Narrow" w:hAnsi="Arial Narrow"/>
          <w:i/>
        </w:rPr>
        <w:t>ΡΓΟΝ,ΚΑ</w:t>
      </w:r>
      <w:r w:rsidRPr="00B527F0">
        <w:rPr>
          <w:rFonts w:ascii="Arial" w:hAnsi="Arial" w:cs="Arial"/>
          <w:i/>
        </w:rPr>
        <w:t>ὶ</w:t>
      </w:r>
      <w:r w:rsidRPr="00B527F0">
        <w:rPr>
          <w:rFonts w:ascii="Arial Narrow" w:hAnsi="Arial Narrow"/>
          <w:i/>
        </w:rPr>
        <w:t xml:space="preserve"> </w:t>
      </w:r>
      <w:r w:rsidRPr="00B527F0">
        <w:rPr>
          <w:rFonts w:ascii="Arial" w:hAnsi="Arial" w:cs="Arial"/>
          <w:i/>
        </w:rPr>
        <w:t>ἐ</w:t>
      </w:r>
      <w:r w:rsidRPr="00B527F0">
        <w:rPr>
          <w:rFonts w:ascii="Arial Narrow" w:hAnsi="Arial Narrow"/>
          <w:i/>
        </w:rPr>
        <w:t>Ξ</w:t>
      </w:r>
      <w:r w:rsidRPr="00B527F0">
        <w:rPr>
          <w:rFonts w:ascii="Arial" w:hAnsi="Arial" w:cs="Arial"/>
          <w:i/>
        </w:rPr>
        <w:t>έ</w:t>
      </w:r>
      <w:r w:rsidRPr="00B527F0">
        <w:rPr>
          <w:rFonts w:ascii="Arial Narrow" w:hAnsi="Arial Narrow"/>
          <w:i/>
        </w:rPr>
        <w:t>ΔΕΤΟ Α</w:t>
      </w:r>
      <w:r w:rsidRPr="00B527F0">
        <w:rPr>
          <w:rFonts w:ascii="Arial" w:hAnsi="Arial" w:cs="Arial"/>
          <w:i/>
        </w:rPr>
        <w:t>ὐ</w:t>
      </w:r>
      <w:r w:rsidRPr="00B527F0">
        <w:rPr>
          <w:rFonts w:ascii="Arial Narrow" w:hAnsi="Arial Narrow"/>
          <w:i/>
        </w:rPr>
        <w:t>Τ</w:t>
      </w:r>
      <w:r w:rsidRPr="00B527F0">
        <w:rPr>
          <w:rFonts w:ascii="Arial" w:hAnsi="Arial" w:cs="Arial"/>
          <w:i/>
        </w:rPr>
        <w:t>ὸ</w:t>
      </w:r>
      <w:r w:rsidRPr="00B527F0">
        <w:rPr>
          <w:rFonts w:ascii="Arial Narrow" w:hAnsi="Arial Narrow"/>
          <w:i/>
        </w:rPr>
        <w:t>Ν ΓΕΩΡΓΟ</w:t>
      </w:r>
      <w:r w:rsidRPr="00B527F0">
        <w:rPr>
          <w:rFonts w:ascii="Arial" w:hAnsi="Arial" w:cs="Arial"/>
          <w:i/>
        </w:rPr>
        <w:t>ῖ</w:t>
      </w:r>
      <w:r w:rsidRPr="00B527F0">
        <w:rPr>
          <w:rFonts w:ascii="Arial Narrow" w:hAnsi="Arial Narrow"/>
          <w:i/>
        </w:rPr>
        <w:t>Σ, ΚΑ</w:t>
      </w:r>
      <w:r w:rsidRPr="00B527F0">
        <w:rPr>
          <w:rFonts w:ascii="Arial" w:hAnsi="Arial" w:cs="Arial"/>
          <w:i/>
        </w:rPr>
        <w:t>ὶ</w:t>
      </w:r>
      <w:r w:rsidRPr="00B527F0">
        <w:rPr>
          <w:rFonts w:ascii="Arial Narrow" w:hAnsi="Arial Narrow"/>
          <w:i/>
        </w:rPr>
        <w:t xml:space="preserve"> </w:t>
      </w:r>
      <w:r w:rsidRPr="00B527F0">
        <w:rPr>
          <w:rFonts w:ascii="Arial" w:hAnsi="Arial" w:cs="Arial"/>
          <w:i/>
        </w:rPr>
        <w:t>ἀ</w:t>
      </w:r>
      <w:r w:rsidRPr="00B527F0">
        <w:rPr>
          <w:rFonts w:ascii="Arial Narrow" w:hAnsi="Arial Narrow"/>
          <w:i/>
        </w:rPr>
        <w:t>ΠΕΔ</w:t>
      </w:r>
      <w:r w:rsidRPr="00B527F0">
        <w:rPr>
          <w:rFonts w:ascii="Arial" w:hAnsi="Arial" w:cs="Arial"/>
          <w:i/>
        </w:rPr>
        <w:t>ή</w:t>
      </w:r>
      <w:r w:rsidRPr="00B527F0">
        <w:rPr>
          <w:rFonts w:ascii="Arial Narrow" w:hAnsi="Arial Narrow"/>
          <w:i/>
        </w:rPr>
        <w:t>µΗΣΕΝ.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ΣΤΕΙΛΕΝ ΠΡ</w:t>
      </w:r>
      <w:r w:rsidRPr="00B527F0">
        <w:rPr>
          <w:rFonts w:ascii="Arial" w:hAnsi="Arial" w:cs="Arial"/>
          <w:i/>
        </w:rPr>
        <w:t>ὸ</w:t>
      </w:r>
      <w:r w:rsidRPr="00B527F0">
        <w:rPr>
          <w:rFonts w:ascii="Arial Narrow" w:hAnsi="Arial Narrow"/>
          <w:i/>
        </w:rPr>
        <w:t>Σ ΤΟ</w:t>
      </w:r>
      <w:r w:rsidRPr="00B527F0">
        <w:rPr>
          <w:rFonts w:ascii="Arial" w:hAnsi="Arial" w:cs="Arial"/>
          <w:i/>
        </w:rPr>
        <w:t>ὺ</w:t>
      </w:r>
      <w:r w:rsidRPr="00B527F0">
        <w:rPr>
          <w:rFonts w:ascii="Arial Narrow" w:hAnsi="Arial Narrow"/>
          <w:i/>
        </w:rPr>
        <w:t>Σ ΓΕΩΡΓΟ</w:t>
      </w:r>
      <w:r w:rsidRPr="00B527F0">
        <w:rPr>
          <w:rFonts w:ascii="Arial" w:hAnsi="Arial" w:cs="Arial"/>
          <w:i/>
        </w:rPr>
        <w:t>ὺ</w:t>
      </w:r>
      <w:r w:rsidRPr="00B527F0">
        <w:rPr>
          <w:rFonts w:ascii="Arial Narrow" w:hAnsi="Arial Narrow"/>
          <w:i/>
        </w:rPr>
        <w:t>Σ Τ</w:t>
      </w:r>
      <w:r w:rsidRPr="00B527F0">
        <w:rPr>
          <w:rFonts w:ascii="Arial" w:hAnsi="Arial" w:cs="Arial"/>
          <w:i/>
        </w:rPr>
        <w:t>ῷ</w:t>
      </w:r>
      <w:r w:rsidRPr="00B527F0">
        <w:rPr>
          <w:rFonts w:ascii="Arial Narrow" w:hAnsi="Arial Narrow"/>
          <w:i/>
        </w:rPr>
        <w:t xml:space="preserve"> ΚΑΙΡ</w:t>
      </w:r>
      <w:r w:rsidRPr="00B527F0">
        <w:rPr>
          <w:rFonts w:ascii="Arial" w:hAnsi="Arial" w:cs="Arial"/>
          <w:i/>
        </w:rPr>
        <w:t>ῷ</w:t>
      </w:r>
      <w:r w:rsidRPr="00B527F0">
        <w:rPr>
          <w:rFonts w:ascii="Arial Narrow" w:hAnsi="Arial Narrow"/>
          <w:i/>
        </w:rPr>
        <w:t xml:space="preserve"> ΔΟ</w:t>
      </w:r>
      <w:r w:rsidRPr="00B527F0">
        <w:rPr>
          <w:rFonts w:ascii="Arial" w:hAnsi="Arial" w:cs="Arial"/>
          <w:i/>
        </w:rPr>
        <w:t>ῦ</w:t>
      </w:r>
      <w:r w:rsidRPr="00B527F0">
        <w:rPr>
          <w:rFonts w:ascii="Arial Narrow" w:hAnsi="Arial Narrow"/>
          <w:i/>
        </w:rPr>
        <w:t xml:space="preserve">ΛΟΝ, </w:t>
      </w:r>
      <w:r w:rsidRPr="00B527F0">
        <w:rPr>
          <w:rFonts w:ascii="Arial" w:hAnsi="Arial" w:cs="Arial"/>
          <w:i/>
        </w:rPr>
        <w:t>ἵ</w:t>
      </w:r>
      <w:r w:rsidRPr="00B527F0">
        <w:rPr>
          <w:rFonts w:ascii="Arial Narrow" w:hAnsi="Arial Narrow"/>
          <w:i/>
        </w:rPr>
        <w:t>ΝΑ ΠΑΡ</w:t>
      </w:r>
      <w:r w:rsidRPr="00B527F0">
        <w:rPr>
          <w:rFonts w:ascii="Arial" w:hAnsi="Arial" w:cs="Arial"/>
          <w:i/>
        </w:rPr>
        <w:t>ὰ</w:t>
      </w:r>
      <w:r w:rsidRPr="00B527F0">
        <w:rPr>
          <w:rFonts w:ascii="Arial Narrow" w:hAnsi="Arial Narrow"/>
          <w:i/>
        </w:rPr>
        <w:t xml:space="preserve"> Τ</w:t>
      </w:r>
      <w:r w:rsidRPr="00B527F0">
        <w:rPr>
          <w:rFonts w:ascii="Arial" w:hAnsi="Arial" w:cs="Arial"/>
          <w:i/>
        </w:rPr>
        <w:t>ῶ</w:t>
      </w:r>
      <w:r w:rsidRPr="00B527F0">
        <w:rPr>
          <w:rFonts w:ascii="Arial Narrow" w:hAnsi="Arial Narrow"/>
          <w:i/>
        </w:rPr>
        <w:t>Ν ΓΕΩΡΓ</w:t>
      </w:r>
      <w:r w:rsidRPr="00B527F0">
        <w:rPr>
          <w:rFonts w:ascii="Arial" w:hAnsi="Arial" w:cs="Arial"/>
          <w:i/>
        </w:rPr>
        <w:t>ῶ</w:t>
      </w:r>
      <w:r w:rsidRPr="00B527F0">
        <w:rPr>
          <w:rFonts w:ascii="Arial Narrow" w:hAnsi="Arial Narrow"/>
          <w:i/>
        </w:rPr>
        <w:t>Ν Λ</w:t>
      </w:r>
      <w:r w:rsidRPr="00B527F0">
        <w:rPr>
          <w:rFonts w:ascii="Arial" w:hAnsi="Arial" w:cs="Arial"/>
          <w:i/>
        </w:rPr>
        <w:t>ά</w:t>
      </w:r>
      <w:r w:rsidRPr="00B527F0">
        <w:rPr>
          <w:rFonts w:ascii="Arial Narrow" w:hAnsi="Arial Narrow"/>
          <w:i/>
        </w:rPr>
        <w:t>Β</w:t>
      </w:r>
      <w:r w:rsidRPr="00B527F0">
        <w:rPr>
          <w:rFonts w:ascii="Arial" w:hAnsi="Arial" w:cs="Arial"/>
          <w:i/>
        </w:rPr>
        <w:t>ῃ</w:t>
      </w:r>
      <w:r w:rsidRPr="00B527F0">
        <w:rPr>
          <w:rFonts w:ascii="Arial Narrow" w:hAnsi="Arial Narrow"/>
          <w:i/>
        </w:rPr>
        <w:t xml:space="preserve"> </w:t>
      </w:r>
      <w:r w:rsidRPr="00B527F0">
        <w:rPr>
          <w:rFonts w:ascii="Arial" w:hAnsi="Arial" w:cs="Arial"/>
          <w:i/>
        </w:rPr>
        <w:t>ἀ</w:t>
      </w:r>
      <w:r w:rsidRPr="00B527F0">
        <w:rPr>
          <w:rFonts w:ascii="Arial Narrow" w:hAnsi="Arial Narrow"/>
          <w:i/>
        </w:rPr>
        <w:t>Π</w:t>
      </w:r>
      <w:r w:rsidRPr="00B527F0">
        <w:rPr>
          <w:rFonts w:ascii="Arial" w:hAnsi="Arial" w:cs="Arial"/>
          <w:i/>
        </w:rPr>
        <w:t>ὸ</w:t>
      </w:r>
      <w:r w:rsidRPr="00B527F0">
        <w:rPr>
          <w:rFonts w:ascii="Arial Narrow" w:hAnsi="Arial Narrow"/>
          <w:i/>
        </w:rPr>
        <w:t xml:space="preserve"> Τ</w:t>
      </w:r>
      <w:r w:rsidRPr="00B527F0">
        <w:rPr>
          <w:rFonts w:ascii="Arial" w:hAnsi="Arial" w:cs="Arial"/>
          <w:i/>
        </w:rPr>
        <w:t>ῶ</w:t>
      </w:r>
      <w:r w:rsidRPr="00B527F0">
        <w:rPr>
          <w:rFonts w:ascii="Arial Narrow" w:hAnsi="Arial Narrow"/>
          <w:i/>
        </w:rPr>
        <w:t>Ν ΚΑΡΠ</w:t>
      </w:r>
      <w:r w:rsidRPr="00B527F0">
        <w:rPr>
          <w:rFonts w:ascii="Arial" w:hAnsi="Arial" w:cs="Arial"/>
          <w:i/>
        </w:rPr>
        <w:t>ῶ</w:t>
      </w:r>
      <w:r w:rsidRPr="00B527F0">
        <w:rPr>
          <w:rFonts w:ascii="Arial Narrow" w:hAnsi="Arial Narrow"/>
          <w:i/>
        </w:rPr>
        <w:t>Ν ΤΟ</w:t>
      </w:r>
      <w:r w:rsidRPr="00B527F0">
        <w:rPr>
          <w:rFonts w:ascii="Arial" w:hAnsi="Arial" w:cs="Arial"/>
          <w:i/>
        </w:rPr>
        <w:t>ῦ</w:t>
      </w:r>
      <w:r w:rsidRPr="00B527F0">
        <w:rPr>
          <w:rFonts w:ascii="Arial Narrow" w:hAnsi="Arial Narrow"/>
          <w:i/>
        </w:rPr>
        <w:t xml:space="preserve"> </w:t>
      </w:r>
      <w:r w:rsidRPr="00B527F0">
        <w:rPr>
          <w:rFonts w:ascii="Arial" w:hAnsi="Arial" w:cs="Arial"/>
          <w:i/>
        </w:rPr>
        <w:t>ἀ</w:t>
      </w:r>
      <w:r w:rsidRPr="00B527F0">
        <w:rPr>
          <w:rFonts w:ascii="Arial Narrow" w:hAnsi="Arial Narrow"/>
          <w:i/>
        </w:rPr>
        <w:t>µΠΕΛ</w:t>
      </w:r>
      <w:r w:rsidRPr="00B527F0">
        <w:rPr>
          <w:rFonts w:ascii="Arial" w:hAnsi="Arial" w:cs="Arial"/>
          <w:i/>
        </w:rPr>
        <w:t>ῶ</w:t>
      </w:r>
      <w:r w:rsidRPr="00B527F0">
        <w:rPr>
          <w:rFonts w:ascii="Arial Narrow" w:hAnsi="Arial Narrow"/>
          <w:i/>
        </w:rPr>
        <w:t>ΝΟΣ· ΚΑ</w:t>
      </w:r>
      <w:r w:rsidRPr="00B527F0">
        <w:rPr>
          <w:rFonts w:ascii="Arial" w:hAnsi="Arial" w:cs="Arial"/>
          <w:i/>
        </w:rPr>
        <w:t>ὶ</w:t>
      </w:r>
      <w:r w:rsidRPr="00B527F0">
        <w:rPr>
          <w:rFonts w:ascii="Arial Narrow" w:hAnsi="Arial Narrow"/>
          <w:i/>
        </w:rPr>
        <w:t xml:space="preserve"> ΛΑΒ</w:t>
      </w:r>
      <w:r w:rsidRPr="00B527F0">
        <w:rPr>
          <w:rFonts w:ascii="Arial" w:hAnsi="Arial" w:cs="Arial"/>
          <w:i/>
        </w:rPr>
        <w:t>ό</w:t>
      </w:r>
      <w:r w:rsidRPr="00B527F0">
        <w:rPr>
          <w:rFonts w:ascii="Arial Narrow" w:hAnsi="Arial Narrow"/>
          <w:i/>
        </w:rPr>
        <w:t>ΝΤΕΣ Α</w:t>
      </w:r>
      <w:r w:rsidRPr="00B527F0">
        <w:rPr>
          <w:rFonts w:ascii="Arial" w:hAnsi="Arial" w:cs="Arial"/>
          <w:i/>
        </w:rPr>
        <w:t>ὐ</w:t>
      </w:r>
      <w:r w:rsidRPr="00B527F0">
        <w:rPr>
          <w:rFonts w:ascii="Arial Narrow" w:hAnsi="Arial Narrow"/>
          <w:i/>
        </w:rPr>
        <w:t>Τ</w:t>
      </w:r>
      <w:r w:rsidRPr="00B527F0">
        <w:rPr>
          <w:rFonts w:ascii="Arial" w:hAnsi="Arial" w:cs="Arial"/>
          <w:i/>
        </w:rPr>
        <w:t>ὸ</w:t>
      </w:r>
      <w:r w:rsidRPr="00B527F0">
        <w:rPr>
          <w:rFonts w:ascii="Arial Narrow" w:hAnsi="Arial Narrow"/>
          <w:i/>
        </w:rPr>
        <w:t xml:space="preserve">Ν </w:t>
      </w:r>
      <w:r w:rsidRPr="00B527F0">
        <w:rPr>
          <w:rFonts w:ascii="Arial" w:hAnsi="Arial" w:cs="Arial"/>
          <w:i/>
        </w:rPr>
        <w:t>ἔ</w:t>
      </w:r>
      <w:r w:rsidRPr="00B527F0">
        <w:rPr>
          <w:rFonts w:ascii="Arial Narrow" w:hAnsi="Arial Narrow"/>
          <w:i/>
        </w:rPr>
        <w:t>ΔΕΙΡΑΝ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ΣΤΕΙΛΑΝ ΚΕΝ</w:t>
      </w:r>
      <w:r w:rsidRPr="00B527F0">
        <w:rPr>
          <w:rFonts w:ascii="Arial" w:hAnsi="Arial" w:cs="Arial"/>
          <w:i/>
        </w:rPr>
        <w:t>ό</w:t>
      </w:r>
      <w:r w:rsidRPr="00B527F0">
        <w:rPr>
          <w:rFonts w:ascii="Arial Narrow" w:hAnsi="Arial Narrow"/>
          <w:i/>
        </w:rPr>
        <w:t>Ν. ΚΑ</w:t>
      </w:r>
      <w:r w:rsidRPr="00B527F0">
        <w:rPr>
          <w:rFonts w:ascii="Arial" w:hAnsi="Arial" w:cs="Arial"/>
          <w:i/>
        </w:rPr>
        <w:t>ὶ</w:t>
      </w:r>
      <w:r w:rsidRPr="00B527F0">
        <w:rPr>
          <w:rFonts w:ascii="Arial Narrow" w:hAnsi="Arial Narrow"/>
          <w:i/>
        </w:rPr>
        <w:t xml:space="preserve"> Π</w:t>
      </w:r>
      <w:r w:rsidRPr="00B527F0">
        <w:rPr>
          <w:rFonts w:ascii="Arial" w:hAnsi="Arial" w:cs="Arial"/>
          <w:i/>
        </w:rPr>
        <w:t>ά</w:t>
      </w:r>
      <w:r w:rsidRPr="00B527F0">
        <w:rPr>
          <w:rFonts w:ascii="Arial Narrow" w:hAnsi="Arial Narrow"/>
          <w:i/>
        </w:rPr>
        <w:t xml:space="preserve">ΛΙΝ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ΣΤΕΙΛΕΝ ΠΡ</w:t>
      </w:r>
      <w:r w:rsidRPr="00B527F0">
        <w:rPr>
          <w:rFonts w:ascii="Arial" w:hAnsi="Arial" w:cs="Arial"/>
          <w:i/>
        </w:rPr>
        <w:t>ὸ</w:t>
      </w:r>
      <w:r w:rsidRPr="00B527F0">
        <w:rPr>
          <w:rFonts w:ascii="Arial Narrow" w:hAnsi="Arial Narrow"/>
          <w:i/>
        </w:rPr>
        <w:t>Σ Α</w:t>
      </w:r>
      <w:r w:rsidRPr="00B527F0">
        <w:rPr>
          <w:rFonts w:ascii="Arial" w:hAnsi="Arial" w:cs="Arial"/>
          <w:i/>
        </w:rPr>
        <w:t>ὐ</w:t>
      </w:r>
      <w:r w:rsidRPr="00B527F0">
        <w:rPr>
          <w:rFonts w:ascii="Arial Narrow" w:hAnsi="Arial Narrow"/>
          <w:i/>
        </w:rPr>
        <w:t>ΤΟ</w:t>
      </w:r>
      <w:r w:rsidRPr="00B527F0">
        <w:rPr>
          <w:rFonts w:ascii="Arial" w:hAnsi="Arial" w:cs="Arial"/>
          <w:i/>
        </w:rPr>
        <w:t>ὺ</w:t>
      </w:r>
      <w:r w:rsidRPr="00B527F0">
        <w:rPr>
          <w:rFonts w:ascii="Arial Narrow" w:hAnsi="Arial Narrow"/>
          <w:i/>
        </w:rPr>
        <w:t xml:space="preserve">Σ </w:t>
      </w:r>
      <w:r w:rsidRPr="00B527F0">
        <w:rPr>
          <w:rFonts w:ascii="Arial" w:hAnsi="Arial" w:cs="Arial"/>
          <w:i/>
        </w:rPr>
        <w:t>ἄ</w:t>
      </w:r>
      <w:r w:rsidRPr="00B527F0">
        <w:rPr>
          <w:rFonts w:ascii="Arial Narrow" w:hAnsi="Arial Narrow"/>
          <w:i/>
        </w:rPr>
        <w:t>ΛΛΟΝ ΔΟ</w:t>
      </w:r>
      <w:r w:rsidRPr="00B527F0">
        <w:rPr>
          <w:rFonts w:ascii="Arial" w:hAnsi="Arial" w:cs="Arial"/>
          <w:i/>
        </w:rPr>
        <w:t>ῦ</w:t>
      </w:r>
      <w:r w:rsidRPr="00B527F0">
        <w:rPr>
          <w:rFonts w:ascii="Arial Narrow" w:hAnsi="Arial Narrow"/>
          <w:i/>
        </w:rPr>
        <w:t>ΛΟΝ· Κ</w:t>
      </w:r>
      <w:r w:rsidRPr="00B527F0">
        <w:rPr>
          <w:rFonts w:ascii="Arial" w:hAnsi="Arial" w:cs="Arial"/>
          <w:i/>
        </w:rPr>
        <w:t>ἀ</w:t>
      </w:r>
      <w:r w:rsidRPr="00B527F0">
        <w:rPr>
          <w:rFonts w:ascii="Arial Narrow" w:hAnsi="Arial Narrow"/>
          <w:i/>
        </w:rPr>
        <w:t>ΚΕ</w:t>
      </w:r>
      <w:r w:rsidRPr="00B527F0">
        <w:rPr>
          <w:rFonts w:ascii="Arial" w:hAnsi="Arial" w:cs="Arial"/>
          <w:i/>
        </w:rPr>
        <w:t>ῖ</w:t>
      </w:r>
      <w:r w:rsidRPr="00B527F0">
        <w:rPr>
          <w:rFonts w:ascii="Arial Narrow" w:hAnsi="Arial Narrow"/>
          <w:i/>
        </w:rPr>
        <w:t xml:space="preserve">ΝΟΝ </w:t>
      </w:r>
      <w:r w:rsidRPr="00B527F0">
        <w:rPr>
          <w:rFonts w:ascii="Arial" w:hAnsi="Arial" w:cs="Arial"/>
          <w:i/>
        </w:rPr>
        <w:t>ἐ</w:t>
      </w:r>
      <w:r w:rsidRPr="00B527F0">
        <w:rPr>
          <w:rFonts w:ascii="Arial Narrow" w:hAnsi="Arial Narrow"/>
          <w:i/>
        </w:rPr>
        <w:t>ΚΕΦΑΛ</w:t>
      </w:r>
      <w:r w:rsidRPr="00B527F0">
        <w:rPr>
          <w:rFonts w:ascii="Arial" w:hAnsi="Arial" w:cs="Arial"/>
          <w:i/>
        </w:rPr>
        <w:t>ί</w:t>
      </w:r>
      <w:r w:rsidRPr="00B527F0">
        <w:rPr>
          <w:rFonts w:ascii="Arial Narrow" w:hAnsi="Arial Narrow"/>
          <w:i/>
        </w:rPr>
        <w:t>ΩΣΑΝ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ἠ</w:t>
      </w:r>
      <w:r w:rsidRPr="00B527F0">
        <w:rPr>
          <w:rFonts w:ascii="Arial Narrow" w:hAnsi="Arial Narrow"/>
          <w:i/>
        </w:rPr>
        <w:t>Τ</w:t>
      </w:r>
      <w:r w:rsidRPr="00B527F0">
        <w:rPr>
          <w:rFonts w:ascii="Arial" w:hAnsi="Arial" w:cs="Arial"/>
          <w:i/>
        </w:rPr>
        <w:t>ί</w:t>
      </w:r>
      <w:r w:rsidRPr="00B527F0">
        <w:rPr>
          <w:rFonts w:ascii="Arial Narrow" w:hAnsi="Arial Narrow"/>
          <w:i/>
        </w:rPr>
        <w:t>µΑΣΑΝ.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ἄ</w:t>
      </w:r>
      <w:r w:rsidRPr="00B527F0">
        <w:rPr>
          <w:rFonts w:ascii="Arial Narrow" w:hAnsi="Arial Narrow"/>
          <w:i/>
        </w:rPr>
        <w:t xml:space="preserve">ΛΛΟΝ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ΣΤΕΙΛΕΝ, Κ</w:t>
      </w:r>
      <w:r w:rsidRPr="00B527F0">
        <w:rPr>
          <w:rFonts w:ascii="Arial" w:hAnsi="Arial" w:cs="Arial"/>
          <w:i/>
        </w:rPr>
        <w:t>ἀ</w:t>
      </w:r>
      <w:r w:rsidRPr="00B527F0">
        <w:rPr>
          <w:rFonts w:ascii="Arial Narrow" w:hAnsi="Arial Narrow"/>
          <w:i/>
        </w:rPr>
        <w:t>ΚΕ</w:t>
      </w:r>
      <w:r w:rsidRPr="00B527F0">
        <w:rPr>
          <w:rFonts w:ascii="Arial" w:hAnsi="Arial" w:cs="Arial"/>
          <w:i/>
        </w:rPr>
        <w:t>ῖ</w:t>
      </w:r>
      <w:r w:rsidRPr="00B527F0">
        <w:rPr>
          <w:rFonts w:ascii="Arial Narrow" w:hAnsi="Arial Narrow"/>
          <w:i/>
        </w:rPr>
        <w:t xml:space="preserve">ΝΟΝ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ΚΤΕΙΝΑΝ, ΚΑ</w:t>
      </w:r>
      <w:r w:rsidRPr="00B527F0">
        <w:rPr>
          <w:rFonts w:ascii="Arial" w:hAnsi="Arial" w:cs="Arial"/>
          <w:i/>
        </w:rPr>
        <w:t>ὶ</w:t>
      </w:r>
      <w:r w:rsidRPr="00B527F0">
        <w:rPr>
          <w:rFonts w:ascii="Arial Narrow" w:hAnsi="Arial Narrow"/>
          <w:i/>
        </w:rPr>
        <w:t xml:space="preserve"> ΠΟΛΛΟ</w:t>
      </w:r>
      <w:r w:rsidRPr="00B527F0">
        <w:rPr>
          <w:rFonts w:ascii="Arial" w:hAnsi="Arial" w:cs="Arial"/>
          <w:i/>
        </w:rPr>
        <w:t>ὺ</w:t>
      </w:r>
      <w:r w:rsidRPr="00B527F0">
        <w:rPr>
          <w:rFonts w:ascii="Arial Narrow" w:hAnsi="Arial Narrow"/>
          <w:i/>
        </w:rPr>
        <w:t xml:space="preserve">Σ </w:t>
      </w:r>
      <w:r w:rsidRPr="00B527F0">
        <w:rPr>
          <w:rFonts w:ascii="Arial" w:hAnsi="Arial" w:cs="Arial"/>
          <w:i/>
        </w:rPr>
        <w:t>ἄ</w:t>
      </w:r>
      <w:r w:rsidRPr="00B527F0">
        <w:rPr>
          <w:rFonts w:ascii="Arial Narrow" w:hAnsi="Arial Narrow"/>
          <w:i/>
        </w:rPr>
        <w:t>ΛΛΟΥΣ, Ο</w:t>
      </w:r>
      <w:r w:rsidRPr="00B527F0">
        <w:rPr>
          <w:rFonts w:ascii="Arial" w:hAnsi="Arial" w:cs="Arial"/>
          <w:i/>
        </w:rPr>
        <w:t>ὓ</w:t>
      </w:r>
      <w:r w:rsidRPr="00B527F0">
        <w:rPr>
          <w:rFonts w:ascii="Arial Narrow" w:hAnsi="Arial Narrow"/>
          <w:i/>
        </w:rPr>
        <w:t>Σ µ</w:t>
      </w:r>
      <w:r w:rsidRPr="00B527F0">
        <w:rPr>
          <w:rFonts w:ascii="Arial" w:hAnsi="Arial" w:cs="Arial"/>
          <w:i/>
        </w:rPr>
        <w:t>ὲ</w:t>
      </w:r>
      <w:r w:rsidRPr="00B527F0">
        <w:rPr>
          <w:rFonts w:ascii="Arial Narrow" w:hAnsi="Arial Narrow"/>
          <w:i/>
        </w:rPr>
        <w:t>Ν Δ</w:t>
      </w:r>
      <w:r w:rsidRPr="00B527F0">
        <w:rPr>
          <w:rFonts w:ascii="Arial" w:hAnsi="Arial" w:cs="Arial"/>
          <w:i/>
        </w:rPr>
        <w:t>έ</w:t>
      </w:r>
      <w:r w:rsidRPr="00B527F0">
        <w:rPr>
          <w:rFonts w:ascii="Arial Narrow" w:hAnsi="Arial Narrow"/>
          <w:i/>
        </w:rPr>
        <w:t>ΡΟΝΤΕΣ Ο</w:t>
      </w:r>
      <w:r w:rsidRPr="00B527F0">
        <w:rPr>
          <w:rFonts w:ascii="Arial" w:hAnsi="Arial" w:cs="Arial"/>
          <w:i/>
        </w:rPr>
        <w:t>ὓ</w:t>
      </w:r>
      <w:r w:rsidRPr="00B527F0">
        <w:rPr>
          <w:rFonts w:ascii="Arial Narrow" w:hAnsi="Arial Narrow"/>
          <w:i/>
        </w:rPr>
        <w:t>Σ Δ</w:t>
      </w:r>
      <w:r w:rsidRPr="00B527F0">
        <w:rPr>
          <w:rFonts w:ascii="Arial" w:hAnsi="Arial" w:cs="Arial"/>
          <w:i/>
        </w:rPr>
        <w:t>ὲ</w:t>
      </w:r>
      <w:r w:rsidRPr="00B527F0">
        <w:rPr>
          <w:rFonts w:ascii="Arial Narrow" w:hAnsi="Arial Narrow"/>
          <w:i/>
        </w:rPr>
        <w:t xml:space="preserve"> </w:t>
      </w:r>
      <w:r w:rsidRPr="00B527F0">
        <w:rPr>
          <w:rFonts w:ascii="Arial" w:hAnsi="Arial" w:cs="Arial"/>
          <w:i/>
        </w:rPr>
        <w:t>ἀ</w:t>
      </w:r>
      <w:r w:rsidRPr="00B527F0">
        <w:rPr>
          <w:rFonts w:ascii="Arial Narrow" w:hAnsi="Arial Narrow"/>
          <w:i/>
        </w:rPr>
        <w:t>ΠΟΚΤ</w:t>
      </w:r>
      <w:r w:rsidRPr="00B527F0">
        <w:rPr>
          <w:rFonts w:ascii="Arial" w:hAnsi="Arial" w:cs="Arial"/>
          <w:i/>
        </w:rPr>
        <w:t>έ</w:t>
      </w:r>
      <w:r w:rsidRPr="00B527F0">
        <w:rPr>
          <w:rFonts w:ascii="Arial Narrow" w:hAnsi="Arial Narrow"/>
          <w:i/>
        </w:rPr>
        <w:t xml:space="preserve">ΝΝΟΝΤΕΣ. </w:t>
      </w:r>
      <w:r w:rsidRPr="00B527F0">
        <w:rPr>
          <w:rFonts w:ascii="Arial" w:hAnsi="Arial" w:cs="Arial"/>
          <w:i/>
        </w:rPr>
        <w:t>ἔ</w:t>
      </w:r>
      <w:r w:rsidRPr="00B527F0">
        <w:rPr>
          <w:rFonts w:ascii="Arial Narrow" w:hAnsi="Arial Narrow"/>
          <w:i/>
        </w:rPr>
        <w:t xml:space="preserve">ΤΙ </w:t>
      </w:r>
      <w:r w:rsidRPr="00B527F0">
        <w:rPr>
          <w:rFonts w:ascii="Arial" w:hAnsi="Arial" w:cs="Arial"/>
          <w:i/>
        </w:rPr>
        <w:t>ἕ</w:t>
      </w:r>
      <w:r w:rsidRPr="00B527F0">
        <w:rPr>
          <w:rFonts w:ascii="Arial Narrow" w:hAnsi="Arial Narrow"/>
          <w:i/>
        </w:rPr>
        <w:t>ΝΑ Ε</w:t>
      </w:r>
      <w:r w:rsidRPr="00B527F0">
        <w:rPr>
          <w:rFonts w:ascii="Arial" w:hAnsi="Arial" w:cs="Arial"/>
          <w:i/>
        </w:rPr>
        <w:t>ἶ</w:t>
      </w:r>
      <w:r w:rsidRPr="00B527F0">
        <w:rPr>
          <w:rFonts w:ascii="Arial Narrow" w:hAnsi="Arial Narrow"/>
          <w:i/>
        </w:rPr>
        <w:t>ΧΕΝ, Υ</w:t>
      </w:r>
      <w:r w:rsidRPr="00B527F0">
        <w:rPr>
          <w:rFonts w:ascii="Arial" w:hAnsi="Arial" w:cs="Arial"/>
          <w:i/>
        </w:rPr>
        <w:t>ἱὸ</w:t>
      </w:r>
      <w:r w:rsidRPr="00B527F0">
        <w:rPr>
          <w:rFonts w:ascii="Arial Narrow" w:hAnsi="Arial Narrow"/>
          <w:i/>
        </w:rPr>
        <w:t xml:space="preserve">Ν </w:t>
      </w:r>
      <w:r w:rsidRPr="00B527F0">
        <w:rPr>
          <w:rFonts w:ascii="Arial" w:hAnsi="Arial" w:cs="Arial"/>
          <w:i/>
        </w:rPr>
        <w:t>ἀ</w:t>
      </w:r>
      <w:r w:rsidRPr="00B527F0">
        <w:rPr>
          <w:rFonts w:ascii="Arial Narrow" w:hAnsi="Arial Narrow"/>
          <w:i/>
        </w:rPr>
        <w:t>ΓΑΠΗΤ</w:t>
      </w:r>
      <w:r w:rsidRPr="00B527F0">
        <w:rPr>
          <w:rFonts w:ascii="Arial" w:hAnsi="Arial" w:cs="Arial"/>
          <w:i/>
        </w:rPr>
        <w:t>ό</w:t>
      </w:r>
      <w:r w:rsidRPr="00B527F0">
        <w:rPr>
          <w:rFonts w:ascii="Arial Narrow" w:hAnsi="Arial Narrow"/>
          <w:i/>
        </w:rPr>
        <w:t xml:space="preserve">Ν·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ΣΤΕΙΛΕΝ Α</w:t>
      </w:r>
      <w:r w:rsidRPr="00B527F0">
        <w:rPr>
          <w:rFonts w:ascii="Arial" w:hAnsi="Arial" w:cs="Arial"/>
          <w:i/>
        </w:rPr>
        <w:t>ὐ</w:t>
      </w:r>
      <w:r w:rsidRPr="00B527F0">
        <w:rPr>
          <w:rFonts w:ascii="Arial Narrow" w:hAnsi="Arial Narrow"/>
          <w:i/>
        </w:rPr>
        <w:t>Τ</w:t>
      </w:r>
      <w:r w:rsidRPr="00B527F0">
        <w:rPr>
          <w:rFonts w:ascii="Arial" w:hAnsi="Arial" w:cs="Arial"/>
          <w:i/>
        </w:rPr>
        <w:t>ὸ</w:t>
      </w:r>
      <w:r w:rsidRPr="00B527F0">
        <w:rPr>
          <w:rFonts w:ascii="Arial Narrow" w:hAnsi="Arial Narrow"/>
          <w:i/>
        </w:rPr>
        <w:t xml:space="preserve">Ν </w:t>
      </w:r>
      <w:r w:rsidRPr="00B527F0">
        <w:rPr>
          <w:rFonts w:ascii="Arial" w:hAnsi="Arial" w:cs="Arial"/>
          <w:i/>
        </w:rPr>
        <w:t>ἔ</w:t>
      </w:r>
      <w:r w:rsidRPr="00B527F0">
        <w:rPr>
          <w:rFonts w:ascii="Arial Narrow" w:hAnsi="Arial Narrow"/>
          <w:i/>
        </w:rPr>
        <w:t>ΣΧΑΤΟΝ ΠΡ</w:t>
      </w:r>
      <w:r w:rsidRPr="00B527F0">
        <w:rPr>
          <w:rFonts w:ascii="Arial" w:hAnsi="Arial" w:cs="Arial"/>
          <w:i/>
        </w:rPr>
        <w:t>ὸ</w:t>
      </w:r>
      <w:r w:rsidRPr="00B527F0">
        <w:rPr>
          <w:rFonts w:ascii="Arial Narrow" w:hAnsi="Arial Narrow"/>
          <w:i/>
        </w:rPr>
        <w:t>Σ Α</w:t>
      </w:r>
      <w:r w:rsidRPr="00B527F0">
        <w:rPr>
          <w:rFonts w:ascii="Arial" w:hAnsi="Arial" w:cs="Arial"/>
          <w:i/>
        </w:rPr>
        <w:t>ὐ</w:t>
      </w:r>
      <w:r w:rsidRPr="00B527F0">
        <w:rPr>
          <w:rFonts w:ascii="Arial Narrow" w:hAnsi="Arial Narrow"/>
          <w:i/>
        </w:rPr>
        <w:t>ΤΟ</w:t>
      </w:r>
      <w:r w:rsidRPr="00B527F0">
        <w:rPr>
          <w:rFonts w:ascii="Arial" w:hAnsi="Arial" w:cs="Arial"/>
          <w:i/>
        </w:rPr>
        <w:t>ὺ</w:t>
      </w:r>
      <w:r w:rsidRPr="00B527F0">
        <w:rPr>
          <w:rFonts w:ascii="Arial Narrow" w:hAnsi="Arial Narrow"/>
          <w:i/>
        </w:rPr>
        <w:t>Σ Λ</w:t>
      </w:r>
      <w:r w:rsidRPr="00B527F0">
        <w:rPr>
          <w:rFonts w:ascii="Arial" w:hAnsi="Arial" w:cs="Arial"/>
          <w:i/>
        </w:rPr>
        <w:t>έ</w:t>
      </w:r>
      <w:r w:rsidRPr="00B527F0">
        <w:rPr>
          <w:rFonts w:ascii="Arial Narrow" w:hAnsi="Arial Narrow"/>
          <w:i/>
        </w:rPr>
        <w:t xml:space="preserve">ΓΩΝ </w:t>
      </w:r>
      <w:r w:rsidRPr="00B527F0">
        <w:rPr>
          <w:rFonts w:ascii="Arial" w:hAnsi="Arial" w:cs="Arial"/>
          <w:i/>
        </w:rPr>
        <w:t>ὅ</w:t>
      </w:r>
      <w:r w:rsidRPr="00B527F0">
        <w:rPr>
          <w:rFonts w:ascii="Arial Narrow" w:hAnsi="Arial Narrow"/>
          <w:i/>
        </w:rPr>
        <w:t xml:space="preserve">ΤΙ </w:t>
      </w:r>
      <w:r w:rsidRPr="00B527F0">
        <w:rPr>
          <w:rFonts w:ascii="Arial" w:hAnsi="Arial" w:cs="Arial"/>
          <w:i/>
        </w:rPr>
        <w:t>Ἐ</w:t>
      </w:r>
      <w:r w:rsidRPr="00B527F0">
        <w:rPr>
          <w:rFonts w:ascii="Arial Narrow" w:hAnsi="Arial Narrow"/>
          <w:i/>
        </w:rPr>
        <w:t>ΝΤΡΑΠ</w:t>
      </w:r>
      <w:r w:rsidRPr="00B527F0">
        <w:rPr>
          <w:rFonts w:ascii="Arial" w:hAnsi="Arial" w:cs="Arial"/>
          <w:i/>
        </w:rPr>
        <w:t>ή</w:t>
      </w:r>
      <w:r w:rsidRPr="00B527F0">
        <w:rPr>
          <w:rFonts w:ascii="Arial Narrow" w:hAnsi="Arial Narrow"/>
          <w:i/>
        </w:rPr>
        <w:t>ΣΟΝΤΑΙ Τ</w:t>
      </w:r>
      <w:r w:rsidRPr="00B527F0">
        <w:rPr>
          <w:rFonts w:ascii="Arial" w:hAnsi="Arial" w:cs="Arial"/>
          <w:i/>
        </w:rPr>
        <w:t>ὸ</w:t>
      </w:r>
      <w:r w:rsidRPr="00B527F0">
        <w:rPr>
          <w:rFonts w:ascii="Arial Narrow" w:hAnsi="Arial Narrow"/>
          <w:i/>
        </w:rPr>
        <w:t>Ν Υ</w:t>
      </w:r>
      <w:r w:rsidRPr="00B527F0">
        <w:rPr>
          <w:rFonts w:ascii="Arial" w:hAnsi="Arial" w:cs="Arial"/>
          <w:i/>
        </w:rPr>
        <w:t>ἱό</w:t>
      </w:r>
      <w:r w:rsidRPr="00B527F0">
        <w:rPr>
          <w:rFonts w:ascii="Arial Narrow" w:hAnsi="Arial Narrow"/>
          <w:i/>
        </w:rPr>
        <w:t xml:space="preserve">Ν µΟΥ. </w:t>
      </w:r>
      <w:r w:rsidRPr="00B527F0">
        <w:rPr>
          <w:rFonts w:ascii="Arial" w:hAnsi="Arial" w:cs="Arial"/>
          <w:i/>
        </w:rPr>
        <w:t>ἐ</w:t>
      </w:r>
      <w:r w:rsidRPr="00B527F0">
        <w:rPr>
          <w:rFonts w:ascii="Arial Narrow" w:hAnsi="Arial Narrow"/>
          <w:i/>
        </w:rPr>
        <w:t>ΚΕ</w:t>
      </w:r>
      <w:r w:rsidRPr="00B527F0">
        <w:rPr>
          <w:rFonts w:ascii="Arial" w:hAnsi="Arial" w:cs="Arial"/>
          <w:i/>
        </w:rPr>
        <w:t>ῖ</w:t>
      </w:r>
      <w:r w:rsidRPr="00B527F0">
        <w:rPr>
          <w:rFonts w:ascii="Arial Narrow" w:hAnsi="Arial Narrow"/>
          <w:i/>
        </w:rPr>
        <w:t>ΝΟΙ Δ</w:t>
      </w:r>
      <w:r w:rsidRPr="00B527F0">
        <w:rPr>
          <w:rFonts w:ascii="Arial" w:hAnsi="Arial" w:cs="Arial"/>
          <w:i/>
        </w:rPr>
        <w:t>ὲ</w:t>
      </w:r>
      <w:r w:rsidRPr="00B527F0">
        <w:rPr>
          <w:rFonts w:ascii="Arial Narrow" w:hAnsi="Arial Narrow"/>
          <w:i/>
        </w:rPr>
        <w:t xml:space="preserve"> Ο</w:t>
      </w:r>
      <w:r w:rsidRPr="00B527F0">
        <w:rPr>
          <w:rFonts w:ascii="Arial" w:hAnsi="Arial" w:cs="Arial"/>
          <w:i/>
        </w:rPr>
        <w:t>ἱ</w:t>
      </w:r>
      <w:r w:rsidRPr="00B527F0">
        <w:rPr>
          <w:rFonts w:ascii="Arial Narrow" w:hAnsi="Arial Narrow"/>
          <w:i/>
        </w:rPr>
        <w:t xml:space="preserve"> ΓΕΩΡΓΟ</w:t>
      </w:r>
      <w:r w:rsidRPr="00B527F0">
        <w:rPr>
          <w:rFonts w:ascii="Arial" w:hAnsi="Arial" w:cs="Arial"/>
          <w:i/>
        </w:rPr>
        <w:t>ὶ</w:t>
      </w:r>
      <w:r w:rsidRPr="00B527F0">
        <w:rPr>
          <w:rFonts w:ascii="Arial Narrow" w:hAnsi="Arial Narrow"/>
          <w:i/>
        </w:rPr>
        <w:t xml:space="preserve"> ΠΡ</w:t>
      </w:r>
      <w:r w:rsidRPr="00B527F0">
        <w:rPr>
          <w:rFonts w:ascii="Arial" w:hAnsi="Arial" w:cs="Arial"/>
          <w:i/>
        </w:rPr>
        <w:t>ὸ</w:t>
      </w:r>
      <w:r w:rsidRPr="00B527F0">
        <w:rPr>
          <w:rFonts w:ascii="Arial Narrow" w:hAnsi="Arial Narrow"/>
          <w:i/>
        </w:rPr>
        <w:t xml:space="preserve">Σ </w:t>
      </w:r>
      <w:r w:rsidRPr="00B527F0">
        <w:rPr>
          <w:rFonts w:ascii="Arial" w:hAnsi="Arial" w:cs="Arial"/>
          <w:i/>
        </w:rPr>
        <w:t>ἑ</w:t>
      </w:r>
      <w:r w:rsidRPr="00B527F0">
        <w:rPr>
          <w:rFonts w:ascii="Arial Narrow" w:hAnsi="Arial Narrow"/>
          <w:i/>
        </w:rPr>
        <w:t>ΑΥΤΟ</w:t>
      </w:r>
      <w:r w:rsidRPr="00B527F0">
        <w:rPr>
          <w:rFonts w:ascii="Arial" w:hAnsi="Arial" w:cs="Arial"/>
          <w:i/>
        </w:rPr>
        <w:t>ὺ</w:t>
      </w:r>
      <w:r w:rsidRPr="00B527F0">
        <w:rPr>
          <w:rFonts w:ascii="Arial Narrow" w:hAnsi="Arial Narrow"/>
          <w:i/>
        </w:rPr>
        <w:t>Σ Ε</w:t>
      </w:r>
      <w:r w:rsidRPr="00B527F0">
        <w:rPr>
          <w:rFonts w:ascii="Arial" w:hAnsi="Arial" w:cs="Arial"/>
          <w:i/>
        </w:rPr>
        <w:t>ἶ</w:t>
      </w:r>
      <w:r w:rsidRPr="00B527F0">
        <w:rPr>
          <w:rFonts w:ascii="Arial Narrow" w:hAnsi="Arial Narrow"/>
          <w:i/>
        </w:rPr>
        <w:t xml:space="preserve">ΠΑΝ </w:t>
      </w:r>
      <w:r w:rsidRPr="00B527F0">
        <w:rPr>
          <w:rFonts w:ascii="Arial" w:hAnsi="Arial" w:cs="Arial"/>
          <w:i/>
        </w:rPr>
        <w:t>ὅ</w:t>
      </w:r>
      <w:r w:rsidRPr="00B527F0">
        <w:rPr>
          <w:rFonts w:ascii="Arial Narrow" w:hAnsi="Arial Narrow"/>
          <w:i/>
        </w:rPr>
        <w:t>ΤΙ Ο</w:t>
      </w:r>
      <w:r w:rsidRPr="00B527F0">
        <w:rPr>
          <w:rFonts w:ascii="Arial" w:hAnsi="Arial" w:cs="Arial"/>
          <w:i/>
        </w:rPr>
        <w:t>ὗ</w:t>
      </w:r>
      <w:r w:rsidRPr="00B527F0">
        <w:rPr>
          <w:rFonts w:ascii="Arial Narrow" w:hAnsi="Arial Narrow"/>
          <w:i/>
        </w:rPr>
        <w:t>Τ</w:t>
      </w:r>
      <w:r w:rsidRPr="00B527F0">
        <w:rPr>
          <w:rFonts w:ascii="Arial" w:hAnsi="Arial" w:cs="Arial"/>
          <w:i/>
        </w:rPr>
        <w:t>ό</w:t>
      </w:r>
      <w:r w:rsidRPr="00B527F0">
        <w:rPr>
          <w:rFonts w:ascii="Arial Narrow" w:hAnsi="Arial Narrow"/>
          <w:i/>
        </w:rPr>
        <w:t xml:space="preserve">Σ </w:t>
      </w:r>
      <w:r w:rsidRPr="00B527F0">
        <w:rPr>
          <w:rFonts w:ascii="Arial" w:hAnsi="Arial" w:cs="Arial"/>
          <w:i/>
        </w:rPr>
        <w:t>ἐ</w:t>
      </w:r>
      <w:r w:rsidRPr="00B527F0">
        <w:rPr>
          <w:rFonts w:ascii="Arial Narrow" w:hAnsi="Arial Narrow"/>
          <w:i/>
        </w:rPr>
        <w:t xml:space="preserve">ΣΤΙΝ </w:t>
      </w:r>
      <w:r w:rsidRPr="00B527F0">
        <w:rPr>
          <w:rFonts w:ascii="Arial" w:hAnsi="Arial" w:cs="Arial"/>
          <w:i/>
        </w:rPr>
        <w:t>ὁ</w:t>
      </w:r>
      <w:r w:rsidRPr="00B527F0">
        <w:rPr>
          <w:rFonts w:ascii="Arial Narrow" w:hAnsi="Arial Narrow"/>
          <w:i/>
        </w:rPr>
        <w:t xml:space="preserve"> ΚΛΗΡΟΝ</w:t>
      </w:r>
      <w:r w:rsidRPr="00B527F0">
        <w:rPr>
          <w:rFonts w:ascii="Arial" w:hAnsi="Arial" w:cs="Arial"/>
          <w:i/>
        </w:rPr>
        <w:t>ό</w:t>
      </w:r>
      <w:r w:rsidRPr="00B527F0">
        <w:rPr>
          <w:rFonts w:ascii="Arial Narrow" w:hAnsi="Arial Narrow"/>
          <w:i/>
        </w:rPr>
        <w:t>µΟΣ· ΔΕ</w:t>
      </w:r>
      <w:r w:rsidRPr="00B527F0">
        <w:rPr>
          <w:rFonts w:ascii="Arial" w:hAnsi="Arial" w:cs="Arial"/>
          <w:i/>
        </w:rPr>
        <w:t>ῦ</w:t>
      </w:r>
      <w:r w:rsidRPr="00B527F0">
        <w:rPr>
          <w:rFonts w:ascii="Arial Narrow" w:hAnsi="Arial Narrow"/>
          <w:i/>
        </w:rPr>
        <w:t xml:space="preserve">ΤΕ </w:t>
      </w:r>
      <w:r w:rsidRPr="00B527F0">
        <w:rPr>
          <w:rFonts w:ascii="Arial" w:hAnsi="Arial" w:cs="Arial"/>
          <w:i/>
        </w:rPr>
        <w:t>ἀ</w:t>
      </w:r>
      <w:r w:rsidRPr="00B527F0">
        <w:rPr>
          <w:rFonts w:ascii="Arial Narrow" w:hAnsi="Arial Narrow"/>
          <w:i/>
        </w:rPr>
        <w:t>ΠΟΚΤΕ</w:t>
      </w:r>
      <w:r w:rsidRPr="00B527F0">
        <w:rPr>
          <w:rFonts w:ascii="Arial" w:hAnsi="Arial" w:cs="Arial"/>
          <w:i/>
        </w:rPr>
        <w:t>ί</w:t>
      </w:r>
      <w:r w:rsidRPr="00B527F0">
        <w:rPr>
          <w:rFonts w:ascii="Arial Narrow" w:hAnsi="Arial Narrow"/>
          <w:i/>
        </w:rPr>
        <w:t>ΝΩµΕΝ Α</w:t>
      </w:r>
      <w:r w:rsidRPr="00B527F0">
        <w:rPr>
          <w:rFonts w:ascii="Arial" w:hAnsi="Arial" w:cs="Arial"/>
          <w:i/>
        </w:rPr>
        <w:t>ὐ</w:t>
      </w:r>
      <w:r w:rsidRPr="00B527F0">
        <w:rPr>
          <w:rFonts w:ascii="Arial Narrow" w:hAnsi="Arial Narrow"/>
          <w:i/>
        </w:rPr>
        <w:t>Τ</w:t>
      </w:r>
      <w:r w:rsidRPr="00B527F0">
        <w:rPr>
          <w:rFonts w:ascii="Arial" w:hAnsi="Arial" w:cs="Arial"/>
          <w:i/>
        </w:rPr>
        <w:t>ό</w:t>
      </w:r>
      <w:r w:rsidRPr="00B527F0">
        <w:rPr>
          <w:rFonts w:ascii="Arial Narrow" w:hAnsi="Arial Narrow"/>
          <w:i/>
        </w:rPr>
        <w:t>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ἡ</w:t>
      </w:r>
      <w:r w:rsidRPr="00B527F0">
        <w:rPr>
          <w:rFonts w:ascii="Arial Narrow" w:hAnsi="Arial Narrow"/>
          <w:i/>
        </w:rPr>
        <w:t>µ</w:t>
      </w:r>
      <w:r w:rsidRPr="00B527F0">
        <w:rPr>
          <w:rFonts w:ascii="Arial" w:hAnsi="Arial" w:cs="Arial"/>
          <w:i/>
        </w:rPr>
        <w:t>ῶ</w:t>
      </w:r>
      <w:r w:rsidRPr="00B527F0">
        <w:rPr>
          <w:rFonts w:ascii="Arial Narrow" w:hAnsi="Arial Narrow"/>
          <w:i/>
        </w:rPr>
        <w:t xml:space="preserve">Ν </w:t>
      </w:r>
      <w:r w:rsidRPr="00B527F0">
        <w:rPr>
          <w:rFonts w:ascii="Arial" w:hAnsi="Arial" w:cs="Arial"/>
          <w:i/>
        </w:rPr>
        <w:t>ἔ</w:t>
      </w:r>
      <w:r w:rsidRPr="00B527F0">
        <w:rPr>
          <w:rFonts w:ascii="Arial Narrow" w:hAnsi="Arial Narrow"/>
          <w:i/>
        </w:rPr>
        <w:t xml:space="preserve">ΣΤΑΙ </w:t>
      </w:r>
      <w:r w:rsidRPr="00B527F0">
        <w:rPr>
          <w:rFonts w:ascii="Arial" w:hAnsi="Arial" w:cs="Arial"/>
          <w:i/>
        </w:rPr>
        <w:t>ἡ</w:t>
      </w:r>
      <w:r w:rsidRPr="00B527F0">
        <w:rPr>
          <w:rFonts w:ascii="Arial Narrow" w:hAnsi="Arial Narrow"/>
          <w:i/>
        </w:rPr>
        <w:t xml:space="preserve"> ΚΛΗΡΟΝΟµ</w:t>
      </w:r>
      <w:r w:rsidRPr="00B527F0">
        <w:rPr>
          <w:rFonts w:ascii="Arial" w:hAnsi="Arial" w:cs="Arial"/>
          <w:i/>
        </w:rPr>
        <w:t>ί</w:t>
      </w:r>
      <w:r w:rsidRPr="00B527F0">
        <w:rPr>
          <w:rFonts w:ascii="Arial Narrow" w:hAnsi="Arial Narrow"/>
          <w:i/>
        </w:rPr>
        <w:t>Α. ΚΑ</w:t>
      </w:r>
      <w:r w:rsidRPr="00B527F0">
        <w:rPr>
          <w:rFonts w:ascii="Arial" w:hAnsi="Arial" w:cs="Arial"/>
          <w:i/>
        </w:rPr>
        <w:t>ὶ</w:t>
      </w:r>
      <w:r w:rsidRPr="00B527F0">
        <w:rPr>
          <w:rFonts w:ascii="Arial Narrow" w:hAnsi="Arial Narrow"/>
          <w:i/>
        </w:rPr>
        <w:t xml:space="preserve"> ΛΑΒ</w:t>
      </w:r>
      <w:r w:rsidRPr="00B527F0">
        <w:rPr>
          <w:rFonts w:ascii="Arial" w:hAnsi="Arial" w:cs="Arial"/>
          <w:i/>
        </w:rPr>
        <w:t>ό</w:t>
      </w:r>
      <w:r w:rsidRPr="00B527F0">
        <w:rPr>
          <w:rFonts w:ascii="Arial Narrow" w:hAnsi="Arial Narrow"/>
          <w:i/>
        </w:rPr>
        <w:t xml:space="preserve">ΝΤΕΣ </w:t>
      </w:r>
      <w:r w:rsidRPr="00B527F0">
        <w:rPr>
          <w:rFonts w:ascii="Arial" w:hAnsi="Arial" w:cs="Arial"/>
          <w:i/>
        </w:rPr>
        <w:t>ἀ</w:t>
      </w:r>
      <w:r w:rsidRPr="00B527F0">
        <w:rPr>
          <w:rFonts w:ascii="Arial Narrow" w:hAnsi="Arial Narrow"/>
          <w:i/>
        </w:rPr>
        <w:t>Π</w:t>
      </w:r>
      <w:r w:rsidRPr="00B527F0">
        <w:rPr>
          <w:rFonts w:ascii="Arial" w:hAnsi="Arial" w:cs="Arial"/>
          <w:i/>
        </w:rPr>
        <w:t>έ</w:t>
      </w:r>
      <w:r w:rsidRPr="00B527F0">
        <w:rPr>
          <w:rFonts w:ascii="Arial Narrow" w:hAnsi="Arial Narrow"/>
          <w:i/>
        </w:rPr>
        <w:t>ΚΤΕΙΝΑΝ Α</w:t>
      </w:r>
      <w:r w:rsidRPr="00B527F0">
        <w:rPr>
          <w:rFonts w:ascii="Arial" w:hAnsi="Arial" w:cs="Arial"/>
          <w:i/>
        </w:rPr>
        <w:t>ὐ</w:t>
      </w:r>
      <w:r w:rsidRPr="00B527F0">
        <w:rPr>
          <w:rFonts w:ascii="Arial Narrow" w:hAnsi="Arial Narrow"/>
          <w:i/>
        </w:rPr>
        <w:t>Τ</w:t>
      </w:r>
      <w:r w:rsidRPr="00B527F0">
        <w:rPr>
          <w:rFonts w:ascii="Arial" w:hAnsi="Arial" w:cs="Arial"/>
          <w:i/>
        </w:rPr>
        <w:t>ό</w:t>
      </w:r>
      <w:r w:rsidRPr="00B527F0">
        <w:rPr>
          <w:rFonts w:ascii="Arial Narrow" w:hAnsi="Arial Narrow"/>
          <w:i/>
        </w:rPr>
        <w:t>Ν, ΚΑ</w:t>
      </w:r>
      <w:r w:rsidRPr="00B527F0">
        <w:rPr>
          <w:rFonts w:ascii="Arial" w:hAnsi="Arial" w:cs="Arial"/>
          <w:i/>
        </w:rPr>
        <w:t>ὶ</w:t>
      </w:r>
      <w:r w:rsidRPr="00B527F0">
        <w:rPr>
          <w:rFonts w:ascii="Arial Narrow" w:hAnsi="Arial Narrow"/>
          <w:i/>
        </w:rPr>
        <w:t xml:space="preserve"> </w:t>
      </w:r>
      <w:r w:rsidRPr="00B527F0">
        <w:rPr>
          <w:rFonts w:ascii="Arial" w:hAnsi="Arial" w:cs="Arial"/>
          <w:i/>
        </w:rPr>
        <w:t>ἐ</w:t>
      </w:r>
      <w:r w:rsidRPr="00B527F0">
        <w:rPr>
          <w:rFonts w:ascii="Arial Narrow" w:hAnsi="Arial Narrow"/>
          <w:i/>
        </w:rPr>
        <w:t>Ξ</w:t>
      </w:r>
      <w:r w:rsidRPr="00B527F0">
        <w:rPr>
          <w:rFonts w:ascii="Arial" w:hAnsi="Arial" w:cs="Arial"/>
          <w:i/>
        </w:rPr>
        <w:t>έ</w:t>
      </w:r>
      <w:r w:rsidRPr="00B527F0">
        <w:rPr>
          <w:rFonts w:ascii="Arial Narrow" w:hAnsi="Arial Narrow"/>
          <w:i/>
        </w:rPr>
        <w:t>ΒΑΛΟΝ Α</w:t>
      </w:r>
      <w:r w:rsidRPr="00B527F0">
        <w:rPr>
          <w:rFonts w:ascii="Arial" w:hAnsi="Arial" w:cs="Arial"/>
          <w:i/>
        </w:rPr>
        <w:t>ὐ</w:t>
      </w:r>
      <w:r w:rsidRPr="00B527F0">
        <w:rPr>
          <w:rFonts w:ascii="Arial Narrow" w:hAnsi="Arial Narrow"/>
          <w:i/>
        </w:rPr>
        <w:t>Τ</w:t>
      </w:r>
      <w:r w:rsidRPr="00B527F0">
        <w:rPr>
          <w:rFonts w:ascii="Arial" w:hAnsi="Arial" w:cs="Arial"/>
          <w:i/>
        </w:rPr>
        <w:t>ὸ</w:t>
      </w:r>
      <w:r w:rsidRPr="00B527F0">
        <w:rPr>
          <w:rFonts w:ascii="Arial Narrow" w:hAnsi="Arial Narrow"/>
          <w:i/>
        </w:rPr>
        <w:t xml:space="preserve">Ν </w:t>
      </w:r>
      <w:r w:rsidRPr="00B527F0">
        <w:rPr>
          <w:rFonts w:ascii="Arial" w:hAnsi="Arial" w:cs="Arial"/>
          <w:i/>
        </w:rPr>
        <w:t>ἔ</w:t>
      </w:r>
      <w:r w:rsidRPr="00B527F0">
        <w:rPr>
          <w:rFonts w:ascii="Arial Narrow" w:hAnsi="Arial Narrow"/>
          <w:i/>
        </w:rPr>
        <w:t>ΞΩ ΤΟ</w:t>
      </w:r>
      <w:r w:rsidRPr="00B527F0">
        <w:rPr>
          <w:rFonts w:ascii="Arial" w:hAnsi="Arial" w:cs="Arial"/>
          <w:i/>
        </w:rPr>
        <w:t>ῦ</w:t>
      </w:r>
      <w:r w:rsidRPr="00B527F0">
        <w:rPr>
          <w:rFonts w:ascii="Arial Narrow" w:hAnsi="Arial Narrow"/>
          <w:i/>
        </w:rPr>
        <w:t xml:space="preserve"> </w:t>
      </w:r>
      <w:r w:rsidRPr="00B527F0">
        <w:rPr>
          <w:rFonts w:ascii="Arial" w:hAnsi="Arial" w:cs="Arial"/>
          <w:i/>
        </w:rPr>
        <w:t>ἀ</w:t>
      </w:r>
      <w:r w:rsidRPr="00B527F0">
        <w:rPr>
          <w:rFonts w:ascii="Arial Narrow" w:hAnsi="Arial Narrow"/>
          <w:i/>
        </w:rPr>
        <w:t>µΠΕΛ</w:t>
      </w:r>
      <w:r w:rsidRPr="00B527F0">
        <w:rPr>
          <w:rFonts w:ascii="Arial" w:hAnsi="Arial" w:cs="Arial"/>
          <w:i/>
        </w:rPr>
        <w:t>ῶ</w:t>
      </w:r>
      <w:r w:rsidRPr="00B527F0">
        <w:rPr>
          <w:rFonts w:ascii="Arial Narrow" w:hAnsi="Arial Narrow"/>
          <w:i/>
        </w:rPr>
        <w:t>ΝΟΣ. Τ</w:t>
      </w:r>
      <w:r w:rsidRPr="00B527F0">
        <w:rPr>
          <w:rFonts w:ascii="Arial" w:hAnsi="Arial" w:cs="Arial"/>
          <w:i/>
        </w:rPr>
        <w:t>ί</w:t>
      </w:r>
      <w:r w:rsidRPr="00B527F0">
        <w:rPr>
          <w:rFonts w:ascii="Arial Narrow" w:hAnsi="Arial Narrow"/>
          <w:i/>
        </w:rPr>
        <w:t xml:space="preserve"> [Ο</w:t>
      </w:r>
      <w:r w:rsidRPr="00B527F0">
        <w:rPr>
          <w:rFonts w:ascii="Arial" w:hAnsi="Arial" w:cs="Arial"/>
          <w:i/>
        </w:rPr>
        <w:t>ὖ</w:t>
      </w:r>
      <w:r w:rsidRPr="00B527F0">
        <w:rPr>
          <w:rFonts w:ascii="Arial Narrow" w:hAnsi="Arial Narrow"/>
          <w:i/>
        </w:rPr>
        <w:t>Ν] ΠΟΙ</w:t>
      </w:r>
      <w:r w:rsidRPr="00B527F0">
        <w:rPr>
          <w:rFonts w:ascii="Arial" w:hAnsi="Arial" w:cs="Arial"/>
          <w:i/>
        </w:rPr>
        <w:t>ή</w:t>
      </w:r>
      <w:r w:rsidRPr="00B527F0">
        <w:rPr>
          <w:rFonts w:ascii="Arial Narrow" w:hAnsi="Arial Narrow"/>
          <w:i/>
        </w:rPr>
        <w:t xml:space="preserve">ΣΕΙ </w:t>
      </w:r>
      <w:r w:rsidRPr="00B527F0">
        <w:rPr>
          <w:rFonts w:ascii="Arial" w:hAnsi="Arial" w:cs="Arial"/>
          <w:i/>
        </w:rPr>
        <w:t>ὁ</w:t>
      </w:r>
      <w:r w:rsidRPr="00B527F0">
        <w:rPr>
          <w:rFonts w:ascii="Arial Narrow" w:hAnsi="Arial Narrow"/>
          <w:i/>
        </w:rPr>
        <w:t xml:space="preserve"> Κ</w:t>
      </w:r>
      <w:r w:rsidRPr="00B527F0">
        <w:rPr>
          <w:rFonts w:ascii="Arial" w:hAnsi="Arial" w:cs="Arial"/>
          <w:i/>
        </w:rPr>
        <w:t>ύ</w:t>
      </w:r>
      <w:r w:rsidRPr="00B527F0">
        <w:rPr>
          <w:rFonts w:ascii="Arial Narrow" w:hAnsi="Arial Narrow"/>
          <w:i/>
        </w:rPr>
        <w:t>ΡΙΟΣ ΤΟ</w:t>
      </w:r>
      <w:r w:rsidRPr="00B527F0">
        <w:rPr>
          <w:rFonts w:ascii="Arial" w:hAnsi="Arial" w:cs="Arial"/>
          <w:i/>
        </w:rPr>
        <w:t>ῦ</w:t>
      </w:r>
      <w:r w:rsidRPr="00B527F0">
        <w:rPr>
          <w:rFonts w:ascii="Arial Narrow" w:hAnsi="Arial Narrow"/>
          <w:i/>
        </w:rPr>
        <w:t xml:space="preserve"> </w:t>
      </w:r>
      <w:r w:rsidRPr="00B527F0">
        <w:rPr>
          <w:rFonts w:ascii="Arial" w:hAnsi="Arial" w:cs="Arial"/>
          <w:i/>
        </w:rPr>
        <w:t>ἀ</w:t>
      </w:r>
      <w:r w:rsidRPr="00B527F0">
        <w:rPr>
          <w:rFonts w:ascii="Arial Narrow" w:hAnsi="Arial Narrow"/>
          <w:i/>
        </w:rPr>
        <w:t>µΠΕΛ</w:t>
      </w:r>
      <w:r w:rsidRPr="00B527F0">
        <w:rPr>
          <w:rFonts w:ascii="Arial" w:hAnsi="Arial" w:cs="Arial"/>
          <w:i/>
        </w:rPr>
        <w:t>ῶ</w:t>
      </w:r>
      <w:r w:rsidRPr="00B527F0">
        <w:rPr>
          <w:rFonts w:ascii="Arial Narrow" w:hAnsi="Arial Narrow"/>
          <w:i/>
        </w:rPr>
        <w:t xml:space="preserve">ΝΟΣ; </w:t>
      </w:r>
      <w:r w:rsidRPr="00B527F0">
        <w:rPr>
          <w:rFonts w:ascii="Arial" w:hAnsi="Arial" w:cs="Arial"/>
          <w:i/>
        </w:rPr>
        <w:t>ἐ</w:t>
      </w:r>
      <w:r w:rsidRPr="00B527F0">
        <w:rPr>
          <w:rFonts w:ascii="Arial Narrow" w:hAnsi="Arial Narrow"/>
          <w:i/>
        </w:rPr>
        <w:t>ΛΕ</w:t>
      </w:r>
      <w:r w:rsidRPr="00B527F0">
        <w:rPr>
          <w:rFonts w:ascii="Arial" w:hAnsi="Arial" w:cs="Arial"/>
          <w:i/>
        </w:rPr>
        <w:t>ύ</w:t>
      </w:r>
      <w:r w:rsidRPr="00B527F0">
        <w:rPr>
          <w:rFonts w:ascii="Arial Narrow" w:hAnsi="Arial Narrow"/>
          <w:i/>
        </w:rPr>
        <w:t>ΣΕΤΑΙ ΚΑ</w:t>
      </w:r>
      <w:r w:rsidRPr="00B527F0">
        <w:rPr>
          <w:rFonts w:ascii="Arial" w:hAnsi="Arial" w:cs="Arial"/>
          <w:i/>
        </w:rPr>
        <w:t>ὶ</w:t>
      </w:r>
      <w:r w:rsidRPr="00B527F0">
        <w:rPr>
          <w:rFonts w:ascii="Arial Narrow" w:hAnsi="Arial Narrow"/>
          <w:i/>
        </w:rPr>
        <w:t xml:space="preserve"> </w:t>
      </w:r>
      <w:r w:rsidRPr="00B527F0">
        <w:rPr>
          <w:rFonts w:ascii="Arial" w:hAnsi="Arial" w:cs="Arial"/>
          <w:i/>
        </w:rPr>
        <w:t>ἀ</w:t>
      </w:r>
      <w:r w:rsidRPr="00B527F0">
        <w:rPr>
          <w:rFonts w:ascii="Arial Narrow" w:hAnsi="Arial Narrow"/>
          <w:i/>
        </w:rPr>
        <w:t>ΠΟΛ</w:t>
      </w:r>
      <w:r w:rsidRPr="00B527F0">
        <w:rPr>
          <w:rFonts w:ascii="Arial" w:hAnsi="Arial" w:cs="Arial"/>
          <w:i/>
        </w:rPr>
        <w:t>έ</w:t>
      </w:r>
      <w:r w:rsidRPr="00B527F0">
        <w:rPr>
          <w:rFonts w:ascii="Arial Narrow" w:hAnsi="Arial Narrow"/>
          <w:i/>
        </w:rPr>
        <w:t>ΣΕΙ ΤΟ</w:t>
      </w:r>
      <w:r w:rsidRPr="00B527F0">
        <w:rPr>
          <w:rFonts w:ascii="Arial" w:hAnsi="Arial" w:cs="Arial"/>
          <w:i/>
        </w:rPr>
        <w:t>ὺ</w:t>
      </w:r>
      <w:r w:rsidRPr="00B527F0">
        <w:rPr>
          <w:rFonts w:ascii="Arial Narrow" w:hAnsi="Arial Narrow"/>
          <w:i/>
        </w:rPr>
        <w:t>Σ ΓΕΩΡΓΟ</w:t>
      </w:r>
      <w:r w:rsidRPr="00B527F0">
        <w:rPr>
          <w:rFonts w:ascii="Arial" w:hAnsi="Arial" w:cs="Arial"/>
          <w:i/>
        </w:rPr>
        <w:t>ύ</w:t>
      </w:r>
      <w:r w:rsidRPr="00B527F0">
        <w:rPr>
          <w:rFonts w:ascii="Arial Narrow" w:hAnsi="Arial Narrow"/>
          <w:i/>
        </w:rPr>
        <w:t>Σ, ΚΑ</w:t>
      </w:r>
      <w:r w:rsidRPr="00B527F0">
        <w:rPr>
          <w:rFonts w:ascii="Arial" w:hAnsi="Arial" w:cs="Arial"/>
          <w:i/>
        </w:rPr>
        <w:t>ὶ</w:t>
      </w:r>
      <w:r w:rsidRPr="00B527F0">
        <w:rPr>
          <w:rFonts w:ascii="Arial Narrow" w:hAnsi="Arial Narrow"/>
          <w:i/>
        </w:rPr>
        <w:t xml:space="preserve"> Δ</w:t>
      </w:r>
      <w:r w:rsidRPr="00B527F0">
        <w:rPr>
          <w:rFonts w:ascii="Arial" w:hAnsi="Arial" w:cs="Arial"/>
          <w:i/>
        </w:rPr>
        <w:t>ώ</w:t>
      </w:r>
      <w:r w:rsidRPr="00B527F0">
        <w:rPr>
          <w:rFonts w:ascii="Arial Narrow" w:hAnsi="Arial Narrow"/>
          <w:i/>
        </w:rPr>
        <w:t>ΣΕΙ Τ</w:t>
      </w:r>
      <w:r w:rsidRPr="00B527F0">
        <w:rPr>
          <w:rFonts w:ascii="Arial" w:hAnsi="Arial" w:cs="Arial"/>
          <w:i/>
        </w:rPr>
        <w:t>ὸ</w:t>
      </w:r>
      <w:r w:rsidRPr="00B527F0">
        <w:rPr>
          <w:rFonts w:ascii="Arial Narrow" w:hAnsi="Arial Narrow"/>
          <w:i/>
        </w:rPr>
        <w:t xml:space="preserve">Ν </w:t>
      </w:r>
      <w:r w:rsidRPr="00B527F0">
        <w:rPr>
          <w:rFonts w:ascii="Arial" w:hAnsi="Arial" w:cs="Arial"/>
          <w:i/>
        </w:rPr>
        <w:t>ἀ</w:t>
      </w:r>
      <w:r w:rsidRPr="00B527F0">
        <w:rPr>
          <w:rFonts w:ascii="Arial Narrow" w:hAnsi="Arial Narrow"/>
          <w:i/>
        </w:rPr>
        <w:t>µΠΕΛ</w:t>
      </w:r>
      <w:r w:rsidRPr="00B527F0">
        <w:rPr>
          <w:rFonts w:ascii="Arial" w:hAnsi="Arial" w:cs="Arial"/>
          <w:i/>
        </w:rPr>
        <w:t>ῶ</w:t>
      </w:r>
      <w:r w:rsidRPr="00B527F0">
        <w:rPr>
          <w:rFonts w:ascii="Arial Narrow" w:hAnsi="Arial Narrow"/>
          <w:i/>
        </w:rPr>
        <w:t xml:space="preserve">ΝΑ </w:t>
      </w:r>
      <w:r w:rsidRPr="00B527F0">
        <w:rPr>
          <w:rFonts w:ascii="Arial" w:hAnsi="Arial" w:cs="Arial"/>
          <w:i/>
        </w:rPr>
        <w:t>ἄ</w:t>
      </w:r>
      <w:r w:rsidRPr="00B527F0">
        <w:rPr>
          <w:rFonts w:ascii="Arial Narrow" w:hAnsi="Arial Narrow"/>
          <w:i/>
        </w:rPr>
        <w:t>ΛΛΟΙΣ. Ο</w:t>
      </w:r>
      <w:r w:rsidRPr="00B527F0">
        <w:rPr>
          <w:rFonts w:ascii="Arial" w:hAnsi="Arial" w:cs="Arial"/>
          <w:i/>
        </w:rPr>
        <w:t>ὐ</w:t>
      </w:r>
      <w:r w:rsidRPr="00B527F0">
        <w:rPr>
          <w:rFonts w:ascii="Arial Narrow" w:hAnsi="Arial Narrow"/>
          <w:i/>
        </w:rPr>
        <w:t>Δ</w:t>
      </w:r>
      <w:r w:rsidRPr="00B527F0">
        <w:rPr>
          <w:rFonts w:ascii="Arial" w:hAnsi="Arial" w:cs="Arial"/>
          <w:i/>
        </w:rPr>
        <w:t>ὲ</w:t>
      </w:r>
      <w:r w:rsidRPr="00B527F0">
        <w:rPr>
          <w:rFonts w:ascii="Arial Narrow" w:hAnsi="Arial Narrow"/>
          <w:i/>
        </w:rPr>
        <w:t xml:space="preserve"> Τ</w:t>
      </w:r>
      <w:r w:rsidRPr="00B527F0">
        <w:rPr>
          <w:rFonts w:ascii="Arial" w:hAnsi="Arial" w:cs="Arial"/>
          <w:i/>
        </w:rPr>
        <w:t>ὴ</w:t>
      </w:r>
      <w:r w:rsidRPr="00B527F0">
        <w:rPr>
          <w:rFonts w:ascii="Arial Narrow" w:hAnsi="Arial Narrow"/>
          <w:i/>
        </w:rPr>
        <w:t>Ν ΓΡΑΦ</w:t>
      </w:r>
      <w:r w:rsidRPr="00B527F0">
        <w:rPr>
          <w:rFonts w:ascii="Arial" w:hAnsi="Arial" w:cs="Arial"/>
          <w:i/>
        </w:rPr>
        <w:t>ὴ</w:t>
      </w:r>
      <w:r w:rsidRPr="00B527F0">
        <w:rPr>
          <w:rFonts w:ascii="Arial Narrow" w:hAnsi="Arial Narrow"/>
          <w:i/>
        </w:rPr>
        <w:t>Ν ΤΑ</w:t>
      </w:r>
      <w:r w:rsidRPr="00B527F0">
        <w:rPr>
          <w:rFonts w:ascii="Arial" w:hAnsi="Arial" w:cs="Arial"/>
          <w:i/>
        </w:rPr>
        <w:t>ύ</w:t>
      </w:r>
      <w:r w:rsidRPr="00B527F0">
        <w:rPr>
          <w:rFonts w:ascii="Arial Narrow" w:hAnsi="Arial Narrow"/>
          <w:i/>
        </w:rPr>
        <w:t xml:space="preserve">ΤΗΝ </w:t>
      </w:r>
      <w:r w:rsidRPr="00B527F0">
        <w:rPr>
          <w:rFonts w:ascii="Arial" w:hAnsi="Arial" w:cs="Arial"/>
          <w:i/>
        </w:rPr>
        <w:t>ἀ</w:t>
      </w:r>
      <w:r w:rsidRPr="00B527F0">
        <w:rPr>
          <w:rFonts w:ascii="Arial Narrow" w:hAnsi="Arial Narrow"/>
          <w:i/>
        </w:rPr>
        <w:t>Ν</w:t>
      </w:r>
      <w:r w:rsidRPr="00B527F0">
        <w:rPr>
          <w:rFonts w:ascii="Arial" w:hAnsi="Arial" w:cs="Arial"/>
          <w:i/>
        </w:rPr>
        <w:t>έ</w:t>
      </w:r>
      <w:r w:rsidRPr="00B527F0">
        <w:rPr>
          <w:rFonts w:ascii="Arial Narrow" w:hAnsi="Arial Narrow"/>
          <w:i/>
        </w:rPr>
        <w:t xml:space="preserve">ΓΝΩΤΕ, </w:t>
      </w:r>
      <w:r w:rsidRPr="00B527F0">
        <w:rPr>
          <w:rFonts w:ascii="Arial Narrow" w:hAnsi="Arial Narrow"/>
        </w:rPr>
        <w:t>Λ</w:t>
      </w:r>
      <w:r w:rsidRPr="00B527F0">
        <w:rPr>
          <w:rFonts w:ascii="Arial" w:hAnsi="Arial" w:cs="Arial"/>
        </w:rPr>
        <w:t>ί</w:t>
      </w:r>
      <w:r w:rsidRPr="00B527F0">
        <w:rPr>
          <w:rFonts w:ascii="Arial Narrow" w:hAnsi="Arial Narrow"/>
        </w:rPr>
        <w:t xml:space="preserve">ΘΟΝ </w:t>
      </w:r>
      <w:r w:rsidRPr="00B527F0">
        <w:rPr>
          <w:rFonts w:ascii="Arial" w:hAnsi="Arial" w:cs="Arial"/>
        </w:rPr>
        <w:t>ὃ</w:t>
      </w:r>
      <w:r w:rsidRPr="00B527F0">
        <w:rPr>
          <w:rFonts w:ascii="Arial Narrow" w:hAnsi="Arial Narrow"/>
        </w:rPr>
        <w:t xml:space="preserve">Ν </w:t>
      </w:r>
      <w:r w:rsidRPr="00B527F0">
        <w:rPr>
          <w:rFonts w:ascii="Arial" w:hAnsi="Arial" w:cs="Arial"/>
        </w:rPr>
        <w:t>ἀ</w:t>
      </w:r>
      <w:r w:rsidRPr="00B527F0">
        <w:rPr>
          <w:rFonts w:ascii="Arial Narrow" w:hAnsi="Arial Narrow"/>
        </w:rPr>
        <w:t>ΠΕΔΟΚ</w:t>
      </w:r>
      <w:r w:rsidRPr="00B527F0">
        <w:rPr>
          <w:rFonts w:ascii="Arial" w:hAnsi="Arial" w:cs="Arial"/>
        </w:rPr>
        <w:t>ί</w:t>
      </w:r>
      <w:r w:rsidRPr="00B527F0">
        <w:rPr>
          <w:rFonts w:ascii="Arial Narrow" w:hAnsi="Arial Narrow"/>
        </w:rPr>
        <w:t>µΑΣΑΝ Ο</w:t>
      </w:r>
      <w:r w:rsidRPr="00B527F0">
        <w:rPr>
          <w:rFonts w:ascii="Arial" w:hAnsi="Arial" w:cs="Arial"/>
        </w:rPr>
        <w:t>ἱ</w:t>
      </w:r>
      <w:r w:rsidRPr="00B527F0">
        <w:rPr>
          <w:rFonts w:ascii="Arial Narrow" w:hAnsi="Arial Narrow"/>
        </w:rPr>
        <w:t xml:space="preserve"> Ο</w:t>
      </w:r>
      <w:r w:rsidRPr="00B527F0">
        <w:rPr>
          <w:rFonts w:ascii="Arial" w:hAnsi="Arial" w:cs="Arial"/>
        </w:rPr>
        <w:t>ἰ</w:t>
      </w:r>
      <w:r w:rsidRPr="00B527F0">
        <w:rPr>
          <w:rFonts w:ascii="Arial Narrow" w:hAnsi="Arial Narrow"/>
        </w:rPr>
        <w:t>ΚΟΔΟµΟ</w:t>
      </w:r>
      <w:r w:rsidRPr="00B527F0">
        <w:rPr>
          <w:rFonts w:ascii="Arial" w:hAnsi="Arial" w:cs="Arial"/>
        </w:rPr>
        <w:t>ῦ</w:t>
      </w:r>
      <w:r w:rsidRPr="00B527F0">
        <w:rPr>
          <w:rFonts w:ascii="Arial Narrow" w:hAnsi="Arial Narrow"/>
        </w:rPr>
        <w:t>ΝΤΕΣ, Ο</w:t>
      </w:r>
      <w:r w:rsidRPr="00B527F0">
        <w:rPr>
          <w:rFonts w:ascii="Arial" w:hAnsi="Arial" w:cs="Arial"/>
        </w:rPr>
        <w:t>ὗ</w:t>
      </w:r>
      <w:r w:rsidRPr="00B527F0">
        <w:rPr>
          <w:rFonts w:ascii="Arial Narrow" w:hAnsi="Arial Narrow"/>
        </w:rPr>
        <w:t xml:space="preserve">ΤΟΣ </w:t>
      </w:r>
      <w:r w:rsidRPr="00B527F0">
        <w:rPr>
          <w:rFonts w:ascii="Arial" w:hAnsi="Arial" w:cs="Arial"/>
        </w:rPr>
        <w:t>ἐ</w:t>
      </w:r>
      <w:r w:rsidRPr="00B527F0">
        <w:rPr>
          <w:rFonts w:ascii="Arial Narrow" w:hAnsi="Arial Narrow"/>
        </w:rPr>
        <w:t>ΓΕΝ</w:t>
      </w:r>
      <w:r w:rsidRPr="00B527F0">
        <w:rPr>
          <w:rFonts w:ascii="Arial" w:hAnsi="Arial" w:cs="Arial"/>
        </w:rPr>
        <w:t>ή</w:t>
      </w:r>
      <w:r w:rsidRPr="00B527F0">
        <w:rPr>
          <w:rFonts w:ascii="Arial Narrow" w:hAnsi="Arial Narrow"/>
        </w:rPr>
        <w:t>ΘΗ Ε</w:t>
      </w:r>
      <w:r w:rsidRPr="00B527F0">
        <w:rPr>
          <w:rFonts w:ascii="Arial" w:hAnsi="Arial" w:cs="Arial"/>
        </w:rPr>
        <w:t>ἰ</w:t>
      </w:r>
      <w:r w:rsidRPr="00B527F0">
        <w:rPr>
          <w:rFonts w:ascii="Arial Narrow" w:hAnsi="Arial Narrow"/>
        </w:rPr>
        <w:t>Σ ΚΕΦΑΛ</w:t>
      </w:r>
      <w:r w:rsidRPr="00B527F0">
        <w:rPr>
          <w:rFonts w:ascii="Arial" w:hAnsi="Arial" w:cs="Arial"/>
        </w:rPr>
        <w:t>ὴ</w:t>
      </w:r>
      <w:r w:rsidRPr="00B527F0">
        <w:rPr>
          <w:rFonts w:ascii="Arial Narrow" w:hAnsi="Arial Narrow"/>
        </w:rPr>
        <w:t>Ν ΓΩΝ</w:t>
      </w:r>
      <w:r w:rsidRPr="00B527F0">
        <w:rPr>
          <w:rFonts w:ascii="Arial" w:hAnsi="Arial" w:cs="Arial"/>
        </w:rPr>
        <w:t>ί</w:t>
      </w:r>
      <w:r w:rsidRPr="00B527F0">
        <w:rPr>
          <w:rFonts w:ascii="Arial Narrow" w:hAnsi="Arial Narrow"/>
        </w:rPr>
        <w:t>ΑΣ· ΠΑΡ</w:t>
      </w:r>
      <w:r w:rsidRPr="00B527F0">
        <w:rPr>
          <w:rFonts w:ascii="Arial" w:hAnsi="Arial" w:cs="Arial"/>
        </w:rPr>
        <w:t>ὰ</w:t>
      </w:r>
      <w:r w:rsidRPr="00B527F0">
        <w:rPr>
          <w:rFonts w:ascii="Arial Narrow" w:hAnsi="Arial Narrow"/>
        </w:rPr>
        <w:t xml:space="preserve"> ΚΥΡ</w:t>
      </w:r>
      <w:r w:rsidRPr="00B527F0">
        <w:rPr>
          <w:rFonts w:ascii="Arial" w:hAnsi="Arial" w:cs="Arial"/>
        </w:rPr>
        <w:t>ί</w:t>
      </w:r>
      <w:r w:rsidRPr="00B527F0">
        <w:rPr>
          <w:rFonts w:ascii="Arial Narrow" w:hAnsi="Arial Narrow"/>
        </w:rPr>
        <w:t xml:space="preserve">ΟΥ </w:t>
      </w:r>
      <w:r w:rsidRPr="00B527F0">
        <w:rPr>
          <w:rFonts w:ascii="Arial" w:hAnsi="Arial" w:cs="Arial"/>
        </w:rPr>
        <w:t>ἐ</w:t>
      </w:r>
      <w:r w:rsidRPr="00B527F0">
        <w:rPr>
          <w:rFonts w:ascii="Arial Narrow" w:hAnsi="Arial Narrow"/>
        </w:rPr>
        <w:t>Γ</w:t>
      </w:r>
      <w:r w:rsidRPr="00B527F0">
        <w:rPr>
          <w:rFonts w:ascii="Arial" w:hAnsi="Arial" w:cs="Arial"/>
        </w:rPr>
        <w:t>έ</w:t>
      </w:r>
      <w:r w:rsidRPr="00B527F0">
        <w:rPr>
          <w:rFonts w:ascii="Arial Narrow" w:hAnsi="Arial Narrow"/>
        </w:rPr>
        <w:t>ΝΕΤΟ Α</w:t>
      </w:r>
      <w:r w:rsidRPr="00B527F0">
        <w:rPr>
          <w:rFonts w:ascii="Arial" w:hAnsi="Arial" w:cs="Arial"/>
        </w:rPr>
        <w:t>ὕ</w:t>
      </w:r>
      <w:r w:rsidRPr="00B527F0">
        <w:rPr>
          <w:rFonts w:ascii="Arial Narrow" w:hAnsi="Arial Narrow"/>
        </w:rPr>
        <w:t>ΤΗ, ΚΑ</w:t>
      </w:r>
      <w:r w:rsidRPr="00B527F0">
        <w:rPr>
          <w:rFonts w:ascii="Arial" w:hAnsi="Arial" w:cs="Arial"/>
        </w:rPr>
        <w:t>ὶ</w:t>
      </w:r>
      <w:r w:rsidRPr="00B527F0">
        <w:rPr>
          <w:rFonts w:ascii="Arial Narrow" w:hAnsi="Arial Narrow"/>
        </w:rPr>
        <w:t xml:space="preserve"> </w:t>
      </w:r>
      <w:r w:rsidRPr="00B527F0">
        <w:rPr>
          <w:rFonts w:ascii="Arial" w:hAnsi="Arial" w:cs="Arial"/>
        </w:rPr>
        <w:t>ἔ</w:t>
      </w:r>
      <w:r w:rsidRPr="00B527F0">
        <w:rPr>
          <w:rFonts w:ascii="Arial Narrow" w:hAnsi="Arial Narrow"/>
        </w:rPr>
        <w:t>ΣΤΙΝ ΘΑΥµΑΣΤ</w:t>
      </w:r>
      <w:r w:rsidRPr="00B527F0">
        <w:rPr>
          <w:rFonts w:ascii="Arial" w:hAnsi="Arial" w:cs="Arial"/>
        </w:rPr>
        <w:t>ὴ</w:t>
      </w:r>
      <w:r w:rsidRPr="00B527F0">
        <w:rPr>
          <w:rFonts w:ascii="Arial Narrow" w:hAnsi="Arial Narrow"/>
        </w:rPr>
        <w:t xml:space="preserve"> </w:t>
      </w:r>
      <w:r w:rsidRPr="00B527F0">
        <w:rPr>
          <w:rFonts w:ascii="Arial" w:hAnsi="Arial" w:cs="Arial"/>
        </w:rPr>
        <w:t>ἐ</w:t>
      </w:r>
      <w:r w:rsidRPr="00B527F0">
        <w:rPr>
          <w:rFonts w:ascii="Arial Narrow" w:hAnsi="Arial Narrow"/>
        </w:rPr>
        <w:t xml:space="preserve">Ν </w:t>
      </w:r>
      <w:r w:rsidRPr="00B527F0">
        <w:rPr>
          <w:rFonts w:ascii="Arial" w:hAnsi="Arial" w:cs="Arial"/>
        </w:rPr>
        <w:t>ὀ</w:t>
      </w:r>
      <w:r w:rsidRPr="00B527F0">
        <w:rPr>
          <w:rFonts w:ascii="Arial Narrow" w:hAnsi="Arial Narrow"/>
        </w:rPr>
        <w:t>ΦΘΑΛµΟ</w:t>
      </w:r>
      <w:r w:rsidRPr="00B527F0">
        <w:rPr>
          <w:rFonts w:ascii="Arial" w:hAnsi="Arial" w:cs="Arial"/>
        </w:rPr>
        <w:t>ῖ</w:t>
      </w:r>
      <w:r w:rsidRPr="00B527F0">
        <w:rPr>
          <w:rFonts w:ascii="Arial Narrow" w:hAnsi="Arial Narrow"/>
        </w:rPr>
        <w:t xml:space="preserve">Σ </w:t>
      </w:r>
      <w:r w:rsidRPr="00B527F0">
        <w:rPr>
          <w:rFonts w:ascii="Arial" w:hAnsi="Arial" w:cs="Arial"/>
        </w:rPr>
        <w:t>ἡ</w:t>
      </w:r>
      <w:r w:rsidRPr="00B527F0">
        <w:rPr>
          <w:rFonts w:ascii="Arial Narrow" w:hAnsi="Arial Narrow"/>
        </w:rPr>
        <w:t>µ</w:t>
      </w:r>
      <w:r w:rsidRPr="00B527F0">
        <w:rPr>
          <w:rFonts w:ascii="Arial" w:hAnsi="Arial" w:cs="Arial"/>
        </w:rPr>
        <w:t>ῶ</w:t>
      </w:r>
      <w:r w:rsidRPr="00B527F0">
        <w:rPr>
          <w:rFonts w:ascii="Arial Narrow" w:hAnsi="Arial Narrow"/>
        </w:rPr>
        <w:t>Ν; ΚΑ</w:t>
      </w:r>
      <w:r w:rsidRPr="00B527F0">
        <w:rPr>
          <w:rFonts w:ascii="Arial" w:hAnsi="Arial" w:cs="Arial"/>
        </w:rPr>
        <w:t>ὶ</w:t>
      </w:r>
      <w:r w:rsidRPr="00B527F0">
        <w:rPr>
          <w:rFonts w:ascii="Arial Narrow" w:hAnsi="Arial Narrow"/>
        </w:rPr>
        <w:t xml:space="preserve"> </w:t>
      </w:r>
      <w:r w:rsidRPr="00B527F0">
        <w:rPr>
          <w:rFonts w:ascii="Arial" w:hAnsi="Arial" w:cs="Arial"/>
        </w:rPr>
        <w:t>ἐ</w:t>
      </w:r>
      <w:r w:rsidRPr="00B527F0">
        <w:rPr>
          <w:rFonts w:ascii="Arial Narrow" w:hAnsi="Arial Narrow"/>
        </w:rPr>
        <w:t>Ζ</w:t>
      </w:r>
      <w:r w:rsidRPr="00B527F0">
        <w:rPr>
          <w:rFonts w:ascii="Arial" w:hAnsi="Arial" w:cs="Arial"/>
        </w:rPr>
        <w:t>ή</w:t>
      </w:r>
      <w:r w:rsidRPr="00B527F0">
        <w:rPr>
          <w:rFonts w:ascii="Arial Narrow" w:hAnsi="Arial Narrow"/>
        </w:rPr>
        <w:t>ΤΟΥΝ Α</w:t>
      </w:r>
      <w:r w:rsidRPr="00B527F0">
        <w:rPr>
          <w:rFonts w:ascii="Arial" w:hAnsi="Arial" w:cs="Arial"/>
        </w:rPr>
        <w:t>ὐ</w:t>
      </w:r>
      <w:r w:rsidRPr="00B527F0">
        <w:rPr>
          <w:rFonts w:ascii="Arial Narrow" w:hAnsi="Arial Narrow"/>
        </w:rPr>
        <w:t>Τ</w:t>
      </w:r>
      <w:r w:rsidRPr="00B527F0">
        <w:rPr>
          <w:rFonts w:ascii="Arial" w:hAnsi="Arial" w:cs="Arial"/>
        </w:rPr>
        <w:t>ὸ</w:t>
      </w:r>
      <w:r w:rsidRPr="00B527F0">
        <w:rPr>
          <w:rFonts w:ascii="Arial Narrow" w:hAnsi="Arial Narrow"/>
        </w:rPr>
        <w:t>Ν ΚΡΑΤ</w:t>
      </w:r>
      <w:r w:rsidRPr="00B527F0">
        <w:rPr>
          <w:rFonts w:ascii="Arial" w:hAnsi="Arial" w:cs="Arial"/>
        </w:rPr>
        <w:t>ῆ</w:t>
      </w:r>
      <w:r w:rsidRPr="00B527F0">
        <w:rPr>
          <w:rFonts w:ascii="Arial Narrow" w:hAnsi="Arial Narrow"/>
        </w:rPr>
        <w:t>ΣΑΙ, ΚΑ</w:t>
      </w:r>
      <w:r w:rsidRPr="00B527F0">
        <w:rPr>
          <w:rFonts w:ascii="Arial" w:hAnsi="Arial" w:cs="Arial"/>
        </w:rPr>
        <w:t>ὶ</w:t>
      </w:r>
      <w:r w:rsidRPr="00B527F0">
        <w:rPr>
          <w:rFonts w:ascii="Arial Narrow" w:hAnsi="Arial Narrow"/>
        </w:rPr>
        <w:t xml:space="preserve"> </w:t>
      </w:r>
      <w:r w:rsidRPr="00B527F0">
        <w:rPr>
          <w:rFonts w:ascii="Arial" w:hAnsi="Arial" w:cs="Arial"/>
        </w:rPr>
        <w:t>ἐ</w:t>
      </w:r>
      <w:r w:rsidRPr="00B527F0">
        <w:rPr>
          <w:rFonts w:ascii="Arial Narrow" w:hAnsi="Arial Narrow"/>
        </w:rPr>
        <w:t>ΦΟΒ</w:t>
      </w:r>
      <w:r w:rsidRPr="00B527F0">
        <w:rPr>
          <w:rFonts w:ascii="Arial" w:hAnsi="Arial" w:cs="Arial"/>
        </w:rPr>
        <w:t>ή</w:t>
      </w:r>
      <w:r w:rsidRPr="00B527F0">
        <w:rPr>
          <w:rFonts w:ascii="Arial Narrow" w:hAnsi="Arial Narrow"/>
        </w:rPr>
        <w:t>ΘΗΣΑΝ Τ</w:t>
      </w:r>
      <w:r w:rsidRPr="00B527F0">
        <w:rPr>
          <w:rFonts w:ascii="Arial" w:hAnsi="Arial" w:cs="Arial"/>
        </w:rPr>
        <w:t>ὸ</w:t>
      </w:r>
      <w:r w:rsidRPr="00B527F0">
        <w:rPr>
          <w:rFonts w:ascii="Arial Narrow" w:hAnsi="Arial Narrow"/>
        </w:rPr>
        <w:t xml:space="preserve">Ν </w:t>
      </w:r>
      <w:r w:rsidRPr="00B527F0">
        <w:rPr>
          <w:rFonts w:ascii="Arial" w:hAnsi="Arial" w:cs="Arial"/>
        </w:rPr>
        <w:t>ὄ</w:t>
      </w:r>
      <w:r w:rsidRPr="00B527F0">
        <w:rPr>
          <w:rFonts w:ascii="Arial Narrow" w:hAnsi="Arial Narrow"/>
        </w:rPr>
        <w:t xml:space="preserve">ΧΛΟΝ, </w:t>
      </w:r>
      <w:r w:rsidRPr="00B527F0">
        <w:rPr>
          <w:rFonts w:ascii="Arial" w:hAnsi="Arial" w:cs="Arial"/>
        </w:rPr>
        <w:t>ἔ</w:t>
      </w:r>
      <w:r w:rsidRPr="00B527F0">
        <w:rPr>
          <w:rFonts w:ascii="Arial Narrow" w:hAnsi="Arial Narrow"/>
        </w:rPr>
        <w:t>ΓΝΩΣΑΝ Γ</w:t>
      </w:r>
      <w:r w:rsidRPr="00B527F0">
        <w:rPr>
          <w:rFonts w:ascii="Arial" w:hAnsi="Arial" w:cs="Arial"/>
        </w:rPr>
        <w:t>ὰ</w:t>
      </w:r>
      <w:r w:rsidRPr="00B527F0">
        <w:rPr>
          <w:rFonts w:ascii="Arial Narrow" w:hAnsi="Arial Narrow"/>
        </w:rPr>
        <w:t xml:space="preserve">Ρ </w:t>
      </w:r>
      <w:r w:rsidRPr="00B527F0">
        <w:rPr>
          <w:rFonts w:ascii="Arial" w:hAnsi="Arial" w:cs="Arial"/>
        </w:rPr>
        <w:t>ὅ</w:t>
      </w:r>
      <w:r w:rsidRPr="00B527F0">
        <w:rPr>
          <w:rFonts w:ascii="Arial Narrow" w:hAnsi="Arial Narrow"/>
        </w:rPr>
        <w:t>ΤΙ ΠΡ</w:t>
      </w:r>
      <w:r w:rsidRPr="00B527F0">
        <w:rPr>
          <w:rFonts w:ascii="Arial" w:hAnsi="Arial" w:cs="Arial"/>
        </w:rPr>
        <w:t>ὸ</w:t>
      </w:r>
      <w:r w:rsidRPr="00B527F0">
        <w:rPr>
          <w:rFonts w:ascii="Arial Narrow" w:hAnsi="Arial Narrow"/>
        </w:rPr>
        <w:t>Σ Α</w:t>
      </w:r>
      <w:r w:rsidRPr="00B527F0">
        <w:rPr>
          <w:rFonts w:ascii="Arial" w:hAnsi="Arial" w:cs="Arial"/>
        </w:rPr>
        <w:t>ὐ</w:t>
      </w:r>
      <w:r w:rsidRPr="00B527F0">
        <w:rPr>
          <w:rFonts w:ascii="Arial Narrow" w:hAnsi="Arial Narrow"/>
        </w:rPr>
        <w:t>ΤΟ</w:t>
      </w:r>
      <w:r w:rsidRPr="00B527F0">
        <w:rPr>
          <w:rFonts w:ascii="Arial" w:hAnsi="Arial" w:cs="Arial"/>
        </w:rPr>
        <w:t>ὺ</w:t>
      </w:r>
      <w:r w:rsidRPr="00B527F0">
        <w:rPr>
          <w:rFonts w:ascii="Arial Narrow" w:hAnsi="Arial Narrow"/>
        </w:rPr>
        <w:t>Σ Τ</w:t>
      </w:r>
      <w:r w:rsidRPr="00B527F0">
        <w:rPr>
          <w:rFonts w:ascii="Arial" w:hAnsi="Arial" w:cs="Arial"/>
        </w:rPr>
        <w:t>ὴ</w:t>
      </w:r>
      <w:r w:rsidRPr="00B527F0">
        <w:rPr>
          <w:rFonts w:ascii="Arial Narrow" w:hAnsi="Arial Narrow"/>
        </w:rPr>
        <w:t>Ν ΠΑΡΑΒΟΛ</w:t>
      </w:r>
      <w:r w:rsidRPr="00B527F0">
        <w:rPr>
          <w:rFonts w:ascii="Arial" w:hAnsi="Arial" w:cs="Arial"/>
        </w:rPr>
        <w:t>ὴ</w:t>
      </w:r>
      <w:r w:rsidRPr="00B527F0">
        <w:rPr>
          <w:rFonts w:ascii="Arial Narrow" w:hAnsi="Arial Narrow"/>
        </w:rPr>
        <w:t>Ν Ε</w:t>
      </w:r>
      <w:r w:rsidRPr="00B527F0">
        <w:rPr>
          <w:rFonts w:ascii="Arial" w:hAnsi="Arial" w:cs="Arial"/>
        </w:rPr>
        <w:t>ἶ</w:t>
      </w:r>
      <w:r w:rsidRPr="00B527F0">
        <w:rPr>
          <w:rFonts w:ascii="Arial Narrow" w:hAnsi="Arial Narrow"/>
        </w:rPr>
        <w:t>ΠΕΝ. ΚΑ</w:t>
      </w:r>
      <w:r w:rsidRPr="00B527F0">
        <w:rPr>
          <w:rFonts w:ascii="Arial" w:hAnsi="Arial" w:cs="Arial"/>
        </w:rPr>
        <w:t>ὶ</w:t>
      </w:r>
      <w:r w:rsidRPr="00B527F0">
        <w:rPr>
          <w:rFonts w:ascii="Arial Narrow" w:hAnsi="Arial Narrow"/>
        </w:rPr>
        <w:t xml:space="preserve"> </w:t>
      </w:r>
      <w:r w:rsidRPr="00B527F0">
        <w:rPr>
          <w:rFonts w:ascii="Arial" w:hAnsi="Arial" w:cs="Arial"/>
        </w:rPr>
        <w:t>ἀ</w:t>
      </w:r>
      <w:r w:rsidRPr="00B527F0">
        <w:rPr>
          <w:rFonts w:ascii="Arial Narrow" w:hAnsi="Arial Narrow"/>
        </w:rPr>
        <w:t>Φ</w:t>
      </w:r>
      <w:r w:rsidRPr="00B527F0">
        <w:rPr>
          <w:rFonts w:ascii="Arial" w:hAnsi="Arial" w:cs="Arial"/>
        </w:rPr>
        <w:t>έ</w:t>
      </w:r>
      <w:r w:rsidRPr="00B527F0">
        <w:rPr>
          <w:rFonts w:ascii="Arial Narrow" w:hAnsi="Arial Narrow"/>
        </w:rPr>
        <w:t>ΝΤΕΣ Α</w:t>
      </w:r>
      <w:r w:rsidRPr="00B527F0">
        <w:rPr>
          <w:rFonts w:ascii="Arial" w:hAnsi="Arial" w:cs="Arial"/>
        </w:rPr>
        <w:t>ὐ</w:t>
      </w:r>
      <w:r w:rsidRPr="00B527F0">
        <w:rPr>
          <w:rFonts w:ascii="Arial Narrow" w:hAnsi="Arial Narrow"/>
        </w:rPr>
        <w:t>Τ</w:t>
      </w:r>
      <w:r w:rsidRPr="00B527F0">
        <w:rPr>
          <w:rFonts w:ascii="Arial" w:hAnsi="Arial" w:cs="Arial"/>
        </w:rPr>
        <w:t>ὸ</w:t>
      </w:r>
      <w:r w:rsidRPr="00B527F0">
        <w:rPr>
          <w:rFonts w:ascii="Arial Narrow" w:hAnsi="Arial Narrow"/>
        </w:rPr>
        <w:t xml:space="preserve">Ν </w:t>
      </w:r>
      <w:r w:rsidRPr="00B527F0">
        <w:rPr>
          <w:rFonts w:ascii="Arial" w:hAnsi="Arial" w:cs="Arial"/>
        </w:rPr>
        <w:t>ἀ</w:t>
      </w:r>
      <w:r w:rsidRPr="00B527F0">
        <w:rPr>
          <w:rFonts w:ascii="Arial Narrow" w:hAnsi="Arial Narrow"/>
        </w:rPr>
        <w:t>Π</w:t>
      </w:r>
      <w:r w:rsidRPr="00B527F0">
        <w:rPr>
          <w:rFonts w:ascii="Arial" w:hAnsi="Arial" w:cs="Arial"/>
        </w:rPr>
        <w:t>ῆ</w:t>
      </w:r>
      <w:r w:rsidRPr="00B527F0">
        <w:rPr>
          <w:rFonts w:ascii="Arial Narrow" w:hAnsi="Arial Narrow"/>
        </w:rPr>
        <w:t xml:space="preserve">ΛΘΟΝ. </w:t>
      </w:r>
    </w:p>
    <w:p w:rsidR="00DD14A7" w:rsidRPr="00B527F0" w:rsidRDefault="00DD14A7" w:rsidP="00784233">
      <w:pPr>
        <w:spacing w:after="0" w:line="240" w:lineRule="auto"/>
        <w:contextualSpacing/>
        <w:rPr>
          <w:rFonts w:ascii="Arial Narrow" w:hAnsi="Arial Narrow"/>
        </w:rPr>
      </w:pPr>
      <w:bookmarkStart w:id="344" w:name="_Toc512369830"/>
      <w:bookmarkStart w:id="345" w:name="_Toc523338262"/>
    </w:p>
    <w:p w:rsidR="00F70D8A" w:rsidRPr="00F7699C" w:rsidRDefault="00C92477" w:rsidP="00F7699C">
      <w:pPr>
        <w:pStyle w:val="31"/>
        <w:keepNext w:val="0"/>
        <w:keepLines w:val="0"/>
        <w:widowControl w:val="0"/>
        <w:spacing w:before="0" w:line="240" w:lineRule="auto"/>
        <w:contextualSpacing/>
        <w:rPr>
          <w:rFonts w:ascii="Arial Narrow" w:hAnsi="Arial Narrow"/>
        </w:rPr>
      </w:pPr>
      <w:bookmarkStart w:id="346" w:name="_Toc42965019"/>
      <w:r w:rsidRPr="00784233">
        <w:rPr>
          <w:rFonts w:ascii="Arial Narrow" w:hAnsi="Arial Narrow"/>
        </w:rPr>
        <w:t>Π</w:t>
      </w:r>
      <w:r w:rsidR="002007D8" w:rsidRPr="00784233">
        <w:rPr>
          <w:rFonts w:ascii="Arial Narrow" w:hAnsi="Arial Narrow"/>
        </w:rPr>
        <w:t>.</w:t>
      </w:r>
      <w:r w:rsidR="00A84102">
        <w:rPr>
          <w:rFonts w:ascii="Arial Narrow" w:hAnsi="Arial Narrow"/>
        </w:rPr>
        <w:t>3</w:t>
      </w:r>
      <w:r w:rsidRPr="00784233">
        <w:rPr>
          <w:rFonts w:ascii="Arial Narrow" w:hAnsi="Arial Narrow"/>
        </w:rPr>
        <w:t>.</w:t>
      </w:r>
      <w:r w:rsidR="00FF2C10">
        <w:rPr>
          <w:rFonts w:ascii="Arial Narrow" w:hAnsi="Arial Narrow"/>
        </w:rPr>
        <w:t>3</w:t>
      </w:r>
      <w:r w:rsidRPr="00784233">
        <w:rPr>
          <w:rFonts w:ascii="Arial Narrow" w:hAnsi="Arial Narrow"/>
        </w:rPr>
        <w:t>. Το κείμενο της παραβολής</w:t>
      </w:r>
      <w:r w:rsidR="00427511">
        <w:rPr>
          <w:rFonts w:ascii="Arial Narrow" w:hAnsi="Arial Narrow"/>
        </w:rPr>
        <w:t xml:space="preserve"> </w:t>
      </w:r>
      <w:r w:rsidR="00EF433F">
        <w:rPr>
          <w:rFonts w:ascii="Arial Narrow" w:hAnsi="Arial Narrow"/>
        </w:rPr>
        <w:t>(</w:t>
      </w:r>
      <w:r w:rsidR="00EF433F" w:rsidRPr="00EF433F">
        <w:rPr>
          <w:rFonts w:ascii="Arial Narrow" w:hAnsi="Arial Narrow"/>
        </w:rPr>
        <w:t xml:space="preserve">Μκ. 12, 1-12) </w:t>
      </w:r>
      <w:r w:rsidRPr="00784233">
        <w:rPr>
          <w:rFonts w:ascii="Arial Narrow" w:hAnsi="Arial Narrow"/>
        </w:rPr>
        <w:t>στον σιναϊτικό κώδικα</w:t>
      </w:r>
      <w:bookmarkEnd w:id="344"/>
      <w:r w:rsidRPr="00784233">
        <w:rPr>
          <w:rFonts w:ascii="Arial Narrow" w:hAnsi="Arial Narrow"/>
        </w:rPr>
        <w:t xml:space="preserve"> (</w:t>
      </w:r>
      <w:r w:rsidRPr="00784233">
        <w:rPr>
          <w:rFonts w:ascii="Arial Narrow" w:hAnsi="Arial Narrow"/>
          <w:lang w:val="en-US"/>
        </w:rPr>
        <w:t>Codex</w:t>
      </w:r>
      <w:r w:rsidRPr="00784233">
        <w:rPr>
          <w:rFonts w:ascii="Arial Narrow" w:hAnsi="Arial Narrow"/>
        </w:rPr>
        <w:t xml:space="preserve"> </w:t>
      </w:r>
      <w:r w:rsidRPr="00784233">
        <w:rPr>
          <w:rFonts w:ascii="Arial Narrow" w:hAnsi="Arial Narrow"/>
          <w:lang w:val="en-US"/>
        </w:rPr>
        <w:t>Sinaiticus</w:t>
      </w:r>
      <w:r w:rsidRPr="00784233">
        <w:rPr>
          <w:rFonts w:ascii="Arial Narrow" w:hAnsi="Arial Narrow"/>
        </w:rPr>
        <w:t>)</w:t>
      </w:r>
      <w:bookmarkEnd w:id="345"/>
      <w:bookmarkEnd w:id="346"/>
    </w:p>
    <w:tbl>
      <w:tblPr>
        <w:tblStyle w:val="a5"/>
        <w:tblW w:w="0" w:type="auto"/>
        <w:tblLook w:val="04A0"/>
      </w:tblPr>
      <w:tblGrid>
        <w:gridCol w:w="5228"/>
        <w:gridCol w:w="5228"/>
      </w:tblGrid>
      <w:tr w:rsidR="00FF2C10" w:rsidTr="00FF2C10">
        <w:tc>
          <w:tcPr>
            <w:tcW w:w="5228" w:type="dxa"/>
          </w:tcPr>
          <w:p w:rsidR="00FF2C10" w:rsidRDefault="00FF2C10" w:rsidP="00F70D8A">
            <w:pPr>
              <w:jc w:val="center"/>
            </w:pPr>
            <w:r w:rsidRPr="00784233">
              <w:rPr>
                <w:rFonts w:ascii="Arial Narrow" w:hAnsi="Arial Narrow"/>
                <w:noProof/>
                <w:lang w:eastAsia="el-GR"/>
              </w:rPr>
              <w:drawing>
                <wp:inline distT="0" distB="0" distL="0" distR="0">
                  <wp:extent cx="3146961" cy="2607653"/>
                  <wp:effectExtent l="0" t="0" r="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63787" cy="2704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228" w:type="dxa"/>
          </w:tcPr>
          <w:p w:rsidR="00FF2C10" w:rsidRDefault="00FF2C10" w:rsidP="00F70D8A">
            <w:pPr>
              <w:jc w:val="center"/>
            </w:pPr>
            <w:r w:rsidRPr="00784233">
              <w:rPr>
                <w:rFonts w:ascii="Arial Narrow" w:hAnsi="Arial Narrow"/>
                <w:noProof/>
                <w:lang w:eastAsia="el-GR"/>
              </w:rPr>
              <w:drawing>
                <wp:inline distT="0" distB="0" distL="0" distR="0">
                  <wp:extent cx="3063240" cy="2636322"/>
                  <wp:effectExtent l="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04117" cy="2757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F2C10" w:rsidRPr="00FF2C10" w:rsidRDefault="00FF2C10" w:rsidP="00FF2C10"/>
    <w:p w:rsidR="00C92477" w:rsidRPr="00784233" w:rsidRDefault="00C92477" w:rsidP="00784233">
      <w:pPr>
        <w:pStyle w:val="31"/>
        <w:keepNext w:val="0"/>
        <w:keepLines w:val="0"/>
        <w:widowControl w:val="0"/>
        <w:spacing w:before="0" w:line="240" w:lineRule="auto"/>
        <w:contextualSpacing/>
        <w:rPr>
          <w:rFonts w:ascii="Arial Narrow" w:hAnsi="Arial Narrow"/>
        </w:rPr>
      </w:pPr>
      <w:bookmarkStart w:id="347" w:name="_Toc512369832"/>
      <w:bookmarkStart w:id="348" w:name="_Toc523338263"/>
      <w:bookmarkStart w:id="349" w:name="_Toc42965020"/>
      <w:r w:rsidRPr="00784233">
        <w:rPr>
          <w:rFonts w:ascii="Arial Narrow" w:hAnsi="Arial Narrow"/>
        </w:rPr>
        <w:t>Π.</w:t>
      </w:r>
      <w:r w:rsidR="00A84102">
        <w:rPr>
          <w:rFonts w:ascii="Arial Narrow" w:hAnsi="Arial Narrow"/>
        </w:rPr>
        <w:t>3</w:t>
      </w:r>
      <w:r w:rsidRPr="00784233">
        <w:rPr>
          <w:rFonts w:ascii="Arial Narrow" w:hAnsi="Arial Narrow"/>
        </w:rPr>
        <w:t>.</w:t>
      </w:r>
      <w:r w:rsidR="00F7699C">
        <w:rPr>
          <w:rFonts w:ascii="Arial Narrow" w:hAnsi="Arial Narrow"/>
        </w:rPr>
        <w:t>4</w:t>
      </w:r>
      <w:r w:rsidRPr="00784233">
        <w:rPr>
          <w:rFonts w:ascii="Arial Narrow" w:hAnsi="Arial Narrow"/>
        </w:rPr>
        <w:t xml:space="preserve">. Απόδοση κειμένου </w:t>
      </w:r>
      <w:r w:rsidR="00427511">
        <w:rPr>
          <w:rFonts w:ascii="Arial Narrow" w:hAnsi="Arial Narrow"/>
        </w:rPr>
        <w:t>παραβολής (</w:t>
      </w:r>
      <w:r w:rsidR="00427511" w:rsidRPr="00EF433F">
        <w:rPr>
          <w:rFonts w:ascii="Arial Narrow" w:hAnsi="Arial Narrow"/>
        </w:rPr>
        <w:t xml:space="preserve">Μκ. 12, 1-12) </w:t>
      </w:r>
      <w:r w:rsidRPr="00784233">
        <w:rPr>
          <w:rFonts w:ascii="Arial Narrow" w:hAnsi="Arial Narrow"/>
        </w:rPr>
        <w:t>στην νεοελληνική.</w:t>
      </w:r>
      <w:bookmarkEnd w:id="347"/>
      <w:bookmarkEnd w:id="348"/>
      <w:bookmarkEnd w:id="349"/>
    </w:p>
    <w:tbl>
      <w:tblPr>
        <w:tblW w:w="0" w:type="auto"/>
        <w:tblLook w:val="04A0"/>
      </w:tblPr>
      <w:tblGrid>
        <w:gridCol w:w="4111"/>
        <w:gridCol w:w="2693"/>
        <w:gridCol w:w="2977"/>
      </w:tblGrid>
      <w:tr w:rsidR="00C92477" w:rsidRPr="00F7699C" w:rsidTr="00C621FE">
        <w:tc>
          <w:tcPr>
            <w:tcW w:w="4111" w:type="dxa"/>
          </w:tcPr>
          <w:p w:rsidR="00C92477" w:rsidRPr="00082E4F" w:rsidRDefault="00CD03D5" w:rsidP="00784233">
            <w:pPr>
              <w:widowControl w:val="0"/>
              <w:spacing w:after="0" w:line="240" w:lineRule="auto"/>
              <w:contextualSpacing/>
              <w:jc w:val="both"/>
              <w:rPr>
                <w:rFonts w:ascii="Arial Narrow" w:hAnsi="Arial Narrow"/>
                <w:b/>
                <w:sz w:val="16"/>
                <w:u w:val="single"/>
              </w:rPr>
            </w:pPr>
            <w:r w:rsidRPr="00F7699C">
              <w:rPr>
                <w:rFonts w:ascii="Arial Narrow" w:hAnsi="Arial Narrow"/>
                <w:b/>
                <w:sz w:val="16"/>
                <w:u w:val="single"/>
              </w:rPr>
              <w:t>Πρωτότυπο</w:t>
            </w:r>
            <w:r w:rsidR="00C92477" w:rsidRPr="00F7699C">
              <w:rPr>
                <w:rFonts w:ascii="Arial Narrow" w:hAnsi="Arial Narrow"/>
                <w:b/>
                <w:sz w:val="16"/>
                <w:u w:val="single"/>
              </w:rPr>
              <w:t xml:space="preserve"> κείμενο</w:t>
            </w:r>
            <w:r w:rsidR="00396775" w:rsidRPr="00082E4F">
              <w:rPr>
                <w:rFonts w:ascii="Arial Narrow" w:hAnsi="Arial Narrow"/>
                <w:b/>
                <w:sz w:val="16"/>
                <w:u w:val="single"/>
              </w:rPr>
              <w:t xml:space="preserve"> </w:t>
            </w:r>
            <w:r w:rsidR="00396775" w:rsidRPr="00396775">
              <w:rPr>
                <w:rFonts w:ascii="Arial Narrow" w:hAnsi="Arial Narrow"/>
                <w:b/>
                <w:sz w:val="16"/>
                <w:u w:val="single"/>
                <w:vertAlign w:val="superscript"/>
                <w:lang w:val="en-GB"/>
              </w:rPr>
              <w:t>BGT</w:t>
            </w:r>
            <w:r w:rsidR="00396775" w:rsidRPr="00082E4F">
              <w:rPr>
                <w:rFonts w:ascii="Arial Narrow" w:hAnsi="Arial Narrow"/>
                <w:b/>
                <w:sz w:val="16"/>
                <w:u w:val="single"/>
                <w:vertAlign w:val="superscript"/>
              </w:rPr>
              <w:t xml:space="preserve">, </w:t>
            </w:r>
            <w:r w:rsidR="00396775" w:rsidRPr="00396775">
              <w:rPr>
                <w:rFonts w:ascii="Arial Narrow" w:hAnsi="Arial Narrow"/>
                <w:b/>
                <w:sz w:val="16"/>
                <w:u w:val="single"/>
                <w:vertAlign w:val="superscript"/>
                <w:lang w:val="en-GB"/>
              </w:rPr>
              <w:t>BNT</w:t>
            </w:r>
            <w:r w:rsidR="00396775" w:rsidRPr="00082E4F">
              <w:rPr>
                <w:rFonts w:ascii="Arial Narrow" w:hAnsi="Arial Narrow"/>
                <w:b/>
                <w:sz w:val="16"/>
                <w:u w:val="single"/>
                <w:vertAlign w:val="superscript"/>
              </w:rPr>
              <w:t xml:space="preserve"> &amp; </w:t>
            </w:r>
            <w:r w:rsidR="00396775" w:rsidRPr="00396775">
              <w:rPr>
                <w:rFonts w:ascii="Arial Narrow" w:hAnsi="Arial Narrow"/>
                <w:b/>
                <w:sz w:val="16"/>
                <w:u w:val="single"/>
                <w:vertAlign w:val="superscript"/>
                <w:lang w:val="en-GB"/>
              </w:rPr>
              <w:t>GNT</w:t>
            </w:r>
          </w:p>
        </w:tc>
        <w:tc>
          <w:tcPr>
            <w:tcW w:w="2693" w:type="dxa"/>
          </w:tcPr>
          <w:p w:rsidR="00C92477" w:rsidRPr="00F7699C" w:rsidRDefault="00C92477" w:rsidP="00784233">
            <w:pPr>
              <w:widowControl w:val="0"/>
              <w:spacing w:after="0" w:line="240" w:lineRule="auto"/>
              <w:contextualSpacing/>
              <w:jc w:val="both"/>
              <w:rPr>
                <w:rFonts w:ascii="Arial Narrow" w:hAnsi="Arial Narrow"/>
                <w:b/>
                <w:sz w:val="16"/>
                <w:u w:val="single"/>
              </w:rPr>
            </w:pPr>
            <w:r w:rsidRPr="00F7699C">
              <w:rPr>
                <w:rFonts w:ascii="Arial Narrow" w:hAnsi="Arial Narrow"/>
                <w:b/>
                <w:sz w:val="16"/>
                <w:u w:val="single"/>
              </w:rPr>
              <w:t>Μετάφραση</w:t>
            </w:r>
          </w:p>
        </w:tc>
        <w:tc>
          <w:tcPr>
            <w:tcW w:w="2977" w:type="dxa"/>
          </w:tcPr>
          <w:p w:rsidR="00C92477" w:rsidRPr="00F7699C" w:rsidRDefault="00C92477" w:rsidP="00784233">
            <w:pPr>
              <w:widowControl w:val="0"/>
              <w:spacing w:after="0" w:line="240" w:lineRule="auto"/>
              <w:contextualSpacing/>
              <w:jc w:val="both"/>
              <w:rPr>
                <w:rFonts w:ascii="Arial Narrow" w:hAnsi="Arial Narrow"/>
                <w:b/>
                <w:sz w:val="16"/>
                <w:u w:val="single"/>
              </w:rPr>
            </w:pPr>
            <w:r w:rsidRPr="00F7699C">
              <w:rPr>
                <w:rFonts w:ascii="Arial Narrow" w:hAnsi="Arial Narrow"/>
                <w:b/>
                <w:sz w:val="16"/>
                <w:u w:val="single"/>
              </w:rPr>
              <w:t>Σχολιασμός</w:t>
            </w:r>
          </w:p>
        </w:tc>
      </w:tr>
      <w:tr w:rsidR="00C92477" w:rsidRPr="009321EF" w:rsidTr="00C621FE">
        <w:tc>
          <w:tcPr>
            <w:tcW w:w="4111" w:type="dxa"/>
          </w:tcPr>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1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ἤ</w:t>
            </w:r>
            <w:r w:rsidRPr="009321EF">
              <w:rPr>
                <w:rFonts w:ascii="Arial Narrow" w:hAnsi="Arial Narrow"/>
                <w:sz w:val="16"/>
              </w:rPr>
              <w:t>ρξατο α</w:t>
            </w:r>
            <w:r w:rsidRPr="009321EF">
              <w:rPr>
                <w:rFonts w:ascii="Arial" w:hAnsi="Arial" w:cs="Arial"/>
                <w:sz w:val="16"/>
              </w:rPr>
              <w:t>ὐ</w:t>
            </w:r>
            <w:r w:rsidRPr="009321EF">
              <w:rPr>
                <w:rFonts w:ascii="Arial Narrow" w:hAnsi="Arial Narrow"/>
                <w:sz w:val="16"/>
              </w:rPr>
              <w:t>το</w:t>
            </w:r>
            <w:r w:rsidRPr="009321EF">
              <w:rPr>
                <w:rFonts w:ascii="Arial" w:hAnsi="Arial" w:cs="Arial"/>
                <w:sz w:val="16"/>
              </w:rPr>
              <w:t>ῖ</w:t>
            </w:r>
            <w:r w:rsidRPr="009321EF">
              <w:rPr>
                <w:rFonts w:ascii="Arial Narrow" w:hAnsi="Arial Narrow"/>
                <w:sz w:val="16"/>
              </w:rPr>
              <w:t xml:space="preserve">ς </w:t>
            </w:r>
            <w:r w:rsidRPr="009321EF">
              <w:rPr>
                <w:rFonts w:ascii="Arial" w:hAnsi="Arial" w:cs="Arial"/>
                <w:color w:val="FF0000"/>
                <w:sz w:val="16"/>
              </w:rPr>
              <w:t>ἐ</w:t>
            </w:r>
            <w:r w:rsidRPr="009321EF">
              <w:rPr>
                <w:rFonts w:ascii="Arial Narrow" w:hAnsi="Arial Narrow"/>
                <w:color w:val="FF0000"/>
                <w:sz w:val="16"/>
              </w:rPr>
              <w:t xml:space="preserve">ν </w:t>
            </w:r>
            <w:r w:rsidRPr="009321EF">
              <w:rPr>
                <w:rFonts w:ascii="Arial Narrow" w:hAnsi="Arial Narrow"/>
                <w:sz w:val="16"/>
              </w:rPr>
              <w:t>παραβολα</w:t>
            </w:r>
            <w:r w:rsidRPr="009321EF">
              <w:rPr>
                <w:rFonts w:ascii="Arial" w:hAnsi="Arial" w:cs="Arial"/>
                <w:sz w:val="16"/>
              </w:rPr>
              <w:t>ῖ</w:t>
            </w:r>
            <w:r w:rsidRPr="009321EF">
              <w:rPr>
                <w:rFonts w:ascii="Arial Narrow" w:hAnsi="Arial Narrow"/>
                <w:sz w:val="16"/>
              </w:rPr>
              <w:t>ς λαλε</w:t>
            </w:r>
            <w:r w:rsidRPr="009321EF">
              <w:rPr>
                <w:rFonts w:ascii="Arial" w:hAnsi="Arial" w:cs="Arial"/>
                <w:sz w:val="16"/>
              </w:rPr>
              <w:t>ῖ</w:t>
            </w:r>
            <w:r w:rsidRPr="009321EF">
              <w:rPr>
                <w:rFonts w:ascii="Arial Narrow" w:hAnsi="Arial Narrow"/>
                <w:sz w:val="16"/>
              </w:rPr>
              <w:t xml:space="preserve">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w:hAnsi="Arial" w:cs="Arial"/>
                <w:sz w:val="16"/>
              </w:rPr>
              <w:t>Ἀ</w:t>
            </w:r>
            <w:r w:rsidRPr="009321EF">
              <w:rPr>
                <w:rFonts w:ascii="Arial Narrow" w:hAnsi="Arial Narrow"/>
                <w:sz w:val="16"/>
              </w:rPr>
              <w:t>µπελ</w:t>
            </w:r>
            <w:r w:rsidRPr="009321EF">
              <w:rPr>
                <w:rFonts w:ascii="Arial" w:hAnsi="Arial" w:cs="Arial"/>
                <w:sz w:val="16"/>
              </w:rPr>
              <w:t>ῶ</w:t>
            </w:r>
            <w:r w:rsidRPr="009321EF">
              <w:rPr>
                <w:rFonts w:ascii="Arial Narrow" w:hAnsi="Arial Narrow"/>
                <w:sz w:val="16"/>
              </w:rPr>
              <w:t xml:space="preserve">να </w:t>
            </w:r>
            <w:r w:rsidRPr="009321EF">
              <w:rPr>
                <w:rFonts w:ascii="Arial" w:hAnsi="Arial" w:cs="Arial"/>
                <w:sz w:val="16"/>
              </w:rPr>
              <w:t>ἄ</w:t>
            </w:r>
            <w:r w:rsidRPr="009321EF">
              <w:rPr>
                <w:rFonts w:ascii="Arial Narrow" w:hAnsi="Arial Narrow"/>
                <w:sz w:val="16"/>
              </w:rPr>
              <w:t xml:space="preserve">νθρωπος </w:t>
            </w:r>
            <w:r w:rsidRPr="009321EF">
              <w:rPr>
                <w:rFonts w:ascii="Arial" w:hAnsi="Arial" w:cs="Arial"/>
                <w:sz w:val="16"/>
              </w:rPr>
              <w:t>ἐ</w:t>
            </w:r>
            <w:r w:rsidRPr="009321EF">
              <w:rPr>
                <w:rFonts w:ascii="Arial Narrow" w:hAnsi="Arial Narrow"/>
                <w:sz w:val="16"/>
              </w:rPr>
              <w:t>φ</w:t>
            </w:r>
            <w:r w:rsidRPr="009321EF">
              <w:rPr>
                <w:rFonts w:ascii="Arial" w:hAnsi="Arial" w:cs="Arial"/>
                <w:sz w:val="16"/>
              </w:rPr>
              <w:t>ύ</w:t>
            </w:r>
            <w:r w:rsidRPr="009321EF">
              <w:rPr>
                <w:rFonts w:ascii="Arial Narrow" w:hAnsi="Arial Narrow"/>
                <w:sz w:val="16"/>
              </w:rPr>
              <w:t xml:space="preserve">τευσεν,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περι</w:t>
            </w:r>
            <w:r w:rsidRPr="009321EF">
              <w:rPr>
                <w:rFonts w:ascii="Arial" w:hAnsi="Arial" w:cs="Arial"/>
                <w:sz w:val="16"/>
              </w:rPr>
              <w:t>έ</w:t>
            </w:r>
            <w:r w:rsidRPr="009321EF">
              <w:rPr>
                <w:rFonts w:ascii="Arial Narrow" w:hAnsi="Arial Narrow"/>
                <w:sz w:val="16"/>
              </w:rPr>
              <w:t>θηκεν φραγµ</w:t>
            </w:r>
            <w:r w:rsidRPr="009321EF">
              <w:rPr>
                <w:rFonts w:ascii="Arial" w:hAnsi="Arial" w:cs="Arial"/>
                <w:sz w:val="16"/>
              </w:rPr>
              <w:t>ὸ</w:t>
            </w:r>
            <w:r w:rsidRPr="009321EF">
              <w:rPr>
                <w:rFonts w:ascii="Arial Narrow" w:hAnsi="Arial Narrow"/>
                <w:sz w:val="16"/>
              </w:rPr>
              <w:t xml:space="preserve">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ὤ</w:t>
            </w:r>
            <w:r w:rsidRPr="009321EF">
              <w:rPr>
                <w:rFonts w:ascii="Arial Narrow" w:hAnsi="Arial Narrow"/>
                <w:sz w:val="16"/>
              </w:rPr>
              <w:t xml:space="preserve">ρυξεν </w:t>
            </w:r>
            <w:r w:rsidRPr="009321EF">
              <w:rPr>
                <w:rFonts w:ascii="Arial" w:hAnsi="Arial" w:cs="Arial"/>
                <w:sz w:val="16"/>
              </w:rPr>
              <w:t>ὑ</w:t>
            </w:r>
            <w:r w:rsidRPr="009321EF">
              <w:rPr>
                <w:rFonts w:ascii="Arial Narrow" w:hAnsi="Arial Narrow"/>
                <w:sz w:val="16"/>
              </w:rPr>
              <w:t>πολ</w:t>
            </w:r>
            <w:r w:rsidRPr="009321EF">
              <w:rPr>
                <w:rFonts w:ascii="Arial" w:hAnsi="Arial" w:cs="Arial"/>
                <w:sz w:val="16"/>
              </w:rPr>
              <w:t>ή</w:t>
            </w:r>
            <w:r w:rsidRPr="009321EF">
              <w:rPr>
                <w:rFonts w:ascii="Arial Narrow" w:hAnsi="Arial Narrow"/>
                <w:sz w:val="16"/>
              </w:rPr>
              <w:t xml:space="preserve">νιον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ᾠ</w:t>
            </w:r>
            <w:r w:rsidRPr="009321EF">
              <w:rPr>
                <w:rFonts w:ascii="Arial Narrow" w:hAnsi="Arial Narrow"/>
                <w:sz w:val="16"/>
              </w:rPr>
              <w:t>κοδ</w:t>
            </w:r>
            <w:r w:rsidRPr="009321EF">
              <w:rPr>
                <w:rFonts w:ascii="Arial" w:hAnsi="Arial" w:cs="Arial"/>
                <w:sz w:val="16"/>
              </w:rPr>
              <w:t>ό</w:t>
            </w:r>
            <w:r w:rsidRPr="009321EF">
              <w:rPr>
                <w:rFonts w:ascii="Arial Narrow" w:hAnsi="Arial Narrow"/>
                <w:sz w:val="16"/>
              </w:rPr>
              <w:t>µησεν π</w:t>
            </w:r>
            <w:r w:rsidRPr="009321EF">
              <w:rPr>
                <w:rFonts w:ascii="Arial" w:hAnsi="Arial" w:cs="Arial"/>
                <w:sz w:val="16"/>
              </w:rPr>
              <w:t>ύ</w:t>
            </w:r>
            <w:r w:rsidRPr="009321EF">
              <w:rPr>
                <w:rFonts w:ascii="Arial Narrow" w:hAnsi="Arial Narrow"/>
                <w:sz w:val="16"/>
              </w:rPr>
              <w:t xml:space="preserve">ργον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ἐ</w:t>
            </w:r>
            <w:r w:rsidRPr="009321EF">
              <w:rPr>
                <w:rFonts w:ascii="Arial Narrow" w:hAnsi="Arial Narrow"/>
                <w:sz w:val="16"/>
              </w:rPr>
              <w:t>ξ</w:t>
            </w:r>
            <w:r w:rsidRPr="009321EF">
              <w:rPr>
                <w:rFonts w:ascii="Arial" w:hAnsi="Arial" w:cs="Arial"/>
                <w:sz w:val="16"/>
              </w:rPr>
              <w:t>έ</w:t>
            </w:r>
            <w:r w:rsidRPr="009321EF">
              <w:rPr>
                <w:rFonts w:ascii="Arial Narrow" w:hAnsi="Arial Narrow"/>
                <w:sz w:val="16"/>
              </w:rPr>
              <w:t>δετο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ὸ</w:t>
            </w:r>
            <w:r w:rsidRPr="009321EF">
              <w:rPr>
                <w:rFonts w:ascii="Arial Narrow" w:hAnsi="Arial Narrow"/>
                <w:sz w:val="16"/>
              </w:rPr>
              <w:t>ν γεωργο</w:t>
            </w:r>
            <w:r w:rsidRPr="009321EF">
              <w:rPr>
                <w:rFonts w:ascii="Arial" w:hAnsi="Arial" w:cs="Arial"/>
                <w:sz w:val="16"/>
              </w:rPr>
              <w:t>ῖ</w:t>
            </w:r>
            <w:r w:rsidRPr="009321EF">
              <w:rPr>
                <w:rFonts w:ascii="Arial Narrow" w:hAnsi="Arial Narrow"/>
                <w:sz w:val="16"/>
              </w:rPr>
              <w:t xml:space="preserve">ς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πεδ</w:t>
            </w:r>
            <w:r w:rsidRPr="009321EF">
              <w:rPr>
                <w:rFonts w:ascii="Arial" w:hAnsi="Arial" w:cs="Arial"/>
                <w:sz w:val="16"/>
              </w:rPr>
              <w:t>ή</w:t>
            </w:r>
            <w:r w:rsidRPr="009321EF">
              <w:rPr>
                <w:rFonts w:ascii="Arial Narrow" w:hAnsi="Arial Narrow"/>
                <w:sz w:val="16"/>
              </w:rPr>
              <w:t xml:space="preserve">µησεν.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2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στειλεν πρ</w:t>
            </w:r>
            <w:r w:rsidRPr="009321EF">
              <w:rPr>
                <w:rFonts w:ascii="Arial" w:hAnsi="Arial" w:cs="Arial"/>
                <w:sz w:val="16"/>
              </w:rPr>
              <w:t>ὸ</w:t>
            </w:r>
            <w:r w:rsidRPr="009321EF">
              <w:rPr>
                <w:rFonts w:ascii="Arial Narrow" w:hAnsi="Arial Narrow"/>
                <w:sz w:val="16"/>
              </w:rPr>
              <w:t>ς το</w:t>
            </w:r>
            <w:r w:rsidRPr="009321EF">
              <w:rPr>
                <w:rFonts w:ascii="Arial" w:hAnsi="Arial" w:cs="Arial"/>
                <w:sz w:val="16"/>
              </w:rPr>
              <w:t>ὺ</w:t>
            </w:r>
            <w:r w:rsidRPr="009321EF">
              <w:rPr>
                <w:rFonts w:ascii="Arial Narrow" w:hAnsi="Arial Narrow"/>
                <w:sz w:val="16"/>
              </w:rPr>
              <w:t>ς γεωργο</w:t>
            </w:r>
            <w:r w:rsidRPr="009321EF">
              <w:rPr>
                <w:rFonts w:ascii="Arial" w:hAnsi="Arial" w:cs="Arial"/>
                <w:sz w:val="16"/>
              </w:rPr>
              <w:t>ὺ</w:t>
            </w:r>
            <w:r w:rsidRPr="009321EF">
              <w:rPr>
                <w:rFonts w:ascii="Arial Narrow" w:hAnsi="Arial Narrow"/>
                <w:sz w:val="16"/>
              </w:rPr>
              <w:t>ς τ</w:t>
            </w:r>
            <w:r w:rsidRPr="009321EF">
              <w:rPr>
                <w:rFonts w:ascii="Arial" w:hAnsi="Arial" w:cs="Arial"/>
                <w:sz w:val="16"/>
              </w:rPr>
              <w:t>ῷ</w:t>
            </w:r>
            <w:r w:rsidRPr="009321EF">
              <w:rPr>
                <w:rFonts w:ascii="Arial Narrow" w:hAnsi="Arial Narrow"/>
                <w:sz w:val="16"/>
              </w:rPr>
              <w:t xml:space="preserve"> καιρ</w:t>
            </w:r>
            <w:r w:rsidRPr="009321EF">
              <w:rPr>
                <w:rFonts w:ascii="Arial" w:hAnsi="Arial" w:cs="Arial"/>
                <w:sz w:val="16"/>
              </w:rPr>
              <w:t>ῷ</w:t>
            </w:r>
            <w:r w:rsidRPr="009321EF">
              <w:rPr>
                <w:rFonts w:ascii="Arial Narrow" w:hAnsi="Arial Narrow"/>
                <w:sz w:val="16"/>
              </w:rPr>
              <w:t xml:space="preserve"> δο</w:t>
            </w:r>
            <w:r w:rsidRPr="009321EF">
              <w:rPr>
                <w:rFonts w:ascii="Arial" w:hAnsi="Arial" w:cs="Arial"/>
                <w:sz w:val="16"/>
              </w:rPr>
              <w:t>ῦ</w:t>
            </w:r>
            <w:r w:rsidRPr="009321EF">
              <w:rPr>
                <w:rFonts w:ascii="Arial Narrow" w:hAnsi="Arial Narrow"/>
                <w:sz w:val="16"/>
              </w:rPr>
              <w:t xml:space="preserve">λον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w:hAnsi="Arial" w:cs="Arial"/>
                <w:color w:val="FF0000"/>
                <w:sz w:val="16"/>
              </w:rPr>
              <w:t>ἵ</w:t>
            </w:r>
            <w:r w:rsidRPr="009321EF">
              <w:rPr>
                <w:rFonts w:ascii="Arial Narrow" w:hAnsi="Arial Narrow"/>
                <w:color w:val="FF0000"/>
                <w:sz w:val="16"/>
              </w:rPr>
              <w:t xml:space="preserve">να </w:t>
            </w:r>
            <w:r w:rsidRPr="009321EF">
              <w:rPr>
                <w:rFonts w:ascii="Arial Narrow" w:hAnsi="Arial Narrow"/>
                <w:sz w:val="16"/>
              </w:rPr>
              <w:t>παρ</w:t>
            </w:r>
            <w:r w:rsidRPr="009321EF">
              <w:rPr>
                <w:rFonts w:ascii="Arial" w:hAnsi="Arial" w:cs="Arial"/>
                <w:sz w:val="16"/>
              </w:rPr>
              <w:t>ὰ</w:t>
            </w:r>
            <w:r w:rsidRPr="009321EF">
              <w:rPr>
                <w:rFonts w:ascii="Arial Narrow" w:hAnsi="Arial Narrow"/>
                <w:sz w:val="16"/>
              </w:rPr>
              <w:t xml:space="preserve"> τ</w:t>
            </w:r>
            <w:r w:rsidRPr="009321EF">
              <w:rPr>
                <w:rFonts w:ascii="Arial" w:hAnsi="Arial" w:cs="Arial"/>
                <w:sz w:val="16"/>
              </w:rPr>
              <w:t>ῶ</w:t>
            </w:r>
            <w:r w:rsidRPr="009321EF">
              <w:rPr>
                <w:rFonts w:ascii="Arial Narrow" w:hAnsi="Arial Narrow"/>
                <w:sz w:val="16"/>
              </w:rPr>
              <w:t>ν γεωργ</w:t>
            </w:r>
            <w:r w:rsidRPr="009321EF">
              <w:rPr>
                <w:rFonts w:ascii="Arial" w:hAnsi="Arial" w:cs="Arial"/>
                <w:sz w:val="16"/>
              </w:rPr>
              <w:t>ῶ</w:t>
            </w:r>
            <w:r w:rsidRPr="009321EF">
              <w:rPr>
                <w:rFonts w:ascii="Arial Narrow" w:hAnsi="Arial Narrow"/>
                <w:sz w:val="16"/>
              </w:rPr>
              <w:t>ν λ</w:t>
            </w:r>
            <w:r w:rsidRPr="009321EF">
              <w:rPr>
                <w:rFonts w:ascii="Arial" w:hAnsi="Arial" w:cs="Arial"/>
                <w:sz w:val="16"/>
              </w:rPr>
              <w:t>ά</w:t>
            </w:r>
            <w:r w:rsidRPr="009321EF">
              <w:rPr>
                <w:rFonts w:ascii="Arial Narrow" w:hAnsi="Arial Narrow"/>
                <w:sz w:val="16"/>
              </w:rPr>
              <w:t>β</w:t>
            </w:r>
            <w:r w:rsidRPr="009321EF">
              <w:rPr>
                <w:rFonts w:ascii="Arial" w:hAnsi="Arial" w:cs="Arial"/>
                <w:sz w:val="16"/>
              </w:rPr>
              <w:t>ῃ</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ὸ</w:t>
            </w:r>
            <w:r w:rsidRPr="009321EF">
              <w:rPr>
                <w:rFonts w:ascii="Arial Narrow" w:hAnsi="Arial Narrow"/>
                <w:sz w:val="16"/>
              </w:rPr>
              <w:t xml:space="preserve"> τ</w:t>
            </w:r>
            <w:r w:rsidRPr="009321EF">
              <w:rPr>
                <w:rFonts w:ascii="Arial" w:hAnsi="Arial" w:cs="Arial"/>
                <w:sz w:val="16"/>
              </w:rPr>
              <w:t>ῶ</w:t>
            </w:r>
            <w:r w:rsidRPr="009321EF">
              <w:rPr>
                <w:rFonts w:ascii="Arial Narrow" w:hAnsi="Arial Narrow"/>
                <w:sz w:val="16"/>
              </w:rPr>
              <w:t>ν καρπ</w:t>
            </w:r>
            <w:r w:rsidRPr="009321EF">
              <w:rPr>
                <w:rFonts w:ascii="Arial" w:hAnsi="Arial" w:cs="Arial"/>
                <w:sz w:val="16"/>
              </w:rPr>
              <w:t>ῶ</w:t>
            </w:r>
            <w:r w:rsidRPr="009321EF">
              <w:rPr>
                <w:rFonts w:ascii="Arial Narrow" w:hAnsi="Arial Narrow"/>
                <w:sz w:val="16"/>
              </w:rPr>
              <w:t>ν το</w:t>
            </w:r>
            <w:r w:rsidRPr="009321EF">
              <w:rPr>
                <w:rFonts w:ascii="Arial" w:hAnsi="Arial" w:cs="Arial"/>
                <w:sz w:val="16"/>
              </w:rPr>
              <w:t>ῦ</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µπελ</w:t>
            </w:r>
            <w:r w:rsidRPr="009321EF">
              <w:rPr>
                <w:rFonts w:ascii="Arial" w:hAnsi="Arial" w:cs="Arial"/>
                <w:sz w:val="16"/>
              </w:rPr>
              <w:t>ῶ</w:t>
            </w:r>
            <w:r w:rsidRPr="009321EF">
              <w:rPr>
                <w:rFonts w:ascii="Arial Narrow" w:hAnsi="Arial Narrow"/>
                <w:sz w:val="16"/>
              </w:rPr>
              <w:t xml:space="preserve">νος· </w:t>
            </w:r>
          </w:p>
          <w:p w:rsidR="00C92477" w:rsidRPr="009321EF" w:rsidRDefault="00C92477" w:rsidP="00784233">
            <w:pPr>
              <w:widowControl w:val="0"/>
              <w:spacing w:after="0" w:line="240" w:lineRule="auto"/>
              <w:contextualSpacing/>
              <w:rPr>
                <w:rFonts w:ascii="Arial Narrow" w:hAnsi="Arial Narrow"/>
                <w:sz w:val="16"/>
              </w:rPr>
            </w:pPr>
          </w:p>
          <w:p w:rsidR="001379DB" w:rsidRPr="009321EF" w:rsidRDefault="001379DB" w:rsidP="00784233">
            <w:pPr>
              <w:widowControl w:val="0"/>
              <w:spacing w:after="0" w:line="240" w:lineRule="auto"/>
              <w:contextualSpacing/>
              <w:rPr>
                <w:rFonts w:ascii="Arial Narrow" w:hAnsi="Arial Narrow" w:cstheme="majorHAnsi"/>
                <w:sz w:val="16"/>
                <w:szCs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3 κα</w:t>
            </w:r>
            <w:r w:rsidRPr="009321EF">
              <w:rPr>
                <w:rFonts w:ascii="Arial" w:hAnsi="Arial" w:cs="Arial"/>
                <w:sz w:val="16"/>
              </w:rPr>
              <w:t>ὶ</w:t>
            </w:r>
            <w:r w:rsidRPr="009321EF">
              <w:rPr>
                <w:rFonts w:ascii="Arial Narrow" w:hAnsi="Arial Narrow"/>
                <w:sz w:val="16"/>
              </w:rPr>
              <w:t xml:space="preserve"> λαβ</w:t>
            </w:r>
            <w:r w:rsidRPr="009321EF">
              <w:rPr>
                <w:rFonts w:ascii="Arial" w:hAnsi="Arial" w:cs="Arial"/>
                <w:sz w:val="16"/>
              </w:rPr>
              <w:t>ό</w:t>
            </w:r>
            <w:r w:rsidRPr="009321EF">
              <w:rPr>
                <w:rFonts w:ascii="Arial Narrow" w:hAnsi="Arial Narrow"/>
                <w:sz w:val="16"/>
              </w:rPr>
              <w:t>ντες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ὸ</w:t>
            </w:r>
            <w:r w:rsidRPr="009321EF">
              <w:rPr>
                <w:rFonts w:ascii="Arial Narrow" w:hAnsi="Arial Narrow"/>
                <w:sz w:val="16"/>
              </w:rPr>
              <w:t xml:space="preserve">ν </w:t>
            </w:r>
            <w:r w:rsidRPr="009321EF">
              <w:rPr>
                <w:rFonts w:ascii="Arial" w:hAnsi="Arial" w:cs="Arial"/>
                <w:sz w:val="16"/>
              </w:rPr>
              <w:t>ἔ</w:t>
            </w:r>
            <w:r w:rsidRPr="009321EF">
              <w:rPr>
                <w:rFonts w:ascii="Arial Narrow" w:hAnsi="Arial Narrow"/>
                <w:sz w:val="16"/>
              </w:rPr>
              <w:t>δειραν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στειλαν κεν</w:t>
            </w:r>
            <w:r w:rsidRPr="009321EF">
              <w:rPr>
                <w:rFonts w:ascii="Arial" w:hAnsi="Arial" w:cs="Arial"/>
                <w:sz w:val="16"/>
              </w:rPr>
              <w:t>ό</w:t>
            </w:r>
            <w:r w:rsidRPr="009321EF">
              <w:rPr>
                <w:rFonts w:ascii="Arial Narrow" w:hAnsi="Arial Narrow"/>
                <w:sz w:val="16"/>
              </w:rPr>
              <w:t xml:space="preserve">ν.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4 κα</w:t>
            </w:r>
            <w:r w:rsidRPr="009321EF">
              <w:rPr>
                <w:rFonts w:ascii="Arial" w:hAnsi="Arial" w:cs="Arial"/>
                <w:sz w:val="16"/>
              </w:rPr>
              <w:t>ὶ</w:t>
            </w:r>
            <w:r w:rsidRPr="009321EF">
              <w:rPr>
                <w:rFonts w:ascii="Arial Narrow" w:hAnsi="Arial Narrow"/>
                <w:sz w:val="16"/>
              </w:rPr>
              <w:t xml:space="preserve"> π</w:t>
            </w:r>
            <w:r w:rsidRPr="009321EF">
              <w:rPr>
                <w:rFonts w:ascii="Arial" w:hAnsi="Arial" w:cs="Arial"/>
                <w:sz w:val="16"/>
              </w:rPr>
              <w:t>ά</w:t>
            </w:r>
            <w:r w:rsidRPr="009321EF">
              <w:rPr>
                <w:rFonts w:ascii="Arial Narrow" w:hAnsi="Arial Narrow"/>
                <w:sz w:val="16"/>
              </w:rPr>
              <w:t xml:space="preserve">λιν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στειλεν πρ</w:t>
            </w:r>
            <w:r w:rsidRPr="009321EF">
              <w:rPr>
                <w:rFonts w:ascii="Arial" w:hAnsi="Arial" w:cs="Arial"/>
                <w:sz w:val="16"/>
              </w:rPr>
              <w:t>ὸ</w:t>
            </w:r>
            <w:r w:rsidRPr="009321EF">
              <w:rPr>
                <w:rFonts w:ascii="Arial Narrow" w:hAnsi="Arial Narrow"/>
                <w:sz w:val="16"/>
              </w:rPr>
              <w:t>ς α</w:t>
            </w:r>
            <w:r w:rsidRPr="009321EF">
              <w:rPr>
                <w:rFonts w:ascii="Arial" w:hAnsi="Arial" w:cs="Arial"/>
                <w:sz w:val="16"/>
              </w:rPr>
              <w:t>ὐ</w:t>
            </w:r>
            <w:r w:rsidRPr="009321EF">
              <w:rPr>
                <w:rFonts w:ascii="Arial Narrow" w:hAnsi="Arial Narrow"/>
                <w:sz w:val="16"/>
              </w:rPr>
              <w:t>το</w:t>
            </w:r>
            <w:r w:rsidRPr="009321EF">
              <w:rPr>
                <w:rFonts w:ascii="Arial" w:hAnsi="Arial" w:cs="Arial"/>
                <w:sz w:val="16"/>
              </w:rPr>
              <w:t>ὺ</w:t>
            </w:r>
            <w:r w:rsidRPr="009321EF">
              <w:rPr>
                <w:rFonts w:ascii="Arial Narrow" w:hAnsi="Arial Narrow"/>
                <w:sz w:val="16"/>
              </w:rPr>
              <w:t xml:space="preserve">ς </w:t>
            </w:r>
            <w:r w:rsidRPr="009321EF">
              <w:rPr>
                <w:rFonts w:ascii="Arial" w:hAnsi="Arial" w:cs="Arial"/>
                <w:sz w:val="16"/>
              </w:rPr>
              <w:t>ἄ</w:t>
            </w:r>
            <w:r w:rsidRPr="009321EF">
              <w:rPr>
                <w:rFonts w:ascii="Arial Narrow" w:hAnsi="Arial Narrow"/>
                <w:sz w:val="16"/>
              </w:rPr>
              <w:t>λλον δο</w:t>
            </w:r>
            <w:r w:rsidRPr="009321EF">
              <w:rPr>
                <w:rFonts w:ascii="Arial" w:hAnsi="Arial" w:cs="Arial"/>
                <w:sz w:val="16"/>
              </w:rPr>
              <w:t>ῦ</w:t>
            </w:r>
            <w:r w:rsidRPr="009321EF">
              <w:rPr>
                <w:rFonts w:ascii="Arial Narrow" w:hAnsi="Arial Narrow"/>
                <w:sz w:val="16"/>
              </w:rPr>
              <w:t xml:space="preserve">λον·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w:t>
            </w:r>
            <w:r w:rsidRPr="009321EF">
              <w:rPr>
                <w:rFonts w:ascii="Arial" w:hAnsi="Arial" w:cs="Arial"/>
                <w:sz w:val="16"/>
              </w:rPr>
              <w:t>ἀ</w:t>
            </w:r>
            <w:r w:rsidRPr="009321EF">
              <w:rPr>
                <w:rFonts w:ascii="Arial Narrow" w:hAnsi="Arial Narrow"/>
                <w:sz w:val="16"/>
              </w:rPr>
              <w:t>κε</w:t>
            </w:r>
            <w:r w:rsidRPr="009321EF">
              <w:rPr>
                <w:rFonts w:ascii="Arial" w:hAnsi="Arial" w:cs="Arial"/>
                <w:sz w:val="16"/>
              </w:rPr>
              <w:t>ῖ</w:t>
            </w:r>
            <w:r w:rsidRPr="009321EF">
              <w:rPr>
                <w:rFonts w:ascii="Arial Narrow" w:hAnsi="Arial Narrow"/>
                <w:sz w:val="16"/>
              </w:rPr>
              <w:t xml:space="preserve">νον </w:t>
            </w:r>
            <w:r w:rsidRPr="009321EF">
              <w:rPr>
                <w:rFonts w:ascii="Arial" w:hAnsi="Arial" w:cs="Arial"/>
                <w:sz w:val="16"/>
              </w:rPr>
              <w:t>ἐ</w:t>
            </w:r>
            <w:r w:rsidRPr="009321EF">
              <w:rPr>
                <w:rFonts w:ascii="Arial Narrow" w:hAnsi="Arial Narrow"/>
                <w:sz w:val="16"/>
              </w:rPr>
              <w:t>κεφαλ</w:t>
            </w:r>
            <w:r w:rsidRPr="009321EF">
              <w:rPr>
                <w:rFonts w:ascii="Arial" w:hAnsi="Arial" w:cs="Arial"/>
                <w:sz w:val="16"/>
              </w:rPr>
              <w:t>ί</w:t>
            </w:r>
            <w:r w:rsidRPr="009321EF">
              <w:rPr>
                <w:rFonts w:ascii="Arial Narrow" w:hAnsi="Arial Narrow"/>
                <w:sz w:val="16"/>
              </w:rPr>
              <w:t>ωσαν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color w:val="FF0000"/>
                <w:sz w:val="16"/>
              </w:rPr>
              <w:t>ἠ</w:t>
            </w:r>
            <w:r w:rsidRPr="009321EF">
              <w:rPr>
                <w:rFonts w:ascii="Arial Narrow" w:hAnsi="Arial Narrow"/>
                <w:color w:val="FF0000"/>
                <w:sz w:val="16"/>
              </w:rPr>
              <w:t>τ</w:t>
            </w:r>
            <w:r w:rsidRPr="009321EF">
              <w:rPr>
                <w:rFonts w:ascii="Arial" w:hAnsi="Arial" w:cs="Arial"/>
                <w:color w:val="FF0000"/>
                <w:sz w:val="16"/>
              </w:rPr>
              <w:t>ί</w:t>
            </w:r>
            <w:r w:rsidRPr="009321EF">
              <w:rPr>
                <w:rFonts w:ascii="Arial Narrow" w:hAnsi="Arial Narrow"/>
                <w:color w:val="FF0000"/>
                <w:sz w:val="16"/>
              </w:rPr>
              <w:t>µασαν</w:t>
            </w:r>
            <w:r w:rsidRPr="009321EF">
              <w:rPr>
                <w:rFonts w:ascii="Arial Narrow" w:hAnsi="Arial Narrow"/>
                <w:sz w:val="16"/>
              </w:rPr>
              <w:t xml:space="preserve">.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5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ἄ</w:t>
            </w:r>
            <w:r w:rsidRPr="009321EF">
              <w:rPr>
                <w:rFonts w:ascii="Arial Narrow" w:hAnsi="Arial Narrow"/>
                <w:sz w:val="16"/>
              </w:rPr>
              <w:t xml:space="preserve">λλον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 xml:space="preserve">στειλεν·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w:t>
            </w:r>
            <w:r w:rsidRPr="009321EF">
              <w:rPr>
                <w:rFonts w:ascii="Arial" w:hAnsi="Arial" w:cs="Arial"/>
                <w:sz w:val="16"/>
              </w:rPr>
              <w:t>ἀ</w:t>
            </w:r>
            <w:r w:rsidRPr="009321EF">
              <w:rPr>
                <w:rFonts w:ascii="Arial Narrow" w:hAnsi="Arial Narrow"/>
                <w:sz w:val="16"/>
              </w:rPr>
              <w:t>κε</w:t>
            </w:r>
            <w:r w:rsidRPr="009321EF">
              <w:rPr>
                <w:rFonts w:ascii="Arial" w:hAnsi="Arial" w:cs="Arial"/>
                <w:sz w:val="16"/>
              </w:rPr>
              <w:t>ῖ</w:t>
            </w:r>
            <w:r w:rsidRPr="009321EF">
              <w:rPr>
                <w:rFonts w:ascii="Arial Narrow" w:hAnsi="Arial Narrow"/>
                <w:sz w:val="16"/>
              </w:rPr>
              <w:t xml:space="preserve">νον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 xml:space="preserve">κτειναν,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πολλο</w:t>
            </w:r>
            <w:r w:rsidRPr="009321EF">
              <w:rPr>
                <w:rFonts w:ascii="Arial" w:hAnsi="Arial" w:cs="Arial"/>
                <w:sz w:val="16"/>
              </w:rPr>
              <w:t>ὺ</w:t>
            </w:r>
            <w:r w:rsidRPr="009321EF">
              <w:rPr>
                <w:rFonts w:ascii="Arial Narrow" w:hAnsi="Arial Narrow"/>
                <w:sz w:val="16"/>
              </w:rPr>
              <w:t xml:space="preserve">ς </w:t>
            </w:r>
            <w:r w:rsidRPr="009321EF">
              <w:rPr>
                <w:rFonts w:ascii="Arial" w:hAnsi="Arial" w:cs="Arial"/>
                <w:sz w:val="16"/>
              </w:rPr>
              <w:t>ἄ</w:t>
            </w:r>
            <w:r w:rsidRPr="009321EF">
              <w:rPr>
                <w:rFonts w:ascii="Arial Narrow" w:hAnsi="Arial Narrow"/>
                <w:sz w:val="16"/>
              </w:rPr>
              <w:t xml:space="preserve">λλους,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ο</w:t>
            </w:r>
            <w:r w:rsidRPr="009321EF">
              <w:rPr>
                <w:rFonts w:ascii="Arial" w:hAnsi="Arial" w:cs="Arial"/>
                <w:sz w:val="16"/>
              </w:rPr>
              <w:t>ὓ</w:t>
            </w:r>
            <w:r w:rsidRPr="009321EF">
              <w:rPr>
                <w:rFonts w:ascii="Arial Narrow" w:hAnsi="Arial Narrow"/>
                <w:sz w:val="16"/>
              </w:rPr>
              <w:t>ς µ</w:t>
            </w:r>
            <w:r w:rsidRPr="009321EF">
              <w:rPr>
                <w:rFonts w:ascii="Arial" w:hAnsi="Arial" w:cs="Arial"/>
                <w:sz w:val="16"/>
              </w:rPr>
              <w:t>ὲ</w:t>
            </w:r>
            <w:r w:rsidRPr="009321EF">
              <w:rPr>
                <w:rFonts w:ascii="Arial Narrow" w:hAnsi="Arial Narrow"/>
                <w:sz w:val="16"/>
              </w:rPr>
              <w:t>ν δ</w:t>
            </w:r>
            <w:r w:rsidRPr="009321EF">
              <w:rPr>
                <w:rFonts w:ascii="Arial" w:hAnsi="Arial" w:cs="Arial"/>
                <w:sz w:val="16"/>
              </w:rPr>
              <w:t>έ</w:t>
            </w:r>
            <w:r w:rsidRPr="009321EF">
              <w:rPr>
                <w:rFonts w:ascii="Arial Narrow" w:hAnsi="Arial Narrow"/>
                <w:sz w:val="16"/>
              </w:rPr>
              <w:t>ροντες ο</w:t>
            </w:r>
            <w:r w:rsidRPr="009321EF">
              <w:rPr>
                <w:rFonts w:ascii="Arial" w:hAnsi="Arial" w:cs="Arial"/>
                <w:sz w:val="16"/>
              </w:rPr>
              <w:t>ὓ</w:t>
            </w:r>
            <w:r w:rsidRPr="009321EF">
              <w:rPr>
                <w:rFonts w:ascii="Arial Narrow" w:hAnsi="Arial Narrow"/>
                <w:sz w:val="16"/>
              </w:rPr>
              <w:t>ς δ</w:t>
            </w:r>
            <w:r w:rsidRPr="009321EF">
              <w:rPr>
                <w:rFonts w:ascii="Arial" w:hAnsi="Arial" w:cs="Arial"/>
                <w:sz w:val="16"/>
              </w:rPr>
              <w:t>ὲ</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ποκτ</w:t>
            </w:r>
            <w:r w:rsidRPr="009321EF">
              <w:rPr>
                <w:rFonts w:ascii="Arial" w:hAnsi="Arial" w:cs="Arial"/>
                <w:sz w:val="16"/>
              </w:rPr>
              <w:t>έ</w:t>
            </w:r>
            <w:r w:rsidRPr="009321EF">
              <w:rPr>
                <w:rFonts w:ascii="Arial Narrow" w:hAnsi="Arial Narrow"/>
                <w:sz w:val="16"/>
              </w:rPr>
              <w:t xml:space="preserve">ννοντες.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6 </w:t>
            </w:r>
            <w:r w:rsidRPr="009321EF">
              <w:rPr>
                <w:rFonts w:ascii="Arial" w:hAnsi="Arial" w:cs="Arial"/>
                <w:sz w:val="16"/>
              </w:rPr>
              <w:t>ἔ</w:t>
            </w:r>
            <w:r w:rsidRPr="009321EF">
              <w:rPr>
                <w:rFonts w:ascii="Arial Narrow" w:hAnsi="Arial Narrow"/>
                <w:sz w:val="16"/>
              </w:rPr>
              <w:t xml:space="preserve">τι </w:t>
            </w:r>
            <w:r w:rsidRPr="009321EF">
              <w:rPr>
                <w:rFonts w:ascii="Arial" w:hAnsi="Arial" w:cs="Arial"/>
                <w:sz w:val="16"/>
              </w:rPr>
              <w:t>ἕ</w:t>
            </w:r>
            <w:r w:rsidRPr="009321EF">
              <w:rPr>
                <w:rFonts w:ascii="Arial Narrow" w:hAnsi="Arial Narrow"/>
                <w:sz w:val="16"/>
              </w:rPr>
              <w:t>να ε</w:t>
            </w:r>
            <w:r w:rsidRPr="009321EF">
              <w:rPr>
                <w:rFonts w:ascii="Arial" w:hAnsi="Arial" w:cs="Arial"/>
                <w:sz w:val="16"/>
              </w:rPr>
              <w:t>ἶ</w:t>
            </w:r>
            <w:r w:rsidRPr="009321EF">
              <w:rPr>
                <w:rFonts w:ascii="Arial Narrow" w:hAnsi="Arial Narrow"/>
                <w:sz w:val="16"/>
              </w:rPr>
              <w:t>χεν υ</w:t>
            </w:r>
            <w:r w:rsidRPr="009321EF">
              <w:rPr>
                <w:rFonts w:ascii="Arial" w:hAnsi="Arial" w:cs="Arial"/>
                <w:sz w:val="16"/>
              </w:rPr>
              <w:t>ἱὸ</w:t>
            </w:r>
            <w:r w:rsidRPr="009321EF">
              <w:rPr>
                <w:rFonts w:ascii="Arial Narrow" w:hAnsi="Arial Narrow"/>
                <w:sz w:val="16"/>
              </w:rPr>
              <w:t xml:space="preserve">ν </w:t>
            </w:r>
            <w:r w:rsidRPr="009321EF">
              <w:rPr>
                <w:rFonts w:ascii="Arial" w:hAnsi="Arial" w:cs="Arial"/>
                <w:sz w:val="16"/>
              </w:rPr>
              <w:t>ἀ</w:t>
            </w:r>
            <w:r w:rsidRPr="009321EF">
              <w:rPr>
                <w:rFonts w:ascii="Arial Narrow" w:hAnsi="Arial Narrow"/>
                <w:sz w:val="16"/>
              </w:rPr>
              <w:t>γαπητ</w:t>
            </w:r>
            <w:r w:rsidRPr="009321EF">
              <w:rPr>
                <w:rFonts w:ascii="Arial" w:hAnsi="Arial" w:cs="Arial"/>
                <w:sz w:val="16"/>
              </w:rPr>
              <w:t>ό</w:t>
            </w:r>
            <w:r w:rsidRPr="009321EF">
              <w:rPr>
                <w:rFonts w:ascii="Arial Narrow" w:hAnsi="Arial Narrow"/>
                <w:sz w:val="16"/>
              </w:rPr>
              <w:t xml:space="preserve">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στειλεν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ὸ</w:t>
            </w:r>
            <w:r w:rsidRPr="009321EF">
              <w:rPr>
                <w:rFonts w:ascii="Arial Narrow" w:hAnsi="Arial Narrow"/>
                <w:sz w:val="16"/>
              </w:rPr>
              <w:t xml:space="preserve">ν </w:t>
            </w:r>
            <w:r w:rsidRPr="009321EF">
              <w:rPr>
                <w:rFonts w:ascii="Arial" w:hAnsi="Arial" w:cs="Arial"/>
                <w:sz w:val="16"/>
              </w:rPr>
              <w:t>ἔ</w:t>
            </w:r>
            <w:r w:rsidRPr="009321EF">
              <w:rPr>
                <w:rFonts w:ascii="Arial Narrow" w:hAnsi="Arial Narrow"/>
                <w:sz w:val="16"/>
              </w:rPr>
              <w:t>σχατον πρ</w:t>
            </w:r>
            <w:r w:rsidRPr="009321EF">
              <w:rPr>
                <w:rFonts w:ascii="Arial" w:hAnsi="Arial" w:cs="Arial"/>
                <w:sz w:val="16"/>
              </w:rPr>
              <w:t>ὸ</w:t>
            </w:r>
            <w:r w:rsidRPr="009321EF">
              <w:rPr>
                <w:rFonts w:ascii="Arial Narrow" w:hAnsi="Arial Narrow"/>
                <w:sz w:val="16"/>
              </w:rPr>
              <w:t>ς α</w:t>
            </w:r>
            <w:r w:rsidRPr="009321EF">
              <w:rPr>
                <w:rFonts w:ascii="Arial" w:hAnsi="Arial" w:cs="Arial"/>
                <w:sz w:val="16"/>
              </w:rPr>
              <w:t>ὐ</w:t>
            </w:r>
            <w:r w:rsidRPr="009321EF">
              <w:rPr>
                <w:rFonts w:ascii="Arial Narrow" w:hAnsi="Arial Narrow"/>
                <w:sz w:val="16"/>
              </w:rPr>
              <w:t>το</w:t>
            </w:r>
            <w:r w:rsidRPr="009321EF">
              <w:rPr>
                <w:rFonts w:ascii="Arial" w:hAnsi="Arial" w:cs="Arial"/>
                <w:sz w:val="16"/>
              </w:rPr>
              <w:t>ὺ</w:t>
            </w:r>
            <w:r w:rsidRPr="009321EF">
              <w:rPr>
                <w:rFonts w:ascii="Arial Narrow" w:hAnsi="Arial Narrow"/>
                <w:sz w:val="16"/>
              </w:rPr>
              <w:t>ς λ</w:t>
            </w:r>
            <w:r w:rsidRPr="009321EF">
              <w:rPr>
                <w:rFonts w:ascii="Arial" w:hAnsi="Arial" w:cs="Arial"/>
                <w:sz w:val="16"/>
              </w:rPr>
              <w:t>έ</w:t>
            </w:r>
            <w:r w:rsidRPr="009321EF">
              <w:rPr>
                <w:rFonts w:ascii="Arial Narrow" w:hAnsi="Arial Narrow"/>
                <w:sz w:val="16"/>
              </w:rPr>
              <w:t xml:space="preserve">γων </w:t>
            </w:r>
            <w:r w:rsidRPr="009321EF">
              <w:rPr>
                <w:rFonts w:ascii="Arial" w:hAnsi="Arial" w:cs="Arial"/>
                <w:sz w:val="16"/>
                <w:highlight w:val="yellow"/>
              </w:rPr>
              <w:t>ὅ</w:t>
            </w:r>
            <w:r w:rsidRPr="009321EF">
              <w:rPr>
                <w:rFonts w:ascii="Arial Narrow" w:hAnsi="Arial Narrow"/>
                <w:sz w:val="16"/>
                <w:highlight w:val="yellow"/>
              </w:rPr>
              <w:t>τι</w:t>
            </w:r>
            <w:r w:rsidRPr="009321EF">
              <w:rPr>
                <w:rFonts w:ascii="Arial Narrow" w:hAnsi="Arial Narrow"/>
                <w:sz w:val="16"/>
              </w:rPr>
              <w:t xml:space="preserve"> </w:t>
            </w:r>
          </w:p>
          <w:p w:rsidR="00C92477" w:rsidRPr="009321EF" w:rsidRDefault="00C92477" w:rsidP="00784233">
            <w:pPr>
              <w:widowControl w:val="0"/>
              <w:spacing w:after="0" w:line="240" w:lineRule="auto"/>
              <w:contextualSpacing/>
              <w:jc w:val="center"/>
              <w:rPr>
                <w:rFonts w:ascii="Arial Narrow" w:hAnsi="Arial Narrow"/>
                <w:b/>
                <w:sz w:val="16"/>
              </w:rPr>
            </w:pPr>
            <w:r w:rsidRPr="009321EF">
              <w:rPr>
                <w:rFonts w:ascii="Arial Narrow" w:hAnsi="Arial Narrow"/>
                <w:b/>
                <w:color w:val="C00000"/>
                <w:sz w:val="16"/>
              </w:rPr>
              <w:t>εντραπ</w:t>
            </w:r>
            <w:r w:rsidRPr="009321EF">
              <w:rPr>
                <w:rFonts w:ascii="Arial" w:hAnsi="Arial" w:cs="Arial"/>
                <w:b/>
                <w:color w:val="C00000"/>
                <w:sz w:val="16"/>
              </w:rPr>
              <w:t>ή</w:t>
            </w:r>
            <w:r w:rsidRPr="009321EF">
              <w:rPr>
                <w:rFonts w:ascii="Arial Narrow" w:hAnsi="Arial Narrow"/>
                <w:b/>
                <w:color w:val="C00000"/>
                <w:sz w:val="16"/>
              </w:rPr>
              <w:t>σονται τ</w:t>
            </w:r>
            <w:r w:rsidRPr="009321EF">
              <w:rPr>
                <w:rFonts w:ascii="Arial" w:hAnsi="Arial" w:cs="Arial"/>
                <w:b/>
                <w:color w:val="C00000"/>
                <w:sz w:val="16"/>
              </w:rPr>
              <w:t>ὸ</w:t>
            </w:r>
            <w:r w:rsidRPr="009321EF">
              <w:rPr>
                <w:rFonts w:ascii="Arial Narrow" w:hAnsi="Arial Narrow"/>
                <w:b/>
                <w:color w:val="C00000"/>
                <w:sz w:val="16"/>
              </w:rPr>
              <w:t>ν υ</w:t>
            </w:r>
            <w:r w:rsidRPr="009321EF">
              <w:rPr>
                <w:rFonts w:ascii="Arial" w:hAnsi="Arial" w:cs="Arial"/>
                <w:b/>
                <w:color w:val="C00000"/>
                <w:sz w:val="16"/>
              </w:rPr>
              <w:t>ἱό</w:t>
            </w:r>
            <w:r w:rsidRPr="009321EF">
              <w:rPr>
                <w:rFonts w:ascii="Arial Narrow" w:hAnsi="Arial Narrow"/>
                <w:b/>
                <w:color w:val="C00000"/>
                <w:sz w:val="16"/>
              </w:rPr>
              <w:t>ν µου</w:t>
            </w:r>
            <w:r w:rsidRPr="009321EF">
              <w:rPr>
                <w:rFonts w:ascii="Arial Narrow" w:hAnsi="Arial Narrow"/>
                <w:b/>
                <w:sz w:val="16"/>
              </w:rPr>
              <w:t>.</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7 </w:t>
            </w:r>
            <w:r w:rsidRPr="009321EF">
              <w:rPr>
                <w:rFonts w:ascii="Arial" w:hAnsi="Arial" w:cs="Arial"/>
                <w:sz w:val="16"/>
              </w:rPr>
              <w:t>ἐ</w:t>
            </w:r>
            <w:r w:rsidRPr="009321EF">
              <w:rPr>
                <w:rFonts w:ascii="Arial Narrow" w:hAnsi="Arial Narrow"/>
                <w:sz w:val="16"/>
              </w:rPr>
              <w:t>κε</w:t>
            </w:r>
            <w:r w:rsidRPr="009321EF">
              <w:rPr>
                <w:rFonts w:ascii="Arial" w:hAnsi="Arial" w:cs="Arial"/>
                <w:sz w:val="16"/>
              </w:rPr>
              <w:t>ῖ</w:t>
            </w:r>
            <w:r w:rsidRPr="009321EF">
              <w:rPr>
                <w:rFonts w:ascii="Arial Narrow" w:hAnsi="Arial Narrow"/>
                <w:sz w:val="16"/>
              </w:rPr>
              <w:t>νοι δ</w:t>
            </w:r>
            <w:r w:rsidRPr="009321EF">
              <w:rPr>
                <w:rFonts w:ascii="Arial" w:hAnsi="Arial" w:cs="Arial"/>
                <w:sz w:val="16"/>
              </w:rPr>
              <w:t>ὲ</w:t>
            </w:r>
            <w:r w:rsidRPr="009321EF">
              <w:rPr>
                <w:rFonts w:ascii="Arial Narrow" w:hAnsi="Arial Narrow"/>
                <w:sz w:val="16"/>
              </w:rPr>
              <w:t xml:space="preserve"> ο</w:t>
            </w:r>
            <w:r w:rsidRPr="009321EF">
              <w:rPr>
                <w:rFonts w:ascii="Arial" w:hAnsi="Arial" w:cs="Arial"/>
                <w:sz w:val="16"/>
              </w:rPr>
              <w:t>ἱ</w:t>
            </w:r>
            <w:r w:rsidRPr="009321EF">
              <w:rPr>
                <w:rFonts w:ascii="Arial Narrow" w:hAnsi="Arial Narrow"/>
                <w:sz w:val="16"/>
              </w:rPr>
              <w:t xml:space="preserve"> γεωργο</w:t>
            </w:r>
            <w:r w:rsidRPr="009321EF">
              <w:rPr>
                <w:rFonts w:ascii="Arial" w:hAnsi="Arial" w:cs="Arial"/>
                <w:sz w:val="16"/>
              </w:rPr>
              <w:t>ὶ</w:t>
            </w:r>
            <w:r w:rsidRPr="009321EF">
              <w:rPr>
                <w:rFonts w:ascii="Arial Narrow" w:hAnsi="Arial Narrow"/>
                <w:sz w:val="16"/>
              </w:rPr>
              <w:t xml:space="preserve"> πρ</w:t>
            </w:r>
            <w:r w:rsidRPr="009321EF">
              <w:rPr>
                <w:rFonts w:ascii="Arial" w:hAnsi="Arial" w:cs="Arial"/>
                <w:sz w:val="16"/>
              </w:rPr>
              <w:t>ὸ</w:t>
            </w:r>
            <w:r w:rsidRPr="009321EF">
              <w:rPr>
                <w:rFonts w:ascii="Arial Narrow" w:hAnsi="Arial Narrow"/>
                <w:sz w:val="16"/>
              </w:rPr>
              <w:t xml:space="preserve">ς </w:t>
            </w:r>
            <w:r w:rsidRPr="009321EF">
              <w:rPr>
                <w:rFonts w:ascii="Arial" w:hAnsi="Arial" w:cs="Arial"/>
                <w:sz w:val="16"/>
              </w:rPr>
              <w:t>ἑ</w:t>
            </w:r>
            <w:r w:rsidRPr="009321EF">
              <w:rPr>
                <w:rFonts w:ascii="Arial Narrow" w:hAnsi="Arial Narrow"/>
                <w:sz w:val="16"/>
              </w:rPr>
              <w:t>αυτο</w:t>
            </w:r>
            <w:r w:rsidRPr="009321EF">
              <w:rPr>
                <w:rFonts w:ascii="Arial" w:hAnsi="Arial" w:cs="Arial"/>
                <w:sz w:val="16"/>
              </w:rPr>
              <w:t>ὺ</w:t>
            </w:r>
            <w:r w:rsidRPr="009321EF">
              <w:rPr>
                <w:rFonts w:ascii="Arial Narrow" w:hAnsi="Arial Narrow"/>
                <w:sz w:val="16"/>
              </w:rPr>
              <w:t>ς ε</w:t>
            </w:r>
            <w:r w:rsidRPr="009321EF">
              <w:rPr>
                <w:rFonts w:ascii="Arial" w:hAnsi="Arial" w:cs="Arial"/>
                <w:sz w:val="16"/>
              </w:rPr>
              <w:t>ἶ</w:t>
            </w:r>
            <w:r w:rsidRPr="009321EF">
              <w:rPr>
                <w:rFonts w:ascii="Arial Narrow" w:hAnsi="Arial Narrow"/>
                <w:sz w:val="16"/>
              </w:rPr>
              <w:t xml:space="preserve">παν </w:t>
            </w:r>
            <w:r w:rsidRPr="009321EF">
              <w:rPr>
                <w:rFonts w:ascii="Arial" w:hAnsi="Arial" w:cs="Arial"/>
                <w:sz w:val="16"/>
                <w:highlight w:val="yellow"/>
              </w:rPr>
              <w:t>ὅ</w:t>
            </w:r>
            <w:r w:rsidRPr="009321EF">
              <w:rPr>
                <w:rFonts w:ascii="Arial Narrow" w:hAnsi="Arial Narrow"/>
                <w:sz w:val="16"/>
                <w:highlight w:val="yellow"/>
              </w:rPr>
              <w:t>τι</w:t>
            </w:r>
            <w:r w:rsidRPr="009321EF">
              <w:rPr>
                <w:rFonts w:ascii="Arial Narrow" w:hAnsi="Arial Narrow"/>
                <w:sz w:val="16"/>
              </w:rPr>
              <w:t xml:space="preserve">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jc w:val="center"/>
              <w:rPr>
                <w:rFonts w:ascii="Arial Narrow" w:hAnsi="Arial Narrow"/>
                <w:b/>
                <w:color w:val="C00000"/>
                <w:sz w:val="16"/>
              </w:rPr>
            </w:pPr>
            <w:r w:rsidRPr="009321EF">
              <w:rPr>
                <w:rFonts w:ascii="Arial Narrow" w:hAnsi="Arial Narrow"/>
                <w:b/>
                <w:color w:val="C00000"/>
                <w:sz w:val="16"/>
              </w:rPr>
              <w:t>ο</w:t>
            </w:r>
            <w:r w:rsidRPr="009321EF">
              <w:rPr>
                <w:rFonts w:ascii="Arial" w:hAnsi="Arial" w:cs="Arial"/>
                <w:b/>
                <w:color w:val="C00000"/>
                <w:sz w:val="16"/>
              </w:rPr>
              <w:t>ὗ</w:t>
            </w:r>
            <w:r w:rsidRPr="009321EF">
              <w:rPr>
                <w:rFonts w:ascii="Arial Narrow" w:hAnsi="Arial Narrow"/>
                <w:b/>
                <w:color w:val="C00000"/>
                <w:sz w:val="16"/>
              </w:rPr>
              <w:t>τ</w:t>
            </w:r>
            <w:r w:rsidRPr="009321EF">
              <w:rPr>
                <w:rFonts w:ascii="Arial" w:hAnsi="Arial" w:cs="Arial"/>
                <w:b/>
                <w:color w:val="C00000"/>
                <w:sz w:val="16"/>
              </w:rPr>
              <w:t>ό</w:t>
            </w:r>
            <w:r w:rsidRPr="009321EF">
              <w:rPr>
                <w:rFonts w:ascii="Arial Narrow" w:hAnsi="Arial Narrow"/>
                <w:b/>
                <w:color w:val="C00000"/>
                <w:sz w:val="16"/>
              </w:rPr>
              <w:t xml:space="preserve">ς </w:t>
            </w:r>
            <w:r w:rsidRPr="009321EF">
              <w:rPr>
                <w:rFonts w:ascii="Arial" w:hAnsi="Arial" w:cs="Arial"/>
                <w:b/>
                <w:color w:val="C00000"/>
                <w:sz w:val="16"/>
              </w:rPr>
              <w:t>ἐ</w:t>
            </w:r>
            <w:r w:rsidRPr="009321EF">
              <w:rPr>
                <w:rFonts w:ascii="Arial Narrow" w:hAnsi="Arial Narrow"/>
                <w:b/>
                <w:color w:val="C00000"/>
                <w:sz w:val="16"/>
              </w:rPr>
              <w:t xml:space="preserve">στιν </w:t>
            </w:r>
            <w:r w:rsidRPr="009321EF">
              <w:rPr>
                <w:rFonts w:ascii="Arial" w:hAnsi="Arial" w:cs="Arial"/>
                <w:b/>
                <w:color w:val="C00000"/>
                <w:sz w:val="16"/>
              </w:rPr>
              <w:t>ὁ</w:t>
            </w:r>
            <w:r w:rsidRPr="009321EF">
              <w:rPr>
                <w:rFonts w:ascii="Arial Narrow" w:hAnsi="Arial Narrow"/>
                <w:b/>
                <w:color w:val="C00000"/>
                <w:sz w:val="16"/>
              </w:rPr>
              <w:t xml:space="preserve"> κληρον</w:t>
            </w:r>
            <w:r w:rsidRPr="009321EF">
              <w:rPr>
                <w:rFonts w:ascii="Arial" w:hAnsi="Arial" w:cs="Arial"/>
                <w:b/>
                <w:color w:val="C00000"/>
                <w:sz w:val="16"/>
              </w:rPr>
              <w:t>ό</w:t>
            </w:r>
            <w:r w:rsidRPr="009321EF">
              <w:rPr>
                <w:rFonts w:ascii="Arial Narrow" w:hAnsi="Arial Narrow"/>
                <w:b/>
                <w:color w:val="C00000"/>
                <w:sz w:val="16"/>
              </w:rPr>
              <w:t xml:space="preserve">µος· </w:t>
            </w:r>
          </w:p>
          <w:p w:rsidR="00C92477" w:rsidRPr="009321EF" w:rsidRDefault="00C92477" w:rsidP="00784233">
            <w:pPr>
              <w:widowControl w:val="0"/>
              <w:spacing w:after="0" w:line="240" w:lineRule="auto"/>
              <w:contextualSpacing/>
              <w:jc w:val="center"/>
              <w:rPr>
                <w:rFonts w:ascii="Arial Narrow" w:hAnsi="Arial Narrow"/>
                <w:b/>
                <w:color w:val="C00000"/>
                <w:sz w:val="16"/>
              </w:rPr>
            </w:pPr>
            <w:r w:rsidRPr="009321EF">
              <w:rPr>
                <w:rFonts w:ascii="Arial Narrow" w:hAnsi="Arial Narrow"/>
                <w:b/>
                <w:color w:val="C00000"/>
                <w:sz w:val="16"/>
              </w:rPr>
              <w:t>δε</w:t>
            </w:r>
            <w:r w:rsidRPr="009321EF">
              <w:rPr>
                <w:rFonts w:ascii="Arial" w:hAnsi="Arial" w:cs="Arial"/>
                <w:b/>
                <w:color w:val="C00000"/>
                <w:sz w:val="16"/>
              </w:rPr>
              <w:t>ῦ</w:t>
            </w:r>
            <w:r w:rsidRPr="009321EF">
              <w:rPr>
                <w:rFonts w:ascii="Arial Narrow" w:hAnsi="Arial Narrow"/>
                <w:b/>
                <w:color w:val="C00000"/>
                <w:sz w:val="16"/>
              </w:rPr>
              <w:t xml:space="preserve">τε </w:t>
            </w:r>
            <w:r w:rsidRPr="009321EF">
              <w:rPr>
                <w:rFonts w:ascii="Arial" w:hAnsi="Arial" w:cs="Arial"/>
                <w:b/>
                <w:color w:val="C00000"/>
                <w:sz w:val="16"/>
              </w:rPr>
              <w:t>ἀ</w:t>
            </w:r>
            <w:r w:rsidRPr="009321EF">
              <w:rPr>
                <w:rFonts w:ascii="Arial Narrow" w:hAnsi="Arial Narrow"/>
                <w:b/>
                <w:color w:val="C00000"/>
                <w:sz w:val="16"/>
              </w:rPr>
              <w:t>ποκτε</w:t>
            </w:r>
            <w:r w:rsidRPr="009321EF">
              <w:rPr>
                <w:rFonts w:ascii="Arial" w:hAnsi="Arial" w:cs="Arial"/>
                <w:b/>
                <w:color w:val="C00000"/>
                <w:sz w:val="16"/>
              </w:rPr>
              <w:t>ί</w:t>
            </w:r>
            <w:r w:rsidRPr="009321EF">
              <w:rPr>
                <w:rFonts w:ascii="Arial Narrow" w:hAnsi="Arial Narrow"/>
                <w:b/>
                <w:color w:val="C00000"/>
                <w:sz w:val="16"/>
              </w:rPr>
              <w:t>νωµεν α</w:t>
            </w:r>
            <w:r w:rsidRPr="009321EF">
              <w:rPr>
                <w:rFonts w:ascii="Arial" w:hAnsi="Arial" w:cs="Arial"/>
                <w:b/>
                <w:color w:val="C00000"/>
                <w:sz w:val="16"/>
              </w:rPr>
              <w:t>ὐ</w:t>
            </w:r>
            <w:r w:rsidRPr="009321EF">
              <w:rPr>
                <w:rFonts w:ascii="Arial Narrow" w:hAnsi="Arial Narrow"/>
                <w:b/>
                <w:color w:val="C00000"/>
                <w:sz w:val="16"/>
              </w:rPr>
              <w:t>τ</w:t>
            </w:r>
            <w:r w:rsidRPr="009321EF">
              <w:rPr>
                <w:rFonts w:ascii="Arial" w:hAnsi="Arial" w:cs="Arial"/>
                <w:b/>
                <w:color w:val="C00000"/>
                <w:sz w:val="16"/>
              </w:rPr>
              <w:t>ό</w:t>
            </w:r>
            <w:r w:rsidRPr="009321EF">
              <w:rPr>
                <w:rFonts w:ascii="Arial Narrow" w:hAnsi="Arial Narrow"/>
                <w:b/>
                <w:color w:val="C00000"/>
                <w:sz w:val="16"/>
              </w:rPr>
              <w:t xml:space="preserve">ν, </w:t>
            </w:r>
          </w:p>
          <w:p w:rsidR="00C92477" w:rsidRPr="009321EF" w:rsidRDefault="00C92477" w:rsidP="00784233">
            <w:pPr>
              <w:widowControl w:val="0"/>
              <w:spacing w:after="0" w:line="240" w:lineRule="auto"/>
              <w:contextualSpacing/>
              <w:jc w:val="center"/>
              <w:rPr>
                <w:rFonts w:ascii="Arial Narrow" w:hAnsi="Arial Narrow"/>
                <w:b/>
                <w:color w:val="C00000"/>
                <w:sz w:val="16"/>
              </w:rPr>
            </w:pPr>
            <w:r w:rsidRPr="009321EF">
              <w:rPr>
                <w:rFonts w:ascii="Arial Narrow" w:hAnsi="Arial Narrow"/>
                <w:b/>
                <w:color w:val="C00000"/>
                <w:sz w:val="16"/>
              </w:rPr>
              <w:t>κα</w:t>
            </w:r>
            <w:r w:rsidRPr="009321EF">
              <w:rPr>
                <w:rFonts w:ascii="Arial" w:hAnsi="Arial" w:cs="Arial"/>
                <w:b/>
                <w:color w:val="C00000"/>
                <w:sz w:val="16"/>
              </w:rPr>
              <w:t>ὶ</w:t>
            </w:r>
            <w:r w:rsidRPr="009321EF">
              <w:rPr>
                <w:rFonts w:ascii="Arial Narrow" w:hAnsi="Arial Narrow"/>
                <w:b/>
                <w:color w:val="C00000"/>
                <w:sz w:val="16"/>
              </w:rPr>
              <w:t xml:space="preserve"> </w:t>
            </w:r>
            <w:r w:rsidRPr="009321EF">
              <w:rPr>
                <w:rFonts w:ascii="Arial" w:hAnsi="Arial" w:cs="Arial"/>
                <w:b/>
                <w:color w:val="C00000"/>
                <w:sz w:val="16"/>
              </w:rPr>
              <w:t>ἡ</w:t>
            </w:r>
            <w:r w:rsidRPr="009321EF">
              <w:rPr>
                <w:rFonts w:ascii="Arial Narrow" w:hAnsi="Arial Narrow"/>
                <w:b/>
                <w:color w:val="C00000"/>
                <w:sz w:val="16"/>
              </w:rPr>
              <w:t>µ</w:t>
            </w:r>
            <w:r w:rsidRPr="009321EF">
              <w:rPr>
                <w:rFonts w:ascii="Arial" w:hAnsi="Arial" w:cs="Arial"/>
                <w:b/>
                <w:color w:val="C00000"/>
                <w:sz w:val="16"/>
              </w:rPr>
              <w:t>ῶ</w:t>
            </w:r>
            <w:r w:rsidRPr="009321EF">
              <w:rPr>
                <w:rFonts w:ascii="Arial Narrow" w:hAnsi="Arial Narrow"/>
                <w:b/>
                <w:color w:val="C00000"/>
                <w:sz w:val="16"/>
              </w:rPr>
              <w:t xml:space="preserve">ν </w:t>
            </w:r>
            <w:r w:rsidRPr="009321EF">
              <w:rPr>
                <w:rFonts w:ascii="Arial" w:hAnsi="Arial" w:cs="Arial"/>
                <w:b/>
                <w:color w:val="C00000"/>
                <w:sz w:val="16"/>
              </w:rPr>
              <w:t>ἔ</w:t>
            </w:r>
            <w:r w:rsidRPr="009321EF">
              <w:rPr>
                <w:rFonts w:ascii="Arial Narrow" w:hAnsi="Arial Narrow"/>
                <w:b/>
                <w:color w:val="C00000"/>
                <w:sz w:val="16"/>
              </w:rPr>
              <w:t xml:space="preserve">σται </w:t>
            </w:r>
            <w:r w:rsidRPr="009321EF">
              <w:rPr>
                <w:rFonts w:ascii="Arial" w:hAnsi="Arial" w:cs="Arial"/>
                <w:b/>
                <w:color w:val="C00000"/>
                <w:sz w:val="16"/>
              </w:rPr>
              <w:t>ἡ</w:t>
            </w:r>
            <w:r w:rsidRPr="009321EF">
              <w:rPr>
                <w:rFonts w:ascii="Arial Narrow" w:hAnsi="Arial Narrow"/>
                <w:b/>
                <w:color w:val="C00000"/>
                <w:sz w:val="16"/>
              </w:rPr>
              <w:t xml:space="preserve"> κληρονοµ</w:t>
            </w:r>
            <w:r w:rsidRPr="009321EF">
              <w:rPr>
                <w:rFonts w:ascii="Arial" w:hAnsi="Arial" w:cs="Arial"/>
                <w:b/>
                <w:color w:val="C00000"/>
                <w:sz w:val="16"/>
              </w:rPr>
              <w:t>ί</w:t>
            </w:r>
            <w:r w:rsidRPr="009321EF">
              <w:rPr>
                <w:rFonts w:ascii="Arial Narrow" w:hAnsi="Arial Narrow"/>
                <w:b/>
                <w:color w:val="C00000"/>
                <w:sz w:val="16"/>
              </w:rPr>
              <w:t>α.</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8 κα</w:t>
            </w:r>
            <w:r w:rsidRPr="009321EF">
              <w:rPr>
                <w:rFonts w:ascii="Arial" w:hAnsi="Arial" w:cs="Arial"/>
                <w:sz w:val="16"/>
              </w:rPr>
              <w:t>ὶ</w:t>
            </w:r>
            <w:r w:rsidRPr="009321EF">
              <w:rPr>
                <w:rFonts w:ascii="Arial Narrow" w:hAnsi="Arial Narrow"/>
                <w:sz w:val="16"/>
              </w:rPr>
              <w:t xml:space="preserve"> λαβ</w:t>
            </w:r>
            <w:r w:rsidRPr="009321EF">
              <w:rPr>
                <w:rFonts w:ascii="Arial" w:hAnsi="Arial" w:cs="Arial"/>
                <w:sz w:val="16"/>
              </w:rPr>
              <w:t>ό</w:t>
            </w:r>
            <w:r w:rsidRPr="009321EF">
              <w:rPr>
                <w:rFonts w:ascii="Arial Narrow" w:hAnsi="Arial Narrow"/>
                <w:sz w:val="16"/>
              </w:rPr>
              <w:t xml:space="preserve">ντες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έ</w:t>
            </w:r>
            <w:r w:rsidRPr="009321EF">
              <w:rPr>
                <w:rFonts w:ascii="Arial Narrow" w:hAnsi="Arial Narrow"/>
                <w:sz w:val="16"/>
              </w:rPr>
              <w:t>κτειναν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ό</w:t>
            </w:r>
            <w:r w:rsidRPr="009321EF">
              <w:rPr>
                <w:rFonts w:ascii="Arial Narrow" w:hAnsi="Arial Narrow"/>
                <w:sz w:val="16"/>
              </w:rPr>
              <w:t>ν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ἐ</w:t>
            </w:r>
            <w:r w:rsidRPr="009321EF">
              <w:rPr>
                <w:rFonts w:ascii="Arial Narrow" w:hAnsi="Arial Narrow"/>
                <w:sz w:val="16"/>
              </w:rPr>
              <w:t>ξ</w:t>
            </w:r>
            <w:r w:rsidRPr="009321EF">
              <w:rPr>
                <w:rFonts w:ascii="Arial" w:hAnsi="Arial" w:cs="Arial"/>
                <w:sz w:val="16"/>
              </w:rPr>
              <w:t>έ</w:t>
            </w:r>
            <w:r w:rsidRPr="009321EF">
              <w:rPr>
                <w:rFonts w:ascii="Arial Narrow" w:hAnsi="Arial Narrow"/>
                <w:sz w:val="16"/>
              </w:rPr>
              <w:t>βαλον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ὸ</w:t>
            </w:r>
            <w:r w:rsidRPr="009321EF">
              <w:rPr>
                <w:rFonts w:ascii="Arial Narrow" w:hAnsi="Arial Narrow"/>
                <w:sz w:val="16"/>
              </w:rPr>
              <w:t xml:space="preserve">ν </w:t>
            </w:r>
            <w:r w:rsidRPr="009321EF">
              <w:rPr>
                <w:rFonts w:ascii="Arial" w:hAnsi="Arial" w:cs="Arial"/>
                <w:sz w:val="16"/>
              </w:rPr>
              <w:t>ἔ</w:t>
            </w:r>
            <w:r w:rsidRPr="009321EF">
              <w:rPr>
                <w:rFonts w:ascii="Arial Narrow" w:hAnsi="Arial Narrow"/>
                <w:sz w:val="16"/>
              </w:rPr>
              <w:t>ξω το</w:t>
            </w:r>
            <w:r w:rsidRPr="009321EF">
              <w:rPr>
                <w:rFonts w:ascii="Arial" w:hAnsi="Arial" w:cs="Arial"/>
                <w:sz w:val="16"/>
              </w:rPr>
              <w:t>ῦ</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µπελ</w:t>
            </w:r>
            <w:r w:rsidRPr="009321EF">
              <w:rPr>
                <w:rFonts w:ascii="Arial" w:hAnsi="Arial" w:cs="Arial"/>
                <w:sz w:val="16"/>
              </w:rPr>
              <w:t>ῶ</w:t>
            </w:r>
            <w:r w:rsidRPr="009321EF">
              <w:rPr>
                <w:rFonts w:ascii="Arial Narrow" w:hAnsi="Arial Narrow"/>
                <w:sz w:val="16"/>
              </w:rPr>
              <w:t xml:space="preserve">νος.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9 τ</w:t>
            </w:r>
            <w:r w:rsidRPr="009321EF">
              <w:rPr>
                <w:rFonts w:ascii="Arial" w:hAnsi="Arial" w:cs="Arial"/>
                <w:sz w:val="16"/>
              </w:rPr>
              <w:t>ί</w:t>
            </w:r>
            <w:r w:rsidRPr="009321EF">
              <w:rPr>
                <w:rFonts w:ascii="Arial Narrow" w:hAnsi="Arial Narrow"/>
                <w:sz w:val="16"/>
              </w:rPr>
              <w:t xml:space="preserve"> [ο</w:t>
            </w:r>
            <w:r w:rsidRPr="009321EF">
              <w:rPr>
                <w:rFonts w:ascii="Arial" w:hAnsi="Arial" w:cs="Arial"/>
                <w:sz w:val="16"/>
              </w:rPr>
              <w:t>ὖ</w:t>
            </w:r>
            <w:r w:rsidRPr="009321EF">
              <w:rPr>
                <w:rFonts w:ascii="Arial Narrow" w:hAnsi="Arial Narrow"/>
                <w:sz w:val="16"/>
              </w:rPr>
              <w:t>ν] ποι</w:t>
            </w:r>
            <w:r w:rsidRPr="009321EF">
              <w:rPr>
                <w:rFonts w:ascii="Arial" w:hAnsi="Arial" w:cs="Arial"/>
                <w:sz w:val="16"/>
              </w:rPr>
              <w:t>ή</w:t>
            </w:r>
            <w:r w:rsidRPr="009321EF">
              <w:rPr>
                <w:rFonts w:ascii="Arial Narrow" w:hAnsi="Arial Narrow"/>
                <w:sz w:val="16"/>
              </w:rPr>
              <w:t xml:space="preserve">σει </w:t>
            </w:r>
            <w:r w:rsidRPr="009321EF">
              <w:rPr>
                <w:rFonts w:ascii="Arial" w:hAnsi="Arial" w:cs="Arial"/>
                <w:sz w:val="16"/>
              </w:rPr>
              <w:t>ὁ</w:t>
            </w:r>
            <w:r w:rsidRPr="009321EF">
              <w:rPr>
                <w:rFonts w:ascii="Arial Narrow" w:hAnsi="Arial Narrow"/>
                <w:sz w:val="16"/>
              </w:rPr>
              <w:t xml:space="preserve"> κ</w:t>
            </w:r>
            <w:r w:rsidRPr="009321EF">
              <w:rPr>
                <w:rFonts w:ascii="Arial" w:hAnsi="Arial" w:cs="Arial"/>
                <w:sz w:val="16"/>
              </w:rPr>
              <w:t>ύ</w:t>
            </w:r>
            <w:r w:rsidRPr="009321EF">
              <w:rPr>
                <w:rFonts w:ascii="Arial Narrow" w:hAnsi="Arial Narrow"/>
                <w:sz w:val="16"/>
              </w:rPr>
              <w:t>ριος το</w:t>
            </w:r>
            <w:r w:rsidRPr="009321EF">
              <w:rPr>
                <w:rFonts w:ascii="Arial" w:hAnsi="Arial" w:cs="Arial"/>
                <w:sz w:val="16"/>
              </w:rPr>
              <w:t>ῦ</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µπελ</w:t>
            </w:r>
            <w:r w:rsidRPr="009321EF">
              <w:rPr>
                <w:rFonts w:ascii="Arial" w:hAnsi="Arial" w:cs="Arial"/>
                <w:sz w:val="16"/>
              </w:rPr>
              <w:t>ῶ</w:t>
            </w:r>
            <w:r w:rsidRPr="009321EF">
              <w:rPr>
                <w:rFonts w:ascii="Arial Narrow" w:hAnsi="Arial Narrow"/>
                <w:sz w:val="16"/>
              </w:rPr>
              <w:t xml:space="preserve">νος;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w:hAnsi="Arial" w:cs="Arial"/>
                <w:sz w:val="16"/>
              </w:rPr>
              <w:t>ἐ</w:t>
            </w:r>
            <w:r w:rsidRPr="009321EF">
              <w:rPr>
                <w:rFonts w:ascii="Arial Narrow" w:hAnsi="Arial Narrow"/>
                <w:sz w:val="16"/>
              </w:rPr>
              <w:t>λε</w:t>
            </w:r>
            <w:r w:rsidRPr="009321EF">
              <w:rPr>
                <w:rFonts w:ascii="Arial" w:hAnsi="Arial" w:cs="Arial"/>
                <w:sz w:val="16"/>
              </w:rPr>
              <w:t>ύ</w:t>
            </w:r>
            <w:r w:rsidRPr="009321EF">
              <w:rPr>
                <w:rFonts w:ascii="Arial Narrow" w:hAnsi="Arial Narrow"/>
                <w:sz w:val="16"/>
              </w:rPr>
              <w:t xml:space="preserve">σεται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πολ</w:t>
            </w:r>
            <w:r w:rsidRPr="009321EF">
              <w:rPr>
                <w:rFonts w:ascii="Arial" w:hAnsi="Arial" w:cs="Arial"/>
                <w:sz w:val="16"/>
              </w:rPr>
              <w:t>έ</w:t>
            </w:r>
            <w:r w:rsidRPr="009321EF">
              <w:rPr>
                <w:rFonts w:ascii="Arial Narrow" w:hAnsi="Arial Narrow"/>
                <w:sz w:val="16"/>
              </w:rPr>
              <w:t>σει το</w:t>
            </w:r>
            <w:r w:rsidRPr="009321EF">
              <w:rPr>
                <w:rFonts w:ascii="Arial" w:hAnsi="Arial" w:cs="Arial"/>
                <w:sz w:val="16"/>
              </w:rPr>
              <w:t>ὺ</w:t>
            </w:r>
            <w:r w:rsidRPr="009321EF">
              <w:rPr>
                <w:rFonts w:ascii="Arial Narrow" w:hAnsi="Arial Narrow"/>
                <w:sz w:val="16"/>
              </w:rPr>
              <w:t>ς γεωργο</w:t>
            </w:r>
            <w:r w:rsidRPr="009321EF">
              <w:rPr>
                <w:rFonts w:ascii="Arial" w:hAnsi="Arial" w:cs="Arial"/>
                <w:sz w:val="16"/>
              </w:rPr>
              <w:t>ύ</w:t>
            </w:r>
            <w:r w:rsidRPr="009321EF">
              <w:rPr>
                <w:rFonts w:ascii="Arial Narrow" w:hAnsi="Arial Narrow"/>
                <w:sz w:val="16"/>
              </w:rPr>
              <w:t xml:space="preserve">ς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δ</w:t>
            </w:r>
            <w:r w:rsidRPr="009321EF">
              <w:rPr>
                <w:rFonts w:ascii="Arial" w:hAnsi="Arial" w:cs="Arial"/>
                <w:sz w:val="16"/>
              </w:rPr>
              <w:t>ώ</w:t>
            </w:r>
            <w:r w:rsidRPr="009321EF">
              <w:rPr>
                <w:rFonts w:ascii="Arial Narrow" w:hAnsi="Arial Narrow"/>
                <w:sz w:val="16"/>
              </w:rPr>
              <w:t>σει τ</w:t>
            </w:r>
            <w:r w:rsidRPr="009321EF">
              <w:rPr>
                <w:rFonts w:ascii="Arial" w:hAnsi="Arial" w:cs="Arial"/>
                <w:sz w:val="16"/>
              </w:rPr>
              <w:t>ὸ</w:t>
            </w:r>
            <w:r w:rsidRPr="009321EF">
              <w:rPr>
                <w:rFonts w:ascii="Arial Narrow" w:hAnsi="Arial Narrow"/>
                <w:sz w:val="16"/>
              </w:rPr>
              <w:t xml:space="preserve">ν </w:t>
            </w:r>
            <w:r w:rsidRPr="009321EF">
              <w:rPr>
                <w:rFonts w:ascii="Arial" w:hAnsi="Arial" w:cs="Arial"/>
                <w:sz w:val="16"/>
              </w:rPr>
              <w:t>ἀ</w:t>
            </w:r>
            <w:r w:rsidRPr="009321EF">
              <w:rPr>
                <w:rFonts w:ascii="Arial Narrow" w:hAnsi="Arial Narrow"/>
                <w:sz w:val="16"/>
              </w:rPr>
              <w:t>µπελ</w:t>
            </w:r>
            <w:r w:rsidRPr="009321EF">
              <w:rPr>
                <w:rFonts w:ascii="Arial" w:hAnsi="Arial" w:cs="Arial"/>
                <w:sz w:val="16"/>
              </w:rPr>
              <w:t>ῶ</w:t>
            </w:r>
            <w:r w:rsidRPr="009321EF">
              <w:rPr>
                <w:rFonts w:ascii="Arial Narrow" w:hAnsi="Arial Narrow"/>
                <w:sz w:val="16"/>
              </w:rPr>
              <w:t xml:space="preserve">να </w:t>
            </w:r>
            <w:r w:rsidRPr="009321EF">
              <w:rPr>
                <w:rFonts w:ascii="Arial" w:hAnsi="Arial" w:cs="Arial"/>
                <w:sz w:val="16"/>
              </w:rPr>
              <w:t>ἄ</w:t>
            </w:r>
            <w:r w:rsidRPr="009321EF">
              <w:rPr>
                <w:rFonts w:ascii="Arial Narrow" w:hAnsi="Arial Narrow"/>
                <w:sz w:val="16"/>
              </w:rPr>
              <w:t xml:space="preserve">λλοις.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jc w:val="center"/>
              <w:rPr>
                <w:rFonts w:ascii="Arial Narrow" w:hAnsi="Arial Narrow"/>
                <w:b/>
                <w:color w:val="C00000"/>
                <w:sz w:val="16"/>
              </w:rPr>
            </w:pPr>
            <w:r w:rsidRPr="009321EF">
              <w:rPr>
                <w:rFonts w:ascii="Arial Narrow" w:hAnsi="Arial Narrow"/>
                <w:b/>
                <w:sz w:val="16"/>
              </w:rPr>
              <w:t xml:space="preserve">10 </w:t>
            </w:r>
            <w:r w:rsidRPr="009321EF">
              <w:rPr>
                <w:rFonts w:ascii="Arial Narrow" w:hAnsi="Arial Narrow"/>
                <w:b/>
                <w:color w:val="C00000"/>
                <w:sz w:val="16"/>
              </w:rPr>
              <w:t>Ο</w:t>
            </w:r>
            <w:r w:rsidRPr="009321EF">
              <w:rPr>
                <w:rFonts w:ascii="Arial" w:hAnsi="Arial" w:cs="Arial"/>
                <w:b/>
                <w:color w:val="C00000"/>
                <w:sz w:val="16"/>
              </w:rPr>
              <w:t>ὐ</w:t>
            </w:r>
            <w:r w:rsidRPr="009321EF">
              <w:rPr>
                <w:rFonts w:ascii="Arial Narrow" w:hAnsi="Arial Narrow"/>
                <w:b/>
                <w:color w:val="C00000"/>
                <w:sz w:val="16"/>
              </w:rPr>
              <w:t>δ</w:t>
            </w:r>
            <w:r w:rsidRPr="009321EF">
              <w:rPr>
                <w:rFonts w:ascii="Arial" w:hAnsi="Arial" w:cs="Arial"/>
                <w:b/>
                <w:color w:val="C00000"/>
                <w:sz w:val="16"/>
              </w:rPr>
              <w:t>ὲ</w:t>
            </w:r>
            <w:r w:rsidRPr="009321EF">
              <w:rPr>
                <w:rFonts w:ascii="Arial Narrow" w:hAnsi="Arial Narrow"/>
                <w:b/>
                <w:color w:val="C00000"/>
                <w:sz w:val="16"/>
              </w:rPr>
              <w:t xml:space="preserve"> τ</w:t>
            </w:r>
            <w:r w:rsidRPr="009321EF">
              <w:rPr>
                <w:rFonts w:ascii="Arial" w:hAnsi="Arial" w:cs="Arial"/>
                <w:b/>
                <w:color w:val="C00000"/>
                <w:sz w:val="16"/>
              </w:rPr>
              <w:t>ὴ</w:t>
            </w:r>
            <w:r w:rsidRPr="009321EF">
              <w:rPr>
                <w:rFonts w:ascii="Arial Narrow" w:hAnsi="Arial Narrow"/>
                <w:b/>
                <w:color w:val="C00000"/>
                <w:sz w:val="16"/>
              </w:rPr>
              <w:t>ν γραφ</w:t>
            </w:r>
            <w:r w:rsidRPr="009321EF">
              <w:rPr>
                <w:rFonts w:ascii="Arial" w:hAnsi="Arial" w:cs="Arial"/>
                <w:b/>
                <w:color w:val="C00000"/>
                <w:sz w:val="16"/>
              </w:rPr>
              <w:t>ὴ</w:t>
            </w:r>
            <w:r w:rsidRPr="009321EF">
              <w:rPr>
                <w:rFonts w:ascii="Arial Narrow" w:hAnsi="Arial Narrow"/>
                <w:b/>
                <w:color w:val="C00000"/>
                <w:sz w:val="16"/>
              </w:rPr>
              <w:t>ν τα</w:t>
            </w:r>
            <w:r w:rsidRPr="009321EF">
              <w:rPr>
                <w:rFonts w:ascii="Arial" w:hAnsi="Arial" w:cs="Arial"/>
                <w:b/>
                <w:color w:val="C00000"/>
                <w:sz w:val="16"/>
              </w:rPr>
              <w:t>ύ</w:t>
            </w:r>
            <w:r w:rsidRPr="009321EF">
              <w:rPr>
                <w:rFonts w:ascii="Arial Narrow" w:hAnsi="Arial Narrow"/>
                <w:b/>
                <w:color w:val="C00000"/>
                <w:sz w:val="16"/>
              </w:rPr>
              <w:t xml:space="preserve">την </w:t>
            </w:r>
            <w:r w:rsidRPr="009321EF">
              <w:rPr>
                <w:rFonts w:ascii="Arial" w:hAnsi="Arial" w:cs="Arial"/>
                <w:b/>
                <w:color w:val="C00000"/>
                <w:sz w:val="16"/>
              </w:rPr>
              <w:t>ἀ</w:t>
            </w:r>
            <w:r w:rsidRPr="009321EF">
              <w:rPr>
                <w:rFonts w:ascii="Arial Narrow" w:hAnsi="Arial Narrow"/>
                <w:b/>
                <w:color w:val="C00000"/>
                <w:sz w:val="16"/>
              </w:rPr>
              <w:t>ν</w:t>
            </w:r>
            <w:r w:rsidRPr="009321EF">
              <w:rPr>
                <w:rFonts w:ascii="Arial" w:hAnsi="Arial" w:cs="Arial"/>
                <w:b/>
                <w:color w:val="C00000"/>
                <w:sz w:val="16"/>
              </w:rPr>
              <w:t>έ</w:t>
            </w:r>
            <w:r w:rsidRPr="009321EF">
              <w:rPr>
                <w:rFonts w:ascii="Arial Narrow" w:hAnsi="Arial Narrow"/>
                <w:b/>
                <w:color w:val="C00000"/>
                <w:sz w:val="16"/>
              </w:rPr>
              <w:t>γνωτε·</w:t>
            </w:r>
          </w:p>
          <w:p w:rsidR="00C92477" w:rsidRPr="009321EF" w:rsidRDefault="00C92477" w:rsidP="00784233">
            <w:pPr>
              <w:widowControl w:val="0"/>
              <w:spacing w:after="0" w:line="240" w:lineRule="auto"/>
              <w:contextualSpacing/>
              <w:jc w:val="right"/>
              <w:rPr>
                <w:rFonts w:ascii="Arial Narrow" w:hAnsi="Arial Narrow"/>
                <w:b/>
                <w:color w:val="C00000"/>
                <w:sz w:val="16"/>
              </w:rPr>
            </w:pPr>
            <w:r w:rsidRPr="009321EF">
              <w:rPr>
                <w:rFonts w:ascii="Arial Narrow" w:hAnsi="Arial Narrow"/>
                <w:b/>
                <w:color w:val="C00000"/>
                <w:sz w:val="16"/>
              </w:rPr>
              <w:t>Λ</w:t>
            </w:r>
            <w:r w:rsidRPr="009321EF">
              <w:rPr>
                <w:rFonts w:ascii="Arial" w:hAnsi="Arial" w:cs="Arial"/>
                <w:b/>
                <w:color w:val="C00000"/>
                <w:sz w:val="16"/>
              </w:rPr>
              <w:t>ί</w:t>
            </w:r>
            <w:r w:rsidRPr="009321EF">
              <w:rPr>
                <w:rFonts w:ascii="Arial Narrow" w:hAnsi="Arial Narrow"/>
                <w:b/>
                <w:color w:val="C00000"/>
                <w:sz w:val="16"/>
              </w:rPr>
              <w:t xml:space="preserve">θον </w:t>
            </w:r>
            <w:r w:rsidRPr="009321EF">
              <w:rPr>
                <w:rFonts w:ascii="Arial" w:hAnsi="Arial" w:cs="Arial"/>
                <w:b/>
                <w:color w:val="C00000"/>
                <w:sz w:val="16"/>
              </w:rPr>
              <w:t>ὃ</w:t>
            </w:r>
            <w:r w:rsidRPr="009321EF">
              <w:rPr>
                <w:rFonts w:ascii="Arial Narrow" w:hAnsi="Arial Narrow"/>
                <w:b/>
                <w:color w:val="C00000"/>
                <w:sz w:val="16"/>
              </w:rPr>
              <w:t xml:space="preserve">ν </w:t>
            </w:r>
            <w:r w:rsidRPr="009321EF">
              <w:rPr>
                <w:rFonts w:ascii="Arial" w:hAnsi="Arial" w:cs="Arial"/>
                <w:b/>
                <w:color w:val="C00000"/>
                <w:sz w:val="16"/>
              </w:rPr>
              <w:t>ἀ</w:t>
            </w:r>
            <w:r w:rsidRPr="009321EF">
              <w:rPr>
                <w:rFonts w:ascii="Arial Narrow" w:hAnsi="Arial Narrow"/>
                <w:b/>
                <w:color w:val="C00000"/>
                <w:sz w:val="16"/>
              </w:rPr>
              <w:t>πεδοκ</w:t>
            </w:r>
            <w:r w:rsidRPr="009321EF">
              <w:rPr>
                <w:rFonts w:ascii="Arial" w:hAnsi="Arial" w:cs="Arial"/>
                <w:b/>
                <w:color w:val="C00000"/>
                <w:sz w:val="16"/>
              </w:rPr>
              <w:t>ί</w:t>
            </w:r>
            <w:r w:rsidRPr="009321EF">
              <w:rPr>
                <w:rFonts w:ascii="Arial Narrow" w:hAnsi="Arial Narrow"/>
                <w:b/>
                <w:color w:val="C00000"/>
                <w:sz w:val="16"/>
              </w:rPr>
              <w:t>µασαν ο</w:t>
            </w:r>
            <w:r w:rsidRPr="009321EF">
              <w:rPr>
                <w:rFonts w:ascii="Arial" w:hAnsi="Arial" w:cs="Arial"/>
                <w:b/>
                <w:color w:val="C00000"/>
                <w:sz w:val="16"/>
              </w:rPr>
              <w:t>ἱ</w:t>
            </w:r>
            <w:r w:rsidRPr="009321EF">
              <w:rPr>
                <w:rFonts w:ascii="Arial Narrow" w:hAnsi="Arial Narrow"/>
                <w:b/>
                <w:color w:val="C00000"/>
                <w:sz w:val="16"/>
              </w:rPr>
              <w:t xml:space="preserve"> ο</w:t>
            </w:r>
            <w:r w:rsidRPr="009321EF">
              <w:rPr>
                <w:rFonts w:ascii="Arial" w:hAnsi="Arial" w:cs="Arial"/>
                <w:b/>
                <w:color w:val="C00000"/>
                <w:sz w:val="16"/>
              </w:rPr>
              <w:t>ἰ</w:t>
            </w:r>
            <w:r w:rsidRPr="009321EF">
              <w:rPr>
                <w:rFonts w:ascii="Arial Narrow" w:hAnsi="Arial Narrow"/>
                <w:b/>
                <w:color w:val="C00000"/>
                <w:sz w:val="16"/>
              </w:rPr>
              <w:t>κοδοµο</w:t>
            </w:r>
            <w:r w:rsidRPr="009321EF">
              <w:rPr>
                <w:rFonts w:ascii="Arial" w:hAnsi="Arial" w:cs="Arial"/>
                <w:b/>
                <w:color w:val="C00000"/>
                <w:sz w:val="16"/>
              </w:rPr>
              <w:t>ῦ</w:t>
            </w:r>
            <w:r w:rsidRPr="009321EF">
              <w:rPr>
                <w:rFonts w:ascii="Arial Narrow" w:hAnsi="Arial Narrow"/>
                <w:b/>
                <w:color w:val="C00000"/>
                <w:sz w:val="16"/>
              </w:rPr>
              <w:t>ντες,</w:t>
            </w:r>
          </w:p>
          <w:p w:rsidR="00C92477" w:rsidRPr="009321EF" w:rsidRDefault="00C92477" w:rsidP="00784233">
            <w:pPr>
              <w:widowControl w:val="0"/>
              <w:spacing w:after="0" w:line="240" w:lineRule="auto"/>
              <w:contextualSpacing/>
              <w:jc w:val="right"/>
              <w:rPr>
                <w:rFonts w:ascii="Arial Narrow" w:hAnsi="Arial Narrow"/>
                <w:b/>
                <w:sz w:val="16"/>
              </w:rPr>
            </w:pPr>
            <w:r w:rsidRPr="009321EF">
              <w:rPr>
                <w:rFonts w:ascii="Arial Narrow" w:hAnsi="Arial Narrow"/>
                <w:b/>
                <w:color w:val="C00000"/>
                <w:sz w:val="16"/>
              </w:rPr>
              <w:t>ο</w:t>
            </w:r>
            <w:r w:rsidRPr="009321EF">
              <w:rPr>
                <w:rFonts w:ascii="Arial" w:hAnsi="Arial" w:cs="Arial"/>
                <w:b/>
                <w:color w:val="C00000"/>
                <w:sz w:val="16"/>
              </w:rPr>
              <w:t>ὗ</w:t>
            </w:r>
            <w:r w:rsidRPr="009321EF">
              <w:rPr>
                <w:rFonts w:ascii="Arial Narrow" w:hAnsi="Arial Narrow"/>
                <w:b/>
                <w:color w:val="C00000"/>
                <w:sz w:val="16"/>
              </w:rPr>
              <w:t xml:space="preserve">τος </w:t>
            </w:r>
            <w:r w:rsidRPr="009321EF">
              <w:rPr>
                <w:rFonts w:ascii="Arial" w:hAnsi="Arial" w:cs="Arial"/>
                <w:b/>
                <w:color w:val="C00000"/>
                <w:sz w:val="16"/>
              </w:rPr>
              <w:t>ἐ</w:t>
            </w:r>
            <w:r w:rsidRPr="009321EF">
              <w:rPr>
                <w:rFonts w:ascii="Arial Narrow" w:hAnsi="Arial Narrow"/>
                <w:b/>
                <w:color w:val="C00000"/>
                <w:sz w:val="16"/>
              </w:rPr>
              <w:t>γεν</w:t>
            </w:r>
            <w:r w:rsidRPr="009321EF">
              <w:rPr>
                <w:rFonts w:ascii="Arial" w:hAnsi="Arial" w:cs="Arial"/>
                <w:b/>
                <w:color w:val="C00000"/>
                <w:sz w:val="16"/>
              </w:rPr>
              <w:t>ή</w:t>
            </w:r>
            <w:r w:rsidRPr="009321EF">
              <w:rPr>
                <w:rFonts w:ascii="Arial Narrow" w:hAnsi="Arial Narrow"/>
                <w:b/>
                <w:color w:val="C00000"/>
                <w:sz w:val="16"/>
              </w:rPr>
              <w:t>θη ε</w:t>
            </w:r>
            <w:r w:rsidRPr="009321EF">
              <w:rPr>
                <w:rFonts w:ascii="Arial" w:hAnsi="Arial" w:cs="Arial"/>
                <w:b/>
                <w:color w:val="C00000"/>
                <w:sz w:val="16"/>
              </w:rPr>
              <w:t>ἰ</w:t>
            </w:r>
            <w:r w:rsidRPr="009321EF">
              <w:rPr>
                <w:rFonts w:ascii="Arial Narrow" w:hAnsi="Arial Narrow"/>
                <w:b/>
                <w:color w:val="C00000"/>
                <w:sz w:val="16"/>
              </w:rPr>
              <w:t>ς κεφαλ</w:t>
            </w:r>
            <w:r w:rsidRPr="009321EF">
              <w:rPr>
                <w:rFonts w:ascii="Arial" w:hAnsi="Arial" w:cs="Arial"/>
                <w:b/>
                <w:color w:val="C00000"/>
                <w:sz w:val="16"/>
              </w:rPr>
              <w:t>ὴ</w:t>
            </w:r>
            <w:r w:rsidRPr="009321EF">
              <w:rPr>
                <w:rFonts w:ascii="Arial Narrow" w:hAnsi="Arial Narrow"/>
                <w:b/>
                <w:color w:val="C00000"/>
                <w:sz w:val="16"/>
              </w:rPr>
              <w:t>ν γων</w:t>
            </w:r>
            <w:r w:rsidRPr="009321EF">
              <w:rPr>
                <w:rFonts w:ascii="Arial" w:hAnsi="Arial" w:cs="Arial"/>
                <w:b/>
                <w:color w:val="C00000"/>
                <w:sz w:val="16"/>
              </w:rPr>
              <w:t>ί</w:t>
            </w:r>
            <w:r w:rsidRPr="009321EF">
              <w:rPr>
                <w:rFonts w:ascii="Arial Narrow" w:hAnsi="Arial Narrow"/>
                <w:b/>
                <w:color w:val="C00000"/>
                <w:sz w:val="16"/>
              </w:rPr>
              <w:t>ας</w:t>
            </w:r>
            <w:r w:rsidRPr="009321EF">
              <w:rPr>
                <w:rFonts w:ascii="Arial Narrow" w:hAnsi="Arial Narrow"/>
                <w:b/>
                <w:sz w:val="16"/>
              </w:rPr>
              <w:t>·</w:t>
            </w:r>
          </w:p>
          <w:p w:rsidR="00C92477" w:rsidRPr="009321EF" w:rsidRDefault="00C92477" w:rsidP="00784233">
            <w:pPr>
              <w:widowControl w:val="0"/>
              <w:spacing w:after="0" w:line="240" w:lineRule="auto"/>
              <w:contextualSpacing/>
              <w:jc w:val="center"/>
              <w:rPr>
                <w:rFonts w:ascii="Arial Narrow" w:hAnsi="Arial Narrow"/>
                <w:b/>
                <w:sz w:val="16"/>
              </w:rPr>
            </w:pPr>
          </w:p>
          <w:p w:rsidR="00C92477" w:rsidRPr="009321EF" w:rsidRDefault="00C92477" w:rsidP="00784233">
            <w:pPr>
              <w:widowControl w:val="0"/>
              <w:spacing w:after="0" w:line="240" w:lineRule="auto"/>
              <w:contextualSpacing/>
              <w:jc w:val="right"/>
              <w:rPr>
                <w:rFonts w:ascii="Arial Narrow" w:hAnsi="Arial Narrow"/>
                <w:b/>
                <w:color w:val="C00000"/>
                <w:sz w:val="16"/>
              </w:rPr>
            </w:pPr>
            <w:r w:rsidRPr="009321EF">
              <w:rPr>
                <w:rFonts w:ascii="Arial Narrow" w:hAnsi="Arial Narrow"/>
                <w:b/>
                <w:sz w:val="16"/>
              </w:rPr>
              <w:t xml:space="preserve">11 </w:t>
            </w:r>
            <w:r w:rsidRPr="009321EF">
              <w:rPr>
                <w:rFonts w:ascii="Arial Narrow" w:hAnsi="Arial Narrow"/>
                <w:b/>
                <w:color w:val="C00000"/>
                <w:sz w:val="16"/>
              </w:rPr>
              <w:t>παρ</w:t>
            </w:r>
            <w:r w:rsidRPr="009321EF">
              <w:rPr>
                <w:rFonts w:ascii="Arial" w:hAnsi="Arial" w:cs="Arial"/>
                <w:b/>
                <w:color w:val="C00000"/>
                <w:sz w:val="16"/>
              </w:rPr>
              <w:t>ὰ</w:t>
            </w:r>
            <w:r w:rsidRPr="009321EF">
              <w:rPr>
                <w:rFonts w:ascii="Arial Narrow" w:hAnsi="Arial Narrow"/>
                <w:b/>
                <w:color w:val="C00000"/>
                <w:sz w:val="16"/>
              </w:rPr>
              <w:t xml:space="preserve"> κυρ</w:t>
            </w:r>
            <w:r w:rsidRPr="009321EF">
              <w:rPr>
                <w:rFonts w:ascii="Arial" w:hAnsi="Arial" w:cs="Arial"/>
                <w:b/>
                <w:color w:val="C00000"/>
                <w:sz w:val="16"/>
              </w:rPr>
              <w:t>ί</w:t>
            </w:r>
            <w:r w:rsidRPr="009321EF">
              <w:rPr>
                <w:rFonts w:ascii="Arial Narrow" w:hAnsi="Arial Narrow"/>
                <w:b/>
                <w:color w:val="C00000"/>
                <w:sz w:val="16"/>
              </w:rPr>
              <w:t xml:space="preserve">ου </w:t>
            </w:r>
            <w:r w:rsidRPr="009321EF">
              <w:rPr>
                <w:rFonts w:ascii="Arial" w:hAnsi="Arial" w:cs="Arial"/>
                <w:b/>
                <w:color w:val="C00000"/>
                <w:sz w:val="16"/>
              </w:rPr>
              <w:t>ἐ</w:t>
            </w:r>
            <w:r w:rsidRPr="009321EF">
              <w:rPr>
                <w:rFonts w:ascii="Arial Narrow" w:hAnsi="Arial Narrow"/>
                <w:b/>
                <w:color w:val="C00000"/>
                <w:sz w:val="16"/>
              </w:rPr>
              <w:t>γ</w:t>
            </w:r>
            <w:r w:rsidRPr="009321EF">
              <w:rPr>
                <w:rFonts w:ascii="Arial" w:hAnsi="Arial" w:cs="Arial"/>
                <w:b/>
                <w:color w:val="C00000"/>
                <w:sz w:val="16"/>
              </w:rPr>
              <w:t>έ</w:t>
            </w:r>
            <w:r w:rsidRPr="009321EF">
              <w:rPr>
                <w:rFonts w:ascii="Arial Narrow" w:hAnsi="Arial Narrow"/>
                <w:b/>
                <w:color w:val="C00000"/>
                <w:sz w:val="16"/>
              </w:rPr>
              <w:t>νετο α</w:t>
            </w:r>
            <w:r w:rsidRPr="009321EF">
              <w:rPr>
                <w:rFonts w:ascii="Arial" w:hAnsi="Arial" w:cs="Arial"/>
                <w:b/>
                <w:color w:val="C00000"/>
                <w:sz w:val="16"/>
              </w:rPr>
              <w:t>ὕ</w:t>
            </w:r>
            <w:r w:rsidRPr="009321EF">
              <w:rPr>
                <w:rFonts w:ascii="Arial Narrow" w:hAnsi="Arial Narrow"/>
                <w:b/>
                <w:color w:val="C00000"/>
                <w:sz w:val="16"/>
              </w:rPr>
              <w:t>τη</w:t>
            </w:r>
          </w:p>
          <w:p w:rsidR="00C92477" w:rsidRPr="009321EF" w:rsidRDefault="00C92477" w:rsidP="00784233">
            <w:pPr>
              <w:widowControl w:val="0"/>
              <w:spacing w:after="0" w:line="240" w:lineRule="auto"/>
              <w:contextualSpacing/>
              <w:jc w:val="right"/>
              <w:rPr>
                <w:rFonts w:ascii="Arial Narrow" w:hAnsi="Arial Narrow"/>
                <w:b/>
                <w:color w:val="C00000"/>
                <w:sz w:val="16"/>
              </w:rPr>
            </w:pPr>
            <w:r w:rsidRPr="009321EF">
              <w:rPr>
                <w:rFonts w:ascii="Arial Narrow" w:hAnsi="Arial Narrow"/>
                <w:b/>
                <w:color w:val="C00000"/>
                <w:sz w:val="16"/>
              </w:rPr>
              <w:t>κα</w:t>
            </w:r>
            <w:r w:rsidRPr="009321EF">
              <w:rPr>
                <w:rFonts w:ascii="Arial" w:hAnsi="Arial" w:cs="Arial"/>
                <w:b/>
                <w:color w:val="C00000"/>
                <w:sz w:val="16"/>
              </w:rPr>
              <w:t>ὶ</w:t>
            </w:r>
            <w:r w:rsidRPr="009321EF">
              <w:rPr>
                <w:rFonts w:ascii="Arial Narrow" w:hAnsi="Arial Narrow"/>
                <w:b/>
                <w:color w:val="C00000"/>
                <w:sz w:val="16"/>
              </w:rPr>
              <w:t xml:space="preserve"> </w:t>
            </w:r>
            <w:r w:rsidRPr="009321EF">
              <w:rPr>
                <w:rFonts w:ascii="Arial" w:hAnsi="Arial" w:cs="Arial"/>
                <w:b/>
                <w:color w:val="C00000"/>
                <w:sz w:val="16"/>
              </w:rPr>
              <w:t>ἔ</w:t>
            </w:r>
            <w:r w:rsidRPr="009321EF">
              <w:rPr>
                <w:rFonts w:ascii="Arial Narrow" w:hAnsi="Arial Narrow"/>
                <w:b/>
                <w:color w:val="C00000"/>
                <w:sz w:val="16"/>
              </w:rPr>
              <w:t>στιν θαυµαστ</w:t>
            </w:r>
            <w:r w:rsidRPr="009321EF">
              <w:rPr>
                <w:rFonts w:ascii="Arial" w:hAnsi="Arial" w:cs="Arial"/>
                <w:b/>
                <w:color w:val="C00000"/>
                <w:sz w:val="16"/>
              </w:rPr>
              <w:t>ὴ</w:t>
            </w:r>
            <w:r w:rsidRPr="009321EF">
              <w:rPr>
                <w:rFonts w:ascii="Arial Narrow" w:hAnsi="Arial Narrow"/>
                <w:b/>
                <w:color w:val="C00000"/>
                <w:sz w:val="16"/>
              </w:rPr>
              <w:t xml:space="preserve"> </w:t>
            </w:r>
            <w:r w:rsidRPr="009321EF">
              <w:rPr>
                <w:rFonts w:ascii="Arial" w:hAnsi="Arial" w:cs="Arial"/>
                <w:b/>
                <w:color w:val="C00000"/>
                <w:sz w:val="16"/>
              </w:rPr>
              <w:t>ἐ</w:t>
            </w:r>
            <w:r w:rsidRPr="009321EF">
              <w:rPr>
                <w:rFonts w:ascii="Arial Narrow" w:hAnsi="Arial Narrow"/>
                <w:b/>
                <w:color w:val="C00000"/>
                <w:sz w:val="16"/>
              </w:rPr>
              <w:t xml:space="preserve">ν </w:t>
            </w:r>
            <w:r w:rsidRPr="009321EF">
              <w:rPr>
                <w:rFonts w:ascii="Arial" w:hAnsi="Arial" w:cs="Arial"/>
                <w:b/>
                <w:color w:val="C00000"/>
                <w:sz w:val="16"/>
              </w:rPr>
              <w:t>ὀ</w:t>
            </w:r>
            <w:r w:rsidRPr="009321EF">
              <w:rPr>
                <w:rFonts w:ascii="Arial Narrow" w:hAnsi="Arial Narrow"/>
                <w:b/>
                <w:color w:val="C00000"/>
                <w:sz w:val="16"/>
              </w:rPr>
              <w:t>φθαλµο</w:t>
            </w:r>
            <w:r w:rsidRPr="009321EF">
              <w:rPr>
                <w:rFonts w:ascii="Arial" w:hAnsi="Arial" w:cs="Arial"/>
                <w:b/>
                <w:color w:val="C00000"/>
                <w:sz w:val="16"/>
              </w:rPr>
              <w:t>ῖ</w:t>
            </w:r>
            <w:r w:rsidRPr="009321EF">
              <w:rPr>
                <w:rFonts w:ascii="Arial Narrow" w:hAnsi="Arial Narrow"/>
                <w:b/>
                <w:color w:val="C00000"/>
                <w:sz w:val="16"/>
              </w:rPr>
              <w:t xml:space="preserve">ς </w:t>
            </w:r>
            <w:r w:rsidRPr="009321EF">
              <w:rPr>
                <w:rFonts w:ascii="Arial" w:hAnsi="Arial" w:cs="Arial"/>
                <w:b/>
                <w:color w:val="C00000"/>
                <w:sz w:val="16"/>
              </w:rPr>
              <w:t>ἡ</w:t>
            </w:r>
            <w:r w:rsidRPr="009321EF">
              <w:rPr>
                <w:rFonts w:ascii="Arial Narrow" w:hAnsi="Arial Narrow"/>
                <w:b/>
                <w:color w:val="C00000"/>
                <w:sz w:val="16"/>
              </w:rPr>
              <w:t>µ</w:t>
            </w:r>
            <w:r w:rsidRPr="009321EF">
              <w:rPr>
                <w:rFonts w:ascii="Arial" w:hAnsi="Arial" w:cs="Arial"/>
                <w:b/>
                <w:color w:val="C00000"/>
                <w:sz w:val="16"/>
              </w:rPr>
              <w:t>ῶ</w:t>
            </w:r>
            <w:r w:rsidRPr="009321EF">
              <w:rPr>
                <w:rFonts w:ascii="Arial Narrow" w:hAnsi="Arial Narrow"/>
                <w:b/>
                <w:color w:val="C00000"/>
                <w:sz w:val="16"/>
              </w:rPr>
              <w:t>ν;</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12 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ἐ</w:t>
            </w:r>
            <w:r w:rsidRPr="009321EF">
              <w:rPr>
                <w:rFonts w:ascii="Arial Narrow" w:hAnsi="Arial Narrow"/>
                <w:sz w:val="16"/>
              </w:rPr>
              <w:t>ζ</w:t>
            </w:r>
            <w:r w:rsidRPr="009321EF">
              <w:rPr>
                <w:rFonts w:ascii="Arial" w:hAnsi="Arial" w:cs="Arial"/>
                <w:sz w:val="16"/>
              </w:rPr>
              <w:t>ή</w:t>
            </w:r>
            <w:r w:rsidRPr="009321EF">
              <w:rPr>
                <w:rFonts w:ascii="Arial Narrow" w:hAnsi="Arial Narrow"/>
                <w:sz w:val="16"/>
              </w:rPr>
              <w:t>τουν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ὸ</w:t>
            </w:r>
            <w:r w:rsidRPr="009321EF">
              <w:rPr>
                <w:rFonts w:ascii="Arial Narrow" w:hAnsi="Arial Narrow"/>
                <w:sz w:val="16"/>
              </w:rPr>
              <w:t>ν κρατ</w:t>
            </w:r>
            <w:r w:rsidRPr="009321EF">
              <w:rPr>
                <w:rFonts w:ascii="Arial" w:hAnsi="Arial" w:cs="Arial"/>
                <w:sz w:val="16"/>
              </w:rPr>
              <w:t>ῆ</w:t>
            </w:r>
            <w:r w:rsidRPr="009321EF">
              <w:rPr>
                <w:rFonts w:ascii="Arial Narrow" w:hAnsi="Arial Narrow"/>
                <w:sz w:val="16"/>
              </w:rPr>
              <w:t xml:space="preserve">σαι,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ἐ</w:t>
            </w:r>
            <w:r w:rsidRPr="009321EF">
              <w:rPr>
                <w:rFonts w:ascii="Arial Narrow" w:hAnsi="Arial Narrow"/>
                <w:sz w:val="16"/>
              </w:rPr>
              <w:t>φοβ</w:t>
            </w:r>
            <w:r w:rsidRPr="009321EF">
              <w:rPr>
                <w:rFonts w:ascii="Arial" w:hAnsi="Arial" w:cs="Arial"/>
                <w:sz w:val="16"/>
              </w:rPr>
              <w:t>ή</w:t>
            </w:r>
            <w:r w:rsidRPr="009321EF">
              <w:rPr>
                <w:rFonts w:ascii="Arial Narrow" w:hAnsi="Arial Narrow"/>
                <w:sz w:val="16"/>
              </w:rPr>
              <w:t>θησαν τ</w:t>
            </w:r>
            <w:r w:rsidRPr="009321EF">
              <w:rPr>
                <w:rFonts w:ascii="Arial" w:hAnsi="Arial" w:cs="Arial"/>
                <w:sz w:val="16"/>
              </w:rPr>
              <w:t>ὸ</w:t>
            </w:r>
            <w:r w:rsidRPr="009321EF">
              <w:rPr>
                <w:rFonts w:ascii="Arial Narrow" w:hAnsi="Arial Narrow"/>
                <w:sz w:val="16"/>
              </w:rPr>
              <w:t xml:space="preserve">ν </w:t>
            </w:r>
            <w:r w:rsidRPr="009321EF">
              <w:rPr>
                <w:rFonts w:ascii="Arial" w:hAnsi="Arial" w:cs="Arial"/>
                <w:sz w:val="16"/>
              </w:rPr>
              <w:t>ὄ</w:t>
            </w:r>
            <w:r w:rsidRPr="009321EF">
              <w:rPr>
                <w:rFonts w:ascii="Arial Narrow" w:hAnsi="Arial Narrow"/>
                <w:sz w:val="16"/>
              </w:rPr>
              <w:t xml:space="preserve">χλον,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w:hAnsi="Arial" w:cs="Arial"/>
                <w:sz w:val="16"/>
              </w:rPr>
              <w:t>ἔ</w:t>
            </w:r>
            <w:r w:rsidRPr="009321EF">
              <w:rPr>
                <w:rFonts w:ascii="Arial Narrow" w:hAnsi="Arial Narrow"/>
                <w:sz w:val="16"/>
              </w:rPr>
              <w:t>γνωσαν γ</w:t>
            </w:r>
            <w:r w:rsidRPr="009321EF">
              <w:rPr>
                <w:rFonts w:ascii="Arial" w:hAnsi="Arial" w:cs="Arial"/>
                <w:sz w:val="16"/>
              </w:rPr>
              <w:t>ὰ</w:t>
            </w:r>
            <w:r w:rsidRPr="009321EF">
              <w:rPr>
                <w:rFonts w:ascii="Arial Narrow" w:hAnsi="Arial Narrow"/>
                <w:sz w:val="16"/>
              </w:rPr>
              <w:t xml:space="preserve">ρ </w:t>
            </w:r>
            <w:r w:rsidRPr="009321EF">
              <w:rPr>
                <w:rFonts w:ascii="Arial" w:hAnsi="Arial" w:cs="Arial"/>
                <w:sz w:val="16"/>
              </w:rPr>
              <w:t>ὅ</w:t>
            </w:r>
            <w:r w:rsidRPr="009321EF">
              <w:rPr>
                <w:rFonts w:ascii="Arial Narrow" w:hAnsi="Arial Narrow"/>
                <w:sz w:val="16"/>
              </w:rPr>
              <w:t>τι πρ</w:t>
            </w:r>
            <w:r w:rsidRPr="009321EF">
              <w:rPr>
                <w:rFonts w:ascii="Arial" w:hAnsi="Arial" w:cs="Arial"/>
                <w:sz w:val="16"/>
              </w:rPr>
              <w:t>ὸ</w:t>
            </w:r>
            <w:r w:rsidRPr="009321EF">
              <w:rPr>
                <w:rFonts w:ascii="Arial Narrow" w:hAnsi="Arial Narrow"/>
                <w:sz w:val="16"/>
              </w:rPr>
              <w:t>ς α</w:t>
            </w:r>
            <w:r w:rsidRPr="009321EF">
              <w:rPr>
                <w:rFonts w:ascii="Arial" w:hAnsi="Arial" w:cs="Arial"/>
                <w:sz w:val="16"/>
              </w:rPr>
              <w:t>ὐ</w:t>
            </w:r>
            <w:r w:rsidRPr="009321EF">
              <w:rPr>
                <w:rFonts w:ascii="Arial Narrow" w:hAnsi="Arial Narrow"/>
                <w:sz w:val="16"/>
              </w:rPr>
              <w:t>το</w:t>
            </w:r>
            <w:r w:rsidRPr="009321EF">
              <w:rPr>
                <w:rFonts w:ascii="Arial" w:hAnsi="Arial" w:cs="Arial"/>
                <w:sz w:val="16"/>
              </w:rPr>
              <w:t>ὺ</w:t>
            </w:r>
            <w:r w:rsidRPr="009321EF">
              <w:rPr>
                <w:rFonts w:ascii="Arial Narrow" w:hAnsi="Arial Narrow"/>
                <w:sz w:val="16"/>
              </w:rPr>
              <w:t>ς τ</w:t>
            </w:r>
            <w:r w:rsidRPr="009321EF">
              <w:rPr>
                <w:rFonts w:ascii="Arial" w:hAnsi="Arial" w:cs="Arial"/>
                <w:sz w:val="16"/>
              </w:rPr>
              <w:t>ὴ</w:t>
            </w:r>
            <w:r w:rsidRPr="009321EF">
              <w:rPr>
                <w:rFonts w:ascii="Arial Narrow" w:hAnsi="Arial Narrow"/>
                <w:sz w:val="16"/>
              </w:rPr>
              <w:t>ν παραβολ</w:t>
            </w:r>
            <w:r w:rsidRPr="009321EF">
              <w:rPr>
                <w:rFonts w:ascii="Arial" w:hAnsi="Arial" w:cs="Arial"/>
                <w:sz w:val="16"/>
              </w:rPr>
              <w:t>ὴ</w:t>
            </w:r>
            <w:r w:rsidRPr="009321EF">
              <w:rPr>
                <w:rFonts w:ascii="Arial Narrow" w:hAnsi="Arial Narrow"/>
                <w:sz w:val="16"/>
              </w:rPr>
              <w:t>ν ε</w:t>
            </w:r>
            <w:r w:rsidRPr="009321EF">
              <w:rPr>
                <w:rFonts w:ascii="Arial" w:hAnsi="Arial" w:cs="Arial"/>
                <w:sz w:val="16"/>
              </w:rPr>
              <w:t>ἶ</w:t>
            </w:r>
            <w:r w:rsidRPr="009321EF">
              <w:rPr>
                <w:rFonts w:ascii="Arial Narrow" w:hAnsi="Arial Narrow"/>
                <w:sz w:val="16"/>
              </w:rPr>
              <w:t xml:space="preserve">πεν.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κα</w:t>
            </w:r>
            <w:r w:rsidRPr="009321EF">
              <w:rPr>
                <w:rFonts w:ascii="Arial" w:hAnsi="Arial" w:cs="Arial"/>
                <w:sz w:val="16"/>
              </w:rPr>
              <w:t>ὶ</w:t>
            </w:r>
            <w:r w:rsidRPr="009321EF">
              <w:rPr>
                <w:rFonts w:ascii="Arial Narrow" w:hAnsi="Arial Narrow"/>
                <w:sz w:val="16"/>
              </w:rPr>
              <w:t xml:space="preserve"> </w:t>
            </w:r>
            <w:r w:rsidRPr="009321EF">
              <w:rPr>
                <w:rFonts w:ascii="Arial" w:hAnsi="Arial" w:cs="Arial"/>
                <w:sz w:val="16"/>
              </w:rPr>
              <w:t>ἀ</w:t>
            </w:r>
            <w:r w:rsidRPr="009321EF">
              <w:rPr>
                <w:rFonts w:ascii="Arial Narrow" w:hAnsi="Arial Narrow"/>
                <w:sz w:val="16"/>
              </w:rPr>
              <w:t>φ</w:t>
            </w:r>
            <w:r w:rsidRPr="009321EF">
              <w:rPr>
                <w:rFonts w:ascii="Arial" w:hAnsi="Arial" w:cs="Arial"/>
                <w:sz w:val="16"/>
              </w:rPr>
              <w:t>έ</w:t>
            </w:r>
            <w:r w:rsidRPr="009321EF">
              <w:rPr>
                <w:rFonts w:ascii="Arial Narrow" w:hAnsi="Arial Narrow"/>
                <w:sz w:val="16"/>
              </w:rPr>
              <w:t>ντες α</w:t>
            </w:r>
            <w:r w:rsidRPr="009321EF">
              <w:rPr>
                <w:rFonts w:ascii="Arial" w:hAnsi="Arial" w:cs="Arial"/>
                <w:sz w:val="16"/>
              </w:rPr>
              <w:t>ὐ</w:t>
            </w:r>
            <w:r w:rsidRPr="009321EF">
              <w:rPr>
                <w:rFonts w:ascii="Arial Narrow" w:hAnsi="Arial Narrow"/>
                <w:sz w:val="16"/>
              </w:rPr>
              <w:t>τ</w:t>
            </w:r>
            <w:r w:rsidRPr="009321EF">
              <w:rPr>
                <w:rFonts w:ascii="Arial" w:hAnsi="Arial" w:cs="Arial"/>
                <w:sz w:val="16"/>
              </w:rPr>
              <w:t>ὸ</w:t>
            </w:r>
            <w:r w:rsidRPr="009321EF">
              <w:rPr>
                <w:rFonts w:ascii="Arial Narrow" w:hAnsi="Arial Narrow"/>
                <w:sz w:val="16"/>
              </w:rPr>
              <w:t xml:space="preserve">ν </w:t>
            </w:r>
            <w:r w:rsidRPr="009321EF">
              <w:rPr>
                <w:rFonts w:ascii="Arial" w:hAnsi="Arial" w:cs="Arial"/>
                <w:sz w:val="16"/>
              </w:rPr>
              <w:t>ἀ</w:t>
            </w:r>
            <w:r w:rsidRPr="009321EF">
              <w:rPr>
                <w:rFonts w:ascii="Arial Narrow" w:hAnsi="Arial Narrow"/>
                <w:sz w:val="16"/>
              </w:rPr>
              <w:t>π</w:t>
            </w:r>
            <w:r w:rsidRPr="009321EF">
              <w:rPr>
                <w:rFonts w:ascii="Arial" w:hAnsi="Arial" w:cs="Arial"/>
                <w:sz w:val="16"/>
              </w:rPr>
              <w:t>ῆ</w:t>
            </w:r>
            <w:r w:rsidRPr="009321EF">
              <w:rPr>
                <w:rFonts w:ascii="Arial Narrow" w:hAnsi="Arial Narrow"/>
                <w:sz w:val="16"/>
              </w:rPr>
              <w:t xml:space="preserve">λθον. </w:t>
            </w:r>
          </w:p>
        </w:tc>
        <w:tc>
          <w:tcPr>
            <w:tcW w:w="2693" w:type="dxa"/>
          </w:tcPr>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1 Και άρχισε να τους μιλάει </w:t>
            </w:r>
            <w:r w:rsidRPr="009321EF">
              <w:rPr>
                <w:rFonts w:ascii="Arial Narrow" w:hAnsi="Arial Narrow"/>
                <w:color w:val="FF0000"/>
                <w:sz w:val="16"/>
              </w:rPr>
              <w:t xml:space="preserve">διά </w:t>
            </w:r>
            <w:r w:rsidRPr="009321EF">
              <w:rPr>
                <w:rFonts w:ascii="Arial Narrow" w:hAnsi="Arial Narrow"/>
                <w:sz w:val="16"/>
              </w:rPr>
              <w:t xml:space="preserve">παραβολών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“Ένας άνθρωπος φύτεψε αμπέλι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και το περίφραξε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κι έσκαψε λάκκο κάτω από το πατητήρι,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κι έχτισε πύργο.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και το ανάθεσε στη φροντίδα γεωργών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κι έφυγε σε άλλη χώρα.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2 Kι όταν έφτασε ο καιρός, έστειλε στους γεωργούς ένα δούλο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color w:val="FF0000"/>
                <w:sz w:val="16"/>
              </w:rPr>
              <w:t xml:space="preserve">για να </w:t>
            </w:r>
            <w:r w:rsidRPr="009321EF">
              <w:rPr>
                <w:rFonts w:ascii="Arial Narrow" w:hAnsi="Arial Narrow"/>
                <w:sz w:val="16"/>
              </w:rPr>
              <w:t xml:space="preserve">πάρει απ’ αυτούς καρπό από το αμπέλι του.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3 Eκείνοι, όμως, τον έπιασαν, τον έδειραν και τον έστειλαν πίσω με άδεια χέρια.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4 Tους ξανάστειλε τότε άλλον δούλο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αλλά κι εκείνον, αφού τον  τραυμάτισαν στο κεφάλι, τον </w:t>
            </w:r>
            <w:r w:rsidRPr="009321EF">
              <w:rPr>
                <w:rFonts w:ascii="Arial Narrow" w:hAnsi="Arial Narrow"/>
                <w:color w:val="FF0000"/>
                <w:sz w:val="16"/>
              </w:rPr>
              <w:t>ατίμασαν</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5 και,άλλον ξανάστειλε,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μα κι εκείνον τον σκότωσαν,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και πολλούς άλλους έστειλε, </w:t>
            </w: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τους οποίους είτε έδειραν, είτε σκότωσαν.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6 ακόμα έναν είχε γιο αγαπημένο,  τον έστειλε κι αυτόν τελευταίο προς εκείνοτς λέγοντας: </w:t>
            </w:r>
          </w:p>
          <w:p w:rsidR="00C92477" w:rsidRPr="009321EF" w:rsidRDefault="00C92477" w:rsidP="00784233">
            <w:pPr>
              <w:widowControl w:val="0"/>
              <w:spacing w:after="0" w:line="240" w:lineRule="auto"/>
              <w:contextualSpacing/>
              <w:jc w:val="center"/>
              <w:rPr>
                <w:rFonts w:ascii="Arial Narrow" w:hAnsi="Arial Narrow"/>
                <w:b/>
                <w:color w:val="FF0000"/>
                <w:sz w:val="16"/>
              </w:rPr>
            </w:pPr>
            <w:r w:rsidRPr="009321EF">
              <w:rPr>
                <w:rFonts w:ascii="Arial Narrow" w:hAnsi="Arial Narrow"/>
                <w:sz w:val="16"/>
                <w:highlight w:val="yellow"/>
              </w:rPr>
              <w:t>Οποσδήποτε</w:t>
            </w:r>
            <w:r w:rsidRPr="009321EF">
              <w:rPr>
                <w:rFonts w:ascii="Arial Narrow" w:hAnsi="Arial Narrow"/>
                <w:b/>
                <w:sz w:val="16"/>
              </w:rPr>
              <w:t xml:space="preserve"> </w:t>
            </w:r>
            <w:r w:rsidRPr="009321EF">
              <w:rPr>
                <w:rFonts w:ascii="Arial Narrow" w:hAnsi="Arial Narrow"/>
                <w:b/>
                <w:color w:val="C00000"/>
                <w:sz w:val="16"/>
              </w:rPr>
              <w:t>θα σεβαστούν το γιο μου.</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7 Aλλα’ οι γεωργοί εκείνοι είπαν μεταξύ τους: </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jc w:val="center"/>
              <w:rPr>
                <w:rFonts w:ascii="Arial Narrow" w:hAnsi="Arial Narrow"/>
                <w:b/>
                <w:color w:val="C00000"/>
                <w:sz w:val="16"/>
              </w:rPr>
            </w:pPr>
            <w:r w:rsidRPr="009321EF">
              <w:rPr>
                <w:rFonts w:ascii="Arial Narrow" w:hAnsi="Arial Narrow"/>
                <w:b/>
                <w:color w:val="C00000"/>
                <w:sz w:val="16"/>
              </w:rPr>
              <w:t>Aυτός είναι ο κληρονόμος. Eλάτε να τον σκοτώσουμε και δική μας θα γίνει η κληρονομιά</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8 και τον έπιασαν και τον σκότωσαν και τον πέταξαν έξω από το αμπέλι. Tι θα κάνει λοιπόν, ο ιδιοκτήτης του αμπελιού; Θα έρθει και θα αφανίσει τους γεωργούς και το αμπέλι θα το δώσει σε άλλους.</w:t>
            </w:r>
          </w:p>
        </w:tc>
        <w:tc>
          <w:tcPr>
            <w:tcW w:w="2977" w:type="dxa"/>
          </w:tcPr>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Κατά τον Ν. Σωτηρόπουλο, επιλέγω την μετάφραση του </w:t>
            </w:r>
            <w:r w:rsidRPr="009321EF">
              <w:rPr>
                <w:rFonts w:ascii="Arial Narrow" w:hAnsi="Arial Narrow"/>
                <w:color w:val="FF0000"/>
                <w:sz w:val="16"/>
              </w:rPr>
              <w:t xml:space="preserve">εν </w:t>
            </w:r>
            <w:r w:rsidRPr="009321EF">
              <w:rPr>
                <w:rFonts w:ascii="Arial Narrow" w:hAnsi="Arial Narrow"/>
                <w:sz w:val="16"/>
              </w:rPr>
              <w:t xml:space="preserve">σε </w:t>
            </w:r>
            <w:r w:rsidRPr="009321EF">
              <w:rPr>
                <w:rFonts w:ascii="Arial Narrow" w:hAnsi="Arial Narrow"/>
                <w:color w:val="FF0000"/>
                <w:sz w:val="16"/>
              </w:rPr>
              <w:t>δια</w:t>
            </w:r>
            <w:r w:rsidRPr="009321EF">
              <w:rPr>
                <w:rFonts w:ascii="Arial Narrow" w:hAnsi="Arial Narrow"/>
                <w:sz w:val="16"/>
              </w:rPr>
              <w:t>.</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Κατά τον Ν. Σωτηρόπουλο, επιλέγω την μετάφραση του </w:t>
            </w:r>
            <w:r w:rsidRPr="009321EF">
              <w:rPr>
                <w:rFonts w:ascii="Arial Narrow" w:hAnsi="Arial Narrow"/>
                <w:color w:val="FF0000"/>
                <w:sz w:val="16"/>
              </w:rPr>
              <w:t xml:space="preserve">ινα </w:t>
            </w:r>
            <w:r w:rsidRPr="009321EF">
              <w:rPr>
                <w:rFonts w:ascii="Arial Narrow" w:hAnsi="Arial Narrow"/>
                <w:sz w:val="16"/>
              </w:rPr>
              <w:t xml:space="preserve">σε </w:t>
            </w:r>
            <w:r w:rsidRPr="009321EF">
              <w:rPr>
                <w:rFonts w:ascii="Arial Narrow" w:hAnsi="Arial Narrow"/>
                <w:color w:val="FF0000"/>
                <w:sz w:val="16"/>
              </w:rPr>
              <w:t>για να.</w:t>
            </w:r>
            <w:r w:rsidRPr="009321EF">
              <w:rPr>
                <w:rFonts w:ascii="Arial Narrow" w:hAnsi="Arial Narrow"/>
                <w:sz w:val="16"/>
              </w:rPr>
              <w:t>.</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w:hAnsi="Arial" w:cs="Arial"/>
                <w:color w:val="FF0000"/>
                <w:sz w:val="16"/>
              </w:rPr>
              <w:t>ἠ</w:t>
            </w:r>
            <w:r w:rsidRPr="009321EF">
              <w:rPr>
                <w:rFonts w:ascii="Arial Narrow" w:hAnsi="Arial Narrow"/>
                <w:color w:val="FF0000"/>
                <w:sz w:val="16"/>
              </w:rPr>
              <w:t>τ</w:t>
            </w:r>
            <w:r w:rsidRPr="009321EF">
              <w:rPr>
                <w:rFonts w:ascii="Arial" w:hAnsi="Arial" w:cs="Arial"/>
                <w:color w:val="FF0000"/>
                <w:sz w:val="16"/>
              </w:rPr>
              <w:t>ί</w:t>
            </w:r>
            <w:r w:rsidRPr="009321EF">
              <w:rPr>
                <w:rFonts w:ascii="Arial Narrow" w:hAnsi="Arial Narrow"/>
                <w:color w:val="FF0000"/>
                <w:sz w:val="16"/>
              </w:rPr>
              <w:t>µασαν</w:t>
            </w:r>
            <w:r w:rsidRPr="009321EF">
              <w:rPr>
                <w:rFonts w:ascii="Arial Narrow" w:hAnsi="Arial Narrow"/>
                <w:sz w:val="16"/>
              </w:rPr>
              <w:t xml:space="preserve">, επιλέγω μετάφραση </w:t>
            </w:r>
            <w:r w:rsidRPr="009321EF">
              <w:rPr>
                <w:rFonts w:ascii="Arial Narrow" w:hAnsi="Arial Narrow"/>
                <w:color w:val="FF0000"/>
                <w:sz w:val="16"/>
              </w:rPr>
              <w:t>ατίμασαν</w:t>
            </w:r>
            <w:r w:rsidRPr="009321EF">
              <w:rPr>
                <w:rFonts w:ascii="Arial Narrow" w:hAnsi="Arial Narrow"/>
                <w:sz w:val="16"/>
              </w:rPr>
              <w:t>, επίσης μεταφράζεται σημπεριφέρομαι ξεδιάντροπα, χωρίς σεβασμό.</w:t>
            </w: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p>
          <w:p w:rsidR="00C92477" w:rsidRPr="009321EF" w:rsidRDefault="00C92477" w:rsidP="00784233">
            <w:pPr>
              <w:widowControl w:val="0"/>
              <w:spacing w:after="0" w:line="240" w:lineRule="auto"/>
              <w:contextualSpacing/>
              <w:rPr>
                <w:rFonts w:ascii="Arial Narrow" w:hAnsi="Arial Narrow"/>
                <w:sz w:val="16"/>
              </w:rPr>
            </w:pPr>
            <w:r w:rsidRPr="009321EF">
              <w:rPr>
                <w:rFonts w:ascii="Arial Narrow" w:hAnsi="Arial Narrow"/>
                <w:sz w:val="16"/>
              </w:rPr>
              <w:t xml:space="preserve">Κατά τον Ν. Σωτηρόπουλο, επιλέγω την μετάφραση του </w:t>
            </w:r>
            <w:r w:rsidRPr="009321EF">
              <w:rPr>
                <w:rFonts w:ascii="Arial Narrow" w:hAnsi="Arial Narrow"/>
                <w:color w:val="FF0000"/>
                <w:sz w:val="16"/>
              </w:rPr>
              <w:t xml:space="preserve">ότι </w:t>
            </w:r>
            <w:r w:rsidRPr="009321EF">
              <w:rPr>
                <w:rFonts w:ascii="Arial Narrow" w:hAnsi="Arial Narrow"/>
                <w:sz w:val="16"/>
              </w:rPr>
              <w:t xml:space="preserve">σε </w:t>
            </w:r>
            <w:r w:rsidRPr="009321EF">
              <w:rPr>
                <w:rFonts w:ascii="Arial Narrow" w:hAnsi="Arial Narrow"/>
                <w:color w:val="FF0000"/>
                <w:sz w:val="16"/>
              </w:rPr>
              <w:t>οποσδήποτε.</w:t>
            </w:r>
            <w:r w:rsidRPr="009321EF">
              <w:rPr>
                <w:rFonts w:ascii="Arial Narrow" w:hAnsi="Arial Narrow"/>
                <w:sz w:val="16"/>
              </w:rPr>
              <w:t>.</w:t>
            </w:r>
          </w:p>
        </w:tc>
      </w:tr>
    </w:tbl>
    <w:p w:rsidR="00C92477" w:rsidRPr="00784233" w:rsidRDefault="00C92477" w:rsidP="00784233">
      <w:pPr>
        <w:widowControl w:val="0"/>
        <w:spacing w:after="0" w:line="240" w:lineRule="auto"/>
        <w:contextualSpacing/>
        <w:rPr>
          <w:rFonts w:ascii="Arial Narrow" w:hAnsi="Arial Narrow"/>
          <w:color w:val="2F5496" w:themeColor="accent1" w:themeShade="BF"/>
          <w:sz w:val="26"/>
        </w:rPr>
      </w:pPr>
    </w:p>
    <w:p w:rsidR="00401859" w:rsidRDefault="003C6CC7" w:rsidP="002B3E92">
      <w:pPr>
        <w:pStyle w:val="31"/>
        <w:keepNext w:val="0"/>
        <w:keepLines w:val="0"/>
        <w:widowControl w:val="0"/>
        <w:spacing w:before="0" w:line="240" w:lineRule="auto"/>
        <w:contextualSpacing/>
        <w:rPr>
          <w:rFonts w:ascii="Arial Narrow" w:hAnsi="Arial Narrow"/>
        </w:rPr>
      </w:pPr>
      <w:bookmarkStart w:id="350" w:name="_Toc42965021"/>
      <w:bookmarkStart w:id="351" w:name="_Toc523338264"/>
      <w:r>
        <w:rPr>
          <w:rFonts w:ascii="Arial Narrow" w:hAnsi="Arial Narrow"/>
        </w:rPr>
        <w:t>Π.</w:t>
      </w:r>
      <w:r w:rsidR="00A84102">
        <w:rPr>
          <w:rFonts w:ascii="Arial Narrow" w:hAnsi="Arial Narrow"/>
        </w:rPr>
        <w:t>3</w:t>
      </w:r>
      <w:r>
        <w:rPr>
          <w:rFonts w:ascii="Arial Narrow" w:hAnsi="Arial Narrow"/>
        </w:rPr>
        <w:t>.</w:t>
      </w:r>
      <w:r w:rsidR="00F7699C">
        <w:rPr>
          <w:rFonts w:ascii="Arial Narrow" w:hAnsi="Arial Narrow"/>
        </w:rPr>
        <w:t>5</w:t>
      </w:r>
      <w:r w:rsidR="00401859">
        <w:rPr>
          <w:rFonts w:ascii="Arial Narrow" w:hAnsi="Arial Narrow"/>
        </w:rPr>
        <w:t xml:space="preserve">. </w:t>
      </w:r>
      <w:r w:rsidR="00D152DB">
        <w:rPr>
          <w:rFonts w:ascii="Arial Narrow" w:hAnsi="Arial Narrow"/>
        </w:rPr>
        <w:t xml:space="preserve">Δραματική ανάλυση </w:t>
      </w:r>
      <w:r w:rsidR="00387E76">
        <w:rPr>
          <w:rFonts w:ascii="Arial Narrow" w:hAnsi="Arial Narrow"/>
        </w:rPr>
        <w:t>περικοπής</w:t>
      </w:r>
      <w:r w:rsidR="00427511">
        <w:rPr>
          <w:rFonts w:ascii="Arial Narrow" w:hAnsi="Arial Narrow"/>
        </w:rPr>
        <w:t xml:space="preserve"> (</w:t>
      </w:r>
      <w:r w:rsidR="00427511" w:rsidRPr="00EF433F">
        <w:rPr>
          <w:rFonts w:ascii="Arial Narrow" w:hAnsi="Arial Narrow"/>
        </w:rPr>
        <w:t>Μκ. 12, 1-12)</w:t>
      </w:r>
      <w:r w:rsidR="00387E76">
        <w:rPr>
          <w:rFonts w:ascii="Arial Narrow" w:hAnsi="Arial Narrow"/>
        </w:rPr>
        <w:t>.</w:t>
      </w:r>
      <w:bookmarkEnd w:id="350"/>
    </w:p>
    <w:tbl>
      <w:tblPr>
        <w:tblW w:w="10490" w:type="dxa"/>
        <w:tblInd w:w="-5" w:type="dxa"/>
        <w:tblLayout w:type="fixed"/>
        <w:tblLook w:val="04A0"/>
      </w:tblPr>
      <w:tblGrid>
        <w:gridCol w:w="2127"/>
        <w:gridCol w:w="1275"/>
        <w:gridCol w:w="1843"/>
        <w:gridCol w:w="1843"/>
        <w:gridCol w:w="3402"/>
      </w:tblGrid>
      <w:tr w:rsidR="00401859" w:rsidRPr="009321EF" w:rsidTr="00FF2C10">
        <w:trPr>
          <w:trHeight w:val="862"/>
        </w:trPr>
        <w:tc>
          <w:tcPr>
            <w:tcW w:w="2127"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Σκηνές</w:t>
            </w:r>
          </w:p>
        </w:tc>
        <w:tc>
          <w:tcPr>
            <w:tcW w:w="1275"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 xml:space="preserve">Πρόσωπα </w:t>
            </w:r>
          </w:p>
        </w:tc>
        <w:tc>
          <w:tcPr>
            <w:tcW w:w="1843"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 xml:space="preserve">Πληροφορίες – Δράσεις </w:t>
            </w:r>
            <w:r w:rsidRPr="009321EF">
              <w:rPr>
                <w:rFonts w:ascii="Arial Narrow" w:hAnsi="Arial Narrow"/>
                <w:sz w:val="18"/>
              </w:rPr>
              <w:t>(δεδομένα χώρο - χρόνου από το κείμενο)</w:t>
            </w:r>
          </w:p>
        </w:tc>
        <w:tc>
          <w:tcPr>
            <w:tcW w:w="1843"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Εντυπώσεις αισθήσεων</w:t>
            </w:r>
          </w:p>
        </w:tc>
        <w:tc>
          <w:tcPr>
            <w:tcW w:w="3402"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Αισθήματα</w:t>
            </w:r>
          </w:p>
        </w:tc>
      </w:tr>
      <w:tr w:rsidR="00401859" w:rsidRPr="009321EF" w:rsidTr="00FF2C10">
        <w:tc>
          <w:tcPr>
            <w:tcW w:w="2127"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sz w:val="18"/>
              </w:rPr>
              <w:t>Μκ 11, 27-28</w:t>
            </w:r>
            <w:r w:rsidRPr="009321EF">
              <w:rPr>
                <w:rFonts w:ascii="Arial Narrow" w:hAnsi="Arial Narrow"/>
                <w:sz w:val="18"/>
              </w:rPr>
              <w:t xml:space="preserve"> </w:t>
            </w:r>
            <w:r w:rsidRPr="009321EF">
              <w:rPr>
                <w:rFonts w:ascii="Arial Narrow" w:hAnsi="Arial Narrow"/>
                <w:i/>
                <w:sz w:val="18"/>
              </w:rPr>
              <w:t xml:space="preserve">(ομοίως και </w:t>
            </w:r>
            <w:r w:rsidRPr="009321EF">
              <w:rPr>
                <w:rFonts w:ascii="Arial Narrow" w:hAnsi="Arial Narrow"/>
                <w:b/>
                <w:i/>
                <w:sz w:val="18"/>
              </w:rPr>
              <w:t>Μθ</w:t>
            </w:r>
            <w:r w:rsidRPr="009321EF">
              <w:rPr>
                <w:rFonts w:ascii="Arial Narrow" w:hAnsi="Arial Narrow"/>
                <w:i/>
                <w:sz w:val="18"/>
              </w:rPr>
              <w:t xml:space="preserve"> και </w:t>
            </w:r>
            <w:r w:rsidRPr="009321EF">
              <w:rPr>
                <w:rFonts w:ascii="Arial Narrow" w:hAnsi="Arial Narrow"/>
                <w:b/>
                <w:i/>
                <w:sz w:val="18"/>
              </w:rPr>
              <w:t>Λκ</w:t>
            </w:r>
            <w:r w:rsidRPr="009321EF">
              <w:rPr>
                <w:rFonts w:ascii="Arial Narrow" w:hAnsi="Arial Narrow"/>
                <w:i/>
                <w:sz w:val="18"/>
              </w:rPr>
              <w:t>)</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ἔ</w:t>
            </w:r>
            <w:r w:rsidRPr="009321EF">
              <w:rPr>
                <w:rFonts w:ascii="Arial Narrow" w:hAnsi="Arial Narrow"/>
                <w:i/>
                <w:color w:val="002060"/>
                <w:sz w:val="18"/>
              </w:rPr>
              <w:t>ρχονται πάλιν ε</w:t>
            </w:r>
            <w:r w:rsidRPr="009321EF">
              <w:rPr>
                <w:rFonts w:ascii="Arial" w:hAnsi="Arial" w:cs="Arial"/>
                <w:i/>
                <w:color w:val="002060"/>
                <w:sz w:val="18"/>
              </w:rPr>
              <w:t>ἰ</w:t>
            </w:r>
            <w:r w:rsidRPr="009321EF">
              <w:rPr>
                <w:rFonts w:ascii="Arial Narrow" w:hAnsi="Arial Narrow"/>
                <w:i/>
                <w:color w:val="002060"/>
                <w:sz w:val="18"/>
              </w:rPr>
              <w:t xml:space="preserve">ς </w:t>
            </w:r>
            <w:r w:rsidRPr="009321EF">
              <w:rPr>
                <w:rFonts w:ascii="Arial" w:hAnsi="Arial" w:cs="Arial"/>
                <w:i/>
                <w:color w:val="002060"/>
                <w:sz w:val="18"/>
              </w:rPr>
              <w:t>Ἱ</w:t>
            </w:r>
            <w:r w:rsidRPr="009321EF">
              <w:rPr>
                <w:rFonts w:ascii="Arial Narrow" w:hAnsi="Arial Narrow"/>
                <w:i/>
                <w:color w:val="002060"/>
                <w:sz w:val="18"/>
              </w:rPr>
              <w:t>εροσόλυμα·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ν τ</w:t>
            </w:r>
            <w:r w:rsidRPr="009321EF">
              <w:rPr>
                <w:rFonts w:ascii="Arial" w:hAnsi="Arial" w:cs="Arial"/>
                <w:i/>
                <w:color w:val="002060"/>
                <w:sz w:val="18"/>
              </w:rPr>
              <w:t>ῶ</w:t>
            </w:r>
            <w:r w:rsidRPr="009321EF">
              <w:rPr>
                <w:rFonts w:ascii="Arial Narrow" w:hAnsi="Arial Narrow"/>
                <w:i/>
                <w:color w:val="002060"/>
                <w:sz w:val="18"/>
              </w:rPr>
              <w:t xml:space="preserve"> </w:t>
            </w:r>
            <w:r w:rsidRPr="009321EF">
              <w:rPr>
                <w:rFonts w:ascii="Arial" w:hAnsi="Arial" w:cs="Arial"/>
                <w:i/>
                <w:color w:val="002060"/>
                <w:sz w:val="18"/>
              </w:rPr>
              <w:t>ἱ</w:t>
            </w:r>
            <w:r w:rsidRPr="009321EF">
              <w:rPr>
                <w:rFonts w:ascii="Arial Narrow" w:hAnsi="Arial Narrow"/>
                <w:i/>
                <w:color w:val="002060"/>
                <w:sz w:val="18"/>
              </w:rPr>
              <w:t>ερ</w:t>
            </w:r>
            <w:r w:rsidRPr="009321EF">
              <w:rPr>
                <w:rFonts w:ascii="Arial" w:hAnsi="Arial" w:cs="Arial"/>
                <w:i/>
                <w:color w:val="002060"/>
                <w:sz w:val="18"/>
              </w:rPr>
              <w:t>ῷ</w:t>
            </w:r>
            <w:r w:rsidRPr="009321EF">
              <w:rPr>
                <w:rFonts w:ascii="Arial Narrow" w:hAnsi="Arial Narrow"/>
                <w:i/>
                <w:color w:val="002060"/>
                <w:sz w:val="18"/>
              </w:rPr>
              <w:t xml:space="preserve"> περιπατο</w:t>
            </w:r>
            <w:r w:rsidRPr="009321EF">
              <w:rPr>
                <w:rFonts w:ascii="Arial" w:hAnsi="Arial" w:cs="Arial"/>
                <w:i/>
                <w:color w:val="002060"/>
                <w:sz w:val="18"/>
              </w:rPr>
              <w:t>ῦ</w:t>
            </w:r>
            <w:r w:rsidRPr="009321EF">
              <w:rPr>
                <w:rFonts w:ascii="Arial Narrow" w:hAnsi="Arial Narrow"/>
                <w:i/>
                <w:color w:val="002060"/>
                <w:sz w:val="18"/>
              </w:rPr>
              <w:t>ντος α</w:t>
            </w:r>
            <w:r w:rsidRPr="009321EF">
              <w:rPr>
                <w:rFonts w:ascii="Arial" w:hAnsi="Arial" w:cs="Arial"/>
                <w:i/>
                <w:color w:val="002060"/>
                <w:sz w:val="18"/>
              </w:rPr>
              <w:t>ὐ</w:t>
            </w:r>
            <w:r w:rsidRPr="009321EF">
              <w:rPr>
                <w:rFonts w:ascii="Arial Narrow" w:hAnsi="Arial Narrow"/>
                <w:i/>
                <w:color w:val="002060"/>
                <w:sz w:val="18"/>
              </w:rPr>
              <w:t>το</w:t>
            </w:r>
            <w:r w:rsidRPr="009321EF">
              <w:rPr>
                <w:rFonts w:ascii="Arial" w:hAnsi="Arial" w:cs="Arial"/>
                <w:i/>
                <w:color w:val="002060"/>
                <w:sz w:val="18"/>
              </w:rPr>
              <w:t>ῦ</w:t>
            </w:r>
            <w:r w:rsidRPr="009321EF">
              <w:rPr>
                <w:rFonts w:ascii="Arial Narrow" w:hAnsi="Arial Narrow"/>
                <w:i/>
                <w:color w:val="002060"/>
                <w:sz w:val="18"/>
              </w:rPr>
              <w:t xml:space="preserve"> </w:t>
            </w:r>
            <w:r w:rsidRPr="009321EF">
              <w:rPr>
                <w:rFonts w:ascii="Arial" w:hAnsi="Arial" w:cs="Arial"/>
                <w:i/>
                <w:color w:val="002060"/>
                <w:sz w:val="18"/>
              </w:rPr>
              <w:t>ἔ</w:t>
            </w:r>
            <w:r w:rsidRPr="009321EF">
              <w:rPr>
                <w:rFonts w:ascii="Arial Narrow" w:hAnsi="Arial Narrow"/>
                <w:i/>
                <w:color w:val="002060"/>
                <w:sz w:val="18"/>
              </w:rPr>
              <w:t>ρχονται πρ</w:t>
            </w:r>
            <w:r w:rsidRPr="009321EF">
              <w:rPr>
                <w:rFonts w:ascii="Arial" w:hAnsi="Arial" w:cs="Arial"/>
                <w:i/>
                <w:color w:val="002060"/>
                <w:sz w:val="18"/>
              </w:rPr>
              <w:t>ὸ</w:t>
            </w:r>
            <w:r w:rsidRPr="009321EF">
              <w:rPr>
                <w:rFonts w:ascii="Arial Narrow" w:hAnsi="Arial Narrow"/>
                <w:i/>
                <w:color w:val="002060"/>
                <w:sz w:val="18"/>
              </w:rPr>
              <w:t>ς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ν ο</w:t>
            </w:r>
            <w:r w:rsidRPr="009321EF">
              <w:rPr>
                <w:rFonts w:ascii="Arial" w:hAnsi="Arial" w:cs="Arial"/>
                <w:i/>
                <w:color w:val="002060"/>
                <w:sz w:val="18"/>
              </w:rPr>
              <w:t>ἱ</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ρχιερε</w:t>
            </w:r>
            <w:r w:rsidRPr="009321EF">
              <w:rPr>
                <w:rFonts w:ascii="Arial" w:hAnsi="Arial" w:cs="Arial"/>
                <w:i/>
                <w:color w:val="002060"/>
                <w:sz w:val="18"/>
              </w:rPr>
              <w:t>ῖ</w:t>
            </w:r>
            <w:r w:rsidRPr="009321EF">
              <w:rPr>
                <w:rFonts w:ascii="Arial Narrow" w:hAnsi="Arial Narrow"/>
                <w:i/>
                <w:color w:val="002060"/>
                <w:sz w:val="18"/>
              </w:rPr>
              <w:t>ς κα</w:t>
            </w:r>
            <w:r w:rsidRPr="009321EF">
              <w:rPr>
                <w:rFonts w:ascii="Arial" w:hAnsi="Arial" w:cs="Arial"/>
                <w:i/>
                <w:color w:val="002060"/>
                <w:sz w:val="18"/>
              </w:rPr>
              <w:t>ὶ</w:t>
            </w:r>
            <w:r w:rsidRPr="009321EF">
              <w:rPr>
                <w:rFonts w:ascii="Arial Narrow" w:hAnsi="Arial Narrow"/>
                <w:i/>
                <w:color w:val="002060"/>
                <w:sz w:val="18"/>
              </w:rPr>
              <w:t xml:space="preserve"> ο</w:t>
            </w:r>
            <w:r w:rsidRPr="009321EF">
              <w:rPr>
                <w:rFonts w:ascii="Arial" w:hAnsi="Arial" w:cs="Arial"/>
                <w:i/>
                <w:color w:val="002060"/>
                <w:sz w:val="18"/>
              </w:rPr>
              <w:t>ἱ</w:t>
            </w:r>
            <w:r w:rsidRPr="009321EF">
              <w:rPr>
                <w:rFonts w:ascii="Arial Narrow" w:hAnsi="Arial Narrow"/>
                <w:i/>
                <w:color w:val="002060"/>
                <w:sz w:val="18"/>
              </w:rPr>
              <w:t xml:space="preserve"> γραμματε</w:t>
            </w:r>
            <w:r w:rsidRPr="009321EF">
              <w:rPr>
                <w:rFonts w:ascii="Arial" w:hAnsi="Arial" w:cs="Arial"/>
                <w:i/>
                <w:color w:val="002060"/>
                <w:sz w:val="18"/>
              </w:rPr>
              <w:t>ῖ</w:t>
            </w:r>
            <w:r w:rsidRPr="009321EF">
              <w:rPr>
                <w:rFonts w:ascii="Arial Narrow" w:hAnsi="Arial Narrow"/>
                <w:i/>
                <w:color w:val="002060"/>
                <w:sz w:val="18"/>
              </w:rPr>
              <w:t>ς κα</w:t>
            </w:r>
            <w:r w:rsidRPr="009321EF">
              <w:rPr>
                <w:rFonts w:ascii="Arial" w:hAnsi="Arial" w:cs="Arial"/>
                <w:i/>
                <w:color w:val="002060"/>
                <w:sz w:val="18"/>
              </w:rPr>
              <w:t>ὶ</w:t>
            </w:r>
            <w:r w:rsidRPr="009321EF">
              <w:rPr>
                <w:rFonts w:ascii="Arial Narrow" w:hAnsi="Arial Narrow"/>
                <w:i/>
                <w:color w:val="002060"/>
                <w:sz w:val="18"/>
              </w:rPr>
              <w:t xml:space="preserve"> ο</w:t>
            </w:r>
            <w:r w:rsidRPr="009321EF">
              <w:rPr>
                <w:rFonts w:ascii="Arial" w:hAnsi="Arial" w:cs="Arial"/>
                <w:i/>
                <w:color w:val="002060"/>
                <w:sz w:val="18"/>
              </w:rPr>
              <w:t>ἱ</w:t>
            </w:r>
            <w:r w:rsidRPr="009321EF">
              <w:rPr>
                <w:rFonts w:ascii="Arial Narrow" w:hAnsi="Arial Narrow"/>
                <w:i/>
                <w:color w:val="002060"/>
                <w:sz w:val="18"/>
              </w:rPr>
              <w:t xml:space="preserve"> πρεσβύτεροι κα</w:t>
            </w:r>
            <w:r w:rsidRPr="009321EF">
              <w:rPr>
                <w:rFonts w:ascii="Arial" w:hAnsi="Arial" w:cs="Arial"/>
                <w:i/>
                <w:color w:val="002060"/>
                <w:sz w:val="18"/>
              </w:rPr>
              <w:t>ὶ</w:t>
            </w:r>
            <w:r w:rsidRPr="009321EF">
              <w:rPr>
                <w:rFonts w:ascii="Arial Narrow" w:hAnsi="Arial Narrow"/>
                <w:i/>
                <w:color w:val="002060"/>
                <w:sz w:val="18"/>
              </w:rPr>
              <w:t xml:space="preserve"> λέγουσιν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ῷ</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ν ποί</w:t>
            </w:r>
            <w:r w:rsidRPr="009321EF">
              <w:rPr>
                <w:rFonts w:ascii="Arial" w:hAnsi="Arial" w:cs="Arial"/>
                <w:i/>
                <w:color w:val="002060"/>
                <w:sz w:val="18"/>
              </w:rPr>
              <w:t>ᾳ</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ξουσί</w:t>
            </w:r>
            <w:r w:rsidRPr="009321EF">
              <w:rPr>
                <w:rFonts w:ascii="Arial" w:hAnsi="Arial" w:cs="Arial"/>
                <w:i/>
                <w:color w:val="002060"/>
                <w:sz w:val="18"/>
              </w:rPr>
              <w:t>ᾳ</w:t>
            </w:r>
            <w:r w:rsidRPr="009321EF">
              <w:rPr>
                <w:rFonts w:ascii="Arial Narrow" w:hAnsi="Arial Narrow"/>
                <w:i/>
                <w:color w:val="002060"/>
                <w:sz w:val="18"/>
              </w:rPr>
              <w:t xml:space="preserve"> τα</w:t>
            </w:r>
            <w:r w:rsidRPr="009321EF">
              <w:rPr>
                <w:rFonts w:ascii="Arial" w:hAnsi="Arial" w:cs="Arial"/>
                <w:i/>
                <w:color w:val="002060"/>
                <w:sz w:val="18"/>
              </w:rPr>
              <w:t>ῦ</w:t>
            </w:r>
            <w:r w:rsidRPr="009321EF">
              <w:rPr>
                <w:rFonts w:ascii="Arial Narrow" w:hAnsi="Arial Narrow"/>
                <w:i/>
                <w:color w:val="002060"/>
                <w:sz w:val="18"/>
              </w:rPr>
              <w:t>τα ποιε</w:t>
            </w:r>
            <w:r w:rsidRPr="009321EF">
              <w:rPr>
                <w:rFonts w:ascii="Arial" w:hAnsi="Arial" w:cs="Arial"/>
                <w:i/>
                <w:color w:val="002060"/>
                <w:sz w:val="18"/>
              </w:rPr>
              <w:t>ῖ</w:t>
            </w:r>
            <w:r w:rsidRPr="009321EF">
              <w:rPr>
                <w:rFonts w:ascii="Arial Narrow" w:hAnsi="Arial Narrow"/>
                <w:i/>
                <w:color w:val="002060"/>
                <w:sz w:val="18"/>
              </w:rPr>
              <w:t xml:space="preserve">ς; </w:t>
            </w:r>
            <w:r w:rsidRPr="009321EF">
              <w:rPr>
                <w:rFonts w:ascii="Arial" w:hAnsi="Arial" w:cs="Arial"/>
                <w:i/>
                <w:color w:val="002060"/>
                <w:sz w:val="18"/>
              </w:rPr>
              <w:t>ἢ</w:t>
            </w:r>
            <w:r w:rsidRPr="009321EF">
              <w:rPr>
                <w:rFonts w:ascii="Arial Narrow" w:hAnsi="Arial Narrow"/>
                <w:i/>
                <w:color w:val="002060"/>
                <w:sz w:val="18"/>
              </w:rPr>
              <w:t xml:space="preserve"> τίς σοι </w:t>
            </w:r>
            <w:r w:rsidRPr="009321EF">
              <w:rPr>
                <w:rFonts w:ascii="Arial" w:hAnsi="Arial" w:cs="Arial"/>
                <w:i/>
                <w:color w:val="002060"/>
                <w:sz w:val="18"/>
              </w:rPr>
              <w:t>ἔ</w:t>
            </w:r>
            <w:r w:rsidRPr="009321EF">
              <w:rPr>
                <w:rFonts w:ascii="Arial Narrow" w:hAnsi="Arial Narrow"/>
                <w:i/>
                <w:color w:val="002060"/>
                <w:sz w:val="18"/>
              </w:rPr>
              <w:t>δωκε τ</w:t>
            </w:r>
            <w:r w:rsidRPr="009321EF">
              <w:rPr>
                <w:rFonts w:ascii="Arial" w:hAnsi="Arial" w:cs="Arial"/>
                <w:i/>
                <w:color w:val="002060"/>
                <w:sz w:val="18"/>
              </w:rPr>
              <w:t>ὴ</w:t>
            </w:r>
            <w:r w:rsidRPr="009321EF">
              <w:rPr>
                <w:rFonts w:ascii="Arial Narrow" w:hAnsi="Arial Narrow"/>
                <w:i/>
                <w:color w:val="002060"/>
                <w:sz w:val="18"/>
              </w:rPr>
              <w:t xml:space="preserve">ν </w:t>
            </w:r>
            <w:r w:rsidRPr="009321EF">
              <w:rPr>
                <w:rFonts w:ascii="Arial" w:hAnsi="Arial" w:cs="Arial"/>
                <w:i/>
                <w:color w:val="002060"/>
                <w:sz w:val="18"/>
              </w:rPr>
              <w:t>ἐ</w:t>
            </w:r>
            <w:r w:rsidRPr="009321EF">
              <w:rPr>
                <w:rFonts w:ascii="Arial Narrow" w:hAnsi="Arial Narrow"/>
                <w:i/>
                <w:color w:val="002060"/>
                <w:sz w:val="18"/>
              </w:rPr>
              <w:t xml:space="preserve">ξουσίαν ταύτην </w:t>
            </w:r>
            <w:r w:rsidRPr="009321EF">
              <w:rPr>
                <w:rFonts w:ascii="Arial" w:hAnsi="Arial" w:cs="Arial"/>
                <w:i/>
                <w:color w:val="002060"/>
                <w:sz w:val="18"/>
              </w:rPr>
              <w:t>ἵ</w:t>
            </w:r>
            <w:r w:rsidRPr="009321EF">
              <w:rPr>
                <w:rFonts w:ascii="Arial Narrow" w:hAnsi="Arial Narrow"/>
                <w:i/>
                <w:color w:val="002060"/>
                <w:sz w:val="18"/>
              </w:rPr>
              <w:t>να τα</w:t>
            </w:r>
            <w:r w:rsidRPr="009321EF">
              <w:rPr>
                <w:rFonts w:ascii="Arial" w:hAnsi="Arial" w:cs="Arial"/>
                <w:i/>
                <w:color w:val="002060"/>
                <w:sz w:val="18"/>
              </w:rPr>
              <w:t>ῦ</w:t>
            </w:r>
            <w:r w:rsidRPr="009321EF">
              <w:rPr>
                <w:rFonts w:ascii="Arial Narrow" w:hAnsi="Arial Narrow"/>
                <w:i/>
                <w:color w:val="002060"/>
                <w:sz w:val="18"/>
              </w:rPr>
              <w:t>τα ποι</w:t>
            </w:r>
            <w:r w:rsidRPr="009321EF">
              <w:rPr>
                <w:rFonts w:ascii="Arial" w:hAnsi="Arial" w:cs="Arial"/>
                <w:i/>
                <w:color w:val="002060"/>
                <w:sz w:val="18"/>
              </w:rPr>
              <w:t>ῇ</w:t>
            </w:r>
            <w:r w:rsidRPr="009321EF">
              <w:rPr>
                <w:rFonts w:ascii="Arial Narrow" w:hAnsi="Arial Narrow"/>
                <w:i/>
                <w:color w:val="002060"/>
                <w:sz w:val="18"/>
              </w:rPr>
              <w:t>ς;</w:t>
            </w:r>
          </w:p>
          <w:p w:rsidR="00401859" w:rsidRPr="009321EF" w:rsidRDefault="00401859" w:rsidP="00FF2C10">
            <w:pPr>
              <w:widowControl w:val="0"/>
              <w:spacing w:after="0" w:line="240" w:lineRule="auto"/>
              <w:contextualSpacing/>
              <w:rPr>
                <w:rFonts w:ascii="Arial Narrow" w:hAnsi="Arial Narrow"/>
                <w:b/>
                <w:sz w:val="18"/>
              </w:rPr>
            </w:pPr>
          </w:p>
        </w:tc>
        <w:tc>
          <w:tcPr>
            <w:tcW w:w="1275"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Ιησούς, Αρχιερείς, Γραμματείς, Πρεσβύτεροι (Α,  Γ &amp; Π)</w:t>
            </w:r>
          </w:p>
          <w:p w:rsidR="00401859" w:rsidRPr="009321EF" w:rsidRDefault="00401859" w:rsidP="00FF2C10">
            <w:pPr>
              <w:widowControl w:val="0"/>
              <w:spacing w:after="0" w:line="240" w:lineRule="auto"/>
              <w:contextualSpacing/>
              <w:rPr>
                <w:rFonts w:ascii="Arial Narrow" w:hAnsi="Arial Narrow"/>
                <w:i/>
                <w:sz w:val="18"/>
              </w:rPr>
            </w:pP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b/>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b/>
                <w:sz w:val="18"/>
                <w:u w:val="single"/>
              </w:rPr>
            </w:pPr>
            <w:r w:rsidRPr="009321EF">
              <w:rPr>
                <w:rFonts w:ascii="Arial Narrow" w:hAnsi="Arial Narrow"/>
                <w:sz w:val="18"/>
                <w:u w:val="single"/>
              </w:rPr>
              <w:t>Κομπάρσοι</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 xml:space="preserve">Μαθητές, Λαός, </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Αναγνώστης Ευαγγελίου</w:t>
            </w:r>
          </w:p>
        </w:tc>
        <w:tc>
          <w:tcPr>
            <w:tcW w:w="1843"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b/>
                <w:sz w:val="18"/>
                <w:u w:val="single"/>
              </w:rPr>
            </w:pPr>
            <w:r w:rsidRPr="009321EF">
              <w:rPr>
                <w:rFonts w:ascii="Arial Narrow" w:hAnsi="Arial Narrow"/>
                <w:sz w:val="18"/>
                <w:u w:val="single"/>
              </w:rPr>
              <w:t>Τόπος</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Ο Ιησούς διδάσκει στο Ναό των Ιεροσολύμων </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b/>
                <w:sz w:val="18"/>
                <w:u w:val="single"/>
              </w:rPr>
            </w:pPr>
            <w:r w:rsidRPr="009321EF">
              <w:rPr>
                <w:rFonts w:ascii="Arial Narrow" w:hAnsi="Arial Narrow"/>
                <w:sz w:val="18"/>
                <w:u w:val="single"/>
              </w:rPr>
              <w:t>Χρόνος</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3</w:t>
            </w:r>
            <w:r w:rsidRPr="009321EF">
              <w:rPr>
                <w:rFonts w:ascii="Arial Narrow" w:hAnsi="Arial Narrow"/>
                <w:sz w:val="18"/>
                <w:vertAlign w:val="superscript"/>
              </w:rPr>
              <w:t>η</w:t>
            </w:r>
            <w:r w:rsidRPr="009321EF">
              <w:rPr>
                <w:rFonts w:ascii="Arial Narrow" w:hAnsi="Arial Narrow"/>
                <w:sz w:val="18"/>
              </w:rPr>
              <w:t xml:space="preserve"> ημέρα</w:t>
            </w:r>
          </w:p>
          <w:p w:rsidR="00401859" w:rsidRPr="009321EF" w:rsidRDefault="00401859" w:rsidP="00FF2C10">
            <w:pPr>
              <w:widowControl w:val="0"/>
              <w:spacing w:after="0" w:line="240" w:lineRule="auto"/>
              <w:contextualSpacing/>
              <w:rPr>
                <w:rFonts w:ascii="Arial Narrow" w:hAnsi="Arial Narrow"/>
                <w:sz w:val="18"/>
              </w:rPr>
            </w:pPr>
          </w:p>
        </w:tc>
        <w:tc>
          <w:tcPr>
            <w:tcW w:w="1843"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4472C4" w:themeColor="accent1"/>
                <w:sz w:val="18"/>
                <w:u w:val="single"/>
              </w:rPr>
              <w:t>Ακοή</w:t>
            </w:r>
            <w:r w:rsidRPr="009321EF">
              <w:rPr>
                <w:rFonts w:ascii="Arial Narrow" w:hAnsi="Arial Narrow"/>
                <w:sz w:val="18"/>
              </w:rPr>
              <w:t xml:space="preserve">: όλοι άφωνοι από την </w:t>
            </w:r>
            <w:r w:rsidRPr="009321EF">
              <w:rPr>
                <w:rFonts w:ascii="Arial Narrow" w:hAnsi="Arial Narrow"/>
                <w:sz w:val="18"/>
                <w:u w:val="single"/>
              </w:rPr>
              <w:t>μη απάντηση</w:t>
            </w:r>
            <w:r w:rsidRPr="009321EF">
              <w:rPr>
                <w:rFonts w:ascii="Arial Narrow" w:hAnsi="Arial Narrow"/>
                <w:sz w:val="18"/>
              </w:rPr>
              <w:t xml:space="preserve"> του Ιησού στους </w:t>
            </w:r>
            <w:r w:rsidRPr="009321EF">
              <w:rPr>
                <w:rFonts w:ascii="Arial Narrow" w:hAnsi="Arial Narrow"/>
                <w:i/>
                <w:sz w:val="18"/>
              </w:rPr>
              <w:t>Α,  Γ και Π</w:t>
            </w:r>
            <w:r w:rsidRPr="009321EF">
              <w:rPr>
                <w:rFonts w:ascii="Arial Narrow" w:hAnsi="Arial Narrow"/>
                <w:sz w:val="18"/>
              </w:rPr>
              <w:t>.</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833C0B" w:themeColor="accent2" w:themeShade="80"/>
                <w:sz w:val="18"/>
                <w:u w:val="single"/>
              </w:rPr>
              <w:t>Όραση</w:t>
            </w:r>
            <w:r w:rsidRPr="009321EF">
              <w:rPr>
                <w:rFonts w:ascii="Arial Narrow" w:hAnsi="Arial Narrow"/>
                <w:sz w:val="18"/>
              </w:rPr>
              <w:t xml:space="preserve">: λαός και μαθητές </w:t>
            </w:r>
            <w:r w:rsidRPr="009321EF">
              <w:rPr>
                <w:rFonts w:ascii="Arial Narrow" w:hAnsi="Arial Narrow"/>
                <w:b/>
                <w:sz w:val="18"/>
              </w:rPr>
              <w:t>κοιτούν</w:t>
            </w:r>
            <w:r w:rsidRPr="009321EF">
              <w:rPr>
                <w:rFonts w:ascii="Arial Narrow" w:hAnsi="Arial Narrow"/>
                <w:sz w:val="18"/>
              </w:rPr>
              <w:t xml:space="preserve">. </w:t>
            </w:r>
            <w:r w:rsidRPr="009321EF">
              <w:rPr>
                <w:rFonts w:ascii="Arial Narrow" w:hAnsi="Arial Narrow"/>
                <w:b/>
                <w:sz w:val="18"/>
              </w:rPr>
              <w:t>Παρατηρούν,</w:t>
            </w:r>
            <w:r w:rsidRPr="009321EF">
              <w:rPr>
                <w:rFonts w:ascii="Arial Narrow" w:hAnsi="Arial Narrow"/>
                <w:sz w:val="18"/>
              </w:rPr>
              <w:t xml:space="preserve"> </w:t>
            </w:r>
            <w:r w:rsidRPr="009321EF">
              <w:rPr>
                <w:rFonts w:ascii="Arial Narrow" w:hAnsi="Arial Narrow"/>
                <w:b/>
                <w:sz w:val="18"/>
              </w:rPr>
              <w:t>βλέπουν</w:t>
            </w:r>
            <w:r w:rsidRPr="009321EF">
              <w:rPr>
                <w:rFonts w:ascii="Arial Narrow" w:hAnsi="Arial Narrow"/>
                <w:sz w:val="18"/>
              </w:rPr>
              <w:t xml:space="preserve"> και </w:t>
            </w:r>
            <w:r w:rsidRPr="009321EF">
              <w:rPr>
                <w:rFonts w:ascii="Arial Narrow" w:hAnsi="Arial Narrow"/>
                <w:b/>
                <w:sz w:val="18"/>
              </w:rPr>
              <w:t>αισθάνονται</w:t>
            </w:r>
            <w:r w:rsidRPr="009321EF">
              <w:rPr>
                <w:rFonts w:ascii="Arial Narrow" w:hAnsi="Arial Narrow"/>
                <w:sz w:val="18"/>
              </w:rPr>
              <w:t xml:space="preserve"> την </w:t>
            </w:r>
            <w:r w:rsidRPr="009321EF">
              <w:rPr>
                <w:rFonts w:ascii="Arial Narrow" w:hAnsi="Arial Narrow"/>
                <w:b/>
                <w:color w:val="C00000"/>
                <w:sz w:val="18"/>
                <w:u w:val="single"/>
              </w:rPr>
              <w:t>ένταση</w:t>
            </w:r>
            <w:r w:rsidRPr="009321EF">
              <w:rPr>
                <w:rFonts w:ascii="Arial Narrow" w:hAnsi="Arial Narrow"/>
                <w:sz w:val="18"/>
              </w:rPr>
              <w:t xml:space="preserve"> των ερωτούντων και την </w:t>
            </w:r>
            <w:r w:rsidRPr="009321EF">
              <w:rPr>
                <w:rFonts w:ascii="Arial Narrow" w:hAnsi="Arial Narrow"/>
                <w:b/>
                <w:color w:val="4472C4" w:themeColor="accent1"/>
                <w:sz w:val="18"/>
              </w:rPr>
              <w:t>γαλήνια</w:t>
            </w:r>
            <w:r w:rsidRPr="009321EF">
              <w:rPr>
                <w:rFonts w:ascii="Arial Narrow" w:hAnsi="Arial Narrow"/>
                <w:sz w:val="18"/>
              </w:rPr>
              <w:t xml:space="preserve">, </w:t>
            </w:r>
            <w:r w:rsidRPr="009321EF">
              <w:rPr>
                <w:rFonts w:ascii="Arial Narrow" w:hAnsi="Arial Narrow"/>
                <w:b/>
                <w:color w:val="4472C4" w:themeColor="accent1"/>
                <w:sz w:val="18"/>
              </w:rPr>
              <w:t>σοβαρή στάση</w:t>
            </w:r>
            <w:r w:rsidRPr="009321EF">
              <w:rPr>
                <w:rFonts w:ascii="Arial Narrow" w:hAnsi="Arial Narrow"/>
                <w:sz w:val="18"/>
              </w:rPr>
              <w:t xml:space="preserve"> του Ιησού.</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Οι μαθητές δεν εμφανίζονται.</w:t>
            </w:r>
          </w:p>
        </w:tc>
        <w:tc>
          <w:tcPr>
            <w:tcW w:w="3402" w:type="dxa"/>
            <w:tcBorders>
              <w:top w:val="single" w:sz="4" w:space="0" w:color="auto"/>
              <w:left w:val="single" w:sz="4" w:space="0" w:color="auto"/>
              <w:bottom w:val="single" w:sz="4" w:space="0" w:color="auto"/>
              <w:right w:val="single" w:sz="4" w:space="0" w:color="auto"/>
            </w:tcBorders>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Κύριο κίνητρο της ερώτησης των </w:t>
            </w:r>
            <w:r w:rsidRPr="009321EF">
              <w:rPr>
                <w:rFonts w:ascii="Arial Narrow" w:hAnsi="Arial Narrow"/>
                <w:i/>
                <w:sz w:val="18"/>
              </w:rPr>
              <w:t>Α,  Γ &amp; Π</w:t>
            </w:r>
            <w:r w:rsidRPr="009321EF">
              <w:rPr>
                <w:rFonts w:ascii="Arial Narrow" w:hAnsi="Arial Narrow"/>
                <w:sz w:val="18"/>
              </w:rPr>
              <w:t xml:space="preserve"> ήταν η </w:t>
            </w:r>
            <w:r w:rsidRPr="009321EF">
              <w:rPr>
                <w:rFonts w:ascii="Arial Narrow" w:hAnsi="Arial Narrow"/>
                <w:b/>
                <w:sz w:val="18"/>
              </w:rPr>
              <w:t>δολιότης</w:t>
            </w:r>
            <w:r w:rsidRPr="009321EF">
              <w:rPr>
                <w:rFonts w:ascii="Arial Narrow" w:hAnsi="Arial Narrow"/>
                <w:sz w:val="18"/>
              </w:rPr>
              <w:t xml:space="preserve"> στο πως να παγιδέψουν τον Χριστό. Αντί αυτού, </w:t>
            </w:r>
            <w:r w:rsidRPr="009321EF">
              <w:rPr>
                <w:rFonts w:ascii="Arial Narrow" w:hAnsi="Arial Narrow"/>
                <w:b/>
                <w:sz w:val="18"/>
              </w:rPr>
              <w:t>αυτοπαγιδεύτηκαν</w:t>
            </w:r>
            <w:r w:rsidRPr="009321EF">
              <w:rPr>
                <w:rFonts w:ascii="Arial Narrow" w:hAnsi="Arial Narrow"/>
                <w:sz w:val="18"/>
              </w:rPr>
              <w:t>.</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Ο </w:t>
            </w:r>
            <w:r w:rsidRPr="009321EF">
              <w:rPr>
                <w:rFonts w:ascii="Arial Narrow" w:hAnsi="Arial Narrow"/>
                <w:b/>
                <w:sz w:val="18"/>
              </w:rPr>
              <w:t>Ιησούς τους έφερε σε δύσκολη θέση</w:t>
            </w:r>
            <w:r w:rsidRPr="009321EF">
              <w:rPr>
                <w:rFonts w:ascii="Arial Narrow" w:hAnsi="Arial Narrow"/>
                <w:sz w:val="18"/>
              </w:rPr>
              <w:t xml:space="preserve"> και δεν τους απάντησε.</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Αυτό τους δημιουργεί </w:t>
            </w:r>
            <w:r w:rsidRPr="009321EF">
              <w:rPr>
                <w:rFonts w:ascii="Arial Narrow" w:hAnsi="Arial Narrow"/>
                <w:b/>
                <w:color w:val="C00000"/>
                <w:sz w:val="18"/>
                <w:u w:val="single"/>
              </w:rPr>
              <w:t>θυμό</w:t>
            </w:r>
            <w:r w:rsidRPr="009321EF">
              <w:rPr>
                <w:rFonts w:ascii="Arial Narrow" w:hAnsi="Arial Narrow"/>
                <w:sz w:val="18"/>
              </w:rPr>
              <w:t xml:space="preserve">, </w:t>
            </w:r>
            <w:r w:rsidRPr="009321EF">
              <w:rPr>
                <w:rFonts w:ascii="Arial Narrow" w:hAnsi="Arial Narrow"/>
                <w:b/>
                <w:color w:val="C00000"/>
                <w:sz w:val="18"/>
                <w:u w:val="single"/>
              </w:rPr>
              <w:t>απογοήτευση</w:t>
            </w:r>
            <w:r w:rsidRPr="009321EF">
              <w:rPr>
                <w:rFonts w:ascii="Arial Narrow" w:hAnsi="Arial Narrow"/>
                <w:sz w:val="18"/>
              </w:rPr>
              <w:t xml:space="preserve">, </w:t>
            </w:r>
            <w:r w:rsidRPr="009321EF">
              <w:rPr>
                <w:rFonts w:ascii="Arial Narrow" w:hAnsi="Arial Narrow"/>
                <w:b/>
                <w:color w:val="C00000"/>
                <w:sz w:val="18"/>
                <w:u w:val="single"/>
              </w:rPr>
              <w:t>αναστάτωση</w:t>
            </w:r>
            <w:r w:rsidRPr="009321EF">
              <w:rPr>
                <w:rFonts w:ascii="Arial Narrow" w:hAnsi="Arial Narrow"/>
                <w:sz w:val="18"/>
              </w:rPr>
              <w:t xml:space="preserve">, λόγω ματαίωσης των σχεδίων τους ΚΥΡΙΩΣ της </w:t>
            </w:r>
            <w:r w:rsidRPr="009321EF">
              <w:rPr>
                <w:rFonts w:ascii="Arial Narrow" w:hAnsi="Arial Narrow"/>
                <w:b/>
                <w:color w:val="C00000"/>
                <w:sz w:val="18"/>
                <w:u w:val="single"/>
              </w:rPr>
              <w:t>φιλοπρωτίας</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538135" w:themeColor="accent6" w:themeShade="BF"/>
                <w:sz w:val="18"/>
                <w:u w:val="single"/>
              </w:rPr>
              <w:t>Ένταση</w:t>
            </w:r>
            <w:r w:rsidRPr="009321EF">
              <w:rPr>
                <w:rFonts w:ascii="Arial Narrow" w:hAnsi="Arial Narrow"/>
                <w:color w:val="538135" w:themeColor="accent6" w:themeShade="BF"/>
                <w:sz w:val="18"/>
              </w:rPr>
              <w:t xml:space="preserve"> </w:t>
            </w:r>
            <w:r w:rsidRPr="009321EF">
              <w:rPr>
                <w:rFonts w:ascii="Arial Narrow" w:hAnsi="Arial Narrow"/>
                <w:sz w:val="18"/>
              </w:rPr>
              <w:t xml:space="preserve">όλων των παραβρισκόμενων και </w:t>
            </w:r>
            <w:r w:rsidRPr="009321EF">
              <w:rPr>
                <w:rFonts w:ascii="Arial Narrow" w:hAnsi="Arial Narrow"/>
                <w:b/>
                <w:color w:val="538135" w:themeColor="accent6" w:themeShade="BF"/>
                <w:sz w:val="18"/>
                <w:u w:val="single"/>
              </w:rPr>
              <w:t>Θαυμασμό</w:t>
            </w:r>
            <w:r w:rsidRPr="009321EF">
              <w:rPr>
                <w:rFonts w:ascii="Arial Narrow" w:hAnsi="Arial Narrow"/>
                <w:color w:val="C00000"/>
                <w:sz w:val="18"/>
              </w:rPr>
              <w:t xml:space="preserve"> </w:t>
            </w:r>
            <w:r w:rsidRPr="009321EF">
              <w:rPr>
                <w:rFonts w:ascii="Arial Narrow" w:hAnsi="Arial Narrow"/>
                <w:sz w:val="18"/>
              </w:rPr>
              <w:t xml:space="preserve">για την θαρραλέα και ευθεία στάση του Ιησού απέναντι στους </w:t>
            </w:r>
            <w:r w:rsidRPr="009321EF">
              <w:rPr>
                <w:rFonts w:ascii="Arial Narrow" w:hAnsi="Arial Narrow"/>
                <w:i/>
                <w:sz w:val="18"/>
              </w:rPr>
              <w:t>Α,  Γ &amp; Π.</w:t>
            </w:r>
          </w:p>
        </w:tc>
      </w:tr>
    </w:tbl>
    <w:p w:rsidR="00401859" w:rsidRPr="00784233" w:rsidRDefault="00401859" w:rsidP="00401859">
      <w:pPr>
        <w:spacing w:after="0" w:line="240" w:lineRule="auto"/>
        <w:contextualSpacing/>
        <w:rPr>
          <w:rFonts w:ascii="Arial Narrow" w:hAnsi="Arial Narrow"/>
        </w:rPr>
      </w:pPr>
    </w:p>
    <w:tbl>
      <w:tblPr>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1275"/>
        <w:gridCol w:w="3402"/>
        <w:gridCol w:w="1418"/>
        <w:gridCol w:w="2353"/>
      </w:tblGrid>
      <w:tr w:rsidR="00401859" w:rsidRPr="00784233" w:rsidTr="00FF2C10">
        <w:tc>
          <w:tcPr>
            <w:tcW w:w="10570" w:type="dxa"/>
            <w:gridSpan w:val="5"/>
          </w:tcPr>
          <w:p w:rsidR="00401859" w:rsidRPr="009321EF" w:rsidRDefault="00692E0F" w:rsidP="00FF2C10">
            <w:pPr>
              <w:pStyle w:val="41"/>
              <w:keepNext w:val="0"/>
              <w:keepLines w:val="0"/>
              <w:widowControl w:val="0"/>
              <w:spacing w:before="0" w:line="240" w:lineRule="auto"/>
              <w:contextualSpacing/>
              <w:rPr>
                <w:rFonts w:ascii="Arial Narrow" w:hAnsi="Arial Narrow"/>
                <w:sz w:val="18"/>
              </w:rPr>
            </w:pPr>
            <w:r>
              <w:rPr>
                <w:rFonts w:ascii="ZWAdobeF" w:hAnsi="ZWAdobeF" w:cs="ZWAdobeF"/>
                <w:i w:val="0"/>
                <w:color w:val="auto"/>
                <w:sz w:val="2"/>
                <w:szCs w:val="2"/>
              </w:rPr>
              <w:t>0B</w:t>
            </w:r>
            <w:r w:rsidR="00401859" w:rsidRPr="009321EF">
              <w:rPr>
                <w:rFonts w:ascii="Arial Narrow" w:hAnsi="Arial Narrow"/>
                <w:sz w:val="18"/>
              </w:rPr>
              <w:t>ΚΥΡΙΩΣ ΘΕΜΑ</w:t>
            </w:r>
          </w:p>
        </w:tc>
      </w:tr>
      <w:tr w:rsidR="00401859" w:rsidRPr="00784233" w:rsidTr="00FF2C10">
        <w:tc>
          <w:tcPr>
            <w:tcW w:w="10570" w:type="dxa"/>
            <w:gridSpan w:val="5"/>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sz w:val="18"/>
              </w:rPr>
              <w:t>Σκηνές</w:t>
            </w:r>
          </w:p>
        </w:tc>
      </w:tr>
      <w:tr w:rsidR="00401859" w:rsidRPr="00784233" w:rsidTr="00396775">
        <w:trPr>
          <w:trHeight w:val="862"/>
        </w:trPr>
        <w:tc>
          <w:tcPr>
            <w:tcW w:w="2122" w:type="dxa"/>
          </w:tcPr>
          <w:p w:rsidR="00401859" w:rsidRPr="009321EF" w:rsidRDefault="00401859" w:rsidP="00FF2C10">
            <w:pPr>
              <w:widowControl w:val="0"/>
              <w:spacing w:after="0" w:line="240" w:lineRule="auto"/>
              <w:contextualSpacing/>
              <w:rPr>
                <w:rFonts w:ascii="Arial Narrow" w:hAnsi="Arial Narrow"/>
                <w:b/>
                <w:sz w:val="18"/>
              </w:rPr>
            </w:pPr>
          </w:p>
        </w:tc>
        <w:tc>
          <w:tcPr>
            <w:tcW w:w="1275"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 xml:space="preserve">Πρόσωπα </w:t>
            </w:r>
          </w:p>
        </w:tc>
        <w:tc>
          <w:tcPr>
            <w:tcW w:w="3402"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Πληροφορίες – Δράσεις</w:t>
            </w:r>
          </w:p>
        </w:tc>
        <w:tc>
          <w:tcPr>
            <w:tcW w:w="1418"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Εντυπώσεις αισθήσεων</w:t>
            </w:r>
          </w:p>
        </w:tc>
        <w:tc>
          <w:tcPr>
            <w:tcW w:w="2353"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Αισθήματα</w:t>
            </w: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ἤ</w:t>
            </w:r>
            <w:r w:rsidRPr="009321EF">
              <w:rPr>
                <w:rFonts w:ascii="Arial Narrow" w:hAnsi="Arial Narrow"/>
                <w:i/>
                <w:color w:val="002060"/>
                <w:sz w:val="18"/>
              </w:rPr>
              <w:t>ρξατο α</w:t>
            </w:r>
            <w:r w:rsidRPr="009321EF">
              <w:rPr>
                <w:rFonts w:ascii="Arial" w:hAnsi="Arial" w:cs="Arial"/>
                <w:i/>
                <w:color w:val="002060"/>
                <w:sz w:val="18"/>
              </w:rPr>
              <w:t>ὐ</w:t>
            </w:r>
            <w:r w:rsidRPr="009321EF">
              <w:rPr>
                <w:rFonts w:ascii="Arial Narrow" w:hAnsi="Arial Narrow"/>
                <w:i/>
                <w:color w:val="002060"/>
                <w:sz w:val="18"/>
              </w:rPr>
              <w:t>το</w:t>
            </w:r>
            <w:r w:rsidRPr="009321EF">
              <w:rPr>
                <w:rFonts w:ascii="Arial" w:hAnsi="Arial" w:cs="Arial"/>
                <w:i/>
                <w:color w:val="002060"/>
                <w:sz w:val="18"/>
              </w:rPr>
              <w:t>ῖ</w:t>
            </w:r>
            <w:r w:rsidRPr="009321EF">
              <w:rPr>
                <w:rFonts w:ascii="Arial Narrow" w:hAnsi="Arial Narrow"/>
                <w:i/>
                <w:color w:val="002060"/>
                <w:sz w:val="18"/>
              </w:rPr>
              <w:t xml:space="preserve">ς </w:t>
            </w:r>
            <w:r w:rsidRPr="009321EF">
              <w:rPr>
                <w:rFonts w:ascii="Arial" w:hAnsi="Arial" w:cs="Arial"/>
                <w:i/>
                <w:color w:val="002060"/>
                <w:sz w:val="18"/>
              </w:rPr>
              <w:t>ἐ</w:t>
            </w:r>
            <w:r w:rsidRPr="009321EF">
              <w:rPr>
                <w:rFonts w:ascii="Arial Narrow" w:hAnsi="Arial Narrow"/>
                <w:i/>
                <w:color w:val="002060"/>
                <w:sz w:val="18"/>
              </w:rPr>
              <w:t>ν παραβολα</w:t>
            </w:r>
            <w:r w:rsidRPr="009321EF">
              <w:rPr>
                <w:rFonts w:ascii="Arial" w:hAnsi="Arial" w:cs="Arial"/>
                <w:i/>
                <w:color w:val="002060"/>
                <w:sz w:val="18"/>
              </w:rPr>
              <w:t>ῖ</w:t>
            </w:r>
            <w:r w:rsidRPr="009321EF">
              <w:rPr>
                <w:rFonts w:ascii="Arial Narrow" w:hAnsi="Arial Narrow"/>
                <w:i/>
                <w:color w:val="002060"/>
                <w:sz w:val="18"/>
              </w:rPr>
              <w:t>ς λαλε</w:t>
            </w:r>
            <w:r w:rsidRPr="009321EF">
              <w:rPr>
                <w:rFonts w:ascii="Arial" w:hAnsi="Arial" w:cs="Arial"/>
                <w:i/>
                <w:color w:val="002060"/>
                <w:sz w:val="18"/>
              </w:rPr>
              <w:t>ῖ</w:t>
            </w:r>
            <w:r w:rsidRPr="009321EF">
              <w:rPr>
                <w:rFonts w:ascii="Arial Narrow" w:hAnsi="Arial Narrow"/>
                <w:i/>
                <w:color w:val="002060"/>
                <w:sz w:val="18"/>
              </w:rPr>
              <w:t>ν,</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 xml:space="preserve">Ιησούς,  Α,  Γ &amp; Π, </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Αναγνώστης Ευαγγελίου</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sz w:val="18"/>
              </w:rPr>
              <w:t>Μαθητές, Λαός</w:t>
            </w:r>
            <w:r w:rsidRPr="009321EF">
              <w:rPr>
                <w:rFonts w:ascii="Arial Narrow" w:hAnsi="Arial Narrow"/>
                <w:i/>
                <w:sz w:val="18"/>
              </w:rPr>
              <w:t xml:space="preserve"> </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Κομπάρσοι</w:t>
            </w:r>
          </w:p>
          <w:p w:rsidR="00401859" w:rsidRPr="009321EF" w:rsidRDefault="00401859" w:rsidP="00FF2C10">
            <w:pPr>
              <w:widowControl w:val="0"/>
              <w:spacing w:after="0" w:line="240" w:lineRule="auto"/>
              <w:contextualSpacing/>
              <w:rPr>
                <w:rFonts w:ascii="Arial Narrow" w:hAnsi="Arial Narrow"/>
                <w:b/>
                <w:sz w:val="18"/>
              </w:rPr>
            </w:pP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u w:val="single"/>
              </w:rPr>
              <w:t>Τόπος</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 Ιησούς στον ναό απευθύνεται στο λαό και απαντά στο ερώτημα των αρχιερέων, γραμματέων και πρεσβυτέρων.</w:t>
            </w:r>
          </w:p>
          <w:p w:rsidR="00401859" w:rsidRPr="009321EF" w:rsidRDefault="00401859" w:rsidP="00FF2C10">
            <w:pPr>
              <w:widowControl w:val="0"/>
              <w:spacing w:after="0" w:line="240" w:lineRule="auto"/>
              <w:contextualSpacing/>
              <w:rPr>
                <w:rFonts w:ascii="Arial Narrow" w:hAnsi="Arial Narrow"/>
                <w:sz w:val="18"/>
                <w:u w:val="single"/>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Χρόνος</w:t>
            </w:r>
          </w:p>
          <w:p w:rsidR="00401859" w:rsidRPr="009321EF" w:rsidRDefault="00401859" w:rsidP="00FF2C10">
            <w:pPr>
              <w:widowControl w:val="0"/>
              <w:spacing w:after="0" w:line="240" w:lineRule="auto"/>
              <w:contextualSpacing/>
              <w:rPr>
                <w:rFonts w:ascii="Arial Narrow" w:hAnsi="Arial Narrow"/>
                <w:sz w:val="18"/>
              </w:rPr>
            </w:pPr>
          </w:p>
        </w:tc>
        <w:tc>
          <w:tcPr>
            <w:tcW w:w="1418"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w:t>
            </w:r>
            <w:r w:rsidRPr="009321EF">
              <w:rPr>
                <w:rFonts w:ascii="Arial Narrow" w:hAnsi="Arial Narrow"/>
                <w:b/>
                <w:color w:val="833C0B" w:themeColor="accent2" w:themeShade="80"/>
                <w:sz w:val="18"/>
                <w:u w:val="single"/>
              </w:rPr>
              <w:t>Όραση</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Όλοι βλέπουν τον Ιησού να απευθύνεται στους Α, Γ, Π και πιθανόν στο λαό αν ήταν παρόν.</w:t>
            </w:r>
          </w:p>
          <w:p w:rsidR="00401859" w:rsidRPr="009321EF" w:rsidRDefault="00401859" w:rsidP="00FF2C10">
            <w:pPr>
              <w:widowControl w:val="0"/>
              <w:spacing w:after="0" w:line="240" w:lineRule="auto"/>
              <w:contextualSpacing/>
              <w:rPr>
                <w:rFonts w:ascii="Arial Narrow" w:hAnsi="Arial Narrow"/>
                <w:sz w:val="18"/>
              </w:rPr>
            </w:pPr>
          </w:p>
        </w:tc>
        <w:tc>
          <w:tcPr>
            <w:tcW w:w="2353"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C00000"/>
                <w:sz w:val="18"/>
                <w:u w:val="single"/>
              </w:rPr>
              <w:t>Αγωνία</w:t>
            </w:r>
            <w:r w:rsidRPr="009321EF">
              <w:rPr>
                <w:rFonts w:ascii="Arial Narrow" w:hAnsi="Arial Narrow"/>
                <w:color w:val="C00000"/>
                <w:sz w:val="18"/>
              </w:rPr>
              <w:t xml:space="preserve"> </w:t>
            </w:r>
            <w:r w:rsidRPr="009321EF">
              <w:rPr>
                <w:rFonts w:ascii="Arial Narrow" w:hAnsi="Arial Narrow"/>
                <w:sz w:val="18"/>
              </w:rPr>
              <w:t>– ο Ιησούς «σπάει» την άβολη σιωπή όλων μετά την άρνησή του να απαντήσει στους Α, Γ, Π.</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70AD47" w:themeColor="accent6"/>
                <w:sz w:val="18"/>
                <w:u w:val="single"/>
              </w:rPr>
              <w:t>Ενδιαφέρον</w:t>
            </w:r>
            <w:r w:rsidRPr="009321EF">
              <w:rPr>
                <w:rFonts w:ascii="Arial Narrow" w:hAnsi="Arial Narrow"/>
                <w:color w:val="70AD47" w:themeColor="accent6"/>
                <w:sz w:val="18"/>
              </w:rPr>
              <w:t xml:space="preserve"> </w:t>
            </w:r>
            <w:r w:rsidRPr="009321EF">
              <w:rPr>
                <w:rFonts w:ascii="Arial Narrow" w:hAnsi="Arial Narrow"/>
                <w:sz w:val="18"/>
              </w:rPr>
              <w:t>όλων των παραβρισκομένων – «τι θα μας πει;»</w:t>
            </w: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w:hAnsi="Arial" w:cs="Arial"/>
                <w:i/>
                <w:color w:val="002060"/>
                <w:sz w:val="18"/>
              </w:rPr>
              <w:t>Ἀ</w:t>
            </w:r>
            <w:r w:rsidRPr="009321EF">
              <w:rPr>
                <w:rFonts w:ascii="Arial Narrow" w:hAnsi="Arial Narrow"/>
                <w:i/>
                <w:color w:val="002060"/>
                <w:sz w:val="18"/>
              </w:rPr>
              <w:t>µπελ</w:t>
            </w:r>
            <w:r w:rsidRPr="009321EF">
              <w:rPr>
                <w:rFonts w:ascii="Arial" w:hAnsi="Arial" w:cs="Arial"/>
                <w:i/>
                <w:color w:val="002060"/>
                <w:sz w:val="18"/>
              </w:rPr>
              <w:t>ῶ</w:t>
            </w:r>
            <w:r w:rsidRPr="009321EF">
              <w:rPr>
                <w:rFonts w:ascii="Arial Narrow" w:hAnsi="Arial Narrow"/>
                <w:i/>
                <w:color w:val="002060"/>
                <w:sz w:val="18"/>
              </w:rPr>
              <w:t>να</w:t>
            </w:r>
            <w:r w:rsidRPr="009321EF">
              <w:rPr>
                <w:rFonts w:ascii="Arial Narrow" w:hAnsi="Arial Narrow"/>
                <w:sz w:val="18"/>
              </w:rPr>
              <w:t xml:space="preserve"> </w:t>
            </w:r>
            <w:r w:rsidRPr="009321EF">
              <w:rPr>
                <w:rFonts w:ascii="Arial" w:hAnsi="Arial" w:cs="Arial"/>
                <w:i/>
                <w:color w:val="002060"/>
                <w:sz w:val="18"/>
              </w:rPr>
              <w:t>ἄ</w:t>
            </w:r>
            <w:r w:rsidRPr="009321EF">
              <w:rPr>
                <w:rFonts w:ascii="Arial Narrow" w:hAnsi="Arial Narrow"/>
                <w:i/>
                <w:color w:val="002060"/>
                <w:sz w:val="18"/>
              </w:rPr>
              <w:t xml:space="preserve">νθρωπος </w:t>
            </w:r>
            <w:r w:rsidRPr="009321EF">
              <w:rPr>
                <w:rFonts w:ascii="Arial" w:hAnsi="Arial" w:cs="Arial"/>
                <w:i/>
                <w:color w:val="002060"/>
                <w:sz w:val="18"/>
              </w:rPr>
              <w:t>ἐ</w:t>
            </w:r>
            <w:r w:rsidRPr="009321EF">
              <w:rPr>
                <w:rFonts w:ascii="Arial Narrow" w:hAnsi="Arial Narrow"/>
                <w:i/>
                <w:color w:val="002060"/>
                <w:sz w:val="18"/>
              </w:rPr>
              <w:t>φ</w:t>
            </w:r>
            <w:r w:rsidRPr="009321EF">
              <w:rPr>
                <w:rFonts w:ascii="Arial" w:hAnsi="Arial" w:cs="Arial"/>
                <w:i/>
                <w:color w:val="002060"/>
                <w:sz w:val="18"/>
              </w:rPr>
              <w:t>ύ</w:t>
            </w:r>
            <w:r w:rsidRPr="009321EF">
              <w:rPr>
                <w:rFonts w:ascii="Arial Narrow" w:hAnsi="Arial Narrow"/>
                <w:i/>
                <w:color w:val="002060"/>
                <w:sz w:val="18"/>
              </w:rPr>
              <w:t xml:space="preserve">τευσεν,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περι</w:t>
            </w:r>
            <w:r w:rsidRPr="009321EF">
              <w:rPr>
                <w:rFonts w:ascii="Arial" w:hAnsi="Arial" w:cs="Arial"/>
                <w:i/>
                <w:color w:val="002060"/>
                <w:sz w:val="18"/>
              </w:rPr>
              <w:t>έ</w:t>
            </w:r>
            <w:r w:rsidRPr="009321EF">
              <w:rPr>
                <w:rFonts w:ascii="Arial Narrow" w:hAnsi="Arial Narrow"/>
                <w:i/>
                <w:color w:val="002060"/>
                <w:sz w:val="18"/>
              </w:rPr>
              <w:t>θηκεν φραγµ</w:t>
            </w:r>
            <w:r w:rsidRPr="009321EF">
              <w:rPr>
                <w:rFonts w:ascii="Arial" w:hAnsi="Arial" w:cs="Arial"/>
                <w:i/>
                <w:color w:val="002060"/>
                <w:sz w:val="18"/>
              </w:rPr>
              <w:t>ὸ</w:t>
            </w:r>
            <w:r w:rsidRPr="009321EF">
              <w:rPr>
                <w:rFonts w:ascii="Arial Narrow" w:hAnsi="Arial Narrow"/>
                <w:i/>
                <w:color w:val="002060"/>
                <w:sz w:val="18"/>
              </w:rPr>
              <w:t>ν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ὤ</w:t>
            </w:r>
            <w:r w:rsidRPr="009321EF">
              <w:rPr>
                <w:rFonts w:ascii="Arial Narrow" w:hAnsi="Arial Narrow"/>
                <w:i/>
                <w:color w:val="002060"/>
                <w:sz w:val="18"/>
              </w:rPr>
              <w:t xml:space="preserve">ρυξεν </w:t>
            </w:r>
            <w:r w:rsidRPr="009321EF">
              <w:rPr>
                <w:rFonts w:ascii="Arial" w:hAnsi="Arial" w:cs="Arial"/>
                <w:i/>
                <w:color w:val="002060"/>
                <w:sz w:val="18"/>
              </w:rPr>
              <w:t>ὑ</w:t>
            </w:r>
            <w:r w:rsidRPr="009321EF">
              <w:rPr>
                <w:rFonts w:ascii="Arial Narrow" w:hAnsi="Arial Narrow"/>
                <w:i/>
                <w:color w:val="002060"/>
                <w:sz w:val="18"/>
              </w:rPr>
              <w:t>πολ</w:t>
            </w:r>
            <w:r w:rsidRPr="009321EF">
              <w:rPr>
                <w:rFonts w:ascii="Arial" w:hAnsi="Arial" w:cs="Arial"/>
                <w:i/>
                <w:color w:val="002060"/>
                <w:sz w:val="18"/>
              </w:rPr>
              <w:t>ή</w:t>
            </w:r>
            <w:r w:rsidRPr="009321EF">
              <w:rPr>
                <w:rFonts w:ascii="Arial Narrow" w:hAnsi="Arial Narrow"/>
                <w:i/>
                <w:color w:val="002060"/>
                <w:sz w:val="18"/>
              </w:rPr>
              <w:t>νιον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ᾠ</w:t>
            </w:r>
            <w:r w:rsidRPr="009321EF">
              <w:rPr>
                <w:rFonts w:ascii="Arial Narrow" w:hAnsi="Arial Narrow"/>
                <w:i/>
                <w:color w:val="002060"/>
                <w:sz w:val="18"/>
              </w:rPr>
              <w:t>κοδ</w:t>
            </w:r>
            <w:r w:rsidRPr="009321EF">
              <w:rPr>
                <w:rFonts w:ascii="Arial" w:hAnsi="Arial" w:cs="Arial"/>
                <w:i/>
                <w:color w:val="002060"/>
                <w:sz w:val="18"/>
              </w:rPr>
              <w:t>ό</w:t>
            </w:r>
            <w:r w:rsidRPr="009321EF">
              <w:rPr>
                <w:rFonts w:ascii="Arial Narrow" w:hAnsi="Arial Narrow"/>
                <w:i/>
                <w:color w:val="002060"/>
                <w:sz w:val="18"/>
              </w:rPr>
              <w:t>µησεν π</w:t>
            </w:r>
            <w:r w:rsidRPr="009321EF">
              <w:rPr>
                <w:rFonts w:ascii="Arial" w:hAnsi="Arial" w:cs="Arial"/>
                <w:i/>
                <w:color w:val="002060"/>
                <w:sz w:val="18"/>
              </w:rPr>
              <w:t>ύ</w:t>
            </w:r>
            <w:r w:rsidRPr="009321EF">
              <w:rPr>
                <w:rFonts w:ascii="Arial Narrow" w:hAnsi="Arial Narrow"/>
                <w:i/>
                <w:color w:val="002060"/>
                <w:sz w:val="18"/>
              </w:rPr>
              <w:t>ργον,</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Ιδιοκτήτης Αμπελώνα</w:t>
            </w:r>
            <w:r w:rsidR="004069D3" w:rsidRPr="009321EF">
              <w:rPr>
                <w:rFonts w:ascii="Arial Narrow" w:hAnsi="Arial Narrow"/>
                <w:i/>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i/>
                <w:sz w:val="18"/>
              </w:rPr>
              <w:fldChar w:fldCharType="end"/>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Κομπάρσοι</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 xml:space="preserve">Μαθητές, Λαός </w:t>
            </w: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i/>
                <w:sz w:val="18"/>
              </w:rPr>
              <w:t>Α,  Γ και Π</w:t>
            </w: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 Ο Ιδιοκτήτης φροντίζει τον Αμπελώνα</w:t>
            </w:r>
            <w:r w:rsidR="004069D3" w:rsidRPr="009321EF">
              <w:rPr>
                <w:rFonts w:ascii="Arial Narrow" w:hAnsi="Arial Narrow"/>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sz w:val="18"/>
              </w:rPr>
              <w:fldChar w:fldCharType="end"/>
            </w:r>
            <w:r w:rsidRPr="009321EF">
              <w:rPr>
                <w:rFonts w:ascii="Arial Narrow" w:hAnsi="Arial Narrow"/>
                <w:sz w:val="18"/>
              </w:rPr>
              <w:t xml:space="preserve"> του. </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Στο Μτ αναφέρεται ως </w:t>
            </w:r>
            <w:r w:rsidRPr="009321EF">
              <w:rPr>
                <w:rFonts w:ascii="Arial Narrow" w:hAnsi="Arial Narrow"/>
                <w:b/>
                <w:i/>
                <w:sz w:val="18"/>
              </w:rPr>
              <w:t>Οικοδεσπότης</w:t>
            </w:r>
            <w:r w:rsidRPr="009321EF">
              <w:rPr>
                <w:rFonts w:ascii="Arial Narrow" w:hAnsi="Arial Narrow"/>
                <w:sz w:val="18"/>
              </w:rPr>
              <w:t xml:space="preserve"> που φροντίζει τα πάντα περί του Οίκου Του.</w:t>
            </w: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r w:rsidRPr="009321EF">
              <w:rPr>
                <w:rFonts w:ascii="Arial Narrow" w:hAnsi="Arial Narrow"/>
                <w:b/>
                <w:color w:val="4472C4" w:themeColor="accent1"/>
                <w:sz w:val="18"/>
                <w:u w:val="single"/>
              </w:rPr>
              <w:t>Ακοή</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Κάνουν ησυχία για να ακούσουν με προσοχή την «ιστορία» που θα τους έλεγε.</w:t>
            </w:r>
          </w:p>
        </w:tc>
        <w:tc>
          <w:tcPr>
            <w:tcW w:w="2353" w:type="dxa"/>
          </w:tcPr>
          <w:p w:rsidR="00401859" w:rsidRPr="009321EF" w:rsidRDefault="00401859" w:rsidP="00FF2C10">
            <w:pPr>
              <w:widowControl w:val="0"/>
              <w:spacing w:after="0" w:line="240" w:lineRule="auto"/>
              <w:contextualSpacing/>
              <w:rPr>
                <w:rFonts w:ascii="Arial Narrow" w:hAnsi="Arial Narrow"/>
                <w:sz w:val="18"/>
                <w:u w:val="single"/>
              </w:rPr>
            </w:pP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sz w:val="18"/>
              </w:rPr>
              <w:br w:type="page"/>
            </w: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ξ</w:t>
            </w:r>
            <w:r w:rsidRPr="009321EF">
              <w:rPr>
                <w:rFonts w:ascii="Arial" w:hAnsi="Arial" w:cs="Arial"/>
                <w:i/>
                <w:color w:val="002060"/>
                <w:sz w:val="18"/>
              </w:rPr>
              <w:t>έ</w:t>
            </w:r>
            <w:r w:rsidRPr="009321EF">
              <w:rPr>
                <w:rFonts w:ascii="Arial Narrow" w:hAnsi="Arial Narrow"/>
                <w:i/>
                <w:color w:val="002060"/>
                <w:sz w:val="18"/>
              </w:rPr>
              <w:t>δετο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ν γεωργο</w:t>
            </w:r>
            <w:r w:rsidRPr="009321EF">
              <w:rPr>
                <w:rFonts w:ascii="Arial" w:hAnsi="Arial" w:cs="Arial"/>
                <w:i/>
                <w:color w:val="002060"/>
                <w:sz w:val="18"/>
              </w:rPr>
              <w:t>ῖ</w:t>
            </w:r>
            <w:r w:rsidRPr="009321EF">
              <w:rPr>
                <w:rFonts w:ascii="Arial Narrow" w:hAnsi="Arial Narrow"/>
                <w:i/>
                <w:color w:val="002060"/>
                <w:sz w:val="18"/>
              </w:rPr>
              <w:t xml:space="preserve">ς, </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πεδ</w:t>
            </w:r>
            <w:r w:rsidRPr="009321EF">
              <w:rPr>
                <w:rFonts w:ascii="Arial" w:hAnsi="Arial" w:cs="Arial"/>
                <w:i/>
                <w:color w:val="002060"/>
                <w:sz w:val="18"/>
              </w:rPr>
              <w:t>ή</w:t>
            </w:r>
            <w:r w:rsidRPr="009321EF">
              <w:rPr>
                <w:rFonts w:ascii="Arial Narrow" w:hAnsi="Arial Narrow"/>
                <w:i/>
                <w:color w:val="002060"/>
                <w:sz w:val="18"/>
              </w:rPr>
              <w:t>µησεν.</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Ιδιοκτήτης Αμπελώνα</w:t>
            </w:r>
            <w:r w:rsidR="004069D3" w:rsidRPr="009321EF">
              <w:rPr>
                <w:rFonts w:ascii="Arial Narrow" w:hAnsi="Arial Narrow"/>
                <w:i/>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i/>
                <w:sz w:val="18"/>
              </w:rPr>
              <w:fldChar w:fldCharType="end"/>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 xml:space="preserve">Γεωργοί, , </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Αναγνώστης Ευαγγελίου</w:t>
            </w: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 Ιδιοκτήτης επιλέγει τους Γεωργούς στους οποίους εμπιστεύεται τον αμπελώνα του, και μακροθυμώντας τους δίνει το χρόνο και το χώρο για να καλλιεργήσουν τον Αμπελώνα</w:t>
            </w:r>
            <w:r w:rsidR="004069D3" w:rsidRPr="009321EF">
              <w:rPr>
                <w:rFonts w:ascii="Arial Narrow" w:hAnsi="Arial Narrow"/>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sz w:val="18"/>
              </w:rPr>
              <w:fldChar w:fldCharType="end"/>
            </w:r>
            <w:r w:rsidRPr="009321EF">
              <w:rPr>
                <w:rFonts w:ascii="Arial Narrow" w:hAnsi="Arial Narrow"/>
                <w:sz w:val="18"/>
              </w:rPr>
              <w:t xml:space="preserve"> (να διδάξουν στο λαό το Λόγο Του και να τον προετοιμάσουν για την ώρα της συγκομιδής - την Κρίση και Είσοδο στη Βασιλεία του Θεού.</w:t>
            </w: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p>
        </w:tc>
        <w:tc>
          <w:tcPr>
            <w:tcW w:w="2353"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b/>
                <w:color w:val="70AD47" w:themeColor="accent6"/>
                <w:sz w:val="18"/>
                <w:u w:val="single"/>
              </w:rPr>
              <w:t>Ευγνωμοσύνη</w:t>
            </w:r>
            <w:r w:rsidRPr="009321EF">
              <w:rPr>
                <w:rFonts w:ascii="Arial Narrow" w:hAnsi="Arial Narrow"/>
                <w:color w:val="70AD47" w:themeColor="accent6"/>
                <w:sz w:val="18"/>
              </w:rPr>
              <w:t xml:space="preserve"> </w:t>
            </w:r>
            <w:r w:rsidRPr="009321EF">
              <w:rPr>
                <w:rFonts w:ascii="Arial Narrow" w:hAnsi="Arial Narrow"/>
                <w:sz w:val="18"/>
              </w:rPr>
              <w:t>-προς τον Ιδιοκτήτη που τους δίνει δουλειά</w:t>
            </w: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στειλεν πρ</w:t>
            </w:r>
            <w:r w:rsidRPr="009321EF">
              <w:rPr>
                <w:rFonts w:ascii="Arial" w:hAnsi="Arial" w:cs="Arial"/>
                <w:i/>
                <w:color w:val="002060"/>
                <w:sz w:val="18"/>
              </w:rPr>
              <w:t>ὸ</w:t>
            </w:r>
            <w:r w:rsidRPr="009321EF">
              <w:rPr>
                <w:rFonts w:ascii="Arial Narrow" w:hAnsi="Arial Narrow"/>
                <w:i/>
                <w:color w:val="002060"/>
                <w:sz w:val="18"/>
              </w:rPr>
              <w:t>ς το</w:t>
            </w:r>
            <w:r w:rsidRPr="009321EF">
              <w:rPr>
                <w:rFonts w:ascii="Arial" w:hAnsi="Arial" w:cs="Arial"/>
                <w:i/>
                <w:color w:val="002060"/>
                <w:sz w:val="18"/>
              </w:rPr>
              <w:t>ὺ</w:t>
            </w:r>
            <w:r w:rsidRPr="009321EF">
              <w:rPr>
                <w:rFonts w:ascii="Arial Narrow" w:hAnsi="Arial Narrow"/>
                <w:i/>
                <w:color w:val="002060"/>
                <w:sz w:val="18"/>
              </w:rPr>
              <w:t>ς γεωργο</w:t>
            </w:r>
            <w:r w:rsidRPr="009321EF">
              <w:rPr>
                <w:rFonts w:ascii="Arial" w:hAnsi="Arial" w:cs="Arial"/>
                <w:i/>
                <w:color w:val="002060"/>
                <w:sz w:val="18"/>
              </w:rPr>
              <w:t>ὺ</w:t>
            </w:r>
            <w:r w:rsidRPr="009321EF">
              <w:rPr>
                <w:rFonts w:ascii="Arial Narrow" w:hAnsi="Arial Narrow"/>
                <w:i/>
                <w:color w:val="002060"/>
                <w:sz w:val="18"/>
              </w:rPr>
              <w:t>ς τ</w:t>
            </w:r>
            <w:r w:rsidRPr="009321EF">
              <w:rPr>
                <w:rFonts w:ascii="Arial" w:hAnsi="Arial" w:cs="Arial"/>
                <w:i/>
                <w:color w:val="002060"/>
                <w:sz w:val="18"/>
              </w:rPr>
              <w:t>ῷ</w:t>
            </w:r>
            <w:r w:rsidRPr="009321EF">
              <w:rPr>
                <w:rFonts w:ascii="Arial Narrow" w:hAnsi="Arial Narrow"/>
                <w:i/>
                <w:color w:val="002060"/>
                <w:sz w:val="18"/>
              </w:rPr>
              <w:t xml:space="preserve"> καιρ</w:t>
            </w:r>
            <w:r w:rsidRPr="009321EF">
              <w:rPr>
                <w:rFonts w:ascii="Arial" w:hAnsi="Arial" w:cs="Arial"/>
                <w:i/>
                <w:color w:val="002060"/>
                <w:sz w:val="18"/>
              </w:rPr>
              <w:t>ῷ</w:t>
            </w:r>
            <w:r w:rsidRPr="009321EF">
              <w:rPr>
                <w:rFonts w:ascii="Arial Narrow" w:hAnsi="Arial Narrow"/>
                <w:i/>
                <w:color w:val="002060"/>
                <w:sz w:val="18"/>
              </w:rPr>
              <w:t xml:space="preserve"> δο</w:t>
            </w:r>
            <w:r w:rsidRPr="009321EF">
              <w:rPr>
                <w:rFonts w:ascii="Arial" w:hAnsi="Arial" w:cs="Arial"/>
                <w:i/>
                <w:color w:val="002060"/>
                <w:sz w:val="18"/>
              </w:rPr>
              <w:t>ῦ</w:t>
            </w:r>
            <w:r w:rsidRPr="009321EF">
              <w:rPr>
                <w:rFonts w:ascii="Arial Narrow" w:hAnsi="Arial Narrow"/>
                <w:i/>
                <w:color w:val="002060"/>
                <w:sz w:val="18"/>
              </w:rPr>
              <w:t xml:space="preserve">λον, </w:t>
            </w:r>
            <w:r w:rsidRPr="009321EF">
              <w:rPr>
                <w:rFonts w:ascii="Arial" w:hAnsi="Arial" w:cs="Arial"/>
                <w:i/>
                <w:color w:val="002060"/>
                <w:sz w:val="18"/>
              </w:rPr>
              <w:t>ἵ</w:t>
            </w:r>
            <w:r w:rsidRPr="009321EF">
              <w:rPr>
                <w:rFonts w:ascii="Arial Narrow" w:hAnsi="Arial Narrow"/>
                <w:i/>
                <w:color w:val="002060"/>
                <w:sz w:val="18"/>
              </w:rPr>
              <w:t>να παρ</w:t>
            </w:r>
            <w:r w:rsidRPr="009321EF">
              <w:rPr>
                <w:rFonts w:ascii="Arial" w:hAnsi="Arial" w:cs="Arial"/>
                <w:i/>
                <w:color w:val="002060"/>
                <w:sz w:val="18"/>
              </w:rPr>
              <w:t>ὰ</w:t>
            </w:r>
            <w:r w:rsidRPr="009321EF">
              <w:rPr>
                <w:rFonts w:ascii="Arial Narrow" w:hAnsi="Arial Narrow"/>
                <w:i/>
                <w:color w:val="002060"/>
                <w:sz w:val="18"/>
              </w:rPr>
              <w:t xml:space="preserve"> τ</w:t>
            </w:r>
            <w:r w:rsidRPr="009321EF">
              <w:rPr>
                <w:rFonts w:ascii="Arial" w:hAnsi="Arial" w:cs="Arial"/>
                <w:i/>
                <w:color w:val="002060"/>
                <w:sz w:val="18"/>
              </w:rPr>
              <w:t>ῶ</w:t>
            </w:r>
            <w:r w:rsidRPr="009321EF">
              <w:rPr>
                <w:rFonts w:ascii="Arial Narrow" w:hAnsi="Arial Narrow"/>
                <w:i/>
                <w:color w:val="002060"/>
                <w:sz w:val="18"/>
              </w:rPr>
              <w:t>ν γεωργ</w:t>
            </w:r>
            <w:r w:rsidRPr="009321EF">
              <w:rPr>
                <w:rFonts w:ascii="Arial" w:hAnsi="Arial" w:cs="Arial"/>
                <w:i/>
                <w:color w:val="002060"/>
                <w:sz w:val="18"/>
              </w:rPr>
              <w:t>ῶ</w:t>
            </w:r>
            <w:r w:rsidRPr="009321EF">
              <w:rPr>
                <w:rFonts w:ascii="Arial Narrow" w:hAnsi="Arial Narrow"/>
                <w:i/>
                <w:color w:val="002060"/>
                <w:sz w:val="18"/>
              </w:rPr>
              <w:t>ν λ</w:t>
            </w:r>
            <w:r w:rsidRPr="009321EF">
              <w:rPr>
                <w:rFonts w:ascii="Arial" w:hAnsi="Arial" w:cs="Arial"/>
                <w:i/>
                <w:color w:val="002060"/>
                <w:sz w:val="18"/>
              </w:rPr>
              <w:t>ά</w:t>
            </w:r>
            <w:r w:rsidRPr="009321EF">
              <w:rPr>
                <w:rFonts w:ascii="Arial Narrow" w:hAnsi="Arial Narrow"/>
                <w:i/>
                <w:color w:val="002060"/>
                <w:sz w:val="18"/>
              </w:rPr>
              <w:t>β</w:t>
            </w:r>
            <w:r w:rsidRPr="009321EF">
              <w:rPr>
                <w:rFonts w:ascii="Arial" w:hAnsi="Arial" w:cs="Arial"/>
                <w:i/>
                <w:color w:val="002060"/>
                <w:sz w:val="18"/>
              </w:rPr>
              <w:t>ῃ</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ὸ</w:t>
            </w:r>
            <w:r w:rsidRPr="009321EF">
              <w:rPr>
                <w:rFonts w:ascii="Arial Narrow" w:hAnsi="Arial Narrow"/>
                <w:i/>
                <w:color w:val="002060"/>
                <w:sz w:val="18"/>
              </w:rPr>
              <w:t xml:space="preserve"> τ</w:t>
            </w:r>
            <w:r w:rsidRPr="009321EF">
              <w:rPr>
                <w:rFonts w:ascii="Arial" w:hAnsi="Arial" w:cs="Arial"/>
                <w:i/>
                <w:color w:val="002060"/>
                <w:sz w:val="18"/>
              </w:rPr>
              <w:t>ῶ</w:t>
            </w:r>
            <w:r w:rsidRPr="009321EF">
              <w:rPr>
                <w:rFonts w:ascii="Arial Narrow" w:hAnsi="Arial Narrow"/>
                <w:i/>
                <w:color w:val="002060"/>
                <w:sz w:val="18"/>
              </w:rPr>
              <w:t>ν καρπ</w:t>
            </w:r>
            <w:r w:rsidRPr="009321EF">
              <w:rPr>
                <w:rFonts w:ascii="Arial" w:hAnsi="Arial" w:cs="Arial"/>
                <w:i/>
                <w:color w:val="002060"/>
                <w:sz w:val="18"/>
              </w:rPr>
              <w:t>ῶ</w:t>
            </w:r>
            <w:r w:rsidRPr="009321EF">
              <w:rPr>
                <w:rFonts w:ascii="Arial Narrow" w:hAnsi="Arial Narrow"/>
                <w:i/>
                <w:color w:val="002060"/>
                <w:sz w:val="18"/>
              </w:rPr>
              <w:t>ν το</w:t>
            </w:r>
            <w:r w:rsidRPr="009321EF">
              <w:rPr>
                <w:rFonts w:ascii="Arial" w:hAnsi="Arial" w:cs="Arial"/>
                <w:i/>
                <w:color w:val="002060"/>
                <w:sz w:val="18"/>
              </w:rPr>
              <w:t>ῦ</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µπελ</w:t>
            </w:r>
            <w:r w:rsidRPr="009321EF">
              <w:rPr>
                <w:rFonts w:ascii="Arial" w:hAnsi="Arial" w:cs="Arial"/>
                <w:i/>
                <w:color w:val="002060"/>
                <w:sz w:val="18"/>
              </w:rPr>
              <w:t>ῶ</w:t>
            </w:r>
            <w:r w:rsidRPr="009321EF">
              <w:rPr>
                <w:rFonts w:ascii="Arial Narrow" w:hAnsi="Arial Narrow"/>
                <w:i/>
                <w:color w:val="002060"/>
                <w:sz w:val="18"/>
              </w:rPr>
              <w:t xml:space="preserve">νος·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και λαβ</w:t>
            </w:r>
            <w:r w:rsidRPr="009321EF">
              <w:rPr>
                <w:rFonts w:ascii="Arial" w:hAnsi="Arial" w:cs="Arial"/>
                <w:i/>
                <w:color w:val="002060"/>
                <w:sz w:val="18"/>
              </w:rPr>
              <w:t>ό</w:t>
            </w:r>
            <w:r w:rsidRPr="009321EF">
              <w:rPr>
                <w:rFonts w:ascii="Arial Narrow" w:hAnsi="Arial Narrow"/>
                <w:i/>
                <w:color w:val="002060"/>
                <w:sz w:val="18"/>
              </w:rPr>
              <w:t>ντες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 xml:space="preserve">ν </w:t>
            </w:r>
            <w:r w:rsidRPr="009321EF">
              <w:rPr>
                <w:rFonts w:ascii="Arial" w:hAnsi="Arial" w:cs="Arial"/>
                <w:i/>
                <w:color w:val="002060"/>
                <w:sz w:val="18"/>
              </w:rPr>
              <w:t>ἔ</w:t>
            </w:r>
            <w:r w:rsidRPr="009321EF">
              <w:rPr>
                <w:rFonts w:ascii="Arial Narrow" w:hAnsi="Arial Narrow"/>
                <w:i/>
                <w:color w:val="002060"/>
                <w:sz w:val="18"/>
              </w:rPr>
              <w:t>δειραν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στειλαν κεν</w:t>
            </w:r>
            <w:r w:rsidRPr="009321EF">
              <w:rPr>
                <w:rFonts w:ascii="Arial" w:hAnsi="Arial" w:cs="Arial"/>
                <w:i/>
                <w:color w:val="002060"/>
                <w:sz w:val="18"/>
              </w:rPr>
              <w:t>ό</w:t>
            </w:r>
            <w:r w:rsidRPr="009321EF">
              <w:rPr>
                <w:rFonts w:ascii="Arial Narrow" w:hAnsi="Arial Narrow"/>
                <w:i/>
                <w:color w:val="002060"/>
                <w:sz w:val="18"/>
              </w:rPr>
              <w:t xml:space="preserve">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π</w:t>
            </w:r>
            <w:r w:rsidRPr="009321EF">
              <w:rPr>
                <w:rFonts w:ascii="Arial" w:hAnsi="Arial" w:cs="Arial"/>
                <w:i/>
                <w:color w:val="002060"/>
                <w:sz w:val="18"/>
              </w:rPr>
              <w:t>ά</w:t>
            </w:r>
            <w:r w:rsidRPr="009321EF">
              <w:rPr>
                <w:rFonts w:ascii="Arial Narrow" w:hAnsi="Arial Narrow"/>
                <w:i/>
                <w:color w:val="002060"/>
                <w:sz w:val="18"/>
              </w:rPr>
              <w:t xml:space="preserve">λιν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στειλεν πρ</w:t>
            </w:r>
            <w:r w:rsidRPr="009321EF">
              <w:rPr>
                <w:rFonts w:ascii="Arial" w:hAnsi="Arial" w:cs="Arial"/>
                <w:i/>
                <w:color w:val="002060"/>
                <w:sz w:val="18"/>
              </w:rPr>
              <w:t>ὸ</w:t>
            </w:r>
            <w:r w:rsidRPr="009321EF">
              <w:rPr>
                <w:rFonts w:ascii="Arial Narrow" w:hAnsi="Arial Narrow"/>
                <w:i/>
                <w:color w:val="002060"/>
                <w:sz w:val="18"/>
              </w:rPr>
              <w:t>ς α</w:t>
            </w:r>
            <w:r w:rsidRPr="009321EF">
              <w:rPr>
                <w:rFonts w:ascii="Arial" w:hAnsi="Arial" w:cs="Arial"/>
                <w:i/>
                <w:color w:val="002060"/>
                <w:sz w:val="18"/>
              </w:rPr>
              <w:t>ὐ</w:t>
            </w:r>
            <w:r w:rsidRPr="009321EF">
              <w:rPr>
                <w:rFonts w:ascii="Arial Narrow" w:hAnsi="Arial Narrow"/>
                <w:i/>
                <w:color w:val="002060"/>
                <w:sz w:val="18"/>
              </w:rPr>
              <w:t>το</w:t>
            </w:r>
            <w:r w:rsidRPr="009321EF">
              <w:rPr>
                <w:rFonts w:ascii="Arial" w:hAnsi="Arial" w:cs="Arial"/>
                <w:i/>
                <w:color w:val="002060"/>
                <w:sz w:val="18"/>
              </w:rPr>
              <w:t>ὺ</w:t>
            </w:r>
            <w:r w:rsidRPr="009321EF">
              <w:rPr>
                <w:rFonts w:ascii="Arial Narrow" w:hAnsi="Arial Narrow"/>
                <w:i/>
                <w:color w:val="002060"/>
                <w:sz w:val="18"/>
              </w:rPr>
              <w:t xml:space="preserve">ς </w:t>
            </w:r>
            <w:r w:rsidRPr="009321EF">
              <w:rPr>
                <w:rFonts w:ascii="Arial" w:hAnsi="Arial" w:cs="Arial"/>
                <w:i/>
                <w:color w:val="002060"/>
                <w:sz w:val="18"/>
              </w:rPr>
              <w:t>ἄ</w:t>
            </w:r>
            <w:r w:rsidRPr="009321EF">
              <w:rPr>
                <w:rFonts w:ascii="Arial Narrow" w:hAnsi="Arial Narrow"/>
                <w:i/>
                <w:color w:val="002060"/>
                <w:sz w:val="18"/>
              </w:rPr>
              <w:t>λλον δο</w:t>
            </w:r>
            <w:r w:rsidRPr="009321EF">
              <w:rPr>
                <w:rFonts w:ascii="Arial" w:hAnsi="Arial" w:cs="Arial"/>
                <w:i/>
                <w:color w:val="002060"/>
                <w:sz w:val="18"/>
              </w:rPr>
              <w:t>ῦ</w:t>
            </w:r>
            <w:r w:rsidRPr="009321EF">
              <w:rPr>
                <w:rFonts w:ascii="Arial Narrow" w:hAnsi="Arial Narrow"/>
                <w:i/>
                <w:color w:val="002060"/>
                <w:sz w:val="18"/>
              </w:rPr>
              <w:t xml:space="preserve">λον·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w:t>
            </w:r>
            <w:r w:rsidRPr="009321EF">
              <w:rPr>
                <w:rFonts w:ascii="Arial" w:hAnsi="Arial" w:cs="Arial"/>
                <w:i/>
                <w:color w:val="002060"/>
                <w:sz w:val="18"/>
              </w:rPr>
              <w:t>ἀ</w:t>
            </w:r>
            <w:r w:rsidRPr="009321EF">
              <w:rPr>
                <w:rFonts w:ascii="Arial Narrow" w:hAnsi="Arial Narrow"/>
                <w:i/>
                <w:color w:val="002060"/>
                <w:sz w:val="18"/>
              </w:rPr>
              <w:t>κε</w:t>
            </w:r>
            <w:r w:rsidRPr="009321EF">
              <w:rPr>
                <w:rFonts w:ascii="Arial" w:hAnsi="Arial" w:cs="Arial"/>
                <w:i/>
                <w:color w:val="002060"/>
                <w:sz w:val="18"/>
              </w:rPr>
              <w:t>ῖ</w:t>
            </w:r>
            <w:r w:rsidRPr="009321EF">
              <w:rPr>
                <w:rFonts w:ascii="Arial Narrow" w:hAnsi="Arial Narrow"/>
                <w:i/>
                <w:color w:val="002060"/>
                <w:sz w:val="18"/>
              </w:rPr>
              <w:t xml:space="preserve">νον </w:t>
            </w:r>
            <w:r w:rsidRPr="009321EF">
              <w:rPr>
                <w:rFonts w:ascii="Arial" w:hAnsi="Arial" w:cs="Arial"/>
                <w:i/>
                <w:color w:val="002060"/>
                <w:sz w:val="18"/>
              </w:rPr>
              <w:t>ἐ</w:t>
            </w:r>
            <w:r w:rsidRPr="009321EF">
              <w:rPr>
                <w:rFonts w:ascii="Arial Narrow" w:hAnsi="Arial Narrow"/>
                <w:i/>
                <w:color w:val="002060"/>
                <w:sz w:val="18"/>
              </w:rPr>
              <w:t>κεφαλ</w:t>
            </w:r>
            <w:r w:rsidRPr="009321EF">
              <w:rPr>
                <w:rFonts w:ascii="Arial" w:hAnsi="Arial" w:cs="Arial"/>
                <w:i/>
                <w:color w:val="002060"/>
                <w:sz w:val="18"/>
              </w:rPr>
              <w:t>ί</w:t>
            </w:r>
            <w:r w:rsidRPr="009321EF">
              <w:rPr>
                <w:rFonts w:ascii="Arial Narrow" w:hAnsi="Arial Narrow"/>
                <w:i/>
                <w:color w:val="002060"/>
                <w:sz w:val="18"/>
              </w:rPr>
              <w:t>ωσαν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ἠ</w:t>
            </w:r>
            <w:r w:rsidRPr="009321EF">
              <w:rPr>
                <w:rFonts w:ascii="Arial Narrow" w:hAnsi="Arial Narrow"/>
                <w:i/>
                <w:color w:val="002060"/>
                <w:sz w:val="18"/>
              </w:rPr>
              <w:t>τ</w:t>
            </w:r>
            <w:r w:rsidRPr="009321EF">
              <w:rPr>
                <w:rFonts w:ascii="Arial" w:hAnsi="Arial" w:cs="Arial"/>
                <w:i/>
                <w:color w:val="002060"/>
                <w:sz w:val="18"/>
              </w:rPr>
              <w:t>ί</w:t>
            </w:r>
            <w:r w:rsidRPr="009321EF">
              <w:rPr>
                <w:rFonts w:ascii="Arial Narrow" w:hAnsi="Arial Narrow"/>
                <w:i/>
                <w:color w:val="002060"/>
                <w:sz w:val="18"/>
              </w:rPr>
              <w:t>µασαν.</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ἄ</w:t>
            </w:r>
            <w:r w:rsidRPr="009321EF">
              <w:rPr>
                <w:rFonts w:ascii="Arial Narrow" w:hAnsi="Arial Narrow"/>
                <w:i/>
                <w:color w:val="002060"/>
                <w:sz w:val="18"/>
              </w:rPr>
              <w:t xml:space="preserve">λλον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 xml:space="preserve">στειλεν,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w:t>
            </w:r>
            <w:r w:rsidRPr="009321EF">
              <w:rPr>
                <w:rFonts w:ascii="Arial" w:hAnsi="Arial" w:cs="Arial"/>
                <w:i/>
                <w:color w:val="002060"/>
                <w:sz w:val="18"/>
              </w:rPr>
              <w:t>ἀ</w:t>
            </w:r>
            <w:r w:rsidRPr="009321EF">
              <w:rPr>
                <w:rFonts w:ascii="Arial Narrow" w:hAnsi="Arial Narrow"/>
                <w:i/>
                <w:color w:val="002060"/>
                <w:sz w:val="18"/>
              </w:rPr>
              <w:t>κε</w:t>
            </w:r>
            <w:r w:rsidRPr="009321EF">
              <w:rPr>
                <w:rFonts w:ascii="Arial" w:hAnsi="Arial" w:cs="Arial"/>
                <w:i/>
                <w:color w:val="002060"/>
                <w:sz w:val="18"/>
              </w:rPr>
              <w:t>ῖ</w:t>
            </w:r>
            <w:r w:rsidRPr="009321EF">
              <w:rPr>
                <w:rFonts w:ascii="Arial Narrow" w:hAnsi="Arial Narrow"/>
                <w:i/>
                <w:color w:val="002060"/>
                <w:sz w:val="18"/>
              </w:rPr>
              <w:t xml:space="preserve">νον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 xml:space="preserve">κτειναν,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πολλο</w:t>
            </w:r>
            <w:r w:rsidRPr="009321EF">
              <w:rPr>
                <w:rFonts w:ascii="Arial" w:hAnsi="Arial" w:cs="Arial"/>
                <w:i/>
                <w:color w:val="002060"/>
                <w:sz w:val="18"/>
              </w:rPr>
              <w:t>ὺ</w:t>
            </w:r>
            <w:r w:rsidRPr="009321EF">
              <w:rPr>
                <w:rFonts w:ascii="Arial Narrow" w:hAnsi="Arial Narrow"/>
                <w:i/>
                <w:color w:val="002060"/>
                <w:sz w:val="18"/>
              </w:rPr>
              <w:t xml:space="preserve">ς </w:t>
            </w:r>
            <w:r w:rsidRPr="009321EF">
              <w:rPr>
                <w:rFonts w:ascii="Arial" w:hAnsi="Arial" w:cs="Arial"/>
                <w:i/>
                <w:color w:val="002060"/>
                <w:sz w:val="18"/>
              </w:rPr>
              <w:t>ἄ</w:t>
            </w:r>
            <w:r w:rsidRPr="009321EF">
              <w:rPr>
                <w:rFonts w:ascii="Arial Narrow" w:hAnsi="Arial Narrow"/>
                <w:i/>
                <w:color w:val="002060"/>
                <w:sz w:val="18"/>
              </w:rPr>
              <w:t>λλους, ο</w:t>
            </w:r>
            <w:r w:rsidRPr="009321EF">
              <w:rPr>
                <w:rFonts w:ascii="Arial" w:hAnsi="Arial" w:cs="Arial"/>
                <w:i/>
                <w:color w:val="002060"/>
                <w:sz w:val="18"/>
              </w:rPr>
              <w:t>ὓ</w:t>
            </w:r>
            <w:r w:rsidRPr="009321EF">
              <w:rPr>
                <w:rFonts w:ascii="Arial Narrow" w:hAnsi="Arial Narrow"/>
                <w:i/>
                <w:color w:val="002060"/>
                <w:sz w:val="18"/>
              </w:rPr>
              <w:t>ς µ</w:t>
            </w:r>
            <w:r w:rsidRPr="009321EF">
              <w:rPr>
                <w:rFonts w:ascii="Arial" w:hAnsi="Arial" w:cs="Arial"/>
                <w:i/>
                <w:color w:val="002060"/>
                <w:sz w:val="18"/>
              </w:rPr>
              <w:t>ὲ</w:t>
            </w:r>
            <w:r w:rsidRPr="009321EF">
              <w:rPr>
                <w:rFonts w:ascii="Arial Narrow" w:hAnsi="Arial Narrow"/>
                <w:i/>
                <w:color w:val="002060"/>
                <w:sz w:val="18"/>
              </w:rPr>
              <w:t>ν δ</w:t>
            </w:r>
            <w:r w:rsidRPr="009321EF">
              <w:rPr>
                <w:rFonts w:ascii="Arial" w:hAnsi="Arial" w:cs="Arial"/>
                <w:i/>
                <w:color w:val="002060"/>
                <w:sz w:val="18"/>
              </w:rPr>
              <w:t>έ</w:t>
            </w:r>
            <w:r w:rsidRPr="009321EF">
              <w:rPr>
                <w:rFonts w:ascii="Arial Narrow" w:hAnsi="Arial Narrow"/>
                <w:i/>
                <w:color w:val="002060"/>
                <w:sz w:val="18"/>
              </w:rPr>
              <w:t>ροντες ο</w:t>
            </w:r>
            <w:r w:rsidRPr="009321EF">
              <w:rPr>
                <w:rFonts w:ascii="Arial" w:hAnsi="Arial" w:cs="Arial"/>
                <w:i/>
                <w:color w:val="002060"/>
                <w:sz w:val="18"/>
              </w:rPr>
              <w:t>ὓ</w:t>
            </w:r>
            <w:r w:rsidRPr="009321EF">
              <w:rPr>
                <w:rFonts w:ascii="Arial Narrow" w:hAnsi="Arial Narrow"/>
                <w:i/>
                <w:color w:val="002060"/>
                <w:sz w:val="18"/>
              </w:rPr>
              <w:t>ς δ</w:t>
            </w:r>
            <w:r w:rsidRPr="009321EF">
              <w:rPr>
                <w:rFonts w:ascii="Arial" w:hAnsi="Arial" w:cs="Arial"/>
                <w:i/>
                <w:color w:val="002060"/>
                <w:sz w:val="18"/>
              </w:rPr>
              <w:t>ὲ</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ποκτ</w:t>
            </w:r>
            <w:r w:rsidRPr="009321EF">
              <w:rPr>
                <w:rFonts w:ascii="Arial" w:hAnsi="Arial" w:cs="Arial"/>
                <w:i/>
                <w:color w:val="002060"/>
                <w:sz w:val="18"/>
              </w:rPr>
              <w:t>έ</w:t>
            </w:r>
            <w:r w:rsidRPr="009321EF">
              <w:rPr>
                <w:rFonts w:ascii="Arial Narrow" w:hAnsi="Arial Narrow"/>
                <w:i/>
                <w:color w:val="002060"/>
                <w:sz w:val="18"/>
              </w:rPr>
              <w:t>ννοντες.</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Ιδιοκτήτης Αμπελώνα</w:t>
            </w:r>
            <w:r w:rsidR="004069D3" w:rsidRPr="009321EF">
              <w:rPr>
                <w:rFonts w:ascii="Arial Narrow" w:hAnsi="Arial Narrow"/>
                <w:i/>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i/>
                <w:sz w:val="18"/>
              </w:rPr>
              <w:fldChar w:fldCharType="end"/>
            </w:r>
            <w:r w:rsidRPr="009321EF">
              <w:rPr>
                <w:rFonts w:ascii="Arial Narrow" w:hAnsi="Arial Narrow"/>
                <w:i/>
                <w:sz w:val="18"/>
              </w:rPr>
              <w:t xml:space="preserve"> (ο Θεός Πατέρας)</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Δούλοι Ιδιοκτήτη (οι Προφήτες), Γεωργοί (οι Α,  Γ και Π)</w:t>
            </w: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Οι εκπρόσωποι του Ιδιοκτήτη (Προφήτες) επισκέπτονται τον Αμπελώνα</w:t>
            </w:r>
            <w:r w:rsidR="004069D3" w:rsidRPr="009321EF">
              <w:rPr>
                <w:rFonts w:ascii="Arial Narrow" w:hAnsi="Arial Narrow"/>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sz w:val="18"/>
              </w:rPr>
              <w:fldChar w:fldCharType="end"/>
            </w:r>
            <w:r w:rsidRPr="009321EF">
              <w:rPr>
                <w:rFonts w:ascii="Arial Narrow" w:hAnsi="Arial Narrow"/>
                <w:sz w:val="18"/>
              </w:rPr>
              <w:t xml:space="preserve"> φθινόπωρο για να λάβουν το δικαίωμα του Ιδιοκτήτη (ένα μέρος, όχι όλη την παραγωγή).</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Οι Γεωργοί (</w:t>
            </w:r>
            <w:r w:rsidRPr="009321EF">
              <w:rPr>
                <w:rFonts w:ascii="Arial Narrow" w:hAnsi="Arial Narrow"/>
                <w:i/>
                <w:sz w:val="18"/>
              </w:rPr>
              <w:t>Α,  Γ και Π</w:t>
            </w:r>
            <w:r w:rsidRPr="009321EF">
              <w:rPr>
                <w:rFonts w:ascii="Arial Narrow" w:hAnsi="Arial Narrow"/>
                <w:sz w:val="18"/>
              </w:rPr>
              <w:t>) τους κακοποιούν, εκδιώκουν, ατιμάζουν (πολύ αρνητικό εκείνη την εποχή) και σκοτώνουν (σαν κλέφτες από δικό τους αμπελώνα!). Πολλοί οι γεωργοί (μεγάλος ο Αμπελώνας</w:t>
            </w:r>
            <w:r w:rsidR="004069D3" w:rsidRPr="009321EF">
              <w:rPr>
                <w:rFonts w:ascii="Arial Narrow" w:hAnsi="Arial Narrow"/>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Αμπελώνας</w:instrText>
            </w:r>
            <w:r w:rsidR="00DD49DD" w:rsidRPr="009321EF">
              <w:rPr>
                <w:rFonts w:ascii="Arial Narrow" w:hAnsi="Arial Narrow"/>
              </w:rPr>
              <w:instrText xml:space="preserve">" </w:instrText>
            </w:r>
            <w:r w:rsidR="004069D3" w:rsidRPr="009321EF">
              <w:rPr>
                <w:rFonts w:ascii="Arial Narrow" w:hAnsi="Arial Narrow"/>
                <w:sz w:val="18"/>
              </w:rPr>
              <w:fldChar w:fldCharType="end"/>
            </w:r>
            <w:r w:rsidRPr="009321EF">
              <w:rPr>
                <w:rFonts w:ascii="Arial Narrow" w:hAnsi="Arial Narrow"/>
                <w:sz w:val="18"/>
              </w:rPr>
              <w:t>), αλλά στέλνει έναν ένα τους Δούλους του.</w:t>
            </w: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p>
        </w:tc>
        <w:tc>
          <w:tcPr>
            <w:tcW w:w="2353"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C00000"/>
                <w:sz w:val="18"/>
                <w:u w:val="single"/>
              </w:rPr>
              <w:t>Αδικία, Αχαριστία, Αγανάκτηση</w:t>
            </w:r>
            <w:r w:rsidRPr="009321EF">
              <w:rPr>
                <w:rFonts w:ascii="Arial Narrow" w:hAnsi="Arial Narrow"/>
                <w:color w:val="C00000"/>
                <w:sz w:val="18"/>
              </w:rPr>
              <w:t xml:space="preserve"> </w:t>
            </w:r>
            <w:r w:rsidRPr="009321EF">
              <w:rPr>
                <w:rFonts w:ascii="Arial Narrow" w:hAnsi="Arial Narrow"/>
                <w:sz w:val="18"/>
              </w:rPr>
              <w:t>– με ποιό δικαίωμα οι Γεωργοί συμπεριφέρονται έτσι στους εκπροσώπους του Ιδιοκτήτη;</w:t>
            </w: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w:hAnsi="Arial" w:cs="Arial"/>
                <w:i/>
                <w:color w:val="002060"/>
                <w:sz w:val="18"/>
              </w:rPr>
              <w:t>ἔ</w:t>
            </w:r>
            <w:r w:rsidRPr="009321EF">
              <w:rPr>
                <w:rFonts w:ascii="Arial Narrow" w:hAnsi="Arial Narrow"/>
                <w:i/>
                <w:color w:val="002060"/>
                <w:sz w:val="18"/>
              </w:rPr>
              <w:t xml:space="preserve">τι </w:t>
            </w:r>
            <w:r w:rsidRPr="009321EF">
              <w:rPr>
                <w:rFonts w:ascii="Arial" w:hAnsi="Arial" w:cs="Arial"/>
                <w:i/>
                <w:color w:val="002060"/>
                <w:sz w:val="18"/>
              </w:rPr>
              <w:t>ἕ</w:t>
            </w:r>
            <w:r w:rsidRPr="009321EF">
              <w:rPr>
                <w:rFonts w:ascii="Arial Narrow" w:hAnsi="Arial Narrow"/>
                <w:i/>
                <w:color w:val="002060"/>
                <w:sz w:val="18"/>
              </w:rPr>
              <w:t>να ε</w:t>
            </w:r>
            <w:r w:rsidRPr="009321EF">
              <w:rPr>
                <w:rFonts w:ascii="Arial" w:hAnsi="Arial" w:cs="Arial"/>
                <w:i/>
                <w:color w:val="002060"/>
                <w:sz w:val="18"/>
              </w:rPr>
              <w:t>ἶ</w:t>
            </w:r>
            <w:r w:rsidRPr="009321EF">
              <w:rPr>
                <w:rFonts w:ascii="Arial Narrow" w:hAnsi="Arial Narrow"/>
                <w:i/>
                <w:color w:val="002060"/>
                <w:sz w:val="18"/>
              </w:rPr>
              <w:t>χεν, υ</w:t>
            </w:r>
            <w:r w:rsidRPr="009321EF">
              <w:rPr>
                <w:rFonts w:ascii="Arial" w:hAnsi="Arial" w:cs="Arial"/>
                <w:i/>
                <w:color w:val="002060"/>
                <w:sz w:val="18"/>
              </w:rPr>
              <w:t>ἱὸ</w:t>
            </w:r>
            <w:r w:rsidRPr="009321EF">
              <w:rPr>
                <w:rFonts w:ascii="Arial Narrow" w:hAnsi="Arial Narrow"/>
                <w:i/>
                <w:color w:val="002060"/>
                <w:sz w:val="18"/>
              </w:rPr>
              <w:t xml:space="preserve">ν </w:t>
            </w:r>
            <w:r w:rsidRPr="009321EF">
              <w:rPr>
                <w:rFonts w:ascii="Arial" w:hAnsi="Arial" w:cs="Arial"/>
                <w:i/>
                <w:color w:val="002060"/>
                <w:sz w:val="18"/>
              </w:rPr>
              <w:t>ἀ</w:t>
            </w:r>
            <w:r w:rsidRPr="009321EF">
              <w:rPr>
                <w:rFonts w:ascii="Arial Narrow" w:hAnsi="Arial Narrow"/>
                <w:i/>
                <w:color w:val="002060"/>
                <w:sz w:val="18"/>
              </w:rPr>
              <w:t>γαπητ</w:t>
            </w:r>
            <w:r w:rsidRPr="009321EF">
              <w:rPr>
                <w:rFonts w:ascii="Arial" w:hAnsi="Arial" w:cs="Arial"/>
                <w:i/>
                <w:color w:val="002060"/>
                <w:sz w:val="18"/>
              </w:rPr>
              <w:t>ό</w:t>
            </w:r>
            <w:r w:rsidRPr="009321EF">
              <w:rPr>
                <w:rFonts w:ascii="Arial Narrow" w:hAnsi="Arial Narrow"/>
                <w:i/>
                <w:color w:val="002060"/>
                <w:sz w:val="18"/>
              </w:rPr>
              <w:t xml:space="preserve">ν·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στειλεν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 xml:space="preserve">ν </w:t>
            </w:r>
            <w:r w:rsidRPr="009321EF">
              <w:rPr>
                <w:rFonts w:ascii="Arial" w:hAnsi="Arial" w:cs="Arial"/>
                <w:i/>
                <w:color w:val="002060"/>
                <w:sz w:val="18"/>
              </w:rPr>
              <w:t>ἔ</w:t>
            </w:r>
            <w:r w:rsidRPr="009321EF">
              <w:rPr>
                <w:rFonts w:ascii="Arial Narrow" w:hAnsi="Arial Narrow"/>
                <w:i/>
                <w:color w:val="002060"/>
                <w:sz w:val="18"/>
              </w:rPr>
              <w:t>σχατον πρ</w:t>
            </w:r>
            <w:r w:rsidRPr="009321EF">
              <w:rPr>
                <w:rFonts w:ascii="Arial" w:hAnsi="Arial" w:cs="Arial"/>
                <w:i/>
                <w:color w:val="002060"/>
                <w:sz w:val="18"/>
              </w:rPr>
              <w:t>ὸ</w:t>
            </w:r>
            <w:r w:rsidRPr="009321EF">
              <w:rPr>
                <w:rFonts w:ascii="Arial Narrow" w:hAnsi="Arial Narrow"/>
                <w:i/>
                <w:color w:val="002060"/>
                <w:sz w:val="18"/>
              </w:rPr>
              <w:t>ς α</w:t>
            </w:r>
            <w:r w:rsidRPr="009321EF">
              <w:rPr>
                <w:rFonts w:ascii="Arial" w:hAnsi="Arial" w:cs="Arial"/>
                <w:i/>
                <w:color w:val="002060"/>
                <w:sz w:val="18"/>
              </w:rPr>
              <w:t>ὐ</w:t>
            </w:r>
            <w:r w:rsidRPr="009321EF">
              <w:rPr>
                <w:rFonts w:ascii="Arial Narrow" w:hAnsi="Arial Narrow"/>
                <w:i/>
                <w:color w:val="002060"/>
                <w:sz w:val="18"/>
              </w:rPr>
              <w:t>το</w:t>
            </w:r>
            <w:r w:rsidRPr="009321EF">
              <w:rPr>
                <w:rFonts w:ascii="Arial" w:hAnsi="Arial" w:cs="Arial"/>
                <w:i/>
                <w:color w:val="002060"/>
                <w:sz w:val="18"/>
              </w:rPr>
              <w:t>ὺ</w:t>
            </w:r>
            <w:r w:rsidRPr="009321EF">
              <w:rPr>
                <w:rFonts w:ascii="Arial Narrow" w:hAnsi="Arial Narrow"/>
                <w:i/>
                <w:color w:val="002060"/>
                <w:sz w:val="18"/>
              </w:rPr>
              <w:t>ς λ</w:t>
            </w:r>
            <w:r w:rsidRPr="009321EF">
              <w:rPr>
                <w:rFonts w:ascii="Arial" w:hAnsi="Arial" w:cs="Arial"/>
                <w:i/>
                <w:color w:val="002060"/>
                <w:sz w:val="18"/>
              </w:rPr>
              <w:t>έ</w:t>
            </w:r>
            <w:r w:rsidRPr="009321EF">
              <w:rPr>
                <w:rFonts w:ascii="Arial Narrow" w:hAnsi="Arial Narrow"/>
                <w:i/>
                <w:color w:val="002060"/>
                <w:sz w:val="18"/>
              </w:rPr>
              <w:t xml:space="preserve">γων </w:t>
            </w:r>
            <w:r w:rsidRPr="009321EF">
              <w:rPr>
                <w:rFonts w:ascii="Arial" w:hAnsi="Arial" w:cs="Arial"/>
                <w:i/>
                <w:color w:val="002060"/>
                <w:sz w:val="18"/>
              </w:rPr>
              <w:t>ὅ</w:t>
            </w:r>
            <w:r w:rsidRPr="009321EF">
              <w:rPr>
                <w:rFonts w:ascii="Arial Narrow" w:hAnsi="Arial Narrow"/>
                <w:i/>
                <w:color w:val="002060"/>
                <w:sz w:val="18"/>
              </w:rPr>
              <w:t>τι</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w:hAnsi="Arial" w:cs="Arial"/>
                <w:b/>
                <w:i/>
                <w:color w:val="C00000"/>
                <w:sz w:val="18"/>
              </w:rPr>
              <w:t>Ἐ</w:t>
            </w:r>
            <w:r w:rsidRPr="009321EF">
              <w:rPr>
                <w:rFonts w:ascii="Arial Narrow" w:hAnsi="Arial Narrow"/>
                <w:b/>
                <w:i/>
                <w:color w:val="C00000"/>
                <w:sz w:val="18"/>
              </w:rPr>
              <w:t>ντραπ</w:t>
            </w:r>
            <w:r w:rsidRPr="009321EF">
              <w:rPr>
                <w:rFonts w:ascii="Arial" w:hAnsi="Arial" w:cs="Arial"/>
                <w:b/>
                <w:i/>
                <w:color w:val="C00000"/>
                <w:sz w:val="18"/>
              </w:rPr>
              <w:t>ή</w:t>
            </w:r>
            <w:r w:rsidRPr="009321EF">
              <w:rPr>
                <w:rFonts w:ascii="Arial Narrow" w:hAnsi="Arial Narrow"/>
                <w:b/>
                <w:i/>
                <w:color w:val="C00000"/>
                <w:sz w:val="18"/>
              </w:rPr>
              <w:t>σονται τ</w:t>
            </w:r>
            <w:r w:rsidRPr="009321EF">
              <w:rPr>
                <w:rFonts w:ascii="Arial" w:hAnsi="Arial" w:cs="Arial"/>
                <w:b/>
                <w:i/>
                <w:color w:val="C00000"/>
                <w:sz w:val="18"/>
              </w:rPr>
              <w:t>ὸ</w:t>
            </w:r>
            <w:r w:rsidRPr="009321EF">
              <w:rPr>
                <w:rFonts w:ascii="Arial Narrow" w:hAnsi="Arial Narrow"/>
                <w:b/>
                <w:i/>
                <w:color w:val="C00000"/>
                <w:sz w:val="18"/>
              </w:rPr>
              <w:t>ν υ</w:t>
            </w:r>
            <w:r w:rsidRPr="009321EF">
              <w:rPr>
                <w:rFonts w:ascii="Arial" w:hAnsi="Arial" w:cs="Arial"/>
                <w:b/>
                <w:i/>
                <w:color w:val="C00000"/>
                <w:sz w:val="18"/>
              </w:rPr>
              <w:t>ἱό</w:t>
            </w:r>
            <w:r w:rsidRPr="009321EF">
              <w:rPr>
                <w:rFonts w:ascii="Arial Narrow" w:hAnsi="Arial Narrow"/>
                <w:b/>
                <w:i/>
                <w:color w:val="C00000"/>
                <w:sz w:val="18"/>
              </w:rPr>
              <w:t>ν µου.</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Ιδιοκτήτης Αμπελώνα</w:t>
            </w:r>
            <w:r w:rsidR="004069D3" w:rsidRPr="009321EF">
              <w:rPr>
                <w:rFonts w:ascii="Arial Narrow" w:hAnsi="Arial Narrow"/>
                <w:i/>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i/>
                <w:sz w:val="18"/>
              </w:rPr>
              <w:fldChar w:fldCharType="end"/>
            </w:r>
            <w:r w:rsidRPr="009321EF">
              <w:rPr>
                <w:rFonts w:ascii="Arial Narrow" w:hAnsi="Arial Narrow"/>
                <w:i/>
                <w:sz w:val="18"/>
              </w:rPr>
              <w:t xml:space="preserve"> (ο Θεός Πατέρας)</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Ο Υιός του ιδιοκτήτη του Αμπελώνα</w:t>
            </w:r>
            <w:r w:rsidR="004069D3" w:rsidRPr="009321EF">
              <w:rPr>
                <w:rFonts w:ascii="Arial Narrow" w:hAnsi="Arial Narrow"/>
                <w:i/>
                <w:sz w:val="18"/>
              </w:rPr>
              <w:fldChar w:fldCharType="begin"/>
            </w:r>
            <w:r w:rsidR="00DD49DD" w:rsidRPr="009321EF">
              <w:rPr>
                <w:rFonts w:ascii="Arial Narrow" w:hAnsi="Arial Narrow"/>
              </w:rPr>
              <w:instrText xml:space="preserve"> XE "</w:instrText>
            </w:r>
            <w:r w:rsidR="00DD49DD" w:rsidRPr="009321EF">
              <w:rPr>
                <w:rStyle w:val="-"/>
                <w:rFonts w:ascii="Arial Narrow" w:hAnsi="Arial Narrow"/>
                <w:noProof/>
              </w:rPr>
              <w:instrText>Αμπελώνα</w:instrText>
            </w:r>
            <w:r w:rsidR="00DD49DD" w:rsidRPr="009321EF">
              <w:rPr>
                <w:rFonts w:ascii="Arial Narrow" w:hAnsi="Arial Narrow"/>
              </w:rPr>
              <w:instrText xml:space="preserve">" </w:instrText>
            </w:r>
            <w:r w:rsidR="004069D3" w:rsidRPr="009321EF">
              <w:rPr>
                <w:rFonts w:ascii="Arial Narrow" w:hAnsi="Arial Narrow"/>
                <w:i/>
                <w:sz w:val="18"/>
              </w:rPr>
              <w:fldChar w:fldCharType="end"/>
            </w:r>
            <w:r w:rsidRPr="009321EF">
              <w:rPr>
                <w:rFonts w:ascii="Arial Narrow" w:hAnsi="Arial Narrow"/>
                <w:i/>
                <w:sz w:val="18"/>
              </w:rPr>
              <w:t xml:space="preserve"> (Ιησούς Χριστός)</w:t>
            </w:r>
          </w:p>
          <w:p w:rsidR="00401859" w:rsidRPr="009321EF" w:rsidRDefault="00401859" w:rsidP="00FF2C10">
            <w:pPr>
              <w:widowControl w:val="0"/>
              <w:spacing w:after="0" w:line="240" w:lineRule="auto"/>
              <w:contextualSpacing/>
              <w:rPr>
                <w:rFonts w:ascii="Arial Narrow" w:hAnsi="Arial Narrow"/>
                <w:i/>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u w:val="single"/>
              </w:rPr>
              <w:t>Κομπάρσοι</w:t>
            </w:r>
            <w:r w:rsidRPr="009321EF">
              <w:rPr>
                <w:rFonts w:ascii="Arial Narrow" w:hAnsi="Arial Narrow"/>
                <w:i/>
                <w:sz w:val="18"/>
              </w:rPr>
              <w:t xml:space="preserve"> Γεωργοί (Α,  Γ και Π)</w:t>
            </w: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 Ιδιοκτήτης στέλνει τον μονάκριβο γιό του, και μοναδικό κληρονόμο, που τον λατρεύει, έχοντας την πεποίθηση ότι αυτόν θα τον σεβαστούν, παρότι η προηγούμενη συμπεριφορά των Γεωργών αποτελεί ρίσκο για τον Υιό.</w:t>
            </w: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p>
        </w:tc>
        <w:tc>
          <w:tcPr>
            <w:tcW w:w="2353"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b/>
                <w:color w:val="806000" w:themeColor="accent4" w:themeShade="80"/>
                <w:sz w:val="18"/>
                <w:u w:val="single"/>
              </w:rPr>
              <w:t>Απορία</w:t>
            </w:r>
            <w:r w:rsidRPr="009321EF">
              <w:rPr>
                <w:rFonts w:ascii="Arial Narrow" w:hAnsi="Arial Narrow"/>
                <w:color w:val="806000" w:themeColor="accent4" w:themeShade="80"/>
                <w:sz w:val="18"/>
              </w:rPr>
              <w:t xml:space="preserve"> </w:t>
            </w:r>
            <w:r w:rsidRPr="009321EF">
              <w:rPr>
                <w:rFonts w:ascii="Arial Narrow" w:hAnsi="Arial Narrow"/>
                <w:sz w:val="18"/>
              </w:rPr>
              <w:t>– «μα καλά ο Ιδιοκτήτης δεν φοβάται μην του σκοτώσουν τον μονάκριβο Γιό του αυτοί οι Γεωργοί;»</w:t>
            </w: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w:hAnsi="Arial" w:cs="Arial"/>
                <w:i/>
                <w:color w:val="002060"/>
                <w:sz w:val="18"/>
              </w:rPr>
              <w:t>ἐ</w:t>
            </w:r>
            <w:r w:rsidRPr="009321EF">
              <w:rPr>
                <w:rFonts w:ascii="Arial Narrow" w:hAnsi="Arial Narrow"/>
                <w:i/>
                <w:color w:val="002060"/>
                <w:sz w:val="18"/>
              </w:rPr>
              <w:t>κε</w:t>
            </w:r>
            <w:r w:rsidRPr="009321EF">
              <w:rPr>
                <w:rFonts w:ascii="Arial" w:hAnsi="Arial" w:cs="Arial"/>
                <w:i/>
                <w:color w:val="002060"/>
                <w:sz w:val="18"/>
              </w:rPr>
              <w:t>ῖ</w:t>
            </w:r>
            <w:r w:rsidRPr="009321EF">
              <w:rPr>
                <w:rFonts w:ascii="Arial Narrow" w:hAnsi="Arial Narrow"/>
                <w:i/>
                <w:color w:val="002060"/>
                <w:sz w:val="18"/>
              </w:rPr>
              <w:t>νοι δ</w:t>
            </w:r>
            <w:r w:rsidRPr="009321EF">
              <w:rPr>
                <w:rFonts w:ascii="Arial" w:hAnsi="Arial" w:cs="Arial"/>
                <w:i/>
                <w:color w:val="002060"/>
                <w:sz w:val="18"/>
              </w:rPr>
              <w:t>ὲ</w:t>
            </w:r>
            <w:r w:rsidRPr="009321EF">
              <w:rPr>
                <w:rFonts w:ascii="Arial Narrow" w:hAnsi="Arial Narrow"/>
                <w:i/>
                <w:color w:val="002060"/>
                <w:sz w:val="18"/>
              </w:rPr>
              <w:t xml:space="preserve"> ο</w:t>
            </w:r>
            <w:r w:rsidRPr="009321EF">
              <w:rPr>
                <w:rFonts w:ascii="Arial" w:hAnsi="Arial" w:cs="Arial"/>
                <w:i/>
                <w:color w:val="002060"/>
                <w:sz w:val="18"/>
              </w:rPr>
              <w:t>ἱ</w:t>
            </w:r>
            <w:r w:rsidRPr="009321EF">
              <w:rPr>
                <w:rFonts w:ascii="Arial Narrow" w:hAnsi="Arial Narrow"/>
                <w:i/>
                <w:color w:val="002060"/>
                <w:sz w:val="18"/>
              </w:rPr>
              <w:t xml:space="preserve"> γεωργο</w:t>
            </w:r>
            <w:r w:rsidRPr="009321EF">
              <w:rPr>
                <w:rFonts w:ascii="Arial" w:hAnsi="Arial" w:cs="Arial"/>
                <w:i/>
                <w:color w:val="002060"/>
                <w:sz w:val="18"/>
              </w:rPr>
              <w:t>ὶ</w:t>
            </w:r>
            <w:r w:rsidRPr="009321EF">
              <w:rPr>
                <w:rFonts w:ascii="Arial Narrow" w:hAnsi="Arial Narrow"/>
                <w:i/>
                <w:color w:val="002060"/>
                <w:sz w:val="18"/>
              </w:rPr>
              <w:t xml:space="preserve"> πρ</w:t>
            </w:r>
            <w:r w:rsidRPr="009321EF">
              <w:rPr>
                <w:rFonts w:ascii="Arial" w:hAnsi="Arial" w:cs="Arial"/>
                <w:i/>
                <w:color w:val="002060"/>
                <w:sz w:val="18"/>
              </w:rPr>
              <w:t>ὸ</w:t>
            </w:r>
            <w:r w:rsidRPr="009321EF">
              <w:rPr>
                <w:rFonts w:ascii="Arial Narrow" w:hAnsi="Arial Narrow"/>
                <w:i/>
                <w:color w:val="002060"/>
                <w:sz w:val="18"/>
              </w:rPr>
              <w:t xml:space="preserve">ς </w:t>
            </w:r>
            <w:r w:rsidRPr="009321EF">
              <w:rPr>
                <w:rFonts w:ascii="Arial" w:hAnsi="Arial" w:cs="Arial"/>
                <w:i/>
                <w:color w:val="002060"/>
                <w:sz w:val="18"/>
              </w:rPr>
              <w:t>ἑ</w:t>
            </w:r>
            <w:r w:rsidRPr="009321EF">
              <w:rPr>
                <w:rFonts w:ascii="Arial Narrow" w:hAnsi="Arial Narrow"/>
                <w:i/>
                <w:color w:val="002060"/>
                <w:sz w:val="18"/>
              </w:rPr>
              <w:t>αυτο</w:t>
            </w:r>
            <w:r w:rsidRPr="009321EF">
              <w:rPr>
                <w:rFonts w:ascii="Arial" w:hAnsi="Arial" w:cs="Arial"/>
                <w:i/>
                <w:color w:val="002060"/>
                <w:sz w:val="18"/>
              </w:rPr>
              <w:t>ὺ</w:t>
            </w:r>
            <w:r w:rsidRPr="009321EF">
              <w:rPr>
                <w:rFonts w:ascii="Arial Narrow" w:hAnsi="Arial Narrow"/>
                <w:i/>
                <w:color w:val="002060"/>
                <w:sz w:val="18"/>
              </w:rPr>
              <w:t>ς ε</w:t>
            </w:r>
            <w:r w:rsidRPr="009321EF">
              <w:rPr>
                <w:rFonts w:ascii="Arial" w:hAnsi="Arial" w:cs="Arial"/>
                <w:i/>
                <w:color w:val="002060"/>
                <w:sz w:val="18"/>
              </w:rPr>
              <w:t>ἶ</w:t>
            </w:r>
            <w:r w:rsidRPr="009321EF">
              <w:rPr>
                <w:rFonts w:ascii="Arial Narrow" w:hAnsi="Arial Narrow"/>
                <w:i/>
                <w:color w:val="002060"/>
                <w:sz w:val="18"/>
              </w:rPr>
              <w:t xml:space="preserve">παν </w:t>
            </w:r>
            <w:r w:rsidRPr="009321EF">
              <w:rPr>
                <w:rFonts w:ascii="Arial" w:hAnsi="Arial" w:cs="Arial"/>
                <w:i/>
                <w:color w:val="002060"/>
                <w:sz w:val="18"/>
              </w:rPr>
              <w:t>ὅ</w:t>
            </w:r>
            <w:r w:rsidRPr="009321EF">
              <w:rPr>
                <w:rFonts w:ascii="Arial Narrow" w:hAnsi="Arial Narrow"/>
                <w:i/>
                <w:color w:val="002060"/>
                <w:sz w:val="18"/>
              </w:rPr>
              <w:t>τι</w:t>
            </w:r>
          </w:p>
          <w:p w:rsidR="00401859" w:rsidRPr="009321EF" w:rsidRDefault="00401859" w:rsidP="00FF2C10">
            <w:pPr>
              <w:widowControl w:val="0"/>
              <w:spacing w:after="0" w:line="240" w:lineRule="auto"/>
              <w:contextualSpacing/>
              <w:jc w:val="center"/>
              <w:rPr>
                <w:rFonts w:ascii="Arial Narrow" w:hAnsi="Arial Narrow"/>
                <w:b/>
                <w:i/>
                <w:color w:val="002060"/>
                <w:sz w:val="18"/>
              </w:rPr>
            </w:pPr>
            <w:r w:rsidRPr="009321EF">
              <w:rPr>
                <w:rFonts w:ascii="Arial Narrow" w:hAnsi="Arial Narrow"/>
                <w:b/>
                <w:i/>
                <w:color w:val="002060"/>
                <w:sz w:val="18"/>
              </w:rPr>
              <w:t>Ο</w:t>
            </w:r>
            <w:r w:rsidRPr="009321EF">
              <w:rPr>
                <w:rFonts w:ascii="Arial" w:hAnsi="Arial" w:cs="Arial"/>
                <w:b/>
                <w:i/>
                <w:color w:val="002060"/>
                <w:sz w:val="18"/>
              </w:rPr>
              <w:t>ὗ</w:t>
            </w:r>
            <w:r w:rsidRPr="009321EF">
              <w:rPr>
                <w:rFonts w:ascii="Arial Narrow" w:hAnsi="Arial Narrow"/>
                <w:b/>
                <w:i/>
                <w:color w:val="002060"/>
                <w:sz w:val="18"/>
              </w:rPr>
              <w:t>τ</w:t>
            </w:r>
            <w:r w:rsidRPr="009321EF">
              <w:rPr>
                <w:rFonts w:ascii="Arial" w:hAnsi="Arial" w:cs="Arial"/>
                <w:b/>
                <w:i/>
                <w:color w:val="002060"/>
                <w:sz w:val="18"/>
              </w:rPr>
              <w:t>ό</w:t>
            </w:r>
            <w:r w:rsidRPr="009321EF">
              <w:rPr>
                <w:rFonts w:ascii="Arial Narrow" w:hAnsi="Arial Narrow"/>
                <w:b/>
                <w:i/>
                <w:color w:val="002060"/>
                <w:sz w:val="18"/>
              </w:rPr>
              <w:t xml:space="preserve">ς </w:t>
            </w:r>
            <w:r w:rsidRPr="009321EF">
              <w:rPr>
                <w:rFonts w:ascii="Arial" w:hAnsi="Arial" w:cs="Arial"/>
                <w:b/>
                <w:i/>
                <w:color w:val="002060"/>
                <w:sz w:val="18"/>
              </w:rPr>
              <w:t>ἐ</w:t>
            </w:r>
            <w:r w:rsidRPr="009321EF">
              <w:rPr>
                <w:rFonts w:ascii="Arial Narrow" w:hAnsi="Arial Narrow"/>
                <w:b/>
                <w:i/>
                <w:color w:val="002060"/>
                <w:sz w:val="18"/>
              </w:rPr>
              <w:t xml:space="preserve">στιν </w:t>
            </w:r>
            <w:r w:rsidRPr="009321EF">
              <w:rPr>
                <w:rFonts w:ascii="Arial" w:hAnsi="Arial" w:cs="Arial"/>
                <w:b/>
                <w:i/>
                <w:color w:val="002060"/>
                <w:sz w:val="18"/>
              </w:rPr>
              <w:t>ὁ</w:t>
            </w:r>
            <w:r w:rsidRPr="009321EF">
              <w:rPr>
                <w:rFonts w:ascii="Arial Narrow" w:hAnsi="Arial Narrow"/>
                <w:b/>
                <w:i/>
                <w:color w:val="002060"/>
                <w:sz w:val="18"/>
              </w:rPr>
              <w:t xml:space="preserve"> κληρον</w:t>
            </w:r>
            <w:r w:rsidRPr="009321EF">
              <w:rPr>
                <w:rFonts w:ascii="Arial" w:hAnsi="Arial" w:cs="Arial"/>
                <w:b/>
                <w:i/>
                <w:color w:val="002060"/>
                <w:sz w:val="18"/>
              </w:rPr>
              <w:t>ό</w:t>
            </w:r>
            <w:r w:rsidRPr="009321EF">
              <w:rPr>
                <w:rFonts w:ascii="Arial Narrow" w:hAnsi="Arial Narrow"/>
                <w:b/>
                <w:i/>
                <w:color w:val="002060"/>
                <w:sz w:val="18"/>
              </w:rPr>
              <w:t>µος· δε</w:t>
            </w:r>
            <w:r w:rsidRPr="009321EF">
              <w:rPr>
                <w:rFonts w:ascii="Arial" w:hAnsi="Arial" w:cs="Arial"/>
                <w:b/>
                <w:i/>
                <w:color w:val="002060"/>
                <w:sz w:val="18"/>
              </w:rPr>
              <w:t>ῦ</w:t>
            </w:r>
            <w:r w:rsidRPr="009321EF">
              <w:rPr>
                <w:rFonts w:ascii="Arial Narrow" w:hAnsi="Arial Narrow"/>
                <w:b/>
                <w:i/>
                <w:color w:val="002060"/>
                <w:sz w:val="18"/>
              </w:rPr>
              <w:t xml:space="preserve">τε </w:t>
            </w:r>
            <w:r w:rsidRPr="009321EF">
              <w:rPr>
                <w:rFonts w:ascii="Arial" w:hAnsi="Arial" w:cs="Arial"/>
                <w:b/>
                <w:i/>
                <w:color w:val="002060"/>
                <w:sz w:val="18"/>
              </w:rPr>
              <w:t>ἀ</w:t>
            </w:r>
            <w:r w:rsidRPr="009321EF">
              <w:rPr>
                <w:rFonts w:ascii="Arial Narrow" w:hAnsi="Arial Narrow"/>
                <w:b/>
                <w:i/>
                <w:color w:val="002060"/>
                <w:sz w:val="18"/>
              </w:rPr>
              <w:t>ποκτε</w:t>
            </w:r>
            <w:r w:rsidRPr="009321EF">
              <w:rPr>
                <w:rFonts w:ascii="Arial" w:hAnsi="Arial" w:cs="Arial"/>
                <w:b/>
                <w:i/>
                <w:color w:val="002060"/>
                <w:sz w:val="18"/>
              </w:rPr>
              <w:t>ί</w:t>
            </w:r>
            <w:r w:rsidRPr="009321EF">
              <w:rPr>
                <w:rFonts w:ascii="Arial Narrow" w:hAnsi="Arial Narrow"/>
                <w:b/>
                <w:i/>
                <w:color w:val="002060"/>
                <w:sz w:val="18"/>
              </w:rPr>
              <w:t>νωµεν α</w:t>
            </w:r>
            <w:r w:rsidRPr="009321EF">
              <w:rPr>
                <w:rFonts w:ascii="Arial" w:hAnsi="Arial" w:cs="Arial"/>
                <w:b/>
                <w:i/>
                <w:color w:val="002060"/>
                <w:sz w:val="18"/>
              </w:rPr>
              <w:t>ὐ</w:t>
            </w:r>
            <w:r w:rsidRPr="009321EF">
              <w:rPr>
                <w:rFonts w:ascii="Arial Narrow" w:hAnsi="Arial Narrow"/>
                <w:b/>
                <w:i/>
                <w:color w:val="002060"/>
                <w:sz w:val="18"/>
              </w:rPr>
              <w:t>τ</w:t>
            </w:r>
            <w:r w:rsidRPr="009321EF">
              <w:rPr>
                <w:rFonts w:ascii="Arial" w:hAnsi="Arial" w:cs="Arial"/>
                <w:b/>
                <w:i/>
                <w:color w:val="002060"/>
                <w:sz w:val="18"/>
              </w:rPr>
              <w:t>ό</w:t>
            </w:r>
            <w:r w:rsidRPr="009321EF">
              <w:rPr>
                <w:rFonts w:ascii="Arial Narrow" w:hAnsi="Arial Narrow"/>
                <w:b/>
                <w:i/>
                <w:color w:val="002060"/>
                <w:sz w:val="18"/>
              </w:rPr>
              <w:t>ν, κα</w:t>
            </w:r>
            <w:r w:rsidRPr="009321EF">
              <w:rPr>
                <w:rFonts w:ascii="Arial" w:hAnsi="Arial" w:cs="Arial"/>
                <w:b/>
                <w:i/>
                <w:color w:val="002060"/>
                <w:sz w:val="18"/>
              </w:rPr>
              <w:t>ὶ</w:t>
            </w:r>
            <w:r w:rsidRPr="009321EF">
              <w:rPr>
                <w:rFonts w:ascii="Arial Narrow" w:hAnsi="Arial Narrow"/>
                <w:b/>
                <w:i/>
                <w:color w:val="002060"/>
                <w:sz w:val="18"/>
              </w:rPr>
              <w:t xml:space="preserve"> </w:t>
            </w:r>
            <w:r w:rsidRPr="009321EF">
              <w:rPr>
                <w:rFonts w:ascii="Arial" w:hAnsi="Arial" w:cs="Arial"/>
                <w:b/>
                <w:i/>
                <w:color w:val="002060"/>
                <w:sz w:val="18"/>
              </w:rPr>
              <w:t>ἡ</w:t>
            </w:r>
            <w:r w:rsidRPr="009321EF">
              <w:rPr>
                <w:rFonts w:ascii="Arial Narrow" w:hAnsi="Arial Narrow"/>
                <w:b/>
                <w:i/>
                <w:color w:val="002060"/>
                <w:sz w:val="18"/>
              </w:rPr>
              <w:t>µ</w:t>
            </w:r>
            <w:r w:rsidRPr="009321EF">
              <w:rPr>
                <w:rFonts w:ascii="Arial" w:hAnsi="Arial" w:cs="Arial"/>
                <w:b/>
                <w:i/>
                <w:color w:val="002060"/>
                <w:sz w:val="18"/>
              </w:rPr>
              <w:t>ῶ</w:t>
            </w:r>
            <w:r w:rsidRPr="009321EF">
              <w:rPr>
                <w:rFonts w:ascii="Arial Narrow" w:hAnsi="Arial Narrow"/>
                <w:b/>
                <w:i/>
                <w:color w:val="002060"/>
                <w:sz w:val="18"/>
              </w:rPr>
              <w:t xml:space="preserve">ν </w:t>
            </w:r>
            <w:r w:rsidRPr="009321EF">
              <w:rPr>
                <w:rFonts w:ascii="Arial" w:hAnsi="Arial" w:cs="Arial"/>
                <w:b/>
                <w:i/>
                <w:color w:val="002060"/>
                <w:sz w:val="18"/>
              </w:rPr>
              <w:t>ἔ</w:t>
            </w:r>
            <w:r w:rsidRPr="009321EF">
              <w:rPr>
                <w:rFonts w:ascii="Arial Narrow" w:hAnsi="Arial Narrow"/>
                <w:b/>
                <w:i/>
                <w:color w:val="002060"/>
                <w:sz w:val="18"/>
              </w:rPr>
              <w:t xml:space="preserve">σται </w:t>
            </w:r>
            <w:r w:rsidRPr="009321EF">
              <w:rPr>
                <w:rFonts w:ascii="Arial" w:hAnsi="Arial" w:cs="Arial"/>
                <w:b/>
                <w:i/>
                <w:color w:val="002060"/>
                <w:sz w:val="18"/>
              </w:rPr>
              <w:t>ἡ</w:t>
            </w:r>
            <w:r w:rsidRPr="009321EF">
              <w:rPr>
                <w:rFonts w:ascii="Arial Narrow" w:hAnsi="Arial Narrow"/>
                <w:b/>
                <w:i/>
                <w:color w:val="002060"/>
                <w:sz w:val="18"/>
              </w:rPr>
              <w:t xml:space="preserve"> κληρονοµ</w:t>
            </w:r>
            <w:r w:rsidRPr="009321EF">
              <w:rPr>
                <w:rFonts w:ascii="Arial" w:hAnsi="Arial" w:cs="Arial"/>
                <w:b/>
                <w:i/>
                <w:color w:val="002060"/>
                <w:sz w:val="18"/>
              </w:rPr>
              <w:t>ί</w:t>
            </w:r>
            <w:r w:rsidRPr="009321EF">
              <w:rPr>
                <w:rFonts w:ascii="Arial Narrow" w:hAnsi="Arial Narrow"/>
                <w:b/>
                <w:i/>
                <w:color w:val="002060"/>
                <w:sz w:val="18"/>
              </w:rPr>
              <w:t>α.</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λαβ</w:t>
            </w:r>
            <w:r w:rsidRPr="009321EF">
              <w:rPr>
                <w:rFonts w:ascii="Arial" w:hAnsi="Arial" w:cs="Arial"/>
                <w:i/>
                <w:color w:val="002060"/>
                <w:sz w:val="18"/>
              </w:rPr>
              <w:t>ό</w:t>
            </w:r>
            <w:r w:rsidRPr="009321EF">
              <w:rPr>
                <w:rFonts w:ascii="Arial Narrow" w:hAnsi="Arial Narrow"/>
                <w:i/>
                <w:color w:val="002060"/>
                <w:sz w:val="18"/>
              </w:rPr>
              <w:t xml:space="preserve">ντες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έ</w:t>
            </w:r>
            <w:r w:rsidRPr="009321EF">
              <w:rPr>
                <w:rFonts w:ascii="Arial Narrow" w:hAnsi="Arial Narrow"/>
                <w:i/>
                <w:color w:val="002060"/>
                <w:sz w:val="18"/>
              </w:rPr>
              <w:t>κτειναν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ό</w:t>
            </w:r>
            <w:r w:rsidRPr="009321EF">
              <w:rPr>
                <w:rFonts w:ascii="Arial Narrow" w:hAnsi="Arial Narrow"/>
                <w:i/>
                <w:color w:val="002060"/>
                <w:sz w:val="18"/>
              </w:rPr>
              <w:t>ν,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ξ</w:t>
            </w:r>
            <w:r w:rsidRPr="009321EF">
              <w:rPr>
                <w:rFonts w:ascii="Arial" w:hAnsi="Arial" w:cs="Arial"/>
                <w:i/>
                <w:color w:val="002060"/>
                <w:sz w:val="18"/>
              </w:rPr>
              <w:t>έ</w:t>
            </w:r>
            <w:r w:rsidRPr="009321EF">
              <w:rPr>
                <w:rFonts w:ascii="Arial Narrow" w:hAnsi="Arial Narrow"/>
                <w:i/>
                <w:color w:val="002060"/>
                <w:sz w:val="18"/>
              </w:rPr>
              <w:t>βαλον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 xml:space="preserve">ν </w:t>
            </w:r>
            <w:r w:rsidRPr="009321EF">
              <w:rPr>
                <w:rFonts w:ascii="Arial" w:hAnsi="Arial" w:cs="Arial"/>
                <w:i/>
                <w:color w:val="002060"/>
                <w:sz w:val="18"/>
              </w:rPr>
              <w:t>ἔ</w:t>
            </w:r>
            <w:r w:rsidRPr="009321EF">
              <w:rPr>
                <w:rFonts w:ascii="Arial Narrow" w:hAnsi="Arial Narrow"/>
                <w:i/>
                <w:color w:val="002060"/>
                <w:sz w:val="18"/>
              </w:rPr>
              <w:t>ξω το</w:t>
            </w:r>
            <w:r w:rsidRPr="009321EF">
              <w:rPr>
                <w:rFonts w:ascii="Arial" w:hAnsi="Arial" w:cs="Arial"/>
                <w:i/>
                <w:color w:val="002060"/>
                <w:sz w:val="18"/>
              </w:rPr>
              <w:t>ῦ</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µπελ</w:t>
            </w:r>
            <w:r w:rsidRPr="009321EF">
              <w:rPr>
                <w:rFonts w:ascii="Arial" w:hAnsi="Arial" w:cs="Arial"/>
                <w:i/>
                <w:color w:val="002060"/>
                <w:sz w:val="18"/>
              </w:rPr>
              <w:t>ῶ</w:t>
            </w:r>
            <w:r w:rsidRPr="009321EF">
              <w:rPr>
                <w:rFonts w:ascii="Arial Narrow" w:hAnsi="Arial Narrow"/>
                <w:i/>
                <w:color w:val="002060"/>
                <w:sz w:val="18"/>
              </w:rPr>
              <w:t>νος.</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Γεωργοί (Α,  Γ και Π)</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Ο Υιός (Ιησούς Χριστός)</w:t>
            </w: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Οι Γεωργοί συνωμοτούν εναντίον του Υιού, τον σκοτώνουν και τον πετούν εκτός Αμπελώνος, για να αρπάξουν την κληρονομιά του.</w:t>
            </w:r>
            <w:r w:rsidR="00692E0F">
              <w:rPr>
                <w:rFonts w:ascii="ZWAdobeF" w:hAnsi="ZWAdobeF" w:cs="ZWAdobeF"/>
                <w:sz w:val="2"/>
                <w:szCs w:val="2"/>
              </w:rPr>
              <w:t>474F</w:t>
            </w:r>
            <w:r w:rsidRPr="009321EF">
              <w:rPr>
                <w:rStyle w:val="ae"/>
                <w:rFonts w:ascii="Arial Narrow" w:hAnsi="Arial Narrow"/>
                <w:sz w:val="18"/>
              </w:rPr>
              <w:footnoteReference w:id="481"/>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p>
        </w:tc>
        <w:tc>
          <w:tcPr>
            <w:tcW w:w="2353"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C00000"/>
                <w:sz w:val="18"/>
                <w:u w:val="single"/>
              </w:rPr>
              <w:t>Ανασφάλεια</w:t>
            </w:r>
            <w:r w:rsidRPr="009321EF">
              <w:rPr>
                <w:rFonts w:ascii="Arial Narrow" w:hAnsi="Arial Narrow"/>
                <w:sz w:val="18"/>
                <w:u w:val="single"/>
              </w:rPr>
              <w:t xml:space="preserve">, </w:t>
            </w:r>
            <w:r w:rsidRPr="009321EF">
              <w:rPr>
                <w:rFonts w:ascii="Arial Narrow" w:hAnsi="Arial Narrow"/>
                <w:b/>
                <w:color w:val="C00000"/>
                <w:sz w:val="18"/>
                <w:u w:val="single"/>
              </w:rPr>
              <w:t>μικροψυχία</w:t>
            </w:r>
            <w:r w:rsidRPr="009321EF">
              <w:rPr>
                <w:rFonts w:ascii="Arial Narrow" w:hAnsi="Arial Narrow"/>
                <w:sz w:val="18"/>
              </w:rPr>
              <w:t xml:space="preserve">, </w:t>
            </w:r>
            <w:r w:rsidRPr="009321EF">
              <w:rPr>
                <w:rFonts w:ascii="Arial Narrow" w:hAnsi="Arial Narrow"/>
                <w:b/>
                <w:color w:val="C00000"/>
                <w:sz w:val="18"/>
                <w:u w:val="single"/>
              </w:rPr>
              <w:t>φθόνος</w:t>
            </w:r>
            <w:r w:rsidRPr="009321EF">
              <w:rPr>
                <w:rFonts w:ascii="Arial Narrow" w:hAnsi="Arial Narrow"/>
                <w:sz w:val="18"/>
                <w:u w:val="single"/>
              </w:rPr>
              <w:t xml:space="preserve"> </w:t>
            </w:r>
            <w:r w:rsidRPr="009321EF">
              <w:rPr>
                <w:rFonts w:ascii="Arial Narrow" w:hAnsi="Arial Narrow"/>
                <w:sz w:val="18"/>
              </w:rPr>
              <w:t xml:space="preserve">και </w:t>
            </w:r>
            <w:r w:rsidRPr="009321EF">
              <w:rPr>
                <w:rFonts w:ascii="Arial Narrow" w:hAnsi="Arial Narrow"/>
                <w:b/>
                <w:color w:val="C00000"/>
                <w:sz w:val="18"/>
                <w:u w:val="single"/>
              </w:rPr>
              <w:t>κακία</w:t>
            </w:r>
            <w:r w:rsidRPr="009321EF">
              <w:rPr>
                <w:rFonts w:ascii="Arial Narrow" w:hAnsi="Arial Narrow"/>
                <w:b/>
                <w:color w:val="C00000"/>
                <w:sz w:val="18"/>
              </w:rPr>
              <w:t xml:space="preserve"> </w:t>
            </w:r>
            <w:r w:rsidRPr="009321EF">
              <w:rPr>
                <w:rFonts w:ascii="Arial Narrow" w:hAnsi="Arial Narrow"/>
                <w:sz w:val="18"/>
              </w:rPr>
              <w:t>των Γεωργών.</w:t>
            </w:r>
          </w:p>
          <w:p w:rsidR="00401859" w:rsidRPr="009321EF" w:rsidRDefault="00401859" w:rsidP="00FF2C10">
            <w:pPr>
              <w:widowControl w:val="0"/>
              <w:spacing w:after="0" w:line="240" w:lineRule="auto"/>
              <w:contextualSpacing/>
              <w:rPr>
                <w:rFonts w:ascii="Arial Narrow" w:hAnsi="Arial Narrow"/>
                <w:sz w:val="18"/>
                <w:u w:val="single"/>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C00000"/>
                <w:sz w:val="18"/>
                <w:u w:val="single"/>
              </w:rPr>
              <w:t>Αγανάκτηση</w:t>
            </w:r>
            <w:r w:rsidRPr="009321EF">
              <w:rPr>
                <w:rFonts w:ascii="Arial Narrow" w:hAnsi="Arial Narrow"/>
                <w:sz w:val="18"/>
                <w:u w:val="single"/>
              </w:rPr>
              <w:t xml:space="preserve">, </w:t>
            </w:r>
            <w:r w:rsidRPr="009321EF">
              <w:rPr>
                <w:rFonts w:ascii="Arial Narrow" w:hAnsi="Arial Narrow"/>
                <w:b/>
                <w:color w:val="C00000"/>
                <w:sz w:val="18"/>
                <w:u w:val="single"/>
              </w:rPr>
              <w:t>Μίσος</w:t>
            </w:r>
            <w:r w:rsidRPr="009321EF">
              <w:rPr>
                <w:rFonts w:ascii="Arial Narrow" w:hAnsi="Arial Narrow"/>
                <w:sz w:val="18"/>
                <w:u w:val="single"/>
              </w:rPr>
              <w:t xml:space="preserve">, </w:t>
            </w:r>
            <w:r w:rsidRPr="009321EF">
              <w:rPr>
                <w:rFonts w:ascii="Arial Narrow" w:hAnsi="Arial Narrow"/>
                <w:b/>
                <w:color w:val="C00000"/>
                <w:sz w:val="18"/>
                <w:u w:val="single"/>
              </w:rPr>
              <w:t>Θυμός</w:t>
            </w:r>
            <w:r w:rsidRPr="009321EF">
              <w:rPr>
                <w:rFonts w:ascii="Arial Narrow" w:hAnsi="Arial Narrow"/>
                <w:sz w:val="18"/>
              </w:rPr>
              <w:t xml:space="preserve"> των παραβρισκομένων – για την δολοφονία του Κληρονόμου από τους Γεωργούς</w:t>
            </w:r>
          </w:p>
        </w:tc>
      </w:tr>
      <w:tr w:rsidR="00401859" w:rsidRPr="00784233" w:rsidTr="00396775">
        <w:tc>
          <w:tcPr>
            <w:tcW w:w="2122" w:type="dxa"/>
          </w:tcPr>
          <w:p w:rsidR="00401859" w:rsidRPr="009321EF" w:rsidRDefault="00401859" w:rsidP="00FF2C10">
            <w:pPr>
              <w:widowControl w:val="0"/>
              <w:spacing w:after="0" w:line="240" w:lineRule="auto"/>
              <w:contextualSpacing/>
              <w:jc w:val="center"/>
              <w:rPr>
                <w:rFonts w:ascii="Arial Narrow" w:hAnsi="Arial Narrow"/>
                <w:b/>
                <w:i/>
                <w:color w:val="002060"/>
                <w:sz w:val="18"/>
              </w:rPr>
            </w:pPr>
            <w:r w:rsidRPr="009321EF">
              <w:rPr>
                <w:rFonts w:ascii="Arial Narrow" w:hAnsi="Arial Narrow"/>
                <w:b/>
                <w:i/>
                <w:color w:val="002060"/>
                <w:sz w:val="18"/>
              </w:rPr>
              <w:t>τ</w:t>
            </w:r>
            <w:r w:rsidRPr="009321EF">
              <w:rPr>
                <w:rFonts w:ascii="Arial" w:hAnsi="Arial" w:cs="Arial"/>
                <w:b/>
                <w:i/>
                <w:color w:val="002060"/>
                <w:sz w:val="18"/>
              </w:rPr>
              <w:t>ί</w:t>
            </w:r>
            <w:r w:rsidRPr="009321EF">
              <w:rPr>
                <w:rFonts w:ascii="Arial Narrow" w:hAnsi="Arial Narrow"/>
                <w:b/>
                <w:i/>
                <w:color w:val="002060"/>
                <w:sz w:val="18"/>
              </w:rPr>
              <w:t xml:space="preserve"> [ο</w:t>
            </w:r>
            <w:r w:rsidRPr="009321EF">
              <w:rPr>
                <w:rFonts w:ascii="Arial" w:hAnsi="Arial" w:cs="Arial"/>
                <w:b/>
                <w:i/>
                <w:color w:val="002060"/>
                <w:sz w:val="18"/>
              </w:rPr>
              <w:t>ὖ</w:t>
            </w:r>
            <w:r w:rsidRPr="009321EF">
              <w:rPr>
                <w:rFonts w:ascii="Arial Narrow" w:hAnsi="Arial Narrow"/>
                <w:b/>
                <w:i/>
                <w:color w:val="002060"/>
                <w:sz w:val="18"/>
              </w:rPr>
              <w:t>ν] ποι</w:t>
            </w:r>
            <w:r w:rsidRPr="009321EF">
              <w:rPr>
                <w:rFonts w:ascii="Arial" w:hAnsi="Arial" w:cs="Arial"/>
                <w:b/>
                <w:i/>
                <w:color w:val="002060"/>
                <w:sz w:val="18"/>
              </w:rPr>
              <w:t>ή</w:t>
            </w:r>
            <w:r w:rsidRPr="009321EF">
              <w:rPr>
                <w:rFonts w:ascii="Arial Narrow" w:hAnsi="Arial Narrow"/>
                <w:b/>
                <w:i/>
                <w:color w:val="002060"/>
                <w:sz w:val="18"/>
              </w:rPr>
              <w:t xml:space="preserve">σει </w:t>
            </w:r>
            <w:r w:rsidRPr="009321EF">
              <w:rPr>
                <w:rFonts w:ascii="Arial" w:hAnsi="Arial" w:cs="Arial"/>
                <w:b/>
                <w:i/>
                <w:color w:val="002060"/>
                <w:sz w:val="18"/>
              </w:rPr>
              <w:t>ὁ</w:t>
            </w:r>
            <w:r w:rsidRPr="009321EF">
              <w:rPr>
                <w:rFonts w:ascii="Arial Narrow" w:hAnsi="Arial Narrow"/>
                <w:b/>
                <w:i/>
                <w:color w:val="002060"/>
                <w:sz w:val="18"/>
              </w:rPr>
              <w:t xml:space="preserve"> κ</w:t>
            </w:r>
            <w:r w:rsidRPr="009321EF">
              <w:rPr>
                <w:rFonts w:ascii="Arial" w:hAnsi="Arial" w:cs="Arial"/>
                <w:b/>
                <w:i/>
                <w:color w:val="002060"/>
                <w:sz w:val="18"/>
              </w:rPr>
              <w:t>ύ</w:t>
            </w:r>
            <w:r w:rsidRPr="009321EF">
              <w:rPr>
                <w:rFonts w:ascii="Arial Narrow" w:hAnsi="Arial Narrow"/>
                <w:b/>
                <w:i/>
                <w:color w:val="002060"/>
                <w:sz w:val="18"/>
              </w:rPr>
              <w:t>ριος το</w:t>
            </w:r>
            <w:r w:rsidRPr="009321EF">
              <w:rPr>
                <w:rFonts w:ascii="Arial" w:hAnsi="Arial" w:cs="Arial"/>
                <w:b/>
                <w:i/>
                <w:color w:val="002060"/>
                <w:sz w:val="18"/>
              </w:rPr>
              <w:t>ῦ</w:t>
            </w:r>
            <w:r w:rsidRPr="009321EF">
              <w:rPr>
                <w:rFonts w:ascii="Arial Narrow" w:hAnsi="Arial Narrow"/>
                <w:b/>
                <w:i/>
                <w:color w:val="002060"/>
                <w:sz w:val="18"/>
              </w:rPr>
              <w:t xml:space="preserve"> </w:t>
            </w:r>
            <w:r w:rsidRPr="009321EF">
              <w:rPr>
                <w:rFonts w:ascii="Arial" w:hAnsi="Arial" w:cs="Arial"/>
                <w:b/>
                <w:i/>
                <w:color w:val="002060"/>
                <w:sz w:val="18"/>
              </w:rPr>
              <w:t>ἀ</w:t>
            </w:r>
            <w:r w:rsidRPr="009321EF">
              <w:rPr>
                <w:rFonts w:ascii="Arial Narrow" w:hAnsi="Arial Narrow"/>
                <w:b/>
                <w:i/>
                <w:color w:val="002060"/>
                <w:sz w:val="18"/>
              </w:rPr>
              <w:t>µπελ</w:t>
            </w:r>
            <w:r w:rsidRPr="009321EF">
              <w:rPr>
                <w:rFonts w:ascii="Arial" w:hAnsi="Arial" w:cs="Arial"/>
                <w:b/>
                <w:i/>
                <w:color w:val="002060"/>
                <w:sz w:val="18"/>
              </w:rPr>
              <w:t>ῶ</w:t>
            </w:r>
            <w:r w:rsidRPr="009321EF">
              <w:rPr>
                <w:rFonts w:ascii="Arial Narrow" w:hAnsi="Arial Narrow"/>
                <w:b/>
                <w:i/>
                <w:color w:val="002060"/>
                <w:sz w:val="18"/>
              </w:rPr>
              <w:t>νος;</w:t>
            </w:r>
          </w:p>
          <w:p w:rsidR="00401859" w:rsidRPr="009321EF" w:rsidRDefault="00401859" w:rsidP="00FF2C10">
            <w:pPr>
              <w:widowControl w:val="0"/>
              <w:spacing w:after="0" w:line="240" w:lineRule="auto"/>
              <w:contextualSpacing/>
              <w:jc w:val="center"/>
              <w:rPr>
                <w:rFonts w:ascii="Arial Narrow" w:hAnsi="Arial Narrow"/>
                <w:b/>
                <w:i/>
                <w:color w:val="002060"/>
                <w:sz w:val="18"/>
              </w:rPr>
            </w:pPr>
            <w:r w:rsidRPr="009321EF">
              <w:rPr>
                <w:rFonts w:ascii="Arial" w:hAnsi="Arial" w:cs="Arial"/>
                <w:b/>
                <w:i/>
                <w:color w:val="002060"/>
                <w:sz w:val="18"/>
              </w:rPr>
              <w:t>ἐ</w:t>
            </w:r>
            <w:r w:rsidRPr="009321EF">
              <w:rPr>
                <w:rFonts w:ascii="Arial Narrow" w:hAnsi="Arial Narrow"/>
                <w:b/>
                <w:i/>
                <w:color w:val="002060"/>
                <w:sz w:val="18"/>
              </w:rPr>
              <w:t>λε</w:t>
            </w:r>
            <w:r w:rsidRPr="009321EF">
              <w:rPr>
                <w:rFonts w:ascii="Arial" w:hAnsi="Arial" w:cs="Arial"/>
                <w:b/>
                <w:i/>
                <w:color w:val="002060"/>
                <w:sz w:val="18"/>
              </w:rPr>
              <w:t>ύ</w:t>
            </w:r>
            <w:r w:rsidRPr="009321EF">
              <w:rPr>
                <w:rFonts w:ascii="Arial Narrow" w:hAnsi="Arial Narrow"/>
                <w:b/>
                <w:i/>
                <w:color w:val="002060"/>
                <w:sz w:val="18"/>
              </w:rPr>
              <w:t>σεται κα</w:t>
            </w:r>
            <w:r w:rsidRPr="009321EF">
              <w:rPr>
                <w:rFonts w:ascii="Arial" w:hAnsi="Arial" w:cs="Arial"/>
                <w:b/>
                <w:i/>
                <w:color w:val="002060"/>
                <w:sz w:val="18"/>
              </w:rPr>
              <w:t>ὶ</w:t>
            </w:r>
            <w:r w:rsidRPr="009321EF">
              <w:rPr>
                <w:rFonts w:ascii="Arial Narrow" w:hAnsi="Arial Narrow"/>
                <w:b/>
                <w:i/>
                <w:color w:val="002060"/>
                <w:sz w:val="18"/>
              </w:rPr>
              <w:t xml:space="preserve"> </w:t>
            </w:r>
            <w:r w:rsidRPr="009321EF">
              <w:rPr>
                <w:rFonts w:ascii="Arial" w:hAnsi="Arial" w:cs="Arial"/>
                <w:b/>
                <w:i/>
                <w:color w:val="002060"/>
                <w:sz w:val="18"/>
              </w:rPr>
              <w:t>ἀ</w:t>
            </w:r>
            <w:r w:rsidRPr="009321EF">
              <w:rPr>
                <w:rFonts w:ascii="Arial Narrow" w:hAnsi="Arial Narrow"/>
                <w:b/>
                <w:i/>
                <w:color w:val="002060"/>
                <w:sz w:val="18"/>
              </w:rPr>
              <w:t>πολ</w:t>
            </w:r>
            <w:r w:rsidRPr="009321EF">
              <w:rPr>
                <w:rFonts w:ascii="Arial" w:hAnsi="Arial" w:cs="Arial"/>
                <w:b/>
                <w:i/>
                <w:color w:val="002060"/>
                <w:sz w:val="18"/>
              </w:rPr>
              <w:t>έ</w:t>
            </w:r>
            <w:r w:rsidRPr="009321EF">
              <w:rPr>
                <w:rFonts w:ascii="Arial Narrow" w:hAnsi="Arial Narrow"/>
                <w:b/>
                <w:i/>
                <w:color w:val="002060"/>
                <w:sz w:val="18"/>
              </w:rPr>
              <w:t>σει το</w:t>
            </w:r>
            <w:r w:rsidRPr="009321EF">
              <w:rPr>
                <w:rFonts w:ascii="Arial" w:hAnsi="Arial" w:cs="Arial"/>
                <w:b/>
                <w:i/>
                <w:color w:val="002060"/>
                <w:sz w:val="18"/>
              </w:rPr>
              <w:t>ὺ</w:t>
            </w:r>
            <w:r w:rsidRPr="009321EF">
              <w:rPr>
                <w:rFonts w:ascii="Arial Narrow" w:hAnsi="Arial Narrow"/>
                <w:b/>
                <w:i/>
                <w:color w:val="002060"/>
                <w:sz w:val="18"/>
              </w:rPr>
              <w:t>ς γεωργο</w:t>
            </w:r>
            <w:r w:rsidRPr="009321EF">
              <w:rPr>
                <w:rFonts w:ascii="Arial" w:hAnsi="Arial" w:cs="Arial"/>
                <w:b/>
                <w:i/>
                <w:color w:val="002060"/>
                <w:sz w:val="18"/>
              </w:rPr>
              <w:t>ύ</w:t>
            </w:r>
            <w:r w:rsidRPr="009321EF">
              <w:rPr>
                <w:rFonts w:ascii="Arial Narrow" w:hAnsi="Arial Narrow"/>
                <w:b/>
                <w:i/>
                <w:color w:val="002060"/>
                <w:sz w:val="18"/>
              </w:rPr>
              <w:t>ς, κα</w:t>
            </w:r>
            <w:r w:rsidRPr="009321EF">
              <w:rPr>
                <w:rFonts w:ascii="Arial" w:hAnsi="Arial" w:cs="Arial"/>
                <w:b/>
                <w:i/>
                <w:color w:val="002060"/>
                <w:sz w:val="18"/>
              </w:rPr>
              <w:t>ὶ</w:t>
            </w:r>
            <w:r w:rsidRPr="009321EF">
              <w:rPr>
                <w:rFonts w:ascii="Arial Narrow" w:hAnsi="Arial Narrow"/>
                <w:b/>
                <w:i/>
                <w:color w:val="002060"/>
                <w:sz w:val="18"/>
              </w:rPr>
              <w:t xml:space="preserve"> δ</w:t>
            </w:r>
            <w:r w:rsidRPr="009321EF">
              <w:rPr>
                <w:rFonts w:ascii="Arial" w:hAnsi="Arial" w:cs="Arial"/>
                <w:b/>
                <w:i/>
                <w:color w:val="002060"/>
                <w:sz w:val="18"/>
              </w:rPr>
              <w:t>ώ</w:t>
            </w:r>
            <w:r w:rsidRPr="009321EF">
              <w:rPr>
                <w:rFonts w:ascii="Arial Narrow" w:hAnsi="Arial Narrow"/>
                <w:b/>
                <w:i/>
                <w:color w:val="002060"/>
                <w:sz w:val="18"/>
              </w:rPr>
              <w:t>σει τ</w:t>
            </w:r>
            <w:r w:rsidRPr="009321EF">
              <w:rPr>
                <w:rFonts w:ascii="Arial" w:hAnsi="Arial" w:cs="Arial"/>
                <w:b/>
                <w:i/>
                <w:color w:val="002060"/>
                <w:sz w:val="18"/>
              </w:rPr>
              <w:t>ὸ</w:t>
            </w:r>
            <w:r w:rsidRPr="009321EF">
              <w:rPr>
                <w:rFonts w:ascii="Arial Narrow" w:hAnsi="Arial Narrow"/>
                <w:b/>
                <w:i/>
                <w:color w:val="002060"/>
                <w:sz w:val="18"/>
              </w:rPr>
              <w:t xml:space="preserve">ν </w:t>
            </w:r>
            <w:r w:rsidRPr="009321EF">
              <w:rPr>
                <w:rFonts w:ascii="Arial" w:hAnsi="Arial" w:cs="Arial"/>
                <w:b/>
                <w:i/>
                <w:color w:val="002060"/>
                <w:sz w:val="18"/>
              </w:rPr>
              <w:t>ἀ</w:t>
            </w:r>
            <w:r w:rsidRPr="009321EF">
              <w:rPr>
                <w:rFonts w:ascii="Arial Narrow" w:hAnsi="Arial Narrow"/>
                <w:b/>
                <w:i/>
                <w:color w:val="002060"/>
                <w:sz w:val="18"/>
              </w:rPr>
              <w:t>µπελ</w:t>
            </w:r>
            <w:r w:rsidRPr="009321EF">
              <w:rPr>
                <w:rFonts w:ascii="Arial" w:hAnsi="Arial" w:cs="Arial"/>
                <w:b/>
                <w:i/>
                <w:color w:val="002060"/>
                <w:sz w:val="18"/>
              </w:rPr>
              <w:t>ῶ</w:t>
            </w:r>
            <w:r w:rsidRPr="009321EF">
              <w:rPr>
                <w:rFonts w:ascii="Arial Narrow" w:hAnsi="Arial Narrow"/>
                <w:b/>
                <w:i/>
                <w:color w:val="002060"/>
                <w:sz w:val="18"/>
              </w:rPr>
              <w:t xml:space="preserve">να </w:t>
            </w:r>
            <w:r w:rsidRPr="009321EF">
              <w:rPr>
                <w:rFonts w:ascii="Arial" w:hAnsi="Arial" w:cs="Arial"/>
                <w:b/>
                <w:i/>
                <w:color w:val="002060"/>
                <w:sz w:val="18"/>
              </w:rPr>
              <w:t>ἄ</w:t>
            </w:r>
            <w:r w:rsidRPr="009321EF">
              <w:rPr>
                <w:rFonts w:ascii="Arial Narrow" w:hAnsi="Arial Narrow"/>
                <w:b/>
                <w:i/>
                <w:color w:val="002060"/>
                <w:sz w:val="18"/>
              </w:rPr>
              <w:t>λλοις.</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Ιησούς</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i/>
                <w:sz w:val="18"/>
              </w:rPr>
              <w:t>Μαθητές, Λαός,</w:t>
            </w:r>
            <w:r w:rsidRPr="009321EF">
              <w:rPr>
                <w:rFonts w:ascii="Arial Narrow" w:hAnsi="Arial Narrow"/>
                <w:sz w:val="18"/>
              </w:rPr>
              <w:t xml:space="preserve"> </w:t>
            </w:r>
            <w:r w:rsidRPr="009321EF">
              <w:rPr>
                <w:rFonts w:ascii="Arial Narrow" w:hAnsi="Arial Narrow"/>
                <w:i/>
                <w:sz w:val="18"/>
              </w:rPr>
              <w:t>Α,  Γ και Π</w:t>
            </w: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 xml:space="preserve">Ο Ιησούς θέτει το καίριο ερώτημα! </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 Ιησούς δίνει την ξεκάθαρη απάντηση.</w:t>
            </w: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p>
        </w:tc>
        <w:tc>
          <w:tcPr>
            <w:tcW w:w="2353"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002060"/>
                <w:sz w:val="18"/>
                <w:u w:val="single"/>
              </w:rPr>
              <w:t>Δικαιοσύνη</w:t>
            </w:r>
            <w:r w:rsidRPr="009321EF">
              <w:rPr>
                <w:rFonts w:ascii="Arial Narrow" w:hAnsi="Arial Narrow"/>
                <w:color w:val="002060"/>
                <w:sz w:val="18"/>
              </w:rPr>
              <w:t xml:space="preserve"> </w:t>
            </w:r>
            <w:r w:rsidRPr="009321EF">
              <w:rPr>
                <w:rFonts w:ascii="Arial Narrow" w:hAnsi="Arial Narrow"/>
                <w:sz w:val="18"/>
              </w:rPr>
              <w:t>-</w:t>
            </w:r>
            <w:r w:rsidRPr="009321EF">
              <w:rPr>
                <w:rFonts w:ascii="Arial Narrow" w:hAnsi="Arial Narrow"/>
                <w:sz w:val="18"/>
                <w:u w:val="single"/>
              </w:rPr>
              <w:t xml:space="preserve"> </w:t>
            </w:r>
            <w:r w:rsidRPr="009321EF">
              <w:rPr>
                <w:rFonts w:ascii="Arial Narrow" w:hAnsi="Arial Narrow"/>
                <w:sz w:val="18"/>
              </w:rPr>
              <w:t>οι Γεωργοί θα λάβουν αυτό που τους αξίζει για το κακό που έκαναν.</w:t>
            </w:r>
          </w:p>
        </w:tc>
      </w:tr>
      <w:tr w:rsidR="00401859" w:rsidRPr="00784233" w:rsidTr="00396775">
        <w:tc>
          <w:tcPr>
            <w:tcW w:w="2122" w:type="dxa"/>
          </w:tcPr>
          <w:p w:rsidR="00401859" w:rsidRPr="009321EF" w:rsidRDefault="00401859" w:rsidP="00FF2C10">
            <w:pPr>
              <w:widowControl w:val="0"/>
              <w:spacing w:after="0" w:line="240" w:lineRule="auto"/>
              <w:contextualSpacing/>
              <w:jc w:val="center"/>
              <w:rPr>
                <w:rFonts w:ascii="Arial Narrow" w:hAnsi="Arial Narrow"/>
                <w:b/>
                <w:i/>
                <w:color w:val="002060"/>
                <w:sz w:val="18"/>
              </w:rPr>
            </w:pPr>
            <w:r w:rsidRPr="009321EF">
              <w:rPr>
                <w:rFonts w:ascii="Arial Narrow" w:hAnsi="Arial Narrow"/>
                <w:b/>
                <w:i/>
                <w:color w:val="002060"/>
                <w:sz w:val="18"/>
              </w:rPr>
              <w:t>ο</w:t>
            </w:r>
            <w:r w:rsidRPr="009321EF">
              <w:rPr>
                <w:rFonts w:ascii="Arial" w:hAnsi="Arial" w:cs="Arial"/>
                <w:b/>
                <w:i/>
                <w:color w:val="002060"/>
                <w:sz w:val="18"/>
              </w:rPr>
              <w:t>ὐ</w:t>
            </w:r>
            <w:r w:rsidRPr="009321EF">
              <w:rPr>
                <w:rFonts w:ascii="Arial Narrow" w:hAnsi="Arial Narrow"/>
                <w:b/>
                <w:i/>
                <w:color w:val="002060"/>
                <w:sz w:val="18"/>
              </w:rPr>
              <w:t>δ</w:t>
            </w:r>
            <w:r w:rsidRPr="009321EF">
              <w:rPr>
                <w:rFonts w:ascii="Arial" w:hAnsi="Arial" w:cs="Arial"/>
                <w:b/>
                <w:i/>
                <w:color w:val="002060"/>
                <w:sz w:val="18"/>
              </w:rPr>
              <w:t>ὲ</w:t>
            </w:r>
            <w:r w:rsidRPr="009321EF">
              <w:rPr>
                <w:rFonts w:ascii="Arial Narrow" w:hAnsi="Arial Narrow"/>
                <w:b/>
                <w:i/>
                <w:color w:val="002060"/>
                <w:sz w:val="18"/>
              </w:rPr>
              <w:t xml:space="preserve"> τ</w:t>
            </w:r>
            <w:r w:rsidRPr="009321EF">
              <w:rPr>
                <w:rFonts w:ascii="Arial" w:hAnsi="Arial" w:cs="Arial"/>
                <w:b/>
                <w:i/>
                <w:color w:val="002060"/>
                <w:sz w:val="18"/>
              </w:rPr>
              <w:t>ὴ</w:t>
            </w:r>
            <w:r w:rsidRPr="009321EF">
              <w:rPr>
                <w:rFonts w:ascii="Arial Narrow" w:hAnsi="Arial Narrow"/>
                <w:b/>
                <w:i/>
                <w:color w:val="002060"/>
                <w:sz w:val="18"/>
              </w:rPr>
              <w:t>ν γραφ</w:t>
            </w:r>
            <w:r w:rsidRPr="009321EF">
              <w:rPr>
                <w:rFonts w:ascii="Arial" w:hAnsi="Arial" w:cs="Arial"/>
                <w:b/>
                <w:i/>
                <w:color w:val="002060"/>
                <w:sz w:val="18"/>
              </w:rPr>
              <w:t>ὴ</w:t>
            </w:r>
            <w:r w:rsidRPr="009321EF">
              <w:rPr>
                <w:rFonts w:ascii="Arial Narrow" w:hAnsi="Arial Narrow"/>
                <w:b/>
                <w:i/>
                <w:color w:val="002060"/>
                <w:sz w:val="18"/>
              </w:rPr>
              <w:t>ν τα</w:t>
            </w:r>
            <w:r w:rsidRPr="009321EF">
              <w:rPr>
                <w:rFonts w:ascii="Arial" w:hAnsi="Arial" w:cs="Arial"/>
                <w:b/>
                <w:i/>
                <w:color w:val="002060"/>
                <w:sz w:val="18"/>
              </w:rPr>
              <w:t>ύ</w:t>
            </w:r>
            <w:r w:rsidRPr="009321EF">
              <w:rPr>
                <w:rFonts w:ascii="Arial Narrow" w:hAnsi="Arial Narrow"/>
                <w:b/>
                <w:i/>
                <w:color w:val="002060"/>
                <w:sz w:val="18"/>
              </w:rPr>
              <w:t xml:space="preserve">την </w:t>
            </w:r>
            <w:r w:rsidRPr="009321EF">
              <w:rPr>
                <w:rFonts w:ascii="Arial" w:hAnsi="Arial" w:cs="Arial"/>
                <w:b/>
                <w:i/>
                <w:color w:val="002060"/>
                <w:sz w:val="18"/>
              </w:rPr>
              <w:t>ἀ</w:t>
            </w:r>
            <w:r w:rsidRPr="009321EF">
              <w:rPr>
                <w:rFonts w:ascii="Arial Narrow" w:hAnsi="Arial Narrow"/>
                <w:b/>
                <w:i/>
                <w:color w:val="002060"/>
                <w:sz w:val="18"/>
              </w:rPr>
              <w:t>ν</w:t>
            </w:r>
            <w:r w:rsidRPr="009321EF">
              <w:rPr>
                <w:rFonts w:ascii="Arial" w:hAnsi="Arial" w:cs="Arial"/>
                <w:b/>
                <w:i/>
                <w:color w:val="002060"/>
                <w:sz w:val="18"/>
              </w:rPr>
              <w:t>έ</w:t>
            </w:r>
            <w:r w:rsidRPr="009321EF">
              <w:rPr>
                <w:rFonts w:ascii="Arial Narrow" w:hAnsi="Arial Narrow"/>
                <w:b/>
                <w:i/>
                <w:color w:val="002060"/>
                <w:sz w:val="18"/>
              </w:rPr>
              <w:t>γνωτε,</w:t>
            </w:r>
          </w:p>
          <w:p w:rsidR="00401859" w:rsidRPr="009321EF" w:rsidRDefault="00401859" w:rsidP="00FF2C10">
            <w:pPr>
              <w:widowControl w:val="0"/>
              <w:spacing w:after="0" w:line="240" w:lineRule="auto"/>
              <w:contextualSpacing/>
              <w:jc w:val="center"/>
              <w:rPr>
                <w:rFonts w:ascii="Arial Narrow" w:hAnsi="Arial Narrow"/>
                <w:b/>
                <w:i/>
                <w:color w:val="002060"/>
                <w:sz w:val="18"/>
              </w:rPr>
            </w:pPr>
            <w:r w:rsidRPr="009321EF">
              <w:rPr>
                <w:rFonts w:ascii="Arial Narrow" w:hAnsi="Arial Narrow"/>
                <w:i/>
                <w:color w:val="002060"/>
                <w:sz w:val="18"/>
              </w:rPr>
              <w:t>Λ</w:t>
            </w:r>
            <w:r w:rsidRPr="009321EF">
              <w:rPr>
                <w:rFonts w:ascii="Arial" w:hAnsi="Arial" w:cs="Arial"/>
                <w:i/>
                <w:color w:val="002060"/>
                <w:sz w:val="18"/>
              </w:rPr>
              <w:t>ί</w:t>
            </w:r>
            <w:r w:rsidRPr="009321EF">
              <w:rPr>
                <w:rFonts w:ascii="Arial Narrow" w:hAnsi="Arial Narrow"/>
                <w:i/>
                <w:color w:val="002060"/>
                <w:sz w:val="18"/>
              </w:rPr>
              <w:t xml:space="preserve">θον </w:t>
            </w:r>
            <w:r w:rsidRPr="009321EF">
              <w:rPr>
                <w:rFonts w:ascii="Arial" w:hAnsi="Arial" w:cs="Arial"/>
                <w:i/>
                <w:color w:val="002060"/>
                <w:sz w:val="18"/>
              </w:rPr>
              <w:t>ὃ</w:t>
            </w:r>
            <w:r w:rsidRPr="009321EF">
              <w:rPr>
                <w:rFonts w:ascii="Arial Narrow" w:hAnsi="Arial Narrow"/>
                <w:i/>
                <w:color w:val="002060"/>
                <w:sz w:val="18"/>
              </w:rPr>
              <w:t xml:space="preserve">ν </w:t>
            </w:r>
            <w:r w:rsidRPr="009321EF">
              <w:rPr>
                <w:rFonts w:ascii="Arial" w:hAnsi="Arial" w:cs="Arial"/>
                <w:i/>
                <w:color w:val="002060"/>
                <w:sz w:val="18"/>
              </w:rPr>
              <w:t>ἀ</w:t>
            </w:r>
            <w:r w:rsidRPr="009321EF">
              <w:rPr>
                <w:rFonts w:ascii="Arial Narrow" w:hAnsi="Arial Narrow"/>
                <w:i/>
                <w:color w:val="002060"/>
                <w:sz w:val="18"/>
              </w:rPr>
              <w:t>πεδοκ</w:t>
            </w:r>
            <w:r w:rsidRPr="009321EF">
              <w:rPr>
                <w:rFonts w:ascii="Arial" w:hAnsi="Arial" w:cs="Arial"/>
                <w:i/>
                <w:color w:val="002060"/>
                <w:sz w:val="18"/>
              </w:rPr>
              <w:t>ί</w:t>
            </w:r>
            <w:r w:rsidRPr="009321EF">
              <w:rPr>
                <w:rFonts w:ascii="Arial Narrow" w:hAnsi="Arial Narrow"/>
                <w:i/>
                <w:color w:val="002060"/>
                <w:sz w:val="18"/>
              </w:rPr>
              <w:t>µασαν ο</w:t>
            </w:r>
            <w:r w:rsidRPr="009321EF">
              <w:rPr>
                <w:rFonts w:ascii="Arial" w:hAnsi="Arial" w:cs="Arial"/>
                <w:i/>
                <w:color w:val="002060"/>
                <w:sz w:val="18"/>
              </w:rPr>
              <w:t>ἱ</w:t>
            </w:r>
            <w:r w:rsidRPr="009321EF">
              <w:rPr>
                <w:rFonts w:ascii="Arial Narrow" w:hAnsi="Arial Narrow"/>
                <w:i/>
                <w:color w:val="002060"/>
                <w:sz w:val="18"/>
              </w:rPr>
              <w:t xml:space="preserve"> ο</w:t>
            </w:r>
            <w:r w:rsidRPr="009321EF">
              <w:rPr>
                <w:rFonts w:ascii="Arial" w:hAnsi="Arial" w:cs="Arial"/>
                <w:i/>
                <w:color w:val="002060"/>
                <w:sz w:val="18"/>
              </w:rPr>
              <w:t>ἰ</w:t>
            </w:r>
            <w:r w:rsidRPr="009321EF">
              <w:rPr>
                <w:rFonts w:ascii="Arial Narrow" w:hAnsi="Arial Narrow"/>
                <w:i/>
                <w:color w:val="002060"/>
                <w:sz w:val="18"/>
              </w:rPr>
              <w:t>κοδοµο</w:t>
            </w:r>
            <w:r w:rsidRPr="009321EF">
              <w:rPr>
                <w:rFonts w:ascii="Arial" w:hAnsi="Arial" w:cs="Arial"/>
                <w:i/>
                <w:color w:val="002060"/>
                <w:sz w:val="18"/>
              </w:rPr>
              <w:t>ῦ</w:t>
            </w:r>
            <w:r w:rsidRPr="009321EF">
              <w:rPr>
                <w:rFonts w:ascii="Arial Narrow" w:hAnsi="Arial Narrow"/>
                <w:i/>
                <w:color w:val="002060"/>
                <w:sz w:val="18"/>
              </w:rPr>
              <w:t>ντες, ο</w:t>
            </w:r>
            <w:r w:rsidRPr="009321EF">
              <w:rPr>
                <w:rFonts w:ascii="Arial" w:hAnsi="Arial" w:cs="Arial"/>
                <w:i/>
                <w:color w:val="002060"/>
                <w:sz w:val="18"/>
              </w:rPr>
              <w:t>ὗ</w:t>
            </w:r>
            <w:r w:rsidRPr="009321EF">
              <w:rPr>
                <w:rFonts w:ascii="Arial Narrow" w:hAnsi="Arial Narrow"/>
                <w:i/>
                <w:color w:val="002060"/>
                <w:sz w:val="18"/>
              </w:rPr>
              <w:t xml:space="preserve">τος </w:t>
            </w:r>
            <w:r w:rsidRPr="009321EF">
              <w:rPr>
                <w:rFonts w:ascii="Arial" w:hAnsi="Arial" w:cs="Arial"/>
                <w:i/>
                <w:color w:val="002060"/>
                <w:sz w:val="18"/>
              </w:rPr>
              <w:t>ἐ</w:t>
            </w:r>
            <w:r w:rsidRPr="009321EF">
              <w:rPr>
                <w:rFonts w:ascii="Arial Narrow" w:hAnsi="Arial Narrow"/>
                <w:i/>
                <w:color w:val="002060"/>
                <w:sz w:val="18"/>
              </w:rPr>
              <w:t>γεν</w:t>
            </w:r>
            <w:r w:rsidRPr="009321EF">
              <w:rPr>
                <w:rFonts w:ascii="Arial" w:hAnsi="Arial" w:cs="Arial"/>
                <w:i/>
                <w:color w:val="002060"/>
                <w:sz w:val="18"/>
              </w:rPr>
              <w:t>ή</w:t>
            </w:r>
            <w:r w:rsidRPr="009321EF">
              <w:rPr>
                <w:rFonts w:ascii="Arial Narrow" w:hAnsi="Arial Narrow"/>
                <w:i/>
                <w:color w:val="002060"/>
                <w:sz w:val="18"/>
              </w:rPr>
              <w:t>θη ε</w:t>
            </w:r>
            <w:r w:rsidRPr="009321EF">
              <w:rPr>
                <w:rFonts w:ascii="Arial" w:hAnsi="Arial" w:cs="Arial"/>
                <w:i/>
                <w:color w:val="002060"/>
                <w:sz w:val="18"/>
              </w:rPr>
              <w:t>ἰ</w:t>
            </w:r>
            <w:r w:rsidRPr="009321EF">
              <w:rPr>
                <w:rFonts w:ascii="Arial Narrow" w:hAnsi="Arial Narrow"/>
                <w:i/>
                <w:color w:val="002060"/>
                <w:sz w:val="18"/>
              </w:rPr>
              <w:t>ς κεφαλ</w:t>
            </w:r>
            <w:r w:rsidRPr="009321EF">
              <w:rPr>
                <w:rFonts w:ascii="Arial" w:hAnsi="Arial" w:cs="Arial"/>
                <w:i/>
                <w:color w:val="002060"/>
                <w:sz w:val="18"/>
              </w:rPr>
              <w:t>ὴ</w:t>
            </w:r>
            <w:r w:rsidRPr="009321EF">
              <w:rPr>
                <w:rFonts w:ascii="Arial Narrow" w:hAnsi="Arial Narrow"/>
                <w:i/>
                <w:color w:val="002060"/>
                <w:sz w:val="18"/>
              </w:rPr>
              <w:t>ν γων</w:t>
            </w:r>
            <w:r w:rsidRPr="009321EF">
              <w:rPr>
                <w:rFonts w:ascii="Arial" w:hAnsi="Arial" w:cs="Arial"/>
                <w:i/>
                <w:color w:val="002060"/>
                <w:sz w:val="18"/>
              </w:rPr>
              <w:t>ί</w:t>
            </w:r>
            <w:r w:rsidRPr="009321EF">
              <w:rPr>
                <w:rFonts w:ascii="Arial Narrow" w:hAnsi="Arial Narrow"/>
                <w:i/>
                <w:color w:val="002060"/>
                <w:sz w:val="18"/>
              </w:rPr>
              <w:t>ας· παρ</w:t>
            </w:r>
            <w:r w:rsidRPr="009321EF">
              <w:rPr>
                <w:rFonts w:ascii="Arial" w:hAnsi="Arial" w:cs="Arial"/>
                <w:i/>
                <w:color w:val="002060"/>
                <w:sz w:val="18"/>
              </w:rPr>
              <w:t>ὰ</w:t>
            </w:r>
            <w:r w:rsidRPr="009321EF">
              <w:rPr>
                <w:rFonts w:ascii="Arial Narrow" w:hAnsi="Arial Narrow"/>
                <w:i/>
                <w:color w:val="002060"/>
                <w:sz w:val="18"/>
              </w:rPr>
              <w:t xml:space="preserve"> κυρ</w:t>
            </w:r>
            <w:r w:rsidRPr="009321EF">
              <w:rPr>
                <w:rFonts w:ascii="Arial" w:hAnsi="Arial" w:cs="Arial"/>
                <w:i/>
                <w:color w:val="002060"/>
                <w:sz w:val="18"/>
              </w:rPr>
              <w:t>ί</w:t>
            </w:r>
            <w:r w:rsidRPr="009321EF">
              <w:rPr>
                <w:rFonts w:ascii="Arial Narrow" w:hAnsi="Arial Narrow"/>
                <w:i/>
                <w:color w:val="002060"/>
                <w:sz w:val="18"/>
              </w:rPr>
              <w:t xml:space="preserve">ου </w:t>
            </w:r>
            <w:r w:rsidRPr="009321EF">
              <w:rPr>
                <w:rFonts w:ascii="Arial" w:hAnsi="Arial" w:cs="Arial"/>
                <w:i/>
                <w:color w:val="002060"/>
                <w:sz w:val="18"/>
              </w:rPr>
              <w:t>ἐ</w:t>
            </w:r>
            <w:r w:rsidRPr="009321EF">
              <w:rPr>
                <w:rFonts w:ascii="Arial Narrow" w:hAnsi="Arial Narrow"/>
                <w:i/>
                <w:color w:val="002060"/>
                <w:sz w:val="18"/>
              </w:rPr>
              <w:t>γ</w:t>
            </w:r>
            <w:r w:rsidRPr="009321EF">
              <w:rPr>
                <w:rFonts w:ascii="Arial" w:hAnsi="Arial" w:cs="Arial"/>
                <w:i/>
                <w:color w:val="002060"/>
                <w:sz w:val="18"/>
              </w:rPr>
              <w:t>έ</w:t>
            </w:r>
            <w:r w:rsidRPr="009321EF">
              <w:rPr>
                <w:rFonts w:ascii="Arial Narrow" w:hAnsi="Arial Narrow"/>
                <w:i/>
                <w:color w:val="002060"/>
                <w:sz w:val="18"/>
              </w:rPr>
              <w:t>νετο α</w:t>
            </w:r>
            <w:r w:rsidRPr="009321EF">
              <w:rPr>
                <w:rFonts w:ascii="Arial" w:hAnsi="Arial" w:cs="Arial"/>
                <w:i/>
                <w:color w:val="002060"/>
                <w:sz w:val="18"/>
              </w:rPr>
              <w:t>ὕ</w:t>
            </w:r>
            <w:r w:rsidRPr="009321EF">
              <w:rPr>
                <w:rFonts w:ascii="Arial Narrow" w:hAnsi="Arial Narrow"/>
                <w:i/>
                <w:color w:val="002060"/>
                <w:sz w:val="18"/>
              </w:rPr>
              <w:t>τη, 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ἔ</w:t>
            </w:r>
            <w:r w:rsidRPr="009321EF">
              <w:rPr>
                <w:rFonts w:ascii="Arial Narrow" w:hAnsi="Arial Narrow"/>
                <w:i/>
                <w:color w:val="002060"/>
                <w:sz w:val="18"/>
              </w:rPr>
              <w:t>στιν θαυµαστ</w:t>
            </w:r>
            <w:r w:rsidRPr="009321EF">
              <w:rPr>
                <w:rFonts w:ascii="Arial" w:hAnsi="Arial" w:cs="Arial"/>
                <w:i/>
                <w:color w:val="002060"/>
                <w:sz w:val="18"/>
              </w:rPr>
              <w:t>ὴ</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 xml:space="preserve">ν </w:t>
            </w:r>
            <w:r w:rsidRPr="009321EF">
              <w:rPr>
                <w:rFonts w:ascii="Arial" w:hAnsi="Arial" w:cs="Arial"/>
                <w:i/>
                <w:color w:val="002060"/>
                <w:sz w:val="18"/>
              </w:rPr>
              <w:t>ὀ</w:t>
            </w:r>
            <w:r w:rsidRPr="009321EF">
              <w:rPr>
                <w:rFonts w:ascii="Arial Narrow" w:hAnsi="Arial Narrow"/>
                <w:i/>
                <w:color w:val="002060"/>
                <w:sz w:val="18"/>
              </w:rPr>
              <w:t>φθαλµο</w:t>
            </w:r>
            <w:r w:rsidRPr="009321EF">
              <w:rPr>
                <w:rFonts w:ascii="Arial" w:hAnsi="Arial" w:cs="Arial"/>
                <w:i/>
                <w:color w:val="002060"/>
                <w:sz w:val="18"/>
              </w:rPr>
              <w:t>ῖ</w:t>
            </w:r>
            <w:r w:rsidRPr="009321EF">
              <w:rPr>
                <w:rFonts w:ascii="Arial Narrow" w:hAnsi="Arial Narrow"/>
                <w:i/>
                <w:color w:val="002060"/>
                <w:sz w:val="18"/>
              </w:rPr>
              <w:t xml:space="preserve">ς </w:t>
            </w:r>
            <w:r w:rsidRPr="009321EF">
              <w:rPr>
                <w:rFonts w:ascii="Arial" w:hAnsi="Arial" w:cs="Arial"/>
                <w:i/>
                <w:color w:val="002060"/>
                <w:sz w:val="18"/>
              </w:rPr>
              <w:t>ἡ</w:t>
            </w:r>
            <w:r w:rsidRPr="009321EF">
              <w:rPr>
                <w:rFonts w:ascii="Arial Narrow" w:hAnsi="Arial Narrow"/>
                <w:i/>
                <w:color w:val="002060"/>
                <w:sz w:val="18"/>
              </w:rPr>
              <w:t>µ</w:t>
            </w:r>
            <w:r w:rsidRPr="009321EF">
              <w:rPr>
                <w:rFonts w:ascii="Arial" w:hAnsi="Arial" w:cs="Arial"/>
                <w:i/>
                <w:color w:val="002060"/>
                <w:sz w:val="18"/>
              </w:rPr>
              <w:t>ῶ</w:t>
            </w:r>
            <w:r w:rsidRPr="009321EF">
              <w:rPr>
                <w:rFonts w:ascii="Arial Narrow" w:hAnsi="Arial Narrow"/>
                <w:i/>
                <w:color w:val="002060"/>
                <w:sz w:val="18"/>
              </w:rPr>
              <w:t>ν;</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p>
        </w:tc>
        <w:tc>
          <w:tcPr>
            <w:tcW w:w="3402"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 Ιησούς εδραιώνει με κύρος την απάντησή του στις Γραφές.</w:t>
            </w:r>
          </w:p>
        </w:tc>
        <w:tc>
          <w:tcPr>
            <w:tcW w:w="1418" w:type="dxa"/>
          </w:tcPr>
          <w:p w:rsidR="00401859" w:rsidRPr="009321EF" w:rsidRDefault="00401859" w:rsidP="00FF2C10">
            <w:pPr>
              <w:widowControl w:val="0"/>
              <w:spacing w:after="0" w:line="240" w:lineRule="auto"/>
              <w:contextualSpacing/>
              <w:rPr>
                <w:rFonts w:ascii="Arial Narrow" w:hAnsi="Arial Narrow"/>
                <w:b/>
                <w:color w:val="4472C4" w:themeColor="accent1"/>
                <w:sz w:val="18"/>
                <w:u w:val="single"/>
              </w:rPr>
            </w:pPr>
          </w:p>
        </w:tc>
        <w:tc>
          <w:tcPr>
            <w:tcW w:w="2353"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70AD47" w:themeColor="accent6"/>
                <w:sz w:val="18"/>
                <w:u w:val="single"/>
              </w:rPr>
              <w:t>Θαυμασμό</w:t>
            </w:r>
            <w:r w:rsidRPr="009321EF">
              <w:rPr>
                <w:rFonts w:ascii="Arial Narrow" w:hAnsi="Arial Narrow"/>
                <w:sz w:val="18"/>
              </w:rPr>
              <w:t xml:space="preserve"> και </w:t>
            </w:r>
            <w:r w:rsidRPr="009321EF">
              <w:rPr>
                <w:rFonts w:ascii="Arial Narrow" w:hAnsi="Arial Narrow"/>
                <w:b/>
                <w:color w:val="70AD47" w:themeColor="accent6"/>
                <w:sz w:val="18"/>
                <w:u w:val="single"/>
              </w:rPr>
              <w:t>δέος</w:t>
            </w:r>
            <w:r w:rsidRPr="009321EF">
              <w:rPr>
                <w:rFonts w:ascii="Arial Narrow" w:hAnsi="Arial Narrow"/>
                <w:sz w:val="18"/>
              </w:rPr>
              <w:t xml:space="preserve"> – για το Κύριο από το λαό.</w:t>
            </w:r>
          </w:p>
        </w:tc>
      </w:tr>
      <w:tr w:rsidR="00401859" w:rsidRPr="00784233" w:rsidTr="00FF2C10">
        <w:tc>
          <w:tcPr>
            <w:tcW w:w="10570" w:type="dxa"/>
            <w:gridSpan w:val="5"/>
          </w:tcPr>
          <w:p w:rsidR="00401859" w:rsidRPr="009321EF" w:rsidRDefault="00692E0F" w:rsidP="00FF2C10">
            <w:pPr>
              <w:pStyle w:val="51"/>
              <w:keepNext w:val="0"/>
              <w:keepLines w:val="0"/>
              <w:widowControl w:val="0"/>
              <w:spacing w:before="0" w:line="240" w:lineRule="auto"/>
              <w:contextualSpacing/>
              <w:rPr>
                <w:rFonts w:ascii="Arial Narrow" w:hAnsi="Arial Narrow"/>
                <w:sz w:val="18"/>
              </w:rPr>
            </w:pPr>
            <w:r>
              <w:rPr>
                <w:rFonts w:ascii="ZWAdobeF" w:hAnsi="ZWAdobeF" w:cs="ZWAdobeF"/>
                <w:color w:val="auto"/>
                <w:sz w:val="2"/>
                <w:szCs w:val="2"/>
              </w:rPr>
              <w:t>4B</w:t>
            </w:r>
            <w:r w:rsidR="00401859" w:rsidRPr="009321EF">
              <w:rPr>
                <w:rFonts w:ascii="Arial Narrow" w:hAnsi="Arial Narrow"/>
                <w:sz w:val="18"/>
              </w:rPr>
              <w:t>ΕΠΙΛΟΓΟΣ</w:t>
            </w:r>
          </w:p>
        </w:tc>
      </w:tr>
      <w:tr w:rsidR="00401859" w:rsidRPr="00784233" w:rsidTr="00FF2C10">
        <w:tc>
          <w:tcPr>
            <w:tcW w:w="10570" w:type="dxa"/>
            <w:gridSpan w:val="5"/>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sz w:val="18"/>
              </w:rPr>
              <w:t>Σκηνές</w:t>
            </w:r>
          </w:p>
        </w:tc>
      </w:tr>
      <w:tr w:rsidR="00401859" w:rsidRPr="00784233" w:rsidTr="00396775">
        <w:trPr>
          <w:trHeight w:val="561"/>
        </w:trPr>
        <w:tc>
          <w:tcPr>
            <w:tcW w:w="2122" w:type="dxa"/>
          </w:tcPr>
          <w:p w:rsidR="00401859" w:rsidRPr="009321EF" w:rsidRDefault="00401859" w:rsidP="00FF2C10">
            <w:pPr>
              <w:widowControl w:val="0"/>
              <w:spacing w:after="0" w:line="240" w:lineRule="auto"/>
              <w:contextualSpacing/>
              <w:rPr>
                <w:rFonts w:ascii="Arial Narrow" w:hAnsi="Arial Narrow"/>
                <w:b/>
                <w:sz w:val="18"/>
              </w:rPr>
            </w:pPr>
          </w:p>
        </w:tc>
        <w:tc>
          <w:tcPr>
            <w:tcW w:w="1275"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 xml:space="preserve">Πρόσωπα </w:t>
            </w:r>
          </w:p>
        </w:tc>
        <w:tc>
          <w:tcPr>
            <w:tcW w:w="3402"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 xml:space="preserve">Πληροφορίες – Δράσεις </w:t>
            </w:r>
          </w:p>
        </w:tc>
        <w:tc>
          <w:tcPr>
            <w:tcW w:w="1418"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Εντυπώσεις αισθήσεων</w:t>
            </w:r>
          </w:p>
        </w:tc>
        <w:tc>
          <w:tcPr>
            <w:tcW w:w="2353" w:type="dxa"/>
          </w:tcPr>
          <w:p w:rsidR="00401859" w:rsidRPr="009321EF" w:rsidRDefault="00401859" w:rsidP="00FF2C10">
            <w:pPr>
              <w:widowControl w:val="0"/>
              <w:spacing w:after="0" w:line="240" w:lineRule="auto"/>
              <w:contextualSpacing/>
              <w:rPr>
                <w:rFonts w:ascii="Arial Narrow" w:hAnsi="Arial Narrow"/>
                <w:b/>
                <w:sz w:val="18"/>
              </w:rPr>
            </w:pPr>
            <w:r w:rsidRPr="009321EF">
              <w:rPr>
                <w:rFonts w:ascii="Arial Narrow" w:hAnsi="Arial Narrow"/>
                <w:b/>
                <w:sz w:val="18"/>
              </w:rPr>
              <w:t>Αισθήματα</w:t>
            </w:r>
          </w:p>
        </w:tc>
      </w:tr>
      <w:tr w:rsidR="00401859" w:rsidRPr="00784233" w:rsidTr="00396775">
        <w:tc>
          <w:tcPr>
            <w:tcW w:w="2122" w:type="dxa"/>
          </w:tcPr>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ζ</w:t>
            </w:r>
            <w:r w:rsidRPr="009321EF">
              <w:rPr>
                <w:rFonts w:ascii="Arial" w:hAnsi="Arial" w:cs="Arial"/>
                <w:i/>
                <w:color w:val="002060"/>
                <w:sz w:val="18"/>
              </w:rPr>
              <w:t>ή</w:t>
            </w:r>
            <w:r w:rsidRPr="009321EF">
              <w:rPr>
                <w:rFonts w:ascii="Arial Narrow" w:hAnsi="Arial Narrow"/>
                <w:i/>
                <w:color w:val="002060"/>
                <w:sz w:val="18"/>
              </w:rPr>
              <w:t>τουν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ν κρατ</w:t>
            </w:r>
            <w:r w:rsidRPr="009321EF">
              <w:rPr>
                <w:rFonts w:ascii="Arial" w:hAnsi="Arial" w:cs="Arial"/>
                <w:i/>
                <w:color w:val="002060"/>
                <w:sz w:val="18"/>
              </w:rPr>
              <w:t>ῆ</w:t>
            </w:r>
            <w:r w:rsidRPr="009321EF">
              <w:rPr>
                <w:rFonts w:ascii="Arial Narrow" w:hAnsi="Arial Narrow"/>
                <w:i/>
                <w:color w:val="002060"/>
                <w:sz w:val="18"/>
              </w:rPr>
              <w:t xml:space="preserve">σαι,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ἐ</w:t>
            </w:r>
            <w:r w:rsidRPr="009321EF">
              <w:rPr>
                <w:rFonts w:ascii="Arial Narrow" w:hAnsi="Arial Narrow"/>
                <w:i/>
                <w:color w:val="002060"/>
                <w:sz w:val="18"/>
              </w:rPr>
              <w:t>φοβ</w:t>
            </w:r>
            <w:r w:rsidRPr="009321EF">
              <w:rPr>
                <w:rFonts w:ascii="Arial" w:hAnsi="Arial" w:cs="Arial"/>
                <w:i/>
                <w:color w:val="002060"/>
                <w:sz w:val="18"/>
              </w:rPr>
              <w:t>ή</w:t>
            </w:r>
            <w:r w:rsidRPr="009321EF">
              <w:rPr>
                <w:rFonts w:ascii="Arial Narrow" w:hAnsi="Arial Narrow"/>
                <w:i/>
                <w:color w:val="002060"/>
                <w:sz w:val="18"/>
              </w:rPr>
              <w:t>θησαν τ</w:t>
            </w:r>
            <w:r w:rsidRPr="009321EF">
              <w:rPr>
                <w:rFonts w:ascii="Arial" w:hAnsi="Arial" w:cs="Arial"/>
                <w:i/>
                <w:color w:val="002060"/>
                <w:sz w:val="18"/>
              </w:rPr>
              <w:t>ὸ</w:t>
            </w:r>
            <w:r w:rsidRPr="009321EF">
              <w:rPr>
                <w:rFonts w:ascii="Arial Narrow" w:hAnsi="Arial Narrow"/>
                <w:i/>
                <w:color w:val="002060"/>
                <w:sz w:val="18"/>
              </w:rPr>
              <w:t xml:space="preserve">ν </w:t>
            </w:r>
            <w:r w:rsidRPr="009321EF">
              <w:rPr>
                <w:rFonts w:ascii="Arial" w:hAnsi="Arial" w:cs="Arial"/>
                <w:i/>
                <w:color w:val="002060"/>
                <w:sz w:val="18"/>
              </w:rPr>
              <w:t>ὄ</w:t>
            </w:r>
            <w:r w:rsidRPr="009321EF">
              <w:rPr>
                <w:rFonts w:ascii="Arial Narrow" w:hAnsi="Arial Narrow"/>
                <w:i/>
                <w:color w:val="002060"/>
                <w:sz w:val="18"/>
              </w:rPr>
              <w:t xml:space="preserve">χλον,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w:hAnsi="Arial" w:cs="Arial"/>
                <w:i/>
                <w:color w:val="002060"/>
                <w:sz w:val="18"/>
              </w:rPr>
              <w:t>ἔ</w:t>
            </w:r>
            <w:r w:rsidRPr="009321EF">
              <w:rPr>
                <w:rFonts w:ascii="Arial Narrow" w:hAnsi="Arial Narrow"/>
                <w:i/>
                <w:color w:val="002060"/>
                <w:sz w:val="18"/>
              </w:rPr>
              <w:t>γνωσαν γ</w:t>
            </w:r>
            <w:r w:rsidRPr="009321EF">
              <w:rPr>
                <w:rFonts w:ascii="Arial" w:hAnsi="Arial" w:cs="Arial"/>
                <w:i/>
                <w:color w:val="002060"/>
                <w:sz w:val="18"/>
              </w:rPr>
              <w:t>ὰ</w:t>
            </w:r>
            <w:r w:rsidRPr="009321EF">
              <w:rPr>
                <w:rFonts w:ascii="Arial Narrow" w:hAnsi="Arial Narrow"/>
                <w:i/>
                <w:color w:val="002060"/>
                <w:sz w:val="18"/>
              </w:rPr>
              <w:t xml:space="preserve">ρ </w:t>
            </w:r>
            <w:r w:rsidRPr="009321EF">
              <w:rPr>
                <w:rFonts w:ascii="Arial" w:hAnsi="Arial" w:cs="Arial"/>
                <w:i/>
                <w:color w:val="002060"/>
                <w:sz w:val="18"/>
              </w:rPr>
              <w:t>ὅ</w:t>
            </w:r>
            <w:r w:rsidRPr="009321EF">
              <w:rPr>
                <w:rFonts w:ascii="Arial Narrow" w:hAnsi="Arial Narrow"/>
                <w:i/>
                <w:color w:val="002060"/>
                <w:sz w:val="18"/>
              </w:rPr>
              <w:t>τι πρ</w:t>
            </w:r>
            <w:r w:rsidRPr="009321EF">
              <w:rPr>
                <w:rFonts w:ascii="Arial" w:hAnsi="Arial" w:cs="Arial"/>
                <w:i/>
                <w:color w:val="002060"/>
                <w:sz w:val="18"/>
              </w:rPr>
              <w:t>ὸ</w:t>
            </w:r>
            <w:r w:rsidRPr="009321EF">
              <w:rPr>
                <w:rFonts w:ascii="Arial Narrow" w:hAnsi="Arial Narrow"/>
                <w:i/>
                <w:color w:val="002060"/>
                <w:sz w:val="18"/>
              </w:rPr>
              <w:t>ς α</w:t>
            </w:r>
            <w:r w:rsidRPr="009321EF">
              <w:rPr>
                <w:rFonts w:ascii="Arial" w:hAnsi="Arial" w:cs="Arial"/>
                <w:i/>
                <w:color w:val="002060"/>
                <w:sz w:val="18"/>
              </w:rPr>
              <w:t>ὐ</w:t>
            </w:r>
            <w:r w:rsidRPr="009321EF">
              <w:rPr>
                <w:rFonts w:ascii="Arial Narrow" w:hAnsi="Arial Narrow"/>
                <w:i/>
                <w:color w:val="002060"/>
                <w:sz w:val="18"/>
              </w:rPr>
              <w:t>το</w:t>
            </w:r>
            <w:r w:rsidRPr="009321EF">
              <w:rPr>
                <w:rFonts w:ascii="Arial" w:hAnsi="Arial" w:cs="Arial"/>
                <w:i/>
                <w:color w:val="002060"/>
                <w:sz w:val="18"/>
              </w:rPr>
              <w:t>ὺ</w:t>
            </w:r>
            <w:r w:rsidRPr="009321EF">
              <w:rPr>
                <w:rFonts w:ascii="Arial Narrow" w:hAnsi="Arial Narrow"/>
                <w:i/>
                <w:color w:val="002060"/>
                <w:sz w:val="18"/>
              </w:rPr>
              <w:t>ς τ</w:t>
            </w:r>
            <w:r w:rsidRPr="009321EF">
              <w:rPr>
                <w:rFonts w:ascii="Arial" w:hAnsi="Arial" w:cs="Arial"/>
                <w:i/>
                <w:color w:val="002060"/>
                <w:sz w:val="18"/>
              </w:rPr>
              <w:t>ὴ</w:t>
            </w:r>
            <w:r w:rsidRPr="009321EF">
              <w:rPr>
                <w:rFonts w:ascii="Arial Narrow" w:hAnsi="Arial Narrow"/>
                <w:i/>
                <w:color w:val="002060"/>
                <w:sz w:val="18"/>
              </w:rPr>
              <w:t>ν παραβολ</w:t>
            </w:r>
            <w:r w:rsidRPr="009321EF">
              <w:rPr>
                <w:rFonts w:ascii="Arial" w:hAnsi="Arial" w:cs="Arial"/>
                <w:i/>
                <w:color w:val="002060"/>
                <w:sz w:val="18"/>
              </w:rPr>
              <w:t>ὴ</w:t>
            </w:r>
            <w:r w:rsidRPr="009321EF">
              <w:rPr>
                <w:rFonts w:ascii="Arial Narrow" w:hAnsi="Arial Narrow"/>
                <w:i/>
                <w:color w:val="002060"/>
                <w:sz w:val="18"/>
              </w:rPr>
              <w:t>ν ε</w:t>
            </w:r>
            <w:r w:rsidRPr="009321EF">
              <w:rPr>
                <w:rFonts w:ascii="Arial" w:hAnsi="Arial" w:cs="Arial"/>
                <w:i/>
                <w:color w:val="002060"/>
                <w:sz w:val="18"/>
              </w:rPr>
              <w:t>ἶ</w:t>
            </w:r>
            <w:r w:rsidRPr="009321EF">
              <w:rPr>
                <w:rFonts w:ascii="Arial Narrow" w:hAnsi="Arial Narrow"/>
                <w:i/>
                <w:color w:val="002060"/>
                <w:sz w:val="18"/>
              </w:rPr>
              <w:t xml:space="preserve">πεν. </w:t>
            </w:r>
          </w:p>
          <w:p w:rsidR="00401859" w:rsidRPr="009321EF" w:rsidRDefault="00401859" w:rsidP="00FF2C10">
            <w:pPr>
              <w:widowControl w:val="0"/>
              <w:spacing w:after="0" w:line="240" w:lineRule="auto"/>
              <w:contextualSpacing/>
              <w:rPr>
                <w:rFonts w:ascii="Arial Narrow" w:hAnsi="Arial Narrow"/>
                <w:i/>
                <w:color w:val="002060"/>
                <w:sz w:val="18"/>
              </w:rPr>
            </w:pPr>
            <w:r w:rsidRPr="009321EF">
              <w:rPr>
                <w:rFonts w:ascii="Arial Narrow" w:hAnsi="Arial Narrow"/>
                <w:i/>
                <w:color w:val="002060"/>
                <w:sz w:val="18"/>
              </w:rPr>
              <w:t>κα</w:t>
            </w:r>
            <w:r w:rsidRPr="009321EF">
              <w:rPr>
                <w:rFonts w:ascii="Arial" w:hAnsi="Arial" w:cs="Arial"/>
                <w:i/>
                <w:color w:val="002060"/>
                <w:sz w:val="18"/>
              </w:rPr>
              <w:t>ὶ</w:t>
            </w:r>
            <w:r w:rsidRPr="009321EF">
              <w:rPr>
                <w:rFonts w:ascii="Arial Narrow" w:hAnsi="Arial Narrow"/>
                <w:i/>
                <w:color w:val="002060"/>
                <w:sz w:val="18"/>
              </w:rPr>
              <w:t xml:space="preserve"> </w:t>
            </w:r>
            <w:r w:rsidRPr="009321EF">
              <w:rPr>
                <w:rFonts w:ascii="Arial" w:hAnsi="Arial" w:cs="Arial"/>
                <w:i/>
                <w:color w:val="002060"/>
                <w:sz w:val="18"/>
              </w:rPr>
              <w:t>ἀ</w:t>
            </w:r>
            <w:r w:rsidRPr="009321EF">
              <w:rPr>
                <w:rFonts w:ascii="Arial Narrow" w:hAnsi="Arial Narrow"/>
                <w:i/>
                <w:color w:val="002060"/>
                <w:sz w:val="18"/>
              </w:rPr>
              <w:t>φ</w:t>
            </w:r>
            <w:r w:rsidRPr="009321EF">
              <w:rPr>
                <w:rFonts w:ascii="Arial" w:hAnsi="Arial" w:cs="Arial"/>
                <w:i/>
                <w:color w:val="002060"/>
                <w:sz w:val="18"/>
              </w:rPr>
              <w:t>έ</w:t>
            </w:r>
            <w:r w:rsidRPr="009321EF">
              <w:rPr>
                <w:rFonts w:ascii="Arial Narrow" w:hAnsi="Arial Narrow"/>
                <w:i/>
                <w:color w:val="002060"/>
                <w:sz w:val="18"/>
              </w:rPr>
              <w:t>ντες α</w:t>
            </w:r>
            <w:r w:rsidRPr="009321EF">
              <w:rPr>
                <w:rFonts w:ascii="Arial" w:hAnsi="Arial" w:cs="Arial"/>
                <w:i/>
                <w:color w:val="002060"/>
                <w:sz w:val="18"/>
              </w:rPr>
              <w:t>ὐ</w:t>
            </w:r>
            <w:r w:rsidRPr="009321EF">
              <w:rPr>
                <w:rFonts w:ascii="Arial Narrow" w:hAnsi="Arial Narrow"/>
                <w:i/>
                <w:color w:val="002060"/>
                <w:sz w:val="18"/>
              </w:rPr>
              <w:t>τ</w:t>
            </w:r>
            <w:r w:rsidRPr="009321EF">
              <w:rPr>
                <w:rFonts w:ascii="Arial" w:hAnsi="Arial" w:cs="Arial"/>
                <w:i/>
                <w:color w:val="002060"/>
                <w:sz w:val="18"/>
              </w:rPr>
              <w:t>ὸ</w:t>
            </w:r>
            <w:r w:rsidRPr="009321EF">
              <w:rPr>
                <w:rFonts w:ascii="Arial Narrow" w:hAnsi="Arial Narrow"/>
                <w:i/>
                <w:color w:val="002060"/>
                <w:sz w:val="18"/>
              </w:rPr>
              <w:t xml:space="preserve">ν </w:t>
            </w:r>
            <w:r w:rsidRPr="009321EF">
              <w:rPr>
                <w:rFonts w:ascii="Arial" w:hAnsi="Arial" w:cs="Arial"/>
                <w:i/>
                <w:color w:val="002060"/>
                <w:sz w:val="18"/>
              </w:rPr>
              <w:t>ἀ</w:t>
            </w:r>
            <w:r w:rsidRPr="009321EF">
              <w:rPr>
                <w:rFonts w:ascii="Arial Narrow" w:hAnsi="Arial Narrow"/>
                <w:i/>
                <w:color w:val="002060"/>
                <w:sz w:val="18"/>
              </w:rPr>
              <w:t>π</w:t>
            </w:r>
            <w:r w:rsidRPr="009321EF">
              <w:rPr>
                <w:rFonts w:ascii="Arial" w:hAnsi="Arial" w:cs="Arial"/>
                <w:i/>
                <w:color w:val="002060"/>
                <w:sz w:val="18"/>
              </w:rPr>
              <w:t>ῆ</w:t>
            </w:r>
            <w:r w:rsidRPr="009321EF">
              <w:rPr>
                <w:rFonts w:ascii="Arial Narrow" w:hAnsi="Arial Narrow"/>
                <w:i/>
                <w:color w:val="002060"/>
                <w:sz w:val="18"/>
              </w:rPr>
              <w:t>λθον.</w:t>
            </w:r>
          </w:p>
        </w:tc>
        <w:tc>
          <w:tcPr>
            <w:tcW w:w="1275" w:type="dxa"/>
          </w:tcPr>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Πρωταγωνιστές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Αρχιερείς, Γραμματείς, Πρεσβύτεροι</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Δευτεραγωνι</w:t>
            </w:r>
            <w:r w:rsidR="00396775" w:rsidRPr="00082E4F">
              <w:rPr>
                <w:rFonts w:ascii="Arial Narrow" w:hAnsi="Arial Narrow"/>
                <w:sz w:val="18"/>
                <w:u w:val="single"/>
              </w:rPr>
              <w:t>-</w:t>
            </w:r>
            <w:r w:rsidRPr="009321EF">
              <w:rPr>
                <w:rFonts w:ascii="Arial Narrow" w:hAnsi="Arial Narrow"/>
                <w:sz w:val="18"/>
                <w:u w:val="single"/>
              </w:rPr>
              <w:t>στές</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Ιησούς</w:t>
            </w:r>
          </w:p>
          <w:p w:rsidR="00401859" w:rsidRPr="009321EF" w:rsidRDefault="00401859" w:rsidP="00FF2C10">
            <w:pPr>
              <w:widowControl w:val="0"/>
              <w:spacing w:after="0" w:line="240" w:lineRule="auto"/>
              <w:contextualSpacing/>
              <w:rPr>
                <w:rFonts w:ascii="Arial Narrow" w:hAnsi="Arial Narrow"/>
                <w:sz w:val="18"/>
              </w:rPr>
            </w:pPr>
          </w:p>
          <w:p w:rsidR="00401859" w:rsidRPr="009321EF" w:rsidRDefault="00401859" w:rsidP="00FF2C10">
            <w:pPr>
              <w:widowControl w:val="0"/>
              <w:spacing w:after="0" w:line="240" w:lineRule="auto"/>
              <w:contextualSpacing/>
              <w:rPr>
                <w:rFonts w:ascii="Arial Narrow" w:hAnsi="Arial Narrow"/>
                <w:sz w:val="18"/>
                <w:u w:val="single"/>
              </w:rPr>
            </w:pPr>
            <w:r w:rsidRPr="009321EF">
              <w:rPr>
                <w:rFonts w:ascii="Arial Narrow" w:hAnsi="Arial Narrow"/>
                <w:sz w:val="18"/>
                <w:u w:val="single"/>
              </w:rPr>
              <w:t>Κομπάρσοι</w:t>
            </w:r>
          </w:p>
          <w:p w:rsidR="00401859" w:rsidRPr="009321EF" w:rsidRDefault="00401859" w:rsidP="00FF2C10">
            <w:pPr>
              <w:widowControl w:val="0"/>
              <w:spacing w:after="0" w:line="240" w:lineRule="auto"/>
              <w:contextualSpacing/>
              <w:rPr>
                <w:rFonts w:ascii="Arial Narrow" w:hAnsi="Arial Narrow"/>
                <w:i/>
                <w:sz w:val="18"/>
              </w:rPr>
            </w:pPr>
            <w:r w:rsidRPr="009321EF">
              <w:rPr>
                <w:rFonts w:ascii="Arial Narrow" w:hAnsi="Arial Narrow"/>
                <w:i/>
                <w:sz w:val="18"/>
              </w:rPr>
              <w:t>Ο λαός, οι μαθητές</w:t>
            </w:r>
          </w:p>
        </w:tc>
        <w:tc>
          <w:tcPr>
            <w:tcW w:w="3402" w:type="dxa"/>
          </w:tcPr>
          <w:p w:rsidR="00401859" w:rsidRPr="009321EF" w:rsidRDefault="00401859" w:rsidP="00FF2C10">
            <w:pPr>
              <w:widowControl w:val="0"/>
              <w:spacing w:after="0" w:line="240" w:lineRule="auto"/>
              <w:contextualSpacing/>
              <w:rPr>
                <w:rFonts w:ascii="Arial Narrow" w:hAnsi="Arial Narrow"/>
                <w:sz w:val="18"/>
              </w:rPr>
            </w:pPr>
          </w:p>
        </w:tc>
        <w:tc>
          <w:tcPr>
            <w:tcW w:w="1418"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rPr>
              <w:t>Οι Αρχιερείς, Γραμματείς και Πρεσβύτεροι φοβούμενοι τον λαό, δεν κινήθηκαν εναντίον του Ιησού αλλά έφυγαν.</w:t>
            </w:r>
          </w:p>
        </w:tc>
        <w:tc>
          <w:tcPr>
            <w:tcW w:w="2353" w:type="dxa"/>
          </w:tcPr>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C00000"/>
                <w:sz w:val="18"/>
                <w:u w:val="single"/>
              </w:rPr>
              <w:t>Έχθρα</w:t>
            </w:r>
            <w:r w:rsidRPr="009321EF">
              <w:rPr>
                <w:rFonts w:ascii="Arial Narrow" w:hAnsi="Arial Narrow"/>
                <w:sz w:val="18"/>
                <w:u w:val="single"/>
              </w:rPr>
              <w:t xml:space="preserve"> και </w:t>
            </w:r>
            <w:r w:rsidRPr="009321EF">
              <w:rPr>
                <w:rFonts w:ascii="Arial Narrow" w:hAnsi="Arial Narrow"/>
                <w:b/>
                <w:color w:val="C00000"/>
                <w:sz w:val="18"/>
                <w:u w:val="single"/>
              </w:rPr>
              <w:t>Μίσος</w:t>
            </w:r>
            <w:r w:rsidRPr="009321EF">
              <w:rPr>
                <w:rFonts w:ascii="Arial Narrow" w:hAnsi="Arial Narrow"/>
                <w:sz w:val="18"/>
              </w:rPr>
              <w:t xml:space="preserve"> -Α, Γ και Π προς τον Ιησού.</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b/>
                <w:color w:val="C00000"/>
                <w:sz w:val="18"/>
                <w:u w:val="single"/>
              </w:rPr>
              <w:t>Φόβο</w:t>
            </w:r>
            <w:r w:rsidRPr="009321EF">
              <w:rPr>
                <w:rFonts w:ascii="Arial Narrow" w:hAnsi="Arial Narrow"/>
                <w:sz w:val="18"/>
              </w:rPr>
              <w:t xml:space="preserve"> – Α, Γ, και Π: ο φόβος τους κρατούσε εγκλωβισμένους (δεν μπορούσαν να αλλάξουν). Ο Χριστός διατάραξε την ησυχία τους.</w:t>
            </w:r>
          </w:p>
          <w:p w:rsidR="00401859" w:rsidRPr="009321EF" w:rsidRDefault="00401859" w:rsidP="00FF2C10">
            <w:pPr>
              <w:widowControl w:val="0"/>
              <w:spacing w:after="0" w:line="240" w:lineRule="auto"/>
              <w:contextualSpacing/>
              <w:rPr>
                <w:rFonts w:ascii="Arial Narrow" w:hAnsi="Arial Narrow"/>
                <w:sz w:val="18"/>
              </w:rPr>
            </w:pPr>
            <w:r w:rsidRPr="009321EF">
              <w:rPr>
                <w:rFonts w:ascii="Arial Narrow" w:hAnsi="Arial Narrow"/>
                <w:sz w:val="18"/>
                <w:u w:val="single"/>
              </w:rPr>
              <w:t>Αγανάκτηση</w:t>
            </w:r>
            <w:r w:rsidRPr="009321EF">
              <w:rPr>
                <w:rFonts w:ascii="Arial Narrow" w:hAnsi="Arial Narrow"/>
                <w:sz w:val="18"/>
              </w:rPr>
              <w:t xml:space="preserve"> Λαού προς Γεωργούς (Α, Γ και Π).</w:t>
            </w:r>
          </w:p>
        </w:tc>
      </w:tr>
    </w:tbl>
    <w:p w:rsidR="00401859" w:rsidRPr="00784233" w:rsidRDefault="00401859" w:rsidP="00401859">
      <w:pPr>
        <w:pStyle w:val="31"/>
        <w:keepNext w:val="0"/>
        <w:keepLines w:val="0"/>
        <w:widowControl w:val="0"/>
        <w:spacing w:before="0" w:line="240" w:lineRule="auto"/>
        <w:contextualSpacing/>
        <w:rPr>
          <w:rFonts w:ascii="Arial Narrow" w:hAnsi="Arial Narrow"/>
        </w:rPr>
      </w:pPr>
    </w:p>
    <w:p w:rsidR="000913E5" w:rsidRPr="00387057" w:rsidRDefault="000913E5" w:rsidP="00387057">
      <w:pPr>
        <w:pStyle w:val="31"/>
        <w:keepNext w:val="0"/>
        <w:keepLines w:val="0"/>
        <w:widowControl w:val="0"/>
        <w:spacing w:before="0" w:line="240" w:lineRule="auto"/>
        <w:contextualSpacing/>
        <w:rPr>
          <w:rFonts w:ascii="Arial Narrow" w:hAnsi="Arial Narrow"/>
        </w:rPr>
      </w:pPr>
      <w:bookmarkStart w:id="352" w:name="_Toc42965022"/>
      <w:r>
        <w:rPr>
          <w:rFonts w:ascii="Arial Narrow" w:hAnsi="Arial Narrow"/>
        </w:rPr>
        <w:t>Π.</w:t>
      </w:r>
      <w:r w:rsidR="00A84102">
        <w:rPr>
          <w:rFonts w:ascii="Arial Narrow" w:hAnsi="Arial Narrow"/>
        </w:rPr>
        <w:t>3</w:t>
      </w:r>
      <w:r>
        <w:rPr>
          <w:rFonts w:ascii="Arial Narrow" w:hAnsi="Arial Narrow"/>
        </w:rPr>
        <w:t>.</w:t>
      </w:r>
      <w:r w:rsidR="00F7699C">
        <w:rPr>
          <w:rFonts w:ascii="Arial Narrow" w:hAnsi="Arial Narrow"/>
        </w:rPr>
        <w:t>6</w:t>
      </w:r>
      <w:r>
        <w:rPr>
          <w:rFonts w:ascii="Arial Narrow" w:hAnsi="Arial Narrow"/>
        </w:rPr>
        <w:t xml:space="preserve">. </w:t>
      </w:r>
      <w:r w:rsidR="0039518E">
        <w:rPr>
          <w:rFonts w:ascii="Arial Narrow" w:hAnsi="Arial Narrow"/>
        </w:rPr>
        <w:t>Η παραβολή των κακών γεωργών του αμπελώνα</w:t>
      </w:r>
      <w:r w:rsidR="004069D3">
        <w:rPr>
          <w:rFonts w:ascii="Arial Narrow" w:hAnsi="Arial Narrow"/>
        </w:rPr>
        <w:fldChar w:fldCharType="begin"/>
      </w:r>
      <w:r w:rsidR="001A1965">
        <w:instrText xml:space="preserve"> XE "</w:instrText>
      </w:r>
      <w:r w:rsidR="001A1965" w:rsidRPr="008A1E0E">
        <w:rPr>
          <w:rStyle w:val="-"/>
          <w:rFonts w:ascii="Arial Narrow" w:hAnsi="Arial Narrow"/>
          <w:noProof/>
        </w:rPr>
        <w:instrText>Η παραβολή των κακών γεωργών του αμπελώνα</w:instrText>
      </w:r>
      <w:r w:rsidR="001A1965">
        <w:instrText xml:space="preserve">" </w:instrText>
      </w:r>
      <w:r w:rsidR="004069D3">
        <w:rPr>
          <w:rFonts w:ascii="Arial Narrow" w:hAnsi="Arial Narrow"/>
        </w:rPr>
        <w:fldChar w:fldCharType="end"/>
      </w:r>
      <w:r w:rsidR="0039518E">
        <w:rPr>
          <w:rFonts w:ascii="Arial Narrow" w:hAnsi="Arial Narrow"/>
        </w:rPr>
        <w:t xml:space="preserve"> στα τρία συνοπτικά ευαγγέλια</w:t>
      </w:r>
      <w:r>
        <w:rPr>
          <w:rFonts w:ascii="Arial Narrow" w:hAnsi="Arial Narrow"/>
        </w:rPr>
        <w:t>.</w:t>
      </w:r>
      <w:bookmarkEnd w:id="352"/>
    </w:p>
    <w:p w:rsidR="00B5343B" w:rsidRPr="00845CC0" w:rsidRDefault="000913E5" w:rsidP="00AE492B">
      <w:pPr>
        <w:rPr>
          <w:rFonts w:ascii="Arial Narrow" w:hAnsi="Arial Narrow"/>
        </w:rPr>
      </w:pPr>
      <w:r w:rsidRPr="00845CC0">
        <w:rPr>
          <w:rFonts w:ascii="Arial Narrow" w:hAnsi="Arial Narrow"/>
        </w:rPr>
        <w:t xml:space="preserve">Στον </w:t>
      </w:r>
      <w:r w:rsidR="007366BB" w:rsidRPr="00845CC0">
        <w:rPr>
          <w:rFonts w:ascii="Arial Narrow" w:hAnsi="Arial Narrow"/>
        </w:rPr>
        <w:t>παρακάτω πίνακα</w:t>
      </w:r>
      <w:r w:rsidR="00B5343B" w:rsidRPr="00845CC0">
        <w:rPr>
          <w:rFonts w:ascii="Arial Narrow" w:hAnsi="Arial Narrow"/>
        </w:rPr>
        <w:t xml:space="preserve"> συγκρίνουμε το κείμενο της παραβολής στα τρία συνοπτικά Ευαγγέλια</w:t>
      </w:r>
      <w:r w:rsidR="00396775" w:rsidRPr="00082E4F">
        <w:rPr>
          <w:rFonts w:ascii="Arial Narrow" w:hAnsi="Arial Narrow"/>
          <w:b/>
        </w:rPr>
        <w:t xml:space="preserve"> </w:t>
      </w:r>
      <w:r w:rsidR="00396775" w:rsidRPr="00082E4F">
        <w:rPr>
          <w:rFonts w:ascii="Arial Narrow" w:hAnsi="Arial Narrow"/>
        </w:rPr>
        <w:t>(</w:t>
      </w:r>
      <w:r w:rsidR="00396775" w:rsidRPr="00396775">
        <w:rPr>
          <w:rFonts w:ascii="Arial Narrow" w:hAnsi="Arial Narrow"/>
          <w:lang w:val="en-US"/>
        </w:rPr>
        <w:t>BGT</w:t>
      </w:r>
      <w:r w:rsidR="00396775" w:rsidRPr="00082E4F">
        <w:rPr>
          <w:rFonts w:ascii="Arial Narrow" w:hAnsi="Arial Narrow"/>
        </w:rPr>
        <w:t xml:space="preserve">, </w:t>
      </w:r>
      <w:r w:rsidR="00396775" w:rsidRPr="00396775">
        <w:rPr>
          <w:rFonts w:ascii="Arial Narrow" w:hAnsi="Arial Narrow"/>
          <w:lang w:val="en-US"/>
        </w:rPr>
        <w:t>BNT</w:t>
      </w:r>
      <w:r w:rsidR="00396775" w:rsidRPr="00082E4F">
        <w:rPr>
          <w:rFonts w:ascii="Arial Narrow" w:hAnsi="Arial Narrow"/>
        </w:rPr>
        <w:t xml:space="preserve"> &amp; </w:t>
      </w:r>
      <w:r w:rsidR="00396775" w:rsidRPr="00396775">
        <w:rPr>
          <w:rFonts w:ascii="Arial Narrow" w:hAnsi="Arial Narrow"/>
          <w:lang w:val="en-US"/>
        </w:rPr>
        <w:t>GNT</w:t>
      </w:r>
      <w:r w:rsidR="00396775" w:rsidRPr="00082E4F">
        <w:rPr>
          <w:rFonts w:ascii="Arial Narrow" w:hAnsi="Arial Narrow"/>
        </w:rPr>
        <w:t>)</w:t>
      </w:r>
      <w:r w:rsidR="00AE492B" w:rsidRPr="00845CC0">
        <w:rPr>
          <w:rFonts w:ascii="Arial Narrow" w:hAnsi="Arial Narrow"/>
        </w:rPr>
        <w:t xml:space="preserve">. </w:t>
      </w:r>
      <w:r w:rsidR="00692E0F">
        <w:rPr>
          <w:rFonts w:ascii="ZWAdobeF" w:hAnsi="ZWAdobeF" w:cs="ZWAdobeF"/>
          <w:sz w:val="2"/>
          <w:szCs w:val="2"/>
        </w:rPr>
        <w:t>475F</w:t>
      </w:r>
      <w:r w:rsidR="00AE492B" w:rsidRPr="00845CC0">
        <w:rPr>
          <w:rStyle w:val="ae"/>
          <w:rFonts w:ascii="Arial Narrow" w:hAnsi="Arial Narrow"/>
        </w:rPr>
        <w:footnoteReference w:id="48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2"/>
        <w:gridCol w:w="3561"/>
        <w:gridCol w:w="3559"/>
      </w:tblGrid>
      <w:tr w:rsidR="00B5343B" w:rsidRPr="00286753" w:rsidTr="00AE492B">
        <w:trPr>
          <w:tblHeader/>
        </w:trPr>
        <w:tc>
          <w:tcPr>
            <w:tcW w:w="1667" w:type="pct"/>
          </w:tcPr>
          <w:p w:rsidR="00B5343B" w:rsidRPr="00286753" w:rsidRDefault="00B5343B" w:rsidP="00FF2C10">
            <w:pPr>
              <w:widowControl w:val="0"/>
              <w:spacing w:after="0" w:line="240" w:lineRule="auto"/>
              <w:contextualSpacing/>
              <w:jc w:val="center"/>
              <w:rPr>
                <w:rFonts w:ascii="Arial Narrow" w:hAnsi="Arial Narrow"/>
                <w:b/>
                <w:sz w:val="18"/>
                <w:szCs w:val="18"/>
              </w:rPr>
            </w:pPr>
            <w:r w:rsidRPr="00286753">
              <w:rPr>
                <w:rFonts w:ascii="Arial Narrow" w:hAnsi="Arial Narrow"/>
                <w:b/>
                <w:sz w:val="18"/>
                <w:szCs w:val="18"/>
              </w:rPr>
              <w:t>Μάρκος 12, 1-12</w:t>
            </w:r>
          </w:p>
        </w:tc>
        <w:tc>
          <w:tcPr>
            <w:tcW w:w="1667" w:type="pct"/>
          </w:tcPr>
          <w:p w:rsidR="00B5343B" w:rsidRPr="00286753" w:rsidRDefault="00B5343B" w:rsidP="00FF2C10">
            <w:pPr>
              <w:widowControl w:val="0"/>
              <w:spacing w:after="0" w:line="240" w:lineRule="auto"/>
              <w:contextualSpacing/>
              <w:jc w:val="center"/>
              <w:rPr>
                <w:rFonts w:ascii="Arial Narrow" w:hAnsi="Arial Narrow"/>
                <w:b/>
                <w:sz w:val="18"/>
                <w:szCs w:val="18"/>
              </w:rPr>
            </w:pPr>
            <w:r w:rsidRPr="00286753">
              <w:rPr>
                <w:rFonts w:ascii="Arial Narrow" w:hAnsi="Arial Narrow"/>
                <w:b/>
                <w:sz w:val="18"/>
                <w:szCs w:val="18"/>
              </w:rPr>
              <w:t>Ματθαίος 21,33-46</w:t>
            </w:r>
          </w:p>
        </w:tc>
        <w:tc>
          <w:tcPr>
            <w:tcW w:w="1667" w:type="pct"/>
          </w:tcPr>
          <w:p w:rsidR="00B5343B" w:rsidRPr="00286753" w:rsidRDefault="00B5343B" w:rsidP="00FF2C10">
            <w:pPr>
              <w:widowControl w:val="0"/>
              <w:spacing w:after="0" w:line="240" w:lineRule="auto"/>
              <w:contextualSpacing/>
              <w:jc w:val="center"/>
              <w:rPr>
                <w:rFonts w:ascii="Arial Narrow" w:hAnsi="Arial Narrow"/>
                <w:b/>
                <w:sz w:val="18"/>
                <w:szCs w:val="18"/>
              </w:rPr>
            </w:pPr>
            <w:r w:rsidRPr="00286753">
              <w:rPr>
                <w:rFonts w:ascii="Arial Narrow" w:hAnsi="Arial Narrow"/>
                <w:b/>
                <w:sz w:val="18"/>
                <w:szCs w:val="18"/>
              </w:rPr>
              <w:t>Λουκάς, 20, 9-19</w:t>
            </w:r>
          </w:p>
        </w:tc>
      </w:tr>
      <w:tr w:rsidR="00B5343B" w:rsidRPr="00286753" w:rsidTr="00AE492B">
        <w:tc>
          <w:tcPr>
            <w:tcW w:w="1667" w:type="pct"/>
          </w:tcPr>
          <w:p w:rsidR="00B5343B" w:rsidRPr="00286753" w:rsidRDefault="00B5343B" w:rsidP="00FF2C10">
            <w:pPr>
              <w:widowControl w:val="0"/>
              <w:spacing w:after="0" w:line="240" w:lineRule="auto"/>
              <w:contextualSpacing/>
              <w:rPr>
                <w:rFonts w:ascii="Arial Narrow" w:hAnsi="Arial Narrow"/>
                <w:color w:val="4472C4" w:themeColor="accent1"/>
                <w:sz w:val="18"/>
                <w:szCs w:val="18"/>
              </w:rPr>
            </w:pPr>
            <w:r w:rsidRPr="00286753">
              <w:rPr>
                <w:rFonts w:ascii="Arial Narrow" w:hAnsi="Arial Narrow"/>
                <w:color w:val="4472C4" w:themeColor="accent1"/>
                <w:sz w:val="18"/>
                <w:szCs w:val="18"/>
              </w:rPr>
              <w:t>Κα</w:t>
            </w:r>
            <w:r w:rsidRPr="00286753">
              <w:rPr>
                <w:rFonts w:ascii="Arial" w:hAnsi="Arial" w:cs="Arial"/>
                <w:color w:val="4472C4" w:themeColor="accent1"/>
                <w:sz w:val="18"/>
                <w:szCs w:val="18"/>
              </w:rPr>
              <w:t>ὶ</w:t>
            </w:r>
            <w:r w:rsidRPr="00286753">
              <w:rPr>
                <w:rFonts w:ascii="Arial Narrow" w:hAnsi="Arial Narrow"/>
                <w:color w:val="4472C4" w:themeColor="accent1"/>
                <w:sz w:val="18"/>
                <w:szCs w:val="18"/>
              </w:rPr>
              <w:t xml:space="preserve"> </w:t>
            </w:r>
            <w:r w:rsidRPr="00286753">
              <w:rPr>
                <w:rFonts w:ascii="Arial" w:hAnsi="Arial" w:cs="Arial"/>
                <w:color w:val="4472C4" w:themeColor="accent1"/>
                <w:sz w:val="18"/>
                <w:szCs w:val="18"/>
              </w:rPr>
              <w:t>ἤ</w:t>
            </w:r>
            <w:r w:rsidRPr="00286753">
              <w:rPr>
                <w:rFonts w:ascii="Arial Narrow" w:hAnsi="Arial Narrow"/>
                <w:color w:val="4472C4" w:themeColor="accent1"/>
                <w:sz w:val="18"/>
                <w:szCs w:val="18"/>
              </w:rPr>
              <w:t>ρξατο α</w:t>
            </w:r>
            <w:r w:rsidRPr="00286753">
              <w:rPr>
                <w:rFonts w:ascii="Arial" w:hAnsi="Arial" w:cs="Arial"/>
                <w:color w:val="4472C4" w:themeColor="accent1"/>
                <w:sz w:val="18"/>
                <w:szCs w:val="18"/>
              </w:rPr>
              <w:t>ὐ</w:t>
            </w:r>
            <w:r w:rsidRPr="00286753">
              <w:rPr>
                <w:rFonts w:ascii="Arial Narrow" w:hAnsi="Arial Narrow"/>
                <w:color w:val="4472C4" w:themeColor="accent1"/>
                <w:sz w:val="18"/>
                <w:szCs w:val="18"/>
              </w:rPr>
              <w:t>το</w:t>
            </w:r>
            <w:r w:rsidRPr="00286753">
              <w:rPr>
                <w:rFonts w:ascii="Arial" w:hAnsi="Arial" w:cs="Arial"/>
                <w:color w:val="4472C4" w:themeColor="accent1"/>
                <w:sz w:val="18"/>
                <w:szCs w:val="18"/>
              </w:rPr>
              <w:t>ῖ</w:t>
            </w:r>
            <w:r w:rsidRPr="00286753">
              <w:rPr>
                <w:rFonts w:ascii="Arial Narrow" w:hAnsi="Arial Narrow"/>
                <w:color w:val="4472C4" w:themeColor="accent1"/>
                <w:sz w:val="18"/>
                <w:szCs w:val="18"/>
              </w:rPr>
              <w:t xml:space="preserve">ς </w:t>
            </w:r>
            <w:r w:rsidRPr="00286753">
              <w:rPr>
                <w:rFonts w:ascii="Arial" w:hAnsi="Arial" w:cs="Arial"/>
                <w:color w:val="4472C4" w:themeColor="accent1"/>
                <w:sz w:val="18"/>
                <w:szCs w:val="18"/>
              </w:rPr>
              <w:t>ἐ</w:t>
            </w:r>
            <w:r w:rsidRPr="00286753">
              <w:rPr>
                <w:rFonts w:ascii="Arial Narrow" w:hAnsi="Arial Narrow"/>
                <w:color w:val="4472C4" w:themeColor="accent1"/>
                <w:sz w:val="18"/>
                <w:szCs w:val="18"/>
              </w:rPr>
              <w:t>ν παραβολα</w:t>
            </w:r>
            <w:r w:rsidRPr="00286753">
              <w:rPr>
                <w:rFonts w:ascii="Arial" w:hAnsi="Arial" w:cs="Arial"/>
                <w:color w:val="4472C4" w:themeColor="accent1"/>
                <w:sz w:val="18"/>
                <w:szCs w:val="18"/>
              </w:rPr>
              <w:t>ῖ</w:t>
            </w:r>
            <w:r w:rsidRPr="00286753">
              <w:rPr>
                <w:rFonts w:ascii="Arial Narrow" w:hAnsi="Arial Narrow"/>
                <w:color w:val="4472C4" w:themeColor="accent1"/>
                <w:sz w:val="18"/>
                <w:szCs w:val="18"/>
              </w:rPr>
              <w:t>ς λαλε</w:t>
            </w:r>
            <w:r w:rsidRPr="00286753">
              <w:rPr>
                <w:rFonts w:ascii="Arial" w:hAnsi="Arial" w:cs="Arial"/>
                <w:color w:val="4472C4" w:themeColor="accent1"/>
                <w:sz w:val="18"/>
                <w:szCs w:val="18"/>
              </w:rPr>
              <w:t>ῖ</w:t>
            </w:r>
            <w:r w:rsidRPr="00286753">
              <w:rPr>
                <w:rFonts w:ascii="Arial Narrow" w:hAnsi="Arial Narrow"/>
                <w:color w:val="4472C4" w:themeColor="accent1"/>
                <w:sz w:val="18"/>
                <w:szCs w:val="18"/>
              </w:rPr>
              <w:t xml:space="preserve">ν, </w:t>
            </w: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µπελ</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 xml:space="preserve">να </w:t>
            </w: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 xml:space="preserve">νθρωπος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φ</w:t>
            </w:r>
            <w:r w:rsidRPr="00286753">
              <w:rPr>
                <w:rFonts w:ascii="Arial" w:hAnsi="Arial" w:cs="Arial"/>
                <w:b/>
                <w:i/>
                <w:color w:val="4472C4" w:themeColor="accent1"/>
                <w:sz w:val="18"/>
                <w:szCs w:val="18"/>
              </w:rPr>
              <w:t>ύ</w:t>
            </w:r>
            <w:r w:rsidRPr="00286753">
              <w:rPr>
                <w:rFonts w:ascii="Arial Narrow" w:hAnsi="Arial Narrow"/>
                <w:b/>
                <w:i/>
                <w:color w:val="4472C4" w:themeColor="accent1"/>
                <w:sz w:val="18"/>
                <w:szCs w:val="18"/>
              </w:rPr>
              <w:t>τευσεν,</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περι</w:t>
            </w:r>
            <w:r w:rsidRPr="00286753">
              <w:rPr>
                <w:rFonts w:ascii="Arial" w:hAnsi="Arial" w:cs="Arial"/>
                <w:b/>
                <w:i/>
                <w:color w:val="BF8F00" w:themeColor="accent4" w:themeShade="BF"/>
                <w:sz w:val="18"/>
                <w:szCs w:val="18"/>
              </w:rPr>
              <w:t>έ</w:t>
            </w:r>
            <w:r w:rsidRPr="00286753">
              <w:rPr>
                <w:rFonts w:ascii="Arial Narrow" w:hAnsi="Arial Narrow"/>
                <w:b/>
                <w:i/>
                <w:color w:val="BF8F00" w:themeColor="accent4" w:themeShade="BF"/>
                <w:sz w:val="18"/>
                <w:szCs w:val="18"/>
              </w:rPr>
              <w:t>θηκεν φραγµ</w:t>
            </w:r>
            <w:r w:rsidRPr="00286753">
              <w:rPr>
                <w:rFonts w:ascii="Arial" w:hAnsi="Arial" w:cs="Arial"/>
                <w:b/>
                <w:i/>
                <w:color w:val="BF8F00" w:themeColor="accent4" w:themeShade="BF"/>
                <w:sz w:val="18"/>
                <w:szCs w:val="18"/>
              </w:rPr>
              <w:t>ὸ</w:t>
            </w:r>
            <w:r w:rsidRPr="00286753">
              <w:rPr>
                <w:rFonts w:ascii="Arial Narrow" w:hAnsi="Arial Narrow"/>
                <w:b/>
                <w:i/>
                <w:color w:val="BF8F00" w:themeColor="accent4" w:themeShade="BF"/>
                <w:sz w:val="18"/>
                <w:szCs w:val="18"/>
              </w:rPr>
              <w:t xml:space="preserve">ν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ὤ</w:t>
            </w:r>
            <w:r w:rsidRPr="00286753">
              <w:rPr>
                <w:rFonts w:ascii="Arial Narrow" w:hAnsi="Arial Narrow"/>
                <w:b/>
                <w:i/>
                <w:color w:val="BF8F00" w:themeColor="accent4" w:themeShade="BF"/>
                <w:sz w:val="18"/>
                <w:szCs w:val="18"/>
              </w:rPr>
              <w:t xml:space="preserve">ρυξεν </w:t>
            </w:r>
            <w:r w:rsidRPr="00286753">
              <w:rPr>
                <w:rFonts w:ascii="Arial" w:hAnsi="Arial" w:cs="Arial"/>
                <w:b/>
                <w:i/>
                <w:color w:val="BF8F00" w:themeColor="accent4" w:themeShade="BF"/>
                <w:sz w:val="18"/>
                <w:szCs w:val="18"/>
              </w:rPr>
              <w:t>ὑ</w:t>
            </w:r>
            <w:r w:rsidRPr="00286753">
              <w:rPr>
                <w:rFonts w:ascii="Arial Narrow" w:hAnsi="Arial Narrow"/>
                <w:b/>
                <w:i/>
                <w:color w:val="BF8F00" w:themeColor="accent4" w:themeShade="BF"/>
                <w:sz w:val="18"/>
                <w:szCs w:val="18"/>
              </w:rPr>
              <w:t>πολ</w:t>
            </w:r>
            <w:r w:rsidRPr="00286753">
              <w:rPr>
                <w:rFonts w:ascii="Arial" w:hAnsi="Arial" w:cs="Arial"/>
                <w:b/>
                <w:i/>
                <w:color w:val="BF8F00" w:themeColor="accent4" w:themeShade="BF"/>
                <w:sz w:val="18"/>
                <w:szCs w:val="18"/>
              </w:rPr>
              <w:t>ή</w:t>
            </w:r>
            <w:r w:rsidRPr="00286753">
              <w:rPr>
                <w:rFonts w:ascii="Arial Narrow" w:hAnsi="Arial Narrow"/>
                <w:b/>
                <w:i/>
                <w:color w:val="BF8F00" w:themeColor="accent4" w:themeShade="BF"/>
                <w:sz w:val="18"/>
                <w:szCs w:val="18"/>
              </w:rPr>
              <w:t>νιον 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ᾠ</w:t>
            </w:r>
            <w:r w:rsidRPr="00286753">
              <w:rPr>
                <w:rFonts w:ascii="Arial Narrow" w:hAnsi="Arial Narrow"/>
                <w:b/>
                <w:i/>
                <w:color w:val="BF8F00" w:themeColor="accent4" w:themeShade="BF"/>
                <w:sz w:val="18"/>
                <w:szCs w:val="18"/>
              </w:rPr>
              <w:t>κοδ</w:t>
            </w:r>
            <w:r w:rsidRPr="00286753">
              <w:rPr>
                <w:rFonts w:ascii="Arial" w:hAnsi="Arial" w:cs="Arial"/>
                <w:b/>
                <w:i/>
                <w:color w:val="BF8F00" w:themeColor="accent4" w:themeShade="BF"/>
                <w:sz w:val="18"/>
                <w:szCs w:val="18"/>
              </w:rPr>
              <w:t>ό</w:t>
            </w:r>
            <w:r w:rsidRPr="00286753">
              <w:rPr>
                <w:rFonts w:ascii="Arial Narrow" w:hAnsi="Arial Narrow"/>
                <w:b/>
                <w:i/>
                <w:color w:val="BF8F00" w:themeColor="accent4" w:themeShade="BF"/>
                <w:sz w:val="18"/>
                <w:szCs w:val="18"/>
              </w:rPr>
              <w:t>µησεν π</w:t>
            </w:r>
            <w:r w:rsidRPr="00286753">
              <w:rPr>
                <w:rFonts w:ascii="Arial" w:hAnsi="Arial" w:cs="Arial"/>
                <w:b/>
                <w:i/>
                <w:color w:val="BF8F00" w:themeColor="accent4" w:themeShade="BF"/>
                <w:sz w:val="18"/>
                <w:szCs w:val="18"/>
              </w:rPr>
              <w:t>ύ</w:t>
            </w:r>
            <w:r w:rsidRPr="00286753">
              <w:rPr>
                <w:rFonts w:ascii="Arial Narrow" w:hAnsi="Arial Narrow"/>
                <w:b/>
                <w:i/>
                <w:color w:val="BF8F00" w:themeColor="accent4" w:themeShade="BF"/>
                <w:sz w:val="18"/>
                <w:szCs w:val="18"/>
              </w:rPr>
              <w:t>ργον,</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ξ</w:t>
            </w:r>
            <w:r w:rsidRPr="00286753">
              <w:rPr>
                <w:rFonts w:ascii="Arial" w:hAnsi="Arial" w:cs="Arial"/>
                <w:b/>
                <w:i/>
                <w:color w:val="4472C4" w:themeColor="accent1"/>
                <w:sz w:val="18"/>
                <w:szCs w:val="18"/>
              </w:rPr>
              <w:t>έ</w:t>
            </w:r>
            <w:r w:rsidRPr="00286753">
              <w:rPr>
                <w:rFonts w:ascii="Arial Narrow" w:hAnsi="Arial Narrow"/>
                <w:b/>
                <w:i/>
                <w:color w:val="4472C4" w:themeColor="accent1"/>
                <w:sz w:val="18"/>
                <w:szCs w:val="18"/>
              </w:rPr>
              <w:t>δετο α</w:t>
            </w:r>
            <w:r w:rsidRPr="00286753">
              <w:rPr>
                <w:rFonts w:ascii="Arial" w:hAnsi="Arial" w:cs="Arial"/>
                <w:b/>
                <w:i/>
                <w:color w:val="4472C4" w:themeColor="accent1"/>
                <w:sz w:val="18"/>
                <w:szCs w:val="18"/>
              </w:rPr>
              <w:t>ὐ</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ν γεωργο</w:t>
            </w:r>
            <w:r w:rsidRPr="00286753">
              <w:rPr>
                <w:rFonts w:ascii="Arial" w:hAnsi="Arial" w:cs="Arial"/>
                <w:b/>
                <w:i/>
                <w:color w:val="4472C4" w:themeColor="accent1"/>
                <w:sz w:val="18"/>
                <w:szCs w:val="18"/>
              </w:rPr>
              <w:t>ῖ</w:t>
            </w:r>
            <w:r w:rsidRPr="00286753">
              <w:rPr>
                <w:rFonts w:ascii="Arial Narrow" w:hAnsi="Arial Narrow"/>
                <w:b/>
                <w:i/>
                <w:color w:val="4472C4" w:themeColor="accent1"/>
                <w:sz w:val="18"/>
                <w:szCs w:val="18"/>
              </w:rPr>
              <w:t xml:space="preserve">ς, </w:t>
            </w: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Narrow" w:hAnsi="Arial Narrow"/>
                <w:b/>
                <w:i/>
                <w:color w:val="4472C4" w:themeColor="accent1"/>
                <w:sz w:val="18"/>
                <w:szCs w:val="18"/>
              </w:rPr>
              <w:t>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πεδ</w:t>
            </w:r>
            <w:r w:rsidRPr="00286753">
              <w:rPr>
                <w:rFonts w:ascii="Arial" w:hAnsi="Arial" w:cs="Arial"/>
                <w:b/>
                <w:i/>
                <w:color w:val="4472C4" w:themeColor="accent1"/>
                <w:sz w:val="18"/>
                <w:szCs w:val="18"/>
              </w:rPr>
              <w:t>ή</w:t>
            </w:r>
            <w:r w:rsidRPr="00286753">
              <w:rPr>
                <w:rFonts w:ascii="Arial Narrow" w:hAnsi="Arial Narrow"/>
                <w:b/>
                <w:i/>
                <w:color w:val="4472C4" w:themeColor="accent1"/>
                <w:sz w:val="18"/>
                <w:szCs w:val="18"/>
              </w:rPr>
              <w:t>µησεν</w:t>
            </w:r>
            <w:r w:rsidRPr="00286753">
              <w:rPr>
                <w:rFonts w:ascii="Arial Narrow" w:hAnsi="Arial Narrow"/>
                <w:i/>
                <w:sz w:val="18"/>
                <w:szCs w:val="18"/>
              </w:rPr>
              <w:t>.</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color w:val="70AD47" w:themeColor="accent6"/>
                <w:sz w:val="18"/>
                <w:szCs w:val="18"/>
              </w:rPr>
              <w:t>κα</w:t>
            </w:r>
            <w:r w:rsidRPr="00286753">
              <w:rPr>
                <w:rFonts w:ascii="Arial" w:hAnsi="Arial" w:cs="Arial"/>
                <w:b/>
                <w:i/>
                <w:color w:val="70AD47" w:themeColor="accent6"/>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w:t>
            </w:r>
            <w:r w:rsidRPr="00286753">
              <w:rPr>
                <w:rFonts w:ascii="Arial" w:hAnsi="Arial" w:cs="Arial"/>
                <w:b/>
                <w:i/>
                <w:color w:val="4472C4" w:themeColor="accent1"/>
                <w:sz w:val="18"/>
                <w:szCs w:val="18"/>
              </w:rPr>
              <w:t>έ</w:t>
            </w:r>
            <w:r w:rsidRPr="00286753">
              <w:rPr>
                <w:rFonts w:ascii="Arial Narrow" w:hAnsi="Arial Narrow"/>
                <w:b/>
                <w:i/>
                <w:color w:val="4472C4" w:themeColor="accent1"/>
                <w:sz w:val="18"/>
                <w:szCs w:val="18"/>
              </w:rPr>
              <w:t>στειλεν πρ</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ς το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 γεωργο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r w:rsidRPr="00286753">
              <w:rPr>
                <w:rFonts w:ascii="Arial Narrow" w:hAnsi="Arial Narrow"/>
                <w:b/>
                <w:i/>
                <w:sz w:val="18"/>
                <w:szCs w:val="18"/>
              </w:rPr>
              <w:t xml:space="preserve"> </w:t>
            </w: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ῷ</w:t>
            </w:r>
            <w:r w:rsidRPr="00286753">
              <w:rPr>
                <w:rFonts w:ascii="Arial Narrow" w:hAnsi="Arial Narrow"/>
                <w:b/>
                <w:i/>
                <w:color w:val="BF8F00" w:themeColor="accent4" w:themeShade="BF"/>
                <w:sz w:val="18"/>
                <w:szCs w:val="18"/>
              </w:rPr>
              <w:t xml:space="preserve"> </w:t>
            </w:r>
            <w:r w:rsidRPr="00286753">
              <w:rPr>
                <w:rFonts w:ascii="Arial Narrow" w:hAnsi="Arial Narrow"/>
                <w:b/>
                <w:i/>
                <w:color w:val="70AD47" w:themeColor="accent6"/>
                <w:sz w:val="18"/>
                <w:szCs w:val="18"/>
              </w:rPr>
              <w:t>καιρ</w:t>
            </w:r>
            <w:r w:rsidRPr="00286753">
              <w:rPr>
                <w:rFonts w:ascii="Arial" w:hAnsi="Arial" w:cs="Arial"/>
                <w:b/>
                <w:i/>
                <w:color w:val="70AD47" w:themeColor="accent6"/>
                <w:sz w:val="18"/>
                <w:szCs w:val="18"/>
              </w:rPr>
              <w:t>ῷ</w:t>
            </w:r>
            <w:r w:rsidRPr="00286753">
              <w:rPr>
                <w:rFonts w:ascii="Arial Narrow" w:hAnsi="Arial Narrow"/>
                <w:b/>
                <w:i/>
                <w:sz w:val="18"/>
                <w:szCs w:val="18"/>
              </w:rPr>
              <w:t xml:space="preserve"> </w:t>
            </w:r>
            <w:r w:rsidRPr="00286753">
              <w:rPr>
                <w:rFonts w:ascii="Arial Narrow" w:hAnsi="Arial Narrow"/>
                <w:b/>
                <w:i/>
                <w:color w:val="70AD47" w:themeColor="accent6"/>
                <w:sz w:val="18"/>
                <w:szCs w:val="18"/>
              </w:rPr>
              <w:t>δο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λον</w:t>
            </w:r>
            <w:r w:rsidRPr="00286753">
              <w:rPr>
                <w:rFonts w:ascii="Arial Narrow" w:hAnsi="Arial Narrow"/>
                <w:b/>
                <w:i/>
                <w:sz w:val="18"/>
                <w:szCs w:val="18"/>
              </w:rPr>
              <w:t>,</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 xml:space="preserve"> </w:t>
            </w:r>
            <w:r w:rsidRPr="00286753">
              <w:rPr>
                <w:rFonts w:ascii="Arial" w:hAnsi="Arial" w:cs="Arial"/>
                <w:b/>
                <w:i/>
                <w:color w:val="70AD47" w:themeColor="accent6"/>
                <w:sz w:val="18"/>
                <w:szCs w:val="18"/>
              </w:rPr>
              <w:t>ἵ</w:t>
            </w:r>
            <w:r w:rsidRPr="00286753">
              <w:rPr>
                <w:rFonts w:ascii="Arial Narrow" w:hAnsi="Arial Narrow"/>
                <w:b/>
                <w:i/>
                <w:color w:val="70AD47" w:themeColor="accent6"/>
                <w:sz w:val="18"/>
                <w:szCs w:val="18"/>
              </w:rPr>
              <w:t>να</w:t>
            </w:r>
            <w:r w:rsidRPr="00286753">
              <w:rPr>
                <w:rFonts w:ascii="Arial Narrow" w:hAnsi="Arial Narrow"/>
                <w:b/>
                <w:i/>
                <w:sz w:val="18"/>
                <w:szCs w:val="18"/>
              </w:rPr>
              <w:t xml:space="preserve"> παρ</w:t>
            </w:r>
            <w:r w:rsidRPr="00286753">
              <w:rPr>
                <w:rFonts w:ascii="Arial" w:hAnsi="Arial" w:cs="Arial"/>
                <w:b/>
                <w:i/>
                <w:sz w:val="18"/>
                <w:szCs w:val="18"/>
              </w:rPr>
              <w:t>ὰ</w:t>
            </w:r>
            <w:r w:rsidRPr="00286753">
              <w:rPr>
                <w:rFonts w:ascii="Arial Narrow" w:hAnsi="Arial Narrow"/>
                <w:b/>
                <w:i/>
                <w:sz w:val="18"/>
                <w:szCs w:val="18"/>
              </w:rPr>
              <w:t xml:space="preserve"> τ</w:t>
            </w:r>
            <w:r w:rsidRPr="00286753">
              <w:rPr>
                <w:rFonts w:ascii="Arial" w:hAnsi="Arial" w:cs="Arial"/>
                <w:b/>
                <w:i/>
                <w:sz w:val="18"/>
                <w:szCs w:val="18"/>
              </w:rPr>
              <w:t>ῶ</w:t>
            </w:r>
            <w:r w:rsidRPr="00286753">
              <w:rPr>
                <w:rFonts w:ascii="Arial Narrow" w:hAnsi="Arial Narrow"/>
                <w:b/>
                <w:i/>
                <w:sz w:val="18"/>
                <w:szCs w:val="18"/>
              </w:rPr>
              <w:t>ν γεωργ</w:t>
            </w:r>
            <w:r w:rsidRPr="00286753">
              <w:rPr>
                <w:rFonts w:ascii="Arial" w:hAnsi="Arial" w:cs="Arial"/>
                <w:b/>
                <w:i/>
                <w:sz w:val="18"/>
                <w:szCs w:val="18"/>
              </w:rPr>
              <w:t>ῶ</w:t>
            </w:r>
            <w:r w:rsidRPr="00286753">
              <w:rPr>
                <w:rFonts w:ascii="Arial Narrow" w:hAnsi="Arial Narrow"/>
                <w:b/>
                <w:i/>
                <w:sz w:val="18"/>
                <w:szCs w:val="18"/>
              </w:rPr>
              <w:t xml:space="preserve">ν </w:t>
            </w:r>
            <w:r w:rsidRPr="00286753">
              <w:rPr>
                <w:rFonts w:ascii="Arial Narrow" w:hAnsi="Arial Narrow"/>
                <w:b/>
                <w:i/>
                <w:color w:val="70AD47" w:themeColor="accent6"/>
                <w:sz w:val="18"/>
                <w:szCs w:val="18"/>
              </w:rPr>
              <w:t>λ</w:t>
            </w:r>
            <w:r w:rsidRPr="00286753">
              <w:rPr>
                <w:rFonts w:ascii="Arial" w:hAnsi="Arial" w:cs="Arial"/>
                <w:b/>
                <w:i/>
                <w:color w:val="70AD47" w:themeColor="accent6"/>
                <w:sz w:val="18"/>
                <w:szCs w:val="18"/>
              </w:rPr>
              <w:t>ά</w:t>
            </w:r>
            <w:r w:rsidRPr="00286753">
              <w:rPr>
                <w:rFonts w:ascii="Arial Narrow" w:hAnsi="Arial Narrow"/>
                <w:b/>
                <w:i/>
                <w:color w:val="70AD47" w:themeColor="accent6"/>
                <w:sz w:val="18"/>
                <w:szCs w:val="18"/>
              </w:rPr>
              <w:t>β</w:t>
            </w:r>
            <w:r w:rsidRPr="00286753">
              <w:rPr>
                <w:rFonts w:ascii="Arial" w:hAnsi="Arial" w:cs="Arial"/>
                <w:b/>
                <w:i/>
                <w:color w:val="70AD47" w:themeColor="accent6"/>
                <w:sz w:val="18"/>
                <w:szCs w:val="18"/>
              </w:rPr>
              <w:t>ῃ</w:t>
            </w:r>
            <w:r w:rsidRPr="00286753">
              <w:rPr>
                <w:rFonts w:ascii="Arial Narrow" w:hAnsi="Arial Narrow"/>
                <w:b/>
                <w:i/>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π</w:t>
            </w:r>
            <w:r w:rsidRPr="00286753">
              <w:rPr>
                <w:rFonts w:ascii="Arial" w:hAnsi="Arial" w:cs="Arial"/>
                <w:b/>
                <w:i/>
                <w:color w:val="70AD47" w:themeColor="accent6"/>
                <w:sz w:val="18"/>
                <w:szCs w:val="18"/>
              </w:rPr>
              <w:t>ὸ</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ν</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καρπ</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ν</w:t>
            </w:r>
            <w:r w:rsidRPr="00286753">
              <w:rPr>
                <w:rFonts w:ascii="Arial Narrow" w:hAnsi="Arial Narrow"/>
                <w:b/>
                <w:i/>
                <w:sz w:val="18"/>
                <w:szCs w:val="18"/>
              </w:rPr>
              <w:t xml:space="preserve"> </w:t>
            </w:r>
            <w:r w:rsidRPr="00286753">
              <w:rPr>
                <w:rFonts w:ascii="Arial Narrow" w:hAnsi="Arial Narrow"/>
                <w:b/>
                <w:i/>
                <w:color w:val="70AD47" w:themeColor="accent6"/>
                <w:sz w:val="18"/>
                <w:szCs w:val="18"/>
              </w:rPr>
              <w:t>το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µπελ</w:t>
            </w:r>
            <w:r w:rsidRPr="00286753">
              <w:rPr>
                <w:rFonts w:ascii="Arial" w:hAnsi="Arial" w:cs="Arial"/>
                <w:b/>
                <w:i/>
                <w:color w:val="70AD47" w:themeColor="accent6"/>
                <w:sz w:val="18"/>
                <w:szCs w:val="18"/>
              </w:rPr>
              <w:t>ῶ</w:t>
            </w:r>
            <w:r w:rsidRPr="00286753">
              <w:rPr>
                <w:rFonts w:ascii="Arial Narrow" w:hAnsi="Arial Narrow"/>
                <w:b/>
                <w:i/>
                <w:color w:val="70AD47" w:themeColor="accent6"/>
                <w:sz w:val="18"/>
                <w:szCs w:val="18"/>
              </w:rPr>
              <w:t>νος</w:t>
            </w:r>
            <w:r w:rsidRPr="00286753">
              <w:rPr>
                <w:rFonts w:ascii="Arial Narrow" w:hAnsi="Arial Narrow"/>
                <w:b/>
                <w:i/>
                <w:sz w:val="18"/>
                <w:szCs w:val="18"/>
              </w:rPr>
              <w:t>·</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sz w:val="18"/>
                <w:szCs w:val="18"/>
              </w:rPr>
              <w:t xml:space="preserve"> </w:t>
            </w:r>
            <w:r w:rsidRPr="00286753">
              <w:rPr>
                <w:rFonts w:ascii="Arial Narrow" w:hAnsi="Arial Narrow"/>
                <w:b/>
                <w:i/>
                <w:color w:val="BF8F00" w:themeColor="accent4" w:themeShade="BF"/>
                <w:sz w:val="18"/>
                <w:szCs w:val="18"/>
              </w:rPr>
              <w:t>λαβ</w:t>
            </w:r>
            <w:r w:rsidRPr="00286753">
              <w:rPr>
                <w:rFonts w:ascii="Arial" w:hAnsi="Arial" w:cs="Arial"/>
                <w:b/>
                <w:i/>
                <w:color w:val="BF8F00" w:themeColor="accent4" w:themeShade="BF"/>
                <w:sz w:val="18"/>
                <w:szCs w:val="18"/>
              </w:rPr>
              <w:t>ό</w:t>
            </w:r>
            <w:r w:rsidRPr="00286753">
              <w:rPr>
                <w:rFonts w:ascii="Arial Narrow" w:hAnsi="Arial Narrow"/>
                <w:b/>
                <w:i/>
                <w:color w:val="BF8F00" w:themeColor="accent4" w:themeShade="BF"/>
                <w:sz w:val="18"/>
                <w:szCs w:val="18"/>
              </w:rPr>
              <w:t>ντες</w:t>
            </w:r>
            <w:r w:rsidRPr="00286753">
              <w:rPr>
                <w:rFonts w:ascii="Arial Narrow" w:hAnsi="Arial Narrow"/>
                <w:b/>
                <w:i/>
                <w:sz w:val="18"/>
                <w:szCs w:val="18"/>
              </w:rPr>
              <w:t xml:space="preserve"> </w:t>
            </w:r>
            <w:r w:rsidRPr="00286753">
              <w:rPr>
                <w:rFonts w:ascii="Arial Narrow" w:hAnsi="Arial Narrow"/>
                <w:b/>
                <w:i/>
                <w:color w:val="70AD47" w:themeColor="accent6"/>
                <w:sz w:val="18"/>
                <w:szCs w:val="18"/>
              </w:rPr>
              <w:t>α</w:t>
            </w:r>
            <w:r w:rsidRPr="00286753">
              <w:rPr>
                <w:rFonts w:ascii="Arial" w:hAnsi="Arial" w:cs="Arial"/>
                <w:b/>
                <w:i/>
                <w:color w:val="70AD47" w:themeColor="accent6"/>
                <w:sz w:val="18"/>
                <w:szCs w:val="18"/>
              </w:rPr>
              <w:t>ὐ</w:t>
            </w: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ὸ</w:t>
            </w:r>
            <w:r w:rsidRPr="00286753">
              <w:rPr>
                <w:rFonts w:ascii="Arial Narrow" w:hAnsi="Arial Narrow"/>
                <w:b/>
                <w:i/>
                <w:color w:val="70AD47" w:themeColor="accent6"/>
                <w:sz w:val="18"/>
                <w:szCs w:val="18"/>
              </w:rPr>
              <w:t>ν</w:t>
            </w:r>
            <w:r w:rsidRPr="00286753">
              <w:rPr>
                <w:rFonts w:ascii="Arial Narrow" w:hAnsi="Arial Narrow"/>
                <w:b/>
                <w:i/>
                <w:color w:val="4472C4" w:themeColor="accent1"/>
                <w:sz w:val="18"/>
                <w:szCs w:val="18"/>
              </w:rPr>
              <w:t xml:space="preserve"> </w:t>
            </w:r>
            <w:r w:rsidRPr="00286753">
              <w:rPr>
                <w:rFonts w:ascii="Arial" w:hAnsi="Arial" w:cs="Arial"/>
                <w:b/>
                <w:i/>
                <w:color w:val="BF8F00" w:themeColor="accent4" w:themeShade="BF"/>
                <w:sz w:val="18"/>
                <w:szCs w:val="18"/>
              </w:rPr>
              <w:t>ἔ</w:t>
            </w:r>
            <w:r w:rsidRPr="00286753">
              <w:rPr>
                <w:rFonts w:ascii="Arial Narrow" w:hAnsi="Arial Narrow"/>
                <w:b/>
                <w:i/>
                <w:color w:val="BF8F00" w:themeColor="accent4" w:themeShade="BF"/>
                <w:sz w:val="18"/>
                <w:szCs w:val="18"/>
              </w:rPr>
              <w:t>δειραν</w:t>
            </w:r>
            <w:r w:rsidRPr="00286753">
              <w:rPr>
                <w:rFonts w:ascii="Arial Narrow" w:hAnsi="Arial Narrow"/>
                <w:b/>
                <w:i/>
                <w:sz w:val="18"/>
                <w:szCs w:val="18"/>
              </w:rPr>
              <w:t xml:space="preserve"> </w:t>
            </w:r>
            <w:r w:rsidRPr="00286753">
              <w:rPr>
                <w:rFonts w:ascii="Arial Narrow" w:hAnsi="Arial Narrow"/>
                <w:i/>
                <w:sz w:val="18"/>
                <w:szCs w:val="18"/>
              </w:rPr>
              <w:t>κα</w:t>
            </w:r>
            <w:r w:rsidRPr="00286753">
              <w:rPr>
                <w:rFonts w:ascii="Arial" w:hAnsi="Arial" w:cs="Arial"/>
                <w:i/>
                <w:sz w:val="18"/>
                <w:szCs w:val="18"/>
              </w:rPr>
              <w:t>ὶ</w:t>
            </w:r>
            <w:r w:rsidRPr="00286753">
              <w:rPr>
                <w:rFonts w:ascii="Arial Narrow" w:hAnsi="Arial Narrow"/>
                <w:i/>
                <w:sz w:val="18"/>
                <w:szCs w:val="18"/>
              </w:rPr>
              <w:t xml:space="preserve">  </w:t>
            </w:r>
            <w:r w:rsidRPr="00286753">
              <w:rPr>
                <w:rFonts w:ascii="Arial" w:hAnsi="Arial" w:cs="Arial"/>
                <w:i/>
                <w:color w:val="70AD47" w:themeColor="accent6"/>
                <w:sz w:val="18"/>
                <w:szCs w:val="18"/>
              </w:rPr>
              <w:t>ἀ</w:t>
            </w:r>
            <w:r w:rsidRPr="00286753">
              <w:rPr>
                <w:rFonts w:ascii="Arial Narrow" w:hAnsi="Arial Narrow"/>
                <w:i/>
                <w:color w:val="70AD47" w:themeColor="accent6"/>
                <w:sz w:val="18"/>
                <w:szCs w:val="18"/>
              </w:rPr>
              <w:t>π</w:t>
            </w:r>
            <w:r w:rsidRPr="00286753">
              <w:rPr>
                <w:rFonts w:ascii="Arial" w:hAnsi="Arial" w:cs="Arial"/>
                <w:i/>
                <w:color w:val="70AD47" w:themeColor="accent6"/>
                <w:sz w:val="18"/>
                <w:szCs w:val="18"/>
              </w:rPr>
              <w:t>έ</w:t>
            </w:r>
            <w:r w:rsidRPr="00286753">
              <w:rPr>
                <w:rFonts w:ascii="Arial Narrow" w:hAnsi="Arial Narrow"/>
                <w:i/>
                <w:color w:val="70AD47" w:themeColor="accent6"/>
                <w:sz w:val="18"/>
                <w:szCs w:val="18"/>
              </w:rPr>
              <w:t>στειλαν</w:t>
            </w:r>
            <w:r w:rsidRPr="00286753">
              <w:rPr>
                <w:rFonts w:ascii="Arial Narrow" w:hAnsi="Arial Narrow"/>
                <w:i/>
                <w:color w:val="BF8F00" w:themeColor="accent4" w:themeShade="BF"/>
                <w:sz w:val="18"/>
                <w:szCs w:val="18"/>
              </w:rPr>
              <w:t xml:space="preserve"> </w:t>
            </w:r>
            <w:r w:rsidRPr="00286753">
              <w:rPr>
                <w:rFonts w:ascii="Arial Narrow" w:hAnsi="Arial Narrow"/>
                <w:i/>
                <w:color w:val="70AD47" w:themeColor="accent6"/>
                <w:sz w:val="18"/>
                <w:szCs w:val="18"/>
              </w:rPr>
              <w:t>κεν</w:t>
            </w:r>
            <w:r w:rsidRPr="00286753">
              <w:rPr>
                <w:rFonts w:ascii="Arial" w:hAnsi="Arial" w:cs="Arial"/>
                <w:i/>
                <w:color w:val="70AD47" w:themeColor="accent6"/>
                <w:sz w:val="18"/>
                <w:szCs w:val="18"/>
              </w:rPr>
              <w:t>ό</w:t>
            </w:r>
            <w:r w:rsidRPr="00286753">
              <w:rPr>
                <w:rFonts w:ascii="Arial Narrow" w:hAnsi="Arial Narrow"/>
                <w:i/>
                <w:color w:val="70AD47" w:themeColor="accent6"/>
                <w:sz w:val="18"/>
                <w:szCs w:val="18"/>
              </w:rPr>
              <w:t>ν</w:t>
            </w:r>
            <w:r w:rsidRPr="00286753">
              <w:rPr>
                <w:rFonts w:ascii="Arial Narrow" w:hAnsi="Arial Narrow"/>
                <w:i/>
                <w:sz w:val="18"/>
                <w:szCs w:val="18"/>
              </w:rPr>
              <w:t>.</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w:t>
            </w:r>
            <w:r w:rsidRPr="00286753">
              <w:rPr>
                <w:rFonts w:ascii="Arial Narrow" w:hAnsi="Arial Narrow"/>
                <w:b/>
                <w:i/>
                <w:color w:val="BF8F00" w:themeColor="accent4" w:themeShade="BF"/>
                <w:sz w:val="18"/>
                <w:szCs w:val="18"/>
              </w:rPr>
              <w:t>π</w:t>
            </w:r>
            <w:r w:rsidRPr="00286753">
              <w:rPr>
                <w:rFonts w:ascii="Arial" w:hAnsi="Arial" w:cs="Arial"/>
                <w:b/>
                <w:i/>
                <w:color w:val="BF8F00" w:themeColor="accent4" w:themeShade="BF"/>
                <w:sz w:val="18"/>
                <w:szCs w:val="18"/>
              </w:rPr>
              <w:t>ά</w:t>
            </w:r>
            <w:r w:rsidRPr="00286753">
              <w:rPr>
                <w:rFonts w:ascii="Arial Narrow" w:hAnsi="Arial Narrow"/>
                <w:b/>
                <w:i/>
                <w:color w:val="BF8F00" w:themeColor="accent4" w:themeShade="BF"/>
                <w:sz w:val="18"/>
                <w:szCs w:val="18"/>
              </w:rPr>
              <w:t>λιν</w:t>
            </w:r>
            <w:r w:rsidRPr="00286753">
              <w:rPr>
                <w:rFonts w:ascii="Arial Narrow" w:hAnsi="Arial Narrow"/>
                <w:b/>
                <w:i/>
                <w:sz w:val="18"/>
                <w:szCs w:val="18"/>
              </w:rPr>
              <w:t xml:space="preserve"> </w:t>
            </w:r>
            <w:r w:rsidRPr="00286753">
              <w:rPr>
                <w:rFonts w:ascii="Arial" w:hAnsi="Arial" w:cs="Arial"/>
                <w:b/>
                <w:i/>
                <w:color w:val="BF8F00" w:themeColor="accent4" w:themeShade="BF"/>
                <w:sz w:val="18"/>
                <w:szCs w:val="18"/>
              </w:rPr>
              <w:t>ἀ</w:t>
            </w:r>
            <w:r w:rsidRPr="00286753">
              <w:rPr>
                <w:rFonts w:ascii="Arial Narrow" w:hAnsi="Arial Narrow"/>
                <w:b/>
                <w:i/>
                <w:color w:val="BF8F00" w:themeColor="accent4" w:themeShade="BF"/>
                <w:sz w:val="18"/>
                <w:szCs w:val="18"/>
              </w:rPr>
              <w:t>π</w:t>
            </w:r>
            <w:r w:rsidRPr="00286753">
              <w:rPr>
                <w:rFonts w:ascii="Arial" w:hAnsi="Arial" w:cs="Arial"/>
                <w:b/>
                <w:i/>
                <w:color w:val="BF8F00" w:themeColor="accent4" w:themeShade="BF"/>
                <w:sz w:val="18"/>
                <w:szCs w:val="18"/>
              </w:rPr>
              <w:t>έ</w:t>
            </w:r>
            <w:r w:rsidRPr="00286753">
              <w:rPr>
                <w:rFonts w:ascii="Arial Narrow" w:hAnsi="Arial Narrow"/>
                <w:b/>
                <w:i/>
                <w:color w:val="BF8F00" w:themeColor="accent4" w:themeShade="BF"/>
                <w:sz w:val="18"/>
                <w:szCs w:val="18"/>
              </w:rPr>
              <w:t>στειλεν</w:t>
            </w:r>
            <w:r w:rsidRPr="00286753">
              <w:rPr>
                <w:rFonts w:ascii="Arial Narrow" w:hAnsi="Arial Narrow"/>
                <w:b/>
                <w:i/>
                <w:sz w:val="18"/>
                <w:szCs w:val="18"/>
              </w:rPr>
              <w:t xml:space="preserve"> πρ</w:t>
            </w:r>
            <w:r w:rsidRPr="00286753">
              <w:rPr>
                <w:rFonts w:ascii="Arial" w:hAnsi="Arial" w:cs="Arial"/>
                <w:b/>
                <w:i/>
                <w:sz w:val="18"/>
                <w:szCs w:val="18"/>
              </w:rPr>
              <w:t>ὸ</w:t>
            </w:r>
            <w:r w:rsidRPr="00286753">
              <w:rPr>
                <w:rFonts w:ascii="Arial Narrow" w:hAnsi="Arial Narrow"/>
                <w:b/>
                <w:i/>
                <w:sz w:val="18"/>
                <w:szCs w:val="18"/>
              </w:rPr>
              <w:t>ς α</w:t>
            </w:r>
            <w:r w:rsidRPr="00286753">
              <w:rPr>
                <w:rFonts w:ascii="Arial" w:hAnsi="Arial" w:cs="Arial"/>
                <w:b/>
                <w:i/>
                <w:sz w:val="18"/>
                <w:szCs w:val="18"/>
              </w:rPr>
              <w:t>ὐ</w:t>
            </w:r>
            <w:r w:rsidRPr="00286753">
              <w:rPr>
                <w:rFonts w:ascii="Arial Narrow" w:hAnsi="Arial Narrow"/>
                <w:b/>
                <w:i/>
                <w:sz w:val="18"/>
                <w:szCs w:val="18"/>
              </w:rPr>
              <w:t>το</w:t>
            </w:r>
            <w:r w:rsidRPr="00286753">
              <w:rPr>
                <w:rFonts w:ascii="Arial" w:hAnsi="Arial" w:cs="Arial"/>
                <w:b/>
                <w:i/>
                <w:sz w:val="18"/>
                <w:szCs w:val="18"/>
              </w:rPr>
              <w:t>ὺ</w:t>
            </w:r>
            <w:r w:rsidRPr="00286753">
              <w:rPr>
                <w:rFonts w:ascii="Arial Narrow" w:hAnsi="Arial Narrow"/>
                <w:b/>
                <w:i/>
                <w:sz w:val="18"/>
                <w:szCs w:val="18"/>
              </w:rPr>
              <w:t xml:space="preserve">ς </w:t>
            </w:r>
            <w:r w:rsidRPr="00286753">
              <w:rPr>
                <w:rFonts w:ascii="Arial" w:hAnsi="Arial" w:cs="Arial"/>
                <w:b/>
                <w:i/>
                <w:sz w:val="18"/>
                <w:szCs w:val="18"/>
              </w:rPr>
              <w:t>ἄ</w:t>
            </w:r>
            <w:r w:rsidRPr="00286753">
              <w:rPr>
                <w:rFonts w:ascii="Arial Narrow" w:hAnsi="Arial Narrow"/>
                <w:b/>
                <w:i/>
                <w:sz w:val="18"/>
                <w:szCs w:val="18"/>
              </w:rPr>
              <w:t xml:space="preserve">λλον </w:t>
            </w:r>
            <w:r w:rsidRPr="00286753">
              <w:rPr>
                <w:rFonts w:ascii="Arial Narrow" w:hAnsi="Arial Narrow"/>
                <w:b/>
                <w:i/>
                <w:color w:val="70AD47" w:themeColor="accent6"/>
                <w:sz w:val="18"/>
                <w:szCs w:val="18"/>
              </w:rPr>
              <w:t>δο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λον</w:t>
            </w:r>
            <w:r w:rsidRPr="00286753">
              <w:rPr>
                <w:rFonts w:ascii="Arial Narrow" w:hAnsi="Arial Narrow"/>
                <w:b/>
                <w:i/>
                <w:sz w:val="18"/>
                <w:szCs w:val="18"/>
              </w:rPr>
              <w:t>·</w:t>
            </w: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κ</w:t>
            </w:r>
            <w:r w:rsidRPr="00286753">
              <w:rPr>
                <w:rFonts w:ascii="Arial" w:hAnsi="Arial" w:cs="Arial"/>
                <w:b/>
                <w:i/>
                <w:sz w:val="18"/>
                <w:szCs w:val="18"/>
              </w:rPr>
              <w:t>ἀ</w:t>
            </w:r>
            <w:r w:rsidRPr="00286753">
              <w:rPr>
                <w:rFonts w:ascii="Arial Narrow" w:hAnsi="Arial Narrow"/>
                <w:b/>
                <w:i/>
                <w:sz w:val="18"/>
                <w:szCs w:val="18"/>
              </w:rPr>
              <w:t>κε</w:t>
            </w:r>
            <w:r w:rsidRPr="00286753">
              <w:rPr>
                <w:rFonts w:ascii="Arial" w:hAnsi="Arial" w:cs="Arial"/>
                <w:b/>
                <w:i/>
                <w:sz w:val="18"/>
                <w:szCs w:val="18"/>
              </w:rPr>
              <w:t>ῖ</w:t>
            </w:r>
            <w:r w:rsidRPr="00286753">
              <w:rPr>
                <w:rFonts w:ascii="Arial Narrow" w:hAnsi="Arial Narrow"/>
                <w:b/>
                <w:i/>
                <w:sz w:val="18"/>
                <w:szCs w:val="18"/>
              </w:rPr>
              <w:t xml:space="preserve">νον </w:t>
            </w:r>
            <w:r w:rsidRPr="00286753">
              <w:rPr>
                <w:rFonts w:ascii="Arial" w:hAnsi="Arial" w:cs="Arial"/>
                <w:b/>
                <w:i/>
                <w:sz w:val="18"/>
                <w:szCs w:val="18"/>
              </w:rPr>
              <w:t>ἐ</w:t>
            </w:r>
            <w:r w:rsidRPr="00286753">
              <w:rPr>
                <w:rFonts w:ascii="Arial Narrow" w:hAnsi="Arial Narrow"/>
                <w:b/>
                <w:i/>
                <w:sz w:val="18"/>
                <w:szCs w:val="18"/>
              </w:rPr>
              <w:t>κεφαλ</w:t>
            </w:r>
            <w:r w:rsidRPr="00286753">
              <w:rPr>
                <w:rFonts w:ascii="Arial" w:hAnsi="Arial" w:cs="Arial"/>
                <w:b/>
                <w:i/>
                <w:sz w:val="18"/>
                <w:szCs w:val="18"/>
              </w:rPr>
              <w:t>ί</w:t>
            </w:r>
            <w:r w:rsidRPr="00286753">
              <w:rPr>
                <w:rFonts w:ascii="Arial Narrow" w:hAnsi="Arial Narrow"/>
                <w:b/>
                <w:i/>
                <w:sz w:val="18"/>
                <w:szCs w:val="18"/>
              </w:rPr>
              <w:t>ωσαν</w:t>
            </w:r>
            <w:r w:rsidRPr="00286753">
              <w:rPr>
                <w:rFonts w:ascii="Arial Narrow" w:hAnsi="Arial Narrow"/>
                <w:b/>
                <w:i/>
                <w:color w:val="FF0000"/>
                <w:sz w:val="18"/>
                <w:szCs w:val="18"/>
              </w:rPr>
              <w:t xml:space="preserve"> </w:t>
            </w: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w:t>
            </w:r>
            <w:r w:rsidRPr="00286753">
              <w:rPr>
                <w:rFonts w:ascii="Arial" w:hAnsi="Arial" w:cs="Arial"/>
                <w:b/>
                <w:i/>
                <w:color w:val="70AD47" w:themeColor="accent6"/>
                <w:sz w:val="18"/>
                <w:szCs w:val="18"/>
              </w:rPr>
              <w:t>ἠ</w:t>
            </w: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ί</w:t>
            </w:r>
            <w:r w:rsidRPr="00286753">
              <w:rPr>
                <w:rFonts w:ascii="Arial Narrow" w:hAnsi="Arial Narrow"/>
                <w:b/>
                <w:i/>
                <w:color w:val="70AD47" w:themeColor="accent6"/>
                <w:sz w:val="18"/>
                <w:szCs w:val="18"/>
              </w:rPr>
              <w:t>µασαν</w:t>
            </w:r>
            <w:r w:rsidRPr="00286753">
              <w:rPr>
                <w:rFonts w:ascii="Arial Narrow" w:hAnsi="Arial Narrow"/>
                <w:b/>
                <w:i/>
                <w:sz w:val="18"/>
                <w:szCs w:val="18"/>
              </w:rPr>
              <w:t>.</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w:t>
            </w:r>
            <w:r w:rsidRPr="00286753">
              <w:rPr>
                <w:rFonts w:ascii="Arial" w:hAnsi="Arial" w:cs="Arial"/>
                <w:b/>
                <w:i/>
                <w:sz w:val="18"/>
                <w:szCs w:val="18"/>
              </w:rPr>
              <w:t>ἄ</w:t>
            </w:r>
            <w:r w:rsidRPr="00286753">
              <w:rPr>
                <w:rFonts w:ascii="Arial Narrow" w:hAnsi="Arial Narrow"/>
                <w:b/>
                <w:i/>
                <w:sz w:val="18"/>
                <w:szCs w:val="18"/>
              </w:rPr>
              <w:t xml:space="preserve">λλον </w:t>
            </w:r>
            <w:r w:rsidRPr="00286753">
              <w:rPr>
                <w:rFonts w:ascii="Arial" w:hAnsi="Arial" w:cs="Arial"/>
                <w:b/>
                <w:i/>
                <w:sz w:val="18"/>
                <w:szCs w:val="18"/>
              </w:rPr>
              <w:t>ἀ</w:t>
            </w:r>
            <w:r w:rsidRPr="00286753">
              <w:rPr>
                <w:rFonts w:ascii="Arial Narrow" w:hAnsi="Arial Narrow"/>
                <w:b/>
                <w:i/>
                <w:sz w:val="18"/>
                <w:szCs w:val="18"/>
              </w:rPr>
              <w:t>π</w:t>
            </w:r>
            <w:r w:rsidRPr="00286753">
              <w:rPr>
                <w:rFonts w:ascii="Arial" w:hAnsi="Arial" w:cs="Arial"/>
                <w:b/>
                <w:i/>
                <w:sz w:val="18"/>
                <w:szCs w:val="18"/>
              </w:rPr>
              <w:t>έ</w:t>
            </w:r>
            <w:r w:rsidRPr="00286753">
              <w:rPr>
                <w:rFonts w:ascii="Arial Narrow" w:hAnsi="Arial Narrow"/>
                <w:b/>
                <w:i/>
                <w:sz w:val="18"/>
                <w:szCs w:val="18"/>
              </w:rPr>
              <w:t xml:space="preserve">στειλεν, </w:t>
            </w: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κ</w:t>
            </w:r>
            <w:r w:rsidRPr="00286753">
              <w:rPr>
                <w:rFonts w:ascii="Arial" w:hAnsi="Arial" w:cs="Arial"/>
                <w:b/>
                <w:i/>
                <w:sz w:val="18"/>
                <w:szCs w:val="18"/>
              </w:rPr>
              <w:t>ἀ</w:t>
            </w:r>
            <w:r w:rsidRPr="00286753">
              <w:rPr>
                <w:rFonts w:ascii="Arial Narrow" w:hAnsi="Arial Narrow"/>
                <w:b/>
                <w:i/>
                <w:sz w:val="18"/>
                <w:szCs w:val="18"/>
              </w:rPr>
              <w:t>κε</w:t>
            </w:r>
            <w:r w:rsidRPr="00286753">
              <w:rPr>
                <w:rFonts w:ascii="Arial" w:hAnsi="Arial" w:cs="Arial"/>
                <w:b/>
                <w:i/>
                <w:sz w:val="18"/>
                <w:szCs w:val="18"/>
              </w:rPr>
              <w:t>ῖ</w:t>
            </w:r>
            <w:r w:rsidRPr="00286753">
              <w:rPr>
                <w:rFonts w:ascii="Arial Narrow" w:hAnsi="Arial Narrow"/>
                <w:b/>
                <w:i/>
                <w:sz w:val="18"/>
                <w:szCs w:val="18"/>
              </w:rPr>
              <w:t xml:space="preserve">νον </w:t>
            </w:r>
            <w:r w:rsidRPr="00286753">
              <w:rPr>
                <w:rFonts w:ascii="Arial" w:hAnsi="Arial" w:cs="Arial"/>
                <w:b/>
                <w:i/>
                <w:sz w:val="18"/>
                <w:szCs w:val="18"/>
              </w:rPr>
              <w:t>ἀ</w:t>
            </w:r>
            <w:r w:rsidRPr="00286753">
              <w:rPr>
                <w:rFonts w:ascii="Arial Narrow" w:hAnsi="Arial Narrow"/>
                <w:b/>
                <w:i/>
                <w:sz w:val="18"/>
                <w:szCs w:val="18"/>
              </w:rPr>
              <w:t>π</w:t>
            </w:r>
            <w:r w:rsidRPr="00286753">
              <w:rPr>
                <w:rFonts w:ascii="Arial" w:hAnsi="Arial" w:cs="Arial"/>
                <w:b/>
                <w:i/>
                <w:sz w:val="18"/>
                <w:szCs w:val="18"/>
              </w:rPr>
              <w:t>έ</w:t>
            </w:r>
            <w:r w:rsidRPr="00286753">
              <w:rPr>
                <w:rFonts w:ascii="Arial Narrow" w:hAnsi="Arial Narrow"/>
                <w:b/>
                <w:i/>
                <w:sz w:val="18"/>
                <w:szCs w:val="18"/>
              </w:rPr>
              <w:t xml:space="preserve">κτειναν, </w:t>
            </w: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πολλο</w:t>
            </w:r>
            <w:r w:rsidRPr="00286753">
              <w:rPr>
                <w:rFonts w:ascii="Arial" w:hAnsi="Arial" w:cs="Arial"/>
                <w:b/>
                <w:i/>
                <w:sz w:val="18"/>
                <w:szCs w:val="18"/>
              </w:rPr>
              <w:t>ὺ</w:t>
            </w:r>
            <w:r w:rsidRPr="00286753">
              <w:rPr>
                <w:rFonts w:ascii="Arial Narrow" w:hAnsi="Arial Narrow"/>
                <w:b/>
                <w:i/>
                <w:sz w:val="18"/>
                <w:szCs w:val="18"/>
              </w:rPr>
              <w:t xml:space="preserve">ς </w:t>
            </w:r>
            <w:r w:rsidRPr="00286753">
              <w:rPr>
                <w:rFonts w:ascii="Arial" w:hAnsi="Arial" w:cs="Arial"/>
                <w:b/>
                <w:i/>
                <w:sz w:val="18"/>
                <w:szCs w:val="18"/>
              </w:rPr>
              <w:t>ἄ</w:t>
            </w:r>
            <w:r w:rsidRPr="00286753">
              <w:rPr>
                <w:rFonts w:ascii="Arial Narrow" w:hAnsi="Arial Narrow"/>
                <w:b/>
                <w:i/>
                <w:sz w:val="18"/>
                <w:szCs w:val="18"/>
              </w:rPr>
              <w:t>λλους, ο</w:t>
            </w:r>
            <w:r w:rsidRPr="00286753">
              <w:rPr>
                <w:rFonts w:ascii="Arial" w:hAnsi="Arial" w:cs="Arial"/>
                <w:b/>
                <w:i/>
                <w:sz w:val="18"/>
                <w:szCs w:val="18"/>
              </w:rPr>
              <w:t>ὓ</w:t>
            </w:r>
            <w:r w:rsidRPr="00286753">
              <w:rPr>
                <w:rFonts w:ascii="Arial Narrow" w:hAnsi="Arial Narrow"/>
                <w:b/>
                <w:i/>
                <w:sz w:val="18"/>
                <w:szCs w:val="18"/>
              </w:rPr>
              <w:t>ς µ</w:t>
            </w:r>
            <w:r w:rsidRPr="00286753">
              <w:rPr>
                <w:rFonts w:ascii="Arial" w:hAnsi="Arial" w:cs="Arial"/>
                <w:b/>
                <w:i/>
                <w:sz w:val="18"/>
                <w:szCs w:val="18"/>
              </w:rPr>
              <w:t>ὲ</w:t>
            </w:r>
            <w:r w:rsidRPr="00286753">
              <w:rPr>
                <w:rFonts w:ascii="Arial Narrow" w:hAnsi="Arial Narrow"/>
                <w:b/>
                <w:i/>
                <w:sz w:val="18"/>
                <w:szCs w:val="18"/>
              </w:rPr>
              <w:t>ν δ</w:t>
            </w:r>
            <w:r w:rsidRPr="00286753">
              <w:rPr>
                <w:rFonts w:ascii="Arial" w:hAnsi="Arial" w:cs="Arial"/>
                <w:b/>
                <w:i/>
                <w:sz w:val="18"/>
                <w:szCs w:val="18"/>
              </w:rPr>
              <w:t>έ</w:t>
            </w:r>
            <w:r w:rsidRPr="00286753">
              <w:rPr>
                <w:rFonts w:ascii="Arial Narrow" w:hAnsi="Arial Narrow"/>
                <w:b/>
                <w:i/>
                <w:sz w:val="18"/>
                <w:szCs w:val="18"/>
              </w:rPr>
              <w:t>ροντες ο</w:t>
            </w:r>
            <w:r w:rsidRPr="00286753">
              <w:rPr>
                <w:rFonts w:ascii="Arial" w:hAnsi="Arial" w:cs="Arial"/>
                <w:b/>
                <w:i/>
                <w:sz w:val="18"/>
                <w:szCs w:val="18"/>
              </w:rPr>
              <w:t>ὓ</w:t>
            </w:r>
            <w:r w:rsidRPr="00286753">
              <w:rPr>
                <w:rFonts w:ascii="Arial Narrow" w:hAnsi="Arial Narrow"/>
                <w:b/>
                <w:i/>
                <w:sz w:val="18"/>
                <w:szCs w:val="18"/>
              </w:rPr>
              <w:t>ς δ</w:t>
            </w:r>
            <w:r w:rsidRPr="00286753">
              <w:rPr>
                <w:rFonts w:ascii="Arial" w:hAnsi="Arial" w:cs="Arial"/>
                <w:b/>
                <w:i/>
                <w:sz w:val="18"/>
                <w:szCs w:val="18"/>
              </w:rPr>
              <w:t>ὲ</w:t>
            </w:r>
            <w:r w:rsidRPr="00286753">
              <w:rPr>
                <w:rFonts w:ascii="Arial Narrow" w:hAnsi="Arial Narrow"/>
                <w:b/>
                <w:i/>
                <w:sz w:val="18"/>
                <w:szCs w:val="18"/>
              </w:rPr>
              <w:t xml:space="preserve"> </w:t>
            </w:r>
            <w:r w:rsidRPr="00286753">
              <w:rPr>
                <w:rFonts w:ascii="Arial" w:hAnsi="Arial" w:cs="Arial"/>
                <w:b/>
                <w:i/>
                <w:sz w:val="18"/>
                <w:szCs w:val="18"/>
              </w:rPr>
              <w:t>ἀ</w:t>
            </w:r>
            <w:r w:rsidRPr="00286753">
              <w:rPr>
                <w:rFonts w:ascii="Arial Narrow" w:hAnsi="Arial Narrow"/>
                <w:b/>
                <w:i/>
                <w:sz w:val="18"/>
                <w:szCs w:val="18"/>
              </w:rPr>
              <w:t>ποκτ</w:t>
            </w:r>
            <w:r w:rsidRPr="00286753">
              <w:rPr>
                <w:rFonts w:ascii="Arial" w:hAnsi="Arial" w:cs="Arial"/>
                <w:b/>
                <w:i/>
                <w:sz w:val="18"/>
                <w:szCs w:val="18"/>
              </w:rPr>
              <w:t>έ</w:t>
            </w:r>
            <w:r w:rsidRPr="00286753">
              <w:rPr>
                <w:rFonts w:ascii="Arial Narrow" w:hAnsi="Arial Narrow"/>
                <w:b/>
                <w:i/>
                <w:sz w:val="18"/>
                <w:szCs w:val="18"/>
              </w:rPr>
              <w:t>ννοντες.</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sz w:val="18"/>
                <w:szCs w:val="18"/>
              </w:rPr>
              <w:t>ἔ</w:t>
            </w:r>
            <w:r w:rsidRPr="00286753">
              <w:rPr>
                <w:rFonts w:ascii="Arial Narrow" w:hAnsi="Arial Narrow"/>
                <w:i/>
                <w:sz w:val="18"/>
                <w:szCs w:val="18"/>
              </w:rPr>
              <w:t xml:space="preserve">τι </w:t>
            </w:r>
            <w:r w:rsidRPr="00286753">
              <w:rPr>
                <w:rFonts w:ascii="Arial" w:hAnsi="Arial" w:cs="Arial"/>
                <w:i/>
                <w:sz w:val="18"/>
                <w:szCs w:val="18"/>
              </w:rPr>
              <w:t>ἕ</w:t>
            </w:r>
            <w:r w:rsidRPr="00286753">
              <w:rPr>
                <w:rFonts w:ascii="Arial Narrow" w:hAnsi="Arial Narrow"/>
                <w:i/>
                <w:sz w:val="18"/>
                <w:szCs w:val="18"/>
              </w:rPr>
              <w:t>να ε</w:t>
            </w:r>
            <w:r w:rsidRPr="00286753">
              <w:rPr>
                <w:rFonts w:ascii="Arial" w:hAnsi="Arial" w:cs="Arial"/>
                <w:i/>
                <w:sz w:val="18"/>
                <w:szCs w:val="18"/>
              </w:rPr>
              <w:t>ἶ</w:t>
            </w:r>
            <w:r w:rsidRPr="00286753">
              <w:rPr>
                <w:rFonts w:ascii="Arial Narrow" w:hAnsi="Arial Narrow"/>
                <w:i/>
                <w:sz w:val="18"/>
                <w:szCs w:val="18"/>
              </w:rPr>
              <w:t xml:space="preserve">χεν, </w:t>
            </w:r>
            <w:r w:rsidRPr="00286753">
              <w:rPr>
                <w:rFonts w:ascii="Arial Narrow" w:hAnsi="Arial Narrow"/>
                <w:i/>
                <w:color w:val="4472C4" w:themeColor="accent1"/>
                <w:sz w:val="18"/>
                <w:szCs w:val="18"/>
              </w:rPr>
              <w:t>υ</w:t>
            </w:r>
            <w:r w:rsidRPr="00286753">
              <w:rPr>
                <w:rFonts w:ascii="Arial" w:hAnsi="Arial" w:cs="Arial"/>
                <w:i/>
                <w:color w:val="4472C4" w:themeColor="accent1"/>
                <w:sz w:val="18"/>
                <w:szCs w:val="18"/>
              </w:rPr>
              <w:t>ἱὸ</w:t>
            </w:r>
            <w:r w:rsidRPr="00286753">
              <w:rPr>
                <w:rFonts w:ascii="Arial Narrow" w:hAnsi="Arial Narrow"/>
                <w:i/>
                <w:color w:val="4472C4" w:themeColor="accent1"/>
                <w:sz w:val="18"/>
                <w:szCs w:val="18"/>
              </w:rPr>
              <w:t>ν</w:t>
            </w:r>
            <w:r w:rsidRPr="00286753">
              <w:rPr>
                <w:rFonts w:ascii="Arial Narrow" w:hAnsi="Arial Narrow"/>
                <w:i/>
                <w:sz w:val="18"/>
                <w:szCs w:val="18"/>
              </w:rPr>
              <w:t xml:space="preserve"> </w:t>
            </w:r>
            <w:r w:rsidRPr="00286753">
              <w:rPr>
                <w:rFonts w:ascii="Arial" w:hAnsi="Arial" w:cs="Arial"/>
                <w:i/>
                <w:color w:val="70AD47" w:themeColor="accent6"/>
                <w:sz w:val="18"/>
                <w:szCs w:val="18"/>
              </w:rPr>
              <w:t>ἀ</w:t>
            </w:r>
            <w:r w:rsidRPr="00286753">
              <w:rPr>
                <w:rFonts w:ascii="Arial Narrow" w:hAnsi="Arial Narrow"/>
                <w:i/>
                <w:color w:val="70AD47" w:themeColor="accent6"/>
                <w:sz w:val="18"/>
                <w:szCs w:val="18"/>
              </w:rPr>
              <w:t>γαπητ</w:t>
            </w:r>
            <w:r w:rsidRPr="00286753">
              <w:rPr>
                <w:rFonts w:ascii="Arial" w:hAnsi="Arial" w:cs="Arial"/>
                <w:i/>
                <w:color w:val="70AD47" w:themeColor="accent6"/>
                <w:sz w:val="18"/>
                <w:szCs w:val="18"/>
              </w:rPr>
              <w:t>ό</w:t>
            </w:r>
            <w:r w:rsidRPr="00286753">
              <w:rPr>
                <w:rFonts w:ascii="Arial Narrow" w:hAnsi="Arial Narrow"/>
                <w:i/>
                <w:color w:val="70AD47" w:themeColor="accent6"/>
                <w:sz w:val="18"/>
                <w:szCs w:val="18"/>
              </w:rPr>
              <w:t>ν</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color w:val="BF8F00" w:themeColor="accent4" w:themeShade="BF"/>
                <w:sz w:val="18"/>
                <w:szCs w:val="18"/>
              </w:rPr>
              <w:t>ἀ</w:t>
            </w:r>
            <w:r w:rsidRPr="00286753">
              <w:rPr>
                <w:rFonts w:ascii="Arial Narrow" w:hAnsi="Arial Narrow"/>
                <w:i/>
                <w:color w:val="BF8F00" w:themeColor="accent4" w:themeShade="BF"/>
                <w:sz w:val="18"/>
                <w:szCs w:val="18"/>
              </w:rPr>
              <w:t>π</w:t>
            </w:r>
            <w:r w:rsidRPr="00286753">
              <w:rPr>
                <w:rFonts w:ascii="Arial" w:hAnsi="Arial" w:cs="Arial"/>
                <w:i/>
                <w:color w:val="BF8F00" w:themeColor="accent4" w:themeShade="BF"/>
                <w:sz w:val="18"/>
                <w:szCs w:val="18"/>
              </w:rPr>
              <w:t>έ</w:t>
            </w:r>
            <w:r w:rsidRPr="00286753">
              <w:rPr>
                <w:rFonts w:ascii="Arial Narrow" w:hAnsi="Arial Narrow"/>
                <w:i/>
                <w:color w:val="BF8F00" w:themeColor="accent4" w:themeShade="BF"/>
                <w:sz w:val="18"/>
                <w:szCs w:val="18"/>
              </w:rPr>
              <w:t>στειλεν</w:t>
            </w:r>
            <w:r w:rsidRPr="00286753">
              <w:rPr>
                <w:rFonts w:ascii="Arial Narrow" w:hAnsi="Arial Narrow"/>
                <w:i/>
                <w:sz w:val="18"/>
                <w:szCs w:val="18"/>
              </w:rPr>
              <w:t xml:space="preserve"> α</w:t>
            </w:r>
            <w:r w:rsidRPr="00286753">
              <w:rPr>
                <w:rFonts w:ascii="Arial" w:hAnsi="Arial" w:cs="Arial"/>
                <w:i/>
                <w:sz w:val="18"/>
                <w:szCs w:val="18"/>
              </w:rPr>
              <w:t>ὐ</w:t>
            </w:r>
            <w:r w:rsidRPr="00286753">
              <w:rPr>
                <w:rFonts w:ascii="Arial Narrow" w:hAnsi="Arial Narrow"/>
                <w:i/>
                <w:sz w:val="18"/>
                <w:szCs w:val="18"/>
              </w:rPr>
              <w:t>τ</w:t>
            </w:r>
            <w:r w:rsidRPr="00286753">
              <w:rPr>
                <w:rFonts w:ascii="Arial" w:hAnsi="Arial" w:cs="Arial"/>
                <w:i/>
                <w:sz w:val="18"/>
                <w:szCs w:val="18"/>
              </w:rPr>
              <w:t>ὸ</w:t>
            </w:r>
            <w:r w:rsidRPr="00286753">
              <w:rPr>
                <w:rFonts w:ascii="Arial Narrow" w:hAnsi="Arial Narrow"/>
                <w:i/>
                <w:sz w:val="18"/>
                <w:szCs w:val="18"/>
              </w:rPr>
              <w:t xml:space="preserve">ν </w:t>
            </w:r>
            <w:r w:rsidRPr="00286753">
              <w:rPr>
                <w:rFonts w:ascii="Arial" w:hAnsi="Arial" w:cs="Arial"/>
                <w:i/>
                <w:sz w:val="18"/>
                <w:szCs w:val="18"/>
              </w:rPr>
              <w:t>ἔ</w:t>
            </w:r>
            <w:r w:rsidRPr="00286753">
              <w:rPr>
                <w:rFonts w:ascii="Arial Narrow" w:hAnsi="Arial Narrow"/>
                <w:i/>
                <w:sz w:val="18"/>
                <w:szCs w:val="18"/>
              </w:rPr>
              <w:t xml:space="preserve">σχατον </w:t>
            </w:r>
            <w:r w:rsidRPr="00286753">
              <w:rPr>
                <w:rFonts w:ascii="Arial Narrow" w:hAnsi="Arial Narrow"/>
                <w:i/>
                <w:color w:val="BF8F00" w:themeColor="accent4" w:themeShade="BF"/>
                <w:sz w:val="18"/>
                <w:szCs w:val="18"/>
              </w:rPr>
              <w:t>πρ</w:t>
            </w:r>
            <w:r w:rsidRPr="00286753">
              <w:rPr>
                <w:rFonts w:ascii="Arial" w:hAnsi="Arial" w:cs="Arial"/>
                <w:i/>
                <w:color w:val="BF8F00" w:themeColor="accent4" w:themeShade="BF"/>
                <w:sz w:val="18"/>
                <w:szCs w:val="18"/>
              </w:rPr>
              <w:t>ὸ</w:t>
            </w:r>
            <w:r w:rsidRPr="00286753">
              <w:rPr>
                <w:rFonts w:ascii="Arial Narrow" w:hAnsi="Arial Narrow"/>
                <w:i/>
                <w:color w:val="BF8F00" w:themeColor="accent4" w:themeShade="BF"/>
                <w:sz w:val="18"/>
                <w:szCs w:val="18"/>
              </w:rPr>
              <w:t>ς</w:t>
            </w:r>
            <w:r w:rsidRPr="00286753">
              <w:rPr>
                <w:rFonts w:ascii="Arial Narrow" w:hAnsi="Arial Narrow"/>
                <w:i/>
                <w:sz w:val="18"/>
                <w:szCs w:val="18"/>
              </w:rPr>
              <w:t xml:space="preserve"> </w:t>
            </w:r>
            <w:r w:rsidRPr="00286753">
              <w:rPr>
                <w:rFonts w:ascii="Arial Narrow" w:hAnsi="Arial Narrow"/>
                <w:i/>
                <w:color w:val="BF8F00" w:themeColor="accent4" w:themeShade="BF"/>
                <w:sz w:val="18"/>
                <w:szCs w:val="18"/>
              </w:rPr>
              <w:t>α</w:t>
            </w:r>
            <w:r w:rsidRPr="00286753">
              <w:rPr>
                <w:rFonts w:ascii="Arial" w:hAnsi="Arial" w:cs="Arial"/>
                <w:i/>
                <w:color w:val="BF8F00" w:themeColor="accent4" w:themeShade="BF"/>
                <w:sz w:val="18"/>
                <w:szCs w:val="18"/>
              </w:rPr>
              <w:t>ὐ</w:t>
            </w:r>
            <w:r w:rsidRPr="00286753">
              <w:rPr>
                <w:rFonts w:ascii="Arial Narrow" w:hAnsi="Arial Narrow"/>
                <w:i/>
                <w:color w:val="BF8F00" w:themeColor="accent4" w:themeShade="BF"/>
                <w:sz w:val="18"/>
                <w:szCs w:val="18"/>
              </w:rPr>
              <w:t>το</w:t>
            </w:r>
            <w:r w:rsidRPr="00286753">
              <w:rPr>
                <w:rFonts w:ascii="Arial" w:hAnsi="Arial" w:cs="Arial"/>
                <w:i/>
                <w:color w:val="BF8F00" w:themeColor="accent4" w:themeShade="BF"/>
                <w:sz w:val="18"/>
                <w:szCs w:val="18"/>
              </w:rPr>
              <w:t>ὺ</w:t>
            </w:r>
            <w:r w:rsidRPr="00286753">
              <w:rPr>
                <w:rFonts w:ascii="Arial Narrow" w:hAnsi="Arial Narrow"/>
                <w:i/>
                <w:color w:val="BF8F00" w:themeColor="accent4" w:themeShade="BF"/>
                <w:sz w:val="18"/>
                <w:szCs w:val="18"/>
              </w:rPr>
              <w:t>ς</w:t>
            </w:r>
            <w:r w:rsidRPr="00286753">
              <w:rPr>
                <w:rFonts w:ascii="Arial Narrow" w:hAnsi="Arial Narrow"/>
                <w:i/>
                <w:sz w:val="18"/>
                <w:szCs w:val="18"/>
              </w:rPr>
              <w:t xml:space="preserve"> λ</w:t>
            </w:r>
            <w:r w:rsidRPr="00286753">
              <w:rPr>
                <w:rFonts w:ascii="Arial" w:hAnsi="Arial" w:cs="Arial"/>
                <w:i/>
                <w:sz w:val="18"/>
                <w:szCs w:val="18"/>
              </w:rPr>
              <w:t>έ</w:t>
            </w:r>
            <w:r w:rsidRPr="00286753">
              <w:rPr>
                <w:rFonts w:ascii="Arial Narrow" w:hAnsi="Arial Narrow"/>
                <w:i/>
                <w:sz w:val="18"/>
                <w:szCs w:val="18"/>
              </w:rPr>
              <w:t xml:space="preserve">γων </w:t>
            </w:r>
            <w:r w:rsidRPr="00286753">
              <w:rPr>
                <w:rFonts w:ascii="Arial" w:hAnsi="Arial" w:cs="Arial"/>
                <w:i/>
                <w:sz w:val="18"/>
                <w:szCs w:val="18"/>
              </w:rPr>
              <w:t>ὅ</w:t>
            </w:r>
            <w:r w:rsidRPr="00286753">
              <w:rPr>
                <w:rFonts w:ascii="Arial Narrow" w:hAnsi="Arial Narrow"/>
                <w:i/>
                <w:sz w:val="18"/>
                <w:szCs w:val="18"/>
              </w:rPr>
              <w:t>τι</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ντραπ</w:t>
            </w:r>
            <w:r w:rsidRPr="00286753">
              <w:rPr>
                <w:rFonts w:ascii="Arial" w:hAnsi="Arial" w:cs="Arial"/>
                <w:b/>
                <w:i/>
                <w:color w:val="4472C4" w:themeColor="accent1"/>
                <w:sz w:val="18"/>
                <w:szCs w:val="18"/>
              </w:rPr>
              <w:t>ή</w:t>
            </w:r>
            <w:r w:rsidRPr="00286753">
              <w:rPr>
                <w:rFonts w:ascii="Arial Narrow" w:hAnsi="Arial Narrow"/>
                <w:b/>
                <w:i/>
                <w:color w:val="4472C4" w:themeColor="accent1"/>
                <w:sz w:val="18"/>
                <w:szCs w:val="18"/>
              </w:rPr>
              <w:t>σονται 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ν υ</w:t>
            </w:r>
            <w:r w:rsidRPr="00286753">
              <w:rPr>
                <w:rFonts w:ascii="Arial" w:hAnsi="Arial" w:cs="Arial"/>
                <w:b/>
                <w:i/>
                <w:color w:val="4472C4" w:themeColor="accent1"/>
                <w:sz w:val="18"/>
                <w:szCs w:val="18"/>
              </w:rPr>
              <w:t>ἱό</w:t>
            </w:r>
            <w:r w:rsidRPr="00286753">
              <w:rPr>
                <w:rFonts w:ascii="Arial Narrow" w:hAnsi="Arial Narrow"/>
                <w:b/>
                <w:i/>
                <w:color w:val="4472C4" w:themeColor="accent1"/>
                <w:sz w:val="18"/>
                <w:szCs w:val="18"/>
              </w:rPr>
              <w:t>ν µου.</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w:hAnsi="Arial" w:cs="Arial"/>
                <w:i/>
                <w:sz w:val="18"/>
                <w:szCs w:val="18"/>
              </w:rPr>
              <w:t>ἐ</w:t>
            </w:r>
            <w:r w:rsidRPr="00286753">
              <w:rPr>
                <w:rFonts w:ascii="Arial Narrow" w:hAnsi="Arial Narrow"/>
                <w:i/>
                <w:sz w:val="18"/>
                <w:szCs w:val="18"/>
              </w:rPr>
              <w:t>κε</w:t>
            </w:r>
            <w:r w:rsidRPr="00286753">
              <w:rPr>
                <w:rFonts w:ascii="Arial" w:hAnsi="Arial" w:cs="Arial"/>
                <w:i/>
                <w:sz w:val="18"/>
                <w:szCs w:val="18"/>
              </w:rPr>
              <w:t>ῖ</w:t>
            </w:r>
            <w:r w:rsidRPr="00286753">
              <w:rPr>
                <w:rFonts w:ascii="Arial Narrow" w:hAnsi="Arial Narrow"/>
                <w:i/>
                <w:sz w:val="18"/>
                <w:szCs w:val="18"/>
              </w:rPr>
              <w:t xml:space="preserve">νοι </w:t>
            </w:r>
            <w:r w:rsidRPr="00286753">
              <w:rPr>
                <w:rFonts w:ascii="Arial Narrow" w:hAnsi="Arial Narrow"/>
                <w:i/>
                <w:color w:val="4472C4" w:themeColor="accent1"/>
                <w:sz w:val="18"/>
                <w:szCs w:val="18"/>
              </w:rPr>
              <w:t>δ</w:t>
            </w:r>
            <w:r w:rsidRPr="00286753">
              <w:rPr>
                <w:rFonts w:ascii="Arial" w:hAnsi="Arial" w:cs="Arial"/>
                <w:i/>
                <w:color w:val="4472C4" w:themeColor="accent1"/>
                <w:sz w:val="18"/>
                <w:szCs w:val="18"/>
              </w:rPr>
              <w:t>ὲ</w:t>
            </w:r>
            <w:r w:rsidRPr="00286753">
              <w:rPr>
                <w:rFonts w:ascii="Arial Narrow" w:hAnsi="Arial Narrow"/>
                <w:i/>
                <w:color w:val="4472C4" w:themeColor="accent1"/>
                <w:sz w:val="18"/>
                <w:szCs w:val="18"/>
              </w:rPr>
              <w:t xml:space="preserve"> </w:t>
            </w:r>
            <w:r w:rsidRPr="00286753">
              <w:rPr>
                <w:rFonts w:ascii="Arial Narrow" w:hAnsi="Arial Narrow"/>
                <w:i/>
                <w:color w:val="70AD47" w:themeColor="accent6"/>
                <w:sz w:val="18"/>
                <w:szCs w:val="18"/>
              </w:rPr>
              <w:t>ο</w:t>
            </w:r>
            <w:r w:rsidRPr="00286753">
              <w:rPr>
                <w:rFonts w:ascii="Arial" w:hAnsi="Arial" w:cs="Arial"/>
                <w:i/>
                <w:color w:val="70AD47" w:themeColor="accent6"/>
                <w:sz w:val="18"/>
                <w:szCs w:val="18"/>
              </w:rPr>
              <w:t>ἱ</w:t>
            </w:r>
            <w:r w:rsidRPr="00286753">
              <w:rPr>
                <w:rFonts w:ascii="Arial Narrow" w:hAnsi="Arial Narrow"/>
                <w:i/>
                <w:color w:val="4472C4" w:themeColor="accent1"/>
                <w:sz w:val="18"/>
                <w:szCs w:val="18"/>
              </w:rPr>
              <w:t xml:space="preserve"> γεωργο</w:t>
            </w:r>
            <w:r w:rsidRPr="00286753">
              <w:rPr>
                <w:rFonts w:ascii="Arial" w:hAnsi="Arial" w:cs="Arial"/>
                <w:i/>
                <w:color w:val="4472C4" w:themeColor="accent1"/>
                <w:sz w:val="18"/>
                <w:szCs w:val="18"/>
              </w:rPr>
              <w:t>ὶ</w:t>
            </w:r>
            <w:r w:rsidRPr="00286753">
              <w:rPr>
                <w:rFonts w:ascii="Arial Narrow" w:hAnsi="Arial Narrow"/>
                <w:i/>
                <w:color w:val="4472C4" w:themeColor="accent1"/>
                <w:sz w:val="18"/>
                <w:szCs w:val="18"/>
              </w:rPr>
              <w:t xml:space="preserve"> </w:t>
            </w:r>
            <w:r w:rsidRPr="00286753">
              <w:rPr>
                <w:rFonts w:ascii="Arial Narrow" w:hAnsi="Arial Narrow"/>
                <w:i/>
                <w:color w:val="FF0000"/>
                <w:sz w:val="18"/>
                <w:szCs w:val="18"/>
              </w:rPr>
              <w:t>πρ</w:t>
            </w:r>
            <w:r w:rsidRPr="00286753">
              <w:rPr>
                <w:rFonts w:ascii="Arial" w:hAnsi="Arial" w:cs="Arial"/>
                <w:i/>
                <w:color w:val="FF0000"/>
                <w:sz w:val="18"/>
                <w:szCs w:val="18"/>
              </w:rPr>
              <w:t>ὸ</w:t>
            </w:r>
            <w:r w:rsidRPr="00286753">
              <w:rPr>
                <w:rFonts w:ascii="Arial Narrow" w:hAnsi="Arial Narrow"/>
                <w:i/>
                <w:color w:val="FF0000"/>
                <w:sz w:val="18"/>
                <w:szCs w:val="18"/>
              </w:rPr>
              <w:t>ς</w:t>
            </w:r>
            <w:r w:rsidRPr="00286753">
              <w:rPr>
                <w:rFonts w:ascii="Arial Narrow" w:hAnsi="Arial Narrow"/>
                <w:i/>
                <w:color w:val="4472C4" w:themeColor="accent1"/>
                <w:sz w:val="18"/>
                <w:szCs w:val="18"/>
              </w:rPr>
              <w:t xml:space="preserve"> </w:t>
            </w:r>
            <w:r w:rsidRPr="00286753">
              <w:rPr>
                <w:rFonts w:ascii="Arial" w:hAnsi="Arial" w:cs="Arial"/>
                <w:i/>
                <w:color w:val="FF0000"/>
                <w:sz w:val="18"/>
                <w:szCs w:val="18"/>
              </w:rPr>
              <w:t>ἑ</w:t>
            </w:r>
            <w:r w:rsidRPr="00286753">
              <w:rPr>
                <w:rFonts w:ascii="Arial Narrow" w:hAnsi="Arial Narrow"/>
                <w:i/>
                <w:color w:val="FF0000"/>
                <w:sz w:val="18"/>
                <w:szCs w:val="18"/>
              </w:rPr>
              <w:t>αυτο</w:t>
            </w:r>
            <w:r w:rsidRPr="00286753">
              <w:rPr>
                <w:rFonts w:ascii="Arial" w:hAnsi="Arial" w:cs="Arial"/>
                <w:i/>
                <w:color w:val="FF0000"/>
                <w:sz w:val="18"/>
                <w:szCs w:val="18"/>
              </w:rPr>
              <w:t>ὺ</w:t>
            </w:r>
            <w:r w:rsidRPr="00286753">
              <w:rPr>
                <w:rFonts w:ascii="Arial Narrow" w:hAnsi="Arial Narrow"/>
                <w:i/>
                <w:color w:val="FF0000"/>
                <w:sz w:val="18"/>
                <w:szCs w:val="18"/>
              </w:rPr>
              <w:t>ς</w:t>
            </w:r>
            <w:r w:rsidRPr="00286753">
              <w:rPr>
                <w:rFonts w:ascii="Arial Narrow" w:hAnsi="Arial Narrow"/>
                <w:i/>
                <w:color w:val="4472C4" w:themeColor="accent1"/>
                <w:sz w:val="18"/>
                <w:szCs w:val="18"/>
              </w:rPr>
              <w:t xml:space="preserve"> </w:t>
            </w:r>
            <w:r w:rsidRPr="00286753">
              <w:rPr>
                <w:rFonts w:ascii="Arial Narrow" w:hAnsi="Arial Narrow"/>
                <w:i/>
                <w:sz w:val="18"/>
                <w:szCs w:val="18"/>
              </w:rPr>
              <w:t>ε</w:t>
            </w:r>
            <w:r w:rsidRPr="00286753">
              <w:rPr>
                <w:rFonts w:ascii="Arial" w:hAnsi="Arial" w:cs="Arial"/>
                <w:i/>
                <w:sz w:val="18"/>
                <w:szCs w:val="18"/>
              </w:rPr>
              <w:t>ἶ</w:t>
            </w:r>
            <w:r w:rsidRPr="00286753">
              <w:rPr>
                <w:rFonts w:ascii="Arial Narrow" w:hAnsi="Arial Narrow"/>
                <w:i/>
                <w:sz w:val="18"/>
                <w:szCs w:val="18"/>
              </w:rPr>
              <w:t xml:space="preserve">παν </w:t>
            </w:r>
            <w:r w:rsidRPr="00286753">
              <w:rPr>
                <w:rFonts w:ascii="Arial" w:hAnsi="Arial" w:cs="Arial"/>
                <w:i/>
                <w:sz w:val="18"/>
                <w:szCs w:val="18"/>
              </w:rPr>
              <w:t>ὅ</w:t>
            </w:r>
            <w:r w:rsidRPr="00286753">
              <w:rPr>
                <w:rFonts w:ascii="Arial Narrow" w:hAnsi="Arial Narrow"/>
                <w:i/>
                <w:sz w:val="18"/>
                <w:szCs w:val="18"/>
              </w:rPr>
              <w:t>τι</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Ο</w:t>
            </w:r>
            <w:r w:rsidRPr="00286753">
              <w:rPr>
                <w:rFonts w:ascii="Arial" w:hAnsi="Arial" w:cs="Arial"/>
                <w:b/>
                <w:i/>
                <w:color w:val="4472C4" w:themeColor="accent1"/>
                <w:sz w:val="18"/>
                <w:szCs w:val="18"/>
              </w:rPr>
              <w:t>ὗ</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ό</w:t>
            </w:r>
            <w:r w:rsidRPr="00286753">
              <w:rPr>
                <w:rFonts w:ascii="Arial Narrow" w:hAnsi="Arial Narrow"/>
                <w:b/>
                <w:i/>
                <w:color w:val="4472C4" w:themeColor="accent1"/>
                <w:sz w:val="18"/>
                <w:szCs w:val="18"/>
              </w:rPr>
              <w:t xml:space="preserve">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 xml:space="preserve">στιν </w:t>
            </w:r>
            <w:r w:rsidRPr="00286753">
              <w:rPr>
                <w:rFonts w:ascii="Arial" w:hAnsi="Arial" w:cs="Arial"/>
                <w:b/>
                <w:i/>
                <w:color w:val="4472C4" w:themeColor="accent1"/>
                <w:sz w:val="18"/>
                <w:szCs w:val="18"/>
              </w:rPr>
              <w:t>ὁ</w:t>
            </w:r>
            <w:r w:rsidRPr="00286753">
              <w:rPr>
                <w:rFonts w:ascii="Arial Narrow" w:hAnsi="Arial Narrow"/>
                <w:b/>
                <w:i/>
                <w:color w:val="4472C4" w:themeColor="accent1"/>
                <w:sz w:val="18"/>
                <w:szCs w:val="18"/>
              </w:rPr>
              <w:t xml:space="preserve"> κληρον</w:t>
            </w:r>
            <w:r w:rsidRPr="00286753">
              <w:rPr>
                <w:rFonts w:ascii="Arial" w:hAnsi="Arial" w:cs="Arial"/>
                <w:b/>
                <w:i/>
                <w:color w:val="4472C4" w:themeColor="accent1"/>
                <w:sz w:val="18"/>
                <w:szCs w:val="18"/>
              </w:rPr>
              <w:t>ό</w:t>
            </w:r>
            <w:r w:rsidRPr="00286753">
              <w:rPr>
                <w:rFonts w:ascii="Arial Narrow" w:hAnsi="Arial Narrow"/>
                <w:b/>
                <w:i/>
                <w:color w:val="4472C4" w:themeColor="accent1"/>
                <w:sz w:val="18"/>
                <w:szCs w:val="18"/>
              </w:rPr>
              <w:t xml:space="preserve">µος·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δε</w:t>
            </w:r>
            <w:r w:rsidRPr="00286753">
              <w:rPr>
                <w:rFonts w:ascii="Arial" w:hAnsi="Arial" w:cs="Arial"/>
                <w:b/>
                <w:i/>
                <w:color w:val="4472C4" w:themeColor="accent1"/>
                <w:sz w:val="18"/>
                <w:szCs w:val="18"/>
              </w:rPr>
              <w:t>ῦ</w:t>
            </w:r>
            <w:r w:rsidRPr="00286753">
              <w:rPr>
                <w:rFonts w:ascii="Arial Narrow" w:hAnsi="Arial Narrow"/>
                <w:b/>
                <w:i/>
                <w:color w:val="4472C4" w:themeColor="accent1"/>
                <w:sz w:val="18"/>
                <w:szCs w:val="18"/>
              </w:rPr>
              <w:t xml:space="preserve">τε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ποκτε</w:t>
            </w:r>
            <w:r w:rsidRPr="00286753">
              <w:rPr>
                <w:rFonts w:ascii="Arial" w:hAnsi="Arial" w:cs="Arial"/>
                <w:b/>
                <w:i/>
                <w:color w:val="4472C4" w:themeColor="accent1"/>
                <w:sz w:val="18"/>
                <w:szCs w:val="18"/>
              </w:rPr>
              <w:t>ί</w:t>
            </w:r>
            <w:r w:rsidRPr="00286753">
              <w:rPr>
                <w:rFonts w:ascii="Arial Narrow" w:hAnsi="Arial Narrow"/>
                <w:b/>
                <w:i/>
                <w:color w:val="4472C4" w:themeColor="accent1"/>
                <w:sz w:val="18"/>
                <w:szCs w:val="18"/>
              </w:rPr>
              <w:t>νωµεν α</w:t>
            </w:r>
            <w:r w:rsidRPr="00286753">
              <w:rPr>
                <w:rFonts w:ascii="Arial" w:hAnsi="Arial" w:cs="Arial"/>
                <w:b/>
                <w:i/>
                <w:color w:val="4472C4" w:themeColor="accent1"/>
                <w:sz w:val="18"/>
                <w:szCs w:val="18"/>
              </w:rPr>
              <w:t>ὐ</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ό</w:t>
            </w:r>
            <w:r w:rsidRPr="00286753">
              <w:rPr>
                <w:rFonts w:ascii="Arial Narrow" w:hAnsi="Arial Narrow"/>
                <w:b/>
                <w:i/>
                <w:color w:val="4472C4" w:themeColor="accent1"/>
                <w:sz w:val="18"/>
                <w:szCs w:val="18"/>
              </w:rPr>
              <w:t xml:space="preserve">ν, </w:t>
            </w: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color w:val="FF0000"/>
                <w:sz w:val="18"/>
                <w:szCs w:val="18"/>
              </w:rPr>
              <w:t xml:space="preserve"> </w:t>
            </w:r>
            <w:r w:rsidRPr="00286753">
              <w:rPr>
                <w:rFonts w:ascii="Arial" w:hAnsi="Arial" w:cs="Arial"/>
                <w:b/>
                <w:i/>
                <w:color w:val="70AD47" w:themeColor="accent6"/>
                <w:sz w:val="18"/>
                <w:szCs w:val="18"/>
              </w:rPr>
              <w:t>ἡ</w:t>
            </w:r>
            <w:r w:rsidRPr="00286753">
              <w:rPr>
                <w:rFonts w:ascii="Arial Narrow" w:hAnsi="Arial Narrow"/>
                <w:b/>
                <w:i/>
                <w:color w:val="70AD47" w:themeColor="accent6"/>
                <w:sz w:val="18"/>
                <w:szCs w:val="18"/>
              </w:rPr>
              <w:t>µ</w:t>
            </w:r>
            <w:r w:rsidRPr="00286753">
              <w:rPr>
                <w:rFonts w:ascii="Arial" w:hAnsi="Arial" w:cs="Arial"/>
                <w:b/>
                <w:i/>
                <w:color w:val="70AD47" w:themeColor="accent6"/>
                <w:sz w:val="18"/>
                <w:szCs w:val="18"/>
              </w:rPr>
              <w:t>ῶ</w:t>
            </w:r>
            <w:r w:rsidRPr="00286753">
              <w:rPr>
                <w:rFonts w:ascii="Arial Narrow" w:hAnsi="Arial Narrow"/>
                <w:b/>
                <w:i/>
                <w:color w:val="70AD47" w:themeColor="accent6"/>
                <w:sz w:val="18"/>
                <w:szCs w:val="18"/>
              </w:rPr>
              <w:t>ν</w:t>
            </w:r>
            <w:r w:rsidRPr="00286753">
              <w:rPr>
                <w:rFonts w:ascii="Arial Narrow" w:hAnsi="Arial Narrow"/>
                <w:b/>
                <w:i/>
                <w:color w:val="FF0000"/>
                <w:sz w:val="18"/>
                <w:szCs w:val="18"/>
              </w:rPr>
              <w:t xml:space="preserve"> </w:t>
            </w:r>
            <w:r w:rsidRPr="00286753">
              <w:rPr>
                <w:rFonts w:ascii="Arial" w:hAnsi="Arial" w:cs="Arial"/>
                <w:b/>
                <w:i/>
                <w:sz w:val="18"/>
                <w:szCs w:val="18"/>
              </w:rPr>
              <w:t>ἔ</w:t>
            </w:r>
            <w:r w:rsidRPr="00286753">
              <w:rPr>
                <w:rFonts w:ascii="Arial Narrow" w:hAnsi="Arial Narrow"/>
                <w:b/>
                <w:i/>
                <w:sz w:val="18"/>
                <w:szCs w:val="18"/>
              </w:rPr>
              <w:t>σται</w:t>
            </w:r>
            <w:r w:rsidRPr="00286753">
              <w:rPr>
                <w:rFonts w:ascii="Arial Narrow" w:hAnsi="Arial Narrow"/>
                <w:i/>
                <w:color w:val="FF0000"/>
                <w:sz w:val="18"/>
                <w:szCs w:val="18"/>
              </w:rPr>
              <w:t xml:space="preserve"> </w:t>
            </w:r>
            <w:r w:rsidRPr="00286753">
              <w:rPr>
                <w:rFonts w:ascii="Arial" w:hAnsi="Arial" w:cs="Arial"/>
                <w:b/>
                <w:i/>
                <w:color w:val="70AD47" w:themeColor="accent6"/>
                <w:sz w:val="18"/>
                <w:szCs w:val="18"/>
              </w:rPr>
              <w:t>ἡ</w:t>
            </w:r>
            <w:r w:rsidRPr="00286753">
              <w:rPr>
                <w:rFonts w:ascii="Arial Narrow" w:hAnsi="Arial Narrow"/>
                <w:i/>
                <w:sz w:val="18"/>
                <w:szCs w:val="18"/>
              </w:rPr>
              <w:t xml:space="preserve"> </w:t>
            </w:r>
            <w:r w:rsidRPr="00286753">
              <w:rPr>
                <w:rFonts w:ascii="Arial Narrow" w:hAnsi="Arial Narrow"/>
                <w:b/>
                <w:i/>
                <w:color w:val="4472C4" w:themeColor="accent1"/>
                <w:sz w:val="18"/>
                <w:szCs w:val="18"/>
              </w:rPr>
              <w:t>κληρονοµ</w:t>
            </w:r>
            <w:r w:rsidRPr="00286753">
              <w:rPr>
                <w:rFonts w:ascii="Arial" w:hAnsi="Arial" w:cs="Arial"/>
                <w:b/>
                <w:i/>
                <w:color w:val="4472C4" w:themeColor="accent1"/>
                <w:sz w:val="18"/>
                <w:szCs w:val="18"/>
              </w:rPr>
              <w:t>ί</w:t>
            </w:r>
            <w:r w:rsidRPr="00286753">
              <w:rPr>
                <w:rFonts w:ascii="Arial Narrow" w:hAnsi="Arial Narrow"/>
                <w:b/>
                <w:i/>
                <w:color w:val="4472C4" w:themeColor="accent1"/>
                <w:sz w:val="18"/>
                <w:szCs w:val="18"/>
              </w:rPr>
              <w:t>α</w:t>
            </w:r>
            <w:r w:rsidRPr="00286753">
              <w:rPr>
                <w:rFonts w:ascii="Arial Narrow" w:hAnsi="Arial Narrow"/>
                <w:i/>
                <w:sz w:val="18"/>
                <w:szCs w:val="18"/>
              </w:rPr>
              <w:t>.</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color w:val="70AD47" w:themeColor="accent6"/>
                <w:sz w:val="18"/>
                <w:szCs w:val="18"/>
              </w:rPr>
              <w:t>κα</w:t>
            </w:r>
            <w:r w:rsidRPr="00286753">
              <w:rPr>
                <w:rFonts w:ascii="Arial" w:hAnsi="Arial" w:cs="Arial"/>
                <w:i/>
                <w:color w:val="70AD47" w:themeColor="accent6"/>
                <w:sz w:val="18"/>
                <w:szCs w:val="18"/>
              </w:rPr>
              <w:t>ὶ</w:t>
            </w:r>
            <w:r w:rsidRPr="00286753">
              <w:rPr>
                <w:rFonts w:ascii="Arial Narrow" w:hAnsi="Arial Narrow"/>
                <w:i/>
                <w:color w:val="BF8F00" w:themeColor="accent4" w:themeShade="BF"/>
                <w:sz w:val="18"/>
                <w:szCs w:val="18"/>
              </w:rPr>
              <w:t xml:space="preserve"> </w:t>
            </w:r>
            <w:r w:rsidRPr="00286753">
              <w:rPr>
                <w:rFonts w:ascii="Arial Narrow" w:hAnsi="Arial Narrow"/>
                <w:i/>
                <w:sz w:val="18"/>
                <w:szCs w:val="18"/>
              </w:rPr>
              <w:t>λαβ</w:t>
            </w:r>
            <w:r w:rsidRPr="00286753">
              <w:rPr>
                <w:rFonts w:ascii="Arial" w:hAnsi="Arial" w:cs="Arial"/>
                <w:i/>
                <w:sz w:val="18"/>
                <w:szCs w:val="18"/>
              </w:rPr>
              <w:t>ό</w:t>
            </w:r>
            <w:r w:rsidRPr="00286753">
              <w:rPr>
                <w:rFonts w:ascii="Arial Narrow" w:hAnsi="Arial Narrow"/>
                <w:i/>
                <w:sz w:val="18"/>
                <w:szCs w:val="18"/>
              </w:rPr>
              <w:t xml:space="preserve">ντες </w:t>
            </w:r>
            <w:r w:rsidRPr="00286753">
              <w:rPr>
                <w:rFonts w:ascii="Arial" w:hAnsi="Arial" w:cs="Arial"/>
                <w:i/>
                <w:color w:val="70AD47" w:themeColor="accent6"/>
                <w:sz w:val="18"/>
                <w:szCs w:val="18"/>
              </w:rPr>
              <w:t>ἀ</w:t>
            </w:r>
            <w:r w:rsidRPr="00286753">
              <w:rPr>
                <w:rFonts w:ascii="Arial Narrow" w:hAnsi="Arial Narrow"/>
                <w:i/>
                <w:color w:val="70AD47" w:themeColor="accent6"/>
                <w:sz w:val="18"/>
                <w:szCs w:val="18"/>
              </w:rPr>
              <w:t>π</w:t>
            </w:r>
            <w:r w:rsidRPr="00286753">
              <w:rPr>
                <w:rFonts w:ascii="Arial" w:hAnsi="Arial" w:cs="Arial"/>
                <w:i/>
                <w:color w:val="70AD47" w:themeColor="accent6"/>
                <w:sz w:val="18"/>
                <w:szCs w:val="18"/>
              </w:rPr>
              <w:t>έ</w:t>
            </w:r>
            <w:r w:rsidRPr="00286753">
              <w:rPr>
                <w:rFonts w:ascii="Arial Narrow" w:hAnsi="Arial Narrow"/>
                <w:i/>
                <w:color w:val="70AD47" w:themeColor="accent6"/>
                <w:sz w:val="18"/>
                <w:szCs w:val="18"/>
              </w:rPr>
              <w:t>κτειναν</w:t>
            </w:r>
            <w:r w:rsidRPr="00286753">
              <w:rPr>
                <w:rFonts w:ascii="Arial Narrow" w:hAnsi="Arial Narrow"/>
                <w:i/>
                <w:color w:val="BF8F00" w:themeColor="accent4" w:themeShade="BF"/>
                <w:sz w:val="18"/>
                <w:szCs w:val="18"/>
              </w:rPr>
              <w:t xml:space="preserve"> </w:t>
            </w:r>
            <w:r w:rsidRPr="00286753">
              <w:rPr>
                <w:rFonts w:ascii="Arial Narrow" w:hAnsi="Arial Narrow"/>
                <w:i/>
                <w:color w:val="70AD47" w:themeColor="accent6"/>
                <w:sz w:val="18"/>
                <w:szCs w:val="18"/>
              </w:rPr>
              <w:t>α</w:t>
            </w:r>
            <w:r w:rsidRPr="00286753">
              <w:rPr>
                <w:rFonts w:ascii="Arial" w:hAnsi="Arial" w:cs="Arial"/>
                <w:i/>
                <w:color w:val="70AD47" w:themeColor="accent6"/>
                <w:sz w:val="18"/>
                <w:szCs w:val="18"/>
              </w:rPr>
              <w:t>ὐ</w:t>
            </w:r>
            <w:r w:rsidRPr="00286753">
              <w:rPr>
                <w:rFonts w:ascii="Arial Narrow" w:hAnsi="Arial Narrow"/>
                <w:i/>
                <w:color w:val="70AD47" w:themeColor="accent6"/>
                <w:sz w:val="18"/>
                <w:szCs w:val="18"/>
              </w:rPr>
              <w:t>τ</w:t>
            </w:r>
            <w:r w:rsidRPr="00286753">
              <w:rPr>
                <w:rFonts w:ascii="Arial" w:hAnsi="Arial" w:cs="Arial"/>
                <w:i/>
                <w:color w:val="70AD47" w:themeColor="accent6"/>
                <w:sz w:val="18"/>
                <w:szCs w:val="18"/>
              </w:rPr>
              <w:t>ό</w:t>
            </w:r>
            <w:r w:rsidRPr="00286753">
              <w:rPr>
                <w:rFonts w:ascii="Arial Narrow" w:hAnsi="Arial Narrow"/>
                <w:i/>
                <w:color w:val="70AD47" w:themeColor="accent6"/>
                <w:sz w:val="18"/>
                <w:szCs w:val="18"/>
              </w:rPr>
              <w:t>ν</w:t>
            </w:r>
            <w:r w:rsidRPr="00286753">
              <w:rPr>
                <w:rFonts w:ascii="Arial Narrow" w:hAnsi="Arial Narrow"/>
                <w:i/>
                <w:color w:val="BF8F00" w:themeColor="accent4" w:themeShade="BF"/>
                <w:sz w:val="18"/>
                <w:szCs w:val="18"/>
              </w:rPr>
              <w:t xml:space="preserve">, </w:t>
            </w:r>
            <w:r w:rsidRPr="00286753">
              <w:rPr>
                <w:rFonts w:ascii="Arial Narrow" w:hAnsi="Arial Narrow"/>
                <w:i/>
                <w:color w:val="70AD47" w:themeColor="accent6"/>
                <w:sz w:val="18"/>
                <w:szCs w:val="18"/>
              </w:rPr>
              <w:t>κα</w:t>
            </w:r>
            <w:r w:rsidRPr="00286753">
              <w:rPr>
                <w:rFonts w:ascii="Arial" w:hAnsi="Arial" w:cs="Arial"/>
                <w:i/>
                <w:color w:val="70AD47" w:themeColor="accent6"/>
                <w:sz w:val="18"/>
                <w:szCs w:val="18"/>
              </w:rPr>
              <w:t>ὶ</w:t>
            </w:r>
            <w:r w:rsidRPr="00286753">
              <w:rPr>
                <w:rFonts w:ascii="Arial Narrow" w:hAnsi="Arial Narrow"/>
                <w:i/>
                <w:color w:val="BF8F00" w:themeColor="accent4" w:themeShade="BF"/>
                <w:sz w:val="18"/>
                <w:szCs w:val="18"/>
              </w:rPr>
              <w:t xml:space="preserve"> </w:t>
            </w:r>
            <w:r w:rsidRPr="00286753">
              <w:rPr>
                <w:rFonts w:ascii="Arial" w:hAnsi="Arial" w:cs="Arial"/>
                <w:i/>
                <w:sz w:val="18"/>
                <w:szCs w:val="18"/>
              </w:rPr>
              <w:t>ἐ</w:t>
            </w:r>
            <w:r w:rsidRPr="00286753">
              <w:rPr>
                <w:rFonts w:ascii="Arial Narrow" w:hAnsi="Arial Narrow"/>
                <w:i/>
                <w:sz w:val="18"/>
                <w:szCs w:val="18"/>
              </w:rPr>
              <w:t>ξ</w:t>
            </w:r>
            <w:r w:rsidRPr="00286753">
              <w:rPr>
                <w:rFonts w:ascii="Arial" w:hAnsi="Arial" w:cs="Arial"/>
                <w:i/>
                <w:sz w:val="18"/>
                <w:szCs w:val="18"/>
              </w:rPr>
              <w:t>έ</w:t>
            </w:r>
            <w:r w:rsidRPr="00286753">
              <w:rPr>
                <w:rFonts w:ascii="Arial Narrow" w:hAnsi="Arial Narrow"/>
                <w:i/>
                <w:sz w:val="18"/>
                <w:szCs w:val="18"/>
              </w:rPr>
              <w:t xml:space="preserve">βαλον </w:t>
            </w:r>
            <w:r w:rsidRPr="00286753">
              <w:rPr>
                <w:rFonts w:ascii="Arial Narrow" w:hAnsi="Arial Narrow"/>
                <w:i/>
                <w:color w:val="70AD47" w:themeColor="accent6"/>
                <w:sz w:val="18"/>
                <w:szCs w:val="18"/>
              </w:rPr>
              <w:t>α</w:t>
            </w:r>
            <w:r w:rsidRPr="00286753">
              <w:rPr>
                <w:rFonts w:ascii="Arial" w:hAnsi="Arial" w:cs="Arial"/>
                <w:i/>
                <w:color w:val="70AD47" w:themeColor="accent6"/>
                <w:sz w:val="18"/>
                <w:szCs w:val="18"/>
              </w:rPr>
              <w:t>ὐ</w:t>
            </w:r>
            <w:r w:rsidRPr="00286753">
              <w:rPr>
                <w:rFonts w:ascii="Arial Narrow" w:hAnsi="Arial Narrow"/>
                <w:i/>
                <w:color w:val="70AD47" w:themeColor="accent6"/>
                <w:sz w:val="18"/>
                <w:szCs w:val="18"/>
              </w:rPr>
              <w:t>τ</w:t>
            </w:r>
            <w:r w:rsidRPr="00286753">
              <w:rPr>
                <w:rFonts w:ascii="Arial" w:hAnsi="Arial" w:cs="Arial"/>
                <w:i/>
                <w:color w:val="70AD47" w:themeColor="accent6"/>
                <w:sz w:val="18"/>
                <w:szCs w:val="18"/>
              </w:rPr>
              <w:t>ὸ</w:t>
            </w:r>
            <w:r w:rsidRPr="00286753">
              <w:rPr>
                <w:rFonts w:ascii="Arial Narrow" w:hAnsi="Arial Narrow"/>
                <w:i/>
                <w:color w:val="70AD47" w:themeColor="accent6"/>
                <w:sz w:val="18"/>
                <w:szCs w:val="18"/>
              </w:rPr>
              <w:t>ν</w:t>
            </w:r>
            <w:r w:rsidRPr="00286753">
              <w:rPr>
                <w:rFonts w:ascii="Arial Narrow" w:hAnsi="Arial Narrow"/>
                <w:i/>
                <w:color w:val="BF8F00" w:themeColor="accent4" w:themeShade="BF"/>
                <w:sz w:val="18"/>
                <w:szCs w:val="18"/>
              </w:rPr>
              <w:t xml:space="preserve"> </w:t>
            </w:r>
            <w:r w:rsidRPr="00286753">
              <w:rPr>
                <w:rFonts w:ascii="Arial" w:hAnsi="Arial" w:cs="Arial"/>
                <w:i/>
                <w:color w:val="70AD47" w:themeColor="accent6"/>
                <w:sz w:val="18"/>
                <w:szCs w:val="18"/>
              </w:rPr>
              <w:t>ἔ</w:t>
            </w:r>
            <w:r w:rsidRPr="00286753">
              <w:rPr>
                <w:rFonts w:ascii="Arial Narrow" w:hAnsi="Arial Narrow"/>
                <w:i/>
                <w:color w:val="70AD47" w:themeColor="accent6"/>
                <w:sz w:val="18"/>
                <w:szCs w:val="18"/>
              </w:rPr>
              <w:t>ξω</w:t>
            </w:r>
            <w:r w:rsidRPr="00286753">
              <w:rPr>
                <w:rFonts w:ascii="Arial Narrow" w:hAnsi="Arial Narrow"/>
                <w:i/>
                <w:color w:val="BF8F00" w:themeColor="accent4" w:themeShade="BF"/>
                <w:sz w:val="18"/>
                <w:szCs w:val="18"/>
              </w:rPr>
              <w:t xml:space="preserve"> </w:t>
            </w:r>
            <w:r w:rsidRPr="00286753">
              <w:rPr>
                <w:rFonts w:ascii="Arial Narrow" w:hAnsi="Arial Narrow"/>
                <w:i/>
                <w:color w:val="70AD47" w:themeColor="accent6"/>
                <w:sz w:val="18"/>
                <w:szCs w:val="18"/>
              </w:rPr>
              <w:t>το</w:t>
            </w:r>
            <w:r w:rsidRPr="00286753">
              <w:rPr>
                <w:rFonts w:ascii="Arial" w:hAnsi="Arial" w:cs="Arial"/>
                <w:i/>
                <w:color w:val="70AD47" w:themeColor="accent6"/>
                <w:sz w:val="18"/>
                <w:szCs w:val="18"/>
              </w:rPr>
              <w:t>ῦ</w:t>
            </w:r>
            <w:r w:rsidRPr="00286753">
              <w:rPr>
                <w:rFonts w:ascii="Arial Narrow" w:hAnsi="Arial Narrow"/>
                <w:i/>
                <w:color w:val="BF8F00" w:themeColor="accent4" w:themeShade="BF"/>
                <w:sz w:val="18"/>
                <w:szCs w:val="18"/>
              </w:rPr>
              <w:t xml:space="preserve"> </w:t>
            </w:r>
            <w:r w:rsidRPr="00286753">
              <w:rPr>
                <w:rFonts w:ascii="Arial" w:hAnsi="Arial" w:cs="Arial"/>
                <w:i/>
                <w:color w:val="70AD47" w:themeColor="accent6"/>
                <w:sz w:val="18"/>
                <w:szCs w:val="18"/>
              </w:rPr>
              <w:t>ἀ</w:t>
            </w:r>
            <w:r w:rsidRPr="00286753">
              <w:rPr>
                <w:rFonts w:ascii="Arial Narrow" w:hAnsi="Arial Narrow"/>
                <w:i/>
                <w:color w:val="70AD47" w:themeColor="accent6"/>
                <w:sz w:val="18"/>
                <w:szCs w:val="18"/>
              </w:rPr>
              <w:t>µπελ</w:t>
            </w:r>
            <w:r w:rsidRPr="00286753">
              <w:rPr>
                <w:rFonts w:ascii="Arial" w:hAnsi="Arial" w:cs="Arial"/>
                <w:i/>
                <w:color w:val="70AD47" w:themeColor="accent6"/>
                <w:sz w:val="18"/>
                <w:szCs w:val="18"/>
              </w:rPr>
              <w:t>ῶ</w:t>
            </w:r>
            <w:r w:rsidRPr="00286753">
              <w:rPr>
                <w:rFonts w:ascii="Arial Narrow" w:hAnsi="Arial Narrow"/>
                <w:i/>
                <w:color w:val="70AD47" w:themeColor="accent6"/>
                <w:sz w:val="18"/>
                <w:szCs w:val="18"/>
              </w:rPr>
              <w:t>νος</w:t>
            </w:r>
            <w:r w:rsidRPr="00286753">
              <w:rPr>
                <w:rFonts w:ascii="Arial Narrow" w:hAnsi="Arial Narrow"/>
                <w:i/>
                <w:sz w:val="18"/>
                <w:szCs w:val="18"/>
              </w:rPr>
              <w:t>.</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b/>
                <w:i/>
                <w:color w:val="70AD47" w:themeColor="accent6"/>
                <w:sz w:val="18"/>
                <w:szCs w:val="18"/>
              </w:rPr>
            </w:pP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ί</w:t>
            </w:r>
            <w:r w:rsidRPr="00286753">
              <w:rPr>
                <w:rFonts w:ascii="Arial Narrow" w:hAnsi="Arial Narrow"/>
                <w:b/>
                <w:i/>
                <w:color w:val="70AD47" w:themeColor="accent6"/>
                <w:sz w:val="18"/>
                <w:szCs w:val="18"/>
              </w:rPr>
              <w:t xml:space="preserve"> [ο</w:t>
            </w:r>
            <w:r w:rsidRPr="00286753">
              <w:rPr>
                <w:rFonts w:ascii="Arial" w:hAnsi="Arial" w:cs="Arial"/>
                <w:b/>
                <w:i/>
                <w:color w:val="70AD47" w:themeColor="accent6"/>
                <w:sz w:val="18"/>
                <w:szCs w:val="18"/>
              </w:rPr>
              <w:t>ὖ</w:t>
            </w:r>
            <w:r w:rsidRPr="00286753">
              <w:rPr>
                <w:rFonts w:ascii="Arial Narrow" w:hAnsi="Arial Narrow"/>
                <w:b/>
                <w:i/>
                <w:color w:val="70AD47" w:themeColor="accent6"/>
                <w:sz w:val="18"/>
                <w:szCs w:val="18"/>
              </w:rPr>
              <w:t>ν] ποι</w:t>
            </w:r>
            <w:r w:rsidRPr="00286753">
              <w:rPr>
                <w:rFonts w:ascii="Arial" w:hAnsi="Arial" w:cs="Arial"/>
                <w:b/>
                <w:i/>
                <w:color w:val="70AD47" w:themeColor="accent6"/>
                <w:sz w:val="18"/>
                <w:szCs w:val="18"/>
              </w:rPr>
              <w:t>ή</w:t>
            </w:r>
            <w:r w:rsidRPr="00286753">
              <w:rPr>
                <w:rFonts w:ascii="Arial Narrow" w:hAnsi="Arial Narrow"/>
                <w:b/>
                <w:i/>
                <w:color w:val="70AD47" w:themeColor="accent6"/>
                <w:sz w:val="18"/>
                <w:szCs w:val="18"/>
              </w:rPr>
              <w:t xml:space="preserve">σει </w:t>
            </w:r>
            <w:r w:rsidRPr="00286753">
              <w:rPr>
                <w:rFonts w:ascii="Arial" w:hAnsi="Arial" w:cs="Arial"/>
                <w:b/>
                <w:i/>
                <w:color w:val="70AD47" w:themeColor="accent6"/>
                <w:sz w:val="18"/>
                <w:szCs w:val="18"/>
              </w:rPr>
              <w:t>ὁ</w:t>
            </w:r>
            <w:r w:rsidRPr="00286753">
              <w:rPr>
                <w:rFonts w:ascii="Arial Narrow" w:hAnsi="Arial Narrow"/>
                <w:b/>
                <w:i/>
                <w:color w:val="70AD47" w:themeColor="accent6"/>
                <w:sz w:val="18"/>
                <w:szCs w:val="18"/>
              </w:rPr>
              <w:t xml:space="preserve"> κ</w:t>
            </w:r>
            <w:r w:rsidRPr="00286753">
              <w:rPr>
                <w:rFonts w:ascii="Arial" w:hAnsi="Arial" w:cs="Arial"/>
                <w:b/>
                <w:i/>
                <w:color w:val="70AD47" w:themeColor="accent6"/>
                <w:sz w:val="18"/>
                <w:szCs w:val="18"/>
              </w:rPr>
              <w:t>ύ</w:t>
            </w:r>
            <w:r w:rsidRPr="00286753">
              <w:rPr>
                <w:rFonts w:ascii="Arial Narrow" w:hAnsi="Arial Narrow"/>
                <w:b/>
                <w:i/>
                <w:color w:val="70AD47" w:themeColor="accent6"/>
                <w:sz w:val="18"/>
                <w:szCs w:val="18"/>
              </w:rPr>
              <w:t>ριος το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µπελ</w:t>
            </w:r>
            <w:r w:rsidRPr="00286753">
              <w:rPr>
                <w:rFonts w:ascii="Arial" w:hAnsi="Arial" w:cs="Arial"/>
                <w:b/>
                <w:i/>
                <w:color w:val="70AD47" w:themeColor="accent6"/>
                <w:sz w:val="18"/>
                <w:szCs w:val="18"/>
              </w:rPr>
              <w:t>ῶ</w:t>
            </w:r>
            <w:r w:rsidRPr="00286753">
              <w:rPr>
                <w:rFonts w:ascii="Arial Narrow" w:hAnsi="Arial Narrow"/>
                <w:b/>
                <w:i/>
                <w:color w:val="70AD47" w:themeColor="accent6"/>
                <w:sz w:val="18"/>
                <w:szCs w:val="18"/>
              </w:rPr>
              <w:t>νος;</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w:hAnsi="Arial" w:cs="Arial"/>
                <w:b/>
                <w:i/>
                <w:color w:val="70AD47" w:themeColor="accent6"/>
                <w:sz w:val="18"/>
                <w:szCs w:val="18"/>
              </w:rPr>
              <w:t>ἐ</w:t>
            </w:r>
            <w:r w:rsidRPr="00286753">
              <w:rPr>
                <w:rFonts w:ascii="Arial Narrow" w:hAnsi="Arial Narrow"/>
                <w:b/>
                <w:i/>
                <w:color w:val="70AD47" w:themeColor="accent6"/>
                <w:sz w:val="18"/>
                <w:szCs w:val="18"/>
              </w:rPr>
              <w:t>λε</w:t>
            </w:r>
            <w:r w:rsidRPr="00286753">
              <w:rPr>
                <w:rFonts w:ascii="Arial" w:hAnsi="Arial" w:cs="Arial"/>
                <w:b/>
                <w:i/>
                <w:color w:val="70AD47" w:themeColor="accent6"/>
                <w:sz w:val="18"/>
                <w:szCs w:val="18"/>
              </w:rPr>
              <w:t>ύ</w:t>
            </w:r>
            <w:r w:rsidRPr="00286753">
              <w:rPr>
                <w:rFonts w:ascii="Arial Narrow" w:hAnsi="Arial Narrow"/>
                <w:b/>
                <w:i/>
                <w:color w:val="70AD47" w:themeColor="accent6"/>
                <w:sz w:val="18"/>
                <w:szCs w:val="18"/>
              </w:rPr>
              <w:t>σεται</w:t>
            </w:r>
            <w:r w:rsidRPr="00286753">
              <w:rPr>
                <w:rFonts w:ascii="Arial Narrow" w:hAnsi="Arial Narrow"/>
                <w:b/>
                <w:i/>
                <w:color w:val="4472C4" w:themeColor="accent1"/>
                <w:sz w:val="18"/>
                <w:szCs w:val="18"/>
              </w:rPr>
              <w:t xml:space="preserve"> </w:t>
            </w:r>
            <w:r w:rsidRPr="00286753">
              <w:rPr>
                <w:rFonts w:ascii="Arial Narrow" w:hAnsi="Arial Narrow"/>
                <w:b/>
                <w:i/>
                <w:color w:val="70AD47" w:themeColor="accent6"/>
                <w:sz w:val="18"/>
                <w:szCs w:val="18"/>
              </w:rPr>
              <w:t>κα</w:t>
            </w:r>
            <w:r w:rsidRPr="00286753">
              <w:rPr>
                <w:rFonts w:ascii="Arial" w:hAnsi="Arial" w:cs="Arial"/>
                <w:b/>
                <w:i/>
                <w:color w:val="70AD47" w:themeColor="accent6"/>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πολ</w:t>
            </w:r>
            <w:r w:rsidRPr="00286753">
              <w:rPr>
                <w:rFonts w:ascii="Arial" w:hAnsi="Arial" w:cs="Arial"/>
                <w:b/>
                <w:i/>
                <w:color w:val="4472C4" w:themeColor="accent1"/>
                <w:sz w:val="18"/>
                <w:szCs w:val="18"/>
              </w:rPr>
              <w:t>έ</w:t>
            </w:r>
            <w:r w:rsidRPr="00286753">
              <w:rPr>
                <w:rFonts w:ascii="Arial Narrow" w:hAnsi="Arial Narrow"/>
                <w:b/>
                <w:i/>
                <w:color w:val="4472C4" w:themeColor="accent1"/>
                <w:sz w:val="18"/>
                <w:szCs w:val="18"/>
              </w:rPr>
              <w:t xml:space="preserve">σει </w:t>
            </w:r>
            <w:r w:rsidRPr="00286753">
              <w:rPr>
                <w:rFonts w:ascii="Arial Narrow" w:hAnsi="Arial Narrow"/>
                <w:b/>
                <w:i/>
                <w:color w:val="70AD47" w:themeColor="accent6"/>
                <w:sz w:val="18"/>
                <w:szCs w:val="18"/>
              </w:rPr>
              <w:t>το</w:t>
            </w:r>
            <w:r w:rsidRPr="00286753">
              <w:rPr>
                <w:rFonts w:ascii="Arial" w:hAnsi="Arial" w:cs="Arial"/>
                <w:b/>
                <w:i/>
                <w:color w:val="70AD47" w:themeColor="accent6"/>
                <w:sz w:val="18"/>
                <w:szCs w:val="18"/>
              </w:rPr>
              <w:t>ὺ</w:t>
            </w:r>
            <w:r w:rsidRPr="00286753">
              <w:rPr>
                <w:rFonts w:ascii="Arial Narrow" w:hAnsi="Arial Narrow"/>
                <w:b/>
                <w:i/>
                <w:color w:val="70AD47" w:themeColor="accent6"/>
                <w:sz w:val="18"/>
                <w:szCs w:val="18"/>
              </w:rPr>
              <w:t>ς γεωργο</w:t>
            </w:r>
            <w:r w:rsidRPr="00286753">
              <w:rPr>
                <w:rFonts w:ascii="Arial" w:hAnsi="Arial" w:cs="Arial"/>
                <w:b/>
                <w:i/>
                <w:color w:val="70AD47" w:themeColor="accent6"/>
                <w:sz w:val="18"/>
                <w:szCs w:val="18"/>
              </w:rPr>
              <w:t>ύ</w:t>
            </w:r>
            <w:r w:rsidRPr="00286753">
              <w:rPr>
                <w:rFonts w:ascii="Arial Narrow" w:hAnsi="Arial Narrow"/>
                <w:b/>
                <w:i/>
                <w:color w:val="70AD47" w:themeColor="accent6"/>
                <w:sz w:val="18"/>
                <w:szCs w:val="18"/>
              </w:rPr>
              <w:t>ς,</w:t>
            </w:r>
            <w:r w:rsidRPr="00286753">
              <w:rPr>
                <w:rFonts w:ascii="Arial Narrow" w:hAnsi="Arial Narrow"/>
                <w:b/>
                <w:i/>
                <w:color w:val="4472C4" w:themeColor="accent1"/>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Narrow" w:hAnsi="Arial Narrow"/>
                <w:b/>
                <w:i/>
                <w:color w:val="4472C4" w:themeColor="accent1"/>
                <w:sz w:val="18"/>
                <w:szCs w:val="18"/>
              </w:rPr>
              <w:t>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Narrow" w:hAnsi="Arial Narrow"/>
                <w:b/>
                <w:i/>
                <w:color w:val="70AD47" w:themeColor="accent6"/>
                <w:sz w:val="18"/>
                <w:szCs w:val="18"/>
              </w:rPr>
              <w:t>δ</w:t>
            </w:r>
            <w:r w:rsidRPr="00286753">
              <w:rPr>
                <w:rFonts w:ascii="Arial" w:hAnsi="Arial" w:cs="Arial"/>
                <w:b/>
                <w:i/>
                <w:color w:val="70AD47" w:themeColor="accent6"/>
                <w:sz w:val="18"/>
                <w:szCs w:val="18"/>
              </w:rPr>
              <w:t>ώ</w:t>
            </w:r>
            <w:r w:rsidRPr="00286753">
              <w:rPr>
                <w:rFonts w:ascii="Arial Narrow" w:hAnsi="Arial Narrow"/>
                <w:b/>
                <w:i/>
                <w:color w:val="70AD47" w:themeColor="accent6"/>
                <w:sz w:val="18"/>
                <w:szCs w:val="18"/>
              </w:rPr>
              <w:t>σει</w:t>
            </w:r>
            <w:r w:rsidRPr="00286753">
              <w:rPr>
                <w:rFonts w:ascii="Arial Narrow" w:hAnsi="Arial Narrow"/>
                <w:b/>
                <w:i/>
                <w:color w:val="4472C4" w:themeColor="accent1"/>
                <w:sz w:val="18"/>
                <w:szCs w:val="18"/>
              </w:rPr>
              <w:t xml:space="preserve"> 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µπελ</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 xml:space="preserve">να </w:t>
            </w: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λλοις</w:t>
            </w:r>
            <w:r w:rsidRPr="00286753">
              <w:rPr>
                <w:rFonts w:ascii="Arial Narrow" w:hAnsi="Arial Narrow"/>
                <w:i/>
                <w:color w:val="4472C4" w:themeColor="accent1"/>
                <w:sz w:val="18"/>
                <w:szCs w:val="18"/>
              </w:rPr>
              <w:t>.</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sz w:val="18"/>
                <w:szCs w:val="18"/>
              </w:rPr>
              <w:t>ο</w:t>
            </w:r>
            <w:r w:rsidRPr="00286753">
              <w:rPr>
                <w:rFonts w:ascii="Arial" w:hAnsi="Arial" w:cs="Arial"/>
                <w:b/>
                <w:i/>
                <w:sz w:val="18"/>
                <w:szCs w:val="18"/>
              </w:rPr>
              <w:t>ὐ</w:t>
            </w:r>
            <w:r w:rsidRPr="00286753">
              <w:rPr>
                <w:rFonts w:ascii="Arial Narrow" w:hAnsi="Arial Narrow"/>
                <w:b/>
                <w:i/>
                <w:sz w:val="18"/>
                <w:szCs w:val="18"/>
              </w:rPr>
              <w:t>δ</w:t>
            </w:r>
            <w:r w:rsidRPr="00286753">
              <w:rPr>
                <w:rFonts w:ascii="Arial" w:hAnsi="Arial" w:cs="Arial"/>
                <w:b/>
                <w:i/>
                <w:sz w:val="18"/>
                <w:szCs w:val="18"/>
              </w:rPr>
              <w:t>ὲ</w:t>
            </w:r>
            <w:r w:rsidRPr="00286753">
              <w:rPr>
                <w:rFonts w:ascii="Arial Narrow" w:hAnsi="Arial Narrow"/>
                <w:b/>
                <w:i/>
                <w:sz w:val="18"/>
                <w:szCs w:val="18"/>
              </w:rPr>
              <w:t xml:space="preserve"> τ</w:t>
            </w:r>
            <w:r w:rsidRPr="00286753">
              <w:rPr>
                <w:rFonts w:ascii="Arial" w:hAnsi="Arial" w:cs="Arial"/>
                <w:b/>
                <w:i/>
                <w:sz w:val="18"/>
                <w:szCs w:val="18"/>
              </w:rPr>
              <w:t>ὴ</w:t>
            </w:r>
            <w:r w:rsidRPr="00286753">
              <w:rPr>
                <w:rFonts w:ascii="Arial Narrow" w:hAnsi="Arial Narrow"/>
                <w:b/>
                <w:i/>
                <w:sz w:val="18"/>
                <w:szCs w:val="18"/>
              </w:rPr>
              <w:t>ν γραφ</w:t>
            </w:r>
            <w:r w:rsidRPr="00286753">
              <w:rPr>
                <w:rFonts w:ascii="Arial" w:hAnsi="Arial" w:cs="Arial"/>
                <w:b/>
                <w:i/>
                <w:sz w:val="18"/>
                <w:szCs w:val="18"/>
              </w:rPr>
              <w:t>ὴ</w:t>
            </w:r>
            <w:r w:rsidRPr="00286753">
              <w:rPr>
                <w:rFonts w:ascii="Arial Narrow" w:hAnsi="Arial Narrow"/>
                <w:b/>
                <w:i/>
                <w:sz w:val="18"/>
                <w:szCs w:val="18"/>
              </w:rPr>
              <w:t>ν τα</w:t>
            </w:r>
            <w:r w:rsidRPr="00286753">
              <w:rPr>
                <w:rFonts w:ascii="Arial" w:hAnsi="Arial" w:cs="Arial"/>
                <w:b/>
                <w:i/>
                <w:sz w:val="18"/>
                <w:szCs w:val="18"/>
              </w:rPr>
              <w:t>ύ</w:t>
            </w:r>
            <w:r w:rsidRPr="00286753">
              <w:rPr>
                <w:rFonts w:ascii="Arial Narrow" w:hAnsi="Arial Narrow"/>
                <w:b/>
                <w:i/>
                <w:sz w:val="18"/>
                <w:szCs w:val="18"/>
              </w:rPr>
              <w:t xml:space="preserve">την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ν</w:t>
            </w:r>
            <w:r w:rsidRPr="00286753">
              <w:rPr>
                <w:rFonts w:ascii="Arial" w:hAnsi="Arial" w:cs="Arial"/>
                <w:b/>
                <w:i/>
                <w:color w:val="70AD47" w:themeColor="accent6"/>
                <w:sz w:val="18"/>
                <w:szCs w:val="18"/>
              </w:rPr>
              <w:t>έ</w:t>
            </w:r>
            <w:r w:rsidRPr="00286753">
              <w:rPr>
                <w:rFonts w:ascii="Arial Narrow" w:hAnsi="Arial Narrow"/>
                <w:b/>
                <w:i/>
                <w:color w:val="70AD47" w:themeColor="accent6"/>
                <w:sz w:val="18"/>
                <w:szCs w:val="18"/>
              </w:rPr>
              <w:t>γνωτε,</w:t>
            </w:r>
          </w:p>
          <w:p w:rsidR="00B5343B" w:rsidRPr="00286753" w:rsidRDefault="00B5343B" w:rsidP="00FF2C10">
            <w:pPr>
              <w:widowControl w:val="0"/>
              <w:spacing w:after="0" w:line="240" w:lineRule="auto"/>
              <w:contextualSpacing/>
              <w:jc w:val="center"/>
              <w:rPr>
                <w:rFonts w:ascii="Arial Narrow" w:hAnsi="Arial Narrow"/>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Λ</w:t>
            </w:r>
            <w:r w:rsidRPr="00286753">
              <w:rPr>
                <w:rFonts w:ascii="Arial" w:hAnsi="Arial" w:cs="Arial"/>
                <w:b/>
                <w:i/>
                <w:color w:val="4472C4" w:themeColor="accent1"/>
                <w:sz w:val="18"/>
                <w:szCs w:val="18"/>
              </w:rPr>
              <w:t>ί</w:t>
            </w:r>
            <w:r w:rsidRPr="00286753">
              <w:rPr>
                <w:rFonts w:ascii="Arial Narrow" w:hAnsi="Arial Narrow"/>
                <w:b/>
                <w:i/>
                <w:color w:val="4472C4" w:themeColor="accent1"/>
                <w:sz w:val="18"/>
                <w:szCs w:val="18"/>
              </w:rPr>
              <w:t xml:space="preserve">θον </w:t>
            </w:r>
            <w:r w:rsidRPr="00286753">
              <w:rPr>
                <w:rFonts w:ascii="Arial" w:hAnsi="Arial" w:cs="Arial"/>
                <w:b/>
                <w:i/>
                <w:color w:val="4472C4" w:themeColor="accent1"/>
                <w:sz w:val="18"/>
                <w:szCs w:val="18"/>
              </w:rPr>
              <w:t>ὃ</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πεδοκ</w:t>
            </w:r>
            <w:r w:rsidRPr="00286753">
              <w:rPr>
                <w:rFonts w:ascii="Arial" w:hAnsi="Arial" w:cs="Arial"/>
                <w:b/>
                <w:i/>
                <w:color w:val="4472C4" w:themeColor="accent1"/>
                <w:sz w:val="18"/>
                <w:szCs w:val="18"/>
              </w:rPr>
              <w:t>ί</w:t>
            </w:r>
            <w:r w:rsidRPr="00286753">
              <w:rPr>
                <w:rFonts w:ascii="Arial Narrow" w:hAnsi="Arial Narrow"/>
                <w:b/>
                <w:i/>
                <w:color w:val="4472C4" w:themeColor="accent1"/>
                <w:sz w:val="18"/>
                <w:szCs w:val="18"/>
              </w:rPr>
              <w:t>µασαν ο</w:t>
            </w:r>
            <w:r w:rsidRPr="00286753">
              <w:rPr>
                <w:rFonts w:ascii="Arial" w:hAnsi="Arial" w:cs="Arial"/>
                <w:b/>
                <w:i/>
                <w:color w:val="4472C4" w:themeColor="accent1"/>
                <w:sz w:val="18"/>
                <w:szCs w:val="18"/>
              </w:rPr>
              <w:t>ἱ</w:t>
            </w:r>
            <w:r w:rsidRPr="00286753">
              <w:rPr>
                <w:rFonts w:ascii="Arial Narrow" w:hAnsi="Arial Narrow"/>
                <w:b/>
                <w:i/>
                <w:color w:val="4472C4" w:themeColor="accent1"/>
                <w:sz w:val="18"/>
                <w:szCs w:val="18"/>
              </w:rPr>
              <w:t xml:space="preserve"> ο</w:t>
            </w:r>
            <w:r w:rsidRPr="00286753">
              <w:rPr>
                <w:rFonts w:ascii="Arial" w:hAnsi="Arial" w:cs="Arial"/>
                <w:b/>
                <w:i/>
                <w:color w:val="4472C4" w:themeColor="accent1"/>
                <w:sz w:val="18"/>
                <w:szCs w:val="18"/>
              </w:rPr>
              <w:t>ἰ</w:t>
            </w:r>
            <w:r w:rsidRPr="00286753">
              <w:rPr>
                <w:rFonts w:ascii="Arial Narrow" w:hAnsi="Arial Narrow"/>
                <w:b/>
                <w:i/>
                <w:color w:val="4472C4" w:themeColor="accent1"/>
                <w:sz w:val="18"/>
                <w:szCs w:val="18"/>
              </w:rPr>
              <w:t>κοδοµο</w:t>
            </w:r>
            <w:r w:rsidRPr="00286753">
              <w:rPr>
                <w:rFonts w:ascii="Arial" w:hAnsi="Arial" w:cs="Arial"/>
                <w:b/>
                <w:i/>
                <w:color w:val="4472C4" w:themeColor="accent1"/>
                <w:sz w:val="18"/>
                <w:szCs w:val="18"/>
              </w:rPr>
              <w:t>ῦ</w:t>
            </w:r>
            <w:r w:rsidRPr="00286753">
              <w:rPr>
                <w:rFonts w:ascii="Arial Narrow" w:hAnsi="Arial Narrow"/>
                <w:b/>
                <w:i/>
                <w:color w:val="4472C4" w:themeColor="accent1"/>
                <w:sz w:val="18"/>
                <w:szCs w:val="18"/>
              </w:rPr>
              <w:t>ντες, ο</w:t>
            </w:r>
            <w:r w:rsidRPr="00286753">
              <w:rPr>
                <w:rFonts w:ascii="Arial" w:hAnsi="Arial" w:cs="Arial"/>
                <w:b/>
                <w:i/>
                <w:color w:val="4472C4" w:themeColor="accent1"/>
                <w:sz w:val="18"/>
                <w:szCs w:val="18"/>
              </w:rPr>
              <w:t>ὗ</w:t>
            </w:r>
            <w:r w:rsidRPr="00286753">
              <w:rPr>
                <w:rFonts w:ascii="Arial Narrow" w:hAnsi="Arial Narrow"/>
                <w:b/>
                <w:i/>
                <w:color w:val="4472C4" w:themeColor="accent1"/>
                <w:sz w:val="18"/>
                <w:szCs w:val="18"/>
              </w:rPr>
              <w:t xml:space="preserve">τος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γεν</w:t>
            </w:r>
            <w:r w:rsidRPr="00286753">
              <w:rPr>
                <w:rFonts w:ascii="Arial" w:hAnsi="Arial" w:cs="Arial"/>
                <w:b/>
                <w:i/>
                <w:color w:val="4472C4" w:themeColor="accent1"/>
                <w:sz w:val="18"/>
                <w:szCs w:val="18"/>
              </w:rPr>
              <w:t>ή</w:t>
            </w:r>
            <w:r w:rsidRPr="00286753">
              <w:rPr>
                <w:rFonts w:ascii="Arial Narrow" w:hAnsi="Arial Narrow"/>
                <w:b/>
                <w:i/>
                <w:color w:val="4472C4" w:themeColor="accent1"/>
                <w:sz w:val="18"/>
                <w:szCs w:val="18"/>
              </w:rPr>
              <w:t>θη ε</w:t>
            </w:r>
            <w:r w:rsidRPr="00286753">
              <w:rPr>
                <w:rFonts w:ascii="Arial" w:hAnsi="Arial" w:cs="Arial"/>
                <w:b/>
                <w:i/>
                <w:color w:val="4472C4" w:themeColor="accent1"/>
                <w:sz w:val="18"/>
                <w:szCs w:val="18"/>
              </w:rPr>
              <w:t>ἰ</w:t>
            </w:r>
            <w:r w:rsidRPr="00286753">
              <w:rPr>
                <w:rFonts w:ascii="Arial Narrow" w:hAnsi="Arial Narrow"/>
                <w:b/>
                <w:i/>
                <w:color w:val="4472C4" w:themeColor="accent1"/>
                <w:sz w:val="18"/>
                <w:szCs w:val="18"/>
              </w:rPr>
              <w:t>ς κεφαλ</w:t>
            </w:r>
            <w:r w:rsidRPr="00286753">
              <w:rPr>
                <w:rFonts w:ascii="Arial" w:hAnsi="Arial" w:cs="Arial"/>
                <w:b/>
                <w:i/>
                <w:color w:val="4472C4" w:themeColor="accent1"/>
                <w:sz w:val="18"/>
                <w:szCs w:val="18"/>
              </w:rPr>
              <w:t>ὴ</w:t>
            </w:r>
            <w:r w:rsidRPr="00286753">
              <w:rPr>
                <w:rFonts w:ascii="Arial Narrow" w:hAnsi="Arial Narrow"/>
                <w:b/>
                <w:i/>
                <w:color w:val="4472C4" w:themeColor="accent1"/>
                <w:sz w:val="18"/>
                <w:szCs w:val="18"/>
              </w:rPr>
              <w:t>ν γων</w:t>
            </w:r>
            <w:r w:rsidRPr="00286753">
              <w:rPr>
                <w:rFonts w:ascii="Arial" w:hAnsi="Arial" w:cs="Arial"/>
                <w:b/>
                <w:i/>
                <w:color w:val="4472C4" w:themeColor="accent1"/>
                <w:sz w:val="18"/>
                <w:szCs w:val="18"/>
              </w:rPr>
              <w:t>ί</w:t>
            </w:r>
            <w:r w:rsidRPr="00286753">
              <w:rPr>
                <w:rFonts w:ascii="Arial Narrow" w:hAnsi="Arial Narrow"/>
                <w:b/>
                <w:i/>
                <w:color w:val="4472C4" w:themeColor="accent1"/>
                <w:sz w:val="18"/>
                <w:szCs w:val="18"/>
              </w:rPr>
              <w:t>ας</w:t>
            </w:r>
            <w:r w:rsidRPr="00286753">
              <w:rPr>
                <w:rFonts w:ascii="Arial Narrow" w:hAnsi="Arial Narrow"/>
                <w:b/>
                <w:i/>
                <w:color w:val="70AD47" w:themeColor="accent6"/>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BF8F00" w:themeColor="accent4" w:themeShade="BF"/>
                <w:sz w:val="18"/>
                <w:szCs w:val="18"/>
              </w:rPr>
              <w:t>παρ</w:t>
            </w:r>
            <w:r w:rsidRPr="00286753">
              <w:rPr>
                <w:rFonts w:ascii="Arial" w:hAnsi="Arial" w:cs="Arial"/>
                <w:b/>
                <w:i/>
                <w:color w:val="BF8F00" w:themeColor="accent4" w:themeShade="BF"/>
                <w:sz w:val="18"/>
                <w:szCs w:val="18"/>
              </w:rPr>
              <w:t>ὰ</w:t>
            </w:r>
            <w:r w:rsidRPr="00286753">
              <w:rPr>
                <w:rFonts w:ascii="Arial Narrow" w:hAnsi="Arial Narrow"/>
                <w:b/>
                <w:i/>
                <w:color w:val="BF8F00" w:themeColor="accent4" w:themeShade="BF"/>
                <w:sz w:val="18"/>
                <w:szCs w:val="18"/>
              </w:rPr>
              <w:t xml:space="preserve"> κυρ</w:t>
            </w:r>
            <w:r w:rsidRPr="00286753">
              <w:rPr>
                <w:rFonts w:ascii="Arial" w:hAnsi="Arial" w:cs="Arial"/>
                <w:b/>
                <w:i/>
                <w:color w:val="BF8F00" w:themeColor="accent4" w:themeShade="BF"/>
                <w:sz w:val="18"/>
                <w:szCs w:val="18"/>
              </w:rPr>
              <w:t>ί</w:t>
            </w:r>
            <w:r w:rsidRPr="00286753">
              <w:rPr>
                <w:rFonts w:ascii="Arial Narrow" w:hAnsi="Arial Narrow"/>
                <w:b/>
                <w:i/>
                <w:color w:val="BF8F00" w:themeColor="accent4" w:themeShade="BF"/>
                <w:sz w:val="18"/>
                <w:szCs w:val="18"/>
              </w:rPr>
              <w:t xml:space="preserve">ου </w:t>
            </w:r>
            <w:r w:rsidRPr="00286753">
              <w:rPr>
                <w:rFonts w:ascii="Arial" w:hAnsi="Arial" w:cs="Arial"/>
                <w:b/>
                <w:i/>
                <w:color w:val="BF8F00" w:themeColor="accent4" w:themeShade="BF"/>
                <w:sz w:val="18"/>
                <w:szCs w:val="18"/>
              </w:rPr>
              <w:t>ἐ</w:t>
            </w:r>
            <w:r w:rsidRPr="00286753">
              <w:rPr>
                <w:rFonts w:ascii="Arial Narrow" w:hAnsi="Arial Narrow"/>
                <w:b/>
                <w:i/>
                <w:color w:val="BF8F00" w:themeColor="accent4" w:themeShade="BF"/>
                <w:sz w:val="18"/>
                <w:szCs w:val="18"/>
              </w:rPr>
              <w:t>γ</w:t>
            </w:r>
            <w:r w:rsidRPr="00286753">
              <w:rPr>
                <w:rFonts w:ascii="Arial" w:hAnsi="Arial" w:cs="Arial"/>
                <w:b/>
                <w:i/>
                <w:color w:val="BF8F00" w:themeColor="accent4" w:themeShade="BF"/>
                <w:sz w:val="18"/>
                <w:szCs w:val="18"/>
              </w:rPr>
              <w:t>έ</w:t>
            </w:r>
            <w:r w:rsidRPr="00286753">
              <w:rPr>
                <w:rFonts w:ascii="Arial Narrow" w:hAnsi="Arial Narrow"/>
                <w:b/>
                <w:i/>
                <w:color w:val="BF8F00" w:themeColor="accent4" w:themeShade="BF"/>
                <w:sz w:val="18"/>
                <w:szCs w:val="18"/>
              </w:rPr>
              <w:t>νετο α</w:t>
            </w:r>
            <w:r w:rsidRPr="00286753">
              <w:rPr>
                <w:rFonts w:ascii="Arial" w:hAnsi="Arial" w:cs="Arial"/>
                <w:b/>
                <w:i/>
                <w:color w:val="BF8F00" w:themeColor="accent4" w:themeShade="BF"/>
                <w:sz w:val="18"/>
                <w:szCs w:val="18"/>
              </w:rPr>
              <w:t>ὕ</w:t>
            </w:r>
            <w:r w:rsidRPr="00286753">
              <w:rPr>
                <w:rFonts w:ascii="Arial Narrow" w:hAnsi="Arial Narrow"/>
                <w:b/>
                <w:i/>
                <w:color w:val="BF8F00" w:themeColor="accent4" w:themeShade="BF"/>
                <w:sz w:val="18"/>
                <w:szCs w:val="18"/>
              </w:rPr>
              <w:t>τη, 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ἔ</w:t>
            </w:r>
            <w:r w:rsidRPr="00286753">
              <w:rPr>
                <w:rFonts w:ascii="Arial Narrow" w:hAnsi="Arial Narrow"/>
                <w:b/>
                <w:i/>
                <w:color w:val="BF8F00" w:themeColor="accent4" w:themeShade="BF"/>
                <w:sz w:val="18"/>
                <w:szCs w:val="18"/>
              </w:rPr>
              <w:t>στιν θαυµαστ</w:t>
            </w:r>
            <w:r w:rsidRPr="00286753">
              <w:rPr>
                <w:rFonts w:ascii="Arial" w:hAnsi="Arial" w:cs="Arial"/>
                <w:b/>
                <w:i/>
                <w:color w:val="BF8F00" w:themeColor="accent4" w:themeShade="BF"/>
                <w:sz w:val="18"/>
                <w:szCs w:val="18"/>
              </w:rPr>
              <w:t>ὴ</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ἐ</w:t>
            </w:r>
            <w:r w:rsidRPr="00286753">
              <w:rPr>
                <w:rFonts w:ascii="Arial Narrow" w:hAnsi="Arial Narrow"/>
                <w:b/>
                <w:i/>
                <w:color w:val="BF8F00" w:themeColor="accent4" w:themeShade="BF"/>
                <w:sz w:val="18"/>
                <w:szCs w:val="18"/>
              </w:rPr>
              <w:t xml:space="preserve">ν </w:t>
            </w:r>
            <w:r w:rsidRPr="00286753">
              <w:rPr>
                <w:rFonts w:ascii="Arial" w:hAnsi="Arial" w:cs="Arial"/>
                <w:b/>
                <w:i/>
                <w:color w:val="BF8F00" w:themeColor="accent4" w:themeShade="BF"/>
                <w:sz w:val="18"/>
                <w:szCs w:val="18"/>
              </w:rPr>
              <w:t>ὀ</w:t>
            </w:r>
            <w:r w:rsidRPr="00286753">
              <w:rPr>
                <w:rFonts w:ascii="Arial Narrow" w:hAnsi="Arial Narrow"/>
                <w:b/>
                <w:i/>
                <w:color w:val="BF8F00" w:themeColor="accent4" w:themeShade="BF"/>
                <w:sz w:val="18"/>
                <w:szCs w:val="18"/>
              </w:rPr>
              <w:t>φθαλµο</w:t>
            </w:r>
            <w:r w:rsidRPr="00286753">
              <w:rPr>
                <w:rFonts w:ascii="Arial" w:hAnsi="Arial" w:cs="Arial"/>
                <w:b/>
                <w:i/>
                <w:color w:val="BF8F00" w:themeColor="accent4" w:themeShade="BF"/>
                <w:sz w:val="18"/>
                <w:szCs w:val="18"/>
              </w:rPr>
              <w:t>ῖ</w:t>
            </w:r>
            <w:r w:rsidRPr="00286753">
              <w:rPr>
                <w:rFonts w:ascii="Arial Narrow" w:hAnsi="Arial Narrow"/>
                <w:b/>
                <w:i/>
                <w:color w:val="BF8F00" w:themeColor="accent4" w:themeShade="BF"/>
                <w:sz w:val="18"/>
                <w:szCs w:val="18"/>
              </w:rPr>
              <w:t xml:space="preserve">ς </w:t>
            </w:r>
            <w:r w:rsidRPr="00286753">
              <w:rPr>
                <w:rFonts w:ascii="Arial" w:hAnsi="Arial" w:cs="Arial"/>
                <w:b/>
                <w:i/>
                <w:color w:val="BF8F00" w:themeColor="accent4" w:themeShade="BF"/>
                <w:sz w:val="18"/>
                <w:szCs w:val="18"/>
              </w:rPr>
              <w:t>ἡ</w:t>
            </w:r>
            <w:r w:rsidRPr="00286753">
              <w:rPr>
                <w:rFonts w:ascii="Arial Narrow" w:hAnsi="Arial Narrow"/>
                <w:b/>
                <w:i/>
                <w:color w:val="BF8F00" w:themeColor="accent4" w:themeShade="BF"/>
                <w:sz w:val="18"/>
                <w:szCs w:val="18"/>
              </w:rPr>
              <w:t>µ</w:t>
            </w:r>
            <w:r w:rsidRPr="00286753">
              <w:rPr>
                <w:rFonts w:ascii="Arial" w:hAnsi="Arial" w:cs="Arial"/>
                <w:b/>
                <w:i/>
                <w:color w:val="BF8F00" w:themeColor="accent4" w:themeShade="BF"/>
                <w:sz w:val="18"/>
                <w:szCs w:val="18"/>
              </w:rPr>
              <w:t>ῶ</w:t>
            </w:r>
            <w:r w:rsidRPr="00286753">
              <w:rPr>
                <w:rFonts w:ascii="Arial Narrow" w:hAnsi="Arial Narrow"/>
                <w:b/>
                <w:i/>
                <w:color w:val="BF8F00" w:themeColor="accent4" w:themeShade="BF"/>
                <w:sz w:val="18"/>
                <w:szCs w:val="18"/>
              </w:rPr>
              <w:t>ν;</w:t>
            </w: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sz w:val="18"/>
                <w:szCs w:val="18"/>
              </w:rPr>
            </w:pPr>
          </w:p>
          <w:p w:rsidR="00B5343B" w:rsidRPr="00286753" w:rsidRDefault="00B5343B" w:rsidP="00FF2C10">
            <w:pPr>
              <w:widowControl w:val="0"/>
              <w:spacing w:after="0" w:line="240" w:lineRule="auto"/>
              <w:contextualSpacing/>
              <w:rPr>
                <w:rFonts w:ascii="Arial Narrow" w:hAnsi="Arial Narrow"/>
                <w:i/>
                <w:color w:val="FF0000"/>
                <w:sz w:val="18"/>
                <w:szCs w:val="18"/>
              </w:rPr>
            </w:pPr>
            <w:r w:rsidRPr="00286753">
              <w:rPr>
                <w:rFonts w:ascii="Arial Narrow" w:hAnsi="Arial Narrow"/>
                <w:i/>
                <w:color w:val="70AD47" w:themeColor="accent6"/>
                <w:sz w:val="18"/>
                <w:szCs w:val="18"/>
              </w:rPr>
              <w:t>Κα</w:t>
            </w:r>
            <w:r w:rsidRPr="00286753">
              <w:rPr>
                <w:rFonts w:ascii="Arial" w:hAnsi="Arial" w:cs="Arial"/>
                <w:i/>
                <w:color w:val="70AD47" w:themeColor="accent6"/>
                <w:sz w:val="18"/>
                <w:szCs w:val="18"/>
              </w:rPr>
              <w:t>ὶ</w:t>
            </w:r>
            <w:r w:rsidRPr="00286753">
              <w:rPr>
                <w:rFonts w:ascii="Arial Narrow" w:hAnsi="Arial Narrow"/>
                <w:i/>
                <w:color w:val="FF0000"/>
                <w:sz w:val="18"/>
                <w:szCs w:val="18"/>
              </w:rPr>
              <w:t xml:space="preserve"> </w:t>
            </w:r>
            <w:r w:rsidRPr="00286753">
              <w:rPr>
                <w:rFonts w:ascii="Arial" w:hAnsi="Arial" w:cs="Arial"/>
                <w:i/>
                <w:color w:val="70AD47" w:themeColor="accent6"/>
                <w:sz w:val="18"/>
                <w:szCs w:val="18"/>
              </w:rPr>
              <w:t>ἐ</w:t>
            </w:r>
            <w:r w:rsidRPr="00286753">
              <w:rPr>
                <w:rFonts w:ascii="Arial Narrow" w:hAnsi="Arial Narrow"/>
                <w:i/>
                <w:color w:val="70AD47" w:themeColor="accent6"/>
                <w:sz w:val="18"/>
                <w:szCs w:val="18"/>
              </w:rPr>
              <w:t>ζ</w:t>
            </w:r>
            <w:r w:rsidRPr="00286753">
              <w:rPr>
                <w:rFonts w:ascii="Arial" w:hAnsi="Arial" w:cs="Arial"/>
                <w:i/>
                <w:color w:val="70AD47" w:themeColor="accent6"/>
                <w:sz w:val="18"/>
                <w:szCs w:val="18"/>
              </w:rPr>
              <w:t>ή</w:t>
            </w:r>
            <w:r w:rsidRPr="00286753">
              <w:rPr>
                <w:rFonts w:ascii="Arial Narrow" w:hAnsi="Arial Narrow"/>
                <w:i/>
                <w:color w:val="70AD47" w:themeColor="accent6"/>
                <w:sz w:val="18"/>
                <w:szCs w:val="18"/>
              </w:rPr>
              <w:t>τουν</w:t>
            </w:r>
            <w:r w:rsidRPr="00286753">
              <w:rPr>
                <w:rFonts w:ascii="Arial Narrow" w:hAnsi="Arial Narrow"/>
                <w:i/>
                <w:color w:val="FF0000"/>
                <w:sz w:val="18"/>
                <w:szCs w:val="18"/>
              </w:rPr>
              <w:t xml:space="preserve"> </w:t>
            </w:r>
            <w:r w:rsidRPr="00286753">
              <w:rPr>
                <w:rFonts w:ascii="Arial Narrow" w:hAnsi="Arial Narrow"/>
                <w:i/>
                <w:color w:val="4472C4" w:themeColor="accent1"/>
                <w:sz w:val="18"/>
                <w:szCs w:val="18"/>
              </w:rPr>
              <w:t>α</w:t>
            </w:r>
            <w:r w:rsidRPr="00286753">
              <w:rPr>
                <w:rFonts w:ascii="Arial" w:hAnsi="Arial" w:cs="Arial"/>
                <w:i/>
                <w:color w:val="4472C4" w:themeColor="accent1"/>
                <w:sz w:val="18"/>
                <w:szCs w:val="18"/>
              </w:rPr>
              <w:t>ὐ</w:t>
            </w:r>
            <w:r w:rsidRPr="00286753">
              <w:rPr>
                <w:rFonts w:ascii="Arial Narrow" w:hAnsi="Arial Narrow"/>
                <w:i/>
                <w:color w:val="4472C4" w:themeColor="accent1"/>
                <w:sz w:val="18"/>
                <w:szCs w:val="18"/>
              </w:rPr>
              <w:t>τ</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ν</w:t>
            </w:r>
            <w:r w:rsidRPr="00286753">
              <w:rPr>
                <w:rFonts w:ascii="Arial Narrow" w:hAnsi="Arial Narrow"/>
                <w:i/>
                <w:color w:val="FF0000"/>
                <w:sz w:val="18"/>
                <w:szCs w:val="18"/>
              </w:rPr>
              <w:t xml:space="preserve"> </w:t>
            </w:r>
            <w:r w:rsidRPr="00286753">
              <w:rPr>
                <w:rFonts w:ascii="Arial Narrow" w:hAnsi="Arial Narrow"/>
                <w:i/>
                <w:color w:val="BF8F00" w:themeColor="accent4" w:themeShade="BF"/>
                <w:sz w:val="18"/>
                <w:szCs w:val="18"/>
              </w:rPr>
              <w:t>κρατ</w:t>
            </w:r>
            <w:r w:rsidRPr="00286753">
              <w:rPr>
                <w:rFonts w:ascii="Arial" w:hAnsi="Arial" w:cs="Arial"/>
                <w:i/>
                <w:color w:val="BF8F00" w:themeColor="accent4" w:themeShade="BF"/>
                <w:sz w:val="18"/>
                <w:szCs w:val="18"/>
              </w:rPr>
              <w:t>ῆ</w:t>
            </w:r>
            <w:r w:rsidRPr="00286753">
              <w:rPr>
                <w:rFonts w:ascii="Arial Narrow" w:hAnsi="Arial Narrow"/>
                <w:i/>
                <w:color w:val="BF8F00" w:themeColor="accent4" w:themeShade="BF"/>
                <w:sz w:val="18"/>
                <w:szCs w:val="18"/>
              </w:rPr>
              <w:t>σαι</w:t>
            </w:r>
            <w:r w:rsidRPr="00286753">
              <w:rPr>
                <w:rFonts w:ascii="Arial Narrow" w:hAnsi="Arial Narrow"/>
                <w:i/>
                <w:color w:val="FF0000"/>
                <w:sz w:val="18"/>
                <w:szCs w:val="18"/>
              </w:rPr>
              <w:t xml:space="preserve">, </w:t>
            </w:r>
          </w:p>
          <w:p w:rsidR="00B5343B" w:rsidRPr="00286753" w:rsidRDefault="00B5343B" w:rsidP="00FF2C10">
            <w:pPr>
              <w:widowControl w:val="0"/>
              <w:spacing w:after="0" w:line="240" w:lineRule="auto"/>
              <w:contextualSpacing/>
              <w:rPr>
                <w:rFonts w:ascii="Arial Narrow" w:hAnsi="Arial Narrow"/>
                <w:b/>
                <w:i/>
                <w:color w:val="FF0000"/>
                <w:sz w:val="18"/>
                <w:szCs w:val="18"/>
              </w:rPr>
            </w:pPr>
          </w:p>
          <w:p w:rsidR="00B5343B" w:rsidRPr="00286753" w:rsidRDefault="00B5343B" w:rsidP="00FF2C10">
            <w:pPr>
              <w:widowControl w:val="0"/>
              <w:spacing w:after="0" w:line="240" w:lineRule="auto"/>
              <w:contextualSpacing/>
              <w:rPr>
                <w:rFonts w:ascii="Arial Narrow" w:hAnsi="Arial Narrow"/>
                <w:b/>
                <w:i/>
                <w:color w:val="4472C4" w:themeColor="accent1"/>
                <w:sz w:val="18"/>
                <w:szCs w:val="18"/>
              </w:rPr>
            </w:pPr>
            <w:r w:rsidRPr="00286753">
              <w:rPr>
                <w:rFonts w:ascii="Arial Narrow" w:hAnsi="Arial Narrow"/>
                <w:b/>
                <w:i/>
                <w:color w:val="70AD47" w:themeColor="accent6"/>
                <w:sz w:val="18"/>
                <w:szCs w:val="18"/>
              </w:rPr>
              <w:t>κα</w:t>
            </w:r>
            <w:r w:rsidRPr="00286753">
              <w:rPr>
                <w:rFonts w:ascii="Arial" w:hAnsi="Arial" w:cs="Arial"/>
                <w:b/>
                <w:i/>
                <w:color w:val="70AD47" w:themeColor="accent6"/>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φοβ</w:t>
            </w:r>
            <w:r w:rsidRPr="00286753">
              <w:rPr>
                <w:rFonts w:ascii="Arial" w:hAnsi="Arial" w:cs="Arial"/>
                <w:b/>
                <w:i/>
                <w:color w:val="4472C4" w:themeColor="accent1"/>
                <w:sz w:val="18"/>
                <w:szCs w:val="18"/>
              </w:rPr>
              <w:t>ή</w:t>
            </w:r>
            <w:r w:rsidRPr="00286753">
              <w:rPr>
                <w:rFonts w:ascii="Arial Narrow" w:hAnsi="Arial Narrow"/>
                <w:b/>
                <w:i/>
                <w:color w:val="4472C4" w:themeColor="accent1"/>
                <w:sz w:val="18"/>
                <w:szCs w:val="18"/>
              </w:rPr>
              <w:t>θησαν</w:t>
            </w:r>
            <w:r w:rsidRPr="00286753">
              <w:rPr>
                <w:rFonts w:ascii="Arial Narrow" w:hAnsi="Arial Narrow"/>
                <w:b/>
                <w:i/>
                <w:color w:val="BF8F00" w:themeColor="accent4" w:themeShade="BF"/>
                <w:sz w:val="18"/>
                <w:szCs w:val="18"/>
              </w:rPr>
              <w:t xml:space="preserve"> </w:t>
            </w: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ὸ</w:t>
            </w:r>
            <w:r w:rsidRPr="00286753">
              <w:rPr>
                <w:rFonts w:ascii="Arial Narrow" w:hAnsi="Arial Narrow"/>
                <w:b/>
                <w:i/>
                <w:color w:val="70AD47" w:themeColor="accent6"/>
                <w:sz w:val="18"/>
                <w:szCs w:val="18"/>
              </w:rPr>
              <w:t>ν</w:t>
            </w:r>
            <w:r w:rsidRPr="00286753">
              <w:rPr>
                <w:rFonts w:ascii="Arial Narrow" w:hAnsi="Arial Narrow"/>
                <w:b/>
                <w:i/>
                <w:color w:val="BF8F00" w:themeColor="accent4" w:themeShade="BF"/>
                <w:sz w:val="18"/>
                <w:szCs w:val="18"/>
              </w:rPr>
              <w:t xml:space="preserve"> </w:t>
            </w:r>
            <w:r w:rsidRPr="00286753">
              <w:rPr>
                <w:rFonts w:ascii="Arial" w:hAnsi="Arial" w:cs="Arial"/>
                <w:b/>
                <w:i/>
                <w:sz w:val="18"/>
                <w:szCs w:val="18"/>
              </w:rPr>
              <w:t>ὄ</w:t>
            </w:r>
            <w:r w:rsidRPr="00286753">
              <w:rPr>
                <w:rFonts w:ascii="Arial Narrow" w:hAnsi="Arial Narrow"/>
                <w:b/>
                <w:i/>
                <w:sz w:val="18"/>
                <w:szCs w:val="18"/>
              </w:rPr>
              <w:t xml:space="preserve">χλον, </w:t>
            </w:r>
          </w:p>
          <w:p w:rsidR="00B5343B" w:rsidRPr="00286753" w:rsidRDefault="00B5343B" w:rsidP="00FF2C10">
            <w:pPr>
              <w:widowControl w:val="0"/>
              <w:spacing w:after="0" w:line="240" w:lineRule="auto"/>
              <w:contextualSpacing/>
              <w:rPr>
                <w:rFonts w:ascii="Arial Narrow" w:hAnsi="Arial Narrow"/>
                <w:b/>
                <w:i/>
                <w:color w:val="4472C4" w:themeColor="accent1"/>
                <w:sz w:val="18"/>
                <w:szCs w:val="18"/>
              </w:rPr>
            </w:pPr>
          </w:p>
          <w:p w:rsidR="00B5343B" w:rsidRPr="00286753" w:rsidRDefault="00B5343B" w:rsidP="00FF2C10">
            <w:pPr>
              <w:widowControl w:val="0"/>
              <w:spacing w:after="0" w:line="240" w:lineRule="auto"/>
              <w:contextualSpacing/>
              <w:rPr>
                <w:rFonts w:ascii="Arial Narrow" w:hAnsi="Arial Narrow"/>
                <w:b/>
                <w:i/>
                <w:sz w:val="18"/>
                <w:szCs w:val="18"/>
              </w:rPr>
            </w:pPr>
            <w:r w:rsidRPr="00286753">
              <w:rPr>
                <w:rFonts w:ascii="Arial" w:hAnsi="Arial" w:cs="Arial"/>
                <w:b/>
                <w:i/>
                <w:color w:val="4472C4" w:themeColor="accent1"/>
                <w:sz w:val="18"/>
                <w:szCs w:val="18"/>
              </w:rPr>
              <w:t>ἔ</w:t>
            </w:r>
            <w:r w:rsidRPr="00286753">
              <w:rPr>
                <w:rFonts w:ascii="Arial Narrow" w:hAnsi="Arial Narrow"/>
                <w:b/>
                <w:i/>
                <w:color w:val="4472C4" w:themeColor="accent1"/>
                <w:sz w:val="18"/>
                <w:szCs w:val="18"/>
              </w:rPr>
              <w:t>γνωσαν γ</w:t>
            </w:r>
            <w:r w:rsidRPr="00286753">
              <w:rPr>
                <w:rFonts w:ascii="Arial" w:hAnsi="Arial" w:cs="Arial"/>
                <w:b/>
                <w:i/>
                <w:color w:val="4472C4" w:themeColor="accent1"/>
                <w:sz w:val="18"/>
                <w:szCs w:val="18"/>
              </w:rPr>
              <w:t>ὰ</w:t>
            </w:r>
            <w:r w:rsidRPr="00286753">
              <w:rPr>
                <w:rFonts w:ascii="Arial Narrow" w:hAnsi="Arial Narrow"/>
                <w:b/>
                <w:i/>
                <w:color w:val="4472C4" w:themeColor="accent1"/>
                <w:sz w:val="18"/>
                <w:szCs w:val="18"/>
              </w:rPr>
              <w:t xml:space="preserve">ρ </w:t>
            </w:r>
            <w:r w:rsidRPr="00286753">
              <w:rPr>
                <w:rFonts w:ascii="Arial" w:hAnsi="Arial" w:cs="Arial"/>
                <w:b/>
                <w:i/>
                <w:color w:val="4472C4" w:themeColor="accent1"/>
                <w:sz w:val="18"/>
                <w:szCs w:val="18"/>
              </w:rPr>
              <w:t>ὅ</w:t>
            </w:r>
            <w:r w:rsidRPr="00286753">
              <w:rPr>
                <w:rFonts w:ascii="Arial Narrow" w:hAnsi="Arial Narrow"/>
                <w:b/>
                <w:i/>
                <w:color w:val="4472C4" w:themeColor="accent1"/>
                <w:sz w:val="18"/>
                <w:szCs w:val="18"/>
              </w:rPr>
              <w:t>τι πρ</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 xml:space="preserve">ς </w:t>
            </w:r>
            <w:r w:rsidRPr="00286753">
              <w:rPr>
                <w:rFonts w:ascii="Arial Narrow" w:hAnsi="Arial Narrow"/>
                <w:b/>
                <w:i/>
                <w:color w:val="70AD47" w:themeColor="accent6"/>
                <w:sz w:val="18"/>
                <w:szCs w:val="18"/>
              </w:rPr>
              <w:t>α</w:t>
            </w:r>
            <w:r w:rsidRPr="00286753">
              <w:rPr>
                <w:rFonts w:ascii="Arial" w:hAnsi="Arial" w:cs="Arial"/>
                <w:b/>
                <w:i/>
                <w:color w:val="70AD47" w:themeColor="accent6"/>
                <w:sz w:val="18"/>
                <w:szCs w:val="18"/>
              </w:rPr>
              <w:t>ὐ</w:t>
            </w:r>
            <w:r w:rsidRPr="00286753">
              <w:rPr>
                <w:rFonts w:ascii="Arial Narrow" w:hAnsi="Arial Narrow"/>
                <w:b/>
                <w:i/>
                <w:color w:val="70AD47" w:themeColor="accent6"/>
                <w:sz w:val="18"/>
                <w:szCs w:val="18"/>
              </w:rPr>
              <w:t>το</w:t>
            </w:r>
            <w:r w:rsidRPr="00286753">
              <w:rPr>
                <w:rFonts w:ascii="Arial" w:hAnsi="Arial" w:cs="Arial"/>
                <w:b/>
                <w:i/>
                <w:color w:val="70AD47" w:themeColor="accent6"/>
                <w:sz w:val="18"/>
                <w:szCs w:val="18"/>
              </w:rPr>
              <w:t>ὺ</w:t>
            </w:r>
            <w:r w:rsidRPr="00286753">
              <w:rPr>
                <w:rFonts w:ascii="Arial Narrow" w:hAnsi="Arial Narrow"/>
                <w:b/>
                <w:i/>
                <w:color w:val="70AD47" w:themeColor="accent6"/>
                <w:sz w:val="18"/>
                <w:szCs w:val="18"/>
              </w:rPr>
              <w:t>ς</w:t>
            </w:r>
            <w:r w:rsidRPr="00286753">
              <w:rPr>
                <w:rFonts w:ascii="Arial Narrow" w:hAnsi="Arial Narrow"/>
                <w:b/>
                <w:i/>
                <w:color w:val="4472C4" w:themeColor="accent1"/>
                <w:sz w:val="18"/>
                <w:szCs w:val="18"/>
              </w:rPr>
              <w:t xml:space="preserve"> </w:t>
            </w:r>
            <w:r w:rsidRPr="00286753">
              <w:rPr>
                <w:rFonts w:ascii="Arial Narrow" w:hAnsi="Arial Narrow"/>
                <w:b/>
                <w:i/>
                <w:sz w:val="18"/>
                <w:szCs w:val="18"/>
              </w:rPr>
              <w:t>τ</w:t>
            </w:r>
            <w:r w:rsidRPr="00286753">
              <w:rPr>
                <w:rFonts w:ascii="Arial" w:hAnsi="Arial" w:cs="Arial"/>
                <w:b/>
                <w:i/>
                <w:sz w:val="18"/>
                <w:szCs w:val="18"/>
              </w:rPr>
              <w:t>ὴ</w:t>
            </w:r>
            <w:r w:rsidRPr="00286753">
              <w:rPr>
                <w:rFonts w:ascii="Arial Narrow" w:hAnsi="Arial Narrow"/>
                <w:b/>
                <w:i/>
                <w:sz w:val="18"/>
                <w:szCs w:val="18"/>
              </w:rPr>
              <w:t>ν παραβολ</w:t>
            </w:r>
            <w:r w:rsidRPr="00286753">
              <w:rPr>
                <w:rFonts w:ascii="Arial" w:hAnsi="Arial" w:cs="Arial"/>
                <w:b/>
                <w:i/>
                <w:sz w:val="18"/>
                <w:szCs w:val="18"/>
              </w:rPr>
              <w:t>ὴ</w:t>
            </w:r>
            <w:r w:rsidRPr="00286753">
              <w:rPr>
                <w:rFonts w:ascii="Arial Narrow" w:hAnsi="Arial Narrow"/>
                <w:b/>
                <w:i/>
                <w:sz w:val="18"/>
                <w:szCs w:val="18"/>
              </w:rPr>
              <w:t>ν ε</w:t>
            </w:r>
            <w:r w:rsidRPr="00286753">
              <w:rPr>
                <w:rFonts w:ascii="Arial" w:hAnsi="Arial" w:cs="Arial"/>
                <w:b/>
                <w:i/>
                <w:sz w:val="18"/>
                <w:szCs w:val="18"/>
              </w:rPr>
              <w:t>ἶ</w:t>
            </w:r>
            <w:r w:rsidRPr="00286753">
              <w:rPr>
                <w:rFonts w:ascii="Arial Narrow" w:hAnsi="Arial Narrow"/>
                <w:b/>
                <w:i/>
                <w:sz w:val="18"/>
                <w:szCs w:val="18"/>
              </w:rPr>
              <w:t xml:space="preserve">πεν. </w:t>
            </w:r>
          </w:p>
          <w:p w:rsidR="00B5343B" w:rsidRPr="00286753" w:rsidRDefault="00B5343B" w:rsidP="00FF2C10">
            <w:pPr>
              <w:widowControl w:val="0"/>
              <w:spacing w:after="0" w:line="240" w:lineRule="auto"/>
              <w:contextualSpacing/>
              <w:rPr>
                <w:rFonts w:ascii="Arial Narrow" w:hAnsi="Arial Narrow"/>
                <w:b/>
                <w:i/>
                <w:sz w:val="18"/>
                <w:szCs w:val="18"/>
              </w:rPr>
            </w:pPr>
          </w:p>
          <w:p w:rsidR="00B5343B" w:rsidRPr="00286753" w:rsidRDefault="00B5343B" w:rsidP="00FF2C10">
            <w:pPr>
              <w:widowControl w:val="0"/>
              <w:spacing w:after="0" w:line="240" w:lineRule="auto"/>
              <w:contextualSpacing/>
              <w:rPr>
                <w:rFonts w:ascii="Arial Narrow" w:hAnsi="Arial Narrow"/>
                <w:b/>
                <w:i/>
                <w:sz w:val="18"/>
                <w:szCs w:val="18"/>
              </w:rPr>
            </w:pP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w:t>
            </w:r>
            <w:r w:rsidRPr="00286753">
              <w:rPr>
                <w:rFonts w:ascii="Arial" w:hAnsi="Arial" w:cs="Arial"/>
                <w:b/>
                <w:i/>
                <w:sz w:val="18"/>
                <w:szCs w:val="18"/>
              </w:rPr>
              <w:t>ἀ</w:t>
            </w:r>
            <w:r w:rsidRPr="00286753">
              <w:rPr>
                <w:rFonts w:ascii="Arial Narrow" w:hAnsi="Arial Narrow"/>
                <w:b/>
                <w:i/>
                <w:sz w:val="18"/>
                <w:szCs w:val="18"/>
              </w:rPr>
              <w:t>φ</w:t>
            </w:r>
            <w:r w:rsidRPr="00286753">
              <w:rPr>
                <w:rFonts w:ascii="Arial" w:hAnsi="Arial" w:cs="Arial"/>
                <w:b/>
                <w:i/>
                <w:sz w:val="18"/>
                <w:szCs w:val="18"/>
              </w:rPr>
              <w:t>έ</w:t>
            </w:r>
            <w:r w:rsidRPr="00286753">
              <w:rPr>
                <w:rFonts w:ascii="Arial Narrow" w:hAnsi="Arial Narrow"/>
                <w:b/>
                <w:i/>
                <w:sz w:val="18"/>
                <w:szCs w:val="18"/>
              </w:rPr>
              <w:t>ντες α</w:t>
            </w:r>
            <w:r w:rsidRPr="00286753">
              <w:rPr>
                <w:rFonts w:ascii="Arial" w:hAnsi="Arial" w:cs="Arial"/>
                <w:b/>
                <w:i/>
                <w:sz w:val="18"/>
                <w:szCs w:val="18"/>
              </w:rPr>
              <w:t>ὐ</w:t>
            </w:r>
            <w:r w:rsidRPr="00286753">
              <w:rPr>
                <w:rFonts w:ascii="Arial Narrow" w:hAnsi="Arial Narrow"/>
                <w:b/>
                <w:i/>
                <w:sz w:val="18"/>
                <w:szCs w:val="18"/>
              </w:rPr>
              <w:t>τ</w:t>
            </w:r>
            <w:r w:rsidRPr="00286753">
              <w:rPr>
                <w:rFonts w:ascii="Arial" w:hAnsi="Arial" w:cs="Arial"/>
                <w:b/>
                <w:i/>
                <w:sz w:val="18"/>
                <w:szCs w:val="18"/>
              </w:rPr>
              <w:t>ὸ</w:t>
            </w:r>
            <w:r w:rsidRPr="00286753">
              <w:rPr>
                <w:rFonts w:ascii="Arial Narrow" w:hAnsi="Arial Narrow"/>
                <w:b/>
                <w:i/>
                <w:sz w:val="18"/>
                <w:szCs w:val="18"/>
              </w:rPr>
              <w:t xml:space="preserve">ν </w:t>
            </w:r>
            <w:r w:rsidRPr="00286753">
              <w:rPr>
                <w:rFonts w:ascii="Arial" w:hAnsi="Arial" w:cs="Arial"/>
                <w:b/>
                <w:i/>
                <w:sz w:val="18"/>
                <w:szCs w:val="18"/>
              </w:rPr>
              <w:t>ἀ</w:t>
            </w:r>
            <w:r w:rsidRPr="00286753">
              <w:rPr>
                <w:rFonts w:ascii="Arial Narrow" w:hAnsi="Arial Narrow"/>
                <w:b/>
                <w:i/>
                <w:sz w:val="18"/>
                <w:szCs w:val="18"/>
              </w:rPr>
              <w:t>π</w:t>
            </w:r>
            <w:r w:rsidRPr="00286753">
              <w:rPr>
                <w:rFonts w:ascii="Arial" w:hAnsi="Arial" w:cs="Arial"/>
                <w:b/>
                <w:i/>
                <w:sz w:val="18"/>
                <w:szCs w:val="18"/>
              </w:rPr>
              <w:t>ῆ</w:t>
            </w:r>
            <w:r w:rsidRPr="00286753">
              <w:rPr>
                <w:rFonts w:ascii="Arial Narrow" w:hAnsi="Arial Narrow"/>
                <w:b/>
                <w:i/>
                <w:sz w:val="18"/>
                <w:szCs w:val="18"/>
              </w:rPr>
              <w:t xml:space="preserve">λθον. </w:t>
            </w:r>
          </w:p>
        </w:tc>
        <w:tc>
          <w:tcPr>
            <w:tcW w:w="1667" w:type="pct"/>
          </w:tcPr>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λλην παραβολ</w:t>
            </w:r>
            <w:r w:rsidRPr="00286753">
              <w:rPr>
                <w:rFonts w:ascii="Arial" w:hAnsi="Arial" w:cs="Arial"/>
                <w:b/>
                <w:i/>
                <w:color w:val="4472C4" w:themeColor="accent1"/>
                <w:sz w:val="18"/>
                <w:szCs w:val="18"/>
              </w:rPr>
              <w:t>ὴ</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κούσατε</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νθρωπός τις</w:t>
            </w:r>
            <w:r w:rsidRPr="00286753">
              <w:rPr>
                <w:rFonts w:ascii="Arial Narrow" w:hAnsi="Arial Narrow"/>
                <w:i/>
                <w:sz w:val="18"/>
                <w:szCs w:val="18"/>
              </w:rPr>
              <w:t xml:space="preserve"> </w:t>
            </w:r>
            <w:r w:rsidRPr="00286753">
              <w:rPr>
                <w:rFonts w:ascii="Arial" w:hAnsi="Arial" w:cs="Arial"/>
                <w:b/>
                <w:i/>
                <w:sz w:val="18"/>
                <w:szCs w:val="18"/>
              </w:rPr>
              <w:t>ἦ</w:t>
            </w:r>
            <w:r w:rsidRPr="00286753">
              <w:rPr>
                <w:rFonts w:ascii="Arial Narrow" w:hAnsi="Arial Narrow"/>
                <w:b/>
                <w:i/>
                <w:sz w:val="18"/>
                <w:szCs w:val="18"/>
              </w:rPr>
              <w:t>ν ο</w:t>
            </w:r>
            <w:r w:rsidRPr="00286753">
              <w:rPr>
                <w:rFonts w:ascii="Arial" w:hAnsi="Arial" w:cs="Arial"/>
                <w:b/>
                <w:i/>
                <w:sz w:val="18"/>
                <w:szCs w:val="18"/>
              </w:rPr>
              <w:t>ἰ</w:t>
            </w:r>
            <w:r w:rsidRPr="00286753">
              <w:rPr>
                <w:rFonts w:ascii="Arial Narrow" w:hAnsi="Arial Narrow"/>
                <w:b/>
                <w:i/>
                <w:sz w:val="18"/>
                <w:szCs w:val="18"/>
              </w:rPr>
              <w:t>κοδεσπότης,</w:t>
            </w:r>
            <w:r w:rsidRPr="00286753">
              <w:rPr>
                <w:rFonts w:ascii="Arial Narrow" w:hAnsi="Arial Narrow"/>
                <w:i/>
                <w:color w:val="7030A0"/>
                <w:sz w:val="18"/>
                <w:szCs w:val="18"/>
              </w:rPr>
              <w:t xml:space="preserve"> </w:t>
            </w:r>
            <w:r w:rsidRPr="00286753">
              <w:rPr>
                <w:rFonts w:ascii="Arial" w:hAnsi="Arial" w:cs="Arial"/>
                <w:b/>
                <w:i/>
                <w:color w:val="4472C4" w:themeColor="accent1"/>
                <w:sz w:val="18"/>
                <w:szCs w:val="18"/>
              </w:rPr>
              <w:t>ὅ</w:t>
            </w:r>
            <w:r w:rsidRPr="00286753">
              <w:rPr>
                <w:rFonts w:ascii="Arial Narrow" w:hAnsi="Arial Narrow"/>
                <w:b/>
                <w:i/>
                <w:color w:val="4472C4" w:themeColor="accent1"/>
                <w:sz w:val="18"/>
                <w:szCs w:val="18"/>
              </w:rPr>
              <w:t xml:space="preserve">στις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 xml:space="preserve">φύτευσεν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μπελ</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να</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φραγμ</w:t>
            </w:r>
            <w:r w:rsidRPr="00286753">
              <w:rPr>
                <w:rFonts w:ascii="Arial" w:hAnsi="Arial" w:cs="Arial"/>
                <w:b/>
                <w:i/>
                <w:color w:val="BF8F00" w:themeColor="accent4" w:themeShade="BF"/>
                <w:sz w:val="18"/>
                <w:szCs w:val="18"/>
              </w:rPr>
              <w:t>ὸ</w:t>
            </w:r>
            <w:r w:rsidRPr="00286753">
              <w:rPr>
                <w:rFonts w:ascii="Arial Narrow" w:hAnsi="Arial Narrow"/>
                <w:b/>
                <w:i/>
                <w:color w:val="BF8F00" w:themeColor="accent4" w:themeShade="BF"/>
                <w:sz w:val="18"/>
                <w:szCs w:val="18"/>
              </w:rPr>
              <w:t>ν α</w:t>
            </w:r>
            <w:r w:rsidRPr="00286753">
              <w:rPr>
                <w:rFonts w:ascii="Arial" w:hAnsi="Arial" w:cs="Arial"/>
                <w:b/>
                <w:i/>
                <w:color w:val="BF8F00" w:themeColor="accent4" w:themeShade="BF"/>
                <w:sz w:val="18"/>
                <w:szCs w:val="18"/>
              </w:rPr>
              <w:t>ὐ</w:t>
            </w:r>
            <w:r w:rsidRPr="00286753">
              <w:rPr>
                <w:rFonts w:ascii="Arial Narrow" w:hAnsi="Arial Narrow"/>
                <w:b/>
                <w:i/>
                <w:color w:val="BF8F00" w:themeColor="accent4" w:themeShade="BF"/>
                <w:sz w:val="18"/>
                <w:szCs w:val="18"/>
              </w:rPr>
              <w:t>τ</w:t>
            </w:r>
            <w:r w:rsidRPr="00286753">
              <w:rPr>
                <w:rFonts w:ascii="Arial" w:hAnsi="Arial" w:cs="Arial"/>
                <w:b/>
                <w:i/>
                <w:color w:val="BF8F00" w:themeColor="accent4" w:themeShade="BF"/>
                <w:sz w:val="18"/>
                <w:szCs w:val="18"/>
              </w:rPr>
              <w:t>ῷ</w:t>
            </w:r>
            <w:r w:rsidRPr="00286753">
              <w:rPr>
                <w:rFonts w:ascii="Arial Narrow" w:hAnsi="Arial Narrow"/>
                <w:b/>
                <w:i/>
                <w:color w:val="BF8F00" w:themeColor="accent4" w:themeShade="BF"/>
                <w:sz w:val="18"/>
                <w:szCs w:val="18"/>
              </w:rPr>
              <w:t xml:space="preserve"> περιέθηκε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ὤ</w:t>
            </w:r>
            <w:r w:rsidRPr="00286753">
              <w:rPr>
                <w:rFonts w:ascii="Arial Narrow" w:hAnsi="Arial Narrow"/>
                <w:b/>
                <w:i/>
                <w:color w:val="BF8F00" w:themeColor="accent4" w:themeShade="BF"/>
                <w:sz w:val="18"/>
                <w:szCs w:val="18"/>
              </w:rPr>
              <w:t xml:space="preserve">ρυξεν </w:t>
            </w:r>
            <w:r w:rsidRPr="00286753">
              <w:rPr>
                <w:rFonts w:ascii="Arial" w:hAnsi="Arial" w:cs="Arial"/>
                <w:b/>
                <w:i/>
                <w:color w:val="BF8F00" w:themeColor="accent4" w:themeShade="BF"/>
                <w:sz w:val="18"/>
                <w:szCs w:val="18"/>
              </w:rPr>
              <w:t>ἐ</w:t>
            </w:r>
            <w:r w:rsidRPr="00286753">
              <w:rPr>
                <w:rFonts w:ascii="Arial Narrow" w:hAnsi="Arial Narrow"/>
                <w:b/>
                <w:i/>
                <w:color w:val="BF8F00" w:themeColor="accent4" w:themeShade="BF"/>
                <w:sz w:val="18"/>
                <w:szCs w:val="18"/>
              </w:rPr>
              <w:t>ν α</w:t>
            </w:r>
            <w:r w:rsidRPr="00286753">
              <w:rPr>
                <w:rFonts w:ascii="Arial" w:hAnsi="Arial" w:cs="Arial"/>
                <w:b/>
                <w:i/>
                <w:color w:val="BF8F00" w:themeColor="accent4" w:themeShade="BF"/>
                <w:sz w:val="18"/>
                <w:szCs w:val="18"/>
              </w:rPr>
              <w:t>ὐ</w:t>
            </w:r>
            <w:r w:rsidRPr="00286753">
              <w:rPr>
                <w:rFonts w:ascii="Arial Narrow" w:hAnsi="Arial Narrow"/>
                <w:b/>
                <w:i/>
                <w:color w:val="BF8F00" w:themeColor="accent4" w:themeShade="BF"/>
                <w:sz w:val="18"/>
                <w:szCs w:val="18"/>
              </w:rPr>
              <w:t>τ</w:t>
            </w:r>
            <w:r w:rsidRPr="00286753">
              <w:rPr>
                <w:rFonts w:ascii="Arial" w:hAnsi="Arial" w:cs="Arial"/>
                <w:b/>
                <w:i/>
                <w:color w:val="BF8F00" w:themeColor="accent4" w:themeShade="BF"/>
                <w:sz w:val="18"/>
                <w:szCs w:val="18"/>
              </w:rPr>
              <w:t>ῷ</w:t>
            </w:r>
            <w:r w:rsidRPr="00286753">
              <w:rPr>
                <w:rFonts w:ascii="Arial Narrow" w:hAnsi="Arial Narrow"/>
                <w:b/>
                <w:i/>
                <w:color w:val="BF8F00" w:themeColor="accent4" w:themeShade="BF"/>
                <w:sz w:val="18"/>
                <w:szCs w:val="18"/>
              </w:rPr>
              <w:t xml:space="preserve"> λην</w:t>
            </w:r>
            <w:r w:rsidRPr="00286753">
              <w:rPr>
                <w:rFonts w:ascii="Arial" w:hAnsi="Arial" w:cs="Arial"/>
                <w:b/>
                <w:i/>
                <w:color w:val="BF8F00" w:themeColor="accent4" w:themeShade="BF"/>
                <w:sz w:val="18"/>
                <w:szCs w:val="18"/>
              </w:rPr>
              <w:t>ὸ</w:t>
            </w:r>
            <w:r w:rsidRPr="00286753">
              <w:rPr>
                <w:rFonts w:ascii="Arial Narrow" w:hAnsi="Arial Narrow"/>
                <w:b/>
                <w:i/>
                <w:color w:val="BF8F00" w:themeColor="accent4" w:themeShade="BF"/>
                <w:sz w:val="18"/>
                <w:szCs w:val="18"/>
              </w:rPr>
              <w:t>ν 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ᾠ</w:t>
            </w:r>
            <w:r w:rsidRPr="00286753">
              <w:rPr>
                <w:rFonts w:ascii="Arial Narrow" w:hAnsi="Arial Narrow"/>
                <w:b/>
                <w:i/>
                <w:color w:val="BF8F00" w:themeColor="accent4" w:themeShade="BF"/>
                <w:sz w:val="18"/>
                <w:szCs w:val="18"/>
              </w:rPr>
              <w:t xml:space="preserve">κοδόμησε πύργον,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ξέδοτο α</w:t>
            </w:r>
            <w:r w:rsidRPr="00286753">
              <w:rPr>
                <w:rFonts w:ascii="Arial" w:hAnsi="Arial" w:cs="Arial"/>
                <w:b/>
                <w:i/>
                <w:color w:val="4472C4" w:themeColor="accent1"/>
                <w:sz w:val="18"/>
                <w:szCs w:val="18"/>
              </w:rPr>
              <w:t>ὐ</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ν γεωργο</w:t>
            </w:r>
            <w:r w:rsidRPr="00286753">
              <w:rPr>
                <w:rFonts w:ascii="Arial" w:hAnsi="Arial" w:cs="Arial"/>
                <w:b/>
                <w:i/>
                <w:color w:val="4472C4" w:themeColor="accent1"/>
                <w:sz w:val="18"/>
                <w:szCs w:val="18"/>
              </w:rPr>
              <w:t>ῖ</w:t>
            </w:r>
            <w:r w:rsidRPr="00286753">
              <w:rPr>
                <w:rFonts w:ascii="Arial Narrow" w:hAnsi="Arial Narrow"/>
                <w:b/>
                <w:i/>
                <w:color w:val="4472C4" w:themeColor="accent1"/>
                <w:sz w:val="18"/>
                <w:szCs w:val="18"/>
              </w:rPr>
              <w:t>ς 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 xml:space="preserve">πεδήμησεν.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w:hAnsi="Arial" w:cs="Arial"/>
                <w:b/>
                <w:i/>
                <w:sz w:val="18"/>
                <w:szCs w:val="18"/>
              </w:rPr>
              <w:t>ὅ</w:t>
            </w:r>
            <w:r w:rsidRPr="00286753">
              <w:rPr>
                <w:rFonts w:ascii="Arial Narrow" w:hAnsi="Arial Narrow"/>
                <w:b/>
                <w:i/>
                <w:sz w:val="18"/>
                <w:szCs w:val="18"/>
              </w:rPr>
              <w:t>τε δ</w:t>
            </w:r>
            <w:r w:rsidRPr="00286753">
              <w:rPr>
                <w:rFonts w:ascii="Arial" w:hAnsi="Arial" w:cs="Arial"/>
                <w:b/>
                <w:i/>
                <w:sz w:val="18"/>
                <w:szCs w:val="18"/>
              </w:rPr>
              <w:t>ὲ</w:t>
            </w:r>
            <w:r w:rsidRPr="00286753">
              <w:rPr>
                <w:rFonts w:ascii="Arial Narrow" w:hAnsi="Arial Narrow"/>
                <w:b/>
                <w:i/>
                <w:sz w:val="18"/>
                <w:szCs w:val="18"/>
              </w:rPr>
              <w:t xml:space="preserve"> </w:t>
            </w:r>
            <w:r w:rsidRPr="00286753">
              <w:rPr>
                <w:rFonts w:ascii="Arial" w:hAnsi="Arial" w:cs="Arial"/>
                <w:b/>
                <w:i/>
                <w:sz w:val="18"/>
                <w:szCs w:val="18"/>
              </w:rPr>
              <w:t>ἤ</w:t>
            </w:r>
            <w:r w:rsidRPr="00286753">
              <w:rPr>
                <w:rFonts w:ascii="Arial Narrow" w:hAnsi="Arial Narrow"/>
                <w:b/>
                <w:i/>
                <w:sz w:val="18"/>
                <w:szCs w:val="18"/>
              </w:rPr>
              <w:t xml:space="preserve">γγισεν </w:t>
            </w:r>
            <w:r w:rsidRPr="00286753">
              <w:rPr>
                <w:rFonts w:ascii="Arial" w:hAnsi="Arial" w:cs="Arial"/>
                <w:b/>
                <w:i/>
                <w:sz w:val="18"/>
                <w:szCs w:val="18"/>
              </w:rPr>
              <w:t>ὁ</w:t>
            </w:r>
            <w:r w:rsidRPr="00286753">
              <w:rPr>
                <w:rFonts w:ascii="Arial Narrow" w:hAnsi="Arial Narrow"/>
                <w:b/>
                <w:i/>
                <w:sz w:val="18"/>
                <w:szCs w:val="18"/>
              </w:rPr>
              <w:t xml:space="preserve"> καιρ</w:t>
            </w:r>
            <w:r w:rsidRPr="00286753">
              <w:rPr>
                <w:rFonts w:ascii="Arial" w:hAnsi="Arial" w:cs="Arial"/>
                <w:b/>
                <w:i/>
                <w:sz w:val="18"/>
                <w:szCs w:val="18"/>
              </w:rPr>
              <w:t>ὸ</w:t>
            </w:r>
            <w:r w:rsidRPr="00286753">
              <w:rPr>
                <w:rFonts w:ascii="Arial Narrow" w:hAnsi="Arial Narrow"/>
                <w:b/>
                <w:i/>
                <w:sz w:val="18"/>
                <w:szCs w:val="18"/>
              </w:rPr>
              <w:t>ς</w:t>
            </w:r>
            <w:r w:rsidRPr="00286753">
              <w:rPr>
                <w:rFonts w:ascii="Arial Narrow" w:hAnsi="Arial Narrow"/>
                <w:b/>
                <w:i/>
                <w:color w:val="C00000"/>
                <w:sz w:val="18"/>
                <w:szCs w:val="18"/>
              </w:rPr>
              <w:t xml:space="preserve"> </w:t>
            </w:r>
            <w:r w:rsidRPr="00286753">
              <w:rPr>
                <w:rFonts w:ascii="Arial Narrow" w:hAnsi="Arial Narrow"/>
                <w:b/>
                <w:i/>
                <w:sz w:val="18"/>
                <w:szCs w:val="18"/>
              </w:rPr>
              <w:t>τ</w:t>
            </w:r>
            <w:r w:rsidRPr="00286753">
              <w:rPr>
                <w:rFonts w:ascii="Arial" w:hAnsi="Arial" w:cs="Arial"/>
                <w:b/>
                <w:i/>
                <w:sz w:val="18"/>
                <w:szCs w:val="18"/>
              </w:rPr>
              <w:t>ῶ</w:t>
            </w:r>
            <w:r w:rsidRPr="00286753">
              <w:rPr>
                <w:rFonts w:ascii="Arial Narrow" w:hAnsi="Arial Narrow"/>
                <w:b/>
                <w:i/>
                <w:sz w:val="18"/>
                <w:szCs w:val="18"/>
              </w:rPr>
              <w:t>ν καρπ</w:t>
            </w:r>
            <w:r w:rsidRPr="00286753">
              <w:rPr>
                <w:rFonts w:ascii="Arial" w:hAnsi="Arial" w:cs="Arial"/>
                <w:b/>
                <w:i/>
                <w:sz w:val="18"/>
                <w:szCs w:val="18"/>
              </w:rPr>
              <w:t>ῶ</w:t>
            </w:r>
            <w:r w:rsidRPr="00286753">
              <w:rPr>
                <w:rFonts w:ascii="Arial Narrow" w:hAnsi="Arial Narrow"/>
                <w:b/>
                <w:i/>
                <w:sz w:val="18"/>
                <w:szCs w:val="18"/>
              </w:rPr>
              <w:t xml:space="preserve">ν,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πέστειλε</w:t>
            </w:r>
            <w:r w:rsidRPr="00286753">
              <w:rPr>
                <w:rFonts w:ascii="Arial Narrow" w:hAnsi="Arial Narrow"/>
                <w:b/>
                <w:i/>
                <w:sz w:val="18"/>
                <w:szCs w:val="18"/>
              </w:rPr>
              <w:t xml:space="preserve"> το</w:t>
            </w:r>
            <w:r w:rsidRPr="00286753">
              <w:rPr>
                <w:rFonts w:ascii="Arial" w:hAnsi="Arial" w:cs="Arial"/>
                <w:b/>
                <w:i/>
                <w:sz w:val="18"/>
                <w:szCs w:val="18"/>
              </w:rPr>
              <w:t>ὺ</w:t>
            </w:r>
            <w:r w:rsidRPr="00286753">
              <w:rPr>
                <w:rFonts w:ascii="Arial Narrow" w:hAnsi="Arial Narrow"/>
                <w:b/>
                <w:i/>
                <w:sz w:val="18"/>
                <w:szCs w:val="18"/>
              </w:rPr>
              <w:t>ς δούλους α</w:t>
            </w:r>
            <w:r w:rsidRPr="00286753">
              <w:rPr>
                <w:rFonts w:ascii="Arial" w:hAnsi="Arial" w:cs="Arial"/>
                <w:b/>
                <w:i/>
                <w:sz w:val="18"/>
                <w:szCs w:val="18"/>
              </w:rPr>
              <w:t>ὐ</w:t>
            </w:r>
            <w:r w:rsidRPr="00286753">
              <w:rPr>
                <w:rFonts w:ascii="Arial Narrow" w:hAnsi="Arial Narrow"/>
                <w:b/>
                <w:i/>
                <w:sz w:val="18"/>
                <w:szCs w:val="18"/>
              </w:rPr>
              <w:t>το</w:t>
            </w:r>
            <w:r w:rsidRPr="00286753">
              <w:rPr>
                <w:rFonts w:ascii="Arial" w:hAnsi="Arial" w:cs="Arial"/>
                <w:b/>
                <w:i/>
                <w:sz w:val="18"/>
                <w:szCs w:val="18"/>
              </w:rPr>
              <w:t>ῦ</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πρ</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ς</w:t>
            </w:r>
            <w:r w:rsidRPr="00286753">
              <w:rPr>
                <w:rFonts w:ascii="Arial Narrow" w:hAnsi="Arial Narrow"/>
                <w:b/>
                <w:i/>
                <w:color w:val="BF8F00" w:themeColor="accent4" w:themeShade="BF"/>
                <w:sz w:val="18"/>
                <w:szCs w:val="18"/>
              </w:rPr>
              <w:t xml:space="preserve"> </w:t>
            </w:r>
            <w:r w:rsidRPr="00286753">
              <w:rPr>
                <w:rFonts w:ascii="Arial Narrow" w:hAnsi="Arial Narrow"/>
                <w:b/>
                <w:i/>
                <w:color w:val="4472C4" w:themeColor="accent1"/>
                <w:sz w:val="18"/>
                <w:szCs w:val="18"/>
              </w:rPr>
              <w:t>το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r w:rsidRPr="00286753">
              <w:rPr>
                <w:rFonts w:ascii="Arial Narrow" w:hAnsi="Arial Narrow"/>
                <w:b/>
                <w:i/>
                <w:color w:val="BF8F00" w:themeColor="accent4" w:themeShade="BF"/>
                <w:sz w:val="18"/>
                <w:szCs w:val="18"/>
              </w:rPr>
              <w:t xml:space="preserve"> </w:t>
            </w:r>
            <w:r w:rsidRPr="00286753">
              <w:rPr>
                <w:rFonts w:ascii="Arial Narrow" w:hAnsi="Arial Narrow"/>
                <w:b/>
                <w:i/>
                <w:color w:val="4472C4" w:themeColor="accent1"/>
                <w:sz w:val="18"/>
                <w:szCs w:val="18"/>
              </w:rPr>
              <w:t>γεωργο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 xml:space="preserve"> </w:t>
            </w:r>
            <w:r w:rsidRPr="00286753">
              <w:rPr>
                <w:rFonts w:ascii="Arial Narrow" w:hAnsi="Arial Narrow"/>
                <w:b/>
                <w:i/>
                <w:color w:val="70AD47" w:themeColor="accent6"/>
                <w:sz w:val="18"/>
                <w:szCs w:val="18"/>
              </w:rPr>
              <w:t>λαβε</w:t>
            </w:r>
            <w:r w:rsidRPr="00286753">
              <w:rPr>
                <w:rFonts w:ascii="Arial" w:hAnsi="Arial" w:cs="Arial"/>
                <w:b/>
                <w:i/>
                <w:color w:val="70AD47" w:themeColor="accent6"/>
                <w:sz w:val="18"/>
                <w:szCs w:val="18"/>
              </w:rPr>
              <w:t>ῖ</w:t>
            </w:r>
            <w:r w:rsidRPr="00286753">
              <w:rPr>
                <w:rFonts w:ascii="Arial Narrow" w:hAnsi="Arial Narrow"/>
                <w:b/>
                <w:i/>
                <w:color w:val="70AD47" w:themeColor="accent6"/>
                <w:sz w:val="18"/>
                <w:szCs w:val="18"/>
              </w:rPr>
              <w:t>ν</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το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καρπο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r w:rsidRPr="00286753">
              <w:rPr>
                <w:rFonts w:ascii="Arial Narrow" w:hAnsi="Arial Narrow"/>
                <w:b/>
                <w:i/>
                <w:sz w:val="18"/>
                <w:szCs w:val="18"/>
              </w:rPr>
              <w:t xml:space="preserve"> </w:t>
            </w:r>
            <w:r w:rsidRPr="00286753">
              <w:rPr>
                <w:rFonts w:ascii="Arial Narrow" w:hAnsi="Arial Narrow"/>
                <w:b/>
                <w:i/>
                <w:color w:val="FF0000"/>
                <w:sz w:val="18"/>
                <w:szCs w:val="18"/>
              </w:rPr>
              <w:t>α</w:t>
            </w:r>
            <w:r w:rsidRPr="00286753">
              <w:rPr>
                <w:rFonts w:ascii="Arial" w:hAnsi="Arial" w:cs="Arial"/>
                <w:b/>
                <w:i/>
                <w:color w:val="FF0000"/>
                <w:sz w:val="18"/>
                <w:szCs w:val="18"/>
              </w:rPr>
              <w:t>ὐ</w:t>
            </w:r>
            <w:r w:rsidRPr="00286753">
              <w:rPr>
                <w:rFonts w:ascii="Arial Narrow" w:hAnsi="Arial Narrow"/>
                <w:b/>
                <w:i/>
                <w:color w:val="FF0000"/>
                <w:sz w:val="18"/>
                <w:szCs w:val="18"/>
              </w:rPr>
              <w:t>το</w:t>
            </w:r>
            <w:r w:rsidRPr="00286753">
              <w:rPr>
                <w:rFonts w:ascii="Arial" w:hAnsi="Arial" w:cs="Arial"/>
                <w:b/>
                <w:i/>
                <w:color w:val="FF0000"/>
                <w:sz w:val="18"/>
                <w:szCs w:val="18"/>
              </w:rPr>
              <w:t>ῦ</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sz w:val="18"/>
                <w:szCs w:val="18"/>
              </w:rPr>
              <w:t xml:space="preserve"> </w:t>
            </w:r>
            <w:r w:rsidRPr="00286753">
              <w:rPr>
                <w:rFonts w:ascii="Arial Narrow" w:hAnsi="Arial Narrow"/>
                <w:b/>
                <w:i/>
                <w:color w:val="BF8F00" w:themeColor="accent4" w:themeShade="BF"/>
                <w:sz w:val="18"/>
                <w:szCs w:val="18"/>
              </w:rPr>
              <w:t>λαβόντες</w:t>
            </w:r>
            <w:r w:rsidRPr="00286753">
              <w:rPr>
                <w:rFonts w:ascii="Arial Narrow" w:hAnsi="Arial Narrow"/>
                <w:b/>
                <w:i/>
                <w:sz w:val="18"/>
                <w:szCs w:val="18"/>
              </w:rPr>
              <w:t xml:space="preserve"> </w:t>
            </w:r>
            <w:r w:rsidRPr="00286753">
              <w:rPr>
                <w:rFonts w:ascii="Arial Narrow" w:hAnsi="Arial Narrow"/>
                <w:b/>
                <w:i/>
                <w:color w:val="FF0000"/>
                <w:sz w:val="18"/>
                <w:szCs w:val="18"/>
              </w:rPr>
              <w:t>ο</w:t>
            </w:r>
            <w:r w:rsidRPr="00286753">
              <w:rPr>
                <w:rFonts w:ascii="Arial" w:hAnsi="Arial" w:cs="Arial"/>
                <w:b/>
                <w:i/>
                <w:color w:val="FF0000"/>
                <w:sz w:val="18"/>
                <w:szCs w:val="18"/>
              </w:rPr>
              <w:t>ἱ</w:t>
            </w:r>
            <w:r w:rsidRPr="00286753">
              <w:rPr>
                <w:rFonts w:ascii="Arial Narrow" w:hAnsi="Arial Narrow"/>
                <w:b/>
                <w:i/>
                <w:sz w:val="18"/>
                <w:szCs w:val="18"/>
              </w:rPr>
              <w:t xml:space="preserve"> </w:t>
            </w:r>
            <w:r w:rsidRPr="00286753">
              <w:rPr>
                <w:rFonts w:ascii="Arial Narrow" w:hAnsi="Arial Narrow"/>
                <w:b/>
                <w:i/>
                <w:color w:val="FF0000"/>
                <w:sz w:val="18"/>
                <w:szCs w:val="18"/>
              </w:rPr>
              <w:t>γεωργο</w:t>
            </w:r>
            <w:r w:rsidRPr="00286753">
              <w:rPr>
                <w:rFonts w:ascii="Arial" w:hAnsi="Arial" w:cs="Arial"/>
                <w:b/>
                <w:i/>
                <w:color w:val="FF0000"/>
                <w:sz w:val="18"/>
                <w:szCs w:val="18"/>
              </w:rPr>
              <w:t>ὶ</w:t>
            </w:r>
            <w:r w:rsidRPr="00286753">
              <w:rPr>
                <w:rFonts w:ascii="Arial Narrow" w:hAnsi="Arial Narrow"/>
                <w:b/>
                <w:i/>
                <w:sz w:val="18"/>
                <w:szCs w:val="18"/>
              </w:rPr>
              <w:t xml:space="preserve"> το</w:t>
            </w:r>
            <w:r w:rsidRPr="00286753">
              <w:rPr>
                <w:rFonts w:ascii="Arial" w:hAnsi="Arial" w:cs="Arial"/>
                <w:b/>
                <w:i/>
                <w:sz w:val="18"/>
                <w:szCs w:val="18"/>
              </w:rPr>
              <w:t>ὺ</w:t>
            </w:r>
            <w:r w:rsidRPr="00286753">
              <w:rPr>
                <w:rFonts w:ascii="Arial Narrow" w:hAnsi="Arial Narrow"/>
                <w:b/>
                <w:i/>
                <w:sz w:val="18"/>
                <w:szCs w:val="18"/>
              </w:rPr>
              <w:t>ς δούλους α</w:t>
            </w:r>
            <w:r w:rsidRPr="00286753">
              <w:rPr>
                <w:rFonts w:ascii="Arial" w:hAnsi="Arial" w:cs="Arial"/>
                <w:b/>
                <w:i/>
                <w:sz w:val="18"/>
                <w:szCs w:val="18"/>
              </w:rPr>
              <w:t>ὐ</w:t>
            </w:r>
            <w:r w:rsidRPr="00286753">
              <w:rPr>
                <w:rFonts w:ascii="Arial Narrow" w:hAnsi="Arial Narrow"/>
                <w:b/>
                <w:i/>
                <w:sz w:val="18"/>
                <w:szCs w:val="18"/>
              </w:rPr>
              <w:t>το</w:t>
            </w:r>
            <w:r w:rsidRPr="00286753">
              <w:rPr>
                <w:rFonts w:ascii="Arial" w:hAnsi="Arial" w:cs="Arial"/>
                <w:b/>
                <w:i/>
                <w:sz w:val="18"/>
                <w:szCs w:val="18"/>
              </w:rPr>
              <w:t>ῦ</w:t>
            </w:r>
            <w:r w:rsidRPr="00286753">
              <w:rPr>
                <w:rFonts w:ascii="Arial Narrow" w:hAnsi="Arial Narrow"/>
                <w:b/>
                <w:i/>
                <w:sz w:val="18"/>
                <w:szCs w:val="18"/>
              </w:rPr>
              <w:t xml:space="preserve"> </w:t>
            </w:r>
            <w:r w:rsidRPr="00286753">
              <w:rPr>
                <w:rFonts w:ascii="Arial" w:hAnsi="Arial" w:cs="Arial"/>
                <w:b/>
                <w:i/>
                <w:color w:val="4472C4" w:themeColor="accent1"/>
                <w:sz w:val="18"/>
                <w:szCs w:val="18"/>
              </w:rPr>
              <w:t>ὃ</w:t>
            </w:r>
            <w:r w:rsidRPr="00286753">
              <w:rPr>
                <w:rFonts w:ascii="Arial Narrow" w:hAnsi="Arial Narrow"/>
                <w:b/>
                <w:i/>
                <w:color w:val="4472C4" w:themeColor="accent1"/>
                <w:sz w:val="18"/>
                <w:szCs w:val="18"/>
              </w:rPr>
              <w:t>ν</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μ</w:t>
            </w:r>
            <w:r w:rsidRPr="00286753">
              <w:rPr>
                <w:rFonts w:ascii="Arial" w:hAnsi="Arial" w:cs="Arial"/>
                <w:b/>
                <w:i/>
                <w:color w:val="4472C4" w:themeColor="accent1"/>
                <w:sz w:val="18"/>
                <w:szCs w:val="18"/>
              </w:rPr>
              <w:t>ὲ</w:t>
            </w:r>
            <w:r w:rsidRPr="00286753">
              <w:rPr>
                <w:rFonts w:ascii="Arial Narrow" w:hAnsi="Arial Narrow"/>
                <w:b/>
                <w:i/>
                <w:color w:val="4472C4" w:themeColor="accent1"/>
                <w:sz w:val="18"/>
                <w:szCs w:val="18"/>
              </w:rPr>
              <w:t xml:space="preserve">ν </w:t>
            </w:r>
            <w:r w:rsidRPr="00286753">
              <w:rPr>
                <w:rFonts w:ascii="Arial" w:hAnsi="Arial" w:cs="Arial"/>
                <w:b/>
                <w:i/>
                <w:color w:val="BF8F00" w:themeColor="accent4" w:themeShade="BF"/>
                <w:sz w:val="18"/>
                <w:szCs w:val="18"/>
              </w:rPr>
              <w:t>ἔ</w:t>
            </w:r>
            <w:r w:rsidRPr="00286753">
              <w:rPr>
                <w:rFonts w:ascii="Arial Narrow" w:hAnsi="Arial Narrow"/>
                <w:b/>
                <w:i/>
                <w:color w:val="BF8F00" w:themeColor="accent4" w:themeShade="BF"/>
                <w:sz w:val="18"/>
                <w:szCs w:val="18"/>
              </w:rPr>
              <w:t>δειραν</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w:hAnsi="Arial" w:cs="Arial"/>
                <w:b/>
                <w:i/>
                <w:sz w:val="18"/>
                <w:szCs w:val="18"/>
              </w:rPr>
              <w:t>ὃ</w:t>
            </w:r>
            <w:r w:rsidRPr="00286753">
              <w:rPr>
                <w:rFonts w:ascii="Arial Narrow" w:hAnsi="Arial Narrow"/>
                <w:b/>
                <w:i/>
                <w:sz w:val="18"/>
                <w:szCs w:val="18"/>
              </w:rPr>
              <w:t>ν δ</w:t>
            </w:r>
            <w:r w:rsidRPr="00286753">
              <w:rPr>
                <w:rFonts w:ascii="Arial" w:hAnsi="Arial" w:cs="Arial"/>
                <w:b/>
                <w:i/>
                <w:sz w:val="18"/>
                <w:szCs w:val="18"/>
              </w:rPr>
              <w:t>ὲ</w:t>
            </w:r>
            <w:r w:rsidRPr="00286753">
              <w:rPr>
                <w:rFonts w:ascii="Arial Narrow" w:hAnsi="Arial Narrow"/>
                <w:b/>
                <w:i/>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πέκτειναν</w:t>
            </w:r>
            <w:r w:rsidRPr="00286753">
              <w:rPr>
                <w:rFonts w:ascii="Arial Narrow" w:hAnsi="Arial Narrow"/>
                <w:b/>
                <w:i/>
                <w:sz w:val="18"/>
                <w:szCs w:val="18"/>
              </w:rPr>
              <w:t xml:space="preserve">, </w:t>
            </w:r>
            <w:r w:rsidRPr="00286753">
              <w:rPr>
                <w:rFonts w:ascii="Arial" w:hAnsi="Arial" w:cs="Arial"/>
                <w:b/>
                <w:i/>
                <w:sz w:val="18"/>
                <w:szCs w:val="18"/>
              </w:rPr>
              <w:t>ὃ</w:t>
            </w:r>
            <w:r w:rsidRPr="00286753">
              <w:rPr>
                <w:rFonts w:ascii="Arial Narrow" w:hAnsi="Arial Narrow"/>
                <w:b/>
                <w:i/>
                <w:sz w:val="18"/>
                <w:szCs w:val="18"/>
              </w:rPr>
              <w:t>ν δ</w:t>
            </w:r>
            <w:r w:rsidRPr="00286753">
              <w:rPr>
                <w:rFonts w:ascii="Arial" w:hAnsi="Arial" w:cs="Arial"/>
                <w:b/>
                <w:i/>
                <w:sz w:val="18"/>
                <w:szCs w:val="18"/>
              </w:rPr>
              <w:t>ὲ</w:t>
            </w:r>
            <w:r w:rsidRPr="00286753">
              <w:rPr>
                <w:rFonts w:ascii="Arial Narrow" w:hAnsi="Arial Narrow"/>
                <w:b/>
                <w:i/>
                <w:sz w:val="18"/>
                <w:szCs w:val="18"/>
              </w:rPr>
              <w:t xml:space="preserve"> </w:t>
            </w:r>
            <w:r w:rsidRPr="00286753">
              <w:rPr>
                <w:rFonts w:ascii="Arial" w:hAnsi="Arial" w:cs="Arial"/>
                <w:b/>
                <w:i/>
                <w:color w:val="FF0000"/>
                <w:sz w:val="18"/>
                <w:szCs w:val="18"/>
              </w:rPr>
              <w:t>ἐ</w:t>
            </w:r>
            <w:r w:rsidRPr="00286753">
              <w:rPr>
                <w:rFonts w:ascii="Arial Narrow" w:hAnsi="Arial Narrow"/>
                <w:b/>
                <w:i/>
                <w:color w:val="FF0000"/>
                <w:sz w:val="18"/>
                <w:szCs w:val="18"/>
              </w:rPr>
              <w:t>λιθοβόλησαν</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color w:val="BF8F00" w:themeColor="accent4" w:themeShade="BF"/>
                <w:sz w:val="18"/>
                <w:szCs w:val="18"/>
              </w:rPr>
              <w:t>πάλιν</w:t>
            </w:r>
            <w:r w:rsidRPr="00286753">
              <w:rPr>
                <w:rFonts w:ascii="Arial Narrow" w:hAnsi="Arial Narrow"/>
                <w:b/>
                <w:i/>
                <w:sz w:val="18"/>
                <w:szCs w:val="18"/>
              </w:rPr>
              <w:t xml:space="preserve"> </w:t>
            </w:r>
            <w:r w:rsidRPr="00286753">
              <w:rPr>
                <w:rFonts w:ascii="Arial" w:hAnsi="Arial" w:cs="Arial"/>
                <w:b/>
                <w:i/>
                <w:color w:val="BF8F00" w:themeColor="accent4" w:themeShade="BF"/>
                <w:sz w:val="18"/>
                <w:szCs w:val="18"/>
              </w:rPr>
              <w:t>ἀ</w:t>
            </w:r>
            <w:r w:rsidRPr="00286753">
              <w:rPr>
                <w:rFonts w:ascii="Arial Narrow" w:hAnsi="Arial Narrow"/>
                <w:b/>
                <w:i/>
                <w:color w:val="BF8F00" w:themeColor="accent4" w:themeShade="BF"/>
                <w:sz w:val="18"/>
                <w:szCs w:val="18"/>
              </w:rPr>
              <w:t>πέστειλεν</w:t>
            </w:r>
            <w:r w:rsidRPr="00286753">
              <w:rPr>
                <w:rFonts w:ascii="Arial Narrow" w:hAnsi="Arial Narrow"/>
                <w:b/>
                <w:i/>
                <w:sz w:val="18"/>
                <w:szCs w:val="18"/>
              </w:rPr>
              <w:t xml:space="preserve"> </w:t>
            </w:r>
            <w:r w:rsidRPr="00286753">
              <w:rPr>
                <w:rFonts w:ascii="Arial" w:hAnsi="Arial" w:cs="Arial"/>
                <w:b/>
                <w:i/>
                <w:sz w:val="18"/>
                <w:szCs w:val="18"/>
              </w:rPr>
              <w:t>ἄ</w:t>
            </w:r>
            <w:r w:rsidRPr="00286753">
              <w:rPr>
                <w:rFonts w:ascii="Arial Narrow" w:hAnsi="Arial Narrow"/>
                <w:b/>
                <w:i/>
                <w:sz w:val="18"/>
                <w:szCs w:val="18"/>
              </w:rPr>
              <w:t>λλους δούλους πλείονας τ</w:t>
            </w:r>
            <w:r w:rsidRPr="00286753">
              <w:rPr>
                <w:rFonts w:ascii="Arial" w:hAnsi="Arial" w:cs="Arial"/>
                <w:b/>
                <w:i/>
                <w:sz w:val="18"/>
                <w:szCs w:val="18"/>
              </w:rPr>
              <w:t>ῶ</w:t>
            </w:r>
            <w:r w:rsidRPr="00286753">
              <w:rPr>
                <w:rFonts w:ascii="Arial Narrow" w:hAnsi="Arial Narrow"/>
                <w:b/>
                <w:i/>
                <w:sz w:val="18"/>
                <w:szCs w:val="18"/>
              </w:rPr>
              <w:t>ν πρώτων, κα</w:t>
            </w:r>
            <w:r w:rsidRPr="00286753">
              <w:rPr>
                <w:rFonts w:ascii="Arial" w:hAnsi="Arial" w:cs="Arial"/>
                <w:b/>
                <w:i/>
                <w:sz w:val="18"/>
                <w:szCs w:val="18"/>
              </w:rPr>
              <w:t>ὶ</w:t>
            </w:r>
            <w:r w:rsidRPr="00286753">
              <w:rPr>
                <w:rFonts w:ascii="Arial Narrow" w:hAnsi="Arial Narrow"/>
                <w:b/>
                <w:i/>
                <w:sz w:val="18"/>
                <w:szCs w:val="18"/>
              </w:rPr>
              <w:t xml:space="preserve"> </w:t>
            </w:r>
            <w:r w:rsidRPr="00286753">
              <w:rPr>
                <w:rFonts w:ascii="Arial" w:hAnsi="Arial" w:cs="Arial"/>
                <w:b/>
                <w:i/>
                <w:sz w:val="18"/>
                <w:szCs w:val="18"/>
              </w:rPr>
              <w:t>ἐ</w:t>
            </w:r>
            <w:r w:rsidRPr="00286753">
              <w:rPr>
                <w:rFonts w:ascii="Arial Narrow" w:hAnsi="Arial Narrow"/>
                <w:b/>
                <w:i/>
                <w:sz w:val="18"/>
                <w:szCs w:val="18"/>
              </w:rPr>
              <w:t>ποίησαν α</w:t>
            </w:r>
            <w:r w:rsidRPr="00286753">
              <w:rPr>
                <w:rFonts w:ascii="Arial" w:hAnsi="Arial" w:cs="Arial"/>
                <w:b/>
                <w:i/>
                <w:sz w:val="18"/>
                <w:szCs w:val="18"/>
              </w:rPr>
              <w:t>ὐ</w:t>
            </w:r>
            <w:r w:rsidRPr="00286753">
              <w:rPr>
                <w:rFonts w:ascii="Arial Narrow" w:hAnsi="Arial Narrow"/>
                <w:b/>
                <w:i/>
                <w:sz w:val="18"/>
                <w:szCs w:val="18"/>
              </w:rPr>
              <w:t>το</w:t>
            </w:r>
            <w:r w:rsidRPr="00286753">
              <w:rPr>
                <w:rFonts w:ascii="Arial" w:hAnsi="Arial" w:cs="Arial"/>
                <w:b/>
                <w:i/>
                <w:sz w:val="18"/>
                <w:szCs w:val="18"/>
              </w:rPr>
              <w:t>ῖ</w:t>
            </w:r>
            <w:r w:rsidRPr="00286753">
              <w:rPr>
                <w:rFonts w:ascii="Arial Narrow" w:hAnsi="Arial Narrow"/>
                <w:b/>
                <w:i/>
                <w:sz w:val="18"/>
                <w:szCs w:val="18"/>
              </w:rPr>
              <w:t xml:space="preserve">ς </w:t>
            </w:r>
            <w:r w:rsidRPr="00286753">
              <w:rPr>
                <w:rFonts w:ascii="Arial" w:hAnsi="Arial" w:cs="Arial"/>
                <w:b/>
                <w:i/>
                <w:sz w:val="18"/>
                <w:szCs w:val="18"/>
              </w:rPr>
              <w:t>ὡ</w:t>
            </w:r>
            <w:r w:rsidRPr="00286753">
              <w:rPr>
                <w:rFonts w:ascii="Arial Narrow" w:hAnsi="Arial Narrow"/>
                <w:b/>
                <w:i/>
                <w:sz w:val="18"/>
                <w:szCs w:val="18"/>
              </w:rPr>
              <w:t xml:space="preserve">σαύτως.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FF0000"/>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sz w:val="18"/>
                <w:szCs w:val="18"/>
              </w:rPr>
              <w:t>ὕ</w:t>
            </w:r>
            <w:r w:rsidRPr="00286753">
              <w:rPr>
                <w:rFonts w:ascii="Arial Narrow" w:hAnsi="Arial Narrow"/>
                <w:i/>
                <w:sz w:val="18"/>
                <w:szCs w:val="18"/>
              </w:rPr>
              <w:t>στερον δ</w:t>
            </w:r>
            <w:r w:rsidRPr="00286753">
              <w:rPr>
                <w:rFonts w:ascii="Arial" w:hAnsi="Arial" w:cs="Arial"/>
                <w:i/>
                <w:sz w:val="18"/>
                <w:szCs w:val="18"/>
              </w:rPr>
              <w:t>ὲ</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color w:val="BF8F00" w:themeColor="accent4" w:themeShade="BF"/>
                <w:sz w:val="18"/>
                <w:szCs w:val="18"/>
              </w:rPr>
              <w:t>ἀ</w:t>
            </w:r>
            <w:r w:rsidRPr="00286753">
              <w:rPr>
                <w:rFonts w:ascii="Arial Narrow" w:hAnsi="Arial Narrow"/>
                <w:i/>
                <w:color w:val="BF8F00" w:themeColor="accent4" w:themeShade="BF"/>
                <w:sz w:val="18"/>
                <w:szCs w:val="18"/>
              </w:rPr>
              <w:t>πέστειλε</w:t>
            </w:r>
            <w:r w:rsidRPr="00286753">
              <w:rPr>
                <w:rFonts w:ascii="Arial Narrow" w:hAnsi="Arial Narrow"/>
                <w:i/>
                <w:sz w:val="18"/>
                <w:szCs w:val="18"/>
              </w:rPr>
              <w:t xml:space="preserve"> </w:t>
            </w:r>
            <w:r w:rsidRPr="00286753">
              <w:rPr>
                <w:rFonts w:ascii="Arial Narrow" w:hAnsi="Arial Narrow"/>
                <w:i/>
                <w:color w:val="BF8F00" w:themeColor="accent4" w:themeShade="BF"/>
                <w:sz w:val="18"/>
                <w:szCs w:val="18"/>
              </w:rPr>
              <w:t>πρ</w:t>
            </w:r>
            <w:r w:rsidRPr="00286753">
              <w:rPr>
                <w:rFonts w:ascii="Arial" w:hAnsi="Arial" w:cs="Arial"/>
                <w:i/>
                <w:color w:val="BF8F00" w:themeColor="accent4" w:themeShade="BF"/>
                <w:sz w:val="18"/>
                <w:szCs w:val="18"/>
              </w:rPr>
              <w:t>ὸ</w:t>
            </w:r>
            <w:r w:rsidRPr="00286753">
              <w:rPr>
                <w:rFonts w:ascii="Arial Narrow" w:hAnsi="Arial Narrow"/>
                <w:i/>
                <w:color w:val="BF8F00" w:themeColor="accent4" w:themeShade="BF"/>
                <w:sz w:val="18"/>
                <w:szCs w:val="18"/>
              </w:rPr>
              <w:t>ς</w:t>
            </w:r>
            <w:r w:rsidRPr="00286753">
              <w:rPr>
                <w:rFonts w:ascii="Arial Narrow" w:hAnsi="Arial Narrow"/>
                <w:i/>
                <w:sz w:val="18"/>
                <w:szCs w:val="18"/>
              </w:rPr>
              <w:t xml:space="preserve"> </w:t>
            </w:r>
            <w:r w:rsidRPr="00286753">
              <w:rPr>
                <w:rFonts w:ascii="Arial Narrow" w:hAnsi="Arial Narrow"/>
                <w:i/>
                <w:color w:val="BF8F00" w:themeColor="accent4" w:themeShade="BF"/>
                <w:sz w:val="18"/>
                <w:szCs w:val="18"/>
              </w:rPr>
              <w:t>α</w:t>
            </w:r>
            <w:r w:rsidRPr="00286753">
              <w:rPr>
                <w:rFonts w:ascii="Arial" w:hAnsi="Arial" w:cs="Arial"/>
                <w:i/>
                <w:color w:val="BF8F00" w:themeColor="accent4" w:themeShade="BF"/>
                <w:sz w:val="18"/>
                <w:szCs w:val="18"/>
              </w:rPr>
              <w:t>ὐ</w:t>
            </w:r>
            <w:r w:rsidRPr="00286753">
              <w:rPr>
                <w:rFonts w:ascii="Arial Narrow" w:hAnsi="Arial Narrow"/>
                <w:i/>
                <w:color w:val="BF8F00" w:themeColor="accent4" w:themeShade="BF"/>
                <w:sz w:val="18"/>
                <w:szCs w:val="18"/>
              </w:rPr>
              <w:t>το</w:t>
            </w:r>
            <w:r w:rsidRPr="00286753">
              <w:rPr>
                <w:rFonts w:ascii="Arial" w:hAnsi="Arial" w:cs="Arial"/>
                <w:i/>
                <w:color w:val="BF8F00" w:themeColor="accent4" w:themeShade="BF"/>
                <w:sz w:val="18"/>
                <w:szCs w:val="18"/>
              </w:rPr>
              <w:t>ὺ</w:t>
            </w:r>
            <w:r w:rsidRPr="00286753">
              <w:rPr>
                <w:rFonts w:ascii="Arial Narrow" w:hAnsi="Arial Narrow"/>
                <w:i/>
                <w:color w:val="BF8F00" w:themeColor="accent4" w:themeShade="BF"/>
                <w:sz w:val="18"/>
                <w:szCs w:val="18"/>
              </w:rPr>
              <w:t>ς</w:t>
            </w:r>
            <w:r w:rsidRPr="00286753">
              <w:rPr>
                <w:rFonts w:ascii="Arial Narrow" w:hAnsi="Arial Narrow"/>
                <w:i/>
                <w:sz w:val="18"/>
                <w:szCs w:val="18"/>
              </w:rPr>
              <w:t xml:space="preserve"> τ</w:t>
            </w:r>
            <w:r w:rsidRPr="00286753">
              <w:rPr>
                <w:rFonts w:ascii="Arial" w:hAnsi="Arial" w:cs="Arial"/>
                <w:i/>
                <w:sz w:val="18"/>
                <w:szCs w:val="18"/>
              </w:rPr>
              <w:t>ὸ</w:t>
            </w:r>
            <w:r w:rsidRPr="00286753">
              <w:rPr>
                <w:rFonts w:ascii="Arial Narrow" w:hAnsi="Arial Narrow"/>
                <w:i/>
                <w:sz w:val="18"/>
                <w:szCs w:val="18"/>
              </w:rPr>
              <w:t xml:space="preserve">ν </w:t>
            </w:r>
            <w:r w:rsidRPr="00286753">
              <w:rPr>
                <w:rFonts w:ascii="Arial Narrow" w:hAnsi="Arial Narrow"/>
                <w:i/>
                <w:color w:val="4472C4" w:themeColor="accent1"/>
                <w:sz w:val="18"/>
                <w:szCs w:val="18"/>
              </w:rPr>
              <w:t>υ</w:t>
            </w:r>
            <w:r w:rsidRPr="00286753">
              <w:rPr>
                <w:rFonts w:ascii="Arial" w:hAnsi="Arial" w:cs="Arial"/>
                <w:i/>
                <w:color w:val="4472C4" w:themeColor="accent1"/>
                <w:sz w:val="18"/>
                <w:szCs w:val="18"/>
              </w:rPr>
              <w:t>ἱὸ</w:t>
            </w:r>
            <w:r w:rsidRPr="00286753">
              <w:rPr>
                <w:rFonts w:ascii="Arial Narrow" w:hAnsi="Arial Narrow"/>
                <w:i/>
                <w:color w:val="4472C4" w:themeColor="accent1"/>
                <w:sz w:val="18"/>
                <w:szCs w:val="18"/>
              </w:rPr>
              <w:t>ν</w:t>
            </w:r>
            <w:r w:rsidRPr="00286753">
              <w:rPr>
                <w:rFonts w:ascii="Arial Narrow" w:hAnsi="Arial Narrow"/>
                <w:i/>
                <w:sz w:val="18"/>
                <w:szCs w:val="18"/>
              </w:rPr>
              <w:t xml:space="preserve"> α</w:t>
            </w:r>
            <w:r w:rsidRPr="00286753">
              <w:rPr>
                <w:rFonts w:ascii="Arial" w:hAnsi="Arial" w:cs="Arial"/>
                <w:i/>
                <w:sz w:val="18"/>
                <w:szCs w:val="18"/>
              </w:rPr>
              <w:t>ὐ</w:t>
            </w:r>
            <w:r w:rsidRPr="00286753">
              <w:rPr>
                <w:rFonts w:ascii="Arial Narrow" w:hAnsi="Arial Narrow"/>
                <w:i/>
                <w:sz w:val="18"/>
                <w:szCs w:val="18"/>
              </w:rPr>
              <w:t>το</w:t>
            </w:r>
            <w:r w:rsidRPr="00286753">
              <w:rPr>
                <w:rFonts w:ascii="Arial" w:hAnsi="Arial" w:cs="Arial"/>
                <w:i/>
                <w:sz w:val="18"/>
                <w:szCs w:val="18"/>
              </w:rPr>
              <w:t>ῦ</w:t>
            </w:r>
            <w:r w:rsidRPr="00286753">
              <w:rPr>
                <w:rFonts w:ascii="Arial Narrow" w:hAnsi="Arial Narrow"/>
                <w:i/>
                <w:sz w:val="18"/>
                <w:szCs w:val="18"/>
              </w:rPr>
              <w:t xml:space="preserve"> λέγων· </w:t>
            </w: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ντραπήσονται 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ν υ</w:t>
            </w:r>
            <w:r w:rsidRPr="00286753">
              <w:rPr>
                <w:rFonts w:ascii="Arial" w:hAnsi="Arial" w:cs="Arial"/>
                <w:b/>
                <w:i/>
                <w:color w:val="4472C4" w:themeColor="accent1"/>
                <w:sz w:val="18"/>
                <w:szCs w:val="18"/>
              </w:rPr>
              <w:t>ἱ</w:t>
            </w:r>
            <w:r w:rsidRPr="00286753">
              <w:rPr>
                <w:rFonts w:ascii="Arial Narrow" w:hAnsi="Arial Narrow"/>
                <w:b/>
                <w:i/>
                <w:color w:val="4472C4" w:themeColor="accent1"/>
                <w:sz w:val="18"/>
                <w:szCs w:val="18"/>
              </w:rPr>
              <w:t>όν μου</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Narrow" w:hAnsi="Arial Narrow"/>
                <w:i/>
                <w:sz w:val="18"/>
                <w:szCs w:val="18"/>
              </w:rPr>
              <w:t>ο</w:t>
            </w:r>
            <w:r w:rsidRPr="00286753">
              <w:rPr>
                <w:rFonts w:ascii="Arial" w:hAnsi="Arial" w:cs="Arial"/>
                <w:i/>
                <w:sz w:val="18"/>
                <w:szCs w:val="18"/>
              </w:rPr>
              <w:t>ἱ</w:t>
            </w:r>
            <w:r w:rsidRPr="00286753">
              <w:rPr>
                <w:rFonts w:ascii="Arial Narrow" w:hAnsi="Arial Narrow"/>
                <w:i/>
                <w:sz w:val="18"/>
                <w:szCs w:val="18"/>
              </w:rPr>
              <w:t xml:space="preserve"> </w:t>
            </w:r>
            <w:r w:rsidRPr="00286753">
              <w:rPr>
                <w:rFonts w:ascii="Arial Narrow" w:hAnsi="Arial Narrow"/>
                <w:i/>
                <w:color w:val="4472C4" w:themeColor="accent1"/>
                <w:sz w:val="18"/>
                <w:szCs w:val="18"/>
              </w:rPr>
              <w:t>δ</w:t>
            </w:r>
            <w:r w:rsidRPr="00286753">
              <w:rPr>
                <w:rFonts w:ascii="Arial" w:hAnsi="Arial" w:cs="Arial"/>
                <w:i/>
                <w:color w:val="4472C4" w:themeColor="accent1"/>
                <w:sz w:val="18"/>
                <w:szCs w:val="18"/>
              </w:rPr>
              <w:t>ὲ</w:t>
            </w:r>
            <w:r w:rsidRPr="00286753">
              <w:rPr>
                <w:rFonts w:ascii="Arial Narrow" w:hAnsi="Arial Narrow"/>
                <w:i/>
                <w:color w:val="4472C4" w:themeColor="accent1"/>
                <w:sz w:val="18"/>
                <w:szCs w:val="18"/>
              </w:rPr>
              <w:t xml:space="preserve"> γεωργο</w:t>
            </w:r>
            <w:r w:rsidRPr="00286753">
              <w:rPr>
                <w:rFonts w:ascii="Arial" w:hAnsi="Arial" w:cs="Arial"/>
                <w:i/>
                <w:color w:val="4472C4" w:themeColor="accent1"/>
                <w:sz w:val="18"/>
                <w:szCs w:val="18"/>
              </w:rPr>
              <w:t>ὶ</w:t>
            </w:r>
            <w:r w:rsidRPr="00286753">
              <w:rPr>
                <w:rFonts w:ascii="Arial Narrow" w:hAnsi="Arial Narrow"/>
                <w:i/>
                <w:color w:val="4472C4" w:themeColor="accent1"/>
                <w:sz w:val="18"/>
                <w:szCs w:val="18"/>
              </w:rPr>
              <w:t xml:space="preserve"> </w:t>
            </w:r>
            <w:r w:rsidRPr="00286753">
              <w:rPr>
                <w:rFonts w:ascii="Arial" w:hAnsi="Arial" w:cs="Arial"/>
                <w:i/>
                <w:color w:val="4472C4" w:themeColor="accent1"/>
                <w:sz w:val="18"/>
                <w:szCs w:val="18"/>
              </w:rPr>
              <w:t>ἰ</w:t>
            </w:r>
            <w:r w:rsidRPr="00286753">
              <w:rPr>
                <w:rFonts w:ascii="Arial Narrow" w:hAnsi="Arial Narrow"/>
                <w:i/>
                <w:color w:val="4472C4" w:themeColor="accent1"/>
                <w:sz w:val="18"/>
                <w:szCs w:val="18"/>
              </w:rPr>
              <w:t xml:space="preserve">δόντες </w:t>
            </w:r>
            <w:r w:rsidRPr="00286753">
              <w:rPr>
                <w:rFonts w:ascii="Arial Narrow" w:hAnsi="Arial Narrow"/>
                <w:i/>
                <w:sz w:val="18"/>
                <w:szCs w:val="18"/>
              </w:rPr>
              <w:t>τ</w:t>
            </w:r>
            <w:r w:rsidRPr="00286753">
              <w:rPr>
                <w:rFonts w:ascii="Arial" w:hAnsi="Arial" w:cs="Arial"/>
                <w:i/>
                <w:sz w:val="18"/>
                <w:szCs w:val="18"/>
              </w:rPr>
              <w:t>ὸ</w:t>
            </w:r>
            <w:r w:rsidRPr="00286753">
              <w:rPr>
                <w:rFonts w:ascii="Arial Narrow" w:hAnsi="Arial Narrow"/>
                <w:i/>
                <w:sz w:val="18"/>
                <w:szCs w:val="18"/>
              </w:rPr>
              <w:t>ν</w:t>
            </w:r>
            <w:r w:rsidRPr="00286753">
              <w:rPr>
                <w:rFonts w:ascii="Arial Narrow" w:hAnsi="Arial Narrow"/>
                <w:i/>
                <w:color w:val="4472C4" w:themeColor="accent1"/>
                <w:sz w:val="18"/>
                <w:szCs w:val="18"/>
              </w:rPr>
              <w:t xml:space="preserve"> </w:t>
            </w:r>
            <w:r w:rsidRPr="00286753">
              <w:rPr>
                <w:rFonts w:ascii="Arial Narrow" w:hAnsi="Arial Narrow"/>
                <w:i/>
                <w:sz w:val="18"/>
                <w:szCs w:val="18"/>
              </w:rPr>
              <w:t>υ</w:t>
            </w:r>
            <w:r w:rsidRPr="00286753">
              <w:rPr>
                <w:rFonts w:ascii="Arial" w:hAnsi="Arial" w:cs="Arial"/>
                <w:i/>
                <w:sz w:val="18"/>
                <w:szCs w:val="18"/>
              </w:rPr>
              <w:t>ἱὸ</w:t>
            </w:r>
            <w:r w:rsidRPr="00286753">
              <w:rPr>
                <w:rFonts w:ascii="Arial Narrow" w:hAnsi="Arial Narrow"/>
                <w:i/>
                <w:sz w:val="18"/>
                <w:szCs w:val="18"/>
              </w:rPr>
              <w:t>ν</w:t>
            </w:r>
            <w:r w:rsidRPr="00286753">
              <w:rPr>
                <w:rFonts w:ascii="Arial Narrow" w:hAnsi="Arial Narrow"/>
                <w:i/>
                <w:color w:val="4472C4" w:themeColor="accent1"/>
                <w:sz w:val="18"/>
                <w:szCs w:val="18"/>
              </w:rPr>
              <w:t xml:space="preserve"> ε</w:t>
            </w:r>
            <w:r w:rsidRPr="00286753">
              <w:rPr>
                <w:rFonts w:ascii="Arial" w:hAnsi="Arial" w:cs="Arial"/>
                <w:i/>
                <w:color w:val="4472C4" w:themeColor="accent1"/>
                <w:sz w:val="18"/>
                <w:szCs w:val="18"/>
              </w:rPr>
              <w:t>ἶ</w:t>
            </w:r>
            <w:r w:rsidRPr="00286753">
              <w:rPr>
                <w:rFonts w:ascii="Arial Narrow" w:hAnsi="Arial Narrow"/>
                <w:i/>
                <w:color w:val="4472C4" w:themeColor="accent1"/>
                <w:sz w:val="18"/>
                <w:szCs w:val="18"/>
              </w:rPr>
              <w:t xml:space="preserve">πον </w:t>
            </w:r>
            <w:r w:rsidRPr="00286753">
              <w:rPr>
                <w:rFonts w:ascii="Arial" w:hAnsi="Arial" w:cs="Arial"/>
                <w:i/>
                <w:color w:val="4472C4" w:themeColor="accent1"/>
                <w:sz w:val="18"/>
                <w:szCs w:val="18"/>
              </w:rPr>
              <w:t>ἐ</w:t>
            </w:r>
            <w:r w:rsidRPr="00286753">
              <w:rPr>
                <w:rFonts w:ascii="Arial Narrow" w:hAnsi="Arial Narrow"/>
                <w:i/>
                <w:color w:val="4472C4" w:themeColor="accent1"/>
                <w:sz w:val="18"/>
                <w:szCs w:val="18"/>
              </w:rPr>
              <w:t xml:space="preserve">ν </w:t>
            </w:r>
            <w:r w:rsidRPr="00286753">
              <w:rPr>
                <w:rFonts w:ascii="Arial" w:hAnsi="Arial" w:cs="Arial"/>
                <w:i/>
                <w:color w:val="4472C4" w:themeColor="accent1"/>
                <w:sz w:val="18"/>
                <w:szCs w:val="18"/>
              </w:rPr>
              <w:t>ἑ</w:t>
            </w:r>
            <w:r w:rsidRPr="00286753">
              <w:rPr>
                <w:rFonts w:ascii="Arial Narrow" w:hAnsi="Arial Narrow"/>
                <w:i/>
                <w:color w:val="4472C4" w:themeColor="accent1"/>
                <w:sz w:val="18"/>
                <w:szCs w:val="18"/>
              </w:rPr>
              <w:t>αυτο</w:t>
            </w:r>
            <w:r w:rsidRPr="00286753">
              <w:rPr>
                <w:rFonts w:ascii="Arial" w:hAnsi="Arial" w:cs="Arial"/>
                <w:i/>
                <w:color w:val="4472C4" w:themeColor="accent1"/>
                <w:sz w:val="18"/>
                <w:szCs w:val="18"/>
              </w:rPr>
              <w:t>ῖ</w:t>
            </w:r>
            <w:r w:rsidRPr="00286753">
              <w:rPr>
                <w:rFonts w:ascii="Arial Narrow" w:hAnsi="Arial Narrow"/>
                <w:i/>
                <w:color w:val="4472C4" w:themeColor="accent1"/>
                <w:sz w:val="18"/>
                <w:szCs w:val="18"/>
              </w:rPr>
              <w:t xml:space="preserve">ς·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ο</w:t>
            </w:r>
            <w:r w:rsidRPr="00286753">
              <w:rPr>
                <w:rFonts w:ascii="Arial" w:hAnsi="Arial" w:cs="Arial"/>
                <w:b/>
                <w:i/>
                <w:color w:val="4472C4" w:themeColor="accent1"/>
                <w:sz w:val="18"/>
                <w:szCs w:val="18"/>
              </w:rPr>
              <w:t>ὗ</w:t>
            </w:r>
            <w:r w:rsidRPr="00286753">
              <w:rPr>
                <w:rFonts w:ascii="Arial Narrow" w:hAnsi="Arial Narrow"/>
                <w:b/>
                <w:i/>
                <w:color w:val="4472C4" w:themeColor="accent1"/>
                <w:sz w:val="18"/>
                <w:szCs w:val="18"/>
              </w:rPr>
              <w:t xml:space="preserve">τός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 xml:space="preserve">στιν </w:t>
            </w:r>
            <w:r w:rsidRPr="00286753">
              <w:rPr>
                <w:rFonts w:ascii="Arial" w:hAnsi="Arial" w:cs="Arial"/>
                <w:b/>
                <w:i/>
                <w:color w:val="4472C4" w:themeColor="accent1"/>
                <w:sz w:val="18"/>
                <w:szCs w:val="18"/>
              </w:rPr>
              <w:t>ὁ</w:t>
            </w:r>
            <w:r w:rsidRPr="00286753">
              <w:rPr>
                <w:rFonts w:ascii="Arial Narrow" w:hAnsi="Arial Narrow"/>
                <w:b/>
                <w:i/>
                <w:color w:val="4472C4" w:themeColor="accent1"/>
                <w:sz w:val="18"/>
                <w:szCs w:val="18"/>
              </w:rPr>
              <w:t xml:space="preserve"> κληρονόμος·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δε</w:t>
            </w:r>
            <w:r w:rsidRPr="00286753">
              <w:rPr>
                <w:rFonts w:ascii="Arial" w:hAnsi="Arial" w:cs="Arial"/>
                <w:b/>
                <w:i/>
                <w:color w:val="4472C4" w:themeColor="accent1"/>
                <w:sz w:val="18"/>
                <w:szCs w:val="18"/>
              </w:rPr>
              <w:t>ῦ</w:t>
            </w:r>
            <w:r w:rsidRPr="00286753">
              <w:rPr>
                <w:rFonts w:ascii="Arial Narrow" w:hAnsi="Arial Narrow"/>
                <w:b/>
                <w:i/>
                <w:color w:val="4472C4" w:themeColor="accent1"/>
                <w:sz w:val="18"/>
                <w:szCs w:val="18"/>
              </w:rPr>
              <w:t xml:space="preserve">τε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ποκτείνωμεν α</w:t>
            </w:r>
            <w:r w:rsidRPr="00286753">
              <w:rPr>
                <w:rFonts w:ascii="Arial" w:hAnsi="Arial" w:cs="Arial"/>
                <w:b/>
                <w:i/>
                <w:color w:val="4472C4" w:themeColor="accent1"/>
                <w:sz w:val="18"/>
                <w:szCs w:val="18"/>
              </w:rPr>
              <w:t>ὐ</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 xml:space="preserve">ν </w:t>
            </w: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Narrow" w:hAnsi="Arial Narrow"/>
                <w:b/>
                <w:i/>
                <w:color w:val="BF8F00" w:themeColor="accent4" w:themeShade="BF"/>
                <w:sz w:val="18"/>
                <w:szCs w:val="18"/>
              </w:rPr>
              <w:t>κα</w:t>
            </w:r>
            <w:r w:rsidRPr="00286753">
              <w:rPr>
                <w:rFonts w:ascii="Arial" w:hAnsi="Arial" w:cs="Arial"/>
                <w:b/>
                <w:i/>
                <w:color w:val="BF8F00" w:themeColor="accent4" w:themeShade="BF"/>
                <w:sz w:val="18"/>
                <w:szCs w:val="18"/>
              </w:rPr>
              <w:t>ὶ</w:t>
            </w:r>
            <w:r w:rsidRPr="00286753">
              <w:rPr>
                <w:rFonts w:ascii="Arial Narrow" w:hAnsi="Arial Narrow"/>
                <w:b/>
                <w:i/>
                <w:color w:val="FF0000"/>
                <w:sz w:val="18"/>
                <w:szCs w:val="18"/>
              </w:rPr>
              <w:t xml:space="preserve"> </w:t>
            </w:r>
            <w:r w:rsidRPr="00286753">
              <w:rPr>
                <w:rFonts w:ascii="Arial Narrow" w:hAnsi="Arial Narrow"/>
                <w:b/>
                <w:i/>
                <w:sz w:val="18"/>
                <w:szCs w:val="18"/>
              </w:rPr>
              <w:t>κατάσχωμεν</w:t>
            </w:r>
            <w:r w:rsidRPr="00286753">
              <w:rPr>
                <w:rFonts w:ascii="Arial Narrow" w:hAnsi="Arial Narrow"/>
                <w:b/>
                <w:i/>
                <w:color w:val="FF0000"/>
                <w:sz w:val="18"/>
                <w:szCs w:val="18"/>
              </w:rPr>
              <w:t xml:space="preserve"> τ</w:t>
            </w:r>
            <w:r w:rsidRPr="00286753">
              <w:rPr>
                <w:rFonts w:ascii="Arial" w:hAnsi="Arial" w:cs="Arial"/>
                <w:b/>
                <w:i/>
                <w:color w:val="FF0000"/>
                <w:sz w:val="18"/>
                <w:szCs w:val="18"/>
              </w:rPr>
              <w:t>ὴ</w:t>
            </w:r>
            <w:r w:rsidRPr="00286753">
              <w:rPr>
                <w:rFonts w:ascii="Arial Narrow" w:hAnsi="Arial Narrow"/>
                <w:b/>
                <w:i/>
                <w:color w:val="FF0000"/>
                <w:sz w:val="18"/>
                <w:szCs w:val="18"/>
              </w:rPr>
              <w:t>ν</w:t>
            </w:r>
            <w:r w:rsidRPr="00286753">
              <w:rPr>
                <w:rFonts w:ascii="Arial Narrow" w:hAnsi="Arial Narrow"/>
                <w:i/>
                <w:sz w:val="18"/>
                <w:szCs w:val="18"/>
              </w:rPr>
              <w:t xml:space="preserve"> </w:t>
            </w:r>
            <w:r w:rsidRPr="00286753">
              <w:rPr>
                <w:rFonts w:ascii="Arial Narrow" w:hAnsi="Arial Narrow"/>
                <w:b/>
                <w:i/>
                <w:color w:val="4472C4" w:themeColor="accent1"/>
                <w:sz w:val="18"/>
                <w:szCs w:val="18"/>
              </w:rPr>
              <w:t>κληρονομίαν</w:t>
            </w:r>
            <w:r w:rsidRPr="00286753">
              <w:rPr>
                <w:rFonts w:ascii="Arial Narrow" w:hAnsi="Arial Narrow"/>
                <w:i/>
                <w:sz w:val="18"/>
                <w:szCs w:val="18"/>
              </w:rPr>
              <w:t xml:space="preserve"> </w:t>
            </w:r>
            <w:r w:rsidRPr="00286753">
              <w:rPr>
                <w:rFonts w:ascii="Arial Narrow" w:hAnsi="Arial Narrow"/>
                <w:b/>
                <w:i/>
                <w:sz w:val="18"/>
                <w:szCs w:val="18"/>
              </w:rPr>
              <w:t>α</w:t>
            </w:r>
            <w:r w:rsidRPr="00286753">
              <w:rPr>
                <w:rFonts w:ascii="Arial" w:hAnsi="Arial" w:cs="Arial"/>
                <w:b/>
                <w:i/>
                <w:sz w:val="18"/>
                <w:szCs w:val="18"/>
              </w:rPr>
              <w:t>ὐ</w:t>
            </w:r>
            <w:r w:rsidRPr="00286753">
              <w:rPr>
                <w:rFonts w:ascii="Arial Narrow" w:hAnsi="Arial Narrow"/>
                <w:b/>
                <w:i/>
                <w:sz w:val="18"/>
                <w:szCs w:val="18"/>
              </w:rPr>
              <w:t>το</w:t>
            </w:r>
            <w:r w:rsidRPr="00286753">
              <w:rPr>
                <w:rFonts w:ascii="Arial" w:hAnsi="Arial" w:cs="Arial"/>
                <w:b/>
                <w:i/>
                <w:sz w:val="18"/>
                <w:szCs w:val="18"/>
              </w:rPr>
              <w:t>ῦ</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sz w:val="18"/>
                <w:szCs w:val="18"/>
              </w:rPr>
              <w:t>λέγουσιν α</w:t>
            </w:r>
            <w:r w:rsidRPr="00286753">
              <w:rPr>
                <w:rFonts w:ascii="Arial" w:hAnsi="Arial" w:cs="Arial"/>
                <w:i/>
                <w:sz w:val="18"/>
                <w:szCs w:val="18"/>
              </w:rPr>
              <w:t>ὐ</w:t>
            </w:r>
            <w:r w:rsidRPr="00286753">
              <w:rPr>
                <w:rFonts w:ascii="Arial Narrow" w:hAnsi="Arial Narrow"/>
                <w:i/>
                <w:sz w:val="18"/>
                <w:szCs w:val="18"/>
              </w:rPr>
              <w:t>τ</w:t>
            </w:r>
            <w:r w:rsidRPr="00286753">
              <w:rPr>
                <w:rFonts w:ascii="Arial" w:hAnsi="Arial" w:cs="Arial"/>
                <w:i/>
                <w:sz w:val="18"/>
                <w:szCs w:val="18"/>
              </w:rPr>
              <w:t>ῷ</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sz w:val="18"/>
                <w:szCs w:val="18"/>
              </w:rPr>
              <w:t>κακο</w:t>
            </w:r>
            <w:r w:rsidRPr="00286753">
              <w:rPr>
                <w:rFonts w:ascii="Arial" w:hAnsi="Arial" w:cs="Arial"/>
                <w:b/>
                <w:i/>
                <w:sz w:val="18"/>
                <w:szCs w:val="18"/>
              </w:rPr>
              <w:t>ὺ</w:t>
            </w:r>
            <w:r w:rsidRPr="00286753">
              <w:rPr>
                <w:rFonts w:ascii="Arial Narrow" w:hAnsi="Arial Narrow"/>
                <w:b/>
                <w:i/>
                <w:sz w:val="18"/>
                <w:szCs w:val="18"/>
              </w:rPr>
              <w:t>ς κακ</w:t>
            </w:r>
            <w:r w:rsidRPr="00286753">
              <w:rPr>
                <w:rFonts w:ascii="Arial" w:hAnsi="Arial" w:cs="Arial"/>
                <w:b/>
                <w:i/>
                <w:sz w:val="18"/>
                <w:szCs w:val="18"/>
              </w:rPr>
              <w:t>ῶ</w:t>
            </w:r>
            <w:r w:rsidRPr="00286753">
              <w:rPr>
                <w:rFonts w:ascii="Arial Narrow" w:hAnsi="Arial Narrow"/>
                <w:b/>
                <w:i/>
                <w:sz w:val="18"/>
                <w:szCs w:val="18"/>
              </w:rPr>
              <w:t>ς</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 xml:space="preserve">πολέσει </w:t>
            </w:r>
            <w:r w:rsidRPr="00286753">
              <w:rPr>
                <w:rFonts w:ascii="Arial Narrow" w:hAnsi="Arial Narrow"/>
                <w:b/>
                <w:i/>
                <w:sz w:val="18"/>
                <w:szCs w:val="18"/>
              </w:rPr>
              <w:t>α</w:t>
            </w:r>
            <w:r w:rsidRPr="00286753">
              <w:rPr>
                <w:rFonts w:ascii="Arial" w:hAnsi="Arial" w:cs="Arial"/>
                <w:b/>
                <w:i/>
                <w:sz w:val="18"/>
                <w:szCs w:val="18"/>
              </w:rPr>
              <w:t>ὐ</w:t>
            </w:r>
            <w:r w:rsidRPr="00286753">
              <w:rPr>
                <w:rFonts w:ascii="Arial Narrow" w:hAnsi="Arial Narrow"/>
                <w:b/>
                <w:i/>
                <w:sz w:val="18"/>
                <w:szCs w:val="18"/>
              </w:rPr>
              <w:t>τούς</w:t>
            </w:r>
            <w:r w:rsidRPr="00286753">
              <w:rPr>
                <w:rFonts w:ascii="Arial Narrow" w:hAnsi="Arial Narrow"/>
                <w:b/>
                <w:i/>
                <w:color w:val="4472C4" w:themeColor="accent1"/>
                <w:sz w:val="18"/>
                <w:szCs w:val="18"/>
              </w:rPr>
              <w:t>,</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Narrow" w:hAnsi="Arial Narrow"/>
                <w:b/>
                <w:i/>
                <w:color w:val="4472C4" w:themeColor="accent1"/>
                <w:sz w:val="18"/>
                <w:szCs w:val="18"/>
              </w:rPr>
              <w:t xml:space="preserve"> 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μπελ</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 xml:space="preserve">να </w:t>
            </w:r>
            <w:r w:rsidRPr="00286753">
              <w:rPr>
                <w:rFonts w:ascii="Arial" w:hAnsi="Arial" w:cs="Arial"/>
                <w:b/>
                <w:i/>
                <w:sz w:val="18"/>
                <w:szCs w:val="18"/>
              </w:rPr>
              <w:t>ἐ</w:t>
            </w:r>
            <w:r w:rsidRPr="00286753">
              <w:rPr>
                <w:rFonts w:ascii="Arial Narrow" w:hAnsi="Arial Narrow"/>
                <w:b/>
                <w:i/>
                <w:sz w:val="18"/>
                <w:szCs w:val="18"/>
              </w:rPr>
              <w:t xml:space="preserve">κδώσεται </w:t>
            </w: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 xml:space="preserve">λλοις </w:t>
            </w:r>
            <w:r w:rsidRPr="00286753">
              <w:rPr>
                <w:rFonts w:ascii="Arial Narrow" w:hAnsi="Arial Narrow"/>
                <w:b/>
                <w:i/>
                <w:sz w:val="18"/>
                <w:szCs w:val="18"/>
              </w:rPr>
              <w:t>γεωργο</w:t>
            </w:r>
            <w:r w:rsidRPr="00286753">
              <w:rPr>
                <w:rFonts w:ascii="Arial" w:hAnsi="Arial" w:cs="Arial"/>
                <w:b/>
                <w:i/>
                <w:sz w:val="18"/>
                <w:szCs w:val="18"/>
              </w:rPr>
              <w:t>ῖ</w:t>
            </w:r>
            <w:r w:rsidRPr="00286753">
              <w:rPr>
                <w:rFonts w:ascii="Arial Narrow" w:hAnsi="Arial Narrow"/>
                <w:b/>
                <w:i/>
                <w:sz w:val="18"/>
                <w:szCs w:val="18"/>
              </w:rPr>
              <w:t>ς</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FF0000"/>
                <w:sz w:val="18"/>
                <w:szCs w:val="18"/>
              </w:rPr>
            </w:pPr>
            <w:r w:rsidRPr="00286753">
              <w:rPr>
                <w:rFonts w:ascii="Arial Narrow" w:hAnsi="Arial Narrow"/>
                <w:i/>
                <w:color w:val="FF0000"/>
                <w:sz w:val="18"/>
                <w:szCs w:val="18"/>
              </w:rPr>
              <w:t>ο</w:t>
            </w:r>
            <w:r w:rsidRPr="00286753">
              <w:rPr>
                <w:rFonts w:ascii="Arial" w:hAnsi="Arial" w:cs="Arial"/>
                <w:i/>
                <w:color w:val="FF0000"/>
                <w:sz w:val="18"/>
                <w:szCs w:val="18"/>
              </w:rPr>
              <w:t>ἵ</w:t>
            </w:r>
            <w:r w:rsidRPr="00286753">
              <w:rPr>
                <w:rFonts w:ascii="Arial Narrow" w:hAnsi="Arial Narrow"/>
                <w:i/>
                <w:color w:val="FF0000"/>
                <w:sz w:val="18"/>
                <w:szCs w:val="18"/>
              </w:rPr>
              <w:t xml:space="preserve">τινες </w:t>
            </w:r>
            <w:r w:rsidRPr="00286753">
              <w:rPr>
                <w:rFonts w:ascii="Arial" w:hAnsi="Arial" w:cs="Arial"/>
                <w:i/>
                <w:color w:val="FF0000"/>
                <w:sz w:val="18"/>
                <w:szCs w:val="18"/>
              </w:rPr>
              <w:t>ἀ</w:t>
            </w:r>
            <w:r w:rsidRPr="00286753">
              <w:rPr>
                <w:rFonts w:ascii="Arial Narrow" w:hAnsi="Arial Narrow"/>
                <w:i/>
                <w:color w:val="FF0000"/>
                <w:sz w:val="18"/>
                <w:szCs w:val="18"/>
              </w:rPr>
              <w:t>ποδώσουσιν α</w:t>
            </w:r>
            <w:r w:rsidRPr="00286753">
              <w:rPr>
                <w:rFonts w:ascii="Arial" w:hAnsi="Arial" w:cs="Arial"/>
                <w:i/>
                <w:color w:val="FF0000"/>
                <w:sz w:val="18"/>
                <w:szCs w:val="18"/>
              </w:rPr>
              <w:t>ὐ</w:t>
            </w:r>
            <w:r w:rsidRPr="00286753">
              <w:rPr>
                <w:rFonts w:ascii="Arial Narrow" w:hAnsi="Arial Narrow"/>
                <w:i/>
                <w:color w:val="FF0000"/>
                <w:sz w:val="18"/>
                <w:szCs w:val="18"/>
              </w:rPr>
              <w:t>τ</w:t>
            </w:r>
            <w:r w:rsidRPr="00286753">
              <w:rPr>
                <w:rFonts w:ascii="Arial" w:hAnsi="Arial" w:cs="Arial"/>
                <w:i/>
                <w:color w:val="FF0000"/>
                <w:sz w:val="18"/>
                <w:szCs w:val="18"/>
              </w:rPr>
              <w:t>ῷ</w:t>
            </w:r>
            <w:r w:rsidRPr="00286753">
              <w:rPr>
                <w:rFonts w:ascii="Arial Narrow" w:hAnsi="Arial Narrow"/>
                <w:i/>
                <w:color w:val="FF0000"/>
                <w:sz w:val="18"/>
                <w:szCs w:val="18"/>
              </w:rPr>
              <w:t xml:space="preserve"> το</w:t>
            </w:r>
            <w:r w:rsidRPr="00286753">
              <w:rPr>
                <w:rFonts w:ascii="Arial" w:hAnsi="Arial" w:cs="Arial"/>
                <w:i/>
                <w:color w:val="FF0000"/>
                <w:sz w:val="18"/>
                <w:szCs w:val="18"/>
              </w:rPr>
              <w:t>ὺ</w:t>
            </w:r>
            <w:r w:rsidRPr="00286753">
              <w:rPr>
                <w:rFonts w:ascii="Arial Narrow" w:hAnsi="Arial Narrow"/>
                <w:i/>
                <w:color w:val="FF0000"/>
                <w:sz w:val="18"/>
                <w:szCs w:val="18"/>
              </w:rPr>
              <w:t>ς καρπο</w:t>
            </w:r>
            <w:r w:rsidRPr="00286753">
              <w:rPr>
                <w:rFonts w:ascii="Arial" w:hAnsi="Arial" w:cs="Arial"/>
                <w:i/>
                <w:color w:val="FF0000"/>
                <w:sz w:val="18"/>
                <w:szCs w:val="18"/>
              </w:rPr>
              <w:t>ὺ</w:t>
            </w:r>
            <w:r w:rsidRPr="00286753">
              <w:rPr>
                <w:rFonts w:ascii="Arial Narrow" w:hAnsi="Arial Narrow"/>
                <w:i/>
                <w:color w:val="FF0000"/>
                <w:sz w:val="18"/>
                <w:szCs w:val="18"/>
              </w:rPr>
              <w:t xml:space="preserve">ς </w:t>
            </w:r>
            <w:r w:rsidRPr="00286753">
              <w:rPr>
                <w:rFonts w:ascii="Arial" w:hAnsi="Arial" w:cs="Arial"/>
                <w:i/>
                <w:color w:val="FF0000"/>
                <w:sz w:val="18"/>
                <w:szCs w:val="18"/>
              </w:rPr>
              <w:t>ἐ</w:t>
            </w:r>
            <w:r w:rsidRPr="00286753">
              <w:rPr>
                <w:rFonts w:ascii="Arial Narrow" w:hAnsi="Arial Narrow"/>
                <w:i/>
                <w:color w:val="FF0000"/>
                <w:sz w:val="18"/>
                <w:szCs w:val="18"/>
              </w:rPr>
              <w:t>ν το</w:t>
            </w:r>
            <w:r w:rsidRPr="00286753">
              <w:rPr>
                <w:rFonts w:ascii="Arial" w:hAnsi="Arial" w:cs="Arial"/>
                <w:i/>
                <w:color w:val="FF0000"/>
                <w:sz w:val="18"/>
                <w:szCs w:val="18"/>
              </w:rPr>
              <w:t>ῖ</w:t>
            </w:r>
            <w:r w:rsidRPr="00286753">
              <w:rPr>
                <w:rFonts w:ascii="Arial Narrow" w:hAnsi="Arial Narrow"/>
                <w:i/>
                <w:color w:val="FF0000"/>
                <w:sz w:val="18"/>
                <w:szCs w:val="18"/>
              </w:rPr>
              <w:t>ς καιρο</w:t>
            </w:r>
            <w:r w:rsidRPr="00286753">
              <w:rPr>
                <w:rFonts w:ascii="Arial" w:hAnsi="Arial" w:cs="Arial"/>
                <w:i/>
                <w:color w:val="FF0000"/>
                <w:sz w:val="18"/>
                <w:szCs w:val="18"/>
              </w:rPr>
              <w:t>ῖ</w:t>
            </w:r>
            <w:r w:rsidRPr="00286753">
              <w:rPr>
                <w:rFonts w:ascii="Arial Narrow" w:hAnsi="Arial Narrow"/>
                <w:i/>
                <w:color w:val="FF0000"/>
                <w:sz w:val="18"/>
                <w:szCs w:val="18"/>
              </w:rPr>
              <w:t>ς α</w:t>
            </w:r>
            <w:r w:rsidRPr="00286753">
              <w:rPr>
                <w:rFonts w:ascii="Arial" w:hAnsi="Arial" w:cs="Arial"/>
                <w:i/>
                <w:color w:val="FF0000"/>
                <w:sz w:val="18"/>
                <w:szCs w:val="18"/>
              </w:rPr>
              <w:t>ὐ</w:t>
            </w:r>
            <w:r w:rsidRPr="00286753">
              <w:rPr>
                <w:rFonts w:ascii="Arial Narrow" w:hAnsi="Arial Narrow"/>
                <w:i/>
                <w:color w:val="FF0000"/>
                <w:sz w:val="18"/>
                <w:szCs w:val="18"/>
              </w:rPr>
              <w:t>τ</w:t>
            </w:r>
            <w:r w:rsidRPr="00286753">
              <w:rPr>
                <w:rFonts w:ascii="Arial" w:hAnsi="Arial" w:cs="Arial"/>
                <w:i/>
                <w:color w:val="FF0000"/>
                <w:sz w:val="18"/>
                <w:szCs w:val="18"/>
              </w:rPr>
              <w:t>ῶ</w:t>
            </w:r>
            <w:r w:rsidRPr="00286753">
              <w:rPr>
                <w:rFonts w:ascii="Arial Narrow" w:hAnsi="Arial Narrow"/>
                <w:i/>
                <w:color w:val="FF0000"/>
                <w:sz w:val="18"/>
                <w:szCs w:val="18"/>
              </w:rPr>
              <w:t xml:space="preserve">ν. </w:t>
            </w:r>
          </w:p>
          <w:p w:rsidR="00B5343B" w:rsidRPr="00286753" w:rsidRDefault="00B5343B" w:rsidP="00FF2C10">
            <w:pPr>
              <w:widowControl w:val="0"/>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color w:val="FF0000"/>
                <w:sz w:val="18"/>
                <w:szCs w:val="18"/>
              </w:rPr>
              <w:t>λέγει α</w:t>
            </w:r>
            <w:r w:rsidRPr="00286753">
              <w:rPr>
                <w:rFonts w:ascii="Arial" w:hAnsi="Arial" w:cs="Arial"/>
                <w:i/>
                <w:color w:val="FF0000"/>
                <w:sz w:val="18"/>
                <w:szCs w:val="18"/>
              </w:rPr>
              <w:t>ὐ</w:t>
            </w:r>
            <w:r w:rsidRPr="00286753">
              <w:rPr>
                <w:rFonts w:ascii="Arial Narrow" w:hAnsi="Arial Narrow"/>
                <w:i/>
                <w:color w:val="FF0000"/>
                <w:sz w:val="18"/>
                <w:szCs w:val="18"/>
              </w:rPr>
              <w:t>το</w:t>
            </w:r>
            <w:r w:rsidRPr="00286753">
              <w:rPr>
                <w:rFonts w:ascii="Arial" w:hAnsi="Arial" w:cs="Arial"/>
                <w:i/>
                <w:color w:val="FF0000"/>
                <w:sz w:val="18"/>
                <w:szCs w:val="18"/>
              </w:rPr>
              <w:t>ῖ</w:t>
            </w:r>
            <w:r w:rsidRPr="00286753">
              <w:rPr>
                <w:rFonts w:ascii="Arial Narrow" w:hAnsi="Arial Narrow"/>
                <w:i/>
                <w:color w:val="FF0000"/>
                <w:sz w:val="18"/>
                <w:szCs w:val="18"/>
              </w:rPr>
              <w:t xml:space="preserve">ς </w:t>
            </w:r>
            <w:r w:rsidRPr="00286753">
              <w:rPr>
                <w:rFonts w:ascii="Arial" w:hAnsi="Arial" w:cs="Arial"/>
                <w:i/>
                <w:color w:val="FF0000"/>
                <w:sz w:val="18"/>
                <w:szCs w:val="18"/>
              </w:rPr>
              <w:t>ὁ</w:t>
            </w:r>
            <w:r w:rsidRPr="00286753">
              <w:rPr>
                <w:rFonts w:ascii="Arial Narrow" w:hAnsi="Arial Narrow"/>
                <w:i/>
                <w:color w:val="FF0000"/>
                <w:sz w:val="18"/>
                <w:szCs w:val="18"/>
              </w:rPr>
              <w:t xml:space="preserve"> </w:t>
            </w:r>
            <w:r w:rsidRPr="00286753">
              <w:rPr>
                <w:rFonts w:ascii="Arial" w:hAnsi="Arial" w:cs="Arial"/>
                <w:i/>
                <w:color w:val="FF0000"/>
                <w:sz w:val="18"/>
                <w:szCs w:val="18"/>
              </w:rPr>
              <w:t>Ἰ</w:t>
            </w:r>
            <w:r w:rsidRPr="00286753">
              <w:rPr>
                <w:rFonts w:ascii="Arial Narrow" w:hAnsi="Arial Narrow"/>
                <w:i/>
                <w:color w:val="FF0000"/>
                <w:sz w:val="18"/>
                <w:szCs w:val="18"/>
              </w:rPr>
              <w:t>ησο</w:t>
            </w:r>
            <w:r w:rsidRPr="00286753">
              <w:rPr>
                <w:rFonts w:ascii="Arial" w:hAnsi="Arial" w:cs="Arial"/>
                <w:i/>
                <w:color w:val="FF0000"/>
                <w:sz w:val="18"/>
                <w:szCs w:val="18"/>
              </w:rPr>
              <w:t>ῦ</w:t>
            </w:r>
            <w:r w:rsidRPr="00286753">
              <w:rPr>
                <w:rFonts w:ascii="Arial Narrow" w:hAnsi="Arial Narrow"/>
                <w:i/>
                <w:color w:val="FF0000"/>
                <w:sz w:val="18"/>
                <w:szCs w:val="18"/>
              </w:rPr>
              <w:t>ς</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70AD47" w:themeColor="accent6"/>
                <w:sz w:val="18"/>
                <w:szCs w:val="18"/>
              </w:rPr>
            </w:pPr>
            <w:r w:rsidRPr="00286753">
              <w:rPr>
                <w:rFonts w:ascii="Arial Narrow" w:hAnsi="Arial Narrow"/>
                <w:b/>
                <w:i/>
                <w:sz w:val="18"/>
                <w:szCs w:val="18"/>
              </w:rPr>
              <w:t>ο</w:t>
            </w:r>
            <w:r w:rsidRPr="00286753">
              <w:rPr>
                <w:rFonts w:ascii="Arial" w:hAnsi="Arial" w:cs="Arial"/>
                <w:b/>
                <w:i/>
                <w:sz w:val="18"/>
                <w:szCs w:val="18"/>
              </w:rPr>
              <w:t>ὐ</w:t>
            </w:r>
            <w:r w:rsidRPr="00286753">
              <w:rPr>
                <w:rFonts w:ascii="Arial Narrow" w:hAnsi="Arial Narrow"/>
                <w:b/>
                <w:i/>
                <w:sz w:val="18"/>
                <w:szCs w:val="18"/>
              </w:rPr>
              <w:t xml:space="preserve">δέποτε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 xml:space="preserve">νέγνωτε </w:t>
            </w:r>
            <w:r w:rsidRPr="00286753">
              <w:rPr>
                <w:rFonts w:ascii="Arial" w:hAnsi="Arial" w:cs="Arial"/>
                <w:b/>
                <w:i/>
                <w:color w:val="70AD47" w:themeColor="accent6"/>
                <w:sz w:val="18"/>
                <w:szCs w:val="18"/>
              </w:rPr>
              <w:t>ἐ</w:t>
            </w:r>
            <w:r w:rsidRPr="00286753">
              <w:rPr>
                <w:rFonts w:ascii="Arial Narrow" w:hAnsi="Arial Narrow"/>
                <w:b/>
                <w:i/>
                <w:color w:val="70AD47" w:themeColor="accent6"/>
                <w:sz w:val="18"/>
                <w:szCs w:val="18"/>
              </w:rPr>
              <w:t>ν τα</w:t>
            </w:r>
            <w:r w:rsidRPr="00286753">
              <w:rPr>
                <w:rFonts w:ascii="Arial" w:hAnsi="Arial" w:cs="Arial"/>
                <w:b/>
                <w:i/>
                <w:color w:val="70AD47" w:themeColor="accent6"/>
                <w:sz w:val="18"/>
                <w:szCs w:val="18"/>
              </w:rPr>
              <w:t>ῖ</w:t>
            </w:r>
            <w:r w:rsidRPr="00286753">
              <w:rPr>
                <w:rFonts w:ascii="Arial Narrow" w:hAnsi="Arial Narrow"/>
                <w:b/>
                <w:i/>
                <w:color w:val="70AD47" w:themeColor="accent6"/>
                <w:sz w:val="18"/>
                <w:szCs w:val="18"/>
              </w:rPr>
              <w:t xml:space="preserve">ς </w:t>
            </w:r>
            <w:r w:rsidRPr="00286753">
              <w:rPr>
                <w:rFonts w:ascii="Arial Narrow" w:hAnsi="Arial Narrow"/>
                <w:b/>
                <w:i/>
                <w:sz w:val="18"/>
                <w:szCs w:val="18"/>
              </w:rPr>
              <w:t>γραφα</w:t>
            </w:r>
            <w:r w:rsidRPr="00286753">
              <w:rPr>
                <w:rFonts w:ascii="Arial" w:hAnsi="Arial" w:cs="Arial"/>
                <w:b/>
                <w:i/>
                <w:sz w:val="18"/>
                <w:szCs w:val="18"/>
              </w:rPr>
              <w:t>ῖ</w:t>
            </w:r>
            <w:r w:rsidRPr="00286753">
              <w:rPr>
                <w:rFonts w:ascii="Arial Narrow" w:hAnsi="Arial Narrow"/>
                <w:b/>
                <w:i/>
                <w:sz w:val="18"/>
                <w:szCs w:val="18"/>
              </w:rPr>
              <w:t xml:space="preserve">ς,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 xml:space="preserve">λίθον </w:t>
            </w:r>
            <w:r w:rsidRPr="00286753">
              <w:rPr>
                <w:rFonts w:ascii="Arial" w:hAnsi="Arial" w:cs="Arial"/>
                <w:b/>
                <w:i/>
                <w:color w:val="4472C4" w:themeColor="accent1"/>
                <w:sz w:val="18"/>
                <w:szCs w:val="18"/>
              </w:rPr>
              <w:t>ὃ</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πεδοκίμασαν ο</w:t>
            </w:r>
            <w:r w:rsidRPr="00286753">
              <w:rPr>
                <w:rFonts w:ascii="Arial" w:hAnsi="Arial" w:cs="Arial"/>
                <w:b/>
                <w:i/>
                <w:color w:val="4472C4" w:themeColor="accent1"/>
                <w:sz w:val="18"/>
                <w:szCs w:val="18"/>
              </w:rPr>
              <w:t>ἱ</w:t>
            </w:r>
            <w:r w:rsidRPr="00286753">
              <w:rPr>
                <w:rFonts w:ascii="Arial Narrow" w:hAnsi="Arial Narrow"/>
                <w:b/>
                <w:i/>
                <w:color w:val="4472C4" w:themeColor="accent1"/>
                <w:sz w:val="18"/>
                <w:szCs w:val="18"/>
              </w:rPr>
              <w:t xml:space="preserve"> ο</w:t>
            </w:r>
            <w:r w:rsidRPr="00286753">
              <w:rPr>
                <w:rFonts w:ascii="Arial" w:hAnsi="Arial" w:cs="Arial"/>
                <w:b/>
                <w:i/>
                <w:color w:val="4472C4" w:themeColor="accent1"/>
                <w:sz w:val="18"/>
                <w:szCs w:val="18"/>
              </w:rPr>
              <w:t>ἰ</w:t>
            </w:r>
            <w:r w:rsidRPr="00286753">
              <w:rPr>
                <w:rFonts w:ascii="Arial Narrow" w:hAnsi="Arial Narrow"/>
                <w:b/>
                <w:i/>
                <w:color w:val="4472C4" w:themeColor="accent1"/>
                <w:sz w:val="18"/>
                <w:szCs w:val="18"/>
              </w:rPr>
              <w:t>κοδομο</w:t>
            </w:r>
            <w:r w:rsidRPr="00286753">
              <w:rPr>
                <w:rFonts w:ascii="Arial" w:hAnsi="Arial" w:cs="Arial"/>
                <w:b/>
                <w:i/>
                <w:color w:val="4472C4" w:themeColor="accent1"/>
                <w:sz w:val="18"/>
                <w:szCs w:val="18"/>
              </w:rPr>
              <w:t>ῦ</w:t>
            </w:r>
            <w:r w:rsidRPr="00286753">
              <w:rPr>
                <w:rFonts w:ascii="Arial Narrow" w:hAnsi="Arial Narrow"/>
                <w:b/>
                <w:i/>
                <w:color w:val="4472C4" w:themeColor="accent1"/>
                <w:sz w:val="18"/>
                <w:szCs w:val="18"/>
              </w:rPr>
              <w:t>ντες, ο</w:t>
            </w:r>
            <w:r w:rsidRPr="00286753">
              <w:rPr>
                <w:rFonts w:ascii="Arial" w:hAnsi="Arial" w:cs="Arial"/>
                <w:b/>
                <w:i/>
                <w:color w:val="4472C4" w:themeColor="accent1"/>
                <w:sz w:val="18"/>
                <w:szCs w:val="18"/>
              </w:rPr>
              <w:t>ὗ</w:t>
            </w:r>
            <w:r w:rsidRPr="00286753">
              <w:rPr>
                <w:rFonts w:ascii="Arial Narrow" w:hAnsi="Arial Narrow"/>
                <w:b/>
                <w:i/>
                <w:color w:val="4472C4" w:themeColor="accent1"/>
                <w:sz w:val="18"/>
                <w:szCs w:val="18"/>
              </w:rPr>
              <w:t xml:space="preserve">τος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γενήθη ε</w:t>
            </w:r>
            <w:r w:rsidRPr="00286753">
              <w:rPr>
                <w:rFonts w:ascii="Arial" w:hAnsi="Arial" w:cs="Arial"/>
                <w:b/>
                <w:i/>
                <w:color w:val="4472C4" w:themeColor="accent1"/>
                <w:sz w:val="18"/>
                <w:szCs w:val="18"/>
              </w:rPr>
              <w:t>ἰ</w:t>
            </w:r>
            <w:r w:rsidRPr="00286753">
              <w:rPr>
                <w:rFonts w:ascii="Arial Narrow" w:hAnsi="Arial Narrow"/>
                <w:b/>
                <w:i/>
                <w:color w:val="4472C4" w:themeColor="accent1"/>
                <w:sz w:val="18"/>
                <w:szCs w:val="18"/>
              </w:rPr>
              <w:t>ς κεφαλ</w:t>
            </w:r>
            <w:r w:rsidRPr="00286753">
              <w:rPr>
                <w:rFonts w:ascii="Arial" w:hAnsi="Arial" w:cs="Arial"/>
                <w:b/>
                <w:i/>
                <w:color w:val="4472C4" w:themeColor="accent1"/>
                <w:sz w:val="18"/>
                <w:szCs w:val="18"/>
              </w:rPr>
              <w:t>ὴ</w:t>
            </w:r>
            <w:r w:rsidRPr="00286753">
              <w:rPr>
                <w:rFonts w:ascii="Arial Narrow" w:hAnsi="Arial Narrow"/>
                <w:b/>
                <w:i/>
                <w:color w:val="4472C4" w:themeColor="accent1"/>
                <w:sz w:val="18"/>
                <w:szCs w:val="18"/>
              </w:rPr>
              <w:t>ν γωνίας</w:t>
            </w:r>
            <w:r w:rsidRPr="00286753">
              <w:rPr>
                <w:rFonts w:ascii="Arial Narrow" w:hAnsi="Arial Narrow"/>
                <w:b/>
                <w:i/>
                <w:color w:val="70AD47" w:themeColor="accent6"/>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BF8F00" w:themeColor="accent4" w:themeShade="BF"/>
                <w:sz w:val="18"/>
                <w:szCs w:val="18"/>
              </w:rPr>
              <w:t>παρ</w:t>
            </w:r>
            <w:r w:rsidRPr="00286753">
              <w:rPr>
                <w:rFonts w:ascii="Arial" w:hAnsi="Arial" w:cs="Arial"/>
                <w:b/>
                <w:i/>
                <w:color w:val="BF8F00" w:themeColor="accent4" w:themeShade="BF"/>
                <w:sz w:val="18"/>
                <w:szCs w:val="18"/>
              </w:rPr>
              <w:t>ὰ</w:t>
            </w:r>
            <w:r w:rsidRPr="00286753">
              <w:rPr>
                <w:rFonts w:ascii="Arial Narrow" w:hAnsi="Arial Narrow"/>
                <w:b/>
                <w:i/>
                <w:color w:val="BF8F00" w:themeColor="accent4" w:themeShade="BF"/>
                <w:sz w:val="18"/>
                <w:szCs w:val="18"/>
              </w:rPr>
              <w:t xml:space="preserve"> Κυρίου </w:t>
            </w:r>
            <w:r w:rsidRPr="00286753">
              <w:rPr>
                <w:rFonts w:ascii="Arial" w:hAnsi="Arial" w:cs="Arial"/>
                <w:b/>
                <w:i/>
                <w:color w:val="BF8F00" w:themeColor="accent4" w:themeShade="BF"/>
                <w:sz w:val="18"/>
                <w:szCs w:val="18"/>
              </w:rPr>
              <w:t>ἐ</w:t>
            </w:r>
            <w:r w:rsidRPr="00286753">
              <w:rPr>
                <w:rFonts w:ascii="Arial Narrow" w:hAnsi="Arial Narrow"/>
                <w:b/>
                <w:i/>
                <w:color w:val="BF8F00" w:themeColor="accent4" w:themeShade="BF"/>
                <w:sz w:val="18"/>
                <w:szCs w:val="18"/>
              </w:rPr>
              <w:t>γένετο α</w:t>
            </w:r>
            <w:r w:rsidRPr="00286753">
              <w:rPr>
                <w:rFonts w:ascii="Arial" w:hAnsi="Arial" w:cs="Arial"/>
                <w:b/>
                <w:i/>
                <w:color w:val="BF8F00" w:themeColor="accent4" w:themeShade="BF"/>
                <w:sz w:val="18"/>
                <w:szCs w:val="18"/>
              </w:rPr>
              <w:t>ὕ</w:t>
            </w:r>
            <w:r w:rsidRPr="00286753">
              <w:rPr>
                <w:rFonts w:ascii="Arial Narrow" w:hAnsi="Arial Narrow"/>
                <w:b/>
                <w:i/>
                <w:color w:val="BF8F00" w:themeColor="accent4" w:themeShade="BF"/>
                <w:sz w:val="18"/>
                <w:szCs w:val="18"/>
              </w:rPr>
              <w:t>τη, κα</w:t>
            </w:r>
            <w:r w:rsidRPr="00286753">
              <w:rPr>
                <w:rFonts w:ascii="Arial" w:hAnsi="Arial" w:cs="Arial"/>
                <w:b/>
                <w:i/>
                <w:color w:val="BF8F00" w:themeColor="accent4" w:themeShade="BF"/>
                <w:sz w:val="18"/>
                <w:szCs w:val="18"/>
              </w:rPr>
              <w:t>ὶ</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ἔ</w:t>
            </w:r>
            <w:r w:rsidRPr="00286753">
              <w:rPr>
                <w:rFonts w:ascii="Arial Narrow" w:hAnsi="Arial Narrow"/>
                <w:b/>
                <w:i/>
                <w:color w:val="BF8F00" w:themeColor="accent4" w:themeShade="BF"/>
                <w:sz w:val="18"/>
                <w:szCs w:val="18"/>
              </w:rPr>
              <w:t>στι θαυμαστ</w:t>
            </w:r>
            <w:r w:rsidRPr="00286753">
              <w:rPr>
                <w:rFonts w:ascii="Arial" w:hAnsi="Arial" w:cs="Arial"/>
                <w:b/>
                <w:i/>
                <w:color w:val="BF8F00" w:themeColor="accent4" w:themeShade="BF"/>
                <w:sz w:val="18"/>
                <w:szCs w:val="18"/>
              </w:rPr>
              <w:t>ὴ</w:t>
            </w:r>
            <w:r w:rsidRPr="00286753">
              <w:rPr>
                <w:rFonts w:ascii="Arial Narrow" w:hAnsi="Arial Narrow"/>
                <w:b/>
                <w:i/>
                <w:color w:val="BF8F00" w:themeColor="accent4" w:themeShade="BF"/>
                <w:sz w:val="18"/>
                <w:szCs w:val="18"/>
              </w:rPr>
              <w:t xml:space="preserve"> </w:t>
            </w:r>
            <w:r w:rsidRPr="00286753">
              <w:rPr>
                <w:rFonts w:ascii="Arial" w:hAnsi="Arial" w:cs="Arial"/>
                <w:b/>
                <w:i/>
                <w:color w:val="BF8F00" w:themeColor="accent4" w:themeShade="BF"/>
                <w:sz w:val="18"/>
                <w:szCs w:val="18"/>
              </w:rPr>
              <w:t>ἐ</w:t>
            </w:r>
            <w:r w:rsidRPr="00286753">
              <w:rPr>
                <w:rFonts w:ascii="Arial Narrow" w:hAnsi="Arial Narrow"/>
                <w:b/>
                <w:i/>
                <w:color w:val="BF8F00" w:themeColor="accent4" w:themeShade="BF"/>
                <w:sz w:val="18"/>
                <w:szCs w:val="18"/>
              </w:rPr>
              <w:t xml:space="preserve">ν </w:t>
            </w:r>
            <w:r w:rsidRPr="00286753">
              <w:rPr>
                <w:rFonts w:ascii="Arial" w:hAnsi="Arial" w:cs="Arial"/>
                <w:b/>
                <w:i/>
                <w:color w:val="BF8F00" w:themeColor="accent4" w:themeShade="BF"/>
                <w:sz w:val="18"/>
                <w:szCs w:val="18"/>
              </w:rPr>
              <w:t>ὀ</w:t>
            </w:r>
            <w:r w:rsidRPr="00286753">
              <w:rPr>
                <w:rFonts w:ascii="Arial Narrow" w:hAnsi="Arial Narrow"/>
                <w:b/>
                <w:i/>
                <w:color w:val="BF8F00" w:themeColor="accent4" w:themeShade="BF"/>
                <w:sz w:val="18"/>
                <w:szCs w:val="18"/>
              </w:rPr>
              <w:t>φθαλμο</w:t>
            </w:r>
            <w:r w:rsidRPr="00286753">
              <w:rPr>
                <w:rFonts w:ascii="Arial" w:hAnsi="Arial" w:cs="Arial"/>
                <w:b/>
                <w:i/>
                <w:color w:val="BF8F00" w:themeColor="accent4" w:themeShade="BF"/>
                <w:sz w:val="18"/>
                <w:szCs w:val="18"/>
              </w:rPr>
              <w:t>ῖ</w:t>
            </w:r>
            <w:r w:rsidRPr="00286753">
              <w:rPr>
                <w:rFonts w:ascii="Arial Narrow" w:hAnsi="Arial Narrow"/>
                <w:b/>
                <w:i/>
                <w:color w:val="BF8F00" w:themeColor="accent4" w:themeShade="BF"/>
                <w:sz w:val="18"/>
                <w:szCs w:val="18"/>
              </w:rPr>
              <w:t xml:space="preserve">ς </w:t>
            </w:r>
            <w:r w:rsidRPr="00286753">
              <w:rPr>
                <w:rFonts w:ascii="Arial" w:hAnsi="Arial" w:cs="Arial"/>
                <w:b/>
                <w:i/>
                <w:color w:val="BF8F00" w:themeColor="accent4" w:themeShade="BF"/>
                <w:sz w:val="18"/>
                <w:szCs w:val="18"/>
              </w:rPr>
              <w:t>ἡ</w:t>
            </w:r>
            <w:r w:rsidRPr="00286753">
              <w:rPr>
                <w:rFonts w:ascii="Arial Narrow" w:hAnsi="Arial Narrow"/>
                <w:b/>
                <w:i/>
                <w:color w:val="BF8F00" w:themeColor="accent4" w:themeShade="BF"/>
                <w:sz w:val="18"/>
                <w:szCs w:val="18"/>
              </w:rPr>
              <w:t>μ</w:t>
            </w:r>
            <w:r w:rsidRPr="00286753">
              <w:rPr>
                <w:rFonts w:ascii="Arial" w:hAnsi="Arial" w:cs="Arial"/>
                <w:b/>
                <w:i/>
                <w:color w:val="BF8F00" w:themeColor="accent4" w:themeShade="BF"/>
                <w:sz w:val="18"/>
                <w:szCs w:val="18"/>
              </w:rPr>
              <w:t>ῶ</w:t>
            </w:r>
            <w:r w:rsidRPr="00286753">
              <w:rPr>
                <w:rFonts w:ascii="Arial Narrow" w:hAnsi="Arial Narrow"/>
                <w:b/>
                <w:i/>
                <w:color w:val="BF8F00" w:themeColor="accent4" w:themeShade="BF"/>
                <w:sz w:val="18"/>
                <w:szCs w:val="18"/>
              </w:rPr>
              <w:t xml:space="preserve">ν;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δι</w:t>
            </w:r>
            <w:r w:rsidRPr="00286753">
              <w:rPr>
                <w:rFonts w:ascii="Arial" w:hAnsi="Arial" w:cs="Arial"/>
                <w:b/>
                <w:i/>
                <w:sz w:val="18"/>
                <w:szCs w:val="18"/>
              </w:rPr>
              <w:t>ὰ</w:t>
            </w:r>
            <w:r w:rsidRPr="00286753">
              <w:rPr>
                <w:rFonts w:ascii="Arial Narrow" w:hAnsi="Arial Narrow"/>
                <w:b/>
                <w:i/>
                <w:sz w:val="18"/>
                <w:szCs w:val="18"/>
              </w:rPr>
              <w:t xml:space="preserve"> το</w:t>
            </w:r>
            <w:r w:rsidRPr="00286753">
              <w:rPr>
                <w:rFonts w:ascii="Arial" w:hAnsi="Arial" w:cs="Arial"/>
                <w:b/>
                <w:i/>
                <w:sz w:val="18"/>
                <w:szCs w:val="18"/>
              </w:rPr>
              <w:t>ῦ</w:t>
            </w:r>
            <w:r w:rsidRPr="00286753">
              <w:rPr>
                <w:rFonts w:ascii="Arial Narrow" w:hAnsi="Arial Narrow"/>
                <w:b/>
                <w:i/>
                <w:sz w:val="18"/>
                <w:szCs w:val="18"/>
              </w:rPr>
              <w:t xml:space="preserve">το λέγω </w:t>
            </w:r>
            <w:r w:rsidRPr="00286753">
              <w:rPr>
                <w:rFonts w:ascii="Arial" w:hAnsi="Arial" w:cs="Arial"/>
                <w:b/>
                <w:i/>
                <w:sz w:val="18"/>
                <w:szCs w:val="18"/>
              </w:rPr>
              <w:t>ὑ</w:t>
            </w:r>
            <w:r w:rsidRPr="00286753">
              <w:rPr>
                <w:rFonts w:ascii="Arial Narrow" w:hAnsi="Arial Narrow"/>
                <w:b/>
                <w:i/>
                <w:sz w:val="18"/>
                <w:szCs w:val="18"/>
              </w:rPr>
              <w:t>μ</w:t>
            </w:r>
            <w:r w:rsidRPr="00286753">
              <w:rPr>
                <w:rFonts w:ascii="Arial" w:hAnsi="Arial" w:cs="Arial"/>
                <w:b/>
                <w:i/>
                <w:sz w:val="18"/>
                <w:szCs w:val="18"/>
              </w:rPr>
              <w:t>ῖ</w:t>
            </w:r>
            <w:r w:rsidRPr="00286753">
              <w:rPr>
                <w:rFonts w:ascii="Arial Narrow" w:hAnsi="Arial Narrow"/>
                <w:b/>
                <w:i/>
                <w:sz w:val="18"/>
                <w:szCs w:val="18"/>
              </w:rPr>
              <w:t xml:space="preserve">ν </w:t>
            </w:r>
            <w:r w:rsidRPr="00286753">
              <w:rPr>
                <w:rFonts w:ascii="Arial" w:hAnsi="Arial" w:cs="Arial"/>
                <w:b/>
                <w:i/>
                <w:sz w:val="18"/>
                <w:szCs w:val="18"/>
              </w:rPr>
              <w:t>ὅ</w:t>
            </w:r>
            <w:r w:rsidRPr="00286753">
              <w:rPr>
                <w:rFonts w:ascii="Arial Narrow" w:hAnsi="Arial Narrow"/>
                <w:b/>
                <w:i/>
                <w:sz w:val="18"/>
                <w:szCs w:val="18"/>
              </w:rPr>
              <w:t xml:space="preserve">τι </w:t>
            </w:r>
            <w:r w:rsidRPr="00286753">
              <w:rPr>
                <w:rFonts w:ascii="Arial" w:hAnsi="Arial" w:cs="Arial"/>
                <w:b/>
                <w:i/>
                <w:sz w:val="18"/>
                <w:szCs w:val="18"/>
              </w:rPr>
              <w:t>ἀ</w:t>
            </w:r>
            <w:r w:rsidRPr="00286753">
              <w:rPr>
                <w:rFonts w:ascii="Arial Narrow" w:hAnsi="Arial Narrow"/>
                <w:b/>
                <w:i/>
                <w:sz w:val="18"/>
                <w:szCs w:val="18"/>
              </w:rPr>
              <w:t xml:space="preserve">ρθήσεται </w:t>
            </w:r>
            <w:r w:rsidRPr="00286753">
              <w:rPr>
                <w:rFonts w:ascii="Arial" w:hAnsi="Arial" w:cs="Arial"/>
                <w:b/>
                <w:i/>
                <w:sz w:val="18"/>
                <w:szCs w:val="18"/>
              </w:rPr>
              <w:t>ἀ</w:t>
            </w:r>
            <w:r w:rsidRPr="00286753">
              <w:rPr>
                <w:rFonts w:ascii="Arial Narrow" w:hAnsi="Arial Narrow"/>
                <w:b/>
                <w:i/>
                <w:sz w:val="18"/>
                <w:szCs w:val="18"/>
              </w:rPr>
              <w:t>φ</w:t>
            </w:r>
            <w:r w:rsidRPr="00286753">
              <w:rPr>
                <w:rFonts w:ascii="Arial" w:hAnsi="Arial" w:cs="Arial"/>
                <w:b/>
                <w:i/>
                <w:sz w:val="18"/>
                <w:szCs w:val="18"/>
              </w:rPr>
              <w:t>᾿</w:t>
            </w:r>
            <w:r w:rsidRPr="00286753">
              <w:rPr>
                <w:rFonts w:ascii="Arial Narrow" w:hAnsi="Arial Narrow"/>
                <w:b/>
                <w:i/>
                <w:sz w:val="18"/>
                <w:szCs w:val="18"/>
              </w:rPr>
              <w:t xml:space="preserve"> </w:t>
            </w:r>
            <w:r w:rsidRPr="00286753">
              <w:rPr>
                <w:rFonts w:ascii="Arial" w:hAnsi="Arial" w:cs="Arial"/>
                <w:b/>
                <w:i/>
                <w:sz w:val="18"/>
                <w:szCs w:val="18"/>
              </w:rPr>
              <w:t>ὑ</w:t>
            </w:r>
            <w:r w:rsidRPr="00286753">
              <w:rPr>
                <w:rFonts w:ascii="Arial Narrow" w:hAnsi="Arial Narrow"/>
                <w:b/>
                <w:i/>
                <w:sz w:val="18"/>
                <w:szCs w:val="18"/>
              </w:rPr>
              <w:t>μ</w:t>
            </w:r>
            <w:r w:rsidRPr="00286753">
              <w:rPr>
                <w:rFonts w:ascii="Arial" w:hAnsi="Arial" w:cs="Arial"/>
                <w:b/>
                <w:i/>
                <w:sz w:val="18"/>
                <w:szCs w:val="18"/>
              </w:rPr>
              <w:t>ῶ</w:t>
            </w:r>
            <w:r w:rsidRPr="00286753">
              <w:rPr>
                <w:rFonts w:ascii="Arial Narrow" w:hAnsi="Arial Narrow"/>
                <w:b/>
                <w:i/>
                <w:sz w:val="18"/>
                <w:szCs w:val="18"/>
              </w:rPr>
              <w:t xml:space="preserve">ν </w:t>
            </w:r>
            <w:r w:rsidRPr="00286753">
              <w:rPr>
                <w:rFonts w:ascii="Arial" w:hAnsi="Arial" w:cs="Arial"/>
                <w:b/>
                <w:i/>
                <w:sz w:val="18"/>
                <w:szCs w:val="18"/>
              </w:rPr>
              <w:t>ἡ</w:t>
            </w:r>
            <w:r w:rsidRPr="00286753">
              <w:rPr>
                <w:rFonts w:ascii="Arial Narrow" w:hAnsi="Arial Narrow"/>
                <w:b/>
                <w:i/>
                <w:sz w:val="18"/>
                <w:szCs w:val="18"/>
              </w:rPr>
              <w:t xml:space="preserve"> βασιλεία το</w:t>
            </w:r>
            <w:r w:rsidRPr="00286753">
              <w:rPr>
                <w:rFonts w:ascii="Arial" w:hAnsi="Arial" w:cs="Arial"/>
                <w:b/>
                <w:i/>
                <w:sz w:val="18"/>
                <w:szCs w:val="18"/>
              </w:rPr>
              <w:t>ῦ</w:t>
            </w:r>
            <w:r w:rsidRPr="00286753">
              <w:rPr>
                <w:rFonts w:ascii="Arial Narrow" w:hAnsi="Arial Narrow"/>
                <w:b/>
                <w:i/>
                <w:sz w:val="18"/>
                <w:szCs w:val="18"/>
              </w:rPr>
              <w:t xml:space="preserve"> Θεο</w:t>
            </w:r>
            <w:r w:rsidRPr="00286753">
              <w:rPr>
                <w:rFonts w:ascii="Arial" w:hAnsi="Arial" w:cs="Arial"/>
                <w:b/>
                <w:i/>
                <w:sz w:val="18"/>
                <w:szCs w:val="18"/>
              </w:rPr>
              <w:t>ῦ</w:t>
            </w:r>
            <w:r w:rsidRPr="00286753">
              <w:rPr>
                <w:rFonts w:ascii="Arial Narrow" w:hAnsi="Arial Narrow"/>
                <w:b/>
                <w:i/>
                <w:sz w:val="18"/>
                <w:szCs w:val="18"/>
              </w:rPr>
              <w:t xml:space="preserve"> κα</w:t>
            </w:r>
            <w:r w:rsidRPr="00286753">
              <w:rPr>
                <w:rFonts w:ascii="Arial" w:hAnsi="Arial" w:cs="Arial"/>
                <w:b/>
                <w:i/>
                <w:sz w:val="18"/>
                <w:szCs w:val="18"/>
              </w:rPr>
              <w:t>ὶ</w:t>
            </w:r>
            <w:r w:rsidRPr="00286753">
              <w:rPr>
                <w:rFonts w:ascii="Arial Narrow" w:hAnsi="Arial Narrow"/>
                <w:b/>
                <w:i/>
                <w:sz w:val="18"/>
                <w:szCs w:val="18"/>
              </w:rPr>
              <w:t xml:space="preserve"> δοθήσεται </w:t>
            </w:r>
            <w:r w:rsidRPr="00286753">
              <w:rPr>
                <w:rFonts w:ascii="Arial" w:hAnsi="Arial" w:cs="Arial"/>
                <w:b/>
                <w:i/>
                <w:sz w:val="18"/>
                <w:szCs w:val="18"/>
              </w:rPr>
              <w:t>ἔ</w:t>
            </w:r>
            <w:r w:rsidRPr="00286753">
              <w:rPr>
                <w:rFonts w:ascii="Arial Narrow" w:hAnsi="Arial Narrow"/>
                <w:b/>
                <w:i/>
                <w:sz w:val="18"/>
                <w:szCs w:val="18"/>
              </w:rPr>
              <w:t>θνει ποιο</w:t>
            </w:r>
            <w:r w:rsidRPr="00286753">
              <w:rPr>
                <w:rFonts w:ascii="Arial" w:hAnsi="Arial" w:cs="Arial"/>
                <w:b/>
                <w:i/>
                <w:sz w:val="18"/>
                <w:szCs w:val="18"/>
              </w:rPr>
              <w:t>ῦ</w:t>
            </w:r>
            <w:r w:rsidRPr="00286753">
              <w:rPr>
                <w:rFonts w:ascii="Arial Narrow" w:hAnsi="Arial Narrow"/>
                <w:b/>
                <w:i/>
                <w:sz w:val="18"/>
                <w:szCs w:val="18"/>
              </w:rPr>
              <w:t>ντι το</w:t>
            </w:r>
            <w:r w:rsidRPr="00286753">
              <w:rPr>
                <w:rFonts w:ascii="Arial" w:hAnsi="Arial" w:cs="Arial"/>
                <w:b/>
                <w:i/>
                <w:sz w:val="18"/>
                <w:szCs w:val="18"/>
              </w:rPr>
              <w:t>ὺ</w:t>
            </w:r>
            <w:r w:rsidRPr="00286753">
              <w:rPr>
                <w:rFonts w:ascii="Arial Narrow" w:hAnsi="Arial Narrow"/>
                <w:b/>
                <w:i/>
                <w:sz w:val="18"/>
                <w:szCs w:val="18"/>
              </w:rPr>
              <w:t>ς καρπο</w:t>
            </w:r>
            <w:r w:rsidRPr="00286753">
              <w:rPr>
                <w:rFonts w:ascii="Arial" w:hAnsi="Arial" w:cs="Arial"/>
                <w:b/>
                <w:i/>
                <w:sz w:val="18"/>
                <w:szCs w:val="18"/>
              </w:rPr>
              <w:t>ὺ</w:t>
            </w:r>
            <w:r w:rsidRPr="00286753">
              <w:rPr>
                <w:rFonts w:ascii="Arial Narrow" w:hAnsi="Arial Narrow"/>
                <w:b/>
                <w:i/>
                <w:sz w:val="18"/>
                <w:szCs w:val="18"/>
              </w:rPr>
              <w:t>ς α</w:t>
            </w:r>
            <w:r w:rsidRPr="00286753">
              <w:rPr>
                <w:rFonts w:ascii="Arial" w:hAnsi="Arial" w:cs="Arial"/>
                <w:b/>
                <w:i/>
                <w:sz w:val="18"/>
                <w:szCs w:val="18"/>
              </w:rPr>
              <w:t>ὐ</w:t>
            </w:r>
            <w:r w:rsidRPr="00286753">
              <w:rPr>
                <w:rFonts w:ascii="Arial Narrow" w:hAnsi="Arial Narrow"/>
                <w:b/>
                <w:i/>
                <w:sz w:val="18"/>
                <w:szCs w:val="18"/>
              </w:rPr>
              <w:t>τ</w:t>
            </w:r>
            <w:r w:rsidRPr="00286753">
              <w:rPr>
                <w:rFonts w:ascii="Arial" w:hAnsi="Arial" w:cs="Arial"/>
                <w:b/>
                <w:i/>
                <w:sz w:val="18"/>
                <w:szCs w:val="18"/>
              </w:rPr>
              <w:t>ῆ</w:t>
            </w:r>
            <w:r w:rsidRPr="00286753">
              <w:rPr>
                <w:rFonts w:ascii="Arial Narrow" w:hAnsi="Arial Narrow"/>
                <w:b/>
                <w:i/>
                <w:sz w:val="18"/>
                <w:szCs w:val="18"/>
              </w:rPr>
              <w:t xml:space="preserve">ς· </w:t>
            </w:r>
          </w:p>
          <w:p w:rsidR="00B5343B" w:rsidRPr="00286753" w:rsidRDefault="00B5343B" w:rsidP="00FF2C10">
            <w:pPr>
              <w:widowControl w:val="0"/>
              <w:spacing w:after="0" w:line="240" w:lineRule="auto"/>
              <w:contextualSpacing/>
              <w:jc w:val="center"/>
              <w:rPr>
                <w:rFonts w:ascii="Arial Narrow" w:hAnsi="Arial Narrow"/>
                <w:i/>
                <w:color w:val="FF0000"/>
                <w:sz w:val="18"/>
                <w:szCs w:val="18"/>
              </w:rPr>
            </w:pPr>
            <w:r w:rsidRPr="00286753">
              <w:rPr>
                <w:rFonts w:ascii="Arial Narrow" w:hAnsi="Arial Narrow"/>
                <w:i/>
                <w:color w:val="FF0000"/>
                <w:sz w:val="18"/>
                <w:szCs w:val="18"/>
              </w:rPr>
              <w:t>κα</w:t>
            </w:r>
            <w:r w:rsidRPr="00286753">
              <w:rPr>
                <w:rFonts w:ascii="Arial" w:hAnsi="Arial" w:cs="Arial"/>
                <w:i/>
                <w:color w:val="FF0000"/>
                <w:sz w:val="18"/>
                <w:szCs w:val="18"/>
              </w:rPr>
              <w:t>ὶ</w:t>
            </w:r>
            <w:r w:rsidRPr="00286753">
              <w:rPr>
                <w:rFonts w:ascii="Arial Narrow" w:hAnsi="Arial Narrow"/>
                <w:i/>
                <w:color w:val="FF0000"/>
                <w:sz w:val="18"/>
                <w:szCs w:val="18"/>
              </w:rPr>
              <w:t xml:space="preserve"> </w:t>
            </w:r>
            <w:r w:rsidRPr="00286753">
              <w:rPr>
                <w:rFonts w:ascii="Arial" w:hAnsi="Arial" w:cs="Arial"/>
                <w:i/>
                <w:color w:val="FF0000"/>
                <w:sz w:val="18"/>
                <w:szCs w:val="18"/>
              </w:rPr>
              <w:t>ὁ</w:t>
            </w:r>
            <w:r w:rsidRPr="00286753">
              <w:rPr>
                <w:rFonts w:ascii="Arial Narrow" w:hAnsi="Arial Narrow"/>
                <w:i/>
                <w:color w:val="FF0000"/>
                <w:sz w:val="18"/>
                <w:szCs w:val="18"/>
              </w:rPr>
              <w:t xml:space="preserve"> πεσ</w:t>
            </w:r>
            <w:r w:rsidRPr="00286753">
              <w:rPr>
                <w:rFonts w:ascii="Arial" w:hAnsi="Arial" w:cs="Arial"/>
                <w:i/>
                <w:color w:val="FF0000"/>
                <w:sz w:val="18"/>
                <w:szCs w:val="18"/>
              </w:rPr>
              <w:t>ὼ</w:t>
            </w:r>
            <w:r w:rsidRPr="00286753">
              <w:rPr>
                <w:rFonts w:ascii="Arial Narrow" w:hAnsi="Arial Narrow"/>
                <w:i/>
                <w:color w:val="FF0000"/>
                <w:sz w:val="18"/>
                <w:szCs w:val="18"/>
              </w:rPr>
              <w:t xml:space="preserve">ν </w:t>
            </w:r>
            <w:r w:rsidRPr="00286753">
              <w:rPr>
                <w:rFonts w:ascii="Arial" w:hAnsi="Arial" w:cs="Arial"/>
                <w:i/>
                <w:color w:val="FF0000"/>
                <w:sz w:val="18"/>
                <w:szCs w:val="18"/>
              </w:rPr>
              <w:t>ἐ</w:t>
            </w:r>
            <w:r w:rsidRPr="00286753">
              <w:rPr>
                <w:rFonts w:ascii="Arial Narrow" w:hAnsi="Arial Narrow"/>
                <w:i/>
                <w:color w:val="FF0000"/>
                <w:sz w:val="18"/>
                <w:szCs w:val="18"/>
              </w:rPr>
              <w:t>π</w:t>
            </w:r>
            <w:r w:rsidRPr="00286753">
              <w:rPr>
                <w:rFonts w:ascii="Arial" w:hAnsi="Arial" w:cs="Arial"/>
                <w:i/>
                <w:color w:val="FF0000"/>
                <w:sz w:val="18"/>
                <w:szCs w:val="18"/>
              </w:rPr>
              <w:t>ὶ</w:t>
            </w:r>
            <w:r w:rsidRPr="00286753">
              <w:rPr>
                <w:rFonts w:ascii="Arial Narrow" w:hAnsi="Arial Narrow"/>
                <w:i/>
                <w:color w:val="FF0000"/>
                <w:sz w:val="18"/>
                <w:szCs w:val="18"/>
              </w:rPr>
              <w:t xml:space="preserve"> τ</w:t>
            </w:r>
            <w:r w:rsidRPr="00286753">
              <w:rPr>
                <w:rFonts w:ascii="Arial" w:hAnsi="Arial" w:cs="Arial"/>
                <w:i/>
                <w:color w:val="FF0000"/>
                <w:sz w:val="18"/>
                <w:szCs w:val="18"/>
              </w:rPr>
              <w:t>ὸ</w:t>
            </w:r>
            <w:r w:rsidRPr="00286753">
              <w:rPr>
                <w:rFonts w:ascii="Arial Narrow" w:hAnsi="Arial Narrow"/>
                <w:i/>
                <w:color w:val="FF0000"/>
                <w:sz w:val="18"/>
                <w:szCs w:val="18"/>
              </w:rPr>
              <w:t>ν λίθον το</w:t>
            </w:r>
            <w:r w:rsidRPr="00286753">
              <w:rPr>
                <w:rFonts w:ascii="Arial" w:hAnsi="Arial" w:cs="Arial"/>
                <w:i/>
                <w:color w:val="FF0000"/>
                <w:sz w:val="18"/>
                <w:szCs w:val="18"/>
              </w:rPr>
              <w:t>ῦ</w:t>
            </w:r>
            <w:r w:rsidRPr="00286753">
              <w:rPr>
                <w:rFonts w:ascii="Arial Narrow" w:hAnsi="Arial Narrow"/>
                <w:i/>
                <w:color w:val="FF0000"/>
                <w:sz w:val="18"/>
                <w:szCs w:val="18"/>
              </w:rPr>
              <w:t xml:space="preserve">τον συνθλασθήσεται· </w:t>
            </w:r>
            <w:r w:rsidRPr="00286753">
              <w:rPr>
                <w:rFonts w:ascii="Arial" w:hAnsi="Arial" w:cs="Arial"/>
                <w:i/>
                <w:color w:val="FF0000"/>
                <w:sz w:val="18"/>
                <w:szCs w:val="18"/>
              </w:rPr>
              <w:t>ἐ</w:t>
            </w:r>
            <w:r w:rsidRPr="00286753">
              <w:rPr>
                <w:rFonts w:ascii="Arial Narrow" w:hAnsi="Arial Narrow"/>
                <w:i/>
                <w:color w:val="FF0000"/>
                <w:sz w:val="18"/>
                <w:szCs w:val="18"/>
              </w:rPr>
              <w:t>φ</w:t>
            </w:r>
            <w:r w:rsidRPr="00286753">
              <w:rPr>
                <w:rFonts w:ascii="Arial" w:hAnsi="Arial" w:cs="Arial"/>
                <w:i/>
                <w:color w:val="FF0000"/>
                <w:sz w:val="18"/>
                <w:szCs w:val="18"/>
              </w:rPr>
              <w:t>᾿</w:t>
            </w:r>
            <w:r w:rsidRPr="00286753">
              <w:rPr>
                <w:rFonts w:ascii="Arial Narrow" w:hAnsi="Arial Narrow"/>
                <w:i/>
                <w:color w:val="FF0000"/>
                <w:sz w:val="18"/>
                <w:szCs w:val="18"/>
              </w:rPr>
              <w:t xml:space="preserve"> </w:t>
            </w:r>
            <w:r w:rsidRPr="00286753">
              <w:rPr>
                <w:rFonts w:ascii="Arial" w:hAnsi="Arial" w:cs="Arial"/>
                <w:i/>
                <w:color w:val="FF0000"/>
                <w:sz w:val="18"/>
                <w:szCs w:val="18"/>
              </w:rPr>
              <w:t>ὃ</w:t>
            </w:r>
            <w:r w:rsidRPr="00286753">
              <w:rPr>
                <w:rFonts w:ascii="Arial Narrow" w:hAnsi="Arial Narrow"/>
                <w:i/>
                <w:color w:val="FF0000"/>
                <w:sz w:val="18"/>
                <w:szCs w:val="18"/>
              </w:rPr>
              <w:t>ν δ</w:t>
            </w:r>
            <w:r w:rsidRPr="00286753">
              <w:rPr>
                <w:rFonts w:ascii="Arial" w:hAnsi="Arial" w:cs="Arial"/>
                <w:i/>
                <w:color w:val="FF0000"/>
                <w:sz w:val="18"/>
                <w:szCs w:val="18"/>
              </w:rPr>
              <w:t>᾿</w:t>
            </w:r>
            <w:r w:rsidRPr="00286753">
              <w:rPr>
                <w:rFonts w:ascii="Arial Narrow" w:hAnsi="Arial Narrow"/>
                <w:i/>
                <w:color w:val="FF0000"/>
                <w:sz w:val="18"/>
                <w:szCs w:val="18"/>
              </w:rPr>
              <w:t xml:space="preserve"> </w:t>
            </w:r>
            <w:r w:rsidRPr="00286753">
              <w:rPr>
                <w:rFonts w:ascii="Arial" w:hAnsi="Arial" w:cs="Arial"/>
                <w:i/>
                <w:color w:val="FF0000"/>
                <w:sz w:val="18"/>
                <w:szCs w:val="18"/>
              </w:rPr>
              <w:t>ἂ</w:t>
            </w:r>
            <w:r w:rsidRPr="00286753">
              <w:rPr>
                <w:rFonts w:ascii="Arial Narrow" w:hAnsi="Arial Narrow"/>
                <w:i/>
                <w:color w:val="FF0000"/>
                <w:sz w:val="18"/>
                <w:szCs w:val="18"/>
              </w:rPr>
              <w:t>ν πέσ</w:t>
            </w:r>
            <w:r w:rsidRPr="00286753">
              <w:rPr>
                <w:rFonts w:ascii="Arial" w:hAnsi="Arial" w:cs="Arial"/>
                <w:i/>
                <w:color w:val="FF0000"/>
                <w:sz w:val="18"/>
                <w:szCs w:val="18"/>
              </w:rPr>
              <w:t>ῃ</w:t>
            </w:r>
            <w:r w:rsidRPr="00286753">
              <w:rPr>
                <w:rFonts w:ascii="Arial Narrow" w:hAnsi="Arial Narrow"/>
                <w:i/>
                <w:color w:val="FF0000"/>
                <w:sz w:val="18"/>
                <w:szCs w:val="18"/>
              </w:rPr>
              <w:t>, λικμήσει α</w:t>
            </w:r>
            <w:r w:rsidRPr="00286753">
              <w:rPr>
                <w:rFonts w:ascii="Arial" w:hAnsi="Arial" w:cs="Arial"/>
                <w:i/>
                <w:color w:val="FF0000"/>
                <w:sz w:val="18"/>
                <w:szCs w:val="18"/>
              </w:rPr>
              <w:t>ὐ</w:t>
            </w:r>
            <w:r w:rsidRPr="00286753">
              <w:rPr>
                <w:rFonts w:ascii="Arial Narrow" w:hAnsi="Arial Narrow"/>
                <w:i/>
                <w:color w:val="FF0000"/>
                <w:sz w:val="18"/>
                <w:szCs w:val="18"/>
              </w:rPr>
              <w:t xml:space="preserve">τόν.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7030A0"/>
                <w:sz w:val="18"/>
                <w:szCs w:val="18"/>
              </w:rPr>
            </w:pPr>
            <w:r w:rsidRPr="00286753">
              <w:rPr>
                <w:rFonts w:ascii="Arial Narrow" w:hAnsi="Arial Narrow"/>
                <w:i/>
                <w:sz w:val="18"/>
                <w:szCs w:val="18"/>
              </w:rPr>
              <w:t>κα</w:t>
            </w:r>
            <w:r w:rsidRPr="00286753">
              <w:rPr>
                <w:rFonts w:ascii="Arial" w:hAnsi="Arial" w:cs="Arial"/>
                <w:i/>
                <w:sz w:val="18"/>
                <w:szCs w:val="18"/>
              </w:rPr>
              <w:t>ὶ</w:t>
            </w:r>
            <w:r w:rsidRPr="00286753">
              <w:rPr>
                <w:rFonts w:ascii="Arial Narrow" w:hAnsi="Arial Narrow"/>
                <w:i/>
                <w:sz w:val="18"/>
                <w:szCs w:val="18"/>
              </w:rPr>
              <w:t xml:space="preserve"> </w:t>
            </w:r>
            <w:r w:rsidRPr="00286753">
              <w:rPr>
                <w:rFonts w:ascii="Arial" w:hAnsi="Arial" w:cs="Arial"/>
                <w:i/>
                <w:sz w:val="18"/>
                <w:szCs w:val="18"/>
              </w:rPr>
              <w:t>ἀ</w:t>
            </w:r>
            <w:r w:rsidRPr="00286753">
              <w:rPr>
                <w:rFonts w:ascii="Arial Narrow" w:hAnsi="Arial Narrow"/>
                <w:i/>
                <w:sz w:val="18"/>
                <w:szCs w:val="18"/>
              </w:rPr>
              <w:t xml:space="preserve">κούσαντες </w:t>
            </w:r>
            <w:r w:rsidRPr="00286753">
              <w:rPr>
                <w:rFonts w:ascii="Arial Narrow" w:hAnsi="Arial Narrow"/>
                <w:i/>
                <w:color w:val="FF0000"/>
                <w:sz w:val="18"/>
                <w:szCs w:val="18"/>
              </w:rPr>
              <w:t>ο</w:t>
            </w:r>
            <w:r w:rsidRPr="00286753">
              <w:rPr>
                <w:rFonts w:ascii="Arial" w:hAnsi="Arial" w:cs="Arial"/>
                <w:i/>
                <w:color w:val="FF0000"/>
                <w:sz w:val="18"/>
                <w:szCs w:val="18"/>
              </w:rPr>
              <w:t>ἱ</w:t>
            </w:r>
            <w:r w:rsidRPr="00286753">
              <w:rPr>
                <w:rFonts w:ascii="Arial Narrow" w:hAnsi="Arial Narrow"/>
                <w:i/>
                <w:sz w:val="18"/>
                <w:szCs w:val="18"/>
              </w:rPr>
              <w:t xml:space="preserve"> </w:t>
            </w:r>
            <w:r w:rsidRPr="00286753">
              <w:rPr>
                <w:rFonts w:ascii="Arial" w:hAnsi="Arial" w:cs="Arial"/>
                <w:i/>
                <w:color w:val="FF0000"/>
                <w:sz w:val="18"/>
                <w:szCs w:val="18"/>
              </w:rPr>
              <w:t>ἀ</w:t>
            </w:r>
            <w:r w:rsidRPr="00286753">
              <w:rPr>
                <w:rFonts w:ascii="Arial Narrow" w:hAnsi="Arial Narrow"/>
                <w:i/>
                <w:color w:val="FF0000"/>
                <w:sz w:val="18"/>
                <w:szCs w:val="18"/>
              </w:rPr>
              <w:t>ρχιερε</w:t>
            </w:r>
            <w:r w:rsidRPr="00286753">
              <w:rPr>
                <w:rFonts w:ascii="Arial" w:hAnsi="Arial" w:cs="Arial"/>
                <w:i/>
                <w:color w:val="FF0000"/>
                <w:sz w:val="18"/>
                <w:szCs w:val="18"/>
              </w:rPr>
              <w:t>ῖ</w:t>
            </w:r>
            <w:r w:rsidRPr="00286753">
              <w:rPr>
                <w:rFonts w:ascii="Arial Narrow" w:hAnsi="Arial Narrow"/>
                <w:i/>
                <w:color w:val="FF0000"/>
                <w:sz w:val="18"/>
                <w:szCs w:val="18"/>
              </w:rPr>
              <w:t>ς</w:t>
            </w:r>
            <w:r w:rsidRPr="00286753">
              <w:rPr>
                <w:rFonts w:ascii="Arial Narrow" w:hAnsi="Arial Narrow"/>
                <w:i/>
                <w:sz w:val="18"/>
                <w:szCs w:val="18"/>
              </w:rPr>
              <w:t xml:space="preserve"> κα</w:t>
            </w:r>
            <w:r w:rsidRPr="00286753">
              <w:rPr>
                <w:rFonts w:ascii="Arial" w:hAnsi="Arial" w:cs="Arial"/>
                <w:i/>
                <w:sz w:val="18"/>
                <w:szCs w:val="18"/>
              </w:rPr>
              <w:t>ὶ</w:t>
            </w:r>
            <w:r w:rsidRPr="00286753">
              <w:rPr>
                <w:rFonts w:ascii="Arial Narrow" w:hAnsi="Arial Narrow"/>
                <w:i/>
                <w:sz w:val="18"/>
                <w:szCs w:val="18"/>
              </w:rPr>
              <w:t xml:space="preserve"> ο</w:t>
            </w:r>
            <w:r w:rsidRPr="00286753">
              <w:rPr>
                <w:rFonts w:ascii="Arial" w:hAnsi="Arial" w:cs="Arial"/>
                <w:i/>
                <w:sz w:val="18"/>
                <w:szCs w:val="18"/>
              </w:rPr>
              <w:t>ἱ</w:t>
            </w:r>
            <w:r w:rsidRPr="00286753">
              <w:rPr>
                <w:rFonts w:ascii="Arial Narrow" w:hAnsi="Arial Narrow"/>
                <w:i/>
                <w:sz w:val="18"/>
                <w:szCs w:val="18"/>
              </w:rPr>
              <w:t xml:space="preserve"> Φαρισα</w:t>
            </w:r>
            <w:r w:rsidRPr="00286753">
              <w:rPr>
                <w:rFonts w:ascii="Arial" w:hAnsi="Arial" w:cs="Arial"/>
                <w:i/>
                <w:sz w:val="18"/>
                <w:szCs w:val="18"/>
              </w:rPr>
              <w:t>ῖ</w:t>
            </w:r>
            <w:r w:rsidRPr="00286753">
              <w:rPr>
                <w:rFonts w:ascii="Arial Narrow" w:hAnsi="Arial Narrow"/>
                <w:i/>
                <w:sz w:val="18"/>
                <w:szCs w:val="18"/>
              </w:rPr>
              <w:t>οι τ</w:t>
            </w:r>
            <w:r w:rsidRPr="00286753">
              <w:rPr>
                <w:rFonts w:ascii="Arial" w:hAnsi="Arial" w:cs="Arial"/>
                <w:i/>
                <w:sz w:val="18"/>
                <w:szCs w:val="18"/>
              </w:rPr>
              <w:t>ὰ</w:t>
            </w:r>
            <w:r w:rsidRPr="00286753">
              <w:rPr>
                <w:rFonts w:ascii="Arial Narrow" w:hAnsi="Arial Narrow"/>
                <w:i/>
                <w:sz w:val="18"/>
                <w:szCs w:val="18"/>
              </w:rPr>
              <w:t>ς παραβολ</w:t>
            </w:r>
            <w:r w:rsidRPr="00286753">
              <w:rPr>
                <w:rFonts w:ascii="Arial" w:hAnsi="Arial" w:cs="Arial"/>
                <w:i/>
                <w:sz w:val="18"/>
                <w:szCs w:val="18"/>
              </w:rPr>
              <w:t>ὰ</w:t>
            </w:r>
            <w:r w:rsidRPr="00286753">
              <w:rPr>
                <w:rFonts w:ascii="Arial Narrow" w:hAnsi="Arial Narrow"/>
                <w:i/>
                <w:sz w:val="18"/>
                <w:szCs w:val="18"/>
              </w:rPr>
              <w:t>ς α</w:t>
            </w:r>
            <w:r w:rsidRPr="00286753">
              <w:rPr>
                <w:rFonts w:ascii="Arial" w:hAnsi="Arial" w:cs="Arial"/>
                <w:i/>
                <w:sz w:val="18"/>
                <w:szCs w:val="18"/>
              </w:rPr>
              <w:t>ὐ</w:t>
            </w:r>
            <w:r w:rsidRPr="00286753">
              <w:rPr>
                <w:rFonts w:ascii="Arial Narrow" w:hAnsi="Arial Narrow"/>
                <w:i/>
                <w:sz w:val="18"/>
                <w:szCs w:val="18"/>
              </w:rPr>
              <w:t>το</w:t>
            </w:r>
            <w:r w:rsidRPr="00286753">
              <w:rPr>
                <w:rFonts w:ascii="Arial" w:hAnsi="Arial" w:cs="Arial"/>
                <w:i/>
                <w:sz w:val="18"/>
                <w:szCs w:val="18"/>
              </w:rPr>
              <w:t>ῦ</w:t>
            </w:r>
            <w:r w:rsidRPr="00286753">
              <w:rPr>
                <w:rFonts w:ascii="Arial Narrow" w:hAnsi="Arial Narrow"/>
                <w:i/>
                <w:color w:val="7030A0"/>
                <w:sz w:val="18"/>
                <w:szCs w:val="18"/>
              </w:rPr>
              <w:t xml:space="preserve"> </w:t>
            </w: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w:hAnsi="Arial" w:cs="Arial"/>
                <w:i/>
                <w:color w:val="4472C4" w:themeColor="accent1"/>
                <w:sz w:val="18"/>
                <w:szCs w:val="18"/>
              </w:rPr>
              <w:t>ἔ</w:t>
            </w:r>
            <w:r w:rsidRPr="00286753">
              <w:rPr>
                <w:rFonts w:ascii="Arial Narrow" w:hAnsi="Arial Narrow"/>
                <w:i/>
                <w:color w:val="4472C4" w:themeColor="accent1"/>
                <w:sz w:val="18"/>
                <w:szCs w:val="18"/>
              </w:rPr>
              <w:t xml:space="preserve">γνωσαν </w:t>
            </w:r>
            <w:r w:rsidRPr="00286753">
              <w:rPr>
                <w:rFonts w:ascii="Arial" w:hAnsi="Arial" w:cs="Arial"/>
                <w:i/>
                <w:color w:val="4472C4" w:themeColor="accent1"/>
                <w:sz w:val="18"/>
                <w:szCs w:val="18"/>
              </w:rPr>
              <w:t>ὅ</w:t>
            </w:r>
            <w:r w:rsidRPr="00286753">
              <w:rPr>
                <w:rFonts w:ascii="Arial Narrow" w:hAnsi="Arial Narrow"/>
                <w:i/>
                <w:color w:val="4472C4" w:themeColor="accent1"/>
                <w:sz w:val="18"/>
                <w:szCs w:val="18"/>
              </w:rPr>
              <w:t>τι περ</w:t>
            </w:r>
            <w:r w:rsidRPr="00286753">
              <w:rPr>
                <w:rFonts w:ascii="Arial" w:hAnsi="Arial" w:cs="Arial"/>
                <w:i/>
                <w:color w:val="4472C4" w:themeColor="accent1"/>
                <w:sz w:val="18"/>
                <w:szCs w:val="18"/>
              </w:rPr>
              <w:t>ὶ</w:t>
            </w:r>
            <w:r w:rsidRPr="00286753">
              <w:rPr>
                <w:rFonts w:ascii="Arial Narrow" w:hAnsi="Arial Narrow"/>
                <w:i/>
                <w:color w:val="4472C4" w:themeColor="accent1"/>
                <w:sz w:val="18"/>
                <w:szCs w:val="18"/>
              </w:rPr>
              <w:t xml:space="preserve"> α</w:t>
            </w:r>
            <w:r w:rsidRPr="00286753">
              <w:rPr>
                <w:rFonts w:ascii="Arial" w:hAnsi="Arial" w:cs="Arial"/>
                <w:i/>
                <w:color w:val="4472C4" w:themeColor="accent1"/>
                <w:sz w:val="18"/>
                <w:szCs w:val="18"/>
              </w:rPr>
              <w:t>ὐ</w:t>
            </w:r>
            <w:r w:rsidRPr="00286753">
              <w:rPr>
                <w:rFonts w:ascii="Arial Narrow" w:hAnsi="Arial Narrow"/>
                <w:i/>
                <w:color w:val="4472C4" w:themeColor="accent1"/>
                <w:sz w:val="18"/>
                <w:szCs w:val="18"/>
              </w:rPr>
              <w:t>τ</w:t>
            </w:r>
            <w:r w:rsidRPr="00286753">
              <w:rPr>
                <w:rFonts w:ascii="Arial" w:hAnsi="Arial" w:cs="Arial"/>
                <w:i/>
                <w:color w:val="4472C4" w:themeColor="accent1"/>
                <w:sz w:val="18"/>
                <w:szCs w:val="18"/>
              </w:rPr>
              <w:t>ῶ</w:t>
            </w:r>
            <w:r w:rsidRPr="00286753">
              <w:rPr>
                <w:rFonts w:ascii="Arial Narrow" w:hAnsi="Arial Narrow"/>
                <w:i/>
                <w:color w:val="4472C4" w:themeColor="accent1"/>
                <w:sz w:val="18"/>
                <w:szCs w:val="18"/>
              </w:rPr>
              <w:t xml:space="preserve">ν </w:t>
            </w:r>
            <w:r w:rsidRPr="00286753">
              <w:rPr>
                <w:rFonts w:ascii="Arial Narrow" w:hAnsi="Arial Narrow"/>
                <w:i/>
                <w:sz w:val="18"/>
                <w:szCs w:val="18"/>
              </w:rPr>
              <w:t>λέγει</w:t>
            </w:r>
            <w:r w:rsidRPr="00286753">
              <w:rPr>
                <w:rFonts w:ascii="Arial Narrow" w:hAnsi="Arial Narrow"/>
                <w:i/>
                <w:color w:val="4472C4" w:themeColor="accent1"/>
                <w:sz w:val="18"/>
                <w:szCs w:val="18"/>
              </w:rPr>
              <w:t xml:space="preserve">· </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sz w:val="18"/>
                <w:szCs w:val="18"/>
              </w:rPr>
              <w:t>κα</w:t>
            </w:r>
            <w:r w:rsidRPr="00286753">
              <w:rPr>
                <w:rFonts w:ascii="Arial" w:hAnsi="Arial" w:cs="Arial"/>
                <w:i/>
                <w:sz w:val="18"/>
                <w:szCs w:val="18"/>
              </w:rPr>
              <w:t>ὶ</w:t>
            </w:r>
            <w:r w:rsidRPr="00286753">
              <w:rPr>
                <w:rFonts w:ascii="Arial Narrow" w:hAnsi="Arial Narrow"/>
                <w:i/>
                <w:sz w:val="18"/>
                <w:szCs w:val="18"/>
              </w:rPr>
              <w:t xml:space="preserve"> ζητο</w:t>
            </w:r>
            <w:r w:rsidRPr="00286753">
              <w:rPr>
                <w:rFonts w:ascii="Arial" w:hAnsi="Arial" w:cs="Arial"/>
                <w:i/>
                <w:sz w:val="18"/>
                <w:szCs w:val="18"/>
              </w:rPr>
              <w:t>ῦ</w:t>
            </w:r>
            <w:r w:rsidRPr="00286753">
              <w:rPr>
                <w:rFonts w:ascii="Arial Narrow" w:hAnsi="Arial Narrow"/>
                <w:i/>
                <w:sz w:val="18"/>
                <w:szCs w:val="18"/>
              </w:rPr>
              <w:t xml:space="preserve">ντες </w:t>
            </w:r>
            <w:r w:rsidRPr="00286753">
              <w:rPr>
                <w:rFonts w:ascii="Arial Narrow" w:hAnsi="Arial Narrow"/>
                <w:i/>
                <w:color w:val="4472C4" w:themeColor="accent1"/>
                <w:sz w:val="18"/>
                <w:szCs w:val="18"/>
              </w:rPr>
              <w:t>α</w:t>
            </w:r>
            <w:r w:rsidRPr="00286753">
              <w:rPr>
                <w:rFonts w:ascii="Arial" w:hAnsi="Arial" w:cs="Arial"/>
                <w:i/>
                <w:color w:val="4472C4" w:themeColor="accent1"/>
                <w:sz w:val="18"/>
                <w:szCs w:val="18"/>
              </w:rPr>
              <w:t>ὐ</w:t>
            </w:r>
            <w:r w:rsidRPr="00286753">
              <w:rPr>
                <w:rFonts w:ascii="Arial Narrow" w:hAnsi="Arial Narrow"/>
                <w:i/>
                <w:color w:val="4472C4" w:themeColor="accent1"/>
                <w:sz w:val="18"/>
                <w:szCs w:val="18"/>
              </w:rPr>
              <w:t>τ</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ν</w:t>
            </w:r>
            <w:r w:rsidRPr="00286753">
              <w:rPr>
                <w:rFonts w:ascii="Arial Narrow" w:hAnsi="Arial Narrow"/>
                <w:i/>
                <w:sz w:val="18"/>
                <w:szCs w:val="18"/>
              </w:rPr>
              <w:t xml:space="preserve"> </w:t>
            </w:r>
            <w:r w:rsidRPr="00286753">
              <w:rPr>
                <w:rFonts w:ascii="Arial Narrow" w:hAnsi="Arial Narrow"/>
                <w:i/>
                <w:color w:val="BF8F00" w:themeColor="accent4" w:themeShade="BF"/>
                <w:sz w:val="18"/>
                <w:szCs w:val="18"/>
              </w:rPr>
              <w:t>κρατ</w:t>
            </w:r>
            <w:r w:rsidRPr="00286753">
              <w:rPr>
                <w:rFonts w:ascii="Arial" w:hAnsi="Arial" w:cs="Arial"/>
                <w:i/>
                <w:color w:val="BF8F00" w:themeColor="accent4" w:themeShade="BF"/>
                <w:sz w:val="18"/>
                <w:szCs w:val="18"/>
              </w:rPr>
              <w:t>ῆ</w:t>
            </w:r>
            <w:r w:rsidRPr="00286753">
              <w:rPr>
                <w:rFonts w:ascii="Arial Narrow" w:hAnsi="Arial Narrow"/>
                <w:i/>
                <w:color w:val="BF8F00" w:themeColor="accent4" w:themeShade="BF"/>
                <w:sz w:val="18"/>
                <w:szCs w:val="18"/>
              </w:rPr>
              <w:t>σαι</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color w:val="4472C4" w:themeColor="accent1"/>
                <w:sz w:val="18"/>
                <w:szCs w:val="18"/>
              </w:rPr>
              <w:t>ἐ</w:t>
            </w:r>
            <w:r w:rsidRPr="00286753">
              <w:rPr>
                <w:rFonts w:ascii="Arial Narrow" w:hAnsi="Arial Narrow"/>
                <w:i/>
                <w:color w:val="4472C4" w:themeColor="accent1"/>
                <w:sz w:val="18"/>
                <w:szCs w:val="18"/>
              </w:rPr>
              <w:t>φοβήθησαν</w:t>
            </w:r>
            <w:r w:rsidRPr="00286753">
              <w:rPr>
                <w:rFonts w:ascii="Arial Narrow" w:hAnsi="Arial Narrow"/>
                <w:i/>
                <w:sz w:val="18"/>
                <w:szCs w:val="18"/>
              </w:rPr>
              <w:t xml:space="preserve"> το</w:t>
            </w:r>
            <w:r w:rsidRPr="00286753">
              <w:rPr>
                <w:rFonts w:ascii="Arial" w:hAnsi="Arial" w:cs="Arial"/>
                <w:i/>
                <w:sz w:val="18"/>
                <w:szCs w:val="18"/>
              </w:rPr>
              <w:t>ὺ</w:t>
            </w:r>
            <w:r w:rsidRPr="00286753">
              <w:rPr>
                <w:rFonts w:ascii="Arial Narrow" w:hAnsi="Arial Narrow"/>
                <w:i/>
                <w:sz w:val="18"/>
                <w:szCs w:val="18"/>
              </w:rPr>
              <w:t xml:space="preserve">ς </w:t>
            </w:r>
            <w:r w:rsidRPr="00286753">
              <w:rPr>
                <w:rFonts w:ascii="Arial" w:hAnsi="Arial" w:cs="Arial"/>
                <w:i/>
                <w:sz w:val="18"/>
                <w:szCs w:val="18"/>
              </w:rPr>
              <w:t>ὄ</w:t>
            </w:r>
            <w:r w:rsidRPr="00286753">
              <w:rPr>
                <w:rFonts w:ascii="Arial Narrow" w:hAnsi="Arial Narrow"/>
                <w:i/>
                <w:sz w:val="18"/>
                <w:szCs w:val="18"/>
              </w:rPr>
              <w:t xml:space="preserve">χλους </w:t>
            </w: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w:hAnsi="Arial" w:cs="Arial"/>
                <w:i/>
                <w:sz w:val="18"/>
                <w:szCs w:val="18"/>
              </w:rPr>
              <w:t>ἐ</w:t>
            </w:r>
            <w:r w:rsidRPr="00286753">
              <w:rPr>
                <w:rFonts w:ascii="Arial Narrow" w:hAnsi="Arial Narrow" w:cs="Arial"/>
                <w:i/>
                <w:sz w:val="18"/>
                <w:szCs w:val="18"/>
              </w:rPr>
              <w:t>πειδ</w:t>
            </w:r>
            <w:r w:rsidRPr="00286753">
              <w:rPr>
                <w:rFonts w:ascii="Arial" w:hAnsi="Arial" w:cs="Arial"/>
                <w:i/>
                <w:sz w:val="18"/>
                <w:szCs w:val="18"/>
              </w:rPr>
              <w:t>ὴ</w:t>
            </w:r>
            <w:r w:rsidRPr="00286753">
              <w:rPr>
                <w:rFonts w:ascii="Arial Narrow" w:hAnsi="Arial Narrow" w:cs="Arial"/>
                <w:i/>
                <w:sz w:val="18"/>
                <w:szCs w:val="18"/>
              </w:rPr>
              <w:t xml:space="preserve"> </w:t>
            </w:r>
            <w:r w:rsidRPr="00286753">
              <w:rPr>
                <w:rFonts w:ascii="Arial" w:hAnsi="Arial" w:cs="Arial"/>
                <w:i/>
                <w:sz w:val="18"/>
                <w:szCs w:val="18"/>
              </w:rPr>
              <w:t>ὡ</w:t>
            </w:r>
            <w:r w:rsidRPr="00286753">
              <w:rPr>
                <w:rFonts w:ascii="Arial Narrow" w:hAnsi="Arial Narrow" w:cs="Arial"/>
                <w:i/>
                <w:sz w:val="18"/>
                <w:szCs w:val="18"/>
              </w:rPr>
              <w:t>ς προφήτην α</w:t>
            </w:r>
            <w:r w:rsidRPr="00286753">
              <w:rPr>
                <w:rFonts w:ascii="Arial" w:hAnsi="Arial" w:cs="Arial"/>
                <w:i/>
                <w:sz w:val="18"/>
                <w:szCs w:val="18"/>
              </w:rPr>
              <w:t>ὐ</w:t>
            </w:r>
            <w:r w:rsidRPr="00286753">
              <w:rPr>
                <w:rFonts w:ascii="Arial Narrow" w:hAnsi="Arial Narrow" w:cs="Arial"/>
                <w:i/>
                <w:sz w:val="18"/>
                <w:szCs w:val="18"/>
              </w:rPr>
              <w:t>τ</w:t>
            </w:r>
            <w:r w:rsidRPr="00286753">
              <w:rPr>
                <w:rFonts w:ascii="Arial" w:hAnsi="Arial" w:cs="Arial"/>
                <w:i/>
                <w:sz w:val="18"/>
                <w:szCs w:val="18"/>
              </w:rPr>
              <w:t>ὸ</w:t>
            </w:r>
            <w:r w:rsidRPr="00286753">
              <w:rPr>
                <w:rFonts w:ascii="Arial Narrow" w:hAnsi="Arial Narrow" w:cs="Arial"/>
                <w:i/>
                <w:sz w:val="18"/>
                <w:szCs w:val="18"/>
              </w:rPr>
              <w:t>ν ε</w:t>
            </w:r>
            <w:r w:rsidRPr="00286753">
              <w:rPr>
                <w:rFonts w:ascii="Arial" w:hAnsi="Arial" w:cs="Arial"/>
                <w:i/>
                <w:sz w:val="18"/>
                <w:szCs w:val="18"/>
              </w:rPr>
              <w:t>ἶ</w:t>
            </w:r>
            <w:r w:rsidRPr="00286753">
              <w:rPr>
                <w:rFonts w:ascii="Arial Narrow" w:hAnsi="Arial Narrow" w:cs="Arial"/>
                <w:i/>
                <w:sz w:val="18"/>
                <w:szCs w:val="18"/>
              </w:rPr>
              <w:t>χον</w:t>
            </w:r>
            <w:r w:rsidRPr="00286753">
              <w:rPr>
                <w:rFonts w:ascii="Arial Narrow" w:hAnsi="Arial Narrow"/>
                <w:i/>
                <w:sz w:val="18"/>
                <w:szCs w:val="18"/>
              </w:rPr>
              <w:t>.</w:t>
            </w:r>
          </w:p>
        </w:tc>
        <w:tc>
          <w:tcPr>
            <w:tcW w:w="1667" w:type="pct"/>
          </w:tcPr>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w:hAnsi="Arial" w:cs="Arial"/>
                <w:i/>
                <w:color w:val="4472C4" w:themeColor="accent1"/>
                <w:sz w:val="18"/>
                <w:szCs w:val="18"/>
              </w:rPr>
              <w:t>Ἤ</w:t>
            </w:r>
            <w:r w:rsidRPr="00286753">
              <w:rPr>
                <w:rFonts w:ascii="Arial Narrow" w:hAnsi="Arial Narrow"/>
                <w:i/>
                <w:color w:val="4472C4" w:themeColor="accent1"/>
                <w:sz w:val="18"/>
                <w:szCs w:val="18"/>
              </w:rPr>
              <w:t>ρξατο δ</w:t>
            </w:r>
            <w:r w:rsidRPr="00286753">
              <w:rPr>
                <w:rFonts w:ascii="Arial" w:hAnsi="Arial" w:cs="Arial"/>
                <w:i/>
                <w:color w:val="4472C4" w:themeColor="accent1"/>
                <w:sz w:val="18"/>
                <w:szCs w:val="18"/>
              </w:rPr>
              <w:t>ὲ</w:t>
            </w:r>
            <w:r w:rsidRPr="00286753">
              <w:rPr>
                <w:rFonts w:ascii="Arial Narrow" w:hAnsi="Arial Narrow"/>
                <w:i/>
                <w:color w:val="4472C4" w:themeColor="accent1"/>
                <w:sz w:val="18"/>
                <w:szCs w:val="18"/>
              </w:rPr>
              <w:t xml:space="preserve"> πρ</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ς τ</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ν λα</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ν λέγειν τ</w:t>
            </w:r>
            <w:r w:rsidRPr="00286753">
              <w:rPr>
                <w:rFonts w:ascii="Arial" w:hAnsi="Arial" w:cs="Arial"/>
                <w:i/>
                <w:color w:val="4472C4" w:themeColor="accent1"/>
                <w:sz w:val="18"/>
                <w:szCs w:val="18"/>
              </w:rPr>
              <w:t>ὴ</w:t>
            </w:r>
            <w:r w:rsidRPr="00286753">
              <w:rPr>
                <w:rFonts w:ascii="Arial Narrow" w:hAnsi="Arial Narrow"/>
                <w:i/>
                <w:color w:val="4472C4" w:themeColor="accent1"/>
                <w:sz w:val="18"/>
                <w:szCs w:val="18"/>
              </w:rPr>
              <w:t>ν παραβολ</w:t>
            </w:r>
            <w:r w:rsidRPr="00286753">
              <w:rPr>
                <w:rFonts w:ascii="Arial" w:hAnsi="Arial" w:cs="Arial"/>
                <w:i/>
                <w:color w:val="4472C4" w:themeColor="accent1"/>
                <w:sz w:val="18"/>
                <w:szCs w:val="18"/>
              </w:rPr>
              <w:t>ὴ</w:t>
            </w:r>
            <w:r w:rsidRPr="00286753">
              <w:rPr>
                <w:rFonts w:ascii="Arial Narrow" w:hAnsi="Arial Narrow"/>
                <w:i/>
                <w:color w:val="4472C4" w:themeColor="accent1"/>
                <w:sz w:val="18"/>
                <w:szCs w:val="18"/>
              </w:rPr>
              <w:t xml:space="preserve">ν ταύτην·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 xml:space="preserve">νθρωπός τις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 xml:space="preserve">φύτευσεν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μπελ</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 xml:space="preserve">να,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tabs>
                <w:tab w:val="left" w:pos="365"/>
              </w:tabs>
              <w:spacing w:after="0" w:line="240" w:lineRule="auto"/>
              <w:contextualSpacing/>
              <w:rPr>
                <w:rFonts w:ascii="Arial Narrow" w:hAnsi="Arial Narrow"/>
                <w:i/>
                <w:sz w:val="18"/>
                <w:szCs w:val="18"/>
              </w:rPr>
            </w:pPr>
            <w:r w:rsidRPr="00286753">
              <w:rPr>
                <w:rFonts w:ascii="Arial Narrow" w:hAnsi="Arial Narrow"/>
                <w:i/>
                <w:sz w:val="18"/>
                <w:szCs w:val="18"/>
              </w:rPr>
              <w:tab/>
            </w:r>
          </w:p>
          <w:p w:rsidR="00B5343B" w:rsidRPr="00286753" w:rsidRDefault="00B5343B" w:rsidP="00FF2C10">
            <w:pPr>
              <w:widowControl w:val="0"/>
              <w:tabs>
                <w:tab w:val="left" w:pos="365"/>
              </w:tabs>
              <w:spacing w:after="0" w:line="240" w:lineRule="auto"/>
              <w:contextualSpacing/>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Narrow" w:hAnsi="Arial Narrow"/>
                <w:b/>
                <w:i/>
                <w:color w:val="4472C4" w:themeColor="accent1"/>
                <w:sz w:val="18"/>
                <w:szCs w:val="18"/>
              </w:rPr>
              <w:t>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ξέδοτο α</w:t>
            </w:r>
            <w:r w:rsidRPr="00286753">
              <w:rPr>
                <w:rFonts w:ascii="Arial" w:hAnsi="Arial" w:cs="Arial"/>
                <w:b/>
                <w:i/>
                <w:color w:val="4472C4" w:themeColor="accent1"/>
                <w:sz w:val="18"/>
                <w:szCs w:val="18"/>
              </w:rPr>
              <w:t>ὐ</w:t>
            </w:r>
            <w:r w:rsidRPr="00286753">
              <w:rPr>
                <w:rFonts w:ascii="Arial Narrow" w:hAnsi="Arial Narrow"/>
                <w:b/>
                <w:i/>
                <w:color w:val="4472C4" w:themeColor="accent1"/>
                <w:sz w:val="18"/>
                <w:szCs w:val="18"/>
              </w:rPr>
              <w:t>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ν γεωργο</w:t>
            </w:r>
            <w:r w:rsidRPr="00286753">
              <w:rPr>
                <w:rFonts w:ascii="Arial" w:hAnsi="Arial" w:cs="Arial"/>
                <w:b/>
                <w:i/>
                <w:color w:val="4472C4" w:themeColor="accent1"/>
                <w:sz w:val="18"/>
                <w:szCs w:val="18"/>
              </w:rPr>
              <w:t>ῖ</w:t>
            </w:r>
            <w:r w:rsidRPr="00286753">
              <w:rPr>
                <w:rFonts w:ascii="Arial Narrow" w:hAnsi="Arial Narrow"/>
                <w:b/>
                <w:i/>
                <w:color w:val="4472C4" w:themeColor="accent1"/>
                <w:sz w:val="18"/>
                <w:szCs w:val="18"/>
              </w:rPr>
              <w:t>ς 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πεδήμησε</w:t>
            </w:r>
            <w:r w:rsidRPr="00286753">
              <w:rPr>
                <w:rFonts w:ascii="Arial Narrow" w:hAnsi="Arial Narrow"/>
                <w:i/>
                <w:sz w:val="18"/>
                <w:szCs w:val="18"/>
              </w:rPr>
              <w:t xml:space="preserve"> </w:t>
            </w:r>
            <w:r w:rsidRPr="00286753">
              <w:rPr>
                <w:rFonts w:ascii="Arial Narrow" w:hAnsi="Arial Narrow"/>
                <w:b/>
                <w:i/>
                <w:sz w:val="18"/>
                <w:szCs w:val="18"/>
              </w:rPr>
              <w:t xml:space="preserve">χρόνους </w:t>
            </w:r>
            <w:r w:rsidRPr="00286753">
              <w:rPr>
                <w:rFonts w:ascii="Arial" w:hAnsi="Arial" w:cs="Arial"/>
                <w:b/>
                <w:i/>
                <w:sz w:val="18"/>
                <w:szCs w:val="18"/>
              </w:rPr>
              <w:t>ἱ</w:t>
            </w:r>
            <w:r w:rsidRPr="00286753">
              <w:rPr>
                <w:rFonts w:ascii="Arial Narrow" w:hAnsi="Arial Narrow"/>
                <w:b/>
                <w:i/>
                <w:sz w:val="18"/>
                <w:szCs w:val="18"/>
              </w:rPr>
              <w:t>κανούς.</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Narrow" w:hAnsi="Arial Narrow"/>
                <w:b/>
                <w:i/>
                <w:color w:val="70AD47" w:themeColor="accent6"/>
                <w:sz w:val="18"/>
                <w:szCs w:val="18"/>
              </w:rPr>
              <w:t>κα</w:t>
            </w:r>
            <w:r w:rsidRPr="00286753">
              <w:rPr>
                <w:rFonts w:ascii="Arial" w:hAnsi="Arial" w:cs="Arial"/>
                <w:b/>
                <w:i/>
                <w:color w:val="70AD47" w:themeColor="accent6"/>
                <w:sz w:val="18"/>
                <w:szCs w:val="18"/>
              </w:rPr>
              <w:t>ὶ</w:t>
            </w:r>
            <w:r w:rsidRPr="00286753">
              <w:rPr>
                <w:rFonts w:ascii="Arial Narrow" w:hAnsi="Arial Narrow"/>
                <w:b/>
                <w:i/>
                <w:sz w:val="18"/>
                <w:szCs w:val="18"/>
              </w:rPr>
              <w:t xml:space="preserve"> </w:t>
            </w:r>
            <w:r w:rsidRPr="00286753">
              <w:rPr>
                <w:rFonts w:ascii="Arial" w:hAnsi="Arial" w:cs="Arial"/>
                <w:b/>
                <w:i/>
                <w:sz w:val="18"/>
                <w:szCs w:val="18"/>
              </w:rPr>
              <w:t>ἐ</w:t>
            </w:r>
            <w:r w:rsidRPr="00286753">
              <w:rPr>
                <w:rFonts w:ascii="Arial Narrow" w:hAnsi="Arial Narrow"/>
                <w:b/>
                <w:i/>
                <w:sz w:val="18"/>
                <w:szCs w:val="18"/>
              </w:rPr>
              <w:t xml:space="preserve">ν </w:t>
            </w: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ῷ</w:t>
            </w:r>
            <w:r w:rsidRPr="00286753">
              <w:rPr>
                <w:rFonts w:ascii="Arial Narrow" w:hAnsi="Arial Narrow"/>
                <w:b/>
                <w:i/>
                <w:color w:val="BF8F00" w:themeColor="accent4" w:themeShade="BF"/>
                <w:sz w:val="18"/>
                <w:szCs w:val="18"/>
              </w:rPr>
              <w:t xml:space="preserve"> </w:t>
            </w:r>
            <w:r w:rsidRPr="00286753">
              <w:rPr>
                <w:rFonts w:ascii="Arial Narrow" w:hAnsi="Arial Narrow"/>
                <w:b/>
                <w:i/>
                <w:color w:val="70AD47" w:themeColor="accent6"/>
                <w:sz w:val="18"/>
                <w:szCs w:val="18"/>
              </w:rPr>
              <w:t>καιρ</w:t>
            </w:r>
            <w:r w:rsidRPr="00286753">
              <w:rPr>
                <w:rFonts w:ascii="Arial" w:hAnsi="Arial" w:cs="Arial"/>
                <w:b/>
                <w:i/>
                <w:color w:val="70AD47" w:themeColor="accent6"/>
                <w:sz w:val="18"/>
                <w:szCs w:val="18"/>
              </w:rPr>
              <w:t>ῷ</w:t>
            </w:r>
            <w:r w:rsidRPr="00286753">
              <w:rPr>
                <w:rFonts w:ascii="Arial Narrow" w:hAnsi="Arial Narrow"/>
                <w:b/>
                <w:i/>
                <w:color w:val="C00000"/>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πέστειλε</w:t>
            </w:r>
            <w:r w:rsidRPr="00286753">
              <w:rPr>
                <w:rFonts w:ascii="Arial Narrow" w:hAnsi="Arial Narrow"/>
                <w:b/>
                <w:i/>
                <w:color w:val="BF8F00" w:themeColor="accent4" w:themeShade="BF"/>
                <w:sz w:val="18"/>
                <w:szCs w:val="18"/>
              </w:rPr>
              <w:t xml:space="preserve"> </w:t>
            </w:r>
            <w:r w:rsidRPr="00286753">
              <w:rPr>
                <w:rFonts w:ascii="Arial Narrow" w:hAnsi="Arial Narrow"/>
                <w:b/>
                <w:i/>
                <w:color w:val="4472C4" w:themeColor="accent1"/>
                <w:sz w:val="18"/>
                <w:szCs w:val="18"/>
              </w:rPr>
              <w:t>πρ</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ς</w:t>
            </w:r>
            <w:r w:rsidRPr="00286753">
              <w:rPr>
                <w:rFonts w:ascii="Arial Narrow" w:hAnsi="Arial Narrow"/>
                <w:b/>
                <w:i/>
                <w:color w:val="BF8F00" w:themeColor="accent4" w:themeShade="BF"/>
                <w:sz w:val="18"/>
                <w:szCs w:val="18"/>
              </w:rPr>
              <w:t xml:space="preserve"> </w:t>
            </w:r>
            <w:r w:rsidRPr="00286753">
              <w:rPr>
                <w:rFonts w:ascii="Arial Narrow" w:hAnsi="Arial Narrow"/>
                <w:b/>
                <w:i/>
                <w:color w:val="4472C4" w:themeColor="accent1"/>
                <w:sz w:val="18"/>
                <w:szCs w:val="18"/>
              </w:rPr>
              <w:t>το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r w:rsidRPr="00286753">
              <w:rPr>
                <w:rFonts w:ascii="Arial Narrow" w:hAnsi="Arial Narrow"/>
                <w:b/>
                <w:i/>
                <w:color w:val="BF8F00" w:themeColor="accent4" w:themeShade="BF"/>
                <w:sz w:val="18"/>
                <w:szCs w:val="18"/>
              </w:rPr>
              <w:t xml:space="preserve"> </w:t>
            </w:r>
            <w:r w:rsidRPr="00286753">
              <w:rPr>
                <w:rFonts w:ascii="Arial Narrow" w:hAnsi="Arial Narrow"/>
                <w:b/>
                <w:i/>
                <w:color w:val="4472C4" w:themeColor="accent1"/>
                <w:sz w:val="18"/>
                <w:szCs w:val="18"/>
              </w:rPr>
              <w:t>γεωργο</w:t>
            </w:r>
            <w:r w:rsidRPr="00286753">
              <w:rPr>
                <w:rFonts w:ascii="Arial" w:hAnsi="Arial" w:cs="Arial"/>
                <w:b/>
                <w:i/>
                <w:color w:val="4472C4" w:themeColor="accent1"/>
                <w:sz w:val="18"/>
                <w:szCs w:val="18"/>
              </w:rPr>
              <w:t>ὺ</w:t>
            </w:r>
            <w:r w:rsidRPr="00286753">
              <w:rPr>
                <w:rFonts w:ascii="Arial Narrow" w:hAnsi="Arial Narrow"/>
                <w:b/>
                <w:i/>
                <w:color w:val="4472C4" w:themeColor="accent1"/>
                <w:sz w:val="18"/>
                <w:szCs w:val="18"/>
              </w:rPr>
              <w:t>ς</w:t>
            </w:r>
            <w:r w:rsidRPr="00286753">
              <w:rPr>
                <w:rFonts w:ascii="Arial Narrow" w:hAnsi="Arial Narrow"/>
                <w:b/>
                <w:i/>
                <w:color w:val="BF8F00" w:themeColor="accent4" w:themeShade="BF"/>
                <w:sz w:val="18"/>
                <w:szCs w:val="18"/>
              </w:rPr>
              <w:t xml:space="preserve"> </w:t>
            </w:r>
            <w:r w:rsidRPr="00286753">
              <w:rPr>
                <w:rFonts w:ascii="Arial Narrow" w:hAnsi="Arial Narrow"/>
                <w:b/>
                <w:i/>
                <w:color w:val="70AD47" w:themeColor="accent6"/>
                <w:sz w:val="18"/>
                <w:szCs w:val="18"/>
              </w:rPr>
              <w:t>δο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λον</w:t>
            </w:r>
            <w:r w:rsidRPr="00286753">
              <w:rPr>
                <w:rFonts w:ascii="Arial Narrow" w:hAnsi="Arial Narrow"/>
                <w:b/>
                <w:i/>
                <w:color w:val="BF8F00" w:themeColor="accent4" w:themeShade="BF"/>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p>
          <w:p w:rsidR="00B5343B" w:rsidRPr="00286753" w:rsidRDefault="00B5343B" w:rsidP="00FF2C10">
            <w:pPr>
              <w:widowControl w:val="0"/>
              <w:spacing w:after="0" w:line="240" w:lineRule="auto"/>
              <w:contextualSpacing/>
              <w:jc w:val="center"/>
              <w:rPr>
                <w:rFonts w:ascii="Arial Narrow" w:hAnsi="Arial Narrow"/>
                <w:b/>
                <w:i/>
                <w:color w:val="BF8F00" w:themeColor="accent4" w:themeShade="BF"/>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w:hAnsi="Arial" w:cs="Arial"/>
                <w:b/>
                <w:i/>
                <w:color w:val="70AD47" w:themeColor="accent6"/>
                <w:sz w:val="18"/>
                <w:szCs w:val="18"/>
              </w:rPr>
              <w:t>ἵ</w:t>
            </w:r>
            <w:r w:rsidRPr="00286753">
              <w:rPr>
                <w:rFonts w:ascii="Arial Narrow" w:hAnsi="Arial Narrow"/>
                <w:b/>
                <w:i/>
                <w:color w:val="70AD47" w:themeColor="accent6"/>
                <w:sz w:val="18"/>
                <w:szCs w:val="18"/>
              </w:rPr>
              <w:t>να</w:t>
            </w:r>
            <w:r w:rsidRPr="00286753">
              <w:rPr>
                <w:rFonts w:ascii="Arial Narrow" w:hAnsi="Arial Narrow"/>
                <w:b/>
                <w:i/>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π</w:t>
            </w:r>
            <w:r w:rsidRPr="00286753">
              <w:rPr>
                <w:rFonts w:ascii="Arial" w:hAnsi="Arial" w:cs="Arial"/>
                <w:b/>
                <w:i/>
                <w:color w:val="70AD47" w:themeColor="accent6"/>
                <w:sz w:val="18"/>
                <w:szCs w:val="18"/>
              </w:rPr>
              <w:t>ὸ</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το</w:t>
            </w:r>
            <w:r w:rsidRPr="00286753">
              <w:rPr>
                <w:rFonts w:ascii="Arial" w:hAnsi="Arial" w:cs="Arial"/>
                <w:b/>
                <w:i/>
                <w:color w:val="4472C4" w:themeColor="accent1"/>
                <w:sz w:val="18"/>
                <w:szCs w:val="18"/>
              </w:rPr>
              <w:t>ῦ</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καρπο</w:t>
            </w:r>
            <w:r w:rsidRPr="00286753">
              <w:rPr>
                <w:rFonts w:ascii="Arial" w:hAnsi="Arial" w:cs="Arial"/>
                <w:b/>
                <w:i/>
                <w:color w:val="4472C4" w:themeColor="accent1"/>
                <w:sz w:val="18"/>
                <w:szCs w:val="18"/>
              </w:rPr>
              <w:t>ῦ</w:t>
            </w:r>
            <w:r w:rsidRPr="00286753">
              <w:rPr>
                <w:rFonts w:ascii="Arial Narrow" w:hAnsi="Arial Narrow"/>
                <w:b/>
                <w:i/>
                <w:sz w:val="18"/>
                <w:szCs w:val="18"/>
              </w:rPr>
              <w:t xml:space="preserve"> </w:t>
            </w:r>
            <w:r w:rsidRPr="00286753">
              <w:rPr>
                <w:rFonts w:ascii="Arial Narrow" w:hAnsi="Arial Narrow"/>
                <w:b/>
                <w:i/>
                <w:color w:val="70AD47" w:themeColor="accent6"/>
                <w:sz w:val="18"/>
                <w:szCs w:val="18"/>
              </w:rPr>
              <w:t>το</w:t>
            </w:r>
            <w:r w:rsidRPr="00286753">
              <w:rPr>
                <w:rFonts w:ascii="Arial" w:hAnsi="Arial" w:cs="Arial"/>
                <w:b/>
                <w:i/>
                <w:color w:val="70AD47" w:themeColor="accent6"/>
                <w:sz w:val="18"/>
                <w:szCs w:val="18"/>
              </w:rPr>
              <w:t>ῦ</w:t>
            </w:r>
            <w:r w:rsidRPr="00286753">
              <w:rPr>
                <w:rFonts w:ascii="Arial Narrow" w:hAnsi="Arial Narrow"/>
                <w:b/>
                <w:i/>
                <w:color w:val="BF8F00" w:themeColor="accent4" w:themeShade="BF"/>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μπελ</w:t>
            </w:r>
            <w:r w:rsidRPr="00286753">
              <w:rPr>
                <w:rFonts w:ascii="Arial" w:hAnsi="Arial" w:cs="Arial"/>
                <w:b/>
                <w:i/>
                <w:color w:val="70AD47" w:themeColor="accent6"/>
                <w:sz w:val="18"/>
                <w:szCs w:val="18"/>
              </w:rPr>
              <w:t>ῶ</w:t>
            </w:r>
            <w:r w:rsidRPr="00286753">
              <w:rPr>
                <w:rFonts w:ascii="Arial Narrow" w:hAnsi="Arial Narrow"/>
                <w:b/>
                <w:i/>
                <w:color w:val="70AD47" w:themeColor="accent6"/>
                <w:sz w:val="18"/>
                <w:szCs w:val="18"/>
              </w:rPr>
              <w:t>νος</w:t>
            </w:r>
            <w:r w:rsidRPr="00286753">
              <w:rPr>
                <w:rFonts w:ascii="Arial Narrow" w:hAnsi="Arial Narrow"/>
                <w:b/>
                <w:i/>
                <w:sz w:val="18"/>
                <w:szCs w:val="18"/>
              </w:rPr>
              <w:t xml:space="preserve"> δώσωσιν </w:t>
            </w:r>
            <w:r w:rsidRPr="00286753">
              <w:rPr>
                <w:rFonts w:ascii="Arial Narrow" w:hAnsi="Arial Narrow"/>
                <w:b/>
                <w:i/>
                <w:color w:val="FF0000"/>
                <w:sz w:val="18"/>
                <w:szCs w:val="18"/>
              </w:rPr>
              <w:t>α</w:t>
            </w:r>
            <w:r w:rsidRPr="00286753">
              <w:rPr>
                <w:rFonts w:ascii="Arial" w:hAnsi="Arial" w:cs="Arial"/>
                <w:b/>
                <w:i/>
                <w:color w:val="FF0000"/>
                <w:sz w:val="18"/>
                <w:szCs w:val="18"/>
              </w:rPr>
              <w:t>ὐ</w:t>
            </w:r>
            <w:r w:rsidRPr="00286753">
              <w:rPr>
                <w:rFonts w:ascii="Arial Narrow" w:hAnsi="Arial Narrow"/>
                <w:b/>
                <w:i/>
                <w:color w:val="FF0000"/>
                <w:sz w:val="18"/>
                <w:szCs w:val="18"/>
              </w:rPr>
              <w:t>τ</w:t>
            </w:r>
            <w:r w:rsidRPr="00286753">
              <w:rPr>
                <w:rFonts w:ascii="Arial" w:hAnsi="Arial" w:cs="Arial"/>
                <w:b/>
                <w:i/>
                <w:color w:val="FF0000"/>
                <w:sz w:val="18"/>
                <w:szCs w:val="18"/>
              </w:rPr>
              <w:t>ῷ</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color w:val="FF0000"/>
                <w:sz w:val="18"/>
                <w:szCs w:val="18"/>
              </w:rPr>
              <w:t>ο</w:t>
            </w:r>
            <w:r w:rsidRPr="00286753">
              <w:rPr>
                <w:rFonts w:ascii="Arial" w:hAnsi="Arial" w:cs="Arial"/>
                <w:b/>
                <w:i/>
                <w:color w:val="FF0000"/>
                <w:sz w:val="18"/>
                <w:szCs w:val="18"/>
              </w:rPr>
              <w:t>ἱ</w:t>
            </w:r>
            <w:r w:rsidRPr="00286753">
              <w:rPr>
                <w:rFonts w:ascii="Arial Narrow" w:hAnsi="Arial Narrow"/>
                <w:b/>
                <w:i/>
                <w:sz w:val="18"/>
                <w:szCs w:val="18"/>
              </w:rPr>
              <w:t xml:space="preserve"> δ</w:t>
            </w:r>
            <w:r w:rsidRPr="00286753">
              <w:rPr>
                <w:rFonts w:ascii="Arial" w:hAnsi="Arial" w:cs="Arial"/>
                <w:b/>
                <w:i/>
                <w:sz w:val="18"/>
                <w:szCs w:val="18"/>
              </w:rPr>
              <w:t>ὲ</w:t>
            </w:r>
            <w:r w:rsidRPr="00286753">
              <w:rPr>
                <w:rFonts w:ascii="Arial Narrow" w:hAnsi="Arial Narrow"/>
                <w:b/>
                <w:i/>
                <w:sz w:val="18"/>
                <w:szCs w:val="18"/>
              </w:rPr>
              <w:t xml:space="preserve"> </w:t>
            </w:r>
            <w:r w:rsidRPr="00286753">
              <w:rPr>
                <w:rFonts w:ascii="Arial Narrow" w:hAnsi="Arial Narrow"/>
                <w:b/>
                <w:i/>
                <w:color w:val="FF0000"/>
                <w:sz w:val="18"/>
                <w:szCs w:val="18"/>
              </w:rPr>
              <w:t>γεωργο</w:t>
            </w:r>
            <w:r w:rsidRPr="00286753">
              <w:rPr>
                <w:rFonts w:ascii="Arial" w:hAnsi="Arial" w:cs="Arial"/>
                <w:b/>
                <w:i/>
                <w:color w:val="FF0000"/>
                <w:sz w:val="18"/>
                <w:szCs w:val="18"/>
              </w:rPr>
              <w:t>ὶ</w:t>
            </w:r>
            <w:r w:rsidRPr="00286753">
              <w:rPr>
                <w:rFonts w:ascii="Arial Narrow" w:hAnsi="Arial Narrow"/>
                <w:b/>
                <w:i/>
                <w:sz w:val="18"/>
                <w:szCs w:val="18"/>
              </w:rPr>
              <w:t xml:space="preserve"> </w:t>
            </w:r>
            <w:r w:rsidRPr="00286753">
              <w:rPr>
                <w:rFonts w:ascii="Arial Narrow" w:hAnsi="Arial Narrow"/>
                <w:b/>
                <w:i/>
                <w:color w:val="4472C4" w:themeColor="accent1"/>
                <w:sz w:val="18"/>
                <w:szCs w:val="18"/>
              </w:rPr>
              <w:t xml:space="preserve">δείραντες </w:t>
            </w:r>
            <w:r w:rsidRPr="00286753">
              <w:rPr>
                <w:rFonts w:ascii="Arial Narrow" w:hAnsi="Arial Narrow"/>
                <w:b/>
                <w:i/>
                <w:color w:val="70AD47" w:themeColor="accent6"/>
                <w:sz w:val="18"/>
                <w:szCs w:val="18"/>
              </w:rPr>
              <w:t>α</w:t>
            </w:r>
            <w:r w:rsidRPr="00286753">
              <w:rPr>
                <w:rFonts w:ascii="Arial" w:hAnsi="Arial" w:cs="Arial"/>
                <w:b/>
                <w:i/>
                <w:color w:val="70AD47" w:themeColor="accent6"/>
                <w:sz w:val="18"/>
                <w:szCs w:val="18"/>
              </w:rPr>
              <w:t>ὐ</w:t>
            </w:r>
            <w:r w:rsidRPr="00286753">
              <w:rPr>
                <w:rFonts w:ascii="Arial Narrow" w:hAnsi="Arial Narrow"/>
                <w:b/>
                <w:i/>
                <w:color w:val="70AD47" w:themeColor="accent6"/>
                <w:sz w:val="18"/>
                <w:szCs w:val="18"/>
              </w:rPr>
              <w:t>τ</w:t>
            </w:r>
            <w:r w:rsidRPr="00286753">
              <w:rPr>
                <w:rFonts w:ascii="Arial" w:hAnsi="Arial" w:cs="Arial"/>
                <w:b/>
                <w:i/>
                <w:color w:val="70AD47" w:themeColor="accent6"/>
                <w:sz w:val="18"/>
                <w:szCs w:val="18"/>
              </w:rPr>
              <w:t>ὸ</w:t>
            </w:r>
            <w:r w:rsidRPr="00286753">
              <w:rPr>
                <w:rFonts w:ascii="Arial Narrow" w:hAnsi="Arial Narrow"/>
                <w:b/>
                <w:i/>
                <w:color w:val="70AD47" w:themeColor="accent6"/>
                <w:sz w:val="18"/>
                <w:szCs w:val="18"/>
              </w:rPr>
              <w:t>ν</w:t>
            </w:r>
            <w:r w:rsidRPr="00286753">
              <w:rPr>
                <w:rFonts w:ascii="Arial Narrow" w:hAnsi="Arial Narrow"/>
                <w:b/>
                <w:i/>
                <w:color w:val="BF8F00" w:themeColor="accent4" w:themeShade="BF"/>
                <w:sz w:val="18"/>
                <w:szCs w:val="18"/>
              </w:rPr>
              <w:t xml:space="preserve"> </w:t>
            </w:r>
            <w:r w:rsidRPr="00286753">
              <w:rPr>
                <w:rFonts w:ascii="Arial" w:hAnsi="Arial" w:cs="Arial"/>
                <w:b/>
                <w:i/>
                <w:color w:val="70AD47" w:themeColor="accent6"/>
                <w:sz w:val="18"/>
                <w:szCs w:val="18"/>
              </w:rPr>
              <w:t>ἐ</w:t>
            </w:r>
            <w:r w:rsidRPr="00286753">
              <w:rPr>
                <w:rFonts w:ascii="Arial Narrow" w:hAnsi="Arial Narrow"/>
                <w:b/>
                <w:i/>
                <w:color w:val="70AD47" w:themeColor="accent6"/>
                <w:sz w:val="18"/>
                <w:szCs w:val="18"/>
              </w:rPr>
              <w:t>ξαπέστειλαν</w:t>
            </w:r>
            <w:r w:rsidRPr="00286753">
              <w:rPr>
                <w:rFonts w:ascii="Arial Narrow" w:hAnsi="Arial Narrow"/>
                <w:b/>
                <w:i/>
                <w:color w:val="BF8F00" w:themeColor="accent4" w:themeShade="BF"/>
                <w:sz w:val="18"/>
                <w:szCs w:val="18"/>
              </w:rPr>
              <w:t xml:space="preserve"> </w:t>
            </w:r>
            <w:r w:rsidRPr="00286753">
              <w:rPr>
                <w:rFonts w:ascii="Arial Narrow" w:hAnsi="Arial Narrow"/>
                <w:b/>
                <w:i/>
                <w:color w:val="70AD47" w:themeColor="accent6"/>
                <w:sz w:val="18"/>
                <w:szCs w:val="18"/>
              </w:rPr>
              <w:t>κενόν</w:t>
            </w:r>
            <w:r w:rsidRPr="00286753">
              <w:rPr>
                <w:rFonts w:ascii="Arial Narrow" w:hAnsi="Arial Narrow"/>
                <w:b/>
                <w:i/>
                <w:color w:val="BF8F00" w:themeColor="accent4" w:themeShade="BF"/>
                <w:sz w:val="18"/>
                <w:szCs w:val="18"/>
              </w:rPr>
              <w:t>.</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προσέθετο α</w:t>
            </w:r>
            <w:r w:rsidRPr="00286753">
              <w:rPr>
                <w:rFonts w:ascii="Arial" w:hAnsi="Arial" w:cs="Arial"/>
                <w:b/>
                <w:i/>
                <w:sz w:val="18"/>
                <w:szCs w:val="18"/>
              </w:rPr>
              <w:t>ὐ</w:t>
            </w:r>
            <w:r w:rsidRPr="00286753">
              <w:rPr>
                <w:rFonts w:ascii="Arial Narrow" w:hAnsi="Arial Narrow"/>
                <w:b/>
                <w:i/>
                <w:sz w:val="18"/>
                <w:szCs w:val="18"/>
              </w:rPr>
              <w:t>το</w:t>
            </w:r>
            <w:r w:rsidRPr="00286753">
              <w:rPr>
                <w:rFonts w:ascii="Arial" w:hAnsi="Arial" w:cs="Arial"/>
                <w:b/>
                <w:i/>
                <w:sz w:val="18"/>
                <w:szCs w:val="18"/>
              </w:rPr>
              <w:t>ῖ</w:t>
            </w:r>
            <w:r w:rsidRPr="00286753">
              <w:rPr>
                <w:rFonts w:ascii="Arial Narrow" w:hAnsi="Arial Narrow"/>
                <w:b/>
                <w:i/>
                <w:sz w:val="18"/>
                <w:szCs w:val="18"/>
              </w:rPr>
              <w:t xml:space="preserve">ς πέμψαι </w:t>
            </w:r>
            <w:r w:rsidRPr="00286753">
              <w:rPr>
                <w:rFonts w:ascii="Arial" w:hAnsi="Arial" w:cs="Arial"/>
                <w:b/>
                <w:i/>
                <w:sz w:val="18"/>
                <w:szCs w:val="18"/>
              </w:rPr>
              <w:t>ἕ</w:t>
            </w:r>
            <w:r w:rsidRPr="00286753">
              <w:rPr>
                <w:rFonts w:ascii="Arial Narrow" w:hAnsi="Arial Narrow"/>
                <w:b/>
                <w:i/>
                <w:sz w:val="18"/>
                <w:szCs w:val="18"/>
              </w:rPr>
              <w:t xml:space="preserve">τερον </w:t>
            </w:r>
            <w:r w:rsidRPr="00286753">
              <w:rPr>
                <w:rFonts w:ascii="Arial Narrow" w:hAnsi="Arial Narrow"/>
                <w:b/>
                <w:i/>
                <w:color w:val="70AD47" w:themeColor="accent6"/>
                <w:sz w:val="18"/>
                <w:szCs w:val="18"/>
              </w:rPr>
              <w:t>δο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λον</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ο</w:t>
            </w:r>
            <w:r w:rsidRPr="00286753">
              <w:rPr>
                <w:rFonts w:ascii="Arial" w:hAnsi="Arial" w:cs="Arial"/>
                <w:b/>
                <w:i/>
                <w:sz w:val="18"/>
                <w:szCs w:val="18"/>
              </w:rPr>
              <w:t>ἱ</w:t>
            </w:r>
            <w:r w:rsidRPr="00286753">
              <w:rPr>
                <w:rFonts w:ascii="Arial Narrow" w:hAnsi="Arial Narrow"/>
                <w:b/>
                <w:i/>
                <w:sz w:val="18"/>
                <w:szCs w:val="18"/>
              </w:rPr>
              <w:t xml:space="preserve"> δ</w:t>
            </w:r>
            <w:r w:rsidRPr="00286753">
              <w:rPr>
                <w:rFonts w:ascii="Arial" w:hAnsi="Arial" w:cs="Arial"/>
                <w:b/>
                <w:i/>
                <w:sz w:val="18"/>
                <w:szCs w:val="18"/>
              </w:rPr>
              <w:t>ὲ</w:t>
            </w:r>
            <w:r w:rsidRPr="00286753">
              <w:rPr>
                <w:rFonts w:ascii="Arial Narrow" w:hAnsi="Arial Narrow"/>
                <w:b/>
                <w:i/>
                <w:sz w:val="18"/>
                <w:szCs w:val="18"/>
              </w:rPr>
              <w:t xml:space="preserve"> κ</w:t>
            </w:r>
            <w:r w:rsidRPr="00286753">
              <w:rPr>
                <w:rFonts w:ascii="Arial" w:hAnsi="Arial" w:cs="Arial"/>
                <w:b/>
                <w:i/>
                <w:sz w:val="18"/>
                <w:szCs w:val="18"/>
              </w:rPr>
              <w:t>ἀ</w:t>
            </w:r>
            <w:r w:rsidRPr="00286753">
              <w:rPr>
                <w:rFonts w:ascii="Arial Narrow" w:hAnsi="Arial Narrow"/>
                <w:b/>
                <w:i/>
                <w:sz w:val="18"/>
                <w:szCs w:val="18"/>
              </w:rPr>
              <w:t>κε</w:t>
            </w:r>
            <w:r w:rsidRPr="00286753">
              <w:rPr>
                <w:rFonts w:ascii="Arial" w:hAnsi="Arial" w:cs="Arial"/>
                <w:b/>
                <w:i/>
                <w:sz w:val="18"/>
                <w:szCs w:val="18"/>
              </w:rPr>
              <w:t>ῖ</w:t>
            </w:r>
            <w:r w:rsidRPr="00286753">
              <w:rPr>
                <w:rFonts w:ascii="Arial Narrow" w:hAnsi="Arial Narrow"/>
                <w:b/>
                <w:i/>
                <w:sz w:val="18"/>
                <w:szCs w:val="18"/>
              </w:rPr>
              <w:t>νον δείραντες</w:t>
            </w:r>
            <w:r w:rsidRPr="00286753">
              <w:rPr>
                <w:rFonts w:ascii="Arial Narrow" w:hAnsi="Arial Narrow"/>
                <w:b/>
                <w:i/>
                <w:color w:val="FF0000"/>
                <w:sz w:val="18"/>
                <w:szCs w:val="18"/>
              </w:rPr>
              <w:t xml:space="preserve"> </w:t>
            </w: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τιμάσαντες</w:t>
            </w:r>
            <w:r w:rsidRPr="00286753">
              <w:rPr>
                <w:rFonts w:ascii="Arial Narrow" w:hAnsi="Arial Narrow"/>
                <w:b/>
                <w:i/>
                <w:sz w:val="18"/>
                <w:szCs w:val="18"/>
              </w:rPr>
              <w:t xml:space="preserve"> </w:t>
            </w:r>
            <w:r w:rsidRPr="00286753">
              <w:rPr>
                <w:rFonts w:ascii="Arial" w:hAnsi="Arial" w:cs="Arial"/>
                <w:b/>
                <w:i/>
                <w:sz w:val="18"/>
                <w:szCs w:val="18"/>
              </w:rPr>
              <w:t>ἐ</w:t>
            </w:r>
            <w:r w:rsidRPr="00286753">
              <w:rPr>
                <w:rFonts w:ascii="Arial Narrow" w:hAnsi="Arial Narrow"/>
                <w:b/>
                <w:i/>
                <w:sz w:val="18"/>
                <w:szCs w:val="18"/>
              </w:rPr>
              <w:t xml:space="preserve">ξαπέστειλαν κενόν.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κα</w:t>
            </w:r>
            <w:r w:rsidRPr="00286753">
              <w:rPr>
                <w:rFonts w:ascii="Arial" w:hAnsi="Arial" w:cs="Arial"/>
                <w:b/>
                <w:i/>
                <w:sz w:val="18"/>
                <w:szCs w:val="18"/>
              </w:rPr>
              <w:t>ὶ</w:t>
            </w:r>
            <w:r w:rsidRPr="00286753">
              <w:rPr>
                <w:rFonts w:ascii="Arial Narrow" w:hAnsi="Arial Narrow"/>
                <w:b/>
                <w:i/>
                <w:sz w:val="18"/>
                <w:szCs w:val="18"/>
              </w:rPr>
              <w:t xml:space="preserve"> προσέθετο πέμψαι τρίτον. </w:t>
            </w: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ο</w:t>
            </w:r>
            <w:r w:rsidRPr="00286753">
              <w:rPr>
                <w:rFonts w:ascii="Arial" w:hAnsi="Arial" w:cs="Arial"/>
                <w:b/>
                <w:i/>
                <w:sz w:val="18"/>
                <w:szCs w:val="18"/>
              </w:rPr>
              <w:t>ἱ</w:t>
            </w:r>
            <w:r w:rsidRPr="00286753">
              <w:rPr>
                <w:rFonts w:ascii="Arial Narrow" w:hAnsi="Arial Narrow"/>
                <w:b/>
                <w:i/>
                <w:sz w:val="18"/>
                <w:szCs w:val="18"/>
              </w:rPr>
              <w:t xml:space="preserve"> δ</w:t>
            </w:r>
            <w:r w:rsidRPr="00286753">
              <w:rPr>
                <w:rFonts w:ascii="Arial" w:hAnsi="Arial" w:cs="Arial"/>
                <w:b/>
                <w:i/>
                <w:sz w:val="18"/>
                <w:szCs w:val="18"/>
              </w:rPr>
              <w:t>ὲ</w:t>
            </w:r>
            <w:r w:rsidRPr="00286753">
              <w:rPr>
                <w:rFonts w:ascii="Arial Narrow" w:hAnsi="Arial Narrow"/>
                <w:b/>
                <w:i/>
                <w:sz w:val="18"/>
                <w:szCs w:val="18"/>
              </w:rPr>
              <w:t xml:space="preserve"> κα</w:t>
            </w:r>
            <w:r w:rsidRPr="00286753">
              <w:rPr>
                <w:rFonts w:ascii="Arial" w:hAnsi="Arial" w:cs="Arial"/>
                <w:b/>
                <w:i/>
                <w:sz w:val="18"/>
                <w:szCs w:val="18"/>
              </w:rPr>
              <w:t>ὶ</w:t>
            </w:r>
            <w:r w:rsidRPr="00286753">
              <w:rPr>
                <w:rFonts w:ascii="Arial Narrow" w:hAnsi="Arial Narrow"/>
                <w:b/>
                <w:i/>
                <w:sz w:val="18"/>
                <w:szCs w:val="18"/>
              </w:rPr>
              <w:t xml:space="preserve"> το</w:t>
            </w:r>
            <w:r w:rsidRPr="00286753">
              <w:rPr>
                <w:rFonts w:ascii="Arial" w:hAnsi="Arial" w:cs="Arial"/>
                <w:b/>
                <w:i/>
                <w:sz w:val="18"/>
                <w:szCs w:val="18"/>
              </w:rPr>
              <w:t>ῦ</w:t>
            </w:r>
            <w:r w:rsidRPr="00286753">
              <w:rPr>
                <w:rFonts w:ascii="Arial Narrow" w:hAnsi="Arial Narrow"/>
                <w:b/>
                <w:i/>
                <w:sz w:val="18"/>
                <w:szCs w:val="18"/>
              </w:rPr>
              <w:t>τον τραυματίσαντες</w:t>
            </w:r>
            <w:r w:rsidRPr="00286753">
              <w:rPr>
                <w:rFonts w:ascii="Arial Narrow" w:hAnsi="Arial Narrow"/>
                <w:b/>
                <w:i/>
                <w:color w:val="FF0000"/>
                <w:sz w:val="18"/>
                <w:szCs w:val="18"/>
              </w:rPr>
              <w:t xml:space="preserve"> </w:t>
            </w:r>
            <w:r w:rsidRPr="00286753">
              <w:rPr>
                <w:rFonts w:ascii="Arial" w:hAnsi="Arial" w:cs="Arial"/>
                <w:b/>
                <w:i/>
                <w:sz w:val="18"/>
                <w:szCs w:val="18"/>
              </w:rPr>
              <w:t>ἐ</w:t>
            </w:r>
            <w:r w:rsidRPr="00286753">
              <w:rPr>
                <w:rFonts w:ascii="Arial Narrow" w:hAnsi="Arial Narrow"/>
                <w:b/>
                <w:i/>
                <w:sz w:val="18"/>
                <w:szCs w:val="18"/>
              </w:rPr>
              <w:t xml:space="preserve">ξέβαλον. </w:t>
            </w: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sz w:val="18"/>
                <w:szCs w:val="18"/>
              </w:rPr>
              <w:t>ε</w:t>
            </w:r>
            <w:r w:rsidRPr="00286753">
              <w:rPr>
                <w:rFonts w:ascii="Arial" w:hAnsi="Arial" w:cs="Arial"/>
                <w:i/>
                <w:sz w:val="18"/>
                <w:szCs w:val="18"/>
              </w:rPr>
              <w:t>ἶ</w:t>
            </w:r>
            <w:r w:rsidRPr="00286753">
              <w:rPr>
                <w:rFonts w:ascii="Arial Narrow" w:hAnsi="Arial Narrow"/>
                <w:i/>
                <w:sz w:val="18"/>
                <w:szCs w:val="18"/>
              </w:rPr>
              <w:t>πε δ</w:t>
            </w:r>
            <w:r w:rsidRPr="00286753">
              <w:rPr>
                <w:rFonts w:ascii="Arial" w:hAnsi="Arial" w:cs="Arial"/>
                <w:i/>
                <w:sz w:val="18"/>
                <w:szCs w:val="18"/>
              </w:rPr>
              <w:t>ὲ</w:t>
            </w:r>
            <w:r w:rsidRPr="00286753">
              <w:rPr>
                <w:rFonts w:ascii="Arial Narrow" w:hAnsi="Arial Narrow"/>
                <w:i/>
                <w:sz w:val="18"/>
                <w:szCs w:val="18"/>
              </w:rPr>
              <w:t xml:space="preserve"> </w:t>
            </w:r>
            <w:r w:rsidRPr="00286753">
              <w:rPr>
                <w:rFonts w:ascii="Arial" w:hAnsi="Arial" w:cs="Arial"/>
                <w:i/>
                <w:sz w:val="18"/>
                <w:szCs w:val="18"/>
              </w:rPr>
              <w:t>ὁ</w:t>
            </w:r>
            <w:r w:rsidRPr="00286753">
              <w:rPr>
                <w:rFonts w:ascii="Arial Narrow" w:hAnsi="Arial Narrow"/>
                <w:i/>
                <w:sz w:val="18"/>
                <w:szCs w:val="18"/>
              </w:rPr>
              <w:t xml:space="preserve"> κύριος το</w:t>
            </w:r>
            <w:r w:rsidRPr="00286753">
              <w:rPr>
                <w:rFonts w:ascii="Arial" w:hAnsi="Arial" w:cs="Arial"/>
                <w:i/>
                <w:sz w:val="18"/>
                <w:szCs w:val="18"/>
              </w:rPr>
              <w:t>ῦ</w:t>
            </w:r>
            <w:r w:rsidRPr="00286753">
              <w:rPr>
                <w:rFonts w:ascii="Arial Narrow" w:hAnsi="Arial Narrow"/>
                <w:i/>
                <w:sz w:val="18"/>
                <w:szCs w:val="18"/>
              </w:rPr>
              <w:t xml:space="preserve"> </w:t>
            </w:r>
            <w:r w:rsidRPr="00286753">
              <w:rPr>
                <w:rFonts w:ascii="Arial" w:hAnsi="Arial" w:cs="Arial"/>
                <w:i/>
                <w:sz w:val="18"/>
                <w:szCs w:val="18"/>
              </w:rPr>
              <w:t>ἀ</w:t>
            </w:r>
            <w:r w:rsidRPr="00286753">
              <w:rPr>
                <w:rFonts w:ascii="Arial Narrow" w:hAnsi="Arial Narrow"/>
                <w:i/>
                <w:sz w:val="18"/>
                <w:szCs w:val="18"/>
              </w:rPr>
              <w:t>μπελ</w:t>
            </w:r>
            <w:r w:rsidRPr="00286753">
              <w:rPr>
                <w:rFonts w:ascii="Arial" w:hAnsi="Arial" w:cs="Arial"/>
                <w:i/>
                <w:sz w:val="18"/>
                <w:szCs w:val="18"/>
              </w:rPr>
              <w:t>ῶ</w:t>
            </w:r>
            <w:r w:rsidRPr="00286753">
              <w:rPr>
                <w:rFonts w:ascii="Arial Narrow" w:hAnsi="Arial Narrow"/>
                <w:i/>
                <w:sz w:val="18"/>
                <w:szCs w:val="18"/>
              </w:rPr>
              <w:t>νος·</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 xml:space="preserve">τί ποιήσω; </w:t>
            </w: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Narrow" w:hAnsi="Arial Narrow"/>
                <w:b/>
                <w:i/>
                <w:sz w:val="18"/>
                <w:szCs w:val="18"/>
              </w:rPr>
              <w:t>πέμψω τ</w:t>
            </w:r>
            <w:r w:rsidRPr="00286753">
              <w:rPr>
                <w:rFonts w:ascii="Arial" w:hAnsi="Arial" w:cs="Arial"/>
                <w:b/>
                <w:i/>
                <w:sz w:val="18"/>
                <w:szCs w:val="18"/>
              </w:rPr>
              <w:t>ὸ</w:t>
            </w:r>
            <w:r w:rsidRPr="00286753">
              <w:rPr>
                <w:rFonts w:ascii="Arial Narrow" w:hAnsi="Arial Narrow"/>
                <w:b/>
                <w:i/>
                <w:sz w:val="18"/>
                <w:szCs w:val="18"/>
              </w:rPr>
              <w:t xml:space="preserve">ν </w:t>
            </w:r>
            <w:r w:rsidRPr="00286753">
              <w:rPr>
                <w:rFonts w:ascii="Arial Narrow" w:hAnsi="Arial Narrow"/>
                <w:b/>
                <w:i/>
                <w:color w:val="4472C4" w:themeColor="accent1"/>
                <w:sz w:val="18"/>
                <w:szCs w:val="18"/>
              </w:rPr>
              <w:t>υ</w:t>
            </w:r>
            <w:r w:rsidRPr="00286753">
              <w:rPr>
                <w:rFonts w:ascii="Arial" w:hAnsi="Arial" w:cs="Arial"/>
                <w:b/>
                <w:i/>
                <w:color w:val="4472C4" w:themeColor="accent1"/>
                <w:sz w:val="18"/>
                <w:szCs w:val="18"/>
              </w:rPr>
              <w:t>ἱ</w:t>
            </w:r>
            <w:r w:rsidRPr="00286753">
              <w:rPr>
                <w:rFonts w:ascii="Arial Narrow" w:hAnsi="Arial Narrow"/>
                <w:b/>
                <w:i/>
                <w:color w:val="4472C4" w:themeColor="accent1"/>
                <w:sz w:val="18"/>
                <w:szCs w:val="18"/>
              </w:rPr>
              <w:t>όν</w:t>
            </w:r>
            <w:r w:rsidRPr="00286753">
              <w:rPr>
                <w:rFonts w:ascii="Arial Narrow" w:hAnsi="Arial Narrow"/>
                <w:b/>
                <w:i/>
                <w:sz w:val="18"/>
                <w:szCs w:val="18"/>
              </w:rPr>
              <w:t xml:space="preserve"> μου τ</w:t>
            </w:r>
            <w:r w:rsidRPr="00286753">
              <w:rPr>
                <w:rFonts w:ascii="Arial" w:hAnsi="Arial" w:cs="Arial"/>
                <w:b/>
                <w:i/>
                <w:sz w:val="18"/>
                <w:szCs w:val="18"/>
              </w:rPr>
              <w:t>ὸ</w:t>
            </w:r>
            <w:r w:rsidRPr="00286753">
              <w:rPr>
                <w:rFonts w:ascii="Arial Narrow" w:hAnsi="Arial Narrow"/>
                <w:b/>
                <w:i/>
                <w:sz w:val="18"/>
                <w:szCs w:val="18"/>
              </w:rPr>
              <w:t xml:space="preserve">ν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γαπητόν</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FF0000"/>
                <w:sz w:val="18"/>
                <w:szCs w:val="18"/>
              </w:rPr>
            </w:pPr>
          </w:p>
          <w:p w:rsidR="00B5343B" w:rsidRPr="00286753" w:rsidRDefault="00B5343B" w:rsidP="00FF2C10">
            <w:pPr>
              <w:widowControl w:val="0"/>
              <w:spacing w:after="0" w:line="240" w:lineRule="auto"/>
              <w:contextualSpacing/>
              <w:jc w:val="center"/>
              <w:rPr>
                <w:rFonts w:ascii="Arial Narrow" w:hAnsi="Arial Narrow"/>
                <w:b/>
                <w:i/>
                <w:color w:val="FF0000"/>
                <w:sz w:val="18"/>
                <w:szCs w:val="18"/>
              </w:rPr>
            </w:pPr>
          </w:p>
          <w:p w:rsidR="00B5343B" w:rsidRPr="00286753" w:rsidRDefault="00B5343B" w:rsidP="00FF2C10">
            <w:pPr>
              <w:widowControl w:val="0"/>
              <w:spacing w:after="0" w:line="240" w:lineRule="auto"/>
              <w:contextualSpacing/>
              <w:jc w:val="center"/>
              <w:rPr>
                <w:rFonts w:ascii="Arial Narrow" w:hAnsi="Arial Narrow"/>
                <w:b/>
                <w:i/>
                <w:sz w:val="18"/>
                <w:szCs w:val="18"/>
              </w:rPr>
            </w:pPr>
            <w:r w:rsidRPr="00286753">
              <w:rPr>
                <w:rFonts w:ascii="Arial" w:hAnsi="Arial" w:cs="Arial"/>
                <w:b/>
                <w:i/>
                <w:sz w:val="18"/>
                <w:szCs w:val="18"/>
              </w:rPr>
              <w:t>ἴ</w:t>
            </w:r>
            <w:r w:rsidRPr="00286753">
              <w:rPr>
                <w:rFonts w:ascii="Arial Narrow" w:hAnsi="Arial Narrow"/>
                <w:b/>
                <w:i/>
                <w:sz w:val="18"/>
                <w:szCs w:val="18"/>
              </w:rPr>
              <w:t>σως το</w:t>
            </w:r>
            <w:r w:rsidRPr="00286753">
              <w:rPr>
                <w:rFonts w:ascii="Arial" w:hAnsi="Arial" w:cs="Arial"/>
                <w:b/>
                <w:i/>
                <w:sz w:val="18"/>
                <w:szCs w:val="18"/>
              </w:rPr>
              <w:t>ῦ</w:t>
            </w:r>
            <w:r w:rsidRPr="00286753">
              <w:rPr>
                <w:rFonts w:ascii="Arial Narrow" w:hAnsi="Arial Narrow"/>
                <w:b/>
                <w:i/>
                <w:sz w:val="18"/>
                <w:szCs w:val="18"/>
              </w:rPr>
              <w:t xml:space="preserve">τον </w:t>
            </w:r>
            <w:r w:rsidRPr="00286753">
              <w:rPr>
                <w:rFonts w:ascii="Arial" w:hAnsi="Arial" w:cs="Arial"/>
                <w:b/>
                <w:i/>
                <w:sz w:val="18"/>
                <w:szCs w:val="18"/>
              </w:rPr>
              <w:t>ἰ</w:t>
            </w:r>
            <w:r w:rsidRPr="00286753">
              <w:rPr>
                <w:rFonts w:ascii="Arial Narrow" w:hAnsi="Arial Narrow"/>
                <w:b/>
                <w:i/>
                <w:sz w:val="18"/>
                <w:szCs w:val="18"/>
              </w:rPr>
              <w:t xml:space="preserve">δόντες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ντραπήσονται</w:t>
            </w:r>
            <w:r w:rsidRPr="00286753">
              <w:rPr>
                <w:rFonts w:ascii="Arial Narrow" w:hAnsi="Arial Narrow"/>
                <w:b/>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color w:val="4472C4" w:themeColor="accent1"/>
                <w:sz w:val="18"/>
                <w:szCs w:val="18"/>
              </w:rPr>
              <w:t>ἰ</w:t>
            </w:r>
            <w:r w:rsidRPr="00286753">
              <w:rPr>
                <w:rFonts w:ascii="Arial Narrow" w:hAnsi="Arial Narrow"/>
                <w:i/>
                <w:color w:val="4472C4" w:themeColor="accent1"/>
                <w:sz w:val="18"/>
                <w:szCs w:val="18"/>
              </w:rPr>
              <w:t>δόντες δ</w:t>
            </w:r>
            <w:r w:rsidRPr="00286753">
              <w:rPr>
                <w:rFonts w:ascii="Arial" w:hAnsi="Arial" w:cs="Arial"/>
                <w:i/>
                <w:color w:val="4472C4" w:themeColor="accent1"/>
                <w:sz w:val="18"/>
                <w:szCs w:val="18"/>
              </w:rPr>
              <w:t>ὲ</w:t>
            </w:r>
            <w:r w:rsidRPr="00286753">
              <w:rPr>
                <w:rFonts w:ascii="Arial Narrow" w:hAnsi="Arial Narrow"/>
                <w:i/>
                <w:sz w:val="18"/>
                <w:szCs w:val="18"/>
              </w:rPr>
              <w:t xml:space="preserve"> </w:t>
            </w:r>
            <w:r w:rsidRPr="00286753">
              <w:rPr>
                <w:rFonts w:ascii="Arial Narrow" w:hAnsi="Arial Narrow"/>
                <w:i/>
                <w:color w:val="4472C4" w:themeColor="accent1"/>
                <w:sz w:val="18"/>
                <w:szCs w:val="18"/>
              </w:rPr>
              <w:t>α</w:t>
            </w:r>
            <w:r w:rsidRPr="00286753">
              <w:rPr>
                <w:rFonts w:ascii="Arial" w:hAnsi="Arial" w:cs="Arial"/>
                <w:i/>
                <w:color w:val="4472C4" w:themeColor="accent1"/>
                <w:sz w:val="18"/>
                <w:szCs w:val="18"/>
              </w:rPr>
              <w:t>ὐ</w:t>
            </w:r>
            <w:r w:rsidRPr="00286753">
              <w:rPr>
                <w:rFonts w:ascii="Arial Narrow" w:hAnsi="Arial Narrow"/>
                <w:i/>
                <w:color w:val="4472C4" w:themeColor="accent1"/>
                <w:sz w:val="18"/>
                <w:szCs w:val="18"/>
              </w:rPr>
              <w:t>τ</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 xml:space="preserve">ν </w:t>
            </w:r>
            <w:r w:rsidRPr="00286753">
              <w:rPr>
                <w:rFonts w:ascii="Arial Narrow" w:hAnsi="Arial Narrow"/>
                <w:i/>
                <w:color w:val="70AD47" w:themeColor="accent6"/>
                <w:sz w:val="18"/>
                <w:szCs w:val="18"/>
              </w:rPr>
              <w:t>ο</w:t>
            </w:r>
            <w:r w:rsidRPr="00286753">
              <w:rPr>
                <w:rFonts w:ascii="Arial" w:hAnsi="Arial" w:cs="Arial"/>
                <w:i/>
                <w:color w:val="70AD47" w:themeColor="accent6"/>
                <w:sz w:val="18"/>
                <w:szCs w:val="18"/>
              </w:rPr>
              <w:t>ἱ</w:t>
            </w:r>
            <w:r w:rsidRPr="00286753">
              <w:rPr>
                <w:rFonts w:ascii="Arial Narrow" w:hAnsi="Arial Narrow"/>
                <w:i/>
                <w:sz w:val="18"/>
                <w:szCs w:val="18"/>
              </w:rPr>
              <w:t xml:space="preserve"> </w:t>
            </w:r>
            <w:r w:rsidRPr="00286753">
              <w:rPr>
                <w:rFonts w:ascii="Arial Narrow" w:hAnsi="Arial Narrow"/>
                <w:i/>
                <w:color w:val="4472C4" w:themeColor="accent1"/>
                <w:sz w:val="18"/>
                <w:szCs w:val="18"/>
              </w:rPr>
              <w:t>γεωργο</w:t>
            </w:r>
            <w:r w:rsidRPr="00286753">
              <w:rPr>
                <w:rFonts w:ascii="Arial" w:hAnsi="Arial" w:cs="Arial"/>
                <w:i/>
                <w:color w:val="4472C4" w:themeColor="accent1"/>
                <w:sz w:val="18"/>
                <w:szCs w:val="18"/>
              </w:rPr>
              <w:t>ὶ</w:t>
            </w:r>
            <w:r w:rsidRPr="00286753">
              <w:rPr>
                <w:rFonts w:ascii="Arial Narrow" w:hAnsi="Arial Narrow"/>
                <w:i/>
                <w:color w:val="4472C4" w:themeColor="accent1"/>
                <w:sz w:val="18"/>
                <w:szCs w:val="18"/>
              </w:rPr>
              <w:t xml:space="preserve"> </w:t>
            </w:r>
            <w:r w:rsidRPr="00286753">
              <w:rPr>
                <w:rFonts w:ascii="Arial Narrow" w:hAnsi="Arial Narrow"/>
                <w:i/>
                <w:sz w:val="18"/>
                <w:szCs w:val="18"/>
              </w:rPr>
              <w:t>διελογίζοντο</w:t>
            </w:r>
            <w:r w:rsidRPr="00286753">
              <w:rPr>
                <w:rFonts w:ascii="Arial Narrow" w:hAnsi="Arial Narrow"/>
                <w:i/>
                <w:color w:val="4472C4" w:themeColor="accent1"/>
                <w:sz w:val="18"/>
                <w:szCs w:val="18"/>
              </w:rPr>
              <w:t xml:space="preserve"> </w:t>
            </w:r>
            <w:r w:rsidRPr="00286753">
              <w:rPr>
                <w:rFonts w:ascii="Arial Narrow" w:hAnsi="Arial Narrow"/>
                <w:i/>
                <w:color w:val="FF0000"/>
                <w:sz w:val="18"/>
                <w:szCs w:val="18"/>
              </w:rPr>
              <w:t>πρ</w:t>
            </w:r>
            <w:r w:rsidRPr="00286753">
              <w:rPr>
                <w:rFonts w:ascii="Arial" w:hAnsi="Arial" w:cs="Arial"/>
                <w:i/>
                <w:color w:val="FF0000"/>
                <w:sz w:val="18"/>
                <w:szCs w:val="18"/>
              </w:rPr>
              <w:t>ὸ</w:t>
            </w:r>
            <w:r w:rsidRPr="00286753">
              <w:rPr>
                <w:rFonts w:ascii="Arial Narrow" w:hAnsi="Arial Narrow"/>
                <w:i/>
                <w:color w:val="FF0000"/>
                <w:sz w:val="18"/>
                <w:szCs w:val="18"/>
              </w:rPr>
              <w:t>ς</w:t>
            </w:r>
            <w:r w:rsidRPr="00286753">
              <w:rPr>
                <w:rFonts w:ascii="Arial Narrow" w:hAnsi="Arial Narrow"/>
                <w:i/>
                <w:color w:val="4472C4" w:themeColor="accent1"/>
                <w:sz w:val="18"/>
                <w:szCs w:val="18"/>
              </w:rPr>
              <w:t xml:space="preserve"> </w:t>
            </w:r>
            <w:r w:rsidRPr="00286753">
              <w:rPr>
                <w:rFonts w:ascii="Arial" w:hAnsi="Arial" w:cs="Arial"/>
                <w:i/>
                <w:color w:val="FF0000"/>
                <w:sz w:val="18"/>
                <w:szCs w:val="18"/>
              </w:rPr>
              <w:t>ἑ</w:t>
            </w:r>
            <w:r w:rsidRPr="00286753">
              <w:rPr>
                <w:rFonts w:ascii="Arial Narrow" w:hAnsi="Arial Narrow"/>
                <w:i/>
                <w:color w:val="FF0000"/>
                <w:sz w:val="18"/>
                <w:szCs w:val="18"/>
              </w:rPr>
              <w:t>αυτο</w:t>
            </w:r>
            <w:r w:rsidRPr="00286753">
              <w:rPr>
                <w:rFonts w:ascii="Arial" w:hAnsi="Arial" w:cs="Arial"/>
                <w:i/>
                <w:color w:val="FF0000"/>
                <w:sz w:val="18"/>
                <w:szCs w:val="18"/>
              </w:rPr>
              <w:t>ὺ</w:t>
            </w:r>
            <w:r w:rsidRPr="00286753">
              <w:rPr>
                <w:rFonts w:ascii="Arial Narrow" w:hAnsi="Arial Narrow"/>
                <w:i/>
                <w:color w:val="FF0000"/>
                <w:sz w:val="18"/>
                <w:szCs w:val="18"/>
              </w:rPr>
              <w:t>ς</w:t>
            </w:r>
            <w:r w:rsidRPr="00286753">
              <w:rPr>
                <w:rFonts w:ascii="Arial Narrow" w:hAnsi="Arial Narrow"/>
                <w:i/>
                <w:color w:val="4472C4" w:themeColor="accent1"/>
                <w:sz w:val="18"/>
                <w:szCs w:val="18"/>
              </w:rPr>
              <w:t xml:space="preserve"> </w:t>
            </w:r>
            <w:r w:rsidRPr="00286753">
              <w:rPr>
                <w:rFonts w:ascii="Arial Narrow" w:hAnsi="Arial Narrow"/>
                <w:i/>
                <w:sz w:val="18"/>
                <w:szCs w:val="18"/>
              </w:rPr>
              <w:t xml:space="preserve">λέγοντες·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ο</w:t>
            </w:r>
            <w:r w:rsidRPr="00286753">
              <w:rPr>
                <w:rFonts w:ascii="Arial" w:hAnsi="Arial" w:cs="Arial"/>
                <w:b/>
                <w:i/>
                <w:color w:val="4472C4" w:themeColor="accent1"/>
                <w:sz w:val="18"/>
                <w:szCs w:val="18"/>
              </w:rPr>
              <w:t>ὗ</w:t>
            </w:r>
            <w:r w:rsidRPr="00286753">
              <w:rPr>
                <w:rFonts w:ascii="Arial Narrow" w:hAnsi="Arial Narrow"/>
                <w:b/>
                <w:i/>
                <w:color w:val="4472C4" w:themeColor="accent1"/>
                <w:sz w:val="18"/>
                <w:szCs w:val="18"/>
              </w:rPr>
              <w:t xml:space="preserve">τός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 xml:space="preserve">στιν </w:t>
            </w:r>
            <w:r w:rsidRPr="00286753">
              <w:rPr>
                <w:rFonts w:ascii="Arial" w:hAnsi="Arial" w:cs="Arial"/>
                <w:b/>
                <w:i/>
                <w:color w:val="4472C4" w:themeColor="accent1"/>
                <w:sz w:val="18"/>
                <w:szCs w:val="18"/>
              </w:rPr>
              <w:t>ὁ</w:t>
            </w:r>
            <w:r w:rsidRPr="00286753">
              <w:rPr>
                <w:rFonts w:ascii="Arial Narrow" w:hAnsi="Arial Narrow"/>
                <w:b/>
                <w:i/>
                <w:color w:val="4472C4" w:themeColor="accent1"/>
                <w:sz w:val="18"/>
                <w:szCs w:val="18"/>
              </w:rPr>
              <w:t xml:space="preserve"> κληρονόμος·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δε</w:t>
            </w:r>
            <w:r w:rsidRPr="00286753">
              <w:rPr>
                <w:rFonts w:ascii="Arial" w:hAnsi="Arial" w:cs="Arial"/>
                <w:b/>
                <w:i/>
                <w:color w:val="4472C4" w:themeColor="accent1"/>
                <w:sz w:val="18"/>
                <w:szCs w:val="18"/>
              </w:rPr>
              <w:t>ῦ</w:t>
            </w:r>
            <w:r w:rsidRPr="00286753">
              <w:rPr>
                <w:rFonts w:ascii="Arial Narrow" w:hAnsi="Arial Narrow"/>
                <w:b/>
                <w:i/>
                <w:color w:val="4472C4" w:themeColor="accent1"/>
                <w:sz w:val="18"/>
                <w:szCs w:val="18"/>
              </w:rPr>
              <w:t xml:space="preserve">τε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ποκτείνωμεν α</w:t>
            </w:r>
            <w:r w:rsidRPr="00286753">
              <w:rPr>
                <w:rFonts w:ascii="Arial" w:hAnsi="Arial" w:cs="Arial"/>
                <w:b/>
                <w:i/>
                <w:color w:val="4472C4" w:themeColor="accent1"/>
                <w:sz w:val="18"/>
                <w:szCs w:val="18"/>
              </w:rPr>
              <w:t>ὐ</w:t>
            </w:r>
            <w:r w:rsidRPr="00286753">
              <w:rPr>
                <w:rFonts w:ascii="Arial Narrow" w:hAnsi="Arial Narrow"/>
                <w:b/>
                <w:i/>
                <w:color w:val="4472C4" w:themeColor="accent1"/>
                <w:sz w:val="18"/>
                <w:szCs w:val="18"/>
              </w:rPr>
              <w:t xml:space="preserve">τόν, </w:t>
            </w:r>
          </w:p>
          <w:p w:rsidR="00B5343B" w:rsidRPr="00286753" w:rsidRDefault="00B5343B" w:rsidP="00FF2C10">
            <w:pPr>
              <w:widowControl w:val="0"/>
              <w:spacing w:after="0" w:line="240" w:lineRule="auto"/>
              <w:contextualSpacing/>
              <w:jc w:val="center"/>
              <w:rPr>
                <w:rFonts w:ascii="Arial Narrow" w:hAnsi="Arial Narrow"/>
                <w:i/>
                <w:sz w:val="18"/>
                <w:szCs w:val="18"/>
              </w:rPr>
            </w:pPr>
            <w:r w:rsidRPr="00286753">
              <w:rPr>
                <w:rFonts w:ascii="Arial" w:hAnsi="Arial" w:cs="Arial"/>
                <w:b/>
                <w:i/>
                <w:sz w:val="18"/>
                <w:szCs w:val="18"/>
              </w:rPr>
              <w:t>ἵ</w:t>
            </w:r>
            <w:r w:rsidRPr="00286753">
              <w:rPr>
                <w:rFonts w:ascii="Arial Narrow" w:hAnsi="Arial Narrow"/>
                <w:b/>
                <w:i/>
                <w:sz w:val="18"/>
                <w:szCs w:val="18"/>
              </w:rPr>
              <w:t>να</w:t>
            </w:r>
            <w:r w:rsidRPr="00286753">
              <w:rPr>
                <w:rFonts w:ascii="Arial Narrow" w:hAnsi="Arial Narrow"/>
                <w:b/>
                <w:i/>
                <w:color w:val="FF0000"/>
                <w:sz w:val="18"/>
                <w:szCs w:val="18"/>
              </w:rPr>
              <w:t xml:space="preserve"> </w:t>
            </w:r>
            <w:r w:rsidRPr="00286753">
              <w:rPr>
                <w:rFonts w:ascii="Arial" w:hAnsi="Arial" w:cs="Arial"/>
                <w:b/>
                <w:i/>
                <w:color w:val="70AD47" w:themeColor="accent6"/>
                <w:sz w:val="18"/>
                <w:szCs w:val="18"/>
              </w:rPr>
              <w:t>ἡ</w:t>
            </w:r>
            <w:r w:rsidRPr="00286753">
              <w:rPr>
                <w:rFonts w:ascii="Arial Narrow" w:hAnsi="Arial Narrow"/>
                <w:b/>
                <w:i/>
                <w:color w:val="70AD47" w:themeColor="accent6"/>
                <w:sz w:val="18"/>
                <w:szCs w:val="18"/>
              </w:rPr>
              <w:t>μ</w:t>
            </w:r>
            <w:r w:rsidRPr="00286753">
              <w:rPr>
                <w:rFonts w:ascii="Arial" w:hAnsi="Arial" w:cs="Arial"/>
                <w:b/>
                <w:i/>
                <w:color w:val="70AD47" w:themeColor="accent6"/>
                <w:sz w:val="18"/>
                <w:szCs w:val="18"/>
              </w:rPr>
              <w:t>ῶ</w:t>
            </w:r>
            <w:r w:rsidRPr="00286753">
              <w:rPr>
                <w:rFonts w:ascii="Arial Narrow" w:hAnsi="Arial Narrow"/>
                <w:b/>
                <w:i/>
                <w:color w:val="70AD47" w:themeColor="accent6"/>
                <w:sz w:val="18"/>
                <w:szCs w:val="18"/>
              </w:rPr>
              <w:t>ν</w:t>
            </w:r>
            <w:r w:rsidRPr="00286753">
              <w:rPr>
                <w:rFonts w:ascii="Arial Narrow" w:hAnsi="Arial Narrow"/>
                <w:b/>
                <w:i/>
                <w:color w:val="FF0000"/>
                <w:sz w:val="18"/>
                <w:szCs w:val="18"/>
              </w:rPr>
              <w:t xml:space="preserve"> </w:t>
            </w:r>
            <w:r w:rsidRPr="00286753">
              <w:rPr>
                <w:rFonts w:ascii="Arial Narrow" w:hAnsi="Arial Narrow"/>
                <w:b/>
                <w:i/>
                <w:sz w:val="18"/>
                <w:szCs w:val="18"/>
              </w:rPr>
              <w:t>γένηται</w:t>
            </w:r>
            <w:r w:rsidRPr="00286753">
              <w:rPr>
                <w:rFonts w:ascii="Arial Narrow" w:hAnsi="Arial Narrow"/>
                <w:i/>
                <w:sz w:val="18"/>
                <w:szCs w:val="18"/>
              </w:rPr>
              <w:t xml:space="preserve"> </w:t>
            </w:r>
            <w:r w:rsidRPr="00286753">
              <w:rPr>
                <w:rFonts w:ascii="Arial" w:hAnsi="Arial" w:cs="Arial"/>
                <w:b/>
                <w:i/>
                <w:color w:val="70AD47" w:themeColor="accent6"/>
                <w:sz w:val="18"/>
                <w:szCs w:val="18"/>
              </w:rPr>
              <w:t>ἡ</w:t>
            </w:r>
            <w:r w:rsidRPr="00286753">
              <w:rPr>
                <w:rFonts w:ascii="Arial Narrow" w:hAnsi="Arial Narrow"/>
                <w:i/>
                <w:sz w:val="18"/>
                <w:szCs w:val="18"/>
              </w:rPr>
              <w:t xml:space="preserve"> </w:t>
            </w:r>
            <w:r w:rsidRPr="00286753">
              <w:rPr>
                <w:rFonts w:ascii="Arial Narrow" w:hAnsi="Arial Narrow"/>
                <w:b/>
                <w:i/>
                <w:color w:val="4472C4" w:themeColor="accent1"/>
                <w:sz w:val="18"/>
                <w:szCs w:val="18"/>
              </w:rPr>
              <w:t>κληρονομία</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BF8F00" w:themeColor="accent4" w:themeShade="BF"/>
                <w:sz w:val="18"/>
                <w:szCs w:val="18"/>
              </w:rPr>
            </w:pPr>
            <w:r w:rsidRPr="00286753">
              <w:rPr>
                <w:rFonts w:ascii="Arial Narrow" w:hAnsi="Arial Narrow"/>
                <w:i/>
                <w:color w:val="70AD47" w:themeColor="accent6"/>
                <w:sz w:val="18"/>
                <w:szCs w:val="18"/>
              </w:rPr>
              <w:t>κα</w:t>
            </w:r>
            <w:r w:rsidRPr="00286753">
              <w:rPr>
                <w:rFonts w:ascii="Arial" w:hAnsi="Arial" w:cs="Arial"/>
                <w:i/>
                <w:color w:val="70AD47" w:themeColor="accent6"/>
                <w:sz w:val="18"/>
                <w:szCs w:val="18"/>
              </w:rPr>
              <w:t>ὶ</w:t>
            </w:r>
            <w:r w:rsidRPr="00286753">
              <w:rPr>
                <w:rFonts w:ascii="Arial Narrow" w:hAnsi="Arial Narrow"/>
                <w:i/>
                <w:color w:val="BF8F00" w:themeColor="accent4" w:themeShade="BF"/>
                <w:sz w:val="18"/>
                <w:szCs w:val="18"/>
              </w:rPr>
              <w:t xml:space="preserve"> </w:t>
            </w:r>
            <w:r w:rsidRPr="00286753">
              <w:rPr>
                <w:rFonts w:ascii="Arial" w:hAnsi="Arial" w:cs="Arial"/>
                <w:i/>
                <w:sz w:val="18"/>
                <w:szCs w:val="18"/>
              </w:rPr>
              <w:t>ἐ</w:t>
            </w:r>
            <w:r w:rsidRPr="00286753">
              <w:rPr>
                <w:rFonts w:ascii="Arial Narrow" w:hAnsi="Arial Narrow"/>
                <w:i/>
                <w:sz w:val="18"/>
                <w:szCs w:val="18"/>
              </w:rPr>
              <w:t xml:space="preserve">κβαλόντες </w:t>
            </w:r>
            <w:r w:rsidRPr="00286753">
              <w:rPr>
                <w:rFonts w:ascii="Arial Narrow" w:hAnsi="Arial Narrow"/>
                <w:i/>
                <w:color w:val="70AD47" w:themeColor="accent6"/>
                <w:sz w:val="18"/>
                <w:szCs w:val="18"/>
              </w:rPr>
              <w:t>α</w:t>
            </w:r>
            <w:r w:rsidRPr="00286753">
              <w:rPr>
                <w:rFonts w:ascii="Arial" w:hAnsi="Arial" w:cs="Arial"/>
                <w:i/>
                <w:color w:val="70AD47" w:themeColor="accent6"/>
                <w:sz w:val="18"/>
                <w:szCs w:val="18"/>
              </w:rPr>
              <w:t>ὐ</w:t>
            </w:r>
            <w:r w:rsidRPr="00286753">
              <w:rPr>
                <w:rFonts w:ascii="Arial Narrow" w:hAnsi="Arial Narrow"/>
                <w:i/>
                <w:color w:val="70AD47" w:themeColor="accent6"/>
                <w:sz w:val="18"/>
                <w:szCs w:val="18"/>
              </w:rPr>
              <w:t>τ</w:t>
            </w:r>
            <w:r w:rsidRPr="00286753">
              <w:rPr>
                <w:rFonts w:ascii="Arial" w:hAnsi="Arial" w:cs="Arial"/>
                <w:i/>
                <w:color w:val="70AD47" w:themeColor="accent6"/>
                <w:sz w:val="18"/>
                <w:szCs w:val="18"/>
              </w:rPr>
              <w:t>ὸ</w:t>
            </w:r>
            <w:r w:rsidRPr="00286753">
              <w:rPr>
                <w:rFonts w:ascii="Arial Narrow" w:hAnsi="Arial Narrow"/>
                <w:i/>
                <w:color w:val="70AD47" w:themeColor="accent6"/>
                <w:sz w:val="18"/>
                <w:szCs w:val="18"/>
              </w:rPr>
              <w:t>ν</w:t>
            </w:r>
            <w:r w:rsidRPr="00286753">
              <w:rPr>
                <w:rFonts w:ascii="Arial Narrow" w:hAnsi="Arial Narrow"/>
                <w:i/>
                <w:color w:val="BF8F00" w:themeColor="accent4" w:themeShade="BF"/>
                <w:sz w:val="18"/>
                <w:szCs w:val="18"/>
              </w:rPr>
              <w:t xml:space="preserve"> </w:t>
            </w:r>
            <w:r w:rsidRPr="00286753">
              <w:rPr>
                <w:rFonts w:ascii="Arial" w:hAnsi="Arial" w:cs="Arial"/>
                <w:i/>
                <w:color w:val="70AD47" w:themeColor="accent6"/>
                <w:sz w:val="18"/>
                <w:szCs w:val="18"/>
              </w:rPr>
              <w:t>ἔ</w:t>
            </w:r>
            <w:r w:rsidRPr="00286753">
              <w:rPr>
                <w:rFonts w:ascii="Arial Narrow" w:hAnsi="Arial Narrow"/>
                <w:i/>
                <w:color w:val="70AD47" w:themeColor="accent6"/>
                <w:sz w:val="18"/>
                <w:szCs w:val="18"/>
              </w:rPr>
              <w:t>ξω</w:t>
            </w:r>
            <w:r w:rsidRPr="00286753">
              <w:rPr>
                <w:rFonts w:ascii="Arial Narrow" w:hAnsi="Arial Narrow"/>
                <w:i/>
                <w:color w:val="BF8F00" w:themeColor="accent4" w:themeShade="BF"/>
                <w:sz w:val="18"/>
                <w:szCs w:val="18"/>
              </w:rPr>
              <w:t xml:space="preserve"> </w:t>
            </w:r>
            <w:r w:rsidRPr="00286753">
              <w:rPr>
                <w:rFonts w:ascii="Arial Narrow" w:hAnsi="Arial Narrow"/>
                <w:i/>
                <w:color w:val="70AD47" w:themeColor="accent6"/>
                <w:sz w:val="18"/>
                <w:szCs w:val="18"/>
              </w:rPr>
              <w:t>το</w:t>
            </w:r>
            <w:r w:rsidRPr="00286753">
              <w:rPr>
                <w:rFonts w:ascii="Arial" w:hAnsi="Arial" w:cs="Arial"/>
                <w:i/>
                <w:color w:val="70AD47" w:themeColor="accent6"/>
                <w:sz w:val="18"/>
                <w:szCs w:val="18"/>
              </w:rPr>
              <w:t>ῦ</w:t>
            </w:r>
            <w:r w:rsidRPr="00286753">
              <w:rPr>
                <w:rFonts w:ascii="Arial Narrow" w:hAnsi="Arial Narrow"/>
                <w:i/>
                <w:color w:val="BF8F00" w:themeColor="accent4" w:themeShade="BF"/>
                <w:sz w:val="18"/>
                <w:szCs w:val="18"/>
              </w:rPr>
              <w:t xml:space="preserve"> </w:t>
            </w:r>
            <w:r w:rsidRPr="00286753">
              <w:rPr>
                <w:rFonts w:ascii="Arial" w:hAnsi="Arial" w:cs="Arial"/>
                <w:i/>
                <w:color w:val="70AD47" w:themeColor="accent6"/>
                <w:sz w:val="18"/>
                <w:szCs w:val="18"/>
              </w:rPr>
              <w:t>ἀ</w:t>
            </w:r>
            <w:r w:rsidRPr="00286753">
              <w:rPr>
                <w:rFonts w:ascii="Arial Narrow" w:hAnsi="Arial Narrow"/>
                <w:i/>
                <w:color w:val="70AD47" w:themeColor="accent6"/>
                <w:sz w:val="18"/>
                <w:szCs w:val="18"/>
              </w:rPr>
              <w:t>μπελ</w:t>
            </w:r>
            <w:r w:rsidRPr="00286753">
              <w:rPr>
                <w:rFonts w:ascii="Arial" w:hAnsi="Arial" w:cs="Arial"/>
                <w:i/>
                <w:color w:val="70AD47" w:themeColor="accent6"/>
                <w:sz w:val="18"/>
                <w:szCs w:val="18"/>
              </w:rPr>
              <w:t>ῶ</w:t>
            </w:r>
            <w:r w:rsidRPr="00286753">
              <w:rPr>
                <w:rFonts w:ascii="Arial Narrow" w:hAnsi="Arial Narrow"/>
                <w:i/>
                <w:color w:val="70AD47" w:themeColor="accent6"/>
                <w:sz w:val="18"/>
                <w:szCs w:val="18"/>
              </w:rPr>
              <w:t>νος</w:t>
            </w:r>
            <w:r w:rsidRPr="00286753">
              <w:rPr>
                <w:rFonts w:ascii="Arial Narrow" w:hAnsi="Arial Narrow"/>
                <w:i/>
                <w:color w:val="BF8F00" w:themeColor="accent4" w:themeShade="BF"/>
                <w:sz w:val="18"/>
                <w:szCs w:val="18"/>
              </w:rPr>
              <w:t xml:space="preserve"> </w:t>
            </w:r>
            <w:r w:rsidRPr="00286753">
              <w:rPr>
                <w:rFonts w:ascii="Arial" w:hAnsi="Arial" w:cs="Arial"/>
                <w:i/>
                <w:color w:val="70AD47" w:themeColor="accent6"/>
                <w:sz w:val="18"/>
                <w:szCs w:val="18"/>
              </w:rPr>
              <w:t>ἀ</w:t>
            </w:r>
            <w:r w:rsidRPr="00286753">
              <w:rPr>
                <w:rFonts w:ascii="Arial Narrow" w:hAnsi="Arial Narrow"/>
                <w:i/>
                <w:color w:val="70AD47" w:themeColor="accent6"/>
                <w:sz w:val="18"/>
                <w:szCs w:val="18"/>
              </w:rPr>
              <w:t>πέκτειναν</w:t>
            </w:r>
            <w:r w:rsidRPr="00286753">
              <w:rPr>
                <w:rFonts w:ascii="Arial Narrow" w:hAnsi="Arial Narrow"/>
                <w:i/>
                <w:color w:val="BF8F00" w:themeColor="accent4" w:themeShade="BF"/>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b/>
                <w:i/>
                <w:color w:val="70AD47" w:themeColor="accent6"/>
                <w:sz w:val="18"/>
                <w:szCs w:val="18"/>
              </w:rPr>
            </w:pPr>
            <w:r w:rsidRPr="00286753">
              <w:rPr>
                <w:rFonts w:ascii="Arial Narrow" w:hAnsi="Arial Narrow"/>
                <w:b/>
                <w:i/>
                <w:color w:val="70AD47" w:themeColor="accent6"/>
                <w:sz w:val="18"/>
                <w:szCs w:val="18"/>
              </w:rPr>
              <w:t>τί ο</w:t>
            </w:r>
            <w:r w:rsidRPr="00286753">
              <w:rPr>
                <w:rFonts w:ascii="Arial" w:hAnsi="Arial" w:cs="Arial"/>
                <w:b/>
                <w:i/>
                <w:color w:val="70AD47" w:themeColor="accent6"/>
                <w:sz w:val="18"/>
                <w:szCs w:val="18"/>
              </w:rPr>
              <w:t>ὖ</w:t>
            </w:r>
            <w:r w:rsidRPr="00286753">
              <w:rPr>
                <w:rFonts w:ascii="Arial Narrow" w:hAnsi="Arial Narrow"/>
                <w:b/>
                <w:i/>
                <w:color w:val="70AD47" w:themeColor="accent6"/>
                <w:sz w:val="18"/>
                <w:szCs w:val="18"/>
              </w:rPr>
              <w:t>ν ποιήσει α</w:t>
            </w:r>
            <w:r w:rsidRPr="00286753">
              <w:rPr>
                <w:rFonts w:ascii="Arial" w:hAnsi="Arial" w:cs="Arial"/>
                <w:b/>
                <w:i/>
                <w:color w:val="70AD47" w:themeColor="accent6"/>
                <w:sz w:val="18"/>
                <w:szCs w:val="18"/>
              </w:rPr>
              <w:t>ὐ</w:t>
            </w:r>
            <w:r w:rsidRPr="00286753">
              <w:rPr>
                <w:rFonts w:ascii="Arial Narrow" w:hAnsi="Arial Narrow"/>
                <w:b/>
                <w:i/>
                <w:color w:val="70AD47" w:themeColor="accent6"/>
                <w:sz w:val="18"/>
                <w:szCs w:val="18"/>
              </w:rPr>
              <w:t>το</w:t>
            </w:r>
            <w:r w:rsidRPr="00286753">
              <w:rPr>
                <w:rFonts w:ascii="Arial" w:hAnsi="Arial" w:cs="Arial"/>
                <w:b/>
                <w:i/>
                <w:color w:val="70AD47" w:themeColor="accent6"/>
                <w:sz w:val="18"/>
                <w:szCs w:val="18"/>
              </w:rPr>
              <w:t>ῖ</w:t>
            </w:r>
            <w:r w:rsidRPr="00286753">
              <w:rPr>
                <w:rFonts w:ascii="Arial Narrow" w:hAnsi="Arial Narrow"/>
                <w:b/>
                <w:i/>
                <w:color w:val="70AD47" w:themeColor="accent6"/>
                <w:sz w:val="18"/>
                <w:szCs w:val="18"/>
              </w:rPr>
              <w:t xml:space="preserve">ς </w:t>
            </w:r>
            <w:r w:rsidRPr="00286753">
              <w:rPr>
                <w:rFonts w:ascii="Arial" w:hAnsi="Arial" w:cs="Arial"/>
                <w:b/>
                <w:i/>
                <w:color w:val="70AD47" w:themeColor="accent6"/>
                <w:sz w:val="18"/>
                <w:szCs w:val="18"/>
              </w:rPr>
              <w:t>ὁ</w:t>
            </w:r>
            <w:r w:rsidRPr="00286753">
              <w:rPr>
                <w:rFonts w:ascii="Arial Narrow" w:hAnsi="Arial Narrow"/>
                <w:b/>
                <w:i/>
                <w:color w:val="70AD47" w:themeColor="accent6"/>
                <w:sz w:val="18"/>
                <w:szCs w:val="18"/>
              </w:rPr>
              <w:t xml:space="preserve"> κύριος το</w:t>
            </w:r>
            <w:r w:rsidRPr="00286753">
              <w:rPr>
                <w:rFonts w:ascii="Arial" w:hAnsi="Arial" w:cs="Arial"/>
                <w:b/>
                <w:i/>
                <w:color w:val="70AD47" w:themeColor="accent6"/>
                <w:sz w:val="18"/>
                <w:szCs w:val="18"/>
              </w:rPr>
              <w:t>ῦ</w:t>
            </w:r>
            <w:r w:rsidRPr="00286753">
              <w:rPr>
                <w:rFonts w:ascii="Arial Narrow" w:hAnsi="Arial Narrow"/>
                <w:b/>
                <w:i/>
                <w:color w:val="70AD47" w:themeColor="accent6"/>
                <w:sz w:val="18"/>
                <w:szCs w:val="18"/>
              </w:rPr>
              <w:t xml:space="preserve"> </w:t>
            </w:r>
            <w:r w:rsidRPr="00286753">
              <w:rPr>
                <w:rFonts w:ascii="Arial" w:hAnsi="Arial" w:cs="Arial"/>
                <w:b/>
                <w:i/>
                <w:color w:val="70AD47" w:themeColor="accent6"/>
                <w:sz w:val="18"/>
                <w:szCs w:val="18"/>
              </w:rPr>
              <w:t>ἀ</w:t>
            </w:r>
            <w:r w:rsidRPr="00286753">
              <w:rPr>
                <w:rFonts w:ascii="Arial Narrow" w:hAnsi="Arial Narrow"/>
                <w:b/>
                <w:i/>
                <w:color w:val="70AD47" w:themeColor="accent6"/>
                <w:sz w:val="18"/>
                <w:szCs w:val="18"/>
              </w:rPr>
              <w:t>μπελ</w:t>
            </w:r>
            <w:r w:rsidRPr="00286753">
              <w:rPr>
                <w:rFonts w:ascii="Arial" w:hAnsi="Arial" w:cs="Arial"/>
                <w:b/>
                <w:i/>
                <w:color w:val="70AD47" w:themeColor="accent6"/>
                <w:sz w:val="18"/>
                <w:szCs w:val="18"/>
              </w:rPr>
              <w:t>ῶ</w:t>
            </w:r>
            <w:r w:rsidRPr="00286753">
              <w:rPr>
                <w:rFonts w:ascii="Arial Narrow" w:hAnsi="Arial Narrow"/>
                <w:b/>
                <w:i/>
                <w:color w:val="70AD47" w:themeColor="accent6"/>
                <w:sz w:val="18"/>
                <w:szCs w:val="18"/>
              </w:rPr>
              <w:t xml:space="preserve">νος;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w:hAnsi="Arial" w:cs="Arial"/>
                <w:b/>
                <w:i/>
                <w:color w:val="70AD47" w:themeColor="accent6"/>
                <w:sz w:val="18"/>
                <w:szCs w:val="18"/>
              </w:rPr>
              <w:t>ἐ</w:t>
            </w:r>
            <w:r w:rsidRPr="00286753">
              <w:rPr>
                <w:rFonts w:ascii="Arial Narrow" w:hAnsi="Arial Narrow"/>
                <w:b/>
                <w:i/>
                <w:color w:val="70AD47" w:themeColor="accent6"/>
                <w:sz w:val="18"/>
                <w:szCs w:val="18"/>
              </w:rPr>
              <w:t>λεύσεται</w:t>
            </w:r>
            <w:r w:rsidRPr="00286753">
              <w:rPr>
                <w:rFonts w:ascii="Arial Narrow" w:hAnsi="Arial Narrow"/>
                <w:b/>
                <w:i/>
                <w:color w:val="4472C4" w:themeColor="accent1"/>
                <w:sz w:val="18"/>
                <w:szCs w:val="18"/>
              </w:rPr>
              <w:t xml:space="preserve"> </w:t>
            </w:r>
            <w:r w:rsidRPr="00286753">
              <w:rPr>
                <w:rFonts w:ascii="Arial Narrow" w:hAnsi="Arial Narrow"/>
                <w:b/>
                <w:i/>
                <w:color w:val="70AD47" w:themeColor="accent6"/>
                <w:sz w:val="18"/>
                <w:szCs w:val="18"/>
              </w:rPr>
              <w:t>κα</w:t>
            </w:r>
            <w:r w:rsidRPr="00286753">
              <w:rPr>
                <w:rFonts w:ascii="Arial" w:hAnsi="Arial" w:cs="Arial"/>
                <w:b/>
                <w:i/>
                <w:color w:val="70AD47" w:themeColor="accent6"/>
                <w:sz w:val="18"/>
                <w:szCs w:val="18"/>
              </w:rPr>
              <w:t>ὶ</w:t>
            </w:r>
            <w:r w:rsidRPr="00286753">
              <w:rPr>
                <w:rFonts w:ascii="Arial Narrow" w:hAnsi="Arial Narrow"/>
                <w:b/>
                <w:i/>
                <w:color w:val="4472C4" w:themeColor="accent1"/>
                <w:sz w:val="18"/>
                <w:szCs w:val="18"/>
              </w:rPr>
              <w:t xml:space="preserve">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 xml:space="preserve">πολέσει </w:t>
            </w:r>
            <w:r w:rsidRPr="00286753">
              <w:rPr>
                <w:rFonts w:ascii="Arial Narrow" w:hAnsi="Arial Narrow"/>
                <w:b/>
                <w:i/>
                <w:color w:val="70AD47" w:themeColor="accent6"/>
                <w:sz w:val="18"/>
                <w:szCs w:val="18"/>
              </w:rPr>
              <w:t>το</w:t>
            </w:r>
            <w:r w:rsidRPr="00286753">
              <w:rPr>
                <w:rFonts w:ascii="Arial" w:hAnsi="Arial" w:cs="Arial"/>
                <w:b/>
                <w:i/>
                <w:color w:val="70AD47" w:themeColor="accent6"/>
                <w:sz w:val="18"/>
                <w:szCs w:val="18"/>
              </w:rPr>
              <w:t>ὺ</w:t>
            </w:r>
            <w:r w:rsidRPr="00286753">
              <w:rPr>
                <w:rFonts w:ascii="Arial Narrow" w:hAnsi="Arial Narrow"/>
                <w:b/>
                <w:i/>
                <w:color w:val="70AD47" w:themeColor="accent6"/>
                <w:sz w:val="18"/>
                <w:szCs w:val="18"/>
              </w:rPr>
              <w:t>ς</w:t>
            </w:r>
            <w:r w:rsidRPr="00286753">
              <w:rPr>
                <w:rFonts w:ascii="Arial Narrow" w:hAnsi="Arial Narrow"/>
                <w:b/>
                <w:i/>
                <w:color w:val="4472C4" w:themeColor="accent1"/>
                <w:sz w:val="18"/>
                <w:szCs w:val="18"/>
              </w:rPr>
              <w:t xml:space="preserve"> </w:t>
            </w:r>
            <w:r w:rsidRPr="00286753">
              <w:rPr>
                <w:rFonts w:ascii="Arial Narrow" w:hAnsi="Arial Narrow"/>
                <w:b/>
                <w:i/>
                <w:color w:val="70AD47" w:themeColor="accent6"/>
                <w:sz w:val="18"/>
                <w:szCs w:val="18"/>
              </w:rPr>
              <w:t>γεωργο</w:t>
            </w:r>
            <w:r w:rsidRPr="00286753">
              <w:rPr>
                <w:rFonts w:ascii="Arial" w:hAnsi="Arial" w:cs="Arial"/>
                <w:b/>
                <w:i/>
                <w:color w:val="70AD47" w:themeColor="accent6"/>
                <w:sz w:val="18"/>
                <w:szCs w:val="18"/>
              </w:rPr>
              <w:t>ὺ</w:t>
            </w:r>
            <w:r w:rsidRPr="00286753">
              <w:rPr>
                <w:rFonts w:ascii="Arial Narrow" w:hAnsi="Arial Narrow"/>
                <w:b/>
                <w:i/>
                <w:color w:val="70AD47" w:themeColor="accent6"/>
                <w:sz w:val="18"/>
                <w:szCs w:val="18"/>
              </w:rPr>
              <w:t>ς</w:t>
            </w:r>
            <w:r w:rsidRPr="00286753">
              <w:rPr>
                <w:rFonts w:ascii="Arial Narrow" w:hAnsi="Arial Narrow"/>
                <w:b/>
                <w:i/>
                <w:color w:val="4472C4" w:themeColor="accent1"/>
                <w:sz w:val="18"/>
                <w:szCs w:val="18"/>
              </w:rPr>
              <w:t xml:space="preserve"> </w:t>
            </w:r>
            <w:r w:rsidRPr="00286753">
              <w:rPr>
                <w:rFonts w:ascii="Arial Narrow" w:hAnsi="Arial Narrow"/>
                <w:b/>
                <w:i/>
                <w:sz w:val="18"/>
                <w:szCs w:val="18"/>
              </w:rPr>
              <w:t>τούτους</w:t>
            </w:r>
            <w:r w:rsidRPr="00286753">
              <w:rPr>
                <w:rFonts w:ascii="Arial Narrow" w:hAnsi="Arial Narrow"/>
                <w:b/>
                <w:i/>
                <w:color w:val="4472C4" w:themeColor="accent1"/>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κα</w:t>
            </w:r>
            <w:r w:rsidRPr="00286753">
              <w:rPr>
                <w:rFonts w:ascii="Arial" w:hAnsi="Arial" w:cs="Arial"/>
                <w:b/>
                <w:i/>
                <w:color w:val="4472C4" w:themeColor="accent1"/>
                <w:sz w:val="18"/>
                <w:szCs w:val="18"/>
              </w:rPr>
              <w:t>ὶ</w:t>
            </w:r>
            <w:r w:rsidRPr="00286753">
              <w:rPr>
                <w:rFonts w:ascii="Arial Narrow" w:hAnsi="Arial Narrow"/>
                <w:b/>
                <w:i/>
                <w:color w:val="4472C4" w:themeColor="accent1"/>
                <w:sz w:val="18"/>
                <w:szCs w:val="18"/>
              </w:rPr>
              <w:t xml:space="preserve"> </w:t>
            </w:r>
            <w:r w:rsidRPr="00286753">
              <w:rPr>
                <w:rFonts w:ascii="Arial Narrow" w:hAnsi="Arial Narrow"/>
                <w:b/>
                <w:i/>
                <w:color w:val="70AD47" w:themeColor="accent6"/>
                <w:sz w:val="18"/>
                <w:szCs w:val="18"/>
              </w:rPr>
              <w:t>δώσει</w:t>
            </w:r>
            <w:r w:rsidRPr="00286753">
              <w:rPr>
                <w:rFonts w:ascii="Arial Narrow" w:hAnsi="Arial Narrow"/>
                <w:b/>
                <w:i/>
                <w:color w:val="4472C4" w:themeColor="accent1"/>
                <w:sz w:val="18"/>
                <w:szCs w:val="18"/>
              </w:rPr>
              <w:t xml:space="preserve"> τ</w:t>
            </w:r>
            <w:r w:rsidRPr="00286753">
              <w:rPr>
                <w:rFonts w:ascii="Arial" w:hAnsi="Arial" w:cs="Arial"/>
                <w:b/>
                <w:i/>
                <w:color w:val="4472C4" w:themeColor="accent1"/>
                <w:sz w:val="18"/>
                <w:szCs w:val="18"/>
              </w:rPr>
              <w:t>ὸ</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μπελ</w:t>
            </w:r>
            <w:r w:rsidRPr="00286753">
              <w:rPr>
                <w:rFonts w:ascii="Arial" w:hAnsi="Arial" w:cs="Arial"/>
                <w:b/>
                <w:i/>
                <w:color w:val="4472C4" w:themeColor="accent1"/>
                <w:sz w:val="18"/>
                <w:szCs w:val="18"/>
              </w:rPr>
              <w:t>ῶ</w:t>
            </w:r>
            <w:r w:rsidRPr="00286753">
              <w:rPr>
                <w:rFonts w:ascii="Arial Narrow" w:hAnsi="Arial Narrow"/>
                <w:b/>
                <w:i/>
                <w:color w:val="4472C4" w:themeColor="accent1"/>
                <w:sz w:val="18"/>
                <w:szCs w:val="18"/>
              </w:rPr>
              <w:t xml:space="preserve">να </w:t>
            </w:r>
            <w:r w:rsidRPr="00286753">
              <w:rPr>
                <w:rFonts w:ascii="Arial" w:hAnsi="Arial" w:cs="Arial"/>
                <w:b/>
                <w:i/>
                <w:color w:val="4472C4" w:themeColor="accent1"/>
                <w:sz w:val="18"/>
                <w:szCs w:val="18"/>
              </w:rPr>
              <w:t>ἄ</w:t>
            </w:r>
            <w:r w:rsidRPr="00286753">
              <w:rPr>
                <w:rFonts w:ascii="Arial Narrow" w:hAnsi="Arial Narrow"/>
                <w:b/>
                <w:i/>
                <w:color w:val="4472C4" w:themeColor="accent1"/>
                <w:sz w:val="18"/>
                <w:szCs w:val="18"/>
              </w:rPr>
              <w:t>λλοις.</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color w:val="FF0000"/>
                <w:sz w:val="18"/>
                <w:szCs w:val="18"/>
              </w:rPr>
            </w:pPr>
            <w:r w:rsidRPr="00286753">
              <w:rPr>
                <w:rFonts w:ascii="Arial" w:hAnsi="Arial" w:cs="Arial"/>
                <w:i/>
                <w:color w:val="FF0000"/>
                <w:sz w:val="18"/>
                <w:szCs w:val="18"/>
              </w:rPr>
              <w:t>ἀ</w:t>
            </w:r>
            <w:r w:rsidRPr="00286753">
              <w:rPr>
                <w:rFonts w:ascii="Arial Narrow" w:hAnsi="Arial Narrow"/>
                <w:i/>
                <w:color w:val="FF0000"/>
                <w:sz w:val="18"/>
                <w:szCs w:val="18"/>
              </w:rPr>
              <w:t>κούσαντες δ</w:t>
            </w:r>
            <w:r w:rsidRPr="00286753">
              <w:rPr>
                <w:rFonts w:ascii="Arial" w:hAnsi="Arial" w:cs="Arial"/>
                <w:i/>
                <w:color w:val="FF0000"/>
                <w:sz w:val="18"/>
                <w:szCs w:val="18"/>
              </w:rPr>
              <w:t>ὲ</w:t>
            </w:r>
            <w:r w:rsidRPr="00286753">
              <w:rPr>
                <w:rFonts w:ascii="Arial Narrow" w:hAnsi="Arial Narrow"/>
                <w:i/>
                <w:color w:val="FF0000"/>
                <w:sz w:val="18"/>
                <w:szCs w:val="18"/>
              </w:rPr>
              <w:t xml:space="preserve"> ε</w:t>
            </w:r>
            <w:r w:rsidRPr="00286753">
              <w:rPr>
                <w:rFonts w:ascii="Arial" w:hAnsi="Arial" w:cs="Arial"/>
                <w:i/>
                <w:color w:val="FF0000"/>
                <w:sz w:val="18"/>
                <w:szCs w:val="18"/>
              </w:rPr>
              <w:t>ἶ</w:t>
            </w:r>
            <w:r w:rsidRPr="00286753">
              <w:rPr>
                <w:rFonts w:ascii="Arial Narrow" w:hAnsi="Arial Narrow"/>
                <w:i/>
                <w:color w:val="FF0000"/>
                <w:sz w:val="18"/>
                <w:szCs w:val="18"/>
              </w:rPr>
              <w:t>πον· μ</w:t>
            </w:r>
            <w:r w:rsidRPr="00286753">
              <w:rPr>
                <w:rFonts w:ascii="Arial" w:hAnsi="Arial" w:cs="Arial"/>
                <w:i/>
                <w:color w:val="FF0000"/>
                <w:sz w:val="18"/>
                <w:szCs w:val="18"/>
              </w:rPr>
              <w:t>ὴ</w:t>
            </w:r>
            <w:r w:rsidRPr="00286753">
              <w:rPr>
                <w:rFonts w:ascii="Arial Narrow" w:hAnsi="Arial Narrow"/>
                <w:i/>
                <w:color w:val="FF0000"/>
                <w:sz w:val="18"/>
                <w:szCs w:val="18"/>
              </w:rPr>
              <w:t xml:space="preserve"> γένοιτο. </w:t>
            </w:r>
          </w:p>
          <w:p w:rsidR="00B5343B" w:rsidRPr="00286753" w:rsidRDefault="00B5343B" w:rsidP="00FF2C10">
            <w:pPr>
              <w:widowControl w:val="0"/>
              <w:spacing w:after="0" w:line="240" w:lineRule="auto"/>
              <w:contextualSpacing/>
              <w:rPr>
                <w:rFonts w:ascii="Arial Narrow" w:hAnsi="Arial Narrow"/>
                <w:i/>
                <w:color w:val="FF0000"/>
                <w:sz w:val="18"/>
                <w:szCs w:val="18"/>
              </w:rPr>
            </w:pPr>
          </w:p>
          <w:p w:rsidR="00B5343B" w:rsidRPr="00286753" w:rsidRDefault="00B5343B" w:rsidP="00FF2C10">
            <w:pPr>
              <w:widowControl w:val="0"/>
              <w:spacing w:after="0" w:line="240" w:lineRule="auto"/>
              <w:contextualSpacing/>
              <w:rPr>
                <w:rFonts w:ascii="Arial Narrow" w:hAnsi="Arial Narrow"/>
                <w:i/>
                <w:color w:val="FF0000"/>
                <w:sz w:val="18"/>
                <w:szCs w:val="18"/>
              </w:rPr>
            </w:pPr>
            <w:r w:rsidRPr="00286753">
              <w:rPr>
                <w:rFonts w:ascii="Arial" w:hAnsi="Arial" w:cs="Arial"/>
                <w:i/>
                <w:color w:val="FF0000"/>
                <w:sz w:val="18"/>
                <w:szCs w:val="18"/>
              </w:rPr>
              <w:t>ὁ</w:t>
            </w:r>
            <w:r w:rsidRPr="00286753">
              <w:rPr>
                <w:rFonts w:ascii="Arial Narrow" w:hAnsi="Arial Narrow"/>
                <w:i/>
                <w:color w:val="FF0000"/>
                <w:sz w:val="18"/>
                <w:szCs w:val="18"/>
              </w:rPr>
              <w:t xml:space="preserve"> δ</w:t>
            </w:r>
            <w:r w:rsidRPr="00286753">
              <w:rPr>
                <w:rFonts w:ascii="Arial" w:hAnsi="Arial" w:cs="Arial"/>
                <w:i/>
                <w:color w:val="FF0000"/>
                <w:sz w:val="18"/>
                <w:szCs w:val="18"/>
              </w:rPr>
              <w:t>ὲ</w:t>
            </w:r>
            <w:r w:rsidRPr="00286753">
              <w:rPr>
                <w:rFonts w:ascii="Arial Narrow" w:hAnsi="Arial Narrow"/>
                <w:i/>
                <w:color w:val="FF0000"/>
                <w:sz w:val="18"/>
                <w:szCs w:val="18"/>
              </w:rPr>
              <w:t xml:space="preserve"> </w:t>
            </w:r>
            <w:r w:rsidRPr="00286753">
              <w:rPr>
                <w:rFonts w:ascii="Arial" w:hAnsi="Arial" w:cs="Arial"/>
                <w:i/>
                <w:color w:val="FF0000"/>
                <w:sz w:val="18"/>
                <w:szCs w:val="18"/>
              </w:rPr>
              <w:t>ἐ</w:t>
            </w:r>
            <w:r w:rsidRPr="00286753">
              <w:rPr>
                <w:rFonts w:ascii="Arial Narrow" w:hAnsi="Arial Narrow"/>
                <w:i/>
                <w:color w:val="FF0000"/>
                <w:sz w:val="18"/>
                <w:szCs w:val="18"/>
              </w:rPr>
              <w:t>μβλέψας α</w:t>
            </w:r>
            <w:r w:rsidRPr="00286753">
              <w:rPr>
                <w:rFonts w:ascii="Arial" w:hAnsi="Arial" w:cs="Arial"/>
                <w:i/>
                <w:color w:val="FF0000"/>
                <w:sz w:val="18"/>
                <w:szCs w:val="18"/>
              </w:rPr>
              <w:t>ὐ</w:t>
            </w:r>
            <w:r w:rsidRPr="00286753">
              <w:rPr>
                <w:rFonts w:ascii="Arial Narrow" w:hAnsi="Arial Narrow"/>
                <w:i/>
                <w:color w:val="FF0000"/>
                <w:sz w:val="18"/>
                <w:szCs w:val="18"/>
              </w:rPr>
              <w:t>το</w:t>
            </w:r>
            <w:r w:rsidRPr="00286753">
              <w:rPr>
                <w:rFonts w:ascii="Arial" w:hAnsi="Arial" w:cs="Arial"/>
                <w:i/>
                <w:color w:val="FF0000"/>
                <w:sz w:val="18"/>
                <w:szCs w:val="18"/>
              </w:rPr>
              <w:t>ῖ</w:t>
            </w:r>
            <w:r w:rsidRPr="00286753">
              <w:rPr>
                <w:rFonts w:ascii="Arial Narrow" w:hAnsi="Arial Narrow"/>
                <w:i/>
                <w:color w:val="FF0000"/>
                <w:sz w:val="18"/>
                <w:szCs w:val="18"/>
              </w:rPr>
              <w:t>ς ε</w:t>
            </w:r>
            <w:r w:rsidRPr="00286753">
              <w:rPr>
                <w:rFonts w:ascii="Arial" w:hAnsi="Arial" w:cs="Arial"/>
                <w:i/>
                <w:color w:val="FF0000"/>
                <w:sz w:val="18"/>
                <w:szCs w:val="18"/>
              </w:rPr>
              <w:t>ἶ</w:t>
            </w:r>
            <w:r w:rsidRPr="00286753">
              <w:rPr>
                <w:rFonts w:ascii="Arial Narrow" w:hAnsi="Arial Narrow"/>
                <w:i/>
                <w:color w:val="FF0000"/>
                <w:sz w:val="18"/>
                <w:szCs w:val="18"/>
              </w:rPr>
              <w:t xml:space="preserve">πε·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b/>
                <w:i/>
                <w:sz w:val="18"/>
                <w:szCs w:val="18"/>
              </w:rPr>
            </w:pPr>
            <w:r w:rsidRPr="00286753">
              <w:rPr>
                <w:rFonts w:ascii="Arial Narrow" w:hAnsi="Arial Narrow"/>
                <w:b/>
                <w:i/>
                <w:sz w:val="18"/>
                <w:szCs w:val="18"/>
              </w:rPr>
              <w:t>τί ο</w:t>
            </w:r>
            <w:r w:rsidRPr="00286753">
              <w:rPr>
                <w:rFonts w:ascii="Arial" w:hAnsi="Arial" w:cs="Arial"/>
                <w:b/>
                <w:i/>
                <w:sz w:val="18"/>
                <w:szCs w:val="18"/>
              </w:rPr>
              <w:t>ὖ</w:t>
            </w:r>
            <w:r w:rsidRPr="00286753">
              <w:rPr>
                <w:rFonts w:ascii="Arial Narrow" w:hAnsi="Arial Narrow"/>
                <w:b/>
                <w:i/>
                <w:sz w:val="18"/>
                <w:szCs w:val="18"/>
              </w:rPr>
              <w:t xml:space="preserve">ν </w:t>
            </w:r>
            <w:r w:rsidRPr="00286753">
              <w:rPr>
                <w:rFonts w:ascii="Arial" w:hAnsi="Arial" w:cs="Arial"/>
                <w:b/>
                <w:i/>
                <w:sz w:val="18"/>
                <w:szCs w:val="18"/>
              </w:rPr>
              <w:t>ἐ</w:t>
            </w:r>
            <w:r w:rsidRPr="00286753">
              <w:rPr>
                <w:rFonts w:ascii="Arial Narrow" w:hAnsi="Arial Narrow"/>
                <w:b/>
                <w:i/>
                <w:sz w:val="18"/>
                <w:szCs w:val="18"/>
              </w:rPr>
              <w:t>στι τ</w:t>
            </w:r>
            <w:r w:rsidRPr="00286753">
              <w:rPr>
                <w:rFonts w:ascii="Arial" w:hAnsi="Arial" w:cs="Arial"/>
                <w:b/>
                <w:i/>
                <w:sz w:val="18"/>
                <w:szCs w:val="18"/>
              </w:rPr>
              <w:t>ὸ</w:t>
            </w:r>
            <w:r w:rsidRPr="00286753">
              <w:rPr>
                <w:rFonts w:ascii="Arial Narrow" w:hAnsi="Arial Narrow"/>
                <w:b/>
                <w:i/>
                <w:sz w:val="18"/>
                <w:szCs w:val="18"/>
              </w:rPr>
              <w:t xml:space="preserve"> γεγραμμένον το</w:t>
            </w:r>
            <w:r w:rsidRPr="00286753">
              <w:rPr>
                <w:rFonts w:ascii="Arial" w:hAnsi="Arial" w:cs="Arial"/>
                <w:b/>
                <w:i/>
                <w:sz w:val="18"/>
                <w:szCs w:val="18"/>
              </w:rPr>
              <w:t>ῦ</w:t>
            </w:r>
            <w:r w:rsidRPr="00286753">
              <w:rPr>
                <w:rFonts w:ascii="Arial Narrow" w:hAnsi="Arial Narrow"/>
                <w:b/>
                <w:i/>
                <w:sz w:val="18"/>
                <w:szCs w:val="18"/>
              </w:rPr>
              <w:t xml:space="preserve">το,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b/>
                <w:i/>
                <w:color w:val="4472C4" w:themeColor="accent1"/>
                <w:sz w:val="18"/>
                <w:szCs w:val="18"/>
              </w:rPr>
            </w:pPr>
            <w:r w:rsidRPr="00286753">
              <w:rPr>
                <w:rFonts w:ascii="Arial Narrow" w:hAnsi="Arial Narrow"/>
                <w:b/>
                <w:i/>
                <w:color w:val="4472C4" w:themeColor="accent1"/>
                <w:sz w:val="18"/>
                <w:szCs w:val="18"/>
              </w:rPr>
              <w:t xml:space="preserve">λίθον </w:t>
            </w:r>
            <w:r w:rsidRPr="00286753">
              <w:rPr>
                <w:rFonts w:ascii="Arial" w:hAnsi="Arial" w:cs="Arial"/>
                <w:b/>
                <w:i/>
                <w:color w:val="4472C4" w:themeColor="accent1"/>
                <w:sz w:val="18"/>
                <w:szCs w:val="18"/>
              </w:rPr>
              <w:t>ὃ</w:t>
            </w:r>
            <w:r w:rsidRPr="00286753">
              <w:rPr>
                <w:rFonts w:ascii="Arial Narrow" w:hAnsi="Arial Narrow"/>
                <w:b/>
                <w:i/>
                <w:color w:val="4472C4" w:themeColor="accent1"/>
                <w:sz w:val="18"/>
                <w:szCs w:val="18"/>
              </w:rPr>
              <w:t xml:space="preserve">ν </w:t>
            </w:r>
            <w:r w:rsidRPr="00286753">
              <w:rPr>
                <w:rFonts w:ascii="Arial" w:hAnsi="Arial" w:cs="Arial"/>
                <w:b/>
                <w:i/>
                <w:color w:val="4472C4" w:themeColor="accent1"/>
                <w:sz w:val="18"/>
                <w:szCs w:val="18"/>
              </w:rPr>
              <w:t>ἀ</w:t>
            </w:r>
            <w:r w:rsidRPr="00286753">
              <w:rPr>
                <w:rFonts w:ascii="Arial Narrow" w:hAnsi="Arial Narrow"/>
                <w:b/>
                <w:i/>
                <w:color w:val="4472C4" w:themeColor="accent1"/>
                <w:sz w:val="18"/>
                <w:szCs w:val="18"/>
              </w:rPr>
              <w:t>πεδοκίμασαν ο</w:t>
            </w:r>
            <w:r w:rsidRPr="00286753">
              <w:rPr>
                <w:rFonts w:ascii="Arial" w:hAnsi="Arial" w:cs="Arial"/>
                <w:b/>
                <w:i/>
                <w:color w:val="4472C4" w:themeColor="accent1"/>
                <w:sz w:val="18"/>
                <w:szCs w:val="18"/>
              </w:rPr>
              <w:t>ἱ</w:t>
            </w:r>
            <w:r w:rsidRPr="00286753">
              <w:rPr>
                <w:rFonts w:ascii="Arial Narrow" w:hAnsi="Arial Narrow"/>
                <w:b/>
                <w:i/>
                <w:color w:val="4472C4" w:themeColor="accent1"/>
                <w:sz w:val="18"/>
                <w:szCs w:val="18"/>
              </w:rPr>
              <w:t xml:space="preserve"> ο</w:t>
            </w:r>
            <w:r w:rsidRPr="00286753">
              <w:rPr>
                <w:rFonts w:ascii="Arial" w:hAnsi="Arial" w:cs="Arial"/>
                <w:b/>
                <w:i/>
                <w:color w:val="4472C4" w:themeColor="accent1"/>
                <w:sz w:val="18"/>
                <w:szCs w:val="18"/>
              </w:rPr>
              <w:t>ἰ</w:t>
            </w:r>
            <w:r w:rsidRPr="00286753">
              <w:rPr>
                <w:rFonts w:ascii="Arial Narrow" w:hAnsi="Arial Narrow"/>
                <w:b/>
                <w:i/>
                <w:color w:val="4472C4" w:themeColor="accent1"/>
                <w:sz w:val="18"/>
                <w:szCs w:val="18"/>
              </w:rPr>
              <w:t>κοδομο</w:t>
            </w:r>
            <w:r w:rsidRPr="00286753">
              <w:rPr>
                <w:rFonts w:ascii="Arial" w:hAnsi="Arial" w:cs="Arial"/>
                <w:b/>
                <w:i/>
                <w:color w:val="4472C4" w:themeColor="accent1"/>
                <w:sz w:val="18"/>
                <w:szCs w:val="18"/>
              </w:rPr>
              <w:t>ῦ</w:t>
            </w:r>
            <w:r w:rsidRPr="00286753">
              <w:rPr>
                <w:rFonts w:ascii="Arial Narrow" w:hAnsi="Arial Narrow"/>
                <w:b/>
                <w:i/>
                <w:color w:val="4472C4" w:themeColor="accent1"/>
                <w:sz w:val="18"/>
                <w:szCs w:val="18"/>
              </w:rPr>
              <w:t>ντες, ο</w:t>
            </w:r>
            <w:r w:rsidRPr="00286753">
              <w:rPr>
                <w:rFonts w:ascii="Arial" w:hAnsi="Arial" w:cs="Arial"/>
                <w:b/>
                <w:i/>
                <w:color w:val="4472C4" w:themeColor="accent1"/>
                <w:sz w:val="18"/>
                <w:szCs w:val="18"/>
              </w:rPr>
              <w:t>ὗ</w:t>
            </w:r>
            <w:r w:rsidRPr="00286753">
              <w:rPr>
                <w:rFonts w:ascii="Arial Narrow" w:hAnsi="Arial Narrow"/>
                <w:b/>
                <w:i/>
                <w:color w:val="4472C4" w:themeColor="accent1"/>
                <w:sz w:val="18"/>
                <w:szCs w:val="18"/>
              </w:rPr>
              <w:t xml:space="preserve">τος </w:t>
            </w:r>
            <w:r w:rsidRPr="00286753">
              <w:rPr>
                <w:rFonts w:ascii="Arial" w:hAnsi="Arial" w:cs="Arial"/>
                <w:b/>
                <w:i/>
                <w:color w:val="4472C4" w:themeColor="accent1"/>
                <w:sz w:val="18"/>
                <w:szCs w:val="18"/>
              </w:rPr>
              <w:t>ἐ</w:t>
            </w:r>
            <w:r w:rsidRPr="00286753">
              <w:rPr>
                <w:rFonts w:ascii="Arial Narrow" w:hAnsi="Arial Narrow"/>
                <w:b/>
                <w:i/>
                <w:color w:val="4472C4" w:themeColor="accent1"/>
                <w:sz w:val="18"/>
                <w:szCs w:val="18"/>
              </w:rPr>
              <w:t>γενήθη ε</w:t>
            </w:r>
            <w:r w:rsidRPr="00286753">
              <w:rPr>
                <w:rFonts w:ascii="Arial" w:hAnsi="Arial" w:cs="Arial"/>
                <w:b/>
                <w:i/>
                <w:color w:val="4472C4" w:themeColor="accent1"/>
                <w:sz w:val="18"/>
                <w:szCs w:val="18"/>
              </w:rPr>
              <w:t>ἰ</w:t>
            </w:r>
            <w:r w:rsidRPr="00286753">
              <w:rPr>
                <w:rFonts w:ascii="Arial Narrow" w:hAnsi="Arial Narrow"/>
                <w:b/>
                <w:i/>
                <w:color w:val="4472C4" w:themeColor="accent1"/>
                <w:sz w:val="18"/>
                <w:szCs w:val="18"/>
              </w:rPr>
              <w:t>ς κεφαλ</w:t>
            </w:r>
            <w:r w:rsidRPr="00286753">
              <w:rPr>
                <w:rFonts w:ascii="Arial" w:hAnsi="Arial" w:cs="Arial"/>
                <w:b/>
                <w:i/>
                <w:color w:val="4472C4" w:themeColor="accent1"/>
                <w:sz w:val="18"/>
                <w:szCs w:val="18"/>
              </w:rPr>
              <w:t>ὴ</w:t>
            </w:r>
            <w:r w:rsidRPr="00286753">
              <w:rPr>
                <w:rFonts w:ascii="Arial Narrow" w:hAnsi="Arial Narrow"/>
                <w:b/>
                <w:i/>
                <w:color w:val="4472C4" w:themeColor="accent1"/>
                <w:sz w:val="18"/>
                <w:szCs w:val="18"/>
              </w:rPr>
              <w:t>ν γωνίας</w:t>
            </w:r>
            <w:r w:rsidRPr="00286753">
              <w:rPr>
                <w:rFonts w:ascii="Arial Narrow" w:hAnsi="Arial Narrow"/>
                <w:b/>
                <w:i/>
                <w:color w:val="FF0000"/>
                <w:sz w:val="18"/>
                <w:szCs w:val="18"/>
              </w:rPr>
              <w:t>;</w:t>
            </w:r>
            <w:r w:rsidRPr="00286753">
              <w:rPr>
                <w:rFonts w:ascii="Arial Narrow" w:hAnsi="Arial Narrow"/>
                <w:b/>
                <w:i/>
                <w:color w:val="4472C4" w:themeColor="accent1"/>
                <w:sz w:val="18"/>
                <w:szCs w:val="18"/>
              </w:rPr>
              <w:t xml:space="preserve">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jc w:val="center"/>
              <w:rPr>
                <w:rFonts w:ascii="Arial Narrow" w:hAnsi="Arial Narrow"/>
                <w:i/>
                <w:color w:val="FF0000"/>
                <w:sz w:val="18"/>
                <w:szCs w:val="18"/>
              </w:rPr>
            </w:pPr>
            <w:r w:rsidRPr="00286753">
              <w:rPr>
                <w:rFonts w:ascii="Arial Narrow" w:hAnsi="Arial Narrow"/>
                <w:i/>
                <w:color w:val="FF0000"/>
                <w:sz w:val="18"/>
                <w:szCs w:val="18"/>
              </w:rPr>
              <w:t>π</w:t>
            </w:r>
            <w:r w:rsidRPr="00286753">
              <w:rPr>
                <w:rFonts w:ascii="Arial" w:hAnsi="Arial" w:cs="Arial"/>
                <w:i/>
                <w:color w:val="FF0000"/>
                <w:sz w:val="18"/>
                <w:szCs w:val="18"/>
              </w:rPr>
              <w:t>ᾶ</w:t>
            </w:r>
            <w:r w:rsidRPr="00286753">
              <w:rPr>
                <w:rFonts w:ascii="Arial Narrow" w:hAnsi="Arial Narrow"/>
                <w:i/>
                <w:color w:val="FF0000"/>
                <w:sz w:val="18"/>
                <w:szCs w:val="18"/>
              </w:rPr>
              <w:t xml:space="preserve">ς </w:t>
            </w:r>
            <w:r w:rsidRPr="00286753">
              <w:rPr>
                <w:rFonts w:ascii="Arial" w:hAnsi="Arial" w:cs="Arial"/>
                <w:i/>
                <w:color w:val="FF0000"/>
                <w:sz w:val="18"/>
                <w:szCs w:val="18"/>
              </w:rPr>
              <w:t>ὁ</w:t>
            </w:r>
            <w:r w:rsidRPr="00286753">
              <w:rPr>
                <w:rFonts w:ascii="Arial Narrow" w:hAnsi="Arial Narrow"/>
                <w:i/>
                <w:color w:val="FF0000"/>
                <w:sz w:val="18"/>
                <w:szCs w:val="18"/>
              </w:rPr>
              <w:t xml:space="preserve"> πεσ</w:t>
            </w:r>
            <w:r w:rsidRPr="00286753">
              <w:rPr>
                <w:rFonts w:ascii="Arial" w:hAnsi="Arial" w:cs="Arial"/>
                <w:i/>
                <w:color w:val="FF0000"/>
                <w:sz w:val="18"/>
                <w:szCs w:val="18"/>
              </w:rPr>
              <w:t>ὼ</w:t>
            </w:r>
            <w:r w:rsidRPr="00286753">
              <w:rPr>
                <w:rFonts w:ascii="Arial Narrow" w:hAnsi="Arial Narrow"/>
                <w:i/>
                <w:color w:val="FF0000"/>
                <w:sz w:val="18"/>
                <w:szCs w:val="18"/>
              </w:rPr>
              <w:t xml:space="preserve">ν </w:t>
            </w:r>
            <w:r w:rsidRPr="00286753">
              <w:rPr>
                <w:rFonts w:ascii="Arial" w:hAnsi="Arial" w:cs="Arial"/>
                <w:i/>
                <w:color w:val="FF0000"/>
                <w:sz w:val="18"/>
                <w:szCs w:val="18"/>
              </w:rPr>
              <w:t>ἐ</w:t>
            </w:r>
            <w:r w:rsidRPr="00286753">
              <w:rPr>
                <w:rFonts w:ascii="Arial Narrow" w:hAnsi="Arial Narrow"/>
                <w:i/>
                <w:color w:val="FF0000"/>
                <w:sz w:val="18"/>
                <w:szCs w:val="18"/>
              </w:rPr>
              <w:t>π</w:t>
            </w:r>
            <w:r w:rsidRPr="00286753">
              <w:rPr>
                <w:rFonts w:ascii="Arial" w:hAnsi="Arial" w:cs="Arial"/>
                <w:i/>
                <w:color w:val="FF0000"/>
                <w:sz w:val="18"/>
                <w:szCs w:val="18"/>
              </w:rPr>
              <w:t>᾿</w:t>
            </w:r>
            <w:r w:rsidRPr="00286753">
              <w:rPr>
                <w:rFonts w:ascii="Arial Narrow" w:hAnsi="Arial Narrow"/>
                <w:i/>
                <w:color w:val="FF0000"/>
                <w:sz w:val="18"/>
                <w:szCs w:val="18"/>
              </w:rPr>
              <w:t xml:space="preserve"> </w:t>
            </w:r>
            <w:r w:rsidRPr="00286753">
              <w:rPr>
                <w:rFonts w:ascii="Arial" w:hAnsi="Arial" w:cs="Arial"/>
                <w:i/>
                <w:color w:val="FF0000"/>
                <w:sz w:val="18"/>
                <w:szCs w:val="18"/>
              </w:rPr>
              <w:t>ἐ</w:t>
            </w:r>
            <w:r w:rsidRPr="00286753">
              <w:rPr>
                <w:rFonts w:ascii="Arial Narrow" w:hAnsi="Arial Narrow"/>
                <w:i/>
                <w:color w:val="FF0000"/>
                <w:sz w:val="18"/>
                <w:szCs w:val="18"/>
              </w:rPr>
              <w:t>κε</w:t>
            </w:r>
            <w:r w:rsidRPr="00286753">
              <w:rPr>
                <w:rFonts w:ascii="Arial" w:hAnsi="Arial" w:cs="Arial"/>
                <w:i/>
                <w:color w:val="FF0000"/>
                <w:sz w:val="18"/>
                <w:szCs w:val="18"/>
              </w:rPr>
              <w:t>ῖ</w:t>
            </w:r>
            <w:r w:rsidRPr="00286753">
              <w:rPr>
                <w:rFonts w:ascii="Arial Narrow" w:hAnsi="Arial Narrow"/>
                <w:i/>
                <w:color w:val="FF0000"/>
                <w:sz w:val="18"/>
                <w:szCs w:val="18"/>
              </w:rPr>
              <w:t>νον τ</w:t>
            </w:r>
            <w:r w:rsidRPr="00286753">
              <w:rPr>
                <w:rFonts w:ascii="Arial" w:hAnsi="Arial" w:cs="Arial"/>
                <w:i/>
                <w:color w:val="FF0000"/>
                <w:sz w:val="18"/>
                <w:szCs w:val="18"/>
              </w:rPr>
              <w:t>ὸ</w:t>
            </w:r>
            <w:r w:rsidRPr="00286753">
              <w:rPr>
                <w:rFonts w:ascii="Arial Narrow" w:hAnsi="Arial Narrow"/>
                <w:i/>
                <w:color w:val="FF0000"/>
                <w:sz w:val="18"/>
                <w:szCs w:val="18"/>
              </w:rPr>
              <w:t xml:space="preserve">ν λίθον συνθλασθήσεται· </w:t>
            </w:r>
            <w:r w:rsidRPr="00286753">
              <w:rPr>
                <w:rFonts w:ascii="Arial" w:hAnsi="Arial" w:cs="Arial"/>
                <w:i/>
                <w:color w:val="FF0000"/>
                <w:sz w:val="18"/>
                <w:szCs w:val="18"/>
              </w:rPr>
              <w:t>ἐ</w:t>
            </w:r>
            <w:r w:rsidRPr="00286753">
              <w:rPr>
                <w:rFonts w:ascii="Arial Narrow" w:hAnsi="Arial Narrow"/>
                <w:i/>
                <w:color w:val="FF0000"/>
                <w:sz w:val="18"/>
                <w:szCs w:val="18"/>
              </w:rPr>
              <w:t>φ</w:t>
            </w:r>
            <w:r w:rsidRPr="00286753">
              <w:rPr>
                <w:rFonts w:ascii="Arial" w:hAnsi="Arial" w:cs="Arial"/>
                <w:i/>
                <w:color w:val="FF0000"/>
                <w:sz w:val="18"/>
                <w:szCs w:val="18"/>
              </w:rPr>
              <w:t>᾿</w:t>
            </w:r>
            <w:r w:rsidRPr="00286753">
              <w:rPr>
                <w:rFonts w:ascii="Arial Narrow" w:hAnsi="Arial Narrow"/>
                <w:i/>
                <w:color w:val="FF0000"/>
                <w:sz w:val="18"/>
                <w:szCs w:val="18"/>
              </w:rPr>
              <w:t xml:space="preserve"> </w:t>
            </w:r>
            <w:r w:rsidRPr="00286753">
              <w:rPr>
                <w:rFonts w:ascii="Arial" w:hAnsi="Arial" w:cs="Arial"/>
                <w:i/>
                <w:color w:val="FF0000"/>
                <w:sz w:val="18"/>
                <w:szCs w:val="18"/>
              </w:rPr>
              <w:t>ὃ</w:t>
            </w:r>
            <w:r w:rsidRPr="00286753">
              <w:rPr>
                <w:rFonts w:ascii="Arial Narrow" w:hAnsi="Arial Narrow"/>
                <w:i/>
                <w:color w:val="FF0000"/>
                <w:sz w:val="18"/>
                <w:szCs w:val="18"/>
              </w:rPr>
              <w:t>ν δ</w:t>
            </w:r>
            <w:r w:rsidRPr="00286753">
              <w:rPr>
                <w:rFonts w:ascii="Arial" w:hAnsi="Arial" w:cs="Arial"/>
                <w:i/>
                <w:color w:val="FF0000"/>
                <w:sz w:val="18"/>
                <w:szCs w:val="18"/>
              </w:rPr>
              <w:t>᾿</w:t>
            </w:r>
            <w:r w:rsidRPr="00286753">
              <w:rPr>
                <w:rFonts w:ascii="Arial Narrow" w:hAnsi="Arial Narrow"/>
                <w:i/>
                <w:color w:val="FF0000"/>
                <w:sz w:val="18"/>
                <w:szCs w:val="18"/>
              </w:rPr>
              <w:t xml:space="preserve"> </w:t>
            </w:r>
            <w:r w:rsidRPr="00286753">
              <w:rPr>
                <w:rFonts w:ascii="Arial" w:hAnsi="Arial" w:cs="Arial"/>
                <w:i/>
                <w:color w:val="FF0000"/>
                <w:sz w:val="18"/>
                <w:szCs w:val="18"/>
              </w:rPr>
              <w:t>ἂ</w:t>
            </w:r>
            <w:r w:rsidRPr="00286753">
              <w:rPr>
                <w:rFonts w:ascii="Arial Narrow" w:hAnsi="Arial Narrow"/>
                <w:i/>
                <w:color w:val="FF0000"/>
                <w:sz w:val="18"/>
                <w:szCs w:val="18"/>
              </w:rPr>
              <w:t>ν πέσ</w:t>
            </w:r>
            <w:r w:rsidRPr="00286753">
              <w:rPr>
                <w:rFonts w:ascii="Arial" w:hAnsi="Arial" w:cs="Arial"/>
                <w:i/>
                <w:color w:val="FF0000"/>
                <w:sz w:val="18"/>
                <w:szCs w:val="18"/>
              </w:rPr>
              <w:t>ῃ</w:t>
            </w:r>
            <w:r w:rsidRPr="00286753">
              <w:rPr>
                <w:rFonts w:ascii="Arial Narrow" w:hAnsi="Arial Narrow"/>
                <w:i/>
                <w:color w:val="FF0000"/>
                <w:sz w:val="18"/>
                <w:szCs w:val="18"/>
              </w:rPr>
              <w:t>, λικμήσει α</w:t>
            </w:r>
            <w:r w:rsidRPr="00286753">
              <w:rPr>
                <w:rFonts w:ascii="Arial" w:hAnsi="Arial" w:cs="Arial"/>
                <w:i/>
                <w:color w:val="FF0000"/>
                <w:sz w:val="18"/>
                <w:szCs w:val="18"/>
              </w:rPr>
              <w:t>ὐ</w:t>
            </w:r>
            <w:r w:rsidRPr="00286753">
              <w:rPr>
                <w:rFonts w:ascii="Arial Narrow" w:hAnsi="Arial Narrow"/>
                <w:i/>
                <w:color w:val="FF0000"/>
                <w:sz w:val="18"/>
                <w:szCs w:val="18"/>
              </w:rPr>
              <w:t xml:space="preserve">τόν. </w:t>
            </w:r>
          </w:p>
          <w:p w:rsidR="00B5343B" w:rsidRPr="00286753" w:rsidRDefault="00B5343B" w:rsidP="00FF2C10">
            <w:pPr>
              <w:widowControl w:val="0"/>
              <w:spacing w:after="0" w:line="240" w:lineRule="auto"/>
              <w:contextualSpacing/>
              <w:jc w:val="center"/>
              <w:rPr>
                <w:rFonts w:ascii="Arial Narrow" w:hAnsi="Arial Narrow"/>
                <w:i/>
                <w:sz w:val="18"/>
                <w:szCs w:val="18"/>
              </w:rPr>
            </w:pP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Narrow" w:hAnsi="Arial Narrow"/>
                <w:i/>
                <w:color w:val="70AD47" w:themeColor="accent6"/>
                <w:sz w:val="18"/>
                <w:szCs w:val="18"/>
              </w:rPr>
              <w:t>Κα</w:t>
            </w:r>
            <w:r w:rsidRPr="00286753">
              <w:rPr>
                <w:rFonts w:ascii="Arial" w:hAnsi="Arial" w:cs="Arial"/>
                <w:i/>
                <w:color w:val="70AD47" w:themeColor="accent6"/>
                <w:sz w:val="18"/>
                <w:szCs w:val="18"/>
              </w:rPr>
              <w:t>ὶ</w:t>
            </w:r>
            <w:r w:rsidRPr="00286753">
              <w:rPr>
                <w:rFonts w:ascii="Arial Narrow" w:hAnsi="Arial Narrow"/>
                <w:i/>
                <w:color w:val="FF0000"/>
                <w:sz w:val="18"/>
                <w:szCs w:val="18"/>
              </w:rPr>
              <w:t xml:space="preserve"> </w:t>
            </w:r>
            <w:r w:rsidRPr="00286753">
              <w:rPr>
                <w:rFonts w:ascii="Arial" w:hAnsi="Arial" w:cs="Arial"/>
                <w:i/>
                <w:color w:val="70AD47" w:themeColor="accent6"/>
                <w:sz w:val="18"/>
                <w:szCs w:val="18"/>
              </w:rPr>
              <w:t>ἐ</w:t>
            </w:r>
            <w:r w:rsidRPr="00286753">
              <w:rPr>
                <w:rFonts w:ascii="Arial Narrow" w:hAnsi="Arial Narrow"/>
                <w:i/>
                <w:color w:val="70AD47" w:themeColor="accent6"/>
                <w:sz w:val="18"/>
                <w:szCs w:val="18"/>
              </w:rPr>
              <w:t>ζήτησαν</w:t>
            </w:r>
            <w:r w:rsidRPr="00286753">
              <w:rPr>
                <w:rFonts w:ascii="Arial Narrow" w:hAnsi="Arial Narrow"/>
                <w:i/>
                <w:color w:val="FF0000"/>
                <w:sz w:val="18"/>
                <w:szCs w:val="18"/>
              </w:rPr>
              <w:t xml:space="preserve"> ο</w:t>
            </w:r>
            <w:r w:rsidRPr="00286753">
              <w:rPr>
                <w:rFonts w:ascii="Arial" w:hAnsi="Arial" w:cs="Arial"/>
                <w:i/>
                <w:color w:val="FF0000"/>
                <w:sz w:val="18"/>
                <w:szCs w:val="18"/>
              </w:rPr>
              <w:t>ἱ</w:t>
            </w:r>
            <w:r w:rsidRPr="00286753">
              <w:rPr>
                <w:rFonts w:ascii="Arial Narrow" w:hAnsi="Arial Narrow"/>
                <w:i/>
                <w:color w:val="FF0000"/>
                <w:sz w:val="18"/>
                <w:szCs w:val="18"/>
              </w:rPr>
              <w:t xml:space="preserve"> </w:t>
            </w:r>
            <w:r w:rsidRPr="00286753">
              <w:rPr>
                <w:rFonts w:ascii="Arial" w:hAnsi="Arial" w:cs="Arial"/>
                <w:i/>
                <w:color w:val="FF0000"/>
                <w:sz w:val="18"/>
                <w:szCs w:val="18"/>
              </w:rPr>
              <w:t>ἀ</w:t>
            </w:r>
            <w:r w:rsidRPr="00286753">
              <w:rPr>
                <w:rFonts w:ascii="Arial Narrow" w:hAnsi="Arial Narrow"/>
                <w:i/>
                <w:color w:val="FF0000"/>
                <w:sz w:val="18"/>
                <w:szCs w:val="18"/>
              </w:rPr>
              <w:t>ρχιερε</w:t>
            </w:r>
            <w:r w:rsidRPr="00286753">
              <w:rPr>
                <w:rFonts w:ascii="Arial" w:hAnsi="Arial" w:cs="Arial"/>
                <w:i/>
                <w:color w:val="FF0000"/>
                <w:sz w:val="18"/>
                <w:szCs w:val="18"/>
              </w:rPr>
              <w:t>ῖ</w:t>
            </w:r>
            <w:r w:rsidRPr="00286753">
              <w:rPr>
                <w:rFonts w:ascii="Arial Narrow" w:hAnsi="Arial Narrow"/>
                <w:i/>
                <w:color w:val="FF0000"/>
                <w:sz w:val="18"/>
                <w:szCs w:val="18"/>
              </w:rPr>
              <w:t>ς κα</w:t>
            </w:r>
            <w:r w:rsidRPr="00286753">
              <w:rPr>
                <w:rFonts w:ascii="Arial" w:hAnsi="Arial" w:cs="Arial"/>
                <w:i/>
                <w:color w:val="FF0000"/>
                <w:sz w:val="18"/>
                <w:szCs w:val="18"/>
              </w:rPr>
              <w:t>ὶ</w:t>
            </w:r>
            <w:r w:rsidRPr="00286753">
              <w:rPr>
                <w:rFonts w:ascii="Arial Narrow" w:hAnsi="Arial Narrow"/>
                <w:i/>
                <w:color w:val="FF0000"/>
                <w:sz w:val="18"/>
                <w:szCs w:val="18"/>
              </w:rPr>
              <w:t xml:space="preserve"> ο</w:t>
            </w:r>
            <w:r w:rsidRPr="00286753">
              <w:rPr>
                <w:rFonts w:ascii="Arial" w:hAnsi="Arial" w:cs="Arial"/>
                <w:i/>
                <w:color w:val="FF0000"/>
                <w:sz w:val="18"/>
                <w:szCs w:val="18"/>
              </w:rPr>
              <w:t>ἱ</w:t>
            </w:r>
            <w:r w:rsidRPr="00286753">
              <w:rPr>
                <w:rFonts w:ascii="Arial Narrow" w:hAnsi="Arial Narrow"/>
                <w:i/>
                <w:color w:val="FF0000"/>
                <w:sz w:val="18"/>
                <w:szCs w:val="18"/>
              </w:rPr>
              <w:t xml:space="preserve"> </w:t>
            </w:r>
            <w:r w:rsidRPr="00286753">
              <w:rPr>
                <w:rFonts w:ascii="Arial Narrow" w:hAnsi="Arial Narrow"/>
                <w:i/>
                <w:sz w:val="18"/>
                <w:szCs w:val="18"/>
              </w:rPr>
              <w:t>γραμματε</w:t>
            </w:r>
            <w:r w:rsidRPr="00286753">
              <w:rPr>
                <w:rFonts w:ascii="Arial" w:hAnsi="Arial" w:cs="Arial"/>
                <w:i/>
                <w:sz w:val="18"/>
                <w:szCs w:val="18"/>
              </w:rPr>
              <w:t>ῖ</w:t>
            </w:r>
            <w:r w:rsidRPr="00286753">
              <w:rPr>
                <w:rFonts w:ascii="Arial Narrow" w:hAnsi="Arial Narrow"/>
                <w:i/>
                <w:sz w:val="18"/>
                <w:szCs w:val="18"/>
              </w:rPr>
              <w:t xml:space="preserve">ς </w:t>
            </w:r>
            <w:r w:rsidRPr="00286753">
              <w:rPr>
                <w:rFonts w:ascii="Arial" w:hAnsi="Arial" w:cs="Arial"/>
                <w:i/>
                <w:sz w:val="18"/>
                <w:szCs w:val="18"/>
              </w:rPr>
              <w:t>ἐ</w:t>
            </w:r>
            <w:r w:rsidRPr="00286753">
              <w:rPr>
                <w:rFonts w:ascii="Arial Narrow" w:hAnsi="Arial Narrow"/>
                <w:i/>
                <w:sz w:val="18"/>
                <w:szCs w:val="18"/>
              </w:rPr>
              <w:t>πιβαλε</w:t>
            </w:r>
            <w:r w:rsidRPr="00286753">
              <w:rPr>
                <w:rFonts w:ascii="Arial" w:hAnsi="Arial" w:cs="Arial"/>
                <w:i/>
                <w:sz w:val="18"/>
                <w:szCs w:val="18"/>
              </w:rPr>
              <w:t>ῖ</w:t>
            </w:r>
            <w:r w:rsidRPr="00286753">
              <w:rPr>
                <w:rFonts w:ascii="Arial Narrow" w:hAnsi="Arial Narrow"/>
                <w:i/>
                <w:sz w:val="18"/>
                <w:szCs w:val="18"/>
              </w:rPr>
              <w:t xml:space="preserve">ν </w:t>
            </w:r>
            <w:r w:rsidRPr="00286753">
              <w:rPr>
                <w:rFonts w:ascii="Arial" w:hAnsi="Arial" w:cs="Arial"/>
                <w:i/>
                <w:sz w:val="18"/>
                <w:szCs w:val="18"/>
              </w:rPr>
              <w:t>ἐ</w:t>
            </w:r>
            <w:r w:rsidRPr="00286753">
              <w:rPr>
                <w:rFonts w:ascii="Arial Narrow" w:hAnsi="Arial Narrow"/>
                <w:i/>
                <w:sz w:val="18"/>
                <w:szCs w:val="18"/>
              </w:rPr>
              <w:t>π</w:t>
            </w:r>
            <w:r w:rsidRPr="00286753">
              <w:rPr>
                <w:rFonts w:ascii="Arial" w:hAnsi="Arial" w:cs="Arial"/>
                <w:i/>
                <w:sz w:val="18"/>
                <w:szCs w:val="18"/>
              </w:rPr>
              <w:t>᾿</w:t>
            </w:r>
            <w:r w:rsidRPr="00286753">
              <w:rPr>
                <w:rFonts w:ascii="Arial Narrow" w:hAnsi="Arial Narrow"/>
                <w:i/>
                <w:color w:val="FF0000"/>
                <w:sz w:val="18"/>
                <w:szCs w:val="18"/>
              </w:rPr>
              <w:t xml:space="preserve"> </w:t>
            </w:r>
            <w:r w:rsidRPr="00286753">
              <w:rPr>
                <w:rFonts w:ascii="Arial Narrow" w:hAnsi="Arial Narrow"/>
                <w:i/>
                <w:color w:val="4472C4" w:themeColor="accent1"/>
                <w:sz w:val="18"/>
                <w:szCs w:val="18"/>
              </w:rPr>
              <w:t>α</w:t>
            </w:r>
            <w:r w:rsidRPr="00286753">
              <w:rPr>
                <w:rFonts w:ascii="Arial" w:hAnsi="Arial" w:cs="Arial"/>
                <w:i/>
                <w:color w:val="4472C4" w:themeColor="accent1"/>
                <w:sz w:val="18"/>
                <w:szCs w:val="18"/>
              </w:rPr>
              <w:t>ὐ</w:t>
            </w:r>
            <w:r w:rsidRPr="00286753">
              <w:rPr>
                <w:rFonts w:ascii="Arial Narrow" w:hAnsi="Arial Narrow"/>
                <w:i/>
                <w:color w:val="4472C4" w:themeColor="accent1"/>
                <w:sz w:val="18"/>
                <w:szCs w:val="18"/>
              </w:rPr>
              <w:t>τ</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ν</w:t>
            </w:r>
            <w:r w:rsidRPr="00286753">
              <w:rPr>
                <w:rFonts w:ascii="Arial Narrow" w:hAnsi="Arial Narrow"/>
                <w:i/>
                <w:color w:val="FF0000"/>
                <w:sz w:val="18"/>
                <w:szCs w:val="18"/>
              </w:rPr>
              <w:t xml:space="preserve"> </w:t>
            </w:r>
            <w:r w:rsidRPr="00286753">
              <w:rPr>
                <w:rFonts w:ascii="Arial Narrow" w:hAnsi="Arial Narrow"/>
                <w:i/>
                <w:sz w:val="18"/>
                <w:szCs w:val="18"/>
              </w:rPr>
              <w:t>τ</w:t>
            </w:r>
            <w:r w:rsidRPr="00286753">
              <w:rPr>
                <w:rFonts w:ascii="Arial" w:hAnsi="Arial" w:cs="Arial"/>
                <w:i/>
                <w:sz w:val="18"/>
                <w:szCs w:val="18"/>
              </w:rPr>
              <w:t>ὰ</w:t>
            </w:r>
            <w:r w:rsidRPr="00286753">
              <w:rPr>
                <w:rFonts w:ascii="Arial Narrow" w:hAnsi="Arial Narrow"/>
                <w:i/>
                <w:sz w:val="18"/>
                <w:szCs w:val="18"/>
              </w:rPr>
              <w:t>ς χε</w:t>
            </w:r>
            <w:r w:rsidRPr="00286753">
              <w:rPr>
                <w:rFonts w:ascii="Arial" w:hAnsi="Arial" w:cs="Arial"/>
                <w:i/>
                <w:sz w:val="18"/>
                <w:szCs w:val="18"/>
              </w:rPr>
              <w:t>ῖ</w:t>
            </w:r>
            <w:r w:rsidRPr="00286753">
              <w:rPr>
                <w:rFonts w:ascii="Arial Narrow" w:hAnsi="Arial Narrow"/>
                <w:i/>
                <w:sz w:val="18"/>
                <w:szCs w:val="18"/>
              </w:rPr>
              <w:t xml:space="preserve">ρας </w:t>
            </w:r>
            <w:r w:rsidRPr="00286753">
              <w:rPr>
                <w:rFonts w:ascii="Arial" w:hAnsi="Arial" w:cs="Arial"/>
                <w:i/>
                <w:sz w:val="18"/>
                <w:szCs w:val="18"/>
              </w:rPr>
              <w:t>ἐ</w:t>
            </w:r>
            <w:r w:rsidRPr="00286753">
              <w:rPr>
                <w:rFonts w:ascii="Arial Narrow" w:hAnsi="Arial Narrow"/>
                <w:i/>
                <w:sz w:val="18"/>
                <w:szCs w:val="18"/>
              </w:rPr>
              <w:t>ν α</w:t>
            </w:r>
            <w:r w:rsidRPr="00286753">
              <w:rPr>
                <w:rFonts w:ascii="Arial" w:hAnsi="Arial" w:cs="Arial"/>
                <w:i/>
                <w:sz w:val="18"/>
                <w:szCs w:val="18"/>
              </w:rPr>
              <w:t>ὐ</w:t>
            </w:r>
            <w:r w:rsidRPr="00286753">
              <w:rPr>
                <w:rFonts w:ascii="Arial Narrow" w:hAnsi="Arial Narrow"/>
                <w:i/>
                <w:sz w:val="18"/>
                <w:szCs w:val="18"/>
              </w:rPr>
              <w:t>τ</w:t>
            </w:r>
            <w:r w:rsidRPr="00286753">
              <w:rPr>
                <w:rFonts w:ascii="Arial" w:hAnsi="Arial" w:cs="Arial"/>
                <w:i/>
                <w:sz w:val="18"/>
                <w:szCs w:val="18"/>
              </w:rPr>
              <w:t>ῇ</w:t>
            </w:r>
            <w:r w:rsidRPr="00286753">
              <w:rPr>
                <w:rFonts w:ascii="Arial Narrow" w:hAnsi="Arial Narrow"/>
                <w:i/>
                <w:sz w:val="18"/>
                <w:szCs w:val="18"/>
              </w:rPr>
              <w:t xml:space="preserve"> τ</w:t>
            </w:r>
            <w:r w:rsidRPr="00286753">
              <w:rPr>
                <w:rFonts w:ascii="Arial" w:hAnsi="Arial" w:cs="Arial"/>
                <w:i/>
                <w:sz w:val="18"/>
                <w:szCs w:val="18"/>
              </w:rPr>
              <w:t>ῇ</w:t>
            </w:r>
            <w:r w:rsidRPr="00286753">
              <w:rPr>
                <w:rFonts w:ascii="Arial Narrow" w:hAnsi="Arial Narrow"/>
                <w:i/>
                <w:sz w:val="18"/>
                <w:szCs w:val="18"/>
              </w:rPr>
              <w:t xml:space="preserve"> </w:t>
            </w:r>
            <w:r w:rsidRPr="00286753">
              <w:rPr>
                <w:rFonts w:ascii="Arial" w:hAnsi="Arial" w:cs="Arial"/>
                <w:i/>
                <w:sz w:val="18"/>
                <w:szCs w:val="18"/>
              </w:rPr>
              <w:t>ὥ</w:t>
            </w:r>
            <w:r w:rsidRPr="00286753">
              <w:rPr>
                <w:rFonts w:ascii="Arial Narrow" w:hAnsi="Arial Narrow"/>
                <w:i/>
                <w:sz w:val="18"/>
                <w:szCs w:val="18"/>
              </w:rPr>
              <w:t>ρ</w:t>
            </w:r>
            <w:r w:rsidRPr="00286753">
              <w:rPr>
                <w:rFonts w:ascii="Arial" w:hAnsi="Arial" w:cs="Arial"/>
                <w:i/>
                <w:sz w:val="18"/>
                <w:szCs w:val="18"/>
              </w:rPr>
              <w:t>ᾳ</w:t>
            </w:r>
            <w:r w:rsidRPr="00286753">
              <w:rPr>
                <w:rFonts w:ascii="Arial Narrow" w:hAnsi="Arial Narrow"/>
                <w:i/>
                <w:sz w:val="18"/>
                <w:szCs w:val="18"/>
              </w:rPr>
              <w:t xml:space="preserve">, </w:t>
            </w:r>
          </w:p>
          <w:p w:rsidR="00B5343B" w:rsidRPr="00286753" w:rsidRDefault="00B5343B" w:rsidP="00FF2C10">
            <w:pPr>
              <w:widowControl w:val="0"/>
              <w:spacing w:after="0" w:line="240" w:lineRule="auto"/>
              <w:contextualSpacing/>
              <w:rPr>
                <w:rFonts w:ascii="Arial Narrow" w:hAnsi="Arial Narrow"/>
                <w:i/>
                <w:color w:val="BF8F00" w:themeColor="accent4" w:themeShade="BF"/>
                <w:sz w:val="18"/>
                <w:szCs w:val="18"/>
              </w:rPr>
            </w:pPr>
          </w:p>
          <w:p w:rsidR="00B5343B" w:rsidRPr="00286753" w:rsidRDefault="00B5343B" w:rsidP="00FF2C10">
            <w:pPr>
              <w:widowControl w:val="0"/>
              <w:spacing w:after="0" w:line="240" w:lineRule="auto"/>
              <w:contextualSpacing/>
              <w:rPr>
                <w:rFonts w:ascii="Arial Narrow" w:hAnsi="Arial Narrow"/>
                <w:i/>
                <w:color w:val="4472C4" w:themeColor="accent1"/>
                <w:sz w:val="18"/>
                <w:szCs w:val="18"/>
              </w:rPr>
            </w:pPr>
            <w:r w:rsidRPr="00286753">
              <w:rPr>
                <w:rFonts w:ascii="Arial Narrow" w:hAnsi="Arial Narrow"/>
                <w:i/>
                <w:color w:val="70AD47" w:themeColor="accent6"/>
                <w:sz w:val="18"/>
                <w:szCs w:val="18"/>
              </w:rPr>
              <w:t>κα</w:t>
            </w:r>
            <w:r w:rsidRPr="00286753">
              <w:rPr>
                <w:rFonts w:ascii="Arial" w:hAnsi="Arial" w:cs="Arial"/>
                <w:i/>
                <w:color w:val="70AD47" w:themeColor="accent6"/>
                <w:sz w:val="18"/>
                <w:szCs w:val="18"/>
              </w:rPr>
              <w:t>ὶ</w:t>
            </w:r>
            <w:r w:rsidRPr="00286753">
              <w:rPr>
                <w:rFonts w:ascii="Arial Narrow" w:hAnsi="Arial Narrow"/>
                <w:i/>
                <w:color w:val="BF8F00" w:themeColor="accent4" w:themeShade="BF"/>
                <w:sz w:val="18"/>
                <w:szCs w:val="18"/>
              </w:rPr>
              <w:t xml:space="preserve"> </w:t>
            </w:r>
            <w:r w:rsidRPr="00286753">
              <w:rPr>
                <w:rFonts w:ascii="Arial" w:hAnsi="Arial" w:cs="Arial"/>
                <w:i/>
                <w:color w:val="4472C4" w:themeColor="accent1"/>
                <w:sz w:val="18"/>
                <w:szCs w:val="18"/>
              </w:rPr>
              <w:t>ἐ</w:t>
            </w:r>
            <w:r w:rsidRPr="00286753">
              <w:rPr>
                <w:rFonts w:ascii="Arial Narrow" w:hAnsi="Arial Narrow"/>
                <w:i/>
                <w:color w:val="4472C4" w:themeColor="accent1"/>
                <w:sz w:val="18"/>
                <w:szCs w:val="18"/>
              </w:rPr>
              <w:t>φοβήθησαν</w:t>
            </w:r>
            <w:r w:rsidRPr="00286753">
              <w:rPr>
                <w:rFonts w:ascii="Arial Narrow" w:hAnsi="Arial Narrow"/>
                <w:i/>
                <w:color w:val="BF8F00" w:themeColor="accent4" w:themeShade="BF"/>
                <w:sz w:val="18"/>
                <w:szCs w:val="18"/>
              </w:rPr>
              <w:t xml:space="preserve"> </w:t>
            </w:r>
            <w:r w:rsidRPr="00286753">
              <w:rPr>
                <w:rFonts w:ascii="Arial Narrow" w:hAnsi="Arial Narrow"/>
                <w:i/>
                <w:color w:val="70AD47" w:themeColor="accent6"/>
                <w:sz w:val="18"/>
                <w:szCs w:val="18"/>
              </w:rPr>
              <w:t>τ</w:t>
            </w:r>
            <w:r w:rsidRPr="00286753">
              <w:rPr>
                <w:rFonts w:ascii="Arial" w:hAnsi="Arial" w:cs="Arial"/>
                <w:i/>
                <w:color w:val="70AD47" w:themeColor="accent6"/>
                <w:sz w:val="18"/>
                <w:szCs w:val="18"/>
              </w:rPr>
              <w:t>ὸ</w:t>
            </w:r>
            <w:r w:rsidRPr="00286753">
              <w:rPr>
                <w:rFonts w:ascii="Arial Narrow" w:hAnsi="Arial Narrow"/>
                <w:i/>
                <w:color w:val="70AD47" w:themeColor="accent6"/>
                <w:sz w:val="18"/>
                <w:szCs w:val="18"/>
              </w:rPr>
              <w:t>ν</w:t>
            </w:r>
            <w:r w:rsidRPr="00286753">
              <w:rPr>
                <w:rFonts w:ascii="Arial Narrow" w:hAnsi="Arial Narrow"/>
                <w:i/>
                <w:color w:val="BF8F00" w:themeColor="accent4" w:themeShade="BF"/>
                <w:sz w:val="18"/>
                <w:szCs w:val="18"/>
              </w:rPr>
              <w:t xml:space="preserve"> </w:t>
            </w:r>
            <w:r w:rsidRPr="00286753">
              <w:rPr>
                <w:rFonts w:ascii="Arial Narrow" w:hAnsi="Arial Narrow"/>
                <w:i/>
                <w:sz w:val="18"/>
                <w:szCs w:val="18"/>
              </w:rPr>
              <w:t>λαόν</w:t>
            </w:r>
            <w:r w:rsidRPr="00286753">
              <w:rPr>
                <w:rFonts w:ascii="Arial Narrow" w:hAnsi="Arial Narrow"/>
                <w:i/>
                <w:color w:val="4472C4" w:themeColor="accent1"/>
                <w:sz w:val="18"/>
                <w:szCs w:val="18"/>
              </w:rPr>
              <w:t xml:space="preserve">· </w:t>
            </w:r>
          </w:p>
          <w:p w:rsidR="00B5343B" w:rsidRPr="00286753" w:rsidRDefault="00B5343B" w:rsidP="00FF2C10">
            <w:pPr>
              <w:widowControl w:val="0"/>
              <w:spacing w:after="0" w:line="240" w:lineRule="auto"/>
              <w:contextualSpacing/>
              <w:rPr>
                <w:rFonts w:ascii="Arial Narrow" w:hAnsi="Arial Narrow"/>
                <w:i/>
                <w:sz w:val="18"/>
                <w:szCs w:val="18"/>
              </w:rPr>
            </w:pPr>
            <w:r w:rsidRPr="00286753">
              <w:rPr>
                <w:rFonts w:ascii="Arial" w:hAnsi="Arial" w:cs="Arial"/>
                <w:i/>
                <w:color w:val="4472C4" w:themeColor="accent1"/>
                <w:sz w:val="18"/>
                <w:szCs w:val="18"/>
              </w:rPr>
              <w:t>ἔ</w:t>
            </w:r>
            <w:r w:rsidRPr="00286753">
              <w:rPr>
                <w:rFonts w:ascii="Arial Narrow" w:hAnsi="Arial Narrow"/>
                <w:i/>
                <w:color w:val="4472C4" w:themeColor="accent1"/>
                <w:sz w:val="18"/>
                <w:szCs w:val="18"/>
              </w:rPr>
              <w:t>γνωσαν γ</w:t>
            </w:r>
            <w:r w:rsidRPr="00286753">
              <w:rPr>
                <w:rFonts w:ascii="Arial" w:hAnsi="Arial" w:cs="Arial"/>
                <w:i/>
                <w:color w:val="4472C4" w:themeColor="accent1"/>
                <w:sz w:val="18"/>
                <w:szCs w:val="18"/>
              </w:rPr>
              <w:t>ὰ</w:t>
            </w:r>
            <w:r w:rsidRPr="00286753">
              <w:rPr>
                <w:rFonts w:ascii="Arial Narrow" w:hAnsi="Arial Narrow"/>
                <w:i/>
                <w:color w:val="4472C4" w:themeColor="accent1"/>
                <w:sz w:val="18"/>
                <w:szCs w:val="18"/>
              </w:rPr>
              <w:t xml:space="preserve">ρ </w:t>
            </w:r>
            <w:r w:rsidRPr="00286753">
              <w:rPr>
                <w:rFonts w:ascii="Arial" w:hAnsi="Arial" w:cs="Arial"/>
                <w:i/>
                <w:color w:val="4472C4" w:themeColor="accent1"/>
                <w:sz w:val="18"/>
                <w:szCs w:val="18"/>
              </w:rPr>
              <w:t>ὅ</w:t>
            </w:r>
            <w:r w:rsidRPr="00286753">
              <w:rPr>
                <w:rFonts w:ascii="Arial Narrow" w:hAnsi="Arial Narrow"/>
                <w:i/>
                <w:color w:val="4472C4" w:themeColor="accent1"/>
                <w:sz w:val="18"/>
                <w:szCs w:val="18"/>
              </w:rPr>
              <w:t>τι πρ</w:t>
            </w:r>
            <w:r w:rsidRPr="00286753">
              <w:rPr>
                <w:rFonts w:ascii="Arial" w:hAnsi="Arial" w:cs="Arial"/>
                <w:i/>
                <w:color w:val="4472C4" w:themeColor="accent1"/>
                <w:sz w:val="18"/>
                <w:szCs w:val="18"/>
              </w:rPr>
              <w:t>ὸ</w:t>
            </w:r>
            <w:r w:rsidRPr="00286753">
              <w:rPr>
                <w:rFonts w:ascii="Arial Narrow" w:hAnsi="Arial Narrow"/>
                <w:i/>
                <w:color w:val="4472C4" w:themeColor="accent1"/>
                <w:sz w:val="18"/>
                <w:szCs w:val="18"/>
              </w:rPr>
              <w:t xml:space="preserve">ς </w:t>
            </w:r>
            <w:r w:rsidRPr="00286753">
              <w:rPr>
                <w:rFonts w:ascii="Arial Narrow" w:hAnsi="Arial Narrow"/>
                <w:i/>
                <w:color w:val="70AD47" w:themeColor="accent6"/>
                <w:sz w:val="18"/>
                <w:szCs w:val="18"/>
              </w:rPr>
              <w:t>α</w:t>
            </w:r>
            <w:r w:rsidRPr="00286753">
              <w:rPr>
                <w:rFonts w:ascii="Arial" w:hAnsi="Arial" w:cs="Arial"/>
                <w:i/>
                <w:color w:val="70AD47" w:themeColor="accent6"/>
                <w:sz w:val="18"/>
                <w:szCs w:val="18"/>
              </w:rPr>
              <w:t>ὐ</w:t>
            </w:r>
            <w:r w:rsidRPr="00286753">
              <w:rPr>
                <w:rFonts w:ascii="Arial Narrow" w:hAnsi="Arial Narrow"/>
                <w:i/>
                <w:color w:val="70AD47" w:themeColor="accent6"/>
                <w:sz w:val="18"/>
                <w:szCs w:val="18"/>
              </w:rPr>
              <w:t>το</w:t>
            </w:r>
            <w:r w:rsidRPr="00286753">
              <w:rPr>
                <w:rFonts w:ascii="Arial" w:hAnsi="Arial" w:cs="Arial"/>
                <w:i/>
                <w:color w:val="70AD47" w:themeColor="accent6"/>
                <w:sz w:val="18"/>
                <w:szCs w:val="18"/>
              </w:rPr>
              <w:t>ὺ</w:t>
            </w:r>
            <w:r w:rsidRPr="00286753">
              <w:rPr>
                <w:rFonts w:ascii="Arial Narrow" w:hAnsi="Arial Narrow"/>
                <w:i/>
                <w:color w:val="70AD47" w:themeColor="accent6"/>
                <w:sz w:val="18"/>
                <w:szCs w:val="18"/>
              </w:rPr>
              <w:t>ς</w:t>
            </w:r>
            <w:r w:rsidRPr="00286753">
              <w:rPr>
                <w:rFonts w:ascii="Arial Narrow" w:hAnsi="Arial Narrow"/>
                <w:i/>
                <w:color w:val="4472C4" w:themeColor="accent1"/>
                <w:sz w:val="18"/>
                <w:szCs w:val="18"/>
              </w:rPr>
              <w:t xml:space="preserve"> τ</w:t>
            </w:r>
            <w:r w:rsidRPr="00286753">
              <w:rPr>
                <w:rFonts w:ascii="Arial" w:hAnsi="Arial" w:cs="Arial"/>
                <w:i/>
                <w:sz w:val="18"/>
                <w:szCs w:val="18"/>
              </w:rPr>
              <w:t>ὰ</w:t>
            </w:r>
            <w:r w:rsidRPr="00286753">
              <w:rPr>
                <w:rFonts w:ascii="Arial Narrow" w:hAnsi="Arial Narrow"/>
                <w:i/>
                <w:sz w:val="18"/>
                <w:szCs w:val="18"/>
              </w:rPr>
              <w:t>ς παραβολ</w:t>
            </w:r>
            <w:r w:rsidRPr="00286753">
              <w:rPr>
                <w:rFonts w:ascii="Arial" w:hAnsi="Arial" w:cs="Arial"/>
                <w:i/>
                <w:sz w:val="18"/>
                <w:szCs w:val="18"/>
              </w:rPr>
              <w:t>ὰ</w:t>
            </w:r>
            <w:r w:rsidRPr="00286753">
              <w:rPr>
                <w:rFonts w:ascii="Arial Narrow" w:hAnsi="Arial Narrow"/>
                <w:i/>
                <w:sz w:val="18"/>
                <w:szCs w:val="18"/>
              </w:rPr>
              <w:t xml:space="preserve">ς </w:t>
            </w:r>
            <w:r w:rsidRPr="00286753">
              <w:rPr>
                <w:rFonts w:ascii="Arial" w:hAnsi="Arial" w:cs="Arial"/>
                <w:i/>
                <w:sz w:val="18"/>
                <w:szCs w:val="18"/>
              </w:rPr>
              <w:t>ἔ</w:t>
            </w:r>
            <w:r w:rsidRPr="00286753">
              <w:rPr>
                <w:rFonts w:ascii="Arial Narrow" w:hAnsi="Arial Narrow"/>
                <w:i/>
                <w:sz w:val="18"/>
                <w:szCs w:val="18"/>
              </w:rPr>
              <w:t xml:space="preserve">λεγε. </w:t>
            </w:r>
          </w:p>
          <w:p w:rsidR="00B5343B" w:rsidRPr="00286753" w:rsidRDefault="00B5343B" w:rsidP="00FF2C10">
            <w:pPr>
              <w:widowControl w:val="0"/>
              <w:spacing w:after="0" w:line="240" w:lineRule="auto"/>
              <w:contextualSpacing/>
              <w:jc w:val="center"/>
              <w:rPr>
                <w:rFonts w:ascii="Arial Narrow" w:hAnsi="Arial Narrow"/>
                <w:i/>
                <w:sz w:val="18"/>
                <w:szCs w:val="18"/>
              </w:rPr>
            </w:pPr>
          </w:p>
        </w:tc>
      </w:tr>
    </w:tbl>
    <w:p w:rsidR="00B5343B" w:rsidRDefault="00B5343B" w:rsidP="00B5343B">
      <w:pPr>
        <w:widowControl w:val="0"/>
        <w:spacing w:after="0" w:line="240" w:lineRule="auto"/>
        <w:contextualSpacing/>
        <w:rPr>
          <w:rFonts w:ascii="Arial Narrow" w:hAnsi="Arial Narrow"/>
          <w:sz w:val="20"/>
          <w:szCs w:val="20"/>
        </w:rPr>
      </w:pPr>
    </w:p>
    <w:p w:rsidR="00042598" w:rsidRDefault="00042598">
      <w:pPr>
        <w:rPr>
          <w:rFonts w:ascii="Arial Narrow" w:eastAsiaTheme="majorEastAsia" w:hAnsi="Arial Narrow" w:cstheme="majorBidi"/>
          <w:color w:val="1F3763" w:themeColor="accent1" w:themeShade="7F"/>
          <w:sz w:val="24"/>
          <w:szCs w:val="24"/>
        </w:rPr>
      </w:pPr>
      <w:r>
        <w:rPr>
          <w:rFonts w:ascii="Arial Narrow" w:hAnsi="Arial Narrow"/>
        </w:rPr>
        <w:br w:type="page"/>
      </w:r>
    </w:p>
    <w:p w:rsidR="003E2870" w:rsidRPr="00784233" w:rsidRDefault="00937CF2" w:rsidP="00132413">
      <w:pPr>
        <w:pStyle w:val="31"/>
        <w:keepNext w:val="0"/>
        <w:keepLines w:val="0"/>
        <w:widowControl w:val="0"/>
        <w:spacing w:before="0" w:line="240" w:lineRule="auto"/>
        <w:contextualSpacing/>
        <w:rPr>
          <w:rFonts w:ascii="Arial Narrow" w:hAnsi="Arial Narrow"/>
        </w:rPr>
      </w:pPr>
      <w:bookmarkStart w:id="353" w:name="_Toc42965023"/>
      <w:r w:rsidRPr="00784233">
        <w:rPr>
          <w:rFonts w:ascii="Arial Narrow" w:hAnsi="Arial Narrow"/>
        </w:rPr>
        <w:t>Π</w:t>
      </w:r>
      <w:r w:rsidR="00132413">
        <w:rPr>
          <w:rFonts w:ascii="Arial Narrow" w:hAnsi="Arial Narrow"/>
        </w:rPr>
        <w:t>.</w:t>
      </w:r>
      <w:r w:rsidR="00A84102">
        <w:rPr>
          <w:rFonts w:ascii="Arial Narrow" w:hAnsi="Arial Narrow"/>
        </w:rPr>
        <w:t>3</w:t>
      </w:r>
      <w:r w:rsidR="0053499A">
        <w:rPr>
          <w:rFonts w:ascii="Arial Narrow" w:hAnsi="Arial Narrow"/>
        </w:rPr>
        <w:t>.</w:t>
      </w:r>
      <w:r w:rsidR="00F7699C">
        <w:rPr>
          <w:rFonts w:ascii="Arial Narrow" w:hAnsi="Arial Narrow"/>
        </w:rPr>
        <w:t>7</w:t>
      </w:r>
      <w:r w:rsidR="00487288" w:rsidRPr="00784233">
        <w:rPr>
          <w:rFonts w:ascii="Arial Narrow" w:hAnsi="Arial Narrow"/>
        </w:rPr>
        <w:t xml:space="preserve">. </w:t>
      </w:r>
      <w:r w:rsidR="003E2870" w:rsidRPr="00784233">
        <w:rPr>
          <w:rFonts w:ascii="Arial Narrow" w:hAnsi="Arial Narrow"/>
        </w:rPr>
        <w:t>Ενδεικτικές αναφορές της λέξης «</w:t>
      </w:r>
      <w:r w:rsidR="008231DF" w:rsidRPr="00132413">
        <w:rPr>
          <w:rFonts w:ascii="Arial Narrow" w:hAnsi="Arial Narrow"/>
        </w:rPr>
        <w:t>Ά</w:t>
      </w:r>
      <w:r w:rsidR="003E2870" w:rsidRPr="00132413">
        <w:rPr>
          <w:rFonts w:ascii="Arial Narrow" w:hAnsi="Arial Narrow"/>
        </w:rPr>
        <w:t>μπελ</w:t>
      </w:r>
      <w:r w:rsidR="008231DF" w:rsidRPr="00132413">
        <w:rPr>
          <w:rFonts w:ascii="Arial Narrow" w:hAnsi="Arial Narrow"/>
        </w:rPr>
        <w:t>ο</w:t>
      </w:r>
      <w:r w:rsidR="003E2870" w:rsidRPr="00132413">
        <w:rPr>
          <w:rFonts w:ascii="Arial Narrow" w:hAnsi="Arial Narrow"/>
        </w:rPr>
        <w:t>ν</w:t>
      </w:r>
      <w:r w:rsidR="003E2870" w:rsidRPr="00784233">
        <w:rPr>
          <w:rFonts w:ascii="Arial Narrow" w:hAnsi="Arial Narrow"/>
        </w:rPr>
        <w:t>» στην Π.Δ.</w:t>
      </w:r>
      <w:bookmarkEnd w:id="155"/>
      <w:bookmarkEnd w:id="351"/>
      <w:bookmarkEnd w:id="353"/>
      <w:r w:rsidR="003E2870" w:rsidRPr="00784233">
        <w:rPr>
          <w:rFonts w:ascii="Arial Narrow" w:hAnsi="Arial Narrow"/>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2"/>
      </w:tblGrid>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Τελευταία λόγια του Ιακώβου προς τους υιούς του</w:t>
            </w:r>
            <w:r w:rsidR="00042598" w:rsidRPr="00701E8B">
              <w:rPr>
                <w:rFonts w:ascii="Arial Narrow" w:hAnsi="Arial Narrow"/>
                <w:sz w:val="20"/>
              </w:rPr>
              <w:t>(Γεν</w:t>
            </w:r>
            <w:r w:rsidR="00042598" w:rsidRPr="00701E8B">
              <w:rPr>
                <w:rFonts w:ascii="Arial Narrow" w:hAnsi="Arial Narrow"/>
                <w:sz w:val="20"/>
                <w:lang w:val="en-US"/>
              </w:rPr>
              <w:t> </w:t>
            </w:r>
            <w:r w:rsidR="00042598" w:rsidRPr="00701E8B">
              <w:rPr>
                <w:rFonts w:ascii="Arial Narrow" w:hAnsi="Arial Narrow"/>
                <w:sz w:val="20"/>
              </w:rPr>
              <w:t>49:11</w:t>
            </w:r>
            <w:r w:rsidR="00042598" w:rsidRPr="00701E8B">
              <w:rPr>
                <w:rFonts w:ascii="Arial Narrow" w:hAnsi="Arial Narrow"/>
                <w:sz w:val="20"/>
                <w:lang w:val="en-US"/>
              </w:rPr>
              <w:t> BGT</w:t>
            </w:r>
            <w:r w:rsidR="00042598" w:rsidRPr="00701E8B">
              <w:rPr>
                <w:rFonts w:ascii="Arial Narrow" w:hAnsi="Arial Narrow"/>
                <w:sz w:val="20"/>
              </w:rPr>
              <w:t>)</w:t>
            </w:r>
            <w:r w:rsidRPr="00701E8B">
              <w:rPr>
                <w:rFonts w:ascii="Arial Narrow" w:hAnsi="Arial Narrow"/>
                <w:sz w:val="20"/>
              </w:rPr>
              <w:t>.</w:t>
            </w:r>
          </w:p>
          <w:p w:rsidR="00042598"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11 </w:t>
            </w:r>
            <w:r w:rsidRPr="00701E8B">
              <w:rPr>
                <w:rFonts w:ascii="Arial Narrow" w:hAnsi="Arial Narrow"/>
                <w:sz w:val="20"/>
              </w:rPr>
              <w:t xml:space="preserve"> δεσμε</w:t>
            </w:r>
            <w:r w:rsidRPr="00701E8B">
              <w:rPr>
                <w:rFonts w:ascii="Arial" w:hAnsi="Arial" w:cs="Arial"/>
                <w:sz w:val="20"/>
              </w:rPr>
              <w:t>ύ</w:t>
            </w:r>
            <w:r w:rsidRPr="00701E8B">
              <w:rPr>
                <w:rFonts w:ascii="Arial Narrow" w:hAnsi="Arial Narrow"/>
                <w:sz w:val="20"/>
              </w:rPr>
              <w:t>ων πρ</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μπελον τ</w:t>
            </w:r>
            <w:r w:rsidRPr="00701E8B">
              <w:rPr>
                <w:rFonts w:ascii="Arial" w:hAnsi="Arial" w:cs="Arial"/>
                <w:sz w:val="20"/>
              </w:rPr>
              <w:t>ὸ</w:t>
            </w:r>
            <w:r w:rsidRPr="00701E8B">
              <w:rPr>
                <w:rFonts w:ascii="Arial Narrow" w:hAnsi="Arial Narrow"/>
                <w:sz w:val="20"/>
              </w:rPr>
              <w:t>ν π</w:t>
            </w:r>
            <w:r w:rsidRPr="00701E8B">
              <w:rPr>
                <w:rFonts w:ascii="Arial" w:hAnsi="Arial" w:cs="Arial"/>
                <w:sz w:val="20"/>
              </w:rPr>
              <w:t>ῶ</w:t>
            </w:r>
            <w:r w:rsidRPr="00701E8B">
              <w:rPr>
                <w:rFonts w:ascii="Arial Narrow" w:hAnsi="Arial Narrow"/>
                <w:sz w:val="20"/>
              </w:rPr>
              <w:t>λον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ἕ</w:t>
            </w:r>
            <w:r w:rsidRPr="00701E8B">
              <w:rPr>
                <w:rFonts w:ascii="Arial Narrow" w:hAnsi="Arial Narrow"/>
                <w:sz w:val="20"/>
              </w:rPr>
              <w:t>λικι τ</w:t>
            </w:r>
            <w:r w:rsidRPr="00701E8B">
              <w:rPr>
                <w:rFonts w:ascii="Arial" w:hAnsi="Arial" w:cs="Arial"/>
                <w:sz w:val="20"/>
              </w:rPr>
              <w:t>ὸ</w:t>
            </w:r>
            <w:r w:rsidRPr="00701E8B">
              <w:rPr>
                <w:rFonts w:ascii="Arial Narrow" w:hAnsi="Arial Narrow"/>
                <w:sz w:val="20"/>
              </w:rPr>
              <w:t>ν π</w:t>
            </w:r>
            <w:r w:rsidRPr="00701E8B">
              <w:rPr>
                <w:rFonts w:ascii="Arial" w:hAnsi="Arial" w:cs="Arial"/>
                <w:sz w:val="20"/>
              </w:rPr>
              <w:t>ῶ</w:t>
            </w:r>
            <w:r w:rsidRPr="00701E8B">
              <w:rPr>
                <w:rFonts w:ascii="Arial Narrow" w:hAnsi="Arial Narrow"/>
                <w:sz w:val="20"/>
              </w:rPr>
              <w:t>λον 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ὄ</w:t>
            </w:r>
            <w:r w:rsidRPr="00701E8B">
              <w:rPr>
                <w:rFonts w:ascii="Arial Narrow" w:hAnsi="Arial Narrow"/>
                <w:sz w:val="20"/>
              </w:rPr>
              <w:t>νου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πλυνε</w:t>
            </w:r>
            <w:r w:rsidRPr="00701E8B">
              <w:rPr>
                <w:rFonts w:ascii="Arial" w:hAnsi="Arial" w:cs="Arial"/>
                <w:sz w:val="20"/>
              </w:rPr>
              <w:t>ῖ</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ο</w:t>
            </w:r>
            <w:r w:rsidRPr="00701E8B">
              <w:rPr>
                <w:rFonts w:ascii="Arial" w:hAnsi="Arial" w:cs="Arial"/>
                <w:sz w:val="20"/>
              </w:rPr>
              <w:t>ἴ</w:t>
            </w:r>
            <w:r w:rsidRPr="00701E8B">
              <w:rPr>
                <w:rFonts w:ascii="Arial Narrow" w:hAnsi="Arial Narrow"/>
                <w:sz w:val="20"/>
              </w:rPr>
              <w:t>ν</w:t>
            </w:r>
            <w:r w:rsidRPr="00701E8B">
              <w:rPr>
                <w:rFonts w:ascii="Arial" w:hAnsi="Arial" w:cs="Arial"/>
                <w:sz w:val="20"/>
              </w:rPr>
              <w:t>ῳ</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στολ</w:t>
            </w:r>
            <w:r w:rsidRPr="00701E8B">
              <w:rPr>
                <w:rFonts w:ascii="Arial" w:hAnsi="Arial" w:cs="Arial"/>
                <w:sz w:val="20"/>
              </w:rPr>
              <w:t>ὴ</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α</w:t>
            </w:r>
            <w:r w:rsidRPr="00701E8B">
              <w:rPr>
                <w:rFonts w:ascii="Arial" w:hAnsi="Arial" w:cs="Arial"/>
                <w:sz w:val="20"/>
              </w:rPr>
              <w:t>ἵ</w:t>
            </w:r>
            <w:r w:rsidRPr="00701E8B">
              <w:rPr>
                <w:rFonts w:ascii="Arial Narrow" w:hAnsi="Arial Narrow"/>
                <w:sz w:val="20"/>
              </w:rPr>
              <w:t>ματι σταφυλ</w:t>
            </w:r>
            <w:r w:rsidRPr="00701E8B">
              <w:rPr>
                <w:rFonts w:ascii="Arial" w:hAnsi="Arial" w:cs="Arial"/>
                <w:sz w:val="20"/>
              </w:rPr>
              <w:t>ῆ</w:t>
            </w:r>
            <w:r w:rsidRPr="00701E8B">
              <w:rPr>
                <w:rFonts w:ascii="Arial Narrow" w:hAnsi="Arial Narrow"/>
                <w:sz w:val="20"/>
              </w:rPr>
              <w:t>ς τ</w:t>
            </w:r>
            <w:r w:rsidRPr="00701E8B">
              <w:rPr>
                <w:rFonts w:ascii="Arial" w:hAnsi="Arial" w:cs="Arial"/>
                <w:sz w:val="20"/>
              </w:rPr>
              <w:t>ὴ</w:t>
            </w:r>
            <w:r w:rsidRPr="00701E8B">
              <w:rPr>
                <w:rFonts w:ascii="Arial Narrow" w:hAnsi="Arial Narrow"/>
                <w:sz w:val="20"/>
              </w:rPr>
              <w:t>ν περιβολ</w:t>
            </w:r>
            <w:r w:rsidRPr="00701E8B">
              <w:rPr>
                <w:rFonts w:ascii="Arial" w:hAnsi="Arial" w:cs="Arial"/>
                <w:sz w:val="20"/>
              </w:rPr>
              <w:t>ὴ</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Το Σαββάτικο έτος</w:t>
            </w:r>
            <w:r w:rsidR="00396775" w:rsidRPr="00701E8B">
              <w:rPr>
                <w:rFonts w:ascii="Arial Narrow" w:hAnsi="Arial Narrow"/>
                <w:sz w:val="20"/>
              </w:rPr>
              <w:t xml:space="preserve"> </w:t>
            </w:r>
            <w:r w:rsidR="00396775" w:rsidRPr="00082E4F">
              <w:rPr>
                <w:rFonts w:ascii="Arial Narrow" w:hAnsi="Arial Narrow"/>
                <w:sz w:val="20"/>
              </w:rPr>
              <w:t>(</w:t>
            </w:r>
            <w:r w:rsidR="00396775" w:rsidRPr="00701E8B">
              <w:rPr>
                <w:rFonts w:ascii="Arial Narrow" w:hAnsi="Arial Narrow"/>
                <w:sz w:val="20"/>
              </w:rPr>
              <w:t>Λεβ.</w:t>
            </w:r>
            <w:r w:rsidR="00396775" w:rsidRPr="00701E8B">
              <w:rPr>
                <w:rFonts w:ascii="Arial Narrow" w:hAnsi="Arial Narrow"/>
                <w:sz w:val="20"/>
                <w:lang w:val="en-US"/>
              </w:rPr>
              <w:t> </w:t>
            </w:r>
            <w:r w:rsidR="00396775" w:rsidRPr="00082E4F">
              <w:rPr>
                <w:rFonts w:ascii="Arial Narrow" w:hAnsi="Arial Narrow"/>
                <w:sz w:val="20"/>
              </w:rPr>
              <w:t>25:3-4</w:t>
            </w:r>
            <w:r w:rsidR="00396775" w:rsidRPr="00701E8B">
              <w:rPr>
                <w:rFonts w:ascii="Arial Narrow" w:hAnsi="Arial Narrow"/>
                <w:sz w:val="20"/>
                <w:lang w:val="en-US"/>
              </w:rPr>
              <w:t> BGT</w:t>
            </w:r>
            <w:r w:rsidR="00396775" w:rsidRPr="00082E4F">
              <w:rPr>
                <w:rFonts w:ascii="Arial Narrow" w:hAnsi="Arial Narrow"/>
                <w:sz w:val="20"/>
              </w:rPr>
              <w:t>)</w:t>
            </w:r>
            <w:r w:rsidRPr="00701E8B">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3 </w:t>
            </w:r>
            <w:r w:rsidRPr="00701E8B">
              <w:rPr>
                <w:rFonts w:ascii="Arial Narrow" w:hAnsi="Arial Narrow"/>
                <w:sz w:val="20"/>
              </w:rPr>
              <w:t xml:space="preserve"> </w:t>
            </w:r>
            <w:r w:rsidRPr="00701E8B">
              <w:rPr>
                <w:rFonts w:ascii="Arial" w:hAnsi="Arial" w:cs="Arial"/>
                <w:sz w:val="20"/>
              </w:rPr>
              <w:t>ἓ</w:t>
            </w:r>
            <w:r w:rsidRPr="00701E8B">
              <w:rPr>
                <w:rFonts w:ascii="Arial Narrow" w:hAnsi="Arial Narrow"/>
                <w:sz w:val="20"/>
              </w:rPr>
              <w:t xml:space="preserve">ξ </w:t>
            </w:r>
            <w:r w:rsidRPr="00701E8B">
              <w:rPr>
                <w:rFonts w:ascii="Arial" w:hAnsi="Arial" w:cs="Arial"/>
                <w:sz w:val="20"/>
              </w:rPr>
              <w:t>ἔ</w:t>
            </w:r>
            <w:r w:rsidRPr="00701E8B">
              <w:rPr>
                <w:rFonts w:ascii="Arial Narrow" w:hAnsi="Arial Narrow"/>
                <w:sz w:val="20"/>
              </w:rPr>
              <w:t>τη σπερε</w:t>
            </w:r>
            <w:r w:rsidRPr="00701E8B">
              <w:rPr>
                <w:rFonts w:ascii="Arial" w:hAnsi="Arial" w:cs="Arial"/>
                <w:sz w:val="20"/>
              </w:rPr>
              <w:t>ῖ</w:t>
            </w:r>
            <w:r w:rsidRPr="00701E8B">
              <w:rPr>
                <w:rFonts w:ascii="Arial Narrow" w:hAnsi="Arial Narrow"/>
                <w:sz w:val="20"/>
              </w:rPr>
              <w:t>ς 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ό</w:t>
            </w:r>
            <w:r w:rsidRPr="00701E8B">
              <w:rPr>
                <w:rFonts w:ascii="Arial Narrow" w:hAnsi="Arial Narrow"/>
                <w:sz w:val="20"/>
              </w:rPr>
              <w:t>ν σου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ἓ</w:t>
            </w:r>
            <w:r w:rsidRPr="00701E8B">
              <w:rPr>
                <w:rFonts w:ascii="Arial Narrow" w:hAnsi="Arial Narrow"/>
                <w:sz w:val="20"/>
              </w:rPr>
              <w:t xml:space="preserve">ξ </w:t>
            </w:r>
            <w:r w:rsidRPr="00701E8B">
              <w:rPr>
                <w:rFonts w:ascii="Arial" w:hAnsi="Arial" w:cs="Arial"/>
                <w:sz w:val="20"/>
              </w:rPr>
              <w:t>ἔ</w:t>
            </w:r>
            <w:r w:rsidRPr="00701E8B">
              <w:rPr>
                <w:rFonts w:ascii="Arial Narrow" w:hAnsi="Arial Narrow"/>
                <w:sz w:val="20"/>
              </w:rPr>
              <w:t>τη τεμε</w:t>
            </w:r>
            <w:r w:rsidRPr="00701E8B">
              <w:rPr>
                <w:rFonts w:ascii="Arial" w:hAnsi="Arial" w:cs="Arial"/>
                <w:sz w:val="20"/>
              </w:rPr>
              <w:t>ῖ</w:t>
            </w:r>
            <w:r w:rsidRPr="00701E8B">
              <w:rPr>
                <w:rFonts w:ascii="Arial Narrow" w:hAnsi="Arial Narrow"/>
                <w:sz w:val="20"/>
              </w:rPr>
              <w:t>ς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w:t>
            </w:r>
            <w:r w:rsidRPr="00701E8B">
              <w:rPr>
                <w:rFonts w:ascii="Arial" w:hAnsi="Arial" w:cs="Arial"/>
                <w:sz w:val="20"/>
              </w:rPr>
              <w:t>ό</w:t>
            </w:r>
            <w:r w:rsidRPr="00701E8B">
              <w:rPr>
                <w:rFonts w:ascii="Arial Narrow" w:hAnsi="Arial Narrow"/>
                <w:sz w:val="20"/>
              </w:rPr>
              <w:t>ν σου κα</w:t>
            </w:r>
            <w:r w:rsidRPr="00701E8B">
              <w:rPr>
                <w:rFonts w:ascii="Arial" w:hAnsi="Arial" w:cs="Arial"/>
                <w:sz w:val="20"/>
              </w:rPr>
              <w:t>ὶ</w:t>
            </w:r>
            <w:r w:rsidRPr="00701E8B">
              <w:rPr>
                <w:rFonts w:ascii="Arial Narrow" w:hAnsi="Arial Narrow"/>
                <w:sz w:val="20"/>
              </w:rPr>
              <w:t xml:space="preserve"> συν</w:t>
            </w:r>
            <w:r w:rsidRPr="00701E8B">
              <w:rPr>
                <w:rFonts w:ascii="Arial" w:hAnsi="Arial" w:cs="Arial"/>
                <w:sz w:val="20"/>
              </w:rPr>
              <w:t>ά</w:t>
            </w:r>
            <w:r w:rsidRPr="00701E8B">
              <w:rPr>
                <w:rFonts w:ascii="Arial Narrow" w:hAnsi="Arial Narrow"/>
                <w:sz w:val="20"/>
              </w:rPr>
              <w:t>ξεις τ</w:t>
            </w:r>
            <w:r w:rsidRPr="00701E8B">
              <w:rPr>
                <w:rFonts w:ascii="Arial" w:hAnsi="Arial" w:cs="Arial"/>
                <w:sz w:val="20"/>
              </w:rPr>
              <w:t>ὸ</w:t>
            </w:r>
            <w:r w:rsidRPr="00701E8B">
              <w:rPr>
                <w:rFonts w:ascii="Arial Narrow" w:hAnsi="Arial Narrow"/>
                <w:sz w:val="20"/>
              </w:rPr>
              <w:t>ν καρπ</w:t>
            </w:r>
            <w:r w:rsidRPr="00701E8B">
              <w:rPr>
                <w:rFonts w:ascii="Arial" w:hAnsi="Arial" w:cs="Arial"/>
                <w:sz w:val="20"/>
              </w:rPr>
              <w:t>ὸ</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4 </w:t>
            </w:r>
            <w:r w:rsidRPr="00701E8B">
              <w:rPr>
                <w:rFonts w:ascii="Arial Narrow" w:hAnsi="Arial Narrow"/>
                <w:sz w:val="20"/>
              </w:rPr>
              <w:t xml:space="preserve"> τ</w:t>
            </w:r>
            <w:r w:rsidRPr="00701E8B">
              <w:rPr>
                <w:rFonts w:ascii="Arial" w:hAnsi="Arial" w:cs="Arial"/>
                <w:sz w:val="20"/>
              </w:rPr>
              <w:t>ῷ</w:t>
            </w:r>
            <w:r w:rsidRPr="00701E8B">
              <w:rPr>
                <w:rFonts w:ascii="Arial Narrow" w:hAnsi="Arial Narrow"/>
                <w:sz w:val="20"/>
              </w:rPr>
              <w:t xml:space="preserve">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τει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ἑ</w:t>
            </w:r>
            <w:r w:rsidRPr="00701E8B">
              <w:rPr>
                <w:rFonts w:ascii="Arial Narrow" w:hAnsi="Arial Narrow"/>
                <w:sz w:val="20"/>
              </w:rPr>
              <w:t>βδ</w:t>
            </w:r>
            <w:r w:rsidRPr="00701E8B">
              <w:rPr>
                <w:rFonts w:ascii="Arial" w:hAnsi="Arial" w:cs="Arial"/>
                <w:sz w:val="20"/>
              </w:rPr>
              <w:t>ό</w:t>
            </w:r>
            <w:r w:rsidRPr="00701E8B">
              <w:rPr>
                <w:rFonts w:ascii="Arial Narrow" w:hAnsi="Arial Narrow"/>
                <w:sz w:val="20"/>
              </w:rPr>
              <w:t>μ</w:t>
            </w:r>
            <w:r w:rsidRPr="00701E8B">
              <w:rPr>
                <w:rFonts w:ascii="Arial" w:hAnsi="Arial" w:cs="Arial"/>
                <w:sz w:val="20"/>
              </w:rPr>
              <w:t>ῳ</w:t>
            </w:r>
            <w:r w:rsidRPr="00701E8B">
              <w:rPr>
                <w:rFonts w:ascii="Arial Narrow" w:hAnsi="Arial Narrow"/>
                <w:sz w:val="20"/>
              </w:rPr>
              <w:t xml:space="preserve"> σ</w:t>
            </w:r>
            <w:r w:rsidRPr="00701E8B">
              <w:rPr>
                <w:rFonts w:ascii="Arial" w:hAnsi="Arial" w:cs="Arial"/>
                <w:sz w:val="20"/>
              </w:rPr>
              <w:t>ά</w:t>
            </w:r>
            <w:r w:rsidRPr="00701E8B">
              <w:rPr>
                <w:rFonts w:ascii="Arial Narrow" w:hAnsi="Arial Narrow"/>
                <w:sz w:val="20"/>
              </w:rPr>
              <w:t xml:space="preserve">ββατα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ά</w:t>
            </w:r>
            <w:r w:rsidRPr="00701E8B">
              <w:rPr>
                <w:rFonts w:ascii="Arial Narrow" w:hAnsi="Arial Narrow"/>
                <w:sz w:val="20"/>
              </w:rPr>
              <w:t xml:space="preserve">παυσις </w:t>
            </w:r>
            <w:r w:rsidRPr="00701E8B">
              <w:rPr>
                <w:rFonts w:ascii="Arial" w:hAnsi="Arial" w:cs="Arial"/>
                <w:sz w:val="20"/>
              </w:rPr>
              <w:t>ἔ</w:t>
            </w:r>
            <w:r w:rsidRPr="00701E8B">
              <w:rPr>
                <w:rFonts w:ascii="Arial Narrow" w:hAnsi="Arial Narrow"/>
                <w:sz w:val="20"/>
              </w:rPr>
              <w:t>σται τ</w:t>
            </w:r>
            <w:r w:rsidRPr="00701E8B">
              <w:rPr>
                <w:rFonts w:ascii="Arial" w:hAnsi="Arial" w:cs="Arial"/>
                <w:sz w:val="20"/>
              </w:rPr>
              <w:t>ῇ</w:t>
            </w:r>
            <w:r w:rsidRPr="00701E8B">
              <w:rPr>
                <w:rFonts w:ascii="Arial Narrow" w:hAnsi="Arial Narrow"/>
                <w:sz w:val="20"/>
              </w:rPr>
              <w:t xml:space="preserve"> γ</w:t>
            </w:r>
            <w:r w:rsidRPr="00701E8B">
              <w:rPr>
                <w:rFonts w:ascii="Arial" w:hAnsi="Arial" w:cs="Arial"/>
                <w:sz w:val="20"/>
              </w:rPr>
              <w:t>ῇ</w:t>
            </w:r>
            <w:r w:rsidRPr="00701E8B">
              <w:rPr>
                <w:rFonts w:ascii="Arial Narrow" w:hAnsi="Arial Narrow"/>
                <w:sz w:val="20"/>
              </w:rPr>
              <w:t xml:space="preserve"> σ</w:t>
            </w:r>
            <w:r w:rsidRPr="00701E8B">
              <w:rPr>
                <w:rFonts w:ascii="Arial" w:hAnsi="Arial" w:cs="Arial"/>
                <w:sz w:val="20"/>
              </w:rPr>
              <w:t>ά</w:t>
            </w:r>
            <w:r w:rsidRPr="00701E8B">
              <w:rPr>
                <w:rFonts w:ascii="Arial Narrow" w:hAnsi="Arial Narrow"/>
                <w:sz w:val="20"/>
              </w:rPr>
              <w:t>ββατα τ</w:t>
            </w:r>
            <w:r w:rsidRPr="00701E8B">
              <w:rPr>
                <w:rFonts w:ascii="Arial" w:hAnsi="Arial" w:cs="Arial"/>
                <w:sz w:val="20"/>
              </w:rPr>
              <w:t>ῷ</w:t>
            </w:r>
            <w:r w:rsidRPr="00701E8B">
              <w:rPr>
                <w:rFonts w:ascii="Arial Narrow" w:hAnsi="Arial Narrow"/>
                <w:sz w:val="20"/>
              </w:rPr>
              <w:t xml:space="preserve"> κυρ</w:t>
            </w:r>
            <w:r w:rsidRPr="00701E8B">
              <w:rPr>
                <w:rFonts w:ascii="Arial" w:hAnsi="Arial" w:cs="Arial"/>
                <w:sz w:val="20"/>
              </w:rPr>
              <w:t>ίῳ</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ό</w:t>
            </w:r>
            <w:r w:rsidRPr="00701E8B">
              <w:rPr>
                <w:rFonts w:ascii="Arial Narrow" w:hAnsi="Arial Narrow"/>
                <w:sz w:val="20"/>
              </w:rPr>
              <w:t>ν σου ο</w:t>
            </w:r>
            <w:r w:rsidRPr="00701E8B">
              <w:rPr>
                <w:rFonts w:ascii="Arial" w:hAnsi="Arial" w:cs="Arial"/>
                <w:sz w:val="20"/>
              </w:rPr>
              <w:t>ὐ</w:t>
            </w:r>
            <w:r w:rsidRPr="00701E8B">
              <w:rPr>
                <w:rFonts w:ascii="Arial Narrow" w:hAnsi="Arial Narrow"/>
                <w:sz w:val="20"/>
              </w:rPr>
              <w:t xml:space="preserve"> σπερε</w:t>
            </w:r>
            <w:r w:rsidRPr="00701E8B">
              <w:rPr>
                <w:rFonts w:ascii="Arial" w:hAnsi="Arial" w:cs="Arial"/>
                <w:sz w:val="20"/>
              </w:rPr>
              <w:t>ῖ</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w:t>
            </w:r>
            <w:r w:rsidRPr="00701E8B">
              <w:rPr>
                <w:rFonts w:ascii="Arial" w:hAnsi="Arial" w:cs="Arial"/>
                <w:sz w:val="20"/>
              </w:rPr>
              <w:t>ό</w:t>
            </w:r>
            <w:r w:rsidRPr="00701E8B">
              <w:rPr>
                <w:rFonts w:ascii="Arial Narrow" w:hAnsi="Arial Narrow"/>
                <w:sz w:val="20"/>
              </w:rPr>
              <w:t>ν σου ο</w:t>
            </w:r>
            <w:r w:rsidRPr="00701E8B">
              <w:rPr>
                <w:rFonts w:ascii="Arial" w:hAnsi="Arial" w:cs="Arial"/>
                <w:sz w:val="20"/>
              </w:rPr>
              <w:t>ὐ</w:t>
            </w:r>
            <w:r w:rsidRPr="00701E8B">
              <w:rPr>
                <w:rFonts w:ascii="Arial Narrow" w:hAnsi="Arial Narrow"/>
                <w:sz w:val="20"/>
              </w:rPr>
              <w:t xml:space="preserve"> τεμε</w:t>
            </w:r>
            <w:r w:rsidRPr="00701E8B">
              <w:rPr>
                <w:rFonts w:ascii="Arial" w:hAnsi="Arial" w:cs="Arial"/>
                <w:sz w:val="20"/>
              </w:rPr>
              <w:t>ῖ</w:t>
            </w:r>
            <w:r w:rsidR="00701E8B">
              <w:rPr>
                <w:rFonts w:ascii="Arial Narrow" w:hAnsi="Arial Narrow"/>
                <w:sz w:val="20"/>
              </w:rPr>
              <w:t>ς</w:t>
            </w:r>
          </w:p>
        </w:tc>
      </w:tr>
      <w:tr w:rsidR="003E2870" w:rsidRPr="00744A5C" w:rsidTr="00701E8B">
        <w:tc>
          <w:tcPr>
            <w:tcW w:w="5000" w:type="pct"/>
          </w:tcPr>
          <w:p w:rsidR="003E2870" w:rsidRPr="00701E8B" w:rsidRDefault="003E2870" w:rsidP="00701E8B">
            <w:pPr>
              <w:spacing w:line="240" w:lineRule="auto"/>
              <w:rPr>
                <w:rFonts w:ascii="Arial Narrow" w:hAnsi="Arial Narrow"/>
                <w:sz w:val="20"/>
                <w:vertAlign w:val="superscript"/>
              </w:rPr>
            </w:pPr>
            <w:r w:rsidRPr="00701E8B">
              <w:rPr>
                <w:rFonts w:ascii="Arial Narrow" w:hAnsi="Arial Narrow"/>
                <w:sz w:val="20"/>
              </w:rPr>
              <w:t>Η παραβολή των δέντρων</w:t>
            </w:r>
            <w:r w:rsidR="00396775" w:rsidRPr="00701E8B">
              <w:rPr>
                <w:rFonts w:ascii="Arial Narrow" w:hAnsi="Arial Narrow"/>
                <w:sz w:val="20"/>
              </w:rPr>
              <w:t xml:space="preserve"> </w:t>
            </w:r>
            <w:r w:rsidR="00396775" w:rsidRPr="00082E4F">
              <w:rPr>
                <w:rFonts w:ascii="Arial Narrow" w:hAnsi="Arial Narrow"/>
                <w:sz w:val="20"/>
              </w:rPr>
              <w:t>(</w:t>
            </w:r>
            <w:r w:rsidR="00396775" w:rsidRPr="00701E8B">
              <w:rPr>
                <w:rFonts w:ascii="Arial Narrow" w:hAnsi="Arial Narrow"/>
                <w:sz w:val="20"/>
              </w:rPr>
              <w:t>Ιωαθαμ</w:t>
            </w:r>
            <w:r w:rsidR="00396775" w:rsidRPr="00701E8B">
              <w:rPr>
                <w:rFonts w:ascii="Arial Narrow" w:hAnsi="Arial Narrow"/>
                <w:sz w:val="20"/>
                <w:lang w:val="en-US"/>
              </w:rPr>
              <w:t> </w:t>
            </w:r>
            <w:r w:rsidR="00396775" w:rsidRPr="00082E4F">
              <w:rPr>
                <w:rFonts w:ascii="Arial Narrow" w:hAnsi="Arial Narrow"/>
                <w:sz w:val="20"/>
              </w:rPr>
              <w:t>9:12-15</w:t>
            </w:r>
            <w:r w:rsidR="00396775" w:rsidRPr="00701E8B">
              <w:rPr>
                <w:rFonts w:ascii="Arial Narrow" w:hAnsi="Arial Narrow"/>
                <w:sz w:val="20"/>
                <w:lang w:val="en-US"/>
              </w:rPr>
              <w:t> BGT</w:t>
            </w:r>
            <w:r w:rsidR="00396775" w:rsidRPr="00082E4F">
              <w:rPr>
                <w:rFonts w:ascii="Arial Narrow" w:hAnsi="Arial Narrow"/>
                <w:sz w:val="20"/>
              </w:rPr>
              <w:t>)</w:t>
            </w:r>
            <w:r w:rsidRPr="00701E8B">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12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ἶ</w:t>
            </w:r>
            <w:r w:rsidRPr="00701E8B">
              <w:rPr>
                <w:rFonts w:ascii="Arial Narrow" w:hAnsi="Arial Narrow"/>
                <w:sz w:val="20"/>
              </w:rPr>
              <w:t>παν τ</w:t>
            </w:r>
            <w:r w:rsidRPr="00701E8B">
              <w:rPr>
                <w:rFonts w:ascii="Arial" w:hAnsi="Arial" w:cs="Arial"/>
                <w:sz w:val="20"/>
              </w:rPr>
              <w:t>ὰ</w:t>
            </w:r>
            <w:r w:rsidRPr="00701E8B">
              <w:rPr>
                <w:rFonts w:ascii="Arial Narrow" w:hAnsi="Arial Narrow"/>
                <w:sz w:val="20"/>
              </w:rPr>
              <w:t xml:space="preserve"> ξ</w:t>
            </w:r>
            <w:r w:rsidRPr="00701E8B">
              <w:rPr>
                <w:rFonts w:ascii="Arial" w:hAnsi="Arial" w:cs="Arial"/>
                <w:sz w:val="20"/>
              </w:rPr>
              <w:t>ύ</w:t>
            </w:r>
            <w:r w:rsidRPr="00701E8B">
              <w:rPr>
                <w:rFonts w:ascii="Arial Narrow" w:hAnsi="Arial Narrow"/>
                <w:sz w:val="20"/>
              </w:rPr>
              <w:t>λα πρ</w:t>
            </w:r>
            <w:r w:rsidRPr="00701E8B">
              <w:rPr>
                <w:rFonts w:ascii="Arial" w:hAnsi="Arial" w:cs="Arial"/>
                <w:sz w:val="20"/>
              </w:rPr>
              <w:t>ὸ</w:t>
            </w:r>
            <w:r w:rsidRPr="00701E8B">
              <w:rPr>
                <w:rFonts w:ascii="Arial Narrow" w:hAnsi="Arial Narrow"/>
                <w:sz w:val="20"/>
              </w:rPr>
              <w:t>ς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δε</w:t>
            </w:r>
            <w:r w:rsidRPr="00701E8B">
              <w:rPr>
                <w:rFonts w:ascii="Arial" w:hAnsi="Arial" w:cs="Arial"/>
                <w:sz w:val="20"/>
              </w:rPr>
              <w:t>ῦ</w:t>
            </w:r>
            <w:r w:rsidRPr="00701E8B">
              <w:rPr>
                <w:rFonts w:ascii="Arial Narrow" w:hAnsi="Arial Narrow"/>
                <w:sz w:val="20"/>
              </w:rPr>
              <w:t>ρο σ</w:t>
            </w:r>
            <w:r w:rsidRPr="00701E8B">
              <w:rPr>
                <w:rFonts w:ascii="Arial" w:hAnsi="Arial" w:cs="Arial"/>
                <w:sz w:val="20"/>
              </w:rPr>
              <w:t>ὺ</w:t>
            </w:r>
            <w:r w:rsidRPr="00701E8B">
              <w:rPr>
                <w:rFonts w:ascii="Arial Narrow" w:hAnsi="Arial Narrow"/>
                <w:sz w:val="20"/>
              </w:rPr>
              <w:t xml:space="preserve"> βασ</w:t>
            </w:r>
            <w:r w:rsidRPr="00701E8B">
              <w:rPr>
                <w:rFonts w:ascii="Arial" w:hAnsi="Arial" w:cs="Arial"/>
                <w:sz w:val="20"/>
              </w:rPr>
              <w:t>ί</w:t>
            </w:r>
            <w:r w:rsidRPr="00701E8B">
              <w:rPr>
                <w:rFonts w:ascii="Arial Narrow" w:hAnsi="Arial Narrow"/>
                <w:sz w:val="20"/>
              </w:rPr>
              <w:t xml:space="preserve">λευσον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13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ἶ</w:t>
            </w:r>
            <w:r w:rsidRPr="00701E8B">
              <w:rPr>
                <w:rFonts w:ascii="Arial Narrow" w:hAnsi="Arial Narrow"/>
                <w:sz w:val="20"/>
              </w:rPr>
              <w:t>πεν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μπελος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πολε</w:t>
            </w:r>
            <w:r w:rsidRPr="00701E8B">
              <w:rPr>
                <w:rFonts w:ascii="Arial" w:hAnsi="Arial" w:cs="Arial"/>
                <w:sz w:val="20"/>
              </w:rPr>
              <w:t>ί</w:t>
            </w:r>
            <w:r w:rsidRPr="00701E8B">
              <w:rPr>
                <w:rFonts w:ascii="Arial Narrow" w:hAnsi="Arial Narrow"/>
                <w:sz w:val="20"/>
              </w:rPr>
              <w:t>ψασα τ</w:t>
            </w:r>
            <w:r w:rsidRPr="00701E8B">
              <w:rPr>
                <w:rFonts w:ascii="Arial" w:hAnsi="Arial" w:cs="Arial"/>
                <w:sz w:val="20"/>
              </w:rPr>
              <w:t>ὸ</w:t>
            </w:r>
            <w:r w:rsidRPr="00701E8B">
              <w:rPr>
                <w:rFonts w:ascii="Arial Narrow" w:hAnsi="Arial Narrow"/>
                <w:sz w:val="20"/>
              </w:rPr>
              <w:t>ν ο</w:t>
            </w:r>
            <w:r w:rsidRPr="00701E8B">
              <w:rPr>
                <w:rFonts w:ascii="Arial" w:hAnsi="Arial" w:cs="Arial"/>
                <w:sz w:val="20"/>
              </w:rPr>
              <w:t>ἶ</w:t>
            </w:r>
            <w:r w:rsidRPr="00701E8B">
              <w:rPr>
                <w:rFonts w:ascii="Arial Narrow" w:hAnsi="Arial Narrow"/>
                <w:sz w:val="20"/>
              </w:rPr>
              <w:t>ν</w:t>
            </w:r>
            <w:r w:rsidRPr="00701E8B">
              <w:rPr>
                <w:rFonts w:ascii="Arial" w:hAnsi="Arial" w:cs="Arial"/>
                <w:sz w:val="20"/>
              </w:rPr>
              <w:t>ό</w:t>
            </w:r>
            <w:r w:rsidRPr="00701E8B">
              <w:rPr>
                <w:rFonts w:ascii="Arial Narrow" w:hAnsi="Arial Narrow"/>
                <w:sz w:val="20"/>
              </w:rPr>
              <w:t>ν μου τ</w:t>
            </w:r>
            <w:r w:rsidRPr="00701E8B">
              <w:rPr>
                <w:rFonts w:ascii="Arial" w:hAnsi="Arial" w:cs="Arial"/>
                <w:sz w:val="20"/>
              </w:rPr>
              <w:t>ὸ</w:t>
            </w:r>
            <w:r w:rsidRPr="00701E8B">
              <w:rPr>
                <w:rFonts w:ascii="Arial Narrow" w:hAnsi="Arial Narrow"/>
                <w:sz w:val="20"/>
              </w:rPr>
              <w:t>ν ε</w:t>
            </w:r>
            <w:r w:rsidRPr="00701E8B">
              <w:rPr>
                <w:rFonts w:ascii="Arial" w:hAnsi="Arial" w:cs="Arial"/>
                <w:sz w:val="20"/>
              </w:rPr>
              <w:t>ὐ</w:t>
            </w:r>
            <w:r w:rsidRPr="00701E8B">
              <w:rPr>
                <w:rFonts w:ascii="Arial Narrow" w:hAnsi="Arial Narrow"/>
                <w:sz w:val="20"/>
              </w:rPr>
              <w:t>φρα</w:t>
            </w:r>
            <w:r w:rsidRPr="00701E8B">
              <w:rPr>
                <w:rFonts w:ascii="Arial" w:hAnsi="Arial" w:cs="Arial"/>
                <w:sz w:val="20"/>
              </w:rPr>
              <w:t>ί</w:t>
            </w:r>
            <w:r w:rsidRPr="00701E8B">
              <w:rPr>
                <w:rFonts w:ascii="Arial Narrow" w:hAnsi="Arial Narrow"/>
                <w:sz w:val="20"/>
              </w:rPr>
              <w:t>νοντα θε</w:t>
            </w:r>
            <w:r w:rsidRPr="00701E8B">
              <w:rPr>
                <w:rFonts w:ascii="Arial" w:hAnsi="Arial" w:cs="Arial"/>
                <w:sz w:val="20"/>
              </w:rPr>
              <w:t>ὸ</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νθρ</w:t>
            </w:r>
            <w:r w:rsidRPr="00701E8B">
              <w:rPr>
                <w:rFonts w:ascii="Arial" w:hAnsi="Arial" w:cs="Arial"/>
                <w:sz w:val="20"/>
              </w:rPr>
              <w:t>ώ</w:t>
            </w:r>
            <w:r w:rsidRPr="00701E8B">
              <w:rPr>
                <w:rFonts w:ascii="Arial Narrow" w:hAnsi="Arial Narrow"/>
                <w:sz w:val="20"/>
              </w:rPr>
              <w:t>πους πορε</w:t>
            </w:r>
            <w:r w:rsidRPr="00701E8B">
              <w:rPr>
                <w:rFonts w:ascii="Arial" w:hAnsi="Arial" w:cs="Arial"/>
                <w:sz w:val="20"/>
              </w:rPr>
              <w:t>ύ</w:t>
            </w:r>
            <w:r w:rsidRPr="00701E8B">
              <w:rPr>
                <w:rFonts w:ascii="Arial Narrow" w:hAnsi="Arial Narrow"/>
                <w:sz w:val="20"/>
              </w:rPr>
              <w:t>σομαι κινε</w:t>
            </w:r>
            <w:r w:rsidRPr="00701E8B">
              <w:rPr>
                <w:rFonts w:ascii="Arial" w:hAnsi="Arial" w:cs="Arial"/>
                <w:sz w:val="20"/>
              </w:rPr>
              <w:t>ῖ</w:t>
            </w:r>
            <w:r w:rsidRPr="00701E8B">
              <w:rPr>
                <w:rFonts w:ascii="Arial Narrow" w:hAnsi="Arial Narrow"/>
                <w:sz w:val="20"/>
              </w:rPr>
              <w:t xml:space="preserve">σθαι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ῶ</w:t>
            </w:r>
            <w:r w:rsidRPr="00701E8B">
              <w:rPr>
                <w:rFonts w:ascii="Arial Narrow" w:hAnsi="Arial Narrow"/>
                <w:sz w:val="20"/>
              </w:rPr>
              <w:t>ν ξ</w:t>
            </w:r>
            <w:r w:rsidRPr="00701E8B">
              <w:rPr>
                <w:rFonts w:ascii="Arial" w:hAnsi="Arial" w:cs="Arial"/>
                <w:sz w:val="20"/>
              </w:rPr>
              <w:t>ύ</w:t>
            </w:r>
            <w:r w:rsidRPr="00701E8B">
              <w:rPr>
                <w:rFonts w:ascii="Arial Narrow" w:hAnsi="Arial Narrow"/>
                <w:sz w:val="20"/>
              </w:rPr>
              <w:t>λων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14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ἶ</w:t>
            </w:r>
            <w:r w:rsidRPr="00701E8B">
              <w:rPr>
                <w:rFonts w:ascii="Arial Narrow" w:hAnsi="Arial Narrow"/>
                <w:sz w:val="20"/>
              </w:rPr>
              <w:t>παν π</w:t>
            </w:r>
            <w:r w:rsidRPr="00701E8B">
              <w:rPr>
                <w:rFonts w:ascii="Arial" w:hAnsi="Arial" w:cs="Arial"/>
                <w:sz w:val="20"/>
              </w:rPr>
              <w:t>ά</w:t>
            </w:r>
            <w:r w:rsidRPr="00701E8B">
              <w:rPr>
                <w:rFonts w:ascii="Arial Narrow" w:hAnsi="Arial Narrow"/>
                <w:sz w:val="20"/>
              </w:rPr>
              <w:t>ντα τ</w:t>
            </w:r>
            <w:r w:rsidRPr="00701E8B">
              <w:rPr>
                <w:rFonts w:ascii="Arial" w:hAnsi="Arial" w:cs="Arial"/>
                <w:sz w:val="20"/>
              </w:rPr>
              <w:t>ὰ</w:t>
            </w:r>
            <w:r w:rsidRPr="00701E8B">
              <w:rPr>
                <w:rFonts w:ascii="Arial Narrow" w:hAnsi="Arial Narrow"/>
                <w:sz w:val="20"/>
              </w:rPr>
              <w:t xml:space="preserve"> ξ</w:t>
            </w:r>
            <w:r w:rsidRPr="00701E8B">
              <w:rPr>
                <w:rFonts w:ascii="Arial" w:hAnsi="Arial" w:cs="Arial"/>
                <w:sz w:val="20"/>
              </w:rPr>
              <w:t>ύ</w:t>
            </w:r>
            <w:r w:rsidRPr="00701E8B">
              <w:rPr>
                <w:rFonts w:ascii="Arial Narrow" w:hAnsi="Arial Narrow"/>
                <w:sz w:val="20"/>
              </w:rPr>
              <w:t>λα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ῥά</w:t>
            </w:r>
            <w:r w:rsidRPr="00701E8B">
              <w:rPr>
                <w:rFonts w:ascii="Arial Narrow" w:hAnsi="Arial Narrow"/>
                <w:sz w:val="20"/>
              </w:rPr>
              <w:t>μν</w:t>
            </w:r>
            <w:r w:rsidRPr="00701E8B">
              <w:rPr>
                <w:rFonts w:ascii="Arial" w:hAnsi="Arial" w:cs="Arial"/>
                <w:sz w:val="20"/>
              </w:rPr>
              <w:t>ῳ</w:t>
            </w:r>
            <w:r w:rsidRPr="00701E8B">
              <w:rPr>
                <w:rFonts w:ascii="Arial Narrow" w:hAnsi="Arial Narrow"/>
                <w:sz w:val="20"/>
              </w:rPr>
              <w:t xml:space="preserve"> δε</w:t>
            </w:r>
            <w:r w:rsidRPr="00701E8B">
              <w:rPr>
                <w:rFonts w:ascii="Arial" w:hAnsi="Arial" w:cs="Arial"/>
                <w:sz w:val="20"/>
              </w:rPr>
              <w:t>ῦ</w:t>
            </w:r>
            <w:r w:rsidRPr="00701E8B">
              <w:rPr>
                <w:rFonts w:ascii="Arial Narrow" w:hAnsi="Arial Narrow"/>
                <w:sz w:val="20"/>
              </w:rPr>
              <w:t>ρο σ</w:t>
            </w:r>
            <w:r w:rsidRPr="00701E8B">
              <w:rPr>
                <w:rFonts w:ascii="Arial" w:hAnsi="Arial" w:cs="Arial"/>
                <w:sz w:val="20"/>
              </w:rPr>
              <w:t>ὺ</w:t>
            </w:r>
            <w:r w:rsidRPr="00701E8B">
              <w:rPr>
                <w:rFonts w:ascii="Arial Narrow" w:hAnsi="Arial Narrow"/>
                <w:sz w:val="20"/>
              </w:rPr>
              <w:t xml:space="preserve"> βασ</w:t>
            </w:r>
            <w:r w:rsidRPr="00701E8B">
              <w:rPr>
                <w:rFonts w:ascii="Arial" w:hAnsi="Arial" w:cs="Arial"/>
                <w:sz w:val="20"/>
              </w:rPr>
              <w:t>ί</w:t>
            </w:r>
            <w:r w:rsidRPr="00701E8B">
              <w:rPr>
                <w:rFonts w:ascii="Arial Narrow" w:hAnsi="Arial Narrow"/>
                <w:sz w:val="20"/>
              </w:rPr>
              <w:t xml:space="preserve">λευσον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15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ἶ</w:t>
            </w:r>
            <w:r w:rsidRPr="00701E8B">
              <w:rPr>
                <w:rFonts w:ascii="Arial Narrow" w:hAnsi="Arial Narrow"/>
                <w:sz w:val="20"/>
              </w:rPr>
              <w:t xml:space="preserve">πεν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ῥά</w:t>
            </w:r>
            <w:r w:rsidRPr="00701E8B">
              <w:rPr>
                <w:rFonts w:ascii="Arial Narrow" w:hAnsi="Arial Narrow"/>
                <w:sz w:val="20"/>
              </w:rPr>
              <w:t>μνος πρ</w:t>
            </w:r>
            <w:r w:rsidRPr="00701E8B">
              <w:rPr>
                <w:rFonts w:ascii="Arial" w:hAnsi="Arial" w:cs="Arial"/>
                <w:sz w:val="20"/>
              </w:rPr>
              <w:t>ὸ</w:t>
            </w:r>
            <w:r w:rsidRPr="00701E8B">
              <w:rPr>
                <w:rFonts w:ascii="Arial Narrow" w:hAnsi="Arial Narrow"/>
                <w:sz w:val="20"/>
              </w:rPr>
              <w:t>ς τ</w:t>
            </w:r>
            <w:r w:rsidRPr="00701E8B">
              <w:rPr>
                <w:rFonts w:ascii="Arial" w:hAnsi="Arial" w:cs="Arial"/>
                <w:sz w:val="20"/>
              </w:rPr>
              <w:t>ὰ</w:t>
            </w:r>
            <w:r w:rsidRPr="00701E8B">
              <w:rPr>
                <w:rFonts w:ascii="Arial Narrow" w:hAnsi="Arial Narrow"/>
                <w:sz w:val="20"/>
              </w:rPr>
              <w:t xml:space="preserve"> ξ</w:t>
            </w:r>
            <w:r w:rsidRPr="00701E8B">
              <w:rPr>
                <w:rFonts w:ascii="Arial" w:hAnsi="Arial" w:cs="Arial"/>
                <w:sz w:val="20"/>
              </w:rPr>
              <w:t>ύ</w:t>
            </w:r>
            <w:r w:rsidRPr="00701E8B">
              <w:rPr>
                <w:rFonts w:ascii="Arial Narrow" w:hAnsi="Arial Narrow"/>
                <w:sz w:val="20"/>
              </w:rPr>
              <w:t>λα ε</w:t>
            </w:r>
            <w:r w:rsidRPr="00701E8B">
              <w:rPr>
                <w:rFonts w:ascii="Arial" w:hAnsi="Arial" w:cs="Arial"/>
                <w:sz w:val="20"/>
              </w:rPr>
              <w:t>ἰ</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ληθε</w:t>
            </w:r>
            <w:r w:rsidRPr="00701E8B">
              <w:rPr>
                <w:rFonts w:ascii="Arial" w:hAnsi="Arial" w:cs="Arial"/>
                <w:sz w:val="20"/>
              </w:rPr>
              <w:t>ίᾳ</w:t>
            </w:r>
            <w:r w:rsidRPr="00701E8B">
              <w:rPr>
                <w:rFonts w:ascii="Arial Narrow" w:hAnsi="Arial Narrow"/>
                <w:sz w:val="20"/>
              </w:rPr>
              <w:t xml:space="preserve"> χρ</w:t>
            </w:r>
            <w:r w:rsidRPr="00701E8B">
              <w:rPr>
                <w:rFonts w:ascii="Arial" w:hAnsi="Arial" w:cs="Arial"/>
                <w:sz w:val="20"/>
              </w:rPr>
              <w:t>ί</w:t>
            </w:r>
            <w:r w:rsidRPr="00701E8B">
              <w:rPr>
                <w:rFonts w:ascii="Arial Narrow" w:hAnsi="Arial Narrow"/>
                <w:sz w:val="20"/>
              </w:rPr>
              <w:t>ετ</w:t>
            </w:r>
            <w:r w:rsidRPr="00701E8B">
              <w:rPr>
                <w:rFonts w:ascii="Arial" w:hAnsi="Arial" w:cs="Arial"/>
                <w:sz w:val="20"/>
              </w:rPr>
              <w:t>έ</w:t>
            </w:r>
            <w:r w:rsidRPr="00701E8B">
              <w:rPr>
                <w:rFonts w:ascii="Arial Narrow" w:hAnsi="Arial Narrow"/>
                <w:sz w:val="20"/>
              </w:rPr>
              <w:t xml:space="preserve"> με </w:t>
            </w:r>
            <w:r w:rsidRPr="00701E8B">
              <w:rPr>
                <w:rFonts w:ascii="Arial" w:hAnsi="Arial" w:cs="Arial"/>
                <w:sz w:val="20"/>
              </w:rPr>
              <w:t>ὑ</w:t>
            </w:r>
            <w:r w:rsidRPr="00701E8B">
              <w:rPr>
                <w:rFonts w:ascii="Arial Narrow" w:hAnsi="Arial Narrow"/>
                <w:sz w:val="20"/>
              </w:rPr>
              <w:t>με</w:t>
            </w:r>
            <w:r w:rsidRPr="00701E8B">
              <w:rPr>
                <w:rFonts w:ascii="Arial" w:hAnsi="Arial" w:cs="Arial"/>
                <w:sz w:val="20"/>
              </w:rPr>
              <w:t>ῖ</w:t>
            </w:r>
            <w:r w:rsidRPr="00701E8B">
              <w:rPr>
                <w:rFonts w:ascii="Arial Narrow" w:hAnsi="Arial Narrow"/>
                <w:sz w:val="20"/>
              </w:rPr>
              <w:t>ς το</w:t>
            </w:r>
            <w:r w:rsidRPr="00701E8B">
              <w:rPr>
                <w:rFonts w:ascii="Arial" w:hAnsi="Arial" w:cs="Arial"/>
                <w:sz w:val="20"/>
              </w:rPr>
              <w:t>ῦ</w:t>
            </w:r>
            <w:r w:rsidRPr="00701E8B">
              <w:rPr>
                <w:rFonts w:ascii="Arial Narrow" w:hAnsi="Arial Narrow"/>
                <w:sz w:val="20"/>
              </w:rPr>
              <w:t xml:space="preserve"> βασιλε</w:t>
            </w:r>
            <w:r w:rsidRPr="00701E8B">
              <w:rPr>
                <w:rFonts w:ascii="Arial" w:hAnsi="Arial" w:cs="Arial"/>
                <w:sz w:val="20"/>
              </w:rPr>
              <w:t>ύ</w:t>
            </w:r>
            <w:r w:rsidRPr="00701E8B">
              <w:rPr>
                <w:rFonts w:ascii="Arial Narrow" w:hAnsi="Arial Narrow"/>
                <w:sz w:val="20"/>
              </w:rPr>
              <w:t xml:space="preserve">ειν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ᾶ</w:t>
            </w:r>
            <w:r w:rsidRPr="00701E8B">
              <w:rPr>
                <w:rFonts w:ascii="Arial Narrow" w:hAnsi="Arial Narrow"/>
                <w:sz w:val="20"/>
              </w:rPr>
              <w:t>ς δε</w:t>
            </w:r>
            <w:r w:rsidRPr="00701E8B">
              <w:rPr>
                <w:rFonts w:ascii="Arial" w:hAnsi="Arial" w:cs="Arial"/>
                <w:sz w:val="20"/>
              </w:rPr>
              <w:t>ῦ</w:t>
            </w:r>
            <w:r w:rsidRPr="00701E8B">
              <w:rPr>
                <w:rFonts w:ascii="Arial Narrow" w:hAnsi="Arial Narrow"/>
                <w:sz w:val="20"/>
              </w:rPr>
              <w:t xml:space="preserve">τε </w:t>
            </w:r>
            <w:r w:rsidRPr="00701E8B">
              <w:rPr>
                <w:rFonts w:ascii="Arial" w:hAnsi="Arial" w:cs="Arial"/>
                <w:sz w:val="20"/>
              </w:rPr>
              <w:t>ὑ</w:t>
            </w:r>
            <w:r w:rsidRPr="00701E8B">
              <w:rPr>
                <w:rFonts w:ascii="Arial Narrow" w:hAnsi="Arial Narrow"/>
                <w:sz w:val="20"/>
              </w:rPr>
              <w:t>π</w:t>
            </w:r>
            <w:r w:rsidRPr="00701E8B">
              <w:rPr>
                <w:rFonts w:ascii="Arial" w:hAnsi="Arial" w:cs="Arial"/>
                <w:sz w:val="20"/>
              </w:rPr>
              <w:t>ό</w:t>
            </w:r>
            <w:r w:rsidRPr="00701E8B">
              <w:rPr>
                <w:rFonts w:ascii="Arial Narrow" w:hAnsi="Arial Narrow"/>
                <w:sz w:val="20"/>
              </w:rPr>
              <w:t xml:space="preserve">στητε </w:t>
            </w:r>
            <w:r w:rsidRPr="00701E8B">
              <w:rPr>
                <w:rFonts w:ascii="Arial" w:hAnsi="Arial" w:cs="Arial"/>
                <w:sz w:val="20"/>
              </w:rPr>
              <w:t>ἐ</w:t>
            </w:r>
            <w:r w:rsidRPr="00701E8B">
              <w:rPr>
                <w:rFonts w:ascii="Arial Narrow" w:hAnsi="Arial Narrow"/>
                <w:sz w:val="20"/>
              </w:rPr>
              <w:t>ν τ</w:t>
            </w:r>
            <w:r w:rsidRPr="00701E8B">
              <w:rPr>
                <w:rFonts w:ascii="Arial" w:hAnsi="Arial" w:cs="Arial"/>
                <w:sz w:val="20"/>
              </w:rPr>
              <w:t>ῇ</w:t>
            </w:r>
            <w:r w:rsidRPr="00701E8B">
              <w:rPr>
                <w:rFonts w:ascii="Arial Narrow" w:hAnsi="Arial Narrow"/>
                <w:sz w:val="20"/>
              </w:rPr>
              <w:t xml:space="preserve"> σκι</w:t>
            </w:r>
            <w:r w:rsidRPr="00701E8B">
              <w:rPr>
                <w:rFonts w:ascii="Arial" w:hAnsi="Arial" w:cs="Arial"/>
                <w:sz w:val="20"/>
              </w:rPr>
              <w:t>ᾷ</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 xml:space="preserve"> μ</w:t>
            </w:r>
            <w:r w:rsidRPr="00701E8B">
              <w:rPr>
                <w:rFonts w:ascii="Arial" w:hAnsi="Arial" w:cs="Arial"/>
                <w:sz w:val="20"/>
              </w:rPr>
              <w:t>ή</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έ</w:t>
            </w:r>
            <w:r w:rsidRPr="00701E8B">
              <w:rPr>
                <w:rFonts w:ascii="Arial Narrow" w:hAnsi="Arial Narrow"/>
                <w:sz w:val="20"/>
              </w:rPr>
              <w:t>λθ</w:t>
            </w:r>
            <w:r w:rsidRPr="00701E8B">
              <w:rPr>
                <w:rFonts w:ascii="Arial" w:hAnsi="Arial" w:cs="Arial"/>
                <w:sz w:val="20"/>
              </w:rPr>
              <w:t>ῃ</w:t>
            </w:r>
            <w:r w:rsidRPr="00701E8B">
              <w:rPr>
                <w:rFonts w:ascii="Arial Narrow" w:hAnsi="Arial Narrow"/>
                <w:sz w:val="20"/>
              </w:rPr>
              <w:t xml:space="preserve"> π</w:t>
            </w:r>
            <w:r w:rsidRPr="00701E8B">
              <w:rPr>
                <w:rFonts w:ascii="Arial" w:hAnsi="Arial" w:cs="Arial"/>
                <w:sz w:val="20"/>
              </w:rPr>
              <w:t>ῦ</w:t>
            </w:r>
            <w:r w:rsidRPr="00701E8B">
              <w:rPr>
                <w:rFonts w:ascii="Arial Narrow" w:hAnsi="Arial Narrow"/>
                <w:sz w:val="20"/>
              </w:rPr>
              <w:t xml:space="preserve">ρ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μο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καταφ</w:t>
            </w:r>
            <w:r w:rsidRPr="00701E8B">
              <w:rPr>
                <w:rFonts w:ascii="Arial" w:hAnsi="Arial" w:cs="Arial"/>
                <w:sz w:val="20"/>
              </w:rPr>
              <w:t>ά</w:t>
            </w:r>
            <w:r w:rsidRPr="00701E8B">
              <w:rPr>
                <w:rFonts w:ascii="Arial Narrow" w:hAnsi="Arial Narrow"/>
                <w:sz w:val="20"/>
              </w:rPr>
              <w:t>γ</w:t>
            </w:r>
            <w:r w:rsidRPr="00701E8B">
              <w:rPr>
                <w:rFonts w:ascii="Arial" w:hAnsi="Arial" w:cs="Arial"/>
                <w:sz w:val="20"/>
              </w:rPr>
              <w:t>ῃ</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ς κ</w:t>
            </w:r>
            <w:r w:rsidRPr="00701E8B">
              <w:rPr>
                <w:rFonts w:ascii="Arial" w:hAnsi="Arial" w:cs="Arial"/>
                <w:sz w:val="20"/>
              </w:rPr>
              <w:t>έ</w:t>
            </w:r>
            <w:r w:rsidRPr="00701E8B">
              <w:rPr>
                <w:rFonts w:ascii="Arial Narrow" w:hAnsi="Arial Narrow"/>
                <w:sz w:val="20"/>
              </w:rPr>
              <w:t>δρους το</w:t>
            </w:r>
            <w:r w:rsidRPr="00701E8B">
              <w:rPr>
                <w:rFonts w:ascii="Arial" w:hAnsi="Arial" w:cs="Arial"/>
                <w:sz w:val="20"/>
              </w:rPr>
              <w:t>ῦ</w:t>
            </w:r>
            <w:r w:rsidRPr="00701E8B">
              <w:rPr>
                <w:rFonts w:ascii="Arial Narrow" w:hAnsi="Arial Narrow"/>
                <w:sz w:val="20"/>
              </w:rPr>
              <w:t xml:space="preserve"> Λιβ</w:t>
            </w:r>
            <w:r w:rsidRPr="00701E8B">
              <w:rPr>
                <w:rFonts w:ascii="Arial" w:hAnsi="Arial" w:cs="Arial"/>
                <w:sz w:val="20"/>
              </w:rPr>
              <w:t>ά</w:t>
            </w:r>
            <w:r w:rsidR="00701E8B">
              <w:rPr>
                <w:rFonts w:ascii="Arial Narrow" w:hAnsi="Arial Narrow"/>
                <w:sz w:val="20"/>
              </w:rPr>
              <w:t>νου</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Το μεγαλείο της Βασιλείας του Σολωμόντα.</w:t>
            </w:r>
            <w:r w:rsidR="00042598" w:rsidRPr="00701E8B">
              <w:rPr>
                <w:rFonts w:ascii="Arial Narrow" w:hAnsi="Arial Narrow"/>
                <w:sz w:val="20"/>
              </w:rPr>
              <w:t xml:space="preserve"> (1</w:t>
            </w:r>
            <w:r w:rsidR="00042598" w:rsidRPr="00701E8B">
              <w:rPr>
                <w:rFonts w:ascii="Arial Narrow" w:hAnsi="Arial Narrow"/>
                <w:sz w:val="20"/>
                <w:lang w:val="en-US"/>
              </w:rPr>
              <w:t>Ki </w:t>
            </w:r>
            <w:r w:rsidR="00042598" w:rsidRPr="00701E8B">
              <w:rPr>
                <w:rFonts w:ascii="Arial Narrow" w:hAnsi="Arial Narrow"/>
                <w:sz w:val="20"/>
              </w:rPr>
              <w:t>2:46</w:t>
            </w:r>
            <w:r w:rsidR="00042598" w:rsidRPr="00701E8B">
              <w:rPr>
                <w:rFonts w:ascii="Arial Narrow" w:hAnsi="Arial Narrow"/>
                <w:sz w:val="20"/>
                <w:lang w:val="en-US"/>
              </w:rPr>
              <w:t> BGT</w:t>
            </w:r>
            <w:r w:rsidR="00042598" w:rsidRPr="00701E8B">
              <w:rPr>
                <w:rFonts w:ascii="Arial Narrow" w:hAnsi="Arial Narrow"/>
                <w:sz w:val="20"/>
              </w:rPr>
              <w:t>)</w:t>
            </w:r>
          </w:p>
          <w:p w:rsidR="00042598"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46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νετε</w:t>
            </w:r>
            <w:r w:rsidRPr="00701E8B">
              <w:rPr>
                <w:rFonts w:ascii="Arial" w:hAnsi="Arial" w:cs="Arial"/>
                <w:sz w:val="20"/>
              </w:rPr>
              <w:t>ί</w:t>
            </w:r>
            <w:r w:rsidRPr="00701E8B">
              <w:rPr>
                <w:rFonts w:ascii="Arial Narrow" w:hAnsi="Arial Narrow"/>
                <w:sz w:val="20"/>
              </w:rPr>
              <w:t xml:space="preserve">λατο </w:t>
            </w:r>
            <w:r w:rsidRPr="00701E8B">
              <w:rPr>
                <w:rFonts w:ascii="Arial" w:hAnsi="Arial" w:cs="Arial"/>
                <w:sz w:val="20"/>
              </w:rPr>
              <w:t>ὁ</w:t>
            </w:r>
            <w:r w:rsidRPr="00701E8B">
              <w:rPr>
                <w:rFonts w:ascii="Arial Narrow" w:hAnsi="Arial Narrow"/>
                <w:sz w:val="20"/>
              </w:rPr>
              <w:t xml:space="preserve"> βασιλε</w:t>
            </w:r>
            <w:r w:rsidRPr="00701E8B">
              <w:rPr>
                <w:rFonts w:ascii="Arial" w:hAnsi="Arial" w:cs="Arial"/>
                <w:sz w:val="20"/>
              </w:rPr>
              <w:t>ὺ</w:t>
            </w:r>
            <w:r w:rsidRPr="00701E8B">
              <w:rPr>
                <w:rFonts w:ascii="Arial Narrow" w:hAnsi="Arial Narrow"/>
                <w:sz w:val="20"/>
              </w:rPr>
              <w:t>ς Σαλωμων τ</w:t>
            </w:r>
            <w:r w:rsidRPr="00701E8B">
              <w:rPr>
                <w:rFonts w:ascii="Arial" w:hAnsi="Arial" w:cs="Arial"/>
                <w:sz w:val="20"/>
              </w:rPr>
              <w:t>ῷ</w:t>
            </w:r>
            <w:r w:rsidRPr="00701E8B">
              <w:rPr>
                <w:rFonts w:ascii="Arial Narrow" w:hAnsi="Arial Narrow"/>
                <w:sz w:val="20"/>
              </w:rPr>
              <w:t xml:space="preserve"> Βαναια υ</w:t>
            </w:r>
            <w:r w:rsidRPr="00701E8B">
              <w:rPr>
                <w:rFonts w:ascii="Arial" w:hAnsi="Arial" w:cs="Arial"/>
                <w:sz w:val="20"/>
              </w:rPr>
              <w:t>ἱῷ</w:t>
            </w:r>
            <w:r w:rsidRPr="00701E8B">
              <w:rPr>
                <w:rFonts w:ascii="Arial Narrow" w:hAnsi="Arial Narrow"/>
                <w:sz w:val="20"/>
              </w:rPr>
              <w:t xml:space="preserve"> Ιωδαε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ῆ</w:t>
            </w:r>
            <w:r w:rsidRPr="00701E8B">
              <w:rPr>
                <w:rFonts w:ascii="Arial Narrow" w:hAnsi="Arial Narrow"/>
                <w:sz w:val="20"/>
              </w:rPr>
              <w:t>λθεν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νε</w:t>
            </w:r>
            <w:r w:rsidRPr="00701E8B">
              <w:rPr>
                <w:rFonts w:ascii="Arial" w:hAnsi="Arial" w:cs="Arial"/>
                <w:sz w:val="20"/>
              </w:rPr>
              <w:t>ῖ</w:t>
            </w:r>
            <w:r w:rsidRPr="00701E8B">
              <w:rPr>
                <w:rFonts w:ascii="Arial Narrow" w:hAnsi="Arial Narrow"/>
                <w:sz w:val="20"/>
              </w:rPr>
              <w:t>λεν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ό</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έ</w:t>
            </w:r>
            <w:r w:rsidRPr="00701E8B">
              <w:rPr>
                <w:rFonts w:ascii="Arial Narrow" w:hAnsi="Arial Narrow"/>
                <w:sz w:val="20"/>
              </w:rPr>
              <w:t>θανεν [1]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ἦ</w:t>
            </w:r>
            <w:r w:rsidRPr="00701E8B">
              <w:rPr>
                <w:rFonts w:ascii="Arial Narrow" w:hAnsi="Arial Narrow"/>
                <w:sz w:val="20"/>
              </w:rPr>
              <w:t xml:space="preserve">ν </w:t>
            </w:r>
            <w:r w:rsidRPr="00701E8B">
              <w:rPr>
                <w:rFonts w:ascii="Arial" w:hAnsi="Arial" w:cs="Arial"/>
                <w:sz w:val="20"/>
              </w:rPr>
              <w:t>ὁ</w:t>
            </w:r>
            <w:r w:rsidRPr="00701E8B">
              <w:rPr>
                <w:rFonts w:ascii="Arial Narrow" w:hAnsi="Arial Narrow"/>
                <w:sz w:val="20"/>
              </w:rPr>
              <w:t xml:space="preserve"> βασιλε</w:t>
            </w:r>
            <w:r w:rsidRPr="00701E8B">
              <w:rPr>
                <w:rFonts w:ascii="Arial" w:hAnsi="Arial" w:cs="Arial"/>
                <w:sz w:val="20"/>
              </w:rPr>
              <w:t>ὺ</w:t>
            </w:r>
            <w:r w:rsidRPr="00701E8B">
              <w:rPr>
                <w:rFonts w:ascii="Arial Narrow" w:hAnsi="Arial Narrow"/>
                <w:sz w:val="20"/>
              </w:rPr>
              <w:t>ς Σαλωμων φρ</w:t>
            </w:r>
            <w:r w:rsidRPr="00701E8B">
              <w:rPr>
                <w:rFonts w:ascii="Arial" w:hAnsi="Arial" w:cs="Arial"/>
                <w:sz w:val="20"/>
              </w:rPr>
              <w:t>ό</w:t>
            </w:r>
            <w:r w:rsidRPr="00701E8B">
              <w:rPr>
                <w:rFonts w:ascii="Arial Narrow" w:hAnsi="Arial Narrow"/>
                <w:sz w:val="20"/>
              </w:rPr>
              <w:t>νιμος σφ</w:t>
            </w:r>
            <w:r w:rsidRPr="00701E8B">
              <w:rPr>
                <w:rFonts w:ascii="Arial" w:hAnsi="Arial" w:cs="Arial"/>
                <w:sz w:val="20"/>
              </w:rPr>
              <w:t>ό</w:t>
            </w:r>
            <w:r w:rsidRPr="00701E8B">
              <w:rPr>
                <w:rFonts w:ascii="Arial Narrow" w:hAnsi="Arial Narrow"/>
                <w:sz w:val="20"/>
              </w:rPr>
              <w:t>δρα κα</w:t>
            </w:r>
            <w:r w:rsidRPr="00701E8B">
              <w:rPr>
                <w:rFonts w:ascii="Arial" w:hAnsi="Arial" w:cs="Arial"/>
                <w:sz w:val="20"/>
              </w:rPr>
              <w:t>ὶ</w:t>
            </w:r>
            <w:r w:rsidRPr="00701E8B">
              <w:rPr>
                <w:rFonts w:ascii="Arial Narrow" w:hAnsi="Arial Narrow"/>
                <w:sz w:val="20"/>
              </w:rPr>
              <w:t xml:space="preserve"> σοφ</w:t>
            </w:r>
            <w:r w:rsidRPr="00701E8B">
              <w:rPr>
                <w:rFonts w:ascii="Arial" w:hAnsi="Arial" w:cs="Arial"/>
                <w:sz w:val="20"/>
              </w:rPr>
              <w:t>ό</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Ιουδα κα</w:t>
            </w:r>
            <w:r w:rsidRPr="00701E8B">
              <w:rPr>
                <w:rFonts w:ascii="Arial" w:hAnsi="Arial" w:cs="Arial"/>
                <w:sz w:val="20"/>
              </w:rPr>
              <w:t>ὶ</w:t>
            </w:r>
            <w:r w:rsidRPr="00701E8B">
              <w:rPr>
                <w:rFonts w:ascii="Arial Narrow" w:hAnsi="Arial Narrow"/>
                <w:sz w:val="20"/>
              </w:rPr>
              <w:t xml:space="preserve"> Ισραηλ πολλο</w:t>
            </w:r>
            <w:r w:rsidRPr="00701E8B">
              <w:rPr>
                <w:rFonts w:ascii="Arial" w:hAnsi="Arial" w:cs="Arial"/>
                <w:sz w:val="20"/>
              </w:rPr>
              <w:t>ὶ</w:t>
            </w:r>
            <w:r w:rsidRPr="00701E8B">
              <w:rPr>
                <w:rFonts w:ascii="Arial Narrow" w:hAnsi="Arial Narrow"/>
                <w:sz w:val="20"/>
              </w:rPr>
              <w:t xml:space="preserve"> σφ</w:t>
            </w:r>
            <w:r w:rsidRPr="00701E8B">
              <w:rPr>
                <w:rFonts w:ascii="Arial" w:hAnsi="Arial" w:cs="Arial"/>
                <w:sz w:val="20"/>
              </w:rPr>
              <w:t>ό</w:t>
            </w:r>
            <w:r w:rsidRPr="00701E8B">
              <w:rPr>
                <w:rFonts w:ascii="Arial Narrow" w:hAnsi="Arial Narrow"/>
                <w:sz w:val="20"/>
              </w:rPr>
              <w:t xml:space="preserve">δρα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 xml:space="preserve">μμος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θαλ</w:t>
            </w:r>
            <w:r w:rsidRPr="00701E8B">
              <w:rPr>
                <w:rFonts w:ascii="Arial" w:hAnsi="Arial" w:cs="Arial"/>
                <w:sz w:val="20"/>
              </w:rPr>
              <w:t>ά</w:t>
            </w:r>
            <w:r w:rsidRPr="00701E8B">
              <w:rPr>
                <w:rFonts w:ascii="Arial Narrow" w:hAnsi="Arial Narrow"/>
                <w:sz w:val="20"/>
              </w:rPr>
              <w:t>σσης ε</w:t>
            </w:r>
            <w:r w:rsidRPr="00701E8B">
              <w:rPr>
                <w:rFonts w:ascii="Arial" w:hAnsi="Arial" w:cs="Arial"/>
                <w:sz w:val="20"/>
              </w:rPr>
              <w:t>ἰ</w:t>
            </w:r>
            <w:r w:rsidRPr="00701E8B">
              <w:rPr>
                <w:rFonts w:ascii="Arial Narrow" w:hAnsi="Arial Narrow"/>
                <w:sz w:val="20"/>
              </w:rPr>
              <w:t>ς πλ</w:t>
            </w:r>
            <w:r w:rsidRPr="00701E8B">
              <w:rPr>
                <w:rFonts w:ascii="Arial" w:hAnsi="Arial" w:cs="Arial"/>
                <w:sz w:val="20"/>
              </w:rPr>
              <w:t>ῆ</w:t>
            </w:r>
            <w:r w:rsidRPr="00701E8B">
              <w:rPr>
                <w:rFonts w:ascii="Arial Narrow" w:hAnsi="Arial Narrow"/>
                <w:sz w:val="20"/>
              </w:rPr>
              <w:t xml:space="preserve">θος </w:t>
            </w:r>
            <w:r w:rsidRPr="00701E8B">
              <w:rPr>
                <w:rFonts w:ascii="Arial" w:hAnsi="Arial" w:cs="Arial"/>
                <w:sz w:val="20"/>
              </w:rPr>
              <w:t>ἐ</w:t>
            </w:r>
            <w:r w:rsidRPr="00701E8B">
              <w:rPr>
                <w:rFonts w:ascii="Arial Narrow" w:hAnsi="Arial Narrow"/>
                <w:sz w:val="20"/>
              </w:rPr>
              <w:t>σθ</w:t>
            </w:r>
            <w:r w:rsidRPr="00701E8B">
              <w:rPr>
                <w:rFonts w:ascii="Arial" w:hAnsi="Arial" w:cs="Arial"/>
                <w:sz w:val="20"/>
              </w:rPr>
              <w:t>ί</w:t>
            </w:r>
            <w:r w:rsidRPr="00701E8B">
              <w:rPr>
                <w:rFonts w:ascii="Arial Narrow" w:hAnsi="Arial Narrow"/>
                <w:sz w:val="20"/>
              </w:rPr>
              <w:t>οντες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νοντες κα</w:t>
            </w:r>
            <w:r w:rsidRPr="00701E8B">
              <w:rPr>
                <w:rFonts w:ascii="Arial" w:hAnsi="Arial" w:cs="Arial"/>
                <w:sz w:val="20"/>
              </w:rPr>
              <w:t>ὶ</w:t>
            </w:r>
            <w:r w:rsidRPr="00701E8B">
              <w:rPr>
                <w:rFonts w:ascii="Arial Narrow" w:hAnsi="Arial Narrow"/>
                <w:sz w:val="20"/>
              </w:rPr>
              <w:t xml:space="preserve"> χα</w:t>
            </w:r>
            <w:r w:rsidRPr="00701E8B">
              <w:rPr>
                <w:rFonts w:ascii="Arial" w:hAnsi="Arial" w:cs="Arial"/>
                <w:sz w:val="20"/>
              </w:rPr>
              <w:t>ί</w:t>
            </w:r>
            <w:r w:rsidRPr="00701E8B">
              <w:rPr>
                <w:rFonts w:ascii="Arial Narrow" w:hAnsi="Arial Narrow"/>
                <w:sz w:val="20"/>
              </w:rPr>
              <w:t>ροντες [2] κα</w:t>
            </w:r>
            <w:r w:rsidRPr="00701E8B">
              <w:rPr>
                <w:rFonts w:ascii="Arial" w:hAnsi="Arial" w:cs="Arial"/>
                <w:sz w:val="20"/>
              </w:rPr>
              <w:t>ὶ</w:t>
            </w:r>
            <w:r w:rsidRPr="00701E8B">
              <w:rPr>
                <w:rFonts w:ascii="Arial Narrow" w:hAnsi="Arial Narrow"/>
                <w:sz w:val="20"/>
              </w:rPr>
              <w:t xml:space="preserve"> Σαλωμων </w:t>
            </w:r>
            <w:r w:rsidRPr="00701E8B">
              <w:rPr>
                <w:rFonts w:ascii="Arial" w:hAnsi="Arial" w:cs="Arial"/>
                <w:sz w:val="20"/>
              </w:rPr>
              <w:t>ἦ</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 xml:space="preserve">ρχων </w:t>
            </w:r>
            <w:r w:rsidRPr="00701E8B">
              <w:rPr>
                <w:rFonts w:ascii="Arial" w:hAnsi="Arial" w:cs="Arial"/>
                <w:sz w:val="20"/>
              </w:rPr>
              <w:t>ἐ</w:t>
            </w:r>
            <w:r w:rsidRPr="00701E8B">
              <w:rPr>
                <w:rFonts w:ascii="Arial Narrow" w:hAnsi="Arial Narrow"/>
                <w:sz w:val="20"/>
              </w:rPr>
              <w:t>ν π</w:t>
            </w:r>
            <w:r w:rsidRPr="00701E8B">
              <w:rPr>
                <w:rFonts w:ascii="Arial" w:hAnsi="Arial" w:cs="Arial"/>
                <w:sz w:val="20"/>
              </w:rPr>
              <w:t>ά</w:t>
            </w:r>
            <w:r w:rsidRPr="00701E8B">
              <w:rPr>
                <w:rFonts w:ascii="Arial Narrow" w:hAnsi="Arial Narrow"/>
                <w:sz w:val="20"/>
              </w:rPr>
              <w:t>σαις τα</w:t>
            </w:r>
            <w:r w:rsidRPr="00701E8B">
              <w:rPr>
                <w:rFonts w:ascii="Arial" w:hAnsi="Arial" w:cs="Arial"/>
                <w:sz w:val="20"/>
              </w:rPr>
              <w:t>ῖ</w:t>
            </w:r>
            <w:r w:rsidRPr="00701E8B">
              <w:rPr>
                <w:rFonts w:ascii="Arial Narrow" w:hAnsi="Arial Narrow"/>
                <w:sz w:val="20"/>
              </w:rPr>
              <w:t>ς βασιλε</w:t>
            </w:r>
            <w:r w:rsidRPr="00701E8B">
              <w:rPr>
                <w:rFonts w:ascii="Arial" w:hAnsi="Arial" w:cs="Arial"/>
                <w:sz w:val="20"/>
              </w:rPr>
              <w:t>ί</w:t>
            </w:r>
            <w:r w:rsidRPr="00701E8B">
              <w:rPr>
                <w:rFonts w:ascii="Arial Narrow" w:hAnsi="Arial Narrow"/>
                <w:sz w:val="20"/>
              </w:rPr>
              <w:t>αις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ἦ</w:t>
            </w:r>
            <w:r w:rsidRPr="00701E8B">
              <w:rPr>
                <w:rFonts w:ascii="Arial Narrow" w:hAnsi="Arial Narrow"/>
                <w:sz w:val="20"/>
              </w:rPr>
              <w:t>σαν προσφ</w:t>
            </w:r>
            <w:r w:rsidRPr="00701E8B">
              <w:rPr>
                <w:rFonts w:ascii="Arial" w:hAnsi="Arial" w:cs="Arial"/>
                <w:sz w:val="20"/>
              </w:rPr>
              <w:t>έ</w:t>
            </w:r>
            <w:r w:rsidRPr="00701E8B">
              <w:rPr>
                <w:rFonts w:ascii="Arial Narrow" w:hAnsi="Arial Narrow"/>
                <w:sz w:val="20"/>
              </w:rPr>
              <w:t>ροντες δ</w:t>
            </w:r>
            <w:r w:rsidRPr="00701E8B">
              <w:rPr>
                <w:rFonts w:ascii="Arial" w:hAnsi="Arial" w:cs="Arial"/>
                <w:sz w:val="20"/>
              </w:rPr>
              <w:t>ῶ</w:t>
            </w:r>
            <w:r w:rsidRPr="00701E8B">
              <w:rPr>
                <w:rFonts w:ascii="Arial Narrow" w:hAnsi="Arial Narrow"/>
                <w:sz w:val="20"/>
              </w:rPr>
              <w:t>ρα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δο</w:t>
            </w:r>
            <w:r w:rsidRPr="00701E8B">
              <w:rPr>
                <w:rFonts w:ascii="Arial" w:hAnsi="Arial" w:cs="Arial"/>
                <w:sz w:val="20"/>
              </w:rPr>
              <w:t>ύ</w:t>
            </w:r>
            <w:r w:rsidRPr="00701E8B">
              <w:rPr>
                <w:rFonts w:ascii="Arial Narrow" w:hAnsi="Arial Narrow"/>
                <w:sz w:val="20"/>
              </w:rPr>
              <w:t>λευον τ</w:t>
            </w:r>
            <w:r w:rsidRPr="00701E8B">
              <w:rPr>
                <w:rFonts w:ascii="Arial" w:hAnsi="Arial" w:cs="Arial"/>
                <w:sz w:val="20"/>
              </w:rPr>
              <w:t>ῷ</w:t>
            </w:r>
            <w:r w:rsidRPr="00701E8B">
              <w:rPr>
                <w:rFonts w:ascii="Arial Narrow" w:hAnsi="Arial Narrow"/>
                <w:sz w:val="20"/>
              </w:rPr>
              <w:t xml:space="preserve"> Σαλωμων π</w:t>
            </w:r>
            <w:r w:rsidRPr="00701E8B">
              <w:rPr>
                <w:rFonts w:ascii="Arial" w:hAnsi="Arial" w:cs="Arial"/>
                <w:sz w:val="20"/>
              </w:rPr>
              <w:t>ά</w:t>
            </w:r>
            <w:r w:rsidRPr="00701E8B">
              <w:rPr>
                <w:rFonts w:ascii="Arial Narrow" w:hAnsi="Arial Narrow"/>
                <w:sz w:val="20"/>
              </w:rPr>
              <w:t>σας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ρας τ</w:t>
            </w:r>
            <w:r w:rsidRPr="00701E8B">
              <w:rPr>
                <w:rFonts w:ascii="Arial" w:hAnsi="Arial" w:cs="Arial"/>
                <w:sz w:val="20"/>
              </w:rPr>
              <w:t>ῆ</w:t>
            </w:r>
            <w:r w:rsidRPr="00701E8B">
              <w:rPr>
                <w:rFonts w:ascii="Arial Narrow" w:hAnsi="Arial Narrow"/>
                <w:sz w:val="20"/>
              </w:rPr>
              <w:t>ς ζω</w:t>
            </w:r>
            <w:r w:rsidRPr="00701E8B">
              <w:rPr>
                <w:rFonts w:ascii="Arial" w:hAnsi="Arial" w:cs="Arial"/>
                <w:sz w:val="20"/>
              </w:rPr>
              <w:t>ῆ</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[3] κα</w:t>
            </w:r>
            <w:r w:rsidRPr="00701E8B">
              <w:rPr>
                <w:rFonts w:ascii="Arial" w:hAnsi="Arial" w:cs="Arial"/>
                <w:sz w:val="20"/>
              </w:rPr>
              <w:t>ὶ</w:t>
            </w:r>
            <w:r w:rsidRPr="00701E8B">
              <w:rPr>
                <w:rFonts w:ascii="Arial Narrow" w:hAnsi="Arial Narrow"/>
                <w:sz w:val="20"/>
              </w:rPr>
              <w:t xml:space="preserve"> Σαλωμων </w:t>
            </w:r>
            <w:r w:rsidRPr="00701E8B">
              <w:rPr>
                <w:rFonts w:ascii="Arial" w:hAnsi="Arial" w:cs="Arial"/>
                <w:sz w:val="20"/>
              </w:rPr>
              <w:t>ἤ</w:t>
            </w:r>
            <w:r w:rsidRPr="00701E8B">
              <w:rPr>
                <w:rFonts w:ascii="Arial Narrow" w:hAnsi="Arial Narrow"/>
                <w:sz w:val="20"/>
              </w:rPr>
              <w:t>ρξατο διανο</w:t>
            </w:r>
            <w:r w:rsidRPr="00701E8B">
              <w:rPr>
                <w:rFonts w:ascii="Arial" w:hAnsi="Arial" w:cs="Arial"/>
                <w:sz w:val="20"/>
              </w:rPr>
              <w:t>ί</w:t>
            </w:r>
            <w:r w:rsidRPr="00701E8B">
              <w:rPr>
                <w:rFonts w:ascii="Arial Narrow" w:hAnsi="Arial Narrow"/>
                <w:sz w:val="20"/>
              </w:rPr>
              <w:t>γειν τ</w:t>
            </w:r>
            <w:r w:rsidRPr="00701E8B">
              <w:rPr>
                <w:rFonts w:ascii="Arial" w:hAnsi="Arial" w:cs="Arial"/>
                <w:sz w:val="20"/>
              </w:rPr>
              <w:t>ὰ</w:t>
            </w:r>
            <w:r w:rsidRPr="00701E8B">
              <w:rPr>
                <w:rFonts w:ascii="Arial Narrow" w:hAnsi="Arial Narrow"/>
                <w:sz w:val="20"/>
              </w:rPr>
              <w:t xml:space="preserve"> δυναστε</w:t>
            </w:r>
            <w:r w:rsidRPr="00701E8B">
              <w:rPr>
                <w:rFonts w:ascii="Arial" w:hAnsi="Arial" w:cs="Arial"/>
                <w:sz w:val="20"/>
              </w:rPr>
              <w:t>ύ</w:t>
            </w:r>
            <w:r w:rsidRPr="00701E8B">
              <w:rPr>
                <w:rFonts w:ascii="Arial Narrow" w:hAnsi="Arial Narrow"/>
                <w:sz w:val="20"/>
              </w:rPr>
              <w:t>ματα το</w:t>
            </w:r>
            <w:r w:rsidRPr="00701E8B">
              <w:rPr>
                <w:rFonts w:ascii="Arial" w:hAnsi="Arial" w:cs="Arial"/>
                <w:sz w:val="20"/>
              </w:rPr>
              <w:t>ῦ</w:t>
            </w:r>
            <w:r w:rsidRPr="00701E8B">
              <w:rPr>
                <w:rFonts w:ascii="Arial Narrow" w:hAnsi="Arial Narrow"/>
                <w:sz w:val="20"/>
              </w:rPr>
              <w:t xml:space="preserve"> Λιβ</w:t>
            </w:r>
            <w:r w:rsidRPr="00701E8B">
              <w:rPr>
                <w:rFonts w:ascii="Arial" w:hAnsi="Arial" w:cs="Arial"/>
                <w:sz w:val="20"/>
              </w:rPr>
              <w:t>ά</w:t>
            </w:r>
            <w:r w:rsidRPr="00701E8B">
              <w:rPr>
                <w:rFonts w:ascii="Arial Narrow" w:hAnsi="Arial Narrow"/>
                <w:sz w:val="20"/>
              </w:rPr>
              <w:t>νου [4]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ᾠ</w:t>
            </w:r>
            <w:r w:rsidRPr="00701E8B">
              <w:rPr>
                <w:rFonts w:ascii="Arial Narrow" w:hAnsi="Arial Narrow"/>
                <w:sz w:val="20"/>
              </w:rPr>
              <w:t>κοδ</w:t>
            </w:r>
            <w:r w:rsidRPr="00701E8B">
              <w:rPr>
                <w:rFonts w:ascii="Arial" w:hAnsi="Arial" w:cs="Arial"/>
                <w:sz w:val="20"/>
              </w:rPr>
              <w:t>ό</w:t>
            </w:r>
            <w:r w:rsidRPr="00701E8B">
              <w:rPr>
                <w:rFonts w:ascii="Arial Narrow" w:hAnsi="Arial Narrow"/>
                <w:sz w:val="20"/>
              </w:rPr>
              <w:t>μησεν τ</w:t>
            </w:r>
            <w:r w:rsidRPr="00701E8B">
              <w:rPr>
                <w:rFonts w:ascii="Arial" w:hAnsi="Arial" w:cs="Arial"/>
                <w:sz w:val="20"/>
              </w:rPr>
              <w:t>ὴ</w:t>
            </w:r>
            <w:r w:rsidRPr="00701E8B">
              <w:rPr>
                <w:rFonts w:ascii="Arial Narrow" w:hAnsi="Arial Narrow"/>
                <w:sz w:val="20"/>
              </w:rPr>
              <w:t xml:space="preserve">ν Θερμαι </w:t>
            </w:r>
            <w:r w:rsidRPr="00701E8B">
              <w:rPr>
                <w:rFonts w:ascii="Arial" w:hAnsi="Arial" w:cs="Arial"/>
                <w:sz w:val="20"/>
              </w:rPr>
              <w:t>ἐ</w:t>
            </w:r>
            <w:r w:rsidRPr="00701E8B">
              <w:rPr>
                <w:rFonts w:ascii="Arial Narrow" w:hAnsi="Arial Narrow"/>
                <w:sz w:val="20"/>
              </w:rPr>
              <w:t>ν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ρ</w:t>
            </w:r>
            <w:r w:rsidRPr="00701E8B">
              <w:rPr>
                <w:rFonts w:ascii="Arial" w:hAnsi="Arial" w:cs="Arial"/>
                <w:sz w:val="20"/>
              </w:rPr>
              <w:t>ή</w:t>
            </w:r>
            <w:r w:rsidRPr="00701E8B">
              <w:rPr>
                <w:rFonts w:ascii="Arial Narrow" w:hAnsi="Arial Narrow"/>
                <w:sz w:val="20"/>
              </w:rPr>
              <w:t>μ</w:t>
            </w:r>
            <w:r w:rsidRPr="00701E8B">
              <w:rPr>
                <w:rFonts w:ascii="Arial" w:hAnsi="Arial" w:cs="Arial"/>
                <w:sz w:val="20"/>
              </w:rPr>
              <w:t>ῳ</w:t>
            </w:r>
            <w:r w:rsidRPr="00701E8B">
              <w:rPr>
                <w:rFonts w:ascii="Arial Narrow" w:hAnsi="Arial Narrow"/>
                <w:sz w:val="20"/>
              </w:rPr>
              <w:t xml:space="preserve"> [5] κα</w:t>
            </w:r>
            <w:r w:rsidRPr="00701E8B">
              <w:rPr>
                <w:rFonts w:ascii="Arial" w:hAnsi="Arial" w:cs="Arial"/>
                <w:sz w:val="20"/>
              </w:rPr>
              <w:t>ὶ</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το τ</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ριστον τ</w:t>
            </w:r>
            <w:r w:rsidRPr="00701E8B">
              <w:rPr>
                <w:rFonts w:ascii="Arial" w:hAnsi="Arial" w:cs="Arial"/>
                <w:sz w:val="20"/>
              </w:rPr>
              <w:t>ῷ</w:t>
            </w:r>
            <w:r w:rsidRPr="00701E8B">
              <w:rPr>
                <w:rFonts w:ascii="Arial Narrow" w:hAnsi="Arial Narrow"/>
                <w:sz w:val="20"/>
              </w:rPr>
              <w:t xml:space="preserve"> Σαλωμων τρι</w:t>
            </w:r>
            <w:r w:rsidRPr="00701E8B">
              <w:rPr>
                <w:rFonts w:ascii="Arial" w:hAnsi="Arial" w:cs="Arial"/>
                <w:sz w:val="20"/>
              </w:rPr>
              <w:t>ά</w:t>
            </w:r>
            <w:r w:rsidRPr="00701E8B">
              <w:rPr>
                <w:rFonts w:ascii="Arial Narrow" w:hAnsi="Arial Narrow"/>
                <w:sz w:val="20"/>
              </w:rPr>
              <w:t>κοντα κ</w:t>
            </w:r>
            <w:r w:rsidRPr="00701E8B">
              <w:rPr>
                <w:rFonts w:ascii="Arial" w:hAnsi="Arial" w:cs="Arial"/>
                <w:sz w:val="20"/>
              </w:rPr>
              <w:t>ό</w:t>
            </w:r>
            <w:r w:rsidRPr="00701E8B">
              <w:rPr>
                <w:rFonts w:ascii="Arial Narrow" w:hAnsi="Arial Narrow"/>
                <w:sz w:val="20"/>
              </w:rPr>
              <w:t>ροι σεμιδ</w:t>
            </w:r>
            <w:r w:rsidRPr="00701E8B">
              <w:rPr>
                <w:rFonts w:ascii="Arial" w:hAnsi="Arial" w:cs="Arial"/>
                <w:sz w:val="20"/>
              </w:rPr>
              <w:t>ά</w:t>
            </w:r>
            <w:r w:rsidRPr="00701E8B">
              <w:rPr>
                <w:rFonts w:ascii="Arial Narrow" w:hAnsi="Arial Narrow"/>
                <w:sz w:val="20"/>
              </w:rPr>
              <w:t>λεως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ἑ</w:t>
            </w:r>
            <w:r w:rsidRPr="00701E8B">
              <w:rPr>
                <w:rFonts w:ascii="Arial Narrow" w:hAnsi="Arial Narrow"/>
                <w:sz w:val="20"/>
              </w:rPr>
              <w:t>ξ</w:t>
            </w:r>
            <w:r w:rsidRPr="00701E8B">
              <w:rPr>
                <w:rFonts w:ascii="Arial" w:hAnsi="Arial" w:cs="Arial"/>
                <w:sz w:val="20"/>
              </w:rPr>
              <w:t>ή</w:t>
            </w:r>
            <w:r w:rsidRPr="00701E8B">
              <w:rPr>
                <w:rFonts w:ascii="Arial Narrow" w:hAnsi="Arial Narrow"/>
                <w:sz w:val="20"/>
              </w:rPr>
              <w:t>κοντα κ</w:t>
            </w:r>
            <w:r w:rsidRPr="00701E8B">
              <w:rPr>
                <w:rFonts w:ascii="Arial" w:hAnsi="Arial" w:cs="Arial"/>
                <w:sz w:val="20"/>
              </w:rPr>
              <w:t>ό</w:t>
            </w:r>
            <w:r w:rsidRPr="00701E8B">
              <w:rPr>
                <w:rFonts w:ascii="Arial Narrow" w:hAnsi="Arial Narrow"/>
                <w:sz w:val="20"/>
              </w:rPr>
              <w:t xml:space="preserve">ροι </w:t>
            </w:r>
            <w:r w:rsidRPr="00701E8B">
              <w:rPr>
                <w:rFonts w:ascii="Arial" w:hAnsi="Arial" w:cs="Arial"/>
                <w:sz w:val="20"/>
              </w:rPr>
              <w:t>ἀ</w:t>
            </w:r>
            <w:r w:rsidRPr="00701E8B">
              <w:rPr>
                <w:rFonts w:ascii="Arial Narrow" w:hAnsi="Arial Narrow"/>
                <w:sz w:val="20"/>
              </w:rPr>
              <w:t>λε</w:t>
            </w:r>
            <w:r w:rsidRPr="00701E8B">
              <w:rPr>
                <w:rFonts w:ascii="Arial" w:hAnsi="Arial" w:cs="Arial"/>
                <w:sz w:val="20"/>
              </w:rPr>
              <w:t>ύ</w:t>
            </w:r>
            <w:r w:rsidRPr="00701E8B">
              <w:rPr>
                <w:rFonts w:ascii="Arial Narrow" w:hAnsi="Arial Narrow"/>
                <w:sz w:val="20"/>
              </w:rPr>
              <w:t>ρου κεκοπανισμ</w:t>
            </w:r>
            <w:r w:rsidRPr="00701E8B">
              <w:rPr>
                <w:rFonts w:ascii="Arial" w:hAnsi="Arial" w:cs="Arial"/>
                <w:sz w:val="20"/>
              </w:rPr>
              <w:t>έ</w:t>
            </w:r>
            <w:r w:rsidRPr="00701E8B">
              <w:rPr>
                <w:rFonts w:ascii="Arial Narrow" w:hAnsi="Arial Narrow"/>
                <w:sz w:val="20"/>
              </w:rPr>
              <w:t>νου δ</w:t>
            </w:r>
            <w:r w:rsidRPr="00701E8B">
              <w:rPr>
                <w:rFonts w:ascii="Arial" w:hAnsi="Arial" w:cs="Arial"/>
                <w:sz w:val="20"/>
              </w:rPr>
              <w:t>έ</w:t>
            </w:r>
            <w:r w:rsidRPr="00701E8B">
              <w:rPr>
                <w:rFonts w:ascii="Arial Narrow" w:hAnsi="Arial Narrow"/>
                <w:sz w:val="20"/>
              </w:rPr>
              <w:t>κα μ</w:t>
            </w:r>
            <w:r w:rsidRPr="00701E8B">
              <w:rPr>
                <w:rFonts w:ascii="Arial" w:hAnsi="Arial" w:cs="Arial"/>
                <w:sz w:val="20"/>
              </w:rPr>
              <w:t>ό</w:t>
            </w:r>
            <w:r w:rsidRPr="00701E8B">
              <w:rPr>
                <w:rFonts w:ascii="Arial Narrow" w:hAnsi="Arial Narrow"/>
                <w:sz w:val="20"/>
              </w:rPr>
              <w:t xml:space="preserve">σχοι </w:t>
            </w:r>
            <w:r w:rsidRPr="00701E8B">
              <w:rPr>
                <w:rFonts w:ascii="Arial" w:hAnsi="Arial" w:cs="Arial"/>
                <w:sz w:val="20"/>
              </w:rPr>
              <w:t>ἐ</w:t>
            </w:r>
            <w:r w:rsidRPr="00701E8B">
              <w:rPr>
                <w:rFonts w:ascii="Arial Narrow" w:hAnsi="Arial Narrow"/>
                <w:sz w:val="20"/>
              </w:rPr>
              <w:t>κλεκτο</w:t>
            </w:r>
            <w:r w:rsidRPr="00701E8B">
              <w:rPr>
                <w:rFonts w:ascii="Arial" w:hAnsi="Arial" w:cs="Arial"/>
                <w:sz w:val="20"/>
              </w:rPr>
              <w:t>ὶ</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ἴ</w:t>
            </w:r>
            <w:r w:rsidRPr="00701E8B">
              <w:rPr>
                <w:rFonts w:ascii="Arial Narrow" w:hAnsi="Arial Narrow"/>
                <w:sz w:val="20"/>
              </w:rPr>
              <w:t>κοσι β</w:t>
            </w:r>
            <w:r w:rsidRPr="00701E8B">
              <w:rPr>
                <w:rFonts w:ascii="Arial" w:hAnsi="Arial" w:cs="Arial"/>
                <w:sz w:val="20"/>
              </w:rPr>
              <w:t>ό</w:t>
            </w:r>
            <w:r w:rsidRPr="00701E8B">
              <w:rPr>
                <w:rFonts w:ascii="Arial Narrow" w:hAnsi="Arial Narrow"/>
                <w:sz w:val="20"/>
              </w:rPr>
              <w:t>ες νομ</w:t>
            </w:r>
            <w:r w:rsidRPr="00701E8B">
              <w:rPr>
                <w:rFonts w:ascii="Arial" w:hAnsi="Arial" w:cs="Arial"/>
                <w:sz w:val="20"/>
              </w:rPr>
              <w:t>ά</w:t>
            </w:r>
            <w:r w:rsidRPr="00701E8B">
              <w:rPr>
                <w:rFonts w:ascii="Arial Narrow" w:hAnsi="Arial Narrow"/>
                <w:sz w:val="20"/>
              </w:rPr>
              <w:t>δες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ἑ</w:t>
            </w:r>
            <w:r w:rsidRPr="00701E8B">
              <w:rPr>
                <w:rFonts w:ascii="Arial Narrow" w:hAnsi="Arial Narrow"/>
                <w:sz w:val="20"/>
              </w:rPr>
              <w:t>κατ</w:t>
            </w:r>
            <w:r w:rsidRPr="00701E8B">
              <w:rPr>
                <w:rFonts w:ascii="Arial" w:hAnsi="Arial" w:cs="Arial"/>
                <w:sz w:val="20"/>
              </w:rPr>
              <w:t>ὸ</w:t>
            </w:r>
            <w:r w:rsidRPr="00701E8B">
              <w:rPr>
                <w:rFonts w:ascii="Arial Narrow" w:hAnsi="Arial Narrow"/>
                <w:sz w:val="20"/>
              </w:rPr>
              <w:t>ν πρ</w:t>
            </w:r>
            <w:r w:rsidRPr="00701E8B">
              <w:rPr>
                <w:rFonts w:ascii="Arial" w:hAnsi="Arial" w:cs="Arial"/>
                <w:sz w:val="20"/>
              </w:rPr>
              <w:t>ό</w:t>
            </w:r>
            <w:r w:rsidRPr="00701E8B">
              <w:rPr>
                <w:rFonts w:ascii="Arial Narrow" w:hAnsi="Arial Narrow"/>
                <w:sz w:val="20"/>
              </w:rPr>
              <w:t xml:space="preserve">βατα </w:t>
            </w:r>
            <w:r w:rsidRPr="00701E8B">
              <w:rPr>
                <w:rFonts w:ascii="Arial" w:hAnsi="Arial" w:cs="Arial"/>
                <w:sz w:val="20"/>
              </w:rPr>
              <w:t>ἐ</w:t>
            </w:r>
            <w:r w:rsidRPr="00701E8B">
              <w:rPr>
                <w:rFonts w:ascii="Arial Narrow" w:hAnsi="Arial Narrow"/>
                <w:sz w:val="20"/>
              </w:rPr>
              <w:t>κτ</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λ</w:t>
            </w:r>
            <w:r w:rsidRPr="00701E8B">
              <w:rPr>
                <w:rFonts w:ascii="Arial" w:hAnsi="Arial" w:cs="Arial"/>
                <w:sz w:val="20"/>
              </w:rPr>
              <w:t>ά</w:t>
            </w:r>
            <w:r w:rsidRPr="00701E8B">
              <w:rPr>
                <w:rFonts w:ascii="Arial Narrow" w:hAnsi="Arial Narrow"/>
                <w:sz w:val="20"/>
              </w:rPr>
              <w:t>φων κα</w:t>
            </w:r>
            <w:r w:rsidRPr="00701E8B">
              <w:rPr>
                <w:rFonts w:ascii="Arial" w:hAnsi="Arial" w:cs="Arial"/>
                <w:sz w:val="20"/>
              </w:rPr>
              <w:t>ὶ</w:t>
            </w:r>
            <w:r w:rsidRPr="00701E8B">
              <w:rPr>
                <w:rFonts w:ascii="Arial Narrow" w:hAnsi="Arial Narrow"/>
                <w:sz w:val="20"/>
              </w:rPr>
              <w:t xml:space="preserve"> δορκ</w:t>
            </w:r>
            <w:r w:rsidRPr="00701E8B">
              <w:rPr>
                <w:rFonts w:ascii="Arial" w:hAnsi="Arial" w:cs="Arial"/>
                <w:sz w:val="20"/>
              </w:rPr>
              <w:t>ά</w:t>
            </w:r>
            <w:r w:rsidRPr="00701E8B">
              <w:rPr>
                <w:rFonts w:ascii="Arial Narrow" w:hAnsi="Arial Narrow"/>
                <w:sz w:val="20"/>
              </w:rPr>
              <w:t>δων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ρν</w:t>
            </w:r>
            <w:r w:rsidRPr="00701E8B">
              <w:rPr>
                <w:rFonts w:ascii="Arial" w:hAnsi="Arial" w:cs="Arial"/>
                <w:sz w:val="20"/>
              </w:rPr>
              <w:t>ί</w:t>
            </w:r>
            <w:r w:rsidRPr="00701E8B">
              <w:rPr>
                <w:rFonts w:ascii="Arial Narrow" w:hAnsi="Arial Narrow"/>
                <w:sz w:val="20"/>
              </w:rPr>
              <w:t xml:space="preserve">θων </w:t>
            </w:r>
            <w:r w:rsidRPr="00701E8B">
              <w:rPr>
                <w:rFonts w:ascii="Arial" w:hAnsi="Arial" w:cs="Arial"/>
                <w:sz w:val="20"/>
              </w:rPr>
              <w:t>ἐ</w:t>
            </w:r>
            <w:r w:rsidRPr="00701E8B">
              <w:rPr>
                <w:rFonts w:ascii="Arial Narrow" w:hAnsi="Arial Narrow"/>
                <w:sz w:val="20"/>
              </w:rPr>
              <w:t>κλεκτ</w:t>
            </w:r>
            <w:r w:rsidRPr="00701E8B">
              <w:rPr>
                <w:rFonts w:ascii="Arial" w:hAnsi="Arial" w:cs="Arial"/>
                <w:sz w:val="20"/>
              </w:rPr>
              <w:t>ῶ</w:t>
            </w:r>
            <w:r w:rsidRPr="00701E8B">
              <w:rPr>
                <w:rFonts w:ascii="Arial Narrow" w:hAnsi="Arial Narrow"/>
                <w:sz w:val="20"/>
              </w:rPr>
              <w:t>ν νομ</w:t>
            </w:r>
            <w:r w:rsidRPr="00701E8B">
              <w:rPr>
                <w:rFonts w:ascii="Arial" w:hAnsi="Arial" w:cs="Arial"/>
                <w:sz w:val="20"/>
              </w:rPr>
              <w:t>ά</w:t>
            </w:r>
            <w:r w:rsidRPr="00701E8B">
              <w:rPr>
                <w:rFonts w:ascii="Arial Narrow" w:hAnsi="Arial Narrow"/>
                <w:sz w:val="20"/>
              </w:rPr>
              <w:t xml:space="preserve">δων [6]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ἦ</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 xml:space="preserve">ρχων </w:t>
            </w:r>
            <w:r w:rsidRPr="00701E8B">
              <w:rPr>
                <w:rFonts w:ascii="Arial" w:hAnsi="Arial" w:cs="Arial"/>
                <w:sz w:val="20"/>
              </w:rPr>
              <w:t>ἐ</w:t>
            </w:r>
            <w:r w:rsidRPr="00701E8B">
              <w:rPr>
                <w:rFonts w:ascii="Arial Narrow" w:hAnsi="Arial Narrow"/>
                <w:sz w:val="20"/>
              </w:rPr>
              <w:t>ν παντ</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έ</w:t>
            </w:r>
            <w:r w:rsidRPr="00701E8B">
              <w:rPr>
                <w:rFonts w:ascii="Arial Narrow" w:hAnsi="Arial Narrow"/>
                <w:sz w:val="20"/>
              </w:rPr>
              <w:t>ραν το</w:t>
            </w:r>
            <w:r w:rsidRPr="00701E8B">
              <w:rPr>
                <w:rFonts w:ascii="Arial" w:hAnsi="Arial" w:cs="Arial"/>
                <w:sz w:val="20"/>
              </w:rPr>
              <w:t>ῦ</w:t>
            </w:r>
            <w:r w:rsidRPr="00701E8B">
              <w:rPr>
                <w:rFonts w:ascii="Arial Narrow" w:hAnsi="Arial Narrow"/>
                <w:sz w:val="20"/>
              </w:rPr>
              <w:t xml:space="preserve"> ποταμο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Ραφι </w:t>
            </w:r>
            <w:r w:rsidRPr="00701E8B">
              <w:rPr>
                <w:rFonts w:ascii="Arial" w:hAnsi="Arial" w:cs="Arial"/>
                <w:sz w:val="20"/>
              </w:rPr>
              <w:t>ἕ</w:t>
            </w:r>
            <w:r w:rsidRPr="00701E8B">
              <w:rPr>
                <w:rFonts w:ascii="Arial Narrow" w:hAnsi="Arial Narrow"/>
                <w:sz w:val="20"/>
              </w:rPr>
              <w:t>ως Γ</w:t>
            </w:r>
            <w:r w:rsidRPr="00701E8B">
              <w:rPr>
                <w:rFonts w:ascii="Arial" w:hAnsi="Arial" w:cs="Arial"/>
                <w:sz w:val="20"/>
              </w:rPr>
              <w:t>ά</w:t>
            </w:r>
            <w:r w:rsidRPr="00701E8B">
              <w:rPr>
                <w:rFonts w:ascii="Arial Narrow" w:hAnsi="Arial Narrow"/>
                <w:sz w:val="20"/>
              </w:rPr>
              <w:t xml:space="preserve">ζης </w:t>
            </w:r>
            <w:r w:rsidRPr="00701E8B">
              <w:rPr>
                <w:rFonts w:ascii="Arial" w:hAnsi="Arial" w:cs="Arial"/>
                <w:sz w:val="20"/>
              </w:rPr>
              <w:t>ἐ</w:t>
            </w:r>
            <w:r w:rsidRPr="00701E8B">
              <w:rPr>
                <w:rFonts w:ascii="Arial Narrow" w:hAnsi="Arial Narrow"/>
                <w:sz w:val="20"/>
              </w:rPr>
              <w:t>ν π</w:t>
            </w:r>
            <w:r w:rsidRPr="00701E8B">
              <w:rPr>
                <w:rFonts w:ascii="Arial" w:hAnsi="Arial" w:cs="Arial"/>
                <w:sz w:val="20"/>
              </w:rPr>
              <w:t>ᾶ</w:t>
            </w:r>
            <w:r w:rsidRPr="00701E8B">
              <w:rPr>
                <w:rFonts w:ascii="Arial Narrow" w:hAnsi="Arial Narrow"/>
                <w:sz w:val="20"/>
              </w:rPr>
              <w:t>σιν το</w:t>
            </w:r>
            <w:r w:rsidRPr="00701E8B">
              <w:rPr>
                <w:rFonts w:ascii="Arial" w:hAnsi="Arial" w:cs="Arial"/>
                <w:sz w:val="20"/>
              </w:rPr>
              <w:t>ῖ</w:t>
            </w:r>
            <w:r w:rsidRPr="00701E8B">
              <w:rPr>
                <w:rFonts w:ascii="Arial Narrow" w:hAnsi="Arial Narrow"/>
                <w:sz w:val="20"/>
              </w:rPr>
              <w:t>ς βασιλε</w:t>
            </w:r>
            <w:r w:rsidRPr="00701E8B">
              <w:rPr>
                <w:rFonts w:ascii="Arial" w:hAnsi="Arial" w:cs="Arial"/>
                <w:sz w:val="20"/>
              </w:rPr>
              <w:t>ῦ</w:t>
            </w:r>
            <w:r w:rsidRPr="00701E8B">
              <w:rPr>
                <w:rFonts w:ascii="Arial Narrow" w:hAnsi="Arial Narrow"/>
                <w:sz w:val="20"/>
              </w:rPr>
              <w:t>σιν π</w:t>
            </w:r>
            <w:r w:rsidRPr="00701E8B">
              <w:rPr>
                <w:rFonts w:ascii="Arial" w:hAnsi="Arial" w:cs="Arial"/>
                <w:sz w:val="20"/>
              </w:rPr>
              <w:t>έ</w:t>
            </w:r>
            <w:r w:rsidRPr="00701E8B">
              <w:rPr>
                <w:rFonts w:ascii="Arial Narrow" w:hAnsi="Arial Narrow"/>
                <w:sz w:val="20"/>
              </w:rPr>
              <w:t>ραν το</w:t>
            </w:r>
            <w:r w:rsidRPr="00701E8B">
              <w:rPr>
                <w:rFonts w:ascii="Arial" w:hAnsi="Arial" w:cs="Arial"/>
                <w:sz w:val="20"/>
              </w:rPr>
              <w:t>ῦ</w:t>
            </w:r>
            <w:r w:rsidRPr="00701E8B">
              <w:rPr>
                <w:rFonts w:ascii="Arial Narrow" w:hAnsi="Arial Narrow"/>
                <w:sz w:val="20"/>
              </w:rPr>
              <w:t xml:space="preserve"> ποταμο</w:t>
            </w:r>
            <w:r w:rsidRPr="00701E8B">
              <w:rPr>
                <w:rFonts w:ascii="Arial" w:hAnsi="Arial" w:cs="Arial"/>
                <w:sz w:val="20"/>
              </w:rPr>
              <w:t>ῦ</w:t>
            </w:r>
            <w:r w:rsidRPr="00701E8B">
              <w:rPr>
                <w:rFonts w:ascii="Arial Narrow" w:hAnsi="Arial Narrow"/>
                <w:sz w:val="20"/>
              </w:rPr>
              <w:t xml:space="preserve"> [7]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ἦ</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ῷ</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ρ</w:t>
            </w:r>
            <w:r w:rsidRPr="00701E8B">
              <w:rPr>
                <w:rFonts w:ascii="Arial" w:hAnsi="Arial" w:cs="Arial"/>
                <w:sz w:val="20"/>
              </w:rPr>
              <w:t>ή</w:t>
            </w:r>
            <w:r w:rsidRPr="00701E8B">
              <w:rPr>
                <w:rFonts w:ascii="Arial Narrow" w:hAnsi="Arial Narrow"/>
                <w:sz w:val="20"/>
              </w:rPr>
              <w:t xml:space="preserve">νη </w:t>
            </w:r>
            <w:r w:rsidRPr="00701E8B">
              <w:rPr>
                <w:rFonts w:ascii="Arial" w:hAnsi="Arial" w:cs="Arial"/>
                <w:sz w:val="20"/>
              </w:rPr>
              <w:t>ἐ</w:t>
            </w:r>
            <w:r w:rsidRPr="00701E8B">
              <w:rPr>
                <w:rFonts w:ascii="Arial Narrow" w:hAnsi="Arial Narrow"/>
                <w:sz w:val="20"/>
              </w:rPr>
              <w:t>κ π</w:t>
            </w:r>
            <w:r w:rsidRPr="00701E8B">
              <w:rPr>
                <w:rFonts w:ascii="Arial" w:hAnsi="Arial" w:cs="Arial"/>
                <w:sz w:val="20"/>
              </w:rPr>
              <w:t>ά</w:t>
            </w:r>
            <w:r w:rsidRPr="00701E8B">
              <w:rPr>
                <w:rFonts w:ascii="Arial Narrow" w:hAnsi="Arial Narrow"/>
                <w:sz w:val="20"/>
              </w:rPr>
              <w:t>ντων τ</w:t>
            </w:r>
            <w:r w:rsidRPr="00701E8B">
              <w:rPr>
                <w:rFonts w:ascii="Arial" w:hAnsi="Arial" w:cs="Arial"/>
                <w:sz w:val="20"/>
              </w:rPr>
              <w:t>ῶ</w:t>
            </w:r>
            <w:r w:rsidRPr="00701E8B">
              <w:rPr>
                <w:rFonts w:ascii="Arial Narrow" w:hAnsi="Arial Narrow"/>
                <w:sz w:val="20"/>
              </w:rPr>
              <w:t>ν μερ</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κυκλ</w:t>
            </w:r>
            <w:r w:rsidRPr="00701E8B">
              <w:rPr>
                <w:rFonts w:ascii="Arial" w:hAnsi="Arial" w:cs="Arial"/>
                <w:sz w:val="20"/>
              </w:rPr>
              <w:t>ό</w:t>
            </w:r>
            <w:r w:rsidRPr="00701E8B">
              <w:rPr>
                <w:rFonts w:ascii="Arial Narrow" w:hAnsi="Arial Narrow"/>
                <w:sz w:val="20"/>
              </w:rPr>
              <w:t>θεν κα</w:t>
            </w:r>
            <w:r w:rsidRPr="00701E8B">
              <w:rPr>
                <w:rFonts w:ascii="Arial" w:hAnsi="Arial" w:cs="Arial"/>
                <w:sz w:val="20"/>
              </w:rPr>
              <w:t>ὶ</w:t>
            </w:r>
            <w:r w:rsidRPr="00701E8B">
              <w:rPr>
                <w:rFonts w:ascii="Arial Narrow" w:hAnsi="Arial Narrow"/>
                <w:sz w:val="20"/>
              </w:rPr>
              <w:t xml:space="preserve"> κατ</w:t>
            </w:r>
            <w:r w:rsidRPr="00701E8B">
              <w:rPr>
                <w:rFonts w:ascii="Arial" w:hAnsi="Arial" w:cs="Arial"/>
                <w:sz w:val="20"/>
              </w:rPr>
              <w:t>ῴ</w:t>
            </w:r>
            <w:r w:rsidRPr="00701E8B">
              <w:rPr>
                <w:rFonts w:ascii="Arial Narrow" w:hAnsi="Arial Narrow"/>
                <w:sz w:val="20"/>
              </w:rPr>
              <w:t>κει Ιουδα κα</w:t>
            </w:r>
            <w:r w:rsidRPr="00701E8B">
              <w:rPr>
                <w:rFonts w:ascii="Arial" w:hAnsi="Arial" w:cs="Arial"/>
                <w:sz w:val="20"/>
              </w:rPr>
              <w:t>ὶ</w:t>
            </w:r>
            <w:r w:rsidRPr="00701E8B">
              <w:rPr>
                <w:rFonts w:ascii="Arial Narrow" w:hAnsi="Arial Narrow"/>
                <w:sz w:val="20"/>
              </w:rPr>
              <w:t xml:space="preserve"> Ισραηλ πεποιθ</w:t>
            </w:r>
            <w:r w:rsidRPr="00701E8B">
              <w:rPr>
                <w:rFonts w:ascii="Arial" w:hAnsi="Arial" w:cs="Arial"/>
                <w:sz w:val="20"/>
              </w:rPr>
              <w:t>ό</w:t>
            </w:r>
            <w:r w:rsidRPr="00701E8B">
              <w:rPr>
                <w:rFonts w:ascii="Arial Narrow" w:hAnsi="Arial Narrow"/>
                <w:sz w:val="20"/>
              </w:rPr>
              <w:t xml:space="preserve">τες </w:t>
            </w:r>
            <w:r w:rsidRPr="00701E8B">
              <w:rPr>
                <w:rFonts w:ascii="Arial" w:hAnsi="Arial" w:cs="Arial"/>
                <w:sz w:val="20"/>
              </w:rPr>
              <w:t>ἕ</w:t>
            </w:r>
            <w:r w:rsidRPr="00701E8B">
              <w:rPr>
                <w:rFonts w:ascii="Arial Narrow" w:hAnsi="Arial Narrow"/>
                <w:sz w:val="20"/>
              </w:rPr>
              <w:t xml:space="preserve">καστος </w:t>
            </w:r>
            <w:r w:rsidRPr="00701E8B">
              <w:rPr>
                <w:rFonts w:ascii="Arial" w:hAnsi="Arial" w:cs="Arial"/>
                <w:sz w:val="20"/>
              </w:rPr>
              <w:t>ὑ</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συκ</w:t>
            </w:r>
            <w:r w:rsidRPr="00701E8B">
              <w:rPr>
                <w:rFonts w:ascii="Arial" w:hAnsi="Arial" w:cs="Arial"/>
                <w:sz w:val="20"/>
              </w:rPr>
              <w:t>ῆ</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σθ</w:t>
            </w:r>
            <w:r w:rsidRPr="00701E8B">
              <w:rPr>
                <w:rFonts w:ascii="Arial" w:hAnsi="Arial" w:cs="Arial"/>
                <w:sz w:val="20"/>
              </w:rPr>
              <w:t>ί</w:t>
            </w:r>
            <w:r w:rsidRPr="00701E8B">
              <w:rPr>
                <w:rFonts w:ascii="Arial Narrow" w:hAnsi="Arial Narrow"/>
                <w:sz w:val="20"/>
              </w:rPr>
              <w:t>οντες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 xml:space="preserve">νοντες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Δαν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ἕ</w:t>
            </w:r>
            <w:r w:rsidRPr="00701E8B">
              <w:rPr>
                <w:rFonts w:ascii="Arial Narrow" w:hAnsi="Arial Narrow"/>
                <w:sz w:val="20"/>
              </w:rPr>
              <w:t>ως Βηρσαβεε π</w:t>
            </w:r>
            <w:r w:rsidRPr="00701E8B">
              <w:rPr>
                <w:rFonts w:ascii="Arial" w:hAnsi="Arial" w:cs="Arial"/>
                <w:sz w:val="20"/>
              </w:rPr>
              <w:t>ά</w:t>
            </w:r>
            <w:r w:rsidRPr="00701E8B">
              <w:rPr>
                <w:rFonts w:ascii="Arial Narrow" w:hAnsi="Arial Narrow"/>
                <w:sz w:val="20"/>
              </w:rPr>
              <w:t>σας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ρας Σαλωμων [8]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ὗ</w:t>
            </w:r>
            <w:r w:rsidRPr="00701E8B">
              <w:rPr>
                <w:rFonts w:ascii="Arial Narrow" w:hAnsi="Arial Narrow"/>
                <w:sz w:val="20"/>
              </w:rPr>
              <w:t>τοι ο</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ρχοντες το</w:t>
            </w:r>
            <w:r w:rsidRPr="00701E8B">
              <w:rPr>
                <w:rFonts w:ascii="Arial" w:hAnsi="Arial" w:cs="Arial"/>
                <w:sz w:val="20"/>
              </w:rPr>
              <w:t>ῦ</w:t>
            </w:r>
            <w:r w:rsidRPr="00701E8B">
              <w:rPr>
                <w:rFonts w:ascii="Arial Narrow" w:hAnsi="Arial Narrow"/>
                <w:sz w:val="20"/>
              </w:rPr>
              <w:t xml:space="preserve"> Σαλωμων Αζαριον υ</w:t>
            </w:r>
            <w:r w:rsidRPr="00701E8B">
              <w:rPr>
                <w:rFonts w:ascii="Arial" w:hAnsi="Arial" w:cs="Arial"/>
                <w:sz w:val="20"/>
              </w:rPr>
              <w:t>ἱὸ</w:t>
            </w:r>
            <w:r w:rsidRPr="00701E8B">
              <w:rPr>
                <w:rFonts w:ascii="Arial Narrow" w:hAnsi="Arial Narrow"/>
                <w:sz w:val="20"/>
              </w:rPr>
              <w:t>ς Σαδωκ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ἱ</w:t>
            </w:r>
            <w:r w:rsidRPr="00701E8B">
              <w:rPr>
                <w:rFonts w:ascii="Arial Narrow" w:hAnsi="Arial Narrow"/>
                <w:sz w:val="20"/>
              </w:rPr>
              <w:t>ερ</w:t>
            </w:r>
            <w:r w:rsidRPr="00701E8B">
              <w:rPr>
                <w:rFonts w:ascii="Arial" w:hAnsi="Arial" w:cs="Arial"/>
                <w:sz w:val="20"/>
              </w:rPr>
              <w:t>έ</w:t>
            </w:r>
            <w:r w:rsidRPr="00701E8B">
              <w:rPr>
                <w:rFonts w:ascii="Arial Narrow" w:hAnsi="Arial Narrow"/>
                <w:sz w:val="20"/>
              </w:rPr>
              <w:t>ως κα</w:t>
            </w:r>
            <w:r w:rsidRPr="00701E8B">
              <w:rPr>
                <w:rFonts w:ascii="Arial" w:hAnsi="Arial" w:cs="Arial"/>
                <w:sz w:val="20"/>
              </w:rPr>
              <w:t>ὶ</w:t>
            </w:r>
            <w:r w:rsidRPr="00701E8B">
              <w:rPr>
                <w:rFonts w:ascii="Arial Narrow" w:hAnsi="Arial Narrow"/>
                <w:sz w:val="20"/>
              </w:rPr>
              <w:t xml:space="preserve"> Ορνιου υ</w:t>
            </w:r>
            <w:r w:rsidRPr="00701E8B">
              <w:rPr>
                <w:rFonts w:ascii="Arial" w:hAnsi="Arial" w:cs="Arial"/>
                <w:sz w:val="20"/>
              </w:rPr>
              <w:t>ἱὸ</w:t>
            </w:r>
            <w:r w:rsidRPr="00701E8B">
              <w:rPr>
                <w:rFonts w:ascii="Arial Narrow" w:hAnsi="Arial Narrow"/>
                <w:sz w:val="20"/>
              </w:rPr>
              <w:t xml:space="preserve">ς Ναθαν </w:t>
            </w:r>
            <w:r w:rsidRPr="00701E8B">
              <w:rPr>
                <w:rFonts w:ascii="Arial" w:hAnsi="Arial" w:cs="Arial"/>
                <w:sz w:val="20"/>
              </w:rPr>
              <w:t>ἄ</w:t>
            </w:r>
            <w:r w:rsidRPr="00701E8B">
              <w:rPr>
                <w:rFonts w:ascii="Arial Narrow" w:hAnsi="Arial Narrow"/>
                <w:sz w:val="20"/>
              </w:rPr>
              <w:t>ρχων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φεστηκ</w:t>
            </w:r>
            <w:r w:rsidRPr="00701E8B">
              <w:rPr>
                <w:rFonts w:ascii="Arial" w:hAnsi="Arial" w:cs="Arial"/>
                <w:sz w:val="20"/>
              </w:rPr>
              <w:t>ό</w:t>
            </w:r>
            <w:r w:rsidRPr="00701E8B">
              <w:rPr>
                <w:rFonts w:ascii="Arial Narrow" w:hAnsi="Arial Narrow"/>
                <w:sz w:val="20"/>
              </w:rPr>
              <w:t>των κα</w:t>
            </w:r>
            <w:r w:rsidRPr="00701E8B">
              <w:rPr>
                <w:rFonts w:ascii="Arial" w:hAnsi="Arial" w:cs="Arial"/>
                <w:sz w:val="20"/>
              </w:rPr>
              <w:t>ὶ</w:t>
            </w:r>
            <w:r w:rsidRPr="00701E8B">
              <w:rPr>
                <w:rFonts w:ascii="Arial Narrow" w:hAnsi="Arial Narrow"/>
                <w:sz w:val="20"/>
              </w:rPr>
              <w:t xml:space="preserve"> Εδραμ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ο</w:t>
            </w:r>
            <w:r w:rsidRPr="00701E8B">
              <w:rPr>
                <w:rFonts w:ascii="Arial" w:hAnsi="Arial" w:cs="Arial"/>
                <w:sz w:val="20"/>
              </w:rPr>
              <w:t>ἶ</w:t>
            </w:r>
            <w:r w:rsidRPr="00701E8B">
              <w:rPr>
                <w:rFonts w:ascii="Arial Narrow" w:hAnsi="Arial Narrow"/>
                <w:sz w:val="20"/>
              </w:rPr>
              <w:t>κον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Σουβα γραμματε</w:t>
            </w:r>
            <w:r w:rsidRPr="00701E8B">
              <w:rPr>
                <w:rFonts w:ascii="Arial" w:hAnsi="Arial" w:cs="Arial"/>
                <w:sz w:val="20"/>
              </w:rPr>
              <w:t>ὺ</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Βασα υ</w:t>
            </w:r>
            <w:r w:rsidRPr="00701E8B">
              <w:rPr>
                <w:rFonts w:ascii="Arial" w:hAnsi="Arial" w:cs="Arial"/>
                <w:sz w:val="20"/>
              </w:rPr>
              <w:t>ἱὸ</w:t>
            </w:r>
            <w:r w:rsidRPr="00701E8B">
              <w:rPr>
                <w:rFonts w:ascii="Arial Narrow" w:hAnsi="Arial Narrow"/>
                <w:sz w:val="20"/>
              </w:rPr>
              <w:t xml:space="preserve">ς Αχιθαλαμ </w:t>
            </w:r>
            <w:r w:rsidRPr="00701E8B">
              <w:rPr>
                <w:rFonts w:ascii="Arial" w:hAnsi="Arial" w:cs="Arial"/>
                <w:sz w:val="20"/>
              </w:rPr>
              <w:t>ἀ</w:t>
            </w:r>
            <w:r w:rsidRPr="00701E8B">
              <w:rPr>
                <w:rFonts w:ascii="Arial Narrow" w:hAnsi="Arial Narrow"/>
                <w:sz w:val="20"/>
              </w:rPr>
              <w:t>ναμιμν</w:t>
            </w:r>
            <w:r w:rsidRPr="00701E8B">
              <w:rPr>
                <w:rFonts w:ascii="Arial" w:hAnsi="Arial" w:cs="Arial"/>
                <w:sz w:val="20"/>
              </w:rPr>
              <w:t>ῄ</w:t>
            </w:r>
            <w:r w:rsidRPr="00701E8B">
              <w:rPr>
                <w:rFonts w:ascii="Arial Narrow" w:hAnsi="Arial Narrow"/>
                <w:sz w:val="20"/>
              </w:rPr>
              <w:t>σκων κα</w:t>
            </w:r>
            <w:r w:rsidRPr="00701E8B">
              <w:rPr>
                <w:rFonts w:ascii="Arial" w:hAnsi="Arial" w:cs="Arial"/>
                <w:sz w:val="20"/>
              </w:rPr>
              <w:t>ὶ</w:t>
            </w:r>
            <w:r w:rsidRPr="00701E8B">
              <w:rPr>
                <w:rFonts w:ascii="Arial Narrow" w:hAnsi="Arial Narrow"/>
                <w:sz w:val="20"/>
              </w:rPr>
              <w:t xml:space="preserve"> Αβι υ</w:t>
            </w:r>
            <w:r w:rsidRPr="00701E8B">
              <w:rPr>
                <w:rFonts w:ascii="Arial" w:hAnsi="Arial" w:cs="Arial"/>
                <w:sz w:val="20"/>
              </w:rPr>
              <w:t>ἱὸ</w:t>
            </w:r>
            <w:r w:rsidRPr="00701E8B">
              <w:rPr>
                <w:rFonts w:ascii="Arial Narrow" w:hAnsi="Arial Narrow"/>
                <w:sz w:val="20"/>
              </w:rPr>
              <w:t xml:space="preserve">ς Ιωαβ </w:t>
            </w:r>
            <w:r w:rsidRPr="00701E8B">
              <w:rPr>
                <w:rFonts w:ascii="Arial" w:hAnsi="Arial" w:cs="Arial"/>
                <w:sz w:val="20"/>
              </w:rPr>
              <w:t>ἀ</w:t>
            </w:r>
            <w:r w:rsidRPr="00701E8B">
              <w:rPr>
                <w:rFonts w:ascii="Arial Narrow" w:hAnsi="Arial Narrow"/>
                <w:sz w:val="20"/>
              </w:rPr>
              <w:t>ρχιστρ</w:t>
            </w:r>
            <w:r w:rsidRPr="00701E8B">
              <w:rPr>
                <w:rFonts w:ascii="Arial" w:hAnsi="Arial" w:cs="Arial"/>
                <w:sz w:val="20"/>
              </w:rPr>
              <w:t>ά</w:t>
            </w:r>
            <w:r w:rsidRPr="00701E8B">
              <w:rPr>
                <w:rFonts w:ascii="Arial Narrow" w:hAnsi="Arial Narrow"/>
                <w:sz w:val="20"/>
              </w:rPr>
              <w:t>τηγος κα</w:t>
            </w:r>
            <w:r w:rsidRPr="00701E8B">
              <w:rPr>
                <w:rFonts w:ascii="Arial" w:hAnsi="Arial" w:cs="Arial"/>
                <w:sz w:val="20"/>
              </w:rPr>
              <w:t>ὶ</w:t>
            </w:r>
            <w:r w:rsidRPr="00701E8B">
              <w:rPr>
                <w:rFonts w:ascii="Arial Narrow" w:hAnsi="Arial Narrow"/>
                <w:sz w:val="20"/>
              </w:rPr>
              <w:t xml:space="preserve"> Αχιρε υ</w:t>
            </w:r>
            <w:r w:rsidRPr="00701E8B">
              <w:rPr>
                <w:rFonts w:ascii="Arial" w:hAnsi="Arial" w:cs="Arial"/>
                <w:sz w:val="20"/>
              </w:rPr>
              <w:t>ἱὸ</w:t>
            </w:r>
            <w:r w:rsidRPr="00701E8B">
              <w:rPr>
                <w:rFonts w:ascii="Arial Narrow" w:hAnsi="Arial Narrow"/>
                <w:sz w:val="20"/>
              </w:rPr>
              <w:t xml:space="preserve">ς Εδραϊ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ρσεις κα</w:t>
            </w:r>
            <w:r w:rsidRPr="00701E8B">
              <w:rPr>
                <w:rFonts w:ascii="Arial" w:hAnsi="Arial" w:cs="Arial"/>
                <w:sz w:val="20"/>
              </w:rPr>
              <w:t>ὶ</w:t>
            </w:r>
            <w:r w:rsidRPr="00701E8B">
              <w:rPr>
                <w:rFonts w:ascii="Arial Narrow" w:hAnsi="Arial Narrow"/>
                <w:sz w:val="20"/>
              </w:rPr>
              <w:t xml:space="preserve"> Βαναια υ</w:t>
            </w:r>
            <w:r w:rsidRPr="00701E8B">
              <w:rPr>
                <w:rFonts w:ascii="Arial" w:hAnsi="Arial" w:cs="Arial"/>
                <w:sz w:val="20"/>
              </w:rPr>
              <w:t>ἱὸ</w:t>
            </w:r>
            <w:r w:rsidRPr="00701E8B">
              <w:rPr>
                <w:rFonts w:ascii="Arial Narrow" w:hAnsi="Arial Narrow"/>
                <w:sz w:val="20"/>
              </w:rPr>
              <w:t xml:space="preserve">ς Ιωδαε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λαρχ</w:t>
            </w:r>
            <w:r w:rsidRPr="00701E8B">
              <w:rPr>
                <w:rFonts w:ascii="Arial" w:hAnsi="Arial" w:cs="Arial"/>
                <w:sz w:val="20"/>
              </w:rPr>
              <w:t>ί</w:t>
            </w:r>
            <w:r w:rsidRPr="00701E8B">
              <w:rPr>
                <w:rFonts w:ascii="Arial Narrow" w:hAnsi="Arial Narrow"/>
                <w:sz w:val="20"/>
              </w:rPr>
              <w:t>ας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πλινθε</w:t>
            </w:r>
            <w:r w:rsidRPr="00701E8B">
              <w:rPr>
                <w:rFonts w:ascii="Arial" w:hAnsi="Arial" w:cs="Arial"/>
                <w:sz w:val="20"/>
              </w:rPr>
              <w:t>ί</w:t>
            </w:r>
            <w:r w:rsidRPr="00701E8B">
              <w:rPr>
                <w:rFonts w:ascii="Arial Narrow" w:hAnsi="Arial Narrow"/>
                <w:sz w:val="20"/>
              </w:rPr>
              <w:t>ου κα</w:t>
            </w:r>
            <w:r w:rsidRPr="00701E8B">
              <w:rPr>
                <w:rFonts w:ascii="Arial" w:hAnsi="Arial" w:cs="Arial"/>
                <w:sz w:val="20"/>
              </w:rPr>
              <w:t>ὶ</w:t>
            </w:r>
            <w:r w:rsidRPr="00701E8B">
              <w:rPr>
                <w:rFonts w:ascii="Arial Narrow" w:hAnsi="Arial Narrow"/>
                <w:sz w:val="20"/>
              </w:rPr>
              <w:t xml:space="preserve"> Ζαχουρ υ</w:t>
            </w:r>
            <w:r w:rsidRPr="00701E8B">
              <w:rPr>
                <w:rFonts w:ascii="Arial" w:hAnsi="Arial" w:cs="Arial"/>
                <w:sz w:val="20"/>
              </w:rPr>
              <w:t>ἱὸ</w:t>
            </w:r>
            <w:r w:rsidRPr="00701E8B">
              <w:rPr>
                <w:rFonts w:ascii="Arial Narrow" w:hAnsi="Arial Narrow"/>
                <w:sz w:val="20"/>
              </w:rPr>
              <w:t xml:space="preserve">ς Ναθαν </w:t>
            </w:r>
            <w:r w:rsidRPr="00701E8B">
              <w:rPr>
                <w:rFonts w:ascii="Arial" w:hAnsi="Arial" w:cs="Arial"/>
                <w:sz w:val="20"/>
              </w:rPr>
              <w:t>ὁ</w:t>
            </w:r>
            <w:r w:rsidRPr="00701E8B">
              <w:rPr>
                <w:rFonts w:ascii="Arial Narrow" w:hAnsi="Arial Narrow"/>
                <w:sz w:val="20"/>
              </w:rPr>
              <w:t xml:space="preserve"> σ</w:t>
            </w:r>
            <w:r w:rsidRPr="00701E8B">
              <w:rPr>
                <w:rFonts w:ascii="Arial" w:hAnsi="Arial" w:cs="Arial"/>
                <w:sz w:val="20"/>
              </w:rPr>
              <w:t>ύ</w:t>
            </w:r>
            <w:r w:rsidRPr="00701E8B">
              <w:rPr>
                <w:rFonts w:ascii="Arial Narrow" w:hAnsi="Arial Narrow"/>
                <w:sz w:val="20"/>
              </w:rPr>
              <w:t>μβουλος [9]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ἦ</w:t>
            </w:r>
            <w:r w:rsidRPr="00701E8B">
              <w:rPr>
                <w:rFonts w:ascii="Arial Narrow" w:hAnsi="Arial Narrow"/>
                <w:sz w:val="20"/>
              </w:rPr>
              <w:t>σαν τ</w:t>
            </w:r>
            <w:r w:rsidRPr="00701E8B">
              <w:rPr>
                <w:rFonts w:ascii="Arial" w:hAnsi="Arial" w:cs="Arial"/>
                <w:sz w:val="20"/>
              </w:rPr>
              <w:t>ῷ</w:t>
            </w:r>
            <w:r w:rsidRPr="00701E8B">
              <w:rPr>
                <w:rFonts w:ascii="Arial Narrow" w:hAnsi="Arial Narrow"/>
                <w:sz w:val="20"/>
              </w:rPr>
              <w:t xml:space="preserve"> Σαλωμων τεσσαρ</w:t>
            </w:r>
            <w:r w:rsidRPr="00701E8B">
              <w:rPr>
                <w:rFonts w:ascii="Arial" w:hAnsi="Arial" w:cs="Arial"/>
                <w:sz w:val="20"/>
              </w:rPr>
              <w:t>ά</w:t>
            </w:r>
            <w:r w:rsidRPr="00701E8B">
              <w:rPr>
                <w:rFonts w:ascii="Arial Narrow" w:hAnsi="Arial Narrow"/>
                <w:sz w:val="20"/>
              </w:rPr>
              <w:t>κοντα χιλι</w:t>
            </w:r>
            <w:r w:rsidRPr="00701E8B">
              <w:rPr>
                <w:rFonts w:ascii="Arial" w:hAnsi="Arial" w:cs="Arial"/>
                <w:sz w:val="20"/>
              </w:rPr>
              <w:t>ά</w:t>
            </w:r>
            <w:r w:rsidRPr="00701E8B">
              <w:rPr>
                <w:rFonts w:ascii="Arial Narrow" w:hAnsi="Arial Narrow"/>
                <w:sz w:val="20"/>
              </w:rPr>
              <w:t>δες τοκ</w:t>
            </w:r>
            <w:r w:rsidRPr="00701E8B">
              <w:rPr>
                <w:rFonts w:ascii="Arial" w:hAnsi="Arial" w:cs="Arial"/>
                <w:sz w:val="20"/>
              </w:rPr>
              <w:t>ά</w:t>
            </w:r>
            <w:r w:rsidRPr="00701E8B">
              <w:rPr>
                <w:rFonts w:ascii="Arial Narrow" w:hAnsi="Arial Narrow"/>
                <w:sz w:val="20"/>
              </w:rPr>
              <w:t xml:space="preserve">δες </w:t>
            </w:r>
            <w:r w:rsidRPr="00701E8B">
              <w:rPr>
                <w:rFonts w:ascii="Arial" w:hAnsi="Arial" w:cs="Arial"/>
                <w:sz w:val="20"/>
              </w:rPr>
              <w:t>ἵ</w:t>
            </w:r>
            <w:r w:rsidRPr="00701E8B">
              <w:rPr>
                <w:rFonts w:ascii="Arial Narrow" w:hAnsi="Arial Narrow"/>
                <w:sz w:val="20"/>
              </w:rPr>
              <w:t>πποι ε</w:t>
            </w:r>
            <w:r w:rsidRPr="00701E8B">
              <w:rPr>
                <w:rFonts w:ascii="Arial" w:hAnsi="Arial" w:cs="Arial"/>
                <w:sz w:val="20"/>
              </w:rPr>
              <w:t>ἰ</w:t>
            </w:r>
            <w:r w:rsidRPr="00701E8B">
              <w:rPr>
                <w:rFonts w:ascii="Arial Narrow" w:hAnsi="Arial Narrow"/>
                <w:sz w:val="20"/>
              </w:rPr>
              <w:t xml:space="preserve">ς </w:t>
            </w:r>
            <w:r w:rsidRPr="00701E8B">
              <w:rPr>
                <w:rFonts w:ascii="Arial" w:hAnsi="Arial" w:cs="Arial"/>
                <w:sz w:val="20"/>
              </w:rPr>
              <w:t>ἅ</w:t>
            </w:r>
            <w:r w:rsidRPr="00701E8B">
              <w:rPr>
                <w:rFonts w:ascii="Arial Narrow" w:hAnsi="Arial Narrow"/>
                <w:sz w:val="20"/>
              </w:rPr>
              <w:t>ρματα κα</w:t>
            </w:r>
            <w:r w:rsidRPr="00701E8B">
              <w:rPr>
                <w:rFonts w:ascii="Arial" w:hAnsi="Arial" w:cs="Arial"/>
                <w:sz w:val="20"/>
              </w:rPr>
              <w:t>ὶ</w:t>
            </w:r>
            <w:r w:rsidRPr="00701E8B">
              <w:rPr>
                <w:rFonts w:ascii="Arial Narrow" w:hAnsi="Arial Narrow"/>
                <w:sz w:val="20"/>
              </w:rPr>
              <w:t xml:space="preserve"> δ</w:t>
            </w:r>
            <w:r w:rsidRPr="00701E8B">
              <w:rPr>
                <w:rFonts w:ascii="Arial" w:hAnsi="Arial" w:cs="Arial"/>
                <w:sz w:val="20"/>
              </w:rPr>
              <w:t>ώ</w:t>
            </w:r>
            <w:r w:rsidRPr="00701E8B">
              <w:rPr>
                <w:rFonts w:ascii="Arial Narrow" w:hAnsi="Arial Narrow"/>
                <w:sz w:val="20"/>
              </w:rPr>
              <w:t>δεκα χιλι</w:t>
            </w:r>
            <w:r w:rsidRPr="00701E8B">
              <w:rPr>
                <w:rFonts w:ascii="Arial" w:hAnsi="Arial" w:cs="Arial"/>
                <w:sz w:val="20"/>
              </w:rPr>
              <w:t>ά</w:t>
            </w:r>
            <w:r w:rsidRPr="00701E8B">
              <w:rPr>
                <w:rFonts w:ascii="Arial Narrow" w:hAnsi="Arial Narrow"/>
                <w:sz w:val="20"/>
              </w:rPr>
              <w:t xml:space="preserve">δες </w:t>
            </w:r>
            <w:r w:rsidRPr="00701E8B">
              <w:rPr>
                <w:rFonts w:ascii="Arial" w:hAnsi="Arial" w:cs="Arial"/>
                <w:sz w:val="20"/>
              </w:rPr>
              <w:t>ἱ</w:t>
            </w:r>
            <w:r w:rsidRPr="00701E8B">
              <w:rPr>
                <w:rFonts w:ascii="Arial Narrow" w:hAnsi="Arial Narrow"/>
                <w:sz w:val="20"/>
              </w:rPr>
              <w:t>ππ</w:t>
            </w:r>
            <w:r w:rsidRPr="00701E8B">
              <w:rPr>
                <w:rFonts w:ascii="Arial" w:hAnsi="Arial" w:cs="Arial"/>
                <w:sz w:val="20"/>
              </w:rPr>
              <w:t>έ</w:t>
            </w:r>
            <w:r w:rsidRPr="00701E8B">
              <w:rPr>
                <w:rFonts w:ascii="Arial Narrow" w:hAnsi="Arial Narrow"/>
                <w:sz w:val="20"/>
              </w:rPr>
              <w:t>ων [11]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ἦ</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 xml:space="preserve">ρχων </w:t>
            </w:r>
            <w:r w:rsidRPr="00701E8B">
              <w:rPr>
                <w:rFonts w:ascii="Arial" w:hAnsi="Arial" w:cs="Arial"/>
                <w:sz w:val="20"/>
              </w:rPr>
              <w:t>ἐ</w:t>
            </w:r>
            <w:r w:rsidRPr="00701E8B">
              <w:rPr>
                <w:rFonts w:ascii="Arial Narrow" w:hAnsi="Arial Narrow"/>
                <w:sz w:val="20"/>
              </w:rPr>
              <w:t>ν π</w:t>
            </w:r>
            <w:r w:rsidRPr="00701E8B">
              <w:rPr>
                <w:rFonts w:ascii="Arial" w:hAnsi="Arial" w:cs="Arial"/>
                <w:sz w:val="20"/>
              </w:rPr>
              <w:t>ᾶ</w:t>
            </w:r>
            <w:r w:rsidRPr="00701E8B">
              <w:rPr>
                <w:rFonts w:ascii="Arial Narrow" w:hAnsi="Arial Narrow"/>
                <w:sz w:val="20"/>
              </w:rPr>
              <w:t>σιν το</w:t>
            </w:r>
            <w:r w:rsidRPr="00701E8B">
              <w:rPr>
                <w:rFonts w:ascii="Arial" w:hAnsi="Arial" w:cs="Arial"/>
                <w:sz w:val="20"/>
              </w:rPr>
              <w:t>ῖ</w:t>
            </w:r>
            <w:r w:rsidRPr="00701E8B">
              <w:rPr>
                <w:rFonts w:ascii="Arial Narrow" w:hAnsi="Arial Narrow"/>
                <w:sz w:val="20"/>
              </w:rPr>
              <w:t>ς βασιλε</w:t>
            </w:r>
            <w:r w:rsidRPr="00701E8B">
              <w:rPr>
                <w:rFonts w:ascii="Arial" w:hAnsi="Arial" w:cs="Arial"/>
                <w:sz w:val="20"/>
              </w:rPr>
              <w:t>ῦ</w:t>
            </w:r>
            <w:r w:rsidRPr="00701E8B">
              <w:rPr>
                <w:rFonts w:ascii="Arial Narrow" w:hAnsi="Arial Narrow"/>
                <w:sz w:val="20"/>
              </w:rPr>
              <w:t xml:space="preserve">σιν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ποταμο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ἕ</w:t>
            </w:r>
            <w:r w:rsidRPr="00701E8B">
              <w:rPr>
                <w:rFonts w:ascii="Arial Narrow" w:hAnsi="Arial Narrow"/>
                <w:sz w:val="20"/>
              </w:rPr>
              <w:t>ως γ</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λλοφ</w:t>
            </w:r>
            <w:r w:rsidRPr="00701E8B">
              <w:rPr>
                <w:rFonts w:ascii="Arial" w:hAnsi="Arial" w:cs="Arial"/>
                <w:sz w:val="20"/>
              </w:rPr>
              <w:t>ύ</w:t>
            </w:r>
            <w:r w:rsidRPr="00701E8B">
              <w:rPr>
                <w:rFonts w:ascii="Arial Narrow" w:hAnsi="Arial Narrow"/>
                <w:sz w:val="20"/>
              </w:rPr>
              <w:t>λων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ἕ</w:t>
            </w:r>
            <w:r w:rsidRPr="00701E8B">
              <w:rPr>
                <w:rFonts w:ascii="Arial Narrow" w:hAnsi="Arial Narrow"/>
                <w:sz w:val="20"/>
              </w:rPr>
              <w:t xml:space="preserve">ως </w:t>
            </w:r>
            <w:r w:rsidRPr="00701E8B">
              <w:rPr>
                <w:rFonts w:ascii="Arial" w:hAnsi="Arial" w:cs="Arial"/>
                <w:sz w:val="20"/>
              </w:rPr>
              <w:t>ὁ</w:t>
            </w:r>
            <w:r w:rsidRPr="00701E8B">
              <w:rPr>
                <w:rFonts w:ascii="Arial Narrow" w:hAnsi="Arial Narrow"/>
                <w:sz w:val="20"/>
              </w:rPr>
              <w:t>ρ</w:t>
            </w:r>
            <w:r w:rsidRPr="00701E8B">
              <w:rPr>
                <w:rFonts w:ascii="Arial" w:hAnsi="Arial" w:cs="Arial"/>
                <w:sz w:val="20"/>
              </w:rPr>
              <w:t>ί</w:t>
            </w:r>
            <w:r w:rsidRPr="00701E8B">
              <w:rPr>
                <w:rFonts w:ascii="Arial Narrow" w:hAnsi="Arial Narrow"/>
                <w:sz w:val="20"/>
              </w:rPr>
              <w:t>ων Α</w:t>
            </w:r>
            <w:r w:rsidRPr="00701E8B">
              <w:rPr>
                <w:rFonts w:ascii="Arial" w:hAnsi="Arial" w:cs="Arial"/>
                <w:sz w:val="20"/>
              </w:rPr>
              <w:t>ἰ</w:t>
            </w:r>
            <w:r w:rsidRPr="00701E8B">
              <w:rPr>
                <w:rFonts w:ascii="Arial Narrow" w:hAnsi="Arial Narrow"/>
                <w:sz w:val="20"/>
              </w:rPr>
              <w:t>γ</w:t>
            </w:r>
            <w:r w:rsidRPr="00701E8B">
              <w:rPr>
                <w:rFonts w:ascii="Arial" w:hAnsi="Arial" w:cs="Arial"/>
                <w:sz w:val="20"/>
              </w:rPr>
              <w:t>ύ</w:t>
            </w:r>
            <w:r w:rsidRPr="00701E8B">
              <w:rPr>
                <w:rFonts w:ascii="Arial Narrow" w:hAnsi="Arial Narrow"/>
                <w:sz w:val="20"/>
              </w:rPr>
              <w:t>πτου [12] Σαλωμων υ</w:t>
            </w:r>
            <w:r w:rsidRPr="00701E8B">
              <w:rPr>
                <w:rFonts w:ascii="Arial" w:hAnsi="Arial" w:cs="Arial"/>
                <w:sz w:val="20"/>
              </w:rPr>
              <w:t>ἱὸ</w:t>
            </w:r>
            <w:r w:rsidRPr="00701E8B">
              <w:rPr>
                <w:rFonts w:ascii="Arial Narrow" w:hAnsi="Arial Narrow"/>
                <w:sz w:val="20"/>
              </w:rPr>
              <w:t xml:space="preserve">ς Δαυιδ </w:t>
            </w:r>
            <w:r w:rsidRPr="00701E8B">
              <w:rPr>
                <w:rFonts w:ascii="Arial" w:hAnsi="Arial" w:cs="Arial"/>
                <w:sz w:val="20"/>
              </w:rPr>
              <w:t>ἐ</w:t>
            </w:r>
            <w:r w:rsidRPr="00701E8B">
              <w:rPr>
                <w:rFonts w:ascii="Arial Narrow" w:hAnsi="Arial Narrow"/>
                <w:sz w:val="20"/>
              </w:rPr>
              <w:t>βασ</w:t>
            </w:r>
            <w:r w:rsidRPr="00701E8B">
              <w:rPr>
                <w:rFonts w:ascii="Arial" w:hAnsi="Arial" w:cs="Arial"/>
                <w:sz w:val="20"/>
              </w:rPr>
              <w:t>ί</w:t>
            </w:r>
            <w:r w:rsidRPr="00701E8B">
              <w:rPr>
                <w:rFonts w:ascii="Arial Narrow" w:hAnsi="Arial Narrow"/>
                <w:sz w:val="20"/>
              </w:rPr>
              <w:t xml:space="preserve">λευσεν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Ισραηλ κα</w:t>
            </w:r>
            <w:r w:rsidRPr="00701E8B">
              <w:rPr>
                <w:rFonts w:ascii="Arial" w:hAnsi="Arial" w:cs="Arial"/>
                <w:sz w:val="20"/>
              </w:rPr>
              <w:t>ὶ</w:t>
            </w:r>
            <w:r w:rsidRPr="00701E8B">
              <w:rPr>
                <w:rFonts w:ascii="Arial Narrow" w:hAnsi="Arial Narrow"/>
                <w:sz w:val="20"/>
              </w:rPr>
              <w:t xml:space="preserve"> Ιουδα </w:t>
            </w:r>
            <w:r w:rsidRPr="00701E8B">
              <w:rPr>
                <w:rFonts w:ascii="Arial" w:hAnsi="Arial" w:cs="Arial"/>
                <w:sz w:val="20"/>
              </w:rPr>
              <w:t>ἐ</w:t>
            </w:r>
            <w:r w:rsidR="00042598" w:rsidRPr="00701E8B">
              <w:rPr>
                <w:rFonts w:ascii="Arial Narrow" w:hAnsi="Arial Narrow"/>
                <w:sz w:val="20"/>
              </w:rPr>
              <w:t>ν Ιερουσαλημ</w:t>
            </w:r>
          </w:p>
        </w:tc>
      </w:tr>
      <w:tr w:rsidR="003E2870" w:rsidRPr="00F0132C" w:rsidTr="00701E8B">
        <w:tc>
          <w:tcPr>
            <w:tcW w:w="5000" w:type="pct"/>
          </w:tcPr>
          <w:p w:rsidR="003E2870" w:rsidRPr="00082E4F" w:rsidRDefault="008E694B" w:rsidP="00701E8B">
            <w:pPr>
              <w:spacing w:line="240" w:lineRule="auto"/>
              <w:rPr>
                <w:rFonts w:ascii="Arial Narrow" w:hAnsi="Arial Narrow"/>
                <w:sz w:val="20"/>
              </w:rPr>
            </w:pPr>
            <w:r w:rsidRPr="00701E8B">
              <w:rPr>
                <w:rFonts w:ascii="Arial Narrow" w:hAnsi="Arial Narrow"/>
                <w:sz w:val="20"/>
              </w:rPr>
              <w:t>Ελισσαίος καθαρίζει τον λέβητα</w:t>
            </w:r>
            <w:r w:rsidR="003E2870" w:rsidRPr="00082E4F">
              <w:rPr>
                <w:rFonts w:ascii="Arial Narrow" w:hAnsi="Arial Narrow"/>
                <w:sz w:val="20"/>
              </w:rPr>
              <w:t>.</w:t>
            </w:r>
            <w:r w:rsidR="00042598" w:rsidRPr="00082E4F">
              <w:rPr>
                <w:rFonts w:ascii="Arial Narrow" w:hAnsi="Arial Narrow"/>
                <w:sz w:val="20"/>
              </w:rPr>
              <w:t xml:space="preserve"> (2</w:t>
            </w:r>
            <w:r w:rsidR="00042598" w:rsidRPr="00701E8B">
              <w:rPr>
                <w:rFonts w:ascii="Arial Narrow" w:hAnsi="Arial Narrow"/>
                <w:sz w:val="20"/>
              </w:rPr>
              <w:t xml:space="preserve"> Βασ.</w:t>
            </w:r>
            <w:r w:rsidR="00042598" w:rsidRPr="00701E8B">
              <w:rPr>
                <w:rFonts w:ascii="Arial Narrow" w:hAnsi="Arial Narrow"/>
                <w:sz w:val="20"/>
                <w:lang w:val="en-US"/>
              </w:rPr>
              <w:t> </w:t>
            </w:r>
            <w:r w:rsidR="00042598" w:rsidRPr="00082E4F">
              <w:rPr>
                <w:rFonts w:ascii="Arial Narrow" w:hAnsi="Arial Narrow"/>
                <w:sz w:val="20"/>
              </w:rPr>
              <w:t>4:39</w:t>
            </w:r>
            <w:r w:rsidR="00042598" w:rsidRPr="00701E8B">
              <w:rPr>
                <w:rFonts w:ascii="Arial Narrow" w:hAnsi="Arial Narrow"/>
                <w:sz w:val="20"/>
                <w:lang w:val="en-US"/>
              </w:rPr>
              <w:t> BGT</w:t>
            </w:r>
            <w:r w:rsidR="00042598" w:rsidRPr="00082E4F">
              <w:rPr>
                <w:rFonts w:ascii="Arial Narrow" w:hAnsi="Arial Narrow"/>
                <w:sz w:val="20"/>
              </w:rPr>
              <w:t>)</w:t>
            </w:r>
          </w:p>
          <w:p w:rsidR="00042598" w:rsidRPr="00082E4F" w:rsidRDefault="003E2870" w:rsidP="00701E8B">
            <w:pPr>
              <w:spacing w:line="240" w:lineRule="auto"/>
              <w:rPr>
                <w:rFonts w:ascii="Arial Narrow" w:hAnsi="Arial Narrow"/>
                <w:sz w:val="20"/>
              </w:rPr>
            </w:pPr>
            <w:r w:rsidRPr="00082E4F">
              <w:rPr>
                <w:rFonts w:ascii="Arial Narrow" w:hAnsi="Arial Narrow"/>
                <w:sz w:val="20"/>
                <w:vertAlign w:val="superscript"/>
              </w:rPr>
              <w:t xml:space="preserve">39 </w:t>
            </w:r>
            <w:r w:rsidRPr="00082E4F">
              <w:rPr>
                <w:rFonts w:ascii="Arial Narrow" w:hAnsi="Arial Narrow"/>
                <w:sz w:val="20"/>
              </w:rPr>
              <w:t xml:space="preserve"> </w:t>
            </w:r>
            <w:r w:rsidRPr="00701E8B">
              <w:rPr>
                <w:rFonts w:ascii="Arial Narrow" w:hAnsi="Arial Narrow"/>
                <w:sz w:val="20"/>
              </w:rPr>
              <w:t>κα</w:t>
            </w:r>
            <w:r w:rsidRPr="00701E8B">
              <w:rPr>
                <w:rFonts w:ascii="Arial" w:hAnsi="Arial" w:cs="Arial"/>
                <w:sz w:val="20"/>
              </w:rPr>
              <w:t>ὶ</w:t>
            </w:r>
            <w:r w:rsidRPr="00082E4F">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ῆ</w:t>
            </w:r>
            <w:r w:rsidRPr="00701E8B">
              <w:rPr>
                <w:rFonts w:ascii="Arial Narrow" w:hAnsi="Arial Narrow"/>
                <w:sz w:val="20"/>
              </w:rPr>
              <w:t>λθεν</w:t>
            </w:r>
            <w:r w:rsidRPr="00082E4F">
              <w:rPr>
                <w:rFonts w:ascii="Arial Narrow" w:hAnsi="Arial Narrow"/>
                <w:sz w:val="20"/>
              </w:rPr>
              <w:t xml:space="preserve"> </w:t>
            </w:r>
            <w:r w:rsidRPr="00701E8B">
              <w:rPr>
                <w:rFonts w:ascii="Arial Narrow" w:hAnsi="Arial Narrow"/>
                <w:sz w:val="20"/>
              </w:rPr>
              <w:t>ε</w:t>
            </w:r>
            <w:r w:rsidRPr="00701E8B">
              <w:rPr>
                <w:rFonts w:ascii="Arial" w:hAnsi="Arial" w:cs="Arial"/>
                <w:sz w:val="20"/>
              </w:rPr>
              <w:t>ἷ</w:t>
            </w:r>
            <w:r w:rsidRPr="00701E8B">
              <w:rPr>
                <w:rFonts w:ascii="Arial Narrow" w:hAnsi="Arial Narrow"/>
                <w:sz w:val="20"/>
              </w:rPr>
              <w:t>ς</w:t>
            </w:r>
            <w:r w:rsidRPr="00082E4F">
              <w:rPr>
                <w:rFonts w:ascii="Arial Narrow" w:hAnsi="Arial Narrow"/>
                <w:sz w:val="20"/>
              </w:rPr>
              <w:t xml:space="preserve"> </w:t>
            </w:r>
            <w:r w:rsidRPr="00701E8B">
              <w:rPr>
                <w:rFonts w:ascii="Arial Narrow" w:hAnsi="Arial Narrow"/>
                <w:sz w:val="20"/>
              </w:rPr>
              <w:t>ε</w:t>
            </w:r>
            <w:r w:rsidRPr="00701E8B">
              <w:rPr>
                <w:rFonts w:ascii="Arial" w:hAnsi="Arial" w:cs="Arial"/>
                <w:sz w:val="20"/>
              </w:rPr>
              <w:t>ἰ</w:t>
            </w:r>
            <w:r w:rsidRPr="00701E8B">
              <w:rPr>
                <w:rFonts w:ascii="Arial Narrow" w:hAnsi="Arial Narrow"/>
                <w:sz w:val="20"/>
              </w:rPr>
              <w:t>ς</w:t>
            </w:r>
            <w:r w:rsidRPr="00082E4F">
              <w:rPr>
                <w:rFonts w:ascii="Arial Narrow" w:hAnsi="Arial Narrow"/>
                <w:sz w:val="20"/>
              </w:rPr>
              <w:t xml:space="preserve"> </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ν</w:t>
            </w:r>
            <w:r w:rsidRPr="00082E4F">
              <w:rPr>
                <w:rFonts w:ascii="Arial Narrow" w:hAnsi="Arial Narrow"/>
                <w:sz w:val="20"/>
              </w:rPr>
              <w:t xml:space="preserve">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ὸ</w:t>
            </w:r>
            <w:r w:rsidRPr="00701E8B">
              <w:rPr>
                <w:rFonts w:ascii="Arial Narrow" w:hAnsi="Arial Narrow"/>
                <w:sz w:val="20"/>
              </w:rPr>
              <w:t>ν</w:t>
            </w:r>
            <w:r w:rsidRPr="00082E4F">
              <w:rPr>
                <w:rFonts w:ascii="Arial Narrow" w:hAnsi="Arial Narrow"/>
                <w:sz w:val="20"/>
              </w:rPr>
              <w:t xml:space="preserve"> </w:t>
            </w:r>
            <w:r w:rsidRPr="00701E8B">
              <w:rPr>
                <w:rFonts w:ascii="Arial Narrow" w:hAnsi="Arial Narrow"/>
                <w:sz w:val="20"/>
              </w:rPr>
              <w:t>συλλ</w:t>
            </w:r>
            <w:r w:rsidRPr="00701E8B">
              <w:rPr>
                <w:rFonts w:ascii="Arial" w:hAnsi="Arial" w:cs="Arial"/>
                <w:sz w:val="20"/>
              </w:rPr>
              <w:t>έ</w:t>
            </w:r>
            <w:r w:rsidRPr="00701E8B">
              <w:rPr>
                <w:rFonts w:ascii="Arial Narrow" w:hAnsi="Arial Narrow"/>
                <w:sz w:val="20"/>
              </w:rPr>
              <w:t>ξαι</w:t>
            </w:r>
            <w:r w:rsidRPr="00082E4F">
              <w:rPr>
                <w:rFonts w:ascii="Arial Narrow" w:hAnsi="Arial Narrow"/>
                <w:sz w:val="20"/>
              </w:rPr>
              <w:t xml:space="preserve"> </w:t>
            </w:r>
            <w:r w:rsidRPr="00701E8B">
              <w:rPr>
                <w:rFonts w:ascii="Arial Narrow" w:hAnsi="Arial Narrow"/>
                <w:sz w:val="20"/>
              </w:rPr>
              <w:t>αριωθ</w:t>
            </w:r>
            <w:r w:rsidRPr="00082E4F">
              <w:rPr>
                <w:rFonts w:ascii="Arial Narrow" w:hAnsi="Arial Narrow"/>
                <w:sz w:val="20"/>
              </w:rPr>
              <w:t xml:space="preserve"> </w:t>
            </w:r>
            <w:r w:rsidRPr="00701E8B">
              <w:rPr>
                <w:rFonts w:ascii="Arial Narrow" w:hAnsi="Arial Narrow"/>
                <w:sz w:val="20"/>
              </w:rPr>
              <w:t>κα</w:t>
            </w:r>
            <w:r w:rsidRPr="00701E8B">
              <w:rPr>
                <w:rFonts w:ascii="Arial" w:hAnsi="Arial" w:cs="Arial"/>
                <w:sz w:val="20"/>
              </w:rPr>
              <w:t>ὶ</w:t>
            </w:r>
            <w:r w:rsidRPr="00082E4F">
              <w:rPr>
                <w:rFonts w:ascii="Arial Narrow" w:hAnsi="Arial Narrow"/>
                <w:sz w:val="20"/>
              </w:rPr>
              <w:t xml:space="preserve"> </w:t>
            </w:r>
            <w:r w:rsidRPr="00701E8B">
              <w:rPr>
                <w:rFonts w:ascii="Arial Narrow" w:hAnsi="Arial Narrow"/>
                <w:sz w:val="20"/>
              </w:rPr>
              <w:t>ε</w:t>
            </w:r>
            <w:r w:rsidRPr="00701E8B">
              <w:rPr>
                <w:rFonts w:ascii="Arial" w:hAnsi="Arial" w:cs="Arial"/>
                <w:sz w:val="20"/>
              </w:rPr>
              <w:t>ὗ</w:t>
            </w:r>
            <w:r w:rsidRPr="00701E8B">
              <w:rPr>
                <w:rFonts w:ascii="Arial Narrow" w:hAnsi="Arial Narrow"/>
                <w:sz w:val="20"/>
              </w:rPr>
              <w:t>ρεν</w:t>
            </w:r>
            <w:r w:rsidRPr="00082E4F">
              <w:rPr>
                <w:rFonts w:ascii="Arial Narrow" w:hAnsi="Arial Narrow"/>
                <w:sz w:val="20"/>
              </w:rPr>
              <w:t xml:space="preserve"> </w:t>
            </w:r>
            <w:r w:rsidRPr="00701E8B">
              <w:rPr>
                <w:rFonts w:ascii="Arial" w:hAnsi="Arial" w:cs="Arial"/>
                <w:sz w:val="20"/>
              </w:rPr>
              <w:t>ἄ</w:t>
            </w:r>
            <w:r w:rsidRPr="00701E8B">
              <w:rPr>
                <w:rFonts w:ascii="Arial Narrow" w:hAnsi="Arial Narrow"/>
                <w:sz w:val="20"/>
              </w:rPr>
              <w:t>μπελον</w:t>
            </w:r>
            <w:r w:rsidRPr="00082E4F">
              <w:rPr>
                <w:rFonts w:ascii="Arial Narrow" w:hAnsi="Arial Narrow"/>
                <w:sz w:val="20"/>
              </w:rPr>
              <w:t xml:space="preserve"> </w:t>
            </w:r>
            <w:r w:rsidRPr="00701E8B">
              <w:rPr>
                <w:rFonts w:ascii="Arial" w:hAnsi="Arial" w:cs="Arial"/>
                <w:sz w:val="20"/>
              </w:rPr>
              <w:t>ἐ</w:t>
            </w:r>
            <w:r w:rsidRPr="00701E8B">
              <w:rPr>
                <w:rFonts w:ascii="Arial Narrow" w:hAnsi="Arial Narrow"/>
                <w:sz w:val="20"/>
              </w:rPr>
              <w:t>ν</w:t>
            </w:r>
            <w:r w:rsidRPr="00082E4F">
              <w:rPr>
                <w:rFonts w:ascii="Arial Narrow" w:hAnsi="Arial Narrow"/>
                <w:sz w:val="20"/>
              </w:rPr>
              <w:t xml:space="preserve"> </w:t>
            </w:r>
            <w:r w:rsidRPr="00701E8B">
              <w:rPr>
                <w:rFonts w:ascii="Arial Narrow" w:hAnsi="Arial Narrow"/>
                <w:sz w:val="20"/>
              </w:rPr>
              <w:t>τ</w:t>
            </w:r>
            <w:r w:rsidRPr="00701E8B">
              <w:rPr>
                <w:rFonts w:ascii="Arial" w:hAnsi="Arial" w:cs="Arial"/>
                <w:sz w:val="20"/>
              </w:rPr>
              <w:t>ῷ</w:t>
            </w:r>
            <w:r w:rsidRPr="00082E4F">
              <w:rPr>
                <w:rFonts w:ascii="Arial Narrow" w:hAnsi="Arial Narrow"/>
                <w:sz w:val="20"/>
              </w:rPr>
              <w:t xml:space="preserve">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ῷ</w:t>
            </w:r>
            <w:r w:rsidRPr="00082E4F">
              <w:rPr>
                <w:rFonts w:ascii="Arial Narrow" w:hAnsi="Arial Narrow"/>
                <w:sz w:val="20"/>
              </w:rPr>
              <w:t xml:space="preserve"> </w:t>
            </w:r>
            <w:r w:rsidRPr="00701E8B">
              <w:rPr>
                <w:rFonts w:ascii="Arial Narrow" w:hAnsi="Arial Narrow"/>
                <w:sz w:val="20"/>
              </w:rPr>
              <w:t>κα</w:t>
            </w:r>
            <w:r w:rsidRPr="00701E8B">
              <w:rPr>
                <w:rFonts w:ascii="Arial" w:hAnsi="Arial" w:cs="Arial"/>
                <w:sz w:val="20"/>
              </w:rPr>
              <w:t>ὶ</w:t>
            </w:r>
            <w:r w:rsidRPr="00082E4F">
              <w:rPr>
                <w:rFonts w:ascii="Arial Narrow" w:hAnsi="Arial Narrow"/>
                <w:sz w:val="20"/>
              </w:rPr>
              <w:t xml:space="preserve"> </w:t>
            </w:r>
            <w:r w:rsidRPr="00701E8B">
              <w:rPr>
                <w:rFonts w:ascii="Arial Narrow" w:hAnsi="Arial Narrow"/>
                <w:sz w:val="20"/>
              </w:rPr>
              <w:t>συν</w:t>
            </w:r>
            <w:r w:rsidRPr="00701E8B">
              <w:rPr>
                <w:rFonts w:ascii="Arial" w:hAnsi="Arial" w:cs="Arial"/>
                <w:sz w:val="20"/>
              </w:rPr>
              <w:t>έ</w:t>
            </w:r>
            <w:r w:rsidRPr="00701E8B">
              <w:rPr>
                <w:rFonts w:ascii="Arial Narrow" w:hAnsi="Arial Narrow"/>
                <w:sz w:val="20"/>
              </w:rPr>
              <w:t>λεξεν</w:t>
            </w:r>
            <w:r w:rsidRPr="00082E4F">
              <w:rPr>
                <w:rFonts w:ascii="Arial Narrow" w:hAnsi="Arial Narrow"/>
                <w:sz w:val="20"/>
              </w:rPr>
              <w:t xml:space="preserve">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w:t>
            </w:r>
            <w:r w:rsidRPr="00082E4F">
              <w:rPr>
                <w:rFonts w:ascii="Arial Narrow" w:hAnsi="Arial Narrow"/>
                <w:sz w:val="20"/>
              </w:rPr>
              <w:t xml:space="preserve"> </w:t>
            </w:r>
            <w:r w:rsidRPr="00701E8B">
              <w:rPr>
                <w:rFonts w:ascii="Arial Narrow" w:hAnsi="Arial Narrow"/>
                <w:sz w:val="20"/>
              </w:rPr>
              <w:t>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r w:rsidRPr="00082E4F">
              <w:rPr>
                <w:rFonts w:ascii="Arial Narrow" w:hAnsi="Arial Narrow"/>
                <w:sz w:val="20"/>
              </w:rPr>
              <w:t xml:space="preserve"> </w:t>
            </w:r>
            <w:r w:rsidRPr="00701E8B">
              <w:rPr>
                <w:rFonts w:ascii="Arial Narrow" w:hAnsi="Arial Narrow"/>
                <w:sz w:val="20"/>
              </w:rPr>
              <w:t>τολ</w:t>
            </w:r>
            <w:r w:rsidRPr="00701E8B">
              <w:rPr>
                <w:rFonts w:ascii="Arial" w:hAnsi="Arial" w:cs="Arial"/>
                <w:sz w:val="20"/>
              </w:rPr>
              <w:t>ύ</w:t>
            </w:r>
            <w:r w:rsidRPr="00701E8B">
              <w:rPr>
                <w:rFonts w:ascii="Arial Narrow" w:hAnsi="Arial Narrow"/>
                <w:sz w:val="20"/>
              </w:rPr>
              <w:t>πην</w:t>
            </w:r>
            <w:r w:rsidRPr="00082E4F">
              <w:rPr>
                <w:rFonts w:ascii="Arial Narrow" w:hAnsi="Arial Narrow"/>
                <w:sz w:val="20"/>
              </w:rPr>
              <w:t xml:space="preserve">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ί</w:t>
            </w:r>
            <w:r w:rsidRPr="00701E8B">
              <w:rPr>
                <w:rFonts w:ascii="Arial Narrow" w:hAnsi="Arial Narrow"/>
                <w:sz w:val="20"/>
              </w:rPr>
              <w:t>αν</w:t>
            </w:r>
            <w:r w:rsidRPr="00082E4F">
              <w:rPr>
                <w:rFonts w:ascii="Arial Narrow" w:hAnsi="Arial Narrow"/>
                <w:sz w:val="20"/>
              </w:rPr>
              <w:t xml:space="preserve"> </w:t>
            </w:r>
            <w:r w:rsidRPr="00701E8B">
              <w:rPr>
                <w:rFonts w:ascii="Arial Narrow" w:hAnsi="Arial Narrow"/>
                <w:sz w:val="20"/>
              </w:rPr>
              <w:t>πλ</w:t>
            </w:r>
            <w:r w:rsidRPr="00701E8B">
              <w:rPr>
                <w:rFonts w:ascii="Arial" w:hAnsi="Arial" w:cs="Arial"/>
                <w:sz w:val="20"/>
              </w:rPr>
              <w:t>ῆ</w:t>
            </w:r>
            <w:r w:rsidRPr="00701E8B">
              <w:rPr>
                <w:rFonts w:ascii="Arial Narrow" w:hAnsi="Arial Narrow"/>
                <w:sz w:val="20"/>
              </w:rPr>
              <w:t>ρες</w:t>
            </w:r>
            <w:r w:rsidRPr="00082E4F">
              <w:rPr>
                <w:rFonts w:ascii="Arial Narrow" w:hAnsi="Arial Narrow"/>
                <w:sz w:val="20"/>
              </w:rPr>
              <w:t xml:space="preserve"> </w:t>
            </w:r>
            <w:r w:rsidRPr="00701E8B">
              <w:rPr>
                <w:rFonts w:ascii="Arial Narrow" w:hAnsi="Arial Narrow"/>
                <w:sz w:val="20"/>
              </w:rPr>
              <w:t>τ</w:t>
            </w:r>
            <w:r w:rsidRPr="00701E8B">
              <w:rPr>
                <w:rFonts w:ascii="Arial" w:hAnsi="Arial" w:cs="Arial"/>
                <w:sz w:val="20"/>
              </w:rPr>
              <w:t>ὸ</w:t>
            </w:r>
            <w:r w:rsidRPr="00082E4F">
              <w:rPr>
                <w:rFonts w:ascii="Arial Narrow" w:hAnsi="Arial Narrow"/>
                <w:sz w:val="20"/>
              </w:rPr>
              <w:t xml:space="preserve"> </w:t>
            </w:r>
            <w:r w:rsidRPr="00701E8B">
              <w:rPr>
                <w:rFonts w:ascii="Arial" w:hAnsi="Arial" w:cs="Arial"/>
                <w:sz w:val="20"/>
              </w:rPr>
              <w:t>ἱ</w:t>
            </w:r>
            <w:r w:rsidRPr="00701E8B">
              <w:rPr>
                <w:rFonts w:ascii="Arial Narrow" w:hAnsi="Arial Narrow"/>
                <w:sz w:val="20"/>
              </w:rPr>
              <w:t>μ</w:t>
            </w:r>
            <w:r w:rsidRPr="00701E8B">
              <w:rPr>
                <w:rFonts w:ascii="Arial" w:hAnsi="Arial" w:cs="Arial"/>
                <w:sz w:val="20"/>
              </w:rPr>
              <w:t>ά</w:t>
            </w:r>
            <w:r w:rsidRPr="00701E8B">
              <w:rPr>
                <w:rFonts w:ascii="Arial Narrow" w:hAnsi="Arial Narrow"/>
                <w:sz w:val="20"/>
              </w:rPr>
              <w:t>τιον</w:t>
            </w:r>
            <w:r w:rsidRPr="00082E4F">
              <w:rPr>
                <w:rFonts w:ascii="Arial Narrow" w:hAnsi="Arial Narrow"/>
                <w:sz w:val="20"/>
              </w:rPr>
              <w:t xml:space="preserve"> </w:t>
            </w:r>
            <w:r w:rsidRPr="00701E8B">
              <w:rPr>
                <w:rFonts w:ascii="Arial Narrow" w:hAnsi="Arial Narrow"/>
                <w:sz w:val="20"/>
              </w:rPr>
              <w:t>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082E4F">
              <w:rPr>
                <w:rFonts w:ascii="Arial Narrow" w:hAnsi="Arial Narrow"/>
                <w:sz w:val="20"/>
              </w:rPr>
              <w:t xml:space="preserve"> </w:t>
            </w:r>
            <w:r w:rsidRPr="00701E8B">
              <w:rPr>
                <w:rFonts w:ascii="Arial Narrow" w:hAnsi="Arial Narrow"/>
                <w:sz w:val="20"/>
              </w:rPr>
              <w:t>κα</w:t>
            </w:r>
            <w:r w:rsidRPr="00701E8B">
              <w:rPr>
                <w:rFonts w:ascii="Arial" w:hAnsi="Arial" w:cs="Arial"/>
                <w:sz w:val="20"/>
              </w:rPr>
              <w:t>ὶ</w:t>
            </w:r>
            <w:r w:rsidRPr="00082E4F">
              <w:rPr>
                <w:rFonts w:ascii="Arial Narrow" w:hAnsi="Arial Narrow"/>
                <w:sz w:val="20"/>
              </w:rPr>
              <w:t xml:space="preserve"> </w:t>
            </w:r>
            <w:r w:rsidRPr="00701E8B">
              <w:rPr>
                <w:rFonts w:ascii="Arial" w:hAnsi="Arial" w:cs="Arial"/>
                <w:sz w:val="20"/>
              </w:rPr>
              <w:t>ἐ</w:t>
            </w:r>
            <w:r w:rsidRPr="00701E8B">
              <w:rPr>
                <w:rFonts w:ascii="Arial Narrow" w:hAnsi="Arial Narrow"/>
                <w:sz w:val="20"/>
              </w:rPr>
              <w:t>ν</w:t>
            </w:r>
            <w:r w:rsidRPr="00701E8B">
              <w:rPr>
                <w:rFonts w:ascii="Arial" w:hAnsi="Arial" w:cs="Arial"/>
                <w:sz w:val="20"/>
              </w:rPr>
              <w:t>έ</w:t>
            </w:r>
            <w:r w:rsidRPr="00701E8B">
              <w:rPr>
                <w:rFonts w:ascii="Arial Narrow" w:hAnsi="Arial Narrow"/>
                <w:sz w:val="20"/>
              </w:rPr>
              <w:t>βαλεν</w:t>
            </w:r>
            <w:r w:rsidRPr="00082E4F">
              <w:rPr>
                <w:rFonts w:ascii="Arial Narrow" w:hAnsi="Arial Narrow"/>
                <w:sz w:val="20"/>
              </w:rPr>
              <w:t xml:space="preserve"> </w:t>
            </w:r>
            <w:r w:rsidRPr="00701E8B">
              <w:rPr>
                <w:rFonts w:ascii="Arial Narrow" w:hAnsi="Arial Narrow"/>
                <w:sz w:val="20"/>
              </w:rPr>
              <w:t>ε</w:t>
            </w:r>
            <w:r w:rsidRPr="00701E8B">
              <w:rPr>
                <w:rFonts w:ascii="Arial" w:hAnsi="Arial" w:cs="Arial"/>
                <w:sz w:val="20"/>
              </w:rPr>
              <w:t>ἰ</w:t>
            </w:r>
            <w:r w:rsidRPr="00701E8B">
              <w:rPr>
                <w:rFonts w:ascii="Arial Narrow" w:hAnsi="Arial Narrow"/>
                <w:sz w:val="20"/>
              </w:rPr>
              <w:t>ς</w:t>
            </w:r>
            <w:r w:rsidRPr="00082E4F">
              <w:rPr>
                <w:rFonts w:ascii="Arial Narrow" w:hAnsi="Arial Narrow"/>
                <w:sz w:val="20"/>
              </w:rPr>
              <w:t xml:space="preserve"> </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ν</w:t>
            </w:r>
            <w:r w:rsidRPr="00082E4F">
              <w:rPr>
                <w:rFonts w:ascii="Arial Narrow" w:hAnsi="Arial Narrow"/>
                <w:sz w:val="20"/>
              </w:rPr>
              <w:t xml:space="preserve"> </w:t>
            </w:r>
            <w:r w:rsidRPr="00701E8B">
              <w:rPr>
                <w:rFonts w:ascii="Arial Narrow" w:hAnsi="Arial Narrow"/>
                <w:sz w:val="20"/>
              </w:rPr>
              <w:t>λ</w:t>
            </w:r>
            <w:r w:rsidRPr="00701E8B">
              <w:rPr>
                <w:rFonts w:ascii="Arial" w:hAnsi="Arial" w:cs="Arial"/>
                <w:sz w:val="20"/>
              </w:rPr>
              <w:t>έ</w:t>
            </w:r>
            <w:r w:rsidRPr="00701E8B">
              <w:rPr>
                <w:rFonts w:ascii="Arial Narrow" w:hAnsi="Arial Narrow"/>
                <w:sz w:val="20"/>
              </w:rPr>
              <w:t>βητα</w:t>
            </w:r>
            <w:r w:rsidRPr="00082E4F">
              <w:rPr>
                <w:rFonts w:ascii="Arial Narrow" w:hAnsi="Arial Narrow"/>
                <w:sz w:val="20"/>
              </w:rPr>
              <w:t xml:space="preserve"> </w:t>
            </w:r>
            <w:r w:rsidRPr="00701E8B">
              <w:rPr>
                <w:rFonts w:ascii="Arial Narrow" w:hAnsi="Arial Narrow"/>
                <w:sz w:val="20"/>
              </w:rPr>
              <w:t>το</w:t>
            </w:r>
            <w:r w:rsidRPr="00701E8B">
              <w:rPr>
                <w:rFonts w:ascii="Arial" w:hAnsi="Arial" w:cs="Arial"/>
                <w:sz w:val="20"/>
              </w:rPr>
              <w:t>ῦ</w:t>
            </w:r>
            <w:r w:rsidRPr="00082E4F">
              <w:rPr>
                <w:rFonts w:ascii="Arial Narrow" w:hAnsi="Arial Narrow"/>
                <w:sz w:val="20"/>
              </w:rPr>
              <w:t xml:space="preserve"> </w:t>
            </w:r>
            <w:r w:rsidRPr="00701E8B">
              <w:rPr>
                <w:rFonts w:ascii="Arial" w:hAnsi="Arial" w:cs="Arial"/>
                <w:sz w:val="20"/>
              </w:rPr>
              <w:t>ἑ</w:t>
            </w:r>
            <w:r w:rsidRPr="00701E8B">
              <w:rPr>
                <w:rFonts w:ascii="Arial Narrow" w:hAnsi="Arial Narrow"/>
                <w:sz w:val="20"/>
              </w:rPr>
              <w:t>ψ</w:t>
            </w:r>
            <w:r w:rsidRPr="00701E8B">
              <w:rPr>
                <w:rFonts w:ascii="Arial" w:hAnsi="Arial" w:cs="Arial"/>
                <w:sz w:val="20"/>
              </w:rPr>
              <w:t>έ</w:t>
            </w:r>
            <w:r w:rsidRPr="00701E8B">
              <w:rPr>
                <w:rFonts w:ascii="Arial Narrow" w:hAnsi="Arial Narrow"/>
                <w:sz w:val="20"/>
              </w:rPr>
              <w:t>ματος</w:t>
            </w:r>
            <w:r w:rsidRPr="00082E4F">
              <w:rPr>
                <w:rFonts w:ascii="Arial Narrow" w:hAnsi="Arial Narrow"/>
                <w:sz w:val="20"/>
              </w:rPr>
              <w:t xml:space="preserve"> </w:t>
            </w:r>
            <w:r w:rsidRPr="00701E8B">
              <w:rPr>
                <w:rFonts w:ascii="Arial" w:hAnsi="Arial" w:cs="Arial"/>
                <w:sz w:val="20"/>
              </w:rPr>
              <w:t>ὅ</w:t>
            </w:r>
            <w:r w:rsidRPr="00701E8B">
              <w:rPr>
                <w:rFonts w:ascii="Arial Narrow" w:hAnsi="Arial Narrow"/>
                <w:sz w:val="20"/>
              </w:rPr>
              <w:t>τι</w:t>
            </w:r>
            <w:r w:rsidRPr="00082E4F">
              <w:rPr>
                <w:rFonts w:ascii="Arial Narrow" w:hAnsi="Arial Narrow"/>
                <w:sz w:val="20"/>
              </w:rPr>
              <w:t xml:space="preserve"> </w:t>
            </w:r>
            <w:r w:rsidRPr="00701E8B">
              <w:rPr>
                <w:rFonts w:ascii="Arial Narrow" w:hAnsi="Arial Narrow"/>
                <w:sz w:val="20"/>
              </w:rPr>
              <w:t>ο</w:t>
            </w:r>
            <w:r w:rsidRPr="00701E8B">
              <w:rPr>
                <w:rFonts w:ascii="Arial" w:hAnsi="Arial" w:cs="Arial"/>
                <w:sz w:val="20"/>
              </w:rPr>
              <w:t>ὐ</w:t>
            </w:r>
            <w:r w:rsidRPr="00701E8B">
              <w:rPr>
                <w:rFonts w:ascii="Arial Narrow" w:hAnsi="Arial Narrow"/>
                <w:sz w:val="20"/>
              </w:rPr>
              <w:t>κ</w:t>
            </w:r>
            <w:r w:rsidRPr="00082E4F">
              <w:rPr>
                <w:rFonts w:ascii="Arial Narrow" w:hAnsi="Arial Narrow"/>
                <w:sz w:val="20"/>
              </w:rPr>
              <w:t xml:space="preserve"> </w:t>
            </w:r>
            <w:r w:rsidRPr="00701E8B">
              <w:rPr>
                <w:rFonts w:ascii="Arial" w:hAnsi="Arial" w:cs="Arial"/>
                <w:sz w:val="20"/>
              </w:rPr>
              <w:t>ἔ</w:t>
            </w:r>
            <w:r w:rsidRPr="00701E8B">
              <w:rPr>
                <w:rFonts w:ascii="Arial Narrow" w:hAnsi="Arial Narrow"/>
                <w:sz w:val="20"/>
              </w:rPr>
              <w:t>γνωσαν</w:t>
            </w:r>
            <w:r w:rsidRPr="00082E4F">
              <w:rPr>
                <w:rFonts w:ascii="Arial Narrow" w:hAnsi="Arial Narrow"/>
                <w:sz w:val="20"/>
              </w:rPr>
              <w:t xml:space="preserve"> </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Ο Σινναχεριμπ εισβάλει στην Ιουδαία</w:t>
            </w:r>
            <w:r w:rsidR="00042598" w:rsidRPr="00701E8B">
              <w:rPr>
                <w:rFonts w:ascii="Arial Narrow" w:hAnsi="Arial Narrow"/>
                <w:sz w:val="20"/>
              </w:rPr>
              <w:t xml:space="preserve"> </w:t>
            </w:r>
            <w:r w:rsidR="00042598" w:rsidRPr="00082E4F">
              <w:rPr>
                <w:rFonts w:ascii="Arial Narrow" w:hAnsi="Arial Narrow"/>
                <w:sz w:val="20"/>
              </w:rPr>
              <w:t>(</w:t>
            </w:r>
            <w:r w:rsidR="008E694B" w:rsidRPr="00701E8B">
              <w:rPr>
                <w:rFonts w:ascii="Arial Narrow" w:hAnsi="Arial Narrow"/>
                <w:sz w:val="20"/>
              </w:rPr>
              <w:t>2 Βασ.</w:t>
            </w:r>
            <w:r w:rsidR="00042598" w:rsidRPr="00701E8B">
              <w:rPr>
                <w:rFonts w:ascii="Arial Narrow" w:hAnsi="Arial Narrow"/>
                <w:sz w:val="20"/>
                <w:lang w:val="en-US"/>
              </w:rPr>
              <w:t> </w:t>
            </w:r>
            <w:r w:rsidR="00042598" w:rsidRPr="00082E4F">
              <w:rPr>
                <w:rFonts w:ascii="Arial Narrow" w:hAnsi="Arial Narrow"/>
                <w:sz w:val="20"/>
              </w:rPr>
              <w:t>18:31-32</w:t>
            </w:r>
            <w:r w:rsidR="00042598" w:rsidRPr="00701E8B">
              <w:rPr>
                <w:rFonts w:ascii="Arial Narrow" w:hAnsi="Arial Narrow"/>
                <w:sz w:val="20"/>
                <w:lang w:val="en-US"/>
              </w:rPr>
              <w:t> BGT</w:t>
            </w:r>
            <w:r w:rsidR="00042598" w:rsidRPr="00082E4F">
              <w:rPr>
                <w:rFonts w:ascii="Arial Narrow" w:hAnsi="Arial Narrow"/>
                <w:sz w:val="20"/>
              </w:rPr>
              <w:t>)</w:t>
            </w:r>
            <w:r w:rsidRPr="00701E8B">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31 </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κο</w:t>
            </w:r>
            <w:r w:rsidRPr="00701E8B">
              <w:rPr>
                <w:rFonts w:ascii="Arial" w:hAnsi="Arial" w:cs="Arial"/>
                <w:sz w:val="20"/>
              </w:rPr>
              <w:t>ύ</w:t>
            </w:r>
            <w:r w:rsidRPr="00701E8B">
              <w:rPr>
                <w:rFonts w:ascii="Arial Narrow" w:hAnsi="Arial Narrow"/>
                <w:sz w:val="20"/>
              </w:rPr>
              <w:t xml:space="preserve">ετε Εζεκιου </w:t>
            </w:r>
            <w:r w:rsidRPr="00701E8B">
              <w:rPr>
                <w:rFonts w:ascii="Arial" w:hAnsi="Arial" w:cs="Arial"/>
                <w:sz w:val="20"/>
              </w:rPr>
              <w:t>ὅ</w:t>
            </w:r>
            <w:r w:rsidRPr="00701E8B">
              <w:rPr>
                <w:rFonts w:ascii="Arial Narrow" w:hAnsi="Arial Narrow"/>
                <w:sz w:val="20"/>
              </w:rPr>
              <w:t>τι τ</w:t>
            </w:r>
            <w:r w:rsidRPr="00701E8B">
              <w:rPr>
                <w:rFonts w:ascii="Arial" w:hAnsi="Arial" w:cs="Arial"/>
                <w:sz w:val="20"/>
              </w:rPr>
              <w:t>ά</w:t>
            </w:r>
            <w:r w:rsidRPr="00701E8B">
              <w:rPr>
                <w:rFonts w:ascii="Arial Narrow" w:hAnsi="Arial Narrow"/>
                <w:sz w:val="20"/>
              </w:rPr>
              <w:t>δε λ</w:t>
            </w:r>
            <w:r w:rsidRPr="00701E8B">
              <w:rPr>
                <w:rFonts w:ascii="Arial" w:hAnsi="Arial" w:cs="Arial"/>
                <w:sz w:val="20"/>
              </w:rPr>
              <w:t>έ</w:t>
            </w:r>
            <w:r w:rsidRPr="00701E8B">
              <w:rPr>
                <w:rFonts w:ascii="Arial Narrow" w:hAnsi="Arial Narrow"/>
                <w:sz w:val="20"/>
              </w:rPr>
              <w:t xml:space="preserve">γει </w:t>
            </w:r>
            <w:r w:rsidRPr="00701E8B">
              <w:rPr>
                <w:rFonts w:ascii="Arial" w:hAnsi="Arial" w:cs="Arial"/>
                <w:sz w:val="20"/>
              </w:rPr>
              <w:t>ὁ</w:t>
            </w:r>
            <w:r w:rsidRPr="00701E8B">
              <w:rPr>
                <w:rFonts w:ascii="Arial Narrow" w:hAnsi="Arial Narrow"/>
                <w:sz w:val="20"/>
              </w:rPr>
              <w:t xml:space="preserve"> βασιλε</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σσυρ</w:t>
            </w:r>
            <w:r w:rsidRPr="00701E8B">
              <w:rPr>
                <w:rFonts w:ascii="Arial" w:hAnsi="Arial" w:cs="Arial"/>
                <w:sz w:val="20"/>
              </w:rPr>
              <w:t>ί</w:t>
            </w:r>
            <w:r w:rsidRPr="00701E8B">
              <w:rPr>
                <w:rFonts w:ascii="Arial Narrow" w:hAnsi="Arial Narrow"/>
                <w:sz w:val="20"/>
              </w:rPr>
              <w:t>ων ποι</w:t>
            </w:r>
            <w:r w:rsidRPr="00701E8B">
              <w:rPr>
                <w:rFonts w:ascii="Arial" w:hAnsi="Arial" w:cs="Arial"/>
                <w:sz w:val="20"/>
              </w:rPr>
              <w:t>ή</w:t>
            </w:r>
            <w:r w:rsidRPr="00701E8B">
              <w:rPr>
                <w:rFonts w:ascii="Arial Narrow" w:hAnsi="Arial Narrow"/>
                <w:sz w:val="20"/>
              </w:rPr>
              <w:t>σατε μετ</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μο</w:t>
            </w:r>
            <w:r w:rsidRPr="00701E8B">
              <w:rPr>
                <w:rFonts w:ascii="Arial" w:hAnsi="Arial" w:cs="Arial"/>
                <w:sz w:val="20"/>
              </w:rPr>
              <w:t>ῦ</w:t>
            </w:r>
            <w:r w:rsidRPr="00701E8B">
              <w:rPr>
                <w:rFonts w:ascii="Arial Narrow" w:hAnsi="Arial Narrow"/>
                <w:sz w:val="20"/>
              </w:rPr>
              <w:t xml:space="preserve"> ε</w:t>
            </w:r>
            <w:r w:rsidRPr="00701E8B">
              <w:rPr>
                <w:rFonts w:ascii="Arial" w:hAnsi="Arial" w:cs="Arial"/>
                <w:sz w:val="20"/>
              </w:rPr>
              <w:t>ὐ</w:t>
            </w:r>
            <w:r w:rsidRPr="00701E8B">
              <w:rPr>
                <w:rFonts w:ascii="Arial Narrow" w:hAnsi="Arial Narrow"/>
                <w:sz w:val="20"/>
              </w:rPr>
              <w:t>λογ</w:t>
            </w:r>
            <w:r w:rsidRPr="00701E8B">
              <w:rPr>
                <w:rFonts w:ascii="Arial" w:hAnsi="Arial" w:cs="Arial"/>
                <w:sz w:val="20"/>
              </w:rPr>
              <w:t>ί</w:t>
            </w:r>
            <w:r w:rsidRPr="00701E8B">
              <w:rPr>
                <w:rFonts w:ascii="Arial Narrow" w:hAnsi="Arial Narrow"/>
                <w:sz w:val="20"/>
              </w:rPr>
              <w:t>αν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έ</w:t>
            </w:r>
            <w:r w:rsidRPr="00701E8B">
              <w:rPr>
                <w:rFonts w:ascii="Arial Narrow" w:hAnsi="Arial Narrow"/>
                <w:sz w:val="20"/>
              </w:rPr>
              <w:t>λθατε πρ</w:t>
            </w:r>
            <w:r w:rsidRPr="00701E8B">
              <w:rPr>
                <w:rFonts w:ascii="Arial" w:hAnsi="Arial" w:cs="Arial"/>
                <w:sz w:val="20"/>
              </w:rPr>
              <w:t>ό</w:t>
            </w:r>
            <w:r w:rsidRPr="00701E8B">
              <w:rPr>
                <w:rFonts w:ascii="Arial Narrow" w:hAnsi="Arial Narrow"/>
                <w:sz w:val="20"/>
              </w:rPr>
              <w:t>ς με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 xml:space="preserve">εται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ὴ</w:t>
            </w:r>
            <w:r w:rsidRPr="00701E8B">
              <w:rPr>
                <w:rFonts w:ascii="Arial Narrow" w:hAnsi="Arial Narrow"/>
                <w:sz w:val="20"/>
              </w:rPr>
              <w:t>ρ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ὴ</w:t>
            </w:r>
            <w:r w:rsidRPr="00701E8B">
              <w:rPr>
                <w:rFonts w:ascii="Arial Narrow" w:hAnsi="Arial Narrow"/>
                <w:sz w:val="20"/>
              </w:rPr>
              <w:t>ρ τ</w:t>
            </w:r>
            <w:r w:rsidRPr="00701E8B">
              <w:rPr>
                <w:rFonts w:ascii="Arial" w:hAnsi="Arial" w:cs="Arial"/>
                <w:sz w:val="20"/>
              </w:rPr>
              <w:t>ὴ</w:t>
            </w:r>
            <w:r w:rsidRPr="00701E8B">
              <w:rPr>
                <w:rFonts w:ascii="Arial Narrow" w:hAnsi="Arial Narrow"/>
                <w:sz w:val="20"/>
              </w:rPr>
              <w:t>ν συκ</w:t>
            </w:r>
            <w:r w:rsidRPr="00701E8B">
              <w:rPr>
                <w:rFonts w:ascii="Arial" w:hAnsi="Arial" w:cs="Arial"/>
                <w:sz w:val="20"/>
              </w:rPr>
              <w:t>ῆ</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φ</w:t>
            </w:r>
            <w:r w:rsidRPr="00701E8B">
              <w:rPr>
                <w:rFonts w:ascii="Arial" w:hAnsi="Arial" w:cs="Arial"/>
                <w:sz w:val="20"/>
              </w:rPr>
              <w:t>ά</w:t>
            </w:r>
            <w:r w:rsidRPr="00701E8B">
              <w:rPr>
                <w:rFonts w:ascii="Arial Narrow" w:hAnsi="Arial Narrow"/>
                <w:sz w:val="20"/>
              </w:rPr>
              <w:t>γεται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 xml:space="preserve">εται </w:t>
            </w:r>
            <w:r w:rsidRPr="00701E8B">
              <w:rPr>
                <w:rFonts w:ascii="Arial" w:hAnsi="Arial" w:cs="Arial"/>
                <w:sz w:val="20"/>
              </w:rPr>
              <w:t>ὕ</w:t>
            </w:r>
            <w:r w:rsidRPr="00701E8B">
              <w:rPr>
                <w:rFonts w:ascii="Arial Narrow" w:hAnsi="Arial Narrow"/>
                <w:sz w:val="20"/>
              </w:rPr>
              <w:t>δωρ το</w:t>
            </w:r>
            <w:r w:rsidRPr="00701E8B">
              <w:rPr>
                <w:rFonts w:ascii="Arial" w:hAnsi="Arial" w:cs="Arial"/>
                <w:sz w:val="20"/>
              </w:rPr>
              <w:t>ῦ</w:t>
            </w:r>
            <w:r w:rsidRPr="00701E8B">
              <w:rPr>
                <w:rFonts w:ascii="Arial Narrow" w:hAnsi="Arial Narrow"/>
                <w:sz w:val="20"/>
              </w:rPr>
              <w:t xml:space="preserve"> λ</w:t>
            </w:r>
            <w:r w:rsidRPr="00701E8B">
              <w:rPr>
                <w:rFonts w:ascii="Arial" w:hAnsi="Arial" w:cs="Arial"/>
                <w:sz w:val="20"/>
              </w:rPr>
              <w:t>ά</w:t>
            </w:r>
            <w:r w:rsidRPr="00701E8B">
              <w:rPr>
                <w:rFonts w:ascii="Arial Narrow" w:hAnsi="Arial Narrow"/>
                <w:sz w:val="20"/>
              </w:rPr>
              <w:t>κκου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p>
          <w:p w:rsidR="00042598"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32 </w:t>
            </w:r>
            <w:r w:rsidRPr="00701E8B">
              <w:rPr>
                <w:rFonts w:ascii="Arial Narrow" w:hAnsi="Arial Narrow"/>
                <w:sz w:val="20"/>
              </w:rPr>
              <w:t xml:space="preserve"> </w:t>
            </w:r>
            <w:r w:rsidRPr="00701E8B">
              <w:rPr>
                <w:rFonts w:ascii="Arial" w:hAnsi="Arial" w:cs="Arial"/>
                <w:sz w:val="20"/>
              </w:rPr>
              <w:t>ἕ</w:t>
            </w:r>
            <w:r w:rsidRPr="00701E8B">
              <w:rPr>
                <w:rFonts w:ascii="Arial Narrow" w:hAnsi="Arial Narrow"/>
                <w:sz w:val="20"/>
              </w:rPr>
              <w:t xml:space="preserve">ως </w:t>
            </w:r>
            <w:r w:rsidRPr="00701E8B">
              <w:rPr>
                <w:rFonts w:ascii="Arial" w:hAnsi="Arial" w:cs="Arial"/>
                <w:sz w:val="20"/>
              </w:rPr>
              <w:t>ἔ</w:t>
            </w:r>
            <w:r w:rsidRPr="00701E8B">
              <w:rPr>
                <w:rFonts w:ascii="Arial Narrow" w:hAnsi="Arial Narrow"/>
                <w:sz w:val="20"/>
              </w:rPr>
              <w:t>λθω κα</w:t>
            </w:r>
            <w:r w:rsidRPr="00701E8B">
              <w:rPr>
                <w:rFonts w:ascii="Arial" w:hAnsi="Arial" w:cs="Arial"/>
                <w:sz w:val="20"/>
              </w:rPr>
              <w:t>ὶ</w:t>
            </w:r>
            <w:r w:rsidRPr="00701E8B">
              <w:rPr>
                <w:rFonts w:ascii="Arial Narrow" w:hAnsi="Arial Narrow"/>
                <w:sz w:val="20"/>
              </w:rPr>
              <w:t xml:space="preserve"> λ</w:t>
            </w:r>
            <w:r w:rsidRPr="00701E8B">
              <w:rPr>
                <w:rFonts w:ascii="Arial" w:hAnsi="Arial" w:cs="Arial"/>
                <w:sz w:val="20"/>
              </w:rPr>
              <w:t>ά</w:t>
            </w:r>
            <w:r w:rsidRPr="00701E8B">
              <w:rPr>
                <w:rFonts w:ascii="Arial Narrow" w:hAnsi="Arial Narrow"/>
                <w:sz w:val="20"/>
              </w:rPr>
              <w:t xml:space="preserve">βω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ᾶ</w:t>
            </w:r>
            <w:r w:rsidRPr="00701E8B">
              <w:rPr>
                <w:rFonts w:ascii="Arial Narrow" w:hAnsi="Arial Narrow"/>
                <w:sz w:val="20"/>
              </w:rPr>
              <w:t>ς ε</w:t>
            </w:r>
            <w:r w:rsidRPr="00701E8B">
              <w:rPr>
                <w:rFonts w:ascii="Arial" w:hAnsi="Arial" w:cs="Arial"/>
                <w:sz w:val="20"/>
              </w:rPr>
              <w:t>ἰ</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 xml:space="preserve">ν </w:t>
            </w:r>
            <w:r w:rsidRPr="00701E8B">
              <w:rPr>
                <w:rFonts w:ascii="Arial" w:hAnsi="Arial" w:cs="Arial"/>
                <w:sz w:val="20"/>
              </w:rPr>
              <w:t>ὡ</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 γ</w:t>
            </w:r>
            <w:r w:rsidRPr="00701E8B">
              <w:rPr>
                <w:rFonts w:ascii="Arial" w:hAnsi="Arial" w:cs="Arial"/>
                <w:sz w:val="20"/>
              </w:rPr>
              <w:t>ῆ</w:t>
            </w:r>
            <w:r w:rsidRPr="00701E8B">
              <w:rPr>
                <w:rFonts w:ascii="Arial Narrow" w:hAnsi="Arial Narrow"/>
                <w:sz w:val="20"/>
              </w:rPr>
              <w:t xml:space="preserve"> σ</w:t>
            </w:r>
            <w:r w:rsidRPr="00701E8B">
              <w:rPr>
                <w:rFonts w:ascii="Arial" w:hAnsi="Arial" w:cs="Arial"/>
                <w:sz w:val="20"/>
              </w:rPr>
              <w:t>ί</w:t>
            </w:r>
            <w:r w:rsidRPr="00701E8B">
              <w:rPr>
                <w:rFonts w:ascii="Arial Narrow" w:hAnsi="Arial Narrow"/>
                <w:sz w:val="20"/>
              </w:rPr>
              <w:t>του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ἴ</w:t>
            </w:r>
            <w:r w:rsidRPr="00701E8B">
              <w:rPr>
                <w:rFonts w:ascii="Arial Narrow" w:hAnsi="Arial Narrow"/>
                <w:sz w:val="20"/>
              </w:rPr>
              <w:t>νου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ρτου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ώ</w:t>
            </w:r>
            <w:r w:rsidRPr="00701E8B">
              <w:rPr>
                <w:rFonts w:ascii="Arial Narrow" w:hAnsi="Arial Narrow"/>
                <w:sz w:val="20"/>
              </w:rPr>
              <w:t>νων γ</w:t>
            </w:r>
            <w:r w:rsidRPr="00701E8B">
              <w:rPr>
                <w:rFonts w:ascii="Arial" w:hAnsi="Arial" w:cs="Arial"/>
                <w:sz w:val="20"/>
              </w:rPr>
              <w:t>ῆ</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λα</w:t>
            </w:r>
            <w:r w:rsidRPr="00701E8B">
              <w:rPr>
                <w:rFonts w:ascii="Arial" w:hAnsi="Arial" w:cs="Arial"/>
                <w:sz w:val="20"/>
              </w:rPr>
              <w:t>ί</w:t>
            </w:r>
            <w:r w:rsidRPr="00701E8B">
              <w:rPr>
                <w:rFonts w:ascii="Arial Narrow" w:hAnsi="Arial Narrow"/>
                <w:sz w:val="20"/>
              </w:rPr>
              <w:t xml:space="preserve">ας </w:t>
            </w:r>
            <w:r w:rsidRPr="00701E8B">
              <w:rPr>
                <w:rFonts w:ascii="Arial" w:hAnsi="Arial" w:cs="Arial"/>
                <w:sz w:val="20"/>
              </w:rPr>
              <w:t>ἐ</w:t>
            </w:r>
            <w:r w:rsidRPr="00701E8B">
              <w:rPr>
                <w:rFonts w:ascii="Arial Narrow" w:hAnsi="Arial Narrow"/>
                <w:sz w:val="20"/>
              </w:rPr>
              <w:t>λα</w:t>
            </w:r>
            <w:r w:rsidRPr="00701E8B">
              <w:rPr>
                <w:rFonts w:ascii="Arial" w:hAnsi="Arial" w:cs="Arial"/>
                <w:sz w:val="20"/>
              </w:rPr>
              <w:t>ί</w:t>
            </w:r>
            <w:r w:rsidRPr="00701E8B">
              <w:rPr>
                <w:rFonts w:ascii="Arial Narrow" w:hAnsi="Arial Narrow"/>
                <w:sz w:val="20"/>
              </w:rPr>
              <w:t>ου κα</w:t>
            </w:r>
            <w:r w:rsidRPr="00701E8B">
              <w:rPr>
                <w:rFonts w:ascii="Arial" w:hAnsi="Arial" w:cs="Arial"/>
                <w:sz w:val="20"/>
              </w:rPr>
              <w:t>ὶ</w:t>
            </w:r>
            <w:r w:rsidRPr="00701E8B">
              <w:rPr>
                <w:rFonts w:ascii="Arial Narrow" w:hAnsi="Arial Narrow"/>
                <w:sz w:val="20"/>
              </w:rPr>
              <w:t xml:space="preserve"> μ</w:t>
            </w:r>
            <w:r w:rsidRPr="00701E8B">
              <w:rPr>
                <w:rFonts w:ascii="Arial" w:hAnsi="Arial" w:cs="Arial"/>
                <w:sz w:val="20"/>
              </w:rPr>
              <w:t>έ</w:t>
            </w:r>
            <w:r w:rsidRPr="00701E8B">
              <w:rPr>
                <w:rFonts w:ascii="Arial Narrow" w:hAnsi="Arial Narrow"/>
                <w:sz w:val="20"/>
              </w:rPr>
              <w:t>λιτος κα</w:t>
            </w:r>
            <w:r w:rsidRPr="00701E8B">
              <w:rPr>
                <w:rFonts w:ascii="Arial" w:hAnsi="Arial" w:cs="Arial"/>
                <w:sz w:val="20"/>
              </w:rPr>
              <w:t>ὶ</w:t>
            </w:r>
            <w:r w:rsidRPr="00701E8B">
              <w:rPr>
                <w:rFonts w:ascii="Arial Narrow" w:hAnsi="Arial Narrow"/>
                <w:sz w:val="20"/>
              </w:rPr>
              <w:t xml:space="preserve"> ζ</w:t>
            </w:r>
            <w:r w:rsidRPr="00701E8B">
              <w:rPr>
                <w:rFonts w:ascii="Arial" w:hAnsi="Arial" w:cs="Arial"/>
                <w:sz w:val="20"/>
              </w:rPr>
              <w:t>ή</w:t>
            </w:r>
            <w:r w:rsidRPr="00701E8B">
              <w:rPr>
                <w:rFonts w:ascii="Arial Narrow" w:hAnsi="Arial Narrow"/>
                <w:sz w:val="20"/>
              </w:rPr>
              <w:t>σετε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ποθ</w:t>
            </w:r>
            <w:r w:rsidRPr="00701E8B">
              <w:rPr>
                <w:rFonts w:ascii="Arial" w:hAnsi="Arial" w:cs="Arial"/>
                <w:sz w:val="20"/>
              </w:rPr>
              <w:t>ά</w:t>
            </w:r>
            <w:r w:rsidRPr="00701E8B">
              <w:rPr>
                <w:rFonts w:ascii="Arial Narrow" w:hAnsi="Arial Narrow"/>
                <w:sz w:val="20"/>
              </w:rPr>
              <w:t>νητε κα</w:t>
            </w:r>
            <w:r w:rsidRPr="00701E8B">
              <w:rPr>
                <w:rFonts w:ascii="Arial" w:hAnsi="Arial" w:cs="Arial"/>
                <w:sz w:val="20"/>
              </w:rPr>
              <w:t>ὶ</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κο</w:t>
            </w:r>
            <w:r w:rsidRPr="00701E8B">
              <w:rPr>
                <w:rFonts w:ascii="Arial" w:hAnsi="Arial" w:cs="Arial"/>
                <w:sz w:val="20"/>
              </w:rPr>
              <w:t>ύ</w:t>
            </w:r>
            <w:r w:rsidRPr="00701E8B">
              <w:rPr>
                <w:rFonts w:ascii="Arial Narrow" w:hAnsi="Arial Narrow"/>
                <w:sz w:val="20"/>
              </w:rPr>
              <w:t xml:space="preserve">ετε Εζεκιου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ἀ</w:t>
            </w:r>
            <w:r w:rsidRPr="00701E8B">
              <w:rPr>
                <w:rFonts w:ascii="Arial Narrow" w:hAnsi="Arial Narrow"/>
                <w:sz w:val="20"/>
              </w:rPr>
              <w:t>πατ</w:t>
            </w:r>
            <w:r w:rsidRPr="00701E8B">
              <w:rPr>
                <w:rFonts w:ascii="Arial" w:hAnsi="Arial" w:cs="Arial"/>
                <w:sz w:val="20"/>
              </w:rPr>
              <w:t>ᾷ</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ᾶ</w:t>
            </w:r>
            <w:r w:rsidRPr="00701E8B">
              <w:rPr>
                <w:rFonts w:ascii="Arial Narrow" w:hAnsi="Arial Narrow"/>
                <w:sz w:val="20"/>
              </w:rPr>
              <w:t>ς λ</w:t>
            </w:r>
            <w:r w:rsidRPr="00701E8B">
              <w:rPr>
                <w:rFonts w:ascii="Arial" w:hAnsi="Arial" w:cs="Arial"/>
                <w:sz w:val="20"/>
              </w:rPr>
              <w:t>έ</w:t>
            </w:r>
            <w:r w:rsidRPr="00701E8B">
              <w:rPr>
                <w:rFonts w:ascii="Arial Narrow" w:hAnsi="Arial Narrow"/>
                <w:sz w:val="20"/>
              </w:rPr>
              <w:t>γων κ</w:t>
            </w:r>
            <w:r w:rsidRPr="00701E8B">
              <w:rPr>
                <w:rFonts w:ascii="Arial" w:hAnsi="Arial" w:cs="Arial"/>
                <w:sz w:val="20"/>
              </w:rPr>
              <w:t>ύ</w:t>
            </w:r>
            <w:r w:rsidRPr="00701E8B">
              <w:rPr>
                <w:rFonts w:ascii="Arial Narrow" w:hAnsi="Arial Narrow"/>
                <w:sz w:val="20"/>
              </w:rPr>
              <w:t xml:space="preserve">ριος </w:t>
            </w:r>
            <w:r w:rsidRPr="00701E8B">
              <w:rPr>
                <w:rFonts w:ascii="Arial" w:hAnsi="Arial" w:cs="Arial"/>
                <w:sz w:val="20"/>
              </w:rPr>
              <w:t>ῥύ</w:t>
            </w:r>
            <w:r w:rsidRPr="00701E8B">
              <w:rPr>
                <w:rFonts w:ascii="Arial Narrow" w:hAnsi="Arial Narrow"/>
                <w:sz w:val="20"/>
              </w:rPr>
              <w:t xml:space="preserve">σεται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ᾶ</w:t>
            </w:r>
            <w:r w:rsidR="00042598" w:rsidRPr="00701E8B">
              <w:rPr>
                <w:rFonts w:ascii="Arial Narrow" w:hAnsi="Arial Narrow"/>
                <w:sz w:val="20"/>
              </w:rPr>
              <w:t>ς</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Ευλογία του Σίμωνα.</w:t>
            </w:r>
            <w:r w:rsidR="008E694B" w:rsidRPr="00701E8B">
              <w:rPr>
                <w:rFonts w:ascii="Arial Narrow" w:hAnsi="Arial Narrow"/>
                <w:sz w:val="20"/>
              </w:rPr>
              <w:t xml:space="preserve"> </w:t>
            </w:r>
            <w:r w:rsidR="00701E8B">
              <w:rPr>
                <w:rFonts w:ascii="Arial Narrow" w:hAnsi="Arial Narrow"/>
                <w:sz w:val="20"/>
              </w:rPr>
              <w:t>(</w:t>
            </w:r>
            <w:r w:rsidR="008E694B" w:rsidRPr="00082E4F">
              <w:rPr>
                <w:rFonts w:ascii="Arial Narrow" w:hAnsi="Arial Narrow"/>
                <w:sz w:val="20"/>
              </w:rPr>
              <w:t>1</w:t>
            </w:r>
            <w:r w:rsidR="008E694B" w:rsidRPr="00701E8B">
              <w:rPr>
                <w:rFonts w:ascii="Arial Narrow" w:hAnsi="Arial Narrow"/>
                <w:sz w:val="20"/>
              </w:rPr>
              <w:t xml:space="preserve"> Μακ.</w:t>
            </w:r>
            <w:r w:rsidR="008E694B" w:rsidRPr="00701E8B">
              <w:rPr>
                <w:rFonts w:ascii="Arial Narrow" w:hAnsi="Arial Narrow"/>
                <w:sz w:val="20"/>
                <w:lang w:val="en-US"/>
              </w:rPr>
              <w:t> </w:t>
            </w:r>
            <w:r w:rsidR="008E694B" w:rsidRPr="00082E4F">
              <w:rPr>
                <w:rFonts w:ascii="Arial Narrow" w:hAnsi="Arial Narrow"/>
                <w:sz w:val="20"/>
              </w:rPr>
              <w:t>14:11-14</w:t>
            </w:r>
            <w:r w:rsidR="008E694B" w:rsidRPr="00701E8B">
              <w:rPr>
                <w:rFonts w:ascii="Arial Narrow" w:hAnsi="Arial Narrow"/>
                <w:sz w:val="20"/>
                <w:lang w:val="en-US"/>
              </w:rPr>
              <w:t> BGT</w:t>
            </w:r>
            <w:r w:rsidR="00701E8B">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11 </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ησεν ε</w:t>
            </w:r>
            <w:r w:rsidRPr="00701E8B">
              <w:rPr>
                <w:rFonts w:ascii="Arial" w:hAnsi="Arial" w:cs="Arial"/>
                <w:sz w:val="20"/>
              </w:rPr>
              <w:t>ἰ</w:t>
            </w:r>
            <w:r w:rsidRPr="00701E8B">
              <w:rPr>
                <w:rFonts w:ascii="Arial Narrow" w:hAnsi="Arial Narrow"/>
                <w:sz w:val="20"/>
              </w:rPr>
              <w:t>ρ</w:t>
            </w:r>
            <w:r w:rsidRPr="00701E8B">
              <w:rPr>
                <w:rFonts w:ascii="Arial" w:hAnsi="Arial" w:cs="Arial"/>
                <w:sz w:val="20"/>
              </w:rPr>
              <w:t>ή</w:t>
            </w:r>
            <w:r w:rsidRPr="00701E8B">
              <w:rPr>
                <w:rFonts w:ascii="Arial Narrow" w:hAnsi="Arial Narrow"/>
                <w:sz w:val="20"/>
              </w:rPr>
              <w:t xml:space="preserve">νην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ὐ</w:t>
            </w:r>
            <w:r w:rsidRPr="00701E8B">
              <w:rPr>
                <w:rFonts w:ascii="Arial Narrow" w:hAnsi="Arial Narrow"/>
                <w:sz w:val="20"/>
              </w:rPr>
              <w:t>φρ</w:t>
            </w:r>
            <w:r w:rsidRPr="00701E8B">
              <w:rPr>
                <w:rFonts w:ascii="Arial" w:hAnsi="Arial" w:cs="Arial"/>
                <w:sz w:val="20"/>
              </w:rPr>
              <w:t>ά</w:t>
            </w:r>
            <w:r w:rsidRPr="00701E8B">
              <w:rPr>
                <w:rFonts w:ascii="Arial Narrow" w:hAnsi="Arial Narrow"/>
                <w:sz w:val="20"/>
              </w:rPr>
              <w:t>νθη Ισραηλ ε</w:t>
            </w:r>
            <w:r w:rsidRPr="00701E8B">
              <w:rPr>
                <w:rFonts w:ascii="Arial" w:hAnsi="Arial" w:cs="Arial"/>
                <w:sz w:val="20"/>
              </w:rPr>
              <w:t>ὐ</w:t>
            </w:r>
            <w:r w:rsidRPr="00701E8B">
              <w:rPr>
                <w:rFonts w:ascii="Arial Narrow" w:hAnsi="Arial Narrow"/>
                <w:sz w:val="20"/>
              </w:rPr>
              <w:t>φροσ</w:t>
            </w:r>
            <w:r w:rsidRPr="00701E8B">
              <w:rPr>
                <w:rFonts w:ascii="Arial" w:hAnsi="Arial" w:cs="Arial"/>
                <w:sz w:val="20"/>
              </w:rPr>
              <w:t>ύ</w:t>
            </w:r>
            <w:r w:rsidRPr="00701E8B">
              <w:rPr>
                <w:rFonts w:ascii="Arial Narrow" w:hAnsi="Arial Narrow"/>
                <w:sz w:val="20"/>
              </w:rPr>
              <w:t>νην μεγ</w:t>
            </w:r>
            <w:r w:rsidRPr="00701E8B">
              <w:rPr>
                <w:rFonts w:ascii="Arial" w:hAnsi="Arial" w:cs="Arial"/>
                <w:sz w:val="20"/>
              </w:rPr>
              <w:t>ά</w:t>
            </w:r>
            <w:r w:rsidRPr="00701E8B">
              <w:rPr>
                <w:rFonts w:ascii="Arial Narrow" w:hAnsi="Arial Narrow"/>
                <w:sz w:val="20"/>
              </w:rPr>
              <w:t>λην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12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κ</w:t>
            </w:r>
            <w:r w:rsidRPr="00701E8B">
              <w:rPr>
                <w:rFonts w:ascii="Arial" w:hAnsi="Arial" w:cs="Arial"/>
                <w:sz w:val="20"/>
              </w:rPr>
              <w:t>ά</w:t>
            </w:r>
            <w:r w:rsidRPr="00701E8B">
              <w:rPr>
                <w:rFonts w:ascii="Arial Narrow" w:hAnsi="Arial Narrow"/>
                <w:sz w:val="20"/>
              </w:rPr>
              <w:t xml:space="preserve">θισεν </w:t>
            </w:r>
            <w:r w:rsidRPr="00701E8B">
              <w:rPr>
                <w:rFonts w:ascii="Arial" w:hAnsi="Arial" w:cs="Arial"/>
                <w:sz w:val="20"/>
              </w:rPr>
              <w:t>ἕ</w:t>
            </w:r>
            <w:r w:rsidRPr="00701E8B">
              <w:rPr>
                <w:rFonts w:ascii="Arial Narrow" w:hAnsi="Arial Narrow"/>
                <w:sz w:val="20"/>
              </w:rPr>
              <w:t xml:space="preserve">καστος </w:t>
            </w:r>
            <w:r w:rsidRPr="00701E8B">
              <w:rPr>
                <w:rFonts w:ascii="Arial" w:hAnsi="Arial" w:cs="Arial"/>
                <w:sz w:val="20"/>
              </w:rPr>
              <w:t>ὑ</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συκ</w:t>
            </w:r>
            <w:r w:rsidRPr="00701E8B">
              <w:rPr>
                <w:rFonts w:ascii="Arial" w:hAnsi="Arial" w:cs="Arial"/>
                <w:sz w:val="20"/>
              </w:rPr>
              <w:t>ῆ</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ἦ</w:t>
            </w:r>
            <w:r w:rsidRPr="00701E8B">
              <w:rPr>
                <w:rFonts w:ascii="Arial Narrow" w:hAnsi="Arial Narrow"/>
                <w:sz w:val="20"/>
              </w:rPr>
              <w:t xml:space="preserve">ν </w:t>
            </w:r>
            <w:r w:rsidRPr="00701E8B">
              <w:rPr>
                <w:rFonts w:ascii="Arial" w:hAnsi="Arial" w:cs="Arial"/>
                <w:sz w:val="20"/>
              </w:rPr>
              <w:t>ὁ</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κφοβ</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ύ</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13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έ</w:t>
            </w:r>
            <w:r w:rsidRPr="00701E8B">
              <w:rPr>
                <w:rFonts w:ascii="Arial Narrow" w:hAnsi="Arial Narrow"/>
                <w:sz w:val="20"/>
              </w:rPr>
              <w:t>λιπεν πολεμ</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ἱ</w:t>
            </w:r>
            <w:r w:rsidRPr="00701E8B">
              <w:rPr>
                <w:rFonts w:ascii="Arial Narrow" w:hAnsi="Arial Narrow"/>
                <w:sz w:val="20"/>
              </w:rPr>
              <w:t xml:space="preserve"> βασιλε</w:t>
            </w:r>
            <w:r w:rsidRPr="00701E8B">
              <w:rPr>
                <w:rFonts w:ascii="Arial" w:hAnsi="Arial" w:cs="Arial"/>
                <w:sz w:val="20"/>
              </w:rPr>
              <w:t>ῖ</w:t>
            </w:r>
            <w:r w:rsidRPr="00701E8B">
              <w:rPr>
                <w:rFonts w:ascii="Arial Narrow" w:hAnsi="Arial Narrow"/>
                <w:sz w:val="20"/>
              </w:rPr>
              <w:t>ς συνετρ</w:t>
            </w:r>
            <w:r w:rsidRPr="00701E8B">
              <w:rPr>
                <w:rFonts w:ascii="Arial" w:hAnsi="Arial" w:cs="Arial"/>
                <w:sz w:val="20"/>
              </w:rPr>
              <w:t>ί</w:t>
            </w:r>
            <w:r w:rsidRPr="00701E8B">
              <w:rPr>
                <w:rFonts w:ascii="Arial Narrow" w:hAnsi="Arial Narrow"/>
                <w:sz w:val="20"/>
              </w:rPr>
              <w:t xml:space="preserve">βησαν </w:t>
            </w:r>
            <w:r w:rsidRPr="00701E8B">
              <w:rPr>
                <w:rFonts w:ascii="Arial" w:hAnsi="Arial" w:cs="Arial"/>
                <w:sz w:val="20"/>
              </w:rPr>
              <w:t>ἐ</w:t>
            </w:r>
            <w:r w:rsidRPr="00701E8B">
              <w:rPr>
                <w:rFonts w:ascii="Arial Narrow" w:hAnsi="Arial Narrow"/>
                <w:sz w:val="20"/>
              </w:rPr>
              <w:t>ν τα</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 xml:space="preserve">ραις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ί</w:t>
            </w:r>
            <w:r w:rsidRPr="00701E8B">
              <w:rPr>
                <w:rFonts w:ascii="Arial Narrow" w:hAnsi="Arial Narrow"/>
                <w:sz w:val="20"/>
              </w:rPr>
              <w:t>ναις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14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στ</w:t>
            </w:r>
            <w:r w:rsidRPr="00701E8B">
              <w:rPr>
                <w:rFonts w:ascii="Arial" w:hAnsi="Arial" w:cs="Arial"/>
                <w:sz w:val="20"/>
              </w:rPr>
              <w:t>ή</w:t>
            </w:r>
            <w:r w:rsidRPr="00701E8B">
              <w:rPr>
                <w:rFonts w:ascii="Arial Narrow" w:hAnsi="Arial Narrow"/>
                <w:sz w:val="20"/>
              </w:rPr>
              <w:t>ρισεν π</w:t>
            </w:r>
            <w:r w:rsidRPr="00701E8B">
              <w:rPr>
                <w:rFonts w:ascii="Arial" w:hAnsi="Arial" w:cs="Arial"/>
                <w:sz w:val="20"/>
              </w:rPr>
              <w:t>ά</w:t>
            </w:r>
            <w:r w:rsidRPr="00701E8B">
              <w:rPr>
                <w:rFonts w:ascii="Arial Narrow" w:hAnsi="Arial Narrow"/>
                <w:sz w:val="20"/>
              </w:rPr>
              <w:t>ντας το</w:t>
            </w:r>
            <w:r w:rsidRPr="00701E8B">
              <w:rPr>
                <w:rFonts w:ascii="Arial" w:hAnsi="Arial" w:cs="Arial"/>
                <w:sz w:val="20"/>
              </w:rPr>
              <w:t>ὺ</w:t>
            </w:r>
            <w:r w:rsidRPr="00701E8B">
              <w:rPr>
                <w:rFonts w:ascii="Arial Narrow" w:hAnsi="Arial Narrow"/>
                <w:sz w:val="20"/>
              </w:rPr>
              <w:t>ς ταπεινο</w:t>
            </w:r>
            <w:r w:rsidRPr="00701E8B">
              <w:rPr>
                <w:rFonts w:ascii="Arial" w:hAnsi="Arial" w:cs="Arial"/>
                <w:sz w:val="20"/>
              </w:rPr>
              <w:t>ὺ</w:t>
            </w:r>
            <w:r w:rsidRPr="00701E8B">
              <w:rPr>
                <w:rFonts w:ascii="Arial Narrow" w:hAnsi="Arial Narrow"/>
                <w:sz w:val="20"/>
              </w:rPr>
              <w:t>ς το</w:t>
            </w:r>
            <w:r w:rsidRPr="00701E8B">
              <w:rPr>
                <w:rFonts w:ascii="Arial" w:hAnsi="Arial" w:cs="Arial"/>
                <w:sz w:val="20"/>
              </w:rPr>
              <w:t>ῦ</w:t>
            </w:r>
            <w:r w:rsidRPr="00701E8B">
              <w:rPr>
                <w:rFonts w:ascii="Arial Narrow" w:hAnsi="Arial Narrow"/>
                <w:sz w:val="20"/>
              </w:rPr>
              <w:t xml:space="preserve"> λαο</w:t>
            </w:r>
            <w:r w:rsidRPr="00701E8B">
              <w:rPr>
                <w:rFonts w:ascii="Arial" w:hAnsi="Arial" w:cs="Arial"/>
                <w:sz w:val="20"/>
              </w:rPr>
              <w:t>ῦ</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ν</w:t>
            </w:r>
            <w:r w:rsidRPr="00701E8B">
              <w:rPr>
                <w:rFonts w:ascii="Arial" w:hAnsi="Arial" w:cs="Arial"/>
                <w:sz w:val="20"/>
              </w:rPr>
              <w:t>ό</w:t>
            </w:r>
            <w:r w:rsidRPr="00701E8B">
              <w:rPr>
                <w:rFonts w:ascii="Arial Narrow" w:hAnsi="Arial Narrow"/>
                <w:sz w:val="20"/>
              </w:rPr>
              <w:t xml:space="preserve">μον </w:t>
            </w:r>
            <w:r w:rsidRPr="00701E8B">
              <w:rPr>
                <w:rFonts w:ascii="Arial" w:hAnsi="Arial" w:cs="Arial"/>
                <w:sz w:val="20"/>
              </w:rPr>
              <w:t>ἐ</w:t>
            </w:r>
            <w:r w:rsidRPr="00701E8B">
              <w:rPr>
                <w:rFonts w:ascii="Arial Narrow" w:hAnsi="Arial Narrow"/>
                <w:sz w:val="20"/>
              </w:rPr>
              <w:t>ξεζ</w:t>
            </w:r>
            <w:r w:rsidRPr="00701E8B">
              <w:rPr>
                <w:rFonts w:ascii="Arial" w:hAnsi="Arial" w:cs="Arial"/>
                <w:sz w:val="20"/>
              </w:rPr>
              <w:t>ή</w:t>
            </w:r>
            <w:r w:rsidRPr="00701E8B">
              <w:rPr>
                <w:rFonts w:ascii="Arial Narrow" w:hAnsi="Arial Narrow"/>
                <w:sz w:val="20"/>
              </w:rPr>
              <w:t>τησεν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ῆ</w:t>
            </w:r>
            <w:r w:rsidRPr="00701E8B">
              <w:rPr>
                <w:rFonts w:ascii="Arial Narrow" w:hAnsi="Arial Narrow"/>
                <w:sz w:val="20"/>
              </w:rPr>
              <w:t>ρεν π</w:t>
            </w:r>
            <w:r w:rsidRPr="00701E8B">
              <w:rPr>
                <w:rFonts w:ascii="Arial" w:hAnsi="Arial" w:cs="Arial"/>
                <w:sz w:val="20"/>
              </w:rPr>
              <w:t>ά</w:t>
            </w:r>
            <w:r w:rsidRPr="00701E8B">
              <w:rPr>
                <w:rFonts w:ascii="Arial Narrow" w:hAnsi="Arial Narrow"/>
                <w:sz w:val="20"/>
              </w:rPr>
              <w:t xml:space="preserve">ντα </w:t>
            </w:r>
            <w:r w:rsidRPr="00701E8B">
              <w:rPr>
                <w:rFonts w:ascii="Arial" w:hAnsi="Arial" w:cs="Arial"/>
                <w:sz w:val="20"/>
              </w:rPr>
              <w:t>ἄ</w:t>
            </w:r>
            <w:r w:rsidRPr="00701E8B">
              <w:rPr>
                <w:rFonts w:ascii="Arial Narrow" w:hAnsi="Arial Narrow"/>
                <w:sz w:val="20"/>
              </w:rPr>
              <w:t>νομον κα</w:t>
            </w:r>
            <w:r w:rsidRPr="00701E8B">
              <w:rPr>
                <w:rFonts w:ascii="Arial" w:hAnsi="Arial" w:cs="Arial"/>
                <w:sz w:val="20"/>
              </w:rPr>
              <w:t>ὶ</w:t>
            </w:r>
            <w:r w:rsidRPr="00701E8B">
              <w:rPr>
                <w:rFonts w:ascii="Arial Narrow" w:hAnsi="Arial Narrow"/>
                <w:sz w:val="20"/>
              </w:rPr>
              <w:t xml:space="preserve"> πονηρ</w:t>
            </w:r>
            <w:r w:rsidRPr="00701E8B">
              <w:rPr>
                <w:rFonts w:ascii="Arial" w:hAnsi="Arial" w:cs="Arial"/>
                <w:sz w:val="20"/>
              </w:rPr>
              <w:t>ό</w:t>
            </w:r>
            <w:r w:rsidR="00701E8B">
              <w:rPr>
                <w:rFonts w:ascii="Arial Narrow" w:hAnsi="Arial Narrow"/>
                <w:sz w:val="20"/>
              </w:rPr>
              <w:t>ν</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Καλοσύνη Θεού και Αχαριστία του Ισραήλ.</w:t>
            </w:r>
            <w:r w:rsidR="00701E8B">
              <w:rPr>
                <w:rFonts w:ascii="Arial Narrow" w:hAnsi="Arial Narrow"/>
                <w:sz w:val="20"/>
              </w:rPr>
              <w:t xml:space="preserve"> (</w:t>
            </w:r>
            <w:r w:rsidR="00701E8B" w:rsidRPr="00701E8B">
              <w:rPr>
                <w:rFonts w:ascii="Arial Narrow" w:hAnsi="Arial Narrow"/>
                <w:sz w:val="20"/>
              </w:rPr>
              <w:t>Ψαλ</w:t>
            </w:r>
            <w:r w:rsidR="00701E8B" w:rsidRPr="00701E8B">
              <w:rPr>
                <w:rFonts w:ascii="Arial Narrow" w:hAnsi="Arial Narrow"/>
                <w:sz w:val="20"/>
                <w:lang w:val="en-US"/>
              </w:rPr>
              <w:t> </w:t>
            </w:r>
            <w:r w:rsidR="00701E8B" w:rsidRPr="00701E8B">
              <w:rPr>
                <w:rFonts w:ascii="Arial Narrow" w:hAnsi="Arial Narrow"/>
                <w:sz w:val="20"/>
              </w:rPr>
              <w:t>77:21-22</w:t>
            </w:r>
            <w:r w:rsidR="00701E8B" w:rsidRPr="00701E8B">
              <w:rPr>
                <w:rFonts w:ascii="Arial Narrow" w:hAnsi="Arial Narrow"/>
                <w:sz w:val="20"/>
                <w:lang w:val="en-US"/>
              </w:rPr>
              <w:t> BGT</w:t>
            </w:r>
            <w:r w:rsidR="00701E8B">
              <w:rPr>
                <w:rFonts w:ascii="Arial Narrow" w:hAnsi="Arial Narrow"/>
                <w:sz w:val="20"/>
              </w:rPr>
              <w:t xml:space="preserve">, </w:t>
            </w:r>
            <w:r w:rsidR="00701E8B" w:rsidRPr="00701E8B">
              <w:rPr>
                <w:rFonts w:ascii="Arial Narrow" w:hAnsi="Arial Narrow"/>
                <w:sz w:val="20"/>
              </w:rPr>
              <w:t>(Ψαλ.</w:t>
            </w:r>
            <w:r w:rsidR="00701E8B" w:rsidRPr="00701E8B">
              <w:rPr>
                <w:rFonts w:ascii="Arial Narrow" w:hAnsi="Arial Narrow"/>
                <w:sz w:val="20"/>
                <w:lang w:val="en-US"/>
              </w:rPr>
              <w:t> </w:t>
            </w:r>
            <w:r w:rsidR="00701E8B" w:rsidRPr="00701E8B">
              <w:rPr>
                <w:rFonts w:ascii="Arial Narrow" w:hAnsi="Arial Narrow"/>
                <w:sz w:val="20"/>
              </w:rPr>
              <w:t>77:47-49</w:t>
            </w:r>
            <w:r w:rsidR="00701E8B" w:rsidRPr="00701E8B">
              <w:rPr>
                <w:rFonts w:ascii="Arial Narrow" w:hAnsi="Arial Narrow"/>
                <w:sz w:val="20"/>
                <w:lang w:val="en-US"/>
              </w:rPr>
              <w:t> BGT</w:t>
            </w:r>
            <w:r w:rsidR="00701E8B">
              <w:rPr>
                <w:rFonts w:ascii="Arial Narrow" w:hAnsi="Arial Narrow"/>
                <w:sz w:val="20"/>
              </w:rPr>
              <w:t xml:space="preserve"> και </w:t>
            </w:r>
            <w:r w:rsidR="00701E8B" w:rsidRPr="00701E8B">
              <w:rPr>
                <w:rFonts w:ascii="Arial Narrow" w:hAnsi="Arial Narrow"/>
                <w:sz w:val="20"/>
              </w:rPr>
              <w:t>Ψαλ.</w:t>
            </w:r>
            <w:r w:rsidR="00701E8B" w:rsidRPr="00701E8B">
              <w:rPr>
                <w:rFonts w:ascii="Arial Narrow" w:hAnsi="Arial Narrow"/>
                <w:sz w:val="20"/>
                <w:lang w:val="en-US"/>
              </w:rPr>
              <w:t> </w:t>
            </w:r>
            <w:r w:rsidR="00701E8B" w:rsidRPr="00082E4F">
              <w:rPr>
                <w:rFonts w:ascii="Arial Narrow" w:hAnsi="Arial Narrow"/>
                <w:sz w:val="20"/>
              </w:rPr>
              <w:t>79:15-19</w:t>
            </w:r>
            <w:r w:rsidR="00701E8B" w:rsidRPr="00701E8B">
              <w:rPr>
                <w:rFonts w:ascii="Arial Narrow" w:hAnsi="Arial Narrow"/>
                <w:sz w:val="20"/>
                <w:lang w:val="en-US"/>
              </w:rPr>
              <w:t> BGT</w:t>
            </w:r>
            <w:r w:rsidR="00701E8B">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21 </w:t>
            </w:r>
            <w:r w:rsidRPr="00701E8B">
              <w:rPr>
                <w:rFonts w:ascii="Arial Narrow" w:hAnsi="Arial Narrow"/>
                <w:sz w:val="20"/>
              </w:rPr>
              <w:t xml:space="preserve"> δι</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το </w:t>
            </w:r>
            <w:r w:rsidRPr="00701E8B">
              <w:rPr>
                <w:rFonts w:ascii="Arial" w:hAnsi="Arial" w:cs="Arial"/>
                <w:sz w:val="20"/>
              </w:rPr>
              <w:t>ἤ</w:t>
            </w:r>
            <w:r w:rsidRPr="00701E8B">
              <w:rPr>
                <w:rFonts w:ascii="Arial Narrow" w:hAnsi="Arial Narrow"/>
                <w:sz w:val="20"/>
              </w:rPr>
              <w:t>κουσεν κ</w:t>
            </w:r>
            <w:r w:rsidRPr="00701E8B">
              <w:rPr>
                <w:rFonts w:ascii="Arial" w:hAnsi="Arial" w:cs="Arial"/>
                <w:sz w:val="20"/>
              </w:rPr>
              <w:t>ύ</w:t>
            </w:r>
            <w:r w:rsidRPr="00701E8B">
              <w:rPr>
                <w:rFonts w:ascii="Arial Narrow" w:hAnsi="Arial Narrow"/>
                <w:sz w:val="20"/>
              </w:rPr>
              <w:t>ριος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νεβ</w:t>
            </w:r>
            <w:r w:rsidRPr="00701E8B">
              <w:rPr>
                <w:rFonts w:ascii="Arial" w:hAnsi="Arial" w:cs="Arial"/>
                <w:sz w:val="20"/>
              </w:rPr>
              <w:t>ά</w:t>
            </w:r>
            <w:r w:rsidRPr="00701E8B">
              <w:rPr>
                <w:rFonts w:ascii="Arial Narrow" w:hAnsi="Arial Narrow"/>
                <w:sz w:val="20"/>
              </w:rPr>
              <w:t>λετο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ῦ</w:t>
            </w:r>
            <w:r w:rsidRPr="00701E8B">
              <w:rPr>
                <w:rFonts w:ascii="Arial Narrow" w:hAnsi="Arial Narrow"/>
                <w:sz w:val="20"/>
              </w:rPr>
              <w:t xml:space="preserve">ρ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ή</w:t>
            </w:r>
            <w:r w:rsidRPr="00701E8B">
              <w:rPr>
                <w:rFonts w:ascii="Arial Narrow" w:hAnsi="Arial Narrow"/>
                <w:sz w:val="20"/>
              </w:rPr>
              <w:t xml:space="preserve">φθη </w:t>
            </w:r>
            <w:r w:rsidRPr="00701E8B">
              <w:rPr>
                <w:rFonts w:ascii="Arial" w:hAnsi="Arial" w:cs="Arial"/>
                <w:sz w:val="20"/>
              </w:rPr>
              <w:t>ἐ</w:t>
            </w:r>
            <w:r w:rsidRPr="00701E8B">
              <w:rPr>
                <w:rFonts w:ascii="Arial Narrow" w:hAnsi="Arial Narrow"/>
                <w:sz w:val="20"/>
              </w:rPr>
              <w:t>ν Ιακωβ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ργ</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έ</w:t>
            </w:r>
            <w:r w:rsidRPr="00701E8B">
              <w:rPr>
                <w:rFonts w:ascii="Arial Narrow" w:hAnsi="Arial Narrow"/>
                <w:sz w:val="20"/>
              </w:rPr>
              <w:t xml:space="preserve">βη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Ισραηλ</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22 </w:t>
            </w:r>
            <w:r w:rsidRPr="00701E8B">
              <w:rPr>
                <w:rFonts w:ascii="Arial Narrow" w:hAnsi="Arial Narrow"/>
                <w:sz w:val="20"/>
              </w:rPr>
              <w:t xml:space="preserve"> </w:t>
            </w:r>
            <w:r w:rsidRPr="00701E8B">
              <w:rPr>
                <w:rFonts w:ascii="Arial" w:hAnsi="Arial" w:cs="Arial"/>
                <w:sz w:val="20"/>
              </w:rPr>
              <w:t>ὅ</w:t>
            </w:r>
            <w:r w:rsidRPr="00701E8B">
              <w:rPr>
                <w:rFonts w:ascii="Arial Narrow" w:hAnsi="Arial Narrow"/>
                <w:sz w:val="20"/>
              </w:rPr>
              <w:t>τι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ί</w:t>
            </w:r>
            <w:r w:rsidRPr="00701E8B">
              <w:rPr>
                <w:rFonts w:ascii="Arial Narrow" w:hAnsi="Arial Narrow"/>
                <w:sz w:val="20"/>
              </w:rPr>
              <w:t xml:space="preserve">στευσαν </w:t>
            </w:r>
            <w:r w:rsidRPr="00701E8B">
              <w:rPr>
                <w:rFonts w:ascii="Arial" w:hAnsi="Arial" w:cs="Arial"/>
                <w:sz w:val="20"/>
              </w:rPr>
              <w:t>ἐ</w:t>
            </w:r>
            <w:r w:rsidRPr="00701E8B">
              <w:rPr>
                <w:rFonts w:ascii="Arial Narrow" w:hAnsi="Arial Narrow"/>
                <w:sz w:val="20"/>
              </w:rPr>
              <w:t>ν τ</w:t>
            </w:r>
            <w:r w:rsidRPr="00701E8B">
              <w:rPr>
                <w:rFonts w:ascii="Arial" w:hAnsi="Arial" w:cs="Arial"/>
                <w:sz w:val="20"/>
              </w:rPr>
              <w:t>ῷ</w:t>
            </w:r>
            <w:r w:rsidRPr="00701E8B">
              <w:rPr>
                <w:rFonts w:ascii="Arial Narrow" w:hAnsi="Arial Narrow"/>
                <w:sz w:val="20"/>
              </w:rPr>
              <w:t xml:space="preserve"> θε</w:t>
            </w:r>
            <w:r w:rsidRPr="00701E8B">
              <w:rPr>
                <w:rFonts w:ascii="Arial" w:hAnsi="Arial" w:cs="Arial"/>
                <w:sz w:val="20"/>
              </w:rPr>
              <w:t>ῷ</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ἤ</w:t>
            </w:r>
            <w:r w:rsidRPr="00701E8B">
              <w:rPr>
                <w:rFonts w:ascii="Arial Narrow" w:hAnsi="Arial Narrow"/>
                <w:sz w:val="20"/>
              </w:rPr>
              <w:t xml:space="preserve">λπισαν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σωτ</w:t>
            </w:r>
            <w:r w:rsidRPr="00701E8B">
              <w:rPr>
                <w:rFonts w:ascii="Arial" w:hAnsi="Arial" w:cs="Arial"/>
                <w:sz w:val="20"/>
              </w:rPr>
              <w:t>ή</w:t>
            </w:r>
            <w:r w:rsidRPr="00701E8B">
              <w:rPr>
                <w:rFonts w:ascii="Arial Narrow" w:hAnsi="Arial Narrow"/>
                <w:sz w:val="20"/>
              </w:rPr>
              <w:t>ριον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47 </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έ</w:t>
            </w:r>
            <w:r w:rsidRPr="00701E8B">
              <w:rPr>
                <w:rFonts w:ascii="Arial Narrow" w:hAnsi="Arial Narrow"/>
                <w:sz w:val="20"/>
              </w:rPr>
              <w:t xml:space="preserve">κτεινεν </w:t>
            </w:r>
            <w:r w:rsidRPr="00701E8B">
              <w:rPr>
                <w:rFonts w:ascii="Arial" w:hAnsi="Arial" w:cs="Arial"/>
                <w:sz w:val="20"/>
              </w:rPr>
              <w:t>ἐ</w:t>
            </w:r>
            <w:r w:rsidRPr="00701E8B">
              <w:rPr>
                <w:rFonts w:ascii="Arial Narrow" w:hAnsi="Arial Narrow"/>
                <w:sz w:val="20"/>
              </w:rPr>
              <w:t>ν χαλ</w:t>
            </w:r>
            <w:r w:rsidRPr="00701E8B">
              <w:rPr>
                <w:rFonts w:ascii="Arial" w:hAnsi="Arial" w:cs="Arial"/>
                <w:sz w:val="20"/>
              </w:rPr>
              <w:t>ά</w:t>
            </w:r>
            <w:r w:rsidRPr="00701E8B">
              <w:rPr>
                <w:rFonts w:ascii="Arial Narrow" w:hAnsi="Arial Narrow"/>
                <w:sz w:val="20"/>
              </w:rPr>
              <w:t>ζ</w:t>
            </w:r>
            <w:r w:rsidRPr="00701E8B">
              <w:rPr>
                <w:rFonts w:ascii="Arial" w:hAnsi="Arial" w:cs="Arial"/>
                <w:sz w:val="20"/>
              </w:rPr>
              <w:t>ῃ</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ς συκαμ</w:t>
            </w:r>
            <w:r w:rsidRPr="00701E8B">
              <w:rPr>
                <w:rFonts w:ascii="Arial" w:hAnsi="Arial" w:cs="Arial"/>
                <w:sz w:val="20"/>
              </w:rPr>
              <w:t>ί</w:t>
            </w:r>
            <w:r w:rsidRPr="00701E8B">
              <w:rPr>
                <w:rFonts w:ascii="Arial Narrow" w:hAnsi="Arial Narrow"/>
                <w:sz w:val="20"/>
              </w:rPr>
              <w:t>νους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ν τ</w:t>
            </w:r>
            <w:r w:rsidRPr="00701E8B">
              <w:rPr>
                <w:rFonts w:ascii="Arial" w:hAnsi="Arial" w:cs="Arial"/>
                <w:sz w:val="20"/>
              </w:rPr>
              <w:t>ῇ</w:t>
            </w:r>
            <w:r w:rsidRPr="00701E8B">
              <w:rPr>
                <w:rFonts w:ascii="Arial Narrow" w:hAnsi="Arial Narrow"/>
                <w:sz w:val="20"/>
              </w:rPr>
              <w:t xml:space="preserve"> π</w:t>
            </w:r>
            <w:r w:rsidRPr="00701E8B">
              <w:rPr>
                <w:rFonts w:ascii="Arial" w:hAnsi="Arial" w:cs="Arial"/>
                <w:sz w:val="20"/>
              </w:rPr>
              <w:t>ά</w:t>
            </w:r>
            <w:r w:rsidRPr="00701E8B">
              <w:rPr>
                <w:rFonts w:ascii="Arial Narrow" w:hAnsi="Arial Narrow"/>
                <w:sz w:val="20"/>
              </w:rPr>
              <w:t>χν</w:t>
            </w:r>
            <w:r w:rsidRPr="00701E8B">
              <w:rPr>
                <w:rFonts w:ascii="Arial" w:hAnsi="Arial" w:cs="Arial"/>
                <w:sz w:val="20"/>
              </w:rPr>
              <w:t>ῃ</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48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παρ</w:t>
            </w:r>
            <w:r w:rsidRPr="00701E8B">
              <w:rPr>
                <w:rFonts w:ascii="Arial" w:hAnsi="Arial" w:cs="Arial"/>
                <w:sz w:val="20"/>
              </w:rPr>
              <w:t>έ</w:t>
            </w:r>
            <w:r w:rsidRPr="00701E8B">
              <w:rPr>
                <w:rFonts w:ascii="Arial Narrow" w:hAnsi="Arial Narrow"/>
                <w:sz w:val="20"/>
              </w:rPr>
              <w:t>δωκεν ε</w:t>
            </w:r>
            <w:r w:rsidRPr="00701E8B">
              <w:rPr>
                <w:rFonts w:ascii="Arial" w:hAnsi="Arial" w:cs="Arial"/>
                <w:sz w:val="20"/>
              </w:rPr>
              <w:t>ἰ</w:t>
            </w:r>
            <w:r w:rsidRPr="00701E8B">
              <w:rPr>
                <w:rFonts w:ascii="Arial Narrow" w:hAnsi="Arial Narrow"/>
                <w:sz w:val="20"/>
              </w:rPr>
              <w:t>ς χ</w:t>
            </w:r>
            <w:r w:rsidRPr="00701E8B">
              <w:rPr>
                <w:rFonts w:ascii="Arial" w:hAnsi="Arial" w:cs="Arial"/>
                <w:sz w:val="20"/>
              </w:rPr>
              <w:t>ά</w:t>
            </w:r>
            <w:r w:rsidRPr="00701E8B">
              <w:rPr>
                <w:rFonts w:ascii="Arial Narrow" w:hAnsi="Arial Narrow"/>
                <w:sz w:val="20"/>
              </w:rPr>
              <w:t>λαζαν τ</w:t>
            </w:r>
            <w:r w:rsidRPr="00701E8B">
              <w:rPr>
                <w:rFonts w:ascii="Arial" w:hAnsi="Arial" w:cs="Arial"/>
                <w:sz w:val="20"/>
              </w:rPr>
              <w:t>ὰ</w:t>
            </w:r>
            <w:r w:rsidRPr="00701E8B">
              <w:rPr>
                <w:rFonts w:ascii="Arial Narrow" w:hAnsi="Arial Narrow"/>
                <w:sz w:val="20"/>
              </w:rPr>
              <w:t xml:space="preserve"> κτ</w:t>
            </w:r>
            <w:r w:rsidRPr="00701E8B">
              <w:rPr>
                <w:rFonts w:ascii="Arial" w:hAnsi="Arial" w:cs="Arial"/>
                <w:sz w:val="20"/>
              </w:rPr>
              <w:t>ή</w:t>
            </w:r>
            <w:r w:rsidRPr="00701E8B">
              <w:rPr>
                <w:rFonts w:ascii="Arial Narrow" w:hAnsi="Arial Narrow"/>
                <w:sz w:val="20"/>
              </w:rPr>
              <w:t>νη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ὕ</w:t>
            </w:r>
            <w:r w:rsidRPr="00701E8B">
              <w:rPr>
                <w:rFonts w:ascii="Arial Narrow" w:hAnsi="Arial Narrow"/>
                <w:sz w:val="20"/>
              </w:rPr>
              <w:t>παρξιν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ν τ</w:t>
            </w:r>
            <w:r w:rsidRPr="00701E8B">
              <w:rPr>
                <w:rFonts w:ascii="Arial" w:hAnsi="Arial" w:cs="Arial"/>
                <w:sz w:val="20"/>
              </w:rPr>
              <w:t>ῷ</w:t>
            </w:r>
            <w:r w:rsidRPr="00701E8B">
              <w:rPr>
                <w:rFonts w:ascii="Arial Narrow" w:hAnsi="Arial Narrow"/>
                <w:sz w:val="20"/>
              </w:rPr>
              <w:t xml:space="preserve"> πυρ</w:t>
            </w:r>
            <w:r w:rsidRPr="00701E8B">
              <w:rPr>
                <w:rFonts w:ascii="Arial" w:hAnsi="Arial" w:cs="Arial"/>
                <w:sz w:val="20"/>
              </w:rPr>
              <w:t>ί</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49 </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ξαπ</w:t>
            </w:r>
            <w:r w:rsidRPr="00701E8B">
              <w:rPr>
                <w:rFonts w:ascii="Arial" w:hAnsi="Arial" w:cs="Arial"/>
                <w:sz w:val="20"/>
              </w:rPr>
              <w:t>έ</w:t>
            </w:r>
            <w:r w:rsidRPr="00701E8B">
              <w:rPr>
                <w:rFonts w:ascii="Arial Narrow" w:hAnsi="Arial Narrow"/>
                <w:sz w:val="20"/>
              </w:rPr>
              <w:t>στειλεν ε</w:t>
            </w:r>
            <w:r w:rsidRPr="00701E8B">
              <w:rPr>
                <w:rFonts w:ascii="Arial" w:hAnsi="Arial" w:cs="Arial"/>
                <w:sz w:val="20"/>
              </w:rPr>
              <w:t>ἰ</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ὀ</w:t>
            </w:r>
            <w:r w:rsidRPr="00701E8B">
              <w:rPr>
                <w:rFonts w:ascii="Arial Narrow" w:hAnsi="Arial Narrow"/>
                <w:sz w:val="20"/>
              </w:rPr>
              <w:t>ργ</w:t>
            </w:r>
            <w:r w:rsidRPr="00701E8B">
              <w:rPr>
                <w:rFonts w:ascii="Arial" w:hAnsi="Arial" w:cs="Arial"/>
                <w:sz w:val="20"/>
              </w:rPr>
              <w:t>ὴ</w:t>
            </w:r>
            <w:r w:rsidRPr="00701E8B">
              <w:rPr>
                <w:rFonts w:ascii="Arial Narrow" w:hAnsi="Arial Narrow"/>
                <w:sz w:val="20"/>
              </w:rPr>
              <w:t>ν θυμο</w:t>
            </w:r>
            <w:r w:rsidRPr="00701E8B">
              <w:rPr>
                <w:rFonts w:ascii="Arial" w:hAnsi="Arial" w:cs="Arial"/>
                <w:sz w:val="20"/>
              </w:rPr>
              <w:t>ῦ</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θυμ</w:t>
            </w:r>
            <w:r w:rsidRPr="00701E8B">
              <w:rPr>
                <w:rFonts w:ascii="Arial" w:hAnsi="Arial" w:cs="Arial"/>
                <w:sz w:val="20"/>
              </w:rPr>
              <w:t>ὸ</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ργ</w:t>
            </w:r>
            <w:r w:rsidRPr="00701E8B">
              <w:rPr>
                <w:rFonts w:ascii="Arial" w:hAnsi="Arial" w:cs="Arial"/>
                <w:sz w:val="20"/>
              </w:rPr>
              <w:t>ὴ</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θλ</w:t>
            </w:r>
            <w:r w:rsidRPr="00701E8B">
              <w:rPr>
                <w:rFonts w:ascii="Arial" w:hAnsi="Arial" w:cs="Arial"/>
                <w:sz w:val="20"/>
              </w:rPr>
              <w:t>ῖ</w:t>
            </w:r>
            <w:r w:rsidRPr="00701E8B">
              <w:rPr>
                <w:rFonts w:ascii="Arial Narrow" w:hAnsi="Arial Narrow"/>
                <w:sz w:val="20"/>
              </w:rPr>
              <w:t xml:space="preserve">ψιν </w:t>
            </w:r>
            <w:r w:rsidRPr="00701E8B">
              <w:rPr>
                <w:rFonts w:ascii="Arial" w:hAnsi="Arial" w:cs="Arial"/>
                <w:sz w:val="20"/>
              </w:rPr>
              <w:t>ἀ</w:t>
            </w:r>
            <w:r w:rsidRPr="00701E8B">
              <w:rPr>
                <w:rFonts w:ascii="Arial Narrow" w:hAnsi="Arial Narrow"/>
                <w:sz w:val="20"/>
              </w:rPr>
              <w:t>ποστολ</w:t>
            </w:r>
            <w:r w:rsidRPr="00701E8B">
              <w:rPr>
                <w:rFonts w:ascii="Arial" w:hAnsi="Arial" w:cs="Arial"/>
                <w:sz w:val="20"/>
              </w:rPr>
              <w:t>ὴ</w:t>
            </w:r>
            <w:r w:rsidRPr="00701E8B">
              <w:rPr>
                <w:rFonts w:ascii="Arial Narrow" w:hAnsi="Arial Narrow"/>
                <w:sz w:val="20"/>
              </w:rPr>
              <w:t>ν δι</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γγ</w:t>
            </w:r>
            <w:r w:rsidRPr="00701E8B">
              <w:rPr>
                <w:rFonts w:ascii="Arial" w:hAnsi="Arial" w:cs="Arial"/>
                <w:sz w:val="20"/>
              </w:rPr>
              <w:t>έ</w:t>
            </w:r>
            <w:r w:rsidRPr="00701E8B">
              <w:rPr>
                <w:rFonts w:ascii="Arial Narrow" w:hAnsi="Arial Narrow"/>
                <w:sz w:val="20"/>
              </w:rPr>
              <w:t>λων πονηρ</w:t>
            </w:r>
            <w:r w:rsidRPr="00701E8B">
              <w:rPr>
                <w:rFonts w:ascii="Arial" w:hAnsi="Arial" w:cs="Arial"/>
                <w:sz w:val="20"/>
              </w:rPr>
              <w:t>ῶ</w:t>
            </w:r>
            <w:r w:rsidRPr="00701E8B">
              <w:rPr>
                <w:rFonts w:ascii="Arial Narrow" w:hAnsi="Arial Narrow"/>
                <w:sz w:val="20"/>
              </w:rPr>
              <w:t>ν</w:t>
            </w:r>
          </w:p>
          <w:p w:rsidR="00701E8B" w:rsidRDefault="00701E8B" w:rsidP="00701E8B">
            <w:pPr>
              <w:spacing w:line="240" w:lineRule="auto"/>
              <w:rPr>
                <w:rFonts w:ascii="Arial Narrow" w:hAnsi="Arial Narrow"/>
                <w:sz w:val="20"/>
                <w:vertAlign w:val="superscript"/>
              </w:rPr>
            </w:pP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15 </w:t>
            </w:r>
            <w:r w:rsidRPr="00701E8B">
              <w:rPr>
                <w:rFonts w:ascii="Arial Narrow" w:hAnsi="Arial Narrow"/>
                <w:sz w:val="20"/>
              </w:rPr>
              <w:t xml:space="preserve"> </w:t>
            </w:r>
            <w:r w:rsidRPr="00701E8B">
              <w:rPr>
                <w:rFonts w:ascii="Arial" w:hAnsi="Arial" w:cs="Arial"/>
                <w:sz w:val="20"/>
              </w:rPr>
              <w:t>ὁ</w:t>
            </w:r>
            <w:r w:rsidRPr="00701E8B">
              <w:rPr>
                <w:rFonts w:ascii="Arial Narrow" w:hAnsi="Arial Narrow"/>
                <w:sz w:val="20"/>
              </w:rPr>
              <w:t xml:space="preserve"> θε</w:t>
            </w:r>
            <w:r w:rsidRPr="00701E8B">
              <w:rPr>
                <w:rFonts w:ascii="Arial" w:hAnsi="Arial" w:cs="Arial"/>
                <w:sz w:val="20"/>
              </w:rPr>
              <w:t>ὸ</w:t>
            </w:r>
            <w:r w:rsidRPr="00701E8B">
              <w:rPr>
                <w:rFonts w:ascii="Arial Narrow" w:hAnsi="Arial Narrow"/>
                <w:sz w:val="20"/>
              </w:rPr>
              <w:t>ς τ</w:t>
            </w:r>
            <w:r w:rsidRPr="00701E8B">
              <w:rPr>
                <w:rFonts w:ascii="Arial" w:hAnsi="Arial" w:cs="Arial"/>
                <w:sz w:val="20"/>
              </w:rPr>
              <w:t>ῶ</w:t>
            </w:r>
            <w:r w:rsidRPr="00701E8B">
              <w:rPr>
                <w:rFonts w:ascii="Arial Narrow" w:hAnsi="Arial Narrow"/>
                <w:sz w:val="20"/>
              </w:rPr>
              <w:t>ν δυν</w:t>
            </w:r>
            <w:r w:rsidRPr="00701E8B">
              <w:rPr>
                <w:rFonts w:ascii="Arial" w:hAnsi="Arial" w:cs="Arial"/>
                <w:sz w:val="20"/>
              </w:rPr>
              <w:t>ά</w:t>
            </w:r>
            <w:r w:rsidRPr="00701E8B">
              <w:rPr>
                <w:rFonts w:ascii="Arial Narrow" w:hAnsi="Arial Narrow"/>
                <w:sz w:val="20"/>
              </w:rPr>
              <w:t xml:space="preserve">μεων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ί</w:t>
            </w:r>
            <w:r w:rsidRPr="00701E8B">
              <w:rPr>
                <w:rFonts w:ascii="Arial Narrow" w:hAnsi="Arial Narrow"/>
                <w:sz w:val="20"/>
              </w:rPr>
              <w:t>στρεψον δ</w:t>
            </w:r>
            <w:r w:rsidRPr="00701E8B">
              <w:rPr>
                <w:rFonts w:ascii="Arial" w:hAnsi="Arial" w:cs="Arial"/>
                <w:sz w:val="20"/>
              </w:rPr>
              <w:t>ή</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ί</w:t>
            </w:r>
            <w:r w:rsidRPr="00701E8B">
              <w:rPr>
                <w:rFonts w:ascii="Arial Narrow" w:hAnsi="Arial Narrow"/>
                <w:sz w:val="20"/>
              </w:rPr>
              <w:t xml:space="preserve">βλεψον </w:t>
            </w:r>
            <w:r w:rsidRPr="00701E8B">
              <w:rPr>
                <w:rFonts w:ascii="Arial" w:hAnsi="Arial" w:cs="Arial"/>
                <w:sz w:val="20"/>
              </w:rPr>
              <w:t>ἐ</w:t>
            </w:r>
            <w:r w:rsidRPr="00701E8B">
              <w:rPr>
                <w:rFonts w:ascii="Arial Narrow" w:hAnsi="Arial Narrow"/>
                <w:sz w:val="20"/>
              </w:rPr>
              <w:t>ξ ο</w:t>
            </w:r>
            <w:r w:rsidRPr="00701E8B">
              <w:rPr>
                <w:rFonts w:ascii="Arial" w:hAnsi="Arial" w:cs="Arial"/>
                <w:sz w:val="20"/>
              </w:rPr>
              <w:t>ὐ</w:t>
            </w:r>
            <w:r w:rsidRPr="00701E8B">
              <w:rPr>
                <w:rFonts w:ascii="Arial Narrow" w:hAnsi="Arial Narrow"/>
                <w:sz w:val="20"/>
              </w:rPr>
              <w:t>ρανο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ἰ</w:t>
            </w:r>
            <w:r w:rsidRPr="00701E8B">
              <w:rPr>
                <w:rFonts w:ascii="Arial Narrow" w:hAnsi="Arial Narrow"/>
                <w:sz w:val="20"/>
              </w:rPr>
              <w:t>δ</w:t>
            </w:r>
            <w:r w:rsidRPr="00701E8B">
              <w:rPr>
                <w:rFonts w:ascii="Arial" w:hAnsi="Arial" w:cs="Arial"/>
                <w:sz w:val="20"/>
              </w:rPr>
              <w:t>ὲ</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ί</w:t>
            </w:r>
            <w:r w:rsidRPr="00701E8B">
              <w:rPr>
                <w:rFonts w:ascii="Arial Narrow" w:hAnsi="Arial Narrow"/>
                <w:sz w:val="20"/>
              </w:rPr>
              <w:t>σκεψαι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τα</w:t>
            </w:r>
            <w:r w:rsidRPr="00701E8B">
              <w:rPr>
                <w:rFonts w:ascii="Arial" w:hAnsi="Arial" w:cs="Arial"/>
                <w:sz w:val="20"/>
              </w:rPr>
              <w:t>ύ</w:t>
            </w:r>
            <w:r w:rsidRPr="00701E8B">
              <w:rPr>
                <w:rFonts w:ascii="Arial Narrow" w:hAnsi="Arial Narrow"/>
                <w:sz w:val="20"/>
              </w:rPr>
              <w:t>την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16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κατ</w:t>
            </w:r>
            <w:r w:rsidRPr="00701E8B">
              <w:rPr>
                <w:rFonts w:ascii="Arial" w:hAnsi="Arial" w:cs="Arial"/>
                <w:sz w:val="20"/>
              </w:rPr>
              <w:t>ά</w:t>
            </w:r>
            <w:r w:rsidRPr="00701E8B">
              <w:rPr>
                <w:rFonts w:ascii="Arial Narrow" w:hAnsi="Arial Narrow"/>
                <w:sz w:val="20"/>
              </w:rPr>
              <w:t>ρτισαι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ή</w:t>
            </w:r>
            <w:r w:rsidRPr="00701E8B">
              <w:rPr>
                <w:rFonts w:ascii="Arial Narrow" w:hAnsi="Arial Narrow"/>
                <w:sz w:val="20"/>
              </w:rPr>
              <w:t xml:space="preserve">ν </w:t>
            </w:r>
            <w:r w:rsidRPr="00701E8B">
              <w:rPr>
                <w:rFonts w:ascii="Arial" w:hAnsi="Arial" w:cs="Arial"/>
                <w:sz w:val="20"/>
              </w:rPr>
              <w:t>ἣ</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ύ</w:t>
            </w:r>
            <w:r w:rsidRPr="00701E8B">
              <w:rPr>
                <w:rFonts w:ascii="Arial Narrow" w:hAnsi="Arial Narrow"/>
                <w:sz w:val="20"/>
              </w:rPr>
              <w:t xml:space="preserve">τευσεν </w:t>
            </w:r>
            <w:r w:rsidRPr="00701E8B">
              <w:rPr>
                <w:rFonts w:ascii="Arial" w:hAnsi="Arial" w:cs="Arial"/>
                <w:sz w:val="20"/>
              </w:rPr>
              <w:t>ἡ</w:t>
            </w:r>
            <w:r w:rsidRPr="00701E8B">
              <w:rPr>
                <w:rFonts w:ascii="Arial Narrow" w:hAnsi="Arial Narrow"/>
                <w:sz w:val="20"/>
              </w:rPr>
              <w:t xml:space="preserve"> δεξι</w:t>
            </w:r>
            <w:r w:rsidRPr="00701E8B">
              <w:rPr>
                <w:rFonts w:ascii="Arial" w:hAnsi="Arial" w:cs="Arial"/>
                <w:sz w:val="20"/>
              </w:rPr>
              <w:t>ά</w:t>
            </w:r>
            <w:r w:rsidRPr="00701E8B">
              <w:rPr>
                <w:rFonts w:ascii="Arial Narrow" w:hAnsi="Arial Narrow"/>
                <w:sz w:val="20"/>
              </w:rPr>
              <w:t xml:space="preserve"> σου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υ</w:t>
            </w:r>
            <w:r w:rsidRPr="00701E8B">
              <w:rPr>
                <w:rFonts w:ascii="Arial" w:hAnsi="Arial" w:cs="Arial"/>
                <w:sz w:val="20"/>
              </w:rPr>
              <w:t>ἱὸ</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νθρ</w:t>
            </w:r>
            <w:r w:rsidRPr="00701E8B">
              <w:rPr>
                <w:rFonts w:ascii="Arial" w:hAnsi="Arial" w:cs="Arial"/>
                <w:sz w:val="20"/>
              </w:rPr>
              <w:t>ώ</w:t>
            </w:r>
            <w:r w:rsidRPr="00701E8B">
              <w:rPr>
                <w:rFonts w:ascii="Arial Narrow" w:hAnsi="Arial Narrow"/>
                <w:sz w:val="20"/>
              </w:rPr>
              <w:t xml:space="preserve">που </w:t>
            </w:r>
            <w:r w:rsidRPr="00701E8B">
              <w:rPr>
                <w:rFonts w:ascii="Arial" w:hAnsi="Arial" w:cs="Arial"/>
                <w:sz w:val="20"/>
              </w:rPr>
              <w:t>ὃ</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κρατα</w:t>
            </w:r>
            <w:r w:rsidRPr="00701E8B">
              <w:rPr>
                <w:rFonts w:ascii="Arial" w:hAnsi="Arial" w:cs="Arial"/>
                <w:sz w:val="20"/>
              </w:rPr>
              <w:t>ί</w:t>
            </w:r>
            <w:r w:rsidRPr="00701E8B">
              <w:rPr>
                <w:rFonts w:ascii="Arial Narrow" w:hAnsi="Arial Narrow"/>
                <w:sz w:val="20"/>
              </w:rPr>
              <w:t>ωσας σεαυτ</w:t>
            </w:r>
            <w:r w:rsidRPr="00701E8B">
              <w:rPr>
                <w:rFonts w:ascii="Arial" w:hAnsi="Arial" w:cs="Arial"/>
                <w:sz w:val="20"/>
              </w:rPr>
              <w:t>ῷ</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17 </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μπεπυρισμ</w:t>
            </w:r>
            <w:r w:rsidRPr="00701E8B">
              <w:rPr>
                <w:rFonts w:ascii="Arial" w:hAnsi="Arial" w:cs="Arial"/>
                <w:sz w:val="20"/>
              </w:rPr>
              <w:t>έ</w:t>
            </w:r>
            <w:r w:rsidRPr="00701E8B">
              <w:rPr>
                <w:rFonts w:ascii="Arial Narrow" w:hAnsi="Arial Narrow"/>
                <w:sz w:val="20"/>
              </w:rPr>
              <w:t>νη πυρ</w:t>
            </w:r>
            <w:r w:rsidRPr="00701E8B">
              <w:rPr>
                <w:rFonts w:ascii="Arial" w:hAnsi="Arial" w:cs="Arial"/>
                <w:sz w:val="20"/>
              </w:rPr>
              <w:t>ὶ</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νεσκαμμ</w:t>
            </w:r>
            <w:r w:rsidRPr="00701E8B">
              <w:rPr>
                <w:rFonts w:ascii="Arial" w:hAnsi="Arial" w:cs="Arial"/>
                <w:sz w:val="20"/>
              </w:rPr>
              <w:t>έ</w:t>
            </w:r>
            <w:r w:rsidRPr="00701E8B">
              <w:rPr>
                <w:rFonts w:ascii="Arial Narrow" w:hAnsi="Arial Narrow"/>
                <w:sz w:val="20"/>
              </w:rPr>
              <w:t xml:space="preserve">νη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πιτιμ</w:t>
            </w:r>
            <w:r w:rsidRPr="00701E8B">
              <w:rPr>
                <w:rFonts w:ascii="Arial" w:hAnsi="Arial" w:cs="Arial"/>
                <w:sz w:val="20"/>
              </w:rPr>
              <w:t>ή</w:t>
            </w:r>
            <w:r w:rsidRPr="00701E8B">
              <w:rPr>
                <w:rFonts w:ascii="Arial Narrow" w:hAnsi="Arial Narrow"/>
                <w:sz w:val="20"/>
              </w:rPr>
              <w:t>σεως το</w:t>
            </w:r>
            <w:r w:rsidRPr="00701E8B">
              <w:rPr>
                <w:rFonts w:ascii="Arial" w:hAnsi="Arial" w:cs="Arial"/>
                <w:sz w:val="20"/>
              </w:rPr>
              <w:t>ῦ</w:t>
            </w:r>
            <w:r w:rsidRPr="00701E8B">
              <w:rPr>
                <w:rFonts w:ascii="Arial Narrow" w:hAnsi="Arial Narrow"/>
                <w:sz w:val="20"/>
              </w:rPr>
              <w:t xml:space="preserve"> προσ</w:t>
            </w:r>
            <w:r w:rsidRPr="00701E8B">
              <w:rPr>
                <w:rFonts w:ascii="Arial" w:hAnsi="Arial" w:cs="Arial"/>
                <w:sz w:val="20"/>
              </w:rPr>
              <w:t>ώ</w:t>
            </w:r>
            <w:r w:rsidRPr="00701E8B">
              <w:rPr>
                <w:rFonts w:ascii="Arial Narrow" w:hAnsi="Arial Narrow"/>
                <w:sz w:val="20"/>
              </w:rPr>
              <w:t xml:space="preserve">που σου </w:t>
            </w:r>
            <w:r w:rsidRPr="00701E8B">
              <w:rPr>
                <w:rFonts w:ascii="Arial" w:hAnsi="Arial" w:cs="Arial"/>
                <w:sz w:val="20"/>
              </w:rPr>
              <w:t>ἀ</w:t>
            </w:r>
            <w:r w:rsidRPr="00701E8B">
              <w:rPr>
                <w:rFonts w:ascii="Arial Narrow" w:hAnsi="Arial Narrow"/>
                <w:sz w:val="20"/>
              </w:rPr>
              <w:t>πολο</w:t>
            </w:r>
            <w:r w:rsidRPr="00701E8B">
              <w:rPr>
                <w:rFonts w:ascii="Arial" w:hAnsi="Arial" w:cs="Arial"/>
                <w:sz w:val="20"/>
              </w:rPr>
              <w:t>ῦ</w:t>
            </w:r>
            <w:r w:rsidRPr="00701E8B">
              <w:rPr>
                <w:rFonts w:ascii="Arial Narrow" w:hAnsi="Arial Narrow"/>
                <w:sz w:val="20"/>
              </w:rPr>
              <w:t>νται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18 </w:t>
            </w:r>
            <w:r w:rsidRPr="00701E8B">
              <w:rPr>
                <w:rFonts w:ascii="Arial Narrow" w:hAnsi="Arial Narrow"/>
                <w:sz w:val="20"/>
              </w:rPr>
              <w:t xml:space="preserve"> γενηθ</w:t>
            </w:r>
            <w:r w:rsidRPr="00701E8B">
              <w:rPr>
                <w:rFonts w:ascii="Arial" w:hAnsi="Arial" w:cs="Arial"/>
                <w:sz w:val="20"/>
              </w:rPr>
              <w:t>ή</w:t>
            </w:r>
            <w:r w:rsidRPr="00701E8B">
              <w:rPr>
                <w:rFonts w:ascii="Arial Narrow" w:hAnsi="Arial Narrow"/>
                <w:sz w:val="20"/>
              </w:rPr>
              <w:t xml:space="preserve">τω </w:t>
            </w:r>
            <w:r w:rsidRPr="00701E8B">
              <w:rPr>
                <w:rFonts w:ascii="Arial" w:hAnsi="Arial" w:cs="Arial"/>
                <w:sz w:val="20"/>
              </w:rPr>
              <w:t>ἡ</w:t>
            </w:r>
            <w:r w:rsidRPr="00701E8B">
              <w:rPr>
                <w:rFonts w:ascii="Arial Narrow" w:hAnsi="Arial Narrow"/>
                <w:sz w:val="20"/>
              </w:rPr>
              <w:t xml:space="preserve"> χε</w:t>
            </w:r>
            <w:r w:rsidRPr="00701E8B">
              <w:rPr>
                <w:rFonts w:ascii="Arial" w:hAnsi="Arial" w:cs="Arial"/>
                <w:sz w:val="20"/>
              </w:rPr>
              <w:t>ί</w:t>
            </w:r>
            <w:r w:rsidRPr="00701E8B">
              <w:rPr>
                <w:rFonts w:ascii="Arial Narrow" w:hAnsi="Arial Narrow"/>
                <w:sz w:val="20"/>
              </w:rPr>
              <w:t xml:space="preserve">ρ σου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νδρα δεξι</w:t>
            </w:r>
            <w:r w:rsidRPr="00701E8B">
              <w:rPr>
                <w:rFonts w:ascii="Arial" w:hAnsi="Arial" w:cs="Arial"/>
                <w:sz w:val="20"/>
              </w:rPr>
              <w:t>ᾶ</w:t>
            </w:r>
            <w:r w:rsidRPr="00701E8B">
              <w:rPr>
                <w:rFonts w:ascii="Arial Narrow" w:hAnsi="Arial Narrow"/>
                <w:sz w:val="20"/>
              </w:rPr>
              <w:t>ς σου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υ</w:t>
            </w:r>
            <w:r w:rsidRPr="00701E8B">
              <w:rPr>
                <w:rFonts w:ascii="Arial" w:hAnsi="Arial" w:cs="Arial"/>
                <w:sz w:val="20"/>
              </w:rPr>
              <w:t>ἱὸ</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νθρ</w:t>
            </w:r>
            <w:r w:rsidRPr="00701E8B">
              <w:rPr>
                <w:rFonts w:ascii="Arial" w:hAnsi="Arial" w:cs="Arial"/>
                <w:sz w:val="20"/>
              </w:rPr>
              <w:t>ώ</w:t>
            </w:r>
            <w:r w:rsidRPr="00701E8B">
              <w:rPr>
                <w:rFonts w:ascii="Arial Narrow" w:hAnsi="Arial Narrow"/>
                <w:sz w:val="20"/>
              </w:rPr>
              <w:t xml:space="preserve">που </w:t>
            </w:r>
            <w:r w:rsidRPr="00701E8B">
              <w:rPr>
                <w:rFonts w:ascii="Arial" w:hAnsi="Arial" w:cs="Arial"/>
                <w:sz w:val="20"/>
              </w:rPr>
              <w:t>ὃ</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κρατα</w:t>
            </w:r>
            <w:r w:rsidRPr="00701E8B">
              <w:rPr>
                <w:rFonts w:ascii="Arial" w:hAnsi="Arial" w:cs="Arial"/>
                <w:sz w:val="20"/>
              </w:rPr>
              <w:t>ί</w:t>
            </w:r>
            <w:r w:rsidRPr="00701E8B">
              <w:rPr>
                <w:rFonts w:ascii="Arial Narrow" w:hAnsi="Arial Narrow"/>
                <w:sz w:val="20"/>
              </w:rPr>
              <w:t>ωσας σεαυτ</w:t>
            </w:r>
            <w:r w:rsidRPr="00701E8B">
              <w:rPr>
                <w:rFonts w:ascii="Arial" w:hAnsi="Arial" w:cs="Arial"/>
                <w:sz w:val="20"/>
              </w:rPr>
              <w:t>ῷ</w:t>
            </w:r>
          </w:p>
          <w:p w:rsidR="00777CA1"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19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ποστ</w:t>
            </w:r>
            <w:r w:rsidRPr="00701E8B">
              <w:rPr>
                <w:rFonts w:ascii="Arial" w:hAnsi="Arial" w:cs="Arial"/>
                <w:sz w:val="20"/>
              </w:rPr>
              <w:t>ῶ</w:t>
            </w:r>
            <w:r w:rsidRPr="00701E8B">
              <w:rPr>
                <w:rFonts w:ascii="Arial Narrow" w:hAnsi="Arial Narrow"/>
                <w:sz w:val="20"/>
              </w:rPr>
              <w:t xml:space="preserve">μεν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σο</w:t>
            </w:r>
            <w:r w:rsidRPr="00701E8B">
              <w:rPr>
                <w:rFonts w:ascii="Arial" w:hAnsi="Arial" w:cs="Arial"/>
                <w:sz w:val="20"/>
              </w:rPr>
              <w:t>ῦ</w:t>
            </w:r>
            <w:r w:rsidRPr="00701E8B">
              <w:rPr>
                <w:rFonts w:ascii="Arial Narrow" w:hAnsi="Arial Narrow"/>
                <w:sz w:val="20"/>
              </w:rPr>
              <w:t xml:space="preserve"> ζω</w:t>
            </w:r>
            <w:r w:rsidRPr="00701E8B">
              <w:rPr>
                <w:rFonts w:ascii="Arial" w:hAnsi="Arial" w:cs="Arial"/>
                <w:sz w:val="20"/>
              </w:rPr>
              <w:t>ώ</w:t>
            </w:r>
            <w:r w:rsidRPr="00701E8B">
              <w:rPr>
                <w:rFonts w:ascii="Arial Narrow" w:hAnsi="Arial Narrow"/>
                <w:sz w:val="20"/>
              </w:rPr>
              <w:t xml:space="preserve">σεις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ᾶ</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ὄ</w:t>
            </w:r>
            <w:r w:rsidRPr="00701E8B">
              <w:rPr>
                <w:rFonts w:ascii="Arial Narrow" w:hAnsi="Arial Narrow"/>
                <w:sz w:val="20"/>
              </w:rPr>
              <w:t>νομ</w:t>
            </w:r>
            <w:r w:rsidRPr="00701E8B">
              <w:rPr>
                <w:rFonts w:ascii="Arial" w:hAnsi="Arial" w:cs="Arial"/>
                <w:sz w:val="20"/>
              </w:rPr>
              <w:t>ά</w:t>
            </w:r>
            <w:r w:rsidRPr="00701E8B">
              <w:rPr>
                <w:rFonts w:ascii="Arial Narrow" w:hAnsi="Arial Narrow"/>
                <w:sz w:val="20"/>
              </w:rPr>
              <w:t xml:space="preserve"> σου </w:t>
            </w:r>
            <w:r w:rsidRPr="00701E8B">
              <w:rPr>
                <w:rFonts w:ascii="Arial" w:hAnsi="Arial" w:cs="Arial"/>
                <w:sz w:val="20"/>
              </w:rPr>
              <w:t>ἐ</w:t>
            </w:r>
            <w:r w:rsidRPr="00701E8B">
              <w:rPr>
                <w:rFonts w:ascii="Arial Narrow" w:hAnsi="Arial Narrow"/>
                <w:sz w:val="20"/>
              </w:rPr>
              <w:t>πικαλεσ</w:t>
            </w:r>
            <w:r w:rsidRPr="00701E8B">
              <w:rPr>
                <w:rFonts w:ascii="Arial" w:hAnsi="Arial" w:cs="Arial"/>
                <w:sz w:val="20"/>
              </w:rPr>
              <w:t>ό</w:t>
            </w:r>
            <w:r w:rsidR="00701E8B">
              <w:rPr>
                <w:rFonts w:ascii="Arial Narrow" w:hAnsi="Arial Narrow"/>
                <w:sz w:val="20"/>
              </w:rPr>
              <w:t>μεθα</w:t>
            </w:r>
          </w:p>
        </w:tc>
      </w:tr>
      <w:tr w:rsidR="003E2870" w:rsidRPr="00744A5C" w:rsidTr="00701E8B">
        <w:tc>
          <w:tcPr>
            <w:tcW w:w="5000" w:type="pct"/>
          </w:tcPr>
          <w:p w:rsidR="003E2870" w:rsidRPr="00082E4F" w:rsidRDefault="003E2870" w:rsidP="00701E8B">
            <w:pPr>
              <w:spacing w:line="240" w:lineRule="auto"/>
              <w:rPr>
                <w:rFonts w:ascii="Arial Narrow" w:hAnsi="Arial Narrow"/>
                <w:sz w:val="20"/>
              </w:rPr>
            </w:pPr>
            <w:r w:rsidRPr="00701E8B">
              <w:rPr>
                <w:rFonts w:ascii="Arial Narrow" w:hAnsi="Arial Narrow"/>
                <w:sz w:val="20"/>
              </w:rPr>
              <w:t>Η μελλοντική δόξα των επιζώντων της Σιόν</w:t>
            </w:r>
            <w:r w:rsidR="00777CA1" w:rsidRPr="00701E8B">
              <w:rPr>
                <w:rFonts w:ascii="Arial Narrow" w:hAnsi="Arial Narrow"/>
                <w:sz w:val="20"/>
              </w:rPr>
              <w:t xml:space="preserve"> </w:t>
            </w:r>
            <w:r w:rsidR="00777CA1" w:rsidRPr="00082E4F">
              <w:rPr>
                <w:rFonts w:ascii="Arial Narrow" w:hAnsi="Arial Narrow"/>
                <w:sz w:val="20"/>
              </w:rPr>
              <w:t>(Ωδ</w:t>
            </w:r>
            <w:r w:rsidR="00777CA1" w:rsidRPr="00701E8B">
              <w:rPr>
                <w:rFonts w:ascii="Arial Narrow" w:hAnsi="Arial Narrow"/>
                <w:sz w:val="20"/>
              </w:rPr>
              <w:t>έ</w:t>
            </w:r>
            <w:r w:rsidR="00777CA1" w:rsidRPr="00701E8B">
              <w:rPr>
                <w:rFonts w:ascii="Arial Narrow" w:hAnsi="Arial Narrow"/>
                <w:sz w:val="20"/>
                <w:lang w:val="en-US"/>
              </w:rPr>
              <w:t> </w:t>
            </w:r>
            <w:r w:rsidR="00777CA1" w:rsidRPr="00082E4F">
              <w:rPr>
                <w:rFonts w:ascii="Arial Narrow" w:hAnsi="Arial Narrow"/>
                <w:sz w:val="20"/>
              </w:rPr>
              <w:t>10:1-9</w:t>
            </w:r>
            <w:r w:rsidR="00777CA1" w:rsidRPr="00701E8B">
              <w:rPr>
                <w:rFonts w:ascii="Arial Narrow" w:hAnsi="Arial Narrow"/>
                <w:sz w:val="20"/>
                <w:lang w:val="en-US"/>
              </w:rPr>
              <w:t> BGT</w:t>
            </w:r>
            <w:r w:rsidR="00777CA1" w:rsidRPr="00082E4F">
              <w:rPr>
                <w:rFonts w:ascii="Arial Narrow" w:hAnsi="Arial Narrow"/>
                <w:sz w:val="20"/>
              </w:rPr>
              <w:t xml:space="preserve"> &amp;  Ησ. 5:1-8 </w:t>
            </w:r>
            <w:r w:rsidR="00777CA1" w:rsidRPr="00701E8B">
              <w:rPr>
                <w:rFonts w:ascii="Arial Narrow" w:hAnsi="Arial Narrow"/>
                <w:sz w:val="20"/>
                <w:lang w:val="en-US"/>
              </w:rPr>
              <w:t>BGT</w:t>
            </w:r>
            <w:r w:rsidR="00777CA1"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lang w:val="en-US"/>
              </w:rPr>
              <w:t>BGT</w:t>
            </w:r>
            <w:r w:rsidR="00777CA1" w:rsidRPr="00701E8B">
              <w:rPr>
                <w:rFonts w:ascii="Arial Narrow" w:hAnsi="Arial Narrow"/>
                <w:sz w:val="20"/>
                <w:vertAlign w:val="superscript"/>
              </w:rPr>
              <w:t xml:space="preserve"> </w:t>
            </w:r>
            <w:r w:rsidRPr="00701E8B">
              <w:rPr>
                <w:rFonts w:ascii="Arial Narrow" w:hAnsi="Arial Narrow"/>
                <w:sz w:val="20"/>
                <w:vertAlign w:val="superscript"/>
              </w:rPr>
              <w:t>1</w:t>
            </w:r>
            <w:r w:rsidR="00777CA1" w:rsidRPr="00701E8B">
              <w:rPr>
                <w:rFonts w:ascii="Arial Narrow" w:hAnsi="Arial Narrow"/>
                <w:sz w:val="20"/>
              </w:rPr>
              <w:t xml:space="preserve"> </w:t>
            </w:r>
            <w:r w:rsidRPr="00701E8B">
              <w:rPr>
                <w:rFonts w:ascii="Arial" w:hAnsi="Arial" w:cs="Arial"/>
                <w:sz w:val="20"/>
              </w:rPr>
              <w:t>ᾄ</w:t>
            </w:r>
            <w:r w:rsidRPr="00701E8B">
              <w:rPr>
                <w:rFonts w:ascii="Arial Narrow" w:hAnsi="Arial Narrow"/>
                <w:sz w:val="20"/>
              </w:rPr>
              <w:t>σω δ</w:t>
            </w:r>
            <w:r w:rsidRPr="00701E8B">
              <w:rPr>
                <w:rFonts w:ascii="Arial" w:hAnsi="Arial" w:cs="Arial"/>
                <w:sz w:val="20"/>
              </w:rPr>
              <w:t>ὴ</w:t>
            </w:r>
            <w:r w:rsidRPr="00701E8B">
              <w:rPr>
                <w:rFonts w:ascii="Arial Narrow" w:hAnsi="Arial Narrow"/>
                <w:sz w:val="20"/>
              </w:rPr>
              <w:t xml:space="preserve">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ἠ</w:t>
            </w:r>
            <w:r w:rsidRPr="00701E8B">
              <w:rPr>
                <w:rFonts w:ascii="Arial Narrow" w:hAnsi="Arial Narrow"/>
                <w:sz w:val="20"/>
              </w:rPr>
              <w:t>γαπημ</w:t>
            </w:r>
            <w:r w:rsidRPr="00701E8B">
              <w:rPr>
                <w:rFonts w:ascii="Arial" w:hAnsi="Arial" w:cs="Arial"/>
                <w:sz w:val="20"/>
              </w:rPr>
              <w:t>έ</w:t>
            </w:r>
            <w:r w:rsidRPr="00701E8B">
              <w:rPr>
                <w:rFonts w:ascii="Arial Narrow" w:hAnsi="Arial Narrow"/>
                <w:sz w:val="20"/>
              </w:rPr>
              <w:t>ν</w:t>
            </w:r>
            <w:r w:rsidRPr="00701E8B">
              <w:rPr>
                <w:rFonts w:ascii="Arial" w:hAnsi="Arial" w:cs="Arial"/>
                <w:sz w:val="20"/>
              </w:rPr>
              <w:t>ῳ</w:t>
            </w:r>
            <w:r w:rsidRPr="00701E8B">
              <w:rPr>
                <w:rFonts w:ascii="Arial Narrow" w:hAnsi="Arial Narrow"/>
                <w:sz w:val="20"/>
              </w:rPr>
              <w:t xml:space="preserve"> </w:t>
            </w:r>
            <w:r w:rsidRPr="00701E8B">
              <w:rPr>
                <w:rFonts w:ascii="Arial" w:hAnsi="Arial" w:cs="Arial"/>
                <w:sz w:val="20"/>
              </w:rPr>
              <w:t>ᾆ</w:t>
            </w:r>
            <w:r w:rsidRPr="00701E8B">
              <w:rPr>
                <w:rFonts w:ascii="Arial Narrow" w:hAnsi="Arial Narrow"/>
                <w:sz w:val="20"/>
              </w:rPr>
              <w:t>σμα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γαπητο</w:t>
            </w:r>
            <w:r w:rsidRPr="00701E8B">
              <w:rPr>
                <w:rFonts w:ascii="Arial" w:hAnsi="Arial" w:cs="Arial"/>
                <w:sz w:val="20"/>
              </w:rPr>
              <w:t>ῦ</w:t>
            </w:r>
            <w:r w:rsidRPr="00701E8B">
              <w:rPr>
                <w:rFonts w:ascii="Arial Narrow" w:hAnsi="Arial Narrow"/>
                <w:sz w:val="20"/>
              </w:rPr>
              <w:t xml:space="preserve">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ῶ</w:t>
            </w:r>
            <w:r w:rsidRPr="00701E8B">
              <w:rPr>
                <w:rFonts w:ascii="Arial Narrow" w:hAnsi="Arial Narrow"/>
                <w:sz w:val="20"/>
              </w:rPr>
              <w:t>ν</w:t>
            </w:r>
            <w:r w:rsidRPr="00701E8B">
              <w:rPr>
                <w:rFonts w:ascii="Arial" w:hAnsi="Arial" w:cs="Arial"/>
                <w:sz w:val="20"/>
              </w:rPr>
              <w:t>ί</w:t>
            </w:r>
            <w:r w:rsidRPr="00701E8B">
              <w:rPr>
                <w:rFonts w:ascii="Arial Narrow" w:hAnsi="Arial Narrow"/>
                <w:sz w:val="20"/>
              </w:rPr>
              <w:t xml:space="preserve"> μου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ὼ</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έ</w:t>
            </w:r>
            <w:r w:rsidRPr="00701E8B">
              <w:rPr>
                <w:rFonts w:ascii="Arial Narrow" w:hAnsi="Arial Narrow"/>
                <w:sz w:val="20"/>
              </w:rPr>
              <w:t>νετο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ἠ</w:t>
            </w:r>
            <w:r w:rsidRPr="00701E8B">
              <w:rPr>
                <w:rFonts w:ascii="Arial Narrow" w:hAnsi="Arial Narrow"/>
                <w:sz w:val="20"/>
              </w:rPr>
              <w:t>γαπημ</w:t>
            </w:r>
            <w:r w:rsidRPr="00701E8B">
              <w:rPr>
                <w:rFonts w:ascii="Arial" w:hAnsi="Arial" w:cs="Arial"/>
                <w:sz w:val="20"/>
              </w:rPr>
              <w:t>έ</w:t>
            </w:r>
            <w:r w:rsidRPr="00701E8B">
              <w:rPr>
                <w:rFonts w:ascii="Arial Narrow" w:hAnsi="Arial Narrow"/>
                <w:sz w:val="20"/>
              </w:rPr>
              <w:t>ν</w:t>
            </w:r>
            <w:r w:rsidRPr="00701E8B">
              <w:rPr>
                <w:rFonts w:ascii="Arial" w:hAnsi="Arial" w:cs="Arial"/>
                <w:sz w:val="20"/>
              </w:rPr>
              <w:t>ῳ</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κ</w:t>
            </w:r>
            <w:r w:rsidRPr="00701E8B">
              <w:rPr>
                <w:rFonts w:ascii="Arial" w:hAnsi="Arial" w:cs="Arial"/>
                <w:sz w:val="20"/>
              </w:rPr>
              <w:t>έ</w:t>
            </w:r>
            <w:r w:rsidRPr="00701E8B">
              <w:rPr>
                <w:rFonts w:ascii="Arial Narrow" w:hAnsi="Arial Narrow"/>
                <w:sz w:val="20"/>
              </w:rPr>
              <w:t xml:space="preserve">ρατι </w:t>
            </w:r>
            <w:r w:rsidRPr="00701E8B">
              <w:rPr>
                <w:rFonts w:ascii="Arial" w:hAnsi="Arial" w:cs="Arial"/>
                <w:sz w:val="20"/>
              </w:rPr>
              <w:t>ἐ</w:t>
            </w:r>
            <w:r w:rsidRPr="00701E8B">
              <w:rPr>
                <w:rFonts w:ascii="Arial Narrow" w:hAnsi="Arial Narrow"/>
                <w:sz w:val="20"/>
              </w:rPr>
              <w:t>ν τ</w:t>
            </w:r>
            <w:r w:rsidRPr="00701E8B">
              <w:rPr>
                <w:rFonts w:ascii="Arial" w:hAnsi="Arial" w:cs="Arial"/>
                <w:sz w:val="20"/>
              </w:rPr>
              <w:t>ό</w:t>
            </w:r>
            <w:r w:rsidRPr="00701E8B">
              <w:rPr>
                <w:rFonts w:ascii="Arial Narrow" w:hAnsi="Arial Narrow"/>
                <w:sz w:val="20"/>
              </w:rPr>
              <w:t>π</w:t>
            </w:r>
            <w:r w:rsidRPr="00701E8B">
              <w:rPr>
                <w:rFonts w:ascii="Arial" w:hAnsi="Arial" w:cs="Arial"/>
                <w:sz w:val="20"/>
              </w:rPr>
              <w:t>ῳ</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ονι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φραγμ</w:t>
            </w:r>
            <w:r w:rsidRPr="00701E8B">
              <w:rPr>
                <w:rFonts w:ascii="Arial" w:hAnsi="Arial" w:cs="Arial"/>
                <w:sz w:val="20"/>
              </w:rPr>
              <w:t>ὸ</w:t>
            </w:r>
            <w:r w:rsidRPr="00701E8B">
              <w:rPr>
                <w:rFonts w:ascii="Arial Narrow" w:hAnsi="Arial Narrow"/>
                <w:sz w:val="20"/>
              </w:rPr>
              <w:t>ν περι</w:t>
            </w:r>
            <w:r w:rsidRPr="00701E8B">
              <w:rPr>
                <w:rFonts w:ascii="Arial" w:hAnsi="Arial" w:cs="Arial"/>
                <w:sz w:val="20"/>
              </w:rPr>
              <w:t>έ</w:t>
            </w:r>
            <w:r w:rsidRPr="00701E8B">
              <w:rPr>
                <w:rFonts w:ascii="Arial Narrow" w:hAnsi="Arial Narrow"/>
                <w:sz w:val="20"/>
              </w:rPr>
              <w:t>θηκα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ύ</w:t>
            </w:r>
            <w:r w:rsidRPr="00701E8B">
              <w:rPr>
                <w:rFonts w:ascii="Arial Narrow" w:hAnsi="Arial Narrow"/>
                <w:sz w:val="20"/>
              </w:rPr>
              <w:t xml:space="preserve">τευσα </w:t>
            </w:r>
            <w:r w:rsidRPr="00701E8B">
              <w:rPr>
                <w:rFonts w:ascii="Arial" w:hAnsi="Arial" w:cs="Arial"/>
                <w:sz w:val="20"/>
              </w:rPr>
              <w:t>ἄ</w:t>
            </w:r>
            <w:r w:rsidRPr="00701E8B">
              <w:rPr>
                <w:rFonts w:ascii="Arial Narrow" w:hAnsi="Arial Narrow"/>
                <w:sz w:val="20"/>
              </w:rPr>
              <w:t xml:space="preserve">μπελον </w:t>
            </w:r>
            <w:r w:rsidRPr="00701E8B">
              <w:rPr>
                <w:rFonts w:ascii="Arial" w:hAnsi="Arial" w:cs="Arial"/>
                <w:sz w:val="20"/>
              </w:rPr>
              <w:t>ἐ</w:t>
            </w:r>
            <w:r w:rsidRPr="00701E8B">
              <w:rPr>
                <w:rFonts w:ascii="Arial Narrow" w:hAnsi="Arial Narrow"/>
                <w:sz w:val="20"/>
              </w:rPr>
              <w:t>ν σωρηκ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ᾠ</w:t>
            </w:r>
            <w:r w:rsidRPr="00701E8B">
              <w:rPr>
                <w:rFonts w:ascii="Arial Narrow" w:hAnsi="Arial Narrow"/>
                <w:sz w:val="20"/>
              </w:rPr>
              <w:t>κοδ</w:t>
            </w:r>
            <w:r w:rsidRPr="00701E8B">
              <w:rPr>
                <w:rFonts w:ascii="Arial" w:hAnsi="Arial" w:cs="Arial"/>
                <w:sz w:val="20"/>
              </w:rPr>
              <w:t>ό</w:t>
            </w:r>
            <w:r w:rsidRPr="00701E8B">
              <w:rPr>
                <w:rFonts w:ascii="Arial Narrow" w:hAnsi="Arial Narrow"/>
                <w:sz w:val="20"/>
              </w:rPr>
              <w:t>μησα π</w:t>
            </w:r>
            <w:r w:rsidRPr="00701E8B">
              <w:rPr>
                <w:rFonts w:ascii="Arial" w:hAnsi="Arial" w:cs="Arial"/>
                <w:sz w:val="20"/>
              </w:rPr>
              <w:t>ύ</w:t>
            </w:r>
            <w:r w:rsidRPr="00701E8B">
              <w:rPr>
                <w:rFonts w:ascii="Arial Narrow" w:hAnsi="Arial Narrow"/>
                <w:sz w:val="20"/>
              </w:rPr>
              <w:t xml:space="preserve">ργον </w:t>
            </w:r>
            <w:r w:rsidRPr="00701E8B">
              <w:rPr>
                <w:rFonts w:ascii="Arial" w:hAnsi="Arial" w:cs="Arial"/>
                <w:sz w:val="20"/>
              </w:rPr>
              <w:t>ἐ</w:t>
            </w:r>
            <w:r w:rsidRPr="00701E8B">
              <w:rPr>
                <w:rFonts w:ascii="Arial Narrow" w:hAnsi="Arial Narrow"/>
                <w:sz w:val="20"/>
              </w:rPr>
              <w:t>ν μ</w:t>
            </w:r>
            <w:r w:rsidRPr="00701E8B">
              <w:rPr>
                <w:rFonts w:ascii="Arial" w:hAnsi="Arial" w:cs="Arial"/>
                <w:sz w:val="20"/>
              </w:rPr>
              <w:t>έ</w:t>
            </w:r>
            <w:r w:rsidRPr="00701E8B">
              <w:rPr>
                <w:rFonts w:ascii="Arial Narrow" w:hAnsi="Arial Narrow"/>
                <w:sz w:val="20"/>
              </w:rPr>
              <w:t>σ</w:t>
            </w:r>
            <w:r w:rsidRPr="00701E8B">
              <w:rPr>
                <w:rFonts w:ascii="Arial" w:hAnsi="Arial" w:cs="Arial"/>
                <w:sz w:val="20"/>
              </w:rPr>
              <w:t>ῳ</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προλ</w:t>
            </w:r>
            <w:r w:rsidRPr="00701E8B">
              <w:rPr>
                <w:rFonts w:ascii="Arial" w:hAnsi="Arial" w:cs="Arial"/>
                <w:sz w:val="20"/>
              </w:rPr>
              <w:t>ή</w:t>
            </w:r>
            <w:r w:rsidRPr="00701E8B">
              <w:rPr>
                <w:rFonts w:ascii="Arial Narrow" w:hAnsi="Arial Narrow"/>
                <w:sz w:val="20"/>
              </w:rPr>
              <w:t xml:space="preserve">νιον </w:t>
            </w:r>
            <w:r w:rsidRPr="00701E8B">
              <w:rPr>
                <w:rFonts w:ascii="Arial" w:hAnsi="Arial" w:cs="Arial"/>
                <w:sz w:val="20"/>
              </w:rPr>
              <w:t>ὤ</w:t>
            </w:r>
            <w:r w:rsidRPr="00701E8B">
              <w:rPr>
                <w:rFonts w:ascii="Arial Narrow" w:hAnsi="Arial Narrow"/>
                <w:sz w:val="20"/>
              </w:rPr>
              <w:t xml:space="preserve">ρυξα </w:t>
            </w:r>
            <w:r w:rsidRPr="00701E8B">
              <w:rPr>
                <w:rFonts w:ascii="Arial" w:hAnsi="Arial" w:cs="Arial"/>
                <w:sz w:val="20"/>
              </w:rPr>
              <w:t>ἐ</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ῷ</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μεινα το</w:t>
            </w:r>
            <w:r w:rsidRPr="00701E8B">
              <w:rPr>
                <w:rFonts w:ascii="Arial" w:hAnsi="Arial" w:cs="Arial"/>
                <w:sz w:val="20"/>
              </w:rPr>
              <w:t>ῦ</w:t>
            </w:r>
            <w:r w:rsidRPr="00701E8B">
              <w:rPr>
                <w:rFonts w:ascii="Arial Narrow" w:hAnsi="Arial Narrow"/>
                <w:sz w:val="20"/>
              </w:rPr>
              <w:t xml:space="preserve"> ποι</w:t>
            </w:r>
            <w:r w:rsidRPr="00701E8B">
              <w:rPr>
                <w:rFonts w:ascii="Arial" w:hAnsi="Arial" w:cs="Arial"/>
                <w:sz w:val="20"/>
              </w:rPr>
              <w:t>ῆ</w:t>
            </w:r>
            <w:r w:rsidRPr="00701E8B">
              <w:rPr>
                <w:rFonts w:ascii="Arial Narrow" w:hAnsi="Arial Narrow"/>
                <w:sz w:val="20"/>
              </w:rPr>
              <w:t>σαι σταφυλ</w:t>
            </w:r>
            <w:r w:rsidRPr="00701E8B">
              <w:rPr>
                <w:rFonts w:ascii="Arial" w:hAnsi="Arial" w:cs="Arial"/>
                <w:sz w:val="20"/>
              </w:rPr>
              <w:t>ή</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ησεν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κ</w:t>
            </w:r>
            <w:r w:rsidRPr="00701E8B">
              <w:rPr>
                <w:rFonts w:ascii="Arial" w:hAnsi="Arial" w:cs="Arial"/>
                <w:sz w:val="20"/>
              </w:rPr>
              <w:t>ά</w:t>
            </w:r>
            <w:r w:rsidRPr="00701E8B">
              <w:rPr>
                <w:rFonts w:ascii="Arial Narrow" w:hAnsi="Arial Narrow"/>
                <w:sz w:val="20"/>
              </w:rPr>
              <w:t>νθας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3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ν</w:t>
            </w:r>
            <w:r w:rsidRPr="00701E8B">
              <w:rPr>
                <w:rFonts w:ascii="Arial" w:hAnsi="Arial" w:cs="Arial"/>
                <w:sz w:val="20"/>
              </w:rPr>
              <w:t>ῦ</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νθρωπος το</w:t>
            </w:r>
            <w:r w:rsidRPr="00701E8B">
              <w:rPr>
                <w:rFonts w:ascii="Arial" w:hAnsi="Arial" w:cs="Arial"/>
                <w:sz w:val="20"/>
              </w:rPr>
              <w:t>ῦ</w:t>
            </w:r>
            <w:r w:rsidRPr="00701E8B">
              <w:rPr>
                <w:rFonts w:ascii="Arial Narrow" w:hAnsi="Arial Narrow"/>
                <w:sz w:val="20"/>
              </w:rPr>
              <w:t xml:space="preserve"> Ιουδα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νοικο</w:t>
            </w:r>
            <w:r w:rsidRPr="00701E8B">
              <w:rPr>
                <w:rFonts w:ascii="Arial" w:hAnsi="Arial" w:cs="Arial"/>
                <w:sz w:val="20"/>
              </w:rPr>
              <w:t>ῦ</w:t>
            </w:r>
            <w:r w:rsidRPr="00701E8B">
              <w:rPr>
                <w:rFonts w:ascii="Arial Narrow" w:hAnsi="Arial Narrow"/>
                <w:sz w:val="20"/>
              </w:rPr>
              <w:t xml:space="preserve">ντες </w:t>
            </w:r>
            <w:r w:rsidRPr="00701E8B">
              <w:rPr>
                <w:rFonts w:ascii="Arial" w:hAnsi="Arial" w:cs="Arial"/>
                <w:sz w:val="20"/>
              </w:rPr>
              <w:t>ἐ</w:t>
            </w:r>
            <w:r w:rsidRPr="00701E8B">
              <w:rPr>
                <w:rFonts w:ascii="Arial Narrow" w:hAnsi="Arial Narrow"/>
                <w:sz w:val="20"/>
              </w:rPr>
              <w:t>ν Ιερουσαλημ κρ</w:t>
            </w:r>
            <w:r w:rsidRPr="00701E8B">
              <w:rPr>
                <w:rFonts w:ascii="Arial" w:hAnsi="Arial" w:cs="Arial"/>
                <w:sz w:val="20"/>
              </w:rPr>
              <w:t>ί</w:t>
            </w:r>
            <w:r w:rsidRPr="00701E8B">
              <w:rPr>
                <w:rFonts w:ascii="Arial Narrow" w:hAnsi="Arial Narrow"/>
                <w:sz w:val="20"/>
              </w:rPr>
              <w:t xml:space="preserve">νατε </w:t>
            </w:r>
            <w:r w:rsidRPr="00701E8B">
              <w:rPr>
                <w:rFonts w:ascii="Arial" w:hAnsi="Arial" w:cs="Arial"/>
                <w:sz w:val="20"/>
              </w:rPr>
              <w:t>ἐ</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μο</w:t>
            </w:r>
            <w:r w:rsidRPr="00701E8B">
              <w:rPr>
                <w:rFonts w:ascii="Arial" w:hAnsi="Arial" w:cs="Arial"/>
                <w:sz w:val="20"/>
              </w:rPr>
              <w:t>ὶ</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ὰ</w:t>
            </w:r>
            <w:r w:rsidRPr="00701E8B">
              <w:rPr>
                <w:rFonts w:ascii="Arial Narrow" w:hAnsi="Arial Narrow"/>
                <w:sz w:val="20"/>
              </w:rPr>
              <w:t xml:space="preserve"> μ</w:t>
            </w:r>
            <w:r w:rsidRPr="00701E8B">
              <w:rPr>
                <w:rFonts w:ascii="Arial" w:hAnsi="Arial" w:cs="Arial"/>
                <w:sz w:val="20"/>
              </w:rPr>
              <w:t>έ</w:t>
            </w:r>
            <w:r w:rsidRPr="00701E8B">
              <w:rPr>
                <w:rFonts w:ascii="Arial Narrow" w:hAnsi="Arial Narrow"/>
                <w:sz w:val="20"/>
              </w:rPr>
              <w:t>σον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ῶ</w:t>
            </w:r>
            <w:r w:rsidRPr="00701E8B">
              <w:rPr>
                <w:rFonts w:ascii="Arial Narrow" w:hAnsi="Arial Narrow"/>
                <w:sz w:val="20"/>
              </w:rPr>
              <w:t>ν</w:t>
            </w:r>
            <w:r w:rsidRPr="00701E8B">
              <w:rPr>
                <w:rFonts w:ascii="Arial" w:hAnsi="Arial" w:cs="Arial"/>
                <w:sz w:val="20"/>
              </w:rPr>
              <w:t>ό</w:t>
            </w:r>
            <w:r w:rsidRPr="00701E8B">
              <w:rPr>
                <w:rFonts w:ascii="Arial Narrow" w:hAnsi="Arial Narrow"/>
                <w:sz w:val="20"/>
              </w:rPr>
              <w:t>ς μου</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4 </w:t>
            </w:r>
            <w:r w:rsidRPr="00701E8B">
              <w:rPr>
                <w:rFonts w:ascii="Arial Narrow" w:hAnsi="Arial Narrow"/>
                <w:sz w:val="20"/>
              </w:rPr>
              <w:t xml:space="preserve"> τ</w:t>
            </w:r>
            <w:r w:rsidRPr="00701E8B">
              <w:rPr>
                <w:rFonts w:ascii="Arial" w:hAnsi="Arial" w:cs="Arial"/>
                <w:sz w:val="20"/>
              </w:rPr>
              <w:t>ί</w:t>
            </w:r>
            <w:r w:rsidRPr="00701E8B">
              <w:rPr>
                <w:rFonts w:ascii="Arial Narrow" w:hAnsi="Arial Narrow"/>
                <w:sz w:val="20"/>
              </w:rPr>
              <w:t xml:space="preserve"> ποι</w:t>
            </w:r>
            <w:r w:rsidRPr="00701E8B">
              <w:rPr>
                <w:rFonts w:ascii="Arial" w:hAnsi="Arial" w:cs="Arial"/>
                <w:sz w:val="20"/>
              </w:rPr>
              <w:t>ή</w:t>
            </w:r>
            <w:r w:rsidRPr="00701E8B">
              <w:rPr>
                <w:rFonts w:ascii="Arial Narrow" w:hAnsi="Arial Narrow"/>
                <w:sz w:val="20"/>
              </w:rPr>
              <w:t>σω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ῶ</w:t>
            </w:r>
            <w:r w:rsidRPr="00701E8B">
              <w:rPr>
                <w:rFonts w:ascii="Arial Narrow" w:hAnsi="Arial Narrow"/>
                <w:sz w:val="20"/>
              </w:rPr>
              <w:t>ν</w:t>
            </w:r>
            <w:r w:rsidRPr="00701E8B">
              <w:rPr>
                <w:rFonts w:ascii="Arial" w:hAnsi="Arial" w:cs="Arial"/>
                <w:sz w:val="20"/>
              </w:rPr>
              <w:t>ί</w:t>
            </w:r>
            <w:r w:rsidRPr="00701E8B">
              <w:rPr>
                <w:rFonts w:ascii="Arial Narrow" w:hAnsi="Arial Narrow"/>
                <w:sz w:val="20"/>
              </w:rPr>
              <w:t xml:space="preserve"> μου </w:t>
            </w:r>
            <w:r w:rsidRPr="00701E8B">
              <w:rPr>
                <w:rFonts w:ascii="Arial" w:hAnsi="Arial" w:cs="Arial"/>
                <w:sz w:val="20"/>
              </w:rPr>
              <w:t>ἔ</w:t>
            </w:r>
            <w:r w:rsidRPr="00701E8B">
              <w:rPr>
                <w:rFonts w:ascii="Arial Narrow" w:hAnsi="Arial Narrow"/>
                <w:sz w:val="20"/>
              </w:rPr>
              <w:t>τι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ησα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ῷ</w:t>
            </w:r>
            <w:r w:rsidRPr="00701E8B">
              <w:rPr>
                <w:rFonts w:ascii="Arial Narrow" w:hAnsi="Arial Narrow"/>
                <w:sz w:val="20"/>
              </w:rPr>
              <w:t xml:space="preserve"> δι</w:t>
            </w:r>
            <w:r w:rsidRPr="00701E8B">
              <w:rPr>
                <w:rFonts w:ascii="Arial" w:hAnsi="Arial" w:cs="Arial"/>
                <w:sz w:val="20"/>
              </w:rPr>
              <w:t>ό</w:t>
            </w:r>
            <w:r w:rsidRPr="00701E8B">
              <w:rPr>
                <w:rFonts w:ascii="Arial Narrow" w:hAnsi="Arial Narrow"/>
                <w:sz w:val="20"/>
              </w:rPr>
              <w:t xml:space="preserve">τι </w:t>
            </w:r>
            <w:r w:rsidRPr="00701E8B">
              <w:rPr>
                <w:rFonts w:ascii="Arial" w:hAnsi="Arial" w:cs="Arial"/>
                <w:sz w:val="20"/>
              </w:rPr>
              <w:t>ἔ</w:t>
            </w:r>
            <w:r w:rsidRPr="00701E8B">
              <w:rPr>
                <w:rFonts w:ascii="Arial Narrow" w:hAnsi="Arial Narrow"/>
                <w:sz w:val="20"/>
              </w:rPr>
              <w:t xml:space="preserve">μεινα </w:t>
            </w:r>
            <w:r w:rsidRPr="00701E8B">
              <w:rPr>
                <w:rFonts w:ascii="Arial" w:hAnsi="Arial" w:cs="Arial"/>
                <w:sz w:val="20"/>
              </w:rPr>
              <w:t>ἵ</w:t>
            </w:r>
            <w:r w:rsidRPr="00701E8B">
              <w:rPr>
                <w:rFonts w:ascii="Arial Narrow" w:hAnsi="Arial Narrow"/>
                <w:sz w:val="20"/>
              </w:rPr>
              <w:t>να ποι</w:t>
            </w:r>
            <w:r w:rsidRPr="00701E8B">
              <w:rPr>
                <w:rFonts w:ascii="Arial" w:hAnsi="Arial" w:cs="Arial"/>
                <w:sz w:val="20"/>
              </w:rPr>
              <w:t>ή</w:t>
            </w:r>
            <w:r w:rsidRPr="00701E8B">
              <w:rPr>
                <w:rFonts w:ascii="Arial Narrow" w:hAnsi="Arial Narrow"/>
                <w:sz w:val="20"/>
              </w:rPr>
              <w:t>σ</w:t>
            </w:r>
            <w:r w:rsidRPr="00701E8B">
              <w:rPr>
                <w:rFonts w:ascii="Arial" w:hAnsi="Arial" w:cs="Arial"/>
                <w:sz w:val="20"/>
              </w:rPr>
              <w:t>ῃ</w:t>
            </w:r>
            <w:r w:rsidRPr="00701E8B">
              <w:rPr>
                <w:rFonts w:ascii="Arial Narrow" w:hAnsi="Arial Narrow"/>
                <w:sz w:val="20"/>
              </w:rPr>
              <w:t xml:space="preserve"> σταφυλ</w:t>
            </w:r>
            <w:r w:rsidRPr="00701E8B">
              <w:rPr>
                <w:rFonts w:ascii="Arial" w:hAnsi="Arial" w:cs="Arial"/>
                <w:sz w:val="20"/>
              </w:rPr>
              <w:t>ή</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ησεν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κ</w:t>
            </w:r>
            <w:r w:rsidRPr="00701E8B">
              <w:rPr>
                <w:rFonts w:ascii="Arial" w:hAnsi="Arial" w:cs="Arial"/>
                <w:sz w:val="20"/>
              </w:rPr>
              <w:t>ά</w:t>
            </w:r>
            <w:r w:rsidRPr="00701E8B">
              <w:rPr>
                <w:rFonts w:ascii="Arial Narrow" w:hAnsi="Arial Narrow"/>
                <w:sz w:val="20"/>
              </w:rPr>
              <w:t>νθας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5 </w:t>
            </w:r>
            <w:r w:rsidRPr="00701E8B">
              <w:rPr>
                <w:rFonts w:ascii="Arial Narrow" w:hAnsi="Arial Narrow"/>
                <w:sz w:val="20"/>
              </w:rPr>
              <w:t xml:space="preserve"> ν</w:t>
            </w:r>
            <w:r w:rsidRPr="00701E8B">
              <w:rPr>
                <w:rFonts w:ascii="Arial" w:hAnsi="Arial" w:cs="Arial"/>
                <w:sz w:val="20"/>
              </w:rPr>
              <w:t>ῦ</w:t>
            </w:r>
            <w:r w:rsidRPr="00701E8B">
              <w:rPr>
                <w:rFonts w:ascii="Arial Narrow" w:hAnsi="Arial Narrow"/>
                <w:sz w:val="20"/>
              </w:rPr>
              <w:t>ν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ναγγελ</w:t>
            </w:r>
            <w:r w:rsidRPr="00701E8B">
              <w:rPr>
                <w:rFonts w:ascii="Arial" w:hAnsi="Arial" w:cs="Arial"/>
                <w:sz w:val="20"/>
              </w:rPr>
              <w:t>ῶ</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ῖ</w:t>
            </w:r>
            <w:r w:rsidRPr="00701E8B">
              <w:rPr>
                <w:rFonts w:ascii="Arial Narrow" w:hAnsi="Arial Narrow"/>
                <w:sz w:val="20"/>
              </w:rPr>
              <w:t>ν τ</w:t>
            </w:r>
            <w:r w:rsidRPr="00701E8B">
              <w:rPr>
                <w:rFonts w:ascii="Arial" w:hAnsi="Arial" w:cs="Arial"/>
                <w:sz w:val="20"/>
              </w:rPr>
              <w:t>ί</w:t>
            </w:r>
            <w:r w:rsidRPr="00701E8B">
              <w:rPr>
                <w:rFonts w:ascii="Arial Narrow" w:hAnsi="Arial Narrow"/>
                <w:sz w:val="20"/>
              </w:rPr>
              <w:t xml:space="preserve"> ποι</w:t>
            </w:r>
            <w:r w:rsidRPr="00701E8B">
              <w:rPr>
                <w:rFonts w:ascii="Arial" w:hAnsi="Arial" w:cs="Arial"/>
                <w:sz w:val="20"/>
              </w:rPr>
              <w:t>ή</w:t>
            </w:r>
            <w:r w:rsidRPr="00701E8B">
              <w:rPr>
                <w:rFonts w:ascii="Arial Narrow" w:hAnsi="Arial Narrow"/>
                <w:sz w:val="20"/>
              </w:rPr>
              <w:t>σω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ῶ</w:t>
            </w:r>
            <w:r w:rsidRPr="00701E8B">
              <w:rPr>
                <w:rFonts w:ascii="Arial Narrow" w:hAnsi="Arial Narrow"/>
                <w:sz w:val="20"/>
              </w:rPr>
              <w:t>ν</w:t>
            </w:r>
            <w:r w:rsidRPr="00701E8B">
              <w:rPr>
                <w:rFonts w:ascii="Arial" w:hAnsi="Arial" w:cs="Arial"/>
                <w:sz w:val="20"/>
              </w:rPr>
              <w:t>ί</w:t>
            </w:r>
            <w:r w:rsidRPr="00701E8B">
              <w:rPr>
                <w:rFonts w:ascii="Arial Narrow" w:hAnsi="Arial Narrow"/>
                <w:sz w:val="20"/>
              </w:rPr>
              <w:t xml:space="preserve"> μου </w:t>
            </w:r>
            <w:r w:rsidRPr="00701E8B">
              <w:rPr>
                <w:rFonts w:ascii="Arial" w:hAnsi="Arial" w:cs="Arial"/>
                <w:sz w:val="20"/>
              </w:rPr>
              <w:t>ἀ</w:t>
            </w:r>
            <w:r w:rsidRPr="00701E8B">
              <w:rPr>
                <w:rFonts w:ascii="Arial Narrow" w:hAnsi="Arial Narrow"/>
                <w:sz w:val="20"/>
              </w:rPr>
              <w:t>φελ</w:t>
            </w:r>
            <w:r w:rsidRPr="00701E8B">
              <w:rPr>
                <w:rFonts w:ascii="Arial" w:hAnsi="Arial" w:cs="Arial"/>
                <w:sz w:val="20"/>
              </w:rPr>
              <w:t>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φραγμ</w:t>
            </w:r>
            <w:r w:rsidRPr="00701E8B">
              <w:rPr>
                <w:rFonts w:ascii="Arial" w:hAnsi="Arial" w:cs="Arial"/>
                <w:sz w:val="20"/>
              </w:rPr>
              <w:t>ὸ</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σται ε</w:t>
            </w:r>
            <w:r w:rsidRPr="00701E8B">
              <w:rPr>
                <w:rFonts w:ascii="Arial" w:hAnsi="Arial" w:cs="Arial"/>
                <w:sz w:val="20"/>
              </w:rPr>
              <w:t>ἰ</w:t>
            </w:r>
            <w:r w:rsidRPr="00701E8B">
              <w:rPr>
                <w:rFonts w:ascii="Arial Narrow" w:hAnsi="Arial Narrow"/>
                <w:sz w:val="20"/>
              </w:rPr>
              <w:t>ς διαρπαγ</w:t>
            </w:r>
            <w:r w:rsidRPr="00701E8B">
              <w:rPr>
                <w:rFonts w:ascii="Arial" w:hAnsi="Arial" w:cs="Arial"/>
                <w:sz w:val="20"/>
              </w:rPr>
              <w:t>ή</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καθελ</w:t>
            </w:r>
            <w:r w:rsidRPr="00701E8B">
              <w:rPr>
                <w:rFonts w:ascii="Arial" w:hAnsi="Arial" w:cs="Arial"/>
                <w:sz w:val="20"/>
              </w:rPr>
              <w:t>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το</w:t>
            </w:r>
            <w:r w:rsidRPr="00701E8B">
              <w:rPr>
                <w:rFonts w:ascii="Arial" w:hAnsi="Arial" w:cs="Arial"/>
                <w:sz w:val="20"/>
              </w:rPr>
              <w:t>ῖ</w:t>
            </w:r>
            <w:r w:rsidRPr="00701E8B">
              <w:rPr>
                <w:rFonts w:ascii="Arial Narrow" w:hAnsi="Arial Narrow"/>
                <w:sz w:val="20"/>
              </w:rPr>
              <w:t>χον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σται ε</w:t>
            </w:r>
            <w:r w:rsidRPr="00701E8B">
              <w:rPr>
                <w:rFonts w:ascii="Arial" w:hAnsi="Arial" w:cs="Arial"/>
                <w:sz w:val="20"/>
              </w:rPr>
              <w:t>ἰ</w:t>
            </w:r>
            <w:r w:rsidRPr="00701E8B">
              <w:rPr>
                <w:rFonts w:ascii="Arial Narrow" w:hAnsi="Arial Narrow"/>
                <w:sz w:val="20"/>
              </w:rPr>
              <w:t>ς καταπ</w:t>
            </w:r>
            <w:r w:rsidRPr="00701E8B">
              <w:rPr>
                <w:rFonts w:ascii="Arial" w:hAnsi="Arial" w:cs="Arial"/>
                <w:sz w:val="20"/>
              </w:rPr>
              <w:t>ά</w:t>
            </w:r>
            <w:r w:rsidRPr="00701E8B">
              <w:rPr>
                <w:rFonts w:ascii="Arial Narrow" w:hAnsi="Arial Narrow"/>
                <w:sz w:val="20"/>
              </w:rPr>
              <w:t>τημα</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6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ή</w:t>
            </w:r>
            <w:r w:rsidRPr="00701E8B">
              <w:rPr>
                <w:rFonts w:ascii="Arial Narrow" w:hAnsi="Arial Narrow"/>
                <w:sz w:val="20"/>
              </w:rPr>
              <w:t>σω 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ῶ</w:t>
            </w:r>
            <w:r w:rsidRPr="00701E8B">
              <w:rPr>
                <w:rFonts w:ascii="Arial Narrow" w:hAnsi="Arial Narrow"/>
                <w:sz w:val="20"/>
              </w:rPr>
              <w:t>ν</w:t>
            </w:r>
            <w:r w:rsidRPr="00701E8B">
              <w:rPr>
                <w:rFonts w:ascii="Arial" w:hAnsi="Arial" w:cs="Arial"/>
                <w:sz w:val="20"/>
              </w:rPr>
              <w:t>ά</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τμηθ</w:t>
            </w:r>
            <w:r w:rsidRPr="00701E8B">
              <w:rPr>
                <w:rFonts w:ascii="Arial" w:hAnsi="Arial" w:cs="Arial"/>
                <w:sz w:val="20"/>
              </w:rPr>
              <w:t>ῇ</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δ</w:t>
            </w:r>
            <w:r w:rsidRPr="00701E8B">
              <w:rPr>
                <w:rFonts w:ascii="Arial" w:hAnsi="Arial" w:cs="Arial"/>
                <w:sz w:val="20"/>
              </w:rPr>
              <w:t>ὲ</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σκαφ</w:t>
            </w:r>
            <w:r w:rsidRPr="00701E8B">
              <w:rPr>
                <w:rFonts w:ascii="Arial" w:hAnsi="Arial" w:cs="Arial"/>
                <w:sz w:val="20"/>
              </w:rPr>
              <w:t>ῇ</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ναβ</w:t>
            </w:r>
            <w:r w:rsidRPr="00701E8B">
              <w:rPr>
                <w:rFonts w:ascii="Arial" w:hAnsi="Arial" w:cs="Arial"/>
                <w:sz w:val="20"/>
              </w:rPr>
              <w:t>ή</w:t>
            </w:r>
            <w:r w:rsidRPr="00701E8B">
              <w:rPr>
                <w:rFonts w:ascii="Arial Narrow" w:hAnsi="Arial Narrow"/>
                <w:sz w:val="20"/>
              </w:rPr>
              <w:t>σεται ε</w:t>
            </w:r>
            <w:r w:rsidRPr="00701E8B">
              <w:rPr>
                <w:rFonts w:ascii="Arial" w:hAnsi="Arial" w:cs="Arial"/>
                <w:sz w:val="20"/>
              </w:rPr>
              <w:t>ἰ</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ὡ</w:t>
            </w:r>
            <w:r w:rsidRPr="00701E8B">
              <w:rPr>
                <w:rFonts w:ascii="Arial Narrow" w:hAnsi="Arial Narrow"/>
                <w:sz w:val="20"/>
              </w:rPr>
              <w:t>σε</w:t>
            </w:r>
            <w:r w:rsidRPr="00701E8B">
              <w:rPr>
                <w:rFonts w:ascii="Arial" w:hAnsi="Arial" w:cs="Arial"/>
                <w:sz w:val="20"/>
              </w:rPr>
              <w:t>ὶ</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χ</w:t>
            </w:r>
            <w:r w:rsidRPr="00701E8B">
              <w:rPr>
                <w:rFonts w:ascii="Arial" w:hAnsi="Arial" w:cs="Arial"/>
                <w:sz w:val="20"/>
              </w:rPr>
              <w:t>έ</w:t>
            </w:r>
            <w:r w:rsidRPr="00701E8B">
              <w:rPr>
                <w:rFonts w:ascii="Arial Narrow" w:hAnsi="Arial Narrow"/>
                <w:sz w:val="20"/>
              </w:rPr>
              <w:t xml:space="preserve">ρσον </w:t>
            </w:r>
            <w:r w:rsidRPr="00701E8B">
              <w:rPr>
                <w:rFonts w:ascii="Arial" w:hAnsi="Arial" w:cs="Arial"/>
                <w:sz w:val="20"/>
              </w:rPr>
              <w:t>ἄ</w:t>
            </w:r>
            <w:r w:rsidRPr="00701E8B">
              <w:rPr>
                <w:rFonts w:ascii="Arial Narrow" w:hAnsi="Arial Narrow"/>
                <w:sz w:val="20"/>
              </w:rPr>
              <w:t>κανθαι κα</w:t>
            </w:r>
            <w:r w:rsidRPr="00701E8B">
              <w:rPr>
                <w:rFonts w:ascii="Arial" w:hAnsi="Arial" w:cs="Arial"/>
                <w:sz w:val="20"/>
              </w:rPr>
              <w:t>ὶ</w:t>
            </w:r>
            <w:r w:rsidRPr="00701E8B">
              <w:rPr>
                <w:rFonts w:ascii="Arial Narrow" w:hAnsi="Arial Narrow"/>
                <w:sz w:val="20"/>
              </w:rPr>
              <w:t xml:space="preserve"> τα</w:t>
            </w:r>
            <w:r w:rsidRPr="00701E8B">
              <w:rPr>
                <w:rFonts w:ascii="Arial" w:hAnsi="Arial" w:cs="Arial"/>
                <w:sz w:val="20"/>
              </w:rPr>
              <w:t>ῖ</w:t>
            </w:r>
            <w:r w:rsidRPr="00701E8B">
              <w:rPr>
                <w:rFonts w:ascii="Arial Narrow" w:hAnsi="Arial Narrow"/>
                <w:sz w:val="20"/>
              </w:rPr>
              <w:t>ς νεφ</w:t>
            </w:r>
            <w:r w:rsidRPr="00701E8B">
              <w:rPr>
                <w:rFonts w:ascii="Arial" w:hAnsi="Arial" w:cs="Arial"/>
                <w:sz w:val="20"/>
              </w:rPr>
              <w:t>έ</w:t>
            </w:r>
            <w:r w:rsidRPr="00701E8B">
              <w:rPr>
                <w:rFonts w:ascii="Arial Narrow" w:hAnsi="Arial Narrow"/>
                <w:sz w:val="20"/>
              </w:rPr>
              <w:t xml:space="preserve">λαις </w:t>
            </w:r>
            <w:r w:rsidRPr="00701E8B">
              <w:rPr>
                <w:rFonts w:ascii="Arial" w:hAnsi="Arial" w:cs="Arial"/>
                <w:sz w:val="20"/>
              </w:rPr>
              <w:t>ἐ</w:t>
            </w:r>
            <w:r w:rsidRPr="00701E8B">
              <w:rPr>
                <w:rFonts w:ascii="Arial Narrow" w:hAnsi="Arial Narrow"/>
                <w:sz w:val="20"/>
              </w:rPr>
              <w:t>ντελο</w:t>
            </w:r>
            <w:r w:rsidRPr="00701E8B">
              <w:rPr>
                <w:rFonts w:ascii="Arial" w:hAnsi="Arial" w:cs="Arial"/>
                <w:sz w:val="20"/>
              </w:rPr>
              <w:t>ῦ</w:t>
            </w:r>
            <w:r w:rsidRPr="00701E8B">
              <w:rPr>
                <w:rFonts w:ascii="Arial Narrow" w:hAnsi="Arial Narrow"/>
                <w:sz w:val="20"/>
              </w:rPr>
              <w:t>μαι το</w:t>
            </w:r>
            <w:r w:rsidRPr="00701E8B">
              <w:rPr>
                <w:rFonts w:ascii="Arial" w:hAnsi="Arial" w:cs="Arial"/>
                <w:sz w:val="20"/>
              </w:rPr>
              <w:t>ῦ</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βρ</w:t>
            </w:r>
            <w:r w:rsidRPr="00701E8B">
              <w:rPr>
                <w:rFonts w:ascii="Arial" w:hAnsi="Arial" w:cs="Arial"/>
                <w:sz w:val="20"/>
              </w:rPr>
              <w:t>έ</w:t>
            </w:r>
            <w:r w:rsidRPr="00701E8B">
              <w:rPr>
                <w:rFonts w:ascii="Arial Narrow" w:hAnsi="Arial Narrow"/>
                <w:sz w:val="20"/>
              </w:rPr>
              <w:t>ξαι ε</w:t>
            </w:r>
            <w:r w:rsidRPr="00701E8B">
              <w:rPr>
                <w:rFonts w:ascii="Arial" w:hAnsi="Arial" w:cs="Arial"/>
                <w:sz w:val="20"/>
              </w:rPr>
              <w:t>ἰ</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ὑ</w:t>
            </w:r>
            <w:r w:rsidRPr="00701E8B">
              <w:rPr>
                <w:rFonts w:ascii="Arial Narrow" w:hAnsi="Arial Narrow"/>
                <w:sz w:val="20"/>
              </w:rPr>
              <w:t>ετ</w:t>
            </w:r>
            <w:r w:rsidRPr="00701E8B">
              <w:rPr>
                <w:rFonts w:ascii="Arial" w:hAnsi="Arial" w:cs="Arial"/>
                <w:sz w:val="20"/>
              </w:rPr>
              <w:t>ό</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7 </w:t>
            </w:r>
            <w:r w:rsidRPr="00701E8B">
              <w:rPr>
                <w:rFonts w:ascii="Arial Narrow" w:hAnsi="Arial Narrow"/>
                <w:sz w:val="20"/>
              </w:rPr>
              <w:t xml:space="preserve"> </w:t>
            </w:r>
            <w:r w:rsidRPr="00701E8B">
              <w:rPr>
                <w:rFonts w:ascii="Arial" w:hAnsi="Arial" w:cs="Arial"/>
                <w:sz w:val="20"/>
              </w:rPr>
              <w:t>ὁ</w:t>
            </w:r>
            <w:r w:rsidRPr="00701E8B">
              <w:rPr>
                <w:rFonts w:ascii="Arial Narrow" w:hAnsi="Arial Narrow"/>
                <w:sz w:val="20"/>
              </w:rPr>
              <w:t xml:space="preserve"> γ</w:t>
            </w:r>
            <w:r w:rsidRPr="00701E8B">
              <w:rPr>
                <w:rFonts w:ascii="Arial" w:hAnsi="Arial" w:cs="Arial"/>
                <w:sz w:val="20"/>
              </w:rPr>
              <w:t>ὰ</w:t>
            </w:r>
            <w:r w:rsidRPr="00701E8B">
              <w:rPr>
                <w:rFonts w:ascii="Arial Narrow" w:hAnsi="Arial Narrow"/>
                <w:sz w:val="20"/>
              </w:rPr>
              <w:t xml:space="preserve">ρ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ὼ</w:t>
            </w:r>
            <w:r w:rsidRPr="00701E8B">
              <w:rPr>
                <w:rFonts w:ascii="Arial Narrow" w:hAnsi="Arial Narrow"/>
                <w:sz w:val="20"/>
              </w:rPr>
              <w:t>ν κυρ</w:t>
            </w:r>
            <w:r w:rsidRPr="00701E8B">
              <w:rPr>
                <w:rFonts w:ascii="Arial" w:hAnsi="Arial" w:cs="Arial"/>
                <w:sz w:val="20"/>
              </w:rPr>
              <w:t>ί</w:t>
            </w:r>
            <w:r w:rsidRPr="00701E8B">
              <w:rPr>
                <w:rFonts w:ascii="Arial Narrow" w:hAnsi="Arial Narrow"/>
                <w:sz w:val="20"/>
              </w:rPr>
              <w:t>ου σαβαωθ ο</w:t>
            </w:r>
            <w:r w:rsidRPr="00701E8B">
              <w:rPr>
                <w:rFonts w:ascii="Arial" w:hAnsi="Arial" w:cs="Arial"/>
                <w:sz w:val="20"/>
              </w:rPr>
              <w:t>ἶ</w:t>
            </w:r>
            <w:r w:rsidRPr="00701E8B">
              <w:rPr>
                <w:rFonts w:ascii="Arial Narrow" w:hAnsi="Arial Narrow"/>
                <w:sz w:val="20"/>
              </w:rPr>
              <w:t xml:space="preserve">κος Ισραηλ </w:t>
            </w:r>
            <w:r w:rsidRPr="00701E8B">
              <w:rPr>
                <w:rFonts w:ascii="Arial" w:hAnsi="Arial" w:cs="Arial"/>
                <w:sz w:val="20"/>
              </w:rPr>
              <w:t>ἐ</w:t>
            </w:r>
            <w:r w:rsidRPr="00701E8B">
              <w:rPr>
                <w:rFonts w:ascii="Arial Narrow" w:hAnsi="Arial Narrow"/>
                <w:sz w:val="20"/>
              </w:rPr>
              <w:t>στ</w:t>
            </w:r>
            <w:r w:rsidRPr="00701E8B">
              <w:rPr>
                <w:rFonts w:ascii="Arial" w:hAnsi="Arial" w:cs="Arial"/>
                <w:sz w:val="20"/>
              </w:rPr>
              <w:t>ὶ</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νθρωπος το</w:t>
            </w:r>
            <w:r w:rsidRPr="00701E8B">
              <w:rPr>
                <w:rFonts w:ascii="Arial" w:hAnsi="Arial" w:cs="Arial"/>
                <w:sz w:val="20"/>
              </w:rPr>
              <w:t>ῦ</w:t>
            </w:r>
            <w:r w:rsidRPr="00701E8B">
              <w:rPr>
                <w:rFonts w:ascii="Arial Narrow" w:hAnsi="Arial Narrow"/>
                <w:sz w:val="20"/>
              </w:rPr>
              <w:t xml:space="preserve"> Ιουδα νε</w:t>
            </w:r>
            <w:r w:rsidRPr="00701E8B">
              <w:rPr>
                <w:rFonts w:ascii="Arial" w:hAnsi="Arial" w:cs="Arial"/>
                <w:sz w:val="20"/>
              </w:rPr>
              <w:t>ό</w:t>
            </w:r>
            <w:r w:rsidRPr="00701E8B">
              <w:rPr>
                <w:rFonts w:ascii="Arial Narrow" w:hAnsi="Arial Narrow"/>
                <w:sz w:val="20"/>
              </w:rPr>
              <w:t xml:space="preserve">φυτον </w:t>
            </w:r>
            <w:r w:rsidRPr="00701E8B">
              <w:rPr>
                <w:rFonts w:ascii="Arial" w:hAnsi="Arial" w:cs="Arial"/>
                <w:sz w:val="20"/>
              </w:rPr>
              <w:t>ἠ</w:t>
            </w:r>
            <w:r w:rsidRPr="00701E8B">
              <w:rPr>
                <w:rFonts w:ascii="Arial Narrow" w:hAnsi="Arial Narrow"/>
                <w:sz w:val="20"/>
              </w:rPr>
              <w:t>γαπημ</w:t>
            </w:r>
            <w:r w:rsidRPr="00701E8B">
              <w:rPr>
                <w:rFonts w:ascii="Arial" w:hAnsi="Arial" w:cs="Arial"/>
                <w:sz w:val="20"/>
              </w:rPr>
              <w:t>έ</w:t>
            </w:r>
            <w:r w:rsidRPr="00701E8B">
              <w:rPr>
                <w:rFonts w:ascii="Arial Narrow" w:hAnsi="Arial Narrow"/>
                <w:sz w:val="20"/>
              </w:rPr>
              <w:t>νον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μεινα το</w:t>
            </w:r>
            <w:r w:rsidRPr="00701E8B">
              <w:rPr>
                <w:rFonts w:ascii="Arial" w:hAnsi="Arial" w:cs="Arial"/>
                <w:sz w:val="20"/>
              </w:rPr>
              <w:t>ῦ</w:t>
            </w:r>
            <w:r w:rsidRPr="00701E8B">
              <w:rPr>
                <w:rFonts w:ascii="Arial Narrow" w:hAnsi="Arial Narrow"/>
                <w:sz w:val="20"/>
              </w:rPr>
              <w:t xml:space="preserve"> ποι</w:t>
            </w:r>
            <w:r w:rsidRPr="00701E8B">
              <w:rPr>
                <w:rFonts w:ascii="Arial" w:hAnsi="Arial" w:cs="Arial"/>
                <w:sz w:val="20"/>
              </w:rPr>
              <w:t>ῆ</w:t>
            </w:r>
            <w:r w:rsidRPr="00701E8B">
              <w:rPr>
                <w:rFonts w:ascii="Arial Narrow" w:hAnsi="Arial Narrow"/>
                <w:sz w:val="20"/>
              </w:rPr>
              <w:t>σαι κρ</w:t>
            </w:r>
            <w:r w:rsidRPr="00701E8B">
              <w:rPr>
                <w:rFonts w:ascii="Arial" w:hAnsi="Arial" w:cs="Arial"/>
                <w:sz w:val="20"/>
              </w:rPr>
              <w:t>ί</w:t>
            </w:r>
            <w:r w:rsidRPr="00701E8B">
              <w:rPr>
                <w:rFonts w:ascii="Arial Narrow" w:hAnsi="Arial Narrow"/>
                <w:sz w:val="20"/>
              </w:rPr>
              <w:t xml:space="preserve">σιν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ησεν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νομ</w:t>
            </w:r>
            <w:r w:rsidRPr="00701E8B">
              <w:rPr>
                <w:rFonts w:ascii="Arial" w:hAnsi="Arial" w:cs="Arial"/>
                <w:sz w:val="20"/>
              </w:rPr>
              <w:t>ί</w:t>
            </w:r>
            <w:r w:rsidRPr="00701E8B">
              <w:rPr>
                <w:rFonts w:ascii="Arial Narrow" w:hAnsi="Arial Narrow"/>
                <w:sz w:val="20"/>
              </w:rPr>
              <w:t>αν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δικαιοσ</w:t>
            </w:r>
            <w:r w:rsidRPr="00701E8B">
              <w:rPr>
                <w:rFonts w:ascii="Arial" w:hAnsi="Arial" w:cs="Arial"/>
                <w:sz w:val="20"/>
              </w:rPr>
              <w:t>ύ</w:t>
            </w:r>
            <w:r w:rsidRPr="00701E8B">
              <w:rPr>
                <w:rFonts w:ascii="Arial Narrow" w:hAnsi="Arial Narrow"/>
                <w:sz w:val="20"/>
              </w:rPr>
              <w:t xml:space="preserve">νην </w:t>
            </w:r>
            <w:r w:rsidRPr="00701E8B">
              <w:rPr>
                <w:rFonts w:ascii="Arial" w:hAnsi="Arial" w:cs="Arial"/>
                <w:sz w:val="20"/>
              </w:rPr>
              <w:t>ἀ</w:t>
            </w:r>
            <w:r w:rsidRPr="00701E8B">
              <w:rPr>
                <w:rFonts w:ascii="Arial Narrow" w:hAnsi="Arial Narrow"/>
                <w:sz w:val="20"/>
              </w:rPr>
              <w:t>λλ</w:t>
            </w:r>
            <w:r w:rsidRPr="00701E8B">
              <w:rPr>
                <w:rFonts w:ascii="Arial" w:hAnsi="Arial" w:cs="Arial"/>
                <w:sz w:val="20"/>
              </w:rPr>
              <w:t>ὰ</w:t>
            </w:r>
            <w:r w:rsidRPr="00701E8B">
              <w:rPr>
                <w:rFonts w:ascii="Arial Narrow" w:hAnsi="Arial Narrow"/>
                <w:sz w:val="20"/>
              </w:rPr>
              <w:t xml:space="preserve"> κραυγ</w:t>
            </w:r>
            <w:r w:rsidRPr="00701E8B">
              <w:rPr>
                <w:rFonts w:ascii="Arial" w:hAnsi="Arial" w:cs="Arial"/>
                <w:sz w:val="20"/>
              </w:rPr>
              <w:t>ή</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8 </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ἱ</w:t>
            </w:r>
            <w:r w:rsidRPr="00701E8B">
              <w:rPr>
                <w:rFonts w:ascii="Arial Narrow" w:hAnsi="Arial Narrow"/>
                <w:sz w:val="20"/>
              </w:rPr>
              <w:t xml:space="preserve"> συν</w:t>
            </w:r>
            <w:r w:rsidRPr="00701E8B">
              <w:rPr>
                <w:rFonts w:ascii="Arial" w:hAnsi="Arial" w:cs="Arial"/>
                <w:sz w:val="20"/>
              </w:rPr>
              <w:t>ά</w:t>
            </w:r>
            <w:r w:rsidRPr="00701E8B">
              <w:rPr>
                <w:rFonts w:ascii="Arial Narrow" w:hAnsi="Arial Narrow"/>
                <w:sz w:val="20"/>
              </w:rPr>
              <w:t>πτοντες ο</w:t>
            </w:r>
            <w:r w:rsidRPr="00701E8B">
              <w:rPr>
                <w:rFonts w:ascii="Arial" w:hAnsi="Arial" w:cs="Arial"/>
                <w:sz w:val="20"/>
              </w:rPr>
              <w:t>ἰ</w:t>
            </w:r>
            <w:r w:rsidRPr="00701E8B">
              <w:rPr>
                <w:rFonts w:ascii="Arial Narrow" w:hAnsi="Arial Narrow"/>
                <w:sz w:val="20"/>
              </w:rPr>
              <w:t>κ</w:t>
            </w:r>
            <w:r w:rsidRPr="00701E8B">
              <w:rPr>
                <w:rFonts w:ascii="Arial" w:hAnsi="Arial" w:cs="Arial"/>
                <w:sz w:val="20"/>
              </w:rPr>
              <w:t>ί</w:t>
            </w:r>
            <w:r w:rsidRPr="00701E8B">
              <w:rPr>
                <w:rFonts w:ascii="Arial Narrow" w:hAnsi="Arial Narrow"/>
                <w:sz w:val="20"/>
              </w:rPr>
              <w:t>αν πρ</w:t>
            </w:r>
            <w:r w:rsidRPr="00701E8B">
              <w:rPr>
                <w:rFonts w:ascii="Arial" w:hAnsi="Arial" w:cs="Arial"/>
                <w:sz w:val="20"/>
              </w:rPr>
              <w:t>ὸ</w:t>
            </w:r>
            <w:r w:rsidRPr="00701E8B">
              <w:rPr>
                <w:rFonts w:ascii="Arial Narrow" w:hAnsi="Arial Narrow"/>
                <w:sz w:val="20"/>
              </w:rPr>
              <w:t>ς ο</w:t>
            </w:r>
            <w:r w:rsidRPr="00701E8B">
              <w:rPr>
                <w:rFonts w:ascii="Arial" w:hAnsi="Arial" w:cs="Arial"/>
                <w:sz w:val="20"/>
              </w:rPr>
              <w:t>ἰ</w:t>
            </w:r>
            <w:r w:rsidRPr="00701E8B">
              <w:rPr>
                <w:rFonts w:ascii="Arial Narrow" w:hAnsi="Arial Narrow"/>
                <w:sz w:val="20"/>
              </w:rPr>
              <w:t>κ</w:t>
            </w:r>
            <w:r w:rsidRPr="00701E8B">
              <w:rPr>
                <w:rFonts w:ascii="Arial" w:hAnsi="Arial" w:cs="Arial"/>
                <w:sz w:val="20"/>
              </w:rPr>
              <w:t>ί</w:t>
            </w:r>
            <w:r w:rsidRPr="00701E8B">
              <w:rPr>
                <w:rFonts w:ascii="Arial Narrow" w:hAnsi="Arial Narrow"/>
                <w:sz w:val="20"/>
              </w:rPr>
              <w:t>αν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ὸ</w:t>
            </w:r>
            <w:r w:rsidRPr="00701E8B">
              <w:rPr>
                <w:rFonts w:ascii="Arial Narrow" w:hAnsi="Arial Narrow"/>
                <w:sz w:val="20"/>
              </w:rPr>
              <w:t>ν πρ</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γρ</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γγ</w:t>
            </w:r>
            <w:r w:rsidRPr="00701E8B">
              <w:rPr>
                <w:rFonts w:ascii="Arial" w:hAnsi="Arial" w:cs="Arial"/>
                <w:sz w:val="20"/>
              </w:rPr>
              <w:t>ί</w:t>
            </w:r>
            <w:r w:rsidRPr="00701E8B">
              <w:rPr>
                <w:rFonts w:ascii="Arial Narrow" w:hAnsi="Arial Narrow"/>
                <w:sz w:val="20"/>
              </w:rPr>
              <w:t xml:space="preserve">ζοντες </w:t>
            </w:r>
            <w:r w:rsidRPr="00701E8B">
              <w:rPr>
                <w:rFonts w:ascii="Arial" w:hAnsi="Arial" w:cs="Arial"/>
                <w:sz w:val="20"/>
              </w:rPr>
              <w:t>ἵ</w:t>
            </w:r>
            <w:r w:rsidRPr="00701E8B">
              <w:rPr>
                <w:rFonts w:ascii="Arial Narrow" w:hAnsi="Arial Narrow"/>
                <w:sz w:val="20"/>
              </w:rPr>
              <w:t>να το</w:t>
            </w:r>
            <w:r w:rsidRPr="00701E8B">
              <w:rPr>
                <w:rFonts w:ascii="Arial" w:hAnsi="Arial" w:cs="Arial"/>
                <w:sz w:val="20"/>
              </w:rPr>
              <w:t>ῦ</w:t>
            </w:r>
            <w:r w:rsidRPr="00701E8B">
              <w:rPr>
                <w:rFonts w:ascii="Arial Narrow" w:hAnsi="Arial Narrow"/>
                <w:sz w:val="20"/>
              </w:rPr>
              <w:t xml:space="preserve"> πλησ</w:t>
            </w:r>
            <w:r w:rsidRPr="00701E8B">
              <w:rPr>
                <w:rFonts w:ascii="Arial" w:hAnsi="Arial" w:cs="Arial"/>
                <w:sz w:val="20"/>
              </w:rPr>
              <w:t>ί</w:t>
            </w:r>
            <w:r w:rsidRPr="00701E8B">
              <w:rPr>
                <w:rFonts w:ascii="Arial Narrow" w:hAnsi="Arial Narrow"/>
                <w:sz w:val="20"/>
              </w:rPr>
              <w:t xml:space="preserve">ον </w:t>
            </w:r>
            <w:r w:rsidRPr="00701E8B">
              <w:rPr>
                <w:rFonts w:ascii="Arial" w:hAnsi="Arial" w:cs="Arial"/>
                <w:sz w:val="20"/>
              </w:rPr>
              <w:t>ἀ</w:t>
            </w:r>
            <w:r w:rsidRPr="00701E8B">
              <w:rPr>
                <w:rFonts w:ascii="Arial Narrow" w:hAnsi="Arial Narrow"/>
                <w:sz w:val="20"/>
              </w:rPr>
              <w:t>φ</w:t>
            </w:r>
            <w:r w:rsidRPr="00701E8B">
              <w:rPr>
                <w:rFonts w:ascii="Arial" w:hAnsi="Arial" w:cs="Arial"/>
                <w:sz w:val="20"/>
              </w:rPr>
              <w:t>έ</w:t>
            </w:r>
            <w:r w:rsidRPr="00701E8B">
              <w:rPr>
                <w:rFonts w:ascii="Arial Narrow" w:hAnsi="Arial Narrow"/>
                <w:sz w:val="20"/>
              </w:rPr>
              <w:t>λωνται μ</w:t>
            </w:r>
            <w:r w:rsidRPr="00701E8B">
              <w:rPr>
                <w:rFonts w:ascii="Arial" w:hAnsi="Arial" w:cs="Arial"/>
                <w:sz w:val="20"/>
              </w:rPr>
              <w:t>ὴ</w:t>
            </w:r>
            <w:r w:rsidRPr="00701E8B">
              <w:rPr>
                <w:rFonts w:ascii="Arial Narrow" w:hAnsi="Arial Narrow"/>
                <w:sz w:val="20"/>
              </w:rPr>
              <w:t xml:space="preserve"> ο</w:t>
            </w:r>
            <w:r w:rsidRPr="00701E8B">
              <w:rPr>
                <w:rFonts w:ascii="Arial" w:hAnsi="Arial" w:cs="Arial"/>
                <w:sz w:val="20"/>
              </w:rPr>
              <w:t>ἰ</w:t>
            </w:r>
            <w:r w:rsidRPr="00701E8B">
              <w:rPr>
                <w:rFonts w:ascii="Arial Narrow" w:hAnsi="Arial Narrow"/>
                <w:sz w:val="20"/>
              </w:rPr>
              <w:t>κ</w:t>
            </w:r>
            <w:r w:rsidRPr="00701E8B">
              <w:rPr>
                <w:rFonts w:ascii="Arial" w:hAnsi="Arial" w:cs="Arial"/>
                <w:sz w:val="20"/>
              </w:rPr>
              <w:t>ή</w:t>
            </w:r>
            <w:r w:rsidRPr="00701E8B">
              <w:rPr>
                <w:rFonts w:ascii="Arial Narrow" w:hAnsi="Arial Narrow"/>
                <w:sz w:val="20"/>
              </w:rPr>
              <w:t>σετε μ</w:t>
            </w:r>
            <w:r w:rsidRPr="00701E8B">
              <w:rPr>
                <w:rFonts w:ascii="Arial" w:hAnsi="Arial" w:cs="Arial"/>
                <w:sz w:val="20"/>
              </w:rPr>
              <w:t>ό</w:t>
            </w:r>
            <w:r w:rsidRPr="00701E8B">
              <w:rPr>
                <w:rFonts w:ascii="Arial Narrow" w:hAnsi="Arial Narrow"/>
                <w:sz w:val="20"/>
              </w:rPr>
              <w:t xml:space="preserve">νοι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w:t>
            </w:r>
          </w:p>
          <w:p w:rsidR="00777CA1"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9 </w:t>
            </w:r>
            <w:r w:rsidRPr="00701E8B">
              <w:rPr>
                <w:rFonts w:ascii="Arial Narrow" w:hAnsi="Arial Narrow"/>
                <w:sz w:val="20"/>
              </w:rPr>
              <w:t xml:space="preserve"> </w:t>
            </w:r>
            <w:r w:rsidRPr="00701E8B">
              <w:rPr>
                <w:rFonts w:ascii="Arial" w:hAnsi="Arial" w:cs="Arial"/>
                <w:sz w:val="20"/>
              </w:rPr>
              <w:t>ἠ</w:t>
            </w:r>
            <w:r w:rsidRPr="00701E8B">
              <w:rPr>
                <w:rFonts w:ascii="Arial Narrow" w:hAnsi="Arial Narrow"/>
                <w:sz w:val="20"/>
              </w:rPr>
              <w:t>κο</w:t>
            </w:r>
            <w:r w:rsidRPr="00701E8B">
              <w:rPr>
                <w:rFonts w:ascii="Arial" w:hAnsi="Arial" w:cs="Arial"/>
                <w:sz w:val="20"/>
              </w:rPr>
              <w:t>ύ</w:t>
            </w:r>
            <w:r w:rsidRPr="00701E8B">
              <w:rPr>
                <w:rFonts w:ascii="Arial Narrow" w:hAnsi="Arial Narrow"/>
                <w:sz w:val="20"/>
              </w:rPr>
              <w:t>σθη γ</w:t>
            </w:r>
            <w:r w:rsidRPr="00701E8B">
              <w:rPr>
                <w:rFonts w:ascii="Arial" w:hAnsi="Arial" w:cs="Arial"/>
                <w:sz w:val="20"/>
              </w:rPr>
              <w:t>ὰ</w:t>
            </w:r>
            <w:r w:rsidRPr="00701E8B">
              <w:rPr>
                <w:rFonts w:ascii="Arial Narrow" w:hAnsi="Arial Narrow"/>
                <w:sz w:val="20"/>
              </w:rPr>
              <w:t>ρ τα</w:t>
            </w:r>
            <w:r w:rsidRPr="00701E8B">
              <w:rPr>
                <w:rFonts w:ascii="Arial" w:hAnsi="Arial" w:cs="Arial"/>
                <w:sz w:val="20"/>
              </w:rPr>
              <w:t>ῦ</w:t>
            </w:r>
            <w:r w:rsidRPr="00701E8B">
              <w:rPr>
                <w:rFonts w:ascii="Arial Narrow" w:hAnsi="Arial Narrow"/>
                <w:sz w:val="20"/>
              </w:rPr>
              <w:t>τα π</w:t>
            </w:r>
            <w:r w:rsidRPr="00701E8B">
              <w:rPr>
                <w:rFonts w:ascii="Arial" w:hAnsi="Arial" w:cs="Arial"/>
                <w:sz w:val="20"/>
              </w:rPr>
              <w:t>ά</w:t>
            </w:r>
            <w:r w:rsidRPr="00701E8B">
              <w:rPr>
                <w:rFonts w:ascii="Arial Narrow" w:hAnsi="Arial Narrow"/>
                <w:sz w:val="20"/>
              </w:rPr>
              <w:t>ντα ε</w:t>
            </w:r>
            <w:r w:rsidRPr="00701E8B">
              <w:rPr>
                <w:rFonts w:ascii="Arial" w:hAnsi="Arial" w:cs="Arial"/>
                <w:sz w:val="20"/>
              </w:rPr>
              <w:t>ἰ</w:t>
            </w:r>
            <w:r w:rsidRPr="00701E8B">
              <w:rPr>
                <w:rFonts w:ascii="Arial Narrow" w:hAnsi="Arial Narrow"/>
                <w:sz w:val="20"/>
              </w:rPr>
              <w:t>ς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ὦ</w:t>
            </w:r>
            <w:r w:rsidRPr="00701E8B">
              <w:rPr>
                <w:rFonts w:ascii="Arial Narrow" w:hAnsi="Arial Narrow"/>
                <w:sz w:val="20"/>
              </w:rPr>
              <w:t>τα κυρ</w:t>
            </w:r>
            <w:r w:rsidRPr="00701E8B">
              <w:rPr>
                <w:rFonts w:ascii="Arial" w:hAnsi="Arial" w:cs="Arial"/>
                <w:sz w:val="20"/>
              </w:rPr>
              <w:t>ί</w:t>
            </w:r>
            <w:r w:rsidR="00701E8B">
              <w:rPr>
                <w:rFonts w:ascii="Arial Narrow" w:hAnsi="Arial Narrow"/>
                <w:sz w:val="20"/>
              </w:rPr>
              <w:t>ου σαβαωθ</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Απιστία του Ισραήλ, και Τιμωρία.</w:t>
            </w:r>
            <w:r w:rsidR="00777CA1" w:rsidRPr="00701E8B">
              <w:rPr>
                <w:rFonts w:ascii="Arial Narrow" w:hAnsi="Arial Narrow"/>
                <w:sz w:val="20"/>
              </w:rPr>
              <w:t xml:space="preserve"> </w:t>
            </w:r>
            <w:r w:rsidR="00777CA1" w:rsidRPr="00082E4F">
              <w:rPr>
                <w:rFonts w:ascii="Arial Narrow" w:hAnsi="Arial Narrow"/>
                <w:sz w:val="20"/>
              </w:rPr>
              <w:t>(</w:t>
            </w:r>
            <w:r w:rsidR="00777CA1" w:rsidRPr="00701E8B">
              <w:rPr>
                <w:rFonts w:ascii="Arial Narrow" w:hAnsi="Arial Narrow"/>
                <w:sz w:val="20"/>
              </w:rPr>
              <w:t>Ωσηέ</w:t>
            </w:r>
            <w:r w:rsidR="00777CA1" w:rsidRPr="00701E8B">
              <w:rPr>
                <w:rFonts w:ascii="Arial Narrow" w:hAnsi="Arial Narrow"/>
                <w:sz w:val="20"/>
                <w:lang w:val="en-US"/>
              </w:rPr>
              <w:t> </w:t>
            </w:r>
            <w:r w:rsidR="00777CA1" w:rsidRPr="00082E4F">
              <w:rPr>
                <w:rFonts w:ascii="Arial Narrow" w:hAnsi="Arial Narrow"/>
                <w:sz w:val="20"/>
              </w:rPr>
              <w:t>2:1-25</w:t>
            </w:r>
            <w:r w:rsidR="00777CA1" w:rsidRPr="00701E8B">
              <w:rPr>
                <w:rFonts w:ascii="Arial Narrow" w:hAnsi="Arial Narrow"/>
                <w:sz w:val="20"/>
                <w:lang w:val="en-US"/>
              </w:rPr>
              <w:t> BGT</w:t>
            </w:r>
            <w:r w:rsidR="00777CA1"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lang w:val="en-US"/>
              </w:rPr>
              <w:t>BGT</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ἦ</w:t>
            </w:r>
            <w:r w:rsidRPr="00701E8B">
              <w:rPr>
                <w:rFonts w:ascii="Arial Narrow" w:hAnsi="Arial Narrow"/>
                <w:sz w:val="20"/>
              </w:rPr>
              <w:t xml:space="preserve">ν </w:t>
            </w:r>
            <w:r w:rsidRPr="00701E8B">
              <w:rPr>
                <w:rFonts w:ascii="Arial" w:hAnsi="Arial" w:cs="Arial"/>
                <w:sz w:val="20"/>
              </w:rPr>
              <w:t>ὁ</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ριθμ</w:t>
            </w:r>
            <w:r w:rsidRPr="00701E8B">
              <w:rPr>
                <w:rFonts w:ascii="Arial" w:hAnsi="Arial" w:cs="Arial"/>
                <w:sz w:val="20"/>
              </w:rPr>
              <w:t>ὸ</w:t>
            </w:r>
            <w:r w:rsidRPr="00701E8B">
              <w:rPr>
                <w:rFonts w:ascii="Arial Narrow" w:hAnsi="Arial Narrow"/>
                <w:sz w:val="20"/>
              </w:rPr>
              <w:t>ς τ</w:t>
            </w:r>
            <w:r w:rsidRPr="00701E8B">
              <w:rPr>
                <w:rFonts w:ascii="Arial" w:hAnsi="Arial" w:cs="Arial"/>
                <w:sz w:val="20"/>
              </w:rPr>
              <w:t>ῶ</w:t>
            </w:r>
            <w:r w:rsidRPr="00701E8B">
              <w:rPr>
                <w:rFonts w:ascii="Arial Narrow" w:hAnsi="Arial Narrow"/>
                <w:sz w:val="20"/>
              </w:rPr>
              <w:t>ν υ</w:t>
            </w:r>
            <w:r w:rsidRPr="00701E8B">
              <w:rPr>
                <w:rFonts w:ascii="Arial" w:hAnsi="Arial" w:cs="Arial"/>
                <w:sz w:val="20"/>
              </w:rPr>
              <w:t>ἱῶ</w:t>
            </w:r>
            <w:r w:rsidRPr="00701E8B">
              <w:rPr>
                <w:rFonts w:ascii="Arial Narrow" w:hAnsi="Arial Narrow"/>
                <w:sz w:val="20"/>
              </w:rPr>
              <w:t xml:space="preserve">ν Ισραηλ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μμος τ</w:t>
            </w:r>
            <w:r w:rsidRPr="00701E8B">
              <w:rPr>
                <w:rFonts w:ascii="Arial" w:hAnsi="Arial" w:cs="Arial"/>
                <w:sz w:val="20"/>
              </w:rPr>
              <w:t>ῆ</w:t>
            </w:r>
            <w:r w:rsidRPr="00701E8B">
              <w:rPr>
                <w:rFonts w:ascii="Arial Narrow" w:hAnsi="Arial Narrow"/>
                <w:sz w:val="20"/>
              </w:rPr>
              <w:t>ς θαλ</w:t>
            </w:r>
            <w:r w:rsidRPr="00701E8B">
              <w:rPr>
                <w:rFonts w:ascii="Arial" w:hAnsi="Arial" w:cs="Arial"/>
                <w:sz w:val="20"/>
              </w:rPr>
              <w:t>ά</w:t>
            </w:r>
            <w:r w:rsidRPr="00701E8B">
              <w:rPr>
                <w:rFonts w:ascii="Arial Narrow" w:hAnsi="Arial Narrow"/>
                <w:sz w:val="20"/>
              </w:rPr>
              <w:t xml:space="preserve">σσης </w:t>
            </w:r>
            <w:r w:rsidRPr="00701E8B">
              <w:rPr>
                <w:rFonts w:ascii="Arial" w:hAnsi="Arial" w:cs="Arial"/>
                <w:sz w:val="20"/>
              </w:rPr>
              <w:t>ἣ</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ἐ</w:t>
            </w:r>
            <w:r w:rsidRPr="00701E8B">
              <w:rPr>
                <w:rFonts w:ascii="Arial Narrow" w:hAnsi="Arial Narrow"/>
                <w:sz w:val="20"/>
              </w:rPr>
              <w:t>κμετρηθ</w:t>
            </w:r>
            <w:r w:rsidRPr="00701E8B">
              <w:rPr>
                <w:rFonts w:ascii="Arial" w:hAnsi="Arial" w:cs="Arial"/>
                <w:sz w:val="20"/>
              </w:rPr>
              <w:t>ή</w:t>
            </w:r>
            <w:r w:rsidRPr="00701E8B">
              <w:rPr>
                <w:rFonts w:ascii="Arial Narrow" w:hAnsi="Arial Narrow"/>
                <w:sz w:val="20"/>
              </w:rPr>
              <w:t>σεται ο</w:t>
            </w:r>
            <w:r w:rsidRPr="00701E8B">
              <w:rPr>
                <w:rFonts w:ascii="Arial" w:hAnsi="Arial" w:cs="Arial"/>
                <w:sz w:val="20"/>
              </w:rPr>
              <w:t>ὐ</w:t>
            </w:r>
            <w:r w:rsidRPr="00701E8B">
              <w:rPr>
                <w:rFonts w:ascii="Arial Narrow" w:hAnsi="Arial Narrow"/>
                <w:sz w:val="20"/>
              </w:rPr>
              <w:t>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ξαριθμηθ</w:t>
            </w:r>
            <w:r w:rsidRPr="00701E8B">
              <w:rPr>
                <w:rFonts w:ascii="Arial" w:hAnsi="Arial" w:cs="Arial"/>
                <w:sz w:val="20"/>
              </w:rPr>
              <w:t>ή</w:t>
            </w:r>
            <w:r w:rsidRPr="00701E8B">
              <w:rPr>
                <w:rFonts w:ascii="Arial Narrow" w:hAnsi="Arial Narrow"/>
                <w:sz w:val="20"/>
              </w:rPr>
              <w:t>σεται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 xml:space="preserve">σται </w:t>
            </w:r>
            <w:r w:rsidRPr="00701E8B">
              <w:rPr>
                <w:rFonts w:ascii="Arial" w:hAnsi="Arial" w:cs="Arial"/>
                <w:sz w:val="20"/>
              </w:rPr>
              <w:t>ἐ</w:t>
            </w:r>
            <w:r w:rsidRPr="00701E8B">
              <w:rPr>
                <w:rFonts w:ascii="Arial Narrow" w:hAnsi="Arial Narrow"/>
                <w:sz w:val="20"/>
              </w:rPr>
              <w:t>ν τ</w:t>
            </w:r>
            <w:r w:rsidRPr="00701E8B">
              <w:rPr>
                <w:rFonts w:ascii="Arial" w:hAnsi="Arial" w:cs="Arial"/>
                <w:sz w:val="20"/>
              </w:rPr>
              <w:t>ῷ</w:t>
            </w:r>
            <w:r w:rsidRPr="00701E8B">
              <w:rPr>
                <w:rFonts w:ascii="Arial Narrow" w:hAnsi="Arial Narrow"/>
                <w:sz w:val="20"/>
              </w:rPr>
              <w:t xml:space="preserve"> τ</w:t>
            </w:r>
            <w:r w:rsidRPr="00701E8B">
              <w:rPr>
                <w:rFonts w:ascii="Arial" w:hAnsi="Arial" w:cs="Arial"/>
                <w:sz w:val="20"/>
              </w:rPr>
              <w:t>ό</w:t>
            </w:r>
            <w:r w:rsidRPr="00701E8B">
              <w:rPr>
                <w:rFonts w:ascii="Arial Narrow" w:hAnsi="Arial Narrow"/>
                <w:sz w:val="20"/>
              </w:rPr>
              <w:t>π</w:t>
            </w:r>
            <w:r w:rsidRPr="00701E8B">
              <w:rPr>
                <w:rFonts w:ascii="Arial" w:hAnsi="Arial" w:cs="Arial"/>
                <w:sz w:val="20"/>
              </w:rPr>
              <w:t>ῳ</w:t>
            </w:r>
            <w:r w:rsidRPr="00701E8B">
              <w:rPr>
                <w:rFonts w:ascii="Arial Narrow" w:hAnsi="Arial Narrow"/>
                <w:sz w:val="20"/>
              </w:rPr>
              <w:t xml:space="preserve"> ο</w:t>
            </w:r>
            <w:r w:rsidRPr="00701E8B">
              <w:rPr>
                <w:rFonts w:ascii="Arial" w:hAnsi="Arial" w:cs="Arial"/>
                <w:sz w:val="20"/>
              </w:rPr>
              <w:t>ὗ</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ρρ</w:t>
            </w:r>
            <w:r w:rsidRPr="00701E8B">
              <w:rPr>
                <w:rFonts w:ascii="Arial" w:hAnsi="Arial" w:cs="Arial"/>
                <w:sz w:val="20"/>
              </w:rPr>
              <w:t>έ</w:t>
            </w:r>
            <w:r w:rsidRPr="00701E8B">
              <w:rPr>
                <w:rFonts w:ascii="Arial Narrow" w:hAnsi="Arial Narrow"/>
                <w:sz w:val="20"/>
              </w:rPr>
              <w:t>θη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ῖ</w:t>
            </w:r>
            <w:r w:rsidRPr="00701E8B">
              <w:rPr>
                <w:rFonts w:ascii="Arial Narrow" w:hAnsi="Arial Narrow"/>
                <w:sz w:val="20"/>
              </w:rPr>
              <w:t>ς ο</w:t>
            </w:r>
            <w:r w:rsidRPr="00701E8B">
              <w:rPr>
                <w:rFonts w:ascii="Arial" w:hAnsi="Arial" w:cs="Arial"/>
                <w:sz w:val="20"/>
              </w:rPr>
              <w:t>ὐ</w:t>
            </w:r>
            <w:r w:rsidRPr="00701E8B">
              <w:rPr>
                <w:rFonts w:ascii="Arial Narrow" w:hAnsi="Arial Narrow"/>
                <w:sz w:val="20"/>
              </w:rPr>
              <w:t xml:space="preserve"> λα</w:t>
            </w:r>
            <w:r w:rsidRPr="00701E8B">
              <w:rPr>
                <w:rFonts w:ascii="Arial" w:hAnsi="Arial" w:cs="Arial"/>
                <w:sz w:val="20"/>
              </w:rPr>
              <w:t>ό</w:t>
            </w:r>
            <w:r w:rsidRPr="00701E8B">
              <w:rPr>
                <w:rFonts w:ascii="Arial Narrow" w:hAnsi="Arial Narrow"/>
                <w:sz w:val="20"/>
              </w:rPr>
              <w:t xml:space="preserve">ς μου </w:t>
            </w:r>
            <w:r w:rsidRPr="00701E8B">
              <w:rPr>
                <w:rFonts w:ascii="Arial" w:hAnsi="Arial" w:cs="Arial"/>
                <w:sz w:val="20"/>
              </w:rPr>
              <w:t>ὑ</w:t>
            </w:r>
            <w:r w:rsidRPr="00701E8B">
              <w:rPr>
                <w:rFonts w:ascii="Arial Narrow" w:hAnsi="Arial Narrow"/>
                <w:sz w:val="20"/>
              </w:rPr>
              <w:t>με</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ῖ</w:t>
            </w:r>
            <w:r w:rsidRPr="00701E8B">
              <w:rPr>
                <w:rFonts w:ascii="Arial Narrow" w:hAnsi="Arial Narrow"/>
                <w:sz w:val="20"/>
              </w:rPr>
              <w:t xml:space="preserve"> κληθ</w:t>
            </w:r>
            <w:r w:rsidRPr="00701E8B">
              <w:rPr>
                <w:rFonts w:ascii="Arial" w:hAnsi="Arial" w:cs="Arial"/>
                <w:sz w:val="20"/>
              </w:rPr>
              <w:t>ή</w:t>
            </w:r>
            <w:r w:rsidRPr="00701E8B">
              <w:rPr>
                <w:rFonts w:ascii="Arial Narrow" w:hAnsi="Arial Narrow"/>
                <w:sz w:val="20"/>
              </w:rPr>
              <w:t>σονται υ</w:t>
            </w:r>
            <w:r w:rsidRPr="00701E8B">
              <w:rPr>
                <w:rFonts w:ascii="Arial" w:hAnsi="Arial" w:cs="Arial"/>
                <w:sz w:val="20"/>
              </w:rPr>
              <w:t>ἱ</w:t>
            </w:r>
            <w:r w:rsidRPr="00701E8B">
              <w:rPr>
                <w:rFonts w:ascii="Arial Narrow" w:hAnsi="Arial Narrow"/>
                <w:sz w:val="20"/>
              </w:rPr>
              <w:t>ο</w:t>
            </w:r>
            <w:r w:rsidRPr="00701E8B">
              <w:rPr>
                <w:rFonts w:ascii="Arial" w:hAnsi="Arial" w:cs="Arial"/>
                <w:sz w:val="20"/>
              </w:rPr>
              <w:t>ὶ</w:t>
            </w:r>
            <w:r w:rsidRPr="00701E8B">
              <w:rPr>
                <w:rFonts w:ascii="Arial Narrow" w:hAnsi="Arial Narrow"/>
                <w:sz w:val="20"/>
              </w:rPr>
              <w:t xml:space="preserve"> θεο</w:t>
            </w:r>
            <w:r w:rsidRPr="00701E8B">
              <w:rPr>
                <w:rFonts w:ascii="Arial" w:hAnsi="Arial" w:cs="Arial"/>
                <w:sz w:val="20"/>
              </w:rPr>
              <w:t>ῦ</w:t>
            </w:r>
            <w:r w:rsidRPr="00701E8B">
              <w:rPr>
                <w:rFonts w:ascii="Arial Narrow" w:hAnsi="Arial Narrow"/>
                <w:sz w:val="20"/>
              </w:rPr>
              <w:t xml:space="preserve"> ζ</w:t>
            </w:r>
            <w:r w:rsidRPr="00701E8B">
              <w:rPr>
                <w:rFonts w:ascii="Arial" w:hAnsi="Arial" w:cs="Arial"/>
                <w:sz w:val="20"/>
              </w:rPr>
              <w:t>ῶ</w:t>
            </w:r>
            <w:r w:rsidRPr="00701E8B">
              <w:rPr>
                <w:rFonts w:ascii="Arial Narrow" w:hAnsi="Arial Narrow"/>
                <w:sz w:val="20"/>
              </w:rPr>
              <w:t>ντος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συναχθ</w:t>
            </w:r>
            <w:r w:rsidRPr="00701E8B">
              <w:rPr>
                <w:rFonts w:ascii="Arial" w:hAnsi="Arial" w:cs="Arial"/>
                <w:sz w:val="20"/>
              </w:rPr>
              <w:t>ή</w:t>
            </w:r>
            <w:r w:rsidRPr="00701E8B">
              <w:rPr>
                <w:rFonts w:ascii="Arial Narrow" w:hAnsi="Arial Narrow"/>
                <w:sz w:val="20"/>
              </w:rPr>
              <w:t>σονται ο</w:t>
            </w:r>
            <w:r w:rsidRPr="00701E8B">
              <w:rPr>
                <w:rFonts w:ascii="Arial" w:hAnsi="Arial" w:cs="Arial"/>
                <w:sz w:val="20"/>
              </w:rPr>
              <w:t>ἱ</w:t>
            </w:r>
            <w:r w:rsidRPr="00701E8B">
              <w:rPr>
                <w:rFonts w:ascii="Arial Narrow" w:hAnsi="Arial Narrow"/>
                <w:sz w:val="20"/>
              </w:rPr>
              <w:t xml:space="preserve"> υ</w:t>
            </w:r>
            <w:r w:rsidRPr="00701E8B">
              <w:rPr>
                <w:rFonts w:ascii="Arial" w:hAnsi="Arial" w:cs="Arial"/>
                <w:sz w:val="20"/>
              </w:rPr>
              <w:t>ἱ</w:t>
            </w:r>
            <w:r w:rsidRPr="00701E8B">
              <w:rPr>
                <w:rFonts w:ascii="Arial Narrow" w:hAnsi="Arial Narrow"/>
                <w:sz w:val="20"/>
              </w:rPr>
              <w:t>ο</w:t>
            </w:r>
            <w:r w:rsidRPr="00701E8B">
              <w:rPr>
                <w:rFonts w:ascii="Arial" w:hAnsi="Arial" w:cs="Arial"/>
                <w:sz w:val="20"/>
              </w:rPr>
              <w:t>ὶ</w:t>
            </w:r>
            <w:r w:rsidRPr="00701E8B">
              <w:rPr>
                <w:rFonts w:ascii="Arial Narrow" w:hAnsi="Arial Narrow"/>
                <w:sz w:val="20"/>
              </w:rPr>
              <w:t xml:space="preserve"> Ιουδα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ἱ</w:t>
            </w:r>
            <w:r w:rsidRPr="00701E8B">
              <w:rPr>
                <w:rFonts w:ascii="Arial Narrow" w:hAnsi="Arial Narrow"/>
                <w:sz w:val="20"/>
              </w:rPr>
              <w:t xml:space="preserve"> υ</w:t>
            </w:r>
            <w:r w:rsidRPr="00701E8B">
              <w:rPr>
                <w:rFonts w:ascii="Arial" w:hAnsi="Arial" w:cs="Arial"/>
                <w:sz w:val="20"/>
              </w:rPr>
              <w:t>ἱ</w:t>
            </w:r>
            <w:r w:rsidRPr="00701E8B">
              <w:rPr>
                <w:rFonts w:ascii="Arial Narrow" w:hAnsi="Arial Narrow"/>
                <w:sz w:val="20"/>
              </w:rPr>
              <w:t>ο</w:t>
            </w:r>
            <w:r w:rsidRPr="00701E8B">
              <w:rPr>
                <w:rFonts w:ascii="Arial" w:hAnsi="Arial" w:cs="Arial"/>
                <w:sz w:val="20"/>
              </w:rPr>
              <w:t>ὶ</w:t>
            </w:r>
            <w:r w:rsidRPr="00701E8B">
              <w:rPr>
                <w:rFonts w:ascii="Arial Narrow" w:hAnsi="Arial Narrow"/>
                <w:sz w:val="20"/>
              </w:rPr>
              <w:t xml:space="preserve"> Ισραηλ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θ</w:t>
            </w:r>
            <w:r w:rsidRPr="00701E8B">
              <w:rPr>
                <w:rFonts w:ascii="Arial" w:hAnsi="Arial" w:cs="Arial"/>
                <w:sz w:val="20"/>
              </w:rPr>
              <w:t>ή</w:t>
            </w:r>
            <w:r w:rsidRPr="00701E8B">
              <w:rPr>
                <w:rFonts w:ascii="Arial Narrow" w:hAnsi="Arial Narrow"/>
                <w:sz w:val="20"/>
              </w:rPr>
              <w:t xml:space="preserve">σονται </w:t>
            </w:r>
            <w:r w:rsidRPr="00701E8B">
              <w:rPr>
                <w:rFonts w:ascii="Arial" w:hAnsi="Arial" w:cs="Arial"/>
                <w:sz w:val="20"/>
              </w:rPr>
              <w:t>ἑ</w:t>
            </w:r>
            <w:r w:rsidRPr="00701E8B">
              <w:rPr>
                <w:rFonts w:ascii="Arial Narrow" w:hAnsi="Arial Narrow"/>
                <w:sz w:val="20"/>
              </w:rPr>
              <w:t>αυτο</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ρχ</w:t>
            </w:r>
            <w:r w:rsidRPr="00701E8B">
              <w:rPr>
                <w:rFonts w:ascii="Arial" w:hAnsi="Arial" w:cs="Arial"/>
                <w:sz w:val="20"/>
              </w:rPr>
              <w:t>ὴ</w:t>
            </w:r>
            <w:r w:rsidRPr="00701E8B">
              <w:rPr>
                <w:rFonts w:ascii="Arial Narrow" w:hAnsi="Arial Narrow"/>
                <w:sz w:val="20"/>
              </w:rPr>
              <w:t>ν μ</w:t>
            </w:r>
            <w:r w:rsidRPr="00701E8B">
              <w:rPr>
                <w:rFonts w:ascii="Arial" w:hAnsi="Arial" w:cs="Arial"/>
                <w:sz w:val="20"/>
              </w:rPr>
              <w:t>ί</w:t>
            </w:r>
            <w:r w:rsidRPr="00701E8B">
              <w:rPr>
                <w:rFonts w:ascii="Arial Narrow" w:hAnsi="Arial Narrow"/>
                <w:sz w:val="20"/>
              </w:rPr>
              <w:t>αν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ναβ</w:t>
            </w:r>
            <w:r w:rsidRPr="00701E8B">
              <w:rPr>
                <w:rFonts w:ascii="Arial" w:hAnsi="Arial" w:cs="Arial"/>
                <w:sz w:val="20"/>
              </w:rPr>
              <w:t>ή</w:t>
            </w:r>
            <w:r w:rsidRPr="00701E8B">
              <w:rPr>
                <w:rFonts w:ascii="Arial Narrow" w:hAnsi="Arial Narrow"/>
                <w:sz w:val="20"/>
              </w:rPr>
              <w:t xml:space="preserve">σονται </w:t>
            </w:r>
            <w:r w:rsidRPr="00701E8B">
              <w:rPr>
                <w:rFonts w:ascii="Arial" w:hAnsi="Arial" w:cs="Arial"/>
                <w:sz w:val="20"/>
              </w:rPr>
              <w:t>ἐ</w:t>
            </w:r>
            <w:r w:rsidRPr="00701E8B">
              <w:rPr>
                <w:rFonts w:ascii="Arial Narrow" w:hAnsi="Arial Narrow"/>
                <w:sz w:val="20"/>
              </w:rPr>
              <w:t>κ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ὅ</w:t>
            </w:r>
            <w:r w:rsidRPr="00701E8B">
              <w:rPr>
                <w:rFonts w:ascii="Arial Narrow" w:hAnsi="Arial Narrow"/>
                <w:sz w:val="20"/>
              </w:rPr>
              <w:t>τι μεγ</w:t>
            </w:r>
            <w:r w:rsidRPr="00701E8B">
              <w:rPr>
                <w:rFonts w:ascii="Arial" w:hAnsi="Arial" w:cs="Arial"/>
                <w:sz w:val="20"/>
              </w:rPr>
              <w:t>ά</w:t>
            </w:r>
            <w:r w:rsidRPr="00701E8B">
              <w:rPr>
                <w:rFonts w:ascii="Arial Narrow" w:hAnsi="Arial Narrow"/>
                <w:sz w:val="20"/>
              </w:rPr>
              <w:t xml:space="preserve">λη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ρα το</w:t>
            </w:r>
            <w:r w:rsidRPr="00701E8B">
              <w:rPr>
                <w:rFonts w:ascii="Arial" w:hAnsi="Arial" w:cs="Arial"/>
                <w:sz w:val="20"/>
              </w:rPr>
              <w:t>ῦ</w:t>
            </w:r>
            <w:r w:rsidRPr="00701E8B">
              <w:rPr>
                <w:rFonts w:ascii="Arial Narrow" w:hAnsi="Arial Narrow"/>
                <w:sz w:val="20"/>
              </w:rPr>
              <w:t xml:space="preserve"> Ιεζραελ</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3 </w:t>
            </w:r>
            <w:r w:rsidRPr="00701E8B">
              <w:rPr>
                <w:rFonts w:ascii="Arial Narrow" w:hAnsi="Arial Narrow"/>
                <w:sz w:val="20"/>
              </w:rPr>
              <w:t xml:space="preserve"> ε</w:t>
            </w:r>
            <w:r w:rsidRPr="00701E8B">
              <w:rPr>
                <w:rFonts w:ascii="Arial" w:hAnsi="Arial" w:cs="Arial"/>
                <w:sz w:val="20"/>
              </w:rPr>
              <w:t>ἴ</w:t>
            </w:r>
            <w:r w:rsidRPr="00701E8B">
              <w:rPr>
                <w:rFonts w:ascii="Arial Narrow" w:hAnsi="Arial Narrow"/>
                <w:sz w:val="20"/>
              </w:rPr>
              <w:t>πατε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δελφ</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 λα</w:t>
            </w:r>
            <w:r w:rsidRPr="00701E8B">
              <w:rPr>
                <w:rFonts w:ascii="Arial" w:hAnsi="Arial" w:cs="Arial"/>
                <w:sz w:val="20"/>
              </w:rPr>
              <w:t>ό</w:t>
            </w:r>
            <w:r w:rsidRPr="00701E8B">
              <w:rPr>
                <w:rFonts w:ascii="Arial Narrow" w:hAnsi="Arial Narrow"/>
                <w:sz w:val="20"/>
              </w:rPr>
              <w:t>ς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δελφ</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Ἠ</w:t>
            </w:r>
            <w:r w:rsidRPr="00701E8B">
              <w:rPr>
                <w:rFonts w:ascii="Arial Narrow" w:hAnsi="Arial Narrow"/>
                <w:sz w:val="20"/>
              </w:rPr>
              <w:t>λεημ</w:t>
            </w:r>
            <w:r w:rsidRPr="00701E8B">
              <w:rPr>
                <w:rFonts w:ascii="Arial" w:hAnsi="Arial" w:cs="Arial"/>
                <w:sz w:val="20"/>
              </w:rPr>
              <w:t>έ</w:t>
            </w:r>
            <w:r w:rsidRPr="00701E8B">
              <w:rPr>
                <w:rFonts w:ascii="Arial Narrow" w:hAnsi="Arial Narrow"/>
                <w:sz w:val="20"/>
              </w:rPr>
              <w:t>νη</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4 </w:t>
            </w:r>
            <w:r w:rsidRPr="00701E8B">
              <w:rPr>
                <w:rFonts w:ascii="Arial Narrow" w:hAnsi="Arial Narrow"/>
                <w:sz w:val="20"/>
              </w:rPr>
              <w:t xml:space="preserve"> κρ</w:t>
            </w:r>
            <w:r w:rsidRPr="00701E8B">
              <w:rPr>
                <w:rFonts w:ascii="Arial" w:hAnsi="Arial" w:cs="Arial"/>
                <w:sz w:val="20"/>
              </w:rPr>
              <w:t>ί</w:t>
            </w:r>
            <w:r w:rsidRPr="00701E8B">
              <w:rPr>
                <w:rFonts w:ascii="Arial Narrow" w:hAnsi="Arial Narrow"/>
                <w:sz w:val="20"/>
              </w:rPr>
              <w:t>θητε πρ</w:t>
            </w:r>
            <w:r w:rsidRPr="00701E8B">
              <w:rPr>
                <w:rFonts w:ascii="Arial" w:hAnsi="Arial" w:cs="Arial"/>
                <w:sz w:val="20"/>
              </w:rPr>
              <w:t>ὸ</w:t>
            </w:r>
            <w:r w:rsidRPr="00701E8B">
              <w:rPr>
                <w:rFonts w:ascii="Arial Narrow" w:hAnsi="Arial Narrow"/>
                <w:sz w:val="20"/>
              </w:rPr>
              <w:t>ς τ</w:t>
            </w:r>
            <w:r w:rsidRPr="00701E8B">
              <w:rPr>
                <w:rFonts w:ascii="Arial" w:hAnsi="Arial" w:cs="Arial"/>
                <w:sz w:val="20"/>
              </w:rPr>
              <w:t>ὴ</w:t>
            </w:r>
            <w:r w:rsidRPr="00701E8B">
              <w:rPr>
                <w:rFonts w:ascii="Arial Narrow" w:hAnsi="Arial Narrow"/>
                <w:sz w:val="20"/>
              </w:rPr>
              <w:t>ν μητ</w:t>
            </w:r>
            <w:r w:rsidRPr="00701E8B">
              <w:rPr>
                <w:rFonts w:ascii="Arial" w:hAnsi="Arial" w:cs="Arial"/>
                <w:sz w:val="20"/>
              </w:rPr>
              <w:t>έ</w:t>
            </w:r>
            <w:r w:rsidRPr="00701E8B">
              <w:rPr>
                <w:rFonts w:ascii="Arial Narrow" w:hAnsi="Arial Narrow"/>
                <w:sz w:val="20"/>
              </w:rPr>
              <w:t xml:space="preserve">ρα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 κρ</w:t>
            </w:r>
            <w:r w:rsidRPr="00701E8B">
              <w:rPr>
                <w:rFonts w:ascii="Arial" w:hAnsi="Arial" w:cs="Arial"/>
                <w:sz w:val="20"/>
              </w:rPr>
              <w:t>ί</w:t>
            </w:r>
            <w:r w:rsidRPr="00701E8B">
              <w:rPr>
                <w:rFonts w:ascii="Arial Narrow" w:hAnsi="Arial Narrow"/>
                <w:sz w:val="20"/>
              </w:rPr>
              <w:t xml:space="preserve">θητε </w:t>
            </w:r>
            <w:r w:rsidRPr="00701E8B">
              <w:rPr>
                <w:rFonts w:ascii="Arial" w:hAnsi="Arial" w:cs="Arial"/>
                <w:sz w:val="20"/>
              </w:rPr>
              <w:t>ὅ</w:t>
            </w:r>
            <w:r w:rsidRPr="00701E8B">
              <w:rPr>
                <w:rFonts w:ascii="Arial Narrow" w:hAnsi="Arial Narrow"/>
                <w:sz w:val="20"/>
              </w:rPr>
              <w:t>τι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γυν</w:t>
            </w:r>
            <w:r w:rsidRPr="00701E8B">
              <w:rPr>
                <w:rFonts w:ascii="Arial" w:hAnsi="Arial" w:cs="Arial"/>
                <w:sz w:val="20"/>
              </w:rPr>
              <w:t>ή</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ὼ</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ὴ</w:t>
            </w:r>
            <w:r w:rsidRPr="00701E8B">
              <w:rPr>
                <w:rFonts w:ascii="Arial Narrow" w:hAnsi="Arial Narrow"/>
                <w:sz w:val="20"/>
              </w:rPr>
              <w:t>ρ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ξαρ</w:t>
            </w:r>
            <w:r w:rsidRPr="00701E8B">
              <w:rPr>
                <w:rFonts w:ascii="Arial" w:hAnsi="Arial" w:cs="Arial"/>
                <w:sz w:val="20"/>
              </w:rPr>
              <w:t>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πορνε</w:t>
            </w:r>
            <w:r w:rsidRPr="00701E8B">
              <w:rPr>
                <w:rFonts w:ascii="Arial" w:hAnsi="Arial" w:cs="Arial"/>
                <w:sz w:val="20"/>
              </w:rPr>
              <w:t>ί</w:t>
            </w:r>
            <w:r w:rsidRPr="00701E8B">
              <w:rPr>
                <w:rFonts w:ascii="Arial Narrow" w:hAnsi="Arial Narrow"/>
                <w:sz w:val="20"/>
              </w:rPr>
              <w:t>αν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κ προσ</w:t>
            </w:r>
            <w:r w:rsidRPr="00701E8B">
              <w:rPr>
                <w:rFonts w:ascii="Arial" w:hAnsi="Arial" w:cs="Arial"/>
                <w:sz w:val="20"/>
              </w:rPr>
              <w:t>ώ</w:t>
            </w:r>
            <w:r w:rsidRPr="00701E8B">
              <w:rPr>
                <w:rFonts w:ascii="Arial Narrow" w:hAnsi="Arial Narrow"/>
                <w:sz w:val="20"/>
              </w:rPr>
              <w:t>που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μοιχε</w:t>
            </w:r>
            <w:r w:rsidRPr="00701E8B">
              <w:rPr>
                <w:rFonts w:ascii="Arial" w:hAnsi="Arial" w:cs="Arial"/>
                <w:sz w:val="20"/>
              </w:rPr>
              <w:t>ί</w:t>
            </w:r>
            <w:r w:rsidRPr="00701E8B">
              <w:rPr>
                <w:rFonts w:ascii="Arial Narrow" w:hAnsi="Arial Narrow"/>
                <w:sz w:val="20"/>
              </w:rPr>
              <w:t>αν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κ μ</w:t>
            </w:r>
            <w:r w:rsidRPr="00701E8B">
              <w:rPr>
                <w:rFonts w:ascii="Arial" w:hAnsi="Arial" w:cs="Arial"/>
                <w:sz w:val="20"/>
              </w:rPr>
              <w:t>έ</w:t>
            </w:r>
            <w:r w:rsidRPr="00701E8B">
              <w:rPr>
                <w:rFonts w:ascii="Arial Narrow" w:hAnsi="Arial Narrow"/>
                <w:sz w:val="20"/>
              </w:rPr>
              <w:t>σου μαστ</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5 </w:t>
            </w:r>
            <w:r w:rsidRPr="00701E8B">
              <w:rPr>
                <w:rFonts w:ascii="Arial Narrow" w:hAnsi="Arial Narrow"/>
                <w:sz w:val="20"/>
              </w:rPr>
              <w:t xml:space="preserve"> </w:t>
            </w:r>
            <w:r w:rsidRPr="00701E8B">
              <w:rPr>
                <w:rFonts w:ascii="Arial" w:hAnsi="Arial" w:cs="Arial"/>
                <w:sz w:val="20"/>
              </w:rPr>
              <w:t>ὅ</w:t>
            </w:r>
            <w:r w:rsidRPr="00701E8B">
              <w:rPr>
                <w:rFonts w:ascii="Arial Narrow" w:hAnsi="Arial Narrow"/>
                <w:sz w:val="20"/>
              </w:rPr>
              <w:t xml:space="preserve">πως </w:t>
            </w:r>
            <w:r w:rsidRPr="00701E8B">
              <w:rPr>
                <w:rFonts w:ascii="Arial" w:hAnsi="Arial" w:cs="Arial"/>
                <w:sz w:val="20"/>
              </w:rPr>
              <w:t>ἂ</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κδ</w:t>
            </w:r>
            <w:r w:rsidRPr="00701E8B">
              <w:rPr>
                <w:rFonts w:ascii="Arial" w:hAnsi="Arial" w:cs="Arial"/>
                <w:sz w:val="20"/>
              </w:rPr>
              <w:t>ύ</w:t>
            </w:r>
            <w:r w:rsidRPr="00701E8B">
              <w:rPr>
                <w:rFonts w:ascii="Arial Narrow" w:hAnsi="Arial Narrow"/>
                <w:sz w:val="20"/>
              </w:rPr>
              <w:t>σω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γυμν</w:t>
            </w:r>
            <w:r w:rsidRPr="00701E8B">
              <w:rPr>
                <w:rFonts w:ascii="Arial" w:hAnsi="Arial" w:cs="Arial"/>
                <w:sz w:val="20"/>
              </w:rPr>
              <w:t>ὴ</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ποκαταστ</w:t>
            </w:r>
            <w:r w:rsidRPr="00701E8B">
              <w:rPr>
                <w:rFonts w:ascii="Arial" w:hAnsi="Arial" w:cs="Arial"/>
                <w:sz w:val="20"/>
              </w:rPr>
              <w:t>ή</w:t>
            </w:r>
            <w:r w:rsidRPr="00701E8B">
              <w:rPr>
                <w:rFonts w:ascii="Arial Narrow" w:hAnsi="Arial Narrow"/>
                <w:sz w:val="20"/>
              </w:rPr>
              <w:t>σω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καθ</w:t>
            </w:r>
            <w:r w:rsidRPr="00701E8B">
              <w:rPr>
                <w:rFonts w:ascii="Arial" w:hAnsi="Arial" w:cs="Arial"/>
                <w:sz w:val="20"/>
              </w:rPr>
              <w:t>ὼ</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w:t>
            </w:r>
            <w:r w:rsidRPr="00701E8B">
              <w:rPr>
                <w:rFonts w:ascii="Arial" w:hAnsi="Arial" w:cs="Arial"/>
                <w:sz w:val="20"/>
              </w:rPr>
              <w:t>ᾳ</w:t>
            </w:r>
            <w:r w:rsidRPr="00701E8B">
              <w:rPr>
                <w:rFonts w:ascii="Arial Narrow" w:hAnsi="Arial Narrow"/>
                <w:sz w:val="20"/>
              </w:rPr>
              <w:t xml:space="preserve"> γεν</w:t>
            </w:r>
            <w:r w:rsidRPr="00701E8B">
              <w:rPr>
                <w:rFonts w:ascii="Arial" w:hAnsi="Arial" w:cs="Arial"/>
                <w:sz w:val="20"/>
              </w:rPr>
              <w:t>έ</w:t>
            </w:r>
            <w:r w:rsidRPr="00701E8B">
              <w:rPr>
                <w:rFonts w:ascii="Arial Narrow" w:hAnsi="Arial Narrow"/>
                <w:sz w:val="20"/>
              </w:rPr>
              <w:t>σεως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θ</w:t>
            </w:r>
            <w:r w:rsidRPr="00701E8B">
              <w:rPr>
                <w:rFonts w:ascii="Arial" w:hAnsi="Arial" w:cs="Arial"/>
                <w:sz w:val="20"/>
              </w:rPr>
              <w:t>ή</w:t>
            </w:r>
            <w:r w:rsidRPr="00701E8B">
              <w:rPr>
                <w:rFonts w:ascii="Arial Narrow" w:hAnsi="Arial Narrow"/>
                <w:sz w:val="20"/>
              </w:rPr>
              <w:t>σομαι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ἔ</w:t>
            </w:r>
            <w:r w:rsidRPr="00701E8B">
              <w:rPr>
                <w:rFonts w:ascii="Arial Narrow" w:hAnsi="Arial Narrow"/>
                <w:sz w:val="20"/>
              </w:rPr>
              <w:t>ρημον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ά</w:t>
            </w:r>
            <w:r w:rsidRPr="00701E8B">
              <w:rPr>
                <w:rFonts w:ascii="Arial Narrow" w:hAnsi="Arial Narrow"/>
                <w:sz w:val="20"/>
              </w:rPr>
              <w:t>ξω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ὡ</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νυδρον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ποκτεν</w:t>
            </w:r>
            <w:r w:rsidRPr="00701E8B">
              <w:rPr>
                <w:rFonts w:ascii="Arial" w:hAnsi="Arial" w:cs="Arial"/>
                <w:sz w:val="20"/>
              </w:rPr>
              <w:t>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ν δ</w:t>
            </w:r>
            <w:r w:rsidRPr="00701E8B">
              <w:rPr>
                <w:rFonts w:ascii="Arial" w:hAnsi="Arial" w:cs="Arial"/>
                <w:sz w:val="20"/>
              </w:rPr>
              <w:t>ί</w:t>
            </w:r>
            <w:r w:rsidRPr="00701E8B">
              <w:rPr>
                <w:rFonts w:ascii="Arial Narrow" w:hAnsi="Arial Narrow"/>
                <w:sz w:val="20"/>
              </w:rPr>
              <w:t>ψει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6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έ</w:t>
            </w:r>
            <w:r w:rsidRPr="00701E8B">
              <w:rPr>
                <w:rFonts w:ascii="Arial Narrow" w:hAnsi="Arial Narrow"/>
                <w:sz w:val="20"/>
              </w:rPr>
              <w:t>κνα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λε</w:t>
            </w:r>
            <w:r w:rsidRPr="00701E8B">
              <w:rPr>
                <w:rFonts w:ascii="Arial" w:hAnsi="Arial" w:cs="Arial"/>
                <w:sz w:val="20"/>
              </w:rPr>
              <w:t>ή</w:t>
            </w:r>
            <w:r w:rsidRPr="00701E8B">
              <w:rPr>
                <w:rFonts w:ascii="Arial Narrow" w:hAnsi="Arial Narrow"/>
                <w:sz w:val="20"/>
              </w:rPr>
              <w:t xml:space="preserve">σω </w:t>
            </w:r>
            <w:r w:rsidRPr="00701E8B">
              <w:rPr>
                <w:rFonts w:ascii="Arial" w:hAnsi="Arial" w:cs="Arial"/>
                <w:sz w:val="20"/>
              </w:rPr>
              <w:t>ὅ</w:t>
            </w:r>
            <w:r w:rsidRPr="00701E8B">
              <w:rPr>
                <w:rFonts w:ascii="Arial Narrow" w:hAnsi="Arial Narrow"/>
                <w:sz w:val="20"/>
              </w:rPr>
              <w:t>τι τ</w:t>
            </w:r>
            <w:r w:rsidRPr="00701E8B">
              <w:rPr>
                <w:rFonts w:ascii="Arial" w:hAnsi="Arial" w:cs="Arial"/>
                <w:sz w:val="20"/>
              </w:rPr>
              <w:t>έ</w:t>
            </w:r>
            <w:r w:rsidRPr="00701E8B">
              <w:rPr>
                <w:rFonts w:ascii="Arial Narrow" w:hAnsi="Arial Narrow"/>
                <w:sz w:val="20"/>
              </w:rPr>
              <w:t>κνα πορνε</w:t>
            </w:r>
            <w:r w:rsidRPr="00701E8B">
              <w:rPr>
                <w:rFonts w:ascii="Arial" w:hAnsi="Arial" w:cs="Arial"/>
                <w:sz w:val="20"/>
              </w:rPr>
              <w:t>ί</w:t>
            </w:r>
            <w:r w:rsidRPr="00701E8B">
              <w:rPr>
                <w:rFonts w:ascii="Arial Narrow" w:hAnsi="Arial Narrow"/>
                <w:sz w:val="20"/>
              </w:rPr>
              <w:t xml:space="preserve">ας </w:t>
            </w:r>
            <w:r w:rsidRPr="00701E8B">
              <w:rPr>
                <w:rFonts w:ascii="Arial" w:hAnsi="Arial" w:cs="Arial"/>
                <w:sz w:val="20"/>
              </w:rPr>
              <w:t>ἐ</w:t>
            </w:r>
            <w:r w:rsidRPr="00701E8B">
              <w:rPr>
                <w:rFonts w:ascii="Arial Narrow" w:hAnsi="Arial Narrow"/>
                <w:sz w:val="20"/>
              </w:rPr>
              <w:t>στ</w:t>
            </w:r>
            <w:r w:rsidRPr="00701E8B">
              <w:rPr>
                <w:rFonts w:ascii="Arial" w:hAnsi="Arial" w:cs="Arial"/>
                <w:sz w:val="20"/>
              </w:rPr>
              <w:t>ί</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7 </w:t>
            </w:r>
            <w:r w:rsidRPr="00701E8B">
              <w:rPr>
                <w:rFonts w:ascii="Arial Narrow" w:hAnsi="Arial Narrow"/>
                <w:sz w:val="20"/>
              </w:rPr>
              <w:t xml:space="preserve">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ἐ</w:t>
            </w:r>
            <w:r w:rsidRPr="00701E8B">
              <w:rPr>
                <w:rFonts w:ascii="Arial Narrow" w:hAnsi="Arial Narrow"/>
                <w:sz w:val="20"/>
              </w:rPr>
              <w:t>ξεπ</w:t>
            </w:r>
            <w:r w:rsidRPr="00701E8B">
              <w:rPr>
                <w:rFonts w:ascii="Arial" w:hAnsi="Arial" w:cs="Arial"/>
                <w:sz w:val="20"/>
              </w:rPr>
              <w:t>ό</w:t>
            </w:r>
            <w:r w:rsidRPr="00701E8B">
              <w:rPr>
                <w:rFonts w:ascii="Arial Narrow" w:hAnsi="Arial Narrow"/>
                <w:sz w:val="20"/>
              </w:rPr>
              <w:t xml:space="preserve">ρνευσεν </w:t>
            </w:r>
            <w:r w:rsidRPr="00701E8B">
              <w:rPr>
                <w:rFonts w:ascii="Arial" w:hAnsi="Arial" w:cs="Arial"/>
                <w:sz w:val="20"/>
              </w:rPr>
              <w:t>ἡ</w:t>
            </w:r>
            <w:r w:rsidRPr="00701E8B">
              <w:rPr>
                <w:rFonts w:ascii="Arial Narrow" w:hAnsi="Arial Narrow"/>
                <w:sz w:val="20"/>
              </w:rPr>
              <w:t xml:space="preserve"> μ</w:t>
            </w:r>
            <w:r w:rsidRPr="00701E8B">
              <w:rPr>
                <w:rFonts w:ascii="Arial" w:hAnsi="Arial" w:cs="Arial"/>
                <w:sz w:val="20"/>
              </w:rPr>
              <w:t>ή</w:t>
            </w:r>
            <w:r w:rsidRPr="00701E8B">
              <w:rPr>
                <w:rFonts w:ascii="Arial Narrow" w:hAnsi="Arial Narrow"/>
                <w:sz w:val="20"/>
              </w:rPr>
              <w:t>τηρ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ν κατ</w:t>
            </w:r>
            <w:r w:rsidRPr="00701E8B">
              <w:rPr>
                <w:rFonts w:ascii="Arial" w:hAnsi="Arial" w:cs="Arial"/>
                <w:sz w:val="20"/>
              </w:rPr>
              <w:t>ῄ</w:t>
            </w:r>
            <w:r w:rsidRPr="00701E8B">
              <w:rPr>
                <w:rFonts w:ascii="Arial Narrow" w:hAnsi="Arial Narrow"/>
                <w:sz w:val="20"/>
              </w:rPr>
              <w:t xml:space="preserve">σχυνεν </w:t>
            </w:r>
            <w:r w:rsidRPr="00701E8B">
              <w:rPr>
                <w:rFonts w:ascii="Arial" w:hAnsi="Arial" w:cs="Arial"/>
                <w:sz w:val="20"/>
              </w:rPr>
              <w:t>ἡ</w:t>
            </w:r>
            <w:r w:rsidRPr="00701E8B">
              <w:rPr>
                <w:rFonts w:ascii="Arial Narrow" w:hAnsi="Arial Narrow"/>
                <w:sz w:val="20"/>
              </w:rPr>
              <w:t xml:space="preserve"> τεκο</w:t>
            </w:r>
            <w:r w:rsidRPr="00701E8B">
              <w:rPr>
                <w:rFonts w:ascii="Arial" w:hAnsi="Arial" w:cs="Arial"/>
                <w:sz w:val="20"/>
              </w:rPr>
              <w:t>ῦ</w:t>
            </w:r>
            <w:r w:rsidRPr="00701E8B">
              <w:rPr>
                <w:rFonts w:ascii="Arial Narrow" w:hAnsi="Arial Narrow"/>
                <w:sz w:val="20"/>
              </w:rPr>
              <w:t>σα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ά</w:t>
            </w:r>
            <w:r w:rsidRPr="00701E8B">
              <w:rPr>
                <w:rFonts w:ascii="Arial Narrow" w:hAnsi="Arial Narrow"/>
                <w:sz w:val="20"/>
              </w:rPr>
              <w:t xml:space="preserve"> ε</w:t>
            </w:r>
            <w:r w:rsidRPr="00701E8B">
              <w:rPr>
                <w:rFonts w:ascii="Arial" w:hAnsi="Arial" w:cs="Arial"/>
                <w:sz w:val="20"/>
              </w:rPr>
              <w:t>ἶ</w:t>
            </w:r>
            <w:r w:rsidRPr="00701E8B">
              <w:rPr>
                <w:rFonts w:ascii="Arial Narrow" w:hAnsi="Arial Narrow"/>
                <w:sz w:val="20"/>
              </w:rPr>
              <w:t>πεν γ</w:t>
            </w:r>
            <w:r w:rsidRPr="00701E8B">
              <w:rPr>
                <w:rFonts w:ascii="Arial" w:hAnsi="Arial" w:cs="Arial"/>
                <w:sz w:val="20"/>
              </w:rPr>
              <w:t>ά</w:t>
            </w:r>
            <w:r w:rsidRPr="00701E8B">
              <w:rPr>
                <w:rFonts w:ascii="Arial Narrow" w:hAnsi="Arial Narrow"/>
                <w:sz w:val="20"/>
              </w:rPr>
              <w:t xml:space="preserve">ρ </w:t>
            </w:r>
            <w:r w:rsidRPr="00701E8B">
              <w:rPr>
                <w:rFonts w:ascii="Arial" w:hAnsi="Arial" w:cs="Arial"/>
                <w:sz w:val="20"/>
              </w:rPr>
              <w:t>ἀ</w:t>
            </w:r>
            <w:r w:rsidRPr="00701E8B">
              <w:rPr>
                <w:rFonts w:ascii="Arial Narrow" w:hAnsi="Arial Narrow"/>
                <w:sz w:val="20"/>
              </w:rPr>
              <w:t>κολουθ</w:t>
            </w:r>
            <w:r w:rsidRPr="00701E8B">
              <w:rPr>
                <w:rFonts w:ascii="Arial" w:hAnsi="Arial" w:cs="Arial"/>
                <w:sz w:val="20"/>
              </w:rPr>
              <w:t>ή</w:t>
            </w:r>
            <w:r w:rsidRPr="00701E8B">
              <w:rPr>
                <w:rFonts w:ascii="Arial Narrow" w:hAnsi="Arial Narrow"/>
                <w:sz w:val="20"/>
              </w:rPr>
              <w:t xml:space="preserve">σω </w:t>
            </w:r>
            <w:r w:rsidRPr="00701E8B">
              <w:rPr>
                <w:rFonts w:ascii="Arial" w:hAnsi="Arial" w:cs="Arial"/>
                <w:sz w:val="20"/>
              </w:rPr>
              <w:t>ὀ</w:t>
            </w:r>
            <w:r w:rsidRPr="00701E8B">
              <w:rPr>
                <w:rFonts w:ascii="Arial Narrow" w:hAnsi="Arial Narrow"/>
                <w:sz w:val="20"/>
              </w:rPr>
              <w:t>π</w:t>
            </w:r>
            <w:r w:rsidRPr="00701E8B">
              <w:rPr>
                <w:rFonts w:ascii="Arial" w:hAnsi="Arial" w:cs="Arial"/>
                <w:sz w:val="20"/>
              </w:rPr>
              <w:t>ί</w:t>
            </w:r>
            <w:r w:rsidRPr="00701E8B">
              <w:rPr>
                <w:rFonts w:ascii="Arial Narrow" w:hAnsi="Arial Narrow"/>
                <w:sz w:val="20"/>
              </w:rPr>
              <w:t>σω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ραστ</w:t>
            </w:r>
            <w:r w:rsidRPr="00701E8B">
              <w:rPr>
                <w:rFonts w:ascii="Arial" w:hAnsi="Arial" w:cs="Arial"/>
                <w:sz w:val="20"/>
              </w:rPr>
              <w:t>ῶ</w:t>
            </w:r>
            <w:r w:rsidRPr="00701E8B">
              <w:rPr>
                <w:rFonts w:ascii="Arial Narrow" w:hAnsi="Arial Narrow"/>
                <w:sz w:val="20"/>
              </w:rPr>
              <w:t>ν μου τ</w:t>
            </w:r>
            <w:r w:rsidRPr="00701E8B">
              <w:rPr>
                <w:rFonts w:ascii="Arial" w:hAnsi="Arial" w:cs="Arial"/>
                <w:sz w:val="20"/>
              </w:rPr>
              <w:t>ῶ</w:t>
            </w:r>
            <w:r w:rsidRPr="00701E8B">
              <w:rPr>
                <w:rFonts w:ascii="Arial Narrow" w:hAnsi="Arial Narrow"/>
                <w:sz w:val="20"/>
              </w:rPr>
              <w:t>ν διδ</w:t>
            </w:r>
            <w:r w:rsidRPr="00701E8B">
              <w:rPr>
                <w:rFonts w:ascii="Arial" w:hAnsi="Arial" w:cs="Arial"/>
                <w:sz w:val="20"/>
              </w:rPr>
              <w:t>ό</w:t>
            </w:r>
            <w:r w:rsidRPr="00701E8B">
              <w:rPr>
                <w:rFonts w:ascii="Arial Narrow" w:hAnsi="Arial Narrow"/>
                <w:sz w:val="20"/>
              </w:rPr>
              <w:t>ντων μοι το</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ρτους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ὕ</w:t>
            </w:r>
            <w:r w:rsidRPr="00701E8B">
              <w:rPr>
                <w:rFonts w:ascii="Arial Narrow" w:hAnsi="Arial Narrow"/>
                <w:sz w:val="20"/>
              </w:rPr>
              <w:t>δωρ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ἱ</w:t>
            </w:r>
            <w:r w:rsidRPr="00701E8B">
              <w:rPr>
                <w:rFonts w:ascii="Arial Narrow" w:hAnsi="Arial Narrow"/>
                <w:sz w:val="20"/>
              </w:rPr>
              <w:t>μ</w:t>
            </w:r>
            <w:r w:rsidRPr="00701E8B">
              <w:rPr>
                <w:rFonts w:ascii="Arial" w:hAnsi="Arial" w:cs="Arial"/>
                <w:sz w:val="20"/>
              </w:rPr>
              <w:t>ά</w:t>
            </w:r>
            <w:r w:rsidRPr="00701E8B">
              <w:rPr>
                <w:rFonts w:ascii="Arial Narrow" w:hAnsi="Arial Narrow"/>
                <w:sz w:val="20"/>
              </w:rPr>
              <w:t>τι</w:t>
            </w:r>
            <w:r w:rsidRPr="00701E8B">
              <w:rPr>
                <w:rFonts w:ascii="Arial" w:hAnsi="Arial" w:cs="Arial"/>
                <w:sz w:val="20"/>
              </w:rPr>
              <w:t>ά</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θ</w:t>
            </w:r>
            <w:r w:rsidRPr="00701E8B">
              <w:rPr>
                <w:rFonts w:ascii="Arial" w:hAnsi="Arial" w:cs="Arial"/>
                <w:sz w:val="20"/>
              </w:rPr>
              <w:t>ό</w:t>
            </w:r>
            <w:r w:rsidRPr="00701E8B">
              <w:rPr>
                <w:rFonts w:ascii="Arial Narrow" w:hAnsi="Arial Narrow"/>
                <w:sz w:val="20"/>
              </w:rPr>
              <w:t>νι</w:t>
            </w:r>
            <w:r w:rsidRPr="00701E8B">
              <w:rPr>
                <w:rFonts w:ascii="Arial" w:hAnsi="Arial" w:cs="Arial"/>
                <w:sz w:val="20"/>
              </w:rPr>
              <w:t>ά</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λαι</w:t>
            </w:r>
            <w:r w:rsidRPr="00701E8B">
              <w:rPr>
                <w:rFonts w:ascii="Arial" w:hAnsi="Arial" w:cs="Arial"/>
                <w:sz w:val="20"/>
              </w:rPr>
              <w:t>ό</w:t>
            </w:r>
            <w:r w:rsidRPr="00701E8B">
              <w:rPr>
                <w:rFonts w:ascii="Arial Narrow" w:hAnsi="Arial Narrow"/>
                <w:sz w:val="20"/>
              </w:rPr>
              <w:t>ν μου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ά</w:t>
            </w:r>
            <w:r w:rsidRPr="00701E8B">
              <w:rPr>
                <w:rFonts w:ascii="Arial Narrow" w:hAnsi="Arial Narrow"/>
                <w:sz w:val="20"/>
              </w:rPr>
              <w:t xml:space="preserve">ντα </w:t>
            </w:r>
            <w:r w:rsidRPr="00701E8B">
              <w:rPr>
                <w:rFonts w:ascii="Arial" w:hAnsi="Arial" w:cs="Arial"/>
                <w:sz w:val="20"/>
              </w:rPr>
              <w:t>ὅ</w:t>
            </w:r>
            <w:r w:rsidRPr="00701E8B">
              <w:rPr>
                <w:rFonts w:ascii="Arial Narrow" w:hAnsi="Arial Narrow"/>
                <w:sz w:val="20"/>
              </w:rPr>
              <w:t>σα μοι καθ</w:t>
            </w:r>
            <w:r w:rsidRPr="00701E8B">
              <w:rPr>
                <w:rFonts w:ascii="Arial" w:hAnsi="Arial" w:cs="Arial"/>
                <w:sz w:val="20"/>
              </w:rPr>
              <w:t>ή</w:t>
            </w:r>
            <w:r w:rsidRPr="00701E8B">
              <w:rPr>
                <w:rFonts w:ascii="Arial Narrow" w:hAnsi="Arial Narrow"/>
                <w:sz w:val="20"/>
              </w:rPr>
              <w:t>κει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8 </w:t>
            </w:r>
            <w:r w:rsidRPr="00701E8B">
              <w:rPr>
                <w:rFonts w:ascii="Arial Narrow" w:hAnsi="Arial Narrow"/>
                <w:sz w:val="20"/>
              </w:rPr>
              <w:t xml:space="preserve"> δι</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το </w:t>
            </w:r>
            <w:r w:rsidRPr="00701E8B">
              <w:rPr>
                <w:rFonts w:ascii="Arial" w:hAnsi="Arial" w:cs="Arial"/>
                <w:sz w:val="20"/>
              </w:rPr>
              <w:t>ἰ</w:t>
            </w:r>
            <w:r w:rsidRPr="00701E8B">
              <w:rPr>
                <w:rFonts w:ascii="Arial Narrow" w:hAnsi="Arial Narrow"/>
                <w:sz w:val="20"/>
              </w:rPr>
              <w:t>δο</w:t>
            </w:r>
            <w:r w:rsidRPr="00701E8B">
              <w:rPr>
                <w:rFonts w:ascii="Arial" w:hAnsi="Arial" w:cs="Arial"/>
                <w:sz w:val="20"/>
              </w:rPr>
              <w:t>ὺ</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ὼ</w:t>
            </w:r>
            <w:r w:rsidRPr="00701E8B">
              <w:rPr>
                <w:rFonts w:ascii="Arial Narrow" w:hAnsi="Arial Narrow"/>
                <w:sz w:val="20"/>
              </w:rPr>
              <w:t xml:space="preserve"> φρ</w:t>
            </w:r>
            <w:r w:rsidRPr="00701E8B">
              <w:rPr>
                <w:rFonts w:ascii="Arial" w:hAnsi="Arial" w:cs="Arial"/>
                <w:sz w:val="20"/>
              </w:rPr>
              <w:t>ά</w:t>
            </w:r>
            <w:r w:rsidRPr="00701E8B">
              <w:rPr>
                <w:rFonts w:ascii="Arial Narrow" w:hAnsi="Arial Narrow"/>
                <w:sz w:val="20"/>
              </w:rPr>
              <w:t>σσω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ὁ</w:t>
            </w:r>
            <w:r w:rsidRPr="00701E8B">
              <w:rPr>
                <w:rFonts w:ascii="Arial Narrow" w:hAnsi="Arial Narrow"/>
                <w:sz w:val="20"/>
              </w:rPr>
              <w:t>δ</w:t>
            </w:r>
            <w:r w:rsidRPr="00701E8B">
              <w:rPr>
                <w:rFonts w:ascii="Arial" w:hAnsi="Arial" w:cs="Arial"/>
                <w:sz w:val="20"/>
              </w:rPr>
              <w:t>ὸ</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ν σκ</w:t>
            </w:r>
            <w:r w:rsidRPr="00701E8B">
              <w:rPr>
                <w:rFonts w:ascii="Arial" w:hAnsi="Arial" w:cs="Arial"/>
                <w:sz w:val="20"/>
              </w:rPr>
              <w:t>ό</w:t>
            </w:r>
            <w:r w:rsidRPr="00701E8B">
              <w:rPr>
                <w:rFonts w:ascii="Arial Narrow" w:hAnsi="Arial Narrow"/>
                <w:sz w:val="20"/>
              </w:rPr>
              <w:t>λοψιν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νοικοδομ</w:t>
            </w:r>
            <w:r w:rsidRPr="00701E8B">
              <w:rPr>
                <w:rFonts w:ascii="Arial" w:hAnsi="Arial" w:cs="Arial"/>
                <w:sz w:val="20"/>
              </w:rPr>
              <w:t>ή</w:t>
            </w:r>
            <w:r w:rsidRPr="00701E8B">
              <w:rPr>
                <w:rFonts w:ascii="Arial Narrow" w:hAnsi="Arial Narrow"/>
                <w:sz w:val="20"/>
              </w:rPr>
              <w:t>σω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ὁ</w:t>
            </w:r>
            <w:r w:rsidRPr="00701E8B">
              <w:rPr>
                <w:rFonts w:ascii="Arial Narrow" w:hAnsi="Arial Narrow"/>
                <w:sz w:val="20"/>
              </w:rPr>
              <w:t>δο</w:t>
            </w:r>
            <w:r w:rsidRPr="00701E8B">
              <w:rPr>
                <w:rFonts w:ascii="Arial" w:hAnsi="Arial" w:cs="Arial"/>
                <w:sz w:val="20"/>
              </w:rPr>
              <w:t>ὺ</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τρ</w:t>
            </w:r>
            <w:r w:rsidRPr="00701E8B">
              <w:rPr>
                <w:rFonts w:ascii="Arial" w:hAnsi="Arial" w:cs="Arial"/>
                <w:sz w:val="20"/>
              </w:rPr>
              <w:t>ί</w:t>
            </w:r>
            <w:r w:rsidRPr="00701E8B">
              <w:rPr>
                <w:rFonts w:ascii="Arial Narrow" w:hAnsi="Arial Narrow"/>
                <w:sz w:val="20"/>
              </w:rPr>
              <w:t>βον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ε</w:t>
            </w:r>
            <w:r w:rsidRPr="00701E8B">
              <w:rPr>
                <w:rFonts w:ascii="Arial" w:hAnsi="Arial" w:cs="Arial"/>
                <w:sz w:val="20"/>
              </w:rPr>
              <w:t>ὕ</w:t>
            </w:r>
            <w:r w:rsidRPr="00701E8B">
              <w:rPr>
                <w:rFonts w:ascii="Arial Narrow" w:hAnsi="Arial Narrow"/>
                <w:sz w:val="20"/>
              </w:rPr>
              <w:t>ρ</w:t>
            </w:r>
            <w:r w:rsidRPr="00701E8B">
              <w:rPr>
                <w:rFonts w:ascii="Arial" w:hAnsi="Arial" w:cs="Arial"/>
                <w:sz w:val="20"/>
              </w:rPr>
              <w:t>ῃ</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9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καταδι</w:t>
            </w:r>
            <w:r w:rsidRPr="00701E8B">
              <w:rPr>
                <w:rFonts w:ascii="Arial" w:hAnsi="Arial" w:cs="Arial"/>
                <w:sz w:val="20"/>
              </w:rPr>
              <w:t>ώ</w:t>
            </w:r>
            <w:r w:rsidRPr="00701E8B">
              <w:rPr>
                <w:rFonts w:ascii="Arial Narrow" w:hAnsi="Arial Narrow"/>
                <w:sz w:val="20"/>
              </w:rPr>
              <w:t>ξεται το</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ραστ</w:t>
            </w:r>
            <w:r w:rsidRPr="00701E8B">
              <w:rPr>
                <w:rFonts w:ascii="Arial" w:hAnsi="Arial" w:cs="Arial"/>
                <w:sz w:val="20"/>
              </w:rPr>
              <w:t>ὰ</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καταλ</w:t>
            </w:r>
            <w:r w:rsidRPr="00701E8B">
              <w:rPr>
                <w:rFonts w:ascii="Arial" w:hAnsi="Arial" w:cs="Arial"/>
                <w:sz w:val="20"/>
              </w:rPr>
              <w:t>ά</w:t>
            </w:r>
            <w:r w:rsidRPr="00701E8B">
              <w:rPr>
                <w:rFonts w:ascii="Arial Narrow" w:hAnsi="Arial Narrow"/>
                <w:sz w:val="20"/>
              </w:rPr>
              <w:t>β</w:t>
            </w:r>
            <w:r w:rsidRPr="00701E8B">
              <w:rPr>
                <w:rFonts w:ascii="Arial" w:hAnsi="Arial" w:cs="Arial"/>
                <w:sz w:val="20"/>
              </w:rPr>
              <w:t>ῃ</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ύ</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ζητ</w:t>
            </w:r>
            <w:r w:rsidRPr="00701E8B">
              <w:rPr>
                <w:rFonts w:ascii="Arial" w:hAnsi="Arial" w:cs="Arial"/>
                <w:sz w:val="20"/>
              </w:rPr>
              <w:t>ή</w:t>
            </w:r>
            <w:r w:rsidRPr="00701E8B">
              <w:rPr>
                <w:rFonts w:ascii="Arial Narrow" w:hAnsi="Arial Narrow"/>
                <w:sz w:val="20"/>
              </w:rPr>
              <w:t>σει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ὺ</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ε</w:t>
            </w:r>
            <w:r w:rsidRPr="00701E8B">
              <w:rPr>
                <w:rFonts w:ascii="Arial" w:hAnsi="Arial" w:cs="Arial"/>
                <w:sz w:val="20"/>
              </w:rPr>
              <w:t>ὕ</w:t>
            </w:r>
            <w:r w:rsidRPr="00701E8B">
              <w:rPr>
                <w:rFonts w:ascii="Arial Narrow" w:hAnsi="Arial Narrow"/>
                <w:sz w:val="20"/>
              </w:rPr>
              <w:t>ρ</w:t>
            </w:r>
            <w:r w:rsidRPr="00701E8B">
              <w:rPr>
                <w:rFonts w:ascii="Arial" w:hAnsi="Arial" w:cs="Arial"/>
                <w:sz w:val="20"/>
              </w:rPr>
              <w:t>ῃ</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ύ</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ρε</w:t>
            </w:r>
            <w:r w:rsidRPr="00701E8B">
              <w:rPr>
                <w:rFonts w:ascii="Arial" w:hAnsi="Arial" w:cs="Arial"/>
                <w:sz w:val="20"/>
              </w:rPr>
              <w:t>ῖ</w:t>
            </w:r>
            <w:r w:rsidRPr="00701E8B">
              <w:rPr>
                <w:rFonts w:ascii="Arial Narrow" w:hAnsi="Arial Narrow"/>
                <w:sz w:val="20"/>
              </w:rPr>
              <w:t xml:space="preserve"> πορε</w:t>
            </w:r>
            <w:r w:rsidRPr="00701E8B">
              <w:rPr>
                <w:rFonts w:ascii="Arial" w:hAnsi="Arial" w:cs="Arial"/>
                <w:sz w:val="20"/>
              </w:rPr>
              <w:t>ύ</w:t>
            </w:r>
            <w:r w:rsidRPr="00701E8B">
              <w:rPr>
                <w:rFonts w:ascii="Arial Narrow" w:hAnsi="Arial Narrow"/>
                <w:sz w:val="20"/>
              </w:rPr>
              <w:t>σομαι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πιστρ</w:t>
            </w:r>
            <w:r w:rsidRPr="00701E8B">
              <w:rPr>
                <w:rFonts w:ascii="Arial" w:hAnsi="Arial" w:cs="Arial"/>
                <w:sz w:val="20"/>
              </w:rPr>
              <w:t>έ</w:t>
            </w:r>
            <w:r w:rsidRPr="00701E8B">
              <w:rPr>
                <w:rFonts w:ascii="Arial Narrow" w:hAnsi="Arial Narrow"/>
                <w:sz w:val="20"/>
              </w:rPr>
              <w:t>ψω πρ</w:t>
            </w:r>
            <w:r w:rsidRPr="00701E8B">
              <w:rPr>
                <w:rFonts w:ascii="Arial" w:hAnsi="Arial" w:cs="Arial"/>
                <w:sz w:val="20"/>
              </w:rPr>
              <w:t>ὸ</w:t>
            </w:r>
            <w:r w:rsidRPr="00701E8B">
              <w:rPr>
                <w:rFonts w:ascii="Arial Narrow" w:hAnsi="Arial Narrow"/>
                <w:sz w:val="20"/>
              </w:rPr>
              <w:t>ς 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νδρα μου τ</w:t>
            </w:r>
            <w:r w:rsidRPr="00701E8B">
              <w:rPr>
                <w:rFonts w:ascii="Arial" w:hAnsi="Arial" w:cs="Arial"/>
                <w:sz w:val="20"/>
              </w:rPr>
              <w:t>ὸ</w:t>
            </w:r>
            <w:r w:rsidRPr="00701E8B">
              <w:rPr>
                <w:rFonts w:ascii="Arial Narrow" w:hAnsi="Arial Narrow"/>
                <w:sz w:val="20"/>
              </w:rPr>
              <w:t>ν πρ</w:t>
            </w:r>
            <w:r w:rsidRPr="00701E8B">
              <w:rPr>
                <w:rFonts w:ascii="Arial" w:hAnsi="Arial" w:cs="Arial"/>
                <w:sz w:val="20"/>
              </w:rPr>
              <w:t>ό</w:t>
            </w:r>
            <w:r w:rsidRPr="00701E8B">
              <w:rPr>
                <w:rFonts w:ascii="Arial Narrow" w:hAnsi="Arial Narrow"/>
                <w:sz w:val="20"/>
              </w:rPr>
              <w:t xml:space="preserve">τερον </w:t>
            </w:r>
            <w:r w:rsidRPr="00701E8B">
              <w:rPr>
                <w:rFonts w:ascii="Arial" w:hAnsi="Arial" w:cs="Arial"/>
                <w:sz w:val="20"/>
              </w:rPr>
              <w:t>ὅ</w:t>
            </w:r>
            <w:r w:rsidRPr="00701E8B">
              <w:rPr>
                <w:rFonts w:ascii="Arial Narrow" w:hAnsi="Arial Narrow"/>
                <w:sz w:val="20"/>
              </w:rPr>
              <w:t>τι καλ</w:t>
            </w:r>
            <w:r w:rsidRPr="00701E8B">
              <w:rPr>
                <w:rFonts w:ascii="Arial" w:hAnsi="Arial" w:cs="Arial"/>
                <w:sz w:val="20"/>
              </w:rPr>
              <w:t>ῶ</w:t>
            </w:r>
            <w:r w:rsidRPr="00701E8B">
              <w:rPr>
                <w:rFonts w:ascii="Arial Narrow" w:hAnsi="Arial Narrow"/>
                <w:sz w:val="20"/>
              </w:rPr>
              <w:t xml:space="preserve">ς μοι </w:t>
            </w:r>
            <w:r w:rsidRPr="00701E8B">
              <w:rPr>
                <w:rFonts w:ascii="Arial" w:hAnsi="Arial" w:cs="Arial"/>
                <w:sz w:val="20"/>
              </w:rPr>
              <w:t>ἦ</w:t>
            </w:r>
            <w:r w:rsidRPr="00701E8B">
              <w:rPr>
                <w:rFonts w:ascii="Arial Narrow" w:hAnsi="Arial Narrow"/>
                <w:sz w:val="20"/>
              </w:rPr>
              <w:t>ν τ</w:t>
            </w:r>
            <w:r w:rsidRPr="00701E8B">
              <w:rPr>
                <w:rFonts w:ascii="Arial" w:hAnsi="Arial" w:cs="Arial"/>
                <w:sz w:val="20"/>
              </w:rPr>
              <w:t>ό</w:t>
            </w:r>
            <w:r w:rsidRPr="00701E8B">
              <w:rPr>
                <w:rFonts w:ascii="Arial Narrow" w:hAnsi="Arial Narrow"/>
                <w:sz w:val="20"/>
              </w:rPr>
              <w:t xml:space="preserve">τε </w:t>
            </w:r>
            <w:r w:rsidRPr="00701E8B">
              <w:rPr>
                <w:rFonts w:ascii="Arial" w:hAnsi="Arial" w:cs="Arial"/>
                <w:sz w:val="20"/>
              </w:rPr>
              <w:t>ἢ</w:t>
            </w:r>
            <w:r w:rsidRPr="00701E8B">
              <w:rPr>
                <w:rFonts w:ascii="Arial Narrow" w:hAnsi="Arial Narrow"/>
                <w:sz w:val="20"/>
              </w:rPr>
              <w:t xml:space="preserve"> ν</w:t>
            </w:r>
            <w:r w:rsidRPr="00701E8B">
              <w:rPr>
                <w:rFonts w:ascii="Arial" w:hAnsi="Arial" w:cs="Arial"/>
                <w:sz w:val="20"/>
              </w:rPr>
              <w:t>ῦ</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10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ἔ</w:t>
            </w:r>
            <w:r w:rsidRPr="00701E8B">
              <w:rPr>
                <w:rFonts w:ascii="Arial Narrow" w:hAnsi="Arial Narrow"/>
                <w:sz w:val="20"/>
              </w:rPr>
              <w:t xml:space="preserve">γνω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ὼ</w:t>
            </w:r>
            <w:r w:rsidRPr="00701E8B">
              <w:rPr>
                <w:rFonts w:ascii="Arial Narrow" w:hAnsi="Arial Narrow"/>
                <w:sz w:val="20"/>
              </w:rPr>
              <w:t xml:space="preserve"> δ</w:t>
            </w:r>
            <w:r w:rsidRPr="00701E8B">
              <w:rPr>
                <w:rFonts w:ascii="Arial" w:hAnsi="Arial" w:cs="Arial"/>
                <w:sz w:val="20"/>
              </w:rPr>
              <w:t>έ</w:t>
            </w:r>
            <w:r w:rsidRPr="00701E8B">
              <w:rPr>
                <w:rFonts w:ascii="Arial Narrow" w:hAnsi="Arial Narrow"/>
                <w:sz w:val="20"/>
              </w:rPr>
              <w:t>δωκα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ῇ</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σ</w:t>
            </w:r>
            <w:r w:rsidRPr="00701E8B">
              <w:rPr>
                <w:rFonts w:ascii="Arial" w:hAnsi="Arial" w:cs="Arial"/>
                <w:sz w:val="20"/>
              </w:rPr>
              <w:t>ῖ</w:t>
            </w:r>
            <w:r w:rsidRPr="00701E8B">
              <w:rPr>
                <w:rFonts w:ascii="Arial Narrow" w:hAnsi="Arial Narrow"/>
                <w:sz w:val="20"/>
              </w:rPr>
              <w:t>τον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ο</w:t>
            </w:r>
            <w:r w:rsidRPr="00701E8B">
              <w:rPr>
                <w:rFonts w:ascii="Arial" w:hAnsi="Arial" w:cs="Arial"/>
                <w:sz w:val="20"/>
              </w:rPr>
              <w:t>ἶ</w:t>
            </w:r>
            <w:r w:rsidRPr="00701E8B">
              <w:rPr>
                <w:rFonts w:ascii="Arial Narrow" w:hAnsi="Arial Narrow"/>
                <w:sz w:val="20"/>
              </w:rPr>
              <w:t>νον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λαιον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ργ</w:t>
            </w:r>
            <w:r w:rsidRPr="00701E8B">
              <w:rPr>
                <w:rFonts w:ascii="Arial" w:hAnsi="Arial" w:cs="Arial"/>
                <w:sz w:val="20"/>
              </w:rPr>
              <w:t>ύ</w:t>
            </w:r>
            <w:r w:rsidRPr="00701E8B">
              <w:rPr>
                <w:rFonts w:ascii="Arial Narrow" w:hAnsi="Arial Narrow"/>
                <w:sz w:val="20"/>
              </w:rPr>
              <w:t xml:space="preserve">ριον </w:t>
            </w:r>
            <w:r w:rsidRPr="00701E8B">
              <w:rPr>
                <w:rFonts w:ascii="Arial" w:hAnsi="Arial" w:cs="Arial"/>
                <w:sz w:val="20"/>
              </w:rPr>
              <w:t>ἐ</w:t>
            </w:r>
            <w:r w:rsidRPr="00701E8B">
              <w:rPr>
                <w:rFonts w:ascii="Arial Narrow" w:hAnsi="Arial Narrow"/>
                <w:sz w:val="20"/>
              </w:rPr>
              <w:t>πλ</w:t>
            </w:r>
            <w:r w:rsidRPr="00701E8B">
              <w:rPr>
                <w:rFonts w:ascii="Arial" w:hAnsi="Arial" w:cs="Arial"/>
                <w:sz w:val="20"/>
              </w:rPr>
              <w:t>ή</w:t>
            </w:r>
            <w:r w:rsidRPr="00701E8B">
              <w:rPr>
                <w:rFonts w:ascii="Arial Narrow" w:hAnsi="Arial Narrow"/>
                <w:sz w:val="20"/>
              </w:rPr>
              <w:t>θυνα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ῇ</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ργυρ</w:t>
            </w:r>
            <w:r w:rsidRPr="00701E8B">
              <w:rPr>
                <w:rFonts w:ascii="Arial" w:hAnsi="Arial" w:cs="Arial"/>
                <w:sz w:val="20"/>
              </w:rPr>
              <w:t>ᾶ</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χρυσ</w:t>
            </w:r>
            <w:r w:rsidRPr="00701E8B">
              <w:rPr>
                <w:rFonts w:ascii="Arial" w:hAnsi="Arial" w:cs="Arial"/>
                <w:sz w:val="20"/>
              </w:rPr>
              <w:t>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ησεν τ</w:t>
            </w:r>
            <w:r w:rsidRPr="00701E8B">
              <w:rPr>
                <w:rFonts w:ascii="Arial" w:hAnsi="Arial" w:cs="Arial"/>
                <w:sz w:val="20"/>
              </w:rPr>
              <w:t>ῇ</w:t>
            </w:r>
            <w:r w:rsidRPr="00701E8B">
              <w:rPr>
                <w:rFonts w:ascii="Arial Narrow" w:hAnsi="Arial Narrow"/>
                <w:sz w:val="20"/>
              </w:rPr>
              <w:t xml:space="preserve"> Βααλ</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11 </w:t>
            </w:r>
            <w:r w:rsidRPr="00701E8B">
              <w:rPr>
                <w:rFonts w:ascii="Arial Narrow" w:hAnsi="Arial Narrow"/>
                <w:sz w:val="20"/>
              </w:rPr>
              <w:t xml:space="preserve"> δι</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το </w:t>
            </w:r>
            <w:r w:rsidRPr="00701E8B">
              <w:rPr>
                <w:rFonts w:ascii="Arial" w:hAnsi="Arial" w:cs="Arial"/>
                <w:sz w:val="20"/>
              </w:rPr>
              <w:t>ἐ</w:t>
            </w:r>
            <w:r w:rsidRPr="00701E8B">
              <w:rPr>
                <w:rFonts w:ascii="Arial Narrow" w:hAnsi="Arial Narrow"/>
                <w:sz w:val="20"/>
              </w:rPr>
              <w:t>πιστρ</w:t>
            </w:r>
            <w:r w:rsidRPr="00701E8B">
              <w:rPr>
                <w:rFonts w:ascii="Arial" w:hAnsi="Arial" w:cs="Arial"/>
                <w:sz w:val="20"/>
              </w:rPr>
              <w:t>έ</w:t>
            </w:r>
            <w:r w:rsidRPr="00701E8B">
              <w:rPr>
                <w:rFonts w:ascii="Arial Narrow" w:hAnsi="Arial Narrow"/>
                <w:sz w:val="20"/>
              </w:rPr>
              <w:t>ψω κα</w:t>
            </w:r>
            <w:r w:rsidRPr="00701E8B">
              <w:rPr>
                <w:rFonts w:ascii="Arial" w:hAnsi="Arial" w:cs="Arial"/>
                <w:sz w:val="20"/>
              </w:rPr>
              <w:t>ὶ</w:t>
            </w:r>
            <w:r w:rsidRPr="00701E8B">
              <w:rPr>
                <w:rFonts w:ascii="Arial Narrow" w:hAnsi="Arial Narrow"/>
                <w:sz w:val="20"/>
              </w:rPr>
              <w:t xml:space="preserve"> κομιο</w:t>
            </w:r>
            <w:r w:rsidRPr="00701E8B">
              <w:rPr>
                <w:rFonts w:ascii="Arial" w:hAnsi="Arial" w:cs="Arial"/>
                <w:sz w:val="20"/>
              </w:rPr>
              <w:t>ῦ</w:t>
            </w:r>
            <w:r w:rsidRPr="00701E8B">
              <w:rPr>
                <w:rFonts w:ascii="Arial Narrow" w:hAnsi="Arial Narrow"/>
                <w:sz w:val="20"/>
              </w:rPr>
              <w:t>μαι τ</w:t>
            </w:r>
            <w:r w:rsidRPr="00701E8B">
              <w:rPr>
                <w:rFonts w:ascii="Arial" w:hAnsi="Arial" w:cs="Arial"/>
                <w:sz w:val="20"/>
              </w:rPr>
              <w:t>ὸ</w:t>
            </w:r>
            <w:r w:rsidRPr="00701E8B">
              <w:rPr>
                <w:rFonts w:ascii="Arial Narrow" w:hAnsi="Arial Narrow"/>
                <w:sz w:val="20"/>
              </w:rPr>
              <w:t>ν σ</w:t>
            </w:r>
            <w:r w:rsidRPr="00701E8B">
              <w:rPr>
                <w:rFonts w:ascii="Arial" w:hAnsi="Arial" w:cs="Arial"/>
                <w:sz w:val="20"/>
              </w:rPr>
              <w:t>ῖ</w:t>
            </w:r>
            <w:r w:rsidRPr="00701E8B">
              <w:rPr>
                <w:rFonts w:ascii="Arial Narrow" w:hAnsi="Arial Narrow"/>
                <w:sz w:val="20"/>
              </w:rPr>
              <w:t>τ</w:t>
            </w:r>
            <w:r w:rsidRPr="00701E8B">
              <w:rPr>
                <w:rFonts w:ascii="Arial" w:hAnsi="Arial" w:cs="Arial"/>
                <w:sz w:val="20"/>
              </w:rPr>
              <w:t>ό</w:t>
            </w:r>
            <w:r w:rsidRPr="00701E8B">
              <w:rPr>
                <w:rFonts w:ascii="Arial Narrow" w:hAnsi="Arial Narrow"/>
                <w:sz w:val="20"/>
              </w:rPr>
              <w:t>ν μου καθ</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ὥ</w:t>
            </w:r>
            <w:r w:rsidRPr="00701E8B">
              <w:rPr>
                <w:rFonts w:ascii="Arial Narrow" w:hAnsi="Arial Narrow"/>
                <w:sz w:val="20"/>
              </w:rPr>
              <w:t>ραν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ο</w:t>
            </w:r>
            <w:r w:rsidRPr="00701E8B">
              <w:rPr>
                <w:rFonts w:ascii="Arial" w:hAnsi="Arial" w:cs="Arial"/>
                <w:sz w:val="20"/>
              </w:rPr>
              <w:t>ἶ</w:t>
            </w:r>
            <w:r w:rsidRPr="00701E8B">
              <w:rPr>
                <w:rFonts w:ascii="Arial Narrow" w:hAnsi="Arial Narrow"/>
                <w:sz w:val="20"/>
              </w:rPr>
              <w:t>ν</w:t>
            </w:r>
            <w:r w:rsidRPr="00701E8B">
              <w:rPr>
                <w:rFonts w:ascii="Arial" w:hAnsi="Arial" w:cs="Arial"/>
                <w:sz w:val="20"/>
              </w:rPr>
              <w:t>ό</w:t>
            </w:r>
            <w:r w:rsidRPr="00701E8B">
              <w:rPr>
                <w:rFonts w:ascii="Arial Narrow" w:hAnsi="Arial Narrow"/>
                <w:sz w:val="20"/>
              </w:rPr>
              <w:t xml:space="preserve">ν μου </w:t>
            </w:r>
            <w:r w:rsidRPr="00701E8B">
              <w:rPr>
                <w:rFonts w:ascii="Arial" w:hAnsi="Arial" w:cs="Arial"/>
                <w:sz w:val="20"/>
              </w:rPr>
              <w:t>ἐ</w:t>
            </w:r>
            <w:r w:rsidRPr="00701E8B">
              <w:rPr>
                <w:rFonts w:ascii="Arial Narrow" w:hAnsi="Arial Narrow"/>
                <w:sz w:val="20"/>
              </w:rPr>
              <w:t>ν καιρ</w:t>
            </w:r>
            <w:r w:rsidRPr="00701E8B">
              <w:rPr>
                <w:rFonts w:ascii="Arial" w:hAnsi="Arial" w:cs="Arial"/>
                <w:sz w:val="20"/>
              </w:rPr>
              <w:t>ῷ</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φελο</w:t>
            </w:r>
            <w:r w:rsidRPr="00701E8B">
              <w:rPr>
                <w:rFonts w:ascii="Arial" w:hAnsi="Arial" w:cs="Arial"/>
                <w:sz w:val="20"/>
              </w:rPr>
              <w:t>ῦ</w:t>
            </w:r>
            <w:r w:rsidRPr="00701E8B">
              <w:rPr>
                <w:rFonts w:ascii="Arial Narrow" w:hAnsi="Arial Narrow"/>
                <w:sz w:val="20"/>
              </w:rPr>
              <w:t>μαι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ἱ</w:t>
            </w:r>
            <w:r w:rsidRPr="00701E8B">
              <w:rPr>
                <w:rFonts w:ascii="Arial Narrow" w:hAnsi="Arial Narrow"/>
                <w:sz w:val="20"/>
              </w:rPr>
              <w:t>μ</w:t>
            </w:r>
            <w:r w:rsidRPr="00701E8B">
              <w:rPr>
                <w:rFonts w:ascii="Arial" w:hAnsi="Arial" w:cs="Arial"/>
                <w:sz w:val="20"/>
              </w:rPr>
              <w:t>ά</w:t>
            </w:r>
            <w:r w:rsidRPr="00701E8B">
              <w:rPr>
                <w:rFonts w:ascii="Arial Narrow" w:hAnsi="Arial Narrow"/>
                <w:sz w:val="20"/>
              </w:rPr>
              <w:t>τι</w:t>
            </w:r>
            <w:r w:rsidRPr="00701E8B">
              <w:rPr>
                <w:rFonts w:ascii="Arial" w:hAnsi="Arial" w:cs="Arial"/>
                <w:sz w:val="20"/>
              </w:rPr>
              <w:t>ά</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θ</w:t>
            </w:r>
            <w:r w:rsidRPr="00701E8B">
              <w:rPr>
                <w:rFonts w:ascii="Arial" w:hAnsi="Arial" w:cs="Arial"/>
                <w:sz w:val="20"/>
              </w:rPr>
              <w:t>ό</w:t>
            </w:r>
            <w:r w:rsidRPr="00701E8B">
              <w:rPr>
                <w:rFonts w:ascii="Arial Narrow" w:hAnsi="Arial Narrow"/>
                <w:sz w:val="20"/>
              </w:rPr>
              <w:t>νι</w:t>
            </w:r>
            <w:r w:rsidRPr="00701E8B">
              <w:rPr>
                <w:rFonts w:ascii="Arial" w:hAnsi="Arial" w:cs="Arial"/>
                <w:sz w:val="20"/>
              </w:rPr>
              <w:t>ά</w:t>
            </w:r>
            <w:r w:rsidRPr="00701E8B">
              <w:rPr>
                <w:rFonts w:ascii="Arial Narrow" w:hAnsi="Arial Narrow"/>
                <w:sz w:val="20"/>
              </w:rPr>
              <w:t xml:space="preserve"> μου το</w:t>
            </w:r>
            <w:r w:rsidRPr="00701E8B">
              <w:rPr>
                <w:rFonts w:ascii="Arial" w:hAnsi="Arial" w:cs="Arial"/>
                <w:sz w:val="20"/>
              </w:rPr>
              <w:t>ῦ</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καλ</w:t>
            </w:r>
            <w:r w:rsidRPr="00701E8B">
              <w:rPr>
                <w:rFonts w:ascii="Arial" w:hAnsi="Arial" w:cs="Arial"/>
                <w:sz w:val="20"/>
              </w:rPr>
              <w:t>ύ</w:t>
            </w:r>
            <w:r w:rsidRPr="00701E8B">
              <w:rPr>
                <w:rFonts w:ascii="Arial Narrow" w:hAnsi="Arial Narrow"/>
                <w:sz w:val="20"/>
              </w:rPr>
              <w:t>πτειν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σχημοσ</w:t>
            </w:r>
            <w:r w:rsidRPr="00701E8B">
              <w:rPr>
                <w:rFonts w:ascii="Arial" w:hAnsi="Arial" w:cs="Arial"/>
                <w:sz w:val="20"/>
              </w:rPr>
              <w:t>ύ</w:t>
            </w:r>
            <w:r w:rsidRPr="00701E8B">
              <w:rPr>
                <w:rFonts w:ascii="Arial Narrow" w:hAnsi="Arial Narrow"/>
                <w:sz w:val="20"/>
              </w:rPr>
              <w:t>νην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12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ν</w:t>
            </w:r>
            <w:r w:rsidRPr="00701E8B">
              <w:rPr>
                <w:rFonts w:ascii="Arial" w:hAnsi="Arial" w:cs="Arial"/>
                <w:sz w:val="20"/>
              </w:rPr>
              <w:t>ῦ</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ποκαλ</w:t>
            </w:r>
            <w:r w:rsidRPr="00701E8B">
              <w:rPr>
                <w:rFonts w:ascii="Arial" w:hAnsi="Arial" w:cs="Arial"/>
                <w:sz w:val="20"/>
              </w:rPr>
              <w:t>ύ</w:t>
            </w:r>
            <w:r w:rsidRPr="00701E8B">
              <w:rPr>
                <w:rFonts w:ascii="Arial Narrow" w:hAnsi="Arial Narrow"/>
                <w:sz w:val="20"/>
              </w:rPr>
              <w:t>ψω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καθαρσ</w:t>
            </w:r>
            <w:r w:rsidRPr="00701E8B">
              <w:rPr>
                <w:rFonts w:ascii="Arial" w:hAnsi="Arial" w:cs="Arial"/>
                <w:sz w:val="20"/>
              </w:rPr>
              <w:t>ί</w:t>
            </w:r>
            <w:r w:rsidRPr="00701E8B">
              <w:rPr>
                <w:rFonts w:ascii="Arial Narrow" w:hAnsi="Arial Narrow"/>
                <w:sz w:val="20"/>
              </w:rPr>
              <w:t>αν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ν</w:t>
            </w:r>
            <w:r w:rsidRPr="00701E8B">
              <w:rPr>
                <w:rFonts w:ascii="Arial" w:hAnsi="Arial" w:cs="Arial"/>
                <w:sz w:val="20"/>
              </w:rPr>
              <w:t>ώ</w:t>
            </w:r>
            <w:r w:rsidRPr="00701E8B">
              <w:rPr>
                <w:rFonts w:ascii="Arial Narrow" w:hAnsi="Arial Narrow"/>
                <w:sz w:val="20"/>
              </w:rPr>
              <w:t>πιον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ραστ</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δε</w:t>
            </w:r>
            <w:r w:rsidRPr="00701E8B">
              <w:rPr>
                <w:rFonts w:ascii="Arial" w:hAnsi="Arial" w:cs="Arial"/>
                <w:sz w:val="20"/>
              </w:rPr>
              <w:t>ὶ</w:t>
            </w:r>
            <w:r w:rsidRPr="00701E8B">
              <w:rPr>
                <w:rFonts w:ascii="Arial Narrow" w:hAnsi="Arial Narrow"/>
                <w:sz w:val="20"/>
              </w:rPr>
              <w:t>ς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έ</w:t>
            </w:r>
            <w:r w:rsidRPr="00701E8B">
              <w:rPr>
                <w:rFonts w:ascii="Arial Narrow" w:hAnsi="Arial Narrow"/>
                <w:sz w:val="20"/>
              </w:rPr>
              <w:t>ληται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 χειρ</w:t>
            </w:r>
            <w:r w:rsidRPr="00701E8B">
              <w:rPr>
                <w:rFonts w:ascii="Arial" w:hAnsi="Arial" w:cs="Arial"/>
                <w:sz w:val="20"/>
              </w:rPr>
              <w:t>ό</w:t>
            </w:r>
            <w:r w:rsidRPr="00701E8B">
              <w:rPr>
                <w:rFonts w:ascii="Arial Narrow" w:hAnsi="Arial Narrow"/>
                <w:sz w:val="20"/>
              </w:rPr>
              <w:t>ς μου</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13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ποστρ</w:t>
            </w:r>
            <w:r w:rsidRPr="00701E8B">
              <w:rPr>
                <w:rFonts w:ascii="Arial" w:hAnsi="Arial" w:cs="Arial"/>
                <w:sz w:val="20"/>
              </w:rPr>
              <w:t>έ</w:t>
            </w:r>
            <w:r w:rsidRPr="00701E8B">
              <w:rPr>
                <w:rFonts w:ascii="Arial Narrow" w:hAnsi="Arial Narrow"/>
                <w:sz w:val="20"/>
              </w:rPr>
              <w:t>ψω π</w:t>
            </w:r>
            <w:r w:rsidRPr="00701E8B">
              <w:rPr>
                <w:rFonts w:ascii="Arial" w:hAnsi="Arial" w:cs="Arial"/>
                <w:sz w:val="20"/>
              </w:rPr>
              <w:t>ά</w:t>
            </w:r>
            <w:r w:rsidRPr="00701E8B">
              <w:rPr>
                <w:rFonts w:ascii="Arial Narrow" w:hAnsi="Arial Narrow"/>
                <w:sz w:val="20"/>
              </w:rPr>
              <w:t>σας τ</w:t>
            </w:r>
            <w:r w:rsidRPr="00701E8B">
              <w:rPr>
                <w:rFonts w:ascii="Arial" w:hAnsi="Arial" w:cs="Arial"/>
                <w:sz w:val="20"/>
              </w:rPr>
              <w:t>ὰ</w:t>
            </w:r>
            <w:r w:rsidRPr="00701E8B">
              <w:rPr>
                <w:rFonts w:ascii="Arial Narrow" w:hAnsi="Arial Narrow"/>
                <w:sz w:val="20"/>
              </w:rPr>
              <w:t>ς ε</w:t>
            </w:r>
            <w:r w:rsidRPr="00701E8B">
              <w:rPr>
                <w:rFonts w:ascii="Arial" w:hAnsi="Arial" w:cs="Arial"/>
                <w:sz w:val="20"/>
              </w:rPr>
              <w:t>ὐ</w:t>
            </w:r>
            <w:r w:rsidRPr="00701E8B">
              <w:rPr>
                <w:rFonts w:ascii="Arial Narrow" w:hAnsi="Arial Narrow"/>
                <w:sz w:val="20"/>
              </w:rPr>
              <w:t>φροσ</w:t>
            </w:r>
            <w:r w:rsidRPr="00701E8B">
              <w:rPr>
                <w:rFonts w:ascii="Arial" w:hAnsi="Arial" w:cs="Arial"/>
                <w:sz w:val="20"/>
              </w:rPr>
              <w:t>ύ</w:t>
            </w:r>
            <w:r w:rsidRPr="00701E8B">
              <w:rPr>
                <w:rFonts w:ascii="Arial Narrow" w:hAnsi="Arial Narrow"/>
                <w:sz w:val="20"/>
              </w:rPr>
              <w:t>νας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ἑ</w:t>
            </w:r>
            <w:r w:rsidRPr="00701E8B">
              <w:rPr>
                <w:rFonts w:ascii="Arial Narrow" w:hAnsi="Arial Narrow"/>
                <w:sz w:val="20"/>
              </w:rPr>
              <w:t>ορτ</w:t>
            </w:r>
            <w:r w:rsidRPr="00701E8B">
              <w:rPr>
                <w:rFonts w:ascii="Arial" w:hAnsi="Arial" w:cs="Arial"/>
                <w:sz w:val="20"/>
              </w:rPr>
              <w:t>ὰ</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ς νουμην</w:t>
            </w:r>
            <w:r w:rsidRPr="00701E8B">
              <w:rPr>
                <w:rFonts w:ascii="Arial" w:hAnsi="Arial" w:cs="Arial"/>
                <w:sz w:val="20"/>
              </w:rPr>
              <w:t>ί</w:t>
            </w:r>
            <w:r w:rsidRPr="00701E8B">
              <w:rPr>
                <w:rFonts w:ascii="Arial Narrow" w:hAnsi="Arial Narrow"/>
                <w:sz w:val="20"/>
              </w:rPr>
              <w:t>ας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σ</w:t>
            </w:r>
            <w:r w:rsidRPr="00701E8B">
              <w:rPr>
                <w:rFonts w:ascii="Arial" w:hAnsi="Arial" w:cs="Arial"/>
                <w:sz w:val="20"/>
              </w:rPr>
              <w:t>ά</w:t>
            </w:r>
            <w:r w:rsidRPr="00701E8B">
              <w:rPr>
                <w:rFonts w:ascii="Arial Narrow" w:hAnsi="Arial Narrow"/>
                <w:sz w:val="20"/>
              </w:rPr>
              <w:t>ββατα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ά</w:t>
            </w:r>
            <w:r w:rsidRPr="00701E8B">
              <w:rPr>
                <w:rFonts w:ascii="Arial Narrow" w:hAnsi="Arial Narrow"/>
                <w:sz w:val="20"/>
              </w:rPr>
              <w:t>σας τ</w:t>
            </w:r>
            <w:r w:rsidRPr="00701E8B">
              <w:rPr>
                <w:rFonts w:ascii="Arial" w:hAnsi="Arial" w:cs="Arial"/>
                <w:sz w:val="20"/>
              </w:rPr>
              <w:t>ὰ</w:t>
            </w:r>
            <w:r w:rsidRPr="00701E8B">
              <w:rPr>
                <w:rFonts w:ascii="Arial Narrow" w:hAnsi="Arial Narrow"/>
                <w:sz w:val="20"/>
              </w:rPr>
              <w:t>ς πανηγ</w:t>
            </w:r>
            <w:r w:rsidRPr="00701E8B">
              <w:rPr>
                <w:rFonts w:ascii="Arial" w:hAnsi="Arial" w:cs="Arial"/>
                <w:sz w:val="20"/>
              </w:rPr>
              <w:t>ύ</w:t>
            </w:r>
            <w:r w:rsidRPr="00701E8B">
              <w:rPr>
                <w:rFonts w:ascii="Arial Narrow" w:hAnsi="Arial Narrow"/>
                <w:sz w:val="20"/>
              </w:rPr>
              <w:t>ρεις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14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φανι</w:t>
            </w:r>
            <w:r w:rsidRPr="00701E8B">
              <w:rPr>
                <w:rFonts w:ascii="Arial" w:hAnsi="Arial" w:cs="Arial"/>
                <w:sz w:val="20"/>
              </w:rPr>
              <w:t>ῶ</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μπελον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ς συκ</w:t>
            </w:r>
            <w:r w:rsidRPr="00701E8B">
              <w:rPr>
                <w:rFonts w:ascii="Arial" w:hAnsi="Arial" w:cs="Arial"/>
                <w:sz w:val="20"/>
              </w:rPr>
              <w:t>ᾶ</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ὅ</w:t>
            </w:r>
            <w:r w:rsidRPr="00701E8B">
              <w:rPr>
                <w:rFonts w:ascii="Arial Narrow" w:hAnsi="Arial Narrow"/>
                <w:sz w:val="20"/>
              </w:rPr>
              <w:t>σα ε</w:t>
            </w:r>
            <w:r w:rsidRPr="00701E8B">
              <w:rPr>
                <w:rFonts w:ascii="Arial" w:hAnsi="Arial" w:cs="Arial"/>
                <w:sz w:val="20"/>
              </w:rPr>
              <w:t>ἶ</w:t>
            </w:r>
            <w:r w:rsidRPr="00701E8B">
              <w:rPr>
                <w:rFonts w:ascii="Arial Narrow" w:hAnsi="Arial Narrow"/>
                <w:sz w:val="20"/>
              </w:rPr>
              <w:t>πεν μισθ</w:t>
            </w:r>
            <w:r w:rsidRPr="00701E8B">
              <w:rPr>
                <w:rFonts w:ascii="Arial" w:hAnsi="Arial" w:cs="Arial"/>
                <w:sz w:val="20"/>
              </w:rPr>
              <w:t>ώ</w:t>
            </w:r>
            <w:r w:rsidRPr="00701E8B">
              <w:rPr>
                <w:rFonts w:ascii="Arial Narrow" w:hAnsi="Arial Narrow"/>
                <w:sz w:val="20"/>
              </w:rPr>
              <w:t>ματ</w:t>
            </w:r>
            <w:r w:rsidRPr="00701E8B">
              <w:rPr>
                <w:rFonts w:ascii="Arial" w:hAnsi="Arial" w:cs="Arial"/>
                <w:sz w:val="20"/>
              </w:rPr>
              <w:t>ά</w:t>
            </w:r>
            <w:r w:rsidRPr="00701E8B">
              <w:rPr>
                <w:rFonts w:ascii="Arial Narrow" w:hAnsi="Arial Narrow"/>
                <w:sz w:val="20"/>
              </w:rPr>
              <w:t xml:space="preserve"> μου τα</w:t>
            </w:r>
            <w:r w:rsidRPr="00701E8B">
              <w:rPr>
                <w:rFonts w:ascii="Arial" w:hAnsi="Arial" w:cs="Arial"/>
                <w:sz w:val="20"/>
              </w:rPr>
              <w:t>ῦ</w:t>
            </w:r>
            <w:r w:rsidRPr="00701E8B">
              <w:rPr>
                <w:rFonts w:ascii="Arial Narrow" w:hAnsi="Arial Narrow"/>
                <w:sz w:val="20"/>
              </w:rPr>
              <w:t>τ</w:t>
            </w:r>
            <w:r w:rsidRPr="00701E8B">
              <w:rPr>
                <w:rFonts w:ascii="Arial" w:hAnsi="Arial" w:cs="Arial"/>
                <w:sz w:val="20"/>
              </w:rPr>
              <w:t>ά</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 xml:space="preserve">στιν </w:t>
            </w:r>
            <w:r w:rsidRPr="00701E8B">
              <w:rPr>
                <w:rFonts w:ascii="Arial" w:hAnsi="Arial" w:cs="Arial"/>
                <w:sz w:val="20"/>
              </w:rPr>
              <w:t>ἃ</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δωκ</w:t>
            </w:r>
            <w:r w:rsidRPr="00701E8B">
              <w:rPr>
                <w:rFonts w:ascii="Arial" w:hAnsi="Arial" w:cs="Arial"/>
                <w:sz w:val="20"/>
              </w:rPr>
              <w:t>ά</w:t>
            </w:r>
            <w:r w:rsidRPr="00701E8B">
              <w:rPr>
                <w:rFonts w:ascii="Arial Narrow" w:hAnsi="Arial Narrow"/>
                <w:sz w:val="20"/>
              </w:rPr>
              <w:t>ν μοι ο</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ραστα</w:t>
            </w:r>
            <w:r w:rsidRPr="00701E8B">
              <w:rPr>
                <w:rFonts w:ascii="Arial" w:hAnsi="Arial" w:cs="Arial"/>
                <w:sz w:val="20"/>
              </w:rPr>
              <w:t>ί</w:t>
            </w:r>
            <w:r w:rsidRPr="00701E8B">
              <w:rPr>
                <w:rFonts w:ascii="Arial Narrow" w:hAnsi="Arial Narrow"/>
                <w:sz w:val="20"/>
              </w:rPr>
              <w:t xml:space="preserve"> μου κα</w:t>
            </w:r>
            <w:r w:rsidRPr="00701E8B">
              <w:rPr>
                <w:rFonts w:ascii="Arial" w:hAnsi="Arial" w:cs="Arial"/>
                <w:sz w:val="20"/>
              </w:rPr>
              <w:t>ὶ</w:t>
            </w:r>
            <w:r w:rsidRPr="00701E8B">
              <w:rPr>
                <w:rFonts w:ascii="Arial Narrow" w:hAnsi="Arial Narrow"/>
                <w:sz w:val="20"/>
              </w:rPr>
              <w:t xml:space="preserve"> θ</w:t>
            </w:r>
            <w:r w:rsidRPr="00701E8B">
              <w:rPr>
                <w:rFonts w:ascii="Arial" w:hAnsi="Arial" w:cs="Arial"/>
                <w:sz w:val="20"/>
              </w:rPr>
              <w:t>ή</w:t>
            </w:r>
            <w:r w:rsidRPr="00701E8B">
              <w:rPr>
                <w:rFonts w:ascii="Arial Narrow" w:hAnsi="Arial Narrow"/>
                <w:sz w:val="20"/>
              </w:rPr>
              <w:t>σομαι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ὰ</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μαρτ</w:t>
            </w:r>
            <w:r w:rsidRPr="00701E8B">
              <w:rPr>
                <w:rFonts w:ascii="Arial" w:hAnsi="Arial" w:cs="Arial"/>
                <w:sz w:val="20"/>
              </w:rPr>
              <w:t>ύ</w:t>
            </w:r>
            <w:r w:rsidRPr="00701E8B">
              <w:rPr>
                <w:rFonts w:ascii="Arial Narrow" w:hAnsi="Arial Narrow"/>
                <w:sz w:val="20"/>
              </w:rPr>
              <w:t>ριον κα</w:t>
            </w:r>
            <w:r w:rsidRPr="00701E8B">
              <w:rPr>
                <w:rFonts w:ascii="Arial" w:hAnsi="Arial" w:cs="Arial"/>
                <w:sz w:val="20"/>
              </w:rPr>
              <w:t>ὶ</w:t>
            </w:r>
            <w:r w:rsidRPr="00701E8B">
              <w:rPr>
                <w:rFonts w:ascii="Arial Narrow" w:hAnsi="Arial Narrow"/>
                <w:sz w:val="20"/>
              </w:rPr>
              <w:t xml:space="preserve"> καταφ</w:t>
            </w:r>
            <w:r w:rsidRPr="00701E8B">
              <w:rPr>
                <w:rFonts w:ascii="Arial" w:hAnsi="Arial" w:cs="Arial"/>
                <w:sz w:val="20"/>
              </w:rPr>
              <w:t>ά</w:t>
            </w:r>
            <w:r w:rsidRPr="00701E8B">
              <w:rPr>
                <w:rFonts w:ascii="Arial Narrow" w:hAnsi="Arial Narrow"/>
                <w:sz w:val="20"/>
              </w:rPr>
              <w:t>γεται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θηρ</w:t>
            </w:r>
            <w:r w:rsidRPr="00701E8B">
              <w:rPr>
                <w:rFonts w:ascii="Arial" w:hAnsi="Arial" w:cs="Arial"/>
                <w:sz w:val="20"/>
              </w:rPr>
              <w:t>ί</w:t>
            </w:r>
            <w:r w:rsidRPr="00701E8B">
              <w:rPr>
                <w:rFonts w:ascii="Arial Narrow" w:hAnsi="Arial Narrow"/>
                <w:sz w:val="20"/>
              </w:rPr>
              <w:t>α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γρο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πετειν</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ρανο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ἑ</w:t>
            </w:r>
            <w:r w:rsidRPr="00701E8B">
              <w:rPr>
                <w:rFonts w:ascii="Arial Narrow" w:hAnsi="Arial Narrow"/>
                <w:sz w:val="20"/>
              </w:rPr>
              <w:t>ρπετ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15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κδικ</w:t>
            </w:r>
            <w:r w:rsidRPr="00701E8B">
              <w:rPr>
                <w:rFonts w:ascii="Arial" w:hAnsi="Arial" w:cs="Arial"/>
                <w:sz w:val="20"/>
              </w:rPr>
              <w:t>ή</w:t>
            </w:r>
            <w:r w:rsidRPr="00701E8B">
              <w:rPr>
                <w:rFonts w:ascii="Arial Narrow" w:hAnsi="Arial Narrow"/>
                <w:sz w:val="20"/>
              </w:rPr>
              <w:t xml:space="preserve">σω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ρας τ</w:t>
            </w:r>
            <w:r w:rsidRPr="00701E8B">
              <w:rPr>
                <w:rFonts w:ascii="Arial" w:hAnsi="Arial" w:cs="Arial"/>
                <w:sz w:val="20"/>
              </w:rPr>
              <w:t>ῶ</w:t>
            </w:r>
            <w:r w:rsidRPr="00701E8B">
              <w:rPr>
                <w:rFonts w:ascii="Arial Narrow" w:hAnsi="Arial Narrow"/>
                <w:sz w:val="20"/>
              </w:rPr>
              <w:t xml:space="preserve">ν Βααλιμ </w:t>
            </w:r>
            <w:r w:rsidRPr="00701E8B">
              <w:rPr>
                <w:rFonts w:ascii="Arial" w:hAnsi="Arial" w:cs="Arial"/>
                <w:sz w:val="20"/>
              </w:rPr>
              <w:t>ἐ</w:t>
            </w:r>
            <w:r w:rsidRPr="00701E8B">
              <w:rPr>
                <w:rFonts w:ascii="Arial Narrow" w:hAnsi="Arial Narrow"/>
                <w:sz w:val="20"/>
              </w:rPr>
              <w:t>ν α</w:t>
            </w:r>
            <w:r w:rsidRPr="00701E8B">
              <w:rPr>
                <w:rFonts w:ascii="Arial" w:hAnsi="Arial" w:cs="Arial"/>
                <w:sz w:val="20"/>
              </w:rPr>
              <w:t>ἷ</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έ</w:t>
            </w:r>
            <w:r w:rsidRPr="00701E8B">
              <w:rPr>
                <w:rFonts w:ascii="Arial Narrow" w:hAnsi="Arial Narrow"/>
                <w:sz w:val="20"/>
              </w:rPr>
              <w:t>θυεν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ῖ</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περιετ</w:t>
            </w:r>
            <w:r w:rsidRPr="00701E8B">
              <w:rPr>
                <w:rFonts w:ascii="Arial" w:hAnsi="Arial" w:cs="Arial"/>
                <w:sz w:val="20"/>
              </w:rPr>
              <w:t>ί</w:t>
            </w:r>
            <w:r w:rsidRPr="00701E8B">
              <w:rPr>
                <w:rFonts w:ascii="Arial Narrow" w:hAnsi="Arial Narrow"/>
                <w:sz w:val="20"/>
              </w:rPr>
              <w:t>θετο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w:t>
            </w:r>
            <w:r w:rsidRPr="00701E8B">
              <w:rPr>
                <w:rFonts w:ascii="Arial" w:hAnsi="Arial" w:cs="Arial"/>
                <w:sz w:val="20"/>
              </w:rPr>
              <w:t>ώ</w:t>
            </w:r>
            <w:r w:rsidRPr="00701E8B">
              <w:rPr>
                <w:rFonts w:ascii="Arial Narrow" w:hAnsi="Arial Narrow"/>
                <w:sz w:val="20"/>
              </w:rPr>
              <w:t>τια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καθ</w:t>
            </w:r>
            <w:r w:rsidRPr="00701E8B">
              <w:rPr>
                <w:rFonts w:ascii="Arial" w:hAnsi="Arial" w:cs="Arial"/>
                <w:sz w:val="20"/>
              </w:rPr>
              <w:t>ό</w:t>
            </w:r>
            <w:r w:rsidRPr="00701E8B">
              <w:rPr>
                <w:rFonts w:ascii="Arial Narrow" w:hAnsi="Arial Narrow"/>
                <w:sz w:val="20"/>
              </w:rPr>
              <w:t>ρμια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πορε</w:t>
            </w:r>
            <w:r w:rsidRPr="00701E8B">
              <w:rPr>
                <w:rFonts w:ascii="Arial" w:hAnsi="Arial" w:cs="Arial"/>
                <w:sz w:val="20"/>
              </w:rPr>
              <w:t>ύ</w:t>
            </w:r>
            <w:r w:rsidRPr="00701E8B">
              <w:rPr>
                <w:rFonts w:ascii="Arial Narrow" w:hAnsi="Arial Narrow"/>
                <w:sz w:val="20"/>
              </w:rPr>
              <w:t xml:space="preserve">ετο </w:t>
            </w:r>
            <w:r w:rsidRPr="00701E8B">
              <w:rPr>
                <w:rFonts w:ascii="Arial" w:hAnsi="Arial" w:cs="Arial"/>
                <w:sz w:val="20"/>
              </w:rPr>
              <w:t>ὀ</w:t>
            </w:r>
            <w:r w:rsidRPr="00701E8B">
              <w:rPr>
                <w:rFonts w:ascii="Arial Narrow" w:hAnsi="Arial Narrow"/>
                <w:sz w:val="20"/>
              </w:rPr>
              <w:t>π</w:t>
            </w:r>
            <w:r w:rsidRPr="00701E8B">
              <w:rPr>
                <w:rFonts w:ascii="Arial" w:hAnsi="Arial" w:cs="Arial"/>
                <w:sz w:val="20"/>
              </w:rPr>
              <w:t>ί</w:t>
            </w:r>
            <w:r w:rsidRPr="00701E8B">
              <w:rPr>
                <w:rFonts w:ascii="Arial Narrow" w:hAnsi="Arial Narrow"/>
                <w:sz w:val="20"/>
              </w:rPr>
              <w:t>σω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ραστ</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μο</w:t>
            </w:r>
            <w:r w:rsidRPr="00701E8B">
              <w:rPr>
                <w:rFonts w:ascii="Arial" w:hAnsi="Arial" w:cs="Arial"/>
                <w:sz w:val="20"/>
              </w:rPr>
              <w:t>ῦ</w:t>
            </w:r>
            <w:r w:rsidRPr="00701E8B">
              <w:rPr>
                <w:rFonts w:ascii="Arial Narrow" w:hAnsi="Arial Narrow"/>
                <w:sz w:val="20"/>
              </w:rPr>
              <w:t xml:space="preserve">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πελ</w:t>
            </w:r>
            <w:r w:rsidRPr="00701E8B">
              <w:rPr>
                <w:rFonts w:ascii="Arial" w:hAnsi="Arial" w:cs="Arial"/>
                <w:sz w:val="20"/>
              </w:rPr>
              <w:t>ά</w:t>
            </w:r>
            <w:r w:rsidRPr="00701E8B">
              <w:rPr>
                <w:rFonts w:ascii="Arial Narrow" w:hAnsi="Arial Narrow"/>
                <w:sz w:val="20"/>
              </w:rPr>
              <w:t>θετο λ</w:t>
            </w:r>
            <w:r w:rsidRPr="00701E8B">
              <w:rPr>
                <w:rFonts w:ascii="Arial" w:hAnsi="Arial" w:cs="Arial"/>
                <w:sz w:val="20"/>
              </w:rPr>
              <w:t>έ</w:t>
            </w:r>
            <w:r w:rsidRPr="00701E8B">
              <w:rPr>
                <w:rFonts w:ascii="Arial Narrow" w:hAnsi="Arial Narrow"/>
                <w:sz w:val="20"/>
              </w:rPr>
              <w:t>γει κ</w:t>
            </w:r>
            <w:r w:rsidRPr="00701E8B">
              <w:rPr>
                <w:rFonts w:ascii="Arial" w:hAnsi="Arial" w:cs="Arial"/>
                <w:sz w:val="20"/>
              </w:rPr>
              <w:t>ύ</w:t>
            </w:r>
            <w:r w:rsidRPr="00701E8B">
              <w:rPr>
                <w:rFonts w:ascii="Arial Narrow" w:hAnsi="Arial Narrow"/>
                <w:sz w:val="20"/>
              </w:rPr>
              <w:t>ριος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16 </w:t>
            </w:r>
            <w:r w:rsidRPr="00701E8B">
              <w:rPr>
                <w:rFonts w:ascii="Arial Narrow" w:hAnsi="Arial Narrow"/>
                <w:sz w:val="20"/>
              </w:rPr>
              <w:t xml:space="preserve"> δι</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το </w:t>
            </w:r>
            <w:r w:rsidRPr="00701E8B">
              <w:rPr>
                <w:rFonts w:ascii="Arial" w:hAnsi="Arial" w:cs="Arial"/>
                <w:sz w:val="20"/>
              </w:rPr>
              <w:t>ἰ</w:t>
            </w:r>
            <w:r w:rsidRPr="00701E8B">
              <w:rPr>
                <w:rFonts w:ascii="Arial Narrow" w:hAnsi="Arial Narrow"/>
                <w:sz w:val="20"/>
              </w:rPr>
              <w:t>δο</w:t>
            </w:r>
            <w:r w:rsidRPr="00701E8B">
              <w:rPr>
                <w:rFonts w:ascii="Arial" w:hAnsi="Arial" w:cs="Arial"/>
                <w:sz w:val="20"/>
              </w:rPr>
              <w:t>ὺ</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ὼ</w:t>
            </w:r>
            <w:r w:rsidRPr="00701E8B">
              <w:rPr>
                <w:rFonts w:ascii="Arial Narrow" w:hAnsi="Arial Narrow"/>
                <w:sz w:val="20"/>
              </w:rPr>
              <w:t xml:space="preserve"> πλαν</w:t>
            </w:r>
            <w:r w:rsidRPr="00701E8B">
              <w:rPr>
                <w:rFonts w:ascii="Arial" w:hAnsi="Arial" w:cs="Arial"/>
                <w:sz w:val="20"/>
              </w:rPr>
              <w:t>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ά</w:t>
            </w:r>
            <w:r w:rsidRPr="00701E8B">
              <w:rPr>
                <w:rFonts w:ascii="Arial Narrow" w:hAnsi="Arial Narrow"/>
                <w:sz w:val="20"/>
              </w:rPr>
              <w:t>ξω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ε</w:t>
            </w:r>
            <w:r w:rsidRPr="00701E8B">
              <w:rPr>
                <w:rFonts w:ascii="Arial" w:hAnsi="Arial" w:cs="Arial"/>
                <w:sz w:val="20"/>
              </w:rPr>
              <w:t>ἰ</w:t>
            </w:r>
            <w:r w:rsidRPr="00701E8B">
              <w:rPr>
                <w:rFonts w:ascii="Arial Narrow" w:hAnsi="Arial Narrow"/>
                <w:sz w:val="20"/>
              </w:rPr>
              <w:t xml:space="preserve">ς </w:t>
            </w:r>
            <w:r w:rsidRPr="00701E8B">
              <w:rPr>
                <w:rFonts w:ascii="Arial" w:hAnsi="Arial" w:cs="Arial"/>
                <w:sz w:val="20"/>
              </w:rPr>
              <w:t>ἔ</w:t>
            </w:r>
            <w:r w:rsidRPr="00701E8B">
              <w:rPr>
                <w:rFonts w:ascii="Arial Narrow" w:hAnsi="Arial Narrow"/>
                <w:sz w:val="20"/>
              </w:rPr>
              <w:t>ρημον κα</w:t>
            </w:r>
            <w:r w:rsidRPr="00701E8B">
              <w:rPr>
                <w:rFonts w:ascii="Arial" w:hAnsi="Arial" w:cs="Arial"/>
                <w:sz w:val="20"/>
              </w:rPr>
              <w:t>ὶ</w:t>
            </w:r>
            <w:r w:rsidRPr="00701E8B">
              <w:rPr>
                <w:rFonts w:ascii="Arial Narrow" w:hAnsi="Arial Narrow"/>
                <w:sz w:val="20"/>
              </w:rPr>
              <w:t xml:space="preserve"> λαλ</w:t>
            </w:r>
            <w:r w:rsidRPr="00701E8B">
              <w:rPr>
                <w:rFonts w:ascii="Arial" w:hAnsi="Arial" w:cs="Arial"/>
                <w:sz w:val="20"/>
              </w:rPr>
              <w:t>ή</w:t>
            </w:r>
            <w:r w:rsidRPr="00701E8B">
              <w:rPr>
                <w:rFonts w:ascii="Arial Narrow" w:hAnsi="Arial Narrow"/>
                <w:sz w:val="20"/>
              </w:rPr>
              <w:t xml:space="preserve">σω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καρδ</w:t>
            </w:r>
            <w:r w:rsidRPr="00701E8B">
              <w:rPr>
                <w:rFonts w:ascii="Arial" w:hAnsi="Arial" w:cs="Arial"/>
                <w:sz w:val="20"/>
              </w:rPr>
              <w:t>ί</w:t>
            </w:r>
            <w:r w:rsidRPr="00701E8B">
              <w:rPr>
                <w:rFonts w:ascii="Arial Narrow" w:hAnsi="Arial Narrow"/>
                <w:sz w:val="20"/>
              </w:rPr>
              <w:t>αν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17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δ</w:t>
            </w:r>
            <w:r w:rsidRPr="00701E8B">
              <w:rPr>
                <w:rFonts w:ascii="Arial" w:hAnsi="Arial" w:cs="Arial"/>
                <w:sz w:val="20"/>
              </w:rPr>
              <w:t>ώ</w:t>
            </w:r>
            <w:r w:rsidRPr="00701E8B">
              <w:rPr>
                <w:rFonts w:ascii="Arial Narrow" w:hAnsi="Arial Narrow"/>
                <w:sz w:val="20"/>
              </w:rPr>
              <w:t>σω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ῇ</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κτ</w:t>
            </w:r>
            <w:r w:rsidRPr="00701E8B">
              <w:rPr>
                <w:rFonts w:ascii="Arial" w:hAnsi="Arial" w:cs="Arial"/>
                <w:sz w:val="20"/>
              </w:rPr>
              <w:t>ή</w:t>
            </w:r>
            <w:r w:rsidRPr="00701E8B">
              <w:rPr>
                <w:rFonts w:ascii="Arial Narrow" w:hAnsi="Arial Narrow"/>
                <w:sz w:val="20"/>
              </w:rPr>
              <w:t>ματα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ῖ</w:t>
            </w:r>
            <w:r w:rsidRPr="00701E8B">
              <w:rPr>
                <w:rFonts w:ascii="Arial Narrow" w:hAnsi="Arial Narrow"/>
                <w:sz w:val="20"/>
              </w:rPr>
              <w:t>θεν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κοιλ</w:t>
            </w:r>
            <w:r w:rsidRPr="00701E8B">
              <w:rPr>
                <w:rFonts w:ascii="Arial" w:hAnsi="Arial" w:cs="Arial"/>
                <w:sz w:val="20"/>
              </w:rPr>
              <w:t>ά</w:t>
            </w:r>
            <w:r w:rsidRPr="00701E8B">
              <w:rPr>
                <w:rFonts w:ascii="Arial Narrow" w:hAnsi="Arial Narrow"/>
                <w:sz w:val="20"/>
              </w:rPr>
              <w:t>δα Αχωρ διανο</w:t>
            </w:r>
            <w:r w:rsidRPr="00701E8B">
              <w:rPr>
                <w:rFonts w:ascii="Arial" w:hAnsi="Arial" w:cs="Arial"/>
                <w:sz w:val="20"/>
              </w:rPr>
              <w:t>ῖ</w:t>
            </w:r>
            <w:r w:rsidRPr="00701E8B">
              <w:rPr>
                <w:rFonts w:ascii="Arial Narrow" w:hAnsi="Arial Narrow"/>
                <w:sz w:val="20"/>
              </w:rPr>
              <w:t>ξαι σ</w:t>
            </w:r>
            <w:r w:rsidRPr="00701E8B">
              <w:rPr>
                <w:rFonts w:ascii="Arial" w:hAnsi="Arial" w:cs="Arial"/>
                <w:sz w:val="20"/>
              </w:rPr>
              <w:t>ύ</w:t>
            </w:r>
            <w:r w:rsidRPr="00701E8B">
              <w:rPr>
                <w:rFonts w:ascii="Arial Narrow" w:hAnsi="Arial Narrow"/>
                <w:sz w:val="20"/>
              </w:rPr>
              <w:t>νεσιν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ταπεινωθ</w:t>
            </w:r>
            <w:r w:rsidRPr="00701E8B">
              <w:rPr>
                <w:rFonts w:ascii="Arial" w:hAnsi="Arial" w:cs="Arial"/>
                <w:sz w:val="20"/>
              </w:rPr>
              <w:t>ή</w:t>
            </w:r>
            <w:r w:rsidRPr="00701E8B">
              <w:rPr>
                <w:rFonts w:ascii="Arial Narrow" w:hAnsi="Arial Narrow"/>
                <w:sz w:val="20"/>
              </w:rPr>
              <w:t xml:space="preserve">σεται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ῖ</w:t>
            </w:r>
            <w:r w:rsidRPr="00701E8B">
              <w:rPr>
                <w:rFonts w:ascii="Arial Narrow" w:hAnsi="Arial Narrow"/>
                <w:sz w:val="20"/>
              </w:rPr>
              <w:t xml:space="preserve"> κατ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ρας νηπι</w:t>
            </w:r>
            <w:r w:rsidRPr="00701E8B">
              <w:rPr>
                <w:rFonts w:ascii="Arial" w:hAnsi="Arial" w:cs="Arial"/>
                <w:sz w:val="20"/>
              </w:rPr>
              <w:t>ό</w:t>
            </w:r>
            <w:r w:rsidRPr="00701E8B">
              <w:rPr>
                <w:rFonts w:ascii="Arial Narrow" w:hAnsi="Arial Narrow"/>
                <w:sz w:val="20"/>
              </w:rPr>
              <w:t>τητος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κατ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 xml:space="preserve">ρας </w:t>
            </w:r>
            <w:r w:rsidRPr="00701E8B">
              <w:rPr>
                <w:rFonts w:ascii="Arial" w:hAnsi="Arial" w:cs="Arial"/>
                <w:sz w:val="20"/>
              </w:rPr>
              <w:t>ἀ</w:t>
            </w:r>
            <w:r w:rsidRPr="00701E8B">
              <w:rPr>
                <w:rFonts w:ascii="Arial Narrow" w:hAnsi="Arial Narrow"/>
                <w:sz w:val="20"/>
              </w:rPr>
              <w:t>ναβ</w:t>
            </w:r>
            <w:r w:rsidRPr="00701E8B">
              <w:rPr>
                <w:rFonts w:ascii="Arial" w:hAnsi="Arial" w:cs="Arial"/>
                <w:sz w:val="20"/>
              </w:rPr>
              <w:t>ά</w:t>
            </w:r>
            <w:r w:rsidRPr="00701E8B">
              <w:rPr>
                <w:rFonts w:ascii="Arial Narrow" w:hAnsi="Arial Narrow"/>
                <w:sz w:val="20"/>
              </w:rPr>
              <w:t>σεως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κ γ</w:t>
            </w:r>
            <w:r w:rsidRPr="00701E8B">
              <w:rPr>
                <w:rFonts w:ascii="Arial" w:hAnsi="Arial" w:cs="Arial"/>
                <w:sz w:val="20"/>
              </w:rPr>
              <w:t>ῆ</w:t>
            </w:r>
            <w:r w:rsidRPr="00701E8B">
              <w:rPr>
                <w:rFonts w:ascii="Arial Narrow" w:hAnsi="Arial Narrow"/>
                <w:sz w:val="20"/>
              </w:rPr>
              <w:t>ς Α</w:t>
            </w:r>
            <w:r w:rsidRPr="00701E8B">
              <w:rPr>
                <w:rFonts w:ascii="Arial" w:hAnsi="Arial" w:cs="Arial"/>
                <w:sz w:val="20"/>
              </w:rPr>
              <w:t>ἰ</w:t>
            </w:r>
            <w:r w:rsidRPr="00701E8B">
              <w:rPr>
                <w:rFonts w:ascii="Arial Narrow" w:hAnsi="Arial Narrow"/>
                <w:sz w:val="20"/>
              </w:rPr>
              <w:t>γ</w:t>
            </w:r>
            <w:r w:rsidRPr="00701E8B">
              <w:rPr>
                <w:rFonts w:ascii="Arial" w:hAnsi="Arial" w:cs="Arial"/>
                <w:sz w:val="20"/>
              </w:rPr>
              <w:t>ύ</w:t>
            </w:r>
            <w:r w:rsidRPr="00701E8B">
              <w:rPr>
                <w:rFonts w:ascii="Arial Narrow" w:hAnsi="Arial Narrow"/>
                <w:sz w:val="20"/>
              </w:rPr>
              <w:t>πτου</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18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 xml:space="preserve">σται </w:t>
            </w:r>
            <w:r w:rsidRPr="00701E8B">
              <w:rPr>
                <w:rFonts w:ascii="Arial" w:hAnsi="Arial" w:cs="Arial"/>
                <w:sz w:val="20"/>
              </w:rPr>
              <w:t>ἐ</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ί</w:t>
            </w:r>
            <w:r w:rsidRPr="00701E8B">
              <w:rPr>
                <w:rFonts w:ascii="Arial Narrow" w:hAnsi="Arial Narrow"/>
                <w:sz w:val="20"/>
              </w:rPr>
              <w:t>ν</w:t>
            </w:r>
            <w:r w:rsidRPr="00701E8B">
              <w:rPr>
                <w:rFonts w:ascii="Arial" w:hAnsi="Arial" w:cs="Arial"/>
                <w:sz w:val="20"/>
              </w:rPr>
              <w:t>ῃ</w:t>
            </w:r>
            <w:r w:rsidRPr="00701E8B">
              <w:rPr>
                <w:rFonts w:ascii="Arial Narrow" w:hAnsi="Arial Narrow"/>
                <w:sz w:val="20"/>
              </w:rPr>
              <w:t xml:space="preserve">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w:t>
            </w:r>
            <w:r w:rsidRPr="00701E8B">
              <w:rPr>
                <w:rFonts w:ascii="Arial" w:hAnsi="Arial" w:cs="Arial"/>
                <w:sz w:val="20"/>
              </w:rPr>
              <w:t>ᾳ</w:t>
            </w:r>
            <w:r w:rsidRPr="00701E8B">
              <w:rPr>
                <w:rFonts w:ascii="Arial Narrow" w:hAnsi="Arial Narrow"/>
                <w:sz w:val="20"/>
              </w:rPr>
              <w:t xml:space="preserve"> λ</w:t>
            </w:r>
            <w:r w:rsidRPr="00701E8B">
              <w:rPr>
                <w:rFonts w:ascii="Arial" w:hAnsi="Arial" w:cs="Arial"/>
                <w:sz w:val="20"/>
              </w:rPr>
              <w:t>έ</w:t>
            </w:r>
            <w:r w:rsidRPr="00701E8B">
              <w:rPr>
                <w:rFonts w:ascii="Arial Narrow" w:hAnsi="Arial Narrow"/>
                <w:sz w:val="20"/>
              </w:rPr>
              <w:t>γει κ</w:t>
            </w:r>
            <w:r w:rsidRPr="00701E8B">
              <w:rPr>
                <w:rFonts w:ascii="Arial" w:hAnsi="Arial" w:cs="Arial"/>
                <w:sz w:val="20"/>
              </w:rPr>
              <w:t>ύ</w:t>
            </w:r>
            <w:r w:rsidRPr="00701E8B">
              <w:rPr>
                <w:rFonts w:ascii="Arial Narrow" w:hAnsi="Arial Narrow"/>
                <w:sz w:val="20"/>
              </w:rPr>
              <w:t>ριος καλ</w:t>
            </w:r>
            <w:r w:rsidRPr="00701E8B">
              <w:rPr>
                <w:rFonts w:ascii="Arial" w:hAnsi="Arial" w:cs="Arial"/>
                <w:sz w:val="20"/>
              </w:rPr>
              <w:t>έ</w:t>
            </w:r>
            <w:r w:rsidRPr="00701E8B">
              <w:rPr>
                <w:rFonts w:ascii="Arial Narrow" w:hAnsi="Arial Narrow"/>
                <w:sz w:val="20"/>
              </w:rPr>
              <w:t xml:space="preserve">σει με </w:t>
            </w:r>
            <w:r w:rsidRPr="00701E8B">
              <w:rPr>
                <w:rFonts w:ascii="Arial" w:hAnsi="Arial" w:cs="Arial"/>
                <w:sz w:val="20"/>
              </w:rPr>
              <w:t>ὁ</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ή</w:t>
            </w:r>
            <w:r w:rsidRPr="00701E8B">
              <w:rPr>
                <w:rFonts w:ascii="Arial Narrow" w:hAnsi="Arial Narrow"/>
                <w:sz w:val="20"/>
              </w:rPr>
              <w:t>ρ μου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καλ</w:t>
            </w:r>
            <w:r w:rsidRPr="00701E8B">
              <w:rPr>
                <w:rFonts w:ascii="Arial" w:hAnsi="Arial" w:cs="Arial"/>
                <w:sz w:val="20"/>
              </w:rPr>
              <w:t>έ</w:t>
            </w:r>
            <w:r w:rsidRPr="00701E8B">
              <w:rPr>
                <w:rFonts w:ascii="Arial Narrow" w:hAnsi="Arial Narrow"/>
                <w:sz w:val="20"/>
              </w:rPr>
              <w:t xml:space="preserve">σει με </w:t>
            </w:r>
            <w:r w:rsidRPr="00701E8B">
              <w:rPr>
                <w:rFonts w:ascii="Arial" w:hAnsi="Arial" w:cs="Arial"/>
                <w:sz w:val="20"/>
              </w:rPr>
              <w:t>ἔ</w:t>
            </w:r>
            <w:r w:rsidRPr="00701E8B">
              <w:rPr>
                <w:rFonts w:ascii="Arial Narrow" w:hAnsi="Arial Narrow"/>
                <w:sz w:val="20"/>
              </w:rPr>
              <w:t>τι Βααλιμ</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19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ξαρ</w:t>
            </w:r>
            <w:r w:rsidRPr="00701E8B">
              <w:rPr>
                <w:rFonts w:ascii="Arial" w:hAnsi="Arial" w:cs="Arial"/>
                <w:sz w:val="20"/>
              </w:rPr>
              <w:t>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ν</w:t>
            </w:r>
            <w:r w:rsidRPr="00701E8B">
              <w:rPr>
                <w:rFonts w:ascii="Arial" w:hAnsi="Arial" w:cs="Arial"/>
                <w:sz w:val="20"/>
              </w:rPr>
              <w:t>ό</w:t>
            </w:r>
            <w:r w:rsidRPr="00701E8B">
              <w:rPr>
                <w:rFonts w:ascii="Arial Narrow" w:hAnsi="Arial Narrow"/>
                <w:sz w:val="20"/>
              </w:rPr>
              <w:t>ματα τ</w:t>
            </w:r>
            <w:r w:rsidRPr="00701E8B">
              <w:rPr>
                <w:rFonts w:ascii="Arial" w:hAnsi="Arial" w:cs="Arial"/>
                <w:sz w:val="20"/>
              </w:rPr>
              <w:t>ῶ</w:t>
            </w:r>
            <w:r w:rsidRPr="00701E8B">
              <w:rPr>
                <w:rFonts w:ascii="Arial Narrow" w:hAnsi="Arial Narrow"/>
                <w:sz w:val="20"/>
              </w:rPr>
              <w:t xml:space="preserve">ν Βααλιμ </w:t>
            </w:r>
            <w:r w:rsidRPr="00701E8B">
              <w:rPr>
                <w:rFonts w:ascii="Arial" w:hAnsi="Arial" w:cs="Arial"/>
                <w:sz w:val="20"/>
              </w:rPr>
              <w:t>ἐ</w:t>
            </w:r>
            <w:r w:rsidRPr="00701E8B">
              <w:rPr>
                <w:rFonts w:ascii="Arial Narrow" w:hAnsi="Arial Narrow"/>
                <w:sz w:val="20"/>
              </w:rPr>
              <w:t>κ στ</w:t>
            </w:r>
            <w:r w:rsidRPr="00701E8B">
              <w:rPr>
                <w:rFonts w:ascii="Arial" w:hAnsi="Arial" w:cs="Arial"/>
                <w:sz w:val="20"/>
              </w:rPr>
              <w:t>ό</w:t>
            </w:r>
            <w:r w:rsidRPr="00701E8B">
              <w:rPr>
                <w:rFonts w:ascii="Arial Narrow" w:hAnsi="Arial Narrow"/>
                <w:sz w:val="20"/>
              </w:rPr>
              <w:t>ματος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μνησθ</w:t>
            </w:r>
            <w:r w:rsidRPr="00701E8B">
              <w:rPr>
                <w:rFonts w:ascii="Arial" w:hAnsi="Arial" w:cs="Arial"/>
                <w:sz w:val="20"/>
              </w:rPr>
              <w:t>ῶ</w:t>
            </w:r>
            <w:r w:rsidRPr="00701E8B">
              <w:rPr>
                <w:rFonts w:ascii="Arial Narrow" w:hAnsi="Arial Narrow"/>
                <w:sz w:val="20"/>
              </w:rPr>
              <w:t>σιν ο</w:t>
            </w:r>
            <w:r w:rsidRPr="00701E8B">
              <w:rPr>
                <w:rFonts w:ascii="Arial" w:hAnsi="Arial" w:cs="Arial"/>
                <w:sz w:val="20"/>
              </w:rPr>
              <w:t>ὐ</w:t>
            </w:r>
            <w:r w:rsidRPr="00701E8B">
              <w:rPr>
                <w:rFonts w:ascii="Arial Narrow" w:hAnsi="Arial Narrow"/>
                <w:sz w:val="20"/>
              </w:rPr>
              <w:t>κ</w:t>
            </w:r>
            <w:r w:rsidRPr="00701E8B">
              <w:rPr>
                <w:rFonts w:ascii="Arial" w:hAnsi="Arial" w:cs="Arial"/>
                <w:sz w:val="20"/>
              </w:rPr>
              <w:t>έ</w:t>
            </w:r>
            <w:r w:rsidRPr="00701E8B">
              <w:rPr>
                <w:rFonts w:ascii="Arial Narrow" w:hAnsi="Arial Narrow"/>
                <w:sz w:val="20"/>
              </w:rPr>
              <w:t>τι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ν</w:t>
            </w:r>
            <w:r w:rsidRPr="00701E8B">
              <w:rPr>
                <w:rFonts w:ascii="Arial" w:hAnsi="Arial" w:cs="Arial"/>
                <w:sz w:val="20"/>
              </w:rPr>
              <w:t>ό</w:t>
            </w:r>
            <w:r w:rsidRPr="00701E8B">
              <w:rPr>
                <w:rFonts w:ascii="Arial Narrow" w:hAnsi="Arial Narrow"/>
                <w:sz w:val="20"/>
              </w:rPr>
              <w:t>ματα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20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διαθ</w:t>
            </w:r>
            <w:r w:rsidRPr="00701E8B">
              <w:rPr>
                <w:rFonts w:ascii="Arial" w:hAnsi="Arial" w:cs="Arial"/>
                <w:sz w:val="20"/>
              </w:rPr>
              <w:t>ή</w:t>
            </w:r>
            <w:r w:rsidRPr="00701E8B">
              <w:rPr>
                <w:rFonts w:ascii="Arial Narrow" w:hAnsi="Arial Narrow"/>
                <w:sz w:val="20"/>
              </w:rPr>
              <w:t>σομαι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ί</w:t>
            </w:r>
            <w:r w:rsidRPr="00701E8B">
              <w:rPr>
                <w:rFonts w:ascii="Arial Narrow" w:hAnsi="Arial Narrow"/>
                <w:sz w:val="20"/>
              </w:rPr>
              <w:t>ν</w:t>
            </w:r>
            <w:r w:rsidRPr="00701E8B">
              <w:rPr>
                <w:rFonts w:ascii="Arial" w:hAnsi="Arial" w:cs="Arial"/>
                <w:sz w:val="20"/>
              </w:rPr>
              <w:t>ῃ</w:t>
            </w:r>
            <w:r w:rsidRPr="00701E8B">
              <w:rPr>
                <w:rFonts w:ascii="Arial Narrow" w:hAnsi="Arial Narrow"/>
                <w:sz w:val="20"/>
              </w:rPr>
              <w:t xml:space="preserve">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w:t>
            </w:r>
            <w:r w:rsidRPr="00701E8B">
              <w:rPr>
                <w:rFonts w:ascii="Arial" w:hAnsi="Arial" w:cs="Arial"/>
                <w:sz w:val="20"/>
              </w:rPr>
              <w:t>ᾳ</w:t>
            </w:r>
            <w:r w:rsidRPr="00701E8B">
              <w:rPr>
                <w:rFonts w:ascii="Arial Narrow" w:hAnsi="Arial Narrow"/>
                <w:sz w:val="20"/>
              </w:rPr>
              <w:t xml:space="preserve"> διαθ</w:t>
            </w:r>
            <w:r w:rsidRPr="00701E8B">
              <w:rPr>
                <w:rFonts w:ascii="Arial" w:hAnsi="Arial" w:cs="Arial"/>
                <w:sz w:val="20"/>
              </w:rPr>
              <w:t>ή</w:t>
            </w:r>
            <w:r w:rsidRPr="00701E8B">
              <w:rPr>
                <w:rFonts w:ascii="Arial Narrow" w:hAnsi="Arial Narrow"/>
                <w:sz w:val="20"/>
              </w:rPr>
              <w:t>κην μετ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ῶ</w:t>
            </w:r>
            <w:r w:rsidRPr="00701E8B">
              <w:rPr>
                <w:rFonts w:ascii="Arial Narrow" w:hAnsi="Arial Narrow"/>
                <w:sz w:val="20"/>
              </w:rPr>
              <w:t>ν θηρ</w:t>
            </w:r>
            <w:r w:rsidRPr="00701E8B">
              <w:rPr>
                <w:rFonts w:ascii="Arial" w:hAnsi="Arial" w:cs="Arial"/>
                <w:sz w:val="20"/>
              </w:rPr>
              <w:t>ί</w:t>
            </w:r>
            <w:r w:rsidRPr="00701E8B">
              <w:rPr>
                <w:rFonts w:ascii="Arial Narrow" w:hAnsi="Arial Narrow"/>
                <w:sz w:val="20"/>
              </w:rPr>
              <w:t>ων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γρο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μετ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ῶ</w:t>
            </w:r>
            <w:r w:rsidRPr="00701E8B">
              <w:rPr>
                <w:rFonts w:ascii="Arial Narrow" w:hAnsi="Arial Narrow"/>
                <w:sz w:val="20"/>
              </w:rPr>
              <w:t>ν πετειν</w:t>
            </w:r>
            <w:r w:rsidRPr="00701E8B">
              <w:rPr>
                <w:rFonts w:ascii="Arial" w:hAnsi="Arial" w:cs="Arial"/>
                <w:sz w:val="20"/>
              </w:rPr>
              <w:t>ῶ</w:t>
            </w:r>
            <w:r w:rsidRPr="00701E8B">
              <w:rPr>
                <w:rFonts w:ascii="Arial Narrow" w:hAnsi="Arial Narrow"/>
                <w:sz w:val="20"/>
              </w:rPr>
              <w:t>ν το</w:t>
            </w:r>
            <w:r w:rsidRPr="00701E8B">
              <w:rPr>
                <w:rFonts w:ascii="Arial" w:hAnsi="Arial" w:cs="Arial"/>
                <w:sz w:val="20"/>
              </w:rPr>
              <w:t>ῦ</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ρανο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μετ</w:t>
            </w:r>
            <w:r w:rsidRPr="00701E8B">
              <w:rPr>
                <w:rFonts w:ascii="Arial" w:hAnsi="Arial" w:cs="Arial"/>
                <w:sz w:val="20"/>
              </w:rPr>
              <w:t>ὰ</w:t>
            </w:r>
            <w:r w:rsidRPr="00701E8B">
              <w:rPr>
                <w:rFonts w:ascii="Arial Narrow" w:hAnsi="Arial Narrow"/>
                <w:sz w:val="20"/>
              </w:rPr>
              <w:t xml:space="preserve">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ἑ</w:t>
            </w:r>
            <w:r w:rsidRPr="00701E8B">
              <w:rPr>
                <w:rFonts w:ascii="Arial Narrow" w:hAnsi="Arial Narrow"/>
                <w:sz w:val="20"/>
              </w:rPr>
              <w:t>ρπετ</w:t>
            </w:r>
            <w:r w:rsidRPr="00701E8B">
              <w:rPr>
                <w:rFonts w:ascii="Arial" w:hAnsi="Arial" w:cs="Arial"/>
                <w:sz w:val="20"/>
              </w:rPr>
              <w:t>ῶ</w:t>
            </w:r>
            <w:r w:rsidRPr="00701E8B">
              <w:rPr>
                <w:rFonts w:ascii="Arial Narrow" w:hAnsi="Arial Narrow"/>
                <w:sz w:val="20"/>
              </w:rPr>
              <w:t>ν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ό</w:t>
            </w:r>
            <w:r w:rsidRPr="00701E8B">
              <w:rPr>
                <w:rFonts w:ascii="Arial Narrow" w:hAnsi="Arial Narrow"/>
                <w:sz w:val="20"/>
              </w:rPr>
              <w:t>ξον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ῥ</w:t>
            </w:r>
            <w:r w:rsidRPr="00701E8B">
              <w:rPr>
                <w:rFonts w:ascii="Arial Narrow" w:hAnsi="Arial Narrow"/>
                <w:sz w:val="20"/>
              </w:rPr>
              <w:t>ομφα</w:t>
            </w:r>
            <w:r w:rsidRPr="00701E8B">
              <w:rPr>
                <w:rFonts w:ascii="Arial" w:hAnsi="Arial" w:cs="Arial"/>
                <w:sz w:val="20"/>
              </w:rPr>
              <w:t>ί</w:t>
            </w:r>
            <w:r w:rsidRPr="00701E8B">
              <w:rPr>
                <w:rFonts w:ascii="Arial Narrow" w:hAnsi="Arial Narrow"/>
                <w:sz w:val="20"/>
              </w:rPr>
              <w:t>αν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ό</w:t>
            </w:r>
            <w:r w:rsidRPr="00701E8B">
              <w:rPr>
                <w:rFonts w:ascii="Arial Narrow" w:hAnsi="Arial Narrow"/>
                <w:sz w:val="20"/>
              </w:rPr>
              <w:t>λεμον συντρ</w:t>
            </w:r>
            <w:r w:rsidRPr="00701E8B">
              <w:rPr>
                <w:rFonts w:ascii="Arial" w:hAnsi="Arial" w:cs="Arial"/>
                <w:sz w:val="20"/>
              </w:rPr>
              <w:t>ί</w:t>
            </w:r>
            <w:r w:rsidRPr="00701E8B">
              <w:rPr>
                <w:rFonts w:ascii="Arial Narrow" w:hAnsi="Arial Narrow"/>
                <w:sz w:val="20"/>
              </w:rPr>
              <w:t xml:space="preserve">ψω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κατοικι</w:t>
            </w:r>
            <w:r w:rsidRPr="00701E8B">
              <w:rPr>
                <w:rFonts w:ascii="Arial" w:hAnsi="Arial" w:cs="Arial"/>
                <w:sz w:val="20"/>
              </w:rPr>
              <w:t>ῶ</w:t>
            </w:r>
            <w:r w:rsidRPr="00701E8B">
              <w:rPr>
                <w:rFonts w:ascii="Arial Narrow" w:hAnsi="Arial Narrow"/>
                <w:sz w:val="20"/>
              </w:rPr>
              <w:t xml:space="preserve"> σε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λπ</w:t>
            </w:r>
            <w:r w:rsidRPr="00701E8B">
              <w:rPr>
                <w:rFonts w:ascii="Arial" w:hAnsi="Arial" w:cs="Arial"/>
                <w:sz w:val="20"/>
              </w:rPr>
              <w:t>ί</w:t>
            </w:r>
            <w:r w:rsidRPr="00701E8B">
              <w:rPr>
                <w:rFonts w:ascii="Arial Narrow" w:hAnsi="Arial Narrow"/>
                <w:sz w:val="20"/>
              </w:rPr>
              <w:t>δι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21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μνηστε</w:t>
            </w:r>
            <w:r w:rsidRPr="00701E8B">
              <w:rPr>
                <w:rFonts w:ascii="Arial" w:hAnsi="Arial" w:cs="Arial"/>
                <w:sz w:val="20"/>
              </w:rPr>
              <w:t>ύ</w:t>
            </w:r>
            <w:r w:rsidRPr="00701E8B">
              <w:rPr>
                <w:rFonts w:ascii="Arial Narrow" w:hAnsi="Arial Narrow"/>
                <w:sz w:val="20"/>
              </w:rPr>
              <w:t>σομα</w:t>
            </w:r>
            <w:r w:rsidRPr="00701E8B">
              <w:rPr>
                <w:rFonts w:ascii="Arial" w:hAnsi="Arial" w:cs="Arial"/>
                <w:sz w:val="20"/>
              </w:rPr>
              <w:t>ί</w:t>
            </w:r>
            <w:r w:rsidRPr="00701E8B">
              <w:rPr>
                <w:rFonts w:ascii="Arial Narrow" w:hAnsi="Arial Narrow"/>
                <w:sz w:val="20"/>
              </w:rPr>
              <w:t xml:space="preserve"> σε </w:t>
            </w:r>
            <w:r w:rsidRPr="00701E8B">
              <w:rPr>
                <w:rFonts w:ascii="Arial" w:hAnsi="Arial" w:cs="Arial"/>
                <w:sz w:val="20"/>
              </w:rPr>
              <w:t>ἐ</w:t>
            </w:r>
            <w:r w:rsidRPr="00701E8B">
              <w:rPr>
                <w:rFonts w:ascii="Arial Narrow" w:hAnsi="Arial Narrow"/>
                <w:sz w:val="20"/>
              </w:rPr>
              <w:t>μαυτ</w:t>
            </w:r>
            <w:r w:rsidRPr="00701E8B">
              <w:rPr>
                <w:rFonts w:ascii="Arial" w:hAnsi="Arial" w:cs="Arial"/>
                <w:sz w:val="20"/>
              </w:rPr>
              <w:t>ῷ</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τ</w:t>
            </w:r>
            <w:r w:rsidRPr="00701E8B">
              <w:rPr>
                <w:rFonts w:ascii="Arial" w:hAnsi="Arial" w:cs="Arial"/>
                <w:sz w:val="20"/>
              </w:rPr>
              <w:t>ὸ</w:t>
            </w:r>
            <w:r w:rsidRPr="00701E8B">
              <w:rPr>
                <w:rFonts w:ascii="Arial Narrow" w:hAnsi="Arial Narrow"/>
                <w:sz w:val="20"/>
              </w:rPr>
              <w:t>ν α</w:t>
            </w:r>
            <w:r w:rsidRPr="00701E8B">
              <w:rPr>
                <w:rFonts w:ascii="Arial" w:hAnsi="Arial" w:cs="Arial"/>
                <w:sz w:val="20"/>
              </w:rPr>
              <w:t>ἰῶ</w:t>
            </w:r>
            <w:r w:rsidRPr="00701E8B">
              <w:rPr>
                <w:rFonts w:ascii="Arial Narrow" w:hAnsi="Arial Narrow"/>
                <w:sz w:val="20"/>
              </w:rPr>
              <w:t>να κα</w:t>
            </w:r>
            <w:r w:rsidRPr="00701E8B">
              <w:rPr>
                <w:rFonts w:ascii="Arial" w:hAnsi="Arial" w:cs="Arial"/>
                <w:sz w:val="20"/>
              </w:rPr>
              <w:t>ὶ</w:t>
            </w:r>
            <w:r w:rsidRPr="00701E8B">
              <w:rPr>
                <w:rFonts w:ascii="Arial Narrow" w:hAnsi="Arial Narrow"/>
                <w:sz w:val="20"/>
              </w:rPr>
              <w:t xml:space="preserve"> μνηστε</w:t>
            </w:r>
            <w:r w:rsidRPr="00701E8B">
              <w:rPr>
                <w:rFonts w:ascii="Arial" w:hAnsi="Arial" w:cs="Arial"/>
                <w:sz w:val="20"/>
              </w:rPr>
              <w:t>ύ</w:t>
            </w:r>
            <w:r w:rsidRPr="00701E8B">
              <w:rPr>
                <w:rFonts w:ascii="Arial Narrow" w:hAnsi="Arial Narrow"/>
                <w:sz w:val="20"/>
              </w:rPr>
              <w:t>σομα</w:t>
            </w:r>
            <w:r w:rsidRPr="00701E8B">
              <w:rPr>
                <w:rFonts w:ascii="Arial" w:hAnsi="Arial" w:cs="Arial"/>
                <w:sz w:val="20"/>
              </w:rPr>
              <w:t>ί</w:t>
            </w:r>
            <w:r w:rsidRPr="00701E8B">
              <w:rPr>
                <w:rFonts w:ascii="Arial Narrow" w:hAnsi="Arial Narrow"/>
                <w:sz w:val="20"/>
              </w:rPr>
              <w:t xml:space="preserve"> σε </w:t>
            </w:r>
            <w:r w:rsidRPr="00701E8B">
              <w:rPr>
                <w:rFonts w:ascii="Arial" w:hAnsi="Arial" w:cs="Arial"/>
                <w:sz w:val="20"/>
              </w:rPr>
              <w:t>ἐ</w:t>
            </w:r>
            <w:r w:rsidRPr="00701E8B">
              <w:rPr>
                <w:rFonts w:ascii="Arial Narrow" w:hAnsi="Arial Narrow"/>
                <w:sz w:val="20"/>
              </w:rPr>
              <w:t>μαυτ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δικαιοσ</w:t>
            </w:r>
            <w:r w:rsidRPr="00701E8B">
              <w:rPr>
                <w:rFonts w:ascii="Arial" w:hAnsi="Arial" w:cs="Arial"/>
                <w:sz w:val="20"/>
              </w:rPr>
              <w:t>ύ</w:t>
            </w:r>
            <w:r w:rsidRPr="00701E8B">
              <w:rPr>
                <w:rFonts w:ascii="Arial Narrow" w:hAnsi="Arial Narrow"/>
                <w:sz w:val="20"/>
              </w:rPr>
              <w:t>ν</w:t>
            </w:r>
            <w:r w:rsidRPr="00701E8B">
              <w:rPr>
                <w:rFonts w:ascii="Arial" w:hAnsi="Arial" w:cs="Arial"/>
                <w:sz w:val="20"/>
              </w:rPr>
              <w:t>ῃ</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κρ</w:t>
            </w:r>
            <w:r w:rsidRPr="00701E8B">
              <w:rPr>
                <w:rFonts w:ascii="Arial" w:hAnsi="Arial" w:cs="Arial"/>
                <w:sz w:val="20"/>
              </w:rPr>
              <w:t>ί</w:t>
            </w:r>
            <w:r w:rsidRPr="00701E8B">
              <w:rPr>
                <w:rFonts w:ascii="Arial Narrow" w:hAnsi="Arial Narrow"/>
                <w:sz w:val="20"/>
              </w:rPr>
              <w:t>ματι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λ</w:t>
            </w:r>
            <w:r w:rsidRPr="00701E8B">
              <w:rPr>
                <w:rFonts w:ascii="Arial" w:hAnsi="Arial" w:cs="Arial"/>
                <w:sz w:val="20"/>
              </w:rPr>
              <w:t>έ</w:t>
            </w:r>
            <w:r w:rsidRPr="00701E8B">
              <w:rPr>
                <w:rFonts w:ascii="Arial Narrow" w:hAnsi="Arial Narrow"/>
                <w:sz w:val="20"/>
              </w:rPr>
              <w:t>ει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ο</w:t>
            </w:r>
            <w:r w:rsidRPr="00701E8B">
              <w:rPr>
                <w:rFonts w:ascii="Arial" w:hAnsi="Arial" w:cs="Arial"/>
                <w:sz w:val="20"/>
              </w:rPr>
              <w:t>ἰ</w:t>
            </w:r>
            <w:r w:rsidRPr="00701E8B">
              <w:rPr>
                <w:rFonts w:ascii="Arial Narrow" w:hAnsi="Arial Narrow"/>
                <w:sz w:val="20"/>
              </w:rPr>
              <w:t>κτιρμο</w:t>
            </w:r>
            <w:r w:rsidRPr="00701E8B">
              <w:rPr>
                <w:rFonts w:ascii="Arial" w:hAnsi="Arial" w:cs="Arial"/>
                <w:sz w:val="20"/>
              </w:rPr>
              <w:t>ῖ</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22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μνηστε</w:t>
            </w:r>
            <w:r w:rsidRPr="00701E8B">
              <w:rPr>
                <w:rFonts w:ascii="Arial" w:hAnsi="Arial" w:cs="Arial"/>
                <w:sz w:val="20"/>
              </w:rPr>
              <w:t>ύ</w:t>
            </w:r>
            <w:r w:rsidRPr="00701E8B">
              <w:rPr>
                <w:rFonts w:ascii="Arial Narrow" w:hAnsi="Arial Narrow"/>
                <w:sz w:val="20"/>
              </w:rPr>
              <w:t>σομα</w:t>
            </w:r>
            <w:r w:rsidRPr="00701E8B">
              <w:rPr>
                <w:rFonts w:ascii="Arial" w:hAnsi="Arial" w:cs="Arial"/>
                <w:sz w:val="20"/>
              </w:rPr>
              <w:t>ί</w:t>
            </w:r>
            <w:r w:rsidRPr="00701E8B">
              <w:rPr>
                <w:rFonts w:ascii="Arial Narrow" w:hAnsi="Arial Narrow"/>
                <w:sz w:val="20"/>
              </w:rPr>
              <w:t xml:space="preserve"> σε </w:t>
            </w:r>
            <w:r w:rsidRPr="00701E8B">
              <w:rPr>
                <w:rFonts w:ascii="Arial" w:hAnsi="Arial" w:cs="Arial"/>
                <w:sz w:val="20"/>
              </w:rPr>
              <w:t>ἐ</w:t>
            </w:r>
            <w:r w:rsidRPr="00701E8B">
              <w:rPr>
                <w:rFonts w:ascii="Arial Narrow" w:hAnsi="Arial Narrow"/>
                <w:sz w:val="20"/>
              </w:rPr>
              <w:t>μαυτ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π</w:t>
            </w:r>
            <w:r w:rsidRPr="00701E8B">
              <w:rPr>
                <w:rFonts w:ascii="Arial" w:hAnsi="Arial" w:cs="Arial"/>
                <w:sz w:val="20"/>
              </w:rPr>
              <w:t>ί</w:t>
            </w:r>
            <w:r w:rsidRPr="00701E8B">
              <w:rPr>
                <w:rFonts w:ascii="Arial Narrow" w:hAnsi="Arial Narrow"/>
                <w:sz w:val="20"/>
              </w:rPr>
              <w:t>στει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πιγν</w:t>
            </w:r>
            <w:r w:rsidRPr="00701E8B">
              <w:rPr>
                <w:rFonts w:ascii="Arial" w:hAnsi="Arial" w:cs="Arial"/>
                <w:sz w:val="20"/>
              </w:rPr>
              <w:t>ώ</w:t>
            </w:r>
            <w:r w:rsidRPr="00701E8B">
              <w:rPr>
                <w:rFonts w:ascii="Arial Narrow" w:hAnsi="Arial Narrow"/>
                <w:sz w:val="20"/>
              </w:rPr>
              <w:t>σ</w:t>
            </w:r>
            <w:r w:rsidRPr="00701E8B">
              <w:rPr>
                <w:rFonts w:ascii="Arial" w:hAnsi="Arial" w:cs="Arial"/>
                <w:sz w:val="20"/>
              </w:rPr>
              <w:t>ῃ</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κ</w:t>
            </w:r>
            <w:r w:rsidRPr="00701E8B">
              <w:rPr>
                <w:rFonts w:ascii="Arial" w:hAnsi="Arial" w:cs="Arial"/>
                <w:sz w:val="20"/>
              </w:rPr>
              <w:t>ύ</w:t>
            </w:r>
            <w:r w:rsidRPr="00701E8B">
              <w:rPr>
                <w:rFonts w:ascii="Arial Narrow" w:hAnsi="Arial Narrow"/>
                <w:sz w:val="20"/>
              </w:rPr>
              <w:t>ριον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23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 xml:space="preserve">σται </w:t>
            </w:r>
            <w:r w:rsidRPr="00701E8B">
              <w:rPr>
                <w:rFonts w:ascii="Arial" w:hAnsi="Arial" w:cs="Arial"/>
                <w:sz w:val="20"/>
              </w:rPr>
              <w:t>ἐ</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κε</w:t>
            </w:r>
            <w:r w:rsidRPr="00701E8B">
              <w:rPr>
                <w:rFonts w:ascii="Arial" w:hAnsi="Arial" w:cs="Arial"/>
                <w:sz w:val="20"/>
              </w:rPr>
              <w:t>ί</w:t>
            </w:r>
            <w:r w:rsidRPr="00701E8B">
              <w:rPr>
                <w:rFonts w:ascii="Arial Narrow" w:hAnsi="Arial Narrow"/>
                <w:sz w:val="20"/>
              </w:rPr>
              <w:t>ν</w:t>
            </w:r>
            <w:r w:rsidRPr="00701E8B">
              <w:rPr>
                <w:rFonts w:ascii="Arial" w:hAnsi="Arial" w:cs="Arial"/>
                <w:sz w:val="20"/>
              </w:rPr>
              <w:t>ῃ</w:t>
            </w:r>
            <w:r w:rsidRPr="00701E8B">
              <w:rPr>
                <w:rFonts w:ascii="Arial Narrow" w:hAnsi="Arial Narrow"/>
                <w:sz w:val="20"/>
              </w:rPr>
              <w:t xml:space="preserve"> 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μ</w:t>
            </w:r>
            <w:r w:rsidRPr="00701E8B">
              <w:rPr>
                <w:rFonts w:ascii="Arial" w:hAnsi="Arial" w:cs="Arial"/>
                <w:sz w:val="20"/>
              </w:rPr>
              <w:t>έ</w:t>
            </w:r>
            <w:r w:rsidRPr="00701E8B">
              <w:rPr>
                <w:rFonts w:ascii="Arial Narrow" w:hAnsi="Arial Narrow"/>
                <w:sz w:val="20"/>
              </w:rPr>
              <w:t>ρ</w:t>
            </w:r>
            <w:r w:rsidRPr="00701E8B">
              <w:rPr>
                <w:rFonts w:ascii="Arial" w:hAnsi="Arial" w:cs="Arial"/>
                <w:sz w:val="20"/>
              </w:rPr>
              <w:t>ᾳ</w:t>
            </w:r>
            <w:r w:rsidRPr="00701E8B">
              <w:rPr>
                <w:rFonts w:ascii="Arial Narrow" w:hAnsi="Arial Narrow"/>
                <w:sz w:val="20"/>
              </w:rPr>
              <w:t xml:space="preserve"> λ</w:t>
            </w:r>
            <w:r w:rsidRPr="00701E8B">
              <w:rPr>
                <w:rFonts w:ascii="Arial" w:hAnsi="Arial" w:cs="Arial"/>
                <w:sz w:val="20"/>
              </w:rPr>
              <w:t>έ</w:t>
            </w:r>
            <w:r w:rsidRPr="00701E8B">
              <w:rPr>
                <w:rFonts w:ascii="Arial Narrow" w:hAnsi="Arial Narrow"/>
                <w:sz w:val="20"/>
              </w:rPr>
              <w:t>γει κ</w:t>
            </w:r>
            <w:r w:rsidRPr="00701E8B">
              <w:rPr>
                <w:rFonts w:ascii="Arial" w:hAnsi="Arial" w:cs="Arial"/>
                <w:sz w:val="20"/>
              </w:rPr>
              <w:t>ύ</w:t>
            </w:r>
            <w:r w:rsidRPr="00701E8B">
              <w:rPr>
                <w:rFonts w:ascii="Arial Narrow" w:hAnsi="Arial Narrow"/>
                <w:sz w:val="20"/>
              </w:rPr>
              <w:t xml:space="preserve">ριος </w:t>
            </w:r>
            <w:r w:rsidRPr="00701E8B">
              <w:rPr>
                <w:rFonts w:ascii="Arial" w:hAnsi="Arial" w:cs="Arial"/>
                <w:sz w:val="20"/>
              </w:rPr>
              <w:t>ἐ</w:t>
            </w:r>
            <w:r w:rsidRPr="00701E8B">
              <w:rPr>
                <w:rFonts w:ascii="Arial Narrow" w:hAnsi="Arial Narrow"/>
                <w:sz w:val="20"/>
              </w:rPr>
              <w:t>πακο</w:t>
            </w:r>
            <w:r w:rsidRPr="00701E8B">
              <w:rPr>
                <w:rFonts w:ascii="Arial" w:hAnsi="Arial" w:cs="Arial"/>
                <w:sz w:val="20"/>
              </w:rPr>
              <w:t>ύ</w:t>
            </w:r>
            <w:r w:rsidRPr="00701E8B">
              <w:rPr>
                <w:rFonts w:ascii="Arial Narrow" w:hAnsi="Arial Narrow"/>
                <w:sz w:val="20"/>
              </w:rPr>
              <w:t>σομαι τ</w:t>
            </w:r>
            <w:r w:rsidRPr="00701E8B">
              <w:rPr>
                <w:rFonts w:ascii="Arial" w:hAnsi="Arial" w:cs="Arial"/>
                <w:sz w:val="20"/>
              </w:rPr>
              <w:t>ῷ</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ραν</w:t>
            </w:r>
            <w:r w:rsidRPr="00701E8B">
              <w:rPr>
                <w:rFonts w:ascii="Arial" w:hAnsi="Arial" w:cs="Arial"/>
                <w:sz w:val="20"/>
              </w:rPr>
              <w:t>ῷ</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ὁ</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ραν</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πακο</w:t>
            </w:r>
            <w:r w:rsidRPr="00701E8B">
              <w:rPr>
                <w:rFonts w:ascii="Arial" w:hAnsi="Arial" w:cs="Arial"/>
                <w:sz w:val="20"/>
              </w:rPr>
              <w:t>ύ</w:t>
            </w:r>
            <w:r w:rsidRPr="00701E8B">
              <w:rPr>
                <w:rFonts w:ascii="Arial Narrow" w:hAnsi="Arial Narrow"/>
                <w:sz w:val="20"/>
              </w:rPr>
              <w:t>σεται τ</w:t>
            </w:r>
            <w:r w:rsidRPr="00701E8B">
              <w:rPr>
                <w:rFonts w:ascii="Arial" w:hAnsi="Arial" w:cs="Arial"/>
                <w:sz w:val="20"/>
              </w:rPr>
              <w:t>ῇ</w:t>
            </w:r>
            <w:r w:rsidRPr="00701E8B">
              <w:rPr>
                <w:rFonts w:ascii="Arial Narrow" w:hAnsi="Arial Narrow"/>
                <w:sz w:val="20"/>
              </w:rPr>
              <w:t xml:space="preserve"> γ</w:t>
            </w:r>
            <w:r w:rsidRPr="00701E8B">
              <w:rPr>
                <w:rFonts w:ascii="Arial" w:hAnsi="Arial" w:cs="Arial"/>
                <w:sz w:val="20"/>
              </w:rPr>
              <w:t>ῇ</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24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 xml:space="preserve"> γ</w:t>
            </w:r>
            <w:r w:rsidRPr="00701E8B">
              <w:rPr>
                <w:rFonts w:ascii="Arial" w:hAnsi="Arial" w:cs="Arial"/>
                <w:sz w:val="20"/>
              </w:rPr>
              <w:t>ῆ</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πακο</w:t>
            </w:r>
            <w:r w:rsidRPr="00701E8B">
              <w:rPr>
                <w:rFonts w:ascii="Arial" w:hAnsi="Arial" w:cs="Arial"/>
                <w:sz w:val="20"/>
              </w:rPr>
              <w:t>ύ</w:t>
            </w:r>
            <w:r w:rsidRPr="00701E8B">
              <w:rPr>
                <w:rFonts w:ascii="Arial Narrow" w:hAnsi="Arial Narrow"/>
                <w:sz w:val="20"/>
              </w:rPr>
              <w:t>σεται τ</w:t>
            </w:r>
            <w:r w:rsidRPr="00701E8B">
              <w:rPr>
                <w:rFonts w:ascii="Arial" w:hAnsi="Arial" w:cs="Arial"/>
                <w:sz w:val="20"/>
              </w:rPr>
              <w:t>ὸ</w:t>
            </w:r>
            <w:r w:rsidRPr="00701E8B">
              <w:rPr>
                <w:rFonts w:ascii="Arial Narrow" w:hAnsi="Arial Narrow"/>
                <w:sz w:val="20"/>
              </w:rPr>
              <w:t>ν σ</w:t>
            </w:r>
            <w:r w:rsidRPr="00701E8B">
              <w:rPr>
                <w:rFonts w:ascii="Arial" w:hAnsi="Arial" w:cs="Arial"/>
                <w:sz w:val="20"/>
              </w:rPr>
              <w:t>ῖ</w:t>
            </w:r>
            <w:r w:rsidRPr="00701E8B">
              <w:rPr>
                <w:rFonts w:ascii="Arial Narrow" w:hAnsi="Arial Narrow"/>
                <w:sz w:val="20"/>
              </w:rPr>
              <w:t>τον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ο</w:t>
            </w:r>
            <w:r w:rsidRPr="00701E8B">
              <w:rPr>
                <w:rFonts w:ascii="Arial" w:hAnsi="Arial" w:cs="Arial"/>
                <w:sz w:val="20"/>
              </w:rPr>
              <w:t>ἶ</w:t>
            </w:r>
            <w:r w:rsidRPr="00701E8B">
              <w:rPr>
                <w:rFonts w:ascii="Arial Narrow" w:hAnsi="Arial Narrow"/>
                <w:sz w:val="20"/>
              </w:rPr>
              <w:t>νον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λαιον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πακο</w:t>
            </w:r>
            <w:r w:rsidRPr="00701E8B">
              <w:rPr>
                <w:rFonts w:ascii="Arial" w:hAnsi="Arial" w:cs="Arial"/>
                <w:sz w:val="20"/>
              </w:rPr>
              <w:t>ύ</w:t>
            </w:r>
            <w:r w:rsidRPr="00701E8B">
              <w:rPr>
                <w:rFonts w:ascii="Arial Narrow" w:hAnsi="Arial Narrow"/>
                <w:sz w:val="20"/>
              </w:rPr>
              <w:t>σεται τ</w:t>
            </w:r>
            <w:r w:rsidRPr="00701E8B">
              <w:rPr>
                <w:rFonts w:ascii="Arial" w:hAnsi="Arial" w:cs="Arial"/>
                <w:sz w:val="20"/>
              </w:rPr>
              <w:t>ῷ</w:t>
            </w:r>
            <w:r w:rsidRPr="00701E8B">
              <w:rPr>
                <w:rFonts w:ascii="Arial Narrow" w:hAnsi="Arial Narrow"/>
                <w:sz w:val="20"/>
              </w:rPr>
              <w:t xml:space="preserve"> Ιεζραελ</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25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σπερ</w:t>
            </w:r>
            <w:r w:rsidRPr="00701E8B">
              <w:rPr>
                <w:rFonts w:ascii="Arial" w:hAnsi="Arial" w:cs="Arial"/>
                <w:sz w:val="20"/>
              </w:rPr>
              <w:t>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μαυτ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λε</w:t>
            </w:r>
            <w:r w:rsidRPr="00701E8B">
              <w:rPr>
                <w:rFonts w:ascii="Arial" w:hAnsi="Arial" w:cs="Arial"/>
                <w:sz w:val="20"/>
              </w:rPr>
              <w:t>ή</w:t>
            </w:r>
            <w:r w:rsidRPr="00701E8B">
              <w:rPr>
                <w:rFonts w:ascii="Arial Narrow" w:hAnsi="Arial Narrow"/>
                <w:sz w:val="20"/>
              </w:rPr>
              <w:t>σω τ</w:t>
            </w:r>
            <w:r w:rsidRPr="00701E8B">
              <w:rPr>
                <w:rFonts w:ascii="Arial" w:hAnsi="Arial" w:cs="Arial"/>
                <w:sz w:val="20"/>
              </w:rPr>
              <w:t>ὴ</w:t>
            </w:r>
            <w:r w:rsidRPr="00701E8B">
              <w:rPr>
                <w:rFonts w:ascii="Arial Narrow" w:hAnsi="Arial Narrow"/>
                <w:sz w:val="20"/>
              </w:rPr>
              <w:t>ν Ο</w:t>
            </w:r>
            <w:r w:rsidRPr="00701E8B">
              <w:rPr>
                <w:rFonts w:ascii="Arial" w:hAnsi="Arial" w:cs="Arial"/>
                <w:sz w:val="20"/>
              </w:rPr>
              <w:t>ὐ</w:t>
            </w:r>
            <w:r w:rsidRPr="00701E8B">
              <w:rPr>
                <w:rFonts w:ascii="Arial Narrow" w:hAnsi="Arial Narrow"/>
                <w:sz w:val="20"/>
              </w:rPr>
              <w:t>κ-</w:t>
            </w:r>
            <w:r w:rsidRPr="00701E8B">
              <w:rPr>
                <w:rFonts w:ascii="Arial" w:hAnsi="Arial" w:cs="Arial"/>
                <w:sz w:val="20"/>
              </w:rPr>
              <w:t>ἠ</w:t>
            </w:r>
            <w:r w:rsidRPr="00701E8B">
              <w:rPr>
                <w:rFonts w:ascii="Arial Narrow" w:hAnsi="Arial Narrow"/>
                <w:sz w:val="20"/>
              </w:rPr>
              <w:t>λεημ</w:t>
            </w:r>
            <w:r w:rsidRPr="00701E8B">
              <w:rPr>
                <w:rFonts w:ascii="Arial" w:hAnsi="Arial" w:cs="Arial"/>
                <w:sz w:val="20"/>
              </w:rPr>
              <w:t>έ</w:t>
            </w:r>
            <w:r w:rsidRPr="00701E8B">
              <w:rPr>
                <w:rFonts w:ascii="Arial Narrow" w:hAnsi="Arial Narrow"/>
                <w:sz w:val="20"/>
              </w:rPr>
              <w:t>νην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ρ</w:t>
            </w:r>
            <w:r w:rsidRPr="00701E8B">
              <w:rPr>
                <w:rFonts w:ascii="Arial" w:hAnsi="Arial" w:cs="Arial"/>
                <w:sz w:val="20"/>
              </w:rPr>
              <w:t>ῶ</w:t>
            </w:r>
            <w:r w:rsidRPr="00701E8B">
              <w:rPr>
                <w:rFonts w:ascii="Arial Narrow" w:hAnsi="Arial Narrow"/>
                <w:sz w:val="20"/>
              </w:rPr>
              <w:t xml:space="preserve"> τ</w:t>
            </w:r>
            <w:r w:rsidRPr="00701E8B">
              <w:rPr>
                <w:rFonts w:ascii="Arial" w:hAnsi="Arial" w:cs="Arial"/>
                <w:sz w:val="20"/>
              </w:rPr>
              <w:t>ῷ</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λα</w:t>
            </w:r>
            <w:r w:rsidRPr="00701E8B">
              <w:rPr>
                <w:rFonts w:ascii="Arial" w:hAnsi="Arial" w:cs="Arial"/>
                <w:sz w:val="20"/>
              </w:rPr>
              <w:t>ῷ</w:t>
            </w:r>
            <w:r w:rsidRPr="00701E8B">
              <w:rPr>
                <w:rFonts w:ascii="Arial Narrow" w:hAnsi="Arial Narrow"/>
                <w:sz w:val="20"/>
              </w:rPr>
              <w:t xml:space="preserve"> μου λα</w:t>
            </w:r>
            <w:r w:rsidRPr="00701E8B">
              <w:rPr>
                <w:rFonts w:ascii="Arial" w:hAnsi="Arial" w:cs="Arial"/>
                <w:sz w:val="20"/>
              </w:rPr>
              <w:t>ό</w:t>
            </w:r>
            <w:r w:rsidRPr="00701E8B">
              <w:rPr>
                <w:rFonts w:ascii="Arial Narrow" w:hAnsi="Arial Narrow"/>
                <w:sz w:val="20"/>
              </w:rPr>
              <w:t>ς μου ε</w:t>
            </w:r>
            <w:r w:rsidRPr="00701E8B">
              <w:rPr>
                <w:rFonts w:ascii="Arial" w:hAnsi="Arial" w:cs="Arial"/>
                <w:sz w:val="20"/>
              </w:rPr>
              <w:t>ἶ</w:t>
            </w:r>
            <w:r w:rsidRPr="00701E8B">
              <w:rPr>
                <w:rFonts w:ascii="Arial Narrow" w:hAnsi="Arial Narrow"/>
                <w:sz w:val="20"/>
              </w:rPr>
              <w:t xml:space="preserve"> σ</w:t>
            </w:r>
            <w:r w:rsidRPr="00701E8B">
              <w:rPr>
                <w:rFonts w:ascii="Arial" w:hAnsi="Arial" w:cs="Arial"/>
                <w:sz w:val="20"/>
              </w:rPr>
              <w:t>ύ</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ρε</w:t>
            </w:r>
            <w:r w:rsidRPr="00701E8B">
              <w:rPr>
                <w:rFonts w:ascii="Arial" w:hAnsi="Arial" w:cs="Arial"/>
                <w:sz w:val="20"/>
              </w:rPr>
              <w:t>ῖ</w:t>
            </w:r>
            <w:r w:rsidRPr="00701E8B">
              <w:rPr>
                <w:rFonts w:ascii="Arial Narrow" w:hAnsi="Arial Narrow"/>
                <w:sz w:val="20"/>
              </w:rPr>
              <w:t xml:space="preserve"> κ</w:t>
            </w:r>
            <w:r w:rsidRPr="00701E8B">
              <w:rPr>
                <w:rFonts w:ascii="Arial" w:hAnsi="Arial" w:cs="Arial"/>
                <w:sz w:val="20"/>
              </w:rPr>
              <w:t>ύ</w:t>
            </w:r>
            <w:r w:rsidRPr="00701E8B">
              <w:rPr>
                <w:rFonts w:ascii="Arial Narrow" w:hAnsi="Arial Narrow"/>
                <w:sz w:val="20"/>
              </w:rPr>
              <w:t xml:space="preserve">ριος </w:t>
            </w:r>
            <w:r w:rsidRPr="00701E8B">
              <w:rPr>
                <w:rFonts w:ascii="Arial" w:hAnsi="Arial" w:cs="Arial"/>
                <w:sz w:val="20"/>
              </w:rPr>
              <w:t>ὁ</w:t>
            </w:r>
            <w:r w:rsidRPr="00701E8B">
              <w:rPr>
                <w:rFonts w:ascii="Arial Narrow" w:hAnsi="Arial Narrow"/>
                <w:sz w:val="20"/>
              </w:rPr>
              <w:t xml:space="preserve"> θε</w:t>
            </w:r>
            <w:r w:rsidRPr="00701E8B">
              <w:rPr>
                <w:rFonts w:ascii="Arial" w:hAnsi="Arial" w:cs="Arial"/>
                <w:sz w:val="20"/>
              </w:rPr>
              <w:t>ό</w:t>
            </w:r>
            <w:r w:rsidRPr="00701E8B">
              <w:rPr>
                <w:rFonts w:ascii="Arial Narrow" w:hAnsi="Arial Narrow"/>
                <w:sz w:val="20"/>
              </w:rPr>
              <w:t>ς μου ε</w:t>
            </w:r>
            <w:r w:rsidRPr="00701E8B">
              <w:rPr>
                <w:rFonts w:ascii="Arial" w:hAnsi="Arial" w:cs="Arial"/>
                <w:sz w:val="20"/>
              </w:rPr>
              <w:t>ἶ</w:t>
            </w:r>
            <w:r w:rsidRPr="00701E8B">
              <w:rPr>
                <w:rFonts w:ascii="Arial Narrow" w:hAnsi="Arial Narrow"/>
                <w:sz w:val="20"/>
              </w:rPr>
              <w:t xml:space="preserve"> σ</w:t>
            </w:r>
            <w:r w:rsidRPr="00701E8B">
              <w:rPr>
                <w:rFonts w:ascii="Arial" w:hAnsi="Arial" w:cs="Arial"/>
                <w:sz w:val="20"/>
              </w:rPr>
              <w:t>ύ</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Θρήνος για την καταστροφή της χώρας.</w:t>
            </w:r>
            <w:r w:rsidR="00701E8B" w:rsidRPr="00701E8B">
              <w:rPr>
                <w:rFonts w:ascii="Arial Narrow" w:hAnsi="Arial Narrow"/>
                <w:sz w:val="20"/>
              </w:rPr>
              <w:t xml:space="preserve"> </w:t>
            </w:r>
            <w:r w:rsidR="00701E8B" w:rsidRPr="00082E4F">
              <w:rPr>
                <w:rFonts w:ascii="Arial Narrow" w:hAnsi="Arial Narrow"/>
                <w:sz w:val="20"/>
              </w:rPr>
              <w:t>(</w:t>
            </w:r>
            <w:r w:rsidR="00701E8B" w:rsidRPr="00701E8B">
              <w:rPr>
                <w:rFonts w:ascii="Arial Narrow" w:hAnsi="Arial Narrow"/>
                <w:sz w:val="20"/>
              </w:rPr>
              <w:t>Ιωήλ</w:t>
            </w:r>
            <w:r w:rsidR="00701E8B" w:rsidRPr="00701E8B">
              <w:rPr>
                <w:rFonts w:ascii="Arial Narrow" w:hAnsi="Arial Narrow"/>
                <w:sz w:val="20"/>
                <w:lang w:val="en-US"/>
              </w:rPr>
              <w:t> </w:t>
            </w:r>
            <w:r w:rsidR="00701E8B" w:rsidRPr="00082E4F">
              <w:rPr>
                <w:rFonts w:ascii="Arial Narrow" w:hAnsi="Arial Narrow"/>
                <w:sz w:val="20"/>
              </w:rPr>
              <w:t>1:5-8</w:t>
            </w:r>
            <w:r w:rsidR="00701E8B" w:rsidRPr="00701E8B">
              <w:rPr>
                <w:rFonts w:ascii="Arial Narrow" w:hAnsi="Arial Narrow"/>
                <w:sz w:val="20"/>
                <w:lang w:val="en-US"/>
              </w:rPr>
              <w:t> BGT</w:t>
            </w:r>
            <w:r w:rsidR="00701E8B"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5 </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κν</w:t>
            </w:r>
            <w:r w:rsidRPr="00701E8B">
              <w:rPr>
                <w:rFonts w:ascii="Arial" w:hAnsi="Arial" w:cs="Arial"/>
                <w:sz w:val="20"/>
              </w:rPr>
              <w:t>ή</w:t>
            </w:r>
            <w:r w:rsidRPr="00701E8B">
              <w:rPr>
                <w:rFonts w:ascii="Arial Narrow" w:hAnsi="Arial Narrow"/>
                <w:sz w:val="20"/>
              </w:rPr>
              <w:t>ψατε ο</w:t>
            </w:r>
            <w:r w:rsidRPr="00701E8B">
              <w:rPr>
                <w:rFonts w:ascii="Arial" w:hAnsi="Arial" w:cs="Arial"/>
                <w:sz w:val="20"/>
              </w:rPr>
              <w:t>ἱ</w:t>
            </w:r>
            <w:r w:rsidRPr="00701E8B">
              <w:rPr>
                <w:rFonts w:ascii="Arial Narrow" w:hAnsi="Arial Narrow"/>
                <w:sz w:val="20"/>
              </w:rPr>
              <w:t xml:space="preserve"> μεθ</w:t>
            </w:r>
            <w:r w:rsidRPr="00701E8B">
              <w:rPr>
                <w:rFonts w:ascii="Arial" w:hAnsi="Arial" w:cs="Arial"/>
                <w:sz w:val="20"/>
              </w:rPr>
              <w:t>ύ</w:t>
            </w:r>
            <w:r w:rsidRPr="00701E8B">
              <w:rPr>
                <w:rFonts w:ascii="Arial Narrow" w:hAnsi="Arial Narrow"/>
                <w:sz w:val="20"/>
              </w:rPr>
              <w:t xml:space="preserve">οντες </w:t>
            </w:r>
            <w:r w:rsidRPr="00701E8B">
              <w:rPr>
                <w:rFonts w:ascii="Arial" w:hAnsi="Arial" w:cs="Arial"/>
                <w:sz w:val="20"/>
              </w:rPr>
              <w:t>ἐ</w:t>
            </w:r>
            <w:r w:rsidRPr="00701E8B">
              <w:rPr>
                <w:rFonts w:ascii="Arial Narrow" w:hAnsi="Arial Narrow"/>
                <w:sz w:val="20"/>
              </w:rPr>
              <w:t>ξ ο</w:t>
            </w:r>
            <w:r w:rsidRPr="00701E8B">
              <w:rPr>
                <w:rFonts w:ascii="Arial" w:hAnsi="Arial" w:cs="Arial"/>
                <w:sz w:val="20"/>
              </w:rPr>
              <w:t>ἴ</w:t>
            </w:r>
            <w:r w:rsidRPr="00701E8B">
              <w:rPr>
                <w:rFonts w:ascii="Arial Narrow" w:hAnsi="Arial Narrow"/>
                <w:sz w:val="20"/>
              </w:rPr>
              <w:t>νου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ῶ</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κλα</w:t>
            </w:r>
            <w:r w:rsidRPr="00701E8B">
              <w:rPr>
                <w:rFonts w:ascii="Arial" w:hAnsi="Arial" w:cs="Arial"/>
                <w:sz w:val="20"/>
              </w:rPr>
              <w:t>ύ</w:t>
            </w:r>
            <w:r w:rsidRPr="00701E8B">
              <w:rPr>
                <w:rFonts w:ascii="Arial Narrow" w:hAnsi="Arial Narrow"/>
                <w:sz w:val="20"/>
              </w:rPr>
              <w:t>σατε θρην</w:t>
            </w:r>
            <w:r w:rsidRPr="00701E8B">
              <w:rPr>
                <w:rFonts w:ascii="Arial" w:hAnsi="Arial" w:cs="Arial"/>
                <w:sz w:val="20"/>
              </w:rPr>
              <w:t>ή</w:t>
            </w:r>
            <w:r w:rsidRPr="00701E8B">
              <w:rPr>
                <w:rFonts w:ascii="Arial Narrow" w:hAnsi="Arial Narrow"/>
                <w:sz w:val="20"/>
              </w:rPr>
              <w:t>σατε π</w:t>
            </w:r>
            <w:r w:rsidRPr="00701E8B">
              <w:rPr>
                <w:rFonts w:ascii="Arial" w:hAnsi="Arial" w:cs="Arial"/>
                <w:sz w:val="20"/>
              </w:rPr>
              <w:t>ά</w:t>
            </w:r>
            <w:r w:rsidRPr="00701E8B">
              <w:rPr>
                <w:rFonts w:ascii="Arial Narrow" w:hAnsi="Arial Narrow"/>
                <w:sz w:val="20"/>
              </w:rPr>
              <w:t>ντες ο</w:t>
            </w:r>
            <w:r w:rsidRPr="00701E8B">
              <w:rPr>
                <w:rFonts w:ascii="Arial" w:hAnsi="Arial" w:cs="Arial"/>
                <w:sz w:val="20"/>
              </w:rPr>
              <w:t>ἱ</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νοντες ο</w:t>
            </w:r>
            <w:r w:rsidRPr="00701E8B">
              <w:rPr>
                <w:rFonts w:ascii="Arial" w:hAnsi="Arial" w:cs="Arial"/>
                <w:sz w:val="20"/>
              </w:rPr>
              <w:t>ἶ</w:t>
            </w:r>
            <w:r w:rsidRPr="00701E8B">
              <w:rPr>
                <w:rFonts w:ascii="Arial Narrow" w:hAnsi="Arial Narrow"/>
                <w:sz w:val="20"/>
              </w:rPr>
              <w:t>νον ε</w:t>
            </w:r>
            <w:r w:rsidRPr="00701E8B">
              <w:rPr>
                <w:rFonts w:ascii="Arial" w:hAnsi="Arial" w:cs="Arial"/>
                <w:sz w:val="20"/>
              </w:rPr>
              <w:t>ἰ</w:t>
            </w:r>
            <w:r w:rsidRPr="00701E8B">
              <w:rPr>
                <w:rFonts w:ascii="Arial Narrow" w:hAnsi="Arial Narrow"/>
                <w:sz w:val="20"/>
              </w:rPr>
              <w:t>ς μ</w:t>
            </w:r>
            <w:r w:rsidRPr="00701E8B">
              <w:rPr>
                <w:rFonts w:ascii="Arial" w:hAnsi="Arial" w:cs="Arial"/>
                <w:sz w:val="20"/>
              </w:rPr>
              <w:t>έ</w:t>
            </w:r>
            <w:r w:rsidRPr="00701E8B">
              <w:rPr>
                <w:rFonts w:ascii="Arial Narrow" w:hAnsi="Arial Narrow"/>
                <w:sz w:val="20"/>
              </w:rPr>
              <w:t xml:space="preserve">θην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ῆ</w:t>
            </w:r>
            <w:r w:rsidRPr="00701E8B">
              <w:rPr>
                <w:rFonts w:ascii="Arial Narrow" w:hAnsi="Arial Narrow"/>
                <w:sz w:val="20"/>
              </w:rPr>
              <w:t xml:space="preserve">ρται </w:t>
            </w:r>
            <w:r w:rsidRPr="00701E8B">
              <w:rPr>
                <w:rFonts w:ascii="Arial" w:hAnsi="Arial" w:cs="Arial"/>
                <w:sz w:val="20"/>
              </w:rPr>
              <w:t>ἐ</w:t>
            </w:r>
            <w:r w:rsidRPr="00701E8B">
              <w:rPr>
                <w:rFonts w:ascii="Arial Narrow" w:hAnsi="Arial Narrow"/>
                <w:sz w:val="20"/>
              </w:rPr>
              <w:t>κ στ</w:t>
            </w:r>
            <w:r w:rsidRPr="00701E8B">
              <w:rPr>
                <w:rFonts w:ascii="Arial" w:hAnsi="Arial" w:cs="Arial"/>
                <w:sz w:val="20"/>
              </w:rPr>
              <w:t>ό</w:t>
            </w:r>
            <w:r w:rsidRPr="00701E8B">
              <w:rPr>
                <w:rFonts w:ascii="Arial Narrow" w:hAnsi="Arial Narrow"/>
                <w:sz w:val="20"/>
              </w:rPr>
              <w:t xml:space="preserve">ματος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 ε</w:t>
            </w:r>
            <w:r w:rsidRPr="00701E8B">
              <w:rPr>
                <w:rFonts w:ascii="Arial" w:hAnsi="Arial" w:cs="Arial"/>
                <w:sz w:val="20"/>
              </w:rPr>
              <w:t>ὐ</w:t>
            </w:r>
            <w:r w:rsidRPr="00701E8B">
              <w:rPr>
                <w:rFonts w:ascii="Arial Narrow" w:hAnsi="Arial Narrow"/>
                <w:sz w:val="20"/>
              </w:rPr>
              <w:t>φροσ</w:t>
            </w:r>
            <w:r w:rsidRPr="00701E8B">
              <w:rPr>
                <w:rFonts w:ascii="Arial" w:hAnsi="Arial" w:cs="Arial"/>
                <w:sz w:val="20"/>
              </w:rPr>
              <w:t>ύ</w:t>
            </w:r>
            <w:r w:rsidRPr="00701E8B">
              <w:rPr>
                <w:rFonts w:ascii="Arial Narrow" w:hAnsi="Arial Narrow"/>
                <w:sz w:val="20"/>
              </w:rPr>
              <w:t>νη κα</w:t>
            </w:r>
            <w:r w:rsidRPr="00701E8B">
              <w:rPr>
                <w:rFonts w:ascii="Arial" w:hAnsi="Arial" w:cs="Arial"/>
                <w:sz w:val="20"/>
              </w:rPr>
              <w:t>ὶ</w:t>
            </w:r>
            <w:r w:rsidRPr="00701E8B">
              <w:rPr>
                <w:rFonts w:ascii="Arial Narrow" w:hAnsi="Arial Narrow"/>
                <w:sz w:val="20"/>
              </w:rPr>
              <w:t xml:space="preserve"> χαρ</w:t>
            </w:r>
            <w:r w:rsidRPr="00701E8B">
              <w:rPr>
                <w:rFonts w:ascii="Arial" w:hAnsi="Arial" w:cs="Arial"/>
                <w:sz w:val="20"/>
              </w:rPr>
              <w:t>ά</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6 </w:t>
            </w:r>
            <w:r w:rsidRPr="00701E8B">
              <w:rPr>
                <w:rFonts w:ascii="Arial Narrow" w:hAnsi="Arial Narrow"/>
                <w:sz w:val="20"/>
              </w:rPr>
              <w:t xml:space="preserve">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ἔ</w:t>
            </w:r>
            <w:r w:rsidRPr="00701E8B">
              <w:rPr>
                <w:rFonts w:ascii="Arial Narrow" w:hAnsi="Arial Narrow"/>
                <w:sz w:val="20"/>
              </w:rPr>
              <w:t xml:space="preserve">θνος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έ</w:t>
            </w:r>
            <w:r w:rsidRPr="00701E8B">
              <w:rPr>
                <w:rFonts w:ascii="Arial Narrow" w:hAnsi="Arial Narrow"/>
                <w:sz w:val="20"/>
              </w:rPr>
              <w:t xml:space="preserve">βη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ὴ</w:t>
            </w:r>
            <w:r w:rsidRPr="00701E8B">
              <w:rPr>
                <w:rFonts w:ascii="Arial Narrow" w:hAnsi="Arial Narrow"/>
                <w:sz w:val="20"/>
              </w:rPr>
              <w:t>ν γ</w:t>
            </w:r>
            <w:r w:rsidRPr="00701E8B">
              <w:rPr>
                <w:rFonts w:ascii="Arial" w:hAnsi="Arial" w:cs="Arial"/>
                <w:sz w:val="20"/>
              </w:rPr>
              <w:t>ῆ</w:t>
            </w:r>
            <w:r w:rsidRPr="00701E8B">
              <w:rPr>
                <w:rFonts w:ascii="Arial Narrow" w:hAnsi="Arial Narrow"/>
                <w:sz w:val="20"/>
              </w:rPr>
              <w:t xml:space="preserve">ν μου </w:t>
            </w:r>
            <w:r w:rsidRPr="00701E8B">
              <w:rPr>
                <w:rFonts w:ascii="Arial" w:hAnsi="Arial" w:cs="Arial"/>
                <w:sz w:val="20"/>
              </w:rPr>
              <w:t>ἰ</w:t>
            </w:r>
            <w:r w:rsidRPr="00701E8B">
              <w:rPr>
                <w:rFonts w:ascii="Arial Narrow" w:hAnsi="Arial Narrow"/>
                <w:sz w:val="20"/>
              </w:rPr>
              <w:t>σχυρ</w:t>
            </w:r>
            <w:r w:rsidRPr="00701E8B">
              <w:rPr>
                <w:rFonts w:ascii="Arial" w:hAnsi="Arial" w:cs="Arial"/>
                <w:sz w:val="20"/>
              </w:rPr>
              <w:t>ὸ</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ναρ</w:t>
            </w:r>
            <w:r w:rsidRPr="00701E8B">
              <w:rPr>
                <w:rFonts w:ascii="Arial" w:hAnsi="Arial" w:cs="Arial"/>
                <w:sz w:val="20"/>
              </w:rPr>
              <w:t>ί</w:t>
            </w:r>
            <w:r w:rsidRPr="00701E8B">
              <w:rPr>
                <w:rFonts w:ascii="Arial Narrow" w:hAnsi="Arial Narrow"/>
                <w:sz w:val="20"/>
              </w:rPr>
              <w:t>θμητον ο</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δ</w:t>
            </w:r>
            <w:r w:rsidRPr="00701E8B">
              <w:rPr>
                <w:rFonts w:ascii="Arial" w:hAnsi="Arial" w:cs="Arial"/>
                <w:sz w:val="20"/>
              </w:rPr>
              <w:t>ό</w:t>
            </w:r>
            <w:r w:rsidRPr="00701E8B">
              <w:rPr>
                <w:rFonts w:ascii="Arial Narrow" w:hAnsi="Arial Narrow"/>
                <w:sz w:val="20"/>
              </w:rPr>
              <w:t>ντες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δ</w:t>
            </w:r>
            <w:r w:rsidRPr="00701E8B">
              <w:rPr>
                <w:rFonts w:ascii="Arial" w:hAnsi="Arial" w:cs="Arial"/>
                <w:sz w:val="20"/>
              </w:rPr>
              <w:t>ό</w:t>
            </w:r>
            <w:r w:rsidRPr="00701E8B">
              <w:rPr>
                <w:rFonts w:ascii="Arial Narrow" w:hAnsi="Arial Narrow"/>
                <w:sz w:val="20"/>
              </w:rPr>
              <w:t>ντες λ</w:t>
            </w:r>
            <w:r w:rsidRPr="00701E8B">
              <w:rPr>
                <w:rFonts w:ascii="Arial" w:hAnsi="Arial" w:cs="Arial"/>
                <w:sz w:val="20"/>
              </w:rPr>
              <w:t>έ</w:t>
            </w:r>
            <w:r w:rsidRPr="00701E8B">
              <w:rPr>
                <w:rFonts w:ascii="Arial Narrow" w:hAnsi="Arial Narrow"/>
                <w:sz w:val="20"/>
              </w:rPr>
              <w:t>οντος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ἱ</w:t>
            </w:r>
            <w:r w:rsidRPr="00701E8B">
              <w:rPr>
                <w:rFonts w:ascii="Arial Narrow" w:hAnsi="Arial Narrow"/>
                <w:sz w:val="20"/>
              </w:rPr>
              <w:t xml:space="preserve"> μ</w:t>
            </w:r>
            <w:r w:rsidRPr="00701E8B">
              <w:rPr>
                <w:rFonts w:ascii="Arial" w:hAnsi="Arial" w:cs="Arial"/>
                <w:sz w:val="20"/>
              </w:rPr>
              <w:t>ύ</w:t>
            </w:r>
            <w:r w:rsidRPr="00701E8B">
              <w:rPr>
                <w:rFonts w:ascii="Arial Narrow" w:hAnsi="Arial Narrow"/>
                <w:sz w:val="20"/>
              </w:rPr>
              <w:t>λαι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σκ</w:t>
            </w:r>
            <w:r w:rsidRPr="00701E8B">
              <w:rPr>
                <w:rFonts w:ascii="Arial" w:hAnsi="Arial" w:cs="Arial"/>
                <w:sz w:val="20"/>
              </w:rPr>
              <w:t>ύ</w:t>
            </w:r>
            <w:r w:rsidRPr="00701E8B">
              <w:rPr>
                <w:rFonts w:ascii="Arial Narrow" w:hAnsi="Arial Narrow"/>
                <w:sz w:val="20"/>
              </w:rPr>
              <w:t>μνου</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7 </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θετο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w:t>
            </w:r>
            <w:r w:rsidRPr="00701E8B">
              <w:rPr>
                <w:rFonts w:ascii="Arial" w:hAnsi="Arial" w:cs="Arial"/>
                <w:sz w:val="20"/>
              </w:rPr>
              <w:t>ό</w:t>
            </w:r>
            <w:r w:rsidRPr="00701E8B">
              <w:rPr>
                <w:rFonts w:ascii="Arial Narrow" w:hAnsi="Arial Narrow"/>
                <w:sz w:val="20"/>
              </w:rPr>
              <w:t>ν μου ε</w:t>
            </w:r>
            <w:r w:rsidRPr="00701E8B">
              <w:rPr>
                <w:rFonts w:ascii="Arial" w:hAnsi="Arial" w:cs="Arial"/>
                <w:sz w:val="20"/>
              </w:rPr>
              <w:t>ἰ</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φανισμ</w:t>
            </w:r>
            <w:r w:rsidRPr="00701E8B">
              <w:rPr>
                <w:rFonts w:ascii="Arial" w:hAnsi="Arial" w:cs="Arial"/>
                <w:sz w:val="20"/>
              </w:rPr>
              <w:t>ὸ</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ς συκ</w:t>
            </w:r>
            <w:r w:rsidRPr="00701E8B">
              <w:rPr>
                <w:rFonts w:ascii="Arial" w:hAnsi="Arial" w:cs="Arial"/>
                <w:sz w:val="20"/>
              </w:rPr>
              <w:t>ᾶ</w:t>
            </w:r>
            <w:r w:rsidRPr="00701E8B">
              <w:rPr>
                <w:rFonts w:ascii="Arial Narrow" w:hAnsi="Arial Narrow"/>
                <w:sz w:val="20"/>
              </w:rPr>
              <w:t>ς μου ε</w:t>
            </w:r>
            <w:r w:rsidRPr="00701E8B">
              <w:rPr>
                <w:rFonts w:ascii="Arial" w:hAnsi="Arial" w:cs="Arial"/>
                <w:sz w:val="20"/>
              </w:rPr>
              <w:t>ἰ</w:t>
            </w:r>
            <w:r w:rsidRPr="00701E8B">
              <w:rPr>
                <w:rFonts w:ascii="Arial Narrow" w:hAnsi="Arial Narrow"/>
                <w:sz w:val="20"/>
              </w:rPr>
              <w:t>ς συγκλασμ</w:t>
            </w:r>
            <w:r w:rsidRPr="00701E8B">
              <w:rPr>
                <w:rFonts w:ascii="Arial" w:hAnsi="Arial" w:cs="Arial"/>
                <w:sz w:val="20"/>
              </w:rPr>
              <w:t>ό</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ρευν</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ξηρε</w:t>
            </w:r>
            <w:r w:rsidRPr="00701E8B">
              <w:rPr>
                <w:rFonts w:ascii="Arial" w:hAnsi="Arial" w:cs="Arial"/>
                <w:sz w:val="20"/>
              </w:rPr>
              <w:t>ύ</w:t>
            </w:r>
            <w:r w:rsidRPr="00701E8B">
              <w:rPr>
                <w:rFonts w:ascii="Arial Narrow" w:hAnsi="Arial Narrow"/>
                <w:sz w:val="20"/>
              </w:rPr>
              <w:t>νησεν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 xml:space="preserve">ρριψεν </w:t>
            </w:r>
            <w:r w:rsidRPr="00701E8B">
              <w:rPr>
                <w:rFonts w:ascii="Arial" w:hAnsi="Arial" w:cs="Arial"/>
                <w:sz w:val="20"/>
              </w:rPr>
              <w:t>ἐ</w:t>
            </w:r>
            <w:r w:rsidRPr="00701E8B">
              <w:rPr>
                <w:rFonts w:ascii="Arial Narrow" w:hAnsi="Arial Narrow"/>
                <w:sz w:val="20"/>
              </w:rPr>
              <w:t>λε</w:t>
            </w:r>
            <w:r w:rsidRPr="00701E8B">
              <w:rPr>
                <w:rFonts w:ascii="Arial" w:hAnsi="Arial" w:cs="Arial"/>
                <w:sz w:val="20"/>
              </w:rPr>
              <w:t>ύ</w:t>
            </w:r>
            <w:r w:rsidRPr="00701E8B">
              <w:rPr>
                <w:rFonts w:ascii="Arial Narrow" w:hAnsi="Arial Narrow"/>
                <w:sz w:val="20"/>
              </w:rPr>
              <w:t>κανεν κλ</w:t>
            </w:r>
            <w:r w:rsidRPr="00701E8B">
              <w:rPr>
                <w:rFonts w:ascii="Arial" w:hAnsi="Arial" w:cs="Arial"/>
                <w:sz w:val="20"/>
              </w:rPr>
              <w:t>ή</w:t>
            </w:r>
            <w:r w:rsidRPr="00701E8B">
              <w:rPr>
                <w:rFonts w:ascii="Arial Narrow" w:hAnsi="Arial Narrow"/>
                <w:sz w:val="20"/>
              </w:rPr>
              <w:t>ματα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8 </w:t>
            </w:r>
            <w:r w:rsidRPr="00701E8B">
              <w:rPr>
                <w:rFonts w:ascii="Arial Narrow" w:hAnsi="Arial Narrow"/>
                <w:sz w:val="20"/>
              </w:rPr>
              <w:t xml:space="preserve"> θρ</w:t>
            </w:r>
            <w:r w:rsidRPr="00701E8B">
              <w:rPr>
                <w:rFonts w:ascii="Arial" w:hAnsi="Arial" w:cs="Arial"/>
                <w:sz w:val="20"/>
              </w:rPr>
              <w:t>ή</w:t>
            </w:r>
            <w:r w:rsidRPr="00701E8B">
              <w:rPr>
                <w:rFonts w:ascii="Arial Narrow" w:hAnsi="Arial Narrow"/>
                <w:sz w:val="20"/>
              </w:rPr>
              <w:t>νησον πρ</w:t>
            </w:r>
            <w:r w:rsidRPr="00701E8B">
              <w:rPr>
                <w:rFonts w:ascii="Arial" w:hAnsi="Arial" w:cs="Arial"/>
                <w:sz w:val="20"/>
              </w:rPr>
              <w:t>ό</w:t>
            </w:r>
            <w:r w:rsidRPr="00701E8B">
              <w:rPr>
                <w:rFonts w:ascii="Arial Narrow" w:hAnsi="Arial Narrow"/>
                <w:sz w:val="20"/>
              </w:rPr>
              <w:t xml:space="preserve">ς με </w:t>
            </w:r>
            <w:r w:rsidRPr="00701E8B">
              <w:rPr>
                <w:rFonts w:ascii="Arial" w:hAnsi="Arial" w:cs="Arial"/>
                <w:sz w:val="20"/>
              </w:rPr>
              <w:t>ὑ</w:t>
            </w:r>
            <w:r w:rsidRPr="00701E8B">
              <w:rPr>
                <w:rFonts w:ascii="Arial Narrow" w:hAnsi="Arial Narrow"/>
                <w:sz w:val="20"/>
              </w:rPr>
              <w:t>π</w:t>
            </w:r>
            <w:r w:rsidRPr="00701E8B">
              <w:rPr>
                <w:rFonts w:ascii="Arial" w:hAnsi="Arial" w:cs="Arial"/>
                <w:sz w:val="20"/>
              </w:rPr>
              <w:t>ὲ</w:t>
            </w:r>
            <w:r w:rsidRPr="00701E8B">
              <w:rPr>
                <w:rFonts w:ascii="Arial Narrow" w:hAnsi="Arial Narrow"/>
                <w:sz w:val="20"/>
              </w:rPr>
              <w:t>ρ ν</w:t>
            </w:r>
            <w:r w:rsidRPr="00701E8B">
              <w:rPr>
                <w:rFonts w:ascii="Arial" w:hAnsi="Arial" w:cs="Arial"/>
                <w:sz w:val="20"/>
              </w:rPr>
              <w:t>ύ</w:t>
            </w:r>
            <w:r w:rsidRPr="00701E8B">
              <w:rPr>
                <w:rFonts w:ascii="Arial Narrow" w:hAnsi="Arial Narrow"/>
                <w:sz w:val="20"/>
              </w:rPr>
              <w:t>μφην περιεζωσμ</w:t>
            </w:r>
            <w:r w:rsidRPr="00701E8B">
              <w:rPr>
                <w:rFonts w:ascii="Arial" w:hAnsi="Arial" w:cs="Arial"/>
                <w:sz w:val="20"/>
              </w:rPr>
              <w:t>έ</w:t>
            </w:r>
            <w:r w:rsidRPr="00701E8B">
              <w:rPr>
                <w:rFonts w:ascii="Arial Narrow" w:hAnsi="Arial Narrow"/>
                <w:sz w:val="20"/>
              </w:rPr>
              <w:t>νην σ</w:t>
            </w:r>
            <w:r w:rsidRPr="00701E8B">
              <w:rPr>
                <w:rFonts w:ascii="Arial" w:hAnsi="Arial" w:cs="Arial"/>
                <w:sz w:val="20"/>
              </w:rPr>
              <w:t>ά</w:t>
            </w:r>
            <w:r w:rsidRPr="00701E8B">
              <w:rPr>
                <w:rFonts w:ascii="Arial Narrow" w:hAnsi="Arial Narrow"/>
                <w:sz w:val="20"/>
              </w:rPr>
              <w:t xml:space="preserve">κκον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νδρα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τ</w:t>
            </w:r>
            <w:r w:rsidRPr="00701E8B">
              <w:rPr>
                <w:rFonts w:ascii="Arial" w:hAnsi="Arial" w:cs="Arial"/>
                <w:sz w:val="20"/>
              </w:rPr>
              <w:t>ὸ</w:t>
            </w:r>
            <w:r w:rsidRPr="00701E8B">
              <w:rPr>
                <w:rFonts w:ascii="Arial Narrow" w:hAnsi="Arial Narrow"/>
                <w:sz w:val="20"/>
              </w:rPr>
              <w:t>ν παρθενικ</w:t>
            </w:r>
            <w:r w:rsidRPr="00701E8B">
              <w:rPr>
                <w:rFonts w:ascii="Arial" w:hAnsi="Arial" w:cs="Arial"/>
                <w:sz w:val="20"/>
              </w:rPr>
              <w:t>ό</w:t>
            </w:r>
            <w:r w:rsidR="00701E8B">
              <w:rPr>
                <w:rFonts w:ascii="Arial Narrow" w:hAnsi="Arial Narrow"/>
                <w:sz w:val="20"/>
              </w:rPr>
              <w:t>ν</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Χρησμός για τον Μ</w:t>
            </w:r>
            <w:r w:rsidRPr="00701E8B">
              <w:rPr>
                <w:rFonts w:ascii="Arial Narrow" w:hAnsi="Arial Narrow"/>
                <w:sz w:val="20"/>
                <w:lang w:val="en-US"/>
              </w:rPr>
              <w:t>v</w:t>
            </w:r>
            <w:r w:rsidRPr="00701E8B">
              <w:rPr>
                <w:rFonts w:ascii="Arial Narrow" w:hAnsi="Arial Narrow"/>
                <w:sz w:val="20"/>
              </w:rPr>
              <w:t>άβ</w:t>
            </w:r>
            <w:r w:rsidR="00042598" w:rsidRPr="00701E8B">
              <w:rPr>
                <w:rFonts w:ascii="Arial Narrow" w:hAnsi="Arial Narrow"/>
                <w:sz w:val="20"/>
              </w:rPr>
              <w:t xml:space="preserve"> </w:t>
            </w:r>
            <w:r w:rsidR="00042598" w:rsidRPr="00082E4F">
              <w:rPr>
                <w:rFonts w:ascii="Arial Narrow" w:hAnsi="Arial Narrow"/>
                <w:sz w:val="20"/>
              </w:rPr>
              <w:t>(</w:t>
            </w:r>
            <w:r w:rsidR="00042598" w:rsidRPr="00701E8B">
              <w:rPr>
                <w:rFonts w:ascii="Arial Narrow" w:hAnsi="Arial Narrow"/>
                <w:sz w:val="20"/>
              </w:rPr>
              <w:t>Ησ.</w:t>
            </w:r>
            <w:r w:rsidR="00042598" w:rsidRPr="00701E8B">
              <w:rPr>
                <w:rFonts w:ascii="Arial Narrow" w:hAnsi="Arial Narrow"/>
                <w:sz w:val="20"/>
                <w:lang w:val="en-US"/>
              </w:rPr>
              <w:t> </w:t>
            </w:r>
            <w:r w:rsidR="00042598" w:rsidRPr="00082E4F">
              <w:rPr>
                <w:rFonts w:ascii="Arial Narrow" w:hAnsi="Arial Narrow"/>
                <w:sz w:val="20"/>
              </w:rPr>
              <w:t>16:9-10</w:t>
            </w:r>
            <w:r w:rsidR="00042598" w:rsidRPr="00701E8B">
              <w:rPr>
                <w:rFonts w:ascii="Arial Narrow" w:hAnsi="Arial Narrow"/>
                <w:sz w:val="20"/>
                <w:lang w:val="en-US"/>
              </w:rPr>
              <w:t> BGT</w:t>
            </w:r>
            <w:r w:rsidR="00042598"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9 </w:t>
            </w:r>
            <w:r w:rsidRPr="00701E8B">
              <w:rPr>
                <w:rFonts w:ascii="Arial Narrow" w:hAnsi="Arial Narrow"/>
                <w:sz w:val="20"/>
              </w:rPr>
              <w:t xml:space="preserve"> δι</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το κλα</w:t>
            </w:r>
            <w:r w:rsidRPr="00701E8B">
              <w:rPr>
                <w:rFonts w:ascii="Arial" w:hAnsi="Arial" w:cs="Arial"/>
                <w:sz w:val="20"/>
              </w:rPr>
              <w:t>ύ</w:t>
            </w:r>
            <w:r w:rsidRPr="00701E8B">
              <w:rPr>
                <w:rFonts w:ascii="Arial Narrow" w:hAnsi="Arial Narrow"/>
                <w:sz w:val="20"/>
              </w:rPr>
              <w:t xml:space="preserve">σομαι </w:t>
            </w:r>
            <w:r w:rsidRPr="00701E8B">
              <w:rPr>
                <w:rFonts w:ascii="Arial" w:hAnsi="Arial" w:cs="Arial"/>
                <w:sz w:val="20"/>
              </w:rPr>
              <w:t>ὡ</w:t>
            </w:r>
            <w:r w:rsidRPr="00701E8B">
              <w:rPr>
                <w:rFonts w:ascii="Arial Narrow" w:hAnsi="Arial Narrow"/>
                <w:sz w:val="20"/>
              </w:rPr>
              <w:t>ς τ</w:t>
            </w:r>
            <w:r w:rsidRPr="00701E8B">
              <w:rPr>
                <w:rFonts w:ascii="Arial" w:hAnsi="Arial" w:cs="Arial"/>
                <w:sz w:val="20"/>
              </w:rPr>
              <w:t>ὸ</w:t>
            </w:r>
            <w:r w:rsidRPr="00701E8B">
              <w:rPr>
                <w:rFonts w:ascii="Arial Narrow" w:hAnsi="Arial Narrow"/>
                <w:sz w:val="20"/>
              </w:rPr>
              <w:t>ν κλαυθμ</w:t>
            </w:r>
            <w:r w:rsidRPr="00701E8B">
              <w:rPr>
                <w:rFonts w:ascii="Arial" w:hAnsi="Arial" w:cs="Arial"/>
                <w:sz w:val="20"/>
              </w:rPr>
              <w:t>ὸ</w:t>
            </w:r>
            <w:r w:rsidRPr="00701E8B">
              <w:rPr>
                <w:rFonts w:ascii="Arial Narrow" w:hAnsi="Arial Narrow"/>
                <w:sz w:val="20"/>
              </w:rPr>
              <w:t xml:space="preserve">ν Ιαζηρ </w:t>
            </w:r>
            <w:r w:rsidRPr="00701E8B">
              <w:rPr>
                <w:rFonts w:ascii="Arial" w:hAnsi="Arial" w:cs="Arial"/>
                <w:sz w:val="20"/>
              </w:rPr>
              <w:t>ἄ</w:t>
            </w:r>
            <w:r w:rsidRPr="00701E8B">
              <w:rPr>
                <w:rFonts w:ascii="Arial Narrow" w:hAnsi="Arial Narrow"/>
                <w:sz w:val="20"/>
              </w:rPr>
              <w:t>μπελον Σεβαμα τ</w:t>
            </w:r>
            <w:r w:rsidRPr="00701E8B">
              <w:rPr>
                <w:rFonts w:ascii="Arial" w:hAnsi="Arial" w:cs="Arial"/>
                <w:sz w:val="20"/>
              </w:rPr>
              <w:t>ὰ</w:t>
            </w:r>
            <w:r w:rsidRPr="00701E8B">
              <w:rPr>
                <w:rFonts w:ascii="Arial Narrow" w:hAnsi="Arial Narrow"/>
                <w:sz w:val="20"/>
              </w:rPr>
              <w:t xml:space="preserve"> δ</w:t>
            </w:r>
            <w:r w:rsidRPr="00701E8B">
              <w:rPr>
                <w:rFonts w:ascii="Arial" w:hAnsi="Arial" w:cs="Arial"/>
                <w:sz w:val="20"/>
              </w:rPr>
              <w:t>έ</w:t>
            </w:r>
            <w:r w:rsidRPr="00701E8B">
              <w:rPr>
                <w:rFonts w:ascii="Arial Narrow" w:hAnsi="Arial Narrow"/>
                <w:sz w:val="20"/>
              </w:rPr>
              <w:t>νδρα σου κατ</w:t>
            </w:r>
            <w:r w:rsidRPr="00701E8B">
              <w:rPr>
                <w:rFonts w:ascii="Arial" w:hAnsi="Arial" w:cs="Arial"/>
                <w:sz w:val="20"/>
              </w:rPr>
              <w:t>έ</w:t>
            </w:r>
            <w:r w:rsidRPr="00701E8B">
              <w:rPr>
                <w:rFonts w:ascii="Arial Narrow" w:hAnsi="Arial Narrow"/>
                <w:sz w:val="20"/>
              </w:rPr>
              <w:t>βαλεν Εσεβων κα</w:t>
            </w:r>
            <w:r w:rsidRPr="00701E8B">
              <w:rPr>
                <w:rFonts w:ascii="Arial" w:hAnsi="Arial" w:cs="Arial"/>
                <w:sz w:val="20"/>
              </w:rPr>
              <w:t>ὶ</w:t>
            </w:r>
            <w:r w:rsidRPr="00701E8B">
              <w:rPr>
                <w:rFonts w:ascii="Arial Narrow" w:hAnsi="Arial Narrow"/>
                <w:sz w:val="20"/>
              </w:rPr>
              <w:t xml:space="preserve"> Ελεαλη </w:t>
            </w:r>
            <w:r w:rsidRPr="00701E8B">
              <w:rPr>
                <w:rFonts w:ascii="Arial" w:hAnsi="Arial" w:cs="Arial"/>
                <w:sz w:val="20"/>
              </w:rPr>
              <w:t>ὅ</w:t>
            </w:r>
            <w:r w:rsidRPr="00701E8B">
              <w:rPr>
                <w:rFonts w:ascii="Arial Narrow" w:hAnsi="Arial Narrow"/>
                <w:sz w:val="20"/>
              </w:rPr>
              <w:t xml:space="preserve">τι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ῷ</w:t>
            </w:r>
            <w:r w:rsidRPr="00701E8B">
              <w:rPr>
                <w:rFonts w:ascii="Arial Narrow" w:hAnsi="Arial Narrow"/>
                <w:sz w:val="20"/>
              </w:rPr>
              <w:t xml:space="preserve"> θερισμ</w:t>
            </w:r>
            <w:r w:rsidRPr="00701E8B">
              <w:rPr>
                <w:rFonts w:ascii="Arial" w:hAnsi="Arial" w:cs="Arial"/>
                <w:sz w:val="20"/>
              </w:rPr>
              <w:t>ῷ</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ῷ</w:t>
            </w:r>
            <w:r w:rsidRPr="00701E8B">
              <w:rPr>
                <w:rFonts w:ascii="Arial Narrow" w:hAnsi="Arial Narrow"/>
                <w:sz w:val="20"/>
              </w:rPr>
              <w:t xml:space="preserve"> τρυγ</w:t>
            </w:r>
            <w:r w:rsidRPr="00701E8B">
              <w:rPr>
                <w:rFonts w:ascii="Arial" w:hAnsi="Arial" w:cs="Arial"/>
                <w:sz w:val="20"/>
              </w:rPr>
              <w:t>ή</w:t>
            </w:r>
            <w:r w:rsidRPr="00701E8B">
              <w:rPr>
                <w:rFonts w:ascii="Arial Narrow" w:hAnsi="Arial Narrow"/>
                <w:sz w:val="20"/>
              </w:rPr>
              <w:t>τ</w:t>
            </w:r>
            <w:r w:rsidRPr="00701E8B">
              <w:rPr>
                <w:rFonts w:ascii="Arial" w:hAnsi="Arial" w:cs="Arial"/>
                <w:sz w:val="20"/>
              </w:rPr>
              <w:t>ῳ</w:t>
            </w:r>
            <w:r w:rsidRPr="00701E8B">
              <w:rPr>
                <w:rFonts w:ascii="Arial Narrow" w:hAnsi="Arial Narrow"/>
                <w:sz w:val="20"/>
              </w:rPr>
              <w:t xml:space="preserve"> σου καταπατ</w:t>
            </w:r>
            <w:r w:rsidRPr="00701E8B">
              <w:rPr>
                <w:rFonts w:ascii="Arial" w:hAnsi="Arial" w:cs="Arial"/>
                <w:sz w:val="20"/>
              </w:rPr>
              <w:t>ή</w:t>
            </w:r>
            <w:r w:rsidRPr="00701E8B">
              <w:rPr>
                <w:rFonts w:ascii="Arial Narrow" w:hAnsi="Arial Narrow"/>
                <w:sz w:val="20"/>
              </w:rPr>
              <w:t>σω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ά</w:t>
            </w:r>
            <w:r w:rsidRPr="00701E8B">
              <w:rPr>
                <w:rFonts w:ascii="Arial Narrow" w:hAnsi="Arial Narrow"/>
                <w:sz w:val="20"/>
              </w:rPr>
              <w:t>ντα πεσο</w:t>
            </w:r>
            <w:r w:rsidRPr="00701E8B">
              <w:rPr>
                <w:rFonts w:ascii="Arial" w:hAnsi="Arial" w:cs="Arial"/>
                <w:sz w:val="20"/>
              </w:rPr>
              <w:t>ῦ</w:t>
            </w:r>
            <w:r w:rsidRPr="00701E8B">
              <w:rPr>
                <w:rFonts w:ascii="Arial Narrow" w:hAnsi="Arial Narrow"/>
                <w:sz w:val="20"/>
              </w:rPr>
              <w:t>νται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10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ρθ</w:t>
            </w:r>
            <w:r w:rsidRPr="00701E8B">
              <w:rPr>
                <w:rFonts w:ascii="Arial" w:hAnsi="Arial" w:cs="Arial"/>
                <w:sz w:val="20"/>
              </w:rPr>
              <w:t>ή</w:t>
            </w:r>
            <w:r w:rsidRPr="00701E8B">
              <w:rPr>
                <w:rFonts w:ascii="Arial Narrow" w:hAnsi="Arial Narrow"/>
                <w:sz w:val="20"/>
              </w:rPr>
              <w:t>σεται ε</w:t>
            </w:r>
            <w:r w:rsidRPr="00701E8B">
              <w:rPr>
                <w:rFonts w:ascii="Arial" w:hAnsi="Arial" w:cs="Arial"/>
                <w:sz w:val="20"/>
              </w:rPr>
              <w:t>ὐ</w:t>
            </w:r>
            <w:r w:rsidRPr="00701E8B">
              <w:rPr>
                <w:rFonts w:ascii="Arial Narrow" w:hAnsi="Arial Narrow"/>
                <w:sz w:val="20"/>
              </w:rPr>
              <w:t>φροσ</w:t>
            </w:r>
            <w:r w:rsidRPr="00701E8B">
              <w:rPr>
                <w:rFonts w:ascii="Arial" w:hAnsi="Arial" w:cs="Arial"/>
                <w:sz w:val="20"/>
              </w:rPr>
              <w:t>ύ</w:t>
            </w:r>
            <w:r w:rsidRPr="00701E8B">
              <w:rPr>
                <w:rFonts w:ascii="Arial Narrow" w:hAnsi="Arial Narrow"/>
                <w:sz w:val="20"/>
              </w:rPr>
              <w:t>νη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γαλλ</w:t>
            </w:r>
            <w:r w:rsidRPr="00701E8B">
              <w:rPr>
                <w:rFonts w:ascii="Arial" w:hAnsi="Arial" w:cs="Arial"/>
                <w:sz w:val="20"/>
              </w:rPr>
              <w:t>ί</w:t>
            </w:r>
            <w:r w:rsidRPr="00701E8B">
              <w:rPr>
                <w:rFonts w:ascii="Arial Narrow" w:hAnsi="Arial Narrow"/>
                <w:sz w:val="20"/>
              </w:rPr>
              <w:t xml:space="preserve">αμα </w:t>
            </w:r>
            <w:r w:rsidRPr="00701E8B">
              <w:rPr>
                <w:rFonts w:ascii="Arial" w:hAnsi="Arial" w:cs="Arial"/>
                <w:sz w:val="20"/>
              </w:rPr>
              <w:t>ἐ</w:t>
            </w:r>
            <w:r w:rsidRPr="00701E8B">
              <w:rPr>
                <w:rFonts w:ascii="Arial Narrow" w:hAnsi="Arial Narrow"/>
                <w:sz w:val="20"/>
              </w:rPr>
              <w:t>κ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ώ</w:t>
            </w:r>
            <w:r w:rsidRPr="00701E8B">
              <w:rPr>
                <w:rFonts w:ascii="Arial Narrow" w:hAnsi="Arial Narrow"/>
                <w:sz w:val="20"/>
              </w:rPr>
              <w:t>νων σου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το</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ῶ</w:t>
            </w:r>
            <w:r w:rsidRPr="00701E8B">
              <w:rPr>
                <w:rFonts w:ascii="Arial Narrow" w:hAnsi="Arial Narrow"/>
                <w:sz w:val="20"/>
              </w:rPr>
              <w:t>σ</w:t>
            </w:r>
            <w:r w:rsidRPr="00701E8B">
              <w:rPr>
                <w:rFonts w:ascii="Arial" w:hAnsi="Arial" w:cs="Arial"/>
                <w:sz w:val="20"/>
              </w:rPr>
              <w:t>ί</w:t>
            </w:r>
            <w:r w:rsidRPr="00701E8B">
              <w:rPr>
                <w:rFonts w:ascii="Arial Narrow" w:hAnsi="Arial Narrow"/>
                <w:sz w:val="20"/>
              </w:rPr>
              <w:t>ν σου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ε</w:t>
            </w:r>
            <w:r w:rsidRPr="00701E8B">
              <w:rPr>
                <w:rFonts w:ascii="Arial" w:hAnsi="Arial" w:cs="Arial"/>
                <w:sz w:val="20"/>
              </w:rPr>
              <w:t>ὐ</w:t>
            </w:r>
            <w:r w:rsidRPr="00701E8B">
              <w:rPr>
                <w:rFonts w:ascii="Arial Narrow" w:hAnsi="Arial Narrow"/>
                <w:sz w:val="20"/>
              </w:rPr>
              <w:t>φρανθ</w:t>
            </w:r>
            <w:r w:rsidRPr="00701E8B">
              <w:rPr>
                <w:rFonts w:ascii="Arial" w:hAnsi="Arial" w:cs="Arial"/>
                <w:sz w:val="20"/>
              </w:rPr>
              <w:t>ή</w:t>
            </w:r>
            <w:r w:rsidRPr="00701E8B">
              <w:rPr>
                <w:rFonts w:ascii="Arial Narrow" w:hAnsi="Arial Narrow"/>
                <w:sz w:val="20"/>
              </w:rPr>
              <w:t>σονται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πατ</w:t>
            </w:r>
            <w:r w:rsidRPr="00701E8B">
              <w:rPr>
                <w:rFonts w:ascii="Arial" w:hAnsi="Arial" w:cs="Arial"/>
                <w:sz w:val="20"/>
              </w:rPr>
              <w:t>ή</w:t>
            </w:r>
            <w:r w:rsidRPr="00701E8B">
              <w:rPr>
                <w:rFonts w:ascii="Arial Narrow" w:hAnsi="Arial Narrow"/>
                <w:sz w:val="20"/>
              </w:rPr>
              <w:t>σουσιν ο</w:t>
            </w:r>
            <w:r w:rsidRPr="00701E8B">
              <w:rPr>
                <w:rFonts w:ascii="Arial" w:hAnsi="Arial" w:cs="Arial"/>
                <w:sz w:val="20"/>
              </w:rPr>
              <w:t>ἶ</w:t>
            </w:r>
            <w:r w:rsidRPr="00701E8B">
              <w:rPr>
                <w:rFonts w:ascii="Arial Narrow" w:hAnsi="Arial Narrow"/>
                <w:sz w:val="20"/>
              </w:rPr>
              <w:t>νον ε</w:t>
            </w:r>
            <w:r w:rsidRPr="00701E8B">
              <w:rPr>
                <w:rFonts w:ascii="Arial" w:hAnsi="Arial" w:cs="Arial"/>
                <w:sz w:val="20"/>
              </w:rPr>
              <w:t>ἰ</w:t>
            </w:r>
            <w:r w:rsidRPr="00701E8B">
              <w:rPr>
                <w:rFonts w:ascii="Arial Narrow" w:hAnsi="Arial Narrow"/>
                <w:sz w:val="20"/>
              </w:rPr>
              <w:t>ς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πολ</w:t>
            </w:r>
            <w:r w:rsidRPr="00701E8B">
              <w:rPr>
                <w:rFonts w:ascii="Arial" w:hAnsi="Arial" w:cs="Arial"/>
                <w:sz w:val="20"/>
              </w:rPr>
              <w:t>ή</w:t>
            </w:r>
            <w:r w:rsidRPr="00701E8B">
              <w:rPr>
                <w:rFonts w:ascii="Arial Narrow" w:hAnsi="Arial Narrow"/>
                <w:sz w:val="20"/>
              </w:rPr>
              <w:t>νια π</w:t>
            </w:r>
            <w:r w:rsidRPr="00701E8B">
              <w:rPr>
                <w:rFonts w:ascii="Arial" w:hAnsi="Arial" w:cs="Arial"/>
                <w:sz w:val="20"/>
              </w:rPr>
              <w:t>έ</w:t>
            </w:r>
            <w:r w:rsidRPr="00701E8B">
              <w:rPr>
                <w:rFonts w:ascii="Arial Narrow" w:hAnsi="Arial Narrow"/>
                <w:sz w:val="20"/>
              </w:rPr>
              <w:t>παυται γ</w:t>
            </w:r>
            <w:r w:rsidRPr="00701E8B">
              <w:rPr>
                <w:rFonts w:ascii="Arial" w:hAnsi="Arial" w:cs="Arial"/>
                <w:sz w:val="20"/>
              </w:rPr>
              <w:t>ά</w:t>
            </w:r>
            <w:r w:rsidR="00701E8B">
              <w:rPr>
                <w:rFonts w:ascii="Arial Narrow" w:hAnsi="Arial Narrow"/>
                <w:sz w:val="20"/>
              </w:rPr>
              <w:t>ρ</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Ο Σενναχερίμπ απειλεί την Ιερουσαλήμ</w:t>
            </w:r>
            <w:r w:rsidR="00042598" w:rsidRPr="00701E8B">
              <w:rPr>
                <w:rFonts w:ascii="Arial Narrow" w:hAnsi="Arial Narrow"/>
                <w:sz w:val="20"/>
              </w:rPr>
              <w:t xml:space="preserve"> </w:t>
            </w:r>
            <w:r w:rsidR="00042598" w:rsidRPr="00082E4F">
              <w:rPr>
                <w:rFonts w:ascii="Arial Narrow" w:hAnsi="Arial Narrow"/>
                <w:sz w:val="20"/>
              </w:rPr>
              <w:t>(</w:t>
            </w:r>
            <w:r w:rsidR="00042598" w:rsidRPr="00701E8B">
              <w:rPr>
                <w:rFonts w:ascii="Arial Narrow" w:hAnsi="Arial Narrow"/>
                <w:sz w:val="20"/>
              </w:rPr>
              <w:t>Ησ.</w:t>
            </w:r>
            <w:r w:rsidR="00042598" w:rsidRPr="00701E8B">
              <w:rPr>
                <w:rFonts w:ascii="Arial Narrow" w:hAnsi="Arial Narrow"/>
                <w:sz w:val="20"/>
                <w:lang w:val="en-US"/>
              </w:rPr>
              <w:t> </w:t>
            </w:r>
            <w:r w:rsidR="00042598" w:rsidRPr="00082E4F">
              <w:rPr>
                <w:rFonts w:ascii="Arial Narrow" w:hAnsi="Arial Narrow"/>
                <w:sz w:val="20"/>
              </w:rPr>
              <w:t>36:16-17</w:t>
            </w:r>
            <w:r w:rsidR="00042598" w:rsidRPr="00701E8B">
              <w:rPr>
                <w:rFonts w:ascii="Arial Narrow" w:hAnsi="Arial Narrow"/>
                <w:sz w:val="20"/>
                <w:lang w:val="en-US"/>
              </w:rPr>
              <w:t> BGT</w:t>
            </w:r>
            <w:r w:rsidR="00042598"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16 </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κο</w:t>
            </w:r>
            <w:r w:rsidRPr="00701E8B">
              <w:rPr>
                <w:rFonts w:ascii="Arial" w:hAnsi="Arial" w:cs="Arial"/>
                <w:sz w:val="20"/>
              </w:rPr>
              <w:t>ύ</w:t>
            </w:r>
            <w:r w:rsidRPr="00701E8B">
              <w:rPr>
                <w:rFonts w:ascii="Arial Narrow" w:hAnsi="Arial Narrow"/>
                <w:sz w:val="20"/>
              </w:rPr>
              <w:t>ετε Εζεκιου τ</w:t>
            </w:r>
            <w:r w:rsidRPr="00701E8B">
              <w:rPr>
                <w:rFonts w:ascii="Arial" w:hAnsi="Arial" w:cs="Arial"/>
                <w:sz w:val="20"/>
              </w:rPr>
              <w:t>ά</w:t>
            </w:r>
            <w:r w:rsidRPr="00701E8B">
              <w:rPr>
                <w:rFonts w:ascii="Arial Narrow" w:hAnsi="Arial Narrow"/>
                <w:sz w:val="20"/>
              </w:rPr>
              <w:t>δε λ</w:t>
            </w:r>
            <w:r w:rsidRPr="00701E8B">
              <w:rPr>
                <w:rFonts w:ascii="Arial" w:hAnsi="Arial" w:cs="Arial"/>
                <w:sz w:val="20"/>
              </w:rPr>
              <w:t>έ</w:t>
            </w:r>
            <w:r w:rsidRPr="00701E8B">
              <w:rPr>
                <w:rFonts w:ascii="Arial Narrow" w:hAnsi="Arial Narrow"/>
                <w:sz w:val="20"/>
              </w:rPr>
              <w:t xml:space="preserve">γει </w:t>
            </w:r>
            <w:r w:rsidRPr="00701E8B">
              <w:rPr>
                <w:rFonts w:ascii="Arial" w:hAnsi="Arial" w:cs="Arial"/>
                <w:sz w:val="20"/>
              </w:rPr>
              <w:t>ὁ</w:t>
            </w:r>
            <w:r w:rsidRPr="00701E8B">
              <w:rPr>
                <w:rFonts w:ascii="Arial Narrow" w:hAnsi="Arial Narrow"/>
                <w:sz w:val="20"/>
              </w:rPr>
              <w:t xml:space="preserve"> βασιλε</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σσυρ</w:t>
            </w:r>
            <w:r w:rsidRPr="00701E8B">
              <w:rPr>
                <w:rFonts w:ascii="Arial" w:hAnsi="Arial" w:cs="Arial"/>
                <w:sz w:val="20"/>
              </w:rPr>
              <w:t>ί</w:t>
            </w:r>
            <w:r w:rsidRPr="00701E8B">
              <w:rPr>
                <w:rFonts w:ascii="Arial Narrow" w:hAnsi="Arial Narrow"/>
                <w:sz w:val="20"/>
              </w:rPr>
              <w:t>ων ε</w:t>
            </w:r>
            <w:r w:rsidRPr="00701E8B">
              <w:rPr>
                <w:rFonts w:ascii="Arial" w:hAnsi="Arial" w:cs="Arial"/>
                <w:sz w:val="20"/>
              </w:rPr>
              <w:t>ἰ</w:t>
            </w:r>
            <w:r w:rsidRPr="00701E8B">
              <w:rPr>
                <w:rFonts w:ascii="Arial Narrow" w:hAnsi="Arial Narrow"/>
                <w:sz w:val="20"/>
              </w:rPr>
              <w:t xml:space="preserve"> βο</w:t>
            </w:r>
            <w:r w:rsidRPr="00701E8B">
              <w:rPr>
                <w:rFonts w:ascii="Arial" w:hAnsi="Arial" w:cs="Arial"/>
                <w:sz w:val="20"/>
              </w:rPr>
              <w:t>ύ</w:t>
            </w:r>
            <w:r w:rsidRPr="00701E8B">
              <w:rPr>
                <w:rFonts w:ascii="Arial Narrow" w:hAnsi="Arial Narrow"/>
                <w:sz w:val="20"/>
              </w:rPr>
              <w:t>λεσθε ε</w:t>
            </w:r>
            <w:r w:rsidRPr="00701E8B">
              <w:rPr>
                <w:rFonts w:ascii="Arial" w:hAnsi="Arial" w:cs="Arial"/>
                <w:sz w:val="20"/>
              </w:rPr>
              <w:t>ὐ</w:t>
            </w:r>
            <w:r w:rsidRPr="00701E8B">
              <w:rPr>
                <w:rFonts w:ascii="Arial Narrow" w:hAnsi="Arial Narrow"/>
                <w:sz w:val="20"/>
              </w:rPr>
              <w:t>λογηθ</w:t>
            </w:r>
            <w:r w:rsidRPr="00701E8B">
              <w:rPr>
                <w:rFonts w:ascii="Arial" w:hAnsi="Arial" w:cs="Arial"/>
                <w:sz w:val="20"/>
              </w:rPr>
              <w:t>ῆ</w:t>
            </w:r>
            <w:r w:rsidRPr="00701E8B">
              <w:rPr>
                <w:rFonts w:ascii="Arial Narrow" w:hAnsi="Arial Narrow"/>
                <w:sz w:val="20"/>
              </w:rPr>
              <w:t xml:space="preserve">ναι </w:t>
            </w:r>
            <w:r w:rsidRPr="00701E8B">
              <w:rPr>
                <w:rFonts w:ascii="Arial" w:hAnsi="Arial" w:cs="Arial"/>
                <w:sz w:val="20"/>
              </w:rPr>
              <w:t>ἐ</w:t>
            </w:r>
            <w:r w:rsidRPr="00701E8B">
              <w:rPr>
                <w:rFonts w:ascii="Arial Narrow" w:hAnsi="Arial Narrow"/>
                <w:sz w:val="20"/>
              </w:rPr>
              <w:t>κπορε</w:t>
            </w:r>
            <w:r w:rsidRPr="00701E8B">
              <w:rPr>
                <w:rFonts w:ascii="Arial" w:hAnsi="Arial" w:cs="Arial"/>
                <w:sz w:val="20"/>
              </w:rPr>
              <w:t>ύ</w:t>
            </w:r>
            <w:r w:rsidRPr="00701E8B">
              <w:rPr>
                <w:rFonts w:ascii="Arial Narrow" w:hAnsi="Arial Narrow"/>
                <w:sz w:val="20"/>
              </w:rPr>
              <w:t>εσθε πρ</w:t>
            </w:r>
            <w:r w:rsidRPr="00701E8B">
              <w:rPr>
                <w:rFonts w:ascii="Arial" w:hAnsi="Arial" w:cs="Arial"/>
                <w:sz w:val="20"/>
              </w:rPr>
              <w:t>ό</w:t>
            </w:r>
            <w:r w:rsidRPr="00701E8B">
              <w:rPr>
                <w:rFonts w:ascii="Arial Narrow" w:hAnsi="Arial Narrow"/>
                <w:sz w:val="20"/>
              </w:rPr>
              <w:t>ς με κα</w:t>
            </w:r>
            <w:r w:rsidRPr="00701E8B">
              <w:rPr>
                <w:rFonts w:ascii="Arial" w:hAnsi="Arial" w:cs="Arial"/>
                <w:sz w:val="20"/>
              </w:rPr>
              <w:t>ὶ</w:t>
            </w:r>
            <w:r w:rsidRPr="00701E8B">
              <w:rPr>
                <w:rFonts w:ascii="Arial Narrow" w:hAnsi="Arial Narrow"/>
                <w:sz w:val="20"/>
              </w:rPr>
              <w:t xml:space="preserve"> φ</w:t>
            </w:r>
            <w:r w:rsidRPr="00701E8B">
              <w:rPr>
                <w:rFonts w:ascii="Arial" w:hAnsi="Arial" w:cs="Arial"/>
                <w:sz w:val="20"/>
              </w:rPr>
              <w:t>ά</w:t>
            </w:r>
            <w:r w:rsidRPr="00701E8B">
              <w:rPr>
                <w:rFonts w:ascii="Arial Narrow" w:hAnsi="Arial Narrow"/>
                <w:sz w:val="20"/>
              </w:rPr>
              <w:t xml:space="preserve">γεσθε </w:t>
            </w:r>
            <w:r w:rsidRPr="00701E8B">
              <w:rPr>
                <w:rFonts w:ascii="Arial" w:hAnsi="Arial" w:cs="Arial"/>
                <w:sz w:val="20"/>
              </w:rPr>
              <w:t>ἕ</w:t>
            </w:r>
            <w:r w:rsidRPr="00701E8B">
              <w:rPr>
                <w:rFonts w:ascii="Arial Narrow" w:hAnsi="Arial Narrow"/>
                <w:sz w:val="20"/>
              </w:rPr>
              <w:t>καστος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ς συκ</w:t>
            </w:r>
            <w:r w:rsidRPr="00701E8B">
              <w:rPr>
                <w:rFonts w:ascii="Arial" w:hAnsi="Arial" w:cs="Arial"/>
                <w:sz w:val="20"/>
              </w:rPr>
              <w:t>ᾶ</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π</w:t>
            </w:r>
            <w:r w:rsidRPr="00701E8B">
              <w:rPr>
                <w:rFonts w:ascii="Arial" w:hAnsi="Arial" w:cs="Arial"/>
                <w:sz w:val="20"/>
              </w:rPr>
              <w:t>ί</w:t>
            </w:r>
            <w:r w:rsidRPr="00701E8B">
              <w:rPr>
                <w:rFonts w:ascii="Arial Narrow" w:hAnsi="Arial Narrow"/>
                <w:sz w:val="20"/>
              </w:rPr>
              <w:t xml:space="preserve">εσθε </w:t>
            </w:r>
            <w:r w:rsidRPr="00701E8B">
              <w:rPr>
                <w:rFonts w:ascii="Arial" w:hAnsi="Arial" w:cs="Arial"/>
                <w:sz w:val="20"/>
              </w:rPr>
              <w:t>ὕ</w:t>
            </w:r>
            <w:r w:rsidRPr="00701E8B">
              <w:rPr>
                <w:rFonts w:ascii="Arial Narrow" w:hAnsi="Arial Narrow"/>
                <w:sz w:val="20"/>
              </w:rPr>
              <w:t>δωρ το</w:t>
            </w:r>
            <w:r w:rsidRPr="00701E8B">
              <w:rPr>
                <w:rFonts w:ascii="Arial" w:hAnsi="Arial" w:cs="Arial"/>
                <w:sz w:val="20"/>
              </w:rPr>
              <w:t>ῦ</w:t>
            </w:r>
            <w:r w:rsidRPr="00701E8B">
              <w:rPr>
                <w:rFonts w:ascii="Arial Narrow" w:hAnsi="Arial Narrow"/>
                <w:sz w:val="20"/>
              </w:rPr>
              <w:t xml:space="preserve"> λ</w:t>
            </w:r>
            <w:r w:rsidRPr="00701E8B">
              <w:rPr>
                <w:rFonts w:ascii="Arial" w:hAnsi="Arial" w:cs="Arial"/>
                <w:sz w:val="20"/>
              </w:rPr>
              <w:t>ά</w:t>
            </w:r>
            <w:r w:rsidRPr="00701E8B">
              <w:rPr>
                <w:rFonts w:ascii="Arial Narrow" w:hAnsi="Arial Narrow"/>
                <w:sz w:val="20"/>
              </w:rPr>
              <w:t xml:space="preserve">κκου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17 </w:t>
            </w:r>
            <w:r w:rsidRPr="00701E8B">
              <w:rPr>
                <w:rFonts w:ascii="Arial Narrow" w:hAnsi="Arial Narrow"/>
                <w:sz w:val="20"/>
              </w:rPr>
              <w:t xml:space="preserve"> </w:t>
            </w:r>
            <w:r w:rsidRPr="00701E8B">
              <w:rPr>
                <w:rFonts w:ascii="Arial" w:hAnsi="Arial" w:cs="Arial"/>
                <w:sz w:val="20"/>
              </w:rPr>
              <w:t>ἕ</w:t>
            </w:r>
            <w:r w:rsidRPr="00701E8B">
              <w:rPr>
                <w:rFonts w:ascii="Arial Narrow" w:hAnsi="Arial Narrow"/>
                <w:sz w:val="20"/>
              </w:rPr>
              <w:t xml:space="preserve">ως </w:t>
            </w:r>
            <w:r w:rsidRPr="00701E8B">
              <w:rPr>
                <w:rFonts w:ascii="Arial" w:hAnsi="Arial" w:cs="Arial"/>
                <w:sz w:val="20"/>
              </w:rPr>
              <w:t>ἂ</w:t>
            </w:r>
            <w:r w:rsidRPr="00701E8B">
              <w:rPr>
                <w:rFonts w:ascii="Arial Narrow" w:hAnsi="Arial Narrow"/>
                <w:sz w:val="20"/>
              </w:rPr>
              <w:t xml:space="preserve">ν </w:t>
            </w:r>
            <w:r w:rsidRPr="00701E8B">
              <w:rPr>
                <w:rFonts w:ascii="Arial" w:hAnsi="Arial" w:cs="Arial"/>
                <w:sz w:val="20"/>
              </w:rPr>
              <w:t>ἔ</w:t>
            </w:r>
            <w:r w:rsidRPr="00701E8B">
              <w:rPr>
                <w:rFonts w:ascii="Arial Narrow" w:hAnsi="Arial Narrow"/>
                <w:sz w:val="20"/>
              </w:rPr>
              <w:t>λθω κα</w:t>
            </w:r>
            <w:r w:rsidRPr="00701E8B">
              <w:rPr>
                <w:rFonts w:ascii="Arial" w:hAnsi="Arial" w:cs="Arial"/>
                <w:sz w:val="20"/>
              </w:rPr>
              <w:t>ὶ</w:t>
            </w:r>
            <w:r w:rsidRPr="00701E8B">
              <w:rPr>
                <w:rFonts w:ascii="Arial Narrow" w:hAnsi="Arial Narrow"/>
                <w:sz w:val="20"/>
              </w:rPr>
              <w:t xml:space="preserve"> λ</w:t>
            </w:r>
            <w:r w:rsidRPr="00701E8B">
              <w:rPr>
                <w:rFonts w:ascii="Arial" w:hAnsi="Arial" w:cs="Arial"/>
                <w:sz w:val="20"/>
              </w:rPr>
              <w:t>ά</w:t>
            </w:r>
            <w:r w:rsidRPr="00701E8B">
              <w:rPr>
                <w:rFonts w:ascii="Arial Narrow" w:hAnsi="Arial Narrow"/>
                <w:sz w:val="20"/>
              </w:rPr>
              <w:t xml:space="preserve">βω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ᾶ</w:t>
            </w:r>
            <w:r w:rsidRPr="00701E8B">
              <w:rPr>
                <w:rFonts w:ascii="Arial Narrow" w:hAnsi="Arial Narrow"/>
                <w:sz w:val="20"/>
              </w:rPr>
              <w:t>ς ε</w:t>
            </w:r>
            <w:r w:rsidRPr="00701E8B">
              <w:rPr>
                <w:rFonts w:ascii="Arial" w:hAnsi="Arial" w:cs="Arial"/>
                <w:sz w:val="20"/>
              </w:rPr>
              <w:t>ἰ</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 xml:space="preserve">ν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ἡ</w:t>
            </w:r>
            <w:r w:rsidRPr="00701E8B">
              <w:rPr>
                <w:rFonts w:ascii="Arial Narrow" w:hAnsi="Arial Narrow"/>
                <w:sz w:val="20"/>
              </w:rPr>
              <w:t xml:space="preserve"> γ</w:t>
            </w:r>
            <w:r w:rsidRPr="00701E8B">
              <w:rPr>
                <w:rFonts w:ascii="Arial" w:hAnsi="Arial" w:cs="Arial"/>
                <w:sz w:val="20"/>
              </w:rPr>
              <w:t>ῆ</w:t>
            </w:r>
            <w:r w:rsidRPr="00701E8B">
              <w:rPr>
                <w:rFonts w:ascii="Arial Narrow" w:hAnsi="Arial Narrow"/>
                <w:sz w:val="20"/>
              </w:rPr>
              <w:t xml:space="preserve"> </w:t>
            </w:r>
            <w:r w:rsidRPr="00701E8B">
              <w:rPr>
                <w:rFonts w:ascii="Arial" w:hAnsi="Arial" w:cs="Arial"/>
                <w:sz w:val="20"/>
              </w:rPr>
              <w:t>ὑ</w:t>
            </w:r>
            <w:r w:rsidRPr="00701E8B">
              <w:rPr>
                <w:rFonts w:ascii="Arial Narrow" w:hAnsi="Arial Narrow"/>
                <w:sz w:val="20"/>
              </w:rPr>
              <w:t>μ</w:t>
            </w:r>
            <w:r w:rsidRPr="00701E8B">
              <w:rPr>
                <w:rFonts w:ascii="Arial" w:hAnsi="Arial" w:cs="Arial"/>
                <w:sz w:val="20"/>
              </w:rPr>
              <w:t>ῶ</w:t>
            </w:r>
            <w:r w:rsidRPr="00701E8B">
              <w:rPr>
                <w:rFonts w:ascii="Arial Narrow" w:hAnsi="Arial Narrow"/>
                <w:sz w:val="20"/>
              </w:rPr>
              <w:t>ν γ</w:t>
            </w:r>
            <w:r w:rsidRPr="00701E8B">
              <w:rPr>
                <w:rFonts w:ascii="Arial" w:hAnsi="Arial" w:cs="Arial"/>
                <w:sz w:val="20"/>
              </w:rPr>
              <w:t>ῆ</w:t>
            </w:r>
            <w:r w:rsidRPr="00701E8B">
              <w:rPr>
                <w:rFonts w:ascii="Arial Narrow" w:hAnsi="Arial Narrow"/>
                <w:sz w:val="20"/>
              </w:rPr>
              <w:t xml:space="preserve"> σ</w:t>
            </w:r>
            <w:r w:rsidRPr="00701E8B">
              <w:rPr>
                <w:rFonts w:ascii="Arial" w:hAnsi="Arial" w:cs="Arial"/>
                <w:sz w:val="20"/>
              </w:rPr>
              <w:t>ί</w:t>
            </w:r>
            <w:r w:rsidRPr="00701E8B">
              <w:rPr>
                <w:rFonts w:ascii="Arial Narrow" w:hAnsi="Arial Narrow"/>
                <w:sz w:val="20"/>
              </w:rPr>
              <w:t>του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ἴ</w:t>
            </w:r>
            <w:r w:rsidRPr="00701E8B">
              <w:rPr>
                <w:rFonts w:ascii="Arial Narrow" w:hAnsi="Arial Narrow"/>
                <w:sz w:val="20"/>
              </w:rPr>
              <w:t>νου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ρτων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μπελ</w:t>
            </w:r>
            <w:r w:rsidRPr="00701E8B">
              <w:rPr>
                <w:rFonts w:ascii="Arial" w:hAnsi="Arial" w:cs="Arial"/>
                <w:sz w:val="20"/>
              </w:rPr>
              <w:t>ώ</w:t>
            </w:r>
            <w:r w:rsidR="00701E8B">
              <w:rPr>
                <w:rFonts w:ascii="Arial Narrow" w:hAnsi="Arial Narrow"/>
                <w:sz w:val="20"/>
              </w:rPr>
              <w:t>νων</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Ο Θεός παρακαλεί τον Ισραήλ να μετανοήσει</w:t>
            </w:r>
            <w:r w:rsidR="00042598" w:rsidRPr="00701E8B">
              <w:rPr>
                <w:rFonts w:ascii="Arial Narrow" w:hAnsi="Arial Narrow"/>
                <w:sz w:val="20"/>
              </w:rPr>
              <w:t xml:space="preserve"> </w:t>
            </w:r>
            <w:r w:rsidR="00042598" w:rsidRPr="00082E4F">
              <w:rPr>
                <w:rFonts w:ascii="Arial Narrow" w:hAnsi="Arial Narrow"/>
                <w:sz w:val="20"/>
              </w:rPr>
              <w:t>(Ιερ.</w:t>
            </w:r>
            <w:r w:rsidR="00042598" w:rsidRPr="00701E8B">
              <w:rPr>
                <w:rFonts w:ascii="Arial Narrow" w:hAnsi="Arial Narrow"/>
                <w:sz w:val="20"/>
                <w:lang w:val="en-US"/>
              </w:rPr>
              <w:t> </w:t>
            </w:r>
            <w:r w:rsidR="00042598" w:rsidRPr="00082E4F">
              <w:rPr>
                <w:rFonts w:ascii="Arial Narrow" w:hAnsi="Arial Narrow"/>
                <w:sz w:val="20"/>
              </w:rPr>
              <w:t>2:21-22</w:t>
            </w:r>
            <w:r w:rsidR="00042598" w:rsidRPr="00701E8B">
              <w:rPr>
                <w:rFonts w:ascii="Arial Narrow" w:hAnsi="Arial Narrow"/>
                <w:sz w:val="20"/>
                <w:lang w:val="en-US"/>
              </w:rPr>
              <w:t> BGT</w:t>
            </w:r>
            <w:r w:rsidR="00042598"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21 </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ὼ</w:t>
            </w:r>
            <w:r w:rsidRPr="00701E8B">
              <w:rPr>
                <w:rFonts w:ascii="Arial Narrow" w:hAnsi="Arial Narrow"/>
                <w:sz w:val="20"/>
              </w:rPr>
              <w:t xml:space="preserve"> δ</w:t>
            </w:r>
            <w:r w:rsidRPr="00701E8B">
              <w:rPr>
                <w:rFonts w:ascii="Arial" w:hAnsi="Arial" w:cs="Arial"/>
                <w:sz w:val="20"/>
              </w:rPr>
              <w:t>ὲ</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ύ</w:t>
            </w:r>
            <w:r w:rsidRPr="00701E8B">
              <w:rPr>
                <w:rFonts w:ascii="Arial Narrow" w:hAnsi="Arial Narrow"/>
                <w:sz w:val="20"/>
              </w:rPr>
              <w:t>τευσ</w:t>
            </w:r>
            <w:r w:rsidRPr="00701E8B">
              <w:rPr>
                <w:rFonts w:ascii="Arial" w:hAnsi="Arial" w:cs="Arial"/>
                <w:sz w:val="20"/>
              </w:rPr>
              <w:t>ά</w:t>
            </w:r>
            <w:r w:rsidRPr="00701E8B">
              <w:rPr>
                <w:rFonts w:ascii="Arial Narrow" w:hAnsi="Arial Narrow"/>
                <w:sz w:val="20"/>
              </w:rPr>
              <w:t xml:space="preserve"> σε </w:t>
            </w:r>
            <w:r w:rsidRPr="00701E8B">
              <w:rPr>
                <w:rFonts w:ascii="Arial" w:hAnsi="Arial" w:cs="Arial"/>
                <w:sz w:val="20"/>
              </w:rPr>
              <w:t>ἄ</w:t>
            </w:r>
            <w:r w:rsidRPr="00701E8B">
              <w:rPr>
                <w:rFonts w:ascii="Arial Narrow" w:hAnsi="Arial Narrow"/>
                <w:sz w:val="20"/>
              </w:rPr>
              <w:t>μπελον καρποφ</w:t>
            </w:r>
            <w:r w:rsidRPr="00701E8B">
              <w:rPr>
                <w:rFonts w:ascii="Arial" w:hAnsi="Arial" w:cs="Arial"/>
                <w:sz w:val="20"/>
              </w:rPr>
              <w:t>ό</w:t>
            </w:r>
            <w:r w:rsidRPr="00701E8B">
              <w:rPr>
                <w:rFonts w:ascii="Arial Narrow" w:hAnsi="Arial Narrow"/>
                <w:sz w:val="20"/>
              </w:rPr>
              <w:t>ρον π</w:t>
            </w:r>
            <w:r w:rsidRPr="00701E8B">
              <w:rPr>
                <w:rFonts w:ascii="Arial" w:hAnsi="Arial" w:cs="Arial"/>
                <w:sz w:val="20"/>
              </w:rPr>
              <w:t>ᾶ</w:t>
            </w:r>
            <w:r w:rsidRPr="00701E8B">
              <w:rPr>
                <w:rFonts w:ascii="Arial Narrow" w:hAnsi="Arial Narrow"/>
                <w:sz w:val="20"/>
              </w:rPr>
              <w:t xml:space="preserve">σαν </w:t>
            </w:r>
            <w:r w:rsidRPr="00701E8B">
              <w:rPr>
                <w:rFonts w:ascii="Arial" w:hAnsi="Arial" w:cs="Arial"/>
                <w:sz w:val="20"/>
              </w:rPr>
              <w:t>ἀ</w:t>
            </w:r>
            <w:r w:rsidRPr="00701E8B">
              <w:rPr>
                <w:rFonts w:ascii="Arial Narrow" w:hAnsi="Arial Narrow"/>
                <w:sz w:val="20"/>
              </w:rPr>
              <w:t>ληθιν</w:t>
            </w:r>
            <w:r w:rsidRPr="00701E8B">
              <w:rPr>
                <w:rFonts w:ascii="Arial" w:hAnsi="Arial" w:cs="Arial"/>
                <w:sz w:val="20"/>
              </w:rPr>
              <w:t>ή</w:t>
            </w:r>
            <w:r w:rsidRPr="00701E8B">
              <w:rPr>
                <w:rFonts w:ascii="Arial Narrow" w:hAnsi="Arial Narrow"/>
                <w:sz w:val="20"/>
              </w:rPr>
              <w:t>ν π</w:t>
            </w:r>
            <w:r w:rsidRPr="00701E8B">
              <w:rPr>
                <w:rFonts w:ascii="Arial" w:hAnsi="Arial" w:cs="Arial"/>
                <w:sz w:val="20"/>
              </w:rPr>
              <w:t>ῶ</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στρ</w:t>
            </w:r>
            <w:r w:rsidRPr="00701E8B">
              <w:rPr>
                <w:rFonts w:ascii="Arial" w:hAnsi="Arial" w:cs="Arial"/>
                <w:sz w:val="20"/>
              </w:rPr>
              <w:t>ά</w:t>
            </w:r>
            <w:r w:rsidRPr="00701E8B">
              <w:rPr>
                <w:rFonts w:ascii="Arial Narrow" w:hAnsi="Arial Narrow"/>
                <w:sz w:val="20"/>
              </w:rPr>
              <w:t>φης ε</w:t>
            </w:r>
            <w:r w:rsidRPr="00701E8B">
              <w:rPr>
                <w:rFonts w:ascii="Arial" w:hAnsi="Arial" w:cs="Arial"/>
                <w:sz w:val="20"/>
              </w:rPr>
              <w:t>ἰ</w:t>
            </w:r>
            <w:r w:rsidRPr="00701E8B">
              <w:rPr>
                <w:rFonts w:ascii="Arial Narrow" w:hAnsi="Arial Narrow"/>
                <w:sz w:val="20"/>
              </w:rPr>
              <w:t>ς πικρ</w:t>
            </w:r>
            <w:r w:rsidRPr="00701E8B">
              <w:rPr>
                <w:rFonts w:ascii="Arial" w:hAnsi="Arial" w:cs="Arial"/>
                <w:sz w:val="20"/>
              </w:rPr>
              <w:t>ί</w:t>
            </w:r>
            <w:r w:rsidRPr="00701E8B">
              <w:rPr>
                <w:rFonts w:ascii="Arial Narrow" w:hAnsi="Arial Narrow"/>
                <w:sz w:val="20"/>
              </w:rPr>
              <w:t xml:space="preserve">αν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 xml:space="preserve">μπελος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λλοτρ</w:t>
            </w:r>
            <w:r w:rsidRPr="00701E8B">
              <w:rPr>
                <w:rFonts w:ascii="Arial" w:hAnsi="Arial" w:cs="Arial"/>
                <w:sz w:val="20"/>
              </w:rPr>
              <w:t>ί</w:t>
            </w:r>
            <w:r w:rsidRPr="00701E8B">
              <w:rPr>
                <w:rFonts w:ascii="Arial Narrow" w:hAnsi="Arial Narrow"/>
                <w:sz w:val="20"/>
              </w:rPr>
              <w:t>α</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22 </w:t>
            </w:r>
            <w:r w:rsidRPr="00701E8B">
              <w:rPr>
                <w:rFonts w:ascii="Arial Narrow" w:hAnsi="Arial Narrow"/>
                <w:sz w:val="20"/>
              </w:rPr>
              <w:t xml:space="preserve"> </w:t>
            </w:r>
            <w:r w:rsidRPr="00701E8B">
              <w:rPr>
                <w:rFonts w:ascii="Arial" w:hAnsi="Arial" w:cs="Arial"/>
                <w:sz w:val="20"/>
              </w:rPr>
              <w:t>ἐὰ</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ποπλ</w:t>
            </w:r>
            <w:r w:rsidRPr="00701E8B">
              <w:rPr>
                <w:rFonts w:ascii="Arial" w:hAnsi="Arial" w:cs="Arial"/>
                <w:sz w:val="20"/>
              </w:rPr>
              <w:t>ύ</w:t>
            </w:r>
            <w:r w:rsidRPr="00701E8B">
              <w:rPr>
                <w:rFonts w:ascii="Arial Narrow" w:hAnsi="Arial Narrow"/>
                <w:sz w:val="20"/>
              </w:rPr>
              <w:t>ν</w:t>
            </w:r>
            <w:r w:rsidRPr="00701E8B">
              <w:rPr>
                <w:rFonts w:ascii="Arial" w:hAnsi="Arial" w:cs="Arial"/>
                <w:sz w:val="20"/>
              </w:rPr>
              <w:t>ῃ</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ν</w:t>
            </w:r>
            <w:r w:rsidRPr="00701E8B">
              <w:rPr>
                <w:rFonts w:ascii="Arial" w:hAnsi="Arial" w:cs="Arial"/>
                <w:sz w:val="20"/>
              </w:rPr>
              <w:t>ί</w:t>
            </w:r>
            <w:r w:rsidRPr="00701E8B">
              <w:rPr>
                <w:rFonts w:ascii="Arial Narrow" w:hAnsi="Arial Narrow"/>
                <w:sz w:val="20"/>
              </w:rPr>
              <w:t>τρ</w:t>
            </w:r>
            <w:r w:rsidRPr="00701E8B">
              <w:rPr>
                <w:rFonts w:ascii="Arial" w:hAnsi="Arial" w:cs="Arial"/>
                <w:sz w:val="20"/>
              </w:rPr>
              <w:t>ῳ</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πληθ</w:t>
            </w:r>
            <w:r w:rsidRPr="00701E8B">
              <w:rPr>
                <w:rFonts w:ascii="Arial" w:hAnsi="Arial" w:cs="Arial"/>
                <w:sz w:val="20"/>
              </w:rPr>
              <w:t>ύ</w:t>
            </w:r>
            <w:r w:rsidRPr="00701E8B">
              <w:rPr>
                <w:rFonts w:ascii="Arial Narrow" w:hAnsi="Arial Narrow"/>
                <w:sz w:val="20"/>
              </w:rPr>
              <w:t>ν</w:t>
            </w:r>
            <w:r w:rsidRPr="00701E8B">
              <w:rPr>
                <w:rFonts w:ascii="Arial" w:hAnsi="Arial" w:cs="Arial"/>
                <w:sz w:val="20"/>
              </w:rPr>
              <w:t>ῃ</w:t>
            </w:r>
            <w:r w:rsidRPr="00701E8B">
              <w:rPr>
                <w:rFonts w:ascii="Arial Narrow" w:hAnsi="Arial Narrow"/>
                <w:sz w:val="20"/>
              </w:rPr>
              <w:t>ς σεαυτ</w:t>
            </w:r>
            <w:r w:rsidRPr="00701E8B">
              <w:rPr>
                <w:rFonts w:ascii="Arial" w:hAnsi="Arial" w:cs="Arial"/>
                <w:sz w:val="20"/>
              </w:rPr>
              <w:t>ῇ</w:t>
            </w:r>
            <w:r w:rsidRPr="00701E8B">
              <w:rPr>
                <w:rFonts w:ascii="Arial Narrow" w:hAnsi="Arial Narrow"/>
                <w:sz w:val="20"/>
              </w:rPr>
              <w:t xml:space="preserve"> π</w:t>
            </w:r>
            <w:r w:rsidRPr="00701E8B">
              <w:rPr>
                <w:rFonts w:ascii="Arial" w:hAnsi="Arial" w:cs="Arial"/>
                <w:sz w:val="20"/>
              </w:rPr>
              <w:t>ό</w:t>
            </w:r>
            <w:r w:rsidRPr="00701E8B">
              <w:rPr>
                <w:rFonts w:ascii="Arial Narrow" w:hAnsi="Arial Narrow"/>
                <w:sz w:val="20"/>
              </w:rPr>
              <w:t>αν κεκηλ</w:t>
            </w:r>
            <w:r w:rsidRPr="00701E8B">
              <w:rPr>
                <w:rFonts w:ascii="Arial" w:hAnsi="Arial" w:cs="Arial"/>
                <w:sz w:val="20"/>
              </w:rPr>
              <w:t>ί</w:t>
            </w:r>
            <w:r w:rsidRPr="00701E8B">
              <w:rPr>
                <w:rFonts w:ascii="Arial Narrow" w:hAnsi="Arial Narrow"/>
                <w:sz w:val="20"/>
              </w:rPr>
              <w:t xml:space="preserve">δωσαι </w:t>
            </w:r>
            <w:r w:rsidRPr="00701E8B">
              <w:rPr>
                <w:rFonts w:ascii="Arial" w:hAnsi="Arial" w:cs="Arial"/>
                <w:sz w:val="20"/>
              </w:rPr>
              <w:t>ἐ</w:t>
            </w:r>
            <w:r w:rsidRPr="00701E8B">
              <w:rPr>
                <w:rFonts w:ascii="Arial Narrow" w:hAnsi="Arial Narrow"/>
                <w:sz w:val="20"/>
              </w:rPr>
              <w:t>ν τα</w:t>
            </w:r>
            <w:r w:rsidRPr="00701E8B">
              <w:rPr>
                <w:rFonts w:ascii="Arial" w:hAnsi="Arial" w:cs="Arial"/>
                <w:sz w:val="20"/>
              </w:rPr>
              <w:t>ῖ</w:t>
            </w:r>
            <w:r w:rsidRPr="00701E8B">
              <w:rPr>
                <w:rFonts w:ascii="Arial Narrow" w:hAnsi="Arial Narrow"/>
                <w:sz w:val="20"/>
              </w:rPr>
              <w:t xml:space="preserve">ς </w:t>
            </w:r>
            <w:r w:rsidRPr="00701E8B">
              <w:rPr>
                <w:rFonts w:ascii="Arial" w:hAnsi="Arial" w:cs="Arial"/>
                <w:sz w:val="20"/>
              </w:rPr>
              <w:t>ἀ</w:t>
            </w:r>
            <w:r w:rsidRPr="00701E8B">
              <w:rPr>
                <w:rFonts w:ascii="Arial Narrow" w:hAnsi="Arial Narrow"/>
                <w:sz w:val="20"/>
              </w:rPr>
              <w:t>δικ</w:t>
            </w:r>
            <w:r w:rsidRPr="00701E8B">
              <w:rPr>
                <w:rFonts w:ascii="Arial" w:hAnsi="Arial" w:cs="Arial"/>
                <w:sz w:val="20"/>
              </w:rPr>
              <w:t>ί</w:t>
            </w:r>
            <w:r w:rsidRPr="00701E8B">
              <w:rPr>
                <w:rFonts w:ascii="Arial Narrow" w:hAnsi="Arial Narrow"/>
                <w:sz w:val="20"/>
              </w:rPr>
              <w:t xml:space="preserve">αις σου </w:t>
            </w:r>
            <w:r w:rsidRPr="00701E8B">
              <w:rPr>
                <w:rFonts w:ascii="Arial" w:hAnsi="Arial" w:cs="Arial"/>
                <w:sz w:val="20"/>
              </w:rPr>
              <w:t>ἐ</w:t>
            </w:r>
            <w:r w:rsidRPr="00701E8B">
              <w:rPr>
                <w:rFonts w:ascii="Arial Narrow" w:hAnsi="Arial Narrow"/>
                <w:sz w:val="20"/>
              </w:rPr>
              <w:t>ναντ</w:t>
            </w:r>
            <w:r w:rsidRPr="00701E8B">
              <w:rPr>
                <w:rFonts w:ascii="Arial" w:hAnsi="Arial" w:cs="Arial"/>
                <w:sz w:val="20"/>
              </w:rPr>
              <w:t>ί</w:t>
            </w:r>
            <w:r w:rsidRPr="00701E8B">
              <w:rPr>
                <w:rFonts w:ascii="Arial Narrow" w:hAnsi="Arial Narrow"/>
                <w:sz w:val="20"/>
              </w:rPr>
              <w:t xml:space="preserve">ον </w:t>
            </w:r>
            <w:r w:rsidRPr="00701E8B">
              <w:rPr>
                <w:rFonts w:ascii="Arial" w:hAnsi="Arial" w:cs="Arial"/>
                <w:sz w:val="20"/>
              </w:rPr>
              <w:t>ἐ</w:t>
            </w:r>
            <w:r w:rsidRPr="00701E8B">
              <w:rPr>
                <w:rFonts w:ascii="Arial Narrow" w:hAnsi="Arial Narrow"/>
                <w:sz w:val="20"/>
              </w:rPr>
              <w:t>μο</w:t>
            </w:r>
            <w:r w:rsidRPr="00701E8B">
              <w:rPr>
                <w:rFonts w:ascii="Arial" w:hAnsi="Arial" w:cs="Arial"/>
                <w:sz w:val="20"/>
              </w:rPr>
              <w:t>ῦ</w:t>
            </w:r>
            <w:r w:rsidRPr="00701E8B">
              <w:rPr>
                <w:rFonts w:ascii="Arial Narrow" w:hAnsi="Arial Narrow"/>
                <w:sz w:val="20"/>
              </w:rPr>
              <w:t xml:space="preserve"> λ</w:t>
            </w:r>
            <w:r w:rsidRPr="00701E8B">
              <w:rPr>
                <w:rFonts w:ascii="Arial" w:hAnsi="Arial" w:cs="Arial"/>
                <w:sz w:val="20"/>
              </w:rPr>
              <w:t>έ</w:t>
            </w:r>
            <w:r w:rsidRPr="00701E8B">
              <w:rPr>
                <w:rFonts w:ascii="Arial Narrow" w:hAnsi="Arial Narrow"/>
                <w:sz w:val="20"/>
              </w:rPr>
              <w:t>γει κ</w:t>
            </w:r>
            <w:r w:rsidRPr="00701E8B">
              <w:rPr>
                <w:rFonts w:ascii="Arial" w:hAnsi="Arial" w:cs="Arial"/>
                <w:sz w:val="20"/>
              </w:rPr>
              <w:t>ύ</w:t>
            </w:r>
            <w:r w:rsidR="00701E8B">
              <w:rPr>
                <w:rFonts w:ascii="Arial Narrow" w:hAnsi="Arial Narrow"/>
                <w:sz w:val="20"/>
              </w:rPr>
              <w:t>ριος</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Επικείμενη φρίκη της εισβολής</w:t>
            </w:r>
            <w:r w:rsidR="00042598" w:rsidRPr="00701E8B">
              <w:rPr>
                <w:rFonts w:ascii="Arial Narrow" w:hAnsi="Arial Narrow"/>
                <w:sz w:val="20"/>
              </w:rPr>
              <w:t xml:space="preserve"> </w:t>
            </w:r>
            <w:r w:rsidR="00042598" w:rsidRPr="00082E4F">
              <w:rPr>
                <w:rFonts w:ascii="Arial Narrow" w:hAnsi="Arial Narrow"/>
                <w:sz w:val="20"/>
              </w:rPr>
              <w:t>(</w:t>
            </w:r>
            <w:r w:rsidR="00042598" w:rsidRPr="00701E8B">
              <w:rPr>
                <w:rFonts w:ascii="Arial Narrow" w:hAnsi="Arial Narrow"/>
                <w:sz w:val="20"/>
              </w:rPr>
              <w:t>Ιερ.</w:t>
            </w:r>
            <w:r w:rsidR="00042598" w:rsidRPr="00701E8B">
              <w:rPr>
                <w:rFonts w:ascii="Arial Narrow" w:hAnsi="Arial Narrow"/>
                <w:sz w:val="20"/>
                <w:lang w:val="en-US"/>
              </w:rPr>
              <w:t> </w:t>
            </w:r>
            <w:r w:rsidR="00042598" w:rsidRPr="00082E4F">
              <w:rPr>
                <w:rFonts w:ascii="Arial Narrow" w:hAnsi="Arial Narrow"/>
                <w:sz w:val="20"/>
              </w:rPr>
              <w:t>6:8-9</w:t>
            </w:r>
            <w:r w:rsidR="00042598" w:rsidRPr="00701E8B">
              <w:rPr>
                <w:rFonts w:ascii="Arial Narrow" w:hAnsi="Arial Narrow"/>
                <w:sz w:val="20"/>
                <w:lang w:val="en-US"/>
              </w:rPr>
              <w:t> BGT</w:t>
            </w:r>
            <w:r w:rsidR="00042598"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8 </w:t>
            </w:r>
            <w:r w:rsidRPr="00701E8B">
              <w:rPr>
                <w:rFonts w:ascii="Arial Narrow" w:hAnsi="Arial Narrow"/>
                <w:sz w:val="20"/>
              </w:rPr>
              <w:t xml:space="preserve"> παιδευθ</w:t>
            </w:r>
            <w:r w:rsidRPr="00701E8B">
              <w:rPr>
                <w:rFonts w:ascii="Arial" w:hAnsi="Arial" w:cs="Arial"/>
                <w:sz w:val="20"/>
              </w:rPr>
              <w:t>ή</w:t>
            </w:r>
            <w:r w:rsidRPr="00701E8B">
              <w:rPr>
                <w:rFonts w:ascii="Arial Narrow" w:hAnsi="Arial Narrow"/>
                <w:sz w:val="20"/>
              </w:rPr>
              <w:t>σ</w:t>
            </w:r>
            <w:r w:rsidRPr="00701E8B">
              <w:rPr>
                <w:rFonts w:ascii="Arial" w:hAnsi="Arial" w:cs="Arial"/>
                <w:sz w:val="20"/>
              </w:rPr>
              <w:t>ῃ</w:t>
            </w:r>
            <w:r w:rsidRPr="00701E8B">
              <w:rPr>
                <w:rFonts w:ascii="Arial Narrow" w:hAnsi="Arial Narrow"/>
                <w:sz w:val="20"/>
              </w:rPr>
              <w:t xml:space="preserve"> Ιερουσαλημ μ</w:t>
            </w:r>
            <w:r w:rsidRPr="00701E8B">
              <w:rPr>
                <w:rFonts w:ascii="Arial" w:hAnsi="Arial" w:cs="Arial"/>
                <w:sz w:val="20"/>
              </w:rPr>
              <w:t>ὴ</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ποστ</w:t>
            </w:r>
            <w:r w:rsidRPr="00701E8B">
              <w:rPr>
                <w:rFonts w:ascii="Arial" w:hAnsi="Arial" w:cs="Arial"/>
                <w:sz w:val="20"/>
              </w:rPr>
              <w:t>ῇ</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 xml:space="preserve"> ψυχ</w:t>
            </w:r>
            <w:r w:rsidRPr="00701E8B">
              <w:rPr>
                <w:rFonts w:ascii="Arial" w:hAnsi="Arial" w:cs="Arial"/>
                <w:sz w:val="20"/>
              </w:rPr>
              <w:t>ή</w:t>
            </w:r>
            <w:r w:rsidRPr="00701E8B">
              <w:rPr>
                <w:rFonts w:ascii="Arial Narrow" w:hAnsi="Arial Narrow"/>
                <w:sz w:val="20"/>
              </w:rPr>
              <w:t xml:space="preserve"> μου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σο</w:t>
            </w:r>
            <w:r w:rsidRPr="00701E8B">
              <w:rPr>
                <w:rFonts w:ascii="Arial" w:hAnsi="Arial" w:cs="Arial"/>
                <w:sz w:val="20"/>
              </w:rPr>
              <w:t>ῦ</w:t>
            </w:r>
            <w:r w:rsidRPr="00701E8B">
              <w:rPr>
                <w:rFonts w:ascii="Arial Narrow" w:hAnsi="Arial Narrow"/>
                <w:sz w:val="20"/>
              </w:rPr>
              <w:t xml:space="preserve"> μ</w:t>
            </w:r>
            <w:r w:rsidRPr="00701E8B">
              <w:rPr>
                <w:rFonts w:ascii="Arial" w:hAnsi="Arial" w:cs="Arial"/>
                <w:sz w:val="20"/>
              </w:rPr>
              <w:t>ὴ</w:t>
            </w:r>
            <w:r w:rsidRPr="00701E8B">
              <w:rPr>
                <w:rFonts w:ascii="Arial Narrow" w:hAnsi="Arial Narrow"/>
                <w:sz w:val="20"/>
              </w:rPr>
              <w:t xml:space="preserve"> ποι</w:t>
            </w:r>
            <w:r w:rsidRPr="00701E8B">
              <w:rPr>
                <w:rFonts w:ascii="Arial" w:hAnsi="Arial" w:cs="Arial"/>
                <w:sz w:val="20"/>
              </w:rPr>
              <w:t>ή</w:t>
            </w:r>
            <w:r w:rsidRPr="00701E8B">
              <w:rPr>
                <w:rFonts w:ascii="Arial Narrow" w:hAnsi="Arial Narrow"/>
                <w:sz w:val="20"/>
              </w:rPr>
              <w:t xml:space="preserve">σω σε </w:t>
            </w:r>
            <w:r w:rsidRPr="00701E8B">
              <w:rPr>
                <w:rFonts w:ascii="Arial" w:hAnsi="Arial" w:cs="Arial"/>
                <w:sz w:val="20"/>
              </w:rPr>
              <w:t>ἄ</w:t>
            </w:r>
            <w:r w:rsidRPr="00701E8B">
              <w:rPr>
                <w:rFonts w:ascii="Arial Narrow" w:hAnsi="Arial Narrow"/>
                <w:sz w:val="20"/>
              </w:rPr>
              <w:t>βατον γ</w:t>
            </w:r>
            <w:r w:rsidRPr="00701E8B">
              <w:rPr>
                <w:rFonts w:ascii="Arial" w:hAnsi="Arial" w:cs="Arial"/>
                <w:sz w:val="20"/>
              </w:rPr>
              <w:t>ῆ</w:t>
            </w:r>
            <w:r w:rsidRPr="00701E8B">
              <w:rPr>
                <w:rFonts w:ascii="Arial Narrow" w:hAnsi="Arial Narrow"/>
                <w:sz w:val="20"/>
              </w:rPr>
              <w:t xml:space="preserve">ν </w:t>
            </w:r>
            <w:r w:rsidRPr="00701E8B">
              <w:rPr>
                <w:rFonts w:ascii="Arial" w:hAnsi="Arial" w:cs="Arial"/>
                <w:sz w:val="20"/>
              </w:rPr>
              <w:t>ἥ</w:t>
            </w:r>
            <w:r w:rsidRPr="00701E8B">
              <w:rPr>
                <w:rFonts w:ascii="Arial Narrow" w:hAnsi="Arial Narrow"/>
                <w:sz w:val="20"/>
              </w:rPr>
              <w:t>τις ο</w:t>
            </w:r>
            <w:r w:rsidRPr="00701E8B">
              <w:rPr>
                <w:rFonts w:ascii="Arial" w:hAnsi="Arial" w:cs="Arial"/>
                <w:sz w:val="20"/>
              </w:rPr>
              <w:t>ὐ</w:t>
            </w:r>
            <w:r w:rsidRPr="00701E8B">
              <w:rPr>
                <w:rFonts w:ascii="Arial Narrow" w:hAnsi="Arial Narrow"/>
                <w:sz w:val="20"/>
              </w:rPr>
              <w:t xml:space="preserve"> κατοικηθ</w:t>
            </w:r>
            <w:r w:rsidRPr="00701E8B">
              <w:rPr>
                <w:rFonts w:ascii="Arial" w:hAnsi="Arial" w:cs="Arial"/>
                <w:sz w:val="20"/>
              </w:rPr>
              <w:t>ή</w:t>
            </w:r>
            <w:r w:rsidRPr="00701E8B">
              <w:rPr>
                <w:rFonts w:ascii="Arial Narrow" w:hAnsi="Arial Narrow"/>
                <w:sz w:val="20"/>
              </w:rPr>
              <w:t>σεται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9 </w:t>
            </w:r>
            <w:r w:rsidRPr="00701E8B">
              <w:rPr>
                <w:rFonts w:ascii="Arial Narrow" w:hAnsi="Arial Narrow"/>
                <w:sz w:val="20"/>
              </w:rPr>
              <w:t xml:space="preserve"> </w:t>
            </w:r>
            <w:r w:rsidRPr="00701E8B">
              <w:rPr>
                <w:rFonts w:ascii="Arial" w:hAnsi="Arial" w:cs="Arial"/>
                <w:sz w:val="20"/>
              </w:rPr>
              <w:t>ὅ</w:t>
            </w:r>
            <w:r w:rsidRPr="00701E8B">
              <w:rPr>
                <w:rFonts w:ascii="Arial Narrow" w:hAnsi="Arial Narrow"/>
                <w:sz w:val="20"/>
              </w:rPr>
              <w:t>τι τ</w:t>
            </w:r>
            <w:r w:rsidRPr="00701E8B">
              <w:rPr>
                <w:rFonts w:ascii="Arial" w:hAnsi="Arial" w:cs="Arial"/>
                <w:sz w:val="20"/>
              </w:rPr>
              <w:t>ά</w:t>
            </w:r>
            <w:r w:rsidRPr="00701E8B">
              <w:rPr>
                <w:rFonts w:ascii="Arial Narrow" w:hAnsi="Arial Narrow"/>
                <w:sz w:val="20"/>
              </w:rPr>
              <w:t>δε λ</w:t>
            </w:r>
            <w:r w:rsidRPr="00701E8B">
              <w:rPr>
                <w:rFonts w:ascii="Arial" w:hAnsi="Arial" w:cs="Arial"/>
                <w:sz w:val="20"/>
              </w:rPr>
              <w:t>έ</w:t>
            </w:r>
            <w:r w:rsidRPr="00701E8B">
              <w:rPr>
                <w:rFonts w:ascii="Arial Narrow" w:hAnsi="Arial Narrow"/>
                <w:sz w:val="20"/>
              </w:rPr>
              <w:t>γει κ</w:t>
            </w:r>
            <w:r w:rsidRPr="00701E8B">
              <w:rPr>
                <w:rFonts w:ascii="Arial" w:hAnsi="Arial" w:cs="Arial"/>
                <w:sz w:val="20"/>
              </w:rPr>
              <w:t>ύ</w:t>
            </w:r>
            <w:r w:rsidRPr="00701E8B">
              <w:rPr>
                <w:rFonts w:ascii="Arial Narrow" w:hAnsi="Arial Narrow"/>
                <w:sz w:val="20"/>
              </w:rPr>
              <w:t>ριος καλαμ</w:t>
            </w:r>
            <w:r w:rsidRPr="00701E8B">
              <w:rPr>
                <w:rFonts w:ascii="Arial" w:hAnsi="Arial" w:cs="Arial"/>
                <w:sz w:val="20"/>
              </w:rPr>
              <w:t>ᾶ</w:t>
            </w:r>
            <w:r w:rsidRPr="00701E8B">
              <w:rPr>
                <w:rFonts w:ascii="Arial Narrow" w:hAnsi="Arial Narrow"/>
                <w:sz w:val="20"/>
              </w:rPr>
              <w:t>σθε καλαμ</w:t>
            </w:r>
            <w:r w:rsidRPr="00701E8B">
              <w:rPr>
                <w:rFonts w:ascii="Arial" w:hAnsi="Arial" w:cs="Arial"/>
                <w:sz w:val="20"/>
              </w:rPr>
              <w:t>ᾶ</w:t>
            </w:r>
            <w:r w:rsidRPr="00701E8B">
              <w:rPr>
                <w:rFonts w:ascii="Arial Narrow" w:hAnsi="Arial Narrow"/>
                <w:sz w:val="20"/>
              </w:rPr>
              <w:t xml:space="preserve">σθε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μπελον τ</w:t>
            </w:r>
            <w:r w:rsidRPr="00701E8B">
              <w:rPr>
                <w:rFonts w:ascii="Arial" w:hAnsi="Arial" w:cs="Arial"/>
                <w:sz w:val="20"/>
              </w:rPr>
              <w:t>ὰ</w:t>
            </w:r>
            <w:r w:rsidRPr="00701E8B">
              <w:rPr>
                <w:rFonts w:ascii="Arial Narrow" w:hAnsi="Arial Narrow"/>
                <w:sz w:val="20"/>
              </w:rPr>
              <w:t xml:space="preserve"> κατ</w:t>
            </w:r>
            <w:r w:rsidRPr="00701E8B">
              <w:rPr>
                <w:rFonts w:ascii="Arial" w:hAnsi="Arial" w:cs="Arial"/>
                <w:sz w:val="20"/>
              </w:rPr>
              <w:t>ά</w:t>
            </w:r>
            <w:r w:rsidRPr="00701E8B">
              <w:rPr>
                <w:rFonts w:ascii="Arial Narrow" w:hAnsi="Arial Narrow"/>
                <w:sz w:val="20"/>
              </w:rPr>
              <w:t>λοιπα το</w:t>
            </w:r>
            <w:r w:rsidRPr="00701E8B">
              <w:rPr>
                <w:rFonts w:ascii="Arial" w:hAnsi="Arial" w:cs="Arial"/>
                <w:sz w:val="20"/>
              </w:rPr>
              <w:t>ῦ</w:t>
            </w:r>
            <w:r w:rsidRPr="00701E8B">
              <w:rPr>
                <w:rFonts w:ascii="Arial Narrow" w:hAnsi="Arial Narrow"/>
                <w:sz w:val="20"/>
              </w:rPr>
              <w:t xml:space="preserve"> Ισραηλ </w:t>
            </w:r>
            <w:r w:rsidRPr="00701E8B">
              <w:rPr>
                <w:rFonts w:ascii="Arial" w:hAnsi="Arial" w:cs="Arial"/>
                <w:sz w:val="20"/>
              </w:rPr>
              <w:t>ἐ</w:t>
            </w:r>
            <w:r w:rsidRPr="00701E8B">
              <w:rPr>
                <w:rFonts w:ascii="Arial Narrow" w:hAnsi="Arial Narrow"/>
                <w:sz w:val="20"/>
              </w:rPr>
              <w:t>πιστρ</w:t>
            </w:r>
            <w:r w:rsidRPr="00701E8B">
              <w:rPr>
                <w:rFonts w:ascii="Arial" w:hAnsi="Arial" w:cs="Arial"/>
                <w:sz w:val="20"/>
              </w:rPr>
              <w:t>έ</w:t>
            </w:r>
            <w:r w:rsidRPr="00701E8B">
              <w:rPr>
                <w:rFonts w:ascii="Arial Narrow" w:hAnsi="Arial Narrow"/>
                <w:sz w:val="20"/>
              </w:rPr>
              <w:t xml:space="preserve">ψατε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ὁ</w:t>
            </w:r>
            <w:r w:rsidRPr="00701E8B">
              <w:rPr>
                <w:rFonts w:ascii="Arial Narrow" w:hAnsi="Arial Narrow"/>
                <w:sz w:val="20"/>
              </w:rPr>
              <w:t xml:space="preserve"> τρυγ</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κ</w:t>
            </w:r>
            <w:r w:rsidRPr="00701E8B">
              <w:rPr>
                <w:rFonts w:ascii="Arial" w:hAnsi="Arial" w:cs="Arial"/>
                <w:sz w:val="20"/>
              </w:rPr>
              <w:t>ά</w:t>
            </w:r>
            <w:r w:rsidRPr="00701E8B">
              <w:rPr>
                <w:rFonts w:ascii="Arial Narrow" w:hAnsi="Arial Narrow"/>
                <w:sz w:val="20"/>
              </w:rPr>
              <w:t>ρταλλον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Η προειδοποίηση του Θεού πραγματοποιήθηκε</w:t>
            </w:r>
            <w:r w:rsidR="00042598" w:rsidRPr="00701E8B">
              <w:rPr>
                <w:rFonts w:ascii="Arial Narrow" w:hAnsi="Arial Narrow"/>
                <w:sz w:val="20"/>
              </w:rPr>
              <w:t xml:space="preserve"> </w:t>
            </w:r>
            <w:r w:rsidR="00042598" w:rsidRPr="00082E4F">
              <w:rPr>
                <w:rFonts w:ascii="Arial Narrow" w:hAnsi="Arial Narrow"/>
                <w:sz w:val="20"/>
              </w:rPr>
              <w:t>(</w:t>
            </w:r>
            <w:r w:rsidR="00042598" w:rsidRPr="00701E8B">
              <w:rPr>
                <w:rFonts w:ascii="Arial Narrow" w:hAnsi="Arial Narrow"/>
                <w:sz w:val="20"/>
              </w:rPr>
              <w:t>Θρήνοι Ιερ.</w:t>
            </w:r>
            <w:r w:rsidR="00042598" w:rsidRPr="00701E8B">
              <w:rPr>
                <w:rFonts w:ascii="Arial Narrow" w:hAnsi="Arial Narrow"/>
                <w:sz w:val="20"/>
                <w:lang w:val="en-US"/>
              </w:rPr>
              <w:t> </w:t>
            </w:r>
            <w:r w:rsidR="00042598" w:rsidRPr="00082E4F">
              <w:rPr>
                <w:rFonts w:ascii="Arial Narrow" w:hAnsi="Arial Narrow"/>
                <w:sz w:val="20"/>
              </w:rPr>
              <w:t>2:5-6</w:t>
            </w:r>
            <w:r w:rsidR="00042598" w:rsidRPr="00701E8B">
              <w:rPr>
                <w:rFonts w:ascii="Arial Narrow" w:hAnsi="Arial Narrow"/>
                <w:sz w:val="20"/>
                <w:lang w:val="en-US"/>
              </w:rPr>
              <w:t> BGT</w:t>
            </w:r>
            <w:r w:rsidR="00042598"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5 </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γεν</w:t>
            </w:r>
            <w:r w:rsidRPr="00701E8B">
              <w:rPr>
                <w:rFonts w:ascii="Arial" w:hAnsi="Arial" w:cs="Arial"/>
                <w:sz w:val="20"/>
              </w:rPr>
              <w:t>ή</w:t>
            </w:r>
            <w:r w:rsidRPr="00701E8B">
              <w:rPr>
                <w:rFonts w:ascii="Arial Narrow" w:hAnsi="Arial Narrow"/>
                <w:sz w:val="20"/>
              </w:rPr>
              <w:t>θη κ</w:t>
            </w:r>
            <w:r w:rsidRPr="00701E8B">
              <w:rPr>
                <w:rFonts w:ascii="Arial" w:hAnsi="Arial" w:cs="Arial"/>
                <w:sz w:val="20"/>
              </w:rPr>
              <w:t>ύ</w:t>
            </w:r>
            <w:r w:rsidRPr="00701E8B">
              <w:rPr>
                <w:rFonts w:ascii="Arial Narrow" w:hAnsi="Arial Narrow"/>
                <w:sz w:val="20"/>
              </w:rPr>
              <w:t xml:space="preserve">ριος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χθρ</w:t>
            </w:r>
            <w:r w:rsidRPr="00701E8B">
              <w:rPr>
                <w:rFonts w:ascii="Arial" w:hAnsi="Arial" w:cs="Arial"/>
                <w:sz w:val="20"/>
              </w:rPr>
              <w:t>ό</w:t>
            </w:r>
            <w:r w:rsidRPr="00701E8B">
              <w:rPr>
                <w:rFonts w:ascii="Arial Narrow" w:hAnsi="Arial Narrow"/>
                <w:sz w:val="20"/>
              </w:rPr>
              <w:t>ς κατεπ</w:t>
            </w:r>
            <w:r w:rsidRPr="00701E8B">
              <w:rPr>
                <w:rFonts w:ascii="Arial" w:hAnsi="Arial" w:cs="Arial"/>
                <w:sz w:val="20"/>
              </w:rPr>
              <w:t>ό</w:t>
            </w:r>
            <w:r w:rsidRPr="00701E8B">
              <w:rPr>
                <w:rFonts w:ascii="Arial Narrow" w:hAnsi="Arial Narrow"/>
                <w:sz w:val="20"/>
              </w:rPr>
              <w:t>ντισεν Ισραηλ κατεπ</w:t>
            </w:r>
            <w:r w:rsidRPr="00701E8B">
              <w:rPr>
                <w:rFonts w:ascii="Arial" w:hAnsi="Arial" w:cs="Arial"/>
                <w:sz w:val="20"/>
              </w:rPr>
              <w:t>ό</w:t>
            </w:r>
            <w:r w:rsidRPr="00701E8B">
              <w:rPr>
                <w:rFonts w:ascii="Arial Narrow" w:hAnsi="Arial Narrow"/>
                <w:sz w:val="20"/>
              </w:rPr>
              <w:t>ντισεν π</w:t>
            </w:r>
            <w:r w:rsidRPr="00701E8B">
              <w:rPr>
                <w:rFonts w:ascii="Arial" w:hAnsi="Arial" w:cs="Arial"/>
                <w:sz w:val="20"/>
              </w:rPr>
              <w:t>ά</w:t>
            </w:r>
            <w:r w:rsidRPr="00701E8B">
              <w:rPr>
                <w:rFonts w:ascii="Arial Narrow" w:hAnsi="Arial Narrow"/>
                <w:sz w:val="20"/>
              </w:rPr>
              <w:t>σας τ</w:t>
            </w:r>
            <w:r w:rsidRPr="00701E8B">
              <w:rPr>
                <w:rFonts w:ascii="Arial" w:hAnsi="Arial" w:cs="Arial"/>
                <w:sz w:val="20"/>
              </w:rPr>
              <w:t>ὰ</w:t>
            </w:r>
            <w:r w:rsidRPr="00701E8B">
              <w:rPr>
                <w:rFonts w:ascii="Arial Narrow" w:hAnsi="Arial Narrow"/>
                <w:sz w:val="20"/>
              </w:rPr>
              <w:t>ς β</w:t>
            </w:r>
            <w:r w:rsidRPr="00701E8B">
              <w:rPr>
                <w:rFonts w:ascii="Arial" w:hAnsi="Arial" w:cs="Arial"/>
                <w:sz w:val="20"/>
              </w:rPr>
              <w:t>ά</w:t>
            </w:r>
            <w:r w:rsidRPr="00701E8B">
              <w:rPr>
                <w:rFonts w:ascii="Arial Narrow" w:hAnsi="Arial Narrow"/>
                <w:sz w:val="20"/>
              </w:rPr>
              <w:t>ρεις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δι</w:t>
            </w:r>
            <w:r w:rsidRPr="00701E8B">
              <w:rPr>
                <w:rFonts w:ascii="Arial" w:hAnsi="Arial" w:cs="Arial"/>
                <w:sz w:val="20"/>
              </w:rPr>
              <w:t>έ</w:t>
            </w:r>
            <w:r w:rsidRPr="00701E8B">
              <w:rPr>
                <w:rFonts w:ascii="Arial Narrow" w:hAnsi="Arial Narrow"/>
                <w:sz w:val="20"/>
              </w:rPr>
              <w:t>φθειρεν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ὀ</w:t>
            </w:r>
            <w:r w:rsidRPr="00701E8B">
              <w:rPr>
                <w:rFonts w:ascii="Arial Narrow" w:hAnsi="Arial Narrow"/>
                <w:sz w:val="20"/>
              </w:rPr>
              <w:t>χυρ</w:t>
            </w:r>
            <w:r w:rsidRPr="00701E8B">
              <w:rPr>
                <w:rFonts w:ascii="Arial" w:hAnsi="Arial" w:cs="Arial"/>
                <w:sz w:val="20"/>
              </w:rPr>
              <w:t>ώ</w:t>
            </w:r>
            <w:r w:rsidRPr="00701E8B">
              <w:rPr>
                <w:rFonts w:ascii="Arial Narrow" w:hAnsi="Arial Narrow"/>
                <w:sz w:val="20"/>
              </w:rPr>
              <w:t>ματα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πλ</w:t>
            </w:r>
            <w:r w:rsidRPr="00701E8B">
              <w:rPr>
                <w:rFonts w:ascii="Arial" w:hAnsi="Arial" w:cs="Arial"/>
                <w:sz w:val="20"/>
              </w:rPr>
              <w:t>ή</w:t>
            </w:r>
            <w:r w:rsidRPr="00701E8B">
              <w:rPr>
                <w:rFonts w:ascii="Arial Narrow" w:hAnsi="Arial Narrow"/>
                <w:sz w:val="20"/>
              </w:rPr>
              <w:t>θυνεν τ</w:t>
            </w:r>
            <w:r w:rsidRPr="00701E8B">
              <w:rPr>
                <w:rFonts w:ascii="Arial" w:hAnsi="Arial" w:cs="Arial"/>
                <w:sz w:val="20"/>
              </w:rPr>
              <w:t>ῇ</w:t>
            </w:r>
            <w:r w:rsidRPr="00701E8B">
              <w:rPr>
                <w:rFonts w:ascii="Arial Narrow" w:hAnsi="Arial Narrow"/>
                <w:sz w:val="20"/>
              </w:rPr>
              <w:t xml:space="preserve"> θυγατρ</w:t>
            </w:r>
            <w:r w:rsidRPr="00701E8B">
              <w:rPr>
                <w:rFonts w:ascii="Arial" w:hAnsi="Arial" w:cs="Arial"/>
                <w:sz w:val="20"/>
              </w:rPr>
              <w:t>ὶ</w:t>
            </w:r>
            <w:r w:rsidRPr="00701E8B">
              <w:rPr>
                <w:rFonts w:ascii="Arial Narrow" w:hAnsi="Arial Narrow"/>
                <w:sz w:val="20"/>
              </w:rPr>
              <w:t xml:space="preserve"> Ιουδα ταπεινουμ</w:t>
            </w:r>
            <w:r w:rsidRPr="00701E8B">
              <w:rPr>
                <w:rFonts w:ascii="Arial" w:hAnsi="Arial" w:cs="Arial"/>
                <w:sz w:val="20"/>
              </w:rPr>
              <w:t>έ</w:t>
            </w:r>
            <w:r w:rsidRPr="00701E8B">
              <w:rPr>
                <w:rFonts w:ascii="Arial Narrow" w:hAnsi="Arial Narrow"/>
                <w:sz w:val="20"/>
              </w:rPr>
              <w:t>νην κα</w:t>
            </w:r>
            <w:r w:rsidRPr="00701E8B">
              <w:rPr>
                <w:rFonts w:ascii="Arial" w:hAnsi="Arial" w:cs="Arial"/>
                <w:sz w:val="20"/>
              </w:rPr>
              <w:t>ὶ</w:t>
            </w:r>
            <w:r w:rsidRPr="00701E8B">
              <w:rPr>
                <w:rFonts w:ascii="Arial Narrow" w:hAnsi="Arial Narrow"/>
                <w:sz w:val="20"/>
              </w:rPr>
              <w:t xml:space="preserve"> τεταπεινωμ</w:t>
            </w:r>
            <w:r w:rsidRPr="00701E8B">
              <w:rPr>
                <w:rFonts w:ascii="Arial" w:hAnsi="Arial" w:cs="Arial"/>
                <w:sz w:val="20"/>
              </w:rPr>
              <w:t>έ</w:t>
            </w:r>
            <w:r w:rsidRPr="00701E8B">
              <w:rPr>
                <w:rFonts w:ascii="Arial Narrow" w:hAnsi="Arial Narrow"/>
                <w:sz w:val="20"/>
              </w:rPr>
              <w:t>νην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6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διεπ</w:t>
            </w:r>
            <w:r w:rsidRPr="00701E8B">
              <w:rPr>
                <w:rFonts w:ascii="Arial" w:hAnsi="Arial" w:cs="Arial"/>
                <w:sz w:val="20"/>
              </w:rPr>
              <w:t>έ</w:t>
            </w:r>
            <w:r w:rsidRPr="00701E8B">
              <w:rPr>
                <w:rFonts w:ascii="Arial Narrow" w:hAnsi="Arial Narrow"/>
                <w:sz w:val="20"/>
              </w:rPr>
              <w:t xml:space="preserve">τασεν </w:t>
            </w:r>
            <w:r w:rsidRPr="00701E8B">
              <w:rPr>
                <w:rFonts w:ascii="Arial" w:hAnsi="Arial" w:cs="Arial"/>
                <w:sz w:val="20"/>
              </w:rPr>
              <w:t>ὡ</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μπελον τ</w:t>
            </w:r>
            <w:r w:rsidRPr="00701E8B">
              <w:rPr>
                <w:rFonts w:ascii="Arial" w:hAnsi="Arial" w:cs="Arial"/>
                <w:sz w:val="20"/>
              </w:rPr>
              <w:t>ὸ</w:t>
            </w:r>
            <w:r w:rsidRPr="00701E8B">
              <w:rPr>
                <w:rFonts w:ascii="Arial Narrow" w:hAnsi="Arial Narrow"/>
                <w:sz w:val="20"/>
              </w:rPr>
              <w:t xml:space="preserve"> σκ</w:t>
            </w:r>
            <w:r w:rsidRPr="00701E8B">
              <w:rPr>
                <w:rFonts w:ascii="Arial" w:hAnsi="Arial" w:cs="Arial"/>
                <w:sz w:val="20"/>
              </w:rPr>
              <w:t>ή</w:t>
            </w:r>
            <w:r w:rsidRPr="00701E8B">
              <w:rPr>
                <w:rFonts w:ascii="Arial Narrow" w:hAnsi="Arial Narrow"/>
                <w:sz w:val="20"/>
              </w:rPr>
              <w:t>νωμα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δι</w:t>
            </w:r>
            <w:r w:rsidRPr="00701E8B">
              <w:rPr>
                <w:rFonts w:ascii="Arial" w:hAnsi="Arial" w:cs="Arial"/>
                <w:sz w:val="20"/>
              </w:rPr>
              <w:t>έ</w:t>
            </w:r>
            <w:r w:rsidRPr="00701E8B">
              <w:rPr>
                <w:rFonts w:ascii="Arial Narrow" w:hAnsi="Arial Narrow"/>
                <w:sz w:val="20"/>
              </w:rPr>
              <w:t xml:space="preserve">φθειρεν </w:t>
            </w:r>
            <w:r w:rsidRPr="00701E8B">
              <w:rPr>
                <w:rFonts w:ascii="Arial" w:hAnsi="Arial" w:cs="Arial"/>
                <w:sz w:val="20"/>
              </w:rPr>
              <w:t>ἑ</w:t>
            </w:r>
            <w:r w:rsidRPr="00701E8B">
              <w:rPr>
                <w:rFonts w:ascii="Arial Narrow" w:hAnsi="Arial Narrow"/>
                <w:sz w:val="20"/>
              </w:rPr>
              <w:t>ορτ</w:t>
            </w:r>
            <w:r w:rsidRPr="00701E8B">
              <w:rPr>
                <w:rFonts w:ascii="Arial" w:hAnsi="Arial" w:cs="Arial"/>
                <w:sz w:val="20"/>
              </w:rPr>
              <w:t>ὴ</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πελ</w:t>
            </w:r>
            <w:r w:rsidRPr="00701E8B">
              <w:rPr>
                <w:rFonts w:ascii="Arial" w:hAnsi="Arial" w:cs="Arial"/>
                <w:sz w:val="20"/>
              </w:rPr>
              <w:t>ά</w:t>
            </w:r>
            <w:r w:rsidRPr="00701E8B">
              <w:rPr>
                <w:rFonts w:ascii="Arial Narrow" w:hAnsi="Arial Narrow"/>
                <w:sz w:val="20"/>
              </w:rPr>
              <w:t>θετο κ</w:t>
            </w:r>
            <w:r w:rsidRPr="00701E8B">
              <w:rPr>
                <w:rFonts w:ascii="Arial" w:hAnsi="Arial" w:cs="Arial"/>
                <w:sz w:val="20"/>
              </w:rPr>
              <w:t>ύ</w:t>
            </w:r>
            <w:r w:rsidRPr="00701E8B">
              <w:rPr>
                <w:rFonts w:ascii="Arial Narrow" w:hAnsi="Arial Narrow"/>
                <w:sz w:val="20"/>
              </w:rPr>
              <w:t xml:space="preserve">ριος </w:t>
            </w:r>
            <w:r w:rsidRPr="00701E8B">
              <w:rPr>
                <w:rFonts w:ascii="Arial" w:hAnsi="Arial" w:cs="Arial"/>
                <w:sz w:val="20"/>
              </w:rPr>
              <w:t>ὃ</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 xml:space="preserve">ησεν </w:t>
            </w:r>
            <w:r w:rsidRPr="00701E8B">
              <w:rPr>
                <w:rFonts w:ascii="Arial" w:hAnsi="Arial" w:cs="Arial"/>
                <w:sz w:val="20"/>
              </w:rPr>
              <w:t>ἐ</w:t>
            </w:r>
            <w:r w:rsidRPr="00701E8B">
              <w:rPr>
                <w:rFonts w:ascii="Arial Narrow" w:hAnsi="Arial Narrow"/>
                <w:sz w:val="20"/>
              </w:rPr>
              <w:t xml:space="preserve">ν Σιων </w:t>
            </w:r>
            <w:r w:rsidRPr="00701E8B">
              <w:rPr>
                <w:rFonts w:ascii="Arial" w:hAnsi="Arial" w:cs="Arial"/>
                <w:sz w:val="20"/>
              </w:rPr>
              <w:t>ἑ</w:t>
            </w:r>
            <w:r w:rsidRPr="00701E8B">
              <w:rPr>
                <w:rFonts w:ascii="Arial Narrow" w:hAnsi="Arial Narrow"/>
                <w:sz w:val="20"/>
              </w:rPr>
              <w:t>ορτ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σαββ</w:t>
            </w:r>
            <w:r w:rsidRPr="00701E8B">
              <w:rPr>
                <w:rFonts w:ascii="Arial" w:hAnsi="Arial" w:cs="Arial"/>
                <w:sz w:val="20"/>
              </w:rPr>
              <w:t>ά</w:t>
            </w:r>
            <w:r w:rsidRPr="00701E8B">
              <w:rPr>
                <w:rFonts w:ascii="Arial Narrow" w:hAnsi="Arial Narrow"/>
                <w:sz w:val="20"/>
              </w:rPr>
              <w:t>του κα</w:t>
            </w:r>
            <w:r w:rsidRPr="00701E8B">
              <w:rPr>
                <w:rFonts w:ascii="Arial" w:hAnsi="Arial" w:cs="Arial"/>
                <w:sz w:val="20"/>
              </w:rPr>
              <w:t>ὶ</w:t>
            </w:r>
            <w:r w:rsidRPr="00701E8B">
              <w:rPr>
                <w:rFonts w:ascii="Arial Narrow" w:hAnsi="Arial Narrow"/>
                <w:sz w:val="20"/>
              </w:rPr>
              <w:t xml:space="preserve"> παρ</w:t>
            </w:r>
            <w:r w:rsidRPr="00701E8B">
              <w:rPr>
                <w:rFonts w:ascii="Arial" w:hAnsi="Arial" w:cs="Arial"/>
                <w:sz w:val="20"/>
              </w:rPr>
              <w:t>ώ</w:t>
            </w:r>
            <w:r w:rsidRPr="00701E8B">
              <w:rPr>
                <w:rFonts w:ascii="Arial Narrow" w:hAnsi="Arial Narrow"/>
                <w:sz w:val="20"/>
              </w:rPr>
              <w:t xml:space="preserve">ξυνεν </w:t>
            </w:r>
            <w:r w:rsidRPr="00701E8B">
              <w:rPr>
                <w:rFonts w:ascii="Arial" w:hAnsi="Arial" w:cs="Arial"/>
                <w:sz w:val="20"/>
              </w:rPr>
              <w:t>ἐ</w:t>
            </w:r>
            <w:r w:rsidRPr="00701E8B">
              <w:rPr>
                <w:rFonts w:ascii="Arial Narrow" w:hAnsi="Arial Narrow"/>
                <w:sz w:val="20"/>
              </w:rPr>
              <w:t>μβριμ</w:t>
            </w:r>
            <w:r w:rsidRPr="00701E8B">
              <w:rPr>
                <w:rFonts w:ascii="Arial" w:hAnsi="Arial" w:cs="Arial"/>
                <w:sz w:val="20"/>
              </w:rPr>
              <w:t>ή</w:t>
            </w:r>
            <w:r w:rsidRPr="00701E8B">
              <w:rPr>
                <w:rFonts w:ascii="Arial Narrow" w:hAnsi="Arial Narrow"/>
                <w:sz w:val="20"/>
              </w:rPr>
              <w:t xml:space="preserve">ματι </w:t>
            </w:r>
            <w:r w:rsidRPr="00701E8B">
              <w:rPr>
                <w:rFonts w:ascii="Arial" w:hAnsi="Arial" w:cs="Arial"/>
                <w:sz w:val="20"/>
              </w:rPr>
              <w:t>ὀ</w:t>
            </w:r>
            <w:r w:rsidRPr="00701E8B">
              <w:rPr>
                <w:rFonts w:ascii="Arial Narrow" w:hAnsi="Arial Narrow"/>
                <w:sz w:val="20"/>
              </w:rPr>
              <w:t>ργ</w:t>
            </w:r>
            <w:r w:rsidRPr="00701E8B">
              <w:rPr>
                <w:rFonts w:ascii="Arial" w:hAnsi="Arial" w:cs="Arial"/>
                <w:sz w:val="20"/>
              </w:rPr>
              <w:t>ῆ</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βασιλ</w:t>
            </w:r>
            <w:r w:rsidRPr="00701E8B">
              <w:rPr>
                <w:rFonts w:ascii="Arial" w:hAnsi="Arial" w:cs="Arial"/>
                <w:sz w:val="20"/>
              </w:rPr>
              <w:t>έ</w:t>
            </w:r>
            <w:r w:rsidRPr="00701E8B">
              <w:rPr>
                <w:rFonts w:ascii="Arial Narrow" w:hAnsi="Arial Narrow"/>
                <w:sz w:val="20"/>
              </w:rPr>
              <w:t>α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ἱ</w:t>
            </w:r>
            <w:r w:rsidRPr="00701E8B">
              <w:rPr>
                <w:rFonts w:ascii="Arial Narrow" w:hAnsi="Arial Narrow"/>
                <w:sz w:val="20"/>
              </w:rPr>
              <w:t>ερ</w:t>
            </w:r>
            <w:r w:rsidRPr="00701E8B">
              <w:rPr>
                <w:rFonts w:ascii="Arial" w:hAnsi="Arial" w:cs="Arial"/>
                <w:sz w:val="20"/>
              </w:rPr>
              <w:t>έ</w:t>
            </w:r>
            <w:r w:rsidRPr="00701E8B">
              <w:rPr>
                <w:rFonts w:ascii="Arial Narrow" w:hAnsi="Arial Narrow"/>
                <w:sz w:val="20"/>
              </w:rPr>
              <w:t>α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ἄ</w:t>
            </w:r>
            <w:r w:rsidR="00701E8B">
              <w:rPr>
                <w:rFonts w:ascii="Arial Narrow" w:hAnsi="Arial Narrow"/>
                <w:sz w:val="20"/>
              </w:rPr>
              <w:t>ρχοντα</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Οι δύο αετοί και ο αμπελώνας</w:t>
            </w:r>
            <w:r w:rsidR="00042598" w:rsidRPr="00701E8B">
              <w:rPr>
                <w:rFonts w:ascii="Arial Narrow" w:hAnsi="Arial Narrow"/>
                <w:sz w:val="20"/>
              </w:rPr>
              <w:t xml:space="preserve"> </w:t>
            </w:r>
            <w:r w:rsidR="00042598" w:rsidRPr="00082E4F">
              <w:rPr>
                <w:rFonts w:ascii="Arial Narrow" w:hAnsi="Arial Narrow"/>
                <w:sz w:val="20"/>
              </w:rPr>
              <w:t>(</w:t>
            </w:r>
            <w:r w:rsidR="00042598" w:rsidRPr="00701E8B">
              <w:rPr>
                <w:rFonts w:ascii="Arial Narrow" w:hAnsi="Arial Narrow"/>
                <w:sz w:val="20"/>
              </w:rPr>
              <w:t>Ιεζ.</w:t>
            </w:r>
            <w:r w:rsidR="00042598" w:rsidRPr="00701E8B">
              <w:rPr>
                <w:rFonts w:ascii="Arial Narrow" w:hAnsi="Arial Narrow"/>
                <w:sz w:val="20"/>
                <w:lang w:val="en-US"/>
              </w:rPr>
              <w:t> </w:t>
            </w:r>
            <w:r w:rsidR="00042598" w:rsidRPr="00082E4F">
              <w:rPr>
                <w:rFonts w:ascii="Arial Narrow" w:hAnsi="Arial Narrow"/>
                <w:sz w:val="20"/>
              </w:rPr>
              <w:t>17:4-10</w:t>
            </w:r>
            <w:r w:rsidR="00042598" w:rsidRPr="00701E8B">
              <w:rPr>
                <w:rFonts w:ascii="Arial Narrow" w:hAnsi="Arial Narrow"/>
                <w:sz w:val="20"/>
                <w:lang w:val="en-US"/>
              </w:rPr>
              <w:t> BGT</w:t>
            </w:r>
            <w:r w:rsidR="00042598" w:rsidRPr="00082E4F">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4 </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κρα 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ἁ</w:t>
            </w:r>
            <w:r w:rsidRPr="00701E8B">
              <w:rPr>
                <w:rFonts w:ascii="Arial Narrow" w:hAnsi="Arial Narrow"/>
                <w:sz w:val="20"/>
              </w:rPr>
              <w:t>παλ</w:t>
            </w:r>
            <w:r w:rsidRPr="00701E8B">
              <w:rPr>
                <w:rFonts w:ascii="Arial" w:hAnsi="Arial" w:cs="Arial"/>
                <w:sz w:val="20"/>
              </w:rPr>
              <w:t>ό</w:t>
            </w:r>
            <w:r w:rsidRPr="00701E8B">
              <w:rPr>
                <w:rFonts w:ascii="Arial Narrow" w:hAnsi="Arial Narrow"/>
                <w:sz w:val="20"/>
              </w:rPr>
              <w:t xml:space="preserve">τητος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έ</w:t>
            </w:r>
            <w:r w:rsidRPr="00701E8B">
              <w:rPr>
                <w:rFonts w:ascii="Arial Narrow" w:hAnsi="Arial Narrow"/>
                <w:sz w:val="20"/>
              </w:rPr>
              <w:t>κνισεν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ἤ</w:t>
            </w:r>
            <w:r w:rsidRPr="00701E8B">
              <w:rPr>
                <w:rFonts w:ascii="Arial Narrow" w:hAnsi="Arial Narrow"/>
                <w:sz w:val="20"/>
              </w:rPr>
              <w:t>νεγκεν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ὰ</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ν Χανααν ε</w:t>
            </w:r>
            <w:r w:rsidRPr="00701E8B">
              <w:rPr>
                <w:rFonts w:ascii="Arial" w:hAnsi="Arial" w:cs="Arial"/>
                <w:sz w:val="20"/>
              </w:rPr>
              <w:t>ἰ</w:t>
            </w:r>
            <w:r w:rsidRPr="00701E8B">
              <w:rPr>
                <w:rFonts w:ascii="Arial Narrow" w:hAnsi="Arial Narrow"/>
                <w:sz w:val="20"/>
              </w:rPr>
              <w:t>ς π</w:t>
            </w:r>
            <w:r w:rsidRPr="00701E8B">
              <w:rPr>
                <w:rFonts w:ascii="Arial" w:hAnsi="Arial" w:cs="Arial"/>
                <w:sz w:val="20"/>
              </w:rPr>
              <w:t>ό</w:t>
            </w:r>
            <w:r w:rsidRPr="00701E8B">
              <w:rPr>
                <w:rFonts w:ascii="Arial Narrow" w:hAnsi="Arial Narrow"/>
                <w:sz w:val="20"/>
              </w:rPr>
              <w:t>λιν τετειχισμ</w:t>
            </w:r>
            <w:r w:rsidRPr="00701E8B">
              <w:rPr>
                <w:rFonts w:ascii="Arial" w:hAnsi="Arial" w:cs="Arial"/>
                <w:sz w:val="20"/>
              </w:rPr>
              <w:t>έ</w:t>
            </w:r>
            <w:r w:rsidRPr="00701E8B">
              <w:rPr>
                <w:rFonts w:ascii="Arial Narrow" w:hAnsi="Arial Narrow"/>
                <w:sz w:val="20"/>
              </w:rPr>
              <w:t xml:space="preserve">νην </w:t>
            </w:r>
            <w:r w:rsidRPr="00701E8B">
              <w:rPr>
                <w:rFonts w:ascii="Arial" w:hAnsi="Arial" w:cs="Arial"/>
                <w:sz w:val="20"/>
              </w:rPr>
              <w:t>ἔ</w:t>
            </w:r>
            <w:r w:rsidRPr="00701E8B">
              <w:rPr>
                <w:rFonts w:ascii="Arial Narrow" w:hAnsi="Arial Narrow"/>
                <w:sz w:val="20"/>
              </w:rPr>
              <w:t>θετο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ά</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5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 xml:space="preserve">λαβεν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σπ</w:t>
            </w:r>
            <w:r w:rsidRPr="00701E8B">
              <w:rPr>
                <w:rFonts w:ascii="Arial" w:hAnsi="Arial" w:cs="Arial"/>
                <w:sz w:val="20"/>
              </w:rPr>
              <w:t>έ</w:t>
            </w:r>
            <w:r w:rsidRPr="00701E8B">
              <w:rPr>
                <w:rFonts w:ascii="Arial Narrow" w:hAnsi="Arial Narrow"/>
                <w:sz w:val="20"/>
              </w:rPr>
              <w:t>ρματος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δωκεν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ὸ</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τ</w:t>
            </w:r>
            <w:r w:rsidRPr="00701E8B">
              <w:rPr>
                <w:rFonts w:ascii="Arial" w:hAnsi="Arial" w:cs="Arial"/>
                <w:sz w:val="20"/>
              </w:rPr>
              <w:t>ὸ</w:t>
            </w:r>
            <w:r w:rsidRPr="00701E8B">
              <w:rPr>
                <w:rFonts w:ascii="Arial Narrow" w:hAnsi="Arial Narrow"/>
                <w:sz w:val="20"/>
              </w:rPr>
              <w:t xml:space="preserve"> πεδ</w:t>
            </w:r>
            <w:r w:rsidRPr="00701E8B">
              <w:rPr>
                <w:rFonts w:ascii="Arial" w:hAnsi="Arial" w:cs="Arial"/>
                <w:sz w:val="20"/>
              </w:rPr>
              <w:t>ί</w:t>
            </w:r>
            <w:r w:rsidRPr="00701E8B">
              <w:rPr>
                <w:rFonts w:ascii="Arial Narrow" w:hAnsi="Arial Narrow"/>
                <w:sz w:val="20"/>
              </w:rPr>
              <w:t>ον φυτ</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ὕ</w:t>
            </w:r>
            <w:r w:rsidRPr="00701E8B">
              <w:rPr>
                <w:rFonts w:ascii="Arial Narrow" w:hAnsi="Arial Narrow"/>
                <w:sz w:val="20"/>
              </w:rPr>
              <w:t>δατι πολλ</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πιβλεπ</w:t>
            </w:r>
            <w:r w:rsidRPr="00701E8B">
              <w:rPr>
                <w:rFonts w:ascii="Arial" w:hAnsi="Arial" w:cs="Arial"/>
                <w:sz w:val="20"/>
              </w:rPr>
              <w:t>ό</w:t>
            </w:r>
            <w:r w:rsidRPr="00701E8B">
              <w:rPr>
                <w:rFonts w:ascii="Arial Narrow" w:hAnsi="Arial Narrow"/>
                <w:sz w:val="20"/>
              </w:rPr>
              <w:t xml:space="preserve">μενον </w:t>
            </w:r>
            <w:r w:rsidRPr="00701E8B">
              <w:rPr>
                <w:rFonts w:ascii="Arial" w:hAnsi="Arial" w:cs="Arial"/>
                <w:sz w:val="20"/>
              </w:rPr>
              <w:t>ἔ</w:t>
            </w:r>
            <w:r w:rsidRPr="00701E8B">
              <w:rPr>
                <w:rFonts w:ascii="Arial Narrow" w:hAnsi="Arial Narrow"/>
                <w:sz w:val="20"/>
              </w:rPr>
              <w:t>ταξεν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ό</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6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w:t>
            </w:r>
            <w:r w:rsidRPr="00701E8B">
              <w:rPr>
                <w:rFonts w:ascii="Arial" w:hAnsi="Arial" w:cs="Arial"/>
                <w:sz w:val="20"/>
              </w:rPr>
              <w:t>έ</w:t>
            </w:r>
            <w:r w:rsidRPr="00701E8B">
              <w:rPr>
                <w:rFonts w:ascii="Arial Narrow" w:hAnsi="Arial Narrow"/>
                <w:sz w:val="20"/>
              </w:rPr>
              <w:t>τειλεν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έ</w:t>
            </w:r>
            <w:r w:rsidRPr="00701E8B">
              <w:rPr>
                <w:rFonts w:ascii="Arial Narrow" w:hAnsi="Arial Narrow"/>
                <w:sz w:val="20"/>
              </w:rPr>
              <w:t>νετο ε</w:t>
            </w:r>
            <w:r w:rsidRPr="00701E8B">
              <w:rPr>
                <w:rFonts w:ascii="Arial" w:hAnsi="Arial" w:cs="Arial"/>
                <w:sz w:val="20"/>
              </w:rPr>
              <w:t>ἰ</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 xml:space="preserve">μπελον </w:t>
            </w:r>
            <w:r w:rsidRPr="00701E8B">
              <w:rPr>
                <w:rFonts w:ascii="Arial" w:hAnsi="Arial" w:cs="Arial"/>
                <w:sz w:val="20"/>
              </w:rPr>
              <w:t>ἀ</w:t>
            </w:r>
            <w:r w:rsidRPr="00701E8B">
              <w:rPr>
                <w:rFonts w:ascii="Arial Narrow" w:hAnsi="Arial Narrow"/>
                <w:sz w:val="20"/>
              </w:rPr>
              <w:t>σθενο</w:t>
            </w:r>
            <w:r w:rsidRPr="00701E8B">
              <w:rPr>
                <w:rFonts w:ascii="Arial" w:hAnsi="Arial" w:cs="Arial"/>
                <w:sz w:val="20"/>
              </w:rPr>
              <w:t>ῦ</w:t>
            </w:r>
            <w:r w:rsidRPr="00701E8B">
              <w:rPr>
                <w:rFonts w:ascii="Arial Narrow" w:hAnsi="Arial Narrow"/>
                <w:sz w:val="20"/>
              </w:rPr>
              <w:t>σαν κα</w:t>
            </w:r>
            <w:r w:rsidRPr="00701E8B">
              <w:rPr>
                <w:rFonts w:ascii="Arial" w:hAnsi="Arial" w:cs="Arial"/>
                <w:sz w:val="20"/>
              </w:rPr>
              <w:t>ὶ</w:t>
            </w:r>
            <w:r w:rsidRPr="00701E8B">
              <w:rPr>
                <w:rFonts w:ascii="Arial Narrow" w:hAnsi="Arial Narrow"/>
                <w:sz w:val="20"/>
              </w:rPr>
              <w:t xml:space="preserve"> μικρ</w:t>
            </w:r>
            <w:r w:rsidRPr="00701E8B">
              <w:rPr>
                <w:rFonts w:ascii="Arial" w:hAnsi="Arial" w:cs="Arial"/>
                <w:sz w:val="20"/>
              </w:rPr>
              <w:t>ὰ</w:t>
            </w:r>
            <w:r w:rsidRPr="00701E8B">
              <w:rPr>
                <w:rFonts w:ascii="Arial Narrow" w:hAnsi="Arial Narrow"/>
                <w:sz w:val="20"/>
              </w:rPr>
              <w:t>ν τ</w:t>
            </w:r>
            <w:r w:rsidRPr="00701E8B">
              <w:rPr>
                <w:rFonts w:ascii="Arial" w:hAnsi="Arial" w:cs="Arial"/>
                <w:sz w:val="20"/>
              </w:rPr>
              <w:t>ῷ</w:t>
            </w:r>
            <w:r w:rsidRPr="00701E8B">
              <w:rPr>
                <w:rFonts w:ascii="Arial Narrow" w:hAnsi="Arial Narrow"/>
                <w:sz w:val="20"/>
              </w:rPr>
              <w:t xml:space="preserve"> μεγ</w:t>
            </w:r>
            <w:r w:rsidRPr="00701E8B">
              <w:rPr>
                <w:rFonts w:ascii="Arial" w:hAnsi="Arial" w:cs="Arial"/>
                <w:sz w:val="20"/>
              </w:rPr>
              <w:t>έ</w:t>
            </w:r>
            <w:r w:rsidRPr="00701E8B">
              <w:rPr>
                <w:rFonts w:ascii="Arial Narrow" w:hAnsi="Arial Narrow"/>
                <w:sz w:val="20"/>
              </w:rPr>
              <w:t>θει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πιφα</w:t>
            </w:r>
            <w:r w:rsidRPr="00701E8B">
              <w:rPr>
                <w:rFonts w:ascii="Arial" w:hAnsi="Arial" w:cs="Arial"/>
                <w:sz w:val="20"/>
              </w:rPr>
              <w:t>ί</w:t>
            </w:r>
            <w:r w:rsidRPr="00701E8B">
              <w:rPr>
                <w:rFonts w:ascii="Arial Narrow" w:hAnsi="Arial Narrow"/>
                <w:sz w:val="20"/>
              </w:rPr>
              <w:t>νεσθαι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ή</w:t>
            </w:r>
            <w:r w:rsidRPr="00701E8B">
              <w:rPr>
                <w:rFonts w:ascii="Arial Narrow" w:hAnsi="Arial Narrow"/>
                <w:sz w:val="20"/>
              </w:rPr>
              <w:t>ν τ</w:t>
            </w:r>
            <w:r w:rsidRPr="00701E8B">
              <w:rPr>
                <w:rFonts w:ascii="Arial" w:hAnsi="Arial" w:cs="Arial"/>
                <w:sz w:val="20"/>
              </w:rPr>
              <w:t>ὰ</w:t>
            </w:r>
            <w:r w:rsidRPr="00701E8B">
              <w:rPr>
                <w:rFonts w:ascii="Arial Narrow" w:hAnsi="Arial Narrow"/>
                <w:sz w:val="20"/>
              </w:rPr>
              <w:t xml:space="preserve"> κλ</w:t>
            </w:r>
            <w:r w:rsidRPr="00701E8B">
              <w:rPr>
                <w:rFonts w:ascii="Arial" w:hAnsi="Arial" w:cs="Arial"/>
                <w:sz w:val="20"/>
              </w:rPr>
              <w:t>ή</w:t>
            </w:r>
            <w:r w:rsidRPr="00701E8B">
              <w:rPr>
                <w:rFonts w:ascii="Arial Narrow" w:hAnsi="Arial Narrow"/>
                <w:sz w:val="20"/>
              </w:rPr>
              <w:t>ματα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π</w:t>
            </w:r>
            <w:r w:rsidRPr="00701E8B">
              <w:rPr>
                <w:rFonts w:ascii="Arial" w:hAnsi="Arial" w:cs="Arial"/>
                <w:sz w:val="20"/>
              </w:rPr>
              <w:t>᾽</w:t>
            </w:r>
            <w:r w:rsidRPr="00701E8B">
              <w:rPr>
                <w:rFonts w:ascii="Arial Narrow" w:hAnsi="Arial Narrow"/>
                <w:sz w:val="20"/>
              </w:rPr>
              <w:t xml:space="preserve">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ῥί</w:t>
            </w:r>
            <w:r w:rsidRPr="00701E8B">
              <w:rPr>
                <w:rFonts w:ascii="Arial Narrow" w:hAnsi="Arial Narrow"/>
                <w:sz w:val="20"/>
              </w:rPr>
              <w:t>ζαι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ὑ</w:t>
            </w:r>
            <w:r w:rsidRPr="00701E8B">
              <w:rPr>
                <w:rFonts w:ascii="Arial Narrow" w:hAnsi="Arial Narrow"/>
                <w:sz w:val="20"/>
              </w:rPr>
              <w:t>ποκ</w:t>
            </w:r>
            <w:r w:rsidRPr="00701E8B">
              <w:rPr>
                <w:rFonts w:ascii="Arial" w:hAnsi="Arial" w:cs="Arial"/>
                <w:sz w:val="20"/>
              </w:rPr>
              <w:t>ά</w:t>
            </w:r>
            <w:r w:rsidRPr="00701E8B">
              <w:rPr>
                <w:rFonts w:ascii="Arial Narrow" w:hAnsi="Arial Narrow"/>
                <w:sz w:val="20"/>
              </w:rPr>
              <w:t>τω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ἦ</w:t>
            </w:r>
            <w:r w:rsidRPr="00701E8B">
              <w:rPr>
                <w:rFonts w:ascii="Arial Narrow" w:hAnsi="Arial Narrow"/>
                <w:sz w:val="20"/>
              </w:rPr>
              <w:t>σαν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έ</w:t>
            </w:r>
            <w:r w:rsidRPr="00701E8B">
              <w:rPr>
                <w:rFonts w:ascii="Arial Narrow" w:hAnsi="Arial Narrow"/>
                <w:sz w:val="20"/>
              </w:rPr>
              <w:t>νετο ε</w:t>
            </w:r>
            <w:r w:rsidRPr="00701E8B">
              <w:rPr>
                <w:rFonts w:ascii="Arial" w:hAnsi="Arial" w:cs="Arial"/>
                <w:sz w:val="20"/>
              </w:rPr>
              <w:t>ἰ</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μπελον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πο</w:t>
            </w:r>
            <w:r w:rsidRPr="00701E8B">
              <w:rPr>
                <w:rFonts w:ascii="Arial" w:hAnsi="Arial" w:cs="Arial"/>
                <w:sz w:val="20"/>
              </w:rPr>
              <w:t>ί</w:t>
            </w:r>
            <w:r w:rsidRPr="00701E8B">
              <w:rPr>
                <w:rFonts w:ascii="Arial Narrow" w:hAnsi="Arial Narrow"/>
                <w:sz w:val="20"/>
              </w:rPr>
              <w:t xml:space="preserve">ησεν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ώ</w:t>
            </w:r>
            <w:r w:rsidRPr="00701E8B">
              <w:rPr>
                <w:rFonts w:ascii="Arial Narrow" w:hAnsi="Arial Narrow"/>
                <w:sz w:val="20"/>
              </w:rPr>
              <w:t>ρυγας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έ</w:t>
            </w:r>
            <w:r w:rsidRPr="00701E8B">
              <w:rPr>
                <w:rFonts w:ascii="Arial Narrow" w:hAnsi="Arial Narrow"/>
                <w:sz w:val="20"/>
              </w:rPr>
              <w:t>τεινεν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ἀ</w:t>
            </w:r>
            <w:r w:rsidRPr="00701E8B">
              <w:rPr>
                <w:rFonts w:ascii="Arial Narrow" w:hAnsi="Arial Narrow"/>
                <w:sz w:val="20"/>
              </w:rPr>
              <w:t>ναδενδρ</w:t>
            </w:r>
            <w:r w:rsidRPr="00701E8B">
              <w:rPr>
                <w:rFonts w:ascii="Arial" w:hAnsi="Arial" w:cs="Arial"/>
                <w:sz w:val="20"/>
              </w:rPr>
              <w:t>ά</w:t>
            </w:r>
            <w:r w:rsidRPr="00701E8B">
              <w:rPr>
                <w:rFonts w:ascii="Arial Narrow" w:hAnsi="Arial Narrow"/>
                <w:sz w:val="20"/>
              </w:rPr>
              <w:t>δα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7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γ</w:t>
            </w:r>
            <w:r w:rsidRPr="00701E8B">
              <w:rPr>
                <w:rFonts w:ascii="Arial" w:hAnsi="Arial" w:cs="Arial"/>
                <w:sz w:val="20"/>
              </w:rPr>
              <w:t>έ</w:t>
            </w:r>
            <w:r w:rsidRPr="00701E8B">
              <w:rPr>
                <w:rFonts w:ascii="Arial Narrow" w:hAnsi="Arial Narrow"/>
                <w:sz w:val="20"/>
              </w:rPr>
              <w:t xml:space="preserve">νετο </w:t>
            </w:r>
            <w:r w:rsidRPr="00701E8B">
              <w:rPr>
                <w:rFonts w:ascii="Arial" w:hAnsi="Arial" w:cs="Arial"/>
                <w:sz w:val="20"/>
              </w:rPr>
              <w:t>ἀ</w:t>
            </w:r>
            <w:r w:rsidRPr="00701E8B">
              <w:rPr>
                <w:rFonts w:ascii="Arial Narrow" w:hAnsi="Arial Narrow"/>
                <w:sz w:val="20"/>
              </w:rPr>
              <w:t>ετ</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ἕ</w:t>
            </w:r>
            <w:r w:rsidRPr="00701E8B">
              <w:rPr>
                <w:rFonts w:ascii="Arial Narrow" w:hAnsi="Arial Narrow"/>
                <w:sz w:val="20"/>
              </w:rPr>
              <w:t>τερος μ</w:t>
            </w:r>
            <w:r w:rsidRPr="00701E8B">
              <w:rPr>
                <w:rFonts w:ascii="Arial" w:hAnsi="Arial" w:cs="Arial"/>
                <w:sz w:val="20"/>
              </w:rPr>
              <w:t>έ</w:t>
            </w:r>
            <w:r w:rsidRPr="00701E8B">
              <w:rPr>
                <w:rFonts w:ascii="Arial Narrow" w:hAnsi="Arial Narrow"/>
                <w:sz w:val="20"/>
              </w:rPr>
              <w:t>γας μεγαλοπτ</w:t>
            </w:r>
            <w:r w:rsidRPr="00701E8B">
              <w:rPr>
                <w:rFonts w:ascii="Arial" w:hAnsi="Arial" w:cs="Arial"/>
                <w:sz w:val="20"/>
              </w:rPr>
              <w:t>έ</w:t>
            </w:r>
            <w:r w:rsidRPr="00701E8B">
              <w:rPr>
                <w:rFonts w:ascii="Arial Narrow" w:hAnsi="Arial Narrow"/>
                <w:sz w:val="20"/>
              </w:rPr>
              <w:t>ρυγος πολ</w:t>
            </w:r>
            <w:r w:rsidRPr="00701E8B">
              <w:rPr>
                <w:rFonts w:ascii="Arial" w:hAnsi="Arial" w:cs="Arial"/>
                <w:sz w:val="20"/>
              </w:rPr>
              <w:t>ὺ</w:t>
            </w:r>
            <w:r w:rsidRPr="00701E8B">
              <w:rPr>
                <w:rFonts w:ascii="Arial Narrow" w:hAnsi="Arial Narrow"/>
                <w:sz w:val="20"/>
              </w:rPr>
              <w:t xml:space="preserve">ς </w:t>
            </w:r>
            <w:r w:rsidRPr="00701E8B">
              <w:rPr>
                <w:rFonts w:ascii="Arial" w:hAnsi="Arial" w:cs="Arial"/>
                <w:sz w:val="20"/>
              </w:rPr>
              <w:t>ὄ</w:t>
            </w:r>
            <w:r w:rsidRPr="00701E8B">
              <w:rPr>
                <w:rFonts w:ascii="Arial Narrow" w:hAnsi="Arial Narrow"/>
                <w:sz w:val="20"/>
              </w:rPr>
              <w:t>νυξιν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ἰ</w:t>
            </w:r>
            <w:r w:rsidRPr="00701E8B">
              <w:rPr>
                <w:rFonts w:ascii="Arial Narrow" w:hAnsi="Arial Narrow"/>
                <w:sz w:val="20"/>
              </w:rPr>
              <w:t>δο</w:t>
            </w:r>
            <w:r w:rsidRPr="00701E8B">
              <w:rPr>
                <w:rFonts w:ascii="Arial" w:hAnsi="Arial" w:cs="Arial"/>
                <w:sz w:val="20"/>
              </w:rPr>
              <w:t>ὺ</w:t>
            </w:r>
            <w:r w:rsidRPr="00701E8B">
              <w:rPr>
                <w:rFonts w:ascii="Arial Narrow" w:hAnsi="Arial Narrow"/>
                <w:sz w:val="20"/>
              </w:rPr>
              <w:t xml:space="preserve"> </w:t>
            </w:r>
            <w:r w:rsidRPr="00701E8B">
              <w:rPr>
                <w:rFonts w:ascii="Arial" w:hAnsi="Arial" w:cs="Arial"/>
                <w:sz w:val="20"/>
              </w:rPr>
              <w:t>ἡ</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μπελος α</w:t>
            </w:r>
            <w:r w:rsidRPr="00701E8B">
              <w:rPr>
                <w:rFonts w:ascii="Arial" w:hAnsi="Arial" w:cs="Arial"/>
                <w:sz w:val="20"/>
              </w:rPr>
              <w:t>ὕ</w:t>
            </w:r>
            <w:r w:rsidRPr="00701E8B">
              <w:rPr>
                <w:rFonts w:ascii="Arial Narrow" w:hAnsi="Arial Narrow"/>
                <w:sz w:val="20"/>
              </w:rPr>
              <w:t>τη περιπεπλεγμ</w:t>
            </w:r>
            <w:r w:rsidRPr="00701E8B">
              <w:rPr>
                <w:rFonts w:ascii="Arial" w:hAnsi="Arial" w:cs="Arial"/>
                <w:sz w:val="20"/>
              </w:rPr>
              <w:t>έ</w:t>
            </w:r>
            <w:r w:rsidRPr="00701E8B">
              <w:rPr>
                <w:rFonts w:ascii="Arial Narrow" w:hAnsi="Arial Narrow"/>
                <w:sz w:val="20"/>
              </w:rPr>
              <w:t>νη πρ</w:t>
            </w:r>
            <w:r w:rsidRPr="00701E8B">
              <w:rPr>
                <w:rFonts w:ascii="Arial" w:hAnsi="Arial" w:cs="Arial"/>
                <w:sz w:val="20"/>
              </w:rPr>
              <w:t>ὸ</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ό</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ῥί</w:t>
            </w:r>
            <w:r w:rsidRPr="00701E8B">
              <w:rPr>
                <w:rFonts w:ascii="Arial Narrow" w:hAnsi="Arial Narrow"/>
                <w:sz w:val="20"/>
              </w:rPr>
              <w:t>ζαι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πρ</w:t>
            </w:r>
            <w:r w:rsidRPr="00701E8B">
              <w:rPr>
                <w:rFonts w:ascii="Arial" w:hAnsi="Arial" w:cs="Arial"/>
                <w:sz w:val="20"/>
              </w:rPr>
              <w:t>ὸ</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ό</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τ</w:t>
            </w:r>
            <w:r w:rsidRPr="00701E8B">
              <w:rPr>
                <w:rFonts w:ascii="Arial" w:hAnsi="Arial" w:cs="Arial"/>
                <w:sz w:val="20"/>
              </w:rPr>
              <w:t>ὰ</w:t>
            </w:r>
            <w:r w:rsidRPr="00701E8B">
              <w:rPr>
                <w:rFonts w:ascii="Arial Narrow" w:hAnsi="Arial Narrow"/>
                <w:sz w:val="20"/>
              </w:rPr>
              <w:t xml:space="preserve"> κλ</w:t>
            </w:r>
            <w:r w:rsidRPr="00701E8B">
              <w:rPr>
                <w:rFonts w:ascii="Arial" w:hAnsi="Arial" w:cs="Arial"/>
                <w:sz w:val="20"/>
              </w:rPr>
              <w:t>ή</w:t>
            </w:r>
            <w:r w:rsidRPr="00701E8B">
              <w:rPr>
                <w:rFonts w:ascii="Arial Narrow" w:hAnsi="Arial Narrow"/>
                <w:sz w:val="20"/>
              </w:rPr>
              <w:t>ματα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ἐ</w:t>
            </w:r>
            <w:r w:rsidRPr="00701E8B">
              <w:rPr>
                <w:rFonts w:ascii="Arial Narrow" w:hAnsi="Arial Narrow"/>
                <w:sz w:val="20"/>
              </w:rPr>
              <w:t>ξαπ</w:t>
            </w:r>
            <w:r w:rsidRPr="00701E8B">
              <w:rPr>
                <w:rFonts w:ascii="Arial" w:hAnsi="Arial" w:cs="Arial"/>
                <w:sz w:val="20"/>
              </w:rPr>
              <w:t>έ</w:t>
            </w:r>
            <w:r w:rsidRPr="00701E8B">
              <w:rPr>
                <w:rFonts w:ascii="Arial Narrow" w:hAnsi="Arial Narrow"/>
                <w:sz w:val="20"/>
              </w:rPr>
              <w:t>στειλεν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ῷ</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ποτ</w:t>
            </w:r>
            <w:r w:rsidRPr="00701E8B">
              <w:rPr>
                <w:rFonts w:ascii="Arial" w:hAnsi="Arial" w:cs="Arial"/>
                <w:sz w:val="20"/>
              </w:rPr>
              <w:t>ί</w:t>
            </w:r>
            <w:r w:rsidRPr="00701E8B">
              <w:rPr>
                <w:rFonts w:ascii="Arial Narrow" w:hAnsi="Arial Narrow"/>
                <w:sz w:val="20"/>
              </w:rPr>
              <w:t>σαι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ν σ</w:t>
            </w:r>
            <w:r w:rsidRPr="00701E8B">
              <w:rPr>
                <w:rFonts w:ascii="Arial" w:hAnsi="Arial" w:cs="Arial"/>
                <w:sz w:val="20"/>
              </w:rPr>
              <w:t>ὺ</w:t>
            </w:r>
            <w:r w:rsidRPr="00701E8B">
              <w:rPr>
                <w:rFonts w:ascii="Arial Narrow" w:hAnsi="Arial Narrow"/>
                <w:sz w:val="20"/>
              </w:rPr>
              <w:t>ν τ</w:t>
            </w:r>
            <w:r w:rsidRPr="00701E8B">
              <w:rPr>
                <w:rFonts w:ascii="Arial" w:hAnsi="Arial" w:cs="Arial"/>
                <w:sz w:val="20"/>
              </w:rPr>
              <w:t>ῷ</w:t>
            </w:r>
            <w:r w:rsidRPr="00701E8B">
              <w:rPr>
                <w:rFonts w:ascii="Arial Narrow" w:hAnsi="Arial Narrow"/>
                <w:sz w:val="20"/>
              </w:rPr>
              <w:t xml:space="preserve"> β</w:t>
            </w:r>
            <w:r w:rsidRPr="00701E8B">
              <w:rPr>
                <w:rFonts w:ascii="Arial" w:hAnsi="Arial" w:cs="Arial"/>
                <w:sz w:val="20"/>
              </w:rPr>
              <w:t>ώ</w:t>
            </w:r>
            <w:r w:rsidRPr="00701E8B">
              <w:rPr>
                <w:rFonts w:ascii="Arial Narrow" w:hAnsi="Arial Narrow"/>
                <w:sz w:val="20"/>
              </w:rPr>
              <w:t>λ</w:t>
            </w:r>
            <w:r w:rsidRPr="00701E8B">
              <w:rPr>
                <w:rFonts w:ascii="Arial" w:hAnsi="Arial" w:cs="Arial"/>
                <w:sz w:val="20"/>
              </w:rPr>
              <w:t>ῳ</w:t>
            </w:r>
            <w:r w:rsidRPr="00701E8B">
              <w:rPr>
                <w:rFonts w:ascii="Arial Narrow" w:hAnsi="Arial Narrow"/>
                <w:sz w:val="20"/>
              </w:rPr>
              <w:t xml:space="preserve"> τ</w:t>
            </w:r>
            <w:r w:rsidRPr="00701E8B">
              <w:rPr>
                <w:rFonts w:ascii="Arial" w:hAnsi="Arial" w:cs="Arial"/>
                <w:sz w:val="20"/>
              </w:rPr>
              <w:t>ῆ</w:t>
            </w:r>
            <w:r w:rsidRPr="00701E8B">
              <w:rPr>
                <w:rFonts w:ascii="Arial Narrow" w:hAnsi="Arial Narrow"/>
                <w:sz w:val="20"/>
              </w:rPr>
              <w:t>ς φυτε</w:t>
            </w:r>
            <w:r w:rsidRPr="00701E8B">
              <w:rPr>
                <w:rFonts w:ascii="Arial" w:hAnsi="Arial" w:cs="Arial"/>
                <w:sz w:val="20"/>
              </w:rPr>
              <w:t>ί</w:t>
            </w:r>
            <w:r w:rsidRPr="00701E8B">
              <w:rPr>
                <w:rFonts w:ascii="Arial Narrow" w:hAnsi="Arial Narrow"/>
                <w:sz w:val="20"/>
              </w:rPr>
              <w:t>ας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8 </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πεδ</w:t>
            </w:r>
            <w:r w:rsidRPr="00701E8B">
              <w:rPr>
                <w:rFonts w:ascii="Arial" w:hAnsi="Arial" w:cs="Arial"/>
                <w:sz w:val="20"/>
              </w:rPr>
              <w:t>ί</w:t>
            </w:r>
            <w:r w:rsidRPr="00701E8B">
              <w:rPr>
                <w:rFonts w:ascii="Arial Narrow" w:hAnsi="Arial Narrow"/>
                <w:sz w:val="20"/>
              </w:rPr>
              <w:t>ον καλ</w:t>
            </w:r>
            <w:r w:rsidRPr="00701E8B">
              <w:rPr>
                <w:rFonts w:ascii="Arial" w:hAnsi="Arial" w:cs="Arial"/>
                <w:sz w:val="20"/>
              </w:rPr>
              <w:t>ὸ</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φ</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ὕ</w:t>
            </w:r>
            <w:r w:rsidRPr="00701E8B">
              <w:rPr>
                <w:rFonts w:ascii="Arial Narrow" w:hAnsi="Arial Narrow"/>
                <w:sz w:val="20"/>
              </w:rPr>
              <w:t>δατι πολλ</w:t>
            </w:r>
            <w:r w:rsidRPr="00701E8B">
              <w:rPr>
                <w:rFonts w:ascii="Arial" w:hAnsi="Arial" w:cs="Arial"/>
                <w:sz w:val="20"/>
              </w:rPr>
              <w:t>ῷ</w:t>
            </w:r>
            <w:r w:rsidRPr="00701E8B">
              <w:rPr>
                <w:rFonts w:ascii="Arial Narrow" w:hAnsi="Arial Narrow"/>
                <w:sz w:val="20"/>
              </w:rPr>
              <w:t xml:space="preserve"> α</w:t>
            </w:r>
            <w:r w:rsidRPr="00701E8B">
              <w:rPr>
                <w:rFonts w:ascii="Arial" w:hAnsi="Arial" w:cs="Arial"/>
                <w:sz w:val="20"/>
              </w:rPr>
              <w:t>ὕ</w:t>
            </w:r>
            <w:r w:rsidRPr="00701E8B">
              <w:rPr>
                <w:rFonts w:ascii="Arial Narrow" w:hAnsi="Arial Narrow"/>
                <w:sz w:val="20"/>
              </w:rPr>
              <w:t>τη πια</w:t>
            </w:r>
            <w:r w:rsidRPr="00701E8B">
              <w:rPr>
                <w:rFonts w:ascii="Arial" w:hAnsi="Arial" w:cs="Arial"/>
                <w:sz w:val="20"/>
              </w:rPr>
              <w:t>ί</w:t>
            </w:r>
            <w:r w:rsidRPr="00701E8B">
              <w:rPr>
                <w:rFonts w:ascii="Arial Narrow" w:hAnsi="Arial Narrow"/>
                <w:sz w:val="20"/>
              </w:rPr>
              <w:t>νεται το</w:t>
            </w:r>
            <w:r w:rsidRPr="00701E8B">
              <w:rPr>
                <w:rFonts w:ascii="Arial" w:hAnsi="Arial" w:cs="Arial"/>
                <w:sz w:val="20"/>
              </w:rPr>
              <w:t>ῦ</w:t>
            </w:r>
            <w:r w:rsidRPr="00701E8B">
              <w:rPr>
                <w:rFonts w:ascii="Arial Narrow" w:hAnsi="Arial Narrow"/>
                <w:sz w:val="20"/>
              </w:rPr>
              <w:t xml:space="preserve"> ποιε</w:t>
            </w:r>
            <w:r w:rsidRPr="00701E8B">
              <w:rPr>
                <w:rFonts w:ascii="Arial" w:hAnsi="Arial" w:cs="Arial"/>
                <w:sz w:val="20"/>
              </w:rPr>
              <w:t>ῖ</w:t>
            </w:r>
            <w:r w:rsidRPr="00701E8B">
              <w:rPr>
                <w:rFonts w:ascii="Arial Narrow" w:hAnsi="Arial Narrow"/>
                <w:sz w:val="20"/>
              </w:rPr>
              <w:t>ν βλαστο</w:t>
            </w:r>
            <w:r w:rsidRPr="00701E8B">
              <w:rPr>
                <w:rFonts w:ascii="Arial" w:hAnsi="Arial" w:cs="Arial"/>
                <w:sz w:val="20"/>
              </w:rPr>
              <w:t>ὺ</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φ</w:t>
            </w:r>
            <w:r w:rsidRPr="00701E8B">
              <w:rPr>
                <w:rFonts w:ascii="Arial" w:hAnsi="Arial" w:cs="Arial"/>
                <w:sz w:val="20"/>
              </w:rPr>
              <w:t>έ</w:t>
            </w:r>
            <w:r w:rsidRPr="00701E8B">
              <w:rPr>
                <w:rFonts w:ascii="Arial Narrow" w:hAnsi="Arial Narrow"/>
                <w:sz w:val="20"/>
              </w:rPr>
              <w:t>ρειν καρπ</w:t>
            </w:r>
            <w:r w:rsidRPr="00701E8B">
              <w:rPr>
                <w:rFonts w:ascii="Arial" w:hAnsi="Arial" w:cs="Arial"/>
                <w:sz w:val="20"/>
              </w:rPr>
              <w:t>ὸ</w:t>
            </w:r>
            <w:r w:rsidRPr="00701E8B">
              <w:rPr>
                <w:rFonts w:ascii="Arial Narrow" w:hAnsi="Arial Narrow"/>
                <w:sz w:val="20"/>
              </w:rPr>
              <w:t>ν το</w:t>
            </w:r>
            <w:r w:rsidRPr="00701E8B">
              <w:rPr>
                <w:rFonts w:ascii="Arial" w:hAnsi="Arial" w:cs="Arial"/>
                <w:sz w:val="20"/>
              </w:rPr>
              <w:t>ῦ</w:t>
            </w:r>
            <w:r w:rsidRPr="00701E8B">
              <w:rPr>
                <w:rFonts w:ascii="Arial Narrow" w:hAnsi="Arial Narrow"/>
                <w:sz w:val="20"/>
              </w:rPr>
              <w:t xml:space="preserve"> ε</w:t>
            </w:r>
            <w:r w:rsidRPr="00701E8B">
              <w:rPr>
                <w:rFonts w:ascii="Arial" w:hAnsi="Arial" w:cs="Arial"/>
                <w:sz w:val="20"/>
              </w:rPr>
              <w:t>ἶ</w:t>
            </w:r>
            <w:r w:rsidRPr="00701E8B">
              <w:rPr>
                <w:rFonts w:ascii="Arial Narrow" w:hAnsi="Arial Narrow"/>
                <w:sz w:val="20"/>
              </w:rPr>
              <w:t>ναι ε</w:t>
            </w:r>
            <w:r w:rsidRPr="00701E8B">
              <w:rPr>
                <w:rFonts w:ascii="Arial" w:hAnsi="Arial" w:cs="Arial"/>
                <w:sz w:val="20"/>
              </w:rPr>
              <w:t>ἰ</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μπελον μεγ</w:t>
            </w:r>
            <w:r w:rsidRPr="00701E8B">
              <w:rPr>
                <w:rFonts w:ascii="Arial" w:hAnsi="Arial" w:cs="Arial"/>
                <w:sz w:val="20"/>
              </w:rPr>
              <w:t>ά</w:t>
            </w:r>
            <w:r w:rsidRPr="00701E8B">
              <w:rPr>
                <w:rFonts w:ascii="Arial Narrow" w:hAnsi="Arial Narrow"/>
                <w:sz w:val="20"/>
              </w:rPr>
              <w:t>λην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9 </w:t>
            </w:r>
            <w:r w:rsidRPr="00701E8B">
              <w:rPr>
                <w:rFonts w:ascii="Arial Narrow" w:hAnsi="Arial Narrow"/>
                <w:sz w:val="20"/>
              </w:rPr>
              <w:t xml:space="preserve"> δι</w:t>
            </w:r>
            <w:r w:rsidRPr="00701E8B">
              <w:rPr>
                <w:rFonts w:ascii="Arial" w:hAnsi="Arial" w:cs="Arial"/>
                <w:sz w:val="20"/>
              </w:rPr>
              <w:t>ὰ</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το ε</w:t>
            </w:r>
            <w:r w:rsidRPr="00701E8B">
              <w:rPr>
                <w:rFonts w:ascii="Arial" w:hAnsi="Arial" w:cs="Arial"/>
                <w:sz w:val="20"/>
              </w:rPr>
              <w:t>ἰ</w:t>
            </w:r>
            <w:r w:rsidRPr="00701E8B">
              <w:rPr>
                <w:rFonts w:ascii="Arial Narrow" w:hAnsi="Arial Narrow"/>
                <w:sz w:val="20"/>
              </w:rPr>
              <w:t>π</w:t>
            </w:r>
            <w:r w:rsidRPr="00701E8B">
              <w:rPr>
                <w:rFonts w:ascii="Arial" w:hAnsi="Arial" w:cs="Arial"/>
                <w:sz w:val="20"/>
              </w:rPr>
              <w:t>ό</w:t>
            </w:r>
            <w:r w:rsidRPr="00701E8B">
              <w:rPr>
                <w:rFonts w:ascii="Arial Narrow" w:hAnsi="Arial Narrow"/>
                <w:sz w:val="20"/>
              </w:rPr>
              <w:t>ν τ</w:t>
            </w:r>
            <w:r w:rsidRPr="00701E8B">
              <w:rPr>
                <w:rFonts w:ascii="Arial" w:hAnsi="Arial" w:cs="Arial"/>
                <w:sz w:val="20"/>
              </w:rPr>
              <w:t>ά</w:t>
            </w:r>
            <w:r w:rsidRPr="00701E8B">
              <w:rPr>
                <w:rFonts w:ascii="Arial Narrow" w:hAnsi="Arial Narrow"/>
                <w:sz w:val="20"/>
              </w:rPr>
              <w:t>δε λ</w:t>
            </w:r>
            <w:r w:rsidRPr="00701E8B">
              <w:rPr>
                <w:rFonts w:ascii="Arial" w:hAnsi="Arial" w:cs="Arial"/>
                <w:sz w:val="20"/>
              </w:rPr>
              <w:t>έ</w:t>
            </w:r>
            <w:r w:rsidRPr="00701E8B">
              <w:rPr>
                <w:rFonts w:ascii="Arial Narrow" w:hAnsi="Arial Narrow"/>
                <w:sz w:val="20"/>
              </w:rPr>
              <w:t>γει κ</w:t>
            </w:r>
            <w:r w:rsidRPr="00701E8B">
              <w:rPr>
                <w:rFonts w:ascii="Arial" w:hAnsi="Arial" w:cs="Arial"/>
                <w:sz w:val="20"/>
              </w:rPr>
              <w:t>ύ</w:t>
            </w:r>
            <w:r w:rsidRPr="00701E8B">
              <w:rPr>
                <w:rFonts w:ascii="Arial Narrow" w:hAnsi="Arial Narrow"/>
                <w:sz w:val="20"/>
              </w:rPr>
              <w:t>ριος ε</w:t>
            </w:r>
            <w:r w:rsidRPr="00701E8B">
              <w:rPr>
                <w:rFonts w:ascii="Arial" w:hAnsi="Arial" w:cs="Arial"/>
                <w:sz w:val="20"/>
              </w:rPr>
              <w:t>ἰ</w:t>
            </w:r>
            <w:r w:rsidRPr="00701E8B">
              <w:rPr>
                <w:rFonts w:ascii="Arial Narrow" w:hAnsi="Arial Narrow"/>
                <w:sz w:val="20"/>
              </w:rPr>
              <w:t xml:space="preserve"> κατευθυνε</w:t>
            </w:r>
            <w:r w:rsidRPr="00701E8B">
              <w:rPr>
                <w:rFonts w:ascii="Arial" w:hAnsi="Arial" w:cs="Arial"/>
                <w:sz w:val="20"/>
              </w:rPr>
              <w:t>ῖ</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χ</w:t>
            </w:r>
            <w:r w:rsidRPr="00701E8B">
              <w:rPr>
                <w:rFonts w:ascii="Arial" w:hAnsi="Arial" w:cs="Arial"/>
                <w:sz w:val="20"/>
              </w:rPr>
              <w:t>ὶ</w:t>
            </w:r>
            <w:r w:rsidRPr="00701E8B">
              <w:rPr>
                <w:rFonts w:ascii="Arial Narrow" w:hAnsi="Arial Narrow"/>
                <w:sz w:val="20"/>
              </w:rPr>
              <w:t xml:space="preserve"> α</w:t>
            </w:r>
            <w:r w:rsidRPr="00701E8B">
              <w:rPr>
                <w:rFonts w:ascii="Arial" w:hAnsi="Arial" w:cs="Arial"/>
                <w:sz w:val="20"/>
              </w:rPr>
              <w:t>ἱ</w:t>
            </w:r>
            <w:r w:rsidRPr="00701E8B">
              <w:rPr>
                <w:rFonts w:ascii="Arial Narrow" w:hAnsi="Arial Narrow"/>
                <w:sz w:val="20"/>
              </w:rPr>
              <w:t xml:space="preserve"> </w:t>
            </w:r>
            <w:r w:rsidRPr="00701E8B">
              <w:rPr>
                <w:rFonts w:ascii="Arial" w:hAnsi="Arial" w:cs="Arial"/>
                <w:sz w:val="20"/>
              </w:rPr>
              <w:t>ῥί</w:t>
            </w:r>
            <w:r w:rsidRPr="00701E8B">
              <w:rPr>
                <w:rFonts w:ascii="Arial Narrow" w:hAnsi="Arial Narrow"/>
                <w:sz w:val="20"/>
              </w:rPr>
              <w:t>ζαι 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ἁ</w:t>
            </w:r>
            <w:r w:rsidRPr="00701E8B">
              <w:rPr>
                <w:rFonts w:ascii="Arial Narrow" w:hAnsi="Arial Narrow"/>
                <w:sz w:val="20"/>
              </w:rPr>
              <w:t>παλ</w:t>
            </w:r>
            <w:r w:rsidRPr="00701E8B">
              <w:rPr>
                <w:rFonts w:ascii="Arial" w:hAnsi="Arial" w:cs="Arial"/>
                <w:sz w:val="20"/>
              </w:rPr>
              <w:t>ό</w:t>
            </w:r>
            <w:r w:rsidRPr="00701E8B">
              <w:rPr>
                <w:rFonts w:ascii="Arial Narrow" w:hAnsi="Arial Narrow"/>
                <w:sz w:val="20"/>
              </w:rPr>
              <w:t>τητος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ὁ</w:t>
            </w:r>
            <w:r w:rsidRPr="00701E8B">
              <w:rPr>
                <w:rFonts w:ascii="Arial Narrow" w:hAnsi="Arial Narrow"/>
                <w:sz w:val="20"/>
              </w:rPr>
              <w:t xml:space="preserve"> καρπ</w:t>
            </w:r>
            <w:r w:rsidRPr="00701E8B">
              <w:rPr>
                <w:rFonts w:ascii="Arial" w:hAnsi="Arial" w:cs="Arial"/>
                <w:sz w:val="20"/>
              </w:rPr>
              <w:t>ὸ</w:t>
            </w:r>
            <w:r w:rsidRPr="00701E8B">
              <w:rPr>
                <w:rFonts w:ascii="Arial Narrow" w:hAnsi="Arial Narrow"/>
                <w:sz w:val="20"/>
              </w:rPr>
              <w:t>ς σαπ</w:t>
            </w:r>
            <w:r w:rsidRPr="00701E8B">
              <w:rPr>
                <w:rFonts w:ascii="Arial" w:hAnsi="Arial" w:cs="Arial"/>
                <w:sz w:val="20"/>
              </w:rPr>
              <w:t>ή</w:t>
            </w:r>
            <w:r w:rsidRPr="00701E8B">
              <w:rPr>
                <w:rFonts w:ascii="Arial Narrow" w:hAnsi="Arial Narrow"/>
                <w:sz w:val="20"/>
              </w:rPr>
              <w:t>σεται κα</w:t>
            </w:r>
            <w:r w:rsidRPr="00701E8B">
              <w:rPr>
                <w:rFonts w:ascii="Arial" w:hAnsi="Arial" w:cs="Arial"/>
                <w:sz w:val="20"/>
              </w:rPr>
              <w:t>ὶ</w:t>
            </w:r>
            <w:r w:rsidRPr="00701E8B">
              <w:rPr>
                <w:rFonts w:ascii="Arial Narrow" w:hAnsi="Arial Narrow"/>
                <w:sz w:val="20"/>
              </w:rPr>
              <w:t xml:space="preserve"> ξηρανθ</w:t>
            </w:r>
            <w:r w:rsidRPr="00701E8B">
              <w:rPr>
                <w:rFonts w:ascii="Arial" w:hAnsi="Arial" w:cs="Arial"/>
                <w:sz w:val="20"/>
              </w:rPr>
              <w:t>ή</w:t>
            </w:r>
            <w:r w:rsidRPr="00701E8B">
              <w:rPr>
                <w:rFonts w:ascii="Arial Narrow" w:hAnsi="Arial Narrow"/>
                <w:sz w:val="20"/>
              </w:rPr>
              <w:t>σεται π</w:t>
            </w:r>
            <w:r w:rsidRPr="00701E8B">
              <w:rPr>
                <w:rFonts w:ascii="Arial" w:hAnsi="Arial" w:cs="Arial"/>
                <w:sz w:val="20"/>
              </w:rPr>
              <w:t>ά</w:t>
            </w:r>
            <w:r w:rsidRPr="00701E8B">
              <w:rPr>
                <w:rFonts w:ascii="Arial Narrow" w:hAnsi="Arial Narrow"/>
                <w:sz w:val="20"/>
              </w:rPr>
              <w:t>ντα τ</w:t>
            </w:r>
            <w:r w:rsidRPr="00701E8B">
              <w:rPr>
                <w:rFonts w:ascii="Arial" w:hAnsi="Arial" w:cs="Arial"/>
                <w:sz w:val="20"/>
              </w:rPr>
              <w:t>ὰ</w:t>
            </w:r>
            <w:r w:rsidRPr="00701E8B">
              <w:rPr>
                <w:rFonts w:ascii="Arial Narrow" w:hAnsi="Arial Narrow"/>
                <w:sz w:val="20"/>
              </w:rPr>
              <w:t xml:space="preserve"> προανατ</w:t>
            </w:r>
            <w:r w:rsidRPr="00701E8B">
              <w:rPr>
                <w:rFonts w:ascii="Arial" w:hAnsi="Arial" w:cs="Arial"/>
                <w:sz w:val="20"/>
              </w:rPr>
              <w:t>έ</w:t>
            </w:r>
            <w:r w:rsidRPr="00701E8B">
              <w:rPr>
                <w:rFonts w:ascii="Arial Narrow" w:hAnsi="Arial Narrow"/>
                <w:sz w:val="20"/>
              </w:rPr>
              <w:t>λλοντα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κ </w:t>
            </w:r>
            <w:r w:rsidRPr="00701E8B">
              <w:rPr>
                <w:rFonts w:ascii="Arial" w:hAnsi="Arial" w:cs="Arial"/>
                <w:sz w:val="20"/>
              </w:rPr>
              <w:t>ἐ</w:t>
            </w:r>
            <w:r w:rsidRPr="00701E8B">
              <w:rPr>
                <w:rFonts w:ascii="Arial Narrow" w:hAnsi="Arial Narrow"/>
                <w:sz w:val="20"/>
              </w:rPr>
              <w:t>ν βραχ</w:t>
            </w:r>
            <w:r w:rsidRPr="00701E8B">
              <w:rPr>
                <w:rFonts w:ascii="Arial" w:hAnsi="Arial" w:cs="Arial"/>
                <w:sz w:val="20"/>
              </w:rPr>
              <w:t>ί</w:t>
            </w:r>
            <w:r w:rsidRPr="00701E8B">
              <w:rPr>
                <w:rFonts w:ascii="Arial Narrow" w:hAnsi="Arial Narrow"/>
                <w:sz w:val="20"/>
              </w:rPr>
              <w:t>ονι μεγ</w:t>
            </w:r>
            <w:r w:rsidRPr="00701E8B">
              <w:rPr>
                <w:rFonts w:ascii="Arial" w:hAnsi="Arial" w:cs="Arial"/>
                <w:sz w:val="20"/>
              </w:rPr>
              <w:t>ά</w:t>
            </w:r>
            <w:r w:rsidRPr="00701E8B">
              <w:rPr>
                <w:rFonts w:ascii="Arial Narrow" w:hAnsi="Arial Narrow"/>
                <w:sz w:val="20"/>
              </w:rPr>
              <w:t>λ</w:t>
            </w:r>
            <w:r w:rsidRPr="00701E8B">
              <w:rPr>
                <w:rFonts w:ascii="Arial" w:hAnsi="Arial" w:cs="Arial"/>
                <w:sz w:val="20"/>
              </w:rPr>
              <w:t>ῳ</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δ</w:t>
            </w:r>
            <w:r w:rsidRPr="00701E8B">
              <w:rPr>
                <w:rFonts w:ascii="Arial" w:hAnsi="Arial" w:cs="Arial"/>
                <w:sz w:val="20"/>
              </w:rPr>
              <w:t>᾽</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ν λα</w:t>
            </w:r>
            <w:r w:rsidRPr="00701E8B">
              <w:rPr>
                <w:rFonts w:ascii="Arial" w:hAnsi="Arial" w:cs="Arial"/>
                <w:sz w:val="20"/>
              </w:rPr>
              <w:t>ῷ</w:t>
            </w:r>
            <w:r w:rsidRPr="00701E8B">
              <w:rPr>
                <w:rFonts w:ascii="Arial Narrow" w:hAnsi="Arial Narrow"/>
                <w:sz w:val="20"/>
              </w:rPr>
              <w:t xml:space="preserve"> πολλ</w:t>
            </w:r>
            <w:r w:rsidRPr="00701E8B">
              <w:rPr>
                <w:rFonts w:ascii="Arial" w:hAnsi="Arial" w:cs="Arial"/>
                <w:sz w:val="20"/>
              </w:rPr>
              <w:t>ῷ</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κσπ</w:t>
            </w:r>
            <w:r w:rsidRPr="00701E8B">
              <w:rPr>
                <w:rFonts w:ascii="Arial" w:hAnsi="Arial" w:cs="Arial"/>
                <w:sz w:val="20"/>
              </w:rPr>
              <w:t>ά</w:t>
            </w:r>
            <w:r w:rsidRPr="00701E8B">
              <w:rPr>
                <w:rFonts w:ascii="Arial Narrow" w:hAnsi="Arial Narrow"/>
                <w:sz w:val="20"/>
              </w:rPr>
              <w:t>σαι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ἐ</w:t>
            </w:r>
            <w:r w:rsidRPr="00701E8B">
              <w:rPr>
                <w:rFonts w:ascii="Arial Narrow" w:hAnsi="Arial Narrow"/>
                <w:sz w:val="20"/>
              </w:rPr>
              <w:t xml:space="preserve">κ </w:t>
            </w:r>
            <w:r w:rsidRPr="00701E8B">
              <w:rPr>
                <w:rFonts w:ascii="Arial" w:hAnsi="Arial" w:cs="Arial"/>
                <w:sz w:val="20"/>
              </w:rPr>
              <w:t>ῥ</w:t>
            </w:r>
            <w:r w:rsidRPr="00701E8B">
              <w:rPr>
                <w:rFonts w:ascii="Arial Narrow" w:hAnsi="Arial Narrow"/>
                <w:sz w:val="20"/>
              </w:rPr>
              <w:t>ιζ</w:t>
            </w:r>
            <w:r w:rsidRPr="00701E8B">
              <w:rPr>
                <w:rFonts w:ascii="Arial" w:hAnsi="Arial" w:cs="Arial"/>
                <w:sz w:val="20"/>
              </w:rPr>
              <w:t>ῶ</w:t>
            </w:r>
            <w:r w:rsidRPr="00701E8B">
              <w:rPr>
                <w:rFonts w:ascii="Arial Narrow" w:hAnsi="Arial Narrow"/>
                <w:sz w:val="20"/>
              </w:rPr>
              <w:t>ν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10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ἰ</w:t>
            </w:r>
            <w:r w:rsidRPr="00701E8B">
              <w:rPr>
                <w:rFonts w:ascii="Arial Narrow" w:hAnsi="Arial Narrow"/>
                <w:sz w:val="20"/>
              </w:rPr>
              <w:t>δο</w:t>
            </w:r>
            <w:r w:rsidRPr="00701E8B">
              <w:rPr>
                <w:rFonts w:ascii="Arial" w:hAnsi="Arial" w:cs="Arial"/>
                <w:sz w:val="20"/>
              </w:rPr>
              <w:t>ὺ</w:t>
            </w:r>
            <w:r w:rsidRPr="00701E8B">
              <w:rPr>
                <w:rFonts w:ascii="Arial Narrow" w:hAnsi="Arial Narrow"/>
                <w:sz w:val="20"/>
              </w:rPr>
              <w:t xml:space="preserve"> πια</w:t>
            </w:r>
            <w:r w:rsidRPr="00701E8B">
              <w:rPr>
                <w:rFonts w:ascii="Arial" w:hAnsi="Arial" w:cs="Arial"/>
                <w:sz w:val="20"/>
              </w:rPr>
              <w:t>ί</w:t>
            </w:r>
            <w:r w:rsidRPr="00701E8B">
              <w:rPr>
                <w:rFonts w:ascii="Arial Narrow" w:hAnsi="Arial Narrow"/>
                <w:sz w:val="20"/>
              </w:rPr>
              <w:t>νεται μ</w:t>
            </w:r>
            <w:r w:rsidRPr="00701E8B">
              <w:rPr>
                <w:rFonts w:ascii="Arial" w:hAnsi="Arial" w:cs="Arial"/>
                <w:sz w:val="20"/>
              </w:rPr>
              <w:t>ὴ</w:t>
            </w:r>
            <w:r w:rsidRPr="00701E8B">
              <w:rPr>
                <w:rFonts w:ascii="Arial Narrow" w:hAnsi="Arial Narrow"/>
                <w:sz w:val="20"/>
              </w:rPr>
              <w:t xml:space="preserve"> κατευθυνε</w:t>
            </w:r>
            <w:r w:rsidRPr="00701E8B">
              <w:rPr>
                <w:rFonts w:ascii="Arial" w:hAnsi="Arial" w:cs="Arial"/>
                <w:sz w:val="20"/>
              </w:rPr>
              <w:t>ῖ</w:t>
            </w:r>
            <w:r w:rsidRPr="00701E8B">
              <w:rPr>
                <w:rFonts w:ascii="Arial Narrow" w:hAnsi="Arial Narrow"/>
                <w:sz w:val="20"/>
              </w:rPr>
              <w:t xml:space="preserve"> ο</w:t>
            </w:r>
            <w:r w:rsidRPr="00701E8B">
              <w:rPr>
                <w:rFonts w:ascii="Arial" w:hAnsi="Arial" w:cs="Arial"/>
                <w:sz w:val="20"/>
              </w:rPr>
              <w:t>ὐ</w:t>
            </w:r>
            <w:r w:rsidRPr="00701E8B">
              <w:rPr>
                <w:rFonts w:ascii="Arial Narrow" w:hAnsi="Arial Narrow"/>
                <w:sz w:val="20"/>
              </w:rPr>
              <w:t xml:space="preserve">χ </w:t>
            </w:r>
            <w:r w:rsidRPr="00701E8B">
              <w:rPr>
                <w:rFonts w:ascii="Arial" w:hAnsi="Arial" w:cs="Arial"/>
                <w:sz w:val="20"/>
              </w:rPr>
              <w:t>ἅ</w:t>
            </w:r>
            <w:r w:rsidRPr="00701E8B">
              <w:rPr>
                <w:rFonts w:ascii="Arial Narrow" w:hAnsi="Arial Narrow"/>
                <w:sz w:val="20"/>
              </w:rPr>
              <w:t>μα τ</w:t>
            </w:r>
            <w:r w:rsidRPr="00701E8B">
              <w:rPr>
                <w:rFonts w:ascii="Arial" w:hAnsi="Arial" w:cs="Arial"/>
                <w:sz w:val="20"/>
              </w:rPr>
              <w:t>ῷ</w:t>
            </w:r>
            <w:r w:rsidRPr="00701E8B">
              <w:rPr>
                <w:rFonts w:ascii="Arial Narrow" w:hAnsi="Arial Narrow"/>
                <w:sz w:val="20"/>
              </w:rPr>
              <w:t xml:space="preserve"> </w:t>
            </w:r>
            <w:r w:rsidRPr="00701E8B">
              <w:rPr>
                <w:rFonts w:ascii="Arial" w:hAnsi="Arial" w:cs="Arial"/>
                <w:sz w:val="20"/>
              </w:rPr>
              <w:t>ἅ</w:t>
            </w:r>
            <w:r w:rsidRPr="00701E8B">
              <w:rPr>
                <w:rFonts w:ascii="Arial Narrow" w:hAnsi="Arial Narrow"/>
                <w:sz w:val="20"/>
              </w:rPr>
              <w:t>ψασθαι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 xml:space="preserve">ς </w:t>
            </w:r>
            <w:r w:rsidRPr="00701E8B">
              <w:rPr>
                <w:rFonts w:ascii="Arial" w:hAnsi="Arial" w:cs="Arial"/>
                <w:sz w:val="20"/>
              </w:rPr>
              <w:t>ἄ</w:t>
            </w:r>
            <w:r w:rsidRPr="00701E8B">
              <w:rPr>
                <w:rFonts w:ascii="Arial Narrow" w:hAnsi="Arial Narrow"/>
                <w:sz w:val="20"/>
              </w:rPr>
              <w:t>νεμον τ</w:t>
            </w:r>
            <w:r w:rsidRPr="00701E8B">
              <w:rPr>
                <w:rFonts w:ascii="Arial" w:hAnsi="Arial" w:cs="Arial"/>
                <w:sz w:val="20"/>
              </w:rPr>
              <w:t>ὸ</w:t>
            </w:r>
            <w:r w:rsidRPr="00701E8B">
              <w:rPr>
                <w:rFonts w:ascii="Arial Narrow" w:hAnsi="Arial Narrow"/>
                <w:sz w:val="20"/>
              </w:rPr>
              <w:t>ν κα</w:t>
            </w:r>
            <w:r w:rsidRPr="00701E8B">
              <w:rPr>
                <w:rFonts w:ascii="Arial" w:hAnsi="Arial" w:cs="Arial"/>
                <w:sz w:val="20"/>
              </w:rPr>
              <w:t>ύ</w:t>
            </w:r>
            <w:r w:rsidRPr="00701E8B">
              <w:rPr>
                <w:rFonts w:ascii="Arial Narrow" w:hAnsi="Arial Narrow"/>
                <w:sz w:val="20"/>
              </w:rPr>
              <w:t>σωνα ξηρανθ</w:t>
            </w:r>
            <w:r w:rsidRPr="00701E8B">
              <w:rPr>
                <w:rFonts w:ascii="Arial" w:hAnsi="Arial" w:cs="Arial"/>
                <w:sz w:val="20"/>
              </w:rPr>
              <w:t>ή</w:t>
            </w:r>
            <w:r w:rsidRPr="00701E8B">
              <w:rPr>
                <w:rFonts w:ascii="Arial Narrow" w:hAnsi="Arial Narrow"/>
                <w:sz w:val="20"/>
              </w:rPr>
              <w:t>σεται ξηρασ</w:t>
            </w:r>
            <w:r w:rsidRPr="00701E8B">
              <w:rPr>
                <w:rFonts w:ascii="Arial" w:hAnsi="Arial" w:cs="Arial"/>
                <w:sz w:val="20"/>
              </w:rPr>
              <w:t>ίᾳ</w:t>
            </w:r>
            <w:r w:rsidRPr="00701E8B">
              <w:rPr>
                <w:rFonts w:ascii="Arial Narrow" w:hAnsi="Arial Narrow"/>
                <w:sz w:val="20"/>
              </w:rPr>
              <w:t xml:space="preserve"> σ</w:t>
            </w:r>
            <w:r w:rsidRPr="00701E8B">
              <w:rPr>
                <w:rFonts w:ascii="Arial" w:hAnsi="Arial" w:cs="Arial"/>
                <w:sz w:val="20"/>
              </w:rPr>
              <w:t>ὺ</w:t>
            </w:r>
            <w:r w:rsidRPr="00701E8B">
              <w:rPr>
                <w:rFonts w:ascii="Arial Narrow" w:hAnsi="Arial Narrow"/>
                <w:sz w:val="20"/>
              </w:rPr>
              <w:t>ν τ</w:t>
            </w:r>
            <w:r w:rsidRPr="00701E8B">
              <w:rPr>
                <w:rFonts w:ascii="Arial" w:hAnsi="Arial" w:cs="Arial"/>
                <w:sz w:val="20"/>
              </w:rPr>
              <w:t>ῷ</w:t>
            </w:r>
            <w:r w:rsidRPr="00701E8B">
              <w:rPr>
                <w:rFonts w:ascii="Arial Narrow" w:hAnsi="Arial Narrow"/>
                <w:sz w:val="20"/>
              </w:rPr>
              <w:t xml:space="preserve"> β</w:t>
            </w:r>
            <w:r w:rsidRPr="00701E8B">
              <w:rPr>
                <w:rFonts w:ascii="Arial" w:hAnsi="Arial" w:cs="Arial"/>
                <w:sz w:val="20"/>
              </w:rPr>
              <w:t>ώ</w:t>
            </w:r>
            <w:r w:rsidRPr="00701E8B">
              <w:rPr>
                <w:rFonts w:ascii="Arial Narrow" w:hAnsi="Arial Narrow"/>
                <w:sz w:val="20"/>
              </w:rPr>
              <w:t>λ</w:t>
            </w:r>
            <w:r w:rsidRPr="00701E8B">
              <w:rPr>
                <w:rFonts w:ascii="Arial" w:hAnsi="Arial" w:cs="Arial"/>
                <w:sz w:val="20"/>
              </w:rPr>
              <w:t>ῳ</w:t>
            </w:r>
            <w:r w:rsidRPr="00701E8B">
              <w:rPr>
                <w:rFonts w:ascii="Arial Narrow" w:hAnsi="Arial Narrow"/>
                <w:sz w:val="20"/>
              </w:rPr>
              <w:t xml:space="preserve"> </w:t>
            </w:r>
            <w:r w:rsidRPr="00701E8B">
              <w:rPr>
                <w:rFonts w:ascii="Arial" w:hAnsi="Arial" w:cs="Arial"/>
                <w:sz w:val="20"/>
              </w:rPr>
              <w:t>ἀ</w:t>
            </w:r>
            <w:r w:rsidRPr="00701E8B">
              <w:rPr>
                <w:rFonts w:ascii="Arial Narrow" w:hAnsi="Arial Narrow"/>
                <w:sz w:val="20"/>
              </w:rPr>
              <w:t>νατολ</w:t>
            </w:r>
            <w:r w:rsidRPr="00701E8B">
              <w:rPr>
                <w:rFonts w:ascii="Arial" w:hAnsi="Arial" w:cs="Arial"/>
                <w:sz w:val="20"/>
              </w:rPr>
              <w:t>ῆ</w:t>
            </w:r>
            <w:r w:rsidRPr="00701E8B">
              <w:rPr>
                <w:rFonts w:ascii="Arial Narrow" w:hAnsi="Arial Narrow"/>
                <w:sz w:val="20"/>
              </w:rPr>
              <w:t>ς α</w:t>
            </w:r>
            <w:r w:rsidRPr="00701E8B">
              <w:rPr>
                <w:rFonts w:ascii="Arial" w:hAnsi="Arial" w:cs="Arial"/>
                <w:sz w:val="20"/>
              </w:rPr>
              <w:t>ὐ</w:t>
            </w:r>
            <w:r w:rsidRPr="00701E8B">
              <w:rPr>
                <w:rFonts w:ascii="Arial Narrow" w:hAnsi="Arial Narrow"/>
                <w:sz w:val="20"/>
              </w:rPr>
              <w:t>τ</w:t>
            </w:r>
            <w:r w:rsidRPr="00701E8B">
              <w:rPr>
                <w:rFonts w:ascii="Arial" w:hAnsi="Arial" w:cs="Arial"/>
                <w:sz w:val="20"/>
              </w:rPr>
              <w:t>ῆ</w:t>
            </w:r>
            <w:r w:rsidRPr="00701E8B">
              <w:rPr>
                <w:rFonts w:ascii="Arial Narrow" w:hAnsi="Arial Narrow"/>
                <w:sz w:val="20"/>
              </w:rPr>
              <w:t>ς ξηρανθ</w:t>
            </w:r>
            <w:r w:rsidRPr="00701E8B">
              <w:rPr>
                <w:rFonts w:ascii="Arial" w:hAnsi="Arial" w:cs="Arial"/>
                <w:sz w:val="20"/>
              </w:rPr>
              <w:t>ή</w:t>
            </w:r>
            <w:r w:rsidR="00701E8B">
              <w:rPr>
                <w:rFonts w:ascii="Arial Narrow" w:hAnsi="Arial Narrow"/>
                <w:sz w:val="20"/>
              </w:rPr>
              <w:t>σεται</w:t>
            </w:r>
          </w:p>
        </w:tc>
      </w:tr>
      <w:tr w:rsidR="003E2870" w:rsidRPr="00744A5C" w:rsidTr="00701E8B">
        <w:tc>
          <w:tcPr>
            <w:tcW w:w="5000" w:type="pct"/>
          </w:tcPr>
          <w:p w:rsidR="003E2870" w:rsidRPr="00701E8B" w:rsidRDefault="003E2870" w:rsidP="00701E8B">
            <w:pPr>
              <w:spacing w:line="240" w:lineRule="auto"/>
              <w:rPr>
                <w:rFonts w:ascii="Arial Narrow" w:hAnsi="Arial Narrow"/>
                <w:sz w:val="20"/>
              </w:rPr>
            </w:pPr>
            <w:r w:rsidRPr="00701E8B">
              <w:rPr>
                <w:rFonts w:ascii="Arial Narrow" w:hAnsi="Arial Narrow"/>
                <w:sz w:val="20"/>
              </w:rPr>
              <w:t>Συγκομιδή των καρπών της γης</w:t>
            </w:r>
            <w:r w:rsidR="00701E8B">
              <w:rPr>
                <w:rFonts w:ascii="Arial Narrow" w:hAnsi="Arial Narrow"/>
                <w:sz w:val="20"/>
              </w:rPr>
              <w:t xml:space="preserve"> </w:t>
            </w:r>
            <w:r w:rsidR="00042598" w:rsidRPr="00082E4F">
              <w:rPr>
                <w:rFonts w:ascii="Arial Narrow" w:hAnsi="Arial Narrow"/>
                <w:sz w:val="20"/>
              </w:rPr>
              <w:t>(</w:t>
            </w:r>
            <w:r w:rsidR="00042598" w:rsidRPr="00701E8B">
              <w:rPr>
                <w:rFonts w:ascii="Arial Narrow" w:hAnsi="Arial Narrow"/>
                <w:sz w:val="20"/>
              </w:rPr>
              <w:t>Αποκ.</w:t>
            </w:r>
            <w:r w:rsidR="00042598" w:rsidRPr="00701E8B">
              <w:rPr>
                <w:rFonts w:ascii="Arial Narrow" w:hAnsi="Arial Narrow"/>
                <w:sz w:val="20"/>
                <w:lang w:val="en-US"/>
              </w:rPr>
              <w:t> </w:t>
            </w:r>
            <w:r w:rsidR="00042598" w:rsidRPr="00082E4F">
              <w:rPr>
                <w:rFonts w:ascii="Arial Narrow" w:hAnsi="Arial Narrow"/>
                <w:sz w:val="20"/>
              </w:rPr>
              <w:t>14:19-20</w:t>
            </w:r>
            <w:r w:rsidR="00042598" w:rsidRPr="00701E8B">
              <w:rPr>
                <w:rFonts w:ascii="Arial Narrow" w:hAnsi="Arial Narrow"/>
                <w:sz w:val="20"/>
                <w:lang w:val="en-US"/>
              </w:rPr>
              <w:t> BGT</w:t>
            </w:r>
            <w:r w:rsidR="00042598" w:rsidRPr="00082E4F">
              <w:rPr>
                <w:rFonts w:ascii="Arial Narrow" w:hAnsi="Arial Narrow"/>
                <w:sz w:val="20"/>
              </w:rPr>
              <w:t>)</w:t>
            </w:r>
            <w:r w:rsidRPr="00701E8B">
              <w:rPr>
                <w:rFonts w:ascii="Arial Narrow" w:hAnsi="Arial Narrow"/>
                <w:sz w:val="20"/>
              </w:rPr>
              <w:t>.</w:t>
            </w:r>
          </w:p>
          <w:p w:rsidR="003E2870" w:rsidRPr="00701E8B" w:rsidRDefault="003E2870" w:rsidP="00701E8B">
            <w:pPr>
              <w:spacing w:line="240" w:lineRule="auto"/>
              <w:rPr>
                <w:rFonts w:ascii="Arial Narrow" w:hAnsi="Arial Narrow"/>
                <w:sz w:val="20"/>
              </w:rPr>
            </w:pPr>
            <w:r w:rsidRPr="00701E8B">
              <w:rPr>
                <w:rFonts w:ascii="Arial Narrow" w:hAnsi="Arial Narrow"/>
                <w:sz w:val="20"/>
                <w:vertAlign w:val="superscript"/>
              </w:rPr>
              <w:t xml:space="preserve">19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 xml:space="preserve">βαλεν </w:t>
            </w:r>
            <w:r w:rsidRPr="00701E8B">
              <w:rPr>
                <w:rFonts w:ascii="Arial" w:hAnsi="Arial" w:cs="Arial"/>
                <w:sz w:val="20"/>
              </w:rPr>
              <w:t>ὁ</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γγελος τ</w:t>
            </w:r>
            <w:r w:rsidRPr="00701E8B">
              <w:rPr>
                <w:rFonts w:ascii="Arial" w:hAnsi="Arial" w:cs="Arial"/>
                <w:sz w:val="20"/>
              </w:rPr>
              <w:t>ὸ</w:t>
            </w:r>
            <w:r w:rsidRPr="00701E8B">
              <w:rPr>
                <w:rFonts w:ascii="Arial Narrow" w:hAnsi="Arial Narrow"/>
                <w:sz w:val="20"/>
              </w:rPr>
              <w:t xml:space="preserve"> δρ</w:t>
            </w:r>
            <w:r w:rsidRPr="00701E8B">
              <w:rPr>
                <w:rFonts w:ascii="Arial" w:hAnsi="Arial" w:cs="Arial"/>
                <w:sz w:val="20"/>
              </w:rPr>
              <w:t>έ</w:t>
            </w:r>
            <w:r w:rsidRPr="00701E8B">
              <w:rPr>
                <w:rFonts w:ascii="Arial Narrow" w:hAnsi="Arial Narrow"/>
                <w:sz w:val="20"/>
              </w:rPr>
              <w:t>πανον α</w:t>
            </w:r>
            <w:r w:rsidRPr="00701E8B">
              <w:rPr>
                <w:rFonts w:ascii="Arial" w:hAnsi="Arial" w:cs="Arial"/>
                <w:sz w:val="20"/>
              </w:rPr>
              <w:t>ὐ</w:t>
            </w:r>
            <w:r w:rsidRPr="00701E8B">
              <w:rPr>
                <w:rFonts w:ascii="Arial Narrow" w:hAnsi="Arial Narrow"/>
                <w:sz w:val="20"/>
              </w:rPr>
              <w:t>το</w:t>
            </w:r>
            <w:r w:rsidRPr="00701E8B">
              <w:rPr>
                <w:rFonts w:ascii="Arial" w:hAnsi="Arial" w:cs="Arial"/>
                <w:sz w:val="20"/>
              </w:rPr>
              <w:t>ῦ</w:t>
            </w:r>
            <w:r w:rsidRPr="00701E8B">
              <w:rPr>
                <w:rFonts w:ascii="Arial Narrow" w:hAnsi="Arial Narrow"/>
                <w:sz w:val="20"/>
              </w:rPr>
              <w:t xml:space="preserve"> ε</w:t>
            </w:r>
            <w:r w:rsidRPr="00701E8B">
              <w:rPr>
                <w:rFonts w:ascii="Arial" w:hAnsi="Arial" w:cs="Arial"/>
                <w:sz w:val="20"/>
              </w:rPr>
              <w:t>ἰ</w:t>
            </w:r>
            <w:r w:rsidRPr="00701E8B">
              <w:rPr>
                <w:rFonts w:ascii="Arial Narrow" w:hAnsi="Arial Narrow"/>
                <w:sz w:val="20"/>
              </w:rPr>
              <w:t>ς τ</w:t>
            </w:r>
            <w:r w:rsidRPr="00701E8B">
              <w:rPr>
                <w:rFonts w:ascii="Arial" w:hAnsi="Arial" w:cs="Arial"/>
                <w:sz w:val="20"/>
              </w:rPr>
              <w:t>ὴ</w:t>
            </w:r>
            <w:r w:rsidRPr="00701E8B">
              <w:rPr>
                <w:rFonts w:ascii="Arial Narrow" w:hAnsi="Arial Narrow"/>
                <w:sz w:val="20"/>
              </w:rPr>
              <w:t>ν γ</w:t>
            </w:r>
            <w:r w:rsidRPr="00701E8B">
              <w:rPr>
                <w:rFonts w:ascii="Arial" w:hAnsi="Arial" w:cs="Arial"/>
                <w:sz w:val="20"/>
              </w:rPr>
              <w:t>ῆ</w:t>
            </w:r>
            <w:r w:rsidRPr="00701E8B">
              <w:rPr>
                <w:rFonts w:ascii="Arial Narrow" w:hAnsi="Arial Narrow"/>
                <w:sz w:val="20"/>
              </w:rPr>
              <w:t>ν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τρ</w:t>
            </w:r>
            <w:r w:rsidRPr="00701E8B">
              <w:rPr>
                <w:rFonts w:ascii="Arial" w:hAnsi="Arial" w:cs="Arial"/>
                <w:sz w:val="20"/>
              </w:rPr>
              <w:t>ύ</w:t>
            </w:r>
            <w:r w:rsidRPr="00701E8B">
              <w:rPr>
                <w:rFonts w:ascii="Arial Narrow" w:hAnsi="Arial Narrow"/>
                <w:sz w:val="20"/>
              </w:rPr>
              <w:t>γησεν τ</w:t>
            </w:r>
            <w:r w:rsidRPr="00701E8B">
              <w:rPr>
                <w:rFonts w:ascii="Arial" w:hAnsi="Arial" w:cs="Arial"/>
                <w:sz w:val="20"/>
              </w:rPr>
              <w:t>ὴ</w:t>
            </w:r>
            <w:r w:rsidRPr="00701E8B">
              <w:rPr>
                <w:rFonts w:ascii="Arial Narrow" w:hAnsi="Arial Narrow"/>
                <w:sz w:val="20"/>
              </w:rPr>
              <w:t xml:space="preserve">ν </w:t>
            </w:r>
            <w:r w:rsidRPr="00701E8B">
              <w:rPr>
                <w:rFonts w:ascii="Arial" w:hAnsi="Arial" w:cs="Arial"/>
                <w:sz w:val="20"/>
              </w:rPr>
              <w:t>ἄ</w:t>
            </w:r>
            <w:r w:rsidRPr="00701E8B">
              <w:rPr>
                <w:rFonts w:ascii="Arial Narrow" w:hAnsi="Arial Narrow"/>
                <w:sz w:val="20"/>
              </w:rPr>
              <w:t>μπελον τ</w:t>
            </w:r>
            <w:r w:rsidRPr="00701E8B">
              <w:rPr>
                <w:rFonts w:ascii="Arial" w:hAnsi="Arial" w:cs="Arial"/>
                <w:sz w:val="20"/>
              </w:rPr>
              <w:t>ῆ</w:t>
            </w:r>
            <w:r w:rsidRPr="00701E8B">
              <w:rPr>
                <w:rFonts w:ascii="Arial Narrow" w:hAnsi="Arial Narrow"/>
                <w:sz w:val="20"/>
              </w:rPr>
              <w:t>ς γ</w:t>
            </w:r>
            <w:r w:rsidRPr="00701E8B">
              <w:rPr>
                <w:rFonts w:ascii="Arial" w:hAnsi="Arial" w:cs="Arial"/>
                <w:sz w:val="20"/>
              </w:rPr>
              <w:t>ῆ</w:t>
            </w:r>
            <w:r w:rsidRPr="00701E8B">
              <w:rPr>
                <w:rFonts w:ascii="Arial Narrow" w:hAnsi="Arial Narrow"/>
                <w:sz w:val="20"/>
              </w:rPr>
              <w:t>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ἔ</w:t>
            </w:r>
            <w:r w:rsidRPr="00701E8B">
              <w:rPr>
                <w:rFonts w:ascii="Arial Narrow" w:hAnsi="Arial Narrow"/>
                <w:sz w:val="20"/>
              </w:rPr>
              <w:t>βαλεν ε</w:t>
            </w:r>
            <w:r w:rsidRPr="00701E8B">
              <w:rPr>
                <w:rFonts w:ascii="Arial" w:hAnsi="Arial" w:cs="Arial"/>
                <w:sz w:val="20"/>
              </w:rPr>
              <w:t>ἰ</w:t>
            </w:r>
            <w:r w:rsidRPr="00701E8B">
              <w:rPr>
                <w:rFonts w:ascii="Arial Narrow" w:hAnsi="Arial Narrow"/>
                <w:sz w:val="20"/>
              </w:rPr>
              <w:t>ς τ</w:t>
            </w:r>
            <w:r w:rsidRPr="00701E8B">
              <w:rPr>
                <w:rFonts w:ascii="Arial" w:hAnsi="Arial" w:cs="Arial"/>
                <w:sz w:val="20"/>
              </w:rPr>
              <w:t>ὴ</w:t>
            </w:r>
            <w:r w:rsidRPr="00701E8B">
              <w:rPr>
                <w:rFonts w:ascii="Arial Narrow" w:hAnsi="Arial Narrow"/>
                <w:sz w:val="20"/>
              </w:rPr>
              <w:t>ν λην</w:t>
            </w:r>
            <w:r w:rsidRPr="00701E8B">
              <w:rPr>
                <w:rFonts w:ascii="Arial" w:hAnsi="Arial" w:cs="Arial"/>
                <w:sz w:val="20"/>
              </w:rPr>
              <w:t>ὸ</w:t>
            </w:r>
            <w:r w:rsidRPr="00701E8B">
              <w:rPr>
                <w:rFonts w:ascii="Arial Narrow" w:hAnsi="Arial Narrow"/>
                <w:sz w:val="20"/>
              </w:rPr>
              <w:t>ν το</w:t>
            </w:r>
            <w:r w:rsidRPr="00701E8B">
              <w:rPr>
                <w:rFonts w:ascii="Arial" w:hAnsi="Arial" w:cs="Arial"/>
                <w:sz w:val="20"/>
              </w:rPr>
              <w:t>ῦ</w:t>
            </w:r>
            <w:r w:rsidRPr="00701E8B">
              <w:rPr>
                <w:rFonts w:ascii="Arial Narrow" w:hAnsi="Arial Narrow"/>
                <w:sz w:val="20"/>
              </w:rPr>
              <w:t xml:space="preserve"> θυμο</w:t>
            </w:r>
            <w:r w:rsidRPr="00701E8B">
              <w:rPr>
                <w:rFonts w:ascii="Arial" w:hAnsi="Arial" w:cs="Arial"/>
                <w:sz w:val="20"/>
              </w:rPr>
              <w:t>ῦ</w:t>
            </w:r>
            <w:r w:rsidRPr="00701E8B">
              <w:rPr>
                <w:rFonts w:ascii="Arial Narrow" w:hAnsi="Arial Narrow"/>
                <w:sz w:val="20"/>
              </w:rPr>
              <w:t xml:space="preserve"> το</w:t>
            </w:r>
            <w:r w:rsidRPr="00701E8B">
              <w:rPr>
                <w:rFonts w:ascii="Arial" w:hAnsi="Arial" w:cs="Arial"/>
                <w:sz w:val="20"/>
              </w:rPr>
              <w:t>ῦ</w:t>
            </w:r>
            <w:r w:rsidRPr="00701E8B">
              <w:rPr>
                <w:rFonts w:ascii="Arial Narrow" w:hAnsi="Arial Narrow"/>
                <w:sz w:val="20"/>
              </w:rPr>
              <w:t xml:space="preserve"> θεο</w:t>
            </w:r>
            <w:r w:rsidRPr="00701E8B">
              <w:rPr>
                <w:rFonts w:ascii="Arial" w:hAnsi="Arial" w:cs="Arial"/>
                <w:sz w:val="20"/>
              </w:rPr>
              <w:t>ῦ</w:t>
            </w:r>
            <w:r w:rsidRPr="00701E8B">
              <w:rPr>
                <w:rFonts w:ascii="Arial Narrow" w:hAnsi="Arial Narrow"/>
                <w:sz w:val="20"/>
              </w:rPr>
              <w:t xml:space="preserve"> τ</w:t>
            </w:r>
            <w:r w:rsidRPr="00701E8B">
              <w:rPr>
                <w:rFonts w:ascii="Arial" w:hAnsi="Arial" w:cs="Arial"/>
                <w:sz w:val="20"/>
              </w:rPr>
              <w:t>ὸ</w:t>
            </w:r>
            <w:r w:rsidRPr="00701E8B">
              <w:rPr>
                <w:rFonts w:ascii="Arial Narrow" w:hAnsi="Arial Narrow"/>
                <w:sz w:val="20"/>
              </w:rPr>
              <w:t>ν μ</w:t>
            </w:r>
            <w:r w:rsidRPr="00701E8B">
              <w:rPr>
                <w:rFonts w:ascii="Arial" w:hAnsi="Arial" w:cs="Arial"/>
                <w:sz w:val="20"/>
              </w:rPr>
              <w:t>έ</w:t>
            </w:r>
            <w:r w:rsidRPr="00701E8B">
              <w:rPr>
                <w:rFonts w:ascii="Arial Narrow" w:hAnsi="Arial Narrow"/>
                <w:sz w:val="20"/>
              </w:rPr>
              <w:t>γαν.</w:t>
            </w:r>
          </w:p>
          <w:p w:rsidR="003E2870" w:rsidRPr="00701E8B" w:rsidRDefault="003E2870" w:rsidP="00701E8B">
            <w:pPr>
              <w:spacing w:line="240" w:lineRule="auto"/>
              <w:rPr>
                <w:rFonts w:ascii="Arial Narrow" w:hAnsi="Arial Narrow"/>
                <w:sz w:val="20"/>
              </w:rPr>
            </w:pPr>
            <w:r w:rsidRPr="00701E8B">
              <w:rPr>
                <w:rFonts w:ascii="Arial Narrow" w:hAnsi="Arial Narrow"/>
                <w:sz w:val="20"/>
              </w:rPr>
              <w:t xml:space="preserve"> </w:t>
            </w:r>
            <w:r w:rsidRPr="00701E8B">
              <w:rPr>
                <w:rFonts w:ascii="Arial Narrow" w:hAnsi="Arial Narrow"/>
                <w:sz w:val="20"/>
                <w:vertAlign w:val="superscript"/>
              </w:rPr>
              <w:t xml:space="preserve">20 </w:t>
            </w:r>
            <w:r w:rsidRPr="00701E8B">
              <w:rPr>
                <w:rFonts w:ascii="Arial Narrow" w:hAnsi="Arial Narrow"/>
                <w:sz w:val="20"/>
              </w:rPr>
              <w:t xml:space="preserve">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πατ</w:t>
            </w:r>
            <w:r w:rsidRPr="00701E8B">
              <w:rPr>
                <w:rFonts w:ascii="Arial" w:hAnsi="Arial" w:cs="Arial"/>
                <w:sz w:val="20"/>
              </w:rPr>
              <w:t>ή</w:t>
            </w:r>
            <w:r w:rsidRPr="00701E8B">
              <w:rPr>
                <w:rFonts w:ascii="Arial Narrow" w:hAnsi="Arial Narrow"/>
                <w:sz w:val="20"/>
              </w:rPr>
              <w:t xml:space="preserve">θη </w:t>
            </w:r>
            <w:r w:rsidRPr="00701E8B">
              <w:rPr>
                <w:rFonts w:ascii="Arial" w:hAnsi="Arial" w:cs="Arial"/>
                <w:sz w:val="20"/>
              </w:rPr>
              <w:t>ἡ</w:t>
            </w:r>
            <w:r w:rsidRPr="00701E8B">
              <w:rPr>
                <w:rFonts w:ascii="Arial Narrow" w:hAnsi="Arial Narrow"/>
                <w:sz w:val="20"/>
              </w:rPr>
              <w:t xml:space="preserve"> λην</w:t>
            </w:r>
            <w:r w:rsidRPr="00701E8B">
              <w:rPr>
                <w:rFonts w:ascii="Arial" w:hAnsi="Arial" w:cs="Arial"/>
                <w:sz w:val="20"/>
              </w:rPr>
              <w:t>ὸ</w:t>
            </w:r>
            <w:r w:rsidRPr="00701E8B">
              <w:rPr>
                <w:rFonts w:ascii="Arial Narrow" w:hAnsi="Arial Narrow"/>
                <w:sz w:val="20"/>
              </w:rPr>
              <w:t xml:space="preserve">ς </w:t>
            </w:r>
            <w:r w:rsidRPr="00701E8B">
              <w:rPr>
                <w:rFonts w:ascii="Arial" w:hAnsi="Arial" w:cs="Arial"/>
                <w:sz w:val="20"/>
              </w:rPr>
              <w:t>ἔ</w:t>
            </w:r>
            <w:r w:rsidRPr="00701E8B">
              <w:rPr>
                <w:rFonts w:ascii="Arial Narrow" w:hAnsi="Arial Narrow"/>
                <w:sz w:val="20"/>
              </w:rPr>
              <w:t>ξωθεν τ</w:t>
            </w:r>
            <w:r w:rsidRPr="00701E8B">
              <w:rPr>
                <w:rFonts w:ascii="Arial" w:hAnsi="Arial" w:cs="Arial"/>
                <w:sz w:val="20"/>
              </w:rPr>
              <w:t>ῆ</w:t>
            </w:r>
            <w:r w:rsidRPr="00701E8B">
              <w:rPr>
                <w:rFonts w:ascii="Arial Narrow" w:hAnsi="Arial Narrow"/>
                <w:sz w:val="20"/>
              </w:rPr>
              <w:t>ς π</w:t>
            </w:r>
            <w:r w:rsidRPr="00701E8B">
              <w:rPr>
                <w:rFonts w:ascii="Arial" w:hAnsi="Arial" w:cs="Arial"/>
                <w:sz w:val="20"/>
              </w:rPr>
              <w:t>ό</w:t>
            </w:r>
            <w:r w:rsidRPr="00701E8B">
              <w:rPr>
                <w:rFonts w:ascii="Arial Narrow" w:hAnsi="Arial Narrow"/>
                <w:sz w:val="20"/>
              </w:rPr>
              <w:t>λεως κα</w:t>
            </w:r>
            <w:r w:rsidRPr="00701E8B">
              <w:rPr>
                <w:rFonts w:ascii="Arial" w:hAnsi="Arial" w:cs="Arial"/>
                <w:sz w:val="20"/>
              </w:rPr>
              <w:t>ὶ</w:t>
            </w:r>
            <w:r w:rsidRPr="00701E8B">
              <w:rPr>
                <w:rFonts w:ascii="Arial Narrow" w:hAnsi="Arial Narrow"/>
                <w:sz w:val="20"/>
              </w:rPr>
              <w:t xml:space="preserve"> </w:t>
            </w:r>
            <w:r w:rsidRPr="00701E8B">
              <w:rPr>
                <w:rFonts w:ascii="Arial" w:hAnsi="Arial" w:cs="Arial"/>
                <w:sz w:val="20"/>
              </w:rPr>
              <w:t>ἐ</w:t>
            </w:r>
            <w:r w:rsidRPr="00701E8B">
              <w:rPr>
                <w:rFonts w:ascii="Arial Narrow" w:hAnsi="Arial Narrow"/>
                <w:sz w:val="20"/>
              </w:rPr>
              <w:t>ξ</w:t>
            </w:r>
            <w:r w:rsidRPr="00701E8B">
              <w:rPr>
                <w:rFonts w:ascii="Arial" w:hAnsi="Arial" w:cs="Arial"/>
                <w:sz w:val="20"/>
              </w:rPr>
              <w:t>ῆ</w:t>
            </w:r>
            <w:r w:rsidRPr="00701E8B">
              <w:rPr>
                <w:rFonts w:ascii="Arial Narrow" w:hAnsi="Arial Narrow"/>
                <w:sz w:val="20"/>
              </w:rPr>
              <w:t>λθεν α</w:t>
            </w:r>
            <w:r w:rsidRPr="00701E8B">
              <w:rPr>
                <w:rFonts w:ascii="Arial" w:hAnsi="Arial" w:cs="Arial"/>
                <w:sz w:val="20"/>
              </w:rPr>
              <w:t>ἷ</w:t>
            </w:r>
            <w:r w:rsidRPr="00701E8B">
              <w:rPr>
                <w:rFonts w:ascii="Arial Narrow" w:hAnsi="Arial Narrow"/>
                <w:sz w:val="20"/>
              </w:rPr>
              <w:t xml:space="preserve">μα </w:t>
            </w:r>
            <w:r w:rsidRPr="00701E8B">
              <w:rPr>
                <w:rFonts w:ascii="Arial" w:hAnsi="Arial" w:cs="Arial"/>
                <w:sz w:val="20"/>
              </w:rPr>
              <w:t>ἐ</w:t>
            </w:r>
            <w:r w:rsidRPr="00701E8B">
              <w:rPr>
                <w:rFonts w:ascii="Arial Narrow" w:hAnsi="Arial Narrow"/>
                <w:sz w:val="20"/>
              </w:rPr>
              <w:t>κ τ</w:t>
            </w:r>
            <w:r w:rsidRPr="00701E8B">
              <w:rPr>
                <w:rFonts w:ascii="Arial" w:hAnsi="Arial" w:cs="Arial"/>
                <w:sz w:val="20"/>
              </w:rPr>
              <w:t>ῆ</w:t>
            </w:r>
            <w:r w:rsidRPr="00701E8B">
              <w:rPr>
                <w:rFonts w:ascii="Arial Narrow" w:hAnsi="Arial Narrow"/>
                <w:sz w:val="20"/>
              </w:rPr>
              <w:t>ς ληνο</w:t>
            </w:r>
            <w:r w:rsidRPr="00701E8B">
              <w:rPr>
                <w:rFonts w:ascii="Arial" w:hAnsi="Arial" w:cs="Arial"/>
                <w:sz w:val="20"/>
              </w:rPr>
              <w:t>ῦ</w:t>
            </w:r>
            <w:r w:rsidRPr="00701E8B">
              <w:rPr>
                <w:rFonts w:ascii="Arial Narrow" w:hAnsi="Arial Narrow"/>
                <w:sz w:val="20"/>
              </w:rPr>
              <w:t xml:space="preserve"> </w:t>
            </w:r>
            <w:r w:rsidRPr="00701E8B">
              <w:rPr>
                <w:rFonts w:ascii="Arial" w:hAnsi="Arial" w:cs="Arial"/>
                <w:sz w:val="20"/>
              </w:rPr>
              <w:t>ἄ</w:t>
            </w:r>
            <w:r w:rsidRPr="00701E8B">
              <w:rPr>
                <w:rFonts w:ascii="Arial Narrow" w:hAnsi="Arial Narrow"/>
                <w:sz w:val="20"/>
              </w:rPr>
              <w:t>χρι τ</w:t>
            </w:r>
            <w:r w:rsidRPr="00701E8B">
              <w:rPr>
                <w:rFonts w:ascii="Arial" w:hAnsi="Arial" w:cs="Arial"/>
                <w:sz w:val="20"/>
              </w:rPr>
              <w:t>ῶ</w:t>
            </w:r>
            <w:r w:rsidRPr="00701E8B">
              <w:rPr>
                <w:rFonts w:ascii="Arial Narrow" w:hAnsi="Arial Narrow"/>
                <w:sz w:val="20"/>
              </w:rPr>
              <w:t>ν χαλιν</w:t>
            </w:r>
            <w:r w:rsidRPr="00701E8B">
              <w:rPr>
                <w:rFonts w:ascii="Arial" w:hAnsi="Arial" w:cs="Arial"/>
                <w:sz w:val="20"/>
              </w:rPr>
              <w:t>ῶ</w:t>
            </w:r>
            <w:r w:rsidRPr="00701E8B">
              <w:rPr>
                <w:rFonts w:ascii="Arial Narrow" w:hAnsi="Arial Narrow"/>
                <w:sz w:val="20"/>
              </w:rPr>
              <w:t>ν τ</w:t>
            </w:r>
            <w:r w:rsidRPr="00701E8B">
              <w:rPr>
                <w:rFonts w:ascii="Arial" w:hAnsi="Arial" w:cs="Arial"/>
                <w:sz w:val="20"/>
              </w:rPr>
              <w:t>ῶ</w:t>
            </w:r>
            <w:r w:rsidRPr="00701E8B">
              <w:rPr>
                <w:rFonts w:ascii="Arial Narrow" w:hAnsi="Arial Narrow"/>
                <w:sz w:val="20"/>
              </w:rPr>
              <w:t xml:space="preserve">ν </w:t>
            </w:r>
            <w:r w:rsidRPr="00701E8B">
              <w:rPr>
                <w:rFonts w:ascii="Arial" w:hAnsi="Arial" w:cs="Arial"/>
                <w:sz w:val="20"/>
              </w:rPr>
              <w:t>ἵ</w:t>
            </w:r>
            <w:r w:rsidRPr="00701E8B">
              <w:rPr>
                <w:rFonts w:ascii="Arial Narrow" w:hAnsi="Arial Narrow"/>
                <w:sz w:val="20"/>
              </w:rPr>
              <w:t xml:space="preserve">ππων </w:t>
            </w:r>
            <w:r w:rsidRPr="00701E8B">
              <w:rPr>
                <w:rFonts w:ascii="Arial" w:hAnsi="Arial" w:cs="Arial"/>
                <w:sz w:val="20"/>
              </w:rPr>
              <w:t>ἀ</w:t>
            </w:r>
            <w:r w:rsidRPr="00701E8B">
              <w:rPr>
                <w:rFonts w:ascii="Arial Narrow" w:hAnsi="Arial Narrow"/>
                <w:sz w:val="20"/>
              </w:rPr>
              <w:t>π</w:t>
            </w:r>
            <w:r w:rsidRPr="00701E8B">
              <w:rPr>
                <w:rFonts w:ascii="Arial" w:hAnsi="Arial" w:cs="Arial"/>
                <w:sz w:val="20"/>
              </w:rPr>
              <w:t>ὸ</w:t>
            </w:r>
            <w:r w:rsidRPr="00701E8B">
              <w:rPr>
                <w:rFonts w:ascii="Arial Narrow" w:hAnsi="Arial Narrow"/>
                <w:sz w:val="20"/>
              </w:rPr>
              <w:t xml:space="preserve"> σταδ</w:t>
            </w:r>
            <w:r w:rsidRPr="00701E8B">
              <w:rPr>
                <w:rFonts w:ascii="Arial" w:hAnsi="Arial" w:cs="Arial"/>
                <w:sz w:val="20"/>
              </w:rPr>
              <w:t>ί</w:t>
            </w:r>
            <w:r w:rsidRPr="00701E8B">
              <w:rPr>
                <w:rFonts w:ascii="Arial Narrow" w:hAnsi="Arial Narrow"/>
                <w:sz w:val="20"/>
              </w:rPr>
              <w:t>ων χιλ</w:t>
            </w:r>
            <w:r w:rsidRPr="00701E8B">
              <w:rPr>
                <w:rFonts w:ascii="Arial" w:hAnsi="Arial" w:cs="Arial"/>
                <w:sz w:val="20"/>
              </w:rPr>
              <w:t>ί</w:t>
            </w:r>
            <w:r w:rsidRPr="00701E8B">
              <w:rPr>
                <w:rFonts w:ascii="Arial Narrow" w:hAnsi="Arial Narrow"/>
                <w:sz w:val="20"/>
              </w:rPr>
              <w:t xml:space="preserve">ων </w:t>
            </w:r>
            <w:r w:rsidRPr="00701E8B">
              <w:rPr>
                <w:rFonts w:ascii="Arial" w:hAnsi="Arial" w:cs="Arial"/>
                <w:sz w:val="20"/>
              </w:rPr>
              <w:t>ἑ</w:t>
            </w:r>
            <w:r w:rsidRPr="00701E8B">
              <w:rPr>
                <w:rFonts w:ascii="Arial Narrow" w:hAnsi="Arial Narrow"/>
                <w:sz w:val="20"/>
              </w:rPr>
              <w:t>ξακοσ</w:t>
            </w:r>
            <w:r w:rsidRPr="00701E8B">
              <w:rPr>
                <w:rFonts w:ascii="Arial" w:hAnsi="Arial" w:cs="Arial"/>
                <w:sz w:val="20"/>
              </w:rPr>
              <w:t>ί</w:t>
            </w:r>
            <w:r w:rsidR="00701E8B">
              <w:rPr>
                <w:rFonts w:ascii="Arial Narrow" w:hAnsi="Arial Narrow"/>
                <w:sz w:val="20"/>
              </w:rPr>
              <w:t>ων.</w:t>
            </w:r>
          </w:p>
        </w:tc>
      </w:tr>
    </w:tbl>
    <w:p w:rsidR="003E2870" w:rsidRPr="00784233" w:rsidRDefault="003E2870" w:rsidP="00784233">
      <w:pPr>
        <w:widowControl w:val="0"/>
        <w:spacing w:after="0" w:line="240" w:lineRule="auto"/>
        <w:contextualSpacing/>
        <w:rPr>
          <w:rFonts w:ascii="Arial Narrow" w:hAnsi="Arial Narrow"/>
        </w:rPr>
      </w:pPr>
    </w:p>
    <w:p w:rsidR="00701E8B" w:rsidRDefault="00701E8B">
      <w:pPr>
        <w:rPr>
          <w:rFonts w:ascii="Arial Narrow" w:eastAsiaTheme="majorEastAsia" w:hAnsi="Arial Narrow" w:cstheme="majorBidi"/>
          <w:color w:val="2F5496" w:themeColor="accent1" w:themeShade="BF"/>
          <w:sz w:val="26"/>
          <w:szCs w:val="26"/>
        </w:rPr>
      </w:pPr>
      <w:bookmarkStart w:id="354" w:name="_Toc536025504"/>
      <w:bookmarkStart w:id="355" w:name="_Toc512369858"/>
      <w:bookmarkStart w:id="356" w:name="_Toc523338276"/>
      <w:r>
        <w:rPr>
          <w:rFonts w:ascii="Arial Narrow" w:hAnsi="Arial Narrow"/>
        </w:rPr>
        <w:br w:type="page"/>
      </w:r>
    </w:p>
    <w:p w:rsidR="009946A7" w:rsidRPr="00784233" w:rsidRDefault="009946A7" w:rsidP="009946A7">
      <w:pPr>
        <w:pStyle w:val="21"/>
        <w:keepNext w:val="0"/>
        <w:keepLines w:val="0"/>
        <w:widowControl w:val="0"/>
        <w:spacing w:before="0" w:line="240" w:lineRule="auto"/>
        <w:contextualSpacing/>
        <w:jc w:val="both"/>
        <w:rPr>
          <w:rFonts w:ascii="Arial Narrow" w:hAnsi="Arial Narrow" w:cstheme="majorHAnsi"/>
        </w:rPr>
      </w:pPr>
      <w:bookmarkStart w:id="357" w:name="_Toc42965024"/>
      <w:r w:rsidRPr="00784233">
        <w:rPr>
          <w:rFonts w:ascii="Arial Narrow" w:hAnsi="Arial Narrow"/>
        </w:rPr>
        <w:t>Π</w:t>
      </w:r>
      <w:r>
        <w:rPr>
          <w:rFonts w:ascii="Arial Narrow" w:hAnsi="Arial Narrow"/>
        </w:rPr>
        <w:t>.3.8</w:t>
      </w:r>
      <w:r w:rsidRPr="00784233">
        <w:rPr>
          <w:rFonts w:ascii="Arial Narrow" w:hAnsi="Arial Narrow"/>
        </w:rPr>
        <w:t xml:space="preserve">. </w:t>
      </w:r>
      <w:r w:rsidRPr="00784233">
        <w:rPr>
          <w:rFonts w:ascii="Arial Narrow" w:hAnsi="Arial Narrow" w:cstheme="majorHAnsi"/>
        </w:rPr>
        <w:t>Άμπελος</w:t>
      </w:r>
      <w:r w:rsidR="004069D3">
        <w:rPr>
          <w:rFonts w:ascii="Arial Narrow" w:hAnsi="Arial Narrow" w:cstheme="majorHAnsi"/>
        </w:rPr>
        <w:fldChar w:fldCharType="begin"/>
      </w:r>
      <w:r>
        <w:instrText xml:space="preserve"> XE "</w:instrText>
      </w:r>
      <w:r w:rsidRPr="00073419">
        <w:rPr>
          <w:rStyle w:val="-"/>
          <w:rFonts w:ascii="Arial Narrow" w:hAnsi="Arial Narrow"/>
          <w:noProof/>
        </w:rPr>
        <w:instrText>Άμπελος</w:instrText>
      </w:r>
      <w:r>
        <w:instrText xml:space="preserve">" </w:instrText>
      </w:r>
      <w:r w:rsidR="004069D3">
        <w:rPr>
          <w:rFonts w:ascii="Arial Narrow" w:hAnsi="Arial Narrow" w:cstheme="majorHAnsi"/>
        </w:rPr>
        <w:fldChar w:fldCharType="end"/>
      </w:r>
      <w:r w:rsidRPr="00784233">
        <w:rPr>
          <w:rFonts w:ascii="Arial Narrow" w:hAnsi="Arial Narrow" w:cstheme="majorHAnsi"/>
        </w:rPr>
        <w:t xml:space="preserve"> και Αμπελώνας</w:t>
      </w:r>
      <w:r w:rsidR="004069D3">
        <w:rPr>
          <w:rFonts w:ascii="Arial Narrow" w:hAnsi="Arial Narrow" w:cstheme="majorHAnsi"/>
        </w:rPr>
        <w:fldChar w:fldCharType="begin"/>
      </w:r>
      <w:r>
        <w:instrText xml:space="preserve"> XE "</w:instrText>
      </w:r>
      <w:r w:rsidRPr="00073419">
        <w:rPr>
          <w:rStyle w:val="-"/>
          <w:rFonts w:ascii="Arial Narrow" w:hAnsi="Arial Narrow"/>
          <w:noProof/>
        </w:rPr>
        <w:instrText>Αμπελώνας</w:instrText>
      </w:r>
      <w:r>
        <w:instrText xml:space="preserve">" </w:instrText>
      </w:r>
      <w:r w:rsidR="004069D3">
        <w:rPr>
          <w:rFonts w:ascii="Arial Narrow" w:hAnsi="Arial Narrow" w:cstheme="majorHAnsi"/>
        </w:rPr>
        <w:fldChar w:fldCharType="end"/>
      </w:r>
      <w:r w:rsidRPr="00784233">
        <w:rPr>
          <w:rFonts w:ascii="Arial Narrow" w:hAnsi="Arial Narrow" w:cstheme="majorHAnsi"/>
        </w:rPr>
        <w:t xml:space="preserve"> σήμερα.</w:t>
      </w:r>
      <w:bookmarkEnd w:id="357"/>
    </w:p>
    <w:p w:rsidR="009946A7" w:rsidRPr="00784233" w:rsidRDefault="009946A7" w:rsidP="009946A7">
      <w:pPr>
        <w:spacing w:after="0" w:line="240" w:lineRule="auto"/>
        <w:contextualSpacing/>
        <w:jc w:val="both"/>
        <w:rPr>
          <w:rFonts w:ascii="Arial Narrow" w:hAnsi="Arial Narrow"/>
          <w:sz w:val="20"/>
          <w:szCs w:val="20"/>
        </w:rPr>
      </w:pPr>
      <w:r w:rsidRPr="00784233">
        <w:rPr>
          <w:rFonts w:ascii="Arial Narrow" w:hAnsi="Arial Narrow"/>
          <w:sz w:val="20"/>
          <w:szCs w:val="20"/>
        </w:rPr>
        <w:t>Στα πλαίσια της παρούσης εργασίας, στις 8 και 9/9/2018 συμμετείχαμε στον τρύγο του αμπελώνα της οικογένειας του κυρίου Απόστολου Καϊμενόπουλου του Κωνσταντινου. Ο αμπελώνας βρίσκεται  στην Καρδίτσα</w:t>
      </w:r>
      <w:r w:rsidR="004069D3">
        <w:rPr>
          <w:rFonts w:ascii="Arial Narrow" w:hAnsi="Arial Narrow"/>
          <w:sz w:val="20"/>
          <w:szCs w:val="20"/>
        </w:rPr>
        <w:fldChar w:fldCharType="begin"/>
      </w:r>
      <w:r>
        <w:instrText xml:space="preserve"> XE "</w:instrText>
      </w:r>
      <w:r w:rsidRPr="006E7CC9">
        <w:rPr>
          <w:rFonts w:ascii="Arial Narrow" w:hAnsi="Arial Narrow"/>
          <w:sz w:val="20"/>
          <w:szCs w:val="20"/>
        </w:rPr>
        <w:instrText>Καρδίτσα</w:instrText>
      </w:r>
      <w:r>
        <w:instrText xml:space="preserve">" </w:instrText>
      </w:r>
      <w:r w:rsidR="004069D3">
        <w:rPr>
          <w:rFonts w:ascii="Arial Narrow" w:hAnsi="Arial Narrow"/>
          <w:sz w:val="20"/>
          <w:szCs w:val="20"/>
        </w:rPr>
        <w:fldChar w:fldCharType="end"/>
      </w:r>
      <w:r w:rsidRPr="00784233">
        <w:rPr>
          <w:rFonts w:ascii="Arial Narrow" w:hAnsi="Arial Narrow"/>
          <w:sz w:val="20"/>
          <w:szCs w:val="20"/>
        </w:rPr>
        <w:t xml:space="preserve">. </w:t>
      </w:r>
      <w:r w:rsidRPr="00784233">
        <w:rPr>
          <w:rFonts w:ascii="Arial Narrow" w:hAnsi="Arial Narrow"/>
          <w:b/>
          <w:sz w:val="20"/>
          <w:szCs w:val="20"/>
        </w:rPr>
        <w:t>Σκοπός</w:t>
      </w:r>
      <w:r w:rsidRPr="00784233">
        <w:rPr>
          <w:rFonts w:ascii="Arial Narrow" w:hAnsi="Arial Narrow"/>
          <w:sz w:val="20"/>
          <w:szCs w:val="20"/>
        </w:rPr>
        <w:t xml:space="preserve"> μας ήταν να επαληθεύσουμε αν ισχύουν σήμερα τα προαναφερθέντα στην ενότητα </w:t>
      </w:r>
      <w:r w:rsidRPr="00784233">
        <w:rPr>
          <w:rFonts w:ascii="Arial Narrow" w:hAnsi="Arial Narrow"/>
          <w:sz w:val="20"/>
          <w:szCs w:val="20"/>
          <w:lang w:val="en-US"/>
        </w:rPr>
        <w:t>VI</w:t>
      </w:r>
      <w:r w:rsidRPr="00784233">
        <w:rPr>
          <w:rFonts w:ascii="Arial Narrow" w:hAnsi="Arial Narrow"/>
          <w:sz w:val="20"/>
          <w:szCs w:val="20"/>
        </w:rPr>
        <w:t xml:space="preserve">. Η </w:t>
      </w:r>
      <w:r w:rsidRPr="00784233">
        <w:rPr>
          <w:rFonts w:ascii="Arial Narrow" w:hAnsi="Arial Narrow"/>
          <w:b/>
          <w:sz w:val="20"/>
          <w:szCs w:val="20"/>
        </w:rPr>
        <w:t>έρευνά</w:t>
      </w:r>
      <w:r w:rsidRPr="00784233">
        <w:rPr>
          <w:rFonts w:ascii="Arial Narrow" w:hAnsi="Arial Narrow"/>
          <w:sz w:val="20"/>
          <w:szCs w:val="20"/>
        </w:rPr>
        <w:t xml:space="preserve"> μας ήταν </w:t>
      </w:r>
      <w:r w:rsidRPr="00784233">
        <w:rPr>
          <w:rFonts w:ascii="Arial Narrow" w:hAnsi="Arial Narrow"/>
          <w:b/>
          <w:sz w:val="20"/>
          <w:szCs w:val="20"/>
        </w:rPr>
        <w:t>βιωματική</w:t>
      </w:r>
      <w:r w:rsidRPr="00784233">
        <w:rPr>
          <w:rFonts w:ascii="Arial Narrow" w:hAnsi="Arial Narrow"/>
          <w:sz w:val="20"/>
          <w:szCs w:val="20"/>
        </w:rPr>
        <w:t xml:space="preserve"> και μέσω </w:t>
      </w:r>
      <w:r w:rsidRPr="00784233">
        <w:rPr>
          <w:rFonts w:ascii="Arial Narrow" w:hAnsi="Arial Narrow"/>
          <w:b/>
          <w:sz w:val="20"/>
          <w:szCs w:val="20"/>
        </w:rPr>
        <w:t>συνεντεύξεων</w:t>
      </w:r>
      <w:r w:rsidRPr="00784233">
        <w:rPr>
          <w:rFonts w:ascii="Arial Narrow" w:hAnsi="Arial Narrow"/>
          <w:sz w:val="20"/>
          <w:szCs w:val="20"/>
        </w:rPr>
        <w:t xml:space="preserve"> στο αμπέλι, στο πατητήρι – ληνόν και στο γεύμα με την οικογένεια και εργάτες του αμπελώνα. </w:t>
      </w:r>
    </w:p>
    <w:p w:rsidR="009946A7" w:rsidRPr="00784233" w:rsidRDefault="009946A7" w:rsidP="009946A7">
      <w:pPr>
        <w:spacing w:after="0" w:line="240" w:lineRule="auto"/>
        <w:contextualSpacing/>
        <w:jc w:val="both"/>
        <w:rPr>
          <w:rFonts w:ascii="Arial Narrow" w:hAnsi="Arial Narrow"/>
          <w:sz w:val="20"/>
          <w:szCs w:val="20"/>
        </w:rPr>
      </w:pPr>
      <w:r w:rsidRPr="00784233">
        <w:rPr>
          <w:rFonts w:ascii="Arial Narrow" w:hAnsi="Arial Narrow"/>
          <w:sz w:val="20"/>
          <w:szCs w:val="20"/>
        </w:rPr>
        <w:t xml:space="preserve">Ο συγκεκριμένος αμπελώνας έχει </w:t>
      </w:r>
      <w:r w:rsidRPr="00784233">
        <w:rPr>
          <w:rFonts w:ascii="Arial Narrow" w:hAnsi="Arial Narrow"/>
          <w:b/>
          <w:sz w:val="20"/>
          <w:szCs w:val="20"/>
        </w:rPr>
        <w:t>έκταση</w:t>
      </w:r>
      <w:r w:rsidRPr="00784233">
        <w:rPr>
          <w:rFonts w:ascii="Arial Narrow" w:hAnsi="Arial Narrow"/>
          <w:sz w:val="20"/>
          <w:szCs w:val="20"/>
        </w:rPr>
        <w:t xml:space="preserve"> περί τα 2 στρέμματα και βρίσκεται σε </w:t>
      </w:r>
      <w:r w:rsidRPr="00784233">
        <w:rPr>
          <w:rFonts w:ascii="Arial Narrow" w:hAnsi="Arial Narrow"/>
          <w:b/>
          <w:sz w:val="20"/>
          <w:szCs w:val="20"/>
        </w:rPr>
        <w:t>περιοχή όπου υπάρχουν αμπελώνες</w:t>
      </w:r>
      <w:r w:rsidRPr="00784233">
        <w:rPr>
          <w:rFonts w:ascii="Arial Narrow" w:hAnsi="Arial Narrow"/>
          <w:sz w:val="20"/>
          <w:szCs w:val="20"/>
        </w:rPr>
        <w:t xml:space="preserve">, γύρω από το μικρό χωριό </w:t>
      </w:r>
      <w:r w:rsidRPr="00784233">
        <w:rPr>
          <w:rFonts w:ascii="Arial Narrow" w:hAnsi="Arial Narrow"/>
          <w:b/>
          <w:sz w:val="20"/>
          <w:szCs w:val="20"/>
        </w:rPr>
        <w:t>Καρδιτσομάγουλα</w:t>
      </w:r>
      <w:r w:rsidR="004069D3">
        <w:rPr>
          <w:rFonts w:ascii="Arial Narrow" w:hAnsi="Arial Narrow"/>
          <w:b/>
          <w:sz w:val="20"/>
          <w:szCs w:val="20"/>
        </w:rPr>
        <w:fldChar w:fldCharType="begin"/>
      </w:r>
      <w:r>
        <w:instrText xml:space="preserve"> XE "</w:instrText>
      </w:r>
      <w:r w:rsidRPr="006E7CC9">
        <w:rPr>
          <w:rFonts w:ascii="Arial Narrow" w:hAnsi="Arial Narrow"/>
          <w:i/>
          <w:iCs/>
          <w:color w:val="44546A" w:themeColor="text2"/>
          <w:sz w:val="16"/>
          <w:szCs w:val="18"/>
        </w:rPr>
        <w:instrText>Καρδιτσομάγουλα</w:instrText>
      </w:r>
      <w:r>
        <w:instrText xml:space="preserve">" </w:instrText>
      </w:r>
      <w:r w:rsidR="004069D3">
        <w:rPr>
          <w:rFonts w:ascii="Arial Narrow" w:hAnsi="Arial Narrow"/>
          <w:b/>
          <w:sz w:val="20"/>
          <w:szCs w:val="20"/>
        </w:rPr>
        <w:fldChar w:fldCharType="end"/>
      </w:r>
      <w:r w:rsidRPr="00784233">
        <w:rPr>
          <w:rFonts w:ascii="Arial Narrow" w:hAnsi="Arial Narrow"/>
          <w:sz w:val="20"/>
          <w:szCs w:val="20"/>
        </w:rPr>
        <w:t xml:space="preserve">, κοντά στην πόλη της </w:t>
      </w:r>
      <w:r w:rsidRPr="00784233">
        <w:rPr>
          <w:rFonts w:ascii="Arial Narrow" w:hAnsi="Arial Narrow"/>
          <w:b/>
          <w:sz w:val="20"/>
          <w:szCs w:val="20"/>
        </w:rPr>
        <w:t>Καρδίτσας</w:t>
      </w:r>
      <w:r w:rsidR="004069D3">
        <w:rPr>
          <w:rFonts w:ascii="Arial Narrow" w:hAnsi="Arial Narrow"/>
          <w:b/>
          <w:sz w:val="20"/>
          <w:szCs w:val="20"/>
        </w:rPr>
        <w:fldChar w:fldCharType="begin"/>
      </w:r>
      <w:r>
        <w:instrText xml:space="preserve"> XE "</w:instrText>
      </w:r>
      <w:r w:rsidRPr="006E7CC9">
        <w:rPr>
          <w:rFonts w:ascii="Arial Narrow" w:hAnsi="Arial Narrow"/>
          <w:b/>
          <w:sz w:val="20"/>
          <w:szCs w:val="20"/>
        </w:rPr>
        <w:instrText>Καρδίτσας</w:instrText>
      </w:r>
      <w:r>
        <w:instrText xml:space="preserve">" </w:instrText>
      </w:r>
      <w:r w:rsidR="004069D3">
        <w:rPr>
          <w:rFonts w:ascii="Arial Narrow" w:hAnsi="Arial Narrow"/>
          <w:b/>
          <w:sz w:val="20"/>
          <w:szCs w:val="20"/>
        </w:rPr>
        <w:fldChar w:fldCharType="end"/>
      </w:r>
      <w:r w:rsidRPr="00784233">
        <w:rPr>
          <w:rFonts w:ascii="Arial Narrow" w:hAnsi="Arial Narrow"/>
          <w:sz w:val="20"/>
          <w:szCs w:val="20"/>
        </w:rPr>
        <w:t xml:space="preserve">. Θα έλεγε κανείς ότι ομοιάζει με την περιγραφή της </w:t>
      </w:r>
      <w:r w:rsidRPr="00784233">
        <w:rPr>
          <w:rFonts w:ascii="Arial Narrow" w:hAnsi="Arial Narrow"/>
          <w:b/>
          <w:sz w:val="20"/>
          <w:szCs w:val="20"/>
        </w:rPr>
        <w:t>Ναζαρέτ</w:t>
      </w:r>
      <w:r w:rsidRPr="00784233">
        <w:rPr>
          <w:rFonts w:ascii="Arial Narrow" w:hAnsi="Arial Narrow"/>
          <w:sz w:val="20"/>
          <w:szCs w:val="20"/>
        </w:rPr>
        <w:t xml:space="preserve"> κατά τη νεότητα του Κυρίου όπως την περιγράφει ο </w:t>
      </w:r>
      <w:r w:rsidRPr="00784233">
        <w:rPr>
          <w:rFonts w:ascii="Arial Narrow" w:hAnsi="Arial Narrow"/>
          <w:sz w:val="20"/>
          <w:szCs w:val="20"/>
          <w:lang w:val="en-US"/>
        </w:rPr>
        <w:t>Gibson</w:t>
      </w:r>
      <w:r w:rsidRPr="00784233">
        <w:rPr>
          <w:rFonts w:ascii="Arial Narrow" w:hAnsi="Arial Narrow"/>
          <w:sz w:val="20"/>
          <w:szCs w:val="20"/>
        </w:rPr>
        <w:t xml:space="preserve"> (βλέπε και παραπάνω στην ενότητα </w:t>
      </w:r>
      <w:r w:rsidRPr="00784233">
        <w:rPr>
          <w:rFonts w:ascii="Arial Narrow" w:hAnsi="Arial Narrow"/>
          <w:sz w:val="20"/>
          <w:szCs w:val="20"/>
          <w:lang w:val="en-US"/>
        </w:rPr>
        <w:t>VI</w:t>
      </w:r>
      <w:r w:rsidRPr="00784233">
        <w:rPr>
          <w:rFonts w:ascii="Arial Narrow" w:hAnsi="Arial Narrow"/>
          <w:sz w:val="20"/>
          <w:szCs w:val="20"/>
        </w:rPr>
        <w:t>.2.)</w:t>
      </w:r>
      <w:r w:rsidR="00692E0F">
        <w:rPr>
          <w:rFonts w:ascii="ZWAdobeF" w:hAnsi="ZWAdobeF" w:cs="ZWAdobeF"/>
          <w:sz w:val="2"/>
          <w:szCs w:val="2"/>
        </w:rPr>
        <w:t>476F</w:t>
      </w:r>
      <w:r w:rsidRPr="00784233">
        <w:rPr>
          <w:rStyle w:val="ae"/>
          <w:rFonts w:ascii="Arial Narrow" w:hAnsi="Arial Narrow"/>
          <w:sz w:val="20"/>
          <w:szCs w:val="20"/>
        </w:rPr>
        <w:footnoteReference w:id="483"/>
      </w:r>
      <w:r w:rsidRPr="00784233">
        <w:rPr>
          <w:rFonts w:ascii="Arial Narrow" w:hAnsi="Arial Narrow"/>
          <w:sz w:val="20"/>
          <w:szCs w:val="20"/>
        </w:rPr>
        <w:t xml:space="preserve">. </w:t>
      </w:r>
    </w:p>
    <w:p w:rsidR="009946A7" w:rsidRPr="00784233" w:rsidRDefault="009946A7" w:rsidP="009946A7">
      <w:pPr>
        <w:spacing w:after="0" w:line="240" w:lineRule="auto"/>
        <w:contextualSpacing/>
        <w:jc w:val="both"/>
        <w:rPr>
          <w:rFonts w:ascii="Arial Narrow" w:hAnsi="Arial Narrow"/>
          <w:sz w:val="20"/>
          <w:szCs w:val="20"/>
        </w:rPr>
      </w:pPr>
      <w:r w:rsidRPr="00784233">
        <w:rPr>
          <w:rFonts w:ascii="Arial Narrow" w:hAnsi="Arial Narrow"/>
          <w:sz w:val="20"/>
          <w:szCs w:val="20"/>
        </w:rPr>
        <w:t xml:space="preserve">Όπως φαίνεται στις παρακάτω φωτογραφίες, ο αμπελώνας του κ. Καϊμενόπουλου: (α) </w:t>
      </w:r>
      <w:r w:rsidRPr="00784233">
        <w:rPr>
          <w:rFonts w:ascii="Arial Narrow" w:hAnsi="Arial Narrow"/>
          <w:b/>
          <w:sz w:val="20"/>
          <w:szCs w:val="20"/>
        </w:rPr>
        <w:t>περιλαμβάνει εκτός των αμπελιών, ελιές, μουριές, ροδιές, λαχανικά, λωτούς, κυδωνιές, αχλαδιές, συκιές, κ.α</w:t>
      </w:r>
      <w:r w:rsidRPr="00784233">
        <w:rPr>
          <w:rFonts w:ascii="Arial Narrow" w:hAnsi="Arial Narrow"/>
          <w:sz w:val="20"/>
          <w:szCs w:val="20"/>
        </w:rPr>
        <w:t xml:space="preserve">., και (β) είναι </w:t>
      </w:r>
      <w:r w:rsidRPr="00784233">
        <w:rPr>
          <w:rFonts w:ascii="Arial Narrow" w:hAnsi="Arial Narrow"/>
          <w:b/>
          <w:sz w:val="20"/>
          <w:szCs w:val="20"/>
        </w:rPr>
        <w:t>εξαιρετικά περιποιημένος</w:t>
      </w:r>
      <w:r w:rsidRPr="00784233">
        <w:rPr>
          <w:rFonts w:ascii="Arial Narrow" w:hAnsi="Arial Narrow"/>
          <w:sz w:val="20"/>
          <w:szCs w:val="20"/>
        </w:rPr>
        <w:t xml:space="preserve">, καθαρός από ζιζάνια και αγριόχορτα, σβαρνισμένος (για να αναπνέουν οι ρίζες), κλαδεμένος, και τα αμπέλια σωστά στηριγμένα ώστε να αναπτύσσονται σωστά τα τσαμπιά σταφυλιού. Από τις συνεντεύξεις με τους εργάτες και τα μέλη της οικογένειας </w:t>
      </w:r>
      <w:r w:rsidRPr="00784233">
        <w:rPr>
          <w:rFonts w:ascii="Arial Narrow" w:hAnsi="Arial Narrow"/>
          <w:b/>
          <w:sz w:val="20"/>
          <w:szCs w:val="20"/>
        </w:rPr>
        <w:t>επιβεβαιώσαμε την επιμέλεια με την οποία καλλιεργείται</w:t>
      </w:r>
      <w:r w:rsidRPr="00784233">
        <w:rPr>
          <w:rFonts w:ascii="Arial Narrow" w:hAnsi="Arial Narrow"/>
          <w:sz w:val="20"/>
          <w:szCs w:val="20"/>
        </w:rPr>
        <w:t xml:space="preserve"> ο συγκεκριμένος αμπελώνας. </w:t>
      </w:r>
    </w:p>
    <w:p w:rsidR="009946A7" w:rsidRDefault="009946A7" w:rsidP="009946A7">
      <w:pPr>
        <w:spacing w:after="0" w:line="240" w:lineRule="auto"/>
        <w:contextualSpacing/>
        <w:jc w:val="both"/>
        <w:rPr>
          <w:rFonts w:ascii="Arial Narrow" w:hAnsi="Arial Narrow"/>
          <w:sz w:val="20"/>
          <w:szCs w:val="20"/>
        </w:rPr>
      </w:pPr>
      <w:r w:rsidRPr="00784233">
        <w:rPr>
          <w:rFonts w:ascii="Arial Narrow" w:hAnsi="Arial Narrow"/>
          <w:sz w:val="20"/>
          <w:szCs w:val="20"/>
        </w:rPr>
        <w:t xml:space="preserve">Με βάση τα </w:t>
      </w:r>
      <w:r w:rsidRPr="00784233">
        <w:rPr>
          <w:rFonts w:ascii="Arial Narrow" w:hAnsi="Arial Narrow"/>
          <w:b/>
          <w:sz w:val="20"/>
          <w:szCs w:val="20"/>
        </w:rPr>
        <w:t>αποτελέσματα</w:t>
      </w:r>
      <w:r w:rsidRPr="00784233">
        <w:rPr>
          <w:rFonts w:ascii="Arial Narrow" w:hAnsi="Arial Narrow"/>
          <w:sz w:val="20"/>
          <w:szCs w:val="20"/>
        </w:rPr>
        <w:t xml:space="preserve"> </w:t>
      </w:r>
      <w:r w:rsidRPr="00784233">
        <w:rPr>
          <w:rFonts w:ascii="Arial Narrow" w:hAnsi="Arial Narrow"/>
          <w:b/>
          <w:sz w:val="20"/>
          <w:szCs w:val="20"/>
        </w:rPr>
        <w:t>του τρύγου</w:t>
      </w:r>
      <w:r w:rsidRPr="00784233">
        <w:rPr>
          <w:rFonts w:ascii="Arial Narrow" w:hAnsi="Arial Narrow"/>
          <w:sz w:val="20"/>
          <w:szCs w:val="20"/>
        </w:rPr>
        <w:t xml:space="preserve"> στον οποίο συμμετείχαμε και τη </w:t>
      </w:r>
      <w:r w:rsidRPr="00784233">
        <w:rPr>
          <w:rFonts w:ascii="Arial Narrow" w:hAnsi="Arial Narrow"/>
          <w:b/>
          <w:sz w:val="20"/>
          <w:szCs w:val="20"/>
        </w:rPr>
        <w:t>γνωμοδότηση του τοπικού γεωπόνου</w:t>
      </w:r>
      <w:r w:rsidRPr="00784233">
        <w:rPr>
          <w:rFonts w:ascii="Arial Narrow" w:hAnsi="Arial Narrow"/>
          <w:sz w:val="20"/>
          <w:szCs w:val="20"/>
        </w:rPr>
        <w:t xml:space="preserve">, φέτος, ενώ η </w:t>
      </w:r>
      <w:r w:rsidRPr="00784233">
        <w:rPr>
          <w:rFonts w:ascii="Arial Narrow" w:hAnsi="Arial Narrow"/>
          <w:b/>
          <w:sz w:val="20"/>
          <w:szCs w:val="20"/>
        </w:rPr>
        <w:t>παραγωγή</w:t>
      </w:r>
      <w:r w:rsidRPr="00784233">
        <w:rPr>
          <w:rFonts w:ascii="Arial Narrow" w:hAnsi="Arial Narrow"/>
          <w:sz w:val="20"/>
          <w:szCs w:val="20"/>
        </w:rPr>
        <w:t xml:space="preserve"> ήταν κατά περίπου </w:t>
      </w:r>
      <w:r w:rsidRPr="00784233">
        <w:rPr>
          <w:rFonts w:ascii="Arial Narrow" w:hAnsi="Arial Narrow"/>
          <w:b/>
          <w:sz w:val="20"/>
          <w:szCs w:val="20"/>
        </w:rPr>
        <w:t>40% μειωμένη</w:t>
      </w:r>
      <w:r w:rsidRPr="00784233">
        <w:rPr>
          <w:rFonts w:ascii="Arial Narrow" w:hAnsi="Arial Narrow"/>
          <w:sz w:val="20"/>
          <w:szCs w:val="20"/>
        </w:rPr>
        <w:t xml:space="preserve"> σε σχέση με την περσινή (λόγω των πρόσφατων βροχών), η ποσότητα καλύπτει πλήρως τις ετήσιες ανάγκες της οικογένειας και η </w:t>
      </w:r>
      <w:r w:rsidRPr="00784233">
        <w:rPr>
          <w:rFonts w:ascii="Arial Narrow" w:hAnsi="Arial Narrow"/>
          <w:b/>
          <w:sz w:val="20"/>
          <w:szCs w:val="20"/>
        </w:rPr>
        <w:t>ποιότητα</w:t>
      </w:r>
      <w:r w:rsidRPr="00784233">
        <w:rPr>
          <w:rFonts w:ascii="Arial Narrow" w:hAnsi="Arial Narrow"/>
          <w:sz w:val="20"/>
          <w:szCs w:val="20"/>
        </w:rPr>
        <w:t xml:space="preserve"> ήταν </w:t>
      </w:r>
      <w:r w:rsidRPr="00784233">
        <w:rPr>
          <w:rFonts w:ascii="Arial Narrow" w:hAnsi="Arial Narrow"/>
          <w:b/>
          <w:sz w:val="20"/>
          <w:szCs w:val="20"/>
        </w:rPr>
        <w:t>η ανώτερη δυνατή</w:t>
      </w:r>
      <w:r w:rsidRPr="00784233">
        <w:rPr>
          <w:rFonts w:ascii="Arial Narrow" w:hAnsi="Arial Narrow"/>
          <w:sz w:val="20"/>
          <w:szCs w:val="20"/>
        </w:rPr>
        <w:t xml:space="preserve"> για τη συγκεκριμένη ποικιλία.</w:t>
      </w:r>
    </w:p>
    <w:p w:rsidR="00B94F31" w:rsidRPr="00784233" w:rsidRDefault="00B94F31" w:rsidP="009946A7">
      <w:pPr>
        <w:spacing w:after="0" w:line="240" w:lineRule="auto"/>
        <w:contextualSpacing/>
        <w:jc w:val="both"/>
        <w:rPr>
          <w:rFonts w:ascii="Arial Narrow" w:hAnsi="Arial Narrow"/>
          <w:sz w:val="20"/>
          <w:szCs w:val="20"/>
        </w:rPr>
      </w:pPr>
    </w:p>
    <w:tbl>
      <w:tblPr>
        <w:tblW w:w="0" w:type="auto"/>
        <w:jc w:val="center"/>
        <w:tblLayout w:type="fixed"/>
        <w:tblLook w:val="04A0"/>
      </w:tblPr>
      <w:tblGrid>
        <w:gridCol w:w="4531"/>
        <w:gridCol w:w="4400"/>
      </w:tblGrid>
      <w:tr w:rsidR="009946A7" w:rsidRPr="00784233" w:rsidTr="007A3749">
        <w:trPr>
          <w:trHeight w:val="3249"/>
          <w:jc w:val="center"/>
        </w:trPr>
        <w:tc>
          <w:tcPr>
            <w:tcW w:w="4531"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2292985" cy="1692275"/>
                  <wp:effectExtent l="0" t="0" r="0"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2985" cy="1692275"/>
                          </a:xfrm>
                          <a:prstGeom prst="rect">
                            <a:avLst/>
                          </a:prstGeom>
                        </pic:spPr>
                      </pic:pic>
                    </a:graphicData>
                  </a:graphic>
                </wp:anchor>
              </w:drawing>
            </w:r>
            <w:r w:rsidRPr="00784233">
              <w:rPr>
                <w:rFonts w:ascii="Arial Narrow" w:hAnsi="Arial Narrow"/>
                <w:i/>
                <w:iCs/>
                <w:color w:val="44546A" w:themeColor="text2"/>
                <w:sz w:val="16"/>
                <w:szCs w:val="18"/>
              </w:rPr>
              <w:t>Ο αμπελώνας βρίσκεται έξω από τα Καρδιτσομάγουλα</w:t>
            </w:r>
            <w:r w:rsidR="004069D3">
              <w:rPr>
                <w:rFonts w:ascii="Arial Narrow" w:hAnsi="Arial Narrow"/>
                <w:i/>
                <w:iCs/>
                <w:color w:val="44546A" w:themeColor="text2"/>
                <w:sz w:val="16"/>
                <w:szCs w:val="18"/>
              </w:rPr>
              <w:fldChar w:fldCharType="begin"/>
            </w:r>
            <w:r>
              <w:instrText xml:space="preserve"> XE "</w:instrText>
            </w:r>
            <w:r w:rsidRPr="006E7CC9">
              <w:rPr>
                <w:rFonts w:ascii="Arial Narrow" w:hAnsi="Arial Narrow"/>
                <w:i/>
                <w:iCs/>
                <w:color w:val="44546A" w:themeColor="text2"/>
                <w:sz w:val="16"/>
                <w:szCs w:val="18"/>
              </w:rPr>
              <w:instrText>Καρδιτσομάγουλα</w:instrText>
            </w:r>
            <w:r>
              <w:instrText xml:space="preserve">" </w:instrText>
            </w:r>
            <w:r w:rsidR="004069D3">
              <w:rPr>
                <w:rFonts w:ascii="Arial Narrow" w:hAnsi="Arial Narrow"/>
                <w:i/>
                <w:iCs/>
                <w:color w:val="44546A" w:themeColor="text2"/>
                <w:sz w:val="16"/>
                <w:szCs w:val="18"/>
              </w:rPr>
              <w:fldChar w:fldCharType="end"/>
            </w:r>
          </w:p>
        </w:tc>
        <w:tc>
          <w:tcPr>
            <w:tcW w:w="4400"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0288" behindDoc="0" locked="0" layoutInCell="1" allowOverlap="1">
                  <wp:simplePos x="0" y="0"/>
                  <wp:positionH relativeFrom="column">
                    <wp:posOffset>-31115</wp:posOffset>
                  </wp:positionH>
                  <wp:positionV relativeFrom="paragraph">
                    <wp:posOffset>0</wp:posOffset>
                  </wp:positionV>
                  <wp:extent cx="2292985" cy="1692275"/>
                  <wp:effectExtent l="0" t="0" r="0" b="3175"/>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7"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8">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2985" cy="1692275"/>
                          </a:xfrm>
                          <a:prstGeom prst="rect">
                            <a:avLst/>
                          </a:prstGeom>
                        </pic:spPr>
                      </pic:pic>
                    </a:graphicData>
                  </a:graphic>
                </wp:anchor>
              </w:drawing>
            </w:r>
            <w:r w:rsidRPr="00784233">
              <w:rPr>
                <w:rFonts w:ascii="Arial Narrow" w:hAnsi="Arial Narrow"/>
                <w:i/>
                <w:iCs/>
                <w:color w:val="44546A" w:themeColor="text2"/>
                <w:sz w:val="16"/>
                <w:szCs w:val="18"/>
              </w:rPr>
              <w:t>Έκταση 2 στρεμ</w:t>
            </w:r>
            <w:r w:rsidR="005157DC">
              <w:rPr>
                <w:rFonts w:ascii="Arial Narrow" w:hAnsi="Arial Narrow"/>
                <w:i/>
                <w:iCs/>
                <w:color w:val="44546A" w:themeColor="text2"/>
                <w:sz w:val="16"/>
                <w:szCs w:val="18"/>
              </w:rPr>
              <w:t>μάτων εξαιρετικά καλλιεργημένων</w:t>
            </w:r>
          </w:p>
          <w:p w:rsidR="009946A7" w:rsidRPr="00784233" w:rsidRDefault="009946A7" w:rsidP="007A3749">
            <w:pPr>
              <w:spacing w:after="0" w:line="240" w:lineRule="auto"/>
              <w:contextualSpacing/>
              <w:jc w:val="center"/>
              <w:rPr>
                <w:rFonts w:ascii="Arial Narrow" w:hAnsi="Arial Narrow"/>
                <w:i/>
                <w:iCs/>
                <w:color w:val="44546A" w:themeColor="text2"/>
                <w:sz w:val="16"/>
                <w:szCs w:val="18"/>
              </w:rPr>
            </w:pPr>
          </w:p>
        </w:tc>
      </w:tr>
      <w:tr w:rsidR="009946A7" w:rsidRPr="00784233" w:rsidTr="007A3749">
        <w:trPr>
          <w:trHeight w:val="3249"/>
          <w:jc w:val="center"/>
        </w:trPr>
        <w:tc>
          <w:tcPr>
            <w:tcW w:w="4531"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71552" behindDoc="0" locked="0" layoutInCell="1" allowOverlap="1">
                  <wp:simplePos x="0" y="0"/>
                  <wp:positionH relativeFrom="column">
                    <wp:posOffset>-52705</wp:posOffset>
                  </wp:positionH>
                  <wp:positionV relativeFrom="paragraph">
                    <wp:posOffset>1905</wp:posOffset>
                  </wp:positionV>
                  <wp:extent cx="2259965" cy="1678305"/>
                  <wp:effectExtent l="0" t="0" r="6985" b="0"/>
                  <wp:wrapTopAndBottom/>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rotWithShape="1">
                          <a:blip r:embed="rId8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59965" cy="16783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Οι δύο εκατέρωθ</w:t>
            </w:r>
            <w:r w:rsidR="005157DC">
              <w:rPr>
                <w:rFonts w:ascii="Arial Narrow" w:hAnsi="Arial Narrow"/>
                <w:i/>
                <w:iCs/>
                <w:color w:val="44546A" w:themeColor="text2"/>
                <w:sz w:val="16"/>
                <w:szCs w:val="18"/>
              </w:rPr>
              <w:t>εν αμπελώνες ήταν ακαλλιέργητοι</w:t>
            </w:r>
          </w:p>
        </w:tc>
        <w:tc>
          <w:tcPr>
            <w:tcW w:w="4400" w:type="dxa"/>
          </w:tcPr>
          <w:p w:rsidR="009946A7" w:rsidRPr="00784233" w:rsidRDefault="009946A7" w:rsidP="007A3749">
            <w:pPr>
              <w:spacing w:after="0" w:line="240" w:lineRule="auto"/>
              <w:contextualSpacing/>
              <w:rPr>
                <w:rFonts w:ascii="Arial Narrow" w:hAnsi="Arial Narrow"/>
                <w:i/>
                <w:iCs/>
                <w:color w:val="44546A" w:themeColor="text2"/>
                <w:sz w:val="16"/>
                <w:szCs w:val="18"/>
              </w:rPr>
            </w:pPr>
            <w:r w:rsidRPr="00784233">
              <w:rPr>
                <w:rFonts w:ascii="Arial Narrow" w:hAnsi="Arial Narrow" w:cstheme="majorHAnsi"/>
                <w:noProof/>
                <w:lang w:eastAsia="el-GR"/>
              </w:rPr>
              <w:drawing>
                <wp:inline distT="0" distB="0" distL="0" distR="0">
                  <wp:extent cx="2310571" cy="1672788"/>
                  <wp:effectExtent l="0" t="0" r="0" b="381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969" cy="1724478"/>
                          </a:xfrm>
                          <a:prstGeom prst="rect">
                            <a:avLst/>
                          </a:prstGeom>
                          <a:noFill/>
                          <a:ln>
                            <a:noFill/>
                          </a:ln>
                        </pic:spPr>
                      </pic:pic>
                    </a:graphicData>
                  </a:graphic>
                </wp:inline>
              </w:drawing>
            </w:r>
          </w:p>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color w:val="44546A" w:themeColor="text2"/>
                <w:sz w:val="16"/>
                <w:szCs w:val="18"/>
              </w:rPr>
              <w:t>Ο αμπελώνας περιλαμβάνει αμπέλια, ελιές, μουριές, ροδιές, λαχανικά, λωτούς, κυδώνια, αχλάδια, σύκα, κ.α.</w:t>
            </w:r>
          </w:p>
          <w:p w:rsidR="009946A7" w:rsidRPr="00784233" w:rsidRDefault="009946A7" w:rsidP="007A3749">
            <w:pPr>
              <w:spacing w:after="0" w:line="240" w:lineRule="auto"/>
              <w:contextualSpacing/>
              <w:jc w:val="center"/>
              <w:rPr>
                <w:rFonts w:ascii="Arial Narrow" w:hAnsi="Arial Narrow"/>
                <w:i/>
                <w:iCs/>
                <w:color w:val="44546A" w:themeColor="text2"/>
                <w:sz w:val="16"/>
                <w:szCs w:val="18"/>
              </w:rPr>
            </w:pPr>
          </w:p>
        </w:tc>
      </w:tr>
      <w:tr w:rsidR="009946A7" w:rsidRPr="00784233" w:rsidTr="007A3749">
        <w:trPr>
          <w:trHeight w:val="3249"/>
          <w:jc w:val="center"/>
        </w:trPr>
        <w:tc>
          <w:tcPr>
            <w:tcW w:w="4531" w:type="dxa"/>
          </w:tcPr>
          <w:p w:rsidR="009946A7" w:rsidRPr="00784233" w:rsidRDefault="009946A7" w:rsidP="006618E3">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3360" behindDoc="0" locked="0" layoutInCell="1" allowOverlap="1">
                  <wp:simplePos x="0" y="0"/>
                  <wp:positionH relativeFrom="column">
                    <wp:posOffset>-63500</wp:posOffset>
                  </wp:positionH>
                  <wp:positionV relativeFrom="paragraph">
                    <wp:posOffset>17780</wp:posOffset>
                  </wp:positionV>
                  <wp:extent cx="2269490" cy="1623695"/>
                  <wp:effectExtent l="0" t="0" r="0" b="0"/>
                  <wp:wrapTopAndBottom/>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92"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9490" cy="1623695"/>
                          </a:xfrm>
                          <a:prstGeom prst="rect">
                            <a:avLst/>
                          </a:prstGeom>
                        </pic:spPr>
                      </pic:pic>
                    </a:graphicData>
                  </a:graphic>
                </wp:anchor>
              </w:drawing>
            </w:r>
            <w:r w:rsidRPr="00784233">
              <w:rPr>
                <w:rFonts w:ascii="Arial Narrow" w:hAnsi="Arial Narrow"/>
                <w:i/>
                <w:iCs/>
                <w:color w:val="44546A" w:themeColor="text2"/>
                <w:sz w:val="16"/>
                <w:szCs w:val="18"/>
              </w:rPr>
              <w:t>Τρύγος</w:t>
            </w:r>
            <w:r w:rsidR="004069D3">
              <w:rPr>
                <w:rFonts w:ascii="Arial Narrow" w:hAnsi="Arial Narrow"/>
                <w:i/>
                <w:iCs/>
                <w:color w:val="44546A" w:themeColor="text2"/>
                <w:sz w:val="16"/>
                <w:szCs w:val="18"/>
              </w:rPr>
              <w:fldChar w:fldCharType="begin"/>
            </w:r>
            <w:r>
              <w:instrText xml:space="preserve"> XE "</w:instrText>
            </w:r>
            <w:r w:rsidRPr="006E7CC9">
              <w:rPr>
                <w:rFonts w:ascii="Arial Narrow" w:hAnsi="Arial Narrow"/>
                <w:i/>
                <w:iCs/>
                <w:color w:val="44546A" w:themeColor="text2"/>
                <w:sz w:val="16"/>
                <w:szCs w:val="18"/>
              </w:rPr>
              <w:instrText>Τρύγος</w:instrText>
            </w:r>
            <w:r>
              <w:instrText xml:space="preserve">" </w:instrText>
            </w:r>
            <w:r w:rsidR="004069D3">
              <w:rPr>
                <w:rFonts w:ascii="Arial Narrow" w:hAnsi="Arial Narrow"/>
                <w:i/>
                <w:iCs/>
                <w:color w:val="44546A" w:themeColor="text2"/>
                <w:sz w:val="16"/>
                <w:szCs w:val="18"/>
              </w:rPr>
              <w:fldChar w:fldCharType="end"/>
            </w:r>
            <w:r w:rsidRPr="00784233">
              <w:rPr>
                <w:rFonts w:ascii="Arial Narrow" w:hAnsi="Arial Narrow"/>
                <w:i/>
                <w:iCs/>
                <w:color w:val="44546A" w:themeColor="text2"/>
                <w:sz w:val="16"/>
                <w:szCs w:val="18"/>
              </w:rPr>
              <w:t xml:space="preserve"> – ε</w:t>
            </w:r>
            <w:r w:rsidR="006618E3">
              <w:rPr>
                <w:rFonts w:ascii="Arial Narrow" w:hAnsi="Arial Narrow"/>
                <w:i/>
                <w:iCs/>
                <w:color w:val="44546A" w:themeColor="text2"/>
                <w:sz w:val="16"/>
                <w:szCs w:val="18"/>
              </w:rPr>
              <w:t>υχάριστη και κοπιαστική εργασία</w:t>
            </w:r>
          </w:p>
        </w:tc>
        <w:tc>
          <w:tcPr>
            <w:tcW w:w="4400" w:type="dxa"/>
          </w:tcPr>
          <w:p w:rsidR="009946A7" w:rsidRPr="00784233" w:rsidRDefault="009946A7" w:rsidP="006618E3">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2336" behindDoc="0" locked="0" layoutInCell="1" allowOverlap="1">
                  <wp:simplePos x="0" y="0"/>
                  <wp:positionH relativeFrom="column">
                    <wp:posOffset>1595120</wp:posOffset>
                  </wp:positionH>
                  <wp:positionV relativeFrom="paragraph">
                    <wp:posOffset>17780</wp:posOffset>
                  </wp:positionV>
                  <wp:extent cx="666115" cy="1623695"/>
                  <wp:effectExtent l="0" t="0" r="635" b="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94"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5">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115" cy="1623695"/>
                          </a:xfrm>
                          <a:prstGeom prst="rect">
                            <a:avLst/>
                          </a:prstGeom>
                          <a:ln>
                            <a:noFill/>
                          </a:ln>
                        </pic:spPr>
                      </pic:pic>
                    </a:graphicData>
                  </a:graphic>
                </wp:anchor>
              </w:drawing>
            </w:r>
            <w:r w:rsidRPr="00784233">
              <w:rPr>
                <w:rFonts w:ascii="Arial Narrow" w:hAnsi="Arial Narrow"/>
                <w:i/>
                <w:iCs/>
                <w:noProof/>
                <w:color w:val="44546A" w:themeColor="text2"/>
                <w:sz w:val="16"/>
                <w:szCs w:val="18"/>
                <w:lang w:eastAsia="el-GR"/>
              </w:rPr>
              <w:drawing>
                <wp:anchor distT="0" distB="0" distL="114300" distR="114300" simplePos="0" relativeHeight="251661312" behindDoc="0" locked="0" layoutInCell="1" allowOverlap="1">
                  <wp:simplePos x="0" y="0"/>
                  <wp:positionH relativeFrom="column">
                    <wp:posOffset>734382</wp:posOffset>
                  </wp:positionH>
                  <wp:positionV relativeFrom="paragraph">
                    <wp:posOffset>17780</wp:posOffset>
                  </wp:positionV>
                  <wp:extent cx="846455" cy="1623695"/>
                  <wp:effectExtent l="0" t="0" r="0" b="0"/>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96"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7">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846455" cy="1623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noProof/>
                <w:color w:val="44546A" w:themeColor="text2"/>
                <w:sz w:val="16"/>
                <w:szCs w:val="18"/>
                <w:lang w:eastAsia="el-GR"/>
              </w:rPr>
              <w:drawing>
                <wp:anchor distT="0" distB="0" distL="114300" distR="114300" simplePos="0" relativeHeight="251673600" behindDoc="0" locked="0" layoutInCell="1" allowOverlap="1">
                  <wp:simplePos x="0" y="0"/>
                  <wp:positionH relativeFrom="column">
                    <wp:posOffset>1691005</wp:posOffset>
                  </wp:positionH>
                  <wp:positionV relativeFrom="paragraph">
                    <wp:posOffset>41275</wp:posOffset>
                  </wp:positionV>
                  <wp:extent cx="666115" cy="1433830"/>
                  <wp:effectExtent l="0" t="0" r="635" b="0"/>
                  <wp:wrapTopAndBottom/>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115" cy="1433830"/>
                          </a:xfrm>
                          <a:prstGeom prst="rect">
                            <a:avLst/>
                          </a:prstGeom>
                        </pic:spPr>
                      </pic:pic>
                    </a:graphicData>
                  </a:graphic>
                </wp:anchor>
              </w:drawing>
            </w:r>
            <w:r w:rsidRPr="00784233">
              <w:rPr>
                <w:rFonts w:ascii="Arial Narrow" w:hAnsi="Arial Narrow"/>
                <w:i/>
                <w:iCs/>
                <w:noProof/>
                <w:color w:val="44546A" w:themeColor="text2"/>
                <w:sz w:val="16"/>
                <w:szCs w:val="18"/>
                <w:lang w:eastAsia="el-GR"/>
              </w:rPr>
              <w:drawing>
                <wp:anchor distT="0" distB="0" distL="114300" distR="114300" simplePos="0" relativeHeight="251664384" behindDoc="0" locked="0" layoutInCell="1" allowOverlap="1">
                  <wp:simplePos x="0" y="0"/>
                  <wp:positionH relativeFrom="column">
                    <wp:posOffset>-43180</wp:posOffset>
                  </wp:positionH>
                  <wp:positionV relativeFrom="paragraph">
                    <wp:posOffset>17780</wp:posOffset>
                  </wp:positionV>
                  <wp:extent cx="760095" cy="1623695"/>
                  <wp:effectExtent l="0" t="0" r="1905" b="0"/>
                  <wp:wrapTopAndBottom/>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rotWithShape="1">
                          <a:blip r:embed="rId9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0">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6"/>
                          <a:stretch/>
                        </pic:blipFill>
                        <pic:spPr bwMode="auto">
                          <a:xfrm>
                            <a:off x="0" y="0"/>
                            <a:ext cx="760095" cy="1623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Οικογένεια αμ</w:t>
            </w:r>
            <w:r w:rsidR="006618E3">
              <w:rPr>
                <w:rFonts w:ascii="Arial Narrow" w:hAnsi="Arial Narrow"/>
                <w:i/>
                <w:iCs/>
                <w:color w:val="44546A" w:themeColor="text2"/>
                <w:sz w:val="16"/>
                <w:szCs w:val="18"/>
              </w:rPr>
              <w:t>πελουργού συμμετέχει στον τρύγο</w:t>
            </w:r>
          </w:p>
          <w:p w:rsidR="009946A7" w:rsidRPr="00784233" w:rsidRDefault="009946A7" w:rsidP="007A3749">
            <w:pPr>
              <w:spacing w:after="0" w:line="240" w:lineRule="auto"/>
              <w:contextualSpacing/>
              <w:jc w:val="center"/>
              <w:rPr>
                <w:rFonts w:ascii="Arial Narrow" w:hAnsi="Arial Narrow"/>
                <w:i/>
                <w:iCs/>
                <w:color w:val="44546A" w:themeColor="text2"/>
                <w:sz w:val="16"/>
                <w:szCs w:val="18"/>
              </w:rPr>
            </w:pPr>
          </w:p>
        </w:tc>
      </w:tr>
      <w:tr w:rsidR="009946A7" w:rsidRPr="00784233" w:rsidTr="007A3749">
        <w:trPr>
          <w:trHeight w:val="3249"/>
          <w:jc w:val="center"/>
        </w:trPr>
        <w:tc>
          <w:tcPr>
            <w:tcW w:w="4531"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5408" behindDoc="0" locked="0" layoutInCell="1" allowOverlap="1">
                  <wp:simplePos x="0" y="0"/>
                  <wp:positionH relativeFrom="column">
                    <wp:posOffset>-65405</wp:posOffset>
                  </wp:positionH>
                  <wp:positionV relativeFrom="paragraph">
                    <wp:posOffset>0</wp:posOffset>
                  </wp:positionV>
                  <wp:extent cx="2277110" cy="1692275"/>
                  <wp:effectExtent l="0" t="0" r="8890" b="3175"/>
                  <wp:wrapTopAndBottom/>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rotWithShape="1">
                          <a:blip r:embed="rId10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2">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77110" cy="1692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Οι εργάτες λίγοι (λόγω υψηλού μεροκάματου &amp; τεμπελιάς των ντόπιων!)…</w:t>
            </w:r>
          </w:p>
        </w:tc>
        <w:tc>
          <w:tcPr>
            <w:tcW w:w="4400" w:type="dxa"/>
          </w:tcPr>
          <w:p w:rsidR="009946A7" w:rsidRPr="00784233" w:rsidRDefault="009946A7" w:rsidP="007A3749">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6432" behindDoc="0" locked="0" layoutInCell="1" allowOverlap="1">
                  <wp:simplePos x="0" y="0"/>
                  <wp:positionH relativeFrom="column">
                    <wp:posOffset>-43815</wp:posOffset>
                  </wp:positionH>
                  <wp:positionV relativeFrom="paragraph">
                    <wp:posOffset>10795</wp:posOffset>
                  </wp:positionV>
                  <wp:extent cx="2277110" cy="1685290"/>
                  <wp:effectExtent l="0" t="0" r="8890" b="0"/>
                  <wp:wrapTopAndBottom/>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rotWithShape="1">
                          <a:blip r:embed="rId10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4">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77110" cy="1685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 ο καρπός π</w:t>
            </w:r>
            <w:r w:rsidR="006618E3">
              <w:rPr>
                <w:rFonts w:ascii="Arial Narrow" w:hAnsi="Arial Narrow"/>
                <w:i/>
                <w:iCs/>
                <w:color w:val="44546A" w:themeColor="text2"/>
                <w:sz w:val="16"/>
                <w:szCs w:val="18"/>
              </w:rPr>
              <w:t>ολύς (δύο ανατρεπόμενα φορτηγά)</w:t>
            </w:r>
          </w:p>
        </w:tc>
      </w:tr>
      <w:tr w:rsidR="009946A7" w:rsidRPr="00784233" w:rsidTr="007A3749">
        <w:trPr>
          <w:trHeight w:val="410"/>
          <w:jc w:val="center"/>
        </w:trPr>
        <w:tc>
          <w:tcPr>
            <w:tcW w:w="4531"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7456" behindDoc="0" locked="0" layoutInCell="1" allowOverlap="1">
                  <wp:simplePos x="0" y="0"/>
                  <wp:positionH relativeFrom="column">
                    <wp:posOffset>-5715</wp:posOffset>
                  </wp:positionH>
                  <wp:positionV relativeFrom="paragraph">
                    <wp:posOffset>34290</wp:posOffset>
                  </wp:positionV>
                  <wp:extent cx="2183130" cy="1623695"/>
                  <wp:effectExtent l="0" t="0" r="7620" b="0"/>
                  <wp:wrapTopAndBottom/>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rotWithShape="1">
                          <a:blip r:embed="rId10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6">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83130" cy="1623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Μητέρα: διαλογή σταφυλιών για κρασί ή τσίπουρο</w:t>
            </w:r>
          </w:p>
        </w:tc>
        <w:tc>
          <w:tcPr>
            <w:tcW w:w="4400"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68480" behindDoc="0" locked="0" layoutInCell="1" allowOverlap="1">
                  <wp:simplePos x="0" y="0"/>
                  <wp:positionH relativeFrom="column">
                    <wp:posOffset>1039495</wp:posOffset>
                  </wp:positionH>
                  <wp:positionV relativeFrom="paragraph">
                    <wp:posOffset>13335</wp:posOffset>
                  </wp:positionV>
                  <wp:extent cx="1191895" cy="1651000"/>
                  <wp:effectExtent l="0" t="0" r="8255" b="6350"/>
                  <wp:wrapTopAndBottom/>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rotWithShape="1">
                          <a:blip r:embed="rId107"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8">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91895" cy="1651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noProof/>
                <w:color w:val="44546A" w:themeColor="text2"/>
                <w:sz w:val="16"/>
                <w:szCs w:val="18"/>
                <w:lang w:eastAsia="el-GR"/>
              </w:rPr>
              <w:drawing>
                <wp:anchor distT="0" distB="0" distL="114300" distR="114300" simplePos="0" relativeHeight="251669504" behindDoc="0" locked="0" layoutInCell="1" allowOverlap="1">
                  <wp:simplePos x="0" y="0"/>
                  <wp:positionH relativeFrom="column">
                    <wp:posOffset>-65405</wp:posOffset>
                  </wp:positionH>
                  <wp:positionV relativeFrom="paragraph">
                    <wp:posOffset>13335</wp:posOffset>
                  </wp:positionV>
                  <wp:extent cx="1076960" cy="1659255"/>
                  <wp:effectExtent l="0" t="0" r="8890" b="0"/>
                  <wp:wrapTopAndBottom/>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rotWithShape="1">
                          <a:blip r:embed="rId10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0">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4"/>
                          <a:stretch/>
                        </pic:blipFill>
                        <pic:spPr bwMode="auto">
                          <a:xfrm>
                            <a:off x="0" y="0"/>
                            <a:ext cx="1076960" cy="1659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Πατέρας &amp; Υιός: προετοιμασία για «διαχωρισμό», «σπάσιμο» &amp; «στύψιμο» σταφυλιών</w:t>
            </w:r>
          </w:p>
          <w:p w:rsidR="009946A7" w:rsidRPr="00784233" w:rsidRDefault="009946A7" w:rsidP="007A3749">
            <w:pPr>
              <w:spacing w:after="0" w:line="240" w:lineRule="auto"/>
              <w:contextualSpacing/>
              <w:rPr>
                <w:rFonts w:ascii="Arial Narrow" w:hAnsi="Arial Narrow"/>
                <w:i/>
                <w:iCs/>
                <w:color w:val="44546A" w:themeColor="text2"/>
                <w:sz w:val="16"/>
                <w:szCs w:val="18"/>
              </w:rPr>
            </w:pPr>
          </w:p>
        </w:tc>
      </w:tr>
      <w:tr w:rsidR="009946A7" w:rsidRPr="00784233" w:rsidTr="007A3749">
        <w:trPr>
          <w:trHeight w:val="410"/>
          <w:jc w:val="center"/>
        </w:trPr>
        <w:tc>
          <w:tcPr>
            <w:tcW w:w="4531"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70528" behindDoc="0" locked="0" layoutInCell="1" allowOverlap="1">
                  <wp:simplePos x="0" y="0"/>
                  <wp:positionH relativeFrom="column">
                    <wp:posOffset>-50165</wp:posOffset>
                  </wp:positionH>
                  <wp:positionV relativeFrom="paragraph">
                    <wp:posOffset>20320</wp:posOffset>
                  </wp:positionV>
                  <wp:extent cx="2224405" cy="1346835"/>
                  <wp:effectExtent l="0" t="0" r="4445" b="5715"/>
                  <wp:wrapTopAndBottom/>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rotWithShape="1">
                          <a:blip r:embed="rId1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2">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
                          <a:stretch/>
                        </pic:blipFill>
                        <pic:spPr bwMode="auto">
                          <a:xfrm>
                            <a:off x="0" y="0"/>
                            <a:ext cx="2224405" cy="1346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Ο χυμός από το πατητήρι τοποθετείται σε πλαστικά βαρέλια για 20-30 ημέρες «ζύμωσης» &amp; κατόπιν σε ξύλινα βαρέλια για «ωρίμανση»</w:t>
            </w:r>
          </w:p>
        </w:tc>
        <w:tc>
          <w:tcPr>
            <w:tcW w:w="4400" w:type="dxa"/>
          </w:tcPr>
          <w:p w:rsidR="009946A7" w:rsidRPr="00784233" w:rsidRDefault="009946A7" w:rsidP="005157DC">
            <w:pPr>
              <w:spacing w:after="0" w:line="240" w:lineRule="auto"/>
              <w:contextualSpacing/>
              <w:rPr>
                <w:rFonts w:ascii="Arial Narrow" w:hAnsi="Arial Narrow"/>
                <w:i/>
                <w:iCs/>
                <w:color w:val="44546A" w:themeColor="text2"/>
                <w:sz w:val="16"/>
                <w:szCs w:val="18"/>
              </w:rPr>
            </w:pPr>
            <w:r w:rsidRPr="00784233">
              <w:rPr>
                <w:rFonts w:ascii="Arial Narrow" w:hAnsi="Arial Narrow"/>
                <w:i/>
                <w:iCs/>
                <w:noProof/>
                <w:color w:val="44546A" w:themeColor="text2"/>
                <w:sz w:val="16"/>
                <w:szCs w:val="18"/>
                <w:lang w:eastAsia="el-GR"/>
              </w:rPr>
              <w:drawing>
                <wp:anchor distT="0" distB="0" distL="114300" distR="114300" simplePos="0" relativeHeight="251672576" behindDoc="0" locked="0" layoutInCell="1" allowOverlap="1">
                  <wp:simplePos x="0" y="0"/>
                  <wp:positionH relativeFrom="column">
                    <wp:posOffset>-65405</wp:posOffset>
                  </wp:positionH>
                  <wp:positionV relativeFrom="paragraph">
                    <wp:posOffset>21590</wp:posOffset>
                  </wp:positionV>
                  <wp:extent cx="2341245" cy="1356360"/>
                  <wp:effectExtent l="0" t="0" r="1905" b="0"/>
                  <wp:wrapTopAndBottom/>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113"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4">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41245" cy="1356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84233">
              <w:rPr>
                <w:rFonts w:ascii="Arial Narrow" w:hAnsi="Arial Narrow"/>
                <w:i/>
                <w:iCs/>
                <w:color w:val="44546A" w:themeColor="text2"/>
                <w:sz w:val="16"/>
                <w:szCs w:val="18"/>
              </w:rPr>
              <w:t>Μετά τον τρύγο, ακολουθεί γεύμα για την οικογένεια του Αμπελουργού και τους εργ</w:t>
            </w:r>
            <w:r w:rsidRPr="00784233">
              <w:rPr>
                <w:rFonts w:ascii="Arial" w:hAnsi="Arial" w:cs="Arial"/>
                <w:i/>
                <w:iCs/>
                <w:color w:val="44546A" w:themeColor="text2"/>
                <w:sz w:val="16"/>
                <w:szCs w:val="18"/>
              </w:rPr>
              <w:t>ά</w:t>
            </w:r>
            <w:r w:rsidRPr="00784233">
              <w:rPr>
                <w:rFonts w:ascii="Arial Narrow" w:hAnsi="Arial Narrow"/>
                <w:i/>
                <w:iCs/>
                <w:color w:val="44546A" w:themeColor="text2"/>
                <w:sz w:val="16"/>
                <w:szCs w:val="18"/>
              </w:rPr>
              <w:t>τες κάτω από την τεράστια μουριά, με σουβλιστό αρνί &amp; κοντοσούβλι προβατίνας από το οικογενειακό μαντρί.</w:t>
            </w:r>
          </w:p>
        </w:tc>
      </w:tr>
    </w:tbl>
    <w:p w:rsidR="009946A7" w:rsidRPr="00784233" w:rsidRDefault="009946A7" w:rsidP="009946A7">
      <w:pPr>
        <w:spacing w:after="0" w:line="240" w:lineRule="auto"/>
        <w:contextualSpacing/>
        <w:rPr>
          <w:rFonts w:ascii="Arial Narrow" w:hAnsi="Arial Narrow"/>
          <w:sz w:val="20"/>
          <w:szCs w:val="20"/>
        </w:rPr>
      </w:pPr>
    </w:p>
    <w:p w:rsidR="009946A7" w:rsidRDefault="009946A7" w:rsidP="009946A7">
      <w:pPr>
        <w:rPr>
          <w:rFonts w:asciiTheme="majorHAnsi" w:hAnsiTheme="majorHAnsi" w:cstheme="majorHAnsi"/>
          <w:sz w:val="18"/>
          <w:szCs w:val="18"/>
        </w:rPr>
      </w:pPr>
      <w:r>
        <w:rPr>
          <w:rFonts w:asciiTheme="majorHAnsi" w:hAnsiTheme="majorHAnsi" w:cstheme="majorHAnsi"/>
          <w:sz w:val="18"/>
          <w:szCs w:val="18"/>
        </w:rPr>
        <w:br w:type="page"/>
      </w:r>
    </w:p>
    <w:p w:rsidR="00FB54A4" w:rsidRDefault="00FB54A4" w:rsidP="00784233">
      <w:pPr>
        <w:pStyle w:val="21"/>
        <w:keepNext w:val="0"/>
        <w:keepLines w:val="0"/>
        <w:widowControl w:val="0"/>
        <w:spacing w:before="0" w:line="240" w:lineRule="auto"/>
        <w:contextualSpacing/>
        <w:rPr>
          <w:rFonts w:ascii="Arial Narrow" w:hAnsi="Arial Narrow"/>
        </w:rPr>
      </w:pPr>
      <w:bookmarkStart w:id="358" w:name="_Toc42965025"/>
      <w:r>
        <w:rPr>
          <w:rFonts w:ascii="Arial Narrow" w:hAnsi="Arial Narrow"/>
        </w:rPr>
        <w:t xml:space="preserve">Παράρτημα </w:t>
      </w:r>
      <w:r w:rsidR="00EC0EE4">
        <w:rPr>
          <w:rFonts w:ascii="Arial Narrow" w:hAnsi="Arial Narrow"/>
        </w:rPr>
        <w:t xml:space="preserve">κεφαλαίου </w:t>
      </w:r>
      <w:r w:rsidR="00ED6B8C">
        <w:rPr>
          <w:rFonts w:ascii="Arial Narrow" w:hAnsi="Arial Narrow"/>
        </w:rPr>
        <w:t>4</w:t>
      </w:r>
      <w:r>
        <w:rPr>
          <w:rFonts w:ascii="Arial Narrow" w:hAnsi="Arial Narrow"/>
        </w:rPr>
        <w:t>.</w:t>
      </w:r>
      <w:bookmarkEnd w:id="358"/>
      <w:r>
        <w:rPr>
          <w:rFonts w:ascii="Arial Narrow" w:hAnsi="Arial Narrow"/>
        </w:rPr>
        <w:t xml:space="preserve"> </w:t>
      </w:r>
    </w:p>
    <w:p w:rsidR="00E72D74" w:rsidRPr="00784233" w:rsidRDefault="00F7743E" w:rsidP="00E72D74">
      <w:pPr>
        <w:pStyle w:val="31"/>
        <w:keepNext w:val="0"/>
        <w:keepLines w:val="0"/>
        <w:widowControl w:val="0"/>
        <w:spacing w:before="0" w:line="240" w:lineRule="auto"/>
        <w:contextualSpacing/>
        <w:rPr>
          <w:rFonts w:ascii="Arial Narrow" w:hAnsi="Arial Narrow"/>
        </w:rPr>
      </w:pPr>
      <w:bookmarkStart w:id="359" w:name="_Toc42965026"/>
      <w:r w:rsidRPr="00784233">
        <w:rPr>
          <w:rFonts w:ascii="Arial Narrow" w:hAnsi="Arial Narrow"/>
        </w:rPr>
        <w:t>Π</w:t>
      </w:r>
      <w:r w:rsidR="00756D8D">
        <w:rPr>
          <w:rFonts w:ascii="Arial Narrow" w:hAnsi="Arial Narrow"/>
        </w:rPr>
        <w:t>.</w:t>
      </w:r>
      <w:r w:rsidR="00ED6B8C">
        <w:rPr>
          <w:rFonts w:ascii="Arial Narrow" w:hAnsi="Arial Narrow"/>
        </w:rPr>
        <w:t>4</w:t>
      </w:r>
      <w:r w:rsidR="00756D8D">
        <w:rPr>
          <w:rFonts w:ascii="Arial Narrow" w:hAnsi="Arial Narrow"/>
        </w:rPr>
        <w:t>.</w:t>
      </w:r>
      <w:r w:rsidR="00FB54A4">
        <w:rPr>
          <w:rFonts w:ascii="Arial Narrow" w:hAnsi="Arial Narrow"/>
        </w:rPr>
        <w:t>1</w:t>
      </w:r>
      <w:r w:rsidRPr="00784233">
        <w:rPr>
          <w:rFonts w:ascii="Arial Narrow" w:hAnsi="Arial Narrow"/>
        </w:rPr>
        <w:t xml:space="preserve">. </w:t>
      </w:r>
      <w:r w:rsidR="00E72D74">
        <w:rPr>
          <w:rFonts w:ascii="Arial Narrow" w:hAnsi="Arial Narrow"/>
        </w:rPr>
        <w:t xml:space="preserve">Κριτική του κειμένου </w:t>
      </w:r>
      <w:r w:rsidR="00E72D74" w:rsidRPr="00784233">
        <w:rPr>
          <w:rFonts w:ascii="Arial Narrow" w:hAnsi="Arial Narrow"/>
        </w:rPr>
        <w:t>της παραβολής</w:t>
      </w:r>
      <w:r w:rsidR="00E72D74">
        <w:rPr>
          <w:rFonts w:ascii="Arial Narrow" w:hAnsi="Arial Narrow"/>
        </w:rPr>
        <w:t xml:space="preserve"> (Ιω</w:t>
      </w:r>
      <w:r w:rsidR="00E72D74" w:rsidRPr="00EF433F">
        <w:rPr>
          <w:rFonts w:ascii="Arial Narrow" w:hAnsi="Arial Narrow"/>
        </w:rPr>
        <w:t>. 1</w:t>
      </w:r>
      <w:r w:rsidR="00547EEE">
        <w:rPr>
          <w:rFonts w:ascii="Arial Narrow" w:hAnsi="Arial Narrow"/>
        </w:rPr>
        <w:t>5</w:t>
      </w:r>
      <w:r w:rsidR="00E72D74" w:rsidRPr="00EF433F">
        <w:rPr>
          <w:rFonts w:ascii="Arial Narrow" w:hAnsi="Arial Narrow"/>
        </w:rPr>
        <w:t>, 1-1</w:t>
      </w:r>
      <w:r w:rsidR="00547EEE">
        <w:rPr>
          <w:rFonts w:ascii="Arial Narrow" w:hAnsi="Arial Narrow"/>
        </w:rPr>
        <w:t>7</w:t>
      </w:r>
      <w:r w:rsidR="00E72D74" w:rsidRPr="00EF433F">
        <w:rPr>
          <w:rFonts w:ascii="Arial Narrow" w:hAnsi="Arial Narrow"/>
        </w:rPr>
        <w:t>)</w:t>
      </w:r>
      <w:r w:rsidR="00547EEE">
        <w:rPr>
          <w:rFonts w:ascii="Arial Narrow" w:hAnsi="Arial Narrow"/>
        </w:rPr>
        <w:t>.</w:t>
      </w:r>
      <w:bookmarkEnd w:id="359"/>
    </w:p>
    <w:p w:rsidR="00A95E69" w:rsidRPr="00744A5C" w:rsidRDefault="00A95E69" w:rsidP="00A95E69">
      <w:pPr>
        <w:pStyle w:val="ac"/>
        <w:widowControl w:val="0"/>
        <w:contextualSpacing/>
        <w:jc w:val="both"/>
        <w:rPr>
          <w:rFonts w:ascii="Arial Narrow" w:hAnsi="Arial Narrow"/>
        </w:rPr>
      </w:pPr>
      <w:r w:rsidRPr="00744A5C">
        <w:rPr>
          <w:rFonts w:ascii="Arial Narrow" w:hAnsi="Arial Narrow"/>
        </w:rPr>
        <w:t xml:space="preserve">Στον παρακάτω πίνακα παρουσιάζεται συγκριτική ανάλυση των κειμένων. Στην δεξιά κολώνα, με </w:t>
      </w:r>
      <w:r w:rsidRPr="00744A5C">
        <w:rPr>
          <w:rFonts w:ascii="Arial Narrow" w:hAnsi="Arial Narrow"/>
          <w:i/>
          <w:color w:val="FF0000"/>
        </w:rPr>
        <w:t>κόκκινο χρώμα</w:t>
      </w:r>
      <w:r w:rsidRPr="00744A5C">
        <w:rPr>
          <w:rFonts w:ascii="Arial Narrow" w:hAnsi="Arial Narrow"/>
          <w:color w:val="FF0000"/>
        </w:rPr>
        <w:t xml:space="preserve"> </w:t>
      </w:r>
      <w:r w:rsidRPr="00744A5C">
        <w:rPr>
          <w:rFonts w:ascii="Arial Narrow" w:hAnsi="Arial Narrow"/>
        </w:rPr>
        <w:t xml:space="preserve">σημειώνονται οι διορθώσεις / προσθήκες στο κριτικό κείμενο. Κριτικά το κείμενο του Ιωάννη σχετικά με την περικοπή </w:t>
      </w:r>
      <w:r w:rsidRPr="00744A5C">
        <w:rPr>
          <w:rFonts w:ascii="Arial Narrow" w:hAnsi="Arial Narrow"/>
          <w:b/>
        </w:rPr>
        <w:t>δεν παρουσιάζει ιδιαίτερες ανωμαλίες</w:t>
      </w:r>
      <w:r w:rsidRPr="00744A5C">
        <w:rPr>
          <w:rFonts w:ascii="Arial Narrow" w:hAnsi="Arial Narrow" w:cstheme="majorHAnsi"/>
          <w:lang w:eastAsia="en-GB"/>
        </w:rPr>
        <w:t>:</w:t>
      </w:r>
    </w:p>
    <w:p w:rsidR="00324B44" w:rsidRPr="00744A5C" w:rsidRDefault="00324B44" w:rsidP="004E1E44">
      <w:pPr>
        <w:pStyle w:val="ac"/>
        <w:widowControl w:val="0"/>
        <w:numPr>
          <w:ilvl w:val="0"/>
          <w:numId w:val="5"/>
        </w:numPr>
        <w:contextualSpacing/>
        <w:jc w:val="both"/>
        <w:rPr>
          <w:rFonts w:ascii="Arial Narrow" w:hAnsi="Arial Narrow"/>
        </w:rPr>
      </w:pPr>
      <w:r w:rsidRPr="00744A5C">
        <w:rPr>
          <w:rFonts w:ascii="Arial Narrow" w:hAnsi="Arial Narrow"/>
        </w:rPr>
        <w:t xml:space="preserve">δεν φαίνεται να υπάρχουν διορθώσεις που να οφείλονται σε </w:t>
      </w:r>
      <w:r w:rsidRPr="00744A5C">
        <w:rPr>
          <w:rFonts w:ascii="Arial Narrow" w:hAnsi="Arial Narrow"/>
          <w:b/>
        </w:rPr>
        <w:t>ακούσιους παράγοντες</w:t>
      </w:r>
      <w:r w:rsidRPr="00744A5C">
        <w:rPr>
          <w:rFonts w:ascii="Arial Narrow" w:hAnsi="Arial Narrow"/>
        </w:rPr>
        <w:t xml:space="preserve"> όπως συνεχόμενο κείμενο χωρίς τόνους και σημεία στίξης του μεγαλογράμματου κώδικα, απλογραφία ή διπλογραφία λέξεων/προτάσεων, ομοιοτέλευτα, προφορά στην Κοινή γλώσσα, ή σε απάτη της μνήμης. </w:t>
      </w:r>
    </w:p>
    <w:p w:rsidR="00324B44" w:rsidRPr="00744A5C" w:rsidRDefault="00324B44" w:rsidP="004E1E44">
      <w:pPr>
        <w:pStyle w:val="ac"/>
        <w:widowControl w:val="0"/>
        <w:numPr>
          <w:ilvl w:val="0"/>
          <w:numId w:val="5"/>
        </w:numPr>
        <w:contextualSpacing/>
        <w:jc w:val="both"/>
        <w:rPr>
          <w:rFonts w:ascii="Arial Narrow" w:hAnsi="Arial Narrow"/>
        </w:rPr>
      </w:pPr>
      <w:r w:rsidRPr="00744A5C">
        <w:rPr>
          <w:rFonts w:ascii="Arial Narrow" w:hAnsi="Arial Narrow"/>
        </w:rPr>
        <w:t xml:space="preserve">φαίνεται όμως ότι οι αντιγραφείς έχουν επέμβει στο αρχικό κείμενο για </w:t>
      </w:r>
      <w:r w:rsidRPr="00744A5C">
        <w:rPr>
          <w:rFonts w:ascii="Arial Narrow" w:hAnsi="Arial Narrow"/>
          <w:b/>
        </w:rPr>
        <w:t>εκούσιους παράγοντες</w:t>
      </w:r>
      <w:r w:rsidRPr="00744A5C">
        <w:rPr>
          <w:rFonts w:ascii="Arial Narrow" w:hAnsi="Arial Narrow"/>
        </w:rPr>
        <w:t xml:space="preserve"> όπως η </w:t>
      </w:r>
      <w:r w:rsidRPr="00744A5C">
        <w:rPr>
          <w:rFonts w:ascii="Arial Narrow" w:hAnsi="Arial Narrow"/>
          <w:i/>
        </w:rPr>
        <w:t>διόρθωση λέξεων</w:t>
      </w:r>
      <w:r w:rsidRPr="00744A5C">
        <w:rPr>
          <w:rFonts w:ascii="Arial Narrow" w:hAnsi="Arial Narrow"/>
        </w:rPr>
        <w:t xml:space="preserve"> ή / και </w:t>
      </w:r>
      <w:r w:rsidRPr="00744A5C">
        <w:rPr>
          <w:rFonts w:ascii="Arial Narrow" w:hAnsi="Arial Narrow"/>
          <w:i/>
        </w:rPr>
        <w:t>εναρμονισμό των συνοπτικών κειμένων</w:t>
      </w:r>
      <w:r w:rsidRPr="00744A5C">
        <w:rPr>
          <w:rFonts w:ascii="Arial Narrow" w:hAnsi="Arial Narrow"/>
        </w:rPr>
        <w:t xml:space="preserve">, ενώ δεν φαίνεται να έχουν κάνει </w:t>
      </w:r>
      <w:r w:rsidRPr="00744A5C">
        <w:rPr>
          <w:rFonts w:ascii="Arial Narrow" w:hAnsi="Arial Narrow"/>
          <w:i/>
        </w:rPr>
        <w:t>αντικατάσταση χυδαίων λέξεων</w:t>
      </w:r>
      <w:r w:rsidRPr="00744A5C">
        <w:rPr>
          <w:rFonts w:ascii="Arial Narrow" w:hAnsi="Arial Narrow"/>
        </w:rPr>
        <w:t xml:space="preserve"> που δεν ταιριάζουν στην ιερότητα του κειμένου της Γραφής, ούτε </w:t>
      </w:r>
      <w:r w:rsidRPr="00744A5C">
        <w:rPr>
          <w:rFonts w:ascii="Arial Narrow" w:hAnsi="Arial Narrow"/>
          <w:i/>
        </w:rPr>
        <w:t>δογματικές διορθώσεις</w:t>
      </w:r>
      <w:r w:rsidRPr="00744A5C">
        <w:rPr>
          <w:rFonts w:ascii="Arial Narrow" w:hAnsi="Arial Narrow"/>
        </w:rPr>
        <w:t>.</w:t>
      </w:r>
    </w:p>
    <w:p w:rsidR="00324B44" w:rsidRPr="00744A5C" w:rsidRDefault="00324B44" w:rsidP="00324B44">
      <w:pPr>
        <w:pStyle w:val="ac"/>
        <w:widowControl w:val="0"/>
        <w:contextualSpacing/>
        <w:jc w:val="both"/>
        <w:rPr>
          <w:rFonts w:ascii="Arial Narrow" w:hAnsi="Arial Narrow"/>
        </w:rPr>
      </w:pPr>
      <w:r w:rsidRPr="00744A5C">
        <w:rPr>
          <w:rFonts w:ascii="Arial Narrow" w:hAnsi="Arial Narrow"/>
        </w:rPr>
        <w:t xml:space="preserve">Για την επιλογή του κειμένου με το οποίο θα ασχοληθώ, πραγματοποίησα </w:t>
      </w:r>
      <w:r w:rsidRPr="00744A5C">
        <w:rPr>
          <w:rFonts w:ascii="Arial Narrow" w:hAnsi="Arial Narrow"/>
          <w:b/>
        </w:rPr>
        <w:t xml:space="preserve">συγκριτικό έλεγχο των κειμένων </w:t>
      </w:r>
      <w:r w:rsidRPr="00744A5C">
        <w:rPr>
          <w:rFonts w:ascii="Arial Narrow" w:hAnsi="Arial Narrow"/>
          <w:b/>
          <w:lang w:val="en-US"/>
        </w:rPr>
        <w:t>BGT</w:t>
      </w:r>
      <w:r w:rsidRPr="00744A5C">
        <w:rPr>
          <w:rFonts w:ascii="Arial Narrow" w:hAnsi="Arial Narrow"/>
          <w:b/>
        </w:rPr>
        <w:t xml:space="preserve">, </w:t>
      </w:r>
      <w:r w:rsidRPr="00744A5C">
        <w:rPr>
          <w:rFonts w:ascii="Arial Narrow" w:hAnsi="Arial Narrow"/>
          <w:b/>
          <w:lang w:val="en-US"/>
        </w:rPr>
        <w:t>BNT</w:t>
      </w:r>
      <w:r w:rsidRPr="00744A5C">
        <w:rPr>
          <w:rFonts w:ascii="Arial Narrow" w:hAnsi="Arial Narrow"/>
          <w:b/>
        </w:rPr>
        <w:t xml:space="preserve">, </w:t>
      </w:r>
      <w:r w:rsidRPr="00744A5C">
        <w:rPr>
          <w:rFonts w:ascii="Arial Narrow" w:hAnsi="Arial Narrow"/>
          <w:b/>
          <w:lang w:val="en-US"/>
        </w:rPr>
        <w:t>GNT</w:t>
      </w:r>
      <w:r w:rsidRPr="00744A5C">
        <w:rPr>
          <w:rFonts w:ascii="Arial Narrow" w:hAnsi="Arial Narrow"/>
          <w:b/>
        </w:rPr>
        <w:t xml:space="preserve">, </w:t>
      </w:r>
      <w:r w:rsidRPr="00744A5C">
        <w:rPr>
          <w:rFonts w:ascii="Arial Narrow" w:hAnsi="Arial Narrow"/>
          <w:b/>
          <w:lang w:val="en-US"/>
        </w:rPr>
        <w:t>BYZ</w:t>
      </w:r>
      <w:r w:rsidRPr="00744A5C">
        <w:rPr>
          <w:rFonts w:ascii="Arial Narrow" w:hAnsi="Arial Narrow"/>
          <w:b/>
        </w:rPr>
        <w:t xml:space="preserve"> &amp; </w:t>
      </w:r>
      <w:r w:rsidRPr="00744A5C">
        <w:rPr>
          <w:rFonts w:ascii="Arial Narrow" w:hAnsi="Arial Narrow"/>
          <w:b/>
          <w:lang w:val="en-US"/>
        </w:rPr>
        <w:t>COG</w:t>
      </w:r>
      <w:r w:rsidRPr="00744A5C">
        <w:rPr>
          <w:rFonts w:ascii="Arial Narrow" w:hAnsi="Arial Narrow"/>
        </w:rPr>
        <w:t xml:space="preserve">. </w:t>
      </w:r>
      <w:r w:rsidRPr="00744A5C">
        <w:rPr>
          <w:rFonts w:ascii="Arial Narrow" w:hAnsi="Arial Narrow" w:cstheme="majorHAnsi"/>
        </w:rPr>
        <w:t>Βρέθηκαν</w:t>
      </w:r>
      <w:r w:rsidRPr="00744A5C">
        <w:rPr>
          <w:rFonts w:ascii="Arial Narrow" w:hAnsi="Arial Narrow"/>
        </w:rPr>
        <w:t xml:space="preserve"> ίδια μεταξύ τους τα </w:t>
      </w:r>
      <w:r w:rsidRPr="00744A5C">
        <w:rPr>
          <w:rFonts w:ascii="Arial Narrow" w:hAnsi="Arial Narrow"/>
          <w:lang w:val="en-US"/>
        </w:rPr>
        <w:t>BGT</w:t>
      </w:r>
      <w:r w:rsidRPr="00744A5C">
        <w:rPr>
          <w:rFonts w:ascii="Arial Narrow" w:hAnsi="Arial Narrow"/>
        </w:rPr>
        <w:t xml:space="preserve">, </w:t>
      </w:r>
      <w:r w:rsidRPr="00744A5C">
        <w:rPr>
          <w:rFonts w:ascii="Arial Narrow" w:hAnsi="Arial Narrow"/>
          <w:lang w:val="en-US"/>
        </w:rPr>
        <w:t>BNT</w:t>
      </w:r>
      <w:r w:rsidRPr="00744A5C">
        <w:rPr>
          <w:rFonts w:ascii="Arial Narrow" w:hAnsi="Arial Narrow"/>
        </w:rPr>
        <w:t xml:space="preserve">, </w:t>
      </w:r>
      <w:r w:rsidRPr="00744A5C">
        <w:rPr>
          <w:rFonts w:ascii="Arial Narrow" w:hAnsi="Arial Narrow"/>
          <w:lang w:val="en-US"/>
        </w:rPr>
        <w:t>GNT</w:t>
      </w:r>
      <w:r w:rsidRPr="00744A5C">
        <w:rPr>
          <w:rFonts w:ascii="Arial Narrow" w:hAnsi="Arial Narrow"/>
        </w:rPr>
        <w:t xml:space="preserve">, και διαφορετικά με τα πρώτα αλλά ίδια μεταξύ τους τα </w:t>
      </w:r>
      <w:r w:rsidRPr="00744A5C">
        <w:rPr>
          <w:rFonts w:ascii="Arial Narrow" w:hAnsi="Arial Narrow"/>
          <w:lang w:val="en-US"/>
        </w:rPr>
        <w:t>BYZ</w:t>
      </w:r>
      <w:r w:rsidRPr="00744A5C">
        <w:rPr>
          <w:rFonts w:ascii="Arial Narrow" w:hAnsi="Arial Narrow"/>
        </w:rPr>
        <w:t xml:space="preserve"> &amp; </w:t>
      </w:r>
      <w:r w:rsidRPr="00744A5C">
        <w:rPr>
          <w:rFonts w:ascii="Arial Narrow" w:hAnsi="Arial Narrow"/>
          <w:lang w:val="en-US"/>
        </w:rPr>
        <w:t>COG</w:t>
      </w:r>
      <w:r w:rsidRPr="00744A5C">
        <w:rPr>
          <w:rFonts w:ascii="Arial Narrow" w:hAnsi="Arial Narrow"/>
        </w:rPr>
        <w:t xml:space="preserve">. </w:t>
      </w:r>
    </w:p>
    <w:p w:rsidR="00324B44" w:rsidRPr="00744A5C" w:rsidRDefault="00324B44" w:rsidP="00324B44">
      <w:pPr>
        <w:widowControl w:val="0"/>
        <w:spacing w:after="0" w:line="240" w:lineRule="auto"/>
        <w:contextualSpacing/>
        <w:jc w:val="both"/>
        <w:rPr>
          <w:rFonts w:ascii="Arial Narrow" w:hAnsi="Arial Narrow"/>
        </w:rPr>
      </w:pPr>
      <w:r w:rsidRPr="00744A5C">
        <w:rPr>
          <w:rFonts w:ascii="Arial Narrow" w:hAnsi="Arial Narrow"/>
        </w:rPr>
        <w:t xml:space="preserve">Στον παρακάτω πίνακα παρουσιάζεται συγκριτική ανάλυση των κειμένων. Στην δεξιά κολώνα, με </w:t>
      </w:r>
      <w:r w:rsidRPr="00744A5C">
        <w:rPr>
          <w:rFonts w:ascii="Arial Narrow" w:hAnsi="Arial Narrow"/>
          <w:i/>
          <w:color w:val="5B9BD5" w:themeColor="accent5"/>
        </w:rPr>
        <w:t xml:space="preserve">γαλάζιο χρώμα </w:t>
      </w:r>
      <w:r w:rsidRPr="00744A5C">
        <w:rPr>
          <w:rFonts w:ascii="Arial Narrow" w:hAnsi="Arial Narrow"/>
        </w:rPr>
        <w:t xml:space="preserve">σημειώνεται το ίδιο κείμενο με το κριτικό κείμενο, ενώ με </w:t>
      </w:r>
      <w:r w:rsidRPr="00744A5C">
        <w:rPr>
          <w:rFonts w:ascii="Arial Narrow" w:hAnsi="Arial Narrow"/>
          <w:i/>
          <w:color w:val="FF0000"/>
        </w:rPr>
        <w:t>κόκκινο χρώμα</w:t>
      </w:r>
      <w:r w:rsidRPr="00744A5C">
        <w:rPr>
          <w:rFonts w:ascii="Arial Narrow" w:hAnsi="Arial Narrow"/>
          <w:color w:val="FF0000"/>
        </w:rPr>
        <w:t xml:space="preserve"> </w:t>
      </w:r>
      <w:r w:rsidRPr="00744A5C">
        <w:rPr>
          <w:rFonts w:ascii="Arial Narrow" w:hAnsi="Arial Narrow"/>
        </w:rPr>
        <w:t xml:space="preserve">σημειώνονται οι διορθώσεις / προσθήκες. Γενικά, το εκκλησιαστικό κείμενο είναι πιο περιφραστικό. </w:t>
      </w:r>
    </w:p>
    <w:p w:rsidR="00A95E69" w:rsidRPr="00744A5C" w:rsidRDefault="00324B44" w:rsidP="00185EBB">
      <w:pPr>
        <w:spacing w:after="0" w:line="240" w:lineRule="auto"/>
        <w:contextualSpacing/>
        <w:rPr>
          <w:rFonts w:ascii="Arial Narrow" w:hAnsi="Arial Narrow"/>
        </w:rPr>
      </w:pPr>
      <w:r w:rsidRPr="00744A5C">
        <w:rPr>
          <w:rFonts w:ascii="Arial Narrow" w:hAnsi="Arial Narrow"/>
        </w:rPr>
        <w:t xml:space="preserve">Το κείμενο </w:t>
      </w:r>
      <w:r w:rsidRPr="00744A5C">
        <w:rPr>
          <w:rFonts w:ascii="Arial Narrow" w:hAnsi="Arial Narrow"/>
          <w:lang w:val="en-US"/>
        </w:rPr>
        <w:t>BGT</w:t>
      </w:r>
      <w:r w:rsidRPr="00744A5C">
        <w:rPr>
          <w:rFonts w:ascii="Arial Narrow" w:hAnsi="Arial Narrow"/>
        </w:rPr>
        <w:t xml:space="preserve"> δείχνει απλούστερο, </w:t>
      </w:r>
      <w:r w:rsidRPr="00744A5C">
        <w:rPr>
          <w:rFonts w:ascii="Arial Narrow" w:hAnsi="Arial Narrow"/>
          <w:b/>
        </w:rPr>
        <w:t>αρχαιότερο</w:t>
      </w:r>
      <w:r w:rsidRPr="00744A5C">
        <w:rPr>
          <w:rFonts w:ascii="Arial Narrow" w:hAnsi="Arial Narrow"/>
        </w:rPr>
        <w:t xml:space="preserve"> και </w:t>
      </w:r>
      <w:r w:rsidRPr="00744A5C">
        <w:rPr>
          <w:rFonts w:ascii="Arial Narrow" w:hAnsi="Arial Narrow"/>
          <w:b/>
        </w:rPr>
        <w:t xml:space="preserve">δυσκολότερο, δεν δείχνει </w:t>
      </w:r>
      <w:r w:rsidRPr="00744A5C">
        <w:rPr>
          <w:rFonts w:ascii="Arial Narrow" w:hAnsi="Arial Narrow"/>
        </w:rPr>
        <w:t>εξομαλυμένο από αντιγραφείς, χωρίς όμως να είναι ατελές ούτε ανορθόγραφο</w:t>
      </w:r>
    </w:p>
    <w:p w:rsidR="00A95E69" w:rsidRPr="00784233" w:rsidRDefault="00A95E69" w:rsidP="00185EBB">
      <w:pPr>
        <w:widowControl w:val="0"/>
        <w:spacing w:after="0" w:line="240" w:lineRule="auto"/>
        <w:contextualSpacing/>
        <w:jc w:val="both"/>
        <w:rPr>
          <w:rFonts w:ascii="Arial Narrow" w:hAnsi="Arial Narrow"/>
        </w:rPr>
      </w:pPr>
    </w:p>
    <w:tbl>
      <w:tblPr>
        <w:tblW w:w="10490" w:type="dxa"/>
        <w:tblLayout w:type="fixed"/>
        <w:tblLook w:val="04A0"/>
      </w:tblPr>
      <w:tblGrid>
        <w:gridCol w:w="5387"/>
        <w:gridCol w:w="5103"/>
      </w:tblGrid>
      <w:tr w:rsidR="00A95E69" w:rsidRPr="004564E8" w:rsidTr="00701E8B">
        <w:tc>
          <w:tcPr>
            <w:tcW w:w="5387" w:type="dxa"/>
          </w:tcPr>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jc w:val="center"/>
              <w:rPr>
                <w:rFonts w:ascii="Arial Narrow" w:hAnsi="Arial Narrow"/>
                <w:b/>
                <w:sz w:val="18"/>
                <w:szCs w:val="28"/>
              </w:rPr>
            </w:pPr>
            <w:r w:rsidRPr="004564E8">
              <w:rPr>
                <w:rFonts w:ascii="Arial Narrow" w:hAnsi="Arial Narrow"/>
                <w:b/>
                <w:sz w:val="18"/>
                <w:szCs w:val="28"/>
              </w:rPr>
              <w:t xml:space="preserve">Κείμενο </w:t>
            </w:r>
            <w:r w:rsidR="00873A5C" w:rsidRPr="004564E8">
              <w:rPr>
                <w:rFonts w:ascii="Arial Narrow" w:hAnsi="Arial Narrow"/>
                <w:i/>
                <w:sz w:val="18"/>
                <w:szCs w:val="28"/>
              </w:rPr>
              <w:t xml:space="preserve">Ιω 15:1-17 </w:t>
            </w:r>
            <w:r w:rsidRPr="004564E8">
              <w:rPr>
                <w:rFonts w:ascii="Arial Narrow" w:hAnsi="Arial Narrow"/>
                <w:b/>
                <w:sz w:val="18"/>
                <w:szCs w:val="28"/>
                <w:lang w:val="en-US"/>
              </w:rPr>
              <w:t>BGT</w:t>
            </w:r>
            <w:r w:rsidRPr="004564E8">
              <w:rPr>
                <w:rFonts w:ascii="Arial Narrow" w:hAnsi="Arial Narrow"/>
                <w:b/>
                <w:sz w:val="18"/>
                <w:szCs w:val="28"/>
              </w:rPr>
              <w:t xml:space="preserve">, </w:t>
            </w:r>
            <w:r w:rsidRPr="004564E8">
              <w:rPr>
                <w:rFonts w:ascii="Arial Narrow" w:hAnsi="Arial Narrow"/>
                <w:b/>
                <w:sz w:val="18"/>
                <w:szCs w:val="28"/>
                <w:lang w:val="en-US"/>
              </w:rPr>
              <w:t>BNT</w:t>
            </w:r>
            <w:r w:rsidRPr="004564E8">
              <w:rPr>
                <w:rFonts w:ascii="Arial Narrow" w:hAnsi="Arial Narrow"/>
                <w:b/>
                <w:sz w:val="18"/>
                <w:szCs w:val="28"/>
              </w:rPr>
              <w:t xml:space="preserve"> &amp; </w:t>
            </w:r>
            <w:r w:rsidRPr="004564E8">
              <w:rPr>
                <w:rFonts w:ascii="Arial Narrow" w:hAnsi="Arial Narrow"/>
                <w:b/>
                <w:sz w:val="18"/>
                <w:szCs w:val="28"/>
                <w:lang w:val="en-US"/>
              </w:rPr>
              <w:t>GNT</w:t>
            </w:r>
          </w:p>
        </w:tc>
        <w:tc>
          <w:tcPr>
            <w:tcW w:w="5103" w:type="dxa"/>
          </w:tcPr>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jc w:val="center"/>
              <w:rPr>
                <w:rFonts w:ascii="Arial Narrow" w:hAnsi="Arial Narrow"/>
                <w:b/>
                <w:sz w:val="18"/>
                <w:szCs w:val="28"/>
              </w:rPr>
            </w:pPr>
            <w:r w:rsidRPr="004564E8">
              <w:rPr>
                <w:rFonts w:ascii="Arial Narrow" w:hAnsi="Arial Narrow"/>
                <w:b/>
                <w:sz w:val="18"/>
                <w:szCs w:val="28"/>
              </w:rPr>
              <w:t xml:space="preserve">Εκκλησιαστικό κείμενο </w:t>
            </w:r>
            <w:r w:rsidR="00873A5C" w:rsidRPr="004564E8">
              <w:rPr>
                <w:rFonts w:ascii="Arial Narrow" w:hAnsi="Arial Narrow"/>
                <w:i/>
                <w:sz w:val="18"/>
                <w:szCs w:val="28"/>
              </w:rPr>
              <w:t xml:space="preserve">Ιω 15:1-17 </w:t>
            </w:r>
            <w:r w:rsidRPr="004564E8">
              <w:rPr>
                <w:rFonts w:ascii="Arial Narrow" w:hAnsi="Arial Narrow"/>
                <w:b/>
                <w:sz w:val="18"/>
                <w:szCs w:val="28"/>
                <w:lang w:val="en-US"/>
              </w:rPr>
              <w:t>BYZ</w:t>
            </w:r>
            <w:r w:rsidRPr="004564E8">
              <w:rPr>
                <w:rFonts w:ascii="Arial Narrow" w:hAnsi="Arial Narrow"/>
                <w:b/>
                <w:sz w:val="18"/>
                <w:szCs w:val="28"/>
              </w:rPr>
              <w:t xml:space="preserve"> &amp; </w:t>
            </w:r>
            <w:r w:rsidRPr="004564E8">
              <w:rPr>
                <w:rFonts w:ascii="Arial Narrow" w:hAnsi="Arial Narrow"/>
                <w:b/>
                <w:sz w:val="18"/>
                <w:szCs w:val="28"/>
                <w:lang w:val="en-US"/>
              </w:rPr>
              <w:t>COG</w:t>
            </w:r>
          </w:p>
        </w:tc>
      </w:tr>
      <w:tr w:rsidR="00A95E69" w:rsidRPr="004564E8" w:rsidTr="00701E8B">
        <w:tc>
          <w:tcPr>
            <w:tcW w:w="5387" w:type="dxa"/>
            <w:tcBorders>
              <w:bottom w:val="single" w:sz="4" w:space="0" w:color="auto"/>
            </w:tcBorders>
          </w:tcPr>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1 Εγ</w:t>
            </w:r>
            <w:r w:rsidRPr="004564E8">
              <w:rPr>
                <w:rFonts w:ascii="Arial" w:hAnsi="Arial" w:cs="Arial"/>
                <w:i/>
                <w:sz w:val="18"/>
                <w:szCs w:val="28"/>
              </w:rPr>
              <w:t>ώ</w:t>
            </w:r>
            <w:r w:rsidRPr="004564E8">
              <w:rPr>
                <w:rFonts w:ascii="Arial Narrow" w:hAnsi="Arial Narrow"/>
                <w:i/>
                <w:sz w:val="18"/>
                <w:szCs w:val="28"/>
              </w:rPr>
              <w:t xml:space="preserve"> ε</w:t>
            </w:r>
            <w:r w:rsidRPr="004564E8">
              <w:rPr>
                <w:rFonts w:ascii="Arial" w:hAnsi="Arial" w:cs="Arial"/>
                <w:i/>
                <w:sz w:val="18"/>
                <w:szCs w:val="28"/>
              </w:rPr>
              <w:t>ἰ</w:t>
            </w:r>
            <w:r w:rsidRPr="004564E8">
              <w:rPr>
                <w:rFonts w:ascii="Arial Narrow" w:hAnsi="Arial Narrow"/>
                <w:i/>
                <w:sz w:val="18"/>
                <w:szCs w:val="28"/>
              </w:rPr>
              <w:t xml:space="preserve">μι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ἄ</w:t>
            </w:r>
            <w:r w:rsidRPr="004564E8">
              <w:rPr>
                <w:rFonts w:ascii="Arial Narrow" w:hAnsi="Arial Narrow"/>
                <w:i/>
                <w:sz w:val="18"/>
                <w:szCs w:val="28"/>
              </w:rPr>
              <w:t xml:space="preserve">μπελος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ληθιν</w:t>
            </w:r>
            <w:r w:rsidRPr="004564E8">
              <w:rPr>
                <w:rFonts w:ascii="Arial" w:hAnsi="Arial" w:cs="Arial"/>
                <w:i/>
                <w:sz w:val="18"/>
                <w:szCs w:val="28"/>
              </w:rPr>
              <w:t>ὴ</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ὁ</w:t>
            </w:r>
            <w:r w:rsidRPr="004564E8">
              <w:rPr>
                <w:rFonts w:ascii="Arial Narrow" w:hAnsi="Arial Narrow"/>
                <w:i/>
                <w:sz w:val="18"/>
                <w:szCs w:val="28"/>
              </w:rPr>
              <w:t xml:space="preserve"> πατ</w:t>
            </w:r>
            <w:r w:rsidRPr="004564E8">
              <w:rPr>
                <w:rFonts w:ascii="Arial" w:hAnsi="Arial" w:cs="Arial"/>
                <w:i/>
                <w:sz w:val="18"/>
                <w:szCs w:val="28"/>
              </w:rPr>
              <w:t>ή</w:t>
            </w:r>
            <w:r w:rsidRPr="004564E8">
              <w:rPr>
                <w:rFonts w:ascii="Arial Narrow" w:hAnsi="Arial Narrow"/>
                <w:i/>
                <w:sz w:val="18"/>
                <w:szCs w:val="28"/>
              </w:rPr>
              <w:t xml:space="preserve">ρ μου </w:t>
            </w:r>
            <w:r w:rsidRPr="004564E8">
              <w:rPr>
                <w:rFonts w:ascii="Arial" w:hAnsi="Arial" w:cs="Arial"/>
                <w:i/>
                <w:sz w:val="18"/>
                <w:szCs w:val="28"/>
              </w:rPr>
              <w:t>ὁ</w:t>
            </w:r>
            <w:r w:rsidRPr="004564E8">
              <w:rPr>
                <w:rFonts w:ascii="Arial Narrow" w:hAnsi="Arial Narrow"/>
                <w:i/>
                <w:sz w:val="18"/>
                <w:szCs w:val="28"/>
              </w:rPr>
              <w:t xml:space="preserve"> γεωργ</w:t>
            </w:r>
            <w:r w:rsidRPr="004564E8">
              <w:rPr>
                <w:rFonts w:ascii="Arial" w:hAnsi="Arial" w:cs="Arial"/>
                <w:i/>
                <w:sz w:val="18"/>
                <w:szCs w:val="28"/>
              </w:rPr>
              <w:t>ό</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στιν.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2  π</w:t>
            </w:r>
            <w:r w:rsidRPr="004564E8">
              <w:rPr>
                <w:rFonts w:ascii="Arial" w:hAnsi="Arial" w:cs="Arial"/>
                <w:i/>
                <w:sz w:val="18"/>
                <w:szCs w:val="28"/>
              </w:rPr>
              <w:t>ᾶ</w:t>
            </w:r>
            <w:r w:rsidRPr="004564E8">
              <w:rPr>
                <w:rFonts w:ascii="Arial Narrow" w:hAnsi="Arial Narrow"/>
                <w:i/>
                <w:sz w:val="18"/>
                <w:szCs w:val="28"/>
              </w:rPr>
              <w:t>ν κλ</w:t>
            </w:r>
            <w:r w:rsidRPr="004564E8">
              <w:rPr>
                <w:rFonts w:ascii="Arial" w:hAnsi="Arial" w:cs="Arial"/>
                <w:i/>
                <w:sz w:val="18"/>
                <w:szCs w:val="28"/>
              </w:rPr>
              <w:t>ῆ</w:t>
            </w:r>
            <w:r w:rsidRPr="004564E8">
              <w:rPr>
                <w:rFonts w:ascii="Arial Narrow" w:hAnsi="Arial Narrow"/>
                <w:i/>
                <w:sz w:val="18"/>
                <w:szCs w:val="28"/>
              </w:rPr>
              <w:t xml:space="preserve">μα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μ</w:t>
            </w:r>
            <w:r w:rsidRPr="004564E8">
              <w:rPr>
                <w:rFonts w:ascii="Arial" w:hAnsi="Arial" w:cs="Arial"/>
                <w:i/>
                <w:sz w:val="18"/>
                <w:szCs w:val="28"/>
              </w:rPr>
              <w:t>ὴ</w:t>
            </w:r>
            <w:r w:rsidRPr="004564E8">
              <w:rPr>
                <w:rFonts w:ascii="Arial Narrow" w:hAnsi="Arial Narrow"/>
                <w:i/>
                <w:sz w:val="18"/>
                <w:szCs w:val="28"/>
              </w:rPr>
              <w:t xml:space="preserve"> φ</w:t>
            </w:r>
            <w:r w:rsidRPr="004564E8">
              <w:rPr>
                <w:rFonts w:ascii="Arial" w:hAnsi="Arial" w:cs="Arial"/>
                <w:i/>
                <w:sz w:val="18"/>
                <w:szCs w:val="28"/>
              </w:rPr>
              <w:t>έ</w:t>
            </w:r>
            <w:r w:rsidRPr="004564E8">
              <w:rPr>
                <w:rFonts w:ascii="Arial Narrow" w:hAnsi="Arial Narrow"/>
                <w:i/>
                <w:sz w:val="18"/>
                <w:szCs w:val="28"/>
              </w:rPr>
              <w:t>ρον καρπ</w:t>
            </w:r>
            <w:r w:rsidRPr="004564E8">
              <w:rPr>
                <w:rFonts w:ascii="Arial" w:hAnsi="Arial" w:cs="Arial"/>
                <w:i/>
                <w:sz w:val="18"/>
                <w:szCs w:val="28"/>
              </w:rPr>
              <w:t>ὸ</w:t>
            </w:r>
            <w:r w:rsidRPr="004564E8">
              <w:rPr>
                <w:rFonts w:ascii="Arial Narrow" w:hAnsi="Arial Narrow"/>
                <w:i/>
                <w:sz w:val="18"/>
                <w:szCs w:val="28"/>
              </w:rPr>
              <w:t>ν α</w:t>
            </w:r>
            <w:r w:rsidRPr="004564E8">
              <w:rPr>
                <w:rFonts w:ascii="Arial" w:hAnsi="Arial" w:cs="Arial"/>
                <w:i/>
                <w:sz w:val="18"/>
                <w:szCs w:val="28"/>
              </w:rPr>
              <w:t>ἴ</w:t>
            </w:r>
            <w:r w:rsidRPr="004564E8">
              <w:rPr>
                <w:rFonts w:ascii="Arial Narrow" w:hAnsi="Arial Narrow"/>
                <w:i/>
                <w:sz w:val="18"/>
                <w:szCs w:val="28"/>
              </w:rPr>
              <w:t>ρει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ό</w:t>
            </w:r>
            <w:r w:rsidRPr="004564E8">
              <w:rPr>
                <w:rFonts w:ascii="Arial Narrow" w:hAnsi="Arial Narrow"/>
                <w:i/>
                <w:sz w:val="18"/>
                <w:szCs w:val="28"/>
              </w:rPr>
              <w:t>, κα</w:t>
            </w:r>
            <w:r w:rsidRPr="004564E8">
              <w:rPr>
                <w:rFonts w:ascii="Arial" w:hAnsi="Arial" w:cs="Arial"/>
                <w:i/>
                <w:sz w:val="18"/>
                <w:szCs w:val="28"/>
              </w:rPr>
              <w:t>ὶ</w:t>
            </w:r>
            <w:r w:rsidRPr="004564E8">
              <w:rPr>
                <w:rFonts w:ascii="Arial Narrow" w:hAnsi="Arial Narrow"/>
                <w:i/>
                <w:sz w:val="18"/>
                <w:szCs w:val="28"/>
              </w:rPr>
              <w:t xml:space="preserve"> π</w:t>
            </w:r>
            <w:r w:rsidRPr="004564E8">
              <w:rPr>
                <w:rFonts w:ascii="Arial" w:hAnsi="Arial" w:cs="Arial"/>
                <w:i/>
                <w:sz w:val="18"/>
                <w:szCs w:val="28"/>
              </w:rPr>
              <w:t>ᾶ</w:t>
            </w:r>
            <w:r w:rsidRPr="004564E8">
              <w:rPr>
                <w:rFonts w:ascii="Arial Narrow" w:hAnsi="Arial Narrow"/>
                <w:i/>
                <w:sz w:val="18"/>
                <w:szCs w:val="28"/>
              </w:rPr>
              <w:t>ν τ</w:t>
            </w:r>
            <w:r w:rsidRPr="004564E8">
              <w:rPr>
                <w:rFonts w:ascii="Arial" w:hAnsi="Arial" w:cs="Arial"/>
                <w:i/>
                <w:sz w:val="18"/>
                <w:szCs w:val="28"/>
              </w:rPr>
              <w:t>ὸ</w:t>
            </w:r>
            <w:r w:rsidRPr="004564E8">
              <w:rPr>
                <w:rFonts w:ascii="Arial Narrow" w:hAnsi="Arial Narrow"/>
                <w:i/>
                <w:sz w:val="18"/>
                <w:szCs w:val="28"/>
              </w:rPr>
              <w:t xml:space="preserve">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ρον καθα</w:t>
            </w:r>
            <w:r w:rsidRPr="004564E8">
              <w:rPr>
                <w:rFonts w:ascii="Arial" w:hAnsi="Arial" w:cs="Arial"/>
                <w:i/>
                <w:sz w:val="18"/>
                <w:szCs w:val="28"/>
              </w:rPr>
              <w:t>ί</w:t>
            </w:r>
            <w:r w:rsidRPr="004564E8">
              <w:rPr>
                <w:rFonts w:ascii="Arial Narrow" w:hAnsi="Arial Narrow"/>
                <w:i/>
                <w:sz w:val="18"/>
                <w:szCs w:val="28"/>
              </w:rPr>
              <w:t>ρει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ὸ</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να καρπ</w:t>
            </w:r>
            <w:r w:rsidRPr="004564E8">
              <w:rPr>
                <w:rFonts w:ascii="Arial" w:hAnsi="Arial" w:cs="Arial"/>
                <w:i/>
                <w:sz w:val="18"/>
                <w:szCs w:val="28"/>
              </w:rPr>
              <w:t>ὸ</w:t>
            </w:r>
            <w:r w:rsidRPr="004564E8">
              <w:rPr>
                <w:rFonts w:ascii="Arial Narrow" w:hAnsi="Arial Narrow"/>
                <w:i/>
                <w:sz w:val="18"/>
                <w:szCs w:val="28"/>
              </w:rPr>
              <w:t>ν πλε</w:t>
            </w:r>
            <w:r w:rsidRPr="004564E8">
              <w:rPr>
                <w:rFonts w:ascii="Arial" w:hAnsi="Arial" w:cs="Arial"/>
                <w:i/>
                <w:sz w:val="18"/>
                <w:szCs w:val="28"/>
              </w:rPr>
              <w:t>ί</w:t>
            </w:r>
            <w:r w:rsidRPr="004564E8">
              <w:rPr>
                <w:rFonts w:ascii="Arial Narrow" w:hAnsi="Arial Narrow"/>
                <w:i/>
                <w:sz w:val="18"/>
                <w:szCs w:val="28"/>
              </w:rPr>
              <w:t>ονα φ</w:t>
            </w:r>
            <w:r w:rsidRPr="004564E8">
              <w:rPr>
                <w:rFonts w:ascii="Arial" w:hAnsi="Arial" w:cs="Arial"/>
                <w:i/>
                <w:sz w:val="18"/>
                <w:szCs w:val="28"/>
              </w:rPr>
              <w:t>έ</w:t>
            </w:r>
            <w:r w:rsidRPr="004564E8">
              <w:rPr>
                <w:rFonts w:ascii="Arial Narrow" w:hAnsi="Arial Narrow"/>
                <w:i/>
                <w:sz w:val="18"/>
                <w:szCs w:val="28"/>
              </w:rPr>
              <w:t>ρ</w:t>
            </w:r>
            <w:r w:rsidRPr="004564E8">
              <w:rPr>
                <w:rFonts w:ascii="Arial" w:hAnsi="Arial" w:cs="Arial"/>
                <w:i/>
                <w:sz w:val="18"/>
                <w:szCs w:val="28"/>
              </w:rPr>
              <w:t>ῃ</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3  </w:t>
            </w:r>
            <w:r w:rsidRPr="004564E8">
              <w:rPr>
                <w:rFonts w:ascii="Arial" w:hAnsi="Arial" w:cs="Arial"/>
                <w:i/>
                <w:sz w:val="18"/>
                <w:szCs w:val="28"/>
              </w:rPr>
              <w:t>ἤ</w:t>
            </w:r>
            <w:r w:rsidRPr="004564E8">
              <w:rPr>
                <w:rFonts w:ascii="Arial Narrow" w:hAnsi="Arial Narrow"/>
                <w:i/>
                <w:sz w:val="18"/>
                <w:szCs w:val="28"/>
              </w:rPr>
              <w:t xml:space="preserve">δη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 καθαρο</w:t>
            </w:r>
            <w:r w:rsidRPr="004564E8">
              <w:rPr>
                <w:rFonts w:ascii="Arial" w:hAnsi="Arial" w:cs="Arial"/>
                <w:i/>
                <w:sz w:val="18"/>
                <w:szCs w:val="28"/>
              </w:rPr>
              <w:t>ί</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στε δι</w:t>
            </w:r>
            <w:r w:rsidRPr="004564E8">
              <w:rPr>
                <w:rFonts w:ascii="Arial" w:hAnsi="Arial" w:cs="Arial"/>
                <w:i/>
                <w:sz w:val="18"/>
                <w:szCs w:val="28"/>
              </w:rPr>
              <w:t>ὰ</w:t>
            </w:r>
            <w:r w:rsidRPr="004564E8">
              <w:rPr>
                <w:rFonts w:ascii="Arial Narrow" w:hAnsi="Arial Narrow"/>
                <w:i/>
                <w:sz w:val="18"/>
                <w:szCs w:val="28"/>
              </w:rPr>
              <w:t xml:space="preserve"> τ</w:t>
            </w:r>
            <w:r w:rsidRPr="004564E8">
              <w:rPr>
                <w:rFonts w:ascii="Arial" w:hAnsi="Arial" w:cs="Arial"/>
                <w:i/>
                <w:sz w:val="18"/>
                <w:szCs w:val="28"/>
              </w:rPr>
              <w:t>ὸ</w:t>
            </w:r>
            <w:r w:rsidRPr="004564E8">
              <w:rPr>
                <w:rFonts w:ascii="Arial Narrow" w:hAnsi="Arial Narrow"/>
                <w:i/>
                <w:sz w:val="18"/>
                <w:szCs w:val="28"/>
              </w:rPr>
              <w:t>ν λ</w:t>
            </w:r>
            <w:r w:rsidRPr="004564E8">
              <w:rPr>
                <w:rFonts w:ascii="Arial" w:hAnsi="Arial" w:cs="Arial"/>
                <w:i/>
                <w:sz w:val="18"/>
                <w:szCs w:val="28"/>
              </w:rPr>
              <w:t>ό</w:t>
            </w:r>
            <w:r w:rsidRPr="004564E8">
              <w:rPr>
                <w:rFonts w:ascii="Arial Narrow" w:hAnsi="Arial Narrow"/>
                <w:i/>
                <w:sz w:val="18"/>
                <w:szCs w:val="28"/>
              </w:rPr>
              <w:t xml:space="preserve">γον </w:t>
            </w:r>
            <w:r w:rsidRPr="004564E8">
              <w:rPr>
                <w:rFonts w:ascii="Arial" w:hAnsi="Arial" w:cs="Arial"/>
                <w:i/>
                <w:sz w:val="18"/>
                <w:szCs w:val="28"/>
              </w:rPr>
              <w:t>ὃ</w:t>
            </w:r>
            <w:r w:rsidRPr="004564E8">
              <w:rPr>
                <w:rFonts w:ascii="Arial Narrow" w:hAnsi="Arial Narrow"/>
                <w:i/>
                <w:sz w:val="18"/>
                <w:szCs w:val="28"/>
              </w:rPr>
              <w:t>ν λελ</w:t>
            </w:r>
            <w:r w:rsidRPr="004564E8">
              <w:rPr>
                <w:rFonts w:ascii="Arial" w:hAnsi="Arial" w:cs="Arial"/>
                <w:i/>
                <w:sz w:val="18"/>
                <w:szCs w:val="28"/>
              </w:rPr>
              <w:t>ά</w:t>
            </w:r>
            <w:r w:rsidRPr="004564E8">
              <w:rPr>
                <w:rFonts w:ascii="Arial Narrow" w:hAnsi="Arial Narrow"/>
                <w:i/>
                <w:sz w:val="18"/>
                <w:szCs w:val="28"/>
              </w:rPr>
              <w:t xml:space="preserve">ληκα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4  με</w:t>
            </w:r>
            <w:r w:rsidRPr="004564E8">
              <w:rPr>
                <w:rFonts w:ascii="Arial" w:hAnsi="Arial" w:cs="Arial"/>
                <w:i/>
                <w:sz w:val="18"/>
                <w:szCs w:val="28"/>
              </w:rPr>
              <w:t>ί</w:t>
            </w:r>
            <w:r w:rsidRPr="004564E8">
              <w:rPr>
                <w:rFonts w:ascii="Arial Narrow" w:hAnsi="Arial Narrow"/>
                <w:i/>
                <w:sz w:val="18"/>
                <w:szCs w:val="28"/>
              </w:rPr>
              <w:t xml:space="preserve">νατε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ί</w:t>
            </w:r>
            <w:r w:rsidRPr="004564E8">
              <w:rPr>
                <w:rFonts w:ascii="Arial Narrow" w:hAnsi="Arial Narrow"/>
                <w:i/>
                <w:sz w:val="18"/>
                <w:szCs w:val="28"/>
              </w:rPr>
              <w:t>, κ</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 καθ</w:t>
            </w:r>
            <w:r w:rsidRPr="004564E8">
              <w:rPr>
                <w:rFonts w:ascii="Arial" w:hAnsi="Arial" w:cs="Arial"/>
                <w:i/>
                <w:sz w:val="18"/>
                <w:szCs w:val="28"/>
              </w:rPr>
              <w:t>ὼ</w:t>
            </w:r>
            <w:r w:rsidRPr="004564E8">
              <w:rPr>
                <w:rFonts w:ascii="Arial Narrow" w:hAnsi="Arial Narrow"/>
                <w:i/>
                <w:sz w:val="18"/>
                <w:szCs w:val="28"/>
              </w:rPr>
              <w:t>ς τ</w:t>
            </w:r>
            <w:r w:rsidRPr="004564E8">
              <w:rPr>
                <w:rFonts w:ascii="Arial" w:hAnsi="Arial" w:cs="Arial"/>
                <w:i/>
                <w:sz w:val="18"/>
                <w:szCs w:val="28"/>
              </w:rPr>
              <w:t>ὸ</w:t>
            </w:r>
            <w:r w:rsidRPr="004564E8">
              <w:rPr>
                <w:rFonts w:ascii="Arial Narrow" w:hAnsi="Arial Narrow"/>
                <w:i/>
                <w:sz w:val="18"/>
                <w:szCs w:val="28"/>
              </w:rPr>
              <w:t xml:space="preserve"> κλ</w:t>
            </w:r>
            <w:r w:rsidRPr="004564E8">
              <w:rPr>
                <w:rFonts w:ascii="Arial" w:hAnsi="Arial" w:cs="Arial"/>
                <w:i/>
                <w:sz w:val="18"/>
                <w:szCs w:val="28"/>
              </w:rPr>
              <w:t>ῆ</w:t>
            </w:r>
            <w:r w:rsidRPr="004564E8">
              <w:rPr>
                <w:rFonts w:ascii="Arial Narrow" w:hAnsi="Arial Narrow"/>
                <w:i/>
                <w:sz w:val="18"/>
                <w:szCs w:val="28"/>
              </w:rPr>
              <w:t>μα ο</w:t>
            </w:r>
            <w:r w:rsidRPr="004564E8">
              <w:rPr>
                <w:rFonts w:ascii="Arial" w:hAnsi="Arial" w:cs="Arial"/>
                <w:i/>
                <w:sz w:val="18"/>
                <w:szCs w:val="28"/>
              </w:rPr>
              <w:t>ὐ</w:t>
            </w:r>
            <w:r w:rsidRPr="004564E8">
              <w:rPr>
                <w:rFonts w:ascii="Arial Narrow" w:hAnsi="Arial Narrow"/>
                <w:i/>
                <w:sz w:val="18"/>
                <w:szCs w:val="28"/>
              </w:rPr>
              <w:t xml:space="preserve"> δ</w:t>
            </w:r>
            <w:r w:rsidRPr="004564E8">
              <w:rPr>
                <w:rFonts w:ascii="Arial" w:hAnsi="Arial" w:cs="Arial"/>
                <w:i/>
                <w:sz w:val="18"/>
                <w:szCs w:val="28"/>
              </w:rPr>
              <w:t>ύ</w:t>
            </w:r>
            <w:r w:rsidRPr="004564E8">
              <w:rPr>
                <w:rFonts w:ascii="Arial Narrow" w:hAnsi="Arial Narrow"/>
                <w:i/>
                <w:sz w:val="18"/>
                <w:szCs w:val="28"/>
              </w:rPr>
              <w:t>ναται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 xml:space="preserve">ρειν </w:t>
            </w:r>
            <w:r w:rsidRPr="004564E8">
              <w:rPr>
                <w:rFonts w:ascii="Arial" w:hAnsi="Arial" w:cs="Arial"/>
                <w:i/>
                <w:sz w:val="18"/>
                <w:szCs w:val="28"/>
              </w:rPr>
              <w:t>ἀ</w:t>
            </w:r>
            <w:r w:rsidRPr="004564E8">
              <w:rPr>
                <w:rFonts w:ascii="Arial Narrow" w:hAnsi="Arial Narrow"/>
                <w:i/>
                <w:sz w:val="18"/>
                <w:szCs w:val="28"/>
              </w:rPr>
              <w:t>φ</w:t>
            </w:r>
            <w:r w:rsidRPr="004564E8">
              <w:rPr>
                <w:rFonts w:ascii="Arial" w:hAnsi="Arial" w:cs="Arial"/>
                <w:i/>
                <w:sz w:val="18"/>
                <w:szCs w:val="28"/>
              </w:rPr>
              <w:t>᾽</w:t>
            </w:r>
            <w:r w:rsidRPr="004564E8">
              <w:rPr>
                <w:rFonts w:ascii="Arial Narrow" w:hAnsi="Arial Narrow"/>
                <w:i/>
                <w:sz w:val="18"/>
                <w:szCs w:val="28"/>
              </w:rPr>
              <w:t xml:space="preserve"> </w:t>
            </w:r>
            <w:r w:rsidRPr="004564E8">
              <w:rPr>
                <w:rFonts w:ascii="Arial" w:hAnsi="Arial" w:cs="Arial"/>
                <w:i/>
                <w:sz w:val="18"/>
                <w:szCs w:val="28"/>
              </w:rPr>
              <w:t>ἑ</w:t>
            </w:r>
            <w:r w:rsidRPr="004564E8">
              <w:rPr>
                <w:rFonts w:ascii="Arial Narrow" w:hAnsi="Arial Narrow"/>
                <w:i/>
                <w:sz w:val="18"/>
                <w:szCs w:val="28"/>
              </w:rPr>
              <w:t>αυτο</w:t>
            </w:r>
            <w:r w:rsidRPr="004564E8">
              <w:rPr>
                <w:rFonts w:ascii="Arial" w:hAnsi="Arial" w:cs="Arial"/>
                <w:i/>
                <w:sz w:val="18"/>
                <w:szCs w:val="28"/>
              </w:rPr>
              <w:t>ῦ</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μ</w:t>
            </w:r>
            <w:r w:rsidRPr="004564E8">
              <w:rPr>
                <w:rFonts w:ascii="Arial" w:hAnsi="Arial" w:cs="Arial"/>
                <w:i/>
                <w:sz w:val="18"/>
                <w:szCs w:val="28"/>
              </w:rPr>
              <w:t>ὴ</w:t>
            </w:r>
            <w:r w:rsidRPr="004564E8">
              <w:rPr>
                <w:rFonts w:ascii="Arial Narrow" w:hAnsi="Arial Narrow"/>
                <w:i/>
                <w:sz w:val="18"/>
                <w:szCs w:val="28"/>
              </w:rPr>
              <w:t xml:space="preserve"> μ</w:t>
            </w:r>
            <w:r w:rsidRPr="004564E8">
              <w:rPr>
                <w:rFonts w:ascii="Arial" w:hAnsi="Arial" w:cs="Arial"/>
                <w:i/>
                <w:sz w:val="18"/>
                <w:szCs w:val="28"/>
              </w:rPr>
              <w:t>έ</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μπ</w:t>
            </w:r>
            <w:r w:rsidRPr="004564E8">
              <w:rPr>
                <w:rFonts w:ascii="Arial" w:hAnsi="Arial" w:cs="Arial"/>
                <w:i/>
                <w:sz w:val="18"/>
                <w:szCs w:val="28"/>
              </w:rPr>
              <w:t>έ</w:t>
            </w:r>
            <w:r w:rsidRPr="004564E8">
              <w:rPr>
                <w:rFonts w:ascii="Arial Narrow" w:hAnsi="Arial Narrow"/>
                <w:i/>
                <w:sz w:val="18"/>
                <w:szCs w:val="28"/>
              </w:rPr>
              <w:t>λ</w:t>
            </w:r>
            <w:r w:rsidRPr="004564E8">
              <w:rPr>
                <w:rFonts w:ascii="Arial" w:hAnsi="Arial" w:cs="Arial"/>
                <w:i/>
                <w:sz w:val="18"/>
                <w:szCs w:val="28"/>
              </w:rPr>
              <w:t>ῳ</w:t>
            </w:r>
            <w:r w:rsidRPr="004564E8">
              <w:rPr>
                <w:rFonts w:ascii="Arial Narrow" w:hAnsi="Arial Narrow"/>
                <w:i/>
                <w:sz w:val="18"/>
                <w:szCs w:val="28"/>
              </w:rPr>
              <w:t>, ο</w:t>
            </w:r>
            <w:r w:rsidRPr="004564E8">
              <w:rPr>
                <w:rFonts w:ascii="Arial" w:hAnsi="Arial" w:cs="Arial"/>
                <w:i/>
                <w:sz w:val="18"/>
                <w:szCs w:val="28"/>
              </w:rPr>
              <w:t>ὕ</w:t>
            </w:r>
            <w:r w:rsidRPr="004564E8">
              <w:rPr>
                <w:rFonts w:ascii="Arial Narrow" w:hAnsi="Arial Narrow"/>
                <w:i/>
                <w:sz w:val="18"/>
                <w:szCs w:val="28"/>
              </w:rPr>
              <w:t>τως ο</w:t>
            </w:r>
            <w:r w:rsidRPr="004564E8">
              <w:rPr>
                <w:rFonts w:ascii="Arial" w:hAnsi="Arial" w:cs="Arial"/>
                <w:i/>
                <w:sz w:val="18"/>
                <w:szCs w:val="28"/>
              </w:rPr>
              <w:t>ὐ</w:t>
            </w:r>
            <w:r w:rsidRPr="004564E8">
              <w:rPr>
                <w:rFonts w:ascii="Arial Narrow" w:hAnsi="Arial Narrow"/>
                <w:i/>
                <w:sz w:val="18"/>
                <w:szCs w:val="28"/>
              </w:rPr>
              <w:t>δ</w:t>
            </w:r>
            <w:r w:rsidRPr="004564E8">
              <w:rPr>
                <w:rFonts w:ascii="Arial" w:hAnsi="Arial" w:cs="Arial"/>
                <w:i/>
                <w:sz w:val="18"/>
                <w:szCs w:val="28"/>
              </w:rPr>
              <w:t>ὲ</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 xml:space="preserve">ς </w:t>
            </w:r>
            <w:r w:rsidRPr="004564E8">
              <w:rPr>
                <w:rFonts w:ascii="Arial" w:hAnsi="Arial" w:cs="Arial"/>
                <w:i/>
                <w:sz w:val="18"/>
                <w:szCs w:val="28"/>
              </w:rPr>
              <w:t>ἐὰ</w:t>
            </w:r>
            <w:r w:rsidRPr="004564E8">
              <w:rPr>
                <w:rFonts w:ascii="Arial Narrow" w:hAnsi="Arial Narrow"/>
                <w:i/>
                <w:sz w:val="18"/>
                <w:szCs w:val="28"/>
              </w:rPr>
              <w:t>ν μ</w:t>
            </w:r>
            <w:r w:rsidRPr="004564E8">
              <w:rPr>
                <w:rFonts w:ascii="Arial" w:hAnsi="Arial" w:cs="Arial"/>
                <w:i/>
                <w:sz w:val="18"/>
                <w:szCs w:val="28"/>
              </w:rPr>
              <w:t>ὴ</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Narrow" w:hAnsi="Arial Narrow"/>
                <w:b/>
                <w:i/>
                <w:sz w:val="18"/>
                <w:szCs w:val="28"/>
              </w:rPr>
              <w:t>μ</w:t>
            </w:r>
            <w:r w:rsidRPr="004564E8">
              <w:rPr>
                <w:rFonts w:ascii="Arial" w:hAnsi="Arial" w:cs="Arial"/>
                <w:b/>
                <w:i/>
                <w:sz w:val="18"/>
                <w:szCs w:val="28"/>
              </w:rPr>
              <w:t>έ</w:t>
            </w:r>
            <w:r w:rsidRPr="004564E8">
              <w:rPr>
                <w:rFonts w:ascii="Arial Narrow" w:hAnsi="Arial Narrow"/>
                <w:b/>
                <w:i/>
                <w:sz w:val="18"/>
                <w:szCs w:val="28"/>
              </w:rPr>
              <w:t>νητε</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5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ώ</w:t>
            </w:r>
            <w:r w:rsidRPr="004564E8">
              <w:rPr>
                <w:rFonts w:ascii="Arial Narrow" w:hAnsi="Arial Narrow"/>
                <w:i/>
                <w:sz w:val="18"/>
                <w:szCs w:val="28"/>
              </w:rPr>
              <w:t xml:space="preserve"> ε</w:t>
            </w:r>
            <w:r w:rsidRPr="004564E8">
              <w:rPr>
                <w:rFonts w:ascii="Arial" w:hAnsi="Arial" w:cs="Arial"/>
                <w:i/>
                <w:sz w:val="18"/>
                <w:szCs w:val="28"/>
              </w:rPr>
              <w:t>ἰ</w:t>
            </w:r>
            <w:r w:rsidRPr="004564E8">
              <w:rPr>
                <w:rFonts w:ascii="Arial Narrow" w:hAnsi="Arial Narrow"/>
                <w:i/>
                <w:sz w:val="18"/>
                <w:szCs w:val="28"/>
              </w:rPr>
              <w:t xml:space="preserve">μι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ἄ</w:t>
            </w:r>
            <w:r w:rsidRPr="004564E8">
              <w:rPr>
                <w:rFonts w:ascii="Arial Narrow" w:hAnsi="Arial Narrow"/>
                <w:i/>
                <w:sz w:val="18"/>
                <w:szCs w:val="28"/>
              </w:rPr>
              <w:t xml:space="preserve">μπελος,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 τ</w:t>
            </w:r>
            <w:r w:rsidRPr="004564E8">
              <w:rPr>
                <w:rFonts w:ascii="Arial" w:hAnsi="Arial" w:cs="Arial"/>
                <w:i/>
                <w:sz w:val="18"/>
                <w:szCs w:val="28"/>
              </w:rPr>
              <w:t>ὰ</w:t>
            </w:r>
            <w:r w:rsidRPr="004564E8">
              <w:rPr>
                <w:rFonts w:ascii="Arial Narrow" w:hAnsi="Arial Narrow"/>
                <w:i/>
                <w:sz w:val="18"/>
                <w:szCs w:val="28"/>
              </w:rPr>
              <w:t xml:space="preserve"> κλ</w:t>
            </w:r>
            <w:r w:rsidRPr="004564E8">
              <w:rPr>
                <w:rFonts w:ascii="Arial" w:hAnsi="Arial" w:cs="Arial"/>
                <w:i/>
                <w:sz w:val="18"/>
                <w:szCs w:val="28"/>
              </w:rPr>
              <w:t>ή</w:t>
            </w:r>
            <w:r w:rsidRPr="004564E8">
              <w:rPr>
                <w:rFonts w:ascii="Arial Narrow" w:hAnsi="Arial Narrow"/>
                <w:i/>
                <w:sz w:val="18"/>
                <w:szCs w:val="28"/>
              </w:rPr>
              <w:t xml:space="preserve">ματα. </w:t>
            </w:r>
            <w:r w:rsidRPr="004564E8">
              <w:rPr>
                <w:rFonts w:ascii="Arial" w:hAnsi="Arial" w:cs="Arial"/>
                <w:i/>
                <w:sz w:val="18"/>
                <w:szCs w:val="28"/>
              </w:rPr>
              <w:t>ὁ</w:t>
            </w:r>
            <w:r w:rsidRPr="004564E8">
              <w:rPr>
                <w:rFonts w:ascii="Arial Narrow" w:hAnsi="Arial Narrow"/>
                <w:i/>
                <w:sz w:val="18"/>
                <w:szCs w:val="28"/>
              </w:rPr>
              <w:t xml:space="preserve"> μ</w:t>
            </w:r>
            <w:r w:rsidRPr="004564E8">
              <w:rPr>
                <w:rFonts w:ascii="Arial" w:hAnsi="Arial" w:cs="Arial"/>
                <w:i/>
                <w:sz w:val="18"/>
                <w:szCs w:val="28"/>
              </w:rPr>
              <w:t>έ</w:t>
            </w:r>
            <w:r w:rsidRPr="004564E8">
              <w:rPr>
                <w:rFonts w:ascii="Arial Narrow" w:hAnsi="Arial Narrow"/>
                <w:i/>
                <w:sz w:val="18"/>
                <w:szCs w:val="28"/>
              </w:rPr>
              <w:t xml:space="preserve">νων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κ</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ῷ</w:t>
            </w:r>
            <w:r w:rsidRPr="004564E8">
              <w:rPr>
                <w:rFonts w:ascii="Arial Narrow" w:hAnsi="Arial Narrow"/>
                <w:i/>
                <w:sz w:val="18"/>
                <w:szCs w:val="28"/>
              </w:rPr>
              <w:t xml:space="preserve"> ο</w:t>
            </w:r>
            <w:r w:rsidRPr="004564E8">
              <w:rPr>
                <w:rFonts w:ascii="Arial" w:hAnsi="Arial" w:cs="Arial"/>
                <w:i/>
                <w:sz w:val="18"/>
                <w:szCs w:val="28"/>
              </w:rPr>
              <w:t>ὗ</w:t>
            </w:r>
            <w:r w:rsidRPr="004564E8">
              <w:rPr>
                <w:rFonts w:ascii="Arial Narrow" w:hAnsi="Arial Narrow"/>
                <w:i/>
                <w:sz w:val="18"/>
                <w:szCs w:val="28"/>
              </w:rPr>
              <w:t>τος φ</w:t>
            </w:r>
            <w:r w:rsidRPr="004564E8">
              <w:rPr>
                <w:rFonts w:ascii="Arial" w:hAnsi="Arial" w:cs="Arial"/>
                <w:i/>
                <w:sz w:val="18"/>
                <w:szCs w:val="28"/>
              </w:rPr>
              <w:t>έ</w:t>
            </w:r>
            <w:r w:rsidRPr="004564E8">
              <w:rPr>
                <w:rFonts w:ascii="Arial Narrow" w:hAnsi="Arial Narrow"/>
                <w:i/>
                <w:sz w:val="18"/>
                <w:szCs w:val="28"/>
              </w:rPr>
              <w:t>ρει καρπ</w:t>
            </w:r>
            <w:r w:rsidRPr="004564E8">
              <w:rPr>
                <w:rFonts w:ascii="Arial" w:hAnsi="Arial" w:cs="Arial"/>
                <w:i/>
                <w:sz w:val="18"/>
                <w:szCs w:val="28"/>
              </w:rPr>
              <w:t>ὸ</w:t>
            </w:r>
            <w:r w:rsidRPr="004564E8">
              <w:rPr>
                <w:rFonts w:ascii="Arial Narrow" w:hAnsi="Arial Narrow"/>
                <w:i/>
                <w:sz w:val="18"/>
                <w:szCs w:val="28"/>
              </w:rPr>
              <w:t>ν πολ</w:t>
            </w:r>
            <w:r w:rsidRPr="004564E8">
              <w:rPr>
                <w:rFonts w:ascii="Arial" w:hAnsi="Arial" w:cs="Arial"/>
                <w:i/>
                <w:sz w:val="18"/>
                <w:szCs w:val="28"/>
              </w:rPr>
              <w:t>ύ</w:t>
            </w:r>
            <w:r w:rsidRPr="004564E8">
              <w:rPr>
                <w:rFonts w:ascii="Arial Narrow" w:hAnsi="Arial Narrow"/>
                <w:i/>
                <w:sz w:val="18"/>
                <w:szCs w:val="28"/>
              </w:rPr>
              <w:t xml:space="preserve">ν, </w:t>
            </w:r>
            <w:r w:rsidRPr="004564E8">
              <w:rPr>
                <w:rFonts w:ascii="Arial" w:hAnsi="Arial" w:cs="Arial"/>
                <w:i/>
                <w:sz w:val="18"/>
                <w:szCs w:val="28"/>
              </w:rPr>
              <w:t>ὅ</w:t>
            </w:r>
            <w:r w:rsidRPr="004564E8">
              <w:rPr>
                <w:rFonts w:ascii="Arial Narrow" w:hAnsi="Arial Narrow"/>
                <w:i/>
                <w:sz w:val="18"/>
                <w:szCs w:val="28"/>
              </w:rPr>
              <w:t>τι χωρ</w:t>
            </w:r>
            <w:r w:rsidRPr="004564E8">
              <w:rPr>
                <w:rFonts w:ascii="Arial" w:hAnsi="Arial" w:cs="Arial"/>
                <w:i/>
                <w:sz w:val="18"/>
                <w:szCs w:val="28"/>
              </w:rPr>
              <w:t>ὶ</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ῦ</w:t>
            </w:r>
            <w:r w:rsidRPr="004564E8">
              <w:rPr>
                <w:rFonts w:ascii="Arial Narrow" w:hAnsi="Arial Narrow"/>
                <w:i/>
                <w:sz w:val="18"/>
                <w:szCs w:val="28"/>
              </w:rPr>
              <w:t xml:space="preserve"> ο</w:t>
            </w:r>
            <w:r w:rsidRPr="004564E8">
              <w:rPr>
                <w:rFonts w:ascii="Arial" w:hAnsi="Arial" w:cs="Arial"/>
                <w:i/>
                <w:sz w:val="18"/>
                <w:szCs w:val="28"/>
              </w:rPr>
              <w:t>ὐ</w:t>
            </w:r>
            <w:r w:rsidRPr="004564E8">
              <w:rPr>
                <w:rFonts w:ascii="Arial Narrow" w:hAnsi="Arial Narrow"/>
                <w:i/>
                <w:sz w:val="18"/>
                <w:szCs w:val="28"/>
              </w:rPr>
              <w:t xml:space="preserve"> δ</w:t>
            </w:r>
            <w:r w:rsidRPr="004564E8">
              <w:rPr>
                <w:rFonts w:ascii="Arial" w:hAnsi="Arial" w:cs="Arial"/>
                <w:i/>
                <w:sz w:val="18"/>
                <w:szCs w:val="28"/>
              </w:rPr>
              <w:t>ύ</w:t>
            </w:r>
            <w:r w:rsidRPr="004564E8">
              <w:rPr>
                <w:rFonts w:ascii="Arial Narrow" w:hAnsi="Arial Narrow"/>
                <w:i/>
                <w:sz w:val="18"/>
                <w:szCs w:val="28"/>
              </w:rPr>
              <w:t>νασθε ποιε</w:t>
            </w:r>
            <w:r w:rsidRPr="004564E8">
              <w:rPr>
                <w:rFonts w:ascii="Arial" w:hAnsi="Arial" w:cs="Arial"/>
                <w:i/>
                <w:sz w:val="18"/>
                <w:szCs w:val="28"/>
              </w:rPr>
              <w:t>ῖ</w:t>
            </w:r>
            <w:r w:rsidRPr="004564E8">
              <w:rPr>
                <w:rFonts w:ascii="Arial Narrow" w:hAnsi="Arial Narrow"/>
                <w:i/>
                <w:sz w:val="18"/>
                <w:szCs w:val="28"/>
              </w:rPr>
              <w:t>ν ο</w:t>
            </w:r>
            <w:r w:rsidRPr="004564E8">
              <w:rPr>
                <w:rFonts w:ascii="Arial" w:hAnsi="Arial" w:cs="Arial"/>
                <w:i/>
                <w:sz w:val="18"/>
                <w:szCs w:val="28"/>
              </w:rPr>
              <w:t>ὐ</w:t>
            </w:r>
            <w:r w:rsidRPr="004564E8">
              <w:rPr>
                <w:rFonts w:ascii="Arial Narrow" w:hAnsi="Arial Narrow"/>
                <w:i/>
                <w:sz w:val="18"/>
                <w:szCs w:val="28"/>
              </w:rPr>
              <w:t>δ</w:t>
            </w:r>
            <w:r w:rsidRPr="004564E8">
              <w:rPr>
                <w:rFonts w:ascii="Arial" w:hAnsi="Arial" w:cs="Arial"/>
                <w:i/>
                <w:sz w:val="18"/>
                <w:szCs w:val="28"/>
              </w:rPr>
              <w:t>έ</w:t>
            </w:r>
            <w:r w:rsidRPr="004564E8">
              <w:rPr>
                <w:rFonts w:ascii="Arial Narrow" w:hAnsi="Arial Narrow"/>
                <w:i/>
                <w:sz w:val="18"/>
                <w:szCs w:val="28"/>
              </w:rPr>
              <w:t>ν.</w:t>
            </w:r>
          </w:p>
          <w:p w:rsidR="000F68A2" w:rsidRPr="004564E8" w:rsidRDefault="000F68A2"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6  </w:t>
            </w:r>
            <w:r w:rsidRPr="004564E8">
              <w:rPr>
                <w:rFonts w:ascii="Arial" w:hAnsi="Arial" w:cs="Arial"/>
                <w:i/>
                <w:sz w:val="18"/>
                <w:szCs w:val="28"/>
              </w:rPr>
              <w:t>ἐὰ</w:t>
            </w:r>
            <w:r w:rsidRPr="004564E8">
              <w:rPr>
                <w:rFonts w:ascii="Arial Narrow" w:hAnsi="Arial Narrow"/>
                <w:i/>
                <w:sz w:val="18"/>
                <w:szCs w:val="28"/>
              </w:rPr>
              <w:t>ν μ</w:t>
            </w:r>
            <w:r w:rsidRPr="004564E8">
              <w:rPr>
                <w:rFonts w:ascii="Arial" w:hAnsi="Arial" w:cs="Arial"/>
                <w:i/>
                <w:sz w:val="18"/>
                <w:szCs w:val="28"/>
              </w:rPr>
              <w:t>ή</w:t>
            </w:r>
            <w:r w:rsidRPr="004564E8">
              <w:rPr>
                <w:rFonts w:ascii="Arial Narrow" w:hAnsi="Arial Narrow"/>
                <w:i/>
                <w:sz w:val="18"/>
                <w:szCs w:val="28"/>
              </w:rPr>
              <w:t xml:space="preserve"> τις μ</w:t>
            </w:r>
            <w:r w:rsidRPr="004564E8">
              <w:rPr>
                <w:rFonts w:ascii="Arial" w:hAnsi="Arial" w:cs="Arial"/>
                <w:i/>
                <w:sz w:val="18"/>
                <w:szCs w:val="28"/>
              </w:rPr>
              <w:t>έ</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ί</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βλ</w:t>
            </w:r>
            <w:r w:rsidRPr="004564E8">
              <w:rPr>
                <w:rFonts w:ascii="Arial" w:hAnsi="Arial" w:cs="Arial"/>
                <w:i/>
                <w:sz w:val="18"/>
                <w:szCs w:val="28"/>
              </w:rPr>
              <w:t>ή</w:t>
            </w:r>
            <w:r w:rsidRPr="004564E8">
              <w:rPr>
                <w:rFonts w:ascii="Arial Narrow" w:hAnsi="Arial Narrow"/>
                <w:i/>
                <w:sz w:val="18"/>
                <w:szCs w:val="28"/>
              </w:rPr>
              <w:t xml:space="preserve">θη </w:t>
            </w:r>
            <w:r w:rsidRPr="004564E8">
              <w:rPr>
                <w:rFonts w:ascii="Arial" w:hAnsi="Arial" w:cs="Arial"/>
                <w:i/>
                <w:sz w:val="18"/>
                <w:szCs w:val="28"/>
              </w:rPr>
              <w:t>ἔ</w:t>
            </w:r>
            <w:r w:rsidRPr="004564E8">
              <w:rPr>
                <w:rFonts w:ascii="Arial Narrow" w:hAnsi="Arial Narrow"/>
                <w:i/>
                <w:sz w:val="18"/>
                <w:szCs w:val="28"/>
              </w:rPr>
              <w:t xml:space="preserve">ξω </w:t>
            </w:r>
            <w:r w:rsidRPr="004564E8">
              <w:rPr>
                <w:rFonts w:ascii="Arial" w:hAnsi="Arial" w:cs="Arial"/>
                <w:i/>
                <w:sz w:val="18"/>
                <w:szCs w:val="28"/>
              </w:rPr>
              <w:t>ὡ</w:t>
            </w:r>
            <w:r w:rsidRPr="004564E8">
              <w:rPr>
                <w:rFonts w:ascii="Arial Narrow" w:hAnsi="Arial Narrow"/>
                <w:i/>
                <w:sz w:val="18"/>
                <w:szCs w:val="28"/>
              </w:rPr>
              <w:t>ς τ</w:t>
            </w:r>
            <w:r w:rsidRPr="004564E8">
              <w:rPr>
                <w:rFonts w:ascii="Arial" w:hAnsi="Arial" w:cs="Arial"/>
                <w:i/>
                <w:sz w:val="18"/>
                <w:szCs w:val="28"/>
              </w:rPr>
              <w:t>ὸ</w:t>
            </w:r>
            <w:r w:rsidRPr="004564E8">
              <w:rPr>
                <w:rFonts w:ascii="Arial Narrow" w:hAnsi="Arial Narrow"/>
                <w:i/>
                <w:sz w:val="18"/>
                <w:szCs w:val="28"/>
              </w:rPr>
              <w:t xml:space="preserve"> κλ</w:t>
            </w:r>
            <w:r w:rsidRPr="004564E8">
              <w:rPr>
                <w:rFonts w:ascii="Arial" w:hAnsi="Arial" w:cs="Arial"/>
                <w:i/>
                <w:sz w:val="18"/>
                <w:szCs w:val="28"/>
              </w:rPr>
              <w:t>ῆ</w:t>
            </w:r>
            <w:r w:rsidRPr="004564E8">
              <w:rPr>
                <w:rFonts w:ascii="Arial Narrow" w:hAnsi="Arial Narrow"/>
                <w:i/>
                <w:sz w:val="18"/>
                <w:szCs w:val="28"/>
              </w:rPr>
              <w:t>μα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ξηρ</w:t>
            </w:r>
            <w:r w:rsidRPr="004564E8">
              <w:rPr>
                <w:rFonts w:ascii="Arial" w:hAnsi="Arial" w:cs="Arial"/>
                <w:i/>
                <w:sz w:val="18"/>
                <w:szCs w:val="28"/>
              </w:rPr>
              <w:t>ά</w:t>
            </w:r>
            <w:r w:rsidRPr="004564E8">
              <w:rPr>
                <w:rFonts w:ascii="Arial Narrow" w:hAnsi="Arial Narrow"/>
                <w:i/>
                <w:sz w:val="18"/>
                <w:szCs w:val="28"/>
              </w:rPr>
              <w:t>νθη κα</w:t>
            </w:r>
            <w:r w:rsidRPr="004564E8">
              <w:rPr>
                <w:rFonts w:ascii="Arial" w:hAnsi="Arial" w:cs="Arial"/>
                <w:i/>
                <w:sz w:val="18"/>
                <w:szCs w:val="28"/>
              </w:rPr>
              <w:t>ὶ</w:t>
            </w:r>
            <w:r w:rsidRPr="004564E8">
              <w:rPr>
                <w:rFonts w:ascii="Arial Narrow" w:hAnsi="Arial Narrow"/>
                <w:i/>
                <w:sz w:val="18"/>
                <w:szCs w:val="28"/>
              </w:rPr>
              <w:t xml:space="preserve"> συν</w:t>
            </w:r>
            <w:r w:rsidRPr="004564E8">
              <w:rPr>
                <w:rFonts w:ascii="Arial" w:hAnsi="Arial" w:cs="Arial"/>
                <w:i/>
                <w:sz w:val="18"/>
                <w:szCs w:val="28"/>
              </w:rPr>
              <w:t>ά</w:t>
            </w:r>
            <w:r w:rsidRPr="004564E8">
              <w:rPr>
                <w:rFonts w:ascii="Arial Narrow" w:hAnsi="Arial Narrow"/>
                <w:i/>
                <w:sz w:val="18"/>
                <w:szCs w:val="28"/>
              </w:rPr>
              <w:t>γουσιν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ὰ</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ε</w:t>
            </w:r>
            <w:r w:rsidRPr="004564E8">
              <w:rPr>
                <w:rFonts w:ascii="Arial" w:hAnsi="Arial" w:cs="Arial"/>
                <w:i/>
                <w:sz w:val="18"/>
                <w:szCs w:val="28"/>
              </w:rPr>
              <w:t>ἰ</w:t>
            </w:r>
            <w:r w:rsidRPr="004564E8">
              <w:rPr>
                <w:rFonts w:ascii="Arial Narrow" w:hAnsi="Arial Narrow"/>
                <w:i/>
                <w:sz w:val="18"/>
                <w:szCs w:val="28"/>
              </w:rPr>
              <w:t>ς τ</w:t>
            </w:r>
            <w:r w:rsidRPr="004564E8">
              <w:rPr>
                <w:rFonts w:ascii="Arial" w:hAnsi="Arial" w:cs="Arial"/>
                <w:i/>
                <w:sz w:val="18"/>
                <w:szCs w:val="28"/>
              </w:rPr>
              <w:t>ὸ</w:t>
            </w:r>
            <w:r w:rsidRPr="004564E8">
              <w:rPr>
                <w:rFonts w:ascii="Arial Narrow" w:hAnsi="Arial Narrow"/>
                <w:i/>
                <w:sz w:val="18"/>
                <w:szCs w:val="28"/>
              </w:rPr>
              <w:t xml:space="preserve"> π</w:t>
            </w:r>
            <w:r w:rsidRPr="004564E8">
              <w:rPr>
                <w:rFonts w:ascii="Arial" w:hAnsi="Arial" w:cs="Arial"/>
                <w:i/>
                <w:sz w:val="18"/>
                <w:szCs w:val="28"/>
              </w:rPr>
              <w:t>ῦ</w:t>
            </w:r>
            <w:r w:rsidRPr="004564E8">
              <w:rPr>
                <w:rFonts w:ascii="Arial Narrow" w:hAnsi="Arial Narrow"/>
                <w:i/>
                <w:sz w:val="18"/>
                <w:szCs w:val="28"/>
              </w:rPr>
              <w:t>ρ β</w:t>
            </w:r>
            <w:r w:rsidRPr="004564E8">
              <w:rPr>
                <w:rFonts w:ascii="Arial" w:hAnsi="Arial" w:cs="Arial"/>
                <w:i/>
                <w:sz w:val="18"/>
                <w:szCs w:val="28"/>
              </w:rPr>
              <w:t>ά</w:t>
            </w:r>
            <w:r w:rsidRPr="004564E8">
              <w:rPr>
                <w:rFonts w:ascii="Arial Narrow" w:hAnsi="Arial Narrow"/>
                <w:i/>
                <w:sz w:val="18"/>
                <w:szCs w:val="28"/>
              </w:rPr>
              <w:t>λλουσιν κα</w:t>
            </w:r>
            <w:r w:rsidRPr="004564E8">
              <w:rPr>
                <w:rFonts w:ascii="Arial" w:hAnsi="Arial" w:cs="Arial"/>
                <w:i/>
                <w:sz w:val="18"/>
                <w:szCs w:val="28"/>
              </w:rPr>
              <w:t>ὶ</w:t>
            </w:r>
            <w:r w:rsidRPr="004564E8">
              <w:rPr>
                <w:rFonts w:ascii="Arial Narrow" w:hAnsi="Arial Narrow"/>
                <w:i/>
                <w:sz w:val="18"/>
                <w:szCs w:val="28"/>
              </w:rPr>
              <w:t xml:space="preserve"> κα</w:t>
            </w:r>
            <w:r w:rsidRPr="004564E8">
              <w:rPr>
                <w:rFonts w:ascii="Arial" w:hAnsi="Arial" w:cs="Arial"/>
                <w:i/>
                <w:sz w:val="18"/>
                <w:szCs w:val="28"/>
              </w:rPr>
              <w:t>ί</w:t>
            </w:r>
            <w:r w:rsidRPr="004564E8">
              <w:rPr>
                <w:rFonts w:ascii="Arial Narrow" w:hAnsi="Arial Narrow"/>
                <w:i/>
                <w:sz w:val="18"/>
                <w:szCs w:val="28"/>
              </w:rPr>
              <w:t>εται.</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7  </w:t>
            </w:r>
            <w:r w:rsidRPr="004564E8">
              <w:rPr>
                <w:rFonts w:ascii="Arial" w:hAnsi="Arial" w:cs="Arial"/>
                <w:i/>
                <w:sz w:val="18"/>
                <w:szCs w:val="28"/>
              </w:rPr>
              <w:t>ἐὰ</w:t>
            </w:r>
            <w:r w:rsidRPr="004564E8">
              <w:rPr>
                <w:rFonts w:ascii="Arial Narrow" w:hAnsi="Arial Narrow"/>
                <w:i/>
                <w:sz w:val="18"/>
                <w:szCs w:val="28"/>
              </w:rPr>
              <w:t>ν με</w:t>
            </w:r>
            <w:r w:rsidRPr="004564E8">
              <w:rPr>
                <w:rFonts w:ascii="Arial" w:hAnsi="Arial" w:cs="Arial"/>
                <w:i/>
                <w:sz w:val="18"/>
                <w:szCs w:val="28"/>
              </w:rPr>
              <w:t>ί</w:t>
            </w:r>
            <w:r w:rsidRPr="004564E8">
              <w:rPr>
                <w:rFonts w:ascii="Arial Narrow" w:hAnsi="Arial Narrow"/>
                <w:i/>
                <w:sz w:val="18"/>
                <w:szCs w:val="28"/>
              </w:rPr>
              <w:t xml:space="preserve">νητε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τ</w:t>
            </w:r>
            <w:r w:rsidRPr="004564E8">
              <w:rPr>
                <w:rFonts w:ascii="Arial" w:hAnsi="Arial" w:cs="Arial"/>
                <w:i/>
                <w:sz w:val="18"/>
                <w:szCs w:val="28"/>
              </w:rPr>
              <w:t>ὰ</w:t>
            </w:r>
            <w:r w:rsidRPr="004564E8">
              <w:rPr>
                <w:rFonts w:ascii="Arial Narrow" w:hAnsi="Arial Narrow"/>
                <w:i/>
                <w:sz w:val="18"/>
                <w:szCs w:val="28"/>
              </w:rPr>
              <w:t xml:space="preserve"> </w:t>
            </w:r>
            <w:r w:rsidRPr="004564E8">
              <w:rPr>
                <w:rFonts w:ascii="Arial" w:hAnsi="Arial" w:cs="Arial"/>
                <w:i/>
                <w:sz w:val="18"/>
                <w:szCs w:val="28"/>
              </w:rPr>
              <w:t>ῥή</w:t>
            </w:r>
            <w:r w:rsidRPr="004564E8">
              <w:rPr>
                <w:rFonts w:ascii="Arial Narrow" w:hAnsi="Arial Narrow"/>
                <w:i/>
                <w:sz w:val="18"/>
                <w:szCs w:val="28"/>
              </w:rPr>
              <w:t>ματ</w:t>
            </w:r>
            <w:r w:rsidRPr="004564E8">
              <w:rPr>
                <w:rFonts w:ascii="Arial" w:hAnsi="Arial" w:cs="Arial"/>
                <w:i/>
                <w:sz w:val="18"/>
                <w:szCs w:val="28"/>
              </w:rPr>
              <w:t>ά</w:t>
            </w:r>
            <w:r w:rsidRPr="004564E8">
              <w:rPr>
                <w:rFonts w:ascii="Arial Narrow" w:hAnsi="Arial Narrow"/>
                <w:i/>
                <w:sz w:val="18"/>
                <w:szCs w:val="28"/>
              </w:rPr>
              <w:t xml:space="preserve"> μου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 με</w:t>
            </w:r>
            <w:r w:rsidRPr="004564E8">
              <w:rPr>
                <w:rFonts w:ascii="Arial" w:hAnsi="Arial" w:cs="Arial"/>
                <w:i/>
                <w:sz w:val="18"/>
                <w:szCs w:val="28"/>
              </w:rPr>
              <w:t>ί</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ὃ</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θ</w:t>
            </w:r>
            <w:r w:rsidRPr="004564E8">
              <w:rPr>
                <w:rFonts w:ascii="Arial" w:hAnsi="Arial" w:cs="Arial"/>
                <w:i/>
                <w:sz w:val="18"/>
                <w:szCs w:val="28"/>
              </w:rPr>
              <w:t>έ</w:t>
            </w:r>
            <w:r w:rsidRPr="004564E8">
              <w:rPr>
                <w:rFonts w:ascii="Arial Narrow" w:hAnsi="Arial Narrow"/>
                <w:i/>
                <w:sz w:val="18"/>
                <w:szCs w:val="28"/>
              </w:rPr>
              <w:t>λητε α</w:t>
            </w:r>
            <w:r w:rsidRPr="004564E8">
              <w:rPr>
                <w:rFonts w:ascii="Arial" w:hAnsi="Arial" w:cs="Arial"/>
                <w:i/>
                <w:sz w:val="18"/>
                <w:szCs w:val="28"/>
              </w:rPr>
              <w:t>ἰ</w:t>
            </w:r>
            <w:r w:rsidRPr="004564E8">
              <w:rPr>
                <w:rFonts w:ascii="Arial Narrow" w:hAnsi="Arial Narrow"/>
                <w:i/>
                <w:sz w:val="18"/>
                <w:szCs w:val="28"/>
              </w:rPr>
              <w:t>τ</w:t>
            </w:r>
            <w:r w:rsidRPr="004564E8">
              <w:rPr>
                <w:rFonts w:ascii="Arial" w:hAnsi="Arial" w:cs="Arial"/>
                <w:i/>
                <w:sz w:val="18"/>
                <w:szCs w:val="28"/>
              </w:rPr>
              <w:t>ή</w:t>
            </w:r>
            <w:r w:rsidRPr="004564E8">
              <w:rPr>
                <w:rFonts w:ascii="Arial Narrow" w:hAnsi="Arial Narrow"/>
                <w:i/>
                <w:sz w:val="18"/>
                <w:szCs w:val="28"/>
              </w:rPr>
              <w:t>σασθε, κα</w:t>
            </w:r>
            <w:r w:rsidRPr="004564E8">
              <w:rPr>
                <w:rFonts w:ascii="Arial" w:hAnsi="Arial" w:cs="Arial"/>
                <w:i/>
                <w:sz w:val="18"/>
                <w:szCs w:val="28"/>
              </w:rPr>
              <w:t>ὶ</w:t>
            </w:r>
            <w:r w:rsidRPr="004564E8">
              <w:rPr>
                <w:rFonts w:ascii="Arial Narrow" w:hAnsi="Arial Narrow"/>
                <w:i/>
                <w:sz w:val="18"/>
                <w:szCs w:val="28"/>
              </w:rPr>
              <w:t xml:space="preserve"> γεν</w:t>
            </w:r>
            <w:r w:rsidRPr="004564E8">
              <w:rPr>
                <w:rFonts w:ascii="Arial" w:hAnsi="Arial" w:cs="Arial"/>
                <w:i/>
                <w:sz w:val="18"/>
                <w:szCs w:val="28"/>
              </w:rPr>
              <w:t>ή</w:t>
            </w:r>
            <w:r w:rsidRPr="004564E8">
              <w:rPr>
                <w:rFonts w:ascii="Arial Narrow" w:hAnsi="Arial Narrow"/>
                <w:i/>
                <w:sz w:val="18"/>
                <w:szCs w:val="28"/>
              </w:rPr>
              <w:t xml:space="preserve">σεται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8  </w:t>
            </w:r>
            <w:r w:rsidRPr="004564E8">
              <w:rPr>
                <w:rFonts w:ascii="Arial" w:hAnsi="Arial" w:cs="Arial"/>
                <w:i/>
                <w:sz w:val="18"/>
                <w:szCs w:val="28"/>
              </w:rPr>
              <w:t>ἐ</w:t>
            </w:r>
            <w:r w:rsidRPr="004564E8">
              <w:rPr>
                <w:rFonts w:ascii="Arial Narrow" w:hAnsi="Arial Narrow"/>
                <w:i/>
                <w:sz w:val="18"/>
                <w:szCs w:val="28"/>
              </w:rPr>
              <w:t>ν το</w:t>
            </w:r>
            <w:r w:rsidRPr="004564E8">
              <w:rPr>
                <w:rFonts w:ascii="Arial" w:hAnsi="Arial" w:cs="Arial"/>
                <w:i/>
                <w:sz w:val="18"/>
                <w:szCs w:val="28"/>
              </w:rPr>
              <w:t>ύ</w:t>
            </w:r>
            <w:r w:rsidRPr="004564E8">
              <w:rPr>
                <w:rFonts w:ascii="Arial Narrow" w:hAnsi="Arial Narrow"/>
                <w:i/>
                <w:sz w:val="18"/>
                <w:szCs w:val="28"/>
              </w:rPr>
              <w:t>τ</w:t>
            </w:r>
            <w:r w:rsidRPr="004564E8">
              <w:rPr>
                <w:rFonts w:ascii="Arial" w:hAnsi="Arial" w:cs="Arial"/>
                <w:i/>
                <w:sz w:val="18"/>
                <w:szCs w:val="28"/>
              </w:rPr>
              <w:t>ῳ</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δοξ</w:t>
            </w:r>
            <w:r w:rsidRPr="004564E8">
              <w:rPr>
                <w:rFonts w:ascii="Arial" w:hAnsi="Arial" w:cs="Arial"/>
                <w:i/>
                <w:sz w:val="18"/>
                <w:szCs w:val="28"/>
              </w:rPr>
              <w:t>ά</w:t>
            </w:r>
            <w:r w:rsidRPr="004564E8">
              <w:rPr>
                <w:rFonts w:ascii="Arial Narrow" w:hAnsi="Arial Narrow"/>
                <w:i/>
                <w:sz w:val="18"/>
                <w:szCs w:val="28"/>
              </w:rPr>
              <w:t xml:space="preserve">σθη </w:t>
            </w:r>
            <w:r w:rsidRPr="004564E8">
              <w:rPr>
                <w:rFonts w:ascii="Arial" w:hAnsi="Arial" w:cs="Arial"/>
                <w:i/>
                <w:sz w:val="18"/>
                <w:szCs w:val="28"/>
              </w:rPr>
              <w:t>ὁ</w:t>
            </w:r>
            <w:r w:rsidRPr="004564E8">
              <w:rPr>
                <w:rFonts w:ascii="Arial Narrow" w:hAnsi="Arial Narrow"/>
                <w:i/>
                <w:sz w:val="18"/>
                <w:szCs w:val="28"/>
              </w:rPr>
              <w:t xml:space="preserve"> πατ</w:t>
            </w:r>
            <w:r w:rsidRPr="004564E8">
              <w:rPr>
                <w:rFonts w:ascii="Arial" w:hAnsi="Arial" w:cs="Arial"/>
                <w:i/>
                <w:sz w:val="18"/>
                <w:szCs w:val="28"/>
              </w:rPr>
              <w:t>ή</w:t>
            </w:r>
            <w:r w:rsidRPr="004564E8">
              <w:rPr>
                <w:rFonts w:ascii="Arial Narrow" w:hAnsi="Arial Narrow"/>
                <w:i/>
                <w:sz w:val="18"/>
                <w:szCs w:val="28"/>
              </w:rPr>
              <w:t xml:space="preserve">ρ μου, </w:t>
            </w:r>
            <w:r w:rsidRPr="004564E8">
              <w:rPr>
                <w:rFonts w:ascii="Arial" w:hAnsi="Arial" w:cs="Arial"/>
                <w:i/>
                <w:sz w:val="18"/>
                <w:szCs w:val="28"/>
              </w:rPr>
              <w:t>ἵ</w:t>
            </w:r>
            <w:r w:rsidRPr="004564E8">
              <w:rPr>
                <w:rFonts w:ascii="Arial Narrow" w:hAnsi="Arial Narrow"/>
                <w:i/>
                <w:sz w:val="18"/>
                <w:szCs w:val="28"/>
              </w:rPr>
              <w:t>να καρπ</w:t>
            </w:r>
            <w:r w:rsidRPr="004564E8">
              <w:rPr>
                <w:rFonts w:ascii="Arial" w:hAnsi="Arial" w:cs="Arial"/>
                <w:i/>
                <w:sz w:val="18"/>
                <w:szCs w:val="28"/>
              </w:rPr>
              <w:t>ὸ</w:t>
            </w:r>
            <w:r w:rsidRPr="004564E8">
              <w:rPr>
                <w:rFonts w:ascii="Arial Narrow" w:hAnsi="Arial Narrow"/>
                <w:i/>
                <w:sz w:val="18"/>
                <w:szCs w:val="28"/>
              </w:rPr>
              <w:t>ν πολ</w:t>
            </w:r>
            <w:r w:rsidRPr="004564E8">
              <w:rPr>
                <w:rFonts w:ascii="Arial" w:hAnsi="Arial" w:cs="Arial"/>
                <w:i/>
                <w:sz w:val="18"/>
                <w:szCs w:val="28"/>
              </w:rPr>
              <w:t>ὺ</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ρητε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Narrow" w:hAnsi="Arial Narrow"/>
                <w:b/>
                <w:i/>
                <w:sz w:val="18"/>
                <w:szCs w:val="28"/>
              </w:rPr>
              <w:t>γ</w:t>
            </w:r>
            <w:r w:rsidRPr="004564E8">
              <w:rPr>
                <w:rFonts w:ascii="Arial" w:hAnsi="Arial" w:cs="Arial"/>
                <w:b/>
                <w:i/>
                <w:sz w:val="18"/>
                <w:szCs w:val="28"/>
              </w:rPr>
              <w:t>έ</w:t>
            </w:r>
            <w:r w:rsidRPr="004564E8">
              <w:rPr>
                <w:rFonts w:ascii="Arial Narrow" w:hAnsi="Arial Narrow"/>
                <w:b/>
                <w:i/>
                <w:sz w:val="18"/>
                <w:szCs w:val="28"/>
              </w:rPr>
              <w:t>νησθε</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μαθητα</w:t>
            </w:r>
            <w:r w:rsidRPr="004564E8">
              <w:rPr>
                <w:rFonts w:ascii="Arial" w:hAnsi="Arial" w:cs="Arial"/>
                <w:i/>
                <w:sz w:val="18"/>
                <w:szCs w:val="28"/>
              </w:rPr>
              <w:t>ί</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9  Καθ</w:t>
            </w:r>
            <w:r w:rsidRPr="004564E8">
              <w:rPr>
                <w:rFonts w:ascii="Arial" w:hAnsi="Arial" w:cs="Arial"/>
                <w:i/>
                <w:sz w:val="18"/>
                <w:szCs w:val="28"/>
              </w:rPr>
              <w:t>ὼ</w:t>
            </w:r>
            <w:r w:rsidRPr="004564E8">
              <w:rPr>
                <w:rFonts w:ascii="Arial Narrow" w:hAnsi="Arial Narrow"/>
                <w:i/>
                <w:sz w:val="18"/>
                <w:szCs w:val="28"/>
              </w:rPr>
              <w:t xml:space="preserve">ς </w:t>
            </w:r>
            <w:r w:rsidRPr="004564E8">
              <w:rPr>
                <w:rFonts w:ascii="Arial" w:hAnsi="Arial" w:cs="Arial"/>
                <w:i/>
                <w:sz w:val="18"/>
                <w:szCs w:val="28"/>
              </w:rPr>
              <w:t>ἠ</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πησ</w:t>
            </w:r>
            <w:r w:rsidRPr="004564E8">
              <w:rPr>
                <w:rFonts w:ascii="Arial" w:hAnsi="Arial" w:cs="Arial"/>
                <w:i/>
                <w:sz w:val="18"/>
                <w:szCs w:val="28"/>
              </w:rPr>
              <w:t>έ</w:t>
            </w:r>
            <w:r w:rsidRPr="004564E8">
              <w:rPr>
                <w:rFonts w:ascii="Arial Narrow" w:hAnsi="Arial Narrow"/>
                <w:i/>
                <w:sz w:val="18"/>
                <w:szCs w:val="28"/>
              </w:rPr>
              <w:t xml:space="preserve">ν με </w:t>
            </w:r>
            <w:r w:rsidRPr="004564E8">
              <w:rPr>
                <w:rFonts w:ascii="Arial" w:hAnsi="Arial" w:cs="Arial"/>
                <w:i/>
                <w:sz w:val="18"/>
                <w:szCs w:val="28"/>
              </w:rPr>
              <w:t>ὁ</w:t>
            </w:r>
            <w:r w:rsidRPr="004564E8">
              <w:rPr>
                <w:rFonts w:ascii="Arial Narrow" w:hAnsi="Arial Narrow"/>
                <w:i/>
                <w:sz w:val="18"/>
                <w:szCs w:val="28"/>
              </w:rPr>
              <w:t xml:space="preserve"> πατ</w:t>
            </w:r>
            <w:r w:rsidRPr="004564E8">
              <w:rPr>
                <w:rFonts w:ascii="Arial" w:hAnsi="Arial" w:cs="Arial"/>
                <w:i/>
                <w:sz w:val="18"/>
                <w:szCs w:val="28"/>
              </w:rPr>
              <w:t>ή</w:t>
            </w:r>
            <w:r w:rsidRPr="004564E8">
              <w:rPr>
                <w:rFonts w:ascii="Arial Narrow" w:hAnsi="Arial Narrow"/>
                <w:i/>
                <w:sz w:val="18"/>
                <w:szCs w:val="28"/>
              </w:rPr>
              <w:t>ρ, κ</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b/>
                <w:i/>
                <w:sz w:val="18"/>
                <w:szCs w:val="28"/>
              </w:rPr>
              <w:t>ὑ</w:t>
            </w:r>
            <w:r w:rsidRPr="004564E8">
              <w:rPr>
                <w:rFonts w:ascii="Arial Narrow" w:hAnsi="Arial Narrow"/>
                <w:b/>
                <w:i/>
                <w:sz w:val="18"/>
                <w:szCs w:val="28"/>
              </w:rPr>
              <w:t>μ</w:t>
            </w:r>
            <w:r w:rsidRPr="004564E8">
              <w:rPr>
                <w:rFonts w:ascii="Arial" w:hAnsi="Arial" w:cs="Arial"/>
                <w:b/>
                <w:i/>
                <w:sz w:val="18"/>
                <w:szCs w:val="28"/>
              </w:rPr>
              <w:t>ᾶ</w:t>
            </w:r>
            <w:r w:rsidRPr="004564E8">
              <w:rPr>
                <w:rFonts w:ascii="Arial Narrow" w:hAnsi="Arial Narrow"/>
                <w:b/>
                <w:i/>
                <w:sz w:val="18"/>
                <w:szCs w:val="28"/>
              </w:rPr>
              <w:t xml:space="preserve">ς </w:t>
            </w:r>
            <w:r w:rsidRPr="004564E8">
              <w:rPr>
                <w:rFonts w:ascii="Arial" w:hAnsi="Arial" w:cs="Arial"/>
                <w:b/>
                <w:i/>
                <w:sz w:val="18"/>
                <w:szCs w:val="28"/>
              </w:rPr>
              <w:t>ἠ</w:t>
            </w:r>
            <w:r w:rsidRPr="004564E8">
              <w:rPr>
                <w:rFonts w:ascii="Arial Narrow" w:hAnsi="Arial Narrow"/>
                <w:b/>
                <w:i/>
                <w:sz w:val="18"/>
                <w:szCs w:val="28"/>
              </w:rPr>
              <w:t>γ</w:t>
            </w:r>
            <w:r w:rsidRPr="004564E8">
              <w:rPr>
                <w:rFonts w:ascii="Arial" w:hAnsi="Arial" w:cs="Arial"/>
                <w:b/>
                <w:i/>
                <w:sz w:val="18"/>
                <w:szCs w:val="28"/>
              </w:rPr>
              <w:t>ά</w:t>
            </w:r>
            <w:r w:rsidRPr="004564E8">
              <w:rPr>
                <w:rFonts w:ascii="Arial Narrow" w:hAnsi="Arial Narrow"/>
                <w:b/>
                <w:i/>
                <w:sz w:val="18"/>
                <w:szCs w:val="28"/>
              </w:rPr>
              <w:t>πησα</w:t>
            </w:r>
            <w:r w:rsidRPr="004564E8">
              <w:rPr>
                <w:rFonts w:ascii="Arial Narrow" w:hAnsi="Arial Narrow"/>
                <w:i/>
                <w:sz w:val="18"/>
                <w:szCs w:val="28"/>
              </w:rPr>
              <w:t>· με</w:t>
            </w:r>
            <w:r w:rsidRPr="004564E8">
              <w:rPr>
                <w:rFonts w:ascii="Arial" w:hAnsi="Arial" w:cs="Arial"/>
                <w:i/>
                <w:sz w:val="18"/>
                <w:szCs w:val="28"/>
              </w:rPr>
              <w:t>ί</w:t>
            </w:r>
            <w:r w:rsidRPr="004564E8">
              <w:rPr>
                <w:rFonts w:ascii="Arial Narrow" w:hAnsi="Arial Narrow"/>
                <w:i/>
                <w:sz w:val="18"/>
                <w:szCs w:val="28"/>
              </w:rPr>
              <w:t xml:space="preserve">νατε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w:t>
            </w:r>
            <w:r w:rsidRPr="004564E8">
              <w:rPr>
                <w:rFonts w:ascii="Arial" w:hAnsi="Arial" w:cs="Arial"/>
                <w:i/>
                <w:sz w:val="18"/>
                <w:szCs w:val="28"/>
              </w:rPr>
              <w:t>ῃ</w:t>
            </w:r>
            <w:r w:rsidRPr="004564E8">
              <w:rPr>
                <w:rFonts w:ascii="Arial Narrow" w:hAnsi="Arial Narrow"/>
                <w:i/>
                <w:sz w:val="18"/>
                <w:szCs w:val="28"/>
              </w:rPr>
              <w:t xml:space="preserve">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w:t>
            </w:r>
            <w:r w:rsidRPr="004564E8">
              <w:rPr>
                <w:rFonts w:ascii="Arial" w:hAnsi="Arial" w:cs="Arial"/>
                <w:i/>
                <w:sz w:val="18"/>
                <w:szCs w:val="28"/>
              </w:rPr>
              <w:t>ῇ</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10  </w:t>
            </w:r>
            <w:r w:rsidRPr="004564E8">
              <w:rPr>
                <w:rFonts w:ascii="Arial" w:hAnsi="Arial" w:cs="Arial"/>
                <w:i/>
                <w:sz w:val="18"/>
                <w:szCs w:val="28"/>
              </w:rPr>
              <w:t>ἐὰ</w:t>
            </w:r>
            <w:r w:rsidRPr="004564E8">
              <w:rPr>
                <w:rFonts w:ascii="Arial Narrow" w:hAnsi="Arial Narrow"/>
                <w:i/>
                <w:sz w:val="18"/>
                <w:szCs w:val="28"/>
              </w:rPr>
              <w:t>ν τ</w:t>
            </w:r>
            <w:r w:rsidRPr="004564E8">
              <w:rPr>
                <w:rFonts w:ascii="Arial" w:hAnsi="Arial" w:cs="Arial"/>
                <w:i/>
                <w:sz w:val="18"/>
                <w:szCs w:val="28"/>
              </w:rPr>
              <w:t>ὰ</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ντολ</w:t>
            </w:r>
            <w:r w:rsidRPr="004564E8">
              <w:rPr>
                <w:rFonts w:ascii="Arial" w:hAnsi="Arial" w:cs="Arial"/>
                <w:i/>
                <w:sz w:val="18"/>
                <w:szCs w:val="28"/>
              </w:rPr>
              <w:t>ά</w:t>
            </w:r>
            <w:r w:rsidRPr="004564E8">
              <w:rPr>
                <w:rFonts w:ascii="Arial Narrow" w:hAnsi="Arial Narrow"/>
                <w:i/>
                <w:sz w:val="18"/>
                <w:szCs w:val="28"/>
              </w:rPr>
              <w:t>ς μου τηρ</w:t>
            </w:r>
            <w:r w:rsidRPr="004564E8">
              <w:rPr>
                <w:rFonts w:ascii="Arial" w:hAnsi="Arial" w:cs="Arial"/>
                <w:i/>
                <w:sz w:val="18"/>
                <w:szCs w:val="28"/>
              </w:rPr>
              <w:t>ή</w:t>
            </w:r>
            <w:r w:rsidRPr="004564E8">
              <w:rPr>
                <w:rFonts w:ascii="Arial Narrow" w:hAnsi="Arial Narrow"/>
                <w:i/>
                <w:sz w:val="18"/>
                <w:szCs w:val="28"/>
              </w:rPr>
              <w:t>σητε, μενε</w:t>
            </w:r>
            <w:r w:rsidRPr="004564E8">
              <w:rPr>
                <w:rFonts w:ascii="Arial" w:hAnsi="Arial" w:cs="Arial"/>
                <w:i/>
                <w:sz w:val="18"/>
                <w:szCs w:val="28"/>
              </w:rPr>
              <w:t>ῖ</w:t>
            </w:r>
            <w:r w:rsidRPr="004564E8">
              <w:rPr>
                <w:rFonts w:ascii="Arial Narrow" w:hAnsi="Arial Narrow"/>
                <w:i/>
                <w:sz w:val="18"/>
                <w:szCs w:val="28"/>
              </w:rPr>
              <w:t xml:space="preserve">τε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w:t>
            </w:r>
            <w:r w:rsidRPr="004564E8">
              <w:rPr>
                <w:rFonts w:ascii="Arial" w:hAnsi="Arial" w:cs="Arial"/>
                <w:i/>
                <w:sz w:val="18"/>
                <w:szCs w:val="28"/>
              </w:rPr>
              <w:t>ῃ</w:t>
            </w:r>
            <w:r w:rsidRPr="004564E8">
              <w:rPr>
                <w:rFonts w:ascii="Arial Narrow" w:hAnsi="Arial Narrow"/>
                <w:i/>
                <w:sz w:val="18"/>
                <w:szCs w:val="28"/>
              </w:rPr>
              <w:t xml:space="preserve"> μου, καθ</w:t>
            </w:r>
            <w:r w:rsidRPr="004564E8">
              <w:rPr>
                <w:rFonts w:ascii="Arial" w:hAnsi="Arial" w:cs="Arial"/>
                <w:i/>
                <w:sz w:val="18"/>
                <w:szCs w:val="28"/>
              </w:rPr>
              <w:t>ὼ</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τ</w:t>
            </w:r>
            <w:r w:rsidRPr="004564E8">
              <w:rPr>
                <w:rFonts w:ascii="Arial" w:hAnsi="Arial" w:cs="Arial"/>
                <w:i/>
                <w:sz w:val="18"/>
                <w:szCs w:val="28"/>
              </w:rPr>
              <w:t>ὰ</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ντολ</w:t>
            </w:r>
            <w:r w:rsidRPr="004564E8">
              <w:rPr>
                <w:rFonts w:ascii="Arial" w:hAnsi="Arial" w:cs="Arial"/>
                <w:i/>
                <w:sz w:val="18"/>
                <w:szCs w:val="28"/>
              </w:rPr>
              <w:t>ὰ</w:t>
            </w:r>
            <w:r w:rsidRPr="004564E8">
              <w:rPr>
                <w:rFonts w:ascii="Arial Narrow" w:hAnsi="Arial Narrow"/>
                <w:i/>
                <w:sz w:val="18"/>
                <w:szCs w:val="28"/>
              </w:rPr>
              <w:t>ς το</w:t>
            </w:r>
            <w:r w:rsidRPr="004564E8">
              <w:rPr>
                <w:rFonts w:ascii="Arial" w:hAnsi="Arial" w:cs="Arial"/>
                <w:i/>
                <w:sz w:val="18"/>
                <w:szCs w:val="28"/>
              </w:rPr>
              <w:t>ῦ</w:t>
            </w:r>
            <w:r w:rsidRPr="004564E8">
              <w:rPr>
                <w:rFonts w:ascii="Arial Narrow" w:hAnsi="Arial Narrow"/>
                <w:i/>
                <w:sz w:val="18"/>
                <w:szCs w:val="28"/>
              </w:rPr>
              <w:t xml:space="preserve"> πατρ</w:t>
            </w:r>
            <w:r w:rsidRPr="004564E8">
              <w:rPr>
                <w:rFonts w:ascii="Arial" w:hAnsi="Arial" w:cs="Arial"/>
                <w:i/>
                <w:sz w:val="18"/>
                <w:szCs w:val="28"/>
              </w:rPr>
              <w:t>ό</w:t>
            </w:r>
            <w:r w:rsidRPr="004564E8">
              <w:rPr>
                <w:rFonts w:ascii="Arial Narrow" w:hAnsi="Arial Narrow"/>
                <w:i/>
                <w:sz w:val="18"/>
                <w:szCs w:val="28"/>
              </w:rPr>
              <w:t>ς μου τετ</w:t>
            </w:r>
            <w:r w:rsidRPr="004564E8">
              <w:rPr>
                <w:rFonts w:ascii="Arial" w:hAnsi="Arial" w:cs="Arial"/>
                <w:i/>
                <w:sz w:val="18"/>
                <w:szCs w:val="28"/>
              </w:rPr>
              <w:t>ή</w:t>
            </w:r>
            <w:r w:rsidRPr="004564E8">
              <w:rPr>
                <w:rFonts w:ascii="Arial Narrow" w:hAnsi="Arial Narrow"/>
                <w:i/>
                <w:sz w:val="18"/>
                <w:szCs w:val="28"/>
              </w:rPr>
              <w:t>ρηκα κα</w:t>
            </w:r>
            <w:r w:rsidRPr="004564E8">
              <w:rPr>
                <w:rFonts w:ascii="Arial" w:hAnsi="Arial" w:cs="Arial"/>
                <w:i/>
                <w:sz w:val="18"/>
                <w:szCs w:val="28"/>
              </w:rPr>
              <w:t>ὶ</w:t>
            </w:r>
            <w:r w:rsidRPr="004564E8">
              <w:rPr>
                <w:rFonts w:ascii="Arial Narrow" w:hAnsi="Arial Narrow"/>
                <w:i/>
                <w:sz w:val="18"/>
                <w:szCs w:val="28"/>
              </w:rPr>
              <w:t xml:space="preserve"> μ</w:t>
            </w:r>
            <w:r w:rsidRPr="004564E8">
              <w:rPr>
                <w:rFonts w:ascii="Arial" w:hAnsi="Arial" w:cs="Arial"/>
                <w:i/>
                <w:sz w:val="18"/>
                <w:szCs w:val="28"/>
              </w:rPr>
              <w:t>έ</w:t>
            </w:r>
            <w:r w:rsidRPr="004564E8">
              <w:rPr>
                <w:rFonts w:ascii="Arial Narrow" w:hAnsi="Arial Narrow"/>
                <w:i/>
                <w:sz w:val="18"/>
                <w:szCs w:val="28"/>
              </w:rPr>
              <w:t>νω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w:t>
            </w:r>
            <w:r w:rsidRPr="004564E8">
              <w:rPr>
                <w:rFonts w:ascii="Arial" w:hAnsi="Arial" w:cs="Arial"/>
                <w:i/>
                <w:sz w:val="18"/>
                <w:szCs w:val="28"/>
              </w:rPr>
              <w:t>ῃ</w:t>
            </w:r>
            <w:r w:rsidRPr="004564E8">
              <w:rPr>
                <w:rFonts w:ascii="Arial Narrow" w:hAnsi="Arial Narrow"/>
                <w:i/>
                <w:sz w:val="18"/>
                <w:szCs w:val="28"/>
              </w:rPr>
              <w:t>.</w:t>
            </w:r>
          </w:p>
          <w:p w:rsidR="00C5065E" w:rsidRPr="004564E8" w:rsidRDefault="00C5065E"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11  Τα</w:t>
            </w:r>
            <w:r w:rsidRPr="004564E8">
              <w:rPr>
                <w:rFonts w:ascii="Arial" w:hAnsi="Arial" w:cs="Arial"/>
                <w:i/>
                <w:sz w:val="18"/>
                <w:szCs w:val="28"/>
              </w:rPr>
              <w:t>ῦ</w:t>
            </w:r>
            <w:r w:rsidRPr="004564E8">
              <w:rPr>
                <w:rFonts w:ascii="Arial Narrow" w:hAnsi="Arial Narrow"/>
                <w:i/>
                <w:sz w:val="18"/>
                <w:szCs w:val="28"/>
              </w:rPr>
              <w:t>τα λελ</w:t>
            </w:r>
            <w:r w:rsidRPr="004564E8">
              <w:rPr>
                <w:rFonts w:ascii="Arial" w:hAnsi="Arial" w:cs="Arial"/>
                <w:i/>
                <w:sz w:val="18"/>
                <w:szCs w:val="28"/>
              </w:rPr>
              <w:t>ά</w:t>
            </w:r>
            <w:r w:rsidRPr="004564E8">
              <w:rPr>
                <w:rFonts w:ascii="Arial Narrow" w:hAnsi="Arial Narrow"/>
                <w:i/>
                <w:sz w:val="18"/>
                <w:szCs w:val="28"/>
              </w:rPr>
              <w:t xml:space="preserve">ληκα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 xml:space="preserve">ν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ἡ</w:t>
            </w:r>
            <w:r w:rsidRPr="004564E8">
              <w:rPr>
                <w:rFonts w:ascii="Arial Narrow" w:hAnsi="Arial Narrow"/>
                <w:i/>
                <w:sz w:val="18"/>
                <w:szCs w:val="28"/>
              </w:rPr>
              <w:t xml:space="preserve"> χαρ</w:t>
            </w:r>
            <w:r w:rsidRPr="004564E8">
              <w:rPr>
                <w:rFonts w:ascii="Arial" w:hAnsi="Arial" w:cs="Arial"/>
                <w:i/>
                <w:sz w:val="18"/>
                <w:szCs w:val="28"/>
              </w:rPr>
              <w:t>ὰ</w:t>
            </w:r>
            <w:r w:rsidRPr="004564E8">
              <w:rPr>
                <w:rFonts w:ascii="Arial Narrow" w:hAnsi="Arial Narrow"/>
                <w:i/>
                <w:sz w:val="18"/>
                <w:szCs w:val="28"/>
              </w:rPr>
              <w:t xml:space="preserve">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w:t>
            </w:r>
            <w:r w:rsidRPr="004564E8">
              <w:rPr>
                <w:rFonts w:ascii="Arial" w:hAnsi="Arial" w:cs="Arial"/>
                <w:i/>
                <w:sz w:val="18"/>
                <w:szCs w:val="28"/>
              </w:rPr>
              <w:t>ὴ</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 xml:space="preserve">ν </w:t>
            </w:r>
            <w:r w:rsidRPr="004564E8">
              <w:rPr>
                <w:rFonts w:ascii="Arial" w:hAnsi="Arial" w:cs="Arial"/>
                <w:b/>
                <w:i/>
                <w:sz w:val="18"/>
                <w:szCs w:val="28"/>
              </w:rPr>
              <w:t>ᾖ</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ἡ</w:t>
            </w:r>
            <w:r w:rsidRPr="004564E8">
              <w:rPr>
                <w:rFonts w:ascii="Arial Narrow" w:hAnsi="Arial Narrow"/>
                <w:i/>
                <w:sz w:val="18"/>
                <w:szCs w:val="28"/>
              </w:rPr>
              <w:t xml:space="preserve"> χαρ</w:t>
            </w:r>
            <w:r w:rsidRPr="004564E8">
              <w:rPr>
                <w:rFonts w:ascii="Arial" w:hAnsi="Arial" w:cs="Arial"/>
                <w:i/>
                <w:sz w:val="18"/>
                <w:szCs w:val="28"/>
              </w:rPr>
              <w:t>ὰ</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ῶ</w:t>
            </w:r>
            <w:r w:rsidRPr="004564E8">
              <w:rPr>
                <w:rFonts w:ascii="Arial Narrow" w:hAnsi="Arial Narrow"/>
                <w:i/>
                <w:sz w:val="18"/>
                <w:szCs w:val="28"/>
              </w:rPr>
              <w:t>ν πληρωθ</w:t>
            </w:r>
            <w:r w:rsidRPr="004564E8">
              <w:rPr>
                <w:rFonts w:ascii="Arial" w:hAnsi="Arial" w:cs="Arial"/>
                <w:i/>
                <w:sz w:val="18"/>
                <w:szCs w:val="28"/>
              </w:rPr>
              <w:t>ῇ</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12  Α</w:t>
            </w:r>
            <w:r w:rsidRPr="004564E8">
              <w:rPr>
                <w:rFonts w:ascii="Arial" w:hAnsi="Arial" w:cs="Arial"/>
                <w:i/>
                <w:sz w:val="18"/>
                <w:szCs w:val="28"/>
              </w:rPr>
              <w:t>ὕ</w:t>
            </w:r>
            <w:r w:rsidRPr="004564E8">
              <w:rPr>
                <w:rFonts w:ascii="Arial Narrow" w:hAnsi="Arial Narrow"/>
                <w:i/>
                <w:sz w:val="18"/>
                <w:szCs w:val="28"/>
              </w:rPr>
              <w:t xml:space="preserve">τη </w:t>
            </w:r>
            <w:r w:rsidRPr="004564E8">
              <w:rPr>
                <w:rFonts w:ascii="Arial" w:hAnsi="Arial" w:cs="Arial"/>
                <w:i/>
                <w:sz w:val="18"/>
                <w:szCs w:val="28"/>
              </w:rPr>
              <w:t>ἐ</w:t>
            </w:r>
            <w:r w:rsidRPr="004564E8">
              <w:rPr>
                <w:rFonts w:ascii="Arial Narrow" w:hAnsi="Arial Narrow"/>
                <w:i/>
                <w:sz w:val="18"/>
                <w:szCs w:val="28"/>
              </w:rPr>
              <w:t>στ</w:t>
            </w:r>
            <w:r w:rsidRPr="004564E8">
              <w:rPr>
                <w:rFonts w:ascii="Arial" w:hAnsi="Arial" w:cs="Arial"/>
                <w:i/>
                <w:sz w:val="18"/>
                <w:szCs w:val="28"/>
              </w:rPr>
              <w:t>ὶ</w:t>
            </w:r>
            <w:r w:rsidRPr="004564E8">
              <w:rPr>
                <w:rFonts w:ascii="Arial Narrow" w:hAnsi="Arial Narrow"/>
                <w:i/>
                <w:sz w:val="18"/>
                <w:szCs w:val="28"/>
              </w:rPr>
              <w:t xml:space="preserve">ν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ντολ</w:t>
            </w:r>
            <w:r w:rsidRPr="004564E8">
              <w:rPr>
                <w:rFonts w:ascii="Arial" w:hAnsi="Arial" w:cs="Arial"/>
                <w:i/>
                <w:sz w:val="18"/>
                <w:szCs w:val="28"/>
              </w:rPr>
              <w:t>ὴ</w:t>
            </w:r>
            <w:r w:rsidRPr="004564E8">
              <w:rPr>
                <w:rFonts w:ascii="Arial Narrow" w:hAnsi="Arial Narrow"/>
                <w:i/>
                <w:sz w:val="18"/>
                <w:szCs w:val="28"/>
              </w:rPr>
              <w:t xml:space="preserve">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w:t>
            </w:r>
            <w:r w:rsidRPr="004564E8">
              <w:rPr>
                <w:rFonts w:ascii="Arial" w:hAnsi="Arial" w:cs="Arial"/>
                <w:i/>
                <w:sz w:val="18"/>
                <w:szCs w:val="28"/>
              </w:rPr>
              <w:t>ή</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ἀ</w:t>
            </w:r>
            <w:r w:rsidRPr="004564E8">
              <w:rPr>
                <w:rFonts w:ascii="Arial Narrow" w:hAnsi="Arial Narrow"/>
                <w:i/>
                <w:sz w:val="18"/>
                <w:szCs w:val="28"/>
              </w:rPr>
              <w:t>γαπ</w:t>
            </w:r>
            <w:r w:rsidRPr="004564E8">
              <w:rPr>
                <w:rFonts w:ascii="Arial" w:hAnsi="Arial" w:cs="Arial"/>
                <w:i/>
                <w:sz w:val="18"/>
                <w:szCs w:val="28"/>
              </w:rPr>
              <w:t>ᾶ</w:t>
            </w:r>
            <w:r w:rsidRPr="004564E8">
              <w:rPr>
                <w:rFonts w:ascii="Arial Narrow" w:hAnsi="Arial Narrow"/>
                <w:i/>
                <w:sz w:val="18"/>
                <w:szCs w:val="28"/>
              </w:rPr>
              <w:t xml:space="preserve">τε </w:t>
            </w:r>
            <w:r w:rsidRPr="004564E8">
              <w:rPr>
                <w:rFonts w:ascii="Arial" w:hAnsi="Arial" w:cs="Arial"/>
                <w:i/>
                <w:sz w:val="18"/>
                <w:szCs w:val="28"/>
              </w:rPr>
              <w:t>ἀ</w:t>
            </w:r>
            <w:r w:rsidRPr="004564E8">
              <w:rPr>
                <w:rFonts w:ascii="Arial Narrow" w:hAnsi="Arial Narrow"/>
                <w:i/>
                <w:sz w:val="18"/>
                <w:szCs w:val="28"/>
              </w:rPr>
              <w:t>λλ</w:t>
            </w:r>
            <w:r w:rsidRPr="004564E8">
              <w:rPr>
                <w:rFonts w:ascii="Arial" w:hAnsi="Arial" w:cs="Arial"/>
                <w:i/>
                <w:sz w:val="18"/>
                <w:szCs w:val="28"/>
              </w:rPr>
              <w:t>ή</w:t>
            </w:r>
            <w:r w:rsidRPr="004564E8">
              <w:rPr>
                <w:rFonts w:ascii="Arial Narrow" w:hAnsi="Arial Narrow"/>
                <w:i/>
                <w:sz w:val="18"/>
                <w:szCs w:val="28"/>
              </w:rPr>
              <w:t>λους καθ</w:t>
            </w:r>
            <w:r w:rsidRPr="004564E8">
              <w:rPr>
                <w:rFonts w:ascii="Arial" w:hAnsi="Arial" w:cs="Arial"/>
                <w:i/>
                <w:sz w:val="18"/>
                <w:szCs w:val="28"/>
              </w:rPr>
              <w:t>ὼ</w:t>
            </w:r>
            <w:r w:rsidRPr="004564E8">
              <w:rPr>
                <w:rFonts w:ascii="Arial Narrow" w:hAnsi="Arial Narrow"/>
                <w:i/>
                <w:sz w:val="18"/>
                <w:szCs w:val="28"/>
              </w:rPr>
              <w:t xml:space="preserve">ς </w:t>
            </w:r>
            <w:r w:rsidRPr="004564E8">
              <w:rPr>
                <w:rFonts w:ascii="Arial" w:hAnsi="Arial" w:cs="Arial"/>
                <w:i/>
                <w:sz w:val="18"/>
                <w:szCs w:val="28"/>
              </w:rPr>
              <w:t>ἠ</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 xml:space="preserve">πησα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13  με</w:t>
            </w:r>
            <w:r w:rsidRPr="004564E8">
              <w:rPr>
                <w:rFonts w:ascii="Arial" w:hAnsi="Arial" w:cs="Arial"/>
                <w:i/>
                <w:sz w:val="18"/>
                <w:szCs w:val="28"/>
              </w:rPr>
              <w:t>ί</w:t>
            </w:r>
            <w:r w:rsidRPr="004564E8">
              <w:rPr>
                <w:rFonts w:ascii="Arial Narrow" w:hAnsi="Arial Narrow"/>
                <w:i/>
                <w:sz w:val="18"/>
                <w:szCs w:val="28"/>
              </w:rPr>
              <w:t>ζονα τα</w:t>
            </w:r>
            <w:r w:rsidRPr="004564E8">
              <w:rPr>
                <w:rFonts w:ascii="Arial" w:hAnsi="Arial" w:cs="Arial"/>
                <w:i/>
                <w:sz w:val="18"/>
                <w:szCs w:val="28"/>
              </w:rPr>
              <w:t>ύ</w:t>
            </w:r>
            <w:r w:rsidRPr="004564E8">
              <w:rPr>
                <w:rFonts w:ascii="Arial Narrow" w:hAnsi="Arial Narrow"/>
                <w:i/>
                <w:sz w:val="18"/>
                <w:szCs w:val="28"/>
              </w:rPr>
              <w:t xml:space="preserve">της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πην ο</w:t>
            </w:r>
            <w:r w:rsidRPr="004564E8">
              <w:rPr>
                <w:rFonts w:ascii="Arial" w:hAnsi="Arial" w:cs="Arial"/>
                <w:i/>
                <w:sz w:val="18"/>
                <w:szCs w:val="28"/>
              </w:rPr>
              <w:t>ὐ</w:t>
            </w:r>
            <w:r w:rsidRPr="004564E8">
              <w:rPr>
                <w:rFonts w:ascii="Arial Narrow" w:hAnsi="Arial Narrow"/>
                <w:i/>
                <w:sz w:val="18"/>
                <w:szCs w:val="28"/>
              </w:rPr>
              <w:t>δε</w:t>
            </w:r>
            <w:r w:rsidRPr="004564E8">
              <w:rPr>
                <w:rFonts w:ascii="Arial" w:hAnsi="Arial" w:cs="Arial"/>
                <w:i/>
                <w:sz w:val="18"/>
                <w:szCs w:val="28"/>
              </w:rPr>
              <w:t>ὶ</w:t>
            </w:r>
            <w:r w:rsidRPr="004564E8">
              <w:rPr>
                <w:rFonts w:ascii="Arial Narrow" w:hAnsi="Arial Narrow"/>
                <w:i/>
                <w:sz w:val="18"/>
                <w:szCs w:val="28"/>
              </w:rPr>
              <w:t xml:space="preserve">ς </w:t>
            </w:r>
            <w:r w:rsidRPr="004564E8">
              <w:rPr>
                <w:rFonts w:ascii="Arial" w:hAnsi="Arial" w:cs="Arial"/>
                <w:i/>
                <w:sz w:val="18"/>
                <w:szCs w:val="28"/>
              </w:rPr>
              <w:t>ἔ</w:t>
            </w:r>
            <w:r w:rsidRPr="004564E8">
              <w:rPr>
                <w:rFonts w:ascii="Arial Narrow" w:hAnsi="Arial Narrow"/>
                <w:i/>
                <w:sz w:val="18"/>
                <w:szCs w:val="28"/>
              </w:rPr>
              <w:t xml:space="preserve">χει, </w:t>
            </w:r>
            <w:r w:rsidRPr="004564E8">
              <w:rPr>
                <w:rFonts w:ascii="Arial" w:hAnsi="Arial" w:cs="Arial"/>
                <w:i/>
                <w:sz w:val="18"/>
                <w:szCs w:val="28"/>
              </w:rPr>
              <w:t>ἵ</w:t>
            </w:r>
            <w:r w:rsidRPr="004564E8">
              <w:rPr>
                <w:rFonts w:ascii="Arial Narrow" w:hAnsi="Arial Narrow"/>
                <w:i/>
                <w:sz w:val="18"/>
                <w:szCs w:val="28"/>
              </w:rPr>
              <w:t>να τις τ</w:t>
            </w:r>
            <w:r w:rsidRPr="004564E8">
              <w:rPr>
                <w:rFonts w:ascii="Arial" w:hAnsi="Arial" w:cs="Arial"/>
                <w:i/>
                <w:sz w:val="18"/>
                <w:szCs w:val="28"/>
              </w:rPr>
              <w:t>ὴ</w:t>
            </w:r>
            <w:r w:rsidRPr="004564E8">
              <w:rPr>
                <w:rFonts w:ascii="Arial Narrow" w:hAnsi="Arial Narrow"/>
                <w:i/>
                <w:sz w:val="18"/>
                <w:szCs w:val="28"/>
              </w:rPr>
              <w:t>ν ψυχ</w:t>
            </w:r>
            <w:r w:rsidRPr="004564E8">
              <w:rPr>
                <w:rFonts w:ascii="Arial" w:hAnsi="Arial" w:cs="Arial"/>
                <w:i/>
                <w:sz w:val="18"/>
                <w:szCs w:val="28"/>
              </w:rPr>
              <w:t>ὴ</w:t>
            </w:r>
            <w:r w:rsidRPr="004564E8">
              <w:rPr>
                <w:rFonts w:ascii="Arial Narrow" w:hAnsi="Arial Narrow"/>
                <w:i/>
                <w:sz w:val="18"/>
                <w:szCs w:val="28"/>
              </w:rPr>
              <w:t>ν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 xml:space="preserve"> θ</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π</w:t>
            </w:r>
            <w:r w:rsidRPr="004564E8">
              <w:rPr>
                <w:rFonts w:ascii="Arial" w:hAnsi="Arial" w:cs="Arial"/>
                <w:i/>
                <w:sz w:val="18"/>
                <w:szCs w:val="28"/>
              </w:rPr>
              <w:t>ὲ</w:t>
            </w:r>
            <w:r w:rsidRPr="004564E8">
              <w:rPr>
                <w:rFonts w:ascii="Arial Narrow" w:hAnsi="Arial Narrow"/>
                <w:i/>
                <w:sz w:val="18"/>
                <w:szCs w:val="28"/>
              </w:rPr>
              <w:t>ρ τ</w:t>
            </w:r>
            <w:r w:rsidRPr="004564E8">
              <w:rPr>
                <w:rFonts w:ascii="Arial" w:hAnsi="Arial" w:cs="Arial"/>
                <w:i/>
                <w:sz w:val="18"/>
                <w:szCs w:val="28"/>
              </w:rPr>
              <w:t>ῶ</w:t>
            </w:r>
            <w:r w:rsidRPr="004564E8">
              <w:rPr>
                <w:rFonts w:ascii="Arial Narrow" w:hAnsi="Arial Narrow"/>
                <w:i/>
                <w:sz w:val="18"/>
                <w:szCs w:val="28"/>
              </w:rPr>
              <w:t>ν φ</w:t>
            </w:r>
            <w:r w:rsidRPr="004564E8">
              <w:rPr>
                <w:rFonts w:ascii="Arial" w:hAnsi="Arial" w:cs="Arial"/>
                <w:i/>
                <w:sz w:val="18"/>
                <w:szCs w:val="28"/>
              </w:rPr>
              <w:t>ί</w:t>
            </w:r>
            <w:r w:rsidRPr="004564E8">
              <w:rPr>
                <w:rFonts w:ascii="Arial Narrow" w:hAnsi="Arial Narrow"/>
                <w:i/>
                <w:sz w:val="18"/>
                <w:szCs w:val="28"/>
              </w:rPr>
              <w:t>λων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14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 φ</w:t>
            </w:r>
            <w:r w:rsidRPr="004564E8">
              <w:rPr>
                <w:rFonts w:ascii="Arial" w:hAnsi="Arial" w:cs="Arial"/>
                <w:i/>
                <w:sz w:val="18"/>
                <w:szCs w:val="28"/>
              </w:rPr>
              <w:t>ί</w:t>
            </w:r>
            <w:r w:rsidRPr="004564E8">
              <w:rPr>
                <w:rFonts w:ascii="Arial Narrow" w:hAnsi="Arial Narrow"/>
                <w:i/>
                <w:sz w:val="18"/>
                <w:szCs w:val="28"/>
              </w:rPr>
              <w:t xml:space="preserve">λοι </w:t>
            </w:r>
            <w:r w:rsidRPr="004564E8">
              <w:rPr>
                <w:rFonts w:ascii="Arial Narrow" w:hAnsi="Arial Narrow"/>
                <w:b/>
                <w:i/>
                <w:sz w:val="18"/>
                <w:szCs w:val="28"/>
              </w:rPr>
              <w:t>μο</w:t>
            </w:r>
            <w:r w:rsidRPr="004564E8">
              <w:rPr>
                <w:rFonts w:ascii="Arial" w:hAnsi="Arial" w:cs="Arial"/>
                <w:b/>
                <w:i/>
                <w:sz w:val="18"/>
                <w:szCs w:val="28"/>
              </w:rPr>
              <w:t>ύ</w:t>
            </w:r>
            <w:r w:rsidRPr="004564E8">
              <w:rPr>
                <w:rFonts w:ascii="Arial Narrow" w:hAnsi="Arial Narrow"/>
                <w:i/>
                <w:sz w:val="18"/>
                <w:szCs w:val="28"/>
              </w:rPr>
              <w:t xml:space="preserve"> </w:t>
            </w:r>
            <w:r w:rsidRPr="004564E8">
              <w:rPr>
                <w:rFonts w:ascii="Arial" w:hAnsi="Arial" w:cs="Arial"/>
                <w:b/>
                <w:i/>
                <w:sz w:val="18"/>
                <w:szCs w:val="28"/>
              </w:rPr>
              <w:t>ἐ</w:t>
            </w:r>
            <w:r w:rsidRPr="004564E8">
              <w:rPr>
                <w:rFonts w:ascii="Arial Narrow" w:hAnsi="Arial Narrow"/>
                <w:b/>
                <w:i/>
                <w:sz w:val="18"/>
                <w:szCs w:val="28"/>
              </w:rPr>
              <w:t>στε</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ποι</w:t>
            </w:r>
            <w:r w:rsidRPr="004564E8">
              <w:rPr>
                <w:rFonts w:ascii="Arial" w:hAnsi="Arial" w:cs="Arial"/>
                <w:i/>
                <w:sz w:val="18"/>
                <w:szCs w:val="28"/>
              </w:rPr>
              <w:t>ῆ</w:t>
            </w:r>
            <w:r w:rsidRPr="004564E8">
              <w:rPr>
                <w:rFonts w:ascii="Arial Narrow" w:hAnsi="Arial Narrow"/>
                <w:i/>
                <w:sz w:val="18"/>
                <w:szCs w:val="28"/>
              </w:rPr>
              <w:t xml:space="preserve">τε </w:t>
            </w:r>
            <w:r w:rsidRPr="004564E8">
              <w:rPr>
                <w:rFonts w:ascii="Arial" w:hAnsi="Arial" w:cs="Arial"/>
                <w:b/>
                <w:i/>
                <w:sz w:val="18"/>
                <w:szCs w:val="28"/>
              </w:rPr>
              <w:t>ἃ</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ντ</w:t>
            </w:r>
            <w:r w:rsidRPr="004564E8">
              <w:rPr>
                <w:rFonts w:ascii="Arial" w:hAnsi="Arial" w:cs="Arial"/>
                <w:i/>
                <w:sz w:val="18"/>
                <w:szCs w:val="28"/>
              </w:rPr>
              <w:t>έ</w:t>
            </w:r>
            <w:r w:rsidRPr="004564E8">
              <w:rPr>
                <w:rFonts w:ascii="Arial Narrow" w:hAnsi="Arial Narrow"/>
                <w:i/>
                <w:sz w:val="18"/>
                <w:szCs w:val="28"/>
              </w:rPr>
              <w:t xml:space="preserve">λλομαι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15  ο</w:t>
            </w:r>
            <w:r w:rsidRPr="004564E8">
              <w:rPr>
                <w:rFonts w:ascii="Arial" w:hAnsi="Arial" w:cs="Arial"/>
                <w:i/>
                <w:sz w:val="18"/>
                <w:szCs w:val="28"/>
              </w:rPr>
              <w:t>ὐ</w:t>
            </w:r>
            <w:r w:rsidRPr="004564E8">
              <w:rPr>
                <w:rFonts w:ascii="Arial Narrow" w:hAnsi="Arial Narrow"/>
                <w:i/>
                <w:sz w:val="18"/>
                <w:szCs w:val="28"/>
              </w:rPr>
              <w:t>κ</w:t>
            </w:r>
            <w:r w:rsidRPr="004564E8">
              <w:rPr>
                <w:rFonts w:ascii="Arial" w:hAnsi="Arial" w:cs="Arial"/>
                <w:i/>
                <w:sz w:val="18"/>
                <w:szCs w:val="28"/>
              </w:rPr>
              <w:t>έ</w:t>
            </w:r>
            <w:r w:rsidRPr="004564E8">
              <w:rPr>
                <w:rFonts w:ascii="Arial Narrow" w:hAnsi="Arial Narrow"/>
                <w:i/>
                <w:sz w:val="18"/>
                <w:szCs w:val="28"/>
              </w:rPr>
              <w:t xml:space="preserve">τι </w:t>
            </w:r>
            <w:r w:rsidRPr="004564E8">
              <w:rPr>
                <w:rFonts w:ascii="Arial Narrow" w:hAnsi="Arial Narrow"/>
                <w:b/>
                <w:i/>
                <w:sz w:val="18"/>
                <w:szCs w:val="28"/>
              </w:rPr>
              <w:t>λ</w:t>
            </w:r>
            <w:r w:rsidRPr="004564E8">
              <w:rPr>
                <w:rFonts w:ascii="Arial" w:hAnsi="Arial" w:cs="Arial"/>
                <w:b/>
                <w:i/>
                <w:sz w:val="18"/>
                <w:szCs w:val="28"/>
              </w:rPr>
              <w:t>έ</w:t>
            </w:r>
            <w:r w:rsidRPr="004564E8">
              <w:rPr>
                <w:rFonts w:ascii="Arial Narrow" w:hAnsi="Arial Narrow"/>
                <w:b/>
                <w:i/>
                <w:sz w:val="18"/>
                <w:szCs w:val="28"/>
              </w:rPr>
              <w:t xml:space="preserve">γω </w:t>
            </w:r>
            <w:r w:rsidRPr="004564E8">
              <w:rPr>
                <w:rFonts w:ascii="Arial" w:hAnsi="Arial" w:cs="Arial"/>
                <w:b/>
                <w:i/>
                <w:sz w:val="18"/>
                <w:szCs w:val="28"/>
              </w:rPr>
              <w:t>ὑ</w:t>
            </w:r>
            <w:r w:rsidRPr="004564E8">
              <w:rPr>
                <w:rFonts w:ascii="Arial Narrow" w:hAnsi="Arial Narrow"/>
                <w:b/>
                <w:i/>
                <w:sz w:val="18"/>
                <w:szCs w:val="28"/>
              </w:rPr>
              <w:t>μ</w:t>
            </w:r>
            <w:r w:rsidRPr="004564E8">
              <w:rPr>
                <w:rFonts w:ascii="Arial" w:hAnsi="Arial" w:cs="Arial"/>
                <w:b/>
                <w:i/>
                <w:sz w:val="18"/>
                <w:szCs w:val="28"/>
              </w:rPr>
              <w:t>ᾶ</w:t>
            </w:r>
            <w:r w:rsidRPr="004564E8">
              <w:rPr>
                <w:rFonts w:ascii="Arial Narrow" w:hAnsi="Arial Narrow"/>
                <w:b/>
                <w:i/>
                <w:sz w:val="18"/>
                <w:szCs w:val="28"/>
              </w:rPr>
              <w:t>ς</w:t>
            </w:r>
            <w:r w:rsidRPr="004564E8">
              <w:rPr>
                <w:rFonts w:ascii="Arial Narrow" w:hAnsi="Arial Narrow"/>
                <w:i/>
                <w:sz w:val="18"/>
                <w:szCs w:val="28"/>
              </w:rPr>
              <w:t xml:space="preserve"> δο</w:t>
            </w:r>
            <w:r w:rsidRPr="004564E8">
              <w:rPr>
                <w:rFonts w:ascii="Arial" w:hAnsi="Arial" w:cs="Arial"/>
                <w:i/>
                <w:sz w:val="18"/>
                <w:szCs w:val="28"/>
              </w:rPr>
              <w:t>ύ</w:t>
            </w:r>
            <w:r w:rsidRPr="004564E8">
              <w:rPr>
                <w:rFonts w:ascii="Arial Narrow" w:hAnsi="Arial Narrow"/>
                <w:i/>
                <w:sz w:val="18"/>
                <w:szCs w:val="28"/>
              </w:rPr>
              <w:t xml:space="preserve">λους, </w:t>
            </w:r>
            <w:r w:rsidRPr="004564E8">
              <w:rPr>
                <w:rFonts w:ascii="Arial" w:hAnsi="Arial" w:cs="Arial"/>
                <w:i/>
                <w:sz w:val="18"/>
                <w:szCs w:val="28"/>
              </w:rPr>
              <w:t>ὅ</w:t>
            </w:r>
            <w:r w:rsidRPr="004564E8">
              <w:rPr>
                <w:rFonts w:ascii="Arial Narrow" w:hAnsi="Arial Narrow"/>
                <w:i/>
                <w:sz w:val="18"/>
                <w:szCs w:val="28"/>
              </w:rPr>
              <w:t xml:space="preserve">τι </w:t>
            </w:r>
            <w:r w:rsidRPr="004564E8">
              <w:rPr>
                <w:rFonts w:ascii="Arial" w:hAnsi="Arial" w:cs="Arial"/>
                <w:i/>
                <w:sz w:val="18"/>
                <w:szCs w:val="28"/>
              </w:rPr>
              <w:t>ὁ</w:t>
            </w:r>
            <w:r w:rsidRPr="004564E8">
              <w:rPr>
                <w:rFonts w:ascii="Arial Narrow" w:hAnsi="Arial Narrow"/>
                <w:i/>
                <w:sz w:val="18"/>
                <w:szCs w:val="28"/>
              </w:rPr>
              <w:t xml:space="preserve"> δο</w:t>
            </w:r>
            <w:r w:rsidRPr="004564E8">
              <w:rPr>
                <w:rFonts w:ascii="Arial" w:hAnsi="Arial" w:cs="Arial"/>
                <w:i/>
                <w:sz w:val="18"/>
                <w:szCs w:val="28"/>
              </w:rPr>
              <w:t>ῦ</w:t>
            </w:r>
            <w:r w:rsidRPr="004564E8">
              <w:rPr>
                <w:rFonts w:ascii="Arial Narrow" w:hAnsi="Arial Narrow"/>
                <w:i/>
                <w:sz w:val="18"/>
                <w:szCs w:val="28"/>
              </w:rPr>
              <w:t>λος ο</w:t>
            </w:r>
            <w:r w:rsidRPr="004564E8">
              <w:rPr>
                <w:rFonts w:ascii="Arial" w:hAnsi="Arial" w:cs="Arial"/>
                <w:i/>
                <w:sz w:val="18"/>
                <w:szCs w:val="28"/>
              </w:rPr>
              <w:t>ὐ</w:t>
            </w:r>
            <w:r w:rsidRPr="004564E8">
              <w:rPr>
                <w:rFonts w:ascii="Arial Narrow" w:hAnsi="Arial Narrow"/>
                <w:i/>
                <w:sz w:val="18"/>
                <w:szCs w:val="28"/>
              </w:rPr>
              <w:t>κ ο</w:t>
            </w:r>
            <w:r w:rsidRPr="004564E8">
              <w:rPr>
                <w:rFonts w:ascii="Arial" w:hAnsi="Arial" w:cs="Arial"/>
                <w:i/>
                <w:sz w:val="18"/>
                <w:szCs w:val="28"/>
              </w:rPr>
              <w:t>ἶ</w:t>
            </w:r>
            <w:r w:rsidRPr="004564E8">
              <w:rPr>
                <w:rFonts w:ascii="Arial Narrow" w:hAnsi="Arial Narrow"/>
                <w:i/>
                <w:sz w:val="18"/>
                <w:szCs w:val="28"/>
              </w:rPr>
              <w:t>δεν τ</w:t>
            </w:r>
            <w:r w:rsidRPr="004564E8">
              <w:rPr>
                <w:rFonts w:ascii="Arial" w:hAnsi="Arial" w:cs="Arial"/>
                <w:i/>
                <w:sz w:val="18"/>
                <w:szCs w:val="28"/>
              </w:rPr>
              <w:t>ί</w:t>
            </w:r>
            <w:r w:rsidRPr="004564E8">
              <w:rPr>
                <w:rFonts w:ascii="Arial Narrow" w:hAnsi="Arial Narrow"/>
                <w:i/>
                <w:sz w:val="18"/>
                <w:szCs w:val="28"/>
              </w:rPr>
              <w:t xml:space="preserve"> ποιε</w:t>
            </w:r>
            <w:r w:rsidRPr="004564E8">
              <w:rPr>
                <w:rFonts w:ascii="Arial" w:hAnsi="Arial" w:cs="Arial"/>
                <w:i/>
                <w:sz w:val="18"/>
                <w:szCs w:val="28"/>
              </w:rPr>
              <w:t>ῖ</w:t>
            </w:r>
            <w:r w:rsidRPr="004564E8">
              <w:rPr>
                <w:rFonts w:ascii="Arial Narrow" w:hAnsi="Arial Narrow"/>
                <w:i/>
                <w:sz w:val="18"/>
                <w:szCs w:val="28"/>
              </w:rPr>
              <w:t xml:space="preserve">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 xml:space="preserve"> </w:t>
            </w:r>
            <w:r w:rsidRPr="004564E8">
              <w:rPr>
                <w:rFonts w:ascii="Arial" w:hAnsi="Arial" w:cs="Arial"/>
                <w:i/>
                <w:sz w:val="18"/>
                <w:szCs w:val="28"/>
              </w:rPr>
              <w:t>ὁ</w:t>
            </w:r>
            <w:r w:rsidRPr="004564E8">
              <w:rPr>
                <w:rFonts w:ascii="Arial Narrow" w:hAnsi="Arial Narrow"/>
                <w:i/>
                <w:sz w:val="18"/>
                <w:szCs w:val="28"/>
              </w:rPr>
              <w:t xml:space="preserve"> κ</w:t>
            </w:r>
            <w:r w:rsidRPr="004564E8">
              <w:rPr>
                <w:rFonts w:ascii="Arial" w:hAnsi="Arial" w:cs="Arial"/>
                <w:i/>
                <w:sz w:val="18"/>
                <w:szCs w:val="28"/>
              </w:rPr>
              <w:t>ύ</w:t>
            </w:r>
            <w:r w:rsidRPr="004564E8">
              <w:rPr>
                <w:rFonts w:ascii="Arial Narrow" w:hAnsi="Arial Narrow"/>
                <w:i/>
                <w:sz w:val="18"/>
                <w:szCs w:val="28"/>
              </w:rPr>
              <w:t xml:space="preserve">ριος·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 δ</w:t>
            </w:r>
            <w:r w:rsidRPr="004564E8">
              <w:rPr>
                <w:rFonts w:ascii="Arial" w:hAnsi="Arial" w:cs="Arial"/>
                <w:i/>
                <w:sz w:val="18"/>
                <w:szCs w:val="28"/>
              </w:rPr>
              <w:t>ὲ</w:t>
            </w:r>
            <w:r w:rsidRPr="004564E8">
              <w:rPr>
                <w:rFonts w:ascii="Arial Narrow" w:hAnsi="Arial Narrow"/>
                <w:i/>
                <w:sz w:val="18"/>
                <w:szCs w:val="28"/>
              </w:rPr>
              <w:t xml:space="preserve"> ε</w:t>
            </w:r>
            <w:r w:rsidRPr="004564E8">
              <w:rPr>
                <w:rFonts w:ascii="Arial" w:hAnsi="Arial" w:cs="Arial"/>
                <w:i/>
                <w:sz w:val="18"/>
                <w:szCs w:val="28"/>
              </w:rPr>
              <w:t>ἴ</w:t>
            </w:r>
            <w:r w:rsidRPr="004564E8">
              <w:rPr>
                <w:rFonts w:ascii="Arial Narrow" w:hAnsi="Arial Narrow"/>
                <w:i/>
                <w:sz w:val="18"/>
                <w:szCs w:val="28"/>
              </w:rPr>
              <w:t>ρηκα φ</w:t>
            </w:r>
            <w:r w:rsidRPr="004564E8">
              <w:rPr>
                <w:rFonts w:ascii="Arial" w:hAnsi="Arial" w:cs="Arial"/>
                <w:i/>
                <w:sz w:val="18"/>
                <w:szCs w:val="28"/>
              </w:rPr>
              <w:t>ί</w:t>
            </w:r>
            <w:r w:rsidRPr="004564E8">
              <w:rPr>
                <w:rFonts w:ascii="Arial Narrow" w:hAnsi="Arial Narrow"/>
                <w:i/>
                <w:sz w:val="18"/>
                <w:szCs w:val="28"/>
              </w:rPr>
              <w:t xml:space="preserve">λους, </w:t>
            </w:r>
            <w:r w:rsidRPr="004564E8">
              <w:rPr>
                <w:rFonts w:ascii="Arial" w:hAnsi="Arial" w:cs="Arial"/>
                <w:i/>
                <w:sz w:val="18"/>
                <w:szCs w:val="28"/>
              </w:rPr>
              <w:t>ὅ</w:t>
            </w:r>
            <w:r w:rsidRPr="004564E8">
              <w:rPr>
                <w:rFonts w:ascii="Arial Narrow" w:hAnsi="Arial Narrow"/>
                <w:i/>
                <w:sz w:val="18"/>
                <w:szCs w:val="28"/>
              </w:rPr>
              <w:t>τι π</w:t>
            </w:r>
            <w:r w:rsidRPr="004564E8">
              <w:rPr>
                <w:rFonts w:ascii="Arial" w:hAnsi="Arial" w:cs="Arial"/>
                <w:i/>
                <w:sz w:val="18"/>
                <w:szCs w:val="28"/>
              </w:rPr>
              <w:t>ά</w:t>
            </w:r>
            <w:r w:rsidRPr="004564E8">
              <w:rPr>
                <w:rFonts w:ascii="Arial Narrow" w:hAnsi="Arial Narrow"/>
                <w:i/>
                <w:sz w:val="18"/>
                <w:szCs w:val="28"/>
              </w:rPr>
              <w:t xml:space="preserve">ντα </w:t>
            </w:r>
            <w:r w:rsidRPr="004564E8">
              <w:rPr>
                <w:rFonts w:ascii="Arial" w:hAnsi="Arial" w:cs="Arial"/>
                <w:i/>
                <w:sz w:val="18"/>
                <w:szCs w:val="28"/>
              </w:rPr>
              <w:t>ἃ</w:t>
            </w:r>
            <w:r w:rsidRPr="004564E8">
              <w:rPr>
                <w:rFonts w:ascii="Arial Narrow" w:hAnsi="Arial Narrow"/>
                <w:i/>
                <w:sz w:val="18"/>
                <w:szCs w:val="28"/>
              </w:rPr>
              <w:t xml:space="preserve"> </w:t>
            </w:r>
            <w:r w:rsidRPr="004564E8">
              <w:rPr>
                <w:rFonts w:ascii="Arial" w:hAnsi="Arial" w:cs="Arial"/>
                <w:i/>
                <w:sz w:val="18"/>
                <w:szCs w:val="28"/>
              </w:rPr>
              <w:t>ἤ</w:t>
            </w:r>
            <w:r w:rsidRPr="004564E8">
              <w:rPr>
                <w:rFonts w:ascii="Arial Narrow" w:hAnsi="Arial Narrow"/>
                <w:i/>
                <w:sz w:val="18"/>
                <w:szCs w:val="28"/>
              </w:rPr>
              <w:t>κουσα παρ</w:t>
            </w:r>
            <w:r w:rsidRPr="004564E8">
              <w:rPr>
                <w:rFonts w:ascii="Arial" w:hAnsi="Arial" w:cs="Arial"/>
                <w:i/>
                <w:sz w:val="18"/>
                <w:szCs w:val="28"/>
              </w:rPr>
              <w:t>ὰ</w:t>
            </w:r>
            <w:r w:rsidRPr="004564E8">
              <w:rPr>
                <w:rFonts w:ascii="Arial Narrow" w:hAnsi="Arial Narrow"/>
                <w:i/>
                <w:sz w:val="18"/>
                <w:szCs w:val="28"/>
              </w:rPr>
              <w:t xml:space="preserve"> το</w:t>
            </w:r>
            <w:r w:rsidRPr="004564E8">
              <w:rPr>
                <w:rFonts w:ascii="Arial" w:hAnsi="Arial" w:cs="Arial"/>
                <w:i/>
                <w:sz w:val="18"/>
                <w:szCs w:val="28"/>
              </w:rPr>
              <w:t>ῦ</w:t>
            </w:r>
            <w:r w:rsidRPr="004564E8">
              <w:rPr>
                <w:rFonts w:ascii="Arial Narrow" w:hAnsi="Arial Narrow"/>
                <w:i/>
                <w:sz w:val="18"/>
                <w:szCs w:val="28"/>
              </w:rPr>
              <w:t xml:space="preserve"> πατρ</w:t>
            </w:r>
            <w:r w:rsidRPr="004564E8">
              <w:rPr>
                <w:rFonts w:ascii="Arial" w:hAnsi="Arial" w:cs="Arial"/>
                <w:i/>
                <w:sz w:val="18"/>
                <w:szCs w:val="28"/>
              </w:rPr>
              <w:t>ό</w:t>
            </w:r>
            <w:r w:rsidRPr="004564E8">
              <w:rPr>
                <w:rFonts w:ascii="Arial Narrow" w:hAnsi="Arial Narrow"/>
                <w:i/>
                <w:sz w:val="18"/>
                <w:szCs w:val="28"/>
              </w:rPr>
              <w:t xml:space="preserve">ς μου </w:t>
            </w:r>
            <w:r w:rsidRPr="004564E8">
              <w:rPr>
                <w:rFonts w:ascii="Arial" w:hAnsi="Arial" w:cs="Arial"/>
                <w:i/>
                <w:sz w:val="18"/>
                <w:szCs w:val="28"/>
              </w:rPr>
              <w:t>ἐ</w:t>
            </w:r>
            <w:r w:rsidRPr="004564E8">
              <w:rPr>
                <w:rFonts w:ascii="Arial Narrow" w:hAnsi="Arial Narrow"/>
                <w:i/>
                <w:sz w:val="18"/>
                <w:szCs w:val="28"/>
              </w:rPr>
              <w:t>γν</w:t>
            </w:r>
            <w:r w:rsidRPr="004564E8">
              <w:rPr>
                <w:rFonts w:ascii="Arial" w:hAnsi="Arial" w:cs="Arial"/>
                <w:i/>
                <w:sz w:val="18"/>
                <w:szCs w:val="28"/>
              </w:rPr>
              <w:t>ώ</w:t>
            </w:r>
            <w:r w:rsidRPr="004564E8">
              <w:rPr>
                <w:rFonts w:ascii="Arial Narrow" w:hAnsi="Arial Narrow"/>
                <w:i/>
                <w:sz w:val="18"/>
                <w:szCs w:val="28"/>
              </w:rPr>
              <w:t xml:space="preserve">ρισα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16  ο</w:t>
            </w:r>
            <w:r w:rsidRPr="004564E8">
              <w:rPr>
                <w:rFonts w:ascii="Arial" w:hAnsi="Arial" w:cs="Arial"/>
                <w:i/>
                <w:sz w:val="18"/>
                <w:szCs w:val="28"/>
              </w:rPr>
              <w:t>ὐ</w:t>
            </w:r>
            <w:r w:rsidRPr="004564E8">
              <w:rPr>
                <w:rFonts w:ascii="Arial Narrow" w:hAnsi="Arial Narrow"/>
                <w:i/>
                <w:sz w:val="18"/>
                <w:szCs w:val="28"/>
              </w:rPr>
              <w:t xml:space="preserve">χ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 xml:space="preserve">ς με </w:t>
            </w:r>
            <w:r w:rsidRPr="004564E8">
              <w:rPr>
                <w:rFonts w:ascii="Arial" w:hAnsi="Arial" w:cs="Arial"/>
                <w:i/>
                <w:sz w:val="18"/>
                <w:szCs w:val="28"/>
              </w:rPr>
              <w:t>ἐ</w:t>
            </w:r>
            <w:r w:rsidRPr="004564E8">
              <w:rPr>
                <w:rFonts w:ascii="Arial Narrow" w:hAnsi="Arial Narrow"/>
                <w:i/>
                <w:sz w:val="18"/>
                <w:szCs w:val="28"/>
              </w:rPr>
              <w:t>ξελ</w:t>
            </w:r>
            <w:r w:rsidRPr="004564E8">
              <w:rPr>
                <w:rFonts w:ascii="Arial" w:hAnsi="Arial" w:cs="Arial"/>
                <w:i/>
                <w:sz w:val="18"/>
                <w:szCs w:val="28"/>
              </w:rPr>
              <w:t>έ</w:t>
            </w:r>
            <w:r w:rsidRPr="004564E8">
              <w:rPr>
                <w:rFonts w:ascii="Arial Narrow" w:hAnsi="Arial Narrow"/>
                <w:i/>
                <w:sz w:val="18"/>
                <w:szCs w:val="28"/>
              </w:rPr>
              <w:t xml:space="preserve">ξασθε, </w:t>
            </w:r>
            <w:r w:rsidRPr="004564E8">
              <w:rPr>
                <w:rFonts w:ascii="Arial" w:hAnsi="Arial" w:cs="Arial"/>
                <w:i/>
                <w:sz w:val="18"/>
                <w:szCs w:val="28"/>
              </w:rPr>
              <w:t>ἀ</w:t>
            </w:r>
            <w:r w:rsidRPr="004564E8">
              <w:rPr>
                <w:rFonts w:ascii="Arial Narrow" w:hAnsi="Arial Narrow"/>
                <w:i/>
                <w:sz w:val="18"/>
                <w:szCs w:val="28"/>
              </w:rPr>
              <w:t>λλ</w:t>
            </w:r>
            <w:r w:rsidRPr="004564E8">
              <w:rPr>
                <w:rFonts w:ascii="Arial" w:hAnsi="Arial" w:cs="Arial"/>
                <w:i/>
                <w:sz w:val="18"/>
                <w:szCs w:val="28"/>
              </w:rPr>
              <w:t>᾽</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ξελεξ</w:t>
            </w:r>
            <w:r w:rsidRPr="004564E8">
              <w:rPr>
                <w:rFonts w:ascii="Arial" w:hAnsi="Arial" w:cs="Arial"/>
                <w:i/>
                <w:sz w:val="18"/>
                <w:szCs w:val="28"/>
              </w:rPr>
              <w:t>ά</w:t>
            </w:r>
            <w:r w:rsidRPr="004564E8">
              <w:rPr>
                <w:rFonts w:ascii="Arial Narrow" w:hAnsi="Arial Narrow"/>
                <w:i/>
                <w:sz w:val="18"/>
                <w:szCs w:val="28"/>
              </w:rPr>
              <w:t xml:space="preserve">μην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ἔ</w:t>
            </w:r>
            <w:r w:rsidRPr="004564E8">
              <w:rPr>
                <w:rFonts w:ascii="Arial Narrow" w:hAnsi="Arial Narrow"/>
                <w:i/>
                <w:sz w:val="18"/>
                <w:szCs w:val="28"/>
              </w:rPr>
              <w:t xml:space="preserve">θηκα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 xml:space="preserve">ς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 xml:space="preserve">ς </w:t>
            </w:r>
            <w:r w:rsidRPr="004564E8">
              <w:rPr>
                <w:rFonts w:ascii="Arial" w:hAnsi="Arial" w:cs="Arial"/>
                <w:i/>
                <w:sz w:val="18"/>
                <w:szCs w:val="28"/>
              </w:rPr>
              <w:t>ὑ</w:t>
            </w:r>
            <w:r w:rsidRPr="004564E8">
              <w:rPr>
                <w:rFonts w:ascii="Arial Narrow" w:hAnsi="Arial Narrow"/>
                <w:i/>
                <w:sz w:val="18"/>
                <w:szCs w:val="28"/>
              </w:rPr>
              <w:t>π</w:t>
            </w:r>
            <w:r w:rsidRPr="004564E8">
              <w:rPr>
                <w:rFonts w:ascii="Arial" w:hAnsi="Arial" w:cs="Arial"/>
                <w:i/>
                <w:sz w:val="18"/>
                <w:szCs w:val="28"/>
              </w:rPr>
              <w:t>ά</w:t>
            </w:r>
            <w:r w:rsidRPr="004564E8">
              <w:rPr>
                <w:rFonts w:ascii="Arial Narrow" w:hAnsi="Arial Narrow"/>
                <w:i/>
                <w:sz w:val="18"/>
                <w:szCs w:val="28"/>
              </w:rPr>
              <w:t>γητε κα</w:t>
            </w:r>
            <w:r w:rsidRPr="004564E8">
              <w:rPr>
                <w:rFonts w:ascii="Arial" w:hAnsi="Arial" w:cs="Arial"/>
                <w:i/>
                <w:sz w:val="18"/>
                <w:szCs w:val="28"/>
              </w:rPr>
              <w:t>ὶ</w:t>
            </w:r>
            <w:r w:rsidRPr="004564E8">
              <w:rPr>
                <w:rFonts w:ascii="Arial Narrow" w:hAnsi="Arial Narrow"/>
                <w:i/>
                <w:sz w:val="18"/>
                <w:szCs w:val="28"/>
              </w:rPr>
              <w:t xml:space="preserve">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ρητε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ὁ</w:t>
            </w:r>
            <w:r w:rsidRPr="004564E8">
              <w:rPr>
                <w:rFonts w:ascii="Arial Narrow" w:hAnsi="Arial Narrow"/>
                <w:i/>
                <w:sz w:val="18"/>
                <w:szCs w:val="28"/>
              </w:rPr>
              <w:t xml:space="preserve"> καρπ</w:t>
            </w:r>
            <w:r w:rsidRPr="004564E8">
              <w:rPr>
                <w:rFonts w:ascii="Arial" w:hAnsi="Arial" w:cs="Arial"/>
                <w:i/>
                <w:sz w:val="18"/>
                <w:szCs w:val="28"/>
              </w:rPr>
              <w:t>ὸ</w:t>
            </w:r>
            <w:r w:rsidRPr="004564E8">
              <w:rPr>
                <w:rFonts w:ascii="Arial Narrow" w:hAnsi="Arial Narrow"/>
                <w:i/>
                <w:sz w:val="18"/>
                <w:szCs w:val="28"/>
              </w:rPr>
              <w:t xml:space="preserve">ς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ῶ</w:t>
            </w:r>
            <w:r w:rsidRPr="004564E8">
              <w:rPr>
                <w:rFonts w:ascii="Arial Narrow" w:hAnsi="Arial Narrow"/>
                <w:i/>
                <w:sz w:val="18"/>
                <w:szCs w:val="28"/>
              </w:rPr>
              <w:t>ν μ</w:t>
            </w:r>
            <w:r w:rsidRPr="004564E8">
              <w:rPr>
                <w:rFonts w:ascii="Arial" w:hAnsi="Arial" w:cs="Arial"/>
                <w:i/>
                <w:sz w:val="18"/>
                <w:szCs w:val="28"/>
              </w:rPr>
              <w:t>έ</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ὅ</w:t>
            </w:r>
            <w:r w:rsidRPr="004564E8">
              <w:rPr>
                <w:rFonts w:ascii="Arial Narrow" w:hAnsi="Arial Narrow"/>
                <w:i/>
                <w:sz w:val="18"/>
                <w:szCs w:val="28"/>
              </w:rPr>
              <w:t xml:space="preserve"> τι </w:t>
            </w:r>
            <w:r w:rsidRPr="004564E8">
              <w:rPr>
                <w:rFonts w:ascii="Arial" w:hAnsi="Arial" w:cs="Arial"/>
                <w:i/>
                <w:sz w:val="18"/>
                <w:szCs w:val="28"/>
              </w:rPr>
              <w:t>ἂ</w:t>
            </w:r>
            <w:r w:rsidRPr="004564E8">
              <w:rPr>
                <w:rFonts w:ascii="Arial Narrow" w:hAnsi="Arial Narrow"/>
                <w:i/>
                <w:sz w:val="18"/>
                <w:szCs w:val="28"/>
              </w:rPr>
              <w:t>ν α</w:t>
            </w:r>
            <w:r w:rsidRPr="004564E8">
              <w:rPr>
                <w:rFonts w:ascii="Arial" w:hAnsi="Arial" w:cs="Arial"/>
                <w:i/>
                <w:sz w:val="18"/>
                <w:szCs w:val="28"/>
              </w:rPr>
              <w:t>ἰ</w:t>
            </w:r>
            <w:r w:rsidRPr="004564E8">
              <w:rPr>
                <w:rFonts w:ascii="Arial Narrow" w:hAnsi="Arial Narrow"/>
                <w:i/>
                <w:sz w:val="18"/>
                <w:szCs w:val="28"/>
              </w:rPr>
              <w:t>τ</w:t>
            </w:r>
            <w:r w:rsidRPr="004564E8">
              <w:rPr>
                <w:rFonts w:ascii="Arial" w:hAnsi="Arial" w:cs="Arial"/>
                <w:i/>
                <w:sz w:val="18"/>
                <w:szCs w:val="28"/>
              </w:rPr>
              <w:t>ή</w:t>
            </w:r>
            <w:r w:rsidRPr="004564E8">
              <w:rPr>
                <w:rFonts w:ascii="Arial Narrow" w:hAnsi="Arial Narrow"/>
                <w:i/>
                <w:sz w:val="18"/>
                <w:szCs w:val="28"/>
              </w:rPr>
              <w:t>σητε τ</w:t>
            </w:r>
            <w:r w:rsidRPr="004564E8">
              <w:rPr>
                <w:rFonts w:ascii="Arial" w:hAnsi="Arial" w:cs="Arial"/>
                <w:i/>
                <w:sz w:val="18"/>
                <w:szCs w:val="28"/>
              </w:rPr>
              <w:t>ὸ</w:t>
            </w:r>
            <w:r w:rsidRPr="004564E8">
              <w:rPr>
                <w:rFonts w:ascii="Arial Narrow" w:hAnsi="Arial Narrow"/>
                <w:i/>
                <w:sz w:val="18"/>
                <w:szCs w:val="28"/>
              </w:rPr>
              <w:t>ν πατ</w:t>
            </w:r>
            <w:r w:rsidRPr="004564E8">
              <w:rPr>
                <w:rFonts w:ascii="Arial" w:hAnsi="Arial" w:cs="Arial"/>
                <w:i/>
                <w:sz w:val="18"/>
                <w:szCs w:val="28"/>
              </w:rPr>
              <w:t>έ</w:t>
            </w:r>
            <w:r w:rsidRPr="004564E8">
              <w:rPr>
                <w:rFonts w:ascii="Arial Narrow" w:hAnsi="Arial Narrow"/>
                <w:i/>
                <w:sz w:val="18"/>
                <w:szCs w:val="28"/>
              </w:rPr>
              <w:t xml:space="preserve">ρα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ῷ</w:t>
            </w:r>
            <w:r w:rsidRPr="004564E8">
              <w:rPr>
                <w:rFonts w:ascii="Arial Narrow" w:hAnsi="Arial Narrow"/>
                <w:i/>
                <w:sz w:val="18"/>
                <w:szCs w:val="28"/>
              </w:rPr>
              <w:t xml:space="preserve"> </w:t>
            </w:r>
            <w:r w:rsidRPr="004564E8">
              <w:rPr>
                <w:rFonts w:ascii="Arial" w:hAnsi="Arial" w:cs="Arial"/>
                <w:i/>
                <w:sz w:val="18"/>
                <w:szCs w:val="28"/>
              </w:rPr>
              <w:t>ὀ</w:t>
            </w:r>
            <w:r w:rsidRPr="004564E8">
              <w:rPr>
                <w:rFonts w:ascii="Arial Narrow" w:hAnsi="Arial Narrow"/>
                <w:i/>
                <w:sz w:val="18"/>
                <w:szCs w:val="28"/>
              </w:rPr>
              <w:t>ν</w:t>
            </w:r>
            <w:r w:rsidRPr="004564E8">
              <w:rPr>
                <w:rFonts w:ascii="Arial" w:hAnsi="Arial" w:cs="Arial"/>
                <w:i/>
                <w:sz w:val="18"/>
                <w:szCs w:val="28"/>
              </w:rPr>
              <w:t>ό</w:t>
            </w:r>
            <w:r w:rsidRPr="004564E8">
              <w:rPr>
                <w:rFonts w:ascii="Arial Narrow" w:hAnsi="Arial Narrow"/>
                <w:i/>
                <w:sz w:val="18"/>
                <w:szCs w:val="28"/>
              </w:rPr>
              <w:t>ματ</w:t>
            </w:r>
            <w:r w:rsidRPr="004564E8">
              <w:rPr>
                <w:rFonts w:ascii="Arial" w:hAnsi="Arial" w:cs="Arial"/>
                <w:i/>
                <w:sz w:val="18"/>
                <w:szCs w:val="28"/>
              </w:rPr>
              <w:t>ί</w:t>
            </w:r>
            <w:r w:rsidRPr="004564E8">
              <w:rPr>
                <w:rFonts w:ascii="Arial Narrow" w:hAnsi="Arial Narrow"/>
                <w:i/>
                <w:sz w:val="18"/>
                <w:szCs w:val="28"/>
              </w:rPr>
              <w:t xml:space="preserve"> μου δ</w:t>
            </w:r>
            <w:r w:rsidRPr="004564E8">
              <w:rPr>
                <w:rFonts w:ascii="Arial" w:hAnsi="Arial" w:cs="Arial"/>
                <w:i/>
                <w:sz w:val="18"/>
                <w:szCs w:val="28"/>
              </w:rPr>
              <w:t>ῷ</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17  τα</w:t>
            </w:r>
            <w:r w:rsidRPr="004564E8">
              <w:rPr>
                <w:rFonts w:ascii="Arial" w:hAnsi="Arial" w:cs="Arial"/>
                <w:i/>
                <w:sz w:val="18"/>
                <w:szCs w:val="28"/>
              </w:rPr>
              <w:t>ῦ</w:t>
            </w:r>
            <w:r w:rsidRPr="004564E8">
              <w:rPr>
                <w:rFonts w:ascii="Arial Narrow" w:hAnsi="Arial Narrow"/>
                <w:i/>
                <w:sz w:val="18"/>
                <w:szCs w:val="28"/>
              </w:rPr>
              <w:t xml:space="preserve">τα </w:t>
            </w:r>
            <w:r w:rsidRPr="004564E8">
              <w:rPr>
                <w:rFonts w:ascii="Arial" w:hAnsi="Arial" w:cs="Arial"/>
                <w:i/>
                <w:sz w:val="18"/>
                <w:szCs w:val="28"/>
              </w:rPr>
              <w:t>ἐ</w:t>
            </w:r>
            <w:r w:rsidRPr="004564E8">
              <w:rPr>
                <w:rFonts w:ascii="Arial Narrow" w:hAnsi="Arial Narrow"/>
                <w:i/>
                <w:sz w:val="18"/>
                <w:szCs w:val="28"/>
              </w:rPr>
              <w:t>ντ</w:t>
            </w:r>
            <w:r w:rsidRPr="004564E8">
              <w:rPr>
                <w:rFonts w:ascii="Arial" w:hAnsi="Arial" w:cs="Arial"/>
                <w:i/>
                <w:sz w:val="18"/>
                <w:szCs w:val="28"/>
              </w:rPr>
              <w:t>έ</w:t>
            </w:r>
            <w:r w:rsidRPr="004564E8">
              <w:rPr>
                <w:rFonts w:ascii="Arial Narrow" w:hAnsi="Arial Narrow"/>
                <w:i/>
                <w:sz w:val="18"/>
                <w:szCs w:val="28"/>
              </w:rPr>
              <w:t xml:space="preserve">λλομαι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 xml:space="preserve">ν,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ἀ</w:t>
            </w:r>
            <w:r w:rsidRPr="004564E8">
              <w:rPr>
                <w:rFonts w:ascii="Arial Narrow" w:hAnsi="Arial Narrow"/>
                <w:i/>
                <w:sz w:val="18"/>
                <w:szCs w:val="28"/>
              </w:rPr>
              <w:t>γαπ</w:t>
            </w:r>
            <w:r w:rsidRPr="004564E8">
              <w:rPr>
                <w:rFonts w:ascii="Arial" w:hAnsi="Arial" w:cs="Arial"/>
                <w:i/>
                <w:sz w:val="18"/>
                <w:szCs w:val="28"/>
              </w:rPr>
              <w:t>ᾶ</w:t>
            </w:r>
            <w:r w:rsidRPr="004564E8">
              <w:rPr>
                <w:rFonts w:ascii="Arial Narrow" w:hAnsi="Arial Narrow"/>
                <w:i/>
                <w:sz w:val="18"/>
                <w:szCs w:val="28"/>
              </w:rPr>
              <w:t xml:space="preserve">τε </w:t>
            </w:r>
            <w:r w:rsidRPr="004564E8">
              <w:rPr>
                <w:rFonts w:ascii="Arial" w:hAnsi="Arial" w:cs="Arial"/>
                <w:i/>
                <w:sz w:val="18"/>
                <w:szCs w:val="28"/>
              </w:rPr>
              <w:t>ἀ</w:t>
            </w:r>
            <w:r w:rsidRPr="004564E8">
              <w:rPr>
                <w:rFonts w:ascii="Arial Narrow" w:hAnsi="Arial Narrow"/>
                <w:i/>
                <w:sz w:val="18"/>
                <w:szCs w:val="28"/>
              </w:rPr>
              <w:t>λλ</w:t>
            </w:r>
            <w:r w:rsidRPr="004564E8">
              <w:rPr>
                <w:rFonts w:ascii="Arial" w:hAnsi="Arial" w:cs="Arial"/>
                <w:i/>
                <w:sz w:val="18"/>
                <w:szCs w:val="28"/>
              </w:rPr>
              <w:t>ή</w:t>
            </w:r>
            <w:r w:rsidRPr="004564E8">
              <w:rPr>
                <w:rFonts w:ascii="Arial Narrow" w:hAnsi="Arial Narrow"/>
                <w:i/>
                <w:sz w:val="18"/>
                <w:szCs w:val="28"/>
              </w:rPr>
              <w:t>λους.</w:t>
            </w:r>
          </w:p>
        </w:tc>
        <w:tc>
          <w:tcPr>
            <w:tcW w:w="5103" w:type="dxa"/>
            <w:tcBorders>
              <w:bottom w:val="single" w:sz="4" w:space="0" w:color="auto"/>
            </w:tcBorders>
          </w:tcPr>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1 Εγ</w:t>
            </w:r>
            <w:r w:rsidRPr="004564E8">
              <w:rPr>
                <w:rFonts w:ascii="Arial" w:hAnsi="Arial" w:cs="Arial"/>
                <w:i/>
                <w:sz w:val="18"/>
                <w:szCs w:val="28"/>
              </w:rPr>
              <w:t>ώ</w:t>
            </w:r>
            <w:r w:rsidRPr="004564E8">
              <w:rPr>
                <w:rFonts w:ascii="Arial Narrow" w:hAnsi="Arial Narrow"/>
                <w:i/>
                <w:sz w:val="18"/>
                <w:szCs w:val="28"/>
              </w:rPr>
              <w:t xml:space="preserve"> ε</w:t>
            </w:r>
            <w:r w:rsidRPr="004564E8">
              <w:rPr>
                <w:rFonts w:ascii="Arial" w:hAnsi="Arial" w:cs="Arial"/>
                <w:i/>
                <w:sz w:val="18"/>
                <w:szCs w:val="28"/>
              </w:rPr>
              <w:t>ἰ</w:t>
            </w:r>
            <w:r w:rsidRPr="004564E8">
              <w:rPr>
                <w:rFonts w:ascii="Arial Narrow" w:hAnsi="Arial Narrow"/>
                <w:i/>
                <w:sz w:val="18"/>
                <w:szCs w:val="28"/>
              </w:rPr>
              <w:t xml:space="preserve">μι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ἄ</w:t>
            </w:r>
            <w:r w:rsidRPr="004564E8">
              <w:rPr>
                <w:rFonts w:ascii="Arial Narrow" w:hAnsi="Arial Narrow"/>
                <w:i/>
                <w:sz w:val="18"/>
                <w:szCs w:val="28"/>
              </w:rPr>
              <w:t xml:space="preserve">μπελος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ληθιν</w:t>
            </w:r>
            <w:r w:rsidRPr="004564E8">
              <w:rPr>
                <w:rFonts w:ascii="Arial" w:hAnsi="Arial" w:cs="Arial"/>
                <w:i/>
                <w:sz w:val="18"/>
                <w:szCs w:val="28"/>
              </w:rPr>
              <w:t>ή</w:t>
            </w:r>
            <w:r w:rsidRPr="004564E8">
              <w:rPr>
                <w:rFonts w:ascii="Arial Narrow" w:hAnsi="Arial Narrow"/>
                <w:i/>
                <w:sz w:val="18"/>
                <w:szCs w:val="28"/>
              </w:rPr>
              <w:t>,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ὁ</w:t>
            </w:r>
            <w:r w:rsidRPr="004564E8">
              <w:rPr>
                <w:rFonts w:ascii="Arial Narrow" w:hAnsi="Arial Narrow"/>
                <w:i/>
                <w:sz w:val="18"/>
                <w:szCs w:val="28"/>
              </w:rPr>
              <w:t xml:space="preserve"> πατ</w:t>
            </w:r>
            <w:r w:rsidRPr="004564E8">
              <w:rPr>
                <w:rFonts w:ascii="Arial" w:hAnsi="Arial" w:cs="Arial"/>
                <w:i/>
                <w:sz w:val="18"/>
                <w:szCs w:val="28"/>
              </w:rPr>
              <w:t>ή</w:t>
            </w:r>
            <w:r w:rsidRPr="004564E8">
              <w:rPr>
                <w:rFonts w:ascii="Arial Narrow" w:hAnsi="Arial Narrow"/>
                <w:i/>
                <w:sz w:val="18"/>
                <w:szCs w:val="28"/>
              </w:rPr>
              <w:t xml:space="preserve">ρ μου </w:t>
            </w:r>
            <w:r w:rsidRPr="004564E8">
              <w:rPr>
                <w:rFonts w:ascii="Arial" w:hAnsi="Arial" w:cs="Arial"/>
                <w:i/>
                <w:sz w:val="18"/>
                <w:szCs w:val="28"/>
              </w:rPr>
              <w:t>ὁ</w:t>
            </w:r>
            <w:r w:rsidRPr="004564E8">
              <w:rPr>
                <w:rFonts w:ascii="Arial Narrow" w:hAnsi="Arial Narrow"/>
                <w:i/>
                <w:sz w:val="18"/>
                <w:szCs w:val="28"/>
              </w:rPr>
              <w:t xml:space="preserve"> γεωργ</w:t>
            </w:r>
            <w:r w:rsidRPr="004564E8">
              <w:rPr>
                <w:rFonts w:ascii="Arial" w:hAnsi="Arial" w:cs="Arial"/>
                <w:i/>
                <w:sz w:val="18"/>
                <w:szCs w:val="28"/>
              </w:rPr>
              <w:t>ό</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στιν.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2  </w:t>
            </w:r>
            <w:r w:rsidRPr="004564E8">
              <w:rPr>
                <w:rFonts w:ascii="Arial Narrow" w:hAnsi="Arial Narrow"/>
                <w:b/>
                <w:i/>
                <w:color w:val="FF0000"/>
                <w:sz w:val="18"/>
                <w:szCs w:val="28"/>
              </w:rPr>
              <w:t>Π</w:t>
            </w:r>
            <w:r w:rsidRPr="004564E8">
              <w:rPr>
                <w:rFonts w:ascii="Arial" w:hAnsi="Arial" w:cs="Arial"/>
                <w:i/>
                <w:sz w:val="18"/>
                <w:szCs w:val="28"/>
              </w:rPr>
              <w:t>ᾶ</w:t>
            </w:r>
            <w:r w:rsidRPr="004564E8">
              <w:rPr>
                <w:rFonts w:ascii="Arial Narrow" w:hAnsi="Arial Narrow"/>
                <w:i/>
                <w:sz w:val="18"/>
                <w:szCs w:val="28"/>
              </w:rPr>
              <w:t>ν κλ</w:t>
            </w:r>
            <w:r w:rsidRPr="004564E8">
              <w:rPr>
                <w:rFonts w:ascii="Arial" w:hAnsi="Arial" w:cs="Arial"/>
                <w:i/>
                <w:sz w:val="18"/>
                <w:szCs w:val="28"/>
              </w:rPr>
              <w:t>ῆ</w:t>
            </w:r>
            <w:r w:rsidRPr="004564E8">
              <w:rPr>
                <w:rFonts w:ascii="Arial Narrow" w:hAnsi="Arial Narrow"/>
                <w:i/>
                <w:sz w:val="18"/>
                <w:szCs w:val="28"/>
              </w:rPr>
              <w:t xml:space="preserve">μα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μ</w:t>
            </w:r>
            <w:r w:rsidRPr="004564E8">
              <w:rPr>
                <w:rFonts w:ascii="Arial" w:hAnsi="Arial" w:cs="Arial"/>
                <w:i/>
                <w:sz w:val="18"/>
                <w:szCs w:val="28"/>
              </w:rPr>
              <w:t>ὴ</w:t>
            </w:r>
            <w:r w:rsidRPr="004564E8">
              <w:rPr>
                <w:rFonts w:ascii="Arial Narrow" w:hAnsi="Arial Narrow"/>
                <w:i/>
                <w:sz w:val="18"/>
                <w:szCs w:val="28"/>
              </w:rPr>
              <w:t xml:space="preserve"> φ</w:t>
            </w:r>
            <w:r w:rsidRPr="004564E8">
              <w:rPr>
                <w:rFonts w:ascii="Arial" w:hAnsi="Arial" w:cs="Arial"/>
                <w:i/>
                <w:sz w:val="18"/>
                <w:szCs w:val="28"/>
              </w:rPr>
              <w:t>έ</w:t>
            </w:r>
            <w:r w:rsidRPr="004564E8">
              <w:rPr>
                <w:rFonts w:ascii="Arial Narrow" w:hAnsi="Arial Narrow"/>
                <w:i/>
                <w:sz w:val="18"/>
                <w:szCs w:val="28"/>
              </w:rPr>
              <w:t>ρον καρπ</w:t>
            </w:r>
            <w:r w:rsidRPr="004564E8">
              <w:rPr>
                <w:rFonts w:ascii="Arial" w:hAnsi="Arial" w:cs="Arial"/>
                <w:i/>
                <w:sz w:val="18"/>
                <w:szCs w:val="28"/>
              </w:rPr>
              <w:t>ό</w:t>
            </w:r>
            <w:r w:rsidRPr="004564E8">
              <w:rPr>
                <w:rFonts w:ascii="Arial Narrow" w:hAnsi="Arial Narrow"/>
                <w:i/>
                <w:sz w:val="18"/>
                <w:szCs w:val="28"/>
              </w:rPr>
              <w:t>ν</w:t>
            </w:r>
            <w:r w:rsidRPr="004564E8">
              <w:rPr>
                <w:rFonts w:ascii="Arial Narrow" w:hAnsi="Arial Narrow"/>
                <w:b/>
                <w:i/>
                <w:color w:val="FF0000"/>
                <w:sz w:val="18"/>
                <w:szCs w:val="28"/>
              </w:rPr>
              <w:t xml:space="preserve">, </w:t>
            </w:r>
            <w:r w:rsidRPr="004564E8">
              <w:rPr>
                <w:rFonts w:ascii="Arial Narrow" w:hAnsi="Arial Narrow"/>
                <w:i/>
                <w:sz w:val="18"/>
                <w:szCs w:val="28"/>
              </w:rPr>
              <w:t>α</w:t>
            </w:r>
            <w:r w:rsidRPr="004564E8">
              <w:rPr>
                <w:rFonts w:ascii="Arial" w:hAnsi="Arial" w:cs="Arial"/>
                <w:i/>
                <w:sz w:val="18"/>
                <w:szCs w:val="28"/>
              </w:rPr>
              <w:t>ἴ</w:t>
            </w:r>
            <w:r w:rsidRPr="004564E8">
              <w:rPr>
                <w:rFonts w:ascii="Arial Narrow" w:hAnsi="Arial Narrow"/>
                <w:i/>
                <w:sz w:val="18"/>
                <w:szCs w:val="28"/>
              </w:rPr>
              <w:t>ρει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ό</w:t>
            </w:r>
            <w:r w:rsidRPr="004564E8">
              <w:rPr>
                <w:rFonts w:ascii="Arial Narrow" w:hAnsi="Arial Narrow"/>
                <w:i/>
                <w:sz w:val="18"/>
                <w:szCs w:val="28"/>
              </w:rPr>
              <w:t>· κα</w:t>
            </w:r>
            <w:r w:rsidRPr="004564E8">
              <w:rPr>
                <w:rFonts w:ascii="Arial" w:hAnsi="Arial" w:cs="Arial"/>
                <w:i/>
                <w:sz w:val="18"/>
                <w:szCs w:val="28"/>
              </w:rPr>
              <w:t>ὶ</w:t>
            </w:r>
            <w:r w:rsidRPr="004564E8">
              <w:rPr>
                <w:rFonts w:ascii="Arial Narrow" w:hAnsi="Arial Narrow"/>
                <w:i/>
                <w:sz w:val="18"/>
                <w:szCs w:val="28"/>
              </w:rPr>
              <w:t xml:space="preserve"> π</w:t>
            </w:r>
            <w:r w:rsidRPr="004564E8">
              <w:rPr>
                <w:rFonts w:ascii="Arial" w:hAnsi="Arial" w:cs="Arial"/>
                <w:i/>
                <w:sz w:val="18"/>
                <w:szCs w:val="28"/>
              </w:rPr>
              <w:t>ᾶ</w:t>
            </w:r>
            <w:r w:rsidRPr="004564E8">
              <w:rPr>
                <w:rFonts w:ascii="Arial Narrow" w:hAnsi="Arial Narrow"/>
                <w:i/>
                <w:sz w:val="18"/>
                <w:szCs w:val="28"/>
              </w:rPr>
              <w:t>ν τ</w:t>
            </w:r>
            <w:r w:rsidRPr="004564E8">
              <w:rPr>
                <w:rFonts w:ascii="Arial" w:hAnsi="Arial" w:cs="Arial"/>
                <w:i/>
                <w:sz w:val="18"/>
                <w:szCs w:val="28"/>
              </w:rPr>
              <w:t>ὸ</w:t>
            </w:r>
            <w:r w:rsidRPr="004564E8">
              <w:rPr>
                <w:rFonts w:ascii="Arial Narrow" w:hAnsi="Arial Narrow"/>
                <w:i/>
                <w:sz w:val="18"/>
                <w:szCs w:val="28"/>
              </w:rPr>
              <w:t xml:space="preserve">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ρον, καθα</w:t>
            </w:r>
            <w:r w:rsidRPr="004564E8">
              <w:rPr>
                <w:rFonts w:ascii="Arial" w:hAnsi="Arial" w:cs="Arial"/>
                <w:i/>
                <w:sz w:val="18"/>
                <w:szCs w:val="28"/>
              </w:rPr>
              <w:t>ί</w:t>
            </w:r>
            <w:r w:rsidRPr="004564E8">
              <w:rPr>
                <w:rFonts w:ascii="Arial Narrow" w:hAnsi="Arial Narrow"/>
                <w:i/>
                <w:sz w:val="18"/>
                <w:szCs w:val="28"/>
              </w:rPr>
              <w:t>ρει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ό</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να πλε</w:t>
            </w:r>
            <w:r w:rsidRPr="004564E8">
              <w:rPr>
                <w:rFonts w:ascii="Arial" w:hAnsi="Arial" w:cs="Arial"/>
                <w:i/>
                <w:sz w:val="18"/>
                <w:szCs w:val="28"/>
              </w:rPr>
              <w:t>ί</w:t>
            </w:r>
            <w:r w:rsidRPr="004564E8">
              <w:rPr>
                <w:rFonts w:ascii="Arial Narrow" w:hAnsi="Arial Narrow"/>
                <w:i/>
                <w:sz w:val="18"/>
                <w:szCs w:val="28"/>
              </w:rPr>
              <w:t>ονα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w:t>
            </w:r>
            <w:r w:rsidRPr="004564E8">
              <w:rPr>
                <w:rFonts w:ascii="Arial" w:hAnsi="Arial" w:cs="Arial"/>
                <w:i/>
                <w:sz w:val="18"/>
                <w:szCs w:val="28"/>
              </w:rPr>
              <w:t>ῃ</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3  </w:t>
            </w:r>
            <w:r w:rsidRPr="004564E8">
              <w:rPr>
                <w:rFonts w:ascii="Arial" w:hAnsi="Arial" w:cs="Arial"/>
                <w:b/>
                <w:i/>
                <w:color w:val="FF0000"/>
                <w:sz w:val="18"/>
                <w:szCs w:val="28"/>
              </w:rPr>
              <w:t>Ἤ</w:t>
            </w:r>
            <w:r w:rsidRPr="004564E8">
              <w:rPr>
                <w:rFonts w:ascii="Arial Narrow" w:hAnsi="Arial Narrow"/>
                <w:i/>
                <w:sz w:val="18"/>
                <w:szCs w:val="28"/>
              </w:rPr>
              <w:t xml:space="preserve">δη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 καθαρο</w:t>
            </w:r>
            <w:r w:rsidRPr="004564E8">
              <w:rPr>
                <w:rFonts w:ascii="Arial" w:hAnsi="Arial" w:cs="Arial"/>
                <w:i/>
                <w:sz w:val="18"/>
                <w:szCs w:val="28"/>
              </w:rPr>
              <w:t>ί</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στε δι</w:t>
            </w:r>
            <w:r w:rsidRPr="004564E8">
              <w:rPr>
                <w:rFonts w:ascii="Arial" w:hAnsi="Arial" w:cs="Arial"/>
                <w:i/>
                <w:sz w:val="18"/>
                <w:szCs w:val="28"/>
              </w:rPr>
              <w:t>ὰ</w:t>
            </w:r>
            <w:r w:rsidRPr="004564E8">
              <w:rPr>
                <w:rFonts w:ascii="Arial Narrow" w:hAnsi="Arial Narrow"/>
                <w:i/>
                <w:sz w:val="18"/>
                <w:szCs w:val="28"/>
              </w:rPr>
              <w:t xml:space="preserve"> τ</w:t>
            </w:r>
            <w:r w:rsidRPr="004564E8">
              <w:rPr>
                <w:rFonts w:ascii="Arial" w:hAnsi="Arial" w:cs="Arial"/>
                <w:i/>
                <w:sz w:val="18"/>
                <w:szCs w:val="28"/>
              </w:rPr>
              <w:t>ὸ</w:t>
            </w:r>
            <w:r w:rsidRPr="004564E8">
              <w:rPr>
                <w:rFonts w:ascii="Arial Narrow" w:hAnsi="Arial Narrow"/>
                <w:i/>
                <w:sz w:val="18"/>
                <w:szCs w:val="28"/>
              </w:rPr>
              <w:t>ν λ</w:t>
            </w:r>
            <w:r w:rsidRPr="004564E8">
              <w:rPr>
                <w:rFonts w:ascii="Arial" w:hAnsi="Arial" w:cs="Arial"/>
                <w:i/>
                <w:sz w:val="18"/>
                <w:szCs w:val="28"/>
              </w:rPr>
              <w:t>ό</w:t>
            </w:r>
            <w:r w:rsidRPr="004564E8">
              <w:rPr>
                <w:rFonts w:ascii="Arial Narrow" w:hAnsi="Arial Narrow"/>
                <w:i/>
                <w:sz w:val="18"/>
                <w:szCs w:val="28"/>
              </w:rPr>
              <w:t xml:space="preserve">γον </w:t>
            </w:r>
            <w:r w:rsidRPr="004564E8">
              <w:rPr>
                <w:rFonts w:ascii="Arial" w:hAnsi="Arial" w:cs="Arial"/>
                <w:i/>
                <w:sz w:val="18"/>
                <w:szCs w:val="28"/>
              </w:rPr>
              <w:t>ὃ</w:t>
            </w:r>
            <w:r w:rsidRPr="004564E8">
              <w:rPr>
                <w:rFonts w:ascii="Arial Narrow" w:hAnsi="Arial Narrow"/>
                <w:i/>
                <w:sz w:val="18"/>
                <w:szCs w:val="28"/>
              </w:rPr>
              <w:t>ν λελ</w:t>
            </w:r>
            <w:r w:rsidRPr="004564E8">
              <w:rPr>
                <w:rFonts w:ascii="Arial" w:hAnsi="Arial" w:cs="Arial"/>
                <w:i/>
                <w:sz w:val="18"/>
                <w:szCs w:val="28"/>
              </w:rPr>
              <w:t>ά</w:t>
            </w:r>
            <w:r w:rsidRPr="004564E8">
              <w:rPr>
                <w:rFonts w:ascii="Arial Narrow" w:hAnsi="Arial Narrow"/>
                <w:i/>
                <w:sz w:val="18"/>
                <w:szCs w:val="28"/>
              </w:rPr>
              <w:t xml:space="preserve">ληκα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r w:rsidRPr="004564E8">
              <w:rPr>
                <w:rFonts w:ascii="Arial Narrow" w:hAnsi="Arial Narrow"/>
                <w:b/>
                <w:i/>
                <w:color w:val="FF0000"/>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4  </w:t>
            </w:r>
            <w:r w:rsidRPr="004564E8">
              <w:rPr>
                <w:rFonts w:ascii="Arial Narrow" w:hAnsi="Arial Narrow"/>
                <w:b/>
                <w:i/>
                <w:color w:val="FF0000"/>
                <w:sz w:val="18"/>
                <w:szCs w:val="28"/>
              </w:rPr>
              <w:t>Μ</w:t>
            </w:r>
            <w:r w:rsidRPr="004564E8">
              <w:rPr>
                <w:rFonts w:ascii="Arial Narrow" w:hAnsi="Arial Narrow"/>
                <w:i/>
                <w:sz w:val="18"/>
                <w:szCs w:val="28"/>
              </w:rPr>
              <w:t>ε</w:t>
            </w:r>
            <w:r w:rsidRPr="004564E8">
              <w:rPr>
                <w:rFonts w:ascii="Arial" w:hAnsi="Arial" w:cs="Arial"/>
                <w:i/>
                <w:sz w:val="18"/>
                <w:szCs w:val="28"/>
              </w:rPr>
              <w:t>ί</w:t>
            </w:r>
            <w:r w:rsidRPr="004564E8">
              <w:rPr>
                <w:rFonts w:ascii="Arial Narrow" w:hAnsi="Arial Narrow"/>
                <w:i/>
                <w:sz w:val="18"/>
                <w:szCs w:val="28"/>
              </w:rPr>
              <w:t xml:space="preserve">νατε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ί</w:t>
            </w:r>
            <w:r w:rsidRPr="004564E8">
              <w:rPr>
                <w:rFonts w:ascii="Arial Narrow" w:hAnsi="Arial Narrow"/>
                <w:i/>
                <w:sz w:val="18"/>
                <w:szCs w:val="28"/>
              </w:rPr>
              <w:t>, κ</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 xml:space="preserve">ν. </w:t>
            </w:r>
            <w:r w:rsidRPr="004564E8">
              <w:rPr>
                <w:rFonts w:ascii="Arial Narrow" w:hAnsi="Arial Narrow"/>
                <w:b/>
                <w:i/>
                <w:color w:val="FF0000"/>
                <w:sz w:val="18"/>
                <w:szCs w:val="28"/>
              </w:rPr>
              <w:t>Κ</w:t>
            </w:r>
            <w:r w:rsidRPr="004564E8">
              <w:rPr>
                <w:rFonts w:ascii="Arial Narrow" w:hAnsi="Arial Narrow"/>
                <w:i/>
                <w:sz w:val="18"/>
                <w:szCs w:val="28"/>
              </w:rPr>
              <w:t>αθ</w:t>
            </w:r>
            <w:r w:rsidRPr="004564E8">
              <w:rPr>
                <w:rFonts w:ascii="Arial" w:hAnsi="Arial" w:cs="Arial"/>
                <w:i/>
                <w:sz w:val="18"/>
                <w:szCs w:val="28"/>
              </w:rPr>
              <w:t>ὼ</w:t>
            </w:r>
            <w:r w:rsidRPr="004564E8">
              <w:rPr>
                <w:rFonts w:ascii="Arial Narrow" w:hAnsi="Arial Narrow"/>
                <w:i/>
                <w:sz w:val="18"/>
                <w:szCs w:val="28"/>
              </w:rPr>
              <w:t>ς τ</w:t>
            </w:r>
            <w:r w:rsidRPr="004564E8">
              <w:rPr>
                <w:rFonts w:ascii="Arial" w:hAnsi="Arial" w:cs="Arial"/>
                <w:i/>
                <w:sz w:val="18"/>
                <w:szCs w:val="28"/>
              </w:rPr>
              <w:t>ὸ</w:t>
            </w:r>
            <w:r w:rsidRPr="004564E8">
              <w:rPr>
                <w:rFonts w:ascii="Arial Narrow" w:hAnsi="Arial Narrow"/>
                <w:i/>
                <w:sz w:val="18"/>
                <w:szCs w:val="28"/>
              </w:rPr>
              <w:t xml:space="preserve"> κλ</w:t>
            </w:r>
            <w:r w:rsidRPr="004564E8">
              <w:rPr>
                <w:rFonts w:ascii="Arial" w:hAnsi="Arial" w:cs="Arial"/>
                <w:i/>
                <w:sz w:val="18"/>
                <w:szCs w:val="28"/>
              </w:rPr>
              <w:t>ῆ</w:t>
            </w:r>
            <w:r w:rsidRPr="004564E8">
              <w:rPr>
                <w:rFonts w:ascii="Arial Narrow" w:hAnsi="Arial Narrow"/>
                <w:i/>
                <w:sz w:val="18"/>
                <w:szCs w:val="28"/>
              </w:rPr>
              <w:t>μα ο</w:t>
            </w:r>
            <w:r w:rsidRPr="004564E8">
              <w:rPr>
                <w:rFonts w:ascii="Arial" w:hAnsi="Arial" w:cs="Arial"/>
                <w:i/>
                <w:sz w:val="18"/>
                <w:szCs w:val="28"/>
              </w:rPr>
              <w:t>ὐ</w:t>
            </w:r>
            <w:r w:rsidRPr="004564E8">
              <w:rPr>
                <w:rFonts w:ascii="Arial Narrow" w:hAnsi="Arial Narrow"/>
                <w:i/>
                <w:sz w:val="18"/>
                <w:szCs w:val="28"/>
              </w:rPr>
              <w:t xml:space="preserve"> δ</w:t>
            </w:r>
            <w:r w:rsidRPr="004564E8">
              <w:rPr>
                <w:rFonts w:ascii="Arial" w:hAnsi="Arial" w:cs="Arial"/>
                <w:i/>
                <w:sz w:val="18"/>
                <w:szCs w:val="28"/>
              </w:rPr>
              <w:t>ύ</w:t>
            </w:r>
            <w:r w:rsidRPr="004564E8">
              <w:rPr>
                <w:rFonts w:ascii="Arial Narrow" w:hAnsi="Arial Narrow"/>
                <w:i/>
                <w:sz w:val="18"/>
                <w:szCs w:val="28"/>
              </w:rPr>
              <w:t>ναται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 xml:space="preserve">ρειν </w:t>
            </w:r>
            <w:r w:rsidRPr="004564E8">
              <w:rPr>
                <w:rFonts w:ascii="Arial" w:hAnsi="Arial" w:cs="Arial"/>
                <w:i/>
                <w:sz w:val="18"/>
                <w:szCs w:val="28"/>
              </w:rPr>
              <w:t>ἀ</w:t>
            </w:r>
            <w:r w:rsidRPr="004564E8">
              <w:rPr>
                <w:rFonts w:ascii="Arial Narrow" w:hAnsi="Arial Narrow"/>
                <w:i/>
                <w:sz w:val="18"/>
                <w:szCs w:val="28"/>
              </w:rPr>
              <w:t>φ</w:t>
            </w:r>
            <w:r w:rsidRPr="004564E8">
              <w:rPr>
                <w:rFonts w:ascii="Arial" w:hAnsi="Arial" w:cs="Arial"/>
                <w:i/>
                <w:sz w:val="18"/>
                <w:szCs w:val="28"/>
              </w:rPr>
              <w:t>᾽</w:t>
            </w:r>
            <w:r w:rsidRPr="004564E8">
              <w:rPr>
                <w:rFonts w:ascii="Arial Narrow" w:hAnsi="Arial Narrow"/>
                <w:i/>
                <w:sz w:val="18"/>
                <w:szCs w:val="28"/>
              </w:rPr>
              <w:t xml:space="preserve"> </w:t>
            </w:r>
            <w:r w:rsidRPr="004564E8">
              <w:rPr>
                <w:rFonts w:ascii="Arial" w:hAnsi="Arial" w:cs="Arial"/>
                <w:i/>
                <w:sz w:val="18"/>
                <w:szCs w:val="28"/>
              </w:rPr>
              <w:t>ἑ</w:t>
            </w:r>
            <w:r w:rsidRPr="004564E8">
              <w:rPr>
                <w:rFonts w:ascii="Arial Narrow" w:hAnsi="Arial Narrow"/>
                <w:i/>
                <w:sz w:val="18"/>
                <w:szCs w:val="28"/>
              </w:rPr>
              <w:t>αυτο</w:t>
            </w:r>
            <w:r w:rsidRPr="004564E8">
              <w:rPr>
                <w:rFonts w:ascii="Arial" w:hAnsi="Arial" w:cs="Arial"/>
                <w:i/>
                <w:sz w:val="18"/>
                <w:szCs w:val="28"/>
              </w:rPr>
              <w:t>ῦ</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μ</w:t>
            </w:r>
            <w:r w:rsidRPr="004564E8">
              <w:rPr>
                <w:rFonts w:ascii="Arial" w:hAnsi="Arial" w:cs="Arial"/>
                <w:i/>
                <w:sz w:val="18"/>
                <w:szCs w:val="28"/>
              </w:rPr>
              <w:t>ὴ</w:t>
            </w:r>
            <w:r w:rsidRPr="004564E8">
              <w:rPr>
                <w:rFonts w:ascii="Arial Narrow" w:hAnsi="Arial Narrow"/>
                <w:i/>
                <w:sz w:val="18"/>
                <w:szCs w:val="28"/>
              </w:rPr>
              <w:t xml:space="preserve"> με</w:t>
            </w:r>
            <w:r w:rsidRPr="004564E8">
              <w:rPr>
                <w:rFonts w:ascii="Arial" w:hAnsi="Arial" w:cs="Arial"/>
                <w:i/>
                <w:sz w:val="18"/>
                <w:szCs w:val="28"/>
              </w:rPr>
              <w:t>ί</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μπ</w:t>
            </w:r>
            <w:r w:rsidRPr="004564E8">
              <w:rPr>
                <w:rFonts w:ascii="Arial" w:hAnsi="Arial" w:cs="Arial"/>
                <w:i/>
                <w:sz w:val="18"/>
                <w:szCs w:val="28"/>
              </w:rPr>
              <w:t>έ</w:t>
            </w:r>
            <w:r w:rsidRPr="004564E8">
              <w:rPr>
                <w:rFonts w:ascii="Arial Narrow" w:hAnsi="Arial Narrow"/>
                <w:i/>
                <w:sz w:val="18"/>
                <w:szCs w:val="28"/>
              </w:rPr>
              <w:t>λ</w:t>
            </w:r>
            <w:r w:rsidRPr="004564E8">
              <w:rPr>
                <w:rFonts w:ascii="Arial" w:hAnsi="Arial" w:cs="Arial"/>
                <w:i/>
                <w:sz w:val="18"/>
                <w:szCs w:val="28"/>
              </w:rPr>
              <w:t>ῳ</w:t>
            </w:r>
            <w:r w:rsidRPr="004564E8">
              <w:rPr>
                <w:rFonts w:ascii="Arial Narrow" w:hAnsi="Arial Narrow"/>
                <w:i/>
                <w:sz w:val="18"/>
                <w:szCs w:val="28"/>
              </w:rPr>
              <w:t>, ο</w:t>
            </w:r>
            <w:r w:rsidRPr="004564E8">
              <w:rPr>
                <w:rFonts w:ascii="Arial" w:hAnsi="Arial" w:cs="Arial"/>
                <w:i/>
                <w:sz w:val="18"/>
                <w:szCs w:val="28"/>
              </w:rPr>
              <w:t>ὕ</w:t>
            </w:r>
            <w:r w:rsidRPr="004564E8">
              <w:rPr>
                <w:rFonts w:ascii="Arial Narrow" w:hAnsi="Arial Narrow"/>
                <w:i/>
                <w:sz w:val="18"/>
                <w:szCs w:val="28"/>
              </w:rPr>
              <w:t>τως ο</w:t>
            </w:r>
            <w:r w:rsidRPr="004564E8">
              <w:rPr>
                <w:rFonts w:ascii="Arial" w:hAnsi="Arial" w:cs="Arial"/>
                <w:i/>
                <w:sz w:val="18"/>
                <w:szCs w:val="28"/>
              </w:rPr>
              <w:t>ὐ</w:t>
            </w:r>
            <w:r w:rsidRPr="004564E8">
              <w:rPr>
                <w:rFonts w:ascii="Arial Narrow" w:hAnsi="Arial Narrow"/>
                <w:i/>
                <w:sz w:val="18"/>
                <w:szCs w:val="28"/>
              </w:rPr>
              <w:t>δ</w:t>
            </w:r>
            <w:r w:rsidRPr="004564E8">
              <w:rPr>
                <w:rFonts w:ascii="Arial" w:hAnsi="Arial" w:cs="Arial"/>
                <w:i/>
                <w:sz w:val="18"/>
                <w:szCs w:val="28"/>
              </w:rPr>
              <w:t>ὲ</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μ</w:t>
            </w:r>
            <w:r w:rsidRPr="004564E8">
              <w:rPr>
                <w:rFonts w:ascii="Arial" w:hAnsi="Arial" w:cs="Arial"/>
                <w:i/>
                <w:sz w:val="18"/>
                <w:szCs w:val="28"/>
              </w:rPr>
              <w:t>ὴ</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Narrow" w:hAnsi="Arial Narrow"/>
                <w:b/>
                <w:i/>
                <w:color w:val="FF0000"/>
                <w:sz w:val="18"/>
                <w:szCs w:val="28"/>
              </w:rPr>
              <w:t>με</w:t>
            </w:r>
            <w:r w:rsidRPr="004564E8">
              <w:rPr>
                <w:rFonts w:ascii="Arial" w:hAnsi="Arial" w:cs="Arial"/>
                <w:b/>
                <w:i/>
                <w:color w:val="FF0000"/>
                <w:sz w:val="18"/>
                <w:szCs w:val="28"/>
              </w:rPr>
              <w:t>ί</w:t>
            </w:r>
            <w:r w:rsidRPr="004564E8">
              <w:rPr>
                <w:rFonts w:ascii="Arial Narrow" w:hAnsi="Arial Narrow"/>
                <w:b/>
                <w:i/>
                <w:color w:val="FF0000"/>
                <w:sz w:val="18"/>
                <w:szCs w:val="28"/>
              </w:rPr>
              <w:t>νητε</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5  </w:t>
            </w:r>
            <w:r w:rsidRPr="004564E8">
              <w:rPr>
                <w:rFonts w:ascii="Arial" w:hAnsi="Arial" w:cs="Arial"/>
                <w:b/>
                <w:i/>
                <w:color w:val="FF0000"/>
                <w:sz w:val="18"/>
                <w:szCs w:val="28"/>
              </w:rPr>
              <w:t>Ἐ</w:t>
            </w:r>
            <w:r w:rsidRPr="004564E8">
              <w:rPr>
                <w:rFonts w:ascii="Arial Narrow" w:hAnsi="Arial Narrow"/>
                <w:i/>
                <w:sz w:val="18"/>
                <w:szCs w:val="28"/>
              </w:rPr>
              <w:t>γ</w:t>
            </w:r>
            <w:r w:rsidRPr="004564E8">
              <w:rPr>
                <w:rFonts w:ascii="Arial" w:hAnsi="Arial" w:cs="Arial"/>
                <w:i/>
                <w:sz w:val="18"/>
                <w:szCs w:val="28"/>
              </w:rPr>
              <w:t>ώ</w:t>
            </w:r>
            <w:r w:rsidRPr="004564E8">
              <w:rPr>
                <w:rFonts w:ascii="Arial Narrow" w:hAnsi="Arial Narrow"/>
                <w:i/>
                <w:sz w:val="18"/>
                <w:szCs w:val="28"/>
              </w:rPr>
              <w:t xml:space="preserve"> ε</w:t>
            </w:r>
            <w:r w:rsidRPr="004564E8">
              <w:rPr>
                <w:rFonts w:ascii="Arial" w:hAnsi="Arial" w:cs="Arial"/>
                <w:i/>
                <w:sz w:val="18"/>
                <w:szCs w:val="28"/>
              </w:rPr>
              <w:t>ἰ</w:t>
            </w:r>
            <w:r w:rsidRPr="004564E8">
              <w:rPr>
                <w:rFonts w:ascii="Arial Narrow" w:hAnsi="Arial Narrow"/>
                <w:i/>
                <w:sz w:val="18"/>
                <w:szCs w:val="28"/>
              </w:rPr>
              <w:t xml:space="preserve">μι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ἄ</w:t>
            </w:r>
            <w:r w:rsidRPr="004564E8">
              <w:rPr>
                <w:rFonts w:ascii="Arial Narrow" w:hAnsi="Arial Narrow"/>
                <w:i/>
                <w:sz w:val="18"/>
                <w:szCs w:val="28"/>
              </w:rPr>
              <w:t xml:space="preserve">μπελος,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 τ</w:t>
            </w:r>
            <w:r w:rsidRPr="004564E8">
              <w:rPr>
                <w:rFonts w:ascii="Arial" w:hAnsi="Arial" w:cs="Arial"/>
                <w:i/>
                <w:sz w:val="18"/>
                <w:szCs w:val="28"/>
              </w:rPr>
              <w:t>ὰ</w:t>
            </w:r>
            <w:r w:rsidRPr="004564E8">
              <w:rPr>
                <w:rFonts w:ascii="Arial Narrow" w:hAnsi="Arial Narrow"/>
                <w:i/>
                <w:sz w:val="18"/>
                <w:szCs w:val="28"/>
              </w:rPr>
              <w:t xml:space="preserve"> κλ</w:t>
            </w:r>
            <w:r w:rsidRPr="004564E8">
              <w:rPr>
                <w:rFonts w:ascii="Arial" w:hAnsi="Arial" w:cs="Arial"/>
                <w:i/>
                <w:sz w:val="18"/>
                <w:szCs w:val="28"/>
              </w:rPr>
              <w:t>ή</w:t>
            </w:r>
            <w:r w:rsidRPr="004564E8">
              <w:rPr>
                <w:rFonts w:ascii="Arial Narrow" w:hAnsi="Arial Narrow"/>
                <w:i/>
                <w:sz w:val="18"/>
                <w:szCs w:val="28"/>
              </w:rPr>
              <w:t xml:space="preserve">ματα. </w:t>
            </w:r>
            <w:r w:rsidRPr="004564E8">
              <w:rPr>
                <w:rFonts w:ascii="Arial" w:hAnsi="Arial" w:cs="Arial"/>
                <w:b/>
                <w:i/>
                <w:color w:val="FF0000"/>
                <w:sz w:val="18"/>
                <w:szCs w:val="28"/>
              </w:rPr>
              <w:t>Ὁ</w:t>
            </w:r>
            <w:r w:rsidRPr="004564E8">
              <w:rPr>
                <w:rFonts w:ascii="Arial Narrow" w:hAnsi="Arial Narrow"/>
                <w:i/>
                <w:sz w:val="18"/>
                <w:szCs w:val="28"/>
              </w:rPr>
              <w:t xml:space="preserve"> μ</w:t>
            </w:r>
            <w:r w:rsidRPr="004564E8">
              <w:rPr>
                <w:rFonts w:ascii="Arial" w:hAnsi="Arial" w:cs="Arial"/>
                <w:i/>
                <w:sz w:val="18"/>
                <w:szCs w:val="28"/>
              </w:rPr>
              <w:t>έ</w:t>
            </w:r>
            <w:r w:rsidRPr="004564E8">
              <w:rPr>
                <w:rFonts w:ascii="Arial Narrow" w:hAnsi="Arial Narrow"/>
                <w:i/>
                <w:sz w:val="18"/>
                <w:szCs w:val="28"/>
              </w:rPr>
              <w:t xml:space="preserve">νων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ί</w:t>
            </w:r>
            <w:r w:rsidRPr="004564E8">
              <w:rPr>
                <w:rFonts w:ascii="Arial Narrow" w:hAnsi="Arial Narrow"/>
                <w:b/>
                <w:i/>
                <w:color w:val="FF0000"/>
                <w:sz w:val="18"/>
                <w:szCs w:val="28"/>
              </w:rPr>
              <w:t>,</w:t>
            </w:r>
            <w:r w:rsidRPr="004564E8">
              <w:rPr>
                <w:rFonts w:ascii="Arial Narrow" w:hAnsi="Arial Narrow"/>
                <w:i/>
                <w:sz w:val="18"/>
                <w:szCs w:val="28"/>
              </w:rPr>
              <w:t xml:space="preserve"> κ</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ῷ</w:t>
            </w:r>
            <w:r w:rsidRPr="004564E8">
              <w:rPr>
                <w:rFonts w:ascii="Arial Narrow" w:hAnsi="Arial Narrow"/>
                <w:b/>
                <w:i/>
                <w:color w:val="FF0000"/>
                <w:sz w:val="18"/>
                <w:szCs w:val="28"/>
              </w:rPr>
              <w:t>,</w:t>
            </w:r>
            <w:r w:rsidRPr="004564E8">
              <w:rPr>
                <w:rFonts w:ascii="Arial Narrow" w:hAnsi="Arial Narrow"/>
                <w:i/>
                <w:sz w:val="18"/>
                <w:szCs w:val="28"/>
              </w:rPr>
              <w:t xml:space="preserve"> ο</w:t>
            </w:r>
            <w:r w:rsidRPr="004564E8">
              <w:rPr>
                <w:rFonts w:ascii="Arial" w:hAnsi="Arial" w:cs="Arial"/>
                <w:i/>
                <w:sz w:val="18"/>
                <w:szCs w:val="28"/>
              </w:rPr>
              <w:t>ὗ</w:t>
            </w:r>
            <w:r w:rsidRPr="004564E8">
              <w:rPr>
                <w:rFonts w:ascii="Arial Narrow" w:hAnsi="Arial Narrow"/>
                <w:i/>
                <w:sz w:val="18"/>
                <w:szCs w:val="28"/>
              </w:rPr>
              <w:t>τος φ</w:t>
            </w:r>
            <w:r w:rsidRPr="004564E8">
              <w:rPr>
                <w:rFonts w:ascii="Arial" w:hAnsi="Arial" w:cs="Arial"/>
                <w:i/>
                <w:sz w:val="18"/>
                <w:szCs w:val="28"/>
              </w:rPr>
              <w:t>έ</w:t>
            </w:r>
            <w:r w:rsidRPr="004564E8">
              <w:rPr>
                <w:rFonts w:ascii="Arial Narrow" w:hAnsi="Arial Narrow"/>
                <w:i/>
                <w:sz w:val="18"/>
                <w:szCs w:val="28"/>
              </w:rPr>
              <w:t>ρει καρπ</w:t>
            </w:r>
            <w:r w:rsidRPr="004564E8">
              <w:rPr>
                <w:rFonts w:ascii="Arial" w:hAnsi="Arial" w:cs="Arial"/>
                <w:i/>
                <w:sz w:val="18"/>
                <w:szCs w:val="28"/>
              </w:rPr>
              <w:t>ὸ</w:t>
            </w:r>
            <w:r w:rsidRPr="004564E8">
              <w:rPr>
                <w:rFonts w:ascii="Arial Narrow" w:hAnsi="Arial Narrow"/>
                <w:i/>
                <w:sz w:val="18"/>
                <w:szCs w:val="28"/>
              </w:rPr>
              <w:t>ν πολ</w:t>
            </w:r>
            <w:r w:rsidRPr="004564E8">
              <w:rPr>
                <w:rFonts w:ascii="Arial" w:hAnsi="Arial" w:cs="Arial"/>
                <w:i/>
                <w:sz w:val="18"/>
                <w:szCs w:val="28"/>
              </w:rPr>
              <w:t>ύ</w:t>
            </w:r>
            <w:r w:rsidRPr="004564E8">
              <w:rPr>
                <w:rFonts w:ascii="Arial Narrow" w:hAnsi="Arial Narrow"/>
                <w:i/>
                <w:sz w:val="18"/>
                <w:szCs w:val="28"/>
              </w:rPr>
              <w:t>ν</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ὅ</w:t>
            </w:r>
            <w:r w:rsidRPr="004564E8">
              <w:rPr>
                <w:rFonts w:ascii="Arial Narrow" w:hAnsi="Arial Narrow"/>
                <w:i/>
                <w:sz w:val="18"/>
                <w:szCs w:val="28"/>
              </w:rPr>
              <w:t>τι χωρ</w:t>
            </w:r>
            <w:r w:rsidRPr="004564E8">
              <w:rPr>
                <w:rFonts w:ascii="Arial" w:hAnsi="Arial" w:cs="Arial"/>
                <w:i/>
                <w:sz w:val="18"/>
                <w:szCs w:val="28"/>
              </w:rPr>
              <w:t>ὶ</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ῦ</w:t>
            </w:r>
            <w:r w:rsidRPr="004564E8">
              <w:rPr>
                <w:rFonts w:ascii="Arial Narrow" w:hAnsi="Arial Narrow"/>
                <w:i/>
                <w:sz w:val="18"/>
                <w:szCs w:val="28"/>
              </w:rPr>
              <w:t xml:space="preserve"> ο</w:t>
            </w:r>
            <w:r w:rsidRPr="004564E8">
              <w:rPr>
                <w:rFonts w:ascii="Arial" w:hAnsi="Arial" w:cs="Arial"/>
                <w:i/>
                <w:sz w:val="18"/>
                <w:szCs w:val="28"/>
              </w:rPr>
              <w:t>ὐ</w:t>
            </w:r>
            <w:r w:rsidRPr="004564E8">
              <w:rPr>
                <w:rFonts w:ascii="Arial Narrow" w:hAnsi="Arial Narrow"/>
                <w:i/>
                <w:sz w:val="18"/>
                <w:szCs w:val="28"/>
              </w:rPr>
              <w:t xml:space="preserve"> δ</w:t>
            </w:r>
            <w:r w:rsidRPr="004564E8">
              <w:rPr>
                <w:rFonts w:ascii="Arial" w:hAnsi="Arial" w:cs="Arial"/>
                <w:i/>
                <w:sz w:val="18"/>
                <w:szCs w:val="28"/>
              </w:rPr>
              <w:t>ύ</w:t>
            </w:r>
            <w:r w:rsidRPr="004564E8">
              <w:rPr>
                <w:rFonts w:ascii="Arial Narrow" w:hAnsi="Arial Narrow"/>
                <w:i/>
                <w:sz w:val="18"/>
                <w:szCs w:val="28"/>
              </w:rPr>
              <w:t>νασθε ποιε</w:t>
            </w:r>
            <w:r w:rsidRPr="004564E8">
              <w:rPr>
                <w:rFonts w:ascii="Arial" w:hAnsi="Arial" w:cs="Arial"/>
                <w:i/>
                <w:sz w:val="18"/>
                <w:szCs w:val="28"/>
              </w:rPr>
              <w:t>ῖ</w:t>
            </w:r>
            <w:r w:rsidRPr="004564E8">
              <w:rPr>
                <w:rFonts w:ascii="Arial Narrow" w:hAnsi="Arial Narrow"/>
                <w:i/>
                <w:sz w:val="18"/>
                <w:szCs w:val="28"/>
              </w:rPr>
              <w:t>ν ο</w:t>
            </w:r>
            <w:r w:rsidRPr="004564E8">
              <w:rPr>
                <w:rFonts w:ascii="Arial" w:hAnsi="Arial" w:cs="Arial"/>
                <w:i/>
                <w:sz w:val="18"/>
                <w:szCs w:val="28"/>
              </w:rPr>
              <w:t>ὐ</w:t>
            </w:r>
            <w:r w:rsidRPr="004564E8">
              <w:rPr>
                <w:rFonts w:ascii="Arial Narrow" w:hAnsi="Arial Narrow"/>
                <w:i/>
                <w:sz w:val="18"/>
                <w:szCs w:val="28"/>
              </w:rPr>
              <w:t>δ</w:t>
            </w:r>
            <w:r w:rsidRPr="004564E8">
              <w:rPr>
                <w:rFonts w:ascii="Arial" w:hAnsi="Arial" w:cs="Arial"/>
                <w:i/>
                <w:sz w:val="18"/>
                <w:szCs w:val="28"/>
              </w:rPr>
              <w:t>έ</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6  </w:t>
            </w:r>
            <w:r w:rsidRPr="004564E8">
              <w:rPr>
                <w:rFonts w:ascii="Arial" w:hAnsi="Arial" w:cs="Arial"/>
                <w:i/>
                <w:sz w:val="18"/>
                <w:szCs w:val="28"/>
              </w:rPr>
              <w:t>Ἐὰ</w:t>
            </w:r>
            <w:r w:rsidRPr="004564E8">
              <w:rPr>
                <w:rFonts w:ascii="Arial Narrow" w:hAnsi="Arial Narrow"/>
                <w:i/>
                <w:sz w:val="18"/>
                <w:szCs w:val="28"/>
              </w:rPr>
              <w:t>ν μ</w:t>
            </w:r>
            <w:r w:rsidRPr="004564E8">
              <w:rPr>
                <w:rFonts w:ascii="Arial" w:hAnsi="Arial" w:cs="Arial"/>
                <w:i/>
                <w:sz w:val="18"/>
                <w:szCs w:val="28"/>
              </w:rPr>
              <w:t>ή</w:t>
            </w:r>
            <w:r w:rsidRPr="004564E8">
              <w:rPr>
                <w:rFonts w:ascii="Arial Narrow" w:hAnsi="Arial Narrow"/>
                <w:i/>
                <w:sz w:val="18"/>
                <w:szCs w:val="28"/>
              </w:rPr>
              <w:t xml:space="preserve"> τις με</w:t>
            </w:r>
            <w:r w:rsidRPr="004564E8">
              <w:rPr>
                <w:rFonts w:ascii="Arial" w:hAnsi="Arial" w:cs="Arial"/>
                <w:i/>
                <w:sz w:val="18"/>
                <w:szCs w:val="28"/>
              </w:rPr>
              <w:t>ί</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ί</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βλ</w:t>
            </w:r>
            <w:r w:rsidRPr="004564E8">
              <w:rPr>
                <w:rFonts w:ascii="Arial" w:hAnsi="Arial" w:cs="Arial"/>
                <w:i/>
                <w:sz w:val="18"/>
                <w:szCs w:val="28"/>
              </w:rPr>
              <w:t>ή</w:t>
            </w:r>
            <w:r w:rsidRPr="004564E8">
              <w:rPr>
                <w:rFonts w:ascii="Arial Narrow" w:hAnsi="Arial Narrow"/>
                <w:i/>
                <w:sz w:val="18"/>
                <w:szCs w:val="28"/>
              </w:rPr>
              <w:t xml:space="preserve">θη </w:t>
            </w:r>
            <w:r w:rsidRPr="004564E8">
              <w:rPr>
                <w:rFonts w:ascii="Arial" w:hAnsi="Arial" w:cs="Arial"/>
                <w:i/>
                <w:sz w:val="18"/>
                <w:szCs w:val="28"/>
              </w:rPr>
              <w:t>ἔ</w:t>
            </w:r>
            <w:r w:rsidRPr="004564E8">
              <w:rPr>
                <w:rFonts w:ascii="Arial Narrow" w:hAnsi="Arial Narrow"/>
                <w:i/>
                <w:sz w:val="18"/>
                <w:szCs w:val="28"/>
              </w:rPr>
              <w:t xml:space="preserve">ξω </w:t>
            </w:r>
            <w:r w:rsidRPr="004564E8">
              <w:rPr>
                <w:rFonts w:ascii="Arial" w:hAnsi="Arial" w:cs="Arial"/>
                <w:i/>
                <w:sz w:val="18"/>
                <w:szCs w:val="28"/>
              </w:rPr>
              <w:t>ὡ</w:t>
            </w:r>
            <w:r w:rsidRPr="004564E8">
              <w:rPr>
                <w:rFonts w:ascii="Arial Narrow" w:hAnsi="Arial Narrow"/>
                <w:i/>
                <w:sz w:val="18"/>
                <w:szCs w:val="28"/>
              </w:rPr>
              <w:t>ς τ</w:t>
            </w:r>
            <w:r w:rsidRPr="004564E8">
              <w:rPr>
                <w:rFonts w:ascii="Arial" w:hAnsi="Arial" w:cs="Arial"/>
                <w:i/>
                <w:sz w:val="18"/>
                <w:szCs w:val="28"/>
              </w:rPr>
              <w:t>ὸ</w:t>
            </w:r>
            <w:r w:rsidRPr="004564E8">
              <w:rPr>
                <w:rFonts w:ascii="Arial Narrow" w:hAnsi="Arial Narrow"/>
                <w:i/>
                <w:sz w:val="18"/>
                <w:szCs w:val="28"/>
              </w:rPr>
              <w:t xml:space="preserve"> κλ</w:t>
            </w:r>
            <w:r w:rsidRPr="004564E8">
              <w:rPr>
                <w:rFonts w:ascii="Arial" w:hAnsi="Arial" w:cs="Arial"/>
                <w:i/>
                <w:sz w:val="18"/>
                <w:szCs w:val="28"/>
              </w:rPr>
              <w:t>ῆ</w:t>
            </w:r>
            <w:r w:rsidRPr="004564E8">
              <w:rPr>
                <w:rFonts w:ascii="Arial Narrow" w:hAnsi="Arial Narrow"/>
                <w:i/>
                <w:sz w:val="18"/>
                <w:szCs w:val="28"/>
              </w:rPr>
              <w:t>μα</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ξηρ</w:t>
            </w:r>
            <w:r w:rsidRPr="004564E8">
              <w:rPr>
                <w:rFonts w:ascii="Arial" w:hAnsi="Arial" w:cs="Arial"/>
                <w:i/>
                <w:sz w:val="18"/>
                <w:szCs w:val="28"/>
              </w:rPr>
              <w:t>ά</w:t>
            </w:r>
            <w:r w:rsidRPr="004564E8">
              <w:rPr>
                <w:rFonts w:ascii="Arial Narrow" w:hAnsi="Arial Narrow"/>
                <w:i/>
                <w:sz w:val="18"/>
                <w:szCs w:val="28"/>
              </w:rPr>
              <w:t>νθη</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συν</w:t>
            </w:r>
            <w:r w:rsidRPr="004564E8">
              <w:rPr>
                <w:rFonts w:ascii="Arial" w:hAnsi="Arial" w:cs="Arial"/>
                <w:i/>
                <w:sz w:val="18"/>
                <w:szCs w:val="28"/>
              </w:rPr>
              <w:t>ά</w:t>
            </w:r>
            <w:r w:rsidRPr="004564E8">
              <w:rPr>
                <w:rFonts w:ascii="Arial Narrow" w:hAnsi="Arial Narrow"/>
                <w:i/>
                <w:sz w:val="18"/>
                <w:szCs w:val="28"/>
              </w:rPr>
              <w:t>γουσιν α</w:t>
            </w:r>
            <w:r w:rsidRPr="004564E8">
              <w:rPr>
                <w:rFonts w:ascii="Arial" w:hAnsi="Arial" w:cs="Arial"/>
                <w:i/>
                <w:sz w:val="18"/>
                <w:szCs w:val="28"/>
              </w:rPr>
              <w:t>ὐ</w:t>
            </w:r>
            <w:r w:rsidRPr="004564E8">
              <w:rPr>
                <w:rFonts w:ascii="Arial Narrow" w:hAnsi="Arial Narrow"/>
                <w:i/>
                <w:sz w:val="18"/>
                <w:szCs w:val="28"/>
              </w:rPr>
              <w:t>τ</w:t>
            </w:r>
            <w:r w:rsidRPr="004564E8">
              <w:rPr>
                <w:rFonts w:ascii="Arial" w:hAnsi="Arial" w:cs="Arial"/>
                <w:i/>
                <w:sz w:val="18"/>
                <w:szCs w:val="28"/>
              </w:rPr>
              <w:t>ὰ</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ε</w:t>
            </w:r>
            <w:r w:rsidRPr="004564E8">
              <w:rPr>
                <w:rFonts w:ascii="Arial" w:hAnsi="Arial" w:cs="Arial"/>
                <w:i/>
                <w:sz w:val="18"/>
                <w:szCs w:val="28"/>
              </w:rPr>
              <w:t>ἰ</w:t>
            </w:r>
            <w:r w:rsidRPr="004564E8">
              <w:rPr>
                <w:rFonts w:ascii="Arial Narrow" w:hAnsi="Arial Narrow"/>
                <w:i/>
                <w:sz w:val="18"/>
                <w:szCs w:val="28"/>
              </w:rPr>
              <w:t>ς τ</w:t>
            </w:r>
            <w:r w:rsidRPr="004564E8">
              <w:rPr>
                <w:rFonts w:ascii="Arial" w:hAnsi="Arial" w:cs="Arial"/>
                <w:i/>
                <w:sz w:val="18"/>
                <w:szCs w:val="28"/>
              </w:rPr>
              <w:t>ὸ</w:t>
            </w:r>
            <w:r w:rsidRPr="004564E8">
              <w:rPr>
                <w:rFonts w:ascii="Arial Narrow" w:hAnsi="Arial Narrow"/>
                <w:i/>
                <w:sz w:val="18"/>
                <w:szCs w:val="28"/>
              </w:rPr>
              <w:t xml:space="preserve"> π</w:t>
            </w:r>
            <w:r w:rsidRPr="004564E8">
              <w:rPr>
                <w:rFonts w:ascii="Arial" w:hAnsi="Arial" w:cs="Arial"/>
                <w:i/>
                <w:sz w:val="18"/>
                <w:szCs w:val="28"/>
              </w:rPr>
              <w:t>ῦ</w:t>
            </w:r>
            <w:r w:rsidRPr="004564E8">
              <w:rPr>
                <w:rFonts w:ascii="Arial Narrow" w:hAnsi="Arial Narrow"/>
                <w:i/>
                <w:sz w:val="18"/>
                <w:szCs w:val="28"/>
              </w:rPr>
              <w:t>ρ β</w:t>
            </w:r>
            <w:r w:rsidRPr="004564E8">
              <w:rPr>
                <w:rFonts w:ascii="Arial" w:hAnsi="Arial" w:cs="Arial"/>
                <w:i/>
                <w:sz w:val="18"/>
                <w:szCs w:val="28"/>
              </w:rPr>
              <w:t>ά</w:t>
            </w:r>
            <w:r w:rsidRPr="004564E8">
              <w:rPr>
                <w:rFonts w:ascii="Arial Narrow" w:hAnsi="Arial Narrow"/>
                <w:i/>
                <w:sz w:val="18"/>
                <w:szCs w:val="28"/>
              </w:rPr>
              <w:t>λλουσιν</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κα</w:t>
            </w:r>
            <w:r w:rsidRPr="004564E8">
              <w:rPr>
                <w:rFonts w:ascii="Arial" w:hAnsi="Arial" w:cs="Arial"/>
                <w:i/>
                <w:sz w:val="18"/>
                <w:szCs w:val="28"/>
              </w:rPr>
              <w:t>ί</w:t>
            </w:r>
            <w:r w:rsidRPr="004564E8">
              <w:rPr>
                <w:rFonts w:ascii="Arial Narrow" w:hAnsi="Arial Narrow"/>
                <w:i/>
                <w:sz w:val="18"/>
                <w:szCs w:val="28"/>
              </w:rPr>
              <w:t>εται.</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7  </w:t>
            </w:r>
            <w:r w:rsidRPr="004564E8">
              <w:rPr>
                <w:rFonts w:ascii="Arial" w:hAnsi="Arial" w:cs="Arial"/>
                <w:b/>
                <w:i/>
                <w:color w:val="FF0000"/>
                <w:sz w:val="18"/>
                <w:szCs w:val="28"/>
              </w:rPr>
              <w:t>Ἐ</w:t>
            </w:r>
            <w:r w:rsidRPr="004564E8">
              <w:rPr>
                <w:rFonts w:ascii="Arial" w:hAnsi="Arial" w:cs="Arial"/>
                <w:i/>
                <w:sz w:val="18"/>
                <w:szCs w:val="28"/>
              </w:rPr>
              <w:t>ὰ</w:t>
            </w:r>
            <w:r w:rsidRPr="004564E8">
              <w:rPr>
                <w:rFonts w:ascii="Arial Narrow" w:hAnsi="Arial Narrow"/>
                <w:i/>
                <w:sz w:val="18"/>
                <w:szCs w:val="28"/>
              </w:rPr>
              <w:t>ν με</w:t>
            </w:r>
            <w:r w:rsidRPr="004564E8">
              <w:rPr>
                <w:rFonts w:ascii="Arial" w:hAnsi="Arial" w:cs="Arial"/>
                <w:i/>
                <w:sz w:val="18"/>
                <w:szCs w:val="28"/>
              </w:rPr>
              <w:t>ί</w:t>
            </w:r>
            <w:r w:rsidRPr="004564E8">
              <w:rPr>
                <w:rFonts w:ascii="Arial Narrow" w:hAnsi="Arial Narrow"/>
                <w:i/>
                <w:sz w:val="18"/>
                <w:szCs w:val="28"/>
              </w:rPr>
              <w:t xml:space="preserve">νητε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ί</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τ</w:t>
            </w:r>
            <w:r w:rsidRPr="004564E8">
              <w:rPr>
                <w:rFonts w:ascii="Arial" w:hAnsi="Arial" w:cs="Arial"/>
                <w:i/>
                <w:sz w:val="18"/>
                <w:szCs w:val="28"/>
              </w:rPr>
              <w:t>ὰ</w:t>
            </w:r>
            <w:r w:rsidRPr="004564E8">
              <w:rPr>
                <w:rFonts w:ascii="Arial Narrow" w:hAnsi="Arial Narrow"/>
                <w:i/>
                <w:sz w:val="18"/>
                <w:szCs w:val="28"/>
              </w:rPr>
              <w:t xml:space="preserve"> </w:t>
            </w:r>
            <w:r w:rsidRPr="004564E8">
              <w:rPr>
                <w:rFonts w:ascii="Arial" w:hAnsi="Arial" w:cs="Arial"/>
                <w:i/>
                <w:sz w:val="18"/>
                <w:szCs w:val="28"/>
              </w:rPr>
              <w:t>ῥή</w:t>
            </w:r>
            <w:r w:rsidRPr="004564E8">
              <w:rPr>
                <w:rFonts w:ascii="Arial Narrow" w:hAnsi="Arial Narrow"/>
                <w:i/>
                <w:sz w:val="18"/>
                <w:szCs w:val="28"/>
              </w:rPr>
              <w:t>ματ</w:t>
            </w:r>
            <w:r w:rsidRPr="004564E8">
              <w:rPr>
                <w:rFonts w:ascii="Arial" w:hAnsi="Arial" w:cs="Arial"/>
                <w:i/>
                <w:sz w:val="18"/>
                <w:szCs w:val="28"/>
              </w:rPr>
              <w:t>ά</w:t>
            </w:r>
            <w:r w:rsidRPr="004564E8">
              <w:rPr>
                <w:rFonts w:ascii="Arial Narrow" w:hAnsi="Arial Narrow"/>
                <w:i/>
                <w:sz w:val="18"/>
                <w:szCs w:val="28"/>
              </w:rPr>
              <w:t xml:space="preserve"> μου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 με</w:t>
            </w:r>
            <w:r w:rsidRPr="004564E8">
              <w:rPr>
                <w:rFonts w:ascii="Arial" w:hAnsi="Arial" w:cs="Arial"/>
                <w:i/>
                <w:sz w:val="18"/>
                <w:szCs w:val="28"/>
              </w:rPr>
              <w:t>ί</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i/>
                <w:sz w:val="18"/>
                <w:szCs w:val="28"/>
              </w:rPr>
              <w:t xml:space="preserve">, </w:t>
            </w:r>
            <w:r w:rsidRPr="004564E8">
              <w:rPr>
                <w:rFonts w:ascii="Arial" w:hAnsi="Arial" w:cs="Arial"/>
                <w:i/>
                <w:sz w:val="18"/>
                <w:szCs w:val="28"/>
              </w:rPr>
              <w:t>ὃ</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θ</w:t>
            </w:r>
            <w:r w:rsidRPr="004564E8">
              <w:rPr>
                <w:rFonts w:ascii="Arial" w:hAnsi="Arial" w:cs="Arial"/>
                <w:i/>
                <w:sz w:val="18"/>
                <w:szCs w:val="28"/>
              </w:rPr>
              <w:t>έ</w:t>
            </w:r>
            <w:r w:rsidRPr="004564E8">
              <w:rPr>
                <w:rFonts w:ascii="Arial Narrow" w:hAnsi="Arial Narrow"/>
                <w:i/>
                <w:sz w:val="18"/>
                <w:szCs w:val="28"/>
              </w:rPr>
              <w:t>λητε α</w:t>
            </w:r>
            <w:r w:rsidRPr="004564E8">
              <w:rPr>
                <w:rFonts w:ascii="Arial" w:hAnsi="Arial" w:cs="Arial"/>
                <w:i/>
                <w:sz w:val="18"/>
                <w:szCs w:val="28"/>
              </w:rPr>
              <w:t>ἰ</w:t>
            </w:r>
            <w:r w:rsidRPr="004564E8">
              <w:rPr>
                <w:rFonts w:ascii="Arial Narrow" w:hAnsi="Arial Narrow"/>
                <w:i/>
                <w:sz w:val="18"/>
                <w:szCs w:val="28"/>
              </w:rPr>
              <w:t>τ</w:t>
            </w:r>
            <w:r w:rsidRPr="004564E8">
              <w:rPr>
                <w:rFonts w:ascii="Arial" w:hAnsi="Arial" w:cs="Arial"/>
                <w:i/>
                <w:sz w:val="18"/>
                <w:szCs w:val="28"/>
              </w:rPr>
              <w:t>ή</w:t>
            </w:r>
            <w:r w:rsidRPr="004564E8">
              <w:rPr>
                <w:rFonts w:ascii="Arial Narrow" w:hAnsi="Arial Narrow"/>
                <w:i/>
                <w:sz w:val="18"/>
                <w:szCs w:val="28"/>
              </w:rPr>
              <w:t>σεσθε, κα</w:t>
            </w:r>
            <w:r w:rsidRPr="004564E8">
              <w:rPr>
                <w:rFonts w:ascii="Arial" w:hAnsi="Arial" w:cs="Arial"/>
                <w:i/>
                <w:sz w:val="18"/>
                <w:szCs w:val="28"/>
              </w:rPr>
              <w:t>ὶ</w:t>
            </w:r>
            <w:r w:rsidRPr="004564E8">
              <w:rPr>
                <w:rFonts w:ascii="Arial Narrow" w:hAnsi="Arial Narrow"/>
                <w:i/>
                <w:sz w:val="18"/>
                <w:szCs w:val="28"/>
              </w:rPr>
              <w:t xml:space="preserve"> γεν</w:t>
            </w:r>
            <w:r w:rsidRPr="004564E8">
              <w:rPr>
                <w:rFonts w:ascii="Arial" w:hAnsi="Arial" w:cs="Arial"/>
                <w:i/>
                <w:sz w:val="18"/>
                <w:szCs w:val="28"/>
              </w:rPr>
              <w:t>ή</w:t>
            </w:r>
            <w:r w:rsidRPr="004564E8">
              <w:rPr>
                <w:rFonts w:ascii="Arial Narrow" w:hAnsi="Arial Narrow"/>
                <w:i/>
                <w:sz w:val="18"/>
                <w:szCs w:val="28"/>
              </w:rPr>
              <w:t xml:space="preserve">σεται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8  </w:t>
            </w:r>
            <w:r w:rsidRPr="004564E8">
              <w:rPr>
                <w:rFonts w:ascii="Arial" w:hAnsi="Arial" w:cs="Arial"/>
                <w:b/>
                <w:i/>
                <w:color w:val="FF0000"/>
                <w:sz w:val="18"/>
                <w:szCs w:val="28"/>
              </w:rPr>
              <w:t>Ἐ</w:t>
            </w:r>
            <w:r w:rsidRPr="004564E8">
              <w:rPr>
                <w:rFonts w:ascii="Arial Narrow" w:hAnsi="Arial Narrow"/>
                <w:i/>
                <w:sz w:val="18"/>
                <w:szCs w:val="28"/>
              </w:rPr>
              <w:t>ν το</w:t>
            </w:r>
            <w:r w:rsidRPr="004564E8">
              <w:rPr>
                <w:rFonts w:ascii="Arial" w:hAnsi="Arial" w:cs="Arial"/>
                <w:i/>
                <w:sz w:val="18"/>
                <w:szCs w:val="28"/>
              </w:rPr>
              <w:t>ύ</w:t>
            </w:r>
            <w:r w:rsidRPr="004564E8">
              <w:rPr>
                <w:rFonts w:ascii="Arial Narrow" w:hAnsi="Arial Narrow"/>
                <w:i/>
                <w:sz w:val="18"/>
                <w:szCs w:val="28"/>
              </w:rPr>
              <w:t>τ</w:t>
            </w:r>
            <w:r w:rsidRPr="004564E8">
              <w:rPr>
                <w:rFonts w:ascii="Arial" w:hAnsi="Arial" w:cs="Arial"/>
                <w:i/>
                <w:sz w:val="18"/>
                <w:szCs w:val="28"/>
              </w:rPr>
              <w:t>ῳ</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δοξ</w:t>
            </w:r>
            <w:r w:rsidRPr="004564E8">
              <w:rPr>
                <w:rFonts w:ascii="Arial" w:hAnsi="Arial" w:cs="Arial"/>
                <w:i/>
                <w:sz w:val="18"/>
                <w:szCs w:val="28"/>
              </w:rPr>
              <w:t>ά</w:t>
            </w:r>
            <w:r w:rsidRPr="004564E8">
              <w:rPr>
                <w:rFonts w:ascii="Arial Narrow" w:hAnsi="Arial Narrow"/>
                <w:i/>
                <w:sz w:val="18"/>
                <w:szCs w:val="28"/>
              </w:rPr>
              <w:t xml:space="preserve">σθη </w:t>
            </w:r>
            <w:r w:rsidRPr="004564E8">
              <w:rPr>
                <w:rFonts w:ascii="Arial" w:hAnsi="Arial" w:cs="Arial"/>
                <w:i/>
                <w:sz w:val="18"/>
                <w:szCs w:val="28"/>
              </w:rPr>
              <w:t>ὁ</w:t>
            </w:r>
            <w:r w:rsidRPr="004564E8">
              <w:rPr>
                <w:rFonts w:ascii="Arial Narrow" w:hAnsi="Arial Narrow"/>
                <w:i/>
                <w:sz w:val="18"/>
                <w:szCs w:val="28"/>
              </w:rPr>
              <w:t xml:space="preserve"> πατ</w:t>
            </w:r>
            <w:r w:rsidRPr="004564E8">
              <w:rPr>
                <w:rFonts w:ascii="Arial" w:hAnsi="Arial" w:cs="Arial"/>
                <w:i/>
                <w:sz w:val="18"/>
                <w:szCs w:val="28"/>
              </w:rPr>
              <w:t>ή</w:t>
            </w:r>
            <w:r w:rsidRPr="004564E8">
              <w:rPr>
                <w:rFonts w:ascii="Arial Narrow" w:hAnsi="Arial Narrow"/>
                <w:i/>
                <w:sz w:val="18"/>
                <w:szCs w:val="28"/>
              </w:rPr>
              <w:t xml:space="preserve">ρ μου, </w:t>
            </w:r>
            <w:r w:rsidRPr="004564E8">
              <w:rPr>
                <w:rFonts w:ascii="Arial" w:hAnsi="Arial" w:cs="Arial"/>
                <w:i/>
                <w:sz w:val="18"/>
                <w:szCs w:val="28"/>
              </w:rPr>
              <w:t>ἵ</w:t>
            </w:r>
            <w:r w:rsidRPr="004564E8">
              <w:rPr>
                <w:rFonts w:ascii="Arial Narrow" w:hAnsi="Arial Narrow"/>
                <w:i/>
                <w:sz w:val="18"/>
                <w:szCs w:val="28"/>
              </w:rPr>
              <w:t>να καρπ</w:t>
            </w:r>
            <w:r w:rsidRPr="004564E8">
              <w:rPr>
                <w:rFonts w:ascii="Arial" w:hAnsi="Arial" w:cs="Arial"/>
                <w:i/>
                <w:sz w:val="18"/>
                <w:szCs w:val="28"/>
              </w:rPr>
              <w:t>ὸ</w:t>
            </w:r>
            <w:r w:rsidRPr="004564E8">
              <w:rPr>
                <w:rFonts w:ascii="Arial Narrow" w:hAnsi="Arial Narrow"/>
                <w:i/>
                <w:sz w:val="18"/>
                <w:szCs w:val="28"/>
              </w:rPr>
              <w:t>ν πολ</w:t>
            </w:r>
            <w:r w:rsidRPr="004564E8">
              <w:rPr>
                <w:rFonts w:ascii="Arial" w:hAnsi="Arial" w:cs="Arial"/>
                <w:i/>
                <w:sz w:val="18"/>
                <w:szCs w:val="28"/>
              </w:rPr>
              <w:t>ὺ</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ρητε</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Narrow" w:hAnsi="Arial Narrow"/>
                <w:b/>
                <w:i/>
                <w:color w:val="FF0000"/>
                <w:sz w:val="18"/>
                <w:szCs w:val="28"/>
              </w:rPr>
              <w:t>γεν</w:t>
            </w:r>
            <w:r w:rsidRPr="004564E8">
              <w:rPr>
                <w:rFonts w:ascii="Arial" w:hAnsi="Arial" w:cs="Arial"/>
                <w:b/>
                <w:i/>
                <w:color w:val="FF0000"/>
                <w:sz w:val="18"/>
                <w:szCs w:val="28"/>
              </w:rPr>
              <w:t>ή</w:t>
            </w:r>
            <w:r w:rsidRPr="004564E8">
              <w:rPr>
                <w:rFonts w:ascii="Arial Narrow" w:hAnsi="Arial Narrow"/>
                <w:b/>
                <w:i/>
                <w:color w:val="FF0000"/>
                <w:sz w:val="18"/>
                <w:szCs w:val="28"/>
              </w:rPr>
              <w:t>σεσθε</w:t>
            </w:r>
            <w:r w:rsidRPr="004564E8">
              <w:rPr>
                <w:rFonts w:ascii="Arial Narrow" w:hAnsi="Arial Narrow"/>
                <w:i/>
                <w:color w:val="FF0000"/>
                <w:sz w:val="18"/>
                <w:szCs w:val="28"/>
              </w:rPr>
              <w:t xml:space="preserve"> </w:t>
            </w:r>
            <w:r w:rsidRPr="004564E8">
              <w:rPr>
                <w:rFonts w:ascii="Arial" w:hAnsi="Arial" w:cs="Arial"/>
                <w:i/>
                <w:sz w:val="18"/>
                <w:szCs w:val="28"/>
              </w:rPr>
              <w:t>ἐ</w:t>
            </w:r>
            <w:r w:rsidRPr="004564E8">
              <w:rPr>
                <w:rFonts w:ascii="Arial Narrow" w:hAnsi="Arial Narrow"/>
                <w:i/>
                <w:sz w:val="18"/>
                <w:szCs w:val="28"/>
              </w:rPr>
              <w:t>μο</w:t>
            </w:r>
            <w:r w:rsidRPr="004564E8">
              <w:rPr>
                <w:rFonts w:ascii="Arial" w:hAnsi="Arial" w:cs="Arial"/>
                <w:i/>
                <w:sz w:val="18"/>
                <w:szCs w:val="28"/>
              </w:rPr>
              <w:t>ὶ</w:t>
            </w:r>
            <w:r w:rsidRPr="004564E8">
              <w:rPr>
                <w:rFonts w:ascii="Arial Narrow" w:hAnsi="Arial Narrow"/>
                <w:i/>
                <w:sz w:val="18"/>
                <w:szCs w:val="28"/>
              </w:rPr>
              <w:t xml:space="preserve"> μαθητα</w:t>
            </w:r>
            <w:r w:rsidRPr="004564E8">
              <w:rPr>
                <w:rFonts w:ascii="Arial" w:hAnsi="Arial" w:cs="Arial"/>
                <w:i/>
                <w:sz w:val="18"/>
                <w:szCs w:val="28"/>
              </w:rPr>
              <w:t>ί</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9  Καθ</w:t>
            </w:r>
            <w:r w:rsidRPr="004564E8">
              <w:rPr>
                <w:rFonts w:ascii="Arial" w:hAnsi="Arial" w:cs="Arial"/>
                <w:i/>
                <w:sz w:val="18"/>
                <w:szCs w:val="28"/>
              </w:rPr>
              <w:t>ὼ</w:t>
            </w:r>
            <w:r w:rsidRPr="004564E8">
              <w:rPr>
                <w:rFonts w:ascii="Arial Narrow" w:hAnsi="Arial Narrow"/>
                <w:i/>
                <w:sz w:val="18"/>
                <w:szCs w:val="28"/>
              </w:rPr>
              <w:t xml:space="preserve">ς </w:t>
            </w:r>
            <w:r w:rsidRPr="004564E8">
              <w:rPr>
                <w:rFonts w:ascii="Arial" w:hAnsi="Arial" w:cs="Arial"/>
                <w:i/>
                <w:sz w:val="18"/>
                <w:szCs w:val="28"/>
              </w:rPr>
              <w:t>ἠ</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πησ</w:t>
            </w:r>
            <w:r w:rsidRPr="004564E8">
              <w:rPr>
                <w:rFonts w:ascii="Arial" w:hAnsi="Arial" w:cs="Arial"/>
                <w:i/>
                <w:sz w:val="18"/>
                <w:szCs w:val="28"/>
              </w:rPr>
              <w:t>έ</w:t>
            </w:r>
            <w:r w:rsidRPr="004564E8">
              <w:rPr>
                <w:rFonts w:ascii="Arial Narrow" w:hAnsi="Arial Narrow"/>
                <w:i/>
                <w:sz w:val="18"/>
                <w:szCs w:val="28"/>
              </w:rPr>
              <w:t xml:space="preserve">ν με </w:t>
            </w:r>
            <w:r w:rsidRPr="004564E8">
              <w:rPr>
                <w:rFonts w:ascii="Arial" w:hAnsi="Arial" w:cs="Arial"/>
                <w:i/>
                <w:sz w:val="18"/>
                <w:szCs w:val="28"/>
              </w:rPr>
              <w:t>ὁ</w:t>
            </w:r>
            <w:r w:rsidRPr="004564E8">
              <w:rPr>
                <w:rFonts w:ascii="Arial Narrow" w:hAnsi="Arial Narrow"/>
                <w:i/>
                <w:sz w:val="18"/>
                <w:szCs w:val="28"/>
              </w:rPr>
              <w:t xml:space="preserve"> πατ</w:t>
            </w:r>
            <w:r w:rsidRPr="004564E8">
              <w:rPr>
                <w:rFonts w:ascii="Arial" w:hAnsi="Arial" w:cs="Arial"/>
                <w:i/>
                <w:sz w:val="18"/>
                <w:szCs w:val="28"/>
              </w:rPr>
              <w:t>ή</w:t>
            </w:r>
            <w:r w:rsidRPr="004564E8">
              <w:rPr>
                <w:rFonts w:ascii="Arial Narrow" w:hAnsi="Arial Narrow"/>
                <w:i/>
                <w:sz w:val="18"/>
                <w:szCs w:val="28"/>
              </w:rPr>
              <w:t>ρ, κ</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b/>
                <w:i/>
                <w:color w:val="FF0000"/>
                <w:sz w:val="18"/>
                <w:szCs w:val="28"/>
              </w:rPr>
              <w:t>ἠ</w:t>
            </w:r>
            <w:r w:rsidRPr="004564E8">
              <w:rPr>
                <w:rFonts w:ascii="Arial Narrow" w:hAnsi="Arial Narrow"/>
                <w:b/>
                <w:i/>
                <w:color w:val="FF0000"/>
                <w:sz w:val="18"/>
                <w:szCs w:val="28"/>
              </w:rPr>
              <w:t>γ</w:t>
            </w:r>
            <w:r w:rsidRPr="004564E8">
              <w:rPr>
                <w:rFonts w:ascii="Arial" w:hAnsi="Arial" w:cs="Arial"/>
                <w:b/>
                <w:i/>
                <w:color w:val="FF0000"/>
                <w:sz w:val="18"/>
                <w:szCs w:val="28"/>
              </w:rPr>
              <w:t>ά</w:t>
            </w:r>
            <w:r w:rsidRPr="004564E8">
              <w:rPr>
                <w:rFonts w:ascii="Arial Narrow" w:hAnsi="Arial Narrow"/>
                <w:b/>
                <w:i/>
                <w:color w:val="FF0000"/>
                <w:sz w:val="18"/>
                <w:szCs w:val="28"/>
              </w:rPr>
              <w:t xml:space="preserve">πησα </w:t>
            </w:r>
            <w:r w:rsidRPr="004564E8">
              <w:rPr>
                <w:rFonts w:ascii="Arial" w:hAnsi="Arial" w:cs="Arial"/>
                <w:b/>
                <w:i/>
                <w:color w:val="FF0000"/>
                <w:sz w:val="18"/>
                <w:szCs w:val="28"/>
              </w:rPr>
              <w:t>ὑ</w:t>
            </w:r>
            <w:r w:rsidRPr="004564E8">
              <w:rPr>
                <w:rFonts w:ascii="Arial Narrow" w:hAnsi="Arial Narrow"/>
                <w:b/>
                <w:i/>
                <w:color w:val="FF0000"/>
                <w:sz w:val="18"/>
                <w:szCs w:val="28"/>
              </w:rPr>
              <w:t>μ</w:t>
            </w:r>
            <w:r w:rsidRPr="004564E8">
              <w:rPr>
                <w:rFonts w:ascii="Arial" w:hAnsi="Arial" w:cs="Arial"/>
                <w:b/>
                <w:i/>
                <w:color w:val="FF0000"/>
                <w:sz w:val="18"/>
                <w:szCs w:val="28"/>
              </w:rPr>
              <w:t>ᾶ</w:t>
            </w:r>
            <w:r w:rsidRPr="004564E8">
              <w:rPr>
                <w:rFonts w:ascii="Arial Narrow" w:hAnsi="Arial Narrow"/>
                <w:b/>
                <w:i/>
                <w:color w:val="FF0000"/>
                <w:sz w:val="18"/>
                <w:szCs w:val="28"/>
              </w:rPr>
              <w:t>ς</w:t>
            </w:r>
            <w:r w:rsidRPr="004564E8">
              <w:rPr>
                <w:rFonts w:ascii="Arial Narrow" w:hAnsi="Arial Narrow"/>
                <w:i/>
                <w:sz w:val="18"/>
                <w:szCs w:val="28"/>
              </w:rPr>
              <w:t>· με</w:t>
            </w:r>
            <w:r w:rsidRPr="004564E8">
              <w:rPr>
                <w:rFonts w:ascii="Arial" w:hAnsi="Arial" w:cs="Arial"/>
                <w:i/>
                <w:sz w:val="18"/>
                <w:szCs w:val="28"/>
              </w:rPr>
              <w:t>ί</w:t>
            </w:r>
            <w:r w:rsidRPr="004564E8">
              <w:rPr>
                <w:rFonts w:ascii="Arial Narrow" w:hAnsi="Arial Narrow"/>
                <w:i/>
                <w:sz w:val="18"/>
                <w:szCs w:val="28"/>
              </w:rPr>
              <w:t xml:space="preserve">νατε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w:t>
            </w:r>
            <w:r w:rsidRPr="004564E8">
              <w:rPr>
                <w:rFonts w:ascii="Arial" w:hAnsi="Arial" w:cs="Arial"/>
                <w:i/>
                <w:sz w:val="18"/>
                <w:szCs w:val="28"/>
              </w:rPr>
              <w:t>ῃ</w:t>
            </w:r>
            <w:r w:rsidRPr="004564E8">
              <w:rPr>
                <w:rFonts w:ascii="Arial Narrow" w:hAnsi="Arial Narrow"/>
                <w:i/>
                <w:sz w:val="18"/>
                <w:szCs w:val="28"/>
              </w:rPr>
              <w:t xml:space="preserve">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w:t>
            </w:r>
            <w:r w:rsidRPr="004564E8">
              <w:rPr>
                <w:rFonts w:ascii="Arial" w:hAnsi="Arial" w:cs="Arial"/>
                <w:i/>
                <w:sz w:val="18"/>
                <w:szCs w:val="28"/>
              </w:rPr>
              <w:t>ῇ</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10  </w:t>
            </w:r>
            <w:r w:rsidRPr="004564E8">
              <w:rPr>
                <w:rFonts w:ascii="Arial" w:hAnsi="Arial" w:cs="Arial"/>
                <w:b/>
                <w:i/>
                <w:color w:val="FF0000"/>
                <w:sz w:val="18"/>
                <w:szCs w:val="28"/>
              </w:rPr>
              <w:t>Ἐ</w:t>
            </w:r>
            <w:r w:rsidRPr="004564E8">
              <w:rPr>
                <w:rFonts w:ascii="Arial" w:hAnsi="Arial" w:cs="Arial"/>
                <w:i/>
                <w:sz w:val="18"/>
                <w:szCs w:val="28"/>
              </w:rPr>
              <w:t>ὰ</w:t>
            </w:r>
            <w:r w:rsidRPr="004564E8">
              <w:rPr>
                <w:rFonts w:ascii="Arial Narrow" w:hAnsi="Arial Narrow"/>
                <w:i/>
                <w:sz w:val="18"/>
                <w:szCs w:val="28"/>
              </w:rPr>
              <w:t>ν τ</w:t>
            </w:r>
            <w:r w:rsidRPr="004564E8">
              <w:rPr>
                <w:rFonts w:ascii="Arial" w:hAnsi="Arial" w:cs="Arial"/>
                <w:i/>
                <w:sz w:val="18"/>
                <w:szCs w:val="28"/>
              </w:rPr>
              <w:t>ὰ</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ντολ</w:t>
            </w:r>
            <w:r w:rsidRPr="004564E8">
              <w:rPr>
                <w:rFonts w:ascii="Arial" w:hAnsi="Arial" w:cs="Arial"/>
                <w:i/>
                <w:sz w:val="18"/>
                <w:szCs w:val="28"/>
              </w:rPr>
              <w:t>ά</w:t>
            </w:r>
            <w:r w:rsidRPr="004564E8">
              <w:rPr>
                <w:rFonts w:ascii="Arial Narrow" w:hAnsi="Arial Narrow"/>
                <w:i/>
                <w:sz w:val="18"/>
                <w:szCs w:val="28"/>
              </w:rPr>
              <w:t>ς μου τηρ</w:t>
            </w:r>
            <w:r w:rsidRPr="004564E8">
              <w:rPr>
                <w:rFonts w:ascii="Arial" w:hAnsi="Arial" w:cs="Arial"/>
                <w:i/>
                <w:sz w:val="18"/>
                <w:szCs w:val="28"/>
              </w:rPr>
              <w:t>ή</w:t>
            </w:r>
            <w:r w:rsidRPr="004564E8">
              <w:rPr>
                <w:rFonts w:ascii="Arial Narrow" w:hAnsi="Arial Narrow"/>
                <w:i/>
                <w:sz w:val="18"/>
                <w:szCs w:val="28"/>
              </w:rPr>
              <w:t>σητε, μενε</w:t>
            </w:r>
            <w:r w:rsidRPr="004564E8">
              <w:rPr>
                <w:rFonts w:ascii="Arial" w:hAnsi="Arial" w:cs="Arial"/>
                <w:i/>
                <w:sz w:val="18"/>
                <w:szCs w:val="28"/>
              </w:rPr>
              <w:t>ῖ</w:t>
            </w:r>
            <w:r w:rsidRPr="004564E8">
              <w:rPr>
                <w:rFonts w:ascii="Arial Narrow" w:hAnsi="Arial Narrow"/>
                <w:i/>
                <w:sz w:val="18"/>
                <w:szCs w:val="28"/>
              </w:rPr>
              <w:t xml:space="preserve">τε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w:t>
            </w:r>
            <w:r w:rsidRPr="004564E8">
              <w:rPr>
                <w:rFonts w:ascii="Arial" w:hAnsi="Arial" w:cs="Arial"/>
                <w:i/>
                <w:sz w:val="18"/>
                <w:szCs w:val="28"/>
              </w:rPr>
              <w:t>ῃ</w:t>
            </w:r>
            <w:r w:rsidRPr="004564E8">
              <w:rPr>
                <w:rFonts w:ascii="Arial Narrow" w:hAnsi="Arial Narrow"/>
                <w:i/>
                <w:sz w:val="18"/>
                <w:szCs w:val="28"/>
              </w:rPr>
              <w:t xml:space="preserve"> μου· καθ</w:t>
            </w:r>
            <w:r w:rsidRPr="004564E8">
              <w:rPr>
                <w:rFonts w:ascii="Arial" w:hAnsi="Arial" w:cs="Arial"/>
                <w:i/>
                <w:sz w:val="18"/>
                <w:szCs w:val="28"/>
              </w:rPr>
              <w:t>ὼ</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τ</w:t>
            </w:r>
            <w:r w:rsidRPr="004564E8">
              <w:rPr>
                <w:rFonts w:ascii="Arial" w:hAnsi="Arial" w:cs="Arial"/>
                <w:i/>
                <w:sz w:val="18"/>
                <w:szCs w:val="28"/>
              </w:rPr>
              <w:t>ὰ</w:t>
            </w:r>
            <w:r w:rsidRPr="004564E8">
              <w:rPr>
                <w:rFonts w:ascii="Arial Narrow" w:hAnsi="Arial Narrow"/>
                <w:i/>
                <w:sz w:val="18"/>
                <w:szCs w:val="28"/>
              </w:rPr>
              <w:t xml:space="preserve">ς </w:t>
            </w:r>
            <w:r w:rsidRPr="004564E8">
              <w:rPr>
                <w:rFonts w:ascii="Arial" w:hAnsi="Arial" w:cs="Arial"/>
                <w:i/>
                <w:sz w:val="18"/>
                <w:szCs w:val="28"/>
              </w:rPr>
              <w:t>ἐ</w:t>
            </w:r>
            <w:r w:rsidRPr="004564E8">
              <w:rPr>
                <w:rFonts w:ascii="Arial Narrow" w:hAnsi="Arial Narrow"/>
                <w:i/>
                <w:sz w:val="18"/>
                <w:szCs w:val="28"/>
              </w:rPr>
              <w:t>ντολ</w:t>
            </w:r>
            <w:r w:rsidRPr="004564E8">
              <w:rPr>
                <w:rFonts w:ascii="Arial" w:hAnsi="Arial" w:cs="Arial"/>
                <w:i/>
                <w:sz w:val="18"/>
                <w:szCs w:val="28"/>
              </w:rPr>
              <w:t>ὰ</w:t>
            </w:r>
            <w:r w:rsidRPr="004564E8">
              <w:rPr>
                <w:rFonts w:ascii="Arial Narrow" w:hAnsi="Arial Narrow"/>
                <w:i/>
                <w:sz w:val="18"/>
                <w:szCs w:val="28"/>
              </w:rPr>
              <w:t>ς το</w:t>
            </w:r>
            <w:r w:rsidRPr="004564E8">
              <w:rPr>
                <w:rFonts w:ascii="Arial" w:hAnsi="Arial" w:cs="Arial"/>
                <w:i/>
                <w:sz w:val="18"/>
                <w:szCs w:val="28"/>
              </w:rPr>
              <w:t>ῦ</w:t>
            </w:r>
            <w:r w:rsidRPr="004564E8">
              <w:rPr>
                <w:rFonts w:ascii="Arial Narrow" w:hAnsi="Arial Narrow"/>
                <w:i/>
                <w:sz w:val="18"/>
                <w:szCs w:val="28"/>
              </w:rPr>
              <w:t xml:space="preserve"> πατρ</w:t>
            </w:r>
            <w:r w:rsidRPr="004564E8">
              <w:rPr>
                <w:rFonts w:ascii="Arial" w:hAnsi="Arial" w:cs="Arial"/>
                <w:i/>
                <w:sz w:val="18"/>
                <w:szCs w:val="28"/>
              </w:rPr>
              <w:t>ό</w:t>
            </w:r>
            <w:r w:rsidRPr="004564E8">
              <w:rPr>
                <w:rFonts w:ascii="Arial Narrow" w:hAnsi="Arial Narrow"/>
                <w:i/>
                <w:sz w:val="18"/>
                <w:szCs w:val="28"/>
              </w:rPr>
              <w:t>ς μου τετ</w:t>
            </w:r>
            <w:r w:rsidRPr="004564E8">
              <w:rPr>
                <w:rFonts w:ascii="Arial" w:hAnsi="Arial" w:cs="Arial"/>
                <w:i/>
                <w:sz w:val="18"/>
                <w:szCs w:val="28"/>
              </w:rPr>
              <w:t>ή</w:t>
            </w:r>
            <w:r w:rsidRPr="004564E8">
              <w:rPr>
                <w:rFonts w:ascii="Arial Narrow" w:hAnsi="Arial Narrow"/>
                <w:i/>
                <w:sz w:val="18"/>
                <w:szCs w:val="28"/>
              </w:rPr>
              <w:t>ρηκα</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μ</w:t>
            </w:r>
            <w:r w:rsidRPr="004564E8">
              <w:rPr>
                <w:rFonts w:ascii="Arial" w:hAnsi="Arial" w:cs="Arial"/>
                <w:i/>
                <w:sz w:val="18"/>
                <w:szCs w:val="28"/>
              </w:rPr>
              <w:t>έ</w:t>
            </w:r>
            <w:r w:rsidRPr="004564E8">
              <w:rPr>
                <w:rFonts w:ascii="Arial Narrow" w:hAnsi="Arial Narrow"/>
                <w:i/>
                <w:sz w:val="18"/>
                <w:szCs w:val="28"/>
              </w:rPr>
              <w:t>νω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w:t>
            </w:r>
            <w:r w:rsidRPr="004564E8">
              <w:rPr>
                <w:rFonts w:ascii="Arial" w:hAnsi="Arial" w:cs="Arial"/>
                <w:i/>
                <w:sz w:val="18"/>
                <w:szCs w:val="28"/>
              </w:rPr>
              <w:t>ῃ</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11  Τα</w:t>
            </w:r>
            <w:r w:rsidRPr="004564E8">
              <w:rPr>
                <w:rFonts w:ascii="Arial" w:hAnsi="Arial" w:cs="Arial"/>
                <w:i/>
                <w:sz w:val="18"/>
                <w:szCs w:val="28"/>
              </w:rPr>
              <w:t>ῦ</w:t>
            </w:r>
            <w:r w:rsidRPr="004564E8">
              <w:rPr>
                <w:rFonts w:ascii="Arial Narrow" w:hAnsi="Arial Narrow"/>
                <w:i/>
                <w:sz w:val="18"/>
                <w:szCs w:val="28"/>
              </w:rPr>
              <w:t>τα λελ</w:t>
            </w:r>
            <w:r w:rsidRPr="004564E8">
              <w:rPr>
                <w:rFonts w:ascii="Arial" w:hAnsi="Arial" w:cs="Arial"/>
                <w:i/>
                <w:sz w:val="18"/>
                <w:szCs w:val="28"/>
              </w:rPr>
              <w:t>ά</w:t>
            </w:r>
            <w:r w:rsidRPr="004564E8">
              <w:rPr>
                <w:rFonts w:ascii="Arial Narrow" w:hAnsi="Arial Narrow"/>
                <w:i/>
                <w:sz w:val="18"/>
                <w:szCs w:val="28"/>
              </w:rPr>
              <w:t xml:space="preserve">ληκα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ἡ</w:t>
            </w:r>
            <w:r w:rsidRPr="004564E8">
              <w:rPr>
                <w:rFonts w:ascii="Arial Narrow" w:hAnsi="Arial Narrow"/>
                <w:i/>
                <w:sz w:val="18"/>
                <w:szCs w:val="28"/>
              </w:rPr>
              <w:t xml:space="preserve"> χαρ</w:t>
            </w:r>
            <w:r w:rsidRPr="004564E8">
              <w:rPr>
                <w:rFonts w:ascii="Arial" w:hAnsi="Arial" w:cs="Arial"/>
                <w:i/>
                <w:sz w:val="18"/>
                <w:szCs w:val="28"/>
              </w:rPr>
              <w:t>ὰ</w:t>
            </w:r>
            <w:r w:rsidRPr="004564E8">
              <w:rPr>
                <w:rFonts w:ascii="Arial Narrow" w:hAnsi="Arial Narrow"/>
                <w:i/>
                <w:sz w:val="18"/>
                <w:szCs w:val="28"/>
              </w:rPr>
              <w:t xml:space="preserve">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w:t>
            </w:r>
            <w:r w:rsidRPr="004564E8">
              <w:rPr>
                <w:rFonts w:ascii="Arial" w:hAnsi="Arial" w:cs="Arial"/>
                <w:i/>
                <w:sz w:val="18"/>
                <w:szCs w:val="28"/>
              </w:rPr>
              <w:t>ὴ</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 xml:space="preserve">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 xml:space="preserve">ν </w:t>
            </w:r>
            <w:r w:rsidRPr="004564E8">
              <w:rPr>
                <w:rFonts w:ascii="Arial Narrow" w:hAnsi="Arial Narrow"/>
                <w:b/>
                <w:i/>
                <w:color w:val="FF0000"/>
                <w:sz w:val="18"/>
                <w:szCs w:val="28"/>
              </w:rPr>
              <w:t>με</w:t>
            </w:r>
            <w:r w:rsidRPr="004564E8">
              <w:rPr>
                <w:rFonts w:ascii="Arial" w:hAnsi="Arial" w:cs="Arial"/>
                <w:b/>
                <w:i/>
                <w:color w:val="FF0000"/>
                <w:sz w:val="18"/>
                <w:szCs w:val="28"/>
              </w:rPr>
              <w:t>ί</w:t>
            </w:r>
            <w:r w:rsidRPr="004564E8">
              <w:rPr>
                <w:rFonts w:ascii="Arial Narrow" w:hAnsi="Arial Narrow"/>
                <w:b/>
                <w:i/>
                <w:color w:val="FF0000"/>
                <w:sz w:val="18"/>
                <w:szCs w:val="28"/>
              </w:rPr>
              <w:t>ν</w:t>
            </w:r>
            <w:r w:rsidRPr="004564E8">
              <w:rPr>
                <w:rFonts w:ascii="Arial" w:hAnsi="Arial" w:cs="Arial"/>
                <w:b/>
                <w:i/>
                <w:color w:val="FF0000"/>
                <w:sz w:val="18"/>
                <w:szCs w:val="28"/>
              </w:rPr>
              <w:t>ῃ</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ἠ</w:t>
            </w:r>
            <w:r w:rsidRPr="004564E8">
              <w:rPr>
                <w:rFonts w:ascii="Arial Narrow" w:hAnsi="Arial Narrow"/>
                <w:i/>
                <w:sz w:val="18"/>
                <w:szCs w:val="28"/>
              </w:rPr>
              <w:t xml:space="preserve"> χαρ</w:t>
            </w:r>
            <w:r w:rsidRPr="004564E8">
              <w:rPr>
                <w:rFonts w:ascii="Arial" w:hAnsi="Arial" w:cs="Arial"/>
                <w:i/>
                <w:sz w:val="18"/>
                <w:szCs w:val="28"/>
              </w:rPr>
              <w:t>ὰ</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ῶ</w:t>
            </w:r>
            <w:r w:rsidRPr="004564E8">
              <w:rPr>
                <w:rFonts w:ascii="Arial Narrow" w:hAnsi="Arial Narrow"/>
                <w:i/>
                <w:sz w:val="18"/>
                <w:szCs w:val="28"/>
              </w:rPr>
              <w:t>ν πληρωθ</w:t>
            </w:r>
            <w:r w:rsidRPr="004564E8">
              <w:rPr>
                <w:rFonts w:ascii="Arial" w:hAnsi="Arial" w:cs="Arial"/>
                <w:i/>
                <w:sz w:val="18"/>
                <w:szCs w:val="28"/>
              </w:rPr>
              <w:t>ῇ</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12  Α</w:t>
            </w:r>
            <w:r w:rsidRPr="004564E8">
              <w:rPr>
                <w:rFonts w:ascii="Arial" w:hAnsi="Arial" w:cs="Arial"/>
                <w:i/>
                <w:sz w:val="18"/>
                <w:szCs w:val="28"/>
              </w:rPr>
              <w:t>ὕ</w:t>
            </w:r>
            <w:r w:rsidRPr="004564E8">
              <w:rPr>
                <w:rFonts w:ascii="Arial Narrow" w:hAnsi="Arial Narrow"/>
                <w:i/>
                <w:sz w:val="18"/>
                <w:szCs w:val="28"/>
              </w:rPr>
              <w:t xml:space="preserve">τη </w:t>
            </w:r>
            <w:r w:rsidRPr="004564E8">
              <w:rPr>
                <w:rFonts w:ascii="Arial" w:hAnsi="Arial" w:cs="Arial"/>
                <w:i/>
                <w:sz w:val="18"/>
                <w:szCs w:val="28"/>
              </w:rPr>
              <w:t>ἐ</w:t>
            </w:r>
            <w:r w:rsidRPr="004564E8">
              <w:rPr>
                <w:rFonts w:ascii="Arial Narrow" w:hAnsi="Arial Narrow"/>
                <w:i/>
                <w:sz w:val="18"/>
                <w:szCs w:val="28"/>
              </w:rPr>
              <w:t>στ</w:t>
            </w:r>
            <w:r w:rsidRPr="004564E8">
              <w:rPr>
                <w:rFonts w:ascii="Arial" w:hAnsi="Arial" w:cs="Arial"/>
                <w:i/>
                <w:sz w:val="18"/>
                <w:szCs w:val="28"/>
              </w:rPr>
              <w:t>ὶ</w:t>
            </w:r>
            <w:r w:rsidRPr="004564E8">
              <w:rPr>
                <w:rFonts w:ascii="Arial Narrow" w:hAnsi="Arial Narrow"/>
                <w:i/>
                <w:sz w:val="18"/>
                <w:szCs w:val="28"/>
              </w:rPr>
              <w:t xml:space="preserve">ν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ντολ</w:t>
            </w:r>
            <w:r w:rsidRPr="004564E8">
              <w:rPr>
                <w:rFonts w:ascii="Arial" w:hAnsi="Arial" w:cs="Arial"/>
                <w:i/>
                <w:sz w:val="18"/>
                <w:szCs w:val="28"/>
              </w:rPr>
              <w:t>ὴ</w:t>
            </w:r>
            <w:r w:rsidRPr="004564E8">
              <w:rPr>
                <w:rFonts w:ascii="Arial Narrow" w:hAnsi="Arial Narrow"/>
                <w:i/>
                <w:sz w:val="18"/>
                <w:szCs w:val="28"/>
              </w:rPr>
              <w:t xml:space="preserve"> </w:t>
            </w:r>
            <w:r w:rsidRPr="004564E8">
              <w:rPr>
                <w:rFonts w:ascii="Arial" w:hAnsi="Arial" w:cs="Arial"/>
                <w:i/>
                <w:sz w:val="18"/>
                <w:szCs w:val="28"/>
              </w:rPr>
              <w:t>ἡ</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μ</w:t>
            </w:r>
            <w:r w:rsidRPr="004564E8">
              <w:rPr>
                <w:rFonts w:ascii="Arial" w:hAnsi="Arial" w:cs="Arial"/>
                <w:i/>
                <w:sz w:val="18"/>
                <w:szCs w:val="28"/>
              </w:rPr>
              <w:t>ή</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ἀ</w:t>
            </w:r>
            <w:r w:rsidRPr="004564E8">
              <w:rPr>
                <w:rFonts w:ascii="Arial Narrow" w:hAnsi="Arial Narrow"/>
                <w:i/>
                <w:sz w:val="18"/>
                <w:szCs w:val="28"/>
              </w:rPr>
              <w:t>γαπ</w:t>
            </w:r>
            <w:r w:rsidRPr="004564E8">
              <w:rPr>
                <w:rFonts w:ascii="Arial" w:hAnsi="Arial" w:cs="Arial"/>
                <w:i/>
                <w:sz w:val="18"/>
                <w:szCs w:val="28"/>
              </w:rPr>
              <w:t>ᾶ</w:t>
            </w:r>
            <w:r w:rsidRPr="004564E8">
              <w:rPr>
                <w:rFonts w:ascii="Arial Narrow" w:hAnsi="Arial Narrow"/>
                <w:i/>
                <w:sz w:val="18"/>
                <w:szCs w:val="28"/>
              </w:rPr>
              <w:t xml:space="preserve">τε </w:t>
            </w:r>
            <w:r w:rsidRPr="004564E8">
              <w:rPr>
                <w:rFonts w:ascii="Arial" w:hAnsi="Arial" w:cs="Arial"/>
                <w:i/>
                <w:sz w:val="18"/>
                <w:szCs w:val="28"/>
              </w:rPr>
              <w:t>ἀ</w:t>
            </w:r>
            <w:r w:rsidRPr="004564E8">
              <w:rPr>
                <w:rFonts w:ascii="Arial Narrow" w:hAnsi="Arial Narrow"/>
                <w:i/>
                <w:sz w:val="18"/>
                <w:szCs w:val="28"/>
              </w:rPr>
              <w:t>λλ</w:t>
            </w:r>
            <w:r w:rsidRPr="004564E8">
              <w:rPr>
                <w:rFonts w:ascii="Arial" w:hAnsi="Arial" w:cs="Arial"/>
                <w:i/>
                <w:sz w:val="18"/>
                <w:szCs w:val="28"/>
              </w:rPr>
              <w:t>ή</w:t>
            </w:r>
            <w:r w:rsidRPr="004564E8">
              <w:rPr>
                <w:rFonts w:ascii="Arial Narrow" w:hAnsi="Arial Narrow"/>
                <w:i/>
                <w:sz w:val="18"/>
                <w:szCs w:val="28"/>
              </w:rPr>
              <w:t>λους</w:t>
            </w:r>
            <w:r w:rsidRPr="004564E8">
              <w:rPr>
                <w:rFonts w:ascii="Arial Narrow" w:hAnsi="Arial Narrow"/>
                <w:b/>
                <w:i/>
                <w:color w:val="FF0000"/>
                <w:sz w:val="18"/>
                <w:szCs w:val="28"/>
              </w:rPr>
              <w:t>,</w:t>
            </w:r>
            <w:r w:rsidRPr="004564E8">
              <w:rPr>
                <w:rFonts w:ascii="Arial Narrow" w:hAnsi="Arial Narrow"/>
                <w:i/>
                <w:sz w:val="18"/>
                <w:szCs w:val="28"/>
              </w:rPr>
              <w:t xml:space="preserve"> καθ</w:t>
            </w:r>
            <w:r w:rsidRPr="004564E8">
              <w:rPr>
                <w:rFonts w:ascii="Arial" w:hAnsi="Arial" w:cs="Arial"/>
                <w:i/>
                <w:sz w:val="18"/>
                <w:szCs w:val="28"/>
              </w:rPr>
              <w:t>ὼ</w:t>
            </w:r>
            <w:r w:rsidRPr="004564E8">
              <w:rPr>
                <w:rFonts w:ascii="Arial Narrow" w:hAnsi="Arial Narrow"/>
                <w:i/>
                <w:sz w:val="18"/>
                <w:szCs w:val="28"/>
              </w:rPr>
              <w:t xml:space="preserve">ς </w:t>
            </w:r>
            <w:r w:rsidRPr="004564E8">
              <w:rPr>
                <w:rFonts w:ascii="Arial" w:hAnsi="Arial" w:cs="Arial"/>
                <w:i/>
                <w:sz w:val="18"/>
                <w:szCs w:val="28"/>
              </w:rPr>
              <w:t>ἠ</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 xml:space="preserve">πησα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13  </w:t>
            </w:r>
            <w:r w:rsidRPr="004564E8">
              <w:rPr>
                <w:rFonts w:ascii="Arial Narrow" w:hAnsi="Arial Narrow"/>
                <w:b/>
                <w:i/>
                <w:color w:val="FF0000"/>
                <w:sz w:val="18"/>
                <w:szCs w:val="28"/>
              </w:rPr>
              <w:t>Μ</w:t>
            </w:r>
            <w:r w:rsidRPr="004564E8">
              <w:rPr>
                <w:rFonts w:ascii="Arial Narrow" w:hAnsi="Arial Narrow"/>
                <w:i/>
                <w:sz w:val="18"/>
                <w:szCs w:val="28"/>
              </w:rPr>
              <w:t>ε</w:t>
            </w:r>
            <w:r w:rsidRPr="004564E8">
              <w:rPr>
                <w:rFonts w:ascii="Arial" w:hAnsi="Arial" w:cs="Arial"/>
                <w:i/>
                <w:sz w:val="18"/>
                <w:szCs w:val="28"/>
              </w:rPr>
              <w:t>ί</w:t>
            </w:r>
            <w:r w:rsidRPr="004564E8">
              <w:rPr>
                <w:rFonts w:ascii="Arial Narrow" w:hAnsi="Arial Narrow"/>
                <w:i/>
                <w:sz w:val="18"/>
                <w:szCs w:val="28"/>
              </w:rPr>
              <w:t>ζονα τα</w:t>
            </w:r>
            <w:r w:rsidRPr="004564E8">
              <w:rPr>
                <w:rFonts w:ascii="Arial" w:hAnsi="Arial" w:cs="Arial"/>
                <w:i/>
                <w:sz w:val="18"/>
                <w:szCs w:val="28"/>
              </w:rPr>
              <w:t>ύ</w:t>
            </w:r>
            <w:r w:rsidRPr="004564E8">
              <w:rPr>
                <w:rFonts w:ascii="Arial Narrow" w:hAnsi="Arial Narrow"/>
                <w:i/>
                <w:sz w:val="18"/>
                <w:szCs w:val="28"/>
              </w:rPr>
              <w:t xml:space="preserve">της </w:t>
            </w:r>
            <w:r w:rsidRPr="004564E8">
              <w:rPr>
                <w:rFonts w:ascii="Arial" w:hAnsi="Arial" w:cs="Arial"/>
                <w:i/>
                <w:sz w:val="18"/>
                <w:szCs w:val="28"/>
              </w:rPr>
              <w:t>ἀ</w:t>
            </w:r>
            <w:r w:rsidRPr="004564E8">
              <w:rPr>
                <w:rFonts w:ascii="Arial Narrow" w:hAnsi="Arial Narrow"/>
                <w:i/>
                <w:sz w:val="18"/>
                <w:szCs w:val="28"/>
              </w:rPr>
              <w:t>γ</w:t>
            </w:r>
            <w:r w:rsidRPr="004564E8">
              <w:rPr>
                <w:rFonts w:ascii="Arial" w:hAnsi="Arial" w:cs="Arial"/>
                <w:i/>
                <w:sz w:val="18"/>
                <w:szCs w:val="28"/>
              </w:rPr>
              <w:t>ά</w:t>
            </w:r>
            <w:r w:rsidRPr="004564E8">
              <w:rPr>
                <w:rFonts w:ascii="Arial Narrow" w:hAnsi="Arial Narrow"/>
                <w:i/>
                <w:sz w:val="18"/>
                <w:szCs w:val="28"/>
              </w:rPr>
              <w:t>πην ο</w:t>
            </w:r>
            <w:r w:rsidRPr="004564E8">
              <w:rPr>
                <w:rFonts w:ascii="Arial" w:hAnsi="Arial" w:cs="Arial"/>
                <w:i/>
                <w:sz w:val="18"/>
                <w:szCs w:val="28"/>
              </w:rPr>
              <w:t>ὐ</w:t>
            </w:r>
            <w:r w:rsidRPr="004564E8">
              <w:rPr>
                <w:rFonts w:ascii="Arial Narrow" w:hAnsi="Arial Narrow"/>
                <w:i/>
                <w:sz w:val="18"/>
                <w:szCs w:val="28"/>
              </w:rPr>
              <w:t>δε</w:t>
            </w:r>
            <w:r w:rsidRPr="004564E8">
              <w:rPr>
                <w:rFonts w:ascii="Arial" w:hAnsi="Arial" w:cs="Arial"/>
                <w:i/>
                <w:sz w:val="18"/>
                <w:szCs w:val="28"/>
              </w:rPr>
              <w:t>ὶ</w:t>
            </w:r>
            <w:r w:rsidRPr="004564E8">
              <w:rPr>
                <w:rFonts w:ascii="Arial Narrow" w:hAnsi="Arial Narrow"/>
                <w:i/>
                <w:sz w:val="18"/>
                <w:szCs w:val="28"/>
              </w:rPr>
              <w:t xml:space="preserve">ς </w:t>
            </w:r>
            <w:r w:rsidRPr="004564E8">
              <w:rPr>
                <w:rFonts w:ascii="Arial" w:hAnsi="Arial" w:cs="Arial"/>
                <w:i/>
                <w:sz w:val="18"/>
                <w:szCs w:val="28"/>
              </w:rPr>
              <w:t>ἔ</w:t>
            </w:r>
            <w:r w:rsidRPr="004564E8">
              <w:rPr>
                <w:rFonts w:ascii="Arial Narrow" w:hAnsi="Arial Narrow"/>
                <w:i/>
                <w:sz w:val="18"/>
                <w:szCs w:val="28"/>
              </w:rPr>
              <w:t xml:space="preserve">χει, </w:t>
            </w:r>
            <w:r w:rsidRPr="004564E8">
              <w:rPr>
                <w:rFonts w:ascii="Arial" w:hAnsi="Arial" w:cs="Arial"/>
                <w:i/>
                <w:sz w:val="18"/>
                <w:szCs w:val="28"/>
              </w:rPr>
              <w:t>ἵ</w:t>
            </w:r>
            <w:r w:rsidRPr="004564E8">
              <w:rPr>
                <w:rFonts w:ascii="Arial Narrow" w:hAnsi="Arial Narrow"/>
                <w:i/>
                <w:sz w:val="18"/>
                <w:szCs w:val="28"/>
              </w:rPr>
              <w:t>να τις τ</w:t>
            </w:r>
            <w:r w:rsidRPr="004564E8">
              <w:rPr>
                <w:rFonts w:ascii="Arial" w:hAnsi="Arial" w:cs="Arial"/>
                <w:i/>
                <w:sz w:val="18"/>
                <w:szCs w:val="28"/>
              </w:rPr>
              <w:t>ὴ</w:t>
            </w:r>
            <w:r w:rsidRPr="004564E8">
              <w:rPr>
                <w:rFonts w:ascii="Arial Narrow" w:hAnsi="Arial Narrow"/>
                <w:i/>
                <w:sz w:val="18"/>
                <w:szCs w:val="28"/>
              </w:rPr>
              <w:t>ν ψυχ</w:t>
            </w:r>
            <w:r w:rsidRPr="004564E8">
              <w:rPr>
                <w:rFonts w:ascii="Arial" w:hAnsi="Arial" w:cs="Arial"/>
                <w:i/>
                <w:sz w:val="18"/>
                <w:szCs w:val="28"/>
              </w:rPr>
              <w:t>ὴ</w:t>
            </w:r>
            <w:r w:rsidRPr="004564E8">
              <w:rPr>
                <w:rFonts w:ascii="Arial Narrow" w:hAnsi="Arial Narrow"/>
                <w:i/>
                <w:sz w:val="18"/>
                <w:szCs w:val="28"/>
              </w:rPr>
              <w:t>ν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 xml:space="preserve"> θ</w:t>
            </w:r>
            <w:r w:rsidRPr="004564E8">
              <w:rPr>
                <w:rFonts w:ascii="Arial" w:hAnsi="Arial" w:cs="Arial"/>
                <w:i/>
                <w:sz w:val="18"/>
                <w:szCs w:val="28"/>
              </w:rPr>
              <w:t>ῇ</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π</w:t>
            </w:r>
            <w:r w:rsidRPr="004564E8">
              <w:rPr>
                <w:rFonts w:ascii="Arial" w:hAnsi="Arial" w:cs="Arial"/>
                <w:i/>
                <w:sz w:val="18"/>
                <w:szCs w:val="28"/>
              </w:rPr>
              <w:t>ὲ</w:t>
            </w:r>
            <w:r w:rsidRPr="004564E8">
              <w:rPr>
                <w:rFonts w:ascii="Arial Narrow" w:hAnsi="Arial Narrow"/>
                <w:i/>
                <w:sz w:val="18"/>
                <w:szCs w:val="28"/>
              </w:rPr>
              <w:t>ρ τ</w:t>
            </w:r>
            <w:r w:rsidRPr="004564E8">
              <w:rPr>
                <w:rFonts w:ascii="Arial" w:hAnsi="Arial" w:cs="Arial"/>
                <w:i/>
                <w:sz w:val="18"/>
                <w:szCs w:val="28"/>
              </w:rPr>
              <w:t>ῶ</w:t>
            </w:r>
            <w:r w:rsidRPr="004564E8">
              <w:rPr>
                <w:rFonts w:ascii="Arial Narrow" w:hAnsi="Arial Narrow"/>
                <w:i/>
                <w:sz w:val="18"/>
                <w:szCs w:val="28"/>
              </w:rPr>
              <w:t>ν φ</w:t>
            </w:r>
            <w:r w:rsidRPr="004564E8">
              <w:rPr>
                <w:rFonts w:ascii="Arial" w:hAnsi="Arial" w:cs="Arial"/>
                <w:i/>
                <w:sz w:val="18"/>
                <w:szCs w:val="28"/>
              </w:rPr>
              <w:t>ί</w:t>
            </w:r>
            <w:r w:rsidRPr="004564E8">
              <w:rPr>
                <w:rFonts w:ascii="Arial Narrow" w:hAnsi="Arial Narrow"/>
                <w:i/>
                <w:sz w:val="18"/>
                <w:szCs w:val="28"/>
              </w:rPr>
              <w:t>λων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14  </w:t>
            </w:r>
            <w:r w:rsidRPr="004564E8">
              <w:rPr>
                <w:rFonts w:ascii="Arial" w:hAnsi="Arial" w:cs="Arial"/>
                <w:b/>
                <w:i/>
                <w:color w:val="FF0000"/>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ς φ</w:t>
            </w:r>
            <w:r w:rsidRPr="004564E8">
              <w:rPr>
                <w:rFonts w:ascii="Arial" w:hAnsi="Arial" w:cs="Arial"/>
                <w:i/>
                <w:sz w:val="18"/>
                <w:szCs w:val="28"/>
              </w:rPr>
              <w:t>ί</w:t>
            </w:r>
            <w:r w:rsidRPr="004564E8">
              <w:rPr>
                <w:rFonts w:ascii="Arial Narrow" w:hAnsi="Arial Narrow"/>
                <w:i/>
                <w:sz w:val="18"/>
                <w:szCs w:val="28"/>
              </w:rPr>
              <w:t xml:space="preserve">λοι </w:t>
            </w:r>
            <w:r w:rsidRPr="004564E8">
              <w:rPr>
                <w:rFonts w:ascii="Arial Narrow" w:hAnsi="Arial Narrow"/>
                <w:b/>
                <w:i/>
                <w:color w:val="FF0000"/>
                <w:sz w:val="18"/>
                <w:szCs w:val="28"/>
              </w:rPr>
              <w:t>μου</w:t>
            </w:r>
            <w:r w:rsidRPr="004564E8">
              <w:rPr>
                <w:rFonts w:ascii="Arial Narrow" w:hAnsi="Arial Narrow"/>
                <w:i/>
                <w:color w:val="FF0000"/>
                <w:sz w:val="18"/>
                <w:szCs w:val="28"/>
              </w:rPr>
              <w:t xml:space="preserve"> </w:t>
            </w:r>
            <w:r w:rsidRPr="004564E8">
              <w:rPr>
                <w:rFonts w:ascii="Arial" w:hAnsi="Arial" w:cs="Arial"/>
                <w:b/>
                <w:i/>
                <w:color w:val="FF0000"/>
                <w:sz w:val="18"/>
                <w:szCs w:val="28"/>
              </w:rPr>
              <w:t>ἐ</w:t>
            </w:r>
            <w:r w:rsidRPr="004564E8">
              <w:rPr>
                <w:rFonts w:ascii="Arial Narrow" w:hAnsi="Arial Narrow"/>
                <w:b/>
                <w:i/>
                <w:color w:val="FF0000"/>
                <w:sz w:val="18"/>
                <w:szCs w:val="28"/>
              </w:rPr>
              <w:t>στ</w:t>
            </w:r>
            <w:r w:rsidRPr="004564E8">
              <w:rPr>
                <w:rFonts w:ascii="Arial" w:hAnsi="Arial" w:cs="Arial"/>
                <w:b/>
                <w:i/>
                <w:color w:val="FF0000"/>
                <w:sz w:val="18"/>
                <w:szCs w:val="28"/>
              </w:rPr>
              <w:t>έ</w:t>
            </w:r>
            <w:r w:rsidRPr="004564E8">
              <w:rPr>
                <w:rFonts w:ascii="Arial Narrow" w:hAnsi="Arial Narrow"/>
                <w:i/>
                <w:sz w:val="18"/>
                <w:szCs w:val="28"/>
              </w:rPr>
              <w:t xml:space="preserve">, </w:t>
            </w:r>
            <w:r w:rsidRPr="004564E8">
              <w:rPr>
                <w:rFonts w:ascii="Arial" w:hAnsi="Arial" w:cs="Arial"/>
                <w:i/>
                <w:sz w:val="18"/>
                <w:szCs w:val="28"/>
              </w:rPr>
              <w:t>ἐὰ</w:t>
            </w:r>
            <w:r w:rsidRPr="004564E8">
              <w:rPr>
                <w:rFonts w:ascii="Arial Narrow" w:hAnsi="Arial Narrow"/>
                <w:i/>
                <w:sz w:val="18"/>
                <w:szCs w:val="28"/>
              </w:rPr>
              <w:t>ν ποι</w:t>
            </w:r>
            <w:r w:rsidRPr="004564E8">
              <w:rPr>
                <w:rFonts w:ascii="Arial" w:hAnsi="Arial" w:cs="Arial"/>
                <w:i/>
                <w:sz w:val="18"/>
                <w:szCs w:val="28"/>
              </w:rPr>
              <w:t>ῆ</w:t>
            </w:r>
            <w:r w:rsidRPr="004564E8">
              <w:rPr>
                <w:rFonts w:ascii="Arial Narrow" w:hAnsi="Arial Narrow"/>
                <w:i/>
                <w:sz w:val="18"/>
                <w:szCs w:val="28"/>
              </w:rPr>
              <w:t xml:space="preserve">τε </w:t>
            </w:r>
            <w:r w:rsidRPr="004564E8">
              <w:rPr>
                <w:rFonts w:ascii="Arial" w:hAnsi="Arial" w:cs="Arial"/>
                <w:b/>
                <w:i/>
                <w:color w:val="FF0000"/>
                <w:sz w:val="18"/>
                <w:szCs w:val="28"/>
              </w:rPr>
              <w:t>ὅ</w:t>
            </w:r>
            <w:r w:rsidRPr="004564E8">
              <w:rPr>
                <w:rFonts w:ascii="Arial Narrow" w:hAnsi="Arial Narrow"/>
                <w:b/>
                <w:i/>
                <w:color w:val="FF0000"/>
                <w:sz w:val="18"/>
                <w:szCs w:val="28"/>
              </w:rPr>
              <w:t>σα</w:t>
            </w:r>
            <w:r w:rsidRPr="004564E8">
              <w:rPr>
                <w:rFonts w:ascii="Arial Narrow" w:hAnsi="Arial Narrow"/>
                <w:i/>
                <w:color w:val="FF0000"/>
                <w:sz w:val="18"/>
                <w:szCs w:val="28"/>
              </w:rPr>
              <w:t xml:space="preserve">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ντ</w:t>
            </w:r>
            <w:r w:rsidRPr="004564E8">
              <w:rPr>
                <w:rFonts w:ascii="Arial" w:hAnsi="Arial" w:cs="Arial"/>
                <w:i/>
                <w:sz w:val="18"/>
                <w:szCs w:val="28"/>
              </w:rPr>
              <w:t>έ</w:t>
            </w:r>
            <w:r w:rsidRPr="004564E8">
              <w:rPr>
                <w:rFonts w:ascii="Arial Narrow" w:hAnsi="Arial Narrow"/>
                <w:i/>
                <w:sz w:val="18"/>
                <w:szCs w:val="28"/>
              </w:rPr>
              <w:t xml:space="preserve">λλομαι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15  </w:t>
            </w:r>
            <w:r w:rsidRPr="004564E8">
              <w:rPr>
                <w:rFonts w:ascii="Arial Narrow" w:hAnsi="Arial Narrow"/>
                <w:b/>
                <w:i/>
                <w:color w:val="FF0000"/>
                <w:sz w:val="18"/>
                <w:szCs w:val="28"/>
              </w:rPr>
              <w:t>Ο</w:t>
            </w:r>
            <w:r w:rsidRPr="004564E8">
              <w:rPr>
                <w:rFonts w:ascii="Arial" w:hAnsi="Arial" w:cs="Arial"/>
                <w:i/>
                <w:sz w:val="18"/>
                <w:szCs w:val="28"/>
              </w:rPr>
              <w:t>ὐ</w:t>
            </w:r>
            <w:r w:rsidRPr="004564E8">
              <w:rPr>
                <w:rFonts w:ascii="Arial Narrow" w:hAnsi="Arial Narrow"/>
                <w:i/>
                <w:sz w:val="18"/>
                <w:szCs w:val="28"/>
              </w:rPr>
              <w:t>κ</w:t>
            </w:r>
            <w:r w:rsidRPr="004564E8">
              <w:rPr>
                <w:rFonts w:ascii="Arial" w:hAnsi="Arial" w:cs="Arial"/>
                <w:i/>
                <w:sz w:val="18"/>
                <w:szCs w:val="28"/>
              </w:rPr>
              <w:t>έ</w:t>
            </w:r>
            <w:r w:rsidRPr="004564E8">
              <w:rPr>
                <w:rFonts w:ascii="Arial Narrow" w:hAnsi="Arial Narrow"/>
                <w:i/>
                <w:sz w:val="18"/>
                <w:szCs w:val="28"/>
              </w:rPr>
              <w:t xml:space="preserve">τι </w:t>
            </w:r>
            <w:r w:rsidRPr="004564E8">
              <w:rPr>
                <w:rFonts w:ascii="Arial" w:hAnsi="Arial" w:cs="Arial"/>
                <w:b/>
                <w:i/>
                <w:color w:val="FF0000"/>
                <w:sz w:val="18"/>
                <w:szCs w:val="28"/>
              </w:rPr>
              <w:t>ὑ</w:t>
            </w:r>
            <w:r w:rsidRPr="004564E8">
              <w:rPr>
                <w:rFonts w:ascii="Arial Narrow" w:hAnsi="Arial Narrow"/>
                <w:b/>
                <w:i/>
                <w:color w:val="FF0000"/>
                <w:sz w:val="18"/>
                <w:szCs w:val="28"/>
              </w:rPr>
              <w:t>μ</w:t>
            </w:r>
            <w:r w:rsidRPr="004564E8">
              <w:rPr>
                <w:rFonts w:ascii="Arial" w:hAnsi="Arial" w:cs="Arial"/>
                <w:b/>
                <w:i/>
                <w:color w:val="FF0000"/>
                <w:sz w:val="18"/>
                <w:szCs w:val="28"/>
              </w:rPr>
              <w:t>ᾶ</w:t>
            </w:r>
            <w:r w:rsidRPr="004564E8">
              <w:rPr>
                <w:rFonts w:ascii="Arial Narrow" w:hAnsi="Arial Narrow"/>
                <w:b/>
                <w:i/>
                <w:color w:val="FF0000"/>
                <w:sz w:val="18"/>
                <w:szCs w:val="28"/>
              </w:rPr>
              <w:t>ς λ</w:t>
            </w:r>
            <w:r w:rsidRPr="004564E8">
              <w:rPr>
                <w:rFonts w:ascii="Arial" w:hAnsi="Arial" w:cs="Arial"/>
                <w:b/>
                <w:i/>
                <w:color w:val="FF0000"/>
                <w:sz w:val="18"/>
                <w:szCs w:val="28"/>
              </w:rPr>
              <w:t>έ</w:t>
            </w:r>
            <w:r w:rsidRPr="004564E8">
              <w:rPr>
                <w:rFonts w:ascii="Arial Narrow" w:hAnsi="Arial Narrow"/>
                <w:b/>
                <w:i/>
                <w:color w:val="FF0000"/>
                <w:sz w:val="18"/>
                <w:szCs w:val="28"/>
              </w:rPr>
              <w:t>γω</w:t>
            </w:r>
            <w:r w:rsidRPr="004564E8">
              <w:rPr>
                <w:rFonts w:ascii="Arial Narrow" w:hAnsi="Arial Narrow"/>
                <w:i/>
                <w:color w:val="FF0000"/>
                <w:sz w:val="18"/>
                <w:szCs w:val="28"/>
              </w:rPr>
              <w:t xml:space="preserve"> </w:t>
            </w:r>
            <w:r w:rsidRPr="004564E8">
              <w:rPr>
                <w:rFonts w:ascii="Arial Narrow" w:hAnsi="Arial Narrow"/>
                <w:i/>
                <w:sz w:val="18"/>
                <w:szCs w:val="28"/>
              </w:rPr>
              <w:t>δο</w:t>
            </w:r>
            <w:r w:rsidRPr="004564E8">
              <w:rPr>
                <w:rFonts w:ascii="Arial" w:hAnsi="Arial" w:cs="Arial"/>
                <w:i/>
                <w:sz w:val="18"/>
                <w:szCs w:val="28"/>
              </w:rPr>
              <w:t>ύ</w:t>
            </w:r>
            <w:r w:rsidRPr="004564E8">
              <w:rPr>
                <w:rFonts w:ascii="Arial Narrow" w:hAnsi="Arial Narrow"/>
                <w:i/>
                <w:sz w:val="18"/>
                <w:szCs w:val="28"/>
              </w:rPr>
              <w:t xml:space="preserve">λους, </w:t>
            </w:r>
            <w:r w:rsidRPr="004564E8">
              <w:rPr>
                <w:rFonts w:ascii="Arial" w:hAnsi="Arial" w:cs="Arial"/>
                <w:i/>
                <w:sz w:val="18"/>
                <w:szCs w:val="28"/>
              </w:rPr>
              <w:t>ὅ</w:t>
            </w:r>
            <w:r w:rsidRPr="004564E8">
              <w:rPr>
                <w:rFonts w:ascii="Arial Narrow" w:hAnsi="Arial Narrow"/>
                <w:i/>
                <w:sz w:val="18"/>
                <w:szCs w:val="28"/>
              </w:rPr>
              <w:t xml:space="preserve">τι </w:t>
            </w:r>
            <w:r w:rsidRPr="004564E8">
              <w:rPr>
                <w:rFonts w:ascii="Arial" w:hAnsi="Arial" w:cs="Arial"/>
                <w:i/>
                <w:sz w:val="18"/>
                <w:szCs w:val="28"/>
              </w:rPr>
              <w:t>ὁ</w:t>
            </w:r>
            <w:r w:rsidRPr="004564E8">
              <w:rPr>
                <w:rFonts w:ascii="Arial Narrow" w:hAnsi="Arial Narrow"/>
                <w:i/>
                <w:sz w:val="18"/>
                <w:szCs w:val="28"/>
              </w:rPr>
              <w:t xml:space="preserve"> δο</w:t>
            </w:r>
            <w:r w:rsidRPr="004564E8">
              <w:rPr>
                <w:rFonts w:ascii="Arial" w:hAnsi="Arial" w:cs="Arial"/>
                <w:i/>
                <w:sz w:val="18"/>
                <w:szCs w:val="28"/>
              </w:rPr>
              <w:t>ῦ</w:t>
            </w:r>
            <w:r w:rsidRPr="004564E8">
              <w:rPr>
                <w:rFonts w:ascii="Arial Narrow" w:hAnsi="Arial Narrow"/>
                <w:i/>
                <w:sz w:val="18"/>
                <w:szCs w:val="28"/>
              </w:rPr>
              <w:t>λος ο</w:t>
            </w:r>
            <w:r w:rsidRPr="004564E8">
              <w:rPr>
                <w:rFonts w:ascii="Arial" w:hAnsi="Arial" w:cs="Arial"/>
                <w:i/>
                <w:sz w:val="18"/>
                <w:szCs w:val="28"/>
              </w:rPr>
              <w:t>ὐ</w:t>
            </w:r>
            <w:r w:rsidRPr="004564E8">
              <w:rPr>
                <w:rFonts w:ascii="Arial Narrow" w:hAnsi="Arial Narrow"/>
                <w:i/>
                <w:sz w:val="18"/>
                <w:szCs w:val="28"/>
              </w:rPr>
              <w:t>κ ο</w:t>
            </w:r>
            <w:r w:rsidRPr="004564E8">
              <w:rPr>
                <w:rFonts w:ascii="Arial" w:hAnsi="Arial" w:cs="Arial"/>
                <w:i/>
                <w:sz w:val="18"/>
                <w:szCs w:val="28"/>
              </w:rPr>
              <w:t>ἶ</w:t>
            </w:r>
            <w:r w:rsidRPr="004564E8">
              <w:rPr>
                <w:rFonts w:ascii="Arial Narrow" w:hAnsi="Arial Narrow"/>
                <w:i/>
                <w:sz w:val="18"/>
                <w:szCs w:val="28"/>
              </w:rPr>
              <w:t>δεν τ</w:t>
            </w:r>
            <w:r w:rsidRPr="004564E8">
              <w:rPr>
                <w:rFonts w:ascii="Arial" w:hAnsi="Arial" w:cs="Arial"/>
                <w:i/>
                <w:sz w:val="18"/>
                <w:szCs w:val="28"/>
              </w:rPr>
              <w:t>ί</w:t>
            </w:r>
            <w:r w:rsidRPr="004564E8">
              <w:rPr>
                <w:rFonts w:ascii="Arial Narrow" w:hAnsi="Arial Narrow"/>
                <w:i/>
                <w:sz w:val="18"/>
                <w:szCs w:val="28"/>
              </w:rPr>
              <w:t xml:space="preserve"> ποιε</w:t>
            </w:r>
            <w:r w:rsidRPr="004564E8">
              <w:rPr>
                <w:rFonts w:ascii="Arial" w:hAnsi="Arial" w:cs="Arial"/>
                <w:i/>
                <w:sz w:val="18"/>
                <w:szCs w:val="28"/>
              </w:rPr>
              <w:t>ῖ</w:t>
            </w:r>
            <w:r w:rsidRPr="004564E8">
              <w:rPr>
                <w:rFonts w:ascii="Arial Narrow" w:hAnsi="Arial Narrow"/>
                <w:i/>
                <w:sz w:val="18"/>
                <w:szCs w:val="28"/>
              </w:rPr>
              <w:t xml:space="preserve"> α</w:t>
            </w:r>
            <w:r w:rsidRPr="004564E8">
              <w:rPr>
                <w:rFonts w:ascii="Arial" w:hAnsi="Arial" w:cs="Arial"/>
                <w:i/>
                <w:sz w:val="18"/>
                <w:szCs w:val="28"/>
              </w:rPr>
              <w:t>ὐ</w:t>
            </w:r>
            <w:r w:rsidRPr="004564E8">
              <w:rPr>
                <w:rFonts w:ascii="Arial Narrow" w:hAnsi="Arial Narrow"/>
                <w:i/>
                <w:sz w:val="18"/>
                <w:szCs w:val="28"/>
              </w:rPr>
              <w:t>το</w:t>
            </w:r>
            <w:r w:rsidRPr="004564E8">
              <w:rPr>
                <w:rFonts w:ascii="Arial" w:hAnsi="Arial" w:cs="Arial"/>
                <w:i/>
                <w:sz w:val="18"/>
                <w:szCs w:val="28"/>
              </w:rPr>
              <w:t>ῦ</w:t>
            </w:r>
            <w:r w:rsidRPr="004564E8">
              <w:rPr>
                <w:rFonts w:ascii="Arial Narrow" w:hAnsi="Arial Narrow"/>
                <w:i/>
                <w:sz w:val="18"/>
                <w:szCs w:val="28"/>
              </w:rPr>
              <w:t xml:space="preserve"> </w:t>
            </w:r>
            <w:r w:rsidRPr="004564E8">
              <w:rPr>
                <w:rFonts w:ascii="Arial" w:hAnsi="Arial" w:cs="Arial"/>
                <w:i/>
                <w:sz w:val="18"/>
                <w:szCs w:val="28"/>
              </w:rPr>
              <w:t>ὁ</w:t>
            </w:r>
            <w:r w:rsidRPr="004564E8">
              <w:rPr>
                <w:rFonts w:ascii="Arial Narrow" w:hAnsi="Arial Narrow"/>
                <w:i/>
                <w:sz w:val="18"/>
                <w:szCs w:val="28"/>
              </w:rPr>
              <w:t xml:space="preserve"> κ</w:t>
            </w:r>
            <w:r w:rsidRPr="004564E8">
              <w:rPr>
                <w:rFonts w:ascii="Arial" w:hAnsi="Arial" w:cs="Arial"/>
                <w:i/>
                <w:sz w:val="18"/>
                <w:szCs w:val="28"/>
              </w:rPr>
              <w:t>ύ</w:t>
            </w:r>
            <w:r w:rsidRPr="004564E8">
              <w:rPr>
                <w:rFonts w:ascii="Arial Narrow" w:hAnsi="Arial Narrow"/>
                <w:i/>
                <w:sz w:val="18"/>
                <w:szCs w:val="28"/>
              </w:rPr>
              <w:t xml:space="preserve">ριος·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 δ</w:t>
            </w:r>
            <w:r w:rsidRPr="004564E8">
              <w:rPr>
                <w:rFonts w:ascii="Arial" w:hAnsi="Arial" w:cs="Arial"/>
                <w:i/>
                <w:sz w:val="18"/>
                <w:szCs w:val="28"/>
              </w:rPr>
              <w:t>ὲ</w:t>
            </w:r>
            <w:r w:rsidRPr="004564E8">
              <w:rPr>
                <w:rFonts w:ascii="Arial Narrow" w:hAnsi="Arial Narrow"/>
                <w:i/>
                <w:sz w:val="18"/>
                <w:szCs w:val="28"/>
              </w:rPr>
              <w:t xml:space="preserve"> ε</w:t>
            </w:r>
            <w:r w:rsidRPr="004564E8">
              <w:rPr>
                <w:rFonts w:ascii="Arial" w:hAnsi="Arial" w:cs="Arial"/>
                <w:i/>
                <w:sz w:val="18"/>
                <w:szCs w:val="28"/>
              </w:rPr>
              <w:t>ἴ</w:t>
            </w:r>
            <w:r w:rsidRPr="004564E8">
              <w:rPr>
                <w:rFonts w:ascii="Arial Narrow" w:hAnsi="Arial Narrow"/>
                <w:i/>
                <w:sz w:val="18"/>
                <w:szCs w:val="28"/>
              </w:rPr>
              <w:t>ρηκα φ</w:t>
            </w:r>
            <w:r w:rsidRPr="004564E8">
              <w:rPr>
                <w:rFonts w:ascii="Arial" w:hAnsi="Arial" w:cs="Arial"/>
                <w:i/>
                <w:sz w:val="18"/>
                <w:szCs w:val="28"/>
              </w:rPr>
              <w:t>ί</w:t>
            </w:r>
            <w:r w:rsidRPr="004564E8">
              <w:rPr>
                <w:rFonts w:ascii="Arial Narrow" w:hAnsi="Arial Narrow"/>
                <w:i/>
                <w:sz w:val="18"/>
                <w:szCs w:val="28"/>
              </w:rPr>
              <w:t xml:space="preserve">λους, </w:t>
            </w:r>
            <w:r w:rsidRPr="004564E8">
              <w:rPr>
                <w:rFonts w:ascii="Arial" w:hAnsi="Arial" w:cs="Arial"/>
                <w:i/>
                <w:sz w:val="18"/>
                <w:szCs w:val="28"/>
              </w:rPr>
              <w:t>ὅ</w:t>
            </w:r>
            <w:r w:rsidRPr="004564E8">
              <w:rPr>
                <w:rFonts w:ascii="Arial Narrow" w:hAnsi="Arial Narrow"/>
                <w:i/>
                <w:sz w:val="18"/>
                <w:szCs w:val="28"/>
              </w:rPr>
              <w:t>τι π</w:t>
            </w:r>
            <w:r w:rsidRPr="004564E8">
              <w:rPr>
                <w:rFonts w:ascii="Arial" w:hAnsi="Arial" w:cs="Arial"/>
                <w:i/>
                <w:sz w:val="18"/>
                <w:szCs w:val="28"/>
              </w:rPr>
              <w:t>ά</w:t>
            </w:r>
            <w:r w:rsidRPr="004564E8">
              <w:rPr>
                <w:rFonts w:ascii="Arial Narrow" w:hAnsi="Arial Narrow"/>
                <w:i/>
                <w:sz w:val="18"/>
                <w:szCs w:val="28"/>
              </w:rPr>
              <w:t xml:space="preserve">ντα </w:t>
            </w:r>
            <w:r w:rsidRPr="004564E8">
              <w:rPr>
                <w:rFonts w:ascii="Arial" w:hAnsi="Arial" w:cs="Arial"/>
                <w:i/>
                <w:sz w:val="18"/>
                <w:szCs w:val="28"/>
              </w:rPr>
              <w:t>ἃ</w:t>
            </w:r>
            <w:r w:rsidRPr="004564E8">
              <w:rPr>
                <w:rFonts w:ascii="Arial Narrow" w:hAnsi="Arial Narrow"/>
                <w:i/>
                <w:sz w:val="18"/>
                <w:szCs w:val="28"/>
              </w:rPr>
              <w:t xml:space="preserve"> </w:t>
            </w:r>
            <w:r w:rsidRPr="004564E8">
              <w:rPr>
                <w:rFonts w:ascii="Arial" w:hAnsi="Arial" w:cs="Arial"/>
                <w:i/>
                <w:sz w:val="18"/>
                <w:szCs w:val="28"/>
              </w:rPr>
              <w:t>ἤ</w:t>
            </w:r>
            <w:r w:rsidRPr="004564E8">
              <w:rPr>
                <w:rFonts w:ascii="Arial Narrow" w:hAnsi="Arial Narrow"/>
                <w:i/>
                <w:sz w:val="18"/>
                <w:szCs w:val="28"/>
              </w:rPr>
              <w:t>κουσα παρ</w:t>
            </w:r>
            <w:r w:rsidRPr="004564E8">
              <w:rPr>
                <w:rFonts w:ascii="Arial" w:hAnsi="Arial" w:cs="Arial"/>
                <w:i/>
                <w:sz w:val="18"/>
                <w:szCs w:val="28"/>
              </w:rPr>
              <w:t>ὰ</w:t>
            </w:r>
            <w:r w:rsidRPr="004564E8">
              <w:rPr>
                <w:rFonts w:ascii="Arial Narrow" w:hAnsi="Arial Narrow"/>
                <w:i/>
                <w:sz w:val="18"/>
                <w:szCs w:val="28"/>
              </w:rPr>
              <w:t xml:space="preserve"> το</w:t>
            </w:r>
            <w:r w:rsidRPr="004564E8">
              <w:rPr>
                <w:rFonts w:ascii="Arial" w:hAnsi="Arial" w:cs="Arial"/>
                <w:i/>
                <w:sz w:val="18"/>
                <w:szCs w:val="28"/>
              </w:rPr>
              <w:t>ῦ</w:t>
            </w:r>
            <w:r w:rsidRPr="004564E8">
              <w:rPr>
                <w:rFonts w:ascii="Arial Narrow" w:hAnsi="Arial Narrow"/>
                <w:i/>
                <w:sz w:val="18"/>
                <w:szCs w:val="28"/>
              </w:rPr>
              <w:t xml:space="preserve"> πατρ</w:t>
            </w:r>
            <w:r w:rsidRPr="004564E8">
              <w:rPr>
                <w:rFonts w:ascii="Arial" w:hAnsi="Arial" w:cs="Arial"/>
                <w:i/>
                <w:sz w:val="18"/>
                <w:szCs w:val="28"/>
              </w:rPr>
              <w:t>ό</w:t>
            </w:r>
            <w:r w:rsidRPr="004564E8">
              <w:rPr>
                <w:rFonts w:ascii="Arial Narrow" w:hAnsi="Arial Narrow"/>
                <w:i/>
                <w:sz w:val="18"/>
                <w:szCs w:val="28"/>
              </w:rPr>
              <w:t xml:space="preserve">ς μου </w:t>
            </w:r>
            <w:r w:rsidRPr="004564E8">
              <w:rPr>
                <w:rFonts w:ascii="Arial" w:hAnsi="Arial" w:cs="Arial"/>
                <w:i/>
                <w:sz w:val="18"/>
                <w:szCs w:val="28"/>
              </w:rPr>
              <w:t>ἐ</w:t>
            </w:r>
            <w:r w:rsidRPr="004564E8">
              <w:rPr>
                <w:rFonts w:ascii="Arial Narrow" w:hAnsi="Arial Narrow"/>
                <w:i/>
                <w:sz w:val="18"/>
                <w:szCs w:val="28"/>
              </w:rPr>
              <w:t>γν</w:t>
            </w:r>
            <w:r w:rsidRPr="004564E8">
              <w:rPr>
                <w:rFonts w:ascii="Arial" w:hAnsi="Arial" w:cs="Arial"/>
                <w:i/>
                <w:sz w:val="18"/>
                <w:szCs w:val="28"/>
              </w:rPr>
              <w:t>ώ</w:t>
            </w:r>
            <w:r w:rsidRPr="004564E8">
              <w:rPr>
                <w:rFonts w:ascii="Arial Narrow" w:hAnsi="Arial Narrow"/>
                <w:i/>
                <w:sz w:val="18"/>
                <w:szCs w:val="28"/>
              </w:rPr>
              <w:t xml:space="preserve">ρισα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16  </w:t>
            </w:r>
            <w:r w:rsidRPr="004564E8">
              <w:rPr>
                <w:rFonts w:ascii="Arial Narrow" w:hAnsi="Arial Narrow"/>
                <w:b/>
                <w:i/>
                <w:color w:val="FF0000"/>
                <w:sz w:val="18"/>
                <w:szCs w:val="28"/>
              </w:rPr>
              <w:t>Ο</w:t>
            </w:r>
            <w:r w:rsidRPr="004564E8">
              <w:rPr>
                <w:rFonts w:ascii="Arial" w:hAnsi="Arial" w:cs="Arial"/>
                <w:i/>
                <w:sz w:val="18"/>
                <w:szCs w:val="28"/>
              </w:rPr>
              <w:t>ὐ</w:t>
            </w:r>
            <w:r w:rsidRPr="004564E8">
              <w:rPr>
                <w:rFonts w:ascii="Arial Narrow" w:hAnsi="Arial Narrow"/>
                <w:i/>
                <w:sz w:val="18"/>
                <w:szCs w:val="28"/>
              </w:rPr>
              <w:t xml:space="preserve">χ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 xml:space="preserve">ς με </w:t>
            </w:r>
            <w:r w:rsidRPr="004564E8">
              <w:rPr>
                <w:rFonts w:ascii="Arial" w:hAnsi="Arial" w:cs="Arial"/>
                <w:i/>
                <w:sz w:val="18"/>
                <w:szCs w:val="28"/>
              </w:rPr>
              <w:t>ἐ</w:t>
            </w:r>
            <w:r w:rsidRPr="004564E8">
              <w:rPr>
                <w:rFonts w:ascii="Arial Narrow" w:hAnsi="Arial Narrow"/>
                <w:i/>
                <w:sz w:val="18"/>
                <w:szCs w:val="28"/>
              </w:rPr>
              <w:t>ξελ</w:t>
            </w:r>
            <w:r w:rsidRPr="004564E8">
              <w:rPr>
                <w:rFonts w:ascii="Arial" w:hAnsi="Arial" w:cs="Arial"/>
                <w:i/>
                <w:sz w:val="18"/>
                <w:szCs w:val="28"/>
              </w:rPr>
              <w:t>έ</w:t>
            </w:r>
            <w:r w:rsidRPr="004564E8">
              <w:rPr>
                <w:rFonts w:ascii="Arial Narrow" w:hAnsi="Arial Narrow"/>
                <w:i/>
                <w:sz w:val="18"/>
                <w:szCs w:val="28"/>
              </w:rPr>
              <w:t xml:space="preserve">ξασθε, </w:t>
            </w:r>
            <w:r w:rsidRPr="004564E8">
              <w:rPr>
                <w:rFonts w:ascii="Arial" w:hAnsi="Arial" w:cs="Arial"/>
                <w:i/>
                <w:sz w:val="18"/>
                <w:szCs w:val="28"/>
              </w:rPr>
              <w:t>ἀ</w:t>
            </w:r>
            <w:r w:rsidRPr="004564E8">
              <w:rPr>
                <w:rFonts w:ascii="Arial Narrow" w:hAnsi="Arial Narrow"/>
                <w:i/>
                <w:sz w:val="18"/>
                <w:szCs w:val="28"/>
              </w:rPr>
              <w:t>λλ</w:t>
            </w:r>
            <w:r w:rsidRPr="004564E8">
              <w:rPr>
                <w:rFonts w:ascii="Arial" w:hAnsi="Arial" w:cs="Arial"/>
                <w:i/>
                <w:sz w:val="18"/>
                <w:szCs w:val="28"/>
              </w:rPr>
              <w:t>᾽</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γ</w:t>
            </w:r>
            <w:r w:rsidRPr="004564E8">
              <w:rPr>
                <w:rFonts w:ascii="Arial" w:hAnsi="Arial" w:cs="Arial"/>
                <w:i/>
                <w:sz w:val="18"/>
                <w:szCs w:val="28"/>
              </w:rPr>
              <w:t>ὼ</w:t>
            </w:r>
            <w:r w:rsidRPr="004564E8">
              <w:rPr>
                <w:rFonts w:ascii="Arial Narrow" w:hAnsi="Arial Narrow"/>
                <w:i/>
                <w:sz w:val="18"/>
                <w:szCs w:val="28"/>
              </w:rPr>
              <w:t xml:space="preserve"> </w:t>
            </w:r>
            <w:r w:rsidRPr="004564E8">
              <w:rPr>
                <w:rFonts w:ascii="Arial" w:hAnsi="Arial" w:cs="Arial"/>
                <w:i/>
                <w:sz w:val="18"/>
                <w:szCs w:val="28"/>
              </w:rPr>
              <w:t>ἐ</w:t>
            </w:r>
            <w:r w:rsidRPr="004564E8">
              <w:rPr>
                <w:rFonts w:ascii="Arial Narrow" w:hAnsi="Arial Narrow"/>
                <w:i/>
                <w:sz w:val="18"/>
                <w:szCs w:val="28"/>
              </w:rPr>
              <w:t>ξελεξ</w:t>
            </w:r>
            <w:r w:rsidRPr="004564E8">
              <w:rPr>
                <w:rFonts w:ascii="Arial" w:hAnsi="Arial" w:cs="Arial"/>
                <w:i/>
                <w:sz w:val="18"/>
                <w:szCs w:val="28"/>
              </w:rPr>
              <w:t>ά</w:t>
            </w:r>
            <w:r w:rsidRPr="004564E8">
              <w:rPr>
                <w:rFonts w:ascii="Arial Narrow" w:hAnsi="Arial Narrow"/>
                <w:i/>
                <w:sz w:val="18"/>
                <w:szCs w:val="28"/>
              </w:rPr>
              <w:t xml:space="preserve">μην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ἔ</w:t>
            </w:r>
            <w:r w:rsidRPr="004564E8">
              <w:rPr>
                <w:rFonts w:ascii="Arial Narrow" w:hAnsi="Arial Narrow"/>
                <w:i/>
                <w:sz w:val="18"/>
                <w:szCs w:val="28"/>
              </w:rPr>
              <w:t xml:space="preserve">θηκα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ᾶ</w:t>
            </w:r>
            <w:r w:rsidRPr="004564E8">
              <w:rPr>
                <w:rFonts w:ascii="Arial Narrow" w:hAnsi="Arial Narrow"/>
                <w:i/>
                <w:sz w:val="18"/>
                <w:szCs w:val="28"/>
              </w:rPr>
              <w:t>ς</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ὑ</w:t>
            </w:r>
            <w:r w:rsidRPr="004564E8">
              <w:rPr>
                <w:rFonts w:ascii="Arial Narrow" w:hAnsi="Arial Narrow"/>
                <w:i/>
                <w:sz w:val="18"/>
                <w:szCs w:val="28"/>
              </w:rPr>
              <w:t>με</w:t>
            </w:r>
            <w:r w:rsidRPr="004564E8">
              <w:rPr>
                <w:rFonts w:ascii="Arial" w:hAnsi="Arial" w:cs="Arial"/>
                <w:i/>
                <w:sz w:val="18"/>
                <w:szCs w:val="28"/>
              </w:rPr>
              <w:t>ῖ</w:t>
            </w:r>
            <w:r w:rsidRPr="004564E8">
              <w:rPr>
                <w:rFonts w:ascii="Arial Narrow" w:hAnsi="Arial Narrow"/>
                <w:i/>
                <w:sz w:val="18"/>
                <w:szCs w:val="28"/>
              </w:rPr>
              <w:t xml:space="preserve">ς </w:t>
            </w:r>
            <w:r w:rsidRPr="004564E8">
              <w:rPr>
                <w:rFonts w:ascii="Arial" w:hAnsi="Arial" w:cs="Arial"/>
                <w:i/>
                <w:sz w:val="18"/>
                <w:szCs w:val="28"/>
              </w:rPr>
              <w:t>ὑ</w:t>
            </w:r>
            <w:r w:rsidRPr="004564E8">
              <w:rPr>
                <w:rFonts w:ascii="Arial Narrow" w:hAnsi="Arial Narrow"/>
                <w:i/>
                <w:sz w:val="18"/>
                <w:szCs w:val="28"/>
              </w:rPr>
              <w:t>π</w:t>
            </w:r>
            <w:r w:rsidRPr="004564E8">
              <w:rPr>
                <w:rFonts w:ascii="Arial" w:hAnsi="Arial" w:cs="Arial"/>
                <w:i/>
                <w:sz w:val="18"/>
                <w:szCs w:val="28"/>
              </w:rPr>
              <w:t>ά</w:t>
            </w:r>
            <w:r w:rsidRPr="004564E8">
              <w:rPr>
                <w:rFonts w:ascii="Arial Narrow" w:hAnsi="Arial Narrow"/>
                <w:i/>
                <w:sz w:val="18"/>
                <w:szCs w:val="28"/>
              </w:rPr>
              <w:t>γητε κα</w:t>
            </w:r>
            <w:r w:rsidRPr="004564E8">
              <w:rPr>
                <w:rFonts w:ascii="Arial" w:hAnsi="Arial" w:cs="Arial"/>
                <w:i/>
                <w:sz w:val="18"/>
                <w:szCs w:val="28"/>
              </w:rPr>
              <w:t>ὶ</w:t>
            </w:r>
            <w:r w:rsidRPr="004564E8">
              <w:rPr>
                <w:rFonts w:ascii="Arial Narrow" w:hAnsi="Arial Narrow"/>
                <w:i/>
                <w:sz w:val="18"/>
                <w:szCs w:val="28"/>
              </w:rPr>
              <w:t xml:space="preserve"> καρπ</w:t>
            </w:r>
            <w:r w:rsidRPr="004564E8">
              <w:rPr>
                <w:rFonts w:ascii="Arial" w:hAnsi="Arial" w:cs="Arial"/>
                <w:i/>
                <w:sz w:val="18"/>
                <w:szCs w:val="28"/>
              </w:rPr>
              <w:t>ὸ</w:t>
            </w:r>
            <w:r w:rsidRPr="004564E8">
              <w:rPr>
                <w:rFonts w:ascii="Arial Narrow" w:hAnsi="Arial Narrow"/>
                <w:i/>
                <w:sz w:val="18"/>
                <w:szCs w:val="28"/>
              </w:rPr>
              <w:t>ν φ</w:t>
            </w:r>
            <w:r w:rsidRPr="004564E8">
              <w:rPr>
                <w:rFonts w:ascii="Arial" w:hAnsi="Arial" w:cs="Arial"/>
                <w:i/>
                <w:sz w:val="18"/>
                <w:szCs w:val="28"/>
              </w:rPr>
              <w:t>έ</w:t>
            </w:r>
            <w:r w:rsidRPr="004564E8">
              <w:rPr>
                <w:rFonts w:ascii="Arial Narrow" w:hAnsi="Arial Narrow"/>
                <w:i/>
                <w:sz w:val="18"/>
                <w:szCs w:val="28"/>
              </w:rPr>
              <w:t>ρητε</w:t>
            </w:r>
            <w:r w:rsidRPr="004564E8">
              <w:rPr>
                <w:rFonts w:ascii="Arial Narrow" w:hAnsi="Arial Narrow"/>
                <w:b/>
                <w:i/>
                <w:color w:val="FF0000"/>
                <w:sz w:val="18"/>
                <w:szCs w:val="28"/>
              </w:rPr>
              <w:t>,</w:t>
            </w:r>
            <w:r w:rsidRPr="004564E8">
              <w:rPr>
                <w:rFonts w:ascii="Arial Narrow" w:hAnsi="Arial Narrow"/>
                <w:i/>
                <w:sz w:val="18"/>
                <w:szCs w:val="28"/>
              </w:rPr>
              <w:t xml:space="preserve"> κα</w:t>
            </w:r>
            <w:r w:rsidRPr="004564E8">
              <w:rPr>
                <w:rFonts w:ascii="Arial" w:hAnsi="Arial" w:cs="Arial"/>
                <w:i/>
                <w:sz w:val="18"/>
                <w:szCs w:val="28"/>
              </w:rPr>
              <w:t>ὶ</w:t>
            </w:r>
            <w:r w:rsidRPr="004564E8">
              <w:rPr>
                <w:rFonts w:ascii="Arial Narrow" w:hAnsi="Arial Narrow"/>
                <w:i/>
                <w:sz w:val="18"/>
                <w:szCs w:val="28"/>
              </w:rPr>
              <w:t xml:space="preserve"> </w:t>
            </w:r>
            <w:r w:rsidRPr="004564E8">
              <w:rPr>
                <w:rFonts w:ascii="Arial" w:hAnsi="Arial" w:cs="Arial"/>
                <w:i/>
                <w:sz w:val="18"/>
                <w:szCs w:val="28"/>
              </w:rPr>
              <w:t>ὁ</w:t>
            </w:r>
            <w:r w:rsidRPr="004564E8">
              <w:rPr>
                <w:rFonts w:ascii="Arial Narrow" w:hAnsi="Arial Narrow"/>
                <w:i/>
                <w:sz w:val="18"/>
                <w:szCs w:val="28"/>
              </w:rPr>
              <w:t xml:space="preserve"> καρπ</w:t>
            </w:r>
            <w:r w:rsidRPr="004564E8">
              <w:rPr>
                <w:rFonts w:ascii="Arial" w:hAnsi="Arial" w:cs="Arial"/>
                <w:i/>
                <w:sz w:val="18"/>
                <w:szCs w:val="28"/>
              </w:rPr>
              <w:t>ὸ</w:t>
            </w:r>
            <w:r w:rsidRPr="004564E8">
              <w:rPr>
                <w:rFonts w:ascii="Arial Narrow" w:hAnsi="Arial Narrow"/>
                <w:i/>
                <w:sz w:val="18"/>
                <w:szCs w:val="28"/>
              </w:rPr>
              <w:t xml:space="preserve">ς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ῶ</w:t>
            </w:r>
            <w:r w:rsidRPr="004564E8">
              <w:rPr>
                <w:rFonts w:ascii="Arial Narrow" w:hAnsi="Arial Narrow"/>
                <w:i/>
                <w:sz w:val="18"/>
                <w:szCs w:val="28"/>
              </w:rPr>
              <w:t>ν μ</w:t>
            </w:r>
            <w:r w:rsidRPr="004564E8">
              <w:rPr>
                <w:rFonts w:ascii="Arial" w:hAnsi="Arial" w:cs="Arial"/>
                <w:i/>
                <w:sz w:val="18"/>
                <w:szCs w:val="28"/>
              </w:rPr>
              <w:t>έ</w:t>
            </w:r>
            <w:r w:rsidRPr="004564E8">
              <w:rPr>
                <w:rFonts w:ascii="Arial Narrow" w:hAnsi="Arial Narrow"/>
                <w:i/>
                <w:sz w:val="18"/>
                <w:szCs w:val="28"/>
              </w:rPr>
              <w:t>ν</w:t>
            </w:r>
            <w:r w:rsidRPr="004564E8">
              <w:rPr>
                <w:rFonts w:ascii="Arial" w:hAnsi="Arial" w:cs="Arial"/>
                <w:i/>
                <w:sz w:val="18"/>
                <w:szCs w:val="28"/>
              </w:rPr>
              <w:t>ῃ</w:t>
            </w:r>
            <w:r w:rsidRPr="004564E8">
              <w:rPr>
                <w:rFonts w:ascii="Arial Narrow" w:hAnsi="Arial Narrow"/>
                <w:b/>
                <w:i/>
                <w:color w:val="FF0000"/>
                <w:sz w:val="18"/>
                <w:szCs w:val="28"/>
              </w:rPr>
              <w:t>·</w:t>
            </w:r>
            <w:r w:rsidRPr="004564E8">
              <w:rPr>
                <w:rFonts w:ascii="Arial Narrow" w:hAnsi="Arial Narrow"/>
                <w:i/>
                <w:sz w:val="18"/>
                <w:szCs w:val="28"/>
              </w:rPr>
              <w:t xml:space="preserve">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ὅ</w:t>
            </w:r>
            <w:r w:rsidRPr="004564E8">
              <w:rPr>
                <w:rFonts w:ascii="Arial Narrow" w:hAnsi="Arial Narrow"/>
                <w:i/>
                <w:sz w:val="18"/>
                <w:szCs w:val="28"/>
              </w:rPr>
              <w:t xml:space="preserve"> τι </w:t>
            </w:r>
            <w:r w:rsidRPr="004564E8">
              <w:rPr>
                <w:rFonts w:ascii="Arial" w:hAnsi="Arial" w:cs="Arial"/>
                <w:i/>
                <w:sz w:val="18"/>
                <w:szCs w:val="28"/>
              </w:rPr>
              <w:t>ἂ</w:t>
            </w:r>
            <w:r w:rsidRPr="004564E8">
              <w:rPr>
                <w:rFonts w:ascii="Arial Narrow" w:hAnsi="Arial Narrow"/>
                <w:i/>
                <w:sz w:val="18"/>
                <w:szCs w:val="28"/>
              </w:rPr>
              <w:t>ν α</w:t>
            </w:r>
            <w:r w:rsidRPr="004564E8">
              <w:rPr>
                <w:rFonts w:ascii="Arial" w:hAnsi="Arial" w:cs="Arial"/>
                <w:i/>
                <w:sz w:val="18"/>
                <w:szCs w:val="28"/>
              </w:rPr>
              <w:t>ἰ</w:t>
            </w:r>
            <w:r w:rsidRPr="004564E8">
              <w:rPr>
                <w:rFonts w:ascii="Arial Narrow" w:hAnsi="Arial Narrow"/>
                <w:i/>
                <w:sz w:val="18"/>
                <w:szCs w:val="28"/>
              </w:rPr>
              <w:t>τ</w:t>
            </w:r>
            <w:r w:rsidRPr="004564E8">
              <w:rPr>
                <w:rFonts w:ascii="Arial" w:hAnsi="Arial" w:cs="Arial"/>
                <w:i/>
                <w:sz w:val="18"/>
                <w:szCs w:val="28"/>
              </w:rPr>
              <w:t>ή</w:t>
            </w:r>
            <w:r w:rsidRPr="004564E8">
              <w:rPr>
                <w:rFonts w:ascii="Arial Narrow" w:hAnsi="Arial Narrow"/>
                <w:i/>
                <w:sz w:val="18"/>
                <w:szCs w:val="28"/>
              </w:rPr>
              <w:t>σητε τ</w:t>
            </w:r>
            <w:r w:rsidRPr="004564E8">
              <w:rPr>
                <w:rFonts w:ascii="Arial" w:hAnsi="Arial" w:cs="Arial"/>
                <w:i/>
                <w:sz w:val="18"/>
                <w:szCs w:val="28"/>
              </w:rPr>
              <w:t>ὸ</w:t>
            </w:r>
            <w:r w:rsidRPr="004564E8">
              <w:rPr>
                <w:rFonts w:ascii="Arial Narrow" w:hAnsi="Arial Narrow"/>
                <w:i/>
                <w:sz w:val="18"/>
                <w:szCs w:val="28"/>
              </w:rPr>
              <w:t>ν πατ</w:t>
            </w:r>
            <w:r w:rsidRPr="004564E8">
              <w:rPr>
                <w:rFonts w:ascii="Arial" w:hAnsi="Arial" w:cs="Arial"/>
                <w:i/>
                <w:sz w:val="18"/>
                <w:szCs w:val="28"/>
              </w:rPr>
              <w:t>έ</w:t>
            </w:r>
            <w:r w:rsidRPr="004564E8">
              <w:rPr>
                <w:rFonts w:ascii="Arial Narrow" w:hAnsi="Arial Narrow"/>
                <w:i/>
                <w:sz w:val="18"/>
                <w:szCs w:val="28"/>
              </w:rPr>
              <w:t xml:space="preserve">ρα </w:t>
            </w:r>
            <w:r w:rsidRPr="004564E8">
              <w:rPr>
                <w:rFonts w:ascii="Arial" w:hAnsi="Arial" w:cs="Arial"/>
                <w:i/>
                <w:sz w:val="18"/>
                <w:szCs w:val="28"/>
              </w:rPr>
              <w:t>ἐ</w:t>
            </w:r>
            <w:r w:rsidRPr="004564E8">
              <w:rPr>
                <w:rFonts w:ascii="Arial Narrow" w:hAnsi="Arial Narrow"/>
                <w:i/>
                <w:sz w:val="18"/>
                <w:szCs w:val="28"/>
              </w:rPr>
              <w:t>ν τ</w:t>
            </w:r>
            <w:r w:rsidRPr="004564E8">
              <w:rPr>
                <w:rFonts w:ascii="Arial" w:hAnsi="Arial" w:cs="Arial"/>
                <w:i/>
                <w:sz w:val="18"/>
                <w:szCs w:val="28"/>
              </w:rPr>
              <w:t>ῷ</w:t>
            </w:r>
            <w:r w:rsidRPr="004564E8">
              <w:rPr>
                <w:rFonts w:ascii="Arial Narrow" w:hAnsi="Arial Narrow"/>
                <w:i/>
                <w:sz w:val="18"/>
                <w:szCs w:val="28"/>
              </w:rPr>
              <w:t xml:space="preserve"> </w:t>
            </w:r>
            <w:r w:rsidRPr="004564E8">
              <w:rPr>
                <w:rFonts w:ascii="Arial" w:hAnsi="Arial" w:cs="Arial"/>
                <w:i/>
                <w:sz w:val="18"/>
                <w:szCs w:val="28"/>
              </w:rPr>
              <w:t>ὀ</w:t>
            </w:r>
            <w:r w:rsidRPr="004564E8">
              <w:rPr>
                <w:rFonts w:ascii="Arial Narrow" w:hAnsi="Arial Narrow"/>
                <w:i/>
                <w:sz w:val="18"/>
                <w:szCs w:val="28"/>
              </w:rPr>
              <w:t>ν</w:t>
            </w:r>
            <w:r w:rsidRPr="004564E8">
              <w:rPr>
                <w:rFonts w:ascii="Arial" w:hAnsi="Arial" w:cs="Arial"/>
                <w:i/>
                <w:sz w:val="18"/>
                <w:szCs w:val="28"/>
              </w:rPr>
              <w:t>ό</w:t>
            </w:r>
            <w:r w:rsidRPr="004564E8">
              <w:rPr>
                <w:rFonts w:ascii="Arial Narrow" w:hAnsi="Arial Narrow"/>
                <w:i/>
                <w:sz w:val="18"/>
                <w:szCs w:val="28"/>
              </w:rPr>
              <w:t>ματ</w:t>
            </w:r>
            <w:r w:rsidRPr="004564E8">
              <w:rPr>
                <w:rFonts w:ascii="Arial" w:hAnsi="Arial" w:cs="Arial"/>
                <w:i/>
                <w:sz w:val="18"/>
                <w:szCs w:val="28"/>
              </w:rPr>
              <w:t>ί</w:t>
            </w:r>
            <w:r w:rsidRPr="004564E8">
              <w:rPr>
                <w:rFonts w:ascii="Arial Narrow" w:hAnsi="Arial Narrow"/>
                <w:i/>
                <w:sz w:val="18"/>
                <w:szCs w:val="28"/>
              </w:rPr>
              <w:t xml:space="preserve"> μου</w:t>
            </w:r>
            <w:r w:rsidRPr="004564E8">
              <w:rPr>
                <w:rFonts w:ascii="Arial Narrow" w:hAnsi="Arial Narrow"/>
                <w:b/>
                <w:i/>
                <w:color w:val="FF0000"/>
                <w:sz w:val="18"/>
                <w:szCs w:val="28"/>
              </w:rPr>
              <w:t>,</w:t>
            </w:r>
            <w:r w:rsidRPr="004564E8">
              <w:rPr>
                <w:rFonts w:ascii="Arial Narrow" w:hAnsi="Arial Narrow"/>
                <w:i/>
                <w:sz w:val="18"/>
                <w:szCs w:val="28"/>
              </w:rPr>
              <w:t xml:space="preserve"> δ</w:t>
            </w:r>
            <w:r w:rsidRPr="004564E8">
              <w:rPr>
                <w:rFonts w:ascii="Arial" w:hAnsi="Arial" w:cs="Arial"/>
                <w:i/>
                <w:sz w:val="18"/>
                <w:szCs w:val="28"/>
              </w:rPr>
              <w:t>ῷ</w:t>
            </w:r>
            <w:r w:rsidRPr="004564E8">
              <w:rPr>
                <w:rFonts w:ascii="Arial Narrow" w:hAnsi="Arial Narrow"/>
                <w:i/>
                <w:sz w:val="18"/>
                <w:szCs w:val="28"/>
              </w:rPr>
              <w:t xml:space="preserve">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ν.</w:t>
            </w:r>
          </w:p>
          <w:p w:rsidR="00A95E69" w:rsidRPr="004564E8" w:rsidRDefault="00A95E69" w:rsidP="00185EB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Narrow" w:hAnsi="Arial Narrow"/>
                <w:i/>
                <w:sz w:val="18"/>
                <w:szCs w:val="28"/>
              </w:rPr>
            </w:pPr>
            <w:r w:rsidRPr="004564E8">
              <w:rPr>
                <w:rFonts w:ascii="Arial Narrow" w:hAnsi="Arial Narrow"/>
                <w:i/>
                <w:sz w:val="18"/>
                <w:szCs w:val="28"/>
              </w:rPr>
              <w:t xml:space="preserve"> 17  </w:t>
            </w:r>
            <w:r w:rsidRPr="004564E8">
              <w:rPr>
                <w:rFonts w:ascii="Arial Narrow" w:hAnsi="Arial Narrow"/>
                <w:b/>
                <w:i/>
                <w:color w:val="FF0000"/>
                <w:sz w:val="18"/>
                <w:szCs w:val="28"/>
              </w:rPr>
              <w:t>Τ</w:t>
            </w:r>
            <w:r w:rsidRPr="004564E8">
              <w:rPr>
                <w:rFonts w:ascii="Arial Narrow" w:hAnsi="Arial Narrow"/>
                <w:i/>
                <w:sz w:val="18"/>
                <w:szCs w:val="28"/>
              </w:rPr>
              <w:t>α</w:t>
            </w:r>
            <w:r w:rsidRPr="004564E8">
              <w:rPr>
                <w:rFonts w:ascii="Arial" w:hAnsi="Arial" w:cs="Arial"/>
                <w:i/>
                <w:sz w:val="18"/>
                <w:szCs w:val="28"/>
              </w:rPr>
              <w:t>ῦ</w:t>
            </w:r>
            <w:r w:rsidRPr="004564E8">
              <w:rPr>
                <w:rFonts w:ascii="Arial Narrow" w:hAnsi="Arial Narrow"/>
                <w:i/>
                <w:sz w:val="18"/>
                <w:szCs w:val="28"/>
              </w:rPr>
              <w:t xml:space="preserve">τα </w:t>
            </w:r>
            <w:r w:rsidRPr="004564E8">
              <w:rPr>
                <w:rFonts w:ascii="Arial" w:hAnsi="Arial" w:cs="Arial"/>
                <w:i/>
                <w:sz w:val="18"/>
                <w:szCs w:val="28"/>
              </w:rPr>
              <w:t>ἐ</w:t>
            </w:r>
            <w:r w:rsidRPr="004564E8">
              <w:rPr>
                <w:rFonts w:ascii="Arial Narrow" w:hAnsi="Arial Narrow"/>
                <w:i/>
                <w:sz w:val="18"/>
                <w:szCs w:val="28"/>
              </w:rPr>
              <w:t>ντ</w:t>
            </w:r>
            <w:r w:rsidRPr="004564E8">
              <w:rPr>
                <w:rFonts w:ascii="Arial" w:hAnsi="Arial" w:cs="Arial"/>
                <w:i/>
                <w:sz w:val="18"/>
                <w:szCs w:val="28"/>
              </w:rPr>
              <w:t>έ</w:t>
            </w:r>
            <w:r w:rsidRPr="004564E8">
              <w:rPr>
                <w:rFonts w:ascii="Arial Narrow" w:hAnsi="Arial Narrow"/>
                <w:i/>
                <w:sz w:val="18"/>
                <w:szCs w:val="28"/>
              </w:rPr>
              <w:t xml:space="preserve">λλομαι </w:t>
            </w:r>
            <w:r w:rsidRPr="004564E8">
              <w:rPr>
                <w:rFonts w:ascii="Arial" w:hAnsi="Arial" w:cs="Arial"/>
                <w:i/>
                <w:sz w:val="18"/>
                <w:szCs w:val="28"/>
              </w:rPr>
              <w:t>ὑ</w:t>
            </w:r>
            <w:r w:rsidRPr="004564E8">
              <w:rPr>
                <w:rFonts w:ascii="Arial Narrow" w:hAnsi="Arial Narrow"/>
                <w:i/>
                <w:sz w:val="18"/>
                <w:szCs w:val="28"/>
              </w:rPr>
              <w:t>μ</w:t>
            </w:r>
            <w:r w:rsidRPr="004564E8">
              <w:rPr>
                <w:rFonts w:ascii="Arial" w:hAnsi="Arial" w:cs="Arial"/>
                <w:i/>
                <w:sz w:val="18"/>
                <w:szCs w:val="28"/>
              </w:rPr>
              <w:t>ῖ</w:t>
            </w:r>
            <w:r w:rsidRPr="004564E8">
              <w:rPr>
                <w:rFonts w:ascii="Arial Narrow" w:hAnsi="Arial Narrow"/>
                <w:i/>
                <w:sz w:val="18"/>
                <w:szCs w:val="28"/>
              </w:rPr>
              <w:t xml:space="preserve">ν, </w:t>
            </w:r>
            <w:r w:rsidRPr="004564E8">
              <w:rPr>
                <w:rFonts w:ascii="Arial" w:hAnsi="Arial" w:cs="Arial"/>
                <w:i/>
                <w:sz w:val="18"/>
                <w:szCs w:val="28"/>
              </w:rPr>
              <w:t>ἵ</w:t>
            </w:r>
            <w:r w:rsidRPr="004564E8">
              <w:rPr>
                <w:rFonts w:ascii="Arial Narrow" w:hAnsi="Arial Narrow"/>
                <w:i/>
                <w:sz w:val="18"/>
                <w:szCs w:val="28"/>
              </w:rPr>
              <w:t xml:space="preserve">να </w:t>
            </w:r>
            <w:r w:rsidRPr="004564E8">
              <w:rPr>
                <w:rFonts w:ascii="Arial" w:hAnsi="Arial" w:cs="Arial"/>
                <w:i/>
                <w:sz w:val="18"/>
                <w:szCs w:val="28"/>
              </w:rPr>
              <w:t>ἀ</w:t>
            </w:r>
            <w:r w:rsidRPr="004564E8">
              <w:rPr>
                <w:rFonts w:ascii="Arial Narrow" w:hAnsi="Arial Narrow"/>
                <w:i/>
                <w:sz w:val="18"/>
                <w:szCs w:val="28"/>
              </w:rPr>
              <w:t>γαπ</w:t>
            </w:r>
            <w:r w:rsidRPr="004564E8">
              <w:rPr>
                <w:rFonts w:ascii="Arial" w:hAnsi="Arial" w:cs="Arial"/>
                <w:i/>
                <w:sz w:val="18"/>
                <w:szCs w:val="28"/>
              </w:rPr>
              <w:t>ᾶ</w:t>
            </w:r>
            <w:r w:rsidRPr="004564E8">
              <w:rPr>
                <w:rFonts w:ascii="Arial Narrow" w:hAnsi="Arial Narrow"/>
                <w:i/>
                <w:sz w:val="18"/>
                <w:szCs w:val="28"/>
              </w:rPr>
              <w:t xml:space="preserve">τε </w:t>
            </w:r>
            <w:r w:rsidRPr="004564E8">
              <w:rPr>
                <w:rFonts w:ascii="Arial" w:hAnsi="Arial" w:cs="Arial"/>
                <w:i/>
                <w:sz w:val="18"/>
                <w:szCs w:val="28"/>
              </w:rPr>
              <w:t>ἀ</w:t>
            </w:r>
            <w:r w:rsidRPr="004564E8">
              <w:rPr>
                <w:rFonts w:ascii="Arial Narrow" w:hAnsi="Arial Narrow"/>
                <w:i/>
                <w:sz w:val="18"/>
                <w:szCs w:val="28"/>
              </w:rPr>
              <w:t>λλ</w:t>
            </w:r>
            <w:r w:rsidRPr="004564E8">
              <w:rPr>
                <w:rFonts w:ascii="Arial" w:hAnsi="Arial" w:cs="Arial"/>
                <w:i/>
                <w:sz w:val="18"/>
                <w:szCs w:val="28"/>
              </w:rPr>
              <w:t>ή</w:t>
            </w:r>
            <w:r w:rsidRPr="004564E8">
              <w:rPr>
                <w:rFonts w:ascii="Arial Narrow" w:hAnsi="Arial Narrow"/>
                <w:i/>
                <w:sz w:val="18"/>
                <w:szCs w:val="28"/>
              </w:rPr>
              <w:t>λους</w:t>
            </w:r>
          </w:p>
        </w:tc>
      </w:tr>
    </w:tbl>
    <w:p w:rsidR="00A95E69" w:rsidRPr="00A95E69" w:rsidRDefault="00A95E69" w:rsidP="00A95E69"/>
    <w:p w:rsidR="00F7743E" w:rsidRPr="00784233" w:rsidRDefault="0058156D" w:rsidP="00862B39">
      <w:pPr>
        <w:pStyle w:val="31"/>
        <w:keepNext w:val="0"/>
        <w:keepLines w:val="0"/>
        <w:widowControl w:val="0"/>
        <w:spacing w:before="0" w:line="240" w:lineRule="auto"/>
        <w:contextualSpacing/>
        <w:rPr>
          <w:rFonts w:ascii="Arial Narrow" w:hAnsi="Arial Narrow"/>
        </w:rPr>
      </w:pPr>
      <w:bookmarkStart w:id="360" w:name="_Toc42965027"/>
      <w:r>
        <w:rPr>
          <w:rFonts w:ascii="Arial Narrow" w:hAnsi="Arial Narrow"/>
        </w:rPr>
        <w:t xml:space="preserve">Π.4.2. </w:t>
      </w:r>
      <w:r w:rsidR="00F7743E" w:rsidRPr="00784233">
        <w:rPr>
          <w:rFonts w:ascii="Arial Narrow" w:hAnsi="Arial Narrow"/>
        </w:rPr>
        <w:t>Μεταγραφή κειμένου περικοπής Ιω 15.1 σε μεγαλογράμματη γραφή</w:t>
      </w:r>
      <w:bookmarkEnd w:id="354"/>
      <w:bookmarkEnd w:id="360"/>
    </w:p>
    <w:p w:rsidR="00F7743E" w:rsidRPr="00784233" w:rsidRDefault="00F7743E" w:rsidP="00784233">
      <w:pPr>
        <w:widowControl w:val="0"/>
        <w:spacing w:after="0" w:line="240" w:lineRule="auto"/>
        <w:contextualSpacing/>
        <w:rPr>
          <w:rFonts w:ascii="Arial Narrow" w:hAnsi="Arial Narrow"/>
        </w:rPr>
      </w:pPr>
      <w:r w:rsidRPr="00784233">
        <w:rPr>
          <w:rFonts w:ascii="Arial Narrow" w:hAnsi="Arial Narrow"/>
        </w:rPr>
        <w:t xml:space="preserve">Ακολουθώντας τις οδηγίες του Κώδικα Ευαγγελίων, του καθηγητή Σ. Δεσπότη παρακάτω παρουσιάζεται το κείμενο σε μεγαλογράμματη γραφή, χωρίς τόνους, σημεία στίξης και κενά, όπως αντιγραφόταν στους παπύρους, οπότε μπορούσε να διαβαστεί διφορούμενα. </w:t>
      </w:r>
    </w:p>
    <w:p w:rsidR="00F7743E" w:rsidRPr="00784233" w:rsidRDefault="00F7743E" w:rsidP="00784233">
      <w:pPr>
        <w:widowControl w:val="0"/>
        <w:spacing w:after="0" w:line="240" w:lineRule="auto"/>
        <w:contextualSpacing/>
        <w:rPr>
          <w:rFonts w:ascii="Arial Narrow" w:hAnsi="Arial Narrow"/>
          <w:i/>
        </w:rPr>
      </w:pPr>
      <w:r w:rsidRPr="00784233">
        <w:rPr>
          <w:rFonts w:ascii="Arial Narrow" w:hAnsi="Arial Narrow"/>
          <w:i/>
        </w:rPr>
        <w:t>ΕΓ</w:t>
      </w:r>
      <w:r w:rsidRPr="00784233">
        <w:rPr>
          <w:rFonts w:ascii="Arial" w:hAnsi="Arial" w:cs="Arial"/>
          <w:i/>
        </w:rPr>
        <w:t>ώ</w:t>
      </w:r>
      <w:r w:rsidRPr="00784233">
        <w:rPr>
          <w:rFonts w:ascii="Arial Narrow" w:hAnsi="Arial Narrow"/>
          <w:i/>
        </w:rPr>
        <w:t xml:space="preserve"> Ε</w:t>
      </w:r>
      <w:r w:rsidRPr="00784233">
        <w:rPr>
          <w:rFonts w:ascii="Arial" w:hAnsi="Arial" w:cs="Arial"/>
          <w:i/>
        </w:rPr>
        <w:t>ἰ</w:t>
      </w:r>
      <w:r w:rsidRPr="00784233">
        <w:rPr>
          <w:rFonts w:ascii="Arial Narrow" w:hAnsi="Arial Narrow"/>
          <w:i/>
        </w:rPr>
        <w:t xml:space="preserve">ΜΙ </w:t>
      </w:r>
      <w:r w:rsidRPr="00784233">
        <w:rPr>
          <w:rFonts w:ascii="Arial" w:hAnsi="Arial" w:cs="Arial"/>
          <w:i/>
        </w:rPr>
        <w:t>ἡ</w:t>
      </w:r>
      <w:r w:rsidRPr="00784233">
        <w:rPr>
          <w:rFonts w:ascii="Arial Narrow" w:hAnsi="Arial Narrow"/>
          <w:i/>
        </w:rPr>
        <w:t xml:space="preserve"> </w:t>
      </w:r>
      <w:r w:rsidRPr="00784233">
        <w:rPr>
          <w:rFonts w:ascii="Arial" w:hAnsi="Arial" w:cs="Arial"/>
          <w:i/>
        </w:rPr>
        <w:t>ἄ</w:t>
      </w:r>
      <w:r w:rsidRPr="00784233">
        <w:rPr>
          <w:rFonts w:ascii="Arial Narrow" w:hAnsi="Arial Narrow"/>
          <w:i/>
        </w:rPr>
        <w:t xml:space="preserve">ΜΠΕΛΟΣ </w:t>
      </w:r>
      <w:r w:rsidRPr="00784233">
        <w:rPr>
          <w:rFonts w:ascii="Arial" w:hAnsi="Arial" w:cs="Arial"/>
          <w:i/>
        </w:rPr>
        <w:t>ἡ</w:t>
      </w:r>
      <w:r w:rsidRPr="00784233">
        <w:rPr>
          <w:rFonts w:ascii="Arial Narrow" w:hAnsi="Arial Narrow"/>
          <w:i/>
        </w:rPr>
        <w:t xml:space="preserve"> </w:t>
      </w:r>
      <w:r w:rsidRPr="00784233">
        <w:rPr>
          <w:rFonts w:ascii="Arial" w:hAnsi="Arial" w:cs="Arial"/>
          <w:i/>
        </w:rPr>
        <w:t>ἀ</w:t>
      </w:r>
      <w:r w:rsidRPr="00784233">
        <w:rPr>
          <w:rFonts w:ascii="Arial Narrow" w:hAnsi="Arial Narrow"/>
          <w:i/>
        </w:rPr>
        <w:t>ΛΗΘΙΝ</w:t>
      </w:r>
      <w:r w:rsidRPr="00784233">
        <w:rPr>
          <w:rFonts w:ascii="Arial" w:hAnsi="Arial" w:cs="Arial"/>
          <w:i/>
        </w:rPr>
        <w:t>ὴ</w:t>
      </w:r>
      <w:r w:rsidRPr="00784233">
        <w:rPr>
          <w:rFonts w:ascii="Arial Narrow" w:hAnsi="Arial Narrow"/>
          <w:i/>
        </w:rPr>
        <w:t xml:space="preserve"> ΚΑ</w:t>
      </w:r>
      <w:r w:rsidRPr="00784233">
        <w:rPr>
          <w:rFonts w:ascii="Arial" w:hAnsi="Arial" w:cs="Arial"/>
          <w:i/>
        </w:rPr>
        <w:t>ὶ</w:t>
      </w:r>
      <w:r w:rsidRPr="00784233">
        <w:rPr>
          <w:rFonts w:ascii="Arial Narrow" w:hAnsi="Arial Narrow"/>
          <w:i/>
        </w:rPr>
        <w:t xml:space="preserve"> </w:t>
      </w:r>
      <w:r w:rsidRPr="00784233">
        <w:rPr>
          <w:rFonts w:ascii="Arial" w:hAnsi="Arial" w:cs="Arial"/>
          <w:i/>
        </w:rPr>
        <w:t>ὁ</w:t>
      </w:r>
      <w:r w:rsidRPr="00784233">
        <w:rPr>
          <w:rFonts w:ascii="Arial Narrow" w:hAnsi="Arial Narrow"/>
          <w:i/>
        </w:rPr>
        <w:t xml:space="preserve"> ΠΑΤ</w:t>
      </w:r>
      <w:r w:rsidRPr="00784233">
        <w:rPr>
          <w:rFonts w:ascii="Arial" w:hAnsi="Arial" w:cs="Arial"/>
          <w:i/>
        </w:rPr>
        <w:t>ή</w:t>
      </w:r>
      <w:r w:rsidRPr="00784233">
        <w:rPr>
          <w:rFonts w:ascii="Arial Narrow" w:hAnsi="Arial Narrow"/>
          <w:i/>
        </w:rPr>
        <w:t xml:space="preserve">Ρ ΜΟΥ </w:t>
      </w:r>
      <w:r w:rsidRPr="00784233">
        <w:rPr>
          <w:rFonts w:ascii="Arial" w:hAnsi="Arial" w:cs="Arial"/>
          <w:i/>
        </w:rPr>
        <w:t>ὁ</w:t>
      </w:r>
      <w:r w:rsidRPr="00784233">
        <w:rPr>
          <w:rFonts w:ascii="Arial Narrow" w:hAnsi="Arial Narrow"/>
          <w:i/>
        </w:rPr>
        <w:t xml:space="preserve"> ΓΕΩΡΓ</w:t>
      </w:r>
      <w:r w:rsidRPr="00784233">
        <w:rPr>
          <w:rFonts w:ascii="Arial" w:hAnsi="Arial" w:cs="Arial"/>
          <w:i/>
        </w:rPr>
        <w:t>ό</w:t>
      </w:r>
      <w:r w:rsidRPr="00784233">
        <w:rPr>
          <w:rFonts w:ascii="Arial Narrow" w:hAnsi="Arial Narrow"/>
          <w:i/>
        </w:rPr>
        <w:t xml:space="preserve">Σ </w:t>
      </w:r>
      <w:r w:rsidRPr="00784233">
        <w:rPr>
          <w:rFonts w:ascii="Arial" w:hAnsi="Arial" w:cs="Arial"/>
          <w:i/>
        </w:rPr>
        <w:t>ἐ</w:t>
      </w:r>
      <w:r w:rsidRPr="00784233">
        <w:rPr>
          <w:rFonts w:ascii="Arial Narrow" w:hAnsi="Arial Narrow"/>
          <w:i/>
        </w:rPr>
        <w:t>ΣΤΙΝ. Π</w:t>
      </w:r>
      <w:r w:rsidRPr="00784233">
        <w:rPr>
          <w:rFonts w:ascii="Arial" w:hAnsi="Arial" w:cs="Arial"/>
          <w:i/>
        </w:rPr>
        <w:t>ᾶ</w:t>
      </w:r>
      <w:r w:rsidRPr="00784233">
        <w:rPr>
          <w:rFonts w:ascii="Arial Narrow" w:hAnsi="Arial Narrow"/>
          <w:i/>
        </w:rPr>
        <w:t>Ν ΚΛ</w:t>
      </w:r>
      <w:r w:rsidRPr="00784233">
        <w:rPr>
          <w:rFonts w:ascii="Arial" w:hAnsi="Arial" w:cs="Arial"/>
          <w:i/>
        </w:rPr>
        <w:t>ῆ</w:t>
      </w:r>
      <w:r w:rsidRPr="00784233">
        <w:rPr>
          <w:rFonts w:ascii="Arial Narrow" w:hAnsi="Arial Narrow"/>
          <w:i/>
        </w:rPr>
        <w:t xml:space="preserve">ΜΑ </w:t>
      </w:r>
      <w:r w:rsidRPr="00784233">
        <w:rPr>
          <w:rFonts w:ascii="Arial" w:hAnsi="Arial" w:cs="Arial"/>
          <w:i/>
        </w:rPr>
        <w:t>ἐ</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ΜΟ</w:t>
      </w:r>
      <w:r w:rsidRPr="00784233">
        <w:rPr>
          <w:rFonts w:ascii="Arial" w:hAnsi="Arial" w:cs="Arial"/>
          <w:i/>
        </w:rPr>
        <w:t>ὶ</w:t>
      </w:r>
      <w:r w:rsidRPr="00784233">
        <w:rPr>
          <w:rFonts w:ascii="Arial Narrow" w:hAnsi="Arial Narrow"/>
          <w:i/>
        </w:rPr>
        <w:t xml:space="preserve"> Μ</w:t>
      </w:r>
      <w:r w:rsidRPr="00784233">
        <w:rPr>
          <w:rFonts w:ascii="Arial" w:hAnsi="Arial" w:cs="Arial"/>
          <w:i/>
        </w:rPr>
        <w:t>ὴ</w:t>
      </w:r>
      <w:r w:rsidRPr="00784233">
        <w:rPr>
          <w:rFonts w:ascii="Arial Narrow" w:hAnsi="Arial Narrow"/>
          <w:i/>
        </w:rPr>
        <w:t xml:space="preserve"> Φ</w:t>
      </w:r>
      <w:r w:rsidRPr="00784233">
        <w:rPr>
          <w:rFonts w:ascii="Arial" w:hAnsi="Arial" w:cs="Arial"/>
          <w:i/>
        </w:rPr>
        <w:t>έ</w:t>
      </w:r>
      <w:r w:rsidRPr="00784233">
        <w:rPr>
          <w:rFonts w:ascii="Arial Narrow" w:hAnsi="Arial Narrow"/>
          <w:i/>
        </w:rPr>
        <w:t>ΡΟΝ ΚΑΡΠ</w:t>
      </w:r>
      <w:r w:rsidRPr="00784233">
        <w:rPr>
          <w:rFonts w:ascii="Arial" w:hAnsi="Arial" w:cs="Arial"/>
          <w:i/>
        </w:rPr>
        <w:t>ὸ</w:t>
      </w:r>
      <w:r w:rsidRPr="00784233">
        <w:rPr>
          <w:rFonts w:ascii="Arial Narrow" w:hAnsi="Arial Narrow"/>
          <w:i/>
        </w:rPr>
        <w:t>Ν Α</w:t>
      </w:r>
      <w:r w:rsidRPr="00784233">
        <w:rPr>
          <w:rFonts w:ascii="Arial" w:hAnsi="Arial" w:cs="Arial"/>
          <w:i/>
        </w:rPr>
        <w:t>ἴ</w:t>
      </w:r>
      <w:r w:rsidRPr="00784233">
        <w:rPr>
          <w:rFonts w:ascii="Arial Narrow" w:hAnsi="Arial Narrow"/>
          <w:i/>
        </w:rPr>
        <w:t>ΡΕΙ Α</w:t>
      </w:r>
      <w:r w:rsidRPr="00784233">
        <w:rPr>
          <w:rFonts w:ascii="Arial" w:hAnsi="Arial" w:cs="Arial"/>
          <w:i/>
        </w:rPr>
        <w:t>ὐ</w:t>
      </w:r>
      <w:r w:rsidRPr="00784233">
        <w:rPr>
          <w:rFonts w:ascii="Arial Narrow" w:hAnsi="Arial Narrow"/>
          <w:i/>
        </w:rPr>
        <w:t>Τ</w:t>
      </w:r>
      <w:r w:rsidRPr="00784233">
        <w:rPr>
          <w:rFonts w:ascii="Arial" w:hAnsi="Arial" w:cs="Arial"/>
          <w:i/>
        </w:rPr>
        <w:t>ό</w:t>
      </w:r>
      <w:r w:rsidRPr="00784233">
        <w:rPr>
          <w:rFonts w:ascii="Arial Narrow" w:hAnsi="Arial Narrow"/>
          <w:i/>
        </w:rPr>
        <w:t xml:space="preserve"> ΚΑ</w:t>
      </w:r>
      <w:r w:rsidRPr="00784233">
        <w:rPr>
          <w:rFonts w:ascii="Arial" w:hAnsi="Arial" w:cs="Arial"/>
          <w:i/>
        </w:rPr>
        <w:t>ὶ</w:t>
      </w:r>
      <w:r w:rsidRPr="00784233">
        <w:rPr>
          <w:rFonts w:ascii="Arial Narrow" w:hAnsi="Arial Narrow"/>
          <w:i/>
        </w:rPr>
        <w:t xml:space="preserve"> Π</w:t>
      </w:r>
      <w:r w:rsidRPr="00784233">
        <w:rPr>
          <w:rFonts w:ascii="Arial" w:hAnsi="Arial" w:cs="Arial"/>
          <w:i/>
        </w:rPr>
        <w:t>ᾶ</w:t>
      </w:r>
      <w:r w:rsidRPr="00784233">
        <w:rPr>
          <w:rFonts w:ascii="Arial Narrow" w:hAnsi="Arial Narrow"/>
          <w:i/>
        </w:rPr>
        <w:t>Ν Τ</w:t>
      </w:r>
      <w:r w:rsidRPr="00784233">
        <w:rPr>
          <w:rFonts w:ascii="Arial" w:hAnsi="Arial" w:cs="Arial"/>
          <w:i/>
        </w:rPr>
        <w:t>ὸ</w:t>
      </w:r>
      <w:r w:rsidRPr="00784233">
        <w:rPr>
          <w:rFonts w:ascii="Arial Narrow" w:hAnsi="Arial Narrow"/>
          <w:i/>
        </w:rPr>
        <w:t xml:space="preserve"> ΚΑΡΠ</w:t>
      </w:r>
      <w:r w:rsidRPr="00784233">
        <w:rPr>
          <w:rFonts w:ascii="Arial" w:hAnsi="Arial" w:cs="Arial"/>
          <w:i/>
        </w:rPr>
        <w:t>ὸ</w:t>
      </w:r>
      <w:r w:rsidRPr="00784233">
        <w:rPr>
          <w:rFonts w:ascii="Arial Narrow" w:hAnsi="Arial Narrow"/>
          <w:i/>
        </w:rPr>
        <w:t>Ν Φ</w:t>
      </w:r>
      <w:r w:rsidRPr="00784233">
        <w:rPr>
          <w:rFonts w:ascii="Arial" w:hAnsi="Arial" w:cs="Arial"/>
          <w:i/>
        </w:rPr>
        <w:t>έ</w:t>
      </w:r>
      <w:r w:rsidRPr="00784233">
        <w:rPr>
          <w:rFonts w:ascii="Arial Narrow" w:hAnsi="Arial Narrow"/>
          <w:i/>
        </w:rPr>
        <w:t>ΡΟΝ ΚΑΘΑ</w:t>
      </w:r>
      <w:r w:rsidRPr="00784233">
        <w:rPr>
          <w:rFonts w:ascii="Arial" w:hAnsi="Arial" w:cs="Arial"/>
          <w:i/>
        </w:rPr>
        <w:t>ί</w:t>
      </w:r>
      <w:r w:rsidRPr="00784233">
        <w:rPr>
          <w:rFonts w:ascii="Arial Narrow" w:hAnsi="Arial Narrow"/>
          <w:i/>
        </w:rPr>
        <w:t>ΡΕΙ Α</w:t>
      </w:r>
      <w:r w:rsidRPr="00784233">
        <w:rPr>
          <w:rFonts w:ascii="Arial" w:hAnsi="Arial" w:cs="Arial"/>
          <w:i/>
        </w:rPr>
        <w:t>ὐ</w:t>
      </w:r>
      <w:r w:rsidRPr="00784233">
        <w:rPr>
          <w:rFonts w:ascii="Arial Narrow" w:hAnsi="Arial Narrow"/>
          <w:i/>
        </w:rPr>
        <w:t>Τ</w:t>
      </w:r>
      <w:r w:rsidRPr="00784233">
        <w:rPr>
          <w:rFonts w:ascii="Arial" w:hAnsi="Arial" w:cs="Arial"/>
          <w:i/>
        </w:rPr>
        <w:t>ὸ</w:t>
      </w:r>
      <w:r w:rsidRPr="00784233">
        <w:rPr>
          <w:rFonts w:ascii="Arial Narrow" w:hAnsi="Arial Narrow"/>
          <w:i/>
        </w:rPr>
        <w:t xml:space="preserve"> </w:t>
      </w:r>
      <w:r w:rsidRPr="00784233">
        <w:rPr>
          <w:rFonts w:ascii="Arial" w:hAnsi="Arial" w:cs="Arial"/>
          <w:i/>
        </w:rPr>
        <w:t>ἵ</w:t>
      </w:r>
      <w:r w:rsidRPr="00784233">
        <w:rPr>
          <w:rFonts w:ascii="Arial Narrow" w:hAnsi="Arial Narrow"/>
          <w:i/>
        </w:rPr>
        <w:t>ΝΑ ΚΑΡΠ</w:t>
      </w:r>
      <w:r w:rsidRPr="00784233">
        <w:rPr>
          <w:rFonts w:ascii="Arial" w:hAnsi="Arial" w:cs="Arial"/>
          <w:i/>
        </w:rPr>
        <w:t>ὸ</w:t>
      </w:r>
      <w:r w:rsidRPr="00784233">
        <w:rPr>
          <w:rFonts w:ascii="Arial Narrow" w:hAnsi="Arial Narrow"/>
          <w:i/>
        </w:rPr>
        <w:t>Ν ΠΛΕ</w:t>
      </w:r>
      <w:r w:rsidRPr="00784233">
        <w:rPr>
          <w:rFonts w:ascii="Arial" w:hAnsi="Arial" w:cs="Arial"/>
          <w:i/>
        </w:rPr>
        <w:t>ί</w:t>
      </w:r>
      <w:r w:rsidRPr="00784233">
        <w:rPr>
          <w:rFonts w:ascii="Arial Narrow" w:hAnsi="Arial Narrow"/>
          <w:i/>
        </w:rPr>
        <w:t>ΟΝΑ Φ</w:t>
      </w:r>
      <w:r w:rsidRPr="00784233">
        <w:rPr>
          <w:rFonts w:ascii="Arial" w:hAnsi="Arial" w:cs="Arial"/>
          <w:i/>
        </w:rPr>
        <w:t>έ</w:t>
      </w:r>
      <w:r w:rsidRPr="00784233">
        <w:rPr>
          <w:rFonts w:ascii="Arial Narrow" w:hAnsi="Arial Narrow"/>
          <w:i/>
        </w:rPr>
        <w:t>Ρ</w:t>
      </w:r>
      <w:r w:rsidRPr="00784233">
        <w:rPr>
          <w:rFonts w:ascii="Arial" w:hAnsi="Arial" w:cs="Arial"/>
          <w:i/>
        </w:rPr>
        <w:t>ῃ</w:t>
      </w:r>
      <w:r w:rsidRPr="00784233">
        <w:rPr>
          <w:rFonts w:ascii="Arial Narrow" w:hAnsi="Arial Narrow"/>
          <w:i/>
        </w:rPr>
        <w:t xml:space="preserve"> </w:t>
      </w:r>
      <w:r w:rsidRPr="00784233">
        <w:rPr>
          <w:rFonts w:ascii="Arial" w:hAnsi="Arial" w:cs="Arial"/>
          <w:i/>
        </w:rPr>
        <w:t>ἤ</w:t>
      </w:r>
      <w:r w:rsidRPr="00784233">
        <w:rPr>
          <w:rFonts w:ascii="Arial Narrow" w:hAnsi="Arial Narrow"/>
          <w:i/>
        </w:rPr>
        <w:t xml:space="preserve">ΔΗ </w:t>
      </w:r>
      <w:r w:rsidRPr="00784233">
        <w:rPr>
          <w:rFonts w:ascii="Arial" w:hAnsi="Arial" w:cs="Arial"/>
          <w:i/>
        </w:rPr>
        <w:t>ὑ</w:t>
      </w:r>
      <w:r w:rsidRPr="00784233">
        <w:rPr>
          <w:rFonts w:ascii="Arial Narrow" w:hAnsi="Arial Narrow"/>
          <w:i/>
        </w:rPr>
        <w:t>ΜΕ</w:t>
      </w:r>
      <w:r w:rsidRPr="00784233">
        <w:rPr>
          <w:rFonts w:ascii="Arial" w:hAnsi="Arial" w:cs="Arial"/>
          <w:i/>
        </w:rPr>
        <w:t>ῖ</w:t>
      </w:r>
      <w:r w:rsidRPr="00784233">
        <w:rPr>
          <w:rFonts w:ascii="Arial Narrow" w:hAnsi="Arial Narrow"/>
          <w:i/>
        </w:rPr>
        <w:t>Σ ΚΑΘΑΡΟ</w:t>
      </w:r>
      <w:r w:rsidRPr="00784233">
        <w:rPr>
          <w:rFonts w:ascii="Arial" w:hAnsi="Arial" w:cs="Arial"/>
          <w:i/>
        </w:rPr>
        <w:t>ί</w:t>
      </w:r>
      <w:r w:rsidRPr="00784233">
        <w:rPr>
          <w:rFonts w:ascii="Arial Narrow" w:hAnsi="Arial Narrow"/>
          <w:i/>
        </w:rPr>
        <w:t xml:space="preserve"> </w:t>
      </w:r>
      <w:r w:rsidRPr="00784233">
        <w:rPr>
          <w:rFonts w:ascii="Arial" w:hAnsi="Arial" w:cs="Arial"/>
          <w:i/>
        </w:rPr>
        <w:t>ἐ</w:t>
      </w:r>
      <w:r w:rsidRPr="00784233">
        <w:rPr>
          <w:rFonts w:ascii="Arial Narrow" w:hAnsi="Arial Narrow"/>
          <w:i/>
        </w:rPr>
        <w:t>ΣΤΕ ΔΙ</w:t>
      </w:r>
      <w:r w:rsidRPr="00784233">
        <w:rPr>
          <w:rFonts w:ascii="Arial" w:hAnsi="Arial" w:cs="Arial"/>
          <w:i/>
        </w:rPr>
        <w:t>ὰ</w:t>
      </w:r>
      <w:r w:rsidRPr="00784233">
        <w:rPr>
          <w:rFonts w:ascii="Arial Narrow" w:hAnsi="Arial Narrow"/>
          <w:i/>
        </w:rPr>
        <w:t xml:space="preserve"> Τ</w:t>
      </w:r>
      <w:r w:rsidRPr="00784233">
        <w:rPr>
          <w:rFonts w:ascii="Arial" w:hAnsi="Arial" w:cs="Arial"/>
          <w:i/>
        </w:rPr>
        <w:t>ὸ</w:t>
      </w:r>
      <w:r w:rsidRPr="00784233">
        <w:rPr>
          <w:rFonts w:ascii="Arial Narrow" w:hAnsi="Arial Narrow"/>
          <w:i/>
        </w:rPr>
        <w:t>Ν Λ</w:t>
      </w:r>
      <w:r w:rsidRPr="00784233">
        <w:rPr>
          <w:rFonts w:ascii="Arial" w:hAnsi="Arial" w:cs="Arial"/>
          <w:i/>
        </w:rPr>
        <w:t>ό</w:t>
      </w:r>
      <w:r w:rsidRPr="00784233">
        <w:rPr>
          <w:rFonts w:ascii="Arial Narrow" w:hAnsi="Arial Narrow"/>
          <w:i/>
        </w:rPr>
        <w:t xml:space="preserve">ΓΟΝ </w:t>
      </w:r>
      <w:r w:rsidRPr="00784233">
        <w:rPr>
          <w:rFonts w:ascii="Arial" w:hAnsi="Arial" w:cs="Arial"/>
          <w:i/>
        </w:rPr>
        <w:t>ὃ</w:t>
      </w:r>
      <w:r w:rsidRPr="00784233">
        <w:rPr>
          <w:rFonts w:ascii="Arial Narrow" w:hAnsi="Arial Narrow"/>
          <w:i/>
        </w:rPr>
        <w:t>Ν ΛΕΛ</w:t>
      </w:r>
      <w:r w:rsidRPr="00784233">
        <w:rPr>
          <w:rFonts w:ascii="Arial" w:hAnsi="Arial" w:cs="Arial"/>
          <w:i/>
        </w:rPr>
        <w:t>ά</w:t>
      </w:r>
      <w:r w:rsidRPr="00784233">
        <w:rPr>
          <w:rFonts w:ascii="Arial Narrow" w:hAnsi="Arial Narrow"/>
          <w:i/>
        </w:rPr>
        <w:t xml:space="preserve">ΛΗΚΑ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Ν ΜΕ</w:t>
      </w:r>
      <w:r w:rsidRPr="00784233">
        <w:rPr>
          <w:rFonts w:ascii="Arial" w:hAnsi="Arial" w:cs="Arial"/>
          <w:i/>
        </w:rPr>
        <w:t>ί</w:t>
      </w:r>
      <w:r w:rsidRPr="00784233">
        <w:rPr>
          <w:rFonts w:ascii="Arial Narrow" w:hAnsi="Arial Narrow"/>
          <w:i/>
        </w:rPr>
        <w:t xml:space="preserve">ΝΑΤΕ </w:t>
      </w:r>
      <w:r w:rsidRPr="00784233">
        <w:rPr>
          <w:rFonts w:ascii="Arial" w:hAnsi="Arial" w:cs="Arial"/>
          <w:i/>
        </w:rPr>
        <w:t>ἐ</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ΜΟ</w:t>
      </w:r>
      <w:r w:rsidRPr="00784233">
        <w:rPr>
          <w:rFonts w:ascii="Arial" w:hAnsi="Arial" w:cs="Arial"/>
          <w:i/>
        </w:rPr>
        <w:t>ί</w:t>
      </w:r>
      <w:r w:rsidRPr="00784233">
        <w:rPr>
          <w:rFonts w:ascii="Arial Narrow" w:hAnsi="Arial Narrow"/>
          <w:i/>
        </w:rPr>
        <w:t xml:space="preserve"> Κ</w:t>
      </w:r>
      <w:r w:rsidRPr="00784233">
        <w:rPr>
          <w:rFonts w:ascii="Arial" w:hAnsi="Arial" w:cs="Arial"/>
          <w:i/>
        </w:rPr>
        <w:t>ἀ</w:t>
      </w:r>
      <w:r w:rsidRPr="00784233">
        <w:rPr>
          <w:rFonts w:ascii="Arial Narrow" w:hAnsi="Arial Narrow"/>
          <w:i/>
        </w:rPr>
        <w:t>Γ</w:t>
      </w:r>
      <w:r w:rsidRPr="00784233">
        <w:rPr>
          <w:rFonts w:ascii="Arial" w:hAnsi="Arial" w:cs="Arial"/>
          <w:i/>
        </w:rPr>
        <w:t>ὼ</w:t>
      </w:r>
      <w:r w:rsidRPr="00784233">
        <w:rPr>
          <w:rFonts w:ascii="Arial Narrow" w:hAnsi="Arial Narrow"/>
          <w:i/>
        </w:rPr>
        <w:t xml:space="preserve"> </w:t>
      </w:r>
      <w:r w:rsidRPr="00784233">
        <w:rPr>
          <w:rFonts w:ascii="Arial" w:hAnsi="Arial" w:cs="Arial"/>
          <w:i/>
        </w:rPr>
        <w:t>ἐ</w:t>
      </w:r>
      <w:r w:rsidRPr="00784233">
        <w:rPr>
          <w:rFonts w:ascii="Arial Narrow" w:hAnsi="Arial Narrow"/>
          <w:i/>
        </w:rPr>
        <w:t xml:space="preserve">Ν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Ν ΚΑΘ</w:t>
      </w:r>
      <w:r w:rsidRPr="00784233">
        <w:rPr>
          <w:rFonts w:ascii="Arial" w:hAnsi="Arial" w:cs="Arial"/>
          <w:i/>
        </w:rPr>
        <w:t>ὼ</w:t>
      </w:r>
      <w:r w:rsidRPr="00784233">
        <w:rPr>
          <w:rFonts w:ascii="Arial Narrow" w:hAnsi="Arial Narrow"/>
          <w:i/>
        </w:rPr>
        <w:t>Σ Τ</w:t>
      </w:r>
      <w:r w:rsidRPr="00784233">
        <w:rPr>
          <w:rFonts w:ascii="Arial" w:hAnsi="Arial" w:cs="Arial"/>
          <w:i/>
        </w:rPr>
        <w:t>ὸ</w:t>
      </w:r>
      <w:r w:rsidRPr="00784233">
        <w:rPr>
          <w:rFonts w:ascii="Arial Narrow" w:hAnsi="Arial Narrow"/>
          <w:i/>
        </w:rPr>
        <w:t xml:space="preserve"> ΚΛ</w:t>
      </w:r>
      <w:r w:rsidRPr="00784233">
        <w:rPr>
          <w:rFonts w:ascii="Arial" w:hAnsi="Arial" w:cs="Arial"/>
          <w:i/>
        </w:rPr>
        <w:t>ῆ</w:t>
      </w:r>
      <w:r w:rsidRPr="00784233">
        <w:rPr>
          <w:rFonts w:ascii="Arial Narrow" w:hAnsi="Arial Narrow"/>
          <w:i/>
        </w:rPr>
        <w:t>ΜΑ Ο</w:t>
      </w:r>
      <w:r w:rsidRPr="00784233">
        <w:rPr>
          <w:rFonts w:ascii="Arial" w:hAnsi="Arial" w:cs="Arial"/>
          <w:i/>
        </w:rPr>
        <w:t>ὐ</w:t>
      </w:r>
      <w:r w:rsidRPr="00784233">
        <w:rPr>
          <w:rFonts w:ascii="Arial Narrow" w:hAnsi="Arial Narrow"/>
          <w:i/>
        </w:rPr>
        <w:t xml:space="preserve"> Δ</w:t>
      </w:r>
      <w:r w:rsidRPr="00784233">
        <w:rPr>
          <w:rFonts w:ascii="Arial" w:hAnsi="Arial" w:cs="Arial"/>
          <w:i/>
        </w:rPr>
        <w:t>ύ</w:t>
      </w:r>
      <w:r w:rsidRPr="00784233">
        <w:rPr>
          <w:rFonts w:ascii="Arial Narrow" w:hAnsi="Arial Narrow"/>
          <w:i/>
        </w:rPr>
        <w:t>ΝΑΤΑΙ ΚΑΡΠ</w:t>
      </w:r>
      <w:r w:rsidRPr="00784233">
        <w:rPr>
          <w:rFonts w:ascii="Arial" w:hAnsi="Arial" w:cs="Arial"/>
          <w:i/>
        </w:rPr>
        <w:t>ὸ</w:t>
      </w:r>
      <w:r w:rsidRPr="00784233">
        <w:rPr>
          <w:rFonts w:ascii="Arial Narrow" w:hAnsi="Arial Narrow"/>
          <w:i/>
        </w:rPr>
        <w:t>Ν Φ</w:t>
      </w:r>
      <w:r w:rsidRPr="00784233">
        <w:rPr>
          <w:rFonts w:ascii="Arial" w:hAnsi="Arial" w:cs="Arial"/>
          <w:i/>
        </w:rPr>
        <w:t>έ</w:t>
      </w:r>
      <w:r w:rsidRPr="00784233">
        <w:rPr>
          <w:rFonts w:ascii="Arial Narrow" w:hAnsi="Arial Narrow"/>
          <w:i/>
        </w:rPr>
        <w:t xml:space="preserve">ΡΕΙΝ </w:t>
      </w:r>
      <w:r w:rsidRPr="00784233">
        <w:rPr>
          <w:rFonts w:ascii="Arial" w:hAnsi="Arial" w:cs="Arial"/>
          <w:i/>
        </w:rPr>
        <w:t>ἀ</w:t>
      </w:r>
      <w:r w:rsidRPr="00784233">
        <w:rPr>
          <w:rFonts w:ascii="Arial Narrow" w:hAnsi="Arial Narrow"/>
          <w:i/>
        </w:rPr>
        <w:t>Φ</w:t>
      </w:r>
      <w:r w:rsidRPr="00784233">
        <w:rPr>
          <w:rFonts w:ascii="Arial" w:hAnsi="Arial" w:cs="Arial"/>
          <w:i/>
        </w:rPr>
        <w:t>᾽</w:t>
      </w:r>
      <w:r w:rsidRPr="00784233">
        <w:rPr>
          <w:rFonts w:ascii="Arial Narrow" w:hAnsi="Arial Narrow"/>
          <w:i/>
        </w:rPr>
        <w:t xml:space="preserve"> </w:t>
      </w:r>
      <w:r w:rsidRPr="00784233">
        <w:rPr>
          <w:rFonts w:ascii="Arial" w:hAnsi="Arial" w:cs="Arial"/>
          <w:i/>
        </w:rPr>
        <w:t>ἑ</w:t>
      </w:r>
      <w:r w:rsidRPr="00784233">
        <w:rPr>
          <w:rFonts w:ascii="Arial Narrow" w:hAnsi="Arial Narrow"/>
          <w:i/>
        </w:rPr>
        <w:t>ΑΥΤΟ</w:t>
      </w:r>
      <w:r w:rsidRPr="00784233">
        <w:rPr>
          <w:rFonts w:ascii="Arial" w:hAnsi="Arial" w:cs="Arial"/>
          <w:i/>
        </w:rPr>
        <w:t>ῦ</w:t>
      </w:r>
      <w:r w:rsidRPr="00784233">
        <w:rPr>
          <w:rFonts w:ascii="Arial Narrow" w:hAnsi="Arial Narrow"/>
          <w:i/>
        </w:rPr>
        <w:t xml:space="preserve"> </w:t>
      </w:r>
      <w:r w:rsidRPr="00784233">
        <w:rPr>
          <w:rFonts w:ascii="Arial" w:hAnsi="Arial" w:cs="Arial"/>
          <w:i/>
        </w:rPr>
        <w:t>ἐὰ</w:t>
      </w:r>
      <w:r w:rsidRPr="00784233">
        <w:rPr>
          <w:rFonts w:ascii="Arial Narrow" w:hAnsi="Arial Narrow"/>
          <w:i/>
        </w:rPr>
        <w:t>Ν Μ</w:t>
      </w:r>
      <w:r w:rsidRPr="00784233">
        <w:rPr>
          <w:rFonts w:ascii="Arial" w:hAnsi="Arial" w:cs="Arial"/>
          <w:i/>
        </w:rPr>
        <w:t>ὴ</w:t>
      </w:r>
      <w:r w:rsidRPr="00784233">
        <w:rPr>
          <w:rFonts w:ascii="Arial Narrow" w:hAnsi="Arial Narrow"/>
          <w:i/>
        </w:rPr>
        <w:t xml:space="preserve"> Μ</w:t>
      </w:r>
      <w:r w:rsidRPr="00784233">
        <w:rPr>
          <w:rFonts w:ascii="Arial" w:hAnsi="Arial" w:cs="Arial"/>
          <w:i/>
        </w:rPr>
        <w:t>έ</w:t>
      </w:r>
      <w:r w:rsidRPr="00784233">
        <w:rPr>
          <w:rFonts w:ascii="Arial Narrow" w:hAnsi="Arial Narrow"/>
          <w:i/>
        </w:rPr>
        <w:t>Ν</w:t>
      </w:r>
      <w:r w:rsidRPr="00784233">
        <w:rPr>
          <w:rFonts w:ascii="Arial" w:hAnsi="Arial" w:cs="Arial"/>
          <w:i/>
        </w:rPr>
        <w:t>ῃ</w:t>
      </w:r>
      <w:r w:rsidRPr="00784233">
        <w:rPr>
          <w:rFonts w:ascii="Arial Narrow" w:hAnsi="Arial Narrow"/>
          <w:i/>
        </w:rPr>
        <w:t xml:space="preserve"> </w:t>
      </w:r>
      <w:r w:rsidRPr="00784233">
        <w:rPr>
          <w:rFonts w:ascii="Arial" w:hAnsi="Arial" w:cs="Arial"/>
          <w:i/>
        </w:rPr>
        <w:t>ἐ</w:t>
      </w:r>
      <w:r w:rsidRPr="00784233">
        <w:rPr>
          <w:rFonts w:ascii="Arial Narrow" w:hAnsi="Arial Narrow"/>
          <w:i/>
        </w:rPr>
        <w:t>Ν Τ</w:t>
      </w:r>
      <w:r w:rsidRPr="00784233">
        <w:rPr>
          <w:rFonts w:ascii="Arial" w:hAnsi="Arial" w:cs="Arial"/>
          <w:i/>
        </w:rPr>
        <w:t>ῇ</w:t>
      </w:r>
      <w:r w:rsidRPr="00784233">
        <w:rPr>
          <w:rFonts w:ascii="Arial Narrow" w:hAnsi="Arial Narrow"/>
          <w:i/>
        </w:rPr>
        <w:t xml:space="preserve"> </w:t>
      </w:r>
      <w:r w:rsidRPr="00784233">
        <w:rPr>
          <w:rFonts w:ascii="Arial" w:hAnsi="Arial" w:cs="Arial"/>
          <w:i/>
        </w:rPr>
        <w:t>ἀ</w:t>
      </w:r>
      <w:r w:rsidRPr="00784233">
        <w:rPr>
          <w:rFonts w:ascii="Arial Narrow" w:hAnsi="Arial Narrow"/>
          <w:i/>
        </w:rPr>
        <w:t>ΜΠ</w:t>
      </w:r>
      <w:r w:rsidRPr="00784233">
        <w:rPr>
          <w:rFonts w:ascii="Arial" w:hAnsi="Arial" w:cs="Arial"/>
          <w:i/>
        </w:rPr>
        <w:t>έ</w:t>
      </w:r>
      <w:r w:rsidRPr="00784233">
        <w:rPr>
          <w:rFonts w:ascii="Arial Narrow" w:hAnsi="Arial Narrow"/>
          <w:i/>
        </w:rPr>
        <w:t>Λ</w:t>
      </w:r>
      <w:r w:rsidRPr="00784233">
        <w:rPr>
          <w:rFonts w:ascii="Arial" w:hAnsi="Arial" w:cs="Arial"/>
          <w:i/>
        </w:rPr>
        <w:t>ῳ</w:t>
      </w:r>
      <w:r w:rsidRPr="00784233">
        <w:rPr>
          <w:rFonts w:ascii="Arial Narrow" w:hAnsi="Arial Narrow"/>
          <w:i/>
        </w:rPr>
        <w:t xml:space="preserve"> Ο</w:t>
      </w:r>
      <w:r w:rsidRPr="00784233">
        <w:rPr>
          <w:rFonts w:ascii="Arial" w:hAnsi="Arial" w:cs="Arial"/>
          <w:i/>
        </w:rPr>
        <w:t>ὕ</w:t>
      </w:r>
      <w:r w:rsidRPr="00784233">
        <w:rPr>
          <w:rFonts w:ascii="Arial Narrow" w:hAnsi="Arial Narrow"/>
          <w:i/>
        </w:rPr>
        <w:t>ΤΩΣ Ο</w:t>
      </w:r>
      <w:r w:rsidRPr="00784233">
        <w:rPr>
          <w:rFonts w:ascii="Arial" w:hAnsi="Arial" w:cs="Arial"/>
          <w:i/>
        </w:rPr>
        <w:t>ὐ</w:t>
      </w:r>
      <w:r w:rsidRPr="00784233">
        <w:rPr>
          <w:rFonts w:ascii="Arial Narrow" w:hAnsi="Arial Narrow"/>
          <w:i/>
        </w:rPr>
        <w:t>Δ</w:t>
      </w:r>
      <w:r w:rsidRPr="00784233">
        <w:rPr>
          <w:rFonts w:ascii="Arial" w:hAnsi="Arial" w:cs="Arial"/>
          <w:i/>
        </w:rPr>
        <w:t>ὲ</w:t>
      </w:r>
      <w:r w:rsidRPr="00784233">
        <w:rPr>
          <w:rFonts w:ascii="Arial Narrow" w:hAnsi="Arial Narrow"/>
          <w:i/>
        </w:rPr>
        <w:t xml:space="preserve"> </w:t>
      </w:r>
      <w:r w:rsidRPr="00784233">
        <w:rPr>
          <w:rFonts w:ascii="Arial" w:hAnsi="Arial" w:cs="Arial"/>
          <w:i/>
        </w:rPr>
        <w:t>ὑ</w:t>
      </w:r>
      <w:r w:rsidRPr="00784233">
        <w:rPr>
          <w:rFonts w:ascii="Arial Narrow" w:hAnsi="Arial Narrow"/>
          <w:i/>
        </w:rPr>
        <w:t>ΜΕ</w:t>
      </w:r>
      <w:r w:rsidRPr="00784233">
        <w:rPr>
          <w:rFonts w:ascii="Arial" w:hAnsi="Arial" w:cs="Arial"/>
          <w:i/>
        </w:rPr>
        <w:t>ῖ</w:t>
      </w:r>
      <w:r w:rsidRPr="00784233">
        <w:rPr>
          <w:rFonts w:ascii="Arial Narrow" w:hAnsi="Arial Narrow"/>
          <w:i/>
        </w:rPr>
        <w:t xml:space="preserve">Σ </w:t>
      </w:r>
      <w:r w:rsidRPr="00784233">
        <w:rPr>
          <w:rFonts w:ascii="Arial" w:hAnsi="Arial" w:cs="Arial"/>
          <w:i/>
        </w:rPr>
        <w:t>ἐὰ</w:t>
      </w:r>
      <w:r w:rsidRPr="00784233">
        <w:rPr>
          <w:rFonts w:ascii="Arial Narrow" w:hAnsi="Arial Narrow"/>
          <w:i/>
        </w:rPr>
        <w:t>Ν Μ</w:t>
      </w:r>
      <w:r w:rsidRPr="00784233">
        <w:rPr>
          <w:rFonts w:ascii="Arial" w:hAnsi="Arial" w:cs="Arial"/>
          <w:i/>
        </w:rPr>
        <w:t>ὴ</w:t>
      </w:r>
      <w:r w:rsidRPr="00784233">
        <w:rPr>
          <w:rFonts w:ascii="Arial Narrow" w:hAnsi="Arial Narrow"/>
          <w:i/>
        </w:rPr>
        <w:t xml:space="preserve"> </w:t>
      </w:r>
      <w:r w:rsidRPr="00784233">
        <w:rPr>
          <w:rFonts w:ascii="Arial" w:hAnsi="Arial" w:cs="Arial"/>
          <w:i/>
        </w:rPr>
        <w:t>ἐ</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ΜΟ</w:t>
      </w:r>
      <w:r w:rsidRPr="00784233">
        <w:rPr>
          <w:rFonts w:ascii="Arial" w:hAnsi="Arial" w:cs="Arial"/>
          <w:i/>
        </w:rPr>
        <w:t>ὶ</w:t>
      </w:r>
      <w:r w:rsidRPr="00784233">
        <w:rPr>
          <w:rFonts w:ascii="Arial Narrow" w:hAnsi="Arial Narrow"/>
          <w:i/>
        </w:rPr>
        <w:t xml:space="preserve"> Μ</w:t>
      </w:r>
      <w:r w:rsidRPr="00784233">
        <w:rPr>
          <w:rFonts w:ascii="Arial" w:hAnsi="Arial" w:cs="Arial"/>
          <w:i/>
        </w:rPr>
        <w:t>έ</w:t>
      </w:r>
      <w:r w:rsidRPr="00784233">
        <w:rPr>
          <w:rFonts w:ascii="Arial Narrow" w:hAnsi="Arial Narrow"/>
          <w:i/>
        </w:rPr>
        <w:t xml:space="preserve">ΝΗΤΕ </w:t>
      </w:r>
      <w:r w:rsidRPr="00784233">
        <w:rPr>
          <w:rFonts w:ascii="Arial" w:hAnsi="Arial" w:cs="Arial"/>
          <w:i/>
        </w:rPr>
        <w:t>ἐ</w:t>
      </w:r>
      <w:r w:rsidRPr="00784233">
        <w:rPr>
          <w:rFonts w:ascii="Arial Narrow" w:hAnsi="Arial Narrow"/>
          <w:i/>
        </w:rPr>
        <w:t>Γ</w:t>
      </w:r>
      <w:r w:rsidRPr="00784233">
        <w:rPr>
          <w:rFonts w:ascii="Arial" w:hAnsi="Arial" w:cs="Arial"/>
          <w:i/>
        </w:rPr>
        <w:t>ώ</w:t>
      </w:r>
      <w:r w:rsidRPr="00784233">
        <w:rPr>
          <w:rFonts w:ascii="Arial Narrow" w:hAnsi="Arial Narrow"/>
          <w:i/>
        </w:rPr>
        <w:t xml:space="preserve"> Ε</w:t>
      </w:r>
      <w:r w:rsidRPr="00784233">
        <w:rPr>
          <w:rFonts w:ascii="Arial" w:hAnsi="Arial" w:cs="Arial"/>
          <w:i/>
        </w:rPr>
        <w:t>ἰ</w:t>
      </w:r>
      <w:r w:rsidRPr="00784233">
        <w:rPr>
          <w:rFonts w:ascii="Arial Narrow" w:hAnsi="Arial Narrow"/>
          <w:i/>
        </w:rPr>
        <w:t xml:space="preserve">ΜΙ </w:t>
      </w:r>
      <w:r w:rsidRPr="00784233">
        <w:rPr>
          <w:rFonts w:ascii="Arial" w:hAnsi="Arial" w:cs="Arial"/>
          <w:i/>
        </w:rPr>
        <w:t>ἡ</w:t>
      </w:r>
      <w:r w:rsidRPr="00784233">
        <w:rPr>
          <w:rFonts w:ascii="Arial Narrow" w:hAnsi="Arial Narrow"/>
          <w:i/>
        </w:rPr>
        <w:t xml:space="preserve"> </w:t>
      </w:r>
      <w:r w:rsidRPr="00784233">
        <w:rPr>
          <w:rFonts w:ascii="Arial" w:hAnsi="Arial" w:cs="Arial"/>
          <w:i/>
        </w:rPr>
        <w:t>ἄ</w:t>
      </w:r>
      <w:r w:rsidRPr="00784233">
        <w:rPr>
          <w:rFonts w:ascii="Arial Narrow" w:hAnsi="Arial Narrow"/>
          <w:i/>
        </w:rPr>
        <w:t xml:space="preserve">ΜΠΕΛΟΣ </w:t>
      </w:r>
      <w:r w:rsidRPr="00784233">
        <w:rPr>
          <w:rFonts w:ascii="Arial" w:hAnsi="Arial" w:cs="Arial"/>
          <w:i/>
        </w:rPr>
        <w:t>ὑ</w:t>
      </w:r>
      <w:r w:rsidRPr="00784233">
        <w:rPr>
          <w:rFonts w:ascii="Arial Narrow" w:hAnsi="Arial Narrow"/>
          <w:i/>
        </w:rPr>
        <w:t>ΜΕ</w:t>
      </w:r>
      <w:r w:rsidRPr="00784233">
        <w:rPr>
          <w:rFonts w:ascii="Arial" w:hAnsi="Arial" w:cs="Arial"/>
          <w:i/>
        </w:rPr>
        <w:t>ῖ</w:t>
      </w:r>
      <w:r w:rsidRPr="00784233">
        <w:rPr>
          <w:rFonts w:ascii="Arial Narrow" w:hAnsi="Arial Narrow"/>
          <w:i/>
        </w:rPr>
        <w:t>Σ Τ</w:t>
      </w:r>
      <w:r w:rsidRPr="00784233">
        <w:rPr>
          <w:rFonts w:ascii="Arial" w:hAnsi="Arial" w:cs="Arial"/>
          <w:i/>
        </w:rPr>
        <w:t>ὰ</w:t>
      </w:r>
      <w:r w:rsidRPr="00784233">
        <w:rPr>
          <w:rFonts w:ascii="Arial Narrow" w:hAnsi="Arial Narrow"/>
          <w:i/>
        </w:rPr>
        <w:t xml:space="preserve"> ΚΛ</w:t>
      </w:r>
      <w:r w:rsidRPr="00784233">
        <w:rPr>
          <w:rFonts w:ascii="Arial" w:hAnsi="Arial" w:cs="Arial"/>
          <w:i/>
        </w:rPr>
        <w:t>ή</w:t>
      </w:r>
      <w:r w:rsidRPr="00784233">
        <w:rPr>
          <w:rFonts w:ascii="Arial Narrow" w:hAnsi="Arial Narrow"/>
          <w:i/>
        </w:rPr>
        <w:t xml:space="preserve">ΜΑΤΑ </w:t>
      </w:r>
      <w:r w:rsidRPr="00784233">
        <w:rPr>
          <w:rFonts w:ascii="Arial" w:hAnsi="Arial" w:cs="Arial"/>
          <w:i/>
        </w:rPr>
        <w:t>ὁ</w:t>
      </w:r>
      <w:r w:rsidRPr="00784233">
        <w:rPr>
          <w:rFonts w:ascii="Arial Narrow" w:hAnsi="Arial Narrow"/>
          <w:i/>
        </w:rPr>
        <w:t xml:space="preserve"> Μ</w:t>
      </w:r>
      <w:r w:rsidRPr="00784233">
        <w:rPr>
          <w:rFonts w:ascii="Arial" w:hAnsi="Arial" w:cs="Arial"/>
          <w:i/>
        </w:rPr>
        <w:t>έ</w:t>
      </w:r>
      <w:r w:rsidRPr="00784233">
        <w:rPr>
          <w:rFonts w:ascii="Arial Narrow" w:hAnsi="Arial Narrow"/>
          <w:i/>
        </w:rPr>
        <w:t xml:space="preserve">ΝΩΝ </w:t>
      </w:r>
      <w:r w:rsidRPr="00784233">
        <w:rPr>
          <w:rFonts w:ascii="Arial" w:hAnsi="Arial" w:cs="Arial"/>
          <w:i/>
        </w:rPr>
        <w:t>ἐ</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ΜΟ</w:t>
      </w:r>
      <w:r w:rsidRPr="00784233">
        <w:rPr>
          <w:rFonts w:ascii="Arial" w:hAnsi="Arial" w:cs="Arial"/>
          <w:i/>
        </w:rPr>
        <w:t>ὶ</w:t>
      </w:r>
      <w:r w:rsidRPr="00784233">
        <w:rPr>
          <w:rFonts w:ascii="Arial Narrow" w:hAnsi="Arial Narrow"/>
          <w:i/>
        </w:rPr>
        <w:t xml:space="preserve"> Κ</w:t>
      </w:r>
      <w:r w:rsidRPr="00784233">
        <w:rPr>
          <w:rFonts w:ascii="Arial" w:hAnsi="Arial" w:cs="Arial"/>
          <w:i/>
        </w:rPr>
        <w:t>ἀ</w:t>
      </w:r>
      <w:r w:rsidRPr="00784233">
        <w:rPr>
          <w:rFonts w:ascii="Arial Narrow" w:hAnsi="Arial Narrow"/>
          <w:i/>
        </w:rPr>
        <w:t>Γ</w:t>
      </w:r>
      <w:r w:rsidRPr="00784233">
        <w:rPr>
          <w:rFonts w:ascii="Arial" w:hAnsi="Arial" w:cs="Arial"/>
          <w:i/>
        </w:rPr>
        <w:t>ὼ</w:t>
      </w:r>
      <w:r w:rsidRPr="00784233">
        <w:rPr>
          <w:rFonts w:ascii="Arial Narrow" w:hAnsi="Arial Narrow"/>
          <w:i/>
        </w:rPr>
        <w:t xml:space="preserve"> </w:t>
      </w:r>
      <w:r w:rsidRPr="00784233">
        <w:rPr>
          <w:rFonts w:ascii="Arial" w:hAnsi="Arial" w:cs="Arial"/>
          <w:i/>
        </w:rPr>
        <w:t>ἐ</w:t>
      </w:r>
      <w:r w:rsidRPr="00784233">
        <w:rPr>
          <w:rFonts w:ascii="Arial Narrow" w:hAnsi="Arial Narrow"/>
          <w:i/>
        </w:rPr>
        <w:t>Ν Α</w:t>
      </w:r>
      <w:r w:rsidRPr="00784233">
        <w:rPr>
          <w:rFonts w:ascii="Arial" w:hAnsi="Arial" w:cs="Arial"/>
          <w:i/>
        </w:rPr>
        <w:t>ὐ</w:t>
      </w:r>
      <w:r w:rsidRPr="00784233">
        <w:rPr>
          <w:rFonts w:ascii="Arial Narrow" w:hAnsi="Arial Narrow"/>
          <w:i/>
        </w:rPr>
        <w:t>Τ</w:t>
      </w:r>
      <w:r w:rsidRPr="00784233">
        <w:rPr>
          <w:rFonts w:ascii="Arial" w:hAnsi="Arial" w:cs="Arial"/>
          <w:i/>
        </w:rPr>
        <w:t>ῷ</w:t>
      </w:r>
      <w:r w:rsidRPr="00784233">
        <w:rPr>
          <w:rFonts w:ascii="Arial Narrow" w:hAnsi="Arial Narrow"/>
          <w:i/>
        </w:rPr>
        <w:t xml:space="preserve"> Ο</w:t>
      </w:r>
      <w:r w:rsidRPr="00784233">
        <w:rPr>
          <w:rFonts w:ascii="Arial" w:hAnsi="Arial" w:cs="Arial"/>
          <w:i/>
        </w:rPr>
        <w:t>ὗ</w:t>
      </w:r>
      <w:r w:rsidRPr="00784233">
        <w:rPr>
          <w:rFonts w:ascii="Arial Narrow" w:hAnsi="Arial Narrow"/>
          <w:i/>
        </w:rPr>
        <w:t>ΤΟΣ Φ</w:t>
      </w:r>
      <w:r w:rsidRPr="00784233">
        <w:rPr>
          <w:rFonts w:ascii="Arial" w:hAnsi="Arial" w:cs="Arial"/>
          <w:i/>
        </w:rPr>
        <w:t>έ</w:t>
      </w:r>
      <w:r w:rsidRPr="00784233">
        <w:rPr>
          <w:rFonts w:ascii="Arial Narrow" w:hAnsi="Arial Narrow"/>
          <w:i/>
        </w:rPr>
        <w:t>ΡΕΙ ΚΑΡΠ</w:t>
      </w:r>
      <w:r w:rsidRPr="00784233">
        <w:rPr>
          <w:rFonts w:ascii="Arial" w:hAnsi="Arial" w:cs="Arial"/>
          <w:i/>
        </w:rPr>
        <w:t>ὸ</w:t>
      </w:r>
      <w:r w:rsidRPr="00784233">
        <w:rPr>
          <w:rFonts w:ascii="Arial Narrow" w:hAnsi="Arial Narrow"/>
          <w:i/>
        </w:rPr>
        <w:t>Ν ΠΟΛ</w:t>
      </w:r>
      <w:r w:rsidRPr="00784233">
        <w:rPr>
          <w:rFonts w:ascii="Arial" w:hAnsi="Arial" w:cs="Arial"/>
          <w:i/>
        </w:rPr>
        <w:t>ύ</w:t>
      </w:r>
      <w:r w:rsidRPr="00784233">
        <w:rPr>
          <w:rFonts w:ascii="Arial Narrow" w:hAnsi="Arial Narrow"/>
          <w:i/>
        </w:rPr>
        <w:t xml:space="preserve">Ν </w:t>
      </w:r>
      <w:r w:rsidRPr="00784233">
        <w:rPr>
          <w:rFonts w:ascii="Arial" w:hAnsi="Arial" w:cs="Arial"/>
          <w:i/>
        </w:rPr>
        <w:t>ὅ</w:t>
      </w:r>
      <w:r w:rsidRPr="00784233">
        <w:rPr>
          <w:rFonts w:ascii="Arial Narrow" w:hAnsi="Arial Narrow"/>
          <w:i/>
        </w:rPr>
        <w:t>ΤΙ ΧΩΡ</w:t>
      </w:r>
      <w:r w:rsidRPr="00784233">
        <w:rPr>
          <w:rFonts w:ascii="Arial" w:hAnsi="Arial" w:cs="Arial"/>
          <w:i/>
        </w:rPr>
        <w:t>ὶ</w:t>
      </w:r>
      <w:r w:rsidRPr="00784233">
        <w:rPr>
          <w:rFonts w:ascii="Arial Narrow" w:hAnsi="Arial Narrow"/>
          <w:i/>
        </w:rPr>
        <w:t xml:space="preserve">Σ </w:t>
      </w:r>
      <w:r w:rsidRPr="00784233">
        <w:rPr>
          <w:rFonts w:ascii="Arial" w:hAnsi="Arial" w:cs="Arial"/>
          <w:i/>
        </w:rPr>
        <w:t>ἐ</w:t>
      </w:r>
      <w:r w:rsidRPr="00784233">
        <w:rPr>
          <w:rFonts w:ascii="Arial Narrow" w:hAnsi="Arial Narrow"/>
          <w:i/>
        </w:rPr>
        <w:t>ΜΟ</w:t>
      </w:r>
      <w:r w:rsidRPr="00784233">
        <w:rPr>
          <w:rFonts w:ascii="Arial" w:hAnsi="Arial" w:cs="Arial"/>
          <w:i/>
        </w:rPr>
        <w:t>ῦ</w:t>
      </w:r>
      <w:r w:rsidRPr="00784233">
        <w:rPr>
          <w:rFonts w:ascii="Arial Narrow" w:hAnsi="Arial Narrow"/>
          <w:i/>
        </w:rPr>
        <w:t xml:space="preserve"> Ο</w:t>
      </w:r>
      <w:r w:rsidRPr="00784233">
        <w:rPr>
          <w:rFonts w:ascii="Arial" w:hAnsi="Arial" w:cs="Arial"/>
          <w:i/>
        </w:rPr>
        <w:t>ὐ</w:t>
      </w:r>
      <w:r w:rsidRPr="00784233">
        <w:rPr>
          <w:rFonts w:ascii="Arial Narrow" w:hAnsi="Arial Narrow"/>
          <w:i/>
        </w:rPr>
        <w:t xml:space="preserve"> Δ</w:t>
      </w:r>
      <w:r w:rsidRPr="00784233">
        <w:rPr>
          <w:rFonts w:ascii="Arial" w:hAnsi="Arial" w:cs="Arial"/>
          <w:i/>
        </w:rPr>
        <w:t>ύ</w:t>
      </w:r>
      <w:r w:rsidRPr="00784233">
        <w:rPr>
          <w:rFonts w:ascii="Arial Narrow" w:hAnsi="Arial Narrow"/>
          <w:i/>
        </w:rPr>
        <w:t>ΝΑΣΘΕ ΠΟΙΕ</w:t>
      </w:r>
      <w:r w:rsidRPr="00784233">
        <w:rPr>
          <w:rFonts w:ascii="Arial" w:hAnsi="Arial" w:cs="Arial"/>
          <w:i/>
        </w:rPr>
        <w:t>ῖ</w:t>
      </w:r>
      <w:r w:rsidRPr="00784233">
        <w:rPr>
          <w:rFonts w:ascii="Arial Narrow" w:hAnsi="Arial Narrow"/>
          <w:i/>
        </w:rPr>
        <w:t>Ν Ο</w:t>
      </w:r>
      <w:r w:rsidRPr="00784233">
        <w:rPr>
          <w:rFonts w:ascii="Arial" w:hAnsi="Arial" w:cs="Arial"/>
          <w:i/>
        </w:rPr>
        <w:t>ὐ</w:t>
      </w:r>
      <w:r w:rsidRPr="00784233">
        <w:rPr>
          <w:rFonts w:ascii="Arial Narrow" w:hAnsi="Arial Narrow"/>
          <w:i/>
        </w:rPr>
        <w:t>Δ</w:t>
      </w:r>
      <w:r w:rsidRPr="00784233">
        <w:rPr>
          <w:rFonts w:ascii="Arial" w:hAnsi="Arial" w:cs="Arial"/>
          <w:i/>
        </w:rPr>
        <w:t>έ</w:t>
      </w:r>
      <w:r w:rsidRPr="00784233">
        <w:rPr>
          <w:rFonts w:ascii="Arial Narrow" w:hAnsi="Arial Narrow"/>
          <w:i/>
        </w:rPr>
        <w:t xml:space="preserve">Ν </w:t>
      </w:r>
      <w:r w:rsidRPr="00784233">
        <w:rPr>
          <w:rFonts w:ascii="Arial" w:hAnsi="Arial" w:cs="Arial"/>
          <w:i/>
        </w:rPr>
        <w:t>ἐὰ</w:t>
      </w:r>
      <w:r w:rsidRPr="00784233">
        <w:rPr>
          <w:rFonts w:ascii="Arial Narrow" w:hAnsi="Arial Narrow"/>
          <w:i/>
        </w:rPr>
        <w:t>Ν Μ</w:t>
      </w:r>
      <w:r w:rsidRPr="00784233">
        <w:rPr>
          <w:rFonts w:ascii="Arial" w:hAnsi="Arial" w:cs="Arial"/>
          <w:i/>
        </w:rPr>
        <w:t>ή</w:t>
      </w:r>
      <w:r w:rsidRPr="00784233">
        <w:rPr>
          <w:rFonts w:ascii="Arial Narrow" w:hAnsi="Arial Narrow"/>
          <w:i/>
        </w:rPr>
        <w:t xml:space="preserve"> ΤΙΣ Μ</w:t>
      </w:r>
      <w:r w:rsidRPr="00784233">
        <w:rPr>
          <w:rFonts w:ascii="Arial" w:hAnsi="Arial" w:cs="Arial"/>
          <w:i/>
        </w:rPr>
        <w:t>έ</w:t>
      </w:r>
      <w:r w:rsidRPr="00784233">
        <w:rPr>
          <w:rFonts w:ascii="Arial Narrow" w:hAnsi="Arial Narrow"/>
          <w:i/>
        </w:rPr>
        <w:t>Ν</w:t>
      </w:r>
      <w:r w:rsidRPr="00784233">
        <w:rPr>
          <w:rFonts w:ascii="Arial" w:hAnsi="Arial" w:cs="Arial"/>
          <w:i/>
        </w:rPr>
        <w:t>ῃ</w:t>
      </w:r>
      <w:r w:rsidRPr="00784233">
        <w:rPr>
          <w:rFonts w:ascii="Arial Narrow" w:hAnsi="Arial Narrow"/>
          <w:i/>
        </w:rPr>
        <w:t xml:space="preserve"> </w:t>
      </w:r>
      <w:r w:rsidRPr="00784233">
        <w:rPr>
          <w:rFonts w:ascii="Arial" w:hAnsi="Arial" w:cs="Arial"/>
          <w:i/>
        </w:rPr>
        <w:t>ἐ</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ΜΟ</w:t>
      </w:r>
      <w:r w:rsidRPr="00784233">
        <w:rPr>
          <w:rFonts w:ascii="Arial" w:hAnsi="Arial" w:cs="Arial"/>
          <w:i/>
        </w:rPr>
        <w:t>ί</w:t>
      </w:r>
      <w:r w:rsidRPr="00784233">
        <w:rPr>
          <w:rFonts w:ascii="Arial Narrow" w:hAnsi="Arial Narrow"/>
          <w:i/>
        </w:rPr>
        <w:t xml:space="preserve"> </w:t>
      </w:r>
      <w:r w:rsidRPr="00784233">
        <w:rPr>
          <w:rFonts w:ascii="Arial" w:hAnsi="Arial" w:cs="Arial"/>
          <w:i/>
        </w:rPr>
        <w:t>ἐ</w:t>
      </w:r>
      <w:r w:rsidRPr="00784233">
        <w:rPr>
          <w:rFonts w:ascii="Arial Narrow" w:hAnsi="Arial Narrow"/>
          <w:i/>
        </w:rPr>
        <w:t>ΒΛ</w:t>
      </w:r>
      <w:r w:rsidRPr="00784233">
        <w:rPr>
          <w:rFonts w:ascii="Arial" w:hAnsi="Arial" w:cs="Arial"/>
          <w:i/>
        </w:rPr>
        <w:t>ή</w:t>
      </w:r>
      <w:r w:rsidRPr="00784233">
        <w:rPr>
          <w:rFonts w:ascii="Arial Narrow" w:hAnsi="Arial Narrow"/>
          <w:i/>
        </w:rPr>
        <w:t xml:space="preserve">ΘΗ </w:t>
      </w:r>
      <w:r w:rsidRPr="00784233">
        <w:rPr>
          <w:rFonts w:ascii="Arial" w:hAnsi="Arial" w:cs="Arial"/>
          <w:i/>
        </w:rPr>
        <w:t>ἔ</w:t>
      </w:r>
      <w:r w:rsidRPr="00784233">
        <w:rPr>
          <w:rFonts w:ascii="Arial Narrow" w:hAnsi="Arial Narrow"/>
          <w:i/>
        </w:rPr>
        <w:t xml:space="preserve">ΞΩ </w:t>
      </w:r>
      <w:r w:rsidRPr="00784233">
        <w:rPr>
          <w:rFonts w:ascii="Arial" w:hAnsi="Arial" w:cs="Arial"/>
          <w:i/>
        </w:rPr>
        <w:t>ὡ</w:t>
      </w:r>
      <w:r w:rsidRPr="00784233">
        <w:rPr>
          <w:rFonts w:ascii="Arial Narrow" w:hAnsi="Arial Narrow"/>
          <w:i/>
        </w:rPr>
        <w:t>Σ Τ</w:t>
      </w:r>
      <w:r w:rsidRPr="00784233">
        <w:rPr>
          <w:rFonts w:ascii="Arial" w:hAnsi="Arial" w:cs="Arial"/>
          <w:i/>
        </w:rPr>
        <w:t>ὸ</w:t>
      </w:r>
      <w:r w:rsidRPr="00784233">
        <w:rPr>
          <w:rFonts w:ascii="Arial Narrow" w:hAnsi="Arial Narrow"/>
          <w:i/>
        </w:rPr>
        <w:t xml:space="preserve"> ΚΛ</w:t>
      </w:r>
      <w:r w:rsidRPr="00784233">
        <w:rPr>
          <w:rFonts w:ascii="Arial" w:hAnsi="Arial" w:cs="Arial"/>
          <w:i/>
        </w:rPr>
        <w:t>ῆ</w:t>
      </w:r>
      <w:r w:rsidRPr="00784233">
        <w:rPr>
          <w:rFonts w:ascii="Arial Narrow" w:hAnsi="Arial Narrow"/>
          <w:i/>
        </w:rPr>
        <w:t>ΜΑ ΚΑ</w:t>
      </w:r>
      <w:r w:rsidRPr="00784233">
        <w:rPr>
          <w:rFonts w:ascii="Arial" w:hAnsi="Arial" w:cs="Arial"/>
          <w:i/>
        </w:rPr>
        <w:t>ὶ</w:t>
      </w:r>
      <w:r w:rsidRPr="00784233">
        <w:rPr>
          <w:rFonts w:ascii="Arial Narrow" w:hAnsi="Arial Narrow"/>
          <w:i/>
        </w:rPr>
        <w:t xml:space="preserve"> </w:t>
      </w:r>
      <w:r w:rsidRPr="00784233">
        <w:rPr>
          <w:rFonts w:ascii="Arial" w:hAnsi="Arial" w:cs="Arial"/>
          <w:i/>
        </w:rPr>
        <w:t>ἐ</w:t>
      </w:r>
      <w:r w:rsidRPr="00784233">
        <w:rPr>
          <w:rFonts w:ascii="Arial Narrow" w:hAnsi="Arial Narrow"/>
          <w:i/>
        </w:rPr>
        <w:t>ΞΗΡ</w:t>
      </w:r>
      <w:r w:rsidRPr="00784233">
        <w:rPr>
          <w:rFonts w:ascii="Arial" w:hAnsi="Arial" w:cs="Arial"/>
          <w:i/>
        </w:rPr>
        <w:t>ά</w:t>
      </w:r>
      <w:r w:rsidRPr="00784233">
        <w:rPr>
          <w:rFonts w:ascii="Arial Narrow" w:hAnsi="Arial Narrow"/>
          <w:i/>
        </w:rPr>
        <w:t>ΝΘΗ ΚΑ</w:t>
      </w:r>
      <w:r w:rsidRPr="00784233">
        <w:rPr>
          <w:rFonts w:ascii="Arial" w:hAnsi="Arial" w:cs="Arial"/>
          <w:i/>
        </w:rPr>
        <w:t>ὶ</w:t>
      </w:r>
      <w:r w:rsidRPr="00784233">
        <w:rPr>
          <w:rFonts w:ascii="Arial Narrow" w:hAnsi="Arial Narrow"/>
          <w:i/>
        </w:rPr>
        <w:t xml:space="preserve"> ΣΥΝ</w:t>
      </w:r>
      <w:r w:rsidRPr="00784233">
        <w:rPr>
          <w:rFonts w:ascii="Arial" w:hAnsi="Arial" w:cs="Arial"/>
          <w:i/>
        </w:rPr>
        <w:t>ά</w:t>
      </w:r>
      <w:r w:rsidRPr="00784233">
        <w:rPr>
          <w:rFonts w:ascii="Arial Narrow" w:hAnsi="Arial Narrow"/>
          <w:i/>
        </w:rPr>
        <w:t>ΓΟΥΣΙΝ Α</w:t>
      </w:r>
      <w:r w:rsidRPr="00784233">
        <w:rPr>
          <w:rFonts w:ascii="Arial" w:hAnsi="Arial" w:cs="Arial"/>
          <w:i/>
        </w:rPr>
        <w:t>ὐ</w:t>
      </w:r>
      <w:r w:rsidRPr="00784233">
        <w:rPr>
          <w:rFonts w:ascii="Arial Narrow" w:hAnsi="Arial Narrow"/>
          <w:i/>
        </w:rPr>
        <w:t>Τ</w:t>
      </w:r>
      <w:r w:rsidRPr="00784233">
        <w:rPr>
          <w:rFonts w:ascii="Arial" w:hAnsi="Arial" w:cs="Arial"/>
          <w:i/>
        </w:rPr>
        <w:t>ὰ</w:t>
      </w:r>
      <w:r w:rsidRPr="00784233">
        <w:rPr>
          <w:rFonts w:ascii="Arial Narrow" w:hAnsi="Arial Narrow"/>
          <w:i/>
        </w:rPr>
        <w:t xml:space="preserve"> ΚΑ</w:t>
      </w:r>
      <w:r w:rsidRPr="00784233">
        <w:rPr>
          <w:rFonts w:ascii="Arial" w:hAnsi="Arial" w:cs="Arial"/>
          <w:i/>
        </w:rPr>
        <w:t>ὶ</w:t>
      </w:r>
      <w:r w:rsidRPr="00784233">
        <w:rPr>
          <w:rFonts w:ascii="Arial Narrow" w:hAnsi="Arial Narrow"/>
          <w:i/>
        </w:rPr>
        <w:t xml:space="preserve"> Ε</w:t>
      </w:r>
      <w:r w:rsidRPr="00784233">
        <w:rPr>
          <w:rFonts w:ascii="Arial" w:hAnsi="Arial" w:cs="Arial"/>
          <w:i/>
        </w:rPr>
        <w:t>ἰ</w:t>
      </w:r>
      <w:r w:rsidRPr="00784233">
        <w:rPr>
          <w:rFonts w:ascii="Arial Narrow" w:hAnsi="Arial Narrow"/>
          <w:i/>
        </w:rPr>
        <w:t>Σ Τ</w:t>
      </w:r>
      <w:r w:rsidRPr="00784233">
        <w:rPr>
          <w:rFonts w:ascii="Arial" w:hAnsi="Arial" w:cs="Arial"/>
          <w:i/>
        </w:rPr>
        <w:t>ὸ</w:t>
      </w:r>
      <w:r w:rsidRPr="00784233">
        <w:rPr>
          <w:rFonts w:ascii="Arial Narrow" w:hAnsi="Arial Narrow"/>
          <w:i/>
        </w:rPr>
        <w:t xml:space="preserve"> Π</w:t>
      </w:r>
      <w:r w:rsidRPr="00784233">
        <w:rPr>
          <w:rFonts w:ascii="Arial" w:hAnsi="Arial" w:cs="Arial"/>
          <w:i/>
        </w:rPr>
        <w:t>ῦ</w:t>
      </w:r>
      <w:r w:rsidRPr="00784233">
        <w:rPr>
          <w:rFonts w:ascii="Arial Narrow" w:hAnsi="Arial Narrow"/>
          <w:i/>
        </w:rPr>
        <w:t>Ρ Β</w:t>
      </w:r>
      <w:r w:rsidRPr="00784233">
        <w:rPr>
          <w:rFonts w:ascii="Arial" w:hAnsi="Arial" w:cs="Arial"/>
          <w:i/>
        </w:rPr>
        <w:t>ά</w:t>
      </w:r>
      <w:r w:rsidRPr="00784233">
        <w:rPr>
          <w:rFonts w:ascii="Arial Narrow" w:hAnsi="Arial Narrow"/>
          <w:i/>
        </w:rPr>
        <w:t>ΛΛΟΥΣΙΝ ΚΑ</w:t>
      </w:r>
      <w:r w:rsidRPr="00784233">
        <w:rPr>
          <w:rFonts w:ascii="Arial" w:hAnsi="Arial" w:cs="Arial"/>
          <w:i/>
        </w:rPr>
        <w:t>ὶ</w:t>
      </w:r>
      <w:r w:rsidRPr="00784233">
        <w:rPr>
          <w:rFonts w:ascii="Arial Narrow" w:hAnsi="Arial Narrow"/>
          <w:i/>
        </w:rPr>
        <w:t xml:space="preserve"> ΚΑ</w:t>
      </w:r>
      <w:r w:rsidRPr="00784233">
        <w:rPr>
          <w:rFonts w:ascii="Arial" w:hAnsi="Arial" w:cs="Arial"/>
          <w:i/>
        </w:rPr>
        <w:t>ί</w:t>
      </w:r>
      <w:r w:rsidRPr="00784233">
        <w:rPr>
          <w:rFonts w:ascii="Arial Narrow" w:hAnsi="Arial Narrow"/>
          <w:i/>
        </w:rPr>
        <w:t xml:space="preserve">ΕΤΑΙ </w:t>
      </w:r>
      <w:r w:rsidRPr="00784233">
        <w:rPr>
          <w:rFonts w:ascii="Arial" w:hAnsi="Arial" w:cs="Arial"/>
          <w:i/>
        </w:rPr>
        <w:t>ἐὰ</w:t>
      </w:r>
      <w:r w:rsidRPr="00784233">
        <w:rPr>
          <w:rFonts w:ascii="Arial Narrow" w:hAnsi="Arial Narrow"/>
          <w:i/>
        </w:rPr>
        <w:t>Ν ΜΕ</w:t>
      </w:r>
      <w:r w:rsidRPr="00784233">
        <w:rPr>
          <w:rFonts w:ascii="Arial" w:hAnsi="Arial" w:cs="Arial"/>
          <w:i/>
        </w:rPr>
        <w:t>ί</w:t>
      </w:r>
      <w:r w:rsidRPr="00784233">
        <w:rPr>
          <w:rFonts w:ascii="Arial Narrow" w:hAnsi="Arial Narrow"/>
          <w:i/>
        </w:rPr>
        <w:t xml:space="preserve">ΝΗΤΕ </w:t>
      </w:r>
      <w:r w:rsidRPr="00784233">
        <w:rPr>
          <w:rFonts w:ascii="Arial" w:hAnsi="Arial" w:cs="Arial"/>
          <w:i/>
        </w:rPr>
        <w:t>ἐ</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ΜΟ</w:t>
      </w:r>
      <w:r w:rsidRPr="00784233">
        <w:rPr>
          <w:rFonts w:ascii="Arial" w:hAnsi="Arial" w:cs="Arial"/>
          <w:i/>
        </w:rPr>
        <w:t>ὶ</w:t>
      </w:r>
      <w:r w:rsidRPr="00784233">
        <w:rPr>
          <w:rFonts w:ascii="Arial Narrow" w:hAnsi="Arial Narrow"/>
          <w:i/>
        </w:rPr>
        <w:t xml:space="preserve"> ΚΑ</w:t>
      </w:r>
      <w:r w:rsidRPr="00784233">
        <w:rPr>
          <w:rFonts w:ascii="Arial" w:hAnsi="Arial" w:cs="Arial"/>
          <w:i/>
        </w:rPr>
        <w:t>ὶ</w:t>
      </w:r>
      <w:r w:rsidRPr="00784233">
        <w:rPr>
          <w:rFonts w:ascii="Arial Narrow" w:hAnsi="Arial Narrow"/>
          <w:i/>
        </w:rPr>
        <w:t xml:space="preserve"> Τ</w:t>
      </w:r>
      <w:r w:rsidRPr="00784233">
        <w:rPr>
          <w:rFonts w:ascii="Arial" w:hAnsi="Arial" w:cs="Arial"/>
          <w:i/>
        </w:rPr>
        <w:t>ὰ</w:t>
      </w:r>
      <w:r w:rsidRPr="00784233">
        <w:rPr>
          <w:rFonts w:ascii="Arial Narrow" w:hAnsi="Arial Narrow"/>
          <w:i/>
        </w:rPr>
        <w:t xml:space="preserve"> </w:t>
      </w:r>
      <w:r w:rsidRPr="00784233">
        <w:rPr>
          <w:rFonts w:ascii="Arial" w:hAnsi="Arial" w:cs="Arial"/>
          <w:i/>
        </w:rPr>
        <w:t>ῥή</w:t>
      </w:r>
      <w:r w:rsidRPr="00784233">
        <w:rPr>
          <w:rFonts w:ascii="Arial Narrow" w:hAnsi="Arial Narrow"/>
          <w:i/>
        </w:rPr>
        <w:t>ΜΑΤ</w:t>
      </w:r>
      <w:r w:rsidRPr="00784233">
        <w:rPr>
          <w:rFonts w:ascii="Arial" w:hAnsi="Arial" w:cs="Arial"/>
          <w:i/>
        </w:rPr>
        <w:t>ά</w:t>
      </w:r>
      <w:r w:rsidRPr="00784233">
        <w:rPr>
          <w:rFonts w:ascii="Arial Narrow" w:hAnsi="Arial Narrow"/>
          <w:i/>
        </w:rPr>
        <w:t xml:space="preserve"> ΜΟΥ </w:t>
      </w:r>
      <w:r w:rsidRPr="00784233">
        <w:rPr>
          <w:rFonts w:ascii="Arial" w:hAnsi="Arial" w:cs="Arial"/>
          <w:i/>
        </w:rPr>
        <w:t>ἐ</w:t>
      </w:r>
      <w:r w:rsidRPr="00784233">
        <w:rPr>
          <w:rFonts w:ascii="Arial Narrow" w:hAnsi="Arial Narrow"/>
          <w:i/>
        </w:rPr>
        <w:t xml:space="preserve">Ν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Ν ΜΕ</w:t>
      </w:r>
      <w:r w:rsidRPr="00784233">
        <w:rPr>
          <w:rFonts w:ascii="Arial" w:hAnsi="Arial" w:cs="Arial"/>
          <w:i/>
        </w:rPr>
        <w:t>ί</w:t>
      </w:r>
      <w:r w:rsidRPr="00784233">
        <w:rPr>
          <w:rFonts w:ascii="Arial Narrow" w:hAnsi="Arial Narrow"/>
          <w:i/>
        </w:rPr>
        <w:t>Ν</w:t>
      </w:r>
      <w:r w:rsidRPr="00784233">
        <w:rPr>
          <w:rFonts w:ascii="Arial" w:hAnsi="Arial" w:cs="Arial"/>
          <w:i/>
        </w:rPr>
        <w:t>ῃ</w:t>
      </w:r>
      <w:r w:rsidRPr="00784233">
        <w:rPr>
          <w:rFonts w:ascii="Arial Narrow" w:hAnsi="Arial Narrow"/>
          <w:i/>
        </w:rPr>
        <w:t xml:space="preserve"> </w:t>
      </w:r>
      <w:r w:rsidRPr="00784233">
        <w:rPr>
          <w:rFonts w:ascii="Arial" w:hAnsi="Arial" w:cs="Arial"/>
          <w:i/>
        </w:rPr>
        <w:t>ὃ</w:t>
      </w:r>
      <w:r w:rsidRPr="00784233">
        <w:rPr>
          <w:rFonts w:ascii="Arial Narrow" w:hAnsi="Arial Narrow"/>
          <w:i/>
        </w:rPr>
        <w:t xml:space="preserve"> </w:t>
      </w:r>
      <w:r w:rsidRPr="00784233">
        <w:rPr>
          <w:rFonts w:ascii="Arial" w:hAnsi="Arial" w:cs="Arial"/>
          <w:i/>
        </w:rPr>
        <w:t>ἐὰ</w:t>
      </w:r>
      <w:r w:rsidRPr="00784233">
        <w:rPr>
          <w:rFonts w:ascii="Arial Narrow" w:hAnsi="Arial Narrow"/>
          <w:i/>
        </w:rPr>
        <w:t>Ν Θ</w:t>
      </w:r>
      <w:r w:rsidRPr="00784233">
        <w:rPr>
          <w:rFonts w:ascii="Arial" w:hAnsi="Arial" w:cs="Arial"/>
          <w:i/>
        </w:rPr>
        <w:t>έ</w:t>
      </w:r>
      <w:r w:rsidRPr="00784233">
        <w:rPr>
          <w:rFonts w:ascii="Arial Narrow" w:hAnsi="Arial Narrow"/>
          <w:i/>
        </w:rPr>
        <w:t>ΛΗΤΕ Α</w:t>
      </w:r>
      <w:r w:rsidRPr="00784233">
        <w:rPr>
          <w:rFonts w:ascii="Arial" w:hAnsi="Arial" w:cs="Arial"/>
          <w:i/>
        </w:rPr>
        <w:t>ἰ</w:t>
      </w:r>
      <w:r w:rsidRPr="00784233">
        <w:rPr>
          <w:rFonts w:ascii="Arial Narrow" w:hAnsi="Arial Narrow"/>
          <w:i/>
        </w:rPr>
        <w:t>Τ</w:t>
      </w:r>
      <w:r w:rsidRPr="00784233">
        <w:rPr>
          <w:rFonts w:ascii="Arial" w:hAnsi="Arial" w:cs="Arial"/>
          <w:i/>
        </w:rPr>
        <w:t>ή</w:t>
      </w:r>
      <w:r w:rsidRPr="00784233">
        <w:rPr>
          <w:rFonts w:ascii="Arial Narrow" w:hAnsi="Arial Narrow"/>
          <w:i/>
        </w:rPr>
        <w:t>ΣΑΣΘΕ ΚΑ</w:t>
      </w:r>
      <w:r w:rsidRPr="00784233">
        <w:rPr>
          <w:rFonts w:ascii="Arial" w:hAnsi="Arial" w:cs="Arial"/>
          <w:i/>
        </w:rPr>
        <w:t>ὶ</w:t>
      </w:r>
      <w:r w:rsidRPr="00784233">
        <w:rPr>
          <w:rFonts w:ascii="Arial Narrow" w:hAnsi="Arial Narrow"/>
          <w:i/>
        </w:rPr>
        <w:t xml:space="preserve"> ΓΕΝ</w:t>
      </w:r>
      <w:r w:rsidRPr="00784233">
        <w:rPr>
          <w:rFonts w:ascii="Arial" w:hAnsi="Arial" w:cs="Arial"/>
          <w:i/>
        </w:rPr>
        <w:t>ή</w:t>
      </w:r>
      <w:r w:rsidRPr="00784233">
        <w:rPr>
          <w:rFonts w:ascii="Arial Narrow" w:hAnsi="Arial Narrow"/>
          <w:i/>
        </w:rPr>
        <w:t xml:space="preserve">ΣΕΤΑΙ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 xml:space="preserve">Ν </w:t>
      </w:r>
      <w:r w:rsidRPr="00784233">
        <w:rPr>
          <w:rFonts w:ascii="Arial" w:hAnsi="Arial" w:cs="Arial"/>
          <w:i/>
        </w:rPr>
        <w:t>ἐ</w:t>
      </w:r>
      <w:r w:rsidRPr="00784233">
        <w:rPr>
          <w:rFonts w:ascii="Arial Narrow" w:hAnsi="Arial Narrow"/>
          <w:i/>
        </w:rPr>
        <w:t>Ν ΤΟ</w:t>
      </w:r>
      <w:r w:rsidRPr="00784233">
        <w:rPr>
          <w:rFonts w:ascii="Arial" w:hAnsi="Arial" w:cs="Arial"/>
          <w:i/>
        </w:rPr>
        <w:t>ύ</w:t>
      </w:r>
      <w:r w:rsidRPr="00784233">
        <w:rPr>
          <w:rFonts w:ascii="Arial Narrow" w:hAnsi="Arial Narrow"/>
          <w:i/>
        </w:rPr>
        <w:t>Τ</w:t>
      </w:r>
      <w:r w:rsidRPr="00784233">
        <w:rPr>
          <w:rFonts w:ascii="Arial" w:hAnsi="Arial" w:cs="Arial"/>
          <w:i/>
        </w:rPr>
        <w:t>ῳ</w:t>
      </w:r>
      <w:r w:rsidRPr="00784233">
        <w:rPr>
          <w:rFonts w:ascii="Arial Narrow" w:hAnsi="Arial Narrow"/>
          <w:i/>
        </w:rPr>
        <w:t xml:space="preserve"> </w:t>
      </w:r>
      <w:r w:rsidRPr="00784233">
        <w:rPr>
          <w:rFonts w:ascii="Arial" w:hAnsi="Arial" w:cs="Arial"/>
          <w:i/>
        </w:rPr>
        <w:t>ἐ</w:t>
      </w:r>
      <w:r w:rsidRPr="00784233">
        <w:rPr>
          <w:rFonts w:ascii="Arial Narrow" w:hAnsi="Arial Narrow"/>
          <w:i/>
        </w:rPr>
        <w:t>ΔΟΞ</w:t>
      </w:r>
      <w:r w:rsidRPr="00784233">
        <w:rPr>
          <w:rFonts w:ascii="Arial" w:hAnsi="Arial" w:cs="Arial"/>
          <w:i/>
        </w:rPr>
        <w:t>ά</w:t>
      </w:r>
      <w:r w:rsidRPr="00784233">
        <w:rPr>
          <w:rFonts w:ascii="Arial Narrow" w:hAnsi="Arial Narrow"/>
          <w:i/>
        </w:rPr>
        <w:t xml:space="preserve">ΣΘΗ </w:t>
      </w:r>
      <w:r w:rsidRPr="00784233">
        <w:rPr>
          <w:rFonts w:ascii="Arial" w:hAnsi="Arial" w:cs="Arial"/>
          <w:i/>
        </w:rPr>
        <w:t>ὁ</w:t>
      </w:r>
      <w:r w:rsidRPr="00784233">
        <w:rPr>
          <w:rFonts w:ascii="Arial Narrow" w:hAnsi="Arial Narrow"/>
          <w:i/>
        </w:rPr>
        <w:t xml:space="preserve"> ΠΑΤ</w:t>
      </w:r>
      <w:r w:rsidRPr="00784233">
        <w:rPr>
          <w:rFonts w:ascii="Arial" w:hAnsi="Arial" w:cs="Arial"/>
          <w:i/>
        </w:rPr>
        <w:t>ή</w:t>
      </w:r>
      <w:r w:rsidRPr="00784233">
        <w:rPr>
          <w:rFonts w:ascii="Arial Narrow" w:hAnsi="Arial Narrow"/>
          <w:i/>
        </w:rPr>
        <w:t xml:space="preserve">Ρ ΜΟΥ </w:t>
      </w:r>
      <w:r w:rsidRPr="00784233">
        <w:rPr>
          <w:rFonts w:ascii="Arial" w:hAnsi="Arial" w:cs="Arial"/>
          <w:i/>
        </w:rPr>
        <w:t>ἵ</w:t>
      </w:r>
      <w:r w:rsidRPr="00784233">
        <w:rPr>
          <w:rFonts w:ascii="Arial Narrow" w:hAnsi="Arial Narrow"/>
          <w:i/>
        </w:rPr>
        <w:t>ΝΑ ΚΑΡΠ</w:t>
      </w:r>
      <w:r w:rsidRPr="00784233">
        <w:rPr>
          <w:rFonts w:ascii="Arial" w:hAnsi="Arial" w:cs="Arial"/>
          <w:i/>
        </w:rPr>
        <w:t>ὸ</w:t>
      </w:r>
      <w:r w:rsidRPr="00784233">
        <w:rPr>
          <w:rFonts w:ascii="Arial Narrow" w:hAnsi="Arial Narrow"/>
          <w:i/>
        </w:rPr>
        <w:t>Ν ΠΟΛ</w:t>
      </w:r>
      <w:r w:rsidRPr="00784233">
        <w:rPr>
          <w:rFonts w:ascii="Arial" w:hAnsi="Arial" w:cs="Arial"/>
          <w:i/>
        </w:rPr>
        <w:t>ὺ</w:t>
      </w:r>
      <w:r w:rsidRPr="00784233">
        <w:rPr>
          <w:rFonts w:ascii="Arial Narrow" w:hAnsi="Arial Narrow"/>
          <w:i/>
        </w:rPr>
        <w:t>Ν Φ</w:t>
      </w:r>
      <w:r w:rsidRPr="00784233">
        <w:rPr>
          <w:rFonts w:ascii="Arial" w:hAnsi="Arial" w:cs="Arial"/>
          <w:i/>
        </w:rPr>
        <w:t>έ</w:t>
      </w:r>
      <w:r w:rsidRPr="00784233">
        <w:rPr>
          <w:rFonts w:ascii="Arial Narrow" w:hAnsi="Arial Narrow"/>
          <w:i/>
        </w:rPr>
        <w:t>ΡΗΤΕ ΚΑ</w:t>
      </w:r>
      <w:r w:rsidRPr="00784233">
        <w:rPr>
          <w:rFonts w:ascii="Arial" w:hAnsi="Arial" w:cs="Arial"/>
          <w:i/>
        </w:rPr>
        <w:t>ὶ</w:t>
      </w:r>
      <w:r w:rsidRPr="00784233">
        <w:rPr>
          <w:rFonts w:ascii="Arial Narrow" w:hAnsi="Arial Narrow"/>
          <w:i/>
        </w:rPr>
        <w:t xml:space="preserve"> Γ</w:t>
      </w:r>
      <w:r w:rsidRPr="00784233">
        <w:rPr>
          <w:rFonts w:ascii="Arial" w:hAnsi="Arial" w:cs="Arial"/>
          <w:i/>
        </w:rPr>
        <w:t>έ</w:t>
      </w:r>
      <w:r w:rsidRPr="00784233">
        <w:rPr>
          <w:rFonts w:ascii="Arial Narrow" w:hAnsi="Arial Narrow"/>
          <w:i/>
        </w:rPr>
        <w:t xml:space="preserve">ΝΗΣΘΕ </w:t>
      </w:r>
      <w:r w:rsidRPr="00784233">
        <w:rPr>
          <w:rFonts w:ascii="Arial" w:hAnsi="Arial" w:cs="Arial"/>
          <w:i/>
        </w:rPr>
        <w:t>ἐ</w:t>
      </w:r>
      <w:r w:rsidRPr="00784233">
        <w:rPr>
          <w:rFonts w:ascii="Arial Narrow" w:hAnsi="Arial Narrow"/>
          <w:i/>
        </w:rPr>
        <w:t>ΜΟ</w:t>
      </w:r>
      <w:r w:rsidRPr="00784233">
        <w:rPr>
          <w:rFonts w:ascii="Arial" w:hAnsi="Arial" w:cs="Arial"/>
          <w:i/>
        </w:rPr>
        <w:t>ὶ</w:t>
      </w:r>
      <w:r w:rsidRPr="00784233">
        <w:rPr>
          <w:rFonts w:ascii="Arial Narrow" w:hAnsi="Arial Narrow"/>
          <w:i/>
        </w:rPr>
        <w:t xml:space="preserve"> ΜΑΘΗΤΑ</w:t>
      </w:r>
      <w:r w:rsidRPr="00784233">
        <w:rPr>
          <w:rFonts w:ascii="Arial" w:hAnsi="Arial" w:cs="Arial"/>
          <w:i/>
        </w:rPr>
        <w:t>ί</w:t>
      </w:r>
      <w:r w:rsidRPr="00784233">
        <w:rPr>
          <w:rFonts w:ascii="Arial Narrow" w:hAnsi="Arial Narrow"/>
          <w:i/>
        </w:rPr>
        <w:t>.ΚΑΘ</w:t>
      </w:r>
      <w:r w:rsidRPr="00784233">
        <w:rPr>
          <w:rFonts w:ascii="Arial" w:hAnsi="Arial" w:cs="Arial"/>
          <w:i/>
        </w:rPr>
        <w:t>ὼ</w:t>
      </w:r>
      <w:r w:rsidRPr="00784233">
        <w:rPr>
          <w:rFonts w:ascii="Arial Narrow" w:hAnsi="Arial Narrow"/>
          <w:i/>
        </w:rPr>
        <w:t xml:space="preserve">Σ </w:t>
      </w:r>
      <w:r w:rsidRPr="00784233">
        <w:rPr>
          <w:rFonts w:ascii="Arial" w:hAnsi="Arial" w:cs="Arial"/>
          <w:i/>
        </w:rPr>
        <w:t>ἠ</w:t>
      </w:r>
      <w:r w:rsidRPr="00784233">
        <w:rPr>
          <w:rFonts w:ascii="Arial Narrow" w:hAnsi="Arial Narrow"/>
          <w:i/>
        </w:rPr>
        <w:t>Γ</w:t>
      </w:r>
      <w:r w:rsidRPr="00784233">
        <w:rPr>
          <w:rFonts w:ascii="Arial" w:hAnsi="Arial" w:cs="Arial"/>
          <w:i/>
        </w:rPr>
        <w:t>ά</w:t>
      </w:r>
      <w:r w:rsidRPr="00784233">
        <w:rPr>
          <w:rFonts w:ascii="Arial Narrow" w:hAnsi="Arial Narrow"/>
          <w:i/>
        </w:rPr>
        <w:t>ΠΗΣ</w:t>
      </w:r>
      <w:r w:rsidRPr="00784233">
        <w:rPr>
          <w:rFonts w:ascii="Arial" w:hAnsi="Arial" w:cs="Arial"/>
          <w:i/>
        </w:rPr>
        <w:t>έ</w:t>
      </w:r>
      <w:r w:rsidRPr="00784233">
        <w:rPr>
          <w:rFonts w:ascii="Arial Narrow" w:hAnsi="Arial Narrow"/>
          <w:i/>
        </w:rPr>
        <w:t xml:space="preserve">Ν ΜΕ </w:t>
      </w:r>
      <w:r w:rsidRPr="00784233">
        <w:rPr>
          <w:rFonts w:ascii="Arial" w:hAnsi="Arial" w:cs="Arial"/>
          <w:i/>
        </w:rPr>
        <w:t>ὁ</w:t>
      </w:r>
      <w:r w:rsidRPr="00784233">
        <w:rPr>
          <w:rFonts w:ascii="Arial Narrow" w:hAnsi="Arial Narrow"/>
          <w:i/>
        </w:rPr>
        <w:t xml:space="preserve"> ΠΑΤ</w:t>
      </w:r>
      <w:r w:rsidRPr="00784233">
        <w:rPr>
          <w:rFonts w:ascii="Arial" w:hAnsi="Arial" w:cs="Arial"/>
          <w:i/>
        </w:rPr>
        <w:t>ή</w:t>
      </w:r>
      <w:r w:rsidRPr="00784233">
        <w:rPr>
          <w:rFonts w:ascii="Arial Narrow" w:hAnsi="Arial Narrow"/>
          <w:i/>
        </w:rPr>
        <w:t>Ρ Κ</w:t>
      </w:r>
      <w:r w:rsidRPr="00784233">
        <w:rPr>
          <w:rFonts w:ascii="Arial" w:hAnsi="Arial" w:cs="Arial"/>
          <w:i/>
        </w:rPr>
        <w:t>ἀ</w:t>
      </w:r>
      <w:r w:rsidRPr="00784233">
        <w:rPr>
          <w:rFonts w:ascii="Arial Narrow" w:hAnsi="Arial Narrow"/>
          <w:i/>
        </w:rPr>
        <w:t>Γ</w:t>
      </w:r>
      <w:r w:rsidRPr="00784233">
        <w:rPr>
          <w:rFonts w:ascii="Arial" w:hAnsi="Arial" w:cs="Arial"/>
          <w:i/>
        </w:rPr>
        <w:t>ὼ</w:t>
      </w:r>
      <w:r w:rsidRPr="00784233">
        <w:rPr>
          <w:rFonts w:ascii="Arial Narrow" w:hAnsi="Arial Narrow"/>
          <w:i/>
        </w:rPr>
        <w:t xml:space="preserve"> </w:t>
      </w:r>
      <w:r w:rsidRPr="00784233">
        <w:rPr>
          <w:rFonts w:ascii="Arial" w:hAnsi="Arial" w:cs="Arial"/>
          <w:i/>
        </w:rPr>
        <w:t>ὑ</w:t>
      </w:r>
      <w:r w:rsidRPr="00784233">
        <w:rPr>
          <w:rFonts w:ascii="Arial Narrow" w:hAnsi="Arial Narrow"/>
          <w:i/>
        </w:rPr>
        <w:t>Μ</w:t>
      </w:r>
      <w:r w:rsidRPr="00784233">
        <w:rPr>
          <w:rFonts w:ascii="Arial" w:hAnsi="Arial" w:cs="Arial"/>
          <w:i/>
        </w:rPr>
        <w:t>ᾶ</w:t>
      </w:r>
      <w:r w:rsidRPr="00784233">
        <w:rPr>
          <w:rFonts w:ascii="Arial Narrow" w:hAnsi="Arial Narrow"/>
          <w:i/>
        </w:rPr>
        <w:t xml:space="preserve">Σ </w:t>
      </w:r>
      <w:r w:rsidRPr="00784233">
        <w:rPr>
          <w:rFonts w:ascii="Arial" w:hAnsi="Arial" w:cs="Arial"/>
          <w:i/>
        </w:rPr>
        <w:t>ἠ</w:t>
      </w:r>
      <w:r w:rsidRPr="00784233">
        <w:rPr>
          <w:rFonts w:ascii="Arial Narrow" w:hAnsi="Arial Narrow"/>
          <w:i/>
        </w:rPr>
        <w:t>Γ</w:t>
      </w:r>
      <w:r w:rsidRPr="00784233">
        <w:rPr>
          <w:rFonts w:ascii="Arial" w:hAnsi="Arial" w:cs="Arial"/>
          <w:i/>
        </w:rPr>
        <w:t>ά</w:t>
      </w:r>
      <w:r w:rsidRPr="00784233">
        <w:rPr>
          <w:rFonts w:ascii="Arial Narrow" w:hAnsi="Arial Narrow"/>
          <w:i/>
        </w:rPr>
        <w:t>ΠΗΣΑ· ΜΕ</w:t>
      </w:r>
      <w:r w:rsidRPr="00784233">
        <w:rPr>
          <w:rFonts w:ascii="Arial" w:hAnsi="Arial" w:cs="Arial"/>
          <w:i/>
        </w:rPr>
        <w:t>ί</w:t>
      </w:r>
      <w:r w:rsidRPr="00784233">
        <w:rPr>
          <w:rFonts w:ascii="Arial Narrow" w:hAnsi="Arial Narrow"/>
          <w:i/>
        </w:rPr>
        <w:t xml:space="preserve">ΝΑΤΕ </w:t>
      </w:r>
      <w:r w:rsidRPr="00784233">
        <w:rPr>
          <w:rFonts w:ascii="Arial" w:hAnsi="Arial" w:cs="Arial"/>
          <w:i/>
        </w:rPr>
        <w:t>ἐ</w:t>
      </w:r>
      <w:r w:rsidRPr="00784233">
        <w:rPr>
          <w:rFonts w:ascii="Arial Narrow" w:hAnsi="Arial Narrow"/>
          <w:i/>
        </w:rPr>
        <w:t>Ν Τ</w:t>
      </w:r>
      <w:r w:rsidRPr="00784233">
        <w:rPr>
          <w:rFonts w:ascii="Arial" w:hAnsi="Arial" w:cs="Arial"/>
          <w:i/>
        </w:rPr>
        <w:t>ῇ</w:t>
      </w:r>
      <w:r w:rsidRPr="00784233">
        <w:rPr>
          <w:rFonts w:ascii="Arial Narrow" w:hAnsi="Arial Narrow"/>
          <w:i/>
        </w:rPr>
        <w:t xml:space="preserve"> </w:t>
      </w:r>
      <w:r w:rsidRPr="00784233">
        <w:rPr>
          <w:rFonts w:ascii="Arial" w:hAnsi="Arial" w:cs="Arial"/>
          <w:i/>
        </w:rPr>
        <w:t>ἀ</w:t>
      </w:r>
      <w:r w:rsidRPr="00784233">
        <w:rPr>
          <w:rFonts w:ascii="Arial Narrow" w:hAnsi="Arial Narrow"/>
          <w:i/>
        </w:rPr>
        <w:t>Γ</w:t>
      </w:r>
      <w:r w:rsidRPr="00784233">
        <w:rPr>
          <w:rFonts w:ascii="Arial" w:hAnsi="Arial" w:cs="Arial"/>
          <w:i/>
        </w:rPr>
        <w:t>ά</w:t>
      </w:r>
      <w:r w:rsidRPr="00784233">
        <w:rPr>
          <w:rFonts w:ascii="Arial Narrow" w:hAnsi="Arial Narrow"/>
          <w:i/>
        </w:rPr>
        <w:t>Π</w:t>
      </w:r>
      <w:r w:rsidRPr="00784233">
        <w:rPr>
          <w:rFonts w:ascii="Arial" w:hAnsi="Arial" w:cs="Arial"/>
          <w:i/>
        </w:rPr>
        <w:t>ῃ</w:t>
      </w:r>
      <w:r w:rsidRPr="00784233">
        <w:rPr>
          <w:rFonts w:ascii="Arial Narrow" w:hAnsi="Arial Narrow"/>
          <w:i/>
        </w:rPr>
        <w:t xml:space="preserve"> Τ</w:t>
      </w:r>
      <w:r w:rsidRPr="00784233">
        <w:rPr>
          <w:rFonts w:ascii="Arial" w:hAnsi="Arial" w:cs="Arial"/>
          <w:i/>
        </w:rPr>
        <w:t>ῇ</w:t>
      </w:r>
      <w:r w:rsidRPr="00784233">
        <w:rPr>
          <w:rFonts w:ascii="Arial Narrow" w:hAnsi="Arial Narrow"/>
          <w:i/>
        </w:rPr>
        <w:t xml:space="preserve"> </w:t>
      </w:r>
      <w:r w:rsidRPr="00784233">
        <w:rPr>
          <w:rFonts w:ascii="Arial" w:hAnsi="Arial" w:cs="Arial"/>
          <w:i/>
        </w:rPr>
        <w:t>ἐ</w:t>
      </w:r>
      <w:r w:rsidRPr="00784233">
        <w:rPr>
          <w:rFonts w:ascii="Arial Narrow" w:hAnsi="Arial Narrow"/>
          <w:i/>
        </w:rPr>
        <w:t>Μ</w:t>
      </w:r>
      <w:r w:rsidRPr="00784233">
        <w:rPr>
          <w:rFonts w:ascii="Arial" w:hAnsi="Arial" w:cs="Arial"/>
          <w:i/>
        </w:rPr>
        <w:t>ῇ</w:t>
      </w:r>
      <w:r w:rsidRPr="00784233">
        <w:rPr>
          <w:rFonts w:ascii="Arial Narrow" w:hAnsi="Arial Narrow"/>
          <w:i/>
        </w:rPr>
        <w:t xml:space="preserve"> </w:t>
      </w:r>
      <w:r w:rsidRPr="00784233">
        <w:rPr>
          <w:rFonts w:ascii="Arial" w:hAnsi="Arial" w:cs="Arial"/>
          <w:i/>
        </w:rPr>
        <w:t>ἐὰ</w:t>
      </w:r>
      <w:r w:rsidRPr="00784233">
        <w:rPr>
          <w:rFonts w:ascii="Arial Narrow" w:hAnsi="Arial Narrow"/>
          <w:i/>
        </w:rPr>
        <w:t>Ν Τ</w:t>
      </w:r>
      <w:r w:rsidRPr="00784233">
        <w:rPr>
          <w:rFonts w:ascii="Arial" w:hAnsi="Arial" w:cs="Arial"/>
          <w:i/>
        </w:rPr>
        <w:t>ὰ</w:t>
      </w:r>
      <w:r w:rsidRPr="00784233">
        <w:rPr>
          <w:rFonts w:ascii="Arial Narrow" w:hAnsi="Arial Narrow"/>
          <w:i/>
        </w:rPr>
        <w:t xml:space="preserve">Σ </w:t>
      </w:r>
      <w:r w:rsidRPr="00784233">
        <w:rPr>
          <w:rFonts w:ascii="Arial" w:hAnsi="Arial" w:cs="Arial"/>
          <w:i/>
        </w:rPr>
        <w:t>ἐ</w:t>
      </w:r>
      <w:r w:rsidRPr="00784233">
        <w:rPr>
          <w:rFonts w:ascii="Arial Narrow" w:hAnsi="Arial Narrow"/>
          <w:i/>
        </w:rPr>
        <w:t>ΝΤΟΛ</w:t>
      </w:r>
      <w:r w:rsidRPr="00784233">
        <w:rPr>
          <w:rFonts w:ascii="Arial" w:hAnsi="Arial" w:cs="Arial"/>
          <w:i/>
        </w:rPr>
        <w:t>ά</w:t>
      </w:r>
      <w:r w:rsidRPr="00784233">
        <w:rPr>
          <w:rFonts w:ascii="Arial Narrow" w:hAnsi="Arial Narrow"/>
          <w:i/>
        </w:rPr>
        <w:t>Σ ΜΟΥ ΤΗΡ</w:t>
      </w:r>
      <w:r w:rsidRPr="00784233">
        <w:rPr>
          <w:rFonts w:ascii="Arial" w:hAnsi="Arial" w:cs="Arial"/>
          <w:i/>
        </w:rPr>
        <w:t>ή</w:t>
      </w:r>
      <w:r w:rsidRPr="00784233">
        <w:rPr>
          <w:rFonts w:ascii="Arial Narrow" w:hAnsi="Arial Narrow"/>
          <w:i/>
        </w:rPr>
        <w:t>ΣΗΤΕ ΜΕΝΕ</w:t>
      </w:r>
      <w:r w:rsidRPr="00784233">
        <w:rPr>
          <w:rFonts w:ascii="Arial" w:hAnsi="Arial" w:cs="Arial"/>
          <w:i/>
        </w:rPr>
        <w:t>ῖ</w:t>
      </w:r>
      <w:r w:rsidRPr="00784233">
        <w:rPr>
          <w:rFonts w:ascii="Arial Narrow" w:hAnsi="Arial Narrow"/>
          <w:i/>
        </w:rPr>
        <w:t xml:space="preserve">ΤΕ </w:t>
      </w:r>
      <w:r w:rsidRPr="00784233">
        <w:rPr>
          <w:rFonts w:ascii="Arial" w:hAnsi="Arial" w:cs="Arial"/>
          <w:i/>
        </w:rPr>
        <w:t>ἐ</w:t>
      </w:r>
      <w:r w:rsidRPr="00784233">
        <w:rPr>
          <w:rFonts w:ascii="Arial Narrow" w:hAnsi="Arial Narrow"/>
          <w:i/>
        </w:rPr>
        <w:t>Ν Τ</w:t>
      </w:r>
      <w:r w:rsidRPr="00784233">
        <w:rPr>
          <w:rFonts w:ascii="Arial" w:hAnsi="Arial" w:cs="Arial"/>
          <w:i/>
        </w:rPr>
        <w:t>ῇ</w:t>
      </w:r>
      <w:r w:rsidRPr="00784233">
        <w:rPr>
          <w:rFonts w:ascii="Arial Narrow" w:hAnsi="Arial Narrow"/>
          <w:i/>
        </w:rPr>
        <w:t xml:space="preserve"> </w:t>
      </w:r>
      <w:r w:rsidRPr="00784233">
        <w:rPr>
          <w:rFonts w:ascii="Arial" w:hAnsi="Arial" w:cs="Arial"/>
          <w:i/>
        </w:rPr>
        <w:t>ἀ</w:t>
      </w:r>
      <w:r w:rsidRPr="00784233">
        <w:rPr>
          <w:rFonts w:ascii="Arial Narrow" w:hAnsi="Arial Narrow"/>
          <w:i/>
        </w:rPr>
        <w:t>Γ</w:t>
      </w:r>
      <w:r w:rsidRPr="00784233">
        <w:rPr>
          <w:rFonts w:ascii="Arial" w:hAnsi="Arial" w:cs="Arial"/>
          <w:i/>
        </w:rPr>
        <w:t>ά</w:t>
      </w:r>
      <w:r w:rsidRPr="00784233">
        <w:rPr>
          <w:rFonts w:ascii="Arial Narrow" w:hAnsi="Arial Narrow"/>
          <w:i/>
        </w:rPr>
        <w:t>Π</w:t>
      </w:r>
      <w:r w:rsidRPr="00784233">
        <w:rPr>
          <w:rFonts w:ascii="Arial" w:hAnsi="Arial" w:cs="Arial"/>
          <w:i/>
        </w:rPr>
        <w:t>ῃ</w:t>
      </w:r>
      <w:r w:rsidRPr="00784233">
        <w:rPr>
          <w:rFonts w:ascii="Arial Narrow" w:hAnsi="Arial Narrow"/>
          <w:i/>
        </w:rPr>
        <w:t xml:space="preserve"> ΜΟΥ ΚΑΘ</w:t>
      </w:r>
      <w:r w:rsidRPr="00784233">
        <w:rPr>
          <w:rFonts w:ascii="Arial" w:hAnsi="Arial" w:cs="Arial"/>
          <w:i/>
        </w:rPr>
        <w:t>ὼ</w:t>
      </w:r>
      <w:r w:rsidRPr="00784233">
        <w:rPr>
          <w:rFonts w:ascii="Arial Narrow" w:hAnsi="Arial Narrow"/>
          <w:i/>
        </w:rPr>
        <w:t xml:space="preserve">Σ </w:t>
      </w:r>
      <w:r w:rsidRPr="00784233">
        <w:rPr>
          <w:rFonts w:ascii="Arial" w:hAnsi="Arial" w:cs="Arial"/>
          <w:i/>
        </w:rPr>
        <w:t>ἐ</w:t>
      </w:r>
      <w:r w:rsidRPr="00784233">
        <w:rPr>
          <w:rFonts w:ascii="Arial Narrow" w:hAnsi="Arial Narrow"/>
          <w:i/>
        </w:rPr>
        <w:t>Γ</w:t>
      </w:r>
      <w:r w:rsidRPr="00784233">
        <w:rPr>
          <w:rFonts w:ascii="Arial" w:hAnsi="Arial" w:cs="Arial"/>
          <w:i/>
        </w:rPr>
        <w:t>ὼ</w:t>
      </w:r>
      <w:r w:rsidRPr="00784233">
        <w:rPr>
          <w:rFonts w:ascii="Arial Narrow" w:hAnsi="Arial Narrow"/>
          <w:i/>
        </w:rPr>
        <w:t xml:space="preserve"> Τ</w:t>
      </w:r>
      <w:r w:rsidRPr="00784233">
        <w:rPr>
          <w:rFonts w:ascii="Arial" w:hAnsi="Arial" w:cs="Arial"/>
          <w:i/>
        </w:rPr>
        <w:t>ὰ</w:t>
      </w:r>
      <w:r w:rsidRPr="00784233">
        <w:rPr>
          <w:rFonts w:ascii="Arial Narrow" w:hAnsi="Arial Narrow"/>
          <w:i/>
        </w:rPr>
        <w:t xml:space="preserve">Σ </w:t>
      </w:r>
      <w:r w:rsidRPr="00784233">
        <w:rPr>
          <w:rFonts w:ascii="Arial" w:hAnsi="Arial" w:cs="Arial"/>
          <w:i/>
        </w:rPr>
        <w:t>ἐ</w:t>
      </w:r>
      <w:r w:rsidRPr="00784233">
        <w:rPr>
          <w:rFonts w:ascii="Arial Narrow" w:hAnsi="Arial Narrow"/>
          <w:i/>
        </w:rPr>
        <w:t>ΝΤΟΛ</w:t>
      </w:r>
      <w:r w:rsidRPr="00784233">
        <w:rPr>
          <w:rFonts w:ascii="Arial" w:hAnsi="Arial" w:cs="Arial"/>
          <w:i/>
        </w:rPr>
        <w:t>ὰ</w:t>
      </w:r>
      <w:r w:rsidRPr="00784233">
        <w:rPr>
          <w:rFonts w:ascii="Arial Narrow" w:hAnsi="Arial Narrow"/>
          <w:i/>
        </w:rPr>
        <w:t>Σ ΤΟ</w:t>
      </w:r>
      <w:r w:rsidRPr="00784233">
        <w:rPr>
          <w:rFonts w:ascii="Arial" w:hAnsi="Arial" w:cs="Arial"/>
          <w:i/>
        </w:rPr>
        <w:t>ῦ</w:t>
      </w:r>
      <w:r w:rsidRPr="00784233">
        <w:rPr>
          <w:rFonts w:ascii="Arial Narrow" w:hAnsi="Arial Narrow"/>
          <w:i/>
        </w:rPr>
        <w:t xml:space="preserve"> ΠΑΤΡ</w:t>
      </w:r>
      <w:r w:rsidRPr="00784233">
        <w:rPr>
          <w:rFonts w:ascii="Arial" w:hAnsi="Arial" w:cs="Arial"/>
          <w:i/>
        </w:rPr>
        <w:t>ό</w:t>
      </w:r>
      <w:r w:rsidRPr="00784233">
        <w:rPr>
          <w:rFonts w:ascii="Arial Narrow" w:hAnsi="Arial Narrow"/>
          <w:i/>
        </w:rPr>
        <w:t>Σ ΜΟΥ ΤΕΤ</w:t>
      </w:r>
      <w:r w:rsidRPr="00784233">
        <w:rPr>
          <w:rFonts w:ascii="Arial" w:hAnsi="Arial" w:cs="Arial"/>
          <w:i/>
        </w:rPr>
        <w:t>ή</w:t>
      </w:r>
      <w:r w:rsidRPr="00784233">
        <w:rPr>
          <w:rFonts w:ascii="Arial Narrow" w:hAnsi="Arial Narrow"/>
          <w:i/>
        </w:rPr>
        <w:t>ΡΗΚΑ ΚΑ</w:t>
      </w:r>
      <w:r w:rsidRPr="00784233">
        <w:rPr>
          <w:rFonts w:ascii="Arial" w:hAnsi="Arial" w:cs="Arial"/>
          <w:i/>
        </w:rPr>
        <w:t>ὶ</w:t>
      </w:r>
      <w:r w:rsidRPr="00784233">
        <w:rPr>
          <w:rFonts w:ascii="Arial Narrow" w:hAnsi="Arial Narrow"/>
          <w:i/>
        </w:rPr>
        <w:t xml:space="preserve"> Μ</w:t>
      </w:r>
      <w:r w:rsidRPr="00784233">
        <w:rPr>
          <w:rFonts w:ascii="Arial" w:hAnsi="Arial" w:cs="Arial"/>
          <w:i/>
        </w:rPr>
        <w:t>έ</w:t>
      </w:r>
      <w:r w:rsidRPr="00784233">
        <w:rPr>
          <w:rFonts w:ascii="Arial Narrow" w:hAnsi="Arial Narrow"/>
          <w:i/>
        </w:rPr>
        <w:t>ΝΩ Α</w:t>
      </w:r>
      <w:r w:rsidRPr="00784233">
        <w:rPr>
          <w:rFonts w:ascii="Arial" w:hAnsi="Arial" w:cs="Arial"/>
          <w:i/>
        </w:rPr>
        <w:t>ὐ</w:t>
      </w:r>
      <w:r w:rsidRPr="00784233">
        <w:rPr>
          <w:rFonts w:ascii="Arial Narrow" w:hAnsi="Arial Narrow"/>
          <w:i/>
        </w:rPr>
        <w:t>ΤΟ</w:t>
      </w:r>
      <w:r w:rsidRPr="00784233">
        <w:rPr>
          <w:rFonts w:ascii="Arial" w:hAnsi="Arial" w:cs="Arial"/>
          <w:i/>
        </w:rPr>
        <w:t>ῦ</w:t>
      </w:r>
      <w:r w:rsidRPr="00784233">
        <w:rPr>
          <w:rFonts w:ascii="Arial Narrow" w:hAnsi="Arial Narrow"/>
          <w:i/>
        </w:rPr>
        <w:t xml:space="preserve"> </w:t>
      </w:r>
      <w:r w:rsidRPr="00784233">
        <w:rPr>
          <w:rFonts w:ascii="Arial" w:hAnsi="Arial" w:cs="Arial"/>
          <w:i/>
        </w:rPr>
        <w:t>ἐ</w:t>
      </w:r>
      <w:r w:rsidRPr="00784233">
        <w:rPr>
          <w:rFonts w:ascii="Arial Narrow" w:hAnsi="Arial Narrow"/>
          <w:i/>
        </w:rPr>
        <w:t>Ν Τ</w:t>
      </w:r>
      <w:r w:rsidRPr="00784233">
        <w:rPr>
          <w:rFonts w:ascii="Arial" w:hAnsi="Arial" w:cs="Arial"/>
          <w:i/>
        </w:rPr>
        <w:t>ῇ</w:t>
      </w:r>
      <w:r w:rsidRPr="00784233">
        <w:rPr>
          <w:rFonts w:ascii="Arial Narrow" w:hAnsi="Arial Narrow"/>
          <w:i/>
        </w:rPr>
        <w:t xml:space="preserve"> </w:t>
      </w:r>
      <w:r w:rsidRPr="00784233">
        <w:rPr>
          <w:rFonts w:ascii="Arial" w:hAnsi="Arial" w:cs="Arial"/>
          <w:i/>
        </w:rPr>
        <w:t>ἀ</w:t>
      </w:r>
      <w:r w:rsidRPr="00784233">
        <w:rPr>
          <w:rFonts w:ascii="Arial Narrow" w:hAnsi="Arial Narrow"/>
          <w:i/>
        </w:rPr>
        <w:t>Γ</w:t>
      </w:r>
      <w:r w:rsidRPr="00784233">
        <w:rPr>
          <w:rFonts w:ascii="Arial" w:hAnsi="Arial" w:cs="Arial"/>
          <w:i/>
        </w:rPr>
        <w:t>ά</w:t>
      </w:r>
      <w:r w:rsidRPr="00784233">
        <w:rPr>
          <w:rFonts w:ascii="Arial Narrow" w:hAnsi="Arial Narrow"/>
          <w:i/>
        </w:rPr>
        <w:t>Π</w:t>
      </w:r>
      <w:r w:rsidRPr="00784233">
        <w:rPr>
          <w:rFonts w:ascii="Arial" w:hAnsi="Arial" w:cs="Arial"/>
          <w:i/>
        </w:rPr>
        <w:t>ῃ</w:t>
      </w:r>
      <w:r w:rsidRPr="00784233">
        <w:rPr>
          <w:rFonts w:ascii="Arial Narrow" w:hAnsi="Arial Narrow"/>
          <w:i/>
        </w:rPr>
        <w:t xml:space="preserve"> ΤΑ</w:t>
      </w:r>
      <w:r w:rsidRPr="00784233">
        <w:rPr>
          <w:rFonts w:ascii="Arial" w:hAnsi="Arial" w:cs="Arial"/>
          <w:i/>
        </w:rPr>
        <w:t>ῦ</w:t>
      </w:r>
      <w:r w:rsidRPr="00784233">
        <w:rPr>
          <w:rFonts w:ascii="Arial Narrow" w:hAnsi="Arial Narrow"/>
          <w:i/>
        </w:rPr>
        <w:t>ΤΑ ΛΕΛ</w:t>
      </w:r>
      <w:r w:rsidRPr="00784233">
        <w:rPr>
          <w:rFonts w:ascii="Arial" w:hAnsi="Arial" w:cs="Arial"/>
          <w:i/>
        </w:rPr>
        <w:t>ά</w:t>
      </w:r>
      <w:r w:rsidRPr="00784233">
        <w:rPr>
          <w:rFonts w:ascii="Arial Narrow" w:hAnsi="Arial Narrow"/>
          <w:i/>
        </w:rPr>
        <w:t xml:space="preserve">ΛΗΚΑ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 xml:space="preserve">Ν </w:t>
      </w:r>
      <w:r w:rsidRPr="00784233">
        <w:rPr>
          <w:rFonts w:ascii="Arial" w:hAnsi="Arial" w:cs="Arial"/>
          <w:i/>
        </w:rPr>
        <w:t>ἵ</w:t>
      </w:r>
      <w:r w:rsidRPr="00784233">
        <w:rPr>
          <w:rFonts w:ascii="Arial Narrow" w:hAnsi="Arial Narrow"/>
          <w:i/>
        </w:rPr>
        <w:t xml:space="preserve">ΝΑ </w:t>
      </w:r>
      <w:r w:rsidRPr="00784233">
        <w:rPr>
          <w:rFonts w:ascii="Arial" w:hAnsi="Arial" w:cs="Arial"/>
          <w:i/>
        </w:rPr>
        <w:t>ἡ</w:t>
      </w:r>
      <w:r w:rsidRPr="00784233">
        <w:rPr>
          <w:rFonts w:ascii="Arial Narrow" w:hAnsi="Arial Narrow"/>
          <w:i/>
        </w:rPr>
        <w:t xml:space="preserve"> ΧΑΡ</w:t>
      </w:r>
      <w:r w:rsidRPr="00784233">
        <w:rPr>
          <w:rFonts w:ascii="Arial" w:hAnsi="Arial" w:cs="Arial"/>
          <w:i/>
        </w:rPr>
        <w:t>ὰ</w:t>
      </w:r>
      <w:r w:rsidRPr="00784233">
        <w:rPr>
          <w:rFonts w:ascii="Arial Narrow" w:hAnsi="Arial Narrow"/>
          <w:i/>
        </w:rPr>
        <w:t xml:space="preserve"> </w:t>
      </w:r>
      <w:r w:rsidRPr="00784233">
        <w:rPr>
          <w:rFonts w:ascii="Arial" w:hAnsi="Arial" w:cs="Arial"/>
          <w:i/>
        </w:rPr>
        <w:t>ἡ</w:t>
      </w:r>
      <w:r w:rsidRPr="00784233">
        <w:rPr>
          <w:rFonts w:ascii="Arial Narrow" w:hAnsi="Arial Narrow"/>
          <w:i/>
        </w:rPr>
        <w:t xml:space="preserve"> </w:t>
      </w:r>
      <w:r w:rsidRPr="00784233">
        <w:rPr>
          <w:rFonts w:ascii="Arial" w:hAnsi="Arial" w:cs="Arial"/>
          <w:i/>
        </w:rPr>
        <w:t>ἐ</w:t>
      </w:r>
      <w:r w:rsidRPr="00784233">
        <w:rPr>
          <w:rFonts w:ascii="Arial Narrow" w:hAnsi="Arial Narrow"/>
          <w:i/>
        </w:rPr>
        <w:t>Μ</w:t>
      </w:r>
      <w:r w:rsidRPr="00784233">
        <w:rPr>
          <w:rFonts w:ascii="Arial" w:hAnsi="Arial" w:cs="Arial"/>
          <w:i/>
        </w:rPr>
        <w:t>ὴ</w:t>
      </w:r>
      <w:r w:rsidRPr="00784233">
        <w:rPr>
          <w:rFonts w:ascii="Arial Narrow" w:hAnsi="Arial Narrow"/>
          <w:i/>
        </w:rPr>
        <w:t xml:space="preserve"> </w:t>
      </w:r>
      <w:r w:rsidRPr="00784233">
        <w:rPr>
          <w:rFonts w:ascii="Arial" w:hAnsi="Arial" w:cs="Arial"/>
          <w:i/>
        </w:rPr>
        <w:t>ἐ</w:t>
      </w:r>
      <w:r w:rsidRPr="00784233">
        <w:rPr>
          <w:rFonts w:ascii="Arial Narrow" w:hAnsi="Arial Narrow"/>
          <w:i/>
        </w:rPr>
        <w:t xml:space="preserve">Ν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 xml:space="preserve">Ν </w:t>
      </w:r>
      <w:r w:rsidRPr="00784233">
        <w:rPr>
          <w:rFonts w:ascii="Arial" w:hAnsi="Arial" w:cs="Arial"/>
          <w:i/>
        </w:rPr>
        <w:t>ᾖ</w:t>
      </w:r>
      <w:r w:rsidRPr="00784233">
        <w:rPr>
          <w:rFonts w:ascii="Arial Narrow" w:hAnsi="Arial Narrow"/>
          <w:i/>
        </w:rPr>
        <w:t xml:space="preserve"> ΚΑ</w:t>
      </w:r>
      <w:r w:rsidRPr="00784233">
        <w:rPr>
          <w:rFonts w:ascii="Arial" w:hAnsi="Arial" w:cs="Arial"/>
          <w:i/>
        </w:rPr>
        <w:t>ὶ</w:t>
      </w:r>
      <w:r w:rsidRPr="00784233">
        <w:rPr>
          <w:rFonts w:ascii="Arial Narrow" w:hAnsi="Arial Narrow"/>
          <w:i/>
        </w:rPr>
        <w:t xml:space="preserve"> </w:t>
      </w:r>
      <w:r w:rsidRPr="00784233">
        <w:rPr>
          <w:rFonts w:ascii="Arial" w:hAnsi="Arial" w:cs="Arial"/>
          <w:i/>
        </w:rPr>
        <w:t>ἡ</w:t>
      </w:r>
      <w:r w:rsidRPr="00784233">
        <w:rPr>
          <w:rFonts w:ascii="Arial Narrow" w:hAnsi="Arial Narrow"/>
          <w:i/>
        </w:rPr>
        <w:t xml:space="preserve"> ΧΑΡ</w:t>
      </w:r>
      <w:r w:rsidRPr="00784233">
        <w:rPr>
          <w:rFonts w:ascii="Arial" w:hAnsi="Arial" w:cs="Arial"/>
          <w:i/>
        </w:rPr>
        <w:t>ὰ</w:t>
      </w:r>
      <w:r w:rsidRPr="00784233">
        <w:rPr>
          <w:rFonts w:ascii="Arial Narrow" w:hAnsi="Arial Narrow"/>
          <w:i/>
        </w:rPr>
        <w:t xml:space="preserve"> </w:t>
      </w:r>
      <w:r w:rsidRPr="00784233">
        <w:rPr>
          <w:rFonts w:ascii="Arial" w:hAnsi="Arial" w:cs="Arial"/>
          <w:i/>
        </w:rPr>
        <w:t>ὑ</w:t>
      </w:r>
      <w:r w:rsidRPr="00784233">
        <w:rPr>
          <w:rFonts w:ascii="Arial Narrow" w:hAnsi="Arial Narrow"/>
          <w:i/>
        </w:rPr>
        <w:t>Μ</w:t>
      </w:r>
      <w:r w:rsidRPr="00784233">
        <w:rPr>
          <w:rFonts w:ascii="Arial" w:hAnsi="Arial" w:cs="Arial"/>
          <w:i/>
        </w:rPr>
        <w:t>ῶ</w:t>
      </w:r>
      <w:r w:rsidRPr="00784233">
        <w:rPr>
          <w:rFonts w:ascii="Arial Narrow" w:hAnsi="Arial Narrow"/>
          <w:i/>
        </w:rPr>
        <w:t>Ν ΠΛΗΡΩΘ</w:t>
      </w:r>
      <w:r w:rsidRPr="00784233">
        <w:rPr>
          <w:rFonts w:ascii="Arial" w:hAnsi="Arial" w:cs="Arial"/>
          <w:i/>
        </w:rPr>
        <w:t>ῇ</w:t>
      </w:r>
      <w:r w:rsidRPr="00784233">
        <w:rPr>
          <w:rFonts w:ascii="Arial Narrow" w:hAnsi="Arial Narrow"/>
          <w:i/>
        </w:rPr>
        <w:t xml:space="preserve"> Α</w:t>
      </w:r>
      <w:r w:rsidRPr="00784233">
        <w:rPr>
          <w:rFonts w:ascii="Arial" w:hAnsi="Arial" w:cs="Arial"/>
          <w:i/>
        </w:rPr>
        <w:t>ὕ</w:t>
      </w:r>
      <w:r w:rsidRPr="00784233">
        <w:rPr>
          <w:rFonts w:ascii="Arial Narrow" w:hAnsi="Arial Narrow"/>
          <w:i/>
        </w:rPr>
        <w:t xml:space="preserve">ΤΗ </w:t>
      </w:r>
      <w:r w:rsidRPr="00784233">
        <w:rPr>
          <w:rFonts w:ascii="Arial" w:hAnsi="Arial" w:cs="Arial"/>
          <w:i/>
        </w:rPr>
        <w:t>ἐ</w:t>
      </w:r>
      <w:r w:rsidRPr="00784233">
        <w:rPr>
          <w:rFonts w:ascii="Arial Narrow" w:hAnsi="Arial Narrow"/>
          <w:i/>
        </w:rPr>
        <w:t>ΣΤ</w:t>
      </w:r>
      <w:r w:rsidRPr="00784233">
        <w:rPr>
          <w:rFonts w:ascii="Arial" w:hAnsi="Arial" w:cs="Arial"/>
          <w:i/>
        </w:rPr>
        <w:t>ὶ</w:t>
      </w:r>
      <w:r w:rsidRPr="00784233">
        <w:rPr>
          <w:rFonts w:ascii="Arial Narrow" w:hAnsi="Arial Narrow"/>
          <w:i/>
        </w:rPr>
        <w:t xml:space="preserve">Ν </w:t>
      </w:r>
      <w:r w:rsidRPr="00784233">
        <w:rPr>
          <w:rFonts w:ascii="Arial" w:hAnsi="Arial" w:cs="Arial"/>
          <w:i/>
        </w:rPr>
        <w:t>ἡ</w:t>
      </w:r>
      <w:r w:rsidRPr="00784233">
        <w:rPr>
          <w:rFonts w:ascii="Arial Narrow" w:hAnsi="Arial Narrow"/>
          <w:i/>
        </w:rPr>
        <w:t xml:space="preserve"> </w:t>
      </w:r>
      <w:r w:rsidRPr="00784233">
        <w:rPr>
          <w:rFonts w:ascii="Arial" w:hAnsi="Arial" w:cs="Arial"/>
          <w:i/>
        </w:rPr>
        <w:t>ἐ</w:t>
      </w:r>
      <w:r w:rsidRPr="00784233">
        <w:rPr>
          <w:rFonts w:ascii="Arial Narrow" w:hAnsi="Arial Narrow"/>
          <w:i/>
        </w:rPr>
        <w:t>ΝΤΟΛ</w:t>
      </w:r>
      <w:r w:rsidRPr="00784233">
        <w:rPr>
          <w:rFonts w:ascii="Arial" w:hAnsi="Arial" w:cs="Arial"/>
          <w:i/>
        </w:rPr>
        <w:t>ὴ</w:t>
      </w:r>
      <w:r w:rsidRPr="00784233">
        <w:rPr>
          <w:rFonts w:ascii="Arial Narrow" w:hAnsi="Arial Narrow"/>
          <w:i/>
        </w:rPr>
        <w:t xml:space="preserve"> </w:t>
      </w:r>
      <w:r w:rsidRPr="00784233">
        <w:rPr>
          <w:rFonts w:ascii="Arial" w:hAnsi="Arial" w:cs="Arial"/>
          <w:i/>
        </w:rPr>
        <w:t>ἡ</w:t>
      </w:r>
      <w:r w:rsidRPr="00784233">
        <w:rPr>
          <w:rFonts w:ascii="Arial Narrow" w:hAnsi="Arial Narrow"/>
          <w:i/>
        </w:rPr>
        <w:t xml:space="preserve"> </w:t>
      </w:r>
      <w:r w:rsidRPr="00784233">
        <w:rPr>
          <w:rFonts w:ascii="Arial" w:hAnsi="Arial" w:cs="Arial"/>
          <w:i/>
        </w:rPr>
        <w:t>ἐ</w:t>
      </w:r>
      <w:r w:rsidRPr="00784233">
        <w:rPr>
          <w:rFonts w:ascii="Arial Narrow" w:hAnsi="Arial Narrow"/>
          <w:i/>
        </w:rPr>
        <w:t>Μ</w:t>
      </w:r>
      <w:r w:rsidRPr="00784233">
        <w:rPr>
          <w:rFonts w:ascii="Arial" w:hAnsi="Arial" w:cs="Arial"/>
          <w:i/>
        </w:rPr>
        <w:t>ή</w:t>
      </w:r>
      <w:r w:rsidRPr="00784233">
        <w:rPr>
          <w:rFonts w:ascii="Arial Narrow" w:hAnsi="Arial Narrow"/>
          <w:i/>
        </w:rPr>
        <w:t xml:space="preserve"> </w:t>
      </w:r>
      <w:r w:rsidRPr="00784233">
        <w:rPr>
          <w:rFonts w:ascii="Arial" w:hAnsi="Arial" w:cs="Arial"/>
          <w:i/>
        </w:rPr>
        <w:t>ἵ</w:t>
      </w:r>
      <w:r w:rsidRPr="00784233">
        <w:rPr>
          <w:rFonts w:ascii="Arial Narrow" w:hAnsi="Arial Narrow"/>
          <w:i/>
        </w:rPr>
        <w:t xml:space="preserve">ΝΑ </w:t>
      </w:r>
      <w:r w:rsidRPr="00784233">
        <w:rPr>
          <w:rFonts w:ascii="Arial" w:hAnsi="Arial" w:cs="Arial"/>
          <w:i/>
        </w:rPr>
        <w:t>ἀ</w:t>
      </w:r>
      <w:r w:rsidRPr="00784233">
        <w:rPr>
          <w:rFonts w:ascii="Arial Narrow" w:hAnsi="Arial Narrow"/>
          <w:i/>
        </w:rPr>
        <w:t>ΓΑΠ</w:t>
      </w:r>
      <w:r w:rsidRPr="00784233">
        <w:rPr>
          <w:rFonts w:ascii="Arial" w:hAnsi="Arial" w:cs="Arial"/>
          <w:i/>
        </w:rPr>
        <w:t>ᾶ</w:t>
      </w:r>
      <w:r w:rsidRPr="00784233">
        <w:rPr>
          <w:rFonts w:ascii="Arial Narrow" w:hAnsi="Arial Narrow"/>
          <w:i/>
        </w:rPr>
        <w:t xml:space="preserve">ΤΕ </w:t>
      </w:r>
      <w:r w:rsidRPr="00784233">
        <w:rPr>
          <w:rFonts w:ascii="Arial" w:hAnsi="Arial" w:cs="Arial"/>
          <w:i/>
        </w:rPr>
        <w:t>ἀ</w:t>
      </w:r>
      <w:r w:rsidRPr="00784233">
        <w:rPr>
          <w:rFonts w:ascii="Arial Narrow" w:hAnsi="Arial Narrow"/>
          <w:i/>
        </w:rPr>
        <w:t>ΛΛ</w:t>
      </w:r>
      <w:r w:rsidRPr="00784233">
        <w:rPr>
          <w:rFonts w:ascii="Arial" w:hAnsi="Arial" w:cs="Arial"/>
          <w:i/>
        </w:rPr>
        <w:t>ή</w:t>
      </w:r>
      <w:r w:rsidRPr="00784233">
        <w:rPr>
          <w:rFonts w:ascii="Arial Narrow" w:hAnsi="Arial Narrow"/>
          <w:i/>
        </w:rPr>
        <w:t>ΛΟΥΣ ΚΑΘ</w:t>
      </w:r>
      <w:r w:rsidRPr="00784233">
        <w:rPr>
          <w:rFonts w:ascii="Arial" w:hAnsi="Arial" w:cs="Arial"/>
          <w:i/>
        </w:rPr>
        <w:t>ὼ</w:t>
      </w:r>
      <w:r w:rsidRPr="00784233">
        <w:rPr>
          <w:rFonts w:ascii="Arial Narrow" w:hAnsi="Arial Narrow"/>
          <w:i/>
        </w:rPr>
        <w:t xml:space="preserve">Σ </w:t>
      </w:r>
      <w:r w:rsidRPr="00784233">
        <w:rPr>
          <w:rFonts w:ascii="Arial" w:hAnsi="Arial" w:cs="Arial"/>
          <w:i/>
        </w:rPr>
        <w:t>ἠ</w:t>
      </w:r>
      <w:r w:rsidRPr="00784233">
        <w:rPr>
          <w:rFonts w:ascii="Arial Narrow" w:hAnsi="Arial Narrow"/>
          <w:i/>
        </w:rPr>
        <w:t>Γ</w:t>
      </w:r>
      <w:r w:rsidRPr="00784233">
        <w:rPr>
          <w:rFonts w:ascii="Arial" w:hAnsi="Arial" w:cs="Arial"/>
          <w:i/>
        </w:rPr>
        <w:t>ά</w:t>
      </w:r>
      <w:r w:rsidRPr="00784233">
        <w:rPr>
          <w:rFonts w:ascii="Arial Narrow" w:hAnsi="Arial Narrow"/>
          <w:i/>
        </w:rPr>
        <w:t xml:space="preserve">ΠΗΣΑ </w:t>
      </w:r>
      <w:r w:rsidRPr="00784233">
        <w:rPr>
          <w:rFonts w:ascii="Arial" w:hAnsi="Arial" w:cs="Arial"/>
          <w:i/>
        </w:rPr>
        <w:t>ὑ</w:t>
      </w:r>
      <w:r w:rsidRPr="00784233">
        <w:rPr>
          <w:rFonts w:ascii="Arial Narrow" w:hAnsi="Arial Narrow"/>
          <w:i/>
        </w:rPr>
        <w:t>Μ</w:t>
      </w:r>
      <w:r w:rsidRPr="00784233">
        <w:rPr>
          <w:rFonts w:ascii="Arial" w:hAnsi="Arial" w:cs="Arial"/>
          <w:i/>
        </w:rPr>
        <w:t>ᾶ</w:t>
      </w:r>
      <w:r w:rsidRPr="00784233">
        <w:rPr>
          <w:rFonts w:ascii="Arial Narrow" w:hAnsi="Arial Narrow"/>
          <w:i/>
        </w:rPr>
        <w:t>Σ ΜΕ</w:t>
      </w:r>
      <w:r w:rsidRPr="00784233">
        <w:rPr>
          <w:rFonts w:ascii="Arial" w:hAnsi="Arial" w:cs="Arial"/>
          <w:i/>
        </w:rPr>
        <w:t>ί</w:t>
      </w:r>
      <w:r w:rsidRPr="00784233">
        <w:rPr>
          <w:rFonts w:ascii="Arial Narrow" w:hAnsi="Arial Narrow"/>
          <w:i/>
        </w:rPr>
        <w:t>ΖΟΝΑ ΤΑ</w:t>
      </w:r>
      <w:r w:rsidRPr="00784233">
        <w:rPr>
          <w:rFonts w:ascii="Arial" w:hAnsi="Arial" w:cs="Arial"/>
          <w:i/>
        </w:rPr>
        <w:t>ύ</w:t>
      </w:r>
      <w:r w:rsidRPr="00784233">
        <w:rPr>
          <w:rFonts w:ascii="Arial Narrow" w:hAnsi="Arial Narrow"/>
          <w:i/>
        </w:rPr>
        <w:t xml:space="preserve">ΤΗΣ </w:t>
      </w:r>
      <w:r w:rsidRPr="00784233">
        <w:rPr>
          <w:rFonts w:ascii="Arial" w:hAnsi="Arial" w:cs="Arial"/>
          <w:i/>
        </w:rPr>
        <w:t>ἀ</w:t>
      </w:r>
      <w:r w:rsidRPr="00784233">
        <w:rPr>
          <w:rFonts w:ascii="Arial Narrow" w:hAnsi="Arial Narrow"/>
          <w:i/>
        </w:rPr>
        <w:t>Γ</w:t>
      </w:r>
      <w:r w:rsidRPr="00784233">
        <w:rPr>
          <w:rFonts w:ascii="Arial" w:hAnsi="Arial" w:cs="Arial"/>
          <w:i/>
        </w:rPr>
        <w:t>ά</w:t>
      </w:r>
      <w:r w:rsidRPr="00784233">
        <w:rPr>
          <w:rFonts w:ascii="Arial Narrow" w:hAnsi="Arial Narrow"/>
          <w:i/>
        </w:rPr>
        <w:t>ΠΗΝ Ο</w:t>
      </w:r>
      <w:r w:rsidRPr="00784233">
        <w:rPr>
          <w:rFonts w:ascii="Arial" w:hAnsi="Arial" w:cs="Arial"/>
          <w:i/>
        </w:rPr>
        <w:t>ὐ</w:t>
      </w:r>
      <w:r w:rsidRPr="00784233">
        <w:rPr>
          <w:rFonts w:ascii="Arial Narrow" w:hAnsi="Arial Narrow"/>
          <w:i/>
        </w:rPr>
        <w:t>ΔΕ</w:t>
      </w:r>
      <w:r w:rsidRPr="00784233">
        <w:rPr>
          <w:rFonts w:ascii="Arial" w:hAnsi="Arial" w:cs="Arial"/>
          <w:i/>
        </w:rPr>
        <w:t>ὶ</w:t>
      </w:r>
      <w:r w:rsidRPr="00784233">
        <w:rPr>
          <w:rFonts w:ascii="Arial Narrow" w:hAnsi="Arial Narrow"/>
          <w:i/>
        </w:rPr>
        <w:t xml:space="preserve">Σ </w:t>
      </w:r>
      <w:r w:rsidRPr="00784233">
        <w:rPr>
          <w:rFonts w:ascii="Arial" w:hAnsi="Arial" w:cs="Arial"/>
          <w:i/>
        </w:rPr>
        <w:t>ἔ</w:t>
      </w:r>
      <w:r w:rsidRPr="00784233">
        <w:rPr>
          <w:rFonts w:ascii="Arial Narrow" w:hAnsi="Arial Narrow"/>
          <w:i/>
        </w:rPr>
        <w:t xml:space="preserve">ΧΕΙ </w:t>
      </w:r>
      <w:r w:rsidRPr="00784233">
        <w:rPr>
          <w:rFonts w:ascii="Arial" w:hAnsi="Arial" w:cs="Arial"/>
          <w:i/>
        </w:rPr>
        <w:t>ἵ</w:t>
      </w:r>
      <w:r w:rsidRPr="00784233">
        <w:rPr>
          <w:rFonts w:ascii="Arial Narrow" w:hAnsi="Arial Narrow"/>
          <w:i/>
        </w:rPr>
        <w:t>ΝΑ ΤΙΣ Τ</w:t>
      </w:r>
      <w:r w:rsidRPr="00784233">
        <w:rPr>
          <w:rFonts w:ascii="Arial" w:hAnsi="Arial" w:cs="Arial"/>
          <w:i/>
        </w:rPr>
        <w:t>ὴ</w:t>
      </w:r>
      <w:r w:rsidRPr="00784233">
        <w:rPr>
          <w:rFonts w:ascii="Arial Narrow" w:hAnsi="Arial Narrow"/>
          <w:i/>
        </w:rPr>
        <w:t>Ν ΨΥΧ</w:t>
      </w:r>
      <w:r w:rsidRPr="00784233">
        <w:rPr>
          <w:rFonts w:ascii="Arial" w:hAnsi="Arial" w:cs="Arial"/>
          <w:i/>
        </w:rPr>
        <w:t>ὴ</w:t>
      </w:r>
      <w:r w:rsidRPr="00784233">
        <w:rPr>
          <w:rFonts w:ascii="Arial Narrow" w:hAnsi="Arial Narrow"/>
          <w:i/>
        </w:rPr>
        <w:t>Ν Α</w:t>
      </w:r>
      <w:r w:rsidRPr="00784233">
        <w:rPr>
          <w:rFonts w:ascii="Arial" w:hAnsi="Arial" w:cs="Arial"/>
          <w:i/>
        </w:rPr>
        <w:t>ὐ</w:t>
      </w:r>
      <w:r w:rsidRPr="00784233">
        <w:rPr>
          <w:rFonts w:ascii="Arial Narrow" w:hAnsi="Arial Narrow"/>
          <w:i/>
        </w:rPr>
        <w:t>ΤΟ</w:t>
      </w:r>
      <w:r w:rsidRPr="00784233">
        <w:rPr>
          <w:rFonts w:ascii="Arial" w:hAnsi="Arial" w:cs="Arial"/>
          <w:i/>
        </w:rPr>
        <w:t>ῦ</w:t>
      </w:r>
      <w:r w:rsidRPr="00784233">
        <w:rPr>
          <w:rFonts w:ascii="Arial Narrow" w:hAnsi="Arial Narrow"/>
          <w:i/>
        </w:rPr>
        <w:t xml:space="preserve"> Θ</w:t>
      </w:r>
      <w:r w:rsidRPr="00784233">
        <w:rPr>
          <w:rFonts w:ascii="Arial" w:hAnsi="Arial" w:cs="Arial"/>
          <w:i/>
        </w:rPr>
        <w:t>ῇ</w:t>
      </w:r>
      <w:r w:rsidRPr="00784233">
        <w:rPr>
          <w:rFonts w:ascii="Arial Narrow" w:hAnsi="Arial Narrow"/>
          <w:i/>
        </w:rPr>
        <w:t xml:space="preserve"> </w:t>
      </w:r>
      <w:r w:rsidRPr="00784233">
        <w:rPr>
          <w:rFonts w:ascii="Arial" w:hAnsi="Arial" w:cs="Arial"/>
          <w:i/>
        </w:rPr>
        <w:t>ὑ</w:t>
      </w:r>
      <w:r w:rsidRPr="00784233">
        <w:rPr>
          <w:rFonts w:ascii="Arial Narrow" w:hAnsi="Arial Narrow"/>
          <w:i/>
        </w:rPr>
        <w:t>Π</w:t>
      </w:r>
      <w:r w:rsidRPr="00784233">
        <w:rPr>
          <w:rFonts w:ascii="Arial" w:hAnsi="Arial" w:cs="Arial"/>
          <w:i/>
        </w:rPr>
        <w:t>ὲ</w:t>
      </w:r>
      <w:r w:rsidRPr="00784233">
        <w:rPr>
          <w:rFonts w:ascii="Arial Narrow" w:hAnsi="Arial Narrow"/>
          <w:i/>
        </w:rPr>
        <w:t>Ρ Τ</w:t>
      </w:r>
      <w:r w:rsidRPr="00784233">
        <w:rPr>
          <w:rFonts w:ascii="Arial" w:hAnsi="Arial" w:cs="Arial"/>
          <w:i/>
        </w:rPr>
        <w:t>ῶ</w:t>
      </w:r>
      <w:r w:rsidRPr="00784233">
        <w:rPr>
          <w:rFonts w:ascii="Arial Narrow" w:hAnsi="Arial Narrow"/>
          <w:i/>
        </w:rPr>
        <w:t>Ν Φ</w:t>
      </w:r>
      <w:r w:rsidRPr="00784233">
        <w:rPr>
          <w:rFonts w:ascii="Arial" w:hAnsi="Arial" w:cs="Arial"/>
          <w:i/>
        </w:rPr>
        <w:t>ί</w:t>
      </w:r>
      <w:r w:rsidRPr="00784233">
        <w:rPr>
          <w:rFonts w:ascii="Arial Narrow" w:hAnsi="Arial Narrow"/>
          <w:i/>
        </w:rPr>
        <w:t>ΛΩΝ Α</w:t>
      </w:r>
      <w:r w:rsidRPr="00784233">
        <w:rPr>
          <w:rFonts w:ascii="Arial" w:hAnsi="Arial" w:cs="Arial"/>
          <w:i/>
        </w:rPr>
        <w:t>ὐ</w:t>
      </w:r>
      <w:r w:rsidRPr="00784233">
        <w:rPr>
          <w:rFonts w:ascii="Arial Narrow" w:hAnsi="Arial Narrow"/>
          <w:i/>
        </w:rPr>
        <w:t>ΤΟ</w:t>
      </w:r>
      <w:r w:rsidRPr="00784233">
        <w:rPr>
          <w:rFonts w:ascii="Arial" w:hAnsi="Arial" w:cs="Arial"/>
          <w:i/>
        </w:rPr>
        <w:t>ῦ</w:t>
      </w:r>
      <w:r w:rsidRPr="00784233">
        <w:rPr>
          <w:rFonts w:ascii="Arial Narrow" w:hAnsi="Arial Narrow"/>
          <w:i/>
        </w:rPr>
        <w:t xml:space="preserve">  </w:t>
      </w:r>
      <w:r w:rsidRPr="00784233">
        <w:rPr>
          <w:rFonts w:ascii="Arial" w:hAnsi="Arial" w:cs="Arial"/>
          <w:i/>
        </w:rPr>
        <w:t>ὑ</w:t>
      </w:r>
      <w:r w:rsidRPr="00784233">
        <w:rPr>
          <w:rFonts w:ascii="Arial Narrow" w:hAnsi="Arial Narrow"/>
          <w:i/>
        </w:rPr>
        <w:t>ΜΕ</w:t>
      </w:r>
      <w:r w:rsidRPr="00784233">
        <w:rPr>
          <w:rFonts w:ascii="Arial" w:hAnsi="Arial" w:cs="Arial"/>
          <w:i/>
        </w:rPr>
        <w:t>ῖ</w:t>
      </w:r>
      <w:r w:rsidRPr="00784233">
        <w:rPr>
          <w:rFonts w:ascii="Arial Narrow" w:hAnsi="Arial Narrow"/>
          <w:i/>
        </w:rPr>
        <w:t>Σ Φ</w:t>
      </w:r>
      <w:r w:rsidRPr="00784233">
        <w:rPr>
          <w:rFonts w:ascii="Arial" w:hAnsi="Arial" w:cs="Arial"/>
          <w:i/>
        </w:rPr>
        <w:t>ί</w:t>
      </w:r>
      <w:r w:rsidRPr="00784233">
        <w:rPr>
          <w:rFonts w:ascii="Arial Narrow" w:hAnsi="Arial Narrow"/>
          <w:i/>
        </w:rPr>
        <w:t>ΛΟΙ ΜΟ</w:t>
      </w:r>
      <w:r w:rsidRPr="00784233">
        <w:rPr>
          <w:rFonts w:ascii="Arial" w:hAnsi="Arial" w:cs="Arial"/>
          <w:i/>
        </w:rPr>
        <w:t>ύ</w:t>
      </w:r>
      <w:r w:rsidRPr="00784233">
        <w:rPr>
          <w:rFonts w:ascii="Arial Narrow" w:hAnsi="Arial Narrow"/>
          <w:i/>
        </w:rPr>
        <w:t xml:space="preserve"> </w:t>
      </w:r>
      <w:r w:rsidRPr="00784233">
        <w:rPr>
          <w:rFonts w:ascii="Arial" w:hAnsi="Arial" w:cs="Arial"/>
          <w:i/>
        </w:rPr>
        <w:t>ἐ</w:t>
      </w:r>
      <w:r w:rsidRPr="00784233">
        <w:rPr>
          <w:rFonts w:ascii="Arial Narrow" w:hAnsi="Arial Narrow"/>
          <w:i/>
        </w:rPr>
        <w:t xml:space="preserve">ΣΤΕ </w:t>
      </w:r>
      <w:r w:rsidRPr="00784233">
        <w:rPr>
          <w:rFonts w:ascii="Arial" w:hAnsi="Arial" w:cs="Arial"/>
          <w:i/>
        </w:rPr>
        <w:t>ἐὰ</w:t>
      </w:r>
      <w:r w:rsidRPr="00784233">
        <w:rPr>
          <w:rFonts w:ascii="Arial Narrow" w:hAnsi="Arial Narrow"/>
          <w:i/>
        </w:rPr>
        <w:t>Ν ΠΟΙ</w:t>
      </w:r>
      <w:r w:rsidRPr="00784233">
        <w:rPr>
          <w:rFonts w:ascii="Arial" w:hAnsi="Arial" w:cs="Arial"/>
          <w:i/>
        </w:rPr>
        <w:t>ῆ</w:t>
      </w:r>
      <w:r w:rsidRPr="00784233">
        <w:rPr>
          <w:rFonts w:ascii="Arial Narrow" w:hAnsi="Arial Narrow"/>
          <w:i/>
        </w:rPr>
        <w:t xml:space="preserve">ΤΕ </w:t>
      </w:r>
      <w:r w:rsidRPr="00784233">
        <w:rPr>
          <w:rFonts w:ascii="Arial" w:hAnsi="Arial" w:cs="Arial"/>
          <w:i/>
        </w:rPr>
        <w:t>ἃ</w:t>
      </w:r>
      <w:r w:rsidRPr="00784233">
        <w:rPr>
          <w:rFonts w:ascii="Arial Narrow" w:hAnsi="Arial Narrow"/>
          <w:i/>
        </w:rPr>
        <w:t xml:space="preserve"> </w:t>
      </w:r>
      <w:r w:rsidRPr="00784233">
        <w:rPr>
          <w:rFonts w:ascii="Arial" w:hAnsi="Arial" w:cs="Arial"/>
          <w:i/>
        </w:rPr>
        <w:t>ἐ</w:t>
      </w:r>
      <w:r w:rsidRPr="00784233">
        <w:rPr>
          <w:rFonts w:ascii="Arial Narrow" w:hAnsi="Arial Narrow"/>
          <w:i/>
        </w:rPr>
        <w:t>Γ</w:t>
      </w:r>
      <w:r w:rsidRPr="00784233">
        <w:rPr>
          <w:rFonts w:ascii="Arial" w:hAnsi="Arial" w:cs="Arial"/>
          <w:i/>
        </w:rPr>
        <w:t>ὼ</w:t>
      </w:r>
      <w:r w:rsidRPr="00784233">
        <w:rPr>
          <w:rFonts w:ascii="Arial Narrow" w:hAnsi="Arial Narrow"/>
          <w:i/>
        </w:rPr>
        <w:t xml:space="preserve"> </w:t>
      </w:r>
      <w:r w:rsidRPr="00784233">
        <w:rPr>
          <w:rFonts w:ascii="Arial" w:hAnsi="Arial" w:cs="Arial"/>
          <w:i/>
        </w:rPr>
        <w:t>ἐ</w:t>
      </w:r>
      <w:r w:rsidRPr="00784233">
        <w:rPr>
          <w:rFonts w:ascii="Arial Narrow" w:hAnsi="Arial Narrow"/>
          <w:i/>
        </w:rPr>
        <w:t>ΝΤ</w:t>
      </w:r>
      <w:r w:rsidRPr="00784233">
        <w:rPr>
          <w:rFonts w:ascii="Arial" w:hAnsi="Arial" w:cs="Arial"/>
          <w:i/>
        </w:rPr>
        <w:t>έ</w:t>
      </w:r>
      <w:r w:rsidRPr="00784233">
        <w:rPr>
          <w:rFonts w:ascii="Arial Narrow" w:hAnsi="Arial Narrow"/>
          <w:i/>
        </w:rPr>
        <w:t xml:space="preserve">ΛΛΟΜΑΙ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Ν</w:t>
      </w:r>
    </w:p>
    <w:p w:rsidR="00FB54A4" w:rsidRDefault="00F7743E" w:rsidP="006F5DF1">
      <w:pPr>
        <w:widowControl w:val="0"/>
        <w:spacing w:after="0" w:line="240" w:lineRule="auto"/>
        <w:contextualSpacing/>
        <w:rPr>
          <w:rFonts w:ascii="Arial Narrow" w:hAnsi="Arial Narrow"/>
        </w:rPr>
      </w:pPr>
      <w:r w:rsidRPr="00784233">
        <w:rPr>
          <w:rFonts w:ascii="Arial Narrow" w:hAnsi="Arial Narrow"/>
          <w:i/>
        </w:rPr>
        <w:t>Ο</w:t>
      </w:r>
      <w:r w:rsidRPr="00784233">
        <w:rPr>
          <w:rFonts w:ascii="Arial" w:hAnsi="Arial" w:cs="Arial"/>
          <w:i/>
        </w:rPr>
        <w:t>ὐ</w:t>
      </w:r>
      <w:r w:rsidRPr="00784233">
        <w:rPr>
          <w:rFonts w:ascii="Arial Narrow" w:hAnsi="Arial Narrow"/>
          <w:i/>
        </w:rPr>
        <w:t>Κ</w:t>
      </w:r>
      <w:r w:rsidRPr="00784233">
        <w:rPr>
          <w:rFonts w:ascii="Arial" w:hAnsi="Arial" w:cs="Arial"/>
          <w:i/>
        </w:rPr>
        <w:t>έ</w:t>
      </w:r>
      <w:r w:rsidRPr="00784233">
        <w:rPr>
          <w:rFonts w:ascii="Arial Narrow" w:hAnsi="Arial Narrow"/>
          <w:i/>
        </w:rPr>
        <w:t>ΤΙ Λ</w:t>
      </w:r>
      <w:r w:rsidRPr="00784233">
        <w:rPr>
          <w:rFonts w:ascii="Arial" w:hAnsi="Arial" w:cs="Arial"/>
          <w:i/>
        </w:rPr>
        <w:t>έ</w:t>
      </w:r>
      <w:r w:rsidRPr="00784233">
        <w:rPr>
          <w:rFonts w:ascii="Arial Narrow" w:hAnsi="Arial Narrow"/>
          <w:i/>
        </w:rPr>
        <w:t xml:space="preserve">ΓΩ </w:t>
      </w:r>
      <w:r w:rsidRPr="00784233">
        <w:rPr>
          <w:rFonts w:ascii="Arial" w:hAnsi="Arial" w:cs="Arial"/>
          <w:i/>
        </w:rPr>
        <w:t>ὑ</w:t>
      </w:r>
      <w:r w:rsidRPr="00784233">
        <w:rPr>
          <w:rFonts w:ascii="Arial Narrow" w:hAnsi="Arial Narrow"/>
          <w:i/>
        </w:rPr>
        <w:t>Μ</w:t>
      </w:r>
      <w:r w:rsidRPr="00784233">
        <w:rPr>
          <w:rFonts w:ascii="Arial" w:hAnsi="Arial" w:cs="Arial"/>
          <w:i/>
        </w:rPr>
        <w:t>ᾶ</w:t>
      </w:r>
      <w:r w:rsidRPr="00784233">
        <w:rPr>
          <w:rFonts w:ascii="Arial Narrow" w:hAnsi="Arial Narrow"/>
          <w:i/>
        </w:rPr>
        <w:t>Σ ΔΟ</w:t>
      </w:r>
      <w:r w:rsidRPr="00784233">
        <w:rPr>
          <w:rFonts w:ascii="Arial" w:hAnsi="Arial" w:cs="Arial"/>
          <w:i/>
        </w:rPr>
        <w:t>ύ</w:t>
      </w:r>
      <w:r w:rsidRPr="00784233">
        <w:rPr>
          <w:rFonts w:ascii="Arial Narrow" w:hAnsi="Arial Narrow"/>
          <w:i/>
        </w:rPr>
        <w:t xml:space="preserve">ΛΟΥΣ </w:t>
      </w:r>
      <w:r w:rsidRPr="00784233">
        <w:rPr>
          <w:rFonts w:ascii="Arial" w:hAnsi="Arial" w:cs="Arial"/>
          <w:i/>
        </w:rPr>
        <w:t>ὅ</w:t>
      </w:r>
      <w:r w:rsidRPr="00784233">
        <w:rPr>
          <w:rFonts w:ascii="Arial Narrow" w:hAnsi="Arial Narrow"/>
          <w:i/>
        </w:rPr>
        <w:t xml:space="preserve">ΤΙ </w:t>
      </w:r>
      <w:r w:rsidRPr="00784233">
        <w:rPr>
          <w:rFonts w:ascii="Arial" w:hAnsi="Arial" w:cs="Arial"/>
          <w:i/>
        </w:rPr>
        <w:t>ὁ</w:t>
      </w:r>
      <w:r w:rsidRPr="00784233">
        <w:rPr>
          <w:rFonts w:ascii="Arial Narrow" w:hAnsi="Arial Narrow"/>
          <w:i/>
        </w:rPr>
        <w:t xml:space="preserve"> ΔΟ</w:t>
      </w:r>
      <w:r w:rsidRPr="00784233">
        <w:rPr>
          <w:rFonts w:ascii="Arial" w:hAnsi="Arial" w:cs="Arial"/>
          <w:i/>
        </w:rPr>
        <w:t>ῦ</w:t>
      </w:r>
      <w:r w:rsidRPr="00784233">
        <w:rPr>
          <w:rFonts w:ascii="Arial Narrow" w:hAnsi="Arial Narrow"/>
          <w:i/>
        </w:rPr>
        <w:t>ΛΟΣ Ο</w:t>
      </w:r>
      <w:r w:rsidRPr="00784233">
        <w:rPr>
          <w:rFonts w:ascii="Arial" w:hAnsi="Arial" w:cs="Arial"/>
          <w:i/>
        </w:rPr>
        <w:t>ὐ</w:t>
      </w:r>
      <w:r w:rsidRPr="00784233">
        <w:rPr>
          <w:rFonts w:ascii="Arial Narrow" w:hAnsi="Arial Narrow"/>
          <w:i/>
        </w:rPr>
        <w:t>Κ Ο</w:t>
      </w:r>
      <w:r w:rsidRPr="00784233">
        <w:rPr>
          <w:rFonts w:ascii="Arial" w:hAnsi="Arial" w:cs="Arial"/>
          <w:i/>
        </w:rPr>
        <w:t>ἶ</w:t>
      </w:r>
      <w:r w:rsidRPr="00784233">
        <w:rPr>
          <w:rFonts w:ascii="Arial Narrow" w:hAnsi="Arial Narrow"/>
          <w:i/>
        </w:rPr>
        <w:t>ΔΕΝ Τ</w:t>
      </w:r>
      <w:r w:rsidRPr="00784233">
        <w:rPr>
          <w:rFonts w:ascii="Arial" w:hAnsi="Arial" w:cs="Arial"/>
          <w:i/>
        </w:rPr>
        <w:t>ί</w:t>
      </w:r>
      <w:r w:rsidRPr="00784233">
        <w:rPr>
          <w:rFonts w:ascii="Arial Narrow" w:hAnsi="Arial Narrow"/>
          <w:i/>
        </w:rPr>
        <w:t xml:space="preserve"> ΠΟΙΕ</w:t>
      </w:r>
      <w:r w:rsidRPr="00784233">
        <w:rPr>
          <w:rFonts w:ascii="Arial" w:hAnsi="Arial" w:cs="Arial"/>
          <w:i/>
        </w:rPr>
        <w:t>ῖ</w:t>
      </w:r>
      <w:r w:rsidRPr="00784233">
        <w:rPr>
          <w:rFonts w:ascii="Arial Narrow" w:hAnsi="Arial Narrow"/>
          <w:i/>
        </w:rPr>
        <w:t xml:space="preserve"> Α</w:t>
      </w:r>
      <w:r w:rsidRPr="00784233">
        <w:rPr>
          <w:rFonts w:ascii="Arial" w:hAnsi="Arial" w:cs="Arial"/>
          <w:i/>
        </w:rPr>
        <w:t>ὐ</w:t>
      </w:r>
      <w:r w:rsidRPr="00784233">
        <w:rPr>
          <w:rFonts w:ascii="Arial Narrow" w:hAnsi="Arial Narrow"/>
          <w:i/>
        </w:rPr>
        <w:t>ΤΟ</w:t>
      </w:r>
      <w:r w:rsidRPr="00784233">
        <w:rPr>
          <w:rFonts w:ascii="Arial" w:hAnsi="Arial" w:cs="Arial"/>
          <w:i/>
        </w:rPr>
        <w:t>ῦ</w:t>
      </w:r>
      <w:r w:rsidRPr="00784233">
        <w:rPr>
          <w:rFonts w:ascii="Arial Narrow" w:hAnsi="Arial Narrow"/>
          <w:i/>
        </w:rPr>
        <w:t xml:space="preserve"> </w:t>
      </w:r>
      <w:r w:rsidRPr="00784233">
        <w:rPr>
          <w:rFonts w:ascii="Arial" w:hAnsi="Arial" w:cs="Arial"/>
          <w:i/>
        </w:rPr>
        <w:t>ὁ</w:t>
      </w:r>
      <w:r w:rsidRPr="00784233">
        <w:rPr>
          <w:rFonts w:ascii="Arial Narrow" w:hAnsi="Arial Narrow"/>
          <w:i/>
        </w:rPr>
        <w:t xml:space="preserve"> Κ</w:t>
      </w:r>
      <w:r w:rsidRPr="00784233">
        <w:rPr>
          <w:rFonts w:ascii="Arial" w:hAnsi="Arial" w:cs="Arial"/>
          <w:i/>
        </w:rPr>
        <w:t>ύ</w:t>
      </w:r>
      <w:r w:rsidRPr="00784233">
        <w:rPr>
          <w:rFonts w:ascii="Arial Narrow" w:hAnsi="Arial Narrow"/>
          <w:i/>
        </w:rPr>
        <w:t xml:space="preserve">ΡΙΟΣ </w:t>
      </w:r>
      <w:r w:rsidRPr="00784233">
        <w:rPr>
          <w:rFonts w:ascii="Arial" w:hAnsi="Arial" w:cs="Arial"/>
          <w:i/>
        </w:rPr>
        <w:t>ὑ</w:t>
      </w:r>
      <w:r w:rsidRPr="00784233">
        <w:rPr>
          <w:rFonts w:ascii="Arial Narrow" w:hAnsi="Arial Narrow"/>
          <w:i/>
        </w:rPr>
        <w:t>Μ</w:t>
      </w:r>
      <w:r w:rsidRPr="00784233">
        <w:rPr>
          <w:rFonts w:ascii="Arial" w:hAnsi="Arial" w:cs="Arial"/>
          <w:i/>
        </w:rPr>
        <w:t>ᾶ</w:t>
      </w:r>
      <w:r w:rsidRPr="00784233">
        <w:rPr>
          <w:rFonts w:ascii="Arial Narrow" w:hAnsi="Arial Narrow"/>
          <w:i/>
        </w:rPr>
        <w:t>Σ Δ</w:t>
      </w:r>
      <w:r w:rsidRPr="00784233">
        <w:rPr>
          <w:rFonts w:ascii="Arial" w:hAnsi="Arial" w:cs="Arial"/>
          <w:i/>
        </w:rPr>
        <w:t>ὲ</w:t>
      </w:r>
      <w:r w:rsidRPr="00784233">
        <w:rPr>
          <w:rFonts w:ascii="Arial Narrow" w:hAnsi="Arial Narrow"/>
          <w:i/>
        </w:rPr>
        <w:t xml:space="preserve"> Ε</w:t>
      </w:r>
      <w:r w:rsidRPr="00784233">
        <w:rPr>
          <w:rFonts w:ascii="Arial" w:hAnsi="Arial" w:cs="Arial"/>
          <w:i/>
        </w:rPr>
        <w:t>ἴ</w:t>
      </w:r>
      <w:r w:rsidRPr="00784233">
        <w:rPr>
          <w:rFonts w:ascii="Arial Narrow" w:hAnsi="Arial Narrow"/>
          <w:i/>
        </w:rPr>
        <w:t>ΡΗΚΑ Φ</w:t>
      </w:r>
      <w:r w:rsidRPr="00784233">
        <w:rPr>
          <w:rFonts w:ascii="Arial" w:hAnsi="Arial" w:cs="Arial"/>
          <w:i/>
        </w:rPr>
        <w:t>ί</w:t>
      </w:r>
      <w:r w:rsidRPr="00784233">
        <w:rPr>
          <w:rFonts w:ascii="Arial Narrow" w:hAnsi="Arial Narrow"/>
          <w:i/>
        </w:rPr>
        <w:t xml:space="preserve">ΛΟΥΣ </w:t>
      </w:r>
      <w:r w:rsidRPr="00784233">
        <w:rPr>
          <w:rFonts w:ascii="Arial" w:hAnsi="Arial" w:cs="Arial"/>
          <w:i/>
        </w:rPr>
        <w:t>ὅ</w:t>
      </w:r>
      <w:r w:rsidRPr="00784233">
        <w:rPr>
          <w:rFonts w:ascii="Arial Narrow" w:hAnsi="Arial Narrow"/>
          <w:i/>
        </w:rPr>
        <w:t>ΤΙ Π</w:t>
      </w:r>
      <w:r w:rsidRPr="00784233">
        <w:rPr>
          <w:rFonts w:ascii="Arial" w:hAnsi="Arial" w:cs="Arial"/>
          <w:i/>
        </w:rPr>
        <w:t>ά</w:t>
      </w:r>
      <w:r w:rsidRPr="00784233">
        <w:rPr>
          <w:rFonts w:ascii="Arial Narrow" w:hAnsi="Arial Narrow"/>
          <w:i/>
        </w:rPr>
        <w:t xml:space="preserve">ΝΤΑ </w:t>
      </w:r>
      <w:r w:rsidRPr="00784233">
        <w:rPr>
          <w:rFonts w:ascii="Arial" w:hAnsi="Arial" w:cs="Arial"/>
          <w:i/>
        </w:rPr>
        <w:t>ἃ</w:t>
      </w:r>
      <w:r w:rsidRPr="00784233">
        <w:rPr>
          <w:rFonts w:ascii="Arial Narrow" w:hAnsi="Arial Narrow"/>
          <w:i/>
        </w:rPr>
        <w:t xml:space="preserve"> </w:t>
      </w:r>
      <w:r w:rsidRPr="00784233">
        <w:rPr>
          <w:rFonts w:ascii="Arial" w:hAnsi="Arial" w:cs="Arial"/>
          <w:i/>
        </w:rPr>
        <w:t>ἤ</w:t>
      </w:r>
      <w:r w:rsidRPr="00784233">
        <w:rPr>
          <w:rFonts w:ascii="Arial Narrow" w:hAnsi="Arial Narrow"/>
          <w:i/>
        </w:rPr>
        <w:t>ΚΟΥΣΑ ΠΑΡ</w:t>
      </w:r>
      <w:r w:rsidRPr="00784233">
        <w:rPr>
          <w:rFonts w:ascii="Arial" w:hAnsi="Arial" w:cs="Arial"/>
          <w:i/>
        </w:rPr>
        <w:t>ὰ</w:t>
      </w:r>
      <w:r w:rsidRPr="00784233">
        <w:rPr>
          <w:rFonts w:ascii="Arial Narrow" w:hAnsi="Arial Narrow"/>
          <w:i/>
        </w:rPr>
        <w:t xml:space="preserve"> ΤΟ</w:t>
      </w:r>
      <w:r w:rsidRPr="00784233">
        <w:rPr>
          <w:rFonts w:ascii="Arial" w:hAnsi="Arial" w:cs="Arial"/>
          <w:i/>
        </w:rPr>
        <w:t>ῦ</w:t>
      </w:r>
      <w:r w:rsidRPr="00784233">
        <w:rPr>
          <w:rFonts w:ascii="Arial Narrow" w:hAnsi="Arial Narrow"/>
          <w:i/>
        </w:rPr>
        <w:t xml:space="preserve"> ΠΑΤΡ</w:t>
      </w:r>
      <w:r w:rsidRPr="00784233">
        <w:rPr>
          <w:rFonts w:ascii="Arial" w:hAnsi="Arial" w:cs="Arial"/>
          <w:i/>
        </w:rPr>
        <w:t>ό</w:t>
      </w:r>
      <w:r w:rsidRPr="00784233">
        <w:rPr>
          <w:rFonts w:ascii="Arial Narrow" w:hAnsi="Arial Narrow"/>
          <w:i/>
        </w:rPr>
        <w:t xml:space="preserve">Σ ΜΟΥ </w:t>
      </w:r>
      <w:r w:rsidRPr="00784233">
        <w:rPr>
          <w:rFonts w:ascii="Arial" w:hAnsi="Arial" w:cs="Arial"/>
          <w:i/>
        </w:rPr>
        <w:t>ἐ</w:t>
      </w:r>
      <w:r w:rsidRPr="00784233">
        <w:rPr>
          <w:rFonts w:ascii="Arial Narrow" w:hAnsi="Arial Narrow"/>
          <w:i/>
        </w:rPr>
        <w:t>ΓΝ</w:t>
      </w:r>
      <w:r w:rsidRPr="00784233">
        <w:rPr>
          <w:rFonts w:ascii="Arial" w:hAnsi="Arial" w:cs="Arial"/>
          <w:i/>
        </w:rPr>
        <w:t>ώ</w:t>
      </w:r>
      <w:r w:rsidRPr="00784233">
        <w:rPr>
          <w:rFonts w:ascii="Arial Narrow" w:hAnsi="Arial Narrow"/>
          <w:i/>
        </w:rPr>
        <w:t xml:space="preserve">ΡΙΣΑ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Ν Ο</w:t>
      </w:r>
      <w:r w:rsidRPr="00784233">
        <w:rPr>
          <w:rFonts w:ascii="Arial" w:hAnsi="Arial" w:cs="Arial"/>
          <w:i/>
        </w:rPr>
        <w:t>ὐ</w:t>
      </w:r>
      <w:r w:rsidRPr="00784233">
        <w:rPr>
          <w:rFonts w:ascii="Arial Narrow" w:hAnsi="Arial Narrow"/>
          <w:i/>
        </w:rPr>
        <w:t xml:space="preserve">Χ </w:t>
      </w:r>
      <w:r w:rsidRPr="00784233">
        <w:rPr>
          <w:rFonts w:ascii="Arial" w:hAnsi="Arial" w:cs="Arial"/>
          <w:i/>
        </w:rPr>
        <w:t>ὑ</w:t>
      </w:r>
      <w:r w:rsidRPr="00784233">
        <w:rPr>
          <w:rFonts w:ascii="Arial Narrow" w:hAnsi="Arial Narrow"/>
          <w:i/>
        </w:rPr>
        <w:t>ΜΕ</w:t>
      </w:r>
      <w:r w:rsidRPr="00784233">
        <w:rPr>
          <w:rFonts w:ascii="Arial" w:hAnsi="Arial" w:cs="Arial"/>
          <w:i/>
        </w:rPr>
        <w:t>ῖ</w:t>
      </w:r>
      <w:r w:rsidRPr="00784233">
        <w:rPr>
          <w:rFonts w:ascii="Arial Narrow" w:hAnsi="Arial Narrow"/>
          <w:i/>
        </w:rPr>
        <w:t xml:space="preserve">Σ ΜΕ </w:t>
      </w:r>
      <w:r w:rsidRPr="00784233">
        <w:rPr>
          <w:rFonts w:ascii="Arial" w:hAnsi="Arial" w:cs="Arial"/>
          <w:i/>
        </w:rPr>
        <w:t>ἐ</w:t>
      </w:r>
      <w:r w:rsidRPr="00784233">
        <w:rPr>
          <w:rFonts w:ascii="Arial Narrow" w:hAnsi="Arial Narrow"/>
          <w:i/>
        </w:rPr>
        <w:t>ΞΕΛ</w:t>
      </w:r>
      <w:r w:rsidRPr="00784233">
        <w:rPr>
          <w:rFonts w:ascii="Arial" w:hAnsi="Arial" w:cs="Arial"/>
          <w:i/>
        </w:rPr>
        <w:t>έ</w:t>
      </w:r>
      <w:r w:rsidRPr="00784233">
        <w:rPr>
          <w:rFonts w:ascii="Arial Narrow" w:hAnsi="Arial Narrow"/>
          <w:i/>
        </w:rPr>
        <w:t xml:space="preserve">ΞΑΣΘΕ, </w:t>
      </w:r>
      <w:r w:rsidRPr="00784233">
        <w:rPr>
          <w:rFonts w:ascii="Arial" w:hAnsi="Arial" w:cs="Arial"/>
          <w:i/>
        </w:rPr>
        <w:t>ἀ</w:t>
      </w:r>
      <w:r w:rsidRPr="00784233">
        <w:rPr>
          <w:rFonts w:ascii="Arial Narrow" w:hAnsi="Arial Narrow"/>
          <w:i/>
        </w:rPr>
        <w:t>ΛΛ</w:t>
      </w:r>
      <w:r w:rsidRPr="00784233">
        <w:rPr>
          <w:rFonts w:ascii="Arial" w:hAnsi="Arial" w:cs="Arial"/>
          <w:i/>
        </w:rPr>
        <w:t>᾽</w:t>
      </w:r>
      <w:r w:rsidRPr="00784233">
        <w:rPr>
          <w:rFonts w:ascii="Arial Narrow" w:hAnsi="Arial Narrow"/>
          <w:i/>
        </w:rPr>
        <w:t xml:space="preserve"> </w:t>
      </w:r>
      <w:r w:rsidRPr="00784233">
        <w:rPr>
          <w:rFonts w:ascii="Arial" w:hAnsi="Arial" w:cs="Arial"/>
          <w:i/>
        </w:rPr>
        <w:t>ἐ</w:t>
      </w:r>
      <w:r w:rsidRPr="00784233">
        <w:rPr>
          <w:rFonts w:ascii="Arial Narrow" w:hAnsi="Arial Narrow"/>
          <w:i/>
        </w:rPr>
        <w:t>Γ</w:t>
      </w:r>
      <w:r w:rsidRPr="00784233">
        <w:rPr>
          <w:rFonts w:ascii="Arial" w:hAnsi="Arial" w:cs="Arial"/>
          <w:i/>
        </w:rPr>
        <w:t>ὼ</w:t>
      </w:r>
      <w:r w:rsidRPr="00784233">
        <w:rPr>
          <w:rFonts w:ascii="Arial Narrow" w:hAnsi="Arial Narrow"/>
          <w:i/>
        </w:rPr>
        <w:t xml:space="preserve"> </w:t>
      </w:r>
      <w:r w:rsidRPr="00784233">
        <w:rPr>
          <w:rFonts w:ascii="Arial" w:hAnsi="Arial" w:cs="Arial"/>
          <w:i/>
        </w:rPr>
        <w:t>ἐ</w:t>
      </w:r>
      <w:r w:rsidRPr="00784233">
        <w:rPr>
          <w:rFonts w:ascii="Arial Narrow" w:hAnsi="Arial Narrow"/>
          <w:i/>
        </w:rPr>
        <w:t>ΞΕΛΕΞ</w:t>
      </w:r>
      <w:r w:rsidRPr="00784233">
        <w:rPr>
          <w:rFonts w:ascii="Arial" w:hAnsi="Arial" w:cs="Arial"/>
          <w:i/>
        </w:rPr>
        <w:t>ά</w:t>
      </w:r>
      <w:r w:rsidRPr="00784233">
        <w:rPr>
          <w:rFonts w:ascii="Arial Narrow" w:hAnsi="Arial Narrow"/>
          <w:i/>
        </w:rPr>
        <w:t xml:space="preserve">ΜΗΝ </w:t>
      </w:r>
      <w:r w:rsidRPr="00784233">
        <w:rPr>
          <w:rFonts w:ascii="Arial" w:hAnsi="Arial" w:cs="Arial"/>
          <w:i/>
        </w:rPr>
        <w:t>ὑ</w:t>
      </w:r>
      <w:r w:rsidRPr="00784233">
        <w:rPr>
          <w:rFonts w:ascii="Arial Narrow" w:hAnsi="Arial Narrow"/>
          <w:i/>
        </w:rPr>
        <w:t>Μ</w:t>
      </w:r>
      <w:r w:rsidRPr="00784233">
        <w:rPr>
          <w:rFonts w:ascii="Arial" w:hAnsi="Arial" w:cs="Arial"/>
          <w:i/>
        </w:rPr>
        <w:t>ᾶ</w:t>
      </w:r>
      <w:r w:rsidRPr="00784233">
        <w:rPr>
          <w:rFonts w:ascii="Arial Narrow" w:hAnsi="Arial Narrow"/>
          <w:i/>
        </w:rPr>
        <w:t>Σ ΚΑ</w:t>
      </w:r>
      <w:r w:rsidRPr="00784233">
        <w:rPr>
          <w:rFonts w:ascii="Arial" w:hAnsi="Arial" w:cs="Arial"/>
          <w:i/>
        </w:rPr>
        <w:t>ὶ</w:t>
      </w:r>
      <w:r w:rsidRPr="00784233">
        <w:rPr>
          <w:rFonts w:ascii="Arial Narrow" w:hAnsi="Arial Narrow"/>
          <w:i/>
        </w:rPr>
        <w:t xml:space="preserve"> </w:t>
      </w:r>
      <w:r w:rsidRPr="00784233">
        <w:rPr>
          <w:rFonts w:ascii="Arial" w:hAnsi="Arial" w:cs="Arial"/>
          <w:i/>
        </w:rPr>
        <w:t>ἔ</w:t>
      </w:r>
      <w:r w:rsidRPr="00784233">
        <w:rPr>
          <w:rFonts w:ascii="Arial Narrow" w:hAnsi="Arial Narrow"/>
          <w:i/>
        </w:rPr>
        <w:t xml:space="preserve">ΘΗΚΑ </w:t>
      </w:r>
      <w:r w:rsidRPr="00784233">
        <w:rPr>
          <w:rFonts w:ascii="Arial" w:hAnsi="Arial" w:cs="Arial"/>
          <w:i/>
        </w:rPr>
        <w:t>ὑ</w:t>
      </w:r>
      <w:r w:rsidRPr="00784233">
        <w:rPr>
          <w:rFonts w:ascii="Arial Narrow" w:hAnsi="Arial Narrow"/>
          <w:i/>
        </w:rPr>
        <w:t>Μ</w:t>
      </w:r>
      <w:r w:rsidRPr="00784233">
        <w:rPr>
          <w:rFonts w:ascii="Arial" w:hAnsi="Arial" w:cs="Arial"/>
          <w:i/>
        </w:rPr>
        <w:t>ᾶ</w:t>
      </w:r>
      <w:r w:rsidRPr="00784233">
        <w:rPr>
          <w:rFonts w:ascii="Arial Narrow" w:hAnsi="Arial Narrow"/>
          <w:i/>
        </w:rPr>
        <w:t xml:space="preserve">Σ </w:t>
      </w:r>
      <w:r w:rsidRPr="00784233">
        <w:rPr>
          <w:rFonts w:ascii="Arial" w:hAnsi="Arial" w:cs="Arial"/>
          <w:i/>
        </w:rPr>
        <w:t>ἵ</w:t>
      </w:r>
      <w:r w:rsidRPr="00784233">
        <w:rPr>
          <w:rFonts w:ascii="Arial Narrow" w:hAnsi="Arial Narrow"/>
          <w:i/>
        </w:rPr>
        <w:t xml:space="preserve">ΝΑ </w:t>
      </w:r>
      <w:r w:rsidRPr="00784233">
        <w:rPr>
          <w:rFonts w:ascii="Arial" w:hAnsi="Arial" w:cs="Arial"/>
          <w:i/>
        </w:rPr>
        <w:t>ὑ</w:t>
      </w:r>
      <w:r w:rsidRPr="00784233">
        <w:rPr>
          <w:rFonts w:ascii="Arial Narrow" w:hAnsi="Arial Narrow"/>
          <w:i/>
        </w:rPr>
        <w:t>ΜΕ</w:t>
      </w:r>
      <w:r w:rsidRPr="00784233">
        <w:rPr>
          <w:rFonts w:ascii="Arial" w:hAnsi="Arial" w:cs="Arial"/>
          <w:i/>
        </w:rPr>
        <w:t>ῖ</w:t>
      </w:r>
      <w:r w:rsidRPr="00784233">
        <w:rPr>
          <w:rFonts w:ascii="Arial Narrow" w:hAnsi="Arial Narrow"/>
          <w:i/>
        </w:rPr>
        <w:t xml:space="preserve">Σ </w:t>
      </w:r>
      <w:r w:rsidRPr="00784233">
        <w:rPr>
          <w:rFonts w:ascii="Arial" w:hAnsi="Arial" w:cs="Arial"/>
          <w:i/>
        </w:rPr>
        <w:t>ὑ</w:t>
      </w:r>
      <w:r w:rsidRPr="00784233">
        <w:rPr>
          <w:rFonts w:ascii="Arial Narrow" w:hAnsi="Arial Narrow"/>
          <w:i/>
        </w:rPr>
        <w:t>Π</w:t>
      </w:r>
      <w:r w:rsidRPr="00784233">
        <w:rPr>
          <w:rFonts w:ascii="Arial" w:hAnsi="Arial" w:cs="Arial"/>
          <w:i/>
        </w:rPr>
        <w:t>ά</w:t>
      </w:r>
      <w:r w:rsidRPr="00784233">
        <w:rPr>
          <w:rFonts w:ascii="Arial Narrow" w:hAnsi="Arial Narrow"/>
          <w:i/>
        </w:rPr>
        <w:t>ΓΗΤΕ ΚΑ</w:t>
      </w:r>
      <w:r w:rsidRPr="00784233">
        <w:rPr>
          <w:rFonts w:ascii="Arial" w:hAnsi="Arial" w:cs="Arial"/>
          <w:i/>
        </w:rPr>
        <w:t>ὶ</w:t>
      </w:r>
      <w:r w:rsidRPr="00784233">
        <w:rPr>
          <w:rFonts w:ascii="Arial Narrow" w:hAnsi="Arial Narrow"/>
          <w:i/>
        </w:rPr>
        <w:t xml:space="preserve"> ΚΑΡΠ</w:t>
      </w:r>
      <w:r w:rsidRPr="00784233">
        <w:rPr>
          <w:rFonts w:ascii="Arial" w:hAnsi="Arial" w:cs="Arial"/>
          <w:i/>
        </w:rPr>
        <w:t>ὸ</w:t>
      </w:r>
      <w:r w:rsidRPr="00784233">
        <w:rPr>
          <w:rFonts w:ascii="Arial Narrow" w:hAnsi="Arial Narrow"/>
          <w:i/>
        </w:rPr>
        <w:t>Ν Φ</w:t>
      </w:r>
      <w:r w:rsidRPr="00784233">
        <w:rPr>
          <w:rFonts w:ascii="Arial" w:hAnsi="Arial" w:cs="Arial"/>
          <w:i/>
        </w:rPr>
        <w:t>έ</w:t>
      </w:r>
      <w:r w:rsidRPr="00784233">
        <w:rPr>
          <w:rFonts w:ascii="Arial Narrow" w:hAnsi="Arial Narrow"/>
          <w:i/>
        </w:rPr>
        <w:t>ΡΗΤΕ ΚΑ</w:t>
      </w:r>
      <w:r w:rsidRPr="00784233">
        <w:rPr>
          <w:rFonts w:ascii="Arial" w:hAnsi="Arial" w:cs="Arial"/>
          <w:i/>
        </w:rPr>
        <w:t>ὶ</w:t>
      </w:r>
      <w:r w:rsidRPr="00784233">
        <w:rPr>
          <w:rFonts w:ascii="Arial Narrow" w:hAnsi="Arial Narrow"/>
          <w:i/>
        </w:rPr>
        <w:t xml:space="preserve"> </w:t>
      </w:r>
      <w:r w:rsidRPr="00784233">
        <w:rPr>
          <w:rFonts w:ascii="Arial" w:hAnsi="Arial" w:cs="Arial"/>
          <w:i/>
        </w:rPr>
        <w:t>ὁ</w:t>
      </w:r>
      <w:r w:rsidRPr="00784233">
        <w:rPr>
          <w:rFonts w:ascii="Arial Narrow" w:hAnsi="Arial Narrow"/>
          <w:i/>
        </w:rPr>
        <w:t xml:space="preserve"> ΚΑΡΠ</w:t>
      </w:r>
      <w:r w:rsidRPr="00784233">
        <w:rPr>
          <w:rFonts w:ascii="Arial" w:hAnsi="Arial" w:cs="Arial"/>
          <w:i/>
        </w:rPr>
        <w:t>ὸ</w:t>
      </w:r>
      <w:r w:rsidRPr="00784233">
        <w:rPr>
          <w:rFonts w:ascii="Arial Narrow" w:hAnsi="Arial Narrow"/>
          <w:i/>
        </w:rPr>
        <w:t xml:space="preserve">Σ </w:t>
      </w:r>
      <w:r w:rsidRPr="00784233">
        <w:rPr>
          <w:rFonts w:ascii="Arial" w:hAnsi="Arial" w:cs="Arial"/>
          <w:i/>
        </w:rPr>
        <w:t>ὑ</w:t>
      </w:r>
      <w:r w:rsidRPr="00784233">
        <w:rPr>
          <w:rFonts w:ascii="Arial Narrow" w:hAnsi="Arial Narrow"/>
          <w:i/>
        </w:rPr>
        <w:t>Μ</w:t>
      </w:r>
      <w:r w:rsidRPr="00784233">
        <w:rPr>
          <w:rFonts w:ascii="Arial" w:hAnsi="Arial" w:cs="Arial"/>
          <w:i/>
        </w:rPr>
        <w:t>ῶ</w:t>
      </w:r>
      <w:r w:rsidRPr="00784233">
        <w:rPr>
          <w:rFonts w:ascii="Arial Narrow" w:hAnsi="Arial Narrow"/>
          <w:i/>
        </w:rPr>
        <w:t>Ν Μ</w:t>
      </w:r>
      <w:r w:rsidRPr="00784233">
        <w:rPr>
          <w:rFonts w:ascii="Arial" w:hAnsi="Arial" w:cs="Arial"/>
          <w:i/>
        </w:rPr>
        <w:t>έ</w:t>
      </w:r>
      <w:r w:rsidRPr="00784233">
        <w:rPr>
          <w:rFonts w:ascii="Arial Narrow" w:hAnsi="Arial Narrow"/>
          <w:i/>
        </w:rPr>
        <w:t>Ν</w:t>
      </w:r>
      <w:r w:rsidRPr="00784233">
        <w:rPr>
          <w:rFonts w:ascii="Arial" w:hAnsi="Arial" w:cs="Arial"/>
          <w:i/>
        </w:rPr>
        <w:t>ῃ</w:t>
      </w:r>
      <w:r w:rsidRPr="00784233">
        <w:rPr>
          <w:rFonts w:ascii="Arial Narrow" w:hAnsi="Arial Narrow"/>
          <w:i/>
        </w:rPr>
        <w:t xml:space="preserve">, </w:t>
      </w:r>
      <w:r w:rsidRPr="00784233">
        <w:rPr>
          <w:rFonts w:ascii="Arial" w:hAnsi="Arial" w:cs="Arial"/>
          <w:i/>
        </w:rPr>
        <w:t>ἵ</w:t>
      </w:r>
      <w:r w:rsidRPr="00784233">
        <w:rPr>
          <w:rFonts w:ascii="Arial Narrow" w:hAnsi="Arial Narrow"/>
          <w:i/>
        </w:rPr>
        <w:t xml:space="preserve">ΝΑ </w:t>
      </w:r>
      <w:r w:rsidRPr="00784233">
        <w:rPr>
          <w:rFonts w:ascii="Arial" w:hAnsi="Arial" w:cs="Arial"/>
          <w:i/>
        </w:rPr>
        <w:t>ὅ</w:t>
      </w:r>
      <w:r w:rsidRPr="00784233">
        <w:rPr>
          <w:rFonts w:ascii="Arial Narrow" w:hAnsi="Arial Narrow"/>
          <w:i/>
        </w:rPr>
        <w:t xml:space="preserve"> ΤΙ </w:t>
      </w:r>
      <w:r w:rsidRPr="00784233">
        <w:rPr>
          <w:rFonts w:ascii="Arial" w:hAnsi="Arial" w:cs="Arial"/>
          <w:i/>
        </w:rPr>
        <w:t>ἂ</w:t>
      </w:r>
      <w:r w:rsidRPr="00784233">
        <w:rPr>
          <w:rFonts w:ascii="Arial Narrow" w:hAnsi="Arial Narrow"/>
          <w:i/>
        </w:rPr>
        <w:t>Ν Α</w:t>
      </w:r>
      <w:r w:rsidRPr="00784233">
        <w:rPr>
          <w:rFonts w:ascii="Arial" w:hAnsi="Arial" w:cs="Arial"/>
          <w:i/>
        </w:rPr>
        <w:t>ἰ</w:t>
      </w:r>
      <w:r w:rsidRPr="00784233">
        <w:rPr>
          <w:rFonts w:ascii="Arial Narrow" w:hAnsi="Arial Narrow"/>
          <w:i/>
        </w:rPr>
        <w:t>Τ</w:t>
      </w:r>
      <w:r w:rsidRPr="00784233">
        <w:rPr>
          <w:rFonts w:ascii="Arial" w:hAnsi="Arial" w:cs="Arial"/>
          <w:i/>
        </w:rPr>
        <w:t>ή</w:t>
      </w:r>
      <w:r w:rsidRPr="00784233">
        <w:rPr>
          <w:rFonts w:ascii="Arial Narrow" w:hAnsi="Arial Narrow"/>
          <w:i/>
        </w:rPr>
        <w:t>ΣΗΤΕ Τ</w:t>
      </w:r>
      <w:r w:rsidRPr="00784233">
        <w:rPr>
          <w:rFonts w:ascii="Arial" w:hAnsi="Arial" w:cs="Arial"/>
          <w:i/>
        </w:rPr>
        <w:t>ὸ</w:t>
      </w:r>
      <w:r w:rsidRPr="00784233">
        <w:rPr>
          <w:rFonts w:ascii="Arial Narrow" w:hAnsi="Arial Narrow"/>
          <w:i/>
        </w:rPr>
        <w:t>Ν ΠΑΤ</w:t>
      </w:r>
      <w:r w:rsidRPr="00784233">
        <w:rPr>
          <w:rFonts w:ascii="Arial" w:hAnsi="Arial" w:cs="Arial"/>
          <w:i/>
        </w:rPr>
        <w:t>έ</w:t>
      </w:r>
      <w:r w:rsidRPr="00784233">
        <w:rPr>
          <w:rFonts w:ascii="Arial Narrow" w:hAnsi="Arial Narrow"/>
          <w:i/>
        </w:rPr>
        <w:t xml:space="preserve">ΡΑ </w:t>
      </w:r>
      <w:r w:rsidRPr="00784233">
        <w:rPr>
          <w:rFonts w:ascii="Arial" w:hAnsi="Arial" w:cs="Arial"/>
          <w:i/>
        </w:rPr>
        <w:t>ἐ</w:t>
      </w:r>
      <w:r w:rsidRPr="00784233">
        <w:rPr>
          <w:rFonts w:ascii="Arial Narrow" w:hAnsi="Arial Narrow"/>
          <w:i/>
        </w:rPr>
        <w:t>Ν Τ</w:t>
      </w:r>
      <w:r w:rsidRPr="00784233">
        <w:rPr>
          <w:rFonts w:ascii="Arial" w:hAnsi="Arial" w:cs="Arial"/>
          <w:i/>
        </w:rPr>
        <w:t>ῷ</w:t>
      </w:r>
      <w:r w:rsidRPr="00784233">
        <w:rPr>
          <w:rFonts w:ascii="Arial Narrow" w:hAnsi="Arial Narrow"/>
          <w:i/>
        </w:rPr>
        <w:t xml:space="preserve"> </w:t>
      </w:r>
      <w:r w:rsidRPr="00784233">
        <w:rPr>
          <w:rFonts w:ascii="Arial" w:hAnsi="Arial" w:cs="Arial"/>
          <w:i/>
        </w:rPr>
        <w:t>ὀ</w:t>
      </w:r>
      <w:r w:rsidRPr="00784233">
        <w:rPr>
          <w:rFonts w:ascii="Arial Narrow" w:hAnsi="Arial Narrow"/>
          <w:i/>
        </w:rPr>
        <w:t>Ν</w:t>
      </w:r>
      <w:r w:rsidRPr="00784233">
        <w:rPr>
          <w:rFonts w:ascii="Arial" w:hAnsi="Arial" w:cs="Arial"/>
          <w:i/>
        </w:rPr>
        <w:t>ό</w:t>
      </w:r>
      <w:r w:rsidRPr="00784233">
        <w:rPr>
          <w:rFonts w:ascii="Arial Narrow" w:hAnsi="Arial Narrow"/>
          <w:i/>
        </w:rPr>
        <w:t>ΜΑΤ</w:t>
      </w:r>
      <w:r w:rsidRPr="00784233">
        <w:rPr>
          <w:rFonts w:ascii="Arial" w:hAnsi="Arial" w:cs="Arial"/>
          <w:i/>
        </w:rPr>
        <w:t>ί</w:t>
      </w:r>
      <w:r w:rsidRPr="00784233">
        <w:rPr>
          <w:rFonts w:ascii="Arial Narrow" w:hAnsi="Arial Narrow"/>
          <w:i/>
        </w:rPr>
        <w:t xml:space="preserve"> ΜΟΥ Δ</w:t>
      </w:r>
      <w:r w:rsidRPr="00784233">
        <w:rPr>
          <w:rFonts w:ascii="Arial" w:hAnsi="Arial" w:cs="Arial"/>
          <w:i/>
        </w:rPr>
        <w:t>ῷ</w:t>
      </w:r>
      <w:r w:rsidRPr="00784233">
        <w:rPr>
          <w:rFonts w:ascii="Arial Narrow" w:hAnsi="Arial Narrow"/>
          <w:i/>
        </w:rPr>
        <w:t xml:space="preserve">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Ν ΤΑ</w:t>
      </w:r>
      <w:r w:rsidRPr="00784233">
        <w:rPr>
          <w:rFonts w:ascii="Arial" w:hAnsi="Arial" w:cs="Arial"/>
          <w:i/>
        </w:rPr>
        <w:t>ῦ</w:t>
      </w:r>
      <w:r w:rsidRPr="00784233">
        <w:rPr>
          <w:rFonts w:ascii="Arial Narrow" w:hAnsi="Arial Narrow"/>
          <w:i/>
        </w:rPr>
        <w:t xml:space="preserve">ΤΑ </w:t>
      </w:r>
      <w:r w:rsidRPr="00784233">
        <w:rPr>
          <w:rFonts w:ascii="Arial" w:hAnsi="Arial" w:cs="Arial"/>
          <w:i/>
        </w:rPr>
        <w:t>ἐ</w:t>
      </w:r>
      <w:r w:rsidRPr="00784233">
        <w:rPr>
          <w:rFonts w:ascii="Arial Narrow" w:hAnsi="Arial Narrow"/>
          <w:i/>
        </w:rPr>
        <w:t>ΝΤ</w:t>
      </w:r>
      <w:r w:rsidRPr="00784233">
        <w:rPr>
          <w:rFonts w:ascii="Arial" w:hAnsi="Arial" w:cs="Arial"/>
          <w:i/>
        </w:rPr>
        <w:t>έ</w:t>
      </w:r>
      <w:r w:rsidRPr="00784233">
        <w:rPr>
          <w:rFonts w:ascii="Arial Narrow" w:hAnsi="Arial Narrow"/>
          <w:i/>
        </w:rPr>
        <w:t xml:space="preserve">ΛΛΟΜΑΙ </w:t>
      </w:r>
      <w:r w:rsidRPr="00784233">
        <w:rPr>
          <w:rFonts w:ascii="Arial" w:hAnsi="Arial" w:cs="Arial"/>
          <w:i/>
        </w:rPr>
        <w:t>ὑ</w:t>
      </w:r>
      <w:r w:rsidRPr="00784233">
        <w:rPr>
          <w:rFonts w:ascii="Arial Narrow" w:hAnsi="Arial Narrow"/>
          <w:i/>
        </w:rPr>
        <w:t>Μ</w:t>
      </w:r>
      <w:r w:rsidRPr="00784233">
        <w:rPr>
          <w:rFonts w:ascii="Arial" w:hAnsi="Arial" w:cs="Arial"/>
          <w:i/>
        </w:rPr>
        <w:t>ῖ</w:t>
      </w:r>
      <w:r w:rsidRPr="00784233">
        <w:rPr>
          <w:rFonts w:ascii="Arial Narrow" w:hAnsi="Arial Narrow"/>
          <w:i/>
        </w:rPr>
        <w:t xml:space="preserve">Ν, </w:t>
      </w:r>
      <w:r w:rsidRPr="00784233">
        <w:rPr>
          <w:rFonts w:ascii="Arial" w:hAnsi="Arial" w:cs="Arial"/>
          <w:i/>
        </w:rPr>
        <w:t>ἵ</w:t>
      </w:r>
      <w:r w:rsidRPr="00784233">
        <w:rPr>
          <w:rFonts w:ascii="Arial Narrow" w:hAnsi="Arial Narrow"/>
          <w:i/>
        </w:rPr>
        <w:t xml:space="preserve">ΝΑ </w:t>
      </w:r>
      <w:r w:rsidRPr="00784233">
        <w:rPr>
          <w:rFonts w:ascii="Arial" w:hAnsi="Arial" w:cs="Arial"/>
          <w:i/>
        </w:rPr>
        <w:t>ἀ</w:t>
      </w:r>
      <w:r w:rsidRPr="00784233">
        <w:rPr>
          <w:rFonts w:ascii="Arial Narrow" w:hAnsi="Arial Narrow"/>
          <w:i/>
        </w:rPr>
        <w:t>ΓΑΠ</w:t>
      </w:r>
      <w:r w:rsidRPr="00784233">
        <w:rPr>
          <w:rFonts w:ascii="Arial" w:hAnsi="Arial" w:cs="Arial"/>
          <w:i/>
        </w:rPr>
        <w:t>ᾶ</w:t>
      </w:r>
      <w:r w:rsidRPr="00784233">
        <w:rPr>
          <w:rFonts w:ascii="Arial Narrow" w:hAnsi="Arial Narrow"/>
          <w:i/>
        </w:rPr>
        <w:t xml:space="preserve">ΤΕ </w:t>
      </w:r>
      <w:r w:rsidRPr="00784233">
        <w:rPr>
          <w:rFonts w:ascii="Arial" w:hAnsi="Arial" w:cs="Arial"/>
          <w:i/>
        </w:rPr>
        <w:t>ἀ</w:t>
      </w:r>
      <w:r w:rsidRPr="00784233">
        <w:rPr>
          <w:rFonts w:ascii="Arial Narrow" w:hAnsi="Arial Narrow"/>
          <w:i/>
        </w:rPr>
        <w:t>ΛΛ</w:t>
      </w:r>
      <w:r w:rsidRPr="00784233">
        <w:rPr>
          <w:rFonts w:ascii="Arial" w:hAnsi="Arial" w:cs="Arial"/>
          <w:i/>
        </w:rPr>
        <w:t>ή</w:t>
      </w:r>
      <w:r w:rsidRPr="00784233">
        <w:rPr>
          <w:rFonts w:ascii="Arial Narrow" w:hAnsi="Arial Narrow"/>
          <w:i/>
        </w:rPr>
        <w:t>ΛΟΥΣ.</w:t>
      </w:r>
      <w:bookmarkStart w:id="361" w:name="_Toc536025505"/>
    </w:p>
    <w:p w:rsidR="00FB54A4" w:rsidRDefault="00FB54A4" w:rsidP="006F5DF1">
      <w:pPr>
        <w:widowControl w:val="0"/>
        <w:spacing w:after="0" w:line="240" w:lineRule="auto"/>
        <w:contextualSpacing/>
        <w:rPr>
          <w:rFonts w:ascii="Arial Narrow" w:hAnsi="Arial Narrow"/>
        </w:rPr>
      </w:pPr>
    </w:p>
    <w:p w:rsidR="00F7743E" w:rsidRPr="00FB54A4" w:rsidRDefault="00F7743E" w:rsidP="00862B39">
      <w:pPr>
        <w:pStyle w:val="31"/>
        <w:keepNext w:val="0"/>
        <w:keepLines w:val="0"/>
        <w:widowControl w:val="0"/>
        <w:spacing w:before="0" w:line="240" w:lineRule="auto"/>
        <w:contextualSpacing/>
        <w:rPr>
          <w:rFonts w:ascii="Arial Narrow" w:hAnsi="Arial Narrow"/>
        </w:rPr>
      </w:pPr>
      <w:bookmarkStart w:id="362" w:name="_Toc42965028"/>
      <w:r w:rsidRPr="00784233">
        <w:rPr>
          <w:rFonts w:ascii="Arial Narrow" w:hAnsi="Arial Narrow"/>
        </w:rPr>
        <w:t>Π</w:t>
      </w:r>
      <w:r w:rsidR="00FB54A4">
        <w:rPr>
          <w:rFonts w:ascii="Arial Narrow" w:hAnsi="Arial Narrow"/>
        </w:rPr>
        <w:t>.</w:t>
      </w:r>
      <w:r w:rsidR="00ED6B8C">
        <w:rPr>
          <w:rFonts w:ascii="Arial Narrow" w:hAnsi="Arial Narrow"/>
        </w:rPr>
        <w:t>4</w:t>
      </w:r>
      <w:r w:rsidR="00FB54A4">
        <w:rPr>
          <w:rFonts w:ascii="Arial Narrow" w:hAnsi="Arial Narrow"/>
        </w:rPr>
        <w:t>.</w:t>
      </w:r>
      <w:r w:rsidR="0058156D">
        <w:rPr>
          <w:rFonts w:ascii="Arial Narrow" w:hAnsi="Arial Narrow"/>
        </w:rPr>
        <w:t>3</w:t>
      </w:r>
      <w:r w:rsidRPr="00784233">
        <w:rPr>
          <w:rFonts w:ascii="Arial Narrow" w:hAnsi="Arial Narrow"/>
        </w:rPr>
        <w:t>. Το κείμενο της περικοπής Ιω 15.1 στον σιναϊτικό κώδικα (Codex Sinaiticus)</w:t>
      </w:r>
      <w:bookmarkEnd w:id="361"/>
      <w:bookmarkEnd w:id="362"/>
    </w:p>
    <w:tbl>
      <w:tblPr>
        <w:tblStyle w:val="a5"/>
        <w:tblW w:w="0" w:type="auto"/>
        <w:tblLook w:val="04A0"/>
      </w:tblPr>
      <w:tblGrid>
        <w:gridCol w:w="10456"/>
      </w:tblGrid>
      <w:tr w:rsidR="00F7743E" w:rsidRPr="00784233" w:rsidTr="001F3A03">
        <w:trPr>
          <w:trHeight w:val="3836"/>
        </w:trPr>
        <w:tc>
          <w:tcPr>
            <w:tcW w:w="10456" w:type="dxa"/>
          </w:tcPr>
          <w:p w:rsidR="00F7743E" w:rsidRPr="00784233" w:rsidRDefault="00F7743E" w:rsidP="00784233">
            <w:pPr>
              <w:widowControl w:val="0"/>
              <w:contextualSpacing/>
              <w:jc w:val="center"/>
              <w:rPr>
                <w:rFonts w:ascii="Arial Narrow" w:hAnsi="Arial Narrow"/>
              </w:rPr>
            </w:pPr>
            <w:r w:rsidRPr="00784233">
              <w:rPr>
                <w:rFonts w:ascii="Arial Narrow" w:hAnsi="Arial Narrow"/>
                <w:noProof/>
                <w:lang w:eastAsia="el-GR"/>
              </w:rPr>
              <w:drawing>
                <wp:inline distT="0" distB="0" distL="0" distR="0">
                  <wp:extent cx="6293419" cy="4523954"/>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375440" cy="45829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7743E" w:rsidRPr="00784233" w:rsidRDefault="00F7743E" w:rsidP="00784233">
      <w:pPr>
        <w:widowControl w:val="0"/>
        <w:spacing w:after="0" w:line="240" w:lineRule="auto"/>
        <w:contextualSpacing/>
        <w:rPr>
          <w:rFonts w:ascii="Arial Narrow" w:hAnsi="Arial Narrow"/>
        </w:rPr>
      </w:pPr>
    </w:p>
    <w:p w:rsidR="00F7743E" w:rsidRPr="00784233" w:rsidRDefault="00F7743E" w:rsidP="00784233">
      <w:pPr>
        <w:spacing w:after="0" w:line="240" w:lineRule="auto"/>
        <w:contextualSpacing/>
        <w:rPr>
          <w:rFonts w:ascii="Arial Narrow" w:eastAsiaTheme="majorEastAsia" w:hAnsi="Arial Narrow" w:cstheme="majorHAnsi"/>
          <w:color w:val="1F3763" w:themeColor="accent1" w:themeShade="7F"/>
          <w:sz w:val="24"/>
          <w:szCs w:val="24"/>
        </w:rPr>
      </w:pPr>
      <w:r w:rsidRPr="00784233">
        <w:rPr>
          <w:rFonts w:ascii="Arial Narrow" w:hAnsi="Arial Narrow" w:cstheme="majorHAnsi"/>
        </w:rPr>
        <w:br w:type="page"/>
      </w:r>
    </w:p>
    <w:p w:rsidR="001F3A03" w:rsidRPr="00ED6B8C" w:rsidRDefault="00F7743E" w:rsidP="00862B39">
      <w:pPr>
        <w:pStyle w:val="31"/>
        <w:keepNext w:val="0"/>
        <w:keepLines w:val="0"/>
        <w:widowControl w:val="0"/>
        <w:spacing w:before="0" w:line="240" w:lineRule="auto"/>
        <w:contextualSpacing/>
        <w:rPr>
          <w:rFonts w:ascii="Arial Narrow" w:hAnsi="Arial Narrow"/>
        </w:rPr>
      </w:pPr>
      <w:bookmarkStart w:id="363" w:name="_Toc536025506"/>
      <w:bookmarkStart w:id="364" w:name="_Toc42965029"/>
      <w:r w:rsidRPr="00784233">
        <w:rPr>
          <w:rFonts w:ascii="Arial Narrow" w:hAnsi="Arial Narrow"/>
        </w:rPr>
        <w:t>Π</w:t>
      </w:r>
      <w:r w:rsidR="001F3A03">
        <w:rPr>
          <w:rFonts w:ascii="Arial Narrow" w:hAnsi="Arial Narrow"/>
        </w:rPr>
        <w:t>.</w:t>
      </w:r>
      <w:r w:rsidR="00ED6B8C">
        <w:rPr>
          <w:rFonts w:ascii="Arial Narrow" w:hAnsi="Arial Narrow"/>
        </w:rPr>
        <w:t>4</w:t>
      </w:r>
      <w:r w:rsidR="001F3A03">
        <w:rPr>
          <w:rFonts w:ascii="Arial Narrow" w:hAnsi="Arial Narrow"/>
        </w:rPr>
        <w:t>.</w:t>
      </w:r>
      <w:r w:rsidR="0058156D">
        <w:rPr>
          <w:rFonts w:ascii="Arial Narrow" w:hAnsi="Arial Narrow"/>
        </w:rPr>
        <w:t>4</w:t>
      </w:r>
      <w:r w:rsidR="00BC4C11" w:rsidRPr="00784233">
        <w:rPr>
          <w:rFonts w:ascii="Arial Narrow" w:hAnsi="Arial Narrow"/>
        </w:rPr>
        <w:t>.</w:t>
      </w:r>
      <w:r w:rsidRPr="00784233">
        <w:rPr>
          <w:rFonts w:ascii="Arial Narrow" w:hAnsi="Arial Narrow"/>
        </w:rPr>
        <w:t xml:space="preserve"> Απόδοση κειμένου περικοπής στην νεοελληνική.</w:t>
      </w:r>
      <w:bookmarkEnd w:id="363"/>
      <w:bookmarkEnd w:id="364"/>
    </w:p>
    <w:tbl>
      <w:tblPr>
        <w:tblStyle w:val="a5"/>
        <w:tblW w:w="0" w:type="auto"/>
        <w:tblLook w:val="04A0"/>
      </w:tblPr>
      <w:tblGrid>
        <w:gridCol w:w="1555"/>
        <w:gridCol w:w="4252"/>
        <w:gridCol w:w="4253"/>
      </w:tblGrid>
      <w:tr w:rsidR="00FB068D" w:rsidRPr="007E2197" w:rsidTr="002E3C89">
        <w:tc>
          <w:tcPr>
            <w:tcW w:w="1555" w:type="dxa"/>
          </w:tcPr>
          <w:p w:rsidR="00F7743E" w:rsidRPr="007E2197" w:rsidRDefault="00F7743E" w:rsidP="00784233">
            <w:pPr>
              <w:widowControl w:val="0"/>
              <w:contextualSpacing/>
              <w:rPr>
                <w:rFonts w:ascii="Arial Narrow" w:hAnsi="Arial Narrow"/>
                <w:b/>
                <w:sz w:val="18"/>
                <w:szCs w:val="18"/>
              </w:rPr>
            </w:pPr>
            <w:r w:rsidRPr="007E2197">
              <w:rPr>
                <w:rFonts w:ascii="Arial Narrow" w:hAnsi="Arial Narrow"/>
                <w:b/>
                <w:sz w:val="18"/>
                <w:szCs w:val="18"/>
              </w:rPr>
              <w:t>Πρωτότυπο κείμενο</w:t>
            </w:r>
          </w:p>
        </w:tc>
        <w:tc>
          <w:tcPr>
            <w:tcW w:w="4252" w:type="dxa"/>
          </w:tcPr>
          <w:p w:rsidR="00F7743E" w:rsidRPr="007E2197" w:rsidRDefault="00F7743E" w:rsidP="00784233">
            <w:pPr>
              <w:widowControl w:val="0"/>
              <w:contextualSpacing/>
              <w:rPr>
                <w:rFonts w:ascii="Arial Narrow" w:hAnsi="Arial Narrow"/>
                <w:b/>
                <w:sz w:val="18"/>
                <w:szCs w:val="18"/>
              </w:rPr>
            </w:pPr>
            <w:r w:rsidRPr="007E2197">
              <w:rPr>
                <w:rFonts w:ascii="Arial Narrow" w:hAnsi="Arial Narrow"/>
                <w:b/>
                <w:sz w:val="18"/>
                <w:szCs w:val="18"/>
              </w:rPr>
              <w:t>Μετάφραση</w:t>
            </w:r>
          </w:p>
        </w:tc>
        <w:tc>
          <w:tcPr>
            <w:tcW w:w="4253" w:type="dxa"/>
          </w:tcPr>
          <w:p w:rsidR="00F7743E" w:rsidRPr="007E2197" w:rsidRDefault="00F7743E" w:rsidP="00784233">
            <w:pPr>
              <w:widowControl w:val="0"/>
              <w:contextualSpacing/>
              <w:rPr>
                <w:rFonts w:ascii="Arial Narrow" w:hAnsi="Arial Narrow"/>
                <w:b/>
                <w:sz w:val="18"/>
                <w:szCs w:val="18"/>
              </w:rPr>
            </w:pPr>
            <w:r w:rsidRPr="007E2197">
              <w:rPr>
                <w:rFonts w:ascii="Arial Narrow" w:hAnsi="Arial Narrow"/>
                <w:b/>
                <w:sz w:val="18"/>
                <w:szCs w:val="18"/>
              </w:rPr>
              <w:t>Σχολιασμός</w:t>
            </w:r>
          </w:p>
        </w:tc>
      </w:tr>
      <w:tr w:rsidR="00FB068D" w:rsidRPr="007E2197" w:rsidTr="002E3C89">
        <w:tc>
          <w:tcPr>
            <w:tcW w:w="1555"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Ιω. 15,1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γώ</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ε</w:t>
            </w:r>
            <w:r w:rsidRPr="007E2197">
              <w:rPr>
                <w:rFonts w:ascii="Arial" w:eastAsia="Times New Roman" w:hAnsi="Arial" w:cs="Arial"/>
                <w:bCs/>
                <w:sz w:val="18"/>
                <w:szCs w:val="18"/>
                <w:lang w:eastAsia="el-GR"/>
              </w:rPr>
              <w:t>ἰ</w:t>
            </w:r>
            <w:r w:rsidRPr="007E2197">
              <w:rPr>
                <w:rFonts w:ascii="Arial Narrow" w:eastAsia="Times New Roman" w:hAnsi="Arial Narrow" w:cs="Arial Narrow"/>
                <w:bCs/>
                <w:sz w:val="18"/>
                <w:szCs w:val="18"/>
                <w:lang w:eastAsia="el-GR"/>
              </w:rPr>
              <w:t>μι</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ἡ</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ἄ</w:t>
            </w:r>
            <w:r w:rsidRPr="007E2197">
              <w:rPr>
                <w:rFonts w:ascii="Arial Narrow" w:eastAsia="Times New Roman" w:hAnsi="Arial Narrow" w:cs="Arial Narrow"/>
                <w:bCs/>
                <w:sz w:val="18"/>
                <w:szCs w:val="18"/>
                <w:lang w:eastAsia="el-GR"/>
              </w:rPr>
              <w:t>μπελος</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ἡ</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ἀ</w:t>
            </w:r>
            <w:r w:rsidRPr="007E2197">
              <w:rPr>
                <w:rFonts w:ascii="Arial Narrow" w:eastAsia="Times New Roman" w:hAnsi="Arial Narrow" w:cs="Arial Narrow"/>
                <w:bCs/>
                <w:sz w:val="18"/>
                <w:szCs w:val="18"/>
                <w:lang w:eastAsia="el-GR"/>
              </w:rPr>
              <w:t>ληθινή</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πατήρ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μου</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γεωργός</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στι</w:t>
            </w:r>
            <w:r w:rsidRPr="007E2197">
              <w:rPr>
                <w:rFonts w:ascii="Arial Narrow" w:eastAsia="Times New Roman" w:hAnsi="Arial Narrow" w:cs="Tahoma"/>
                <w:bCs/>
                <w:sz w:val="18"/>
                <w:szCs w:val="18"/>
                <w:lang w:eastAsia="el-GR"/>
              </w:rPr>
              <w:t>.</w:t>
            </w:r>
          </w:p>
          <w:p w:rsidR="00F7743E" w:rsidRPr="007E2197" w:rsidRDefault="00F7743E" w:rsidP="00784233">
            <w:pPr>
              <w:widowControl w:val="0"/>
              <w:contextualSpacing/>
              <w:rPr>
                <w:rFonts w:ascii="Arial Narrow" w:eastAsia="Times New Roman" w:hAnsi="Arial Narrow" w:cs="Tahoma"/>
                <w:bCs/>
                <w:sz w:val="18"/>
                <w:szCs w:val="18"/>
                <w:lang w:eastAsia="el-GR"/>
              </w:rPr>
            </w:pPr>
          </w:p>
        </w:tc>
        <w:tc>
          <w:tcPr>
            <w:tcW w:w="4252"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Εγώ είμαι η αληθινή κληματαριά (και όχι η παλαιά και άκαρπος άμπελος</w:t>
            </w:r>
            <w:r w:rsidR="004069D3" w:rsidRPr="007E2197">
              <w:rPr>
                <w:rFonts w:ascii="Arial Narrow" w:eastAsia="Times New Roman" w:hAnsi="Arial Narrow" w:cs="Tahoma"/>
                <w:bCs/>
                <w:sz w:val="18"/>
                <w:szCs w:val="18"/>
                <w:lang w:eastAsia="el-GR"/>
              </w:rPr>
              <w:fldChar w:fldCharType="begin"/>
            </w:r>
            <w:r w:rsidR="00DD49DD" w:rsidRPr="007E2197">
              <w:rPr>
                <w:rFonts w:ascii="Arial Narrow" w:hAnsi="Arial Narrow"/>
                <w:sz w:val="18"/>
                <w:szCs w:val="18"/>
              </w:rPr>
              <w:instrText xml:space="preserve"> XE "</w:instrText>
            </w:r>
            <w:r w:rsidR="00DD49DD" w:rsidRPr="007E2197">
              <w:rPr>
                <w:rStyle w:val="-"/>
                <w:rFonts w:ascii="Arial Narrow" w:hAnsi="Arial Narrow"/>
                <w:noProof/>
                <w:sz w:val="18"/>
                <w:szCs w:val="18"/>
              </w:rPr>
              <w:instrText>άμπελος</w:instrText>
            </w:r>
            <w:r w:rsidR="00DD49DD" w:rsidRPr="007E2197">
              <w:rPr>
                <w:rFonts w:ascii="Arial Narrow" w:hAnsi="Arial Narrow"/>
                <w:sz w:val="18"/>
                <w:szCs w:val="18"/>
              </w:rPr>
              <w:instrText xml:space="preserve">" </w:instrText>
            </w:r>
            <w:r w:rsidR="004069D3" w:rsidRPr="007E2197">
              <w:rPr>
                <w:rFonts w:ascii="Arial Narrow" w:eastAsia="Times New Roman" w:hAnsi="Arial Narrow" w:cs="Tahoma"/>
                <w:bCs/>
                <w:sz w:val="18"/>
                <w:szCs w:val="18"/>
                <w:lang w:eastAsia="el-GR"/>
              </w:rPr>
              <w:fldChar w:fldCharType="end"/>
            </w:r>
            <w:r w:rsidRPr="007E2197">
              <w:rPr>
                <w:rFonts w:ascii="Arial Narrow" w:eastAsia="Times New Roman" w:hAnsi="Arial Narrow" w:cs="Tahoma"/>
                <w:bCs/>
                <w:sz w:val="18"/>
                <w:szCs w:val="18"/>
                <w:lang w:eastAsia="el-GR"/>
              </w:rPr>
              <w:t xml:space="preserve"> της Εβραϊκής συναγωγής, την οποίαν ο Πατήρ μετέφερε από την Αίγυπτο και εφύτευσεν εδώ, όπως λέγει και ο ψαλμωδός). Εγώ είμαι η αληθινή άμπελος και ο Πατήρ μου είναι ο αμπελουργός.</w:t>
            </w:r>
          </w:p>
        </w:tc>
        <w:tc>
          <w:tcPr>
            <w:tcW w:w="4253" w:type="dxa"/>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Στην ΠΔ χρησιμοποιείται η εικόνα του Ισραήλ ως κλήματος, το οποίο φυτεύει και φροντίζει ο Θεός, ώστε αυτό να καρποφορήσει. Ωστόσο το κλήμα-Ισραήλ πολλές φορές δεν καρποφορεί ή άλλοι, και όχι ο Θεός, δρέπουν τον καρπό του (βλ. Ψ. 79,9-14· Ησ. 5,1-7· Ιερ. 2,21). Εξάλλου συναντάται στην ΠΔ και η παράσταση της σοφίας του Θεού ως κλήματος που έχει πλούσια καρποφορία (Σοφ. Σειρ. 24,17). Η τελευταία αυτή παράσταση βρίσκεται πιο κοντά στο Ιω. 15,1-8, αφού ο Ιησούς, που εδώ απεικονίζεται ως κλήμα, είναι ο σαρκωθείς Λόγος του Θεού, που συγκεντρώνει όλα τα χαρακτηριστικά</w:t>
            </w:r>
            <w:r w:rsidR="004069D3" w:rsidRPr="007E2197">
              <w:rPr>
                <w:rFonts w:ascii="Arial Narrow" w:hAnsi="Arial Narrow"/>
                <w:sz w:val="18"/>
                <w:szCs w:val="18"/>
              </w:rPr>
              <w:fldChar w:fldCharType="begin"/>
            </w:r>
            <w:r w:rsidR="00DD49DD" w:rsidRPr="007E2197">
              <w:rPr>
                <w:rFonts w:ascii="Arial Narrow" w:hAnsi="Arial Narrow"/>
                <w:sz w:val="18"/>
                <w:szCs w:val="18"/>
              </w:rPr>
              <w:instrText xml:space="preserve"> XE "</w:instrText>
            </w:r>
            <w:r w:rsidR="00DD49DD" w:rsidRPr="007E2197">
              <w:rPr>
                <w:rStyle w:val="-"/>
                <w:rFonts w:ascii="Arial Narrow" w:hAnsi="Arial Narrow"/>
                <w:noProof/>
                <w:sz w:val="18"/>
                <w:szCs w:val="18"/>
              </w:rPr>
              <w:instrText>χαρακτηριστικά</w:instrText>
            </w:r>
            <w:r w:rsidR="00DD49DD" w:rsidRPr="007E2197">
              <w:rPr>
                <w:rFonts w:ascii="Arial Narrow" w:hAnsi="Arial Narrow"/>
                <w:sz w:val="18"/>
                <w:szCs w:val="18"/>
              </w:rPr>
              <w:instrText xml:space="preserve">" </w:instrText>
            </w:r>
            <w:r w:rsidR="004069D3" w:rsidRPr="007E2197">
              <w:rPr>
                <w:rFonts w:ascii="Arial Narrow" w:hAnsi="Arial Narrow"/>
                <w:sz w:val="18"/>
                <w:szCs w:val="18"/>
              </w:rPr>
              <w:fldChar w:fldCharType="end"/>
            </w:r>
            <w:r w:rsidRPr="007E2197">
              <w:rPr>
                <w:rFonts w:ascii="Arial Narrow" w:hAnsi="Arial Narrow"/>
                <w:sz w:val="18"/>
                <w:szCs w:val="18"/>
              </w:rPr>
              <w:t xml:space="preserve"> της παλαιοδιαθηκικής σοφίας του Θεού.</w:t>
            </w:r>
          </w:p>
        </w:tc>
      </w:tr>
      <w:tr w:rsidR="00FB068D" w:rsidRPr="007E2197" w:rsidTr="002E3C89">
        <w:tc>
          <w:tcPr>
            <w:tcW w:w="1555"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Ιω. 15,2  π</w:t>
            </w:r>
            <w:r w:rsidRPr="007E2197">
              <w:rPr>
                <w:rFonts w:ascii="Arial" w:eastAsia="Times New Roman" w:hAnsi="Arial" w:cs="Arial"/>
                <w:bCs/>
                <w:sz w:val="18"/>
                <w:szCs w:val="18"/>
                <w:lang w:eastAsia="el-GR"/>
              </w:rPr>
              <w:t>ᾶ</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κλ</w:t>
            </w:r>
            <w:r w:rsidRPr="007E2197">
              <w:rPr>
                <w:rFonts w:ascii="Arial" w:eastAsia="Times New Roman" w:hAnsi="Arial" w:cs="Arial"/>
                <w:bCs/>
                <w:sz w:val="18"/>
                <w:szCs w:val="18"/>
                <w:lang w:eastAsia="el-GR"/>
              </w:rPr>
              <w:t>ῆ</w:t>
            </w:r>
            <w:r w:rsidRPr="007E2197">
              <w:rPr>
                <w:rFonts w:ascii="Arial Narrow" w:eastAsia="Times New Roman" w:hAnsi="Arial Narrow" w:cs="Arial Narrow"/>
                <w:bCs/>
                <w:sz w:val="18"/>
                <w:szCs w:val="18"/>
                <w:lang w:eastAsia="el-GR"/>
              </w:rPr>
              <w:t>μα</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ὴ</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φέρον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καρπόν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α</w:t>
            </w:r>
            <w:r w:rsidRPr="007E2197">
              <w:rPr>
                <w:rFonts w:ascii="Arial" w:eastAsia="Times New Roman" w:hAnsi="Arial" w:cs="Arial"/>
                <w:bCs/>
                <w:sz w:val="18"/>
                <w:szCs w:val="18"/>
                <w:lang w:eastAsia="el-GR"/>
              </w:rPr>
              <w:t>ἴ</w:t>
            </w:r>
            <w:r w:rsidRPr="007E2197">
              <w:rPr>
                <w:rFonts w:ascii="Arial Narrow" w:eastAsia="Times New Roman" w:hAnsi="Arial Narrow" w:cs="Arial Narrow"/>
                <w:bCs/>
                <w:sz w:val="18"/>
                <w:szCs w:val="18"/>
                <w:lang w:eastAsia="el-GR"/>
              </w:rPr>
              <w:t>ρει</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α</w:t>
            </w:r>
            <w:r w:rsidRPr="007E2197">
              <w:rPr>
                <w:rFonts w:ascii="Arial" w:eastAsia="Times New Roman" w:hAnsi="Arial" w:cs="Arial"/>
                <w:bCs/>
                <w:sz w:val="18"/>
                <w:szCs w:val="18"/>
                <w:lang w:eastAsia="el-GR"/>
              </w:rPr>
              <w:t>ὐ</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w:t>
            </w:r>
            <w:r w:rsidRPr="007E2197">
              <w:rPr>
                <w:rFonts w:ascii="Arial" w:eastAsia="Times New Roman" w:hAnsi="Arial" w:cs="Arial"/>
                <w:bCs/>
                <w:sz w:val="18"/>
                <w:szCs w:val="18"/>
                <w:lang w:eastAsia="el-GR"/>
              </w:rPr>
              <w:t>ᾶ</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καρπ</w:t>
            </w:r>
            <w:r w:rsidRPr="007E2197">
              <w:rPr>
                <w:rFonts w:ascii="Arial" w:eastAsia="Times New Roman" w:hAnsi="Arial" w:cs="Arial"/>
                <w:bCs/>
                <w:sz w:val="18"/>
                <w:szCs w:val="18"/>
                <w:lang w:eastAsia="el-GR"/>
              </w:rPr>
              <w:t>ὸ</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φέρον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καθαίρει</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α</w:t>
            </w:r>
            <w:r w:rsidRPr="007E2197">
              <w:rPr>
                <w:rFonts w:ascii="Arial" w:eastAsia="Times New Roman" w:hAnsi="Arial" w:cs="Arial"/>
                <w:bCs/>
                <w:sz w:val="18"/>
                <w:szCs w:val="18"/>
                <w:lang w:eastAsia="el-GR"/>
              </w:rPr>
              <w:t>ὐ</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ἵ</w:t>
            </w:r>
            <w:r w:rsidRPr="007E2197">
              <w:rPr>
                <w:rFonts w:ascii="Arial Narrow" w:eastAsia="Times New Roman" w:hAnsi="Arial Narrow" w:cs="Arial Narrow"/>
                <w:bCs/>
                <w:sz w:val="18"/>
                <w:szCs w:val="18"/>
                <w:lang w:eastAsia="el-GR"/>
              </w:rPr>
              <w:t>να</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πλε</w:t>
            </w:r>
            <w:r w:rsidRPr="007E2197">
              <w:rPr>
                <w:rFonts w:ascii="Arial" w:eastAsia="Times New Roman" w:hAnsi="Arial" w:cs="Arial"/>
                <w:bCs/>
                <w:sz w:val="18"/>
                <w:szCs w:val="18"/>
                <w:lang w:eastAsia="el-GR"/>
              </w:rPr>
              <w:t>ί</w:t>
            </w:r>
            <w:r w:rsidRPr="007E2197">
              <w:rPr>
                <w:rFonts w:ascii="Arial Narrow" w:eastAsia="Times New Roman" w:hAnsi="Arial Narrow" w:cs="Arial Narrow"/>
                <w:bCs/>
                <w:sz w:val="18"/>
                <w:szCs w:val="18"/>
                <w:lang w:eastAsia="el-GR"/>
              </w:rPr>
              <w:t>ονα</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καρπ</w:t>
            </w:r>
            <w:r w:rsidRPr="007E2197">
              <w:rPr>
                <w:rFonts w:ascii="Arial" w:eastAsia="Times New Roman" w:hAnsi="Arial" w:cs="Arial"/>
                <w:bCs/>
                <w:sz w:val="18"/>
                <w:szCs w:val="18"/>
                <w:lang w:eastAsia="el-GR"/>
              </w:rPr>
              <w:t>ὸ</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φ</w:t>
            </w:r>
            <w:r w:rsidRPr="007E2197">
              <w:rPr>
                <w:rFonts w:ascii="Arial" w:eastAsia="Times New Roman" w:hAnsi="Arial" w:cs="Arial"/>
                <w:bCs/>
                <w:sz w:val="18"/>
                <w:szCs w:val="18"/>
                <w:lang w:eastAsia="el-GR"/>
              </w:rPr>
              <w:t>έ</w:t>
            </w:r>
            <w:r w:rsidRPr="007E2197">
              <w:rPr>
                <w:rFonts w:ascii="Arial Narrow" w:eastAsia="Times New Roman" w:hAnsi="Arial Narrow" w:cs="Arial Narrow"/>
                <w:bCs/>
                <w:sz w:val="18"/>
                <w:szCs w:val="18"/>
                <w:lang w:eastAsia="el-GR"/>
              </w:rPr>
              <w:t>ρ</w:t>
            </w:r>
            <w:r w:rsidRPr="007E2197">
              <w:rPr>
                <w:rFonts w:ascii="Arial" w:eastAsia="Times New Roman" w:hAnsi="Arial" w:cs="Arial"/>
                <w:bCs/>
                <w:sz w:val="18"/>
                <w:szCs w:val="18"/>
                <w:lang w:eastAsia="el-GR"/>
              </w:rPr>
              <w:t>ῃ</w:t>
            </w:r>
            <w:r w:rsidRPr="007E2197">
              <w:rPr>
                <w:rFonts w:ascii="Arial Narrow" w:eastAsia="Times New Roman" w:hAnsi="Arial Narrow" w:cs="Tahoma"/>
                <w:bCs/>
                <w:sz w:val="18"/>
                <w:szCs w:val="18"/>
                <w:lang w:eastAsia="el-GR"/>
              </w:rPr>
              <w:t>.</w:t>
            </w:r>
          </w:p>
          <w:p w:rsidR="00F7743E" w:rsidRPr="007E2197" w:rsidRDefault="00F7743E" w:rsidP="00784233">
            <w:pPr>
              <w:widowControl w:val="0"/>
              <w:contextualSpacing/>
              <w:rPr>
                <w:rFonts w:ascii="Arial Narrow" w:eastAsia="Times New Roman" w:hAnsi="Arial Narrow" w:cs="Tahoma"/>
                <w:bCs/>
                <w:sz w:val="18"/>
                <w:szCs w:val="18"/>
                <w:lang w:eastAsia="el-GR"/>
              </w:rPr>
            </w:pPr>
          </w:p>
        </w:tc>
        <w:tc>
          <w:tcPr>
            <w:tcW w:w="4252" w:type="dxa"/>
          </w:tcPr>
          <w:p w:rsidR="00F7743E" w:rsidRPr="007E2197" w:rsidRDefault="00F7743E" w:rsidP="00784233">
            <w:pPr>
              <w:contextualSpacing/>
              <w:rPr>
                <w:rFonts w:ascii="Arial Narrow" w:eastAsia="Times New Roman" w:hAnsi="Arial Narrow" w:cs="Tahoma"/>
                <w:bCs/>
                <w:sz w:val="18"/>
                <w:szCs w:val="18"/>
                <w:lang w:eastAsia="el-GR"/>
              </w:rPr>
            </w:pPr>
            <w:r w:rsidRPr="007E2197">
              <w:rPr>
                <w:rFonts w:ascii="Arial Narrow" w:eastAsia="Times New Roman" w:hAnsi="Arial Narrow" w:cs="Tahoma"/>
                <w:bCs/>
                <w:sz w:val="18"/>
                <w:szCs w:val="18"/>
                <w:lang w:eastAsia="el-GR"/>
              </w:rPr>
              <w:t>Κάθε κλήμα, που είναι ενωμένο με εμέ, αλλά δεν φέρει καρπόν, το κόβει και το αφαιρεί ο Πατήρ. Κάθε κλήμα, το οποίον φέρει καρπόν, το καθαρίζει και το περιποιείται, δια να φέρει περισσότερων καρπόν. (Κάθε άνθρωπον, που λέγει ότι πιστεύει εις εμέ, αλλά δεν έχει ως καρπόν της πίστεώς του την αρετή, τον αποκόπτει και τον αποχωρίζει από έμενα ο Πατήρ. Εξ αντιθέτου, τον πιστό, που έχει έργα αρετής, τον φωτίζει, τον ενισχύει, τον καθαρίζει, ώστε να κάμει περισσότερα ενάρετα έργα).</w:t>
            </w:r>
          </w:p>
        </w:tc>
        <w:tc>
          <w:tcPr>
            <w:tcW w:w="4253" w:type="dxa"/>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Ο καρπός στον οποίο αναφέρεται ο Ιησούς είναι η αγάπη (βλ. το επόμενο απόσπασμα 15,9-17). Η αγάπη αυτή απευθύνεται όχι μόνο στα μέλη της Εκκλησίας, αλλά και στους εκτός Εκκλησίας, οι οποίοι καλούνται να γίνουν μέλη της.</w:t>
            </w:r>
          </w:p>
        </w:tc>
      </w:tr>
      <w:tr w:rsidR="00FB068D" w:rsidRPr="007E2197" w:rsidTr="002E3C89">
        <w:tc>
          <w:tcPr>
            <w:tcW w:w="1555" w:type="dxa"/>
          </w:tcPr>
          <w:p w:rsidR="00F7743E" w:rsidRPr="007E2197" w:rsidRDefault="00F7743E" w:rsidP="00784233">
            <w:pPr>
              <w:widowControl w:val="0"/>
              <w:contextualSpacing/>
              <w:rPr>
                <w:rFonts w:ascii="Arial Narrow" w:eastAsia="Times New Roman" w:hAnsi="Arial Narrow" w:cs="Tahoma"/>
                <w:bCs/>
                <w:sz w:val="18"/>
                <w:szCs w:val="18"/>
                <w:lang w:eastAsia="el-GR"/>
              </w:rPr>
            </w:pPr>
            <w:r w:rsidRPr="007E2197">
              <w:rPr>
                <w:rFonts w:ascii="Arial Narrow" w:eastAsia="Times New Roman" w:hAnsi="Arial Narrow" w:cs="Tahoma"/>
                <w:bCs/>
                <w:sz w:val="18"/>
                <w:szCs w:val="18"/>
                <w:lang w:eastAsia="el-GR"/>
              </w:rPr>
              <w:t>Ιω. 15,3  </w:t>
            </w:r>
            <w:r w:rsidRPr="007E2197">
              <w:rPr>
                <w:rFonts w:ascii="Arial" w:eastAsia="Times New Roman" w:hAnsi="Arial" w:cs="Arial"/>
                <w:bCs/>
                <w:sz w:val="18"/>
                <w:szCs w:val="18"/>
                <w:lang w:eastAsia="el-GR"/>
              </w:rPr>
              <w:t>ἤ</w:t>
            </w:r>
            <w:r w:rsidRPr="007E2197">
              <w:rPr>
                <w:rFonts w:ascii="Arial Narrow" w:eastAsia="Times New Roman" w:hAnsi="Arial Narrow" w:cs="Arial Narrow"/>
                <w:bCs/>
                <w:sz w:val="18"/>
                <w:szCs w:val="18"/>
                <w:lang w:eastAsia="el-GR"/>
              </w:rPr>
              <w:t>δη</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με</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καθαροί</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στε</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δι</w:t>
            </w:r>
            <w:r w:rsidRPr="007E2197">
              <w:rPr>
                <w:rFonts w:ascii="Arial" w:eastAsia="Times New Roman" w:hAnsi="Arial" w:cs="Arial"/>
                <w:bCs/>
                <w:sz w:val="18"/>
                <w:szCs w:val="18"/>
                <w:lang w:eastAsia="el-GR"/>
              </w:rPr>
              <w:t>ὰ</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λ</w:t>
            </w:r>
            <w:r w:rsidRPr="007E2197">
              <w:rPr>
                <w:rFonts w:ascii="Arial" w:eastAsia="Times New Roman" w:hAnsi="Arial" w:cs="Arial"/>
                <w:bCs/>
                <w:sz w:val="18"/>
                <w:szCs w:val="18"/>
                <w:lang w:eastAsia="el-GR"/>
              </w:rPr>
              <w:t>ό</w:t>
            </w:r>
            <w:r w:rsidRPr="007E2197">
              <w:rPr>
                <w:rFonts w:ascii="Arial Narrow" w:eastAsia="Times New Roman" w:hAnsi="Arial Narrow" w:cs="Arial Narrow"/>
                <w:bCs/>
                <w:sz w:val="18"/>
                <w:szCs w:val="18"/>
                <w:lang w:eastAsia="el-GR"/>
              </w:rPr>
              <w:t>γον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ὃ</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λελ</w:t>
            </w:r>
            <w:r w:rsidRPr="007E2197">
              <w:rPr>
                <w:rFonts w:ascii="Arial" w:eastAsia="Times New Roman" w:hAnsi="Arial" w:cs="Arial"/>
                <w:bCs/>
                <w:sz w:val="18"/>
                <w:szCs w:val="18"/>
                <w:lang w:eastAsia="el-GR"/>
              </w:rPr>
              <w:t>ά</w:t>
            </w:r>
            <w:r w:rsidRPr="007E2197">
              <w:rPr>
                <w:rFonts w:ascii="Arial Narrow" w:eastAsia="Times New Roman" w:hAnsi="Arial Narrow" w:cs="Arial Narrow"/>
                <w:bCs/>
                <w:sz w:val="18"/>
                <w:szCs w:val="18"/>
                <w:lang w:eastAsia="el-GR"/>
              </w:rPr>
              <w:t>ληκα</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w:t>
            </w:r>
          </w:p>
        </w:tc>
        <w:tc>
          <w:tcPr>
            <w:tcW w:w="4252"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Και σεις χάρις εις την διδασκαλία που σας έχω διδάξει, είσθε καθαροί, είσθε σαν πνευματικά κλήματα περιποιημένα και καρποφόρα.</w:t>
            </w:r>
          </w:p>
        </w:tc>
        <w:tc>
          <w:tcPr>
            <w:tcW w:w="4253" w:type="dxa"/>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Οι λόγοι του Ιησού, που συγχρόνως είναι λόγοι του Πατέρα και προέρχονται από εκείνον (βλ. 8,26.38.40), κλαδεύουν την κληματόβεργα που καρποφορεί, ενώ κόβουν την κληματόβεργα που παραμένει άκαρπη. Ήδη οι κληματόβεργες-μαθητές έχουν «κλαδευτεί».</w:t>
            </w:r>
          </w:p>
        </w:tc>
      </w:tr>
      <w:tr w:rsidR="00FB068D" w:rsidRPr="007E2197" w:rsidTr="002E3C89">
        <w:tc>
          <w:tcPr>
            <w:tcW w:w="1555"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 xml:space="preserve">Ιω. 15,4 μείνατε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μοί</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w:t>
            </w:r>
            <w:r w:rsidRPr="007E2197">
              <w:rPr>
                <w:rFonts w:ascii="Arial" w:eastAsia="Times New Roman" w:hAnsi="Arial" w:cs="Arial"/>
                <w:bCs/>
                <w:sz w:val="18"/>
                <w:szCs w:val="18"/>
                <w:lang w:eastAsia="el-GR"/>
              </w:rPr>
              <w:t>ἀ</w:t>
            </w:r>
            <w:r w:rsidRPr="007E2197">
              <w:rPr>
                <w:rFonts w:ascii="Arial Narrow" w:eastAsia="Times New Roman" w:hAnsi="Arial Narrow" w:cs="Arial Narrow"/>
                <w:bCs/>
                <w:sz w:val="18"/>
                <w:szCs w:val="18"/>
                <w:lang w:eastAsia="el-GR"/>
              </w:rPr>
              <w:t>γ</w:t>
            </w:r>
            <w:r w:rsidRPr="007E2197">
              <w:rPr>
                <w:rFonts w:ascii="Arial" w:eastAsia="Times New Roman" w:hAnsi="Arial" w:cs="Arial"/>
                <w:bCs/>
                <w:sz w:val="18"/>
                <w:szCs w:val="18"/>
                <w:lang w:eastAsia="el-GR"/>
              </w:rPr>
              <w:t>ὼ</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καθ</w:t>
            </w:r>
            <w:r w:rsidRPr="007E2197">
              <w:rPr>
                <w:rFonts w:ascii="Arial" w:eastAsia="Times New Roman" w:hAnsi="Arial" w:cs="Arial"/>
                <w:bCs/>
                <w:sz w:val="18"/>
                <w:szCs w:val="18"/>
                <w:lang w:eastAsia="el-GR"/>
              </w:rPr>
              <w:t>ὼ</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κλ</w:t>
            </w:r>
            <w:r w:rsidRPr="007E2197">
              <w:rPr>
                <w:rFonts w:ascii="Arial" w:eastAsia="Times New Roman" w:hAnsi="Arial" w:cs="Arial"/>
                <w:bCs/>
                <w:sz w:val="18"/>
                <w:szCs w:val="18"/>
                <w:lang w:eastAsia="el-GR"/>
              </w:rPr>
              <w:t>ῆ</w:t>
            </w:r>
            <w:r w:rsidRPr="007E2197">
              <w:rPr>
                <w:rFonts w:ascii="Arial Narrow" w:eastAsia="Times New Roman" w:hAnsi="Arial Narrow" w:cs="Arial Narrow"/>
                <w:bCs/>
                <w:sz w:val="18"/>
                <w:szCs w:val="18"/>
                <w:lang w:eastAsia="el-GR"/>
              </w:rPr>
              <w:t>μα</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ο</w:t>
            </w:r>
            <w:r w:rsidRPr="007E2197">
              <w:rPr>
                <w:rFonts w:ascii="Arial" w:eastAsia="Times New Roman" w:hAnsi="Arial" w:cs="Arial"/>
                <w:bCs/>
                <w:sz w:val="18"/>
                <w:szCs w:val="18"/>
                <w:lang w:eastAsia="el-GR"/>
              </w:rPr>
              <w:t>ὐ</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δύναται</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καρπ</w:t>
            </w:r>
            <w:r w:rsidRPr="007E2197">
              <w:rPr>
                <w:rFonts w:ascii="Arial" w:eastAsia="Times New Roman" w:hAnsi="Arial" w:cs="Arial"/>
                <w:bCs/>
                <w:sz w:val="18"/>
                <w:szCs w:val="18"/>
                <w:lang w:eastAsia="el-GR"/>
              </w:rPr>
              <w:t>ὸ</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φ</w:t>
            </w:r>
            <w:r w:rsidRPr="007E2197">
              <w:rPr>
                <w:rFonts w:ascii="Arial" w:eastAsia="Times New Roman" w:hAnsi="Arial" w:cs="Arial"/>
                <w:bCs/>
                <w:sz w:val="18"/>
                <w:szCs w:val="18"/>
                <w:lang w:eastAsia="el-GR"/>
              </w:rPr>
              <w:t>έ</w:t>
            </w:r>
            <w:r w:rsidRPr="007E2197">
              <w:rPr>
                <w:rFonts w:ascii="Arial Narrow" w:eastAsia="Times New Roman" w:hAnsi="Arial Narrow" w:cs="Arial Narrow"/>
                <w:bCs/>
                <w:sz w:val="18"/>
                <w:szCs w:val="18"/>
                <w:lang w:eastAsia="el-GR"/>
              </w:rPr>
              <w:t>ρειν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ἀ</w:t>
            </w:r>
            <w:r w:rsidRPr="007E2197">
              <w:rPr>
                <w:rFonts w:ascii="Arial Narrow" w:eastAsia="Times New Roman" w:hAnsi="Arial Narrow" w:cs="Arial Narrow"/>
                <w:bCs/>
                <w:sz w:val="18"/>
                <w:szCs w:val="18"/>
                <w:lang w:eastAsia="el-GR"/>
              </w:rPr>
              <w:t>φ</w:t>
            </w:r>
            <w:r w:rsidRPr="007E2197">
              <w:rPr>
                <w:rFonts w:ascii="Arial" w:eastAsia="Times New Roman" w:hAnsi="Arial" w:cs="Arial"/>
                <w:bCs/>
                <w:sz w:val="18"/>
                <w:szCs w:val="18"/>
                <w:lang w:eastAsia="el-GR"/>
              </w:rPr>
              <w:t>᾿</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ἑ</w:t>
            </w:r>
            <w:r w:rsidRPr="007E2197">
              <w:rPr>
                <w:rFonts w:ascii="Arial Narrow" w:eastAsia="Times New Roman" w:hAnsi="Arial Narrow" w:cs="Arial Narrow"/>
                <w:bCs/>
                <w:sz w:val="18"/>
                <w:szCs w:val="18"/>
                <w:lang w:eastAsia="el-GR"/>
              </w:rPr>
              <w:t>αυτο</w:t>
            </w:r>
            <w:r w:rsidRPr="007E2197">
              <w:rPr>
                <w:rFonts w:ascii="Arial" w:eastAsia="Times New Roman" w:hAnsi="Arial" w:cs="Arial"/>
                <w:bCs/>
                <w:sz w:val="18"/>
                <w:szCs w:val="18"/>
                <w:lang w:eastAsia="el-GR"/>
              </w:rPr>
              <w:t>ῦ</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ἐὰ</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ὴ</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μείν</w:t>
            </w:r>
            <w:r w:rsidRPr="007E2197">
              <w:rPr>
                <w:rFonts w:ascii="Arial" w:eastAsia="Times New Roman" w:hAnsi="Arial" w:cs="Arial"/>
                <w:bCs/>
                <w:sz w:val="18"/>
                <w:szCs w:val="18"/>
                <w:lang w:eastAsia="el-GR"/>
              </w:rPr>
              <w:t>ῃ</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ῇ</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ἀ</w:t>
            </w:r>
            <w:r w:rsidRPr="007E2197">
              <w:rPr>
                <w:rFonts w:ascii="Arial Narrow" w:eastAsia="Times New Roman" w:hAnsi="Arial Narrow" w:cs="Arial Narrow"/>
                <w:bCs/>
                <w:sz w:val="18"/>
                <w:szCs w:val="18"/>
                <w:lang w:eastAsia="el-GR"/>
              </w:rPr>
              <w:t>μπέλ</w:t>
            </w:r>
            <w:r w:rsidRPr="007E2197">
              <w:rPr>
                <w:rFonts w:ascii="Arial" w:eastAsia="Times New Roman" w:hAnsi="Arial" w:cs="Arial"/>
                <w:bCs/>
                <w:sz w:val="18"/>
                <w:szCs w:val="18"/>
                <w:lang w:eastAsia="el-GR"/>
              </w:rPr>
              <w:t>ῳ</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ο</w:t>
            </w:r>
            <w:r w:rsidRPr="007E2197">
              <w:rPr>
                <w:rFonts w:ascii="Arial" w:eastAsia="Times New Roman" w:hAnsi="Arial" w:cs="Arial"/>
                <w:bCs/>
                <w:sz w:val="18"/>
                <w:szCs w:val="18"/>
                <w:lang w:eastAsia="el-GR"/>
              </w:rPr>
              <w:t>ὕ</w:t>
            </w:r>
            <w:r w:rsidRPr="007E2197">
              <w:rPr>
                <w:rFonts w:ascii="Arial Narrow" w:eastAsia="Times New Roman" w:hAnsi="Arial Narrow" w:cs="Arial Narrow"/>
                <w:bCs/>
                <w:sz w:val="18"/>
                <w:szCs w:val="18"/>
                <w:lang w:eastAsia="el-GR"/>
              </w:rPr>
              <w:t>τως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ο</w:t>
            </w:r>
            <w:r w:rsidRPr="007E2197">
              <w:rPr>
                <w:rFonts w:ascii="Arial" w:eastAsia="Times New Roman" w:hAnsi="Arial" w:cs="Arial"/>
                <w:bCs/>
                <w:sz w:val="18"/>
                <w:szCs w:val="18"/>
                <w:lang w:eastAsia="el-GR"/>
              </w:rPr>
              <w:t>ὐ</w:t>
            </w:r>
            <w:r w:rsidRPr="007E2197">
              <w:rPr>
                <w:rFonts w:ascii="Arial Narrow" w:eastAsia="Times New Roman" w:hAnsi="Arial Narrow" w:cs="Arial Narrow"/>
                <w:bCs/>
                <w:sz w:val="18"/>
                <w:szCs w:val="18"/>
                <w:lang w:eastAsia="el-GR"/>
              </w:rPr>
              <w:t>δ</w:t>
            </w:r>
            <w:r w:rsidRPr="007E2197">
              <w:rPr>
                <w:rFonts w:ascii="Arial" w:eastAsia="Times New Roman" w:hAnsi="Arial" w:cs="Arial"/>
                <w:bCs/>
                <w:sz w:val="18"/>
                <w:szCs w:val="18"/>
                <w:lang w:eastAsia="el-GR"/>
              </w:rPr>
              <w:t>ὲ</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με</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ἐὰ</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ὴ</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μείνητε</w:t>
            </w:r>
            <w:r w:rsidRPr="007E2197">
              <w:rPr>
                <w:rFonts w:ascii="Arial Narrow" w:eastAsia="Times New Roman" w:hAnsi="Arial Narrow" w:cs="Tahoma"/>
                <w:bCs/>
                <w:sz w:val="18"/>
                <w:szCs w:val="18"/>
                <w:lang w:eastAsia="el-GR"/>
              </w:rPr>
              <w:t>.</w:t>
            </w:r>
          </w:p>
          <w:p w:rsidR="00F7743E" w:rsidRPr="007E2197" w:rsidRDefault="00F7743E" w:rsidP="00784233">
            <w:pPr>
              <w:widowControl w:val="0"/>
              <w:contextualSpacing/>
              <w:rPr>
                <w:rFonts w:ascii="Arial Narrow" w:eastAsia="Times New Roman" w:hAnsi="Arial Narrow" w:cs="Tahoma"/>
                <w:bCs/>
                <w:sz w:val="18"/>
                <w:szCs w:val="18"/>
                <w:lang w:eastAsia="el-GR"/>
              </w:rPr>
            </w:pPr>
          </w:p>
        </w:tc>
        <w:tc>
          <w:tcPr>
            <w:tcW w:w="4252"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Μείνετε, λοιπόν, ενωμένοι με εμέ και εγώ με σας. Όπως το κλήμα δεν ημπορεί από τον εαυτόν του να φέρει καρπόν, εάν δεν μείνει ενωμένο με την κληματαριά, έτσι και σεις δεν ημπορείτε να πράττετε έργα αρετής, εάν δεν μείνετε ενωμένοι με εμέ.</w:t>
            </w:r>
          </w:p>
          <w:p w:rsidR="00F7743E" w:rsidRPr="007E2197" w:rsidRDefault="00F7743E" w:rsidP="00784233">
            <w:pPr>
              <w:contextualSpacing/>
              <w:rPr>
                <w:rFonts w:ascii="Arial Narrow" w:eastAsia="Times New Roman" w:hAnsi="Arial Narrow" w:cs="Tahoma"/>
                <w:bCs/>
                <w:sz w:val="18"/>
                <w:szCs w:val="18"/>
                <w:lang w:eastAsia="el-GR"/>
              </w:rPr>
            </w:pPr>
          </w:p>
        </w:tc>
        <w:tc>
          <w:tcPr>
            <w:tcW w:w="4253" w:type="dxa"/>
            <w:vMerge w:val="restart"/>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Ο μόνος τρόπος να καρποφορήσουν οι μαθητές την αγάπη είναι η οργανική σύνδεσή τους με τον Ιησού, όπως ακριβώς οι κληματόβεργες είναι οργανικά συνδεδεμένες με το κλήμα.</w:t>
            </w:r>
          </w:p>
        </w:tc>
      </w:tr>
      <w:tr w:rsidR="00FB068D" w:rsidRPr="007E2197" w:rsidTr="002E3C89">
        <w:tc>
          <w:tcPr>
            <w:tcW w:w="1555"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Ιω. 15,5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γώ</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ε</w:t>
            </w:r>
            <w:r w:rsidRPr="007E2197">
              <w:rPr>
                <w:rFonts w:ascii="Arial" w:eastAsia="Times New Roman" w:hAnsi="Arial" w:cs="Arial"/>
                <w:bCs/>
                <w:sz w:val="18"/>
                <w:szCs w:val="18"/>
                <w:lang w:eastAsia="el-GR"/>
              </w:rPr>
              <w:t>ἰ</w:t>
            </w:r>
            <w:r w:rsidRPr="007E2197">
              <w:rPr>
                <w:rFonts w:ascii="Arial Narrow" w:eastAsia="Times New Roman" w:hAnsi="Arial Narrow" w:cs="Arial Narrow"/>
                <w:bCs/>
                <w:sz w:val="18"/>
                <w:szCs w:val="18"/>
                <w:lang w:eastAsia="el-GR"/>
              </w:rPr>
              <w:t>μι</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ἡ</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ἄ</w:t>
            </w:r>
            <w:r w:rsidRPr="007E2197">
              <w:rPr>
                <w:rFonts w:ascii="Arial Narrow" w:eastAsia="Times New Roman" w:hAnsi="Arial Narrow" w:cs="Arial Narrow"/>
                <w:bCs/>
                <w:sz w:val="18"/>
                <w:szCs w:val="18"/>
                <w:lang w:eastAsia="el-GR"/>
              </w:rPr>
              <w:t>μπελος</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με</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ὰ</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κλήματα</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μένων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w:t>
            </w:r>
            <w:r w:rsidRPr="007E2197">
              <w:rPr>
                <w:rFonts w:ascii="Arial" w:eastAsia="Times New Roman" w:hAnsi="Arial" w:cs="Arial"/>
                <w:bCs/>
                <w:sz w:val="18"/>
                <w:szCs w:val="18"/>
                <w:lang w:eastAsia="el-GR"/>
              </w:rPr>
              <w:t>ἀ</w:t>
            </w:r>
            <w:r w:rsidRPr="007E2197">
              <w:rPr>
                <w:rFonts w:ascii="Arial Narrow" w:eastAsia="Times New Roman" w:hAnsi="Arial Narrow" w:cs="Arial Narrow"/>
                <w:bCs/>
                <w:sz w:val="18"/>
                <w:szCs w:val="18"/>
                <w:lang w:eastAsia="el-GR"/>
              </w:rPr>
              <w:t>γ</w:t>
            </w:r>
            <w:r w:rsidRPr="007E2197">
              <w:rPr>
                <w:rFonts w:ascii="Arial" w:eastAsia="Times New Roman" w:hAnsi="Arial" w:cs="Arial"/>
                <w:bCs/>
                <w:sz w:val="18"/>
                <w:szCs w:val="18"/>
                <w:lang w:eastAsia="el-GR"/>
              </w:rPr>
              <w:t>ὼ</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α</w:t>
            </w:r>
            <w:r w:rsidRPr="007E2197">
              <w:rPr>
                <w:rFonts w:ascii="Arial" w:eastAsia="Times New Roman" w:hAnsi="Arial" w:cs="Arial"/>
                <w:bCs/>
                <w:sz w:val="18"/>
                <w:szCs w:val="18"/>
                <w:lang w:eastAsia="el-GR"/>
              </w:rPr>
              <w:t>ὐ</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ῷ</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ο</w:t>
            </w:r>
            <w:r w:rsidRPr="007E2197">
              <w:rPr>
                <w:rFonts w:ascii="Arial" w:eastAsia="Times New Roman" w:hAnsi="Arial" w:cs="Arial"/>
                <w:bCs/>
                <w:sz w:val="18"/>
                <w:szCs w:val="18"/>
                <w:lang w:eastAsia="el-GR"/>
              </w:rPr>
              <w:t>ὗ</w:t>
            </w:r>
            <w:r w:rsidRPr="007E2197">
              <w:rPr>
                <w:rFonts w:ascii="Arial Narrow" w:eastAsia="Times New Roman" w:hAnsi="Arial Narrow" w:cs="Arial Narrow"/>
                <w:bCs/>
                <w:sz w:val="18"/>
                <w:szCs w:val="18"/>
                <w:lang w:eastAsia="el-GR"/>
              </w:rPr>
              <w:t>το</w:t>
            </w:r>
            <w:r w:rsidRPr="007E2197">
              <w:rPr>
                <w:rFonts w:ascii="Arial Narrow" w:eastAsia="Times New Roman" w:hAnsi="Arial Narrow" w:cs="Tahoma"/>
                <w:bCs/>
                <w:sz w:val="18"/>
                <w:szCs w:val="18"/>
                <w:lang w:eastAsia="el-GR"/>
              </w:rPr>
              <w:t>ς φέρει καρπ</w:t>
            </w:r>
            <w:r w:rsidRPr="007E2197">
              <w:rPr>
                <w:rFonts w:ascii="Arial" w:eastAsia="Times New Roman" w:hAnsi="Arial" w:cs="Arial"/>
                <w:bCs/>
                <w:sz w:val="18"/>
                <w:szCs w:val="18"/>
                <w:lang w:eastAsia="el-GR"/>
              </w:rPr>
              <w:t>ὸ</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πολύν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ὅ</w:t>
            </w:r>
            <w:r w:rsidRPr="007E2197">
              <w:rPr>
                <w:rFonts w:ascii="Arial Narrow" w:eastAsia="Times New Roman" w:hAnsi="Arial Narrow" w:cs="Arial Narrow"/>
                <w:bCs/>
                <w:sz w:val="18"/>
                <w:szCs w:val="18"/>
                <w:lang w:eastAsia="el-GR"/>
              </w:rPr>
              <w:t>τι</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χωρ</w:t>
            </w:r>
            <w:r w:rsidRPr="007E2197">
              <w:rPr>
                <w:rFonts w:ascii="Arial" w:eastAsia="Times New Roman" w:hAnsi="Arial" w:cs="Arial"/>
                <w:bCs/>
                <w:sz w:val="18"/>
                <w:szCs w:val="18"/>
                <w:lang w:eastAsia="el-GR"/>
              </w:rPr>
              <w:t>ὶ</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w:t>
            </w:r>
            <w:r w:rsidRPr="007E2197">
              <w:rPr>
                <w:rFonts w:ascii="Arial" w:eastAsia="Times New Roman" w:hAnsi="Arial" w:cs="Arial"/>
                <w:bCs/>
                <w:sz w:val="18"/>
                <w:szCs w:val="18"/>
                <w:lang w:eastAsia="el-GR"/>
              </w:rPr>
              <w:t>ῦ</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ο</w:t>
            </w:r>
            <w:r w:rsidRPr="007E2197">
              <w:rPr>
                <w:rFonts w:ascii="Arial" w:eastAsia="Times New Roman" w:hAnsi="Arial" w:cs="Arial"/>
                <w:bCs/>
                <w:sz w:val="18"/>
                <w:szCs w:val="18"/>
                <w:lang w:eastAsia="el-GR"/>
              </w:rPr>
              <w:t>ὐ</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δύνασθε</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ποιε</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ο</w:t>
            </w:r>
            <w:r w:rsidRPr="007E2197">
              <w:rPr>
                <w:rFonts w:ascii="Arial" w:eastAsia="Times New Roman" w:hAnsi="Arial" w:cs="Arial"/>
                <w:bCs/>
                <w:sz w:val="18"/>
                <w:szCs w:val="18"/>
                <w:lang w:eastAsia="el-GR"/>
              </w:rPr>
              <w:t>ὐ</w:t>
            </w:r>
            <w:r w:rsidRPr="007E2197">
              <w:rPr>
                <w:rFonts w:ascii="Arial Narrow" w:eastAsia="Times New Roman" w:hAnsi="Arial Narrow" w:cs="Arial Narrow"/>
                <w:bCs/>
                <w:sz w:val="18"/>
                <w:szCs w:val="18"/>
                <w:lang w:eastAsia="el-GR"/>
              </w:rPr>
              <w:t>δέν</w:t>
            </w:r>
            <w:r w:rsidRPr="007E2197">
              <w:rPr>
                <w:rFonts w:ascii="Arial Narrow" w:eastAsia="Times New Roman" w:hAnsi="Arial Narrow" w:cs="Tahoma"/>
                <w:bCs/>
                <w:sz w:val="18"/>
                <w:szCs w:val="18"/>
                <w:lang w:eastAsia="el-GR"/>
              </w:rPr>
              <w:t>.</w:t>
            </w:r>
          </w:p>
          <w:p w:rsidR="00F7743E" w:rsidRPr="007E2197" w:rsidRDefault="00F7743E" w:rsidP="00784233">
            <w:pPr>
              <w:widowControl w:val="0"/>
              <w:contextualSpacing/>
              <w:rPr>
                <w:rFonts w:ascii="Arial Narrow" w:eastAsia="Times New Roman" w:hAnsi="Arial Narrow" w:cs="Tahoma"/>
                <w:bCs/>
                <w:sz w:val="18"/>
                <w:szCs w:val="18"/>
                <w:lang w:eastAsia="el-GR"/>
              </w:rPr>
            </w:pPr>
          </w:p>
        </w:tc>
        <w:tc>
          <w:tcPr>
            <w:tcW w:w="4252" w:type="dxa"/>
          </w:tcPr>
          <w:p w:rsidR="00F7743E" w:rsidRPr="007E2197" w:rsidRDefault="00F7743E" w:rsidP="00784233">
            <w:pPr>
              <w:contextualSpacing/>
              <w:rPr>
                <w:rFonts w:ascii="Arial Narrow" w:eastAsia="Times New Roman" w:hAnsi="Arial Narrow" w:cs="Tahoma"/>
                <w:bCs/>
                <w:sz w:val="18"/>
                <w:szCs w:val="18"/>
                <w:lang w:eastAsia="el-GR"/>
              </w:rPr>
            </w:pPr>
            <w:r w:rsidRPr="007E2197">
              <w:rPr>
                <w:rFonts w:ascii="Arial Narrow" w:eastAsia="Times New Roman" w:hAnsi="Arial Narrow" w:cs="Tahoma"/>
                <w:bCs/>
                <w:sz w:val="18"/>
                <w:szCs w:val="18"/>
                <w:lang w:eastAsia="el-GR"/>
              </w:rPr>
              <w:t>Εγώ είμαι η κληματαριά και σεις είσθε τα κλήματα. Εκείνος που μένει ενσωματωμένος εις εμέ και εγώ εις αυτόν, αυτός και μόνον φέρνει πολύν καρπόν. Διότι χωρίς εμέ, χωρίς την σωτήριον χάριν μου και την ζωτική ενέργειά μου, δεν ημπορείτε να κάνετε τίποτε το αγαθόν.</w:t>
            </w:r>
          </w:p>
        </w:tc>
        <w:tc>
          <w:tcPr>
            <w:tcW w:w="4253" w:type="dxa"/>
            <w:vMerge/>
          </w:tcPr>
          <w:p w:rsidR="00F7743E" w:rsidRPr="007E2197" w:rsidRDefault="00F7743E" w:rsidP="00784233">
            <w:pPr>
              <w:widowControl w:val="0"/>
              <w:contextualSpacing/>
              <w:rPr>
                <w:rFonts w:ascii="Arial Narrow" w:hAnsi="Arial Narrow"/>
                <w:sz w:val="18"/>
                <w:szCs w:val="18"/>
              </w:rPr>
            </w:pPr>
          </w:p>
        </w:tc>
      </w:tr>
      <w:tr w:rsidR="00FB068D" w:rsidRPr="007E2197" w:rsidTr="002E3C89">
        <w:tc>
          <w:tcPr>
            <w:tcW w:w="1555"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 xml:space="preserve">Ιω. 15,6 </w:t>
            </w:r>
            <w:r w:rsidRPr="007E2197">
              <w:rPr>
                <w:rFonts w:ascii="Arial" w:eastAsia="Times New Roman" w:hAnsi="Arial" w:cs="Arial"/>
                <w:bCs/>
                <w:sz w:val="18"/>
                <w:szCs w:val="18"/>
                <w:lang w:eastAsia="el-GR"/>
              </w:rPr>
              <w:t>ἐὰ</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μή</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τις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μείν</w:t>
            </w:r>
            <w:r w:rsidRPr="007E2197">
              <w:rPr>
                <w:rFonts w:ascii="Arial" w:eastAsia="Times New Roman" w:hAnsi="Arial" w:cs="Arial"/>
                <w:bCs/>
                <w:sz w:val="18"/>
                <w:szCs w:val="18"/>
                <w:lang w:eastAsia="el-GR"/>
              </w:rPr>
              <w:t>ῃ</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μοί</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βλήθη</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ἔ</w:t>
            </w:r>
            <w:r w:rsidRPr="007E2197">
              <w:rPr>
                <w:rFonts w:ascii="Arial Narrow" w:eastAsia="Times New Roman" w:hAnsi="Arial Narrow" w:cs="Arial Narrow"/>
                <w:bCs/>
                <w:sz w:val="18"/>
                <w:szCs w:val="18"/>
                <w:lang w:eastAsia="el-GR"/>
              </w:rPr>
              <w:t>ξω</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ὡ</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κλ</w:t>
            </w:r>
            <w:r w:rsidRPr="007E2197">
              <w:rPr>
                <w:rFonts w:ascii="Arial" w:eastAsia="Times New Roman" w:hAnsi="Arial" w:cs="Arial"/>
                <w:bCs/>
                <w:sz w:val="18"/>
                <w:szCs w:val="18"/>
                <w:lang w:eastAsia="el-GR"/>
              </w:rPr>
              <w:t>ῆ</w:t>
            </w:r>
            <w:r w:rsidRPr="007E2197">
              <w:rPr>
                <w:rFonts w:ascii="Arial Narrow" w:eastAsia="Times New Roman" w:hAnsi="Arial Narrow" w:cs="Arial Narrow"/>
                <w:bCs/>
                <w:sz w:val="18"/>
                <w:szCs w:val="18"/>
                <w:lang w:eastAsia="el-GR"/>
              </w:rPr>
              <w:t>μα</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ξηράνθη</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συνάγουσιν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α</w:t>
            </w:r>
            <w:r w:rsidRPr="007E2197">
              <w:rPr>
                <w:rFonts w:ascii="Arial" w:eastAsia="Times New Roman" w:hAnsi="Arial" w:cs="Arial"/>
                <w:bCs/>
                <w:sz w:val="18"/>
                <w:szCs w:val="18"/>
                <w:lang w:eastAsia="el-GR"/>
              </w:rPr>
              <w:t>ὐ</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ὰ</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ε</w:t>
            </w:r>
            <w:r w:rsidRPr="007E2197">
              <w:rPr>
                <w:rFonts w:ascii="Arial" w:eastAsia="Times New Roman" w:hAnsi="Arial" w:cs="Arial"/>
                <w:bCs/>
                <w:sz w:val="18"/>
                <w:szCs w:val="18"/>
                <w:lang w:eastAsia="el-GR"/>
              </w:rPr>
              <w:t>ἰ</w:t>
            </w:r>
            <w:r w:rsidRPr="007E2197">
              <w:rPr>
                <w:rFonts w:ascii="Arial Narrow" w:eastAsia="Times New Roman" w:hAnsi="Arial Narrow" w:cs="Arial Narrow"/>
                <w:bCs/>
                <w:sz w:val="18"/>
                <w:szCs w:val="18"/>
                <w:lang w:eastAsia="el-GR"/>
              </w:rPr>
              <w:t>ς</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ὸ</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w:t>
            </w:r>
            <w:r w:rsidRPr="007E2197">
              <w:rPr>
                <w:rFonts w:ascii="Arial" w:eastAsia="Times New Roman" w:hAnsi="Arial" w:cs="Arial"/>
                <w:bCs/>
                <w:sz w:val="18"/>
                <w:szCs w:val="18"/>
                <w:lang w:eastAsia="el-GR"/>
              </w:rPr>
              <w:t>ῦ</w:t>
            </w:r>
            <w:r w:rsidRPr="007E2197">
              <w:rPr>
                <w:rFonts w:ascii="Arial Narrow" w:eastAsia="Times New Roman" w:hAnsi="Arial Narrow" w:cs="Arial Narrow"/>
                <w:bCs/>
                <w:sz w:val="18"/>
                <w:szCs w:val="18"/>
                <w:lang w:eastAsia="el-GR"/>
              </w:rPr>
              <w:t>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βάλλουσι</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καίεται</w:t>
            </w:r>
            <w:r w:rsidRPr="007E2197">
              <w:rPr>
                <w:rFonts w:ascii="Arial Narrow" w:eastAsia="Times New Roman" w:hAnsi="Arial Narrow" w:cs="Tahoma"/>
                <w:bCs/>
                <w:sz w:val="18"/>
                <w:szCs w:val="18"/>
                <w:lang w:eastAsia="el-GR"/>
              </w:rPr>
              <w:t>.</w:t>
            </w:r>
          </w:p>
          <w:p w:rsidR="00F7743E" w:rsidRPr="007E2197" w:rsidRDefault="00F7743E" w:rsidP="00784233">
            <w:pPr>
              <w:widowControl w:val="0"/>
              <w:contextualSpacing/>
              <w:rPr>
                <w:rFonts w:ascii="Arial Narrow" w:eastAsia="Times New Roman" w:hAnsi="Arial Narrow" w:cs="Tahoma"/>
                <w:bCs/>
                <w:sz w:val="18"/>
                <w:szCs w:val="18"/>
                <w:lang w:eastAsia="el-GR"/>
              </w:rPr>
            </w:pPr>
          </w:p>
        </w:tc>
        <w:tc>
          <w:tcPr>
            <w:tcW w:w="4252"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Όποιος δεν μείνει ενωμένος μαζί μου, έχει ήδη παταχθεί έξω, όπως το άχρηστο κλήμα και θα ξηραθεί και όπως οι άνθρωποι μαζεύουν τα κομμένα κλήματα, τα ρίπτουν στο πυρ και τα καίνε, έτσι και εκείνοι, που χωρισμένοι από εμέ μένουν άκαρποι και άχρηστοι, θα ριχθούν από τους αγγέλους στο πυρ της αιωνίου κολάσεως.</w:t>
            </w:r>
          </w:p>
          <w:p w:rsidR="00F7743E" w:rsidRPr="007E2197" w:rsidRDefault="00F7743E" w:rsidP="00784233">
            <w:pPr>
              <w:contextualSpacing/>
              <w:rPr>
                <w:rFonts w:ascii="Arial Narrow" w:eastAsia="Times New Roman" w:hAnsi="Arial Narrow" w:cs="Tahoma"/>
                <w:bCs/>
                <w:sz w:val="18"/>
                <w:szCs w:val="18"/>
                <w:lang w:eastAsia="el-GR"/>
              </w:rPr>
            </w:pPr>
          </w:p>
        </w:tc>
        <w:tc>
          <w:tcPr>
            <w:tcW w:w="4253" w:type="dxa"/>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Αντίθετα, όποιος δεν μείνει ενωμένος με τον Ιησού θα καταστραφεί. Εδώ υπονοείται η εσχατολογική κρίση, αντίστοιχα προς το 3,16-21. Την ευθύνη για την έκβαση της κρίσης φέρει ο εκάστοτε κρινόμενος άνθρωπος.</w:t>
            </w:r>
          </w:p>
        </w:tc>
      </w:tr>
      <w:tr w:rsidR="00FB068D" w:rsidRPr="007E2197" w:rsidTr="002E3C89">
        <w:tc>
          <w:tcPr>
            <w:tcW w:w="1555" w:type="dxa"/>
          </w:tcPr>
          <w:p w:rsidR="00F7743E" w:rsidRPr="007E2197" w:rsidRDefault="00F7743E" w:rsidP="00784233">
            <w:pPr>
              <w:widowControl w:val="0"/>
              <w:contextualSpacing/>
              <w:rPr>
                <w:rFonts w:ascii="Arial Narrow" w:eastAsia="Times New Roman" w:hAnsi="Arial Narrow" w:cs="Tahoma"/>
                <w:bCs/>
                <w:sz w:val="18"/>
                <w:szCs w:val="18"/>
                <w:lang w:eastAsia="el-GR"/>
              </w:rPr>
            </w:pPr>
            <w:r w:rsidRPr="007E2197">
              <w:rPr>
                <w:rFonts w:ascii="Arial Narrow" w:eastAsia="Times New Roman" w:hAnsi="Arial Narrow" w:cs="Tahoma"/>
                <w:bCs/>
                <w:sz w:val="18"/>
                <w:szCs w:val="18"/>
                <w:lang w:eastAsia="el-GR"/>
              </w:rPr>
              <w:t>Ιω. 15,7 </w:t>
            </w:r>
            <w:r w:rsidRPr="007E2197">
              <w:rPr>
                <w:rFonts w:ascii="Arial" w:eastAsia="Times New Roman" w:hAnsi="Arial" w:cs="Arial"/>
                <w:bCs/>
                <w:sz w:val="18"/>
                <w:szCs w:val="18"/>
                <w:lang w:eastAsia="el-GR"/>
              </w:rPr>
              <w:t>ἐὰ</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μείνητε</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w:t>
            </w:r>
            <w:r w:rsidRPr="007E2197">
              <w:rPr>
                <w:rFonts w:ascii="Arial" w:eastAsia="Times New Roman" w:hAnsi="Arial" w:cs="Arial"/>
                <w:bCs/>
                <w:sz w:val="18"/>
                <w:szCs w:val="18"/>
                <w:lang w:eastAsia="el-GR"/>
              </w:rPr>
              <w:t>ὰ</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ῥ</w:t>
            </w:r>
            <w:r w:rsidRPr="007E2197">
              <w:rPr>
                <w:rFonts w:ascii="Arial Narrow" w:eastAsia="Times New Roman" w:hAnsi="Arial Narrow" w:cs="Arial Narrow"/>
                <w:bCs/>
                <w:sz w:val="18"/>
                <w:szCs w:val="18"/>
                <w:lang w:eastAsia="el-GR"/>
              </w:rPr>
              <w:t>ήματά</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μου</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μείν</w:t>
            </w:r>
            <w:r w:rsidRPr="007E2197">
              <w:rPr>
                <w:rFonts w:ascii="Arial" w:eastAsia="Times New Roman" w:hAnsi="Arial" w:cs="Arial"/>
                <w:bCs/>
                <w:sz w:val="18"/>
                <w:szCs w:val="18"/>
                <w:lang w:eastAsia="el-GR"/>
              </w:rPr>
              <w:t>ῃ</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ὃ</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ἐὰ</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θέλητε</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α</w:t>
            </w:r>
            <w:r w:rsidRPr="007E2197">
              <w:rPr>
                <w:rFonts w:ascii="Arial" w:eastAsia="Times New Roman" w:hAnsi="Arial" w:cs="Arial"/>
                <w:bCs/>
                <w:sz w:val="18"/>
                <w:szCs w:val="18"/>
                <w:lang w:eastAsia="el-GR"/>
              </w:rPr>
              <w:t>ἰ</w:t>
            </w:r>
            <w:r w:rsidRPr="007E2197">
              <w:rPr>
                <w:rFonts w:ascii="Arial Narrow" w:eastAsia="Times New Roman" w:hAnsi="Arial Narrow" w:cs="Arial Narrow"/>
                <w:bCs/>
                <w:sz w:val="18"/>
                <w:szCs w:val="18"/>
                <w:lang w:eastAsia="el-GR"/>
              </w:rPr>
              <w:t>τήσασθε</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γενήσεται</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ὑ</w:t>
            </w:r>
            <w:r w:rsidRPr="007E2197">
              <w:rPr>
                <w:rFonts w:ascii="Arial Narrow" w:eastAsia="Times New Roman" w:hAnsi="Arial Narrow" w:cs="Arial Narrow"/>
                <w:bCs/>
                <w:sz w:val="18"/>
                <w:szCs w:val="18"/>
                <w:lang w:eastAsia="el-GR"/>
              </w:rPr>
              <w:t>μ</w:t>
            </w:r>
            <w:r w:rsidRPr="007E2197">
              <w:rPr>
                <w:rFonts w:ascii="Arial" w:eastAsia="Times New Roman" w:hAnsi="Arial" w:cs="Arial"/>
                <w:bCs/>
                <w:sz w:val="18"/>
                <w:szCs w:val="18"/>
                <w:lang w:eastAsia="el-GR"/>
              </w:rPr>
              <w:t>ῖ</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w:t>
            </w:r>
          </w:p>
        </w:tc>
        <w:tc>
          <w:tcPr>
            <w:tcW w:w="4252" w:type="dxa"/>
          </w:tcPr>
          <w:p w:rsidR="00F7743E" w:rsidRPr="007E2197" w:rsidRDefault="00F7743E" w:rsidP="00784233">
            <w:pPr>
              <w:contextualSpacing/>
              <w:rPr>
                <w:rFonts w:ascii="Arial Narrow" w:eastAsia="Times New Roman" w:hAnsi="Arial Narrow" w:cs="Tahoma"/>
                <w:bCs/>
                <w:sz w:val="18"/>
                <w:szCs w:val="18"/>
                <w:lang w:eastAsia="el-GR"/>
              </w:rPr>
            </w:pPr>
            <w:r w:rsidRPr="007E2197">
              <w:rPr>
                <w:rFonts w:ascii="Arial Narrow" w:eastAsia="Times New Roman" w:hAnsi="Arial Narrow" w:cs="Tahoma"/>
                <w:bCs/>
                <w:sz w:val="18"/>
                <w:szCs w:val="18"/>
                <w:lang w:eastAsia="el-GR"/>
              </w:rPr>
              <w:t>Εάν μείνετε ενωμένοι μαζί μου και τα λόγια μου μείνουν ως θησαυρός της καρδιάς σας και κατεύθυνση εις την ζωή σας, κάθε τι αγαθόν που θέλετε, ζητήσετέ το και θα γίνει προς χάριν σας.</w:t>
            </w:r>
          </w:p>
        </w:tc>
        <w:tc>
          <w:tcPr>
            <w:tcW w:w="4253" w:type="dxa"/>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Εάν μείνει ενωμένος με τον Ιησού όχι μόνο ζει και καρποφορεί, αλλά και θα του δοθεί ό,τι θελήσει. Δεν πρόκειται βέβαια για υλικά αγαθά, αλλά για πνευματικές δωρεές, οι οποίες δίνονται από τον Θεό στους πιστούς και από εκείνους στον κόσμο./ Ενωμένος με τον Ιησού είναι αυτός που πάντοτε θυμάται και τηρεί τον λόγο του.</w:t>
            </w:r>
          </w:p>
        </w:tc>
      </w:tr>
      <w:tr w:rsidR="00FB068D" w:rsidRPr="007E2197" w:rsidTr="002E3C89">
        <w:tc>
          <w:tcPr>
            <w:tcW w:w="1555" w:type="dxa"/>
          </w:tcPr>
          <w:p w:rsidR="00F7743E" w:rsidRPr="007E2197" w:rsidRDefault="00F7743E" w:rsidP="00784233">
            <w:pPr>
              <w:widowControl w:val="0"/>
              <w:contextualSpacing/>
              <w:rPr>
                <w:rFonts w:ascii="Arial Narrow" w:eastAsia="Times New Roman" w:hAnsi="Arial Narrow" w:cs="Tahoma"/>
                <w:bCs/>
                <w:sz w:val="18"/>
                <w:szCs w:val="18"/>
                <w:lang w:eastAsia="el-GR"/>
              </w:rPr>
            </w:pPr>
            <w:r w:rsidRPr="007E2197">
              <w:rPr>
                <w:rFonts w:ascii="Arial Narrow" w:eastAsia="Times New Roman" w:hAnsi="Arial Narrow" w:cs="Tahoma"/>
                <w:bCs/>
                <w:sz w:val="18"/>
                <w:szCs w:val="18"/>
                <w:lang w:eastAsia="el-GR"/>
              </w:rPr>
              <w:t>Ιω. 15,8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τούτ</w:t>
            </w:r>
            <w:r w:rsidRPr="007E2197">
              <w:rPr>
                <w:rFonts w:ascii="Arial" w:eastAsia="Times New Roman" w:hAnsi="Arial" w:cs="Arial"/>
                <w:bCs/>
                <w:sz w:val="18"/>
                <w:szCs w:val="18"/>
                <w:lang w:eastAsia="el-GR"/>
              </w:rPr>
              <w:t>ῳ</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δοξάσθη</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πατήρ</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μου</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ἵ</w:t>
            </w:r>
            <w:r w:rsidRPr="007E2197">
              <w:rPr>
                <w:rFonts w:ascii="Arial Narrow" w:eastAsia="Times New Roman" w:hAnsi="Arial Narrow" w:cs="Arial Narrow"/>
                <w:bCs/>
                <w:sz w:val="18"/>
                <w:szCs w:val="18"/>
                <w:lang w:eastAsia="el-GR"/>
              </w:rPr>
              <w:t>να</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καρπ</w:t>
            </w:r>
            <w:r w:rsidRPr="007E2197">
              <w:rPr>
                <w:rFonts w:ascii="Arial" w:eastAsia="Times New Roman" w:hAnsi="Arial" w:cs="Arial"/>
                <w:bCs/>
                <w:sz w:val="18"/>
                <w:szCs w:val="18"/>
                <w:lang w:eastAsia="el-GR"/>
              </w:rPr>
              <w:t>ὸ</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πολ</w:t>
            </w:r>
            <w:r w:rsidRPr="007E2197">
              <w:rPr>
                <w:rFonts w:ascii="Arial" w:eastAsia="Times New Roman" w:hAnsi="Arial" w:cs="Arial"/>
                <w:bCs/>
                <w:sz w:val="18"/>
                <w:szCs w:val="18"/>
                <w:lang w:eastAsia="el-GR"/>
              </w:rPr>
              <w:t>ὺ</w:t>
            </w:r>
            <w:r w:rsidRPr="007E2197">
              <w:rPr>
                <w:rFonts w:ascii="Arial Narrow" w:eastAsia="Times New Roman" w:hAnsi="Arial Narrow" w:cs="Arial Narrow"/>
                <w:bCs/>
                <w:sz w:val="18"/>
                <w:szCs w:val="18"/>
                <w:lang w:eastAsia="el-GR"/>
              </w:rPr>
              <w:t>ν</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φέρητε</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κα</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γενήσεσθε</w:t>
            </w:r>
            <w:r w:rsidRPr="007E2197">
              <w:rPr>
                <w:rFonts w:ascii="Arial Narrow" w:eastAsia="Times New Roman" w:hAnsi="Arial Narrow" w:cs="Tahoma"/>
                <w:bCs/>
                <w:sz w:val="18"/>
                <w:szCs w:val="18"/>
                <w:lang w:eastAsia="el-GR"/>
              </w:rPr>
              <w:t xml:space="preserve"> </w:t>
            </w:r>
            <w:r w:rsidRPr="007E2197">
              <w:rPr>
                <w:rFonts w:ascii="Arial" w:eastAsia="Times New Roman" w:hAnsi="Arial" w:cs="Arial"/>
                <w:bCs/>
                <w:sz w:val="18"/>
                <w:szCs w:val="18"/>
                <w:lang w:eastAsia="el-GR"/>
              </w:rPr>
              <w:t>ἐ</w:t>
            </w:r>
            <w:r w:rsidRPr="007E2197">
              <w:rPr>
                <w:rFonts w:ascii="Arial Narrow" w:eastAsia="Times New Roman" w:hAnsi="Arial Narrow" w:cs="Arial Narrow"/>
                <w:bCs/>
                <w:sz w:val="18"/>
                <w:szCs w:val="18"/>
                <w:lang w:eastAsia="el-GR"/>
              </w:rPr>
              <w:t>μο</w:t>
            </w:r>
            <w:r w:rsidRPr="007E2197">
              <w:rPr>
                <w:rFonts w:ascii="Arial" w:eastAsia="Times New Roman" w:hAnsi="Arial" w:cs="Arial"/>
                <w:bCs/>
                <w:sz w:val="18"/>
                <w:szCs w:val="18"/>
                <w:lang w:eastAsia="el-GR"/>
              </w:rPr>
              <w:t>ὶ</w:t>
            </w:r>
            <w:r w:rsidRPr="007E2197">
              <w:rPr>
                <w:rFonts w:ascii="Arial Narrow" w:eastAsia="Times New Roman" w:hAnsi="Arial Narrow" w:cs="Tahoma"/>
                <w:bCs/>
                <w:sz w:val="18"/>
                <w:szCs w:val="18"/>
                <w:lang w:eastAsia="el-GR"/>
              </w:rPr>
              <w:t xml:space="preserve"> </w:t>
            </w:r>
            <w:r w:rsidRPr="007E2197">
              <w:rPr>
                <w:rFonts w:ascii="Arial Narrow" w:eastAsia="Times New Roman" w:hAnsi="Arial Narrow" w:cs="Arial Narrow"/>
                <w:bCs/>
                <w:sz w:val="18"/>
                <w:szCs w:val="18"/>
                <w:lang w:eastAsia="el-GR"/>
              </w:rPr>
              <w:t>μαθ</w:t>
            </w:r>
            <w:r w:rsidRPr="007E2197">
              <w:rPr>
                <w:rFonts w:ascii="Arial Narrow" w:eastAsia="Times New Roman" w:hAnsi="Arial Narrow" w:cs="Tahoma"/>
                <w:bCs/>
                <w:sz w:val="18"/>
                <w:szCs w:val="18"/>
                <w:lang w:eastAsia="el-GR"/>
              </w:rPr>
              <w:t>ηταί.</w:t>
            </w:r>
          </w:p>
        </w:tc>
        <w:tc>
          <w:tcPr>
            <w:tcW w:w="4252" w:type="dxa"/>
          </w:tcPr>
          <w:p w:rsidR="00F7743E" w:rsidRPr="007E2197" w:rsidRDefault="00F7743E" w:rsidP="00784233">
            <w:pPr>
              <w:contextualSpacing/>
              <w:rPr>
                <w:rFonts w:ascii="Arial Narrow" w:eastAsia="Times New Roman" w:hAnsi="Arial Narrow" w:cs="Times New Roman"/>
                <w:sz w:val="18"/>
                <w:szCs w:val="18"/>
                <w:lang w:eastAsia="el-GR"/>
              </w:rPr>
            </w:pPr>
            <w:r w:rsidRPr="007E2197">
              <w:rPr>
                <w:rFonts w:ascii="Arial Narrow" w:eastAsia="Times New Roman" w:hAnsi="Arial Narrow" w:cs="Tahoma"/>
                <w:bCs/>
                <w:sz w:val="18"/>
                <w:szCs w:val="18"/>
                <w:lang w:eastAsia="el-GR"/>
              </w:rPr>
              <w:t>Αυτή είναι η δόξα του Πατρός μου, να φέρετε σεις πολλούς καρπούς αρετής και να γίνετε άξιοι μαθηταί μου.</w:t>
            </w:r>
          </w:p>
          <w:p w:rsidR="00F7743E" w:rsidRPr="007E2197" w:rsidRDefault="00F7743E" w:rsidP="00784233">
            <w:pPr>
              <w:contextualSpacing/>
              <w:rPr>
                <w:rFonts w:ascii="Arial Narrow" w:eastAsia="Times New Roman" w:hAnsi="Arial Narrow" w:cs="Tahoma"/>
                <w:bCs/>
                <w:sz w:val="18"/>
                <w:szCs w:val="18"/>
                <w:lang w:eastAsia="el-GR"/>
              </w:rPr>
            </w:pPr>
          </w:p>
        </w:tc>
        <w:tc>
          <w:tcPr>
            <w:tcW w:w="4253" w:type="dxa"/>
          </w:tcPr>
          <w:p w:rsidR="00F7743E" w:rsidRPr="007E2197" w:rsidRDefault="00F7743E" w:rsidP="00784233">
            <w:pPr>
              <w:widowControl w:val="0"/>
              <w:contextualSpacing/>
              <w:rPr>
                <w:rFonts w:ascii="Arial Narrow" w:hAnsi="Arial Narrow"/>
                <w:sz w:val="18"/>
                <w:szCs w:val="18"/>
              </w:rPr>
            </w:pPr>
            <w:r w:rsidRPr="007E2197">
              <w:rPr>
                <w:rFonts w:ascii="Arial Narrow" w:hAnsi="Arial Narrow"/>
                <w:sz w:val="18"/>
                <w:szCs w:val="18"/>
              </w:rPr>
              <w:t>Ο άφθονος καρπός της αγάπης δείχνει αν κάποιος είναι όντως μαθητής του Ιησού. Μέσω της καρποφορίας της αγάπης δοξάζεται ο Ιησούς, αλλά και ο Θεός ως Πατέρας του (πβλ. 11,4).</w:t>
            </w:r>
          </w:p>
        </w:tc>
      </w:tr>
    </w:tbl>
    <w:p w:rsidR="001B5053" w:rsidRPr="00287245" w:rsidRDefault="001B5053" w:rsidP="00287245">
      <w:pPr>
        <w:pStyle w:val="31"/>
        <w:keepNext w:val="0"/>
        <w:keepLines w:val="0"/>
        <w:widowControl w:val="0"/>
        <w:spacing w:before="0" w:line="240" w:lineRule="auto"/>
        <w:contextualSpacing/>
        <w:rPr>
          <w:rFonts w:ascii="Arial Narrow" w:hAnsi="Arial Narrow"/>
        </w:rPr>
      </w:pPr>
      <w:bookmarkStart w:id="365" w:name="_Toc42965030"/>
      <w:bookmarkStart w:id="366" w:name="_Toc536025507"/>
      <w:r>
        <w:rPr>
          <w:rFonts w:ascii="Arial Narrow" w:hAnsi="Arial Narrow"/>
        </w:rPr>
        <w:t>Π.4.5. Δραματική ανάλυση περικοπής (Ιω</w:t>
      </w:r>
      <w:r w:rsidRPr="00EF433F">
        <w:rPr>
          <w:rFonts w:ascii="Arial Narrow" w:hAnsi="Arial Narrow"/>
        </w:rPr>
        <w:t>. 1</w:t>
      </w:r>
      <w:r w:rsidR="00287245">
        <w:rPr>
          <w:rFonts w:ascii="Arial Narrow" w:hAnsi="Arial Narrow"/>
        </w:rPr>
        <w:t>5</w:t>
      </w:r>
      <w:r w:rsidRPr="00EF433F">
        <w:rPr>
          <w:rFonts w:ascii="Arial Narrow" w:hAnsi="Arial Narrow"/>
        </w:rPr>
        <w:t>, 1-1</w:t>
      </w:r>
      <w:r w:rsidR="00470478">
        <w:rPr>
          <w:rFonts w:ascii="Arial Narrow" w:hAnsi="Arial Narrow"/>
        </w:rPr>
        <w:t>7</w:t>
      </w:r>
      <w:r w:rsidRPr="00EF433F">
        <w:rPr>
          <w:rFonts w:ascii="Arial Narrow" w:hAnsi="Arial Narrow"/>
        </w:rPr>
        <w:t>)</w:t>
      </w:r>
      <w:r>
        <w:rPr>
          <w:rFonts w:ascii="Arial Narrow" w:hAnsi="Arial Narrow"/>
        </w:rPr>
        <w:t>.</w:t>
      </w:r>
      <w:bookmarkEnd w:id="365"/>
    </w:p>
    <w:tbl>
      <w:tblPr>
        <w:tblStyle w:val="GridTable5DarkAccent5"/>
        <w:tblW w:w="10060" w:type="dxa"/>
        <w:shd w:val="clear" w:color="auto" w:fill="FFFFFF" w:themeFill="background1"/>
        <w:tblLayout w:type="fixed"/>
        <w:tblLook w:val="04A0"/>
      </w:tblPr>
      <w:tblGrid>
        <w:gridCol w:w="1838"/>
        <w:gridCol w:w="1276"/>
        <w:gridCol w:w="1559"/>
        <w:gridCol w:w="2126"/>
        <w:gridCol w:w="3261"/>
      </w:tblGrid>
      <w:tr w:rsidR="00DE20A1" w:rsidRPr="008E0F17" w:rsidTr="00DE20A1">
        <w:trPr>
          <w:cnfStyle w:val="100000000000"/>
        </w:trPr>
        <w:tc>
          <w:tcPr>
            <w:cnfStyle w:val="001000000000"/>
            <w:tcW w:w="1006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692E0F" w:rsidP="00DC6F1C">
            <w:pPr>
              <w:pStyle w:val="41"/>
              <w:keepNext w:val="0"/>
              <w:keepLines w:val="0"/>
              <w:widowControl w:val="0"/>
              <w:spacing w:before="0"/>
              <w:contextualSpacing/>
              <w:outlineLvl w:val="3"/>
              <w:rPr>
                <w:rFonts w:ascii="Arial Narrow" w:hAnsi="Arial Narrow"/>
                <w:color w:val="auto"/>
                <w:sz w:val="18"/>
                <w:szCs w:val="18"/>
              </w:rPr>
            </w:pPr>
            <w:r>
              <w:rPr>
                <w:rFonts w:ascii="ZWAdobeF" w:hAnsi="ZWAdobeF" w:cs="ZWAdobeF"/>
                <w:b w:val="0"/>
                <w:i w:val="0"/>
                <w:color w:val="auto"/>
                <w:sz w:val="2"/>
                <w:szCs w:val="2"/>
              </w:rPr>
              <w:t>1B</w:t>
            </w:r>
            <w:r w:rsidR="007C7845" w:rsidRPr="008E0F17">
              <w:rPr>
                <w:rFonts w:ascii="Arial Narrow" w:hAnsi="Arial Narrow"/>
                <w:color w:val="auto"/>
                <w:sz w:val="18"/>
                <w:szCs w:val="18"/>
              </w:rPr>
              <w:t>ΑΦΟΡΜΗΣΗ</w:t>
            </w:r>
          </w:p>
        </w:tc>
      </w:tr>
      <w:tr w:rsidR="00DE20A1" w:rsidRPr="008E0F17" w:rsidTr="00DE20A1">
        <w:trPr>
          <w:cnfStyle w:val="000000100000"/>
          <w:trHeight w:val="43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sz w:val="18"/>
                <w:szCs w:val="18"/>
              </w:rPr>
            </w:pPr>
            <w:r w:rsidRPr="008E0F17">
              <w:rPr>
                <w:rFonts w:ascii="Arial Narrow" w:hAnsi="Arial Narrow"/>
                <w:sz w:val="18"/>
                <w:szCs w:val="18"/>
              </w:rPr>
              <w:t>Σκηνές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 xml:space="preserve">Πρόσωπα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Πληροφορίες – Δράσεις</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Εντυπώσεις αισθήσεων</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Αισθήματα</w:t>
            </w:r>
          </w:p>
        </w:tc>
      </w:tr>
      <w:tr w:rsidR="00DE20A1" w:rsidRPr="008E0F17" w:rsidTr="00DE20A1">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Ιω 10.11-18 «Εγ</w:t>
            </w:r>
            <w:r w:rsidRPr="008E0F17">
              <w:rPr>
                <w:rFonts w:ascii="Arial" w:hAnsi="Arial" w:cs="Arial"/>
                <w:i/>
                <w:sz w:val="18"/>
                <w:szCs w:val="18"/>
              </w:rPr>
              <w:t>ώ</w:t>
            </w:r>
            <w:r w:rsidRPr="008E0F17">
              <w:rPr>
                <w:rFonts w:ascii="Arial Narrow" w:hAnsi="Arial Narrow"/>
                <w:i/>
                <w:sz w:val="18"/>
                <w:szCs w:val="18"/>
              </w:rPr>
              <w:t xml:space="preserve"> ε</w:t>
            </w:r>
            <w:r w:rsidRPr="008E0F17">
              <w:rPr>
                <w:rFonts w:ascii="Arial" w:hAnsi="Arial" w:cs="Arial"/>
                <w:i/>
                <w:sz w:val="18"/>
                <w:szCs w:val="18"/>
              </w:rPr>
              <w:t>ἰ</w:t>
            </w:r>
            <w:r w:rsidRPr="008E0F17">
              <w:rPr>
                <w:rFonts w:ascii="Arial Narrow" w:hAnsi="Arial Narrow"/>
                <w:i/>
                <w:sz w:val="18"/>
                <w:szCs w:val="18"/>
              </w:rPr>
              <w:t xml:space="preserve">μι </w:t>
            </w:r>
            <w:r w:rsidRPr="008E0F17">
              <w:rPr>
                <w:rFonts w:ascii="Arial" w:hAnsi="Arial" w:cs="Arial"/>
                <w:i/>
                <w:sz w:val="18"/>
                <w:szCs w:val="18"/>
              </w:rPr>
              <w:t>ὁ</w:t>
            </w:r>
            <w:r w:rsidRPr="008E0F17">
              <w:rPr>
                <w:rFonts w:ascii="Arial Narrow" w:hAnsi="Arial Narrow"/>
                <w:i/>
                <w:sz w:val="18"/>
                <w:szCs w:val="18"/>
              </w:rPr>
              <w:t xml:space="preserve"> ποιμ</w:t>
            </w:r>
            <w:r w:rsidRPr="008E0F17">
              <w:rPr>
                <w:rFonts w:ascii="Arial" w:hAnsi="Arial" w:cs="Arial"/>
                <w:i/>
                <w:sz w:val="18"/>
                <w:szCs w:val="18"/>
              </w:rPr>
              <w:t>ὴ</w:t>
            </w:r>
            <w:r w:rsidRPr="008E0F17">
              <w:rPr>
                <w:rFonts w:ascii="Arial Narrow" w:hAnsi="Arial Narrow"/>
                <w:i/>
                <w:sz w:val="18"/>
                <w:szCs w:val="18"/>
              </w:rPr>
              <w:t xml:space="preserve">ν </w:t>
            </w:r>
            <w:r w:rsidRPr="008E0F17">
              <w:rPr>
                <w:rFonts w:ascii="Arial" w:hAnsi="Arial" w:cs="Arial"/>
                <w:i/>
                <w:sz w:val="18"/>
                <w:szCs w:val="18"/>
              </w:rPr>
              <w:t>ὁ</w:t>
            </w:r>
            <w:r w:rsidRPr="008E0F17">
              <w:rPr>
                <w:rFonts w:ascii="Arial Narrow" w:hAnsi="Arial Narrow"/>
                <w:i/>
                <w:sz w:val="18"/>
                <w:szCs w:val="18"/>
              </w:rPr>
              <w:t xml:space="preserve"> καλ</w:t>
            </w:r>
            <w:r w:rsidRPr="008E0F17">
              <w:rPr>
                <w:rFonts w:ascii="Arial" w:hAnsi="Arial" w:cs="Arial"/>
                <w:i/>
                <w:sz w:val="18"/>
                <w:szCs w:val="18"/>
              </w:rPr>
              <w:t>ό</w:t>
            </w:r>
            <w:r w:rsidRPr="008E0F17">
              <w:rPr>
                <w:rFonts w:ascii="Arial Narrow" w:hAnsi="Arial Narrow"/>
                <w:i/>
                <w:sz w:val="18"/>
                <w:szCs w:val="18"/>
              </w:rPr>
              <w:t xml:space="preserve">ς. </w:t>
            </w:r>
            <w:r w:rsidRPr="008E0F17">
              <w:rPr>
                <w:rFonts w:ascii="Arial" w:hAnsi="Arial" w:cs="Arial"/>
                <w:i/>
                <w:sz w:val="18"/>
                <w:szCs w:val="18"/>
              </w:rPr>
              <w:t>ὁ</w:t>
            </w:r>
            <w:r w:rsidRPr="008E0F17">
              <w:rPr>
                <w:rFonts w:ascii="Arial Narrow" w:hAnsi="Arial Narrow"/>
                <w:i/>
                <w:sz w:val="18"/>
                <w:szCs w:val="18"/>
              </w:rPr>
              <w:t xml:space="preserve"> ποιμ</w:t>
            </w:r>
            <w:r w:rsidRPr="008E0F17">
              <w:rPr>
                <w:rFonts w:ascii="Arial Narrow" w:hAnsi="Arial Narrow" w:cs="Arial"/>
                <w:i/>
                <w:sz w:val="18"/>
                <w:szCs w:val="18"/>
              </w:rPr>
              <w:t>ή</w:t>
            </w:r>
            <w:r w:rsidRPr="008E0F17">
              <w:rPr>
                <w:rFonts w:ascii="Arial Narrow" w:hAnsi="Arial Narrow"/>
                <w:i/>
                <w:sz w:val="18"/>
                <w:szCs w:val="18"/>
              </w:rPr>
              <w:t xml:space="preserve">ν </w:t>
            </w:r>
            <w:r w:rsidRPr="008E0F17">
              <w:rPr>
                <w:rFonts w:ascii="Arial" w:hAnsi="Arial" w:cs="Arial"/>
                <w:i/>
                <w:sz w:val="18"/>
                <w:szCs w:val="18"/>
              </w:rPr>
              <w:t>ὁ</w:t>
            </w:r>
            <w:r w:rsidRPr="008E0F17">
              <w:rPr>
                <w:rFonts w:ascii="Arial Narrow" w:hAnsi="Arial Narrow"/>
                <w:i/>
                <w:sz w:val="18"/>
                <w:szCs w:val="18"/>
              </w:rPr>
              <w:t xml:space="preserve"> καλ</w:t>
            </w:r>
            <w:r w:rsidRPr="008E0F17">
              <w:rPr>
                <w:rFonts w:ascii="Arial Narrow" w:hAnsi="Arial Narrow" w:cs="Arial"/>
                <w:i/>
                <w:sz w:val="18"/>
                <w:szCs w:val="18"/>
              </w:rPr>
              <w:t>ό</w:t>
            </w:r>
            <w:r w:rsidRPr="008E0F17">
              <w:rPr>
                <w:rFonts w:ascii="Arial Narrow" w:hAnsi="Arial Narrow"/>
                <w:i/>
                <w:sz w:val="18"/>
                <w:szCs w:val="18"/>
              </w:rPr>
              <w:t>ς τ</w:t>
            </w:r>
            <w:r w:rsidRPr="008E0F17">
              <w:rPr>
                <w:rFonts w:ascii="Arial" w:hAnsi="Arial" w:cs="Arial"/>
                <w:i/>
                <w:sz w:val="18"/>
                <w:szCs w:val="18"/>
              </w:rPr>
              <w:t>ὴ</w:t>
            </w:r>
            <w:r w:rsidRPr="008E0F17">
              <w:rPr>
                <w:rFonts w:ascii="Arial Narrow" w:hAnsi="Arial Narrow"/>
                <w:i/>
                <w:sz w:val="18"/>
                <w:szCs w:val="18"/>
              </w:rPr>
              <w:t>ν ψυχ</w:t>
            </w:r>
            <w:r w:rsidRPr="008E0F17">
              <w:rPr>
                <w:rFonts w:ascii="Arial" w:hAnsi="Arial" w:cs="Arial"/>
                <w:i/>
                <w:sz w:val="18"/>
                <w:szCs w:val="18"/>
              </w:rPr>
              <w:t>ὴ</w:t>
            </w:r>
            <w:r w:rsidRPr="008E0F17">
              <w:rPr>
                <w:rFonts w:ascii="Arial Narrow" w:hAnsi="Arial Narrow"/>
                <w:i/>
                <w:sz w:val="18"/>
                <w:szCs w:val="18"/>
              </w:rPr>
              <w:t>ν α</w:t>
            </w:r>
            <w:r w:rsidRPr="008E0F17">
              <w:rPr>
                <w:rFonts w:ascii="Arial" w:hAnsi="Arial" w:cs="Arial"/>
                <w:i/>
                <w:sz w:val="18"/>
                <w:szCs w:val="18"/>
              </w:rPr>
              <w:t>ὐ</w:t>
            </w:r>
            <w:r w:rsidRPr="008E0F17">
              <w:rPr>
                <w:rFonts w:ascii="Arial Narrow" w:hAnsi="Arial Narrow"/>
                <w:i/>
                <w:sz w:val="18"/>
                <w:szCs w:val="18"/>
              </w:rPr>
              <w:t>το</w:t>
            </w:r>
            <w:r w:rsidRPr="008E0F17">
              <w:rPr>
                <w:rFonts w:ascii="Arial" w:hAnsi="Arial" w:cs="Arial"/>
                <w:i/>
                <w:sz w:val="18"/>
                <w:szCs w:val="18"/>
              </w:rPr>
              <w:t>ῦ</w:t>
            </w:r>
            <w:r w:rsidRPr="008E0F17">
              <w:rPr>
                <w:rFonts w:ascii="Arial Narrow" w:hAnsi="Arial Narrow"/>
                <w:i/>
                <w:sz w:val="18"/>
                <w:szCs w:val="18"/>
              </w:rPr>
              <w:t xml:space="preserve"> τ</w:t>
            </w:r>
            <w:r w:rsidRPr="008E0F17">
              <w:rPr>
                <w:rFonts w:ascii="Arial" w:hAnsi="Arial" w:cs="Arial"/>
                <w:i/>
                <w:sz w:val="18"/>
                <w:szCs w:val="18"/>
              </w:rPr>
              <w:t>ί</w:t>
            </w:r>
            <w:r w:rsidRPr="008E0F17">
              <w:rPr>
                <w:rFonts w:ascii="Arial Narrow" w:hAnsi="Arial Narrow"/>
                <w:i/>
                <w:sz w:val="18"/>
                <w:szCs w:val="18"/>
              </w:rPr>
              <w:t xml:space="preserve">θησιν </w:t>
            </w:r>
            <w:r w:rsidRPr="008E0F17">
              <w:rPr>
                <w:rFonts w:ascii="Arial" w:hAnsi="Arial" w:cs="Arial"/>
                <w:i/>
                <w:sz w:val="18"/>
                <w:szCs w:val="18"/>
              </w:rPr>
              <w:t>ὑ</w:t>
            </w:r>
            <w:r w:rsidRPr="008E0F17">
              <w:rPr>
                <w:rFonts w:ascii="Arial Narrow" w:hAnsi="Arial Narrow"/>
                <w:i/>
                <w:sz w:val="18"/>
                <w:szCs w:val="18"/>
              </w:rPr>
              <w:t>π</w:t>
            </w:r>
            <w:r w:rsidRPr="008E0F17">
              <w:rPr>
                <w:rFonts w:ascii="Arial" w:hAnsi="Arial" w:cs="Arial"/>
                <w:i/>
                <w:sz w:val="18"/>
                <w:szCs w:val="18"/>
              </w:rPr>
              <w:t>ὲ</w:t>
            </w:r>
            <w:r w:rsidRPr="008E0F17">
              <w:rPr>
                <w:rFonts w:ascii="Arial Narrow" w:hAnsi="Arial Narrow"/>
                <w:i/>
                <w:sz w:val="18"/>
                <w:szCs w:val="18"/>
              </w:rPr>
              <w:t>ρ τ</w:t>
            </w:r>
            <w:r w:rsidRPr="008E0F17">
              <w:rPr>
                <w:rFonts w:ascii="Arial" w:hAnsi="Arial" w:cs="Arial"/>
                <w:i/>
                <w:sz w:val="18"/>
                <w:szCs w:val="18"/>
              </w:rPr>
              <w:t>ῶ</w:t>
            </w:r>
            <w:r w:rsidRPr="008E0F17">
              <w:rPr>
                <w:rFonts w:ascii="Arial Narrow" w:hAnsi="Arial Narrow"/>
                <w:i/>
                <w:sz w:val="18"/>
                <w:szCs w:val="18"/>
              </w:rPr>
              <w:t>ν προβ</w:t>
            </w:r>
            <w:r w:rsidRPr="008E0F17">
              <w:rPr>
                <w:rFonts w:ascii="Arial" w:hAnsi="Arial" w:cs="Arial"/>
                <w:i/>
                <w:sz w:val="18"/>
                <w:szCs w:val="18"/>
              </w:rPr>
              <w:t>ά</w:t>
            </w:r>
            <w:r w:rsidRPr="008E0F17">
              <w:rPr>
                <w:rFonts w:ascii="Arial Narrow" w:hAnsi="Arial Narrow"/>
                <w:i/>
                <w:sz w:val="18"/>
                <w:szCs w:val="18"/>
              </w:rPr>
              <w:t>των·…»</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Ακροατές</w:t>
            </w:r>
          </w:p>
          <w:p w:rsidR="007C7845" w:rsidRPr="008E0F17" w:rsidRDefault="007C7845" w:rsidP="00DC6F1C">
            <w:pPr>
              <w:widowControl w:val="0"/>
              <w:contextualSpacing/>
              <w:cnfStyle w:val="000000000000"/>
              <w:rPr>
                <w:rFonts w:ascii="Arial Narrow" w:hAnsi="Arial Narrow"/>
                <w:sz w:val="18"/>
                <w:szCs w:val="18"/>
                <w:u w:val="single"/>
              </w:rPr>
            </w:pPr>
          </w:p>
          <w:p w:rsidR="007C7845" w:rsidRPr="008E0F17" w:rsidRDefault="007C7845" w:rsidP="00DC6F1C">
            <w:pPr>
              <w:widowControl w:val="0"/>
              <w:contextualSpacing/>
              <w:cnfStyle w:val="000000000000"/>
              <w:rPr>
                <w:rFonts w:ascii="Arial Narrow" w:hAnsi="Arial Narrow"/>
                <w:i/>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b/>
                <w:sz w:val="18"/>
                <w:szCs w:val="18"/>
                <w:u w:val="single"/>
              </w:rPr>
            </w:pPr>
            <w:r w:rsidRPr="008E0F17">
              <w:rPr>
                <w:rFonts w:ascii="Arial Narrow" w:hAnsi="Arial Narrow"/>
                <w:sz w:val="18"/>
                <w:szCs w:val="18"/>
                <w:u w:val="single"/>
              </w:rPr>
              <w:t>Τόπος</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Ιεροσόλυμα, υπερώο (ίσως οικία οικογενείας Ιωάννη Μάρκου).</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b/>
                <w:sz w:val="18"/>
                <w:szCs w:val="18"/>
                <w:u w:val="single"/>
              </w:rPr>
            </w:pPr>
            <w:r w:rsidRPr="008E0F17">
              <w:rPr>
                <w:rFonts w:ascii="Arial Narrow" w:hAnsi="Arial Narrow"/>
                <w:sz w:val="18"/>
                <w:szCs w:val="18"/>
                <w:u w:val="single"/>
              </w:rPr>
              <w:t>Χρόνος</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Νυκτερινή ώρα (προτού εξέλθουν «πέραν του χειμάρρου του Κέδρων όπου ήν κήπος, εις ον εισήλθεν» ο Ιησούς με τους μαθητές Του</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u w:val="single"/>
              </w:rPr>
              <w:t>Ακοή</w:t>
            </w:r>
            <w:r w:rsidRPr="008E0F17">
              <w:rPr>
                <w:rFonts w:ascii="Arial Narrow" w:hAnsi="Arial Narrow"/>
                <w:sz w:val="18"/>
                <w:szCs w:val="18"/>
              </w:rPr>
              <w:t>: όλοι προσέχουν τα λόγια του Ιησού.</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 </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u w:val="single"/>
              </w:rPr>
              <w:t>Όραση</w:t>
            </w:r>
            <w:r w:rsidRPr="008E0F17">
              <w:rPr>
                <w:rFonts w:ascii="Arial Narrow" w:hAnsi="Arial Narrow"/>
                <w:sz w:val="18"/>
                <w:szCs w:val="18"/>
              </w:rPr>
              <w:t>: μαθητές κοιτούν. Παρατηρούν, βλέπουν και αισθάνονται την ένταση των λόγων και την γαλήνια, σοβαρή στάση του Ιησού.</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bCs/>
                <w:sz w:val="18"/>
                <w:szCs w:val="18"/>
              </w:rPr>
            </w:pPr>
            <w:r w:rsidRPr="008E0F17">
              <w:rPr>
                <w:rFonts w:ascii="Arial Narrow" w:hAnsi="Arial Narrow"/>
                <w:bCs/>
                <w:sz w:val="18"/>
                <w:szCs w:val="18"/>
              </w:rPr>
              <w:t>Γαλήνη, ασφάλεια, ηρεμία, εμπιστοσύνη των μαθητών προς τον Ιησού-Ποιμένα</w:t>
            </w:r>
            <w:r w:rsidR="004069D3" w:rsidRPr="008E0F17">
              <w:rPr>
                <w:rFonts w:ascii="Arial Narrow" w:hAnsi="Arial Narrow"/>
                <w:bCs/>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Ποιμένα</w:instrText>
            </w:r>
            <w:r w:rsidR="00DD49DD" w:rsidRPr="008E0F17">
              <w:rPr>
                <w:rFonts w:ascii="Arial Narrow" w:hAnsi="Arial Narrow"/>
                <w:sz w:val="18"/>
                <w:szCs w:val="18"/>
              </w:rPr>
              <w:instrText xml:space="preserve">" </w:instrText>
            </w:r>
            <w:r w:rsidR="004069D3" w:rsidRPr="008E0F17">
              <w:rPr>
                <w:rFonts w:ascii="Arial Narrow" w:hAnsi="Arial Narrow"/>
                <w:bCs/>
                <w:sz w:val="18"/>
                <w:szCs w:val="18"/>
              </w:rPr>
              <w:fldChar w:fldCharType="end"/>
            </w:r>
            <w:r w:rsidRPr="008E0F17">
              <w:rPr>
                <w:rFonts w:ascii="Arial Narrow" w:hAnsi="Arial Narrow"/>
                <w:bCs/>
                <w:sz w:val="18"/>
                <w:szCs w:val="18"/>
              </w:rPr>
              <w:t>-Ηρωικός Ηγέτη</w:t>
            </w:r>
            <w:r w:rsidR="004069D3" w:rsidRPr="008E0F17">
              <w:rPr>
                <w:rFonts w:ascii="Arial Narrow" w:hAnsi="Arial Narrow"/>
                <w:bCs/>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Ηγέτη</w:instrText>
            </w:r>
            <w:r w:rsidR="00DD49DD" w:rsidRPr="008E0F17">
              <w:rPr>
                <w:rFonts w:ascii="Arial Narrow" w:hAnsi="Arial Narrow"/>
                <w:sz w:val="18"/>
                <w:szCs w:val="18"/>
              </w:rPr>
              <w:instrText xml:space="preserve">" </w:instrText>
            </w:r>
            <w:r w:rsidR="004069D3" w:rsidRPr="008E0F17">
              <w:rPr>
                <w:rFonts w:ascii="Arial Narrow" w:hAnsi="Arial Narrow"/>
                <w:bCs/>
                <w:sz w:val="18"/>
                <w:szCs w:val="18"/>
              </w:rPr>
              <w:fldChar w:fldCharType="end"/>
            </w:r>
            <w:r w:rsidRPr="008E0F17">
              <w:rPr>
                <w:rFonts w:ascii="Arial Narrow" w:hAnsi="Arial Narrow"/>
                <w:bCs/>
                <w:sz w:val="18"/>
                <w:szCs w:val="18"/>
              </w:rPr>
              <w:t>, σε αντίθεση με την αγωνία και ένταση που προκαλούν οι ψευδοποιμένες – ψευδοηγέτες με τους οποίους συγκρούστηκε ο Κύριος.</w:t>
            </w:r>
          </w:p>
        </w:tc>
      </w:tr>
      <w:tr w:rsidR="00DE20A1" w:rsidRPr="008E0F17" w:rsidTr="00DE20A1">
        <w:trPr>
          <w:cnfStyle w:val="00000010000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cs="Arial"/>
                <w:i/>
                <w:sz w:val="18"/>
                <w:szCs w:val="18"/>
              </w:rPr>
              <w:t>Ιω. 14.6 Ε</w:t>
            </w:r>
            <w:r w:rsidRPr="008E0F17">
              <w:rPr>
                <w:rFonts w:ascii="Arial Narrow" w:hAnsi="Arial Narrow"/>
                <w:i/>
                <w:sz w:val="18"/>
                <w:szCs w:val="18"/>
              </w:rPr>
              <w:t>γ</w:t>
            </w:r>
            <w:r w:rsidRPr="008E0F17">
              <w:rPr>
                <w:rFonts w:ascii="Arial" w:hAnsi="Arial" w:cs="Arial"/>
                <w:i/>
                <w:sz w:val="18"/>
                <w:szCs w:val="18"/>
              </w:rPr>
              <w:t>ώ</w:t>
            </w:r>
            <w:r w:rsidRPr="008E0F17">
              <w:rPr>
                <w:rFonts w:ascii="Arial Narrow" w:hAnsi="Arial Narrow"/>
                <w:i/>
                <w:sz w:val="18"/>
                <w:szCs w:val="18"/>
              </w:rPr>
              <w:t xml:space="preserve"> ε</w:t>
            </w:r>
            <w:r w:rsidRPr="008E0F17">
              <w:rPr>
                <w:rFonts w:ascii="Arial" w:hAnsi="Arial" w:cs="Arial"/>
                <w:i/>
                <w:sz w:val="18"/>
                <w:szCs w:val="18"/>
              </w:rPr>
              <w:t>ἰ</w:t>
            </w:r>
            <w:r w:rsidRPr="008E0F17">
              <w:rPr>
                <w:rFonts w:ascii="Arial Narrow" w:hAnsi="Arial Narrow"/>
                <w:i/>
                <w:sz w:val="18"/>
                <w:szCs w:val="18"/>
              </w:rPr>
              <w:t xml:space="preserve">μι </w:t>
            </w:r>
            <w:r w:rsidRPr="008E0F17">
              <w:rPr>
                <w:rFonts w:ascii="Arial" w:hAnsi="Arial" w:cs="Arial"/>
                <w:i/>
                <w:sz w:val="18"/>
                <w:szCs w:val="18"/>
              </w:rPr>
              <w:t>ἡ</w:t>
            </w:r>
            <w:r w:rsidRPr="008E0F17">
              <w:rPr>
                <w:rFonts w:ascii="Arial Narrow" w:hAnsi="Arial Narrow"/>
                <w:i/>
                <w:sz w:val="18"/>
                <w:szCs w:val="18"/>
              </w:rPr>
              <w:t xml:space="preserve"> </w:t>
            </w:r>
            <w:r w:rsidRPr="008E0F17">
              <w:rPr>
                <w:rFonts w:ascii="Arial" w:hAnsi="Arial" w:cs="Arial"/>
                <w:i/>
                <w:sz w:val="18"/>
                <w:szCs w:val="18"/>
              </w:rPr>
              <w:t>ὁ</w:t>
            </w:r>
            <w:r w:rsidRPr="008E0F17">
              <w:rPr>
                <w:rFonts w:ascii="Arial Narrow" w:hAnsi="Arial Narrow"/>
                <w:i/>
                <w:sz w:val="18"/>
                <w:szCs w:val="18"/>
              </w:rPr>
              <w:t>δ</w:t>
            </w:r>
            <w:r w:rsidRPr="008E0F17">
              <w:rPr>
                <w:rFonts w:ascii="Arial" w:hAnsi="Arial" w:cs="Arial"/>
                <w:i/>
                <w:sz w:val="18"/>
                <w:szCs w:val="18"/>
              </w:rPr>
              <w:t>ὸ</w:t>
            </w:r>
            <w:r w:rsidRPr="008E0F17">
              <w:rPr>
                <w:rFonts w:ascii="Arial Narrow" w:hAnsi="Arial Narrow"/>
                <w:i/>
                <w:sz w:val="18"/>
                <w:szCs w:val="18"/>
              </w:rPr>
              <w:t>ς κα</w:t>
            </w:r>
            <w:r w:rsidRPr="008E0F17">
              <w:rPr>
                <w:rFonts w:ascii="Arial" w:hAnsi="Arial" w:cs="Arial"/>
                <w:i/>
                <w:sz w:val="18"/>
                <w:szCs w:val="18"/>
              </w:rPr>
              <w:t>ὶ</w:t>
            </w:r>
            <w:r w:rsidRPr="008E0F17">
              <w:rPr>
                <w:rFonts w:ascii="Arial Narrow" w:hAnsi="Arial Narrow"/>
                <w:i/>
                <w:sz w:val="18"/>
                <w:szCs w:val="18"/>
              </w:rPr>
              <w:t xml:space="preserve"> </w:t>
            </w:r>
            <w:r w:rsidRPr="008E0F17">
              <w:rPr>
                <w:rFonts w:ascii="Arial" w:hAnsi="Arial" w:cs="Arial"/>
                <w:i/>
                <w:sz w:val="18"/>
                <w:szCs w:val="18"/>
              </w:rPr>
              <w:t>ἡ</w:t>
            </w:r>
            <w:r w:rsidRPr="008E0F17">
              <w:rPr>
                <w:rFonts w:ascii="Arial Narrow" w:hAnsi="Arial Narrow"/>
                <w:i/>
                <w:sz w:val="18"/>
                <w:szCs w:val="18"/>
              </w:rPr>
              <w:t xml:space="preserve"> </w:t>
            </w:r>
            <w:r w:rsidRPr="008E0F17">
              <w:rPr>
                <w:rFonts w:ascii="Arial" w:hAnsi="Arial" w:cs="Arial"/>
                <w:i/>
                <w:sz w:val="18"/>
                <w:szCs w:val="18"/>
              </w:rPr>
              <w:t>ἀ</w:t>
            </w:r>
            <w:r w:rsidRPr="008E0F17">
              <w:rPr>
                <w:rFonts w:ascii="Arial Narrow" w:hAnsi="Arial Narrow"/>
                <w:i/>
                <w:sz w:val="18"/>
                <w:szCs w:val="18"/>
              </w:rPr>
              <w:t>λ</w:t>
            </w:r>
            <w:r w:rsidRPr="008E0F17">
              <w:rPr>
                <w:rFonts w:ascii="Arial" w:hAnsi="Arial" w:cs="Arial"/>
                <w:i/>
                <w:sz w:val="18"/>
                <w:szCs w:val="18"/>
              </w:rPr>
              <w:t>ή</w:t>
            </w:r>
            <w:r w:rsidRPr="008E0F17">
              <w:rPr>
                <w:rFonts w:ascii="Arial Narrow" w:hAnsi="Arial Narrow"/>
                <w:i/>
                <w:sz w:val="18"/>
                <w:szCs w:val="18"/>
              </w:rPr>
              <w:t>θεια κα</w:t>
            </w:r>
            <w:r w:rsidRPr="008E0F17">
              <w:rPr>
                <w:rFonts w:ascii="Arial" w:hAnsi="Arial" w:cs="Arial"/>
                <w:i/>
                <w:sz w:val="18"/>
                <w:szCs w:val="18"/>
              </w:rPr>
              <w:t>ὶ</w:t>
            </w:r>
            <w:r w:rsidRPr="008E0F17">
              <w:rPr>
                <w:rFonts w:ascii="Arial Narrow" w:hAnsi="Arial Narrow"/>
                <w:i/>
                <w:sz w:val="18"/>
                <w:szCs w:val="18"/>
              </w:rPr>
              <w:t xml:space="preserve"> </w:t>
            </w:r>
            <w:r w:rsidRPr="008E0F17">
              <w:rPr>
                <w:rFonts w:ascii="Arial" w:hAnsi="Arial" w:cs="Arial"/>
                <w:i/>
                <w:sz w:val="18"/>
                <w:szCs w:val="18"/>
              </w:rPr>
              <w:t>ἡ</w:t>
            </w:r>
            <w:r w:rsidRPr="008E0F17">
              <w:rPr>
                <w:rFonts w:ascii="Arial Narrow" w:hAnsi="Arial Narrow"/>
                <w:i/>
                <w:sz w:val="18"/>
                <w:szCs w:val="18"/>
              </w:rPr>
              <w:t xml:space="preserve"> ζω</w:t>
            </w:r>
            <w:r w:rsidRPr="008E0F17">
              <w:rPr>
                <w:rFonts w:ascii="Arial" w:hAnsi="Arial" w:cs="Arial"/>
                <w:i/>
                <w:sz w:val="18"/>
                <w:szCs w:val="18"/>
              </w:rPr>
              <w:t>ή</w:t>
            </w:r>
            <w:r w:rsidRPr="008E0F17">
              <w:rPr>
                <w:rFonts w:ascii="Arial Narrow" w:hAnsi="Arial Narrow"/>
                <w:i/>
                <w:sz w:val="18"/>
                <w:szCs w:val="18"/>
              </w:rPr>
              <w:t>·</w:t>
            </w:r>
          </w:p>
        </w:tc>
        <w:tc>
          <w:tcPr>
            <w:tcW w:w="127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u w:val="single"/>
              </w:rPr>
            </w:pP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sz w:val="18"/>
                <w:szCs w:val="18"/>
              </w:rPr>
              <w:t>Δια μέσω της Οδού- Αμπέλου</w:t>
            </w:r>
            <w:r w:rsidR="004069D3" w:rsidRPr="008E0F17">
              <w:rPr>
                <w:rFonts w:ascii="Arial Narrow" w:hAnsi="Arial Narrow"/>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cstheme="majorHAnsi"/>
                <w:noProof/>
                <w:sz w:val="18"/>
                <w:szCs w:val="18"/>
              </w:rPr>
              <w:instrText>Αμπέλου</w:instrText>
            </w:r>
            <w:r w:rsidR="00DD49DD" w:rsidRPr="008E0F17">
              <w:rPr>
                <w:rFonts w:ascii="Arial Narrow" w:hAnsi="Arial Narrow"/>
                <w:sz w:val="18"/>
                <w:szCs w:val="18"/>
              </w:rPr>
              <w:instrText xml:space="preserve">" </w:instrText>
            </w:r>
            <w:r w:rsidR="004069D3" w:rsidRPr="008E0F17">
              <w:rPr>
                <w:rFonts w:ascii="Arial Narrow" w:hAnsi="Arial Narrow"/>
                <w:sz w:val="18"/>
                <w:szCs w:val="18"/>
              </w:rPr>
              <w:fldChar w:fldCharType="end"/>
            </w:r>
            <w:r w:rsidRPr="008E0F17">
              <w:rPr>
                <w:rFonts w:ascii="Arial Narrow" w:hAnsi="Arial Narrow"/>
                <w:sz w:val="18"/>
                <w:szCs w:val="18"/>
              </w:rPr>
              <w:t>-Ιησού επιτυγχάνω την υπέρβαση του θανάτου, πορεύομαι στην Οδό προς και διατηρούμαι στη Ζωή. Ο Λόγος του Ιησού είναι η Αλήθεια. Η Ζωή είναι η «μη φωτιά» όπου καίγονται τα άκαρπα κλίματα.</w:t>
            </w:r>
          </w:p>
        </w:tc>
      </w:tr>
      <w:tr w:rsidR="00DE20A1" w:rsidRPr="008E0F17" w:rsidTr="00DE20A1">
        <w:tc>
          <w:tcPr>
            <w:cnfStyle w:val="001000000000"/>
            <w:tcW w:w="1006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692E0F" w:rsidP="00DC6F1C">
            <w:pPr>
              <w:pStyle w:val="41"/>
              <w:keepNext w:val="0"/>
              <w:keepLines w:val="0"/>
              <w:widowControl w:val="0"/>
              <w:spacing w:before="0"/>
              <w:contextualSpacing/>
              <w:outlineLvl w:val="3"/>
              <w:rPr>
                <w:rFonts w:ascii="Arial Narrow" w:hAnsi="Arial Narrow"/>
                <w:color w:val="auto"/>
                <w:sz w:val="18"/>
                <w:szCs w:val="18"/>
              </w:rPr>
            </w:pPr>
            <w:r>
              <w:rPr>
                <w:rFonts w:ascii="ZWAdobeF" w:hAnsi="ZWAdobeF" w:cs="ZWAdobeF"/>
                <w:b w:val="0"/>
                <w:i w:val="0"/>
                <w:color w:val="auto"/>
                <w:sz w:val="2"/>
                <w:szCs w:val="2"/>
              </w:rPr>
              <w:t>2B</w:t>
            </w:r>
            <w:r w:rsidR="007C7845" w:rsidRPr="008E0F17">
              <w:rPr>
                <w:rFonts w:ascii="Arial Narrow" w:hAnsi="Arial Narrow"/>
                <w:color w:val="auto"/>
                <w:sz w:val="18"/>
                <w:szCs w:val="18"/>
              </w:rPr>
              <w:t>ΚΥΡΙΩΣ ΘΕΜΑ</w:t>
            </w:r>
          </w:p>
        </w:tc>
      </w:tr>
      <w:tr w:rsidR="00DE20A1" w:rsidRPr="008E0F17" w:rsidTr="00DE20A1">
        <w:trPr>
          <w:cnfStyle w:val="000000100000"/>
          <w:trHeight w:val="544"/>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sz w:val="18"/>
                <w:szCs w:val="18"/>
              </w:rPr>
            </w:pPr>
            <w:r w:rsidRPr="008E0F17">
              <w:rPr>
                <w:rFonts w:ascii="Arial Narrow" w:hAnsi="Arial Narrow"/>
                <w:sz w:val="18"/>
                <w:szCs w:val="18"/>
              </w:rPr>
              <w:t>Σκηνές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 xml:space="preserve">Πρόσωπα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Πληροφορίες – Δράσεις</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Εντυπώσεις αισθήσεων</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Αισθήματα</w:t>
            </w:r>
          </w:p>
        </w:tc>
      </w:tr>
      <w:tr w:rsidR="00DE20A1" w:rsidRPr="008E0F17" w:rsidTr="00DE20A1">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Εγ</w:t>
            </w:r>
            <w:r w:rsidRPr="008E0F17">
              <w:rPr>
                <w:rFonts w:ascii="Arial" w:hAnsi="Arial" w:cs="Arial"/>
                <w:i/>
                <w:sz w:val="18"/>
                <w:szCs w:val="18"/>
              </w:rPr>
              <w:t>ώ</w:t>
            </w:r>
            <w:r w:rsidRPr="008E0F17">
              <w:rPr>
                <w:rFonts w:ascii="Arial Narrow" w:hAnsi="Arial Narrow"/>
                <w:i/>
                <w:sz w:val="18"/>
                <w:szCs w:val="18"/>
              </w:rPr>
              <w:t xml:space="preserve"> ε</w:t>
            </w:r>
            <w:r w:rsidRPr="008E0F17">
              <w:rPr>
                <w:rFonts w:ascii="Arial" w:hAnsi="Arial" w:cs="Arial"/>
                <w:i/>
                <w:sz w:val="18"/>
                <w:szCs w:val="18"/>
              </w:rPr>
              <w:t>ἰ</w:t>
            </w:r>
            <w:r w:rsidRPr="008E0F17">
              <w:rPr>
                <w:rFonts w:ascii="Arial Narrow" w:hAnsi="Arial Narrow"/>
                <w:i/>
                <w:sz w:val="18"/>
                <w:szCs w:val="18"/>
              </w:rPr>
              <w:t xml:space="preserve">μι </w:t>
            </w:r>
            <w:r w:rsidRPr="008E0F17">
              <w:rPr>
                <w:rFonts w:ascii="Arial" w:hAnsi="Arial" w:cs="Arial"/>
                <w:i/>
                <w:sz w:val="18"/>
                <w:szCs w:val="18"/>
              </w:rPr>
              <w:t>ἡ</w:t>
            </w:r>
            <w:r w:rsidRPr="008E0F17">
              <w:rPr>
                <w:rFonts w:ascii="Arial Narrow" w:hAnsi="Arial Narrow"/>
                <w:i/>
                <w:sz w:val="18"/>
                <w:szCs w:val="18"/>
              </w:rPr>
              <w:t xml:space="preserve"> </w:t>
            </w:r>
            <w:r w:rsidRPr="008E0F17">
              <w:rPr>
                <w:rFonts w:ascii="Arial" w:hAnsi="Arial" w:cs="Arial"/>
                <w:i/>
                <w:sz w:val="18"/>
                <w:szCs w:val="18"/>
              </w:rPr>
              <w:t>ἄ</w:t>
            </w:r>
            <w:r w:rsidRPr="008E0F17">
              <w:rPr>
                <w:rFonts w:ascii="Arial Narrow" w:hAnsi="Arial Narrow"/>
                <w:i/>
                <w:sz w:val="18"/>
                <w:szCs w:val="18"/>
              </w:rPr>
              <w:t xml:space="preserve">μπελος </w:t>
            </w:r>
            <w:r w:rsidRPr="008E0F17">
              <w:rPr>
                <w:rFonts w:ascii="Arial" w:hAnsi="Arial" w:cs="Arial"/>
                <w:i/>
                <w:sz w:val="18"/>
                <w:szCs w:val="18"/>
              </w:rPr>
              <w:t>ἡ</w:t>
            </w:r>
            <w:r w:rsidRPr="008E0F17">
              <w:rPr>
                <w:rFonts w:ascii="Arial Narrow" w:hAnsi="Arial Narrow"/>
                <w:i/>
                <w:sz w:val="18"/>
                <w:szCs w:val="18"/>
              </w:rPr>
              <w:t xml:space="preserve"> </w:t>
            </w:r>
            <w:r w:rsidRPr="008E0F17">
              <w:rPr>
                <w:rFonts w:ascii="Arial" w:hAnsi="Arial" w:cs="Arial"/>
                <w:i/>
                <w:sz w:val="18"/>
                <w:szCs w:val="18"/>
              </w:rPr>
              <w:t>ἀ</w:t>
            </w:r>
            <w:r w:rsidRPr="008E0F17">
              <w:rPr>
                <w:rFonts w:ascii="Arial Narrow" w:hAnsi="Arial Narrow"/>
                <w:i/>
                <w:sz w:val="18"/>
                <w:szCs w:val="18"/>
              </w:rPr>
              <w:t>ληθιν</w:t>
            </w:r>
            <w:r w:rsidRPr="008E0F17">
              <w:rPr>
                <w:rFonts w:ascii="Arial" w:hAnsi="Arial" w:cs="Arial"/>
                <w:i/>
                <w:sz w:val="18"/>
                <w:szCs w:val="18"/>
              </w:rPr>
              <w:t>ὴ</w:t>
            </w:r>
            <w:r w:rsidRPr="008E0F17">
              <w:rPr>
                <w:rFonts w:ascii="Arial Narrow" w:hAnsi="Arial Narrow"/>
                <w:i/>
                <w:sz w:val="18"/>
                <w:szCs w:val="18"/>
              </w:rPr>
              <w:t xml:space="preserve"> κα</w:t>
            </w:r>
            <w:r w:rsidRPr="008E0F17">
              <w:rPr>
                <w:rFonts w:ascii="Arial" w:hAnsi="Arial" w:cs="Arial"/>
                <w:i/>
                <w:sz w:val="18"/>
                <w:szCs w:val="18"/>
              </w:rPr>
              <w:t>ὶ</w:t>
            </w:r>
            <w:r w:rsidRPr="008E0F17">
              <w:rPr>
                <w:rFonts w:ascii="Arial Narrow" w:hAnsi="Arial Narrow"/>
                <w:i/>
                <w:sz w:val="18"/>
                <w:szCs w:val="18"/>
              </w:rPr>
              <w:t xml:space="preserve"> </w:t>
            </w:r>
            <w:r w:rsidRPr="008E0F17">
              <w:rPr>
                <w:rFonts w:ascii="Arial" w:hAnsi="Arial" w:cs="Arial"/>
                <w:i/>
                <w:sz w:val="18"/>
                <w:szCs w:val="18"/>
              </w:rPr>
              <w:t>ὁ</w:t>
            </w:r>
            <w:r w:rsidRPr="008E0F17">
              <w:rPr>
                <w:rFonts w:ascii="Arial Narrow" w:hAnsi="Arial Narrow"/>
                <w:i/>
                <w:sz w:val="18"/>
                <w:szCs w:val="18"/>
              </w:rPr>
              <w:t xml:space="preserve"> πατ</w:t>
            </w:r>
            <w:r w:rsidRPr="008E0F17">
              <w:rPr>
                <w:rFonts w:ascii="Arial" w:hAnsi="Arial" w:cs="Arial"/>
                <w:i/>
                <w:sz w:val="18"/>
                <w:szCs w:val="18"/>
              </w:rPr>
              <w:t>ή</w:t>
            </w:r>
            <w:r w:rsidRPr="008E0F17">
              <w:rPr>
                <w:rFonts w:ascii="Arial Narrow" w:hAnsi="Arial Narrow"/>
                <w:i/>
                <w:sz w:val="18"/>
                <w:szCs w:val="18"/>
              </w:rPr>
              <w:t xml:space="preserve">ρ μου </w:t>
            </w:r>
            <w:r w:rsidRPr="008E0F17">
              <w:rPr>
                <w:rFonts w:ascii="Arial" w:hAnsi="Arial" w:cs="Arial"/>
                <w:i/>
                <w:sz w:val="18"/>
                <w:szCs w:val="18"/>
              </w:rPr>
              <w:t>ὁ</w:t>
            </w:r>
            <w:r w:rsidRPr="008E0F17">
              <w:rPr>
                <w:rFonts w:ascii="Arial Narrow" w:hAnsi="Arial Narrow"/>
                <w:i/>
                <w:sz w:val="18"/>
                <w:szCs w:val="18"/>
              </w:rPr>
              <w:t xml:space="preserve"> γεωργ</w:t>
            </w:r>
            <w:r w:rsidRPr="008E0F17">
              <w:rPr>
                <w:rFonts w:ascii="Arial" w:hAnsi="Arial" w:cs="Arial"/>
                <w:i/>
                <w:sz w:val="18"/>
                <w:szCs w:val="18"/>
              </w:rPr>
              <w:t>ό</w:t>
            </w:r>
            <w:r w:rsidRPr="008E0F17">
              <w:rPr>
                <w:rFonts w:ascii="Arial Narrow" w:hAnsi="Arial Narrow"/>
                <w:i/>
                <w:sz w:val="18"/>
                <w:szCs w:val="18"/>
              </w:rPr>
              <w:t xml:space="preserve">ς </w:t>
            </w:r>
            <w:r w:rsidRPr="008E0F17">
              <w:rPr>
                <w:rFonts w:ascii="Arial" w:hAnsi="Arial" w:cs="Arial"/>
                <w:i/>
                <w:sz w:val="18"/>
                <w:szCs w:val="18"/>
              </w:rPr>
              <w:t>ἐ</w:t>
            </w:r>
            <w:r w:rsidRPr="008E0F17">
              <w:rPr>
                <w:rFonts w:ascii="Arial Narrow" w:hAnsi="Arial Narrow"/>
                <w:i/>
                <w:sz w:val="18"/>
                <w:szCs w:val="18"/>
              </w:rPr>
              <w:t>στιν.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000000"/>
              <w:rPr>
                <w:rFonts w:ascii="Arial Narrow" w:hAnsi="Arial Narrow"/>
                <w:b/>
                <w:sz w:val="18"/>
                <w:szCs w:val="18"/>
              </w:rPr>
            </w:pPr>
            <w:r w:rsidRPr="008E0F17">
              <w:rPr>
                <w:rFonts w:ascii="Arial Narrow" w:hAnsi="Arial Narrow"/>
                <w:i/>
                <w:sz w:val="18"/>
                <w:szCs w:val="18"/>
              </w:rPr>
              <w:t>Ακροατές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Τόπος</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 xml:space="preserve">Ιεροσόλυμα, ο Ιησούς &amp; οι μαθητές έχοντας φάει &amp; πιει κρασί, αποχώρησαν από το υπερώο (ίσως οικία οικογενείας Ιωάννη Μάρκου), και περιπατούν πιθανόν διαμέσω Αμπελώνων </w:t>
            </w:r>
          </w:p>
          <w:p w:rsidR="007C7845" w:rsidRPr="008E0F17" w:rsidRDefault="007C7845" w:rsidP="00DC6F1C">
            <w:pPr>
              <w:widowControl w:val="0"/>
              <w:contextualSpacing/>
              <w:cnfStyle w:val="000000000000"/>
              <w:rPr>
                <w:rFonts w:ascii="Arial Narrow" w:hAnsi="Arial Narrow"/>
                <w:sz w:val="18"/>
                <w:szCs w:val="18"/>
                <w:u w:val="single"/>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Χρόνος</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Νυκτερινή ώρα (προτού εξέλθουν «πέραν του χειμάρρου του Κέδρων όπου ήν κήπος, εις ον εισήλθεν» ο Ιησούς με τους μαθητές Του</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rPr>
              <w:t>‘</w:t>
            </w:r>
            <w:r w:rsidRPr="008E0F17">
              <w:rPr>
                <w:rFonts w:ascii="Arial Narrow" w:hAnsi="Arial Narrow"/>
                <w:bCs/>
                <w:kern w:val="24"/>
                <w:sz w:val="18"/>
                <w:szCs w:val="18"/>
                <w:u w:val="single"/>
              </w:rPr>
              <w:t xml:space="preserve">Όραση: </w:t>
            </w:r>
            <w:r w:rsidRPr="008E0F17">
              <w:rPr>
                <w:rFonts w:ascii="Arial Narrow" w:hAnsi="Arial Narrow"/>
                <w:bCs/>
                <w:kern w:val="24"/>
                <w:sz w:val="18"/>
                <w:szCs w:val="18"/>
              </w:rPr>
              <w:t>Με τα μάτια της ψυχής μου  μεταφέρομε σε ένα νοητό Αμπελώνα</w:t>
            </w:r>
            <w:r w:rsidR="004069D3" w:rsidRPr="008E0F17">
              <w:rPr>
                <w:rFonts w:ascii="Arial Narrow" w:hAnsi="Arial Narrow"/>
                <w:bCs/>
                <w:kern w:val="24"/>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Αμπελώνα</w:instrText>
            </w:r>
            <w:r w:rsidR="00DD49DD" w:rsidRPr="008E0F17">
              <w:rPr>
                <w:rFonts w:ascii="Arial Narrow" w:hAnsi="Arial Narrow"/>
                <w:sz w:val="18"/>
                <w:szCs w:val="18"/>
              </w:rPr>
              <w:instrText xml:space="preserve">" </w:instrText>
            </w:r>
            <w:r w:rsidR="004069D3" w:rsidRPr="008E0F17">
              <w:rPr>
                <w:rFonts w:ascii="Arial Narrow" w:hAnsi="Arial Narrow"/>
                <w:bCs/>
                <w:kern w:val="24"/>
                <w:sz w:val="18"/>
                <w:szCs w:val="18"/>
              </w:rPr>
              <w:fldChar w:fldCharType="end"/>
            </w:r>
            <w:r w:rsidRPr="008E0F17">
              <w:rPr>
                <w:rFonts w:ascii="Arial Narrow" w:hAnsi="Arial Narrow"/>
                <w:bCs/>
                <w:kern w:val="24"/>
                <w:sz w:val="18"/>
                <w:szCs w:val="18"/>
              </w:rPr>
              <w:t>, βλέπω το Γεωργό</w:t>
            </w:r>
          </w:p>
          <w:p w:rsidR="007C7845" w:rsidRPr="008E0F17" w:rsidRDefault="007C7845" w:rsidP="00DC6F1C">
            <w:pPr>
              <w:widowControl w:val="0"/>
              <w:contextualSpacing/>
              <w:cnfStyle w:val="000000000000"/>
              <w:rPr>
                <w:rFonts w:ascii="Arial Narrow" w:hAnsi="Arial Narrow" w:cs="Arial"/>
                <w:sz w:val="18"/>
                <w:szCs w:val="18"/>
              </w:rPr>
            </w:pPr>
            <w:r w:rsidRPr="008E0F17">
              <w:rPr>
                <w:rFonts w:ascii="Arial Narrow" w:hAnsi="Arial Narrow"/>
                <w:bCs/>
                <w:kern w:val="24"/>
                <w:sz w:val="18"/>
                <w:szCs w:val="18"/>
                <w:u w:val="single"/>
              </w:rPr>
              <w:t>Ακοή</w:t>
            </w:r>
            <w:r w:rsidRPr="008E0F17">
              <w:rPr>
                <w:rFonts w:ascii="Arial Narrow" w:hAnsi="Arial Narrow"/>
                <w:bCs/>
                <w:kern w:val="24"/>
                <w:sz w:val="18"/>
                <w:szCs w:val="18"/>
              </w:rPr>
              <w:t>: ακούω τον Κύριο να παρομοιάζει τον εαυτό του με Αμπελώνα</w:t>
            </w:r>
            <w:r w:rsidR="004069D3" w:rsidRPr="008E0F17">
              <w:rPr>
                <w:rFonts w:ascii="Arial Narrow" w:hAnsi="Arial Narrow"/>
                <w:bCs/>
                <w:kern w:val="24"/>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Αμπελώνα</w:instrText>
            </w:r>
            <w:r w:rsidR="00DD49DD" w:rsidRPr="008E0F17">
              <w:rPr>
                <w:rFonts w:ascii="Arial Narrow" w:hAnsi="Arial Narrow"/>
                <w:sz w:val="18"/>
                <w:szCs w:val="18"/>
              </w:rPr>
              <w:instrText xml:space="preserve">" </w:instrText>
            </w:r>
            <w:r w:rsidR="004069D3" w:rsidRPr="008E0F17">
              <w:rPr>
                <w:rFonts w:ascii="Arial Narrow" w:hAnsi="Arial Narrow"/>
                <w:bCs/>
                <w:kern w:val="24"/>
                <w:sz w:val="18"/>
                <w:szCs w:val="18"/>
              </w:rPr>
              <w:fldChar w:fldCharType="end"/>
            </w:r>
            <w:r w:rsidRPr="008E0F17">
              <w:rPr>
                <w:rFonts w:ascii="Arial Narrow" w:hAnsi="Arial Narrow"/>
                <w:bCs/>
                <w:kern w:val="24"/>
                <w:sz w:val="18"/>
                <w:szCs w:val="18"/>
              </w:rPr>
              <w:t xml:space="preserve"> και τον Θεό Πατέρα Του με τον Γεωργό.</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u w:val="single"/>
              </w:rPr>
              <w:t>Απορία:</w:t>
            </w:r>
            <w:r w:rsidRPr="008E0F17">
              <w:rPr>
                <w:rFonts w:ascii="Arial Narrow" w:hAnsi="Arial Narrow"/>
                <w:bCs/>
                <w:kern w:val="24"/>
                <w:sz w:val="18"/>
                <w:szCs w:val="18"/>
              </w:rPr>
              <w:t xml:space="preserve"> «</w:t>
            </w:r>
            <w:r w:rsidRPr="008E0F17">
              <w:rPr>
                <w:rFonts w:ascii="Arial Narrow" w:hAnsi="Arial Narrow"/>
                <w:bCs/>
                <w:i/>
                <w:iCs/>
                <w:kern w:val="24"/>
                <w:sz w:val="18"/>
                <w:szCs w:val="18"/>
              </w:rPr>
              <w:t>ο Ιησούς χρησιμοποιεί την ευχάριστη εικόνα του Αμπελώνα</w:t>
            </w:r>
            <w:r w:rsidR="004069D3" w:rsidRPr="008E0F17">
              <w:rPr>
                <w:rFonts w:ascii="Arial Narrow" w:hAnsi="Arial Narrow"/>
                <w:bCs/>
                <w:i/>
                <w:iCs/>
                <w:kern w:val="24"/>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Αμπελώνα</w:instrText>
            </w:r>
            <w:r w:rsidR="00DD49DD" w:rsidRPr="008E0F17">
              <w:rPr>
                <w:rFonts w:ascii="Arial Narrow" w:hAnsi="Arial Narrow"/>
                <w:sz w:val="18"/>
                <w:szCs w:val="18"/>
              </w:rPr>
              <w:instrText xml:space="preserve">" </w:instrText>
            </w:r>
            <w:r w:rsidR="004069D3" w:rsidRPr="008E0F17">
              <w:rPr>
                <w:rFonts w:ascii="Arial Narrow" w:hAnsi="Arial Narrow"/>
                <w:bCs/>
                <w:i/>
                <w:iCs/>
                <w:kern w:val="24"/>
                <w:sz w:val="18"/>
                <w:szCs w:val="18"/>
              </w:rPr>
              <w:fldChar w:fldCharType="end"/>
            </w:r>
            <w:r w:rsidRPr="008E0F17">
              <w:rPr>
                <w:rFonts w:ascii="Arial Narrow" w:hAnsi="Arial Narrow"/>
                <w:bCs/>
                <w:i/>
                <w:iCs/>
                <w:kern w:val="24"/>
                <w:sz w:val="18"/>
                <w:szCs w:val="18"/>
              </w:rPr>
              <w:t>, Γιατί άραγε; Τι θέλει να μου πει;</w:t>
            </w:r>
            <w:r w:rsidRPr="008E0F17">
              <w:rPr>
                <w:rFonts w:ascii="Arial Narrow" w:hAnsi="Arial Narrow"/>
                <w:bCs/>
                <w:kern w:val="24"/>
                <w:sz w:val="18"/>
                <w:szCs w:val="18"/>
              </w:rPr>
              <w:t>» (συχνάκις οι μαθητές τον ρώταγαν να τους εξηγήσει τις παραβολές).</w:t>
            </w:r>
          </w:p>
          <w:p w:rsidR="007C7845" w:rsidRPr="008E0F17" w:rsidRDefault="007C7845" w:rsidP="00DC6F1C">
            <w:pPr>
              <w:widowControl w:val="0"/>
              <w:contextualSpacing/>
              <w:cnfStyle w:val="000000000000"/>
              <w:rPr>
                <w:rFonts w:ascii="Arial Narrow" w:hAnsi="Arial Narrow"/>
                <w:bCs/>
                <w:kern w:val="24"/>
                <w:sz w:val="18"/>
                <w:szCs w:val="18"/>
                <w:u w:val="single"/>
              </w:rPr>
            </w:pP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bCs/>
                <w:kern w:val="24"/>
                <w:sz w:val="18"/>
                <w:szCs w:val="18"/>
                <w:u w:val="single"/>
              </w:rPr>
              <w:t>Ενδιαφέρον:</w:t>
            </w:r>
            <w:r w:rsidRPr="008E0F17">
              <w:rPr>
                <w:rFonts w:ascii="Arial Narrow" w:hAnsi="Arial Narrow"/>
                <w:bCs/>
                <w:kern w:val="24"/>
                <w:sz w:val="18"/>
                <w:szCs w:val="18"/>
              </w:rPr>
              <w:t xml:space="preserve"> «</w:t>
            </w:r>
            <w:r w:rsidRPr="008E0F17">
              <w:rPr>
                <w:rFonts w:ascii="Arial Narrow" w:hAnsi="Arial Narrow"/>
                <w:bCs/>
                <w:i/>
                <w:iCs/>
                <w:kern w:val="24"/>
                <w:sz w:val="18"/>
                <w:szCs w:val="18"/>
              </w:rPr>
              <w:t>τι θα μας πει;</w:t>
            </w:r>
            <w:r w:rsidRPr="008E0F17">
              <w:rPr>
                <w:rFonts w:ascii="Arial Narrow" w:hAnsi="Arial Narrow"/>
                <w:bCs/>
                <w:kern w:val="24"/>
                <w:sz w:val="18"/>
                <w:szCs w:val="18"/>
              </w:rPr>
              <w:t>»</w:t>
            </w:r>
          </w:p>
        </w:tc>
      </w:tr>
      <w:tr w:rsidR="00DE20A1" w:rsidRPr="008E0F17" w:rsidTr="00DE20A1">
        <w:trPr>
          <w:cnfStyle w:val="00000010000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π</w:t>
            </w:r>
            <w:r w:rsidRPr="008E0F17">
              <w:rPr>
                <w:rFonts w:ascii="Arial" w:hAnsi="Arial" w:cs="Arial"/>
                <w:i/>
                <w:sz w:val="18"/>
                <w:szCs w:val="18"/>
              </w:rPr>
              <w:t>ᾶ</w:t>
            </w:r>
            <w:r w:rsidRPr="008E0F17">
              <w:rPr>
                <w:rFonts w:ascii="Arial Narrow" w:hAnsi="Arial Narrow"/>
                <w:i/>
                <w:sz w:val="18"/>
                <w:szCs w:val="18"/>
              </w:rPr>
              <w:t>ν κλ</w:t>
            </w:r>
            <w:r w:rsidRPr="008E0F17">
              <w:rPr>
                <w:rFonts w:ascii="Arial" w:hAnsi="Arial" w:cs="Arial"/>
                <w:i/>
                <w:sz w:val="18"/>
                <w:szCs w:val="18"/>
              </w:rPr>
              <w:t>ῆ</w:t>
            </w:r>
            <w:r w:rsidRPr="008E0F17">
              <w:rPr>
                <w:rFonts w:ascii="Arial Narrow" w:hAnsi="Arial Narrow"/>
                <w:i/>
                <w:sz w:val="18"/>
                <w:szCs w:val="18"/>
              </w:rPr>
              <w:t xml:space="preserve">μα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ὶ</w:t>
            </w:r>
            <w:r w:rsidRPr="008E0F17">
              <w:rPr>
                <w:rFonts w:ascii="Arial Narrow" w:hAnsi="Arial Narrow"/>
                <w:i/>
                <w:sz w:val="18"/>
                <w:szCs w:val="18"/>
              </w:rPr>
              <w:t xml:space="preserve"> μ</w:t>
            </w:r>
            <w:r w:rsidRPr="008E0F17">
              <w:rPr>
                <w:rFonts w:ascii="Arial" w:hAnsi="Arial" w:cs="Arial"/>
                <w:i/>
                <w:sz w:val="18"/>
                <w:szCs w:val="18"/>
              </w:rPr>
              <w:t>ὴ</w:t>
            </w:r>
            <w:r w:rsidRPr="008E0F17">
              <w:rPr>
                <w:rFonts w:ascii="Arial Narrow" w:hAnsi="Arial Narrow"/>
                <w:i/>
                <w:sz w:val="18"/>
                <w:szCs w:val="18"/>
              </w:rPr>
              <w:t xml:space="preserve"> φ</w:t>
            </w:r>
            <w:r w:rsidRPr="008E0F17">
              <w:rPr>
                <w:rFonts w:ascii="Arial" w:hAnsi="Arial" w:cs="Arial"/>
                <w:i/>
                <w:sz w:val="18"/>
                <w:szCs w:val="18"/>
              </w:rPr>
              <w:t>έ</w:t>
            </w:r>
            <w:r w:rsidRPr="008E0F17">
              <w:rPr>
                <w:rFonts w:ascii="Arial Narrow" w:hAnsi="Arial Narrow"/>
                <w:i/>
                <w:sz w:val="18"/>
                <w:szCs w:val="18"/>
              </w:rPr>
              <w:t>ρον καρπ</w:t>
            </w:r>
            <w:r w:rsidRPr="008E0F17">
              <w:rPr>
                <w:rFonts w:ascii="Arial" w:hAnsi="Arial" w:cs="Arial"/>
                <w:i/>
                <w:sz w:val="18"/>
                <w:szCs w:val="18"/>
              </w:rPr>
              <w:t>ὸ</w:t>
            </w:r>
            <w:r w:rsidRPr="008E0F17">
              <w:rPr>
                <w:rFonts w:ascii="Arial Narrow" w:hAnsi="Arial Narrow"/>
                <w:i/>
                <w:sz w:val="18"/>
                <w:szCs w:val="18"/>
              </w:rPr>
              <w:t>ν α</w:t>
            </w:r>
            <w:r w:rsidRPr="008E0F17">
              <w:rPr>
                <w:rFonts w:ascii="Arial" w:hAnsi="Arial" w:cs="Arial"/>
                <w:i/>
                <w:sz w:val="18"/>
                <w:szCs w:val="18"/>
              </w:rPr>
              <w:t>ἴ</w:t>
            </w:r>
            <w:r w:rsidRPr="008E0F17">
              <w:rPr>
                <w:rFonts w:ascii="Arial Narrow" w:hAnsi="Arial Narrow"/>
                <w:i/>
                <w:sz w:val="18"/>
                <w:szCs w:val="18"/>
              </w:rPr>
              <w:t>ρει α</w:t>
            </w:r>
            <w:r w:rsidRPr="008E0F17">
              <w:rPr>
                <w:rFonts w:ascii="Arial" w:hAnsi="Arial" w:cs="Arial"/>
                <w:i/>
                <w:sz w:val="18"/>
                <w:szCs w:val="18"/>
              </w:rPr>
              <w:t>ὐ</w:t>
            </w:r>
            <w:r w:rsidRPr="008E0F17">
              <w:rPr>
                <w:rFonts w:ascii="Arial Narrow" w:hAnsi="Arial Narrow"/>
                <w:i/>
                <w:sz w:val="18"/>
                <w:szCs w:val="18"/>
              </w:rPr>
              <w:t>τ</w:t>
            </w:r>
            <w:r w:rsidRPr="008E0F17">
              <w:rPr>
                <w:rFonts w:ascii="Arial" w:hAnsi="Arial" w:cs="Arial"/>
                <w:i/>
                <w:sz w:val="18"/>
                <w:szCs w:val="18"/>
              </w:rPr>
              <w:t>ό</w:t>
            </w:r>
            <w:r w:rsidRPr="008E0F17">
              <w:rPr>
                <w:rFonts w:ascii="Arial Narrow" w:hAnsi="Arial Narrow"/>
                <w:i/>
                <w:sz w:val="18"/>
                <w:szCs w:val="18"/>
              </w:rPr>
              <w:t xml:space="preserve">,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π</w:t>
            </w:r>
            <w:r w:rsidRPr="008E0F17">
              <w:rPr>
                <w:rFonts w:ascii="Arial" w:hAnsi="Arial" w:cs="Arial"/>
                <w:i/>
                <w:sz w:val="18"/>
                <w:szCs w:val="18"/>
              </w:rPr>
              <w:t>ᾶ</w:t>
            </w:r>
            <w:r w:rsidRPr="008E0F17">
              <w:rPr>
                <w:rFonts w:ascii="Arial Narrow" w:hAnsi="Arial Narrow"/>
                <w:i/>
                <w:sz w:val="18"/>
                <w:szCs w:val="18"/>
              </w:rPr>
              <w:t>ν τ</w:t>
            </w:r>
            <w:r w:rsidRPr="008E0F17">
              <w:rPr>
                <w:rFonts w:ascii="Arial" w:hAnsi="Arial" w:cs="Arial"/>
                <w:i/>
                <w:sz w:val="18"/>
                <w:szCs w:val="18"/>
              </w:rPr>
              <w:t>ὸ</w:t>
            </w:r>
            <w:r w:rsidRPr="008E0F17">
              <w:rPr>
                <w:rFonts w:ascii="Arial Narrow" w:hAnsi="Arial Narrow"/>
                <w:i/>
                <w:sz w:val="18"/>
                <w:szCs w:val="18"/>
              </w:rPr>
              <w:t xml:space="preserve"> καρπ</w:t>
            </w:r>
            <w:r w:rsidRPr="008E0F17">
              <w:rPr>
                <w:rFonts w:ascii="Arial" w:hAnsi="Arial" w:cs="Arial"/>
                <w:i/>
                <w:sz w:val="18"/>
                <w:szCs w:val="18"/>
              </w:rPr>
              <w:t>ὸ</w:t>
            </w:r>
            <w:r w:rsidRPr="008E0F17">
              <w:rPr>
                <w:rFonts w:ascii="Arial Narrow" w:hAnsi="Arial Narrow"/>
                <w:i/>
                <w:sz w:val="18"/>
                <w:szCs w:val="18"/>
              </w:rPr>
              <w:t>ν φ</w:t>
            </w:r>
            <w:r w:rsidRPr="008E0F17">
              <w:rPr>
                <w:rFonts w:ascii="Arial" w:hAnsi="Arial" w:cs="Arial"/>
                <w:i/>
                <w:sz w:val="18"/>
                <w:szCs w:val="18"/>
              </w:rPr>
              <w:t>έ</w:t>
            </w:r>
            <w:r w:rsidRPr="008E0F17">
              <w:rPr>
                <w:rFonts w:ascii="Arial Narrow" w:hAnsi="Arial Narrow"/>
                <w:i/>
                <w:sz w:val="18"/>
                <w:szCs w:val="18"/>
              </w:rPr>
              <w:t>ρον καθα</w:t>
            </w:r>
            <w:r w:rsidRPr="008E0F17">
              <w:rPr>
                <w:rFonts w:ascii="Arial" w:hAnsi="Arial" w:cs="Arial"/>
                <w:i/>
                <w:sz w:val="18"/>
                <w:szCs w:val="18"/>
              </w:rPr>
              <w:t>ί</w:t>
            </w:r>
            <w:r w:rsidRPr="008E0F17">
              <w:rPr>
                <w:rFonts w:ascii="Arial Narrow" w:hAnsi="Arial Narrow"/>
                <w:i/>
                <w:sz w:val="18"/>
                <w:szCs w:val="18"/>
              </w:rPr>
              <w:t>ρει α</w:t>
            </w:r>
            <w:r w:rsidRPr="008E0F17">
              <w:rPr>
                <w:rFonts w:ascii="Arial" w:hAnsi="Arial" w:cs="Arial"/>
                <w:i/>
                <w:sz w:val="18"/>
                <w:szCs w:val="18"/>
              </w:rPr>
              <w:t>ὐ</w:t>
            </w:r>
            <w:r w:rsidRPr="008E0F17">
              <w:rPr>
                <w:rFonts w:ascii="Arial Narrow" w:hAnsi="Arial Narrow"/>
                <w:i/>
                <w:sz w:val="18"/>
                <w:szCs w:val="18"/>
              </w:rPr>
              <w:t>τ</w:t>
            </w:r>
            <w:r w:rsidRPr="008E0F17">
              <w:rPr>
                <w:rFonts w:ascii="Arial" w:hAnsi="Arial" w:cs="Arial"/>
                <w:i/>
                <w:sz w:val="18"/>
                <w:szCs w:val="18"/>
              </w:rPr>
              <w:t>ὸ</w:t>
            </w:r>
            <w:r w:rsidRPr="008E0F17">
              <w:rPr>
                <w:rFonts w:ascii="Arial Narrow" w:hAnsi="Arial Narrow"/>
                <w:i/>
                <w:sz w:val="18"/>
                <w:szCs w:val="18"/>
              </w:rPr>
              <w:t xml:space="preserve"> </w:t>
            </w:r>
            <w:r w:rsidRPr="008E0F17">
              <w:rPr>
                <w:rFonts w:ascii="Arial" w:hAnsi="Arial" w:cs="Arial"/>
                <w:i/>
                <w:sz w:val="18"/>
                <w:szCs w:val="18"/>
              </w:rPr>
              <w:t>ἵ</w:t>
            </w:r>
            <w:r w:rsidRPr="008E0F17">
              <w:rPr>
                <w:rFonts w:ascii="Arial Narrow" w:hAnsi="Arial Narrow"/>
                <w:i/>
                <w:sz w:val="18"/>
                <w:szCs w:val="18"/>
              </w:rPr>
              <w:t>να καρπ</w:t>
            </w:r>
            <w:r w:rsidRPr="008E0F17">
              <w:rPr>
                <w:rFonts w:ascii="Arial" w:hAnsi="Arial" w:cs="Arial"/>
                <w:i/>
                <w:sz w:val="18"/>
                <w:szCs w:val="18"/>
              </w:rPr>
              <w:t>ὸ</w:t>
            </w:r>
            <w:r w:rsidRPr="008E0F17">
              <w:rPr>
                <w:rFonts w:ascii="Arial Narrow" w:hAnsi="Arial Narrow"/>
                <w:i/>
                <w:sz w:val="18"/>
                <w:szCs w:val="18"/>
              </w:rPr>
              <w:t>ν πλε</w:t>
            </w:r>
            <w:r w:rsidRPr="008E0F17">
              <w:rPr>
                <w:rFonts w:ascii="Arial" w:hAnsi="Arial" w:cs="Arial"/>
                <w:i/>
                <w:sz w:val="18"/>
                <w:szCs w:val="18"/>
              </w:rPr>
              <w:t>ί</w:t>
            </w:r>
            <w:r w:rsidRPr="008E0F17">
              <w:rPr>
                <w:rFonts w:ascii="Arial Narrow" w:hAnsi="Arial Narrow"/>
                <w:i/>
                <w:sz w:val="18"/>
                <w:szCs w:val="18"/>
              </w:rPr>
              <w:t>ονα φ</w:t>
            </w:r>
            <w:r w:rsidRPr="008E0F17">
              <w:rPr>
                <w:rFonts w:ascii="Arial" w:hAnsi="Arial" w:cs="Arial"/>
                <w:i/>
                <w:sz w:val="18"/>
                <w:szCs w:val="18"/>
              </w:rPr>
              <w:t>έ</w:t>
            </w:r>
            <w:r w:rsidRPr="008E0F17">
              <w:rPr>
                <w:rFonts w:ascii="Arial Narrow" w:hAnsi="Arial Narrow"/>
                <w:i/>
                <w:sz w:val="18"/>
                <w:szCs w:val="18"/>
              </w:rPr>
              <w:t>ρ</w:t>
            </w:r>
            <w:r w:rsidRPr="008E0F17">
              <w:rPr>
                <w:rFonts w:ascii="Arial" w:hAnsi="Arial" w:cs="Arial"/>
                <w:i/>
                <w:sz w:val="18"/>
                <w:szCs w:val="18"/>
              </w:rPr>
              <w:t>ῃ</w:t>
            </w:r>
            <w:r w:rsidRPr="008E0F1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Όραση</w:t>
            </w:r>
            <w:r w:rsidRPr="008E0F17">
              <w:rPr>
                <w:rFonts w:ascii="Arial Narrow" w:hAnsi="Arial Narrow"/>
                <w:bCs/>
                <w:kern w:val="24"/>
                <w:sz w:val="18"/>
                <w:szCs w:val="18"/>
              </w:rPr>
              <w:t>: Βλέπω το Γεωργό να περιποιείται τον Αμπελώνα</w:t>
            </w:r>
            <w:r w:rsidR="004069D3" w:rsidRPr="008E0F17">
              <w:rPr>
                <w:rFonts w:ascii="Arial Narrow" w:hAnsi="Arial Narrow"/>
                <w:bCs/>
                <w:kern w:val="24"/>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Αμπελώνα</w:instrText>
            </w:r>
            <w:r w:rsidR="00DD49DD" w:rsidRPr="008E0F17">
              <w:rPr>
                <w:rFonts w:ascii="Arial Narrow" w:hAnsi="Arial Narrow"/>
                <w:sz w:val="18"/>
                <w:szCs w:val="18"/>
              </w:rPr>
              <w:instrText xml:space="preserve">" </w:instrText>
            </w:r>
            <w:r w:rsidR="004069D3" w:rsidRPr="008E0F17">
              <w:rPr>
                <w:rFonts w:ascii="Arial Narrow" w:hAnsi="Arial Narrow"/>
                <w:bCs/>
                <w:kern w:val="24"/>
                <w:sz w:val="18"/>
                <w:szCs w:val="18"/>
              </w:rPr>
              <w:fldChar w:fldCharType="end"/>
            </w:r>
            <w:r w:rsidRPr="008E0F17">
              <w:rPr>
                <w:rFonts w:ascii="Arial Narrow" w:hAnsi="Arial Narrow"/>
                <w:bCs/>
                <w:kern w:val="24"/>
                <w:sz w:val="18"/>
                <w:szCs w:val="18"/>
              </w:rPr>
              <w:t>, να κόβει τα άκαρπα κλήματα και να κλαδεύει τα γόνιμα.</w:t>
            </w:r>
          </w:p>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 xml:space="preserve">Ακοή: </w:t>
            </w:r>
            <w:r w:rsidRPr="008E0F17">
              <w:rPr>
                <w:rFonts w:ascii="Arial Narrow" w:hAnsi="Arial Narrow"/>
                <w:bCs/>
                <w:kern w:val="24"/>
                <w:sz w:val="18"/>
                <w:szCs w:val="18"/>
              </w:rPr>
              <w:t>Ακούω νοητά τα κόψιμο και το κλάδεμα των κλημάτων.</w:t>
            </w:r>
          </w:p>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bCs/>
                <w:kern w:val="24"/>
                <w:sz w:val="18"/>
                <w:szCs w:val="18"/>
                <w:u w:val="single"/>
              </w:rPr>
              <w:t>Αφή</w:t>
            </w:r>
            <w:r w:rsidRPr="008E0F17">
              <w:rPr>
                <w:rFonts w:ascii="Arial Narrow" w:hAnsi="Arial Narrow"/>
                <w:bCs/>
                <w:kern w:val="24"/>
                <w:sz w:val="18"/>
                <w:szCs w:val="18"/>
              </w:rPr>
              <w:t>: ο Γεωργός πιάνει με τρυφερότητα τα γόνιμα κλήματα και με αποφασιστικότητα τα αποκόπτει τα άχρηστα.</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bCs/>
                <w:kern w:val="24"/>
                <w:sz w:val="18"/>
                <w:szCs w:val="18"/>
                <w:u w:val="single"/>
              </w:rPr>
              <w:t>Προβληματισμός &amp; Ανησυχία</w:t>
            </w:r>
            <w:r w:rsidRPr="008E0F17">
              <w:rPr>
                <w:rFonts w:ascii="Arial Narrow" w:hAnsi="Arial Narrow"/>
                <w:bCs/>
                <w:kern w:val="24"/>
                <w:sz w:val="18"/>
                <w:szCs w:val="18"/>
              </w:rPr>
              <w:t>: «</w:t>
            </w:r>
            <w:r w:rsidRPr="008E0F17">
              <w:rPr>
                <w:rFonts w:ascii="Arial Narrow" w:hAnsi="Arial Narrow"/>
                <w:bCs/>
                <w:iCs/>
                <w:kern w:val="24"/>
                <w:sz w:val="18"/>
                <w:szCs w:val="18"/>
              </w:rPr>
              <w:t>λέγοντας κλήμα μάλλον εννοεί εμένα… λες να είμαι στα γόνιμα ή στα άκαρπα κλήματα και να με αποκόψει;</w:t>
            </w:r>
            <w:r w:rsidRPr="008E0F17">
              <w:rPr>
                <w:rFonts w:ascii="Arial Narrow" w:hAnsi="Arial Narrow"/>
                <w:bCs/>
                <w:kern w:val="24"/>
                <w:sz w:val="18"/>
                <w:szCs w:val="18"/>
              </w:rPr>
              <w:t>».</w:t>
            </w:r>
          </w:p>
        </w:tc>
      </w:tr>
      <w:tr w:rsidR="00DE20A1" w:rsidRPr="008E0F17" w:rsidTr="00DE20A1">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ἤ</w:t>
            </w:r>
            <w:r w:rsidRPr="008E0F17">
              <w:rPr>
                <w:rFonts w:ascii="Arial Narrow" w:hAnsi="Arial Narrow"/>
                <w:i/>
                <w:sz w:val="18"/>
                <w:szCs w:val="18"/>
              </w:rPr>
              <w:t xml:space="preserve">δη </w:t>
            </w:r>
            <w:r w:rsidRPr="008E0F17">
              <w:rPr>
                <w:rFonts w:ascii="Arial" w:hAnsi="Arial" w:cs="Arial"/>
                <w:i/>
                <w:sz w:val="18"/>
                <w:szCs w:val="18"/>
              </w:rPr>
              <w:t>ὑ</w:t>
            </w:r>
            <w:r w:rsidRPr="008E0F17">
              <w:rPr>
                <w:rFonts w:ascii="Arial Narrow" w:hAnsi="Arial Narrow"/>
                <w:i/>
                <w:sz w:val="18"/>
                <w:szCs w:val="18"/>
              </w:rPr>
              <w:t>με</w:t>
            </w:r>
            <w:r w:rsidRPr="008E0F17">
              <w:rPr>
                <w:rFonts w:ascii="Arial" w:hAnsi="Arial" w:cs="Arial"/>
                <w:i/>
                <w:sz w:val="18"/>
                <w:szCs w:val="18"/>
              </w:rPr>
              <w:t>ῖ</w:t>
            </w:r>
            <w:r w:rsidRPr="008E0F17">
              <w:rPr>
                <w:rFonts w:ascii="Arial Narrow" w:hAnsi="Arial Narrow"/>
                <w:i/>
                <w:sz w:val="18"/>
                <w:szCs w:val="18"/>
              </w:rPr>
              <w:t>ς καθαρο</w:t>
            </w:r>
            <w:r w:rsidRPr="008E0F17">
              <w:rPr>
                <w:rFonts w:ascii="Arial" w:hAnsi="Arial" w:cs="Arial"/>
                <w:i/>
                <w:sz w:val="18"/>
                <w:szCs w:val="18"/>
              </w:rPr>
              <w:t>ί</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στε δι</w:t>
            </w:r>
            <w:r w:rsidRPr="008E0F17">
              <w:rPr>
                <w:rFonts w:ascii="Arial" w:hAnsi="Arial" w:cs="Arial"/>
                <w:i/>
                <w:sz w:val="18"/>
                <w:szCs w:val="18"/>
              </w:rPr>
              <w:t>ὰ</w:t>
            </w:r>
            <w:r w:rsidRPr="008E0F17">
              <w:rPr>
                <w:rFonts w:ascii="Arial Narrow" w:hAnsi="Arial Narrow"/>
                <w:i/>
                <w:sz w:val="18"/>
                <w:szCs w:val="18"/>
              </w:rPr>
              <w:t xml:space="preserve"> τ</w:t>
            </w:r>
            <w:r w:rsidRPr="008E0F17">
              <w:rPr>
                <w:rFonts w:ascii="Arial" w:hAnsi="Arial" w:cs="Arial"/>
                <w:i/>
                <w:sz w:val="18"/>
                <w:szCs w:val="18"/>
              </w:rPr>
              <w:t>ὸ</w:t>
            </w:r>
            <w:r w:rsidRPr="008E0F17">
              <w:rPr>
                <w:rFonts w:ascii="Arial Narrow" w:hAnsi="Arial Narrow"/>
                <w:i/>
                <w:sz w:val="18"/>
                <w:szCs w:val="18"/>
              </w:rPr>
              <w:t>ν λ</w:t>
            </w:r>
            <w:r w:rsidRPr="008E0F17">
              <w:rPr>
                <w:rFonts w:ascii="Arial" w:hAnsi="Arial" w:cs="Arial"/>
                <w:i/>
                <w:sz w:val="18"/>
                <w:szCs w:val="18"/>
              </w:rPr>
              <w:t>ό</w:t>
            </w:r>
            <w:r w:rsidRPr="008E0F17">
              <w:rPr>
                <w:rFonts w:ascii="Arial Narrow" w:hAnsi="Arial Narrow"/>
                <w:i/>
                <w:sz w:val="18"/>
                <w:szCs w:val="18"/>
              </w:rPr>
              <w:t xml:space="preserve">γον </w:t>
            </w:r>
            <w:r w:rsidRPr="008E0F17">
              <w:rPr>
                <w:rFonts w:ascii="Arial" w:hAnsi="Arial" w:cs="Arial"/>
                <w:i/>
                <w:sz w:val="18"/>
                <w:szCs w:val="18"/>
              </w:rPr>
              <w:t>ὃ</w:t>
            </w:r>
            <w:r w:rsidRPr="008E0F17">
              <w:rPr>
                <w:rFonts w:ascii="Arial Narrow" w:hAnsi="Arial Narrow"/>
                <w:i/>
                <w:sz w:val="18"/>
                <w:szCs w:val="18"/>
              </w:rPr>
              <w:t>ν λελ</w:t>
            </w:r>
            <w:r w:rsidRPr="008E0F17">
              <w:rPr>
                <w:rFonts w:ascii="Arial" w:hAnsi="Arial" w:cs="Arial"/>
                <w:i/>
                <w:sz w:val="18"/>
                <w:szCs w:val="18"/>
              </w:rPr>
              <w:t>ά</w:t>
            </w:r>
            <w:r w:rsidRPr="008E0F17">
              <w:rPr>
                <w:rFonts w:ascii="Arial Narrow" w:hAnsi="Arial Narrow"/>
                <w:i/>
                <w:sz w:val="18"/>
                <w:szCs w:val="18"/>
              </w:rPr>
              <w:t xml:space="preserve">ληκα </w:t>
            </w:r>
            <w:r w:rsidRPr="008E0F17">
              <w:rPr>
                <w:rFonts w:ascii="Arial" w:hAnsi="Arial" w:cs="Arial"/>
                <w:i/>
                <w:sz w:val="18"/>
                <w:szCs w:val="18"/>
              </w:rPr>
              <w:t>ὑ</w:t>
            </w:r>
            <w:r w:rsidRPr="008E0F17">
              <w:rPr>
                <w:rFonts w:ascii="Arial Narrow" w:hAnsi="Arial Narrow"/>
                <w:i/>
                <w:sz w:val="18"/>
                <w:szCs w:val="18"/>
              </w:rPr>
              <w:t>μ</w:t>
            </w:r>
            <w:r w:rsidRPr="008E0F17">
              <w:rPr>
                <w:rFonts w:ascii="Arial" w:hAnsi="Arial" w:cs="Arial"/>
                <w:i/>
                <w:sz w:val="18"/>
                <w:szCs w:val="18"/>
              </w:rPr>
              <w:t>ῖ</w:t>
            </w:r>
            <w:r w:rsidRPr="008E0F17">
              <w:rPr>
                <w:rFonts w:ascii="Arial Narrow" w:hAnsi="Arial Narrow"/>
                <w:i/>
                <w:sz w:val="18"/>
                <w:szCs w:val="18"/>
              </w:rPr>
              <w:t>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bCs/>
                <w:kern w:val="24"/>
                <w:sz w:val="18"/>
                <w:szCs w:val="18"/>
              </w:rPr>
              <w:t> </w:t>
            </w:r>
            <w:r w:rsidRPr="008E0F17">
              <w:rPr>
                <w:rFonts w:ascii="Arial Narrow" w:hAnsi="Arial Narrow"/>
                <w:bCs/>
                <w:kern w:val="24"/>
                <w:sz w:val="18"/>
                <w:szCs w:val="18"/>
                <w:u w:val="single"/>
              </w:rPr>
              <w:t>Ακοή</w:t>
            </w:r>
            <w:r w:rsidRPr="008E0F17">
              <w:rPr>
                <w:rFonts w:ascii="Arial Narrow" w:hAnsi="Arial Narrow"/>
                <w:bCs/>
                <w:kern w:val="24"/>
                <w:sz w:val="18"/>
                <w:szCs w:val="18"/>
              </w:rPr>
              <w:t>:</w:t>
            </w:r>
            <w:r w:rsidRPr="008E0F17">
              <w:rPr>
                <w:rFonts w:ascii="Arial Narrow" w:hAnsi="Arial Narrow"/>
                <w:kern w:val="24"/>
                <w:sz w:val="18"/>
                <w:szCs w:val="18"/>
              </w:rPr>
              <w:t xml:space="preserve"> οι Μαθητές μαθαίνουν ότι αυτά που τους έχει πει ο Κύριος τους έχει καθαρίσει.</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bCs/>
                <w:kern w:val="24"/>
                <w:sz w:val="18"/>
                <w:szCs w:val="18"/>
              </w:rPr>
            </w:pPr>
            <w:r w:rsidRPr="008E0F17">
              <w:rPr>
                <w:rFonts w:ascii="Arial Narrow" w:hAnsi="Arial Narrow"/>
                <w:bCs/>
                <w:kern w:val="24"/>
                <w:sz w:val="18"/>
                <w:szCs w:val="18"/>
                <w:u w:val="single"/>
              </w:rPr>
              <w:t>Καθησυχασμός:</w:t>
            </w:r>
            <w:r w:rsidRPr="008E0F17">
              <w:rPr>
                <w:rFonts w:ascii="Arial Narrow" w:hAnsi="Arial Narrow"/>
                <w:bCs/>
                <w:kern w:val="24"/>
                <w:sz w:val="18"/>
                <w:szCs w:val="18"/>
              </w:rPr>
              <w:t xml:space="preserve"> Αντιλαμβάνεται ο Χριστός την ανησυχία τους, και τους καθησυχάζει. </w:t>
            </w:r>
          </w:p>
          <w:p w:rsidR="007C7845" w:rsidRPr="008E0F17" w:rsidRDefault="007C7845" w:rsidP="00DC6F1C">
            <w:pPr>
              <w:widowControl w:val="0"/>
              <w:contextualSpacing/>
              <w:cnfStyle w:val="000000000000"/>
              <w:rPr>
                <w:rFonts w:ascii="Arial Narrow" w:hAnsi="Arial Narrow"/>
                <w:bCs/>
                <w:kern w:val="24"/>
                <w:sz w:val="18"/>
                <w:szCs w:val="18"/>
              </w:rPr>
            </w:pPr>
          </w:p>
          <w:p w:rsidR="007C7845" w:rsidRPr="008E0F17" w:rsidRDefault="007C7845" w:rsidP="00DC6F1C">
            <w:pPr>
              <w:widowControl w:val="0"/>
              <w:contextualSpacing/>
              <w:cnfStyle w:val="000000000000"/>
              <w:rPr>
                <w:rFonts w:ascii="Arial Narrow" w:hAnsi="Arial Narrow"/>
                <w:bCs/>
                <w:kern w:val="24"/>
                <w:sz w:val="18"/>
                <w:szCs w:val="18"/>
              </w:rPr>
            </w:pPr>
            <w:r w:rsidRPr="008E0F17">
              <w:rPr>
                <w:rFonts w:ascii="Arial Narrow" w:hAnsi="Arial Narrow"/>
                <w:bCs/>
                <w:kern w:val="24"/>
                <w:sz w:val="18"/>
                <w:szCs w:val="18"/>
              </w:rPr>
              <w:t xml:space="preserve">Μαθητές: «ευτυχώς, εμείς δεν είμαστε για κόψιμο αλλά για κλάδεμα!». </w:t>
            </w:r>
          </w:p>
          <w:p w:rsidR="007C7845" w:rsidRPr="008E0F17" w:rsidRDefault="007C7845" w:rsidP="00DC6F1C">
            <w:pPr>
              <w:widowControl w:val="0"/>
              <w:contextualSpacing/>
              <w:cnfStyle w:val="000000000000"/>
              <w:rPr>
                <w:rFonts w:ascii="Arial Narrow" w:hAnsi="Arial Narrow"/>
                <w:bCs/>
                <w:kern w:val="24"/>
                <w:sz w:val="18"/>
                <w:szCs w:val="18"/>
              </w:rPr>
            </w:pPr>
          </w:p>
          <w:p w:rsidR="007C7845" w:rsidRPr="008E0F17" w:rsidRDefault="007C7845" w:rsidP="00DC6F1C">
            <w:pPr>
              <w:widowControl w:val="0"/>
              <w:contextualSpacing/>
              <w:cnfStyle w:val="000000000000"/>
              <w:rPr>
                <w:rFonts w:ascii="Arial Narrow" w:hAnsi="Arial Narrow"/>
                <w:bCs/>
                <w:kern w:val="24"/>
                <w:sz w:val="18"/>
                <w:szCs w:val="18"/>
              </w:rPr>
            </w:pPr>
            <w:r w:rsidRPr="008E0F17">
              <w:rPr>
                <w:rFonts w:ascii="Arial Narrow" w:hAnsi="Arial Narrow"/>
                <w:bCs/>
                <w:kern w:val="24"/>
                <w:sz w:val="18"/>
                <w:szCs w:val="18"/>
              </w:rPr>
              <w:t>Με τους Λόγους Του &amp; με το νιπτήρα ο Ιησούς έχει καθαρίσει τους μαθητές.</w:t>
            </w:r>
          </w:p>
        </w:tc>
      </w:tr>
      <w:tr w:rsidR="00DE20A1" w:rsidRPr="008E0F17" w:rsidTr="00DE20A1">
        <w:trPr>
          <w:cnfStyle w:val="00000010000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με</w:t>
            </w:r>
            <w:r w:rsidRPr="008E0F17">
              <w:rPr>
                <w:rFonts w:ascii="Arial" w:hAnsi="Arial" w:cs="Arial"/>
                <w:i/>
                <w:sz w:val="18"/>
                <w:szCs w:val="18"/>
              </w:rPr>
              <w:t>ί</w:t>
            </w:r>
            <w:r w:rsidRPr="008E0F17">
              <w:rPr>
                <w:rFonts w:ascii="Arial Narrow" w:hAnsi="Arial Narrow"/>
                <w:i/>
                <w:sz w:val="18"/>
                <w:szCs w:val="18"/>
              </w:rPr>
              <w:t xml:space="preserve">νατε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ί</w:t>
            </w:r>
            <w:r w:rsidRPr="008E0F17">
              <w:rPr>
                <w:rFonts w:ascii="Arial Narrow" w:hAnsi="Arial Narrow"/>
                <w:i/>
                <w:sz w:val="18"/>
                <w:szCs w:val="18"/>
              </w:rPr>
              <w:t>, κ</w:t>
            </w:r>
            <w:r w:rsidRPr="008E0F17">
              <w:rPr>
                <w:rFonts w:ascii="Arial" w:hAnsi="Arial" w:cs="Arial"/>
                <w:i/>
                <w:sz w:val="18"/>
                <w:szCs w:val="18"/>
              </w:rPr>
              <w:t>ἀ</w:t>
            </w:r>
            <w:r w:rsidRPr="008E0F17">
              <w:rPr>
                <w:rFonts w:ascii="Arial Narrow" w:hAnsi="Arial Narrow"/>
                <w:i/>
                <w:sz w:val="18"/>
                <w:szCs w:val="18"/>
              </w:rPr>
              <w:t>γ</w:t>
            </w:r>
            <w:r w:rsidRPr="008E0F17">
              <w:rPr>
                <w:rFonts w:ascii="Arial" w:hAnsi="Arial" w:cs="Arial"/>
                <w:i/>
                <w:sz w:val="18"/>
                <w:szCs w:val="18"/>
              </w:rPr>
              <w:t>ὼ</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ὑ</w:t>
            </w:r>
            <w:r w:rsidRPr="008E0F17">
              <w:rPr>
                <w:rFonts w:ascii="Arial Narrow" w:hAnsi="Arial Narrow"/>
                <w:i/>
                <w:sz w:val="18"/>
                <w:szCs w:val="18"/>
              </w:rPr>
              <w:t>μ</w:t>
            </w:r>
            <w:r w:rsidRPr="008E0F17">
              <w:rPr>
                <w:rFonts w:ascii="Arial" w:hAnsi="Arial" w:cs="Arial"/>
                <w:i/>
                <w:sz w:val="18"/>
                <w:szCs w:val="18"/>
              </w:rPr>
              <w:t>ῖ</w:t>
            </w:r>
            <w:r w:rsidRPr="008E0F17">
              <w:rPr>
                <w:rFonts w:ascii="Arial Narrow" w:hAnsi="Arial Narrow"/>
                <w:i/>
                <w:sz w:val="18"/>
                <w:szCs w:val="18"/>
              </w:rPr>
              <w:t xml:space="preserve">ν.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καθ</w:t>
            </w:r>
            <w:r w:rsidRPr="008E0F17">
              <w:rPr>
                <w:rFonts w:ascii="Arial" w:hAnsi="Arial" w:cs="Arial"/>
                <w:i/>
                <w:sz w:val="18"/>
                <w:szCs w:val="18"/>
              </w:rPr>
              <w:t>ὼ</w:t>
            </w:r>
            <w:r w:rsidRPr="008E0F17">
              <w:rPr>
                <w:rFonts w:ascii="Arial Narrow" w:hAnsi="Arial Narrow"/>
                <w:i/>
                <w:sz w:val="18"/>
                <w:szCs w:val="18"/>
              </w:rPr>
              <w:t>ς τ</w:t>
            </w:r>
            <w:r w:rsidRPr="008E0F17">
              <w:rPr>
                <w:rFonts w:ascii="Arial" w:hAnsi="Arial" w:cs="Arial"/>
                <w:i/>
                <w:sz w:val="18"/>
                <w:szCs w:val="18"/>
              </w:rPr>
              <w:t>ὸ</w:t>
            </w:r>
            <w:r w:rsidRPr="008E0F17">
              <w:rPr>
                <w:rFonts w:ascii="Arial Narrow" w:hAnsi="Arial Narrow"/>
                <w:i/>
                <w:sz w:val="18"/>
                <w:szCs w:val="18"/>
              </w:rPr>
              <w:t xml:space="preserve"> κλ</w:t>
            </w:r>
            <w:r w:rsidRPr="008E0F17">
              <w:rPr>
                <w:rFonts w:ascii="Arial" w:hAnsi="Arial" w:cs="Arial"/>
                <w:i/>
                <w:sz w:val="18"/>
                <w:szCs w:val="18"/>
              </w:rPr>
              <w:t>ῆ</w:t>
            </w:r>
            <w:r w:rsidRPr="008E0F17">
              <w:rPr>
                <w:rFonts w:ascii="Arial Narrow" w:hAnsi="Arial Narrow"/>
                <w:i/>
                <w:sz w:val="18"/>
                <w:szCs w:val="18"/>
              </w:rPr>
              <w:t>μα ο</w:t>
            </w:r>
            <w:r w:rsidRPr="008E0F17">
              <w:rPr>
                <w:rFonts w:ascii="Arial" w:hAnsi="Arial" w:cs="Arial"/>
                <w:i/>
                <w:sz w:val="18"/>
                <w:szCs w:val="18"/>
              </w:rPr>
              <w:t>ὐ</w:t>
            </w:r>
            <w:r w:rsidRPr="008E0F17">
              <w:rPr>
                <w:rFonts w:ascii="Arial Narrow" w:hAnsi="Arial Narrow"/>
                <w:i/>
                <w:sz w:val="18"/>
                <w:szCs w:val="18"/>
              </w:rPr>
              <w:t xml:space="preserve"> δ</w:t>
            </w:r>
            <w:r w:rsidRPr="008E0F17">
              <w:rPr>
                <w:rFonts w:ascii="Arial" w:hAnsi="Arial" w:cs="Arial"/>
                <w:i/>
                <w:sz w:val="18"/>
                <w:szCs w:val="18"/>
              </w:rPr>
              <w:t>ύ</w:t>
            </w:r>
            <w:r w:rsidRPr="008E0F17">
              <w:rPr>
                <w:rFonts w:ascii="Arial Narrow" w:hAnsi="Arial Narrow"/>
                <w:i/>
                <w:sz w:val="18"/>
                <w:szCs w:val="18"/>
              </w:rPr>
              <w:t>ναται καρπ</w:t>
            </w:r>
            <w:r w:rsidRPr="008E0F17">
              <w:rPr>
                <w:rFonts w:ascii="Arial" w:hAnsi="Arial" w:cs="Arial"/>
                <w:i/>
                <w:sz w:val="18"/>
                <w:szCs w:val="18"/>
              </w:rPr>
              <w:t>ὸ</w:t>
            </w:r>
            <w:r w:rsidRPr="008E0F17">
              <w:rPr>
                <w:rFonts w:ascii="Arial Narrow" w:hAnsi="Arial Narrow"/>
                <w:i/>
                <w:sz w:val="18"/>
                <w:szCs w:val="18"/>
              </w:rPr>
              <w:t>ν φ</w:t>
            </w:r>
            <w:r w:rsidRPr="008E0F17">
              <w:rPr>
                <w:rFonts w:ascii="Arial" w:hAnsi="Arial" w:cs="Arial"/>
                <w:i/>
                <w:sz w:val="18"/>
                <w:szCs w:val="18"/>
              </w:rPr>
              <w:t>έ</w:t>
            </w:r>
            <w:r w:rsidRPr="008E0F17">
              <w:rPr>
                <w:rFonts w:ascii="Arial Narrow" w:hAnsi="Arial Narrow"/>
                <w:i/>
                <w:sz w:val="18"/>
                <w:szCs w:val="18"/>
              </w:rPr>
              <w:t xml:space="preserve">ρειν </w:t>
            </w:r>
            <w:r w:rsidRPr="008E0F17">
              <w:rPr>
                <w:rFonts w:ascii="Arial" w:hAnsi="Arial" w:cs="Arial"/>
                <w:i/>
                <w:sz w:val="18"/>
                <w:szCs w:val="18"/>
              </w:rPr>
              <w:t>ἀ</w:t>
            </w:r>
            <w:r w:rsidRPr="008E0F17">
              <w:rPr>
                <w:rFonts w:ascii="Arial Narrow" w:hAnsi="Arial Narrow"/>
                <w:i/>
                <w:sz w:val="18"/>
                <w:szCs w:val="18"/>
              </w:rPr>
              <w:t>φ</w:t>
            </w:r>
            <w:r w:rsidRPr="008E0F17">
              <w:rPr>
                <w:rFonts w:ascii="Arial" w:hAnsi="Arial" w:cs="Arial"/>
                <w:i/>
                <w:sz w:val="18"/>
                <w:szCs w:val="18"/>
              </w:rPr>
              <w:t>᾽</w:t>
            </w:r>
            <w:r w:rsidRPr="008E0F17">
              <w:rPr>
                <w:rFonts w:ascii="Arial Narrow" w:hAnsi="Arial Narrow"/>
                <w:i/>
                <w:sz w:val="18"/>
                <w:szCs w:val="18"/>
              </w:rPr>
              <w:t xml:space="preserve"> </w:t>
            </w:r>
            <w:r w:rsidRPr="008E0F17">
              <w:rPr>
                <w:rFonts w:ascii="Arial" w:hAnsi="Arial" w:cs="Arial"/>
                <w:i/>
                <w:sz w:val="18"/>
                <w:szCs w:val="18"/>
              </w:rPr>
              <w:t>ἑ</w:t>
            </w:r>
            <w:r w:rsidRPr="008E0F17">
              <w:rPr>
                <w:rFonts w:ascii="Arial Narrow" w:hAnsi="Arial Narrow"/>
                <w:i/>
                <w:sz w:val="18"/>
                <w:szCs w:val="18"/>
              </w:rPr>
              <w:t>αυτο</w:t>
            </w:r>
            <w:r w:rsidRPr="008E0F17">
              <w:rPr>
                <w:rFonts w:ascii="Arial" w:hAnsi="Arial" w:cs="Arial"/>
                <w:i/>
                <w:sz w:val="18"/>
                <w:szCs w:val="18"/>
              </w:rPr>
              <w:t>ῦ</w:t>
            </w:r>
            <w:r w:rsidRPr="008E0F17">
              <w:rPr>
                <w:rFonts w:ascii="Arial Narrow" w:hAnsi="Arial Narrow"/>
                <w:i/>
                <w:sz w:val="18"/>
                <w:szCs w:val="18"/>
              </w:rPr>
              <w:t xml:space="preserve"> </w:t>
            </w:r>
            <w:r w:rsidRPr="008E0F17">
              <w:rPr>
                <w:rFonts w:ascii="Arial" w:hAnsi="Arial" w:cs="Arial"/>
                <w:i/>
                <w:sz w:val="18"/>
                <w:szCs w:val="18"/>
              </w:rPr>
              <w:t>ἐὰ</w:t>
            </w:r>
            <w:r w:rsidRPr="008E0F17">
              <w:rPr>
                <w:rFonts w:ascii="Arial Narrow" w:hAnsi="Arial Narrow"/>
                <w:i/>
                <w:sz w:val="18"/>
                <w:szCs w:val="18"/>
              </w:rPr>
              <w:t>ν μ</w:t>
            </w:r>
            <w:r w:rsidRPr="008E0F17">
              <w:rPr>
                <w:rFonts w:ascii="Arial" w:hAnsi="Arial" w:cs="Arial"/>
                <w:i/>
                <w:sz w:val="18"/>
                <w:szCs w:val="18"/>
              </w:rPr>
              <w:t>ὴ</w:t>
            </w:r>
            <w:r w:rsidRPr="008E0F17">
              <w:rPr>
                <w:rFonts w:ascii="Arial Narrow" w:hAnsi="Arial Narrow"/>
                <w:i/>
                <w:sz w:val="18"/>
                <w:szCs w:val="18"/>
              </w:rPr>
              <w:t xml:space="preserve"> μ</w:t>
            </w:r>
            <w:r w:rsidRPr="008E0F17">
              <w:rPr>
                <w:rFonts w:ascii="Arial" w:hAnsi="Arial" w:cs="Arial"/>
                <w:i/>
                <w:sz w:val="18"/>
                <w:szCs w:val="18"/>
              </w:rPr>
              <w:t>έ</w:t>
            </w:r>
            <w:r w:rsidRPr="008E0F17">
              <w:rPr>
                <w:rFonts w:ascii="Arial Narrow" w:hAnsi="Arial Narrow"/>
                <w:i/>
                <w:sz w:val="18"/>
                <w:szCs w:val="18"/>
              </w:rPr>
              <w:t>ν</w:t>
            </w:r>
            <w:r w:rsidRPr="008E0F17">
              <w:rPr>
                <w:rFonts w:ascii="Arial" w:hAnsi="Arial" w:cs="Arial"/>
                <w:i/>
                <w:sz w:val="18"/>
                <w:szCs w:val="18"/>
              </w:rPr>
              <w:t>ῃ</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ν τ</w:t>
            </w:r>
            <w:r w:rsidRPr="008E0F17">
              <w:rPr>
                <w:rFonts w:ascii="Arial" w:hAnsi="Arial" w:cs="Arial"/>
                <w:i/>
                <w:sz w:val="18"/>
                <w:szCs w:val="18"/>
              </w:rPr>
              <w:t>ῇ</w:t>
            </w:r>
            <w:r w:rsidRPr="008E0F17">
              <w:rPr>
                <w:rFonts w:ascii="Arial Narrow" w:hAnsi="Arial Narrow"/>
                <w:i/>
                <w:sz w:val="18"/>
                <w:szCs w:val="18"/>
              </w:rPr>
              <w:t xml:space="preserve"> </w:t>
            </w:r>
            <w:r w:rsidRPr="008E0F17">
              <w:rPr>
                <w:rFonts w:ascii="Arial" w:hAnsi="Arial" w:cs="Arial"/>
                <w:i/>
                <w:sz w:val="18"/>
                <w:szCs w:val="18"/>
              </w:rPr>
              <w:t>ἀ</w:t>
            </w:r>
            <w:r w:rsidRPr="008E0F17">
              <w:rPr>
                <w:rFonts w:ascii="Arial Narrow" w:hAnsi="Arial Narrow"/>
                <w:i/>
                <w:sz w:val="18"/>
                <w:szCs w:val="18"/>
              </w:rPr>
              <w:t>μπ</w:t>
            </w:r>
            <w:r w:rsidRPr="008E0F17">
              <w:rPr>
                <w:rFonts w:ascii="Arial" w:hAnsi="Arial" w:cs="Arial"/>
                <w:i/>
                <w:sz w:val="18"/>
                <w:szCs w:val="18"/>
              </w:rPr>
              <w:t>έ</w:t>
            </w:r>
            <w:r w:rsidRPr="008E0F17">
              <w:rPr>
                <w:rFonts w:ascii="Arial Narrow" w:hAnsi="Arial Narrow"/>
                <w:i/>
                <w:sz w:val="18"/>
                <w:szCs w:val="18"/>
              </w:rPr>
              <w:t>λ</w:t>
            </w:r>
            <w:r w:rsidRPr="008E0F17">
              <w:rPr>
                <w:rFonts w:ascii="Arial" w:hAnsi="Arial" w:cs="Arial"/>
                <w:i/>
                <w:sz w:val="18"/>
                <w:szCs w:val="18"/>
              </w:rPr>
              <w:t>ῳ</w:t>
            </w:r>
            <w:r w:rsidRPr="008E0F17">
              <w:rPr>
                <w:rFonts w:ascii="Arial Narrow" w:hAnsi="Arial Narrow"/>
                <w:i/>
                <w:sz w:val="18"/>
                <w:szCs w:val="18"/>
              </w:rPr>
              <w:t>, ο</w:t>
            </w:r>
            <w:r w:rsidRPr="008E0F17">
              <w:rPr>
                <w:rFonts w:ascii="Arial" w:hAnsi="Arial" w:cs="Arial"/>
                <w:i/>
                <w:sz w:val="18"/>
                <w:szCs w:val="18"/>
              </w:rPr>
              <w:t>ὕ</w:t>
            </w:r>
            <w:r w:rsidRPr="008E0F17">
              <w:rPr>
                <w:rFonts w:ascii="Arial Narrow" w:hAnsi="Arial Narrow"/>
                <w:i/>
                <w:sz w:val="18"/>
                <w:szCs w:val="18"/>
              </w:rPr>
              <w:t>τως ο</w:t>
            </w:r>
            <w:r w:rsidRPr="008E0F17">
              <w:rPr>
                <w:rFonts w:ascii="Arial" w:hAnsi="Arial" w:cs="Arial"/>
                <w:i/>
                <w:sz w:val="18"/>
                <w:szCs w:val="18"/>
              </w:rPr>
              <w:t>ὐ</w:t>
            </w:r>
            <w:r w:rsidRPr="008E0F17">
              <w:rPr>
                <w:rFonts w:ascii="Arial Narrow" w:hAnsi="Arial Narrow"/>
                <w:i/>
                <w:sz w:val="18"/>
                <w:szCs w:val="18"/>
              </w:rPr>
              <w:t>δ</w:t>
            </w:r>
            <w:r w:rsidRPr="008E0F17">
              <w:rPr>
                <w:rFonts w:ascii="Arial" w:hAnsi="Arial" w:cs="Arial"/>
                <w:i/>
                <w:sz w:val="18"/>
                <w:szCs w:val="18"/>
              </w:rPr>
              <w:t>ὲ</w:t>
            </w:r>
            <w:r w:rsidRPr="008E0F17">
              <w:rPr>
                <w:rFonts w:ascii="Arial Narrow" w:hAnsi="Arial Narrow"/>
                <w:i/>
                <w:sz w:val="18"/>
                <w:szCs w:val="18"/>
              </w:rPr>
              <w:t xml:space="preserve"> </w:t>
            </w:r>
            <w:r w:rsidRPr="008E0F17">
              <w:rPr>
                <w:rFonts w:ascii="Arial" w:hAnsi="Arial" w:cs="Arial"/>
                <w:i/>
                <w:sz w:val="18"/>
                <w:szCs w:val="18"/>
              </w:rPr>
              <w:t>ὑ</w:t>
            </w:r>
            <w:r w:rsidRPr="008E0F17">
              <w:rPr>
                <w:rFonts w:ascii="Arial Narrow" w:hAnsi="Arial Narrow"/>
                <w:i/>
                <w:sz w:val="18"/>
                <w:szCs w:val="18"/>
              </w:rPr>
              <w:t>με</w:t>
            </w:r>
            <w:r w:rsidRPr="008E0F17">
              <w:rPr>
                <w:rFonts w:ascii="Arial" w:hAnsi="Arial" w:cs="Arial"/>
                <w:i/>
                <w:sz w:val="18"/>
                <w:szCs w:val="18"/>
              </w:rPr>
              <w:t>ῖ</w:t>
            </w:r>
            <w:r w:rsidRPr="008E0F17">
              <w:rPr>
                <w:rFonts w:ascii="Arial Narrow" w:hAnsi="Arial Narrow"/>
                <w:i/>
                <w:sz w:val="18"/>
                <w:szCs w:val="18"/>
              </w:rPr>
              <w:t xml:space="preserve">ς </w:t>
            </w:r>
            <w:r w:rsidRPr="008E0F17">
              <w:rPr>
                <w:rFonts w:ascii="Arial" w:hAnsi="Arial" w:cs="Arial"/>
                <w:i/>
                <w:sz w:val="18"/>
                <w:szCs w:val="18"/>
              </w:rPr>
              <w:t>ἐὰ</w:t>
            </w:r>
            <w:r w:rsidRPr="008E0F17">
              <w:rPr>
                <w:rFonts w:ascii="Arial Narrow" w:hAnsi="Arial Narrow"/>
                <w:i/>
                <w:sz w:val="18"/>
                <w:szCs w:val="18"/>
              </w:rPr>
              <w:t>ν μ</w:t>
            </w:r>
            <w:r w:rsidRPr="008E0F17">
              <w:rPr>
                <w:rFonts w:ascii="Arial" w:hAnsi="Arial" w:cs="Arial"/>
                <w:i/>
                <w:sz w:val="18"/>
                <w:szCs w:val="18"/>
              </w:rPr>
              <w:t>ὴ</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ὶ</w:t>
            </w:r>
            <w:r w:rsidRPr="008E0F17">
              <w:rPr>
                <w:rFonts w:ascii="Arial Narrow" w:hAnsi="Arial Narrow"/>
                <w:i/>
                <w:sz w:val="18"/>
                <w:szCs w:val="18"/>
              </w:rPr>
              <w:t xml:space="preserve"> μ</w:t>
            </w:r>
            <w:r w:rsidRPr="008E0F17">
              <w:rPr>
                <w:rFonts w:ascii="Arial" w:hAnsi="Arial" w:cs="Arial"/>
                <w:i/>
                <w:sz w:val="18"/>
                <w:szCs w:val="18"/>
              </w:rPr>
              <w:t>έ</w:t>
            </w:r>
            <w:r w:rsidRPr="008E0F17">
              <w:rPr>
                <w:rFonts w:ascii="Arial Narrow" w:hAnsi="Arial Narrow"/>
                <w:i/>
                <w:sz w:val="18"/>
                <w:szCs w:val="18"/>
              </w:rPr>
              <w:t>νητε.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bCs/>
                <w:kern w:val="24"/>
                <w:sz w:val="18"/>
                <w:szCs w:val="18"/>
                <w:u w:val="single"/>
              </w:rPr>
              <w:t>Όραση:</w:t>
            </w:r>
            <w:r w:rsidRPr="008E0F17">
              <w:rPr>
                <w:rFonts w:ascii="Arial Narrow" w:hAnsi="Arial Narrow"/>
                <w:bCs/>
                <w:kern w:val="24"/>
                <w:sz w:val="18"/>
                <w:szCs w:val="18"/>
              </w:rPr>
              <w:t xml:space="preserve"> οι Μαθητές βλέπουν την προοπτική της καρποφορίας μένοντας συνδεδεμένοι με τον Ιησού</w:t>
            </w:r>
            <w:r w:rsidRPr="008E0F17">
              <w:rPr>
                <w:rFonts w:ascii="Arial Narrow" w:hAnsi="Arial Narrow"/>
                <w:bCs/>
                <w:kern w:val="24"/>
                <w:sz w:val="18"/>
                <w:szCs w:val="18"/>
                <w:u w:val="single"/>
              </w:rPr>
              <w:t xml:space="preserve"> </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Προειδοποίηση:</w:t>
            </w:r>
          </w:p>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kern w:val="24"/>
                <w:sz w:val="18"/>
                <w:szCs w:val="18"/>
              </w:rPr>
              <w:t>«Μην παραπλανηθείτε και νομίσετε ότι από μόνοι σας θα καρποφορήσετε».</w:t>
            </w:r>
            <w:r w:rsidR="00692E0F">
              <w:rPr>
                <w:rFonts w:ascii="ZWAdobeF" w:hAnsi="ZWAdobeF" w:cs="ZWAdobeF"/>
                <w:kern w:val="24"/>
                <w:sz w:val="2"/>
                <w:szCs w:val="2"/>
              </w:rPr>
              <w:t>477F</w:t>
            </w:r>
            <w:r w:rsidRPr="008E0F17">
              <w:rPr>
                <w:rStyle w:val="ae"/>
                <w:rFonts w:ascii="Arial Narrow" w:hAnsi="Arial Narrow"/>
                <w:kern w:val="24"/>
                <w:sz w:val="18"/>
                <w:szCs w:val="18"/>
              </w:rPr>
              <w:footnoteReference w:id="484"/>
            </w:r>
          </w:p>
        </w:tc>
      </w:tr>
      <w:tr w:rsidR="00DE20A1" w:rsidRPr="008E0F17" w:rsidTr="00DE20A1">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ἐ</w:t>
            </w:r>
            <w:r w:rsidRPr="008E0F17">
              <w:rPr>
                <w:rFonts w:ascii="Arial Narrow" w:hAnsi="Arial Narrow"/>
                <w:i/>
                <w:sz w:val="18"/>
                <w:szCs w:val="18"/>
              </w:rPr>
              <w:t>γ</w:t>
            </w:r>
            <w:r w:rsidRPr="008E0F17">
              <w:rPr>
                <w:rFonts w:ascii="Arial" w:hAnsi="Arial" w:cs="Arial"/>
                <w:i/>
                <w:sz w:val="18"/>
                <w:szCs w:val="18"/>
              </w:rPr>
              <w:t>ώ</w:t>
            </w:r>
            <w:r w:rsidRPr="008E0F17">
              <w:rPr>
                <w:rFonts w:ascii="Arial Narrow" w:hAnsi="Arial Narrow"/>
                <w:i/>
                <w:sz w:val="18"/>
                <w:szCs w:val="18"/>
              </w:rPr>
              <w:t xml:space="preserve"> ε</w:t>
            </w:r>
            <w:r w:rsidRPr="008E0F17">
              <w:rPr>
                <w:rFonts w:ascii="Arial" w:hAnsi="Arial" w:cs="Arial"/>
                <w:i/>
                <w:sz w:val="18"/>
                <w:szCs w:val="18"/>
              </w:rPr>
              <w:t>ἰ</w:t>
            </w:r>
            <w:r w:rsidRPr="008E0F17">
              <w:rPr>
                <w:rFonts w:ascii="Arial Narrow" w:hAnsi="Arial Narrow"/>
                <w:i/>
                <w:sz w:val="18"/>
                <w:szCs w:val="18"/>
              </w:rPr>
              <w:t xml:space="preserve">μι </w:t>
            </w:r>
            <w:r w:rsidRPr="008E0F17">
              <w:rPr>
                <w:rFonts w:ascii="Arial" w:hAnsi="Arial" w:cs="Arial"/>
                <w:i/>
                <w:sz w:val="18"/>
                <w:szCs w:val="18"/>
              </w:rPr>
              <w:t>ἡ</w:t>
            </w:r>
            <w:r w:rsidRPr="008E0F17">
              <w:rPr>
                <w:rFonts w:ascii="Arial Narrow" w:hAnsi="Arial Narrow"/>
                <w:i/>
                <w:sz w:val="18"/>
                <w:szCs w:val="18"/>
              </w:rPr>
              <w:t xml:space="preserve"> </w:t>
            </w:r>
            <w:r w:rsidRPr="008E0F17">
              <w:rPr>
                <w:rFonts w:ascii="Arial" w:hAnsi="Arial" w:cs="Arial"/>
                <w:i/>
                <w:sz w:val="18"/>
                <w:szCs w:val="18"/>
              </w:rPr>
              <w:t>ἄ</w:t>
            </w:r>
            <w:r w:rsidRPr="008E0F17">
              <w:rPr>
                <w:rFonts w:ascii="Arial Narrow" w:hAnsi="Arial Narrow"/>
                <w:i/>
                <w:sz w:val="18"/>
                <w:szCs w:val="18"/>
              </w:rPr>
              <w:t xml:space="preserve">μπελος, </w:t>
            </w:r>
            <w:r w:rsidRPr="008E0F17">
              <w:rPr>
                <w:rFonts w:ascii="Arial" w:hAnsi="Arial" w:cs="Arial"/>
                <w:i/>
                <w:sz w:val="18"/>
                <w:szCs w:val="18"/>
              </w:rPr>
              <w:t>ὑ</w:t>
            </w:r>
            <w:r w:rsidRPr="008E0F17">
              <w:rPr>
                <w:rFonts w:ascii="Arial Narrow" w:hAnsi="Arial Narrow"/>
                <w:i/>
                <w:sz w:val="18"/>
                <w:szCs w:val="18"/>
              </w:rPr>
              <w:t>με</w:t>
            </w:r>
            <w:r w:rsidRPr="008E0F17">
              <w:rPr>
                <w:rFonts w:ascii="Arial" w:hAnsi="Arial" w:cs="Arial"/>
                <w:i/>
                <w:sz w:val="18"/>
                <w:szCs w:val="18"/>
              </w:rPr>
              <w:t>ῖ</w:t>
            </w:r>
            <w:r w:rsidRPr="008E0F17">
              <w:rPr>
                <w:rFonts w:ascii="Arial Narrow" w:hAnsi="Arial Narrow"/>
                <w:i/>
                <w:sz w:val="18"/>
                <w:szCs w:val="18"/>
              </w:rPr>
              <w:t>ς τ</w:t>
            </w:r>
            <w:r w:rsidRPr="008E0F17">
              <w:rPr>
                <w:rFonts w:ascii="Arial" w:hAnsi="Arial" w:cs="Arial"/>
                <w:i/>
                <w:sz w:val="18"/>
                <w:szCs w:val="18"/>
              </w:rPr>
              <w:t>ὰ</w:t>
            </w:r>
            <w:r w:rsidRPr="008E0F17">
              <w:rPr>
                <w:rFonts w:ascii="Arial Narrow" w:hAnsi="Arial Narrow"/>
                <w:i/>
                <w:sz w:val="18"/>
                <w:szCs w:val="18"/>
              </w:rPr>
              <w:t xml:space="preserve"> κλ</w:t>
            </w:r>
            <w:r w:rsidRPr="008E0F17">
              <w:rPr>
                <w:rFonts w:ascii="Arial" w:hAnsi="Arial" w:cs="Arial"/>
                <w:i/>
                <w:sz w:val="18"/>
                <w:szCs w:val="18"/>
              </w:rPr>
              <w:t>ή</w:t>
            </w:r>
            <w:r w:rsidRPr="008E0F17">
              <w:rPr>
                <w:rFonts w:ascii="Arial Narrow" w:hAnsi="Arial Narrow"/>
                <w:i/>
                <w:sz w:val="18"/>
                <w:szCs w:val="18"/>
              </w:rPr>
              <w:t xml:space="preserve">ματα. </w:t>
            </w:r>
          </w:p>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ὁ</w:t>
            </w:r>
            <w:r w:rsidRPr="008E0F17">
              <w:rPr>
                <w:rFonts w:ascii="Arial Narrow" w:hAnsi="Arial Narrow"/>
                <w:i/>
                <w:sz w:val="18"/>
                <w:szCs w:val="18"/>
              </w:rPr>
              <w:t xml:space="preserve"> μ</w:t>
            </w:r>
            <w:r w:rsidRPr="008E0F17">
              <w:rPr>
                <w:rFonts w:ascii="Arial" w:hAnsi="Arial" w:cs="Arial"/>
                <w:i/>
                <w:sz w:val="18"/>
                <w:szCs w:val="18"/>
              </w:rPr>
              <w:t>έ</w:t>
            </w:r>
            <w:r w:rsidRPr="008E0F17">
              <w:rPr>
                <w:rFonts w:ascii="Arial Narrow" w:hAnsi="Arial Narrow"/>
                <w:i/>
                <w:sz w:val="18"/>
                <w:szCs w:val="18"/>
              </w:rPr>
              <w:t xml:space="preserve">νων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ὶ</w:t>
            </w:r>
            <w:r w:rsidRPr="008E0F17">
              <w:rPr>
                <w:rFonts w:ascii="Arial Narrow" w:hAnsi="Arial Narrow"/>
                <w:i/>
                <w:sz w:val="18"/>
                <w:szCs w:val="18"/>
              </w:rPr>
              <w:t xml:space="preserve"> κ</w:t>
            </w:r>
            <w:r w:rsidRPr="008E0F17">
              <w:rPr>
                <w:rFonts w:ascii="Arial" w:hAnsi="Arial" w:cs="Arial"/>
                <w:i/>
                <w:sz w:val="18"/>
                <w:szCs w:val="18"/>
              </w:rPr>
              <w:t>ἀ</w:t>
            </w:r>
            <w:r w:rsidRPr="008E0F17">
              <w:rPr>
                <w:rFonts w:ascii="Arial Narrow" w:hAnsi="Arial Narrow"/>
                <w:i/>
                <w:sz w:val="18"/>
                <w:szCs w:val="18"/>
              </w:rPr>
              <w:t>γ</w:t>
            </w:r>
            <w:r w:rsidRPr="008E0F17">
              <w:rPr>
                <w:rFonts w:ascii="Arial" w:hAnsi="Arial" w:cs="Arial"/>
                <w:i/>
                <w:sz w:val="18"/>
                <w:szCs w:val="18"/>
              </w:rPr>
              <w:t>ὼ</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ν α</w:t>
            </w:r>
            <w:r w:rsidRPr="008E0F17">
              <w:rPr>
                <w:rFonts w:ascii="Arial" w:hAnsi="Arial" w:cs="Arial"/>
                <w:i/>
                <w:sz w:val="18"/>
                <w:szCs w:val="18"/>
              </w:rPr>
              <w:t>ὐ</w:t>
            </w:r>
            <w:r w:rsidRPr="008E0F17">
              <w:rPr>
                <w:rFonts w:ascii="Arial Narrow" w:hAnsi="Arial Narrow"/>
                <w:i/>
                <w:sz w:val="18"/>
                <w:szCs w:val="18"/>
              </w:rPr>
              <w:t>τ</w:t>
            </w:r>
            <w:r w:rsidRPr="008E0F17">
              <w:rPr>
                <w:rFonts w:ascii="Arial" w:hAnsi="Arial" w:cs="Arial"/>
                <w:i/>
                <w:sz w:val="18"/>
                <w:szCs w:val="18"/>
              </w:rPr>
              <w:t>ῷ</w:t>
            </w:r>
            <w:r w:rsidRPr="008E0F17">
              <w:rPr>
                <w:rFonts w:ascii="Arial Narrow" w:hAnsi="Arial Narrow"/>
                <w:i/>
                <w:sz w:val="18"/>
                <w:szCs w:val="18"/>
              </w:rPr>
              <w:t xml:space="preserve"> ο</w:t>
            </w:r>
            <w:r w:rsidRPr="008E0F17">
              <w:rPr>
                <w:rFonts w:ascii="Arial" w:hAnsi="Arial" w:cs="Arial"/>
                <w:i/>
                <w:sz w:val="18"/>
                <w:szCs w:val="18"/>
              </w:rPr>
              <w:t>ὗ</w:t>
            </w:r>
            <w:r w:rsidRPr="008E0F17">
              <w:rPr>
                <w:rFonts w:ascii="Arial Narrow" w:hAnsi="Arial Narrow"/>
                <w:i/>
                <w:sz w:val="18"/>
                <w:szCs w:val="18"/>
              </w:rPr>
              <w:t>τος φ</w:t>
            </w:r>
            <w:r w:rsidRPr="008E0F17">
              <w:rPr>
                <w:rFonts w:ascii="Arial" w:hAnsi="Arial" w:cs="Arial"/>
                <w:i/>
                <w:sz w:val="18"/>
                <w:szCs w:val="18"/>
              </w:rPr>
              <w:t>έ</w:t>
            </w:r>
            <w:r w:rsidRPr="008E0F17">
              <w:rPr>
                <w:rFonts w:ascii="Arial Narrow" w:hAnsi="Arial Narrow"/>
                <w:i/>
                <w:sz w:val="18"/>
                <w:szCs w:val="18"/>
              </w:rPr>
              <w:t>ρει καρπ</w:t>
            </w:r>
            <w:r w:rsidRPr="008E0F17">
              <w:rPr>
                <w:rFonts w:ascii="Arial" w:hAnsi="Arial" w:cs="Arial"/>
                <w:i/>
                <w:sz w:val="18"/>
                <w:szCs w:val="18"/>
              </w:rPr>
              <w:t>ὸ</w:t>
            </w:r>
            <w:r w:rsidRPr="008E0F17">
              <w:rPr>
                <w:rFonts w:ascii="Arial Narrow" w:hAnsi="Arial Narrow"/>
                <w:i/>
                <w:sz w:val="18"/>
                <w:szCs w:val="18"/>
              </w:rPr>
              <w:t>ν πολ</w:t>
            </w:r>
            <w:r w:rsidRPr="008E0F17">
              <w:rPr>
                <w:rFonts w:ascii="Arial" w:hAnsi="Arial" w:cs="Arial"/>
                <w:i/>
                <w:sz w:val="18"/>
                <w:szCs w:val="18"/>
              </w:rPr>
              <w:t>ύ</w:t>
            </w:r>
            <w:r w:rsidRPr="008E0F17">
              <w:rPr>
                <w:rFonts w:ascii="Arial Narrow" w:hAnsi="Arial Narrow"/>
                <w:i/>
                <w:sz w:val="18"/>
                <w:szCs w:val="18"/>
              </w:rPr>
              <w:t xml:space="preserve">ν, </w:t>
            </w:r>
          </w:p>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ὅ</w:t>
            </w:r>
            <w:r w:rsidRPr="008E0F17">
              <w:rPr>
                <w:rFonts w:ascii="Arial Narrow" w:hAnsi="Arial Narrow"/>
                <w:i/>
                <w:sz w:val="18"/>
                <w:szCs w:val="18"/>
              </w:rPr>
              <w:t>τι χωρ</w:t>
            </w:r>
            <w:r w:rsidRPr="008E0F17">
              <w:rPr>
                <w:rFonts w:ascii="Arial" w:hAnsi="Arial" w:cs="Arial"/>
                <w:i/>
                <w:sz w:val="18"/>
                <w:szCs w:val="18"/>
              </w:rPr>
              <w:t>ὶ</w:t>
            </w:r>
            <w:r w:rsidRPr="008E0F17">
              <w:rPr>
                <w:rFonts w:ascii="Arial Narrow" w:hAnsi="Arial Narrow"/>
                <w:i/>
                <w:sz w:val="18"/>
                <w:szCs w:val="18"/>
              </w:rPr>
              <w:t xml:space="preserve">ς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ῦ</w:t>
            </w:r>
            <w:r w:rsidRPr="008E0F17">
              <w:rPr>
                <w:rFonts w:ascii="Arial Narrow" w:hAnsi="Arial Narrow"/>
                <w:i/>
                <w:sz w:val="18"/>
                <w:szCs w:val="18"/>
              </w:rPr>
              <w:t xml:space="preserve"> ο</w:t>
            </w:r>
            <w:r w:rsidRPr="008E0F17">
              <w:rPr>
                <w:rFonts w:ascii="Arial" w:hAnsi="Arial" w:cs="Arial"/>
                <w:i/>
                <w:sz w:val="18"/>
                <w:szCs w:val="18"/>
              </w:rPr>
              <w:t>ὐ</w:t>
            </w:r>
            <w:r w:rsidRPr="008E0F17">
              <w:rPr>
                <w:rFonts w:ascii="Arial Narrow" w:hAnsi="Arial Narrow"/>
                <w:i/>
                <w:sz w:val="18"/>
                <w:szCs w:val="18"/>
              </w:rPr>
              <w:t xml:space="preserve"> δ</w:t>
            </w:r>
            <w:r w:rsidRPr="008E0F17">
              <w:rPr>
                <w:rFonts w:ascii="Arial" w:hAnsi="Arial" w:cs="Arial"/>
                <w:i/>
                <w:sz w:val="18"/>
                <w:szCs w:val="18"/>
              </w:rPr>
              <w:t>ύ</w:t>
            </w:r>
            <w:r w:rsidRPr="008E0F17">
              <w:rPr>
                <w:rFonts w:ascii="Arial Narrow" w:hAnsi="Arial Narrow"/>
                <w:i/>
                <w:sz w:val="18"/>
                <w:szCs w:val="18"/>
              </w:rPr>
              <w:t>νασθε ποιε</w:t>
            </w:r>
            <w:r w:rsidRPr="008E0F17">
              <w:rPr>
                <w:rFonts w:ascii="Arial" w:hAnsi="Arial" w:cs="Arial"/>
                <w:i/>
                <w:sz w:val="18"/>
                <w:szCs w:val="18"/>
              </w:rPr>
              <w:t>ῖ</w:t>
            </w:r>
            <w:r w:rsidRPr="008E0F17">
              <w:rPr>
                <w:rFonts w:ascii="Arial Narrow" w:hAnsi="Arial Narrow"/>
                <w:i/>
                <w:sz w:val="18"/>
                <w:szCs w:val="18"/>
              </w:rPr>
              <w:t>ν ο</w:t>
            </w:r>
            <w:r w:rsidRPr="008E0F17">
              <w:rPr>
                <w:rFonts w:ascii="Arial" w:hAnsi="Arial" w:cs="Arial"/>
                <w:i/>
                <w:sz w:val="18"/>
                <w:szCs w:val="18"/>
              </w:rPr>
              <w:t>ὐ</w:t>
            </w:r>
            <w:r w:rsidRPr="008E0F17">
              <w:rPr>
                <w:rFonts w:ascii="Arial Narrow" w:hAnsi="Arial Narrow"/>
                <w:i/>
                <w:sz w:val="18"/>
                <w:szCs w:val="18"/>
              </w:rPr>
              <w:t>δ</w:t>
            </w:r>
            <w:r w:rsidRPr="008E0F17">
              <w:rPr>
                <w:rFonts w:ascii="Arial" w:hAnsi="Arial" w:cs="Arial"/>
                <w:i/>
                <w:sz w:val="18"/>
                <w:szCs w:val="18"/>
              </w:rPr>
              <w:t>έ</w:t>
            </w:r>
            <w:r w:rsidRPr="008E0F17">
              <w:rPr>
                <w:rFonts w:ascii="Arial Narrow" w:hAnsi="Arial Narrow"/>
                <w:i/>
                <w:sz w:val="18"/>
                <w:szCs w:val="18"/>
              </w:rPr>
              <w:t>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kern w:val="24"/>
                <w:sz w:val="18"/>
                <w:szCs w:val="18"/>
                <w:u w:val="single"/>
              </w:rPr>
              <w:t>Όραση:</w:t>
            </w:r>
            <w:r w:rsidRPr="008E0F17">
              <w:rPr>
                <w:rFonts w:ascii="Arial Narrow" w:hAnsi="Arial Narrow"/>
                <w:kern w:val="24"/>
                <w:sz w:val="18"/>
                <w:szCs w:val="18"/>
              </w:rPr>
              <w:t xml:space="preserve"> οι μαθητές οραματίζονται εσωτερικά τον καταπράσινο Αμπελώνα</w:t>
            </w:r>
            <w:r w:rsidR="004069D3" w:rsidRPr="008E0F17">
              <w:rPr>
                <w:rFonts w:ascii="Arial Narrow" w:hAnsi="Arial Narrow"/>
                <w:kern w:val="24"/>
                <w:sz w:val="18"/>
                <w:szCs w:val="18"/>
              </w:rPr>
              <w:fldChar w:fldCharType="begin"/>
            </w:r>
            <w:r w:rsidR="00DD49DD" w:rsidRPr="008E0F17">
              <w:rPr>
                <w:rFonts w:ascii="Arial Narrow" w:hAnsi="Arial Narrow"/>
                <w:sz w:val="18"/>
                <w:szCs w:val="18"/>
              </w:rPr>
              <w:instrText xml:space="preserve"> XE "</w:instrText>
            </w:r>
            <w:r w:rsidR="00DD49DD" w:rsidRPr="008E0F17">
              <w:rPr>
                <w:rStyle w:val="-"/>
                <w:rFonts w:ascii="Arial Narrow" w:hAnsi="Arial Narrow"/>
                <w:noProof/>
                <w:sz w:val="18"/>
                <w:szCs w:val="18"/>
              </w:rPr>
              <w:instrText>Αμπελώνα</w:instrText>
            </w:r>
            <w:r w:rsidR="00DD49DD" w:rsidRPr="008E0F17">
              <w:rPr>
                <w:rFonts w:ascii="Arial Narrow" w:hAnsi="Arial Narrow"/>
                <w:sz w:val="18"/>
                <w:szCs w:val="18"/>
              </w:rPr>
              <w:instrText xml:space="preserve">" </w:instrText>
            </w:r>
            <w:r w:rsidR="004069D3" w:rsidRPr="008E0F17">
              <w:rPr>
                <w:rFonts w:ascii="Arial Narrow" w:hAnsi="Arial Narrow"/>
                <w:kern w:val="24"/>
                <w:sz w:val="18"/>
                <w:szCs w:val="18"/>
              </w:rPr>
              <w:fldChar w:fldCharType="end"/>
            </w:r>
            <w:r w:rsidRPr="008E0F17">
              <w:rPr>
                <w:rFonts w:ascii="Arial Narrow" w:hAnsi="Arial Narrow"/>
                <w:kern w:val="24"/>
                <w:sz w:val="18"/>
                <w:szCs w:val="18"/>
              </w:rPr>
              <w:t xml:space="preserve"> και τους εαυτούς ως κλήματα συνδεδεμένα γεμάτα καρπούς</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kern w:val="24"/>
                <w:sz w:val="18"/>
                <w:szCs w:val="18"/>
                <w:u w:val="single"/>
              </w:rPr>
              <w:t>Εξάρτηση</w:t>
            </w:r>
            <w:r w:rsidRPr="008E0F17">
              <w:rPr>
                <w:rFonts w:ascii="Arial Narrow" w:hAnsi="Arial Narrow"/>
                <w:kern w:val="24"/>
                <w:sz w:val="18"/>
                <w:szCs w:val="18"/>
              </w:rPr>
              <w:t xml:space="preserve"> – «από μόνος μου δεν θα καρποφορήσω, απαιτείται διαρκής συνεργασία και αποδοχή κανόνων του Κυρίου»</w:t>
            </w:r>
          </w:p>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rPr>
              <w:t> </w:t>
            </w: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bCs/>
                <w:kern w:val="24"/>
                <w:sz w:val="18"/>
                <w:szCs w:val="18"/>
                <w:u w:val="single"/>
              </w:rPr>
              <w:t>Ελεύθερη βούληση</w:t>
            </w:r>
            <w:r w:rsidRPr="008E0F17">
              <w:rPr>
                <w:rFonts w:ascii="Arial Narrow" w:hAnsi="Arial Narrow"/>
                <w:bCs/>
                <w:kern w:val="24"/>
                <w:sz w:val="18"/>
                <w:szCs w:val="18"/>
              </w:rPr>
              <w:t xml:space="preserve"> – «αν θέλω αποδέχομαι, αλλά οι συνέπειες είναι ξεκάθαρες»</w:t>
            </w:r>
          </w:p>
        </w:tc>
      </w:tr>
      <w:tr w:rsidR="00DE20A1" w:rsidRPr="008E0F17" w:rsidTr="00DE20A1">
        <w:trPr>
          <w:cnfStyle w:val="00000010000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ἐὰ</w:t>
            </w:r>
            <w:r w:rsidRPr="008E0F17">
              <w:rPr>
                <w:rFonts w:ascii="Arial Narrow" w:hAnsi="Arial Narrow"/>
                <w:i/>
                <w:sz w:val="18"/>
                <w:szCs w:val="18"/>
              </w:rPr>
              <w:t>ν μ</w:t>
            </w:r>
            <w:r w:rsidRPr="008E0F17">
              <w:rPr>
                <w:rFonts w:ascii="Arial" w:hAnsi="Arial" w:cs="Arial"/>
                <w:i/>
                <w:sz w:val="18"/>
                <w:szCs w:val="18"/>
              </w:rPr>
              <w:t>ή</w:t>
            </w:r>
            <w:r w:rsidRPr="008E0F17">
              <w:rPr>
                <w:rFonts w:ascii="Arial Narrow" w:hAnsi="Arial Narrow"/>
                <w:i/>
                <w:sz w:val="18"/>
                <w:szCs w:val="18"/>
              </w:rPr>
              <w:t xml:space="preserve"> τις μ</w:t>
            </w:r>
            <w:r w:rsidRPr="008E0F17">
              <w:rPr>
                <w:rFonts w:ascii="Arial" w:hAnsi="Arial" w:cs="Arial"/>
                <w:i/>
                <w:sz w:val="18"/>
                <w:szCs w:val="18"/>
              </w:rPr>
              <w:t>έ</w:t>
            </w:r>
            <w:r w:rsidRPr="008E0F17">
              <w:rPr>
                <w:rFonts w:ascii="Arial Narrow" w:hAnsi="Arial Narrow"/>
                <w:i/>
                <w:sz w:val="18"/>
                <w:szCs w:val="18"/>
              </w:rPr>
              <w:t>ν</w:t>
            </w:r>
            <w:r w:rsidRPr="008E0F17">
              <w:rPr>
                <w:rFonts w:ascii="Arial" w:hAnsi="Arial" w:cs="Arial"/>
                <w:i/>
                <w:sz w:val="18"/>
                <w:szCs w:val="18"/>
              </w:rPr>
              <w:t>ῃ</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ί</w:t>
            </w:r>
            <w:r w:rsidRPr="008E0F17">
              <w:rPr>
                <w:rFonts w:ascii="Arial Narrow" w:hAnsi="Arial Narrow"/>
                <w:i/>
                <w:sz w:val="18"/>
                <w:szCs w:val="18"/>
              </w:rPr>
              <w:t xml:space="preserve">, </w:t>
            </w:r>
          </w:p>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ἐ</w:t>
            </w:r>
            <w:r w:rsidRPr="008E0F17">
              <w:rPr>
                <w:rFonts w:ascii="Arial Narrow" w:hAnsi="Arial Narrow"/>
                <w:i/>
                <w:sz w:val="18"/>
                <w:szCs w:val="18"/>
              </w:rPr>
              <w:t>βλ</w:t>
            </w:r>
            <w:r w:rsidRPr="008E0F17">
              <w:rPr>
                <w:rFonts w:ascii="Arial" w:hAnsi="Arial" w:cs="Arial"/>
                <w:i/>
                <w:sz w:val="18"/>
                <w:szCs w:val="18"/>
              </w:rPr>
              <w:t>ή</w:t>
            </w:r>
            <w:r w:rsidRPr="008E0F17">
              <w:rPr>
                <w:rFonts w:ascii="Arial Narrow" w:hAnsi="Arial Narrow"/>
                <w:i/>
                <w:sz w:val="18"/>
                <w:szCs w:val="18"/>
              </w:rPr>
              <w:t xml:space="preserve">θη </w:t>
            </w:r>
            <w:r w:rsidRPr="008E0F17">
              <w:rPr>
                <w:rFonts w:ascii="Arial" w:hAnsi="Arial" w:cs="Arial"/>
                <w:i/>
                <w:sz w:val="18"/>
                <w:szCs w:val="18"/>
              </w:rPr>
              <w:t>ἔ</w:t>
            </w:r>
            <w:r w:rsidRPr="008E0F17">
              <w:rPr>
                <w:rFonts w:ascii="Arial Narrow" w:hAnsi="Arial Narrow"/>
                <w:i/>
                <w:sz w:val="18"/>
                <w:szCs w:val="18"/>
              </w:rPr>
              <w:t xml:space="preserve">ξω </w:t>
            </w:r>
            <w:r w:rsidRPr="008E0F17">
              <w:rPr>
                <w:rFonts w:ascii="Arial" w:hAnsi="Arial" w:cs="Arial"/>
                <w:i/>
                <w:sz w:val="18"/>
                <w:szCs w:val="18"/>
              </w:rPr>
              <w:t>ὡ</w:t>
            </w:r>
            <w:r w:rsidRPr="008E0F17">
              <w:rPr>
                <w:rFonts w:ascii="Arial Narrow" w:hAnsi="Arial Narrow"/>
                <w:i/>
                <w:sz w:val="18"/>
                <w:szCs w:val="18"/>
              </w:rPr>
              <w:t>ς τ</w:t>
            </w:r>
            <w:r w:rsidRPr="008E0F17">
              <w:rPr>
                <w:rFonts w:ascii="Arial" w:hAnsi="Arial" w:cs="Arial"/>
                <w:i/>
                <w:sz w:val="18"/>
                <w:szCs w:val="18"/>
              </w:rPr>
              <w:t>ὸ</w:t>
            </w:r>
            <w:r w:rsidRPr="008E0F17">
              <w:rPr>
                <w:rFonts w:ascii="Arial Narrow" w:hAnsi="Arial Narrow"/>
                <w:i/>
                <w:sz w:val="18"/>
                <w:szCs w:val="18"/>
              </w:rPr>
              <w:t xml:space="preserve"> κλ</w:t>
            </w:r>
            <w:r w:rsidRPr="008E0F17">
              <w:rPr>
                <w:rFonts w:ascii="Arial" w:hAnsi="Arial" w:cs="Arial"/>
                <w:i/>
                <w:sz w:val="18"/>
                <w:szCs w:val="18"/>
              </w:rPr>
              <w:t>ῆ</w:t>
            </w:r>
            <w:r w:rsidRPr="008E0F17">
              <w:rPr>
                <w:rFonts w:ascii="Arial Narrow" w:hAnsi="Arial Narrow"/>
                <w:i/>
                <w:sz w:val="18"/>
                <w:szCs w:val="18"/>
              </w:rPr>
              <w:t xml:space="preserve">μα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ξηρ</w:t>
            </w:r>
            <w:r w:rsidRPr="008E0F17">
              <w:rPr>
                <w:rFonts w:ascii="Arial" w:hAnsi="Arial" w:cs="Arial"/>
                <w:i/>
                <w:sz w:val="18"/>
                <w:szCs w:val="18"/>
              </w:rPr>
              <w:t>ά</w:t>
            </w:r>
            <w:r w:rsidRPr="008E0F17">
              <w:rPr>
                <w:rFonts w:ascii="Arial Narrow" w:hAnsi="Arial Narrow"/>
                <w:i/>
                <w:sz w:val="18"/>
                <w:szCs w:val="18"/>
              </w:rPr>
              <w:t xml:space="preserve">νθη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συν</w:t>
            </w:r>
            <w:r w:rsidRPr="008E0F17">
              <w:rPr>
                <w:rFonts w:ascii="Arial" w:hAnsi="Arial" w:cs="Arial"/>
                <w:i/>
                <w:sz w:val="18"/>
                <w:szCs w:val="18"/>
              </w:rPr>
              <w:t>ά</w:t>
            </w:r>
            <w:r w:rsidRPr="008E0F17">
              <w:rPr>
                <w:rFonts w:ascii="Arial Narrow" w:hAnsi="Arial Narrow"/>
                <w:i/>
                <w:sz w:val="18"/>
                <w:szCs w:val="18"/>
              </w:rPr>
              <w:t>γουσιν α</w:t>
            </w:r>
            <w:r w:rsidRPr="008E0F17">
              <w:rPr>
                <w:rFonts w:ascii="Arial" w:hAnsi="Arial" w:cs="Arial"/>
                <w:i/>
                <w:sz w:val="18"/>
                <w:szCs w:val="18"/>
              </w:rPr>
              <w:t>ὐ</w:t>
            </w:r>
            <w:r w:rsidRPr="008E0F17">
              <w:rPr>
                <w:rFonts w:ascii="Arial Narrow" w:hAnsi="Arial Narrow"/>
                <w:i/>
                <w:sz w:val="18"/>
                <w:szCs w:val="18"/>
              </w:rPr>
              <w:t>τ</w:t>
            </w:r>
            <w:r w:rsidRPr="008E0F17">
              <w:rPr>
                <w:rFonts w:ascii="Arial" w:hAnsi="Arial" w:cs="Arial"/>
                <w:i/>
                <w:sz w:val="18"/>
                <w:szCs w:val="18"/>
              </w:rPr>
              <w:t>ὰ</w:t>
            </w:r>
            <w:r w:rsidRPr="008E0F17">
              <w:rPr>
                <w:rFonts w:ascii="Arial Narrow" w:hAnsi="Arial Narrow"/>
                <w:i/>
                <w:sz w:val="18"/>
                <w:szCs w:val="18"/>
              </w:rPr>
              <w:t xml:space="preserve">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ε</w:t>
            </w:r>
            <w:r w:rsidRPr="008E0F17">
              <w:rPr>
                <w:rFonts w:ascii="Arial" w:hAnsi="Arial" w:cs="Arial"/>
                <w:i/>
                <w:sz w:val="18"/>
                <w:szCs w:val="18"/>
              </w:rPr>
              <w:t>ἰ</w:t>
            </w:r>
            <w:r w:rsidRPr="008E0F17">
              <w:rPr>
                <w:rFonts w:ascii="Arial Narrow" w:hAnsi="Arial Narrow"/>
                <w:i/>
                <w:sz w:val="18"/>
                <w:szCs w:val="18"/>
              </w:rPr>
              <w:t>ς τ</w:t>
            </w:r>
            <w:r w:rsidRPr="008E0F17">
              <w:rPr>
                <w:rFonts w:ascii="Arial" w:hAnsi="Arial" w:cs="Arial"/>
                <w:i/>
                <w:sz w:val="18"/>
                <w:szCs w:val="18"/>
              </w:rPr>
              <w:t>ὸ</w:t>
            </w:r>
            <w:r w:rsidRPr="008E0F17">
              <w:rPr>
                <w:rFonts w:ascii="Arial Narrow" w:hAnsi="Arial Narrow"/>
                <w:i/>
                <w:sz w:val="18"/>
                <w:szCs w:val="18"/>
              </w:rPr>
              <w:t xml:space="preserve"> π</w:t>
            </w:r>
            <w:r w:rsidRPr="008E0F17">
              <w:rPr>
                <w:rFonts w:ascii="Arial" w:hAnsi="Arial" w:cs="Arial"/>
                <w:i/>
                <w:sz w:val="18"/>
                <w:szCs w:val="18"/>
              </w:rPr>
              <w:t>ῦ</w:t>
            </w:r>
            <w:r w:rsidRPr="008E0F17">
              <w:rPr>
                <w:rFonts w:ascii="Arial Narrow" w:hAnsi="Arial Narrow"/>
                <w:i/>
                <w:sz w:val="18"/>
                <w:szCs w:val="18"/>
              </w:rPr>
              <w:t>ρ β</w:t>
            </w:r>
            <w:r w:rsidRPr="008E0F17">
              <w:rPr>
                <w:rFonts w:ascii="Arial" w:hAnsi="Arial" w:cs="Arial"/>
                <w:i/>
                <w:sz w:val="18"/>
                <w:szCs w:val="18"/>
              </w:rPr>
              <w:t>ά</w:t>
            </w:r>
            <w:r w:rsidRPr="008E0F17">
              <w:rPr>
                <w:rFonts w:ascii="Arial Narrow" w:hAnsi="Arial Narrow"/>
                <w:i/>
                <w:sz w:val="18"/>
                <w:szCs w:val="18"/>
              </w:rPr>
              <w:t xml:space="preserve">λλουσιν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κα</w:t>
            </w:r>
            <w:r w:rsidRPr="008E0F17">
              <w:rPr>
                <w:rFonts w:ascii="Arial" w:hAnsi="Arial" w:cs="Arial"/>
                <w:i/>
                <w:sz w:val="18"/>
                <w:szCs w:val="18"/>
              </w:rPr>
              <w:t>ί</w:t>
            </w:r>
            <w:r w:rsidRPr="008E0F17">
              <w:rPr>
                <w:rFonts w:ascii="Arial Narrow" w:hAnsi="Arial Narrow"/>
                <w:i/>
                <w:sz w:val="18"/>
                <w:szCs w:val="18"/>
              </w:rPr>
              <w:t>εται.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Ακούω</w:t>
            </w:r>
            <w:r w:rsidRPr="008E0F17">
              <w:rPr>
                <w:rFonts w:ascii="Arial Narrow" w:hAnsi="Arial Narrow"/>
                <w:bCs/>
                <w:kern w:val="24"/>
                <w:sz w:val="18"/>
                <w:szCs w:val="18"/>
              </w:rPr>
              <w:t xml:space="preserve"> τη φωτιά που καίει τις αποκομμένες κληματόβεργες</w:t>
            </w:r>
          </w:p>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Αισθάνομαι</w:t>
            </w:r>
            <w:r w:rsidRPr="008E0F17">
              <w:rPr>
                <w:rFonts w:ascii="Arial Narrow" w:hAnsi="Arial Narrow"/>
                <w:bCs/>
                <w:kern w:val="24"/>
                <w:sz w:val="18"/>
                <w:szCs w:val="18"/>
              </w:rPr>
              <w:t xml:space="preserve"> τη ζέστη της φωτιάς που καίει.</w:t>
            </w:r>
          </w:p>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Οσφραίνομαι</w:t>
            </w:r>
            <w:r w:rsidRPr="008E0F17">
              <w:rPr>
                <w:rFonts w:ascii="Arial Narrow" w:hAnsi="Arial Narrow"/>
                <w:bCs/>
                <w:kern w:val="24"/>
                <w:sz w:val="18"/>
                <w:szCs w:val="18"/>
              </w:rPr>
              <w:t xml:space="preserve"> τα καμένα κλήματα.</w:t>
            </w:r>
          </w:p>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bCs/>
                <w:kern w:val="24"/>
                <w:sz w:val="18"/>
                <w:szCs w:val="18"/>
                <w:u w:val="single"/>
              </w:rPr>
              <w:t>Βλέπω</w:t>
            </w:r>
            <w:r w:rsidRPr="008E0F17">
              <w:rPr>
                <w:rFonts w:ascii="Arial Narrow" w:hAnsi="Arial Narrow"/>
                <w:bCs/>
                <w:kern w:val="24"/>
                <w:sz w:val="18"/>
                <w:szCs w:val="18"/>
              </w:rPr>
              <w:t xml:space="preserve"> τη φωτιά να φουντώνει.</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bCs/>
                <w:kern w:val="24"/>
                <w:sz w:val="18"/>
                <w:szCs w:val="18"/>
                <w:u w:val="single"/>
              </w:rPr>
              <w:t>Φόβος</w:t>
            </w:r>
            <w:r w:rsidRPr="008E0F17">
              <w:rPr>
                <w:rFonts w:ascii="Arial Narrow" w:hAnsi="Arial Narrow"/>
                <w:kern w:val="24"/>
                <w:sz w:val="18"/>
                <w:szCs w:val="18"/>
              </w:rPr>
              <w:t xml:space="preserve"> για πνευματικό θάνατο &amp; τιμωρία</w:t>
            </w:r>
          </w:p>
          <w:p w:rsidR="007C7845" w:rsidRPr="008E0F17" w:rsidRDefault="007C7845" w:rsidP="00DC6F1C">
            <w:pPr>
              <w:pStyle w:val="Web"/>
              <w:spacing w:before="0" w:beforeAutospacing="0" w:after="0" w:afterAutospacing="0"/>
              <w:contextualSpacing/>
              <w:cnfStyle w:val="000000100000"/>
              <w:rPr>
                <w:rFonts w:ascii="Arial Narrow" w:hAnsi="Arial Narrow" w:cs="Arial"/>
                <w:sz w:val="18"/>
                <w:szCs w:val="18"/>
              </w:rPr>
            </w:pPr>
            <w:r w:rsidRPr="008E0F17">
              <w:rPr>
                <w:rFonts w:ascii="Arial Narrow" w:hAnsi="Arial Narrow"/>
                <w:kern w:val="24"/>
                <w:sz w:val="18"/>
                <w:szCs w:val="18"/>
              </w:rPr>
              <w:t> </w:t>
            </w:r>
          </w:p>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bCs/>
                <w:kern w:val="24"/>
                <w:sz w:val="18"/>
                <w:szCs w:val="18"/>
                <w:u w:val="single"/>
              </w:rPr>
              <w:t>Τρόμος</w:t>
            </w:r>
            <w:r w:rsidRPr="008E0F17">
              <w:rPr>
                <w:rFonts w:ascii="Arial Narrow" w:hAnsi="Arial Narrow"/>
                <w:kern w:val="24"/>
                <w:sz w:val="18"/>
                <w:szCs w:val="18"/>
              </w:rPr>
              <w:t xml:space="preserve"> – «αν αποκοπώ θα καώ, δεν γλιτώνω, δεν υπάρχω χωρίς Εκείνον»</w:t>
            </w:r>
          </w:p>
        </w:tc>
      </w:tr>
      <w:tr w:rsidR="00DE20A1" w:rsidRPr="008E0F17" w:rsidTr="00DE20A1">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ἐὰ</w:t>
            </w:r>
            <w:r w:rsidRPr="008E0F17">
              <w:rPr>
                <w:rFonts w:ascii="Arial Narrow" w:hAnsi="Arial Narrow"/>
                <w:i/>
                <w:sz w:val="18"/>
                <w:szCs w:val="18"/>
              </w:rPr>
              <w:t>ν με</w:t>
            </w:r>
            <w:r w:rsidRPr="008E0F17">
              <w:rPr>
                <w:rFonts w:ascii="Arial" w:hAnsi="Arial" w:cs="Arial"/>
                <w:i/>
                <w:sz w:val="18"/>
                <w:szCs w:val="18"/>
              </w:rPr>
              <w:t>ί</w:t>
            </w:r>
            <w:r w:rsidRPr="008E0F17">
              <w:rPr>
                <w:rFonts w:ascii="Arial Narrow" w:hAnsi="Arial Narrow"/>
                <w:i/>
                <w:sz w:val="18"/>
                <w:szCs w:val="18"/>
              </w:rPr>
              <w:t xml:space="preserve">νητε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ὶ</w:t>
            </w:r>
            <w:r w:rsidRPr="008E0F17">
              <w:rPr>
                <w:rFonts w:ascii="Arial Narrow" w:hAnsi="Arial Narrow"/>
                <w:i/>
                <w:sz w:val="18"/>
                <w:szCs w:val="18"/>
              </w:rPr>
              <w:t xml:space="preserve"> κα</w:t>
            </w:r>
            <w:r w:rsidRPr="008E0F17">
              <w:rPr>
                <w:rFonts w:ascii="Arial" w:hAnsi="Arial" w:cs="Arial"/>
                <w:i/>
                <w:sz w:val="18"/>
                <w:szCs w:val="18"/>
              </w:rPr>
              <w:t>ὶ</w:t>
            </w:r>
            <w:r w:rsidRPr="008E0F17">
              <w:rPr>
                <w:rFonts w:ascii="Arial Narrow" w:hAnsi="Arial Narrow"/>
                <w:i/>
                <w:sz w:val="18"/>
                <w:szCs w:val="18"/>
              </w:rPr>
              <w:t xml:space="preserve"> τ</w:t>
            </w:r>
            <w:r w:rsidRPr="008E0F17">
              <w:rPr>
                <w:rFonts w:ascii="Arial" w:hAnsi="Arial" w:cs="Arial"/>
                <w:i/>
                <w:sz w:val="18"/>
                <w:szCs w:val="18"/>
              </w:rPr>
              <w:t>ὰ</w:t>
            </w:r>
            <w:r w:rsidRPr="008E0F17">
              <w:rPr>
                <w:rFonts w:ascii="Arial Narrow" w:hAnsi="Arial Narrow"/>
                <w:i/>
                <w:sz w:val="18"/>
                <w:szCs w:val="18"/>
              </w:rPr>
              <w:t xml:space="preserve"> </w:t>
            </w:r>
            <w:r w:rsidRPr="008E0F17">
              <w:rPr>
                <w:rFonts w:ascii="Arial" w:hAnsi="Arial" w:cs="Arial"/>
                <w:i/>
                <w:sz w:val="18"/>
                <w:szCs w:val="18"/>
              </w:rPr>
              <w:t>ῥή</w:t>
            </w:r>
            <w:r w:rsidRPr="008E0F17">
              <w:rPr>
                <w:rFonts w:ascii="Arial Narrow" w:hAnsi="Arial Narrow"/>
                <w:i/>
                <w:sz w:val="18"/>
                <w:szCs w:val="18"/>
              </w:rPr>
              <w:t>ματ</w:t>
            </w:r>
            <w:r w:rsidRPr="008E0F17">
              <w:rPr>
                <w:rFonts w:ascii="Arial" w:hAnsi="Arial" w:cs="Arial"/>
                <w:i/>
                <w:sz w:val="18"/>
                <w:szCs w:val="18"/>
              </w:rPr>
              <w:t>ά</w:t>
            </w:r>
            <w:r w:rsidRPr="008E0F17">
              <w:rPr>
                <w:rFonts w:ascii="Arial Narrow" w:hAnsi="Arial Narrow"/>
                <w:i/>
                <w:sz w:val="18"/>
                <w:szCs w:val="18"/>
              </w:rPr>
              <w:t xml:space="preserve"> μου </w:t>
            </w:r>
            <w:r w:rsidRPr="008E0F17">
              <w:rPr>
                <w:rFonts w:ascii="Arial" w:hAnsi="Arial" w:cs="Arial"/>
                <w:i/>
                <w:sz w:val="18"/>
                <w:szCs w:val="18"/>
              </w:rPr>
              <w:t>ἐ</w:t>
            </w:r>
            <w:r w:rsidRPr="008E0F17">
              <w:rPr>
                <w:rFonts w:ascii="Arial Narrow" w:hAnsi="Arial Narrow"/>
                <w:i/>
                <w:sz w:val="18"/>
                <w:szCs w:val="18"/>
              </w:rPr>
              <w:t xml:space="preserve">ν </w:t>
            </w:r>
            <w:r w:rsidRPr="008E0F17">
              <w:rPr>
                <w:rFonts w:ascii="Arial" w:hAnsi="Arial" w:cs="Arial"/>
                <w:i/>
                <w:sz w:val="18"/>
                <w:szCs w:val="18"/>
              </w:rPr>
              <w:t>ὑ</w:t>
            </w:r>
            <w:r w:rsidRPr="008E0F17">
              <w:rPr>
                <w:rFonts w:ascii="Arial Narrow" w:hAnsi="Arial Narrow"/>
                <w:i/>
                <w:sz w:val="18"/>
                <w:szCs w:val="18"/>
              </w:rPr>
              <w:t>μ</w:t>
            </w:r>
            <w:r w:rsidRPr="008E0F17">
              <w:rPr>
                <w:rFonts w:ascii="Arial" w:hAnsi="Arial" w:cs="Arial"/>
                <w:i/>
                <w:sz w:val="18"/>
                <w:szCs w:val="18"/>
              </w:rPr>
              <w:t>ῖ</w:t>
            </w:r>
            <w:r w:rsidRPr="008E0F17">
              <w:rPr>
                <w:rFonts w:ascii="Arial Narrow" w:hAnsi="Arial Narrow"/>
                <w:i/>
                <w:sz w:val="18"/>
                <w:szCs w:val="18"/>
              </w:rPr>
              <w:t>ν με</w:t>
            </w:r>
            <w:r w:rsidRPr="008E0F17">
              <w:rPr>
                <w:rFonts w:ascii="Arial" w:hAnsi="Arial" w:cs="Arial"/>
                <w:i/>
                <w:sz w:val="18"/>
                <w:szCs w:val="18"/>
              </w:rPr>
              <w:t>ί</w:t>
            </w:r>
            <w:r w:rsidRPr="008E0F17">
              <w:rPr>
                <w:rFonts w:ascii="Arial Narrow" w:hAnsi="Arial Narrow"/>
                <w:i/>
                <w:sz w:val="18"/>
                <w:szCs w:val="18"/>
              </w:rPr>
              <w:t>ν</w:t>
            </w:r>
            <w:r w:rsidRPr="008E0F17">
              <w:rPr>
                <w:rFonts w:ascii="Arial" w:hAnsi="Arial" w:cs="Arial"/>
                <w:i/>
                <w:sz w:val="18"/>
                <w:szCs w:val="18"/>
              </w:rPr>
              <w:t>ῃ</w:t>
            </w:r>
            <w:r w:rsidRPr="008E0F17">
              <w:rPr>
                <w:rFonts w:ascii="Arial Narrow" w:hAnsi="Arial Narrow"/>
                <w:i/>
                <w:sz w:val="18"/>
                <w:szCs w:val="18"/>
              </w:rPr>
              <w:t xml:space="preserve">, </w:t>
            </w:r>
          </w:p>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ὃ</w:t>
            </w:r>
            <w:r w:rsidRPr="008E0F17">
              <w:rPr>
                <w:rFonts w:ascii="Arial Narrow" w:hAnsi="Arial Narrow"/>
                <w:i/>
                <w:sz w:val="18"/>
                <w:szCs w:val="18"/>
              </w:rPr>
              <w:t xml:space="preserve"> </w:t>
            </w:r>
            <w:r w:rsidRPr="008E0F17">
              <w:rPr>
                <w:rFonts w:ascii="Arial" w:hAnsi="Arial" w:cs="Arial"/>
                <w:i/>
                <w:sz w:val="18"/>
                <w:szCs w:val="18"/>
              </w:rPr>
              <w:t>ἐὰ</w:t>
            </w:r>
            <w:r w:rsidRPr="008E0F17">
              <w:rPr>
                <w:rFonts w:ascii="Arial Narrow" w:hAnsi="Arial Narrow"/>
                <w:i/>
                <w:sz w:val="18"/>
                <w:szCs w:val="18"/>
              </w:rPr>
              <w:t>ν θ</w:t>
            </w:r>
            <w:r w:rsidRPr="008E0F17">
              <w:rPr>
                <w:rFonts w:ascii="Arial" w:hAnsi="Arial" w:cs="Arial"/>
                <w:i/>
                <w:sz w:val="18"/>
                <w:szCs w:val="18"/>
              </w:rPr>
              <w:t>έ</w:t>
            </w:r>
            <w:r w:rsidRPr="008E0F17">
              <w:rPr>
                <w:rFonts w:ascii="Arial Narrow" w:hAnsi="Arial Narrow"/>
                <w:i/>
                <w:sz w:val="18"/>
                <w:szCs w:val="18"/>
              </w:rPr>
              <w:t>λητε α</w:t>
            </w:r>
            <w:r w:rsidRPr="008E0F17">
              <w:rPr>
                <w:rFonts w:ascii="Arial" w:hAnsi="Arial" w:cs="Arial"/>
                <w:i/>
                <w:sz w:val="18"/>
                <w:szCs w:val="18"/>
              </w:rPr>
              <w:t>ἰ</w:t>
            </w:r>
            <w:r w:rsidRPr="008E0F17">
              <w:rPr>
                <w:rFonts w:ascii="Arial Narrow" w:hAnsi="Arial Narrow"/>
                <w:i/>
                <w:sz w:val="18"/>
                <w:szCs w:val="18"/>
              </w:rPr>
              <w:t>τ</w:t>
            </w:r>
            <w:r w:rsidRPr="008E0F17">
              <w:rPr>
                <w:rFonts w:ascii="Arial" w:hAnsi="Arial" w:cs="Arial"/>
                <w:i/>
                <w:sz w:val="18"/>
                <w:szCs w:val="18"/>
              </w:rPr>
              <w:t>ή</w:t>
            </w:r>
            <w:r w:rsidRPr="008E0F17">
              <w:rPr>
                <w:rFonts w:ascii="Arial Narrow" w:hAnsi="Arial Narrow"/>
                <w:i/>
                <w:sz w:val="18"/>
                <w:szCs w:val="18"/>
              </w:rPr>
              <w:t xml:space="preserve">σασθε,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γεν</w:t>
            </w:r>
            <w:r w:rsidRPr="008E0F17">
              <w:rPr>
                <w:rFonts w:ascii="Arial" w:hAnsi="Arial" w:cs="Arial"/>
                <w:i/>
                <w:sz w:val="18"/>
                <w:szCs w:val="18"/>
              </w:rPr>
              <w:t>ή</w:t>
            </w:r>
            <w:r w:rsidRPr="008E0F17">
              <w:rPr>
                <w:rFonts w:ascii="Arial Narrow" w:hAnsi="Arial Narrow"/>
                <w:i/>
                <w:sz w:val="18"/>
                <w:szCs w:val="18"/>
              </w:rPr>
              <w:t xml:space="preserve">σεται </w:t>
            </w:r>
            <w:r w:rsidRPr="008E0F17">
              <w:rPr>
                <w:rFonts w:ascii="Arial" w:hAnsi="Arial" w:cs="Arial"/>
                <w:i/>
                <w:sz w:val="18"/>
                <w:szCs w:val="18"/>
              </w:rPr>
              <w:t>ὑ</w:t>
            </w:r>
            <w:r w:rsidRPr="008E0F17">
              <w:rPr>
                <w:rFonts w:ascii="Arial Narrow" w:hAnsi="Arial Narrow"/>
                <w:i/>
                <w:sz w:val="18"/>
                <w:szCs w:val="18"/>
              </w:rPr>
              <w:t>μ</w:t>
            </w:r>
            <w:r w:rsidRPr="008E0F17">
              <w:rPr>
                <w:rFonts w:ascii="Arial" w:hAnsi="Arial" w:cs="Arial"/>
                <w:i/>
                <w:sz w:val="18"/>
                <w:szCs w:val="18"/>
              </w:rPr>
              <w:t>ῖ</w:t>
            </w:r>
            <w:r w:rsidRPr="008E0F17">
              <w:rPr>
                <w:rFonts w:ascii="Arial Narrow" w:hAnsi="Arial Narrow"/>
                <w:i/>
                <w:sz w:val="18"/>
                <w:szCs w:val="18"/>
              </w:rPr>
              <w:t>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u w:val="single"/>
              </w:rPr>
              <w:t>Ακοή:</w:t>
            </w:r>
            <w:r w:rsidRPr="008E0F17">
              <w:rPr>
                <w:rFonts w:ascii="Arial Narrow" w:hAnsi="Arial Narrow"/>
                <w:bCs/>
                <w:kern w:val="24"/>
                <w:sz w:val="18"/>
                <w:szCs w:val="18"/>
              </w:rPr>
              <w:t xml:space="preserve"> θα ακούω τους λόγους του Κυρίου μέσα μου</w:t>
            </w:r>
          </w:p>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rPr>
              <w:t> </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bCs/>
                <w:kern w:val="24"/>
                <w:sz w:val="18"/>
                <w:szCs w:val="18"/>
                <w:u w:val="single"/>
              </w:rPr>
              <w:t>Όραση</w:t>
            </w:r>
            <w:r w:rsidRPr="008E0F17">
              <w:rPr>
                <w:rFonts w:ascii="Arial Narrow" w:hAnsi="Arial Narrow"/>
                <w:bCs/>
                <w:kern w:val="24"/>
                <w:sz w:val="18"/>
                <w:szCs w:val="18"/>
              </w:rPr>
              <w:t>: βλέπω τον εαυτό πλήρη, χωρίς να μου λείπει τίποτα</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000000"/>
              <w:rPr>
                <w:rFonts w:ascii="Arial Narrow" w:hAnsi="Arial Narrow"/>
                <w:bCs/>
                <w:kern w:val="24"/>
                <w:sz w:val="18"/>
                <w:szCs w:val="18"/>
              </w:rPr>
            </w:pPr>
            <w:r w:rsidRPr="008E0F17">
              <w:rPr>
                <w:rFonts w:ascii="Arial Narrow" w:hAnsi="Arial Narrow"/>
                <w:bCs/>
                <w:kern w:val="24"/>
                <w:sz w:val="18"/>
                <w:szCs w:val="18"/>
                <w:u w:val="single"/>
              </w:rPr>
              <w:t>Ελπίδα, αυτοπεποίθηση, γνώση</w:t>
            </w:r>
            <w:r w:rsidRPr="008E0F17">
              <w:rPr>
                <w:rFonts w:ascii="Arial Narrow" w:hAnsi="Arial Narrow"/>
                <w:bCs/>
                <w:kern w:val="24"/>
                <w:sz w:val="18"/>
                <w:szCs w:val="18"/>
              </w:rPr>
              <w:t xml:space="preserve"> - οι μαθητές θα είναι κάτοχοι της Θεϊκής γνώσης.</w:t>
            </w:r>
          </w:p>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bCs/>
                <w:kern w:val="24"/>
                <w:sz w:val="18"/>
                <w:szCs w:val="18"/>
                <w:u w:val="single"/>
              </w:rPr>
              <w:t>Πληρότητα &amp; Σιγουριά</w:t>
            </w:r>
            <w:r w:rsidRPr="008E0F17">
              <w:rPr>
                <w:rFonts w:ascii="Arial Narrow" w:hAnsi="Arial Narrow"/>
                <w:bCs/>
                <w:kern w:val="24"/>
                <w:sz w:val="18"/>
                <w:szCs w:val="18"/>
              </w:rPr>
              <w:t>: ότι χρειαστώ θα ζητήσω και θα το έχω.</w:t>
            </w:r>
          </w:p>
        </w:tc>
      </w:tr>
      <w:tr w:rsidR="00DE20A1" w:rsidRPr="008E0F17" w:rsidTr="00DE20A1">
        <w:trPr>
          <w:cnfStyle w:val="00000010000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ἐ</w:t>
            </w:r>
            <w:r w:rsidRPr="008E0F17">
              <w:rPr>
                <w:rFonts w:ascii="Arial Narrow" w:hAnsi="Arial Narrow"/>
                <w:i/>
                <w:sz w:val="18"/>
                <w:szCs w:val="18"/>
              </w:rPr>
              <w:t>ν το</w:t>
            </w:r>
            <w:r w:rsidRPr="008E0F17">
              <w:rPr>
                <w:rFonts w:ascii="Arial" w:hAnsi="Arial" w:cs="Arial"/>
                <w:i/>
                <w:sz w:val="18"/>
                <w:szCs w:val="18"/>
              </w:rPr>
              <w:t>ύ</w:t>
            </w:r>
            <w:r w:rsidRPr="008E0F17">
              <w:rPr>
                <w:rFonts w:ascii="Arial Narrow" w:hAnsi="Arial Narrow"/>
                <w:i/>
                <w:sz w:val="18"/>
                <w:szCs w:val="18"/>
              </w:rPr>
              <w:t>τ</w:t>
            </w:r>
            <w:r w:rsidRPr="008E0F17">
              <w:rPr>
                <w:rFonts w:ascii="Arial" w:hAnsi="Arial" w:cs="Arial"/>
                <w:i/>
                <w:sz w:val="18"/>
                <w:szCs w:val="18"/>
              </w:rPr>
              <w:t>ῳ</w:t>
            </w:r>
            <w:r w:rsidRPr="008E0F17">
              <w:rPr>
                <w:rFonts w:ascii="Arial Narrow" w:hAnsi="Arial Narrow"/>
                <w:i/>
                <w:sz w:val="18"/>
                <w:szCs w:val="18"/>
              </w:rPr>
              <w:t xml:space="preserve"> </w:t>
            </w:r>
            <w:r w:rsidRPr="008E0F17">
              <w:rPr>
                <w:rFonts w:ascii="Arial" w:hAnsi="Arial" w:cs="Arial"/>
                <w:i/>
                <w:sz w:val="18"/>
                <w:szCs w:val="18"/>
              </w:rPr>
              <w:t>ἐ</w:t>
            </w:r>
            <w:r w:rsidRPr="008E0F17">
              <w:rPr>
                <w:rFonts w:ascii="Arial Narrow" w:hAnsi="Arial Narrow"/>
                <w:i/>
                <w:sz w:val="18"/>
                <w:szCs w:val="18"/>
              </w:rPr>
              <w:t>δοξ</w:t>
            </w:r>
            <w:r w:rsidRPr="008E0F17">
              <w:rPr>
                <w:rFonts w:ascii="Arial" w:hAnsi="Arial" w:cs="Arial"/>
                <w:i/>
                <w:sz w:val="18"/>
                <w:szCs w:val="18"/>
              </w:rPr>
              <w:t>ά</w:t>
            </w:r>
            <w:r w:rsidRPr="008E0F17">
              <w:rPr>
                <w:rFonts w:ascii="Arial Narrow" w:hAnsi="Arial Narrow"/>
                <w:i/>
                <w:sz w:val="18"/>
                <w:szCs w:val="18"/>
              </w:rPr>
              <w:t xml:space="preserve">σθη </w:t>
            </w:r>
            <w:r w:rsidRPr="008E0F17">
              <w:rPr>
                <w:rFonts w:ascii="Arial" w:hAnsi="Arial" w:cs="Arial"/>
                <w:i/>
                <w:sz w:val="18"/>
                <w:szCs w:val="18"/>
              </w:rPr>
              <w:t>ὁ</w:t>
            </w:r>
            <w:r w:rsidRPr="008E0F17">
              <w:rPr>
                <w:rFonts w:ascii="Arial Narrow" w:hAnsi="Arial Narrow"/>
                <w:i/>
                <w:sz w:val="18"/>
                <w:szCs w:val="18"/>
              </w:rPr>
              <w:t xml:space="preserve"> πατ</w:t>
            </w:r>
            <w:r w:rsidRPr="008E0F17">
              <w:rPr>
                <w:rFonts w:ascii="Arial" w:hAnsi="Arial" w:cs="Arial"/>
                <w:i/>
                <w:sz w:val="18"/>
                <w:szCs w:val="18"/>
              </w:rPr>
              <w:t>ή</w:t>
            </w:r>
            <w:r w:rsidRPr="008E0F17">
              <w:rPr>
                <w:rFonts w:ascii="Arial Narrow" w:hAnsi="Arial Narrow"/>
                <w:i/>
                <w:sz w:val="18"/>
                <w:szCs w:val="18"/>
              </w:rPr>
              <w:t xml:space="preserve">ρ μου, </w:t>
            </w:r>
          </w:p>
          <w:p w:rsidR="007C7845" w:rsidRPr="008E0F17" w:rsidRDefault="007C7845" w:rsidP="00DC6F1C">
            <w:pPr>
              <w:widowControl w:val="0"/>
              <w:contextualSpacing/>
              <w:rPr>
                <w:rFonts w:ascii="Arial Narrow" w:hAnsi="Arial Narrow"/>
                <w:b w:val="0"/>
                <w:i/>
                <w:sz w:val="18"/>
                <w:szCs w:val="18"/>
              </w:rPr>
            </w:pPr>
            <w:r w:rsidRPr="008E0F17">
              <w:rPr>
                <w:rFonts w:ascii="Arial" w:hAnsi="Arial" w:cs="Arial"/>
                <w:i/>
                <w:sz w:val="18"/>
                <w:szCs w:val="18"/>
              </w:rPr>
              <w:t>ἵ</w:t>
            </w:r>
            <w:r w:rsidRPr="008E0F17">
              <w:rPr>
                <w:rFonts w:ascii="Arial Narrow" w:hAnsi="Arial Narrow"/>
                <w:i/>
                <w:sz w:val="18"/>
                <w:szCs w:val="18"/>
              </w:rPr>
              <w:t>να καρπ</w:t>
            </w:r>
            <w:r w:rsidRPr="008E0F17">
              <w:rPr>
                <w:rFonts w:ascii="Arial" w:hAnsi="Arial" w:cs="Arial"/>
                <w:i/>
                <w:sz w:val="18"/>
                <w:szCs w:val="18"/>
              </w:rPr>
              <w:t>ὸ</w:t>
            </w:r>
            <w:r w:rsidRPr="008E0F17">
              <w:rPr>
                <w:rFonts w:ascii="Arial Narrow" w:hAnsi="Arial Narrow"/>
                <w:i/>
                <w:sz w:val="18"/>
                <w:szCs w:val="18"/>
              </w:rPr>
              <w:t>ν πολ</w:t>
            </w:r>
            <w:r w:rsidRPr="008E0F17">
              <w:rPr>
                <w:rFonts w:ascii="Arial" w:hAnsi="Arial" w:cs="Arial"/>
                <w:i/>
                <w:sz w:val="18"/>
                <w:szCs w:val="18"/>
              </w:rPr>
              <w:t>ὺ</w:t>
            </w:r>
            <w:r w:rsidRPr="008E0F17">
              <w:rPr>
                <w:rFonts w:ascii="Arial Narrow" w:hAnsi="Arial Narrow"/>
                <w:i/>
                <w:sz w:val="18"/>
                <w:szCs w:val="18"/>
              </w:rPr>
              <w:t>ν φ</w:t>
            </w:r>
            <w:r w:rsidRPr="008E0F17">
              <w:rPr>
                <w:rFonts w:ascii="Arial" w:hAnsi="Arial" w:cs="Arial"/>
                <w:i/>
                <w:sz w:val="18"/>
                <w:szCs w:val="18"/>
              </w:rPr>
              <w:t>έ</w:t>
            </w:r>
            <w:r w:rsidRPr="008E0F17">
              <w:rPr>
                <w:rFonts w:ascii="Arial Narrow" w:hAnsi="Arial Narrow"/>
                <w:i/>
                <w:sz w:val="18"/>
                <w:szCs w:val="18"/>
              </w:rPr>
              <w:t xml:space="preserve">ρητε </w:t>
            </w:r>
          </w:p>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κα</w:t>
            </w:r>
            <w:r w:rsidRPr="008E0F17">
              <w:rPr>
                <w:rFonts w:ascii="Arial" w:hAnsi="Arial" w:cs="Arial"/>
                <w:i/>
                <w:sz w:val="18"/>
                <w:szCs w:val="18"/>
              </w:rPr>
              <w:t>ὶ</w:t>
            </w:r>
            <w:r w:rsidRPr="008E0F17">
              <w:rPr>
                <w:rFonts w:ascii="Arial Narrow" w:hAnsi="Arial Narrow"/>
                <w:i/>
                <w:sz w:val="18"/>
                <w:szCs w:val="18"/>
              </w:rPr>
              <w:t xml:space="preserve"> γ</w:t>
            </w:r>
            <w:r w:rsidRPr="008E0F17">
              <w:rPr>
                <w:rFonts w:ascii="Arial" w:hAnsi="Arial" w:cs="Arial"/>
                <w:i/>
                <w:sz w:val="18"/>
                <w:szCs w:val="18"/>
              </w:rPr>
              <w:t>έ</w:t>
            </w:r>
            <w:r w:rsidRPr="008E0F17">
              <w:rPr>
                <w:rFonts w:ascii="Arial Narrow" w:hAnsi="Arial Narrow"/>
                <w:i/>
                <w:sz w:val="18"/>
                <w:szCs w:val="18"/>
              </w:rPr>
              <w:t xml:space="preserve">νησθε </w:t>
            </w:r>
            <w:r w:rsidRPr="008E0F17">
              <w:rPr>
                <w:rFonts w:ascii="Arial" w:hAnsi="Arial" w:cs="Arial"/>
                <w:i/>
                <w:sz w:val="18"/>
                <w:szCs w:val="18"/>
              </w:rPr>
              <w:t>ἐ</w:t>
            </w:r>
            <w:r w:rsidRPr="008E0F17">
              <w:rPr>
                <w:rFonts w:ascii="Arial Narrow" w:hAnsi="Arial Narrow"/>
                <w:i/>
                <w:sz w:val="18"/>
                <w:szCs w:val="18"/>
              </w:rPr>
              <w:t>μο</w:t>
            </w:r>
            <w:r w:rsidRPr="008E0F17">
              <w:rPr>
                <w:rFonts w:ascii="Arial" w:hAnsi="Arial" w:cs="Arial"/>
                <w:i/>
                <w:sz w:val="18"/>
                <w:szCs w:val="18"/>
              </w:rPr>
              <w:t>ὶ</w:t>
            </w:r>
            <w:r w:rsidRPr="008E0F17">
              <w:rPr>
                <w:rFonts w:ascii="Arial Narrow" w:hAnsi="Arial Narrow"/>
                <w:i/>
                <w:sz w:val="18"/>
                <w:szCs w:val="18"/>
              </w:rPr>
              <w:t xml:space="preserve"> μαθητα</w:t>
            </w:r>
            <w:r w:rsidRPr="008E0F17">
              <w:rPr>
                <w:rFonts w:ascii="Arial" w:hAnsi="Arial" w:cs="Arial"/>
                <w:i/>
                <w:sz w:val="18"/>
                <w:szCs w:val="18"/>
              </w:rPr>
              <w:t>ί</w:t>
            </w:r>
            <w:r w:rsidRPr="008E0F17">
              <w:rPr>
                <w:rFonts w:ascii="Arial Narrow" w:hAnsi="Arial Narrow"/>
                <w: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bCs/>
                <w:kern w:val="24"/>
                <w:sz w:val="18"/>
                <w:szCs w:val="18"/>
                <w:u w:val="single"/>
              </w:rPr>
              <w:t>Όραση:</w:t>
            </w:r>
            <w:r w:rsidRPr="008E0F17">
              <w:rPr>
                <w:rFonts w:ascii="Arial Narrow" w:hAnsi="Arial Narrow"/>
                <w:bCs/>
                <w:kern w:val="24"/>
                <w:sz w:val="18"/>
                <w:szCs w:val="18"/>
              </w:rPr>
              <w:t xml:space="preserve"> βλέπω τη δόξα του Θεού στην αφθονία του καρπού που παράγω ως μαθητής του Χριστού</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Cs/>
                <w:kern w:val="24"/>
                <w:sz w:val="18"/>
                <w:szCs w:val="18"/>
              </w:rPr>
            </w:pPr>
            <w:r w:rsidRPr="008E0F17">
              <w:rPr>
                <w:rFonts w:ascii="Arial Narrow" w:hAnsi="Arial Narrow"/>
                <w:bCs/>
                <w:kern w:val="24"/>
                <w:sz w:val="18"/>
                <w:szCs w:val="18"/>
                <w:u w:val="single"/>
              </w:rPr>
              <w:t>Χαρά, θαυμασμός, δέος</w:t>
            </w:r>
            <w:r w:rsidRPr="008E0F17">
              <w:rPr>
                <w:rFonts w:ascii="Arial Narrow" w:hAnsi="Arial Narrow"/>
                <w:bCs/>
                <w:kern w:val="24"/>
                <w:sz w:val="18"/>
                <w:szCs w:val="18"/>
              </w:rPr>
              <w:t xml:space="preserve">: με τον πολύ καρπό που θα φέρω θα χαρεί και δοξαστεί ο Θεός! </w:t>
            </w:r>
          </w:p>
          <w:p w:rsidR="007C7845" w:rsidRPr="008E0F17" w:rsidRDefault="007C7845" w:rsidP="00DC6F1C">
            <w:pPr>
              <w:widowControl w:val="0"/>
              <w:contextualSpacing/>
              <w:cnfStyle w:val="000000100000"/>
              <w:rPr>
                <w:rFonts w:ascii="Arial Narrow" w:hAnsi="Arial Narrow"/>
                <w:bCs/>
                <w:kern w:val="24"/>
                <w:sz w:val="18"/>
                <w:szCs w:val="18"/>
              </w:rPr>
            </w:pPr>
            <w:r w:rsidRPr="008E0F17">
              <w:rPr>
                <w:rFonts w:ascii="Arial Narrow" w:hAnsi="Arial Narrow"/>
                <w:bCs/>
                <w:kern w:val="24"/>
                <w:sz w:val="18"/>
                <w:szCs w:val="18"/>
                <w:u w:val="single"/>
              </w:rPr>
              <w:t>Απορία:</w:t>
            </w:r>
            <w:r w:rsidRPr="008E0F17">
              <w:rPr>
                <w:rFonts w:ascii="Arial Narrow" w:hAnsi="Arial Narrow"/>
                <w:bCs/>
                <w:kern w:val="24"/>
                <w:sz w:val="18"/>
                <w:szCs w:val="18"/>
              </w:rPr>
              <w:t xml:space="preserve"> «</w:t>
            </w:r>
            <w:r w:rsidRPr="008E0F17">
              <w:rPr>
                <w:rFonts w:ascii="Arial Narrow" w:hAnsi="Arial Narrow"/>
                <w:bCs/>
                <w:i/>
                <w:iCs/>
                <w:kern w:val="24"/>
                <w:sz w:val="18"/>
                <w:szCs w:val="18"/>
              </w:rPr>
              <w:t xml:space="preserve">Θα </w:t>
            </w:r>
            <w:r w:rsidRPr="008E0F17">
              <w:rPr>
                <w:rFonts w:ascii="Arial Narrow" w:hAnsi="Arial Narrow"/>
                <w:b/>
                <w:bCs/>
                <w:i/>
                <w:iCs/>
                <w:kern w:val="24"/>
                <w:sz w:val="18"/>
                <w:szCs w:val="18"/>
              </w:rPr>
              <w:t>γίνω</w:t>
            </w:r>
            <w:r w:rsidRPr="008E0F17">
              <w:rPr>
                <w:rFonts w:ascii="Arial Narrow" w:hAnsi="Arial Narrow"/>
                <w:bCs/>
                <w:i/>
                <w:iCs/>
                <w:kern w:val="24"/>
                <w:sz w:val="18"/>
                <w:szCs w:val="18"/>
              </w:rPr>
              <w:t xml:space="preserve"> μαθητής Του αν φέρω πολύ καρπό</w:t>
            </w:r>
            <w:r w:rsidRPr="008E0F17">
              <w:rPr>
                <w:rFonts w:ascii="Arial Narrow" w:hAnsi="Arial Narrow"/>
                <w:bCs/>
                <w:kern w:val="24"/>
                <w:sz w:val="18"/>
                <w:szCs w:val="18"/>
              </w:rPr>
              <w:t xml:space="preserve">;» Μα νόμιζα ότι </w:t>
            </w:r>
            <w:r w:rsidRPr="008E0F17">
              <w:rPr>
                <w:rFonts w:ascii="Arial Narrow" w:hAnsi="Arial Narrow"/>
                <w:b/>
                <w:bCs/>
                <w:kern w:val="24"/>
                <w:sz w:val="18"/>
                <w:szCs w:val="18"/>
              </w:rPr>
              <w:t>είμαι</w:t>
            </w:r>
            <w:r w:rsidRPr="008E0F17">
              <w:rPr>
                <w:rFonts w:ascii="Arial Narrow" w:hAnsi="Arial Narrow"/>
                <w:bCs/>
                <w:kern w:val="24"/>
                <w:sz w:val="18"/>
                <w:szCs w:val="18"/>
              </w:rPr>
              <w:t xml:space="preserve"> μαθητής… Και τι καρπός να είναι αυτός που πρέπει να φέρω; Το κρασί της Κοινωνίας με τον Κύριο και τους αδελφούς μου, και τη χαρά της εκ-στασης.</w:t>
            </w:r>
          </w:p>
        </w:tc>
      </w:tr>
      <w:tr w:rsidR="00DE20A1" w:rsidRPr="008E0F17" w:rsidTr="00DE20A1">
        <w:tc>
          <w:tcPr>
            <w:cnfStyle w:val="001000000000"/>
            <w:tcW w:w="1006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692E0F" w:rsidP="00DC6F1C">
            <w:pPr>
              <w:pStyle w:val="41"/>
              <w:keepNext w:val="0"/>
              <w:keepLines w:val="0"/>
              <w:widowControl w:val="0"/>
              <w:spacing w:before="0"/>
              <w:contextualSpacing/>
              <w:outlineLvl w:val="3"/>
              <w:rPr>
                <w:rFonts w:ascii="Arial Narrow" w:hAnsi="Arial Narrow"/>
                <w:color w:val="auto"/>
                <w:sz w:val="18"/>
                <w:szCs w:val="18"/>
              </w:rPr>
            </w:pPr>
            <w:r>
              <w:rPr>
                <w:rFonts w:ascii="ZWAdobeF" w:hAnsi="ZWAdobeF" w:cs="ZWAdobeF"/>
                <w:b w:val="0"/>
                <w:i w:val="0"/>
                <w:color w:val="auto"/>
                <w:sz w:val="2"/>
                <w:szCs w:val="2"/>
              </w:rPr>
              <w:t>3B</w:t>
            </w:r>
            <w:r w:rsidR="007C7845" w:rsidRPr="008E0F17">
              <w:rPr>
                <w:rFonts w:ascii="Arial Narrow" w:hAnsi="Arial Narrow"/>
                <w:color w:val="auto"/>
                <w:sz w:val="18"/>
                <w:szCs w:val="18"/>
              </w:rPr>
              <w:t>ΕΠΙΛΟΓΟΣ</w:t>
            </w:r>
          </w:p>
        </w:tc>
      </w:tr>
      <w:tr w:rsidR="00DE20A1" w:rsidRPr="008E0F17" w:rsidTr="00DE20A1">
        <w:trPr>
          <w:cnfStyle w:val="000000100000"/>
          <w:trHeight w:val="561"/>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sz w:val="18"/>
                <w:szCs w:val="18"/>
              </w:rPr>
            </w:pPr>
            <w:r w:rsidRPr="008E0F17">
              <w:rPr>
                <w:rFonts w:ascii="Arial Narrow" w:hAnsi="Arial Narrow"/>
                <w:sz w:val="18"/>
                <w:szCs w:val="18"/>
              </w:rPr>
              <w:t>Σκηνές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 xml:space="preserve">Πρόσω-πα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 xml:space="preserve">Πληροφορίες – Δράσεις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Εντυπώσεις αισθήσεων</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b/>
                <w:sz w:val="18"/>
                <w:szCs w:val="18"/>
              </w:rPr>
            </w:pPr>
            <w:r w:rsidRPr="008E0F17">
              <w:rPr>
                <w:rFonts w:ascii="Arial Narrow" w:hAnsi="Arial Narrow"/>
                <w:b/>
                <w:sz w:val="18"/>
                <w:szCs w:val="18"/>
              </w:rPr>
              <w:t>Αισθήματα</w:t>
            </w:r>
          </w:p>
        </w:tc>
      </w:tr>
      <w:tr w:rsidR="00DE20A1" w:rsidRPr="008E0F17" w:rsidTr="00DE20A1">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15,9-17 Ο Ιησούς εξηγεί ότι πιστότητα στην αγάπη του Ιησού σημαίνει τήρηση των εντολών του. Εφόσον οι μαθητές τηρούν την εντολή της αγάπης, θεωρούνται από τον Ιησού όχι πλέον ως δούλοι, αλλά ως φίλοι του.</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000000"/>
              <w:rPr>
                <w:rFonts w:ascii="Arial Narrow" w:hAnsi="Arial Narrow"/>
                <w:sz w:val="18"/>
                <w:szCs w:val="18"/>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000000"/>
              <w:rPr>
                <w:rFonts w:ascii="Arial Narrow" w:hAnsi="Arial Narrow"/>
                <w:i/>
                <w:sz w:val="18"/>
                <w:szCs w:val="18"/>
              </w:rPr>
            </w:pPr>
            <w:r w:rsidRPr="008E0F17">
              <w:rPr>
                <w:rFonts w:ascii="Arial Narrow" w:hAnsi="Arial Narrow"/>
                <w:i/>
                <w:sz w:val="18"/>
                <w:szCs w:val="18"/>
              </w:rPr>
              <w:t>Ακροατές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Τόπος</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 xml:space="preserve">Ιεροσόλυμα, ο Ιησούς &amp; οι μαθητές έχοντας φάει &amp; πιει κρασί, αποχώρησαν από το υπερώο (ίσως οικία οικογενείας Ιωάννη Μάρκου), και περιπατούν πιθανόν διαμέσω Αμπελώνων </w:t>
            </w:r>
          </w:p>
          <w:p w:rsidR="007C7845" w:rsidRPr="008E0F17" w:rsidRDefault="007C7845" w:rsidP="00DC6F1C">
            <w:pPr>
              <w:widowControl w:val="0"/>
              <w:contextualSpacing/>
              <w:cnfStyle w:val="000000000000"/>
              <w:rPr>
                <w:rFonts w:ascii="Arial Narrow" w:hAnsi="Arial Narrow"/>
                <w:sz w:val="18"/>
                <w:szCs w:val="18"/>
                <w:u w:val="single"/>
              </w:rPr>
            </w:pPr>
          </w:p>
          <w:p w:rsidR="007C7845" w:rsidRPr="008E0F17" w:rsidRDefault="007C7845" w:rsidP="00DC6F1C">
            <w:pPr>
              <w:widowControl w:val="0"/>
              <w:contextualSpacing/>
              <w:cnfStyle w:val="000000000000"/>
              <w:rPr>
                <w:rFonts w:ascii="Arial Narrow" w:hAnsi="Arial Narrow"/>
                <w:sz w:val="18"/>
                <w:szCs w:val="18"/>
                <w:u w:val="single"/>
              </w:rPr>
            </w:pPr>
            <w:r w:rsidRPr="008E0F17">
              <w:rPr>
                <w:rFonts w:ascii="Arial Narrow" w:hAnsi="Arial Narrow"/>
                <w:sz w:val="18"/>
                <w:szCs w:val="18"/>
                <w:u w:val="single"/>
              </w:rPr>
              <w:t>Χρόνος</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sz w:val="18"/>
                <w:szCs w:val="18"/>
              </w:rPr>
              <w:t>Νυκτερινή ώρα (προτού εξέλθουν «πέραν του χειμάρρου του Κέδρων όπου ήν κήπος, εις ον εισήλθεν» ο Ιησούς με τους μαθητές Του</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000000"/>
              <w:rPr>
                <w:rFonts w:ascii="Arial Narrow" w:hAnsi="Arial Narrow"/>
                <w:sz w:val="18"/>
                <w:szCs w:val="18"/>
                <w:lang w:val="en-US"/>
              </w:rPr>
            </w:pPr>
            <w:r w:rsidRPr="008E0F17">
              <w:rPr>
                <w:rFonts w:ascii="Arial Narrow" w:hAnsi="Arial Narrow"/>
                <w:bCs/>
                <w:kern w:val="24"/>
                <w:sz w:val="18"/>
                <w:szCs w:val="18"/>
              </w:rPr>
              <w:t>Οι Μαθητές και Ακροατές πληροφορούνται για το «Πώς θα γίνω Φίλος του Ιησού;» Οφείλω να «Τηρώ τις εντολές Του».</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u w:val="single"/>
              </w:rPr>
              <w:t>Χαρά &amp; Προσμονή</w:t>
            </w:r>
            <w:r w:rsidRPr="008E0F17">
              <w:rPr>
                <w:rFonts w:ascii="Arial Narrow" w:hAnsi="Arial Narrow"/>
                <w:bCs/>
                <w:kern w:val="24"/>
                <w:sz w:val="18"/>
                <w:szCs w:val="18"/>
              </w:rPr>
              <w:t>: «θέλω να γίνω φίλος Του, να σταματήσω να είμαι δούλος».</w:t>
            </w:r>
            <w:r w:rsidR="00692E0F">
              <w:rPr>
                <w:rFonts w:ascii="ZWAdobeF" w:hAnsi="ZWAdobeF" w:cs="ZWAdobeF"/>
                <w:bCs/>
                <w:kern w:val="24"/>
                <w:sz w:val="2"/>
                <w:szCs w:val="2"/>
              </w:rPr>
              <w:t>478F</w:t>
            </w:r>
            <w:r w:rsidRPr="008E0F17">
              <w:rPr>
                <w:rStyle w:val="ae"/>
                <w:rFonts w:ascii="Arial Narrow" w:hAnsi="Arial Narrow"/>
                <w:bCs/>
                <w:kern w:val="24"/>
                <w:sz w:val="18"/>
                <w:szCs w:val="18"/>
              </w:rPr>
              <w:footnoteReference w:id="485"/>
            </w:r>
          </w:p>
          <w:p w:rsidR="007C7845" w:rsidRPr="008E0F17" w:rsidRDefault="007C7845" w:rsidP="00DC6F1C">
            <w:pPr>
              <w:pStyle w:val="Web"/>
              <w:spacing w:before="0" w:beforeAutospacing="0" w:after="0" w:afterAutospacing="0"/>
              <w:contextualSpacing/>
              <w:cnfStyle w:val="000000000000"/>
              <w:rPr>
                <w:rFonts w:ascii="Arial Narrow" w:hAnsi="Arial Narrow" w:cs="Arial"/>
                <w:sz w:val="18"/>
                <w:szCs w:val="18"/>
              </w:rPr>
            </w:pPr>
            <w:r w:rsidRPr="008E0F17">
              <w:rPr>
                <w:rFonts w:ascii="Arial Narrow" w:hAnsi="Arial Narrow"/>
                <w:bCs/>
                <w:kern w:val="24"/>
                <w:sz w:val="18"/>
                <w:szCs w:val="18"/>
              </w:rPr>
              <w:t> </w:t>
            </w:r>
          </w:p>
          <w:p w:rsidR="007C7845" w:rsidRPr="008E0F17" w:rsidRDefault="007C7845" w:rsidP="00DC6F1C">
            <w:pPr>
              <w:widowControl w:val="0"/>
              <w:contextualSpacing/>
              <w:cnfStyle w:val="000000000000"/>
              <w:rPr>
                <w:rFonts w:ascii="Arial Narrow" w:hAnsi="Arial Narrow"/>
                <w:sz w:val="18"/>
                <w:szCs w:val="18"/>
              </w:rPr>
            </w:pPr>
            <w:r w:rsidRPr="008E0F17">
              <w:rPr>
                <w:rFonts w:ascii="Arial Narrow" w:hAnsi="Arial Narrow"/>
                <w:bCs/>
                <w:kern w:val="24"/>
                <w:sz w:val="18"/>
                <w:szCs w:val="18"/>
                <w:u w:val="single"/>
              </w:rPr>
              <w:t>Ευθύνη</w:t>
            </w:r>
            <w:r w:rsidRPr="008E0F17">
              <w:rPr>
                <w:rFonts w:ascii="Arial Narrow" w:hAnsi="Arial Narrow"/>
                <w:bCs/>
                <w:kern w:val="24"/>
                <w:sz w:val="18"/>
                <w:szCs w:val="18"/>
              </w:rPr>
              <w:t>: «πώς θα τηρήσω τις εντολές Του;»</w:t>
            </w:r>
          </w:p>
        </w:tc>
      </w:tr>
      <w:tr w:rsidR="00DE20A1" w:rsidRPr="008E0F17" w:rsidTr="00DE20A1">
        <w:trPr>
          <w:cnfStyle w:val="000000100000"/>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rPr>
                <w:rFonts w:ascii="Arial Narrow" w:hAnsi="Arial Narrow"/>
                <w:b w:val="0"/>
                <w:i/>
                <w:sz w:val="18"/>
                <w:szCs w:val="18"/>
              </w:rPr>
            </w:pPr>
            <w:r w:rsidRPr="008E0F17">
              <w:rPr>
                <w:rFonts w:ascii="Arial Narrow" w:hAnsi="Arial Narrow"/>
                <w:i/>
                <w:sz w:val="18"/>
                <w:szCs w:val="18"/>
              </w:rPr>
              <w:t xml:space="preserve">15,18-16,4 Ο Ιησούς ενημερώνει ότι ο κόσμος μισεί τους μαθητές του Ιησού, όπως μίσησε και τον ίδιο, και έτσι μισεί και τον Πατέρα. Οι μαθητές θα δώσουν μαρτυρία για τον Ιησού στον κόσμο και θα διωχθούν από αυτόν.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Πρωταγωνιστές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Ιησούς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Δευτεραγωνιστές</w:t>
            </w:r>
          </w:p>
          <w:p w:rsidR="007C7845" w:rsidRPr="008E0F17" w:rsidRDefault="007C7845" w:rsidP="00DC6F1C">
            <w:pPr>
              <w:widowControl w:val="0"/>
              <w:contextualSpacing/>
              <w:cnfStyle w:val="000000100000"/>
              <w:rPr>
                <w:rFonts w:ascii="Arial Narrow" w:hAnsi="Arial Narrow"/>
                <w:i/>
                <w:sz w:val="18"/>
                <w:szCs w:val="18"/>
              </w:rPr>
            </w:pPr>
            <w:r w:rsidRPr="008E0F17">
              <w:rPr>
                <w:rFonts w:ascii="Arial Narrow" w:hAnsi="Arial Narrow"/>
                <w:i/>
                <w:sz w:val="18"/>
                <w:szCs w:val="18"/>
              </w:rPr>
              <w:t>Μαθητές</w:t>
            </w:r>
          </w:p>
          <w:p w:rsidR="007C7845" w:rsidRPr="008E0F17" w:rsidRDefault="007C7845" w:rsidP="00DC6F1C">
            <w:pPr>
              <w:widowControl w:val="0"/>
              <w:contextualSpacing/>
              <w:cnfStyle w:val="000000100000"/>
              <w:rPr>
                <w:rFonts w:ascii="Arial Narrow" w:hAnsi="Arial Narrow"/>
                <w:sz w:val="18"/>
                <w:szCs w:val="18"/>
              </w:rPr>
            </w:pP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sz w:val="18"/>
                <w:szCs w:val="18"/>
                <w:u w:val="single"/>
              </w:rPr>
              <w:t>Κομπάρσοι</w:t>
            </w:r>
          </w:p>
          <w:p w:rsidR="007C7845" w:rsidRPr="008E0F17" w:rsidRDefault="007C7845" w:rsidP="00DC6F1C">
            <w:pPr>
              <w:widowControl w:val="0"/>
              <w:contextualSpacing/>
              <w:cnfStyle w:val="000000100000"/>
              <w:rPr>
                <w:rFonts w:ascii="Arial Narrow" w:hAnsi="Arial Narrow"/>
                <w:sz w:val="18"/>
                <w:szCs w:val="18"/>
                <w:u w:val="single"/>
              </w:rPr>
            </w:pPr>
            <w:r w:rsidRPr="008E0F17">
              <w:rPr>
                <w:rFonts w:ascii="Arial Narrow" w:hAnsi="Arial Narrow"/>
                <w:i/>
                <w:sz w:val="18"/>
                <w:szCs w:val="18"/>
              </w:rPr>
              <w:t>Ακροατές</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bCs/>
                <w:kern w:val="24"/>
                <w:sz w:val="18"/>
                <w:szCs w:val="18"/>
              </w:rPr>
              <w:t>Οι Μαθητές και Ακροατές πληροφορούνται περί της αποπομπής τους από τη Συναγωγή, και της στάσης που θα κληθούν να επιδείξουν στην επερχόμενη σύγκρουση με την άλλη εναλλακτική άμπελο,</w:t>
            </w:r>
            <w:r w:rsidRPr="008E0F17">
              <w:rPr>
                <w:rFonts w:ascii="Arial Narrow" w:hAnsi="Arial Narrow"/>
                <w:b/>
                <w:bCs/>
                <w:kern w:val="24"/>
                <w:sz w:val="18"/>
                <w:szCs w:val="18"/>
              </w:rPr>
              <w:t xml:space="preserve"> τη σύγκρουση Συναγωγής και Εκκλησίας</w:t>
            </w:r>
            <w:r w:rsidRPr="008E0F17">
              <w:rPr>
                <w:rFonts w:ascii="Arial Narrow" w:hAnsi="Arial Narrow"/>
                <w:bCs/>
                <w:kern w:val="24"/>
                <w:sz w:val="18"/>
                <w:szCs w:val="18"/>
              </w:rPr>
              <w:t xml:space="preserve"> (Ιω 16,1-4)</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C7845" w:rsidRPr="008E0F17" w:rsidRDefault="007C7845" w:rsidP="00DC6F1C">
            <w:pPr>
              <w:widowControl w:val="0"/>
              <w:contextualSpacing/>
              <w:cnfStyle w:val="000000100000"/>
              <w:rPr>
                <w:rFonts w:ascii="Arial Narrow" w:hAnsi="Arial Narrow"/>
                <w:sz w:val="18"/>
                <w:szCs w:val="18"/>
              </w:rPr>
            </w:pPr>
            <w:r w:rsidRPr="008E0F17">
              <w:rPr>
                <w:rFonts w:ascii="Arial Narrow" w:hAnsi="Arial Narrow"/>
                <w:bCs/>
                <w:kern w:val="24"/>
                <w:sz w:val="18"/>
                <w:szCs w:val="18"/>
                <w:u w:val="single"/>
              </w:rPr>
              <w:t>Φόβος</w:t>
            </w:r>
            <w:r w:rsidRPr="008E0F17">
              <w:rPr>
                <w:rFonts w:ascii="Arial Narrow" w:hAnsi="Arial Narrow"/>
                <w:kern w:val="24"/>
                <w:sz w:val="18"/>
                <w:szCs w:val="18"/>
                <w:u w:val="single"/>
              </w:rPr>
              <w:t xml:space="preserve"> &amp; </w:t>
            </w:r>
            <w:r w:rsidRPr="008E0F17">
              <w:rPr>
                <w:rFonts w:ascii="Arial Narrow" w:hAnsi="Arial Narrow"/>
                <w:bCs/>
                <w:kern w:val="24"/>
                <w:sz w:val="18"/>
                <w:szCs w:val="18"/>
                <w:u w:val="single"/>
              </w:rPr>
              <w:t>Αγωνία</w:t>
            </w:r>
            <w:r w:rsidRPr="008E0F17">
              <w:rPr>
                <w:rFonts w:ascii="Arial Narrow" w:hAnsi="Arial Narrow"/>
                <w:kern w:val="24"/>
                <w:sz w:val="18"/>
                <w:szCs w:val="18"/>
              </w:rPr>
              <w:t>: οι μαθητές δεν έχουν λάβει ακόμα το Άγιο Πνεύμα και δεν γνωρίζουν πώς να αντιμετωπίσουν το μίσος του κόσμου &amp; τον αποχωρισμό (το τραύμα χωρισμού) τους από την Συναγωγή.</w:t>
            </w:r>
          </w:p>
        </w:tc>
      </w:tr>
    </w:tbl>
    <w:p w:rsidR="00EC7C63" w:rsidRDefault="00EC7C63">
      <w:pPr>
        <w:rPr>
          <w:rFonts w:ascii="Arial Narrow" w:hAnsi="Arial Narrow"/>
        </w:rPr>
      </w:pPr>
    </w:p>
    <w:p w:rsidR="00EC7C63" w:rsidRDefault="00EC7C63">
      <w:pPr>
        <w:rPr>
          <w:rFonts w:ascii="Arial Narrow" w:hAnsi="Arial Narrow"/>
        </w:rPr>
      </w:pPr>
      <w:r>
        <w:rPr>
          <w:rFonts w:ascii="Arial Narrow" w:hAnsi="Arial Narrow"/>
        </w:rPr>
        <w:br w:type="page"/>
      </w:r>
    </w:p>
    <w:p w:rsidR="003625B8" w:rsidRPr="00784233" w:rsidRDefault="003625B8" w:rsidP="003625B8">
      <w:pPr>
        <w:pStyle w:val="31"/>
        <w:keepNext w:val="0"/>
        <w:keepLines w:val="0"/>
        <w:widowControl w:val="0"/>
        <w:spacing w:before="0" w:line="240" w:lineRule="auto"/>
        <w:contextualSpacing/>
        <w:rPr>
          <w:rFonts w:ascii="Arial Narrow" w:hAnsi="Arial Narrow"/>
        </w:rPr>
      </w:pPr>
      <w:bookmarkStart w:id="367" w:name="_Toc42965031"/>
      <w:r w:rsidRPr="00784233">
        <w:rPr>
          <w:rFonts w:ascii="Arial Narrow" w:hAnsi="Arial Narrow"/>
        </w:rPr>
        <w:t>Π</w:t>
      </w:r>
      <w:r>
        <w:rPr>
          <w:rFonts w:ascii="Arial Narrow" w:hAnsi="Arial Narrow"/>
        </w:rPr>
        <w:t>.4.6</w:t>
      </w:r>
      <w:r w:rsidRPr="00784233">
        <w:rPr>
          <w:rFonts w:ascii="Arial Narrow" w:hAnsi="Arial Narrow"/>
        </w:rPr>
        <w:t>. Οι 3 παραβολές του «αμπελώνος» στους συνοπτικούς ευαγγελιστές</w:t>
      </w:r>
      <w:r>
        <w:rPr>
          <w:rFonts w:ascii="Arial Narrow" w:hAnsi="Arial Narrow"/>
        </w:rPr>
        <w:t>.</w:t>
      </w:r>
      <w:bookmarkEnd w:id="367"/>
    </w:p>
    <w:p w:rsidR="003625B8" w:rsidRDefault="003625B8" w:rsidP="003625B8">
      <w:pPr>
        <w:spacing w:after="0" w:line="240" w:lineRule="auto"/>
        <w:ind w:right="46"/>
        <w:jc w:val="both"/>
        <w:rPr>
          <w:rFonts w:ascii="Arial Narrow" w:hAnsi="Arial Narrow"/>
        </w:rPr>
      </w:pPr>
    </w:p>
    <w:tbl>
      <w:tblPr>
        <w:tblStyle w:val="a5"/>
        <w:tblW w:w="0" w:type="auto"/>
        <w:tblLook w:val="04A0"/>
      </w:tblPr>
      <w:tblGrid>
        <w:gridCol w:w="3485"/>
        <w:gridCol w:w="3485"/>
        <w:gridCol w:w="3486"/>
      </w:tblGrid>
      <w:tr w:rsidR="003625B8" w:rsidRPr="00187FAE" w:rsidTr="00221773">
        <w:tc>
          <w:tcPr>
            <w:tcW w:w="3485" w:type="dxa"/>
          </w:tcPr>
          <w:p w:rsidR="003625B8" w:rsidRPr="00187FAE" w:rsidRDefault="003625B8" w:rsidP="00187FAE">
            <w:pPr>
              <w:ind w:right="46"/>
              <w:jc w:val="center"/>
              <w:rPr>
                <w:rFonts w:ascii="Arial Narrow" w:hAnsi="Arial Narrow"/>
                <w:b/>
                <w:bCs/>
                <w:sz w:val="20"/>
                <w:szCs w:val="20"/>
                <w:u w:val="single"/>
              </w:rPr>
            </w:pPr>
            <w:r w:rsidRPr="00187FAE">
              <w:rPr>
                <w:rFonts w:ascii="Arial Narrow" w:hAnsi="Arial Narrow"/>
                <w:b/>
                <w:bCs/>
                <w:sz w:val="20"/>
                <w:szCs w:val="20"/>
                <w:u w:val="single"/>
              </w:rPr>
              <w:t>Παραβολή «των εργατών του αμπελώνος» (Μτ 20,1-16)</w:t>
            </w:r>
          </w:p>
        </w:tc>
        <w:tc>
          <w:tcPr>
            <w:tcW w:w="3485" w:type="dxa"/>
          </w:tcPr>
          <w:p w:rsidR="003625B8" w:rsidRPr="00187FAE" w:rsidRDefault="003625B8" w:rsidP="00187FAE">
            <w:pPr>
              <w:ind w:right="46"/>
              <w:jc w:val="center"/>
              <w:rPr>
                <w:rFonts w:ascii="Arial Narrow" w:hAnsi="Arial Narrow"/>
                <w:b/>
                <w:bCs/>
                <w:sz w:val="20"/>
                <w:szCs w:val="20"/>
                <w:u w:val="single"/>
              </w:rPr>
            </w:pPr>
            <w:r w:rsidRPr="00187FAE">
              <w:rPr>
                <w:rFonts w:ascii="Arial Narrow" w:hAnsi="Arial Narrow"/>
                <w:b/>
                <w:bCs/>
                <w:sz w:val="20"/>
                <w:szCs w:val="20"/>
                <w:u w:val="single"/>
              </w:rPr>
              <w:t>Παραβολή «των δύο υιών» (Μτ 21,28-32)</w:t>
            </w:r>
          </w:p>
        </w:tc>
        <w:tc>
          <w:tcPr>
            <w:tcW w:w="3486" w:type="dxa"/>
          </w:tcPr>
          <w:p w:rsidR="003625B8" w:rsidRPr="00187FAE" w:rsidRDefault="003625B8" w:rsidP="00187FAE">
            <w:pPr>
              <w:ind w:right="46"/>
              <w:jc w:val="center"/>
              <w:rPr>
                <w:rFonts w:ascii="Arial Narrow" w:hAnsi="Arial Narrow"/>
                <w:b/>
                <w:bCs/>
                <w:sz w:val="20"/>
                <w:szCs w:val="20"/>
                <w:u w:val="single"/>
              </w:rPr>
            </w:pPr>
            <w:r w:rsidRPr="00187FAE">
              <w:rPr>
                <w:rFonts w:ascii="Arial Narrow" w:hAnsi="Arial Narrow"/>
                <w:b/>
                <w:bCs/>
                <w:sz w:val="20"/>
                <w:szCs w:val="20"/>
                <w:u w:val="single"/>
              </w:rPr>
              <w:t>Παραβολή «των κακών γεωργών του αμπελώνος» (Μτ 21,33-46)</w:t>
            </w:r>
          </w:p>
        </w:tc>
      </w:tr>
      <w:tr w:rsidR="003625B8" w:rsidRPr="00861CDE" w:rsidTr="00221773">
        <w:tc>
          <w:tcPr>
            <w:tcW w:w="3485" w:type="dxa"/>
          </w:tcPr>
          <w:p w:rsidR="003625B8" w:rsidRPr="00861CDE" w:rsidRDefault="003625B8" w:rsidP="00EE748D">
            <w:pPr>
              <w:ind w:right="46"/>
              <w:jc w:val="both"/>
              <w:rPr>
                <w:rFonts w:ascii="Arial Narrow" w:hAnsi="Arial Narrow"/>
                <w:sz w:val="18"/>
                <w:szCs w:val="18"/>
              </w:rPr>
            </w:pPr>
            <w:r w:rsidRPr="00861CDE">
              <w:rPr>
                <w:rFonts w:ascii="Arial Narrow" w:hAnsi="Arial Narrow"/>
                <w:sz w:val="18"/>
                <w:szCs w:val="18"/>
              </w:rPr>
              <w:t xml:space="preserve">Η βασιλεία των ουρανών παρομοιάζεται με έναν οικοδεσπότη που μισθώνει εργάτες για τον αμπελώνα του. Όλοι οι εργάτες λαμβάνουν την ίδια αμοιβή, όπως συμφώνησαν με τον οικοδεσπότη, ανεξάρτητα από τον χρόνο εργασίας τους στον αμπελώνα. Ωστόσο αυτοί που εργάστηκαν περισσότερο διαμαρτύρονταν γιατί έλαβαν την ίδια αμοιβή με άλλους εργάτες που εργάστηκαν λιγότερο χρόνο. Στην παραβολή αυτή τονίζεται ότι ο οικοδεσπότης είναι ο κύριος στη διαχείριση της περιουσίας του. Το νόημα της παραβολής αυτής του Ιησού είναι ότι στη βασιλεία των ουρανών, δεν υπάρχει πρώτος και τελευταίος γιατί οι πρώτοι γίνονται τελευταίοι και οι τελευταίοι πρώτοι. Επίσης, αυτό που τονίζεται στην εν λόγω παραβολή είναι ότι ο Θεός καλεί πολλούς ανθρώπους στη βασιλεία των ουρανών αλλά λίγοι είναι οι εκλεκτοί που τελικά θα εισέλθουν σε αυτήν. </w:t>
            </w:r>
          </w:p>
          <w:p w:rsidR="003625B8" w:rsidRPr="00861CDE" w:rsidRDefault="003625B8" w:rsidP="00EE748D">
            <w:pPr>
              <w:ind w:right="46"/>
              <w:jc w:val="both"/>
              <w:rPr>
                <w:rFonts w:ascii="Arial Narrow" w:hAnsi="Arial Narrow"/>
                <w:sz w:val="18"/>
                <w:szCs w:val="18"/>
              </w:rPr>
            </w:pPr>
          </w:p>
        </w:tc>
        <w:tc>
          <w:tcPr>
            <w:tcW w:w="3485" w:type="dxa"/>
          </w:tcPr>
          <w:p w:rsidR="003625B8" w:rsidRPr="00861CDE" w:rsidRDefault="00861CDE" w:rsidP="00EE748D">
            <w:pPr>
              <w:ind w:right="47"/>
              <w:jc w:val="both"/>
              <w:rPr>
                <w:rFonts w:ascii="Arial Narrow" w:hAnsi="Arial Narrow"/>
                <w:sz w:val="18"/>
                <w:szCs w:val="18"/>
              </w:rPr>
            </w:pPr>
            <w:r>
              <w:rPr>
                <w:rFonts w:ascii="Arial Narrow" w:hAnsi="Arial Narrow"/>
                <w:sz w:val="18"/>
                <w:szCs w:val="18"/>
              </w:rPr>
              <w:t>Ο</w:t>
            </w:r>
            <w:r w:rsidR="003625B8" w:rsidRPr="00861CDE">
              <w:rPr>
                <w:rFonts w:ascii="Arial Narrow" w:hAnsi="Arial Narrow"/>
                <w:sz w:val="18"/>
                <w:szCs w:val="18"/>
              </w:rPr>
              <w:t xml:space="preserve"> Ιησούς αναφέρει ότι ένας άνθρωπος είχε δύο υιούς, τους οποίους κάλεσε να πάνε να εργαστούν στον αμπελώνα του. Ο πρώτος αν και δεν ήθελε να πάει στον αμπελώνα τελικά πήγε ενώ ο δεύτερος είπε ότι θα πάει αλλά τελικά δεν πήγε στον αμπελώνα. Το νόημα της εν λόγω παραβολής του Ιησού είναι ότι ο πρώτος υιός είναι εκείνος που εκπληρώνει τελικά το θέλημα του πατρός του, τονίζοντας ταυτόχρονα ο Ιησούς ότι οι πόρνες και οι τελώνες πηγαίνουν στη βασιλεία του Θεού, διότι πίστεψαν στο κήρυγμα του Ιωάννη ενώ οι αρχιερείς και οι Φαρισαίοι, στους οποίους απευθύνεται ο Ιησούς, δεν πίστεψαν αυτό το κήρυγμα. </w:t>
            </w:r>
          </w:p>
          <w:p w:rsidR="003625B8" w:rsidRPr="00861CDE" w:rsidRDefault="003625B8" w:rsidP="00EE748D">
            <w:pPr>
              <w:ind w:right="46"/>
              <w:jc w:val="both"/>
              <w:rPr>
                <w:rFonts w:ascii="Arial Narrow" w:hAnsi="Arial Narrow"/>
                <w:sz w:val="18"/>
                <w:szCs w:val="18"/>
              </w:rPr>
            </w:pPr>
          </w:p>
        </w:tc>
        <w:tc>
          <w:tcPr>
            <w:tcW w:w="3486" w:type="dxa"/>
          </w:tcPr>
          <w:p w:rsidR="003625B8" w:rsidRPr="00861CDE" w:rsidRDefault="00861CDE" w:rsidP="00EE748D">
            <w:pPr>
              <w:ind w:right="46"/>
              <w:jc w:val="both"/>
              <w:rPr>
                <w:rFonts w:ascii="Arial Narrow" w:hAnsi="Arial Narrow"/>
                <w:sz w:val="18"/>
                <w:szCs w:val="18"/>
              </w:rPr>
            </w:pPr>
            <w:r>
              <w:rPr>
                <w:rFonts w:ascii="Arial Narrow" w:hAnsi="Arial Narrow"/>
                <w:sz w:val="18"/>
                <w:szCs w:val="18"/>
              </w:rPr>
              <w:t>Ο</w:t>
            </w:r>
            <w:r w:rsidR="003625B8" w:rsidRPr="00861CDE">
              <w:rPr>
                <w:rFonts w:ascii="Arial Narrow" w:hAnsi="Arial Narrow"/>
                <w:sz w:val="18"/>
                <w:szCs w:val="18"/>
              </w:rPr>
              <w:t xml:space="preserve"> Ιησούς κάνει λόγο για έναν οικοδεσπότη, ο οποίος φύτεψε έναν αμπελώνα, έβαλε φράχτη σε αυτόν και έχτισε έναν πύργο. Ύστερα ο οικοδεσπότης έδωσε αυτόν τον αμπελώνα σε γεωργούς και κατόπιν έφυγε. Για την συγκομιδή των καρπών του αμπελώνα έστειλε αρχικά τους δούλους του προς τους γεωργούς, τους οποίους οι γεωργοί τους συνέλαβαν, τους έδειραν, τους λιθοβόλησαν και άλλους τους σκότωσαν. Ο οικοδεσπότης έστειλε ξανά άλλους δούλους, οι οποίοι έτυχαν της ίδιας αντιμετώπισης από τους γεωργούς. Τέλος, έστειλε προς αυτούς τον υιό του, τον οποίο σκότωσαν οι γεωργοί για να πάρουν την κληρονομιά του. Ο Ιησούς αναφέρει στη συνέχεια ότι όταν έλθει ο ιδιοκτήτης του αμπελώνα θα διώξει αυτούς τους γεωργούς και θα δώσει τον αμπελώνα του σε άλλους γεωργούς, οι οποίοι θα του παραδώσουν τους καρπούς στον καιρό τους. Το νόημα της παραβολής αυτής του Ιησού είναι ότι η βασιλεία του Θεού θα αφαιρεθεί από τους κακούς γεωργούς του αμπελώνα, δηλαδή τους αρχιερείς του Ισραήλ, στους οποίους απευθύνει ο Ιησούς την εν λόγω παραβολή και θα δοθεί σε ένα έθνος, εννοώντας εδώ την Εκκλησία, το οποίο θα είναι καρποφόρο, κανείς δεν θα μπορεί να το καταστρέψει και εκείνος που θα προσπαθήσει να το συντρίψει θα έχει ως αποτέλεσμα την δική του συντριβεί. </w:t>
            </w:r>
          </w:p>
          <w:p w:rsidR="003625B8" w:rsidRPr="00861CDE" w:rsidRDefault="003625B8" w:rsidP="00EE748D">
            <w:pPr>
              <w:ind w:right="46"/>
              <w:jc w:val="both"/>
              <w:rPr>
                <w:rFonts w:ascii="Arial Narrow" w:hAnsi="Arial Narrow"/>
                <w:sz w:val="18"/>
                <w:szCs w:val="18"/>
              </w:rPr>
            </w:pPr>
          </w:p>
        </w:tc>
      </w:tr>
    </w:tbl>
    <w:p w:rsidR="003625B8" w:rsidRPr="006F4FC7" w:rsidRDefault="003625B8" w:rsidP="003625B8">
      <w:pPr>
        <w:spacing w:after="0" w:line="240" w:lineRule="auto"/>
        <w:ind w:right="46"/>
        <w:jc w:val="both"/>
        <w:rPr>
          <w:rFonts w:ascii="Arial Narrow" w:hAnsi="Arial Narrow"/>
        </w:rPr>
      </w:pPr>
    </w:p>
    <w:p w:rsidR="00C84049" w:rsidRDefault="00C84049">
      <w:pPr>
        <w:rPr>
          <w:rFonts w:ascii="Arial Narrow" w:eastAsiaTheme="majorEastAsia" w:hAnsi="Arial Narrow" w:cstheme="majorBidi"/>
          <w:color w:val="2F5496" w:themeColor="accent1" w:themeShade="BF"/>
          <w:sz w:val="26"/>
          <w:szCs w:val="26"/>
        </w:rPr>
      </w:pPr>
      <w:r>
        <w:rPr>
          <w:rFonts w:ascii="Arial Narrow" w:hAnsi="Arial Narrow"/>
        </w:rPr>
        <w:br w:type="page"/>
      </w:r>
    </w:p>
    <w:p w:rsidR="0072142C" w:rsidRDefault="0072142C" w:rsidP="00141744">
      <w:pPr>
        <w:pStyle w:val="21"/>
        <w:keepNext w:val="0"/>
        <w:keepLines w:val="0"/>
        <w:widowControl w:val="0"/>
        <w:spacing w:before="0" w:line="240" w:lineRule="auto"/>
        <w:contextualSpacing/>
        <w:rPr>
          <w:rFonts w:ascii="Arial Narrow" w:hAnsi="Arial Narrow"/>
        </w:rPr>
      </w:pPr>
      <w:bookmarkStart w:id="368" w:name="_Toc42965032"/>
      <w:bookmarkEnd w:id="366"/>
      <w:r>
        <w:rPr>
          <w:rFonts w:ascii="Arial Narrow" w:hAnsi="Arial Narrow"/>
        </w:rPr>
        <w:t xml:space="preserve">Παράρτημα </w:t>
      </w:r>
      <w:r w:rsidR="00EC0EE4">
        <w:rPr>
          <w:rFonts w:ascii="Arial Narrow" w:hAnsi="Arial Narrow"/>
        </w:rPr>
        <w:t xml:space="preserve">κεφαλαίου </w:t>
      </w:r>
      <w:r w:rsidR="001B7FAE">
        <w:rPr>
          <w:rFonts w:ascii="Arial Narrow" w:hAnsi="Arial Narrow"/>
        </w:rPr>
        <w:t>5</w:t>
      </w:r>
      <w:r>
        <w:rPr>
          <w:rFonts w:ascii="Arial Narrow" w:hAnsi="Arial Narrow"/>
        </w:rPr>
        <w:t>.</w:t>
      </w:r>
      <w:bookmarkEnd w:id="368"/>
      <w:r>
        <w:rPr>
          <w:rFonts w:ascii="Arial Narrow" w:hAnsi="Arial Narrow"/>
        </w:rPr>
        <w:t xml:space="preserve"> </w:t>
      </w:r>
    </w:p>
    <w:p w:rsidR="008710BD" w:rsidRPr="00784233" w:rsidRDefault="008710BD" w:rsidP="00784233">
      <w:pPr>
        <w:pStyle w:val="31"/>
        <w:keepNext w:val="0"/>
        <w:keepLines w:val="0"/>
        <w:widowControl w:val="0"/>
        <w:spacing w:before="0" w:line="240" w:lineRule="auto"/>
        <w:contextualSpacing/>
        <w:jc w:val="both"/>
        <w:rPr>
          <w:rFonts w:ascii="Arial Narrow" w:hAnsi="Arial Narrow"/>
        </w:rPr>
      </w:pPr>
      <w:bookmarkStart w:id="369" w:name="_Toc42965033"/>
      <w:r w:rsidRPr="00784233">
        <w:rPr>
          <w:rFonts w:ascii="Arial Narrow" w:hAnsi="Arial Narrow"/>
        </w:rPr>
        <w:t>Π</w:t>
      </w:r>
      <w:r w:rsidR="00C94546">
        <w:rPr>
          <w:rFonts w:ascii="Arial Narrow" w:hAnsi="Arial Narrow"/>
        </w:rPr>
        <w:t>.</w:t>
      </w:r>
      <w:r w:rsidR="008A1C55">
        <w:rPr>
          <w:rFonts w:ascii="Arial Narrow" w:hAnsi="Arial Narrow"/>
        </w:rPr>
        <w:t>5.</w:t>
      </w:r>
      <w:r w:rsidRPr="00784233">
        <w:rPr>
          <w:rFonts w:ascii="Arial Narrow" w:hAnsi="Arial Narrow"/>
        </w:rPr>
        <w:t xml:space="preserve">1. Κριτική κειμένου </w:t>
      </w:r>
      <w:r w:rsidR="009C0C45" w:rsidRPr="00784233">
        <w:rPr>
          <w:rFonts w:ascii="Arial Narrow" w:hAnsi="Arial Narrow"/>
        </w:rPr>
        <w:t xml:space="preserve">περικοπής από </w:t>
      </w:r>
      <w:r w:rsidRPr="00784233">
        <w:rPr>
          <w:rFonts w:ascii="Arial Narrow" w:hAnsi="Arial Narrow"/>
        </w:rPr>
        <w:t>επιστολή Α’ Τιμ</w:t>
      </w:r>
      <w:r w:rsidR="00C46B12">
        <w:rPr>
          <w:rFonts w:ascii="Arial Narrow" w:hAnsi="Arial Narrow"/>
        </w:rPr>
        <w:t>. 3:1</w:t>
      </w:r>
      <w:bookmarkEnd w:id="369"/>
    </w:p>
    <w:p w:rsidR="008710BD" w:rsidRPr="00922180" w:rsidRDefault="008710BD" w:rsidP="00784233">
      <w:pPr>
        <w:pStyle w:val="ac"/>
        <w:widowControl w:val="0"/>
        <w:contextualSpacing/>
        <w:jc w:val="both"/>
        <w:rPr>
          <w:rFonts w:ascii="Arial Narrow" w:hAnsi="Arial Narrow"/>
        </w:rPr>
      </w:pPr>
      <w:r w:rsidRPr="00922180">
        <w:rPr>
          <w:rFonts w:ascii="Arial Narrow" w:hAnsi="Arial Narrow"/>
        </w:rPr>
        <w:t>Κριτικά το κείμενο της υπό εξέταση περικοπής στην Α’ επιστολής προς Τιμόθεο δεν παρουσιάζει ιδιαίτερες ανωμαλίες</w:t>
      </w:r>
      <w:r w:rsidRPr="00922180">
        <w:rPr>
          <w:rFonts w:ascii="Arial Narrow" w:hAnsi="Arial Narrow" w:cstheme="majorHAnsi"/>
          <w:lang w:eastAsia="en-GB"/>
        </w:rPr>
        <w:t>:</w:t>
      </w:r>
    </w:p>
    <w:p w:rsidR="008710BD" w:rsidRPr="00922180" w:rsidRDefault="008710BD" w:rsidP="004E1E44">
      <w:pPr>
        <w:pStyle w:val="ac"/>
        <w:widowControl w:val="0"/>
        <w:numPr>
          <w:ilvl w:val="0"/>
          <w:numId w:val="5"/>
        </w:numPr>
        <w:contextualSpacing/>
        <w:jc w:val="both"/>
        <w:rPr>
          <w:rFonts w:ascii="Arial Narrow" w:hAnsi="Arial Narrow"/>
        </w:rPr>
      </w:pPr>
      <w:r w:rsidRPr="00922180">
        <w:rPr>
          <w:rFonts w:ascii="Arial Narrow" w:hAnsi="Arial Narrow"/>
        </w:rPr>
        <w:t xml:space="preserve">δεν φαίνεται να υπάρχουν διορθώσεις που να οφείλονται σε </w:t>
      </w:r>
      <w:r w:rsidRPr="00922180">
        <w:rPr>
          <w:rFonts w:ascii="Arial Narrow" w:hAnsi="Arial Narrow"/>
          <w:b/>
        </w:rPr>
        <w:t>ακούσιους παράγοντες</w:t>
      </w:r>
      <w:r w:rsidRPr="00922180">
        <w:rPr>
          <w:rFonts w:ascii="Arial Narrow" w:hAnsi="Arial Narrow"/>
        </w:rPr>
        <w:t xml:space="preserve"> όπως </w:t>
      </w:r>
      <w:r w:rsidR="002206B1" w:rsidRPr="00922180">
        <w:rPr>
          <w:rFonts w:ascii="Arial Narrow" w:hAnsi="Arial Narrow"/>
        </w:rPr>
        <w:t>συνεχόμενο</w:t>
      </w:r>
      <w:r w:rsidRPr="00922180">
        <w:rPr>
          <w:rFonts w:ascii="Arial Narrow" w:hAnsi="Arial Narrow"/>
        </w:rPr>
        <w:t xml:space="preserve"> κείμενο χωρίς τόνους και σημεία στίξης του μεγαλογράμματου κώδικα, απλογραφία ή διπλογραφία λέξεων/προτάσεων, ομοιοτέλευτα, προφορά στην Κοινή γλώσσα, ή σε απάτη της μνήμης. </w:t>
      </w:r>
    </w:p>
    <w:p w:rsidR="008710BD" w:rsidRPr="00922180" w:rsidRDefault="008710BD" w:rsidP="004E1E44">
      <w:pPr>
        <w:pStyle w:val="ac"/>
        <w:widowControl w:val="0"/>
        <w:numPr>
          <w:ilvl w:val="0"/>
          <w:numId w:val="5"/>
        </w:numPr>
        <w:contextualSpacing/>
        <w:jc w:val="both"/>
        <w:rPr>
          <w:rFonts w:ascii="Arial Narrow" w:hAnsi="Arial Narrow"/>
        </w:rPr>
      </w:pPr>
      <w:r w:rsidRPr="00922180">
        <w:rPr>
          <w:rFonts w:ascii="Arial Narrow" w:hAnsi="Arial Narrow"/>
        </w:rPr>
        <w:t xml:space="preserve">φαίνεται όμως ότι οι αντιγραφείς έχουν επέμβει στο αρχικό κείμενο για </w:t>
      </w:r>
      <w:r w:rsidRPr="00922180">
        <w:rPr>
          <w:rFonts w:ascii="Arial Narrow" w:hAnsi="Arial Narrow"/>
          <w:b/>
        </w:rPr>
        <w:t>εκούσιους παράγοντες</w:t>
      </w:r>
      <w:r w:rsidRPr="00922180">
        <w:rPr>
          <w:rFonts w:ascii="Arial Narrow" w:hAnsi="Arial Narrow"/>
        </w:rPr>
        <w:t xml:space="preserve"> όπως η </w:t>
      </w:r>
      <w:r w:rsidRPr="00922180">
        <w:rPr>
          <w:rFonts w:ascii="Arial Narrow" w:hAnsi="Arial Narrow"/>
          <w:i/>
        </w:rPr>
        <w:t>διόρθωση λέξεων</w:t>
      </w:r>
      <w:r w:rsidRPr="00922180">
        <w:rPr>
          <w:rFonts w:ascii="Arial Narrow" w:hAnsi="Arial Narrow"/>
        </w:rPr>
        <w:t xml:space="preserve"> ή / και </w:t>
      </w:r>
      <w:r w:rsidRPr="00922180">
        <w:rPr>
          <w:rFonts w:ascii="Arial Narrow" w:hAnsi="Arial Narrow"/>
          <w:i/>
        </w:rPr>
        <w:t>εναρμονισμό των συνοπτικών κειμένων</w:t>
      </w:r>
      <w:r w:rsidRPr="00922180">
        <w:rPr>
          <w:rFonts w:ascii="Arial Narrow" w:hAnsi="Arial Narrow"/>
        </w:rPr>
        <w:t xml:space="preserve">, ενώ δεν φαίνεται να έχουν κάνει </w:t>
      </w:r>
      <w:r w:rsidRPr="00922180">
        <w:rPr>
          <w:rFonts w:ascii="Arial Narrow" w:hAnsi="Arial Narrow"/>
          <w:i/>
        </w:rPr>
        <w:t>αντικατάσταση χυδαίων λέξεων</w:t>
      </w:r>
      <w:r w:rsidRPr="00922180">
        <w:rPr>
          <w:rFonts w:ascii="Arial Narrow" w:hAnsi="Arial Narrow"/>
        </w:rPr>
        <w:t xml:space="preserve"> που δεν ταιριάζουν στην ιερότητα του κειμένου της Γραφής, ούτε </w:t>
      </w:r>
      <w:r w:rsidRPr="00922180">
        <w:rPr>
          <w:rFonts w:ascii="Arial Narrow" w:hAnsi="Arial Narrow"/>
          <w:i/>
        </w:rPr>
        <w:t>δογματικές διορθώσεις</w:t>
      </w:r>
      <w:r w:rsidRPr="00922180">
        <w:rPr>
          <w:rFonts w:ascii="Arial Narrow" w:hAnsi="Arial Narrow"/>
        </w:rPr>
        <w:t>.</w:t>
      </w:r>
    </w:p>
    <w:p w:rsidR="008710BD" w:rsidRPr="00922180" w:rsidRDefault="008710BD" w:rsidP="00784233">
      <w:pPr>
        <w:widowControl w:val="0"/>
        <w:spacing w:after="0" w:line="240" w:lineRule="auto"/>
        <w:contextualSpacing/>
        <w:jc w:val="both"/>
        <w:rPr>
          <w:rFonts w:ascii="Arial Narrow" w:hAnsi="Arial Narrow"/>
        </w:rPr>
      </w:pPr>
      <w:r w:rsidRPr="00922180">
        <w:rPr>
          <w:rFonts w:ascii="Arial Narrow" w:hAnsi="Arial Narrow"/>
        </w:rPr>
        <w:t xml:space="preserve">Για την επιλογή του κειμένου με το οποίο θα ασχοληθώ, πραγματοποίησα </w:t>
      </w:r>
      <w:r w:rsidRPr="00922180">
        <w:rPr>
          <w:rFonts w:ascii="Arial Narrow" w:hAnsi="Arial Narrow"/>
          <w:b/>
        </w:rPr>
        <w:t xml:space="preserve">συγκριτικό έλεγχο των κειμένων </w:t>
      </w:r>
      <w:r w:rsidRPr="00922180">
        <w:rPr>
          <w:rFonts w:ascii="Arial Narrow" w:hAnsi="Arial Narrow"/>
          <w:b/>
          <w:lang w:val="en-US"/>
        </w:rPr>
        <w:t>BGT</w:t>
      </w:r>
      <w:r w:rsidRPr="00922180">
        <w:rPr>
          <w:rFonts w:ascii="Arial Narrow" w:hAnsi="Arial Narrow"/>
          <w:b/>
        </w:rPr>
        <w:t xml:space="preserve">, </w:t>
      </w:r>
      <w:r w:rsidRPr="00922180">
        <w:rPr>
          <w:rFonts w:ascii="Arial Narrow" w:hAnsi="Arial Narrow"/>
          <w:b/>
          <w:lang w:val="en-US"/>
        </w:rPr>
        <w:t>BNT</w:t>
      </w:r>
      <w:r w:rsidRPr="00922180">
        <w:rPr>
          <w:rFonts w:ascii="Arial Narrow" w:hAnsi="Arial Narrow"/>
          <w:b/>
        </w:rPr>
        <w:t xml:space="preserve">, </w:t>
      </w:r>
      <w:r w:rsidRPr="00922180">
        <w:rPr>
          <w:rFonts w:ascii="Arial Narrow" w:hAnsi="Arial Narrow"/>
          <w:b/>
          <w:lang w:val="en-US"/>
        </w:rPr>
        <w:t>GNT</w:t>
      </w:r>
      <w:r w:rsidRPr="00922180">
        <w:rPr>
          <w:rFonts w:ascii="Arial Narrow" w:hAnsi="Arial Narrow"/>
          <w:b/>
        </w:rPr>
        <w:t xml:space="preserve">, </w:t>
      </w:r>
      <w:r w:rsidRPr="00922180">
        <w:rPr>
          <w:rFonts w:ascii="Arial Narrow" w:hAnsi="Arial Narrow"/>
          <w:b/>
          <w:lang w:val="en-US"/>
        </w:rPr>
        <w:t>BYZ</w:t>
      </w:r>
      <w:r w:rsidRPr="00922180">
        <w:rPr>
          <w:rFonts w:ascii="Arial Narrow" w:hAnsi="Arial Narrow"/>
          <w:b/>
        </w:rPr>
        <w:t xml:space="preserve"> &amp; </w:t>
      </w:r>
      <w:r w:rsidRPr="00922180">
        <w:rPr>
          <w:rFonts w:ascii="Arial Narrow" w:hAnsi="Arial Narrow"/>
          <w:b/>
          <w:lang w:val="en-US"/>
        </w:rPr>
        <w:t>COG</w:t>
      </w:r>
      <w:r w:rsidRPr="00922180">
        <w:rPr>
          <w:rFonts w:ascii="Arial Narrow" w:hAnsi="Arial Narrow"/>
        </w:rPr>
        <w:t xml:space="preserve">. </w:t>
      </w:r>
      <w:r w:rsidRPr="00922180">
        <w:rPr>
          <w:rFonts w:ascii="Arial Narrow" w:hAnsi="Arial Narrow" w:cstheme="majorHAnsi"/>
        </w:rPr>
        <w:t>Βρέθηκαν</w:t>
      </w:r>
      <w:r w:rsidRPr="00922180">
        <w:rPr>
          <w:rFonts w:ascii="Arial Narrow" w:hAnsi="Arial Narrow"/>
        </w:rPr>
        <w:t xml:space="preserve"> ίδια μεταξύ τους τα </w:t>
      </w:r>
      <w:r w:rsidRPr="00922180">
        <w:rPr>
          <w:rFonts w:ascii="Arial Narrow" w:hAnsi="Arial Narrow"/>
          <w:lang w:val="en-US"/>
        </w:rPr>
        <w:t>BGT</w:t>
      </w:r>
      <w:r w:rsidRPr="00922180">
        <w:rPr>
          <w:rFonts w:ascii="Arial Narrow" w:hAnsi="Arial Narrow"/>
        </w:rPr>
        <w:t xml:space="preserve">, </w:t>
      </w:r>
      <w:r w:rsidRPr="00922180">
        <w:rPr>
          <w:rFonts w:ascii="Arial Narrow" w:hAnsi="Arial Narrow"/>
          <w:lang w:val="en-US"/>
        </w:rPr>
        <w:t>BNT</w:t>
      </w:r>
      <w:r w:rsidRPr="00922180">
        <w:rPr>
          <w:rFonts w:ascii="Arial Narrow" w:hAnsi="Arial Narrow"/>
        </w:rPr>
        <w:t xml:space="preserve">, </w:t>
      </w:r>
      <w:r w:rsidRPr="00922180">
        <w:rPr>
          <w:rFonts w:ascii="Arial Narrow" w:hAnsi="Arial Narrow"/>
          <w:lang w:val="en-US"/>
        </w:rPr>
        <w:t>GNT</w:t>
      </w:r>
      <w:r w:rsidRPr="00922180">
        <w:rPr>
          <w:rFonts w:ascii="Arial Narrow" w:hAnsi="Arial Narrow"/>
        </w:rPr>
        <w:t xml:space="preserve">, και διαφορετικά με τα πρώτα αλλά ίδια μεταξύ τους τα </w:t>
      </w:r>
      <w:r w:rsidRPr="00922180">
        <w:rPr>
          <w:rFonts w:ascii="Arial Narrow" w:hAnsi="Arial Narrow"/>
          <w:lang w:val="en-US"/>
        </w:rPr>
        <w:t>BYZ</w:t>
      </w:r>
      <w:r w:rsidRPr="00922180">
        <w:rPr>
          <w:rFonts w:ascii="Arial Narrow" w:hAnsi="Arial Narrow"/>
        </w:rPr>
        <w:t xml:space="preserve"> &amp; </w:t>
      </w:r>
      <w:r w:rsidRPr="00922180">
        <w:rPr>
          <w:rFonts w:ascii="Arial Narrow" w:hAnsi="Arial Narrow"/>
          <w:lang w:val="en-US"/>
        </w:rPr>
        <w:t>COG</w:t>
      </w:r>
      <w:r w:rsidRPr="00922180">
        <w:rPr>
          <w:rFonts w:ascii="Arial Narrow" w:hAnsi="Arial Narrow"/>
        </w:rPr>
        <w:t xml:space="preserve">. Στον παρακάτω πίνακα παρουσιάζεται συγκριτική ανάλυση των κειμένων. Στην δεξιά κολώνα, με </w:t>
      </w:r>
      <w:r w:rsidRPr="00922180">
        <w:rPr>
          <w:rFonts w:ascii="Arial Narrow" w:hAnsi="Arial Narrow"/>
          <w:i/>
          <w:color w:val="5B9BD5" w:themeColor="accent5"/>
        </w:rPr>
        <w:t xml:space="preserve">γαλάζιο χρώμα </w:t>
      </w:r>
      <w:r w:rsidRPr="00922180">
        <w:rPr>
          <w:rFonts w:ascii="Arial Narrow" w:hAnsi="Arial Narrow"/>
        </w:rPr>
        <w:t xml:space="preserve">σημειώνεται το ίδιο κείμενο με το κριτικό κείμενο, ενώ με </w:t>
      </w:r>
      <w:r w:rsidRPr="00922180">
        <w:rPr>
          <w:rFonts w:ascii="Arial Narrow" w:hAnsi="Arial Narrow"/>
          <w:i/>
          <w:color w:val="FF0000"/>
        </w:rPr>
        <w:t>κόκκινο χρώμα</w:t>
      </w:r>
      <w:r w:rsidRPr="00922180">
        <w:rPr>
          <w:rFonts w:ascii="Arial Narrow" w:hAnsi="Arial Narrow"/>
          <w:color w:val="FF0000"/>
        </w:rPr>
        <w:t xml:space="preserve"> </w:t>
      </w:r>
      <w:r w:rsidRPr="00922180">
        <w:rPr>
          <w:rFonts w:ascii="Arial Narrow" w:hAnsi="Arial Narrow"/>
        </w:rPr>
        <w:t xml:space="preserve">σημειώνονται οι διορθώσεις / προσθήκες. Γενικά, το εκκλησιαστικό κείμενο είναι πιο περιφραστικό. </w:t>
      </w:r>
    </w:p>
    <w:p w:rsidR="008710BD" w:rsidRPr="00922180" w:rsidRDefault="008710BD" w:rsidP="00784233">
      <w:pPr>
        <w:widowControl w:val="0"/>
        <w:spacing w:after="0" w:line="240" w:lineRule="auto"/>
        <w:contextualSpacing/>
        <w:jc w:val="both"/>
        <w:rPr>
          <w:rFonts w:ascii="Arial Narrow" w:hAnsi="Arial Narrow"/>
        </w:rPr>
      </w:pPr>
      <w:r w:rsidRPr="00922180">
        <w:rPr>
          <w:rFonts w:ascii="Arial Narrow" w:hAnsi="Arial Narrow"/>
        </w:rPr>
        <w:t xml:space="preserve">Επιλέγω για την παρούσα μελέτη το κείμενο </w:t>
      </w:r>
      <w:r w:rsidRPr="00922180">
        <w:rPr>
          <w:rFonts w:ascii="Arial Narrow" w:hAnsi="Arial Narrow"/>
          <w:lang w:val="en-US"/>
        </w:rPr>
        <w:t>BGT</w:t>
      </w:r>
      <w:r w:rsidRPr="00922180">
        <w:rPr>
          <w:rFonts w:ascii="Arial Narrow" w:hAnsi="Arial Narrow"/>
        </w:rPr>
        <w:t xml:space="preserve"> μια και η δομή του δείχνει ότι είναι το απλούστερο, </w:t>
      </w:r>
      <w:r w:rsidRPr="00922180">
        <w:rPr>
          <w:rFonts w:ascii="Arial Narrow" w:hAnsi="Arial Narrow"/>
          <w:b/>
        </w:rPr>
        <w:t>αρχαιότερο</w:t>
      </w:r>
      <w:r w:rsidRPr="00922180">
        <w:rPr>
          <w:rFonts w:ascii="Arial Narrow" w:hAnsi="Arial Narrow"/>
        </w:rPr>
        <w:t xml:space="preserve"> και </w:t>
      </w:r>
      <w:r w:rsidRPr="00922180">
        <w:rPr>
          <w:rFonts w:ascii="Arial Narrow" w:hAnsi="Arial Narrow"/>
          <w:b/>
        </w:rPr>
        <w:t xml:space="preserve">δυσκολότερο, δεν δείχνει </w:t>
      </w:r>
      <w:r w:rsidRPr="00922180">
        <w:rPr>
          <w:rFonts w:ascii="Arial Narrow" w:hAnsi="Arial Narrow"/>
        </w:rPr>
        <w:t xml:space="preserve">εξομαλυμένο από αντιγραφείς, σε κάποια σημεία δε προκαλεί σοκ (χωρίς όμως να είναι ατελές ούτε ανορθόγραφο), διότι μέσα στην απλότητα και ατέλεια εμφανίζεται ο Χριστός. </w:t>
      </w:r>
    </w:p>
    <w:p w:rsidR="008710BD" w:rsidRPr="00922180" w:rsidRDefault="008710BD" w:rsidP="00784233">
      <w:pPr>
        <w:widowControl w:val="0"/>
        <w:spacing w:after="0" w:line="240" w:lineRule="auto"/>
        <w:contextualSpacing/>
        <w:jc w:val="both"/>
        <w:rPr>
          <w:rFonts w:ascii="Arial Narrow" w:hAnsi="Arial Narrow"/>
        </w:rPr>
      </w:pPr>
    </w:p>
    <w:tbl>
      <w:tblPr>
        <w:tblW w:w="0" w:type="auto"/>
        <w:tblInd w:w="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3"/>
        <w:gridCol w:w="3473"/>
      </w:tblGrid>
      <w:tr w:rsidR="008710BD" w:rsidRPr="00784233" w:rsidTr="00EC61BE">
        <w:tc>
          <w:tcPr>
            <w:tcW w:w="3473" w:type="dxa"/>
          </w:tcPr>
          <w:p w:rsidR="008710BD" w:rsidRPr="000B4C94" w:rsidRDefault="008710BD" w:rsidP="00784233">
            <w:pPr>
              <w:widowControl w:val="0"/>
              <w:spacing w:after="0" w:line="240" w:lineRule="auto"/>
              <w:contextualSpacing/>
              <w:jc w:val="center"/>
              <w:rPr>
                <w:rFonts w:ascii="Arial Narrow" w:hAnsi="Arial Narrow"/>
                <w:b/>
                <w:sz w:val="18"/>
                <w:szCs w:val="18"/>
                <w:lang w:val="en-US"/>
              </w:rPr>
            </w:pPr>
            <w:r w:rsidRPr="000B4C94">
              <w:rPr>
                <w:rFonts w:ascii="Arial Narrow" w:hAnsi="Arial Narrow"/>
                <w:b/>
                <w:sz w:val="18"/>
                <w:szCs w:val="18"/>
              </w:rPr>
              <w:t xml:space="preserve">Κείμενο </w:t>
            </w:r>
            <w:r w:rsidRPr="000B4C94">
              <w:rPr>
                <w:rFonts w:ascii="Arial Narrow" w:hAnsi="Arial Narrow"/>
                <w:b/>
                <w:sz w:val="18"/>
                <w:szCs w:val="18"/>
                <w:lang w:val="en-US"/>
              </w:rPr>
              <w:t>BGT, BNT &amp; GNT</w:t>
            </w:r>
          </w:p>
        </w:tc>
        <w:tc>
          <w:tcPr>
            <w:tcW w:w="3473" w:type="dxa"/>
          </w:tcPr>
          <w:p w:rsidR="008710BD" w:rsidRPr="000B4C94" w:rsidRDefault="008710BD" w:rsidP="00784233">
            <w:pPr>
              <w:widowControl w:val="0"/>
              <w:spacing w:after="0" w:line="240" w:lineRule="auto"/>
              <w:contextualSpacing/>
              <w:jc w:val="center"/>
              <w:rPr>
                <w:rFonts w:ascii="Arial Narrow" w:hAnsi="Arial Narrow"/>
                <w:b/>
                <w:sz w:val="18"/>
                <w:szCs w:val="18"/>
                <w:lang w:val="en-US"/>
              </w:rPr>
            </w:pPr>
            <w:r w:rsidRPr="000B4C94">
              <w:rPr>
                <w:rFonts w:ascii="Arial Narrow" w:hAnsi="Arial Narrow"/>
                <w:b/>
                <w:sz w:val="18"/>
                <w:szCs w:val="18"/>
              </w:rPr>
              <w:t xml:space="preserve">Εκκλησιαστικό κείμενο </w:t>
            </w:r>
            <w:r w:rsidRPr="000B4C94">
              <w:rPr>
                <w:rFonts w:ascii="Arial Narrow" w:hAnsi="Arial Narrow"/>
                <w:b/>
                <w:sz w:val="18"/>
                <w:szCs w:val="18"/>
                <w:lang w:val="en-US"/>
              </w:rPr>
              <w:t>BYZ</w:t>
            </w:r>
            <w:r w:rsidRPr="000B4C94">
              <w:rPr>
                <w:rFonts w:ascii="Arial Narrow" w:hAnsi="Arial Narrow"/>
                <w:b/>
                <w:sz w:val="18"/>
                <w:szCs w:val="18"/>
              </w:rPr>
              <w:t xml:space="preserve"> &amp; </w:t>
            </w:r>
            <w:r w:rsidRPr="000B4C94">
              <w:rPr>
                <w:rFonts w:ascii="Arial Narrow" w:hAnsi="Arial Narrow"/>
                <w:b/>
                <w:sz w:val="18"/>
                <w:szCs w:val="18"/>
                <w:lang w:val="en-US"/>
              </w:rPr>
              <w:t>COG</w:t>
            </w:r>
          </w:p>
        </w:tc>
      </w:tr>
      <w:tr w:rsidR="008710BD" w:rsidRPr="00784233" w:rsidTr="00EC61BE">
        <w:tc>
          <w:tcPr>
            <w:tcW w:w="3473" w:type="dxa"/>
          </w:tcPr>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1 </w:t>
            </w:r>
            <w:r w:rsidRPr="000B4C94">
              <w:rPr>
                <w:rFonts w:ascii="Arial Narrow" w:hAnsi="Arial Narrow"/>
                <w:i/>
                <w:color w:val="FF0000"/>
                <w:sz w:val="18"/>
                <w:szCs w:val="18"/>
              </w:rPr>
              <w:t>Ε</w:t>
            </w:r>
            <w:r w:rsidRPr="000B4C94">
              <w:rPr>
                <w:rFonts w:ascii="Arial" w:hAnsi="Arial" w:cs="Arial"/>
                <w:i/>
                <w:color w:val="FF0000"/>
                <w:sz w:val="18"/>
                <w:szCs w:val="18"/>
              </w:rPr>
              <w:t>ἴ</w:t>
            </w:r>
            <w:r w:rsidRPr="000B4C94">
              <w:rPr>
                <w:rFonts w:ascii="Arial Narrow" w:hAnsi="Arial Narrow"/>
                <w:i/>
                <w:sz w:val="18"/>
                <w:szCs w:val="18"/>
              </w:rPr>
              <w:t xml:space="preserve"> τις </w:t>
            </w:r>
            <w:r w:rsidRPr="000B4C94">
              <w:rPr>
                <w:rFonts w:ascii="Arial" w:hAnsi="Arial" w:cs="Arial"/>
                <w:i/>
                <w:sz w:val="18"/>
                <w:szCs w:val="18"/>
              </w:rPr>
              <w:t>ἐ</w:t>
            </w:r>
            <w:r w:rsidRPr="000B4C94">
              <w:rPr>
                <w:rFonts w:ascii="Arial Narrow" w:hAnsi="Arial Narrow"/>
                <w:i/>
                <w:sz w:val="18"/>
                <w:szCs w:val="18"/>
              </w:rPr>
              <w:t>πισκοπ</w:t>
            </w:r>
            <w:r w:rsidRPr="000B4C94">
              <w:rPr>
                <w:rFonts w:ascii="Arial" w:hAnsi="Arial" w:cs="Arial"/>
                <w:i/>
                <w:sz w:val="18"/>
                <w:szCs w:val="18"/>
              </w:rPr>
              <w:t>ῆ</w:t>
            </w:r>
            <w:r w:rsidRPr="000B4C94">
              <w:rPr>
                <w:rFonts w:ascii="Arial Narrow" w:hAnsi="Arial Narrow"/>
                <w:i/>
                <w:sz w:val="18"/>
                <w:szCs w:val="18"/>
              </w:rPr>
              <w:t xml:space="preserve">ς </w:t>
            </w:r>
            <w:r w:rsidRPr="000B4C94">
              <w:rPr>
                <w:rFonts w:ascii="Arial" w:hAnsi="Arial" w:cs="Arial"/>
                <w:i/>
                <w:sz w:val="18"/>
                <w:szCs w:val="18"/>
              </w:rPr>
              <w:t>ὀ</w:t>
            </w:r>
            <w:r w:rsidRPr="000B4C94">
              <w:rPr>
                <w:rFonts w:ascii="Arial Narrow" w:hAnsi="Arial Narrow"/>
                <w:i/>
                <w:sz w:val="18"/>
                <w:szCs w:val="18"/>
              </w:rPr>
              <w:t>ρ</w:t>
            </w:r>
            <w:r w:rsidRPr="000B4C94">
              <w:rPr>
                <w:rFonts w:ascii="Arial" w:hAnsi="Arial" w:cs="Arial"/>
                <w:i/>
                <w:sz w:val="18"/>
                <w:szCs w:val="18"/>
              </w:rPr>
              <w:t>έ</w:t>
            </w:r>
            <w:r w:rsidRPr="000B4C94">
              <w:rPr>
                <w:rFonts w:ascii="Arial Narrow" w:hAnsi="Arial Narrow"/>
                <w:i/>
                <w:sz w:val="18"/>
                <w:szCs w:val="18"/>
              </w:rPr>
              <w:t>γεται, καλο</w:t>
            </w:r>
            <w:r w:rsidRPr="000B4C94">
              <w:rPr>
                <w:rFonts w:ascii="Arial" w:hAnsi="Arial" w:cs="Arial"/>
                <w:i/>
                <w:sz w:val="18"/>
                <w:szCs w:val="18"/>
              </w:rPr>
              <w:t>ῦ</w:t>
            </w:r>
            <w:r w:rsidRPr="000B4C94">
              <w:rPr>
                <w:rFonts w:ascii="Arial Narrow" w:hAnsi="Arial Narrow"/>
                <w:i/>
                <w:sz w:val="18"/>
                <w:szCs w:val="18"/>
              </w:rPr>
              <w:t xml:space="preserve"> </w:t>
            </w:r>
            <w:r w:rsidRPr="000B4C94">
              <w:rPr>
                <w:rFonts w:ascii="Arial" w:hAnsi="Arial" w:cs="Arial"/>
                <w:i/>
                <w:sz w:val="18"/>
                <w:szCs w:val="18"/>
              </w:rPr>
              <w:t>ἔ</w:t>
            </w:r>
            <w:r w:rsidRPr="000B4C94">
              <w:rPr>
                <w:rFonts w:ascii="Arial Narrow" w:hAnsi="Arial Narrow"/>
                <w:i/>
                <w:sz w:val="18"/>
                <w:szCs w:val="18"/>
              </w:rPr>
              <w:t xml:space="preserve">ργου </w:t>
            </w:r>
            <w:r w:rsidRPr="000B4C94">
              <w:rPr>
                <w:rFonts w:ascii="Arial" w:hAnsi="Arial" w:cs="Arial"/>
                <w:i/>
                <w:sz w:val="18"/>
                <w:szCs w:val="18"/>
              </w:rPr>
              <w:t>ἐ</w:t>
            </w:r>
            <w:r w:rsidRPr="000B4C94">
              <w:rPr>
                <w:rFonts w:ascii="Arial Narrow" w:hAnsi="Arial Narrow"/>
                <w:i/>
                <w:sz w:val="18"/>
                <w:szCs w:val="18"/>
              </w:rPr>
              <w:t>πιθυμε</w:t>
            </w:r>
            <w:r w:rsidRPr="000B4C94">
              <w:rPr>
                <w:rFonts w:ascii="Arial" w:hAnsi="Arial" w:cs="Arial"/>
                <w:i/>
                <w:sz w:val="18"/>
                <w:szCs w:val="18"/>
              </w:rPr>
              <w:t>ῖ</w:t>
            </w:r>
            <w:r w:rsidRPr="000B4C94">
              <w:rPr>
                <w:rFonts w:ascii="Arial Narrow" w:hAnsi="Arial Narrow"/>
                <w:i/>
                <w:sz w:val="18"/>
                <w:szCs w:val="18"/>
              </w:rPr>
              <w:t>.</w:t>
            </w:r>
          </w:p>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 2  δε</w:t>
            </w:r>
            <w:r w:rsidRPr="000B4C94">
              <w:rPr>
                <w:rFonts w:ascii="Arial" w:hAnsi="Arial" w:cs="Arial"/>
                <w:i/>
                <w:sz w:val="18"/>
                <w:szCs w:val="18"/>
              </w:rPr>
              <w:t>ῖ</w:t>
            </w:r>
            <w:r w:rsidRPr="000B4C94">
              <w:rPr>
                <w:rFonts w:ascii="Arial Narrow" w:hAnsi="Arial Narrow"/>
                <w:i/>
                <w:sz w:val="18"/>
                <w:szCs w:val="18"/>
              </w:rPr>
              <w:t xml:space="preserve"> ο</w:t>
            </w:r>
            <w:r w:rsidRPr="000B4C94">
              <w:rPr>
                <w:rFonts w:ascii="Arial" w:hAnsi="Arial" w:cs="Arial"/>
                <w:i/>
                <w:sz w:val="18"/>
                <w:szCs w:val="18"/>
              </w:rPr>
              <w:t>ὖ</w:t>
            </w:r>
            <w:r w:rsidRPr="000B4C94">
              <w:rPr>
                <w:rFonts w:ascii="Arial Narrow" w:hAnsi="Arial Narrow"/>
                <w:i/>
                <w:sz w:val="18"/>
                <w:szCs w:val="18"/>
              </w:rPr>
              <w:t>ν τ</w:t>
            </w:r>
            <w:r w:rsidRPr="000B4C94">
              <w:rPr>
                <w:rFonts w:ascii="Arial" w:hAnsi="Arial" w:cs="Arial"/>
                <w:i/>
                <w:sz w:val="18"/>
                <w:szCs w:val="18"/>
              </w:rPr>
              <w:t>ὸ</w:t>
            </w:r>
            <w:r w:rsidRPr="000B4C94">
              <w:rPr>
                <w:rFonts w:ascii="Arial Narrow" w:hAnsi="Arial Narrow"/>
                <w:i/>
                <w:sz w:val="18"/>
                <w:szCs w:val="18"/>
              </w:rPr>
              <w:t xml:space="preserve">ν </w:t>
            </w:r>
            <w:r w:rsidRPr="000B4C94">
              <w:rPr>
                <w:rFonts w:ascii="Arial" w:hAnsi="Arial" w:cs="Arial"/>
                <w:i/>
                <w:sz w:val="18"/>
                <w:szCs w:val="18"/>
              </w:rPr>
              <w:t>ἐ</w:t>
            </w:r>
            <w:r w:rsidRPr="000B4C94">
              <w:rPr>
                <w:rFonts w:ascii="Arial Narrow" w:hAnsi="Arial Narrow"/>
                <w:i/>
                <w:sz w:val="18"/>
                <w:szCs w:val="18"/>
              </w:rPr>
              <w:t>π</w:t>
            </w:r>
            <w:r w:rsidRPr="000B4C94">
              <w:rPr>
                <w:rFonts w:ascii="Arial" w:hAnsi="Arial" w:cs="Arial"/>
                <w:i/>
                <w:sz w:val="18"/>
                <w:szCs w:val="18"/>
              </w:rPr>
              <w:t>ί</w:t>
            </w:r>
            <w:r w:rsidRPr="000B4C94">
              <w:rPr>
                <w:rFonts w:ascii="Arial Narrow" w:hAnsi="Arial Narrow"/>
                <w:i/>
                <w:sz w:val="18"/>
                <w:szCs w:val="18"/>
              </w:rPr>
              <w:t xml:space="preserve">σκοπον </w:t>
            </w:r>
            <w:r w:rsidRPr="000B4C94">
              <w:rPr>
                <w:rFonts w:ascii="Arial" w:hAnsi="Arial" w:cs="Arial"/>
                <w:i/>
                <w:sz w:val="18"/>
                <w:szCs w:val="18"/>
              </w:rPr>
              <w:t>ἀ</w:t>
            </w:r>
            <w:r w:rsidRPr="000B4C94">
              <w:rPr>
                <w:rFonts w:ascii="Arial Narrow" w:hAnsi="Arial Narrow"/>
                <w:i/>
                <w:sz w:val="18"/>
                <w:szCs w:val="18"/>
              </w:rPr>
              <w:t>νεπ</w:t>
            </w:r>
            <w:r w:rsidRPr="000B4C94">
              <w:rPr>
                <w:rFonts w:ascii="Arial" w:hAnsi="Arial" w:cs="Arial"/>
                <w:i/>
                <w:sz w:val="18"/>
                <w:szCs w:val="18"/>
              </w:rPr>
              <w:t>ί</w:t>
            </w:r>
            <w:r w:rsidRPr="000B4C94">
              <w:rPr>
                <w:rFonts w:ascii="Arial Narrow" w:hAnsi="Arial Narrow"/>
                <w:i/>
                <w:sz w:val="18"/>
                <w:szCs w:val="18"/>
              </w:rPr>
              <w:t>λη</w:t>
            </w:r>
            <w:r w:rsidRPr="000B4C94">
              <w:rPr>
                <w:rFonts w:ascii="Arial Narrow" w:hAnsi="Arial Narrow"/>
                <w:i/>
                <w:color w:val="FF0000"/>
                <w:sz w:val="18"/>
                <w:szCs w:val="18"/>
              </w:rPr>
              <w:t>μ</w:t>
            </w:r>
            <w:r w:rsidRPr="000B4C94">
              <w:rPr>
                <w:rFonts w:ascii="Arial Narrow" w:hAnsi="Arial Narrow"/>
                <w:i/>
                <w:sz w:val="18"/>
                <w:szCs w:val="18"/>
              </w:rPr>
              <w:t>πτον ε</w:t>
            </w:r>
            <w:r w:rsidRPr="000B4C94">
              <w:rPr>
                <w:rFonts w:ascii="Arial" w:hAnsi="Arial" w:cs="Arial"/>
                <w:i/>
                <w:sz w:val="18"/>
                <w:szCs w:val="18"/>
              </w:rPr>
              <w:t>ἶ</w:t>
            </w:r>
            <w:r w:rsidRPr="000B4C94">
              <w:rPr>
                <w:rFonts w:ascii="Arial Narrow" w:hAnsi="Arial Narrow"/>
                <w:i/>
                <w:sz w:val="18"/>
                <w:szCs w:val="18"/>
              </w:rPr>
              <w:t>ναι, μι</w:t>
            </w:r>
            <w:r w:rsidRPr="000B4C94">
              <w:rPr>
                <w:rFonts w:ascii="Arial" w:hAnsi="Arial" w:cs="Arial"/>
                <w:i/>
                <w:sz w:val="18"/>
                <w:szCs w:val="18"/>
              </w:rPr>
              <w:t>ᾶ</w:t>
            </w:r>
            <w:r w:rsidRPr="000B4C94">
              <w:rPr>
                <w:rFonts w:ascii="Arial Narrow" w:hAnsi="Arial Narrow"/>
                <w:i/>
                <w:sz w:val="18"/>
                <w:szCs w:val="18"/>
              </w:rPr>
              <w:t>ς γυναικ</w:t>
            </w:r>
            <w:r w:rsidRPr="000B4C94">
              <w:rPr>
                <w:rFonts w:ascii="Arial" w:hAnsi="Arial" w:cs="Arial"/>
                <w:i/>
                <w:sz w:val="18"/>
                <w:szCs w:val="18"/>
              </w:rPr>
              <w:t>ὸ</w:t>
            </w:r>
            <w:r w:rsidRPr="000B4C94">
              <w:rPr>
                <w:rFonts w:ascii="Arial Narrow" w:hAnsi="Arial Narrow"/>
                <w:i/>
                <w:sz w:val="18"/>
                <w:szCs w:val="18"/>
              </w:rPr>
              <w:t xml:space="preserve">ς </w:t>
            </w:r>
            <w:r w:rsidRPr="000B4C94">
              <w:rPr>
                <w:rFonts w:ascii="Arial" w:hAnsi="Arial" w:cs="Arial"/>
                <w:i/>
                <w:sz w:val="18"/>
                <w:szCs w:val="18"/>
              </w:rPr>
              <w:t>ἄ</w:t>
            </w:r>
            <w:r w:rsidRPr="000B4C94">
              <w:rPr>
                <w:rFonts w:ascii="Arial Narrow" w:hAnsi="Arial Narrow"/>
                <w:i/>
                <w:sz w:val="18"/>
                <w:szCs w:val="18"/>
              </w:rPr>
              <w:t>νδρα, νηφ</w:t>
            </w:r>
            <w:r w:rsidRPr="000B4C94">
              <w:rPr>
                <w:rFonts w:ascii="Arial" w:hAnsi="Arial" w:cs="Arial"/>
                <w:i/>
                <w:sz w:val="18"/>
                <w:szCs w:val="18"/>
              </w:rPr>
              <w:t>ά</w:t>
            </w:r>
            <w:r w:rsidRPr="000B4C94">
              <w:rPr>
                <w:rFonts w:ascii="Arial Narrow" w:hAnsi="Arial Narrow"/>
                <w:i/>
                <w:sz w:val="18"/>
                <w:szCs w:val="18"/>
              </w:rPr>
              <w:t>λιον σ</w:t>
            </w:r>
            <w:r w:rsidRPr="000B4C94">
              <w:rPr>
                <w:rFonts w:ascii="Arial" w:hAnsi="Arial" w:cs="Arial"/>
                <w:i/>
                <w:sz w:val="18"/>
                <w:szCs w:val="18"/>
              </w:rPr>
              <w:t>ώ</w:t>
            </w:r>
            <w:r w:rsidRPr="000B4C94">
              <w:rPr>
                <w:rFonts w:ascii="Arial Narrow" w:hAnsi="Arial Narrow"/>
                <w:i/>
                <w:sz w:val="18"/>
                <w:szCs w:val="18"/>
              </w:rPr>
              <w:t>φρονα κ</w:t>
            </w:r>
            <w:r w:rsidRPr="000B4C94">
              <w:rPr>
                <w:rFonts w:ascii="Arial" w:hAnsi="Arial" w:cs="Arial"/>
                <w:i/>
                <w:sz w:val="18"/>
                <w:szCs w:val="18"/>
              </w:rPr>
              <w:t>ό</w:t>
            </w:r>
            <w:r w:rsidRPr="000B4C94">
              <w:rPr>
                <w:rFonts w:ascii="Arial Narrow" w:hAnsi="Arial Narrow"/>
                <w:i/>
                <w:sz w:val="18"/>
                <w:szCs w:val="18"/>
              </w:rPr>
              <w:t>σμιον φιλ</w:t>
            </w:r>
            <w:r w:rsidRPr="000B4C94">
              <w:rPr>
                <w:rFonts w:ascii="Arial" w:hAnsi="Arial" w:cs="Arial"/>
                <w:i/>
                <w:sz w:val="18"/>
                <w:szCs w:val="18"/>
              </w:rPr>
              <w:t>ό</w:t>
            </w:r>
            <w:r w:rsidRPr="000B4C94">
              <w:rPr>
                <w:rFonts w:ascii="Arial Narrow" w:hAnsi="Arial Narrow"/>
                <w:i/>
                <w:sz w:val="18"/>
                <w:szCs w:val="18"/>
              </w:rPr>
              <w:t>ξενον διδακτικ</w:t>
            </w:r>
            <w:r w:rsidRPr="000B4C94">
              <w:rPr>
                <w:rFonts w:ascii="Arial" w:hAnsi="Arial" w:cs="Arial"/>
                <w:i/>
                <w:sz w:val="18"/>
                <w:szCs w:val="18"/>
              </w:rPr>
              <w:t>ό</w:t>
            </w:r>
            <w:r w:rsidRPr="000B4C94">
              <w:rPr>
                <w:rFonts w:ascii="Arial Narrow" w:hAnsi="Arial Narrow"/>
                <w:i/>
                <w:sz w:val="18"/>
                <w:szCs w:val="18"/>
              </w:rPr>
              <w:t>ν,</w:t>
            </w:r>
          </w:p>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 3  μ</w:t>
            </w:r>
            <w:r w:rsidRPr="000B4C94">
              <w:rPr>
                <w:rFonts w:ascii="Arial" w:hAnsi="Arial" w:cs="Arial"/>
                <w:i/>
                <w:sz w:val="18"/>
                <w:szCs w:val="18"/>
              </w:rPr>
              <w:t>ὴ</w:t>
            </w:r>
            <w:r w:rsidRPr="000B4C94">
              <w:rPr>
                <w:rFonts w:ascii="Arial Narrow" w:hAnsi="Arial Narrow"/>
                <w:i/>
                <w:sz w:val="18"/>
                <w:szCs w:val="18"/>
              </w:rPr>
              <w:t xml:space="preserve"> π</w:t>
            </w:r>
            <w:r w:rsidRPr="000B4C94">
              <w:rPr>
                <w:rFonts w:ascii="Arial" w:hAnsi="Arial" w:cs="Arial"/>
                <w:i/>
                <w:sz w:val="18"/>
                <w:szCs w:val="18"/>
              </w:rPr>
              <w:t>ά</w:t>
            </w:r>
            <w:r w:rsidRPr="000B4C94">
              <w:rPr>
                <w:rFonts w:ascii="Arial Narrow" w:hAnsi="Arial Narrow"/>
                <w:i/>
                <w:sz w:val="18"/>
                <w:szCs w:val="18"/>
              </w:rPr>
              <w:t>ροινον μ</w:t>
            </w:r>
            <w:r w:rsidRPr="000B4C94">
              <w:rPr>
                <w:rFonts w:ascii="Arial" w:hAnsi="Arial" w:cs="Arial"/>
                <w:i/>
                <w:sz w:val="18"/>
                <w:szCs w:val="18"/>
              </w:rPr>
              <w:t>ὴ</w:t>
            </w:r>
            <w:r w:rsidRPr="000B4C94">
              <w:rPr>
                <w:rFonts w:ascii="Arial Narrow" w:hAnsi="Arial Narrow"/>
                <w:i/>
                <w:sz w:val="18"/>
                <w:szCs w:val="18"/>
              </w:rPr>
              <w:t xml:space="preserve"> πλ</w:t>
            </w:r>
            <w:r w:rsidRPr="000B4C94">
              <w:rPr>
                <w:rFonts w:ascii="Arial" w:hAnsi="Arial" w:cs="Arial"/>
                <w:i/>
                <w:sz w:val="18"/>
                <w:szCs w:val="18"/>
              </w:rPr>
              <w:t>ή</w:t>
            </w:r>
            <w:r w:rsidRPr="000B4C94">
              <w:rPr>
                <w:rFonts w:ascii="Arial Narrow" w:hAnsi="Arial Narrow"/>
                <w:i/>
                <w:sz w:val="18"/>
                <w:szCs w:val="18"/>
              </w:rPr>
              <w:t xml:space="preserve">κτην, </w:t>
            </w:r>
            <w:r w:rsidRPr="000B4C94">
              <w:rPr>
                <w:rFonts w:ascii="Arial" w:hAnsi="Arial" w:cs="Arial"/>
                <w:i/>
                <w:sz w:val="18"/>
                <w:szCs w:val="18"/>
              </w:rPr>
              <w:t>ἀ</w:t>
            </w:r>
            <w:r w:rsidRPr="000B4C94">
              <w:rPr>
                <w:rFonts w:ascii="Arial Narrow" w:hAnsi="Arial Narrow"/>
                <w:i/>
                <w:sz w:val="18"/>
                <w:szCs w:val="18"/>
              </w:rPr>
              <w:t>λλ</w:t>
            </w:r>
            <w:r w:rsidRPr="000B4C94">
              <w:rPr>
                <w:rFonts w:ascii="Arial" w:hAnsi="Arial" w:cs="Arial"/>
                <w:i/>
                <w:sz w:val="18"/>
                <w:szCs w:val="18"/>
              </w:rPr>
              <w:t>ὰ</w:t>
            </w:r>
            <w:r w:rsidRPr="000B4C94">
              <w:rPr>
                <w:rFonts w:ascii="Arial Narrow" w:hAnsi="Arial Narrow"/>
                <w:i/>
                <w:sz w:val="18"/>
                <w:szCs w:val="18"/>
              </w:rPr>
              <w:t xml:space="preserve"> </w:t>
            </w:r>
            <w:r w:rsidRPr="000B4C94">
              <w:rPr>
                <w:rFonts w:ascii="Arial" w:hAnsi="Arial" w:cs="Arial"/>
                <w:i/>
                <w:sz w:val="18"/>
                <w:szCs w:val="18"/>
              </w:rPr>
              <w:t>ἐ</w:t>
            </w:r>
            <w:r w:rsidRPr="000B4C94">
              <w:rPr>
                <w:rFonts w:ascii="Arial Narrow" w:hAnsi="Arial Narrow"/>
                <w:i/>
                <w:sz w:val="18"/>
                <w:szCs w:val="18"/>
              </w:rPr>
              <w:t>πιεικ</w:t>
            </w:r>
            <w:r w:rsidRPr="000B4C94">
              <w:rPr>
                <w:rFonts w:ascii="Arial" w:hAnsi="Arial" w:cs="Arial"/>
                <w:i/>
                <w:sz w:val="18"/>
                <w:szCs w:val="18"/>
              </w:rPr>
              <w:t>ῆ</w:t>
            </w:r>
            <w:r w:rsidRPr="000B4C94">
              <w:rPr>
                <w:rFonts w:ascii="Arial Narrow" w:hAnsi="Arial Narrow"/>
                <w:i/>
                <w:sz w:val="18"/>
                <w:szCs w:val="18"/>
              </w:rPr>
              <w:t xml:space="preserve"> </w:t>
            </w:r>
            <w:r w:rsidRPr="000B4C94">
              <w:rPr>
                <w:rFonts w:ascii="Arial" w:hAnsi="Arial" w:cs="Arial"/>
                <w:i/>
                <w:sz w:val="18"/>
                <w:szCs w:val="18"/>
              </w:rPr>
              <w:t>ἄ</w:t>
            </w:r>
            <w:r w:rsidRPr="000B4C94">
              <w:rPr>
                <w:rFonts w:ascii="Arial Narrow" w:hAnsi="Arial Narrow"/>
                <w:i/>
                <w:sz w:val="18"/>
                <w:szCs w:val="18"/>
              </w:rPr>
              <w:t xml:space="preserve">μαχον </w:t>
            </w:r>
            <w:r w:rsidRPr="000B4C94">
              <w:rPr>
                <w:rFonts w:ascii="Arial" w:hAnsi="Arial" w:cs="Arial"/>
                <w:i/>
                <w:sz w:val="18"/>
                <w:szCs w:val="18"/>
              </w:rPr>
              <w:t>ἀ</w:t>
            </w:r>
            <w:r w:rsidRPr="000B4C94">
              <w:rPr>
                <w:rFonts w:ascii="Arial Narrow" w:hAnsi="Arial Narrow"/>
                <w:i/>
                <w:sz w:val="18"/>
                <w:szCs w:val="18"/>
              </w:rPr>
              <w:t>φιλ</w:t>
            </w:r>
            <w:r w:rsidRPr="000B4C94">
              <w:rPr>
                <w:rFonts w:ascii="Arial" w:hAnsi="Arial" w:cs="Arial"/>
                <w:i/>
                <w:sz w:val="18"/>
                <w:szCs w:val="18"/>
              </w:rPr>
              <w:t>ά</w:t>
            </w:r>
            <w:r w:rsidRPr="000B4C94">
              <w:rPr>
                <w:rFonts w:ascii="Arial Narrow" w:hAnsi="Arial Narrow"/>
                <w:i/>
                <w:sz w:val="18"/>
                <w:szCs w:val="18"/>
              </w:rPr>
              <w:t>ργυρον,</w:t>
            </w:r>
          </w:p>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 4  το</w:t>
            </w:r>
            <w:r w:rsidRPr="000B4C94">
              <w:rPr>
                <w:rFonts w:ascii="Arial" w:hAnsi="Arial" w:cs="Arial"/>
                <w:i/>
                <w:sz w:val="18"/>
                <w:szCs w:val="18"/>
              </w:rPr>
              <w:t>ῦ</w:t>
            </w:r>
            <w:r w:rsidRPr="000B4C94">
              <w:rPr>
                <w:rFonts w:ascii="Arial Narrow" w:hAnsi="Arial Narrow"/>
                <w:i/>
                <w:sz w:val="18"/>
                <w:szCs w:val="18"/>
              </w:rPr>
              <w:t xml:space="preserve"> </w:t>
            </w:r>
            <w:r w:rsidRPr="000B4C94">
              <w:rPr>
                <w:rFonts w:ascii="Arial" w:hAnsi="Arial" w:cs="Arial"/>
                <w:i/>
                <w:sz w:val="18"/>
                <w:szCs w:val="18"/>
              </w:rPr>
              <w:t>ἰ</w:t>
            </w:r>
            <w:r w:rsidRPr="000B4C94">
              <w:rPr>
                <w:rFonts w:ascii="Arial Narrow" w:hAnsi="Arial Narrow"/>
                <w:i/>
                <w:sz w:val="18"/>
                <w:szCs w:val="18"/>
              </w:rPr>
              <w:t>δ</w:t>
            </w:r>
            <w:r w:rsidRPr="000B4C94">
              <w:rPr>
                <w:rFonts w:ascii="Arial" w:hAnsi="Arial" w:cs="Arial"/>
                <w:i/>
                <w:sz w:val="18"/>
                <w:szCs w:val="18"/>
              </w:rPr>
              <w:t>ί</w:t>
            </w:r>
            <w:r w:rsidRPr="000B4C94">
              <w:rPr>
                <w:rFonts w:ascii="Arial Narrow" w:hAnsi="Arial Narrow"/>
                <w:i/>
                <w:sz w:val="18"/>
                <w:szCs w:val="18"/>
              </w:rPr>
              <w:t>ου ο</w:t>
            </w:r>
            <w:r w:rsidRPr="000B4C94">
              <w:rPr>
                <w:rFonts w:ascii="Arial" w:hAnsi="Arial" w:cs="Arial"/>
                <w:i/>
                <w:sz w:val="18"/>
                <w:szCs w:val="18"/>
              </w:rPr>
              <w:t>ἴ</w:t>
            </w:r>
            <w:r w:rsidRPr="000B4C94">
              <w:rPr>
                <w:rFonts w:ascii="Arial Narrow" w:hAnsi="Arial Narrow"/>
                <w:i/>
                <w:sz w:val="18"/>
                <w:szCs w:val="18"/>
              </w:rPr>
              <w:t>κου καλ</w:t>
            </w:r>
            <w:r w:rsidRPr="000B4C94">
              <w:rPr>
                <w:rFonts w:ascii="Arial" w:hAnsi="Arial" w:cs="Arial"/>
                <w:i/>
                <w:sz w:val="18"/>
                <w:szCs w:val="18"/>
              </w:rPr>
              <w:t>ῶ</w:t>
            </w:r>
            <w:r w:rsidRPr="000B4C94">
              <w:rPr>
                <w:rFonts w:ascii="Arial Narrow" w:hAnsi="Arial Narrow"/>
                <w:i/>
                <w:sz w:val="18"/>
                <w:szCs w:val="18"/>
              </w:rPr>
              <w:t>ς προϊστ</w:t>
            </w:r>
            <w:r w:rsidRPr="000B4C94">
              <w:rPr>
                <w:rFonts w:ascii="Arial" w:hAnsi="Arial" w:cs="Arial"/>
                <w:i/>
                <w:sz w:val="18"/>
                <w:szCs w:val="18"/>
              </w:rPr>
              <w:t>ά</w:t>
            </w:r>
            <w:r w:rsidRPr="000B4C94">
              <w:rPr>
                <w:rFonts w:ascii="Arial Narrow" w:hAnsi="Arial Narrow"/>
                <w:i/>
                <w:sz w:val="18"/>
                <w:szCs w:val="18"/>
              </w:rPr>
              <w:t>μενον, τ</w:t>
            </w:r>
            <w:r w:rsidRPr="000B4C94">
              <w:rPr>
                <w:rFonts w:ascii="Arial" w:hAnsi="Arial" w:cs="Arial"/>
                <w:i/>
                <w:sz w:val="18"/>
                <w:szCs w:val="18"/>
              </w:rPr>
              <w:t>έ</w:t>
            </w:r>
            <w:r w:rsidRPr="000B4C94">
              <w:rPr>
                <w:rFonts w:ascii="Arial Narrow" w:hAnsi="Arial Narrow"/>
                <w:i/>
                <w:sz w:val="18"/>
                <w:szCs w:val="18"/>
              </w:rPr>
              <w:t xml:space="preserve">κνα </w:t>
            </w:r>
            <w:r w:rsidRPr="000B4C94">
              <w:rPr>
                <w:rFonts w:ascii="Arial" w:hAnsi="Arial" w:cs="Arial"/>
                <w:i/>
                <w:sz w:val="18"/>
                <w:szCs w:val="18"/>
              </w:rPr>
              <w:t>ἔ</w:t>
            </w:r>
            <w:r w:rsidRPr="000B4C94">
              <w:rPr>
                <w:rFonts w:ascii="Arial Narrow" w:hAnsi="Arial Narrow"/>
                <w:i/>
                <w:sz w:val="18"/>
                <w:szCs w:val="18"/>
              </w:rPr>
              <w:t xml:space="preserve">χοντα </w:t>
            </w:r>
            <w:r w:rsidRPr="000B4C94">
              <w:rPr>
                <w:rFonts w:ascii="Arial" w:hAnsi="Arial" w:cs="Arial"/>
                <w:i/>
                <w:sz w:val="18"/>
                <w:szCs w:val="18"/>
              </w:rPr>
              <w:t>ἐ</w:t>
            </w:r>
            <w:r w:rsidRPr="000B4C94">
              <w:rPr>
                <w:rFonts w:ascii="Arial Narrow" w:hAnsi="Arial Narrow"/>
                <w:i/>
                <w:sz w:val="18"/>
                <w:szCs w:val="18"/>
              </w:rPr>
              <w:t xml:space="preserve">ν </w:t>
            </w:r>
            <w:r w:rsidRPr="000B4C94">
              <w:rPr>
                <w:rFonts w:ascii="Arial" w:hAnsi="Arial" w:cs="Arial"/>
                <w:i/>
                <w:sz w:val="18"/>
                <w:szCs w:val="18"/>
              </w:rPr>
              <w:t>ὑ</w:t>
            </w:r>
            <w:r w:rsidRPr="000B4C94">
              <w:rPr>
                <w:rFonts w:ascii="Arial Narrow" w:hAnsi="Arial Narrow"/>
                <w:i/>
                <w:sz w:val="18"/>
                <w:szCs w:val="18"/>
              </w:rPr>
              <w:t>ποταγ</w:t>
            </w:r>
            <w:r w:rsidRPr="000B4C94">
              <w:rPr>
                <w:rFonts w:ascii="Arial" w:hAnsi="Arial" w:cs="Arial"/>
                <w:i/>
                <w:sz w:val="18"/>
                <w:szCs w:val="18"/>
              </w:rPr>
              <w:t>ῇ</w:t>
            </w:r>
            <w:r w:rsidRPr="000B4C94">
              <w:rPr>
                <w:rFonts w:ascii="Arial Narrow" w:hAnsi="Arial Narrow"/>
                <w:i/>
                <w:sz w:val="18"/>
                <w:szCs w:val="18"/>
              </w:rPr>
              <w:t>, μετ</w:t>
            </w:r>
            <w:r w:rsidRPr="000B4C94">
              <w:rPr>
                <w:rFonts w:ascii="Arial" w:hAnsi="Arial" w:cs="Arial"/>
                <w:i/>
                <w:sz w:val="18"/>
                <w:szCs w:val="18"/>
              </w:rPr>
              <w:t>ὰ</w:t>
            </w:r>
            <w:r w:rsidRPr="000B4C94">
              <w:rPr>
                <w:rFonts w:ascii="Arial Narrow" w:hAnsi="Arial Narrow"/>
                <w:i/>
                <w:sz w:val="18"/>
                <w:szCs w:val="18"/>
              </w:rPr>
              <w:t xml:space="preserve"> π</w:t>
            </w:r>
            <w:r w:rsidRPr="000B4C94">
              <w:rPr>
                <w:rFonts w:ascii="Arial" w:hAnsi="Arial" w:cs="Arial"/>
                <w:i/>
                <w:sz w:val="18"/>
                <w:szCs w:val="18"/>
              </w:rPr>
              <w:t>ά</w:t>
            </w:r>
            <w:r w:rsidRPr="000B4C94">
              <w:rPr>
                <w:rFonts w:ascii="Arial Narrow" w:hAnsi="Arial Narrow"/>
                <w:i/>
                <w:sz w:val="18"/>
                <w:szCs w:val="18"/>
              </w:rPr>
              <w:t>σης σεμν</w:t>
            </w:r>
            <w:r w:rsidRPr="000B4C94">
              <w:rPr>
                <w:rFonts w:ascii="Arial" w:hAnsi="Arial" w:cs="Arial"/>
                <w:i/>
                <w:sz w:val="18"/>
                <w:szCs w:val="18"/>
              </w:rPr>
              <w:t>ό</w:t>
            </w:r>
            <w:r w:rsidRPr="000B4C94">
              <w:rPr>
                <w:rFonts w:ascii="Arial Narrow" w:hAnsi="Arial Narrow"/>
                <w:i/>
                <w:sz w:val="18"/>
                <w:szCs w:val="18"/>
              </w:rPr>
              <w:t>τητος</w:t>
            </w:r>
          </w:p>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 5 </w:t>
            </w:r>
            <w:r w:rsidRPr="000B4C94">
              <w:rPr>
                <w:rFonts w:ascii="Arial Narrow" w:hAnsi="Arial Narrow"/>
                <w:i/>
                <w:color w:val="FF0000"/>
                <w:sz w:val="18"/>
                <w:szCs w:val="18"/>
              </w:rPr>
              <w:t xml:space="preserve"> (</w:t>
            </w:r>
            <w:r w:rsidRPr="000B4C94">
              <w:rPr>
                <w:rFonts w:ascii="Arial Narrow" w:hAnsi="Arial Narrow"/>
                <w:i/>
                <w:sz w:val="18"/>
                <w:szCs w:val="18"/>
              </w:rPr>
              <w:t>ε</w:t>
            </w:r>
            <w:r w:rsidRPr="000B4C94">
              <w:rPr>
                <w:rFonts w:ascii="Arial" w:hAnsi="Arial" w:cs="Arial"/>
                <w:i/>
                <w:sz w:val="18"/>
                <w:szCs w:val="18"/>
              </w:rPr>
              <w:t>ἰ</w:t>
            </w:r>
            <w:r w:rsidRPr="000B4C94">
              <w:rPr>
                <w:rFonts w:ascii="Arial Narrow" w:hAnsi="Arial Narrow"/>
                <w:i/>
                <w:sz w:val="18"/>
                <w:szCs w:val="18"/>
              </w:rPr>
              <w:t xml:space="preserve"> δ</w:t>
            </w:r>
            <w:r w:rsidRPr="000B4C94">
              <w:rPr>
                <w:rFonts w:ascii="Arial" w:hAnsi="Arial" w:cs="Arial"/>
                <w:i/>
                <w:sz w:val="18"/>
                <w:szCs w:val="18"/>
              </w:rPr>
              <w:t>έ</w:t>
            </w:r>
            <w:r w:rsidRPr="000B4C94">
              <w:rPr>
                <w:rFonts w:ascii="Arial Narrow" w:hAnsi="Arial Narrow"/>
                <w:i/>
                <w:sz w:val="18"/>
                <w:szCs w:val="18"/>
              </w:rPr>
              <w:t xml:space="preserve"> τις το</w:t>
            </w:r>
            <w:r w:rsidRPr="000B4C94">
              <w:rPr>
                <w:rFonts w:ascii="Arial" w:hAnsi="Arial" w:cs="Arial"/>
                <w:i/>
                <w:sz w:val="18"/>
                <w:szCs w:val="18"/>
              </w:rPr>
              <w:t>ῦ</w:t>
            </w:r>
            <w:r w:rsidRPr="000B4C94">
              <w:rPr>
                <w:rFonts w:ascii="Arial Narrow" w:hAnsi="Arial Narrow"/>
                <w:i/>
                <w:sz w:val="18"/>
                <w:szCs w:val="18"/>
              </w:rPr>
              <w:t xml:space="preserve"> </w:t>
            </w:r>
            <w:r w:rsidRPr="000B4C94">
              <w:rPr>
                <w:rFonts w:ascii="Arial" w:hAnsi="Arial" w:cs="Arial"/>
                <w:i/>
                <w:sz w:val="18"/>
                <w:szCs w:val="18"/>
              </w:rPr>
              <w:t>ἰ</w:t>
            </w:r>
            <w:r w:rsidRPr="000B4C94">
              <w:rPr>
                <w:rFonts w:ascii="Arial Narrow" w:hAnsi="Arial Narrow"/>
                <w:i/>
                <w:sz w:val="18"/>
                <w:szCs w:val="18"/>
              </w:rPr>
              <w:t>δ</w:t>
            </w:r>
            <w:r w:rsidRPr="000B4C94">
              <w:rPr>
                <w:rFonts w:ascii="Arial" w:hAnsi="Arial" w:cs="Arial"/>
                <w:i/>
                <w:sz w:val="18"/>
                <w:szCs w:val="18"/>
              </w:rPr>
              <w:t>ί</w:t>
            </w:r>
            <w:r w:rsidRPr="000B4C94">
              <w:rPr>
                <w:rFonts w:ascii="Arial Narrow" w:hAnsi="Arial Narrow"/>
                <w:i/>
                <w:sz w:val="18"/>
                <w:szCs w:val="18"/>
              </w:rPr>
              <w:t>ου ο</w:t>
            </w:r>
            <w:r w:rsidRPr="000B4C94">
              <w:rPr>
                <w:rFonts w:ascii="Arial" w:hAnsi="Arial" w:cs="Arial"/>
                <w:i/>
                <w:sz w:val="18"/>
                <w:szCs w:val="18"/>
              </w:rPr>
              <w:t>ἴ</w:t>
            </w:r>
            <w:r w:rsidRPr="000B4C94">
              <w:rPr>
                <w:rFonts w:ascii="Arial Narrow" w:hAnsi="Arial Narrow"/>
                <w:i/>
                <w:sz w:val="18"/>
                <w:szCs w:val="18"/>
              </w:rPr>
              <w:t>κου προστ</w:t>
            </w:r>
            <w:r w:rsidRPr="000B4C94">
              <w:rPr>
                <w:rFonts w:ascii="Arial" w:hAnsi="Arial" w:cs="Arial"/>
                <w:i/>
                <w:sz w:val="18"/>
                <w:szCs w:val="18"/>
              </w:rPr>
              <w:t>ῆ</w:t>
            </w:r>
            <w:r w:rsidRPr="000B4C94">
              <w:rPr>
                <w:rFonts w:ascii="Arial Narrow" w:hAnsi="Arial Narrow"/>
                <w:i/>
                <w:sz w:val="18"/>
                <w:szCs w:val="18"/>
              </w:rPr>
              <w:t>ναι ο</w:t>
            </w:r>
            <w:r w:rsidRPr="000B4C94">
              <w:rPr>
                <w:rFonts w:ascii="Arial" w:hAnsi="Arial" w:cs="Arial"/>
                <w:i/>
                <w:sz w:val="18"/>
                <w:szCs w:val="18"/>
              </w:rPr>
              <w:t>ὐ</w:t>
            </w:r>
            <w:r w:rsidRPr="000B4C94">
              <w:rPr>
                <w:rFonts w:ascii="Arial Narrow" w:hAnsi="Arial Narrow"/>
                <w:i/>
                <w:sz w:val="18"/>
                <w:szCs w:val="18"/>
              </w:rPr>
              <w:t>κ ο</w:t>
            </w:r>
            <w:r w:rsidRPr="000B4C94">
              <w:rPr>
                <w:rFonts w:ascii="Arial" w:hAnsi="Arial" w:cs="Arial"/>
                <w:i/>
                <w:sz w:val="18"/>
                <w:szCs w:val="18"/>
              </w:rPr>
              <w:t>ἶ</w:t>
            </w:r>
            <w:r w:rsidRPr="000B4C94">
              <w:rPr>
                <w:rFonts w:ascii="Arial Narrow" w:hAnsi="Arial Narrow"/>
                <w:i/>
                <w:sz w:val="18"/>
                <w:szCs w:val="18"/>
              </w:rPr>
              <w:t>δε</w:t>
            </w:r>
            <w:r w:rsidRPr="000B4C94">
              <w:rPr>
                <w:rFonts w:ascii="Arial Narrow" w:hAnsi="Arial Narrow"/>
                <w:i/>
                <w:color w:val="FF0000"/>
                <w:sz w:val="18"/>
                <w:szCs w:val="18"/>
              </w:rPr>
              <w:t>ν</w:t>
            </w:r>
            <w:r w:rsidRPr="000B4C94">
              <w:rPr>
                <w:rFonts w:ascii="Arial Narrow" w:hAnsi="Arial Narrow"/>
                <w:i/>
                <w:sz w:val="18"/>
                <w:szCs w:val="18"/>
              </w:rPr>
              <w:t>, π</w:t>
            </w:r>
            <w:r w:rsidRPr="000B4C94">
              <w:rPr>
                <w:rFonts w:ascii="Arial" w:hAnsi="Arial" w:cs="Arial"/>
                <w:i/>
                <w:sz w:val="18"/>
                <w:szCs w:val="18"/>
              </w:rPr>
              <w:t>ῶ</w:t>
            </w:r>
            <w:r w:rsidRPr="000B4C94">
              <w:rPr>
                <w:rFonts w:ascii="Arial Narrow" w:hAnsi="Arial Narrow"/>
                <w:i/>
                <w:sz w:val="18"/>
                <w:szCs w:val="18"/>
              </w:rPr>
              <w:t xml:space="preserve">ς </w:t>
            </w:r>
            <w:r w:rsidRPr="000B4C94">
              <w:rPr>
                <w:rFonts w:ascii="Arial" w:hAnsi="Arial" w:cs="Arial"/>
                <w:i/>
                <w:sz w:val="18"/>
                <w:szCs w:val="18"/>
              </w:rPr>
              <w:t>ἐ</w:t>
            </w:r>
            <w:r w:rsidRPr="000B4C94">
              <w:rPr>
                <w:rFonts w:ascii="Arial Narrow" w:hAnsi="Arial Narrow"/>
                <w:i/>
                <w:sz w:val="18"/>
                <w:szCs w:val="18"/>
              </w:rPr>
              <w:t>κκλησ</w:t>
            </w:r>
            <w:r w:rsidRPr="000B4C94">
              <w:rPr>
                <w:rFonts w:ascii="Arial" w:hAnsi="Arial" w:cs="Arial"/>
                <w:i/>
                <w:sz w:val="18"/>
                <w:szCs w:val="18"/>
              </w:rPr>
              <w:t>ί</w:t>
            </w:r>
            <w:r w:rsidRPr="000B4C94">
              <w:rPr>
                <w:rFonts w:ascii="Arial Narrow" w:hAnsi="Arial Narrow"/>
                <w:i/>
                <w:sz w:val="18"/>
                <w:szCs w:val="18"/>
              </w:rPr>
              <w:t>ας θεο</w:t>
            </w:r>
            <w:r w:rsidRPr="000B4C94">
              <w:rPr>
                <w:rFonts w:ascii="Arial" w:hAnsi="Arial" w:cs="Arial"/>
                <w:i/>
                <w:sz w:val="18"/>
                <w:szCs w:val="18"/>
              </w:rPr>
              <w:t>ῦ</w:t>
            </w:r>
            <w:r w:rsidRPr="000B4C94">
              <w:rPr>
                <w:rFonts w:ascii="Arial Narrow" w:hAnsi="Arial Narrow"/>
                <w:i/>
                <w:sz w:val="18"/>
                <w:szCs w:val="18"/>
              </w:rPr>
              <w:t xml:space="preserve"> </w:t>
            </w:r>
            <w:r w:rsidRPr="000B4C94">
              <w:rPr>
                <w:rFonts w:ascii="Arial" w:hAnsi="Arial" w:cs="Arial"/>
                <w:i/>
                <w:sz w:val="18"/>
                <w:szCs w:val="18"/>
              </w:rPr>
              <w:t>ἐ</w:t>
            </w:r>
            <w:r w:rsidRPr="000B4C94">
              <w:rPr>
                <w:rFonts w:ascii="Arial Narrow" w:hAnsi="Arial Narrow"/>
                <w:i/>
                <w:sz w:val="18"/>
                <w:szCs w:val="18"/>
              </w:rPr>
              <w:t>πιμελ</w:t>
            </w:r>
            <w:r w:rsidRPr="000B4C94">
              <w:rPr>
                <w:rFonts w:ascii="Arial" w:hAnsi="Arial" w:cs="Arial"/>
                <w:i/>
                <w:sz w:val="18"/>
                <w:szCs w:val="18"/>
              </w:rPr>
              <w:t>ή</w:t>
            </w:r>
            <w:r w:rsidRPr="000B4C94">
              <w:rPr>
                <w:rFonts w:ascii="Arial Narrow" w:hAnsi="Arial Narrow"/>
                <w:i/>
                <w:sz w:val="18"/>
                <w:szCs w:val="18"/>
              </w:rPr>
              <w:t>σεται</w:t>
            </w:r>
            <w:r w:rsidRPr="000B4C94">
              <w:rPr>
                <w:rFonts w:ascii="Arial Narrow" w:hAnsi="Arial Narrow"/>
                <w:i/>
                <w:color w:val="FF0000"/>
                <w:sz w:val="18"/>
                <w:szCs w:val="18"/>
              </w:rPr>
              <w:t>;)</w:t>
            </w:r>
            <w:r w:rsidRPr="000B4C94">
              <w:rPr>
                <w:rFonts w:ascii="Arial Narrow" w:hAnsi="Arial Narrow"/>
                <w:i/>
                <w:sz w:val="18"/>
                <w:szCs w:val="18"/>
              </w:rPr>
              <w:t>,</w:t>
            </w:r>
          </w:p>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 6  μ</w:t>
            </w:r>
            <w:r w:rsidRPr="000B4C94">
              <w:rPr>
                <w:rFonts w:ascii="Arial" w:hAnsi="Arial" w:cs="Arial"/>
                <w:i/>
                <w:sz w:val="18"/>
                <w:szCs w:val="18"/>
              </w:rPr>
              <w:t>ὴ</w:t>
            </w:r>
            <w:r w:rsidRPr="000B4C94">
              <w:rPr>
                <w:rFonts w:ascii="Arial Narrow" w:hAnsi="Arial Narrow"/>
                <w:i/>
                <w:sz w:val="18"/>
                <w:szCs w:val="18"/>
              </w:rPr>
              <w:t xml:space="preserve"> νε</w:t>
            </w:r>
            <w:r w:rsidRPr="000B4C94">
              <w:rPr>
                <w:rFonts w:ascii="Arial" w:hAnsi="Arial" w:cs="Arial"/>
                <w:i/>
                <w:sz w:val="18"/>
                <w:szCs w:val="18"/>
              </w:rPr>
              <w:t>ό</w:t>
            </w:r>
            <w:r w:rsidRPr="000B4C94">
              <w:rPr>
                <w:rFonts w:ascii="Arial Narrow" w:hAnsi="Arial Narrow"/>
                <w:i/>
                <w:sz w:val="18"/>
                <w:szCs w:val="18"/>
              </w:rPr>
              <w:t xml:space="preserve">φυτον, </w:t>
            </w:r>
            <w:r w:rsidRPr="000B4C94">
              <w:rPr>
                <w:rFonts w:ascii="Arial" w:hAnsi="Arial" w:cs="Arial"/>
                <w:i/>
                <w:sz w:val="18"/>
                <w:szCs w:val="18"/>
              </w:rPr>
              <w:t>ἵ</w:t>
            </w:r>
            <w:r w:rsidRPr="000B4C94">
              <w:rPr>
                <w:rFonts w:ascii="Arial Narrow" w:hAnsi="Arial Narrow"/>
                <w:i/>
                <w:sz w:val="18"/>
                <w:szCs w:val="18"/>
              </w:rPr>
              <w:t>να μ</w:t>
            </w:r>
            <w:r w:rsidRPr="000B4C94">
              <w:rPr>
                <w:rFonts w:ascii="Arial" w:hAnsi="Arial" w:cs="Arial"/>
                <w:i/>
                <w:sz w:val="18"/>
                <w:szCs w:val="18"/>
              </w:rPr>
              <w:t>ὴ</w:t>
            </w:r>
            <w:r w:rsidRPr="000B4C94">
              <w:rPr>
                <w:rFonts w:ascii="Arial Narrow" w:hAnsi="Arial Narrow"/>
                <w:i/>
                <w:sz w:val="18"/>
                <w:szCs w:val="18"/>
              </w:rPr>
              <w:t xml:space="preserve"> τυφωθε</w:t>
            </w:r>
            <w:r w:rsidRPr="000B4C94">
              <w:rPr>
                <w:rFonts w:ascii="Arial" w:hAnsi="Arial" w:cs="Arial"/>
                <w:i/>
                <w:sz w:val="18"/>
                <w:szCs w:val="18"/>
              </w:rPr>
              <w:t>ὶ</w:t>
            </w:r>
            <w:r w:rsidRPr="000B4C94">
              <w:rPr>
                <w:rFonts w:ascii="Arial Narrow" w:hAnsi="Arial Narrow"/>
                <w:i/>
                <w:sz w:val="18"/>
                <w:szCs w:val="18"/>
              </w:rPr>
              <w:t>ς ε</w:t>
            </w:r>
            <w:r w:rsidRPr="000B4C94">
              <w:rPr>
                <w:rFonts w:ascii="Arial" w:hAnsi="Arial" w:cs="Arial"/>
                <w:i/>
                <w:sz w:val="18"/>
                <w:szCs w:val="18"/>
              </w:rPr>
              <w:t>ἰ</w:t>
            </w:r>
            <w:r w:rsidRPr="000B4C94">
              <w:rPr>
                <w:rFonts w:ascii="Arial Narrow" w:hAnsi="Arial Narrow"/>
                <w:i/>
                <w:sz w:val="18"/>
                <w:szCs w:val="18"/>
              </w:rPr>
              <w:t xml:space="preserve">ς </w:t>
            </w:r>
            <w:r w:rsidRPr="000B4C94">
              <w:rPr>
                <w:rFonts w:ascii="Arial Narrow" w:hAnsi="Arial Narrow"/>
                <w:i/>
                <w:color w:val="FF0000"/>
                <w:sz w:val="18"/>
                <w:szCs w:val="18"/>
              </w:rPr>
              <w:t>κρ</w:t>
            </w:r>
            <w:r w:rsidRPr="000B4C94">
              <w:rPr>
                <w:rFonts w:ascii="Arial" w:hAnsi="Arial" w:cs="Arial"/>
                <w:i/>
                <w:color w:val="FF0000"/>
                <w:sz w:val="18"/>
                <w:szCs w:val="18"/>
              </w:rPr>
              <w:t>ί</w:t>
            </w:r>
            <w:r w:rsidRPr="000B4C94">
              <w:rPr>
                <w:rFonts w:ascii="Arial Narrow" w:hAnsi="Arial Narrow"/>
                <w:i/>
                <w:color w:val="FF0000"/>
                <w:sz w:val="18"/>
                <w:szCs w:val="18"/>
              </w:rPr>
              <w:t>μα</w:t>
            </w:r>
            <w:r w:rsidRPr="000B4C94">
              <w:rPr>
                <w:rFonts w:ascii="Arial Narrow" w:hAnsi="Arial Narrow"/>
                <w:i/>
                <w:sz w:val="18"/>
                <w:szCs w:val="18"/>
              </w:rPr>
              <w:t xml:space="preserve"> </w:t>
            </w:r>
            <w:r w:rsidRPr="000B4C94">
              <w:rPr>
                <w:rFonts w:ascii="Arial" w:hAnsi="Arial" w:cs="Arial"/>
                <w:i/>
                <w:sz w:val="18"/>
                <w:szCs w:val="18"/>
              </w:rPr>
              <w:t>ἐ</w:t>
            </w:r>
            <w:r w:rsidRPr="000B4C94">
              <w:rPr>
                <w:rFonts w:ascii="Arial Narrow" w:hAnsi="Arial Narrow"/>
                <w:i/>
                <w:sz w:val="18"/>
                <w:szCs w:val="18"/>
              </w:rPr>
              <w:t>μπ</w:t>
            </w:r>
            <w:r w:rsidRPr="000B4C94">
              <w:rPr>
                <w:rFonts w:ascii="Arial" w:hAnsi="Arial" w:cs="Arial"/>
                <w:i/>
                <w:sz w:val="18"/>
                <w:szCs w:val="18"/>
              </w:rPr>
              <w:t>έ</w:t>
            </w:r>
            <w:r w:rsidRPr="000B4C94">
              <w:rPr>
                <w:rFonts w:ascii="Arial Narrow" w:hAnsi="Arial Narrow"/>
                <w:i/>
                <w:sz w:val="18"/>
                <w:szCs w:val="18"/>
              </w:rPr>
              <w:t>σ</w:t>
            </w:r>
            <w:r w:rsidRPr="000B4C94">
              <w:rPr>
                <w:rFonts w:ascii="Arial" w:hAnsi="Arial" w:cs="Arial"/>
                <w:i/>
                <w:sz w:val="18"/>
                <w:szCs w:val="18"/>
              </w:rPr>
              <w:t>ῃ</w:t>
            </w:r>
            <w:r w:rsidRPr="000B4C94">
              <w:rPr>
                <w:rFonts w:ascii="Arial Narrow" w:hAnsi="Arial Narrow"/>
                <w:i/>
                <w:sz w:val="18"/>
                <w:szCs w:val="18"/>
              </w:rPr>
              <w:t xml:space="preserve"> το</w:t>
            </w:r>
            <w:r w:rsidRPr="000B4C94">
              <w:rPr>
                <w:rFonts w:ascii="Arial" w:hAnsi="Arial" w:cs="Arial"/>
                <w:i/>
                <w:sz w:val="18"/>
                <w:szCs w:val="18"/>
              </w:rPr>
              <w:t>ῦ</w:t>
            </w:r>
            <w:r w:rsidRPr="000B4C94">
              <w:rPr>
                <w:rFonts w:ascii="Arial Narrow" w:hAnsi="Arial Narrow"/>
                <w:i/>
                <w:sz w:val="18"/>
                <w:szCs w:val="18"/>
              </w:rPr>
              <w:t xml:space="preserve"> διαβ</w:t>
            </w:r>
            <w:r w:rsidRPr="000B4C94">
              <w:rPr>
                <w:rFonts w:ascii="Arial" w:hAnsi="Arial" w:cs="Arial"/>
                <w:i/>
                <w:sz w:val="18"/>
                <w:szCs w:val="18"/>
              </w:rPr>
              <w:t>ό</w:t>
            </w:r>
            <w:r w:rsidRPr="000B4C94">
              <w:rPr>
                <w:rFonts w:ascii="Arial Narrow" w:hAnsi="Arial Narrow"/>
                <w:i/>
                <w:sz w:val="18"/>
                <w:szCs w:val="18"/>
              </w:rPr>
              <w:t>λου.</w:t>
            </w:r>
          </w:p>
          <w:p w:rsidR="008710BD" w:rsidRPr="000B4C94" w:rsidRDefault="008710BD" w:rsidP="00784233">
            <w:pPr>
              <w:widowControl w:val="0"/>
              <w:spacing w:after="0" w:line="240" w:lineRule="auto"/>
              <w:contextualSpacing/>
              <w:rPr>
                <w:rFonts w:ascii="Arial Narrow" w:hAnsi="Arial Narrow"/>
                <w:i/>
                <w:sz w:val="18"/>
                <w:szCs w:val="18"/>
              </w:rPr>
            </w:pPr>
            <w:r w:rsidRPr="000B4C94">
              <w:rPr>
                <w:rFonts w:ascii="Arial Narrow" w:hAnsi="Arial Narrow"/>
                <w:i/>
                <w:sz w:val="18"/>
                <w:szCs w:val="18"/>
              </w:rPr>
              <w:t xml:space="preserve"> 7  δε</w:t>
            </w:r>
            <w:r w:rsidRPr="000B4C94">
              <w:rPr>
                <w:rFonts w:ascii="Arial" w:hAnsi="Arial" w:cs="Arial"/>
                <w:i/>
                <w:sz w:val="18"/>
                <w:szCs w:val="18"/>
              </w:rPr>
              <w:t>ῖ</w:t>
            </w:r>
            <w:r w:rsidRPr="000B4C94">
              <w:rPr>
                <w:rFonts w:ascii="Arial Narrow" w:hAnsi="Arial Narrow"/>
                <w:i/>
                <w:sz w:val="18"/>
                <w:szCs w:val="18"/>
              </w:rPr>
              <w:t xml:space="preserve"> δ</w:t>
            </w:r>
            <w:r w:rsidRPr="000B4C94">
              <w:rPr>
                <w:rFonts w:ascii="Arial" w:hAnsi="Arial" w:cs="Arial"/>
                <w:i/>
                <w:sz w:val="18"/>
                <w:szCs w:val="18"/>
              </w:rPr>
              <w:t>ὲ</w:t>
            </w:r>
            <w:r w:rsidRPr="000B4C94">
              <w:rPr>
                <w:rFonts w:ascii="Arial Narrow" w:hAnsi="Arial Narrow"/>
                <w:i/>
                <w:sz w:val="18"/>
                <w:szCs w:val="18"/>
              </w:rPr>
              <w:t xml:space="preserve"> κα</w:t>
            </w:r>
            <w:r w:rsidRPr="000B4C94">
              <w:rPr>
                <w:rFonts w:ascii="Arial" w:hAnsi="Arial" w:cs="Arial"/>
                <w:i/>
                <w:sz w:val="18"/>
                <w:szCs w:val="18"/>
              </w:rPr>
              <w:t>ὶ</w:t>
            </w:r>
            <w:r w:rsidRPr="000B4C94">
              <w:rPr>
                <w:rFonts w:ascii="Arial Narrow" w:hAnsi="Arial Narrow"/>
                <w:i/>
                <w:sz w:val="18"/>
                <w:szCs w:val="18"/>
              </w:rPr>
              <w:t xml:space="preserve"> μαρτυρ</w:t>
            </w:r>
            <w:r w:rsidRPr="000B4C94">
              <w:rPr>
                <w:rFonts w:ascii="Arial" w:hAnsi="Arial" w:cs="Arial"/>
                <w:i/>
                <w:sz w:val="18"/>
                <w:szCs w:val="18"/>
              </w:rPr>
              <w:t>ί</w:t>
            </w:r>
            <w:r w:rsidRPr="000B4C94">
              <w:rPr>
                <w:rFonts w:ascii="Arial Narrow" w:hAnsi="Arial Narrow"/>
                <w:i/>
                <w:sz w:val="18"/>
                <w:szCs w:val="18"/>
              </w:rPr>
              <w:t>αν καλ</w:t>
            </w:r>
            <w:r w:rsidRPr="000B4C94">
              <w:rPr>
                <w:rFonts w:ascii="Arial" w:hAnsi="Arial" w:cs="Arial"/>
                <w:i/>
                <w:sz w:val="18"/>
                <w:szCs w:val="18"/>
              </w:rPr>
              <w:t>ὴ</w:t>
            </w:r>
            <w:r w:rsidRPr="000B4C94">
              <w:rPr>
                <w:rFonts w:ascii="Arial Narrow" w:hAnsi="Arial Narrow"/>
                <w:i/>
                <w:sz w:val="18"/>
                <w:szCs w:val="18"/>
              </w:rPr>
              <w:t xml:space="preserve">ν </w:t>
            </w:r>
            <w:r w:rsidRPr="000B4C94">
              <w:rPr>
                <w:rFonts w:ascii="Arial" w:hAnsi="Arial" w:cs="Arial"/>
                <w:i/>
                <w:sz w:val="18"/>
                <w:szCs w:val="18"/>
              </w:rPr>
              <w:t>ἔ</w:t>
            </w:r>
            <w:r w:rsidRPr="000B4C94">
              <w:rPr>
                <w:rFonts w:ascii="Arial Narrow" w:hAnsi="Arial Narrow"/>
                <w:i/>
                <w:sz w:val="18"/>
                <w:szCs w:val="18"/>
              </w:rPr>
              <w:t xml:space="preserve">χειν </w:t>
            </w:r>
            <w:r w:rsidRPr="000B4C94">
              <w:rPr>
                <w:rFonts w:ascii="Arial" w:hAnsi="Arial" w:cs="Arial"/>
                <w:i/>
                <w:sz w:val="18"/>
                <w:szCs w:val="18"/>
              </w:rPr>
              <w:t>ἀ</w:t>
            </w:r>
            <w:r w:rsidRPr="000B4C94">
              <w:rPr>
                <w:rFonts w:ascii="Arial Narrow" w:hAnsi="Arial Narrow"/>
                <w:i/>
                <w:sz w:val="18"/>
                <w:szCs w:val="18"/>
              </w:rPr>
              <w:t>π</w:t>
            </w:r>
            <w:r w:rsidRPr="000B4C94">
              <w:rPr>
                <w:rFonts w:ascii="Arial" w:hAnsi="Arial" w:cs="Arial"/>
                <w:i/>
                <w:sz w:val="18"/>
                <w:szCs w:val="18"/>
              </w:rPr>
              <w:t>ὸ</w:t>
            </w:r>
            <w:r w:rsidRPr="000B4C94">
              <w:rPr>
                <w:rFonts w:ascii="Arial Narrow" w:hAnsi="Arial Narrow"/>
                <w:i/>
                <w:sz w:val="18"/>
                <w:szCs w:val="18"/>
              </w:rPr>
              <w:t xml:space="preserve"> τ</w:t>
            </w:r>
            <w:r w:rsidRPr="000B4C94">
              <w:rPr>
                <w:rFonts w:ascii="Arial" w:hAnsi="Arial" w:cs="Arial"/>
                <w:i/>
                <w:sz w:val="18"/>
                <w:szCs w:val="18"/>
              </w:rPr>
              <w:t>ῶ</w:t>
            </w:r>
            <w:r w:rsidRPr="000B4C94">
              <w:rPr>
                <w:rFonts w:ascii="Arial Narrow" w:hAnsi="Arial Narrow"/>
                <w:i/>
                <w:sz w:val="18"/>
                <w:szCs w:val="18"/>
              </w:rPr>
              <w:t xml:space="preserve">ν </w:t>
            </w:r>
            <w:r w:rsidRPr="000B4C94">
              <w:rPr>
                <w:rFonts w:ascii="Arial" w:hAnsi="Arial" w:cs="Arial"/>
                <w:i/>
                <w:sz w:val="18"/>
                <w:szCs w:val="18"/>
              </w:rPr>
              <w:t>ἔ</w:t>
            </w:r>
            <w:r w:rsidRPr="000B4C94">
              <w:rPr>
                <w:rFonts w:ascii="Arial Narrow" w:hAnsi="Arial Narrow"/>
                <w:i/>
                <w:sz w:val="18"/>
                <w:szCs w:val="18"/>
              </w:rPr>
              <w:t xml:space="preserve">ξωθεν, </w:t>
            </w:r>
            <w:r w:rsidRPr="000B4C94">
              <w:rPr>
                <w:rFonts w:ascii="Arial" w:hAnsi="Arial" w:cs="Arial"/>
                <w:i/>
                <w:sz w:val="18"/>
                <w:szCs w:val="18"/>
              </w:rPr>
              <w:t>ἵ</w:t>
            </w:r>
            <w:r w:rsidRPr="000B4C94">
              <w:rPr>
                <w:rFonts w:ascii="Arial Narrow" w:hAnsi="Arial Narrow"/>
                <w:i/>
                <w:sz w:val="18"/>
                <w:szCs w:val="18"/>
              </w:rPr>
              <w:t>να μ</w:t>
            </w:r>
            <w:r w:rsidRPr="000B4C94">
              <w:rPr>
                <w:rFonts w:ascii="Arial" w:hAnsi="Arial" w:cs="Arial"/>
                <w:i/>
                <w:sz w:val="18"/>
                <w:szCs w:val="18"/>
              </w:rPr>
              <w:t>ὴ</w:t>
            </w:r>
            <w:r w:rsidRPr="000B4C94">
              <w:rPr>
                <w:rFonts w:ascii="Arial Narrow" w:hAnsi="Arial Narrow"/>
                <w:i/>
                <w:sz w:val="18"/>
                <w:szCs w:val="18"/>
              </w:rPr>
              <w:t xml:space="preserve"> ε</w:t>
            </w:r>
            <w:r w:rsidRPr="000B4C94">
              <w:rPr>
                <w:rFonts w:ascii="Arial" w:hAnsi="Arial" w:cs="Arial"/>
                <w:i/>
                <w:sz w:val="18"/>
                <w:szCs w:val="18"/>
              </w:rPr>
              <w:t>ἰ</w:t>
            </w:r>
            <w:r w:rsidRPr="000B4C94">
              <w:rPr>
                <w:rFonts w:ascii="Arial Narrow" w:hAnsi="Arial Narrow"/>
                <w:i/>
                <w:sz w:val="18"/>
                <w:szCs w:val="18"/>
              </w:rPr>
              <w:t xml:space="preserve">ς </w:t>
            </w:r>
            <w:r w:rsidRPr="000B4C94">
              <w:rPr>
                <w:rFonts w:ascii="Arial" w:hAnsi="Arial" w:cs="Arial"/>
                <w:i/>
                <w:sz w:val="18"/>
                <w:szCs w:val="18"/>
              </w:rPr>
              <w:t>ὀ</w:t>
            </w:r>
            <w:r w:rsidRPr="000B4C94">
              <w:rPr>
                <w:rFonts w:ascii="Arial Narrow" w:hAnsi="Arial Narrow"/>
                <w:i/>
                <w:sz w:val="18"/>
                <w:szCs w:val="18"/>
              </w:rPr>
              <w:t>νειδισμ</w:t>
            </w:r>
            <w:r w:rsidRPr="000B4C94">
              <w:rPr>
                <w:rFonts w:ascii="Arial" w:hAnsi="Arial" w:cs="Arial"/>
                <w:i/>
                <w:sz w:val="18"/>
                <w:szCs w:val="18"/>
              </w:rPr>
              <w:t>ὸ</w:t>
            </w:r>
            <w:r w:rsidRPr="000B4C94">
              <w:rPr>
                <w:rFonts w:ascii="Arial Narrow" w:hAnsi="Arial Narrow"/>
                <w:i/>
                <w:sz w:val="18"/>
                <w:szCs w:val="18"/>
              </w:rPr>
              <w:t xml:space="preserve">ν </w:t>
            </w:r>
            <w:r w:rsidRPr="000B4C94">
              <w:rPr>
                <w:rFonts w:ascii="Arial" w:hAnsi="Arial" w:cs="Arial"/>
                <w:i/>
                <w:sz w:val="18"/>
                <w:szCs w:val="18"/>
              </w:rPr>
              <w:t>ἐ</w:t>
            </w:r>
            <w:r w:rsidRPr="000B4C94">
              <w:rPr>
                <w:rFonts w:ascii="Arial Narrow" w:hAnsi="Arial Narrow"/>
                <w:i/>
                <w:sz w:val="18"/>
                <w:szCs w:val="18"/>
              </w:rPr>
              <w:t>μπ</w:t>
            </w:r>
            <w:r w:rsidRPr="000B4C94">
              <w:rPr>
                <w:rFonts w:ascii="Arial" w:hAnsi="Arial" w:cs="Arial"/>
                <w:i/>
                <w:sz w:val="18"/>
                <w:szCs w:val="18"/>
              </w:rPr>
              <w:t>έ</w:t>
            </w:r>
            <w:r w:rsidRPr="000B4C94">
              <w:rPr>
                <w:rFonts w:ascii="Arial Narrow" w:hAnsi="Arial Narrow"/>
                <w:i/>
                <w:sz w:val="18"/>
                <w:szCs w:val="18"/>
              </w:rPr>
              <w:t>σ</w:t>
            </w:r>
            <w:r w:rsidRPr="000B4C94">
              <w:rPr>
                <w:rFonts w:ascii="Arial" w:hAnsi="Arial" w:cs="Arial"/>
                <w:i/>
                <w:sz w:val="18"/>
                <w:szCs w:val="18"/>
              </w:rPr>
              <w:t>ῃ</w:t>
            </w:r>
            <w:r w:rsidRPr="000B4C94">
              <w:rPr>
                <w:rFonts w:ascii="Arial Narrow" w:hAnsi="Arial Narrow"/>
                <w:i/>
                <w:sz w:val="18"/>
                <w:szCs w:val="18"/>
              </w:rPr>
              <w:t xml:space="preserve"> κα</w:t>
            </w:r>
            <w:r w:rsidRPr="000B4C94">
              <w:rPr>
                <w:rFonts w:ascii="Arial" w:hAnsi="Arial" w:cs="Arial"/>
                <w:i/>
                <w:sz w:val="18"/>
                <w:szCs w:val="18"/>
              </w:rPr>
              <w:t>ὶ</w:t>
            </w:r>
            <w:r w:rsidRPr="000B4C94">
              <w:rPr>
                <w:rFonts w:ascii="Arial Narrow" w:hAnsi="Arial Narrow"/>
                <w:i/>
                <w:sz w:val="18"/>
                <w:szCs w:val="18"/>
              </w:rPr>
              <w:t xml:space="preserve"> παγ</w:t>
            </w:r>
            <w:r w:rsidRPr="000B4C94">
              <w:rPr>
                <w:rFonts w:ascii="Arial" w:hAnsi="Arial" w:cs="Arial"/>
                <w:i/>
                <w:sz w:val="18"/>
                <w:szCs w:val="18"/>
              </w:rPr>
              <w:t>ί</w:t>
            </w:r>
            <w:r w:rsidRPr="000B4C94">
              <w:rPr>
                <w:rFonts w:ascii="Arial Narrow" w:hAnsi="Arial Narrow"/>
                <w:i/>
                <w:sz w:val="18"/>
                <w:szCs w:val="18"/>
              </w:rPr>
              <w:t>δα το</w:t>
            </w:r>
            <w:r w:rsidRPr="000B4C94">
              <w:rPr>
                <w:rFonts w:ascii="Arial" w:hAnsi="Arial" w:cs="Arial"/>
                <w:i/>
                <w:sz w:val="18"/>
                <w:szCs w:val="18"/>
              </w:rPr>
              <w:t>ῦ</w:t>
            </w:r>
            <w:r w:rsidRPr="000B4C94">
              <w:rPr>
                <w:rFonts w:ascii="Arial Narrow" w:hAnsi="Arial Narrow"/>
                <w:i/>
                <w:sz w:val="18"/>
                <w:szCs w:val="18"/>
              </w:rPr>
              <w:t xml:space="preserve"> διαβ</w:t>
            </w:r>
            <w:r w:rsidRPr="000B4C94">
              <w:rPr>
                <w:rFonts w:ascii="Arial" w:hAnsi="Arial" w:cs="Arial"/>
                <w:i/>
                <w:sz w:val="18"/>
                <w:szCs w:val="18"/>
              </w:rPr>
              <w:t>ό</w:t>
            </w:r>
            <w:r w:rsidRPr="000B4C94">
              <w:rPr>
                <w:rFonts w:ascii="Arial Narrow" w:hAnsi="Arial Narrow"/>
                <w:i/>
                <w:sz w:val="18"/>
                <w:szCs w:val="18"/>
              </w:rPr>
              <w:t xml:space="preserve">λου. </w:t>
            </w:r>
          </w:p>
        </w:tc>
        <w:tc>
          <w:tcPr>
            <w:tcW w:w="3473" w:type="dxa"/>
          </w:tcPr>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sz w:val="18"/>
                <w:szCs w:val="18"/>
              </w:rPr>
              <w:t xml:space="preserve">1 </w:t>
            </w:r>
            <w:r w:rsidRPr="000B4C94">
              <w:rPr>
                <w:rFonts w:ascii="Arial Narrow" w:hAnsi="Arial Narrow"/>
                <w:i/>
                <w:color w:val="FF0000"/>
                <w:sz w:val="18"/>
                <w:szCs w:val="18"/>
              </w:rPr>
              <w:t>ε</w:t>
            </w:r>
            <w:r w:rsidRPr="000B4C94">
              <w:rPr>
                <w:rFonts w:ascii="Arial" w:hAnsi="Arial" w:cs="Arial"/>
                <w:i/>
                <w:color w:val="FF0000"/>
                <w:sz w:val="18"/>
                <w:szCs w:val="18"/>
              </w:rPr>
              <w:t>ἴ</w:t>
            </w:r>
            <w:r w:rsidRPr="000B4C94">
              <w:rPr>
                <w:rFonts w:ascii="Arial Narrow" w:hAnsi="Arial Narrow"/>
                <w:i/>
                <w:color w:val="FF0000"/>
                <w:sz w:val="18"/>
                <w:szCs w:val="18"/>
              </w:rPr>
              <w:t xml:space="preserve"> </w:t>
            </w:r>
            <w:r w:rsidRPr="000B4C94">
              <w:rPr>
                <w:rFonts w:ascii="Arial Narrow" w:hAnsi="Arial Narrow"/>
                <w:i/>
                <w:color w:val="4472C4" w:themeColor="accent1"/>
                <w:sz w:val="18"/>
                <w:szCs w:val="18"/>
              </w:rPr>
              <w:t xml:space="preserve">τις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πισκοπ</w:t>
            </w:r>
            <w:r w:rsidRPr="000B4C94">
              <w:rPr>
                <w:rFonts w:ascii="Arial" w:hAnsi="Arial" w:cs="Arial"/>
                <w:i/>
                <w:color w:val="4472C4" w:themeColor="accent1"/>
                <w:sz w:val="18"/>
                <w:szCs w:val="18"/>
              </w:rPr>
              <w:t>ῆ</w:t>
            </w:r>
            <w:r w:rsidRPr="000B4C94">
              <w:rPr>
                <w:rFonts w:ascii="Arial Narrow" w:hAnsi="Arial Narrow"/>
                <w:i/>
                <w:color w:val="4472C4" w:themeColor="accent1"/>
                <w:sz w:val="18"/>
                <w:szCs w:val="18"/>
              </w:rPr>
              <w:t xml:space="preserve">ς </w:t>
            </w:r>
            <w:r w:rsidRPr="000B4C94">
              <w:rPr>
                <w:rFonts w:ascii="Arial" w:hAnsi="Arial" w:cs="Arial"/>
                <w:i/>
                <w:color w:val="4472C4" w:themeColor="accent1"/>
                <w:sz w:val="18"/>
                <w:szCs w:val="18"/>
              </w:rPr>
              <w:t>ὀ</w:t>
            </w:r>
            <w:r w:rsidRPr="000B4C94">
              <w:rPr>
                <w:rFonts w:ascii="Arial Narrow" w:hAnsi="Arial Narrow"/>
                <w:i/>
                <w:color w:val="4472C4" w:themeColor="accent1"/>
                <w:sz w:val="18"/>
                <w:szCs w:val="18"/>
              </w:rPr>
              <w:t>ρ</w:t>
            </w:r>
            <w:r w:rsidRPr="000B4C94">
              <w:rPr>
                <w:rFonts w:ascii="Arial" w:hAnsi="Arial" w:cs="Arial"/>
                <w:i/>
                <w:color w:val="4472C4" w:themeColor="accent1"/>
                <w:sz w:val="18"/>
                <w:szCs w:val="18"/>
              </w:rPr>
              <w:t>έ</w:t>
            </w:r>
            <w:r w:rsidRPr="000B4C94">
              <w:rPr>
                <w:rFonts w:ascii="Arial Narrow" w:hAnsi="Arial Narrow"/>
                <w:i/>
                <w:color w:val="4472C4" w:themeColor="accent1"/>
                <w:sz w:val="18"/>
                <w:szCs w:val="18"/>
              </w:rPr>
              <w:t>γεται, καλο</w:t>
            </w:r>
            <w:r w:rsidRPr="000B4C94">
              <w:rPr>
                <w:rFonts w:ascii="Arial" w:hAnsi="Arial" w:cs="Arial"/>
                <w:i/>
                <w:color w:val="4472C4" w:themeColor="accent1"/>
                <w:sz w:val="18"/>
                <w:szCs w:val="18"/>
              </w:rPr>
              <w:t>ῦ</w:t>
            </w:r>
            <w:r w:rsidRPr="000B4C94">
              <w:rPr>
                <w:rFonts w:ascii="Arial Narrow" w:hAnsi="Arial Narrow"/>
                <w:i/>
                <w:color w:val="4472C4" w:themeColor="accent1"/>
                <w:sz w:val="18"/>
                <w:szCs w:val="18"/>
              </w:rPr>
              <w:t xml:space="preserve"> </w:t>
            </w:r>
            <w:r w:rsidRPr="000B4C94">
              <w:rPr>
                <w:rFonts w:ascii="Arial" w:hAnsi="Arial" w:cs="Arial"/>
                <w:i/>
                <w:color w:val="4472C4" w:themeColor="accent1"/>
                <w:sz w:val="18"/>
                <w:szCs w:val="18"/>
              </w:rPr>
              <w:t>ἔ</w:t>
            </w:r>
            <w:r w:rsidRPr="000B4C94">
              <w:rPr>
                <w:rFonts w:ascii="Arial Narrow" w:hAnsi="Arial Narrow"/>
                <w:i/>
                <w:color w:val="4472C4" w:themeColor="accent1"/>
                <w:sz w:val="18"/>
                <w:szCs w:val="18"/>
              </w:rPr>
              <w:t xml:space="preserve">ργου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πιθυμε</w:t>
            </w:r>
            <w:r w:rsidRPr="000B4C94">
              <w:rPr>
                <w:rFonts w:ascii="Arial" w:hAnsi="Arial" w:cs="Arial"/>
                <w:i/>
                <w:color w:val="4472C4" w:themeColor="accent1"/>
                <w:sz w:val="18"/>
                <w:szCs w:val="18"/>
              </w:rPr>
              <w:t>ῖ</w:t>
            </w:r>
          </w:p>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color w:val="4472C4" w:themeColor="accent1"/>
                <w:sz w:val="18"/>
                <w:szCs w:val="18"/>
              </w:rPr>
              <w:t xml:space="preserve"> 2  δε</w:t>
            </w:r>
            <w:r w:rsidRPr="000B4C94">
              <w:rPr>
                <w:rFonts w:ascii="Arial" w:hAnsi="Arial" w:cs="Arial"/>
                <w:i/>
                <w:color w:val="4472C4" w:themeColor="accent1"/>
                <w:sz w:val="18"/>
                <w:szCs w:val="18"/>
              </w:rPr>
              <w:t>ῖ</w:t>
            </w:r>
            <w:r w:rsidRPr="000B4C94">
              <w:rPr>
                <w:rFonts w:ascii="Arial Narrow" w:hAnsi="Arial Narrow"/>
                <w:i/>
                <w:color w:val="4472C4" w:themeColor="accent1"/>
                <w:sz w:val="18"/>
                <w:szCs w:val="18"/>
              </w:rPr>
              <w:t xml:space="preserve"> ο</w:t>
            </w:r>
            <w:r w:rsidRPr="000B4C94">
              <w:rPr>
                <w:rFonts w:ascii="Arial" w:hAnsi="Arial" w:cs="Arial"/>
                <w:i/>
                <w:color w:val="4472C4" w:themeColor="accent1"/>
                <w:sz w:val="18"/>
                <w:szCs w:val="18"/>
              </w:rPr>
              <w:t>ὖ</w:t>
            </w:r>
            <w:r w:rsidRPr="000B4C94">
              <w:rPr>
                <w:rFonts w:ascii="Arial Narrow" w:hAnsi="Arial Narrow"/>
                <w:i/>
                <w:color w:val="4472C4" w:themeColor="accent1"/>
                <w:sz w:val="18"/>
                <w:szCs w:val="18"/>
              </w:rPr>
              <w:t>ν τ</w:t>
            </w:r>
            <w:r w:rsidRPr="000B4C94">
              <w:rPr>
                <w:rFonts w:ascii="Arial" w:hAnsi="Arial" w:cs="Arial"/>
                <w:i/>
                <w:color w:val="4472C4" w:themeColor="accent1"/>
                <w:sz w:val="18"/>
                <w:szCs w:val="18"/>
              </w:rPr>
              <w:t>ὸ</w:t>
            </w:r>
            <w:r w:rsidRPr="000B4C94">
              <w:rPr>
                <w:rFonts w:ascii="Arial Narrow" w:hAnsi="Arial Narrow"/>
                <w:i/>
                <w:color w:val="4472C4" w:themeColor="accent1"/>
                <w:sz w:val="18"/>
                <w:szCs w:val="18"/>
              </w:rPr>
              <w:t xml:space="preserve">ν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π</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 xml:space="preserve">σκοπον </w:t>
            </w:r>
            <w:r w:rsidRPr="000B4C94">
              <w:rPr>
                <w:rFonts w:ascii="Arial" w:hAnsi="Arial" w:cs="Arial"/>
                <w:i/>
                <w:color w:val="4472C4" w:themeColor="accent1"/>
                <w:sz w:val="18"/>
                <w:szCs w:val="18"/>
              </w:rPr>
              <w:t>ἀ</w:t>
            </w:r>
            <w:r w:rsidRPr="000B4C94">
              <w:rPr>
                <w:rFonts w:ascii="Arial Narrow" w:hAnsi="Arial Narrow"/>
                <w:i/>
                <w:color w:val="4472C4" w:themeColor="accent1"/>
                <w:sz w:val="18"/>
                <w:szCs w:val="18"/>
              </w:rPr>
              <w:t>νεπ</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ληπτον ε</w:t>
            </w:r>
            <w:r w:rsidRPr="000B4C94">
              <w:rPr>
                <w:rFonts w:ascii="Arial" w:hAnsi="Arial" w:cs="Arial"/>
                <w:i/>
                <w:color w:val="4472C4" w:themeColor="accent1"/>
                <w:sz w:val="18"/>
                <w:szCs w:val="18"/>
              </w:rPr>
              <w:t>ἶ</w:t>
            </w:r>
            <w:r w:rsidRPr="000B4C94">
              <w:rPr>
                <w:rFonts w:ascii="Arial Narrow" w:hAnsi="Arial Narrow"/>
                <w:i/>
                <w:color w:val="4472C4" w:themeColor="accent1"/>
                <w:sz w:val="18"/>
                <w:szCs w:val="18"/>
              </w:rPr>
              <w:t>ναι, μι</w:t>
            </w:r>
            <w:r w:rsidRPr="000B4C94">
              <w:rPr>
                <w:rFonts w:ascii="Arial" w:hAnsi="Arial" w:cs="Arial"/>
                <w:i/>
                <w:color w:val="4472C4" w:themeColor="accent1"/>
                <w:sz w:val="18"/>
                <w:szCs w:val="18"/>
              </w:rPr>
              <w:t>ᾶ</w:t>
            </w:r>
            <w:r w:rsidRPr="000B4C94">
              <w:rPr>
                <w:rFonts w:ascii="Arial Narrow" w:hAnsi="Arial Narrow"/>
                <w:i/>
                <w:color w:val="4472C4" w:themeColor="accent1"/>
                <w:sz w:val="18"/>
                <w:szCs w:val="18"/>
              </w:rPr>
              <w:t>ς γυναικ</w:t>
            </w:r>
            <w:r w:rsidRPr="000B4C94">
              <w:rPr>
                <w:rFonts w:ascii="Arial" w:hAnsi="Arial" w:cs="Arial"/>
                <w:i/>
                <w:color w:val="4472C4" w:themeColor="accent1"/>
                <w:sz w:val="18"/>
                <w:szCs w:val="18"/>
              </w:rPr>
              <w:t>ὸ</w:t>
            </w:r>
            <w:r w:rsidRPr="000B4C94">
              <w:rPr>
                <w:rFonts w:ascii="Arial Narrow" w:hAnsi="Arial Narrow"/>
                <w:i/>
                <w:color w:val="4472C4" w:themeColor="accent1"/>
                <w:sz w:val="18"/>
                <w:szCs w:val="18"/>
              </w:rPr>
              <w:t xml:space="preserve">ς </w:t>
            </w:r>
            <w:r w:rsidRPr="000B4C94">
              <w:rPr>
                <w:rFonts w:ascii="Arial" w:hAnsi="Arial" w:cs="Arial"/>
                <w:i/>
                <w:color w:val="4472C4" w:themeColor="accent1"/>
                <w:sz w:val="18"/>
                <w:szCs w:val="18"/>
              </w:rPr>
              <w:t>ἄ</w:t>
            </w:r>
            <w:r w:rsidRPr="000B4C94">
              <w:rPr>
                <w:rFonts w:ascii="Arial Narrow" w:hAnsi="Arial Narrow"/>
                <w:i/>
                <w:color w:val="4472C4" w:themeColor="accent1"/>
                <w:sz w:val="18"/>
                <w:szCs w:val="18"/>
              </w:rPr>
              <w:t>νδρα, νηφ</w:t>
            </w:r>
            <w:r w:rsidRPr="000B4C94">
              <w:rPr>
                <w:rFonts w:ascii="Arial" w:hAnsi="Arial" w:cs="Arial"/>
                <w:i/>
                <w:color w:val="4472C4" w:themeColor="accent1"/>
                <w:sz w:val="18"/>
                <w:szCs w:val="18"/>
              </w:rPr>
              <w:t>ά</w:t>
            </w:r>
            <w:r w:rsidRPr="000B4C94">
              <w:rPr>
                <w:rFonts w:ascii="Arial Narrow" w:hAnsi="Arial Narrow"/>
                <w:i/>
                <w:color w:val="4472C4" w:themeColor="accent1"/>
                <w:sz w:val="18"/>
                <w:szCs w:val="18"/>
              </w:rPr>
              <w:t>λιον, σ</w:t>
            </w:r>
            <w:r w:rsidRPr="000B4C94">
              <w:rPr>
                <w:rFonts w:ascii="Arial" w:hAnsi="Arial" w:cs="Arial"/>
                <w:i/>
                <w:color w:val="4472C4" w:themeColor="accent1"/>
                <w:sz w:val="18"/>
                <w:szCs w:val="18"/>
              </w:rPr>
              <w:t>ώ</w:t>
            </w:r>
            <w:r w:rsidRPr="000B4C94">
              <w:rPr>
                <w:rFonts w:ascii="Arial Narrow" w:hAnsi="Arial Narrow"/>
                <w:i/>
                <w:color w:val="4472C4" w:themeColor="accent1"/>
                <w:sz w:val="18"/>
                <w:szCs w:val="18"/>
              </w:rPr>
              <w:t>φρονα, κ</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σμιον, φιλ</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ξενον, διδακτικ</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ν,</w:t>
            </w:r>
          </w:p>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color w:val="4472C4" w:themeColor="accent1"/>
                <w:sz w:val="18"/>
                <w:szCs w:val="18"/>
              </w:rPr>
              <w:t xml:space="preserve"> 3  μ</w:t>
            </w:r>
            <w:r w:rsidRPr="000B4C94">
              <w:rPr>
                <w:rFonts w:ascii="Arial" w:hAnsi="Arial" w:cs="Arial"/>
                <w:i/>
                <w:color w:val="4472C4" w:themeColor="accent1"/>
                <w:sz w:val="18"/>
                <w:szCs w:val="18"/>
              </w:rPr>
              <w:t>ὴ</w:t>
            </w:r>
            <w:r w:rsidRPr="000B4C94">
              <w:rPr>
                <w:rFonts w:ascii="Arial Narrow" w:hAnsi="Arial Narrow"/>
                <w:i/>
                <w:color w:val="4472C4" w:themeColor="accent1"/>
                <w:sz w:val="18"/>
                <w:szCs w:val="18"/>
              </w:rPr>
              <w:t xml:space="preserve"> π</w:t>
            </w:r>
            <w:r w:rsidRPr="000B4C94">
              <w:rPr>
                <w:rFonts w:ascii="Arial" w:hAnsi="Arial" w:cs="Arial"/>
                <w:i/>
                <w:color w:val="4472C4" w:themeColor="accent1"/>
                <w:sz w:val="18"/>
                <w:szCs w:val="18"/>
              </w:rPr>
              <w:t>ά</w:t>
            </w:r>
            <w:r w:rsidRPr="000B4C94">
              <w:rPr>
                <w:rFonts w:ascii="Arial Narrow" w:hAnsi="Arial Narrow"/>
                <w:i/>
                <w:color w:val="4472C4" w:themeColor="accent1"/>
                <w:sz w:val="18"/>
                <w:szCs w:val="18"/>
              </w:rPr>
              <w:t>ροινον, μ</w:t>
            </w:r>
            <w:r w:rsidRPr="000B4C94">
              <w:rPr>
                <w:rFonts w:ascii="Arial" w:hAnsi="Arial" w:cs="Arial"/>
                <w:i/>
                <w:color w:val="4472C4" w:themeColor="accent1"/>
                <w:sz w:val="18"/>
                <w:szCs w:val="18"/>
              </w:rPr>
              <w:t>ὴ</w:t>
            </w:r>
            <w:r w:rsidRPr="000B4C94">
              <w:rPr>
                <w:rFonts w:ascii="Arial Narrow" w:hAnsi="Arial Narrow"/>
                <w:i/>
                <w:color w:val="4472C4" w:themeColor="accent1"/>
                <w:sz w:val="18"/>
                <w:szCs w:val="18"/>
              </w:rPr>
              <w:t xml:space="preserve"> πλ</w:t>
            </w:r>
            <w:r w:rsidRPr="000B4C94">
              <w:rPr>
                <w:rFonts w:ascii="Arial" w:hAnsi="Arial" w:cs="Arial"/>
                <w:i/>
                <w:color w:val="4472C4" w:themeColor="accent1"/>
                <w:sz w:val="18"/>
                <w:szCs w:val="18"/>
              </w:rPr>
              <w:t>ή</w:t>
            </w:r>
            <w:r w:rsidRPr="000B4C94">
              <w:rPr>
                <w:rFonts w:ascii="Arial Narrow" w:hAnsi="Arial Narrow"/>
                <w:i/>
                <w:color w:val="4472C4" w:themeColor="accent1"/>
                <w:sz w:val="18"/>
                <w:szCs w:val="18"/>
              </w:rPr>
              <w:t>κτην</w:t>
            </w:r>
            <w:r w:rsidRPr="000B4C94">
              <w:rPr>
                <w:rFonts w:ascii="Arial Narrow" w:hAnsi="Arial Narrow"/>
                <w:i/>
                <w:sz w:val="18"/>
                <w:szCs w:val="18"/>
              </w:rPr>
              <w:t xml:space="preserve">, </w:t>
            </w:r>
            <w:r w:rsidRPr="000B4C94">
              <w:rPr>
                <w:rFonts w:ascii="Arial Narrow" w:hAnsi="Arial Narrow"/>
                <w:i/>
                <w:color w:val="FF0000"/>
                <w:sz w:val="18"/>
                <w:szCs w:val="18"/>
              </w:rPr>
              <w:t>μ</w:t>
            </w:r>
            <w:r w:rsidRPr="000B4C94">
              <w:rPr>
                <w:rFonts w:ascii="Arial" w:hAnsi="Arial" w:cs="Arial"/>
                <w:i/>
                <w:color w:val="FF0000"/>
                <w:sz w:val="18"/>
                <w:szCs w:val="18"/>
              </w:rPr>
              <w:t>ὴ</w:t>
            </w:r>
            <w:r w:rsidRPr="000B4C94">
              <w:rPr>
                <w:rFonts w:ascii="Arial Narrow" w:hAnsi="Arial Narrow"/>
                <w:i/>
                <w:color w:val="FF0000"/>
                <w:sz w:val="18"/>
                <w:szCs w:val="18"/>
              </w:rPr>
              <w:t xml:space="preserve"> α</w:t>
            </w:r>
            <w:r w:rsidRPr="000B4C94">
              <w:rPr>
                <w:rFonts w:ascii="Arial" w:hAnsi="Arial" w:cs="Arial"/>
                <w:i/>
                <w:color w:val="FF0000"/>
                <w:sz w:val="18"/>
                <w:szCs w:val="18"/>
              </w:rPr>
              <w:t>ἰ</w:t>
            </w:r>
            <w:r w:rsidRPr="000B4C94">
              <w:rPr>
                <w:rFonts w:ascii="Arial Narrow" w:hAnsi="Arial Narrow"/>
                <w:i/>
                <w:color w:val="FF0000"/>
                <w:sz w:val="18"/>
                <w:szCs w:val="18"/>
              </w:rPr>
              <w:t>σχροκερδ</w:t>
            </w:r>
            <w:r w:rsidRPr="000B4C94">
              <w:rPr>
                <w:rFonts w:ascii="Arial" w:hAnsi="Arial" w:cs="Arial"/>
                <w:i/>
                <w:color w:val="FF0000"/>
                <w:sz w:val="18"/>
                <w:szCs w:val="18"/>
              </w:rPr>
              <w:t>ῆ</w:t>
            </w:r>
            <w:r w:rsidRPr="000B4C94">
              <w:rPr>
                <w:rFonts w:ascii="Arial Narrow" w:hAnsi="Arial Narrow"/>
                <w:i/>
                <w:color w:val="FF0000"/>
                <w:sz w:val="18"/>
                <w:szCs w:val="18"/>
              </w:rPr>
              <w:t xml:space="preserve">, </w:t>
            </w:r>
            <w:r w:rsidRPr="000B4C94">
              <w:rPr>
                <w:rFonts w:ascii="Arial" w:hAnsi="Arial" w:cs="Arial"/>
                <w:i/>
                <w:color w:val="4472C4" w:themeColor="accent1"/>
                <w:sz w:val="18"/>
                <w:szCs w:val="18"/>
              </w:rPr>
              <w:t>ἀ</w:t>
            </w:r>
            <w:r w:rsidRPr="000B4C94">
              <w:rPr>
                <w:rFonts w:ascii="Arial Narrow" w:hAnsi="Arial Narrow"/>
                <w:i/>
                <w:color w:val="4472C4" w:themeColor="accent1"/>
                <w:sz w:val="18"/>
                <w:szCs w:val="18"/>
              </w:rPr>
              <w:t>λλ</w:t>
            </w:r>
            <w:r w:rsidRPr="000B4C94">
              <w:rPr>
                <w:rFonts w:ascii="Arial" w:hAnsi="Arial" w:cs="Arial"/>
                <w:i/>
                <w:color w:val="4472C4" w:themeColor="accent1"/>
                <w:sz w:val="18"/>
                <w:szCs w:val="18"/>
              </w:rPr>
              <w:t>᾽</w:t>
            </w:r>
            <w:r w:rsidRPr="000B4C94">
              <w:rPr>
                <w:rFonts w:ascii="Arial Narrow" w:hAnsi="Arial Narrow"/>
                <w:i/>
                <w:color w:val="4472C4" w:themeColor="accent1"/>
                <w:sz w:val="18"/>
                <w:szCs w:val="18"/>
              </w:rPr>
              <w:t xml:space="preserve">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πιεικ</w:t>
            </w:r>
            <w:r w:rsidRPr="000B4C94">
              <w:rPr>
                <w:rFonts w:ascii="Arial" w:hAnsi="Arial" w:cs="Arial"/>
                <w:i/>
                <w:color w:val="4472C4" w:themeColor="accent1"/>
                <w:sz w:val="18"/>
                <w:szCs w:val="18"/>
              </w:rPr>
              <w:t>ῆ</w:t>
            </w:r>
            <w:r w:rsidRPr="000B4C94">
              <w:rPr>
                <w:rFonts w:ascii="Arial Narrow" w:hAnsi="Arial Narrow"/>
                <w:i/>
                <w:color w:val="4472C4" w:themeColor="accent1"/>
                <w:sz w:val="18"/>
                <w:szCs w:val="18"/>
              </w:rPr>
              <w:t xml:space="preserve">, </w:t>
            </w:r>
            <w:r w:rsidRPr="000B4C94">
              <w:rPr>
                <w:rFonts w:ascii="Arial" w:hAnsi="Arial" w:cs="Arial"/>
                <w:i/>
                <w:color w:val="4472C4" w:themeColor="accent1"/>
                <w:sz w:val="18"/>
                <w:szCs w:val="18"/>
              </w:rPr>
              <w:t>ἄ</w:t>
            </w:r>
            <w:r w:rsidRPr="000B4C94">
              <w:rPr>
                <w:rFonts w:ascii="Arial Narrow" w:hAnsi="Arial Narrow"/>
                <w:i/>
                <w:color w:val="4472C4" w:themeColor="accent1"/>
                <w:sz w:val="18"/>
                <w:szCs w:val="18"/>
              </w:rPr>
              <w:t xml:space="preserve">μαχον, </w:t>
            </w:r>
            <w:r w:rsidRPr="000B4C94">
              <w:rPr>
                <w:rFonts w:ascii="Arial" w:hAnsi="Arial" w:cs="Arial"/>
                <w:i/>
                <w:color w:val="4472C4" w:themeColor="accent1"/>
                <w:sz w:val="18"/>
                <w:szCs w:val="18"/>
              </w:rPr>
              <w:t>ἀ</w:t>
            </w:r>
            <w:r w:rsidRPr="000B4C94">
              <w:rPr>
                <w:rFonts w:ascii="Arial Narrow" w:hAnsi="Arial Narrow"/>
                <w:i/>
                <w:color w:val="4472C4" w:themeColor="accent1"/>
                <w:sz w:val="18"/>
                <w:szCs w:val="18"/>
              </w:rPr>
              <w:t>φιλ</w:t>
            </w:r>
            <w:r w:rsidRPr="000B4C94">
              <w:rPr>
                <w:rFonts w:ascii="Arial" w:hAnsi="Arial" w:cs="Arial"/>
                <w:i/>
                <w:color w:val="4472C4" w:themeColor="accent1"/>
                <w:sz w:val="18"/>
                <w:szCs w:val="18"/>
              </w:rPr>
              <w:t>ά</w:t>
            </w:r>
            <w:r w:rsidRPr="000B4C94">
              <w:rPr>
                <w:rFonts w:ascii="Arial Narrow" w:hAnsi="Arial Narrow"/>
                <w:i/>
                <w:color w:val="4472C4" w:themeColor="accent1"/>
                <w:sz w:val="18"/>
                <w:szCs w:val="18"/>
              </w:rPr>
              <w:t>ργυρον,</w:t>
            </w:r>
          </w:p>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color w:val="4472C4" w:themeColor="accent1"/>
                <w:sz w:val="18"/>
                <w:szCs w:val="18"/>
              </w:rPr>
              <w:t xml:space="preserve"> 4  το</w:t>
            </w:r>
            <w:r w:rsidRPr="000B4C94">
              <w:rPr>
                <w:rFonts w:ascii="Arial" w:hAnsi="Arial" w:cs="Arial"/>
                <w:i/>
                <w:color w:val="4472C4" w:themeColor="accent1"/>
                <w:sz w:val="18"/>
                <w:szCs w:val="18"/>
              </w:rPr>
              <w:t>ῦ</w:t>
            </w:r>
            <w:r w:rsidRPr="000B4C94">
              <w:rPr>
                <w:rFonts w:ascii="Arial Narrow" w:hAnsi="Arial Narrow"/>
                <w:i/>
                <w:color w:val="4472C4" w:themeColor="accent1"/>
                <w:sz w:val="18"/>
                <w:szCs w:val="18"/>
              </w:rPr>
              <w:t xml:space="preserve"> </w:t>
            </w:r>
            <w:r w:rsidRPr="000B4C94">
              <w:rPr>
                <w:rFonts w:ascii="Arial" w:hAnsi="Arial" w:cs="Arial"/>
                <w:i/>
                <w:color w:val="4472C4" w:themeColor="accent1"/>
                <w:sz w:val="18"/>
                <w:szCs w:val="18"/>
              </w:rPr>
              <w:t>ἰ</w:t>
            </w:r>
            <w:r w:rsidRPr="000B4C94">
              <w:rPr>
                <w:rFonts w:ascii="Arial Narrow" w:hAnsi="Arial Narrow"/>
                <w:i/>
                <w:color w:val="4472C4" w:themeColor="accent1"/>
                <w:sz w:val="18"/>
                <w:szCs w:val="18"/>
              </w:rPr>
              <w:t>δ</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ου ο</w:t>
            </w:r>
            <w:r w:rsidRPr="000B4C94">
              <w:rPr>
                <w:rFonts w:ascii="Arial" w:hAnsi="Arial" w:cs="Arial"/>
                <w:i/>
                <w:color w:val="4472C4" w:themeColor="accent1"/>
                <w:sz w:val="18"/>
                <w:szCs w:val="18"/>
              </w:rPr>
              <w:t>ἴ</w:t>
            </w:r>
            <w:r w:rsidRPr="000B4C94">
              <w:rPr>
                <w:rFonts w:ascii="Arial Narrow" w:hAnsi="Arial Narrow"/>
                <w:i/>
                <w:color w:val="4472C4" w:themeColor="accent1"/>
                <w:sz w:val="18"/>
                <w:szCs w:val="18"/>
              </w:rPr>
              <w:t>κου καλ</w:t>
            </w:r>
            <w:r w:rsidRPr="000B4C94">
              <w:rPr>
                <w:rFonts w:ascii="Arial" w:hAnsi="Arial" w:cs="Arial"/>
                <w:i/>
                <w:color w:val="4472C4" w:themeColor="accent1"/>
                <w:sz w:val="18"/>
                <w:szCs w:val="18"/>
              </w:rPr>
              <w:t>ῶ</w:t>
            </w:r>
            <w:r w:rsidRPr="000B4C94">
              <w:rPr>
                <w:rFonts w:ascii="Arial Narrow" w:hAnsi="Arial Narrow"/>
                <w:i/>
                <w:color w:val="4472C4" w:themeColor="accent1"/>
                <w:sz w:val="18"/>
                <w:szCs w:val="18"/>
              </w:rPr>
              <w:t>ς προϊστ</w:t>
            </w:r>
            <w:r w:rsidRPr="000B4C94">
              <w:rPr>
                <w:rFonts w:ascii="Arial" w:hAnsi="Arial" w:cs="Arial"/>
                <w:i/>
                <w:color w:val="4472C4" w:themeColor="accent1"/>
                <w:sz w:val="18"/>
                <w:szCs w:val="18"/>
              </w:rPr>
              <w:t>ά</w:t>
            </w:r>
            <w:r w:rsidRPr="000B4C94">
              <w:rPr>
                <w:rFonts w:ascii="Arial Narrow" w:hAnsi="Arial Narrow"/>
                <w:i/>
                <w:color w:val="4472C4" w:themeColor="accent1"/>
                <w:sz w:val="18"/>
                <w:szCs w:val="18"/>
              </w:rPr>
              <w:t>μενον, τ</w:t>
            </w:r>
            <w:r w:rsidRPr="000B4C94">
              <w:rPr>
                <w:rFonts w:ascii="Arial" w:hAnsi="Arial" w:cs="Arial"/>
                <w:i/>
                <w:color w:val="4472C4" w:themeColor="accent1"/>
                <w:sz w:val="18"/>
                <w:szCs w:val="18"/>
              </w:rPr>
              <w:t>έ</w:t>
            </w:r>
            <w:r w:rsidRPr="000B4C94">
              <w:rPr>
                <w:rFonts w:ascii="Arial Narrow" w:hAnsi="Arial Narrow"/>
                <w:i/>
                <w:color w:val="4472C4" w:themeColor="accent1"/>
                <w:sz w:val="18"/>
                <w:szCs w:val="18"/>
              </w:rPr>
              <w:t xml:space="preserve">κνα </w:t>
            </w:r>
            <w:r w:rsidRPr="000B4C94">
              <w:rPr>
                <w:rFonts w:ascii="Arial" w:hAnsi="Arial" w:cs="Arial"/>
                <w:i/>
                <w:color w:val="4472C4" w:themeColor="accent1"/>
                <w:sz w:val="18"/>
                <w:szCs w:val="18"/>
              </w:rPr>
              <w:t>ἔ</w:t>
            </w:r>
            <w:r w:rsidRPr="000B4C94">
              <w:rPr>
                <w:rFonts w:ascii="Arial Narrow" w:hAnsi="Arial Narrow"/>
                <w:i/>
                <w:color w:val="4472C4" w:themeColor="accent1"/>
                <w:sz w:val="18"/>
                <w:szCs w:val="18"/>
              </w:rPr>
              <w:t xml:space="preserve">χοντα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 xml:space="preserve">ν </w:t>
            </w:r>
            <w:r w:rsidRPr="000B4C94">
              <w:rPr>
                <w:rFonts w:ascii="Arial" w:hAnsi="Arial" w:cs="Arial"/>
                <w:i/>
                <w:color w:val="4472C4" w:themeColor="accent1"/>
                <w:sz w:val="18"/>
                <w:szCs w:val="18"/>
              </w:rPr>
              <w:t>ὑ</w:t>
            </w:r>
            <w:r w:rsidRPr="000B4C94">
              <w:rPr>
                <w:rFonts w:ascii="Arial Narrow" w:hAnsi="Arial Narrow"/>
                <w:i/>
                <w:color w:val="4472C4" w:themeColor="accent1"/>
                <w:sz w:val="18"/>
                <w:szCs w:val="18"/>
              </w:rPr>
              <w:t>ποταγ</w:t>
            </w:r>
            <w:r w:rsidRPr="000B4C94">
              <w:rPr>
                <w:rFonts w:ascii="Arial" w:hAnsi="Arial" w:cs="Arial"/>
                <w:i/>
                <w:color w:val="4472C4" w:themeColor="accent1"/>
                <w:sz w:val="18"/>
                <w:szCs w:val="18"/>
              </w:rPr>
              <w:t>ῇ</w:t>
            </w:r>
            <w:r w:rsidRPr="000B4C94">
              <w:rPr>
                <w:rFonts w:ascii="Arial Narrow" w:hAnsi="Arial Narrow"/>
                <w:i/>
                <w:color w:val="4472C4" w:themeColor="accent1"/>
                <w:sz w:val="18"/>
                <w:szCs w:val="18"/>
              </w:rPr>
              <w:t xml:space="preserve"> μετ</w:t>
            </w:r>
            <w:r w:rsidRPr="000B4C94">
              <w:rPr>
                <w:rFonts w:ascii="Arial" w:hAnsi="Arial" w:cs="Arial"/>
                <w:i/>
                <w:color w:val="4472C4" w:themeColor="accent1"/>
                <w:sz w:val="18"/>
                <w:szCs w:val="18"/>
              </w:rPr>
              <w:t>ὰ</w:t>
            </w:r>
            <w:r w:rsidRPr="000B4C94">
              <w:rPr>
                <w:rFonts w:ascii="Arial Narrow" w:hAnsi="Arial Narrow"/>
                <w:i/>
                <w:color w:val="4472C4" w:themeColor="accent1"/>
                <w:sz w:val="18"/>
                <w:szCs w:val="18"/>
              </w:rPr>
              <w:t xml:space="preserve"> π</w:t>
            </w:r>
            <w:r w:rsidRPr="000B4C94">
              <w:rPr>
                <w:rFonts w:ascii="Arial" w:hAnsi="Arial" w:cs="Arial"/>
                <w:i/>
                <w:color w:val="4472C4" w:themeColor="accent1"/>
                <w:sz w:val="18"/>
                <w:szCs w:val="18"/>
              </w:rPr>
              <w:t>ά</w:t>
            </w:r>
            <w:r w:rsidRPr="000B4C94">
              <w:rPr>
                <w:rFonts w:ascii="Arial Narrow" w:hAnsi="Arial Narrow"/>
                <w:i/>
                <w:color w:val="4472C4" w:themeColor="accent1"/>
                <w:sz w:val="18"/>
                <w:szCs w:val="18"/>
              </w:rPr>
              <w:t>σης σεμν</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τητος·</w:t>
            </w:r>
          </w:p>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color w:val="4472C4" w:themeColor="accent1"/>
                <w:sz w:val="18"/>
                <w:szCs w:val="18"/>
              </w:rPr>
              <w:t xml:space="preserve"> 5  ε</w:t>
            </w:r>
            <w:r w:rsidRPr="000B4C94">
              <w:rPr>
                <w:rFonts w:ascii="Arial" w:hAnsi="Arial" w:cs="Arial"/>
                <w:i/>
                <w:color w:val="4472C4" w:themeColor="accent1"/>
                <w:sz w:val="18"/>
                <w:szCs w:val="18"/>
              </w:rPr>
              <w:t>ἰ</w:t>
            </w:r>
            <w:r w:rsidRPr="000B4C94">
              <w:rPr>
                <w:rFonts w:ascii="Arial Narrow" w:hAnsi="Arial Narrow"/>
                <w:i/>
                <w:color w:val="4472C4" w:themeColor="accent1"/>
                <w:sz w:val="18"/>
                <w:szCs w:val="18"/>
              </w:rPr>
              <w:t xml:space="preserve"> δ</w:t>
            </w:r>
            <w:r w:rsidRPr="000B4C94">
              <w:rPr>
                <w:rFonts w:ascii="Arial" w:hAnsi="Arial" w:cs="Arial"/>
                <w:i/>
                <w:color w:val="4472C4" w:themeColor="accent1"/>
                <w:sz w:val="18"/>
                <w:szCs w:val="18"/>
              </w:rPr>
              <w:t>έ</w:t>
            </w:r>
            <w:r w:rsidRPr="000B4C94">
              <w:rPr>
                <w:rFonts w:ascii="Arial Narrow" w:hAnsi="Arial Narrow"/>
                <w:i/>
                <w:color w:val="4472C4" w:themeColor="accent1"/>
                <w:sz w:val="18"/>
                <w:szCs w:val="18"/>
              </w:rPr>
              <w:t xml:space="preserve"> τις το</w:t>
            </w:r>
            <w:r w:rsidRPr="000B4C94">
              <w:rPr>
                <w:rFonts w:ascii="Arial" w:hAnsi="Arial" w:cs="Arial"/>
                <w:i/>
                <w:color w:val="4472C4" w:themeColor="accent1"/>
                <w:sz w:val="18"/>
                <w:szCs w:val="18"/>
              </w:rPr>
              <w:t>ῦ</w:t>
            </w:r>
            <w:r w:rsidRPr="000B4C94">
              <w:rPr>
                <w:rFonts w:ascii="Arial Narrow" w:hAnsi="Arial Narrow"/>
                <w:i/>
                <w:color w:val="4472C4" w:themeColor="accent1"/>
                <w:sz w:val="18"/>
                <w:szCs w:val="18"/>
              </w:rPr>
              <w:t xml:space="preserve"> </w:t>
            </w:r>
            <w:r w:rsidRPr="000B4C94">
              <w:rPr>
                <w:rFonts w:ascii="Arial" w:hAnsi="Arial" w:cs="Arial"/>
                <w:i/>
                <w:color w:val="4472C4" w:themeColor="accent1"/>
                <w:sz w:val="18"/>
                <w:szCs w:val="18"/>
              </w:rPr>
              <w:t>ἰ</w:t>
            </w:r>
            <w:r w:rsidRPr="000B4C94">
              <w:rPr>
                <w:rFonts w:ascii="Arial Narrow" w:hAnsi="Arial Narrow"/>
                <w:i/>
                <w:color w:val="4472C4" w:themeColor="accent1"/>
                <w:sz w:val="18"/>
                <w:szCs w:val="18"/>
              </w:rPr>
              <w:t>δ</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ου ο</w:t>
            </w:r>
            <w:r w:rsidRPr="000B4C94">
              <w:rPr>
                <w:rFonts w:ascii="Arial" w:hAnsi="Arial" w:cs="Arial"/>
                <w:i/>
                <w:color w:val="4472C4" w:themeColor="accent1"/>
                <w:sz w:val="18"/>
                <w:szCs w:val="18"/>
              </w:rPr>
              <w:t>ἴ</w:t>
            </w:r>
            <w:r w:rsidRPr="000B4C94">
              <w:rPr>
                <w:rFonts w:ascii="Arial Narrow" w:hAnsi="Arial Narrow"/>
                <w:i/>
                <w:color w:val="4472C4" w:themeColor="accent1"/>
                <w:sz w:val="18"/>
                <w:szCs w:val="18"/>
              </w:rPr>
              <w:t>κου προστ</w:t>
            </w:r>
            <w:r w:rsidRPr="000B4C94">
              <w:rPr>
                <w:rFonts w:ascii="Arial" w:hAnsi="Arial" w:cs="Arial"/>
                <w:i/>
                <w:color w:val="4472C4" w:themeColor="accent1"/>
                <w:sz w:val="18"/>
                <w:szCs w:val="18"/>
              </w:rPr>
              <w:t>ῆ</w:t>
            </w:r>
            <w:r w:rsidRPr="000B4C94">
              <w:rPr>
                <w:rFonts w:ascii="Arial Narrow" w:hAnsi="Arial Narrow"/>
                <w:i/>
                <w:color w:val="4472C4" w:themeColor="accent1"/>
                <w:sz w:val="18"/>
                <w:szCs w:val="18"/>
              </w:rPr>
              <w:t>ναι ο</w:t>
            </w:r>
            <w:r w:rsidRPr="000B4C94">
              <w:rPr>
                <w:rFonts w:ascii="Arial" w:hAnsi="Arial" w:cs="Arial"/>
                <w:i/>
                <w:color w:val="4472C4" w:themeColor="accent1"/>
                <w:sz w:val="18"/>
                <w:szCs w:val="18"/>
              </w:rPr>
              <w:t>ὐ</w:t>
            </w:r>
            <w:r w:rsidRPr="000B4C94">
              <w:rPr>
                <w:rFonts w:ascii="Arial Narrow" w:hAnsi="Arial Narrow"/>
                <w:i/>
                <w:color w:val="4472C4" w:themeColor="accent1"/>
                <w:sz w:val="18"/>
                <w:szCs w:val="18"/>
              </w:rPr>
              <w:t>κ ο</w:t>
            </w:r>
            <w:r w:rsidRPr="000B4C94">
              <w:rPr>
                <w:rFonts w:ascii="Arial" w:hAnsi="Arial" w:cs="Arial"/>
                <w:i/>
                <w:color w:val="4472C4" w:themeColor="accent1"/>
                <w:sz w:val="18"/>
                <w:szCs w:val="18"/>
              </w:rPr>
              <w:t>ἶ</w:t>
            </w:r>
            <w:r w:rsidRPr="000B4C94">
              <w:rPr>
                <w:rFonts w:ascii="Arial Narrow" w:hAnsi="Arial Narrow"/>
                <w:i/>
                <w:color w:val="4472C4" w:themeColor="accent1"/>
                <w:sz w:val="18"/>
                <w:szCs w:val="18"/>
              </w:rPr>
              <w:t>δε, π</w:t>
            </w:r>
            <w:r w:rsidRPr="000B4C94">
              <w:rPr>
                <w:rFonts w:ascii="Arial" w:hAnsi="Arial" w:cs="Arial"/>
                <w:i/>
                <w:color w:val="4472C4" w:themeColor="accent1"/>
                <w:sz w:val="18"/>
                <w:szCs w:val="18"/>
              </w:rPr>
              <w:t>ῶ</w:t>
            </w:r>
            <w:r w:rsidRPr="000B4C94">
              <w:rPr>
                <w:rFonts w:ascii="Arial Narrow" w:hAnsi="Arial Narrow"/>
                <w:i/>
                <w:color w:val="4472C4" w:themeColor="accent1"/>
                <w:sz w:val="18"/>
                <w:szCs w:val="18"/>
              </w:rPr>
              <w:t xml:space="preserve">ς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κκλησ</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ας Θεο</w:t>
            </w:r>
            <w:r w:rsidRPr="000B4C94">
              <w:rPr>
                <w:rFonts w:ascii="Arial" w:hAnsi="Arial" w:cs="Arial"/>
                <w:i/>
                <w:color w:val="4472C4" w:themeColor="accent1"/>
                <w:sz w:val="18"/>
                <w:szCs w:val="18"/>
              </w:rPr>
              <w:t>ῦ</w:t>
            </w:r>
            <w:r w:rsidRPr="000B4C94">
              <w:rPr>
                <w:rFonts w:ascii="Arial Narrow" w:hAnsi="Arial Narrow"/>
                <w:i/>
                <w:color w:val="4472C4" w:themeColor="accent1"/>
                <w:sz w:val="18"/>
                <w:szCs w:val="18"/>
              </w:rPr>
              <w:t xml:space="preserve">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πιμελ</w:t>
            </w:r>
            <w:r w:rsidRPr="000B4C94">
              <w:rPr>
                <w:rFonts w:ascii="Arial" w:hAnsi="Arial" w:cs="Arial"/>
                <w:i/>
                <w:color w:val="4472C4" w:themeColor="accent1"/>
                <w:sz w:val="18"/>
                <w:szCs w:val="18"/>
              </w:rPr>
              <w:t>ή</w:t>
            </w:r>
            <w:r w:rsidRPr="000B4C94">
              <w:rPr>
                <w:rFonts w:ascii="Arial Narrow" w:hAnsi="Arial Narrow"/>
                <w:i/>
                <w:color w:val="4472C4" w:themeColor="accent1"/>
                <w:sz w:val="18"/>
                <w:szCs w:val="18"/>
              </w:rPr>
              <w:t>σεται;</w:t>
            </w:r>
          </w:p>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color w:val="4472C4" w:themeColor="accent1"/>
                <w:sz w:val="18"/>
                <w:szCs w:val="18"/>
              </w:rPr>
              <w:t xml:space="preserve"> 6  μ</w:t>
            </w:r>
            <w:r w:rsidRPr="000B4C94">
              <w:rPr>
                <w:rFonts w:ascii="Arial" w:hAnsi="Arial" w:cs="Arial"/>
                <w:i/>
                <w:color w:val="4472C4" w:themeColor="accent1"/>
                <w:sz w:val="18"/>
                <w:szCs w:val="18"/>
              </w:rPr>
              <w:t>ὴ</w:t>
            </w:r>
            <w:r w:rsidRPr="000B4C94">
              <w:rPr>
                <w:rFonts w:ascii="Arial Narrow" w:hAnsi="Arial Narrow"/>
                <w:i/>
                <w:color w:val="4472C4" w:themeColor="accent1"/>
                <w:sz w:val="18"/>
                <w:szCs w:val="18"/>
              </w:rPr>
              <w:t xml:space="preserve"> νε</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 xml:space="preserve">φυτον, </w:t>
            </w:r>
            <w:r w:rsidRPr="000B4C94">
              <w:rPr>
                <w:rFonts w:ascii="Arial" w:hAnsi="Arial" w:cs="Arial"/>
                <w:i/>
                <w:color w:val="4472C4" w:themeColor="accent1"/>
                <w:sz w:val="18"/>
                <w:szCs w:val="18"/>
              </w:rPr>
              <w:t>ἵ</w:t>
            </w:r>
            <w:r w:rsidRPr="000B4C94">
              <w:rPr>
                <w:rFonts w:ascii="Arial Narrow" w:hAnsi="Arial Narrow"/>
                <w:i/>
                <w:color w:val="4472C4" w:themeColor="accent1"/>
                <w:sz w:val="18"/>
                <w:szCs w:val="18"/>
              </w:rPr>
              <w:t>να μ</w:t>
            </w:r>
            <w:r w:rsidRPr="000B4C94">
              <w:rPr>
                <w:rFonts w:ascii="Arial" w:hAnsi="Arial" w:cs="Arial"/>
                <w:i/>
                <w:color w:val="4472C4" w:themeColor="accent1"/>
                <w:sz w:val="18"/>
                <w:szCs w:val="18"/>
              </w:rPr>
              <w:t>ὴ</w:t>
            </w:r>
            <w:r w:rsidRPr="000B4C94">
              <w:rPr>
                <w:rFonts w:ascii="Arial Narrow" w:hAnsi="Arial Narrow"/>
                <w:i/>
                <w:color w:val="4472C4" w:themeColor="accent1"/>
                <w:sz w:val="18"/>
                <w:szCs w:val="18"/>
              </w:rPr>
              <w:t xml:space="preserve"> τυφωθε</w:t>
            </w:r>
            <w:r w:rsidRPr="000B4C94">
              <w:rPr>
                <w:rFonts w:ascii="Arial" w:hAnsi="Arial" w:cs="Arial"/>
                <w:i/>
                <w:color w:val="4472C4" w:themeColor="accent1"/>
                <w:sz w:val="18"/>
                <w:szCs w:val="18"/>
              </w:rPr>
              <w:t>ὶ</w:t>
            </w:r>
            <w:r w:rsidRPr="000B4C94">
              <w:rPr>
                <w:rFonts w:ascii="Arial Narrow" w:hAnsi="Arial Narrow"/>
                <w:i/>
                <w:color w:val="4472C4" w:themeColor="accent1"/>
                <w:sz w:val="18"/>
                <w:szCs w:val="18"/>
              </w:rPr>
              <w:t>ς ε</w:t>
            </w:r>
            <w:r w:rsidRPr="000B4C94">
              <w:rPr>
                <w:rFonts w:ascii="Arial" w:hAnsi="Arial" w:cs="Arial"/>
                <w:i/>
                <w:color w:val="4472C4" w:themeColor="accent1"/>
                <w:sz w:val="18"/>
                <w:szCs w:val="18"/>
              </w:rPr>
              <w:t>ἰ</w:t>
            </w:r>
            <w:r w:rsidRPr="000B4C94">
              <w:rPr>
                <w:rFonts w:ascii="Arial Narrow" w:hAnsi="Arial Narrow"/>
                <w:i/>
                <w:color w:val="4472C4" w:themeColor="accent1"/>
                <w:sz w:val="18"/>
                <w:szCs w:val="18"/>
              </w:rPr>
              <w:t>ς</w:t>
            </w:r>
            <w:r w:rsidRPr="000B4C94">
              <w:rPr>
                <w:rFonts w:ascii="Arial Narrow" w:hAnsi="Arial Narrow"/>
                <w:i/>
                <w:sz w:val="18"/>
                <w:szCs w:val="18"/>
              </w:rPr>
              <w:t xml:space="preserve"> </w:t>
            </w:r>
            <w:r w:rsidRPr="000B4C94">
              <w:rPr>
                <w:rFonts w:ascii="Arial Narrow" w:hAnsi="Arial Narrow"/>
                <w:i/>
                <w:color w:val="FF0000"/>
                <w:sz w:val="18"/>
                <w:szCs w:val="18"/>
              </w:rPr>
              <w:t>κρ</w:t>
            </w:r>
            <w:r w:rsidRPr="000B4C94">
              <w:rPr>
                <w:rFonts w:ascii="Arial" w:hAnsi="Arial" w:cs="Arial"/>
                <w:i/>
                <w:color w:val="FF0000"/>
                <w:sz w:val="18"/>
                <w:szCs w:val="18"/>
              </w:rPr>
              <w:t>ῖ</w:t>
            </w:r>
            <w:r w:rsidRPr="000B4C94">
              <w:rPr>
                <w:rFonts w:ascii="Arial Narrow" w:hAnsi="Arial Narrow"/>
                <w:i/>
                <w:color w:val="FF0000"/>
                <w:sz w:val="18"/>
                <w:szCs w:val="18"/>
              </w:rPr>
              <w:t xml:space="preserve">μα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μπ</w:t>
            </w:r>
            <w:r w:rsidRPr="000B4C94">
              <w:rPr>
                <w:rFonts w:ascii="Arial" w:hAnsi="Arial" w:cs="Arial"/>
                <w:i/>
                <w:color w:val="4472C4" w:themeColor="accent1"/>
                <w:sz w:val="18"/>
                <w:szCs w:val="18"/>
              </w:rPr>
              <w:t>έ</w:t>
            </w:r>
            <w:r w:rsidRPr="000B4C94">
              <w:rPr>
                <w:rFonts w:ascii="Arial Narrow" w:hAnsi="Arial Narrow"/>
                <w:i/>
                <w:color w:val="4472C4" w:themeColor="accent1"/>
                <w:sz w:val="18"/>
                <w:szCs w:val="18"/>
              </w:rPr>
              <w:t>σ</w:t>
            </w:r>
            <w:r w:rsidRPr="000B4C94">
              <w:rPr>
                <w:rFonts w:ascii="Arial" w:hAnsi="Arial" w:cs="Arial"/>
                <w:i/>
                <w:color w:val="4472C4" w:themeColor="accent1"/>
                <w:sz w:val="18"/>
                <w:szCs w:val="18"/>
              </w:rPr>
              <w:t>ῃ</w:t>
            </w:r>
            <w:r w:rsidRPr="000B4C94">
              <w:rPr>
                <w:rFonts w:ascii="Arial Narrow" w:hAnsi="Arial Narrow"/>
                <w:i/>
                <w:color w:val="4472C4" w:themeColor="accent1"/>
                <w:sz w:val="18"/>
                <w:szCs w:val="18"/>
              </w:rPr>
              <w:t xml:space="preserve"> το</w:t>
            </w:r>
            <w:r w:rsidRPr="000B4C94">
              <w:rPr>
                <w:rFonts w:ascii="Arial" w:hAnsi="Arial" w:cs="Arial"/>
                <w:i/>
                <w:color w:val="4472C4" w:themeColor="accent1"/>
                <w:sz w:val="18"/>
                <w:szCs w:val="18"/>
              </w:rPr>
              <w:t>ῦ</w:t>
            </w:r>
            <w:r w:rsidRPr="000B4C94">
              <w:rPr>
                <w:rFonts w:ascii="Arial Narrow" w:hAnsi="Arial Narrow"/>
                <w:i/>
                <w:color w:val="4472C4" w:themeColor="accent1"/>
                <w:sz w:val="18"/>
                <w:szCs w:val="18"/>
              </w:rPr>
              <w:t xml:space="preserve"> διαβ</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λου</w:t>
            </w:r>
          </w:p>
          <w:p w:rsidR="008710BD" w:rsidRPr="000B4C94" w:rsidRDefault="008710BD" w:rsidP="00784233">
            <w:pPr>
              <w:widowControl w:val="0"/>
              <w:spacing w:after="0" w:line="240" w:lineRule="auto"/>
              <w:contextualSpacing/>
              <w:rPr>
                <w:rFonts w:ascii="Arial Narrow" w:hAnsi="Arial Narrow"/>
                <w:i/>
                <w:color w:val="4472C4" w:themeColor="accent1"/>
                <w:sz w:val="18"/>
                <w:szCs w:val="18"/>
              </w:rPr>
            </w:pPr>
            <w:r w:rsidRPr="000B4C94">
              <w:rPr>
                <w:rFonts w:ascii="Arial Narrow" w:hAnsi="Arial Narrow"/>
                <w:i/>
                <w:color w:val="4472C4" w:themeColor="accent1"/>
                <w:sz w:val="18"/>
                <w:szCs w:val="18"/>
              </w:rPr>
              <w:t xml:space="preserve"> 7  δε</w:t>
            </w:r>
            <w:r w:rsidRPr="000B4C94">
              <w:rPr>
                <w:rFonts w:ascii="Arial" w:hAnsi="Arial" w:cs="Arial"/>
                <w:i/>
                <w:color w:val="4472C4" w:themeColor="accent1"/>
                <w:sz w:val="18"/>
                <w:szCs w:val="18"/>
              </w:rPr>
              <w:t>ῖ</w:t>
            </w:r>
            <w:r w:rsidRPr="000B4C94">
              <w:rPr>
                <w:rFonts w:ascii="Arial Narrow" w:hAnsi="Arial Narrow"/>
                <w:i/>
                <w:color w:val="4472C4" w:themeColor="accent1"/>
                <w:sz w:val="18"/>
                <w:szCs w:val="18"/>
              </w:rPr>
              <w:t xml:space="preserve"> δ</w:t>
            </w:r>
            <w:r w:rsidRPr="000B4C94">
              <w:rPr>
                <w:rFonts w:ascii="Arial" w:hAnsi="Arial" w:cs="Arial"/>
                <w:i/>
                <w:color w:val="4472C4" w:themeColor="accent1"/>
                <w:sz w:val="18"/>
                <w:szCs w:val="18"/>
              </w:rPr>
              <w:t>ὲ</w:t>
            </w:r>
            <w:r w:rsidRPr="000B4C94">
              <w:rPr>
                <w:rFonts w:ascii="Arial Narrow" w:hAnsi="Arial Narrow"/>
                <w:i/>
                <w:sz w:val="18"/>
                <w:szCs w:val="18"/>
              </w:rPr>
              <w:t xml:space="preserve"> </w:t>
            </w:r>
            <w:r w:rsidRPr="000B4C94">
              <w:rPr>
                <w:rFonts w:ascii="Arial Narrow" w:hAnsi="Arial Narrow"/>
                <w:i/>
                <w:color w:val="FF0000"/>
                <w:sz w:val="18"/>
                <w:szCs w:val="18"/>
              </w:rPr>
              <w:t>α</w:t>
            </w:r>
            <w:r w:rsidRPr="000B4C94">
              <w:rPr>
                <w:rFonts w:ascii="Arial" w:hAnsi="Arial" w:cs="Arial"/>
                <w:i/>
                <w:color w:val="FF0000"/>
                <w:sz w:val="18"/>
                <w:szCs w:val="18"/>
              </w:rPr>
              <w:t>ὐ</w:t>
            </w:r>
            <w:r w:rsidRPr="000B4C94">
              <w:rPr>
                <w:rFonts w:ascii="Arial Narrow" w:hAnsi="Arial Narrow"/>
                <w:i/>
                <w:color w:val="FF0000"/>
                <w:sz w:val="18"/>
                <w:szCs w:val="18"/>
              </w:rPr>
              <w:t>τ</w:t>
            </w:r>
            <w:r w:rsidRPr="000B4C94">
              <w:rPr>
                <w:rFonts w:ascii="Arial" w:hAnsi="Arial" w:cs="Arial"/>
                <w:i/>
                <w:color w:val="FF0000"/>
                <w:sz w:val="18"/>
                <w:szCs w:val="18"/>
              </w:rPr>
              <w:t>ὸ</w:t>
            </w:r>
            <w:r w:rsidRPr="000B4C94">
              <w:rPr>
                <w:rFonts w:ascii="Arial Narrow" w:hAnsi="Arial Narrow"/>
                <w:i/>
                <w:color w:val="FF0000"/>
                <w:sz w:val="18"/>
                <w:szCs w:val="18"/>
              </w:rPr>
              <w:t xml:space="preserve">ν </w:t>
            </w:r>
            <w:r w:rsidRPr="000B4C94">
              <w:rPr>
                <w:rFonts w:ascii="Arial Narrow" w:hAnsi="Arial Narrow"/>
                <w:i/>
                <w:color w:val="4472C4" w:themeColor="accent1"/>
                <w:sz w:val="18"/>
                <w:szCs w:val="18"/>
              </w:rPr>
              <w:t>κα</w:t>
            </w:r>
            <w:r w:rsidRPr="000B4C94">
              <w:rPr>
                <w:rFonts w:ascii="Arial" w:hAnsi="Arial" w:cs="Arial"/>
                <w:i/>
                <w:color w:val="4472C4" w:themeColor="accent1"/>
                <w:sz w:val="18"/>
                <w:szCs w:val="18"/>
              </w:rPr>
              <w:t>ὶ</w:t>
            </w:r>
            <w:r w:rsidRPr="000B4C94">
              <w:rPr>
                <w:rFonts w:ascii="Arial Narrow" w:hAnsi="Arial Narrow"/>
                <w:i/>
                <w:color w:val="4472C4" w:themeColor="accent1"/>
                <w:sz w:val="18"/>
                <w:szCs w:val="18"/>
              </w:rPr>
              <w:t xml:space="preserve"> μαρτυρ</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αν καλ</w:t>
            </w:r>
            <w:r w:rsidRPr="000B4C94">
              <w:rPr>
                <w:rFonts w:ascii="Arial" w:hAnsi="Arial" w:cs="Arial"/>
                <w:i/>
                <w:color w:val="4472C4" w:themeColor="accent1"/>
                <w:sz w:val="18"/>
                <w:szCs w:val="18"/>
              </w:rPr>
              <w:t>ὴ</w:t>
            </w:r>
            <w:r w:rsidRPr="000B4C94">
              <w:rPr>
                <w:rFonts w:ascii="Arial Narrow" w:hAnsi="Arial Narrow"/>
                <w:i/>
                <w:color w:val="4472C4" w:themeColor="accent1"/>
                <w:sz w:val="18"/>
                <w:szCs w:val="18"/>
              </w:rPr>
              <w:t xml:space="preserve">ν </w:t>
            </w:r>
            <w:r w:rsidRPr="000B4C94">
              <w:rPr>
                <w:rFonts w:ascii="Arial" w:hAnsi="Arial" w:cs="Arial"/>
                <w:i/>
                <w:color w:val="4472C4" w:themeColor="accent1"/>
                <w:sz w:val="18"/>
                <w:szCs w:val="18"/>
              </w:rPr>
              <w:t>ἔ</w:t>
            </w:r>
            <w:r w:rsidRPr="000B4C94">
              <w:rPr>
                <w:rFonts w:ascii="Arial Narrow" w:hAnsi="Arial Narrow"/>
                <w:i/>
                <w:color w:val="4472C4" w:themeColor="accent1"/>
                <w:sz w:val="18"/>
                <w:szCs w:val="18"/>
              </w:rPr>
              <w:t xml:space="preserve">χειν </w:t>
            </w:r>
            <w:r w:rsidRPr="000B4C94">
              <w:rPr>
                <w:rFonts w:ascii="Arial" w:hAnsi="Arial" w:cs="Arial"/>
                <w:i/>
                <w:color w:val="4472C4" w:themeColor="accent1"/>
                <w:sz w:val="18"/>
                <w:szCs w:val="18"/>
              </w:rPr>
              <w:t>ἀ</w:t>
            </w:r>
            <w:r w:rsidRPr="000B4C94">
              <w:rPr>
                <w:rFonts w:ascii="Arial Narrow" w:hAnsi="Arial Narrow"/>
                <w:i/>
                <w:color w:val="4472C4" w:themeColor="accent1"/>
                <w:sz w:val="18"/>
                <w:szCs w:val="18"/>
              </w:rPr>
              <w:t>π</w:t>
            </w:r>
            <w:r w:rsidRPr="000B4C94">
              <w:rPr>
                <w:rFonts w:ascii="Arial" w:hAnsi="Arial" w:cs="Arial"/>
                <w:i/>
                <w:color w:val="4472C4" w:themeColor="accent1"/>
                <w:sz w:val="18"/>
                <w:szCs w:val="18"/>
              </w:rPr>
              <w:t>ὸ</w:t>
            </w:r>
            <w:r w:rsidRPr="000B4C94">
              <w:rPr>
                <w:rFonts w:ascii="Arial Narrow" w:hAnsi="Arial Narrow"/>
                <w:i/>
                <w:color w:val="4472C4" w:themeColor="accent1"/>
                <w:sz w:val="18"/>
                <w:szCs w:val="18"/>
              </w:rPr>
              <w:t xml:space="preserve"> τ</w:t>
            </w:r>
            <w:r w:rsidRPr="000B4C94">
              <w:rPr>
                <w:rFonts w:ascii="Arial" w:hAnsi="Arial" w:cs="Arial"/>
                <w:i/>
                <w:color w:val="4472C4" w:themeColor="accent1"/>
                <w:sz w:val="18"/>
                <w:szCs w:val="18"/>
              </w:rPr>
              <w:t>ῶ</w:t>
            </w:r>
            <w:r w:rsidRPr="000B4C94">
              <w:rPr>
                <w:rFonts w:ascii="Arial Narrow" w:hAnsi="Arial Narrow"/>
                <w:i/>
                <w:color w:val="4472C4" w:themeColor="accent1"/>
                <w:sz w:val="18"/>
                <w:szCs w:val="18"/>
              </w:rPr>
              <w:t xml:space="preserve">ν </w:t>
            </w:r>
            <w:r w:rsidRPr="000B4C94">
              <w:rPr>
                <w:rFonts w:ascii="Arial" w:hAnsi="Arial" w:cs="Arial"/>
                <w:i/>
                <w:color w:val="4472C4" w:themeColor="accent1"/>
                <w:sz w:val="18"/>
                <w:szCs w:val="18"/>
              </w:rPr>
              <w:t>ἔ</w:t>
            </w:r>
            <w:r w:rsidRPr="000B4C94">
              <w:rPr>
                <w:rFonts w:ascii="Arial Narrow" w:hAnsi="Arial Narrow"/>
                <w:i/>
                <w:color w:val="4472C4" w:themeColor="accent1"/>
                <w:sz w:val="18"/>
                <w:szCs w:val="18"/>
              </w:rPr>
              <w:t xml:space="preserve">ξωθεν, </w:t>
            </w:r>
            <w:r w:rsidRPr="000B4C94">
              <w:rPr>
                <w:rFonts w:ascii="Arial" w:hAnsi="Arial" w:cs="Arial"/>
                <w:i/>
                <w:color w:val="4472C4" w:themeColor="accent1"/>
                <w:sz w:val="18"/>
                <w:szCs w:val="18"/>
              </w:rPr>
              <w:t>ἵ</w:t>
            </w:r>
            <w:r w:rsidRPr="000B4C94">
              <w:rPr>
                <w:rFonts w:ascii="Arial Narrow" w:hAnsi="Arial Narrow"/>
                <w:i/>
                <w:color w:val="4472C4" w:themeColor="accent1"/>
                <w:sz w:val="18"/>
                <w:szCs w:val="18"/>
              </w:rPr>
              <w:t>να μ</w:t>
            </w:r>
            <w:r w:rsidRPr="000B4C94">
              <w:rPr>
                <w:rFonts w:ascii="Arial" w:hAnsi="Arial" w:cs="Arial"/>
                <w:i/>
                <w:color w:val="4472C4" w:themeColor="accent1"/>
                <w:sz w:val="18"/>
                <w:szCs w:val="18"/>
              </w:rPr>
              <w:t>ὴ</w:t>
            </w:r>
            <w:r w:rsidRPr="000B4C94">
              <w:rPr>
                <w:rFonts w:ascii="Arial Narrow" w:hAnsi="Arial Narrow"/>
                <w:i/>
                <w:color w:val="4472C4" w:themeColor="accent1"/>
                <w:sz w:val="18"/>
                <w:szCs w:val="18"/>
              </w:rPr>
              <w:t xml:space="preserve"> ε</w:t>
            </w:r>
            <w:r w:rsidRPr="000B4C94">
              <w:rPr>
                <w:rFonts w:ascii="Arial" w:hAnsi="Arial" w:cs="Arial"/>
                <w:i/>
                <w:color w:val="4472C4" w:themeColor="accent1"/>
                <w:sz w:val="18"/>
                <w:szCs w:val="18"/>
              </w:rPr>
              <w:t>ἰ</w:t>
            </w:r>
            <w:r w:rsidRPr="000B4C94">
              <w:rPr>
                <w:rFonts w:ascii="Arial Narrow" w:hAnsi="Arial Narrow"/>
                <w:i/>
                <w:color w:val="4472C4" w:themeColor="accent1"/>
                <w:sz w:val="18"/>
                <w:szCs w:val="18"/>
              </w:rPr>
              <w:t xml:space="preserve">ς </w:t>
            </w:r>
            <w:r w:rsidRPr="000B4C94">
              <w:rPr>
                <w:rFonts w:ascii="Arial" w:hAnsi="Arial" w:cs="Arial"/>
                <w:i/>
                <w:color w:val="4472C4" w:themeColor="accent1"/>
                <w:sz w:val="18"/>
                <w:szCs w:val="18"/>
              </w:rPr>
              <w:t>ὀ</w:t>
            </w:r>
            <w:r w:rsidRPr="000B4C94">
              <w:rPr>
                <w:rFonts w:ascii="Arial Narrow" w:hAnsi="Arial Narrow"/>
                <w:i/>
                <w:color w:val="4472C4" w:themeColor="accent1"/>
                <w:sz w:val="18"/>
                <w:szCs w:val="18"/>
              </w:rPr>
              <w:t>νειδισμ</w:t>
            </w:r>
            <w:r w:rsidRPr="000B4C94">
              <w:rPr>
                <w:rFonts w:ascii="Arial" w:hAnsi="Arial" w:cs="Arial"/>
                <w:i/>
                <w:color w:val="4472C4" w:themeColor="accent1"/>
                <w:sz w:val="18"/>
                <w:szCs w:val="18"/>
              </w:rPr>
              <w:t>ὸ</w:t>
            </w:r>
            <w:r w:rsidRPr="000B4C94">
              <w:rPr>
                <w:rFonts w:ascii="Arial Narrow" w:hAnsi="Arial Narrow"/>
                <w:i/>
                <w:color w:val="4472C4" w:themeColor="accent1"/>
                <w:sz w:val="18"/>
                <w:szCs w:val="18"/>
              </w:rPr>
              <w:t xml:space="preserve">ν </w:t>
            </w:r>
            <w:r w:rsidRPr="000B4C94">
              <w:rPr>
                <w:rFonts w:ascii="Arial" w:hAnsi="Arial" w:cs="Arial"/>
                <w:i/>
                <w:color w:val="4472C4" w:themeColor="accent1"/>
                <w:sz w:val="18"/>
                <w:szCs w:val="18"/>
              </w:rPr>
              <w:t>ἐ</w:t>
            </w:r>
            <w:r w:rsidRPr="000B4C94">
              <w:rPr>
                <w:rFonts w:ascii="Arial Narrow" w:hAnsi="Arial Narrow"/>
                <w:i/>
                <w:color w:val="4472C4" w:themeColor="accent1"/>
                <w:sz w:val="18"/>
                <w:szCs w:val="18"/>
              </w:rPr>
              <w:t>μπ</w:t>
            </w:r>
            <w:r w:rsidRPr="000B4C94">
              <w:rPr>
                <w:rFonts w:ascii="Arial" w:hAnsi="Arial" w:cs="Arial"/>
                <w:i/>
                <w:color w:val="4472C4" w:themeColor="accent1"/>
                <w:sz w:val="18"/>
                <w:szCs w:val="18"/>
              </w:rPr>
              <w:t>έ</w:t>
            </w:r>
            <w:r w:rsidRPr="000B4C94">
              <w:rPr>
                <w:rFonts w:ascii="Arial Narrow" w:hAnsi="Arial Narrow"/>
                <w:i/>
                <w:color w:val="4472C4" w:themeColor="accent1"/>
                <w:sz w:val="18"/>
                <w:szCs w:val="18"/>
              </w:rPr>
              <w:t>σ</w:t>
            </w:r>
            <w:r w:rsidRPr="000B4C94">
              <w:rPr>
                <w:rFonts w:ascii="Arial" w:hAnsi="Arial" w:cs="Arial"/>
                <w:i/>
                <w:color w:val="4472C4" w:themeColor="accent1"/>
                <w:sz w:val="18"/>
                <w:szCs w:val="18"/>
              </w:rPr>
              <w:t>ῃ</w:t>
            </w:r>
            <w:r w:rsidRPr="000B4C94">
              <w:rPr>
                <w:rFonts w:ascii="Arial Narrow" w:hAnsi="Arial Narrow"/>
                <w:i/>
                <w:color w:val="4472C4" w:themeColor="accent1"/>
                <w:sz w:val="18"/>
                <w:szCs w:val="18"/>
              </w:rPr>
              <w:t xml:space="preserve"> κα</w:t>
            </w:r>
            <w:r w:rsidRPr="000B4C94">
              <w:rPr>
                <w:rFonts w:ascii="Arial" w:hAnsi="Arial" w:cs="Arial"/>
                <w:i/>
                <w:color w:val="4472C4" w:themeColor="accent1"/>
                <w:sz w:val="18"/>
                <w:szCs w:val="18"/>
              </w:rPr>
              <w:t>ὶ</w:t>
            </w:r>
            <w:r w:rsidRPr="000B4C94">
              <w:rPr>
                <w:rFonts w:ascii="Arial Narrow" w:hAnsi="Arial Narrow"/>
                <w:i/>
                <w:color w:val="4472C4" w:themeColor="accent1"/>
                <w:sz w:val="18"/>
                <w:szCs w:val="18"/>
              </w:rPr>
              <w:t xml:space="preserve"> παγ</w:t>
            </w:r>
            <w:r w:rsidRPr="000B4C94">
              <w:rPr>
                <w:rFonts w:ascii="Arial" w:hAnsi="Arial" w:cs="Arial"/>
                <w:i/>
                <w:color w:val="4472C4" w:themeColor="accent1"/>
                <w:sz w:val="18"/>
                <w:szCs w:val="18"/>
              </w:rPr>
              <w:t>ί</w:t>
            </w:r>
            <w:r w:rsidRPr="000B4C94">
              <w:rPr>
                <w:rFonts w:ascii="Arial Narrow" w:hAnsi="Arial Narrow"/>
                <w:i/>
                <w:color w:val="4472C4" w:themeColor="accent1"/>
                <w:sz w:val="18"/>
                <w:szCs w:val="18"/>
              </w:rPr>
              <w:t>δα το</w:t>
            </w:r>
            <w:r w:rsidRPr="000B4C94">
              <w:rPr>
                <w:rFonts w:ascii="Arial" w:hAnsi="Arial" w:cs="Arial"/>
                <w:i/>
                <w:color w:val="4472C4" w:themeColor="accent1"/>
                <w:sz w:val="18"/>
                <w:szCs w:val="18"/>
              </w:rPr>
              <w:t>ῦ</w:t>
            </w:r>
            <w:r w:rsidRPr="000B4C94">
              <w:rPr>
                <w:rFonts w:ascii="Arial Narrow" w:hAnsi="Arial Narrow"/>
                <w:i/>
                <w:color w:val="4472C4" w:themeColor="accent1"/>
                <w:sz w:val="18"/>
                <w:szCs w:val="18"/>
              </w:rPr>
              <w:t xml:space="preserve"> διαβ</w:t>
            </w:r>
            <w:r w:rsidRPr="000B4C94">
              <w:rPr>
                <w:rFonts w:ascii="Arial" w:hAnsi="Arial" w:cs="Arial"/>
                <w:i/>
                <w:color w:val="4472C4" w:themeColor="accent1"/>
                <w:sz w:val="18"/>
                <w:szCs w:val="18"/>
              </w:rPr>
              <w:t>ό</w:t>
            </w:r>
            <w:r w:rsidRPr="000B4C94">
              <w:rPr>
                <w:rFonts w:ascii="Arial Narrow" w:hAnsi="Arial Narrow"/>
                <w:i/>
                <w:color w:val="4472C4" w:themeColor="accent1"/>
                <w:sz w:val="18"/>
                <w:szCs w:val="18"/>
              </w:rPr>
              <w:t>λου</w:t>
            </w:r>
          </w:p>
          <w:p w:rsidR="008710BD" w:rsidRPr="000B4C94" w:rsidRDefault="008710BD" w:rsidP="00784233">
            <w:pPr>
              <w:widowControl w:val="0"/>
              <w:spacing w:after="0" w:line="240" w:lineRule="auto"/>
              <w:contextualSpacing/>
              <w:rPr>
                <w:rFonts w:ascii="Arial Narrow" w:hAnsi="Arial Narrow"/>
                <w:i/>
                <w:sz w:val="18"/>
                <w:szCs w:val="18"/>
              </w:rPr>
            </w:pPr>
          </w:p>
        </w:tc>
      </w:tr>
    </w:tbl>
    <w:p w:rsidR="008710BD" w:rsidRPr="00784233" w:rsidRDefault="008710BD" w:rsidP="00784233">
      <w:pPr>
        <w:spacing w:after="0" w:line="240" w:lineRule="auto"/>
        <w:contextualSpacing/>
        <w:rPr>
          <w:rFonts w:ascii="Arial Narrow" w:eastAsiaTheme="majorEastAsia" w:hAnsi="Arial Narrow" w:cstheme="majorBidi"/>
          <w:color w:val="2F5496" w:themeColor="accent1" w:themeShade="BF"/>
          <w:sz w:val="26"/>
          <w:szCs w:val="26"/>
        </w:rPr>
      </w:pPr>
    </w:p>
    <w:p w:rsidR="000378EA" w:rsidRPr="00784233" w:rsidRDefault="000378EA" w:rsidP="00141744">
      <w:pPr>
        <w:pStyle w:val="31"/>
        <w:keepNext w:val="0"/>
        <w:keepLines w:val="0"/>
        <w:widowControl w:val="0"/>
        <w:spacing w:before="0" w:line="240" w:lineRule="auto"/>
        <w:contextualSpacing/>
        <w:jc w:val="both"/>
        <w:rPr>
          <w:rFonts w:ascii="Arial Narrow" w:hAnsi="Arial Narrow"/>
        </w:rPr>
      </w:pPr>
      <w:bookmarkStart w:id="370" w:name="_Toc42965034"/>
      <w:r w:rsidRPr="00784233">
        <w:rPr>
          <w:rFonts w:ascii="Arial Narrow" w:hAnsi="Arial Narrow"/>
        </w:rPr>
        <w:t>Π</w:t>
      </w:r>
      <w:r w:rsidR="008A1C55">
        <w:rPr>
          <w:rFonts w:ascii="Arial Narrow" w:hAnsi="Arial Narrow"/>
        </w:rPr>
        <w:t>.5.2</w:t>
      </w:r>
      <w:r w:rsidRPr="00784233">
        <w:rPr>
          <w:rFonts w:ascii="Arial Narrow" w:hAnsi="Arial Narrow"/>
        </w:rPr>
        <w:t xml:space="preserve">. </w:t>
      </w:r>
      <w:r w:rsidR="00DE6D08" w:rsidRPr="00784233">
        <w:rPr>
          <w:rFonts w:ascii="Arial Narrow" w:hAnsi="Arial Narrow"/>
        </w:rPr>
        <w:t xml:space="preserve">Κριτική </w:t>
      </w:r>
      <w:r w:rsidR="009C0C45" w:rsidRPr="00784233">
        <w:rPr>
          <w:rFonts w:ascii="Arial Narrow" w:hAnsi="Arial Narrow"/>
        </w:rPr>
        <w:t xml:space="preserve">κειμένου </w:t>
      </w:r>
      <w:r w:rsidR="00DE6D08" w:rsidRPr="00784233">
        <w:rPr>
          <w:rFonts w:ascii="Arial Narrow" w:hAnsi="Arial Narrow"/>
        </w:rPr>
        <w:t xml:space="preserve">περικοπής από </w:t>
      </w:r>
      <w:r w:rsidR="000121CD" w:rsidRPr="00784233">
        <w:rPr>
          <w:rFonts w:ascii="Arial Narrow" w:hAnsi="Arial Narrow"/>
        </w:rPr>
        <w:t xml:space="preserve">επιστολή </w:t>
      </w:r>
      <w:r w:rsidR="00DE6D08" w:rsidRPr="00784233">
        <w:rPr>
          <w:rFonts w:ascii="Arial Narrow" w:hAnsi="Arial Narrow"/>
        </w:rPr>
        <w:t>Α΄</w:t>
      </w:r>
      <w:r w:rsidR="000121CD" w:rsidRPr="00784233">
        <w:rPr>
          <w:rFonts w:ascii="Arial Narrow" w:hAnsi="Arial Narrow"/>
        </w:rPr>
        <w:t xml:space="preserve"> </w:t>
      </w:r>
      <w:r w:rsidR="008710BD" w:rsidRPr="00784233">
        <w:rPr>
          <w:rFonts w:ascii="Arial Narrow" w:hAnsi="Arial Narrow"/>
        </w:rPr>
        <w:t>Κο</w:t>
      </w:r>
      <w:r w:rsidR="00C46B12">
        <w:rPr>
          <w:rFonts w:ascii="Arial Narrow" w:hAnsi="Arial Narrow"/>
        </w:rPr>
        <w:t>ρ.</w:t>
      </w:r>
      <w:r w:rsidR="009D24D4">
        <w:rPr>
          <w:rFonts w:ascii="Arial Narrow" w:hAnsi="Arial Narrow"/>
        </w:rPr>
        <w:t xml:space="preserve"> 3-4</w:t>
      </w:r>
      <w:r w:rsidR="008710BD" w:rsidRPr="00784233">
        <w:rPr>
          <w:rFonts w:ascii="Arial Narrow" w:hAnsi="Arial Narrow"/>
        </w:rPr>
        <w:t>.</w:t>
      </w:r>
      <w:bookmarkEnd w:id="370"/>
    </w:p>
    <w:p w:rsidR="001E38F1" w:rsidRPr="000B4C94" w:rsidRDefault="001E38F1" w:rsidP="001E38F1">
      <w:pPr>
        <w:pStyle w:val="ac"/>
        <w:widowControl w:val="0"/>
        <w:contextualSpacing/>
        <w:jc w:val="both"/>
        <w:rPr>
          <w:rFonts w:ascii="Arial Narrow" w:hAnsi="Arial Narrow"/>
        </w:rPr>
      </w:pPr>
      <w:r w:rsidRPr="000B4C94">
        <w:rPr>
          <w:rFonts w:ascii="Arial Narrow" w:hAnsi="Arial Narrow"/>
        </w:rPr>
        <w:t>Κριτικά το κείμενο της υπό εξέταση περικοπής στην Α’ Κορ. δεν παρουσιάζει ιδιαίτερες ανωμαλίες</w:t>
      </w:r>
      <w:r w:rsidRPr="000B4C94">
        <w:rPr>
          <w:rFonts w:ascii="Arial Narrow" w:hAnsi="Arial Narrow" w:cstheme="majorHAnsi"/>
          <w:lang w:eastAsia="en-GB"/>
        </w:rPr>
        <w:t>:</w:t>
      </w:r>
    </w:p>
    <w:p w:rsidR="001E38F1" w:rsidRPr="000B4C94" w:rsidRDefault="001E38F1" w:rsidP="004E1E44">
      <w:pPr>
        <w:pStyle w:val="ac"/>
        <w:widowControl w:val="0"/>
        <w:numPr>
          <w:ilvl w:val="0"/>
          <w:numId w:val="5"/>
        </w:numPr>
        <w:contextualSpacing/>
        <w:jc w:val="both"/>
        <w:rPr>
          <w:rFonts w:ascii="Arial Narrow" w:hAnsi="Arial Narrow"/>
        </w:rPr>
      </w:pPr>
      <w:r w:rsidRPr="000B4C94">
        <w:rPr>
          <w:rFonts w:ascii="Arial Narrow" w:hAnsi="Arial Narrow"/>
        </w:rPr>
        <w:t xml:space="preserve">δεν φαίνεται να υπάρχουν διορθώσεις που να οφείλονται σε </w:t>
      </w:r>
      <w:r w:rsidRPr="000B4C94">
        <w:rPr>
          <w:rFonts w:ascii="Arial Narrow" w:hAnsi="Arial Narrow"/>
          <w:b/>
        </w:rPr>
        <w:t>ακούσιους παράγοντες</w:t>
      </w:r>
      <w:r w:rsidRPr="000B4C94">
        <w:rPr>
          <w:rFonts w:ascii="Arial Narrow" w:hAnsi="Arial Narrow"/>
        </w:rPr>
        <w:t xml:space="preserve"> όπως συνεχόμενο κείμενο χωρίς τόνους και σημεία στίξης του μεγαλογράμματου κώδικα, απλογραφία ή διπλογραφία λέξεων/προτάσεων, ομοιοτέλευτα, προφορά στην Κοινή γλώσσα, ή σε απάτη της μνήμης. </w:t>
      </w:r>
    </w:p>
    <w:p w:rsidR="001E38F1" w:rsidRPr="000B4C94" w:rsidRDefault="001E38F1" w:rsidP="004E1E44">
      <w:pPr>
        <w:pStyle w:val="ac"/>
        <w:widowControl w:val="0"/>
        <w:numPr>
          <w:ilvl w:val="0"/>
          <w:numId w:val="5"/>
        </w:numPr>
        <w:contextualSpacing/>
        <w:jc w:val="both"/>
        <w:rPr>
          <w:rFonts w:ascii="Arial Narrow" w:hAnsi="Arial Narrow"/>
        </w:rPr>
      </w:pPr>
      <w:r w:rsidRPr="000B4C94">
        <w:rPr>
          <w:rFonts w:ascii="Arial Narrow" w:hAnsi="Arial Narrow"/>
        </w:rPr>
        <w:t xml:space="preserve">φαίνεται όμως ότι οι αντιγραφείς έχουν επέμβει στο αρχικό κείμενο για </w:t>
      </w:r>
      <w:r w:rsidRPr="000B4C94">
        <w:rPr>
          <w:rFonts w:ascii="Arial Narrow" w:hAnsi="Arial Narrow"/>
          <w:b/>
        </w:rPr>
        <w:t>εκούσιους παράγοντες</w:t>
      </w:r>
      <w:r w:rsidRPr="000B4C94">
        <w:rPr>
          <w:rFonts w:ascii="Arial Narrow" w:hAnsi="Arial Narrow"/>
        </w:rPr>
        <w:t xml:space="preserve"> όπως η </w:t>
      </w:r>
      <w:r w:rsidRPr="000B4C94">
        <w:rPr>
          <w:rFonts w:ascii="Arial Narrow" w:hAnsi="Arial Narrow"/>
          <w:i/>
        </w:rPr>
        <w:t>διόρθωση λέξεων</w:t>
      </w:r>
      <w:r w:rsidRPr="000B4C94">
        <w:rPr>
          <w:rFonts w:ascii="Arial Narrow" w:hAnsi="Arial Narrow"/>
        </w:rPr>
        <w:t xml:space="preserve"> ή / και </w:t>
      </w:r>
      <w:r w:rsidRPr="000B4C94">
        <w:rPr>
          <w:rFonts w:ascii="Arial Narrow" w:hAnsi="Arial Narrow"/>
          <w:i/>
        </w:rPr>
        <w:t>εναρμονισμό των συνοπτικών κειμένων</w:t>
      </w:r>
      <w:r w:rsidRPr="000B4C94">
        <w:rPr>
          <w:rFonts w:ascii="Arial Narrow" w:hAnsi="Arial Narrow"/>
        </w:rPr>
        <w:t xml:space="preserve">, ενώ δεν φαίνεται να έχουν κάνει </w:t>
      </w:r>
      <w:r w:rsidRPr="000B4C94">
        <w:rPr>
          <w:rFonts w:ascii="Arial Narrow" w:hAnsi="Arial Narrow"/>
          <w:i/>
        </w:rPr>
        <w:t>αντικατάσταση χυδαίων λέξεων</w:t>
      </w:r>
      <w:r w:rsidRPr="000B4C94">
        <w:rPr>
          <w:rFonts w:ascii="Arial Narrow" w:hAnsi="Arial Narrow"/>
        </w:rPr>
        <w:t xml:space="preserve"> που δεν ταιριάζουν στην ιερότητα του κειμένου της Γραφής, ούτε </w:t>
      </w:r>
      <w:r w:rsidRPr="000B4C94">
        <w:rPr>
          <w:rFonts w:ascii="Arial Narrow" w:hAnsi="Arial Narrow"/>
          <w:i/>
        </w:rPr>
        <w:t>δογματικές διορθώσεις</w:t>
      </w:r>
      <w:r w:rsidRPr="000B4C94">
        <w:rPr>
          <w:rFonts w:ascii="Arial Narrow" w:hAnsi="Arial Narrow"/>
        </w:rPr>
        <w:t>.</w:t>
      </w:r>
    </w:p>
    <w:p w:rsidR="001E38F1" w:rsidRPr="000B4C94" w:rsidRDefault="001E38F1" w:rsidP="001E38F1">
      <w:pPr>
        <w:pStyle w:val="ac"/>
        <w:widowControl w:val="0"/>
        <w:contextualSpacing/>
        <w:jc w:val="both"/>
        <w:rPr>
          <w:rFonts w:ascii="Arial Narrow" w:hAnsi="Arial Narrow"/>
        </w:rPr>
      </w:pPr>
      <w:r w:rsidRPr="000B4C94">
        <w:rPr>
          <w:rFonts w:ascii="Arial Narrow" w:hAnsi="Arial Narrow"/>
        </w:rPr>
        <w:t xml:space="preserve">Για την επιλογή του κειμένου με το οποίο θα ασχοληθώ, πραγματοποίησα </w:t>
      </w:r>
      <w:r w:rsidRPr="000B4C94">
        <w:rPr>
          <w:rFonts w:ascii="Arial Narrow" w:hAnsi="Arial Narrow"/>
          <w:b/>
        </w:rPr>
        <w:t xml:space="preserve">συγκριτικό έλεγχο των κειμένων </w:t>
      </w:r>
      <w:r w:rsidRPr="000B4C94">
        <w:rPr>
          <w:rFonts w:ascii="Arial Narrow" w:hAnsi="Arial Narrow"/>
          <w:b/>
          <w:lang w:val="en-US"/>
        </w:rPr>
        <w:t>BGT</w:t>
      </w:r>
      <w:r w:rsidRPr="000B4C94">
        <w:rPr>
          <w:rFonts w:ascii="Arial Narrow" w:hAnsi="Arial Narrow"/>
          <w:b/>
        </w:rPr>
        <w:t xml:space="preserve">, </w:t>
      </w:r>
      <w:r w:rsidRPr="000B4C94">
        <w:rPr>
          <w:rFonts w:ascii="Arial Narrow" w:hAnsi="Arial Narrow"/>
          <w:b/>
          <w:lang w:val="en-US"/>
        </w:rPr>
        <w:t>BNT</w:t>
      </w:r>
      <w:r w:rsidRPr="000B4C94">
        <w:rPr>
          <w:rFonts w:ascii="Arial Narrow" w:hAnsi="Arial Narrow"/>
          <w:b/>
        </w:rPr>
        <w:t xml:space="preserve">, </w:t>
      </w:r>
      <w:r w:rsidRPr="000B4C94">
        <w:rPr>
          <w:rFonts w:ascii="Arial Narrow" w:hAnsi="Arial Narrow"/>
          <w:b/>
          <w:lang w:val="en-US"/>
        </w:rPr>
        <w:t>GNT</w:t>
      </w:r>
      <w:r w:rsidRPr="000B4C94">
        <w:rPr>
          <w:rFonts w:ascii="Arial Narrow" w:hAnsi="Arial Narrow"/>
          <w:b/>
        </w:rPr>
        <w:t xml:space="preserve">, </w:t>
      </w:r>
      <w:r w:rsidRPr="000B4C94">
        <w:rPr>
          <w:rFonts w:ascii="Arial Narrow" w:hAnsi="Arial Narrow"/>
          <w:b/>
          <w:lang w:val="en-US"/>
        </w:rPr>
        <w:t>BYZ</w:t>
      </w:r>
      <w:r w:rsidRPr="000B4C94">
        <w:rPr>
          <w:rFonts w:ascii="Arial Narrow" w:hAnsi="Arial Narrow"/>
          <w:b/>
        </w:rPr>
        <w:t xml:space="preserve"> &amp; </w:t>
      </w:r>
      <w:r w:rsidRPr="000B4C94">
        <w:rPr>
          <w:rFonts w:ascii="Arial Narrow" w:hAnsi="Arial Narrow"/>
          <w:b/>
          <w:lang w:val="en-US"/>
        </w:rPr>
        <w:t>COG</w:t>
      </w:r>
      <w:r w:rsidRPr="000B4C94">
        <w:rPr>
          <w:rFonts w:ascii="Arial Narrow" w:hAnsi="Arial Narrow"/>
        </w:rPr>
        <w:t xml:space="preserve">. </w:t>
      </w:r>
      <w:r w:rsidRPr="000B4C94">
        <w:rPr>
          <w:rFonts w:ascii="Arial Narrow" w:hAnsi="Arial Narrow" w:cstheme="majorHAnsi"/>
        </w:rPr>
        <w:t>Βρέθηκαν</w:t>
      </w:r>
      <w:r w:rsidRPr="000B4C94">
        <w:rPr>
          <w:rFonts w:ascii="Arial Narrow" w:hAnsi="Arial Narrow"/>
        </w:rPr>
        <w:t xml:space="preserve"> ίδια μεταξύ τους τα </w:t>
      </w:r>
      <w:r w:rsidRPr="000B4C94">
        <w:rPr>
          <w:rFonts w:ascii="Arial Narrow" w:hAnsi="Arial Narrow"/>
          <w:lang w:val="en-US"/>
        </w:rPr>
        <w:t>BGT</w:t>
      </w:r>
      <w:r w:rsidRPr="000B4C94">
        <w:rPr>
          <w:rFonts w:ascii="Arial Narrow" w:hAnsi="Arial Narrow"/>
        </w:rPr>
        <w:t xml:space="preserve">, </w:t>
      </w:r>
      <w:r w:rsidRPr="000B4C94">
        <w:rPr>
          <w:rFonts w:ascii="Arial Narrow" w:hAnsi="Arial Narrow"/>
          <w:lang w:val="en-US"/>
        </w:rPr>
        <w:t>BNT</w:t>
      </w:r>
      <w:r w:rsidRPr="000B4C94">
        <w:rPr>
          <w:rFonts w:ascii="Arial Narrow" w:hAnsi="Arial Narrow"/>
        </w:rPr>
        <w:t xml:space="preserve">, </w:t>
      </w:r>
      <w:r w:rsidRPr="000B4C94">
        <w:rPr>
          <w:rFonts w:ascii="Arial Narrow" w:hAnsi="Arial Narrow"/>
          <w:lang w:val="en-US"/>
        </w:rPr>
        <w:t>GNT</w:t>
      </w:r>
      <w:r w:rsidRPr="000B4C94">
        <w:rPr>
          <w:rFonts w:ascii="Arial Narrow" w:hAnsi="Arial Narrow"/>
        </w:rPr>
        <w:t xml:space="preserve">, και διαφορετικά με τα πρώτα αλλά ίδια μεταξύ τους τα </w:t>
      </w:r>
      <w:r w:rsidRPr="000B4C94">
        <w:rPr>
          <w:rFonts w:ascii="Arial Narrow" w:hAnsi="Arial Narrow"/>
          <w:lang w:val="en-US"/>
        </w:rPr>
        <w:t>BYZ</w:t>
      </w:r>
      <w:r w:rsidRPr="000B4C94">
        <w:rPr>
          <w:rFonts w:ascii="Arial Narrow" w:hAnsi="Arial Narrow"/>
        </w:rPr>
        <w:t xml:space="preserve"> &amp; </w:t>
      </w:r>
      <w:r w:rsidRPr="000B4C94">
        <w:rPr>
          <w:rFonts w:ascii="Arial Narrow" w:hAnsi="Arial Narrow"/>
          <w:lang w:val="en-US"/>
        </w:rPr>
        <w:t>COG</w:t>
      </w:r>
      <w:r w:rsidRPr="000B4C94">
        <w:rPr>
          <w:rFonts w:ascii="Arial Narrow" w:hAnsi="Arial Narrow"/>
        </w:rPr>
        <w:t xml:space="preserve">. </w:t>
      </w:r>
    </w:p>
    <w:p w:rsidR="002B662E" w:rsidRPr="000B4C94" w:rsidRDefault="002B662E" w:rsidP="00784233">
      <w:pPr>
        <w:widowControl w:val="0"/>
        <w:spacing w:after="0" w:line="240" w:lineRule="auto"/>
        <w:contextualSpacing/>
        <w:jc w:val="both"/>
        <w:rPr>
          <w:rFonts w:ascii="Arial Narrow" w:hAnsi="Arial Narrow"/>
        </w:rPr>
      </w:pPr>
      <w:r w:rsidRPr="000B4C94">
        <w:rPr>
          <w:rFonts w:ascii="Arial Narrow" w:hAnsi="Arial Narrow"/>
        </w:rPr>
        <w:t xml:space="preserve">Στον παρακάτω πίνακα παρουσιάζεται συγκριτική ανάλυση των κειμένων. Στην δεξιά κολώνα, με </w:t>
      </w:r>
      <w:r w:rsidRPr="000B4C94">
        <w:rPr>
          <w:rFonts w:ascii="Arial Narrow" w:hAnsi="Arial Narrow"/>
          <w:i/>
          <w:color w:val="5B9BD5" w:themeColor="accent5"/>
        </w:rPr>
        <w:t xml:space="preserve">γαλάζιο χρώμα </w:t>
      </w:r>
      <w:r w:rsidRPr="000B4C94">
        <w:rPr>
          <w:rFonts w:ascii="Arial Narrow" w:hAnsi="Arial Narrow"/>
        </w:rPr>
        <w:t xml:space="preserve">σημειώνεται το ίδιο κείμενο με το κριτικό κείμενο, ενώ με </w:t>
      </w:r>
      <w:r w:rsidRPr="000B4C94">
        <w:rPr>
          <w:rFonts w:ascii="Arial Narrow" w:hAnsi="Arial Narrow"/>
          <w:i/>
          <w:color w:val="FF0000"/>
        </w:rPr>
        <w:t>κόκκινο χρώμα</w:t>
      </w:r>
      <w:r w:rsidRPr="000B4C94">
        <w:rPr>
          <w:rFonts w:ascii="Arial Narrow" w:hAnsi="Arial Narrow"/>
          <w:color w:val="FF0000"/>
        </w:rPr>
        <w:t xml:space="preserve"> </w:t>
      </w:r>
      <w:r w:rsidRPr="000B4C94">
        <w:rPr>
          <w:rFonts w:ascii="Arial Narrow" w:hAnsi="Arial Narrow"/>
        </w:rPr>
        <w:t xml:space="preserve">σημειώνονται οι διορθώσεις / προσθήκες. Γενικά, το εκκλησιαστικό κείμενο είναι πιο περιφραστικό. </w:t>
      </w:r>
    </w:p>
    <w:p w:rsidR="00EC61BE" w:rsidRPr="000B4C94" w:rsidRDefault="00EC61BE" w:rsidP="00784233">
      <w:pPr>
        <w:spacing w:after="0" w:line="240" w:lineRule="auto"/>
        <w:contextualSpacing/>
        <w:rPr>
          <w:rFonts w:ascii="Arial Narrow" w:hAnsi="Arial Narrow"/>
        </w:rPr>
      </w:pPr>
      <w:r w:rsidRPr="000B4C94">
        <w:rPr>
          <w:rFonts w:ascii="Arial Narrow" w:hAnsi="Arial Narrow"/>
        </w:rPr>
        <w:t>Το</w:t>
      </w:r>
      <w:r w:rsidR="002B662E" w:rsidRPr="000B4C94">
        <w:rPr>
          <w:rFonts w:ascii="Arial Narrow" w:hAnsi="Arial Narrow"/>
        </w:rPr>
        <w:t xml:space="preserve"> κείμενο </w:t>
      </w:r>
      <w:r w:rsidR="002B662E" w:rsidRPr="000B4C94">
        <w:rPr>
          <w:rFonts w:ascii="Arial Narrow" w:hAnsi="Arial Narrow"/>
          <w:lang w:val="en-US"/>
        </w:rPr>
        <w:t>BGT</w:t>
      </w:r>
      <w:r w:rsidR="002B662E" w:rsidRPr="000B4C94">
        <w:rPr>
          <w:rFonts w:ascii="Arial Narrow" w:hAnsi="Arial Narrow"/>
        </w:rPr>
        <w:t xml:space="preserve"> δείχνει απλούστερο, </w:t>
      </w:r>
      <w:r w:rsidR="002B662E" w:rsidRPr="000B4C94">
        <w:rPr>
          <w:rFonts w:ascii="Arial Narrow" w:hAnsi="Arial Narrow"/>
          <w:b/>
        </w:rPr>
        <w:t>αρχαιότερο</w:t>
      </w:r>
      <w:r w:rsidR="002B662E" w:rsidRPr="000B4C94">
        <w:rPr>
          <w:rFonts w:ascii="Arial Narrow" w:hAnsi="Arial Narrow"/>
        </w:rPr>
        <w:t xml:space="preserve"> και </w:t>
      </w:r>
      <w:r w:rsidR="002B662E" w:rsidRPr="000B4C94">
        <w:rPr>
          <w:rFonts w:ascii="Arial Narrow" w:hAnsi="Arial Narrow"/>
          <w:b/>
        </w:rPr>
        <w:t xml:space="preserve">δυσκολότερο, δεν δείχνει </w:t>
      </w:r>
      <w:r w:rsidR="002B662E" w:rsidRPr="000B4C94">
        <w:rPr>
          <w:rFonts w:ascii="Arial Narrow" w:hAnsi="Arial Narrow"/>
        </w:rPr>
        <w:t>εξομαλυμένο από αντιγραφείς, χωρίς όμως να είναι ατελές ούτε ανορθόγραφο</w:t>
      </w:r>
    </w:p>
    <w:p w:rsidR="00BB5534" w:rsidRPr="000B4C94" w:rsidRDefault="002B662E" w:rsidP="00784233">
      <w:pPr>
        <w:spacing w:after="0" w:line="240" w:lineRule="auto"/>
        <w:contextualSpacing/>
        <w:rPr>
          <w:rFonts w:ascii="Arial Narrow" w:hAnsi="Arial Narrow"/>
        </w:rPr>
      </w:pPr>
      <w:r w:rsidRPr="000B4C94">
        <w:rPr>
          <w:rFonts w:ascii="Arial Narrow" w:hAnsi="Arial Narrow"/>
        </w:rPr>
        <w:t>.</w:t>
      </w:r>
    </w:p>
    <w:tbl>
      <w:tblPr>
        <w:tblStyle w:val="a5"/>
        <w:tblW w:w="10485" w:type="dxa"/>
        <w:tblLook w:val="04A0"/>
      </w:tblPr>
      <w:tblGrid>
        <w:gridCol w:w="5382"/>
        <w:gridCol w:w="5103"/>
      </w:tblGrid>
      <w:tr w:rsidR="000378EA" w:rsidRPr="00AA4119" w:rsidTr="001F5CCE">
        <w:tc>
          <w:tcPr>
            <w:tcW w:w="5382" w:type="dxa"/>
          </w:tcPr>
          <w:p w:rsidR="000378EA" w:rsidRPr="00AA4119" w:rsidRDefault="000378EA" w:rsidP="00784233">
            <w:pPr>
              <w:contextualSpacing/>
              <w:jc w:val="center"/>
              <w:rPr>
                <w:rStyle w:val="-"/>
                <w:rFonts w:ascii="Arial Narrow" w:hAnsi="Arial Narrow"/>
                <w:noProof/>
                <w:color w:val="000000" w:themeColor="text1"/>
                <w:sz w:val="16"/>
                <w:szCs w:val="16"/>
                <w:u w:val="none"/>
              </w:rPr>
            </w:pPr>
            <w:r w:rsidRPr="00AA4119">
              <w:rPr>
                <w:rFonts w:ascii="Arial Narrow" w:hAnsi="Arial Narrow"/>
                <w:b/>
                <w:sz w:val="16"/>
                <w:szCs w:val="16"/>
              </w:rPr>
              <w:t xml:space="preserve">Κείμενο </w:t>
            </w:r>
            <w:r w:rsidRPr="00AA4119">
              <w:rPr>
                <w:rFonts w:ascii="Arial Narrow" w:hAnsi="Arial Narrow"/>
                <w:b/>
                <w:sz w:val="16"/>
                <w:szCs w:val="16"/>
                <w:lang w:val="en-US"/>
              </w:rPr>
              <w:t>BGT, BNT &amp; GNT</w:t>
            </w:r>
          </w:p>
        </w:tc>
        <w:tc>
          <w:tcPr>
            <w:tcW w:w="5103" w:type="dxa"/>
          </w:tcPr>
          <w:p w:rsidR="000378EA" w:rsidRPr="00AA4119" w:rsidRDefault="000378EA" w:rsidP="00784233">
            <w:pPr>
              <w:contextualSpacing/>
              <w:jc w:val="center"/>
              <w:rPr>
                <w:rStyle w:val="-"/>
                <w:rFonts w:ascii="Arial Narrow" w:hAnsi="Arial Narrow"/>
                <w:noProof/>
                <w:color w:val="auto"/>
                <w:sz w:val="16"/>
                <w:szCs w:val="16"/>
                <w:u w:val="none"/>
              </w:rPr>
            </w:pPr>
            <w:r w:rsidRPr="00AA4119">
              <w:rPr>
                <w:rFonts w:ascii="Arial Narrow" w:hAnsi="Arial Narrow"/>
                <w:b/>
                <w:sz w:val="16"/>
                <w:szCs w:val="16"/>
              </w:rPr>
              <w:t xml:space="preserve">Εκκλησιαστικό κείμενο </w:t>
            </w:r>
            <w:r w:rsidRPr="00AA4119">
              <w:rPr>
                <w:rFonts w:ascii="Arial Narrow" w:hAnsi="Arial Narrow"/>
                <w:b/>
                <w:sz w:val="16"/>
                <w:szCs w:val="16"/>
                <w:lang w:val="en-US"/>
              </w:rPr>
              <w:t>BYZ</w:t>
            </w:r>
            <w:r w:rsidRPr="00AA4119">
              <w:rPr>
                <w:rFonts w:ascii="Arial Narrow" w:hAnsi="Arial Narrow"/>
                <w:b/>
                <w:sz w:val="16"/>
                <w:szCs w:val="16"/>
              </w:rPr>
              <w:t xml:space="preserve"> &amp; </w:t>
            </w:r>
            <w:r w:rsidRPr="00AA4119">
              <w:rPr>
                <w:rFonts w:ascii="Arial Narrow" w:hAnsi="Arial Narrow"/>
                <w:b/>
                <w:sz w:val="16"/>
                <w:szCs w:val="16"/>
                <w:lang w:val="en-US"/>
              </w:rPr>
              <w:t>COG</w:t>
            </w:r>
          </w:p>
        </w:tc>
      </w:tr>
      <w:tr w:rsidR="000378EA" w:rsidRPr="00AA4119" w:rsidTr="001F5CCE">
        <w:tc>
          <w:tcPr>
            <w:tcW w:w="5382" w:type="dxa"/>
          </w:tcPr>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b/>
                <w:bCs/>
                <w:sz w:val="16"/>
                <w:szCs w:val="16"/>
                <w:lang w:bidi="he-IL"/>
              </w:rPr>
              <w:t>Α΄ Κορ. 3: 4-9</w:t>
            </w:r>
            <w:r w:rsidRPr="00AA4119">
              <w:rPr>
                <w:rFonts w:ascii="Arial Narrow" w:hAnsi="Arial Narrow" w:cs="SBL Greek"/>
                <w:sz w:val="16"/>
                <w:szCs w:val="16"/>
                <w:lang w:bidi="he-IL"/>
              </w:rPr>
              <w:t xml:space="preserve"> </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vertAlign w:val="superscript"/>
                <w:lang w:bidi="he-IL"/>
              </w:rPr>
              <w:t xml:space="preserve">4 </w:t>
            </w:r>
            <w:r w:rsidRPr="00AA4119">
              <w:rPr>
                <w:rFonts w:ascii="Arial Narrow" w:hAnsi="Arial Narrow" w:cs="SBL Greek"/>
                <w:sz w:val="16"/>
                <w:szCs w:val="16"/>
                <w:lang w:bidi="he-IL"/>
              </w:rPr>
              <w:t xml:space="preserve"> </w:t>
            </w:r>
            <w:r w:rsidRPr="00AA4119">
              <w:rPr>
                <w:rFonts w:ascii="Arial" w:hAnsi="Arial" w:cs="Arial"/>
                <w:sz w:val="16"/>
                <w:szCs w:val="16"/>
                <w:lang w:bidi="he-IL"/>
              </w:rPr>
              <w:t>ὅ</w:t>
            </w:r>
            <w:r w:rsidRPr="00AA4119">
              <w:rPr>
                <w:rFonts w:ascii="Arial Narrow" w:hAnsi="Arial Narrow" w:cs="SBL Greek"/>
                <w:sz w:val="16"/>
                <w:szCs w:val="16"/>
                <w:lang w:bidi="he-IL"/>
              </w:rPr>
              <w:t>ταν γ</w:t>
            </w:r>
            <w:r w:rsidRPr="00AA4119">
              <w:rPr>
                <w:rFonts w:ascii="Arial" w:hAnsi="Arial" w:cs="Arial"/>
                <w:sz w:val="16"/>
                <w:szCs w:val="16"/>
                <w:lang w:bidi="he-IL"/>
              </w:rPr>
              <w:t>ὰ</w:t>
            </w:r>
            <w:r w:rsidRPr="00AA4119">
              <w:rPr>
                <w:rFonts w:ascii="Arial Narrow" w:hAnsi="Arial Narrow" w:cs="SBL Greek"/>
                <w:sz w:val="16"/>
                <w:szCs w:val="16"/>
                <w:lang w:bidi="he-IL"/>
              </w:rPr>
              <w:t>ρ λ</w:t>
            </w:r>
            <w:r w:rsidRPr="00AA4119">
              <w:rPr>
                <w:rFonts w:ascii="Arial" w:hAnsi="Arial" w:cs="Arial"/>
                <w:sz w:val="16"/>
                <w:szCs w:val="16"/>
                <w:lang w:bidi="he-IL"/>
              </w:rPr>
              <w:t>έ</w:t>
            </w:r>
            <w:r w:rsidRPr="00AA4119">
              <w:rPr>
                <w:rFonts w:ascii="Arial Narrow" w:hAnsi="Arial Narrow" w:cs="SBL Greek"/>
                <w:sz w:val="16"/>
                <w:szCs w:val="16"/>
                <w:lang w:bidi="he-IL"/>
              </w:rPr>
              <w:t>γ</w:t>
            </w:r>
            <w:r w:rsidRPr="00AA4119">
              <w:rPr>
                <w:rFonts w:ascii="Arial" w:hAnsi="Arial" w:cs="Arial"/>
                <w:sz w:val="16"/>
                <w:szCs w:val="16"/>
                <w:lang w:bidi="he-IL"/>
              </w:rPr>
              <w:t>ῃ</w:t>
            </w:r>
            <w:r w:rsidRPr="00AA4119">
              <w:rPr>
                <w:rFonts w:ascii="Arial Narrow" w:hAnsi="Arial Narrow" w:cs="SBL Greek"/>
                <w:sz w:val="16"/>
                <w:szCs w:val="16"/>
                <w:lang w:bidi="he-IL"/>
              </w:rPr>
              <w:t xml:space="preserve"> τις· </w:t>
            </w:r>
            <w:r w:rsidRPr="00AA4119">
              <w:rPr>
                <w:rFonts w:ascii="Arial" w:hAnsi="Arial" w:cs="Arial"/>
                <w:sz w:val="16"/>
                <w:szCs w:val="16"/>
                <w:lang w:bidi="he-IL"/>
              </w:rPr>
              <w:t>ἐ</w:t>
            </w:r>
            <w:r w:rsidRPr="00AA4119">
              <w:rPr>
                <w:rFonts w:ascii="Arial Narrow" w:hAnsi="Arial Narrow" w:cs="SBL Greek"/>
                <w:sz w:val="16"/>
                <w:szCs w:val="16"/>
                <w:lang w:bidi="he-IL"/>
              </w:rPr>
              <w:t>γ</w:t>
            </w:r>
            <w:r w:rsidRPr="00AA4119">
              <w:rPr>
                <w:rFonts w:ascii="Arial" w:hAnsi="Arial" w:cs="Arial"/>
                <w:sz w:val="16"/>
                <w:szCs w:val="16"/>
                <w:lang w:bidi="he-IL"/>
              </w:rPr>
              <w:t>ὼ</w:t>
            </w:r>
            <w:r w:rsidRPr="00AA4119">
              <w:rPr>
                <w:rFonts w:ascii="Arial Narrow" w:hAnsi="Arial Narrow" w:cs="SBL Greek"/>
                <w:sz w:val="16"/>
                <w:szCs w:val="16"/>
                <w:lang w:bidi="he-IL"/>
              </w:rPr>
              <w:t xml:space="preserve"> μ</w:t>
            </w:r>
            <w:r w:rsidRPr="00AA4119">
              <w:rPr>
                <w:rFonts w:ascii="Arial" w:hAnsi="Arial" w:cs="Arial"/>
                <w:sz w:val="16"/>
                <w:szCs w:val="16"/>
                <w:lang w:bidi="he-IL"/>
              </w:rPr>
              <w:t>έ</w:t>
            </w:r>
            <w:r w:rsidRPr="00AA4119">
              <w:rPr>
                <w:rFonts w:ascii="Arial Narrow" w:hAnsi="Arial Narrow" w:cs="SBL Greek"/>
                <w:sz w:val="16"/>
                <w:szCs w:val="16"/>
                <w:lang w:bidi="he-IL"/>
              </w:rPr>
              <w:t>ν ε</w:t>
            </w:r>
            <w:r w:rsidRPr="00AA4119">
              <w:rPr>
                <w:rFonts w:ascii="Arial" w:hAnsi="Arial" w:cs="Arial"/>
                <w:sz w:val="16"/>
                <w:szCs w:val="16"/>
                <w:lang w:bidi="he-IL"/>
              </w:rPr>
              <w:t>ἰ</w:t>
            </w:r>
            <w:r w:rsidRPr="00AA4119">
              <w:rPr>
                <w:rFonts w:ascii="Arial Narrow" w:hAnsi="Arial Narrow" w:cs="SBL Greek"/>
                <w:sz w:val="16"/>
                <w:szCs w:val="16"/>
                <w:lang w:bidi="he-IL"/>
              </w:rPr>
              <w:t>μι Πα</w:t>
            </w:r>
            <w:r w:rsidRPr="00AA4119">
              <w:rPr>
                <w:rFonts w:ascii="Arial" w:hAnsi="Arial" w:cs="Arial"/>
                <w:sz w:val="16"/>
                <w:szCs w:val="16"/>
                <w:lang w:bidi="he-IL"/>
              </w:rPr>
              <w:t>ύ</w:t>
            </w:r>
            <w:r w:rsidRPr="00AA4119">
              <w:rPr>
                <w:rFonts w:ascii="Arial Narrow" w:hAnsi="Arial Narrow" w:cs="SBL Greek"/>
                <w:sz w:val="16"/>
                <w:szCs w:val="16"/>
                <w:lang w:bidi="he-IL"/>
              </w:rPr>
              <w:t xml:space="preserve">λου, </w:t>
            </w:r>
            <w:r w:rsidRPr="00AA4119">
              <w:rPr>
                <w:rFonts w:ascii="Arial" w:hAnsi="Arial" w:cs="Arial"/>
                <w:sz w:val="16"/>
                <w:szCs w:val="16"/>
                <w:lang w:bidi="he-IL"/>
              </w:rPr>
              <w:t>ἕ</w:t>
            </w:r>
            <w:r w:rsidRPr="00AA4119">
              <w:rPr>
                <w:rFonts w:ascii="Arial Narrow" w:hAnsi="Arial Narrow" w:cs="SBL Greek"/>
                <w:sz w:val="16"/>
                <w:szCs w:val="16"/>
                <w:lang w:bidi="he-IL"/>
              </w:rPr>
              <w:t>τερος δ</w:t>
            </w:r>
            <w:r w:rsidRPr="00AA4119">
              <w:rPr>
                <w:rFonts w:ascii="Arial" w:hAnsi="Arial" w:cs="Arial"/>
                <w:sz w:val="16"/>
                <w:szCs w:val="16"/>
                <w:lang w:bidi="he-IL"/>
              </w:rPr>
              <w:t>έ</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γ</w:t>
            </w:r>
            <w:r w:rsidRPr="00AA4119">
              <w:rPr>
                <w:rFonts w:ascii="Arial" w:hAnsi="Arial" w:cs="Arial"/>
                <w:sz w:val="16"/>
                <w:szCs w:val="16"/>
                <w:lang w:bidi="he-IL"/>
              </w:rPr>
              <w:t>ὼ</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πολλ</w:t>
            </w:r>
            <w:r w:rsidRPr="00AA4119">
              <w:rPr>
                <w:rFonts w:ascii="Arial" w:hAnsi="Arial" w:cs="Arial"/>
                <w:sz w:val="16"/>
                <w:szCs w:val="16"/>
                <w:lang w:bidi="he-IL"/>
              </w:rPr>
              <w:t>ῶ</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ο</w:t>
            </w:r>
            <w:r w:rsidRPr="00AA4119">
              <w:rPr>
                <w:rFonts w:ascii="Arial" w:hAnsi="Arial" w:cs="Arial"/>
                <w:color w:val="C00000"/>
                <w:sz w:val="16"/>
                <w:szCs w:val="16"/>
                <w:lang w:bidi="he-IL"/>
              </w:rPr>
              <w:t>ὐ</w:t>
            </w:r>
            <w:r w:rsidRPr="00AA4119">
              <w:rPr>
                <w:rFonts w:ascii="Arial Narrow" w:hAnsi="Arial Narrow" w:cs="SBL Greek"/>
                <w:color w:val="C00000"/>
                <w:sz w:val="16"/>
                <w:szCs w:val="16"/>
                <w:lang w:bidi="he-IL"/>
              </w:rPr>
              <w:t xml:space="preserve">κ </w:t>
            </w:r>
            <w:r w:rsidRPr="00AA4119">
              <w:rPr>
                <w:rFonts w:ascii="Arial" w:hAnsi="Arial" w:cs="Arial"/>
                <w:color w:val="C00000"/>
                <w:sz w:val="16"/>
                <w:szCs w:val="16"/>
                <w:lang w:bidi="he-IL"/>
              </w:rPr>
              <w:t>ἄ</w:t>
            </w:r>
            <w:r w:rsidRPr="00AA4119">
              <w:rPr>
                <w:rFonts w:ascii="Arial Narrow" w:hAnsi="Arial Narrow" w:cs="SBL Greek"/>
                <w:color w:val="C00000"/>
                <w:sz w:val="16"/>
                <w:szCs w:val="16"/>
                <w:lang w:bidi="he-IL"/>
              </w:rPr>
              <w:t>νθρωπο</w:t>
            </w:r>
            <w:r w:rsidRPr="00AA4119">
              <w:rPr>
                <w:rFonts w:ascii="Arial" w:hAnsi="Arial" w:cs="Arial"/>
                <w:color w:val="C00000"/>
                <w:sz w:val="16"/>
                <w:szCs w:val="16"/>
                <w:lang w:bidi="he-IL"/>
              </w:rPr>
              <w:t>ί</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στε;</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5 </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Τ</w:t>
            </w:r>
            <w:r w:rsidRPr="00AA4119">
              <w:rPr>
                <w:rFonts w:ascii="Arial" w:hAnsi="Arial" w:cs="Arial"/>
                <w:color w:val="C00000"/>
                <w:sz w:val="16"/>
                <w:szCs w:val="16"/>
                <w:lang w:bidi="he-IL"/>
              </w:rPr>
              <w:t>ί</w:t>
            </w:r>
            <w:r w:rsidRPr="00AA4119">
              <w:rPr>
                <w:rFonts w:ascii="Arial Narrow" w:hAnsi="Arial Narrow" w:cs="SBL Greek"/>
                <w:sz w:val="16"/>
                <w:szCs w:val="16"/>
                <w:lang w:bidi="he-IL"/>
              </w:rPr>
              <w:t xml:space="preserve"> ο</w:t>
            </w:r>
            <w:r w:rsidRPr="00AA4119">
              <w:rPr>
                <w:rFonts w:ascii="Arial" w:hAnsi="Arial" w:cs="Arial"/>
                <w:sz w:val="16"/>
                <w:szCs w:val="16"/>
                <w:lang w:bidi="he-IL"/>
              </w:rPr>
              <w:t>ὖ</w:t>
            </w:r>
            <w:r w:rsidRPr="00AA4119">
              <w:rPr>
                <w:rFonts w:ascii="Arial Narrow" w:hAnsi="Arial Narrow" w:cs="SBL Greek"/>
                <w:sz w:val="16"/>
                <w:szCs w:val="16"/>
                <w:lang w:bidi="he-IL"/>
              </w:rPr>
              <w:t xml:space="preserve">ν </w:t>
            </w:r>
            <w:r w:rsidRPr="00AA4119">
              <w:rPr>
                <w:rFonts w:ascii="Arial" w:hAnsi="Arial" w:cs="Arial"/>
                <w:color w:val="C00000"/>
                <w:sz w:val="16"/>
                <w:szCs w:val="16"/>
                <w:lang w:bidi="he-IL"/>
              </w:rPr>
              <w:t>ἐ</w:t>
            </w:r>
            <w:r w:rsidRPr="00AA4119">
              <w:rPr>
                <w:rFonts w:ascii="Arial Narrow" w:hAnsi="Arial Narrow" w:cs="SBL Greek"/>
                <w:color w:val="C00000"/>
                <w:sz w:val="16"/>
                <w:szCs w:val="16"/>
                <w:lang w:bidi="he-IL"/>
              </w:rPr>
              <w:t>στιν</w:t>
            </w:r>
            <w:r w:rsidRPr="00AA4119">
              <w:rPr>
                <w:rFonts w:ascii="Arial Narrow" w:hAnsi="Arial Narrow" w:cs="SBL Greek"/>
                <w:sz w:val="16"/>
                <w:szCs w:val="16"/>
                <w:lang w:bidi="he-IL"/>
              </w:rPr>
              <w:t xml:space="preserve"> </w:t>
            </w:r>
            <w:r w:rsidRPr="00AA4119">
              <w:rPr>
                <w:rFonts w:ascii="Arial" w:hAnsi="Arial" w:cs="Arial"/>
                <w:color w:val="C00000"/>
                <w:sz w:val="16"/>
                <w:szCs w:val="16"/>
                <w:lang w:bidi="he-IL"/>
              </w:rPr>
              <w:t>Ἀ</w:t>
            </w:r>
            <w:r w:rsidRPr="00AA4119">
              <w:rPr>
                <w:rFonts w:ascii="Arial Narrow" w:hAnsi="Arial Narrow" w:cs="SBL Greek"/>
                <w:color w:val="C00000"/>
                <w:sz w:val="16"/>
                <w:szCs w:val="16"/>
                <w:lang w:bidi="he-IL"/>
              </w:rPr>
              <w:t>πολλ</w:t>
            </w:r>
            <w:r w:rsidRPr="00AA4119">
              <w:rPr>
                <w:rFonts w:ascii="Arial" w:hAnsi="Arial" w:cs="Arial"/>
                <w:color w:val="C00000"/>
                <w:sz w:val="16"/>
                <w:szCs w:val="16"/>
                <w:lang w:bidi="he-IL"/>
              </w:rPr>
              <w:t>ῶ</w:t>
            </w:r>
            <w:r w:rsidRPr="00AA4119">
              <w:rPr>
                <w:rFonts w:ascii="Arial Narrow" w:hAnsi="Arial Narrow" w:cs="SBL Greek"/>
                <w:color w:val="C00000"/>
                <w:sz w:val="16"/>
                <w:szCs w:val="16"/>
                <w:lang w:bidi="he-IL"/>
              </w:rPr>
              <w:t>ς</w:t>
            </w:r>
            <w:r w:rsidRPr="00AA4119">
              <w:rPr>
                <w:rFonts w:ascii="Arial Narrow" w:hAnsi="Arial Narrow" w:cs="SBL Greek"/>
                <w:sz w:val="16"/>
                <w:szCs w:val="16"/>
                <w:lang w:bidi="he-IL"/>
              </w:rPr>
              <w:t>; τ</w:t>
            </w:r>
            <w:r w:rsidRPr="00AA4119">
              <w:rPr>
                <w:rFonts w:ascii="Arial" w:hAnsi="Arial" w:cs="Arial"/>
                <w:sz w:val="16"/>
                <w:szCs w:val="16"/>
                <w:lang w:bidi="he-IL"/>
              </w:rPr>
              <w:t>ί</w:t>
            </w:r>
            <w:r w:rsidRPr="00AA4119">
              <w:rPr>
                <w:rFonts w:ascii="Arial Narrow" w:hAnsi="Arial Narrow" w:cs="SBL Greek"/>
                <w:sz w:val="16"/>
                <w:szCs w:val="16"/>
                <w:lang w:bidi="he-IL"/>
              </w:rPr>
              <w:t xml:space="preserve"> δ</w:t>
            </w:r>
            <w:r w:rsidRPr="00AA4119">
              <w:rPr>
                <w:rFonts w:ascii="Arial" w:hAnsi="Arial" w:cs="Arial"/>
                <w:sz w:val="16"/>
                <w:szCs w:val="16"/>
                <w:lang w:bidi="he-IL"/>
              </w:rPr>
              <w:t>έ</w:t>
            </w:r>
            <w:r w:rsidRPr="00AA4119">
              <w:rPr>
                <w:rFonts w:ascii="Arial Narrow" w:hAnsi="Arial Narrow" w:cs="SBL Greek"/>
                <w:sz w:val="16"/>
                <w:szCs w:val="16"/>
                <w:lang w:bidi="he-IL"/>
              </w:rPr>
              <w:t xml:space="preserve"> </w:t>
            </w:r>
            <w:r w:rsidRPr="00AA4119">
              <w:rPr>
                <w:rFonts w:ascii="Arial" w:hAnsi="Arial" w:cs="Arial"/>
                <w:color w:val="C00000"/>
                <w:sz w:val="16"/>
                <w:szCs w:val="16"/>
                <w:lang w:bidi="he-IL"/>
              </w:rPr>
              <w:t>ἐ</w:t>
            </w:r>
            <w:r w:rsidRPr="00AA4119">
              <w:rPr>
                <w:rFonts w:ascii="Arial Narrow" w:hAnsi="Arial Narrow" w:cs="SBL Greek"/>
                <w:color w:val="C00000"/>
                <w:sz w:val="16"/>
                <w:szCs w:val="16"/>
                <w:lang w:bidi="he-IL"/>
              </w:rPr>
              <w:t>στιν</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Πα</w:t>
            </w:r>
            <w:r w:rsidRPr="00AA4119">
              <w:rPr>
                <w:rFonts w:ascii="Arial" w:hAnsi="Arial" w:cs="Arial"/>
                <w:color w:val="C00000"/>
                <w:sz w:val="16"/>
                <w:szCs w:val="16"/>
                <w:lang w:bidi="he-IL"/>
              </w:rPr>
              <w:t>ῦ</w:t>
            </w:r>
            <w:r w:rsidRPr="00AA4119">
              <w:rPr>
                <w:rFonts w:ascii="Arial Narrow" w:hAnsi="Arial Narrow" w:cs="SBL Greek"/>
                <w:color w:val="C00000"/>
                <w:sz w:val="16"/>
                <w:szCs w:val="16"/>
                <w:lang w:bidi="he-IL"/>
              </w:rPr>
              <w:t>λος</w:t>
            </w:r>
            <w:r w:rsidRPr="00AA4119">
              <w:rPr>
                <w:rFonts w:ascii="Arial Narrow" w:hAnsi="Arial Narrow" w:cs="SBL Greek"/>
                <w:sz w:val="16"/>
                <w:szCs w:val="16"/>
                <w:lang w:bidi="he-IL"/>
              </w:rPr>
              <w:t>; δι</w:t>
            </w:r>
            <w:r w:rsidRPr="00AA4119">
              <w:rPr>
                <w:rFonts w:ascii="Arial" w:hAnsi="Arial" w:cs="Arial"/>
                <w:sz w:val="16"/>
                <w:szCs w:val="16"/>
                <w:lang w:bidi="he-IL"/>
              </w:rPr>
              <w:t>ά</w:t>
            </w:r>
            <w:r w:rsidRPr="00AA4119">
              <w:rPr>
                <w:rFonts w:ascii="Arial Narrow" w:hAnsi="Arial Narrow" w:cs="SBL Greek"/>
                <w:sz w:val="16"/>
                <w:szCs w:val="16"/>
                <w:lang w:bidi="he-IL"/>
              </w:rPr>
              <w:t>κονοι δι</w:t>
            </w:r>
            <w:r w:rsidRPr="00AA4119">
              <w:rPr>
                <w:rFonts w:ascii="Arial" w:hAnsi="Arial" w:cs="Arial"/>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ὧ</w:t>
            </w:r>
            <w:r w:rsidRPr="00AA4119">
              <w:rPr>
                <w:rFonts w:ascii="Arial Narrow" w:hAnsi="Arial Narrow" w:cs="SBL Greek"/>
                <w:sz w:val="16"/>
                <w:szCs w:val="16"/>
                <w:lang w:bidi="he-IL"/>
              </w:rPr>
              <w:t xml:space="preserve">ν </w:t>
            </w:r>
            <w:r w:rsidRPr="00AA4119">
              <w:rPr>
                <w:rFonts w:ascii="Arial" w:hAnsi="Arial" w:cs="Arial"/>
                <w:sz w:val="16"/>
                <w:szCs w:val="16"/>
                <w:lang w:bidi="he-IL"/>
              </w:rPr>
              <w:t>ἐ</w:t>
            </w:r>
            <w:r w:rsidRPr="00AA4119">
              <w:rPr>
                <w:rFonts w:ascii="Arial Narrow" w:hAnsi="Arial Narrow" w:cs="SBL Greek"/>
                <w:sz w:val="16"/>
                <w:szCs w:val="16"/>
                <w:lang w:bidi="he-IL"/>
              </w:rPr>
              <w:t>πιστε</w:t>
            </w:r>
            <w:r w:rsidRPr="00AA4119">
              <w:rPr>
                <w:rFonts w:ascii="Arial" w:hAnsi="Arial" w:cs="Arial"/>
                <w:sz w:val="16"/>
                <w:szCs w:val="16"/>
                <w:lang w:bidi="he-IL"/>
              </w:rPr>
              <w:t>ύ</w:t>
            </w:r>
            <w:r w:rsidRPr="00AA4119">
              <w:rPr>
                <w:rFonts w:ascii="Arial Narrow" w:hAnsi="Arial Narrow" w:cs="SBL Greek"/>
                <w:sz w:val="16"/>
                <w:szCs w:val="16"/>
                <w:lang w:bidi="he-IL"/>
              </w:rPr>
              <w:t>σατε,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ἑ</w:t>
            </w:r>
            <w:r w:rsidRPr="00AA4119">
              <w:rPr>
                <w:rFonts w:ascii="Arial Narrow" w:hAnsi="Arial Narrow" w:cs="SBL Greek"/>
                <w:sz w:val="16"/>
                <w:szCs w:val="16"/>
                <w:lang w:bidi="he-IL"/>
              </w:rPr>
              <w:t>κ</w:t>
            </w:r>
            <w:r w:rsidRPr="00AA4119">
              <w:rPr>
                <w:rFonts w:ascii="Arial" w:hAnsi="Arial" w:cs="Arial"/>
                <w:sz w:val="16"/>
                <w:szCs w:val="16"/>
                <w:lang w:bidi="he-IL"/>
              </w:rPr>
              <w:t>ά</w:t>
            </w:r>
            <w:r w:rsidRPr="00AA4119">
              <w:rPr>
                <w:rFonts w:ascii="Arial Narrow" w:hAnsi="Arial Narrow" w:cs="SBL Greek"/>
                <w:sz w:val="16"/>
                <w:szCs w:val="16"/>
                <w:lang w:bidi="he-IL"/>
              </w:rPr>
              <w:t>στ</w:t>
            </w:r>
            <w:r w:rsidRPr="00AA4119">
              <w:rPr>
                <w:rFonts w:ascii="Arial" w:hAnsi="Arial" w:cs="Arial"/>
                <w:sz w:val="16"/>
                <w:szCs w:val="16"/>
                <w:lang w:bidi="he-IL"/>
              </w:rPr>
              <w:t>ῳ</w:t>
            </w:r>
            <w:r w:rsidRPr="00AA4119">
              <w:rPr>
                <w:rFonts w:ascii="Arial Narrow" w:hAnsi="Arial Narrow" w:cs="SBL Greek"/>
                <w:sz w:val="16"/>
                <w:szCs w:val="16"/>
                <w:lang w:bidi="he-IL"/>
              </w:rPr>
              <w:t xml:space="preserve"> </w:t>
            </w:r>
            <w:r w:rsidRPr="00AA4119">
              <w:rPr>
                <w:rFonts w:ascii="Arial" w:hAnsi="Arial" w:cs="Arial"/>
                <w:sz w:val="16"/>
                <w:szCs w:val="16"/>
                <w:lang w:bidi="he-IL"/>
              </w:rPr>
              <w:t>ὡ</w:t>
            </w:r>
            <w:r w:rsidRPr="00AA4119">
              <w:rPr>
                <w:rFonts w:ascii="Arial Narrow" w:hAnsi="Arial Narrow" w:cs="SBL Greek"/>
                <w:sz w:val="16"/>
                <w:szCs w:val="16"/>
                <w:lang w:bidi="he-IL"/>
              </w:rPr>
              <w:t xml:space="preserve">ς </w:t>
            </w:r>
            <w:r w:rsidRPr="00AA4119">
              <w:rPr>
                <w:rFonts w:ascii="Arial" w:hAnsi="Arial" w:cs="Arial"/>
                <w:sz w:val="16"/>
                <w:szCs w:val="16"/>
                <w:lang w:bidi="he-IL"/>
              </w:rPr>
              <w:t>ὁ</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ριος</w:t>
            </w:r>
            <w:r w:rsidRPr="00AA4119">
              <w:rPr>
                <w:rFonts w:ascii="Arial Narrow" w:hAnsi="Arial Narrow" w:cs="SBL Greek"/>
                <w:sz w:val="16"/>
                <w:szCs w:val="16"/>
                <w:lang w:bidi="he-IL"/>
              </w:rPr>
              <w:t xml:space="preserve"> </w:t>
            </w:r>
            <w:r w:rsidRPr="00AA4119">
              <w:rPr>
                <w:rFonts w:ascii="Arial" w:hAnsi="Arial" w:cs="Arial"/>
                <w:sz w:val="16"/>
                <w:szCs w:val="16"/>
                <w:lang w:bidi="he-IL"/>
              </w:rPr>
              <w:t>ἔ</w:t>
            </w:r>
            <w:r w:rsidRPr="00AA4119">
              <w:rPr>
                <w:rFonts w:ascii="Arial Narrow" w:hAnsi="Arial Narrow" w:cs="SBL Greek"/>
                <w:sz w:val="16"/>
                <w:szCs w:val="16"/>
                <w:lang w:bidi="he-IL"/>
              </w:rPr>
              <w:t>δωκεν.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6 </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γ</w:t>
            </w:r>
            <w:r w:rsidRPr="00AA4119">
              <w:rPr>
                <w:rFonts w:ascii="Arial" w:hAnsi="Arial" w:cs="Arial"/>
                <w:sz w:val="16"/>
                <w:szCs w:val="16"/>
                <w:lang w:bidi="he-IL"/>
              </w:rPr>
              <w:t>ὼ</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φ</w:t>
            </w:r>
            <w:r w:rsidRPr="00AA4119">
              <w:rPr>
                <w:rFonts w:ascii="Arial" w:hAnsi="Arial" w:cs="Arial"/>
                <w:sz w:val="16"/>
                <w:szCs w:val="16"/>
                <w:lang w:bidi="he-IL"/>
              </w:rPr>
              <w:t>ύ</w:t>
            </w:r>
            <w:r w:rsidRPr="00AA4119">
              <w:rPr>
                <w:rFonts w:ascii="Arial Narrow" w:hAnsi="Arial Narrow" w:cs="SBL Greek"/>
                <w:sz w:val="16"/>
                <w:szCs w:val="16"/>
                <w:lang w:bidi="he-IL"/>
              </w:rPr>
              <w:t xml:space="preserve">τευσα, </w:t>
            </w:r>
            <w:r w:rsidRPr="00AA4119">
              <w:rPr>
                <w:rFonts w:ascii="Arial" w:hAnsi="Arial" w:cs="Arial"/>
                <w:sz w:val="16"/>
                <w:szCs w:val="16"/>
                <w:lang w:bidi="he-IL"/>
              </w:rPr>
              <w:t>Ἀ</w:t>
            </w:r>
            <w:r w:rsidRPr="00AA4119">
              <w:rPr>
                <w:rFonts w:ascii="Arial Narrow" w:hAnsi="Arial Narrow" w:cs="SBL Greek"/>
                <w:sz w:val="16"/>
                <w:szCs w:val="16"/>
                <w:lang w:bidi="he-IL"/>
              </w:rPr>
              <w:t>πολλ</w:t>
            </w:r>
            <w:r w:rsidRPr="00AA4119">
              <w:rPr>
                <w:rFonts w:ascii="Arial" w:hAnsi="Arial" w:cs="Arial"/>
                <w:sz w:val="16"/>
                <w:szCs w:val="16"/>
                <w:lang w:bidi="he-IL"/>
              </w:rPr>
              <w:t>ῶ</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π</w:t>
            </w:r>
            <w:r w:rsidRPr="00AA4119">
              <w:rPr>
                <w:rFonts w:ascii="Arial" w:hAnsi="Arial" w:cs="Arial"/>
                <w:sz w:val="16"/>
                <w:szCs w:val="16"/>
                <w:lang w:bidi="he-IL"/>
              </w:rPr>
              <w:t>ό</w:t>
            </w:r>
            <w:r w:rsidRPr="00AA4119">
              <w:rPr>
                <w:rFonts w:ascii="Arial Narrow" w:hAnsi="Arial Narrow" w:cs="SBL Greek"/>
                <w:sz w:val="16"/>
                <w:szCs w:val="16"/>
                <w:lang w:bidi="he-IL"/>
              </w:rPr>
              <w:t xml:space="preserve">τισεν,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ὰ</w:t>
            </w:r>
            <w:r w:rsidRPr="00AA4119">
              <w:rPr>
                <w:rFonts w:ascii="Arial Narrow" w:hAnsi="Arial Narrow" w:cs="SBL Greek"/>
                <w:sz w:val="16"/>
                <w:szCs w:val="16"/>
                <w:lang w:bidi="he-IL"/>
              </w:rPr>
              <w:t xml:space="preserve"> </w:t>
            </w:r>
            <w:r w:rsidRPr="00AA4119">
              <w:rPr>
                <w:rFonts w:ascii="Arial" w:hAnsi="Arial" w:cs="Arial"/>
                <w:sz w:val="16"/>
                <w:szCs w:val="16"/>
                <w:lang w:bidi="he-IL"/>
              </w:rPr>
              <w:t>ὁ</w:t>
            </w:r>
            <w:r w:rsidRPr="00AA4119">
              <w:rPr>
                <w:rFonts w:ascii="Arial Narrow" w:hAnsi="Arial Narrow" w:cs="SBL Greek"/>
                <w:sz w:val="16"/>
                <w:szCs w:val="16"/>
                <w:lang w:bidi="he-IL"/>
              </w:rPr>
              <w:t xml:space="preserve"> θε</w:t>
            </w:r>
            <w:r w:rsidRPr="00AA4119">
              <w:rPr>
                <w:rFonts w:ascii="Arial" w:hAnsi="Arial" w:cs="Arial"/>
                <w:sz w:val="16"/>
                <w:szCs w:val="16"/>
                <w:lang w:bidi="he-IL"/>
              </w:rPr>
              <w:t>ὸ</w:t>
            </w:r>
            <w:r w:rsidRPr="00AA4119">
              <w:rPr>
                <w:rFonts w:ascii="Arial Narrow" w:hAnsi="Arial Narrow" w:cs="SBL Greek"/>
                <w:sz w:val="16"/>
                <w:szCs w:val="16"/>
                <w:lang w:bidi="he-IL"/>
              </w:rPr>
              <w:t>ς η</w:t>
            </w:r>
            <w:r w:rsidRPr="00AA4119">
              <w:rPr>
                <w:rFonts w:ascii="Arial" w:hAnsi="Arial" w:cs="Arial"/>
                <w:sz w:val="16"/>
                <w:szCs w:val="16"/>
                <w:lang w:bidi="he-IL"/>
              </w:rPr>
              <w:t>ὔ</w:t>
            </w:r>
            <w:r w:rsidRPr="00AA4119">
              <w:rPr>
                <w:rFonts w:ascii="Arial Narrow" w:hAnsi="Arial Narrow" w:cs="SBL Greek"/>
                <w:sz w:val="16"/>
                <w:szCs w:val="16"/>
                <w:lang w:bidi="he-IL"/>
              </w:rPr>
              <w:t>ξανεν·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7 </w:t>
            </w:r>
            <w:r w:rsidRPr="00AA4119">
              <w:rPr>
                <w:rFonts w:ascii="Arial Narrow" w:hAnsi="Arial Narrow" w:cs="SBL Greek"/>
                <w:sz w:val="16"/>
                <w:szCs w:val="16"/>
                <w:lang w:bidi="he-IL"/>
              </w:rPr>
              <w:t xml:space="preserve"> </w:t>
            </w:r>
            <w:r w:rsidRPr="00AA4119">
              <w:rPr>
                <w:rFonts w:ascii="Arial" w:hAnsi="Arial" w:cs="Arial"/>
                <w:sz w:val="16"/>
                <w:szCs w:val="16"/>
                <w:lang w:bidi="he-IL"/>
              </w:rPr>
              <w:t>ὥ</w:t>
            </w:r>
            <w:r w:rsidRPr="00AA4119">
              <w:rPr>
                <w:rFonts w:ascii="Arial Narrow" w:hAnsi="Arial Narrow" w:cs="SBL Greek"/>
                <w:sz w:val="16"/>
                <w:szCs w:val="16"/>
                <w:lang w:bidi="he-IL"/>
              </w:rPr>
              <w:t>στε ο</w:t>
            </w:r>
            <w:r w:rsidRPr="00AA4119">
              <w:rPr>
                <w:rFonts w:ascii="Arial" w:hAnsi="Arial" w:cs="Arial"/>
                <w:sz w:val="16"/>
                <w:szCs w:val="16"/>
                <w:lang w:bidi="he-IL"/>
              </w:rPr>
              <w:t>ὔ</w:t>
            </w:r>
            <w:r w:rsidRPr="00AA4119">
              <w:rPr>
                <w:rFonts w:ascii="Arial Narrow" w:hAnsi="Arial Narrow" w:cs="SBL Greek"/>
                <w:sz w:val="16"/>
                <w:szCs w:val="16"/>
                <w:lang w:bidi="he-IL"/>
              </w:rPr>
              <w:t xml:space="preserve">τε </w:t>
            </w:r>
            <w:r w:rsidRPr="00AA4119">
              <w:rPr>
                <w:rFonts w:ascii="Arial" w:hAnsi="Arial" w:cs="Arial"/>
                <w:sz w:val="16"/>
                <w:szCs w:val="16"/>
                <w:lang w:bidi="he-IL"/>
              </w:rPr>
              <w:t>ὁ</w:t>
            </w:r>
            <w:r w:rsidRPr="00AA4119">
              <w:rPr>
                <w:rFonts w:ascii="Arial Narrow" w:hAnsi="Arial Narrow" w:cs="SBL Greek"/>
                <w:sz w:val="16"/>
                <w:szCs w:val="16"/>
                <w:lang w:bidi="he-IL"/>
              </w:rPr>
              <w:t xml:space="preserve"> φυτε</w:t>
            </w:r>
            <w:r w:rsidRPr="00AA4119">
              <w:rPr>
                <w:rFonts w:ascii="Arial" w:hAnsi="Arial" w:cs="Arial"/>
                <w:sz w:val="16"/>
                <w:szCs w:val="16"/>
                <w:lang w:bidi="he-IL"/>
              </w:rPr>
              <w:t>ύ</w:t>
            </w:r>
            <w:r w:rsidRPr="00AA4119">
              <w:rPr>
                <w:rFonts w:ascii="Arial Narrow" w:hAnsi="Arial Narrow" w:cs="SBL Greek"/>
                <w:sz w:val="16"/>
                <w:szCs w:val="16"/>
                <w:lang w:bidi="he-IL"/>
              </w:rPr>
              <w:t xml:space="preserve">ων </w:t>
            </w:r>
            <w:r w:rsidRPr="00AA4119">
              <w:rPr>
                <w:rFonts w:ascii="Arial" w:hAnsi="Arial" w:cs="Arial"/>
                <w:sz w:val="16"/>
                <w:szCs w:val="16"/>
                <w:lang w:bidi="he-IL"/>
              </w:rPr>
              <w:t>ἐ</w:t>
            </w:r>
            <w:r w:rsidRPr="00AA4119">
              <w:rPr>
                <w:rFonts w:ascii="Arial Narrow" w:hAnsi="Arial Narrow" w:cs="SBL Greek"/>
                <w:sz w:val="16"/>
                <w:szCs w:val="16"/>
                <w:lang w:bidi="he-IL"/>
              </w:rPr>
              <w:t>στ</w:t>
            </w:r>
            <w:r w:rsidRPr="00AA4119">
              <w:rPr>
                <w:rFonts w:ascii="Arial" w:hAnsi="Arial" w:cs="Arial"/>
                <w:sz w:val="16"/>
                <w:szCs w:val="16"/>
                <w:lang w:bidi="he-IL"/>
              </w:rPr>
              <w:t>ί</w:t>
            </w:r>
            <w:r w:rsidRPr="00AA4119">
              <w:rPr>
                <w:rFonts w:ascii="Arial Narrow" w:hAnsi="Arial Narrow" w:cs="SBL Greek"/>
                <w:sz w:val="16"/>
                <w:szCs w:val="16"/>
                <w:lang w:bidi="he-IL"/>
              </w:rPr>
              <w:t>ν τι ο</w:t>
            </w:r>
            <w:r w:rsidRPr="00AA4119">
              <w:rPr>
                <w:rFonts w:ascii="Arial" w:hAnsi="Arial" w:cs="Arial"/>
                <w:sz w:val="16"/>
                <w:szCs w:val="16"/>
                <w:lang w:bidi="he-IL"/>
              </w:rPr>
              <w:t>ὔ</w:t>
            </w:r>
            <w:r w:rsidRPr="00AA4119">
              <w:rPr>
                <w:rFonts w:ascii="Arial Narrow" w:hAnsi="Arial Narrow" w:cs="SBL Greek"/>
                <w:sz w:val="16"/>
                <w:szCs w:val="16"/>
                <w:lang w:bidi="he-IL"/>
              </w:rPr>
              <w:t xml:space="preserve">τε </w:t>
            </w:r>
            <w:r w:rsidRPr="00AA4119">
              <w:rPr>
                <w:rFonts w:ascii="Arial" w:hAnsi="Arial" w:cs="Arial"/>
                <w:sz w:val="16"/>
                <w:szCs w:val="16"/>
                <w:lang w:bidi="he-IL"/>
              </w:rPr>
              <w:t>ὁ</w:t>
            </w:r>
            <w:r w:rsidRPr="00AA4119">
              <w:rPr>
                <w:rFonts w:ascii="Arial Narrow" w:hAnsi="Arial Narrow" w:cs="SBL Greek"/>
                <w:sz w:val="16"/>
                <w:szCs w:val="16"/>
                <w:lang w:bidi="he-IL"/>
              </w:rPr>
              <w:t xml:space="preserve"> ποτ</w:t>
            </w:r>
            <w:r w:rsidRPr="00AA4119">
              <w:rPr>
                <w:rFonts w:ascii="Arial" w:hAnsi="Arial" w:cs="Arial"/>
                <w:sz w:val="16"/>
                <w:szCs w:val="16"/>
                <w:lang w:bidi="he-IL"/>
              </w:rPr>
              <w:t>ί</w:t>
            </w:r>
            <w:r w:rsidRPr="00AA4119">
              <w:rPr>
                <w:rFonts w:ascii="Arial Narrow" w:hAnsi="Arial Narrow" w:cs="SBL Greek"/>
                <w:sz w:val="16"/>
                <w:szCs w:val="16"/>
                <w:lang w:bidi="he-IL"/>
              </w:rPr>
              <w:t xml:space="preserve">ζων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ὁ</w:t>
            </w:r>
            <w:r w:rsidRPr="00AA4119">
              <w:rPr>
                <w:rFonts w:ascii="Arial Narrow" w:hAnsi="Arial Narrow" w:cs="SBL Greek"/>
                <w:sz w:val="16"/>
                <w:szCs w:val="16"/>
                <w:lang w:bidi="he-IL"/>
              </w:rPr>
              <w:t xml:space="preserve"> α</w:t>
            </w:r>
            <w:r w:rsidRPr="00AA4119">
              <w:rPr>
                <w:rFonts w:ascii="Arial" w:hAnsi="Arial" w:cs="Arial"/>
                <w:sz w:val="16"/>
                <w:szCs w:val="16"/>
                <w:lang w:bidi="he-IL"/>
              </w:rPr>
              <w:t>ὐ</w:t>
            </w:r>
            <w:r w:rsidRPr="00AA4119">
              <w:rPr>
                <w:rFonts w:ascii="Arial Narrow" w:hAnsi="Arial Narrow" w:cs="SBL Greek"/>
                <w:sz w:val="16"/>
                <w:szCs w:val="16"/>
                <w:lang w:bidi="he-IL"/>
              </w:rPr>
              <w:t>ξ</w:t>
            </w:r>
            <w:r w:rsidRPr="00AA4119">
              <w:rPr>
                <w:rFonts w:ascii="Arial" w:hAnsi="Arial" w:cs="Arial"/>
                <w:sz w:val="16"/>
                <w:szCs w:val="16"/>
                <w:lang w:bidi="he-IL"/>
              </w:rPr>
              <w:t>ά</w:t>
            </w:r>
            <w:r w:rsidRPr="00AA4119">
              <w:rPr>
                <w:rFonts w:ascii="Arial Narrow" w:hAnsi="Arial Narrow" w:cs="SBL Greek"/>
                <w:sz w:val="16"/>
                <w:szCs w:val="16"/>
                <w:lang w:bidi="he-IL"/>
              </w:rPr>
              <w:t xml:space="preserve">νων </w:t>
            </w:r>
            <w:r w:rsidRPr="00AA4119">
              <w:rPr>
                <w:rFonts w:ascii="Arial Narrow" w:hAnsi="Arial Narrow" w:cs="SBL Greek"/>
                <w:color w:val="C00000"/>
                <w:sz w:val="16"/>
                <w:szCs w:val="16"/>
                <w:lang w:bidi="he-IL"/>
              </w:rPr>
              <w:t>θε</w:t>
            </w:r>
            <w:r w:rsidRPr="00AA4119">
              <w:rPr>
                <w:rFonts w:ascii="Arial" w:hAnsi="Arial" w:cs="Arial"/>
                <w:color w:val="C00000"/>
                <w:sz w:val="16"/>
                <w:szCs w:val="16"/>
                <w:lang w:bidi="he-IL"/>
              </w:rPr>
              <w:t>ό</w:t>
            </w:r>
            <w:r w:rsidRPr="00AA4119">
              <w:rPr>
                <w:rFonts w:ascii="Arial Narrow" w:hAnsi="Arial Narrow" w:cs="SBL Greek"/>
                <w:color w:val="C00000"/>
                <w:sz w:val="16"/>
                <w:szCs w:val="16"/>
                <w:lang w:bidi="he-IL"/>
              </w:rPr>
              <w:t>ς</w:t>
            </w:r>
            <w:r w:rsidRPr="00AA4119">
              <w:rPr>
                <w:rFonts w:ascii="Arial Narrow" w:hAnsi="Arial Narrow" w:cs="SBL Greek"/>
                <w:sz w:val="16"/>
                <w:szCs w:val="16"/>
                <w:lang w:bidi="he-IL"/>
              </w:rPr>
              <w:t>.</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8 </w:t>
            </w:r>
            <w:r w:rsidRPr="00AA4119">
              <w:rPr>
                <w:rFonts w:ascii="Arial Narrow" w:hAnsi="Arial Narrow" w:cs="SBL Greek"/>
                <w:sz w:val="16"/>
                <w:szCs w:val="16"/>
                <w:lang w:bidi="he-IL"/>
              </w:rPr>
              <w:t xml:space="preserve"> </w:t>
            </w:r>
            <w:r w:rsidRPr="00AA4119">
              <w:rPr>
                <w:rFonts w:ascii="Arial" w:hAnsi="Arial" w:cs="Arial"/>
                <w:sz w:val="16"/>
                <w:szCs w:val="16"/>
                <w:lang w:bidi="he-IL"/>
              </w:rPr>
              <w:t>ὁ</w:t>
            </w:r>
            <w:r w:rsidRPr="00AA4119">
              <w:rPr>
                <w:rFonts w:ascii="Arial Narrow" w:hAnsi="Arial Narrow" w:cs="SBL Greek"/>
                <w:sz w:val="16"/>
                <w:szCs w:val="16"/>
                <w:lang w:bidi="he-IL"/>
              </w:rPr>
              <w:t xml:space="preserve"> φυτε</w:t>
            </w:r>
            <w:r w:rsidRPr="00AA4119">
              <w:rPr>
                <w:rFonts w:ascii="Arial" w:hAnsi="Arial" w:cs="Arial"/>
                <w:sz w:val="16"/>
                <w:szCs w:val="16"/>
                <w:lang w:bidi="he-IL"/>
              </w:rPr>
              <w:t>ύ</w:t>
            </w:r>
            <w:r w:rsidRPr="00AA4119">
              <w:rPr>
                <w:rFonts w:ascii="Arial Narrow" w:hAnsi="Arial Narrow" w:cs="SBL Greek"/>
                <w:sz w:val="16"/>
                <w:szCs w:val="16"/>
                <w:lang w:bidi="he-IL"/>
              </w:rPr>
              <w:t>ων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ὁ</w:t>
            </w:r>
            <w:r w:rsidRPr="00AA4119">
              <w:rPr>
                <w:rFonts w:ascii="Arial Narrow" w:hAnsi="Arial Narrow" w:cs="SBL Greek"/>
                <w:sz w:val="16"/>
                <w:szCs w:val="16"/>
                <w:lang w:bidi="he-IL"/>
              </w:rPr>
              <w:t xml:space="preserve"> ποτ</w:t>
            </w:r>
            <w:r w:rsidRPr="00AA4119">
              <w:rPr>
                <w:rFonts w:ascii="Arial" w:hAnsi="Arial" w:cs="Arial"/>
                <w:sz w:val="16"/>
                <w:szCs w:val="16"/>
                <w:lang w:bidi="he-IL"/>
              </w:rPr>
              <w:t>ί</w:t>
            </w:r>
            <w:r w:rsidRPr="00AA4119">
              <w:rPr>
                <w:rFonts w:ascii="Arial Narrow" w:hAnsi="Arial Narrow" w:cs="SBL Greek"/>
                <w:sz w:val="16"/>
                <w:szCs w:val="16"/>
                <w:lang w:bidi="he-IL"/>
              </w:rPr>
              <w:t xml:space="preserve">ζων </w:t>
            </w:r>
            <w:r w:rsidRPr="00AA4119">
              <w:rPr>
                <w:rFonts w:ascii="Arial" w:hAnsi="Arial" w:cs="Arial"/>
                <w:sz w:val="16"/>
                <w:szCs w:val="16"/>
                <w:lang w:bidi="he-IL"/>
              </w:rPr>
              <w:t>ἕ</w:t>
            </w:r>
            <w:r w:rsidRPr="00AA4119">
              <w:rPr>
                <w:rFonts w:ascii="Arial Narrow" w:hAnsi="Arial Narrow" w:cs="SBL Greek"/>
                <w:sz w:val="16"/>
                <w:szCs w:val="16"/>
                <w:lang w:bidi="he-IL"/>
              </w:rPr>
              <w:t>ν ε</w:t>
            </w:r>
            <w:r w:rsidRPr="00AA4119">
              <w:rPr>
                <w:rFonts w:ascii="Arial" w:hAnsi="Arial" w:cs="Arial"/>
                <w:sz w:val="16"/>
                <w:szCs w:val="16"/>
                <w:lang w:bidi="he-IL"/>
              </w:rPr>
              <w:t>ἰ</w:t>
            </w:r>
            <w:r w:rsidRPr="00AA4119">
              <w:rPr>
                <w:rFonts w:ascii="Arial Narrow" w:hAnsi="Arial Narrow" w:cs="SBL Greek"/>
                <w:sz w:val="16"/>
                <w:szCs w:val="16"/>
                <w:lang w:bidi="he-IL"/>
              </w:rPr>
              <w:t>σιν</w:t>
            </w:r>
            <w:r w:rsidRPr="00AA4119">
              <w:rPr>
                <w:rFonts w:ascii="Arial Narrow" w:hAnsi="Arial Narrow" w:cs="SBL Greek"/>
                <w:color w:val="C00000"/>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ἕ</w:t>
            </w:r>
            <w:r w:rsidRPr="00AA4119">
              <w:rPr>
                <w:rFonts w:ascii="Arial Narrow" w:hAnsi="Arial Narrow" w:cs="SBL Greek"/>
                <w:sz w:val="16"/>
                <w:szCs w:val="16"/>
                <w:lang w:bidi="he-IL"/>
              </w:rPr>
              <w:t>καστος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τ</w:t>
            </w:r>
            <w:r w:rsidRPr="00AA4119">
              <w:rPr>
                <w:rFonts w:ascii="Arial" w:hAnsi="Arial" w:cs="Arial"/>
                <w:sz w:val="16"/>
                <w:szCs w:val="16"/>
                <w:lang w:bidi="he-IL"/>
              </w:rPr>
              <w:t>ὸ</w:t>
            </w:r>
            <w:r w:rsidRPr="00AA4119">
              <w:rPr>
                <w:rFonts w:ascii="Arial Narrow" w:hAnsi="Arial Narrow" w:cs="SBL Greek"/>
                <w:sz w:val="16"/>
                <w:szCs w:val="16"/>
                <w:lang w:bidi="he-IL"/>
              </w:rPr>
              <w:t xml:space="preserve">ν </w:t>
            </w:r>
            <w:r w:rsidRPr="00AA4119">
              <w:rPr>
                <w:rFonts w:ascii="Arial" w:hAnsi="Arial" w:cs="Arial"/>
                <w:sz w:val="16"/>
                <w:szCs w:val="16"/>
                <w:lang w:bidi="he-IL"/>
              </w:rPr>
              <w:t>ἴ</w:t>
            </w:r>
            <w:r w:rsidRPr="00AA4119">
              <w:rPr>
                <w:rFonts w:ascii="Arial Narrow" w:hAnsi="Arial Narrow" w:cs="SBL Greek"/>
                <w:sz w:val="16"/>
                <w:szCs w:val="16"/>
                <w:lang w:bidi="he-IL"/>
              </w:rPr>
              <w:t>διον μισθ</w:t>
            </w:r>
            <w:r w:rsidRPr="00AA4119">
              <w:rPr>
                <w:rFonts w:ascii="Arial" w:hAnsi="Arial" w:cs="Arial"/>
                <w:sz w:val="16"/>
                <w:szCs w:val="16"/>
                <w:lang w:bidi="he-IL"/>
              </w:rPr>
              <w:t>ὸ</w:t>
            </w:r>
            <w:r w:rsidRPr="00AA4119">
              <w:rPr>
                <w:rFonts w:ascii="Arial Narrow" w:hAnsi="Arial Narrow" w:cs="SBL Greek"/>
                <w:sz w:val="16"/>
                <w:szCs w:val="16"/>
                <w:lang w:bidi="he-IL"/>
              </w:rPr>
              <w:t>ν λ</w:t>
            </w:r>
            <w:r w:rsidRPr="00AA4119">
              <w:rPr>
                <w:rFonts w:ascii="Arial" w:hAnsi="Arial" w:cs="Arial"/>
                <w:sz w:val="16"/>
                <w:szCs w:val="16"/>
                <w:lang w:bidi="he-IL"/>
              </w:rPr>
              <w:t>ή</w:t>
            </w:r>
            <w:r w:rsidRPr="00AA4119">
              <w:rPr>
                <w:rFonts w:ascii="Arial Narrow" w:hAnsi="Arial Narrow" w:cs="SBL Greek"/>
                <w:color w:val="C00000"/>
                <w:sz w:val="16"/>
                <w:szCs w:val="16"/>
                <w:lang w:bidi="he-IL"/>
              </w:rPr>
              <w:t>μ</w:t>
            </w:r>
            <w:r w:rsidRPr="00AA4119">
              <w:rPr>
                <w:rFonts w:ascii="Arial Narrow" w:hAnsi="Arial Narrow" w:cs="SBL Greek"/>
                <w:sz w:val="16"/>
                <w:szCs w:val="16"/>
                <w:lang w:bidi="he-IL"/>
              </w:rPr>
              <w:t>ψεται κατ</w:t>
            </w:r>
            <w:r w:rsidRPr="00AA4119">
              <w:rPr>
                <w:rFonts w:ascii="Arial" w:hAnsi="Arial" w:cs="Arial"/>
                <w:sz w:val="16"/>
                <w:szCs w:val="16"/>
                <w:lang w:bidi="he-IL"/>
              </w:rPr>
              <w:t>ὰ</w:t>
            </w:r>
            <w:r w:rsidRPr="00AA4119">
              <w:rPr>
                <w:rFonts w:ascii="Arial Narrow" w:hAnsi="Arial Narrow" w:cs="SBL Greek"/>
                <w:sz w:val="16"/>
                <w:szCs w:val="16"/>
                <w:lang w:bidi="he-IL"/>
              </w:rPr>
              <w:t xml:space="preserve"> τ</w:t>
            </w:r>
            <w:r w:rsidRPr="00AA4119">
              <w:rPr>
                <w:rFonts w:ascii="Arial" w:hAnsi="Arial" w:cs="Arial"/>
                <w:sz w:val="16"/>
                <w:szCs w:val="16"/>
                <w:lang w:bidi="he-IL"/>
              </w:rPr>
              <w:t>ὸ</w:t>
            </w:r>
            <w:r w:rsidRPr="00AA4119">
              <w:rPr>
                <w:rFonts w:ascii="Arial Narrow" w:hAnsi="Arial Narrow" w:cs="SBL Greek"/>
                <w:sz w:val="16"/>
                <w:szCs w:val="16"/>
                <w:lang w:bidi="he-IL"/>
              </w:rPr>
              <w:t xml:space="preserve">ν </w:t>
            </w:r>
            <w:r w:rsidRPr="00AA4119">
              <w:rPr>
                <w:rFonts w:ascii="Arial" w:hAnsi="Arial" w:cs="Arial"/>
                <w:sz w:val="16"/>
                <w:szCs w:val="16"/>
                <w:lang w:bidi="he-IL"/>
              </w:rPr>
              <w:t>ἴ</w:t>
            </w:r>
            <w:r w:rsidRPr="00AA4119">
              <w:rPr>
                <w:rFonts w:ascii="Arial Narrow" w:hAnsi="Arial Narrow" w:cs="SBL Greek"/>
                <w:sz w:val="16"/>
                <w:szCs w:val="16"/>
                <w:lang w:bidi="he-IL"/>
              </w:rPr>
              <w:t>διον κ</w:t>
            </w:r>
            <w:r w:rsidRPr="00AA4119">
              <w:rPr>
                <w:rFonts w:ascii="Arial" w:hAnsi="Arial" w:cs="Arial"/>
                <w:sz w:val="16"/>
                <w:szCs w:val="16"/>
                <w:lang w:bidi="he-IL"/>
              </w:rPr>
              <w:t>ό</w:t>
            </w:r>
            <w:r w:rsidRPr="00AA4119">
              <w:rPr>
                <w:rFonts w:ascii="Arial Narrow" w:hAnsi="Arial Narrow" w:cs="SBL Greek"/>
                <w:sz w:val="16"/>
                <w:szCs w:val="16"/>
                <w:lang w:bidi="he-IL"/>
              </w:rPr>
              <w:t>πον·</w:t>
            </w:r>
          </w:p>
          <w:p w:rsidR="000378EA" w:rsidRPr="00AA4119" w:rsidRDefault="000378EA" w:rsidP="00784233">
            <w:pPr>
              <w:autoSpaceDE w:val="0"/>
              <w:autoSpaceDN w:val="0"/>
              <w:adjustRightInd w:val="0"/>
              <w:contextualSpacing/>
              <w:rPr>
                <w:rStyle w:val="-"/>
                <w:rFonts w:ascii="Arial Narrow" w:hAnsi="Arial Narrow" w:cs="Arial"/>
                <w:color w:val="auto"/>
                <w:sz w:val="16"/>
                <w:szCs w:val="16"/>
                <w:u w:val="none"/>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9 </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sz w:val="16"/>
                <w:szCs w:val="16"/>
                <w:lang w:bidi="he-IL"/>
              </w:rPr>
              <w:t xml:space="preserve"> γ</w:t>
            </w:r>
            <w:r w:rsidRPr="00AA4119">
              <w:rPr>
                <w:rFonts w:ascii="Arial" w:hAnsi="Arial" w:cs="Arial"/>
                <w:sz w:val="16"/>
                <w:szCs w:val="16"/>
                <w:lang w:bidi="he-IL"/>
              </w:rPr>
              <w:t>ά</w:t>
            </w:r>
            <w:r w:rsidRPr="00AA4119">
              <w:rPr>
                <w:rFonts w:ascii="Arial Narrow" w:hAnsi="Arial Narrow" w:cs="SBL Greek"/>
                <w:sz w:val="16"/>
                <w:szCs w:val="16"/>
                <w:lang w:bidi="he-IL"/>
              </w:rPr>
              <w:t xml:space="preserve">ρ </w:t>
            </w:r>
            <w:r w:rsidRPr="00AA4119">
              <w:rPr>
                <w:rFonts w:ascii="Arial" w:hAnsi="Arial" w:cs="Arial"/>
                <w:sz w:val="16"/>
                <w:szCs w:val="16"/>
                <w:lang w:bidi="he-IL"/>
              </w:rPr>
              <w:t>ἐ</w:t>
            </w:r>
            <w:r w:rsidRPr="00AA4119">
              <w:rPr>
                <w:rFonts w:ascii="Arial Narrow" w:hAnsi="Arial Narrow" w:cs="SBL Greek"/>
                <w:sz w:val="16"/>
                <w:szCs w:val="16"/>
                <w:lang w:bidi="he-IL"/>
              </w:rPr>
              <w:t>σμεν συνεργο</w:t>
            </w:r>
            <w:r w:rsidRPr="00AA4119">
              <w:rPr>
                <w:rFonts w:ascii="Arial" w:hAnsi="Arial" w:cs="Arial"/>
                <w:sz w:val="16"/>
                <w:szCs w:val="16"/>
                <w:lang w:bidi="he-IL"/>
              </w:rPr>
              <w:t>ί</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sz w:val="16"/>
                <w:szCs w:val="16"/>
                <w:lang w:bidi="he-IL"/>
              </w:rPr>
              <w:t xml:space="preserve"> γε</w:t>
            </w:r>
            <w:r w:rsidRPr="00AA4119">
              <w:rPr>
                <w:rFonts w:ascii="Arial" w:hAnsi="Arial" w:cs="Arial"/>
                <w:sz w:val="16"/>
                <w:szCs w:val="16"/>
                <w:lang w:bidi="he-IL"/>
              </w:rPr>
              <w:t>ώ</w:t>
            </w:r>
            <w:r w:rsidRPr="00AA4119">
              <w:rPr>
                <w:rFonts w:ascii="Arial Narrow" w:hAnsi="Arial Narrow" w:cs="SBL Greek"/>
                <w:sz w:val="16"/>
                <w:szCs w:val="16"/>
                <w:lang w:bidi="he-IL"/>
              </w:rPr>
              <w:t xml:space="preserve">ργιον,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sz w:val="16"/>
                <w:szCs w:val="16"/>
                <w:lang w:bidi="he-IL"/>
              </w:rPr>
              <w:t xml:space="preserve"> ο</w:t>
            </w:r>
            <w:r w:rsidRPr="00AA4119">
              <w:rPr>
                <w:rFonts w:ascii="Arial" w:hAnsi="Arial" w:cs="Arial"/>
                <w:sz w:val="16"/>
                <w:szCs w:val="16"/>
                <w:lang w:bidi="he-IL"/>
              </w:rPr>
              <w:t>ἰ</w:t>
            </w:r>
            <w:r w:rsidRPr="00AA4119">
              <w:rPr>
                <w:rFonts w:ascii="Arial Narrow" w:hAnsi="Arial Narrow" w:cs="SBL Greek"/>
                <w:sz w:val="16"/>
                <w:szCs w:val="16"/>
                <w:lang w:bidi="he-IL"/>
              </w:rPr>
              <w:t>κοδομ</w:t>
            </w:r>
            <w:r w:rsidRPr="00AA4119">
              <w:rPr>
                <w:rFonts w:ascii="Arial" w:hAnsi="Arial" w:cs="Arial"/>
                <w:sz w:val="16"/>
                <w:szCs w:val="16"/>
                <w:lang w:bidi="he-IL"/>
              </w:rPr>
              <w:t>ή</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στε.</w:t>
            </w:r>
          </w:p>
        </w:tc>
        <w:tc>
          <w:tcPr>
            <w:tcW w:w="5103" w:type="dxa"/>
          </w:tcPr>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b/>
                <w:bCs/>
                <w:sz w:val="16"/>
                <w:szCs w:val="16"/>
                <w:lang w:bidi="he-IL"/>
              </w:rPr>
              <w:t>Α΄ Κορ. 3: 4-9</w:t>
            </w:r>
            <w:r w:rsidRPr="00AA4119">
              <w:rPr>
                <w:rFonts w:ascii="Arial Narrow" w:hAnsi="Arial Narrow" w:cs="SBL Greek"/>
                <w:sz w:val="16"/>
                <w:szCs w:val="16"/>
                <w:lang w:bidi="he-IL"/>
              </w:rPr>
              <w:t xml:space="preserve"> </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4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ὅ</w:t>
            </w:r>
            <w:r w:rsidRPr="00AA4119">
              <w:rPr>
                <w:rFonts w:ascii="Arial Narrow" w:hAnsi="Arial Narrow" w:cs="SBL Greek"/>
                <w:color w:val="4472C4" w:themeColor="accent1"/>
                <w:sz w:val="16"/>
                <w:szCs w:val="16"/>
                <w:lang w:bidi="he-IL"/>
              </w:rPr>
              <w:t>ταν γ</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ρ λ</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ῃ</w:t>
            </w:r>
            <w:r w:rsidRPr="00AA4119">
              <w:rPr>
                <w:rFonts w:ascii="Arial Narrow" w:hAnsi="Arial Narrow" w:cs="SBL Greek"/>
                <w:color w:val="4472C4" w:themeColor="accent1"/>
                <w:sz w:val="16"/>
                <w:szCs w:val="16"/>
                <w:lang w:bidi="he-IL"/>
              </w:rPr>
              <w:t xml:space="preserve"> τις,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ὼ</w:t>
            </w:r>
            <w:r w:rsidRPr="00AA4119">
              <w:rPr>
                <w:rFonts w:ascii="Arial Narrow" w:hAnsi="Arial Narrow" w:cs="SBL Greek"/>
                <w:color w:val="4472C4" w:themeColor="accent1"/>
                <w:sz w:val="16"/>
                <w:szCs w:val="16"/>
                <w:lang w:bidi="he-IL"/>
              </w:rPr>
              <w:t xml:space="preserve"> μ</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ν ε</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μι Πα</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 xml:space="preserve">λου, </w:t>
            </w:r>
            <w:r w:rsidRPr="00AA4119">
              <w:rPr>
                <w:rFonts w:ascii="Arial" w:hAnsi="Arial" w:cs="Arial"/>
                <w:color w:val="4472C4" w:themeColor="accent1"/>
                <w:sz w:val="16"/>
                <w:szCs w:val="16"/>
                <w:lang w:bidi="he-IL"/>
              </w:rPr>
              <w:t>ἕ</w:t>
            </w:r>
            <w:r w:rsidRPr="00AA4119">
              <w:rPr>
                <w:rFonts w:ascii="Arial Narrow" w:hAnsi="Arial Narrow" w:cs="SBL Greek"/>
                <w:color w:val="4472C4" w:themeColor="accent1"/>
                <w:sz w:val="16"/>
                <w:szCs w:val="16"/>
                <w:lang w:bidi="he-IL"/>
              </w:rPr>
              <w:t>τερος δ</w:t>
            </w:r>
            <w:r w:rsidRPr="00AA4119">
              <w:rPr>
                <w:rFonts w:ascii="Arial" w:hAnsi="Arial" w:cs="Arial"/>
                <w:color w:val="4472C4" w:themeColor="accent1"/>
                <w:sz w:val="16"/>
                <w:szCs w:val="16"/>
                <w:lang w:bidi="he-IL"/>
              </w:rPr>
              <w:t>έ</w:t>
            </w:r>
            <w:r w:rsidRPr="00AA4119">
              <w:rPr>
                <w:rFonts w:ascii="Arial Narrow" w:hAnsi="Arial Narrow" w:cs="SBL Greek"/>
                <w:color w:val="C00000"/>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ὼ</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πολλ</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ο</w:t>
            </w:r>
            <w:r w:rsidRPr="00AA4119">
              <w:rPr>
                <w:rFonts w:ascii="Arial" w:hAnsi="Arial" w:cs="Arial"/>
                <w:color w:val="C00000"/>
                <w:sz w:val="16"/>
                <w:szCs w:val="16"/>
                <w:lang w:bidi="he-IL"/>
              </w:rPr>
              <w:t>ὐ</w:t>
            </w:r>
            <w:r w:rsidRPr="00AA4119">
              <w:rPr>
                <w:rFonts w:ascii="Arial Narrow" w:hAnsi="Arial Narrow" w:cs="SBL Greek"/>
                <w:color w:val="C00000"/>
                <w:sz w:val="16"/>
                <w:szCs w:val="16"/>
                <w:lang w:bidi="he-IL"/>
              </w:rPr>
              <w:t>χ</w:t>
            </w:r>
            <w:r w:rsidRPr="00AA4119">
              <w:rPr>
                <w:rFonts w:ascii="Arial" w:hAnsi="Arial" w:cs="Arial"/>
                <w:color w:val="C00000"/>
                <w:sz w:val="16"/>
                <w:szCs w:val="16"/>
                <w:lang w:bidi="he-IL"/>
              </w:rPr>
              <w:t>ὶ</w:t>
            </w:r>
            <w:r w:rsidRPr="00AA4119">
              <w:rPr>
                <w:rFonts w:ascii="Arial Narrow" w:hAnsi="Arial Narrow" w:cs="SBL Greek"/>
                <w:color w:val="C00000"/>
                <w:sz w:val="16"/>
                <w:szCs w:val="16"/>
                <w:lang w:bidi="he-IL"/>
              </w:rPr>
              <w:t xml:space="preserve"> σαρκικο</w:t>
            </w:r>
            <w:r w:rsidRPr="00AA4119">
              <w:rPr>
                <w:rFonts w:ascii="Arial" w:hAnsi="Arial" w:cs="Arial"/>
                <w:color w:val="C00000"/>
                <w:sz w:val="16"/>
                <w:szCs w:val="16"/>
                <w:lang w:bidi="he-IL"/>
              </w:rPr>
              <w:t>ί</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στε;</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5 </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Τ</w:t>
            </w:r>
            <w:r w:rsidRPr="00AA4119">
              <w:rPr>
                <w:rFonts w:ascii="Arial" w:hAnsi="Arial" w:cs="Arial"/>
                <w:color w:val="C00000"/>
                <w:sz w:val="16"/>
                <w:szCs w:val="16"/>
                <w:lang w:bidi="he-IL"/>
              </w:rPr>
              <w:t>ί</w:t>
            </w:r>
            <w:r w:rsidRPr="00AA4119">
              <w:rPr>
                <w:rFonts w:ascii="Arial Narrow" w:hAnsi="Arial Narrow" w:cs="SBL Greek"/>
                <w:color w:val="C00000"/>
                <w:sz w:val="16"/>
                <w:szCs w:val="16"/>
                <w:lang w:bidi="he-IL"/>
              </w:rPr>
              <w:t>ς</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ὖ</w:t>
            </w:r>
            <w:r w:rsidRPr="00AA4119">
              <w:rPr>
                <w:rFonts w:ascii="Arial Narrow" w:hAnsi="Arial Narrow" w:cs="SBL Greek"/>
                <w:color w:val="4472C4" w:themeColor="accent1"/>
                <w:sz w:val="16"/>
                <w:szCs w:val="16"/>
                <w:lang w:bidi="he-IL"/>
              </w:rPr>
              <w:t xml:space="preserve">ν </w:t>
            </w:r>
            <w:r w:rsidRPr="00AA4119">
              <w:rPr>
                <w:rFonts w:ascii="Arial" w:hAnsi="Arial" w:cs="Arial"/>
                <w:color w:val="C00000"/>
                <w:sz w:val="16"/>
                <w:szCs w:val="16"/>
                <w:lang w:bidi="he-IL"/>
              </w:rPr>
              <w:t>ἐ</w:t>
            </w:r>
            <w:r w:rsidRPr="00AA4119">
              <w:rPr>
                <w:rFonts w:ascii="Arial Narrow" w:hAnsi="Arial Narrow" w:cs="SBL Greek"/>
                <w:color w:val="C00000"/>
                <w:sz w:val="16"/>
                <w:szCs w:val="16"/>
                <w:lang w:bidi="he-IL"/>
              </w:rPr>
              <w:t>στι</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Πα</w:t>
            </w:r>
            <w:r w:rsidRPr="00AA4119">
              <w:rPr>
                <w:rFonts w:ascii="Arial" w:hAnsi="Arial" w:cs="Arial"/>
                <w:color w:val="C00000"/>
                <w:sz w:val="16"/>
                <w:szCs w:val="16"/>
                <w:lang w:bidi="he-IL"/>
              </w:rPr>
              <w:t>ῦ</w:t>
            </w:r>
            <w:r w:rsidRPr="00AA4119">
              <w:rPr>
                <w:rFonts w:ascii="Arial Narrow" w:hAnsi="Arial Narrow" w:cs="SBL Greek"/>
                <w:color w:val="C00000"/>
                <w:sz w:val="16"/>
                <w:szCs w:val="16"/>
                <w:lang w:bidi="he-IL"/>
              </w:rPr>
              <w:t>λος</w:t>
            </w:r>
            <w:r w:rsidRPr="00AA4119">
              <w:rPr>
                <w:rFonts w:ascii="Arial Narrow" w:hAnsi="Arial Narrow" w:cs="SBL Greek"/>
                <w:color w:val="4472C4" w:themeColor="accent1"/>
                <w:sz w:val="16"/>
                <w:szCs w:val="16"/>
                <w:lang w:bidi="he-IL"/>
              </w:rPr>
              <w:t>, 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ς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w:t>
            </w:r>
            <w:r w:rsidRPr="00AA4119">
              <w:rPr>
                <w:rFonts w:ascii="Arial" w:hAnsi="Arial" w:cs="Arial"/>
                <w:color w:val="C00000"/>
                <w:sz w:val="16"/>
                <w:szCs w:val="16"/>
                <w:lang w:bidi="he-IL"/>
              </w:rPr>
              <w:t>Ἀ</w:t>
            </w:r>
            <w:r w:rsidRPr="00AA4119">
              <w:rPr>
                <w:rFonts w:ascii="Arial Narrow" w:hAnsi="Arial Narrow" w:cs="SBL Greek"/>
                <w:color w:val="C00000"/>
                <w:sz w:val="16"/>
                <w:szCs w:val="16"/>
                <w:lang w:bidi="he-IL"/>
              </w:rPr>
              <w:t>πολλ</w:t>
            </w:r>
            <w:r w:rsidRPr="00AA4119">
              <w:rPr>
                <w:rFonts w:ascii="Arial" w:hAnsi="Arial" w:cs="Arial"/>
                <w:color w:val="C00000"/>
                <w:sz w:val="16"/>
                <w:szCs w:val="16"/>
                <w:lang w:bidi="he-IL"/>
              </w:rPr>
              <w:t>ὼ</w:t>
            </w:r>
            <w:r w:rsidRPr="00AA4119">
              <w:rPr>
                <w:rFonts w:ascii="Arial Narrow" w:hAnsi="Arial Narrow" w:cs="SBL Greek"/>
                <w:color w:val="C00000"/>
                <w:sz w:val="16"/>
                <w:szCs w:val="16"/>
                <w:lang w:bidi="he-IL"/>
              </w:rPr>
              <w:t>ς</w:t>
            </w:r>
            <w:r w:rsidRPr="00AA4119">
              <w:rPr>
                <w:rFonts w:ascii="Arial Narrow" w:hAnsi="Arial Narrow" w:cs="SBL Greek"/>
                <w:color w:val="4472C4" w:themeColor="accent1"/>
                <w:sz w:val="16"/>
                <w:szCs w:val="16"/>
                <w:lang w:bidi="he-IL"/>
              </w:rPr>
              <w:t xml:space="preserve"> </w:t>
            </w:r>
            <w:r w:rsidRPr="00AA4119">
              <w:rPr>
                <w:rFonts w:ascii="Arial" w:hAnsi="Arial" w:cs="Arial"/>
                <w:color w:val="C00000"/>
                <w:sz w:val="16"/>
                <w:szCs w:val="16"/>
                <w:lang w:bidi="he-IL"/>
              </w:rPr>
              <w:t>ἀ</w:t>
            </w:r>
            <w:r w:rsidRPr="00AA4119">
              <w:rPr>
                <w:rFonts w:ascii="Arial Narrow" w:hAnsi="Arial Narrow" w:cs="SBL Greek"/>
                <w:color w:val="C00000"/>
                <w:sz w:val="16"/>
                <w:szCs w:val="16"/>
                <w:lang w:bidi="he-IL"/>
              </w:rPr>
              <w:t>λλ</w:t>
            </w:r>
            <w:r w:rsidRPr="00AA4119">
              <w:rPr>
                <w:rFonts w:ascii="Arial" w:hAnsi="Arial" w:cs="Arial"/>
                <w:color w:val="C00000"/>
                <w:sz w:val="16"/>
                <w:szCs w:val="16"/>
                <w:lang w:bidi="he-IL"/>
              </w:rPr>
              <w:t>᾽</w:t>
            </w:r>
            <w:r w:rsidRPr="00AA4119">
              <w:rPr>
                <w:rFonts w:ascii="Arial Narrow" w:hAnsi="Arial Narrow" w:cs="SBL Greek"/>
                <w:color w:val="C00000"/>
                <w:sz w:val="16"/>
                <w:szCs w:val="16"/>
                <w:lang w:bidi="he-IL"/>
              </w:rPr>
              <w:t xml:space="preserve"> </w:t>
            </w:r>
            <w:r w:rsidRPr="00AA4119">
              <w:rPr>
                <w:rFonts w:ascii="Arial" w:hAnsi="Arial" w:cs="Arial"/>
                <w:color w:val="C00000"/>
                <w:sz w:val="16"/>
                <w:szCs w:val="16"/>
                <w:lang w:bidi="he-IL"/>
              </w:rPr>
              <w:t>ἢ</w:t>
            </w:r>
            <w:r w:rsidRPr="00AA4119">
              <w:rPr>
                <w:rFonts w:ascii="Arial Narrow" w:hAnsi="Arial Narrow" w:cs="SBL Greek"/>
                <w:color w:val="4472C4" w:themeColor="accent1"/>
                <w:sz w:val="16"/>
                <w:szCs w:val="16"/>
                <w:lang w:bidi="he-IL"/>
              </w:rPr>
              <w:t xml:space="preserve"> δι</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κονοι δι</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ὧ</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πιστε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σατε,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ἑ</w:t>
            </w:r>
            <w:r w:rsidRPr="00AA4119">
              <w:rPr>
                <w:rFonts w:ascii="Arial Narrow" w:hAnsi="Arial Narrow" w:cs="SBL Greek"/>
                <w:color w:val="4472C4" w:themeColor="accent1"/>
                <w:sz w:val="16"/>
                <w:szCs w:val="16"/>
                <w:lang w:bidi="he-IL"/>
              </w:rPr>
              <w:t>κ</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στ</w:t>
            </w:r>
            <w:r w:rsidRPr="00AA4119">
              <w:rPr>
                <w:rFonts w:ascii="Arial" w:hAnsi="Arial" w:cs="Arial"/>
                <w:color w:val="4472C4" w:themeColor="accent1"/>
                <w:sz w:val="16"/>
                <w:szCs w:val="16"/>
                <w:lang w:bidi="he-IL"/>
              </w:rPr>
              <w:t>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ριος</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δωκεν;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6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ὼ</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φ</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 xml:space="preserve">τευσα,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πολλ</w:t>
            </w:r>
            <w:r w:rsidRPr="00AA4119">
              <w:rPr>
                <w:rFonts w:ascii="Arial" w:hAnsi="Arial" w:cs="Arial"/>
                <w:color w:val="4472C4" w:themeColor="accent1"/>
                <w:sz w:val="16"/>
                <w:szCs w:val="16"/>
                <w:lang w:bidi="he-IL"/>
              </w:rPr>
              <w:t>ὼ</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τισεν,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Θε</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ς η</w:t>
            </w:r>
            <w:r w:rsidRPr="00AA4119">
              <w:rPr>
                <w:rFonts w:ascii="Arial" w:hAnsi="Arial" w:cs="Arial"/>
                <w:color w:val="4472C4" w:themeColor="accent1"/>
                <w:sz w:val="16"/>
                <w:szCs w:val="16"/>
                <w:lang w:bidi="he-IL"/>
              </w:rPr>
              <w:t>ὔ</w:t>
            </w:r>
            <w:r w:rsidRPr="00AA4119">
              <w:rPr>
                <w:rFonts w:ascii="Arial Narrow" w:hAnsi="Arial Narrow" w:cs="SBL Greek"/>
                <w:color w:val="4472C4" w:themeColor="accent1"/>
                <w:sz w:val="16"/>
                <w:szCs w:val="16"/>
                <w:lang w:bidi="he-IL"/>
              </w:rPr>
              <w:t>ξανεν·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7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ὥ</w:t>
            </w:r>
            <w:r w:rsidRPr="00AA4119">
              <w:rPr>
                <w:rFonts w:ascii="Arial Narrow" w:hAnsi="Arial Narrow" w:cs="SBL Greek"/>
                <w:color w:val="4472C4" w:themeColor="accent1"/>
                <w:sz w:val="16"/>
                <w:szCs w:val="16"/>
                <w:lang w:bidi="he-IL"/>
              </w:rPr>
              <w:t>στε ο</w:t>
            </w:r>
            <w:r w:rsidRPr="00AA4119">
              <w:rPr>
                <w:rFonts w:ascii="Arial" w:hAnsi="Arial" w:cs="Arial"/>
                <w:color w:val="4472C4" w:themeColor="accent1"/>
                <w:sz w:val="16"/>
                <w:szCs w:val="16"/>
                <w:lang w:bidi="he-IL"/>
              </w:rPr>
              <w:t>ὔ</w:t>
            </w:r>
            <w:r w:rsidRPr="00AA4119">
              <w:rPr>
                <w:rFonts w:ascii="Arial Narrow" w:hAnsi="Arial Narrow" w:cs="SBL Greek"/>
                <w:color w:val="4472C4" w:themeColor="accent1"/>
                <w:sz w:val="16"/>
                <w:szCs w:val="16"/>
                <w:lang w:bidi="he-IL"/>
              </w:rPr>
              <w:t xml:space="preserve">τε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φυτε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 xml:space="preserve">ων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τι ο</w:t>
            </w:r>
            <w:r w:rsidRPr="00AA4119">
              <w:rPr>
                <w:rFonts w:ascii="Arial" w:hAnsi="Arial" w:cs="Arial"/>
                <w:color w:val="4472C4" w:themeColor="accent1"/>
                <w:sz w:val="16"/>
                <w:szCs w:val="16"/>
                <w:lang w:bidi="he-IL"/>
              </w:rPr>
              <w:t>ὔ</w:t>
            </w:r>
            <w:r w:rsidRPr="00AA4119">
              <w:rPr>
                <w:rFonts w:ascii="Arial Narrow" w:hAnsi="Arial Narrow" w:cs="SBL Greek"/>
                <w:color w:val="4472C4" w:themeColor="accent1"/>
                <w:sz w:val="16"/>
                <w:szCs w:val="16"/>
                <w:lang w:bidi="he-IL"/>
              </w:rPr>
              <w:t xml:space="preserve">τε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ποτ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ζων,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α</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ξ</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 xml:space="preserve">νων </w:t>
            </w:r>
            <w:r w:rsidRPr="00AA4119">
              <w:rPr>
                <w:rFonts w:ascii="Arial Narrow" w:hAnsi="Arial Narrow" w:cs="SBL Greek"/>
                <w:color w:val="C00000"/>
                <w:sz w:val="16"/>
                <w:szCs w:val="16"/>
                <w:lang w:bidi="he-IL"/>
              </w:rPr>
              <w:t>Θε</w:t>
            </w:r>
            <w:r w:rsidRPr="00AA4119">
              <w:rPr>
                <w:rFonts w:ascii="Arial" w:hAnsi="Arial" w:cs="Arial"/>
                <w:color w:val="C00000"/>
                <w:sz w:val="16"/>
                <w:szCs w:val="16"/>
                <w:lang w:bidi="he-IL"/>
              </w:rPr>
              <w:t>ό</w:t>
            </w:r>
            <w:r w:rsidRPr="00AA4119">
              <w:rPr>
                <w:rFonts w:ascii="Arial Narrow" w:hAnsi="Arial Narrow" w:cs="SBL Greek"/>
                <w:color w:val="C00000"/>
                <w:sz w:val="16"/>
                <w:szCs w:val="16"/>
                <w:lang w:bidi="he-IL"/>
              </w:rPr>
              <w:t>ς</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8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φυτε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ων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ποτ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ζων </w:t>
            </w:r>
            <w:r w:rsidRPr="00AA4119">
              <w:rPr>
                <w:rFonts w:ascii="Arial" w:hAnsi="Arial" w:cs="Arial"/>
                <w:color w:val="4472C4" w:themeColor="accent1"/>
                <w:sz w:val="16"/>
                <w:szCs w:val="16"/>
                <w:lang w:bidi="he-IL"/>
              </w:rPr>
              <w:t>ἕ</w:t>
            </w:r>
            <w:r w:rsidRPr="00AA4119">
              <w:rPr>
                <w:rFonts w:ascii="Arial Narrow" w:hAnsi="Arial Narrow" w:cs="SBL Greek"/>
                <w:color w:val="4472C4" w:themeColor="accent1"/>
                <w:sz w:val="16"/>
                <w:szCs w:val="16"/>
                <w:lang w:bidi="he-IL"/>
              </w:rPr>
              <w:t>ν ε</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 xml:space="preserve">σιν· </w:t>
            </w:r>
            <w:r w:rsidRPr="00AA4119">
              <w:rPr>
                <w:rFonts w:ascii="Arial" w:hAnsi="Arial" w:cs="Arial"/>
                <w:color w:val="4472C4" w:themeColor="accent1"/>
                <w:sz w:val="16"/>
                <w:szCs w:val="16"/>
                <w:lang w:bidi="he-IL"/>
              </w:rPr>
              <w:t>ἕ</w:t>
            </w:r>
            <w:r w:rsidRPr="00AA4119">
              <w:rPr>
                <w:rFonts w:ascii="Arial Narrow" w:hAnsi="Arial Narrow" w:cs="SBL Greek"/>
                <w:color w:val="4472C4" w:themeColor="accent1"/>
                <w:sz w:val="16"/>
                <w:szCs w:val="16"/>
                <w:lang w:bidi="he-IL"/>
              </w:rPr>
              <w:t>καστος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ἴ</w:t>
            </w:r>
            <w:r w:rsidRPr="00AA4119">
              <w:rPr>
                <w:rFonts w:ascii="Arial Narrow" w:hAnsi="Arial Narrow" w:cs="SBL Greek"/>
                <w:color w:val="4472C4" w:themeColor="accent1"/>
                <w:sz w:val="16"/>
                <w:szCs w:val="16"/>
                <w:lang w:bidi="he-IL"/>
              </w:rPr>
              <w:t>διον μισθ</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ν </w:t>
            </w:r>
            <w:r w:rsidRPr="00AA4119">
              <w:rPr>
                <w:rFonts w:ascii="Arial Narrow" w:hAnsi="Arial Narrow" w:cs="SBL Greek"/>
                <w:color w:val="C00000"/>
                <w:sz w:val="16"/>
                <w:szCs w:val="16"/>
                <w:lang w:bidi="he-IL"/>
              </w:rPr>
              <w:t>λ</w:t>
            </w:r>
            <w:r w:rsidRPr="00AA4119">
              <w:rPr>
                <w:rFonts w:ascii="Arial" w:hAnsi="Arial" w:cs="Arial"/>
                <w:color w:val="C00000"/>
                <w:sz w:val="16"/>
                <w:szCs w:val="16"/>
                <w:lang w:bidi="he-IL"/>
              </w:rPr>
              <w:t>ή</w:t>
            </w:r>
            <w:r w:rsidRPr="00AA4119">
              <w:rPr>
                <w:rFonts w:ascii="Arial Narrow" w:hAnsi="Arial Narrow" w:cs="SBL Greek"/>
                <w:color w:val="C00000"/>
                <w:sz w:val="16"/>
                <w:szCs w:val="16"/>
                <w:lang w:bidi="he-IL"/>
              </w:rPr>
              <w:t>ψεται</w:t>
            </w:r>
            <w:r w:rsidRPr="00AA4119">
              <w:rPr>
                <w:rFonts w:ascii="Arial Narrow" w:hAnsi="Arial Narrow" w:cs="SBL Greek"/>
                <w:color w:val="4472C4" w:themeColor="accent1"/>
                <w:sz w:val="16"/>
                <w:szCs w:val="16"/>
                <w:lang w:bidi="he-IL"/>
              </w:rPr>
              <w:t xml:space="preserve"> κατ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ἴ</w:t>
            </w:r>
            <w:r w:rsidRPr="00AA4119">
              <w:rPr>
                <w:rFonts w:ascii="Arial Narrow" w:hAnsi="Arial Narrow" w:cs="SBL Greek"/>
                <w:color w:val="4472C4" w:themeColor="accent1"/>
                <w:sz w:val="16"/>
                <w:szCs w:val="16"/>
                <w:lang w:bidi="he-IL"/>
              </w:rPr>
              <w:t>διον κ</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πον</w:t>
            </w:r>
          </w:p>
          <w:p w:rsidR="000378EA" w:rsidRPr="00AA4119" w:rsidRDefault="000378EA" w:rsidP="00784233">
            <w:pPr>
              <w:autoSpaceDE w:val="0"/>
              <w:autoSpaceDN w:val="0"/>
              <w:adjustRightInd w:val="0"/>
              <w:contextualSpacing/>
              <w:rPr>
                <w:rStyle w:val="-"/>
                <w:rFonts w:ascii="Arial Narrow" w:hAnsi="Arial Narrow" w:cs="Arial"/>
                <w:color w:val="auto"/>
                <w:sz w:val="16"/>
                <w:szCs w:val="16"/>
                <w:u w:val="none"/>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9 </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color w:val="4472C4" w:themeColor="accent1"/>
                <w:sz w:val="16"/>
                <w:szCs w:val="16"/>
                <w:lang w:bidi="he-IL"/>
              </w:rPr>
              <w:t xml:space="preserve"> γ</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 xml:space="preserve">ρ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σμεν συνεργο</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color w:val="4472C4" w:themeColor="accent1"/>
                <w:sz w:val="16"/>
                <w:szCs w:val="16"/>
                <w:lang w:bidi="he-IL"/>
              </w:rPr>
              <w:t xml:space="preserve"> γε</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 xml:space="preserve">ργιον,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κοδομ</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στε</w:t>
            </w:r>
          </w:p>
        </w:tc>
      </w:tr>
      <w:tr w:rsidR="000378EA" w:rsidRPr="00AA4119" w:rsidTr="001F5CCE">
        <w:tc>
          <w:tcPr>
            <w:tcW w:w="5382" w:type="dxa"/>
          </w:tcPr>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b/>
                <w:bCs/>
                <w:sz w:val="16"/>
                <w:szCs w:val="16"/>
                <w:lang w:bidi="he-IL"/>
              </w:rPr>
              <w:t>Α΄ Κορ. 4</w:t>
            </w:r>
            <w:r w:rsidR="00F55A14" w:rsidRPr="00AA4119">
              <w:rPr>
                <w:rFonts w:ascii="Arial Narrow" w:hAnsi="Arial Narrow" w:cs="Arial"/>
                <w:b/>
                <w:bCs/>
                <w:sz w:val="16"/>
                <w:szCs w:val="16"/>
                <w:lang w:bidi="he-IL"/>
              </w:rPr>
              <w:t>: 1</w:t>
            </w:r>
            <w:r w:rsidRPr="00AA4119">
              <w:rPr>
                <w:rFonts w:ascii="Arial Narrow" w:hAnsi="Arial Narrow" w:cs="Arial"/>
                <w:b/>
                <w:bCs/>
                <w:sz w:val="16"/>
                <w:szCs w:val="16"/>
                <w:lang w:bidi="he-IL"/>
              </w:rPr>
              <w:t>-9</w:t>
            </w:r>
            <w:r w:rsidRPr="00AA4119">
              <w:rPr>
                <w:rFonts w:ascii="Arial Narrow" w:hAnsi="Arial Narrow" w:cs="SBL Greek"/>
                <w:sz w:val="16"/>
                <w:szCs w:val="16"/>
                <w:lang w:bidi="he-IL"/>
              </w:rPr>
              <w:t xml:space="preserve"> </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SBL Greek"/>
                <w:color w:val="C00000"/>
                <w:sz w:val="16"/>
                <w:szCs w:val="16"/>
                <w:lang w:bidi="he-IL"/>
              </w:rPr>
              <w:t>ο</w:t>
            </w:r>
            <w:r w:rsidRPr="00AA4119">
              <w:rPr>
                <w:rFonts w:ascii="Arial" w:hAnsi="Arial" w:cs="Arial"/>
                <w:color w:val="C00000"/>
                <w:sz w:val="16"/>
                <w:szCs w:val="16"/>
                <w:lang w:bidi="he-IL"/>
              </w:rPr>
              <w:t>ὕ</w:t>
            </w:r>
            <w:r w:rsidRPr="00AA4119">
              <w:rPr>
                <w:rFonts w:ascii="Arial Narrow" w:hAnsi="Arial Narrow" w:cs="SBL Greek"/>
                <w:color w:val="C00000"/>
                <w:sz w:val="16"/>
                <w:szCs w:val="16"/>
                <w:lang w:bidi="he-IL"/>
              </w:rPr>
              <w:t>τως</w:t>
            </w:r>
            <w:r w:rsidRPr="00AA4119">
              <w:rPr>
                <w:rFonts w:ascii="Arial Narrow" w:hAnsi="Arial Narrow" w:cs="SBL Greek"/>
                <w:sz w:val="16"/>
                <w:szCs w:val="16"/>
                <w:lang w:bidi="he-IL"/>
              </w:rPr>
              <w:t xml:space="preserve"> </w:t>
            </w:r>
            <w:r w:rsidRPr="00AA4119">
              <w:rPr>
                <w:rFonts w:ascii="Arial" w:hAnsi="Arial" w:cs="Arial"/>
                <w:sz w:val="16"/>
                <w:szCs w:val="16"/>
                <w:lang w:bidi="he-IL"/>
              </w:rPr>
              <w:t>ἡ</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ς λογιζ</w:t>
            </w:r>
            <w:r w:rsidRPr="00AA4119">
              <w:rPr>
                <w:rFonts w:ascii="Arial" w:hAnsi="Arial" w:cs="Arial"/>
                <w:sz w:val="16"/>
                <w:szCs w:val="16"/>
                <w:lang w:bidi="he-IL"/>
              </w:rPr>
              <w:t>έ</w:t>
            </w:r>
            <w:r w:rsidRPr="00AA4119">
              <w:rPr>
                <w:rFonts w:ascii="Arial Narrow" w:hAnsi="Arial Narrow" w:cs="SBL Greek"/>
                <w:sz w:val="16"/>
                <w:szCs w:val="16"/>
                <w:lang w:bidi="he-IL"/>
              </w:rPr>
              <w:t xml:space="preserve">σθω </w:t>
            </w:r>
            <w:r w:rsidRPr="00AA4119">
              <w:rPr>
                <w:rFonts w:ascii="Arial" w:hAnsi="Arial" w:cs="Arial"/>
                <w:sz w:val="16"/>
                <w:szCs w:val="16"/>
                <w:lang w:bidi="he-IL"/>
              </w:rPr>
              <w:t>ἄ</w:t>
            </w:r>
            <w:r w:rsidRPr="00AA4119">
              <w:rPr>
                <w:rFonts w:ascii="Arial Narrow" w:hAnsi="Arial Narrow" w:cs="SBL Greek"/>
                <w:sz w:val="16"/>
                <w:szCs w:val="16"/>
                <w:lang w:bidi="he-IL"/>
              </w:rPr>
              <w:t xml:space="preserve">νθρωπος </w:t>
            </w:r>
            <w:r w:rsidRPr="00AA4119">
              <w:rPr>
                <w:rFonts w:ascii="Arial" w:hAnsi="Arial" w:cs="Arial"/>
                <w:sz w:val="16"/>
                <w:szCs w:val="16"/>
                <w:lang w:bidi="he-IL"/>
              </w:rPr>
              <w:t>ὡ</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πηρ</w:t>
            </w:r>
            <w:r w:rsidRPr="00AA4119">
              <w:rPr>
                <w:rFonts w:ascii="Arial" w:hAnsi="Arial" w:cs="Arial"/>
                <w:sz w:val="16"/>
                <w:szCs w:val="16"/>
                <w:lang w:bidi="he-IL"/>
              </w:rPr>
              <w:t>έ</w:t>
            </w:r>
            <w:r w:rsidRPr="00AA4119">
              <w:rPr>
                <w:rFonts w:ascii="Arial Narrow" w:hAnsi="Arial Narrow" w:cs="SBL Greek"/>
                <w:sz w:val="16"/>
                <w:szCs w:val="16"/>
                <w:lang w:bidi="he-IL"/>
              </w:rPr>
              <w:t>τας Χριστο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ο</w:t>
            </w:r>
            <w:r w:rsidRPr="00AA4119">
              <w:rPr>
                <w:rFonts w:ascii="Arial" w:hAnsi="Arial" w:cs="Arial"/>
                <w:sz w:val="16"/>
                <w:szCs w:val="16"/>
                <w:lang w:bidi="he-IL"/>
              </w:rPr>
              <w:t>ἰ</w:t>
            </w:r>
            <w:r w:rsidRPr="00AA4119">
              <w:rPr>
                <w:rFonts w:ascii="Arial Narrow" w:hAnsi="Arial Narrow" w:cs="SBL Greek"/>
                <w:sz w:val="16"/>
                <w:szCs w:val="16"/>
                <w:lang w:bidi="he-IL"/>
              </w:rPr>
              <w:t>κον</w:t>
            </w:r>
            <w:r w:rsidRPr="00AA4119">
              <w:rPr>
                <w:rFonts w:ascii="Arial" w:hAnsi="Arial" w:cs="Arial"/>
                <w:sz w:val="16"/>
                <w:szCs w:val="16"/>
                <w:lang w:bidi="he-IL"/>
              </w:rPr>
              <w:t>ό</w:t>
            </w:r>
            <w:r w:rsidRPr="00AA4119">
              <w:rPr>
                <w:rFonts w:ascii="Arial Narrow" w:hAnsi="Arial Narrow" w:cs="SBL Greek"/>
                <w:sz w:val="16"/>
                <w:szCs w:val="16"/>
                <w:lang w:bidi="he-IL"/>
              </w:rPr>
              <w:t>μους μυστηρ</w:t>
            </w:r>
            <w:r w:rsidRPr="00AA4119">
              <w:rPr>
                <w:rFonts w:ascii="Arial" w:hAnsi="Arial" w:cs="Arial"/>
                <w:sz w:val="16"/>
                <w:szCs w:val="16"/>
                <w:lang w:bidi="he-IL"/>
              </w:rPr>
              <w:t>ί</w:t>
            </w:r>
            <w:r w:rsidRPr="00AA4119">
              <w:rPr>
                <w:rFonts w:ascii="Arial Narrow" w:hAnsi="Arial Narrow" w:cs="SBL Greek"/>
                <w:sz w:val="16"/>
                <w:szCs w:val="16"/>
                <w:lang w:bidi="he-IL"/>
              </w:rPr>
              <w:t xml:space="preserve">ων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sz w:val="16"/>
                <w:szCs w:val="16"/>
                <w:lang w:bidi="he-IL"/>
              </w:rPr>
              <w:t>.</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2 </w:t>
            </w:r>
            <w:r w:rsidRPr="00AA4119">
              <w:rPr>
                <w:rFonts w:ascii="Arial Narrow" w:hAnsi="Arial Narrow" w:cs="SBL Greek"/>
                <w:sz w:val="16"/>
                <w:szCs w:val="16"/>
                <w:lang w:bidi="he-IL"/>
              </w:rPr>
              <w:t xml:space="preserve"> </w:t>
            </w:r>
            <w:r w:rsidRPr="00AA4119">
              <w:rPr>
                <w:rFonts w:ascii="Arial" w:hAnsi="Arial" w:cs="Arial"/>
                <w:color w:val="C00000"/>
                <w:sz w:val="16"/>
                <w:szCs w:val="16"/>
                <w:lang w:bidi="he-IL"/>
              </w:rPr>
              <w:t>ὧ</w:t>
            </w:r>
            <w:r w:rsidRPr="00AA4119">
              <w:rPr>
                <w:rFonts w:ascii="Arial Narrow" w:hAnsi="Arial Narrow" w:cs="SBL Greek"/>
                <w:color w:val="C00000"/>
                <w:sz w:val="16"/>
                <w:szCs w:val="16"/>
                <w:lang w:bidi="he-IL"/>
              </w:rPr>
              <w:t>δε</w:t>
            </w:r>
            <w:r w:rsidRPr="00AA4119">
              <w:rPr>
                <w:rFonts w:ascii="Arial Narrow" w:hAnsi="Arial Narrow" w:cs="SBL Greek"/>
                <w:sz w:val="16"/>
                <w:szCs w:val="16"/>
                <w:lang w:bidi="he-IL"/>
              </w:rPr>
              <w:t xml:space="preserve"> λοιπ</w:t>
            </w:r>
            <w:r w:rsidRPr="00AA4119">
              <w:rPr>
                <w:rFonts w:ascii="Arial" w:hAnsi="Arial" w:cs="Arial"/>
                <w:sz w:val="16"/>
                <w:szCs w:val="16"/>
                <w:lang w:bidi="he-IL"/>
              </w:rPr>
              <w:t>ὸ</w:t>
            </w:r>
            <w:r w:rsidRPr="00AA4119">
              <w:rPr>
                <w:rFonts w:ascii="Arial Narrow" w:hAnsi="Arial Narrow" w:cs="SBL Greek"/>
                <w:sz w:val="16"/>
                <w:szCs w:val="16"/>
                <w:lang w:bidi="he-IL"/>
              </w:rPr>
              <w:t>ν ζητε</w:t>
            </w:r>
            <w:r w:rsidRPr="00AA4119">
              <w:rPr>
                <w:rFonts w:ascii="Arial" w:hAnsi="Arial" w:cs="Arial"/>
                <w:sz w:val="16"/>
                <w:szCs w:val="16"/>
                <w:lang w:bidi="he-IL"/>
              </w:rPr>
              <w:t>ῖ</w:t>
            </w:r>
            <w:r w:rsidRPr="00AA4119">
              <w:rPr>
                <w:rFonts w:ascii="Arial Narrow" w:hAnsi="Arial Narrow" w:cs="SBL Greek"/>
                <w:sz w:val="16"/>
                <w:szCs w:val="16"/>
                <w:lang w:bidi="he-IL"/>
              </w:rPr>
              <w:t xml:space="preserve">ται </w:t>
            </w:r>
            <w:r w:rsidRPr="00AA4119">
              <w:rPr>
                <w:rFonts w:ascii="Arial" w:hAnsi="Arial" w:cs="Arial"/>
                <w:sz w:val="16"/>
                <w:szCs w:val="16"/>
                <w:lang w:bidi="he-IL"/>
              </w:rPr>
              <w:t>ἐ</w:t>
            </w:r>
            <w:r w:rsidRPr="00AA4119">
              <w:rPr>
                <w:rFonts w:ascii="Arial Narrow" w:hAnsi="Arial Narrow" w:cs="SBL Greek"/>
                <w:sz w:val="16"/>
                <w:szCs w:val="16"/>
                <w:lang w:bidi="he-IL"/>
              </w:rPr>
              <w:t>ν το</w:t>
            </w:r>
            <w:r w:rsidRPr="00AA4119">
              <w:rPr>
                <w:rFonts w:ascii="Arial" w:hAnsi="Arial" w:cs="Arial"/>
                <w:sz w:val="16"/>
                <w:szCs w:val="16"/>
                <w:lang w:bidi="he-IL"/>
              </w:rPr>
              <w:t>ῖ</w:t>
            </w:r>
            <w:r w:rsidRPr="00AA4119">
              <w:rPr>
                <w:rFonts w:ascii="Arial Narrow" w:hAnsi="Arial Narrow" w:cs="SBL Greek"/>
                <w:sz w:val="16"/>
                <w:szCs w:val="16"/>
                <w:lang w:bidi="he-IL"/>
              </w:rPr>
              <w:t>ς ο</w:t>
            </w:r>
            <w:r w:rsidRPr="00AA4119">
              <w:rPr>
                <w:rFonts w:ascii="Arial" w:hAnsi="Arial" w:cs="Arial"/>
                <w:sz w:val="16"/>
                <w:szCs w:val="16"/>
                <w:lang w:bidi="he-IL"/>
              </w:rPr>
              <w:t>ἰ</w:t>
            </w:r>
            <w:r w:rsidRPr="00AA4119">
              <w:rPr>
                <w:rFonts w:ascii="Arial Narrow" w:hAnsi="Arial Narrow" w:cs="SBL Greek"/>
                <w:sz w:val="16"/>
                <w:szCs w:val="16"/>
                <w:lang w:bidi="he-IL"/>
              </w:rPr>
              <w:t>κον</w:t>
            </w:r>
            <w:r w:rsidRPr="00AA4119">
              <w:rPr>
                <w:rFonts w:ascii="Arial" w:hAnsi="Arial" w:cs="Arial"/>
                <w:sz w:val="16"/>
                <w:szCs w:val="16"/>
                <w:lang w:bidi="he-IL"/>
              </w:rPr>
              <w:t>ό</w:t>
            </w:r>
            <w:r w:rsidRPr="00AA4119">
              <w:rPr>
                <w:rFonts w:ascii="Arial Narrow" w:hAnsi="Arial Narrow" w:cs="SBL Greek"/>
                <w:sz w:val="16"/>
                <w:szCs w:val="16"/>
                <w:lang w:bidi="he-IL"/>
              </w:rPr>
              <w:t xml:space="preserve">μοις, </w:t>
            </w:r>
            <w:r w:rsidRPr="00AA4119">
              <w:rPr>
                <w:rFonts w:ascii="Arial" w:hAnsi="Arial" w:cs="Arial"/>
                <w:sz w:val="16"/>
                <w:szCs w:val="16"/>
                <w:lang w:bidi="he-IL"/>
              </w:rPr>
              <w:t>ἵ</w:t>
            </w:r>
            <w:r w:rsidRPr="00AA4119">
              <w:rPr>
                <w:rFonts w:ascii="Arial Narrow" w:hAnsi="Arial Narrow" w:cs="SBL Greek"/>
                <w:sz w:val="16"/>
                <w:szCs w:val="16"/>
                <w:lang w:bidi="he-IL"/>
              </w:rPr>
              <w:t>να πιστ</w:t>
            </w:r>
            <w:r w:rsidRPr="00AA4119">
              <w:rPr>
                <w:rFonts w:ascii="Arial" w:hAnsi="Arial" w:cs="Arial"/>
                <w:sz w:val="16"/>
                <w:szCs w:val="16"/>
                <w:lang w:bidi="he-IL"/>
              </w:rPr>
              <w:t>ό</w:t>
            </w:r>
            <w:r w:rsidRPr="00AA4119">
              <w:rPr>
                <w:rFonts w:ascii="Arial Narrow" w:hAnsi="Arial Narrow" w:cs="SBL Greek"/>
                <w:sz w:val="16"/>
                <w:szCs w:val="16"/>
                <w:lang w:bidi="he-IL"/>
              </w:rPr>
              <w:t>ς τις ε</w:t>
            </w:r>
            <w:r w:rsidRPr="00AA4119">
              <w:rPr>
                <w:rFonts w:ascii="Arial" w:hAnsi="Arial" w:cs="Arial"/>
                <w:sz w:val="16"/>
                <w:szCs w:val="16"/>
                <w:lang w:bidi="he-IL"/>
              </w:rPr>
              <w:t>ὑ</w:t>
            </w:r>
            <w:r w:rsidRPr="00AA4119">
              <w:rPr>
                <w:rFonts w:ascii="Arial Narrow" w:hAnsi="Arial Narrow" w:cs="SBL Greek"/>
                <w:sz w:val="16"/>
                <w:szCs w:val="16"/>
                <w:lang w:bidi="he-IL"/>
              </w:rPr>
              <w:t>ρεθ</w:t>
            </w:r>
            <w:r w:rsidRPr="00AA4119">
              <w:rPr>
                <w:rFonts w:ascii="Arial" w:hAnsi="Arial" w:cs="Arial"/>
                <w:sz w:val="16"/>
                <w:szCs w:val="16"/>
                <w:lang w:bidi="he-IL"/>
              </w:rPr>
              <w:t>ῇ</w:t>
            </w:r>
            <w:r w:rsidRPr="00AA4119">
              <w:rPr>
                <w:rFonts w:ascii="Arial Narrow" w:hAnsi="Arial Narrow" w:cs="SBL Greek"/>
                <w:sz w:val="16"/>
                <w:szCs w:val="16"/>
                <w:lang w:bidi="he-IL"/>
              </w:rPr>
              <w:t>.</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3 </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μο</w:t>
            </w:r>
            <w:r w:rsidRPr="00AA4119">
              <w:rPr>
                <w:rFonts w:ascii="Arial" w:hAnsi="Arial" w:cs="Arial"/>
                <w:sz w:val="16"/>
                <w:szCs w:val="16"/>
                <w:lang w:bidi="he-IL"/>
              </w:rPr>
              <w:t>ὶ</w:t>
            </w:r>
            <w:r w:rsidRPr="00AA4119">
              <w:rPr>
                <w:rFonts w:ascii="Arial Narrow" w:hAnsi="Arial Narrow" w:cs="SBL Greek"/>
                <w:sz w:val="16"/>
                <w:szCs w:val="16"/>
                <w:lang w:bidi="he-IL"/>
              </w:rPr>
              <w:t xml:space="preserve">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ε</w:t>
            </w:r>
            <w:r w:rsidRPr="00AA4119">
              <w:rPr>
                <w:rFonts w:ascii="Arial" w:hAnsi="Arial" w:cs="Arial"/>
                <w:sz w:val="16"/>
                <w:szCs w:val="16"/>
                <w:lang w:bidi="he-IL"/>
              </w:rPr>
              <w:t>ἰ</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λ</w:t>
            </w:r>
            <w:r w:rsidRPr="00AA4119">
              <w:rPr>
                <w:rFonts w:ascii="Arial" w:hAnsi="Arial" w:cs="Arial"/>
                <w:sz w:val="16"/>
                <w:szCs w:val="16"/>
                <w:lang w:bidi="he-IL"/>
              </w:rPr>
              <w:t>ά</w:t>
            </w:r>
            <w:r w:rsidRPr="00AA4119">
              <w:rPr>
                <w:rFonts w:ascii="Arial Narrow" w:hAnsi="Arial Narrow" w:cs="SBL Greek"/>
                <w:sz w:val="16"/>
                <w:szCs w:val="16"/>
                <w:lang w:bidi="he-IL"/>
              </w:rPr>
              <w:t>χιστ</w:t>
            </w:r>
            <w:r w:rsidRPr="00AA4119">
              <w:rPr>
                <w:rFonts w:ascii="Arial" w:hAnsi="Arial" w:cs="Arial"/>
                <w:sz w:val="16"/>
                <w:szCs w:val="16"/>
                <w:lang w:bidi="he-IL"/>
              </w:rPr>
              <w:t>ό</w:t>
            </w:r>
            <w:r w:rsidRPr="00AA4119">
              <w:rPr>
                <w:rFonts w:ascii="Arial Narrow" w:hAnsi="Arial Narrow" w:cs="SBL Greek"/>
                <w:sz w:val="16"/>
                <w:szCs w:val="16"/>
                <w:lang w:bidi="he-IL"/>
              </w:rPr>
              <w:t xml:space="preserve">ν </w:t>
            </w:r>
            <w:r w:rsidRPr="00AA4119">
              <w:rPr>
                <w:rFonts w:ascii="Arial" w:hAnsi="Arial" w:cs="Arial"/>
                <w:sz w:val="16"/>
                <w:szCs w:val="16"/>
                <w:lang w:bidi="he-IL"/>
              </w:rPr>
              <w:t>ἐ</w:t>
            </w:r>
            <w:r w:rsidRPr="00AA4119">
              <w:rPr>
                <w:rFonts w:ascii="Arial Narrow" w:hAnsi="Arial Narrow" w:cs="SBL Greek"/>
                <w:sz w:val="16"/>
                <w:szCs w:val="16"/>
                <w:lang w:bidi="he-IL"/>
              </w:rPr>
              <w:t>στιν</w:t>
            </w:r>
            <w:r w:rsidRPr="00AA4119">
              <w:rPr>
                <w:rFonts w:ascii="Arial Narrow" w:hAnsi="Arial Narrow" w:cs="SBL Greek"/>
                <w:color w:val="C00000"/>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ἵ</w:t>
            </w:r>
            <w:r w:rsidRPr="00AA4119">
              <w:rPr>
                <w:rFonts w:ascii="Arial Narrow" w:hAnsi="Arial Narrow" w:cs="SBL Greek"/>
                <w:sz w:val="16"/>
                <w:szCs w:val="16"/>
                <w:lang w:bidi="he-IL"/>
              </w:rPr>
              <w:t xml:space="preserve">να </w:t>
            </w:r>
            <w:r w:rsidRPr="00AA4119">
              <w:rPr>
                <w:rFonts w:ascii="Arial" w:hAnsi="Arial" w:cs="Arial"/>
                <w:sz w:val="16"/>
                <w:szCs w:val="16"/>
                <w:lang w:bidi="he-IL"/>
              </w:rPr>
              <w:t>ὑ</w:t>
            </w:r>
            <w:r w:rsidRPr="00AA4119">
              <w:rPr>
                <w:rFonts w:ascii="Arial Narrow" w:hAnsi="Arial Narrow" w:cs="SBL Greek"/>
                <w:sz w:val="16"/>
                <w:szCs w:val="16"/>
                <w:lang w:bidi="he-IL"/>
              </w:rPr>
              <w:t>φ</w:t>
            </w:r>
            <w:r w:rsidRPr="00AA4119">
              <w:rPr>
                <w:rFonts w:ascii="Arial" w:hAnsi="Arial" w:cs="Arial"/>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ῶ</w:t>
            </w:r>
            <w:r w:rsidRPr="00AA4119">
              <w:rPr>
                <w:rFonts w:ascii="Arial Narrow" w:hAnsi="Arial Narrow" w:cs="SBL Greek"/>
                <w:sz w:val="16"/>
                <w:szCs w:val="16"/>
                <w:lang w:bidi="he-IL"/>
              </w:rPr>
              <w:t xml:space="preserve">ν </w:t>
            </w:r>
            <w:r w:rsidRPr="00AA4119">
              <w:rPr>
                <w:rFonts w:ascii="Arial" w:hAnsi="Arial" w:cs="Arial"/>
                <w:sz w:val="16"/>
                <w:szCs w:val="16"/>
                <w:lang w:bidi="he-IL"/>
              </w:rPr>
              <w:t>ἀ</w:t>
            </w:r>
            <w:r w:rsidRPr="00AA4119">
              <w:rPr>
                <w:rFonts w:ascii="Arial Narrow" w:hAnsi="Arial Narrow" w:cs="SBL Greek"/>
                <w:sz w:val="16"/>
                <w:szCs w:val="16"/>
                <w:lang w:bidi="he-IL"/>
              </w:rPr>
              <w:t>νακριθ</w:t>
            </w:r>
            <w:r w:rsidRPr="00AA4119">
              <w:rPr>
                <w:rFonts w:ascii="Arial" w:hAnsi="Arial" w:cs="Arial"/>
                <w:sz w:val="16"/>
                <w:szCs w:val="16"/>
                <w:lang w:bidi="he-IL"/>
              </w:rPr>
              <w:t>ῶ</w:t>
            </w:r>
            <w:r w:rsidRPr="00AA4119">
              <w:rPr>
                <w:rFonts w:ascii="Arial Narrow" w:hAnsi="Arial Narrow" w:cs="SBL Greek"/>
                <w:sz w:val="16"/>
                <w:szCs w:val="16"/>
                <w:lang w:bidi="he-IL"/>
              </w:rPr>
              <w:t xml:space="preserve"> </w:t>
            </w:r>
            <w:r w:rsidRPr="00AA4119">
              <w:rPr>
                <w:rFonts w:ascii="Arial" w:hAnsi="Arial" w:cs="Arial"/>
                <w:sz w:val="16"/>
                <w:szCs w:val="16"/>
                <w:lang w:bidi="he-IL"/>
              </w:rPr>
              <w:t>ἢ</w:t>
            </w:r>
            <w:r w:rsidRPr="00AA4119">
              <w:rPr>
                <w:rFonts w:ascii="Arial Narrow" w:hAnsi="Arial Narrow" w:cs="SBL Greek"/>
                <w:sz w:val="16"/>
                <w:szCs w:val="16"/>
                <w:lang w:bidi="he-IL"/>
              </w:rPr>
              <w:t xml:space="preserve"> </w:t>
            </w:r>
            <w:r w:rsidRPr="00AA4119">
              <w:rPr>
                <w:rFonts w:ascii="Arial" w:hAnsi="Arial" w:cs="Arial"/>
                <w:sz w:val="16"/>
                <w:szCs w:val="16"/>
                <w:lang w:bidi="he-IL"/>
              </w:rPr>
              <w:t>ὑ</w:t>
            </w:r>
            <w:r w:rsidRPr="00AA4119">
              <w:rPr>
                <w:rFonts w:ascii="Arial Narrow" w:hAnsi="Arial Narrow" w:cs="SBL Greek"/>
                <w:sz w:val="16"/>
                <w:szCs w:val="16"/>
                <w:lang w:bidi="he-IL"/>
              </w:rPr>
              <w:t>π</w:t>
            </w:r>
            <w:r w:rsidRPr="00AA4119">
              <w:rPr>
                <w:rFonts w:ascii="Arial" w:hAnsi="Arial" w:cs="Arial"/>
                <w:sz w:val="16"/>
                <w:szCs w:val="16"/>
                <w:lang w:bidi="he-IL"/>
              </w:rPr>
              <w:t>ὸ</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νθρωπ</w:t>
            </w:r>
            <w:r w:rsidRPr="00AA4119">
              <w:rPr>
                <w:rFonts w:ascii="Arial" w:hAnsi="Arial" w:cs="Arial"/>
                <w:sz w:val="16"/>
                <w:szCs w:val="16"/>
                <w:lang w:bidi="he-IL"/>
              </w:rPr>
              <w:t>ί</w:t>
            </w:r>
            <w:r w:rsidRPr="00AA4119">
              <w:rPr>
                <w:rFonts w:ascii="Arial Narrow" w:hAnsi="Arial Narrow" w:cs="SBL Greek"/>
                <w:sz w:val="16"/>
                <w:szCs w:val="16"/>
                <w:lang w:bidi="he-IL"/>
              </w:rPr>
              <w:t xml:space="preserve">νης </w:t>
            </w:r>
            <w:r w:rsidRPr="00AA4119">
              <w:rPr>
                <w:rFonts w:ascii="Arial" w:hAnsi="Arial" w:cs="Arial"/>
                <w:sz w:val="16"/>
                <w:szCs w:val="16"/>
                <w:lang w:bidi="he-IL"/>
              </w:rPr>
              <w:t>ἡ</w:t>
            </w:r>
            <w:r w:rsidRPr="00AA4119">
              <w:rPr>
                <w:rFonts w:ascii="Arial Narrow" w:hAnsi="Arial Narrow" w:cs="SBL Greek"/>
                <w:sz w:val="16"/>
                <w:szCs w:val="16"/>
                <w:lang w:bidi="he-IL"/>
              </w:rPr>
              <w:t>μ</w:t>
            </w:r>
            <w:r w:rsidRPr="00AA4119">
              <w:rPr>
                <w:rFonts w:ascii="Arial" w:hAnsi="Arial" w:cs="Arial"/>
                <w:sz w:val="16"/>
                <w:szCs w:val="16"/>
                <w:lang w:bidi="he-IL"/>
              </w:rPr>
              <w:t>έ</w:t>
            </w:r>
            <w:r w:rsidRPr="00AA4119">
              <w:rPr>
                <w:rFonts w:ascii="Arial Narrow" w:hAnsi="Arial Narrow" w:cs="SBL Greek"/>
                <w:sz w:val="16"/>
                <w:szCs w:val="16"/>
                <w:lang w:bidi="he-IL"/>
              </w:rPr>
              <w:t xml:space="preserve">ρας·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δ</w:t>
            </w:r>
            <w:r w:rsidRPr="00AA4119">
              <w:rPr>
                <w:rFonts w:ascii="Arial" w:hAnsi="Arial" w:cs="Arial"/>
                <w:sz w:val="16"/>
                <w:szCs w:val="16"/>
                <w:lang w:bidi="he-IL"/>
              </w:rPr>
              <w:t>ὲ</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μαυτ</w:t>
            </w:r>
            <w:r w:rsidRPr="00AA4119">
              <w:rPr>
                <w:rFonts w:ascii="Arial" w:hAnsi="Arial" w:cs="Arial"/>
                <w:sz w:val="16"/>
                <w:szCs w:val="16"/>
                <w:lang w:bidi="he-IL"/>
              </w:rPr>
              <w:t>ὸ</w:t>
            </w:r>
            <w:r w:rsidRPr="00AA4119">
              <w:rPr>
                <w:rFonts w:ascii="Arial Narrow" w:hAnsi="Arial Narrow" w:cs="SBL Greek"/>
                <w:sz w:val="16"/>
                <w:szCs w:val="16"/>
                <w:lang w:bidi="he-IL"/>
              </w:rPr>
              <w:t xml:space="preserve">ν </w:t>
            </w:r>
            <w:r w:rsidRPr="00AA4119">
              <w:rPr>
                <w:rFonts w:ascii="Arial" w:hAnsi="Arial" w:cs="Arial"/>
                <w:sz w:val="16"/>
                <w:szCs w:val="16"/>
                <w:lang w:bidi="he-IL"/>
              </w:rPr>
              <w:t>ἀ</w:t>
            </w:r>
            <w:r w:rsidRPr="00AA4119">
              <w:rPr>
                <w:rFonts w:ascii="Arial Narrow" w:hAnsi="Arial Narrow" w:cs="SBL Greek"/>
                <w:sz w:val="16"/>
                <w:szCs w:val="16"/>
                <w:lang w:bidi="he-IL"/>
              </w:rPr>
              <w:t>νακρ</w:t>
            </w:r>
            <w:r w:rsidRPr="00AA4119">
              <w:rPr>
                <w:rFonts w:ascii="Arial" w:hAnsi="Arial" w:cs="Arial"/>
                <w:sz w:val="16"/>
                <w:szCs w:val="16"/>
                <w:lang w:bidi="he-IL"/>
              </w:rPr>
              <w:t>ί</w:t>
            </w:r>
            <w:r w:rsidRPr="00AA4119">
              <w:rPr>
                <w:rFonts w:ascii="Arial Narrow" w:hAnsi="Arial Narrow" w:cs="SBL Greek"/>
                <w:sz w:val="16"/>
                <w:szCs w:val="16"/>
                <w:lang w:bidi="he-IL"/>
              </w:rPr>
              <w:t>νω.</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4 </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δ</w:t>
            </w:r>
            <w:r w:rsidRPr="00AA4119">
              <w:rPr>
                <w:rFonts w:ascii="Arial" w:hAnsi="Arial" w:cs="Arial"/>
                <w:sz w:val="16"/>
                <w:szCs w:val="16"/>
                <w:lang w:bidi="he-IL"/>
              </w:rPr>
              <w:t>ὲ</w:t>
            </w:r>
            <w:r w:rsidRPr="00AA4119">
              <w:rPr>
                <w:rFonts w:ascii="Arial Narrow" w:hAnsi="Arial Narrow" w:cs="SBL Greek"/>
                <w:sz w:val="16"/>
                <w:szCs w:val="16"/>
                <w:lang w:bidi="he-IL"/>
              </w:rPr>
              <w:t>ν γ</w:t>
            </w:r>
            <w:r w:rsidRPr="00AA4119">
              <w:rPr>
                <w:rFonts w:ascii="Arial" w:hAnsi="Arial" w:cs="Arial"/>
                <w:sz w:val="16"/>
                <w:szCs w:val="16"/>
                <w:lang w:bidi="he-IL"/>
              </w:rPr>
              <w:t>ὰ</w:t>
            </w:r>
            <w:r w:rsidRPr="00AA4119">
              <w:rPr>
                <w:rFonts w:ascii="Arial Narrow" w:hAnsi="Arial Narrow" w:cs="SBL Greek"/>
                <w:sz w:val="16"/>
                <w:szCs w:val="16"/>
                <w:lang w:bidi="he-IL"/>
              </w:rPr>
              <w:t xml:space="preserve">ρ </w:t>
            </w:r>
            <w:r w:rsidRPr="00AA4119">
              <w:rPr>
                <w:rFonts w:ascii="Arial" w:hAnsi="Arial" w:cs="Arial"/>
                <w:sz w:val="16"/>
                <w:szCs w:val="16"/>
                <w:lang w:bidi="he-IL"/>
              </w:rPr>
              <w:t>ἐ</w:t>
            </w:r>
            <w:r w:rsidRPr="00AA4119">
              <w:rPr>
                <w:rFonts w:ascii="Arial Narrow" w:hAnsi="Arial Narrow" w:cs="SBL Greek"/>
                <w:sz w:val="16"/>
                <w:szCs w:val="16"/>
                <w:lang w:bidi="he-IL"/>
              </w:rPr>
              <w:t>μαυτ</w:t>
            </w:r>
            <w:r w:rsidRPr="00AA4119">
              <w:rPr>
                <w:rFonts w:ascii="Arial" w:hAnsi="Arial" w:cs="Arial"/>
                <w:sz w:val="16"/>
                <w:szCs w:val="16"/>
                <w:lang w:bidi="he-IL"/>
              </w:rPr>
              <w:t>ῷ</w:t>
            </w:r>
            <w:r w:rsidRPr="00AA4119">
              <w:rPr>
                <w:rFonts w:ascii="Arial Narrow" w:hAnsi="Arial Narrow" w:cs="SBL Greek"/>
                <w:sz w:val="16"/>
                <w:szCs w:val="16"/>
                <w:lang w:bidi="he-IL"/>
              </w:rPr>
              <w:t xml:space="preserve"> σ</w:t>
            </w:r>
            <w:r w:rsidRPr="00AA4119">
              <w:rPr>
                <w:rFonts w:ascii="Arial" w:hAnsi="Arial" w:cs="Arial"/>
                <w:sz w:val="16"/>
                <w:szCs w:val="16"/>
                <w:lang w:bidi="he-IL"/>
              </w:rPr>
              <w:t>ύ</w:t>
            </w:r>
            <w:r w:rsidRPr="00AA4119">
              <w:rPr>
                <w:rFonts w:ascii="Arial Narrow" w:hAnsi="Arial Narrow" w:cs="SBL Greek"/>
                <w:sz w:val="16"/>
                <w:szCs w:val="16"/>
                <w:lang w:bidi="he-IL"/>
              </w:rPr>
              <w:t xml:space="preserve">νοιδα,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 xml:space="preserve">κ </w:t>
            </w:r>
            <w:r w:rsidRPr="00AA4119">
              <w:rPr>
                <w:rFonts w:ascii="Arial" w:hAnsi="Arial" w:cs="Arial"/>
                <w:sz w:val="16"/>
                <w:szCs w:val="16"/>
                <w:lang w:bidi="he-IL"/>
              </w:rPr>
              <w:t>ἐ</w:t>
            </w:r>
            <w:r w:rsidRPr="00AA4119">
              <w:rPr>
                <w:rFonts w:ascii="Arial Narrow" w:hAnsi="Arial Narrow" w:cs="SBL Greek"/>
                <w:sz w:val="16"/>
                <w:szCs w:val="16"/>
                <w:lang w:bidi="he-IL"/>
              </w:rPr>
              <w:t>ν το</w:t>
            </w:r>
            <w:r w:rsidRPr="00AA4119">
              <w:rPr>
                <w:rFonts w:ascii="Arial" w:hAnsi="Arial" w:cs="Arial"/>
                <w:sz w:val="16"/>
                <w:szCs w:val="16"/>
                <w:lang w:bidi="he-IL"/>
              </w:rPr>
              <w:t>ύ</w:t>
            </w:r>
            <w:r w:rsidRPr="00AA4119">
              <w:rPr>
                <w:rFonts w:ascii="Arial Narrow" w:hAnsi="Arial Narrow" w:cs="SBL Greek"/>
                <w:sz w:val="16"/>
                <w:szCs w:val="16"/>
                <w:lang w:bidi="he-IL"/>
              </w:rPr>
              <w:t>τ</w:t>
            </w:r>
            <w:r w:rsidRPr="00AA4119">
              <w:rPr>
                <w:rFonts w:ascii="Arial" w:hAnsi="Arial" w:cs="Arial"/>
                <w:sz w:val="16"/>
                <w:szCs w:val="16"/>
                <w:lang w:bidi="he-IL"/>
              </w:rPr>
              <w:t>ῳ</w:t>
            </w:r>
            <w:r w:rsidRPr="00AA4119">
              <w:rPr>
                <w:rFonts w:ascii="Arial Narrow" w:hAnsi="Arial Narrow" w:cs="SBL Greek"/>
                <w:sz w:val="16"/>
                <w:szCs w:val="16"/>
                <w:lang w:bidi="he-IL"/>
              </w:rPr>
              <w:t xml:space="preserve"> δεδικα</w:t>
            </w:r>
            <w:r w:rsidRPr="00AA4119">
              <w:rPr>
                <w:rFonts w:ascii="Arial" w:hAnsi="Arial" w:cs="Arial"/>
                <w:sz w:val="16"/>
                <w:szCs w:val="16"/>
                <w:lang w:bidi="he-IL"/>
              </w:rPr>
              <w:t>ί</w:t>
            </w:r>
            <w:r w:rsidRPr="00AA4119">
              <w:rPr>
                <w:rFonts w:ascii="Arial Narrow" w:hAnsi="Arial Narrow" w:cs="SBL Greek"/>
                <w:sz w:val="16"/>
                <w:szCs w:val="16"/>
                <w:lang w:bidi="he-IL"/>
              </w:rPr>
              <w:t xml:space="preserve">ωμαι, </w:t>
            </w:r>
            <w:r w:rsidRPr="00AA4119">
              <w:rPr>
                <w:rFonts w:ascii="Arial" w:hAnsi="Arial" w:cs="Arial"/>
                <w:sz w:val="16"/>
                <w:szCs w:val="16"/>
                <w:lang w:bidi="he-IL"/>
              </w:rPr>
              <w:t>ὁ</w:t>
            </w:r>
            <w:r w:rsidRPr="00AA4119">
              <w:rPr>
                <w:rFonts w:ascii="Arial Narrow" w:hAnsi="Arial Narrow" w:cs="SBL Greek"/>
                <w:sz w:val="16"/>
                <w:szCs w:val="16"/>
                <w:lang w:bidi="he-IL"/>
              </w:rPr>
              <w:t xml:space="preserve">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νακρ</w:t>
            </w:r>
            <w:r w:rsidRPr="00AA4119">
              <w:rPr>
                <w:rFonts w:ascii="Arial" w:hAnsi="Arial" w:cs="Arial"/>
                <w:sz w:val="16"/>
                <w:szCs w:val="16"/>
                <w:lang w:bidi="he-IL"/>
              </w:rPr>
              <w:t>ί</w:t>
            </w:r>
            <w:r w:rsidRPr="00AA4119">
              <w:rPr>
                <w:rFonts w:ascii="Arial Narrow" w:hAnsi="Arial Narrow" w:cs="SBL Greek"/>
                <w:sz w:val="16"/>
                <w:szCs w:val="16"/>
                <w:lang w:bidi="he-IL"/>
              </w:rPr>
              <w:t xml:space="preserve">νων με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w:t>
            </w:r>
            <w:r w:rsidRPr="00AA4119">
              <w:rPr>
                <w:rFonts w:ascii="Arial" w:hAnsi="Arial" w:cs="Arial"/>
                <w:color w:val="C00000"/>
                <w:sz w:val="16"/>
                <w:szCs w:val="16"/>
                <w:lang w:bidi="he-IL"/>
              </w:rPr>
              <w:t>ό</w:t>
            </w:r>
            <w:r w:rsidRPr="00AA4119">
              <w:rPr>
                <w:rFonts w:ascii="Arial Narrow" w:hAnsi="Arial Narrow" w:cs="SBL Greek"/>
                <w:color w:val="C00000"/>
                <w:sz w:val="16"/>
                <w:szCs w:val="16"/>
                <w:lang w:bidi="he-IL"/>
              </w:rPr>
              <w:t>ς</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στιν.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5 </w:t>
            </w:r>
            <w:r w:rsidRPr="00AA4119">
              <w:rPr>
                <w:rFonts w:ascii="Arial Narrow" w:hAnsi="Arial Narrow" w:cs="SBL Greek"/>
                <w:sz w:val="16"/>
                <w:szCs w:val="16"/>
                <w:lang w:bidi="he-IL"/>
              </w:rPr>
              <w:t xml:space="preserve"> </w:t>
            </w:r>
            <w:r w:rsidRPr="00AA4119">
              <w:rPr>
                <w:rFonts w:ascii="Arial" w:hAnsi="Arial" w:cs="Arial"/>
                <w:sz w:val="16"/>
                <w:szCs w:val="16"/>
                <w:lang w:bidi="he-IL"/>
              </w:rPr>
              <w:t>ὥ</w:t>
            </w:r>
            <w:r w:rsidRPr="00AA4119">
              <w:rPr>
                <w:rFonts w:ascii="Arial Narrow" w:hAnsi="Arial Narrow" w:cs="SBL Greek"/>
                <w:sz w:val="16"/>
                <w:szCs w:val="16"/>
                <w:lang w:bidi="he-IL"/>
              </w:rPr>
              <w:t>στε μ</w:t>
            </w:r>
            <w:r w:rsidRPr="00AA4119">
              <w:rPr>
                <w:rFonts w:ascii="Arial" w:hAnsi="Arial" w:cs="Arial"/>
                <w:sz w:val="16"/>
                <w:szCs w:val="16"/>
                <w:lang w:bidi="he-IL"/>
              </w:rPr>
              <w:t>ὴ</w:t>
            </w:r>
            <w:r w:rsidRPr="00AA4119">
              <w:rPr>
                <w:rFonts w:ascii="Arial Narrow" w:hAnsi="Arial Narrow" w:cs="SBL Greek"/>
                <w:sz w:val="16"/>
                <w:szCs w:val="16"/>
                <w:lang w:bidi="he-IL"/>
              </w:rPr>
              <w:t xml:space="preserve"> πρ</w:t>
            </w:r>
            <w:r w:rsidRPr="00AA4119">
              <w:rPr>
                <w:rFonts w:ascii="Arial" w:hAnsi="Arial" w:cs="Arial"/>
                <w:sz w:val="16"/>
                <w:szCs w:val="16"/>
                <w:lang w:bidi="he-IL"/>
              </w:rPr>
              <w:t>ὸ</w:t>
            </w:r>
            <w:r w:rsidRPr="00AA4119">
              <w:rPr>
                <w:rFonts w:ascii="Arial Narrow" w:hAnsi="Arial Narrow" w:cs="SBL Greek"/>
                <w:sz w:val="16"/>
                <w:szCs w:val="16"/>
                <w:lang w:bidi="he-IL"/>
              </w:rPr>
              <w:t xml:space="preserve"> καιρο</w:t>
            </w:r>
            <w:r w:rsidRPr="00AA4119">
              <w:rPr>
                <w:rFonts w:ascii="Arial" w:hAnsi="Arial" w:cs="Arial"/>
                <w:sz w:val="16"/>
                <w:szCs w:val="16"/>
                <w:lang w:bidi="he-IL"/>
              </w:rPr>
              <w:t>ῦ</w:t>
            </w:r>
            <w:r w:rsidRPr="00AA4119">
              <w:rPr>
                <w:rFonts w:ascii="Arial Narrow" w:hAnsi="Arial Narrow" w:cs="SBL Greek"/>
                <w:sz w:val="16"/>
                <w:szCs w:val="16"/>
                <w:lang w:bidi="he-IL"/>
              </w:rPr>
              <w:t xml:space="preserve"> τι κρ</w:t>
            </w:r>
            <w:r w:rsidRPr="00AA4119">
              <w:rPr>
                <w:rFonts w:ascii="Arial" w:hAnsi="Arial" w:cs="Arial"/>
                <w:sz w:val="16"/>
                <w:szCs w:val="16"/>
                <w:lang w:bidi="he-IL"/>
              </w:rPr>
              <w:t>ί</w:t>
            </w:r>
            <w:r w:rsidRPr="00AA4119">
              <w:rPr>
                <w:rFonts w:ascii="Arial Narrow" w:hAnsi="Arial Narrow" w:cs="SBL Greek"/>
                <w:sz w:val="16"/>
                <w:szCs w:val="16"/>
                <w:lang w:bidi="he-IL"/>
              </w:rPr>
              <w:t xml:space="preserve">νετε </w:t>
            </w:r>
            <w:r w:rsidRPr="00AA4119">
              <w:rPr>
                <w:rFonts w:ascii="Arial" w:hAnsi="Arial" w:cs="Arial"/>
                <w:sz w:val="16"/>
                <w:szCs w:val="16"/>
                <w:lang w:bidi="he-IL"/>
              </w:rPr>
              <w:t>ἕ</w:t>
            </w:r>
            <w:r w:rsidRPr="00AA4119">
              <w:rPr>
                <w:rFonts w:ascii="Arial Narrow" w:hAnsi="Arial Narrow" w:cs="SBL Greek"/>
                <w:sz w:val="16"/>
                <w:szCs w:val="16"/>
                <w:lang w:bidi="he-IL"/>
              </w:rPr>
              <w:t xml:space="preserve">ως </w:t>
            </w:r>
            <w:r w:rsidRPr="00AA4119">
              <w:rPr>
                <w:rFonts w:ascii="Arial" w:hAnsi="Arial" w:cs="Arial"/>
                <w:sz w:val="16"/>
                <w:szCs w:val="16"/>
                <w:lang w:bidi="he-IL"/>
              </w:rPr>
              <w:t>ἂ</w:t>
            </w:r>
            <w:r w:rsidRPr="00AA4119">
              <w:rPr>
                <w:rFonts w:ascii="Arial Narrow" w:hAnsi="Arial Narrow" w:cs="SBL Greek"/>
                <w:sz w:val="16"/>
                <w:szCs w:val="16"/>
                <w:lang w:bidi="he-IL"/>
              </w:rPr>
              <w:t xml:space="preserve">ν </w:t>
            </w:r>
            <w:r w:rsidRPr="00AA4119">
              <w:rPr>
                <w:rFonts w:ascii="Arial" w:hAnsi="Arial" w:cs="Arial"/>
                <w:sz w:val="16"/>
                <w:szCs w:val="16"/>
                <w:lang w:bidi="he-IL"/>
              </w:rPr>
              <w:t>ἔ</w:t>
            </w:r>
            <w:r w:rsidRPr="00AA4119">
              <w:rPr>
                <w:rFonts w:ascii="Arial Narrow" w:hAnsi="Arial Narrow" w:cs="SBL Greek"/>
                <w:sz w:val="16"/>
                <w:szCs w:val="16"/>
                <w:lang w:bidi="he-IL"/>
              </w:rPr>
              <w:t>λθ</w:t>
            </w:r>
            <w:r w:rsidRPr="00AA4119">
              <w:rPr>
                <w:rFonts w:ascii="Arial" w:hAnsi="Arial" w:cs="Arial"/>
                <w:sz w:val="16"/>
                <w:szCs w:val="16"/>
                <w:lang w:bidi="he-IL"/>
              </w:rPr>
              <w:t>ῃ</w:t>
            </w:r>
            <w:r w:rsidRPr="00AA4119">
              <w:rPr>
                <w:rFonts w:ascii="Arial Narrow" w:hAnsi="Arial Narrow" w:cs="SBL Greek"/>
                <w:sz w:val="16"/>
                <w:szCs w:val="16"/>
                <w:lang w:bidi="he-IL"/>
              </w:rPr>
              <w:t xml:space="preserve"> </w:t>
            </w:r>
            <w:r w:rsidRPr="00AA4119">
              <w:rPr>
                <w:rFonts w:ascii="Arial" w:hAnsi="Arial" w:cs="Arial"/>
                <w:sz w:val="16"/>
                <w:szCs w:val="16"/>
                <w:lang w:bidi="he-IL"/>
              </w:rPr>
              <w:t>ὁ</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ριος</w:t>
            </w:r>
            <w:r w:rsidRPr="00AA4119">
              <w:rPr>
                <w:rFonts w:ascii="Arial Narrow" w:hAnsi="Arial Narrow" w:cs="SBL Greek"/>
                <w:sz w:val="16"/>
                <w:szCs w:val="16"/>
                <w:lang w:bidi="he-IL"/>
              </w:rPr>
              <w:t xml:space="preserve">, </w:t>
            </w:r>
            <w:r w:rsidRPr="00AA4119">
              <w:rPr>
                <w:rFonts w:ascii="Arial" w:hAnsi="Arial" w:cs="Arial"/>
                <w:sz w:val="16"/>
                <w:szCs w:val="16"/>
                <w:lang w:bidi="he-IL"/>
              </w:rPr>
              <w:t>ὃ</w:t>
            </w:r>
            <w:r w:rsidRPr="00AA4119">
              <w:rPr>
                <w:rFonts w:ascii="Arial Narrow" w:hAnsi="Arial Narrow" w:cs="SBL Greek"/>
                <w:sz w:val="16"/>
                <w:szCs w:val="16"/>
                <w:lang w:bidi="he-IL"/>
              </w:rPr>
              <w:t>ς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φωτ</w:t>
            </w:r>
            <w:r w:rsidRPr="00AA4119">
              <w:rPr>
                <w:rFonts w:ascii="Arial" w:hAnsi="Arial" w:cs="Arial"/>
                <w:sz w:val="16"/>
                <w:szCs w:val="16"/>
                <w:lang w:bidi="he-IL"/>
              </w:rPr>
              <w:t>ί</w:t>
            </w:r>
            <w:r w:rsidRPr="00AA4119">
              <w:rPr>
                <w:rFonts w:ascii="Arial Narrow" w:hAnsi="Arial Narrow" w:cs="SBL Greek"/>
                <w:sz w:val="16"/>
                <w:szCs w:val="16"/>
                <w:lang w:bidi="he-IL"/>
              </w:rPr>
              <w:t>σει τ</w:t>
            </w:r>
            <w:r w:rsidRPr="00AA4119">
              <w:rPr>
                <w:rFonts w:ascii="Arial" w:hAnsi="Arial" w:cs="Arial"/>
                <w:sz w:val="16"/>
                <w:szCs w:val="16"/>
                <w:lang w:bidi="he-IL"/>
              </w:rPr>
              <w:t>ὰ</w:t>
            </w:r>
            <w:r w:rsidRPr="00AA4119">
              <w:rPr>
                <w:rFonts w:ascii="Arial Narrow" w:hAnsi="Arial Narrow" w:cs="SBL Greek"/>
                <w:sz w:val="16"/>
                <w:szCs w:val="16"/>
                <w:lang w:bidi="he-IL"/>
              </w:rPr>
              <w:t xml:space="preserve"> κρυπτ</w:t>
            </w:r>
            <w:r w:rsidRPr="00AA4119">
              <w:rPr>
                <w:rFonts w:ascii="Arial" w:hAnsi="Arial" w:cs="Arial"/>
                <w:sz w:val="16"/>
                <w:szCs w:val="16"/>
                <w:lang w:bidi="he-IL"/>
              </w:rPr>
              <w:t>ὰ</w:t>
            </w:r>
            <w:r w:rsidRPr="00AA4119">
              <w:rPr>
                <w:rFonts w:ascii="Arial Narrow" w:hAnsi="Arial Narrow" w:cs="SBL Greek"/>
                <w:sz w:val="16"/>
                <w:szCs w:val="16"/>
                <w:lang w:bidi="he-IL"/>
              </w:rPr>
              <w:t xml:space="preserve">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σκ</w:t>
            </w:r>
            <w:r w:rsidRPr="00AA4119">
              <w:rPr>
                <w:rFonts w:ascii="Arial" w:hAnsi="Arial" w:cs="Arial"/>
                <w:sz w:val="16"/>
                <w:szCs w:val="16"/>
                <w:lang w:bidi="he-IL"/>
              </w:rPr>
              <w:t>ό</w:t>
            </w:r>
            <w:r w:rsidRPr="00AA4119">
              <w:rPr>
                <w:rFonts w:ascii="Arial Narrow" w:hAnsi="Arial Narrow" w:cs="SBL Greek"/>
                <w:sz w:val="16"/>
                <w:szCs w:val="16"/>
                <w:lang w:bidi="he-IL"/>
              </w:rPr>
              <w:t>τους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φανερ</w:t>
            </w:r>
            <w:r w:rsidRPr="00AA4119">
              <w:rPr>
                <w:rFonts w:ascii="Arial" w:hAnsi="Arial" w:cs="Arial"/>
                <w:sz w:val="16"/>
                <w:szCs w:val="16"/>
                <w:lang w:bidi="he-IL"/>
              </w:rPr>
              <w:t>ώ</w:t>
            </w:r>
            <w:r w:rsidRPr="00AA4119">
              <w:rPr>
                <w:rFonts w:ascii="Arial Narrow" w:hAnsi="Arial Narrow" w:cs="SBL Greek"/>
                <w:sz w:val="16"/>
                <w:szCs w:val="16"/>
                <w:lang w:bidi="he-IL"/>
              </w:rPr>
              <w:t>σει τ</w:t>
            </w:r>
            <w:r w:rsidRPr="00AA4119">
              <w:rPr>
                <w:rFonts w:ascii="Arial" w:hAnsi="Arial" w:cs="Arial"/>
                <w:sz w:val="16"/>
                <w:szCs w:val="16"/>
                <w:lang w:bidi="he-IL"/>
              </w:rPr>
              <w:t>ὰ</w:t>
            </w:r>
            <w:r w:rsidRPr="00AA4119">
              <w:rPr>
                <w:rFonts w:ascii="Arial Narrow" w:hAnsi="Arial Narrow" w:cs="SBL Greek"/>
                <w:sz w:val="16"/>
                <w:szCs w:val="16"/>
                <w:lang w:bidi="he-IL"/>
              </w:rPr>
              <w:t>ς βουλ</w:t>
            </w:r>
            <w:r w:rsidRPr="00AA4119">
              <w:rPr>
                <w:rFonts w:ascii="Arial" w:hAnsi="Arial" w:cs="Arial"/>
                <w:sz w:val="16"/>
                <w:szCs w:val="16"/>
                <w:lang w:bidi="he-IL"/>
              </w:rPr>
              <w:t>ὰ</w:t>
            </w:r>
            <w:r w:rsidRPr="00AA4119">
              <w:rPr>
                <w:rFonts w:ascii="Arial Narrow" w:hAnsi="Arial Narrow" w:cs="SBL Greek"/>
                <w:sz w:val="16"/>
                <w:szCs w:val="16"/>
                <w:lang w:bidi="he-IL"/>
              </w:rPr>
              <w:t>ς τ</w:t>
            </w:r>
            <w:r w:rsidRPr="00AA4119">
              <w:rPr>
                <w:rFonts w:ascii="Arial" w:hAnsi="Arial" w:cs="Arial"/>
                <w:sz w:val="16"/>
                <w:szCs w:val="16"/>
                <w:lang w:bidi="he-IL"/>
              </w:rPr>
              <w:t>ῶ</w:t>
            </w:r>
            <w:r w:rsidRPr="00AA4119">
              <w:rPr>
                <w:rFonts w:ascii="Arial Narrow" w:hAnsi="Arial Narrow" w:cs="SBL Greek"/>
                <w:sz w:val="16"/>
                <w:szCs w:val="16"/>
                <w:lang w:bidi="he-IL"/>
              </w:rPr>
              <w:t>ν καρδι</w:t>
            </w:r>
            <w:r w:rsidRPr="00AA4119">
              <w:rPr>
                <w:rFonts w:ascii="Arial" w:hAnsi="Arial" w:cs="Arial"/>
                <w:sz w:val="16"/>
                <w:szCs w:val="16"/>
                <w:lang w:bidi="he-IL"/>
              </w:rPr>
              <w:t>ῶ</w:t>
            </w:r>
            <w:r w:rsidRPr="00AA4119">
              <w:rPr>
                <w:rFonts w:ascii="Arial Narrow" w:hAnsi="Arial Narrow" w:cs="SBL Greek"/>
                <w:sz w:val="16"/>
                <w:szCs w:val="16"/>
                <w:lang w:bidi="he-IL"/>
              </w:rPr>
              <w:t>ν·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τ</w:t>
            </w:r>
            <w:r w:rsidRPr="00AA4119">
              <w:rPr>
                <w:rFonts w:ascii="Arial" w:hAnsi="Arial" w:cs="Arial"/>
                <w:sz w:val="16"/>
                <w:szCs w:val="16"/>
                <w:lang w:bidi="he-IL"/>
              </w:rPr>
              <w:t>ό</w:t>
            </w:r>
            <w:r w:rsidRPr="00AA4119">
              <w:rPr>
                <w:rFonts w:ascii="Arial Narrow" w:hAnsi="Arial Narrow" w:cs="SBL Greek"/>
                <w:sz w:val="16"/>
                <w:szCs w:val="16"/>
                <w:lang w:bidi="he-IL"/>
              </w:rPr>
              <w:t xml:space="preserve">τε </w:t>
            </w:r>
            <w:r w:rsidRPr="00AA4119">
              <w:rPr>
                <w:rFonts w:ascii="Arial" w:hAnsi="Arial" w:cs="Arial"/>
                <w:sz w:val="16"/>
                <w:szCs w:val="16"/>
                <w:lang w:bidi="he-IL"/>
              </w:rPr>
              <w:t>ὁ</w:t>
            </w:r>
            <w:r w:rsidRPr="00AA4119">
              <w:rPr>
                <w:rFonts w:ascii="Arial Narrow" w:hAnsi="Arial Narrow" w:cs="SBL Greek"/>
                <w:sz w:val="16"/>
                <w:szCs w:val="16"/>
                <w:lang w:bidi="he-IL"/>
              </w:rPr>
              <w:t xml:space="preserve"> </w:t>
            </w:r>
            <w:r w:rsidRPr="00AA4119">
              <w:rPr>
                <w:rFonts w:ascii="Arial" w:hAnsi="Arial" w:cs="Arial"/>
                <w:sz w:val="16"/>
                <w:szCs w:val="16"/>
                <w:lang w:bidi="he-IL"/>
              </w:rPr>
              <w:t>ἔ</w:t>
            </w:r>
            <w:r w:rsidRPr="00AA4119">
              <w:rPr>
                <w:rFonts w:ascii="Arial Narrow" w:hAnsi="Arial Narrow" w:cs="SBL Greek"/>
                <w:sz w:val="16"/>
                <w:szCs w:val="16"/>
                <w:lang w:bidi="he-IL"/>
              </w:rPr>
              <w:t>παινος γεν</w:t>
            </w:r>
            <w:r w:rsidRPr="00AA4119">
              <w:rPr>
                <w:rFonts w:ascii="Arial" w:hAnsi="Arial" w:cs="Arial"/>
                <w:sz w:val="16"/>
                <w:szCs w:val="16"/>
                <w:lang w:bidi="he-IL"/>
              </w:rPr>
              <w:t>ή</w:t>
            </w:r>
            <w:r w:rsidRPr="00AA4119">
              <w:rPr>
                <w:rFonts w:ascii="Arial Narrow" w:hAnsi="Arial Narrow" w:cs="SBL Greek"/>
                <w:sz w:val="16"/>
                <w:szCs w:val="16"/>
                <w:lang w:bidi="he-IL"/>
              </w:rPr>
              <w:t xml:space="preserve">σεται </w:t>
            </w:r>
            <w:r w:rsidRPr="00AA4119">
              <w:rPr>
                <w:rFonts w:ascii="Arial" w:hAnsi="Arial" w:cs="Arial"/>
                <w:sz w:val="16"/>
                <w:szCs w:val="16"/>
                <w:lang w:bidi="he-IL"/>
              </w:rPr>
              <w:t>ἑ</w:t>
            </w:r>
            <w:r w:rsidRPr="00AA4119">
              <w:rPr>
                <w:rFonts w:ascii="Arial Narrow" w:hAnsi="Arial Narrow" w:cs="SBL Greek"/>
                <w:sz w:val="16"/>
                <w:szCs w:val="16"/>
                <w:lang w:bidi="he-IL"/>
              </w:rPr>
              <w:t>κ</w:t>
            </w:r>
            <w:r w:rsidRPr="00AA4119">
              <w:rPr>
                <w:rFonts w:ascii="Arial" w:hAnsi="Arial" w:cs="Arial"/>
                <w:sz w:val="16"/>
                <w:szCs w:val="16"/>
                <w:lang w:bidi="he-IL"/>
              </w:rPr>
              <w:t>ά</w:t>
            </w:r>
            <w:r w:rsidRPr="00AA4119">
              <w:rPr>
                <w:rFonts w:ascii="Arial Narrow" w:hAnsi="Arial Narrow" w:cs="SBL Greek"/>
                <w:sz w:val="16"/>
                <w:szCs w:val="16"/>
                <w:lang w:bidi="he-IL"/>
              </w:rPr>
              <w:t>στ</w:t>
            </w:r>
            <w:r w:rsidRPr="00AA4119">
              <w:rPr>
                <w:rFonts w:ascii="Arial" w:hAnsi="Arial" w:cs="Arial"/>
                <w:sz w:val="16"/>
                <w:szCs w:val="16"/>
                <w:lang w:bidi="he-IL"/>
              </w:rPr>
              <w:t>ῳ</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π</w:t>
            </w:r>
            <w:r w:rsidRPr="00AA4119">
              <w:rPr>
                <w:rFonts w:ascii="Arial" w:hAnsi="Arial" w:cs="Arial"/>
                <w:sz w:val="16"/>
                <w:szCs w:val="16"/>
                <w:lang w:bidi="he-IL"/>
              </w:rPr>
              <w:t>ὸ</w:t>
            </w:r>
            <w:r w:rsidRPr="00AA4119">
              <w:rPr>
                <w:rFonts w:ascii="Arial Narrow" w:hAnsi="Arial Narrow" w:cs="SBL Greek"/>
                <w:sz w:val="16"/>
                <w:szCs w:val="16"/>
                <w:lang w:bidi="he-IL"/>
              </w:rPr>
              <w:t xml:space="preserve">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sz w:val="16"/>
                <w:szCs w:val="16"/>
                <w:lang w:bidi="he-IL"/>
              </w:rPr>
              <w:t>.</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6 </w:t>
            </w:r>
            <w:r w:rsidRPr="00AA4119">
              <w:rPr>
                <w:rFonts w:ascii="Arial Narrow" w:hAnsi="Arial Narrow" w:cs="SBL Greek"/>
                <w:sz w:val="16"/>
                <w:szCs w:val="16"/>
                <w:lang w:bidi="he-IL"/>
              </w:rPr>
              <w:t xml:space="preserve"> Τα</w:t>
            </w:r>
            <w:r w:rsidRPr="00AA4119">
              <w:rPr>
                <w:rFonts w:ascii="Arial" w:hAnsi="Arial" w:cs="Arial"/>
                <w:sz w:val="16"/>
                <w:szCs w:val="16"/>
                <w:lang w:bidi="he-IL"/>
              </w:rPr>
              <w:t>ῦ</w:t>
            </w:r>
            <w:r w:rsidRPr="00AA4119">
              <w:rPr>
                <w:rFonts w:ascii="Arial Narrow" w:hAnsi="Arial Narrow" w:cs="SBL Greek"/>
                <w:sz w:val="16"/>
                <w:szCs w:val="16"/>
                <w:lang w:bidi="he-IL"/>
              </w:rPr>
              <w:t>τα δ</w:t>
            </w:r>
            <w:r w:rsidRPr="00AA4119">
              <w:rPr>
                <w:rFonts w:ascii="Arial" w:hAnsi="Arial" w:cs="Arial"/>
                <w:sz w:val="16"/>
                <w:szCs w:val="16"/>
                <w:lang w:bidi="he-IL"/>
              </w:rPr>
              <w:t>έ</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δελφο</w:t>
            </w:r>
            <w:r w:rsidRPr="00AA4119">
              <w:rPr>
                <w:rFonts w:ascii="Arial" w:hAnsi="Arial" w:cs="Arial"/>
                <w:sz w:val="16"/>
                <w:szCs w:val="16"/>
                <w:lang w:bidi="he-IL"/>
              </w:rPr>
              <w:t>ί</w:t>
            </w:r>
            <w:r w:rsidRPr="00AA4119">
              <w:rPr>
                <w:rFonts w:ascii="Arial Narrow" w:hAnsi="Arial Narrow" w:cs="SBL Greek"/>
                <w:sz w:val="16"/>
                <w:szCs w:val="16"/>
                <w:lang w:bidi="he-IL"/>
              </w:rPr>
              <w:t>, μετεσχημ</w:t>
            </w:r>
            <w:r w:rsidRPr="00AA4119">
              <w:rPr>
                <w:rFonts w:ascii="Arial" w:hAnsi="Arial" w:cs="Arial"/>
                <w:sz w:val="16"/>
                <w:szCs w:val="16"/>
                <w:lang w:bidi="he-IL"/>
              </w:rPr>
              <w:t>ά</w:t>
            </w:r>
            <w:r w:rsidRPr="00AA4119">
              <w:rPr>
                <w:rFonts w:ascii="Arial Narrow" w:hAnsi="Arial Narrow" w:cs="SBL Greek"/>
                <w:sz w:val="16"/>
                <w:szCs w:val="16"/>
                <w:lang w:bidi="he-IL"/>
              </w:rPr>
              <w:t>τισα ε</w:t>
            </w:r>
            <w:r w:rsidRPr="00AA4119">
              <w:rPr>
                <w:rFonts w:ascii="Arial" w:hAnsi="Arial" w:cs="Arial"/>
                <w:sz w:val="16"/>
                <w:szCs w:val="16"/>
                <w:lang w:bidi="he-IL"/>
              </w:rPr>
              <w:t>ἰ</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μαυτ</w:t>
            </w:r>
            <w:r w:rsidRPr="00AA4119">
              <w:rPr>
                <w:rFonts w:ascii="Arial" w:hAnsi="Arial" w:cs="Arial"/>
                <w:sz w:val="16"/>
                <w:szCs w:val="16"/>
                <w:lang w:bidi="he-IL"/>
              </w:rPr>
              <w:t>ὸ</w:t>
            </w:r>
            <w:r w:rsidRPr="00AA4119">
              <w:rPr>
                <w:rFonts w:ascii="Arial Narrow" w:hAnsi="Arial Narrow" w:cs="SBL Greek"/>
                <w:sz w:val="16"/>
                <w:szCs w:val="16"/>
                <w:lang w:bidi="he-IL"/>
              </w:rPr>
              <w:t>ν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color w:val="C00000"/>
                <w:sz w:val="16"/>
                <w:szCs w:val="16"/>
                <w:lang w:bidi="he-IL"/>
              </w:rPr>
              <w:t>Ἀ</w:t>
            </w:r>
            <w:r w:rsidRPr="00AA4119">
              <w:rPr>
                <w:rFonts w:ascii="Arial Narrow" w:hAnsi="Arial Narrow" w:cs="SBL Greek"/>
                <w:color w:val="C00000"/>
                <w:sz w:val="16"/>
                <w:szCs w:val="16"/>
                <w:lang w:bidi="he-IL"/>
              </w:rPr>
              <w:t>πολλ</w:t>
            </w:r>
            <w:r w:rsidRPr="00AA4119">
              <w:rPr>
                <w:rFonts w:ascii="Arial" w:hAnsi="Arial" w:cs="Arial"/>
                <w:color w:val="C00000"/>
                <w:sz w:val="16"/>
                <w:szCs w:val="16"/>
                <w:lang w:bidi="he-IL"/>
              </w:rPr>
              <w:t>ῶ</w:t>
            </w:r>
            <w:r w:rsidRPr="00AA4119">
              <w:rPr>
                <w:rFonts w:ascii="Arial Narrow" w:hAnsi="Arial Narrow" w:cs="SBL Greek"/>
                <w:color w:val="C00000"/>
                <w:sz w:val="16"/>
                <w:szCs w:val="16"/>
                <w:lang w:bidi="he-IL"/>
              </w:rPr>
              <w:t>ν</w:t>
            </w:r>
            <w:r w:rsidRPr="00AA4119">
              <w:rPr>
                <w:rFonts w:ascii="Arial Narrow" w:hAnsi="Arial Narrow" w:cs="SBL Greek"/>
                <w:sz w:val="16"/>
                <w:szCs w:val="16"/>
                <w:lang w:bidi="he-IL"/>
              </w:rPr>
              <w:t xml:space="preserve"> δι</w:t>
            </w:r>
            <w:r w:rsidRPr="00AA4119">
              <w:rPr>
                <w:rFonts w:ascii="Arial" w:hAnsi="Arial" w:cs="Arial"/>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 xml:space="preserve">ς, </w:t>
            </w:r>
            <w:r w:rsidRPr="00AA4119">
              <w:rPr>
                <w:rFonts w:ascii="Arial" w:hAnsi="Arial" w:cs="Arial"/>
                <w:sz w:val="16"/>
                <w:szCs w:val="16"/>
                <w:lang w:bidi="he-IL"/>
              </w:rPr>
              <w:t>ἵ</w:t>
            </w:r>
            <w:r w:rsidRPr="00AA4119">
              <w:rPr>
                <w:rFonts w:ascii="Arial Narrow" w:hAnsi="Arial Narrow" w:cs="SBL Greek"/>
                <w:sz w:val="16"/>
                <w:szCs w:val="16"/>
                <w:lang w:bidi="he-IL"/>
              </w:rPr>
              <w:t xml:space="preserve">να </w:t>
            </w:r>
            <w:r w:rsidRPr="00AA4119">
              <w:rPr>
                <w:rFonts w:ascii="Arial" w:hAnsi="Arial" w:cs="Arial"/>
                <w:sz w:val="16"/>
                <w:szCs w:val="16"/>
                <w:lang w:bidi="he-IL"/>
              </w:rPr>
              <w:t>ἐ</w:t>
            </w:r>
            <w:r w:rsidRPr="00AA4119">
              <w:rPr>
                <w:rFonts w:ascii="Arial Narrow" w:hAnsi="Arial Narrow" w:cs="SBL Greek"/>
                <w:sz w:val="16"/>
                <w:szCs w:val="16"/>
                <w:lang w:bidi="he-IL"/>
              </w:rPr>
              <w:t xml:space="preserve">ν </w:t>
            </w:r>
            <w:r w:rsidRPr="00AA4119">
              <w:rPr>
                <w:rFonts w:ascii="Arial" w:hAnsi="Arial" w:cs="Arial"/>
                <w:sz w:val="16"/>
                <w:szCs w:val="16"/>
                <w:lang w:bidi="he-IL"/>
              </w:rPr>
              <w:t>ἡ</w:t>
            </w:r>
            <w:r w:rsidRPr="00AA4119">
              <w:rPr>
                <w:rFonts w:ascii="Arial Narrow" w:hAnsi="Arial Narrow" w:cs="SBL Greek"/>
                <w:sz w:val="16"/>
                <w:szCs w:val="16"/>
                <w:lang w:bidi="he-IL"/>
              </w:rPr>
              <w:t>μ</w:t>
            </w:r>
            <w:r w:rsidRPr="00AA4119">
              <w:rPr>
                <w:rFonts w:ascii="Arial" w:hAnsi="Arial" w:cs="Arial"/>
                <w:sz w:val="16"/>
                <w:szCs w:val="16"/>
                <w:lang w:bidi="he-IL"/>
              </w:rPr>
              <w:t>ῖ</w:t>
            </w:r>
            <w:r w:rsidRPr="00AA4119">
              <w:rPr>
                <w:rFonts w:ascii="Arial Narrow" w:hAnsi="Arial Narrow" w:cs="SBL Greek"/>
                <w:sz w:val="16"/>
                <w:szCs w:val="16"/>
                <w:lang w:bidi="he-IL"/>
              </w:rPr>
              <w:t>ν μ</w:t>
            </w:r>
            <w:r w:rsidRPr="00AA4119">
              <w:rPr>
                <w:rFonts w:ascii="Arial" w:hAnsi="Arial" w:cs="Arial"/>
                <w:sz w:val="16"/>
                <w:szCs w:val="16"/>
                <w:lang w:bidi="he-IL"/>
              </w:rPr>
              <w:t>ά</w:t>
            </w:r>
            <w:r w:rsidRPr="00AA4119">
              <w:rPr>
                <w:rFonts w:ascii="Arial Narrow" w:hAnsi="Arial Narrow" w:cs="SBL Greek"/>
                <w:sz w:val="16"/>
                <w:szCs w:val="16"/>
                <w:lang w:bidi="he-IL"/>
              </w:rPr>
              <w:t>θητε τ</w:t>
            </w:r>
            <w:r w:rsidRPr="00AA4119">
              <w:rPr>
                <w:rFonts w:ascii="Arial" w:hAnsi="Arial" w:cs="Arial"/>
                <w:sz w:val="16"/>
                <w:szCs w:val="16"/>
                <w:lang w:bidi="he-IL"/>
              </w:rPr>
              <w:t>ὸ</w:t>
            </w:r>
            <w:r w:rsidRPr="00AA4119">
              <w:rPr>
                <w:rFonts w:ascii="Arial Narrow" w:hAnsi="Arial Narrow" w:cs="SBL Greek"/>
                <w:sz w:val="16"/>
                <w:szCs w:val="16"/>
                <w:lang w:bidi="he-IL"/>
              </w:rPr>
              <w:t xml:space="preserve"> μ</w:t>
            </w:r>
            <w:r w:rsidRPr="00AA4119">
              <w:rPr>
                <w:rFonts w:ascii="Arial" w:hAnsi="Arial" w:cs="Arial"/>
                <w:sz w:val="16"/>
                <w:szCs w:val="16"/>
                <w:lang w:bidi="he-IL"/>
              </w:rPr>
              <w:t>ὴ</w:t>
            </w:r>
            <w:r w:rsidRPr="00AA4119">
              <w:rPr>
                <w:rFonts w:ascii="Arial Narrow" w:hAnsi="Arial Narrow" w:cs="SBL Greek"/>
                <w:sz w:val="16"/>
                <w:szCs w:val="16"/>
                <w:lang w:bidi="he-IL"/>
              </w:rPr>
              <w:t xml:space="preserve"> </w:t>
            </w:r>
            <w:r w:rsidRPr="00AA4119">
              <w:rPr>
                <w:rFonts w:ascii="Arial" w:hAnsi="Arial" w:cs="Arial"/>
                <w:sz w:val="16"/>
                <w:szCs w:val="16"/>
                <w:lang w:bidi="he-IL"/>
              </w:rPr>
              <w:t>ὑ</w:t>
            </w:r>
            <w:r w:rsidRPr="00AA4119">
              <w:rPr>
                <w:rFonts w:ascii="Arial Narrow" w:hAnsi="Arial Narrow" w:cs="SBL Greek"/>
                <w:sz w:val="16"/>
                <w:szCs w:val="16"/>
                <w:lang w:bidi="he-IL"/>
              </w:rPr>
              <w:t>π</w:t>
            </w:r>
            <w:r w:rsidRPr="00AA4119">
              <w:rPr>
                <w:rFonts w:ascii="Arial" w:hAnsi="Arial" w:cs="Arial"/>
                <w:sz w:val="16"/>
                <w:szCs w:val="16"/>
                <w:lang w:bidi="he-IL"/>
              </w:rPr>
              <w:t>ὲ</w:t>
            </w:r>
            <w:r w:rsidRPr="00AA4119">
              <w:rPr>
                <w:rFonts w:ascii="Arial Narrow" w:hAnsi="Arial Narrow" w:cs="SBL Greek"/>
                <w:sz w:val="16"/>
                <w:szCs w:val="16"/>
                <w:lang w:bidi="he-IL"/>
              </w:rPr>
              <w:t xml:space="preserve">ρ </w:t>
            </w:r>
            <w:r w:rsidRPr="00AA4119">
              <w:rPr>
                <w:rFonts w:ascii="Arial" w:hAnsi="Arial" w:cs="Arial"/>
                <w:sz w:val="16"/>
                <w:szCs w:val="16"/>
                <w:lang w:bidi="he-IL"/>
              </w:rPr>
              <w:t>ἃ</w:t>
            </w:r>
            <w:r w:rsidRPr="00AA4119">
              <w:rPr>
                <w:rFonts w:ascii="Arial Narrow" w:hAnsi="Arial Narrow" w:cs="SBL Greek"/>
                <w:sz w:val="16"/>
                <w:szCs w:val="16"/>
                <w:lang w:bidi="he-IL"/>
              </w:rPr>
              <w:t xml:space="preserve"> γ</w:t>
            </w:r>
            <w:r w:rsidRPr="00AA4119">
              <w:rPr>
                <w:rFonts w:ascii="Arial" w:hAnsi="Arial" w:cs="Arial"/>
                <w:sz w:val="16"/>
                <w:szCs w:val="16"/>
                <w:lang w:bidi="he-IL"/>
              </w:rPr>
              <w:t>έ</w:t>
            </w:r>
            <w:r w:rsidRPr="00AA4119">
              <w:rPr>
                <w:rFonts w:ascii="Arial Narrow" w:hAnsi="Arial Narrow" w:cs="SBL Greek"/>
                <w:sz w:val="16"/>
                <w:szCs w:val="16"/>
                <w:lang w:bidi="he-IL"/>
              </w:rPr>
              <w:t xml:space="preserve">γραπται, </w:t>
            </w:r>
            <w:r w:rsidRPr="00AA4119">
              <w:rPr>
                <w:rFonts w:ascii="Arial" w:hAnsi="Arial" w:cs="Arial"/>
                <w:sz w:val="16"/>
                <w:szCs w:val="16"/>
                <w:lang w:bidi="he-IL"/>
              </w:rPr>
              <w:t>ἵ</w:t>
            </w:r>
            <w:r w:rsidRPr="00AA4119">
              <w:rPr>
                <w:rFonts w:ascii="Arial Narrow" w:hAnsi="Arial Narrow" w:cs="SBL Greek"/>
                <w:sz w:val="16"/>
                <w:szCs w:val="16"/>
                <w:lang w:bidi="he-IL"/>
              </w:rPr>
              <w:t>να μ</w:t>
            </w:r>
            <w:r w:rsidRPr="00AA4119">
              <w:rPr>
                <w:rFonts w:ascii="Arial" w:hAnsi="Arial" w:cs="Arial"/>
                <w:sz w:val="16"/>
                <w:szCs w:val="16"/>
                <w:lang w:bidi="he-IL"/>
              </w:rPr>
              <w:t>ὴ</w:t>
            </w:r>
            <w:r w:rsidRPr="00AA4119">
              <w:rPr>
                <w:rFonts w:ascii="Arial Narrow" w:hAnsi="Arial Narrow" w:cs="SBL Greek"/>
                <w:sz w:val="16"/>
                <w:szCs w:val="16"/>
                <w:lang w:bidi="he-IL"/>
              </w:rPr>
              <w:t xml:space="preserve"> ε</w:t>
            </w:r>
            <w:r w:rsidRPr="00AA4119">
              <w:rPr>
                <w:rFonts w:ascii="Arial" w:hAnsi="Arial" w:cs="Arial"/>
                <w:sz w:val="16"/>
                <w:szCs w:val="16"/>
                <w:lang w:bidi="he-IL"/>
              </w:rPr>
              <w:t>ἷ</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π</w:t>
            </w:r>
            <w:r w:rsidRPr="00AA4119">
              <w:rPr>
                <w:rFonts w:ascii="Arial" w:hAnsi="Arial" w:cs="Arial"/>
                <w:sz w:val="16"/>
                <w:szCs w:val="16"/>
                <w:lang w:bidi="he-IL"/>
              </w:rPr>
              <w:t>ὲ</w:t>
            </w:r>
            <w:r w:rsidRPr="00AA4119">
              <w:rPr>
                <w:rFonts w:ascii="Arial Narrow" w:hAnsi="Arial Narrow" w:cs="SBL Greek"/>
                <w:sz w:val="16"/>
                <w:szCs w:val="16"/>
                <w:lang w:bidi="he-IL"/>
              </w:rPr>
              <w:t>ρ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w:t>
            </w:r>
            <w:r w:rsidRPr="00AA4119">
              <w:rPr>
                <w:rFonts w:ascii="Arial" w:hAnsi="Arial" w:cs="Arial"/>
                <w:sz w:val="16"/>
                <w:szCs w:val="16"/>
                <w:lang w:bidi="he-IL"/>
              </w:rPr>
              <w:t>ἑ</w:t>
            </w:r>
            <w:r w:rsidRPr="00AA4119">
              <w:rPr>
                <w:rFonts w:ascii="Arial Narrow" w:hAnsi="Arial Narrow" w:cs="SBL Greek"/>
                <w:sz w:val="16"/>
                <w:szCs w:val="16"/>
                <w:lang w:bidi="he-IL"/>
              </w:rPr>
              <w:t>ν</w:t>
            </w:r>
            <w:r w:rsidRPr="00AA4119">
              <w:rPr>
                <w:rFonts w:ascii="Arial" w:hAnsi="Arial" w:cs="Arial"/>
                <w:sz w:val="16"/>
                <w:szCs w:val="16"/>
                <w:lang w:bidi="he-IL"/>
              </w:rPr>
              <w:t>ὸ</w:t>
            </w:r>
            <w:r w:rsidRPr="00AA4119">
              <w:rPr>
                <w:rFonts w:ascii="Arial Narrow" w:hAnsi="Arial Narrow" w:cs="SBL Greek"/>
                <w:sz w:val="16"/>
                <w:szCs w:val="16"/>
                <w:lang w:bidi="he-IL"/>
              </w:rPr>
              <w:t>ς φυσιο</w:t>
            </w:r>
            <w:r w:rsidRPr="00AA4119">
              <w:rPr>
                <w:rFonts w:ascii="Arial" w:hAnsi="Arial" w:cs="Arial"/>
                <w:sz w:val="16"/>
                <w:szCs w:val="16"/>
                <w:lang w:bidi="he-IL"/>
              </w:rPr>
              <w:t>ῦ</w:t>
            </w:r>
            <w:r w:rsidRPr="00AA4119">
              <w:rPr>
                <w:rFonts w:ascii="Arial Narrow" w:hAnsi="Arial Narrow" w:cs="SBL Greek"/>
                <w:sz w:val="16"/>
                <w:szCs w:val="16"/>
                <w:lang w:bidi="he-IL"/>
              </w:rPr>
              <w:t>σθε κατ</w:t>
            </w:r>
            <w:r w:rsidRPr="00AA4119">
              <w:rPr>
                <w:rFonts w:ascii="Arial" w:hAnsi="Arial" w:cs="Arial"/>
                <w:sz w:val="16"/>
                <w:szCs w:val="16"/>
                <w:lang w:bidi="he-IL"/>
              </w:rPr>
              <w:t>ὰ</w:t>
            </w:r>
            <w:r w:rsidRPr="00AA4119">
              <w:rPr>
                <w:rFonts w:ascii="Arial Narrow" w:hAnsi="Arial Narrow" w:cs="SBL Greek"/>
                <w:sz w:val="16"/>
                <w:szCs w:val="16"/>
                <w:lang w:bidi="he-IL"/>
              </w:rPr>
              <w:t xml:space="preserve">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w:t>
            </w:r>
            <w:r w:rsidRPr="00AA4119">
              <w:rPr>
                <w:rFonts w:ascii="Arial" w:hAnsi="Arial" w:cs="Arial"/>
                <w:sz w:val="16"/>
                <w:szCs w:val="16"/>
                <w:lang w:bidi="he-IL"/>
              </w:rPr>
              <w:t>ἑ</w:t>
            </w:r>
            <w:r w:rsidRPr="00AA4119">
              <w:rPr>
                <w:rFonts w:ascii="Arial Narrow" w:hAnsi="Arial Narrow" w:cs="SBL Greek"/>
                <w:sz w:val="16"/>
                <w:szCs w:val="16"/>
                <w:lang w:bidi="he-IL"/>
              </w:rPr>
              <w:t>τ</w:t>
            </w:r>
            <w:r w:rsidRPr="00AA4119">
              <w:rPr>
                <w:rFonts w:ascii="Arial" w:hAnsi="Arial" w:cs="Arial"/>
                <w:sz w:val="16"/>
                <w:szCs w:val="16"/>
                <w:lang w:bidi="he-IL"/>
              </w:rPr>
              <w:t>έ</w:t>
            </w:r>
            <w:r w:rsidRPr="00AA4119">
              <w:rPr>
                <w:rFonts w:ascii="Arial Narrow" w:hAnsi="Arial Narrow" w:cs="SBL Greek"/>
                <w:sz w:val="16"/>
                <w:szCs w:val="16"/>
                <w:lang w:bidi="he-IL"/>
              </w:rPr>
              <w:t>ρου.</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7 </w:t>
            </w:r>
            <w:r w:rsidRPr="00AA4119">
              <w:rPr>
                <w:rFonts w:ascii="Arial Narrow" w:hAnsi="Arial Narrow" w:cs="SBL Greek"/>
                <w:sz w:val="16"/>
                <w:szCs w:val="16"/>
                <w:lang w:bidi="he-IL"/>
              </w:rPr>
              <w:t xml:space="preserve"> τ</w:t>
            </w:r>
            <w:r w:rsidRPr="00AA4119">
              <w:rPr>
                <w:rFonts w:ascii="Arial" w:hAnsi="Arial" w:cs="Arial"/>
                <w:sz w:val="16"/>
                <w:szCs w:val="16"/>
                <w:lang w:bidi="he-IL"/>
              </w:rPr>
              <w:t>ί</w:t>
            </w:r>
            <w:r w:rsidRPr="00AA4119">
              <w:rPr>
                <w:rFonts w:ascii="Arial Narrow" w:hAnsi="Arial Narrow" w:cs="SBL Greek"/>
                <w:sz w:val="16"/>
                <w:szCs w:val="16"/>
                <w:lang w:bidi="he-IL"/>
              </w:rPr>
              <w:t>ς γ</w:t>
            </w:r>
            <w:r w:rsidRPr="00AA4119">
              <w:rPr>
                <w:rFonts w:ascii="Arial" w:hAnsi="Arial" w:cs="Arial"/>
                <w:sz w:val="16"/>
                <w:szCs w:val="16"/>
                <w:lang w:bidi="he-IL"/>
              </w:rPr>
              <w:t>ά</w:t>
            </w:r>
            <w:r w:rsidRPr="00AA4119">
              <w:rPr>
                <w:rFonts w:ascii="Arial Narrow" w:hAnsi="Arial Narrow" w:cs="SBL Greek"/>
                <w:sz w:val="16"/>
                <w:szCs w:val="16"/>
                <w:lang w:bidi="he-IL"/>
              </w:rPr>
              <w:t>ρ σε διακρ</w:t>
            </w:r>
            <w:r w:rsidRPr="00AA4119">
              <w:rPr>
                <w:rFonts w:ascii="Arial" w:hAnsi="Arial" w:cs="Arial"/>
                <w:sz w:val="16"/>
                <w:szCs w:val="16"/>
                <w:lang w:bidi="he-IL"/>
              </w:rPr>
              <w:t>ί</w:t>
            </w:r>
            <w:r w:rsidRPr="00AA4119">
              <w:rPr>
                <w:rFonts w:ascii="Arial Narrow" w:hAnsi="Arial Narrow" w:cs="SBL Greek"/>
                <w:sz w:val="16"/>
                <w:szCs w:val="16"/>
                <w:lang w:bidi="he-IL"/>
              </w:rPr>
              <w:t>νει; τ</w:t>
            </w:r>
            <w:r w:rsidRPr="00AA4119">
              <w:rPr>
                <w:rFonts w:ascii="Arial" w:hAnsi="Arial" w:cs="Arial"/>
                <w:sz w:val="16"/>
                <w:szCs w:val="16"/>
                <w:lang w:bidi="he-IL"/>
              </w:rPr>
              <w:t>ί</w:t>
            </w:r>
            <w:r w:rsidRPr="00AA4119">
              <w:rPr>
                <w:rFonts w:ascii="Arial Narrow" w:hAnsi="Arial Narrow" w:cs="SBL Greek"/>
                <w:sz w:val="16"/>
                <w:szCs w:val="16"/>
                <w:lang w:bidi="he-IL"/>
              </w:rPr>
              <w:t xml:space="preserve">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w:t>
            </w:r>
            <w:r w:rsidRPr="00AA4119">
              <w:rPr>
                <w:rFonts w:ascii="Arial" w:hAnsi="Arial" w:cs="Arial"/>
                <w:sz w:val="16"/>
                <w:szCs w:val="16"/>
                <w:lang w:bidi="he-IL"/>
              </w:rPr>
              <w:t>ἔ</w:t>
            </w:r>
            <w:r w:rsidRPr="00AA4119">
              <w:rPr>
                <w:rFonts w:ascii="Arial Narrow" w:hAnsi="Arial Narrow" w:cs="SBL Greek"/>
                <w:sz w:val="16"/>
                <w:szCs w:val="16"/>
                <w:lang w:bidi="he-IL"/>
              </w:rPr>
              <w:t xml:space="preserve">χεις </w:t>
            </w:r>
            <w:r w:rsidRPr="00AA4119">
              <w:rPr>
                <w:rFonts w:ascii="Arial" w:hAnsi="Arial" w:cs="Arial"/>
                <w:sz w:val="16"/>
                <w:szCs w:val="16"/>
                <w:lang w:bidi="he-IL"/>
              </w:rPr>
              <w:t>ὃ</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 xml:space="preserve">κ </w:t>
            </w:r>
            <w:r w:rsidRPr="00AA4119">
              <w:rPr>
                <w:rFonts w:ascii="Arial" w:hAnsi="Arial" w:cs="Arial"/>
                <w:sz w:val="16"/>
                <w:szCs w:val="16"/>
                <w:lang w:bidi="he-IL"/>
              </w:rPr>
              <w:t>ἔ</w:t>
            </w:r>
            <w:r w:rsidRPr="00AA4119">
              <w:rPr>
                <w:rFonts w:ascii="Arial Narrow" w:hAnsi="Arial Narrow" w:cs="SBL Greek"/>
                <w:sz w:val="16"/>
                <w:szCs w:val="16"/>
                <w:lang w:bidi="he-IL"/>
              </w:rPr>
              <w:t>λαβες; ε</w:t>
            </w:r>
            <w:r w:rsidRPr="00AA4119">
              <w:rPr>
                <w:rFonts w:ascii="Arial" w:hAnsi="Arial" w:cs="Arial"/>
                <w:sz w:val="16"/>
                <w:szCs w:val="16"/>
                <w:lang w:bidi="he-IL"/>
              </w:rPr>
              <w:t>ἰ</w:t>
            </w:r>
            <w:r w:rsidRPr="00AA4119">
              <w:rPr>
                <w:rFonts w:ascii="Arial Narrow" w:hAnsi="Arial Narrow" w:cs="SBL Greek"/>
                <w:sz w:val="16"/>
                <w:szCs w:val="16"/>
                <w:lang w:bidi="he-IL"/>
              </w:rPr>
              <w:t xml:space="preserve">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ἔ</w:t>
            </w:r>
            <w:r w:rsidRPr="00AA4119">
              <w:rPr>
                <w:rFonts w:ascii="Arial Narrow" w:hAnsi="Arial Narrow" w:cs="SBL Greek"/>
                <w:sz w:val="16"/>
                <w:szCs w:val="16"/>
                <w:lang w:bidi="he-IL"/>
              </w:rPr>
              <w:t>λαβες, τ</w:t>
            </w:r>
            <w:r w:rsidRPr="00AA4119">
              <w:rPr>
                <w:rFonts w:ascii="Arial" w:hAnsi="Arial" w:cs="Arial"/>
                <w:sz w:val="16"/>
                <w:szCs w:val="16"/>
                <w:lang w:bidi="he-IL"/>
              </w:rPr>
              <w:t>ί</w:t>
            </w:r>
            <w:r w:rsidRPr="00AA4119">
              <w:rPr>
                <w:rFonts w:ascii="Arial Narrow" w:hAnsi="Arial Narrow" w:cs="SBL Greek"/>
                <w:sz w:val="16"/>
                <w:szCs w:val="16"/>
                <w:lang w:bidi="he-IL"/>
              </w:rPr>
              <w:t xml:space="preserve"> καυχ</w:t>
            </w:r>
            <w:r w:rsidRPr="00AA4119">
              <w:rPr>
                <w:rFonts w:ascii="Arial" w:hAnsi="Arial" w:cs="Arial"/>
                <w:sz w:val="16"/>
                <w:szCs w:val="16"/>
                <w:lang w:bidi="he-IL"/>
              </w:rPr>
              <w:t>ᾶ</w:t>
            </w:r>
            <w:r w:rsidRPr="00AA4119">
              <w:rPr>
                <w:rFonts w:ascii="Arial Narrow" w:hAnsi="Arial Narrow" w:cs="SBL Greek"/>
                <w:sz w:val="16"/>
                <w:szCs w:val="16"/>
                <w:lang w:bidi="he-IL"/>
              </w:rPr>
              <w:t xml:space="preserve">σαι </w:t>
            </w:r>
            <w:r w:rsidRPr="00AA4119">
              <w:rPr>
                <w:rFonts w:ascii="Arial" w:hAnsi="Arial" w:cs="Arial"/>
                <w:sz w:val="16"/>
                <w:szCs w:val="16"/>
                <w:lang w:bidi="he-IL"/>
              </w:rPr>
              <w:t>ὡ</w:t>
            </w:r>
            <w:r w:rsidRPr="00AA4119">
              <w:rPr>
                <w:rFonts w:ascii="Arial Narrow" w:hAnsi="Arial Narrow" w:cs="SBL Greek"/>
                <w:sz w:val="16"/>
                <w:szCs w:val="16"/>
                <w:lang w:bidi="he-IL"/>
              </w:rPr>
              <w:t>ς μ</w:t>
            </w:r>
            <w:r w:rsidRPr="00AA4119">
              <w:rPr>
                <w:rFonts w:ascii="Arial" w:hAnsi="Arial" w:cs="Arial"/>
                <w:sz w:val="16"/>
                <w:szCs w:val="16"/>
                <w:lang w:bidi="he-IL"/>
              </w:rPr>
              <w:t>ὴ</w:t>
            </w:r>
            <w:r w:rsidRPr="00AA4119">
              <w:rPr>
                <w:rFonts w:ascii="Arial Narrow" w:hAnsi="Arial Narrow" w:cs="SBL Greek"/>
                <w:sz w:val="16"/>
                <w:szCs w:val="16"/>
                <w:lang w:bidi="he-IL"/>
              </w:rPr>
              <w:t xml:space="preserve"> λαβ</w:t>
            </w:r>
            <w:r w:rsidRPr="00AA4119">
              <w:rPr>
                <w:rFonts w:ascii="Arial" w:hAnsi="Arial" w:cs="Arial"/>
                <w:sz w:val="16"/>
                <w:szCs w:val="16"/>
                <w:lang w:bidi="he-IL"/>
              </w:rPr>
              <w:t>ώ</w:t>
            </w:r>
            <w:r w:rsidRPr="00AA4119">
              <w:rPr>
                <w:rFonts w:ascii="Arial Narrow" w:hAnsi="Arial Narrow" w:cs="SBL Greek"/>
                <w:sz w:val="16"/>
                <w:szCs w:val="16"/>
                <w:lang w:bidi="he-IL"/>
              </w:rPr>
              <w:t>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8 </w:t>
            </w:r>
            <w:r w:rsidRPr="00AA4119">
              <w:rPr>
                <w:rFonts w:ascii="Arial Narrow" w:hAnsi="Arial Narrow" w:cs="SBL Greek"/>
                <w:sz w:val="16"/>
                <w:szCs w:val="16"/>
                <w:lang w:bidi="he-IL"/>
              </w:rPr>
              <w:t xml:space="preserve"> </w:t>
            </w:r>
            <w:r w:rsidRPr="00AA4119">
              <w:rPr>
                <w:rFonts w:ascii="Arial" w:hAnsi="Arial" w:cs="Arial"/>
                <w:sz w:val="16"/>
                <w:szCs w:val="16"/>
                <w:lang w:bidi="he-IL"/>
              </w:rPr>
              <w:t>ἤ</w:t>
            </w:r>
            <w:r w:rsidRPr="00AA4119">
              <w:rPr>
                <w:rFonts w:ascii="Arial Narrow" w:hAnsi="Arial Narrow" w:cs="SBL Greek"/>
                <w:sz w:val="16"/>
                <w:szCs w:val="16"/>
                <w:lang w:bidi="he-IL"/>
              </w:rPr>
              <w:t>δη κεκορεσμ</w:t>
            </w:r>
            <w:r w:rsidRPr="00AA4119">
              <w:rPr>
                <w:rFonts w:ascii="Arial" w:hAnsi="Arial" w:cs="Arial"/>
                <w:sz w:val="16"/>
                <w:szCs w:val="16"/>
                <w:lang w:bidi="he-IL"/>
              </w:rPr>
              <w:t>έ</w:t>
            </w:r>
            <w:r w:rsidRPr="00AA4119">
              <w:rPr>
                <w:rFonts w:ascii="Arial Narrow" w:hAnsi="Arial Narrow" w:cs="SBL Greek"/>
                <w:sz w:val="16"/>
                <w:szCs w:val="16"/>
                <w:lang w:bidi="he-IL"/>
              </w:rPr>
              <w:t xml:space="preserve">νοι </w:t>
            </w:r>
            <w:r w:rsidRPr="00AA4119">
              <w:rPr>
                <w:rFonts w:ascii="Arial" w:hAnsi="Arial" w:cs="Arial"/>
                <w:sz w:val="16"/>
                <w:szCs w:val="16"/>
                <w:lang w:bidi="he-IL"/>
              </w:rPr>
              <w:t>ἐ</w:t>
            </w:r>
            <w:r w:rsidRPr="00AA4119">
              <w:rPr>
                <w:rFonts w:ascii="Arial Narrow" w:hAnsi="Arial Narrow" w:cs="SBL Greek"/>
                <w:sz w:val="16"/>
                <w:szCs w:val="16"/>
                <w:lang w:bidi="he-IL"/>
              </w:rPr>
              <w:t>στ</w:t>
            </w:r>
            <w:r w:rsidRPr="00AA4119">
              <w:rPr>
                <w:rFonts w:ascii="Arial" w:hAnsi="Arial" w:cs="Arial"/>
                <w:sz w:val="16"/>
                <w:szCs w:val="16"/>
                <w:lang w:bidi="he-IL"/>
              </w:rPr>
              <w:t>έ</w:t>
            </w:r>
            <w:r w:rsidRPr="00AA4119">
              <w:rPr>
                <w:rFonts w:ascii="Arial Narrow" w:hAnsi="Arial Narrow" w:cs="SBL Greek"/>
                <w:sz w:val="16"/>
                <w:szCs w:val="16"/>
                <w:lang w:bidi="he-IL"/>
              </w:rPr>
              <w:t xml:space="preserve">, </w:t>
            </w:r>
            <w:r w:rsidRPr="00AA4119">
              <w:rPr>
                <w:rFonts w:ascii="Arial" w:hAnsi="Arial" w:cs="Arial"/>
                <w:sz w:val="16"/>
                <w:szCs w:val="16"/>
                <w:lang w:bidi="he-IL"/>
              </w:rPr>
              <w:t>ἤ</w:t>
            </w:r>
            <w:r w:rsidRPr="00AA4119">
              <w:rPr>
                <w:rFonts w:ascii="Arial Narrow" w:hAnsi="Arial Narrow" w:cs="SBL Greek"/>
                <w:sz w:val="16"/>
                <w:szCs w:val="16"/>
                <w:lang w:bidi="he-IL"/>
              </w:rPr>
              <w:t xml:space="preserve">δη </w:t>
            </w:r>
            <w:r w:rsidRPr="00AA4119">
              <w:rPr>
                <w:rFonts w:ascii="Arial" w:hAnsi="Arial" w:cs="Arial"/>
                <w:sz w:val="16"/>
                <w:szCs w:val="16"/>
                <w:lang w:bidi="he-IL"/>
              </w:rPr>
              <w:t>ἐ</w:t>
            </w:r>
            <w:r w:rsidRPr="00AA4119">
              <w:rPr>
                <w:rFonts w:ascii="Arial Narrow" w:hAnsi="Arial Narrow" w:cs="SBL Greek"/>
                <w:sz w:val="16"/>
                <w:szCs w:val="16"/>
                <w:lang w:bidi="he-IL"/>
              </w:rPr>
              <w:t>πλουτ</w:t>
            </w:r>
            <w:r w:rsidRPr="00AA4119">
              <w:rPr>
                <w:rFonts w:ascii="Arial" w:hAnsi="Arial" w:cs="Arial"/>
                <w:sz w:val="16"/>
                <w:szCs w:val="16"/>
                <w:lang w:bidi="he-IL"/>
              </w:rPr>
              <w:t>ή</w:t>
            </w:r>
            <w:r w:rsidRPr="00AA4119">
              <w:rPr>
                <w:rFonts w:ascii="Arial Narrow" w:hAnsi="Arial Narrow" w:cs="SBL Greek"/>
                <w:sz w:val="16"/>
                <w:szCs w:val="16"/>
                <w:lang w:bidi="he-IL"/>
              </w:rPr>
              <w:t>σατε, χωρ</w:t>
            </w:r>
            <w:r w:rsidRPr="00AA4119">
              <w:rPr>
                <w:rFonts w:ascii="Arial" w:hAnsi="Arial" w:cs="Arial"/>
                <w:sz w:val="16"/>
                <w:szCs w:val="16"/>
                <w:lang w:bidi="he-IL"/>
              </w:rPr>
              <w:t>ὶ</w:t>
            </w:r>
            <w:r w:rsidRPr="00AA4119">
              <w:rPr>
                <w:rFonts w:ascii="Arial Narrow" w:hAnsi="Arial Narrow" w:cs="SBL Greek"/>
                <w:sz w:val="16"/>
                <w:szCs w:val="16"/>
                <w:lang w:bidi="he-IL"/>
              </w:rPr>
              <w:t xml:space="preserve">ς </w:t>
            </w:r>
            <w:r w:rsidRPr="00AA4119">
              <w:rPr>
                <w:rFonts w:ascii="Arial" w:hAnsi="Arial" w:cs="Arial"/>
                <w:sz w:val="16"/>
                <w:szCs w:val="16"/>
                <w:lang w:bidi="he-IL"/>
              </w:rPr>
              <w:t>ἡ</w:t>
            </w:r>
            <w:r w:rsidRPr="00AA4119">
              <w:rPr>
                <w:rFonts w:ascii="Arial Narrow" w:hAnsi="Arial Narrow" w:cs="SBL Greek"/>
                <w:sz w:val="16"/>
                <w:szCs w:val="16"/>
                <w:lang w:bidi="he-IL"/>
              </w:rPr>
              <w:t>μ</w:t>
            </w:r>
            <w:r w:rsidRPr="00AA4119">
              <w:rPr>
                <w:rFonts w:ascii="Arial" w:hAnsi="Arial" w:cs="Arial"/>
                <w:sz w:val="16"/>
                <w:szCs w:val="16"/>
                <w:lang w:bidi="he-IL"/>
              </w:rPr>
              <w:t>ῶ</w:t>
            </w:r>
            <w:r w:rsidRPr="00AA4119">
              <w:rPr>
                <w:rFonts w:ascii="Arial Narrow" w:hAnsi="Arial Narrow" w:cs="SBL Greek"/>
                <w:sz w:val="16"/>
                <w:szCs w:val="16"/>
                <w:lang w:bidi="he-IL"/>
              </w:rPr>
              <w:t xml:space="preserve">ν </w:t>
            </w:r>
            <w:r w:rsidRPr="00AA4119">
              <w:rPr>
                <w:rFonts w:ascii="Arial" w:hAnsi="Arial" w:cs="Arial"/>
                <w:sz w:val="16"/>
                <w:szCs w:val="16"/>
                <w:lang w:bidi="he-IL"/>
              </w:rPr>
              <w:t>ἐ</w:t>
            </w:r>
            <w:r w:rsidRPr="00AA4119">
              <w:rPr>
                <w:rFonts w:ascii="Arial Narrow" w:hAnsi="Arial Narrow" w:cs="SBL Greek"/>
                <w:sz w:val="16"/>
                <w:szCs w:val="16"/>
                <w:lang w:bidi="he-IL"/>
              </w:rPr>
              <w:t>βασιλε</w:t>
            </w:r>
            <w:r w:rsidRPr="00AA4119">
              <w:rPr>
                <w:rFonts w:ascii="Arial" w:hAnsi="Arial" w:cs="Arial"/>
                <w:sz w:val="16"/>
                <w:szCs w:val="16"/>
                <w:lang w:bidi="he-IL"/>
              </w:rPr>
              <w:t>ύ</w:t>
            </w:r>
            <w:r w:rsidRPr="00AA4119">
              <w:rPr>
                <w:rFonts w:ascii="Arial Narrow" w:hAnsi="Arial Narrow" w:cs="SBL Greek"/>
                <w:sz w:val="16"/>
                <w:szCs w:val="16"/>
                <w:lang w:bidi="he-IL"/>
              </w:rPr>
              <w:t>σατε·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ὄ</w:t>
            </w:r>
            <w:r w:rsidRPr="00AA4119">
              <w:rPr>
                <w:rFonts w:ascii="Arial Narrow" w:hAnsi="Arial Narrow" w:cs="SBL Greek"/>
                <w:sz w:val="16"/>
                <w:szCs w:val="16"/>
                <w:lang w:bidi="he-IL"/>
              </w:rPr>
              <w:t>φελ</w:t>
            </w:r>
            <w:r w:rsidRPr="00AA4119">
              <w:rPr>
                <w:rFonts w:ascii="Arial" w:hAnsi="Arial" w:cs="Arial"/>
                <w:sz w:val="16"/>
                <w:szCs w:val="16"/>
                <w:lang w:bidi="he-IL"/>
              </w:rPr>
              <w:t>ό</w:t>
            </w:r>
            <w:r w:rsidRPr="00AA4119">
              <w:rPr>
                <w:rFonts w:ascii="Arial Narrow" w:hAnsi="Arial Narrow" w:cs="SBL Greek"/>
                <w:sz w:val="16"/>
                <w:szCs w:val="16"/>
                <w:lang w:bidi="he-IL"/>
              </w:rPr>
              <w:t xml:space="preserve">ν γε </w:t>
            </w:r>
            <w:r w:rsidRPr="00AA4119">
              <w:rPr>
                <w:rFonts w:ascii="Arial" w:hAnsi="Arial" w:cs="Arial"/>
                <w:sz w:val="16"/>
                <w:szCs w:val="16"/>
                <w:lang w:bidi="he-IL"/>
              </w:rPr>
              <w:t>ἐ</w:t>
            </w:r>
            <w:r w:rsidRPr="00AA4119">
              <w:rPr>
                <w:rFonts w:ascii="Arial Narrow" w:hAnsi="Arial Narrow" w:cs="SBL Greek"/>
                <w:sz w:val="16"/>
                <w:szCs w:val="16"/>
                <w:lang w:bidi="he-IL"/>
              </w:rPr>
              <w:t>βασιλε</w:t>
            </w:r>
            <w:r w:rsidRPr="00AA4119">
              <w:rPr>
                <w:rFonts w:ascii="Arial" w:hAnsi="Arial" w:cs="Arial"/>
                <w:sz w:val="16"/>
                <w:szCs w:val="16"/>
                <w:lang w:bidi="he-IL"/>
              </w:rPr>
              <w:t>ύ</w:t>
            </w:r>
            <w:r w:rsidRPr="00AA4119">
              <w:rPr>
                <w:rFonts w:ascii="Arial Narrow" w:hAnsi="Arial Narrow" w:cs="SBL Greek"/>
                <w:sz w:val="16"/>
                <w:szCs w:val="16"/>
                <w:lang w:bidi="he-IL"/>
              </w:rPr>
              <w:t xml:space="preserve">σατε, </w:t>
            </w:r>
            <w:r w:rsidRPr="00AA4119">
              <w:rPr>
                <w:rFonts w:ascii="Arial" w:hAnsi="Arial" w:cs="Arial"/>
                <w:sz w:val="16"/>
                <w:szCs w:val="16"/>
                <w:lang w:bidi="he-IL"/>
              </w:rPr>
              <w:t>ἵ</w:t>
            </w:r>
            <w:r w:rsidRPr="00AA4119">
              <w:rPr>
                <w:rFonts w:ascii="Arial Narrow" w:hAnsi="Arial Narrow" w:cs="SBL Greek"/>
                <w:sz w:val="16"/>
                <w:szCs w:val="16"/>
                <w:lang w:bidi="he-IL"/>
              </w:rPr>
              <w:t>να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ἡ</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ῖ</w:t>
            </w:r>
            <w:r w:rsidRPr="00AA4119">
              <w:rPr>
                <w:rFonts w:ascii="Arial Narrow" w:hAnsi="Arial Narrow" w:cs="SBL Greek"/>
                <w:sz w:val="16"/>
                <w:szCs w:val="16"/>
                <w:lang w:bidi="he-IL"/>
              </w:rPr>
              <w:t>ν συμβασιλε</w:t>
            </w:r>
            <w:r w:rsidRPr="00AA4119">
              <w:rPr>
                <w:rFonts w:ascii="Arial" w:hAnsi="Arial" w:cs="Arial"/>
                <w:sz w:val="16"/>
                <w:szCs w:val="16"/>
                <w:lang w:bidi="he-IL"/>
              </w:rPr>
              <w:t>ύ</w:t>
            </w:r>
            <w:r w:rsidRPr="00AA4119">
              <w:rPr>
                <w:rFonts w:ascii="Arial Narrow" w:hAnsi="Arial Narrow" w:cs="SBL Greek"/>
                <w:sz w:val="16"/>
                <w:szCs w:val="16"/>
                <w:lang w:bidi="he-IL"/>
              </w:rPr>
              <w:t>σωμεν.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9 </w:t>
            </w:r>
            <w:r w:rsidRPr="00AA4119">
              <w:rPr>
                <w:rFonts w:ascii="Arial Narrow" w:hAnsi="Arial Narrow" w:cs="SBL Greek"/>
                <w:sz w:val="16"/>
                <w:szCs w:val="16"/>
                <w:lang w:bidi="he-IL"/>
              </w:rPr>
              <w:t xml:space="preserve"> δοκ</w:t>
            </w:r>
            <w:r w:rsidRPr="00AA4119">
              <w:rPr>
                <w:rFonts w:ascii="Arial" w:hAnsi="Arial" w:cs="Arial"/>
                <w:sz w:val="16"/>
                <w:szCs w:val="16"/>
                <w:lang w:bidi="he-IL"/>
              </w:rPr>
              <w:t>ῶ</w:t>
            </w:r>
            <w:r w:rsidRPr="00AA4119">
              <w:rPr>
                <w:rFonts w:ascii="Arial Narrow" w:hAnsi="Arial Narrow" w:cs="SBL Greek"/>
                <w:sz w:val="16"/>
                <w:szCs w:val="16"/>
                <w:lang w:bidi="he-IL"/>
              </w:rPr>
              <w:t xml:space="preserve"> γ</w:t>
            </w:r>
            <w:r w:rsidRPr="00AA4119">
              <w:rPr>
                <w:rFonts w:ascii="Arial" w:hAnsi="Arial" w:cs="Arial"/>
                <w:sz w:val="16"/>
                <w:szCs w:val="16"/>
                <w:lang w:bidi="he-IL"/>
              </w:rPr>
              <w:t>ά</w:t>
            </w:r>
            <w:r w:rsidRPr="00AA4119">
              <w:rPr>
                <w:rFonts w:ascii="Arial Narrow" w:hAnsi="Arial Narrow" w:cs="SBL Greek"/>
                <w:sz w:val="16"/>
                <w:szCs w:val="16"/>
                <w:lang w:bidi="he-IL"/>
              </w:rPr>
              <w:t xml:space="preserve">ρ, </w:t>
            </w:r>
            <w:r w:rsidRPr="00AA4119">
              <w:rPr>
                <w:rFonts w:ascii="Arial" w:hAnsi="Arial" w:cs="Arial"/>
                <w:sz w:val="16"/>
                <w:szCs w:val="16"/>
                <w:lang w:bidi="he-IL"/>
              </w:rPr>
              <w:t>ὁ</w:t>
            </w:r>
            <w:r w:rsidRPr="00AA4119">
              <w:rPr>
                <w:rFonts w:ascii="Arial Narrow" w:hAnsi="Arial Narrow" w:cs="SBL Greek"/>
                <w:sz w:val="16"/>
                <w:szCs w:val="16"/>
                <w:lang w:bidi="he-IL"/>
              </w:rPr>
              <w:t xml:space="preserve"> θε</w:t>
            </w:r>
            <w:r w:rsidRPr="00AA4119">
              <w:rPr>
                <w:rFonts w:ascii="Arial" w:hAnsi="Arial" w:cs="Arial"/>
                <w:sz w:val="16"/>
                <w:szCs w:val="16"/>
                <w:lang w:bidi="he-IL"/>
              </w:rPr>
              <w:t>ὸ</w:t>
            </w:r>
            <w:r w:rsidRPr="00AA4119">
              <w:rPr>
                <w:rFonts w:ascii="Arial Narrow" w:hAnsi="Arial Narrow" w:cs="SBL Greek"/>
                <w:sz w:val="16"/>
                <w:szCs w:val="16"/>
                <w:lang w:bidi="he-IL"/>
              </w:rPr>
              <w:t xml:space="preserve">ς </w:t>
            </w:r>
            <w:r w:rsidRPr="00AA4119">
              <w:rPr>
                <w:rFonts w:ascii="Arial" w:hAnsi="Arial" w:cs="Arial"/>
                <w:sz w:val="16"/>
                <w:szCs w:val="16"/>
                <w:lang w:bidi="he-IL"/>
              </w:rPr>
              <w:t>ἡ</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ς το</w:t>
            </w:r>
            <w:r w:rsidRPr="00AA4119">
              <w:rPr>
                <w:rFonts w:ascii="Arial" w:hAnsi="Arial" w:cs="Arial"/>
                <w:sz w:val="16"/>
                <w:szCs w:val="16"/>
                <w:lang w:bidi="he-IL"/>
              </w:rPr>
              <w:t>ὺ</w:t>
            </w:r>
            <w:r w:rsidRPr="00AA4119">
              <w:rPr>
                <w:rFonts w:ascii="Arial Narrow" w:hAnsi="Arial Narrow" w:cs="SBL Greek"/>
                <w:sz w:val="16"/>
                <w:szCs w:val="16"/>
                <w:lang w:bidi="he-IL"/>
              </w:rPr>
              <w:t xml:space="preserve">ς </w:t>
            </w:r>
            <w:r w:rsidRPr="00AA4119">
              <w:rPr>
                <w:rFonts w:ascii="Arial" w:hAnsi="Arial" w:cs="Arial"/>
                <w:sz w:val="16"/>
                <w:szCs w:val="16"/>
                <w:lang w:bidi="he-IL"/>
              </w:rPr>
              <w:t>ἀ</w:t>
            </w:r>
            <w:r w:rsidRPr="00AA4119">
              <w:rPr>
                <w:rFonts w:ascii="Arial Narrow" w:hAnsi="Arial Narrow" w:cs="SBL Greek"/>
                <w:sz w:val="16"/>
                <w:szCs w:val="16"/>
                <w:lang w:bidi="he-IL"/>
              </w:rPr>
              <w:t>ποστ</w:t>
            </w:r>
            <w:r w:rsidRPr="00AA4119">
              <w:rPr>
                <w:rFonts w:ascii="Arial" w:hAnsi="Arial" w:cs="Arial"/>
                <w:sz w:val="16"/>
                <w:szCs w:val="16"/>
                <w:lang w:bidi="he-IL"/>
              </w:rPr>
              <w:t>ό</w:t>
            </w:r>
            <w:r w:rsidRPr="00AA4119">
              <w:rPr>
                <w:rFonts w:ascii="Arial Narrow" w:hAnsi="Arial Narrow" w:cs="SBL Greek"/>
                <w:sz w:val="16"/>
                <w:szCs w:val="16"/>
                <w:lang w:bidi="he-IL"/>
              </w:rPr>
              <w:t xml:space="preserve">λους </w:t>
            </w:r>
            <w:r w:rsidRPr="00AA4119">
              <w:rPr>
                <w:rFonts w:ascii="Arial" w:hAnsi="Arial" w:cs="Arial"/>
                <w:sz w:val="16"/>
                <w:szCs w:val="16"/>
                <w:lang w:bidi="he-IL"/>
              </w:rPr>
              <w:t>ἐ</w:t>
            </w:r>
            <w:r w:rsidRPr="00AA4119">
              <w:rPr>
                <w:rFonts w:ascii="Arial Narrow" w:hAnsi="Arial Narrow" w:cs="SBL Greek"/>
                <w:sz w:val="16"/>
                <w:szCs w:val="16"/>
                <w:lang w:bidi="he-IL"/>
              </w:rPr>
              <w:t>σχ</w:t>
            </w:r>
            <w:r w:rsidRPr="00AA4119">
              <w:rPr>
                <w:rFonts w:ascii="Arial" w:hAnsi="Arial" w:cs="Arial"/>
                <w:sz w:val="16"/>
                <w:szCs w:val="16"/>
                <w:lang w:bidi="he-IL"/>
              </w:rPr>
              <w:t>ά</w:t>
            </w:r>
            <w:r w:rsidRPr="00AA4119">
              <w:rPr>
                <w:rFonts w:ascii="Arial Narrow" w:hAnsi="Arial Narrow" w:cs="SBL Greek"/>
                <w:sz w:val="16"/>
                <w:szCs w:val="16"/>
                <w:lang w:bidi="he-IL"/>
              </w:rPr>
              <w:t xml:space="preserve">τους </w:t>
            </w:r>
            <w:r w:rsidRPr="00AA4119">
              <w:rPr>
                <w:rFonts w:ascii="Arial" w:hAnsi="Arial" w:cs="Arial"/>
                <w:sz w:val="16"/>
                <w:szCs w:val="16"/>
                <w:lang w:bidi="he-IL"/>
              </w:rPr>
              <w:t>ἀ</w:t>
            </w:r>
            <w:r w:rsidRPr="00AA4119">
              <w:rPr>
                <w:rFonts w:ascii="Arial Narrow" w:hAnsi="Arial Narrow" w:cs="SBL Greek"/>
                <w:sz w:val="16"/>
                <w:szCs w:val="16"/>
                <w:lang w:bidi="he-IL"/>
              </w:rPr>
              <w:t>π</w:t>
            </w:r>
            <w:r w:rsidRPr="00AA4119">
              <w:rPr>
                <w:rFonts w:ascii="Arial" w:hAnsi="Arial" w:cs="Arial"/>
                <w:sz w:val="16"/>
                <w:szCs w:val="16"/>
                <w:lang w:bidi="he-IL"/>
              </w:rPr>
              <w:t>έ</w:t>
            </w:r>
            <w:r w:rsidRPr="00AA4119">
              <w:rPr>
                <w:rFonts w:ascii="Arial Narrow" w:hAnsi="Arial Narrow" w:cs="SBL Greek"/>
                <w:sz w:val="16"/>
                <w:szCs w:val="16"/>
                <w:lang w:bidi="he-IL"/>
              </w:rPr>
              <w:t xml:space="preserve">δειξεν </w:t>
            </w:r>
            <w:r w:rsidRPr="00AA4119">
              <w:rPr>
                <w:rFonts w:ascii="Arial" w:hAnsi="Arial" w:cs="Arial"/>
                <w:sz w:val="16"/>
                <w:szCs w:val="16"/>
                <w:lang w:bidi="he-IL"/>
              </w:rPr>
              <w:t>ὡ</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πιθανατ</w:t>
            </w:r>
            <w:r w:rsidRPr="00AA4119">
              <w:rPr>
                <w:rFonts w:ascii="Arial" w:hAnsi="Arial" w:cs="Arial"/>
                <w:sz w:val="16"/>
                <w:szCs w:val="16"/>
                <w:lang w:bidi="he-IL"/>
              </w:rPr>
              <w:t>ί</w:t>
            </w:r>
            <w:r w:rsidRPr="00AA4119">
              <w:rPr>
                <w:rFonts w:ascii="Arial Narrow" w:hAnsi="Arial Narrow" w:cs="SBL Greek"/>
                <w:sz w:val="16"/>
                <w:szCs w:val="16"/>
                <w:lang w:bidi="he-IL"/>
              </w:rPr>
              <w:t xml:space="preserve">ους, </w:t>
            </w:r>
            <w:r w:rsidRPr="00AA4119">
              <w:rPr>
                <w:rFonts w:ascii="Arial" w:hAnsi="Arial" w:cs="Arial"/>
                <w:sz w:val="16"/>
                <w:szCs w:val="16"/>
                <w:lang w:bidi="he-IL"/>
              </w:rPr>
              <w:t>ὅ</w:t>
            </w:r>
            <w:r w:rsidRPr="00AA4119">
              <w:rPr>
                <w:rFonts w:ascii="Arial Narrow" w:hAnsi="Arial Narrow" w:cs="SBL Greek"/>
                <w:sz w:val="16"/>
                <w:szCs w:val="16"/>
                <w:lang w:bidi="he-IL"/>
              </w:rPr>
              <w:t>τι θ</w:t>
            </w:r>
            <w:r w:rsidRPr="00AA4119">
              <w:rPr>
                <w:rFonts w:ascii="Arial" w:hAnsi="Arial" w:cs="Arial"/>
                <w:sz w:val="16"/>
                <w:szCs w:val="16"/>
                <w:lang w:bidi="he-IL"/>
              </w:rPr>
              <w:t>έ</w:t>
            </w:r>
            <w:r w:rsidRPr="00AA4119">
              <w:rPr>
                <w:rFonts w:ascii="Arial Narrow" w:hAnsi="Arial Narrow" w:cs="SBL Greek"/>
                <w:sz w:val="16"/>
                <w:szCs w:val="16"/>
                <w:lang w:bidi="he-IL"/>
              </w:rPr>
              <w:t xml:space="preserve">ατρον </w:t>
            </w:r>
            <w:r w:rsidRPr="00AA4119">
              <w:rPr>
                <w:rFonts w:ascii="Arial" w:hAnsi="Arial" w:cs="Arial"/>
                <w:sz w:val="16"/>
                <w:szCs w:val="16"/>
                <w:lang w:bidi="he-IL"/>
              </w:rPr>
              <w:t>ἐ</w:t>
            </w:r>
            <w:r w:rsidRPr="00AA4119">
              <w:rPr>
                <w:rFonts w:ascii="Arial Narrow" w:hAnsi="Arial Narrow" w:cs="SBL Greek"/>
                <w:sz w:val="16"/>
                <w:szCs w:val="16"/>
                <w:lang w:bidi="he-IL"/>
              </w:rPr>
              <w:t>γεν</w:t>
            </w:r>
            <w:r w:rsidRPr="00AA4119">
              <w:rPr>
                <w:rFonts w:ascii="Arial" w:hAnsi="Arial" w:cs="Arial"/>
                <w:sz w:val="16"/>
                <w:szCs w:val="16"/>
                <w:lang w:bidi="he-IL"/>
              </w:rPr>
              <w:t>ή</w:t>
            </w:r>
            <w:r w:rsidRPr="00AA4119">
              <w:rPr>
                <w:rFonts w:ascii="Arial Narrow" w:hAnsi="Arial Narrow" w:cs="SBL Greek"/>
                <w:sz w:val="16"/>
                <w:szCs w:val="16"/>
                <w:lang w:bidi="he-IL"/>
              </w:rPr>
              <w:t>θημεν τ</w:t>
            </w:r>
            <w:r w:rsidRPr="00AA4119">
              <w:rPr>
                <w:rFonts w:ascii="Arial" w:hAnsi="Arial" w:cs="Arial"/>
                <w:sz w:val="16"/>
                <w:szCs w:val="16"/>
                <w:lang w:bidi="he-IL"/>
              </w:rPr>
              <w:t>ῷ</w:t>
            </w:r>
            <w:r w:rsidRPr="00AA4119">
              <w:rPr>
                <w:rFonts w:ascii="Arial Narrow" w:hAnsi="Arial Narrow" w:cs="SBL Greek"/>
                <w:sz w:val="16"/>
                <w:szCs w:val="16"/>
                <w:lang w:bidi="he-IL"/>
              </w:rPr>
              <w:t xml:space="preserve"> κ</w:t>
            </w:r>
            <w:r w:rsidRPr="00AA4119">
              <w:rPr>
                <w:rFonts w:ascii="Arial" w:hAnsi="Arial" w:cs="Arial"/>
                <w:sz w:val="16"/>
                <w:szCs w:val="16"/>
                <w:lang w:bidi="he-IL"/>
              </w:rPr>
              <w:t>ό</w:t>
            </w:r>
            <w:r w:rsidRPr="00AA4119">
              <w:rPr>
                <w:rFonts w:ascii="Arial Narrow" w:hAnsi="Arial Narrow" w:cs="SBL Greek"/>
                <w:sz w:val="16"/>
                <w:szCs w:val="16"/>
                <w:lang w:bidi="he-IL"/>
              </w:rPr>
              <w:t>σμ</w:t>
            </w:r>
            <w:r w:rsidRPr="00AA4119">
              <w:rPr>
                <w:rFonts w:ascii="Arial" w:hAnsi="Arial" w:cs="Arial"/>
                <w:sz w:val="16"/>
                <w:szCs w:val="16"/>
                <w:lang w:bidi="he-IL"/>
              </w:rPr>
              <w:t>ῳ</w:t>
            </w:r>
            <w:r w:rsidRPr="00AA4119">
              <w:rPr>
                <w:rFonts w:ascii="Arial Narrow" w:hAnsi="Arial Narrow" w:cs="SBL Greek"/>
                <w:sz w:val="16"/>
                <w:szCs w:val="16"/>
                <w:lang w:bidi="he-IL"/>
              </w:rPr>
              <w:t xml:space="preserve">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γγ</w:t>
            </w:r>
            <w:r w:rsidRPr="00AA4119">
              <w:rPr>
                <w:rFonts w:ascii="Arial" w:hAnsi="Arial" w:cs="Arial"/>
                <w:sz w:val="16"/>
                <w:szCs w:val="16"/>
                <w:lang w:bidi="he-IL"/>
              </w:rPr>
              <w:t>έ</w:t>
            </w:r>
            <w:r w:rsidRPr="00AA4119">
              <w:rPr>
                <w:rFonts w:ascii="Arial Narrow" w:hAnsi="Arial Narrow" w:cs="SBL Greek"/>
                <w:sz w:val="16"/>
                <w:szCs w:val="16"/>
                <w:lang w:bidi="he-IL"/>
              </w:rPr>
              <w:t>λοις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νθρ</w:t>
            </w:r>
            <w:r w:rsidRPr="00AA4119">
              <w:rPr>
                <w:rFonts w:ascii="Arial" w:hAnsi="Arial" w:cs="Arial"/>
                <w:sz w:val="16"/>
                <w:szCs w:val="16"/>
                <w:lang w:bidi="he-IL"/>
              </w:rPr>
              <w:t>ώ</w:t>
            </w:r>
            <w:r w:rsidRPr="00AA4119">
              <w:rPr>
                <w:rFonts w:ascii="Arial Narrow" w:hAnsi="Arial Narrow" w:cs="SBL Greek"/>
                <w:sz w:val="16"/>
                <w:szCs w:val="16"/>
                <w:lang w:bidi="he-IL"/>
              </w:rPr>
              <w:t>ποις.</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10 </w:t>
            </w:r>
            <w:r w:rsidRPr="00AA4119">
              <w:rPr>
                <w:rFonts w:ascii="Arial Narrow" w:hAnsi="Arial Narrow" w:cs="SBL Greek"/>
                <w:sz w:val="16"/>
                <w:szCs w:val="16"/>
                <w:lang w:bidi="he-IL"/>
              </w:rPr>
              <w:t xml:space="preserve"> </w:t>
            </w:r>
            <w:r w:rsidRPr="00AA4119">
              <w:rPr>
                <w:rFonts w:ascii="Arial" w:hAnsi="Arial" w:cs="Arial"/>
                <w:sz w:val="16"/>
                <w:szCs w:val="16"/>
                <w:lang w:bidi="he-IL"/>
              </w:rPr>
              <w:t>ἡ</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ς μωρο</w:t>
            </w:r>
            <w:r w:rsidRPr="00AA4119">
              <w:rPr>
                <w:rFonts w:ascii="Arial" w:hAnsi="Arial" w:cs="Arial"/>
                <w:sz w:val="16"/>
                <w:szCs w:val="16"/>
                <w:lang w:bidi="he-IL"/>
              </w:rPr>
              <w:t>ὶ</w:t>
            </w:r>
            <w:r w:rsidRPr="00AA4119">
              <w:rPr>
                <w:rFonts w:ascii="Arial Narrow" w:hAnsi="Arial Narrow" w:cs="SBL Greek"/>
                <w:sz w:val="16"/>
                <w:szCs w:val="16"/>
                <w:lang w:bidi="he-IL"/>
              </w:rPr>
              <w:t xml:space="preserve"> δι</w:t>
            </w:r>
            <w:r w:rsidRPr="00AA4119">
              <w:rPr>
                <w:rFonts w:ascii="Arial" w:hAnsi="Arial" w:cs="Arial"/>
                <w:sz w:val="16"/>
                <w:szCs w:val="16"/>
                <w:lang w:bidi="he-IL"/>
              </w:rPr>
              <w:t>ὰ</w:t>
            </w:r>
            <w:r w:rsidRPr="00AA4119">
              <w:rPr>
                <w:rFonts w:ascii="Arial Narrow" w:hAnsi="Arial Narrow" w:cs="SBL Greek"/>
                <w:sz w:val="16"/>
                <w:szCs w:val="16"/>
                <w:lang w:bidi="he-IL"/>
              </w:rPr>
              <w:t xml:space="preserve"> Χριστ</w:t>
            </w:r>
            <w:r w:rsidRPr="00AA4119">
              <w:rPr>
                <w:rFonts w:ascii="Arial" w:hAnsi="Arial" w:cs="Arial"/>
                <w:sz w:val="16"/>
                <w:szCs w:val="16"/>
                <w:lang w:bidi="he-IL"/>
              </w:rPr>
              <w:t>ό</w:t>
            </w:r>
            <w:r w:rsidRPr="00AA4119">
              <w:rPr>
                <w:rFonts w:ascii="Arial Narrow" w:hAnsi="Arial Narrow" w:cs="SBL Greek"/>
                <w:sz w:val="16"/>
                <w:szCs w:val="16"/>
                <w:lang w:bidi="he-IL"/>
              </w:rPr>
              <w:t xml:space="preserve">ν, </w:t>
            </w:r>
            <w:r w:rsidRPr="00AA4119">
              <w:rPr>
                <w:rFonts w:ascii="Arial" w:hAnsi="Arial" w:cs="Arial"/>
                <w:sz w:val="16"/>
                <w:szCs w:val="16"/>
                <w:lang w:bidi="he-IL"/>
              </w:rPr>
              <w:t>ὑ</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ς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φρ</w:t>
            </w:r>
            <w:r w:rsidRPr="00AA4119">
              <w:rPr>
                <w:rFonts w:ascii="Arial" w:hAnsi="Arial" w:cs="Arial"/>
                <w:sz w:val="16"/>
                <w:szCs w:val="16"/>
                <w:lang w:bidi="he-IL"/>
              </w:rPr>
              <w:t>ό</w:t>
            </w:r>
            <w:r w:rsidRPr="00AA4119">
              <w:rPr>
                <w:rFonts w:ascii="Arial Narrow" w:hAnsi="Arial Narrow" w:cs="SBL Greek"/>
                <w:sz w:val="16"/>
                <w:szCs w:val="16"/>
                <w:lang w:bidi="he-IL"/>
              </w:rPr>
              <w:t xml:space="preserve">νιμοι </w:t>
            </w:r>
            <w:r w:rsidRPr="00AA4119">
              <w:rPr>
                <w:rFonts w:ascii="Arial" w:hAnsi="Arial" w:cs="Arial"/>
                <w:sz w:val="16"/>
                <w:szCs w:val="16"/>
                <w:lang w:bidi="he-IL"/>
              </w:rPr>
              <w:t>ἐ</w:t>
            </w:r>
            <w:r w:rsidRPr="00AA4119">
              <w:rPr>
                <w:rFonts w:ascii="Arial Narrow" w:hAnsi="Arial Narrow" w:cs="SBL Greek"/>
                <w:sz w:val="16"/>
                <w:szCs w:val="16"/>
                <w:lang w:bidi="he-IL"/>
              </w:rPr>
              <w:t>ν Χριστ</w:t>
            </w:r>
            <w:r w:rsidRPr="00AA4119">
              <w:rPr>
                <w:rFonts w:ascii="Arial" w:hAnsi="Arial" w:cs="Arial"/>
                <w:sz w:val="16"/>
                <w:szCs w:val="16"/>
                <w:lang w:bidi="he-IL"/>
              </w:rPr>
              <w:t>ῷ</w:t>
            </w:r>
            <w:r w:rsidRPr="00AA4119">
              <w:rPr>
                <w:rFonts w:ascii="Arial Narrow" w:hAnsi="Arial Narrow" w:cs="SBL Greek"/>
                <w:sz w:val="16"/>
                <w:szCs w:val="16"/>
                <w:lang w:bidi="he-IL"/>
              </w:rPr>
              <w:t xml:space="preserve">· </w:t>
            </w:r>
            <w:r w:rsidRPr="00AA4119">
              <w:rPr>
                <w:rFonts w:ascii="Arial" w:hAnsi="Arial" w:cs="Arial"/>
                <w:sz w:val="16"/>
                <w:szCs w:val="16"/>
                <w:lang w:bidi="he-IL"/>
              </w:rPr>
              <w:t>ἡ</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 xml:space="preserve">ς </w:t>
            </w:r>
            <w:r w:rsidRPr="00AA4119">
              <w:rPr>
                <w:rFonts w:ascii="Arial" w:hAnsi="Arial" w:cs="Arial"/>
                <w:sz w:val="16"/>
                <w:szCs w:val="16"/>
                <w:lang w:bidi="he-IL"/>
              </w:rPr>
              <w:t>ἀ</w:t>
            </w:r>
            <w:r w:rsidRPr="00AA4119">
              <w:rPr>
                <w:rFonts w:ascii="Arial Narrow" w:hAnsi="Arial Narrow" w:cs="SBL Greek"/>
                <w:sz w:val="16"/>
                <w:szCs w:val="16"/>
                <w:lang w:bidi="he-IL"/>
              </w:rPr>
              <w:t>σθενε</w:t>
            </w:r>
            <w:r w:rsidRPr="00AA4119">
              <w:rPr>
                <w:rFonts w:ascii="Arial" w:hAnsi="Arial" w:cs="Arial"/>
                <w:sz w:val="16"/>
                <w:szCs w:val="16"/>
                <w:lang w:bidi="he-IL"/>
              </w:rPr>
              <w:t>ῖ</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ς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w:t>
            </w:r>
            <w:r w:rsidRPr="00AA4119">
              <w:rPr>
                <w:rFonts w:ascii="Arial" w:hAnsi="Arial" w:cs="Arial"/>
                <w:sz w:val="16"/>
                <w:szCs w:val="16"/>
                <w:lang w:bidi="he-IL"/>
              </w:rPr>
              <w:t>ἰ</w:t>
            </w:r>
            <w:r w:rsidRPr="00AA4119">
              <w:rPr>
                <w:rFonts w:ascii="Arial Narrow" w:hAnsi="Arial Narrow" w:cs="SBL Greek"/>
                <w:sz w:val="16"/>
                <w:szCs w:val="16"/>
                <w:lang w:bidi="he-IL"/>
              </w:rPr>
              <w:t>σχυρο</w:t>
            </w:r>
            <w:r w:rsidRPr="00AA4119">
              <w:rPr>
                <w:rFonts w:ascii="Arial" w:hAnsi="Arial" w:cs="Arial"/>
                <w:sz w:val="16"/>
                <w:szCs w:val="16"/>
                <w:lang w:bidi="he-IL"/>
              </w:rPr>
              <w:t>ί</w:t>
            </w:r>
            <w:r w:rsidRPr="00AA4119">
              <w:rPr>
                <w:rFonts w:ascii="Arial Narrow" w:hAnsi="Arial Narrow" w:cs="SBL Greek"/>
                <w:sz w:val="16"/>
                <w:szCs w:val="16"/>
                <w:lang w:bidi="he-IL"/>
              </w:rPr>
              <w:t xml:space="preserve">· </w:t>
            </w:r>
            <w:r w:rsidRPr="00AA4119">
              <w:rPr>
                <w:rFonts w:ascii="Arial" w:hAnsi="Arial" w:cs="Arial"/>
                <w:sz w:val="16"/>
                <w:szCs w:val="16"/>
                <w:lang w:bidi="he-IL"/>
              </w:rPr>
              <w:t>ὑ</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 xml:space="preserve">ς </w:t>
            </w:r>
            <w:r w:rsidRPr="00AA4119">
              <w:rPr>
                <w:rFonts w:ascii="Arial" w:hAnsi="Arial" w:cs="Arial"/>
                <w:sz w:val="16"/>
                <w:szCs w:val="16"/>
                <w:lang w:bidi="he-IL"/>
              </w:rPr>
              <w:t>ἔ</w:t>
            </w:r>
            <w:r w:rsidRPr="00AA4119">
              <w:rPr>
                <w:rFonts w:ascii="Arial Narrow" w:hAnsi="Arial Narrow" w:cs="SBL Greek"/>
                <w:sz w:val="16"/>
                <w:szCs w:val="16"/>
                <w:lang w:bidi="he-IL"/>
              </w:rPr>
              <w:t xml:space="preserve">νδοξοι, </w:t>
            </w:r>
            <w:r w:rsidRPr="00AA4119">
              <w:rPr>
                <w:rFonts w:ascii="Arial" w:hAnsi="Arial" w:cs="Arial"/>
                <w:sz w:val="16"/>
                <w:szCs w:val="16"/>
                <w:lang w:bidi="he-IL"/>
              </w:rPr>
              <w:t>ἡ</w:t>
            </w:r>
            <w:r w:rsidRPr="00AA4119">
              <w:rPr>
                <w:rFonts w:ascii="Arial Narrow" w:hAnsi="Arial Narrow" w:cs="SBL Greek"/>
                <w:sz w:val="16"/>
                <w:szCs w:val="16"/>
                <w:lang w:bidi="he-IL"/>
              </w:rPr>
              <w:t>με</w:t>
            </w:r>
            <w:r w:rsidRPr="00AA4119">
              <w:rPr>
                <w:rFonts w:ascii="Arial" w:hAnsi="Arial" w:cs="Arial"/>
                <w:sz w:val="16"/>
                <w:szCs w:val="16"/>
                <w:lang w:bidi="he-IL"/>
              </w:rPr>
              <w:t>ῖ</w:t>
            </w:r>
            <w:r w:rsidRPr="00AA4119">
              <w:rPr>
                <w:rFonts w:ascii="Arial Narrow" w:hAnsi="Arial Narrow" w:cs="SBL Greek"/>
                <w:sz w:val="16"/>
                <w:szCs w:val="16"/>
                <w:lang w:bidi="he-IL"/>
              </w:rPr>
              <w:t>ς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w:t>
            </w:r>
            <w:r w:rsidRPr="00AA4119">
              <w:rPr>
                <w:rFonts w:ascii="Arial" w:hAnsi="Arial" w:cs="Arial"/>
                <w:sz w:val="16"/>
                <w:szCs w:val="16"/>
                <w:lang w:bidi="he-IL"/>
              </w:rPr>
              <w:t>ἄ</w:t>
            </w:r>
            <w:r w:rsidRPr="00AA4119">
              <w:rPr>
                <w:rFonts w:ascii="Arial Narrow" w:hAnsi="Arial Narrow" w:cs="SBL Greek"/>
                <w:sz w:val="16"/>
                <w:szCs w:val="16"/>
                <w:lang w:bidi="he-IL"/>
              </w:rPr>
              <w:t>τιμοι.</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11 </w:t>
            </w:r>
            <w:r w:rsidRPr="00AA4119">
              <w:rPr>
                <w:rFonts w:ascii="Arial Narrow" w:hAnsi="Arial Narrow" w:cs="SBL Greek"/>
                <w:sz w:val="16"/>
                <w:szCs w:val="16"/>
                <w:lang w:bidi="he-IL"/>
              </w:rPr>
              <w:t xml:space="preserve"> </w:t>
            </w:r>
            <w:r w:rsidRPr="00AA4119">
              <w:rPr>
                <w:rFonts w:ascii="Arial" w:hAnsi="Arial" w:cs="Arial"/>
                <w:sz w:val="16"/>
                <w:szCs w:val="16"/>
                <w:lang w:bidi="he-IL"/>
              </w:rPr>
              <w:t>ἄ</w:t>
            </w:r>
            <w:r w:rsidRPr="00AA4119">
              <w:rPr>
                <w:rFonts w:ascii="Arial Narrow" w:hAnsi="Arial Narrow" w:cs="SBL Greek"/>
                <w:sz w:val="16"/>
                <w:szCs w:val="16"/>
                <w:lang w:bidi="he-IL"/>
              </w:rPr>
              <w:t>χρι τ</w:t>
            </w:r>
            <w:r w:rsidRPr="00AA4119">
              <w:rPr>
                <w:rFonts w:ascii="Arial" w:hAnsi="Arial" w:cs="Arial"/>
                <w:sz w:val="16"/>
                <w:szCs w:val="16"/>
                <w:lang w:bidi="he-IL"/>
              </w:rPr>
              <w:t>ῆ</w:t>
            </w:r>
            <w:r w:rsidRPr="00AA4119">
              <w:rPr>
                <w:rFonts w:ascii="Arial Narrow" w:hAnsi="Arial Narrow" w:cs="SBL Greek"/>
                <w:sz w:val="16"/>
                <w:szCs w:val="16"/>
                <w:lang w:bidi="he-IL"/>
              </w:rPr>
              <w:t xml:space="preserve">ς </w:t>
            </w:r>
            <w:r w:rsidRPr="00AA4119">
              <w:rPr>
                <w:rFonts w:ascii="Arial" w:hAnsi="Arial" w:cs="Arial"/>
                <w:sz w:val="16"/>
                <w:szCs w:val="16"/>
                <w:lang w:bidi="he-IL"/>
              </w:rPr>
              <w:t>ἄ</w:t>
            </w:r>
            <w:r w:rsidRPr="00AA4119">
              <w:rPr>
                <w:rFonts w:ascii="Arial Narrow" w:hAnsi="Arial Narrow" w:cs="SBL Greek"/>
                <w:sz w:val="16"/>
                <w:szCs w:val="16"/>
                <w:lang w:bidi="he-IL"/>
              </w:rPr>
              <w:t xml:space="preserve">ρτι </w:t>
            </w:r>
            <w:r w:rsidRPr="00AA4119">
              <w:rPr>
                <w:rFonts w:ascii="Arial" w:hAnsi="Arial" w:cs="Arial"/>
                <w:sz w:val="16"/>
                <w:szCs w:val="16"/>
                <w:lang w:bidi="he-IL"/>
              </w:rPr>
              <w:t>ὥ</w:t>
            </w:r>
            <w:r w:rsidRPr="00AA4119">
              <w:rPr>
                <w:rFonts w:ascii="Arial Narrow" w:hAnsi="Arial Narrow" w:cs="SBL Greek"/>
                <w:sz w:val="16"/>
                <w:szCs w:val="16"/>
                <w:lang w:bidi="he-IL"/>
              </w:rPr>
              <w:t>ρας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πειν</w:t>
            </w:r>
            <w:r w:rsidRPr="00AA4119">
              <w:rPr>
                <w:rFonts w:ascii="Arial" w:hAnsi="Arial" w:cs="Arial"/>
                <w:sz w:val="16"/>
                <w:szCs w:val="16"/>
                <w:lang w:bidi="he-IL"/>
              </w:rPr>
              <w:t>ῶ</w:t>
            </w:r>
            <w:r w:rsidRPr="00AA4119">
              <w:rPr>
                <w:rFonts w:ascii="Arial Narrow" w:hAnsi="Arial Narrow" w:cs="SBL Greek"/>
                <w:sz w:val="16"/>
                <w:szCs w:val="16"/>
                <w:lang w:bidi="he-IL"/>
              </w:rPr>
              <w:t>μεν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διψ</w:t>
            </w:r>
            <w:r w:rsidRPr="00AA4119">
              <w:rPr>
                <w:rFonts w:ascii="Arial" w:hAnsi="Arial" w:cs="Arial"/>
                <w:sz w:val="16"/>
                <w:szCs w:val="16"/>
                <w:lang w:bidi="he-IL"/>
              </w:rPr>
              <w:t>ῶ</w:t>
            </w:r>
            <w:r w:rsidRPr="00AA4119">
              <w:rPr>
                <w:rFonts w:ascii="Arial Narrow" w:hAnsi="Arial Narrow" w:cs="SBL Greek"/>
                <w:sz w:val="16"/>
                <w:szCs w:val="16"/>
                <w:lang w:bidi="he-IL"/>
              </w:rPr>
              <w:t>μεν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γυμνιτε</w:t>
            </w:r>
            <w:r w:rsidRPr="00AA4119">
              <w:rPr>
                <w:rFonts w:ascii="Arial" w:hAnsi="Arial" w:cs="Arial"/>
                <w:sz w:val="16"/>
                <w:szCs w:val="16"/>
                <w:lang w:bidi="he-IL"/>
              </w:rPr>
              <w:t>ύ</w:t>
            </w:r>
            <w:r w:rsidRPr="00AA4119">
              <w:rPr>
                <w:rFonts w:ascii="Arial Narrow" w:hAnsi="Arial Narrow" w:cs="SBL Greek"/>
                <w:sz w:val="16"/>
                <w:szCs w:val="16"/>
                <w:lang w:bidi="he-IL"/>
              </w:rPr>
              <w:t>ομεν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κολαφιζ</w:t>
            </w:r>
            <w:r w:rsidRPr="00AA4119">
              <w:rPr>
                <w:rFonts w:ascii="Arial" w:hAnsi="Arial" w:cs="Arial"/>
                <w:sz w:val="16"/>
                <w:szCs w:val="16"/>
                <w:lang w:bidi="he-IL"/>
              </w:rPr>
              <w:t>ό</w:t>
            </w:r>
            <w:r w:rsidRPr="00AA4119">
              <w:rPr>
                <w:rFonts w:ascii="Arial Narrow" w:hAnsi="Arial Narrow" w:cs="SBL Greek"/>
                <w:sz w:val="16"/>
                <w:szCs w:val="16"/>
                <w:lang w:bidi="he-IL"/>
              </w:rPr>
              <w:t>μεθα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στατο</w:t>
            </w:r>
            <w:r w:rsidRPr="00AA4119">
              <w:rPr>
                <w:rFonts w:ascii="Arial" w:hAnsi="Arial" w:cs="Arial"/>
                <w:sz w:val="16"/>
                <w:szCs w:val="16"/>
                <w:lang w:bidi="he-IL"/>
              </w:rPr>
              <w:t>ῦ</w:t>
            </w:r>
            <w:r w:rsidRPr="00AA4119">
              <w:rPr>
                <w:rFonts w:ascii="Arial Narrow" w:hAnsi="Arial Narrow" w:cs="SBL Greek"/>
                <w:sz w:val="16"/>
                <w:szCs w:val="16"/>
                <w:lang w:bidi="he-IL"/>
              </w:rPr>
              <w:t>μεν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12 </w:t>
            </w:r>
            <w:r w:rsidRPr="00AA4119">
              <w:rPr>
                <w:rFonts w:ascii="Arial Narrow" w:hAnsi="Arial Narrow" w:cs="SBL Greek"/>
                <w:sz w:val="16"/>
                <w:szCs w:val="16"/>
                <w:lang w:bidi="he-IL"/>
              </w:rPr>
              <w:t xml:space="preserve">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κοπι</w:t>
            </w:r>
            <w:r w:rsidRPr="00AA4119">
              <w:rPr>
                <w:rFonts w:ascii="Arial" w:hAnsi="Arial" w:cs="Arial"/>
                <w:sz w:val="16"/>
                <w:szCs w:val="16"/>
                <w:lang w:bidi="he-IL"/>
              </w:rPr>
              <w:t>ῶ</w:t>
            </w:r>
            <w:r w:rsidRPr="00AA4119">
              <w:rPr>
                <w:rFonts w:ascii="Arial Narrow" w:hAnsi="Arial Narrow" w:cs="SBL Greek"/>
                <w:sz w:val="16"/>
                <w:szCs w:val="16"/>
                <w:lang w:bidi="he-IL"/>
              </w:rPr>
              <w:t xml:space="preserve">μεν </w:t>
            </w:r>
            <w:r w:rsidRPr="00AA4119">
              <w:rPr>
                <w:rFonts w:ascii="Arial" w:hAnsi="Arial" w:cs="Arial"/>
                <w:sz w:val="16"/>
                <w:szCs w:val="16"/>
                <w:lang w:bidi="he-IL"/>
              </w:rPr>
              <w:t>ἐ</w:t>
            </w:r>
            <w:r w:rsidRPr="00AA4119">
              <w:rPr>
                <w:rFonts w:ascii="Arial Narrow" w:hAnsi="Arial Narrow" w:cs="SBL Greek"/>
                <w:sz w:val="16"/>
                <w:szCs w:val="16"/>
                <w:lang w:bidi="he-IL"/>
              </w:rPr>
              <w:t>ργαζ</w:t>
            </w:r>
            <w:r w:rsidRPr="00AA4119">
              <w:rPr>
                <w:rFonts w:ascii="Arial" w:hAnsi="Arial" w:cs="Arial"/>
                <w:sz w:val="16"/>
                <w:szCs w:val="16"/>
                <w:lang w:bidi="he-IL"/>
              </w:rPr>
              <w:t>ό</w:t>
            </w:r>
            <w:r w:rsidRPr="00AA4119">
              <w:rPr>
                <w:rFonts w:ascii="Arial Narrow" w:hAnsi="Arial Narrow" w:cs="SBL Greek"/>
                <w:sz w:val="16"/>
                <w:szCs w:val="16"/>
                <w:lang w:bidi="he-IL"/>
              </w:rPr>
              <w:t>μενοι τα</w:t>
            </w:r>
            <w:r w:rsidRPr="00AA4119">
              <w:rPr>
                <w:rFonts w:ascii="Arial" w:hAnsi="Arial" w:cs="Arial"/>
                <w:sz w:val="16"/>
                <w:szCs w:val="16"/>
                <w:lang w:bidi="he-IL"/>
              </w:rPr>
              <w:t>ῖ</w:t>
            </w:r>
            <w:r w:rsidRPr="00AA4119">
              <w:rPr>
                <w:rFonts w:ascii="Arial Narrow" w:hAnsi="Arial Narrow" w:cs="SBL Greek"/>
                <w:sz w:val="16"/>
                <w:szCs w:val="16"/>
                <w:lang w:bidi="he-IL"/>
              </w:rPr>
              <w:t xml:space="preserve">ς </w:t>
            </w:r>
            <w:r w:rsidRPr="00AA4119">
              <w:rPr>
                <w:rFonts w:ascii="Arial" w:hAnsi="Arial" w:cs="Arial"/>
                <w:sz w:val="16"/>
                <w:szCs w:val="16"/>
                <w:lang w:bidi="he-IL"/>
              </w:rPr>
              <w:t>ἰ</w:t>
            </w:r>
            <w:r w:rsidRPr="00AA4119">
              <w:rPr>
                <w:rFonts w:ascii="Arial Narrow" w:hAnsi="Arial Narrow" w:cs="SBL Greek"/>
                <w:sz w:val="16"/>
                <w:szCs w:val="16"/>
                <w:lang w:bidi="he-IL"/>
              </w:rPr>
              <w:t>δ</w:t>
            </w:r>
            <w:r w:rsidRPr="00AA4119">
              <w:rPr>
                <w:rFonts w:ascii="Arial" w:hAnsi="Arial" w:cs="Arial"/>
                <w:sz w:val="16"/>
                <w:szCs w:val="16"/>
                <w:lang w:bidi="he-IL"/>
              </w:rPr>
              <w:t>ί</w:t>
            </w:r>
            <w:r w:rsidRPr="00AA4119">
              <w:rPr>
                <w:rFonts w:ascii="Arial Narrow" w:hAnsi="Arial Narrow" w:cs="SBL Greek"/>
                <w:sz w:val="16"/>
                <w:szCs w:val="16"/>
                <w:lang w:bidi="he-IL"/>
              </w:rPr>
              <w:t>αις χερσ</w:t>
            </w:r>
            <w:r w:rsidRPr="00AA4119">
              <w:rPr>
                <w:rFonts w:ascii="Arial" w:hAnsi="Arial" w:cs="Arial"/>
                <w:sz w:val="16"/>
                <w:szCs w:val="16"/>
                <w:lang w:bidi="he-IL"/>
              </w:rPr>
              <w:t>ί</w:t>
            </w:r>
            <w:r w:rsidRPr="00AA4119">
              <w:rPr>
                <w:rFonts w:ascii="Arial Narrow" w:hAnsi="Arial Narrow" w:cs="SBL Greek"/>
                <w:sz w:val="16"/>
                <w:szCs w:val="16"/>
                <w:lang w:bidi="he-IL"/>
              </w:rPr>
              <w:t>ν· λοιδορο</w:t>
            </w:r>
            <w:r w:rsidRPr="00AA4119">
              <w:rPr>
                <w:rFonts w:ascii="Arial" w:hAnsi="Arial" w:cs="Arial"/>
                <w:sz w:val="16"/>
                <w:szCs w:val="16"/>
                <w:lang w:bidi="he-IL"/>
              </w:rPr>
              <w:t>ύ</w:t>
            </w:r>
            <w:r w:rsidRPr="00AA4119">
              <w:rPr>
                <w:rFonts w:ascii="Arial Narrow" w:hAnsi="Arial Narrow" w:cs="SBL Greek"/>
                <w:sz w:val="16"/>
                <w:szCs w:val="16"/>
                <w:lang w:bidi="he-IL"/>
              </w:rPr>
              <w:t>μενοι ε</w:t>
            </w:r>
            <w:r w:rsidRPr="00AA4119">
              <w:rPr>
                <w:rFonts w:ascii="Arial" w:hAnsi="Arial" w:cs="Arial"/>
                <w:sz w:val="16"/>
                <w:szCs w:val="16"/>
                <w:lang w:bidi="he-IL"/>
              </w:rPr>
              <w:t>ὐ</w:t>
            </w:r>
            <w:r w:rsidRPr="00AA4119">
              <w:rPr>
                <w:rFonts w:ascii="Arial Narrow" w:hAnsi="Arial Narrow" w:cs="SBL Greek"/>
                <w:sz w:val="16"/>
                <w:szCs w:val="16"/>
                <w:lang w:bidi="he-IL"/>
              </w:rPr>
              <w:t>λογο</w:t>
            </w:r>
            <w:r w:rsidRPr="00AA4119">
              <w:rPr>
                <w:rFonts w:ascii="Arial" w:hAnsi="Arial" w:cs="Arial"/>
                <w:sz w:val="16"/>
                <w:szCs w:val="16"/>
                <w:lang w:bidi="he-IL"/>
              </w:rPr>
              <w:t>ῦ</w:t>
            </w:r>
            <w:r w:rsidRPr="00AA4119">
              <w:rPr>
                <w:rFonts w:ascii="Arial Narrow" w:hAnsi="Arial Narrow" w:cs="SBL Greek"/>
                <w:sz w:val="16"/>
                <w:szCs w:val="16"/>
                <w:lang w:bidi="he-IL"/>
              </w:rPr>
              <w:t>μεν, διωκ</w:t>
            </w:r>
            <w:r w:rsidRPr="00AA4119">
              <w:rPr>
                <w:rFonts w:ascii="Arial" w:hAnsi="Arial" w:cs="Arial"/>
                <w:sz w:val="16"/>
                <w:szCs w:val="16"/>
                <w:lang w:bidi="he-IL"/>
              </w:rPr>
              <w:t>ό</w:t>
            </w:r>
            <w:r w:rsidRPr="00AA4119">
              <w:rPr>
                <w:rFonts w:ascii="Arial Narrow" w:hAnsi="Arial Narrow" w:cs="SBL Greek"/>
                <w:sz w:val="16"/>
                <w:szCs w:val="16"/>
                <w:lang w:bidi="he-IL"/>
              </w:rPr>
              <w:t xml:space="preserve">μενοι </w:t>
            </w:r>
            <w:r w:rsidRPr="00AA4119">
              <w:rPr>
                <w:rFonts w:ascii="Arial" w:hAnsi="Arial" w:cs="Arial"/>
                <w:sz w:val="16"/>
                <w:szCs w:val="16"/>
                <w:lang w:bidi="he-IL"/>
              </w:rPr>
              <w:t>ἀ</w:t>
            </w:r>
            <w:r w:rsidRPr="00AA4119">
              <w:rPr>
                <w:rFonts w:ascii="Arial Narrow" w:hAnsi="Arial Narrow" w:cs="SBL Greek"/>
                <w:sz w:val="16"/>
                <w:szCs w:val="16"/>
                <w:lang w:bidi="he-IL"/>
              </w:rPr>
              <w:t>νεχ</w:t>
            </w:r>
            <w:r w:rsidRPr="00AA4119">
              <w:rPr>
                <w:rFonts w:ascii="Arial" w:hAnsi="Arial" w:cs="Arial"/>
                <w:sz w:val="16"/>
                <w:szCs w:val="16"/>
                <w:lang w:bidi="he-IL"/>
              </w:rPr>
              <w:t>ό</w:t>
            </w:r>
            <w:r w:rsidRPr="00AA4119">
              <w:rPr>
                <w:rFonts w:ascii="Arial Narrow" w:hAnsi="Arial Narrow" w:cs="SBL Greek"/>
                <w:sz w:val="16"/>
                <w:szCs w:val="16"/>
                <w:lang w:bidi="he-IL"/>
              </w:rPr>
              <w:t>μεθα,</w:t>
            </w:r>
          </w:p>
          <w:p w:rsidR="000378EA" w:rsidRPr="00AA4119" w:rsidRDefault="000378EA" w:rsidP="00784233">
            <w:pPr>
              <w:autoSpaceDE w:val="0"/>
              <w:autoSpaceDN w:val="0"/>
              <w:adjustRightInd w:val="0"/>
              <w:contextualSpacing/>
              <w:rPr>
                <w:rFonts w:ascii="Arial Narrow" w:hAnsi="Arial Narrow" w:cs="SBL Greek"/>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13 </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δυσφημο</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μενοι</w:t>
            </w:r>
            <w:r w:rsidRPr="00AA4119">
              <w:rPr>
                <w:rFonts w:ascii="Arial Narrow" w:hAnsi="Arial Narrow" w:cs="SBL Greek"/>
                <w:sz w:val="16"/>
                <w:szCs w:val="16"/>
                <w:lang w:bidi="he-IL"/>
              </w:rPr>
              <w:t xml:space="preserve"> παρακαλο</w:t>
            </w:r>
            <w:r w:rsidRPr="00AA4119">
              <w:rPr>
                <w:rFonts w:ascii="Arial" w:hAnsi="Arial" w:cs="Arial"/>
                <w:sz w:val="16"/>
                <w:szCs w:val="16"/>
                <w:lang w:bidi="he-IL"/>
              </w:rPr>
              <w:t>ῦ</w:t>
            </w:r>
            <w:r w:rsidRPr="00AA4119">
              <w:rPr>
                <w:rFonts w:ascii="Arial Narrow" w:hAnsi="Arial Narrow" w:cs="SBL Greek"/>
                <w:sz w:val="16"/>
                <w:szCs w:val="16"/>
                <w:lang w:bidi="he-IL"/>
              </w:rPr>
              <w:t xml:space="preserve">μεν· </w:t>
            </w:r>
            <w:r w:rsidRPr="00AA4119">
              <w:rPr>
                <w:rFonts w:ascii="Arial" w:hAnsi="Arial" w:cs="Arial"/>
                <w:sz w:val="16"/>
                <w:szCs w:val="16"/>
                <w:lang w:bidi="he-IL"/>
              </w:rPr>
              <w:t>ὡ</w:t>
            </w:r>
            <w:r w:rsidRPr="00AA4119">
              <w:rPr>
                <w:rFonts w:ascii="Arial Narrow" w:hAnsi="Arial Narrow" w:cs="SBL Greek"/>
                <w:sz w:val="16"/>
                <w:szCs w:val="16"/>
                <w:lang w:bidi="he-IL"/>
              </w:rPr>
              <w:t>ς περικαθ</w:t>
            </w:r>
            <w:r w:rsidRPr="00AA4119">
              <w:rPr>
                <w:rFonts w:ascii="Arial" w:hAnsi="Arial" w:cs="Arial"/>
                <w:sz w:val="16"/>
                <w:szCs w:val="16"/>
                <w:lang w:bidi="he-IL"/>
              </w:rPr>
              <w:t>ά</w:t>
            </w:r>
            <w:r w:rsidRPr="00AA4119">
              <w:rPr>
                <w:rFonts w:ascii="Arial Narrow" w:hAnsi="Arial Narrow" w:cs="SBL Greek"/>
                <w:sz w:val="16"/>
                <w:szCs w:val="16"/>
                <w:lang w:bidi="he-IL"/>
              </w:rPr>
              <w:t>ρματα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κ</w:t>
            </w:r>
            <w:r w:rsidRPr="00AA4119">
              <w:rPr>
                <w:rFonts w:ascii="Arial" w:hAnsi="Arial" w:cs="Arial"/>
                <w:sz w:val="16"/>
                <w:szCs w:val="16"/>
                <w:lang w:bidi="he-IL"/>
              </w:rPr>
              <w:t>ό</w:t>
            </w:r>
            <w:r w:rsidRPr="00AA4119">
              <w:rPr>
                <w:rFonts w:ascii="Arial Narrow" w:hAnsi="Arial Narrow" w:cs="SBL Greek"/>
                <w:sz w:val="16"/>
                <w:szCs w:val="16"/>
                <w:lang w:bidi="he-IL"/>
              </w:rPr>
              <w:t xml:space="preserve">σμου </w:t>
            </w:r>
            <w:r w:rsidRPr="00AA4119">
              <w:rPr>
                <w:rFonts w:ascii="Arial" w:hAnsi="Arial" w:cs="Arial"/>
                <w:sz w:val="16"/>
                <w:szCs w:val="16"/>
                <w:lang w:bidi="he-IL"/>
              </w:rPr>
              <w:t>ἐ</w:t>
            </w:r>
            <w:r w:rsidRPr="00AA4119">
              <w:rPr>
                <w:rFonts w:ascii="Arial Narrow" w:hAnsi="Arial Narrow" w:cs="SBL Greek"/>
                <w:sz w:val="16"/>
                <w:szCs w:val="16"/>
                <w:lang w:bidi="he-IL"/>
              </w:rPr>
              <w:t>γεν</w:t>
            </w:r>
            <w:r w:rsidRPr="00AA4119">
              <w:rPr>
                <w:rFonts w:ascii="Arial" w:hAnsi="Arial" w:cs="Arial"/>
                <w:sz w:val="16"/>
                <w:szCs w:val="16"/>
                <w:lang w:bidi="he-IL"/>
              </w:rPr>
              <w:t>ή</w:t>
            </w:r>
            <w:r w:rsidRPr="00AA4119">
              <w:rPr>
                <w:rFonts w:ascii="Arial Narrow" w:hAnsi="Arial Narrow" w:cs="SBL Greek"/>
                <w:sz w:val="16"/>
                <w:szCs w:val="16"/>
                <w:lang w:bidi="he-IL"/>
              </w:rPr>
              <w:t>θημεν, π</w:t>
            </w:r>
            <w:r w:rsidRPr="00AA4119">
              <w:rPr>
                <w:rFonts w:ascii="Arial" w:hAnsi="Arial" w:cs="Arial"/>
                <w:sz w:val="16"/>
                <w:szCs w:val="16"/>
                <w:lang w:bidi="he-IL"/>
              </w:rPr>
              <w:t>ά</w:t>
            </w:r>
            <w:r w:rsidRPr="00AA4119">
              <w:rPr>
                <w:rFonts w:ascii="Arial Narrow" w:hAnsi="Arial Narrow" w:cs="SBL Greek"/>
                <w:sz w:val="16"/>
                <w:szCs w:val="16"/>
                <w:lang w:bidi="he-IL"/>
              </w:rPr>
              <w:t>ντων περ</w:t>
            </w:r>
            <w:r w:rsidRPr="00AA4119">
              <w:rPr>
                <w:rFonts w:ascii="Arial" w:hAnsi="Arial" w:cs="Arial"/>
                <w:sz w:val="16"/>
                <w:szCs w:val="16"/>
                <w:lang w:bidi="he-IL"/>
              </w:rPr>
              <w:t>ί</w:t>
            </w:r>
            <w:r w:rsidRPr="00AA4119">
              <w:rPr>
                <w:rFonts w:ascii="Arial Narrow" w:hAnsi="Arial Narrow" w:cs="SBL Greek"/>
                <w:sz w:val="16"/>
                <w:szCs w:val="16"/>
                <w:lang w:bidi="he-IL"/>
              </w:rPr>
              <w:t xml:space="preserve">ψημα </w:t>
            </w:r>
            <w:r w:rsidRPr="00AA4119">
              <w:rPr>
                <w:rFonts w:ascii="Arial" w:hAnsi="Arial" w:cs="Arial"/>
                <w:sz w:val="16"/>
                <w:szCs w:val="16"/>
                <w:lang w:bidi="he-IL"/>
              </w:rPr>
              <w:t>ἕ</w:t>
            </w:r>
            <w:r w:rsidRPr="00AA4119">
              <w:rPr>
                <w:rFonts w:ascii="Arial Narrow" w:hAnsi="Arial Narrow" w:cs="SBL Greek"/>
                <w:sz w:val="16"/>
                <w:szCs w:val="16"/>
                <w:lang w:bidi="he-IL"/>
              </w:rPr>
              <w:t xml:space="preserve">ως </w:t>
            </w:r>
            <w:r w:rsidRPr="00AA4119">
              <w:rPr>
                <w:rFonts w:ascii="Arial" w:hAnsi="Arial" w:cs="Arial"/>
                <w:sz w:val="16"/>
                <w:szCs w:val="16"/>
                <w:lang w:bidi="he-IL"/>
              </w:rPr>
              <w:t>ἄ</w:t>
            </w:r>
            <w:r w:rsidRPr="00AA4119">
              <w:rPr>
                <w:rFonts w:ascii="Arial Narrow" w:hAnsi="Arial Narrow" w:cs="SBL Greek"/>
                <w:sz w:val="16"/>
                <w:szCs w:val="16"/>
                <w:lang w:bidi="he-IL"/>
              </w:rPr>
              <w:t>ρτι.</w:t>
            </w:r>
          </w:p>
          <w:p w:rsidR="00091553" w:rsidRPr="00AA4119" w:rsidRDefault="00091553" w:rsidP="00784233">
            <w:pPr>
              <w:autoSpaceDE w:val="0"/>
              <w:autoSpaceDN w:val="0"/>
              <w:adjustRightInd w:val="0"/>
              <w:contextualSpacing/>
              <w:rPr>
                <w:rFonts w:ascii="Arial Narrow" w:hAnsi="Arial Narrow" w:cs="Arial"/>
                <w:sz w:val="16"/>
                <w:szCs w:val="16"/>
                <w:lang w:bidi="he-IL"/>
              </w:rPr>
            </w:pP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14 </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 xml:space="preserve">κ </w:t>
            </w:r>
            <w:r w:rsidRPr="00AA4119">
              <w:rPr>
                <w:rFonts w:ascii="Arial" w:hAnsi="Arial" w:cs="Arial"/>
                <w:sz w:val="16"/>
                <w:szCs w:val="16"/>
                <w:lang w:bidi="he-IL"/>
              </w:rPr>
              <w:t>ἐ</w:t>
            </w:r>
            <w:r w:rsidRPr="00AA4119">
              <w:rPr>
                <w:rFonts w:ascii="Arial Narrow" w:hAnsi="Arial Narrow" w:cs="SBL Greek"/>
                <w:sz w:val="16"/>
                <w:szCs w:val="16"/>
                <w:lang w:bidi="he-IL"/>
              </w:rPr>
              <w:t>ντρ</w:t>
            </w:r>
            <w:r w:rsidRPr="00AA4119">
              <w:rPr>
                <w:rFonts w:ascii="Arial" w:hAnsi="Arial" w:cs="Arial"/>
                <w:sz w:val="16"/>
                <w:szCs w:val="16"/>
                <w:lang w:bidi="he-IL"/>
              </w:rPr>
              <w:t>έ</w:t>
            </w:r>
            <w:r w:rsidRPr="00AA4119">
              <w:rPr>
                <w:rFonts w:ascii="Arial Narrow" w:hAnsi="Arial Narrow" w:cs="SBL Greek"/>
                <w:sz w:val="16"/>
                <w:szCs w:val="16"/>
                <w:lang w:bidi="he-IL"/>
              </w:rPr>
              <w:t xml:space="preserve">πων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ς γρ</w:t>
            </w:r>
            <w:r w:rsidRPr="00AA4119">
              <w:rPr>
                <w:rFonts w:ascii="Arial" w:hAnsi="Arial" w:cs="Arial"/>
                <w:sz w:val="16"/>
                <w:szCs w:val="16"/>
                <w:lang w:bidi="he-IL"/>
              </w:rPr>
              <w:t>ά</w:t>
            </w:r>
            <w:r w:rsidRPr="00AA4119">
              <w:rPr>
                <w:rFonts w:ascii="Arial Narrow" w:hAnsi="Arial Narrow" w:cs="SBL Greek"/>
                <w:sz w:val="16"/>
                <w:szCs w:val="16"/>
                <w:lang w:bidi="he-IL"/>
              </w:rPr>
              <w:t>φω τα</w:t>
            </w:r>
            <w:r w:rsidRPr="00AA4119">
              <w:rPr>
                <w:rFonts w:ascii="Arial" w:hAnsi="Arial" w:cs="Arial"/>
                <w:sz w:val="16"/>
                <w:szCs w:val="16"/>
                <w:lang w:bidi="he-IL"/>
              </w:rPr>
              <w:t>ῦ</w:t>
            </w:r>
            <w:r w:rsidRPr="00AA4119">
              <w:rPr>
                <w:rFonts w:ascii="Arial Narrow" w:hAnsi="Arial Narrow" w:cs="SBL Greek"/>
                <w:sz w:val="16"/>
                <w:szCs w:val="16"/>
                <w:lang w:bidi="he-IL"/>
              </w:rPr>
              <w:t xml:space="preserve">τα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ὡ</w:t>
            </w:r>
            <w:r w:rsidRPr="00AA4119">
              <w:rPr>
                <w:rFonts w:ascii="Arial Narrow" w:hAnsi="Arial Narrow" w:cs="SBL Greek"/>
                <w:sz w:val="16"/>
                <w:szCs w:val="16"/>
                <w:lang w:bidi="he-IL"/>
              </w:rPr>
              <w:t>ς τ</w:t>
            </w:r>
            <w:r w:rsidRPr="00AA4119">
              <w:rPr>
                <w:rFonts w:ascii="Arial" w:hAnsi="Arial" w:cs="Arial"/>
                <w:sz w:val="16"/>
                <w:szCs w:val="16"/>
                <w:lang w:bidi="he-IL"/>
              </w:rPr>
              <w:t>έ</w:t>
            </w:r>
            <w:r w:rsidRPr="00AA4119">
              <w:rPr>
                <w:rFonts w:ascii="Arial Narrow" w:hAnsi="Arial Narrow" w:cs="SBL Greek"/>
                <w:sz w:val="16"/>
                <w:szCs w:val="16"/>
                <w:lang w:bidi="he-IL"/>
              </w:rPr>
              <w:t xml:space="preserve">κνα μου </w:t>
            </w:r>
            <w:r w:rsidRPr="00AA4119">
              <w:rPr>
                <w:rFonts w:ascii="Arial" w:hAnsi="Arial" w:cs="Arial"/>
                <w:sz w:val="16"/>
                <w:szCs w:val="16"/>
                <w:lang w:bidi="he-IL"/>
              </w:rPr>
              <w:t>ἀ</w:t>
            </w:r>
            <w:r w:rsidRPr="00AA4119">
              <w:rPr>
                <w:rFonts w:ascii="Arial Narrow" w:hAnsi="Arial Narrow" w:cs="SBL Greek"/>
                <w:sz w:val="16"/>
                <w:szCs w:val="16"/>
                <w:lang w:bidi="he-IL"/>
              </w:rPr>
              <w:t>γαπητ</w:t>
            </w:r>
            <w:r w:rsidRPr="00AA4119">
              <w:rPr>
                <w:rFonts w:ascii="Arial" w:hAnsi="Arial" w:cs="Arial"/>
                <w:sz w:val="16"/>
                <w:szCs w:val="16"/>
                <w:lang w:bidi="he-IL"/>
              </w:rPr>
              <w:t>ὰ</w:t>
            </w:r>
            <w:r w:rsidRPr="00AA4119">
              <w:rPr>
                <w:rFonts w:ascii="Arial Narrow" w:hAnsi="Arial Narrow" w:cs="SBL Greek"/>
                <w:sz w:val="16"/>
                <w:szCs w:val="16"/>
                <w:lang w:bidi="he-IL"/>
              </w:rPr>
              <w:t xml:space="preserve"> νουθετ</w:t>
            </w:r>
            <w:r w:rsidRPr="00AA4119">
              <w:rPr>
                <w:rFonts w:ascii="Arial" w:hAnsi="Arial" w:cs="Arial"/>
                <w:sz w:val="16"/>
                <w:szCs w:val="16"/>
                <w:lang w:bidi="he-IL"/>
              </w:rPr>
              <w:t>ῶ</w:t>
            </w:r>
            <w:r w:rsidRPr="00AA4119">
              <w:rPr>
                <w:rFonts w:ascii="Arial Narrow" w:hAnsi="Arial Narrow" w:cs="SBL Greek"/>
                <w:color w:val="C00000"/>
                <w:sz w:val="16"/>
                <w:szCs w:val="16"/>
                <w:lang w:bidi="he-IL"/>
              </w:rPr>
              <w:t>[ν].</w:t>
            </w:r>
          </w:p>
          <w:p w:rsidR="000378EA" w:rsidRPr="00AA4119" w:rsidRDefault="000378EA" w:rsidP="00784233">
            <w:pPr>
              <w:autoSpaceDE w:val="0"/>
              <w:autoSpaceDN w:val="0"/>
              <w:adjustRightInd w:val="0"/>
              <w:contextualSpacing/>
              <w:rPr>
                <w:rFonts w:ascii="Arial Narrow" w:hAnsi="Arial Narrow" w:cs="SBL Greek"/>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15 </w:t>
            </w:r>
            <w:r w:rsidRPr="00AA4119">
              <w:rPr>
                <w:rFonts w:ascii="Arial Narrow" w:hAnsi="Arial Narrow" w:cs="SBL Greek"/>
                <w:sz w:val="16"/>
                <w:szCs w:val="16"/>
                <w:lang w:bidi="he-IL"/>
              </w:rPr>
              <w:t xml:space="preserve"> </w:t>
            </w:r>
            <w:r w:rsidRPr="00AA4119">
              <w:rPr>
                <w:rFonts w:ascii="Arial" w:hAnsi="Arial" w:cs="Arial"/>
                <w:sz w:val="16"/>
                <w:szCs w:val="16"/>
                <w:lang w:bidi="he-IL"/>
              </w:rPr>
              <w:t>ἐὰ</w:t>
            </w:r>
            <w:r w:rsidRPr="00AA4119">
              <w:rPr>
                <w:rFonts w:ascii="Arial Narrow" w:hAnsi="Arial Narrow" w:cs="SBL Greek"/>
                <w:sz w:val="16"/>
                <w:szCs w:val="16"/>
                <w:lang w:bidi="he-IL"/>
              </w:rPr>
              <w:t>ν γ</w:t>
            </w:r>
            <w:r w:rsidRPr="00AA4119">
              <w:rPr>
                <w:rFonts w:ascii="Arial" w:hAnsi="Arial" w:cs="Arial"/>
                <w:sz w:val="16"/>
                <w:szCs w:val="16"/>
                <w:lang w:bidi="he-IL"/>
              </w:rPr>
              <w:t>ὰ</w:t>
            </w:r>
            <w:r w:rsidRPr="00AA4119">
              <w:rPr>
                <w:rFonts w:ascii="Arial Narrow" w:hAnsi="Arial Narrow" w:cs="SBL Greek"/>
                <w:sz w:val="16"/>
                <w:szCs w:val="16"/>
                <w:lang w:bidi="he-IL"/>
              </w:rPr>
              <w:t>ρ μυρ</w:t>
            </w:r>
            <w:r w:rsidRPr="00AA4119">
              <w:rPr>
                <w:rFonts w:ascii="Arial" w:hAnsi="Arial" w:cs="Arial"/>
                <w:sz w:val="16"/>
                <w:szCs w:val="16"/>
                <w:lang w:bidi="he-IL"/>
              </w:rPr>
              <w:t>ί</w:t>
            </w:r>
            <w:r w:rsidRPr="00AA4119">
              <w:rPr>
                <w:rFonts w:ascii="Arial Narrow" w:hAnsi="Arial Narrow" w:cs="SBL Greek"/>
                <w:sz w:val="16"/>
                <w:szCs w:val="16"/>
                <w:lang w:bidi="he-IL"/>
              </w:rPr>
              <w:t>ους παιδαγωγο</w:t>
            </w:r>
            <w:r w:rsidRPr="00AA4119">
              <w:rPr>
                <w:rFonts w:ascii="Arial" w:hAnsi="Arial" w:cs="Arial"/>
                <w:sz w:val="16"/>
                <w:szCs w:val="16"/>
                <w:lang w:bidi="he-IL"/>
              </w:rPr>
              <w:t>ὺ</w:t>
            </w:r>
            <w:r w:rsidRPr="00AA4119">
              <w:rPr>
                <w:rFonts w:ascii="Arial Narrow" w:hAnsi="Arial Narrow" w:cs="SBL Greek"/>
                <w:sz w:val="16"/>
                <w:szCs w:val="16"/>
                <w:lang w:bidi="he-IL"/>
              </w:rPr>
              <w:t xml:space="preserve">ς </w:t>
            </w:r>
            <w:r w:rsidRPr="00AA4119">
              <w:rPr>
                <w:rFonts w:ascii="Arial" w:hAnsi="Arial" w:cs="Arial"/>
                <w:sz w:val="16"/>
                <w:szCs w:val="16"/>
                <w:lang w:bidi="he-IL"/>
              </w:rPr>
              <w:t>ἔ</w:t>
            </w:r>
            <w:r w:rsidRPr="00AA4119">
              <w:rPr>
                <w:rFonts w:ascii="Arial Narrow" w:hAnsi="Arial Narrow" w:cs="SBL Greek"/>
                <w:sz w:val="16"/>
                <w:szCs w:val="16"/>
                <w:lang w:bidi="he-IL"/>
              </w:rPr>
              <w:t xml:space="preserve">χητε </w:t>
            </w:r>
            <w:r w:rsidRPr="00AA4119">
              <w:rPr>
                <w:rFonts w:ascii="Arial" w:hAnsi="Arial" w:cs="Arial"/>
                <w:sz w:val="16"/>
                <w:szCs w:val="16"/>
                <w:lang w:bidi="he-IL"/>
              </w:rPr>
              <w:t>ἐ</w:t>
            </w:r>
            <w:r w:rsidRPr="00AA4119">
              <w:rPr>
                <w:rFonts w:ascii="Arial Narrow" w:hAnsi="Arial Narrow" w:cs="SBL Greek"/>
                <w:sz w:val="16"/>
                <w:szCs w:val="16"/>
                <w:lang w:bidi="he-IL"/>
              </w:rPr>
              <w:t>ν Χριστ</w:t>
            </w:r>
            <w:r w:rsidRPr="00AA4119">
              <w:rPr>
                <w:rFonts w:ascii="Arial" w:hAnsi="Arial" w:cs="Arial"/>
                <w:sz w:val="16"/>
                <w:szCs w:val="16"/>
                <w:lang w:bidi="he-IL"/>
              </w:rPr>
              <w:t>ῷ</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 xml:space="preserve"> πολλο</w:t>
            </w:r>
            <w:r w:rsidRPr="00AA4119">
              <w:rPr>
                <w:rFonts w:ascii="Arial" w:hAnsi="Arial" w:cs="Arial"/>
                <w:sz w:val="16"/>
                <w:szCs w:val="16"/>
                <w:lang w:bidi="he-IL"/>
              </w:rPr>
              <w:t>ὺ</w:t>
            </w:r>
            <w:r w:rsidRPr="00AA4119">
              <w:rPr>
                <w:rFonts w:ascii="Arial Narrow" w:hAnsi="Arial Narrow" w:cs="SBL Greek"/>
                <w:sz w:val="16"/>
                <w:szCs w:val="16"/>
                <w:lang w:bidi="he-IL"/>
              </w:rPr>
              <w:t>ς πατ</w:t>
            </w:r>
            <w:r w:rsidRPr="00AA4119">
              <w:rPr>
                <w:rFonts w:ascii="Arial" w:hAnsi="Arial" w:cs="Arial"/>
                <w:sz w:val="16"/>
                <w:szCs w:val="16"/>
                <w:lang w:bidi="he-IL"/>
              </w:rPr>
              <w:t>έ</w:t>
            </w:r>
            <w:r w:rsidRPr="00AA4119">
              <w:rPr>
                <w:rFonts w:ascii="Arial Narrow" w:hAnsi="Arial Narrow" w:cs="SBL Greek"/>
                <w:sz w:val="16"/>
                <w:szCs w:val="16"/>
                <w:lang w:bidi="he-IL"/>
              </w:rPr>
              <w:t xml:space="preserve">ρας· </w:t>
            </w:r>
            <w:r w:rsidRPr="00AA4119">
              <w:rPr>
                <w:rFonts w:ascii="Arial" w:hAnsi="Arial" w:cs="Arial"/>
                <w:sz w:val="16"/>
                <w:szCs w:val="16"/>
                <w:lang w:bidi="he-IL"/>
              </w:rPr>
              <w:t>ἐ</w:t>
            </w:r>
            <w:r w:rsidRPr="00AA4119">
              <w:rPr>
                <w:rFonts w:ascii="Arial Narrow" w:hAnsi="Arial Narrow" w:cs="SBL Greek"/>
                <w:sz w:val="16"/>
                <w:szCs w:val="16"/>
                <w:lang w:bidi="he-IL"/>
              </w:rPr>
              <w:t>ν γ</w:t>
            </w:r>
            <w:r w:rsidRPr="00AA4119">
              <w:rPr>
                <w:rFonts w:ascii="Arial" w:hAnsi="Arial" w:cs="Arial"/>
                <w:sz w:val="16"/>
                <w:szCs w:val="16"/>
                <w:lang w:bidi="he-IL"/>
              </w:rPr>
              <w:t>ὰ</w:t>
            </w:r>
            <w:r w:rsidRPr="00AA4119">
              <w:rPr>
                <w:rFonts w:ascii="Arial Narrow" w:hAnsi="Arial Narrow" w:cs="SBL Greek"/>
                <w:sz w:val="16"/>
                <w:szCs w:val="16"/>
                <w:lang w:bidi="he-IL"/>
              </w:rPr>
              <w:t>ρ Χριστ</w:t>
            </w:r>
            <w:r w:rsidRPr="00AA4119">
              <w:rPr>
                <w:rFonts w:ascii="Arial" w:hAnsi="Arial" w:cs="Arial"/>
                <w:sz w:val="16"/>
                <w:szCs w:val="16"/>
                <w:lang w:bidi="he-IL"/>
              </w:rPr>
              <w:t>ῷ</w:t>
            </w:r>
            <w:r w:rsidRPr="00AA4119">
              <w:rPr>
                <w:rFonts w:ascii="Arial Narrow" w:hAnsi="Arial Narrow" w:cs="SBL Greek"/>
                <w:sz w:val="16"/>
                <w:szCs w:val="16"/>
                <w:lang w:bidi="he-IL"/>
              </w:rPr>
              <w:t xml:space="preserve"> </w:t>
            </w:r>
            <w:r w:rsidRPr="00AA4119">
              <w:rPr>
                <w:rFonts w:ascii="Arial" w:hAnsi="Arial" w:cs="Arial"/>
                <w:sz w:val="16"/>
                <w:szCs w:val="16"/>
                <w:lang w:bidi="he-IL"/>
              </w:rPr>
              <w:t>Ἰ</w:t>
            </w:r>
            <w:r w:rsidRPr="00AA4119">
              <w:rPr>
                <w:rFonts w:ascii="Arial Narrow" w:hAnsi="Arial Narrow" w:cs="SBL Greek"/>
                <w:sz w:val="16"/>
                <w:szCs w:val="16"/>
                <w:lang w:bidi="he-IL"/>
              </w:rPr>
              <w:t>ησο</w:t>
            </w:r>
            <w:r w:rsidRPr="00AA4119">
              <w:rPr>
                <w:rFonts w:ascii="Arial" w:hAnsi="Arial" w:cs="Arial"/>
                <w:sz w:val="16"/>
                <w:szCs w:val="16"/>
                <w:lang w:bidi="he-IL"/>
              </w:rPr>
              <w:t>ῦ</w:t>
            </w:r>
            <w:r w:rsidRPr="00AA4119">
              <w:rPr>
                <w:rFonts w:ascii="Arial Narrow" w:hAnsi="Arial Narrow" w:cs="SBL Greek"/>
                <w:sz w:val="16"/>
                <w:szCs w:val="16"/>
                <w:lang w:bidi="he-IL"/>
              </w:rPr>
              <w:t xml:space="preserve"> δι</w:t>
            </w:r>
            <w:r w:rsidRPr="00AA4119">
              <w:rPr>
                <w:rFonts w:ascii="Arial" w:hAnsi="Arial" w:cs="Arial"/>
                <w:sz w:val="16"/>
                <w:szCs w:val="16"/>
                <w:lang w:bidi="he-IL"/>
              </w:rPr>
              <w:t>ὰ</w:t>
            </w:r>
            <w:r w:rsidRPr="00AA4119">
              <w:rPr>
                <w:rFonts w:ascii="Arial Narrow" w:hAnsi="Arial Narrow" w:cs="SBL Greek"/>
                <w:sz w:val="16"/>
                <w:szCs w:val="16"/>
                <w:lang w:bidi="he-IL"/>
              </w:rPr>
              <w:t xml:space="preserve">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ε</w:t>
            </w:r>
            <w:r w:rsidRPr="00AA4119">
              <w:rPr>
                <w:rFonts w:ascii="Arial" w:hAnsi="Arial" w:cs="Arial"/>
                <w:sz w:val="16"/>
                <w:szCs w:val="16"/>
                <w:lang w:bidi="he-IL"/>
              </w:rPr>
              <w:t>ὐ</w:t>
            </w:r>
            <w:r w:rsidRPr="00AA4119">
              <w:rPr>
                <w:rFonts w:ascii="Arial Narrow" w:hAnsi="Arial Narrow" w:cs="SBL Greek"/>
                <w:sz w:val="16"/>
                <w:szCs w:val="16"/>
                <w:lang w:bidi="he-IL"/>
              </w:rPr>
              <w:t>αγγελ</w:t>
            </w:r>
            <w:r w:rsidRPr="00AA4119">
              <w:rPr>
                <w:rFonts w:ascii="Arial" w:hAnsi="Arial" w:cs="Arial"/>
                <w:sz w:val="16"/>
                <w:szCs w:val="16"/>
                <w:lang w:bidi="he-IL"/>
              </w:rPr>
              <w:t>ί</w:t>
            </w:r>
            <w:r w:rsidRPr="00AA4119">
              <w:rPr>
                <w:rFonts w:ascii="Arial Narrow" w:hAnsi="Arial Narrow" w:cs="SBL Greek"/>
                <w:sz w:val="16"/>
                <w:szCs w:val="16"/>
                <w:lang w:bidi="he-IL"/>
              </w:rPr>
              <w:t xml:space="preserve">ου </w:t>
            </w:r>
            <w:r w:rsidRPr="00AA4119">
              <w:rPr>
                <w:rFonts w:ascii="Arial" w:hAnsi="Arial" w:cs="Arial"/>
                <w:sz w:val="16"/>
                <w:szCs w:val="16"/>
                <w:lang w:bidi="he-IL"/>
              </w:rPr>
              <w:t>ἐ</w:t>
            </w:r>
            <w:r w:rsidRPr="00AA4119">
              <w:rPr>
                <w:rFonts w:ascii="Arial Narrow" w:hAnsi="Arial Narrow" w:cs="SBL Greek"/>
                <w:sz w:val="16"/>
                <w:szCs w:val="16"/>
                <w:lang w:bidi="he-IL"/>
              </w:rPr>
              <w:t>γ</w:t>
            </w:r>
            <w:r w:rsidRPr="00AA4119">
              <w:rPr>
                <w:rFonts w:ascii="Arial" w:hAnsi="Arial" w:cs="Arial"/>
                <w:sz w:val="16"/>
                <w:szCs w:val="16"/>
                <w:lang w:bidi="he-IL"/>
              </w:rPr>
              <w:t>ὼ</w:t>
            </w:r>
            <w:r w:rsidRPr="00AA4119">
              <w:rPr>
                <w:rFonts w:ascii="Arial Narrow" w:hAnsi="Arial Narrow" w:cs="SBL Greek"/>
                <w:sz w:val="16"/>
                <w:szCs w:val="16"/>
                <w:lang w:bidi="he-IL"/>
              </w:rPr>
              <w:t xml:space="preserve">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γ</w:t>
            </w:r>
            <w:r w:rsidRPr="00AA4119">
              <w:rPr>
                <w:rFonts w:ascii="Arial" w:hAnsi="Arial" w:cs="Arial"/>
                <w:sz w:val="16"/>
                <w:szCs w:val="16"/>
                <w:lang w:bidi="he-IL"/>
              </w:rPr>
              <w:t>έ</w:t>
            </w:r>
            <w:r w:rsidRPr="00AA4119">
              <w:rPr>
                <w:rFonts w:ascii="Arial Narrow" w:hAnsi="Arial Narrow" w:cs="SBL Greek"/>
                <w:sz w:val="16"/>
                <w:szCs w:val="16"/>
                <w:lang w:bidi="he-IL"/>
              </w:rPr>
              <w:t>ννησα.</w:t>
            </w:r>
          </w:p>
          <w:p w:rsidR="00091553" w:rsidRPr="00AA4119" w:rsidRDefault="00091553" w:rsidP="00784233">
            <w:pPr>
              <w:autoSpaceDE w:val="0"/>
              <w:autoSpaceDN w:val="0"/>
              <w:adjustRightInd w:val="0"/>
              <w:contextualSpacing/>
              <w:rPr>
                <w:rFonts w:ascii="Arial Narrow" w:hAnsi="Arial Narrow" w:cs="Arial"/>
                <w:sz w:val="16"/>
                <w:szCs w:val="16"/>
                <w:lang w:bidi="he-IL"/>
              </w:rPr>
            </w:pP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16 </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Παρακαλ</w:t>
            </w:r>
            <w:r w:rsidRPr="00AA4119">
              <w:rPr>
                <w:rFonts w:ascii="Arial" w:hAnsi="Arial" w:cs="Arial"/>
                <w:color w:val="C00000"/>
                <w:sz w:val="16"/>
                <w:szCs w:val="16"/>
                <w:lang w:bidi="he-IL"/>
              </w:rPr>
              <w:t>ῶ</w:t>
            </w:r>
            <w:r w:rsidRPr="00AA4119">
              <w:rPr>
                <w:rFonts w:ascii="Arial Narrow" w:hAnsi="Arial Narrow" w:cs="SBL Greek"/>
                <w:sz w:val="16"/>
                <w:szCs w:val="16"/>
                <w:lang w:bidi="he-IL"/>
              </w:rPr>
              <w:t xml:space="preserve"> ο</w:t>
            </w:r>
            <w:r w:rsidRPr="00AA4119">
              <w:rPr>
                <w:rFonts w:ascii="Arial" w:hAnsi="Arial" w:cs="Arial"/>
                <w:sz w:val="16"/>
                <w:szCs w:val="16"/>
                <w:lang w:bidi="he-IL"/>
              </w:rPr>
              <w:t>ὖ</w:t>
            </w:r>
            <w:r w:rsidRPr="00AA4119">
              <w:rPr>
                <w:rFonts w:ascii="Arial Narrow" w:hAnsi="Arial Narrow" w:cs="SBL Greek"/>
                <w:sz w:val="16"/>
                <w:szCs w:val="16"/>
                <w:lang w:bidi="he-IL"/>
              </w:rPr>
              <w:t xml:space="preserve">ν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ς, μιμητα</w:t>
            </w:r>
            <w:r w:rsidRPr="00AA4119">
              <w:rPr>
                <w:rFonts w:ascii="Arial" w:hAnsi="Arial" w:cs="Arial"/>
                <w:sz w:val="16"/>
                <w:szCs w:val="16"/>
                <w:lang w:bidi="he-IL"/>
              </w:rPr>
              <w:t>ί</w:t>
            </w:r>
            <w:r w:rsidRPr="00AA4119">
              <w:rPr>
                <w:rFonts w:ascii="Arial Narrow" w:hAnsi="Arial Narrow" w:cs="SBL Greek"/>
                <w:sz w:val="16"/>
                <w:szCs w:val="16"/>
                <w:lang w:bidi="he-IL"/>
              </w:rPr>
              <w:t xml:space="preserve"> μου γ</w:t>
            </w:r>
            <w:r w:rsidRPr="00AA4119">
              <w:rPr>
                <w:rFonts w:ascii="Arial" w:hAnsi="Arial" w:cs="Arial"/>
                <w:sz w:val="16"/>
                <w:szCs w:val="16"/>
                <w:lang w:bidi="he-IL"/>
              </w:rPr>
              <w:t>ί</w:t>
            </w:r>
            <w:r w:rsidRPr="00AA4119">
              <w:rPr>
                <w:rFonts w:ascii="Arial Narrow" w:hAnsi="Arial Narrow" w:cs="SBL Greek"/>
                <w:sz w:val="16"/>
                <w:szCs w:val="16"/>
                <w:lang w:bidi="he-IL"/>
              </w:rPr>
              <w:t>νεσθε.</w:t>
            </w:r>
          </w:p>
          <w:p w:rsidR="000378EA" w:rsidRPr="00AA4119" w:rsidRDefault="000378EA" w:rsidP="00784233">
            <w:pPr>
              <w:autoSpaceDE w:val="0"/>
              <w:autoSpaceDN w:val="0"/>
              <w:adjustRightInd w:val="0"/>
              <w:contextualSpacing/>
              <w:rPr>
                <w:rFonts w:ascii="Arial Narrow" w:hAnsi="Arial Narrow" w:cs="SBL Greek"/>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17 </w:t>
            </w:r>
            <w:r w:rsidRPr="00AA4119">
              <w:rPr>
                <w:rFonts w:ascii="Arial Narrow" w:hAnsi="Arial Narrow" w:cs="SBL Greek"/>
                <w:sz w:val="16"/>
                <w:szCs w:val="16"/>
                <w:lang w:bidi="he-IL"/>
              </w:rPr>
              <w:t xml:space="preserve"> Δι</w:t>
            </w:r>
            <w:r w:rsidRPr="00AA4119">
              <w:rPr>
                <w:rFonts w:ascii="Arial" w:hAnsi="Arial" w:cs="Arial"/>
                <w:sz w:val="16"/>
                <w:szCs w:val="16"/>
                <w:lang w:bidi="he-IL"/>
              </w:rPr>
              <w:t>ὰ</w:t>
            </w:r>
            <w:r w:rsidRPr="00AA4119">
              <w:rPr>
                <w:rFonts w:ascii="Arial Narrow" w:hAnsi="Arial Narrow" w:cs="SBL Greek"/>
                <w:sz w:val="16"/>
                <w:szCs w:val="16"/>
                <w:lang w:bidi="he-IL"/>
              </w:rPr>
              <w:t xml:space="preserve">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το </w:t>
            </w:r>
            <w:r w:rsidRPr="00AA4119">
              <w:rPr>
                <w:rFonts w:ascii="Arial" w:hAnsi="Arial" w:cs="Arial"/>
                <w:sz w:val="16"/>
                <w:szCs w:val="16"/>
                <w:lang w:bidi="he-IL"/>
              </w:rPr>
              <w:t>ἔ</w:t>
            </w:r>
            <w:r w:rsidRPr="00AA4119">
              <w:rPr>
                <w:rFonts w:ascii="Arial Narrow" w:hAnsi="Arial Narrow" w:cs="SBL Greek"/>
                <w:sz w:val="16"/>
                <w:szCs w:val="16"/>
                <w:lang w:bidi="he-IL"/>
              </w:rPr>
              <w:t xml:space="preserve">πεμψα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ῖ</w:t>
            </w:r>
            <w:r w:rsidRPr="00AA4119">
              <w:rPr>
                <w:rFonts w:ascii="Arial Narrow" w:hAnsi="Arial Narrow" w:cs="SBL Greek"/>
                <w:sz w:val="16"/>
                <w:szCs w:val="16"/>
                <w:lang w:bidi="he-IL"/>
              </w:rPr>
              <w:t>ν Τιμ</w:t>
            </w:r>
            <w:r w:rsidRPr="00AA4119">
              <w:rPr>
                <w:rFonts w:ascii="Arial" w:hAnsi="Arial" w:cs="Arial"/>
                <w:sz w:val="16"/>
                <w:szCs w:val="16"/>
                <w:lang w:bidi="he-IL"/>
              </w:rPr>
              <w:t>ό</w:t>
            </w:r>
            <w:r w:rsidRPr="00AA4119">
              <w:rPr>
                <w:rFonts w:ascii="Arial Narrow" w:hAnsi="Arial Narrow" w:cs="SBL Greek"/>
                <w:sz w:val="16"/>
                <w:szCs w:val="16"/>
                <w:lang w:bidi="he-IL"/>
              </w:rPr>
              <w:t xml:space="preserve">θεον, </w:t>
            </w:r>
            <w:r w:rsidRPr="00AA4119">
              <w:rPr>
                <w:rFonts w:ascii="Arial" w:hAnsi="Arial" w:cs="Arial"/>
                <w:sz w:val="16"/>
                <w:szCs w:val="16"/>
                <w:lang w:bidi="he-IL"/>
              </w:rPr>
              <w:t>ὅ</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στ</w:t>
            </w:r>
            <w:r w:rsidRPr="00AA4119">
              <w:rPr>
                <w:rFonts w:ascii="Arial" w:hAnsi="Arial" w:cs="Arial"/>
                <w:sz w:val="16"/>
                <w:szCs w:val="16"/>
                <w:lang w:bidi="he-IL"/>
              </w:rPr>
              <w:t>ί</w:t>
            </w:r>
            <w:r w:rsidRPr="00AA4119">
              <w:rPr>
                <w:rFonts w:ascii="Arial Narrow" w:hAnsi="Arial Narrow" w:cs="SBL Greek"/>
                <w:sz w:val="16"/>
                <w:szCs w:val="16"/>
                <w:lang w:bidi="he-IL"/>
              </w:rPr>
              <w:t xml:space="preserve">ν </w:t>
            </w:r>
            <w:r w:rsidRPr="00AA4119">
              <w:rPr>
                <w:rFonts w:ascii="Arial Narrow" w:hAnsi="Arial Narrow" w:cs="SBL Greek"/>
                <w:color w:val="C00000"/>
                <w:sz w:val="16"/>
                <w:szCs w:val="16"/>
                <w:lang w:bidi="he-IL"/>
              </w:rPr>
              <w:t>μου</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τ</w:t>
            </w:r>
            <w:r w:rsidRPr="00AA4119">
              <w:rPr>
                <w:rFonts w:ascii="Arial" w:hAnsi="Arial" w:cs="Arial"/>
                <w:color w:val="C00000"/>
                <w:sz w:val="16"/>
                <w:szCs w:val="16"/>
                <w:lang w:bidi="he-IL"/>
              </w:rPr>
              <w:t>έ</w:t>
            </w:r>
            <w:r w:rsidRPr="00AA4119">
              <w:rPr>
                <w:rFonts w:ascii="Arial Narrow" w:hAnsi="Arial Narrow" w:cs="SBL Greek"/>
                <w:color w:val="C00000"/>
                <w:sz w:val="16"/>
                <w:szCs w:val="16"/>
                <w:lang w:bidi="he-IL"/>
              </w:rPr>
              <w:t>κνον</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γαπητ</w:t>
            </w:r>
            <w:r w:rsidRPr="00AA4119">
              <w:rPr>
                <w:rFonts w:ascii="Arial" w:hAnsi="Arial" w:cs="Arial"/>
                <w:sz w:val="16"/>
                <w:szCs w:val="16"/>
                <w:lang w:bidi="he-IL"/>
              </w:rPr>
              <w:t>ὸ</w:t>
            </w:r>
            <w:r w:rsidRPr="00AA4119">
              <w:rPr>
                <w:rFonts w:ascii="Arial Narrow" w:hAnsi="Arial Narrow" w:cs="SBL Greek"/>
                <w:sz w:val="16"/>
                <w:szCs w:val="16"/>
                <w:lang w:bidi="he-IL"/>
              </w:rPr>
              <w:t>ν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πιστ</w:t>
            </w:r>
            <w:r w:rsidRPr="00AA4119">
              <w:rPr>
                <w:rFonts w:ascii="Arial" w:hAnsi="Arial" w:cs="Arial"/>
                <w:sz w:val="16"/>
                <w:szCs w:val="16"/>
                <w:lang w:bidi="he-IL"/>
              </w:rPr>
              <w:t>ὸ</w:t>
            </w:r>
            <w:r w:rsidRPr="00AA4119">
              <w:rPr>
                <w:rFonts w:ascii="Arial Narrow" w:hAnsi="Arial Narrow" w:cs="SBL Greek"/>
                <w:sz w:val="16"/>
                <w:szCs w:val="16"/>
                <w:lang w:bidi="he-IL"/>
              </w:rPr>
              <w:t xml:space="preserve">ν </w:t>
            </w:r>
            <w:r w:rsidRPr="00AA4119">
              <w:rPr>
                <w:rFonts w:ascii="Arial" w:hAnsi="Arial" w:cs="Arial"/>
                <w:sz w:val="16"/>
                <w:szCs w:val="16"/>
                <w:lang w:bidi="he-IL"/>
              </w:rPr>
              <w:t>ἐ</w:t>
            </w:r>
            <w:r w:rsidRPr="00AA4119">
              <w:rPr>
                <w:rFonts w:ascii="Arial Narrow" w:hAnsi="Arial Narrow" w:cs="SBL Greek"/>
                <w:sz w:val="16"/>
                <w:szCs w:val="16"/>
                <w:lang w:bidi="he-IL"/>
              </w:rPr>
              <w:t xml:space="preserve">ν </w:t>
            </w:r>
            <w:r w:rsidRPr="00AA4119">
              <w:rPr>
                <w:rFonts w:ascii="Arial Narrow" w:hAnsi="Arial Narrow" w:cs="SBL Greek"/>
                <w:color w:val="C00000"/>
                <w:sz w:val="16"/>
                <w:szCs w:val="16"/>
                <w:lang w:bidi="he-IL"/>
              </w:rPr>
              <w:t>κυρ</w:t>
            </w:r>
            <w:r w:rsidRPr="00AA4119">
              <w:rPr>
                <w:rFonts w:ascii="Arial" w:hAnsi="Arial" w:cs="Arial"/>
                <w:color w:val="C00000"/>
                <w:sz w:val="16"/>
                <w:szCs w:val="16"/>
                <w:lang w:bidi="he-IL"/>
              </w:rPr>
              <w:t>ίῳ</w:t>
            </w:r>
            <w:r w:rsidRPr="00AA4119">
              <w:rPr>
                <w:rFonts w:ascii="Arial Narrow" w:hAnsi="Arial Narrow" w:cs="SBL Greek"/>
                <w:sz w:val="16"/>
                <w:szCs w:val="16"/>
                <w:lang w:bidi="he-IL"/>
              </w:rPr>
              <w:t xml:space="preserve">, </w:t>
            </w:r>
            <w:r w:rsidRPr="00AA4119">
              <w:rPr>
                <w:rFonts w:ascii="Arial" w:hAnsi="Arial" w:cs="Arial"/>
                <w:sz w:val="16"/>
                <w:szCs w:val="16"/>
                <w:lang w:bidi="he-IL"/>
              </w:rPr>
              <w:t>ὃ</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 xml:space="preserve">ς </w:t>
            </w:r>
            <w:r w:rsidRPr="00AA4119">
              <w:rPr>
                <w:rFonts w:ascii="Arial" w:hAnsi="Arial" w:cs="Arial"/>
                <w:sz w:val="16"/>
                <w:szCs w:val="16"/>
                <w:lang w:bidi="he-IL"/>
              </w:rPr>
              <w:t>ἀ</w:t>
            </w:r>
            <w:r w:rsidRPr="00AA4119">
              <w:rPr>
                <w:rFonts w:ascii="Arial Narrow" w:hAnsi="Arial Narrow" w:cs="SBL Greek"/>
                <w:sz w:val="16"/>
                <w:szCs w:val="16"/>
                <w:lang w:bidi="he-IL"/>
              </w:rPr>
              <w:t>ναμν</w:t>
            </w:r>
            <w:r w:rsidRPr="00AA4119">
              <w:rPr>
                <w:rFonts w:ascii="Arial" w:hAnsi="Arial" w:cs="Arial"/>
                <w:sz w:val="16"/>
                <w:szCs w:val="16"/>
                <w:lang w:bidi="he-IL"/>
              </w:rPr>
              <w:t>ή</w:t>
            </w:r>
            <w:r w:rsidRPr="00AA4119">
              <w:rPr>
                <w:rFonts w:ascii="Arial Narrow" w:hAnsi="Arial Narrow" w:cs="SBL Greek"/>
                <w:sz w:val="16"/>
                <w:szCs w:val="16"/>
                <w:lang w:bidi="he-IL"/>
              </w:rPr>
              <w:t>σει τ</w:t>
            </w:r>
            <w:r w:rsidRPr="00AA4119">
              <w:rPr>
                <w:rFonts w:ascii="Arial" w:hAnsi="Arial" w:cs="Arial"/>
                <w:sz w:val="16"/>
                <w:szCs w:val="16"/>
                <w:lang w:bidi="he-IL"/>
              </w:rPr>
              <w:t>ὰ</w:t>
            </w:r>
            <w:r w:rsidRPr="00AA4119">
              <w:rPr>
                <w:rFonts w:ascii="Arial Narrow" w:hAnsi="Arial Narrow" w:cs="SBL Greek"/>
                <w:sz w:val="16"/>
                <w:szCs w:val="16"/>
                <w:lang w:bidi="he-IL"/>
              </w:rPr>
              <w:t xml:space="preserve">ς </w:t>
            </w:r>
            <w:r w:rsidRPr="00AA4119">
              <w:rPr>
                <w:rFonts w:ascii="Arial" w:hAnsi="Arial" w:cs="Arial"/>
                <w:sz w:val="16"/>
                <w:szCs w:val="16"/>
                <w:lang w:bidi="he-IL"/>
              </w:rPr>
              <w:t>ὁ</w:t>
            </w:r>
            <w:r w:rsidRPr="00AA4119">
              <w:rPr>
                <w:rFonts w:ascii="Arial Narrow" w:hAnsi="Arial Narrow" w:cs="SBL Greek"/>
                <w:sz w:val="16"/>
                <w:szCs w:val="16"/>
                <w:lang w:bidi="he-IL"/>
              </w:rPr>
              <w:t>δο</w:t>
            </w:r>
            <w:r w:rsidRPr="00AA4119">
              <w:rPr>
                <w:rFonts w:ascii="Arial" w:hAnsi="Arial" w:cs="Arial"/>
                <w:sz w:val="16"/>
                <w:szCs w:val="16"/>
                <w:lang w:bidi="he-IL"/>
              </w:rPr>
              <w:t>ύ</w:t>
            </w:r>
            <w:r w:rsidRPr="00AA4119">
              <w:rPr>
                <w:rFonts w:ascii="Arial Narrow" w:hAnsi="Arial Narrow" w:cs="SBL Greek"/>
                <w:sz w:val="16"/>
                <w:szCs w:val="16"/>
                <w:lang w:bidi="he-IL"/>
              </w:rPr>
              <w:t>ς μου τ</w:t>
            </w:r>
            <w:r w:rsidRPr="00AA4119">
              <w:rPr>
                <w:rFonts w:ascii="Arial" w:hAnsi="Arial" w:cs="Arial"/>
                <w:sz w:val="16"/>
                <w:szCs w:val="16"/>
                <w:lang w:bidi="he-IL"/>
              </w:rPr>
              <w:t>ὰ</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ν Χριστ</w:t>
            </w:r>
            <w:r w:rsidRPr="00AA4119">
              <w:rPr>
                <w:rFonts w:ascii="Arial" w:hAnsi="Arial" w:cs="Arial"/>
                <w:sz w:val="16"/>
                <w:szCs w:val="16"/>
                <w:lang w:bidi="he-IL"/>
              </w:rPr>
              <w:t>ῷ</w:t>
            </w:r>
            <w:r w:rsidRPr="00AA4119">
              <w:rPr>
                <w:rFonts w:ascii="Arial Narrow" w:hAnsi="Arial Narrow" w:cs="SBL Greek"/>
                <w:sz w:val="16"/>
                <w:szCs w:val="16"/>
                <w:lang w:bidi="he-IL"/>
              </w:rPr>
              <w:t xml:space="preserve"> [</w:t>
            </w:r>
            <w:r w:rsidRPr="00AA4119">
              <w:rPr>
                <w:rFonts w:ascii="Arial" w:hAnsi="Arial" w:cs="Arial"/>
                <w:color w:val="C00000"/>
                <w:sz w:val="16"/>
                <w:szCs w:val="16"/>
                <w:lang w:bidi="he-IL"/>
              </w:rPr>
              <w:t>Ἰ</w:t>
            </w:r>
            <w:r w:rsidRPr="00AA4119">
              <w:rPr>
                <w:rFonts w:ascii="Arial Narrow" w:hAnsi="Arial Narrow" w:cs="SBL Greek"/>
                <w:color w:val="C00000"/>
                <w:sz w:val="16"/>
                <w:szCs w:val="16"/>
                <w:lang w:bidi="he-IL"/>
              </w:rPr>
              <w:t>ησο</w:t>
            </w:r>
            <w:r w:rsidRPr="00AA4119">
              <w:rPr>
                <w:rFonts w:ascii="Arial" w:hAnsi="Arial" w:cs="Arial"/>
                <w:color w:val="C00000"/>
                <w:sz w:val="16"/>
                <w:szCs w:val="16"/>
                <w:lang w:bidi="he-IL"/>
              </w:rPr>
              <w:t>ῦ</w:t>
            </w:r>
            <w:r w:rsidRPr="00AA4119">
              <w:rPr>
                <w:rFonts w:ascii="Arial Narrow" w:hAnsi="Arial Narrow" w:cs="SBL Greek"/>
                <w:sz w:val="16"/>
                <w:szCs w:val="16"/>
                <w:lang w:bidi="he-IL"/>
              </w:rPr>
              <w:t>], καθ</w:t>
            </w:r>
            <w:r w:rsidRPr="00AA4119">
              <w:rPr>
                <w:rFonts w:ascii="Arial" w:hAnsi="Arial" w:cs="Arial"/>
                <w:sz w:val="16"/>
                <w:szCs w:val="16"/>
                <w:lang w:bidi="he-IL"/>
              </w:rPr>
              <w:t>ὼ</w:t>
            </w:r>
            <w:r w:rsidRPr="00AA4119">
              <w:rPr>
                <w:rFonts w:ascii="Arial Narrow" w:hAnsi="Arial Narrow" w:cs="SBL Greek"/>
                <w:sz w:val="16"/>
                <w:szCs w:val="16"/>
                <w:lang w:bidi="he-IL"/>
              </w:rPr>
              <w:t>ς πανταχο</w:t>
            </w:r>
            <w:r w:rsidRPr="00AA4119">
              <w:rPr>
                <w:rFonts w:ascii="Arial" w:hAnsi="Arial" w:cs="Arial"/>
                <w:sz w:val="16"/>
                <w:szCs w:val="16"/>
                <w:lang w:bidi="he-IL"/>
              </w:rPr>
              <w:t>ῦ</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ν π</w:t>
            </w:r>
            <w:r w:rsidRPr="00AA4119">
              <w:rPr>
                <w:rFonts w:ascii="Arial" w:hAnsi="Arial" w:cs="Arial"/>
                <w:sz w:val="16"/>
                <w:szCs w:val="16"/>
                <w:lang w:bidi="he-IL"/>
              </w:rPr>
              <w:t>ά</w:t>
            </w:r>
            <w:r w:rsidRPr="00AA4119">
              <w:rPr>
                <w:rFonts w:ascii="Arial Narrow" w:hAnsi="Arial Narrow" w:cs="SBL Greek"/>
                <w:sz w:val="16"/>
                <w:szCs w:val="16"/>
                <w:lang w:bidi="he-IL"/>
              </w:rPr>
              <w:t>σ</w:t>
            </w:r>
            <w:r w:rsidRPr="00AA4119">
              <w:rPr>
                <w:rFonts w:ascii="Arial" w:hAnsi="Arial" w:cs="Arial"/>
                <w:sz w:val="16"/>
                <w:szCs w:val="16"/>
                <w:lang w:bidi="he-IL"/>
              </w:rPr>
              <w:t>ῃ</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κκλησ</w:t>
            </w:r>
            <w:r w:rsidRPr="00AA4119">
              <w:rPr>
                <w:rFonts w:ascii="Arial" w:hAnsi="Arial" w:cs="Arial"/>
                <w:sz w:val="16"/>
                <w:szCs w:val="16"/>
                <w:lang w:bidi="he-IL"/>
              </w:rPr>
              <w:t>ίᾳ</w:t>
            </w:r>
            <w:r w:rsidRPr="00AA4119">
              <w:rPr>
                <w:rFonts w:ascii="Arial Narrow" w:hAnsi="Arial Narrow" w:cs="SBL Greek"/>
                <w:sz w:val="16"/>
                <w:szCs w:val="16"/>
                <w:lang w:bidi="he-IL"/>
              </w:rPr>
              <w:t xml:space="preserve"> διδ</w:t>
            </w:r>
            <w:r w:rsidRPr="00AA4119">
              <w:rPr>
                <w:rFonts w:ascii="Arial" w:hAnsi="Arial" w:cs="Arial"/>
                <w:sz w:val="16"/>
                <w:szCs w:val="16"/>
                <w:lang w:bidi="he-IL"/>
              </w:rPr>
              <w:t>ά</w:t>
            </w:r>
            <w:r w:rsidRPr="00AA4119">
              <w:rPr>
                <w:rFonts w:ascii="Arial Narrow" w:hAnsi="Arial Narrow" w:cs="SBL Greek"/>
                <w:sz w:val="16"/>
                <w:szCs w:val="16"/>
                <w:lang w:bidi="he-IL"/>
              </w:rPr>
              <w:t>σκω.</w:t>
            </w:r>
          </w:p>
          <w:p w:rsidR="005F40C7" w:rsidRPr="00AA4119" w:rsidRDefault="005F40C7" w:rsidP="00784233">
            <w:pPr>
              <w:autoSpaceDE w:val="0"/>
              <w:autoSpaceDN w:val="0"/>
              <w:adjustRightInd w:val="0"/>
              <w:contextualSpacing/>
              <w:rPr>
                <w:rFonts w:ascii="Arial Narrow" w:hAnsi="Arial Narrow" w:cs="Arial"/>
                <w:sz w:val="16"/>
                <w:szCs w:val="16"/>
                <w:lang w:bidi="he-IL"/>
              </w:rPr>
            </w:pP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18 </w:t>
            </w:r>
            <w:r w:rsidRPr="00AA4119">
              <w:rPr>
                <w:rFonts w:ascii="Arial Narrow" w:hAnsi="Arial Narrow" w:cs="SBL Greek"/>
                <w:sz w:val="16"/>
                <w:szCs w:val="16"/>
                <w:lang w:bidi="he-IL"/>
              </w:rPr>
              <w:t xml:space="preserve"> </w:t>
            </w:r>
            <w:r w:rsidRPr="00AA4119">
              <w:rPr>
                <w:rFonts w:ascii="Arial" w:hAnsi="Arial" w:cs="Arial"/>
                <w:sz w:val="16"/>
                <w:szCs w:val="16"/>
                <w:lang w:bidi="he-IL"/>
              </w:rPr>
              <w:t>Ὡ</w:t>
            </w:r>
            <w:r w:rsidRPr="00AA4119">
              <w:rPr>
                <w:rFonts w:ascii="Arial Narrow" w:hAnsi="Arial Narrow" w:cs="SBL Greek"/>
                <w:sz w:val="16"/>
                <w:szCs w:val="16"/>
                <w:lang w:bidi="he-IL"/>
              </w:rPr>
              <w:t>ς μ</w:t>
            </w:r>
            <w:r w:rsidRPr="00AA4119">
              <w:rPr>
                <w:rFonts w:ascii="Arial" w:hAnsi="Arial" w:cs="Arial"/>
                <w:sz w:val="16"/>
                <w:szCs w:val="16"/>
                <w:lang w:bidi="he-IL"/>
              </w:rPr>
              <w:t>ὴ</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ρχομ</w:t>
            </w:r>
            <w:r w:rsidRPr="00AA4119">
              <w:rPr>
                <w:rFonts w:ascii="Arial" w:hAnsi="Arial" w:cs="Arial"/>
                <w:sz w:val="16"/>
                <w:szCs w:val="16"/>
                <w:lang w:bidi="he-IL"/>
              </w:rPr>
              <w:t>έ</w:t>
            </w:r>
            <w:r w:rsidRPr="00AA4119">
              <w:rPr>
                <w:rFonts w:ascii="Arial Narrow" w:hAnsi="Arial Narrow" w:cs="SBL Greek"/>
                <w:sz w:val="16"/>
                <w:szCs w:val="16"/>
                <w:lang w:bidi="he-IL"/>
              </w:rPr>
              <w:t>νου δ</w:t>
            </w:r>
            <w:r w:rsidRPr="00AA4119">
              <w:rPr>
                <w:rFonts w:ascii="Arial" w:hAnsi="Arial" w:cs="Arial"/>
                <w:sz w:val="16"/>
                <w:szCs w:val="16"/>
                <w:lang w:bidi="he-IL"/>
              </w:rPr>
              <w:t>έ</w:t>
            </w:r>
            <w:r w:rsidRPr="00AA4119">
              <w:rPr>
                <w:rFonts w:ascii="Arial Narrow" w:hAnsi="Arial Narrow" w:cs="SBL Greek"/>
                <w:sz w:val="16"/>
                <w:szCs w:val="16"/>
                <w:lang w:bidi="he-IL"/>
              </w:rPr>
              <w:t xml:space="preserve"> μου πρ</w:t>
            </w:r>
            <w:r w:rsidRPr="00AA4119">
              <w:rPr>
                <w:rFonts w:ascii="Arial" w:hAnsi="Arial" w:cs="Arial"/>
                <w:sz w:val="16"/>
                <w:szCs w:val="16"/>
                <w:lang w:bidi="he-IL"/>
              </w:rPr>
              <w:t>ὸ</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 xml:space="preserve">ς </w:t>
            </w:r>
            <w:r w:rsidRPr="00AA4119">
              <w:rPr>
                <w:rFonts w:ascii="Arial" w:hAnsi="Arial" w:cs="Arial"/>
                <w:sz w:val="16"/>
                <w:szCs w:val="16"/>
                <w:lang w:bidi="he-IL"/>
              </w:rPr>
              <w:t>ἐ</w:t>
            </w:r>
            <w:r w:rsidRPr="00AA4119">
              <w:rPr>
                <w:rFonts w:ascii="Arial Narrow" w:hAnsi="Arial Narrow" w:cs="SBL Greek"/>
                <w:sz w:val="16"/>
                <w:szCs w:val="16"/>
                <w:lang w:bidi="he-IL"/>
              </w:rPr>
              <w:t>φυσι</w:t>
            </w:r>
            <w:r w:rsidRPr="00AA4119">
              <w:rPr>
                <w:rFonts w:ascii="Arial" w:hAnsi="Arial" w:cs="Arial"/>
                <w:sz w:val="16"/>
                <w:szCs w:val="16"/>
                <w:lang w:bidi="he-IL"/>
              </w:rPr>
              <w:t>ώ</w:t>
            </w:r>
            <w:r w:rsidRPr="00AA4119">
              <w:rPr>
                <w:rFonts w:ascii="Arial Narrow" w:hAnsi="Arial Narrow" w:cs="SBL Greek"/>
                <w:sz w:val="16"/>
                <w:szCs w:val="16"/>
                <w:lang w:bidi="he-IL"/>
              </w:rPr>
              <w:t>θησ</w:t>
            </w:r>
            <w:r w:rsidRPr="00AA4119">
              <w:rPr>
                <w:rFonts w:ascii="Arial" w:hAnsi="Arial" w:cs="Arial"/>
                <w:sz w:val="16"/>
                <w:szCs w:val="16"/>
                <w:lang w:bidi="he-IL"/>
              </w:rPr>
              <w:t>ά</w:t>
            </w:r>
            <w:r w:rsidRPr="00AA4119">
              <w:rPr>
                <w:rFonts w:ascii="Arial Narrow" w:hAnsi="Arial Narrow" w:cs="SBL Greek"/>
                <w:sz w:val="16"/>
                <w:szCs w:val="16"/>
                <w:lang w:bidi="he-IL"/>
              </w:rPr>
              <w:t>ν τινες·</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19 </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λε</w:t>
            </w:r>
            <w:r w:rsidRPr="00AA4119">
              <w:rPr>
                <w:rFonts w:ascii="Arial" w:hAnsi="Arial" w:cs="Arial"/>
                <w:sz w:val="16"/>
                <w:szCs w:val="16"/>
                <w:lang w:bidi="he-IL"/>
              </w:rPr>
              <w:t>ύ</w:t>
            </w:r>
            <w:r w:rsidRPr="00AA4119">
              <w:rPr>
                <w:rFonts w:ascii="Arial Narrow" w:hAnsi="Arial Narrow" w:cs="SBL Greek"/>
                <w:sz w:val="16"/>
                <w:szCs w:val="16"/>
                <w:lang w:bidi="he-IL"/>
              </w:rPr>
              <w:t>σομαι δ</w:t>
            </w:r>
            <w:r w:rsidRPr="00AA4119">
              <w:rPr>
                <w:rFonts w:ascii="Arial" w:hAnsi="Arial" w:cs="Arial"/>
                <w:sz w:val="16"/>
                <w:szCs w:val="16"/>
                <w:lang w:bidi="he-IL"/>
              </w:rPr>
              <w:t>ὲ</w:t>
            </w:r>
            <w:r w:rsidRPr="00AA4119">
              <w:rPr>
                <w:rFonts w:ascii="Arial Narrow" w:hAnsi="Arial Narrow" w:cs="SBL Greek"/>
                <w:sz w:val="16"/>
                <w:szCs w:val="16"/>
                <w:lang w:bidi="he-IL"/>
              </w:rPr>
              <w:t xml:space="preserve"> ταχ</w:t>
            </w:r>
            <w:r w:rsidRPr="00AA4119">
              <w:rPr>
                <w:rFonts w:ascii="Arial" w:hAnsi="Arial" w:cs="Arial"/>
                <w:sz w:val="16"/>
                <w:szCs w:val="16"/>
                <w:lang w:bidi="he-IL"/>
              </w:rPr>
              <w:t>έ</w:t>
            </w:r>
            <w:r w:rsidRPr="00AA4119">
              <w:rPr>
                <w:rFonts w:ascii="Arial Narrow" w:hAnsi="Arial Narrow" w:cs="SBL Greek"/>
                <w:sz w:val="16"/>
                <w:szCs w:val="16"/>
                <w:lang w:bidi="he-IL"/>
              </w:rPr>
              <w:t>ως πρ</w:t>
            </w:r>
            <w:r w:rsidRPr="00AA4119">
              <w:rPr>
                <w:rFonts w:ascii="Arial" w:hAnsi="Arial" w:cs="Arial"/>
                <w:sz w:val="16"/>
                <w:szCs w:val="16"/>
                <w:lang w:bidi="he-IL"/>
              </w:rPr>
              <w:t>ὸ</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 xml:space="preserve">ς </w:t>
            </w:r>
            <w:r w:rsidRPr="00AA4119">
              <w:rPr>
                <w:rFonts w:ascii="Arial" w:hAnsi="Arial" w:cs="Arial"/>
                <w:sz w:val="16"/>
                <w:szCs w:val="16"/>
                <w:lang w:bidi="he-IL"/>
              </w:rPr>
              <w:t>ἐὰ</w:t>
            </w:r>
            <w:r w:rsidRPr="00AA4119">
              <w:rPr>
                <w:rFonts w:ascii="Arial Narrow" w:hAnsi="Arial Narrow" w:cs="SBL Greek"/>
                <w:sz w:val="16"/>
                <w:szCs w:val="16"/>
                <w:lang w:bidi="he-IL"/>
              </w:rPr>
              <w:t xml:space="preserve">ν </w:t>
            </w:r>
            <w:r w:rsidRPr="00AA4119">
              <w:rPr>
                <w:rFonts w:ascii="Arial" w:hAnsi="Arial" w:cs="Arial"/>
                <w:sz w:val="16"/>
                <w:szCs w:val="16"/>
                <w:lang w:bidi="he-IL"/>
              </w:rPr>
              <w:t>ὁ</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ριος</w:t>
            </w:r>
            <w:r w:rsidRPr="00AA4119">
              <w:rPr>
                <w:rFonts w:ascii="Arial Narrow" w:hAnsi="Arial Narrow" w:cs="SBL Greek"/>
                <w:sz w:val="16"/>
                <w:szCs w:val="16"/>
                <w:lang w:bidi="he-IL"/>
              </w:rPr>
              <w:t xml:space="preserve"> θελ</w:t>
            </w:r>
            <w:r w:rsidRPr="00AA4119">
              <w:rPr>
                <w:rFonts w:ascii="Arial" w:hAnsi="Arial" w:cs="Arial"/>
                <w:sz w:val="16"/>
                <w:szCs w:val="16"/>
                <w:lang w:bidi="he-IL"/>
              </w:rPr>
              <w:t>ή</w:t>
            </w:r>
            <w:r w:rsidRPr="00AA4119">
              <w:rPr>
                <w:rFonts w:ascii="Arial Narrow" w:hAnsi="Arial Narrow" w:cs="SBL Greek"/>
                <w:sz w:val="16"/>
                <w:szCs w:val="16"/>
                <w:lang w:bidi="he-IL"/>
              </w:rPr>
              <w:t>σ</w:t>
            </w:r>
            <w:r w:rsidRPr="00AA4119">
              <w:rPr>
                <w:rFonts w:ascii="Arial" w:hAnsi="Arial" w:cs="Arial"/>
                <w:sz w:val="16"/>
                <w:szCs w:val="16"/>
                <w:lang w:bidi="he-IL"/>
              </w:rPr>
              <w:t>ῃ</w:t>
            </w:r>
            <w:r w:rsidRPr="00AA4119">
              <w:rPr>
                <w:rFonts w:ascii="Arial Narrow" w:hAnsi="Arial Narrow" w:cs="SBL Greek"/>
                <w:sz w:val="16"/>
                <w:szCs w:val="16"/>
                <w:lang w:bidi="he-IL"/>
              </w:rPr>
              <w:t>, κα</w:t>
            </w:r>
            <w:r w:rsidRPr="00AA4119">
              <w:rPr>
                <w:rFonts w:ascii="Arial" w:hAnsi="Arial" w:cs="Arial"/>
                <w:sz w:val="16"/>
                <w:szCs w:val="16"/>
                <w:lang w:bidi="he-IL"/>
              </w:rPr>
              <w:t>ὶ</w:t>
            </w:r>
            <w:r w:rsidRPr="00AA4119">
              <w:rPr>
                <w:rFonts w:ascii="Arial Narrow" w:hAnsi="Arial Narrow" w:cs="SBL Greek"/>
                <w:sz w:val="16"/>
                <w:szCs w:val="16"/>
                <w:lang w:bidi="he-IL"/>
              </w:rPr>
              <w:t xml:space="preserve"> γν</w:t>
            </w:r>
            <w:r w:rsidRPr="00AA4119">
              <w:rPr>
                <w:rFonts w:ascii="Arial" w:hAnsi="Arial" w:cs="Arial"/>
                <w:sz w:val="16"/>
                <w:szCs w:val="16"/>
                <w:lang w:bidi="he-IL"/>
              </w:rPr>
              <w:t>ώ</w:t>
            </w:r>
            <w:r w:rsidRPr="00AA4119">
              <w:rPr>
                <w:rFonts w:ascii="Arial Narrow" w:hAnsi="Arial Narrow" w:cs="SBL Greek"/>
                <w:sz w:val="16"/>
                <w:szCs w:val="16"/>
                <w:lang w:bidi="he-IL"/>
              </w:rPr>
              <w:t>σομαι ο</w:t>
            </w:r>
            <w:r w:rsidRPr="00AA4119">
              <w:rPr>
                <w:rFonts w:ascii="Arial" w:hAnsi="Arial" w:cs="Arial"/>
                <w:sz w:val="16"/>
                <w:szCs w:val="16"/>
                <w:lang w:bidi="he-IL"/>
              </w:rPr>
              <w:t>ὐ</w:t>
            </w:r>
            <w:r w:rsidRPr="00AA4119">
              <w:rPr>
                <w:rFonts w:ascii="Arial Narrow" w:hAnsi="Arial Narrow" w:cs="SBL Greek"/>
                <w:sz w:val="16"/>
                <w:szCs w:val="16"/>
                <w:lang w:bidi="he-IL"/>
              </w:rPr>
              <w:t xml:space="preserve"> τ</w:t>
            </w:r>
            <w:r w:rsidRPr="00AA4119">
              <w:rPr>
                <w:rFonts w:ascii="Arial" w:hAnsi="Arial" w:cs="Arial"/>
                <w:sz w:val="16"/>
                <w:szCs w:val="16"/>
                <w:lang w:bidi="he-IL"/>
              </w:rPr>
              <w:t>ὸ</w:t>
            </w:r>
            <w:r w:rsidRPr="00AA4119">
              <w:rPr>
                <w:rFonts w:ascii="Arial Narrow" w:hAnsi="Arial Narrow" w:cs="SBL Greek"/>
                <w:sz w:val="16"/>
                <w:szCs w:val="16"/>
                <w:lang w:bidi="he-IL"/>
              </w:rPr>
              <w:t>ν λ</w:t>
            </w:r>
            <w:r w:rsidRPr="00AA4119">
              <w:rPr>
                <w:rFonts w:ascii="Arial" w:hAnsi="Arial" w:cs="Arial"/>
                <w:sz w:val="16"/>
                <w:szCs w:val="16"/>
                <w:lang w:bidi="he-IL"/>
              </w:rPr>
              <w:t>ό</w:t>
            </w:r>
            <w:r w:rsidRPr="00AA4119">
              <w:rPr>
                <w:rFonts w:ascii="Arial Narrow" w:hAnsi="Arial Narrow" w:cs="SBL Greek"/>
                <w:sz w:val="16"/>
                <w:szCs w:val="16"/>
                <w:lang w:bidi="he-IL"/>
              </w:rPr>
              <w:t>γον τ</w:t>
            </w:r>
            <w:r w:rsidRPr="00AA4119">
              <w:rPr>
                <w:rFonts w:ascii="Arial" w:hAnsi="Arial" w:cs="Arial"/>
                <w:sz w:val="16"/>
                <w:szCs w:val="16"/>
                <w:lang w:bidi="he-IL"/>
              </w:rPr>
              <w:t>ῶ</w:t>
            </w:r>
            <w:r w:rsidRPr="00AA4119">
              <w:rPr>
                <w:rFonts w:ascii="Arial Narrow" w:hAnsi="Arial Narrow" w:cs="SBL Greek"/>
                <w:sz w:val="16"/>
                <w:szCs w:val="16"/>
                <w:lang w:bidi="he-IL"/>
              </w:rPr>
              <w:t>ν πεφυσιωμ</w:t>
            </w:r>
            <w:r w:rsidRPr="00AA4119">
              <w:rPr>
                <w:rFonts w:ascii="Arial" w:hAnsi="Arial" w:cs="Arial"/>
                <w:sz w:val="16"/>
                <w:szCs w:val="16"/>
                <w:lang w:bidi="he-IL"/>
              </w:rPr>
              <w:t>έ</w:t>
            </w:r>
            <w:r w:rsidRPr="00AA4119">
              <w:rPr>
                <w:rFonts w:ascii="Arial Narrow" w:hAnsi="Arial Narrow" w:cs="SBL Greek"/>
                <w:sz w:val="16"/>
                <w:szCs w:val="16"/>
                <w:lang w:bidi="he-IL"/>
              </w:rPr>
              <w:t xml:space="preserve">νων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ὰ</w:t>
            </w:r>
            <w:r w:rsidRPr="00AA4119">
              <w:rPr>
                <w:rFonts w:ascii="Arial Narrow" w:hAnsi="Arial Narrow" w:cs="SBL Greek"/>
                <w:sz w:val="16"/>
                <w:szCs w:val="16"/>
                <w:lang w:bidi="he-IL"/>
              </w:rPr>
              <w:t xml:space="preserve"> τ</w:t>
            </w:r>
            <w:r w:rsidRPr="00AA4119">
              <w:rPr>
                <w:rFonts w:ascii="Arial" w:hAnsi="Arial" w:cs="Arial"/>
                <w:sz w:val="16"/>
                <w:szCs w:val="16"/>
                <w:lang w:bidi="he-IL"/>
              </w:rPr>
              <w:t>ὴ</w:t>
            </w:r>
            <w:r w:rsidRPr="00AA4119">
              <w:rPr>
                <w:rFonts w:ascii="Arial Narrow" w:hAnsi="Arial Narrow" w:cs="SBL Greek"/>
                <w:sz w:val="16"/>
                <w:szCs w:val="16"/>
                <w:lang w:bidi="he-IL"/>
              </w:rPr>
              <w:t>ν δ</w:t>
            </w:r>
            <w:r w:rsidRPr="00AA4119">
              <w:rPr>
                <w:rFonts w:ascii="Arial" w:hAnsi="Arial" w:cs="Arial"/>
                <w:sz w:val="16"/>
                <w:szCs w:val="16"/>
                <w:lang w:bidi="he-IL"/>
              </w:rPr>
              <w:t>ύ</w:t>
            </w:r>
            <w:r w:rsidRPr="00AA4119">
              <w:rPr>
                <w:rFonts w:ascii="Arial Narrow" w:hAnsi="Arial Narrow" w:cs="SBL Greek"/>
                <w:sz w:val="16"/>
                <w:szCs w:val="16"/>
                <w:lang w:bidi="he-IL"/>
              </w:rPr>
              <w:t>ναμιν·</w:t>
            </w:r>
          </w:p>
          <w:p w:rsidR="000378EA" w:rsidRPr="00AA4119" w:rsidRDefault="000378EA" w:rsidP="00784233">
            <w:pPr>
              <w:autoSpaceDE w:val="0"/>
              <w:autoSpaceDN w:val="0"/>
              <w:adjustRightInd w:val="0"/>
              <w:contextualSpacing/>
              <w:rPr>
                <w:rFonts w:ascii="Arial Narrow" w:hAnsi="Arial Narrow" w:cs="Arial"/>
                <w:sz w:val="16"/>
                <w:szCs w:val="16"/>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20 </w:t>
            </w:r>
            <w:r w:rsidRPr="00AA4119">
              <w:rPr>
                <w:rFonts w:ascii="Arial Narrow" w:hAnsi="Arial Narrow" w:cs="SBL Greek"/>
                <w:sz w:val="16"/>
                <w:szCs w:val="16"/>
                <w:lang w:bidi="he-IL"/>
              </w:rPr>
              <w:t xml:space="preserve"> ο</w:t>
            </w:r>
            <w:r w:rsidRPr="00AA4119">
              <w:rPr>
                <w:rFonts w:ascii="Arial" w:hAnsi="Arial" w:cs="Arial"/>
                <w:sz w:val="16"/>
                <w:szCs w:val="16"/>
                <w:lang w:bidi="he-IL"/>
              </w:rPr>
              <w:t>ὐ</w:t>
            </w:r>
            <w:r w:rsidRPr="00AA4119">
              <w:rPr>
                <w:rFonts w:ascii="Arial Narrow" w:hAnsi="Arial Narrow" w:cs="SBL Greek"/>
                <w:sz w:val="16"/>
                <w:szCs w:val="16"/>
                <w:lang w:bidi="he-IL"/>
              </w:rPr>
              <w:t xml:space="preserve"> γ</w:t>
            </w:r>
            <w:r w:rsidRPr="00AA4119">
              <w:rPr>
                <w:rFonts w:ascii="Arial" w:hAnsi="Arial" w:cs="Arial"/>
                <w:sz w:val="16"/>
                <w:szCs w:val="16"/>
                <w:lang w:bidi="he-IL"/>
              </w:rPr>
              <w:t>ὰ</w:t>
            </w:r>
            <w:r w:rsidRPr="00AA4119">
              <w:rPr>
                <w:rFonts w:ascii="Arial Narrow" w:hAnsi="Arial Narrow" w:cs="SBL Greek"/>
                <w:sz w:val="16"/>
                <w:szCs w:val="16"/>
                <w:lang w:bidi="he-IL"/>
              </w:rPr>
              <w:t xml:space="preserve">ρ </w:t>
            </w:r>
            <w:r w:rsidRPr="00AA4119">
              <w:rPr>
                <w:rFonts w:ascii="Arial" w:hAnsi="Arial" w:cs="Arial"/>
                <w:sz w:val="16"/>
                <w:szCs w:val="16"/>
                <w:lang w:bidi="he-IL"/>
              </w:rPr>
              <w:t>ἐ</w:t>
            </w:r>
            <w:r w:rsidRPr="00AA4119">
              <w:rPr>
                <w:rFonts w:ascii="Arial Narrow" w:hAnsi="Arial Narrow" w:cs="SBL Greek"/>
                <w:sz w:val="16"/>
                <w:szCs w:val="16"/>
                <w:lang w:bidi="he-IL"/>
              </w:rPr>
              <w:t>ν λ</w:t>
            </w:r>
            <w:r w:rsidRPr="00AA4119">
              <w:rPr>
                <w:rFonts w:ascii="Arial" w:hAnsi="Arial" w:cs="Arial"/>
                <w:sz w:val="16"/>
                <w:szCs w:val="16"/>
                <w:lang w:bidi="he-IL"/>
              </w:rPr>
              <w:t>ό</w:t>
            </w:r>
            <w:r w:rsidRPr="00AA4119">
              <w:rPr>
                <w:rFonts w:ascii="Arial Narrow" w:hAnsi="Arial Narrow" w:cs="SBL Greek"/>
                <w:sz w:val="16"/>
                <w:szCs w:val="16"/>
                <w:lang w:bidi="he-IL"/>
              </w:rPr>
              <w:t>γ</w:t>
            </w:r>
            <w:r w:rsidRPr="00AA4119">
              <w:rPr>
                <w:rFonts w:ascii="Arial" w:hAnsi="Arial" w:cs="Arial"/>
                <w:sz w:val="16"/>
                <w:szCs w:val="16"/>
                <w:lang w:bidi="he-IL"/>
              </w:rPr>
              <w:t>ῳ</w:t>
            </w:r>
            <w:r w:rsidRPr="00AA4119">
              <w:rPr>
                <w:rFonts w:ascii="Arial Narrow" w:hAnsi="Arial Narrow" w:cs="SBL Greek"/>
                <w:sz w:val="16"/>
                <w:szCs w:val="16"/>
                <w:lang w:bidi="he-IL"/>
              </w:rPr>
              <w:t xml:space="preserve"> </w:t>
            </w:r>
            <w:r w:rsidRPr="00AA4119">
              <w:rPr>
                <w:rFonts w:ascii="Arial" w:hAnsi="Arial" w:cs="Arial"/>
                <w:sz w:val="16"/>
                <w:szCs w:val="16"/>
                <w:lang w:bidi="he-IL"/>
              </w:rPr>
              <w:t>ἡ</w:t>
            </w:r>
            <w:r w:rsidRPr="00AA4119">
              <w:rPr>
                <w:rFonts w:ascii="Arial Narrow" w:hAnsi="Arial Narrow" w:cs="SBL Greek"/>
                <w:sz w:val="16"/>
                <w:szCs w:val="16"/>
                <w:lang w:bidi="he-IL"/>
              </w:rPr>
              <w:t xml:space="preserve"> βασιλε</w:t>
            </w:r>
            <w:r w:rsidRPr="00AA4119">
              <w:rPr>
                <w:rFonts w:ascii="Arial" w:hAnsi="Arial" w:cs="Arial"/>
                <w:sz w:val="16"/>
                <w:szCs w:val="16"/>
                <w:lang w:bidi="he-IL"/>
              </w:rPr>
              <w:t>ί</w:t>
            </w:r>
            <w:r w:rsidRPr="00AA4119">
              <w:rPr>
                <w:rFonts w:ascii="Arial Narrow" w:hAnsi="Arial Narrow" w:cs="SBL Greek"/>
                <w:sz w:val="16"/>
                <w:szCs w:val="16"/>
                <w:lang w:bidi="he-IL"/>
              </w:rPr>
              <w:t>α το</w:t>
            </w:r>
            <w:r w:rsidRPr="00AA4119">
              <w:rPr>
                <w:rFonts w:ascii="Arial" w:hAnsi="Arial" w:cs="Arial"/>
                <w:sz w:val="16"/>
                <w:szCs w:val="16"/>
                <w:lang w:bidi="he-IL"/>
              </w:rPr>
              <w:t>ῦ</w:t>
            </w:r>
            <w:r w:rsidRPr="00AA4119">
              <w:rPr>
                <w:rFonts w:ascii="Arial Narrow" w:hAnsi="Arial Narrow" w:cs="SBL Greek"/>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sz w:val="16"/>
                <w:szCs w:val="16"/>
                <w:lang w:bidi="he-IL"/>
              </w:rPr>
              <w:t xml:space="preserve"> </w:t>
            </w:r>
            <w:r w:rsidRPr="00AA4119">
              <w:rPr>
                <w:rFonts w:ascii="Arial" w:hAnsi="Arial" w:cs="Arial"/>
                <w:sz w:val="16"/>
                <w:szCs w:val="16"/>
                <w:lang w:bidi="he-IL"/>
              </w:rPr>
              <w:t>ἀ</w:t>
            </w:r>
            <w:r w:rsidRPr="00AA4119">
              <w:rPr>
                <w:rFonts w:ascii="Arial Narrow" w:hAnsi="Arial Narrow" w:cs="SBL Greek"/>
                <w:sz w:val="16"/>
                <w:szCs w:val="16"/>
                <w:lang w:bidi="he-IL"/>
              </w:rPr>
              <w:t>λλ</w:t>
            </w:r>
            <w:r w:rsidRPr="00AA4119">
              <w:rPr>
                <w:rFonts w:ascii="Arial" w:hAnsi="Arial" w:cs="Arial"/>
                <w:sz w:val="16"/>
                <w:szCs w:val="16"/>
                <w:lang w:bidi="he-IL"/>
              </w:rPr>
              <w:t>᾽</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ν δυν</w:t>
            </w:r>
            <w:r w:rsidRPr="00AA4119">
              <w:rPr>
                <w:rFonts w:ascii="Arial" w:hAnsi="Arial" w:cs="Arial"/>
                <w:sz w:val="16"/>
                <w:szCs w:val="16"/>
                <w:lang w:bidi="he-IL"/>
              </w:rPr>
              <w:t>ά</w:t>
            </w:r>
            <w:r w:rsidRPr="00AA4119">
              <w:rPr>
                <w:rFonts w:ascii="Arial Narrow" w:hAnsi="Arial Narrow" w:cs="SBL Greek"/>
                <w:sz w:val="16"/>
                <w:szCs w:val="16"/>
                <w:lang w:bidi="he-IL"/>
              </w:rPr>
              <w:t>μει.</w:t>
            </w:r>
          </w:p>
          <w:p w:rsidR="000378EA" w:rsidRPr="00AA4119" w:rsidRDefault="000378EA" w:rsidP="00784233">
            <w:pPr>
              <w:autoSpaceDE w:val="0"/>
              <w:autoSpaceDN w:val="0"/>
              <w:adjustRightInd w:val="0"/>
              <w:contextualSpacing/>
              <w:rPr>
                <w:rStyle w:val="-"/>
                <w:rFonts w:ascii="Arial Narrow" w:hAnsi="Arial Narrow" w:cs="Arial"/>
                <w:color w:val="auto"/>
                <w:sz w:val="16"/>
                <w:szCs w:val="16"/>
                <w:u w:val="none"/>
                <w:lang w:bidi="he-IL"/>
              </w:rPr>
            </w:pPr>
            <w:r w:rsidRPr="00AA4119">
              <w:rPr>
                <w:rFonts w:ascii="Arial Narrow" w:hAnsi="Arial Narrow" w:cs="Arial"/>
                <w:sz w:val="16"/>
                <w:szCs w:val="16"/>
                <w:lang w:bidi="he-IL"/>
              </w:rPr>
              <w:t xml:space="preserve"> </w:t>
            </w:r>
            <w:r w:rsidRPr="00AA4119">
              <w:rPr>
                <w:rFonts w:ascii="Arial Narrow" w:hAnsi="Arial Narrow" w:cs="Arial"/>
                <w:sz w:val="16"/>
                <w:szCs w:val="16"/>
                <w:vertAlign w:val="superscript"/>
                <w:lang w:bidi="he-IL"/>
              </w:rPr>
              <w:t xml:space="preserve">21 </w:t>
            </w:r>
            <w:r w:rsidRPr="00AA4119">
              <w:rPr>
                <w:rFonts w:ascii="Arial Narrow" w:hAnsi="Arial Narrow" w:cs="SBL Greek"/>
                <w:sz w:val="16"/>
                <w:szCs w:val="16"/>
                <w:lang w:bidi="he-IL"/>
              </w:rPr>
              <w:t xml:space="preserve"> τ</w:t>
            </w:r>
            <w:r w:rsidRPr="00AA4119">
              <w:rPr>
                <w:rFonts w:ascii="Arial" w:hAnsi="Arial" w:cs="Arial"/>
                <w:sz w:val="16"/>
                <w:szCs w:val="16"/>
                <w:lang w:bidi="he-IL"/>
              </w:rPr>
              <w:t>ί</w:t>
            </w:r>
            <w:r w:rsidRPr="00AA4119">
              <w:rPr>
                <w:rFonts w:ascii="Arial Narrow" w:hAnsi="Arial Narrow" w:cs="SBL Greek"/>
                <w:sz w:val="16"/>
                <w:szCs w:val="16"/>
                <w:lang w:bidi="he-IL"/>
              </w:rPr>
              <w:t xml:space="preserve"> θ</w:t>
            </w:r>
            <w:r w:rsidRPr="00AA4119">
              <w:rPr>
                <w:rFonts w:ascii="Arial" w:hAnsi="Arial" w:cs="Arial"/>
                <w:sz w:val="16"/>
                <w:szCs w:val="16"/>
                <w:lang w:bidi="he-IL"/>
              </w:rPr>
              <w:t>έ</w:t>
            </w:r>
            <w:r w:rsidRPr="00AA4119">
              <w:rPr>
                <w:rFonts w:ascii="Arial Narrow" w:hAnsi="Arial Narrow" w:cs="SBL Greek"/>
                <w:sz w:val="16"/>
                <w:szCs w:val="16"/>
                <w:lang w:bidi="he-IL"/>
              </w:rPr>
              <w:t xml:space="preserve">λετε; </w:t>
            </w:r>
            <w:r w:rsidRPr="00AA4119">
              <w:rPr>
                <w:rFonts w:ascii="Arial" w:hAnsi="Arial" w:cs="Arial"/>
                <w:sz w:val="16"/>
                <w:szCs w:val="16"/>
                <w:lang w:bidi="he-IL"/>
              </w:rPr>
              <w:t>ἐ</w:t>
            </w:r>
            <w:r w:rsidRPr="00AA4119">
              <w:rPr>
                <w:rFonts w:ascii="Arial Narrow" w:hAnsi="Arial Narrow" w:cs="SBL Greek"/>
                <w:sz w:val="16"/>
                <w:szCs w:val="16"/>
                <w:lang w:bidi="he-IL"/>
              </w:rPr>
              <w:t xml:space="preserve">ν </w:t>
            </w:r>
            <w:r w:rsidRPr="00AA4119">
              <w:rPr>
                <w:rFonts w:ascii="Arial" w:hAnsi="Arial" w:cs="Arial"/>
                <w:sz w:val="16"/>
                <w:szCs w:val="16"/>
                <w:lang w:bidi="he-IL"/>
              </w:rPr>
              <w:t>ῥά</w:t>
            </w:r>
            <w:r w:rsidRPr="00AA4119">
              <w:rPr>
                <w:rFonts w:ascii="Arial Narrow" w:hAnsi="Arial Narrow" w:cs="SBL Greek"/>
                <w:sz w:val="16"/>
                <w:szCs w:val="16"/>
                <w:lang w:bidi="he-IL"/>
              </w:rPr>
              <w:t>βδ</w:t>
            </w:r>
            <w:r w:rsidRPr="00AA4119">
              <w:rPr>
                <w:rFonts w:ascii="Arial" w:hAnsi="Arial" w:cs="Arial"/>
                <w:sz w:val="16"/>
                <w:szCs w:val="16"/>
                <w:lang w:bidi="he-IL"/>
              </w:rPr>
              <w:t>ῳ</w:t>
            </w:r>
            <w:r w:rsidRPr="00AA4119">
              <w:rPr>
                <w:rFonts w:ascii="Arial Narrow" w:hAnsi="Arial Narrow" w:cs="SBL Greek"/>
                <w:sz w:val="16"/>
                <w:szCs w:val="16"/>
                <w:lang w:bidi="he-IL"/>
              </w:rPr>
              <w:t xml:space="preserve"> </w:t>
            </w:r>
            <w:r w:rsidRPr="00AA4119">
              <w:rPr>
                <w:rFonts w:ascii="Arial" w:hAnsi="Arial" w:cs="Arial"/>
                <w:sz w:val="16"/>
                <w:szCs w:val="16"/>
                <w:lang w:bidi="he-IL"/>
              </w:rPr>
              <w:t>ἔ</w:t>
            </w:r>
            <w:r w:rsidRPr="00AA4119">
              <w:rPr>
                <w:rFonts w:ascii="Arial Narrow" w:hAnsi="Arial Narrow" w:cs="SBL Greek"/>
                <w:sz w:val="16"/>
                <w:szCs w:val="16"/>
                <w:lang w:bidi="he-IL"/>
              </w:rPr>
              <w:t>λθω πρ</w:t>
            </w:r>
            <w:r w:rsidRPr="00AA4119">
              <w:rPr>
                <w:rFonts w:ascii="Arial" w:hAnsi="Arial" w:cs="Arial"/>
                <w:sz w:val="16"/>
                <w:szCs w:val="16"/>
                <w:lang w:bidi="he-IL"/>
              </w:rPr>
              <w:t>ὸ</w:t>
            </w:r>
            <w:r w:rsidRPr="00AA4119">
              <w:rPr>
                <w:rFonts w:ascii="Arial Narrow" w:hAnsi="Arial Narrow" w:cs="SBL Greek"/>
                <w:sz w:val="16"/>
                <w:szCs w:val="16"/>
                <w:lang w:bidi="he-IL"/>
              </w:rPr>
              <w:t xml:space="preserve">ς </w:t>
            </w:r>
            <w:r w:rsidRPr="00AA4119">
              <w:rPr>
                <w:rFonts w:ascii="Arial" w:hAnsi="Arial" w:cs="Arial"/>
                <w:sz w:val="16"/>
                <w:szCs w:val="16"/>
                <w:lang w:bidi="he-IL"/>
              </w:rPr>
              <w:t>ὑ</w:t>
            </w:r>
            <w:r w:rsidRPr="00AA4119">
              <w:rPr>
                <w:rFonts w:ascii="Arial Narrow" w:hAnsi="Arial Narrow" w:cs="SBL Greek"/>
                <w:sz w:val="16"/>
                <w:szCs w:val="16"/>
                <w:lang w:bidi="he-IL"/>
              </w:rPr>
              <w:t>μ</w:t>
            </w:r>
            <w:r w:rsidRPr="00AA4119">
              <w:rPr>
                <w:rFonts w:ascii="Arial" w:hAnsi="Arial" w:cs="Arial"/>
                <w:sz w:val="16"/>
                <w:szCs w:val="16"/>
                <w:lang w:bidi="he-IL"/>
              </w:rPr>
              <w:t>ᾶ</w:t>
            </w:r>
            <w:r w:rsidRPr="00AA4119">
              <w:rPr>
                <w:rFonts w:ascii="Arial Narrow" w:hAnsi="Arial Narrow" w:cs="SBL Greek"/>
                <w:sz w:val="16"/>
                <w:szCs w:val="16"/>
                <w:lang w:bidi="he-IL"/>
              </w:rPr>
              <w:t xml:space="preserve">ς </w:t>
            </w:r>
            <w:r w:rsidRPr="00AA4119">
              <w:rPr>
                <w:rFonts w:ascii="Arial" w:hAnsi="Arial" w:cs="Arial"/>
                <w:sz w:val="16"/>
                <w:szCs w:val="16"/>
                <w:lang w:bidi="he-IL"/>
              </w:rPr>
              <w:t>ἢ</w:t>
            </w:r>
            <w:r w:rsidRPr="00AA4119">
              <w:rPr>
                <w:rFonts w:ascii="Arial Narrow" w:hAnsi="Arial Narrow" w:cs="SBL Greek"/>
                <w:sz w:val="16"/>
                <w:szCs w:val="16"/>
                <w:lang w:bidi="he-IL"/>
              </w:rPr>
              <w:t xml:space="preserve"> </w:t>
            </w:r>
            <w:r w:rsidRPr="00AA4119">
              <w:rPr>
                <w:rFonts w:ascii="Arial" w:hAnsi="Arial" w:cs="Arial"/>
                <w:sz w:val="16"/>
                <w:szCs w:val="16"/>
                <w:lang w:bidi="he-IL"/>
              </w:rPr>
              <w:t>ἐ</w:t>
            </w:r>
            <w:r w:rsidRPr="00AA4119">
              <w:rPr>
                <w:rFonts w:ascii="Arial Narrow" w:hAnsi="Arial Narrow" w:cs="SBL Greek"/>
                <w:sz w:val="16"/>
                <w:szCs w:val="16"/>
                <w:lang w:bidi="he-IL"/>
              </w:rPr>
              <w:t xml:space="preserve">ν </w:t>
            </w:r>
            <w:r w:rsidRPr="00AA4119">
              <w:rPr>
                <w:rFonts w:ascii="Arial" w:hAnsi="Arial" w:cs="Arial"/>
                <w:sz w:val="16"/>
                <w:szCs w:val="16"/>
                <w:lang w:bidi="he-IL"/>
              </w:rPr>
              <w:t>ἀ</w:t>
            </w:r>
            <w:r w:rsidRPr="00AA4119">
              <w:rPr>
                <w:rFonts w:ascii="Arial Narrow" w:hAnsi="Arial Narrow" w:cs="SBL Greek"/>
                <w:sz w:val="16"/>
                <w:szCs w:val="16"/>
                <w:lang w:bidi="he-IL"/>
              </w:rPr>
              <w:t>γ</w:t>
            </w:r>
            <w:r w:rsidRPr="00AA4119">
              <w:rPr>
                <w:rFonts w:ascii="Arial" w:hAnsi="Arial" w:cs="Arial"/>
                <w:sz w:val="16"/>
                <w:szCs w:val="16"/>
                <w:lang w:bidi="he-IL"/>
              </w:rPr>
              <w:t>ά</w:t>
            </w:r>
            <w:r w:rsidRPr="00AA4119">
              <w:rPr>
                <w:rFonts w:ascii="Arial Narrow" w:hAnsi="Arial Narrow" w:cs="SBL Greek"/>
                <w:sz w:val="16"/>
                <w:szCs w:val="16"/>
                <w:lang w:bidi="he-IL"/>
              </w:rPr>
              <w:t>π</w:t>
            </w:r>
            <w:r w:rsidRPr="00AA4119">
              <w:rPr>
                <w:rFonts w:ascii="Arial" w:hAnsi="Arial" w:cs="Arial"/>
                <w:sz w:val="16"/>
                <w:szCs w:val="16"/>
                <w:lang w:bidi="he-IL"/>
              </w:rPr>
              <w:t>ῃ</w:t>
            </w:r>
            <w:r w:rsidRPr="00AA4119">
              <w:rPr>
                <w:rFonts w:ascii="Arial Narrow" w:hAnsi="Arial Narrow" w:cs="SBL Greek"/>
                <w:sz w:val="16"/>
                <w:szCs w:val="16"/>
                <w:lang w:bidi="he-IL"/>
              </w:rPr>
              <w:t xml:space="preserve"> πνε</w:t>
            </w:r>
            <w:r w:rsidRPr="00AA4119">
              <w:rPr>
                <w:rFonts w:ascii="Arial" w:hAnsi="Arial" w:cs="Arial"/>
                <w:sz w:val="16"/>
                <w:szCs w:val="16"/>
                <w:lang w:bidi="he-IL"/>
              </w:rPr>
              <w:t>ύ</w:t>
            </w:r>
            <w:r w:rsidRPr="00AA4119">
              <w:rPr>
                <w:rFonts w:ascii="Arial Narrow" w:hAnsi="Arial Narrow" w:cs="SBL Greek"/>
                <w:sz w:val="16"/>
                <w:szCs w:val="16"/>
                <w:lang w:bidi="he-IL"/>
              </w:rPr>
              <w:t>ματ</w:t>
            </w:r>
            <w:r w:rsidRPr="00AA4119">
              <w:rPr>
                <w:rFonts w:ascii="Arial" w:hAnsi="Arial" w:cs="Arial"/>
                <w:sz w:val="16"/>
                <w:szCs w:val="16"/>
                <w:lang w:bidi="he-IL"/>
              </w:rPr>
              <w:t>ί</w:t>
            </w:r>
            <w:r w:rsidRPr="00AA4119">
              <w:rPr>
                <w:rFonts w:ascii="Arial Narrow" w:hAnsi="Arial Narrow" w:cs="SBL Greek"/>
                <w:sz w:val="16"/>
                <w:szCs w:val="16"/>
                <w:lang w:bidi="he-IL"/>
              </w:rPr>
              <w:t xml:space="preserve"> τε </w:t>
            </w:r>
            <w:r w:rsidRPr="00AA4119">
              <w:rPr>
                <w:rFonts w:ascii="Arial Narrow" w:hAnsi="Arial Narrow" w:cs="SBL Greek"/>
                <w:color w:val="C00000"/>
                <w:sz w:val="16"/>
                <w:szCs w:val="16"/>
                <w:lang w:bidi="he-IL"/>
              </w:rPr>
              <w:t>πρα</w:t>
            </w:r>
            <w:r w:rsidRPr="00AA4119">
              <w:rPr>
                <w:rFonts w:ascii="Arial" w:hAnsi="Arial" w:cs="Arial"/>
                <w:color w:val="C00000"/>
                <w:sz w:val="16"/>
                <w:szCs w:val="16"/>
                <w:lang w:bidi="he-IL"/>
              </w:rPr>
              <w:t>ΰ</w:t>
            </w:r>
            <w:r w:rsidRPr="00AA4119">
              <w:rPr>
                <w:rFonts w:ascii="Arial Narrow" w:hAnsi="Arial Narrow" w:cs="SBL Greek"/>
                <w:color w:val="C00000"/>
                <w:sz w:val="16"/>
                <w:szCs w:val="16"/>
                <w:lang w:bidi="he-IL"/>
              </w:rPr>
              <w:t>τητος</w:t>
            </w:r>
            <w:r w:rsidRPr="00AA4119">
              <w:rPr>
                <w:rFonts w:ascii="Arial Narrow" w:hAnsi="Arial Narrow" w:cs="SBL Greek"/>
                <w:sz w:val="16"/>
                <w:szCs w:val="16"/>
                <w:lang w:bidi="he-IL"/>
              </w:rPr>
              <w:t>;</w:t>
            </w:r>
          </w:p>
        </w:tc>
        <w:tc>
          <w:tcPr>
            <w:tcW w:w="5103" w:type="dxa"/>
          </w:tcPr>
          <w:p w:rsidR="000378EA" w:rsidRPr="00AA4119" w:rsidRDefault="000378EA" w:rsidP="00784233">
            <w:pPr>
              <w:autoSpaceDE w:val="0"/>
              <w:autoSpaceDN w:val="0"/>
              <w:adjustRightInd w:val="0"/>
              <w:contextualSpacing/>
              <w:rPr>
                <w:rFonts w:ascii="Arial Narrow" w:hAnsi="Arial Narrow" w:cs="Arial"/>
                <w:b/>
                <w:bCs/>
                <w:sz w:val="16"/>
                <w:szCs w:val="16"/>
                <w:lang w:bidi="he-IL"/>
              </w:rPr>
            </w:pPr>
            <w:r w:rsidRPr="00AA4119">
              <w:rPr>
                <w:rFonts w:ascii="Arial Narrow" w:hAnsi="Arial Narrow" w:cs="Arial"/>
                <w:b/>
                <w:bCs/>
                <w:sz w:val="16"/>
                <w:szCs w:val="16"/>
                <w:lang w:bidi="he-IL"/>
              </w:rPr>
              <w:t>Α΄ Κορ. 4</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vertAlign w:val="superscript"/>
                <w:lang w:bidi="he-IL"/>
              </w:rPr>
              <w:t xml:space="preserve">1 </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Ο</w:t>
            </w:r>
            <w:r w:rsidRPr="00AA4119">
              <w:rPr>
                <w:rFonts w:ascii="Arial" w:hAnsi="Arial" w:cs="Arial"/>
                <w:color w:val="C00000"/>
                <w:sz w:val="16"/>
                <w:szCs w:val="16"/>
                <w:lang w:bidi="he-IL"/>
              </w:rPr>
              <w:t>ὕ</w:t>
            </w:r>
            <w:r w:rsidRPr="00AA4119">
              <w:rPr>
                <w:rFonts w:ascii="Arial Narrow" w:hAnsi="Arial Narrow" w:cs="SBL Greek"/>
                <w:color w:val="C00000"/>
                <w:sz w:val="16"/>
                <w:szCs w:val="16"/>
                <w:lang w:bidi="he-IL"/>
              </w:rPr>
              <w:t>τως</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ς λογιζ</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σθω </w:t>
            </w:r>
            <w:r w:rsidRPr="00AA4119">
              <w:rPr>
                <w:rFonts w:ascii="Arial" w:hAnsi="Arial" w:cs="Arial"/>
                <w:color w:val="4472C4" w:themeColor="accent1"/>
                <w:sz w:val="16"/>
                <w:szCs w:val="16"/>
                <w:lang w:bidi="he-IL"/>
              </w:rPr>
              <w:t>ἄ</w:t>
            </w:r>
            <w:r w:rsidRPr="00AA4119">
              <w:rPr>
                <w:rFonts w:ascii="Arial Narrow" w:hAnsi="Arial Narrow" w:cs="SBL Greek"/>
                <w:color w:val="4472C4" w:themeColor="accent1"/>
                <w:sz w:val="16"/>
                <w:szCs w:val="16"/>
                <w:lang w:bidi="he-IL"/>
              </w:rPr>
              <w:t xml:space="preserve">νθρωπος,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πηρ</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τας Χριστο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κον</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μους μυστηρ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ων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2 </w:t>
            </w:r>
            <w:r w:rsidRPr="00AA4119">
              <w:rPr>
                <w:rFonts w:ascii="Arial Narrow" w:hAnsi="Arial Narrow" w:cs="SBL Greek"/>
                <w:color w:val="4472C4" w:themeColor="accent1"/>
                <w:sz w:val="16"/>
                <w:szCs w:val="16"/>
                <w:lang w:bidi="he-IL"/>
              </w:rPr>
              <w:t xml:space="preserve"> </w:t>
            </w:r>
            <w:r w:rsidRPr="00AA4119">
              <w:rPr>
                <w:rFonts w:ascii="Arial" w:hAnsi="Arial" w:cs="Arial"/>
                <w:color w:val="C00000"/>
                <w:sz w:val="16"/>
                <w:szCs w:val="16"/>
                <w:lang w:bidi="he-IL"/>
              </w:rPr>
              <w:t>ὃ</w:t>
            </w:r>
            <w:r w:rsidRPr="00AA4119">
              <w:rPr>
                <w:rFonts w:ascii="Arial Narrow" w:hAnsi="Arial Narrow" w:cs="SBL Greek"/>
                <w:color w:val="C00000"/>
                <w:sz w:val="16"/>
                <w:szCs w:val="16"/>
                <w:lang w:bidi="he-IL"/>
              </w:rPr>
              <w:t xml:space="preserve"> δ</w:t>
            </w:r>
            <w:r w:rsidRPr="00AA4119">
              <w:rPr>
                <w:rFonts w:ascii="Arial" w:hAnsi="Arial" w:cs="Arial"/>
                <w:color w:val="C00000"/>
                <w:sz w:val="16"/>
                <w:szCs w:val="16"/>
                <w:lang w:bidi="he-IL"/>
              </w:rPr>
              <w:t>ὲ</w:t>
            </w:r>
            <w:r w:rsidRPr="00AA4119">
              <w:rPr>
                <w:rFonts w:ascii="Arial Narrow" w:hAnsi="Arial Narrow" w:cs="SBL Greek"/>
                <w:color w:val="4472C4" w:themeColor="accent1"/>
                <w:sz w:val="16"/>
                <w:szCs w:val="16"/>
                <w:lang w:bidi="he-IL"/>
              </w:rPr>
              <w:t xml:space="preserve"> λοιπ</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ν ζητε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 xml:space="preserve">ται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το</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ς ο</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κον</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μοις, </w:t>
            </w:r>
            <w:r w:rsidRPr="00AA4119">
              <w:rPr>
                <w:rFonts w:ascii="Arial" w:hAnsi="Arial" w:cs="Arial"/>
                <w:color w:val="4472C4" w:themeColor="accent1"/>
                <w:sz w:val="16"/>
                <w:szCs w:val="16"/>
                <w:lang w:bidi="he-IL"/>
              </w:rPr>
              <w:t>ἵ</w:t>
            </w:r>
            <w:r w:rsidRPr="00AA4119">
              <w:rPr>
                <w:rFonts w:ascii="Arial Narrow" w:hAnsi="Arial Narrow" w:cs="SBL Greek"/>
                <w:color w:val="4472C4" w:themeColor="accent1"/>
                <w:sz w:val="16"/>
                <w:szCs w:val="16"/>
                <w:lang w:bidi="he-IL"/>
              </w:rPr>
              <w:t>να πιστ</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ς τις ε</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ρεθ</w:t>
            </w:r>
            <w:r w:rsidRPr="00AA4119">
              <w:rPr>
                <w:rFonts w:ascii="Arial" w:hAnsi="Arial" w:cs="Arial"/>
                <w:color w:val="4472C4" w:themeColor="accent1"/>
                <w:sz w:val="16"/>
                <w:szCs w:val="16"/>
                <w:lang w:bidi="he-IL"/>
              </w:rPr>
              <w:t>ῇ</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3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μο</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ε</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λ</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χιστ</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 xml:space="preserve">στιν </w:t>
            </w:r>
            <w:r w:rsidRPr="00AA4119">
              <w:rPr>
                <w:rFonts w:ascii="Arial" w:hAnsi="Arial" w:cs="Arial"/>
                <w:color w:val="4472C4" w:themeColor="accent1"/>
                <w:sz w:val="16"/>
                <w:szCs w:val="16"/>
                <w:lang w:bidi="he-IL"/>
              </w:rPr>
              <w:t>ἵ</w:t>
            </w:r>
            <w:r w:rsidRPr="00AA4119">
              <w:rPr>
                <w:rFonts w:ascii="Arial Narrow" w:hAnsi="Arial Narrow" w:cs="SBL Greek"/>
                <w:color w:val="4472C4" w:themeColor="accent1"/>
                <w:sz w:val="16"/>
                <w:szCs w:val="16"/>
                <w:lang w:bidi="he-IL"/>
              </w:rPr>
              <w:t xml:space="preserve">να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φ</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νακριθ</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ἢ</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νθρωπ</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νης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ρας·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μαυτ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νακρ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νω·</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4 </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ν γ</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ρ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μαυτ</w:t>
            </w:r>
            <w:r w:rsidRPr="00AA4119">
              <w:rPr>
                <w:rFonts w:ascii="Arial" w:hAnsi="Arial" w:cs="Arial"/>
                <w:color w:val="4472C4" w:themeColor="accent1"/>
                <w:sz w:val="16"/>
                <w:szCs w:val="16"/>
                <w:lang w:bidi="he-IL"/>
              </w:rPr>
              <w:t>ῷ</w:t>
            </w:r>
            <w:r w:rsidRPr="00AA4119">
              <w:rPr>
                <w:rFonts w:ascii="Arial Narrow" w:hAnsi="Arial Narrow" w:cs="SBL Greek"/>
                <w:color w:val="4472C4" w:themeColor="accent1"/>
                <w:sz w:val="16"/>
                <w:szCs w:val="16"/>
                <w:lang w:bidi="he-IL"/>
              </w:rPr>
              <w:t xml:space="preserve"> σ</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 xml:space="preserve">νοιδα·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 xml:space="preserve">κ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το</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τ</w:t>
            </w:r>
            <w:r w:rsidRPr="00AA4119">
              <w:rPr>
                <w:rFonts w:ascii="Arial" w:hAnsi="Arial" w:cs="Arial"/>
                <w:color w:val="4472C4" w:themeColor="accent1"/>
                <w:sz w:val="16"/>
                <w:szCs w:val="16"/>
                <w:lang w:bidi="he-IL"/>
              </w:rPr>
              <w:t>ῳ</w:t>
            </w:r>
            <w:r w:rsidRPr="00AA4119">
              <w:rPr>
                <w:rFonts w:ascii="Arial Narrow" w:hAnsi="Arial Narrow" w:cs="SBL Greek"/>
                <w:color w:val="4472C4" w:themeColor="accent1"/>
                <w:sz w:val="16"/>
                <w:szCs w:val="16"/>
                <w:lang w:bidi="he-IL"/>
              </w:rPr>
              <w:t xml:space="preserve"> δεδικα</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ωμαι·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νακρ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νων με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w:t>
            </w:r>
            <w:r w:rsidRPr="00AA4119">
              <w:rPr>
                <w:rFonts w:ascii="Arial" w:hAnsi="Arial" w:cs="Arial"/>
                <w:color w:val="C00000"/>
                <w:sz w:val="16"/>
                <w:szCs w:val="16"/>
                <w:lang w:bidi="he-IL"/>
              </w:rPr>
              <w:t>ό</w:t>
            </w:r>
            <w:r w:rsidRPr="00AA4119">
              <w:rPr>
                <w:rFonts w:ascii="Arial Narrow" w:hAnsi="Arial Narrow" w:cs="SBL Greek"/>
                <w:color w:val="C00000"/>
                <w:sz w:val="16"/>
                <w:szCs w:val="16"/>
                <w:lang w:bidi="he-IL"/>
              </w:rPr>
              <w:t>ς</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στιν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5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ὥ</w:t>
            </w:r>
            <w:r w:rsidRPr="00AA4119">
              <w:rPr>
                <w:rFonts w:ascii="Arial Narrow" w:hAnsi="Arial Narrow" w:cs="SBL Greek"/>
                <w:color w:val="4472C4" w:themeColor="accent1"/>
                <w:sz w:val="16"/>
                <w:szCs w:val="16"/>
                <w:lang w:bidi="he-IL"/>
              </w:rPr>
              <w:t>στε μ</w:t>
            </w:r>
            <w:r w:rsidRPr="00AA4119">
              <w:rPr>
                <w:rFonts w:ascii="Arial" w:hAnsi="Arial" w:cs="Arial"/>
                <w:color w:val="4472C4" w:themeColor="accent1"/>
                <w:sz w:val="16"/>
                <w:szCs w:val="16"/>
                <w:lang w:bidi="he-IL"/>
              </w:rPr>
              <w:t>ὴ</w:t>
            </w:r>
            <w:r w:rsidRPr="00AA4119">
              <w:rPr>
                <w:rFonts w:ascii="Arial Narrow" w:hAnsi="Arial Narrow" w:cs="SBL Greek"/>
                <w:color w:val="4472C4" w:themeColor="accent1"/>
                <w:sz w:val="16"/>
                <w:szCs w:val="16"/>
                <w:lang w:bidi="he-IL"/>
              </w:rPr>
              <w:t xml:space="preserve"> πρ</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 καιρο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τι κρ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νετε, </w:t>
            </w:r>
            <w:r w:rsidRPr="00AA4119">
              <w:rPr>
                <w:rFonts w:ascii="Arial" w:hAnsi="Arial" w:cs="Arial"/>
                <w:color w:val="4472C4" w:themeColor="accent1"/>
                <w:sz w:val="16"/>
                <w:szCs w:val="16"/>
                <w:lang w:bidi="he-IL"/>
              </w:rPr>
              <w:t>ἕ</w:t>
            </w:r>
            <w:r w:rsidRPr="00AA4119">
              <w:rPr>
                <w:rFonts w:ascii="Arial Narrow" w:hAnsi="Arial Narrow" w:cs="SBL Greek"/>
                <w:color w:val="4472C4" w:themeColor="accent1"/>
                <w:sz w:val="16"/>
                <w:szCs w:val="16"/>
                <w:lang w:bidi="he-IL"/>
              </w:rPr>
              <w:t xml:space="preserve">ως </w:t>
            </w:r>
            <w:r w:rsidRPr="00AA4119">
              <w:rPr>
                <w:rFonts w:ascii="Arial" w:hAnsi="Arial" w:cs="Arial"/>
                <w:color w:val="4472C4" w:themeColor="accent1"/>
                <w:sz w:val="16"/>
                <w:szCs w:val="16"/>
                <w:lang w:bidi="he-IL"/>
              </w:rPr>
              <w:t>ἂ</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λθ</w:t>
            </w:r>
            <w:r w:rsidRPr="00AA4119">
              <w:rPr>
                <w:rFonts w:ascii="Arial" w:hAnsi="Arial" w:cs="Arial"/>
                <w:color w:val="4472C4" w:themeColor="accent1"/>
                <w:sz w:val="16"/>
                <w:szCs w:val="16"/>
                <w:lang w:bidi="he-IL"/>
              </w:rPr>
              <w:t>ῃ</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ριος</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ὃ</w:t>
            </w:r>
            <w:r w:rsidRPr="00AA4119">
              <w:rPr>
                <w:rFonts w:ascii="Arial Narrow" w:hAnsi="Arial Narrow" w:cs="SBL Greek"/>
                <w:color w:val="4472C4" w:themeColor="accent1"/>
                <w:sz w:val="16"/>
                <w:szCs w:val="16"/>
                <w:lang w:bidi="he-IL"/>
              </w:rPr>
              <w:t>ς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φωτ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σει 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κρυπτ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σκ</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τους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φανερ</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σει 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ς βουλ</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ς τ</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ν καρδι</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ν,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τε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παινος γεν</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 xml:space="preserve">σεται </w:t>
            </w:r>
            <w:r w:rsidRPr="00AA4119">
              <w:rPr>
                <w:rFonts w:ascii="Arial" w:hAnsi="Arial" w:cs="Arial"/>
                <w:color w:val="4472C4" w:themeColor="accent1"/>
                <w:sz w:val="16"/>
                <w:szCs w:val="16"/>
                <w:lang w:bidi="he-IL"/>
              </w:rPr>
              <w:t>ἑ</w:t>
            </w:r>
            <w:r w:rsidRPr="00AA4119">
              <w:rPr>
                <w:rFonts w:ascii="Arial Narrow" w:hAnsi="Arial Narrow" w:cs="SBL Greek"/>
                <w:color w:val="4472C4" w:themeColor="accent1"/>
                <w:sz w:val="16"/>
                <w:szCs w:val="16"/>
                <w:lang w:bidi="he-IL"/>
              </w:rPr>
              <w:t>κ</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στ</w:t>
            </w:r>
            <w:r w:rsidRPr="00AA4119">
              <w:rPr>
                <w:rFonts w:ascii="Arial" w:hAnsi="Arial" w:cs="Arial"/>
                <w:color w:val="4472C4" w:themeColor="accent1"/>
                <w:sz w:val="16"/>
                <w:szCs w:val="16"/>
                <w:lang w:bidi="he-IL"/>
              </w:rPr>
              <w:t>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6 </w:t>
            </w:r>
            <w:r w:rsidRPr="00AA4119">
              <w:rPr>
                <w:rFonts w:ascii="Arial Narrow" w:hAnsi="Arial Narrow" w:cs="SBL Greek"/>
                <w:color w:val="4472C4" w:themeColor="accent1"/>
                <w:sz w:val="16"/>
                <w:szCs w:val="16"/>
                <w:lang w:bidi="he-IL"/>
              </w:rPr>
              <w:t xml:space="preserve"> Τα</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τα δ</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δελφο</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μετεσχημ</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τισα ε</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μαυτ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ν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C00000"/>
                <w:sz w:val="16"/>
                <w:szCs w:val="16"/>
                <w:lang w:bidi="he-IL"/>
              </w:rPr>
              <w:t>Ἀ</w:t>
            </w:r>
            <w:r w:rsidRPr="00AA4119">
              <w:rPr>
                <w:rFonts w:ascii="Arial Narrow" w:hAnsi="Arial Narrow" w:cs="SBL Greek"/>
                <w:color w:val="C00000"/>
                <w:sz w:val="16"/>
                <w:szCs w:val="16"/>
                <w:lang w:bidi="he-IL"/>
              </w:rPr>
              <w:t>πολλ</w:t>
            </w:r>
            <w:r w:rsidRPr="00AA4119">
              <w:rPr>
                <w:rFonts w:ascii="Arial" w:hAnsi="Arial" w:cs="Arial"/>
                <w:color w:val="C00000"/>
                <w:sz w:val="16"/>
                <w:szCs w:val="16"/>
                <w:lang w:bidi="he-IL"/>
              </w:rPr>
              <w:t>ὼ</w:t>
            </w:r>
            <w:r w:rsidRPr="00AA4119">
              <w:rPr>
                <w:rFonts w:ascii="Arial Narrow" w:hAnsi="Arial Narrow" w:cs="SBL Greek"/>
                <w:color w:val="4472C4" w:themeColor="accent1"/>
                <w:sz w:val="16"/>
                <w:szCs w:val="16"/>
                <w:lang w:bidi="he-IL"/>
              </w:rPr>
              <w:t xml:space="preserve"> δι</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ἵ</w:t>
            </w:r>
            <w:r w:rsidRPr="00AA4119">
              <w:rPr>
                <w:rFonts w:ascii="Arial Narrow" w:hAnsi="Arial Narrow" w:cs="SBL Greek"/>
                <w:color w:val="4472C4" w:themeColor="accent1"/>
                <w:sz w:val="16"/>
                <w:szCs w:val="16"/>
                <w:lang w:bidi="he-IL"/>
              </w:rPr>
              <w:t xml:space="preserve">να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ν μ</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θητε 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 μ</w:t>
            </w:r>
            <w:r w:rsidRPr="00AA4119">
              <w:rPr>
                <w:rFonts w:ascii="Arial" w:hAnsi="Arial" w:cs="Arial"/>
                <w:color w:val="4472C4" w:themeColor="accent1"/>
                <w:sz w:val="16"/>
                <w:szCs w:val="16"/>
                <w:lang w:bidi="he-IL"/>
              </w:rPr>
              <w:t>ὴ</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ρ </w:t>
            </w:r>
            <w:r w:rsidRPr="00AA4119">
              <w:rPr>
                <w:rFonts w:ascii="Arial" w:hAnsi="Arial" w:cs="Arial"/>
                <w:color w:val="4472C4" w:themeColor="accent1"/>
                <w:sz w:val="16"/>
                <w:szCs w:val="16"/>
                <w:lang w:bidi="he-IL"/>
              </w:rPr>
              <w:t>ὃ</w:t>
            </w:r>
            <w:r w:rsidRPr="00AA4119">
              <w:rPr>
                <w:rFonts w:ascii="Arial Narrow" w:hAnsi="Arial Narrow" w:cs="SBL Greek"/>
                <w:color w:val="4472C4" w:themeColor="accent1"/>
                <w:sz w:val="16"/>
                <w:szCs w:val="16"/>
                <w:lang w:bidi="he-IL"/>
              </w:rPr>
              <w:t xml:space="preserve"> γ</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γραπται </w:t>
            </w:r>
            <w:r w:rsidRPr="00AA4119">
              <w:rPr>
                <w:rFonts w:ascii="Arial Narrow" w:hAnsi="Arial Narrow" w:cs="SBL Greek"/>
                <w:color w:val="C00000"/>
                <w:sz w:val="16"/>
                <w:szCs w:val="16"/>
                <w:lang w:bidi="he-IL"/>
              </w:rPr>
              <w:t>φρονε</w:t>
            </w:r>
            <w:r w:rsidRPr="00AA4119">
              <w:rPr>
                <w:rFonts w:ascii="Arial" w:hAnsi="Arial" w:cs="Arial"/>
                <w:color w:val="C00000"/>
                <w:sz w:val="16"/>
                <w:szCs w:val="16"/>
                <w:lang w:bidi="he-IL"/>
              </w:rPr>
              <w:t>ῖ</w:t>
            </w:r>
            <w:r w:rsidRPr="00AA4119">
              <w:rPr>
                <w:rFonts w:ascii="Arial Narrow" w:hAnsi="Arial Narrow" w:cs="SBL Greek"/>
                <w:color w:val="C00000"/>
                <w:sz w:val="16"/>
                <w:szCs w:val="16"/>
                <w:lang w:bidi="he-IL"/>
              </w:rPr>
              <w:t>ν</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ἵ</w:t>
            </w:r>
            <w:r w:rsidRPr="00AA4119">
              <w:rPr>
                <w:rFonts w:ascii="Arial Narrow" w:hAnsi="Arial Narrow" w:cs="SBL Greek"/>
                <w:color w:val="4472C4" w:themeColor="accent1"/>
                <w:sz w:val="16"/>
                <w:szCs w:val="16"/>
                <w:lang w:bidi="he-IL"/>
              </w:rPr>
              <w:t>να μ</w:t>
            </w:r>
            <w:r w:rsidRPr="00AA4119">
              <w:rPr>
                <w:rFonts w:ascii="Arial" w:hAnsi="Arial" w:cs="Arial"/>
                <w:color w:val="4472C4" w:themeColor="accent1"/>
                <w:sz w:val="16"/>
                <w:szCs w:val="16"/>
                <w:lang w:bidi="he-IL"/>
              </w:rPr>
              <w:t>ὴ</w:t>
            </w:r>
            <w:r w:rsidRPr="00AA4119">
              <w:rPr>
                <w:rFonts w:ascii="Arial Narrow" w:hAnsi="Arial Narrow" w:cs="SBL Greek"/>
                <w:color w:val="4472C4" w:themeColor="accent1"/>
                <w:sz w:val="16"/>
                <w:szCs w:val="16"/>
                <w:lang w:bidi="he-IL"/>
              </w:rPr>
              <w:t xml:space="preserve"> ε</w:t>
            </w:r>
            <w:r w:rsidRPr="00AA4119">
              <w:rPr>
                <w:rFonts w:ascii="Arial" w:hAnsi="Arial" w:cs="Arial"/>
                <w:color w:val="4472C4" w:themeColor="accent1"/>
                <w:sz w:val="16"/>
                <w:szCs w:val="16"/>
                <w:lang w:bidi="he-IL"/>
              </w:rPr>
              <w:t>ἷ</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ρ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ἑ</w:t>
            </w:r>
            <w:r w:rsidRPr="00AA4119">
              <w:rPr>
                <w:rFonts w:ascii="Arial Narrow" w:hAnsi="Arial Narrow" w:cs="SBL Greek"/>
                <w:color w:val="4472C4" w:themeColor="accent1"/>
                <w:sz w:val="16"/>
                <w:szCs w:val="16"/>
                <w:lang w:bidi="he-IL"/>
              </w:rPr>
              <w:t>ν</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ς φυσιο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σθε κατ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ἑ</w:t>
            </w:r>
            <w:r w:rsidRPr="00AA4119">
              <w:rPr>
                <w:rFonts w:ascii="Arial Narrow" w:hAnsi="Arial Narrow" w:cs="SBL Greek"/>
                <w:color w:val="4472C4" w:themeColor="accent1"/>
                <w:sz w:val="16"/>
                <w:szCs w:val="16"/>
                <w:lang w:bidi="he-IL"/>
              </w:rPr>
              <w:t>τ</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ρου</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7 </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ς γ</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ρ σε διακρ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νει; 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 xml:space="preserve">χεις </w:t>
            </w:r>
            <w:r w:rsidRPr="00AA4119">
              <w:rPr>
                <w:rFonts w:ascii="Arial" w:hAnsi="Arial" w:cs="Arial"/>
                <w:color w:val="4472C4" w:themeColor="accent1"/>
                <w:sz w:val="16"/>
                <w:szCs w:val="16"/>
                <w:lang w:bidi="he-IL"/>
              </w:rPr>
              <w:t>ὃ</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 xml:space="preserve">κ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λαβες; ε</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 xml:space="preserve">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λαβες, 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καυχ</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 xml:space="preserve">σαι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ς μ</w:t>
            </w:r>
            <w:r w:rsidRPr="00AA4119">
              <w:rPr>
                <w:rFonts w:ascii="Arial" w:hAnsi="Arial" w:cs="Arial"/>
                <w:color w:val="4472C4" w:themeColor="accent1"/>
                <w:sz w:val="16"/>
                <w:szCs w:val="16"/>
                <w:lang w:bidi="he-IL"/>
              </w:rPr>
              <w:t>ὴ</w:t>
            </w:r>
            <w:r w:rsidRPr="00AA4119">
              <w:rPr>
                <w:rFonts w:ascii="Arial Narrow" w:hAnsi="Arial Narrow" w:cs="SBL Greek"/>
                <w:color w:val="4472C4" w:themeColor="accent1"/>
                <w:sz w:val="16"/>
                <w:szCs w:val="16"/>
                <w:lang w:bidi="he-IL"/>
              </w:rPr>
              <w:t xml:space="preserve"> λαβ</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8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ἤ</w:t>
            </w:r>
            <w:r w:rsidRPr="00AA4119">
              <w:rPr>
                <w:rFonts w:ascii="Arial Narrow" w:hAnsi="Arial Narrow" w:cs="SBL Greek"/>
                <w:color w:val="4472C4" w:themeColor="accent1"/>
                <w:sz w:val="16"/>
                <w:szCs w:val="16"/>
                <w:lang w:bidi="he-IL"/>
              </w:rPr>
              <w:t>δη κεκορεσμ</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νοι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στ</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ἤ</w:t>
            </w:r>
            <w:r w:rsidRPr="00AA4119">
              <w:rPr>
                <w:rFonts w:ascii="Arial Narrow" w:hAnsi="Arial Narrow" w:cs="SBL Greek"/>
                <w:color w:val="4472C4" w:themeColor="accent1"/>
                <w:sz w:val="16"/>
                <w:szCs w:val="16"/>
                <w:lang w:bidi="he-IL"/>
              </w:rPr>
              <w:t xml:space="preserve">δη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πλουτ</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σατε, χωρ</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βασιλε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σατε·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ὄ</w:t>
            </w:r>
            <w:r w:rsidRPr="00AA4119">
              <w:rPr>
                <w:rFonts w:ascii="Arial Narrow" w:hAnsi="Arial Narrow" w:cs="SBL Greek"/>
                <w:color w:val="4472C4" w:themeColor="accent1"/>
                <w:sz w:val="16"/>
                <w:szCs w:val="16"/>
                <w:lang w:bidi="he-IL"/>
              </w:rPr>
              <w:t>φελ</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ν γε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βασιλε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 xml:space="preserve">σατε, </w:t>
            </w:r>
            <w:r w:rsidRPr="00AA4119">
              <w:rPr>
                <w:rFonts w:ascii="Arial" w:hAnsi="Arial" w:cs="Arial"/>
                <w:color w:val="4472C4" w:themeColor="accent1"/>
                <w:sz w:val="16"/>
                <w:szCs w:val="16"/>
                <w:lang w:bidi="he-IL"/>
              </w:rPr>
              <w:t>ἵ</w:t>
            </w:r>
            <w:r w:rsidRPr="00AA4119">
              <w:rPr>
                <w:rFonts w:ascii="Arial Narrow" w:hAnsi="Arial Narrow" w:cs="SBL Greek"/>
                <w:color w:val="4472C4" w:themeColor="accent1"/>
                <w:sz w:val="16"/>
                <w:szCs w:val="16"/>
                <w:lang w:bidi="he-IL"/>
              </w:rPr>
              <w:t>να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ν συμβασιλε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σωμεν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9 </w:t>
            </w:r>
            <w:r w:rsidRPr="00AA4119">
              <w:rPr>
                <w:rFonts w:ascii="Arial Narrow" w:hAnsi="Arial Narrow" w:cs="SBL Greek"/>
                <w:color w:val="4472C4" w:themeColor="accent1"/>
                <w:sz w:val="16"/>
                <w:szCs w:val="16"/>
                <w:lang w:bidi="he-IL"/>
              </w:rPr>
              <w:t xml:space="preserve"> δοκ</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 xml:space="preserve"> γ</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 xml:space="preserve">ρ </w:t>
            </w:r>
            <w:r w:rsidRPr="00AA4119">
              <w:rPr>
                <w:rFonts w:ascii="Arial" w:hAnsi="Arial" w:cs="Arial"/>
                <w:color w:val="4472C4" w:themeColor="accent1"/>
                <w:sz w:val="16"/>
                <w:szCs w:val="16"/>
                <w:lang w:bidi="he-IL"/>
              </w:rPr>
              <w:t>ὅ</w:t>
            </w:r>
            <w:r w:rsidRPr="00AA4119">
              <w:rPr>
                <w:rFonts w:ascii="Arial Narrow" w:hAnsi="Arial Narrow" w:cs="SBL Greek"/>
                <w:color w:val="4472C4" w:themeColor="accent1"/>
                <w:sz w:val="16"/>
                <w:szCs w:val="16"/>
                <w:lang w:bidi="he-IL"/>
              </w:rPr>
              <w:t xml:space="preserve">τι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Θε</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ς το</w:t>
            </w:r>
            <w:r w:rsidRPr="00AA4119">
              <w:rPr>
                <w:rFonts w:ascii="Arial" w:hAnsi="Arial" w:cs="Arial"/>
                <w:color w:val="4472C4" w:themeColor="accent1"/>
                <w:sz w:val="16"/>
                <w:szCs w:val="16"/>
                <w:lang w:bidi="he-IL"/>
              </w:rPr>
              <w:t>ὺ</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ποστ</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λους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σχ</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 xml:space="preserve">τους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δειξεν,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πιθανατ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ους, </w:t>
            </w:r>
            <w:r w:rsidRPr="00AA4119">
              <w:rPr>
                <w:rFonts w:ascii="Arial" w:hAnsi="Arial" w:cs="Arial"/>
                <w:color w:val="4472C4" w:themeColor="accent1"/>
                <w:sz w:val="16"/>
                <w:szCs w:val="16"/>
                <w:lang w:bidi="he-IL"/>
              </w:rPr>
              <w:t>ὅ</w:t>
            </w:r>
            <w:r w:rsidRPr="00AA4119">
              <w:rPr>
                <w:rFonts w:ascii="Arial Narrow" w:hAnsi="Arial Narrow" w:cs="SBL Greek"/>
                <w:color w:val="4472C4" w:themeColor="accent1"/>
                <w:sz w:val="16"/>
                <w:szCs w:val="16"/>
                <w:lang w:bidi="he-IL"/>
              </w:rPr>
              <w:t>τι θ</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ατρον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γεν</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θημεν τ</w:t>
            </w:r>
            <w:r w:rsidRPr="00AA4119">
              <w:rPr>
                <w:rFonts w:ascii="Arial" w:hAnsi="Arial" w:cs="Arial"/>
                <w:color w:val="4472C4" w:themeColor="accent1"/>
                <w:sz w:val="16"/>
                <w:szCs w:val="16"/>
                <w:lang w:bidi="he-IL"/>
              </w:rPr>
              <w:t>ῷ</w:t>
            </w:r>
            <w:r w:rsidRPr="00AA4119">
              <w:rPr>
                <w:rFonts w:ascii="Arial Narrow" w:hAnsi="Arial Narrow" w:cs="SBL Greek"/>
                <w:color w:val="4472C4" w:themeColor="accent1"/>
                <w:sz w:val="16"/>
                <w:szCs w:val="16"/>
                <w:lang w:bidi="he-IL"/>
              </w:rPr>
              <w:t xml:space="preserve"> κ</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σμ</w:t>
            </w:r>
            <w:r w:rsidRPr="00AA4119">
              <w:rPr>
                <w:rFonts w:ascii="Arial" w:hAnsi="Arial" w:cs="Arial"/>
                <w:color w:val="4472C4" w:themeColor="accent1"/>
                <w:sz w:val="16"/>
                <w:szCs w:val="16"/>
                <w:lang w:bidi="he-IL"/>
              </w:rPr>
              <w:t>ῳ</w:t>
            </w:r>
            <w:r w:rsidRPr="00AA4119">
              <w:rPr>
                <w:rFonts w:ascii="Arial Narrow" w:hAnsi="Arial Narrow" w:cs="SBL Greek"/>
                <w:color w:val="4472C4" w:themeColor="accent1"/>
                <w:sz w:val="16"/>
                <w:szCs w:val="16"/>
                <w:lang w:bidi="he-IL"/>
              </w:rPr>
              <w:t>,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γγ</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λοις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νθρ</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ποις</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10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ς μωρο</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δι</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Χριστ</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ς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φρ</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νιμοι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Χριστ</w:t>
            </w:r>
            <w:r w:rsidRPr="00AA4119">
              <w:rPr>
                <w:rFonts w:ascii="Arial" w:hAnsi="Arial" w:cs="Arial"/>
                <w:color w:val="4472C4" w:themeColor="accent1"/>
                <w:sz w:val="16"/>
                <w:szCs w:val="16"/>
                <w:lang w:bidi="he-IL"/>
              </w:rPr>
              <w:t>ῷ</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σθενε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ς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σχυρο</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 xml:space="preserve">νδοξοι,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με</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ς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ἄ</w:t>
            </w:r>
            <w:r w:rsidRPr="00AA4119">
              <w:rPr>
                <w:rFonts w:ascii="Arial Narrow" w:hAnsi="Arial Narrow" w:cs="SBL Greek"/>
                <w:color w:val="4472C4" w:themeColor="accent1"/>
                <w:sz w:val="16"/>
                <w:szCs w:val="16"/>
                <w:lang w:bidi="he-IL"/>
              </w:rPr>
              <w:t>τιμοι</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11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ἄ</w:t>
            </w:r>
            <w:r w:rsidRPr="00AA4119">
              <w:rPr>
                <w:rFonts w:ascii="Arial Narrow" w:hAnsi="Arial Narrow" w:cs="SBL Greek"/>
                <w:color w:val="4472C4" w:themeColor="accent1"/>
                <w:sz w:val="16"/>
                <w:szCs w:val="16"/>
                <w:lang w:bidi="he-IL"/>
              </w:rPr>
              <w:t>χρι τ</w:t>
            </w:r>
            <w:r w:rsidRPr="00AA4119">
              <w:rPr>
                <w:rFonts w:ascii="Arial" w:hAnsi="Arial" w:cs="Arial"/>
                <w:color w:val="4472C4" w:themeColor="accent1"/>
                <w:sz w:val="16"/>
                <w:szCs w:val="16"/>
                <w:lang w:bidi="he-IL"/>
              </w:rPr>
              <w:t>ῆ</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ἄ</w:t>
            </w:r>
            <w:r w:rsidRPr="00AA4119">
              <w:rPr>
                <w:rFonts w:ascii="Arial Narrow" w:hAnsi="Arial Narrow" w:cs="SBL Greek"/>
                <w:color w:val="4472C4" w:themeColor="accent1"/>
                <w:sz w:val="16"/>
                <w:szCs w:val="16"/>
                <w:lang w:bidi="he-IL"/>
              </w:rPr>
              <w:t xml:space="preserve">ρτι </w:t>
            </w:r>
            <w:r w:rsidRPr="00AA4119">
              <w:rPr>
                <w:rFonts w:ascii="Arial" w:hAnsi="Arial" w:cs="Arial"/>
                <w:color w:val="4472C4" w:themeColor="accent1"/>
                <w:sz w:val="16"/>
                <w:szCs w:val="16"/>
                <w:lang w:bidi="he-IL"/>
              </w:rPr>
              <w:t>ὥ</w:t>
            </w:r>
            <w:r w:rsidRPr="00AA4119">
              <w:rPr>
                <w:rFonts w:ascii="Arial Narrow" w:hAnsi="Arial Narrow" w:cs="SBL Greek"/>
                <w:color w:val="4472C4" w:themeColor="accent1"/>
                <w:sz w:val="16"/>
                <w:szCs w:val="16"/>
                <w:lang w:bidi="he-IL"/>
              </w:rPr>
              <w:t>ρας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πειν</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μεν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διψ</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μεν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γυμνητε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ομεν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κολαφιζ</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μεθα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στατο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μεν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12 </w:t>
            </w:r>
            <w:r w:rsidRPr="00AA4119">
              <w:rPr>
                <w:rFonts w:ascii="Arial Narrow" w:hAnsi="Arial Narrow" w:cs="SBL Greek"/>
                <w:color w:val="4472C4" w:themeColor="accent1"/>
                <w:sz w:val="16"/>
                <w:szCs w:val="16"/>
                <w:lang w:bidi="he-IL"/>
              </w:rPr>
              <w:t xml:space="preserve">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κοπι</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 xml:space="preserve">μεν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ργαζ</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μενοι τα</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δ</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αις χερσ</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λοιδορο</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μενοι ε</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λογο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μεν, διωκ</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μενοι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νεχ</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μεθα,</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13 </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βλασφημο</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μενοι</w:t>
            </w:r>
            <w:r w:rsidRPr="00AA4119">
              <w:rPr>
                <w:rFonts w:ascii="Arial Narrow" w:hAnsi="Arial Narrow" w:cs="SBL Greek"/>
                <w:color w:val="4472C4" w:themeColor="accent1"/>
                <w:sz w:val="16"/>
                <w:szCs w:val="16"/>
                <w:lang w:bidi="he-IL"/>
              </w:rPr>
              <w:t xml:space="preserve"> παρακαλο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μεν·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ς περικαθ</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ρματα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κ</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σμου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γεν</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θημεν, π</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ντων περ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ψημα </w:t>
            </w:r>
            <w:r w:rsidRPr="00AA4119">
              <w:rPr>
                <w:rFonts w:ascii="Arial" w:hAnsi="Arial" w:cs="Arial"/>
                <w:color w:val="4472C4" w:themeColor="accent1"/>
                <w:sz w:val="16"/>
                <w:szCs w:val="16"/>
                <w:lang w:bidi="he-IL"/>
              </w:rPr>
              <w:t>ἕ</w:t>
            </w:r>
            <w:r w:rsidRPr="00AA4119">
              <w:rPr>
                <w:rFonts w:ascii="Arial Narrow" w:hAnsi="Arial Narrow" w:cs="SBL Greek"/>
                <w:color w:val="4472C4" w:themeColor="accent1"/>
                <w:sz w:val="16"/>
                <w:szCs w:val="16"/>
                <w:lang w:bidi="he-IL"/>
              </w:rPr>
              <w:t xml:space="preserve">ως </w:t>
            </w:r>
            <w:r w:rsidRPr="00AA4119">
              <w:rPr>
                <w:rFonts w:ascii="Arial" w:hAnsi="Arial" w:cs="Arial"/>
                <w:color w:val="4472C4" w:themeColor="accent1"/>
                <w:sz w:val="16"/>
                <w:szCs w:val="16"/>
                <w:lang w:bidi="he-IL"/>
              </w:rPr>
              <w:t>ἄ</w:t>
            </w:r>
            <w:r w:rsidRPr="00AA4119">
              <w:rPr>
                <w:rFonts w:ascii="Arial Narrow" w:hAnsi="Arial Narrow" w:cs="SBL Greek"/>
                <w:color w:val="4472C4" w:themeColor="accent1"/>
                <w:sz w:val="16"/>
                <w:szCs w:val="16"/>
                <w:lang w:bidi="he-IL"/>
              </w:rPr>
              <w:t>ρτι</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14 </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 xml:space="preserve">κ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ντρ</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πων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ς γρ</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φω τα</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τα,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ς τ</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κνα μου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γαπητ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νουθετ</w:t>
            </w:r>
            <w:r w:rsidRPr="00AA4119">
              <w:rPr>
                <w:rFonts w:ascii="Arial" w:hAnsi="Arial" w:cs="Arial"/>
                <w:color w:val="4472C4" w:themeColor="accent1"/>
                <w:sz w:val="16"/>
                <w:szCs w:val="16"/>
                <w:lang w:bidi="he-IL"/>
              </w:rPr>
              <w:t>ῶ</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15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ἐὰ</w:t>
            </w:r>
            <w:r w:rsidRPr="00AA4119">
              <w:rPr>
                <w:rFonts w:ascii="Arial Narrow" w:hAnsi="Arial Narrow" w:cs="SBL Greek"/>
                <w:color w:val="4472C4" w:themeColor="accent1"/>
                <w:sz w:val="16"/>
                <w:szCs w:val="16"/>
                <w:lang w:bidi="he-IL"/>
              </w:rPr>
              <w:t>ν γ</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ρ μυρ</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ους παιδαγωγο</w:t>
            </w:r>
            <w:r w:rsidRPr="00AA4119">
              <w:rPr>
                <w:rFonts w:ascii="Arial" w:hAnsi="Arial" w:cs="Arial"/>
                <w:color w:val="4472C4" w:themeColor="accent1"/>
                <w:sz w:val="16"/>
                <w:szCs w:val="16"/>
                <w:lang w:bidi="he-IL"/>
              </w:rPr>
              <w:t>ὺ</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 xml:space="preserve">χητε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Χριστ</w:t>
            </w:r>
            <w:r w:rsidRPr="00AA4119">
              <w:rPr>
                <w:rFonts w:ascii="Arial" w:hAnsi="Arial" w:cs="Arial"/>
                <w:color w:val="4472C4" w:themeColor="accent1"/>
                <w:sz w:val="16"/>
                <w:szCs w:val="16"/>
                <w:lang w:bidi="he-IL"/>
              </w:rPr>
              <w:t>ῷ</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 xml:space="preserve"> πολλο</w:t>
            </w:r>
            <w:r w:rsidRPr="00AA4119">
              <w:rPr>
                <w:rFonts w:ascii="Arial" w:hAnsi="Arial" w:cs="Arial"/>
                <w:color w:val="4472C4" w:themeColor="accent1"/>
                <w:sz w:val="16"/>
                <w:szCs w:val="16"/>
                <w:lang w:bidi="he-IL"/>
              </w:rPr>
              <w:t>ὺ</w:t>
            </w:r>
            <w:r w:rsidRPr="00AA4119">
              <w:rPr>
                <w:rFonts w:ascii="Arial Narrow" w:hAnsi="Arial Narrow" w:cs="SBL Greek"/>
                <w:color w:val="4472C4" w:themeColor="accent1"/>
                <w:sz w:val="16"/>
                <w:szCs w:val="16"/>
                <w:lang w:bidi="he-IL"/>
              </w:rPr>
              <w:t>ς πατ</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ρας·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γ</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ρ Χριστ</w:t>
            </w:r>
            <w:r w:rsidRPr="00AA4119">
              <w:rPr>
                <w:rFonts w:ascii="Arial" w:hAnsi="Arial" w:cs="Arial"/>
                <w:color w:val="4472C4" w:themeColor="accent1"/>
                <w:sz w:val="16"/>
                <w:szCs w:val="16"/>
                <w:lang w:bidi="he-IL"/>
              </w:rPr>
              <w:t>ῷ</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Ἰ</w:t>
            </w:r>
            <w:r w:rsidRPr="00AA4119">
              <w:rPr>
                <w:rFonts w:ascii="Arial Narrow" w:hAnsi="Arial Narrow" w:cs="SBL Greek"/>
                <w:color w:val="4472C4" w:themeColor="accent1"/>
                <w:sz w:val="16"/>
                <w:szCs w:val="16"/>
                <w:lang w:bidi="he-IL"/>
              </w:rPr>
              <w:t>ησο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δι</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ε</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αγγελ</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ου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ὼ</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ννησα</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16 </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παρακαλ</w:t>
            </w:r>
            <w:r w:rsidRPr="00AA4119">
              <w:rPr>
                <w:rFonts w:ascii="Arial" w:hAnsi="Arial" w:cs="Arial"/>
                <w:color w:val="C00000"/>
                <w:sz w:val="16"/>
                <w:szCs w:val="16"/>
                <w:lang w:bidi="he-IL"/>
              </w:rPr>
              <w:t>ῶ</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ὖ</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ς, μιμητα</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μου γ</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νεσθε</w:t>
            </w:r>
          </w:p>
          <w:p w:rsidR="000378EA" w:rsidRPr="00AA4119" w:rsidRDefault="000378EA" w:rsidP="00784233">
            <w:pPr>
              <w:autoSpaceDE w:val="0"/>
              <w:autoSpaceDN w:val="0"/>
              <w:adjustRightInd w:val="0"/>
              <w:contextualSpacing/>
              <w:rPr>
                <w:rFonts w:ascii="Arial Narrow" w:hAnsi="Arial Narrow" w:cs="SBL Greek"/>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17 </w:t>
            </w:r>
            <w:r w:rsidRPr="00AA4119">
              <w:rPr>
                <w:rFonts w:ascii="Arial Narrow" w:hAnsi="Arial Narrow" w:cs="SBL Greek"/>
                <w:color w:val="4472C4" w:themeColor="accent1"/>
                <w:sz w:val="16"/>
                <w:szCs w:val="16"/>
                <w:lang w:bidi="he-IL"/>
              </w:rPr>
              <w:t xml:space="preserve"> Δι</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το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 xml:space="preserve">πεμψα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ῖ</w:t>
            </w:r>
            <w:r w:rsidRPr="00AA4119">
              <w:rPr>
                <w:rFonts w:ascii="Arial Narrow" w:hAnsi="Arial Narrow" w:cs="SBL Greek"/>
                <w:color w:val="4472C4" w:themeColor="accent1"/>
                <w:sz w:val="16"/>
                <w:szCs w:val="16"/>
                <w:lang w:bidi="he-IL"/>
              </w:rPr>
              <w:t>ν Τιμ</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 xml:space="preserve">θεον, </w:t>
            </w:r>
            <w:r w:rsidRPr="00AA4119">
              <w:rPr>
                <w:rFonts w:ascii="Arial" w:hAnsi="Arial" w:cs="Arial"/>
                <w:color w:val="4472C4" w:themeColor="accent1"/>
                <w:sz w:val="16"/>
                <w:szCs w:val="16"/>
                <w:lang w:bidi="he-IL"/>
              </w:rPr>
              <w:t>ὅ</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 xml:space="preserve">στι </w:t>
            </w:r>
            <w:r w:rsidRPr="00AA4119">
              <w:rPr>
                <w:rFonts w:ascii="Arial Narrow" w:hAnsi="Arial Narrow" w:cs="SBL Greek"/>
                <w:color w:val="C00000"/>
                <w:sz w:val="16"/>
                <w:szCs w:val="16"/>
                <w:lang w:bidi="he-IL"/>
              </w:rPr>
              <w:t>τ</w:t>
            </w:r>
            <w:r w:rsidRPr="00AA4119">
              <w:rPr>
                <w:rFonts w:ascii="Arial" w:hAnsi="Arial" w:cs="Arial"/>
                <w:color w:val="C00000"/>
                <w:sz w:val="16"/>
                <w:szCs w:val="16"/>
                <w:lang w:bidi="he-IL"/>
              </w:rPr>
              <w:t>έ</w:t>
            </w:r>
            <w:r w:rsidRPr="00AA4119">
              <w:rPr>
                <w:rFonts w:ascii="Arial Narrow" w:hAnsi="Arial Narrow" w:cs="SBL Greek"/>
                <w:color w:val="C00000"/>
                <w:sz w:val="16"/>
                <w:szCs w:val="16"/>
                <w:lang w:bidi="he-IL"/>
              </w:rPr>
              <w:t>κνον μου</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γαπητ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ν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πιστ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 xml:space="preserve">ν </w:t>
            </w:r>
            <w:r w:rsidRPr="00AA4119">
              <w:rPr>
                <w:rFonts w:ascii="Arial Narrow" w:hAnsi="Arial Narrow" w:cs="SBL Greek"/>
                <w:color w:val="C00000"/>
                <w:sz w:val="16"/>
                <w:szCs w:val="16"/>
                <w:lang w:bidi="he-IL"/>
              </w:rPr>
              <w:t>Κυρ</w:t>
            </w:r>
            <w:r w:rsidRPr="00AA4119">
              <w:rPr>
                <w:rFonts w:ascii="Arial" w:hAnsi="Arial" w:cs="Arial"/>
                <w:color w:val="C00000"/>
                <w:sz w:val="16"/>
                <w:szCs w:val="16"/>
                <w:lang w:bidi="he-IL"/>
              </w:rPr>
              <w:t>ίῳ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ὃ</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ναμν</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σει 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δο</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ς μου τ</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Χριστ</w:t>
            </w:r>
            <w:r w:rsidRPr="00AA4119">
              <w:rPr>
                <w:rFonts w:ascii="Arial" w:hAnsi="Arial" w:cs="Arial"/>
                <w:color w:val="4472C4" w:themeColor="accent1"/>
                <w:sz w:val="16"/>
                <w:szCs w:val="16"/>
                <w:lang w:bidi="he-IL"/>
              </w:rPr>
              <w:t>ῷ</w:t>
            </w:r>
            <w:r w:rsidRPr="00AA4119">
              <w:rPr>
                <w:rFonts w:ascii="Arial Narrow" w:hAnsi="Arial Narrow" w:cs="SBL Greek"/>
                <w:color w:val="4472C4" w:themeColor="accent1"/>
                <w:sz w:val="16"/>
                <w:szCs w:val="16"/>
                <w:lang w:bidi="he-IL"/>
              </w:rPr>
              <w:t>, καθ</w:t>
            </w:r>
            <w:r w:rsidRPr="00AA4119">
              <w:rPr>
                <w:rFonts w:ascii="Arial" w:hAnsi="Arial" w:cs="Arial"/>
                <w:color w:val="4472C4" w:themeColor="accent1"/>
                <w:sz w:val="16"/>
                <w:szCs w:val="16"/>
                <w:lang w:bidi="he-IL"/>
              </w:rPr>
              <w:t>ὼ</w:t>
            </w:r>
            <w:r w:rsidRPr="00AA4119">
              <w:rPr>
                <w:rFonts w:ascii="Arial Narrow" w:hAnsi="Arial Narrow" w:cs="SBL Greek"/>
                <w:color w:val="4472C4" w:themeColor="accent1"/>
                <w:sz w:val="16"/>
                <w:szCs w:val="16"/>
                <w:lang w:bidi="he-IL"/>
              </w:rPr>
              <w:t>ς πανταχο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π</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σ</w:t>
            </w:r>
            <w:r w:rsidRPr="00AA4119">
              <w:rPr>
                <w:rFonts w:ascii="Arial" w:hAnsi="Arial" w:cs="Arial"/>
                <w:color w:val="4472C4" w:themeColor="accent1"/>
                <w:sz w:val="16"/>
                <w:szCs w:val="16"/>
                <w:lang w:bidi="he-IL"/>
              </w:rPr>
              <w:t>ῃ</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κκλησ</w:t>
            </w:r>
            <w:r w:rsidRPr="00AA4119">
              <w:rPr>
                <w:rFonts w:ascii="Arial" w:hAnsi="Arial" w:cs="Arial"/>
                <w:color w:val="4472C4" w:themeColor="accent1"/>
                <w:sz w:val="16"/>
                <w:szCs w:val="16"/>
                <w:lang w:bidi="he-IL"/>
              </w:rPr>
              <w:t>ίᾳ</w:t>
            </w:r>
            <w:r w:rsidRPr="00AA4119">
              <w:rPr>
                <w:rFonts w:ascii="Arial Narrow" w:hAnsi="Arial Narrow" w:cs="SBL Greek"/>
                <w:color w:val="4472C4" w:themeColor="accent1"/>
                <w:sz w:val="16"/>
                <w:szCs w:val="16"/>
                <w:lang w:bidi="he-IL"/>
              </w:rPr>
              <w:t xml:space="preserve"> διδ</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σκω</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18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Ὡ</w:t>
            </w:r>
            <w:r w:rsidRPr="00AA4119">
              <w:rPr>
                <w:rFonts w:ascii="Arial Narrow" w:hAnsi="Arial Narrow" w:cs="SBL Greek"/>
                <w:color w:val="4472C4" w:themeColor="accent1"/>
                <w:sz w:val="16"/>
                <w:szCs w:val="16"/>
                <w:lang w:bidi="he-IL"/>
              </w:rPr>
              <w:t>ς μ</w:t>
            </w:r>
            <w:r w:rsidRPr="00AA4119">
              <w:rPr>
                <w:rFonts w:ascii="Arial" w:hAnsi="Arial" w:cs="Arial"/>
                <w:color w:val="4472C4" w:themeColor="accent1"/>
                <w:sz w:val="16"/>
                <w:szCs w:val="16"/>
                <w:lang w:bidi="he-IL"/>
              </w:rPr>
              <w:t>ὴ</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ρχομ</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νου δ</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 μου πρ</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φυσι</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θησ</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ν τινες·</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19 </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λε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σομαι δ</w:t>
            </w:r>
            <w:r w:rsidRPr="00AA4119">
              <w:rPr>
                <w:rFonts w:ascii="Arial" w:hAnsi="Arial" w:cs="Arial"/>
                <w:color w:val="4472C4" w:themeColor="accent1"/>
                <w:sz w:val="16"/>
                <w:szCs w:val="16"/>
                <w:lang w:bidi="he-IL"/>
              </w:rPr>
              <w:t>ὲ</w:t>
            </w:r>
            <w:r w:rsidRPr="00AA4119">
              <w:rPr>
                <w:rFonts w:ascii="Arial Narrow" w:hAnsi="Arial Narrow" w:cs="SBL Greek"/>
                <w:color w:val="4472C4" w:themeColor="accent1"/>
                <w:sz w:val="16"/>
                <w:szCs w:val="16"/>
                <w:lang w:bidi="he-IL"/>
              </w:rPr>
              <w:t xml:space="preserve"> ταχ</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ως πρ</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ς</w:t>
            </w:r>
            <w:r w:rsidRPr="00AA4119">
              <w:rPr>
                <w:rFonts w:ascii="Arial Narrow" w:hAnsi="Arial Narrow" w:cs="SBL Greek"/>
                <w:color w:val="C00000"/>
                <w:sz w:val="16"/>
                <w:szCs w:val="16"/>
                <w:lang w:bidi="he-IL"/>
              </w:rPr>
              <w:t xml:space="preserve">, </w:t>
            </w:r>
            <w:r w:rsidRPr="00AA4119">
              <w:rPr>
                <w:rFonts w:ascii="Arial" w:hAnsi="Arial" w:cs="Arial"/>
                <w:color w:val="4472C4" w:themeColor="accent1"/>
                <w:sz w:val="16"/>
                <w:szCs w:val="16"/>
                <w:lang w:bidi="he-IL"/>
              </w:rPr>
              <w:t>ἐὰ</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ὁ</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Κ</w:t>
            </w:r>
            <w:r w:rsidRPr="00AA4119">
              <w:rPr>
                <w:rFonts w:ascii="Arial" w:hAnsi="Arial" w:cs="Arial"/>
                <w:color w:val="C00000"/>
                <w:sz w:val="16"/>
                <w:szCs w:val="16"/>
                <w:lang w:bidi="he-IL"/>
              </w:rPr>
              <w:t>ύ</w:t>
            </w:r>
            <w:r w:rsidRPr="00AA4119">
              <w:rPr>
                <w:rFonts w:ascii="Arial Narrow" w:hAnsi="Arial Narrow" w:cs="SBL Greek"/>
                <w:color w:val="C00000"/>
                <w:sz w:val="16"/>
                <w:szCs w:val="16"/>
                <w:lang w:bidi="he-IL"/>
              </w:rPr>
              <w:t>ριος</w:t>
            </w:r>
            <w:r w:rsidRPr="00AA4119">
              <w:rPr>
                <w:rFonts w:ascii="Arial Narrow" w:hAnsi="Arial Narrow" w:cs="SBL Greek"/>
                <w:color w:val="4472C4" w:themeColor="accent1"/>
                <w:sz w:val="16"/>
                <w:szCs w:val="16"/>
                <w:lang w:bidi="he-IL"/>
              </w:rPr>
              <w:t xml:space="preserve"> θελ</w:t>
            </w:r>
            <w:r w:rsidRPr="00AA4119">
              <w:rPr>
                <w:rFonts w:ascii="Arial" w:hAnsi="Arial" w:cs="Arial"/>
                <w:color w:val="4472C4" w:themeColor="accent1"/>
                <w:sz w:val="16"/>
                <w:szCs w:val="16"/>
                <w:lang w:bidi="he-IL"/>
              </w:rPr>
              <w:t>ή</w:t>
            </w:r>
            <w:r w:rsidRPr="00AA4119">
              <w:rPr>
                <w:rFonts w:ascii="Arial Narrow" w:hAnsi="Arial Narrow" w:cs="SBL Greek"/>
                <w:color w:val="4472C4" w:themeColor="accent1"/>
                <w:sz w:val="16"/>
                <w:szCs w:val="16"/>
                <w:lang w:bidi="he-IL"/>
              </w:rPr>
              <w:t>σ</w:t>
            </w:r>
            <w:r w:rsidRPr="00AA4119">
              <w:rPr>
                <w:rFonts w:ascii="Arial" w:hAnsi="Arial" w:cs="Arial"/>
                <w:color w:val="4472C4" w:themeColor="accent1"/>
                <w:sz w:val="16"/>
                <w:szCs w:val="16"/>
                <w:lang w:bidi="he-IL"/>
              </w:rPr>
              <w:t>ῃ</w:t>
            </w:r>
            <w:r w:rsidRPr="00AA4119">
              <w:rPr>
                <w:rFonts w:ascii="Arial Narrow" w:hAnsi="Arial Narrow" w:cs="SBL Greek"/>
                <w:color w:val="4472C4" w:themeColor="accent1"/>
                <w:sz w:val="16"/>
                <w:szCs w:val="16"/>
                <w:lang w:bidi="he-IL"/>
              </w:rPr>
              <w:t>, κα</w:t>
            </w:r>
            <w:r w:rsidRPr="00AA4119">
              <w:rPr>
                <w:rFonts w:ascii="Arial" w:hAnsi="Arial" w:cs="Arial"/>
                <w:color w:val="4472C4" w:themeColor="accent1"/>
                <w:sz w:val="16"/>
                <w:szCs w:val="16"/>
                <w:lang w:bidi="he-IL"/>
              </w:rPr>
              <w:t>ὶ</w:t>
            </w:r>
            <w:r w:rsidRPr="00AA4119">
              <w:rPr>
                <w:rFonts w:ascii="Arial Narrow" w:hAnsi="Arial Narrow" w:cs="SBL Greek"/>
                <w:color w:val="4472C4" w:themeColor="accent1"/>
                <w:sz w:val="16"/>
                <w:szCs w:val="16"/>
                <w:lang w:bidi="he-IL"/>
              </w:rPr>
              <w:t xml:space="preserve"> γν</w:t>
            </w:r>
            <w:r w:rsidRPr="00AA4119">
              <w:rPr>
                <w:rFonts w:ascii="Arial" w:hAnsi="Arial" w:cs="Arial"/>
                <w:color w:val="4472C4" w:themeColor="accent1"/>
                <w:sz w:val="16"/>
                <w:szCs w:val="16"/>
                <w:lang w:bidi="he-IL"/>
              </w:rPr>
              <w:t>ώ</w:t>
            </w:r>
            <w:r w:rsidRPr="00AA4119">
              <w:rPr>
                <w:rFonts w:ascii="Arial Narrow" w:hAnsi="Arial Narrow" w:cs="SBL Greek"/>
                <w:color w:val="4472C4" w:themeColor="accent1"/>
                <w:sz w:val="16"/>
                <w:szCs w:val="16"/>
                <w:lang w:bidi="he-IL"/>
              </w:rPr>
              <w:t>σομαι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ν λ</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γον τ</w:t>
            </w:r>
            <w:r w:rsidRPr="00AA4119">
              <w:rPr>
                <w:rFonts w:ascii="Arial" w:hAnsi="Arial" w:cs="Arial"/>
                <w:color w:val="4472C4" w:themeColor="accent1"/>
                <w:sz w:val="16"/>
                <w:szCs w:val="16"/>
                <w:lang w:bidi="he-IL"/>
              </w:rPr>
              <w:t>ῶ</w:t>
            </w:r>
            <w:r w:rsidRPr="00AA4119">
              <w:rPr>
                <w:rFonts w:ascii="Arial Narrow" w:hAnsi="Arial Narrow" w:cs="SBL Greek"/>
                <w:color w:val="4472C4" w:themeColor="accent1"/>
                <w:sz w:val="16"/>
                <w:szCs w:val="16"/>
                <w:lang w:bidi="he-IL"/>
              </w:rPr>
              <w:t>ν πεφυσιωμ</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νων</w:t>
            </w:r>
            <w:r w:rsidRPr="00AA4119">
              <w:rPr>
                <w:rFonts w:ascii="Arial Narrow" w:hAnsi="Arial Narrow" w:cs="SBL Greek"/>
                <w:color w:val="C00000"/>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ὴ</w:t>
            </w:r>
            <w:r w:rsidRPr="00AA4119">
              <w:rPr>
                <w:rFonts w:ascii="Arial Narrow" w:hAnsi="Arial Narrow" w:cs="SBL Greek"/>
                <w:color w:val="4472C4" w:themeColor="accent1"/>
                <w:sz w:val="16"/>
                <w:szCs w:val="16"/>
                <w:lang w:bidi="he-IL"/>
              </w:rPr>
              <w:t>ν δ</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ναμιν·</w:t>
            </w:r>
          </w:p>
          <w:p w:rsidR="000378EA" w:rsidRPr="00AA4119" w:rsidRDefault="000378EA" w:rsidP="00784233">
            <w:pPr>
              <w:autoSpaceDE w:val="0"/>
              <w:autoSpaceDN w:val="0"/>
              <w:adjustRightInd w:val="0"/>
              <w:contextualSpacing/>
              <w:rPr>
                <w:rFonts w:ascii="Arial Narrow" w:hAnsi="Arial Narrow" w:cs="Arial"/>
                <w:color w:val="4472C4" w:themeColor="accent1"/>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20 </w:t>
            </w:r>
            <w:r w:rsidRPr="00AA4119">
              <w:rPr>
                <w:rFonts w:ascii="Arial Narrow" w:hAnsi="Arial Narrow" w:cs="SBL Greek"/>
                <w:color w:val="4472C4" w:themeColor="accent1"/>
                <w:sz w:val="16"/>
                <w:szCs w:val="16"/>
                <w:lang w:bidi="he-IL"/>
              </w:rPr>
              <w:t xml:space="preserve"> ο</w:t>
            </w:r>
            <w:r w:rsidRPr="00AA4119">
              <w:rPr>
                <w:rFonts w:ascii="Arial" w:hAnsi="Arial" w:cs="Arial"/>
                <w:color w:val="4472C4" w:themeColor="accent1"/>
                <w:sz w:val="16"/>
                <w:szCs w:val="16"/>
                <w:lang w:bidi="he-IL"/>
              </w:rPr>
              <w:t>ὐ</w:t>
            </w:r>
            <w:r w:rsidRPr="00AA4119">
              <w:rPr>
                <w:rFonts w:ascii="Arial Narrow" w:hAnsi="Arial Narrow" w:cs="SBL Greek"/>
                <w:color w:val="4472C4" w:themeColor="accent1"/>
                <w:sz w:val="16"/>
                <w:szCs w:val="16"/>
                <w:lang w:bidi="he-IL"/>
              </w:rPr>
              <w:t xml:space="preserve"> γ</w:t>
            </w:r>
            <w:r w:rsidRPr="00AA4119">
              <w:rPr>
                <w:rFonts w:ascii="Arial" w:hAnsi="Arial" w:cs="Arial"/>
                <w:color w:val="4472C4" w:themeColor="accent1"/>
                <w:sz w:val="16"/>
                <w:szCs w:val="16"/>
                <w:lang w:bidi="he-IL"/>
              </w:rPr>
              <w:t>ὰ</w:t>
            </w:r>
            <w:r w:rsidRPr="00AA4119">
              <w:rPr>
                <w:rFonts w:ascii="Arial Narrow" w:hAnsi="Arial Narrow" w:cs="SBL Greek"/>
                <w:color w:val="4472C4" w:themeColor="accent1"/>
                <w:sz w:val="16"/>
                <w:szCs w:val="16"/>
                <w:lang w:bidi="he-IL"/>
              </w:rPr>
              <w:t xml:space="preserve">ρ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λ</w:t>
            </w:r>
            <w:r w:rsidRPr="00AA4119">
              <w:rPr>
                <w:rFonts w:ascii="Arial" w:hAnsi="Arial" w:cs="Arial"/>
                <w:color w:val="4472C4" w:themeColor="accent1"/>
                <w:sz w:val="16"/>
                <w:szCs w:val="16"/>
                <w:lang w:bidi="he-IL"/>
              </w:rPr>
              <w:t>ό</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ἡ</w:t>
            </w:r>
            <w:r w:rsidRPr="00AA4119">
              <w:rPr>
                <w:rFonts w:ascii="Arial Narrow" w:hAnsi="Arial Narrow" w:cs="SBL Greek"/>
                <w:color w:val="4472C4" w:themeColor="accent1"/>
                <w:sz w:val="16"/>
                <w:szCs w:val="16"/>
                <w:lang w:bidi="he-IL"/>
              </w:rPr>
              <w:t xml:space="preserve"> βασιλε</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α το</w:t>
            </w:r>
            <w:r w:rsidRPr="00AA4119">
              <w:rPr>
                <w:rFonts w:ascii="Arial" w:hAnsi="Arial" w:cs="Arial"/>
                <w:color w:val="4472C4" w:themeColor="accent1"/>
                <w:sz w:val="16"/>
                <w:szCs w:val="16"/>
                <w:lang w:bidi="he-IL"/>
              </w:rPr>
              <w:t>ῦ</w:t>
            </w:r>
            <w:r w:rsidRPr="00AA4119">
              <w:rPr>
                <w:rFonts w:ascii="Arial Narrow" w:hAnsi="Arial Narrow" w:cs="SBL Greek"/>
                <w:color w:val="4472C4" w:themeColor="accent1"/>
                <w:sz w:val="16"/>
                <w:szCs w:val="16"/>
                <w:lang w:bidi="he-IL"/>
              </w:rPr>
              <w:t xml:space="preserve"> </w:t>
            </w:r>
            <w:r w:rsidRPr="00AA4119">
              <w:rPr>
                <w:rFonts w:ascii="Arial Narrow" w:hAnsi="Arial Narrow" w:cs="SBL Greek"/>
                <w:color w:val="C00000"/>
                <w:sz w:val="16"/>
                <w:szCs w:val="16"/>
                <w:lang w:bidi="he-IL"/>
              </w:rPr>
              <w:t>Θεο</w:t>
            </w:r>
            <w:r w:rsidRPr="00AA4119">
              <w:rPr>
                <w:rFonts w:ascii="Arial" w:hAnsi="Arial" w:cs="Arial"/>
                <w:color w:val="C00000"/>
                <w:sz w:val="16"/>
                <w:szCs w:val="16"/>
                <w:lang w:bidi="he-IL"/>
              </w:rPr>
              <w:t>ῦ</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λλ</w:t>
            </w:r>
            <w:r w:rsidRPr="00AA4119">
              <w:rPr>
                <w:rFonts w:ascii="Arial" w:hAnsi="Arial" w:cs="Arial"/>
                <w:color w:val="4472C4" w:themeColor="accent1"/>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ν δυν</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μει</w:t>
            </w:r>
          </w:p>
          <w:p w:rsidR="000378EA" w:rsidRPr="00AA4119" w:rsidRDefault="000378EA" w:rsidP="00784233">
            <w:pPr>
              <w:autoSpaceDE w:val="0"/>
              <w:autoSpaceDN w:val="0"/>
              <w:adjustRightInd w:val="0"/>
              <w:contextualSpacing/>
              <w:rPr>
                <w:rFonts w:ascii="Arial Narrow" w:hAnsi="Arial Narrow" w:cs="Arial"/>
                <w:b/>
                <w:bCs/>
                <w:sz w:val="16"/>
                <w:szCs w:val="16"/>
                <w:lang w:bidi="he-IL"/>
              </w:rPr>
            </w:pPr>
            <w:r w:rsidRPr="00AA4119">
              <w:rPr>
                <w:rFonts w:ascii="Arial Narrow" w:hAnsi="Arial Narrow" w:cs="Arial"/>
                <w:color w:val="4472C4" w:themeColor="accent1"/>
                <w:sz w:val="16"/>
                <w:szCs w:val="16"/>
                <w:lang w:bidi="he-IL"/>
              </w:rPr>
              <w:t xml:space="preserve"> </w:t>
            </w:r>
            <w:r w:rsidRPr="00AA4119">
              <w:rPr>
                <w:rFonts w:ascii="Arial Narrow" w:hAnsi="Arial Narrow" w:cs="Arial"/>
                <w:color w:val="4472C4" w:themeColor="accent1"/>
                <w:sz w:val="16"/>
                <w:szCs w:val="16"/>
                <w:vertAlign w:val="superscript"/>
                <w:lang w:bidi="he-IL"/>
              </w:rPr>
              <w:t xml:space="preserve">21 </w:t>
            </w:r>
            <w:r w:rsidRPr="00AA4119">
              <w:rPr>
                <w:rFonts w:ascii="Arial Narrow" w:hAnsi="Arial Narrow" w:cs="SBL Greek"/>
                <w:color w:val="4472C4" w:themeColor="accent1"/>
                <w:sz w:val="16"/>
                <w:szCs w:val="16"/>
                <w:lang w:bidi="he-IL"/>
              </w:rPr>
              <w:t xml:space="preserve"> 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θ</w:t>
            </w:r>
            <w:r w:rsidRPr="00AA4119">
              <w:rPr>
                <w:rFonts w:ascii="Arial" w:hAnsi="Arial" w:cs="Arial"/>
                <w:color w:val="4472C4" w:themeColor="accent1"/>
                <w:sz w:val="16"/>
                <w:szCs w:val="16"/>
                <w:lang w:bidi="he-IL"/>
              </w:rPr>
              <w:t>έ</w:t>
            </w:r>
            <w:r w:rsidRPr="00AA4119">
              <w:rPr>
                <w:rFonts w:ascii="Arial Narrow" w:hAnsi="Arial Narrow" w:cs="SBL Greek"/>
                <w:color w:val="4472C4" w:themeColor="accent1"/>
                <w:sz w:val="16"/>
                <w:szCs w:val="16"/>
                <w:lang w:bidi="he-IL"/>
              </w:rPr>
              <w:t xml:space="preserve">λετε;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ῥά</w:t>
            </w:r>
            <w:r w:rsidRPr="00AA4119">
              <w:rPr>
                <w:rFonts w:ascii="Arial Narrow" w:hAnsi="Arial Narrow" w:cs="SBL Greek"/>
                <w:color w:val="4472C4" w:themeColor="accent1"/>
                <w:sz w:val="16"/>
                <w:szCs w:val="16"/>
                <w:lang w:bidi="he-IL"/>
              </w:rPr>
              <w:t>βδ</w:t>
            </w:r>
            <w:r w:rsidRPr="00AA4119">
              <w:rPr>
                <w:rFonts w:ascii="Arial" w:hAnsi="Arial" w:cs="Arial"/>
                <w:color w:val="4472C4" w:themeColor="accent1"/>
                <w:sz w:val="16"/>
                <w:szCs w:val="16"/>
                <w:lang w:bidi="he-IL"/>
              </w:rPr>
              <w:t>ῳ</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ἔ</w:t>
            </w:r>
            <w:r w:rsidRPr="00AA4119">
              <w:rPr>
                <w:rFonts w:ascii="Arial Narrow" w:hAnsi="Arial Narrow" w:cs="SBL Greek"/>
                <w:color w:val="4472C4" w:themeColor="accent1"/>
                <w:sz w:val="16"/>
                <w:szCs w:val="16"/>
                <w:lang w:bidi="he-IL"/>
              </w:rPr>
              <w:t>λθω πρ</w:t>
            </w:r>
            <w:r w:rsidRPr="00AA4119">
              <w:rPr>
                <w:rFonts w:ascii="Arial" w:hAnsi="Arial" w:cs="Arial"/>
                <w:color w:val="4472C4" w:themeColor="accent1"/>
                <w:sz w:val="16"/>
                <w:szCs w:val="16"/>
                <w:lang w:bidi="he-IL"/>
              </w:rPr>
              <w:t>ὸ</w:t>
            </w:r>
            <w:r w:rsidRPr="00AA4119">
              <w:rPr>
                <w:rFonts w:ascii="Arial Narrow" w:hAnsi="Arial Narrow" w:cs="SBL Greek"/>
                <w:color w:val="4472C4" w:themeColor="accent1"/>
                <w:sz w:val="16"/>
                <w:szCs w:val="16"/>
                <w:lang w:bidi="he-IL"/>
              </w:rPr>
              <w:t xml:space="preserve">ς </w:t>
            </w:r>
            <w:r w:rsidRPr="00AA4119">
              <w:rPr>
                <w:rFonts w:ascii="Arial" w:hAnsi="Arial" w:cs="Arial"/>
                <w:color w:val="4472C4" w:themeColor="accent1"/>
                <w:sz w:val="16"/>
                <w:szCs w:val="16"/>
                <w:lang w:bidi="he-IL"/>
              </w:rPr>
              <w:t>ὑ</w:t>
            </w:r>
            <w:r w:rsidRPr="00AA4119">
              <w:rPr>
                <w:rFonts w:ascii="Arial Narrow" w:hAnsi="Arial Narrow" w:cs="SBL Greek"/>
                <w:color w:val="4472C4" w:themeColor="accent1"/>
                <w:sz w:val="16"/>
                <w:szCs w:val="16"/>
                <w:lang w:bidi="he-IL"/>
              </w:rPr>
              <w:t>μ</w:t>
            </w:r>
            <w:r w:rsidRPr="00AA4119">
              <w:rPr>
                <w:rFonts w:ascii="Arial" w:hAnsi="Arial" w:cs="Arial"/>
                <w:color w:val="4472C4" w:themeColor="accent1"/>
                <w:sz w:val="16"/>
                <w:szCs w:val="16"/>
                <w:lang w:bidi="he-IL"/>
              </w:rPr>
              <w:t>ᾶ</w:t>
            </w:r>
            <w:r w:rsidRPr="00AA4119">
              <w:rPr>
                <w:rFonts w:ascii="Arial Narrow" w:hAnsi="Arial Narrow" w:cs="SBL Greek"/>
                <w:color w:val="4472C4" w:themeColor="accent1"/>
                <w:sz w:val="16"/>
                <w:szCs w:val="16"/>
                <w:lang w:bidi="he-IL"/>
              </w:rPr>
              <w:t>ς</w:t>
            </w:r>
            <w:r w:rsidRPr="00AA4119">
              <w:rPr>
                <w:rFonts w:ascii="Arial Narrow" w:hAnsi="Arial Narrow" w:cs="SBL Greek"/>
                <w:color w:val="C00000"/>
                <w:sz w:val="16"/>
                <w:szCs w:val="16"/>
                <w:lang w:bidi="he-IL"/>
              </w:rPr>
              <w:t>,</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ἢ</w:t>
            </w:r>
            <w:r w:rsidRPr="00AA4119">
              <w:rPr>
                <w:rFonts w:ascii="Arial Narrow" w:hAnsi="Arial Narrow" w:cs="SBL Greek"/>
                <w:color w:val="4472C4" w:themeColor="accent1"/>
                <w:sz w:val="16"/>
                <w:szCs w:val="16"/>
                <w:lang w:bidi="he-IL"/>
              </w:rPr>
              <w:t xml:space="preserve"> </w:t>
            </w:r>
            <w:r w:rsidRPr="00AA4119">
              <w:rPr>
                <w:rFonts w:ascii="Arial" w:hAnsi="Arial" w:cs="Arial"/>
                <w:color w:val="4472C4" w:themeColor="accent1"/>
                <w:sz w:val="16"/>
                <w:szCs w:val="16"/>
                <w:lang w:bidi="he-IL"/>
              </w:rPr>
              <w:t>ἐ</w:t>
            </w:r>
            <w:r w:rsidRPr="00AA4119">
              <w:rPr>
                <w:rFonts w:ascii="Arial Narrow" w:hAnsi="Arial Narrow" w:cs="SBL Greek"/>
                <w:color w:val="4472C4" w:themeColor="accent1"/>
                <w:sz w:val="16"/>
                <w:szCs w:val="16"/>
                <w:lang w:bidi="he-IL"/>
              </w:rPr>
              <w:t xml:space="preserve">ν </w:t>
            </w:r>
            <w:r w:rsidRPr="00AA4119">
              <w:rPr>
                <w:rFonts w:ascii="Arial" w:hAnsi="Arial" w:cs="Arial"/>
                <w:color w:val="4472C4" w:themeColor="accent1"/>
                <w:sz w:val="16"/>
                <w:szCs w:val="16"/>
                <w:lang w:bidi="he-IL"/>
              </w:rPr>
              <w:t>ἀ</w:t>
            </w:r>
            <w:r w:rsidRPr="00AA4119">
              <w:rPr>
                <w:rFonts w:ascii="Arial Narrow" w:hAnsi="Arial Narrow" w:cs="SBL Greek"/>
                <w:color w:val="4472C4" w:themeColor="accent1"/>
                <w:sz w:val="16"/>
                <w:szCs w:val="16"/>
                <w:lang w:bidi="he-IL"/>
              </w:rPr>
              <w:t>γ</w:t>
            </w:r>
            <w:r w:rsidRPr="00AA4119">
              <w:rPr>
                <w:rFonts w:ascii="Arial" w:hAnsi="Arial" w:cs="Arial"/>
                <w:color w:val="4472C4" w:themeColor="accent1"/>
                <w:sz w:val="16"/>
                <w:szCs w:val="16"/>
                <w:lang w:bidi="he-IL"/>
              </w:rPr>
              <w:t>ά</w:t>
            </w:r>
            <w:r w:rsidRPr="00AA4119">
              <w:rPr>
                <w:rFonts w:ascii="Arial Narrow" w:hAnsi="Arial Narrow" w:cs="SBL Greek"/>
                <w:color w:val="4472C4" w:themeColor="accent1"/>
                <w:sz w:val="16"/>
                <w:szCs w:val="16"/>
                <w:lang w:bidi="he-IL"/>
              </w:rPr>
              <w:t>π</w:t>
            </w:r>
            <w:r w:rsidRPr="00AA4119">
              <w:rPr>
                <w:rFonts w:ascii="Arial" w:hAnsi="Arial" w:cs="Arial"/>
                <w:color w:val="4472C4" w:themeColor="accent1"/>
                <w:sz w:val="16"/>
                <w:szCs w:val="16"/>
                <w:lang w:bidi="he-IL"/>
              </w:rPr>
              <w:t>ῃ</w:t>
            </w:r>
            <w:r w:rsidRPr="00AA4119">
              <w:rPr>
                <w:rFonts w:ascii="Arial Narrow" w:hAnsi="Arial Narrow" w:cs="SBL Greek"/>
                <w:color w:val="4472C4" w:themeColor="accent1"/>
                <w:sz w:val="16"/>
                <w:szCs w:val="16"/>
                <w:lang w:bidi="he-IL"/>
              </w:rPr>
              <w:t xml:space="preserve"> πνε</w:t>
            </w:r>
            <w:r w:rsidRPr="00AA4119">
              <w:rPr>
                <w:rFonts w:ascii="Arial" w:hAnsi="Arial" w:cs="Arial"/>
                <w:color w:val="4472C4" w:themeColor="accent1"/>
                <w:sz w:val="16"/>
                <w:szCs w:val="16"/>
                <w:lang w:bidi="he-IL"/>
              </w:rPr>
              <w:t>ύ</w:t>
            </w:r>
            <w:r w:rsidRPr="00AA4119">
              <w:rPr>
                <w:rFonts w:ascii="Arial Narrow" w:hAnsi="Arial Narrow" w:cs="SBL Greek"/>
                <w:color w:val="4472C4" w:themeColor="accent1"/>
                <w:sz w:val="16"/>
                <w:szCs w:val="16"/>
                <w:lang w:bidi="he-IL"/>
              </w:rPr>
              <w:t>ματ</w:t>
            </w:r>
            <w:r w:rsidRPr="00AA4119">
              <w:rPr>
                <w:rFonts w:ascii="Arial" w:hAnsi="Arial" w:cs="Arial"/>
                <w:color w:val="4472C4" w:themeColor="accent1"/>
                <w:sz w:val="16"/>
                <w:szCs w:val="16"/>
                <w:lang w:bidi="he-IL"/>
              </w:rPr>
              <w:t>ί</w:t>
            </w:r>
            <w:r w:rsidRPr="00AA4119">
              <w:rPr>
                <w:rFonts w:ascii="Arial Narrow" w:hAnsi="Arial Narrow" w:cs="SBL Greek"/>
                <w:color w:val="4472C4" w:themeColor="accent1"/>
                <w:sz w:val="16"/>
                <w:szCs w:val="16"/>
                <w:lang w:bidi="he-IL"/>
              </w:rPr>
              <w:t xml:space="preserve"> τε </w:t>
            </w:r>
            <w:r w:rsidRPr="00AA4119">
              <w:rPr>
                <w:rFonts w:ascii="Arial Narrow" w:hAnsi="Arial Narrow" w:cs="SBL Greek"/>
                <w:color w:val="C00000"/>
                <w:sz w:val="16"/>
                <w:szCs w:val="16"/>
                <w:lang w:bidi="he-IL"/>
              </w:rPr>
              <w:t>πρ</w:t>
            </w:r>
            <w:r w:rsidRPr="00AA4119">
              <w:rPr>
                <w:rFonts w:ascii="Arial" w:hAnsi="Arial" w:cs="Arial"/>
                <w:color w:val="C00000"/>
                <w:sz w:val="16"/>
                <w:szCs w:val="16"/>
                <w:lang w:bidi="he-IL"/>
              </w:rPr>
              <w:t>ᾳό</w:t>
            </w:r>
            <w:r w:rsidRPr="00AA4119">
              <w:rPr>
                <w:rFonts w:ascii="Arial Narrow" w:hAnsi="Arial Narrow" w:cs="SBL Greek"/>
                <w:color w:val="C00000"/>
                <w:sz w:val="16"/>
                <w:szCs w:val="16"/>
                <w:lang w:bidi="he-IL"/>
              </w:rPr>
              <w:t>τητος</w:t>
            </w:r>
            <w:r w:rsidRPr="00AA4119">
              <w:rPr>
                <w:rFonts w:ascii="Arial Narrow" w:hAnsi="Arial Narrow" w:cs="SBL Greek"/>
                <w:color w:val="4472C4" w:themeColor="accent1"/>
                <w:sz w:val="16"/>
                <w:szCs w:val="16"/>
                <w:lang w:bidi="he-IL"/>
              </w:rPr>
              <w:t>;</w:t>
            </w:r>
          </w:p>
        </w:tc>
      </w:tr>
    </w:tbl>
    <w:p w:rsidR="00FB7B69" w:rsidRDefault="00FB7B69" w:rsidP="00784233">
      <w:pPr>
        <w:spacing w:after="0" w:line="240" w:lineRule="auto"/>
        <w:contextualSpacing/>
        <w:rPr>
          <w:rFonts w:ascii="Arial Narrow" w:hAnsi="Arial Narrow"/>
        </w:rPr>
      </w:pPr>
    </w:p>
    <w:p w:rsidR="00FB7B69" w:rsidRDefault="00FB7B69" w:rsidP="00FB7B69">
      <w:pPr>
        <w:pStyle w:val="31"/>
        <w:keepNext w:val="0"/>
        <w:keepLines w:val="0"/>
        <w:widowControl w:val="0"/>
        <w:spacing w:before="0" w:line="240" w:lineRule="auto"/>
        <w:contextualSpacing/>
        <w:jc w:val="both"/>
        <w:rPr>
          <w:rFonts w:ascii="Arial Narrow" w:hAnsi="Arial Narrow"/>
        </w:rPr>
      </w:pPr>
      <w:bookmarkStart w:id="371" w:name="_Toc42965035"/>
      <w:r w:rsidRPr="00A01C0F">
        <w:rPr>
          <w:rFonts w:ascii="Arial Narrow" w:hAnsi="Arial Narrow"/>
        </w:rPr>
        <w:t xml:space="preserve">Π.5.3. Κριτική κειμένου περικοπής από επιστολή </w:t>
      </w:r>
      <w:r w:rsidR="00BB2842" w:rsidRPr="00A01C0F">
        <w:rPr>
          <w:rFonts w:ascii="Arial Narrow" w:hAnsi="Arial Narrow"/>
        </w:rPr>
        <w:t>Φιλιπ.</w:t>
      </w:r>
      <w:r w:rsidR="000506B3" w:rsidRPr="00A01C0F">
        <w:rPr>
          <w:rFonts w:ascii="Arial Narrow" w:hAnsi="Arial Narrow"/>
        </w:rPr>
        <w:t xml:space="preserve"> 2:5-16</w:t>
      </w:r>
      <w:bookmarkEnd w:id="371"/>
      <w:r w:rsidR="00BB2842">
        <w:rPr>
          <w:rFonts w:ascii="Arial Narrow" w:hAnsi="Arial Narrow"/>
        </w:rPr>
        <w:t xml:space="preserve"> </w:t>
      </w:r>
    </w:p>
    <w:p w:rsidR="000C6389" w:rsidRPr="00C1668D" w:rsidRDefault="000C6389" w:rsidP="000C6389">
      <w:pPr>
        <w:pStyle w:val="ac"/>
        <w:widowControl w:val="0"/>
        <w:contextualSpacing/>
        <w:jc w:val="both"/>
        <w:rPr>
          <w:rFonts w:ascii="Arial Narrow" w:hAnsi="Arial Narrow"/>
          <w:sz w:val="20"/>
          <w:szCs w:val="20"/>
        </w:rPr>
      </w:pPr>
      <w:r w:rsidRPr="00C1668D">
        <w:rPr>
          <w:rFonts w:ascii="Arial Narrow" w:hAnsi="Arial Narrow"/>
          <w:sz w:val="20"/>
          <w:szCs w:val="20"/>
        </w:rPr>
        <w:t>Κριτικά το κείμενο της υπό εξέταση περικοπής στην επιστολή προς Φιλιπ. δεν παρουσιάζει ιδιαίτερες ανωμαλίες</w:t>
      </w:r>
      <w:r w:rsidRPr="00C1668D">
        <w:rPr>
          <w:rFonts w:ascii="Arial Narrow" w:hAnsi="Arial Narrow" w:cstheme="majorHAnsi"/>
          <w:sz w:val="20"/>
          <w:szCs w:val="20"/>
          <w:lang w:eastAsia="en-GB"/>
        </w:rPr>
        <w:t>:</w:t>
      </w:r>
    </w:p>
    <w:p w:rsidR="001E38F1" w:rsidRPr="00C1668D" w:rsidRDefault="001E38F1" w:rsidP="004E1E44">
      <w:pPr>
        <w:pStyle w:val="ac"/>
        <w:widowControl w:val="0"/>
        <w:numPr>
          <w:ilvl w:val="0"/>
          <w:numId w:val="5"/>
        </w:numPr>
        <w:contextualSpacing/>
        <w:jc w:val="both"/>
        <w:rPr>
          <w:rFonts w:ascii="Arial Narrow" w:hAnsi="Arial Narrow"/>
          <w:sz w:val="20"/>
          <w:szCs w:val="20"/>
        </w:rPr>
      </w:pPr>
      <w:r w:rsidRPr="00C1668D">
        <w:rPr>
          <w:rFonts w:ascii="Arial Narrow" w:hAnsi="Arial Narrow"/>
          <w:sz w:val="20"/>
          <w:szCs w:val="20"/>
        </w:rPr>
        <w:t xml:space="preserve">δεν φαίνεται να υπάρχουν διορθώσεις που να οφείλονται σε </w:t>
      </w:r>
      <w:r w:rsidRPr="00C1668D">
        <w:rPr>
          <w:rFonts w:ascii="Arial Narrow" w:hAnsi="Arial Narrow"/>
          <w:b/>
          <w:sz w:val="20"/>
          <w:szCs w:val="20"/>
        </w:rPr>
        <w:t>ακούσιους παράγοντες</w:t>
      </w:r>
      <w:r w:rsidRPr="00C1668D">
        <w:rPr>
          <w:rFonts w:ascii="Arial Narrow" w:hAnsi="Arial Narrow"/>
          <w:sz w:val="20"/>
          <w:szCs w:val="20"/>
        </w:rPr>
        <w:t xml:space="preserve"> όπως συνεχόμενο κείμενο χωρίς τόνους και σημεία στίξης του μεγαλογράμματου κώδικα, απλογραφία ή διπλογραφία λέξεων/προτάσεων, ομοιοτέλευτα, προφορά στην Κοινή γλώσσα, ή σε απάτη της μνήμης. </w:t>
      </w:r>
    </w:p>
    <w:p w:rsidR="001E38F1" w:rsidRPr="00C1668D" w:rsidRDefault="001E38F1" w:rsidP="004E1E44">
      <w:pPr>
        <w:pStyle w:val="ac"/>
        <w:widowControl w:val="0"/>
        <w:numPr>
          <w:ilvl w:val="0"/>
          <w:numId w:val="5"/>
        </w:numPr>
        <w:contextualSpacing/>
        <w:jc w:val="both"/>
        <w:rPr>
          <w:rFonts w:ascii="Arial Narrow" w:hAnsi="Arial Narrow"/>
          <w:sz w:val="20"/>
          <w:szCs w:val="20"/>
        </w:rPr>
      </w:pPr>
      <w:r w:rsidRPr="00C1668D">
        <w:rPr>
          <w:rFonts w:ascii="Arial Narrow" w:hAnsi="Arial Narrow"/>
          <w:sz w:val="20"/>
          <w:szCs w:val="20"/>
        </w:rPr>
        <w:t xml:space="preserve">φαίνεται όμως ότι οι αντιγραφείς έχουν επέμβει στο αρχικό κείμενο για </w:t>
      </w:r>
      <w:r w:rsidRPr="00C1668D">
        <w:rPr>
          <w:rFonts w:ascii="Arial Narrow" w:hAnsi="Arial Narrow"/>
          <w:b/>
          <w:sz w:val="20"/>
          <w:szCs w:val="20"/>
        </w:rPr>
        <w:t>εκούσιους παράγοντες</w:t>
      </w:r>
      <w:r w:rsidRPr="00C1668D">
        <w:rPr>
          <w:rFonts w:ascii="Arial Narrow" w:hAnsi="Arial Narrow"/>
          <w:sz w:val="20"/>
          <w:szCs w:val="20"/>
        </w:rPr>
        <w:t xml:space="preserve"> όπως η </w:t>
      </w:r>
      <w:r w:rsidRPr="00C1668D">
        <w:rPr>
          <w:rFonts w:ascii="Arial Narrow" w:hAnsi="Arial Narrow"/>
          <w:i/>
          <w:sz w:val="20"/>
          <w:szCs w:val="20"/>
        </w:rPr>
        <w:t>διόρθωση λέξεων</w:t>
      </w:r>
      <w:r w:rsidRPr="00C1668D">
        <w:rPr>
          <w:rFonts w:ascii="Arial Narrow" w:hAnsi="Arial Narrow"/>
          <w:sz w:val="20"/>
          <w:szCs w:val="20"/>
        </w:rPr>
        <w:t xml:space="preserve"> ή / και </w:t>
      </w:r>
      <w:r w:rsidRPr="00C1668D">
        <w:rPr>
          <w:rFonts w:ascii="Arial Narrow" w:hAnsi="Arial Narrow"/>
          <w:i/>
          <w:sz w:val="20"/>
          <w:szCs w:val="20"/>
        </w:rPr>
        <w:t>εναρμονισμό των συνοπτικών κειμένων</w:t>
      </w:r>
      <w:r w:rsidRPr="00C1668D">
        <w:rPr>
          <w:rFonts w:ascii="Arial Narrow" w:hAnsi="Arial Narrow"/>
          <w:sz w:val="20"/>
          <w:szCs w:val="20"/>
        </w:rPr>
        <w:t xml:space="preserve">, ενώ δεν φαίνεται να έχουν κάνει </w:t>
      </w:r>
      <w:r w:rsidRPr="00C1668D">
        <w:rPr>
          <w:rFonts w:ascii="Arial Narrow" w:hAnsi="Arial Narrow"/>
          <w:i/>
          <w:sz w:val="20"/>
          <w:szCs w:val="20"/>
        </w:rPr>
        <w:t>αντικατάσταση χυδαίων λέξεων</w:t>
      </w:r>
      <w:r w:rsidRPr="00C1668D">
        <w:rPr>
          <w:rFonts w:ascii="Arial Narrow" w:hAnsi="Arial Narrow"/>
          <w:sz w:val="20"/>
          <w:szCs w:val="20"/>
        </w:rPr>
        <w:t xml:space="preserve"> που δεν ταιριάζουν στην ιερότητα του κειμένου της Γραφής, ούτε </w:t>
      </w:r>
      <w:r w:rsidRPr="00C1668D">
        <w:rPr>
          <w:rFonts w:ascii="Arial Narrow" w:hAnsi="Arial Narrow"/>
          <w:i/>
          <w:sz w:val="20"/>
          <w:szCs w:val="20"/>
        </w:rPr>
        <w:t>δογματικές διορθώσεις</w:t>
      </w:r>
      <w:r w:rsidRPr="00C1668D">
        <w:rPr>
          <w:rFonts w:ascii="Arial Narrow" w:hAnsi="Arial Narrow"/>
          <w:sz w:val="20"/>
          <w:szCs w:val="20"/>
        </w:rPr>
        <w:t>.</w:t>
      </w:r>
    </w:p>
    <w:p w:rsidR="001E38F1" w:rsidRPr="00C1668D" w:rsidRDefault="001E38F1" w:rsidP="001E38F1">
      <w:pPr>
        <w:pStyle w:val="ac"/>
        <w:widowControl w:val="0"/>
        <w:contextualSpacing/>
        <w:jc w:val="both"/>
        <w:rPr>
          <w:rFonts w:ascii="Arial Narrow" w:hAnsi="Arial Narrow"/>
          <w:sz w:val="20"/>
          <w:szCs w:val="20"/>
        </w:rPr>
      </w:pPr>
      <w:r w:rsidRPr="00C1668D">
        <w:rPr>
          <w:rFonts w:ascii="Arial Narrow" w:hAnsi="Arial Narrow"/>
          <w:sz w:val="20"/>
          <w:szCs w:val="20"/>
        </w:rPr>
        <w:t xml:space="preserve">Για την επιλογή του κειμένου με το οποίο θα ασχοληθώ, πραγματοποίησα </w:t>
      </w:r>
      <w:r w:rsidRPr="00C1668D">
        <w:rPr>
          <w:rFonts w:ascii="Arial Narrow" w:hAnsi="Arial Narrow"/>
          <w:b/>
          <w:sz w:val="20"/>
          <w:szCs w:val="20"/>
        </w:rPr>
        <w:t xml:space="preserve">συγκριτικό έλεγχο των κειμένων </w:t>
      </w:r>
      <w:r w:rsidRPr="00C1668D">
        <w:rPr>
          <w:rFonts w:ascii="Arial Narrow" w:hAnsi="Arial Narrow"/>
          <w:b/>
          <w:sz w:val="20"/>
          <w:szCs w:val="20"/>
          <w:lang w:val="en-US"/>
        </w:rPr>
        <w:t>BGT</w:t>
      </w:r>
      <w:r w:rsidRPr="00C1668D">
        <w:rPr>
          <w:rFonts w:ascii="Arial Narrow" w:hAnsi="Arial Narrow"/>
          <w:b/>
          <w:sz w:val="20"/>
          <w:szCs w:val="20"/>
        </w:rPr>
        <w:t xml:space="preserve">, </w:t>
      </w:r>
      <w:r w:rsidRPr="00C1668D">
        <w:rPr>
          <w:rFonts w:ascii="Arial Narrow" w:hAnsi="Arial Narrow"/>
          <w:b/>
          <w:sz w:val="20"/>
          <w:szCs w:val="20"/>
          <w:lang w:val="en-US"/>
        </w:rPr>
        <w:t>BNT</w:t>
      </w:r>
      <w:r w:rsidRPr="00C1668D">
        <w:rPr>
          <w:rFonts w:ascii="Arial Narrow" w:hAnsi="Arial Narrow"/>
          <w:b/>
          <w:sz w:val="20"/>
          <w:szCs w:val="20"/>
        </w:rPr>
        <w:t xml:space="preserve">, </w:t>
      </w:r>
      <w:r w:rsidRPr="00C1668D">
        <w:rPr>
          <w:rFonts w:ascii="Arial Narrow" w:hAnsi="Arial Narrow"/>
          <w:b/>
          <w:sz w:val="20"/>
          <w:szCs w:val="20"/>
          <w:lang w:val="en-US"/>
        </w:rPr>
        <w:t>GNT</w:t>
      </w:r>
      <w:r w:rsidRPr="00C1668D">
        <w:rPr>
          <w:rFonts w:ascii="Arial Narrow" w:hAnsi="Arial Narrow"/>
          <w:b/>
          <w:sz w:val="20"/>
          <w:szCs w:val="20"/>
        </w:rPr>
        <w:t xml:space="preserve">, </w:t>
      </w:r>
      <w:r w:rsidRPr="00C1668D">
        <w:rPr>
          <w:rFonts w:ascii="Arial Narrow" w:hAnsi="Arial Narrow"/>
          <w:b/>
          <w:sz w:val="20"/>
          <w:szCs w:val="20"/>
          <w:lang w:val="en-US"/>
        </w:rPr>
        <w:t>BYZ</w:t>
      </w:r>
      <w:r w:rsidRPr="00C1668D">
        <w:rPr>
          <w:rFonts w:ascii="Arial Narrow" w:hAnsi="Arial Narrow"/>
          <w:b/>
          <w:sz w:val="20"/>
          <w:szCs w:val="20"/>
        </w:rPr>
        <w:t xml:space="preserve"> &amp; </w:t>
      </w:r>
      <w:r w:rsidRPr="00C1668D">
        <w:rPr>
          <w:rFonts w:ascii="Arial Narrow" w:hAnsi="Arial Narrow"/>
          <w:b/>
          <w:sz w:val="20"/>
          <w:szCs w:val="20"/>
          <w:lang w:val="en-US"/>
        </w:rPr>
        <w:t>COG</w:t>
      </w:r>
      <w:r w:rsidRPr="00C1668D">
        <w:rPr>
          <w:rFonts w:ascii="Arial Narrow" w:hAnsi="Arial Narrow"/>
          <w:sz w:val="20"/>
          <w:szCs w:val="20"/>
        </w:rPr>
        <w:t xml:space="preserve">. </w:t>
      </w:r>
      <w:r w:rsidRPr="00C1668D">
        <w:rPr>
          <w:rFonts w:ascii="Arial Narrow" w:hAnsi="Arial Narrow" w:cstheme="majorHAnsi"/>
          <w:sz w:val="20"/>
          <w:szCs w:val="20"/>
        </w:rPr>
        <w:t>Βρέθηκαν</w:t>
      </w:r>
      <w:r w:rsidRPr="00C1668D">
        <w:rPr>
          <w:rFonts w:ascii="Arial Narrow" w:hAnsi="Arial Narrow"/>
          <w:sz w:val="20"/>
          <w:szCs w:val="20"/>
        </w:rPr>
        <w:t xml:space="preserve"> ίδια μεταξύ τους τα </w:t>
      </w:r>
      <w:r w:rsidRPr="00C1668D">
        <w:rPr>
          <w:rFonts w:ascii="Arial Narrow" w:hAnsi="Arial Narrow"/>
          <w:sz w:val="20"/>
          <w:szCs w:val="20"/>
          <w:lang w:val="en-US"/>
        </w:rPr>
        <w:t>BGT</w:t>
      </w:r>
      <w:r w:rsidRPr="00C1668D">
        <w:rPr>
          <w:rFonts w:ascii="Arial Narrow" w:hAnsi="Arial Narrow"/>
          <w:sz w:val="20"/>
          <w:szCs w:val="20"/>
        </w:rPr>
        <w:t xml:space="preserve">, </w:t>
      </w:r>
      <w:r w:rsidRPr="00C1668D">
        <w:rPr>
          <w:rFonts w:ascii="Arial Narrow" w:hAnsi="Arial Narrow"/>
          <w:sz w:val="20"/>
          <w:szCs w:val="20"/>
          <w:lang w:val="en-US"/>
        </w:rPr>
        <w:t>BNT</w:t>
      </w:r>
      <w:r w:rsidRPr="00C1668D">
        <w:rPr>
          <w:rFonts w:ascii="Arial Narrow" w:hAnsi="Arial Narrow"/>
          <w:sz w:val="20"/>
          <w:szCs w:val="20"/>
        </w:rPr>
        <w:t xml:space="preserve">, </w:t>
      </w:r>
      <w:r w:rsidRPr="00C1668D">
        <w:rPr>
          <w:rFonts w:ascii="Arial Narrow" w:hAnsi="Arial Narrow"/>
          <w:sz w:val="20"/>
          <w:szCs w:val="20"/>
          <w:lang w:val="en-US"/>
        </w:rPr>
        <w:t>GNT</w:t>
      </w:r>
      <w:r w:rsidRPr="00C1668D">
        <w:rPr>
          <w:rFonts w:ascii="Arial Narrow" w:hAnsi="Arial Narrow"/>
          <w:sz w:val="20"/>
          <w:szCs w:val="20"/>
        </w:rPr>
        <w:t xml:space="preserve">, και διαφορετικά με τα πρώτα αλλά ίδια μεταξύ τους τα </w:t>
      </w:r>
      <w:r w:rsidRPr="00C1668D">
        <w:rPr>
          <w:rFonts w:ascii="Arial Narrow" w:hAnsi="Arial Narrow"/>
          <w:sz w:val="20"/>
          <w:szCs w:val="20"/>
          <w:lang w:val="en-US"/>
        </w:rPr>
        <w:t>BYZ</w:t>
      </w:r>
      <w:r w:rsidRPr="00C1668D">
        <w:rPr>
          <w:rFonts w:ascii="Arial Narrow" w:hAnsi="Arial Narrow"/>
          <w:sz w:val="20"/>
          <w:szCs w:val="20"/>
        </w:rPr>
        <w:t xml:space="preserve"> &amp; </w:t>
      </w:r>
      <w:r w:rsidRPr="00C1668D">
        <w:rPr>
          <w:rFonts w:ascii="Arial Narrow" w:hAnsi="Arial Narrow"/>
          <w:sz w:val="20"/>
          <w:szCs w:val="20"/>
          <w:lang w:val="en-US"/>
        </w:rPr>
        <w:t>COG</w:t>
      </w:r>
      <w:r w:rsidRPr="00C1668D">
        <w:rPr>
          <w:rFonts w:ascii="Arial Narrow" w:hAnsi="Arial Narrow"/>
          <w:sz w:val="20"/>
          <w:szCs w:val="20"/>
        </w:rPr>
        <w:t xml:space="preserve">. </w:t>
      </w:r>
    </w:p>
    <w:p w:rsidR="001E38F1" w:rsidRPr="00C1668D" w:rsidRDefault="001E38F1" w:rsidP="001E38F1">
      <w:pPr>
        <w:widowControl w:val="0"/>
        <w:spacing w:after="0" w:line="240" w:lineRule="auto"/>
        <w:contextualSpacing/>
        <w:jc w:val="both"/>
        <w:rPr>
          <w:rFonts w:ascii="Arial Narrow" w:hAnsi="Arial Narrow"/>
          <w:sz w:val="20"/>
          <w:szCs w:val="20"/>
        </w:rPr>
      </w:pPr>
      <w:r w:rsidRPr="00C1668D">
        <w:rPr>
          <w:rFonts w:ascii="Arial Narrow" w:hAnsi="Arial Narrow"/>
          <w:sz w:val="20"/>
          <w:szCs w:val="20"/>
        </w:rPr>
        <w:t xml:space="preserve">Στον παρακάτω πίνακα παρουσιάζεται συγκριτική ανάλυση των κειμένων. Στην δεξιά κολώνα, με </w:t>
      </w:r>
      <w:r w:rsidRPr="00C1668D">
        <w:rPr>
          <w:rFonts w:ascii="Arial Narrow" w:hAnsi="Arial Narrow"/>
          <w:i/>
          <w:color w:val="5B9BD5" w:themeColor="accent5"/>
          <w:sz w:val="20"/>
          <w:szCs w:val="20"/>
        </w:rPr>
        <w:t xml:space="preserve">γαλάζιο χρώμα </w:t>
      </w:r>
      <w:r w:rsidRPr="00C1668D">
        <w:rPr>
          <w:rFonts w:ascii="Arial Narrow" w:hAnsi="Arial Narrow"/>
          <w:sz w:val="20"/>
          <w:szCs w:val="20"/>
        </w:rPr>
        <w:t xml:space="preserve">σημειώνεται το ίδιο κείμενο με το κριτικό κείμενο, ενώ με </w:t>
      </w:r>
      <w:r w:rsidRPr="00C1668D">
        <w:rPr>
          <w:rFonts w:ascii="Arial Narrow" w:hAnsi="Arial Narrow"/>
          <w:i/>
          <w:color w:val="FF0000"/>
          <w:sz w:val="20"/>
          <w:szCs w:val="20"/>
        </w:rPr>
        <w:t>κόκκινο χρώμα</w:t>
      </w:r>
      <w:r w:rsidRPr="00C1668D">
        <w:rPr>
          <w:rFonts w:ascii="Arial Narrow" w:hAnsi="Arial Narrow"/>
          <w:color w:val="FF0000"/>
          <w:sz w:val="20"/>
          <w:szCs w:val="20"/>
        </w:rPr>
        <w:t xml:space="preserve"> </w:t>
      </w:r>
      <w:r w:rsidRPr="00C1668D">
        <w:rPr>
          <w:rFonts w:ascii="Arial Narrow" w:hAnsi="Arial Narrow"/>
          <w:sz w:val="20"/>
          <w:szCs w:val="20"/>
        </w:rPr>
        <w:t xml:space="preserve">σημειώνονται οι διορθώσεις / προσθήκες. Γενικά, το εκκλησιαστικό κείμενο είναι πιο περιφραστικό. </w:t>
      </w:r>
    </w:p>
    <w:p w:rsidR="001E38F1" w:rsidRDefault="001E38F1" w:rsidP="001E38F1">
      <w:pPr>
        <w:spacing w:after="0" w:line="240" w:lineRule="auto"/>
        <w:contextualSpacing/>
        <w:rPr>
          <w:rFonts w:ascii="Arial Narrow" w:hAnsi="Arial Narrow"/>
          <w:sz w:val="20"/>
          <w:szCs w:val="20"/>
        </w:rPr>
      </w:pPr>
      <w:r w:rsidRPr="00C1668D">
        <w:rPr>
          <w:rFonts w:ascii="Arial Narrow" w:hAnsi="Arial Narrow"/>
          <w:sz w:val="20"/>
          <w:szCs w:val="20"/>
        </w:rPr>
        <w:t xml:space="preserve">Το κείμενο </w:t>
      </w:r>
      <w:r w:rsidRPr="00C1668D">
        <w:rPr>
          <w:rFonts w:ascii="Arial Narrow" w:hAnsi="Arial Narrow"/>
          <w:sz w:val="20"/>
          <w:szCs w:val="20"/>
          <w:lang w:val="en-US"/>
        </w:rPr>
        <w:t>BGT</w:t>
      </w:r>
      <w:r w:rsidRPr="00C1668D">
        <w:rPr>
          <w:rFonts w:ascii="Arial Narrow" w:hAnsi="Arial Narrow"/>
          <w:sz w:val="20"/>
          <w:szCs w:val="20"/>
        </w:rPr>
        <w:t xml:space="preserve"> δείχνει απλούστερο, </w:t>
      </w:r>
      <w:r w:rsidRPr="00C1668D">
        <w:rPr>
          <w:rFonts w:ascii="Arial Narrow" w:hAnsi="Arial Narrow"/>
          <w:b/>
          <w:sz w:val="20"/>
          <w:szCs w:val="20"/>
        </w:rPr>
        <w:t>αρχαιότερο</w:t>
      </w:r>
      <w:r w:rsidRPr="00C1668D">
        <w:rPr>
          <w:rFonts w:ascii="Arial Narrow" w:hAnsi="Arial Narrow"/>
          <w:sz w:val="20"/>
          <w:szCs w:val="20"/>
        </w:rPr>
        <w:t xml:space="preserve"> και </w:t>
      </w:r>
      <w:r w:rsidRPr="00C1668D">
        <w:rPr>
          <w:rFonts w:ascii="Arial Narrow" w:hAnsi="Arial Narrow"/>
          <w:b/>
          <w:sz w:val="20"/>
          <w:szCs w:val="20"/>
        </w:rPr>
        <w:t xml:space="preserve">δυσκολότερο, δεν δείχνει </w:t>
      </w:r>
      <w:r w:rsidRPr="00C1668D">
        <w:rPr>
          <w:rFonts w:ascii="Arial Narrow" w:hAnsi="Arial Narrow"/>
          <w:sz w:val="20"/>
          <w:szCs w:val="20"/>
        </w:rPr>
        <w:t>εξομαλυμένο από αντιγραφείς, χωρίς όμως να είναι ατελές ούτε ανορθόγραφο</w:t>
      </w:r>
      <w:r w:rsidR="00C603E0">
        <w:rPr>
          <w:rFonts w:ascii="Arial Narrow" w:hAnsi="Arial Narrow"/>
          <w:sz w:val="20"/>
          <w:szCs w:val="20"/>
        </w:rPr>
        <w:t>.</w:t>
      </w:r>
    </w:p>
    <w:p w:rsidR="00C603E0" w:rsidRPr="00C1668D" w:rsidRDefault="00C603E0" w:rsidP="001E38F1">
      <w:pPr>
        <w:spacing w:after="0" w:line="240" w:lineRule="auto"/>
        <w:contextualSpacing/>
        <w:rPr>
          <w:rFonts w:ascii="Arial Narrow" w:hAnsi="Arial Narrow"/>
          <w:sz w:val="20"/>
          <w:szCs w:val="20"/>
        </w:rPr>
      </w:pPr>
    </w:p>
    <w:tbl>
      <w:tblPr>
        <w:tblStyle w:val="a5"/>
        <w:tblW w:w="10485" w:type="dxa"/>
        <w:tblLook w:val="04A0"/>
      </w:tblPr>
      <w:tblGrid>
        <w:gridCol w:w="5382"/>
        <w:gridCol w:w="5103"/>
      </w:tblGrid>
      <w:tr w:rsidR="00055043" w:rsidRPr="00901D62" w:rsidTr="00055043">
        <w:tc>
          <w:tcPr>
            <w:tcW w:w="5382" w:type="dxa"/>
          </w:tcPr>
          <w:p w:rsidR="00055043" w:rsidRPr="00901D62" w:rsidRDefault="00055043" w:rsidP="00221773">
            <w:pPr>
              <w:contextualSpacing/>
              <w:jc w:val="center"/>
              <w:rPr>
                <w:rStyle w:val="-"/>
                <w:rFonts w:ascii="Arial Narrow" w:hAnsi="Arial Narrow"/>
                <w:noProof/>
                <w:color w:val="000000" w:themeColor="text1"/>
                <w:sz w:val="16"/>
                <w:szCs w:val="16"/>
                <w:u w:val="none"/>
              </w:rPr>
            </w:pPr>
            <w:r w:rsidRPr="00901D62">
              <w:rPr>
                <w:rFonts w:ascii="Arial Narrow" w:hAnsi="Arial Narrow"/>
                <w:b/>
                <w:sz w:val="16"/>
                <w:szCs w:val="16"/>
              </w:rPr>
              <w:t xml:space="preserve">Κείμενο </w:t>
            </w:r>
            <w:r w:rsidRPr="00901D62">
              <w:rPr>
                <w:rFonts w:ascii="Arial Narrow" w:hAnsi="Arial Narrow"/>
                <w:b/>
                <w:sz w:val="16"/>
                <w:szCs w:val="16"/>
                <w:lang w:val="en-US"/>
              </w:rPr>
              <w:t>BGT, BNT &amp; GNT</w:t>
            </w:r>
          </w:p>
        </w:tc>
        <w:tc>
          <w:tcPr>
            <w:tcW w:w="5103" w:type="dxa"/>
          </w:tcPr>
          <w:p w:rsidR="00055043" w:rsidRPr="00901D62" w:rsidRDefault="00055043" w:rsidP="00221773">
            <w:pPr>
              <w:contextualSpacing/>
              <w:jc w:val="center"/>
              <w:rPr>
                <w:rStyle w:val="-"/>
                <w:rFonts w:ascii="Arial Narrow" w:hAnsi="Arial Narrow"/>
                <w:noProof/>
                <w:color w:val="auto"/>
                <w:sz w:val="16"/>
                <w:szCs w:val="16"/>
                <w:u w:val="none"/>
              </w:rPr>
            </w:pPr>
            <w:r w:rsidRPr="00901D62">
              <w:rPr>
                <w:rFonts w:ascii="Arial Narrow" w:hAnsi="Arial Narrow"/>
                <w:b/>
                <w:sz w:val="16"/>
                <w:szCs w:val="16"/>
              </w:rPr>
              <w:t xml:space="preserve">Εκκλησιαστικό κείμενο </w:t>
            </w:r>
            <w:r w:rsidRPr="00901D62">
              <w:rPr>
                <w:rFonts w:ascii="Arial Narrow" w:hAnsi="Arial Narrow"/>
                <w:b/>
                <w:sz w:val="16"/>
                <w:szCs w:val="16"/>
                <w:lang w:val="en-US"/>
              </w:rPr>
              <w:t>BYZ</w:t>
            </w:r>
            <w:r w:rsidRPr="00901D62">
              <w:rPr>
                <w:rFonts w:ascii="Arial Narrow" w:hAnsi="Arial Narrow"/>
                <w:b/>
                <w:sz w:val="16"/>
                <w:szCs w:val="16"/>
              </w:rPr>
              <w:t xml:space="preserve"> &amp; </w:t>
            </w:r>
            <w:r w:rsidRPr="00901D62">
              <w:rPr>
                <w:rFonts w:ascii="Arial Narrow" w:hAnsi="Arial Narrow"/>
                <w:b/>
                <w:sz w:val="16"/>
                <w:szCs w:val="16"/>
                <w:lang w:val="en-US"/>
              </w:rPr>
              <w:t>COG</w:t>
            </w:r>
          </w:p>
        </w:tc>
      </w:tr>
      <w:tr w:rsidR="00055043" w:rsidRPr="00901D62" w:rsidTr="00055043">
        <w:tc>
          <w:tcPr>
            <w:tcW w:w="5382" w:type="dxa"/>
          </w:tcPr>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5  Το</w:t>
            </w:r>
            <w:r w:rsidRPr="00901D62">
              <w:rPr>
                <w:rFonts w:ascii="Arial" w:hAnsi="Arial" w:cs="Arial"/>
                <w:sz w:val="16"/>
                <w:szCs w:val="16"/>
                <w:lang w:bidi="he-IL"/>
              </w:rPr>
              <w:t>ῦ</w:t>
            </w:r>
            <w:r w:rsidRPr="00901D62">
              <w:rPr>
                <w:rFonts w:ascii="Arial Narrow" w:hAnsi="Arial Narrow" w:cs="Arial"/>
                <w:sz w:val="16"/>
                <w:szCs w:val="16"/>
                <w:lang w:bidi="he-IL"/>
              </w:rPr>
              <w:t>το φρονε</w:t>
            </w:r>
            <w:r w:rsidRPr="00901D62">
              <w:rPr>
                <w:rFonts w:ascii="Arial" w:hAnsi="Arial" w:cs="Arial"/>
                <w:sz w:val="16"/>
                <w:szCs w:val="16"/>
                <w:lang w:bidi="he-IL"/>
              </w:rPr>
              <w:t>ῖ</w:t>
            </w:r>
            <w:r w:rsidRPr="00901D62">
              <w:rPr>
                <w:rFonts w:ascii="Arial Narrow" w:hAnsi="Arial Narrow" w:cs="Arial"/>
                <w:sz w:val="16"/>
                <w:szCs w:val="16"/>
                <w:lang w:bidi="he-IL"/>
              </w:rPr>
              <w:t xml:space="preserve">τε </w:t>
            </w:r>
            <w:r w:rsidRPr="00901D62">
              <w:rPr>
                <w:rFonts w:ascii="Arial" w:hAnsi="Arial" w:cs="Arial"/>
                <w:sz w:val="16"/>
                <w:szCs w:val="16"/>
                <w:lang w:bidi="he-IL"/>
              </w:rPr>
              <w:t>ἐ</w:t>
            </w:r>
            <w:r w:rsidRPr="00901D62">
              <w:rPr>
                <w:rFonts w:ascii="Arial Narrow" w:hAnsi="Arial Narrow" w:cs="Arial"/>
                <w:sz w:val="16"/>
                <w:szCs w:val="16"/>
                <w:lang w:bidi="he-IL"/>
              </w:rPr>
              <w:t xml:space="preserve">ν </w:t>
            </w:r>
            <w:r w:rsidRPr="00901D62">
              <w:rPr>
                <w:rFonts w:ascii="Arial" w:hAnsi="Arial" w:cs="Arial"/>
                <w:sz w:val="16"/>
                <w:szCs w:val="16"/>
                <w:lang w:bidi="he-IL"/>
              </w:rPr>
              <w:t>ὑ</w:t>
            </w:r>
            <w:r w:rsidRPr="00901D62">
              <w:rPr>
                <w:rFonts w:ascii="Arial Narrow" w:hAnsi="Arial Narrow" w:cs="Arial"/>
                <w:sz w:val="16"/>
                <w:szCs w:val="16"/>
                <w:lang w:bidi="he-IL"/>
              </w:rPr>
              <w:t>μ</w:t>
            </w:r>
            <w:r w:rsidRPr="00901D62">
              <w:rPr>
                <w:rFonts w:ascii="Arial" w:hAnsi="Arial" w:cs="Arial"/>
                <w:sz w:val="16"/>
                <w:szCs w:val="16"/>
                <w:lang w:bidi="he-IL"/>
              </w:rPr>
              <w:t>ῖ</w:t>
            </w:r>
            <w:r w:rsidRPr="00901D62">
              <w:rPr>
                <w:rFonts w:ascii="Arial Narrow" w:hAnsi="Arial Narrow" w:cs="Arial"/>
                <w:sz w:val="16"/>
                <w:szCs w:val="16"/>
                <w:lang w:bidi="he-IL"/>
              </w:rPr>
              <w:t xml:space="preserve">ν </w:t>
            </w:r>
            <w:r w:rsidRPr="00901D62">
              <w:rPr>
                <w:rFonts w:ascii="Arial" w:hAnsi="Arial" w:cs="Arial"/>
                <w:sz w:val="16"/>
                <w:szCs w:val="16"/>
                <w:lang w:bidi="he-IL"/>
              </w:rPr>
              <w:t>ὃ</w:t>
            </w:r>
            <w:r w:rsidRPr="00901D62">
              <w:rPr>
                <w:rFonts w:ascii="Arial Narrow" w:hAnsi="Arial Narrow" w:cs="Arial"/>
                <w:sz w:val="16"/>
                <w:szCs w:val="16"/>
                <w:lang w:bidi="he-IL"/>
              </w:rPr>
              <w:t xml:space="preserve"> κα</w:t>
            </w:r>
            <w:r w:rsidRPr="00901D62">
              <w:rPr>
                <w:rFonts w:ascii="Arial" w:hAnsi="Arial" w:cs="Arial"/>
                <w:sz w:val="16"/>
                <w:szCs w:val="16"/>
                <w:lang w:bidi="he-IL"/>
              </w:rPr>
              <w:t>ὶ</w:t>
            </w:r>
            <w:r w:rsidRPr="00901D62">
              <w:rPr>
                <w:rFonts w:ascii="Arial Narrow" w:hAnsi="Arial Narrow" w:cs="Arial"/>
                <w:sz w:val="16"/>
                <w:szCs w:val="16"/>
                <w:lang w:bidi="he-IL"/>
              </w:rPr>
              <w:t xml:space="preserve"> </w:t>
            </w:r>
            <w:r w:rsidRPr="00901D62">
              <w:rPr>
                <w:rFonts w:ascii="Arial" w:hAnsi="Arial" w:cs="Arial"/>
                <w:sz w:val="16"/>
                <w:szCs w:val="16"/>
                <w:lang w:bidi="he-IL"/>
              </w:rPr>
              <w:t>ἐ</w:t>
            </w:r>
            <w:r w:rsidRPr="00901D62">
              <w:rPr>
                <w:rFonts w:ascii="Arial Narrow" w:hAnsi="Arial Narrow" w:cs="Arial"/>
                <w:sz w:val="16"/>
                <w:szCs w:val="16"/>
                <w:lang w:bidi="he-IL"/>
              </w:rPr>
              <w:t>ν Χριστ</w:t>
            </w:r>
            <w:r w:rsidRPr="00901D62">
              <w:rPr>
                <w:rFonts w:ascii="Arial" w:hAnsi="Arial" w:cs="Arial"/>
                <w:sz w:val="16"/>
                <w:szCs w:val="16"/>
                <w:lang w:bidi="he-IL"/>
              </w:rPr>
              <w:t>ῷ</w:t>
            </w:r>
            <w:r w:rsidRPr="00901D62">
              <w:rPr>
                <w:rFonts w:ascii="Arial Narrow" w:hAnsi="Arial Narrow" w:cs="Arial"/>
                <w:sz w:val="16"/>
                <w:szCs w:val="16"/>
                <w:lang w:bidi="he-IL"/>
              </w:rPr>
              <w:t xml:space="preserve"> </w:t>
            </w:r>
            <w:r w:rsidRPr="00901D62">
              <w:rPr>
                <w:rFonts w:ascii="Arial" w:hAnsi="Arial" w:cs="Arial"/>
                <w:sz w:val="16"/>
                <w:szCs w:val="16"/>
                <w:lang w:bidi="he-IL"/>
              </w:rPr>
              <w:t>Ἰ</w:t>
            </w:r>
            <w:r w:rsidRPr="00901D62">
              <w:rPr>
                <w:rFonts w:ascii="Arial Narrow" w:hAnsi="Arial Narrow" w:cs="Arial"/>
                <w:sz w:val="16"/>
                <w:szCs w:val="16"/>
                <w:lang w:bidi="he-IL"/>
              </w:rPr>
              <w:t>ησο</w:t>
            </w:r>
            <w:r w:rsidRPr="00901D62">
              <w:rPr>
                <w:rFonts w:ascii="Arial" w:hAnsi="Arial" w:cs="Arial"/>
                <w:sz w:val="16"/>
                <w:szCs w:val="16"/>
                <w:lang w:bidi="he-IL"/>
              </w:rPr>
              <w:t>ῦ</w:t>
            </w:r>
            <w:r w:rsidRPr="00901D62">
              <w:rPr>
                <w:rFonts w:ascii="Arial Narrow" w:hAnsi="Arial Narrow" w:cs="Arial"/>
                <w:sz w:val="16"/>
                <w:szCs w:val="16"/>
                <w:lang w:bidi="he-IL"/>
              </w:rPr>
              <w:t>,</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6  </w:t>
            </w:r>
            <w:r w:rsidRPr="00901D62">
              <w:rPr>
                <w:rFonts w:ascii="Arial" w:hAnsi="Arial" w:cs="Arial"/>
                <w:sz w:val="16"/>
                <w:szCs w:val="16"/>
                <w:lang w:bidi="he-IL"/>
              </w:rPr>
              <w:t>ὃ</w:t>
            </w:r>
            <w:r w:rsidRPr="00901D62">
              <w:rPr>
                <w:rFonts w:ascii="Arial Narrow" w:hAnsi="Arial Narrow" w:cs="Arial"/>
                <w:sz w:val="16"/>
                <w:szCs w:val="16"/>
                <w:lang w:bidi="he-IL"/>
              </w:rPr>
              <w:t xml:space="preserve">ς </w:t>
            </w:r>
            <w:r w:rsidRPr="00901D62">
              <w:rPr>
                <w:rFonts w:ascii="Arial" w:hAnsi="Arial" w:cs="Arial"/>
                <w:sz w:val="16"/>
                <w:szCs w:val="16"/>
                <w:lang w:bidi="he-IL"/>
              </w:rPr>
              <w:t>ἐ</w:t>
            </w:r>
            <w:r w:rsidRPr="00901D62">
              <w:rPr>
                <w:rFonts w:ascii="Arial Narrow" w:hAnsi="Arial Narrow" w:cs="Arial"/>
                <w:sz w:val="16"/>
                <w:szCs w:val="16"/>
                <w:lang w:bidi="he-IL"/>
              </w:rPr>
              <w:t>ν μορφ</w:t>
            </w:r>
            <w:r w:rsidRPr="00901D62">
              <w:rPr>
                <w:rFonts w:ascii="Arial" w:hAnsi="Arial" w:cs="Arial"/>
                <w:sz w:val="16"/>
                <w:szCs w:val="16"/>
                <w:lang w:bidi="he-IL"/>
              </w:rPr>
              <w:t>ῇ</w:t>
            </w:r>
            <w:r w:rsidRPr="00901D62">
              <w:rPr>
                <w:rFonts w:ascii="Arial Narrow" w:hAnsi="Arial Narrow" w:cs="Arial"/>
                <w:sz w:val="16"/>
                <w:szCs w:val="16"/>
                <w:lang w:bidi="he-IL"/>
              </w:rPr>
              <w:t xml:space="preserve"> θεο</w:t>
            </w:r>
            <w:r w:rsidRPr="00901D62">
              <w:rPr>
                <w:rFonts w:ascii="Arial" w:hAnsi="Arial" w:cs="Arial"/>
                <w:sz w:val="16"/>
                <w:szCs w:val="16"/>
                <w:lang w:bidi="he-IL"/>
              </w:rPr>
              <w:t>ῦ</w:t>
            </w:r>
            <w:r w:rsidRPr="00901D62">
              <w:rPr>
                <w:rFonts w:ascii="Arial Narrow" w:hAnsi="Arial Narrow" w:cs="Arial"/>
                <w:sz w:val="16"/>
                <w:szCs w:val="16"/>
                <w:lang w:bidi="he-IL"/>
              </w:rPr>
              <w:t xml:space="preserve"> </w:t>
            </w:r>
            <w:r w:rsidRPr="00901D62">
              <w:rPr>
                <w:rFonts w:ascii="Arial" w:hAnsi="Arial" w:cs="Arial"/>
                <w:sz w:val="16"/>
                <w:szCs w:val="16"/>
                <w:lang w:bidi="he-IL"/>
              </w:rPr>
              <w:t>ὑ</w:t>
            </w:r>
            <w:r w:rsidRPr="00901D62">
              <w:rPr>
                <w:rFonts w:ascii="Arial Narrow" w:hAnsi="Arial Narrow" w:cs="Arial"/>
                <w:sz w:val="16"/>
                <w:szCs w:val="16"/>
                <w:lang w:bidi="he-IL"/>
              </w:rPr>
              <w:t>π</w:t>
            </w:r>
            <w:r w:rsidRPr="00901D62">
              <w:rPr>
                <w:rFonts w:ascii="Arial" w:hAnsi="Arial" w:cs="Arial"/>
                <w:sz w:val="16"/>
                <w:szCs w:val="16"/>
                <w:lang w:bidi="he-IL"/>
              </w:rPr>
              <w:t>ά</w:t>
            </w:r>
            <w:r w:rsidRPr="00901D62">
              <w:rPr>
                <w:rFonts w:ascii="Arial Narrow" w:hAnsi="Arial Narrow" w:cs="Arial"/>
                <w:sz w:val="16"/>
                <w:szCs w:val="16"/>
                <w:lang w:bidi="he-IL"/>
              </w:rPr>
              <w:t>ρχων ο</w:t>
            </w:r>
            <w:r w:rsidRPr="00901D62">
              <w:rPr>
                <w:rFonts w:ascii="Arial" w:hAnsi="Arial" w:cs="Arial"/>
                <w:sz w:val="16"/>
                <w:szCs w:val="16"/>
                <w:lang w:bidi="he-IL"/>
              </w:rPr>
              <w:t>ὐ</w:t>
            </w:r>
            <w:r w:rsidRPr="00901D62">
              <w:rPr>
                <w:rFonts w:ascii="Arial Narrow" w:hAnsi="Arial Narrow" w:cs="Arial"/>
                <w:sz w:val="16"/>
                <w:szCs w:val="16"/>
                <w:lang w:bidi="he-IL"/>
              </w:rPr>
              <w:t xml:space="preserve">χ </w:t>
            </w:r>
            <w:r w:rsidRPr="00901D62">
              <w:rPr>
                <w:rFonts w:ascii="Arial" w:hAnsi="Arial" w:cs="Arial"/>
                <w:sz w:val="16"/>
                <w:szCs w:val="16"/>
                <w:lang w:bidi="he-IL"/>
              </w:rPr>
              <w:t>ἁ</w:t>
            </w:r>
            <w:r w:rsidRPr="00901D62">
              <w:rPr>
                <w:rFonts w:ascii="Arial Narrow" w:hAnsi="Arial Narrow" w:cs="Arial"/>
                <w:sz w:val="16"/>
                <w:szCs w:val="16"/>
                <w:lang w:bidi="he-IL"/>
              </w:rPr>
              <w:t>ρπαγμ</w:t>
            </w:r>
            <w:r w:rsidRPr="00901D62">
              <w:rPr>
                <w:rFonts w:ascii="Arial" w:hAnsi="Arial" w:cs="Arial"/>
                <w:sz w:val="16"/>
                <w:szCs w:val="16"/>
                <w:lang w:bidi="he-IL"/>
              </w:rPr>
              <w:t>ὸ</w:t>
            </w:r>
            <w:r w:rsidRPr="00901D62">
              <w:rPr>
                <w:rFonts w:ascii="Arial Narrow" w:hAnsi="Arial Narrow" w:cs="Arial"/>
                <w:sz w:val="16"/>
                <w:szCs w:val="16"/>
                <w:lang w:bidi="he-IL"/>
              </w:rPr>
              <w:t xml:space="preserve">ν </w:t>
            </w:r>
            <w:r w:rsidRPr="00901D62">
              <w:rPr>
                <w:rFonts w:ascii="Arial" w:hAnsi="Arial" w:cs="Arial"/>
                <w:sz w:val="16"/>
                <w:szCs w:val="16"/>
                <w:lang w:bidi="he-IL"/>
              </w:rPr>
              <w:t>ἡ</w:t>
            </w:r>
            <w:r w:rsidRPr="00901D62">
              <w:rPr>
                <w:rFonts w:ascii="Arial Narrow" w:hAnsi="Arial Narrow" w:cs="Arial"/>
                <w:sz w:val="16"/>
                <w:szCs w:val="16"/>
                <w:lang w:bidi="he-IL"/>
              </w:rPr>
              <w:t>γ</w:t>
            </w:r>
            <w:r w:rsidRPr="00901D62">
              <w:rPr>
                <w:rFonts w:ascii="Arial" w:hAnsi="Arial" w:cs="Arial"/>
                <w:sz w:val="16"/>
                <w:szCs w:val="16"/>
                <w:lang w:bidi="he-IL"/>
              </w:rPr>
              <w:t>ή</w:t>
            </w:r>
            <w:r w:rsidRPr="00901D62">
              <w:rPr>
                <w:rFonts w:ascii="Arial Narrow" w:hAnsi="Arial Narrow" w:cs="Arial"/>
                <w:sz w:val="16"/>
                <w:szCs w:val="16"/>
                <w:lang w:bidi="he-IL"/>
              </w:rPr>
              <w:t>σατο τ</w:t>
            </w:r>
            <w:r w:rsidRPr="00901D62">
              <w:rPr>
                <w:rFonts w:ascii="Arial" w:hAnsi="Arial" w:cs="Arial"/>
                <w:sz w:val="16"/>
                <w:szCs w:val="16"/>
                <w:lang w:bidi="he-IL"/>
              </w:rPr>
              <w:t>ὸ</w:t>
            </w:r>
            <w:r w:rsidRPr="00901D62">
              <w:rPr>
                <w:rFonts w:ascii="Arial Narrow" w:hAnsi="Arial Narrow" w:cs="Arial"/>
                <w:sz w:val="16"/>
                <w:szCs w:val="16"/>
                <w:lang w:bidi="he-IL"/>
              </w:rPr>
              <w:t xml:space="preserve"> ε</w:t>
            </w:r>
            <w:r w:rsidRPr="00901D62">
              <w:rPr>
                <w:rFonts w:ascii="Arial" w:hAnsi="Arial" w:cs="Arial"/>
                <w:sz w:val="16"/>
                <w:szCs w:val="16"/>
                <w:lang w:bidi="he-IL"/>
              </w:rPr>
              <w:t>ἶ</w:t>
            </w:r>
            <w:r w:rsidRPr="00901D62">
              <w:rPr>
                <w:rFonts w:ascii="Arial Narrow" w:hAnsi="Arial Narrow" w:cs="Arial"/>
                <w:sz w:val="16"/>
                <w:szCs w:val="16"/>
                <w:lang w:bidi="he-IL"/>
              </w:rPr>
              <w:t xml:space="preserve">ναι </w:t>
            </w:r>
            <w:r w:rsidRPr="00901D62">
              <w:rPr>
                <w:rFonts w:ascii="Arial" w:hAnsi="Arial" w:cs="Arial"/>
                <w:sz w:val="16"/>
                <w:szCs w:val="16"/>
                <w:lang w:bidi="he-IL"/>
              </w:rPr>
              <w:t>ἴ</w:t>
            </w:r>
            <w:r w:rsidRPr="00901D62">
              <w:rPr>
                <w:rFonts w:ascii="Arial Narrow" w:hAnsi="Arial Narrow" w:cs="Arial"/>
                <w:sz w:val="16"/>
                <w:szCs w:val="16"/>
                <w:lang w:bidi="he-IL"/>
              </w:rPr>
              <w:t>σα θε</w:t>
            </w:r>
            <w:r w:rsidRPr="00901D62">
              <w:rPr>
                <w:rFonts w:ascii="Arial" w:hAnsi="Arial" w:cs="Arial"/>
                <w:sz w:val="16"/>
                <w:szCs w:val="16"/>
                <w:lang w:bidi="he-IL"/>
              </w:rPr>
              <w:t>ῷ</w:t>
            </w:r>
            <w:r w:rsidRPr="00901D62">
              <w:rPr>
                <w:rFonts w:ascii="Arial Narrow" w:hAnsi="Arial Narrow" w:cs="Arial"/>
                <w:sz w:val="16"/>
                <w:szCs w:val="16"/>
                <w:lang w:bidi="he-IL"/>
              </w:rPr>
              <w:t>,</w:t>
            </w:r>
          </w:p>
          <w:p w:rsidR="00214C82"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7  </w:t>
            </w:r>
            <w:r w:rsidRPr="00901D62">
              <w:rPr>
                <w:rFonts w:ascii="Arial" w:hAnsi="Arial" w:cs="Arial"/>
                <w:sz w:val="16"/>
                <w:szCs w:val="16"/>
                <w:lang w:bidi="he-IL"/>
              </w:rPr>
              <w:t>ἀ</w:t>
            </w:r>
            <w:r w:rsidRPr="00901D62">
              <w:rPr>
                <w:rFonts w:ascii="Arial Narrow" w:hAnsi="Arial Narrow" w:cs="Arial"/>
                <w:sz w:val="16"/>
                <w:szCs w:val="16"/>
                <w:lang w:bidi="he-IL"/>
              </w:rPr>
              <w:t>λλ</w:t>
            </w:r>
            <w:r w:rsidRPr="00901D62">
              <w:rPr>
                <w:rFonts w:ascii="Arial" w:hAnsi="Arial" w:cs="Arial"/>
                <w:sz w:val="16"/>
                <w:szCs w:val="16"/>
                <w:lang w:bidi="he-IL"/>
              </w:rPr>
              <w:t>ὰ</w:t>
            </w:r>
            <w:r w:rsidRPr="00901D62">
              <w:rPr>
                <w:rFonts w:ascii="Arial Narrow" w:hAnsi="Arial Narrow" w:cs="Arial"/>
                <w:sz w:val="16"/>
                <w:szCs w:val="16"/>
                <w:lang w:bidi="he-IL"/>
              </w:rPr>
              <w:t xml:space="preserve"> </w:t>
            </w:r>
            <w:r w:rsidRPr="00901D62">
              <w:rPr>
                <w:rFonts w:ascii="Arial" w:hAnsi="Arial" w:cs="Arial"/>
                <w:sz w:val="16"/>
                <w:szCs w:val="16"/>
                <w:lang w:bidi="he-IL"/>
              </w:rPr>
              <w:t>ἑ</w:t>
            </w:r>
            <w:r w:rsidRPr="00901D62">
              <w:rPr>
                <w:rFonts w:ascii="Arial Narrow" w:hAnsi="Arial Narrow" w:cs="Arial"/>
                <w:sz w:val="16"/>
                <w:szCs w:val="16"/>
                <w:lang w:bidi="he-IL"/>
              </w:rPr>
              <w:t>αυτ</w:t>
            </w:r>
            <w:r w:rsidRPr="00901D62">
              <w:rPr>
                <w:rFonts w:ascii="Arial" w:hAnsi="Arial" w:cs="Arial"/>
                <w:sz w:val="16"/>
                <w:szCs w:val="16"/>
                <w:lang w:bidi="he-IL"/>
              </w:rPr>
              <w:t>ὸ</w:t>
            </w:r>
            <w:r w:rsidRPr="00901D62">
              <w:rPr>
                <w:rFonts w:ascii="Arial Narrow" w:hAnsi="Arial Narrow" w:cs="Arial"/>
                <w:sz w:val="16"/>
                <w:szCs w:val="16"/>
                <w:lang w:bidi="he-IL"/>
              </w:rPr>
              <w:t xml:space="preserve">ν </w:t>
            </w:r>
            <w:r w:rsidRPr="00901D62">
              <w:rPr>
                <w:rFonts w:ascii="Arial" w:hAnsi="Arial" w:cs="Arial"/>
                <w:sz w:val="16"/>
                <w:szCs w:val="16"/>
                <w:lang w:bidi="he-IL"/>
              </w:rPr>
              <w:t>ἐ</w:t>
            </w:r>
            <w:r w:rsidRPr="00901D62">
              <w:rPr>
                <w:rFonts w:ascii="Arial Narrow" w:hAnsi="Arial Narrow" w:cs="Arial"/>
                <w:sz w:val="16"/>
                <w:szCs w:val="16"/>
                <w:lang w:bidi="he-IL"/>
              </w:rPr>
              <w:t>κ</w:t>
            </w:r>
            <w:r w:rsidRPr="00901D62">
              <w:rPr>
                <w:rFonts w:ascii="Arial" w:hAnsi="Arial" w:cs="Arial"/>
                <w:sz w:val="16"/>
                <w:szCs w:val="16"/>
                <w:lang w:bidi="he-IL"/>
              </w:rPr>
              <w:t>έ</w:t>
            </w:r>
            <w:r w:rsidRPr="00901D62">
              <w:rPr>
                <w:rFonts w:ascii="Arial Narrow" w:hAnsi="Arial Narrow" w:cs="Arial"/>
                <w:sz w:val="16"/>
                <w:szCs w:val="16"/>
                <w:lang w:bidi="he-IL"/>
              </w:rPr>
              <w:t>νωσεν μορφ</w:t>
            </w:r>
            <w:r w:rsidRPr="00901D62">
              <w:rPr>
                <w:rFonts w:ascii="Arial" w:hAnsi="Arial" w:cs="Arial"/>
                <w:sz w:val="16"/>
                <w:szCs w:val="16"/>
                <w:lang w:bidi="he-IL"/>
              </w:rPr>
              <w:t>ὴ</w:t>
            </w:r>
            <w:r w:rsidRPr="00901D62">
              <w:rPr>
                <w:rFonts w:ascii="Arial Narrow" w:hAnsi="Arial Narrow" w:cs="Arial"/>
                <w:sz w:val="16"/>
                <w:szCs w:val="16"/>
                <w:lang w:bidi="he-IL"/>
              </w:rPr>
              <w:t>ν δο</w:t>
            </w:r>
            <w:r w:rsidRPr="00901D62">
              <w:rPr>
                <w:rFonts w:ascii="Arial" w:hAnsi="Arial" w:cs="Arial"/>
                <w:sz w:val="16"/>
                <w:szCs w:val="16"/>
                <w:lang w:bidi="he-IL"/>
              </w:rPr>
              <w:t>ύ</w:t>
            </w:r>
            <w:r w:rsidRPr="00901D62">
              <w:rPr>
                <w:rFonts w:ascii="Arial Narrow" w:hAnsi="Arial Narrow" w:cs="Arial"/>
                <w:sz w:val="16"/>
                <w:szCs w:val="16"/>
                <w:lang w:bidi="he-IL"/>
              </w:rPr>
              <w:t>λου λαβ</w:t>
            </w:r>
            <w:r w:rsidRPr="00901D62">
              <w:rPr>
                <w:rFonts w:ascii="Arial" w:hAnsi="Arial" w:cs="Arial"/>
                <w:sz w:val="16"/>
                <w:szCs w:val="16"/>
                <w:lang w:bidi="he-IL"/>
              </w:rPr>
              <w:t>ώ</w:t>
            </w:r>
            <w:r w:rsidRPr="00901D62">
              <w:rPr>
                <w:rFonts w:ascii="Arial Narrow" w:hAnsi="Arial Narrow" w:cs="Arial"/>
                <w:sz w:val="16"/>
                <w:szCs w:val="16"/>
                <w:lang w:bidi="he-IL"/>
              </w:rPr>
              <w:t xml:space="preserve">ν, </w:t>
            </w:r>
            <w:r w:rsidRPr="00901D62">
              <w:rPr>
                <w:rFonts w:ascii="Arial" w:hAnsi="Arial" w:cs="Arial"/>
                <w:sz w:val="16"/>
                <w:szCs w:val="16"/>
                <w:lang w:bidi="he-IL"/>
              </w:rPr>
              <w:t>ἐ</w:t>
            </w:r>
            <w:r w:rsidRPr="00901D62">
              <w:rPr>
                <w:rFonts w:ascii="Arial Narrow" w:hAnsi="Arial Narrow" w:cs="Arial"/>
                <w:sz w:val="16"/>
                <w:szCs w:val="16"/>
                <w:lang w:bidi="he-IL"/>
              </w:rPr>
              <w:t xml:space="preserve">ν </w:t>
            </w:r>
            <w:r w:rsidRPr="00901D62">
              <w:rPr>
                <w:rFonts w:ascii="Arial" w:hAnsi="Arial" w:cs="Arial"/>
                <w:sz w:val="16"/>
                <w:szCs w:val="16"/>
                <w:lang w:bidi="he-IL"/>
              </w:rPr>
              <w:t>ὁ</w:t>
            </w:r>
            <w:r w:rsidRPr="00901D62">
              <w:rPr>
                <w:rFonts w:ascii="Arial Narrow" w:hAnsi="Arial Narrow" w:cs="Arial"/>
                <w:sz w:val="16"/>
                <w:szCs w:val="16"/>
                <w:lang w:bidi="he-IL"/>
              </w:rPr>
              <w:t>μοι</w:t>
            </w:r>
            <w:r w:rsidRPr="00901D62">
              <w:rPr>
                <w:rFonts w:ascii="Arial" w:hAnsi="Arial" w:cs="Arial"/>
                <w:sz w:val="16"/>
                <w:szCs w:val="16"/>
                <w:lang w:bidi="he-IL"/>
              </w:rPr>
              <w:t>ώ</w:t>
            </w:r>
            <w:r w:rsidRPr="00901D62">
              <w:rPr>
                <w:rFonts w:ascii="Arial Narrow" w:hAnsi="Arial Narrow" w:cs="Arial"/>
                <w:sz w:val="16"/>
                <w:szCs w:val="16"/>
                <w:lang w:bidi="he-IL"/>
              </w:rPr>
              <w:t xml:space="preserve">ματι </w:t>
            </w:r>
            <w:r w:rsidRPr="00901D62">
              <w:rPr>
                <w:rFonts w:ascii="Arial" w:hAnsi="Arial" w:cs="Arial"/>
                <w:sz w:val="16"/>
                <w:szCs w:val="16"/>
                <w:lang w:bidi="he-IL"/>
              </w:rPr>
              <w:t>ἀ</w:t>
            </w:r>
            <w:r w:rsidRPr="00901D62">
              <w:rPr>
                <w:rFonts w:ascii="Arial Narrow" w:hAnsi="Arial Narrow" w:cs="Arial"/>
                <w:sz w:val="16"/>
                <w:szCs w:val="16"/>
                <w:lang w:bidi="he-IL"/>
              </w:rPr>
              <w:t>νθρ</w:t>
            </w:r>
            <w:r w:rsidRPr="00901D62">
              <w:rPr>
                <w:rFonts w:ascii="Arial" w:hAnsi="Arial" w:cs="Arial"/>
                <w:sz w:val="16"/>
                <w:szCs w:val="16"/>
                <w:lang w:bidi="he-IL"/>
              </w:rPr>
              <w:t>ώ</w:t>
            </w:r>
            <w:r w:rsidRPr="00901D62">
              <w:rPr>
                <w:rFonts w:ascii="Arial Narrow" w:hAnsi="Arial Narrow" w:cs="Arial"/>
                <w:sz w:val="16"/>
                <w:szCs w:val="16"/>
                <w:lang w:bidi="he-IL"/>
              </w:rPr>
              <w:t>πων γεν</w:t>
            </w:r>
            <w:r w:rsidRPr="00901D62">
              <w:rPr>
                <w:rFonts w:ascii="Arial" w:hAnsi="Arial" w:cs="Arial"/>
                <w:sz w:val="16"/>
                <w:szCs w:val="16"/>
                <w:lang w:bidi="he-IL"/>
              </w:rPr>
              <w:t>ό</w:t>
            </w:r>
            <w:r w:rsidRPr="00901D62">
              <w:rPr>
                <w:rFonts w:ascii="Arial Narrow" w:hAnsi="Arial Narrow" w:cs="Arial"/>
                <w:sz w:val="16"/>
                <w:szCs w:val="16"/>
                <w:lang w:bidi="he-IL"/>
              </w:rPr>
              <w:t>μενος· κα</w:t>
            </w:r>
            <w:r w:rsidRPr="00901D62">
              <w:rPr>
                <w:rFonts w:ascii="Arial" w:hAnsi="Arial" w:cs="Arial"/>
                <w:sz w:val="16"/>
                <w:szCs w:val="16"/>
                <w:lang w:bidi="he-IL"/>
              </w:rPr>
              <w:t>ὶ</w:t>
            </w:r>
            <w:r w:rsidRPr="00901D62">
              <w:rPr>
                <w:rFonts w:ascii="Arial Narrow" w:hAnsi="Arial Narrow" w:cs="Arial"/>
                <w:sz w:val="16"/>
                <w:szCs w:val="16"/>
                <w:lang w:bidi="he-IL"/>
              </w:rPr>
              <w:t xml:space="preserve"> σχ</w:t>
            </w:r>
            <w:r w:rsidRPr="00901D62">
              <w:rPr>
                <w:rFonts w:ascii="Arial" w:hAnsi="Arial" w:cs="Arial"/>
                <w:sz w:val="16"/>
                <w:szCs w:val="16"/>
                <w:lang w:bidi="he-IL"/>
              </w:rPr>
              <w:t>ή</w:t>
            </w:r>
            <w:r w:rsidRPr="00901D62">
              <w:rPr>
                <w:rFonts w:ascii="Arial Narrow" w:hAnsi="Arial Narrow" w:cs="Arial"/>
                <w:sz w:val="16"/>
                <w:szCs w:val="16"/>
                <w:lang w:bidi="he-IL"/>
              </w:rPr>
              <w:t>ματι ε</w:t>
            </w:r>
            <w:r w:rsidRPr="00901D62">
              <w:rPr>
                <w:rFonts w:ascii="Arial" w:hAnsi="Arial" w:cs="Arial"/>
                <w:sz w:val="16"/>
                <w:szCs w:val="16"/>
                <w:lang w:bidi="he-IL"/>
              </w:rPr>
              <w:t>ὑ</w:t>
            </w:r>
            <w:r w:rsidRPr="00901D62">
              <w:rPr>
                <w:rFonts w:ascii="Arial Narrow" w:hAnsi="Arial Narrow" w:cs="Arial"/>
                <w:sz w:val="16"/>
                <w:szCs w:val="16"/>
                <w:lang w:bidi="he-IL"/>
              </w:rPr>
              <w:t>ρεθε</w:t>
            </w:r>
            <w:r w:rsidRPr="00901D62">
              <w:rPr>
                <w:rFonts w:ascii="Arial" w:hAnsi="Arial" w:cs="Arial"/>
                <w:sz w:val="16"/>
                <w:szCs w:val="16"/>
                <w:lang w:bidi="he-IL"/>
              </w:rPr>
              <w:t>ὶ</w:t>
            </w:r>
            <w:r w:rsidRPr="00901D62">
              <w:rPr>
                <w:rFonts w:ascii="Arial Narrow" w:hAnsi="Arial Narrow" w:cs="Arial"/>
                <w:sz w:val="16"/>
                <w:szCs w:val="16"/>
                <w:lang w:bidi="he-IL"/>
              </w:rPr>
              <w:t xml:space="preserve">ς </w:t>
            </w:r>
            <w:r w:rsidRPr="00901D62">
              <w:rPr>
                <w:rFonts w:ascii="Arial" w:hAnsi="Arial" w:cs="Arial"/>
                <w:sz w:val="16"/>
                <w:szCs w:val="16"/>
                <w:lang w:bidi="he-IL"/>
              </w:rPr>
              <w:t>ὡ</w:t>
            </w:r>
            <w:r w:rsidRPr="00901D62">
              <w:rPr>
                <w:rFonts w:ascii="Arial Narrow" w:hAnsi="Arial Narrow" w:cs="Arial"/>
                <w:sz w:val="16"/>
                <w:szCs w:val="16"/>
                <w:lang w:bidi="he-IL"/>
              </w:rPr>
              <w:t xml:space="preserve">ς </w:t>
            </w:r>
            <w:r w:rsidRPr="00901D62">
              <w:rPr>
                <w:rFonts w:ascii="Arial" w:hAnsi="Arial" w:cs="Arial"/>
                <w:sz w:val="16"/>
                <w:szCs w:val="16"/>
                <w:lang w:bidi="he-IL"/>
              </w:rPr>
              <w:t>ἄ</w:t>
            </w:r>
            <w:r w:rsidRPr="00901D62">
              <w:rPr>
                <w:rFonts w:ascii="Arial Narrow" w:hAnsi="Arial Narrow" w:cs="Arial"/>
                <w:sz w:val="16"/>
                <w:szCs w:val="16"/>
                <w:lang w:bidi="he-IL"/>
              </w:rPr>
              <w:t>νθρωπος</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8  </w:t>
            </w:r>
            <w:r w:rsidRPr="00901D62">
              <w:rPr>
                <w:rFonts w:ascii="Arial" w:hAnsi="Arial" w:cs="Arial"/>
                <w:sz w:val="16"/>
                <w:szCs w:val="16"/>
                <w:lang w:bidi="he-IL"/>
              </w:rPr>
              <w:t>ἐ</w:t>
            </w:r>
            <w:r w:rsidRPr="00901D62">
              <w:rPr>
                <w:rFonts w:ascii="Arial Narrow" w:hAnsi="Arial Narrow" w:cs="Arial"/>
                <w:sz w:val="16"/>
                <w:szCs w:val="16"/>
                <w:lang w:bidi="he-IL"/>
              </w:rPr>
              <w:t>ταπε</w:t>
            </w:r>
            <w:r w:rsidRPr="00901D62">
              <w:rPr>
                <w:rFonts w:ascii="Arial" w:hAnsi="Arial" w:cs="Arial"/>
                <w:sz w:val="16"/>
                <w:szCs w:val="16"/>
                <w:lang w:bidi="he-IL"/>
              </w:rPr>
              <w:t>ί</w:t>
            </w:r>
            <w:r w:rsidRPr="00901D62">
              <w:rPr>
                <w:rFonts w:ascii="Arial Narrow" w:hAnsi="Arial Narrow" w:cs="Arial"/>
                <w:sz w:val="16"/>
                <w:szCs w:val="16"/>
                <w:lang w:bidi="he-IL"/>
              </w:rPr>
              <w:t xml:space="preserve">νωσεν </w:t>
            </w:r>
            <w:r w:rsidRPr="00901D62">
              <w:rPr>
                <w:rFonts w:ascii="Arial" w:hAnsi="Arial" w:cs="Arial"/>
                <w:sz w:val="16"/>
                <w:szCs w:val="16"/>
                <w:lang w:bidi="he-IL"/>
              </w:rPr>
              <w:t>ἑ</w:t>
            </w:r>
            <w:r w:rsidRPr="00901D62">
              <w:rPr>
                <w:rFonts w:ascii="Arial Narrow" w:hAnsi="Arial Narrow" w:cs="Arial"/>
                <w:sz w:val="16"/>
                <w:szCs w:val="16"/>
                <w:lang w:bidi="he-IL"/>
              </w:rPr>
              <w:t>αυτ</w:t>
            </w:r>
            <w:r w:rsidRPr="00901D62">
              <w:rPr>
                <w:rFonts w:ascii="Arial" w:hAnsi="Arial" w:cs="Arial"/>
                <w:sz w:val="16"/>
                <w:szCs w:val="16"/>
                <w:lang w:bidi="he-IL"/>
              </w:rPr>
              <w:t>ὸ</w:t>
            </w:r>
            <w:r w:rsidRPr="00901D62">
              <w:rPr>
                <w:rFonts w:ascii="Arial Narrow" w:hAnsi="Arial Narrow" w:cs="Arial"/>
                <w:sz w:val="16"/>
                <w:szCs w:val="16"/>
                <w:lang w:bidi="he-IL"/>
              </w:rPr>
              <w:t>ν γεν</w:t>
            </w:r>
            <w:r w:rsidRPr="00901D62">
              <w:rPr>
                <w:rFonts w:ascii="Arial" w:hAnsi="Arial" w:cs="Arial"/>
                <w:sz w:val="16"/>
                <w:szCs w:val="16"/>
                <w:lang w:bidi="he-IL"/>
              </w:rPr>
              <w:t>ό</w:t>
            </w:r>
            <w:r w:rsidRPr="00901D62">
              <w:rPr>
                <w:rFonts w:ascii="Arial Narrow" w:hAnsi="Arial Narrow" w:cs="Arial"/>
                <w:sz w:val="16"/>
                <w:szCs w:val="16"/>
                <w:lang w:bidi="he-IL"/>
              </w:rPr>
              <w:t xml:space="preserve">μενος </w:t>
            </w:r>
            <w:r w:rsidRPr="00901D62">
              <w:rPr>
                <w:rFonts w:ascii="Arial" w:hAnsi="Arial" w:cs="Arial"/>
                <w:sz w:val="16"/>
                <w:szCs w:val="16"/>
                <w:lang w:bidi="he-IL"/>
              </w:rPr>
              <w:t>ὑ</w:t>
            </w:r>
            <w:r w:rsidRPr="00901D62">
              <w:rPr>
                <w:rFonts w:ascii="Arial Narrow" w:hAnsi="Arial Narrow" w:cs="Arial"/>
                <w:sz w:val="16"/>
                <w:szCs w:val="16"/>
                <w:lang w:bidi="he-IL"/>
              </w:rPr>
              <w:t>π</w:t>
            </w:r>
            <w:r w:rsidRPr="00901D62">
              <w:rPr>
                <w:rFonts w:ascii="Arial" w:hAnsi="Arial" w:cs="Arial"/>
                <w:sz w:val="16"/>
                <w:szCs w:val="16"/>
                <w:lang w:bidi="he-IL"/>
              </w:rPr>
              <w:t>ή</w:t>
            </w:r>
            <w:r w:rsidRPr="00901D62">
              <w:rPr>
                <w:rFonts w:ascii="Arial Narrow" w:hAnsi="Arial Narrow" w:cs="Arial"/>
                <w:sz w:val="16"/>
                <w:szCs w:val="16"/>
                <w:lang w:bidi="he-IL"/>
              </w:rPr>
              <w:t>κοος μ</w:t>
            </w:r>
            <w:r w:rsidRPr="00901D62">
              <w:rPr>
                <w:rFonts w:ascii="Arial" w:hAnsi="Arial" w:cs="Arial"/>
                <w:sz w:val="16"/>
                <w:szCs w:val="16"/>
                <w:lang w:bidi="he-IL"/>
              </w:rPr>
              <w:t>έ</w:t>
            </w:r>
            <w:r w:rsidRPr="00901D62">
              <w:rPr>
                <w:rFonts w:ascii="Arial Narrow" w:hAnsi="Arial Narrow" w:cs="Arial"/>
                <w:sz w:val="16"/>
                <w:szCs w:val="16"/>
                <w:lang w:bidi="he-IL"/>
              </w:rPr>
              <w:t>χρι θαν</w:t>
            </w:r>
            <w:r w:rsidRPr="00901D62">
              <w:rPr>
                <w:rFonts w:ascii="Arial" w:hAnsi="Arial" w:cs="Arial"/>
                <w:sz w:val="16"/>
                <w:szCs w:val="16"/>
                <w:lang w:bidi="he-IL"/>
              </w:rPr>
              <w:t>ά</w:t>
            </w:r>
            <w:r w:rsidRPr="00901D62">
              <w:rPr>
                <w:rFonts w:ascii="Arial Narrow" w:hAnsi="Arial Narrow" w:cs="Arial"/>
                <w:sz w:val="16"/>
                <w:szCs w:val="16"/>
                <w:lang w:bidi="he-IL"/>
              </w:rPr>
              <w:t>του, θαν</w:t>
            </w:r>
            <w:r w:rsidRPr="00901D62">
              <w:rPr>
                <w:rFonts w:ascii="Arial" w:hAnsi="Arial" w:cs="Arial"/>
                <w:sz w:val="16"/>
                <w:szCs w:val="16"/>
                <w:lang w:bidi="he-IL"/>
              </w:rPr>
              <w:t>ά</w:t>
            </w:r>
            <w:r w:rsidRPr="00901D62">
              <w:rPr>
                <w:rFonts w:ascii="Arial Narrow" w:hAnsi="Arial Narrow" w:cs="Arial"/>
                <w:sz w:val="16"/>
                <w:szCs w:val="16"/>
                <w:lang w:bidi="he-IL"/>
              </w:rPr>
              <w:t>του δ</w:t>
            </w:r>
            <w:r w:rsidRPr="00901D62">
              <w:rPr>
                <w:rFonts w:ascii="Arial" w:hAnsi="Arial" w:cs="Arial"/>
                <w:sz w:val="16"/>
                <w:szCs w:val="16"/>
                <w:lang w:bidi="he-IL"/>
              </w:rPr>
              <w:t>ὲ</w:t>
            </w:r>
            <w:r w:rsidRPr="00901D62">
              <w:rPr>
                <w:rFonts w:ascii="Arial Narrow" w:hAnsi="Arial Narrow" w:cs="Arial"/>
                <w:sz w:val="16"/>
                <w:szCs w:val="16"/>
                <w:lang w:bidi="he-IL"/>
              </w:rPr>
              <w:t xml:space="preserve"> σταυρο</w:t>
            </w:r>
            <w:r w:rsidRPr="00901D62">
              <w:rPr>
                <w:rFonts w:ascii="Arial" w:hAnsi="Arial" w:cs="Arial"/>
                <w:sz w:val="16"/>
                <w:szCs w:val="16"/>
                <w:lang w:bidi="he-IL"/>
              </w:rPr>
              <w:t>ῦ</w:t>
            </w:r>
            <w:r w:rsidRPr="00901D62">
              <w:rPr>
                <w:rFonts w:ascii="Arial Narrow" w:hAnsi="Arial Narrow" w:cs="Arial"/>
                <w:sz w:val="16"/>
                <w:szCs w:val="16"/>
                <w:lang w:bidi="he-IL"/>
              </w:rPr>
              <w:t>.</w:t>
            </w:r>
          </w:p>
          <w:p w:rsidR="00AE1402" w:rsidRPr="00901D62" w:rsidRDefault="00AE1402" w:rsidP="00BD0638">
            <w:pPr>
              <w:autoSpaceDE w:val="0"/>
              <w:autoSpaceDN w:val="0"/>
              <w:adjustRightInd w:val="0"/>
              <w:contextualSpacing/>
              <w:rPr>
                <w:rFonts w:ascii="Arial Narrow" w:hAnsi="Arial Narrow" w:cs="Arial"/>
                <w:sz w:val="16"/>
                <w:szCs w:val="16"/>
                <w:lang w:bidi="he-IL"/>
              </w:rPr>
            </w:pP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9  δι</w:t>
            </w:r>
            <w:r w:rsidRPr="00901D62">
              <w:rPr>
                <w:rFonts w:ascii="Arial" w:hAnsi="Arial" w:cs="Arial"/>
                <w:sz w:val="16"/>
                <w:szCs w:val="16"/>
                <w:lang w:bidi="he-IL"/>
              </w:rPr>
              <w:t>ὸ</w:t>
            </w:r>
            <w:r w:rsidRPr="00901D62">
              <w:rPr>
                <w:rFonts w:ascii="Arial Narrow" w:hAnsi="Arial Narrow" w:cs="Arial"/>
                <w:sz w:val="16"/>
                <w:szCs w:val="16"/>
                <w:lang w:bidi="he-IL"/>
              </w:rPr>
              <w:t xml:space="preserve"> κα</w:t>
            </w:r>
            <w:r w:rsidRPr="00901D62">
              <w:rPr>
                <w:rFonts w:ascii="Arial" w:hAnsi="Arial" w:cs="Arial"/>
                <w:sz w:val="16"/>
                <w:szCs w:val="16"/>
                <w:lang w:bidi="he-IL"/>
              </w:rPr>
              <w:t>ὶ</w:t>
            </w:r>
            <w:r w:rsidRPr="00901D62">
              <w:rPr>
                <w:rFonts w:ascii="Arial Narrow" w:hAnsi="Arial Narrow" w:cs="Arial"/>
                <w:sz w:val="16"/>
                <w:szCs w:val="16"/>
                <w:lang w:bidi="he-IL"/>
              </w:rPr>
              <w:t xml:space="preserve"> </w:t>
            </w:r>
            <w:r w:rsidRPr="00901D62">
              <w:rPr>
                <w:rFonts w:ascii="Arial" w:hAnsi="Arial" w:cs="Arial"/>
                <w:sz w:val="16"/>
                <w:szCs w:val="16"/>
                <w:lang w:bidi="he-IL"/>
              </w:rPr>
              <w:t>ὁ</w:t>
            </w:r>
            <w:r w:rsidRPr="00901D62">
              <w:rPr>
                <w:rFonts w:ascii="Arial Narrow" w:hAnsi="Arial Narrow" w:cs="Arial"/>
                <w:sz w:val="16"/>
                <w:szCs w:val="16"/>
                <w:lang w:bidi="he-IL"/>
              </w:rPr>
              <w:t xml:space="preserve"> θε</w:t>
            </w:r>
            <w:r w:rsidRPr="00901D62">
              <w:rPr>
                <w:rFonts w:ascii="Arial" w:hAnsi="Arial" w:cs="Arial"/>
                <w:sz w:val="16"/>
                <w:szCs w:val="16"/>
                <w:lang w:bidi="he-IL"/>
              </w:rPr>
              <w:t>ὸ</w:t>
            </w:r>
            <w:r w:rsidRPr="00901D62">
              <w:rPr>
                <w:rFonts w:ascii="Arial Narrow" w:hAnsi="Arial Narrow" w:cs="Arial"/>
                <w:sz w:val="16"/>
                <w:szCs w:val="16"/>
                <w:lang w:bidi="he-IL"/>
              </w:rPr>
              <w:t>ς α</w:t>
            </w:r>
            <w:r w:rsidRPr="00901D62">
              <w:rPr>
                <w:rFonts w:ascii="Arial" w:hAnsi="Arial" w:cs="Arial"/>
                <w:sz w:val="16"/>
                <w:szCs w:val="16"/>
                <w:lang w:bidi="he-IL"/>
              </w:rPr>
              <w:t>ὐ</w:t>
            </w:r>
            <w:r w:rsidRPr="00901D62">
              <w:rPr>
                <w:rFonts w:ascii="Arial Narrow" w:hAnsi="Arial Narrow" w:cs="Arial"/>
                <w:sz w:val="16"/>
                <w:szCs w:val="16"/>
                <w:lang w:bidi="he-IL"/>
              </w:rPr>
              <w:t>τ</w:t>
            </w:r>
            <w:r w:rsidRPr="00901D62">
              <w:rPr>
                <w:rFonts w:ascii="Arial" w:hAnsi="Arial" w:cs="Arial"/>
                <w:sz w:val="16"/>
                <w:szCs w:val="16"/>
                <w:lang w:bidi="he-IL"/>
              </w:rPr>
              <w:t>ὸ</w:t>
            </w:r>
            <w:r w:rsidRPr="00901D62">
              <w:rPr>
                <w:rFonts w:ascii="Arial Narrow" w:hAnsi="Arial Narrow" w:cs="Arial"/>
                <w:sz w:val="16"/>
                <w:szCs w:val="16"/>
                <w:lang w:bidi="he-IL"/>
              </w:rPr>
              <w:t xml:space="preserve">ν </w:t>
            </w:r>
            <w:r w:rsidRPr="00901D62">
              <w:rPr>
                <w:rFonts w:ascii="Arial" w:hAnsi="Arial" w:cs="Arial"/>
                <w:sz w:val="16"/>
                <w:szCs w:val="16"/>
                <w:lang w:bidi="he-IL"/>
              </w:rPr>
              <w:t>ὑ</w:t>
            </w:r>
            <w:r w:rsidRPr="00901D62">
              <w:rPr>
                <w:rFonts w:ascii="Arial Narrow" w:hAnsi="Arial Narrow" w:cs="Arial"/>
                <w:sz w:val="16"/>
                <w:szCs w:val="16"/>
                <w:lang w:bidi="he-IL"/>
              </w:rPr>
              <w:t>περ</w:t>
            </w:r>
            <w:r w:rsidRPr="00901D62">
              <w:rPr>
                <w:rFonts w:ascii="Arial" w:hAnsi="Arial" w:cs="Arial"/>
                <w:sz w:val="16"/>
                <w:szCs w:val="16"/>
                <w:lang w:bidi="he-IL"/>
              </w:rPr>
              <w:t>ύ</w:t>
            </w:r>
            <w:r w:rsidRPr="00901D62">
              <w:rPr>
                <w:rFonts w:ascii="Arial Narrow" w:hAnsi="Arial Narrow" w:cs="Arial"/>
                <w:sz w:val="16"/>
                <w:szCs w:val="16"/>
                <w:lang w:bidi="he-IL"/>
              </w:rPr>
              <w:t>ψωσεν κα</w:t>
            </w:r>
            <w:r w:rsidRPr="00901D62">
              <w:rPr>
                <w:rFonts w:ascii="Arial" w:hAnsi="Arial" w:cs="Arial"/>
                <w:sz w:val="16"/>
                <w:szCs w:val="16"/>
                <w:lang w:bidi="he-IL"/>
              </w:rPr>
              <w:t>ὶ</w:t>
            </w:r>
            <w:r w:rsidRPr="00901D62">
              <w:rPr>
                <w:rFonts w:ascii="Arial Narrow" w:hAnsi="Arial Narrow" w:cs="Arial"/>
                <w:sz w:val="16"/>
                <w:szCs w:val="16"/>
                <w:lang w:bidi="he-IL"/>
              </w:rPr>
              <w:t xml:space="preserve"> </w:t>
            </w:r>
            <w:r w:rsidRPr="00901D62">
              <w:rPr>
                <w:rFonts w:ascii="Arial" w:hAnsi="Arial" w:cs="Arial"/>
                <w:sz w:val="16"/>
                <w:szCs w:val="16"/>
                <w:lang w:bidi="he-IL"/>
              </w:rPr>
              <w:t>ἐ</w:t>
            </w:r>
            <w:r w:rsidRPr="00901D62">
              <w:rPr>
                <w:rFonts w:ascii="Arial Narrow" w:hAnsi="Arial Narrow" w:cs="Arial"/>
                <w:sz w:val="16"/>
                <w:szCs w:val="16"/>
                <w:lang w:bidi="he-IL"/>
              </w:rPr>
              <w:t>χαρ</w:t>
            </w:r>
            <w:r w:rsidRPr="00901D62">
              <w:rPr>
                <w:rFonts w:ascii="Arial" w:hAnsi="Arial" w:cs="Arial"/>
                <w:sz w:val="16"/>
                <w:szCs w:val="16"/>
                <w:lang w:bidi="he-IL"/>
              </w:rPr>
              <w:t>ί</w:t>
            </w:r>
            <w:r w:rsidRPr="00901D62">
              <w:rPr>
                <w:rFonts w:ascii="Arial Narrow" w:hAnsi="Arial Narrow" w:cs="Arial"/>
                <w:sz w:val="16"/>
                <w:szCs w:val="16"/>
                <w:lang w:bidi="he-IL"/>
              </w:rPr>
              <w:t>σατο α</w:t>
            </w:r>
            <w:r w:rsidRPr="00901D62">
              <w:rPr>
                <w:rFonts w:ascii="Arial" w:hAnsi="Arial" w:cs="Arial"/>
                <w:sz w:val="16"/>
                <w:szCs w:val="16"/>
                <w:lang w:bidi="he-IL"/>
              </w:rPr>
              <w:t>ὐ</w:t>
            </w:r>
            <w:r w:rsidRPr="00901D62">
              <w:rPr>
                <w:rFonts w:ascii="Arial Narrow" w:hAnsi="Arial Narrow" w:cs="Arial"/>
                <w:sz w:val="16"/>
                <w:szCs w:val="16"/>
                <w:lang w:bidi="he-IL"/>
              </w:rPr>
              <w:t>τ</w:t>
            </w:r>
            <w:r w:rsidRPr="00901D62">
              <w:rPr>
                <w:rFonts w:ascii="Arial" w:hAnsi="Arial" w:cs="Arial"/>
                <w:sz w:val="16"/>
                <w:szCs w:val="16"/>
                <w:lang w:bidi="he-IL"/>
              </w:rPr>
              <w:t>ῷ</w:t>
            </w:r>
            <w:r w:rsidRPr="00901D62">
              <w:rPr>
                <w:rFonts w:ascii="Arial Narrow" w:hAnsi="Arial Narrow" w:cs="Arial"/>
                <w:sz w:val="16"/>
                <w:szCs w:val="16"/>
                <w:lang w:bidi="he-IL"/>
              </w:rPr>
              <w:t xml:space="preserve"> τ</w:t>
            </w:r>
            <w:r w:rsidRPr="00901D62">
              <w:rPr>
                <w:rFonts w:ascii="Arial" w:hAnsi="Arial" w:cs="Arial"/>
                <w:sz w:val="16"/>
                <w:szCs w:val="16"/>
                <w:lang w:bidi="he-IL"/>
              </w:rPr>
              <w:t>ὸ</w:t>
            </w:r>
            <w:r w:rsidRPr="00901D62">
              <w:rPr>
                <w:rFonts w:ascii="Arial Narrow" w:hAnsi="Arial Narrow" w:cs="Arial"/>
                <w:sz w:val="16"/>
                <w:szCs w:val="16"/>
                <w:lang w:bidi="he-IL"/>
              </w:rPr>
              <w:t xml:space="preserve"> </w:t>
            </w:r>
            <w:r w:rsidRPr="00901D62">
              <w:rPr>
                <w:rFonts w:ascii="Arial" w:hAnsi="Arial" w:cs="Arial"/>
                <w:sz w:val="16"/>
                <w:szCs w:val="16"/>
                <w:lang w:bidi="he-IL"/>
              </w:rPr>
              <w:t>ὄ</w:t>
            </w:r>
            <w:r w:rsidRPr="00901D62">
              <w:rPr>
                <w:rFonts w:ascii="Arial Narrow" w:hAnsi="Arial Narrow" w:cs="Arial"/>
                <w:sz w:val="16"/>
                <w:szCs w:val="16"/>
                <w:lang w:bidi="he-IL"/>
              </w:rPr>
              <w:t>νομα τ</w:t>
            </w:r>
            <w:r w:rsidRPr="00901D62">
              <w:rPr>
                <w:rFonts w:ascii="Arial" w:hAnsi="Arial" w:cs="Arial"/>
                <w:sz w:val="16"/>
                <w:szCs w:val="16"/>
                <w:lang w:bidi="he-IL"/>
              </w:rPr>
              <w:t>ὸ</w:t>
            </w:r>
            <w:r w:rsidRPr="00901D62">
              <w:rPr>
                <w:rFonts w:ascii="Arial Narrow" w:hAnsi="Arial Narrow" w:cs="Arial"/>
                <w:sz w:val="16"/>
                <w:szCs w:val="16"/>
                <w:lang w:bidi="he-IL"/>
              </w:rPr>
              <w:t xml:space="preserve"> </w:t>
            </w:r>
            <w:r w:rsidRPr="00901D62">
              <w:rPr>
                <w:rFonts w:ascii="Arial" w:hAnsi="Arial" w:cs="Arial"/>
                <w:sz w:val="16"/>
                <w:szCs w:val="16"/>
                <w:lang w:bidi="he-IL"/>
              </w:rPr>
              <w:t>ὑ</w:t>
            </w:r>
            <w:r w:rsidRPr="00901D62">
              <w:rPr>
                <w:rFonts w:ascii="Arial Narrow" w:hAnsi="Arial Narrow" w:cs="Arial"/>
                <w:sz w:val="16"/>
                <w:szCs w:val="16"/>
                <w:lang w:bidi="he-IL"/>
              </w:rPr>
              <w:t>π</w:t>
            </w:r>
            <w:r w:rsidRPr="00901D62">
              <w:rPr>
                <w:rFonts w:ascii="Arial" w:hAnsi="Arial" w:cs="Arial"/>
                <w:sz w:val="16"/>
                <w:szCs w:val="16"/>
                <w:lang w:bidi="he-IL"/>
              </w:rPr>
              <w:t>ὲ</w:t>
            </w:r>
            <w:r w:rsidRPr="00901D62">
              <w:rPr>
                <w:rFonts w:ascii="Arial Narrow" w:hAnsi="Arial Narrow" w:cs="Arial"/>
                <w:sz w:val="16"/>
                <w:szCs w:val="16"/>
                <w:lang w:bidi="he-IL"/>
              </w:rPr>
              <w:t>ρ π</w:t>
            </w:r>
            <w:r w:rsidRPr="00901D62">
              <w:rPr>
                <w:rFonts w:ascii="Arial" w:hAnsi="Arial" w:cs="Arial"/>
                <w:sz w:val="16"/>
                <w:szCs w:val="16"/>
                <w:lang w:bidi="he-IL"/>
              </w:rPr>
              <w:t>ᾶ</w:t>
            </w:r>
            <w:r w:rsidRPr="00901D62">
              <w:rPr>
                <w:rFonts w:ascii="Arial Narrow" w:hAnsi="Arial Narrow" w:cs="Arial"/>
                <w:sz w:val="16"/>
                <w:szCs w:val="16"/>
                <w:lang w:bidi="he-IL"/>
              </w:rPr>
              <w:t xml:space="preserve">ν </w:t>
            </w:r>
            <w:r w:rsidRPr="00901D62">
              <w:rPr>
                <w:rFonts w:ascii="Arial" w:hAnsi="Arial" w:cs="Arial"/>
                <w:sz w:val="16"/>
                <w:szCs w:val="16"/>
                <w:lang w:bidi="he-IL"/>
              </w:rPr>
              <w:t>ὄ</w:t>
            </w:r>
            <w:r w:rsidRPr="00901D62">
              <w:rPr>
                <w:rFonts w:ascii="Arial Narrow" w:hAnsi="Arial Narrow" w:cs="Arial"/>
                <w:sz w:val="16"/>
                <w:szCs w:val="16"/>
                <w:lang w:bidi="he-IL"/>
              </w:rPr>
              <w:t>νομα</w:t>
            </w:r>
            <w:r w:rsidRPr="00901D62">
              <w:rPr>
                <w:rFonts w:ascii="Arial Narrow" w:hAnsi="Arial Narrow"/>
                <w:i/>
                <w:color w:val="FF0000"/>
                <w:sz w:val="16"/>
                <w:szCs w:val="16"/>
              </w:rPr>
              <w:t>,</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10  </w:t>
            </w:r>
            <w:r w:rsidRPr="00901D62">
              <w:rPr>
                <w:rFonts w:ascii="Arial" w:hAnsi="Arial" w:cs="Arial"/>
                <w:sz w:val="16"/>
                <w:szCs w:val="16"/>
                <w:lang w:bidi="he-IL"/>
              </w:rPr>
              <w:t>ἵ</w:t>
            </w:r>
            <w:r w:rsidRPr="00901D62">
              <w:rPr>
                <w:rFonts w:ascii="Arial Narrow" w:hAnsi="Arial Narrow" w:cs="Arial"/>
                <w:sz w:val="16"/>
                <w:szCs w:val="16"/>
                <w:lang w:bidi="he-IL"/>
              </w:rPr>
              <w:t xml:space="preserve">να </w:t>
            </w:r>
            <w:r w:rsidRPr="00901D62">
              <w:rPr>
                <w:rFonts w:ascii="Arial" w:hAnsi="Arial" w:cs="Arial"/>
                <w:sz w:val="16"/>
                <w:szCs w:val="16"/>
                <w:lang w:bidi="he-IL"/>
              </w:rPr>
              <w:t>ἐ</w:t>
            </w:r>
            <w:r w:rsidRPr="00901D62">
              <w:rPr>
                <w:rFonts w:ascii="Arial Narrow" w:hAnsi="Arial Narrow" w:cs="Arial"/>
                <w:sz w:val="16"/>
                <w:szCs w:val="16"/>
                <w:lang w:bidi="he-IL"/>
              </w:rPr>
              <w:t>ν τ</w:t>
            </w:r>
            <w:r w:rsidRPr="00901D62">
              <w:rPr>
                <w:rFonts w:ascii="Arial" w:hAnsi="Arial" w:cs="Arial"/>
                <w:sz w:val="16"/>
                <w:szCs w:val="16"/>
                <w:lang w:bidi="he-IL"/>
              </w:rPr>
              <w:t>ῷ</w:t>
            </w:r>
            <w:r w:rsidRPr="00901D62">
              <w:rPr>
                <w:rFonts w:ascii="Arial Narrow" w:hAnsi="Arial Narrow" w:cs="Arial"/>
                <w:sz w:val="16"/>
                <w:szCs w:val="16"/>
                <w:lang w:bidi="he-IL"/>
              </w:rPr>
              <w:t xml:space="preserve"> </w:t>
            </w:r>
            <w:r w:rsidRPr="00901D62">
              <w:rPr>
                <w:rFonts w:ascii="Arial" w:hAnsi="Arial" w:cs="Arial"/>
                <w:sz w:val="16"/>
                <w:szCs w:val="16"/>
                <w:lang w:bidi="he-IL"/>
              </w:rPr>
              <w:t>ὀ</w:t>
            </w:r>
            <w:r w:rsidRPr="00901D62">
              <w:rPr>
                <w:rFonts w:ascii="Arial Narrow" w:hAnsi="Arial Narrow" w:cs="Arial"/>
                <w:sz w:val="16"/>
                <w:szCs w:val="16"/>
                <w:lang w:bidi="he-IL"/>
              </w:rPr>
              <w:t>ν</w:t>
            </w:r>
            <w:r w:rsidRPr="00901D62">
              <w:rPr>
                <w:rFonts w:ascii="Arial" w:hAnsi="Arial" w:cs="Arial"/>
                <w:sz w:val="16"/>
                <w:szCs w:val="16"/>
                <w:lang w:bidi="he-IL"/>
              </w:rPr>
              <w:t>ό</w:t>
            </w:r>
            <w:r w:rsidRPr="00901D62">
              <w:rPr>
                <w:rFonts w:ascii="Arial Narrow" w:hAnsi="Arial Narrow" w:cs="Arial"/>
                <w:sz w:val="16"/>
                <w:szCs w:val="16"/>
                <w:lang w:bidi="he-IL"/>
              </w:rPr>
              <w:t xml:space="preserve">ματι </w:t>
            </w:r>
            <w:r w:rsidRPr="00901D62">
              <w:rPr>
                <w:rFonts w:ascii="Arial" w:hAnsi="Arial" w:cs="Arial"/>
                <w:sz w:val="16"/>
                <w:szCs w:val="16"/>
                <w:lang w:bidi="he-IL"/>
              </w:rPr>
              <w:t>Ἰ</w:t>
            </w:r>
            <w:r w:rsidRPr="00901D62">
              <w:rPr>
                <w:rFonts w:ascii="Arial Narrow" w:hAnsi="Arial Narrow" w:cs="Arial"/>
                <w:sz w:val="16"/>
                <w:szCs w:val="16"/>
                <w:lang w:bidi="he-IL"/>
              </w:rPr>
              <w:t>ησο</w:t>
            </w:r>
            <w:r w:rsidRPr="00901D62">
              <w:rPr>
                <w:rFonts w:ascii="Arial" w:hAnsi="Arial" w:cs="Arial"/>
                <w:sz w:val="16"/>
                <w:szCs w:val="16"/>
                <w:lang w:bidi="he-IL"/>
              </w:rPr>
              <w:t>ῦ</w:t>
            </w:r>
            <w:r w:rsidRPr="00901D62">
              <w:rPr>
                <w:rFonts w:ascii="Arial Narrow" w:hAnsi="Arial Narrow" w:cs="Arial"/>
                <w:sz w:val="16"/>
                <w:szCs w:val="16"/>
                <w:lang w:bidi="he-IL"/>
              </w:rPr>
              <w:t xml:space="preserve"> π</w:t>
            </w:r>
            <w:r w:rsidRPr="00901D62">
              <w:rPr>
                <w:rFonts w:ascii="Arial" w:hAnsi="Arial" w:cs="Arial"/>
                <w:sz w:val="16"/>
                <w:szCs w:val="16"/>
                <w:lang w:bidi="he-IL"/>
              </w:rPr>
              <w:t>ᾶ</w:t>
            </w:r>
            <w:r w:rsidRPr="00901D62">
              <w:rPr>
                <w:rFonts w:ascii="Arial Narrow" w:hAnsi="Arial Narrow" w:cs="Arial"/>
                <w:sz w:val="16"/>
                <w:szCs w:val="16"/>
                <w:lang w:bidi="he-IL"/>
              </w:rPr>
              <w:t>ν γ</w:t>
            </w:r>
            <w:r w:rsidRPr="00901D62">
              <w:rPr>
                <w:rFonts w:ascii="Arial" w:hAnsi="Arial" w:cs="Arial"/>
                <w:sz w:val="16"/>
                <w:szCs w:val="16"/>
                <w:lang w:bidi="he-IL"/>
              </w:rPr>
              <w:t>ό</w:t>
            </w:r>
            <w:r w:rsidRPr="00901D62">
              <w:rPr>
                <w:rFonts w:ascii="Arial Narrow" w:hAnsi="Arial Narrow" w:cs="Arial"/>
                <w:sz w:val="16"/>
                <w:szCs w:val="16"/>
                <w:lang w:bidi="he-IL"/>
              </w:rPr>
              <w:t>νυ κ</w:t>
            </w:r>
            <w:r w:rsidRPr="00901D62">
              <w:rPr>
                <w:rFonts w:ascii="Arial" w:hAnsi="Arial" w:cs="Arial"/>
                <w:sz w:val="16"/>
                <w:szCs w:val="16"/>
                <w:lang w:bidi="he-IL"/>
              </w:rPr>
              <w:t>ά</w:t>
            </w:r>
            <w:r w:rsidRPr="00901D62">
              <w:rPr>
                <w:rFonts w:ascii="Arial Narrow" w:hAnsi="Arial Narrow" w:cs="Arial"/>
                <w:sz w:val="16"/>
                <w:szCs w:val="16"/>
                <w:lang w:bidi="he-IL"/>
              </w:rPr>
              <w:t>μψ</w:t>
            </w:r>
            <w:r w:rsidRPr="00901D62">
              <w:rPr>
                <w:rFonts w:ascii="Arial" w:hAnsi="Arial" w:cs="Arial"/>
                <w:sz w:val="16"/>
                <w:szCs w:val="16"/>
                <w:lang w:bidi="he-IL"/>
              </w:rPr>
              <w:t>ῃ</w:t>
            </w:r>
            <w:r w:rsidRPr="00901D62">
              <w:rPr>
                <w:rFonts w:ascii="Arial Narrow" w:hAnsi="Arial Narrow" w:cs="Arial"/>
                <w:sz w:val="16"/>
                <w:szCs w:val="16"/>
                <w:lang w:bidi="he-IL"/>
              </w:rPr>
              <w:t xml:space="preserve"> </w:t>
            </w:r>
            <w:r w:rsidRPr="00901D62">
              <w:rPr>
                <w:rFonts w:ascii="Arial" w:hAnsi="Arial" w:cs="Arial"/>
                <w:sz w:val="16"/>
                <w:szCs w:val="16"/>
                <w:lang w:bidi="he-IL"/>
              </w:rPr>
              <w:t>ἐ</w:t>
            </w:r>
            <w:r w:rsidRPr="00901D62">
              <w:rPr>
                <w:rFonts w:ascii="Arial Narrow" w:hAnsi="Arial Narrow" w:cs="Arial"/>
                <w:sz w:val="16"/>
                <w:szCs w:val="16"/>
                <w:lang w:bidi="he-IL"/>
              </w:rPr>
              <w:t>πουραν</w:t>
            </w:r>
            <w:r w:rsidRPr="00901D62">
              <w:rPr>
                <w:rFonts w:ascii="Arial" w:hAnsi="Arial" w:cs="Arial"/>
                <w:sz w:val="16"/>
                <w:szCs w:val="16"/>
                <w:lang w:bidi="he-IL"/>
              </w:rPr>
              <w:t>ί</w:t>
            </w:r>
            <w:r w:rsidRPr="00901D62">
              <w:rPr>
                <w:rFonts w:ascii="Arial Narrow" w:hAnsi="Arial Narrow" w:cs="Arial"/>
                <w:sz w:val="16"/>
                <w:szCs w:val="16"/>
                <w:lang w:bidi="he-IL"/>
              </w:rPr>
              <w:t>ων κα</w:t>
            </w:r>
            <w:r w:rsidRPr="00901D62">
              <w:rPr>
                <w:rFonts w:ascii="Arial" w:hAnsi="Arial" w:cs="Arial"/>
                <w:sz w:val="16"/>
                <w:szCs w:val="16"/>
                <w:lang w:bidi="he-IL"/>
              </w:rPr>
              <w:t>ὶ</w:t>
            </w:r>
            <w:r w:rsidRPr="00901D62">
              <w:rPr>
                <w:rFonts w:ascii="Arial Narrow" w:hAnsi="Arial Narrow" w:cs="Arial"/>
                <w:sz w:val="16"/>
                <w:szCs w:val="16"/>
                <w:lang w:bidi="he-IL"/>
              </w:rPr>
              <w:t xml:space="preserve"> </w:t>
            </w:r>
            <w:r w:rsidRPr="00901D62">
              <w:rPr>
                <w:rFonts w:ascii="Arial" w:hAnsi="Arial" w:cs="Arial"/>
                <w:sz w:val="16"/>
                <w:szCs w:val="16"/>
                <w:lang w:bidi="he-IL"/>
              </w:rPr>
              <w:t>ἐ</w:t>
            </w:r>
            <w:r w:rsidRPr="00901D62">
              <w:rPr>
                <w:rFonts w:ascii="Arial Narrow" w:hAnsi="Arial Narrow" w:cs="Arial"/>
                <w:sz w:val="16"/>
                <w:szCs w:val="16"/>
                <w:lang w:bidi="he-IL"/>
              </w:rPr>
              <w:t>πιγε</w:t>
            </w:r>
            <w:r w:rsidRPr="00901D62">
              <w:rPr>
                <w:rFonts w:ascii="Arial" w:hAnsi="Arial" w:cs="Arial"/>
                <w:sz w:val="16"/>
                <w:szCs w:val="16"/>
                <w:lang w:bidi="he-IL"/>
              </w:rPr>
              <w:t>ί</w:t>
            </w:r>
            <w:r w:rsidRPr="00901D62">
              <w:rPr>
                <w:rFonts w:ascii="Arial Narrow" w:hAnsi="Arial Narrow" w:cs="Arial"/>
                <w:sz w:val="16"/>
                <w:szCs w:val="16"/>
                <w:lang w:bidi="he-IL"/>
              </w:rPr>
              <w:t>ων κα</w:t>
            </w:r>
            <w:r w:rsidRPr="00901D62">
              <w:rPr>
                <w:rFonts w:ascii="Arial" w:hAnsi="Arial" w:cs="Arial"/>
                <w:sz w:val="16"/>
                <w:szCs w:val="16"/>
                <w:lang w:bidi="he-IL"/>
              </w:rPr>
              <w:t>ὶ</w:t>
            </w:r>
            <w:r w:rsidRPr="00901D62">
              <w:rPr>
                <w:rFonts w:ascii="Arial Narrow" w:hAnsi="Arial Narrow" w:cs="Arial"/>
                <w:sz w:val="16"/>
                <w:szCs w:val="16"/>
                <w:lang w:bidi="he-IL"/>
              </w:rPr>
              <w:t xml:space="preserve"> καταχθον</w:t>
            </w:r>
            <w:r w:rsidRPr="00901D62">
              <w:rPr>
                <w:rFonts w:ascii="Arial" w:hAnsi="Arial" w:cs="Arial"/>
                <w:sz w:val="16"/>
                <w:szCs w:val="16"/>
                <w:lang w:bidi="he-IL"/>
              </w:rPr>
              <w:t>ί</w:t>
            </w:r>
            <w:r w:rsidRPr="00901D62">
              <w:rPr>
                <w:rFonts w:ascii="Arial Narrow" w:hAnsi="Arial Narrow" w:cs="Arial"/>
                <w:sz w:val="16"/>
                <w:szCs w:val="16"/>
                <w:lang w:bidi="he-IL"/>
              </w:rPr>
              <w:t>ων</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11  κα</w:t>
            </w:r>
            <w:r w:rsidRPr="00901D62">
              <w:rPr>
                <w:rFonts w:ascii="Arial" w:hAnsi="Arial" w:cs="Arial"/>
                <w:sz w:val="16"/>
                <w:szCs w:val="16"/>
                <w:lang w:bidi="he-IL"/>
              </w:rPr>
              <w:t>ὶ</w:t>
            </w:r>
            <w:r w:rsidRPr="00901D62">
              <w:rPr>
                <w:rFonts w:ascii="Arial Narrow" w:hAnsi="Arial Narrow" w:cs="Arial"/>
                <w:sz w:val="16"/>
                <w:szCs w:val="16"/>
                <w:lang w:bidi="he-IL"/>
              </w:rPr>
              <w:t xml:space="preserve"> π</w:t>
            </w:r>
            <w:r w:rsidRPr="00901D62">
              <w:rPr>
                <w:rFonts w:ascii="Arial" w:hAnsi="Arial" w:cs="Arial"/>
                <w:sz w:val="16"/>
                <w:szCs w:val="16"/>
                <w:lang w:bidi="he-IL"/>
              </w:rPr>
              <w:t>ᾶ</w:t>
            </w:r>
            <w:r w:rsidRPr="00901D62">
              <w:rPr>
                <w:rFonts w:ascii="Arial Narrow" w:hAnsi="Arial Narrow" w:cs="Arial"/>
                <w:sz w:val="16"/>
                <w:szCs w:val="16"/>
                <w:lang w:bidi="he-IL"/>
              </w:rPr>
              <w:t>σα γλ</w:t>
            </w:r>
            <w:r w:rsidRPr="00901D62">
              <w:rPr>
                <w:rFonts w:ascii="Arial" w:hAnsi="Arial" w:cs="Arial"/>
                <w:sz w:val="16"/>
                <w:szCs w:val="16"/>
                <w:lang w:bidi="he-IL"/>
              </w:rPr>
              <w:t>ῶ</w:t>
            </w:r>
            <w:r w:rsidRPr="00901D62">
              <w:rPr>
                <w:rFonts w:ascii="Arial Narrow" w:hAnsi="Arial Narrow" w:cs="Arial"/>
                <w:sz w:val="16"/>
                <w:szCs w:val="16"/>
                <w:lang w:bidi="he-IL"/>
              </w:rPr>
              <w:t xml:space="preserve">σσα </w:t>
            </w:r>
            <w:r w:rsidRPr="00901D62">
              <w:rPr>
                <w:rFonts w:ascii="Arial" w:hAnsi="Arial" w:cs="Arial"/>
                <w:sz w:val="16"/>
                <w:szCs w:val="16"/>
                <w:lang w:bidi="he-IL"/>
              </w:rPr>
              <w:t>ἐ</w:t>
            </w:r>
            <w:r w:rsidRPr="00901D62">
              <w:rPr>
                <w:rFonts w:ascii="Arial Narrow" w:hAnsi="Arial Narrow" w:cs="Arial"/>
                <w:sz w:val="16"/>
                <w:szCs w:val="16"/>
                <w:lang w:bidi="he-IL"/>
              </w:rPr>
              <w:t>ξομολογ</w:t>
            </w:r>
            <w:r w:rsidRPr="00901D62">
              <w:rPr>
                <w:rFonts w:ascii="Arial" w:hAnsi="Arial" w:cs="Arial"/>
                <w:sz w:val="16"/>
                <w:szCs w:val="16"/>
                <w:lang w:bidi="he-IL"/>
              </w:rPr>
              <w:t>ή</w:t>
            </w:r>
            <w:r w:rsidRPr="00901D62">
              <w:rPr>
                <w:rFonts w:ascii="Arial Narrow" w:hAnsi="Arial Narrow" w:cs="Arial"/>
                <w:sz w:val="16"/>
                <w:szCs w:val="16"/>
                <w:lang w:bidi="he-IL"/>
              </w:rPr>
              <w:t xml:space="preserve">σηται </w:t>
            </w:r>
            <w:r w:rsidRPr="00901D62">
              <w:rPr>
                <w:rFonts w:ascii="Arial" w:hAnsi="Arial" w:cs="Arial"/>
                <w:sz w:val="16"/>
                <w:szCs w:val="16"/>
                <w:lang w:bidi="he-IL"/>
              </w:rPr>
              <w:t>ὅ</w:t>
            </w:r>
            <w:r w:rsidRPr="00901D62">
              <w:rPr>
                <w:rFonts w:ascii="Arial Narrow" w:hAnsi="Arial Narrow" w:cs="Arial"/>
                <w:sz w:val="16"/>
                <w:szCs w:val="16"/>
                <w:lang w:bidi="he-IL"/>
              </w:rPr>
              <w:t>τι κ</w:t>
            </w:r>
            <w:r w:rsidRPr="00901D62">
              <w:rPr>
                <w:rFonts w:ascii="Arial" w:hAnsi="Arial" w:cs="Arial"/>
                <w:sz w:val="16"/>
                <w:szCs w:val="16"/>
                <w:lang w:bidi="he-IL"/>
              </w:rPr>
              <w:t>ύ</w:t>
            </w:r>
            <w:r w:rsidRPr="00901D62">
              <w:rPr>
                <w:rFonts w:ascii="Arial Narrow" w:hAnsi="Arial Narrow" w:cs="Arial"/>
                <w:sz w:val="16"/>
                <w:szCs w:val="16"/>
                <w:lang w:bidi="he-IL"/>
              </w:rPr>
              <w:t xml:space="preserve">ριος </w:t>
            </w:r>
            <w:r w:rsidRPr="00901D62">
              <w:rPr>
                <w:rFonts w:ascii="Arial" w:hAnsi="Arial" w:cs="Arial"/>
                <w:sz w:val="16"/>
                <w:szCs w:val="16"/>
                <w:lang w:bidi="he-IL"/>
              </w:rPr>
              <w:t>Ἰ</w:t>
            </w:r>
            <w:r w:rsidRPr="00901D62">
              <w:rPr>
                <w:rFonts w:ascii="Arial Narrow" w:hAnsi="Arial Narrow" w:cs="Arial"/>
                <w:sz w:val="16"/>
                <w:szCs w:val="16"/>
                <w:lang w:bidi="he-IL"/>
              </w:rPr>
              <w:t>ησο</w:t>
            </w:r>
            <w:r w:rsidRPr="00901D62">
              <w:rPr>
                <w:rFonts w:ascii="Arial" w:hAnsi="Arial" w:cs="Arial"/>
                <w:sz w:val="16"/>
                <w:szCs w:val="16"/>
                <w:lang w:bidi="he-IL"/>
              </w:rPr>
              <w:t>ῦ</w:t>
            </w:r>
            <w:r w:rsidRPr="00901D62">
              <w:rPr>
                <w:rFonts w:ascii="Arial Narrow" w:hAnsi="Arial Narrow" w:cs="Arial"/>
                <w:sz w:val="16"/>
                <w:szCs w:val="16"/>
                <w:lang w:bidi="he-IL"/>
              </w:rPr>
              <w:t>ς Χριστ</w:t>
            </w:r>
            <w:r w:rsidRPr="00901D62">
              <w:rPr>
                <w:rFonts w:ascii="Arial" w:hAnsi="Arial" w:cs="Arial"/>
                <w:sz w:val="16"/>
                <w:szCs w:val="16"/>
                <w:lang w:bidi="he-IL"/>
              </w:rPr>
              <w:t>ὸ</w:t>
            </w:r>
            <w:r w:rsidRPr="00901D62">
              <w:rPr>
                <w:rFonts w:ascii="Arial Narrow" w:hAnsi="Arial Narrow" w:cs="Arial"/>
                <w:sz w:val="16"/>
                <w:szCs w:val="16"/>
                <w:lang w:bidi="he-IL"/>
              </w:rPr>
              <w:t>ς ε</w:t>
            </w:r>
            <w:r w:rsidRPr="00901D62">
              <w:rPr>
                <w:rFonts w:ascii="Arial" w:hAnsi="Arial" w:cs="Arial"/>
                <w:sz w:val="16"/>
                <w:szCs w:val="16"/>
                <w:lang w:bidi="he-IL"/>
              </w:rPr>
              <w:t>ἰ</w:t>
            </w:r>
            <w:r w:rsidRPr="00901D62">
              <w:rPr>
                <w:rFonts w:ascii="Arial Narrow" w:hAnsi="Arial Narrow" w:cs="Arial"/>
                <w:sz w:val="16"/>
                <w:szCs w:val="16"/>
                <w:lang w:bidi="he-IL"/>
              </w:rPr>
              <w:t>ς δ</w:t>
            </w:r>
            <w:r w:rsidRPr="00901D62">
              <w:rPr>
                <w:rFonts w:ascii="Arial" w:hAnsi="Arial" w:cs="Arial"/>
                <w:sz w:val="16"/>
                <w:szCs w:val="16"/>
                <w:lang w:bidi="he-IL"/>
              </w:rPr>
              <w:t>ό</w:t>
            </w:r>
            <w:r w:rsidRPr="00901D62">
              <w:rPr>
                <w:rFonts w:ascii="Arial Narrow" w:hAnsi="Arial Narrow" w:cs="Arial"/>
                <w:sz w:val="16"/>
                <w:szCs w:val="16"/>
                <w:lang w:bidi="he-IL"/>
              </w:rPr>
              <w:t>ξαν θεο</w:t>
            </w:r>
            <w:r w:rsidRPr="00901D62">
              <w:rPr>
                <w:rFonts w:ascii="Arial" w:hAnsi="Arial" w:cs="Arial"/>
                <w:sz w:val="16"/>
                <w:szCs w:val="16"/>
                <w:lang w:bidi="he-IL"/>
              </w:rPr>
              <w:t>ῦ</w:t>
            </w:r>
            <w:r w:rsidRPr="00901D62">
              <w:rPr>
                <w:rFonts w:ascii="Arial Narrow" w:hAnsi="Arial Narrow" w:cs="Arial"/>
                <w:sz w:val="16"/>
                <w:szCs w:val="16"/>
                <w:lang w:bidi="he-IL"/>
              </w:rPr>
              <w:t xml:space="preserve"> πατρ</w:t>
            </w:r>
            <w:r w:rsidRPr="00901D62">
              <w:rPr>
                <w:rFonts w:ascii="Arial" w:hAnsi="Arial" w:cs="Arial"/>
                <w:sz w:val="16"/>
                <w:szCs w:val="16"/>
                <w:lang w:bidi="he-IL"/>
              </w:rPr>
              <w:t>ό</w:t>
            </w:r>
            <w:r w:rsidRPr="00901D62">
              <w:rPr>
                <w:rFonts w:ascii="Arial Narrow" w:hAnsi="Arial Narrow" w:cs="Arial"/>
                <w:sz w:val="16"/>
                <w:szCs w:val="16"/>
                <w:lang w:bidi="he-IL"/>
              </w:rPr>
              <w:t>ς.</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12  </w:t>
            </w:r>
            <w:r w:rsidRPr="00901D62">
              <w:rPr>
                <w:rFonts w:ascii="Arial" w:hAnsi="Arial" w:cs="Arial"/>
                <w:sz w:val="16"/>
                <w:szCs w:val="16"/>
                <w:lang w:bidi="he-IL"/>
              </w:rPr>
              <w:t>Ὥ</w:t>
            </w:r>
            <w:r w:rsidRPr="00901D62">
              <w:rPr>
                <w:rFonts w:ascii="Arial Narrow" w:hAnsi="Arial Narrow" w:cs="Arial"/>
                <w:sz w:val="16"/>
                <w:szCs w:val="16"/>
                <w:lang w:bidi="he-IL"/>
              </w:rPr>
              <w:t xml:space="preserve">στε, </w:t>
            </w:r>
            <w:r w:rsidRPr="00901D62">
              <w:rPr>
                <w:rFonts w:ascii="Arial" w:hAnsi="Arial" w:cs="Arial"/>
                <w:sz w:val="16"/>
                <w:szCs w:val="16"/>
                <w:lang w:bidi="he-IL"/>
              </w:rPr>
              <w:t>ἀ</w:t>
            </w:r>
            <w:r w:rsidRPr="00901D62">
              <w:rPr>
                <w:rFonts w:ascii="Arial Narrow" w:hAnsi="Arial Narrow" w:cs="Arial"/>
                <w:sz w:val="16"/>
                <w:szCs w:val="16"/>
                <w:lang w:bidi="he-IL"/>
              </w:rPr>
              <w:t>γαπητο</w:t>
            </w:r>
            <w:r w:rsidRPr="00901D62">
              <w:rPr>
                <w:rFonts w:ascii="Arial" w:hAnsi="Arial" w:cs="Arial"/>
                <w:sz w:val="16"/>
                <w:szCs w:val="16"/>
                <w:lang w:bidi="he-IL"/>
              </w:rPr>
              <w:t>ί</w:t>
            </w:r>
            <w:r w:rsidRPr="00901D62">
              <w:rPr>
                <w:rFonts w:ascii="Arial Narrow" w:hAnsi="Arial Narrow" w:cs="Arial"/>
                <w:sz w:val="16"/>
                <w:szCs w:val="16"/>
                <w:lang w:bidi="he-IL"/>
              </w:rPr>
              <w:t xml:space="preserve"> μου, καθ</w:t>
            </w:r>
            <w:r w:rsidRPr="00901D62">
              <w:rPr>
                <w:rFonts w:ascii="Arial" w:hAnsi="Arial" w:cs="Arial"/>
                <w:sz w:val="16"/>
                <w:szCs w:val="16"/>
                <w:lang w:bidi="he-IL"/>
              </w:rPr>
              <w:t>ὼ</w:t>
            </w:r>
            <w:r w:rsidRPr="00901D62">
              <w:rPr>
                <w:rFonts w:ascii="Arial Narrow" w:hAnsi="Arial Narrow" w:cs="Arial"/>
                <w:sz w:val="16"/>
                <w:szCs w:val="16"/>
                <w:lang w:bidi="he-IL"/>
              </w:rPr>
              <w:t>ς π</w:t>
            </w:r>
            <w:r w:rsidRPr="00901D62">
              <w:rPr>
                <w:rFonts w:ascii="Arial" w:hAnsi="Arial" w:cs="Arial"/>
                <w:sz w:val="16"/>
                <w:szCs w:val="16"/>
                <w:lang w:bidi="he-IL"/>
              </w:rPr>
              <w:t>ά</w:t>
            </w:r>
            <w:r w:rsidRPr="00901D62">
              <w:rPr>
                <w:rFonts w:ascii="Arial Narrow" w:hAnsi="Arial Narrow" w:cs="Arial"/>
                <w:sz w:val="16"/>
                <w:szCs w:val="16"/>
                <w:lang w:bidi="he-IL"/>
              </w:rPr>
              <w:t xml:space="preserve">ντοτε </w:t>
            </w:r>
            <w:r w:rsidRPr="00901D62">
              <w:rPr>
                <w:rFonts w:ascii="Arial" w:hAnsi="Arial" w:cs="Arial"/>
                <w:sz w:val="16"/>
                <w:szCs w:val="16"/>
                <w:lang w:bidi="he-IL"/>
              </w:rPr>
              <w:t>ὑ</w:t>
            </w:r>
            <w:r w:rsidRPr="00901D62">
              <w:rPr>
                <w:rFonts w:ascii="Arial Narrow" w:hAnsi="Arial Narrow" w:cs="Arial"/>
                <w:sz w:val="16"/>
                <w:szCs w:val="16"/>
                <w:lang w:bidi="he-IL"/>
              </w:rPr>
              <w:t>πηκο</w:t>
            </w:r>
            <w:r w:rsidRPr="00901D62">
              <w:rPr>
                <w:rFonts w:ascii="Arial" w:hAnsi="Arial" w:cs="Arial"/>
                <w:sz w:val="16"/>
                <w:szCs w:val="16"/>
                <w:lang w:bidi="he-IL"/>
              </w:rPr>
              <w:t>ύ</w:t>
            </w:r>
            <w:r w:rsidRPr="00901D62">
              <w:rPr>
                <w:rFonts w:ascii="Arial Narrow" w:hAnsi="Arial Narrow" w:cs="Arial"/>
                <w:sz w:val="16"/>
                <w:szCs w:val="16"/>
                <w:lang w:bidi="he-IL"/>
              </w:rPr>
              <w:t>σατε, μ</w:t>
            </w:r>
            <w:r w:rsidRPr="00901D62">
              <w:rPr>
                <w:rFonts w:ascii="Arial" w:hAnsi="Arial" w:cs="Arial"/>
                <w:sz w:val="16"/>
                <w:szCs w:val="16"/>
                <w:lang w:bidi="he-IL"/>
              </w:rPr>
              <w:t>ὴ</w:t>
            </w:r>
            <w:r w:rsidRPr="00901D62">
              <w:rPr>
                <w:rFonts w:ascii="Arial Narrow" w:hAnsi="Arial Narrow" w:cs="Arial"/>
                <w:sz w:val="16"/>
                <w:szCs w:val="16"/>
                <w:lang w:bidi="he-IL"/>
              </w:rPr>
              <w:t xml:space="preserve"> </w:t>
            </w:r>
            <w:r w:rsidRPr="00901D62">
              <w:rPr>
                <w:rFonts w:ascii="Arial" w:hAnsi="Arial" w:cs="Arial"/>
                <w:sz w:val="16"/>
                <w:szCs w:val="16"/>
                <w:lang w:bidi="he-IL"/>
              </w:rPr>
              <w:t>ὡ</w:t>
            </w:r>
            <w:r w:rsidRPr="00901D62">
              <w:rPr>
                <w:rFonts w:ascii="Arial Narrow" w:hAnsi="Arial Narrow" w:cs="Arial"/>
                <w:sz w:val="16"/>
                <w:szCs w:val="16"/>
                <w:lang w:bidi="he-IL"/>
              </w:rPr>
              <w:t xml:space="preserve">ς </w:t>
            </w:r>
            <w:r w:rsidRPr="00901D62">
              <w:rPr>
                <w:rFonts w:ascii="Arial" w:hAnsi="Arial" w:cs="Arial"/>
                <w:sz w:val="16"/>
                <w:szCs w:val="16"/>
                <w:lang w:bidi="he-IL"/>
              </w:rPr>
              <w:t>ἐ</w:t>
            </w:r>
            <w:r w:rsidRPr="00901D62">
              <w:rPr>
                <w:rFonts w:ascii="Arial Narrow" w:hAnsi="Arial Narrow" w:cs="Arial"/>
                <w:sz w:val="16"/>
                <w:szCs w:val="16"/>
                <w:lang w:bidi="he-IL"/>
              </w:rPr>
              <w:t>ν τ</w:t>
            </w:r>
            <w:r w:rsidRPr="00901D62">
              <w:rPr>
                <w:rFonts w:ascii="Arial" w:hAnsi="Arial" w:cs="Arial"/>
                <w:sz w:val="16"/>
                <w:szCs w:val="16"/>
                <w:lang w:bidi="he-IL"/>
              </w:rPr>
              <w:t>ῇ</w:t>
            </w:r>
            <w:r w:rsidRPr="00901D62">
              <w:rPr>
                <w:rFonts w:ascii="Arial Narrow" w:hAnsi="Arial Narrow" w:cs="Arial"/>
                <w:sz w:val="16"/>
                <w:szCs w:val="16"/>
                <w:lang w:bidi="he-IL"/>
              </w:rPr>
              <w:t xml:space="preserve"> παρουσ</w:t>
            </w:r>
            <w:r w:rsidRPr="00901D62">
              <w:rPr>
                <w:rFonts w:ascii="Arial" w:hAnsi="Arial" w:cs="Arial"/>
                <w:sz w:val="16"/>
                <w:szCs w:val="16"/>
                <w:lang w:bidi="he-IL"/>
              </w:rPr>
              <w:t>ίᾳ</w:t>
            </w:r>
            <w:r w:rsidRPr="00901D62">
              <w:rPr>
                <w:rFonts w:ascii="Arial Narrow" w:hAnsi="Arial Narrow" w:cs="Arial"/>
                <w:sz w:val="16"/>
                <w:szCs w:val="16"/>
                <w:lang w:bidi="he-IL"/>
              </w:rPr>
              <w:t xml:space="preserve"> μου μ</w:t>
            </w:r>
            <w:r w:rsidRPr="00901D62">
              <w:rPr>
                <w:rFonts w:ascii="Arial" w:hAnsi="Arial" w:cs="Arial"/>
                <w:sz w:val="16"/>
                <w:szCs w:val="16"/>
                <w:lang w:bidi="he-IL"/>
              </w:rPr>
              <w:t>ό</w:t>
            </w:r>
            <w:r w:rsidRPr="00901D62">
              <w:rPr>
                <w:rFonts w:ascii="Arial Narrow" w:hAnsi="Arial Narrow" w:cs="Arial"/>
                <w:sz w:val="16"/>
                <w:szCs w:val="16"/>
                <w:lang w:bidi="he-IL"/>
              </w:rPr>
              <w:t xml:space="preserve">νον </w:t>
            </w:r>
            <w:r w:rsidRPr="00901D62">
              <w:rPr>
                <w:rFonts w:ascii="Arial" w:hAnsi="Arial" w:cs="Arial"/>
                <w:sz w:val="16"/>
                <w:szCs w:val="16"/>
                <w:lang w:bidi="he-IL"/>
              </w:rPr>
              <w:t>ἀ</w:t>
            </w:r>
            <w:r w:rsidRPr="00901D62">
              <w:rPr>
                <w:rFonts w:ascii="Arial Narrow" w:hAnsi="Arial Narrow" w:cs="Arial"/>
                <w:sz w:val="16"/>
                <w:szCs w:val="16"/>
                <w:lang w:bidi="he-IL"/>
              </w:rPr>
              <w:t>λλ</w:t>
            </w:r>
            <w:r w:rsidRPr="00901D62">
              <w:rPr>
                <w:rFonts w:ascii="Arial" w:hAnsi="Arial" w:cs="Arial"/>
                <w:sz w:val="16"/>
                <w:szCs w:val="16"/>
                <w:lang w:bidi="he-IL"/>
              </w:rPr>
              <w:t>ὰ</w:t>
            </w:r>
            <w:r w:rsidRPr="00901D62">
              <w:rPr>
                <w:rFonts w:ascii="Arial Narrow" w:hAnsi="Arial Narrow" w:cs="Arial"/>
                <w:sz w:val="16"/>
                <w:szCs w:val="16"/>
                <w:lang w:bidi="he-IL"/>
              </w:rPr>
              <w:t xml:space="preserve"> ν</w:t>
            </w:r>
            <w:r w:rsidRPr="00901D62">
              <w:rPr>
                <w:rFonts w:ascii="Arial" w:hAnsi="Arial" w:cs="Arial"/>
                <w:sz w:val="16"/>
                <w:szCs w:val="16"/>
                <w:lang w:bidi="he-IL"/>
              </w:rPr>
              <w:t>ῦ</w:t>
            </w:r>
            <w:r w:rsidRPr="00901D62">
              <w:rPr>
                <w:rFonts w:ascii="Arial Narrow" w:hAnsi="Arial Narrow" w:cs="Arial"/>
                <w:sz w:val="16"/>
                <w:szCs w:val="16"/>
                <w:lang w:bidi="he-IL"/>
              </w:rPr>
              <w:t>ν πολλ</w:t>
            </w:r>
            <w:r w:rsidRPr="00901D62">
              <w:rPr>
                <w:rFonts w:ascii="Arial" w:hAnsi="Arial" w:cs="Arial"/>
                <w:sz w:val="16"/>
                <w:szCs w:val="16"/>
                <w:lang w:bidi="he-IL"/>
              </w:rPr>
              <w:t>ῷ</w:t>
            </w:r>
            <w:r w:rsidRPr="00901D62">
              <w:rPr>
                <w:rFonts w:ascii="Arial Narrow" w:hAnsi="Arial Narrow" w:cs="Arial"/>
                <w:sz w:val="16"/>
                <w:szCs w:val="16"/>
                <w:lang w:bidi="he-IL"/>
              </w:rPr>
              <w:t xml:space="preserve"> μ</w:t>
            </w:r>
            <w:r w:rsidRPr="00901D62">
              <w:rPr>
                <w:rFonts w:ascii="Arial" w:hAnsi="Arial" w:cs="Arial"/>
                <w:sz w:val="16"/>
                <w:szCs w:val="16"/>
                <w:lang w:bidi="he-IL"/>
              </w:rPr>
              <w:t>ᾶ</w:t>
            </w:r>
            <w:r w:rsidRPr="00901D62">
              <w:rPr>
                <w:rFonts w:ascii="Arial Narrow" w:hAnsi="Arial Narrow" w:cs="Arial"/>
                <w:sz w:val="16"/>
                <w:szCs w:val="16"/>
                <w:lang w:bidi="he-IL"/>
              </w:rPr>
              <w:t xml:space="preserve">λλον </w:t>
            </w:r>
            <w:r w:rsidRPr="00901D62">
              <w:rPr>
                <w:rFonts w:ascii="Arial" w:hAnsi="Arial" w:cs="Arial"/>
                <w:sz w:val="16"/>
                <w:szCs w:val="16"/>
                <w:lang w:bidi="he-IL"/>
              </w:rPr>
              <w:t>ἐ</w:t>
            </w:r>
            <w:r w:rsidRPr="00901D62">
              <w:rPr>
                <w:rFonts w:ascii="Arial Narrow" w:hAnsi="Arial Narrow" w:cs="Arial"/>
                <w:sz w:val="16"/>
                <w:szCs w:val="16"/>
                <w:lang w:bidi="he-IL"/>
              </w:rPr>
              <w:t>ν τ</w:t>
            </w:r>
            <w:r w:rsidRPr="00901D62">
              <w:rPr>
                <w:rFonts w:ascii="Arial" w:hAnsi="Arial" w:cs="Arial"/>
                <w:sz w:val="16"/>
                <w:szCs w:val="16"/>
                <w:lang w:bidi="he-IL"/>
              </w:rPr>
              <w:t>ῇ</w:t>
            </w:r>
            <w:r w:rsidRPr="00901D62">
              <w:rPr>
                <w:rFonts w:ascii="Arial Narrow" w:hAnsi="Arial Narrow" w:cs="Arial"/>
                <w:sz w:val="16"/>
                <w:szCs w:val="16"/>
                <w:lang w:bidi="he-IL"/>
              </w:rPr>
              <w:t xml:space="preserve"> </w:t>
            </w:r>
            <w:r w:rsidRPr="00901D62">
              <w:rPr>
                <w:rFonts w:ascii="Arial" w:hAnsi="Arial" w:cs="Arial"/>
                <w:sz w:val="16"/>
                <w:szCs w:val="16"/>
                <w:lang w:bidi="he-IL"/>
              </w:rPr>
              <w:t>ἀ</w:t>
            </w:r>
            <w:r w:rsidRPr="00901D62">
              <w:rPr>
                <w:rFonts w:ascii="Arial Narrow" w:hAnsi="Arial Narrow" w:cs="Arial"/>
                <w:sz w:val="16"/>
                <w:szCs w:val="16"/>
                <w:lang w:bidi="he-IL"/>
              </w:rPr>
              <w:t>πουσ</w:t>
            </w:r>
            <w:r w:rsidRPr="00901D62">
              <w:rPr>
                <w:rFonts w:ascii="Arial" w:hAnsi="Arial" w:cs="Arial"/>
                <w:sz w:val="16"/>
                <w:szCs w:val="16"/>
                <w:lang w:bidi="he-IL"/>
              </w:rPr>
              <w:t>ίᾳ</w:t>
            </w:r>
            <w:r w:rsidRPr="00901D62">
              <w:rPr>
                <w:rFonts w:ascii="Arial Narrow" w:hAnsi="Arial Narrow" w:cs="Arial"/>
                <w:sz w:val="16"/>
                <w:szCs w:val="16"/>
                <w:lang w:bidi="he-IL"/>
              </w:rPr>
              <w:t xml:space="preserve"> μου, μετ</w:t>
            </w:r>
            <w:r w:rsidRPr="00901D62">
              <w:rPr>
                <w:rFonts w:ascii="Arial" w:hAnsi="Arial" w:cs="Arial"/>
                <w:sz w:val="16"/>
                <w:szCs w:val="16"/>
                <w:lang w:bidi="he-IL"/>
              </w:rPr>
              <w:t>ὰ</w:t>
            </w:r>
            <w:r w:rsidRPr="00901D62">
              <w:rPr>
                <w:rFonts w:ascii="Arial Narrow" w:hAnsi="Arial Narrow" w:cs="Arial"/>
                <w:sz w:val="16"/>
                <w:szCs w:val="16"/>
                <w:lang w:bidi="he-IL"/>
              </w:rPr>
              <w:t xml:space="preserve"> φ</w:t>
            </w:r>
            <w:r w:rsidRPr="00901D62">
              <w:rPr>
                <w:rFonts w:ascii="Arial" w:hAnsi="Arial" w:cs="Arial"/>
                <w:sz w:val="16"/>
                <w:szCs w:val="16"/>
                <w:lang w:bidi="he-IL"/>
              </w:rPr>
              <w:t>ό</w:t>
            </w:r>
            <w:r w:rsidRPr="00901D62">
              <w:rPr>
                <w:rFonts w:ascii="Arial Narrow" w:hAnsi="Arial Narrow" w:cs="Arial"/>
                <w:sz w:val="16"/>
                <w:szCs w:val="16"/>
                <w:lang w:bidi="he-IL"/>
              </w:rPr>
              <w:t>βου κα</w:t>
            </w:r>
            <w:r w:rsidRPr="00901D62">
              <w:rPr>
                <w:rFonts w:ascii="Arial" w:hAnsi="Arial" w:cs="Arial"/>
                <w:sz w:val="16"/>
                <w:szCs w:val="16"/>
                <w:lang w:bidi="he-IL"/>
              </w:rPr>
              <w:t>ὶ</w:t>
            </w:r>
            <w:r w:rsidRPr="00901D62">
              <w:rPr>
                <w:rFonts w:ascii="Arial Narrow" w:hAnsi="Arial Narrow" w:cs="Arial"/>
                <w:sz w:val="16"/>
                <w:szCs w:val="16"/>
                <w:lang w:bidi="he-IL"/>
              </w:rPr>
              <w:t xml:space="preserve"> τρ</w:t>
            </w:r>
            <w:r w:rsidRPr="00901D62">
              <w:rPr>
                <w:rFonts w:ascii="Arial" w:hAnsi="Arial" w:cs="Arial"/>
                <w:sz w:val="16"/>
                <w:szCs w:val="16"/>
                <w:lang w:bidi="he-IL"/>
              </w:rPr>
              <w:t>ό</w:t>
            </w:r>
            <w:r w:rsidRPr="00901D62">
              <w:rPr>
                <w:rFonts w:ascii="Arial Narrow" w:hAnsi="Arial Narrow" w:cs="Arial"/>
                <w:sz w:val="16"/>
                <w:szCs w:val="16"/>
                <w:lang w:bidi="he-IL"/>
              </w:rPr>
              <w:t>μου τ</w:t>
            </w:r>
            <w:r w:rsidRPr="00901D62">
              <w:rPr>
                <w:rFonts w:ascii="Arial" w:hAnsi="Arial" w:cs="Arial"/>
                <w:sz w:val="16"/>
                <w:szCs w:val="16"/>
                <w:lang w:bidi="he-IL"/>
              </w:rPr>
              <w:t>ὴ</w:t>
            </w:r>
            <w:r w:rsidRPr="00901D62">
              <w:rPr>
                <w:rFonts w:ascii="Arial Narrow" w:hAnsi="Arial Narrow" w:cs="Arial"/>
                <w:sz w:val="16"/>
                <w:szCs w:val="16"/>
                <w:lang w:bidi="he-IL"/>
              </w:rPr>
              <w:t xml:space="preserve">ν </w:t>
            </w:r>
            <w:r w:rsidRPr="00901D62">
              <w:rPr>
                <w:rFonts w:ascii="Arial" w:hAnsi="Arial" w:cs="Arial"/>
                <w:sz w:val="16"/>
                <w:szCs w:val="16"/>
                <w:lang w:bidi="he-IL"/>
              </w:rPr>
              <w:t>ἑ</w:t>
            </w:r>
            <w:r w:rsidRPr="00901D62">
              <w:rPr>
                <w:rFonts w:ascii="Arial Narrow" w:hAnsi="Arial Narrow" w:cs="Arial"/>
                <w:sz w:val="16"/>
                <w:szCs w:val="16"/>
                <w:lang w:bidi="he-IL"/>
              </w:rPr>
              <w:t>αυτ</w:t>
            </w:r>
            <w:r w:rsidRPr="00901D62">
              <w:rPr>
                <w:rFonts w:ascii="Arial" w:hAnsi="Arial" w:cs="Arial"/>
                <w:sz w:val="16"/>
                <w:szCs w:val="16"/>
                <w:lang w:bidi="he-IL"/>
              </w:rPr>
              <w:t>ῶ</w:t>
            </w:r>
            <w:r w:rsidRPr="00901D62">
              <w:rPr>
                <w:rFonts w:ascii="Arial Narrow" w:hAnsi="Arial Narrow" w:cs="Arial"/>
                <w:sz w:val="16"/>
                <w:szCs w:val="16"/>
                <w:lang w:bidi="he-IL"/>
              </w:rPr>
              <w:t>ν σωτηρ</w:t>
            </w:r>
            <w:r w:rsidRPr="00901D62">
              <w:rPr>
                <w:rFonts w:ascii="Arial" w:hAnsi="Arial" w:cs="Arial"/>
                <w:sz w:val="16"/>
                <w:szCs w:val="16"/>
                <w:lang w:bidi="he-IL"/>
              </w:rPr>
              <w:t>ί</w:t>
            </w:r>
            <w:r w:rsidRPr="00901D62">
              <w:rPr>
                <w:rFonts w:ascii="Arial Narrow" w:hAnsi="Arial Narrow" w:cs="Arial"/>
                <w:sz w:val="16"/>
                <w:szCs w:val="16"/>
                <w:lang w:bidi="he-IL"/>
              </w:rPr>
              <w:t>αν κατεργ</w:t>
            </w:r>
            <w:r w:rsidRPr="00901D62">
              <w:rPr>
                <w:rFonts w:ascii="Arial" w:hAnsi="Arial" w:cs="Arial"/>
                <w:sz w:val="16"/>
                <w:szCs w:val="16"/>
                <w:lang w:bidi="he-IL"/>
              </w:rPr>
              <w:t>ά</w:t>
            </w:r>
            <w:r w:rsidRPr="00901D62">
              <w:rPr>
                <w:rFonts w:ascii="Arial Narrow" w:hAnsi="Arial Narrow" w:cs="Arial"/>
                <w:sz w:val="16"/>
                <w:szCs w:val="16"/>
                <w:lang w:bidi="he-IL"/>
              </w:rPr>
              <w:t>ζεσθε·</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13  θε</w:t>
            </w:r>
            <w:r w:rsidRPr="00901D62">
              <w:rPr>
                <w:rFonts w:ascii="Arial" w:hAnsi="Arial" w:cs="Arial"/>
                <w:sz w:val="16"/>
                <w:szCs w:val="16"/>
                <w:lang w:bidi="he-IL"/>
              </w:rPr>
              <w:t>ὸ</w:t>
            </w:r>
            <w:r w:rsidRPr="00901D62">
              <w:rPr>
                <w:rFonts w:ascii="Arial Narrow" w:hAnsi="Arial Narrow" w:cs="Arial"/>
                <w:sz w:val="16"/>
                <w:szCs w:val="16"/>
                <w:lang w:bidi="he-IL"/>
              </w:rPr>
              <w:t>ς γ</w:t>
            </w:r>
            <w:r w:rsidRPr="00901D62">
              <w:rPr>
                <w:rFonts w:ascii="Arial" w:hAnsi="Arial" w:cs="Arial"/>
                <w:sz w:val="16"/>
                <w:szCs w:val="16"/>
                <w:lang w:bidi="he-IL"/>
              </w:rPr>
              <w:t>ά</w:t>
            </w:r>
            <w:r w:rsidRPr="00901D62">
              <w:rPr>
                <w:rFonts w:ascii="Arial Narrow" w:hAnsi="Arial Narrow" w:cs="Arial"/>
                <w:sz w:val="16"/>
                <w:szCs w:val="16"/>
                <w:lang w:bidi="he-IL"/>
              </w:rPr>
              <w:t xml:space="preserve">ρ </w:t>
            </w:r>
            <w:r w:rsidRPr="00901D62">
              <w:rPr>
                <w:rFonts w:ascii="Arial" w:hAnsi="Arial" w:cs="Arial"/>
                <w:sz w:val="16"/>
                <w:szCs w:val="16"/>
                <w:lang w:bidi="he-IL"/>
              </w:rPr>
              <w:t>ἐ</w:t>
            </w:r>
            <w:r w:rsidRPr="00901D62">
              <w:rPr>
                <w:rFonts w:ascii="Arial Narrow" w:hAnsi="Arial Narrow" w:cs="Arial"/>
                <w:sz w:val="16"/>
                <w:szCs w:val="16"/>
                <w:lang w:bidi="he-IL"/>
              </w:rPr>
              <w:t xml:space="preserve">στιν </w:t>
            </w:r>
            <w:r w:rsidRPr="00901D62">
              <w:rPr>
                <w:rFonts w:ascii="Arial" w:hAnsi="Arial" w:cs="Arial"/>
                <w:sz w:val="16"/>
                <w:szCs w:val="16"/>
                <w:lang w:bidi="he-IL"/>
              </w:rPr>
              <w:t>ὁ</w:t>
            </w:r>
            <w:r w:rsidRPr="00901D62">
              <w:rPr>
                <w:rFonts w:ascii="Arial Narrow" w:hAnsi="Arial Narrow" w:cs="Arial"/>
                <w:sz w:val="16"/>
                <w:szCs w:val="16"/>
                <w:lang w:bidi="he-IL"/>
              </w:rPr>
              <w:t xml:space="preserve"> </w:t>
            </w:r>
            <w:r w:rsidRPr="00901D62">
              <w:rPr>
                <w:rFonts w:ascii="Arial" w:hAnsi="Arial" w:cs="Arial"/>
                <w:sz w:val="16"/>
                <w:szCs w:val="16"/>
                <w:lang w:bidi="he-IL"/>
              </w:rPr>
              <w:t>ἐ</w:t>
            </w:r>
            <w:r w:rsidRPr="00901D62">
              <w:rPr>
                <w:rFonts w:ascii="Arial Narrow" w:hAnsi="Arial Narrow" w:cs="Arial"/>
                <w:sz w:val="16"/>
                <w:szCs w:val="16"/>
                <w:lang w:bidi="he-IL"/>
              </w:rPr>
              <w:t>νεργ</w:t>
            </w:r>
            <w:r w:rsidRPr="00901D62">
              <w:rPr>
                <w:rFonts w:ascii="Arial" w:hAnsi="Arial" w:cs="Arial"/>
                <w:sz w:val="16"/>
                <w:szCs w:val="16"/>
                <w:lang w:bidi="he-IL"/>
              </w:rPr>
              <w:t>ῶ</w:t>
            </w:r>
            <w:r w:rsidRPr="00901D62">
              <w:rPr>
                <w:rFonts w:ascii="Arial Narrow" w:hAnsi="Arial Narrow" w:cs="Arial"/>
                <w:sz w:val="16"/>
                <w:szCs w:val="16"/>
                <w:lang w:bidi="he-IL"/>
              </w:rPr>
              <w:t xml:space="preserve">ν </w:t>
            </w:r>
            <w:r w:rsidRPr="00901D62">
              <w:rPr>
                <w:rFonts w:ascii="Arial" w:hAnsi="Arial" w:cs="Arial"/>
                <w:sz w:val="16"/>
                <w:szCs w:val="16"/>
                <w:lang w:bidi="he-IL"/>
              </w:rPr>
              <w:t>ἐ</w:t>
            </w:r>
            <w:r w:rsidRPr="00901D62">
              <w:rPr>
                <w:rFonts w:ascii="Arial Narrow" w:hAnsi="Arial Narrow" w:cs="Arial"/>
                <w:sz w:val="16"/>
                <w:szCs w:val="16"/>
                <w:lang w:bidi="he-IL"/>
              </w:rPr>
              <w:t xml:space="preserve">ν </w:t>
            </w:r>
            <w:r w:rsidRPr="00901D62">
              <w:rPr>
                <w:rFonts w:ascii="Arial" w:hAnsi="Arial" w:cs="Arial"/>
                <w:sz w:val="16"/>
                <w:szCs w:val="16"/>
                <w:lang w:bidi="he-IL"/>
              </w:rPr>
              <w:t>ὑ</w:t>
            </w:r>
            <w:r w:rsidRPr="00901D62">
              <w:rPr>
                <w:rFonts w:ascii="Arial Narrow" w:hAnsi="Arial Narrow" w:cs="Arial"/>
                <w:sz w:val="16"/>
                <w:szCs w:val="16"/>
                <w:lang w:bidi="he-IL"/>
              </w:rPr>
              <w:t>μ</w:t>
            </w:r>
            <w:r w:rsidRPr="00901D62">
              <w:rPr>
                <w:rFonts w:ascii="Arial" w:hAnsi="Arial" w:cs="Arial"/>
                <w:sz w:val="16"/>
                <w:szCs w:val="16"/>
                <w:lang w:bidi="he-IL"/>
              </w:rPr>
              <w:t>ῖ</w:t>
            </w:r>
            <w:r w:rsidRPr="00901D62">
              <w:rPr>
                <w:rFonts w:ascii="Arial Narrow" w:hAnsi="Arial Narrow" w:cs="Arial"/>
                <w:sz w:val="16"/>
                <w:szCs w:val="16"/>
                <w:lang w:bidi="he-IL"/>
              </w:rPr>
              <w:t>ν κα</w:t>
            </w:r>
            <w:r w:rsidRPr="00901D62">
              <w:rPr>
                <w:rFonts w:ascii="Arial" w:hAnsi="Arial" w:cs="Arial"/>
                <w:sz w:val="16"/>
                <w:szCs w:val="16"/>
                <w:lang w:bidi="he-IL"/>
              </w:rPr>
              <w:t>ὶ</w:t>
            </w:r>
            <w:r w:rsidRPr="00901D62">
              <w:rPr>
                <w:rFonts w:ascii="Arial Narrow" w:hAnsi="Arial Narrow" w:cs="Arial"/>
                <w:sz w:val="16"/>
                <w:szCs w:val="16"/>
                <w:lang w:bidi="he-IL"/>
              </w:rPr>
              <w:t xml:space="preserve"> τ</w:t>
            </w:r>
            <w:r w:rsidRPr="00901D62">
              <w:rPr>
                <w:rFonts w:ascii="Arial" w:hAnsi="Arial" w:cs="Arial"/>
                <w:sz w:val="16"/>
                <w:szCs w:val="16"/>
                <w:lang w:bidi="he-IL"/>
              </w:rPr>
              <w:t>ὸ</w:t>
            </w:r>
            <w:r w:rsidRPr="00901D62">
              <w:rPr>
                <w:rFonts w:ascii="Arial Narrow" w:hAnsi="Arial Narrow" w:cs="Arial"/>
                <w:sz w:val="16"/>
                <w:szCs w:val="16"/>
                <w:lang w:bidi="he-IL"/>
              </w:rPr>
              <w:t xml:space="preserve"> θ</w:t>
            </w:r>
            <w:r w:rsidRPr="00901D62">
              <w:rPr>
                <w:rFonts w:ascii="Arial" w:hAnsi="Arial" w:cs="Arial"/>
                <w:sz w:val="16"/>
                <w:szCs w:val="16"/>
                <w:lang w:bidi="he-IL"/>
              </w:rPr>
              <w:t>έ</w:t>
            </w:r>
            <w:r w:rsidRPr="00901D62">
              <w:rPr>
                <w:rFonts w:ascii="Arial Narrow" w:hAnsi="Arial Narrow" w:cs="Arial"/>
                <w:sz w:val="16"/>
                <w:szCs w:val="16"/>
                <w:lang w:bidi="he-IL"/>
              </w:rPr>
              <w:t>λειν κα</w:t>
            </w:r>
            <w:r w:rsidRPr="00901D62">
              <w:rPr>
                <w:rFonts w:ascii="Arial" w:hAnsi="Arial" w:cs="Arial"/>
                <w:sz w:val="16"/>
                <w:szCs w:val="16"/>
                <w:lang w:bidi="he-IL"/>
              </w:rPr>
              <w:t>ὶ</w:t>
            </w:r>
            <w:r w:rsidRPr="00901D62">
              <w:rPr>
                <w:rFonts w:ascii="Arial Narrow" w:hAnsi="Arial Narrow" w:cs="Arial"/>
                <w:sz w:val="16"/>
                <w:szCs w:val="16"/>
                <w:lang w:bidi="he-IL"/>
              </w:rPr>
              <w:t xml:space="preserve"> τ</w:t>
            </w:r>
            <w:r w:rsidRPr="00901D62">
              <w:rPr>
                <w:rFonts w:ascii="Arial" w:hAnsi="Arial" w:cs="Arial"/>
                <w:sz w:val="16"/>
                <w:szCs w:val="16"/>
                <w:lang w:bidi="he-IL"/>
              </w:rPr>
              <w:t>ὸ</w:t>
            </w:r>
            <w:r w:rsidRPr="00901D62">
              <w:rPr>
                <w:rFonts w:ascii="Arial Narrow" w:hAnsi="Arial Narrow" w:cs="Arial"/>
                <w:sz w:val="16"/>
                <w:szCs w:val="16"/>
                <w:lang w:bidi="he-IL"/>
              </w:rPr>
              <w:t xml:space="preserve"> </w:t>
            </w:r>
            <w:r w:rsidRPr="00901D62">
              <w:rPr>
                <w:rFonts w:ascii="Arial" w:hAnsi="Arial" w:cs="Arial"/>
                <w:sz w:val="16"/>
                <w:szCs w:val="16"/>
                <w:lang w:bidi="he-IL"/>
              </w:rPr>
              <w:t>ἐ</w:t>
            </w:r>
            <w:r w:rsidRPr="00901D62">
              <w:rPr>
                <w:rFonts w:ascii="Arial Narrow" w:hAnsi="Arial Narrow" w:cs="Arial"/>
                <w:sz w:val="16"/>
                <w:szCs w:val="16"/>
                <w:lang w:bidi="he-IL"/>
              </w:rPr>
              <w:t>νεργε</w:t>
            </w:r>
            <w:r w:rsidRPr="00901D62">
              <w:rPr>
                <w:rFonts w:ascii="Arial" w:hAnsi="Arial" w:cs="Arial"/>
                <w:sz w:val="16"/>
                <w:szCs w:val="16"/>
                <w:lang w:bidi="he-IL"/>
              </w:rPr>
              <w:t>ῖ</w:t>
            </w:r>
            <w:r w:rsidRPr="00901D62">
              <w:rPr>
                <w:rFonts w:ascii="Arial Narrow" w:hAnsi="Arial Narrow" w:cs="Arial"/>
                <w:sz w:val="16"/>
                <w:szCs w:val="16"/>
                <w:lang w:bidi="he-IL"/>
              </w:rPr>
              <w:t xml:space="preserve">ν </w:t>
            </w:r>
            <w:r w:rsidRPr="00901D62">
              <w:rPr>
                <w:rFonts w:ascii="Arial" w:hAnsi="Arial" w:cs="Arial"/>
                <w:sz w:val="16"/>
                <w:szCs w:val="16"/>
                <w:lang w:bidi="he-IL"/>
              </w:rPr>
              <w:t>ὑ</w:t>
            </w:r>
            <w:r w:rsidRPr="00901D62">
              <w:rPr>
                <w:rFonts w:ascii="Arial Narrow" w:hAnsi="Arial Narrow" w:cs="Arial"/>
                <w:sz w:val="16"/>
                <w:szCs w:val="16"/>
                <w:lang w:bidi="he-IL"/>
              </w:rPr>
              <w:t>π</w:t>
            </w:r>
            <w:r w:rsidRPr="00901D62">
              <w:rPr>
                <w:rFonts w:ascii="Arial" w:hAnsi="Arial" w:cs="Arial"/>
                <w:sz w:val="16"/>
                <w:szCs w:val="16"/>
                <w:lang w:bidi="he-IL"/>
              </w:rPr>
              <w:t>ὲ</w:t>
            </w:r>
            <w:r w:rsidRPr="00901D62">
              <w:rPr>
                <w:rFonts w:ascii="Arial Narrow" w:hAnsi="Arial Narrow" w:cs="Arial"/>
                <w:sz w:val="16"/>
                <w:szCs w:val="16"/>
                <w:lang w:bidi="he-IL"/>
              </w:rPr>
              <w:t>ρ τ</w:t>
            </w:r>
            <w:r w:rsidRPr="00901D62">
              <w:rPr>
                <w:rFonts w:ascii="Arial" w:hAnsi="Arial" w:cs="Arial"/>
                <w:sz w:val="16"/>
                <w:szCs w:val="16"/>
                <w:lang w:bidi="he-IL"/>
              </w:rPr>
              <w:t>ῆ</w:t>
            </w:r>
            <w:r w:rsidRPr="00901D62">
              <w:rPr>
                <w:rFonts w:ascii="Arial Narrow" w:hAnsi="Arial Narrow" w:cs="Arial"/>
                <w:sz w:val="16"/>
                <w:szCs w:val="16"/>
                <w:lang w:bidi="he-IL"/>
              </w:rPr>
              <w:t>ς ε</w:t>
            </w:r>
            <w:r w:rsidRPr="00901D62">
              <w:rPr>
                <w:rFonts w:ascii="Arial" w:hAnsi="Arial" w:cs="Arial"/>
                <w:sz w:val="16"/>
                <w:szCs w:val="16"/>
                <w:lang w:bidi="he-IL"/>
              </w:rPr>
              <w:t>ὐ</w:t>
            </w:r>
            <w:r w:rsidRPr="00901D62">
              <w:rPr>
                <w:rFonts w:ascii="Arial Narrow" w:hAnsi="Arial Narrow" w:cs="Arial"/>
                <w:sz w:val="16"/>
                <w:szCs w:val="16"/>
                <w:lang w:bidi="he-IL"/>
              </w:rPr>
              <w:t>δοκ</w:t>
            </w:r>
            <w:r w:rsidRPr="00901D62">
              <w:rPr>
                <w:rFonts w:ascii="Arial" w:hAnsi="Arial" w:cs="Arial"/>
                <w:sz w:val="16"/>
                <w:szCs w:val="16"/>
                <w:lang w:bidi="he-IL"/>
              </w:rPr>
              <w:t>ί</w:t>
            </w:r>
            <w:r w:rsidRPr="00901D62">
              <w:rPr>
                <w:rFonts w:ascii="Arial Narrow" w:hAnsi="Arial Narrow" w:cs="Arial"/>
                <w:sz w:val="16"/>
                <w:szCs w:val="16"/>
                <w:lang w:bidi="he-IL"/>
              </w:rPr>
              <w:t>ας.</w:t>
            </w:r>
          </w:p>
          <w:p w:rsidR="00BD0638"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14  Π</w:t>
            </w:r>
            <w:r w:rsidRPr="00901D62">
              <w:rPr>
                <w:rFonts w:ascii="Arial" w:hAnsi="Arial" w:cs="Arial"/>
                <w:sz w:val="16"/>
                <w:szCs w:val="16"/>
                <w:lang w:bidi="he-IL"/>
              </w:rPr>
              <w:t>ά</w:t>
            </w:r>
            <w:r w:rsidRPr="00901D62">
              <w:rPr>
                <w:rFonts w:ascii="Arial Narrow" w:hAnsi="Arial Narrow" w:cs="Arial"/>
                <w:sz w:val="16"/>
                <w:szCs w:val="16"/>
                <w:lang w:bidi="he-IL"/>
              </w:rPr>
              <w:t>ντα ποιε</w:t>
            </w:r>
            <w:r w:rsidRPr="00901D62">
              <w:rPr>
                <w:rFonts w:ascii="Arial" w:hAnsi="Arial" w:cs="Arial"/>
                <w:sz w:val="16"/>
                <w:szCs w:val="16"/>
                <w:lang w:bidi="he-IL"/>
              </w:rPr>
              <w:t>ῖ</w:t>
            </w:r>
            <w:r w:rsidRPr="00901D62">
              <w:rPr>
                <w:rFonts w:ascii="Arial Narrow" w:hAnsi="Arial Narrow" w:cs="Arial"/>
                <w:sz w:val="16"/>
                <w:szCs w:val="16"/>
                <w:lang w:bidi="he-IL"/>
              </w:rPr>
              <w:t>τε χωρ</w:t>
            </w:r>
            <w:r w:rsidRPr="00901D62">
              <w:rPr>
                <w:rFonts w:ascii="Arial" w:hAnsi="Arial" w:cs="Arial"/>
                <w:sz w:val="16"/>
                <w:szCs w:val="16"/>
                <w:lang w:bidi="he-IL"/>
              </w:rPr>
              <w:t>ὶ</w:t>
            </w:r>
            <w:r w:rsidRPr="00901D62">
              <w:rPr>
                <w:rFonts w:ascii="Arial Narrow" w:hAnsi="Arial Narrow" w:cs="Arial"/>
                <w:sz w:val="16"/>
                <w:szCs w:val="16"/>
                <w:lang w:bidi="he-IL"/>
              </w:rPr>
              <w:t>ς γογγυσμ</w:t>
            </w:r>
            <w:r w:rsidRPr="00901D62">
              <w:rPr>
                <w:rFonts w:ascii="Arial" w:hAnsi="Arial" w:cs="Arial"/>
                <w:sz w:val="16"/>
                <w:szCs w:val="16"/>
                <w:lang w:bidi="he-IL"/>
              </w:rPr>
              <w:t>ῶ</w:t>
            </w:r>
            <w:r w:rsidRPr="00901D62">
              <w:rPr>
                <w:rFonts w:ascii="Arial Narrow" w:hAnsi="Arial Narrow" w:cs="Arial"/>
                <w:sz w:val="16"/>
                <w:szCs w:val="16"/>
                <w:lang w:bidi="he-IL"/>
              </w:rPr>
              <w:t>ν κα</w:t>
            </w:r>
            <w:r w:rsidRPr="00901D62">
              <w:rPr>
                <w:rFonts w:ascii="Arial" w:hAnsi="Arial" w:cs="Arial"/>
                <w:sz w:val="16"/>
                <w:szCs w:val="16"/>
                <w:lang w:bidi="he-IL"/>
              </w:rPr>
              <w:t>ὶ</w:t>
            </w:r>
            <w:r w:rsidRPr="00901D62">
              <w:rPr>
                <w:rFonts w:ascii="Arial Narrow" w:hAnsi="Arial Narrow" w:cs="Arial"/>
                <w:sz w:val="16"/>
                <w:szCs w:val="16"/>
                <w:lang w:bidi="he-IL"/>
              </w:rPr>
              <w:t xml:space="preserve"> διαλογισμ</w:t>
            </w:r>
            <w:r w:rsidRPr="00901D62">
              <w:rPr>
                <w:rFonts w:ascii="Arial" w:hAnsi="Arial" w:cs="Arial"/>
                <w:sz w:val="16"/>
                <w:szCs w:val="16"/>
                <w:lang w:bidi="he-IL"/>
              </w:rPr>
              <w:t>ῶ</w:t>
            </w:r>
            <w:r w:rsidRPr="00901D62">
              <w:rPr>
                <w:rFonts w:ascii="Arial Narrow" w:hAnsi="Arial Narrow" w:cs="Arial"/>
                <w:sz w:val="16"/>
                <w:szCs w:val="16"/>
                <w:lang w:bidi="he-IL"/>
              </w:rPr>
              <w:t>ν,</w:t>
            </w:r>
          </w:p>
          <w:p w:rsidR="00BA55FF"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15  </w:t>
            </w:r>
            <w:r w:rsidRPr="00901D62">
              <w:rPr>
                <w:rFonts w:ascii="Arial" w:hAnsi="Arial" w:cs="Arial"/>
                <w:sz w:val="16"/>
                <w:szCs w:val="16"/>
                <w:lang w:bidi="he-IL"/>
              </w:rPr>
              <w:t>ἵ</w:t>
            </w:r>
            <w:r w:rsidRPr="00901D62">
              <w:rPr>
                <w:rFonts w:ascii="Arial Narrow" w:hAnsi="Arial Narrow" w:cs="Arial"/>
                <w:sz w:val="16"/>
                <w:szCs w:val="16"/>
                <w:lang w:bidi="he-IL"/>
              </w:rPr>
              <w:t>να γ</w:t>
            </w:r>
            <w:r w:rsidRPr="00901D62">
              <w:rPr>
                <w:rFonts w:ascii="Arial" w:hAnsi="Arial" w:cs="Arial"/>
                <w:sz w:val="16"/>
                <w:szCs w:val="16"/>
                <w:lang w:bidi="he-IL"/>
              </w:rPr>
              <w:t>έ</w:t>
            </w:r>
            <w:r w:rsidRPr="00901D62">
              <w:rPr>
                <w:rFonts w:ascii="Arial Narrow" w:hAnsi="Arial Narrow" w:cs="Arial"/>
                <w:sz w:val="16"/>
                <w:szCs w:val="16"/>
                <w:lang w:bidi="he-IL"/>
              </w:rPr>
              <w:t xml:space="preserve">νησθε </w:t>
            </w:r>
            <w:r w:rsidRPr="00901D62">
              <w:rPr>
                <w:rFonts w:ascii="Arial" w:hAnsi="Arial" w:cs="Arial"/>
                <w:sz w:val="16"/>
                <w:szCs w:val="16"/>
                <w:lang w:bidi="he-IL"/>
              </w:rPr>
              <w:t>ἄ</w:t>
            </w:r>
            <w:r w:rsidRPr="00901D62">
              <w:rPr>
                <w:rFonts w:ascii="Arial Narrow" w:hAnsi="Arial Narrow" w:cs="Arial"/>
                <w:sz w:val="16"/>
                <w:szCs w:val="16"/>
                <w:lang w:bidi="he-IL"/>
              </w:rPr>
              <w:t>μεμπτοι κα</w:t>
            </w:r>
            <w:r w:rsidRPr="00901D62">
              <w:rPr>
                <w:rFonts w:ascii="Arial" w:hAnsi="Arial" w:cs="Arial"/>
                <w:sz w:val="16"/>
                <w:szCs w:val="16"/>
                <w:lang w:bidi="he-IL"/>
              </w:rPr>
              <w:t>ὶ</w:t>
            </w:r>
            <w:r w:rsidRPr="00901D62">
              <w:rPr>
                <w:rFonts w:ascii="Arial Narrow" w:hAnsi="Arial Narrow" w:cs="Arial"/>
                <w:sz w:val="16"/>
                <w:szCs w:val="16"/>
                <w:lang w:bidi="he-IL"/>
              </w:rPr>
              <w:t xml:space="preserve"> </w:t>
            </w:r>
            <w:r w:rsidRPr="00901D62">
              <w:rPr>
                <w:rFonts w:ascii="Arial" w:hAnsi="Arial" w:cs="Arial"/>
                <w:sz w:val="16"/>
                <w:szCs w:val="16"/>
                <w:lang w:bidi="he-IL"/>
              </w:rPr>
              <w:t>ἀ</w:t>
            </w:r>
            <w:r w:rsidRPr="00901D62">
              <w:rPr>
                <w:rFonts w:ascii="Arial Narrow" w:hAnsi="Arial Narrow" w:cs="Arial"/>
                <w:sz w:val="16"/>
                <w:szCs w:val="16"/>
                <w:lang w:bidi="he-IL"/>
              </w:rPr>
              <w:t>κ</w:t>
            </w:r>
            <w:r w:rsidRPr="00901D62">
              <w:rPr>
                <w:rFonts w:ascii="Arial" w:hAnsi="Arial" w:cs="Arial"/>
                <w:sz w:val="16"/>
                <w:szCs w:val="16"/>
                <w:lang w:bidi="he-IL"/>
              </w:rPr>
              <w:t>έ</w:t>
            </w:r>
            <w:r w:rsidRPr="00901D62">
              <w:rPr>
                <w:rFonts w:ascii="Arial Narrow" w:hAnsi="Arial Narrow" w:cs="Arial"/>
                <w:sz w:val="16"/>
                <w:szCs w:val="16"/>
                <w:lang w:bidi="he-IL"/>
              </w:rPr>
              <w:t>ραιοι, τ</w:t>
            </w:r>
            <w:r w:rsidRPr="00901D62">
              <w:rPr>
                <w:rFonts w:ascii="Arial" w:hAnsi="Arial" w:cs="Arial"/>
                <w:sz w:val="16"/>
                <w:szCs w:val="16"/>
                <w:lang w:bidi="he-IL"/>
              </w:rPr>
              <w:t>έ</w:t>
            </w:r>
            <w:r w:rsidRPr="00901D62">
              <w:rPr>
                <w:rFonts w:ascii="Arial Narrow" w:hAnsi="Arial Narrow" w:cs="Arial"/>
                <w:sz w:val="16"/>
                <w:szCs w:val="16"/>
                <w:lang w:bidi="he-IL"/>
              </w:rPr>
              <w:t>κνα θεο</w:t>
            </w:r>
            <w:r w:rsidRPr="00901D62">
              <w:rPr>
                <w:rFonts w:ascii="Arial" w:hAnsi="Arial" w:cs="Arial"/>
                <w:sz w:val="16"/>
                <w:szCs w:val="16"/>
                <w:lang w:bidi="he-IL"/>
              </w:rPr>
              <w:t>ῦ</w:t>
            </w:r>
            <w:r w:rsidRPr="00901D62">
              <w:rPr>
                <w:rFonts w:ascii="Arial Narrow" w:hAnsi="Arial Narrow" w:cs="Arial"/>
                <w:sz w:val="16"/>
                <w:szCs w:val="16"/>
                <w:lang w:bidi="he-IL"/>
              </w:rPr>
              <w:t xml:space="preserve"> </w:t>
            </w:r>
            <w:r w:rsidRPr="00901D62">
              <w:rPr>
                <w:rFonts w:ascii="Arial" w:hAnsi="Arial" w:cs="Arial"/>
                <w:sz w:val="16"/>
                <w:szCs w:val="16"/>
                <w:lang w:bidi="he-IL"/>
              </w:rPr>
              <w:t>ἄ</w:t>
            </w:r>
            <w:r w:rsidRPr="00901D62">
              <w:rPr>
                <w:rFonts w:ascii="Arial Narrow" w:hAnsi="Arial Narrow" w:cs="Arial"/>
                <w:sz w:val="16"/>
                <w:szCs w:val="16"/>
                <w:lang w:bidi="he-IL"/>
              </w:rPr>
              <w:t>μωμα μ</w:t>
            </w:r>
            <w:r w:rsidRPr="00901D62">
              <w:rPr>
                <w:rFonts w:ascii="Arial" w:hAnsi="Arial" w:cs="Arial"/>
                <w:sz w:val="16"/>
                <w:szCs w:val="16"/>
                <w:lang w:bidi="he-IL"/>
              </w:rPr>
              <w:t>έ</w:t>
            </w:r>
            <w:r w:rsidRPr="00901D62">
              <w:rPr>
                <w:rFonts w:ascii="Arial Narrow" w:hAnsi="Arial Narrow" w:cs="Arial"/>
                <w:sz w:val="16"/>
                <w:szCs w:val="16"/>
                <w:lang w:bidi="he-IL"/>
              </w:rPr>
              <w:t>σον γενε</w:t>
            </w:r>
            <w:r w:rsidRPr="00901D62">
              <w:rPr>
                <w:rFonts w:ascii="Arial" w:hAnsi="Arial" w:cs="Arial"/>
                <w:sz w:val="16"/>
                <w:szCs w:val="16"/>
                <w:lang w:bidi="he-IL"/>
              </w:rPr>
              <w:t>ᾶ</w:t>
            </w:r>
            <w:r w:rsidRPr="00901D62">
              <w:rPr>
                <w:rFonts w:ascii="Arial Narrow" w:hAnsi="Arial Narrow" w:cs="Arial"/>
                <w:sz w:val="16"/>
                <w:szCs w:val="16"/>
                <w:lang w:bidi="he-IL"/>
              </w:rPr>
              <w:t>ς σκολι</w:t>
            </w:r>
            <w:r w:rsidRPr="00901D62">
              <w:rPr>
                <w:rFonts w:ascii="Arial" w:hAnsi="Arial" w:cs="Arial"/>
                <w:sz w:val="16"/>
                <w:szCs w:val="16"/>
                <w:lang w:bidi="he-IL"/>
              </w:rPr>
              <w:t>ᾶ</w:t>
            </w:r>
            <w:r w:rsidRPr="00901D62">
              <w:rPr>
                <w:rFonts w:ascii="Arial Narrow" w:hAnsi="Arial Narrow" w:cs="Arial"/>
                <w:sz w:val="16"/>
                <w:szCs w:val="16"/>
                <w:lang w:bidi="he-IL"/>
              </w:rPr>
              <w:t>ς κα</w:t>
            </w:r>
            <w:r w:rsidRPr="00901D62">
              <w:rPr>
                <w:rFonts w:ascii="Arial" w:hAnsi="Arial" w:cs="Arial"/>
                <w:sz w:val="16"/>
                <w:szCs w:val="16"/>
                <w:lang w:bidi="he-IL"/>
              </w:rPr>
              <w:t>ὶ</w:t>
            </w:r>
            <w:r w:rsidRPr="00901D62">
              <w:rPr>
                <w:rFonts w:ascii="Arial Narrow" w:hAnsi="Arial Narrow" w:cs="Arial"/>
                <w:sz w:val="16"/>
                <w:szCs w:val="16"/>
                <w:lang w:bidi="he-IL"/>
              </w:rPr>
              <w:t xml:space="preserve"> διεστραμμ</w:t>
            </w:r>
            <w:r w:rsidRPr="00901D62">
              <w:rPr>
                <w:rFonts w:ascii="Arial" w:hAnsi="Arial" w:cs="Arial"/>
                <w:sz w:val="16"/>
                <w:szCs w:val="16"/>
                <w:lang w:bidi="he-IL"/>
              </w:rPr>
              <w:t>έ</w:t>
            </w:r>
            <w:r w:rsidRPr="00901D62">
              <w:rPr>
                <w:rFonts w:ascii="Arial Narrow" w:hAnsi="Arial Narrow" w:cs="Arial"/>
                <w:sz w:val="16"/>
                <w:szCs w:val="16"/>
                <w:lang w:bidi="he-IL"/>
              </w:rPr>
              <w:t xml:space="preserve">νης, </w:t>
            </w:r>
            <w:r w:rsidRPr="00901D62">
              <w:rPr>
                <w:rFonts w:ascii="Arial" w:hAnsi="Arial" w:cs="Arial"/>
                <w:sz w:val="16"/>
                <w:szCs w:val="16"/>
                <w:lang w:bidi="he-IL"/>
              </w:rPr>
              <w:t>ἐ</w:t>
            </w:r>
            <w:r w:rsidRPr="00901D62">
              <w:rPr>
                <w:rFonts w:ascii="Arial Narrow" w:hAnsi="Arial Narrow" w:cs="Arial"/>
                <w:sz w:val="16"/>
                <w:szCs w:val="16"/>
                <w:lang w:bidi="he-IL"/>
              </w:rPr>
              <w:t>ν ο</w:t>
            </w:r>
            <w:r w:rsidRPr="00901D62">
              <w:rPr>
                <w:rFonts w:ascii="Arial" w:hAnsi="Arial" w:cs="Arial"/>
                <w:sz w:val="16"/>
                <w:szCs w:val="16"/>
                <w:lang w:bidi="he-IL"/>
              </w:rPr>
              <w:t>ἷ</w:t>
            </w:r>
            <w:r w:rsidRPr="00901D62">
              <w:rPr>
                <w:rFonts w:ascii="Arial Narrow" w:hAnsi="Arial Narrow" w:cs="Arial"/>
                <w:sz w:val="16"/>
                <w:szCs w:val="16"/>
                <w:lang w:bidi="he-IL"/>
              </w:rPr>
              <w:t>ς φα</w:t>
            </w:r>
            <w:r w:rsidRPr="00901D62">
              <w:rPr>
                <w:rFonts w:ascii="Arial" w:hAnsi="Arial" w:cs="Arial"/>
                <w:sz w:val="16"/>
                <w:szCs w:val="16"/>
                <w:lang w:bidi="he-IL"/>
              </w:rPr>
              <w:t>ί</w:t>
            </w:r>
            <w:r w:rsidRPr="00901D62">
              <w:rPr>
                <w:rFonts w:ascii="Arial Narrow" w:hAnsi="Arial Narrow" w:cs="Arial"/>
                <w:sz w:val="16"/>
                <w:szCs w:val="16"/>
                <w:lang w:bidi="he-IL"/>
              </w:rPr>
              <w:t xml:space="preserve">νεσθε </w:t>
            </w:r>
            <w:r w:rsidRPr="00901D62">
              <w:rPr>
                <w:rFonts w:ascii="Arial" w:hAnsi="Arial" w:cs="Arial"/>
                <w:sz w:val="16"/>
                <w:szCs w:val="16"/>
                <w:lang w:bidi="he-IL"/>
              </w:rPr>
              <w:t>ὡ</w:t>
            </w:r>
            <w:r w:rsidRPr="00901D62">
              <w:rPr>
                <w:rFonts w:ascii="Arial Narrow" w:hAnsi="Arial Narrow" w:cs="Arial"/>
                <w:sz w:val="16"/>
                <w:szCs w:val="16"/>
                <w:lang w:bidi="he-IL"/>
              </w:rPr>
              <w:t>ς φωστ</w:t>
            </w:r>
            <w:r w:rsidRPr="00901D62">
              <w:rPr>
                <w:rFonts w:ascii="Arial" w:hAnsi="Arial" w:cs="Arial"/>
                <w:sz w:val="16"/>
                <w:szCs w:val="16"/>
                <w:lang w:bidi="he-IL"/>
              </w:rPr>
              <w:t>ῆ</w:t>
            </w:r>
            <w:r w:rsidRPr="00901D62">
              <w:rPr>
                <w:rFonts w:ascii="Arial Narrow" w:hAnsi="Arial Narrow" w:cs="Arial"/>
                <w:sz w:val="16"/>
                <w:szCs w:val="16"/>
                <w:lang w:bidi="he-IL"/>
              </w:rPr>
              <w:t xml:space="preserve">ρες </w:t>
            </w:r>
            <w:r w:rsidRPr="00901D62">
              <w:rPr>
                <w:rFonts w:ascii="Arial" w:hAnsi="Arial" w:cs="Arial"/>
                <w:sz w:val="16"/>
                <w:szCs w:val="16"/>
                <w:lang w:bidi="he-IL"/>
              </w:rPr>
              <w:t>ἐ</w:t>
            </w:r>
            <w:r w:rsidRPr="00901D62">
              <w:rPr>
                <w:rFonts w:ascii="Arial Narrow" w:hAnsi="Arial Narrow" w:cs="Arial"/>
                <w:sz w:val="16"/>
                <w:szCs w:val="16"/>
                <w:lang w:bidi="he-IL"/>
              </w:rPr>
              <w:t>ν κ</w:t>
            </w:r>
            <w:r w:rsidRPr="00901D62">
              <w:rPr>
                <w:rFonts w:ascii="Arial" w:hAnsi="Arial" w:cs="Arial"/>
                <w:sz w:val="16"/>
                <w:szCs w:val="16"/>
                <w:lang w:bidi="he-IL"/>
              </w:rPr>
              <w:t>ό</w:t>
            </w:r>
            <w:r w:rsidRPr="00901D62">
              <w:rPr>
                <w:rFonts w:ascii="Arial Narrow" w:hAnsi="Arial Narrow" w:cs="Arial"/>
                <w:sz w:val="16"/>
                <w:szCs w:val="16"/>
                <w:lang w:bidi="he-IL"/>
              </w:rPr>
              <w:t>σμ</w:t>
            </w:r>
            <w:r w:rsidRPr="00901D62">
              <w:rPr>
                <w:rFonts w:ascii="Arial" w:hAnsi="Arial" w:cs="Arial"/>
                <w:sz w:val="16"/>
                <w:szCs w:val="16"/>
                <w:lang w:bidi="he-IL"/>
              </w:rPr>
              <w:t>ῳ</w:t>
            </w:r>
            <w:r w:rsidRPr="00901D62">
              <w:rPr>
                <w:rFonts w:ascii="Arial Narrow" w:hAnsi="Arial Narrow" w:cs="Arial"/>
                <w:sz w:val="16"/>
                <w:szCs w:val="16"/>
                <w:lang w:bidi="he-IL"/>
              </w:rPr>
              <w:t>,</w:t>
            </w:r>
          </w:p>
          <w:p w:rsidR="00055043" w:rsidRPr="00901D62" w:rsidRDefault="00BD0638" w:rsidP="00BD0638">
            <w:pPr>
              <w:autoSpaceDE w:val="0"/>
              <w:autoSpaceDN w:val="0"/>
              <w:adjustRightInd w:val="0"/>
              <w:contextualSpacing/>
              <w:rPr>
                <w:rFonts w:ascii="Arial Narrow" w:hAnsi="Arial Narrow" w:cs="Arial"/>
                <w:sz w:val="16"/>
                <w:szCs w:val="16"/>
                <w:lang w:bidi="he-IL"/>
              </w:rPr>
            </w:pPr>
            <w:r w:rsidRPr="00901D62">
              <w:rPr>
                <w:rFonts w:ascii="Arial Narrow" w:hAnsi="Arial Narrow" w:cs="Arial"/>
                <w:sz w:val="16"/>
                <w:szCs w:val="16"/>
                <w:lang w:bidi="he-IL"/>
              </w:rPr>
              <w:t xml:space="preserve"> 16  λ</w:t>
            </w:r>
            <w:r w:rsidRPr="00901D62">
              <w:rPr>
                <w:rFonts w:ascii="Arial" w:hAnsi="Arial" w:cs="Arial"/>
                <w:sz w:val="16"/>
                <w:szCs w:val="16"/>
                <w:lang w:bidi="he-IL"/>
              </w:rPr>
              <w:t>ό</w:t>
            </w:r>
            <w:r w:rsidRPr="00901D62">
              <w:rPr>
                <w:rFonts w:ascii="Arial Narrow" w:hAnsi="Arial Narrow" w:cs="Arial"/>
                <w:sz w:val="16"/>
                <w:szCs w:val="16"/>
                <w:lang w:bidi="he-IL"/>
              </w:rPr>
              <w:t>γον ζω</w:t>
            </w:r>
            <w:r w:rsidRPr="00901D62">
              <w:rPr>
                <w:rFonts w:ascii="Arial" w:hAnsi="Arial" w:cs="Arial"/>
                <w:sz w:val="16"/>
                <w:szCs w:val="16"/>
                <w:lang w:bidi="he-IL"/>
              </w:rPr>
              <w:t>ῆ</w:t>
            </w:r>
            <w:r w:rsidRPr="00901D62">
              <w:rPr>
                <w:rFonts w:ascii="Arial Narrow" w:hAnsi="Arial Narrow" w:cs="Arial"/>
                <w:sz w:val="16"/>
                <w:szCs w:val="16"/>
                <w:lang w:bidi="he-IL"/>
              </w:rPr>
              <w:t xml:space="preserve">ς </w:t>
            </w:r>
            <w:r w:rsidRPr="00901D62">
              <w:rPr>
                <w:rFonts w:ascii="Arial" w:hAnsi="Arial" w:cs="Arial"/>
                <w:sz w:val="16"/>
                <w:szCs w:val="16"/>
                <w:lang w:bidi="he-IL"/>
              </w:rPr>
              <w:t>ἐ</w:t>
            </w:r>
            <w:r w:rsidRPr="00901D62">
              <w:rPr>
                <w:rFonts w:ascii="Arial Narrow" w:hAnsi="Arial Narrow" w:cs="Arial"/>
                <w:sz w:val="16"/>
                <w:szCs w:val="16"/>
                <w:lang w:bidi="he-IL"/>
              </w:rPr>
              <w:t>π</w:t>
            </w:r>
            <w:r w:rsidRPr="00901D62">
              <w:rPr>
                <w:rFonts w:ascii="Arial" w:hAnsi="Arial" w:cs="Arial"/>
                <w:sz w:val="16"/>
                <w:szCs w:val="16"/>
                <w:lang w:bidi="he-IL"/>
              </w:rPr>
              <w:t>έ</w:t>
            </w:r>
            <w:r w:rsidRPr="00901D62">
              <w:rPr>
                <w:rFonts w:ascii="Arial Narrow" w:hAnsi="Arial Narrow" w:cs="Arial"/>
                <w:sz w:val="16"/>
                <w:szCs w:val="16"/>
                <w:lang w:bidi="he-IL"/>
              </w:rPr>
              <w:t>χοντες, ε</w:t>
            </w:r>
            <w:r w:rsidRPr="00901D62">
              <w:rPr>
                <w:rFonts w:ascii="Arial" w:hAnsi="Arial" w:cs="Arial"/>
                <w:sz w:val="16"/>
                <w:szCs w:val="16"/>
                <w:lang w:bidi="he-IL"/>
              </w:rPr>
              <w:t>ἰ</w:t>
            </w:r>
            <w:r w:rsidRPr="00901D62">
              <w:rPr>
                <w:rFonts w:ascii="Arial Narrow" w:hAnsi="Arial Narrow" w:cs="Arial"/>
                <w:sz w:val="16"/>
                <w:szCs w:val="16"/>
                <w:lang w:bidi="he-IL"/>
              </w:rPr>
              <w:t>ς κα</w:t>
            </w:r>
            <w:r w:rsidRPr="00901D62">
              <w:rPr>
                <w:rFonts w:ascii="Arial" w:hAnsi="Arial" w:cs="Arial"/>
                <w:sz w:val="16"/>
                <w:szCs w:val="16"/>
                <w:lang w:bidi="he-IL"/>
              </w:rPr>
              <w:t>ύ</w:t>
            </w:r>
            <w:r w:rsidRPr="00901D62">
              <w:rPr>
                <w:rFonts w:ascii="Arial Narrow" w:hAnsi="Arial Narrow" w:cs="Arial"/>
                <w:sz w:val="16"/>
                <w:szCs w:val="16"/>
                <w:lang w:bidi="he-IL"/>
              </w:rPr>
              <w:t xml:space="preserve">χημα </w:t>
            </w:r>
            <w:r w:rsidRPr="00901D62">
              <w:rPr>
                <w:rFonts w:ascii="Arial" w:hAnsi="Arial" w:cs="Arial"/>
                <w:sz w:val="16"/>
                <w:szCs w:val="16"/>
                <w:lang w:bidi="he-IL"/>
              </w:rPr>
              <w:t>ἐ</w:t>
            </w:r>
            <w:r w:rsidRPr="00901D62">
              <w:rPr>
                <w:rFonts w:ascii="Arial Narrow" w:hAnsi="Arial Narrow" w:cs="Arial"/>
                <w:sz w:val="16"/>
                <w:szCs w:val="16"/>
                <w:lang w:bidi="he-IL"/>
              </w:rPr>
              <w:t>μο</w:t>
            </w:r>
            <w:r w:rsidRPr="00901D62">
              <w:rPr>
                <w:rFonts w:ascii="Arial" w:hAnsi="Arial" w:cs="Arial"/>
                <w:sz w:val="16"/>
                <w:szCs w:val="16"/>
                <w:lang w:bidi="he-IL"/>
              </w:rPr>
              <w:t>ὶ</w:t>
            </w:r>
            <w:r w:rsidRPr="00901D62">
              <w:rPr>
                <w:rFonts w:ascii="Arial Narrow" w:hAnsi="Arial Narrow" w:cs="Arial"/>
                <w:sz w:val="16"/>
                <w:szCs w:val="16"/>
                <w:lang w:bidi="he-IL"/>
              </w:rPr>
              <w:t xml:space="preserve"> ε</w:t>
            </w:r>
            <w:r w:rsidRPr="00901D62">
              <w:rPr>
                <w:rFonts w:ascii="Arial" w:hAnsi="Arial" w:cs="Arial"/>
                <w:sz w:val="16"/>
                <w:szCs w:val="16"/>
                <w:lang w:bidi="he-IL"/>
              </w:rPr>
              <w:t>ἰ</w:t>
            </w:r>
            <w:r w:rsidRPr="00901D62">
              <w:rPr>
                <w:rFonts w:ascii="Arial Narrow" w:hAnsi="Arial Narrow" w:cs="Arial"/>
                <w:sz w:val="16"/>
                <w:szCs w:val="16"/>
                <w:lang w:bidi="he-IL"/>
              </w:rPr>
              <w:t xml:space="preserve">ς </w:t>
            </w:r>
            <w:r w:rsidRPr="00901D62">
              <w:rPr>
                <w:rFonts w:ascii="Arial" w:hAnsi="Arial" w:cs="Arial"/>
                <w:sz w:val="16"/>
                <w:szCs w:val="16"/>
                <w:lang w:bidi="he-IL"/>
              </w:rPr>
              <w:t>ἡ</w:t>
            </w:r>
            <w:r w:rsidRPr="00901D62">
              <w:rPr>
                <w:rFonts w:ascii="Arial Narrow" w:hAnsi="Arial Narrow" w:cs="Arial"/>
                <w:sz w:val="16"/>
                <w:szCs w:val="16"/>
                <w:lang w:bidi="he-IL"/>
              </w:rPr>
              <w:t>μ</w:t>
            </w:r>
            <w:r w:rsidRPr="00901D62">
              <w:rPr>
                <w:rFonts w:ascii="Arial" w:hAnsi="Arial" w:cs="Arial"/>
                <w:sz w:val="16"/>
                <w:szCs w:val="16"/>
                <w:lang w:bidi="he-IL"/>
              </w:rPr>
              <w:t>έ</w:t>
            </w:r>
            <w:r w:rsidRPr="00901D62">
              <w:rPr>
                <w:rFonts w:ascii="Arial Narrow" w:hAnsi="Arial Narrow" w:cs="Arial"/>
                <w:sz w:val="16"/>
                <w:szCs w:val="16"/>
                <w:lang w:bidi="he-IL"/>
              </w:rPr>
              <w:t>ραν Χριστο</w:t>
            </w:r>
            <w:r w:rsidRPr="00901D62">
              <w:rPr>
                <w:rFonts w:ascii="Arial" w:hAnsi="Arial" w:cs="Arial"/>
                <w:sz w:val="16"/>
                <w:szCs w:val="16"/>
                <w:lang w:bidi="he-IL"/>
              </w:rPr>
              <w:t>ῦ</w:t>
            </w:r>
            <w:r w:rsidRPr="00901D62">
              <w:rPr>
                <w:rFonts w:ascii="Arial Narrow" w:hAnsi="Arial Narrow" w:cs="Arial"/>
                <w:sz w:val="16"/>
                <w:szCs w:val="16"/>
                <w:lang w:bidi="he-IL"/>
              </w:rPr>
              <w:t xml:space="preserve">, </w:t>
            </w:r>
            <w:r w:rsidRPr="00901D62">
              <w:rPr>
                <w:rFonts w:ascii="Arial" w:hAnsi="Arial" w:cs="Arial"/>
                <w:sz w:val="16"/>
                <w:szCs w:val="16"/>
                <w:lang w:bidi="he-IL"/>
              </w:rPr>
              <w:t>ὅ</w:t>
            </w:r>
            <w:r w:rsidRPr="00901D62">
              <w:rPr>
                <w:rFonts w:ascii="Arial Narrow" w:hAnsi="Arial Narrow" w:cs="Arial"/>
                <w:sz w:val="16"/>
                <w:szCs w:val="16"/>
                <w:lang w:bidi="he-IL"/>
              </w:rPr>
              <w:t>τι ο</w:t>
            </w:r>
            <w:r w:rsidRPr="00901D62">
              <w:rPr>
                <w:rFonts w:ascii="Arial" w:hAnsi="Arial" w:cs="Arial"/>
                <w:sz w:val="16"/>
                <w:szCs w:val="16"/>
                <w:lang w:bidi="he-IL"/>
              </w:rPr>
              <w:t>ὐ</w:t>
            </w:r>
            <w:r w:rsidRPr="00901D62">
              <w:rPr>
                <w:rFonts w:ascii="Arial Narrow" w:hAnsi="Arial Narrow" w:cs="Arial"/>
                <w:sz w:val="16"/>
                <w:szCs w:val="16"/>
                <w:lang w:bidi="he-IL"/>
              </w:rPr>
              <w:t>κ ε</w:t>
            </w:r>
            <w:r w:rsidRPr="00901D62">
              <w:rPr>
                <w:rFonts w:ascii="Arial" w:hAnsi="Arial" w:cs="Arial"/>
                <w:sz w:val="16"/>
                <w:szCs w:val="16"/>
                <w:lang w:bidi="he-IL"/>
              </w:rPr>
              <w:t>ἰ</w:t>
            </w:r>
            <w:r w:rsidRPr="00901D62">
              <w:rPr>
                <w:rFonts w:ascii="Arial Narrow" w:hAnsi="Arial Narrow" w:cs="Arial"/>
                <w:sz w:val="16"/>
                <w:szCs w:val="16"/>
                <w:lang w:bidi="he-IL"/>
              </w:rPr>
              <w:t>ς κεν</w:t>
            </w:r>
            <w:r w:rsidRPr="00901D62">
              <w:rPr>
                <w:rFonts w:ascii="Arial" w:hAnsi="Arial" w:cs="Arial"/>
                <w:sz w:val="16"/>
                <w:szCs w:val="16"/>
                <w:lang w:bidi="he-IL"/>
              </w:rPr>
              <w:t>ὸ</w:t>
            </w:r>
            <w:r w:rsidRPr="00901D62">
              <w:rPr>
                <w:rFonts w:ascii="Arial Narrow" w:hAnsi="Arial Narrow" w:cs="Arial"/>
                <w:sz w:val="16"/>
                <w:szCs w:val="16"/>
                <w:lang w:bidi="he-IL"/>
              </w:rPr>
              <w:t xml:space="preserve">ν </w:t>
            </w:r>
            <w:r w:rsidRPr="00901D62">
              <w:rPr>
                <w:rFonts w:ascii="Arial" w:hAnsi="Arial" w:cs="Arial"/>
                <w:sz w:val="16"/>
                <w:szCs w:val="16"/>
                <w:lang w:bidi="he-IL"/>
              </w:rPr>
              <w:t>ἔ</w:t>
            </w:r>
            <w:r w:rsidRPr="00901D62">
              <w:rPr>
                <w:rFonts w:ascii="Arial Narrow" w:hAnsi="Arial Narrow" w:cs="Arial"/>
                <w:sz w:val="16"/>
                <w:szCs w:val="16"/>
                <w:lang w:bidi="he-IL"/>
              </w:rPr>
              <w:t>δραμον ο</w:t>
            </w:r>
            <w:r w:rsidRPr="00901D62">
              <w:rPr>
                <w:rFonts w:ascii="Arial" w:hAnsi="Arial" w:cs="Arial"/>
                <w:sz w:val="16"/>
                <w:szCs w:val="16"/>
                <w:lang w:bidi="he-IL"/>
              </w:rPr>
              <w:t>ὐ</w:t>
            </w:r>
            <w:r w:rsidRPr="00901D62">
              <w:rPr>
                <w:rFonts w:ascii="Arial Narrow" w:hAnsi="Arial Narrow" w:cs="Arial"/>
                <w:sz w:val="16"/>
                <w:szCs w:val="16"/>
                <w:lang w:bidi="he-IL"/>
              </w:rPr>
              <w:t>δ</w:t>
            </w:r>
            <w:r w:rsidRPr="00901D62">
              <w:rPr>
                <w:rFonts w:ascii="Arial" w:hAnsi="Arial" w:cs="Arial"/>
                <w:sz w:val="16"/>
                <w:szCs w:val="16"/>
                <w:lang w:bidi="he-IL"/>
              </w:rPr>
              <w:t>ὲ</w:t>
            </w:r>
            <w:r w:rsidRPr="00901D62">
              <w:rPr>
                <w:rFonts w:ascii="Arial Narrow" w:hAnsi="Arial Narrow" w:cs="Arial"/>
                <w:sz w:val="16"/>
                <w:szCs w:val="16"/>
                <w:lang w:bidi="he-IL"/>
              </w:rPr>
              <w:t xml:space="preserve"> ε</w:t>
            </w:r>
            <w:r w:rsidRPr="00901D62">
              <w:rPr>
                <w:rFonts w:ascii="Arial" w:hAnsi="Arial" w:cs="Arial"/>
                <w:sz w:val="16"/>
                <w:szCs w:val="16"/>
                <w:lang w:bidi="he-IL"/>
              </w:rPr>
              <w:t>ἰ</w:t>
            </w:r>
            <w:r w:rsidRPr="00901D62">
              <w:rPr>
                <w:rFonts w:ascii="Arial Narrow" w:hAnsi="Arial Narrow" w:cs="Arial"/>
                <w:sz w:val="16"/>
                <w:szCs w:val="16"/>
                <w:lang w:bidi="he-IL"/>
              </w:rPr>
              <w:t>ς κεν</w:t>
            </w:r>
            <w:r w:rsidRPr="00901D62">
              <w:rPr>
                <w:rFonts w:ascii="Arial" w:hAnsi="Arial" w:cs="Arial"/>
                <w:sz w:val="16"/>
                <w:szCs w:val="16"/>
                <w:lang w:bidi="he-IL"/>
              </w:rPr>
              <w:t>ὸ</w:t>
            </w:r>
            <w:r w:rsidRPr="00901D62">
              <w:rPr>
                <w:rFonts w:ascii="Arial Narrow" w:hAnsi="Arial Narrow" w:cs="Arial"/>
                <w:sz w:val="16"/>
                <w:szCs w:val="16"/>
                <w:lang w:bidi="he-IL"/>
              </w:rPr>
              <w:t xml:space="preserve">ν </w:t>
            </w:r>
            <w:r w:rsidRPr="00901D62">
              <w:rPr>
                <w:rFonts w:ascii="Arial" w:hAnsi="Arial" w:cs="Arial"/>
                <w:sz w:val="16"/>
                <w:szCs w:val="16"/>
                <w:lang w:bidi="he-IL"/>
              </w:rPr>
              <w:t>ἐ</w:t>
            </w:r>
            <w:r w:rsidRPr="00901D62">
              <w:rPr>
                <w:rFonts w:ascii="Arial Narrow" w:hAnsi="Arial Narrow" w:cs="Arial"/>
                <w:sz w:val="16"/>
                <w:szCs w:val="16"/>
                <w:lang w:bidi="he-IL"/>
              </w:rPr>
              <w:t>κοπ</w:t>
            </w:r>
            <w:r w:rsidRPr="00901D62">
              <w:rPr>
                <w:rFonts w:ascii="Arial" w:hAnsi="Arial" w:cs="Arial"/>
                <w:sz w:val="16"/>
                <w:szCs w:val="16"/>
                <w:lang w:bidi="he-IL"/>
              </w:rPr>
              <w:t>ί</w:t>
            </w:r>
            <w:r w:rsidRPr="00901D62">
              <w:rPr>
                <w:rFonts w:ascii="Arial Narrow" w:hAnsi="Arial Narrow" w:cs="Arial"/>
                <w:sz w:val="16"/>
                <w:szCs w:val="16"/>
                <w:lang w:bidi="he-IL"/>
              </w:rPr>
              <w:t>ασα.</w:t>
            </w:r>
          </w:p>
        </w:tc>
        <w:tc>
          <w:tcPr>
            <w:tcW w:w="5103" w:type="dxa"/>
          </w:tcPr>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5  Το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 xml:space="preserve">το </w:t>
            </w:r>
            <w:r w:rsidRPr="00901D62">
              <w:rPr>
                <w:rFonts w:ascii="Arial Narrow" w:hAnsi="Arial Narrow"/>
                <w:i/>
                <w:color w:val="FF0000"/>
                <w:sz w:val="16"/>
                <w:szCs w:val="16"/>
              </w:rPr>
              <w:t>γ</w:t>
            </w:r>
            <w:r w:rsidRPr="00901D62">
              <w:rPr>
                <w:rFonts w:ascii="Arial" w:hAnsi="Arial" w:cs="Arial"/>
                <w:i/>
                <w:color w:val="FF0000"/>
                <w:sz w:val="16"/>
                <w:szCs w:val="16"/>
              </w:rPr>
              <w:t>ὰ</w:t>
            </w:r>
            <w:r w:rsidRPr="00901D62">
              <w:rPr>
                <w:rFonts w:ascii="Arial Narrow" w:hAnsi="Arial Narrow"/>
                <w:i/>
                <w:color w:val="FF0000"/>
                <w:sz w:val="16"/>
                <w:szCs w:val="16"/>
              </w:rPr>
              <w:t>ρ</w:t>
            </w:r>
            <w:r w:rsidRPr="00901D62">
              <w:rPr>
                <w:rFonts w:ascii="Arial Narrow" w:hAnsi="Arial Narrow" w:cs="Arial"/>
                <w:color w:val="4472C4" w:themeColor="accent1"/>
                <w:sz w:val="16"/>
                <w:szCs w:val="16"/>
                <w:lang w:bidi="he-IL"/>
              </w:rPr>
              <w:t xml:space="preserve"> φρονε</w:t>
            </w:r>
            <w:r w:rsidRPr="00901D62">
              <w:rPr>
                <w:rFonts w:ascii="Arial" w:hAnsi="Arial" w:cs="Arial"/>
                <w:color w:val="4472C4" w:themeColor="accent1"/>
                <w:sz w:val="16"/>
                <w:szCs w:val="16"/>
                <w:lang w:bidi="he-IL"/>
              </w:rPr>
              <w:t>ί</w:t>
            </w:r>
            <w:r w:rsidRPr="00901D62">
              <w:rPr>
                <w:rFonts w:ascii="Arial Narrow" w:hAnsi="Arial Narrow"/>
                <w:i/>
                <w:color w:val="FF0000"/>
                <w:sz w:val="16"/>
                <w:szCs w:val="16"/>
              </w:rPr>
              <w:t>σθω</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μ</w:t>
            </w:r>
            <w:r w:rsidRPr="00901D62">
              <w:rPr>
                <w:rFonts w:ascii="Arial" w:hAnsi="Arial" w:cs="Arial"/>
                <w:color w:val="4472C4" w:themeColor="accent1"/>
                <w:sz w:val="16"/>
                <w:szCs w:val="16"/>
                <w:lang w:bidi="he-IL"/>
              </w:rPr>
              <w:t>ῖ</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ὃ</w:t>
            </w:r>
            <w:r w:rsidRPr="00901D62">
              <w:rPr>
                <w:rFonts w:ascii="Arial Narrow" w:hAnsi="Arial Narrow" w:cs="Arial"/>
                <w:color w:val="4472C4" w:themeColor="accent1"/>
                <w:sz w:val="16"/>
                <w:szCs w:val="16"/>
                <w:lang w:bidi="he-IL"/>
              </w:rPr>
              <w:t xml:space="preserve">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 xml:space="preserve">ν </w:t>
            </w:r>
            <w:r w:rsidRPr="00901D62">
              <w:rPr>
                <w:rFonts w:ascii="Arial Narrow" w:hAnsi="Arial Narrow"/>
                <w:i/>
                <w:color w:val="FF0000"/>
                <w:sz w:val="16"/>
                <w:szCs w:val="16"/>
              </w:rPr>
              <w:t>χ</w:t>
            </w:r>
            <w:r w:rsidRPr="00901D62">
              <w:rPr>
                <w:rFonts w:ascii="Arial Narrow" w:hAnsi="Arial Narrow" w:cs="Arial"/>
                <w:color w:val="4472C4" w:themeColor="accent1"/>
                <w:sz w:val="16"/>
                <w:szCs w:val="16"/>
                <w:lang w:bidi="he-IL"/>
              </w:rPr>
              <w:t>ριστ</w:t>
            </w:r>
            <w:r w:rsidRPr="00901D62">
              <w:rPr>
                <w:rFonts w:ascii="Arial" w:hAnsi="Arial" w:cs="Arial"/>
                <w:color w:val="4472C4" w:themeColor="accent1"/>
                <w:sz w:val="16"/>
                <w:szCs w:val="16"/>
                <w:lang w:bidi="he-IL"/>
              </w:rPr>
              <w:t>ῷ</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ησο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6  </w:t>
            </w:r>
            <w:r w:rsidRPr="00901D62">
              <w:rPr>
                <w:rFonts w:ascii="Arial" w:hAnsi="Arial" w:cs="Arial"/>
                <w:color w:val="4472C4" w:themeColor="accent1"/>
                <w:sz w:val="16"/>
                <w:szCs w:val="16"/>
                <w:lang w:bidi="he-IL"/>
              </w:rPr>
              <w:t>ὃ</w:t>
            </w:r>
            <w:r w:rsidRPr="00901D62">
              <w:rPr>
                <w:rFonts w:ascii="Arial Narrow" w:hAnsi="Arial Narrow" w:cs="Arial"/>
                <w:color w:val="4472C4" w:themeColor="accent1"/>
                <w:sz w:val="16"/>
                <w:szCs w:val="16"/>
                <w:lang w:bidi="he-IL"/>
              </w:rPr>
              <w:t xml:space="preserve">ς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 μορφ</w:t>
            </w:r>
            <w:r w:rsidRPr="00901D62">
              <w:rPr>
                <w:rFonts w:ascii="Arial" w:hAnsi="Arial" w:cs="Arial"/>
                <w:color w:val="4472C4" w:themeColor="accent1"/>
                <w:sz w:val="16"/>
                <w:szCs w:val="16"/>
                <w:lang w:bidi="he-IL"/>
              </w:rPr>
              <w:t>ῇ</w:t>
            </w:r>
            <w:r w:rsidRPr="00901D62">
              <w:rPr>
                <w:rFonts w:ascii="Arial Narrow" w:hAnsi="Arial Narrow" w:cs="Arial"/>
                <w:color w:val="4472C4" w:themeColor="accent1"/>
                <w:sz w:val="16"/>
                <w:szCs w:val="16"/>
                <w:lang w:bidi="he-IL"/>
              </w:rPr>
              <w:t xml:space="preserve"> θεο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π</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ρχων</w:t>
            </w:r>
            <w:r w:rsidRPr="00901D62">
              <w:rPr>
                <w:rFonts w:ascii="Arial Narrow" w:hAnsi="Arial Narrow"/>
                <w:i/>
                <w:color w:val="FF0000"/>
                <w:sz w:val="16"/>
                <w:szCs w:val="16"/>
              </w:rPr>
              <w:t>,</w:t>
            </w:r>
            <w:r w:rsidRPr="00901D62">
              <w:rPr>
                <w:rFonts w:ascii="Arial Narrow" w:hAnsi="Arial Narrow" w:cs="Arial"/>
                <w:color w:val="4472C4" w:themeColor="accent1"/>
                <w:sz w:val="16"/>
                <w:szCs w:val="16"/>
                <w:lang w:bidi="he-IL"/>
              </w:rPr>
              <w:t xml:space="preserve"> ο</w:t>
            </w:r>
            <w:r w:rsidRPr="00901D62">
              <w:rPr>
                <w:rFonts w:ascii="Arial" w:hAnsi="Arial" w:cs="Arial"/>
                <w:color w:val="4472C4" w:themeColor="accent1"/>
                <w:sz w:val="16"/>
                <w:szCs w:val="16"/>
                <w:lang w:bidi="he-IL"/>
              </w:rPr>
              <w:t>ὐ</w:t>
            </w:r>
            <w:r w:rsidRPr="00901D62">
              <w:rPr>
                <w:rFonts w:ascii="Arial Narrow" w:hAnsi="Arial Narrow" w:cs="Arial"/>
                <w:color w:val="4472C4" w:themeColor="accent1"/>
                <w:sz w:val="16"/>
                <w:szCs w:val="16"/>
                <w:lang w:bidi="he-IL"/>
              </w:rPr>
              <w:t xml:space="preserve">χ </w:t>
            </w:r>
            <w:r w:rsidRPr="00901D62">
              <w:rPr>
                <w:rFonts w:ascii="Arial" w:hAnsi="Arial" w:cs="Arial"/>
                <w:color w:val="4472C4" w:themeColor="accent1"/>
                <w:sz w:val="16"/>
                <w:szCs w:val="16"/>
                <w:lang w:bidi="he-IL"/>
              </w:rPr>
              <w:t>ἁ</w:t>
            </w:r>
            <w:r w:rsidRPr="00901D62">
              <w:rPr>
                <w:rFonts w:ascii="Arial Narrow" w:hAnsi="Arial Narrow" w:cs="Arial"/>
                <w:color w:val="4472C4" w:themeColor="accent1"/>
                <w:sz w:val="16"/>
                <w:szCs w:val="16"/>
                <w:lang w:bidi="he-IL"/>
              </w:rPr>
              <w:t>ρπαγμ</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ἡ</w:t>
            </w:r>
            <w:r w:rsidRPr="00901D62">
              <w:rPr>
                <w:rFonts w:ascii="Arial Narrow" w:hAnsi="Arial Narrow" w:cs="Arial"/>
                <w:color w:val="4472C4" w:themeColor="accent1"/>
                <w:sz w:val="16"/>
                <w:szCs w:val="16"/>
                <w:lang w:bidi="he-IL"/>
              </w:rPr>
              <w:t>γ</w:t>
            </w:r>
            <w:r w:rsidRPr="00901D62">
              <w:rPr>
                <w:rFonts w:ascii="Arial" w:hAnsi="Arial" w:cs="Arial"/>
                <w:color w:val="4472C4" w:themeColor="accent1"/>
                <w:sz w:val="16"/>
                <w:szCs w:val="16"/>
                <w:lang w:bidi="he-IL"/>
              </w:rPr>
              <w:t>ή</w:t>
            </w:r>
            <w:r w:rsidRPr="00901D62">
              <w:rPr>
                <w:rFonts w:ascii="Arial Narrow" w:hAnsi="Arial Narrow" w:cs="Arial"/>
                <w:color w:val="4472C4" w:themeColor="accent1"/>
                <w:sz w:val="16"/>
                <w:szCs w:val="16"/>
                <w:lang w:bidi="he-IL"/>
              </w:rPr>
              <w:t>σατο τ</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 ε</w:t>
            </w:r>
            <w:r w:rsidRPr="00901D62">
              <w:rPr>
                <w:rFonts w:ascii="Arial" w:hAnsi="Arial" w:cs="Arial"/>
                <w:color w:val="4472C4" w:themeColor="accent1"/>
                <w:sz w:val="16"/>
                <w:szCs w:val="16"/>
                <w:lang w:bidi="he-IL"/>
              </w:rPr>
              <w:t>ἶ</w:t>
            </w:r>
            <w:r w:rsidRPr="00901D62">
              <w:rPr>
                <w:rFonts w:ascii="Arial Narrow" w:hAnsi="Arial Narrow" w:cs="Arial"/>
                <w:color w:val="4472C4" w:themeColor="accent1"/>
                <w:sz w:val="16"/>
                <w:szCs w:val="16"/>
                <w:lang w:bidi="he-IL"/>
              </w:rPr>
              <w:t xml:space="preserve">ναι </w:t>
            </w:r>
            <w:r w:rsidRPr="00901D62">
              <w:rPr>
                <w:rFonts w:ascii="Arial" w:hAnsi="Arial" w:cs="Arial"/>
                <w:color w:val="4472C4" w:themeColor="accent1"/>
                <w:sz w:val="16"/>
                <w:szCs w:val="16"/>
                <w:lang w:bidi="he-IL"/>
              </w:rPr>
              <w:t>ἶ</w:t>
            </w:r>
            <w:r w:rsidRPr="00901D62">
              <w:rPr>
                <w:rFonts w:ascii="Arial Narrow" w:hAnsi="Arial Narrow" w:cs="Arial"/>
                <w:color w:val="4472C4" w:themeColor="accent1"/>
                <w:sz w:val="16"/>
                <w:szCs w:val="16"/>
                <w:lang w:bidi="he-IL"/>
              </w:rPr>
              <w:t>σα θε</w:t>
            </w:r>
            <w:r w:rsidRPr="00901D62">
              <w:rPr>
                <w:rFonts w:ascii="Arial" w:hAnsi="Arial" w:cs="Arial"/>
                <w:color w:val="4472C4" w:themeColor="accent1"/>
                <w:sz w:val="16"/>
                <w:szCs w:val="16"/>
                <w:lang w:bidi="he-IL"/>
              </w:rPr>
              <w:t>ῷ</w:t>
            </w:r>
            <w:r w:rsidRPr="00901D62">
              <w:rPr>
                <w:rFonts w:ascii="Arial Narrow" w:hAnsi="Arial Narrow" w:cs="Arial"/>
                <w:color w:val="4472C4" w:themeColor="accent1"/>
                <w:sz w:val="16"/>
                <w:szCs w:val="16"/>
                <w:lang w:bidi="he-IL"/>
              </w:rPr>
              <w:t>,</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7  </w:t>
            </w:r>
            <w:r w:rsidRPr="00901D62">
              <w:rPr>
                <w:rFonts w:ascii="Arial" w:hAnsi="Arial" w:cs="Arial"/>
                <w:color w:val="4472C4" w:themeColor="accent1"/>
                <w:sz w:val="16"/>
                <w:szCs w:val="16"/>
                <w:lang w:bidi="he-IL"/>
              </w:rPr>
              <w:t>ἀ</w:t>
            </w:r>
            <w:r w:rsidRPr="00901D62">
              <w:rPr>
                <w:rFonts w:ascii="Arial Narrow" w:hAnsi="Arial Narrow" w:cs="Arial"/>
                <w:color w:val="4472C4" w:themeColor="accent1"/>
                <w:sz w:val="16"/>
                <w:szCs w:val="16"/>
                <w:lang w:bidi="he-IL"/>
              </w:rPr>
              <w:t>λλ</w:t>
            </w:r>
            <w:r w:rsidRPr="00901D62">
              <w:rPr>
                <w:rFonts w:ascii="Arial" w:hAnsi="Arial" w:cs="Arial"/>
                <w:color w:val="4472C4" w:themeColor="accent1"/>
                <w:sz w:val="16"/>
                <w:szCs w:val="16"/>
                <w:lang w:bidi="he-IL"/>
              </w:rPr>
              <w:t>᾽</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ἑ</w:t>
            </w:r>
            <w:r w:rsidRPr="00901D62">
              <w:rPr>
                <w:rFonts w:ascii="Arial Narrow" w:hAnsi="Arial Narrow" w:cs="Arial"/>
                <w:color w:val="4472C4" w:themeColor="accent1"/>
                <w:sz w:val="16"/>
                <w:szCs w:val="16"/>
                <w:lang w:bidi="he-IL"/>
              </w:rPr>
              <w:t>αυτ</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κ</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νωσεν</w:t>
            </w:r>
            <w:r w:rsidRPr="00901D62">
              <w:rPr>
                <w:rFonts w:ascii="Arial Narrow" w:hAnsi="Arial Narrow"/>
                <w:i/>
                <w:color w:val="FF0000"/>
                <w:sz w:val="16"/>
                <w:szCs w:val="16"/>
              </w:rPr>
              <w:t>,</w:t>
            </w:r>
            <w:r w:rsidRPr="00901D62">
              <w:rPr>
                <w:rFonts w:ascii="Arial Narrow" w:hAnsi="Arial Narrow" w:cs="Arial"/>
                <w:color w:val="4472C4" w:themeColor="accent1"/>
                <w:sz w:val="16"/>
                <w:szCs w:val="16"/>
                <w:lang w:bidi="he-IL"/>
              </w:rPr>
              <w:t xml:space="preserve"> μορφ</w:t>
            </w:r>
            <w:r w:rsidRPr="00901D62">
              <w:rPr>
                <w:rFonts w:ascii="Arial" w:hAnsi="Arial" w:cs="Arial"/>
                <w:color w:val="4472C4" w:themeColor="accent1"/>
                <w:sz w:val="16"/>
                <w:szCs w:val="16"/>
                <w:lang w:bidi="he-IL"/>
              </w:rPr>
              <w:t>ὴ</w:t>
            </w:r>
            <w:r w:rsidRPr="00901D62">
              <w:rPr>
                <w:rFonts w:ascii="Arial Narrow" w:hAnsi="Arial Narrow" w:cs="Arial"/>
                <w:color w:val="4472C4" w:themeColor="accent1"/>
                <w:sz w:val="16"/>
                <w:szCs w:val="16"/>
                <w:lang w:bidi="he-IL"/>
              </w:rPr>
              <w:t>ν δο</w:t>
            </w:r>
            <w:r w:rsidRPr="00901D62">
              <w:rPr>
                <w:rFonts w:ascii="Arial" w:hAnsi="Arial" w:cs="Arial"/>
                <w:color w:val="4472C4" w:themeColor="accent1"/>
                <w:sz w:val="16"/>
                <w:szCs w:val="16"/>
                <w:lang w:bidi="he-IL"/>
              </w:rPr>
              <w:t>ύ</w:t>
            </w:r>
            <w:r w:rsidRPr="00901D62">
              <w:rPr>
                <w:rFonts w:ascii="Arial Narrow" w:hAnsi="Arial Narrow" w:cs="Arial"/>
                <w:color w:val="4472C4" w:themeColor="accent1"/>
                <w:sz w:val="16"/>
                <w:szCs w:val="16"/>
                <w:lang w:bidi="he-IL"/>
              </w:rPr>
              <w:t>λου λαβ</w:t>
            </w:r>
            <w:r w:rsidRPr="00901D62">
              <w:rPr>
                <w:rFonts w:ascii="Arial" w:hAnsi="Arial" w:cs="Arial"/>
                <w:color w:val="4472C4" w:themeColor="accent1"/>
                <w:sz w:val="16"/>
                <w:szCs w:val="16"/>
                <w:lang w:bidi="he-IL"/>
              </w:rPr>
              <w:t>ώ</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ὁ</w:t>
            </w:r>
            <w:r w:rsidRPr="00901D62">
              <w:rPr>
                <w:rFonts w:ascii="Arial Narrow" w:hAnsi="Arial Narrow" w:cs="Arial"/>
                <w:color w:val="4472C4" w:themeColor="accent1"/>
                <w:sz w:val="16"/>
                <w:szCs w:val="16"/>
                <w:lang w:bidi="he-IL"/>
              </w:rPr>
              <w:t>μοι</w:t>
            </w:r>
            <w:r w:rsidRPr="00901D62">
              <w:rPr>
                <w:rFonts w:ascii="Arial" w:hAnsi="Arial" w:cs="Arial"/>
                <w:color w:val="4472C4" w:themeColor="accent1"/>
                <w:sz w:val="16"/>
                <w:szCs w:val="16"/>
                <w:lang w:bidi="he-IL"/>
              </w:rPr>
              <w:t>ώ</w:t>
            </w:r>
            <w:r w:rsidRPr="00901D62">
              <w:rPr>
                <w:rFonts w:ascii="Arial Narrow" w:hAnsi="Arial Narrow" w:cs="Arial"/>
                <w:color w:val="4472C4" w:themeColor="accent1"/>
                <w:sz w:val="16"/>
                <w:szCs w:val="16"/>
                <w:lang w:bidi="he-IL"/>
              </w:rPr>
              <w:t xml:space="preserve">ματι </w:t>
            </w:r>
            <w:r w:rsidRPr="00901D62">
              <w:rPr>
                <w:rFonts w:ascii="Arial" w:hAnsi="Arial" w:cs="Arial"/>
                <w:color w:val="4472C4" w:themeColor="accent1"/>
                <w:sz w:val="16"/>
                <w:szCs w:val="16"/>
                <w:lang w:bidi="he-IL"/>
              </w:rPr>
              <w:t>ἀ</w:t>
            </w:r>
            <w:r w:rsidRPr="00901D62">
              <w:rPr>
                <w:rFonts w:ascii="Arial Narrow" w:hAnsi="Arial Narrow" w:cs="Arial"/>
                <w:color w:val="4472C4" w:themeColor="accent1"/>
                <w:sz w:val="16"/>
                <w:szCs w:val="16"/>
                <w:lang w:bidi="he-IL"/>
              </w:rPr>
              <w:t>νθρ</w:t>
            </w:r>
            <w:r w:rsidRPr="00901D62">
              <w:rPr>
                <w:rFonts w:ascii="Arial" w:hAnsi="Arial" w:cs="Arial"/>
                <w:color w:val="4472C4" w:themeColor="accent1"/>
                <w:sz w:val="16"/>
                <w:szCs w:val="16"/>
                <w:lang w:bidi="he-IL"/>
              </w:rPr>
              <w:t>ώ</w:t>
            </w:r>
            <w:r w:rsidRPr="00901D62">
              <w:rPr>
                <w:rFonts w:ascii="Arial Narrow" w:hAnsi="Arial Narrow" w:cs="Arial"/>
                <w:color w:val="4472C4" w:themeColor="accent1"/>
                <w:sz w:val="16"/>
                <w:szCs w:val="16"/>
                <w:lang w:bidi="he-IL"/>
              </w:rPr>
              <w:t>πων γεν</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μενος·</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w:t>
            </w:r>
            <w:r w:rsidRPr="00901D62">
              <w:rPr>
                <w:rFonts w:ascii="Arial Narrow" w:hAnsi="Arial Narrow"/>
                <w:i/>
                <w:color w:val="FF0000"/>
                <w:sz w:val="16"/>
                <w:szCs w:val="16"/>
              </w:rPr>
              <w:t>8  κα</w:t>
            </w:r>
            <w:r w:rsidRPr="00901D62">
              <w:rPr>
                <w:rFonts w:ascii="Arial" w:hAnsi="Arial" w:cs="Arial"/>
                <w:i/>
                <w:color w:val="FF0000"/>
                <w:sz w:val="16"/>
                <w:szCs w:val="16"/>
              </w:rPr>
              <w:t>ὶ</w:t>
            </w:r>
            <w:r w:rsidRPr="00901D62">
              <w:rPr>
                <w:rFonts w:ascii="Arial Narrow" w:hAnsi="Arial Narrow"/>
                <w:i/>
                <w:color w:val="FF0000"/>
                <w:sz w:val="16"/>
                <w:szCs w:val="16"/>
              </w:rPr>
              <w:t xml:space="preserve"> σχ</w:t>
            </w:r>
            <w:r w:rsidRPr="00901D62">
              <w:rPr>
                <w:rFonts w:ascii="Arial" w:hAnsi="Arial" w:cs="Arial"/>
                <w:i/>
                <w:color w:val="FF0000"/>
                <w:sz w:val="16"/>
                <w:szCs w:val="16"/>
              </w:rPr>
              <w:t>ή</w:t>
            </w:r>
            <w:r w:rsidRPr="00901D62">
              <w:rPr>
                <w:rFonts w:ascii="Arial Narrow" w:hAnsi="Arial Narrow"/>
                <w:i/>
                <w:color w:val="FF0000"/>
                <w:sz w:val="16"/>
                <w:szCs w:val="16"/>
              </w:rPr>
              <w:t>ματι ε</w:t>
            </w:r>
            <w:r w:rsidRPr="00901D62">
              <w:rPr>
                <w:rFonts w:ascii="Arial" w:hAnsi="Arial" w:cs="Arial"/>
                <w:i/>
                <w:color w:val="FF0000"/>
                <w:sz w:val="16"/>
                <w:szCs w:val="16"/>
              </w:rPr>
              <w:t>ὑ</w:t>
            </w:r>
            <w:r w:rsidRPr="00901D62">
              <w:rPr>
                <w:rFonts w:ascii="Arial Narrow" w:hAnsi="Arial Narrow"/>
                <w:i/>
                <w:color w:val="FF0000"/>
                <w:sz w:val="16"/>
                <w:szCs w:val="16"/>
              </w:rPr>
              <w:t>ρεθε</w:t>
            </w:r>
            <w:r w:rsidRPr="00901D62">
              <w:rPr>
                <w:rFonts w:ascii="Arial" w:hAnsi="Arial" w:cs="Arial"/>
                <w:i/>
                <w:color w:val="FF0000"/>
                <w:sz w:val="16"/>
                <w:szCs w:val="16"/>
              </w:rPr>
              <w:t>ὶ</w:t>
            </w:r>
            <w:r w:rsidRPr="00901D62">
              <w:rPr>
                <w:rFonts w:ascii="Arial Narrow" w:hAnsi="Arial Narrow"/>
                <w:i/>
                <w:color w:val="FF0000"/>
                <w:sz w:val="16"/>
                <w:szCs w:val="16"/>
              </w:rPr>
              <w:t xml:space="preserve">ς </w:t>
            </w:r>
            <w:r w:rsidRPr="00901D62">
              <w:rPr>
                <w:rFonts w:ascii="Arial" w:hAnsi="Arial" w:cs="Arial"/>
                <w:i/>
                <w:color w:val="FF0000"/>
                <w:sz w:val="16"/>
                <w:szCs w:val="16"/>
              </w:rPr>
              <w:t>ὡ</w:t>
            </w:r>
            <w:r w:rsidRPr="00901D62">
              <w:rPr>
                <w:rFonts w:ascii="Arial Narrow" w:hAnsi="Arial Narrow"/>
                <w:i/>
                <w:color w:val="FF0000"/>
                <w:sz w:val="16"/>
                <w:szCs w:val="16"/>
              </w:rPr>
              <w:t xml:space="preserve">ς </w:t>
            </w:r>
            <w:r w:rsidRPr="00901D62">
              <w:rPr>
                <w:rFonts w:ascii="Arial" w:hAnsi="Arial" w:cs="Arial"/>
                <w:i/>
                <w:color w:val="FF0000"/>
                <w:sz w:val="16"/>
                <w:szCs w:val="16"/>
              </w:rPr>
              <w:t>ἄ</w:t>
            </w:r>
            <w:r w:rsidRPr="00901D62">
              <w:rPr>
                <w:rFonts w:ascii="Arial Narrow" w:hAnsi="Arial Narrow"/>
                <w:i/>
                <w:color w:val="FF0000"/>
                <w:sz w:val="16"/>
                <w:szCs w:val="16"/>
              </w:rPr>
              <w:t>νθρωπος,</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ταπε</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 xml:space="preserve">νωσεν </w:t>
            </w:r>
            <w:r w:rsidRPr="00901D62">
              <w:rPr>
                <w:rFonts w:ascii="Arial" w:hAnsi="Arial" w:cs="Arial"/>
                <w:color w:val="4472C4" w:themeColor="accent1"/>
                <w:sz w:val="16"/>
                <w:szCs w:val="16"/>
                <w:lang w:bidi="he-IL"/>
              </w:rPr>
              <w:t>ἑ</w:t>
            </w:r>
            <w:r w:rsidRPr="00901D62">
              <w:rPr>
                <w:rFonts w:ascii="Arial Narrow" w:hAnsi="Arial Narrow" w:cs="Arial"/>
                <w:color w:val="4472C4" w:themeColor="accent1"/>
                <w:sz w:val="16"/>
                <w:szCs w:val="16"/>
                <w:lang w:bidi="he-IL"/>
              </w:rPr>
              <w:t>αυτ</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ν, γεν</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 xml:space="preserve">μενος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π</w:t>
            </w:r>
            <w:r w:rsidRPr="00901D62">
              <w:rPr>
                <w:rFonts w:ascii="Arial" w:hAnsi="Arial" w:cs="Arial"/>
                <w:color w:val="4472C4" w:themeColor="accent1"/>
                <w:sz w:val="16"/>
                <w:szCs w:val="16"/>
                <w:lang w:bidi="he-IL"/>
              </w:rPr>
              <w:t>ή</w:t>
            </w:r>
            <w:r w:rsidRPr="00901D62">
              <w:rPr>
                <w:rFonts w:ascii="Arial Narrow" w:hAnsi="Arial Narrow" w:cs="Arial"/>
                <w:color w:val="4472C4" w:themeColor="accent1"/>
                <w:sz w:val="16"/>
                <w:szCs w:val="16"/>
                <w:lang w:bidi="he-IL"/>
              </w:rPr>
              <w:t>κοος μ</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χρι θαν</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του, θαν</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του δ</w:t>
            </w:r>
            <w:r w:rsidRPr="00901D62">
              <w:rPr>
                <w:rFonts w:ascii="Arial" w:hAnsi="Arial" w:cs="Arial"/>
                <w:color w:val="4472C4" w:themeColor="accent1"/>
                <w:sz w:val="16"/>
                <w:szCs w:val="16"/>
                <w:lang w:bidi="he-IL"/>
              </w:rPr>
              <w:t>ὲ</w:t>
            </w:r>
            <w:r w:rsidRPr="00901D62">
              <w:rPr>
                <w:rFonts w:ascii="Arial Narrow" w:hAnsi="Arial Narrow" w:cs="Arial"/>
                <w:color w:val="4472C4" w:themeColor="accent1"/>
                <w:sz w:val="16"/>
                <w:szCs w:val="16"/>
                <w:lang w:bidi="he-IL"/>
              </w:rPr>
              <w:t xml:space="preserve"> σταυρο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9  </w:t>
            </w:r>
            <w:r w:rsidRPr="00901D62">
              <w:rPr>
                <w:rFonts w:ascii="Arial Narrow" w:hAnsi="Arial Narrow"/>
                <w:i/>
                <w:color w:val="FF0000"/>
                <w:sz w:val="16"/>
                <w:szCs w:val="16"/>
              </w:rPr>
              <w:t>Δ</w:t>
            </w:r>
            <w:r w:rsidRPr="00901D62">
              <w:rPr>
                <w:rFonts w:ascii="Arial Narrow" w:hAnsi="Arial Narrow" w:cs="Arial"/>
                <w:color w:val="4472C4" w:themeColor="accent1"/>
                <w:sz w:val="16"/>
                <w:szCs w:val="16"/>
                <w:lang w:bidi="he-IL"/>
              </w:rPr>
              <w:t>ι</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ὁ</w:t>
            </w:r>
            <w:r w:rsidRPr="00901D62">
              <w:rPr>
                <w:rFonts w:ascii="Arial Narrow" w:hAnsi="Arial Narrow" w:cs="Arial"/>
                <w:color w:val="4472C4" w:themeColor="accent1"/>
                <w:sz w:val="16"/>
                <w:szCs w:val="16"/>
                <w:lang w:bidi="he-IL"/>
              </w:rPr>
              <w:t xml:space="preserve"> θε</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ς α</w:t>
            </w:r>
            <w:r w:rsidRPr="00901D62">
              <w:rPr>
                <w:rFonts w:ascii="Arial" w:hAnsi="Arial" w:cs="Arial"/>
                <w:color w:val="4472C4" w:themeColor="accent1"/>
                <w:sz w:val="16"/>
                <w:szCs w:val="16"/>
                <w:lang w:bidi="he-IL"/>
              </w:rPr>
              <w:t>ὐ</w:t>
            </w:r>
            <w:r w:rsidRPr="00901D62">
              <w:rPr>
                <w:rFonts w:ascii="Arial Narrow" w:hAnsi="Arial Narrow" w:cs="Arial"/>
                <w:color w:val="4472C4" w:themeColor="accent1"/>
                <w:sz w:val="16"/>
                <w:szCs w:val="16"/>
                <w:lang w:bidi="he-IL"/>
              </w:rPr>
              <w:t>τ</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περ</w:t>
            </w:r>
            <w:r w:rsidRPr="00901D62">
              <w:rPr>
                <w:rFonts w:ascii="Arial" w:hAnsi="Arial" w:cs="Arial"/>
                <w:color w:val="4472C4" w:themeColor="accent1"/>
                <w:sz w:val="16"/>
                <w:szCs w:val="16"/>
                <w:lang w:bidi="he-IL"/>
              </w:rPr>
              <w:t>ύ</w:t>
            </w:r>
            <w:r w:rsidRPr="00901D62">
              <w:rPr>
                <w:rFonts w:ascii="Arial Narrow" w:hAnsi="Arial Narrow" w:cs="Arial"/>
                <w:color w:val="4472C4" w:themeColor="accent1"/>
                <w:sz w:val="16"/>
                <w:szCs w:val="16"/>
                <w:lang w:bidi="he-IL"/>
              </w:rPr>
              <w:t>ψωσεν</w:t>
            </w:r>
            <w:r w:rsidRPr="00901D62">
              <w:rPr>
                <w:rFonts w:ascii="Arial Narrow" w:hAnsi="Arial Narrow"/>
                <w:i/>
                <w:color w:val="FF0000"/>
                <w:sz w:val="16"/>
                <w:szCs w:val="16"/>
              </w:rPr>
              <w:t>,</w:t>
            </w:r>
            <w:r w:rsidRPr="00901D62">
              <w:rPr>
                <w:rFonts w:ascii="Arial Narrow" w:hAnsi="Arial Narrow" w:cs="Arial"/>
                <w:color w:val="4472C4" w:themeColor="accent1"/>
                <w:sz w:val="16"/>
                <w:szCs w:val="16"/>
                <w:lang w:bidi="he-IL"/>
              </w:rPr>
              <w:t xml:space="preserve">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χαρ</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σατο α</w:t>
            </w:r>
            <w:r w:rsidRPr="00901D62">
              <w:rPr>
                <w:rFonts w:ascii="Arial" w:hAnsi="Arial" w:cs="Arial"/>
                <w:color w:val="4472C4" w:themeColor="accent1"/>
                <w:sz w:val="16"/>
                <w:szCs w:val="16"/>
                <w:lang w:bidi="he-IL"/>
              </w:rPr>
              <w:t>ὐ</w:t>
            </w:r>
            <w:r w:rsidRPr="00901D62">
              <w:rPr>
                <w:rFonts w:ascii="Arial Narrow" w:hAnsi="Arial Narrow" w:cs="Arial"/>
                <w:color w:val="4472C4" w:themeColor="accent1"/>
                <w:sz w:val="16"/>
                <w:szCs w:val="16"/>
                <w:lang w:bidi="he-IL"/>
              </w:rPr>
              <w:t>τ</w:t>
            </w:r>
            <w:r w:rsidRPr="00901D62">
              <w:rPr>
                <w:rFonts w:ascii="Arial" w:hAnsi="Arial" w:cs="Arial"/>
                <w:color w:val="4472C4" w:themeColor="accent1"/>
                <w:sz w:val="16"/>
                <w:szCs w:val="16"/>
                <w:lang w:bidi="he-IL"/>
              </w:rPr>
              <w:t>ῷ</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ὄ</w:t>
            </w:r>
            <w:r w:rsidRPr="00901D62">
              <w:rPr>
                <w:rFonts w:ascii="Arial Narrow" w:hAnsi="Arial Narrow" w:cs="Arial"/>
                <w:color w:val="4472C4" w:themeColor="accent1"/>
                <w:sz w:val="16"/>
                <w:szCs w:val="16"/>
                <w:lang w:bidi="he-IL"/>
              </w:rPr>
              <w:t>νομα τ</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π</w:t>
            </w:r>
            <w:r w:rsidRPr="00901D62">
              <w:rPr>
                <w:rFonts w:ascii="Arial" w:hAnsi="Arial" w:cs="Arial"/>
                <w:color w:val="4472C4" w:themeColor="accent1"/>
                <w:sz w:val="16"/>
                <w:szCs w:val="16"/>
                <w:lang w:bidi="he-IL"/>
              </w:rPr>
              <w:t>ὲ</w:t>
            </w:r>
            <w:r w:rsidRPr="00901D62">
              <w:rPr>
                <w:rFonts w:ascii="Arial Narrow" w:hAnsi="Arial Narrow" w:cs="Arial"/>
                <w:color w:val="4472C4" w:themeColor="accent1"/>
                <w:sz w:val="16"/>
                <w:szCs w:val="16"/>
                <w:lang w:bidi="he-IL"/>
              </w:rPr>
              <w:t>ρ π</w:t>
            </w:r>
            <w:r w:rsidRPr="00901D62">
              <w:rPr>
                <w:rFonts w:ascii="Arial" w:hAnsi="Arial" w:cs="Arial"/>
                <w:color w:val="4472C4" w:themeColor="accent1"/>
                <w:sz w:val="16"/>
                <w:szCs w:val="16"/>
                <w:lang w:bidi="he-IL"/>
              </w:rPr>
              <w:t>ᾶ</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ὄ</w:t>
            </w:r>
            <w:r w:rsidRPr="00901D62">
              <w:rPr>
                <w:rFonts w:ascii="Arial Narrow" w:hAnsi="Arial Narrow" w:cs="Arial"/>
                <w:color w:val="4472C4" w:themeColor="accent1"/>
                <w:sz w:val="16"/>
                <w:szCs w:val="16"/>
                <w:lang w:bidi="he-IL"/>
              </w:rPr>
              <w:t>νομα·</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10  </w:t>
            </w:r>
            <w:r w:rsidRPr="00901D62">
              <w:rPr>
                <w:rFonts w:ascii="Arial" w:hAnsi="Arial" w:cs="Arial"/>
                <w:color w:val="4472C4" w:themeColor="accent1"/>
                <w:sz w:val="16"/>
                <w:szCs w:val="16"/>
                <w:lang w:bidi="he-IL"/>
              </w:rPr>
              <w:t>ἵ</w:t>
            </w:r>
            <w:r w:rsidRPr="00901D62">
              <w:rPr>
                <w:rFonts w:ascii="Arial Narrow" w:hAnsi="Arial Narrow" w:cs="Arial"/>
                <w:color w:val="4472C4" w:themeColor="accent1"/>
                <w:sz w:val="16"/>
                <w:szCs w:val="16"/>
                <w:lang w:bidi="he-IL"/>
              </w:rPr>
              <w:t xml:space="preserve">να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 τ</w:t>
            </w:r>
            <w:r w:rsidRPr="00901D62">
              <w:rPr>
                <w:rFonts w:ascii="Arial" w:hAnsi="Arial" w:cs="Arial"/>
                <w:color w:val="4472C4" w:themeColor="accent1"/>
                <w:sz w:val="16"/>
                <w:szCs w:val="16"/>
                <w:lang w:bidi="he-IL"/>
              </w:rPr>
              <w:t>ῷ</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ὀ</w:t>
            </w:r>
            <w:r w:rsidRPr="00901D62">
              <w:rPr>
                <w:rFonts w:ascii="Arial Narrow" w:hAnsi="Arial Narrow" w:cs="Arial"/>
                <w:color w:val="4472C4" w:themeColor="accent1"/>
                <w:sz w:val="16"/>
                <w:szCs w:val="16"/>
                <w:lang w:bidi="he-IL"/>
              </w:rPr>
              <w:t>ν</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 xml:space="preserve">ματι </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ησο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 xml:space="preserve"> π</w:t>
            </w:r>
            <w:r w:rsidRPr="00901D62">
              <w:rPr>
                <w:rFonts w:ascii="Arial" w:hAnsi="Arial" w:cs="Arial"/>
                <w:color w:val="4472C4" w:themeColor="accent1"/>
                <w:sz w:val="16"/>
                <w:szCs w:val="16"/>
                <w:lang w:bidi="he-IL"/>
              </w:rPr>
              <w:t>ᾶ</w:t>
            </w:r>
            <w:r w:rsidRPr="00901D62">
              <w:rPr>
                <w:rFonts w:ascii="Arial Narrow" w:hAnsi="Arial Narrow" w:cs="Arial"/>
                <w:color w:val="4472C4" w:themeColor="accent1"/>
                <w:sz w:val="16"/>
                <w:szCs w:val="16"/>
                <w:lang w:bidi="he-IL"/>
              </w:rPr>
              <w:t>ν γ</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νυ κ</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μψ</w:t>
            </w:r>
            <w:r w:rsidRPr="00901D62">
              <w:rPr>
                <w:rFonts w:ascii="Arial" w:hAnsi="Arial" w:cs="Arial"/>
                <w:color w:val="4472C4" w:themeColor="accent1"/>
                <w:sz w:val="16"/>
                <w:szCs w:val="16"/>
                <w:lang w:bidi="he-IL"/>
              </w:rPr>
              <w:t>ῃ</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πουραν</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ων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πιγε</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ων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καταχθον</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ων,</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11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π</w:t>
            </w:r>
            <w:r w:rsidRPr="00901D62">
              <w:rPr>
                <w:rFonts w:ascii="Arial" w:hAnsi="Arial" w:cs="Arial"/>
                <w:color w:val="4472C4" w:themeColor="accent1"/>
                <w:sz w:val="16"/>
                <w:szCs w:val="16"/>
                <w:lang w:bidi="he-IL"/>
              </w:rPr>
              <w:t>ᾶ</w:t>
            </w:r>
            <w:r w:rsidRPr="00901D62">
              <w:rPr>
                <w:rFonts w:ascii="Arial Narrow" w:hAnsi="Arial Narrow" w:cs="Arial"/>
                <w:color w:val="4472C4" w:themeColor="accent1"/>
                <w:sz w:val="16"/>
                <w:szCs w:val="16"/>
                <w:lang w:bidi="he-IL"/>
              </w:rPr>
              <w:t>σα γλ</w:t>
            </w:r>
            <w:r w:rsidRPr="00901D62">
              <w:rPr>
                <w:rFonts w:ascii="Arial" w:hAnsi="Arial" w:cs="Arial"/>
                <w:color w:val="4472C4" w:themeColor="accent1"/>
                <w:sz w:val="16"/>
                <w:szCs w:val="16"/>
                <w:lang w:bidi="he-IL"/>
              </w:rPr>
              <w:t>ῶ</w:t>
            </w:r>
            <w:r w:rsidRPr="00901D62">
              <w:rPr>
                <w:rFonts w:ascii="Arial Narrow" w:hAnsi="Arial Narrow" w:cs="Arial"/>
                <w:color w:val="4472C4" w:themeColor="accent1"/>
                <w:sz w:val="16"/>
                <w:szCs w:val="16"/>
                <w:lang w:bidi="he-IL"/>
              </w:rPr>
              <w:t xml:space="preserve">σσα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ξομολογ</w:t>
            </w:r>
            <w:r w:rsidRPr="00901D62">
              <w:rPr>
                <w:rFonts w:ascii="Arial" w:hAnsi="Arial" w:cs="Arial"/>
                <w:color w:val="4472C4" w:themeColor="accent1"/>
                <w:sz w:val="16"/>
                <w:szCs w:val="16"/>
                <w:lang w:bidi="he-IL"/>
              </w:rPr>
              <w:t>ή</w:t>
            </w:r>
            <w:r w:rsidRPr="00901D62">
              <w:rPr>
                <w:rFonts w:ascii="Arial Narrow" w:hAnsi="Arial Narrow" w:cs="Arial"/>
                <w:color w:val="4472C4" w:themeColor="accent1"/>
                <w:sz w:val="16"/>
                <w:szCs w:val="16"/>
                <w:lang w:bidi="he-IL"/>
              </w:rPr>
              <w:t xml:space="preserve">σηται </w:t>
            </w:r>
            <w:r w:rsidRPr="00901D62">
              <w:rPr>
                <w:rFonts w:ascii="Arial" w:hAnsi="Arial" w:cs="Arial"/>
                <w:color w:val="4472C4" w:themeColor="accent1"/>
                <w:sz w:val="16"/>
                <w:szCs w:val="16"/>
                <w:lang w:bidi="he-IL"/>
              </w:rPr>
              <w:t>ὅ</w:t>
            </w:r>
            <w:r w:rsidRPr="00901D62">
              <w:rPr>
                <w:rFonts w:ascii="Arial Narrow" w:hAnsi="Arial Narrow" w:cs="Arial"/>
                <w:color w:val="4472C4" w:themeColor="accent1"/>
                <w:sz w:val="16"/>
                <w:szCs w:val="16"/>
                <w:lang w:bidi="he-IL"/>
              </w:rPr>
              <w:t>τι κ</w:t>
            </w:r>
            <w:r w:rsidRPr="00901D62">
              <w:rPr>
                <w:rFonts w:ascii="Arial" w:hAnsi="Arial" w:cs="Arial"/>
                <w:color w:val="4472C4" w:themeColor="accent1"/>
                <w:sz w:val="16"/>
                <w:szCs w:val="16"/>
                <w:lang w:bidi="he-IL"/>
              </w:rPr>
              <w:t>ύ</w:t>
            </w:r>
            <w:r w:rsidRPr="00901D62">
              <w:rPr>
                <w:rFonts w:ascii="Arial Narrow" w:hAnsi="Arial Narrow" w:cs="Arial"/>
                <w:color w:val="4472C4" w:themeColor="accent1"/>
                <w:sz w:val="16"/>
                <w:szCs w:val="16"/>
                <w:lang w:bidi="he-IL"/>
              </w:rPr>
              <w:t xml:space="preserve">ριος </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ησο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ς χριστ</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ς, ε</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ς δ</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ξαν θεο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 xml:space="preserve"> πατρ</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ς.</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12  </w:t>
            </w:r>
            <w:r w:rsidRPr="00901D62">
              <w:rPr>
                <w:rFonts w:ascii="Arial" w:hAnsi="Arial" w:cs="Arial"/>
                <w:color w:val="4472C4" w:themeColor="accent1"/>
                <w:sz w:val="16"/>
                <w:szCs w:val="16"/>
                <w:lang w:bidi="he-IL"/>
              </w:rPr>
              <w:t>Ὥ</w:t>
            </w:r>
            <w:r w:rsidRPr="00901D62">
              <w:rPr>
                <w:rFonts w:ascii="Arial Narrow" w:hAnsi="Arial Narrow" w:cs="Arial"/>
                <w:color w:val="4472C4" w:themeColor="accent1"/>
                <w:sz w:val="16"/>
                <w:szCs w:val="16"/>
                <w:lang w:bidi="he-IL"/>
              </w:rPr>
              <w:t xml:space="preserve">στε, </w:t>
            </w:r>
            <w:r w:rsidRPr="00901D62">
              <w:rPr>
                <w:rFonts w:ascii="Arial" w:hAnsi="Arial" w:cs="Arial"/>
                <w:color w:val="4472C4" w:themeColor="accent1"/>
                <w:sz w:val="16"/>
                <w:szCs w:val="16"/>
                <w:lang w:bidi="he-IL"/>
              </w:rPr>
              <w:t>ἀ</w:t>
            </w:r>
            <w:r w:rsidRPr="00901D62">
              <w:rPr>
                <w:rFonts w:ascii="Arial Narrow" w:hAnsi="Arial Narrow" w:cs="Arial"/>
                <w:color w:val="4472C4" w:themeColor="accent1"/>
                <w:sz w:val="16"/>
                <w:szCs w:val="16"/>
                <w:lang w:bidi="he-IL"/>
              </w:rPr>
              <w:t>γαπητο</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 xml:space="preserve"> μου, καθ</w:t>
            </w:r>
            <w:r w:rsidRPr="00901D62">
              <w:rPr>
                <w:rFonts w:ascii="Arial" w:hAnsi="Arial" w:cs="Arial"/>
                <w:color w:val="4472C4" w:themeColor="accent1"/>
                <w:sz w:val="16"/>
                <w:szCs w:val="16"/>
                <w:lang w:bidi="he-IL"/>
              </w:rPr>
              <w:t>ὼ</w:t>
            </w:r>
            <w:r w:rsidRPr="00901D62">
              <w:rPr>
                <w:rFonts w:ascii="Arial Narrow" w:hAnsi="Arial Narrow" w:cs="Arial"/>
                <w:color w:val="4472C4" w:themeColor="accent1"/>
                <w:sz w:val="16"/>
                <w:szCs w:val="16"/>
                <w:lang w:bidi="he-IL"/>
              </w:rPr>
              <w:t>ς π</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 xml:space="preserve">ντοτε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πηκο</w:t>
            </w:r>
            <w:r w:rsidRPr="00901D62">
              <w:rPr>
                <w:rFonts w:ascii="Arial" w:hAnsi="Arial" w:cs="Arial"/>
                <w:color w:val="4472C4" w:themeColor="accent1"/>
                <w:sz w:val="16"/>
                <w:szCs w:val="16"/>
                <w:lang w:bidi="he-IL"/>
              </w:rPr>
              <w:t>ύ</w:t>
            </w:r>
            <w:r w:rsidRPr="00901D62">
              <w:rPr>
                <w:rFonts w:ascii="Arial Narrow" w:hAnsi="Arial Narrow" w:cs="Arial"/>
                <w:color w:val="4472C4" w:themeColor="accent1"/>
                <w:sz w:val="16"/>
                <w:szCs w:val="16"/>
                <w:lang w:bidi="he-IL"/>
              </w:rPr>
              <w:t>σατε, μ</w:t>
            </w:r>
            <w:r w:rsidRPr="00901D62">
              <w:rPr>
                <w:rFonts w:ascii="Arial" w:hAnsi="Arial" w:cs="Arial"/>
                <w:color w:val="4472C4" w:themeColor="accent1"/>
                <w:sz w:val="16"/>
                <w:szCs w:val="16"/>
                <w:lang w:bidi="he-IL"/>
              </w:rPr>
              <w:t>ὴ</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ὡ</w:t>
            </w:r>
            <w:r w:rsidRPr="00901D62">
              <w:rPr>
                <w:rFonts w:ascii="Arial Narrow" w:hAnsi="Arial Narrow" w:cs="Arial"/>
                <w:color w:val="4472C4" w:themeColor="accent1"/>
                <w:sz w:val="16"/>
                <w:szCs w:val="16"/>
                <w:lang w:bidi="he-IL"/>
              </w:rPr>
              <w:t xml:space="preserve">ς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 τ</w:t>
            </w:r>
            <w:r w:rsidRPr="00901D62">
              <w:rPr>
                <w:rFonts w:ascii="Arial" w:hAnsi="Arial" w:cs="Arial"/>
                <w:color w:val="4472C4" w:themeColor="accent1"/>
                <w:sz w:val="16"/>
                <w:szCs w:val="16"/>
                <w:lang w:bidi="he-IL"/>
              </w:rPr>
              <w:t>ῇ</w:t>
            </w:r>
            <w:r w:rsidRPr="00901D62">
              <w:rPr>
                <w:rFonts w:ascii="Arial Narrow" w:hAnsi="Arial Narrow" w:cs="Arial"/>
                <w:color w:val="4472C4" w:themeColor="accent1"/>
                <w:sz w:val="16"/>
                <w:szCs w:val="16"/>
                <w:lang w:bidi="he-IL"/>
              </w:rPr>
              <w:t xml:space="preserve"> παρουσ</w:t>
            </w:r>
            <w:r w:rsidRPr="00901D62">
              <w:rPr>
                <w:rFonts w:ascii="Arial" w:hAnsi="Arial" w:cs="Arial"/>
                <w:color w:val="4472C4" w:themeColor="accent1"/>
                <w:sz w:val="16"/>
                <w:szCs w:val="16"/>
                <w:lang w:bidi="he-IL"/>
              </w:rPr>
              <w:t>ίᾳ</w:t>
            </w:r>
            <w:r w:rsidRPr="00901D62">
              <w:rPr>
                <w:rFonts w:ascii="Arial Narrow" w:hAnsi="Arial Narrow" w:cs="Arial"/>
                <w:color w:val="4472C4" w:themeColor="accent1"/>
                <w:sz w:val="16"/>
                <w:szCs w:val="16"/>
                <w:lang w:bidi="he-IL"/>
              </w:rPr>
              <w:t xml:space="preserve"> μου μ</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νον</w:t>
            </w:r>
            <w:r w:rsidRPr="00901D62">
              <w:rPr>
                <w:rFonts w:ascii="Arial Narrow" w:hAnsi="Arial Narrow"/>
                <w:i/>
                <w:color w:val="FF0000"/>
                <w:sz w:val="16"/>
                <w:szCs w:val="16"/>
              </w:rPr>
              <w:t>,</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ἀ</w:t>
            </w:r>
            <w:r w:rsidRPr="00901D62">
              <w:rPr>
                <w:rFonts w:ascii="Arial Narrow" w:hAnsi="Arial Narrow" w:cs="Arial"/>
                <w:color w:val="4472C4" w:themeColor="accent1"/>
                <w:sz w:val="16"/>
                <w:szCs w:val="16"/>
                <w:lang w:bidi="he-IL"/>
              </w:rPr>
              <w:t>λλ</w:t>
            </w:r>
            <w:r w:rsidRPr="00901D62">
              <w:rPr>
                <w:rFonts w:ascii="Arial" w:hAnsi="Arial" w:cs="Arial"/>
                <w:color w:val="4472C4" w:themeColor="accent1"/>
                <w:sz w:val="16"/>
                <w:szCs w:val="16"/>
                <w:lang w:bidi="he-IL"/>
              </w:rPr>
              <w:t>ὰ</w:t>
            </w:r>
            <w:r w:rsidRPr="00901D62">
              <w:rPr>
                <w:rFonts w:ascii="Arial Narrow" w:hAnsi="Arial Narrow" w:cs="Arial"/>
                <w:color w:val="4472C4" w:themeColor="accent1"/>
                <w:sz w:val="16"/>
                <w:szCs w:val="16"/>
                <w:lang w:bidi="he-IL"/>
              </w:rPr>
              <w:t xml:space="preserve"> ν</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ν πολλ</w:t>
            </w:r>
            <w:r w:rsidRPr="00901D62">
              <w:rPr>
                <w:rFonts w:ascii="Arial" w:hAnsi="Arial" w:cs="Arial"/>
                <w:color w:val="4472C4" w:themeColor="accent1"/>
                <w:sz w:val="16"/>
                <w:szCs w:val="16"/>
                <w:lang w:bidi="he-IL"/>
              </w:rPr>
              <w:t>ῷ</w:t>
            </w:r>
            <w:r w:rsidRPr="00901D62">
              <w:rPr>
                <w:rFonts w:ascii="Arial Narrow" w:hAnsi="Arial Narrow" w:cs="Arial"/>
                <w:color w:val="4472C4" w:themeColor="accent1"/>
                <w:sz w:val="16"/>
                <w:szCs w:val="16"/>
                <w:lang w:bidi="he-IL"/>
              </w:rPr>
              <w:t xml:space="preserve"> μ</w:t>
            </w:r>
            <w:r w:rsidRPr="00901D62">
              <w:rPr>
                <w:rFonts w:ascii="Arial" w:hAnsi="Arial" w:cs="Arial"/>
                <w:color w:val="4472C4" w:themeColor="accent1"/>
                <w:sz w:val="16"/>
                <w:szCs w:val="16"/>
                <w:lang w:bidi="he-IL"/>
              </w:rPr>
              <w:t>ᾶ</w:t>
            </w:r>
            <w:r w:rsidRPr="00901D62">
              <w:rPr>
                <w:rFonts w:ascii="Arial Narrow" w:hAnsi="Arial Narrow" w:cs="Arial"/>
                <w:color w:val="4472C4" w:themeColor="accent1"/>
                <w:sz w:val="16"/>
                <w:szCs w:val="16"/>
                <w:lang w:bidi="he-IL"/>
              </w:rPr>
              <w:t xml:space="preserve">λλον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 τ</w:t>
            </w:r>
            <w:r w:rsidRPr="00901D62">
              <w:rPr>
                <w:rFonts w:ascii="Arial" w:hAnsi="Arial" w:cs="Arial"/>
                <w:color w:val="4472C4" w:themeColor="accent1"/>
                <w:sz w:val="16"/>
                <w:szCs w:val="16"/>
                <w:lang w:bidi="he-IL"/>
              </w:rPr>
              <w:t>ῇ</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ἀ</w:t>
            </w:r>
            <w:r w:rsidRPr="00901D62">
              <w:rPr>
                <w:rFonts w:ascii="Arial Narrow" w:hAnsi="Arial Narrow" w:cs="Arial"/>
                <w:color w:val="4472C4" w:themeColor="accent1"/>
                <w:sz w:val="16"/>
                <w:szCs w:val="16"/>
                <w:lang w:bidi="he-IL"/>
              </w:rPr>
              <w:t>πουσ</w:t>
            </w:r>
            <w:r w:rsidRPr="00901D62">
              <w:rPr>
                <w:rFonts w:ascii="Arial" w:hAnsi="Arial" w:cs="Arial"/>
                <w:color w:val="4472C4" w:themeColor="accent1"/>
                <w:sz w:val="16"/>
                <w:szCs w:val="16"/>
                <w:lang w:bidi="he-IL"/>
              </w:rPr>
              <w:t>ίᾳ</w:t>
            </w:r>
            <w:r w:rsidRPr="00901D62">
              <w:rPr>
                <w:rFonts w:ascii="Arial Narrow" w:hAnsi="Arial Narrow" w:cs="Arial"/>
                <w:color w:val="4472C4" w:themeColor="accent1"/>
                <w:sz w:val="16"/>
                <w:szCs w:val="16"/>
                <w:lang w:bidi="he-IL"/>
              </w:rPr>
              <w:t xml:space="preserve"> μου, μετ</w:t>
            </w:r>
            <w:r w:rsidRPr="00901D62">
              <w:rPr>
                <w:rFonts w:ascii="Arial" w:hAnsi="Arial" w:cs="Arial"/>
                <w:color w:val="4472C4" w:themeColor="accent1"/>
                <w:sz w:val="16"/>
                <w:szCs w:val="16"/>
                <w:lang w:bidi="he-IL"/>
              </w:rPr>
              <w:t>ὰ</w:t>
            </w:r>
            <w:r w:rsidRPr="00901D62">
              <w:rPr>
                <w:rFonts w:ascii="Arial Narrow" w:hAnsi="Arial Narrow" w:cs="Arial"/>
                <w:color w:val="4472C4" w:themeColor="accent1"/>
                <w:sz w:val="16"/>
                <w:szCs w:val="16"/>
                <w:lang w:bidi="he-IL"/>
              </w:rPr>
              <w:t xml:space="preserve"> φ</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βου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τρ</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μου τ</w:t>
            </w:r>
            <w:r w:rsidRPr="00901D62">
              <w:rPr>
                <w:rFonts w:ascii="Arial" w:hAnsi="Arial" w:cs="Arial"/>
                <w:color w:val="4472C4" w:themeColor="accent1"/>
                <w:sz w:val="16"/>
                <w:szCs w:val="16"/>
                <w:lang w:bidi="he-IL"/>
              </w:rPr>
              <w:t>ὴ</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ἑ</w:t>
            </w:r>
            <w:r w:rsidRPr="00901D62">
              <w:rPr>
                <w:rFonts w:ascii="Arial Narrow" w:hAnsi="Arial Narrow" w:cs="Arial"/>
                <w:color w:val="4472C4" w:themeColor="accent1"/>
                <w:sz w:val="16"/>
                <w:szCs w:val="16"/>
                <w:lang w:bidi="he-IL"/>
              </w:rPr>
              <w:t>αυτ</w:t>
            </w:r>
            <w:r w:rsidRPr="00901D62">
              <w:rPr>
                <w:rFonts w:ascii="Arial" w:hAnsi="Arial" w:cs="Arial"/>
                <w:color w:val="4472C4" w:themeColor="accent1"/>
                <w:sz w:val="16"/>
                <w:szCs w:val="16"/>
                <w:lang w:bidi="he-IL"/>
              </w:rPr>
              <w:t>ῶ</w:t>
            </w:r>
            <w:r w:rsidRPr="00901D62">
              <w:rPr>
                <w:rFonts w:ascii="Arial Narrow" w:hAnsi="Arial Narrow" w:cs="Arial"/>
                <w:color w:val="4472C4" w:themeColor="accent1"/>
                <w:sz w:val="16"/>
                <w:szCs w:val="16"/>
                <w:lang w:bidi="he-IL"/>
              </w:rPr>
              <w:t>ν σωτηρ</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αν κατεργ</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ζεσθε·</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13  </w:t>
            </w:r>
            <w:r w:rsidRPr="00901D62">
              <w:rPr>
                <w:rFonts w:ascii="Arial" w:hAnsi="Arial" w:cs="Arial"/>
                <w:color w:val="4472C4" w:themeColor="accent1"/>
                <w:sz w:val="16"/>
                <w:szCs w:val="16"/>
                <w:lang w:bidi="he-IL"/>
              </w:rPr>
              <w:t>ὁ</w:t>
            </w:r>
            <w:r w:rsidRPr="00901D62">
              <w:rPr>
                <w:rFonts w:ascii="Arial Narrow" w:hAnsi="Arial Narrow" w:cs="Arial"/>
                <w:color w:val="4472C4" w:themeColor="accent1"/>
                <w:sz w:val="16"/>
                <w:szCs w:val="16"/>
                <w:lang w:bidi="he-IL"/>
              </w:rPr>
              <w:t xml:space="preserve"> θε</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ς γ</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 xml:space="preserve">ρ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 xml:space="preserve">στιν </w:t>
            </w:r>
            <w:r w:rsidRPr="00901D62">
              <w:rPr>
                <w:rFonts w:ascii="Arial" w:hAnsi="Arial" w:cs="Arial"/>
                <w:color w:val="4472C4" w:themeColor="accent1"/>
                <w:sz w:val="16"/>
                <w:szCs w:val="16"/>
                <w:lang w:bidi="he-IL"/>
              </w:rPr>
              <w:t>ὁ</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νεργ</w:t>
            </w:r>
            <w:r w:rsidRPr="00901D62">
              <w:rPr>
                <w:rFonts w:ascii="Arial" w:hAnsi="Arial" w:cs="Arial"/>
                <w:color w:val="4472C4" w:themeColor="accent1"/>
                <w:sz w:val="16"/>
                <w:szCs w:val="16"/>
                <w:lang w:bidi="he-IL"/>
              </w:rPr>
              <w:t>ῶ</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μ</w:t>
            </w:r>
            <w:r w:rsidRPr="00901D62">
              <w:rPr>
                <w:rFonts w:ascii="Arial" w:hAnsi="Arial" w:cs="Arial"/>
                <w:color w:val="4472C4" w:themeColor="accent1"/>
                <w:sz w:val="16"/>
                <w:szCs w:val="16"/>
                <w:lang w:bidi="he-IL"/>
              </w:rPr>
              <w:t>ῖ</w:t>
            </w:r>
            <w:r w:rsidRPr="00901D62">
              <w:rPr>
                <w:rFonts w:ascii="Arial Narrow" w:hAnsi="Arial Narrow" w:cs="Arial"/>
                <w:color w:val="4472C4" w:themeColor="accent1"/>
                <w:sz w:val="16"/>
                <w:szCs w:val="16"/>
                <w:lang w:bidi="he-IL"/>
              </w:rPr>
              <w:t>ν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τ</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 θ</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λειν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τ</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νεργε</w:t>
            </w:r>
            <w:r w:rsidRPr="00901D62">
              <w:rPr>
                <w:rFonts w:ascii="Arial" w:hAnsi="Arial" w:cs="Arial"/>
                <w:color w:val="4472C4" w:themeColor="accent1"/>
                <w:sz w:val="16"/>
                <w:szCs w:val="16"/>
                <w:lang w:bidi="he-IL"/>
              </w:rPr>
              <w:t>ῖ</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ὑ</w:t>
            </w:r>
            <w:r w:rsidRPr="00901D62">
              <w:rPr>
                <w:rFonts w:ascii="Arial Narrow" w:hAnsi="Arial Narrow" w:cs="Arial"/>
                <w:color w:val="4472C4" w:themeColor="accent1"/>
                <w:sz w:val="16"/>
                <w:szCs w:val="16"/>
                <w:lang w:bidi="he-IL"/>
              </w:rPr>
              <w:t>π</w:t>
            </w:r>
            <w:r w:rsidRPr="00901D62">
              <w:rPr>
                <w:rFonts w:ascii="Arial" w:hAnsi="Arial" w:cs="Arial"/>
                <w:color w:val="4472C4" w:themeColor="accent1"/>
                <w:sz w:val="16"/>
                <w:szCs w:val="16"/>
                <w:lang w:bidi="he-IL"/>
              </w:rPr>
              <w:t>ὲ</w:t>
            </w:r>
            <w:r w:rsidRPr="00901D62">
              <w:rPr>
                <w:rFonts w:ascii="Arial Narrow" w:hAnsi="Arial Narrow" w:cs="Arial"/>
                <w:color w:val="4472C4" w:themeColor="accent1"/>
                <w:sz w:val="16"/>
                <w:szCs w:val="16"/>
                <w:lang w:bidi="he-IL"/>
              </w:rPr>
              <w:t>ρ τ</w:t>
            </w:r>
            <w:r w:rsidRPr="00901D62">
              <w:rPr>
                <w:rFonts w:ascii="Arial" w:hAnsi="Arial" w:cs="Arial"/>
                <w:color w:val="4472C4" w:themeColor="accent1"/>
                <w:sz w:val="16"/>
                <w:szCs w:val="16"/>
                <w:lang w:bidi="he-IL"/>
              </w:rPr>
              <w:t>ῆ</w:t>
            </w:r>
            <w:r w:rsidRPr="00901D62">
              <w:rPr>
                <w:rFonts w:ascii="Arial Narrow" w:hAnsi="Arial Narrow" w:cs="Arial"/>
                <w:color w:val="4472C4" w:themeColor="accent1"/>
                <w:sz w:val="16"/>
                <w:szCs w:val="16"/>
                <w:lang w:bidi="he-IL"/>
              </w:rPr>
              <w:t>ς ε</w:t>
            </w:r>
            <w:r w:rsidRPr="00901D62">
              <w:rPr>
                <w:rFonts w:ascii="Arial" w:hAnsi="Arial" w:cs="Arial"/>
                <w:color w:val="4472C4" w:themeColor="accent1"/>
                <w:sz w:val="16"/>
                <w:szCs w:val="16"/>
                <w:lang w:bidi="he-IL"/>
              </w:rPr>
              <w:t>ὐ</w:t>
            </w:r>
            <w:r w:rsidRPr="00901D62">
              <w:rPr>
                <w:rFonts w:ascii="Arial Narrow" w:hAnsi="Arial Narrow" w:cs="Arial"/>
                <w:color w:val="4472C4" w:themeColor="accent1"/>
                <w:sz w:val="16"/>
                <w:szCs w:val="16"/>
                <w:lang w:bidi="he-IL"/>
              </w:rPr>
              <w:t>δοκ</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ας.</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14  Π</w:t>
            </w:r>
            <w:r w:rsidRPr="00901D62">
              <w:rPr>
                <w:rFonts w:ascii="Arial" w:hAnsi="Arial" w:cs="Arial"/>
                <w:color w:val="4472C4" w:themeColor="accent1"/>
                <w:sz w:val="16"/>
                <w:szCs w:val="16"/>
                <w:lang w:bidi="he-IL"/>
              </w:rPr>
              <w:t>ά</w:t>
            </w:r>
            <w:r w:rsidRPr="00901D62">
              <w:rPr>
                <w:rFonts w:ascii="Arial Narrow" w:hAnsi="Arial Narrow" w:cs="Arial"/>
                <w:color w:val="4472C4" w:themeColor="accent1"/>
                <w:sz w:val="16"/>
                <w:szCs w:val="16"/>
                <w:lang w:bidi="he-IL"/>
              </w:rPr>
              <w:t>ντα ποιε</w:t>
            </w:r>
            <w:r w:rsidRPr="00901D62">
              <w:rPr>
                <w:rFonts w:ascii="Arial" w:hAnsi="Arial" w:cs="Arial"/>
                <w:color w:val="4472C4" w:themeColor="accent1"/>
                <w:sz w:val="16"/>
                <w:szCs w:val="16"/>
                <w:lang w:bidi="he-IL"/>
              </w:rPr>
              <w:t>ῖ</w:t>
            </w:r>
            <w:r w:rsidRPr="00901D62">
              <w:rPr>
                <w:rFonts w:ascii="Arial Narrow" w:hAnsi="Arial Narrow" w:cs="Arial"/>
                <w:color w:val="4472C4" w:themeColor="accent1"/>
                <w:sz w:val="16"/>
                <w:szCs w:val="16"/>
                <w:lang w:bidi="he-IL"/>
              </w:rPr>
              <w:t>τε χωρ</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ς γογγυσμ</w:t>
            </w:r>
            <w:r w:rsidRPr="00901D62">
              <w:rPr>
                <w:rFonts w:ascii="Arial" w:hAnsi="Arial" w:cs="Arial"/>
                <w:color w:val="4472C4" w:themeColor="accent1"/>
                <w:sz w:val="16"/>
                <w:szCs w:val="16"/>
                <w:lang w:bidi="he-IL"/>
              </w:rPr>
              <w:t>ῶ</w:t>
            </w:r>
            <w:r w:rsidRPr="00901D62">
              <w:rPr>
                <w:rFonts w:ascii="Arial Narrow" w:hAnsi="Arial Narrow" w:cs="Arial"/>
                <w:color w:val="4472C4" w:themeColor="accent1"/>
                <w:sz w:val="16"/>
                <w:szCs w:val="16"/>
                <w:lang w:bidi="he-IL"/>
              </w:rPr>
              <w:t>ν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διαλογισμ</w:t>
            </w:r>
            <w:r w:rsidRPr="00901D62">
              <w:rPr>
                <w:rFonts w:ascii="Arial" w:hAnsi="Arial" w:cs="Arial"/>
                <w:color w:val="4472C4" w:themeColor="accent1"/>
                <w:sz w:val="16"/>
                <w:szCs w:val="16"/>
                <w:lang w:bidi="he-IL"/>
              </w:rPr>
              <w:t>ῶ</w:t>
            </w:r>
            <w:r w:rsidRPr="00901D62">
              <w:rPr>
                <w:rFonts w:ascii="Arial Narrow" w:hAnsi="Arial Narrow" w:cs="Arial"/>
                <w:color w:val="4472C4" w:themeColor="accent1"/>
                <w:sz w:val="16"/>
                <w:szCs w:val="16"/>
                <w:lang w:bidi="he-IL"/>
              </w:rPr>
              <w:t>ν,</w:t>
            </w:r>
          </w:p>
          <w:p w:rsidR="00BD0638"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15  </w:t>
            </w:r>
            <w:r w:rsidRPr="00901D62">
              <w:rPr>
                <w:rFonts w:ascii="Arial" w:hAnsi="Arial" w:cs="Arial"/>
                <w:color w:val="4472C4" w:themeColor="accent1"/>
                <w:sz w:val="16"/>
                <w:szCs w:val="16"/>
                <w:lang w:bidi="he-IL"/>
              </w:rPr>
              <w:t>ἵ</w:t>
            </w:r>
            <w:r w:rsidRPr="00901D62">
              <w:rPr>
                <w:rFonts w:ascii="Arial Narrow" w:hAnsi="Arial Narrow" w:cs="Arial"/>
                <w:color w:val="4472C4" w:themeColor="accent1"/>
                <w:sz w:val="16"/>
                <w:szCs w:val="16"/>
                <w:lang w:bidi="he-IL"/>
              </w:rPr>
              <w:t>να γ</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 xml:space="preserve">νησθε </w:t>
            </w:r>
            <w:r w:rsidRPr="00901D62">
              <w:rPr>
                <w:rFonts w:ascii="Arial" w:hAnsi="Arial" w:cs="Arial"/>
                <w:color w:val="4472C4" w:themeColor="accent1"/>
                <w:sz w:val="16"/>
                <w:szCs w:val="16"/>
                <w:lang w:bidi="he-IL"/>
              </w:rPr>
              <w:t>ἄ</w:t>
            </w:r>
            <w:r w:rsidRPr="00901D62">
              <w:rPr>
                <w:rFonts w:ascii="Arial Narrow" w:hAnsi="Arial Narrow" w:cs="Arial"/>
                <w:color w:val="4472C4" w:themeColor="accent1"/>
                <w:sz w:val="16"/>
                <w:szCs w:val="16"/>
                <w:lang w:bidi="he-IL"/>
              </w:rPr>
              <w:t>μεμπτοι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ἀ</w:t>
            </w:r>
            <w:r w:rsidRPr="00901D62">
              <w:rPr>
                <w:rFonts w:ascii="Arial Narrow" w:hAnsi="Arial Narrow" w:cs="Arial"/>
                <w:color w:val="4472C4" w:themeColor="accent1"/>
                <w:sz w:val="16"/>
                <w:szCs w:val="16"/>
                <w:lang w:bidi="he-IL"/>
              </w:rPr>
              <w:t>κ</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ραιοι, τ</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κνα θεο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 xml:space="preserve"> </w:t>
            </w:r>
            <w:r w:rsidRPr="00901D62">
              <w:rPr>
                <w:rFonts w:ascii="Arial" w:hAnsi="Arial" w:cs="Arial"/>
                <w:i/>
                <w:color w:val="FF0000"/>
                <w:sz w:val="16"/>
                <w:szCs w:val="16"/>
              </w:rPr>
              <w:t>ἀ</w:t>
            </w:r>
            <w:r w:rsidRPr="00901D62">
              <w:rPr>
                <w:rFonts w:ascii="Arial Narrow" w:hAnsi="Arial Narrow"/>
                <w:i/>
                <w:color w:val="FF0000"/>
                <w:sz w:val="16"/>
                <w:szCs w:val="16"/>
              </w:rPr>
              <w:t>μ</w:t>
            </w:r>
            <w:r w:rsidRPr="00901D62">
              <w:rPr>
                <w:rFonts w:ascii="Arial" w:hAnsi="Arial" w:cs="Arial"/>
                <w:i/>
                <w:color w:val="FF0000"/>
                <w:sz w:val="16"/>
                <w:szCs w:val="16"/>
              </w:rPr>
              <w:t>ώ</w:t>
            </w:r>
            <w:r w:rsidRPr="00901D62">
              <w:rPr>
                <w:rFonts w:ascii="Arial Narrow" w:hAnsi="Arial Narrow"/>
                <w:i/>
                <w:color w:val="FF0000"/>
                <w:sz w:val="16"/>
                <w:szCs w:val="16"/>
              </w:rPr>
              <w:t>μητα</w:t>
            </w:r>
            <w:r w:rsidRPr="00901D62">
              <w:rPr>
                <w:rFonts w:ascii="Arial Narrow" w:hAnsi="Arial Narrow" w:cs="Arial"/>
                <w:color w:val="4472C4" w:themeColor="accent1"/>
                <w:sz w:val="16"/>
                <w:szCs w:val="16"/>
                <w:lang w:bidi="he-IL"/>
              </w:rPr>
              <w:t xml:space="preserve"> </w:t>
            </w:r>
            <w:r w:rsidRPr="00901D62">
              <w:rPr>
                <w:rFonts w:ascii="Arial" w:hAnsi="Arial" w:cs="Arial"/>
                <w:i/>
                <w:color w:val="FF0000"/>
                <w:sz w:val="16"/>
                <w:szCs w:val="16"/>
              </w:rPr>
              <w:t>ἐ</w:t>
            </w:r>
            <w:r w:rsidRPr="00901D62">
              <w:rPr>
                <w:rFonts w:ascii="Arial Narrow" w:hAnsi="Arial Narrow"/>
                <w:i/>
                <w:color w:val="FF0000"/>
                <w:sz w:val="16"/>
                <w:szCs w:val="16"/>
              </w:rPr>
              <w:t>ν μ</w:t>
            </w:r>
            <w:r w:rsidRPr="00901D62">
              <w:rPr>
                <w:rFonts w:ascii="Arial" w:hAnsi="Arial" w:cs="Arial"/>
                <w:i/>
                <w:color w:val="FF0000"/>
                <w:sz w:val="16"/>
                <w:szCs w:val="16"/>
              </w:rPr>
              <w:t>έ</w:t>
            </w:r>
            <w:r w:rsidRPr="00901D62">
              <w:rPr>
                <w:rFonts w:ascii="Arial Narrow" w:hAnsi="Arial Narrow"/>
                <w:i/>
                <w:color w:val="FF0000"/>
                <w:sz w:val="16"/>
                <w:szCs w:val="16"/>
              </w:rPr>
              <w:t>σ</w:t>
            </w:r>
            <w:r w:rsidRPr="00901D62">
              <w:rPr>
                <w:rFonts w:ascii="Arial" w:hAnsi="Arial" w:cs="Arial"/>
                <w:i/>
                <w:color w:val="FF0000"/>
                <w:sz w:val="16"/>
                <w:szCs w:val="16"/>
              </w:rPr>
              <w:t>ῳ</w:t>
            </w:r>
            <w:r w:rsidRPr="00901D62">
              <w:rPr>
                <w:rFonts w:ascii="Arial Narrow" w:hAnsi="Arial Narrow" w:cs="Arial"/>
                <w:color w:val="4472C4" w:themeColor="accent1"/>
                <w:sz w:val="16"/>
                <w:szCs w:val="16"/>
                <w:lang w:bidi="he-IL"/>
              </w:rPr>
              <w:t xml:space="preserve"> γενε</w:t>
            </w:r>
            <w:r w:rsidRPr="00901D62">
              <w:rPr>
                <w:rFonts w:ascii="Arial" w:hAnsi="Arial" w:cs="Arial"/>
                <w:color w:val="4472C4" w:themeColor="accent1"/>
                <w:sz w:val="16"/>
                <w:szCs w:val="16"/>
                <w:lang w:bidi="he-IL"/>
              </w:rPr>
              <w:t>ᾶ</w:t>
            </w:r>
            <w:r w:rsidRPr="00901D62">
              <w:rPr>
                <w:rFonts w:ascii="Arial Narrow" w:hAnsi="Arial Narrow" w:cs="Arial"/>
                <w:color w:val="4472C4" w:themeColor="accent1"/>
                <w:sz w:val="16"/>
                <w:szCs w:val="16"/>
                <w:lang w:bidi="he-IL"/>
              </w:rPr>
              <w:t>ς σκολι</w:t>
            </w:r>
            <w:r w:rsidRPr="00901D62">
              <w:rPr>
                <w:rFonts w:ascii="Arial" w:hAnsi="Arial" w:cs="Arial"/>
                <w:color w:val="4472C4" w:themeColor="accent1"/>
                <w:sz w:val="16"/>
                <w:szCs w:val="16"/>
                <w:lang w:bidi="he-IL"/>
              </w:rPr>
              <w:t>ᾶ</w:t>
            </w:r>
            <w:r w:rsidRPr="00901D62">
              <w:rPr>
                <w:rFonts w:ascii="Arial Narrow" w:hAnsi="Arial Narrow" w:cs="Arial"/>
                <w:color w:val="4472C4" w:themeColor="accent1"/>
                <w:sz w:val="16"/>
                <w:szCs w:val="16"/>
                <w:lang w:bidi="he-IL"/>
              </w:rPr>
              <w:t>ς κα</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διεστραμμ</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 xml:space="preserve">νης,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 ο</w:t>
            </w:r>
            <w:r w:rsidRPr="00901D62">
              <w:rPr>
                <w:rFonts w:ascii="Arial" w:hAnsi="Arial" w:cs="Arial"/>
                <w:color w:val="4472C4" w:themeColor="accent1"/>
                <w:sz w:val="16"/>
                <w:szCs w:val="16"/>
                <w:lang w:bidi="he-IL"/>
              </w:rPr>
              <w:t>ἷ</w:t>
            </w:r>
            <w:r w:rsidRPr="00901D62">
              <w:rPr>
                <w:rFonts w:ascii="Arial Narrow" w:hAnsi="Arial Narrow" w:cs="Arial"/>
                <w:color w:val="4472C4" w:themeColor="accent1"/>
                <w:sz w:val="16"/>
                <w:szCs w:val="16"/>
                <w:lang w:bidi="he-IL"/>
              </w:rPr>
              <w:t>ς φα</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 xml:space="preserve">νεσθε </w:t>
            </w:r>
            <w:r w:rsidRPr="00901D62">
              <w:rPr>
                <w:rFonts w:ascii="Arial" w:hAnsi="Arial" w:cs="Arial"/>
                <w:color w:val="4472C4" w:themeColor="accent1"/>
                <w:sz w:val="16"/>
                <w:szCs w:val="16"/>
                <w:lang w:bidi="he-IL"/>
              </w:rPr>
              <w:t>ὡ</w:t>
            </w:r>
            <w:r w:rsidRPr="00901D62">
              <w:rPr>
                <w:rFonts w:ascii="Arial Narrow" w:hAnsi="Arial Narrow" w:cs="Arial"/>
                <w:color w:val="4472C4" w:themeColor="accent1"/>
                <w:sz w:val="16"/>
                <w:szCs w:val="16"/>
                <w:lang w:bidi="he-IL"/>
              </w:rPr>
              <w:t>ς φωστ</w:t>
            </w:r>
            <w:r w:rsidRPr="00901D62">
              <w:rPr>
                <w:rFonts w:ascii="Arial" w:hAnsi="Arial" w:cs="Arial"/>
                <w:color w:val="4472C4" w:themeColor="accent1"/>
                <w:sz w:val="16"/>
                <w:szCs w:val="16"/>
                <w:lang w:bidi="he-IL"/>
              </w:rPr>
              <w:t>ῆ</w:t>
            </w:r>
            <w:r w:rsidRPr="00901D62">
              <w:rPr>
                <w:rFonts w:ascii="Arial Narrow" w:hAnsi="Arial Narrow" w:cs="Arial"/>
                <w:color w:val="4472C4" w:themeColor="accent1"/>
                <w:sz w:val="16"/>
                <w:szCs w:val="16"/>
                <w:lang w:bidi="he-IL"/>
              </w:rPr>
              <w:t xml:space="preserve">ρες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ν κ</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σμ</w:t>
            </w:r>
            <w:r w:rsidRPr="00901D62">
              <w:rPr>
                <w:rFonts w:ascii="Arial" w:hAnsi="Arial" w:cs="Arial"/>
                <w:color w:val="4472C4" w:themeColor="accent1"/>
                <w:sz w:val="16"/>
                <w:szCs w:val="16"/>
                <w:lang w:bidi="he-IL"/>
              </w:rPr>
              <w:t>ῳ</w:t>
            </w:r>
            <w:r w:rsidRPr="00901D62">
              <w:rPr>
                <w:rFonts w:ascii="Arial Narrow" w:hAnsi="Arial Narrow" w:cs="Arial"/>
                <w:color w:val="4472C4" w:themeColor="accent1"/>
                <w:sz w:val="16"/>
                <w:szCs w:val="16"/>
                <w:lang w:bidi="he-IL"/>
              </w:rPr>
              <w:t>,</w:t>
            </w:r>
          </w:p>
          <w:p w:rsidR="00055043" w:rsidRPr="00901D62" w:rsidRDefault="00BD0638" w:rsidP="00BD0638">
            <w:pPr>
              <w:autoSpaceDE w:val="0"/>
              <w:autoSpaceDN w:val="0"/>
              <w:adjustRightInd w:val="0"/>
              <w:rPr>
                <w:rFonts w:ascii="Arial Narrow" w:hAnsi="Arial Narrow" w:cs="Arial"/>
                <w:color w:val="4472C4" w:themeColor="accent1"/>
                <w:sz w:val="16"/>
                <w:szCs w:val="16"/>
                <w:lang w:bidi="he-IL"/>
              </w:rPr>
            </w:pPr>
            <w:r w:rsidRPr="00901D62">
              <w:rPr>
                <w:rFonts w:ascii="Arial Narrow" w:hAnsi="Arial Narrow" w:cs="Arial"/>
                <w:color w:val="4472C4" w:themeColor="accent1"/>
                <w:sz w:val="16"/>
                <w:szCs w:val="16"/>
                <w:lang w:bidi="he-IL"/>
              </w:rPr>
              <w:t xml:space="preserve"> 16  λ</w:t>
            </w:r>
            <w:r w:rsidRPr="00901D62">
              <w:rPr>
                <w:rFonts w:ascii="Arial" w:hAnsi="Arial" w:cs="Arial"/>
                <w:color w:val="4472C4" w:themeColor="accent1"/>
                <w:sz w:val="16"/>
                <w:szCs w:val="16"/>
                <w:lang w:bidi="he-IL"/>
              </w:rPr>
              <w:t>ό</w:t>
            </w:r>
            <w:r w:rsidRPr="00901D62">
              <w:rPr>
                <w:rFonts w:ascii="Arial Narrow" w:hAnsi="Arial Narrow" w:cs="Arial"/>
                <w:color w:val="4472C4" w:themeColor="accent1"/>
                <w:sz w:val="16"/>
                <w:szCs w:val="16"/>
                <w:lang w:bidi="he-IL"/>
              </w:rPr>
              <w:t>γον ζω</w:t>
            </w:r>
            <w:r w:rsidRPr="00901D62">
              <w:rPr>
                <w:rFonts w:ascii="Arial" w:hAnsi="Arial" w:cs="Arial"/>
                <w:color w:val="4472C4" w:themeColor="accent1"/>
                <w:sz w:val="16"/>
                <w:szCs w:val="16"/>
                <w:lang w:bidi="he-IL"/>
              </w:rPr>
              <w:t>ῆ</w:t>
            </w:r>
            <w:r w:rsidRPr="00901D62">
              <w:rPr>
                <w:rFonts w:ascii="Arial Narrow" w:hAnsi="Arial Narrow" w:cs="Arial"/>
                <w:color w:val="4472C4" w:themeColor="accent1"/>
                <w:sz w:val="16"/>
                <w:szCs w:val="16"/>
                <w:lang w:bidi="he-IL"/>
              </w:rPr>
              <w:t xml:space="preserve">ς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π</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χοντες, ε</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ς κα</w:t>
            </w:r>
            <w:r w:rsidRPr="00901D62">
              <w:rPr>
                <w:rFonts w:ascii="Arial" w:hAnsi="Arial" w:cs="Arial"/>
                <w:color w:val="4472C4" w:themeColor="accent1"/>
                <w:sz w:val="16"/>
                <w:szCs w:val="16"/>
                <w:lang w:bidi="he-IL"/>
              </w:rPr>
              <w:t>ύ</w:t>
            </w:r>
            <w:r w:rsidRPr="00901D62">
              <w:rPr>
                <w:rFonts w:ascii="Arial Narrow" w:hAnsi="Arial Narrow" w:cs="Arial"/>
                <w:color w:val="4472C4" w:themeColor="accent1"/>
                <w:sz w:val="16"/>
                <w:szCs w:val="16"/>
                <w:lang w:bidi="he-IL"/>
              </w:rPr>
              <w:t xml:space="preserve">χημα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μο</w:t>
            </w:r>
            <w:r w:rsidRPr="00901D62">
              <w:rPr>
                <w:rFonts w:ascii="Arial" w:hAnsi="Arial" w:cs="Arial"/>
                <w:color w:val="4472C4" w:themeColor="accent1"/>
                <w:sz w:val="16"/>
                <w:szCs w:val="16"/>
                <w:lang w:bidi="he-IL"/>
              </w:rPr>
              <w:t>ὶ</w:t>
            </w:r>
            <w:r w:rsidRPr="00901D62">
              <w:rPr>
                <w:rFonts w:ascii="Arial Narrow" w:hAnsi="Arial Narrow" w:cs="Arial"/>
                <w:color w:val="4472C4" w:themeColor="accent1"/>
                <w:sz w:val="16"/>
                <w:szCs w:val="16"/>
                <w:lang w:bidi="he-IL"/>
              </w:rPr>
              <w:t xml:space="preserve"> ε</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 xml:space="preserve">ς </w:t>
            </w:r>
            <w:r w:rsidRPr="00901D62">
              <w:rPr>
                <w:rFonts w:ascii="Arial" w:hAnsi="Arial" w:cs="Arial"/>
                <w:color w:val="4472C4" w:themeColor="accent1"/>
                <w:sz w:val="16"/>
                <w:szCs w:val="16"/>
                <w:lang w:bidi="he-IL"/>
              </w:rPr>
              <w:t>ἡ</w:t>
            </w:r>
            <w:r w:rsidRPr="00901D62">
              <w:rPr>
                <w:rFonts w:ascii="Arial Narrow" w:hAnsi="Arial Narrow" w:cs="Arial"/>
                <w:color w:val="4472C4" w:themeColor="accent1"/>
                <w:sz w:val="16"/>
                <w:szCs w:val="16"/>
                <w:lang w:bidi="he-IL"/>
              </w:rPr>
              <w:t>μ</w:t>
            </w:r>
            <w:r w:rsidRPr="00901D62">
              <w:rPr>
                <w:rFonts w:ascii="Arial" w:hAnsi="Arial" w:cs="Arial"/>
                <w:color w:val="4472C4" w:themeColor="accent1"/>
                <w:sz w:val="16"/>
                <w:szCs w:val="16"/>
                <w:lang w:bidi="he-IL"/>
              </w:rPr>
              <w:t>έ</w:t>
            </w:r>
            <w:r w:rsidRPr="00901D62">
              <w:rPr>
                <w:rFonts w:ascii="Arial Narrow" w:hAnsi="Arial Narrow" w:cs="Arial"/>
                <w:color w:val="4472C4" w:themeColor="accent1"/>
                <w:sz w:val="16"/>
                <w:szCs w:val="16"/>
                <w:lang w:bidi="he-IL"/>
              </w:rPr>
              <w:t xml:space="preserve">ραν </w:t>
            </w:r>
            <w:r w:rsidRPr="00901D62">
              <w:rPr>
                <w:rFonts w:ascii="Arial Narrow" w:hAnsi="Arial Narrow"/>
                <w:i/>
                <w:color w:val="FF0000"/>
                <w:sz w:val="16"/>
                <w:szCs w:val="16"/>
              </w:rPr>
              <w:t>χ</w:t>
            </w:r>
            <w:r w:rsidRPr="00901D62">
              <w:rPr>
                <w:rFonts w:ascii="Arial Narrow" w:hAnsi="Arial Narrow" w:cs="Arial"/>
                <w:color w:val="4472C4" w:themeColor="accent1"/>
                <w:sz w:val="16"/>
                <w:szCs w:val="16"/>
                <w:lang w:bidi="he-IL"/>
              </w:rPr>
              <w:t>ριστο</w:t>
            </w:r>
            <w:r w:rsidRPr="00901D62">
              <w:rPr>
                <w:rFonts w:ascii="Arial" w:hAnsi="Arial" w:cs="Arial"/>
                <w:color w:val="4472C4" w:themeColor="accent1"/>
                <w:sz w:val="16"/>
                <w:szCs w:val="16"/>
                <w:lang w:bidi="he-IL"/>
              </w:rPr>
              <w:t>ῦ</w:t>
            </w:r>
            <w:r w:rsidRPr="00901D62">
              <w:rPr>
                <w:rFonts w:ascii="Arial Narrow" w:hAnsi="Arial Narrow" w:cs="Arial"/>
                <w:color w:val="4472C4" w:themeColor="accent1"/>
                <w:sz w:val="16"/>
                <w:szCs w:val="16"/>
                <w:lang w:bidi="he-IL"/>
              </w:rPr>
              <w:t xml:space="preserve">, </w:t>
            </w:r>
            <w:r w:rsidRPr="00901D62">
              <w:rPr>
                <w:rFonts w:ascii="Arial" w:hAnsi="Arial" w:cs="Arial"/>
                <w:color w:val="4472C4" w:themeColor="accent1"/>
                <w:sz w:val="16"/>
                <w:szCs w:val="16"/>
                <w:lang w:bidi="he-IL"/>
              </w:rPr>
              <w:t>ὅ</w:t>
            </w:r>
            <w:r w:rsidRPr="00901D62">
              <w:rPr>
                <w:rFonts w:ascii="Arial Narrow" w:hAnsi="Arial Narrow" w:cs="Arial"/>
                <w:color w:val="4472C4" w:themeColor="accent1"/>
                <w:sz w:val="16"/>
                <w:szCs w:val="16"/>
                <w:lang w:bidi="he-IL"/>
              </w:rPr>
              <w:t>τι ο</w:t>
            </w:r>
            <w:r w:rsidRPr="00901D62">
              <w:rPr>
                <w:rFonts w:ascii="Arial" w:hAnsi="Arial" w:cs="Arial"/>
                <w:color w:val="4472C4" w:themeColor="accent1"/>
                <w:sz w:val="16"/>
                <w:szCs w:val="16"/>
                <w:lang w:bidi="he-IL"/>
              </w:rPr>
              <w:t>ὐ</w:t>
            </w:r>
            <w:r w:rsidRPr="00901D62">
              <w:rPr>
                <w:rFonts w:ascii="Arial Narrow" w:hAnsi="Arial Narrow" w:cs="Arial"/>
                <w:color w:val="4472C4" w:themeColor="accent1"/>
                <w:sz w:val="16"/>
                <w:szCs w:val="16"/>
                <w:lang w:bidi="he-IL"/>
              </w:rPr>
              <w:t>κ ε</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ς κεν</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ἔ</w:t>
            </w:r>
            <w:r w:rsidRPr="00901D62">
              <w:rPr>
                <w:rFonts w:ascii="Arial Narrow" w:hAnsi="Arial Narrow" w:cs="Arial"/>
                <w:color w:val="4472C4" w:themeColor="accent1"/>
                <w:sz w:val="16"/>
                <w:szCs w:val="16"/>
                <w:lang w:bidi="he-IL"/>
              </w:rPr>
              <w:t>δραμον</w:t>
            </w:r>
            <w:r w:rsidRPr="00901D62">
              <w:rPr>
                <w:rFonts w:ascii="Arial Narrow" w:hAnsi="Arial Narrow"/>
                <w:i/>
                <w:color w:val="FF0000"/>
                <w:sz w:val="16"/>
                <w:szCs w:val="16"/>
              </w:rPr>
              <w:t>,</w:t>
            </w:r>
            <w:r w:rsidRPr="00901D62">
              <w:rPr>
                <w:rFonts w:ascii="Arial Narrow" w:hAnsi="Arial Narrow" w:cs="Arial"/>
                <w:color w:val="4472C4" w:themeColor="accent1"/>
                <w:sz w:val="16"/>
                <w:szCs w:val="16"/>
                <w:lang w:bidi="he-IL"/>
              </w:rPr>
              <w:t xml:space="preserve"> ο</w:t>
            </w:r>
            <w:r w:rsidRPr="00901D62">
              <w:rPr>
                <w:rFonts w:ascii="Arial" w:hAnsi="Arial" w:cs="Arial"/>
                <w:color w:val="4472C4" w:themeColor="accent1"/>
                <w:sz w:val="16"/>
                <w:szCs w:val="16"/>
                <w:lang w:bidi="he-IL"/>
              </w:rPr>
              <w:t>ὐ</w:t>
            </w:r>
            <w:r w:rsidRPr="00901D62">
              <w:rPr>
                <w:rFonts w:ascii="Arial Narrow" w:hAnsi="Arial Narrow" w:cs="Arial"/>
                <w:color w:val="4472C4" w:themeColor="accent1"/>
                <w:sz w:val="16"/>
                <w:szCs w:val="16"/>
                <w:lang w:bidi="he-IL"/>
              </w:rPr>
              <w:t>δ</w:t>
            </w:r>
            <w:r w:rsidRPr="00901D62">
              <w:rPr>
                <w:rFonts w:ascii="Arial" w:hAnsi="Arial" w:cs="Arial"/>
                <w:color w:val="4472C4" w:themeColor="accent1"/>
                <w:sz w:val="16"/>
                <w:szCs w:val="16"/>
                <w:lang w:bidi="he-IL"/>
              </w:rPr>
              <w:t>ὲ</w:t>
            </w:r>
            <w:r w:rsidRPr="00901D62">
              <w:rPr>
                <w:rFonts w:ascii="Arial Narrow" w:hAnsi="Arial Narrow" w:cs="Arial"/>
                <w:color w:val="4472C4" w:themeColor="accent1"/>
                <w:sz w:val="16"/>
                <w:szCs w:val="16"/>
                <w:lang w:bidi="he-IL"/>
              </w:rPr>
              <w:t xml:space="preserve"> ε</w:t>
            </w:r>
            <w:r w:rsidRPr="00901D62">
              <w:rPr>
                <w:rFonts w:ascii="Arial" w:hAnsi="Arial" w:cs="Arial"/>
                <w:color w:val="4472C4" w:themeColor="accent1"/>
                <w:sz w:val="16"/>
                <w:szCs w:val="16"/>
                <w:lang w:bidi="he-IL"/>
              </w:rPr>
              <w:t>ἰ</w:t>
            </w:r>
            <w:r w:rsidRPr="00901D62">
              <w:rPr>
                <w:rFonts w:ascii="Arial Narrow" w:hAnsi="Arial Narrow" w:cs="Arial"/>
                <w:color w:val="4472C4" w:themeColor="accent1"/>
                <w:sz w:val="16"/>
                <w:szCs w:val="16"/>
                <w:lang w:bidi="he-IL"/>
              </w:rPr>
              <w:t>ς κεν</w:t>
            </w:r>
            <w:r w:rsidRPr="00901D62">
              <w:rPr>
                <w:rFonts w:ascii="Arial" w:hAnsi="Arial" w:cs="Arial"/>
                <w:color w:val="4472C4" w:themeColor="accent1"/>
                <w:sz w:val="16"/>
                <w:szCs w:val="16"/>
                <w:lang w:bidi="he-IL"/>
              </w:rPr>
              <w:t>ὸ</w:t>
            </w:r>
            <w:r w:rsidRPr="00901D62">
              <w:rPr>
                <w:rFonts w:ascii="Arial Narrow" w:hAnsi="Arial Narrow" w:cs="Arial"/>
                <w:color w:val="4472C4" w:themeColor="accent1"/>
                <w:sz w:val="16"/>
                <w:szCs w:val="16"/>
                <w:lang w:bidi="he-IL"/>
              </w:rPr>
              <w:t xml:space="preserve">ν </w:t>
            </w:r>
            <w:r w:rsidRPr="00901D62">
              <w:rPr>
                <w:rFonts w:ascii="Arial" w:hAnsi="Arial" w:cs="Arial"/>
                <w:color w:val="4472C4" w:themeColor="accent1"/>
                <w:sz w:val="16"/>
                <w:szCs w:val="16"/>
                <w:lang w:bidi="he-IL"/>
              </w:rPr>
              <w:t>ἐ</w:t>
            </w:r>
            <w:r w:rsidRPr="00901D62">
              <w:rPr>
                <w:rFonts w:ascii="Arial Narrow" w:hAnsi="Arial Narrow" w:cs="Arial"/>
                <w:color w:val="4472C4" w:themeColor="accent1"/>
                <w:sz w:val="16"/>
                <w:szCs w:val="16"/>
                <w:lang w:bidi="he-IL"/>
              </w:rPr>
              <w:t>κοπ</w:t>
            </w:r>
            <w:r w:rsidRPr="00901D62">
              <w:rPr>
                <w:rFonts w:ascii="Arial" w:hAnsi="Arial" w:cs="Arial"/>
                <w:color w:val="4472C4" w:themeColor="accent1"/>
                <w:sz w:val="16"/>
                <w:szCs w:val="16"/>
                <w:lang w:bidi="he-IL"/>
              </w:rPr>
              <w:t>ί</w:t>
            </w:r>
            <w:r w:rsidRPr="00901D62">
              <w:rPr>
                <w:rFonts w:ascii="Arial Narrow" w:hAnsi="Arial Narrow" w:cs="Arial"/>
                <w:color w:val="4472C4" w:themeColor="accent1"/>
                <w:sz w:val="16"/>
                <w:szCs w:val="16"/>
                <w:lang w:bidi="he-IL"/>
              </w:rPr>
              <w:t>ασα.</w:t>
            </w:r>
          </w:p>
        </w:tc>
      </w:tr>
    </w:tbl>
    <w:p w:rsidR="000378EA" w:rsidRPr="00784233" w:rsidRDefault="000378EA" w:rsidP="00784233">
      <w:pPr>
        <w:spacing w:after="0" w:line="240" w:lineRule="auto"/>
        <w:contextualSpacing/>
        <w:rPr>
          <w:rFonts w:ascii="Arial Narrow" w:eastAsiaTheme="majorEastAsia" w:hAnsi="Arial Narrow" w:cstheme="majorBidi"/>
          <w:color w:val="2F5496" w:themeColor="accent1" w:themeShade="BF"/>
          <w:sz w:val="26"/>
          <w:szCs w:val="26"/>
        </w:rPr>
      </w:pPr>
      <w:r w:rsidRPr="00784233">
        <w:rPr>
          <w:rFonts w:ascii="Arial Narrow" w:hAnsi="Arial Narrow"/>
        </w:rPr>
        <w:br w:type="page"/>
      </w:r>
    </w:p>
    <w:p w:rsidR="001F61EC" w:rsidRDefault="001F61EC" w:rsidP="001F61EC">
      <w:pPr>
        <w:pStyle w:val="21"/>
        <w:keepNext w:val="0"/>
        <w:keepLines w:val="0"/>
        <w:widowControl w:val="0"/>
        <w:spacing w:before="0" w:line="240" w:lineRule="auto"/>
        <w:contextualSpacing/>
        <w:rPr>
          <w:rFonts w:ascii="Arial Narrow" w:hAnsi="Arial Narrow"/>
        </w:rPr>
      </w:pPr>
      <w:bookmarkStart w:id="372" w:name="_Toc42965036"/>
      <w:bookmarkStart w:id="373" w:name="_Toc525229878"/>
      <w:r>
        <w:rPr>
          <w:rFonts w:ascii="Arial Narrow" w:hAnsi="Arial Narrow"/>
        </w:rPr>
        <w:t>Παράρτημα κεφαλαίου 6.</w:t>
      </w:r>
      <w:bookmarkEnd w:id="372"/>
      <w:r>
        <w:rPr>
          <w:rFonts w:ascii="Arial Narrow" w:hAnsi="Arial Narrow"/>
        </w:rPr>
        <w:t xml:space="preserve"> </w:t>
      </w:r>
    </w:p>
    <w:p w:rsidR="001F61EC" w:rsidRPr="0092083A" w:rsidRDefault="001F61EC" w:rsidP="001F61EC">
      <w:pPr>
        <w:pStyle w:val="31"/>
        <w:rPr>
          <w:rFonts w:ascii="Arial Narrow" w:hAnsi="Arial Narrow"/>
        </w:rPr>
      </w:pPr>
      <w:bookmarkStart w:id="374" w:name="_Toc42965037"/>
      <w:r>
        <w:rPr>
          <w:rFonts w:ascii="Arial Narrow" w:hAnsi="Arial Narrow"/>
        </w:rPr>
        <w:t xml:space="preserve">Π.6.1. </w:t>
      </w:r>
      <w:r w:rsidRPr="0092083A">
        <w:rPr>
          <w:rFonts w:ascii="Arial Narrow" w:hAnsi="Arial Narrow"/>
        </w:rPr>
        <w:t>Μετάφραση Παραβολής</w:t>
      </w:r>
      <w:r>
        <w:rPr>
          <w:rFonts w:ascii="Arial Narrow" w:hAnsi="Arial Narrow"/>
        </w:rPr>
        <w:t xml:space="preserve"> (ποιητική απόδοση)</w:t>
      </w:r>
      <w:r w:rsidRPr="0092083A">
        <w:rPr>
          <w:rFonts w:ascii="Arial Narrow" w:hAnsi="Arial Narrow"/>
        </w:rPr>
        <w:t>.</w:t>
      </w:r>
      <w:bookmarkEnd w:id="374"/>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Arial"/>
          <w:color w:val="000000"/>
          <w:sz w:val="18"/>
          <w:szCs w:val="16"/>
        </w:rPr>
        <w:t xml:space="preserve">55.2. </w:t>
      </w:r>
      <w:r w:rsidRPr="001F61EC">
        <w:rPr>
          <w:rFonts w:ascii="Arial Narrow" w:eastAsia="Times New Roman" w:hAnsi="Arial Narrow" w:cs="Times New Roman"/>
          <w:color w:val="000000"/>
          <w:sz w:val="18"/>
          <w:szCs w:val="16"/>
        </w:rPr>
        <w:t>Κάποιος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είχε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ένα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χωράφι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πολλούς δούλους</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b/>
          <w:color w:val="000000"/>
          <w:sz w:val="18"/>
          <w:szCs w:val="16"/>
        </w:rPr>
        <w:t>κι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ένα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μέρος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αγρού</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φύτεψε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αμπε</w:t>
      </w:r>
      <w:r w:rsidRPr="001F61EC">
        <w:rPr>
          <w:rFonts w:ascii="Arial Narrow" w:eastAsia="Times New Roman" w:hAnsi="Arial Narrow" w:cs="Times New Roman"/>
          <w:b/>
          <w:color w:val="000000"/>
          <w:sz w:val="18"/>
          <w:szCs w:val="16"/>
        </w:rPr>
        <w:softHyphen/>
        <w:t>λώνα</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κι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αφού</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εξέλεξε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ένα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δούλο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πιστό</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ευάρεστο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w:t>
      </w:r>
      <w:r w:rsidR="008E1D39">
        <w:rPr>
          <w:rFonts w:ascii="Arial Narrow" w:eastAsia="Times New Roman" w:hAnsi="Arial Narrow" w:cs="Times New Roman"/>
          <w:b/>
          <w:color w:val="000000"/>
          <w:sz w:val="18"/>
          <w:szCs w:val="16"/>
        </w:rPr>
        <w:t>α</w:t>
      </w:r>
      <w:r w:rsidRPr="001F61EC">
        <w:rPr>
          <w:rFonts w:ascii="Arial Narrow" w:eastAsia="Times New Roman" w:hAnsi="Arial Narrow" w:cs="Times New Roman"/>
          <w:b/>
          <w:color w:val="000000"/>
          <w:sz w:val="18"/>
          <w:szCs w:val="16"/>
        </w:rPr>
        <w:t>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τίμιο</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sz w:val="18"/>
          <w:szCs w:val="16"/>
        </w:rPr>
      </w:pP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προσκάλεσε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είπε</w:t>
      </w:r>
      <w:r w:rsidRPr="001F61EC">
        <w:rPr>
          <w:rFonts w:ascii="Arial Narrow" w:eastAsia="Times New Roman" w:hAnsi="Arial Narrow" w:cs="Arial"/>
          <w:color w:val="0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Παράλαβε</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αυτόν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τον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αμπελώνα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τον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οποίο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φύ</w:t>
      </w:r>
      <w:r w:rsidRPr="001F61EC">
        <w:rPr>
          <w:rFonts w:ascii="Arial Narrow" w:eastAsia="Times New Roman" w:hAnsi="Arial Narrow" w:cs="Times New Roman"/>
          <w:b/>
          <w:iCs/>
          <w:color w:val="C00000"/>
          <w:sz w:val="18"/>
          <w:szCs w:val="16"/>
        </w:rPr>
        <w:softHyphen/>
        <w:t>τεψα</w:t>
      </w:r>
      <w:r w:rsidRPr="001F61EC">
        <w:rPr>
          <w:rFonts w:ascii="Arial Narrow" w:eastAsia="Times New Roman" w:hAnsi="Arial Narrow" w:cs="Arial"/>
          <w:b/>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b/>
          <w:iCs/>
          <w:color w:val="C00000"/>
          <w:sz w:val="18"/>
          <w:szCs w:val="16"/>
        </w:rPr>
        <w:t>και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περίφραξε</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τον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έως</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ότου</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έρθω</w:t>
      </w:r>
      <w:r w:rsidRPr="001F61EC">
        <w:rPr>
          <w:rFonts w:ascii="Arial Narrow" w:eastAsia="Times New Roman" w:hAnsi="Arial Narrow" w:cs="Arial"/>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και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άλλο τίποτα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να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μην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κάνεις</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στο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αμπέλι</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και</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φυλάττοντας αυτή</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μου</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την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εντολή</w:t>
      </w:r>
      <w:r w:rsidRPr="001F61EC">
        <w:rPr>
          <w:rFonts w:ascii="Arial Narrow" w:eastAsia="Times New Roman" w:hAnsi="Arial Narrow" w:cs="Arial"/>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θα</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είσαι</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ελεύθερος</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δίπλα μου</w:t>
      </w:r>
      <w:r w:rsidRPr="001F61EC">
        <w:rPr>
          <w:rFonts w:ascii="Arial Narrow" w:eastAsia="Times New Roman" w:hAnsi="Arial Narrow" w:cs="Arial"/>
          <w:iCs/>
          <w:color w:val="C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r w:rsidRPr="001F61EC">
        <w:rPr>
          <w:rFonts w:ascii="Arial Narrow" w:eastAsia="Times New Roman" w:hAnsi="Arial Narrow" w:cs="Times New Roman"/>
          <w:iCs/>
          <w:color w:val="000000"/>
          <w:sz w:val="18"/>
          <w:szCs w:val="16"/>
        </w:rPr>
        <w:t>Και</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απεχώρησε</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ο</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αφέντης</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του</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δούλου</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σε αποδημία</w:t>
      </w:r>
      <w:r w:rsidRPr="001F61EC">
        <w:rPr>
          <w:rFonts w:ascii="Arial Narrow" w:eastAsia="Times New Roman" w:hAnsi="Arial Narrow" w:cs="Arial"/>
          <w:iCs/>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r w:rsidRPr="001F61EC">
        <w:rPr>
          <w:rFonts w:ascii="Arial Narrow" w:eastAsia="Times New Roman" w:hAnsi="Arial Narrow" w:cs="Arial"/>
          <w:iCs/>
          <w:color w:val="000000"/>
          <w:sz w:val="18"/>
          <w:szCs w:val="16"/>
        </w:rPr>
        <w:t xml:space="preserve">3. </w:t>
      </w:r>
      <w:r w:rsidRPr="001F61EC">
        <w:rPr>
          <w:rFonts w:ascii="Arial Narrow" w:eastAsia="Times New Roman" w:hAnsi="Arial Narrow" w:cs="Times New Roman"/>
          <w:iCs/>
          <w:color w:val="000000"/>
          <w:sz w:val="18"/>
          <w:szCs w:val="16"/>
        </w:rPr>
        <w:t>Μόλις</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Arial"/>
          <w:color w:val="000000"/>
          <w:sz w:val="18"/>
          <w:szCs w:val="16"/>
        </w:rPr>
        <w:t>-</w:t>
      </w:r>
      <w:r w:rsidRPr="001F61EC">
        <w:rPr>
          <w:rFonts w:ascii="Arial Narrow" w:eastAsia="Times New Roman" w:hAnsi="Arial Narrow" w:cs="Times New Roman"/>
          <w:color w:val="000000"/>
          <w:sz w:val="18"/>
          <w:szCs w:val="16"/>
        </w:rPr>
        <w:t>λοιπόν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iCs/>
          <w:color w:val="000000"/>
          <w:sz w:val="18"/>
          <w:szCs w:val="16"/>
        </w:rPr>
        <w:t>αυτός</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αναχώρησε</w:t>
      </w:r>
      <w:r w:rsidRPr="001F61EC">
        <w:rPr>
          <w:rFonts w:ascii="Arial Narrow" w:eastAsia="Times New Roman" w:hAnsi="Arial Narrow" w:cs="Arial"/>
          <w:iCs/>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r w:rsidRPr="001F61EC">
        <w:rPr>
          <w:rFonts w:ascii="Arial Narrow" w:eastAsia="Times New Roman" w:hAnsi="Arial Narrow" w:cs="Times New Roman"/>
          <w:iCs/>
          <w:color w:val="000000"/>
          <w:sz w:val="18"/>
          <w:szCs w:val="16"/>
        </w:rPr>
        <w:t>ο</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δούλος</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πήρε</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κι</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b/>
          <w:iCs/>
          <w:color w:val="000000"/>
          <w:sz w:val="18"/>
          <w:szCs w:val="16"/>
        </w:rPr>
        <w:t>έφραξε</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το</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αμπέλι</w:t>
      </w:r>
      <w:r w:rsidRPr="001F61EC">
        <w:rPr>
          <w:rFonts w:ascii="Arial Narrow" w:eastAsia="Times New Roman" w:hAnsi="Arial Narrow" w:cs="Arial"/>
          <w:iCs/>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sz w:val="18"/>
          <w:szCs w:val="16"/>
        </w:rPr>
      </w:pPr>
      <w:r w:rsidRPr="001F61EC">
        <w:rPr>
          <w:rFonts w:ascii="Arial Narrow" w:eastAsia="Times New Roman" w:hAnsi="Arial Narrow" w:cs="Times New Roman"/>
          <w:iCs/>
          <w:color w:val="000000"/>
          <w:sz w:val="18"/>
          <w:szCs w:val="16"/>
        </w:rPr>
        <w:t>αλλά</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όταν τελείωσε</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την</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περίφραξη</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του</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iCs/>
          <w:color w:val="000000"/>
          <w:sz w:val="18"/>
          <w:szCs w:val="16"/>
        </w:rPr>
        <w:t>αμπελιού</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b/>
          <w:iCs/>
          <w:color w:val="000000"/>
          <w:sz w:val="18"/>
          <w:szCs w:val="16"/>
        </w:rPr>
        <w:t>το</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είδε</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ότι ήταν</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γεμάτο</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χόρτα</w:t>
      </w:r>
      <w:r w:rsidRPr="001F61EC">
        <w:rPr>
          <w:rFonts w:ascii="Arial Narrow" w:eastAsia="Times New Roman" w:hAnsi="Arial Narrow" w:cs="Arial"/>
          <w:b/>
          <w:iCs/>
          <w:color w:val="0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hAnsi="Arial Narrow" w:cs="Arial"/>
          <w:color w:val="000000"/>
          <w:sz w:val="18"/>
          <w:szCs w:val="16"/>
        </w:rPr>
        <w:t xml:space="preserve">4.   </w:t>
      </w:r>
      <w:r w:rsidRPr="001F61EC">
        <w:rPr>
          <w:rFonts w:ascii="Arial Narrow" w:eastAsia="Times New Roman" w:hAnsi="Arial Narrow" w:cs="Times New Roman"/>
          <w:b/>
          <w:color w:val="000000"/>
          <w:sz w:val="18"/>
          <w:szCs w:val="16"/>
        </w:rPr>
        <w:t>Σκέφτηκε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τότε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μόνος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είπε</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Την εντολή</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του</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Κυρίου</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την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εκτέλεσα.</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b/>
          <w:iCs/>
          <w:caps/>
          <w:color w:val="C00000"/>
          <w:sz w:val="18"/>
          <w:szCs w:val="16"/>
        </w:rPr>
        <w:t>α</w:t>
      </w:r>
      <w:r w:rsidRPr="001F61EC">
        <w:rPr>
          <w:rFonts w:ascii="Arial Narrow" w:eastAsia="Times New Roman" w:hAnsi="Arial Narrow" w:cs="Times New Roman"/>
          <w:b/>
          <w:iCs/>
          <w:color w:val="C00000"/>
          <w:sz w:val="18"/>
          <w:szCs w:val="16"/>
        </w:rPr>
        <w:t>ς</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σκάψω</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λοι</w:t>
      </w:r>
      <w:r w:rsidRPr="001F61EC">
        <w:rPr>
          <w:rFonts w:ascii="Arial Narrow" w:eastAsia="Times New Roman" w:hAnsi="Arial Narrow" w:cs="Times New Roman"/>
          <w:b/>
          <w:iCs/>
          <w:color w:val="C00000"/>
          <w:sz w:val="18"/>
          <w:szCs w:val="16"/>
        </w:rPr>
        <w:softHyphen/>
        <w:t>πόν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αυτό</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τον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αμπελώνα</w:t>
      </w:r>
      <w:r w:rsidRPr="001F61EC">
        <w:rPr>
          <w:rFonts w:ascii="Arial Narrow" w:eastAsia="Times New Roman" w:hAnsi="Arial Narrow" w:cs="Arial"/>
          <w:b/>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για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να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γίνει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σκαμμένος πιο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ωραίος</w:t>
      </w:r>
      <w:r w:rsidRPr="001F61EC">
        <w:rPr>
          <w:rFonts w:ascii="Arial Narrow" w:eastAsia="Times New Roman" w:hAnsi="Arial Narrow" w:cs="Arial"/>
          <w:b/>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και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όταν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δεν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θα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έχει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χόρτα</w:t>
      </w:r>
      <w:r w:rsidRPr="001F61EC">
        <w:rPr>
          <w:rFonts w:ascii="Arial Narrow" w:eastAsia="Times New Roman" w:hAnsi="Arial Narrow" w:cs="Arial"/>
          <w:b/>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θα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δώσει περισσότερο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καρπό</w:t>
      </w:r>
      <w:r w:rsidRPr="001F61EC">
        <w:rPr>
          <w:rFonts w:ascii="Arial Narrow" w:eastAsia="Times New Roman" w:hAnsi="Arial Narrow" w:cs="Arial"/>
          <w:b/>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b/>
          <w:iCs/>
          <w:color w:val="C00000"/>
          <w:sz w:val="18"/>
          <w:szCs w:val="16"/>
        </w:rPr>
      </w:pPr>
      <w:r w:rsidRPr="001F61EC">
        <w:rPr>
          <w:rFonts w:ascii="Arial Narrow" w:eastAsia="Times New Roman" w:hAnsi="Arial Narrow" w:cs="Times New Roman"/>
          <w:b/>
          <w:iCs/>
          <w:color w:val="C00000"/>
          <w:sz w:val="18"/>
          <w:szCs w:val="16"/>
        </w:rPr>
        <w:t>εφόσον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δεν</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θα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συμπνίγεται από</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χόρτα</w:t>
      </w:r>
      <w:r w:rsidRPr="001F61EC">
        <w:rPr>
          <w:rFonts w:ascii="Arial Narrow" w:eastAsia="Times New Roman" w:hAnsi="Arial Narrow" w:cs="Arial"/>
          <w:b/>
          <w:iCs/>
          <w:color w:val="C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Λαμβάνοντας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Arial"/>
          <w:iCs/>
          <w:color w:val="000000"/>
          <w:sz w:val="18"/>
          <w:szCs w:val="16"/>
        </w:rPr>
        <w:t>-</w:t>
      </w:r>
      <w:r w:rsidRPr="001F61EC">
        <w:rPr>
          <w:rFonts w:ascii="Arial Narrow" w:eastAsia="Times New Roman" w:hAnsi="Arial Narrow" w:cs="Times New Roman"/>
          <w:iCs/>
          <w:color w:val="000000"/>
          <w:sz w:val="18"/>
          <w:szCs w:val="16"/>
        </w:rPr>
        <w:t>λοιπόν</w:t>
      </w:r>
      <w:r w:rsidRPr="001F61EC">
        <w:rPr>
          <w:rFonts w:ascii="Arial Narrow" w:eastAsia="Times New Roman" w:hAnsi="Arial Narrow" w:cs="Arial"/>
          <w:iCs/>
          <w:color w:val="000000"/>
          <w:sz w:val="18"/>
          <w:szCs w:val="16"/>
        </w:rPr>
        <w:t xml:space="preserve">- </w:t>
      </w:r>
      <w:r w:rsidRPr="001F61EC">
        <w:rPr>
          <w:rFonts w:ascii="Arial Narrow" w:eastAsia="Times New Roman" w:hAnsi="Arial Narrow" w:cs="Times New Roman"/>
          <w:color w:val="000000"/>
          <w:sz w:val="18"/>
          <w:szCs w:val="16"/>
        </w:rPr>
        <w:t xml:space="preserve">φροντίδα </w:t>
      </w:r>
      <w:r w:rsidRPr="001F61EC">
        <w:rPr>
          <w:rFonts w:ascii="Arial Narrow" w:eastAsia="Times New Roman" w:hAnsi="Arial Narrow" w:cs="Times New Roman"/>
          <w:b/>
          <w:color w:val="000000"/>
          <w:sz w:val="18"/>
          <w:szCs w:val="16"/>
        </w:rPr>
        <w:t>έσκαψε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αμπελώνα</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ξερίζωσε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όλα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βο</w:t>
      </w:r>
      <w:r w:rsidRPr="001F61EC">
        <w:rPr>
          <w:rFonts w:ascii="Arial Narrow" w:eastAsia="Times New Roman" w:hAnsi="Arial Narrow" w:cs="Times New Roman"/>
          <w:b/>
          <w:color w:val="000000"/>
          <w:sz w:val="18"/>
          <w:szCs w:val="16"/>
        </w:rPr>
        <w:softHyphen/>
        <w:t>τάνια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υπήρχαν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στο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αμπέλι</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b/>
          <w:color w:val="000000"/>
          <w:sz w:val="18"/>
          <w:szCs w:val="16"/>
        </w:rPr>
        <w:t>Έγινε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λοιπόν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αμπελώνας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εκείνος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πολύ</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ευθαλής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και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αναπτύ</w:t>
      </w:r>
      <w:r w:rsidRPr="001F61EC">
        <w:rPr>
          <w:rFonts w:ascii="Arial Narrow" w:eastAsia="Times New Roman" w:hAnsi="Arial Narrow" w:cs="Times New Roman"/>
          <w:b/>
          <w:color w:val="000000"/>
          <w:sz w:val="18"/>
          <w:szCs w:val="16"/>
        </w:rPr>
        <w:softHyphen/>
        <w:t>χθηκε</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Times New Roman"/>
          <w:color w:val="000000"/>
          <w:sz w:val="18"/>
          <w:szCs w:val="16"/>
        </w:rPr>
      </w:pPr>
      <w:r w:rsidRPr="001F61EC">
        <w:rPr>
          <w:rFonts w:ascii="Arial Narrow" w:eastAsia="Times New Roman" w:hAnsi="Arial Narrow" w:cs="Times New Roman"/>
          <w:color w:val="000000"/>
          <w:sz w:val="18"/>
          <w:szCs w:val="16"/>
        </w:rPr>
        <w:t>μη</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έχοντας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χόρτα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να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συμπνίγουν</w:t>
      </w:r>
      <w:r w:rsidRPr="001F61EC">
        <w:rPr>
          <w:rFonts w:ascii="Arial Narrow" w:eastAsia="Times New Roman" w:hAnsi="Arial Narrow" w:cs="Arial"/>
          <w:color w:val="0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r w:rsidRPr="001F61EC">
        <w:rPr>
          <w:rFonts w:ascii="Arial Narrow" w:hAnsi="Arial Narrow" w:cs="Arial"/>
          <w:color w:val="000000"/>
          <w:sz w:val="18"/>
          <w:szCs w:val="16"/>
        </w:rPr>
        <w:t xml:space="preserve">5. </w:t>
      </w:r>
      <w:r w:rsidRPr="001F61EC">
        <w:rPr>
          <w:rFonts w:ascii="Arial Narrow" w:eastAsia="Times New Roman" w:hAnsi="Arial Narrow" w:cs="Times New Roman"/>
          <w:color w:val="000000"/>
          <w:sz w:val="18"/>
          <w:szCs w:val="16"/>
        </w:rPr>
        <w:t>Μετά</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από</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ορισμένο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χρόνο,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ήρθε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αφέντης του</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δούλου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Arial"/>
          <w:iCs/>
          <w:color w:val="000000"/>
          <w:sz w:val="18"/>
          <w:szCs w:val="16"/>
        </w:rPr>
        <w:t>(</w:t>
      </w:r>
      <w:r w:rsidRPr="001F61EC">
        <w:rPr>
          <w:rFonts w:ascii="Arial Narrow" w:eastAsia="Times New Roman" w:hAnsi="Arial Narrow" w:cs="Times New Roman"/>
          <w:b/>
          <w:iCs/>
          <w:color w:val="000000"/>
          <w:sz w:val="18"/>
          <w:szCs w:val="16"/>
        </w:rPr>
        <w:t>και</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του</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iCs/>
          <w:color w:val="000000"/>
          <w:sz w:val="18"/>
          <w:szCs w:val="16"/>
        </w:rPr>
        <w:t>αγρού</w:t>
      </w:r>
      <w:r w:rsidRPr="001F61EC">
        <w:rPr>
          <w:rFonts w:ascii="Arial Narrow" w:eastAsia="Times New Roman" w:hAnsi="Arial Narrow" w:cs="Arial"/>
          <w:iCs/>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εισήλθε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στον αμπελώνα</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b/>
          <w:color w:val="000000"/>
          <w:sz w:val="18"/>
          <w:szCs w:val="16"/>
        </w:rPr>
      </w:pP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βλέποντας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περιφραγμένο όμορφα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και</w:t>
      </w:r>
      <w:r w:rsidRPr="001F61EC">
        <w:rPr>
          <w:rFonts w:ascii="Arial Narrow" w:eastAsia="Times New Roman" w:hAnsi="Arial Narrow" w:cs="Arial"/>
          <w:b/>
          <w:color w:val="000000"/>
          <w:sz w:val="18"/>
          <w:szCs w:val="16"/>
        </w:rPr>
        <w:t>,</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επιπλέον</w:t>
      </w:r>
      <w:r w:rsidRPr="001F61EC">
        <w:rPr>
          <w:rFonts w:ascii="Arial Narrow" w:eastAsia="Times New Roman" w:hAnsi="Arial Narrow" w:cs="Arial"/>
          <w:b/>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b/>
          <w:color w:val="000000"/>
          <w:sz w:val="18"/>
          <w:szCs w:val="16"/>
        </w:rPr>
        <w:t>σκαμμένο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και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όλα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χόρ</w:t>
      </w:r>
      <w:r w:rsidRPr="001F61EC">
        <w:rPr>
          <w:rFonts w:ascii="Arial Narrow" w:eastAsia="Times New Roman" w:hAnsi="Arial Narrow" w:cs="Times New Roman"/>
          <w:b/>
          <w:color w:val="000000"/>
          <w:sz w:val="18"/>
          <w:szCs w:val="16"/>
        </w:rPr>
        <w:softHyphen/>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ξεριζωμένα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και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κλήματα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ανθισμένα</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sz w:val="18"/>
          <w:szCs w:val="16"/>
        </w:rPr>
      </w:pPr>
      <w:r w:rsidRPr="001F61EC">
        <w:rPr>
          <w:rFonts w:ascii="Arial Narrow" w:eastAsia="Times New Roman" w:hAnsi="Arial Narrow" w:cs="Times New Roman"/>
          <w:b/>
          <w:color w:val="000000"/>
          <w:sz w:val="18"/>
          <w:szCs w:val="16"/>
        </w:rPr>
        <w:t>χάρηκε</w:t>
      </w:r>
      <w:r w:rsidRPr="001F61EC">
        <w:rPr>
          <w:rFonts w:ascii="Arial Narrow" w:eastAsia="Times New Roman" w:hAnsi="Arial Narrow" w:cs="Times New Roman"/>
          <w:color w:val="000000"/>
          <w:sz w:val="18"/>
          <w:szCs w:val="16"/>
        </w:rPr>
        <w:t xml:space="preserve"> </w:t>
      </w:r>
      <w:r w:rsidRPr="001F61EC">
        <w:rPr>
          <w:rFonts w:ascii="Arial Narrow" w:eastAsia="Times New Roman" w:hAnsi="Arial Narrow" w:cs="Times New Roman"/>
          <w:b/>
          <w:color w:val="000000"/>
          <w:sz w:val="18"/>
          <w:szCs w:val="16"/>
        </w:rPr>
        <w:t>πολύ</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για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τις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εργασίες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δούλου</w:t>
      </w:r>
      <w:r w:rsidRPr="001F61EC">
        <w:rPr>
          <w:rFonts w:ascii="Arial Narrow" w:eastAsia="Times New Roman" w:hAnsi="Arial Narrow" w:cs="Arial"/>
          <w:color w:val="000000"/>
          <w:sz w:val="18"/>
          <w:szCs w:val="16"/>
        </w:rPr>
        <w:t>.</w:t>
      </w:r>
      <w:r w:rsidRPr="001F61EC">
        <w:rPr>
          <w:rFonts w:ascii="Arial Narrow"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hAnsi="Arial Narrow" w:cs="Arial"/>
          <w:color w:val="000000"/>
          <w:sz w:val="18"/>
          <w:szCs w:val="16"/>
        </w:rPr>
        <w:t xml:space="preserve">6. </w:t>
      </w:r>
      <w:r w:rsidRPr="001F61EC">
        <w:rPr>
          <w:rFonts w:ascii="Arial Narrow" w:eastAsia="Times New Roman" w:hAnsi="Arial Narrow" w:cs="Times New Roman"/>
          <w:color w:val="000000"/>
          <w:sz w:val="18"/>
          <w:szCs w:val="16"/>
        </w:rPr>
        <w:t>Τότε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λοιπόν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προσκάλεσε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τον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αγαπητό</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 xml:space="preserve">του </w:t>
      </w:r>
      <w:r w:rsidRPr="001F61EC">
        <w:rPr>
          <w:rFonts w:ascii="Arial Narrow" w:eastAsia="Times New Roman" w:hAnsi="Arial Narrow" w:cs="Times New Roman"/>
          <w:b/>
          <w:caps/>
          <w:color w:val="000000"/>
          <w:sz w:val="18"/>
          <w:szCs w:val="16"/>
        </w:rPr>
        <w:t>γ</w:t>
      </w:r>
      <w:r w:rsidRPr="001F61EC">
        <w:rPr>
          <w:rFonts w:ascii="Arial Narrow" w:eastAsia="Times New Roman" w:hAnsi="Arial Narrow" w:cs="Times New Roman"/>
          <w:b/>
          <w:color w:val="000000"/>
          <w:sz w:val="18"/>
          <w:szCs w:val="16"/>
        </w:rPr>
        <w:t>ιο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οποίο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είχε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κληρονόμο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b/>
          <w:color w:val="000000"/>
          <w:sz w:val="18"/>
          <w:szCs w:val="16"/>
        </w:rPr>
        <w:t>και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φίλους 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είχε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συμβούλους</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τους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είπε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όσα είχε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παραγγείλει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δούλο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κι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όσα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βρήκε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να έχει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κάνει</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Εκείνοι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συνεχάρησαν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δούλο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για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την μαρτυρία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έδωσε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 xml:space="preserve">γι’ </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αυτόν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αφέντης</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Arial"/>
          <w:color w:val="000000"/>
          <w:sz w:val="18"/>
          <w:szCs w:val="16"/>
        </w:rPr>
        <w:t xml:space="preserve">7. </w:t>
      </w:r>
      <w:r w:rsidRPr="001F61EC">
        <w:rPr>
          <w:rFonts w:ascii="Arial Narrow" w:eastAsia="Times New Roman" w:hAnsi="Arial Narrow" w:cs="Times New Roman"/>
          <w:color w:val="000000"/>
          <w:sz w:val="18"/>
          <w:szCs w:val="16"/>
        </w:rPr>
        <w:t>Και τους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είπε</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color w:val="C00000"/>
          <w:sz w:val="18"/>
          <w:szCs w:val="16"/>
        </w:rPr>
      </w:pPr>
      <w:r w:rsidRPr="001F61EC">
        <w:rPr>
          <w:rFonts w:ascii="Arial Narrow" w:eastAsia="Times New Roman" w:hAnsi="Arial Narrow" w:cs="Times New Roman"/>
          <w:iCs/>
          <w:color w:val="C00000"/>
          <w:sz w:val="18"/>
          <w:szCs w:val="16"/>
        </w:rPr>
        <w:t>Εγώ</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b/>
          <w:iCs/>
          <w:color w:val="C00000"/>
          <w:sz w:val="18"/>
          <w:szCs w:val="16"/>
        </w:rPr>
        <w:t>υποσχέθηκα</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σε</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αυτόν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τον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δούλο την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b/>
          <w:iCs/>
          <w:color w:val="C00000"/>
          <w:sz w:val="18"/>
          <w:szCs w:val="16"/>
        </w:rPr>
        <w:t>ελευθερία</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Arial"/>
          <w:color w:val="C00000"/>
          <w:sz w:val="18"/>
          <w:szCs w:val="16"/>
        </w:rPr>
        <w:t>(</w:t>
      </w:r>
      <w:r w:rsidRPr="001F61EC">
        <w:rPr>
          <w:rFonts w:ascii="Arial Narrow" w:eastAsia="Times New Roman" w:hAnsi="Arial Narrow" w:cs="Times New Roman"/>
          <w:color w:val="C00000"/>
          <w:sz w:val="18"/>
          <w:szCs w:val="16"/>
        </w:rPr>
        <w:t>του</w:t>
      </w:r>
      <w:r w:rsidRPr="001F61EC">
        <w:rPr>
          <w:rFonts w:ascii="Arial Narrow" w:eastAsia="Times New Roman" w:hAnsi="Arial Narrow" w:cs="Arial"/>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εάν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τηρήσει</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την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εντολή</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που του</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έδωσα</w:t>
      </w:r>
      <w:r w:rsidRPr="001F61EC">
        <w:rPr>
          <w:rFonts w:ascii="Arial Narrow" w:eastAsia="Times New Roman" w:hAnsi="Arial Narrow" w:cs="Arial"/>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και</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φύλαξε</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μεν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την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εντολή</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μου</w:t>
      </w:r>
      <w:r w:rsidRPr="001F61EC">
        <w:rPr>
          <w:rFonts w:ascii="Arial Narrow" w:eastAsia="Times New Roman" w:hAnsi="Arial Narrow" w:cs="Arial"/>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 xml:space="preserve">αλλά </w:t>
      </w:r>
      <w:r w:rsidRPr="001F61EC">
        <w:rPr>
          <w:rFonts w:ascii="Arial Narrow" w:eastAsia="Times New Roman" w:hAnsi="Arial Narrow" w:cs="Times New Roman"/>
          <w:b/>
          <w:iCs/>
          <w:color w:val="C00000"/>
          <w:sz w:val="18"/>
          <w:szCs w:val="16"/>
        </w:rPr>
        <w:t>πρόσθεσε</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στο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αμπέλι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κι</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έργο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καλό</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που</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πολύ μου</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άρεσε</w:t>
      </w:r>
      <w:r w:rsidRPr="001F61EC">
        <w:rPr>
          <w:rFonts w:ascii="Arial Narrow" w:eastAsia="Times New Roman" w:hAnsi="Arial Narrow" w:cs="Arial"/>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Σε</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b/>
          <w:iCs/>
          <w:color w:val="C00000"/>
          <w:sz w:val="18"/>
          <w:szCs w:val="16"/>
        </w:rPr>
        <w:t>ανταμοιβή</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για</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το</w:t>
      </w:r>
      <w:r w:rsidRPr="001F61EC">
        <w:rPr>
          <w:rFonts w:ascii="Arial Narrow" w:eastAsia="Times New Roman" w:hAnsi="Arial Narrow" w:cs="Arial"/>
          <w:b/>
          <w:iCs/>
          <w:color w:val="C00000"/>
          <w:sz w:val="18"/>
          <w:szCs w:val="16"/>
        </w:rPr>
        <w:t xml:space="preserve"> </w:t>
      </w:r>
      <w:r w:rsidRPr="001F61EC">
        <w:rPr>
          <w:rFonts w:ascii="Arial Narrow" w:eastAsia="Times New Roman" w:hAnsi="Arial Narrow" w:cs="Times New Roman"/>
          <w:b/>
          <w:iCs/>
          <w:color w:val="C00000"/>
          <w:sz w:val="18"/>
          <w:szCs w:val="16"/>
        </w:rPr>
        <w:t>έργο</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λοιπόν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αυτό</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που</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έκανε</w:t>
      </w:r>
      <w:r w:rsidRPr="001F61EC">
        <w:rPr>
          <w:rFonts w:ascii="Arial Narrow" w:eastAsia="Times New Roman" w:hAnsi="Arial Narrow" w:cs="Arial"/>
          <w:iCs/>
          <w:color w:val="C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eastAsia="Times New Roman" w:hAnsi="Arial Narrow" w:cs="Arial"/>
          <w:iCs/>
          <w:color w:val="C00000"/>
          <w:sz w:val="18"/>
          <w:szCs w:val="16"/>
        </w:rPr>
      </w:pPr>
      <w:r w:rsidRPr="001F61EC">
        <w:rPr>
          <w:rFonts w:ascii="Arial Narrow" w:eastAsia="Times New Roman" w:hAnsi="Arial Narrow" w:cs="Times New Roman"/>
          <w:iCs/>
          <w:color w:val="C00000"/>
          <w:sz w:val="18"/>
          <w:szCs w:val="16"/>
        </w:rPr>
        <w:t>θέλω</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να</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τον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κάνω</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b/>
          <w:iCs/>
          <w:color w:val="C00000"/>
          <w:sz w:val="18"/>
          <w:szCs w:val="16"/>
        </w:rPr>
        <w:t>συγκληρονό</w:t>
      </w:r>
      <w:r w:rsidRPr="001F61EC">
        <w:rPr>
          <w:rFonts w:ascii="Arial Narrow" w:eastAsia="Times New Roman" w:hAnsi="Arial Narrow" w:cs="Times New Roman"/>
          <w:b/>
          <w:iCs/>
          <w:color w:val="C00000"/>
          <w:sz w:val="18"/>
          <w:szCs w:val="16"/>
        </w:rPr>
        <w:softHyphen/>
        <w:t>μο</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με</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τον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γιο</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μου</w:t>
      </w:r>
      <w:r w:rsidRPr="001F61EC">
        <w:rPr>
          <w:rFonts w:ascii="Arial Narrow" w:eastAsia="Times New Roman" w:hAnsi="Arial Narrow" w:cs="Arial"/>
          <w:iCs/>
          <w:color w:val="C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center"/>
        <w:rPr>
          <w:rFonts w:ascii="Arial Narrow" w:hAnsi="Arial Narrow" w:cs="Arial"/>
          <w:color w:val="C00000"/>
          <w:sz w:val="18"/>
          <w:szCs w:val="16"/>
        </w:rPr>
      </w:pPr>
      <w:r w:rsidRPr="001F61EC">
        <w:rPr>
          <w:rFonts w:ascii="Arial Narrow" w:eastAsia="Times New Roman" w:hAnsi="Arial Narrow" w:cs="Times New Roman"/>
          <w:iCs/>
          <w:color w:val="C00000"/>
          <w:sz w:val="18"/>
          <w:szCs w:val="16"/>
        </w:rPr>
        <w:t>επειδή</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όταν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σκέφτηκε</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το</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 xml:space="preserve">καλό </w:t>
      </w:r>
      <w:r w:rsidRPr="001F61EC">
        <w:rPr>
          <w:rFonts w:ascii="Arial Narrow" w:eastAsia="Times New Roman" w:hAnsi="Arial Narrow" w:cs="Arial"/>
          <w:color w:val="C00000"/>
          <w:sz w:val="18"/>
          <w:szCs w:val="16"/>
        </w:rPr>
        <w:t>-</w:t>
      </w:r>
      <w:r w:rsidRPr="001F61EC">
        <w:rPr>
          <w:rFonts w:ascii="Arial Narrow" w:eastAsia="Times New Roman" w:hAnsi="Arial Narrow" w:cs="Times New Roman"/>
          <w:color w:val="C00000"/>
          <w:sz w:val="18"/>
          <w:szCs w:val="16"/>
        </w:rPr>
        <w:t>έργο</w:t>
      </w:r>
      <w:r w:rsidRPr="001F61EC">
        <w:rPr>
          <w:rFonts w:ascii="Arial Narrow" w:eastAsia="Times New Roman" w:hAnsi="Arial Narrow" w:cs="Arial"/>
          <w:color w:val="C00000"/>
          <w:sz w:val="18"/>
          <w:szCs w:val="16"/>
        </w:rPr>
        <w:t xml:space="preserve">- </w:t>
      </w:r>
      <w:r w:rsidRPr="001F61EC">
        <w:rPr>
          <w:rFonts w:ascii="Arial Narrow" w:eastAsia="Times New Roman" w:hAnsi="Arial Narrow" w:cs="Times New Roman"/>
          <w:iCs/>
          <w:color w:val="C00000"/>
          <w:sz w:val="18"/>
          <w:szCs w:val="16"/>
        </w:rPr>
        <w:t>δεν</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το</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αμέλησε</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αλλά</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το</w:t>
      </w:r>
      <w:r w:rsidRPr="001F61EC">
        <w:rPr>
          <w:rFonts w:ascii="Arial Narrow" w:eastAsia="Times New Roman" w:hAnsi="Arial Narrow" w:cs="Arial"/>
          <w:iCs/>
          <w:color w:val="C00000"/>
          <w:sz w:val="18"/>
          <w:szCs w:val="16"/>
        </w:rPr>
        <w:t xml:space="preserve"> </w:t>
      </w:r>
      <w:r w:rsidRPr="001F61EC">
        <w:rPr>
          <w:rFonts w:ascii="Arial Narrow" w:eastAsia="Times New Roman" w:hAnsi="Arial Narrow" w:cs="Times New Roman"/>
          <w:iCs/>
          <w:color w:val="C00000"/>
          <w:sz w:val="18"/>
          <w:szCs w:val="16"/>
        </w:rPr>
        <w:t>εκτέλεσε</w:t>
      </w:r>
      <w:r w:rsidRPr="001F61EC">
        <w:rPr>
          <w:rFonts w:ascii="Arial Narrow" w:eastAsia="Times New Roman" w:hAnsi="Arial Narrow" w:cs="Arial"/>
          <w:iCs/>
          <w:color w:val="C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hAnsi="Arial Narrow" w:cs="Arial"/>
          <w:color w:val="000000"/>
          <w:sz w:val="18"/>
          <w:szCs w:val="16"/>
        </w:rPr>
        <w:t xml:space="preserve">8. </w:t>
      </w:r>
      <w:r w:rsidRPr="001F61EC">
        <w:rPr>
          <w:rFonts w:ascii="Arial Narrow" w:eastAsia="Times New Roman" w:hAnsi="Arial Narrow" w:cs="Times New Roman"/>
          <w:color w:val="000000"/>
          <w:sz w:val="18"/>
          <w:szCs w:val="16"/>
        </w:rPr>
        <w:t>Με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αυτή</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την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γνώμη</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συνομολόγησε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μαζί</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 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γιος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aps/>
          <w:color w:val="000000"/>
          <w:sz w:val="18"/>
          <w:szCs w:val="16"/>
        </w:rPr>
        <w:t>κ</w:t>
      </w:r>
      <w:r w:rsidRPr="001F61EC">
        <w:rPr>
          <w:rFonts w:ascii="Arial Narrow" w:eastAsia="Times New Roman" w:hAnsi="Arial Narrow" w:cs="Times New Roman"/>
          <w:color w:val="000000"/>
          <w:sz w:val="18"/>
          <w:szCs w:val="16"/>
        </w:rPr>
        <w:t>υρίου</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r w:rsidRPr="001F61EC">
        <w:rPr>
          <w:rFonts w:ascii="Arial Narrow" w:eastAsia="Times New Roman" w:hAnsi="Arial Narrow" w:cs="Times New Roman"/>
          <w:color w:val="000000"/>
          <w:sz w:val="18"/>
          <w:szCs w:val="16"/>
        </w:rPr>
        <w:t>δηλαδή</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να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γίνει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δούλος συγκληρονόμος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με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γιο</w:t>
      </w:r>
      <w:r w:rsidRPr="001F61EC">
        <w:rPr>
          <w:rFonts w:ascii="Arial Narrow" w:eastAsia="Times New Roman" w:hAnsi="Arial Narrow" w:cs="Arial"/>
          <w:color w:val="000000"/>
          <w:sz w:val="18"/>
          <w:szCs w:val="16"/>
        </w:rPr>
        <w:t>.</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iCs/>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Arial"/>
          <w:color w:val="000000"/>
          <w:sz w:val="18"/>
          <w:szCs w:val="16"/>
        </w:rPr>
        <w:t xml:space="preserve">9. </w:t>
      </w:r>
      <w:r w:rsidRPr="001F61EC">
        <w:rPr>
          <w:rFonts w:ascii="Arial Narrow" w:eastAsia="Times New Roman" w:hAnsi="Arial Narrow" w:cs="Times New Roman"/>
          <w:color w:val="000000"/>
          <w:sz w:val="18"/>
          <w:szCs w:val="16"/>
        </w:rPr>
        <w:t>Μετά</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από λίγες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μέρες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αφέντης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παρέθεσε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δείπνο</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 xml:space="preserve">και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έστειλε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από</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δείπνο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πολλά</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εκλεκτά</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φαγητά</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Παραλαβών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δούλος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εδέσματα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 έστειλε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αφέντης</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b/>
          <w:color w:val="000000"/>
          <w:sz w:val="18"/>
          <w:szCs w:val="16"/>
        </w:rPr>
        <w:t>κράτησε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όσα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ήταν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αρκετά</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b/>
          <w:color w:val="000000"/>
          <w:sz w:val="18"/>
          <w:szCs w:val="16"/>
        </w:rPr>
      </w:pPr>
      <w:r w:rsidRPr="001F61EC">
        <w:rPr>
          <w:rFonts w:ascii="Arial Narrow" w:eastAsia="Times New Roman" w:hAnsi="Arial Narrow" w:cs="Times New Roman"/>
          <w:b/>
          <w:color w:val="000000"/>
          <w:sz w:val="18"/>
          <w:szCs w:val="16"/>
        </w:rPr>
        <w:t>και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υπόλοιπα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έδωσε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στους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συνδούλους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b/>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b/>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Arial"/>
          <w:color w:val="000000"/>
          <w:sz w:val="18"/>
          <w:szCs w:val="16"/>
        </w:rPr>
        <w:t xml:space="preserve">10. </w:t>
      </w:r>
      <w:r w:rsidRPr="001F61EC">
        <w:rPr>
          <w:rFonts w:ascii="Arial Narrow" w:eastAsia="Times New Roman" w:hAnsi="Arial Narrow" w:cs="Times New Roman"/>
          <w:color w:val="000000"/>
          <w:sz w:val="18"/>
          <w:szCs w:val="16"/>
        </w:rPr>
        <w:t>Οι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δε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σύνδουλοί</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όταν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πήραν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 xml:space="preserve">εδέσματα, </w:t>
      </w:r>
      <w:r w:rsidRPr="001F61EC">
        <w:rPr>
          <w:rFonts w:ascii="Arial Narrow" w:eastAsia="Times New Roman" w:hAnsi="Arial Narrow" w:cs="Times New Roman"/>
          <w:b/>
          <w:color w:val="000000"/>
          <w:sz w:val="18"/>
          <w:szCs w:val="16"/>
        </w:rPr>
        <w:t>χάρηκαν</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άρχισαν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να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εύχονται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υπέρ</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αυτού</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να βρει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περισσότερη</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χάρη</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από</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αφέντη</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επειδή φέρθηκε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με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αυτόν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τρόπο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εις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αυτούς</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Arial"/>
          <w:color w:val="000000"/>
          <w:sz w:val="18"/>
          <w:szCs w:val="16"/>
        </w:rPr>
        <w:t xml:space="preserve">11. </w:t>
      </w:r>
      <w:r w:rsidRPr="001F61EC">
        <w:rPr>
          <w:rFonts w:ascii="Arial Narrow" w:eastAsia="Times New Roman" w:hAnsi="Arial Narrow" w:cs="Times New Roman"/>
          <w:color w:val="000000"/>
          <w:sz w:val="18"/>
          <w:szCs w:val="16"/>
        </w:rPr>
        <w:t>Όλα αυτά</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γενόμενα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τα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άκουσε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αφέντης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b/>
          <w:color w:val="000000"/>
          <w:sz w:val="18"/>
          <w:szCs w:val="16"/>
        </w:rPr>
        <w:t>και πάλι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χάρηκε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πολύ</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για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αυτή</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την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πράξη</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κι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αφού συγκάλεσε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πάλι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φίλους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κύριος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 xml:space="preserve">μαζί </w:t>
      </w:r>
      <w:r w:rsidRPr="001F61EC">
        <w:rPr>
          <w:rFonts w:ascii="Arial Narrow" w:eastAsia="Times New Roman" w:hAnsi="Arial Narrow" w:cs="Arial"/>
          <w:color w:val="000000"/>
          <w:sz w:val="18"/>
          <w:szCs w:val="16"/>
        </w:rPr>
        <w:t>κ</w:t>
      </w:r>
      <w:r w:rsidRPr="001F61EC">
        <w:rPr>
          <w:rFonts w:ascii="Arial Narrow" w:eastAsia="Times New Roman" w:hAnsi="Arial Narrow" w:cs="Times New Roman"/>
          <w:color w:val="000000"/>
          <w:sz w:val="18"/>
          <w:szCs w:val="16"/>
        </w:rPr>
        <w:t>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γιο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eastAsia="Times New Roman" w:hAnsi="Arial Narrow" w:cs="Arial"/>
          <w:color w:val="000000"/>
          <w:sz w:val="18"/>
          <w:szCs w:val="16"/>
        </w:rPr>
      </w:pPr>
      <w:r w:rsidRPr="001F61EC">
        <w:rPr>
          <w:rFonts w:ascii="Arial Narrow" w:eastAsia="Times New Roman" w:hAnsi="Arial Narrow" w:cs="Times New Roman"/>
          <w:color w:val="000000"/>
          <w:sz w:val="18"/>
          <w:szCs w:val="16"/>
        </w:rPr>
        <w:t>ανήγγειλε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σε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αυτούς</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την</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πράξη</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έκανε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με</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εδέσματα</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πήρε</w:t>
      </w:r>
      <w:r w:rsidRPr="001F61EC">
        <w:rPr>
          <w:rFonts w:ascii="Arial Narrow" w:eastAsia="Times New Roman" w:hAnsi="Arial Narrow" w:cs="Arial"/>
          <w:color w:val="000000"/>
          <w:sz w:val="18"/>
          <w:szCs w:val="16"/>
        </w:rPr>
        <w:t xml:space="preserve">, </w:t>
      </w:r>
    </w:p>
    <w:p w:rsidR="001F61EC" w:rsidRPr="001F61EC" w:rsidRDefault="001F61EC" w:rsidP="001F61EC">
      <w:pPr>
        <w:shd w:val="clear" w:color="auto" w:fill="FFFFFF"/>
        <w:autoSpaceDE w:val="0"/>
        <w:autoSpaceDN w:val="0"/>
        <w:adjustRightInd w:val="0"/>
        <w:spacing w:after="0" w:line="240" w:lineRule="auto"/>
        <w:ind w:left="720"/>
        <w:jc w:val="both"/>
        <w:rPr>
          <w:rFonts w:ascii="Arial Narrow" w:hAnsi="Arial Narrow" w:cs="Arial"/>
          <w:sz w:val="18"/>
          <w:szCs w:val="16"/>
        </w:rPr>
      </w:pPr>
      <w:r w:rsidRPr="001F61EC">
        <w:rPr>
          <w:rFonts w:ascii="Arial Narrow" w:eastAsia="Times New Roman" w:hAnsi="Arial Narrow" w:cs="Times New Roman"/>
          <w:color w:val="000000"/>
          <w:sz w:val="18"/>
          <w:szCs w:val="16"/>
        </w:rPr>
        <w:t>και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εκεί</w:t>
      </w:r>
      <w:r w:rsidRPr="001F61EC">
        <w:rPr>
          <w:rFonts w:ascii="Arial Narrow" w:eastAsia="Times New Roman" w:hAnsi="Arial Narrow" w:cs="Times New Roman"/>
          <w:color w:val="000000"/>
          <w:sz w:val="18"/>
          <w:szCs w:val="16"/>
        </w:rPr>
        <w:softHyphen/>
        <w:t>νοι</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b/>
          <w:color w:val="000000"/>
          <w:sz w:val="18"/>
          <w:szCs w:val="16"/>
        </w:rPr>
        <w:t>συμφώνησαν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ακόμα</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περισσότερο</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μαζί</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Times New Roman"/>
          <w:color w:val="000000"/>
          <w:sz w:val="18"/>
          <w:szCs w:val="16"/>
        </w:rPr>
        <w:t>του</w:t>
      </w:r>
      <w:r w:rsidRPr="001F61EC">
        <w:rPr>
          <w:rFonts w:ascii="Arial Narrow" w:eastAsia="Times New Roman" w:hAnsi="Arial Narrow" w:cs="Arial"/>
          <w:color w:val="000000"/>
          <w:sz w:val="18"/>
          <w:szCs w:val="16"/>
        </w:rPr>
        <w:t xml:space="preserve">, </w:t>
      </w:r>
      <w:r w:rsidRPr="001F61EC">
        <w:rPr>
          <w:rFonts w:ascii="Arial Narrow" w:eastAsia="Times New Roman" w:hAnsi="Arial Narrow" w:cs="Arial"/>
          <w:b/>
          <w:iCs/>
          <w:color w:val="000000"/>
          <w:sz w:val="18"/>
          <w:szCs w:val="16"/>
        </w:rPr>
        <w:t>ν</w:t>
      </w:r>
      <w:r w:rsidRPr="001F61EC">
        <w:rPr>
          <w:rFonts w:ascii="Arial Narrow" w:eastAsia="Times New Roman" w:hAnsi="Arial Narrow" w:cs="Times New Roman"/>
          <w:b/>
          <w:iCs/>
          <w:color w:val="000000"/>
          <w:sz w:val="18"/>
          <w:szCs w:val="16"/>
        </w:rPr>
        <w:t>α</w:t>
      </w:r>
      <w:r w:rsidRPr="001F61EC">
        <w:rPr>
          <w:rFonts w:ascii="Arial Narrow" w:eastAsia="Times New Roman" w:hAnsi="Arial Narrow" w:cs="Arial"/>
          <w:b/>
          <w:iCs/>
          <w:color w:val="000000"/>
          <w:sz w:val="18"/>
          <w:szCs w:val="16"/>
        </w:rPr>
        <w:t xml:space="preserve"> </w:t>
      </w:r>
      <w:r w:rsidRPr="001F61EC">
        <w:rPr>
          <w:rFonts w:ascii="Arial Narrow" w:eastAsia="Times New Roman" w:hAnsi="Arial Narrow" w:cs="Times New Roman"/>
          <w:b/>
          <w:color w:val="000000"/>
          <w:sz w:val="18"/>
          <w:szCs w:val="16"/>
        </w:rPr>
        <w:t>γίνει</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δούλος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συγκληρονόμος</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με</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τον</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γιο</w:t>
      </w:r>
      <w:r w:rsidRPr="001F61EC">
        <w:rPr>
          <w:rFonts w:ascii="Arial Narrow" w:eastAsia="Times New Roman" w:hAnsi="Arial Narrow" w:cs="Arial"/>
          <w:b/>
          <w:color w:val="000000"/>
          <w:sz w:val="18"/>
          <w:szCs w:val="16"/>
        </w:rPr>
        <w:t xml:space="preserve"> </w:t>
      </w:r>
      <w:r w:rsidRPr="001F61EC">
        <w:rPr>
          <w:rFonts w:ascii="Arial Narrow" w:eastAsia="Times New Roman" w:hAnsi="Arial Narrow" w:cs="Times New Roman"/>
          <w:b/>
          <w:color w:val="000000"/>
          <w:sz w:val="18"/>
          <w:szCs w:val="16"/>
        </w:rPr>
        <w:t>του</w:t>
      </w:r>
      <w:r w:rsidRPr="001F61EC">
        <w:rPr>
          <w:rFonts w:ascii="Arial Narrow" w:eastAsia="Times New Roman" w:hAnsi="Arial Narrow" w:cs="Arial"/>
          <w:color w:val="000000"/>
          <w:sz w:val="18"/>
          <w:szCs w:val="16"/>
        </w:rPr>
        <w:t>.</w:t>
      </w:r>
    </w:p>
    <w:p w:rsidR="001F61EC" w:rsidRPr="00871E5C" w:rsidRDefault="001F61EC" w:rsidP="001F61EC">
      <w:pPr>
        <w:rPr>
          <w:rFonts w:ascii="Arial Narrow" w:hAnsi="Arial Narrow"/>
        </w:rPr>
      </w:pPr>
    </w:p>
    <w:p w:rsidR="00141744" w:rsidRDefault="00141744" w:rsidP="00110099">
      <w:pPr>
        <w:pStyle w:val="21"/>
        <w:keepNext w:val="0"/>
        <w:keepLines w:val="0"/>
        <w:widowControl w:val="0"/>
        <w:spacing w:before="0" w:line="240" w:lineRule="auto"/>
        <w:contextualSpacing/>
        <w:rPr>
          <w:rFonts w:ascii="Arial Narrow" w:hAnsi="Arial Narrow"/>
        </w:rPr>
      </w:pPr>
      <w:bookmarkStart w:id="375" w:name="_Toc42965038"/>
      <w:r>
        <w:rPr>
          <w:rFonts w:ascii="Arial Narrow" w:hAnsi="Arial Narrow"/>
        </w:rPr>
        <w:t xml:space="preserve">Παράρτημα κεφαλαίου </w:t>
      </w:r>
      <w:r w:rsidR="0006325F">
        <w:rPr>
          <w:rFonts w:ascii="Arial Narrow" w:hAnsi="Arial Narrow"/>
        </w:rPr>
        <w:t>7</w:t>
      </w:r>
      <w:r>
        <w:rPr>
          <w:rFonts w:ascii="Arial Narrow" w:hAnsi="Arial Narrow"/>
        </w:rPr>
        <w:t>.</w:t>
      </w:r>
      <w:bookmarkEnd w:id="375"/>
      <w:r>
        <w:rPr>
          <w:rFonts w:ascii="Arial Narrow" w:hAnsi="Arial Narrow"/>
        </w:rPr>
        <w:t xml:space="preserve"> </w:t>
      </w:r>
    </w:p>
    <w:p w:rsidR="00141744" w:rsidRDefault="00141744" w:rsidP="00110099">
      <w:pPr>
        <w:pStyle w:val="21"/>
        <w:keepNext w:val="0"/>
        <w:keepLines w:val="0"/>
        <w:widowControl w:val="0"/>
        <w:spacing w:before="0" w:line="240" w:lineRule="auto"/>
        <w:contextualSpacing/>
        <w:rPr>
          <w:rFonts w:ascii="Arial Narrow" w:hAnsi="Arial Narrow"/>
        </w:rPr>
      </w:pPr>
    </w:p>
    <w:p w:rsidR="00110099" w:rsidRPr="00784233" w:rsidRDefault="00110099" w:rsidP="00141744">
      <w:pPr>
        <w:pStyle w:val="31"/>
        <w:keepNext w:val="0"/>
        <w:keepLines w:val="0"/>
        <w:widowControl w:val="0"/>
        <w:spacing w:before="0" w:line="240" w:lineRule="auto"/>
        <w:contextualSpacing/>
        <w:jc w:val="both"/>
        <w:rPr>
          <w:rFonts w:ascii="Arial Narrow" w:hAnsi="Arial Narrow"/>
        </w:rPr>
      </w:pPr>
      <w:bookmarkStart w:id="376" w:name="_Toc42965039"/>
      <w:r w:rsidRPr="00784233">
        <w:rPr>
          <w:rFonts w:ascii="Arial Narrow" w:hAnsi="Arial Narrow"/>
        </w:rPr>
        <w:t>Π</w:t>
      </w:r>
      <w:r>
        <w:rPr>
          <w:rFonts w:ascii="Arial Narrow" w:hAnsi="Arial Narrow"/>
        </w:rPr>
        <w:t>.</w:t>
      </w:r>
      <w:r w:rsidR="0006325F">
        <w:rPr>
          <w:rFonts w:ascii="Arial Narrow" w:hAnsi="Arial Narrow"/>
        </w:rPr>
        <w:t>7</w:t>
      </w:r>
      <w:r>
        <w:rPr>
          <w:rFonts w:ascii="Arial Narrow" w:hAnsi="Arial Narrow"/>
        </w:rPr>
        <w:t>.1</w:t>
      </w:r>
      <w:r w:rsidRPr="00784233">
        <w:rPr>
          <w:rFonts w:ascii="Arial Narrow" w:hAnsi="Arial Narrow"/>
        </w:rPr>
        <w:t>. Ο συγγραφέας της Αποκάλυψης</w:t>
      </w:r>
      <w:bookmarkEnd w:id="373"/>
      <w:bookmarkEnd w:id="376"/>
    </w:p>
    <w:p w:rsidR="00110099" w:rsidRDefault="00110099" w:rsidP="00141744">
      <w:pPr>
        <w:spacing w:after="0" w:line="240" w:lineRule="auto"/>
        <w:contextualSpacing/>
        <w:jc w:val="both"/>
        <w:rPr>
          <w:rFonts w:ascii="Arial Narrow" w:hAnsi="Arial Narrow" w:cstheme="majorHAnsi"/>
        </w:rPr>
      </w:pPr>
      <w:r w:rsidRPr="00784233">
        <w:rPr>
          <w:rFonts w:ascii="Arial Narrow" w:hAnsi="Arial Narrow" w:cstheme="majorHAnsi"/>
        </w:rPr>
        <w:t>Τέσσερεις φορές, και μάλιστα μόνον στην Εισαγωγή και στον Επίλογο του έργου, ο συγγραφέας της Αποκ. αυτοονομάζεται ως ‘Ιωάννης’ (1,14.9</w:t>
      </w:r>
      <w:r w:rsidRPr="00784233">
        <w:rPr>
          <w:rFonts w:ascii="Arial Narrow" w:hAnsi="Arial Narrow" w:cstheme="majorHAnsi"/>
          <w:sz w:val="13"/>
          <w:szCs w:val="13"/>
        </w:rPr>
        <w:t xml:space="preserve">. </w:t>
      </w:r>
      <w:r w:rsidRPr="00784233">
        <w:rPr>
          <w:rFonts w:ascii="Arial Narrow" w:hAnsi="Arial Narrow" w:cstheme="majorHAnsi"/>
        </w:rPr>
        <w:t>22,28). Για τον συγγραφέα έχουν εκφραστεί απόψεις ότι πρόκειται (α) για τον απόστολο Ιωάννη, τον υιό του Ζεβεδαίου και αδελφό του Ιακώβου, (β) για κάποιον Ιωάννη πρεσβύτερο, (γ) για τον Κήρινθο, (δ) για τον Ιωάννη Μάρκο (από τον Διονύσιο Αλεξανδρείας</w:t>
      </w:r>
      <w:r w:rsidRPr="00784233">
        <w:rPr>
          <w:rFonts w:ascii="Arial Narrow" w:hAnsi="Arial Narrow" w:cstheme="majorHAnsi"/>
          <w:sz w:val="13"/>
          <w:szCs w:val="13"/>
        </w:rPr>
        <w:t xml:space="preserve">. </w:t>
      </w:r>
      <w:r w:rsidRPr="00784233">
        <w:rPr>
          <w:rFonts w:ascii="Arial Narrow" w:hAnsi="Arial Narrow" w:cstheme="majorHAnsi"/>
        </w:rPr>
        <w:t>Ε.Ι. 7,25,15) και (ε) τον Ιωάννη το Βαπτιστή. Ο αραμαϊκός τρόπος σκέπτεσθαι του συγγραφέα, το 'βοανηργές' του περιεχομένου και η υψηλή λατρευτική θεολογία και χριστολογία του τελευταίου βιβλίου της Κ.Δ., μεταξύ άλλων, μας οδηγούν στο να ακολουθήσουμε τη μαρτυρία της πρώτης Εκκλησίας και να υιοθετήσουμε ότι, συγγραφέας της Αποκ. είναι ο μαθητής και απόστολος του Ιησού Ιωάννης.</w:t>
      </w:r>
    </w:p>
    <w:p w:rsidR="00110099" w:rsidRPr="00784233" w:rsidRDefault="00110099" w:rsidP="00110099">
      <w:pPr>
        <w:spacing w:after="0" w:line="240" w:lineRule="auto"/>
        <w:contextualSpacing/>
        <w:rPr>
          <w:rFonts w:ascii="Arial Narrow" w:hAnsi="Arial Narrow" w:cstheme="majorHAnsi"/>
        </w:rPr>
      </w:pPr>
    </w:p>
    <w:p w:rsidR="00110099" w:rsidRPr="00784233" w:rsidRDefault="00110099" w:rsidP="00141744">
      <w:pPr>
        <w:pStyle w:val="31"/>
        <w:keepNext w:val="0"/>
        <w:keepLines w:val="0"/>
        <w:widowControl w:val="0"/>
        <w:spacing w:before="0" w:line="240" w:lineRule="auto"/>
        <w:contextualSpacing/>
        <w:jc w:val="both"/>
        <w:rPr>
          <w:rFonts w:ascii="Arial Narrow" w:hAnsi="Arial Narrow"/>
        </w:rPr>
      </w:pPr>
      <w:bookmarkStart w:id="377" w:name="_Toc525229879"/>
      <w:bookmarkStart w:id="378" w:name="_Toc42965040"/>
      <w:r w:rsidRPr="00784233">
        <w:rPr>
          <w:rFonts w:ascii="Arial Narrow" w:hAnsi="Arial Narrow"/>
        </w:rPr>
        <w:t>Π</w:t>
      </w:r>
      <w:r>
        <w:rPr>
          <w:rFonts w:ascii="Arial Narrow" w:hAnsi="Arial Narrow"/>
        </w:rPr>
        <w:t>.</w:t>
      </w:r>
      <w:r w:rsidR="0006325F">
        <w:rPr>
          <w:rFonts w:ascii="Arial Narrow" w:hAnsi="Arial Narrow"/>
        </w:rPr>
        <w:t>7</w:t>
      </w:r>
      <w:r>
        <w:rPr>
          <w:rFonts w:ascii="Arial Narrow" w:hAnsi="Arial Narrow"/>
        </w:rPr>
        <w:t>.2</w:t>
      </w:r>
      <w:r w:rsidRPr="00784233">
        <w:rPr>
          <w:rFonts w:ascii="Arial Narrow" w:hAnsi="Arial Narrow"/>
        </w:rPr>
        <w:t>. Χρόνος και Τόπος συγγραφής της Αποκάλυψης</w:t>
      </w:r>
      <w:bookmarkEnd w:id="377"/>
      <w:bookmarkEnd w:id="378"/>
    </w:p>
    <w:p w:rsidR="00110099" w:rsidRDefault="00110099" w:rsidP="00110099">
      <w:pPr>
        <w:spacing w:after="0" w:line="240" w:lineRule="auto"/>
        <w:contextualSpacing/>
        <w:rPr>
          <w:rFonts w:ascii="Arial Narrow" w:hAnsi="Arial Narrow" w:cstheme="majorHAnsi"/>
        </w:rPr>
      </w:pPr>
      <w:r w:rsidRPr="00784233">
        <w:rPr>
          <w:rFonts w:ascii="Arial Narrow" w:hAnsi="Arial Narrow" w:cstheme="majorHAnsi"/>
        </w:rPr>
        <w:t>Η Αποκάλυψη</w:t>
      </w:r>
      <w:r w:rsidR="004069D3">
        <w:rPr>
          <w:rFonts w:ascii="Arial Narrow" w:hAnsi="Arial Narrow" w:cstheme="majorHAnsi"/>
        </w:rPr>
        <w:fldChar w:fldCharType="begin"/>
      </w:r>
      <w:r w:rsidR="00DD49DD">
        <w:instrText xml:space="preserve"> XE "</w:instrText>
      </w:r>
      <w:r w:rsidR="00DD49DD" w:rsidRPr="00073419">
        <w:rPr>
          <w:rStyle w:val="-"/>
          <w:rFonts w:ascii="Arial Narrow" w:hAnsi="Arial Narrow"/>
          <w:noProof/>
        </w:rPr>
        <w:instrText>Αποκάλυψη</w:instrText>
      </w:r>
      <w:r w:rsidR="00DD49DD">
        <w:instrText xml:space="preserve">" </w:instrText>
      </w:r>
      <w:r w:rsidR="004069D3">
        <w:rPr>
          <w:rFonts w:ascii="Arial Narrow" w:hAnsi="Arial Narrow" w:cstheme="majorHAnsi"/>
        </w:rPr>
        <w:fldChar w:fldCharType="end"/>
      </w:r>
      <w:r w:rsidRPr="00784233">
        <w:rPr>
          <w:rFonts w:ascii="Arial Narrow" w:hAnsi="Arial Narrow" w:cstheme="majorHAnsi"/>
        </w:rPr>
        <w:t xml:space="preserve"> γράφτηκε στο νησί της Πάτμου μάλλον στο τέλος της Δομητιανής αρχής (και όχι επί Νέρωνα), προς τα τέλη του 1</w:t>
      </w:r>
      <w:r w:rsidRPr="00784233">
        <w:rPr>
          <w:rFonts w:ascii="Arial Narrow" w:hAnsi="Arial Narrow" w:cstheme="majorHAnsi"/>
          <w:vertAlign w:val="superscript"/>
        </w:rPr>
        <w:t>ου</w:t>
      </w:r>
      <w:r w:rsidRPr="00784233">
        <w:rPr>
          <w:rFonts w:ascii="Arial Narrow" w:hAnsi="Arial Narrow" w:cstheme="majorHAnsi"/>
        </w:rPr>
        <w:t xml:space="preserve"> αι μ.Χ.</w:t>
      </w:r>
    </w:p>
    <w:p w:rsidR="00110099" w:rsidRPr="00784233" w:rsidRDefault="00110099" w:rsidP="00110099">
      <w:pPr>
        <w:spacing w:after="0" w:line="240" w:lineRule="auto"/>
        <w:contextualSpacing/>
        <w:rPr>
          <w:rFonts w:ascii="Arial Narrow" w:hAnsi="Arial Narrow" w:cstheme="majorHAnsi"/>
        </w:rPr>
      </w:pPr>
    </w:p>
    <w:p w:rsidR="00110099" w:rsidRPr="00784233" w:rsidRDefault="00110099" w:rsidP="00141744">
      <w:pPr>
        <w:pStyle w:val="31"/>
        <w:keepNext w:val="0"/>
        <w:keepLines w:val="0"/>
        <w:widowControl w:val="0"/>
        <w:spacing w:before="0" w:line="240" w:lineRule="auto"/>
        <w:contextualSpacing/>
        <w:jc w:val="both"/>
        <w:rPr>
          <w:rFonts w:ascii="Arial Narrow" w:hAnsi="Arial Narrow"/>
        </w:rPr>
      </w:pPr>
      <w:bookmarkStart w:id="379" w:name="_Toc525229880"/>
      <w:bookmarkStart w:id="380" w:name="_Toc42965041"/>
      <w:r w:rsidRPr="00784233">
        <w:rPr>
          <w:rFonts w:ascii="Arial Narrow" w:hAnsi="Arial Narrow"/>
        </w:rPr>
        <w:t>Π</w:t>
      </w:r>
      <w:r>
        <w:rPr>
          <w:rFonts w:ascii="Arial Narrow" w:hAnsi="Arial Narrow"/>
        </w:rPr>
        <w:t>.</w:t>
      </w:r>
      <w:r w:rsidR="0006325F">
        <w:rPr>
          <w:rFonts w:ascii="Arial Narrow" w:hAnsi="Arial Narrow"/>
        </w:rPr>
        <w:t>7</w:t>
      </w:r>
      <w:r>
        <w:rPr>
          <w:rFonts w:ascii="Arial Narrow" w:hAnsi="Arial Narrow"/>
        </w:rPr>
        <w:t>.3</w:t>
      </w:r>
      <w:r w:rsidRPr="00784233">
        <w:rPr>
          <w:rFonts w:ascii="Arial Narrow" w:hAnsi="Arial Narrow"/>
        </w:rPr>
        <w:t>. Σύμβολα Αποκάλυψης</w:t>
      </w:r>
      <w:bookmarkEnd w:id="379"/>
      <w:bookmarkEnd w:id="380"/>
      <w:r w:rsidRPr="00784233">
        <w:rPr>
          <w:rFonts w:ascii="Arial Narrow" w:hAnsi="Arial Narrow"/>
        </w:rPr>
        <w:t xml:space="preserve"> </w:t>
      </w:r>
    </w:p>
    <w:p w:rsidR="00110099" w:rsidRPr="00784233" w:rsidRDefault="00110099" w:rsidP="00141744">
      <w:pPr>
        <w:spacing w:after="0" w:line="240" w:lineRule="auto"/>
        <w:contextualSpacing/>
        <w:jc w:val="both"/>
        <w:rPr>
          <w:rFonts w:ascii="Arial Narrow" w:hAnsi="Arial Narrow" w:cstheme="majorHAnsi"/>
        </w:rPr>
      </w:pPr>
      <w:r w:rsidRPr="00784233">
        <w:rPr>
          <w:rFonts w:ascii="Arial Narrow" w:hAnsi="Arial Narrow" w:cstheme="majorHAnsi"/>
        </w:rPr>
        <w:t xml:space="preserve">Εδώ  περιγράφουμε συνοπτικά τα κυριότερα σύμβολα της Αποκάλυψης. </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Α &amp; Ω:</w:t>
      </w:r>
      <w:r w:rsidRPr="00784233">
        <w:rPr>
          <w:rFonts w:ascii="Arial Narrow" w:hAnsi="Arial Narrow" w:cstheme="majorHAnsi"/>
        </w:rPr>
        <w:t xml:space="preserve"> ο Θεός, ο Πρώτος-Δημιουργός, ο Έσχατος-Τελειωτής.</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Το Θηρίον (666):</w:t>
      </w:r>
      <w:r w:rsidRPr="00784233">
        <w:rPr>
          <w:rFonts w:ascii="Arial Narrow" w:hAnsi="Arial Narrow" w:cstheme="majorHAnsi"/>
        </w:rPr>
        <w:t xml:space="preserve">  ο διάβολος, ο αυτοκράτορας. Τα θηρία ενσαρκώνουν πάντοτε αντίθεες δυνάμεις. Στο Δανιήλ (κεφ. 2 &amp; 7, περιγραφές της παγκόσμιας ιστορίας) τα θηρία αντιπροσωπεύουν μεγάλες αυτοκρατορίες που στραγγαλίζουν τον ‘εκλεκτό λαό’. </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Τα ζώα: </w:t>
      </w:r>
      <w:r w:rsidRPr="00784233">
        <w:rPr>
          <w:rFonts w:ascii="Arial Narrow" w:hAnsi="Arial Narrow" w:cstheme="majorHAnsi"/>
        </w:rPr>
        <w:t>ενσαρκώνουν πάντοτε θετικές δυνάμεις προερχόμενες από το Θεό. Λέων (δύναμη), Βόδι (γονιμότητα), Άνθρωπος (λογική), Αϊτός (μάτι-όραση), ‘Άλογο (4 σημεία σύμπαντος-Ζαχαρίας, πρώτες παγκόσμιες καταστροφές προάγγελος του τέλους).</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Το Αρνίον (888): </w:t>
      </w:r>
      <w:r w:rsidRPr="00784233">
        <w:rPr>
          <w:rFonts w:ascii="Arial Narrow" w:hAnsi="Arial Narrow" w:cstheme="majorHAnsi"/>
        </w:rPr>
        <w:t>ένα εξευτελισμένο αρνί, το οποίο θα συγκρουστεί με το θηρίο και θα το νικήσει. Ο Ιησούς Χριστός, ο Μεσσίας, ο Μέγας Αρχιερέας και Βασιλέας και Θεός (Γιαχβέ)</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Η Πόρνη – Βαβυλώνα:</w:t>
      </w:r>
      <w:r w:rsidRPr="00784233">
        <w:rPr>
          <w:rFonts w:ascii="Arial Narrow" w:hAnsi="Arial Narrow" w:cstheme="majorHAnsi"/>
          <w:iCs/>
        </w:rPr>
        <w:t xml:space="preserve"> η αιώνια πόλη, η επτάλοφος Ρώμη</w:t>
      </w:r>
      <w:r w:rsidR="004069D3">
        <w:rPr>
          <w:rFonts w:ascii="Arial Narrow" w:hAnsi="Arial Narrow" w:cstheme="majorHAnsi"/>
          <w:iCs/>
        </w:rPr>
        <w:fldChar w:fldCharType="begin"/>
      </w:r>
      <w:r w:rsidR="001A1965">
        <w:instrText xml:space="preserve"> XE "</w:instrText>
      </w:r>
      <w:r w:rsidR="001A1965" w:rsidRPr="008A1E0E">
        <w:rPr>
          <w:rStyle w:val="-"/>
          <w:rFonts w:ascii="Arial Narrow" w:hAnsi="Arial Narrow"/>
          <w:noProof/>
        </w:rPr>
        <w:instrText>Ρώμη</w:instrText>
      </w:r>
      <w:r w:rsidR="001A1965">
        <w:instrText xml:space="preserve">" </w:instrText>
      </w:r>
      <w:r w:rsidR="004069D3">
        <w:rPr>
          <w:rFonts w:ascii="Arial Narrow" w:hAnsi="Arial Narrow" w:cstheme="majorHAnsi"/>
          <w:iCs/>
        </w:rPr>
        <w:fldChar w:fldCharType="end"/>
      </w:r>
      <w:r w:rsidRPr="00784233">
        <w:rPr>
          <w:rFonts w:ascii="Arial Narrow" w:hAnsi="Arial Narrow" w:cstheme="majorHAnsi"/>
          <w:iCs/>
        </w:rPr>
        <w:t xml:space="preserve">, η οποία επικάθεται επάνω στον αυτοκράτορα (το θηρίον) και η οποία τελικά ξεσκίζεται από τους εραστές της (η αμαρτία είναι πάντοτε αυτοκαταστροφική). </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Αστέρας Μέγας: </w:t>
      </w:r>
      <w:r w:rsidRPr="00784233">
        <w:rPr>
          <w:rFonts w:ascii="Arial Narrow" w:hAnsi="Arial Narrow" w:cstheme="majorHAnsi"/>
        </w:rPr>
        <w:t xml:space="preserve">(ο πλανήτης Αφροδίτη, ο Εωσφόρος) συμβολίζει τον Κύριο </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Ρομφαία: </w:t>
      </w:r>
      <w:r w:rsidRPr="00784233">
        <w:rPr>
          <w:rFonts w:ascii="Arial Narrow" w:hAnsi="Arial Narrow" w:cstheme="majorHAnsi"/>
        </w:rPr>
        <w:t xml:space="preserve">ο Λόγος (του Γιαχβέ, &amp; του δούλου του Κυρίου, &amp; του Χριστού) που εκπορεύεται από το στόμα Του, και με αυτόν κρίνει τους ανθρώπους (χωρίς να επιστρατεύει βία). Στα ρωμαϊκά χρόνια ρομφαία κρατούσε στο χέρι του ο ηγεμόνας ως σύμβολο της εξουσίας του επάνω στη ζωή και το θάνατο των ανθρώπων (βία). </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Πύρινα μάτια: </w:t>
      </w:r>
      <w:r w:rsidRPr="00784233">
        <w:rPr>
          <w:rFonts w:ascii="Arial Narrow" w:hAnsi="Arial Narrow" w:cstheme="majorHAnsi"/>
        </w:rPr>
        <w:t xml:space="preserve">διαπερνούν τα πάντα, φθάνουν στα βάθη της ανθρώπινης ύπαρξης (στα ρωμαϊκά χρόνια, με πύρινα μάτια απεικονιζόταν η Εκάτη, θεά αφέντρα του ουρανού, γης και άδη, στη θέση του ναού της οποίας  στην Αθήνα σήμερα βρίσκεται ο ναός της Αγίας Φωτεινής) </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Αστέρας: </w:t>
      </w:r>
      <w:r w:rsidRPr="00784233">
        <w:rPr>
          <w:rFonts w:ascii="Arial Narrow" w:hAnsi="Arial Narrow" w:cstheme="majorHAnsi"/>
        </w:rPr>
        <w:t>Άγγελος της Εκκλησίας (ο Κύριος κρατάει στο χέρι του 7 αστέρες ταυτισμένοι είτε με τους 7 πλανήτες)</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Άγγελος (144 το αντίπαλον δέος του 666): </w:t>
      </w:r>
      <w:r w:rsidRPr="00784233">
        <w:rPr>
          <w:rFonts w:ascii="Arial Narrow" w:hAnsi="Arial Narrow" w:cstheme="majorHAnsi"/>
        </w:rPr>
        <w:t xml:space="preserve">(=Μαλαχ στα εβραϊκά, ο έσχατος των προφητών): </w:t>
      </w:r>
      <w:r w:rsidRPr="00784233">
        <w:rPr>
          <w:rFonts w:ascii="Arial Narrow" w:hAnsi="Arial Narrow" w:cstheme="majorHAnsi"/>
          <w:bCs/>
          <w:iCs/>
        </w:rPr>
        <w:t>συμβολίζει τους αγγελιοφόρους του Θεού, αλλά και προστάτες των Εκκλησιών (επουράνιο ή ανθρώπινο ον).</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Οι 7 Αστέρες </w:t>
      </w:r>
      <w:r w:rsidRPr="00784233">
        <w:rPr>
          <w:rFonts w:ascii="Arial Narrow" w:hAnsi="Arial Narrow" w:cstheme="majorHAnsi"/>
        </w:rPr>
        <w:t>= οι 7 Άγγελοι (προστάτες) των 7 Εκκλησιών</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Λυχνία: </w:t>
      </w:r>
      <w:r w:rsidRPr="00784233">
        <w:rPr>
          <w:rFonts w:ascii="Arial Narrow" w:hAnsi="Arial Narrow" w:cstheme="majorHAnsi"/>
        </w:rPr>
        <w:t>η Εκκλησία, ο Κύριος αενάως κινείται (Ο Θεός Πατέρας είναι σταθερός) ανάμεσα στις 7 Λυχνίες (τις 7 Εκκλησίες Του). Η κάθε Εκκλησία της Αποκάλυψης είναι μια ξεχωριστή Λυχνία.</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Φως της Λυχνίας:</w:t>
      </w:r>
      <w:r w:rsidRPr="00784233">
        <w:rPr>
          <w:rFonts w:ascii="Arial Narrow" w:hAnsi="Arial Narrow" w:cstheme="majorHAnsi"/>
        </w:rPr>
        <w:t xml:space="preserve"> το Άγιο Πνεύμα, που προσφέρει προσανατολισμό, Ζωή και θερμότητα, και που συνδέεται με καθεμία από τις 7 Εκκλησίες.</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Επτάφωτος λυχνία του εβραϊκού ναού (μενορά): </w:t>
      </w:r>
      <w:r w:rsidRPr="00784233">
        <w:rPr>
          <w:rFonts w:ascii="Arial Narrow" w:hAnsi="Arial Narrow" w:cstheme="majorHAnsi"/>
        </w:rPr>
        <w:t>έχει 1 κορμό, επτά κλάδους (συμβολίζουν το δέντρο της ζωής ή/και τους 7 πλανήτες)</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Η Ζωή (που κοινωνούμε) :</w:t>
      </w:r>
      <w:r w:rsidRPr="00784233">
        <w:rPr>
          <w:rFonts w:ascii="Arial Narrow" w:hAnsi="Arial Narrow" w:cstheme="majorHAnsi"/>
        </w:rPr>
        <w:t xml:space="preserve"> η πραγματική Ζωή εν Χριστώ (όχι η ζωή η κοσμική), η μοναδική μας ελπίδα, η Ανάσταση (ο κενός Τάφος είναι το σύμβολο του Ενός και αναντικατάστατου εν αντιθέσι με τους τάφους των ‘αναντικατάστατων)</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Κλειδί του Ουρανού: </w:t>
      </w:r>
      <w:r w:rsidRPr="00784233">
        <w:rPr>
          <w:rFonts w:ascii="Arial Narrow" w:hAnsi="Arial Narrow" w:cstheme="majorHAnsi"/>
        </w:rPr>
        <w:t>ο Κύριος κυριαρχεί στη Βροχή και το Νερό</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 xml:space="preserve">Κλειδί της Γυναικείας μήτρας: </w:t>
      </w:r>
      <w:r w:rsidRPr="00784233">
        <w:rPr>
          <w:rFonts w:ascii="Arial Narrow" w:hAnsi="Arial Narrow" w:cstheme="majorHAnsi"/>
        </w:rPr>
        <w:t>κάθε τοκετός είναι μια νεκρανάσταση (‘της άνοιξε τη μήτρα ο Θεός)</w:t>
      </w:r>
    </w:p>
    <w:p w:rsidR="00110099" w:rsidRPr="00784233" w:rsidRDefault="00110099" w:rsidP="00744FB1">
      <w:pPr>
        <w:pStyle w:val="a6"/>
        <w:numPr>
          <w:ilvl w:val="0"/>
          <w:numId w:val="27"/>
        </w:numPr>
        <w:spacing w:after="0" w:line="240" w:lineRule="auto"/>
        <w:jc w:val="both"/>
        <w:rPr>
          <w:rFonts w:ascii="Arial Narrow" w:hAnsi="Arial Narrow" w:cstheme="majorHAnsi"/>
        </w:rPr>
      </w:pPr>
      <w:r w:rsidRPr="00784233">
        <w:rPr>
          <w:rFonts w:ascii="Arial Narrow" w:hAnsi="Arial Narrow" w:cstheme="majorHAnsi"/>
          <w:b/>
        </w:rPr>
        <w:t>Κλειδί του Άδη:</w:t>
      </w:r>
      <w:r w:rsidRPr="00784233">
        <w:rPr>
          <w:rFonts w:ascii="Arial Narrow" w:hAnsi="Arial Narrow" w:cstheme="majorHAnsi"/>
        </w:rPr>
        <w:t xml:space="preserve"> στους αρχαίους πολιτισμούς η μήτρα και ο Άδης είναι σχεδόν ταυτόσημα.</w:t>
      </w:r>
    </w:p>
    <w:p w:rsidR="00110099" w:rsidRDefault="00110099" w:rsidP="00110099">
      <w:pPr>
        <w:rPr>
          <w:rFonts w:ascii="Arial Narrow" w:eastAsiaTheme="majorEastAsia" w:hAnsi="Arial Narrow" w:cstheme="majorBidi"/>
          <w:color w:val="2F5496" w:themeColor="accent1" w:themeShade="BF"/>
          <w:sz w:val="26"/>
          <w:szCs w:val="26"/>
        </w:rPr>
      </w:pPr>
      <w:r>
        <w:rPr>
          <w:rFonts w:ascii="Arial Narrow" w:hAnsi="Arial Narrow"/>
        </w:rPr>
        <w:br w:type="page"/>
      </w:r>
    </w:p>
    <w:p w:rsidR="00A705E9" w:rsidRPr="00784233" w:rsidRDefault="00A705E9" w:rsidP="00A705E9">
      <w:pPr>
        <w:pStyle w:val="31"/>
        <w:keepNext w:val="0"/>
        <w:keepLines w:val="0"/>
        <w:widowControl w:val="0"/>
        <w:spacing w:before="0" w:line="240" w:lineRule="auto"/>
        <w:contextualSpacing/>
        <w:rPr>
          <w:rFonts w:ascii="Arial Narrow" w:hAnsi="Arial Narrow"/>
        </w:rPr>
      </w:pPr>
      <w:bookmarkStart w:id="381" w:name="_Toc42965042"/>
      <w:r w:rsidRPr="00784233">
        <w:rPr>
          <w:rFonts w:ascii="Arial Narrow" w:hAnsi="Arial Narrow"/>
        </w:rPr>
        <w:t>Π</w:t>
      </w:r>
      <w:r>
        <w:rPr>
          <w:rFonts w:ascii="Arial Narrow" w:hAnsi="Arial Narrow"/>
        </w:rPr>
        <w:t>.</w:t>
      </w:r>
      <w:r w:rsidR="0006325F">
        <w:rPr>
          <w:rFonts w:ascii="Arial Narrow" w:hAnsi="Arial Narrow"/>
        </w:rPr>
        <w:t>7</w:t>
      </w:r>
      <w:r>
        <w:rPr>
          <w:rFonts w:ascii="Arial Narrow" w:hAnsi="Arial Narrow"/>
        </w:rPr>
        <w:t>.4</w:t>
      </w:r>
      <w:r w:rsidRPr="00784233">
        <w:rPr>
          <w:rFonts w:ascii="Arial Narrow" w:hAnsi="Arial Narrow"/>
        </w:rPr>
        <w:t xml:space="preserve">. </w:t>
      </w:r>
      <w:r>
        <w:rPr>
          <w:rFonts w:ascii="Arial Narrow" w:hAnsi="Arial Narrow"/>
        </w:rPr>
        <w:t xml:space="preserve">Κριτική του κειμένου </w:t>
      </w:r>
      <w:r w:rsidRPr="00784233">
        <w:rPr>
          <w:rFonts w:ascii="Arial Narrow" w:hAnsi="Arial Narrow"/>
        </w:rPr>
        <w:t xml:space="preserve">της </w:t>
      </w:r>
      <w:r>
        <w:rPr>
          <w:rFonts w:ascii="Arial Narrow" w:hAnsi="Arial Narrow"/>
        </w:rPr>
        <w:t>περικοπής.</w:t>
      </w:r>
      <w:bookmarkEnd w:id="381"/>
    </w:p>
    <w:p w:rsidR="00A705E9" w:rsidRDefault="00A705E9" w:rsidP="00A705E9">
      <w:pPr>
        <w:pStyle w:val="31"/>
        <w:keepNext w:val="0"/>
        <w:keepLines w:val="0"/>
        <w:widowControl w:val="0"/>
        <w:spacing w:before="0" w:line="240" w:lineRule="auto"/>
        <w:contextualSpacing/>
        <w:rPr>
          <w:rFonts w:ascii="Arial Narrow" w:hAnsi="Arial Narrow"/>
        </w:rPr>
      </w:pPr>
    </w:p>
    <w:p w:rsidR="00A705E9" w:rsidRPr="00784233" w:rsidRDefault="00A705E9" w:rsidP="00A705E9">
      <w:pPr>
        <w:spacing w:after="0" w:line="240" w:lineRule="auto"/>
        <w:contextualSpacing/>
        <w:rPr>
          <w:rFonts w:ascii="Arial Narrow" w:hAnsi="Arial Narrow" w:cstheme="majorHAnsi"/>
        </w:rPr>
      </w:pPr>
      <w:r w:rsidRPr="00784233">
        <w:rPr>
          <w:rFonts w:ascii="Arial Narrow" w:hAnsi="Arial Narrow" w:cstheme="majorHAnsi"/>
        </w:rPr>
        <w:t>Η περικοπή της Πόρνης συναντάται με μικρές διαφορές σε διαφορετικούς κώδικες. Εδώ θα συγκρίνουμε τα τρία κείμενα.</w:t>
      </w:r>
    </w:p>
    <w:p w:rsidR="00A705E9" w:rsidRPr="00784233" w:rsidRDefault="00A705E9" w:rsidP="00A705E9">
      <w:pPr>
        <w:pStyle w:val="ac"/>
        <w:widowControl w:val="0"/>
        <w:contextualSpacing/>
        <w:jc w:val="both"/>
        <w:rPr>
          <w:rFonts w:ascii="Arial Narrow" w:hAnsi="Arial Narrow"/>
        </w:rPr>
      </w:pPr>
      <w:r w:rsidRPr="00784233">
        <w:rPr>
          <w:rFonts w:ascii="Arial Narrow" w:hAnsi="Arial Narrow"/>
        </w:rPr>
        <w:t xml:space="preserve">Στον παρακάτω πίνακα παρουσιάζεται συγκριτική ανάλυση των κειμένων. Στην δεξιά κολώνα, με </w:t>
      </w:r>
      <w:r w:rsidRPr="00784233">
        <w:rPr>
          <w:rFonts w:ascii="Arial Narrow" w:hAnsi="Arial Narrow"/>
          <w:i/>
          <w:color w:val="FF0000"/>
        </w:rPr>
        <w:t>κόκκινο χρώμα</w:t>
      </w:r>
      <w:r w:rsidRPr="00784233">
        <w:rPr>
          <w:rFonts w:ascii="Arial Narrow" w:hAnsi="Arial Narrow"/>
          <w:color w:val="FF0000"/>
        </w:rPr>
        <w:t xml:space="preserve"> </w:t>
      </w:r>
      <w:r w:rsidRPr="00784233">
        <w:rPr>
          <w:rFonts w:ascii="Arial Narrow" w:hAnsi="Arial Narrow"/>
        </w:rPr>
        <w:t xml:space="preserve">σημειώνονται οι διορθώσεις / προσθήκες στο κριτικό κείμενο. </w:t>
      </w:r>
    </w:p>
    <w:p w:rsidR="00A705E9" w:rsidRPr="00784233" w:rsidRDefault="00A705E9" w:rsidP="00A705E9">
      <w:pPr>
        <w:spacing w:after="0" w:line="240" w:lineRule="auto"/>
        <w:contextualSpacing/>
        <w:rPr>
          <w:rFonts w:ascii="Arial Narrow" w:hAnsi="Arial Narrow" w:cstheme="majorHAnsi"/>
        </w:rPr>
      </w:pPr>
    </w:p>
    <w:tbl>
      <w:tblPr>
        <w:tblW w:w="0" w:type="auto"/>
        <w:tblLook w:val="04A0"/>
      </w:tblPr>
      <w:tblGrid>
        <w:gridCol w:w="3485"/>
        <w:gridCol w:w="3485"/>
        <w:gridCol w:w="3486"/>
      </w:tblGrid>
      <w:tr w:rsidR="00A705E9" w:rsidRPr="00784233" w:rsidTr="00DC6F1C">
        <w:tc>
          <w:tcPr>
            <w:tcW w:w="3485" w:type="dxa"/>
          </w:tcPr>
          <w:p w:rsidR="00A705E9" w:rsidRPr="00784233" w:rsidRDefault="00A705E9" w:rsidP="00DC6F1C">
            <w:pPr>
              <w:spacing w:after="0" w:line="240" w:lineRule="auto"/>
              <w:contextualSpacing/>
              <w:jc w:val="center"/>
              <w:rPr>
                <w:rFonts w:ascii="Arial Narrow" w:hAnsi="Arial Narrow" w:cstheme="majorHAnsi"/>
                <w:b/>
                <w:sz w:val="20"/>
                <w:lang w:val="en-US"/>
              </w:rPr>
            </w:pPr>
            <w:r w:rsidRPr="00784233">
              <w:rPr>
                <w:rFonts w:ascii="Arial Narrow" w:hAnsi="Arial Narrow" w:cstheme="majorHAnsi"/>
                <w:b/>
                <w:sz w:val="20"/>
                <w:lang w:val="en-US"/>
              </w:rPr>
              <w:t>BGT</w:t>
            </w:r>
          </w:p>
        </w:tc>
        <w:tc>
          <w:tcPr>
            <w:tcW w:w="3485" w:type="dxa"/>
          </w:tcPr>
          <w:p w:rsidR="00A705E9" w:rsidRPr="00784233" w:rsidRDefault="00A705E9" w:rsidP="00DC6F1C">
            <w:pPr>
              <w:spacing w:after="0" w:line="240" w:lineRule="auto"/>
              <w:contextualSpacing/>
              <w:jc w:val="center"/>
              <w:rPr>
                <w:rFonts w:ascii="Arial Narrow" w:hAnsi="Arial Narrow" w:cstheme="majorHAnsi"/>
                <w:b/>
                <w:sz w:val="20"/>
                <w:lang w:val="en-US"/>
              </w:rPr>
            </w:pPr>
            <w:r w:rsidRPr="00784233">
              <w:rPr>
                <w:rFonts w:ascii="Arial Narrow" w:hAnsi="Arial Narrow" w:cstheme="majorHAnsi"/>
                <w:b/>
                <w:sz w:val="20"/>
                <w:lang w:val="en-US"/>
              </w:rPr>
              <w:t>GOC</w:t>
            </w:r>
          </w:p>
        </w:tc>
        <w:tc>
          <w:tcPr>
            <w:tcW w:w="3486" w:type="dxa"/>
          </w:tcPr>
          <w:p w:rsidR="00A705E9" w:rsidRPr="00784233" w:rsidRDefault="00A705E9" w:rsidP="00DC6F1C">
            <w:pPr>
              <w:spacing w:after="0" w:line="240" w:lineRule="auto"/>
              <w:contextualSpacing/>
              <w:jc w:val="center"/>
              <w:rPr>
                <w:rFonts w:ascii="Arial Narrow" w:hAnsi="Arial Narrow" w:cstheme="majorHAnsi"/>
                <w:b/>
                <w:sz w:val="20"/>
                <w:lang w:val="en-US"/>
              </w:rPr>
            </w:pPr>
            <w:r w:rsidRPr="00784233">
              <w:rPr>
                <w:rFonts w:ascii="Arial Narrow" w:hAnsi="Arial Narrow" w:cstheme="majorHAnsi"/>
                <w:b/>
                <w:sz w:val="20"/>
                <w:lang w:val="en-US"/>
              </w:rPr>
              <w:t>BYZ</w:t>
            </w:r>
          </w:p>
        </w:tc>
      </w:tr>
      <w:tr w:rsidR="00A705E9" w:rsidRPr="00784233" w:rsidTr="00DC6F1C">
        <w:tc>
          <w:tcPr>
            <w:tcW w:w="3485" w:type="dxa"/>
          </w:tcPr>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i/>
                <w:color w:val="4472C4" w:themeColor="accent1"/>
                <w:sz w:val="20"/>
              </w:rPr>
              <w:t xml:space="preserve"> </w:t>
            </w:r>
            <w:r w:rsidRPr="00784233">
              <w:rPr>
                <w:rFonts w:ascii="Arial Narrow" w:hAnsi="Arial Narrow" w:cstheme="majorHAnsi"/>
                <w:sz w:val="20"/>
                <w:vertAlign w:val="superscript"/>
                <w:lang w:bidi="he-IL"/>
              </w:rPr>
              <w:t xml:space="preserve">1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λθεν ε</w:t>
            </w:r>
            <w:r w:rsidRPr="00784233">
              <w:rPr>
                <w:rFonts w:ascii="Arial" w:hAnsi="Arial" w:cs="Arial"/>
                <w:sz w:val="20"/>
                <w:lang w:bidi="he-IL"/>
              </w:rPr>
              <w:t>ἷ</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γγ</w:t>
            </w:r>
            <w:r w:rsidRPr="00784233">
              <w:rPr>
                <w:rFonts w:ascii="Arial" w:hAnsi="Arial" w:cs="Arial"/>
                <w:sz w:val="20"/>
                <w:lang w:bidi="he-IL"/>
              </w:rPr>
              <w:t>έ</w:t>
            </w:r>
            <w:r w:rsidRPr="00784233">
              <w:rPr>
                <w:rFonts w:ascii="Arial Narrow" w:hAnsi="Arial Narrow" w:cstheme="majorHAnsi"/>
                <w:sz w:val="20"/>
                <w:lang w:bidi="he-IL"/>
              </w:rPr>
              <w:t>λων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χ</w:t>
            </w:r>
            <w:r w:rsidRPr="00784233">
              <w:rPr>
                <w:rFonts w:ascii="Arial" w:hAnsi="Arial" w:cs="Arial"/>
                <w:sz w:val="20"/>
                <w:lang w:bidi="he-IL"/>
              </w:rPr>
              <w:t>ό</w:t>
            </w:r>
            <w:r w:rsidRPr="00784233">
              <w:rPr>
                <w:rFonts w:ascii="Arial Narrow" w:hAnsi="Arial Narrow" w:cstheme="majorHAnsi"/>
                <w:sz w:val="20"/>
                <w:lang w:bidi="he-IL"/>
              </w:rPr>
              <w:t>ντων τ</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φι</w:t>
            </w:r>
            <w:r w:rsidRPr="00784233">
              <w:rPr>
                <w:rFonts w:ascii="Arial" w:hAnsi="Arial" w:cs="Arial"/>
                <w:sz w:val="20"/>
                <w:lang w:bidi="he-IL"/>
              </w:rPr>
              <w:t>ά</w:t>
            </w:r>
            <w:r w:rsidRPr="00784233">
              <w:rPr>
                <w:rFonts w:ascii="Arial Narrow" w:hAnsi="Arial Narrow" w:cstheme="majorHAnsi"/>
                <w:sz w:val="20"/>
                <w:lang w:bidi="he-IL"/>
              </w:rPr>
              <w:t>λας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λ</w:t>
            </w:r>
            <w:r w:rsidRPr="00784233">
              <w:rPr>
                <w:rFonts w:ascii="Arial" w:hAnsi="Arial" w:cs="Arial"/>
                <w:sz w:val="20"/>
                <w:lang w:bidi="he-IL"/>
              </w:rPr>
              <w:t>ά</w:t>
            </w:r>
            <w:r w:rsidRPr="00784233">
              <w:rPr>
                <w:rFonts w:ascii="Arial Narrow" w:hAnsi="Arial Narrow" w:cstheme="majorHAnsi"/>
                <w:sz w:val="20"/>
                <w:lang w:bidi="he-IL"/>
              </w:rPr>
              <w:t>λησεν μετ</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μο</w:t>
            </w:r>
            <w:r w:rsidRPr="00784233">
              <w:rPr>
                <w:rFonts w:ascii="Arial" w:hAnsi="Arial" w:cs="Arial"/>
                <w:sz w:val="20"/>
                <w:lang w:bidi="he-IL"/>
              </w:rPr>
              <w:t>ῦ</w:t>
            </w:r>
            <w:r w:rsidRPr="00784233">
              <w:rPr>
                <w:rFonts w:ascii="Arial Narrow" w:hAnsi="Arial Narrow" w:cstheme="majorHAnsi"/>
                <w:sz w:val="20"/>
                <w:lang w:bidi="he-IL"/>
              </w:rPr>
              <w:t xml:space="preserve"> λ</w:t>
            </w:r>
            <w:r w:rsidRPr="00784233">
              <w:rPr>
                <w:rFonts w:ascii="Arial" w:hAnsi="Arial" w:cs="Arial"/>
                <w:sz w:val="20"/>
                <w:lang w:bidi="he-IL"/>
              </w:rPr>
              <w:t>έ</w:t>
            </w:r>
            <w:r w:rsidRPr="00784233">
              <w:rPr>
                <w:rFonts w:ascii="Arial Narrow" w:hAnsi="Arial Narrow" w:cstheme="majorHAnsi"/>
                <w:sz w:val="20"/>
                <w:lang w:bidi="he-IL"/>
              </w:rPr>
              <w:t>γων· δε</w:t>
            </w:r>
            <w:r w:rsidRPr="00784233">
              <w:rPr>
                <w:rFonts w:ascii="Arial" w:hAnsi="Arial" w:cs="Arial"/>
                <w:sz w:val="20"/>
                <w:lang w:bidi="he-IL"/>
              </w:rPr>
              <w:t>ῦ</w:t>
            </w:r>
            <w:r w:rsidRPr="00784233">
              <w:rPr>
                <w:rFonts w:ascii="Arial Narrow" w:hAnsi="Arial Narrow" w:cstheme="majorHAnsi"/>
                <w:sz w:val="20"/>
                <w:lang w:bidi="he-IL"/>
              </w:rPr>
              <w:t>ρο, δε</w:t>
            </w:r>
            <w:r w:rsidRPr="00784233">
              <w:rPr>
                <w:rFonts w:ascii="Arial" w:hAnsi="Arial" w:cs="Arial"/>
                <w:sz w:val="20"/>
                <w:lang w:bidi="he-IL"/>
              </w:rPr>
              <w:t>ί</w:t>
            </w:r>
            <w:r w:rsidRPr="00784233">
              <w:rPr>
                <w:rFonts w:ascii="Arial Narrow" w:hAnsi="Arial Narrow" w:cstheme="majorHAnsi"/>
                <w:sz w:val="20"/>
                <w:lang w:bidi="he-IL"/>
              </w:rPr>
              <w:t>ξω σοι τ</w:t>
            </w:r>
            <w:r w:rsidRPr="00784233">
              <w:rPr>
                <w:rFonts w:ascii="Arial" w:hAnsi="Arial" w:cs="Arial"/>
                <w:sz w:val="20"/>
                <w:lang w:bidi="he-IL"/>
              </w:rPr>
              <w:t>ὸ</w:t>
            </w:r>
            <w:r w:rsidRPr="00784233">
              <w:rPr>
                <w:rFonts w:ascii="Arial Narrow" w:hAnsi="Arial Narrow" w:cstheme="majorHAnsi"/>
                <w:sz w:val="20"/>
                <w:lang w:bidi="he-IL"/>
              </w:rPr>
              <w:t xml:space="preserve"> κρ</w:t>
            </w:r>
            <w:r w:rsidRPr="00784233">
              <w:rPr>
                <w:rFonts w:ascii="Arial" w:hAnsi="Arial" w:cs="Arial"/>
                <w:sz w:val="20"/>
                <w:lang w:bidi="he-IL"/>
              </w:rPr>
              <w:t>ί</w:t>
            </w:r>
            <w:r w:rsidRPr="00784233">
              <w:rPr>
                <w:rFonts w:ascii="Arial Narrow" w:hAnsi="Arial Narrow" w:cstheme="majorHAnsi"/>
                <w:sz w:val="20"/>
                <w:lang w:bidi="he-IL"/>
              </w:rPr>
              <w:t>μα τ</w:t>
            </w:r>
            <w:r w:rsidRPr="00784233">
              <w:rPr>
                <w:rFonts w:ascii="Arial" w:hAnsi="Arial" w:cs="Arial"/>
                <w:sz w:val="20"/>
                <w:lang w:bidi="he-IL"/>
              </w:rPr>
              <w:t>ῆ</w:t>
            </w:r>
            <w:r w:rsidRPr="00784233">
              <w:rPr>
                <w:rFonts w:ascii="Arial Narrow" w:hAnsi="Arial Narrow" w:cstheme="majorHAnsi"/>
                <w:sz w:val="20"/>
                <w:lang w:bidi="he-IL"/>
              </w:rPr>
              <w:t>ς π</w:t>
            </w:r>
            <w:r w:rsidRPr="00784233">
              <w:rPr>
                <w:rFonts w:ascii="Arial" w:hAnsi="Arial" w:cs="Arial"/>
                <w:sz w:val="20"/>
                <w:lang w:bidi="he-IL"/>
              </w:rPr>
              <w:t>ό</w:t>
            </w:r>
            <w:r w:rsidRPr="00784233">
              <w:rPr>
                <w:rFonts w:ascii="Arial Narrow" w:hAnsi="Arial Narrow" w:cstheme="majorHAnsi"/>
                <w:sz w:val="20"/>
                <w:lang w:bidi="he-IL"/>
              </w:rPr>
              <w:t>ρνης τ</w:t>
            </w:r>
            <w:r w:rsidRPr="00784233">
              <w:rPr>
                <w:rFonts w:ascii="Arial" w:hAnsi="Arial" w:cs="Arial"/>
                <w:sz w:val="20"/>
                <w:lang w:bidi="he-IL"/>
              </w:rPr>
              <w:t>ῆ</w:t>
            </w:r>
            <w:r w:rsidRPr="00784233">
              <w:rPr>
                <w:rFonts w:ascii="Arial Narrow" w:hAnsi="Arial Narrow" w:cstheme="majorHAnsi"/>
                <w:sz w:val="20"/>
                <w:lang w:bidi="he-IL"/>
              </w:rPr>
              <w:t>ς μεγ</w:t>
            </w:r>
            <w:r w:rsidRPr="00784233">
              <w:rPr>
                <w:rFonts w:ascii="Arial" w:hAnsi="Arial" w:cs="Arial"/>
                <w:sz w:val="20"/>
                <w:lang w:bidi="he-IL"/>
              </w:rPr>
              <w:t>ά</w:t>
            </w:r>
            <w:r w:rsidRPr="00784233">
              <w:rPr>
                <w:rFonts w:ascii="Arial Narrow" w:hAnsi="Arial Narrow" w:cstheme="majorHAnsi"/>
                <w:sz w:val="20"/>
                <w:lang w:bidi="he-IL"/>
              </w:rPr>
              <w:t>λης τ</w:t>
            </w:r>
            <w:r w:rsidRPr="00784233">
              <w:rPr>
                <w:rFonts w:ascii="Arial" w:hAnsi="Arial" w:cs="Arial"/>
                <w:sz w:val="20"/>
                <w:lang w:bidi="he-IL"/>
              </w:rPr>
              <w:t>ῆ</w:t>
            </w:r>
            <w:r w:rsidRPr="00784233">
              <w:rPr>
                <w:rFonts w:ascii="Arial Narrow" w:hAnsi="Arial Narrow" w:cstheme="majorHAnsi"/>
                <w:sz w:val="20"/>
                <w:lang w:bidi="he-IL"/>
              </w:rPr>
              <w:t>ς καθημ</w:t>
            </w:r>
            <w:r w:rsidRPr="00784233">
              <w:rPr>
                <w:rFonts w:ascii="Arial" w:hAnsi="Arial" w:cs="Arial"/>
                <w:sz w:val="20"/>
                <w:lang w:bidi="he-IL"/>
              </w:rPr>
              <w:t>έ</w:t>
            </w:r>
            <w:r w:rsidRPr="00784233">
              <w:rPr>
                <w:rFonts w:ascii="Arial Narrow" w:hAnsi="Arial Narrow" w:cstheme="majorHAnsi"/>
                <w:sz w:val="20"/>
                <w:lang w:bidi="he-IL"/>
              </w:rPr>
              <w:t xml:space="preserve">νης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ὑ</w:t>
            </w:r>
            <w:r w:rsidRPr="00784233">
              <w:rPr>
                <w:rFonts w:ascii="Arial Narrow" w:hAnsi="Arial Narrow" w:cstheme="majorHAnsi"/>
                <w:sz w:val="20"/>
                <w:lang w:bidi="he-IL"/>
              </w:rPr>
              <w:t>δ</w:t>
            </w:r>
            <w:r w:rsidRPr="00784233">
              <w:rPr>
                <w:rFonts w:ascii="Arial" w:hAnsi="Arial" w:cs="Arial"/>
                <w:sz w:val="20"/>
                <w:lang w:bidi="he-IL"/>
              </w:rPr>
              <w:t>ά</w:t>
            </w:r>
            <w:r w:rsidRPr="00784233">
              <w:rPr>
                <w:rFonts w:ascii="Arial Narrow" w:hAnsi="Arial Narrow" w:cstheme="majorHAnsi"/>
                <w:sz w:val="20"/>
                <w:lang w:bidi="he-IL"/>
              </w:rPr>
              <w:t>των πολλ</w:t>
            </w:r>
            <w:r w:rsidRPr="00784233">
              <w:rPr>
                <w:rFonts w:ascii="Arial" w:hAnsi="Arial" w:cs="Arial"/>
                <w:sz w:val="20"/>
                <w:lang w:bidi="he-IL"/>
              </w:rPr>
              <w:t>ῶ</w:t>
            </w:r>
            <w:r w:rsidRPr="00784233">
              <w:rPr>
                <w:rFonts w:ascii="Arial Narrow" w:hAnsi="Arial Narrow" w:cstheme="majorHAnsi"/>
                <w:sz w:val="20"/>
                <w:lang w:bidi="he-IL"/>
              </w:rPr>
              <w:t>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2 </w:t>
            </w:r>
            <w:r w:rsidRPr="00784233">
              <w:rPr>
                <w:rFonts w:ascii="Arial Narrow" w:hAnsi="Arial Narrow" w:cstheme="majorHAnsi"/>
                <w:sz w:val="20"/>
                <w:lang w:bidi="he-IL"/>
              </w:rPr>
              <w:t xml:space="preserve"> μεθ</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ἧ</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ό</w:t>
            </w:r>
            <w:r w:rsidRPr="00784233">
              <w:rPr>
                <w:rFonts w:ascii="Arial Narrow" w:hAnsi="Arial Narrow" w:cstheme="majorHAnsi"/>
                <w:sz w:val="20"/>
                <w:lang w:bidi="he-IL"/>
              </w:rPr>
              <w:t>ρνευσαν ο</w:t>
            </w:r>
            <w:r w:rsidRPr="00784233">
              <w:rPr>
                <w:rFonts w:ascii="Arial" w:hAnsi="Arial" w:cs="Arial"/>
                <w:sz w:val="20"/>
                <w:lang w:bidi="he-IL"/>
              </w:rPr>
              <w:t>ἱ</w:t>
            </w:r>
            <w:r w:rsidRPr="00784233">
              <w:rPr>
                <w:rFonts w:ascii="Arial Narrow" w:hAnsi="Arial Narrow" w:cstheme="majorHAnsi"/>
                <w:sz w:val="20"/>
                <w:lang w:bidi="he-IL"/>
              </w:rPr>
              <w:t xml:space="preserve"> βασιλε</w:t>
            </w:r>
            <w:r w:rsidRPr="00784233">
              <w:rPr>
                <w:rFonts w:ascii="Arial" w:hAnsi="Arial" w:cs="Arial"/>
                <w:sz w:val="20"/>
                <w:lang w:bidi="he-IL"/>
              </w:rPr>
              <w:t>ῖ</w:t>
            </w:r>
            <w:r w:rsidRPr="00784233">
              <w:rPr>
                <w:rFonts w:ascii="Arial Narrow" w:hAnsi="Arial Narrow" w:cstheme="majorHAnsi"/>
                <w:sz w:val="20"/>
                <w:lang w:bidi="he-IL"/>
              </w:rPr>
              <w:t>ς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ς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μεθ</w:t>
            </w:r>
            <w:r w:rsidRPr="00784233">
              <w:rPr>
                <w:rFonts w:ascii="Arial" w:hAnsi="Arial" w:cs="Arial"/>
                <w:sz w:val="20"/>
                <w:lang w:bidi="he-IL"/>
              </w:rPr>
              <w:t>ύ</w:t>
            </w:r>
            <w:r w:rsidRPr="00784233">
              <w:rPr>
                <w:rFonts w:ascii="Arial Narrow" w:hAnsi="Arial Narrow" w:cstheme="majorHAnsi"/>
                <w:sz w:val="20"/>
                <w:lang w:bidi="he-IL"/>
              </w:rPr>
              <w:t>σθησαν ο</w:t>
            </w:r>
            <w:r w:rsidRPr="00784233">
              <w:rPr>
                <w:rFonts w:ascii="Arial" w:hAnsi="Arial" w:cs="Arial"/>
                <w:sz w:val="20"/>
                <w:lang w:bidi="he-IL"/>
              </w:rPr>
              <w:t>ἱ</w:t>
            </w:r>
            <w:r w:rsidRPr="00784233">
              <w:rPr>
                <w:rFonts w:ascii="Arial Narrow" w:hAnsi="Arial Narrow" w:cstheme="majorHAnsi"/>
                <w:sz w:val="20"/>
                <w:lang w:bidi="he-IL"/>
              </w:rPr>
              <w:t xml:space="preserve"> κατοικο</w:t>
            </w:r>
            <w:r w:rsidRPr="00784233">
              <w:rPr>
                <w:rFonts w:ascii="Arial" w:hAnsi="Arial" w:cs="Arial"/>
                <w:sz w:val="20"/>
                <w:lang w:bidi="he-IL"/>
              </w:rPr>
              <w:t>ῦ</w:t>
            </w:r>
            <w:r w:rsidRPr="00784233">
              <w:rPr>
                <w:rFonts w:ascii="Arial Narrow" w:hAnsi="Arial Narrow" w:cstheme="majorHAnsi"/>
                <w:sz w:val="20"/>
                <w:lang w:bidi="he-IL"/>
              </w:rPr>
              <w:t>ντες τ</w:t>
            </w:r>
            <w:r w:rsidRPr="00784233">
              <w:rPr>
                <w:rFonts w:ascii="Arial" w:hAnsi="Arial" w:cs="Arial"/>
                <w:sz w:val="20"/>
                <w:lang w:bidi="he-IL"/>
              </w:rPr>
              <w:t>ὴ</w:t>
            </w:r>
            <w:r w:rsidRPr="00784233">
              <w:rPr>
                <w:rFonts w:ascii="Arial Narrow" w:hAnsi="Arial Narrow" w:cstheme="majorHAnsi"/>
                <w:sz w:val="20"/>
                <w:lang w:bidi="he-IL"/>
              </w:rPr>
              <w:t>ν γ</w:t>
            </w:r>
            <w:r w:rsidRPr="00784233">
              <w:rPr>
                <w:rFonts w:ascii="Arial" w:hAnsi="Arial" w:cs="Arial"/>
                <w:sz w:val="20"/>
                <w:lang w:bidi="he-IL"/>
              </w:rPr>
              <w:t>ῆ</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κ το</w:t>
            </w:r>
            <w:r w:rsidRPr="00784233">
              <w:rPr>
                <w:rFonts w:ascii="Arial" w:hAnsi="Arial" w:cs="Arial"/>
                <w:sz w:val="20"/>
                <w:lang w:bidi="he-IL"/>
              </w:rPr>
              <w:t>ῦ</w:t>
            </w:r>
            <w:r w:rsidRPr="00784233">
              <w:rPr>
                <w:rFonts w:ascii="Arial Narrow" w:hAnsi="Arial Narrow" w:cstheme="majorHAnsi"/>
                <w:sz w:val="20"/>
                <w:lang w:bidi="he-IL"/>
              </w:rPr>
              <w:t xml:space="preserve"> ο</w:t>
            </w:r>
            <w:r w:rsidRPr="00784233">
              <w:rPr>
                <w:rFonts w:ascii="Arial" w:hAnsi="Arial" w:cs="Arial"/>
                <w:sz w:val="20"/>
                <w:lang w:bidi="he-IL"/>
              </w:rPr>
              <w:t>ἴ</w:t>
            </w:r>
            <w:r w:rsidRPr="00784233">
              <w:rPr>
                <w:rFonts w:ascii="Arial Narrow" w:hAnsi="Arial Narrow" w:cstheme="majorHAnsi"/>
                <w:sz w:val="20"/>
                <w:lang w:bidi="he-IL"/>
              </w:rPr>
              <w:t>νου τ</w:t>
            </w:r>
            <w:r w:rsidRPr="00784233">
              <w:rPr>
                <w:rFonts w:ascii="Arial" w:hAnsi="Arial" w:cs="Arial"/>
                <w:sz w:val="20"/>
                <w:lang w:bidi="he-IL"/>
              </w:rPr>
              <w:t>ῆ</w:t>
            </w:r>
            <w:r w:rsidRPr="00784233">
              <w:rPr>
                <w:rFonts w:ascii="Arial Narrow" w:hAnsi="Arial Narrow" w:cstheme="majorHAnsi"/>
                <w:sz w:val="20"/>
                <w:lang w:bidi="he-IL"/>
              </w:rPr>
              <w:t>ς πορνε</w:t>
            </w:r>
            <w:r w:rsidRPr="00784233">
              <w:rPr>
                <w:rFonts w:ascii="Arial" w:hAnsi="Arial" w:cs="Arial"/>
                <w:sz w:val="20"/>
                <w:lang w:bidi="he-IL"/>
              </w:rPr>
              <w:t>ί</w:t>
            </w:r>
            <w:r w:rsidRPr="00784233">
              <w:rPr>
                <w:rFonts w:ascii="Arial Narrow" w:hAnsi="Arial Narrow" w:cstheme="majorHAnsi"/>
                <w:sz w:val="20"/>
                <w:lang w:bidi="he-IL"/>
              </w:rPr>
              <w:t xml:space="preserve">ας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ῆ</w:t>
            </w:r>
            <w:r w:rsidRPr="00784233">
              <w:rPr>
                <w:rFonts w:ascii="Arial Narrow" w:hAnsi="Arial Narrow" w:cstheme="majorHAnsi"/>
                <w:color w:val="C00000"/>
                <w:sz w:val="20"/>
                <w:lang w:bidi="he-IL"/>
              </w:rPr>
              <w:t>ς</w:t>
            </w:r>
            <w:r w:rsidRPr="00784233">
              <w:rPr>
                <w:rFonts w:ascii="Arial Narrow" w:hAnsi="Arial Narrow" w:cstheme="majorHAnsi"/>
                <w:sz w:val="20"/>
                <w:lang w:bidi="he-IL"/>
              </w:rPr>
              <w:t>.</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3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ή</w:t>
            </w:r>
            <w:r w:rsidRPr="00784233">
              <w:rPr>
                <w:rFonts w:ascii="Arial Narrow" w:hAnsi="Arial Narrow" w:cstheme="majorHAnsi"/>
                <w:sz w:val="20"/>
                <w:lang w:bidi="he-IL"/>
              </w:rPr>
              <w:t>νεγκ</w:t>
            </w:r>
            <w:r w:rsidRPr="00784233">
              <w:rPr>
                <w:rFonts w:ascii="Arial" w:hAnsi="Arial" w:cs="Arial"/>
                <w:sz w:val="20"/>
                <w:lang w:bidi="he-IL"/>
              </w:rPr>
              <w:t>έ</w:t>
            </w:r>
            <w:r w:rsidRPr="00784233">
              <w:rPr>
                <w:rFonts w:ascii="Arial Narrow" w:hAnsi="Arial Narrow" w:cstheme="majorHAnsi"/>
                <w:sz w:val="20"/>
                <w:lang w:bidi="he-IL"/>
              </w:rPr>
              <w:t>ν με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ἔ</w:t>
            </w:r>
            <w:r w:rsidRPr="00784233">
              <w:rPr>
                <w:rFonts w:ascii="Arial Narrow" w:hAnsi="Arial Narrow" w:cstheme="majorHAnsi"/>
                <w:sz w:val="20"/>
                <w:lang w:bidi="he-IL"/>
              </w:rPr>
              <w:t xml:space="preserve">ρημον </w:t>
            </w:r>
            <w:r w:rsidRPr="00784233">
              <w:rPr>
                <w:rFonts w:ascii="Arial" w:hAnsi="Arial" w:cs="Arial"/>
                <w:sz w:val="20"/>
                <w:lang w:bidi="he-IL"/>
              </w:rPr>
              <w:t>ἐ</w:t>
            </w:r>
            <w:r w:rsidRPr="00784233">
              <w:rPr>
                <w:rFonts w:ascii="Arial Narrow" w:hAnsi="Arial Narrow" w:cstheme="majorHAnsi"/>
                <w:sz w:val="20"/>
                <w:lang w:bidi="he-IL"/>
              </w:rPr>
              <w:t xml:space="preserve">ν </w:t>
            </w:r>
            <w:r w:rsidRPr="00784233">
              <w:rPr>
                <w:rFonts w:ascii="Arial Narrow" w:hAnsi="Arial Narrow" w:cstheme="majorHAnsi"/>
                <w:color w:val="C00000"/>
                <w:sz w:val="20"/>
                <w:lang w:bidi="he-IL"/>
              </w:rPr>
              <w:t>πνε</w:t>
            </w:r>
            <w:r w:rsidRPr="00784233">
              <w:rPr>
                <w:rFonts w:ascii="Arial" w:hAnsi="Arial" w:cs="Arial"/>
                <w:color w:val="C00000"/>
                <w:sz w:val="20"/>
                <w:lang w:bidi="he-IL"/>
              </w:rPr>
              <w:t>ύ</w:t>
            </w:r>
            <w:r w:rsidRPr="00784233">
              <w:rPr>
                <w:rFonts w:ascii="Arial Narrow" w:hAnsi="Arial Narrow" w:cstheme="majorHAnsi"/>
                <w:color w:val="C00000"/>
                <w:sz w:val="20"/>
                <w:lang w:bidi="he-IL"/>
              </w:rPr>
              <w:t>ματι. 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ἶ</w:t>
            </w:r>
            <w:r w:rsidRPr="00784233">
              <w:rPr>
                <w:rFonts w:ascii="Arial Narrow" w:hAnsi="Arial Narrow" w:cstheme="majorHAnsi"/>
                <w:sz w:val="20"/>
                <w:lang w:bidi="he-IL"/>
              </w:rPr>
              <w:t>δον γυνα</w:t>
            </w:r>
            <w:r w:rsidRPr="00784233">
              <w:rPr>
                <w:rFonts w:ascii="Arial" w:hAnsi="Arial" w:cs="Arial"/>
                <w:sz w:val="20"/>
                <w:lang w:bidi="he-IL"/>
              </w:rPr>
              <w:t>ῖ</w:t>
            </w:r>
            <w:r w:rsidRPr="00784233">
              <w:rPr>
                <w:rFonts w:ascii="Arial Narrow" w:hAnsi="Arial Narrow" w:cstheme="majorHAnsi"/>
                <w:sz w:val="20"/>
                <w:lang w:bidi="he-IL"/>
              </w:rPr>
              <w:t>κα καθημ</w:t>
            </w:r>
            <w:r w:rsidRPr="00784233">
              <w:rPr>
                <w:rFonts w:ascii="Arial" w:hAnsi="Arial" w:cs="Arial"/>
                <w:sz w:val="20"/>
                <w:lang w:bidi="he-IL"/>
              </w:rPr>
              <w:t>έ</w:t>
            </w:r>
            <w:r w:rsidRPr="00784233">
              <w:rPr>
                <w:rFonts w:ascii="Arial Narrow" w:hAnsi="Arial Narrow" w:cstheme="majorHAnsi"/>
                <w:sz w:val="20"/>
                <w:lang w:bidi="he-IL"/>
              </w:rPr>
              <w:t xml:space="preserve">νην </w:t>
            </w:r>
            <w:r w:rsidRPr="00784233">
              <w:rPr>
                <w:rFonts w:ascii="Arial" w:hAnsi="Arial" w:cs="Arial"/>
                <w:color w:val="C00000"/>
                <w:sz w:val="20"/>
                <w:lang w:bidi="he-IL"/>
              </w:rPr>
              <w:t>ἐ</w:t>
            </w:r>
            <w:r w:rsidRPr="00784233">
              <w:rPr>
                <w:rFonts w:ascii="Arial Narrow" w:hAnsi="Arial Narrow" w:cstheme="majorHAnsi"/>
                <w:color w:val="C00000"/>
                <w:sz w:val="20"/>
                <w:lang w:bidi="he-IL"/>
              </w:rPr>
              <w:t>π</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θηρ</w:t>
            </w:r>
            <w:r w:rsidRPr="00784233">
              <w:rPr>
                <w:rFonts w:ascii="Arial" w:hAnsi="Arial" w:cs="Arial"/>
                <w:color w:val="C00000"/>
                <w:sz w:val="20"/>
                <w:lang w:bidi="he-IL"/>
              </w:rPr>
              <w:t>ί</w:t>
            </w:r>
            <w:r w:rsidRPr="00784233">
              <w:rPr>
                <w:rFonts w:ascii="Arial Narrow" w:hAnsi="Arial Narrow" w:cstheme="majorHAnsi"/>
                <w:color w:val="C00000"/>
                <w:sz w:val="20"/>
                <w:lang w:bidi="he-IL"/>
              </w:rPr>
              <w:t>ον κ</w:t>
            </w:r>
            <w:r w:rsidRPr="00784233">
              <w:rPr>
                <w:rFonts w:ascii="Arial" w:hAnsi="Arial" w:cs="Arial"/>
                <w:color w:val="C00000"/>
                <w:sz w:val="20"/>
                <w:lang w:bidi="he-IL"/>
              </w:rPr>
              <w:t>ό</w:t>
            </w:r>
            <w:r w:rsidRPr="00784233">
              <w:rPr>
                <w:rFonts w:ascii="Arial Narrow" w:hAnsi="Arial Narrow" w:cstheme="majorHAnsi"/>
                <w:color w:val="C00000"/>
                <w:sz w:val="20"/>
                <w:lang w:bidi="he-IL"/>
              </w:rPr>
              <w:t>κκινον</w:t>
            </w:r>
            <w:r w:rsidRPr="00784233">
              <w:rPr>
                <w:rFonts w:ascii="Arial Narrow" w:hAnsi="Arial Narrow" w:cstheme="majorHAnsi"/>
                <w:sz w:val="20"/>
                <w:lang w:bidi="he-IL"/>
              </w:rPr>
              <w:t>, γ</w:t>
            </w:r>
            <w:r w:rsidRPr="00784233">
              <w:rPr>
                <w:rFonts w:ascii="Arial" w:hAnsi="Arial" w:cs="Arial"/>
                <w:sz w:val="20"/>
                <w:lang w:bidi="he-IL"/>
              </w:rPr>
              <w:t>έ</w:t>
            </w:r>
            <w:r w:rsidRPr="00784233">
              <w:rPr>
                <w:rFonts w:ascii="Arial Narrow" w:hAnsi="Arial Narrow" w:cstheme="majorHAnsi"/>
                <w:sz w:val="20"/>
                <w:lang w:bidi="he-IL"/>
              </w:rPr>
              <w:t xml:space="preserve">μον[τα] </w:t>
            </w:r>
            <w:r w:rsidRPr="00784233">
              <w:rPr>
                <w:rFonts w:ascii="Arial" w:hAnsi="Arial" w:cs="Arial"/>
                <w:sz w:val="20"/>
                <w:lang w:bidi="he-IL"/>
              </w:rPr>
              <w:t>ὀ</w:t>
            </w:r>
            <w:r w:rsidRPr="00784233">
              <w:rPr>
                <w:rFonts w:ascii="Arial Narrow" w:hAnsi="Arial Narrow" w:cstheme="majorHAnsi"/>
                <w:sz w:val="20"/>
                <w:lang w:bidi="he-IL"/>
              </w:rPr>
              <w:t>ν</w:t>
            </w:r>
            <w:r w:rsidRPr="00784233">
              <w:rPr>
                <w:rFonts w:ascii="Arial" w:hAnsi="Arial" w:cs="Arial"/>
                <w:sz w:val="20"/>
                <w:lang w:bidi="he-IL"/>
              </w:rPr>
              <w:t>ό</w:t>
            </w:r>
            <w:r w:rsidRPr="00784233">
              <w:rPr>
                <w:rFonts w:ascii="Arial Narrow" w:hAnsi="Arial Narrow" w:cstheme="majorHAnsi"/>
                <w:sz w:val="20"/>
                <w:lang w:bidi="he-IL"/>
              </w:rPr>
              <w:t>ματα βλασφημ</w:t>
            </w:r>
            <w:r w:rsidRPr="00784233">
              <w:rPr>
                <w:rFonts w:ascii="Arial" w:hAnsi="Arial" w:cs="Arial"/>
                <w:sz w:val="20"/>
                <w:lang w:bidi="he-IL"/>
              </w:rPr>
              <w:t>ί</w:t>
            </w:r>
            <w:r w:rsidRPr="00784233">
              <w:rPr>
                <w:rFonts w:ascii="Arial Narrow" w:hAnsi="Arial Narrow" w:cstheme="majorHAnsi"/>
                <w:sz w:val="20"/>
                <w:lang w:bidi="he-IL"/>
              </w:rPr>
              <w:t xml:space="preserve">ας, </w:t>
            </w: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χων </w:t>
            </w:r>
            <w:r w:rsidRPr="00784233">
              <w:rPr>
                <w:rFonts w:ascii="Arial Narrow" w:hAnsi="Arial Narrow" w:cstheme="majorHAnsi"/>
                <w:sz w:val="20"/>
                <w:lang w:bidi="he-IL"/>
              </w:rPr>
              <w:t>κεφαλ</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κ</w:t>
            </w:r>
            <w:r w:rsidRPr="00784233">
              <w:rPr>
                <w:rFonts w:ascii="Arial" w:hAnsi="Arial" w:cs="Arial"/>
                <w:sz w:val="20"/>
                <w:lang w:bidi="he-IL"/>
              </w:rPr>
              <w:t>έ</w:t>
            </w:r>
            <w:r w:rsidRPr="00784233">
              <w:rPr>
                <w:rFonts w:ascii="Arial Narrow" w:hAnsi="Arial Narrow" w:cstheme="majorHAnsi"/>
                <w:sz w:val="20"/>
                <w:lang w:bidi="he-IL"/>
              </w:rPr>
              <w:t>ρατα δ</w:t>
            </w:r>
            <w:r w:rsidRPr="00784233">
              <w:rPr>
                <w:rFonts w:ascii="Arial" w:hAnsi="Arial" w:cs="Arial"/>
                <w:sz w:val="20"/>
                <w:lang w:bidi="he-IL"/>
              </w:rPr>
              <w:t>έ</w:t>
            </w:r>
            <w:r w:rsidRPr="00784233">
              <w:rPr>
                <w:rFonts w:ascii="Arial Narrow" w:hAnsi="Arial Narrow" w:cstheme="majorHAnsi"/>
                <w:sz w:val="20"/>
                <w:lang w:bidi="he-IL"/>
              </w:rPr>
              <w:t>κα.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4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ἡ</w:t>
            </w:r>
            <w:r w:rsidRPr="00784233">
              <w:rPr>
                <w:rFonts w:ascii="Arial Narrow" w:hAnsi="Arial Narrow" w:cstheme="majorHAnsi"/>
                <w:sz w:val="20"/>
                <w:lang w:bidi="he-IL"/>
              </w:rPr>
              <w:t xml:space="preserve"> γυν</w:t>
            </w:r>
            <w:r w:rsidRPr="00784233">
              <w:rPr>
                <w:rFonts w:ascii="Arial" w:hAnsi="Arial" w:cs="Arial"/>
                <w:sz w:val="20"/>
                <w:lang w:bidi="he-IL"/>
              </w:rPr>
              <w:t>ὴ</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ν περιβεβλημ</w:t>
            </w:r>
            <w:r w:rsidRPr="00784233">
              <w:rPr>
                <w:rFonts w:ascii="Arial" w:hAnsi="Arial" w:cs="Arial"/>
                <w:sz w:val="20"/>
                <w:lang w:bidi="he-IL"/>
              </w:rPr>
              <w:t>έ</w:t>
            </w:r>
            <w:r w:rsidRPr="00784233">
              <w:rPr>
                <w:rFonts w:ascii="Arial Narrow" w:hAnsi="Arial Narrow" w:cstheme="majorHAnsi"/>
                <w:sz w:val="20"/>
                <w:lang w:bidi="he-IL"/>
              </w:rPr>
              <w:t>νη πορφυρο</w:t>
            </w:r>
            <w:r w:rsidRPr="00784233">
              <w:rPr>
                <w:rFonts w:ascii="Arial" w:hAnsi="Arial" w:cs="Arial"/>
                <w:sz w:val="20"/>
                <w:lang w:bidi="he-IL"/>
              </w:rPr>
              <w:t>ῦ</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κ</w:t>
            </w:r>
            <w:r w:rsidRPr="00784233">
              <w:rPr>
                <w:rFonts w:ascii="Arial" w:hAnsi="Arial" w:cs="Arial"/>
                <w:sz w:val="20"/>
                <w:lang w:bidi="he-IL"/>
              </w:rPr>
              <w:t>ό</w:t>
            </w:r>
            <w:r w:rsidRPr="00784233">
              <w:rPr>
                <w:rFonts w:ascii="Arial Narrow" w:hAnsi="Arial Narrow" w:cstheme="majorHAnsi"/>
                <w:sz w:val="20"/>
                <w:lang w:bidi="he-IL"/>
              </w:rPr>
              <w:t xml:space="preserve">κκινον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κεχρυσωμ</w:t>
            </w:r>
            <w:r w:rsidRPr="00784233">
              <w:rPr>
                <w:rFonts w:ascii="Arial" w:hAnsi="Arial" w:cs="Arial"/>
                <w:sz w:val="20"/>
                <w:lang w:bidi="he-IL"/>
              </w:rPr>
              <w:t>έ</w:t>
            </w:r>
            <w:r w:rsidRPr="00784233">
              <w:rPr>
                <w:rFonts w:ascii="Arial Narrow" w:hAnsi="Arial Narrow" w:cstheme="majorHAnsi"/>
                <w:sz w:val="20"/>
                <w:lang w:bidi="he-IL"/>
              </w:rPr>
              <w:t>νη χρυσ</w:t>
            </w:r>
            <w:r w:rsidRPr="00784233">
              <w:rPr>
                <w:rFonts w:ascii="Arial" w:hAnsi="Arial" w:cs="Arial"/>
                <w:sz w:val="20"/>
                <w:lang w:bidi="he-IL"/>
              </w:rPr>
              <w:t>ίῳ</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λ</w:t>
            </w:r>
            <w:r w:rsidRPr="00784233">
              <w:rPr>
                <w:rFonts w:ascii="Arial" w:hAnsi="Arial" w:cs="Arial"/>
                <w:sz w:val="20"/>
                <w:lang w:bidi="he-IL"/>
              </w:rPr>
              <w:t>ί</w:t>
            </w:r>
            <w:r w:rsidRPr="00784233">
              <w:rPr>
                <w:rFonts w:ascii="Arial Narrow" w:hAnsi="Arial Narrow" w:cstheme="majorHAnsi"/>
                <w:sz w:val="20"/>
                <w:lang w:bidi="he-IL"/>
              </w:rPr>
              <w:t>θ</w:t>
            </w:r>
            <w:r w:rsidRPr="00784233">
              <w:rPr>
                <w:rFonts w:ascii="Arial" w:hAnsi="Arial" w:cs="Arial"/>
                <w:sz w:val="20"/>
                <w:lang w:bidi="he-IL"/>
              </w:rPr>
              <w:t>ῳ</w:t>
            </w:r>
            <w:r w:rsidRPr="00784233">
              <w:rPr>
                <w:rFonts w:ascii="Arial Narrow" w:hAnsi="Arial Narrow" w:cstheme="majorHAnsi"/>
                <w:sz w:val="20"/>
                <w:lang w:bidi="he-IL"/>
              </w:rPr>
              <w:t xml:space="preserve"> τιμ</w:t>
            </w:r>
            <w:r w:rsidRPr="00784233">
              <w:rPr>
                <w:rFonts w:ascii="Arial" w:hAnsi="Arial" w:cs="Arial"/>
                <w:sz w:val="20"/>
                <w:lang w:bidi="he-IL"/>
              </w:rPr>
              <w:t>ίῳ</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μαργαρ</w:t>
            </w:r>
            <w:r w:rsidRPr="00784233">
              <w:rPr>
                <w:rFonts w:ascii="Arial" w:hAnsi="Arial" w:cs="Arial"/>
                <w:sz w:val="20"/>
                <w:lang w:bidi="he-IL"/>
              </w:rPr>
              <w:t>ί</w:t>
            </w:r>
            <w:r w:rsidRPr="00784233">
              <w:rPr>
                <w:rFonts w:ascii="Arial Narrow" w:hAnsi="Arial Narrow" w:cstheme="majorHAnsi"/>
                <w:sz w:val="20"/>
                <w:lang w:bidi="he-IL"/>
              </w:rPr>
              <w:t xml:space="preserve">ταις, </w:t>
            </w:r>
            <w:r w:rsidRPr="00784233">
              <w:rPr>
                <w:rFonts w:ascii="Arial" w:hAnsi="Arial" w:cs="Arial"/>
                <w:sz w:val="20"/>
                <w:lang w:bidi="he-IL"/>
              </w:rPr>
              <w:t>ἔ</w:t>
            </w:r>
            <w:r w:rsidRPr="00784233">
              <w:rPr>
                <w:rFonts w:ascii="Arial Narrow" w:hAnsi="Arial Narrow" w:cstheme="majorHAnsi"/>
                <w:sz w:val="20"/>
                <w:lang w:bidi="he-IL"/>
              </w:rPr>
              <w:t>χουσα ποτ</w:t>
            </w:r>
            <w:r w:rsidRPr="00784233">
              <w:rPr>
                <w:rFonts w:ascii="Arial" w:hAnsi="Arial" w:cs="Arial"/>
                <w:sz w:val="20"/>
                <w:lang w:bidi="he-IL"/>
              </w:rPr>
              <w:t>ή</w:t>
            </w:r>
            <w:r w:rsidRPr="00784233">
              <w:rPr>
                <w:rFonts w:ascii="Arial Narrow" w:hAnsi="Arial Narrow" w:cstheme="majorHAnsi"/>
                <w:sz w:val="20"/>
                <w:lang w:bidi="he-IL"/>
              </w:rPr>
              <w:t>ριον χρυσο</w:t>
            </w:r>
            <w:r w:rsidRPr="00784233">
              <w:rPr>
                <w:rFonts w:ascii="Arial" w:hAnsi="Arial" w:cs="Arial"/>
                <w:sz w:val="20"/>
                <w:lang w:bidi="he-IL"/>
              </w:rPr>
              <w:t>ῦ</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ν τ</w:t>
            </w:r>
            <w:r w:rsidRPr="00784233">
              <w:rPr>
                <w:rFonts w:ascii="Arial" w:hAnsi="Arial" w:cs="Arial"/>
                <w:sz w:val="20"/>
                <w:lang w:bidi="he-IL"/>
              </w:rPr>
              <w:t>ῇ</w:t>
            </w:r>
            <w:r w:rsidRPr="00784233">
              <w:rPr>
                <w:rFonts w:ascii="Arial Narrow" w:hAnsi="Arial Narrow" w:cstheme="majorHAnsi"/>
                <w:sz w:val="20"/>
                <w:lang w:bidi="he-IL"/>
              </w:rPr>
              <w:t xml:space="preserve"> χειρ</w:t>
            </w:r>
            <w:r w:rsidRPr="00784233">
              <w:rPr>
                <w:rFonts w:ascii="Arial" w:hAnsi="Arial" w:cs="Arial"/>
                <w:sz w:val="20"/>
                <w:lang w:bidi="he-IL"/>
              </w:rPr>
              <w:t>ὶ</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έ</w:t>
            </w:r>
            <w:r w:rsidRPr="00784233">
              <w:rPr>
                <w:rFonts w:ascii="Arial Narrow" w:hAnsi="Arial Narrow" w:cstheme="majorHAnsi"/>
                <w:sz w:val="20"/>
                <w:lang w:bidi="he-IL"/>
              </w:rPr>
              <w:t>μον βδελυγμ</w:t>
            </w:r>
            <w:r w:rsidRPr="00784233">
              <w:rPr>
                <w:rFonts w:ascii="Arial" w:hAnsi="Arial" w:cs="Arial"/>
                <w:sz w:val="20"/>
                <w:lang w:bidi="he-IL"/>
              </w:rPr>
              <w:t>ά</w:t>
            </w:r>
            <w:r w:rsidRPr="00784233">
              <w:rPr>
                <w:rFonts w:ascii="Arial Narrow" w:hAnsi="Arial Narrow" w:cstheme="majorHAnsi"/>
                <w:sz w:val="20"/>
                <w:lang w:bidi="he-IL"/>
              </w:rPr>
              <w:t>των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κ</w:t>
            </w:r>
            <w:r w:rsidRPr="00784233">
              <w:rPr>
                <w:rFonts w:ascii="Arial" w:hAnsi="Arial" w:cs="Arial"/>
                <w:sz w:val="20"/>
                <w:lang w:bidi="he-IL"/>
              </w:rPr>
              <w:t>ά</w:t>
            </w:r>
            <w:r w:rsidRPr="00784233">
              <w:rPr>
                <w:rFonts w:ascii="Arial Narrow" w:hAnsi="Arial Narrow" w:cstheme="majorHAnsi"/>
                <w:sz w:val="20"/>
                <w:lang w:bidi="he-IL"/>
              </w:rPr>
              <w:t>θαρτα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πορνε</w:t>
            </w:r>
            <w:r w:rsidRPr="00784233">
              <w:rPr>
                <w:rFonts w:ascii="Arial" w:hAnsi="Arial" w:cs="Arial"/>
                <w:color w:val="C00000"/>
                <w:sz w:val="20"/>
                <w:lang w:bidi="he-IL"/>
              </w:rPr>
              <w:t>ί</w:t>
            </w:r>
            <w:r w:rsidRPr="00784233">
              <w:rPr>
                <w:rFonts w:ascii="Arial Narrow" w:hAnsi="Arial Narrow" w:cstheme="majorHAnsi"/>
                <w:color w:val="C00000"/>
                <w:sz w:val="20"/>
                <w:lang w:bidi="he-IL"/>
              </w:rPr>
              <w:t>ας 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ῆ</w:t>
            </w:r>
            <w:r w:rsidRPr="00784233">
              <w:rPr>
                <w:rFonts w:ascii="Arial Narrow" w:hAnsi="Arial Narrow" w:cstheme="majorHAnsi"/>
                <w:color w:val="C00000"/>
                <w:sz w:val="20"/>
                <w:lang w:bidi="he-IL"/>
              </w:rPr>
              <w:t>ς</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vertAlign w:val="superscript"/>
                <w:lang w:bidi="he-IL"/>
              </w:rPr>
              <w:t xml:space="preserve">5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μ</w:t>
            </w:r>
            <w:r w:rsidRPr="00784233">
              <w:rPr>
                <w:rFonts w:ascii="Arial" w:hAnsi="Arial" w:cs="Arial"/>
                <w:sz w:val="20"/>
                <w:lang w:bidi="he-IL"/>
              </w:rPr>
              <w:t>έ</w:t>
            </w:r>
            <w:r w:rsidRPr="00784233">
              <w:rPr>
                <w:rFonts w:ascii="Arial Narrow" w:hAnsi="Arial Narrow" w:cstheme="majorHAnsi"/>
                <w:sz w:val="20"/>
                <w:lang w:bidi="he-IL"/>
              </w:rPr>
              <w:t>τωπον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ὄ</w:t>
            </w:r>
            <w:r w:rsidRPr="00784233">
              <w:rPr>
                <w:rFonts w:ascii="Arial Narrow" w:hAnsi="Arial Narrow" w:cstheme="majorHAnsi"/>
                <w:sz w:val="20"/>
                <w:lang w:bidi="he-IL"/>
              </w:rPr>
              <w:t>νομα γεγραμμ</w:t>
            </w:r>
            <w:r w:rsidRPr="00784233">
              <w:rPr>
                <w:rFonts w:ascii="Arial" w:hAnsi="Arial" w:cs="Arial"/>
                <w:sz w:val="20"/>
                <w:lang w:bidi="he-IL"/>
              </w:rPr>
              <w:t>έ</w:t>
            </w:r>
            <w:r w:rsidRPr="00784233">
              <w:rPr>
                <w:rFonts w:ascii="Arial Narrow" w:hAnsi="Arial Narrow" w:cstheme="majorHAnsi"/>
                <w:sz w:val="20"/>
                <w:lang w:bidi="he-IL"/>
              </w:rPr>
              <w:t xml:space="preserve">νον, </w:t>
            </w:r>
            <w:r w:rsidRPr="00784233">
              <w:rPr>
                <w:rFonts w:ascii="Arial Narrow" w:hAnsi="Arial Narrow" w:cstheme="majorHAnsi"/>
                <w:color w:val="C00000"/>
                <w:sz w:val="20"/>
                <w:lang w:bidi="he-IL"/>
              </w:rPr>
              <w:t>μυστ</w:t>
            </w:r>
            <w:r w:rsidRPr="00784233">
              <w:rPr>
                <w:rFonts w:ascii="Arial" w:hAnsi="Arial" w:cs="Arial"/>
                <w:color w:val="C00000"/>
                <w:sz w:val="20"/>
                <w:lang w:bidi="he-IL"/>
              </w:rPr>
              <w:t>ή</w:t>
            </w:r>
            <w:r w:rsidRPr="00784233">
              <w:rPr>
                <w:rFonts w:ascii="Arial Narrow" w:hAnsi="Arial Narrow" w:cstheme="majorHAnsi"/>
                <w:color w:val="C00000"/>
                <w:sz w:val="20"/>
                <w:lang w:bidi="he-IL"/>
              </w:rPr>
              <w:t>ριον</w:t>
            </w:r>
            <w:r w:rsidRPr="00784233">
              <w:rPr>
                <w:rFonts w:ascii="Arial Narrow" w:hAnsi="Arial Narrow" w:cstheme="majorHAnsi"/>
                <w:sz w:val="20"/>
                <w:lang w:bidi="he-IL"/>
              </w:rPr>
              <w:t>, Βαβυλ</w:t>
            </w:r>
            <w:r w:rsidRPr="00784233">
              <w:rPr>
                <w:rFonts w:ascii="Arial" w:hAnsi="Arial" w:cs="Arial"/>
                <w:sz w:val="20"/>
                <w:lang w:bidi="he-IL"/>
              </w:rPr>
              <w:t>ὼ</w:t>
            </w:r>
            <w:r w:rsidRPr="00784233">
              <w:rPr>
                <w:rFonts w:ascii="Arial Narrow" w:hAnsi="Arial Narrow" w:cstheme="majorHAnsi"/>
                <w:sz w:val="20"/>
                <w:lang w:bidi="he-IL"/>
              </w:rPr>
              <w:t xml:space="preserve">ν </w:t>
            </w:r>
            <w:r w:rsidRPr="00784233">
              <w:rPr>
                <w:rFonts w:ascii="Arial" w:hAnsi="Arial" w:cs="Arial"/>
                <w:sz w:val="20"/>
                <w:lang w:bidi="he-IL"/>
              </w:rPr>
              <w:t>ἡ</w:t>
            </w:r>
            <w:r w:rsidRPr="00784233">
              <w:rPr>
                <w:rFonts w:ascii="Arial Narrow" w:hAnsi="Arial Narrow" w:cstheme="majorHAnsi"/>
                <w:sz w:val="20"/>
                <w:lang w:bidi="he-IL"/>
              </w:rPr>
              <w:t xml:space="preserve"> μεγ</w:t>
            </w:r>
            <w:r w:rsidRPr="00784233">
              <w:rPr>
                <w:rFonts w:ascii="Arial" w:hAnsi="Arial" w:cs="Arial"/>
                <w:sz w:val="20"/>
                <w:lang w:bidi="he-IL"/>
              </w:rPr>
              <w:t>ά</w:t>
            </w:r>
            <w:r w:rsidRPr="00784233">
              <w:rPr>
                <w:rFonts w:ascii="Arial Narrow" w:hAnsi="Arial Narrow" w:cstheme="majorHAnsi"/>
                <w:sz w:val="20"/>
                <w:lang w:bidi="he-IL"/>
              </w:rPr>
              <w:t xml:space="preserve">λη, </w:t>
            </w:r>
            <w:r w:rsidRPr="00784233">
              <w:rPr>
                <w:rFonts w:ascii="Arial" w:hAnsi="Arial" w:cs="Arial"/>
                <w:sz w:val="20"/>
                <w:lang w:bidi="he-IL"/>
              </w:rPr>
              <w:t>ἡ</w:t>
            </w:r>
            <w:r w:rsidRPr="00784233">
              <w:rPr>
                <w:rFonts w:ascii="Arial Narrow" w:hAnsi="Arial Narrow" w:cstheme="majorHAnsi"/>
                <w:sz w:val="20"/>
                <w:lang w:bidi="he-IL"/>
              </w:rPr>
              <w:t xml:space="preserve"> μ</w:t>
            </w:r>
            <w:r w:rsidRPr="00784233">
              <w:rPr>
                <w:rFonts w:ascii="Arial" w:hAnsi="Arial" w:cs="Arial"/>
                <w:sz w:val="20"/>
                <w:lang w:bidi="he-IL"/>
              </w:rPr>
              <w:t>ή</w:t>
            </w:r>
            <w:r w:rsidRPr="00784233">
              <w:rPr>
                <w:rFonts w:ascii="Arial Narrow" w:hAnsi="Arial Narrow" w:cstheme="majorHAnsi"/>
                <w:sz w:val="20"/>
                <w:lang w:bidi="he-IL"/>
              </w:rPr>
              <w:t>τηρ τ</w:t>
            </w:r>
            <w:r w:rsidRPr="00784233">
              <w:rPr>
                <w:rFonts w:ascii="Arial" w:hAnsi="Arial" w:cs="Arial"/>
                <w:sz w:val="20"/>
                <w:lang w:bidi="he-IL"/>
              </w:rPr>
              <w:t>ῶ</w:t>
            </w:r>
            <w:r w:rsidRPr="00784233">
              <w:rPr>
                <w:rFonts w:ascii="Arial Narrow" w:hAnsi="Arial Narrow" w:cstheme="majorHAnsi"/>
                <w:sz w:val="20"/>
                <w:lang w:bidi="he-IL"/>
              </w:rPr>
              <w:t>ν πορν</w:t>
            </w:r>
            <w:r w:rsidRPr="00784233">
              <w:rPr>
                <w:rFonts w:ascii="Arial" w:hAnsi="Arial" w:cs="Arial"/>
                <w:sz w:val="20"/>
                <w:lang w:bidi="he-IL"/>
              </w:rPr>
              <w:t>ῶ</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ῶ</w:t>
            </w:r>
            <w:r w:rsidRPr="00784233">
              <w:rPr>
                <w:rFonts w:ascii="Arial Narrow" w:hAnsi="Arial Narrow" w:cstheme="majorHAnsi"/>
                <w:sz w:val="20"/>
                <w:lang w:bidi="he-IL"/>
              </w:rPr>
              <w:t>ν βδελυγμ</w:t>
            </w:r>
            <w:r w:rsidRPr="00784233">
              <w:rPr>
                <w:rFonts w:ascii="Arial" w:hAnsi="Arial" w:cs="Arial"/>
                <w:sz w:val="20"/>
                <w:lang w:bidi="he-IL"/>
              </w:rPr>
              <w:t>ά</w:t>
            </w:r>
            <w:r w:rsidRPr="00784233">
              <w:rPr>
                <w:rFonts w:ascii="Arial Narrow" w:hAnsi="Arial Narrow" w:cstheme="majorHAnsi"/>
                <w:sz w:val="20"/>
                <w:lang w:bidi="he-IL"/>
              </w:rPr>
              <w:t>των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ς.</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6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ἶ</w:t>
            </w:r>
            <w:r w:rsidRPr="00784233">
              <w:rPr>
                <w:rFonts w:ascii="Arial Narrow" w:hAnsi="Arial Narrow" w:cstheme="majorHAnsi"/>
                <w:sz w:val="20"/>
                <w:lang w:bidi="he-IL"/>
              </w:rPr>
              <w:t>δον τ</w:t>
            </w:r>
            <w:r w:rsidRPr="00784233">
              <w:rPr>
                <w:rFonts w:ascii="Arial" w:hAnsi="Arial" w:cs="Arial"/>
                <w:sz w:val="20"/>
                <w:lang w:bidi="he-IL"/>
              </w:rPr>
              <w:t>ὴ</w:t>
            </w:r>
            <w:r w:rsidRPr="00784233">
              <w:rPr>
                <w:rFonts w:ascii="Arial Narrow" w:hAnsi="Arial Narrow" w:cstheme="majorHAnsi"/>
                <w:sz w:val="20"/>
                <w:lang w:bidi="he-IL"/>
              </w:rPr>
              <w:t>ν γυνα</w:t>
            </w:r>
            <w:r w:rsidRPr="00784233">
              <w:rPr>
                <w:rFonts w:ascii="Arial" w:hAnsi="Arial" w:cs="Arial"/>
                <w:sz w:val="20"/>
                <w:lang w:bidi="he-IL"/>
              </w:rPr>
              <w:t>ῖ</w:t>
            </w:r>
            <w:r w:rsidRPr="00784233">
              <w:rPr>
                <w:rFonts w:ascii="Arial Narrow" w:hAnsi="Arial Narrow" w:cstheme="majorHAnsi"/>
                <w:sz w:val="20"/>
                <w:lang w:bidi="he-IL"/>
              </w:rPr>
              <w:t>κα μεθ</w:t>
            </w:r>
            <w:r w:rsidRPr="00784233">
              <w:rPr>
                <w:rFonts w:ascii="Arial" w:hAnsi="Arial" w:cs="Arial"/>
                <w:sz w:val="20"/>
                <w:lang w:bidi="he-IL"/>
              </w:rPr>
              <w:t>ύ</w:t>
            </w:r>
            <w:r w:rsidRPr="00784233">
              <w:rPr>
                <w:rFonts w:ascii="Arial Narrow" w:hAnsi="Arial Narrow" w:cstheme="majorHAnsi"/>
                <w:sz w:val="20"/>
                <w:lang w:bidi="he-IL"/>
              </w:rPr>
              <w:t xml:space="preserve">ουσαν </w:t>
            </w:r>
            <w:r w:rsidRPr="00784233">
              <w:rPr>
                <w:rFonts w:ascii="Arial" w:hAnsi="Arial" w:cs="Arial"/>
                <w:sz w:val="20"/>
                <w:lang w:bidi="he-IL"/>
              </w:rPr>
              <w:t>ἐ</w:t>
            </w:r>
            <w:r w:rsidRPr="00784233">
              <w:rPr>
                <w:rFonts w:ascii="Arial Narrow" w:hAnsi="Arial Narrow" w:cstheme="majorHAnsi"/>
                <w:sz w:val="20"/>
                <w:lang w:bidi="he-IL"/>
              </w:rPr>
              <w:t>κ το</w:t>
            </w:r>
            <w:r w:rsidRPr="00784233">
              <w:rPr>
                <w:rFonts w:ascii="Arial" w:hAnsi="Arial" w:cs="Arial"/>
                <w:sz w:val="20"/>
                <w:lang w:bidi="he-IL"/>
              </w:rPr>
              <w:t>ῦ</w:t>
            </w:r>
            <w:r w:rsidRPr="00784233">
              <w:rPr>
                <w:rFonts w:ascii="Arial Narrow" w:hAnsi="Arial Narrow" w:cstheme="majorHAnsi"/>
                <w:sz w:val="20"/>
                <w:lang w:bidi="he-IL"/>
              </w:rPr>
              <w:t xml:space="preserve"> α</w:t>
            </w:r>
            <w:r w:rsidRPr="00784233">
              <w:rPr>
                <w:rFonts w:ascii="Arial" w:hAnsi="Arial" w:cs="Arial"/>
                <w:sz w:val="20"/>
                <w:lang w:bidi="he-IL"/>
              </w:rPr>
              <w:t>ἵ</w:t>
            </w:r>
            <w:r w:rsidRPr="00784233">
              <w:rPr>
                <w:rFonts w:ascii="Arial Narrow" w:hAnsi="Arial Narrow" w:cstheme="majorHAnsi"/>
                <w:sz w:val="20"/>
                <w:lang w:bidi="he-IL"/>
              </w:rPr>
              <w:t>ματος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color w:val="C00000"/>
                <w:sz w:val="20"/>
                <w:lang w:bidi="he-IL"/>
              </w:rPr>
              <w:t>ἁ</w:t>
            </w:r>
            <w:r w:rsidRPr="00784233">
              <w:rPr>
                <w:rFonts w:ascii="Arial Narrow" w:hAnsi="Arial Narrow" w:cstheme="majorHAnsi"/>
                <w:color w:val="C00000"/>
                <w:sz w:val="20"/>
                <w:lang w:bidi="he-IL"/>
              </w:rPr>
              <w:t>γ</w:t>
            </w:r>
            <w:r w:rsidRPr="00784233">
              <w:rPr>
                <w:rFonts w:ascii="Arial" w:hAnsi="Arial" w:cs="Arial"/>
                <w:color w:val="C00000"/>
                <w:sz w:val="20"/>
                <w:lang w:bidi="he-IL"/>
              </w:rPr>
              <w:t>ί</w:t>
            </w:r>
            <w:r w:rsidRPr="00784233">
              <w:rPr>
                <w:rFonts w:ascii="Arial Narrow" w:hAnsi="Arial Narrow" w:cstheme="majorHAnsi"/>
                <w:color w:val="C00000"/>
                <w:sz w:val="20"/>
                <w:lang w:bidi="he-IL"/>
              </w:rPr>
              <w:t>ων</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sz w:val="20"/>
                <w:lang w:bidi="he-IL"/>
              </w:rPr>
              <w:t xml:space="preserve"> </w:t>
            </w:r>
            <w:r w:rsidRPr="00784233">
              <w:rPr>
                <w:rFonts w:ascii="Arial" w:hAnsi="Arial" w:cs="Arial"/>
                <w:color w:val="C00000"/>
                <w:sz w:val="20"/>
                <w:lang w:bidi="he-IL"/>
              </w:rPr>
              <w:t>ἐ</w:t>
            </w:r>
            <w:r w:rsidRPr="00784233">
              <w:rPr>
                <w:rFonts w:ascii="Arial Narrow" w:hAnsi="Arial Narrow" w:cstheme="majorHAnsi"/>
                <w:color w:val="C00000"/>
                <w:sz w:val="20"/>
                <w:lang w:bidi="he-IL"/>
              </w:rPr>
              <w:t>κ</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α</w:t>
            </w:r>
            <w:r w:rsidRPr="00784233">
              <w:rPr>
                <w:rFonts w:ascii="Arial" w:hAnsi="Arial" w:cs="Arial"/>
                <w:sz w:val="20"/>
                <w:lang w:bidi="he-IL"/>
              </w:rPr>
              <w:t>ἵ</w:t>
            </w:r>
            <w:r w:rsidRPr="00784233">
              <w:rPr>
                <w:rFonts w:ascii="Arial Narrow" w:hAnsi="Arial Narrow" w:cstheme="majorHAnsi"/>
                <w:sz w:val="20"/>
                <w:lang w:bidi="he-IL"/>
              </w:rPr>
              <w:t>ματος τ</w:t>
            </w:r>
            <w:r w:rsidRPr="00784233">
              <w:rPr>
                <w:rFonts w:ascii="Arial" w:hAnsi="Arial" w:cs="Arial"/>
                <w:sz w:val="20"/>
                <w:lang w:bidi="he-IL"/>
              </w:rPr>
              <w:t>ῶ</w:t>
            </w:r>
            <w:r w:rsidRPr="00784233">
              <w:rPr>
                <w:rFonts w:ascii="Arial Narrow" w:hAnsi="Arial Narrow" w:cstheme="majorHAnsi"/>
                <w:sz w:val="20"/>
                <w:lang w:bidi="he-IL"/>
              </w:rPr>
              <w:t>ν μαρτ</w:t>
            </w:r>
            <w:r w:rsidRPr="00784233">
              <w:rPr>
                <w:rFonts w:ascii="Arial" w:hAnsi="Arial" w:cs="Arial"/>
                <w:sz w:val="20"/>
                <w:lang w:bidi="he-IL"/>
              </w:rPr>
              <w:t>ύ</w:t>
            </w:r>
            <w:r w:rsidRPr="00784233">
              <w:rPr>
                <w:rFonts w:ascii="Arial Narrow" w:hAnsi="Arial Narrow" w:cstheme="majorHAnsi"/>
                <w:sz w:val="20"/>
                <w:lang w:bidi="he-IL"/>
              </w:rPr>
              <w:t xml:space="preserve">ρων </w:t>
            </w:r>
            <w:r w:rsidRPr="00784233">
              <w:rPr>
                <w:rFonts w:ascii="Arial" w:hAnsi="Arial" w:cs="Arial"/>
                <w:sz w:val="20"/>
                <w:lang w:bidi="he-IL"/>
              </w:rPr>
              <w:t>Ἰ</w:t>
            </w:r>
            <w:r w:rsidRPr="00784233">
              <w:rPr>
                <w:rFonts w:ascii="Arial Narrow" w:hAnsi="Arial Narrow" w:cstheme="majorHAnsi"/>
                <w:sz w:val="20"/>
                <w:lang w:bidi="he-IL"/>
              </w:rPr>
              <w:t>ησο</w:t>
            </w:r>
            <w:r w:rsidRPr="00784233">
              <w:rPr>
                <w:rFonts w:ascii="Arial" w:hAnsi="Arial" w:cs="Arial"/>
                <w:sz w:val="20"/>
                <w:lang w:bidi="he-IL"/>
              </w:rPr>
              <w:t>ῦ</w:t>
            </w:r>
            <w:r w:rsidRPr="00784233">
              <w:rPr>
                <w:rFonts w:ascii="Arial Narrow" w:hAnsi="Arial Narrow" w:cstheme="majorHAnsi"/>
                <w:color w:val="C00000"/>
                <w:sz w:val="20"/>
                <w:lang w:bidi="he-IL"/>
              </w:rPr>
              <w:t>. 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θα</w:t>
            </w:r>
            <w:r w:rsidRPr="00784233">
              <w:rPr>
                <w:rFonts w:ascii="Arial" w:hAnsi="Arial" w:cs="Arial"/>
                <w:sz w:val="20"/>
                <w:lang w:bidi="he-IL"/>
              </w:rPr>
              <w:t>ύ</w:t>
            </w:r>
            <w:r w:rsidRPr="00784233">
              <w:rPr>
                <w:rFonts w:ascii="Arial Narrow" w:hAnsi="Arial Narrow" w:cstheme="majorHAnsi"/>
                <w:sz w:val="20"/>
                <w:lang w:bidi="he-IL"/>
              </w:rPr>
              <w:t xml:space="preserve">μασα </w:t>
            </w:r>
            <w:r w:rsidRPr="00784233">
              <w:rPr>
                <w:rFonts w:ascii="Arial" w:hAnsi="Arial" w:cs="Arial"/>
                <w:sz w:val="20"/>
                <w:lang w:bidi="he-IL"/>
              </w:rPr>
              <w:t>ἰ</w:t>
            </w:r>
            <w:r w:rsidRPr="00784233">
              <w:rPr>
                <w:rFonts w:ascii="Arial Narrow" w:hAnsi="Arial Narrow" w:cstheme="majorHAnsi"/>
                <w:sz w:val="20"/>
                <w:lang w:bidi="he-IL"/>
              </w:rPr>
              <w:t>δ</w:t>
            </w:r>
            <w:r w:rsidRPr="00784233">
              <w:rPr>
                <w:rFonts w:ascii="Arial" w:hAnsi="Arial" w:cs="Arial"/>
                <w:sz w:val="20"/>
                <w:lang w:bidi="he-IL"/>
              </w:rPr>
              <w:t>ὼ</w:t>
            </w:r>
            <w:r w:rsidRPr="00784233">
              <w:rPr>
                <w:rFonts w:ascii="Arial Narrow" w:hAnsi="Arial Narrow" w:cstheme="majorHAnsi"/>
                <w:sz w:val="20"/>
                <w:lang w:bidi="he-IL"/>
              </w:rPr>
              <w:t xml:space="preserve">ν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ὴ</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θα</w:t>
            </w:r>
            <w:r w:rsidRPr="00784233">
              <w:rPr>
                <w:rFonts w:ascii="Arial" w:hAnsi="Arial" w:cs="Arial"/>
                <w:sz w:val="20"/>
                <w:lang w:bidi="he-IL"/>
              </w:rPr>
              <w:t>ῦ</w:t>
            </w:r>
            <w:r w:rsidRPr="00784233">
              <w:rPr>
                <w:rFonts w:ascii="Arial Narrow" w:hAnsi="Arial Narrow" w:cstheme="majorHAnsi"/>
                <w:sz w:val="20"/>
                <w:lang w:bidi="he-IL"/>
              </w:rPr>
              <w:t>μα μ</w:t>
            </w:r>
            <w:r w:rsidRPr="00784233">
              <w:rPr>
                <w:rFonts w:ascii="Arial" w:hAnsi="Arial" w:cs="Arial"/>
                <w:sz w:val="20"/>
                <w:lang w:bidi="he-IL"/>
              </w:rPr>
              <w:t>έ</w:t>
            </w:r>
            <w:r w:rsidRPr="00784233">
              <w:rPr>
                <w:rFonts w:ascii="Arial Narrow" w:hAnsi="Arial Narrow" w:cstheme="majorHAnsi"/>
                <w:sz w:val="20"/>
                <w:lang w:bidi="he-IL"/>
              </w:rPr>
              <w:t>γα.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7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ἶ</w:t>
            </w:r>
            <w:r w:rsidRPr="00784233">
              <w:rPr>
                <w:rFonts w:ascii="Arial Narrow" w:hAnsi="Arial Narrow" w:cstheme="majorHAnsi"/>
                <w:sz w:val="20"/>
                <w:lang w:bidi="he-IL"/>
              </w:rPr>
              <w:t>π</w:t>
            </w:r>
            <w:r w:rsidRPr="00784233">
              <w:rPr>
                <w:rFonts w:ascii="Arial" w:hAnsi="Arial" w:cs="Arial"/>
                <w:sz w:val="20"/>
                <w:lang w:bidi="he-IL"/>
              </w:rPr>
              <w:t>έ</w:t>
            </w:r>
            <w:r w:rsidRPr="00784233">
              <w:rPr>
                <w:rFonts w:ascii="Arial Narrow" w:hAnsi="Arial Narrow" w:cstheme="majorHAnsi"/>
                <w:sz w:val="20"/>
                <w:lang w:bidi="he-IL"/>
              </w:rPr>
              <w:t xml:space="preserve">ν μοι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ἄ</w:t>
            </w:r>
            <w:r w:rsidRPr="00784233">
              <w:rPr>
                <w:rFonts w:ascii="Arial Narrow" w:hAnsi="Arial Narrow" w:cstheme="majorHAnsi"/>
                <w:sz w:val="20"/>
                <w:lang w:bidi="he-IL"/>
              </w:rPr>
              <w:t xml:space="preserve">γγελος· </w:t>
            </w:r>
            <w:r w:rsidRPr="00784233">
              <w:rPr>
                <w:rFonts w:ascii="Arial Narrow" w:hAnsi="Arial Narrow" w:cstheme="majorHAnsi"/>
                <w:color w:val="C00000"/>
                <w:sz w:val="20"/>
                <w:lang w:bidi="he-IL"/>
              </w:rPr>
              <w:t>δι</w:t>
            </w:r>
            <w:r w:rsidRPr="00784233">
              <w:rPr>
                <w:rFonts w:ascii="Arial" w:hAnsi="Arial" w:cs="Arial"/>
                <w:color w:val="C00000"/>
                <w:sz w:val="20"/>
                <w:lang w:bidi="he-IL"/>
              </w:rPr>
              <w:t>ὰ</w:t>
            </w:r>
            <w:r w:rsidRPr="00784233">
              <w:rPr>
                <w:rFonts w:ascii="Arial Narrow" w:hAnsi="Arial Narrow" w:cstheme="majorHAnsi"/>
                <w:color w:val="C00000"/>
                <w:sz w:val="20"/>
                <w:lang w:bidi="he-IL"/>
              </w:rPr>
              <w:t xml:space="preserve"> τ</w:t>
            </w:r>
            <w:r w:rsidRPr="00784233">
              <w:rPr>
                <w:rFonts w:ascii="Arial" w:hAnsi="Arial" w:cs="Arial"/>
                <w:color w:val="C00000"/>
                <w:sz w:val="20"/>
                <w:lang w:bidi="he-IL"/>
              </w:rPr>
              <w:t>ί</w:t>
            </w:r>
            <w:r w:rsidRPr="00784233">
              <w:rPr>
                <w:rFonts w:ascii="Arial Narrow" w:hAnsi="Arial Narrow" w:cstheme="majorHAnsi"/>
                <w:color w:val="C00000"/>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θα</w:t>
            </w:r>
            <w:r w:rsidRPr="00784233">
              <w:rPr>
                <w:rFonts w:ascii="Arial" w:hAnsi="Arial" w:cs="Arial"/>
                <w:sz w:val="20"/>
                <w:lang w:bidi="he-IL"/>
              </w:rPr>
              <w:t>ύ</w:t>
            </w:r>
            <w:r w:rsidRPr="00784233">
              <w:rPr>
                <w:rFonts w:ascii="Arial Narrow" w:hAnsi="Arial Narrow" w:cstheme="majorHAnsi"/>
                <w:sz w:val="20"/>
                <w:lang w:bidi="he-IL"/>
              </w:rPr>
              <w:t xml:space="preserve">μασας; </w:t>
            </w:r>
            <w:r w:rsidRPr="00784233">
              <w:rPr>
                <w:rFonts w:ascii="Arial" w:hAnsi="Arial" w:cs="Arial"/>
                <w:sz w:val="20"/>
                <w:lang w:bidi="he-IL"/>
              </w:rPr>
              <w:t>ἐ</w:t>
            </w:r>
            <w:r w:rsidRPr="00784233">
              <w:rPr>
                <w:rFonts w:ascii="Arial Narrow" w:hAnsi="Arial Narrow" w:cstheme="majorHAnsi"/>
                <w:sz w:val="20"/>
                <w:lang w:bidi="he-IL"/>
              </w:rPr>
              <w:t>γ</w:t>
            </w:r>
            <w:r w:rsidRPr="00784233">
              <w:rPr>
                <w:rFonts w:ascii="Arial" w:hAnsi="Arial" w:cs="Arial"/>
                <w:sz w:val="20"/>
                <w:lang w:bidi="he-IL"/>
              </w:rPr>
              <w:t>ὼ</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ρ</w:t>
            </w:r>
            <w:r w:rsidRPr="00784233">
              <w:rPr>
                <w:rFonts w:ascii="Arial" w:hAnsi="Arial" w:cs="Arial"/>
                <w:sz w:val="20"/>
                <w:lang w:bidi="he-IL"/>
              </w:rPr>
              <w:t>ῶ</w:t>
            </w:r>
            <w:r w:rsidRPr="00784233">
              <w:rPr>
                <w:rFonts w:ascii="Arial Narrow" w:hAnsi="Arial Narrow" w:cstheme="majorHAnsi"/>
                <w:sz w:val="20"/>
                <w:lang w:bidi="he-IL"/>
              </w:rPr>
              <w:t xml:space="preserve"> σοι τ</w:t>
            </w:r>
            <w:r w:rsidRPr="00784233">
              <w:rPr>
                <w:rFonts w:ascii="Arial" w:hAnsi="Arial" w:cs="Arial"/>
                <w:sz w:val="20"/>
                <w:lang w:bidi="he-IL"/>
              </w:rPr>
              <w:t>ὸ</w:t>
            </w:r>
            <w:r w:rsidRPr="00784233">
              <w:rPr>
                <w:rFonts w:ascii="Arial Narrow" w:hAnsi="Arial Narrow" w:cstheme="majorHAnsi"/>
                <w:sz w:val="20"/>
                <w:lang w:bidi="he-IL"/>
              </w:rPr>
              <w:t xml:space="preserve"> μυστ</w:t>
            </w:r>
            <w:r w:rsidRPr="00784233">
              <w:rPr>
                <w:rFonts w:ascii="Arial" w:hAnsi="Arial" w:cs="Arial"/>
                <w:sz w:val="20"/>
                <w:lang w:bidi="he-IL"/>
              </w:rPr>
              <w:t>ή</w:t>
            </w:r>
            <w:r w:rsidRPr="00784233">
              <w:rPr>
                <w:rFonts w:ascii="Arial Narrow" w:hAnsi="Arial Narrow" w:cstheme="majorHAnsi"/>
                <w:sz w:val="20"/>
                <w:lang w:bidi="he-IL"/>
              </w:rPr>
              <w:t>ριον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γυναικ</w:t>
            </w:r>
            <w:r w:rsidRPr="00784233">
              <w:rPr>
                <w:rFonts w:ascii="Arial" w:hAnsi="Arial" w:cs="Arial"/>
                <w:color w:val="C00000"/>
                <w:sz w:val="20"/>
                <w:lang w:bidi="he-IL"/>
              </w:rPr>
              <w:t>ὸ</w:t>
            </w:r>
            <w:r w:rsidRPr="00784233">
              <w:rPr>
                <w:rFonts w:ascii="Arial Narrow" w:hAnsi="Arial Narrow" w:cstheme="majorHAnsi"/>
                <w:color w:val="C00000"/>
                <w:sz w:val="20"/>
                <w:lang w:bidi="he-IL"/>
              </w:rPr>
              <w:t>ς</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ου το</w:t>
            </w:r>
            <w:r w:rsidRPr="00784233">
              <w:rPr>
                <w:rFonts w:ascii="Arial" w:hAnsi="Arial" w:cs="Arial"/>
                <w:sz w:val="20"/>
                <w:lang w:bidi="he-IL"/>
              </w:rPr>
              <w:t>ῦ</w:t>
            </w:r>
            <w:r w:rsidRPr="00784233">
              <w:rPr>
                <w:rFonts w:ascii="Arial Narrow" w:hAnsi="Arial Narrow" w:cstheme="majorHAnsi"/>
                <w:sz w:val="20"/>
                <w:lang w:bidi="he-IL"/>
              </w:rPr>
              <w:t xml:space="preserve"> βαστ</w:t>
            </w:r>
            <w:r w:rsidRPr="00784233">
              <w:rPr>
                <w:rFonts w:ascii="Arial" w:hAnsi="Arial" w:cs="Arial"/>
                <w:sz w:val="20"/>
                <w:lang w:bidi="he-IL"/>
              </w:rPr>
              <w:t>ά</w:t>
            </w:r>
            <w:r w:rsidRPr="00784233">
              <w:rPr>
                <w:rFonts w:ascii="Arial Narrow" w:hAnsi="Arial Narrow" w:cstheme="majorHAnsi"/>
                <w:sz w:val="20"/>
                <w:lang w:bidi="he-IL"/>
              </w:rPr>
              <w:t xml:space="preserve">ζοντος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ὴ</w:t>
            </w:r>
            <w:r w:rsidRPr="00784233">
              <w:rPr>
                <w:rFonts w:ascii="Arial Narrow" w:hAnsi="Arial Narrow" w:cstheme="majorHAnsi"/>
                <w:color w:val="C00000"/>
                <w:sz w:val="20"/>
                <w:lang w:bidi="he-IL"/>
              </w:rPr>
              <w:t xml:space="preserve">ν </w:t>
            </w:r>
            <w:r w:rsidRPr="00784233">
              <w:rPr>
                <w:rFonts w:ascii="Arial Narrow" w:hAnsi="Arial Narrow" w:cstheme="majorHAnsi"/>
                <w:sz w:val="20"/>
                <w:lang w:bidi="he-IL"/>
              </w:rPr>
              <w:t>το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w:hAnsi="Arial" w:cs="Arial"/>
                <w:sz w:val="20"/>
                <w:lang w:bidi="he-IL"/>
              </w:rPr>
              <w:t>ἔ</w:t>
            </w:r>
            <w:r w:rsidRPr="00784233">
              <w:rPr>
                <w:rFonts w:ascii="Arial Narrow" w:hAnsi="Arial Narrow" w:cstheme="majorHAnsi"/>
                <w:sz w:val="20"/>
                <w:lang w:bidi="he-IL"/>
              </w:rPr>
              <w:t>χοντος τ</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κεφαλ</w:t>
            </w:r>
            <w:r w:rsidRPr="00784233">
              <w:rPr>
                <w:rFonts w:ascii="Arial" w:hAnsi="Arial" w:cs="Arial"/>
                <w:sz w:val="20"/>
                <w:lang w:bidi="he-IL"/>
              </w:rPr>
              <w:t>ὰ</w:t>
            </w:r>
            <w:r w:rsidRPr="00784233">
              <w:rPr>
                <w:rFonts w:ascii="Arial Narrow" w:hAnsi="Arial Narrow" w:cstheme="majorHAnsi"/>
                <w:sz w:val="20"/>
                <w:lang w:bidi="he-IL"/>
              </w:rPr>
              <w:t>ς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 xml:space="preserve">κα </w:t>
            </w:r>
            <w:r w:rsidRPr="00784233">
              <w:rPr>
                <w:rFonts w:ascii="Arial Narrow" w:hAnsi="Arial Narrow" w:cstheme="majorHAnsi"/>
                <w:color w:val="C00000"/>
                <w:sz w:val="20"/>
                <w:lang w:bidi="he-IL"/>
              </w:rPr>
              <w:t>κ</w:t>
            </w:r>
            <w:r w:rsidRPr="00784233">
              <w:rPr>
                <w:rFonts w:ascii="Arial" w:hAnsi="Arial" w:cs="Arial"/>
                <w:color w:val="C00000"/>
                <w:sz w:val="20"/>
                <w:lang w:bidi="he-IL"/>
              </w:rPr>
              <w:t>έ</w:t>
            </w:r>
            <w:r w:rsidRPr="00784233">
              <w:rPr>
                <w:rFonts w:ascii="Arial Narrow" w:hAnsi="Arial Narrow" w:cstheme="majorHAnsi"/>
                <w:color w:val="C00000"/>
                <w:sz w:val="20"/>
                <w:lang w:bidi="he-IL"/>
              </w:rPr>
              <w:t>ρατα.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vertAlign w:val="superscript"/>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vertAlign w:val="superscript"/>
                <w:lang w:bidi="he-IL"/>
              </w:rPr>
              <w:t xml:space="preserve">8 </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 xml:space="preserve">ον </w:t>
            </w:r>
            <w:r w:rsidRPr="00784233">
              <w:rPr>
                <w:rFonts w:ascii="Arial" w:hAnsi="Arial" w:cs="Arial"/>
                <w:sz w:val="20"/>
                <w:lang w:bidi="he-IL"/>
              </w:rPr>
              <w:t>ὃ</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ε</w:t>
            </w:r>
            <w:r w:rsidRPr="00784233">
              <w:rPr>
                <w:rFonts w:ascii="Arial" w:hAnsi="Arial" w:cs="Arial"/>
                <w:color w:val="C00000"/>
                <w:sz w:val="20"/>
                <w:lang w:bidi="he-IL"/>
              </w:rPr>
              <w:t>ἶ</w:t>
            </w:r>
            <w:r w:rsidRPr="00784233">
              <w:rPr>
                <w:rFonts w:ascii="Arial Narrow" w:hAnsi="Arial Narrow" w:cstheme="majorHAnsi"/>
                <w:color w:val="C00000"/>
                <w:sz w:val="20"/>
                <w:lang w:bidi="he-IL"/>
              </w:rPr>
              <w:t xml:space="preserve">δες </w:t>
            </w:r>
            <w:r w:rsidRPr="00784233">
              <w:rPr>
                <w:rFonts w:ascii="Arial" w:hAnsi="Arial" w:cs="Arial"/>
                <w:color w:val="C00000"/>
                <w:sz w:val="20"/>
                <w:lang w:bidi="he-IL"/>
              </w:rPr>
              <w:t>ἦ</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στιν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μ</w:t>
            </w:r>
            <w:r w:rsidRPr="00784233">
              <w:rPr>
                <w:rFonts w:ascii="Arial" w:hAnsi="Arial" w:cs="Arial"/>
                <w:sz w:val="20"/>
                <w:lang w:bidi="he-IL"/>
              </w:rPr>
              <w:t>έ</w:t>
            </w:r>
            <w:r w:rsidRPr="00784233">
              <w:rPr>
                <w:rFonts w:ascii="Arial Narrow" w:hAnsi="Arial Narrow" w:cstheme="majorHAnsi"/>
                <w:sz w:val="20"/>
                <w:lang w:bidi="he-IL"/>
              </w:rPr>
              <w:t xml:space="preserve">λλει </w:t>
            </w:r>
            <w:r w:rsidRPr="00784233">
              <w:rPr>
                <w:rFonts w:ascii="Arial" w:hAnsi="Arial" w:cs="Arial"/>
                <w:sz w:val="20"/>
                <w:lang w:bidi="he-IL"/>
              </w:rPr>
              <w:t>ἀ</w:t>
            </w:r>
            <w:r w:rsidRPr="00784233">
              <w:rPr>
                <w:rFonts w:ascii="Arial Narrow" w:hAnsi="Arial Narrow" w:cstheme="majorHAnsi"/>
                <w:sz w:val="20"/>
                <w:lang w:bidi="he-IL"/>
              </w:rPr>
              <w:t>ναβα</w:t>
            </w:r>
            <w:r w:rsidRPr="00784233">
              <w:rPr>
                <w:rFonts w:ascii="Arial" w:hAnsi="Arial" w:cs="Arial"/>
                <w:sz w:val="20"/>
                <w:lang w:bidi="he-IL"/>
              </w:rPr>
              <w:t>ί</w:t>
            </w:r>
            <w:r w:rsidRPr="00784233">
              <w:rPr>
                <w:rFonts w:ascii="Arial Narrow" w:hAnsi="Arial Narrow" w:cstheme="majorHAnsi"/>
                <w:sz w:val="20"/>
                <w:lang w:bidi="he-IL"/>
              </w:rPr>
              <w:t xml:space="preserve">νειν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color w:val="C00000"/>
                <w:sz w:val="20"/>
                <w:lang w:bidi="he-IL"/>
              </w:rPr>
              <w:t>ἀ</w:t>
            </w:r>
            <w:r w:rsidRPr="00784233">
              <w:rPr>
                <w:rFonts w:ascii="Arial Narrow" w:hAnsi="Arial Narrow" w:cstheme="majorHAnsi"/>
                <w:color w:val="C00000"/>
                <w:sz w:val="20"/>
                <w:lang w:bidi="he-IL"/>
              </w:rPr>
              <w:t>β</w:t>
            </w:r>
            <w:r w:rsidRPr="00784233">
              <w:rPr>
                <w:rFonts w:ascii="Arial" w:hAnsi="Arial" w:cs="Arial"/>
                <w:color w:val="C00000"/>
                <w:sz w:val="20"/>
                <w:lang w:bidi="he-IL"/>
              </w:rPr>
              <w:t>ύ</w:t>
            </w:r>
            <w:r w:rsidRPr="00784233">
              <w:rPr>
                <w:rFonts w:ascii="Arial Narrow" w:hAnsi="Arial Narrow" w:cstheme="majorHAnsi"/>
                <w:color w:val="C00000"/>
                <w:sz w:val="20"/>
                <w:lang w:bidi="he-IL"/>
              </w:rPr>
              <w:t>σσου</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ώ</w:t>
            </w:r>
            <w:r w:rsidRPr="00784233">
              <w:rPr>
                <w:rFonts w:ascii="Arial Narrow" w:hAnsi="Arial Narrow" w:cstheme="majorHAnsi"/>
                <w:sz w:val="20"/>
                <w:lang w:bidi="he-IL"/>
              </w:rPr>
              <w:t xml:space="preserve">λειαν </w:t>
            </w:r>
            <w:r w:rsidRPr="00784233">
              <w:rPr>
                <w:rFonts w:ascii="Arial" w:hAnsi="Arial" w:cs="Arial"/>
                <w:color w:val="C00000"/>
                <w:sz w:val="20"/>
                <w:lang w:bidi="he-IL"/>
              </w:rPr>
              <w:t>ὑ</w:t>
            </w:r>
            <w:r w:rsidRPr="00784233">
              <w:rPr>
                <w:rFonts w:ascii="Arial Narrow" w:hAnsi="Arial Narrow" w:cstheme="majorHAnsi"/>
                <w:color w:val="C00000"/>
                <w:sz w:val="20"/>
                <w:lang w:bidi="he-IL"/>
              </w:rPr>
              <w:t>π</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γει,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θαυμασθ</w:t>
            </w:r>
            <w:r w:rsidRPr="00784233">
              <w:rPr>
                <w:rFonts w:ascii="Arial" w:hAnsi="Arial" w:cs="Arial"/>
                <w:color w:val="C00000"/>
                <w:sz w:val="20"/>
                <w:lang w:bidi="he-IL"/>
              </w:rPr>
              <w:t>ή</w:t>
            </w:r>
            <w:r w:rsidRPr="00784233">
              <w:rPr>
                <w:rFonts w:ascii="Arial Narrow" w:hAnsi="Arial Narrow" w:cstheme="majorHAnsi"/>
                <w:color w:val="C00000"/>
                <w:sz w:val="20"/>
                <w:lang w:bidi="he-IL"/>
              </w:rPr>
              <w:t xml:space="preserve">σονται </w:t>
            </w:r>
            <w:r w:rsidRPr="00784233">
              <w:rPr>
                <w:rFonts w:ascii="Arial Narrow" w:hAnsi="Arial Narrow" w:cstheme="majorHAnsi"/>
                <w:sz w:val="20"/>
                <w:lang w:bidi="he-IL"/>
              </w:rPr>
              <w:t>ο</w:t>
            </w:r>
            <w:r w:rsidRPr="00784233">
              <w:rPr>
                <w:rFonts w:ascii="Arial" w:hAnsi="Arial" w:cs="Arial"/>
                <w:sz w:val="20"/>
                <w:lang w:bidi="he-IL"/>
              </w:rPr>
              <w:t>ἱ</w:t>
            </w:r>
            <w:r w:rsidRPr="00784233">
              <w:rPr>
                <w:rFonts w:ascii="Arial Narrow" w:hAnsi="Arial Narrow" w:cstheme="majorHAnsi"/>
                <w:sz w:val="20"/>
                <w:lang w:bidi="he-IL"/>
              </w:rPr>
              <w:t xml:space="preserve"> κατοικο</w:t>
            </w:r>
            <w:r w:rsidRPr="00784233">
              <w:rPr>
                <w:rFonts w:ascii="Arial" w:hAnsi="Arial" w:cs="Arial"/>
                <w:sz w:val="20"/>
                <w:lang w:bidi="he-IL"/>
              </w:rPr>
              <w:t>ῦ</w:t>
            </w:r>
            <w:r w:rsidRPr="00784233">
              <w:rPr>
                <w:rFonts w:ascii="Arial Narrow" w:hAnsi="Arial Narrow" w:cstheme="majorHAnsi"/>
                <w:sz w:val="20"/>
                <w:lang w:bidi="he-IL"/>
              </w:rPr>
              <w:t xml:space="preserve">ντες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ὧ</w:t>
            </w:r>
            <w:r w:rsidRPr="00784233">
              <w:rPr>
                <w:rFonts w:ascii="Arial Narrow" w:hAnsi="Arial Narrow" w:cstheme="majorHAnsi"/>
                <w:sz w:val="20"/>
                <w:lang w:bidi="he-IL"/>
              </w:rPr>
              <w:t>ν ο</w:t>
            </w:r>
            <w:r w:rsidRPr="00784233">
              <w:rPr>
                <w:rFonts w:ascii="Arial" w:hAnsi="Arial" w:cs="Arial"/>
                <w:sz w:val="20"/>
                <w:lang w:bidi="he-IL"/>
              </w:rPr>
              <w:t>ὐ</w:t>
            </w:r>
            <w:r w:rsidRPr="00784233">
              <w:rPr>
                <w:rFonts w:ascii="Arial Narrow" w:hAnsi="Arial Narrow" w:cstheme="majorHAnsi"/>
                <w:sz w:val="20"/>
                <w:lang w:bidi="he-IL"/>
              </w:rPr>
              <w:t xml:space="preserve"> γ</w:t>
            </w:r>
            <w:r w:rsidRPr="00784233">
              <w:rPr>
                <w:rFonts w:ascii="Arial" w:hAnsi="Arial" w:cs="Arial"/>
                <w:sz w:val="20"/>
                <w:lang w:bidi="he-IL"/>
              </w:rPr>
              <w:t>έ</w:t>
            </w:r>
            <w:r w:rsidRPr="00784233">
              <w:rPr>
                <w:rFonts w:ascii="Arial Narrow" w:hAnsi="Arial Narrow" w:cstheme="majorHAnsi"/>
                <w:sz w:val="20"/>
                <w:lang w:bidi="he-IL"/>
              </w:rPr>
              <w:t xml:space="preserve">γραπται </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color w:val="C00000"/>
                <w:sz w:val="20"/>
                <w:lang w:bidi="he-IL"/>
              </w:rPr>
              <w:t xml:space="preserve"> </w:t>
            </w:r>
            <w:r w:rsidRPr="00784233">
              <w:rPr>
                <w:rFonts w:ascii="Arial" w:hAnsi="Arial" w:cs="Arial"/>
                <w:color w:val="C00000"/>
                <w:sz w:val="20"/>
                <w:lang w:bidi="he-IL"/>
              </w:rPr>
              <w:t>ὄ</w:t>
            </w:r>
            <w:r w:rsidRPr="00784233">
              <w:rPr>
                <w:rFonts w:ascii="Arial Narrow" w:hAnsi="Arial Narrow" w:cstheme="majorHAnsi"/>
                <w:color w:val="C00000"/>
                <w:sz w:val="20"/>
                <w:lang w:bidi="he-IL"/>
              </w:rPr>
              <w:t>νομα</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βιβλ</w:t>
            </w:r>
            <w:r w:rsidRPr="00784233">
              <w:rPr>
                <w:rFonts w:ascii="Arial" w:hAnsi="Arial" w:cs="Arial"/>
                <w:sz w:val="20"/>
                <w:lang w:bidi="he-IL"/>
              </w:rPr>
              <w:t>ί</w:t>
            </w:r>
            <w:r w:rsidRPr="00784233">
              <w:rPr>
                <w:rFonts w:ascii="Arial Narrow" w:hAnsi="Arial Narrow" w:cstheme="majorHAnsi"/>
                <w:sz w:val="20"/>
                <w:lang w:bidi="he-IL"/>
              </w:rPr>
              <w:t>ον τ</w:t>
            </w:r>
            <w:r w:rsidRPr="00784233">
              <w:rPr>
                <w:rFonts w:ascii="Arial" w:hAnsi="Arial" w:cs="Arial"/>
                <w:sz w:val="20"/>
                <w:lang w:bidi="he-IL"/>
              </w:rPr>
              <w:t>ῆ</w:t>
            </w:r>
            <w:r w:rsidRPr="00784233">
              <w:rPr>
                <w:rFonts w:ascii="Arial Narrow" w:hAnsi="Arial Narrow" w:cstheme="majorHAnsi"/>
                <w:sz w:val="20"/>
                <w:lang w:bidi="he-IL"/>
              </w:rPr>
              <w:t>ς ζω</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ὸ</w:t>
            </w:r>
            <w:r w:rsidRPr="00784233">
              <w:rPr>
                <w:rFonts w:ascii="Arial Narrow" w:hAnsi="Arial Narrow" w:cstheme="majorHAnsi"/>
                <w:sz w:val="20"/>
                <w:lang w:bidi="he-IL"/>
              </w:rPr>
              <w:t xml:space="preserve"> καταβολ</w:t>
            </w:r>
            <w:r w:rsidRPr="00784233">
              <w:rPr>
                <w:rFonts w:ascii="Arial" w:hAnsi="Arial" w:cs="Arial"/>
                <w:sz w:val="20"/>
                <w:lang w:bidi="he-IL"/>
              </w:rPr>
              <w:t>ῆ</w:t>
            </w:r>
            <w:r w:rsidRPr="00784233">
              <w:rPr>
                <w:rFonts w:ascii="Arial Narrow" w:hAnsi="Arial Narrow" w:cstheme="majorHAnsi"/>
                <w:sz w:val="20"/>
                <w:lang w:bidi="he-IL"/>
              </w:rPr>
              <w:t>ς κ</w:t>
            </w:r>
            <w:r w:rsidRPr="00784233">
              <w:rPr>
                <w:rFonts w:ascii="Arial" w:hAnsi="Arial" w:cs="Arial"/>
                <w:sz w:val="20"/>
                <w:lang w:bidi="he-IL"/>
              </w:rPr>
              <w:t>ό</w:t>
            </w:r>
            <w:r w:rsidRPr="00784233">
              <w:rPr>
                <w:rFonts w:ascii="Arial Narrow" w:hAnsi="Arial Narrow" w:cstheme="majorHAnsi"/>
                <w:sz w:val="20"/>
                <w:lang w:bidi="he-IL"/>
              </w:rPr>
              <w:t>σμου, βλεπ</w:t>
            </w:r>
            <w:r w:rsidRPr="00784233">
              <w:rPr>
                <w:rFonts w:ascii="Arial" w:hAnsi="Arial" w:cs="Arial"/>
                <w:sz w:val="20"/>
                <w:lang w:bidi="he-IL"/>
              </w:rPr>
              <w:t>ό</w:t>
            </w:r>
            <w:r w:rsidRPr="00784233">
              <w:rPr>
                <w:rFonts w:ascii="Arial Narrow" w:hAnsi="Arial Narrow" w:cstheme="majorHAnsi"/>
                <w:sz w:val="20"/>
                <w:lang w:bidi="he-IL"/>
              </w:rPr>
              <w:t xml:space="preserve">ντων </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θηρ</w:t>
            </w:r>
            <w:r w:rsidRPr="00784233">
              <w:rPr>
                <w:rFonts w:ascii="Arial" w:hAnsi="Arial" w:cs="Arial"/>
                <w:color w:val="C00000"/>
                <w:sz w:val="20"/>
                <w:lang w:bidi="he-IL"/>
              </w:rPr>
              <w:t>ί</w:t>
            </w:r>
            <w:r w:rsidRPr="00784233">
              <w:rPr>
                <w:rFonts w:ascii="Arial Narrow" w:hAnsi="Arial Narrow" w:cstheme="majorHAnsi"/>
                <w:color w:val="C00000"/>
                <w:sz w:val="20"/>
                <w:lang w:bidi="he-IL"/>
              </w:rPr>
              <w:t xml:space="preserve">ον </w:t>
            </w:r>
            <w:r w:rsidRPr="00784233">
              <w:rPr>
                <w:rFonts w:ascii="Arial" w:hAnsi="Arial" w:cs="Arial"/>
                <w:color w:val="C00000"/>
                <w:sz w:val="20"/>
                <w:lang w:bidi="he-IL"/>
              </w:rPr>
              <w:t>ὅ</w:t>
            </w:r>
            <w:r w:rsidRPr="00784233">
              <w:rPr>
                <w:rFonts w:ascii="Arial Narrow" w:hAnsi="Arial Narrow" w:cstheme="majorHAnsi"/>
                <w:color w:val="C00000"/>
                <w:sz w:val="20"/>
                <w:lang w:bidi="he-IL"/>
              </w:rPr>
              <w:t>τι</w:t>
            </w:r>
            <w:r w:rsidRPr="00784233">
              <w:rPr>
                <w:rFonts w:ascii="Arial Narrow" w:hAnsi="Arial Narrow" w:cstheme="majorHAnsi"/>
                <w:sz w:val="20"/>
                <w:lang w:bidi="he-IL"/>
              </w:rPr>
              <w:t xml:space="preserve"> </w:t>
            </w:r>
            <w:r w:rsidRPr="00784233">
              <w:rPr>
                <w:rFonts w:ascii="Arial" w:hAnsi="Arial" w:cs="Arial"/>
                <w:color w:val="C00000"/>
                <w:sz w:val="20"/>
                <w:lang w:bidi="he-IL"/>
              </w:rPr>
              <w:t>ἦ</w:t>
            </w:r>
            <w:r w:rsidRPr="00784233">
              <w:rPr>
                <w:rFonts w:ascii="Arial Narrow" w:hAnsi="Arial Narrow" w:cstheme="majorHAnsi"/>
                <w:color w:val="C00000"/>
                <w:sz w:val="20"/>
                <w:lang w:bidi="he-IL"/>
              </w:rPr>
              <w:t xml:space="preserve">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στιν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παρ</w:t>
            </w:r>
            <w:r w:rsidRPr="00784233">
              <w:rPr>
                <w:rFonts w:ascii="Arial" w:hAnsi="Arial" w:cs="Arial"/>
                <w:sz w:val="20"/>
                <w:lang w:bidi="he-IL"/>
              </w:rPr>
              <w:t>έ</w:t>
            </w:r>
            <w:r w:rsidRPr="00784233">
              <w:rPr>
                <w:rFonts w:ascii="Arial Narrow" w:hAnsi="Arial Narrow" w:cstheme="majorHAnsi"/>
                <w:sz w:val="20"/>
                <w:lang w:bidi="he-IL"/>
              </w:rPr>
              <w:t>σται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9 </w:t>
            </w:r>
            <w:r w:rsidRPr="00784233">
              <w:rPr>
                <w:rFonts w:ascii="Arial Narrow" w:hAnsi="Arial Narrow" w:cstheme="majorHAnsi"/>
                <w:sz w:val="20"/>
                <w:lang w:bidi="he-IL"/>
              </w:rPr>
              <w:t xml:space="preserve"> </w:t>
            </w:r>
            <w:r w:rsidRPr="00784233">
              <w:rPr>
                <w:rFonts w:ascii="Arial" w:hAnsi="Arial" w:cs="Arial"/>
                <w:color w:val="C00000"/>
                <w:sz w:val="20"/>
                <w:lang w:bidi="he-IL"/>
              </w:rPr>
              <w:t>ὧ</w:t>
            </w:r>
            <w:r w:rsidRPr="00784233">
              <w:rPr>
                <w:rFonts w:ascii="Arial Narrow" w:hAnsi="Arial Narrow" w:cstheme="majorHAnsi"/>
                <w:color w:val="C00000"/>
                <w:sz w:val="20"/>
                <w:lang w:bidi="he-IL"/>
              </w:rPr>
              <w:t xml:space="preserve">δε </w:t>
            </w:r>
            <w:r w:rsidRPr="00784233">
              <w:rPr>
                <w:rFonts w:ascii="Arial" w:hAnsi="Arial" w:cs="Arial"/>
                <w:sz w:val="20"/>
                <w:lang w:bidi="he-IL"/>
              </w:rPr>
              <w:t>ὁ</w:t>
            </w:r>
            <w:r w:rsidRPr="00784233">
              <w:rPr>
                <w:rFonts w:ascii="Arial Narrow" w:hAnsi="Arial Narrow" w:cstheme="majorHAnsi"/>
                <w:sz w:val="20"/>
                <w:lang w:bidi="he-IL"/>
              </w:rPr>
              <w:t xml:space="preserve"> νο</w:t>
            </w:r>
            <w:r w:rsidRPr="00784233">
              <w:rPr>
                <w:rFonts w:ascii="Arial" w:hAnsi="Arial" w:cs="Arial"/>
                <w:sz w:val="20"/>
                <w:lang w:bidi="he-IL"/>
              </w:rPr>
              <w:t>ῦ</w:t>
            </w:r>
            <w:r w:rsidRPr="00784233">
              <w:rPr>
                <w:rFonts w:ascii="Arial Narrow" w:hAnsi="Arial Narrow" w:cstheme="majorHAnsi"/>
                <w:sz w:val="20"/>
                <w:lang w:bidi="he-IL"/>
              </w:rPr>
              <w:t xml:space="preserve">ς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ἔ</w:t>
            </w:r>
            <w:r w:rsidRPr="00784233">
              <w:rPr>
                <w:rFonts w:ascii="Arial Narrow" w:hAnsi="Arial Narrow" w:cstheme="majorHAnsi"/>
                <w:sz w:val="20"/>
                <w:lang w:bidi="he-IL"/>
              </w:rPr>
              <w:t>χων σοφ</w:t>
            </w:r>
            <w:r w:rsidRPr="00784233">
              <w:rPr>
                <w:rFonts w:ascii="Arial" w:hAnsi="Arial" w:cs="Arial"/>
                <w:sz w:val="20"/>
                <w:lang w:bidi="he-IL"/>
              </w:rPr>
              <w:t>ί</w:t>
            </w:r>
            <w:r w:rsidRPr="00784233">
              <w:rPr>
                <w:rFonts w:ascii="Arial Narrow" w:hAnsi="Arial Narrow" w:cstheme="majorHAnsi"/>
                <w:sz w:val="20"/>
                <w:lang w:bidi="he-IL"/>
              </w:rPr>
              <w:t>αν</w:t>
            </w:r>
            <w:r w:rsidRPr="00784233">
              <w:rPr>
                <w:rFonts w:ascii="Arial Narrow" w:hAnsi="Arial Narrow" w:cstheme="majorHAnsi"/>
                <w:color w:val="C00000"/>
                <w:sz w:val="20"/>
                <w:lang w:bidi="he-IL"/>
              </w:rPr>
              <w:t>. Α</w:t>
            </w:r>
            <w:r w:rsidRPr="00784233">
              <w:rPr>
                <w:rFonts w:ascii="Arial" w:hAnsi="Arial" w:cs="Arial"/>
                <w:color w:val="C00000"/>
                <w:sz w:val="20"/>
                <w:lang w:bidi="he-IL"/>
              </w:rPr>
              <w:t>ἱ</w:t>
            </w:r>
            <w:r w:rsidRPr="00784233">
              <w:rPr>
                <w:rFonts w:ascii="Arial Narrow" w:hAnsi="Arial Narrow" w:cstheme="majorHAnsi"/>
                <w:color w:val="C00000"/>
                <w:sz w:val="20"/>
                <w:lang w:bidi="he-IL"/>
              </w:rPr>
              <w:t xml:space="preserve">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κεφαλα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color w:val="C00000"/>
                <w:sz w:val="20"/>
                <w:lang w:bidi="he-IL"/>
              </w:rPr>
              <w:t>ἑ</w:t>
            </w:r>
            <w:r w:rsidRPr="00784233">
              <w:rPr>
                <w:rFonts w:ascii="Arial Narrow" w:hAnsi="Arial Narrow" w:cstheme="majorHAnsi"/>
                <w:color w:val="C00000"/>
                <w:sz w:val="20"/>
                <w:lang w:bidi="he-IL"/>
              </w:rPr>
              <w:t>πτ</w:t>
            </w:r>
            <w:r w:rsidRPr="00784233">
              <w:rPr>
                <w:rFonts w:ascii="Arial" w:hAnsi="Arial" w:cs="Arial"/>
                <w:color w:val="C00000"/>
                <w:sz w:val="20"/>
                <w:lang w:bidi="he-IL"/>
              </w:rPr>
              <w:t>ὰ</w:t>
            </w:r>
            <w:r w:rsidRPr="00784233">
              <w:rPr>
                <w:rFonts w:ascii="Arial Narrow" w:hAnsi="Arial Narrow" w:cstheme="majorHAnsi"/>
                <w:color w:val="C00000"/>
                <w:sz w:val="20"/>
                <w:lang w:bidi="he-IL"/>
              </w:rPr>
              <w:t xml:space="preserve"> </w:t>
            </w:r>
            <w:r w:rsidRPr="00784233">
              <w:rPr>
                <w:rFonts w:ascii="Arial" w:hAnsi="Arial" w:cs="Arial"/>
                <w:color w:val="C00000"/>
                <w:sz w:val="20"/>
                <w:lang w:bidi="he-IL"/>
              </w:rPr>
              <w:t>ὄ</w:t>
            </w:r>
            <w:r w:rsidRPr="00784233">
              <w:rPr>
                <w:rFonts w:ascii="Arial Narrow" w:hAnsi="Arial Narrow" w:cstheme="majorHAnsi"/>
                <w:color w:val="C00000"/>
                <w:sz w:val="20"/>
                <w:lang w:bidi="he-IL"/>
              </w:rPr>
              <w:t xml:space="preserve">ρη </w:t>
            </w:r>
            <w:r w:rsidRPr="00784233">
              <w:rPr>
                <w:rFonts w:ascii="Arial Narrow" w:hAnsi="Arial Narrow" w:cstheme="majorHAnsi"/>
                <w:sz w:val="20"/>
                <w:lang w:bidi="he-IL"/>
              </w:rPr>
              <w:t>ε</w:t>
            </w:r>
            <w:r w:rsidRPr="00784233">
              <w:rPr>
                <w:rFonts w:ascii="Arial" w:hAnsi="Arial" w:cs="Arial"/>
                <w:sz w:val="20"/>
                <w:lang w:bidi="he-IL"/>
              </w:rPr>
              <w:t>ἰ</w:t>
            </w:r>
            <w:r w:rsidRPr="00784233">
              <w:rPr>
                <w:rFonts w:ascii="Arial Narrow" w:hAnsi="Arial Narrow" w:cstheme="majorHAnsi"/>
                <w:sz w:val="20"/>
                <w:lang w:bidi="he-IL"/>
              </w:rPr>
              <w:t>σ</w:t>
            </w:r>
            <w:r w:rsidRPr="00784233">
              <w:rPr>
                <w:rFonts w:ascii="Arial" w:hAnsi="Arial" w:cs="Arial"/>
                <w:sz w:val="20"/>
                <w:lang w:bidi="he-IL"/>
              </w:rPr>
              <w:t>ί</w:t>
            </w:r>
            <w:r w:rsidRPr="00784233">
              <w:rPr>
                <w:rFonts w:ascii="Arial Narrow" w:hAnsi="Arial Narrow" w:cstheme="majorHAnsi"/>
                <w:sz w:val="20"/>
                <w:lang w:bidi="he-IL"/>
              </w:rPr>
              <w:t xml:space="preserve">ν, </w:t>
            </w:r>
            <w:r w:rsidRPr="00784233">
              <w:rPr>
                <w:rFonts w:ascii="Arial" w:hAnsi="Arial" w:cs="Arial"/>
                <w:sz w:val="20"/>
                <w:lang w:bidi="he-IL"/>
              </w:rPr>
              <w:t>ὅ</w:t>
            </w:r>
            <w:r w:rsidRPr="00784233">
              <w:rPr>
                <w:rFonts w:ascii="Arial Narrow" w:hAnsi="Arial Narrow" w:cstheme="majorHAnsi"/>
                <w:sz w:val="20"/>
                <w:lang w:bidi="he-IL"/>
              </w:rPr>
              <w:t xml:space="preserve">που </w:t>
            </w:r>
            <w:r w:rsidRPr="00784233">
              <w:rPr>
                <w:rFonts w:ascii="Arial" w:hAnsi="Arial" w:cs="Arial"/>
                <w:sz w:val="20"/>
                <w:lang w:bidi="he-IL"/>
              </w:rPr>
              <w:t>ἡ</w:t>
            </w:r>
            <w:r w:rsidRPr="00784233">
              <w:rPr>
                <w:rFonts w:ascii="Arial Narrow" w:hAnsi="Arial Narrow" w:cstheme="majorHAnsi"/>
                <w:sz w:val="20"/>
                <w:lang w:bidi="he-IL"/>
              </w:rPr>
              <w:t xml:space="preserve"> γυν</w:t>
            </w:r>
            <w:r w:rsidRPr="00784233">
              <w:rPr>
                <w:rFonts w:ascii="Arial" w:hAnsi="Arial" w:cs="Arial"/>
                <w:sz w:val="20"/>
                <w:lang w:bidi="he-IL"/>
              </w:rPr>
              <w:t>ὴ</w:t>
            </w:r>
            <w:r w:rsidRPr="00784233">
              <w:rPr>
                <w:rFonts w:ascii="Arial Narrow" w:hAnsi="Arial Narrow" w:cstheme="majorHAnsi"/>
                <w:sz w:val="20"/>
                <w:lang w:bidi="he-IL"/>
              </w:rPr>
              <w:t xml:space="preserve"> κ</w:t>
            </w:r>
            <w:r w:rsidRPr="00784233">
              <w:rPr>
                <w:rFonts w:ascii="Arial" w:hAnsi="Arial" w:cs="Arial"/>
                <w:sz w:val="20"/>
                <w:lang w:bidi="he-IL"/>
              </w:rPr>
              <w:t>ά</w:t>
            </w:r>
            <w:r w:rsidRPr="00784233">
              <w:rPr>
                <w:rFonts w:ascii="Arial Narrow" w:hAnsi="Arial Narrow" w:cstheme="majorHAnsi"/>
                <w:sz w:val="20"/>
                <w:lang w:bidi="he-IL"/>
              </w:rPr>
              <w:t xml:space="preserve">θηται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ῶ</w:t>
            </w:r>
            <w:r w:rsidRPr="00784233">
              <w:rPr>
                <w:rFonts w:ascii="Arial Narrow" w:hAnsi="Arial Narrow" w:cstheme="majorHAnsi"/>
                <w:sz w:val="20"/>
                <w:lang w:bidi="he-IL"/>
              </w:rPr>
              <w:t>ν.</w:t>
            </w:r>
            <w:r w:rsidRPr="00784233">
              <w:rPr>
                <w:rFonts w:ascii="Arial Narrow" w:hAnsi="Arial Narrow" w:cstheme="majorHAnsi"/>
                <w:color w:val="C00000"/>
                <w:sz w:val="20"/>
                <w:lang w:bidi="he-IL"/>
              </w:rPr>
              <w:t xml:space="preserve"> </w:t>
            </w: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βασιλε</w:t>
            </w:r>
            <w:r w:rsidRPr="00784233">
              <w:rPr>
                <w:rFonts w:ascii="Arial" w:hAnsi="Arial" w:cs="Arial"/>
                <w:color w:val="C00000"/>
                <w:sz w:val="20"/>
                <w:lang w:bidi="he-IL"/>
              </w:rPr>
              <w:t>ῖ</w:t>
            </w:r>
            <w:r w:rsidRPr="00784233">
              <w:rPr>
                <w:rFonts w:ascii="Arial Narrow" w:hAnsi="Arial Narrow" w:cstheme="majorHAnsi"/>
                <w:color w:val="C00000"/>
                <w:sz w:val="20"/>
                <w:lang w:bidi="he-IL"/>
              </w:rPr>
              <w:t xml:space="preserve">ς </w:t>
            </w:r>
            <w:r w:rsidRPr="00784233">
              <w:rPr>
                <w:rFonts w:ascii="Arial" w:hAnsi="Arial" w:cs="Arial"/>
                <w:color w:val="C00000"/>
                <w:sz w:val="20"/>
                <w:lang w:bidi="he-IL"/>
              </w:rPr>
              <w:t>ἑ</w:t>
            </w:r>
            <w:r w:rsidRPr="00784233">
              <w:rPr>
                <w:rFonts w:ascii="Arial Narrow" w:hAnsi="Arial Narrow" w:cstheme="majorHAnsi"/>
                <w:color w:val="C00000"/>
                <w:sz w:val="20"/>
                <w:lang w:bidi="he-IL"/>
              </w:rPr>
              <w:t>πτ</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 ε</w:t>
            </w:r>
            <w:r w:rsidRPr="00784233">
              <w:rPr>
                <w:rFonts w:ascii="Arial" w:hAnsi="Arial" w:cs="Arial"/>
                <w:color w:val="C00000"/>
                <w:sz w:val="20"/>
                <w:lang w:bidi="he-IL"/>
              </w:rPr>
              <w:t>ἰ</w:t>
            </w:r>
            <w:r w:rsidRPr="00784233">
              <w:rPr>
                <w:rFonts w:ascii="Arial Narrow" w:hAnsi="Arial Narrow" w:cstheme="majorHAnsi"/>
                <w:color w:val="C00000"/>
                <w:sz w:val="20"/>
                <w:lang w:bidi="he-IL"/>
              </w:rPr>
              <w:t>σιν·</w:t>
            </w: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color w:val="C00000"/>
                <w:sz w:val="20"/>
                <w:lang w:bidi="he-IL"/>
              </w:rPr>
              <w:t xml:space="preserve"> </w:t>
            </w:r>
            <w:r w:rsidRPr="00784233">
              <w:rPr>
                <w:rFonts w:ascii="Arial Narrow" w:hAnsi="Arial Narrow" w:cstheme="majorHAnsi"/>
                <w:color w:val="C00000"/>
                <w:sz w:val="20"/>
                <w:vertAlign w:val="superscript"/>
                <w:lang w:bidi="he-IL"/>
              </w:rPr>
              <w:t xml:space="preserve">10 </w:t>
            </w:r>
            <w:r w:rsidRPr="00784233">
              <w:rPr>
                <w:rFonts w:ascii="Arial Narrow" w:hAnsi="Arial Narrow" w:cstheme="majorHAnsi"/>
                <w:sz w:val="20"/>
                <w:lang w:bidi="he-IL"/>
              </w:rPr>
              <w:t xml:space="preserve"> ο</w:t>
            </w:r>
            <w:r w:rsidRPr="00784233">
              <w:rPr>
                <w:rFonts w:ascii="Arial" w:hAnsi="Arial" w:cs="Arial"/>
                <w:sz w:val="20"/>
                <w:lang w:bidi="he-IL"/>
              </w:rPr>
              <w:t>ἱ</w:t>
            </w:r>
            <w:r w:rsidRPr="00784233">
              <w:rPr>
                <w:rFonts w:ascii="Arial Narrow" w:hAnsi="Arial Narrow" w:cstheme="majorHAnsi"/>
                <w:sz w:val="20"/>
                <w:lang w:bidi="he-IL"/>
              </w:rPr>
              <w:t xml:space="preserve"> π</w:t>
            </w:r>
            <w:r w:rsidRPr="00784233">
              <w:rPr>
                <w:rFonts w:ascii="Arial" w:hAnsi="Arial" w:cs="Arial"/>
                <w:sz w:val="20"/>
                <w:lang w:bidi="he-IL"/>
              </w:rPr>
              <w:t>έ</w:t>
            </w:r>
            <w:r w:rsidRPr="00784233">
              <w:rPr>
                <w:rFonts w:ascii="Arial Narrow" w:hAnsi="Arial Narrow" w:cstheme="majorHAnsi"/>
                <w:sz w:val="20"/>
                <w:lang w:bidi="he-IL"/>
              </w:rPr>
              <w:t xml:space="preserve">ντε </w:t>
            </w:r>
            <w:r w:rsidRPr="00784233">
              <w:rPr>
                <w:rFonts w:ascii="Arial" w:hAnsi="Arial" w:cs="Arial"/>
                <w:sz w:val="20"/>
                <w:lang w:bidi="he-IL"/>
              </w:rPr>
              <w:t>ἔ</w:t>
            </w:r>
            <w:r w:rsidRPr="00784233">
              <w:rPr>
                <w:rFonts w:ascii="Arial Narrow" w:hAnsi="Arial Narrow" w:cstheme="majorHAnsi"/>
                <w:sz w:val="20"/>
                <w:lang w:bidi="he-IL"/>
              </w:rPr>
              <w:t xml:space="preserve">πεσαν, </w:t>
            </w:r>
            <w:r w:rsidRPr="00784233">
              <w:rPr>
                <w:rFonts w:ascii="Arial" w:hAnsi="Arial" w:cs="Arial"/>
                <w:sz w:val="20"/>
                <w:lang w:bidi="he-IL"/>
              </w:rPr>
              <w:t>ὁ</w:t>
            </w:r>
            <w:r w:rsidRPr="00784233">
              <w:rPr>
                <w:rFonts w:ascii="Arial Narrow" w:hAnsi="Arial Narrow" w:cstheme="majorHAnsi"/>
                <w:sz w:val="20"/>
                <w:lang w:bidi="he-IL"/>
              </w:rPr>
              <w:t xml:space="preserve"> ε</w:t>
            </w:r>
            <w:r w:rsidRPr="00784233">
              <w:rPr>
                <w:rFonts w:ascii="Arial" w:hAnsi="Arial" w:cs="Arial"/>
                <w:sz w:val="20"/>
                <w:lang w:bidi="he-IL"/>
              </w:rPr>
              <w:t>ἷ</w:t>
            </w:r>
            <w:r w:rsidRPr="00784233">
              <w:rPr>
                <w:rFonts w:ascii="Arial Narrow" w:hAnsi="Arial Narrow" w:cstheme="majorHAnsi"/>
                <w:sz w:val="20"/>
                <w:lang w:bidi="he-IL"/>
              </w:rPr>
              <w:t xml:space="preserve">ς </w:t>
            </w:r>
            <w:r w:rsidRPr="00784233">
              <w:rPr>
                <w:rFonts w:ascii="Arial" w:hAnsi="Arial" w:cs="Arial"/>
                <w:sz w:val="20"/>
                <w:lang w:bidi="he-IL"/>
              </w:rPr>
              <w:t>ἔ</w:t>
            </w:r>
            <w:r w:rsidRPr="00784233">
              <w:rPr>
                <w:rFonts w:ascii="Arial Narrow" w:hAnsi="Arial Narrow" w:cstheme="majorHAnsi"/>
                <w:sz w:val="20"/>
                <w:lang w:bidi="he-IL"/>
              </w:rPr>
              <w:t xml:space="preserve">στιν,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ἄ</w:t>
            </w:r>
            <w:r w:rsidRPr="00784233">
              <w:rPr>
                <w:rFonts w:ascii="Arial Narrow" w:hAnsi="Arial Narrow" w:cstheme="majorHAnsi"/>
                <w:sz w:val="20"/>
                <w:lang w:bidi="he-IL"/>
              </w:rPr>
              <w:t>λλος ο</w:t>
            </w:r>
            <w:r w:rsidRPr="00784233">
              <w:rPr>
                <w:rFonts w:ascii="Arial" w:hAnsi="Arial" w:cs="Arial"/>
                <w:sz w:val="20"/>
                <w:lang w:bidi="he-IL"/>
              </w:rPr>
              <w:t>ὔ</w:t>
            </w:r>
            <w:r w:rsidRPr="00784233">
              <w:rPr>
                <w:rFonts w:ascii="Arial Narrow" w:hAnsi="Arial Narrow" w:cstheme="majorHAnsi"/>
                <w:sz w:val="20"/>
                <w:lang w:bidi="he-IL"/>
              </w:rPr>
              <w:t xml:space="preserve">πω </w:t>
            </w:r>
            <w:r w:rsidRPr="00784233">
              <w:rPr>
                <w:rFonts w:ascii="Arial" w:hAnsi="Arial" w:cs="Arial"/>
                <w:color w:val="C00000"/>
                <w:sz w:val="20"/>
                <w:lang w:bidi="he-IL"/>
              </w:rPr>
              <w:t>ἦ</w:t>
            </w:r>
            <w:r w:rsidRPr="00784233">
              <w:rPr>
                <w:rFonts w:ascii="Arial Narrow" w:hAnsi="Arial Narrow" w:cstheme="majorHAnsi"/>
                <w:color w:val="C00000"/>
                <w:sz w:val="20"/>
                <w:lang w:bidi="he-IL"/>
              </w:rPr>
              <w:t xml:space="preserve">λθεν,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ὅ</w:t>
            </w:r>
            <w:r w:rsidRPr="00784233">
              <w:rPr>
                <w:rFonts w:ascii="Arial Narrow" w:hAnsi="Arial Narrow" w:cstheme="majorHAnsi"/>
                <w:sz w:val="20"/>
                <w:lang w:bidi="he-IL"/>
              </w:rPr>
              <w:t xml:space="preserve">ταν </w:t>
            </w:r>
            <w:r w:rsidRPr="00784233">
              <w:rPr>
                <w:rFonts w:ascii="Arial" w:hAnsi="Arial" w:cs="Arial"/>
                <w:sz w:val="20"/>
                <w:lang w:bidi="he-IL"/>
              </w:rPr>
              <w:t>ἔ</w:t>
            </w:r>
            <w:r w:rsidRPr="00784233">
              <w:rPr>
                <w:rFonts w:ascii="Arial Narrow" w:hAnsi="Arial Narrow" w:cstheme="majorHAnsi"/>
                <w:sz w:val="20"/>
                <w:lang w:bidi="he-IL"/>
              </w:rPr>
              <w:t>λθ</w:t>
            </w:r>
            <w:r w:rsidRPr="00784233">
              <w:rPr>
                <w:rFonts w:ascii="Arial" w:hAnsi="Arial" w:cs="Arial"/>
                <w:sz w:val="20"/>
                <w:lang w:bidi="he-IL"/>
              </w:rPr>
              <w:t>ῃ</w:t>
            </w:r>
            <w:r w:rsidRPr="00784233">
              <w:rPr>
                <w:rFonts w:ascii="Arial Narrow" w:hAnsi="Arial Narrow" w:cstheme="majorHAnsi"/>
                <w:sz w:val="20"/>
                <w:lang w:bidi="he-IL"/>
              </w:rPr>
              <w:t xml:space="preserve"> </w:t>
            </w:r>
            <w:r w:rsidRPr="00784233">
              <w:rPr>
                <w:rFonts w:ascii="Arial" w:hAnsi="Arial" w:cs="Arial"/>
                <w:sz w:val="20"/>
                <w:lang w:bidi="he-IL"/>
              </w:rPr>
              <w:t>ὀ</w:t>
            </w:r>
            <w:r w:rsidRPr="00784233">
              <w:rPr>
                <w:rFonts w:ascii="Arial Narrow" w:hAnsi="Arial Narrow" w:cstheme="majorHAnsi"/>
                <w:sz w:val="20"/>
                <w:lang w:bidi="he-IL"/>
              </w:rPr>
              <w:t>λ</w:t>
            </w:r>
            <w:r w:rsidRPr="00784233">
              <w:rPr>
                <w:rFonts w:ascii="Arial" w:hAnsi="Arial" w:cs="Arial"/>
                <w:sz w:val="20"/>
                <w:lang w:bidi="he-IL"/>
              </w:rPr>
              <w:t>ί</w:t>
            </w:r>
            <w:r w:rsidRPr="00784233">
              <w:rPr>
                <w:rFonts w:ascii="Arial Narrow" w:hAnsi="Arial Narrow" w:cstheme="majorHAnsi"/>
                <w:sz w:val="20"/>
                <w:lang w:bidi="he-IL"/>
              </w:rPr>
              <w:t xml:space="preserve">γον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color w:val="C00000"/>
                <w:sz w:val="20"/>
                <w:lang w:bidi="he-IL"/>
              </w:rPr>
              <w:t>ν δε</w:t>
            </w:r>
            <w:r w:rsidRPr="00784233">
              <w:rPr>
                <w:rFonts w:ascii="Arial" w:hAnsi="Arial" w:cs="Arial"/>
                <w:color w:val="C00000"/>
                <w:sz w:val="20"/>
                <w:lang w:bidi="he-IL"/>
              </w:rPr>
              <w:t>ῖ</w:t>
            </w:r>
            <w:r w:rsidRPr="00784233">
              <w:rPr>
                <w:rFonts w:ascii="Arial Narrow" w:hAnsi="Arial Narrow" w:cstheme="majorHAnsi"/>
                <w:sz w:val="20"/>
                <w:lang w:bidi="he-IL"/>
              </w:rPr>
              <w:t xml:space="preserve"> με</w:t>
            </w:r>
            <w:r w:rsidRPr="00784233">
              <w:rPr>
                <w:rFonts w:ascii="Arial" w:hAnsi="Arial" w:cs="Arial"/>
                <w:sz w:val="20"/>
                <w:lang w:bidi="he-IL"/>
              </w:rPr>
              <w:t>ῖ</w:t>
            </w:r>
            <w:r w:rsidRPr="00784233">
              <w:rPr>
                <w:rFonts w:ascii="Arial Narrow" w:hAnsi="Arial Narrow" w:cstheme="majorHAnsi"/>
                <w:sz w:val="20"/>
                <w:lang w:bidi="he-IL"/>
              </w:rPr>
              <w:t>ναι.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11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 xml:space="preserve">ον </w:t>
            </w:r>
            <w:r w:rsidRPr="00784233">
              <w:rPr>
                <w:rFonts w:ascii="Arial" w:hAnsi="Arial" w:cs="Arial"/>
                <w:sz w:val="20"/>
                <w:lang w:bidi="he-IL"/>
              </w:rPr>
              <w:t>ὃ</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sz w:val="20"/>
                <w:lang w:bidi="he-IL"/>
              </w:rPr>
              <w:t>ἔ</w:t>
            </w:r>
            <w:r w:rsidRPr="00784233">
              <w:rPr>
                <w:rFonts w:ascii="Arial Narrow" w:hAnsi="Arial Narrow" w:cstheme="majorHAnsi"/>
                <w:sz w:val="20"/>
                <w:lang w:bidi="he-IL"/>
              </w:rPr>
              <w:t>στιν κα</w:t>
            </w:r>
            <w:r w:rsidRPr="00784233">
              <w:rPr>
                <w:rFonts w:ascii="Arial" w:hAnsi="Arial" w:cs="Arial"/>
                <w:sz w:val="20"/>
                <w:lang w:bidi="he-IL"/>
              </w:rPr>
              <w:t>ὶ</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ὸ</w:t>
            </w:r>
            <w:r w:rsidRPr="00784233">
              <w:rPr>
                <w:rFonts w:ascii="Arial Narrow" w:hAnsi="Arial Narrow" w:cstheme="majorHAnsi"/>
                <w:sz w:val="20"/>
                <w:lang w:bidi="he-IL"/>
              </w:rPr>
              <w:t xml:space="preserve">ς </w:t>
            </w:r>
            <w:r w:rsidRPr="00784233">
              <w:rPr>
                <w:rFonts w:ascii="Arial" w:hAnsi="Arial" w:cs="Arial"/>
                <w:sz w:val="20"/>
                <w:lang w:bidi="he-IL"/>
              </w:rPr>
              <w:t>ὄ</w:t>
            </w:r>
            <w:r w:rsidRPr="00784233">
              <w:rPr>
                <w:rFonts w:ascii="Arial Narrow" w:hAnsi="Arial Narrow" w:cstheme="majorHAnsi"/>
                <w:sz w:val="20"/>
                <w:lang w:bidi="he-IL"/>
              </w:rPr>
              <w:t>γδο</w:t>
            </w:r>
            <w:r w:rsidRPr="00784233">
              <w:rPr>
                <w:rFonts w:ascii="Arial" w:hAnsi="Arial" w:cs="Arial"/>
                <w:sz w:val="20"/>
                <w:lang w:bidi="he-IL"/>
              </w:rPr>
              <w:t>ό</w:t>
            </w:r>
            <w:r w:rsidRPr="00784233">
              <w:rPr>
                <w:rFonts w:ascii="Arial Narrow" w:hAnsi="Arial Narrow" w:cstheme="majorHAnsi"/>
                <w:sz w:val="20"/>
                <w:lang w:bidi="he-IL"/>
              </w:rPr>
              <w:t xml:space="preserve">ς </w:t>
            </w:r>
            <w:r w:rsidRPr="00784233">
              <w:rPr>
                <w:rFonts w:ascii="Arial" w:hAnsi="Arial" w:cs="Arial"/>
                <w:color w:val="C00000"/>
                <w:sz w:val="20"/>
                <w:lang w:bidi="he-IL"/>
              </w:rPr>
              <w:t>ἐ</w:t>
            </w:r>
            <w:r w:rsidRPr="00784233">
              <w:rPr>
                <w:rFonts w:ascii="Arial Narrow" w:hAnsi="Arial Narrow" w:cstheme="majorHAnsi"/>
                <w:color w:val="C00000"/>
                <w:sz w:val="20"/>
                <w:lang w:bidi="he-IL"/>
              </w:rPr>
              <w:t xml:space="preserve">στιν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ά</w:t>
            </w:r>
            <w:r w:rsidRPr="00784233">
              <w:rPr>
                <w:rFonts w:ascii="Arial Narrow" w:hAnsi="Arial Narrow" w:cstheme="majorHAnsi"/>
                <w:sz w:val="20"/>
                <w:lang w:bidi="he-IL"/>
              </w:rPr>
              <w:t xml:space="preserve"> </w:t>
            </w:r>
            <w:r w:rsidRPr="00784233">
              <w:rPr>
                <w:rFonts w:ascii="Arial" w:hAnsi="Arial" w:cs="Arial"/>
                <w:color w:val="C00000"/>
                <w:sz w:val="20"/>
                <w:lang w:bidi="he-IL"/>
              </w:rPr>
              <w:t>ἐ</w:t>
            </w:r>
            <w:r w:rsidRPr="00784233">
              <w:rPr>
                <w:rFonts w:ascii="Arial Narrow" w:hAnsi="Arial Narrow" w:cstheme="majorHAnsi"/>
                <w:color w:val="C00000"/>
                <w:sz w:val="20"/>
                <w:lang w:bidi="he-IL"/>
              </w:rPr>
              <w:t xml:space="preserve">στιν,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ώ</w:t>
            </w:r>
            <w:r w:rsidRPr="00784233">
              <w:rPr>
                <w:rFonts w:ascii="Arial Narrow" w:hAnsi="Arial Narrow" w:cstheme="majorHAnsi"/>
                <w:sz w:val="20"/>
                <w:lang w:bidi="he-IL"/>
              </w:rPr>
              <w:t xml:space="preserve">λειαν </w:t>
            </w:r>
            <w:r w:rsidRPr="00784233">
              <w:rPr>
                <w:rFonts w:ascii="Arial" w:hAnsi="Arial" w:cs="Arial"/>
                <w:sz w:val="20"/>
                <w:lang w:bidi="he-IL"/>
              </w:rPr>
              <w:t>ὑ</w:t>
            </w:r>
            <w:r w:rsidRPr="00784233">
              <w:rPr>
                <w:rFonts w:ascii="Arial Narrow" w:hAnsi="Arial Narrow" w:cstheme="majorHAnsi"/>
                <w:sz w:val="20"/>
                <w:lang w:bidi="he-IL"/>
              </w:rPr>
              <w:t>π</w:t>
            </w:r>
            <w:r w:rsidRPr="00784233">
              <w:rPr>
                <w:rFonts w:ascii="Arial" w:hAnsi="Arial" w:cs="Arial"/>
                <w:sz w:val="20"/>
                <w:lang w:bidi="he-IL"/>
              </w:rPr>
              <w:t>ά</w:t>
            </w:r>
            <w:r w:rsidRPr="00784233">
              <w:rPr>
                <w:rFonts w:ascii="Arial Narrow" w:hAnsi="Arial Narrow" w:cstheme="majorHAnsi"/>
                <w:sz w:val="20"/>
                <w:lang w:bidi="he-IL"/>
              </w:rPr>
              <w:t>γει.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12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 xml:space="preserve">κα </w:t>
            </w:r>
            <w:r w:rsidRPr="00784233">
              <w:rPr>
                <w:rFonts w:ascii="Arial Narrow" w:hAnsi="Arial Narrow" w:cstheme="majorHAnsi"/>
                <w:color w:val="C00000"/>
                <w:sz w:val="20"/>
                <w:lang w:bidi="he-IL"/>
              </w:rPr>
              <w:t>κ</w:t>
            </w:r>
            <w:r w:rsidRPr="00784233">
              <w:rPr>
                <w:rFonts w:ascii="Arial" w:hAnsi="Arial" w:cs="Arial"/>
                <w:color w:val="C00000"/>
                <w:sz w:val="20"/>
                <w:lang w:bidi="he-IL"/>
              </w:rPr>
              <w:t>έ</w:t>
            </w:r>
            <w:r w:rsidRPr="00784233">
              <w:rPr>
                <w:rFonts w:ascii="Arial Narrow" w:hAnsi="Arial Narrow" w:cstheme="majorHAnsi"/>
                <w:color w:val="C00000"/>
                <w:sz w:val="20"/>
                <w:lang w:bidi="he-IL"/>
              </w:rPr>
              <w:t>ρατα</w:t>
            </w:r>
            <w:r w:rsidRPr="00784233">
              <w:rPr>
                <w:rFonts w:ascii="Arial Narrow" w:hAnsi="Arial Narrow" w:cstheme="majorHAnsi"/>
                <w:sz w:val="20"/>
                <w:lang w:bidi="he-IL"/>
              </w:rPr>
              <w:t xml:space="preserve"> </w:t>
            </w:r>
            <w:r w:rsidRPr="00784233">
              <w:rPr>
                <w:rFonts w:ascii="Arial" w:hAnsi="Arial" w:cs="Arial"/>
                <w:sz w:val="20"/>
                <w:lang w:bidi="he-IL"/>
              </w:rPr>
              <w:t>ἃ</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ε</w:t>
            </w:r>
            <w:r w:rsidRPr="00784233">
              <w:rPr>
                <w:rFonts w:ascii="Arial" w:hAnsi="Arial" w:cs="Arial"/>
                <w:color w:val="C00000"/>
                <w:sz w:val="20"/>
                <w:lang w:bidi="he-IL"/>
              </w:rPr>
              <w:t>ἶ</w:t>
            </w:r>
            <w:r w:rsidRPr="00784233">
              <w:rPr>
                <w:rFonts w:ascii="Arial Narrow" w:hAnsi="Arial Narrow" w:cstheme="majorHAnsi"/>
                <w:color w:val="C00000"/>
                <w:sz w:val="20"/>
                <w:lang w:bidi="he-IL"/>
              </w:rPr>
              <w:t>δες</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κα βασιλε</w:t>
            </w:r>
            <w:r w:rsidRPr="00784233">
              <w:rPr>
                <w:rFonts w:ascii="Arial" w:hAnsi="Arial" w:cs="Arial"/>
                <w:sz w:val="20"/>
                <w:lang w:bidi="he-IL"/>
              </w:rPr>
              <w:t>ῖ</w:t>
            </w:r>
            <w:r w:rsidRPr="00784233">
              <w:rPr>
                <w:rFonts w:ascii="Arial Narrow" w:hAnsi="Arial Narrow" w:cstheme="majorHAnsi"/>
                <w:sz w:val="20"/>
                <w:lang w:bidi="he-IL"/>
              </w:rPr>
              <w:t>ς ε</w:t>
            </w:r>
            <w:r w:rsidRPr="00784233">
              <w:rPr>
                <w:rFonts w:ascii="Arial" w:hAnsi="Arial" w:cs="Arial"/>
                <w:sz w:val="20"/>
                <w:lang w:bidi="he-IL"/>
              </w:rPr>
              <w:t>ἰ</w:t>
            </w:r>
            <w:r w:rsidRPr="00784233">
              <w:rPr>
                <w:rFonts w:ascii="Arial Narrow" w:hAnsi="Arial Narrow" w:cstheme="majorHAnsi"/>
                <w:sz w:val="20"/>
                <w:lang w:bidi="he-IL"/>
              </w:rPr>
              <w:t>σιν, ο</w:t>
            </w:r>
            <w:r w:rsidRPr="00784233">
              <w:rPr>
                <w:rFonts w:ascii="Arial" w:hAnsi="Arial" w:cs="Arial"/>
                <w:sz w:val="20"/>
                <w:lang w:bidi="he-IL"/>
              </w:rPr>
              <w:t>ἵ</w:t>
            </w:r>
            <w:r w:rsidRPr="00784233">
              <w:rPr>
                <w:rFonts w:ascii="Arial Narrow" w:hAnsi="Arial Narrow" w:cstheme="majorHAnsi"/>
                <w:sz w:val="20"/>
                <w:lang w:bidi="he-IL"/>
              </w:rPr>
              <w:t>τινες βασιλε</w:t>
            </w:r>
            <w:r w:rsidRPr="00784233">
              <w:rPr>
                <w:rFonts w:ascii="Arial" w:hAnsi="Arial" w:cs="Arial"/>
                <w:sz w:val="20"/>
                <w:lang w:bidi="he-IL"/>
              </w:rPr>
              <w:t>ί</w:t>
            </w:r>
            <w:r w:rsidRPr="00784233">
              <w:rPr>
                <w:rFonts w:ascii="Arial Narrow" w:hAnsi="Arial Narrow" w:cstheme="majorHAnsi"/>
                <w:sz w:val="20"/>
                <w:lang w:bidi="he-IL"/>
              </w:rPr>
              <w:t>αν ο</w:t>
            </w:r>
            <w:r w:rsidRPr="00784233">
              <w:rPr>
                <w:rFonts w:ascii="Arial" w:hAnsi="Arial" w:cs="Arial"/>
                <w:sz w:val="20"/>
                <w:lang w:bidi="he-IL"/>
              </w:rPr>
              <w:t>ὔ</w:t>
            </w:r>
            <w:r w:rsidRPr="00784233">
              <w:rPr>
                <w:rFonts w:ascii="Arial Narrow" w:hAnsi="Arial Narrow" w:cstheme="majorHAnsi"/>
                <w:sz w:val="20"/>
                <w:lang w:bidi="he-IL"/>
              </w:rPr>
              <w:t xml:space="preserve">πω </w:t>
            </w:r>
            <w:r w:rsidRPr="00784233">
              <w:rPr>
                <w:rFonts w:ascii="Arial" w:hAnsi="Arial" w:cs="Arial"/>
                <w:sz w:val="20"/>
                <w:lang w:bidi="he-IL"/>
              </w:rPr>
              <w:t>ἔ</w:t>
            </w:r>
            <w:r w:rsidRPr="00784233">
              <w:rPr>
                <w:rFonts w:ascii="Arial Narrow" w:hAnsi="Arial Narrow" w:cstheme="majorHAnsi"/>
                <w:sz w:val="20"/>
                <w:lang w:bidi="he-IL"/>
              </w:rPr>
              <w:t xml:space="preserve">λαβον, </w:t>
            </w:r>
            <w:r w:rsidRPr="00784233">
              <w:rPr>
                <w:rFonts w:ascii="Arial" w:hAnsi="Arial" w:cs="Arial"/>
                <w:color w:val="C00000"/>
                <w:sz w:val="20"/>
                <w:lang w:bidi="he-IL"/>
              </w:rPr>
              <w:t>ἀ</w:t>
            </w:r>
            <w:r w:rsidRPr="00784233">
              <w:rPr>
                <w:rFonts w:ascii="Arial Narrow" w:hAnsi="Arial Narrow" w:cstheme="majorHAnsi"/>
                <w:color w:val="C00000"/>
                <w:sz w:val="20"/>
                <w:lang w:bidi="he-IL"/>
              </w:rPr>
              <w:t>λλ</w:t>
            </w:r>
            <w:r w:rsidRPr="00784233">
              <w:rPr>
                <w:rFonts w:ascii="Arial" w:hAnsi="Arial" w:cs="Arial"/>
                <w:color w:val="C00000"/>
                <w:sz w:val="20"/>
                <w:lang w:bidi="he-IL"/>
              </w:rPr>
              <w:t>ὰ</w:t>
            </w:r>
            <w:r w:rsidRPr="00784233">
              <w:rPr>
                <w:rFonts w:ascii="Arial Narrow" w:hAnsi="Arial Narrow" w:cstheme="majorHAnsi"/>
                <w:color w:val="C00000"/>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ξουσ</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w:hAnsi="Arial" w:cs="Arial"/>
                <w:sz w:val="20"/>
                <w:lang w:bidi="he-IL"/>
              </w:rPr>
              <w:t>ὡ</w:t>
            </w:r>
            <w:r w:rsidRPr="00784233">
              <w:rPr>
                <w:rFonts w:ascii="Arial Narrow" w:hAnsi="Arial Narrow" w:cstheme="majorHAnsi"/>
                <w:sz w:val="20"/>
                <w:lang w:bidi="he-IL"/>
              </w:rPr>
              <w:t>ς βασιλε</w:t>
            </w:r>
            <w:r w:rsidRPr="00784233">
              <w:rPr>
                <w:rFonts w:ascii="Arial" w:hAnsi="Arial" w:cs="Arial"/>
                <w:sz w:val="20"/>
                <w:lang w:bidi="he-IL"/>
              </w:rPr>
              <w:t>ῖ</w:t>
            </w:r>
            <w:r w:rsidRPr="00784233">
              <w:rPr>
                <w:rFonts w:ascii="Arial Narrow" w:hAnsi="Arial Narrow" w:cstheme="majorHAnsi"/>
                <w:sz w:val="20"/>
                <w:lang w:bidi="he-IL"/>
              </w:rPr>
              <w:t>ς μ</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w:hAnsi="Arial" w:cs="Arial"/>
                <w:sz w:val="20"/>
                <w:lang w:bidi="he-IL"/>
              </w:rPr>
              <w:t>ὥ</w:t>
            </w:r>
            <w:r w:rsidRPr="00784233">
              <w:rPr>
                <w:rFonts w:ascii="Arial Narrow" w:hAnsi="Arial Narrow" w:cstheme="majorHAnsi"/>
                <w:sz w:val="20"/>
                <w:lang w:bidi="he-IL"/>
              </w:rPr>
              <w:t xml:space="preserve">ραν </w:t>
            </w:r>
            <w:r w:rsidRPr="00784233">
              <w:rPr>
                <w:rFonts w:ascii="Arial Narrow" w:hAnsi="Arial Narrow" w:cstheme="majorHAnsi"/>
                <w:color w:val="C00000"/>
                <w:sz w:val="20"/>
                <w:lang w:bidi="he-IL"/>
              </w:rPr>
              <w:t>λαμβ</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νουσιν </w:t>
            </w:r>
            <w:r w:rsidRPr="00784233">
              <w:rPr>
                <w:rFonts w:ascii="Arial Narrow" w:hAnsi="Arial Narrow" w:cstheme="majorHAnsi"/>
                <w:sz w:val="20"/>
                <w:lang w:bidi="he-IL"/>
              </w:rPr>
              <w:t>μετ</w:t>
            </w:r>
            <w:r w:rsidRPr="00784233">
              <w:rPr>
                <w:rFonts w:ascii="Arial" w:hAnsi="Arial" w:cs="Arial"/>
                <w:sz w:val="20"/>
                <w:lang w:bidi="he-IL"/>
              </w:rPr>
              <w:t>ὰ</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ου.</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13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ο</w:t>
            </w:r>
            <w:r w:rsidRPr="00784233">
              <w:rPr>
                <w:rFonts w:ascii="Arial" w:hAnsi="Arial" w:cs="Arial"/>
                <w:color w:val="C00000"/>
                <w:sz w:val="20"/>
                <w:lang w:bidi="he-IL"/>
              </w:rPr>
              <w:t>ὗ</w:t>
            </w:r>
            <w:r w:rsidRPr="00784233">
              <w:rPr>
                <w:rFonts w:ascii="Arial Narrow" w:hAnsi="Arial Narrow" w:cstheme="majorHAnsi"/>
                <w:color w:val="C00000"/>
                <w:sz w:val="20"/>
                <w:lang w:bidi="he-IL"/>
              </w:rPr>
              <w:t>τοι</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μ</w:t>
            </w:r>
            <w:r w:rsidRPr="00784233">
              <w:rPr>
                <w:rFonts w:ascii="Arial" w:hAnsi="Arial" w:cs="Arial"/>
                <w:color w:val="C00000"/>
                <w:sz w:val="20"/>
                <w:lang w:bidi="he-IL"/>
              </w:rPr>
              <w:t>ί</w:t>
            </w:r>
            <w:r w:rsidRPr="00784233">
              <w:rPr>
                <w:rFonts w:ascii="Arial Narrow" w:hAnsi="Arial Narrow" w:cstheme="majorHAnsi"/>
                <w:color w:val="C00000"/>
                <w:sz w:val="20"/>
                <w:lang w:bidi="he-IL"/>
              </w:rPr>
              <w:t>αν γν</w:t>
            </w:r>
            <w:r w:rsidRPr="00784233">
              <w:rPr>
                <w:rFonts w:ascii="Arial" w:hAnsi="Arial" w:cs="Arial"/>
                <w:color w:val="C00000"/>
                <w:sz w:val="20"/>
                <w:lang w:bidi="he-IL"/>
              </w:rPr>
              <w:t>ώ</w:t>
            </w:r>
            <w:r w:rsidRPr="00784233">
              <w:rPr>
                <w:rFonts w:ascii="Arial Narrow" w:hAnsi="Arial Narrow" w:cstheme="majorHAnsi"/>
                <w:color w:val="C00000"/>
                <w:sz w:val="20"/>
                <w:lang w:bidi="he-IL"/>
              </w:rPr>
              <w:t>μην</w:t>
            </w:r>
            <w:r w:rsidRPr="00784233">
              <w:rPr>
                <w:rFonts w:ascii="Arial Narrow" w:hAnsi="Arial Narrow" w:cstheme="majorHAnsi"/>
                <w:sz w:val="20"/>
                <w:lang w:bidi="he-IL"/>
              </w:rPr>
              <w:t xml:space="preserve"> </w:t>
            </w: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χουσιν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ὴ</w:t>
            </w:r>
            <w:r w:rsidRPr="00784233">
              <w:rPr>
                <w:rFonts w:ascii="Arial Narrow" w:hAnsi="Arial Narrow" w:cstheme="majorHAnsi"/>
                <w:sz w:val="20"/>
                <w:lang w:bidi="he-IL"/>
              </w:rPr>
              <w:t>ν δ</w:t>
            </w:r>
            <w:r w:rsidRPr="00784233">
              <w:rPr>
                <w:rFonts w:ascii="Arial" w:hAnsi="Arial" w:cs="Arial"/>
                <w:sz w:val="20"/>
                <w:lang w:bidi="he-IL"/>
              </w:rPr>
              <w:t>ύ</w:t>
            </w:r>
            <w:r w:rsidRPr="00784233">
              <w:rPr>
                <w:rFonts w:ascii="Arial Narrow" w:hAnsi="Arial Narrow" w:cstheme="majorHAnsi"/>
                <w:sz w:val="20"/>
                <w:lang w:bidi="he-IL"/>
              </w:rPr>
              <w:t>ναμιν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ξουσ</w:t>
            </w:r>
            <w:r w:rsidRPr="00784233">
              <w:rPr>
                <w:rFonts w:ascii="Arial" w:hAnsi="Arial" w:cs="Arial"/>
                <w:sz w:val="20"/>
                <w:lang w:bidi="he-IL"/>
              </w:rPr>
              <w:t>ί</w:t>
            </w:r>
            <w:r w:rsidRPr="00784233">
              <w:rPr>
                <w:rFonts w:ascii="Arial Narrow" w:hAnsi="Arial Narrow" w:cstheme="majorHAnsi"/>
                <w:sz w:val="20"/>
                <w:lang w:bidi="he-IL"/>
              </w:rPr>
              <w:t>αν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ῶ</w:t>
            </w:r>
            <w:r w:rsidRPr="00784233">
              <w:rPr>
                <w:rFonts w:ascii="Arial Narrow" w:hAnsi="Arial Narrow" w:cstheme="majorHAnsi"/>
                <w:sz w:val="20"/>
                <w:lang w:bidi="he-IL"/>
              </w:rPr>
              <w:t>ν τ</w:t>
            </w:r>
            <w:r w:rsidRPr="00784233">
              <w:rPr>
                <w:rFonts w:ascii="Arial" w:hAnsi="Arial" w:cs="Arial"/>
                <w:sz w:val="20"/>
                <w:lang w:bidi="he-IL"/>
              </w:rPr>
              <w:t>ῷ</w:t>
            </w:r>
            <w:r w:rsidRPr="00784233">
              <w:rPr>
                <w:rFonts w:ascii="Arial Narrow" w:hAnsi="Arial Narrow" w:cstheme="majorHAnsi"/>
                <w:sz w:val="20"/>
                <w:lang w:bidi="he-IL"/>
              </w:rPr>
              <w:t xml:space="preserve"> θηρ</w:t>
            </w:r>
            <w:r w:rsidRPr="00784233">
              <w:rPr>
                <w:rFonts w:ascii="Arial" w:hAnsi="Arial" w:cs="Arial"/>
                <w:sz w:val="20"/>
                <w:lang w:bidi="he-IL"/>
              </w:rPr>
              <w:t>ίῳ</w:t>
            </w:r>
            <w:r w:rsidRPr="00784233">
              <w:rPr>
                <w:rFonts w:ascii="Arial Narrow" w:hAnsi="Arial Narrow" w:cstheme="majorHAnsi"/>
                <w:sz w:val="20"/>
                <w:lang w:bidi="he-IL"/>
              </w:rPr>
              <w:t xml:space="preserve"> διδ</w:t>
            </w:r>
            <w:r w:rsidRPr="00784233">
              <w:rPr>
                <w:rFonts w:ascii="Arial" w:hAnsi="Arial" w:cs="Arial"/>
                <w:sz w:val="20"/>
                <w:lang w:bidi="he-IL"/>
              </w:rPr>
              <w:t>ό</w:t>
            </w:r>
            <w:r w:rsidRPr="00784233">
              <w:rPr>
                <w:rFonts w:ascii="Arial Narrow" w:hAnsi="Arial Narrow" w:cstheme="majorHAnsi"/>
                <w:sz w:val="20"/>
                <w:lang w:bidi="he-IL"/>
              </w:rPr>
              <w:t>ασιν.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14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ο</w:t>
            </w:r>
            <w:r w:rsidRPr="00784233">
              <w:rPr>
                <w:rFonts w:ascii="Arial" w:hAnsi="Arial" w:cs="Arial"/>
                <w:color w:val="C00000"/>
                <w:sz w:val="20"/>
                <w:lang w:bidi="he-IL"/>
              </w:rPr>
              <w:t>ὗ</w:t>
            </w:r>
            <w:r w:rsidRPr="00784233">
              <w:rPr>
                <w:rFonts w:ascii="Arial Narrow" w:hAnsi="Arial Narrow" w:cstheme="majorHAnsi"/>
                <w:color w:val="C00000"/>
                <w:sz w:val="20"/>
                <w:lang w:bidi="he-IL"/>
              </w:rPr>
              <w:t>τοι</w:t>
            </w:r>
            <w:r w:rsidRPr="00784233">
              <w:rPr>
                <w:rFonts w:ascii="Arial Narrow" w:hAnsi="Arial Narrow" w:cstheme="majorHAnsi"/>
                <w:sz w:val="20"/>
                <w:lang w:bidi="he-IL"/>
              </w:rPr>
              <w:t xml:space="preserve"> μετ</w:t>
            </w:r>
            <w:r w:rsidRPr="00784233">
              <w:rPr>
                <w:rFonts w:ascii="Arial" w:hAnsi="Arial" w:cs="Arial"/>
                <w:sz w:val="20"/>
                <w:lang w:bidi="he-IL"/>
              </w:rPr>
              <w:t>ὰ</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ρν</w:t>
            </w:r>
            <w:r w:rsidRPr="00784233">
              <w:rPr>
                <w:rFonts w:ascii="Arial" w:hAnsi="Arial" w:cs="Arial"/>
                <w:sz w:val="20"/>
                <w:lang w:bidi="he-IL"/>
              </w:rPr>
              <w:t>ί</w:t>
            </w:r>
            <w:r w:rsidRPr="00784233">
              <w:rPr>
                <w:rFonts w:ascii="Arial Narrow" w:hAnsi="Arial Narrow" w:cstheme="majorHAnsi"/>
                <w:sz w:val="20"/>
                <w:lang w:bidi="he-IL"/>
              </w:rPr>
              <w:t xml:space="preserve">ου </w:t>
            </w:r>
            <w:r w:rsidRPr="00784233">
              <w:rPr>
                <w:rFonts w:ascii="Arial Narrow" w:hAnsi="Arial Narrow" w:cstheme="majorHAnsi"/>
                <w:color w:val="C00000"/>
                <w:sz w:val="20"/>
                <w:lang w:bidi="he-IL"/>
              </w:rPr>
              <w:t>πολεμ</w:t>
            </w:r>
            <w:r w:rsidRPr="00784233">
              <w:rPr>
                <w:rFonts w:ascii="Arial" w:hAnsi="Arial" w:cs="Arial"/>
                <w:color w:val="C00000"/>
                <w:sz w:val="20"/>
                <w:lang w:bidi="he-IL"/>
              </w:rPr>
              <w:t>ή</w:t>
            </w:r>
            <w:r w:rsidRPr="00784233">
              <w:rPr>
                <w:rFonts w:ascii="Arial Narrow" w:hAnsi="Arial Narrow" w:cstheme="majorHAnsi"/>
                <w:color w:val="C00000"/>
                <w:sz w:val="20"/>
                <w:lang w:bidi="he-IL"/>
              </w:rPr>
              <w:t xml:space="preserve">σουσιν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ρν</w:t>
            </w:r>
            <w:r w:rsidRPr="00784233">
              <w:rPr>
                <w:rFonts w:ascii="Arial" w:hAnsi="Arial" w:cs="Arial"/>
                <w:sz w:val="20"/>
                <w:lang w:bidi="he-IL"/>
              </w:rPr>
              <w:t>ί</w:t>
            </w:r>
            <w:r w:rsidRPr="00784233">
              <w:rPr>
                <w:rFonts w:ascii="Arial Narrow" w:hAnsi="Arial Narrow" w:cstheme="majorHAnsi"/>
                <w:sz w:val="20"/>
                <w:lang w:bidi="he-IL"/>
              </w:rPr>
              <w:t>ον νικ</w:t>
            </w:r>
            <w:r w:rsidRPr="00784233">
              <w:rPr>
                <w:rFonts w:ascii="Arial" w:hAnsi="Arial" w:cs="Arial"/>
                <w:sz w:val="20"/>
                <w:lang w:bidi="he-IL"/>
              </w:rPr>
              <w:t>ή</w:t>
            </w:r>
            <w:r w:rsidRPr="00784233">
              <w:rPr>
                <w:rFonts w:ascii="Arial Narrow" w:hAnsi="Arial Narrow" w:cstheme="majorHAnsi"/>
                <w:sz w:val="20"/>
                <w:lang w:bidi="he-IL"/>
              </w:rPr>
              <w:t>σει α</w:t>
            </w:r>
            <w:r w:rsidRPr="00784233">
              <w:rPr>
                <w:rFonts w:ascii="Arial" w:hAnsi="Arial" w:cs="Arial"/>
                <w:sz w:val="20"/>
                <w:lang w:bidi="he-IL"/>
              </w:rPr>
              <w:t>ὐ</w:t>
            </w:r>
            <w:r w:rsidRPr="00784233">
              <w:rPr>
                <w:rFonts w:ascii="Arial Narrow" w:hAnsi="Arial Narrow" w:cstheme="majorHAnsi"/>
                <w:sz w:val="20"/>
                <w:lang w:bidi="he-IL"/>
              </w:rPr>
              <w:t>το</w:t>
            </w:r>
            <w:r w:rsidRPr="00784233">
              <w:rPr>
                <w:rFonts w:ascii="Arial" w:hAnsi="Arial" w:cs="Arial"/>
                <w:sz w:val="20"/>
                <w:lang w:bidi="he-IL"/>
              </w:rPr>
              <w:t>ύ</w:t>
            </w:r>
            <w:r w:rsidRPr="00784233">
              <w:rPr>
                <w:rFonts w:ascii="Arial Narrow" w:hAnsi="Arial Narrow" w:cstheme="majorHAnsi"/>
                <w:sz w:val="20"/>
                <w:lang w:bidi="he-IL"/>
              </w:rPr>
              <w:t xml:space="preserve">ς, </w:t>
            </w:r>
            <w:r w:rsidRPr="00784233">
              <w:rPr>
                <w:rFonts w:ascii="Arial" w:hAnsi="Arial" w:cs="Arial"/>
                <w:sz w:val="20"/>
                <w:lang w:bidi="he-IL"/>
              </w:rPr>
              <w:t>ὅ</w:t>
            </w:r>
            <w:r w:rsidRPr="00784233">
              <w:rPr>
                <w:rFonts w:ascii="Arial Narrow" w:hAnsi="Arial Narrow" w:cstheme="majorHAnsi"/>
                <w:sz w:val="20"/>
                <w:lang w:bidi="he-IL"/>
              </w:rPr>
              <w:t>τι κ</w:t>
            </w:r>
            <w:r w:rsidRPr="00784233">
              <w:rPr>
                <w:rFonts w:ascii="Arial" w:hAnsi="Arial" w:cs="Arial"/>
                <w:sz w:val="20"/>
                <w:lang w:bidi="he-IL"/>
              </w:rPr>
              <w:t>ύ</w:t>
            </w:r>
            <w:r w:rsidRPr="00784233">
              <w:rPr>
                <w:rFonts w:ascii="Arial Narrow" w:hAnsi="Arial Narrow" w:cstheme="majorHAnsi"/>
                <w:sz w:val="20"/>
                <w:lang w:bidi="he-IL"/>
              </w:rPr>
              <w:t>ριος κυρ</w:t>
            </w:r>
            <w:r w:rsidRPr="00784233">
              <w:rPr>
                <w:rFonts w:ascii="Arial" w:hAnsi="Arial" w:cs="Arial"/>
                <w:sz w:val="20"/>
                <w:lang w:bidi="he-IL"/>
              </w:rPr>
              <w:t>ί</w:t>
            </w:r>
            <w:r w:rsidRPr="00784233">
              <w:rPr>
                <w:rFonts w:ascii="Arial Narrow" w:hAnsi="Arial Narrow" w:cstheme="majorHAnsi"/>
                <w:sz w:val="20"/>
                <w:lang w:bidi="he-IL"/>
              </w:rPr>
              <w:t xml:space="preserve">ων </w:t>
            </w:r>
            <w:r w:rsidRPr="00784233">
              <w:rPr>
                <w:rFonts w:ascii="Arial" w:hAnsi="Arial" w:cs="Arial"/>
                <w:color w:val="C00000"/>
                <w:sz w:val="20"/>
                <w:lang w:bidi="he-IL"/>
              </w:rPr>
              <w:t>ἐ</w:t>
            </w:r>
            <w:r w:rsidRPr="00784233">
              <w:rPr>
                <w:rFonts w:ascii="Arial Narrow" w:hAnsi="Arial Narrow" w:cstheme="majorHAnsi"/>
                <w:color w:val="C00000"/>
                <w:sz w:val="20"/>
                <w:lang w:bidi="he-IL"/>
              </w:rPr>
              <w:t>στ</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βασιλε</w:t>
            </w:r>
            <w:r w:rsidRPr="00784233">
              <w:rPr>
                <w:rFonts w:ascii="Arial" w:hAnsi="Arial" w:cs="Arial"/>
                <w:sz w:val="20"/>
                <w:lang w:bidi="he-IL"/>
              </w:rPr>
              <w:t>ὺ</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βασιλ</w:t>
            </w:r>
            <w:r w:rsidRPr="00784233">
              <w:rPr>
                <w:rFonts w:ascii="Arial" w:hAnsi="Arial" w:cs="Arial"/>
                <w:color w:val="C00000"/>
                <w:sz w:val="20"/>
                <w:lang w:bidi="he-IL"/>
              </w:rPr>
              <w:t>έ</w:t>
            </w:r>
            <w:r w:rsidRPr="00784233">
              <w:rPr>
                <w:rFonts w:ascii="Arial Narrow" w:hAnsi="Arial Narrow" w:cstheme="majorHAnsi"/>
                <w:color w:val="C00000"/>
                <w:sz w:val="20"/>
                <w:lang w:bidi="he-IL"/>
              </w:rPr>
              <w:t xml:space="preserve">ων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ἱ</w:t>
            </w:r>
            <w:r w:rsidRPr="00784233">
              <w:rPr>
                <w:rFonts w:ascii="Arial Narrow" w:hAnsi="Arial Narrow" w:cstheme="majorHAnsi"/>
                <w:sz w:val="20"/>
                <w:lang w:bidi="he-IL"/>
              </w:rPr>
              <w:t xml:space="preserve"> μετ</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το</w:t>
            </w:r>
            <w:r w:rsidRPr="00784233">
              <w:rPr>
                <w:rFonts w:ascii="Arial" w:hAnsi="Arial" w:cs="Arial"/>
                <w:color w:val="C00000"/>
                <w:sz w:val="20"/>
                <w:lang w:bidi="he-IL"/>
              </w:rPr>
              <w:t>ῦ</w:t>
            </w:r>
            <w:r w:rsidRPr="00784233">
              <w:rPr>
                <w:rFonts w:ascii="Arial Narrow" w:hAnsi="Arial Narrow" w:cstheme="majorHAnsi"/>
                <w:sz w:val="20"/>
                <w:lang w:bidi="he-IL"/>
              </w:rPr>
              <w:t xml:space="preserve"> κλητο</w:t>
            </w:r>
            <w:r w:rsidRPr="00784233">
              <w:rPr>
                <w:rFonts w:ascii="Arial" w:hAnsi="Arial" w:cs="Arial"/>
                <w:sz w:val="20"/>
                <w:lang w:bidi="he-IL"/>
              </w:rPr>
              <w:t>ὶ</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κλεκτο</w:t>
            </w:r>
            <w:r w:rsidRPr="00784233">
              <w:rPr>
                <w:rFonts w:ascii="Arial" w:hAnsi="Arial" w:cs="Arial"/>
                <w:sz w:val="20"/>
                <w:lang w:bidi="he-IL"/>
              </w:rPr>
              <w:t>ὶ</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πιστο</w:t>
            </w:r>
            <w:r w:rsidRPr="00784233">
              <w:rPr>
                <w:rFonts w:ascii="Arial" w:hAnsi="Arial" w:cs="Arial"/>
                <w:sz w:val="20"/>
                <w:lang w:bidi="he-IL"/>
              </w:rPr>
              <w:t>ί</w:t>
            </w:r>
            <w:r w:rsidRPr="00784233">
              <w:rPr>
                <w:rFonts w:ascii="Arial Narrow" w:hAnsi="Arial Narrow" w:cstheme="majorHAnsi"/>
                <w:sz w:val="20"/>
                <w:lang w:bidi="he-IL"/>
              </w:rPr>
              <w:t>.</w:t>
            </w:r>
          </w:p>
        </w:tc>
        <w:tc>
          <w:tcPr>
            <w:tcW w:w="3485" w:type="dxa"/>
          </w:tcPr>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vertAlign w:val="superscript"/>
                <w:lang w:bidi="he-IL"/>
              </w:rPr>
              <w:t xml:space="preserve">1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λθεν ε</w:t>
            </w:r>
            <w:r w:rsidRPr="00784233">
              <w:rPr>
                <w:rFonts w:ascii="Arial" w:hAnsi="Arial" w:cs="Arial"/>
                <w:sz w:val="20"/>
                <w:lang w:bidi="he-IL"/>
              </w:rPr>
              <w:t>ἷ</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γγ</w:t>
            </w:r>
            <w:r w:rsidRPr="00784233">
              <w:rPr>
                <w:rFonts w:ascii="Arial" w:hAnsi="Arial" w:cs="Arial"/>
                <w:sz w:val="20"/>
                <w:lang w:bidi="he-IL"/>
              </w:rPr>
              <w:t>έ</w:t>
            </w:r>
            <w:r w:rsidRPr="00784233">
              <w:rPr>
                <w:rFonts w:ascii="Arial Narrow" w:hAnsi="Arial Narrow" w:cstheme="majorHAnsi"/>
                <w:sz w:val="20"/>
                <w:lang w:bidi="he-IL"/>
              </w:rPr>
              <w:t>λων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χ</w:t>
            </w:r>
            <w:r w:rsidRPr="00784233">
              <w:rPr>
                <w:rFonts w:ascii="Arial" w:hAnsi="Arial" w:cs="Arial"/>
                <w:sz w:val="20"/>
                <w:lang w:bidi="he-IL"/>
              </w:rPr>
              <w:t>ό</w:t>
            </w:r>
            <w:r w:rsidRPr="00784233">
              <w:rPr>
                <w:rFonts w:ascii="Arial Narrow" w:hAnsi="Arial Narrow" w:cstheme="majorHAnsi"/>
                <w:sz w:val="20"/>
                <w:lang w:bidi="he-IL"/>
              </w:rPr>
              <w:t>ντων τ</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φι</w:t>
            </w:r>
            <w:r w:rsidRPr="00784233">
              <w:rPr>
                <w:rFonts w:ascii="Arial" w:hAnsi="Arial" w:cs="Arial"/>
                <w:sz w:val="20"/>
                <w:lang w:bidi="he-IL"/>
              </w:rPr>
              <w:t>ά</w:t>
            </w:r>
            <w:r w:rsidRPr="00784233">
              <w:rPr>
                <w:rFonts w:ascii="Arial Narrow" w:hAnsi="Arial Narrow" w:cstheme="majorHAnsi"/>
                <w:sz w:val="20"/>
                <w:lang w:bidi="he-IL"/>
              </w:rPr>
              <w:t>λας,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λ</w:t>
            </w:r>
            <w:r w:rsidRPr="00784233">
              <w:rPr>
                <w:rFonts w:ascii="Arial" w:hAnsi="Arial" w:cs="Arial"/>
                <w:sz w:val="20"/>
                <w:lang w:bidi="he-IL"/>
              </w:rPr>
              <w:t>ά</w:t>
            </w:r>
            <w:r w:rsidRPr="00784233">
              <w:rPr>
                <w:rFonts w:ascii="Arial Narrow" w:hAnsi="Arial Narrow" w:cstheme="majorHAnsi"/>
                <w:sz w:val="20"/>
                <w:lang w:bidi="he-IL"/>
              </w:rPr>
              <w:t>λησε μετ</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μο</w:t>
            </w:r>
            <w:r w:rsidRPr="00784233">
              <w:rPr>
                <w:rFonts w:ascii="Arial" w:hAnsi="Arial" w:cs="Arial"/>
                <w:sz w:val="20"/>
                <w:lang w:bidi="he-IL"/>
              </w:rPr>
              <w:t>ῦ</w:t>
            </w:r>
            <w:r w:rsidRPr="00784233">
              <w:rPr>
                <w:rFonts w:ascii="Arial Narrow" w:hAnsi="Arial Narrow" w:cstheme="majorHAnsi"/>
                <w:sz w:val="20"/>
                <w:lang w:bidi="he-IL"/>
              </w:rPr>
              <w:t xml:space="preserve"> λ</w:t>
            </w:r>
            <w:r w:rsidRPr="00784233">
              <w:rPr>
                <w:rFonts w:ascii="Arial" w:hAnsi="Arial" w:cs="Arial"/>
                <w:sz w:val="20"/>
                <w:lang w:bidi="he-IL"/>
              </w:rPr>
              <w:t>έ</w:t>
            </w:r>
            <w:r w:rsidRPr="00784233">
              <w:rPr>
                <w:rFonts w:ascii="Arial Narrow" w:hAnsi="Arial Narrow" w:cstheme="majorHAnsi"/>
                <w:sz w:val="20"/>
                <w:lang w:bidi="he-IL"/>
              </w:rPr>
              <w:t>γων· δε</w:t>
            </w:r>
            <w:r w:rsidRPr="00784233">
              <w:rPr>
                <w:rFonts w:ascii="Arial" w:hAnsi="Arial" w:cs="Arial"/>
                <w:sz w:val="20"/>
                <w:lang w:bidi="he-IL"/>
              </w:rPr>
              <w:t>ῦ</w:t>
            </w:r>
            <w:r w:rsidRPr="00784233">
              <w:rPr>
                <w:rFonts w:ascii="Arial Narrow" w:hAnsi="Arial Narrow" w:cstheme="majorHAnsi"/>
                <w:sz w:val="20"/>
                <w:lang w:bidi="he-IL"/>
              </w:rPr>
              <w:t>ρο δε</w:t>
            </w:r>
            <w:r w:rsidRPr="00784233">
              <w:rPr>
                <w:rFonts w:ascii="Arial" w:hAnsi="Arial" w:cs="Arial"/>
                <w:sz w:val="20"/>
                <w:lang w:bidi="he-IL"/>
              </w:rPr>
              <w:t>ί</w:t>
            </w:r>
            <w:r w:rsidRPr="00784233">
              <w:rPr>
                <w:rFonts w:ascii="Arial Narrow" w:hAnsi="Arial Narrow" w:cstheme="majorHAnsi"/>
                <w:sz w:val="20"/>
                <w:lang w:bidi="he-IL"/>
              </w:rPr>
              <w:t>ξω σοι τ</w:t>
            </w:r>
            <w:r w:rsidRPr="00784233">
              <w:rPr>
                <w:rFonts w:ascii="Arial" w:hAnsi="Arial" w:cs="Arial"/>
                <w:sz w:val="20"/>
                <w:lang w:bidi="he-IL"/>
              </w:rPr>
              <w:t>ὸ</w:t>
            </w:r>
            <w:r w:rsidRPr="00784233">
              <w:rPr>
                <w:rFonts w:ascii="Arial Narrow" w:hAnsi="Arial Narrow" w:cstheme="majorHAnsi"/>
                <w:sz w:val="20"/>
                <w:lang w:bidi="he-IL"/>
              </w:rPr>
              <w:t xml:space="preserve"> κρ</w:t>
            </w:r>
            <w:r w:rsidRPr="00784233">
              <w:rPr>
                <w:rFonts w:ascii="Arial" w:hAnsi="Arial" w:cs="Arial"/>
                <w:sz w:val="20"/>
                <w:lang w:bidi="he-IL"/>
              </w:rPr>
              <w:t>ί</w:t>
            </w:r>
            <w:r w:rsidRPr="00784233">
              <w:rPr>
                <w:rFonts w:ascii="Arial Narrow" w:hAnsi="Arial Narrow" w:cstheme="majorHAnsi"/>
                <w:sz w:val="20"/>
                <w:lang w:bidi="he-IL"/>
              </w:rPr>
              <w:t>μα τ</w:t>
            </w:r>
            <w:r w:rsidRPr="00784233">
              <w:rPr>
                <w:rFonts w:ascii="Arial" w:hAnsi="Arial" w:cs="Arial"/>
                <w:sz w:val="20"/>
                <w:lang w:bidi="he-IL"/>
              </w:rPr>
              <w:t>ῆ</w:t>
            </w:r>
            <w:r w:rsidRPr="00784233">
              <w:rPr>
                <w:rFonts w:ascii="Arial Narrow" w:hAnsi="Arial Narrow" w:cstheme="majorHAnsi"/>
                <w:sz w:val="20"/>
                <w:lang w:bidi="he-IL"/>
              </w:rPr>
              <w:t>ς π</w:t>
            </w:r>
            <w:r w:rsidRPr="00784233">
              <w:rPr>
                <w:rFonts w:ascii="Arial" w:hAnsi="Arial" w:cs="Arial"/>
                <w:sz w:val="20"/>
                <w:lang w:bidi="he-IL"/>
              </w:rPr>
              <w:t>ό</w:t>
            </w:r>
            <w:r w:rsidRPr="00784233">
              <w:rPr>
                <w:rFonts w:ascii="Arial Narrow" w:hAnsi="Arial Narrow" w:cstheme="majorHAnsi"/>
                <w:sz w:val="20"/>
                <w:lang w:bidi="he-IL"/>
              </w:rPr>
              <w:t>ρνης τ</w:t>
            </w:r>
            <w:r w:rsidRPr="00784233">
              <w:rPr>
                <w:rFonts w:ascii="Arial" w:hAnsi="Arial" w:cs="Arial"/>
                <w:sz w:val="20"/>
                <w:lang w:bidi="he-IL"/>
              </w:rPr>
              <w:t>ῆ</w:t>
            </w:r>
            <w:r w:rsidRPr="00784233">
              <w:rPr>
                <w:rFonts w:ascii="Arial Narrow" w:hAnsi="Arial Narrow" w:cstheme="majorHAnsi"/>
                <w:sz w:val="20"/>
                <w:lang w:bidi="he-IL"/>
              </w:rPr>
              <w:t>ς μεγ</w:t>
            </w:r>
            <w:r w:rsidRPr="00784233">
              <w:rPr>
                <w:rFonts w:ascii="Arial" w:hAnsi="Arial" w:cs="Arial"/>
                <w:sz w:val="20"/>
                <w:lang w:bidi="he-IL"/>
              </w:rPr>
              <w:t>ά</w:t>
            </w:r>
            <w:r w:rsidRPr="00784233">
              <w:rPr>
                <w:rFonts w:ascii="Arial Narrow" w:hAnsi="Arial Narrow" w:cstheme="majorHAnsi"/>
                <w:sz w:val="20"/>
                <w:lang w:bidi="he-IL"/>
              </w:rPr>
              <w:t>λης τ</w:t>
            </w:r>
            <w:r w:rsidRPr="00784233">
              <w:rPr>
                <w:rFonts w:ascii="Arial" w:hAnsi="Arial" w:cs="Arial"/>
                <w:sz w:val="20"/>
                <w:lang w:bidi="he-IL"/>
              </w:rPr>
              <w:t>ῆ</w:t>
            </w:r>
            <w:r w:rsidRPr="00784233">
              <w:rPr>
                <w:rFonts w:ascii="Arial Narrow" w:hAnsi="Arial Narrow" w:cstheme="majorHAnsi"/>
                <w:sz w:val="20"/>
                <w:lang w:bidi="he-IL"/>
              </w:rPr>
              <w:t>ς καθημ</w:t>
            </w:r>
            <w:r w:rsidRPr="00784233">
              <w:rPr>
                <w:rFonts w:ascii="Arial" w:hAnsi="Arial" w:cs="Arial"/>
                <w:sz w:val="20"/>
                <w:lang w:bidi="he-IL"/>
              </w:rPr>
              <w:t>έ</w:t>
            </w:r>
            <w:r w:rsidRPr="00784233">
              <w:rPr>
                <w:rFonts w:ascii="Arial Narrow" w:hAnsi="Arial Narrow" w:cstheme="majorHAnsi"/>
                <w:sz w:val="20"/>
                <w:lang w:bidi="he-IL"/>
              </w:rPr>
              <w:t xml:space="preserve">νης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ὑ</w:t>
            </w:r>
            <w:r w:rsidRPr="00784233">
              <w:rPr>
                <w:rFonts w:ascii="Arial Narrow" w:hAnsi="Arial Narrow" w:cstheme="majorHAnsi"/>
                <w:sz w:val="20"/>
                <w:lang w:bidi="he-IL"/>
              </w:rPr>
              <w:t>δ</w:t>
            </w:r>
            <w:r w:rsidRPr="00784233">
              <w:rPr>
                <w:rFonts w:ascii="Arial" w:hAnsi="Arial" w:cs="Arial"/>
                <w:sz w:val="20"/>
                <w:lang w:bidi="he-IL"/>
              </w:rPr>
              <w:t>ά</w:t>
            </w:r>
            <w:r w:rsidRPr="00784233">
              <w:rPr>
                <w:rFonts w:ascii="Arial Narrow" w:hAnsi="Arial Narrow" w:cstheme="majorHAnsi"/>
                <w:sz w:val="20"/>
                <w:lang w:bidi="he-IL"/>
              </w:rPr>
              <w:t>των πολλ</w:t>
            </w:r>
            <w:r w:rsidRPr="00784233">
              <w:rPr>
                <w:rFonts w:ascii="Arial" w:hAnsi="Arial" w:cs="Arial"/>
                <w:sz w:val="20"/>
                <w:lang w:bidi="he-IL"/>
              </w:rPr>
              <w:t>ῶ</w:t>
            </w:r>
            <w:r w:rsidRPr="00784233">
              <w:rPr>
                <w:rFonts w:ascii="Arial Narrow" w:hAnsi="Arial Narrow" w:cstheme="majorHAnsi"/>
                <w:sz w:val="20"/>
                <w:lang w:bidi="he-IL"/>
              </w:rPr>
              <w:t>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2 </w:t>
            </w:r>
            <w:r w:rsidRPr="00784233">
              <w:rPr>
                <w:rFonts w:ascii="Arial Narrow" w:hAnsi="Arial Narrow" w:cstheme="majorHAnsi"/>
                <w:sz w:val="20"/>
                <w:lang w:bidi="he-IL"/>
              </w:rPr>
              <w:t xml:space="preserve"> μεθ</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ἧ</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ό</w:t>
            </w:r>
            <w:r w:rsidRPr="00784233">
              <w:rPr>
                <w:rFonts w:ascii="Arial Narrow" w:hAnsi="Arial Narrow" w:cstheme="majorHAnsi"/>
                <w:sz w:val="20"/>
                <w:lang w:bidi="he-IL"/>
              </w:rPr>
              <w:t>ρνευσαν ο</w:t>
            </w:r>
            <w:r w:rsidRPr="00784233">
              <w:rPr>
                <w:rFonts w:ascii="Arial" w:hAnsi="Arial" w:cs="Arial"/>
                <w:sz w:val="20"/>
                <w:lang w:bidi="he-IL"/>
              </w:rPr>
              <w:t>ἱ</w:t>
            </w:r>
            <w:r w:rsidRPr="00784233">
              <w:rPr>
                <w:rFonts w:ascii="Arial Narrow" w:hAnsi="Arial Narrow" w:cstheme="majorHAnsi"/>
                <w:sz w:val="20"/>
                <w:lang w:bidi="he-IL"/>
              </w:rPr>
              <w:t xml:space="preserve"> βασιλε</w:t>
            </w:r>
            <w:r w:rsidRPr="00784233">
              <w:rPr>
                <w:rFonts w:ascii="Arial" w:hAnsi="Arial" w:cs="Arial"/>
                <w:sz w:val="20"/>
                <w:lang w:bidi="he-IL"/>
              </w:rPr>
              <w:t>ῖ</w:t>
            </w:r>
            <w:r w:rsidRPr="00784233">
              <w:rPr>
                <w:rFonts w:ascii="Arial Narrow" w:hAnsi="Arial Narrow" w:cstheme="majorHAnsi"/>
                <w:sz w:val="20"/>
                <w:lang w:bidi="he-IL"/>
              </w:rPr>
              <w:t>ς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ς,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μεθ</w:t>
            </w:r>
            <w:r w:rsidRPr="00784233">
              <w:rPr>
                <w:rFonts w:ascii="Arial" w:hAnsi="Arial" w:cs="Arial"/>
                <w:sz w:val="20"/>
                <w:lang w:bidi="he-IL"/>
              </w:rPr>
              <w:t>ύ</w:t>
            </w:r>
            <w:r w:rsidRPr="00784233">
              <w:rPr>
                <w:rFonts w:ascii="Arial Narrow" w:hAnsi="Arial Narrow" w:cstheme="majorHAnsi"/>
                <w:sz w:val="20"/>
                <w:lang w:bidi="he-IL"/>
              </w:rPr>
              <w:t>σθησαν ο</w:t>
            </w:r>
            <w:r w:rsidRPr="00784233">
              <w:rPr>
                <w:rFonts w:ascii="Arial" w:hAnsi="Arial" w:cs="Arial"/>
                <w:sz w:val="20"/>
                <w:lang w:bidi="he-IL"/>
              </w:rPr>
              <w:t>ἱ</w:t>
            </w:r>
            <w:r w:rsidRPr="00784233">
              <w:rPr>
                <w:rFonts w:ascii="Arial Narrow" w:hAnsi="Arial Narrow" w:cstheme="majorHAnsi"/>
                <w:sz w:val="20"/>
                <w:lang w:bidi="he-IL"/>
              </w:rPr>
              <w:t xml:space="preserve"> κατοικο</w:t>
            </w:r>
            <w:r w:rsidRPr="00784233">
              <w:rPr>
                <w:rFonts w:ascii="Arial" w:hAnsi="Arial" w:cs="Arial"/>
                <w:sz w:val="20"/>
                <w:lang w:bidi="he-IL"/>
              </w:rPr>
              <w:t>ῦ</w:t>
            </w:r>
            <w:r w:rsidRPr="00784233">
              <w:rPr>
                <w:rFonts w:ascii="Arial Narrow" w:hAnsi="Arial Narrow" w:cstheme="majorHAnsi"/>
                <w:sz w:val="20"/>
                <w:lang w:bidi="he-IL"/>
              </w:rPr>
              <w:t>ντες τ</w:t>
            </w:r>
            <w:r w:rsidRPr="00784233">
              <w:rPr>
                <w:rFonts w:ascii="Arial" w:hAnsi="Arial" w:cs="Arial"/>
                <w:sz w:val="20"/>
                <w:lang w:bidi="he-IL"/>
              </w:rPr>
              <w:t>ὴ</w:t>
            </w:r>
            <w:r w:rsidRPr="00784233">
              <w:rPr>
                <w:rFonts w:ascii="Arial Narrow" w:hAnsi="Arial Narrow" w:cstheme="majorHAnsi"/>
                <w:sz w:val="20"/>
                <w:lang w:bidi="he-IL"/>
              </w:rPr>
              <w:t>ν γ</w:t>
            </w:r>
            <w:r w:rsidRPr="00784233">
              <w:rPr>
                <w:rFonts w:ascii="Arial" w:hAnsi="Arial" w:cs="Arial"/>
                <w:sz w:val="20"/>
                <w:lang w:bidi="he-IL"/>
              </w:rPr>
              <w:t>ῆ</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κ το</w:t>
            </w:r>
            <w:r w:rsidRPr="00784233">
              <w:rPr>
                <w:rFonts w:ascii="Arial" w:hAnsi="Arial" w:cs="Arial"/>
                <w:sz w:val="20"/>
                <w:lang w:bidi="he-IL"/>
              </w:rPr>
              <w:t>ῦ</w:t>
            </w:r>
            <w:r w:rsidRPr="00784233">
              <w:rPr>
                <w:rFonts w:ascii="Arial Narrow" w:hAnsi="Arial Narrow" w:cstheme="majorHAnsi"/>
                <w:sz w:val="20"/>
                <w:lang w:bidi="he-IL"/>
              </w:rPr>
              <w:t xml:space="preserve"> ο</w:t>
            </w:r>
            <w:r w:rsidRPr="00784233">
              <w:rPr>
                <w:rFonts w:ascii="Arial" w:hAnsi="Arial" w:cs="Arial"/>
                <w:sz w:val="20"/>
                <w:lang w:bidi="he-IL"/>
              </w:rPr>
              <w:t>ἴ</w:t>
            </w:r>
            <w:r w:rsidRPr="00784233">
              <w:rPr>
                <w:rFonts w:ascii="Arial Narrow" w:hAnsi="Arial Narrow" w:cstheme="majorHAnsi"/>
                <w:sz w:val="20"/>
                <w:lang w:bidi="he-IL"/>
              </w:rPr>
              <w:t>νου τ</w:t>
            </w:r>
            <w:r w:rsidRPr="00784233">
              <w:rPr>
                <w:rFonts w:ascii="Arial" w:hAnsi="Arial" w:cs="Arial"/>
                <w:sz w:val="20"/>
                <w:lang w:bidi="he-IL"/>
              </w:rPr>
              <w:t>ῆ</w:t>
            </w:r>
            <w:r w:rsidRPr="00784233">
              <w:rPr>
                <w:rFonts w:ascii="Arial Narrow" w:hAnsi="Arial Narrow" w:cstheme="majorHAnsi"/>
                <w:sz w:val="20"/>
                <w:lang w:bidi="he-IL"/>
              </w:rPr>
              <w:t>ς πορνε</w:t>
            </w:r>
            <w:r w:rsidRPr="00784233">
              <w:rPr>
                <w:rFonts w:ascii="Arial" w:hAnsi="Arial" w:cs="Arial"/>
                <w:sz w:val="20"/>
                <w:lang w:bidi="he-IL"/>
              </w:rPr>
              <w:t>ί</w:t>
            </w:r>
            <w:r w:rsidRPr="00784233">
              <w:rPr>
                <w:rFonts w:ascii="Arial Narrow" w:hAnsi="Arial Narrow" w:cstheme="majorHAnsi"/>
                <w:sz w:val="20"/>
                <w:lang w:bidi="he-IL"/>
              </w:rPr>
              <w:t>ας</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3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ή</w:t>
            </w:r>
            <w:r w:rsidRPr="00784233">
              <w:rPr>
                <w:rFonts w:ascii="Arial Narrow" w:hAnsi="Arial Narrow" w:cstheme="majorHAnsi"/>
                <w:sz w:val="20"/>
                <w:lang w:bidi="he-IL"/>
              </w:rPr>
              <w:t>νεγκ</w:t>
            </w:r>
            <w:r w:rsidRPr="00784233">
              <w:rPr>
                <w:rFonts w:ascii="Arial" w:hAnsi="Arial" w:cs="Arial"/>
                <w:sz w:val="20"/>
                <w:lang w:bidi="he-IL"/>
              </w:rPr>
              <w:t>έ</w:t>
            </w:r>
            <w:r w:rsidRPr="00784233">
              <w:rPr>
                <w:rFonts w:ascii="Arial Narrow" w:hAnsi="Arial Narrow" w:cstheme="majorHAnsi"/>
                <w:sz w:val="20"/>
                <w:lang w:bidi="he-IL"/>
              </w:rPr>
              <w:t xml:space="preserve"> με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ἔ</w:t>
            </w:r>
            <w:r w:rsidRPr="00784233">
              <w:rPr>
                <w:rFonts w:ascii="Arial Narrow" w:hAnsi="Arial Narrow" w:cstheme="majorHAnsi"/>
                <w:sz w:val="20"/>
                <w:lang w:bidi="he-IL"/>
              </w:rPr>
              <w:t xml:space="preserve">ρημον </w:t>
            </w:r>
            <w:r w:rsidRPr="00784233">
              <w:rPr>
                <w:rFonts w:ascii="Arial" w:hAnsi="Arial" w:cs="Arial"/>
                <w:sz w:val="20"/>
                <w:lang w:bidi="he-IL"/>
              </w:rPr>
              <w:t>ἐ</w:t>
            </w:r>
            <w:r w:rsidRPr="00784233">
              <w:rPr>
                <w:rFonts w:ascii="Arial Narrow" w:hAnsi="Arial Narrow" w:cstheme="majorHAnsi"/>
                <w:sz w:val="20"/>
                <w:lang w:bidi="he-IL"/>
              </w:rPr>
              <w:t xml:space="preserve">ν </w:t>
            </w:r>
            <w:r w:rsidRPr="00784233">
              <w:rPr>
                <w:rFonts w:ascii="Arial Narrow" w:hAnsi="Arial Narrow" w:cstheme="majorHAnsi"/>
                <w:color w:val="C00000"/>
                <w:sz w:val="20"/>
                <w:lang w:bidi="he-IL"/>
              </w:rPr>
              <w:t>πνε</w:t>
            </w:r>
            <w:r w:rsidRPr="00784233">
              <w:rPr>
                <w:rFonts w:ascii="Arial" w:hAnsi="Arial" w:cs="Arial"/>
                <w:color w:val="C00000"/>
                <w:sz w:val="20"/>
                <w:lang w:bidi="he-IL"/>
              </w:rPr>
              <w:t>ύ</w:t>
            </w:r>
            <w:r w:rsidRPr="00784233">
              <w:rPr>
                <w:rFonts w:ascii="Arial Narrow" w:hAnsi="Arial Narrow" w:cstheme="majorHAnsi"/>
                <w:color w:val="C00000"/>
                <w:sz w:val="20"/>
                <w:lang w:bidi="he-IL"/>
              </w:rPr>
              <w:t>ματι 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ἶ</w:t>
            </w:r>
            <w:r w:rsidRPr="00784233">
              <w:rPr>
                <w:rFonts w:ascii="Arial Narrow" w:hAnsi="Arial Narrow" w:cstheme="majorHAnsi"/>
                <w:sz w:val="20"/>
                <w:lang w:bidi="he-IL"/>
              </w:rPr>
              <w:t>δον γυνα</w:t>
            </w:r>
            <w:r w:rsidRPr="00784233">
              <w:rPr>
                <w:rFonts w:ascii="Arial" w:hAnsi="Arial" w:cs="Arial"/>
                <w:sz w:val="20"/>
                <w:lang w:bidi="he-IL"/>
              </w:rPr>
              <w:t>ῖ</w:t>
            </w:r>
            <w:r w:rsidRPr="00784233">
              <w:rPr>
                <w:rFonts w:ascii="Arial Narrow" w:hAnsi="Arial Narrow" w:cstheme="majorHAnsi"/>
                <w:sz w:val="20"/>
                <w:lang w:bidi="he-IL"/>
              </w:rPr>
              <w:t>κα καθημ</w:t>
            </w:r>
            <w:r w:rsidRPr="00784233">
              <w:rPr>
                <w:rFonts w:ascii="Arial" w:hAnsi="Arial" w:cs="Arial"/>
                <w:sz w:val="20"/>
                <w:lang w:bidi="he-IL"/>
              </w:rPr>
              <w:t>έ</w:t>
            </w:r>
            <w:r w:rsidRPr="00784233">
              <w:rPr>
                <w:rFonts w:ascii="Arial Narrow" w:hAnsi="Arial Narrow" w:cstheme="majorHAnsi"/>
                <w:sz w:val="20"/>
                <w:lang w:bidi="he-IL"/>
              </w:rPr>
              <w:t xml:space="preserve">νην </w:t>
            </w:r>
            <w:r w:rsidRPr="00784233">
              <w:rPr>
                <w:rFonts w:ascii="Arial" w:hAnsi="Arial" w:cs="Arial"/>
                <w:color w:val="C00000"/>
                <w:sz w:val="20"/>
                <w:lang w:bidi="he-IL"/>
              </w:rPr>
              <w:t>ἐ</w:t>
            </w:r>
            <w:r w:rsidRPr="00784233">
              <w:rPr>
                <w:rFonts w:ascii="Arial Narrow" w:hAnsi="Arial Narrow" w:cstheme="majorHAnsi"/>
                <w:color w:val="C00000"/>
                <w:sz w:val="20"/>
                <w:lang w:bidi="he-IL"/>
              </w:rPr>
              <w:t>π</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τ</w:t>
            </w:r>
            <w:r w:rsidRPr="00784233">
              <w:rPr>
                <w:rFonts w:ascii="Arial" w:hAnsi="Arial" w:cs="Arial"/>
                <w:color w:val="C00000"/>
                <w:sz w:val="20"/>
                <w:lang w:bidi="he-IL"/>
              </w:rPr>
              <w:t>ὸ</w:t>
            </w:r>
            <w:r w:rsidRPr="00784233">
              <w:rPr>
                <w:rFonts w:ascii="Arial Narrow" w:hAnsi="Arial Narrow" w:cstheme="majorHAnsi"/>
                <w:color w:val="C00000"/>
                <w:sz w:val="20"/>
                <w:lang w:bidi="he-IL"/>
              </w:rPr>
              <w:t xml:space="preserve"> θηρ</w:t>
            </w:r>
            <w:r w:rsidRPr="00784233">
              <w:rPr>
                <w:rFonts w:ascii="Arial" w:hAnsi="Arial" w:cs="Arial"/>
                <w:color w:val="C00000"/>
                <w:sz w:val="20"/>
                <w:lang w:bidi="he-IL"/>
              </w:rPr>
              <w:t>ί</w:t>
            </w:r>
            <w:r w:rsidRPr="00784233">
              <w:rPr>
                <w:rFonts w:ascii="Arial Narrow" w:hAnsi="Arial Narrow" w:cstheme="majorHAnsi"/>
                <w:color w:val="C00000"/>
                <w:sz w:val="20"/>
                <w:lang w:bidi="he-IL"/>
              </w:rPr>
              <w:t>ον τ</w:t>
            </w:r>
            <w:r w:rsidRPr="00784233">
              <w:rPr>
                <w:rFonts w:ascii="Arial" w:hAnsi="Arial" w:cs="Arial"/>
                <w:color w:val="C00000"/>
                <w:sz w:val="20"/>
                <w:lang w:bidi="he-IL"/>
              </w:rPr>
              <w:t>ὸ</w:t>
            </w:r>
            <w:r w:rsidRPr="00784233">
              <w:rPr>
                <w:rFonts w:ascii="Arial Narrow" w:hAnsi="Arial Narrow" w:cstheme="majorHAnsi"/>
                <w:color w:val="C00000"/>
                <w:sz w:val="20"/>
                <w:lang w:bidi="he-IL"/>
              </w:rPr>
              <w:t xml:space="preserve"> κ</w:t>
            </w:r>
            <w:r w:rsidRPr="00784233">
              <w:rPr>
                <w:rFonts w:ascii="Arial" w:hAnsi="Arial" w:cs="Arial"/>
                <w:color w:val="C00000"/>
                <w:sz w:val="20"/>
                <w:lang w:bidi="he-IL"/>
              </w:rPr>
              <w:t>ό</w:t>
            </w:r>
            <w:r w:rsidRPr="00784233">
              <w:rPr>
                <w:rFonts w:ascii="Arial Narrow" w:hAnsi="Arial Narrow" w:cstheme="majorHAnsi"/>
                <w:color w:val="C00000"/>
                <w:sz w:val="20"/>
                <w:lang w:bidi="he-IL"/>
              </w:rPr>
              <w:t>κκινον</w:t>
            </w:r>
            <w:r w:rsidRPr="00784233">
              <w:rPr>
                <w:rFonts w:ascii="Arial Narrow" w:hAnsi="Arial Narrow" w:cstheme="majorHAnsi"/>
                <w:sz w:val="20"/>
                <w:lang w:bidi="he-IL"/>
              </w:rPr>
              <w:t>, γ</w:t>
            </w:r>
            <w:r w:rsidRPr="00784233">
              <w:rPr>
                <w:rFonts w:ascii="Arial" w:hAnsi="Arial" w:cs="Arial"/>
                <w:sz w:val="20"/>
                <w:lang w:bidi="he-IL"/>
              </w:rPr>
              <w:t>έ</w:t>
            </w:r>
            <w:r w:rsidRPr="00784233">
              <w:rPr>
                <w:rFonts w:ascii="Arial Narrow" w:hAnsi="Arial Narrow" w:cstheme="majorHAnsi"/>
                <w:sz w:val="20"/>
                <w:lang w:bidi="he-IL"/>
              </w:rPr>
              <w:t xml:space="preserve">μον </w:t>
            </w:r>
            <w:r w:rsidRPr="00784233">
              <w:rPr>
                <w:rFonts w:ascii="Arial" w:hAnsi="Arial" w:cs="Arial"/>
                <w:sz w:val="20"/>
                <w:lang w:bidi="he-IL"/>
              </w:rPr>
              <w:t>ὀ</w:t>
            </w:r>
            <w:r w:rsidRPr="00784233">
              <w:rPr>
                <w:rFonts w:ascii="Arial Narrow" w:hAnsi="Arial Narrow" w:cstheme="majorHAnsi"/>
                <w:sz w:val="20"/>
                <w:lang w:bidi="he-IL"/>
              </w:rPr>
              <w:t>ν</w:t>
            </w:r>
            <w:r w:rsidRPr="00784233">
              <w:rPr>
                <w:rFonts w:ascii="Arial" w:hAnsi="Arial" w:cs="Arial"/>
                <w:sz w:val="20"/>
                <w:lang w:bidi="he-IL"/>
              </w:rPr>
              <w:t>ό</w:t>
            </w:r>
            <w:r w:rsidRPr="00784233">
              <w:rPr>
                <w:rFonts w:ascii="Arial Narrow" w:hAnsi="Arial Narrow" w:cstheme="majorHAnsi"/>
                <w:sz w:val="20"/>
                <w:lang w:bidi="he-IL"/>
              </w:rPr>
              <w:t>ματα βλασφημ</w:t>
            </w:r>
            <w:r w:rsidRPr="00784233">
              <w:rPr>
                <w:rFonts w:ascii="Arial" w:hAnsi="Arial" w:cs="Arial"/>
                <w:sz w:val="20"/>
                <w:lang w:bidi="he-IL"/>
              </w:rPr>
              <w:t>ί</w:t>
            </w:r>
            <w:r w:rsidRPr="00784233">
              <w:rPr>
                <w:rFonts w:ascii="Arial Narrow" w:hAnsi="Arial Narrow" w:cstheme="majorHAnsi"/>
                <w:sz w:val="20"/>
                <w:lang w:bidi="he-IL"/>
              </w:rPr>
              <w:t xml:space="preserve">ας, </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χον </w:t>
            </w:r>
            <w:r w:rsidRPr="00784233">
              <w:rPr>
                <w:rFonts w:ascii="Arial Narrow" w:hAnsi="Arial Narrow" w:cstheme="majorHAnsi"/>
                <w:sz w:val="20"/>
                <w:lang w:bidi="he-IL"/>
              </w:rPr>
              <w:t>κεφαλ</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κ</w:t>
            </w:r>
            <w:r w:rsidRPr="00784233">
              <w:rPr>
                <w:rFonts w:ascii="Arial" w:hAnsi="Arial" w:cs="Arial"/>
                <w:sz w:val="20"/>
                <w:lang w:bidi="he-IL"/>
              </w:rPr>
              <w:t>έ</w:t>
            </w:r>
            <w:r w:rsidRPr="00784233">
              <w:rPr>
                <w:rFonts w:ascii="Arial Narrow" w:hAnsi="Arial Narrow" w:cstheme="majorHAnsi"/>
                <w:sz w:val="20"/>
                <w:lang w:bidi="he-IL"/>
              </w:rPr>
              <w:t>ρατα δ</w:t>
            </w:r>
            <w:r w:rsidRPr="00784233">
              <w:rPr>
                <w:rFonts w:ascii="Arial" w:hAnsi="Arial" w:cs="Arial"/>
                <w:sz w:val="20"/>
                <w:lang w:bidi="he-IL"/>
              </w:rPr>
              <w:t>έ</w:t>
            </w:r>
            <w:r w:rsidRPr="00784233">
              <w:rPr>
                <w:rFonts w:ascii="Arial Narrow" w:hAnsi="Arial Narrow" w:cstheme="majorHAnsi"/>
                <w:sz w:val="20"/>
                <w:lang w:bidi="he-IL"/>
              </w:rPr>
              <w:t>κα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4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ἡ</w:t>
            </w:r>
            <w:r w:rsidRPr="00784233">
              <w:rPr>
                <w:rFonts w:ascii="Arial Narrow" w:hAnsi="Arial Narrow" w:cstheme="majorHAnsi"/>
                <w:sz w:val="20"/>
                <w:lang w:bidi="he-IL"/>
              </w:rPr>
              <w:t xml:space="preserve"> γυν</w:t>
            </w:r>
            <w:r w:rsidRPr="00784233">
              <w:rPr>
                <w:rFonts w:ascii="Arial" w:hAnsi="Arial" w:cs="Arial"/>
                <w:sz w:val="20"/>
                <w:lang w:bidi="he-IL"/>
              </w:rPr>
              <w:t>ὴ</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ν περιβεβλημ</w:t>
            </w:r>
            <w:r w:rsidRPr="00784233">
              <w:rPr>
                <w:rFonts w:ascii="Arial" w:hAnsi="Arial" w:cs="Arial"/>
                <w:sz w:val="20"/>
                <w:lang w:bidi="he-IL"/>
              </w:rPr>
              <w:t>έ</w:t>
            </w:r>
            <w:r w:rsidRPr="00784233">
              <w:rPr>
                <w:rFonts w:ascii="Arial Narrow" w:hAnsi="Arial Narrow" w:cstheme="majorHAnsi"/>
                <w:sz w:val="20"/>
                <w:lang w:bidi="he-IL"/>
              </w:rPr>
              <w:t>νη πορφυρο</w:t>
            </w:r>
            <w:r w:rsidRPr="00784233">
              <w:rPr>
                <w:rFonts w:ascii="Arial" w:hAnsi="Arial" w:cs="Arial"/>
                <w:sz w:val="20"/>
                <w:lang w:bidi="he-IL"/>
              </w:rPr>
              <w:t>ῦ</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κ</w:t>
            </w:r>
            <w:r w:rsidRPr="00784233">
              <w:rPr>
                <w:rFonts w:ascii="Arial" w:hAnsi="Arial" w:cs="Arial"/>
                <w:sz w:val="20"/>
                <w:lang w:bidi="he-IL"/>
              </w:rPr>
              <w:t>ό</w:t>
            </w:r>
            <w:r w:rsidRPr="00784233">
              <w:rPr>
                <w:rFonts w:ascii="Arial Narrow" w:hAnsi="Arial Narrow" w:cstheme="majorHAnsi"/>
                <w:sz w:val="20"/>
                <w:lang w:bidi="he-IL"/>
              </w:rPr>
              <w:t xml:space="preserve">κκινον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κεχρυσωμ</w:t>
            </w:r>
            <w:r w:rsidRPr="00784233">
              <w:rPr>
                <w:rFonts w:ascii="Arial" w:hAnsi="Arial" w:cs="Arial"/>
                <w:sz w:val="20"/>
                <w:lang w:bidi="he-IL"/>
              </w:rPr>
              <w:t>έ</w:t>
            </w:r>
            <w:r w:rsidRPr="00784233">
              <w:rPr>
                <w:rFonts w:ascii="Arial Narrow" w:hAnsi="Arial Narrow" w:cstheme="majorHAnsi"/>
                <w:sz w:val="20"/>
                <w:lang w:bidi="he-IL"/>
              </w:rPr>
              <w:t>νη χρυσ</w:t>
            </w:r>
            <w:r w:rsidRPr="00784233">
              <w:rPr>
                <w:rFonts w:ascii="Arial" w:hAnsi="Arial" w:cs="Arial"/>
                <w:sz w:val="20"/>
                <w:lang w:bidi="he-IL"/>
              </w:rPr>
              <w:t>ίῳ</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λ</w:t>
            </w:r>
            <w:r w:rsidRPr="00784233">
              <w:rPr>
                <w:rFonts w:ascii="Arial" w:hAnsi="Arial" w:cs="Arial"/>
                <w:sz w:val="20"/>
                <w:lang w:bidi="he-IL"/>
              </w:rPr>
              <w:t>ί</w:t>
            </w:r>
            <w:r w:rsidRPr="00784233">
              <w:rPr>
                <w:rFonts w:ascii="Arial Narrow" w:hAnsi="Arial Narrow" w:cstheme="majorHAnsi"/>
                <w:sz w:val="20"/>
                <w:lang w:bidi="he-IL"/>
              </w:rPr>
              <w:t>θ</w:t>
            </w:r>
            <w:r w:rsidRPr="00784233">
              <w:rPr>
                <w:rFonts w:ascii="Arial" w:hAnsi="Arial" w:cs="Arial"/>
                <w:sz w:val="20"/>
                <w:lang w:bidi="he-IL"/>
              </w:rPr>
              <w:t>ῳ</w:t>
            </w:r>
            <w:r w:rsidRPr="00784233">
              <w:rPr>
                <w:rFonts w:ascii="Arial Narrow" w:hAnsi="Arial Narrow" w:cstheme="majorHAnsi"/>
                <w:sz w:val="20"/>
                <w:lang w:bidi="he-IL"/>
              </w:rPr>
              <w:t xml:space="preserve"> τιμ</w:t>
            </w:r>
            <w:r w:rsidRPr="00784233">
              <w:rPr>
                <w:rFonts w:ascii="Arial" w:hAnsi="Arial" w:cs="Arial"/>
                <w:sz w:val="20"/>
                <w:lang w:bidi="he-IL"/>
              </w:rPr>
              <w:t>ίῳ</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μαργαρ</w:t>
            </w:r>
            <w:r w:rsidRPr="00784233">
              <w:rPr>
                <w:rFonts w:ascii="Arial" w:hAnsi="Arial" w:cs="Arial"/>
                <w:sz w:val="20"/>
                <w:lang w:bidi="he-IL"/>
              </w:rPr>
              <w:t>ί</w:t>
            </w:r>
            <w:r w:rsidRPr="00784233">
              <w:rPr>
                <w:rFonts w:ascii="Arial Narrow" w:hAnsi="Arial Narrow" w:cstheme="majorHAnsi"/>
                <w:sz w:val="20"/>
                <w:lang w:bidi="he-IL"/>
              </w:rPr>
              <w:t xml:space="preserve">ταις, </w:t>
            </w:r>
            <w:r w:rsidRPr="00784233">
              <w:rPr>
                <w:rFonts w:ascii="Arial" w:hAnsi="Arial" w:cs="Arial"/>
                <w:sz w:val="20"/>
                <w:lang w:bidi="he-IL"/>
              </w:rPr>
              <w:t>ἔ</w:t>
            </w:r>
            <w:r w:rsidRPr="00784233">
              <w:rPr>
                <w:rFonts w:ascii="Arial Narrow" w:hAnsi="Arial Narrow" w:cstheme="majorHAnsi"/>
                <w:sz w:val="20"/>
                <w:lang w:bidi="he-IL"/>
              </w:rPr>
              <w:t>χουσα ποτ</w:t>
            </w:r>
            <w:r w:rsidRPr="00784233">
              <w:rPr>
                <w:rFonts w:ascii="Arial" w:hAnsi="Arial" w:cs="Arial"/>
                <w:sz w:val="20"/>
                <w:lang w:bidi="he-IL"/>
              </w:rPr>
              <w:t>ή</w:t>
            </w:r>
            <w:r w:rsidRPr="00784233">
              <w:rPr>
                <w:rFonts w:ascii="Arial Narrow" w:hAnsi="Arial Narrow" w:cstheme="majorHAnsi"/>
                <w:sz w:val="20"/>
                <w:lang w:bidi="he-IL"/>
              </w:rPr>
              <w:t>ριον χρυσο</w:t>
            </w:r>
            <w:r w:rsidRPr="00784233">
              <w:rPr>
                <w:rFonts w:ascii="Arial" w:hAnsi="Arial" w:cs="Arial"/>
                <w:sz w:val="20"/>
                <w:lang w:bidi="he-IL"/>
              </w:rPr>
              <w:t>ῦ</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ν τ</w:t>
            </w:r>
            <w:r w:rsidRPr="00784233">
              <w:rPr>
                <w:rFonts w:ascii="Arial" w:hAnsi="Arial" w:cs="Arial"/>
                <w:sz w:val="20"/>
                <w:lang w:bidi="he-IL"/>
              </w:rPr>
              <w:t>ῇ</w:t>
            </w:r>
            <w:r w:rsidRPr="00784233">
              <w:rPr>
                <w:rFonts w:ascii="Arial Narrow" w:hAnsi="Arial Narrow" w:cstheme="majorHAnsi"/>
                <w:sz w:val="20"/>
                <w:lang w:bidi="he-IL"/>
              </w:rPr>
              <w:t xml:space="preserve"> χειρ</w:t>
            </w:r>
            <w:r w:rsidRPr="00784233">
              <w:rPr>
                <w:rFonts w:ascii="Arial" w:hAnsi="Arial" w:cs="Arial"/>
                <w:sz w:val="20"/>
                <w:lang w:bidi="he-IL"/>
              </w:rPr>
              <w:t>ὶ</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έ</w:t>
            </w:r>
            <w:r w:rsidRPr="00784233">
              <w:rPr>
                <w:rFonts w:ascii="Arial Narrow" w:hAnsi="Arial Narrow" w:cstheme="majorHAnsi"/>
                <w:sz w:val="20"/>
                <w:lang w:bidi="he-IL"/>
              </w:rPr>
              <w:t>μον βδελυγμ</w:t>
            </w:r>
            <w:r w:rsidRPr="00784233">
              <w:rPr>
                <w:rFonts w:ascii="Arial" w:hAnsi="Arial" w:cs="Arial"/>
                <w:sz w:val="20"/>
                <w:lang w:bidi="he-IL"/>
              </w:rPr>
              <w:t>ά</w:t>
            </w:r>
            <w:r w:rsidRPr="00784233">
              <w:rPr>
                <w:rFonts w:ascii="Arial Narrow" w:hAnsi="Arial Narrow" w:cstheme="majorHAnsi"/>
                <w:sz w:val="20"/>
                <w:lang w:bidi="he-IL"/>
              </w:rPr>
              <w:t>των,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κ</w:t>
            </w:r>
            <w:r w:rsidRPr="00784233">
              <w:rPr>
                <w:rFonts w:ascii="Arial" w:hAnsi="Arial" w:cs="Arial"/>
                <w:sz w:val="20"/>
                <w:lang w:bidi="he-IL"/>
              </w:rPr>
              <w:t>ά</w:t>
            </w:r>
            <w:r w:rsidRPr="00784233">
              <w:rPr>
                <w:rFonts w:ascii="Arial Narrow" w:hAnsi="Arial Narrow" w:cstheme="majorHAnsi"/>
                <w:sz w:val="20"/>
                <w:lang w:bidi="he-IL"/>
              </w:rPr>
              <w:t>θαρτα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πορνε</w:t>
            </w:r>
            <w:r w:rsidRPr="00784233">
              <w:rPr>
                <w:rFonts w:ascii="Arial" w:hAnsi="Arial" w:cs="Arial"/>
                <w:color w:val="C00000"/>
                <w:sz w:val="20"/>
                <w:lang w:bidi="he-IL"/>
              </w:rPr>
              <w:t>ί</w:t>
            </w:r>
            <w:r w:rsidRPr="00784233">
              <w:rPr>
                <w:rFonts w:ascii="Arial Narrow" w:hAnsi="Arial Narrow" w:cstheme="majorHAnsi"/>
                <w:color w:val="C00000"/>
                <w:sz w:val="20"/>
                <w:lang w:bidi="he-IL"/>
              </w:rPr>
              <w:t>ας τ</w:t>
            </w:r>
            <w:r w:rsidRPr="00784233">
              <w:rPr>
                <w:rFonts w:ascii="Arial" w:hAnsi="Arial" w:cs="Arial"/>
                <w:color w:val="C00000"/>
                <w:sz w:val="20"/>
                <w:lang w:bidi="he-IL"/>
              </w:rPr>
              <w:t>ῆ</w:t>
            </w:r>
            <w:r w:rsidRPr="00784233">
              <w:rPr>
                <w:rFonts w:ascii="Arial Narrow" w:hAnsi="Arial Narrow" w:cstheme="majorHAnsi"/>
                <w:color w:val="C00000"/>
                <w:sz w:val="20"/>
                <w:lang w:bidi="he-IL"/>
              </w:rPr>
              <w:t>ς γ</w:t>
            </w:r>
            <w:r w:rsidRPr="00784233">
              <w:rPr>
                <w:rFonts w:ascii="Arial" w:hAnsi="Arial" w:cs="Arial"/>
                <w:color w:val="C00000"/>
                <w:sz w:val="20"/>
                <w:lang w:bidi="he-IL"/>
              </w:rPr>
              <w:t>ῆ</w:t>
            </w:r>
            <w:r w:rsidRPr="00784233">
              <w:rPr>
                <w:rFonts w:ascii="Arial Narrow" w:hAnsi="Arial Narrow" w:cstheme="majorHAnsi"/>
                <w:color w:val="C00000"/>
                <w:sz w:val="20"/>
                <w:lang w:bidi="he-IL"/>
              </w:rPr>
              <w:t>ς</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5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μ</w:t>
            </w:r>
            <w:r w:rsidRPr="00784233">
              <w:rPr>
                <w:rFonts w:ascii="Arial" w:hAnsi="Arial" w:cs="Arial"/>
                <w:sz w:val="20"/>
                <w:lang w:bidi="he-IL"/>
              </w:rPr>
              <w:t>έ</w:t>
            </w:r>
            <w:r w:rsidRPr="00784233">
              <w:rPr>
                <w:rFonts w:ascii="Arial Narrow" w:hAnsi="Arial Narrow" w:cstheme="majorHAnsi"/>
                <w:sz w:val="20"/>
                <w:lang w:bidi="he-IL"/>
              </w:rPr>
              <w:t>τωπον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ὄ</w:t>
            </w:r>
            <w:r w:rsidRPr="00784233">
              <w:rPr>
                <w:rFonts w:ascii="Arial Narrow" w:hAnsi="Arial Narrow" w:cstheme="majorHAnsi"/>
                <w:sz w:val="20"/>
                <w:lang w:bidi="he-IL"/>
              </w:rPr>
              <w:t>νομα γεγραμμ</w:t>
            </w:r>
            <w:r w:rsidRPr="00784233">
              <w:rPr>
                <w:rFonts w:ascii="Arial" w:hAnsi="Arial" w:cs="Arial"/>
                <w:sz w:val="20"/>
                <w:lang w:bidi="he-IL"/>
              </w:rPr>
              <w:t>έ</w:t>
            </w:r>
            <w:r w:rsidRPr="00784233">
              <w:rPr>
                <w:rFonts w:ascii="Arial Narrow" w:hAnsi="Arial Narrow" w:cstheme="majorHAnsi"/>
                <w:sz w:val="20"/>
                <w:lang w:bidi="he-IL"/>
              </w:rPr>
              <w:t xml:space="preserve">νον· </w:t>
            </w:r>
            <w:r w:rsidRPr="00784233">
              <w:rPr>
                <w:rFonts w:ascii="Arial Narrow" w:hAnsi="Arial Narrow" w:cstheme="majorHAnsi"/>
                <w:color w:val="C00000"/>
                <w:sz w:val="20"/>
                <w:lang w:bidi="he-IL"/>
              </w:rPr>
              <w:t>μυστ</w:t>
            </w:r>
            <w:r w:rsidRPr="00784233">
              <w:rPr>
                <w:rFonts w:ascii="Arial" w:hAnsi="Arial" w:cs="Arial"/>
                <w:color w:val="C00000"/>
                <w:sz w:val="20"/>
                <w:lang w:bidi="he-IL"/>
              </w:rPr>
              <w:t>ή</w:t>
            </w:r>
            <w:r w:rsidRPr="00784233">
              <w:rPr>
                <w:rFonts w:ascii="Arial Narrow" w:hAnsi="Arial Narrow" w:cstheme="majorHAnsi"/>
                <w:color w:val="C00000"/>
                <w:sz w:val="20"/>
                <w:lang w:bidi="he-IL"/>
              </w:rPr>
              <w:t>ριον</w:t>
            </w:r>
            <w:r w:rsidRPr="00784233">
              <w:rPr>
                <w:rFonts w:ascii="Arial Narrow" w:hAnsi="Arial Narrow" w:cstheme="majorHAnsi"/>
                <w:sz w:val="20"/>
                <w:lang w:bidi="he-IL"/>
              </w:rPr>
              <w:t>, Βαβυλ</w:t>
            </w:r>
            <w:r w:rsidRPr="00784233">
              <w:rPr>
                <w:rFonts w:ascii="Arial" w:hAnsi="Arial" w:cs="Arial"/>
                <w:sz w:val="20"/>
                <w:lang w:bidi="he-IL"/>
              </w:rPr>
              <w:t>ὼ</w:t>
            </w:r>
            <w:r w:rsidRPr="00784233">
              <w:rPr>
                <w:rFonts w:ascii="Arial Narrow" w:hAnsi="Arial Narrow" w:cstheme="majorHAnsi"/>
                <w:sz w:val="20"/>
                <w:lang w:bidi="he-IL"/>
              </w:rPr>
              <w:t xml:space="preserve">ν </w:t>
            </w:r>
            <w:r w:rsidRPr="00784233">
              <w:rPr>
                <w:rFonts w:ascii="Arial" w:hAnsi="Arial" w:cs="Arial"/>
                <w:sz w:val="20"/>
                <w:lang w:bidi="he-IL"/>
              </w:rPr>
              <w:t>ἡ</w:t>
            </w:r>
            <w:r w:rsidRPr="00784233">
              <w:rPr>
                <w:rFonts w:ascii="Arial Narrow" w:hAnsi="Arial Narrow" w:cstheme="majorHAnsi"/>
                <w:sz w:val="20"/>
                <w:lang w:bidi="he-IL"/>
              </w:rPr>
              <w:t xml:space="preserve"> μεγ</w:t>
            </w:r>
            <w:r w:rsidRPr="00784233">
              <w:rPr>
                <w:rFonts w:ascii="Arial" w:hAnsi="Arial" w:cs="Arial"/>
                <w:sz w:val="20"/>
                <w:lang w:bidi="he-IL"/>
              </w:rPr>
              <w:t>ά</w:t>
            </w:r>
            <w:r w:rsidRPr="00784233">
              <w:rPr>
                <w:rFonts w:ascii="Arial Narrow" w:hAnsi="Arial Narrow" w:cstheme="majorHAnsi"/>
                <w:sz w:val="20"/>
                <w:lang w:bidi="he-IL"/>
              </w:rPr>
              <w:t xml:space="preserve">λη, </w:t>
            </w:r>
            <w:r w:rsidRPr="00784233">
              <w:rPr>
                <w:rFonts w:ascii="Arial" w:hAnsi="Arial" w:cs="Arial"/>
                <w:sz w:val="20"/>
                <w:lang w:bidi="he-IL"/>
              </w:rPr>
              <w:t>ἡ</w:t>
            </w:r>
            <w:r w:rsidRPr="00784233">
              <w:rPr>
                <w:rFonts w:ascii="Arial Narrow" w:hAnsi="Arial Narrow" w:cstheme="majorHAnsi"/>
                <w:sz w:val="20"/>
                <w:lang w:bidi="he-IL"/>
              </w:rPr>
              <w:t xml:space="preserve"> μ</w:t>
            </w:r>
            <w:r w:rsidRPr="00784233">
              <w:rPr>
                <w:rFonts w:ascii="Arial" w:hAnsi="Arial" w:cs="Arial"/>
                <w:sz w:val="20"/>
                <w:lang w:bidi="he-IL"/>
              </w:rPr>
              <w:t>ή</w:t>
            </w:r>
            <w:r w:rsidRPr="00784233">
              <w:rPr>
                <w:rFonts w:ascii="Arial Narrow" w:hAnsi="Arial Narrow" w:cstheme="majorHAnsi"/>
                <w:sz w:val="20"/>
                <w:lang w:bidi="he-IL"/>
              </w:rPr>
              <w:t>τηρ τ</w:t>
            </w:r>
            <w:r w:rsidRPr="00784233">
              <w:rPr>
                <w:rFonts w:ascii="Arial" w:hAnsi="Arial" w:cs="Arial"/>
                <w:sz w:val="20"/>
                <w:lang w:bidi="he-IL"/>
              </w:rPr>
              <w:t>ῶ</w:t>
            </w:r>
            <w:r w:rsidRPr="00784233">
              <w:rPr>
                <w:rFonts w:ascii="Arial Narrow" w:hAnsi="Arial Narrow" w:cstheme="majorHAnsi"/>
                <w:sz w:val="20"/>
                <w:lang w:bidi="he-IL"/>
              </w:rPr>
              <w:t>ν πορν</w:t>
            </w:r>
            <w:r w:rsidRPr="00784233">
              <w:rPr>
                <w:rFonts w:ascii="Arial" w:hAnsi="Arial" w:cs="Arial"/>
                <w:sz w:val="20"/>
                <w:lang w:bidi="he-IL"/>
              </w:rPr>
              <w:t>ῶ</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ῶ</w:t>
            </w:r>
            <w:r w:rsidRPr="00784233">
              <w:rPr>
                <w:rFonts w:ascii="Arial Narrow" w:hAnsi="Arial Narrow" w:cstheme="majorHAnsi"/>
                <w:sz w:val="20"/>
                <w:lang w:bidi="he-IL"/>
              </w:rPr>
              <w:t>ν βδελυγμ</w:t>
            </w:r>
            <w:r w:rsidRPr="00784233">
              <w:rPr>
                <w:rFonts w:ascii="Arial" w:hAnsi="Arial" w:cs="Arial"/>
                <w:sz w:val="20"/>
                <w:lang w:bidi="he-IL"/>
              </w:rPr>
              <w:t>ά</w:t>
            </w:r>
            <w:r w:rsidRPr="00784233">
              <w:rPr>
                <w:rFonts w:ascii="Arial Narrow" w:hAnsi="Arial Narrow" w:cstheme="majorHAnsi"/>
                <w:sz w:val="20"/>
                <w:lang w:bidi="he-IL"/>
              </w:rPr>
              <w:t>των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ς</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6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ἶ</w:t>
            </w:r>
            <w:r w:rsidRPr="00784233">
              <w:rPr>
                <w:rFonts w:ascii="Arial Narrow" w:hAnsi="Arial Narrow" w:cstheme="majorHAnsi"/>
                <w:sz w:val="20"/>
                <w:lang w:bidi="he-IL"/>
              </w:rPr>
              <w:t>δον τ</w:t>
            </w:r>
            <w:r w:rsidRPr="00784233">
              <w:rPr>
                <w:rFonts w:ascii="Arial" w:hAnsi="Arial" w:cs="Arial"/>
                <w:sz w:val="20"/>
                <w:lang w:bidi="he-IL"/>
              </w:rPr>
              <w:t>ὴ</w:t>
            </w:r>
            <w:r w:rsidRPr="00784233">
              <w:rPr>
                <w:rFonts w:ascii="Arial Narrow" w:hAnsi="Arial Narrow" w:cstheme="majorHAnsi"/>
                <w:sz w:val="20"/>
                <w:lang w:bidi="he-IL"/>
              </w:rPr>
              <w:t>ν γυνα</w:t>
            </w:r>
            <w:r w:rsidRPr="00784233">
              <w:rPr>
                <w:rFonts w:ascii="Arial" w:hAnsi="Arial" w:cs="Arial"/>
                <w:sz w:val="20"/>
                <w:lang w:bidi="he-IL"/>
              </w:rPr>
              <w:t>ῖ</w:t>
            </w:r>
            <w:r w:rsidRPr="00784233">
              <w:rPr>
                <w:rFonts w:ascii="Arial Narrow" w:hAnsi="Arial Narrow" w:cstheme="majorHAnsi"/>
                <w:sz w:val="20"/>
                <w:lang w:bidi="he-IL"/>
              </w:rPr>
              <w:t>κα μεθ</w:t>
            </w:r>
            <w:r w:rsidRPr="00784233">
              <w:rPr>
                <w:rFonts w:ascii="Arial" w:hAnsi="Arial" w:cs="Arial"/>
                <w:sz w:val="20"/>
                <w:lang w:bidi="he-IL"/>
              </w:rPr>
              <w:t>ύ</w:t>
            </w:r>
            <w:r w:rsidRPr="00784233">
              <w:rPr>
                <w:rFonts w:ascii="Arial Narrow" w:hAnsi="Arial Narrow" w:cstheme="majorHAnsi"/>
                <w:sz w:val="20"/>
                <w:lang w:bidi="he-IL"/>
              </w:rPr>
              <w:t xml:space="preserve">ουσαν </w:t>
            </w:r>
            <w:r w:rsidRPr="00784233">
              <w:rPr>
                <w:rFonts w:ascii="Arial" w:hAnsi="Arial" w:cs="Arial"/>
                <w:sz w:val="20"/>
                <w:lang w:bidi="he-IL"/>
              </w:rPr>
              <w:t>ἐ</w:t>
            </w:r>
            <w:r w:rsidRPr="00784233">
              <w:rPr>
                <w:rFonts w:ascii="Arial Narrow" w:hAnsi="Arial Narrow" w:cstheme="majorHAnsi"/>
                <w:sz w:val="20"/>
                <w:lang w:bidi="he-IL"/>
              </w:rPr>
              <w:t>κ το</w:t>
            </w:r>
            <w:r w:rsidRPr="00784233">
              <w:rPr>
                <w:rFonts w:ascii="Arial" w:hAnsi="Arial" w:cs="Arial"/>
                <w:sz w:val="20"/>
                <w:lang w:bidi="he-IL"/>
              </w:rPr>
              <w:t>ῦ</w:t>
            </w:r>
            <w:r w:rsidRPr="00784233">
              <w:rPr>
                <w:rFonts w:ascii="Arial Narrow" w:hAnsi="Arial Narrow" w:cstheme="majorHAnsi"/>
                <w:sz w:val="20"/>
                <w:lang w:bidi="he-IL"/>
              </w:rPr>
              <w:t xml:space="preserve"> α</w:t>
            </w:r>
            <w:r w:rsidRPr="00784233">
              <w:rPr>
                <w:rFonts w:ascii="Arial" w:hAnsi="Arial" w:cs="Arial"/>
                <w:sz w:val="20"/>
                <w:lang w:bidi="he-IL"/>
              </w:rPr>
              <w:t>ἵ</w:t>
            </w:r>
            <w:r w:rsidRPr="00784233">
              <w:rPr>
                <w:rFonts w:ascii="Arial Narrow" w:hAnsi="Arial Narrow" w:cstheme="majorHAnsi"/>
                <w:sz w:val="20"/>
                <w:lang w:bidi="he-IL"/>
              </w:rPr>
              <w:t>ματος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color w:val="C00000"/>
                <w:sz w:val="20"/>
                <w:lang w:bidi="he-IL"/>
              </w:rPr>
              <w:t>ἁ</w:t>
            </w:r>
            <w:r w:rsidRPr="00784233">
              <w:rPr>
                <w:rFonts w:ascii="Arial Narrow" w:hAnsi="Arial Narrow" w:cstheme="majorHAnsi"/>
                <w:color w:val="C00000"/>
                <w:sz w:val="20"/>
                <w:lang w:bidi="he-IL"/>
              </w:rPr>
              <w:t>γ</w:t>
            </w:r>
            <w:r w:rsidRPr="00784233">
              <w:rPr>
                <w:rFonts w:ascii="Arial" w:hAnsi="Arial" w:cs="Arial"/>
                <w:color w:val="C00000"/>
                <w:sz w:val="20"/>
                <w:lang w:bidi="he-IL"/>
              </w:rPr>
              <w:t>ί</w:t>
            </w:r>
            <w:r w:rsidRPr="00784233">
              <w:rPr>
                <w:rFonts w:ascii="Arial Narrow" w:hAnsi="Arial Narrow" w:cstheme="majorHAnsi"/>
                <w:color w:val="C00000"/>
                <w:sz w:val="20"/>
                <w:lang w:bidi="he-IL"/>
              </w:rPr>
              <w:t>ων</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sz w:val="20"/>
                <w:lang w:bidi="he-IL"/>
              </w:rPr>
              <w:t xml:space="preserve"> </w:t>
            </w:r>
            <w:r w:rsidRPr="00784233">
              <w:rPr>
                <w:rFonts w:ascii="Arial" w:hAnsi="Arial" w:cs="Arial"/>
                <w:color w:val="C00000"/>
                <w:sz w:val="20"/>
                <w:lang w:bidi="he-IL"/>
              </w:rPr>
              <w:t>ἐ</w:t>
            </w:r>
            <w:r w:rsidRPr="00784233">
              <w:rPr>
                <w:rFonts w:ascii="Arial Narrow" w:hAnsi="Arial Narrow" w:cstheme="majorHAnsi"/>
                <w:color w:val="C00000"/>
                <w:sz w:val="20"/>
                <w:lang w:bidi="he-IL"/>
              </w:rPr>
              <w:t>κ</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α</w:t>
            </w:r>
            <w:r w:rsidRPr="00784233">
              <w:rPr>
                <w:rFonts w:ascii="Arial" w:hAnsi="Arial" w:cs="Arial"/>
                <w:sz w:val="20"/>
                <w:lang w:bidi="he-IL"/>
              </w:rPr>
              <w:t>ἵ</w:t>
            </w:r>
            <w:r w:rsidRPr="00784233">
              <w:rPr>
                <w:rFonts w:ascii="Arial Narrow" w:hAnsi="Arial Narrow" w:cstheme="majorHAnsi"/>
                <w:sz w:val="20"/>
                <w:lang w:bidi="he-IL"/>
              </w:rPr>
              <w:t>ματος τ</w:t>
            </w:r>
            <w:r w:rsidRPr="00784233">
              <w:rPr>
                <w:rFonts w:ascii="Arial" w:hAnsi="Arial" w:cs="Arial"/>
                <w:sz w:val="20"/>
                <w:lang w:bidi="he-IL"/>
              </w:rPr>
              <w:t>ῶ</w:t>
            </w:r>
            <w:r w:rsidRPr="00784233">
              <w:rPr>
                <w:rFonts w:ascii="Arial Narrow" w:hAnsi="Arial Narrow" w:cstheme="majorHAnsi"/>
                <w:sz w:val="20"/>
                <w:lang w:bidi="he-IL"/>
              </w:rPr>
              <w:t>ν μαρτ</w:t>
            </w:r>
            <w:r w:rsidRPr="00784233">
              <w:rPr>
                <w:rFonts w:ascii="Arial" w:hAnsi="Arial" w:cs="Arial"/>
                <w:sz w:val="20"/>
                <w:lang w:bidi="he-IL"/>
              </w:rPr>
              <w:t>ύ</w:t>
            </w:r>
            <w:r w:rsidRPr="00784233">
              <w:rPr>
                <w:rFonts w:ascii="Arial Narrow" w:hAnsi="Arial Narrow" w:cstheme="majorHAnsi"/>
                <w:sz w:val="20"/>
                <w:lang w:bidi="he-IL"/>
              </w:rPr>
              <w:t xml:space="preserve">ρων </w:t>
            </w:r>
            <w:r w:rsidRPr="00784233">
              <w:rPr>
                <w:rFonts w:ascii="Arial" w:hAnsi="Arial" w:cs="Arial"/>
                <w:sz w:val="20"/>
                <w:lang w:bidi="he-IL"/>
              </w:rPr>
              <w:t>Ἰ</w:t>
            </w:r>
            <w:r w:rsidRPr="00784233">
              <w:rPr>
                <w:rFonts w:ascii="Arial Narrow" w:hAnsi="Arial Narrow" w:cstheme="majorHAnsi"/>
                <w:sz w:val="20"/>
                <w:lang w:bidi="he-IL"/>
              </w:rPr>
              <w:t>ησο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θα</w:t>
            </w:r>
            <w:r w:rsidRPr="00784233">
              <w:rPr>
                <w:rFonts w:ascii="Arial" w:hAnsi="Arial" w:cs="Arial"/>
                <w:sz w:val="20"/>
                <w:lang w:bidi="he-IL"/>
              </w:rPr>
              <w:t>ύ</w:t>
            </w:r>
            <w:r w:rsidRPr="00784233">
              <w:rPr>
                <w:rFonts w:ascii="Arial Narrow" w:hAnsi="Arial Narrow" w:cstheme="majorHAnsi"/>
                <w:sz w:val="20"/>
                <w:lang w:bidi="he-IL"/>
              </w:rPr>
              <w:t xml:space="preserve">μασα </w:t>
            </w:r>
            <w:r w:rsidRPr="00784233">
              <w:rPr>
                <w:rFonts w:ascii="Arial" w:hAnsi="Arial" w:cs="Arial"/>
                <w:sz w:val="20"/>
                <w:lang w:bidi="he-IL"/>
              </w:rPr>
              <w:t>ἰ</w:t>
            </w:r>
            <w:r w:rsidRPr="00784233">
              <w:rPr>
                <w:rFonts w:ascii="Arial Narrow" w:hAnsi="Arial Narrow" w:cstheme="majorHAnsi"/>
                <w:sz w:val="20"/>
                <w:lang w:bidi="he-IL"/>
              </w:rPr>
              <w:t>δ</w:t>
            </w:r>
            <w:r w:rsidRPr="00784233">
              <w:rPr>
                <w:rFonts w:ascii="Arial" w:hAnsi="Arial" w:cs="Arial"/>
                <w:sz w:val="20"/>
                <w:lang w:bidi="he-IL"/>
              </w:rPr>
              <w:t>ὼ</w:t>
            </w:r>
            <w:r w:rsidRPr="00784233">
              <w:rPr>
                <w:rFonts w:ascii="Arial Narrow" w:hAnsi="Arial Narrow" w:cstheme="majorHAnsi"/>
                <w:sz w:val="20"/>
                <w:lang w:bidi="he-IL"/>
              </w:rPr>
              <w:t xml:space="preserve">ν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ὴ</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θα</w:t>
            </w:r>
            <w:r w:rsidRPr="00784233">
              <w:rPr>
                <w:rFonts w:ascii="Arial" w:hAnsi="Arial" w:cs="Arial"/>
                <w:sz w:val="20"/>
                <w:lang w:bidi="he-IL"/>
              </w:rPr>
              <w:t>ῦ</w:t>
            </w:r>
            <w:r w:rsidRPr="00784233">
              <w:rPr>
                <w:rFonts w:ascii="Arial Narrow" w:hAnsi="Arial Narrow" w:cstheme="majorHAnsi"/>
                <w:sz w:val="20"/>
                <w:lang w:bidi="he-IL"/>
              </w:rPr>
              <w:t>μα μ</w:t>
            </w:r>
            <w:r w:rsidRPr="00784233">
              <w:rPr>
                <w:rFonts w:ascii="Arial" w:hAnsi="Arial" w:cs="Arial"/>
                <w:sz w:val="20"/>
                <w:lang w:bidi="he-IL"/>
              </w:rPr>
              <w:t>έ</w:t>
            </w:r>
            <w:r w:rsidRPr="00784233">
              <w:rPr>
                <w:rFonts w:ascii="Arial Narrow" w:hAnsi="Arial Narrow" w:cstheme="majorHAnsi"/>
                <w:sz w:val="20"/>
                <w:lang w:bidi="he-IL"/>
              </w:rPr>
              <w:t>γα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7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ἶ</w:t>
            </w:r>
            <w:r w:rsidRPr="00784233">
              <w:rPr>
                <w:rFonts w:ascii="Arial Narrow" w:hAnsi="Arial Narrow" w:cstheme="majorHAnsi"/>
                <w:sz w:val="20"/>
                <w:lang w:bidi="he-IL"/>
              </w:rPr>
              <w:t>π</w:t>
            </w:r>
            <w:r w:rsidRPr="00784233">
              <w:rPr>
                <w:rFonts w:ascii="Arial" w:hAnsi="Arial" w:cs="Arial"/>
                <w:sz w:val="20"/>
                <w:lang w:bidi="he-IL"/>
              </w:rPr>
              <w:t>έ</w:t>
            </w:r>
            <w:r w:rsidRPr="00784233">
              <w:rPr>
                <w:rFonts w:ascii="Arial Narrow" w:hAnsi="Arial Narrow" w:cstheme="majorHAnsi"/>
                <w:sz w:val="20"/>
                <w:lang w:bidi="he-IL"/>
              </w:rPr>
              <w:t xml:space="preserve"> μοι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ἄ</w:t>
            </w:r>
            <w:r w:rsidRPr="00784233">
              <w:rPr>
                <w:rFonts w:ascii="Arial Narrow" w:hAnsi="Arial Narrow" w:cstheme="majorHAnsi"/>
                <w:sz w:val="20"/>
                <w:lang w:bidi="he-IL"/>
              </w:rPr>
              <w:t xml:space="preserve">γγελος· </w:t>
            </w:r>
            <w:r w:rsidRPr="00784233">
              <w:rPr>
                <w:rFonts w:ascii="Arial Narrow" w:hAnsi="Arial Narrow" w:cstheme="majorHAnsi"/>
                <w:color w:val="C00000"/>
                <w:sz w:val="20"/>
                <w:lang w:bidi="he-IL"/>
              </w:rPr>
              <w:t>διατ</w:t>
            </w:r>
            <w:r w:rsidRPr="00784233">
              <w:rPr>
                <w:rFonts w:ascii="Arial" w:hAnsi="Arial" w:cs="Arial"/>
                <w:color w:val="C00000"/>
                <w:sz w:val="20"/>
                <w:lang w:bidi="he-IL"/>
              </w:rPr>
              <w:t>ί</w:t>
            </w:r>
            <w:r w:rsidRPr="00784233">
              <w:rPr>
                <w:rFonts w:ascii="Arial Narrow" w:hAnsi="Arial Narrow" w:cstheme="majorHAnsi"/>
                <w:color w:val="C00000"/>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θα</w:t>
            </w:r>
            <w:r w:rsidRPr="00784233">
              <w:rPr>
                <w:rFonts w:ascii="Arial" w:hAnsi="Arial" w:cs="Arial"/>
                <w:sz w:val="20"/>
                <w:lang w:bidi="he-IL"/>
              </w:rPr>
              <w:t>ύ</w:t>
            </w:r>
            <w:r w:rsidRPr="00784233">
              <w:rPr>
                <w:rFonts w:ascii="Arial Narrow" w:hAnsi="Arial Narrow" w:cstheme="majorHAnsi"/>
                <w:sz w:val="20"/>
                <w:lang w:bidi="he-IL"/>
              </w:rPr>
              <w:t xml:space="preserve">μασας; </w:t>
            </w:r>
            <w:r w:rsidRPr="00784233">
              <w:rPr>
                <w:rFonts w:ascii="Arial" w:hAnsi="Arial" w:cs="Arial"/>
                <w:sz w:val="20"/>
                <w:lang w:bidi="he-IL"/>
              </w:rPr>
              <w:t>ἐ</w:t>
            </w:r>
            <w:r w:rsidRPr="00784233">
              <w:rPr>
                <w:rFonts w:ascii="Arial Narrow" w:hAnsi="Arial Narrow" w:cstheme="majorHAnsi"/>
                <w:sz w:val="20"/>
                <w:lang w:bidi="he-IL"/>
              </w:rPr>
              <w:t>γ</w:t>
            </w:r>
            <w:r w:rsidRPr="00784233">
              <w:rPr>
                <w:rFonts w:ascii="Arial" w:hAnsi="Arial" w:cs="Arial"/>
                <w:sz w:val="20"/>
                <w:lang w:bidi="he-IL"/>
              </w:rPr>
              <w:t>ὼ</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ρ</w:t>
            </w:r>
            <w:r w:rsidRPr="00784233">
              <w:rPr>
                <w:rFonts w:ascii="Arial" w:hAnsi="Arial" w:cs="Arial"/>
                <w:sz w:val="20"/>
                <w:lang w:bidi="he-IL"/>
              </w:rPr>
              <w:t>ῶ</w:t>
            </w:r>
            <w:r w:rsidRPr="00784233">
              <w:rPr>
                <w:rFonts w:ascii="Arial Narrow" w:hAnsi="Arial Narrow" w:cstheme="majorHAnsi"/>
                <w:sz w:val="20"/>
                <w:lang w:bidi="he-IL"/>
              </w:rPr>
              <w:t xml:space="preserve"> σοι τ</w:t>
            </w:r>
            <w:r w:rsidRPr="00784233">
              <w:rPr>
                <w:rFonts w:ascii="Arial" w:hAnsi="Arial" w:cs="Arial"/>
                <w:sz w:val="20"/>
                <w:lang w:bidi="he-IL"/>
              </w:rPr>
              <w:t>ὸ</w:t>
            </w:r>
            <w:r w:rsidRPr="00784233">
              <w:rPr>
                <w:rFonts w:ascii="Arial Narrow" w:hAnsi="Arial Narrow" w:cstheme="majorHAnsi"/>
                <w:sz w:val="20"/>
                <w:lang w:bidi="he-IL"/>
              </w:rPr>
              <w:t xml:space="preserve"> μυστ</w:t>
            </w:r>
            <w:r w:rsidRPr="00784233">
              <w:rPr>
                <w:rFonts w:ascii="Arial" w:hAnsi="Arial" w:cs="Arial"/>
                <w:sz w:val="20"/>
                <w:lang w:bidi="he-IL"/>
              </w:rPr>
              <w:t>ή</w:t>
            </w:r>
            <w:r w:rsidRPr="00784233">
              <w:rPr>
                <w:rFonts w:ascii="Arial Narrow" w:hAnsi="Arial Narrow" w:cstheme="majorHAnsi"/>
                <w:sz w:val="20"/>
                <w:lang w:bidi="he-IL"/>
              </w:rPr>
              <w:t>ριον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γυναικ</w:t>
            </w:r>
            <w:r w:rsidRPr="00784233">
              <w:rPr>
                <w:rFonts w:ascii="Arial" w:hAnsi="Arial" w:cs="Arial"/>
                <w:color w:val="C00000"/>
                <w:sz w:val="20"/>
                <w:lang w:bidi="he-IL"/>
              </w:rPr>
              <w:t>ὸ</w:t>
            </w:r>
            <w:r w:rsidRPr="00784233">
              <w:rPr>
                <w:rFonts w:ascii="Arial Narrow" w:hAnsi="Arial Narrow" w:cstheme="majorHAnsi"/>
                <w:color w:val="C00000"/>
                <w:sz w:val="20"/>
                <w:lang w:bidi="he-IL"/>
              </w:rPr>
              <w:t>ς</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ου το</w:t>
            </w:r>
            <w:r w:rsidRPr="00784233">
              <w:rPr>
                <w:rFonts w:ascii="Arial" w:hAnsi="Arial" w:cs="Arial"/>
                <w:sz w:val="20"/>
                <w:lang w:bidi="he-IL"/>
              </w:rPr>
              <w:t>ῦ</w:t>
            </w:r>
            <w:r w:rsidRPr="00784233">
              <w:rPr>
                <w:rFonts w:ascii="Arial Narrow" w:hAnsi="Arial Narrow" w:cstheme="majorHAnsi"/>
                <w:sz w:val="20"/>
                <w:lang w:bidi="he-IL"/>
              </w:rPr>
              <w:t xml:space="preserve"> βαστ</w:t>
            </w:r>
            <w:r w:rsidRPr="00784233">
              <w:rPr>
                <w:rFonts w:ascii="Arial" w:hAnsi="Arial" w:cs="Arial"/>
                <w:sz w:val="20"/>
                <w:lang w:bidi="he-IL"/>
              </w:rPr>
              <w:t>ά</w:t>
            </w:r>
            <w:r w:rsidRPr="00784233">
              <w:rPr>
                <w:rFonts w:ascii="Arial Narrow" w:hAnsi="Arial Narrow" w:cstheme="majorHAnsi"/>
                <w:sz w:val="20"/>
                <w:lang w:bidi="he-IL"/>
              </w:rPr>
              <w:t xml:space="preserve">ζοντος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ή</w:t>
            </w:r>
            <w:r w:rsidRPr="00784233">
              <w:rPr>
                <w:rFonts w:ascii="Arial Narrow" w:hAnsi="Arial Narrow" w:cstheme="majorHAnsi"/>
                <w:color w:val="C00000"/>
                <w:sz w:val="20"/>
                <w:lang w:bidi="he-IL"/>
              </w:rPr>
              <w:t xml:space="preserve">ν, </w:t>
            </w:r>
            <w:r w:rsidRPr="00784233">
              <w:rPr>
                <w:rFonts w:ascii="Arial Narrow" w:hAnsi="Arial Narrow" w:cstheme="majorHAnsi"/>
                <w:sz w:val="20"/>
                <w:lang w:bidi="he-IL"/>
              </w:rPr>
              <w:t>το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w:hAnsi="Arial" w:cs="Arial"/>
                <w:sz w:val="20"/>
                <w:lang w:bidi="he-IL"/>
              </w:rPr>
              <w:t>ἔ</w:t>
            </w:r>
            <w:r w:rsidRPr="00784233">
              <w:rPr>
                <w:rFonts w:ascii="Arial Narrow" w:hAnsi="Arial Narrow" w:cstheme="majorHAnsi"/>
                <w:sz w:val="20"/>
                <w:lang w:bidi="he-IL"/>
              </w:rPr>
              <w:t>χοντος τ</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κεφαλ</w:t>
            </w:r>
            <w:r w:rsidRPr="00784233">
              <w:rPr>
                <w:rFonts w:ascii="Arial" w:hAnsi="Arial" w:cs="Arial"/>
                <w:sz w:val="20"/>
                <w:lang w:bidi="he-IL"/>
              </w:rPr>
              <w:t>ὰ</w:t>
            </w:r>
            <w:r w:rsidRPr="00784233">
              <w:rPr>
                <w:rFonts w:ascii="Arial Narrow" w:hAnsi="Arial Narrow" w:cstheme="majorHAnsi"/>
                <w:sz w:val="20"/>
                <w:lang w:bidi="he-IL"/>
              </w:rPr>
              <w:t>ς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 xml:space="preserve">κα </w:t>
            </w:r>
            <w:r w:rsidRPr="00784233">
              <w:rPr>
                <w:rFonts w:ascii="Arial Narrow" w:hAnsi="Arial Narrow" w:cstheme="majorHAnsi"/>
                <w:color w:val="C00000"/>
                <w:sz w:val="20"/>
                <w:lang w:bidi="he-IL"/>
              </w:rPr>
              <w:t>κ</w:t>
            </w:r>
            <w:r w:rsidRPr="00784233">
              <w:rPr>
                <w:rFonts w:ascii="Arial" w:hAnsi="Arial" w:cs="Arial"/>
                <w:color w:val="C00000"/>
                <w:sz w:val="20"/>
                <w:lang w:bidi="he-IL"/>
              </w:rPr>
              <w:t>έ</w:t>
            </w:r>
            <w:r w:rsidRPr="00784233">
              <w:rPr>
                <w:rFonts w:ascii="Arial Narrow" w:hAnsi="Arial Narrow" w:cstheme="majorHAnsi"/>
                <w:color w:val="C00000"/>
                <w:sz w:val="20"/>
                <w:lang w:bidi="he-IL"/>
              </w:rPr>
              <w:t>ρατα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8 </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 xml:space="preserve">ον </w:t>
            </w:r>
            <w:r w:rsidRPr="00784233">
              <w:rPr>
                <w:rFonts w:ascii="Arial" w:hAnsi="Arial" w:cs="Arial"/>
                <w:sz w:val="20"/>
                <w:lang w:bidi="he-IL"/>
              </w:rPr>
              <w:t>ὃ</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ε</w:t>
            </w:r>
            <w:r w:rsidRPr="00784233">
              <w:rPr>
                <w:rFonts w:ascii="Arial" w:hAnsi="Arial" w:cs="Arial"/>
                <w:color w:val="C00000"/>
                <w:sz w:val="20"/>
                <w:lang w:bidi="he-IL"/>
              </w:rPr>
              <w:t>ἶ</w:t>
            </w:r>
            <w:r w:rsidRPr="00784233">
              <w:rPr>
                <w:rFonts w:ascii="Arial Narrow" w:hAnsi="Arial Narrow" w:cstheme="majorHAnsi"/>
                <w:color w:val="C00000"/>
                <w:sz w:val="20"/>
                <w:lang w:bidi="he-IL"/>
              </w:rPr>
              <w:t xml:space="preserve">δες, </w:t>
            </w:r>
            <w:r w:rsidRPr="00784233">
              <w:rPr>
                <w:rFonts w:ascii="Arial" w:hAnsi="Arial" w:cs="Arial"/>
                <w:color w:val="C00000"/>
                <w:sz w:val="20"/>
                <w:lang w:bidi="he-IL"/>
              </w:rPr>
              <w:t>ἦ</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color w:val="C00000"/>
                <w:sz w:val="20"/>
                <w:lang w:bidi="he-IL"/>
              </w:rPr>
              <w:t>ἔ</w:t>
            </w:r>
            <w:r w:rsidRPr="00784233">
              <w:rPr>
                <w:rFonts w:ascii="Arial Narrow" w:hAnsi="Arial Narrow" w:cstheme="majorHAnsi"/>
                <w:color w:val="C00000"/>
                <w:sz w:val="20"/>
                <w:lang w:bidi="he-IL"/>
              </w:rPr>
              <w:t>στι</w:t>
            </w:r>
            <w:r w:rsidRPr="00784233">
              <w:rPr>
                <w:rFonts w:ascii="Arial Narrow" w:hAnsi="Arial Narrow" w:cstheme="majorHAnsi"/>
                <w:sz w:val="20"/>
                <w:lang w:bidi="he-IL"/>
              </w:rPr>
              <w:t>, κα</w:t>
            </w:r>
            <w:r w:rsidRPr="00784233">
              <w:rPr>
                <w:rFonts w:ascii="Arial" w:hAnsi="Arial" w:cs="Arial"/>
                <w:sz w:val="20"/>
                <w:lang w:bidi="he-IL"/>
              </w:rPr>
              <w:t>ὶ</w:t>
            </w:r>
            <w:r w:rsidRPr="00784233">
              <w:rPr>
                <w:rFonts w:ascii="Arial Narrow" w:hAnsi="Arial Narrow" w:cstheme="majorHAnsi"/>
                <w:sz w:val="20"/>
                <w:lang w:bidi="he-IL"/>
              </w:rPr>
              <w:t xml:space="preserve"> μ</w:t>
            </w:r>
            <w:r w:rsidRPr="00784233">
              <w:rPr>
                <w:rFonts w:ascii="Arial" w:hAnsi="Arial" w:cs="Arial"/>
                <w:sz w:val="20"/>
                <w:lang w:bidi="he-IL"/>
              </w:rPr>
              <w:t>έ</w:t>
            </w:r>
            <w:r w:rsidRPr="00784233">
              <w:rPr>
                <w:rFonts w:ascii="Arial Narrow" w:hAnsi="Arial Narrow" w:cstheme="majorHAnsi"/>
                <w:sz w:val="20"/>
                <w:lang w:bidi="he-IL"/>
              </w:rPr>
              <w:t xml:space="preserve">λλει </w:t>
            </w:r>
            <w:r w:rsidRPr="00784233">
              <w:rPr>
                <w:rFonts w:ascii="Arial" w:hAnsi="Arial" w:cs="Arial"/>
                <w:sz w:val="20"/>
                <w:lang w:bidi="he-IL"/>
              </w:rPr>
              <w:t>ἀ</w:t>
            </w:r>
            <w:r w:rsidRPr="00784233">
              <w:rPr>
                <w:rFonts w:ascii="Arial Narrow" w:hAnsi="Arial Narrow" w:cstheme="majorHAnsi"/>
                <w:sz w:val="20"/>
                <w:lang w:bidi="he-IL"/>
              </w:rPr>
              <w:t>ναβα</w:t>
            </w:r>
            <w:r w:rsidRPr="00784233">
              <w:rPr>
                <w:rFonts w:ascii="Arial" w:hAnsi="Arial" w:cs="Arial"/>
                <w:sz w:val="20"/>
                <w:lang w:bidi="he-IL"/>
              </w:rPr>
              <w:t>ί</w:t>
            </w:r>
            <w:r w:rsidRPr="00784233">
              <w:rPr>
                <w:rFonts w:ascii="Arial Narrow" w:hAnsi="Arial Narrow" w:cstheme="majorHAnsi"/>
                <w:sz w:val="20"/>
                <w:lang w:bidi="he-IL"/>
              </w:rPr>
              <w:t xml:space="preserve">νειν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color w:val="C00000"/>
                <w:sz w:val="20"/>
                <w:lang w:bidi="he-IL"/>
              </w:rPr>
              <w:t>ἀ</w:t>
            </w:r>
            <w:r w:rsidRPr="00784233">
              <w:rPr>
                <w:rFonts w:ascii="Arial Narrow" w:hAnsi="Arial Narrow" w:cstheme="majorHAnsi"/>
                <w:color w:val="C00000"/>
                <w:sz w:val="20"/>
                <w:lang w:bidi="he-IL"/>
              </w:rPr>
              <w:t>β</w:t>
            </w:r>
            <w:r w:rsidRPr="00784233">
              <w:rPr>
                <w:rFonts w:ascii="Arial" w:hAnsi="Arial" w:cs="Arial"/>
                <w:color w:val="C00000"/>
                <w:sz w:val="20"/>
                <w:lang w:bidi="he-IL"/>
              </w:rPr>
              <w:t>ύ</w:t>
            </w:r>
            <w:r w:rsidRPr="00784233">
              <w:rPr>
                <w:rFonts w:ascii="Arial Narrow" w:hAnsi="Arial Narrow" w:cstheme="majorHAnsi"/>
                <w:color w:val="C00000"/>
                <w:sz w:val="20"/>
                <w:lang w:bidi="he-IL"/>
              </w:rPr>
              <w:t>σσου</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ώ</w:t>
            </w:r>
            <w:r w:rsidRPr="00784233">
              <w:rPr>
                <w:rFonts w:ascii="Arial Narrow" w:hAnsi="Arial Narrow" w:cstheme="majorHAnsi"/>
                <w:sz w:val="20"/>
                <w:lang w:bidi="he-IL"/>
              </w:rPr>
              <w:t xml:space="preserve">λειαν </w:t>
            </w:r>
            <w:r w:rsidRPr="00784233">
              <w:rPr>
                <w:rFonts w:ascii="Arial" w:hAnsi="Arial" w:cs="Arial"/>
                <w:color w:val="C00000"/>
                <w:sz w:val="20"/>
                <w:lang w:bidi="he-IL"/>
              </w:rPr>
              <w:t>ὑ</w:t>
            </w:r>
            <w:r w:rsidRPr="00784233">
              <w:rPr>
                <w:rFonts w:ascii="Arial Narrow" w:hAnsi="Arial Narrow" w:cstheme="majorHAnsi"/>
                <w:color w:val="C00000"/>
                <w:sz w:val="20"/>
                <w:lang w:bidi="he-IL"/>
              </w:rPr>
              <w:t>π</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γειν·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θαυμ</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σονται </w:t>
            </w:r>
            <w:r w:rsidRPr="00784233">
              <w:rPr>
                <w:rFonts w:ascii="Arial Narrow" w:hAnsi="Arial Narrow" w:cstheme="majorHAnsi"/>
                <w:sz w:val="20"/>
                <w:lang w:bidi="he-IL"/>
              </w:rPr>
              <w:t>ο</w:t>
            </w:r>
            <w:r w:rsidRPr="00784233">
              <w:rPr>
                <w:rFonts w:ascii="Arial" w:hAnsi="Arial" w:cs="Arial"/>
                <w:sz w:val="20"/>
                <w:lang w:bidi="he-IL"/>
              </w:rPr>
              <w:t>ἱ</w:t>
            </w:r>
            <w:r w:rsidRPr="00784233">
              <w:rPr>
                <w:rFonts w:ascii="Arial Narrow" w:hAnsi="Arial Narrow" w:cstheme="majorHAnsi"/>
                <w:sz w:val="20"/>
                <w:lang w:bidi="he-IL"/>
              </w:rPr>
              <w:t xml:space="preserve"> κατοικο</w:t>
            </w:r>
            <w:r w:rsidRPr="00784233">
              <w:rPr>
                <w:rFonts w:ascii="Arial" w:hAnsi="Arial" w:cs="Arial"/>
                <w:sz w:val="20"/>
                <w:lang w:bidi="he-IL"/>
              </w:rPr>
              <w:t>ῦ</w:t>
            </w:r>
            <w:r w:rsidRPr="00784233">
              <w:rPr>
                <w:rFonts w:ascii="Arial Narrow" w:hAnsi="Arial Narrow" w:cstheme="majorHAnsi"/>
                <w:sz w:val="20"/>
                <w:lang w:bidi="he-IL"/>
              </w:rPr>
              <w:t xml:space="preserve">ντες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ὧ</w:t>
            </w:r>
            <w:r w:rsidRPr="00784233">
              <w:rPr>
                <w:rFonts w:ascii="Arial Narrow" w:hAnsi="Arial Narrow" w:cstheme="majorHAnsi"/>
                <w:sz w:val="20"/>
                <w:lang w:bidi="he-IL"/>
              </w:rPr>
              <w:t>ν ο</w:t>
            </w:r>
            <w:r w:rsidRPr="00784233">
              <w:rPr>
                <w:rFonts w:ascii="Arial" w:hAnsi="Arial" w:cs="Arial"/>
                <w:sz w:val="20"/>
                <w:lang w:bidi="he-IL"/>
              </w:rPr>
              <w:t>ὐ</w:t>
            </w:r>
            <w:r w:rsidRPr="00784233">
              <w:rPr>
                <w:rFonts w:ascii="Arial Narrow" w:hAnsi="Arial Narrow" w:cstheme="majorHAnsi"/>
                <w:sz w:val="20"/>
                <w:lang w:bidi="he-IL"/>
              </w:rPr>
              <w:t xml:space="preserve"> γ</w:t>
            </w:r>
            <w:r w:rsidRPr="00784233">
              <w:rPr>
                <w:rFonts w:ascii="Arial" w:hAnsi="Arial" w:cs="Arial"/>
                <w:sz w:val="20"/>
                <w:lang w:bidi="he-IL"/>
              </w:rPr>
              <w:t>έ</w:t>
            </w:r>
            <w:r w:rsidRPr="00784233">
              <w:rPr>
                <w:rFonts w:ascii="Arial Narrow" w:hAnsi="Arial Narrow" w:cstheme="majorHAnsi"/>
                <w:sz w:val="20"/>
                <w:lang w:bidi="he-IL"/>
              </w:rPr>
              <w:t xml:space="preserve">γραπται </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color w:val="C00000"/>
                <w:sz w:val="20"/>
                <w:lang w:bidi="he-IL"/>
              </w:rPr>
              <w:t xml:space="preserve"> </w:t>
            </w:r>
            <w:r w:rsidRPr="00784233">
              <w:rPr>
                <w:rFonts w:ascii="Arial" w:hAnsi="Arial" w:cs="Arial"/>
                <w:color w:val="C00000"/>
                <w:sz w:val="20"/>
                <w:lang w:bidi="he-IL"/>
              </w:rPr>
              <w:t>ὄ</w:t>
            </w:r>
            <w:r w:rsidRPr="00784233">
              <w:rPr>
                <w:rFonts w:ascii="Arial Narrow" w:hAnsi="Arial Narrow" w:cstheme="majorHAnsi"/>
                <w:color w:val="C00000"/>
                <w:sz w:val="20"/>
                <w:lang w:bidi="he-IL"/>
              </w:rPr>
              <w:t>νομα</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βιβλ</w:t>
            </w:r>
            <w:r w:rsidRPr="00784233">
              <w:rPr>
                <w:rFonts w:ascii="Arial" w:hAnsi="Arial" w:cs="Arial"/>
                <w:sz w:val="20"/>
                <w:lang w:bidi="he-IL"/>
              </w:rPr>
              <w:t>ί</w:t>
            </w:r>
            <w:r w:rsidRPr="00784233">
              <w:rPr>
                <w:rFonts w:ascii="Arial Narrow" w:hAnsi="Arial Narrow" w:cstheme="majorHAnsi"/>
                <w:sz w:val="20"/>
                <w:lang w:bidi="he-IL"/>
              </w:rPr>
              <w:t>ον τ</w:t>
            </w:r>
            <w:r w:rsidRPr="00784233">
              <w:rPr>
                <w:rFonts w:ascii="Arial" w:hAnsi="Arial" w:cs="Arial"/>
                <w:sz w:val="20"/>
                <w:lang w:bidi="he-IL"/>
              </w:rPr>
              <w:t>ῆ</w:t>
            </w:r>
            <w:r w:rsidRPr="00784233">
              <w:rPr>
                <w:rFonts w:ascii="Arial Narrow" w:hAnsi="Arial Narrow" w:cstheme="majorHAnsi"/>
                <w:sz w:val="20"/>
                <w:lang w:bidi="he-IL"/>
              </w:rPr>
              <w:t>ς ζω</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ὸ</w:t>
            </w:r>
            <w:r w:rsidRPr="00784233">
              <w:rPr>
                <w:rFonts w:ascii="Arial Narrow" w:hAnsi="Arial Narrow" w:cstheme="majorHAnsi"/>
                <w:sz w:val="20"/>
                <w:lang w:bidi="he-IL"/>
              </w:rPr>
              <w:t xml:space="preserve"> καταβολ</w:t>
            </w:r>
            <w:r w:rsidRPr="00784233">
              <w:rPr>
                <w:rFonts w:ascii="Arial" w:hAnsi="Arial" w:cs="Arial"/>
                <w:sz w:val="20"/>
                <w:lang w:bidi="he-IL"/>
              </w:rPr>
              <w:t>ῆ</w:t>
            </w:r>
            <w:r w:rsidRPr="00784233">
              <w:rPr>
                <w:rFonts w:ascii="Arial Narrow" w:hAnsi="Arial Narrow" w:cstheme="majorHAnsi"/>
                <w:sz w:val="20"/>
                <w:lang w:bidi="he-IL"/>
              </w:rPr>
              <w:t>ς κ</w:t>
            </w:r>
            <w:r w:rsidRPr="00784233">
              <w:rPr>
                <w:rFonts w:ascii="Arial" w:hAnsi="Arial" w:cs="Arial"/>
                <w:sz w:val="20"/>
                <w:lang w:bidi="he-IL"/>
              </w:rPr>
              <w:t>ό</w:t>
            </w:r>
            <w:r w:rsidRPr="00784233">
              <w:rPr>
                <w:rFonts w:ascii="Arial Narrow" w:hAnsi="Arial Narrow" w:cstheme="majorHAnsi"/>
                <w:sz w:val="20"/>
                <w:lang w:bidi="he-IL"/>
              </w:rPr>
              <w:t>σμου, βλεπ</w:t>
            </w:r>
            <w:r w:rsidRPr="00784233">
              <w:rPr>
                <w:rFonts w:ascii="Arial" w:hAnsi="Arial" w:cs="Arial"/>
                <w:sz w:val="20"/>
                <w:lang w:bidi="he-IL"/>
              </w:rPr>
              <w:t>ό</w:t>
            </w:r>
            <w:r w:rsidRPr="00784233">
              <w:rPr>
                <w:rFonts w:ascii="Arial Narrow" w:hAnsi="Arial Narrow" w:cstheme="majorHAnsi"/>
                <w:sz w:val="20"/>
                <w:lang w:bidi="he-IL"/>
              </w:rPr>
              <w:t xml:space="preserve">ντων </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θηρ</w:t>
            </w:r>
            <w:r w:rsidRPr="00784233">
              <w:rPr>
                <w:rFonts w:ascii="Arial" w:hAnsi="Arial" w:cs="Arial"/>
                <w:color w:val="C00000"/>
                <w:sz w:val="20"/>
                <w:lang w:bidi="he-IL"/>
              </w:rPr>
              <w:t>ί</w:t>
            </w:r>
            <w:r w:rsidRPr="00784233">
              <w:rPr>
                <w:rFonts w:ascii="Arial Narrow" w:hAnsi="Arial Narrow" w:cstheme="majorHAnsi"/>
                <w:color w:val="C00000"/>
                <w:sz w:val="20"/>
                <w:lang w:bidi="he-IL"/>
              </w:rPr>
              <w:t xml:space="preserve">ον </w:t>
            </w:r>
            <w:r w:rsidRPr="00784233">
              <w:rPr>
                <w:rFonts w:ascii="Arial" w:hAnsi="Arial" w:cs="Arial"/>
                <w:color w:val="C00000"/>
                <w:sz w:val="20"/>
                <w:lang w:bidi="he-IL"/>
              </w:rPr>
              <w:t>ὅ</w:t>
            </w:r>
            <w:r w:rsidRPr="00784233">
              <w:rPr>
                <w:rFonts w:ascii="Arial Narrow" w:hAnsi="Arial Narrow" w:cstheme="majorHAnsi"/>
                <w:color w:val="C00000"/>
                <w:sz w:val="20"/>
                <w:lang w:bidi="he-IL"/>
              </w:rPr>
              <w:t>τι</w:t>
            </w:r>
            <w:r w:rsidRPr="00784233">
              <w:rPr>
                <w:rFonts w:ascii="Arial Narrow" w:hAnsi="Arial Narrow" w:cstheme="majorHAnsi"/>
                <w:sz w:val="20"/>
                <w:lang w:bidi="he-IL"/>
              </w:rPr>
              <w:t xml:space="preserve"> </w:t>
            </w:r>
            <w:r w:rsidRPr="00784233">
              <w:rPr>
                <w:rFonts w:ascii="Arial" w:hAnsi="Arial" w:cs="Arial"/>
                <w:color w:val="C00000"/>
                <w:sz w:val="20"/>
                <w:lang w:bidi="he-IL"/>
              </w:rPr>
              <w:t>ἦ</w:t>
            </w:r>
            <w:r w:rsidRPr="00784233">
              <w:rPr>
                <w:rFonts w:ascii="Arial Narrow" w:hAnsi="Arial Narrow" w:cstheme="majorHAnsi"/>
                <w:color w:val="C00000"/>
                <w:sz w:val="20"/>
                <w:lang w:bidi="he-IL"/>
              </w:rPr>
              <w:t xml:space="preserve">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στι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παρ</w:t>
            </w:r>
            <w:r w:rsidRPr="00784233">
              <w:rPr>
                <w:rFonts w:ascii="Arial" w:hAnsi="Arial" w:cs="Arial"/>
                <w:sz w:val="20"/>
                <w:lang w:bidi="he-IL"/>
              </w:rPr>
              <w:t>έ</w:t>
            </w:r>
            <w:r w:rsidRPr="00784233">
              <w:rPr>
                <w:rFonts w:ascii="Arial Narrow" w:hAnsi="Arial Narrow" w:cstheme="majorHAnsi"/>
                <w:sz w:val="20"/>
                <w:lang w:bidi="he-IL"/>
              </w:rPr>
              <w:t>σται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9 </w:t>
            </w:r>
            <w:r w:rsidRPr="00784233">
              <w:rPr>
                <w:rFonts w:ascii="Arial Narrow" w:hAnsi="Arial Narrow" w:cstheme="majorHAnsi"/>
                <w:sz w:val="20"/>
                <w:lang w:bidi="he-IL"/>
              </w:rPr>
              <w:t xml:space="preserve"> </w:t>
            </w:r>
            <w:r w:rsidRPr="00784233">
              <w:rPr>
                <w:rFonts w:ascii="Arial" w:hAnsi="Arial" w:cs="Arial"/>
                <w:color w:val="C00000"/>
                <w:sz w:val="20"/>
                <w:lang w:bidi="he-IL"/>
              </w:rPr>
              <w:t>Ὧ</w:t>
            </w:r>
            <w:r w:rsidRPr="00784233">
              <w:rPr>
                <w:rFonts w:ascii="Arial Narrow" w:hAnsi="Arial Narrow" w:cstheme="majorHAnsi"/>
                <w:color w:val="C00000"/>
                <w:sz w:val="20"/>
                <w:lang w:bidi="he-IL"/>
              </w:rPr>
              <w:t xml:space="preserve">δε </w:t>
            </w:r>
            <w:r w:rsidRPr="00784233">
              <w:rPr>
                <w:rFonts w:ascii="Arial" w:hAnsi="Arial" w:cs="Arial"/>
                <w:sz w:val="20"/>
                <w:lang w:bidi="he-IL"/>
              </w:rPr>
              <w:t>ὁ</w:t>
            </w:r>
            <w:r w:rsidRPr="00784233">
              <w:rPr>
                <w:rFonts w:ascii="Arial Narrow" w:hAnsi="Arial Narrow" w:cstheme="majorHAnsi"/>
                <w:sz w:val="20"/>
                <w:lang w:bidi="he-IL"/>
              </w:rPr>
              <w:t xml:space="preserve"> νο</w:t>
            </w:r>
            <w:r w:rsidRPr="00784233">
              <w:rPr>
                <w:rFonts w:ascii="Arial" w:hAnsi="Arial" w:cs="Arial"/>
                <w:sz w:val="20"/>
                <w:lang w:bidi="he-IL"/>
              </w:rPr>
              <w:t>ῦ</w:t>
            </w:r>
            <w:r w:rsidRPr="00784233">
              <w:rPr>
                <w:rFonts w:ascii="Arial Narrow" w:hAnsi="Arial Narrow" w:cstheme="majorHAnsi"/>
                <w:sz w:val="20"/>
                <w:lang w:bidi="he-IL"/>
              </w:rPr>
              <w:t xml:space="preserve">ς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ἔ</w:t>
            </w:r>
            <w:r w:rsidRPr="00784233">
              <w:rPr>
                <w:rFonts w:ascii="Arial Narrow" w:hAnsi="Arial Narrow" w:cstheme="majorHAnsi"/>
                <w:sz w:val="20"/>
                <w:lang w:bidi="he-IL"/>
              </w:rPr>
              <w:t>χων σοφ</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Narrow" w:hAnsi="Arial Narrow" w:cstheme="majorHAnsi"/>
                <w:color w:val="C00000"/>
                <w:sz w:val="20"/>
                <w:lang w:bidi="he-IL"/>
              </w:rPr>
              <w:t>α</w:t>
            </w:r>
            <w:r w:rsidRPr="00784233">
              <w:rPr>
                <w:rFonts w:ascii="Arial" w:hAnsi="Arial" w:cs="Arial"/>
                <w:color w:val="C00000"/>
                <w:sz w:val="20"/>
                <w:lang w:bidi="he-IL"/>
              </w:rPr>
              <w:t>ἱ</w:t>
            </w:r>
            <w:r w:rsidRPr="00784233">
              <w:rPr>
                <w:rFonts w:ascii="Arial Narrow" w:hAnsi="Arial Narrow" w:cstheme="majorHAnsi"/>
                <w:color w:val="C00000"/>
                <w:sz w:val="20"/>
                <w:lang w:bidi="he-IL"/>
              </w:rPr>
              <w:t xml:space="preserve">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κεφαλα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color w:val="C00000"/>
                <w:sz w:val="20"/>
                <w:lang w:bidi="he-IL"/>
              </w:rPr>
              <w:t>ὄ</w:t>
            </w:r>
            <w:r w:rsidRPr="00784233">
              <w:rPr>
                <w:rFonts w:ascii="Arial Narrow" w:hAnsi="Arial Narrow" w:cstheme="majorHAnsi"/>
                <w:color w:val="C00000"/>
                <w:sz w:val="20"/>
                <w:lang w:bidi="he-IL"/>
              </w:rPr>
              <w:t xml:space="preserve">ρη </w:t>
            </w:r>
            <w:r w:rsidRPr="00784233">
              <w:rPr>
                <w:rFonts w:ascii="Arial" w:hAnsi="Arial" w:cs="Arial"/>
                <w:color w:val="C00000"/>
                <w:sz w:val="20"/>
                <w:lang w:bidi="he-IL"/>
              </w:rPr>
              <w:t>ἑ</w:t>
            </w:r>
            <w:r w:rsidRPr="00784233">
              <w:rPr>
                <w:rFonts w:ascii="Arial Narrow" w:hAnsi="Arial Narrow" w:cstheme="majorHAnsi"/>
                <w:color w:val="C00000"/>
                <w:sz w:val="20"/>
                <w:lang w:bidi="he-IL"/>
              </w:rPr>
              <w:t>πτ</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ἰ</w:t>
            </w:r>
            <w:r w:rsidRPr="00784233">
              <w:rPr>
                <w:rFonts w:ascii="Arial Narrow" w:hAnsi="Arial Narrow" w:cstheme="majorHAnsi"/>
                <w:sz w:val="20"/>
                <w:lang w:bidi="he-IL"/>
              </w:rPr>
              <w:t xml:space="preserve">σιν, </w:t>
            </w:r>
            <w:r w:rsidRPr="00784233">
              <w:rPr>
                <w:rFonts w:ascii="Arial" w:hAnsi="Arial" w:cs="Arial"/>
                <w:sz w:val="20"/>
                <w:lang w:bidi="he-IL"/>
              </w:rPr>
              <w:t>ὅ</w:t>
            </w:r>
            <w:r w:rsidRPr="00784233">
              <w:rPr>
                <w:rFonts w:ascii="Arial Narrow" w:hAnsi="Arial Narrow" w:cstheme="majorHAnsi"/>
                <w:sz w:val="20"/>
                <w:lang w:bidi="he-IL"/>
              </w:rPr>
              <w:t xml:space="preserve">που </w:t>
            </w:r>
            <w:r w:rsidRPr="00784233">
              <w:rPr>
                <w:rFonts w:ascii="Arial" w:hAnsi="Arial" w:cs="Arial"/>
                <w:sz w:val="20"/>
                <w:lang w:bidi="he-IL"/>
              </w:rPr>
              <w:t>ἡ</w:t>
            </w:r>
            <w:r w:rsidRPr="00784233">
              <w:rPr>
                <w:rFonts w:ascii="Arial Narrow" w:hAnsi="Arial Narrow" w:cstheme="majorHAnsi"/>
                <w:sz w:val="20"/>
                <w:lang w:bidi="he-IL"/>
              </w:rPr>
              <w:t xml:space="preserve"> γυν</w:t>
            </w:r>
            <w:r w:rsidRPr="00784233">
              <w:rPr>
                <w:rFonts w:ascii="Arial" w:hAnsi="Arial" w:cs="Arial"/>
                <w:sz w:val="20"/>
                <w:lang w:bidi="he-IL"/>
              </w:rPr>
              <w:t>ὴ</w:t>
            </w:r>
            <w:r w:rsidRPr="00784233">
              <w:rPr>
                <w:rFonts w:ascii="Arial Narrow" w:hAnsi="Arial Narrow" w:cstheme="majorHAnsi"/>
                <w:sz w:val="20"/>
                <w:lang w:bidi="he-IL"/>
              </w:rPr>
              <w:t xml:space="preserve"> κ</w:t>
            </w:r>
            <w:r w:rsidRPr="00784233">
              <w:rPr>
                <w:rFonts w:ascii="Arial" w:hAnsi="Arial" w:cs="Arial"/>
                <w:sz w:val="20"/>
                <w:lang w:bidi="he-IL"/>
              </w:rPr>
              <w:t>ά</w:t>
            </w:r>
            <w:r w:rsidRPr="00784233">
              <w:rPr>
                <w:rFonts w:ascii="Arial Narrow" w:hAnsi="Arial Narrow" w:cstheme="majorHAnsi"/>
                <w:sz w:val="20"/>
                <w:lang w:bidi="he-IL"/>
              </w:rPr>
              <w:t xml:space="preserve">θηται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ῶ</w:t>
            </w:r>
            <w:r w:rsidRPr="00784233">
              <w:rPr>
                <w:rFonts w:ascii="Arial Narrow" w:hAnsi="Arial Narrow" w:cstheme="majorHAnsi"/>
                <w:sz w:val="20"/>
                <w:lang w:bidi="he-IL"/>
              </w:rPr>
              <w:t>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r w:rsidRPr="00784233">
              <w:rPr>
                <w:rFonts w:ascii="Arial Narrow" w:hAnsi="Arial Narrow" w:cstheme="majorHAnsi"/>
                <w:sz w:val="20"/>
                <w:lang w:bidi="he-IL"/>
              </w:rPr>
              <w:t xml:space="preserve"> </w:t>
            </w:r>
            <w:r w:rsidRPr="00784233">
              <w:rPr>
                <w:rFonts w:ascii="Arial Narrow" w:hAnsi="Arial Narrow" w:cstheme="majorHAnsi"/>
                <w:color w:val="C00000"/>
                <w:sz w:val="20"/>
                <w:vertAlign w:val="superscript"/>
                <w:lang w:bidi="he-IL"/>
              </w:rPr>
              <w:t xml:space="preserve">10 </w:t>
            </w:r>
            <w:r w:rsidRPr="00784233">
              <w:rPr>
                <w:rFonts w:ascii="Arial Narrow" w:hAnsi="Arial Narrow" w:cstheme="majorHAnsi"/>
                <w:color w:val="C00000"/>
                <w:sz w:val="20"/>
                <w:lang w:bidi="he-IL"/>
              </w:rPr>
              <w:t xml:space="preserve"> 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βασιλε</w:t>
            </w:r>
            <w:r w:rsidRPr="00784233">
              <w:rPr>
                <w:rFonts w:ascii="Arial" w:hAnsi="Arial" w:cs="Arial"/>
                <w:color w:val="C00000"/>
                <w:sz w:val="20"/>
                <w:lang w:bidi="he-IL"/>
              </w:rPr>
              <w:t>ῖ</w:t>
            </w:r>
            <w:r w:rsidRPr="00784233">
              <w:rPr>
                <w:rFonts w:ascii="Arial Narrow" w:hAnsi="Arial Narrow" w:cstheme="majorHAnsi"/>
                <w:color w:val="C00000"/>
                <w:sz w:val="20"/>
                <w:lang w:bidi="he-IL"/>
              </w:rPr>
              <w:t xml:space="preserve">ς </w:t>
            </w:r>
            <w:r w:rsidRPr="00784233">
              <w:rPr>
                <w:rFonts w:ascii="Arial" w:hAnsi="Arial" w:cs="Arial"/>
                <w:color w:val="C00000"/>
                <w:sz w:val="20"/>
                <w:lang w:bidi="he-IL"/>
              </w:rPr>
              <w:t>ἑ</w:t>
            </w:r>
            <w:r w:rsidRPr="00784233">
              <w:rPr>
                <w:rFonts w:ascii="Arial Narrow" w:hAnsi="Arial Narrow" w:cstheme="majorHAnsi"/>
                <w:color w:val="C00000"/>
                <w:sz w:val="20"/>
                <w:lang w:bidi="he-IL"/>
              </w:rPr>
              <w:t>πτ</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 ε</w:t>
            </w:r>
            <w:r w:rsidRPr="00784233">
              <w:rPr>
                <w:rFonts w:ascii="Arial" w:hAnsi="Arial" w:cs="Arial"/>
                <w:color w:val="C00000"/>
                <w:sz w:val="20"/>
                <w:lang w:bidi="he-IL"/>
              </w:rPr>
              <w:t>ἰ</w:t>
            </w:r>
            <w:r w:rsidRPr="00784233">
              <w:rPr>
                <w:rFonts w:ascii="Arial Narrow" w:hAnsi="Arial Narrow" w:cstheme="majorHAnsi"/>
                <w:color w:val="C00000"/>
                <w:sz w:val="20"/>
                <w:lang w:bidi="he-IL"/>
              </w:rPr>
              <w:t xml:space="preserve">σιν· </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ο</w:t>
            </w:r>
            <w:r w:rsidRPr="00784233">
              <w:rPr>
                <w:rFonts w:ascii="Arial" w:hAnsi="Arial" w:cs="Arial"/>
                <w:sz w:val="20"/>
                <w:lang w:bidi="he-IL"/>
              </w:rPr>
              <w:t>ἱ</w:t>
            </w:r>
            <w:r w:rsidRPr="00784233">
              <w:rPr>
                <w:rFonts w:ascii="Arial Narrow" w:hAnsi="Arial Narrow" w:cstheme="majorHAnsi"/>
                <w:sz w:val="20"/>
                <w:lang w:bidi="he-IL"/>
              </w:rPr>
              <w:t xml:space="preserve"> π</w:t>
            </w:r>
            <w:r w:rsidRPr="00784233">
              <w:rPr>
                <w:rFonts w:ascii="Arial" w:hAnsi="Arial" w:cs="Arial"/>
                <w:sz w:val="20"/>
                <w:lang w:bidi="he-IL"/>
              </w:rPr>
              <w:t>έ</w:t>
            </w:r>
            <w:r w:rsidRPr="00784233">
              <w:rPr>
                <w:rFonts w:ascii="Arial Narrow" w:hAnsi="Arial Narrow" w:cstheme="majorHAnsi"/>
                <w:sz w:val="20"/>
                <w:lang w:bidi="he-IL"/>
              </w:rPr>
              <w:t xml:space="preserve">ντε </w:t>
            </w:r>
            <w:r w:rsidRPr="00784233">
              <w:rPr>
                <w:rFonts w:ascii="Arial" w:hAnsi="Arial" w:cs="Arial"/>
                <w:sz w:val="20"/>
                <w:lang w:bidi="he-IL"/>
              </w:rPr>
              <w:t>ἔ</w:t>
            </w:r>
            <w:r w:rsidRPr="00784233">
              <w:rPr>
                <w:rFonts w:ascii="Arial Narrow" w:hAnsi="Arial Narrow" w:cstheme="majorHAnsi"/>
                <w:sz w:val="20"/>
                <w:lang w:bidi="he-IL"/>
              </w:rPr>
              <w:t xml:space="preserve">πεσαν, </w:t>
            </w:r>
            <w:r w:rsidRPr="00784233">
              <w:rPr>
                <w:rFonts w:ascii="Arial" w:hAnsi="Arial" w:cs="Arial"/>
                <w:sz w:val="20"/>
                <w:lang w:bidi="he-IL"/>
              </w:rPr>
              <w:t>ὁ</w:t>
            </w:r>
            <w:r w:rsidRPr="00784233">
              <w:rPr>
                <w:rFonts w:ascii="Arial Narrow" w:hAnsi="Arial Narrow" w:cstheme="majorHAnsi"/>
                <w:sz w:val="20"/>
                <w:lang w:bidi="he-IL"/>
              </w:rPr>
              <w:t xml:space="preserve"> ε</w:t>
            </w:r>
            <w:r w:rsidRPr="00784233">
              <w:rPr>
                <w:rFonts w:ascii="Arial" w:hAnsi="Arial" w:cs="Arial"/>
                <w:sz w:val="20"/>
                <w:lang w:bidi="he-IL"/>
              </w:rPr>
              <w:t>ἷ</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 xml:space="preserve">στιν,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ἄ</w:t>
            </w:r>
            <w:r w:rsidRPr="00784233">
              <w:rPr>
                <w:rFonts w:ascii="Arial Narrow" w:hAnsi="Arial Narrow" w:cstheme="majorHAnsi"/>
                <w:sz w:val="20"/>
                <w:lang w:bidi="he-IL"/>
              </w:rPr>
              <w:t>λλος ο</w:t>
            </w:r>
            <w:r w:rsidRPr="00784233">
              <w:rPr>
                <w:rFonts w:ascii="Arial" w:hAnsi="Arial" w:cs="Arial"/>
                <w:sz w:val="20"/>
                <w:lang w:bidi="he-IL"/>
              </w:rPr>
              <w:t>ὔ</w:t>
            </w:r>
            <w:r w:rsidRPr="00784233">
              <w:rPr>
                <w:rFonts w:ascii="Arial Narrow" w:hAnsi="Arial Narrow" w:cstheme="majorHAnsi"/>
                <w:sz w:val="20"/>
                <w:lang w:bidi="he-IL"/>
              </w:rPr>
              <w:t xml:space="preserve">πω </w:t>
            </w:r>
            <w:r w:rsidRPr="00784233">
              <w:rPr>
                <w:rFonts w:ascii="Arial" w:hAnsi="Arial" w:cs="Arial"/>
                <w:color w:val="C00000"/>
                <w:sz w:val="20"/>
                <w:lang w:bidi="he-IL"/>
              </w:rPr>
              <w:t>ἦ</w:t>
            </w:r>
            <w:r w:rsidRPr="00784233">
              <w:rPr>
                <w:rFonts w:ascii="Arial Narrow" w:hAnsi="Arial Narrow" w:cstheme="majorHAnsi"/>
                <w:color w:val="C00000"/>
                <w:sz w:val="20"/>
                <w:lang w:bidi="he-IL"/>
              </w:rPr>
              <w:t xml:space="preserve">λθε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ὅ</w:t>
            </w:r>
            <w:r w:rsidRPr="00784233">
              <w:rPr>
                <w:rFonts w:ascii="Arial Narrow" w:hAnsi="Arial Narrow" w:cstheme="majorHAnsi"/>
                <w:sz w:val="20"/>
                <w:lang w:bidi="he-IL"/>
              </w:rPr>
              <w:t xml:space="preserve">ταν </w:t>
            </w:r>
            <w:r w:rsidRPr="00784233">
              <w:rPr>
                <w:rFonts w:ascii="Arial" w:hAnsi="Arial" w:cs="Arial"/>
                <w:sz w:val="20"/>
                <w:lang w:bidi="he-IL"/>
              </w:rPr>
              <w:t>ἔ</w:t>
            </w:r>
            <w:r w:rsidRPr="00784233">
              <w:rPr>
                <w:rFonts w:ascii="Arial Narrow" w:hAnsi="Arial Narrow" w:cstheme="majorHAnsi"/>
                <w:sz w:val="20"/>
                <w:lang w:bidi="he-IL"/>
              </w:rPr>
              <w:t>λθ</w:t>
            </w:r>
            <w:r w:rsidRPr="00784233">
              <w:rPr>
                <w:rFonts w:ascii="Arial" w:hAnsi="Arial" w:cs="Arial"/>
                <w:sz w:val="20"/>
                <w:lang w:bidi="he-IL"/>
              </w:rPr>
              <w:t>ῃ</w:t>
            </w:r>
            <w:r w:rsidRPr="00784233">
              <w:rPr>
                <w:rFonts w:ascii="Arial Narrow" w:hAnsi="Arial Narrow" w:cstheme="majorHAnsi"/>
                <w:sz w:val="20"/>
                <w:lang w:bidi="he-IL"/>
              </w:rPr>
              <w:t xml:space="preserve">, </w:t>
            </w:r>
            <w:r w:rsidRPr="00784233">
              <w:rPr>
                <w:rFonts w:ascii="Arial" w:hAnsi="Arial" w:cs="Arial"/>
                <w:sz w:val="20"/>
                <w:lang w:bidi="he-IL"/>
              </w:rPr>
              <w:t>ὀ</w:t>
            </w:r>
            <w:r w:rsidRPr="00784233">
              <w:rPr>
                <w:rFonts w:ascii="Arial Narrow" w:hAnsi="Arial Narrow" w:cstheme="majorHAnsi"/>
                <w:sz w:val="20"/>
                <w:lang w:bidi="he-IL"/>
              </w:rPr>
              <w:t>λ</w:t>
            </w:r>
            <w:r w:rsidRPr="00784233">
              <w:rPr>
                <w:rFonts w:ascii="Arial" w:hAnsi="Arial" w:cs="Arial"/>
                <w:sz w:val="20"/>
                <w:lang w:bidi="he-IL"/>
              </w:rPr>
              <w:t>ί</w:t>
            </w:r>
            <w:r w:rsidRPr="00784233">
              <w:rPr>
                <w:rFonts w:ascii="Arial Narrow" w:hAnsi="Arial Narrow" w:cstheme="majorHAnsi"/>
                <w:sz w:val="20"/>
                <w:lang w:bidi="he-IL"/>
              </w:rPr>
              <w:t xml:space="preserve">γον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color w:val="C00000"/>
                <w:sz w:val="20"/>
                <w:lang w:bidi="he-IL"/>
              </w:rPr>
              <w:t>ν δε</w:t>
            </w:r>
            <w:r w:rsidRPr="00784233">
              <w:rPr>
                <w:rFonts w:ascii="Arial" w:hAnsi="Arial" w:cs="Arial"/>
                <w:color w:val="C00000"/>
                <w:sz w:val="20"/>
                <w:lang w:bidi="he-IL"/>
              </w:rPr>
              <w:t>ῖ</w:t>
            </w:r>
            <w:r w:rsidRPr="00784233">
              <w:rPr>
                <w:rFonts w:ascii="Arial Narrow" w:hAnsi="Arial Narrow" w:cstheme="majorHAnsi"/>
                <w:sz w:val="20"/>
                <w:lang w:bidi="he-IL"/>
              </w:rPr>
              <w:t xml:space="preserve"> με</w:t>
            </w:r>
            <w:r w:rsidRPr="00784233">
              <w:rPr>
                <w:rFonts w:ascii="Arial" w:hAnsi="Arial" w:cs="Arial"/>
                <w:sz w:val="20"/>
                <w:lang w:bidi="he-IL"/>
              </w:rPr>
              <w:t>ῖ</w:t>
            </w:r>
            <w:r w:rsidRPr="00784233">
              <w:rPr>
                <w:rFonts w:ascii="Arial Narrow" w:hAnsi="Arial Narrow" w:cstheme="majorHAnsi"/>
                <w:sz w:val="20"/>
                <w:lang w:bidi="he-IL"/>
              </w:rPr>
              <w:t>ναι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11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 xml:space="preserve">ον </w:t>
            </w:r>
            <w:r w:rsidRPr="00784233">
              <w:rPr>
                <w:rFonts w:ascii="Arial" w:hAnsi="Arial" w:cs="Arial"/>
                <w:sz w:val="20"/>
                <w:lang w:bidi="he-IL"/>
              </w:rPr>
              <w:t>ὃ</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sz w:val="20"/>
                <w:lang w:bidi="he-IL"/>
              </w:rPr>
              <w:t>ἔ</w:t>
            </w:r>
            <w:r w:rsidRPr="00784233">
              <w:rPr>
                <w:rFonts w:ascii="Arial Narrow" w:hAnsi="Arial Narrow" w:cstheme="majorHAnsi"/>
                <w:sz w:val="20"/>
                <w:lang w:bidi="he-IL"/>
              </w:rPr>
              <w:t>στι, κα</w:t>
            </w:r>
            <w:r w:rsidRPr="00784233">
              <w:rPr>
                <w:rFonts w:ascii="Arial" w:hAnsi="Arial" w:cs="Arial"/>
                <w:sz w:val="20"/>
                <w:lang w:bidi="he-IL"/>
              </w:rPr>
              <w:t>ὶ</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ὸ</w:t>
            </w:r>
            <w:r w:rsidRPr="00784233">
              <w:rPr>
                <w:rFonts w:ascii="Arial Narrow" w:hAnsi="Arial Narrow" w:cstheme="majorHAnsi"/>
                <w:sz w:val="20"/>
                <w:lang w:bidi="he-IL"/>
              </w:rPr>
              <w:t xml:space="preserve">ς </w:t>
            </w:r>
            <w:r w:rsidRPr="00784233">
              <w:rPr>
                <w:rFonts w:ascii="Arial" w:hAnsi="Arial" w:cs="Arial"/>
                <w:sz w:val="20"/>
                <w:lang w:bidi="he-IL"/>
              </w:rPr>
              <w:t>ὄ</w:t>
            </w:r>
            <w:r w:rsidRPr="00784233">
              <w:rPr>
                <w:rFonts w:ascii="Arial Narrow" w:hAnsi="Arial Narrow" w:cstheme="majorHAnsi"/>
                <w:sz w:val="20"/>
                <w:lang w:bidi="he-IL"/>
              </w:rPr>
              <w:t>γδο</w:t>
            </w:r>
            <w:r w:rsidRPr="00784233">
              <w:rPr>
                <w:rFonts w:ascii="Arial" w:hAnsi="Arial" w:cs="Arial"/>
                <w:sz w:val="20"/>
                <w:lang w:bidi="he-IL"/>
              </w:rPr>
              <w:t>ό</w:t>
            </w:r>
            <w:r w:rsidRPr="00784233">
              <w:rPr>
                <w:rFonts w:ascii="Arial Narrow" w:hAnsi="Arial Narrow" w:cstheme="majorHAnsi"/>
                <w:sz w:val="20"/>
                <w:lang w:bidi="he-IL"/>
              </w:rPr>
              <w:t xml:space="preserve">ς </w:t>
            </w:r>
            <w:r w:rsidRPr="00784233">
              <w:rPr>
                <w:rFonts w:ascii="Arial" w:hAnsi="Arial" w:cs="Arial"/>
                <w:color w:val="C00000"/>
                <w:sz w:val="20"/>
                <w:lang w:bidi="he-IL"/>
              </w:rPr>
              <w:t>ἐ</w:t>
            </w:r>
            <w:r w:rsidRPr="00784233">
              <w:rPr>
                <w:rFonts w:ascii="Arial Narrow" w:hAnsi="Arial Narrow" w:cstheme="majorHAnsi"/>
                <w:color w:val="C00000"/>
                <w:sz w:val="20"/>
                <w:lang w:bidi="he-IL"/>
              </w:rPr>
              <w:t xml:space="preserve">στι,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ά</w:t>
            </w:r>
            <w:r w:rsidRPr="00784233">
              <w:rPr>
                <w:rFonts w:ascii="Arial Narrow" w:hAnsi="Arial Narrow" w:cstheme="majorHAnsi"/>
                <w:sz w:val="20"/>
                <w:lang w:bidi="he-IL"/>
              </w:rPr>
              <w:t xml:space="preserve"> </w:t>
            </w:r>
            <w:r w:rsidRPr="00784233">
              <w:rPr>
                <w:rFonts w:ascii="Arial" w:hAnsi="Arial" w:cs="Arial"/>
                <w:color w:val="C00000"/>
                <w:sz w:val="20"/>
                <w:lang w:bidi="he-IL"/>
              </w:rPr>
              <w:t>ἐ</w:t>
            </w:r>
            <w:r w:rsidRPr="00784233">
              <w:rPr>
                <w:rFonts w:ascii="Arial Narrow" w:hAnsi="Arial Narrow" w:cstheme="majorHAnsi"/>
                <w:color w:val="C00000"/>
                <w:sz w:val="20"/>
                <w:lang w:bidi="he-IL"/>
              </w:rPr>
              <w:t xml:space="preserve">στι,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ώ</w:t>
            </w:r>
            <w:r w:rsidRPr="00784233">
              <w:rPr>
                <w:rFonts w:ascii="Arial Narrow" w:hAnsi="Arial Narrow" w:cstheme="majorHAnsi"/>
                <w:sz w:val="20"/>
                <w:lang w:bidi="he-IL"/>
              </w:rPr>
              <w:t xml:space="preserve">λειαν </w:t>
            </w:r>
            <w:r w:rsidRPr="00784233">
              <w:rPr>
                <w:rFonts w:ascii="Arial" w:hAnsi="Arial" w:cs="Arial"/>
                <w:sz w:val="20"/>
                <w:lang w:bidi="he-IL"/>
              </w:rPr>
              <w:t>ὑ</w:t>
            </w:r>
            <w:r w:rsidRPr="00784233">
              <w:rPr>
                <w:rFonts w:ascii="Arial Narrow" w:hAnsi="Arial Narrow" w:cstheme="majorHAnsi"/>
                <w:sz w:val="20"/>
                <w:lang w:bidi="he-IL"/>
              </w:rPr>
              <w:t>π</w:t>
            </w:r>
            <w:r w:rsidRPr="00784233">
              <w:rPr>
                <w:rFonts w:ascii="Arial" w:hAnsi="Arial" w:cs="Arial"/>
                <w:sz w:val="20"/>
                <w:lang w:bidi="he-IL"/>
              </w:rPr>
              <w:t>ά</w:t>
            </w:r>
            <w:r w:rsidRPr="00784233">
              <w:rPr>
                <w:rFonts w:ascii="Arial Narrow" w:hAnsi="Arial Narrow" w:cstheme="majorHAnsi"/>
                <w:sz w:val="20"/>
                <w:lang w:bidi="he-IL"/>
              </w:rPr>
              <w:t>γει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12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 xml:space="preserve">κα </w:t>
            </w:r>
            <w:r w:rsidRPr="00784233">
              <w:rPr>
                <w:rFonts w:ascii="Arial Narrow" w:hAnsi="Arial Narrow" w:cstheme="majorHAnsi"/>
                <w:color w:val="C00000"/>
                <w:sz w:val="20"/>
                <w:lang w:bidi="he-IL"/>
              </w:rPr>
              <w:t>κ</w:t>
            </w:r>
            <w:r w:rsidRPr="00784233">
              <w:rPr>
                <w:rFonts w:ascii="Arial" w:hAnsi="Arial" w:cs="Arial"/>
                <w:color w:val="C00000"/>
                <w:sz w:val="20"/>
                <w:lang w:bidi="he-IL"/>
              </w:rPr>
              <w:t>έ</w:t>
            </w:r>
            <w:r w:rsidRPr="00784233">
              <w:rPr>
                <w:rFonts w:ascii="Arial Narrow" w:hAnsi="Arial Narrow" w:cstheme="majorHAnsi"/>
                <w:color w:val="C00000"/>
                <w:sz w:val="20"/>
                <w:lang w:bidi="he-IL"/>
              </w:rPr>
              <w:t>ρατα</w:t>
            </w:r>
            <w:r w:rsidRPr="00784233">
              <w:rPr>
                <w:rFonts w:ascii="Arial Narrow" w:hAnsi="Arial Narrow" w:cstheme="majorHAnsi"/>
                <w:sz w:val="20"/>
                <w:lang w:bidi="he-IL"/>
              </w:rPr>
              <w:t xml:space="preserve"> </w:t>
            </w:r>
            <w:r w:rsidRPr="00784233">
              <w:rPr>
                <w:rFonts w:ascii="Arial" w:hAnsi="Arial" w:cs="Arial"/>
                <w:sz w:val="20"/>
                <w:lang w:bidi="he-IL"/>
              </w:rPr>
              <w:t>ἃ</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ε</w:t>
            </w:r>
            <w:r w:rsidRPr="00784233">
              <w:rPr>
                <w:rFonts w:ascii="Arial" w:hAnsi="Arial" w:cs="Arial"/>
                <w:color w:val="C00000"/>
                <w:sz w:val="20"/>
                <w:lang w:bidi="he-IL"/>
              </w:rPr>
              <w:t>ἶ</w:t>
            </w:r>
            <w:r w:rsidRPr="00784233">
              <w:rPr>
                <w:rFonts w:ascii="Arial Narrow" w:hAnsi="Arial Narrow" w:cstheme="majorHAnsi"/>
                <w:color w:val="C00000"/>
                <w:sz w:val="20"/>
                <w:lang w:bidi="he-IL"/>
              </w:rPr>
              <w:t>δες</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κα βασιλε</w:t>
            </w:r>
            <w:r w:rsidRPr="00784233">
              <w:rPr>
                <w:rFonts w:ascii="Arial" w:hAnsi="Arial" w:cs="Arial"/>
                <w:sz w:val="20"/>
                <w:lang w:bidi="he-IL"/>
              </w:rPr>
              <w:t>ῖ</w:t>
            </w:r>
            <w:r w:rsidRPr="00784233">
              <w:rPr>
                <w:rFonts w:ascii="Arial Narrow" w:hAnsi="Arial Narrow" w:cstheme="majorHAnsi"/>
                <w:sz w:val="20"/>
                <w:lang w:bidi="he-IL"/>
              </w:rPr>
              <w:t>ς ε</w:t>
            </w:r>
            <w:r w:rsidRPr="00784233">
              <w:rPr>
                <w:rFonts w:ascii="Arial" w:hAnsi="Arial" w:cs="Arial"/>
                <w:sz w:val="20"/>
                <w:lang w:bidi="he-IL"/>
              </w:rPr>
              <w:t>ἰ</w:t>
            </w:r>
            <w:r w:rsidRPr="00784233">
              <w:rPr>
                <w:rFonts w:ascii="Arial Narrow" w:hAnsi="Arial Narrow" w:cstheme="majorHAnsi"/>
                <w:sz w:val="20"/>
                <w:lang w:bidi="he-IL"/>
              </w:rPr>
              <w:t>σιν, ο</w:t>
            </w:r>
            <w:r w:rsidRPr="00784233">
              <w:rPr>
                <w:rFonts w:ascii="Arial" w:hAnsi="Arial" w:cs="Arial"/>
                <w:sz w:val="20"/>
                <w:lang w:bidi="he-IL"/>
              </w:rPr>
              <w:t>ἵ</w:t>
            </w:r>
            <w:r w:rsidRPr="00784233">
              <w:rPr>
                <w:rFonts w:ascii="Arial Narrow" w:hAnsi="Arial Narrow" w:cstheme="majorHAnsi"/>
                <w:sz w:val="20"/>
                <w:lang w:bidi="he-IL"/>
              </w:rPr>
              <w:t>τινες βασιλε</w:t>
            </w:r>
            <w:r w:rsidRPr="00784233">
              <w:rPr>
                <w:rFonts w:ascii="Arial" w:hAnsi="Arial" w:cs="Arial"/>
                <w:sz w:val="20"/>
                <w:lang w:bidi="he-IL"/>
              </w:rPr>
              <w:t>ί</w:t>
            </w:r>
            <w:r w:rsidRPr="00784233">
              <w:rPr>
                <w:rFonts w:ascii="Arial Narrow" w:hAnsi="Arial Narrow" w:cstheme="majorHAnsi"/>
                <w:sz w:val="20"/>
                <w:lang w:bidi="he-IL"/>
              </w:rPr>
              <w:t>αν ο</w:t>
            </w:r>
            <w:r w:rsidRPr="00784233">
              <w:rPr>
                <w:rFonts w:ascii="Arial" w:hAnsi="Arial" w:cs="Arial"/>
                <w:sz w:val="20"/>
                <w:lang w:bidi="he-IL"/>
              </w:rPr>
              <w:t>ὔ</w:t>
            </w:r>
            <w:r w:rsidRPr="00784233">
              <w:rPr>
                <w:rFonts w:ascii="Arial Narrow" w:hAnsi="Arial Narrow" w:cstheme="majorHAnsi"/>
                <w:sz w:val="20"/>
                <w:lang w:bidi="he-IL"/>
              </w:rPr>
              <w:t xml:space="preserve">πω </w:t>
            </w:r>
            <w:r w:rsidRPr="00784233">
              <w:rPr>
                <w:rFonts w:ascii="Arial" w:hAnsi="Arial" w:cs="Arial"/>
                <w:sz w:val="20"/>
                <w:lang w:bidi="he-IL"/>
              </w:rPr>
              <w:t>ἔ</w:t>
            </w:r>
            <w:r w:rsidRPr="00784233">
              <w:rPr>
                <w:rFonts w:ascii="Arial Narrow" w:hAnsi="Arial Narrow" w:cstheme="majorHAnsi"/>
                <w:sz w:val="20"/>
                <w:lang w:bidi="he-IL"/>
              </w:rPr>
              <w:t xml:space="preserve">λαβον, </w:t>
            </w:r>
            <w:r w:rsidRPr="00784233">
              <w:rPr>
                <w:rFonts w:ascii="Arial" w:hAnsi="Arial" w:cs="Arial"/>
                <w:color w:val="C00000"/>
                <w:sz w:val="20"/>
                <w:lang w:bidi="he-IL"/>
              </w:rPr>
              <w:t>ἀ</w:t>
            </w:r>
            <w:r w:rsidRPr="00784233">
              <w:rPr>
                <w:rFonts w:ascii="Arial Narrow" w:hAnsi="Arial Narrow" w:cstheme="majorHAnsi"/>
                <w:color w:val="C00000"/>
                <w:sz w:val="20"/>
                <w:lang w:bidi="he-IL"/>
              </w:rPr>
              <w:t>λλ</w:t>
            </w:r>
            <w:r w:rsidRPr="00784233">
              <w:rPr>
                <w:rFonts w:ascii="Arial" w:hAnsi="Arial" w:cs="Arial"/>
                <w:color w:val="C00000"/>
                <w:sz w:val="20"/>
                <w:lang w:bidi="he-IL"/>
              </w:rPr>
              <w:t>᾽</w:t>
            </w:r>
            <w:r w:rsidRPr="00784233">
              <w:rPr>
                <w:rFonts w:ascii="Arial Narrow" w:hAnsi="Arial Narrow" w:cstheme="majorHAnsi"/>
                <w:color w:val="C00000"/>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ξουσ</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w:hAnsi="Arial" w:cs="Arial"/>
                <w:sz w:val="20"/>
                <w:lang w:bidi="he-IL"/>
              </w:rPr>
              <w:t>ὡ</w:t>
            </w:r>
            <w:r w:rsidRPr="00784233">
              <w:rPr>
                <w:rFonts w:ascii="Arial Narrow" w:hAnsi="Arial Narrow" w:cstheme="majorHAnsi"/>
                <w:sz w:val="20"/>
                <w:lang w:bidi="he-IL"/>
              </w:rPr>
              <w:t>ς βασιλε</w:t>
            </w:r>
            <w:r w:rsidRPr="00784233">
              <w:rPr>
                <w:rFonts w:ascii="Arial" w:hAnsi="Arial" w:cs="Arial"/>
                <w:sz w:val="20"/>
                <w:lang w:bidi="he-IL"/>
              </w:rPr>
              <w:t>ῖ</w:t>
            </w:r>
            <w:r w:rsidRPr="00784233">
              <w:rPr>
                <w:rFonts w:ascii="Arial Narrow" w:hAnsi="Arial Narrow" w:cstheme="majorHAnsi"/>
                <w:sz w:val="20"/>
                <w:lang w:bidi="he-IL"/>
              </w:rPr>
              <w:t>ς μ</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w:hAnsi="Arial" w:cs="Arial"/>
                <w:sz w:val="20"/>
                <w:lang w:bidi="he-IL"/>
              </w:rPr>
              <w:t>ὥ</w:t>
            </w:r>
            <w:r w:rsidRPr="00784233">
              <w:rPr>
                <w:rFonts w:ascii="Arial Narrow" w:hAnsi="Arial Narrow" w:cstheme="majorHAnsi"/>
                <w:sz w:val="20"/>
                <w:lang w:bidi="he-IL"/>
              </w:rPr>
              <w:t xml:space="preserve">ραν </w:t>
            </w:r>
            <w:r w:rsidRPr="00784233">
              <w:rPr>
                <w:rFonts w:ascii="Arial Narrow" w:hAnsi="Arial Narrow" w:cstheme="majorHAnsi"/>
                <w:color w:val="C00000"/>
                <w:sz w:val="20"/>
                <w:lang w:bidi="he-IL"/>
              </w:rPr>
              <w:t>λαμβ</w:t>
            </w:r>
            <w:r w:rsidRPr="00784233">
              <w:rPr>
                <w:rFonts w:ascii="Arial" w:hAnsi="Arial" w:cs="Arial"/>
                <w:color w:val="C00000"/>
                <w:sz w:val="20"/>
                <w:lang w:bidi="he-IL"/>
              </w:rPr>
              <w:t>ά</w:t>
            </w:r>
            <w:r w:rsidRPr="00784233">
              <w:rPr>
                <w:rFonts w:ascii="Arial Narrow" w:hAnsi="Arial Narrow" w:cstheme="majorHAnsi"/>
                <w:color w:val="C00000"/>
                <w:sz w:val="20"/>
                <w:lang w:bidi="he-IL"/>
              </w:rPr>
              <w:t xml:space="preserve">νουσι </w:t>
            </w:r>
            <w:r w:rsidRPr="00784233">
              <w:rPr>
                <w:rFonts w:ascii="Arial Narrow" w:hAnsi="Arial Narrow" w:cstheme="majorHAnsi"/>
                <w:sz w:val="20"/>
                <w:lang w:bidi="he-IL"/>
              </w:rPr>
              <w:t>μετ</w:t>
            </w:r>
            <w:r w:rsidRPr="00784233">
              <w:rPr>
                <w:rFonts w:ascii="Arial" w:hAnsi="Arial" w:cs="Arial"/>
                <w:sz w:val="20"/>
                <w:lang w:bidi="he-IL"/>
              </w:rPr>
              <w:t>ὰ</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ου</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13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ο</w:t>
            </w:r>
            <w:r w:rsidRPr="00784233">
              <w:rPr>
                <w:rFonts w:ascii="Arial" w:hAnsi="Arial" w:cs="Arial"/>
                <w:color w:val="C00000"/>
                <w:sz w:val="20"/>
                <w:lang w:bidi="he-IL"/>
              </w:rPr>
              <w:t>ὗ</w:t>
            </w:r>
            <w:r w:rsidRPr="00784233">
              <w:rPr>
                <w:rFonts w:ascii="Arial Narrow" w:hAnsi="Arial Narrow" w:cstheme="majorHAnsi"/>
                <w:color w:val="C00000"/>
                <w:sz w:val="20"/>
                <w:lang w:bidi="he-IL"/>
              </w:rPr>
              <w:t>τοι</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μ</w:t>
            </w:r>
            <w:r w:rsidRPr="00784233">
              <w:rPr>
                <w:rFonts w:ascii="Arial" w:hAnsi="Arial" w:cs="Arial"/>
                <w:color w:val="C00000"/>
                <w:sz w:val="20"/>
                <w:lang w:bidi="he-IL"/>
              </w:rPr>
              <w:t>ί</w:t>
            </w:r>
            <w:r w:rsidRPr="00784233">
              <w:rPr>
                <w:rFonts w:ascii="Arial Narrow" w:hAnsi="Arial Narrow" w:cstheme="majorHAnsi"/>
                <w:color w:val="C00000"/>
                <w:sz w:val="20"/>
                <w:lang w:bidi="he-IL"/>
              </w:rPr>
              <w:t>αν γν</w:t>
            </w:r>
            <w:r w:rsidRPr="00784233">
              <w:rPr>
                <w:rFonts w:ascii="Arial" w:hAnsi="Arial" w:cs="Arial"/>
                <w:color w:val="C00000"/>
                <w:sz w:val="20"/>
                <w:lang w:bidi="he-IL"/>
              </w:rPr>
              <w:t>ώ</w:t>
            </w:r>
            <w:r w:rsidRPr="00784233">
              <w:rPr>
                <w:rFonts w:ascii="Arial Narrow" w:hAnsi="Arial Narrow" w:cstheme="majorHAnsi"/>
                <w:color w:val="C00000"/>
                <w:sz w:val="20"/>
                <w:lang w:bidi="he-IL"/>
              </w:rPr>
              <w:t>μην</w:t>
            </w:r>
            <w:r w:rsidRPr="00784233">
              <w:rPr>
                <w:rFonts w:ascii="Arial Narrow" w:hAnsi="Arial Narrow" w:cstheme="majorHAnsi"/>
                <w:sz w:val="20"/>
                <w:lang w:bidi="he-IL"/>
              </w:rPr>
              <w:t xml:space="preserve"> </w:t>
            </w:r>
            <w:r w:rsidRPr="00784233">
              <w:rPr>
                <w:rFonts w:ascii="Arial" w:hAnsi="Arial" w:cs="Arial"/>
                <w:color w:val="C00000"/>
                <w:sz w:val="20"/>
                <w:lang w:bidi="he-IL"/>
              </w:rPr>
              <w:t>ἔ</w:t>
            </w:r>
            <w:r w:rsidRPr="00784233">
              <w:rPr>
                <w:rFonts w:ascii="Arial Narrow" w:hAnsi="Arial Narrow" w:cstheme="majorHAnsi"/>
                <w:color w:val="C00000"/>
                <w:sz w:val="20"/>
                <w:lang w:bidi="he-IL"/>
              </w:rPr>
              <w:t xml:space="preserve">χουσι,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ὴ</w:t>
            </w:r>
            <w:r w:rsidRPr="00784233">
              <w:rPr>
                <w:rFonts w:ascii="Arial Narrow" w:hAnsi="Arial Narrow" w:cstheme="majorHAnsi"/>
                <w:sz w:val="20"/>
                <w:lang w:bidi="he-IL"/>
              </w:rPr>
              <w:t>ν δ</w:t>
            </w:r>
            <w:r w:rsidRPr="00784233">
              <w:rPr>
                <w:rFonts w:ascii="Arial" w:hAnsi="Arial" w:cs="Arial"/>
                <w:sz w:val="20"/>
                <w:lang w:bidi="he-IL"/>
              </w:rPr>
              <w:t>ύ</w:t>
            </w:r>
            <w:r w:rsidRPr="00784233">
              <w:rPr>
                <w:rFonts w:ascii="Arial Narrow" w:hAnsi="Arial Narrow" w:cstheme="majorHAnsi"/>
                <w:sz w:val="20"/>
                <w:lang w:bidi="he-IL"/>
              </w:rPr>
              <w:t>ναμιν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ὴ</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ξουσ</w:t>
            </w:r>
            <w:r w:rsidRPr="00784233">
              <w:rPr>
                <w:rFonts w:ascii="Arial" w:hAnsi="Arial" w:cs="Arial"/>
                <w:sz w:val="20"/>
                <w:lang w:bidi="he-IL"/>
              </w:rPr>
              <w:t>ί</w:t>
            </w:r>
            <w:r w:rsidRPr="00784233">
              <w:rPr>
                <w:rFonts w:ascii="Arial Narrow" w:hAnsi="Arial Narrow" w:cstheme="majorHAnsi"/>
                <w:sz w:val="20"/>
                <w:lang w:bidi="he-IL"/>
              </w:rPr>
              <w:t>αν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ῶ</w:t>
            </w:r>
            <w:r w:rsidRPr="00784233">
              <w:rPr>
                <w:rFonts w:ascii="Arial Narrow" w:hAnsi="Arial Narrow" w:cstheme="majorHAnsi"/>
                <w:sz w:val="20"/>
                <w:lang w:bidi="he-IL"/>
              </w:rPr>
              <w:t>ν τ</w:t>
            </w:r>
            <w:r w:rsidRPr="00784233">
              <w:rPr>
                <w:rFonts w:ascii="Arial" w:hAnsi="Arial" w:cs="Arial"/>
                <w:sz w:val="20"/>
                <w:lang w:bidi="he-IL"/>
              </w:rPr>
              <w:t>ῷ</w:t>
            </w:r>
            <w:r w:rsidRPr="00784233">
              <w:rPr>
                <w:rFonts w:ascii="Arial Narrow" w:hAnsi="Arial Narrow" w:cstheme="majorHAnsi"/>
                <w:sz w:val="20"/>
                <w:lang w:bidi="he-IL"/>
              </w:rPr>
              <w:t xml:space="preserve"> θηρ</w:t>
            </w:r>
            <w:r w:rsidRPr="00784233">
              <w:rPr>
                <w:rFonts w:ascii="Arial" w:hAnsi="Arial" w:cs="Arial"/>
                <w:sz w:val="20"/>
                <w:lang w:bidi="he-IL"/>
              </w:rPr>
              <w:t>ίῳ</w:t>
            </w:r>
            <w:r w:rsidRPr="00784233">
              <w:rPr>
                <w:rFonts w:ascii="Arial Narrow" w:hAnsi="Arial Narrow" w:cstheme="majorHAnsi"/>
                <w:sz w:val="20"/>
                <w:lang w:bidi="he-IL"/>
              </w:rPr>
              <w:t xml:space="preserve"> διδ</w:t>
            </w:r>
            <w:r w:rsidRPr="00784233">
              <w:rPr>
                <w:rFonts w:ascii="Arial" w:hAnsi="Arial" w:cs="Arial"/>
                <w:sz w:val="20"/>
                <w:lang w:bidi="he-IL"/>
              </w:rPr>
              <w:t>ό</w:t>
            </w:r>
            <w:r w:rsidRPr="00784233">
              <w:rPr>
                <w:rFonts w:ascii="Arial Narrow" w:hAnsi="Arial Narrow" w:cstheme="majorHAnsi"/>
                <w:sz w:val="20"/>
                <w:lang w:bidi="he-IL"/>
              </w:rPr>
              <w:t>ασιν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14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ο</w:t>
            </w:r>
            <w:r w:rsidRPr="00784233">
              <w:rPr>
                <w:rFonts w:ascii="Arial" w:hAnsi="Arial" w:cs="Arial"/>
                <w:color w:val="C00000"/>
                <w:sz w:val="20"/>
                <w:lang w:bidi="he-IL"/>
              </w:rPr>
              <w:t>ὗ</w:t>
            </w:r>
            <w:r w:rsidRPr="00784233">
              <w:rPr>
                <w:rFonts w:ascii="Arial Narrow" w:hAnsi="Arial Narrow" w:cstheme="majorHAnsi"/>
                <w:color w:val="C00000"/>
                <w:sz w:val="20"/>
                <w:lang w:bidi="he-IL"/>
              </w:rPr>
              <w:t>τοι</w:t>
            </w:r>
            <w:r w:rsidRPr="00784233">
              <w:rPr>
                <w:rFonts w:ascii="Arial Narrow" w:hAnsi="Arial Narrow" w:cstheme="majorHAnsi"/>
                <w:sz w:val="20"/>
                <w:lang w:bidi="he-IL"/>
              </w:rPr>
              <w:t xml:space="preserve"> μετ</w:t>
            </w:r>
            <w:r w:rsidRPr="00784233">
              <w:rPr>
                <w:rFonts w:ascii="Arial" w:hAnsi="Arial" w:cs="Arial"/>
                <w:sz w:val="20"/>
                <w:lang w:bidi="he-IL"/>
              </w:rPr>
              <w:t>ὰ</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ρν</w:t>
            </w:r>
            <w:r w:rsidRPr="00784233">
              <w:rPr>
                <w:rFonts w:ascii="Arial" w:hAnsi="Arial" w:cs="Arial"/>
                <w:sz w:val="20"/>
                <w:lang w:bidi="he-IL"/>
              </w:rPr>
              <w:t>ί</w:t>
            </w:r>
            <w:r w:rsidRPr="00784233">
              <w:rPr>
                <w:rFonts w:ascii="Arial Narrow" w:hAnsi="Arial Narrow" w:cstheme="majorHAnsi"/>
                <w:sz w:val="20"/>
                <w:lang w:bidi="he-IL"/>
              </w:rPr>
              <w:t xml:space="preserve">ου </w:t>
            </w:r>
            <w:r w:rsidRPr="00784233">
              <w:rPr>
                <w:rFonts w:ascii="Arial Narrow" w:hAnsi="Arial Narrow" w:cstheme="majorHAnsi"/>
                <w:color w:val="C00000"/>
                <w:sz w:val="20"/>
                <w:lang w:bidi="he-IL"/>
              </w:rPr>
              <w:t>πολεμ</w:t>
            </w:r>
            <w:r w:rsidRPr="00784233">
              <w:rPr>
                <w:rFonts w:ascii="Arial" w:hAnsi="Arial" w:cs="Arial"/>
                <w:color w:val="C00000"/>
                <w:sz w:val="20"/>
                <w:lang w:bidi="he-IL"/>
              </w:rPr>
              <w:t>ή</w:t>
            </w:r>
            <w:r w:rsidRPr="00784233">
              <w:rPr>
                <w:rFonts w:ascii="Arial Narrow" w:hAnsi="Arial Narrow" w:cstheme="majorHAnsi"/>
                <w:color w:val="C00000"/>
                <w:sz w:val="20"/>
                <w:lang w:bidi="he-IL"/>
              </w:rPr>
              <w:t xml:space="preserve">σουσι,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ρν</w:t>
            </w:r>
            <w:r w:rsidRPr="00784233">
              <w:rPr>
                <w:rFonts w:ascii="Arial" w:hAnsi="Arial" w:cs="Arial"/>
                <w:sz w:val="20"/>
                <w:lang w:bidi="he-IL"/>
              </w:rPr>
              <w:t>ί</w:t>
            </w:r>
            <w:r w:rsidRPr="00784233">
              <w:rPr>
                <w:rFonts w:ascii="Arial Narrow" w:hAnsi="Arial Narrow" w:cstheme="majorHAnsi"/>
                <w:sz w:val="20"/>
                <w:lang w:bidi="he-IL"/>
              </w:rPr>
              <w:t>ον νικ</w:t>
            </w:r>
            <w:r w:rsidRPr="00784233">
              <w:rPr>
                <w:rFonts w:ascii="Arial" w:hAnsi="Arial" w:cs="Arial"/>
                <w:sz w:val="20"/>
                <w:lang w:bidi="he-IL"/>
              </w:rPr>
              <w:t>ή</w:t>
            </w:r>
            <w:r w:rsidRPr="00784233">
              <w:rPr>
                <w:rFonts w:ascii="Arial Narrow" w:hAnsi="Arial Narrow" w:cstheme="majorHAnsi"/>
                <w:sz w:val="20"/>
                <w:lang w:bidi="he-IL"/>
              </w:rPr>
              <w:t>σει α</w:t>
            </w:r>
            <w:r w:rsidRPr="00784233">
              <w:rPr>
                <w:rFonts w:ascii="Arial" w:hAnsi="Arial" w:cs="Arial"/>
                <w:sz w:val="20"/>
                <w:lang w:bidi="he-IL"/>
              </w:rPr>
              <w:t>ὐ</w:t>
            </w:r>
            <w:r w:rsidRPr="00784233">
              <w:rPr>
                <w:rFonts w:ascii="Arial Narrow" w:hAnsi="Arial Narrow" w:cstheme="majorHAnsi"/>
                <w:sz w:val="20"/>
                <w:lang w:bidi="he-IL"/>
              </w:rPr>
              <w:t>το</w:t>
            </w:r>
            <w:r w:rsidRPr="00784233">
              <w:rPr>
                <w:rFonts w:ascii="Arial" w:hAnsi="Arial" w:cs="Arial"/>
                <w:sz w:val="20"/>
                <w:lang w:bidi="he-IL"/>
              </w:rPr>
              <w:t>ύ</w:t>
            </w:r>
            <w:r w:rsidRPr="00784233">
              <w:rPr>
                <w:rFonts w:ascii="Arial Narrow" w:hAnsi="Arial Narrow" w:cstheme="majorHAnsi"/>
                <w:sz w:val="20"/>
                <w:lang w:bidi="he-IL"/>
              </w:rPr>
              <w:t xml:space="preserve">ς, </w:t>
            </w:r>
            <w:r w:rsidRPr="00784233">
              <w:rPr>
                <w:rFonts w:ascii="Arial" w:hAnsi="Arial" w:cs="Arial"/>
                <w:sz w:val="20"/>
                <w:lang w:bidi="he-IL"/>
              </w:rPr>
              <w:t>ὅ</w:t>
            </w:r>
            <w:r w:rsidRPr="00784233">
              <w:rPr>
                <w:rFonts w:ascii="Arial Narrow" w:hAnsi="Arial Narrow" w:cstheme="majorHAnsi"/>
                <w:sz w:val="20"/>
                <w:lang w:bidi="he-IL"/>
              </w:rPr>
              <w:t>τι κ</w:t>
            </w:r>
            <w:r w:rsidRPr="00784233">
              <w:rPr>
                <w:rFonts w:ascii="Arial" w:hAnsi="Arial" w:cs="Arial"/>
                <w:sz w:val="20"/>
                <w:lang w:bidi="he-IL"/>
              </w:rPr>
              <w:t>ύ</w:t>
            </w:r>
            <w:r w:rsidRPr="00784233">
              <w:rPr>
                <w:rFonts w:ascii="Arial Narrow" w:hAnsi="Arial Narrow" w:cstheme="majorHAnsi"/>
                <w:sz w:val="20"/>
                <w:lang w:bidi="he-IL"/>
              </w:rPr>
              <w:t>ριος κυρ</w:t>
            </w:r>
            <w:r w:rsidRPr="00784233">
              <w:rPr>
                <w:rFonts w:ascii="Arial" w:hAnsi="Arial" w:cs="Arial"/>
                <w:sz w:val="20"/>
                <w:lang w:bidi="he-IL"/>
              </w:rPr>
              <w:t>ί</w:t>
            </w:r>
            <w:r w:rsidRPr="00784233">
              <w:rPr>
                <w:rFonts w:ascii="Arial Narrow" w:hAnsi="Arial Narrow" w:cstheme="majorHAnsi"/>
                <w:sz w:val="20"/>
                <w:lang w:bidi="he-IL"/>
              </w:rPr>
              <w:t xml:space="preserve">ων </w:t>
            </w:r>
            <w:r w:rsidRPr="00784233">
              <w:rPr>
                <w:rFonts w:ascii="Arial" w:hAnsi="Arial" w:cs="Arial"/>
                <w:color w:val="C00000"/>
                <w:sz w:val="20"/>
                <w:lang w:bidi="he-IL"/>
              </w:rPr>
              <w:t>ἐ</w:t>
            </w:r>
            <w:r w:rsidRPr="00784233">
              <w:rPr>
                <w:rFonts w:ascii="Arial Narrow" w:hAnsi="Arial Narrow" w:cstheme="majorHAnsi"/>
                <w:color w:val="C00000"/>
                <w:sz w:val="20"/>
                <w:lang w:bidi="he-IL"/>
              </w:rPr>
              <w:t>στ</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βασιλε</w:t>
            </w:r>
            <w:r w:rsidRPr="00784233">
              <w:rPr>
                <w:rFonts w:ascii="Arial" w:hAnsi="Arial" w:cs="Arial"/>
                <w:sz w:val="20"/>
                <w:lang w:bidi="he-IL"/>
              </w:rPr>
              <w:t>ὺ</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βασιλ</w:t>
            </w:r>
            <w:r w:rsidRPr="00784233">
              <w:rPr>
                <w:rFonts w:ascii="Arial" w:hAnsi="Arial" w:cs="Arial"/>
                <w:color w:val="C00000"/>
                <w:sz w:val="20"/>
                <w:lang w:bidi="he-IL"/>
              </w:rPr>
              <w:t>έ</w:t>
            </w:r>
            <w:r w:rsidRPr="00784233">
              <w:rPr>
                <w:rFonts w:ascii="Arial Narrow" w:hAnsi="Arial Narrow" w:cstheme="majorHAnsi"/>
                <w:color w:val="C00000"/>
                <w:sz w:val="20"/>
                <w:lang w:bidi="he-IL"/>
              </w:rPr>
              <w:t xml:space="preserve">ων,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ἱ</w:t>
            </w:r>
            <w:r w:rsidRPr="00784233">
              <w:rPr>
                <w:rFonts w:ascii="Arial Narrow" w:hAnsi="Arial Narrow" w:cstheme="majorHAnsi"/>
                <w:sz w:val="20"/>
                <w:lang w:bidi="he-IL"/>
              </w:rPr>
              <w:t xml:space="preserve"> μετ</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το</w:t>
            </w:r>
            <w:r w:rsidRPr="00784233">
              <w:rPr>
                <w:rFonts w:ascii="Arial" w:hAnsi="Arial" w:cs="Arial"/>
                <w:color w:val="C00000"/>
                <w:sz w:val="20"/>
                <w:lang w:bidi="he-IL"/>
              </w:rPr>
              <w:t>ῦ</w:t>
            </w:r>
            <w:r w:rsidRPr="00784233">
              <w:rPr>
                <w:rFonts w:ascii="Arial Narrow" w:hAnsi="Arial Narrow" w:cstheme="majorHAnsi"/>
                <w:sz w:val="20"/>
                <w:lang w:bidi="he-IL"/>
              </w:rPr>
              <w:t xml:space="preserve"> κλητο</w:t>
            </w:r>
            <w:r w:rsidRPr="00784233">
              <w:rPr>
                <w:rFonts w:ascii="Arial" w:hAnsi="Arial" w:cs="Arial"/>
                <w:sz w:val="20"/>
                <w:lang w:bidi="he-IL"/>
              </w:rPr>
              <w:t>ὶ</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κλεκτο</w:t>
            </w:r>
            <w:r w:rsidRPr="00784233">
              <w:rPr>
                <w:rFonts w:ascii="Arial" w:hAnsi="Arial" w:cs="Arial"/>
                <w:sz w:val="20"/>
                <w:lang w:bidi="he-IL"/>
              </w:rPr>
              <w:t>ὶ</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πιστο</w:t>
            </w:r>
            <w:r w:rsidRPr="00784233">
              <w:rPr>
                <w:rFonts w:ascii="Arial" w:hAnsi="Arial" w:cs="Arial"/>
                <w:sz w:val="20"/>
                <w:lang w:bidi="he-IL"/>
              </w:rPr>
              <w:t>ί</w:t>
            </w:r>
            <w:r w:rsidRPr="00784233">
              <w:rPr>
                <w:rFonts w:ascii="Arial Narrow" w:hAnsi="Arial Narrow" w:cstheme="majorHAnsi"/>
                <w:sz w:val="20"/>
                <w:lang w:bidi="he-IL"/>
              </w:rPr>
              <w:t>.</w:t>
            </w:r>
          </w:p>
        </w:tc>
        <w:tc>
          <w:tcPr>
            <w:tcW w:w="3486" w:type="dxa"/>
          </w:tcPr>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vertAlign w:val="superscript"/>
                <w:lang w:bidi="he-IL"/>
              </w:rPr>
              <w:t xml:space="preserve"> 1  </w:t>
            </w:r>
            <w:r w:rsidRPr="00784233">
              <w:rPr>
                <w:rFonts w:ascii="Arial Narrow" w:hAnsi="Arial Narrow" w:cstheme="majorHAnsi"/>
                <w:sz w:val="20"/>
                <w:lang w:bidi="he-IL"/>
              </w:rPr>
              <w:t>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λθεν ε</w:t>
            </w:r>
            <w:r w:rsidRPr="00784233">
              <w:rPr>
                <w:rFonts w:ascii="Arial" w:hAnsi="Arial" w:cs="Arial"/>
                <w:sz w:val="20"/>
                <w:lang w:bidi="he-IL"/>
              </w:rPr>
              <w:t>ἷ</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γγ</w:t>
            </w:r>
            <w:r w:rsidRPr="00784233">
              <w:rPr>
                <w:rFonts w:ascii="Arial" w:hAnsi="Arial" w:cs="Arial"/>
                <w:sz w:val="20"/>
                <w:lang w:bidi="he-IL"/>
              </w:rPr>
              <w:t>έ</w:t>
            </w:r>
            <w:r w:rsidRPr="00784233">
              <w:rPr>
                <w:rFonts w:ascii="Arial Narrow" w:hAnsi="Arial Narrow" w:cstheme="majorHAnsi"/>
                <w:sz w:val="20"/>
                <w:lang w:bidi="he-IL"/>
              </w:rPr>
              <w:t>λων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χ</w:t>
            </w:r>
            <w:r w:rsidRPr="00784233">
              <w:rPr>
                <w:rFonts w:ascii="Arial" w:hAnsi="Arial" w:cs="Arial"/>
                <w:sz w:val="20"/>
                <w:lang w:bidi="he-IL"/>
              </w:rPr>
              <w:t>ό</w:t>
            </w:r>
            <w:r w:rsidRPr="00784233">
              <w:rPr>
                <w:rFonts w:ascii="Arial Narrow" w:hAnsi="Arial Narrow" w:cstheme="majorHAnsi"/>
                <w:sz w:val="20"/>
                <w:lang w:bidi="he-IL"/>
              </w:rPr>
              <w:t>ντων τ</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φι</w:t>
            </w:r>
            <w:r w:rsidRPr="00784233">
              <w:rPr>
                <w:rFonts w:ascii="Arial" w:hAnsi="Arial" w:cs="Arial"/>
                <w:sz w:val="20"/>
                <w:lang w:bidi="he-IL"/>
              </w:rPr>
              <w:t>ά</w:t>
            </w:r>
            <w:r w:rsidRPr="00784233">
              <w:rPr>
                <w:rFonts w:ascii="Arial Narrow" w:hAnsi="Arial Narrow" w:cstheme="majorHAnsi"/>
                <w:sz w:val="20"/>
                <w:lang w:bidi="he-IL"/>
              </w:rPr>
              <w:t>λας,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λ</w:t>
            </w:r>
            <w:r w:rsidRPr="00784233">
              <w:rPr>
                <w:rFonts w:ascii="Arial" w:hAnsi="Arial" w:cs="Arial"/>
                <w:sz w:val="20"/>
                <w:lang w:bidi="he-IL"/>
              </w:rPr>
              <w:t>ά</w:t>
            </w:r>
            <w:r w:rsidRPr="00784233">
              <w:rPr>
                <w:rFonts w:ascii="Arial Narrow" w:hAnsi="Arial Narrow" w:cstheme="majorHAnsi"/>
                <w:sz w:val="20"/>
                <w:lang w:bidi="he-IL"/>
              </w:rPr>
              <w:t>λησεν μετ</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μο</w:t>
            </w:r>
            <w:r w:rsidRPr="00784233">
              <w:rPr>
                <w:rFonts w:ascii="Arial" w:hAnsi="Arial" w:cs="Arial"/>
                <w:sz w:val="20"/>
                <w:lang w:bidi="he-IL"/>
              </w:rPr>
              <w:t>ῦ</w:t>
            </w:r>
            <w:r w:rsidRPr="00784233">
              <w:rPr>
                <w:rFonts w:ascii="Arial Narrow" w:hAnsi="Arial Narrow" w:cstheme="majorHAnsi"/>
                <w:sz w:val="20"/>
                <w:lang w:bidi="he-IL"/>
              </w:rPr>
              <w:t>, λ</w:t>
            </w:r>
            <w:r w:rsidRPr="00784233">
              <w:rPr>
                <w:rFonts w:ascii="Arial" w:hAnsi="Arial" w:cs="Arial"/>
                <w:sz w:val="20"/>
                <w:lang w:bidi="he-IL"/>
              </w:rPr>
              <w:t>έ</w:t>
            </w:r>
            <w:r w:rsidRPr="00784233">
              <w:rPr>
                <w:rFonts w:ascii="Arial Narrow" w:hAnsi="Arial Narrow" w:cstheme="majorHAnsi"/>
                <w:sz w:val="20"/>
                <w:lang w:bidi="he-IL"/>
              </w:rPr>
              <w:t xml:space="preserve">γων, </w:t>
            </w:r>
            <w:r w:rsidRPr="00784233">
              <w:rPr>
                <w:rFonts w:ascii="Arial Narrow" w:hAnsi="Arial Narrow" w:cstheme="majorHAnsi"/>
                <w:color w:val="C00000"/>
                <w:sz w:val="20"/>
                <w:lang w:bidi="he-IL"/>
              </w:rPr>
              <w:t>Δε</w:t>
            </w:r>
            <w:r w:rsidRPr="00784233">
              <w:rPr>
                <w:rFonts w:ascii="Arial" w:hAnsi="Arial" w:cs="Arial"/>
                <w:color w:val="C00000"/>
                <w:sz w:val="20"/>
                <w:lang w:bidi="he-IL"/>
              </w:rPr>
              <w:t>ῦ</w:t>
            </w:r>
            <w:r w:rsidRPr="00784233">
              <w:rPr>
                <w:rFonts w:ascii="Arial Narrow" w:hAnsi="Arial Narrow" w:cstheme="majorHAnsi"/>
                <w:color w:val="C00000"/>
                <w:sz w:val="20"/>
                <w:lang w:bidi="he-IL"/>
              </w:rPr>
              <w:t>ρο</w:t>
            </w:r>
            <w:r w:rsidRPr="00784233">
              <w:rPr>
                <w:rFonts w:ascii="Arial Narrow" w:hAnsi="Arial Narrow" w:cstheme="majorHAnsi"/>
                <w:sz w:val="20"/>
                <w:lang w:bidi="he-IL"/>
              </w:rPr>
              <w:t>, δε</w:t>
            </w:r>
            <w:r w:rsidRPr="00784233">
              <w:rPr>
                <w:rFonts w:ascii="Arial" w:hAnsi="Arial" w:cs="Arial"/>
                <w:sz w:val="20"/>
                <w:lang w:bidi="he-IL"/>
              </w:rPr>
              <w:t>ί</w:t>
            </w:r>
            <w:r w:rsidRPr="00784233">
              <w:rPr>
                <w:rFonts w:ascii="Arial Narrow" w:hAnsi="Arial Narrow" w:cstheme="majorHAnsi"/>
                <w:sz w:val="20"/>
                <w:lang w:bidi="he-IL"/>
              </w:rPr>
              <w:t>ξω σοι τ</w:t>
            </w:r>
            <w:r w:rsidRPr="00784233">
              <w:rPr>
                <w:rFonts w:ascii="Arial" w:hAnsi="Arial" w:cs="Arial"/>
                <w:sz w:val="20"/>
                <w:lang w:bidi="he-IL"/>
              </w:rPr>
              <w:t>ὸ</w:t>
            </w:r>
            <w:r w:rsidRPr="00784233">
              <w:rPr>
                <w:rFonts w:ascii="Arial Narrow" w:hAnsi="Arial Narrow" w:cstheme="majorHAnsi"/>
                <w:sz w:val="20"/>
                <w:lang w:bidi="he-IL"/>
              </w:rPr>
              <w:t xml:space="preserve"> κρ</w:t>
            </w:r>
            <w:r w:rsidRPr="00784233">
              <w:rPr>
                <w:rFonts w:ascii="Arial" w:hAnsi="Arial" w:cs="Arial"/>
                <w:sz w:val="20"/>
                <w:lang w:bidi="he-IL"/>
              </w:rPr>
              <w:t>ί</w:t>
            </w:r>
            <w:r w:rsidRPr="00784233">
              <w:rPr>
                <w:rFonts w:ascii="Arial Narrow" w:hAnsi="Arial Narrow" w:cstheme="majorHAnsi"/>
                <w:sz w:val="20"/>
                <w:lang w:bidi="he-IL"/>
              </w:rPr>
              <w:t>μα τ</w:t>
            </w:r>
            <w:r w:rsidRPr="00784233">
              <w:rPr>
                <w:rFonts w:ascii="Arial" w:hAnsi="Arial" w:cs="Arial"/>
                <w:sz w:val="20"/>
                <w:lang w:bidi="he-IL"/>
              </w:rPr>
              <w:t>ῆ</w:t>
            </w:r>
            <w:r w:rsidRPr="00784233">
              <w:rPr>
                <w:rFonts w:ascii="Arial Narrow" w:hAnsi="Arial Narrow" w:cstheme="majorHAnsi"/>
                <w:sz w:val="20"/>
                <w:lang w:bidi="he-IL"/>
              </w:rPr>
              <w:t>ς π</w:t>
            </w:r>
            <w:r w:rsidRPr="00784233">
              <w:rPr>
                <w:rFonts w:ascii="Arial" w:hAnsi="Arial" w:cs="Arial"/>
                <w:sz w:val="20"/>
                <w:lang w:bidi="he-IL"/>
              </w:rPr>
              <w:t>ό</w:t>
            </w:r>
            <w:r w:rsidRPr="00784233">
              <w:rPr>
                <w:rFonts w:ascii="Arial Narrow" w:hAnsi="Arial Narrow" w:cstheme="majorHAnsi"/>
                <w:sz w:val="20"/>
                <w:lang w:bidi="he-IL"/>
              </w:rPr>
              <w:t>ρνης τ</w:t>
            </w:r>
            <w:r w:rsidRPr="00784233">
              <w:rPr>
                <w:rFonts w:ascii="Arial" w:hAnsi="Arial" w:cs="Arial"/>
                <w:sz w:val="20"/>
                <w:lang w:bidi="he-IL"/>
              </w:rPr>
              <w:t>ῆ</w:t>
            </w:r>
            <w:r w:rsidRPr="00784233">
              <w:rPr>
                <w:rFonts w:ascii="Arial Narrow" w:hAnsi="Arial Narrow" w:cstheme="majorHAnsi"/>
                <w:sz w:val="20"/>
                <w:lang w:bidi="he-IL"/>
              </w:rPr>
              <w:t>ς μεγ</w:t>
            </w:r>
            <w:r w:rsidRPr="00784233">
              <w:rPr>
                <w:rFonts w:ascii="Arial" w:hAnsi="Arial" w:cs="Arial"/>
                <w:sz w:val="20"/>
                <w:lang w:bidi="he-IL"/>
              </w:rPr>
              <w:t>ά</w:t>
            </w:r>
            <w:r w:rsidRPr="00784233">
              <w:rPr>
                <w:rFonts w:ascii="Arial Narrow" w:hAnsi="Arial Narrow" w:cstheme="majorHAnsi"/>
                <w:sz w:val="20"/>
                <w:lang w:bidi="he-IL"/>
              </w:rPr>
              <w:t>λης, τ</w:t>
            </w:r>
            <w:r w:rsidRPr="00784233">
              <w:rPr>
                <w:rFonts w:ascii="Arial" w:hAnsi="Arial" w:cs="Arial"/>
                <w:sz w:val="20"/>
                <w:lang w:bidi="he-IL"/>
              </w:rPr>
              <w:t>ῆ</w:t>
            </w:r>
            <w:r w:rsidRPr="00784233">
              <w:rPr>
                <w:rFonts w:ascii="Arial Narrow" w:hAnsi="Arial Narrow" w:cstheme="majorHAnsi"/>
                <w:sz w:val="20"/>
                <w:lang w:bidi="he-IL"/>
              </w:rPr>
              <w:t>ς καθημ</w:t>
            </w:r>
            <w:r w:rsidRPr="00784233">
              <w:rPr>
                <w:rFonts w:ascii="Arial" w:hAnsi="Arial" w:cs="Arial"/>
                <w:sz w:val="20"/>
                <w:lang w:bidi="he-IL"/>
              </w:rPr>
              <w:t>έ</w:t>
            </w:r>
            <w:r w:rsidRPr="00784233">
              <w:rPr>
                <w:rFonts w:ascii="Arial Narrow" w:hAnsi="Arial Narrow" w:cstheme="majorHAnsi"/>
                <w:sz w:val="20"/>
                <w:lang w:bidi="he-IL"/>
              </w:rPr>
              <w:t xml:space="preserve">νης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τ</w:t>
            </w:r>
            <w:r w:rsidRPr="00784233">
              <w:rPr>
                <w:rFonts w:ascii="Arial" w:hAnsi="Arial" w:cs="Arial"/>
                <w:color w:val="C00000"/>
                <w:sz w:val="20"/>
                <w:lang w:bidi="he-IL"/>
              </w:rPr>
              <w:t>ῶ</w:t>
            </w:r>
            <w:r w:rsidRPr="00784233">
              <w:rPr>
                <w:rFonts w:ascii="Arial Narrow" w:hAnsi="Arial Narrow" w:cstheme="majorHAnsi"/>
                <w:color w:val="C00000"/>
                <w:sz w:val="20"/>
                <w:lang w:bidi="he-IL"/>
              </w:rPr>
              <w:t xml:space="preserve">ν </w:t>
            </w:r>
            <w:r w:rsidRPr="00784233">
              <w:rPr>
                <w:rFonts w:ascii="Arial" w:hAnsi="Arial" w:cs="Arial"/>
                <w:sz w:val="20"/>
                <w:lang w:bidi="he-IL"/>
              </w:rPr>
              <w:t>ὑ</w:t>
            </w:r>
            <w:r w:rsidRPr="00784233">
              <w:rPr>
                <w:rFonts w:ascii="Arial Narrow" w:hAnsi="Arial Narrow" w:cstheme="majorHAnsi"/>
                <w:sz w:val="20"/>
                <w:lang w:bidi="he-IL"/>
              </w:rPr>
              <w:t>δ</w:t>
            </w:r>
            <w:r w:rsidRPr="00784233">
              <w:rPr>
                <w:rFonts w:ascii="Arial" w:hAnsi="Arial" w:cs="Arial"/>
                <w:sz w:val="20"/>
                <w:lang w:bidi="he-IL"/>
              </w:rPr>
              <w:t>ά</w:t>
            </w:r>
            <w:r w:rsidRPr="00784233">
              <w:rPr>
                <w:rFonts w:ascii="Arial Narrow" w:hAnsi="Arial Narrow" w:cstheme="majorHAnsi"/>
                <w:sz w:val="20"/>
                <w:lang w:bidi="he-IL"/>
              </w:rPr>
              <w:t>των τ</w:t>
            </w:r>
            <w:r w:rsidRPr="00784233">
              <w:rPr>
                <w:rFonts w:ascii="Arial" w:hAnsi="Arial" w:cs="Arial"/>
                <w:sz w:val="20"/>
                <w:lang w:bidi="he-IL"/>
              </w:rPr>
              <w:t>ῶ</w:t>
            </w:r>
            <w:r w:rsidRPr="00784233">
              <w:rPr>
                <w:rFonts w:ascii="Arial Narrow" w:hAnsi="Arial Narrow" w:cstheme="majorHAnsi"/>
                <w:sz w:val="20"/>
                <w:lang w:bidi="he-IL"/>
              </w:rPr>
              <w:t>ν πολλ</w:t>
            </w:r>
            <w:r w:rsidRPr="00784233">
              <w:rPr>
                <w:rFonts w:ascii="Arial" w:hAnsi="Arial" w:cs="Arial"/>
                <w:sz w:val="20"/>
                <w:lang w:bidi="he-IL"/>
              </w:rPr>
              <w:t>ῶ</w:t>
            </w:r>
            <w:r w:rsidRPr="00784233">
              <w:rPr>
                <w:rFonts w:ascii="Arial Narrow" w:hAnsi="Arial Narrow" w:cstheme="majorHAnsi"/>
                <w:sz w:val="20"/>
                <w:lang w:bidi="he-IL"/>
              </w:rPr>
              <w:t>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2 </w:t>
            </w:r>
            <w:r w:rsidRPr="00784233">
              <w:rPr>
                <w:rFonts w:ascii="Arial Narrow" w:hAnsi="Arial Narrow" w:cstheme="majorHAnsi"/>
                <w:sz w:val="20"/>
                <w:lang w:bidi="he-IL"/>
              </w:rPr>
              <w:t xml:space="preserve"> μεθ</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ἧ</w:t>
            </w:r>
            <w:r w:rsidRPr="00784233">
              <w:rPr>
                <w:rFonts w:ascii="Arial Narrow" w:hAnsi="Arial Narrow" w:cstheme="majorHAnsi"/>
                <w:sz w:val="20"/>
                <w:lang w:bidi="he-IL"/>
              </w:rPr>
              <w:t xml:space="preserve">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ό</w:t>
            </w:r>
            <w:r w:rsidRPr="00784233">
              <w:rPr>
                <w:rFonts w:ascii="Arial Narrow" w:hAnsi="Arial Narrow" w:cstheme="majorHAnsi"/>
                <w:sz w:val="20"/>
                <w:lang w:bidi="he-IL"/>
              </w:rPr>
              <w:t>ρνευσαν ο</w:t>
            </w:r>
            <w:r w:rsidRPr="00784233">
              <w:rPr>
                <w:rFonts w:ascii="Arial" w:hAnsi="Arial" w:cs="Arial"/>
                <w:sz w:val="20"/>
                <w:lang w:bidi="he-IL"/>
              </w:rPr>
              <w:t>ἱ</w:t>
            </w:r>
            <w:r w:rsidRPr="00784233">
              <w:rPr>
                <w:rFonts w:ascii="Arial Narrow" w:hAnsi="Arial Narrow" w:cstheme="majorHAnsi"/>
                <w:sz w:val="20"/>
                <w:lang w:bidi="he-IL"/>
              </w:rPr>
              <w:t xml:space="preserve"> βασιλε</w:t>
            </w:r>
            <w:r w:rsidRPr="00784233">
              <w:rPr>
                <w:rFonts w:ascii="Arial" w:hAnsi="Arial" w:cs="Arial"/>
                <w:sz w:val="20"/>
                <w:lang w:bidi="he-IL"/>
              </w:rPr>
              <w:t>ῖ</w:t>
            </w:r>
            <w:r w:rsidRPr="00784233">
              <w:rPr>
                <w:rFonts w:ascii="Arial Narrow" w:hAnsi="Arial Narrow" w:cstheme="majorHAnsi"/>
                <w:sz w:val="20"/>
                <w:lang w:bidi="he-IL"/>
              </w:rPr>
              <w:t>ς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ς,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μεθ</w:t>
            </w:r>
            <w:r w:rsidRPr="00784233">
              <w:rPr>
                <w:rFonts w:ascii="Arial" w:hAnsi="Arial" w:cs="Arial"/>
                <w:sz w:val="20"/>
                <w:lang w:bidi="he-IL"/>
              </w:rPr>
              <w:t>ύ</w:t>
            </w:r>
            <w:r w:rsidRPr="00784233">
              <w:rPr>
                <w:rFonts w:ascii="Arial Narrow" w:hAnsi="Arial Narrow" w:cstheme="majorHAnsi"/>
                <w:sz w:val="20"/>
                <w:lang w:bidi="he-IL"/>
              </w:rPr>
              <w:t>σθησαν ο</w:t>
            </w:r>
            <w:r w:rsidRPr="00784233">
              <w:rPr>
                <w:rFonts w:ascii="Arial" w:hAnsi="Arial" w:cs="Arial"/>
                <w:sz w:val="20"/>
                <w:lang w:bidi="he-IL"/>
              </w:rPr>
              <w:t>ἱ</w:t>
            </w:r>
            <w:r w:rsidRPr="00784233">
              <w:rPr>
                <w:rFonts w:ascii="Arial Narrow" w:hAnsi="Arial Narrow" w:cstheme="majorHAnsi"/>
                <w:sz w:val="20"/>
                <w:lang w:bidi="he-IL"/>
              </w:rPr>
              <w:t xml:space="preserve"> κατοικο</w:t>
            </w:r>
            <w:r w:rsidRPr="00784233">
              <w:rPr>
                <w:rFonts w:ascii="Arial" w:hAnsi="Arial" w:cs="Arial"/>
                <w:sz w:val="20"/>
                <w:lang w:bidi="he-IL"/>
              </w:rPr>
              <w:t>ῦ</w:t>
            </w:r>
            <w:r w:rsidRPr="00784233">
              <w:rPr>
                <w:rFonts w:ascii="Arial Narrow" w:hAnsi="Arial Narrow" w:cstheme="majorHAnsi"/>
                <w:sz w:val="20"/>
                <w:lang w:bidi="he-IL"/>
              </w:rPr>
              <w:t>ντες τ</w:t>
            </w:r>
            <w:r w:rsidRPr="00784233">
              <w:rPr>
                <w:rFonts w:ascii="Arial" w:hAnsi="Arial" w:cs="Arial"/>
                <w:sz w:val="20"/>
                <w:lang w:bidi="he-IL"/>
              </w:rPr>
              <w:t>ὴ</w:t>
            </w:r>
            <w:r w:rsidRPr="00784233">
              <w:rPr>
                <w:rFonts w:ascii="Arial Narrow" w:hAnsi="Arial Narrow" w:cstheme="majorHAnsi"/>
                <w:sz w:val="20"/>
                <w:lang w:bidi="he-IL"/>
              </w:rPr>
              <w:t>ν γ</w:t>
            </w:r>
            <w:r w:rsidRPr="00784233">
              <w:rPr>
                <w:rFonts w:ascii="Arial" w:hAnsi="Arial" w:cs="Arial"/>
                <w:sz w:val="20"/>
                <w:lang w:bidi="he-IL"/>
              </w:rPr>
              <w:t>ῆ</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κ το</w:t>
            </w:r>
            <w:r w:rsidRPr="00784233">
              <w:rPr>
                <w:rFonts w:ascii="Arial" w:hAnsi="Arial" w:cs="Arial"/>
                <w:sz w:val="20"/>
                <w:lang w:bidi="he-IL"/>
              </w:rPr>
              <w:t>ῦ</w:t>
            </w:r>
            <w:r w:rsidRPr="00784233">
              <w:rPr>
                <w:rFonts w:ascii="Arial Narrow" w:hAnsi="Arial Narrow" w:cstheme="majorHAnsi"/>
                <w:sz w:val="20"/>
                <w:lang w:bidi="he-IL"/>
              </w:rPr>
              <w:t xml:space="preserve"> ο</w:t>
            </w:r>
            <w:r w:rsidRPr="00784233">
              <w:rPr>
                <w:rFonts w:ascii="Arial" w:hAnsi="Arial" w:cs="Arial"/>
                <w:sz w:val="20"/>
                <w:lang w:bidi="he-IL"/>
              </w:rPr>
              <w:t>ἴ</w:t>
            </w:r>
            <w:r w:rsidRPr="00784233">
              <w:rPr>
                <w:rFonts w:ascii="Arial Narrow" w:hAnsi="Arial Narrow" w:cstheme="majorHAnsi"/>
                <w:sz w:val="20"/>
                <w:lang w:bidi="he-IL"/>
              </w:rPr>
              <w:t>νου τ</w:t>
            </w:r>
            <w:r w:rsidRPr="00784233">
              <w:rPr>
                <w:rFonts w:ascii="Arial" w:hAnsi="Arial" w:cs="Arial"/>
                <w:sz w:val="20"/>
                <w:lang w:bidi="he-IL"/>
              </w:rPr>
              <w:t>ῆ</w:t>
            </w:r>
            <w:r w:rsidRPr="00784233">
              <w:rPr>
                <w:rFonts w:ascii="Arial Narrow" w:hAnsi="Arial Narrow" w:cstheme="majorHAnsi"/>
                <w:sz w:val="20"/>
                <w:lang w:bidi="he-IL"/>
              </w:rPr>
              <w:t>ς πορνε</w:t>
            </w:r>
            <w:r w:rsidRPr="00784233">
              <w:rPr>
                <w:rFonts w:ascii="Arial" w:hAnsi="Arial" w:cs="Arial"/>
                <w:sz w:val="20"/>
                <w:lang w:bidi="he-IL"/>
              </w:rPr>
              <w:t>ί</w:t>
            </w:r>
            <w:r w:rsidRPr="00784233">
              <w:rPr>
                <w:rFonts w:ascii="Arial Narrow" w:hAnsi="Arial Narrow" w:cstheme="majorHAnsi"/>
                <w:sz w:val="20"/>
                <w:lang w:bidi="he-IL"/>
              </w:rPr>
              <w:t xml:space="preserve">ας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ῆ</w:t>
            </w:r>
            <w:r w:rsidRPr="00784233">
              <w:rPr>
                <w:rFonts w:ascii="Arial Narrow" w:hAnsi="Arial Narrow" w:cstheme="majorHAnsi"/>
                <w:color w:val="C00000"/>
                <w:sz w:val="20"/>
                <w:lang w:bidi="he-IL"/>
              </w:rPr>
              <w:t>ς</w:t>
            </w:r>
            <w:r w:rsidRPr="00784233">
              <w:rPr>
                <w:rFonts w:ascii="Arial Narrow" w:hAnsi="Arial Narrow" w:cstheme="majorHAnsi"/>
                <w:sz w:val="20"/>
                <w:lang w:bidi="he-IL"/>
              </w:rPr>
              <w:t>.</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3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ή</w:t>
            </w:r>
            <w:r w:rsidRPr="00784233">
              <w:rPr>
                <w:rFonts w:ascii="Arial Narrow" w:hAnsi="Arial Narrow" w:cstheme="majorHAnsi"/>
                <w:sz w:val="20"/>
                <w:lang w:bidi="he-IL"/>
              </w:rPr>
              <w:t>νεγκ</w:t>
            </w:r>
            <w:r w:rsidRPr="00784233">
              <w:rPr>
                <w:rFonts w:ascii="Arial" w:hAnsi="Arial" w:cs="Arial"/>
                <w:sz w:val="20"/>
                <w:lang w:bidi="he-IL"/>
              </w:rPr>
              <w:t>έ</w:t>
            </w:r>
            <w:r w:rsidRPr="00784233">
              <w:rPr>
                <w:rFonts w:ascii="Arial Narrow" w:hAnsi="Arial Narrow" w:cstheme="majorHAnsi"/>
                <w:sz w:val="20"/>
                <w:lang w:bidi="he-IL"/>
              </w:rPr>
              <w:t>ν με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ἔ</w:t>
            </w:r>
            <w:r w:rsidRPr="00784233">
              <w:rPr>
                <w:rFonts w:ascii="Arial Narrow" w:hAnsi="Arial Narrow" w:cstheme="majorHAnsi"/>
                <w:sz w:val="20"/>
                <w:lang w:bidi="he-IL"/>
              </w:rPr>
              <w:t xml:space="preserve">ρημον </w:t>
            </w:r>
            <w:r w:rsidRPr="00784233">
              <w:rPr>
                <w:rFonts w:ascii="Arial" w:hAnsi="Arial" w:cs="Arial"/>
                <w:sz w:val="20"/>
                <w:lang w:bidi="he-IL"/>
              </w:rPr>
              <w:t>ἐ</w:t>
            </w:r>
            <w:r w:rsidRPr="00784233">
              <w:rPr>
                <w:rFonts w:ascii="Arial Narrow" w:hAnsi="Arial Narrow" w:cstheme="majorHAnsi"/>
                <w:sz w:val="20"/>
                <w:lang w:bidi="he-IL"/>
              </w:rPr>
              <w:t xml:space="preserve">ν </w:t>
            </w:r>
            <w:r w:rsidRPr="00784233">
              <w:rPr>
                <w:rFonts w:ascii="Arial Narrow" w:hAnsi="Arial Narrow" w:cstheme="majorHAnsi"/>
                <w:color w:val="C00000"/>
                <w:sz w:val="20"/>
                <w:lang w:bidi="he-IL"/>
              </w:rPr>
              <w:t>πνε</w:t>
            </w:r>
            <w:r w:rsidRPr="00784233">
              <w:rPr>
                <w:rFonts w:ascii="Arial" w:hAnsi="Arial" w:cs="Arial"/>
                <w:color w:val="C00000"/>
                <w:sz w:val="20"/>
                <w:lang w:bidi="he-IL"/>
              </w:rPr>
              <w:t>ύ</w:t>
            </w:r>
            <w:r w:rsidRPr="00784233">
              <w:rPr>
                <w:rFonts w:ascii="Arial Narrow" w:hAnsi="Arial Narrow" w:cstheme="majorHAnsi"/>
                <w:color w:val="C00000"/>
                <w:sz w:val="20"/>
                <w:lang w:bidi="he-IL"/>
              </w:rPr>
              <w:t>ματι· 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ἶ</w:t>
            </w:r>
            <w:r w:rsidRPr="00784233">
              <w:rPr>
                <w:rFonts w:ascii="Arial Narrow" w:hAnsi="Arial Narrow" w:cstheme="majorHAnsi"/>
                <w:sz w:val="20"/>
                <w:lang w:bidi="he-IL"/>
              </w:rPr>
              <w:t>δον γυνα</w:t>
            </w:r>
            <w:r w:rsidRPr="00784233">
              <w:rPr>
                <w:rFonts w:ascii="Arial" w:hAnsi="Arial" w:cs="Arial"/>
                <w:sz w:val="20"/>
                <w:lang w:bidi="he-IL"/>
              </w:rPr>
              <w:t>ῖ</w:t>
            </w:r>
            <w:r w:rsidRPr="00784233">
              <w:rPr>
                <w:rFonts w:ascii="Arial Narrow" w:hAnsi="Arial Narrow" w:cstheme="majorHAnsi"/>
                <w:sz w:val="20"/>
                <w:lang w:bidi="he-IL"/>
              </w:rPr>
              <w:t>κα καθημ</w:t>
            </w:r>
            <w:r w:rsidRPr="00784233">
              <w:rPr>
                <w:rFonts w:ascii="Arial" w:hAnsi="Arial" w:cs="Arial"/>
                <w:sz w:val="20"/>
                <w:lang w:bidi="he-IL"/>
              </w:rPr>
              <w:t>έ</w:t>
            </w:r>
            <w:r w:rsidRPr="00784233">
              <w:rPr>
                <w:rFonts w:ascii="Arial Narrow" w:hAnsi="Arial Narrow" w:cstheme="majorHAnsi"/>
                <w:sz w:val="20"/>
                <w:lang w:bidi="he-IL"/>
              </w:rPr>
              <w:t xml:space="preserve">νην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θηρ</w:t>
            </w:r>
            <w:r w:rsidRPr="00784233">
              <w:rPr>
                <w:rFonts w:ascii="Arial" w:hAnsi="Arial" w:cs="Arial"/>
                <w:color w:val="C00000"/>
                <w:sz w:val="20"/>
                <w:lang w:bidi="he-IL"/>
              </w:rPr>
              <w:t>ί</w:t>
            </w:r>
            <w:r w:rsidRPr="00784233">
              <w:rPr>
                <w:rFonts w:ascii="Arial Narrow" w:hAnsi="Arial Narrow" w:cstheme="majorHAnsi"/>
                <w:color w:val="C00000"/>
                <w:sz w:val="20"/>
                <w:lang w:bidi="he-IL"/>
              </w:rPr>
              <w:t>ον κ</w:t>
            </w:r>
            <w:r w:rsidRPr="00784233">
              <w:rPr>
                <w:rFonts w:ascii="Arial" w:hAnsi="Arial" w:cs="Arial"/>
                <w:color w:val="C00000"/>
                <w:sz w:val="20"/>
                <w:lang w:bidi="he-IL"/>
              </w:rPr>
              <w:t>ό</w:t>
            </w:r>
            <w:r w:rsidRPr="00784233">
              <w:rPr>
                <w:rFonts w:ascii="Arial Narrow" w:hAnsi="Arial Narrow" w:cstheme="majorHAnsi"/>
                <w:color w:val="C00000"/>
                <w:sz w:val="20"/>
                <w:lang w:bidi="he-IL"/>
              </w:rPr>
              <w:t>κκινον</w:t>
            </w:r>
            <w:r w:rsidRPr="00784233">
              <w:rPr>
                <w:rFonts w:ascii="Arial Narrow" w:hAnsi="Arial Narrow" w:cstheme="majorHAnsi"/>
                <w:sz w:val="20"/>
                <w:lang w:bidi="he-IL"/>
              </w:rPr>
              <w:t>, γ</w:t>
            </w:r>
            <w:r w:rsidRPr="00784233">
              <w:rPr>
                <w:rFonts w:ascii="Arial" w:hAnsi="Arial" w:cs="Arial"/>
                <w:sz w:val="20"/>
                <w:lang w:bidi="he-IL"/>
              </w:rPr>
              <w:t>έ</w:t>
            </w:r>
            <w:r w:rsidRPr="00784233">
              <w:rPr>
                <w:rFonts w:ascii="Arial Narrow" w:hAnsi="Arial Narrow" w:cstheme="majorHAnsi"/>
                <w:sz w:val="20"/>
                <w:lang w:bidi="he-IL"/>
              </w:rPr>
              <w:t xml:space="preserve">μον </w:t>
            </w:r>
            <w:r w:rsidRPr="00784233">
              <w:rPr>
                <w:rFonts w:ascii="Arial" w:hAnsi="Arial" w:cs="Arial"/>
                <w:sz w:val="20"/>
                <w:lang w:bidi="he-IL"/>
              </w:rPr>
              <w:t>ὀ</w:t>
            </w:r>
            <w:r w:rsidRPr="00784233">
              <w:rPr>
                <w:rFonts w:ascii="Arial Narrow" w:hAnsi="Arial Narrow" w:cstheme="majorHAnsi"/>
                <w:sz w:val="20"/>
                <w:lang w:bidi="he-IL"/>
              </w:rPr>
              <w:t>ν</w:t>
            </w:r>
            <w:r w:rsidRPr="00784233">
              <w:rPr>
                <w:rFonts w:ascii="Arial" w:hAnsi="Arial" w:cs="Arial"/>
                <w:sz w:val="20"/>
                <w:lang w:bidi="he-IL"/>
              </w:rPr>
              <w:t>ό</w:t>
            </w:r>
            <w:r w:rsidRPr="00784233">
              <w:rPr>
                <w:rFonts w:ascii="Arial Narrow" w:hAnsi="Arial Narrow" w:cstheme="majorHAnsi"/>
                <w:sz w:val="20"/>
                <w:lang w:bidi="he-IL"/>
              </w:rPr>
              <w:t>ματα βλασφημ</w:t>
            </w:r>
            <w:r w:rsidRPr="00784233">
              <w:rPr>
                <w:rFonts w:ascii="Arial" w:hAnsi="Arial" w:cs="Arial"/>
                <w:sz w:val="20"/>
                <w:lang w:bidi="he-IL"/>
              </w:rPr>
              <w:t>ί</w:t>
            </w:r>
            <w:r w:rsidRPr="00784233">
              <w:rPr>
                <w:rFonts w:ascii="Arial Narrow" w:hAnsi="Arial Narrow" w:cstheme="majorHAnsi"/>
                <w:sz w:val="20"/>
                <w:lang w:bidi="he-IL"/>
              </w:rPr>
              <w:t xml:space="preserve">ας, </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w:hAnsi="Arial" w:cs="Arial"/>
                <w:sz w:val="20"/>
                <w:lang w:bidi="he-IL"/>
              </w:rPr>
              <w:t>ἔ</w:t>
            </w:r>
            <w:r w:rsidRPr="00784233">
              <w:rPr>
                <w:rFonts w:ascii="Arial Narrow" w:hAnsi="Arial Narrow" w:cstheme="majorHAnsi"/>
                <w:sz w:val="20"/>
                <w:lang w:bidi="he-IL"/>
              </w:rPr>
              <w:t>χον κεφαλ</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κ</w:t>
            </w:r>
            <w:r w:rsidRPr="00784233">
              <w:rPr>
                <w:rFonts w:ascii="Arial" w:hAnsi="Arial" w:cs="Arial"/>
                <w:sz w:val="20"/>
                <w:lang w:bidi="he-IL"/>
              </w:rPr>
              <w:t>έ</w:t>
            </w:r>
            <w:r w:rsidRPr="00784233">
              <w:rPr>
                <w:rFonts w:ascii="Arial Narrow" w:hAnsi="Arial Narrow" w:cstheme="majorHAnsi"/>
                <w:sz w:val="20"/>
                <w:lang w:bidi="he-IL"/>
              </w:rPr>
              <w:t>ρατα δ</w:t>
            </w:r>
            <w:r w:rsidRPr="00784233">
              <w:rPr>
                <w:rFonts w:ascii="Arial" w:hAnsi="Arial" w:cs="Arial"/>
                <w:sz w:val="20"/>
                <w:lang w:bidi="he-IL"/>
              </w:rPr>
              <w:t>έ</w:t>
            </w:r>
            <w:r w:rsidRPr="00784233">
              <w:rPr>
                <w:rFonts w:ascii="Arial Narrow" w:hAnsi="Arial Narrow" w:cstheme="majorHAnsi"/>
                <w:sz w:val="20"/>
                <w:lang w:bidi="he-IL"/>
              </w:rPr>
              <w:t>κα.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4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ἡ</w:t>
            </w:r>
            <w:r w:rsidRPr="00784233">
              <w:rPr>
                <w:rFonts w:ascii="Arial Narrow" w:hAnsi="Arial Narrow" w:cstheme="majorHAnsi"/>
                <w:sz w:val="20"/>
                <w:lang w:bidi="he-IL"/>
              </w:rPr>
              <w:t xml:space="preserve"> γυν</w:t>
            </w:r>
            <w:r w:rsidRPr="00784233">
              <w:rPr>
                <w:rFonts w:ascii="Arial" w:hAnsi="Arial" w:cs="Arial"/>
                <w:sz w:val="20"/>
                <w:lang w:bidi="he-IL"/>
              </w:rPr>
              <w:t>ὴ</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ν περιβεβλημ</w:t>
            </w:r>
            <w:r w:rsidRPr="00784233">
              <w:rPr>
                <w:rFonts w:ascii="Arial" w:hAnsi="Arial" w:cs="Arial"/>
                <w:sz w:val="20"/>
                <w:lang w:bidi="he-IL"/>
              </w:rPr>
              <w:t>έ</w:t>
            </w:r>
            <w:r w:rsidRPr="00784233">
              <w:rPr>
                <w:rFonts w:ascii="Arial Narrow" w:hAnsi="Arial Narrow" w:cstheme="majorHAnsi"/>
                <w:sz w:val="20"/>
                <w:lang w:bidi="he-IL"/>
              </w:rPr>
              <w:t>νη πορφυρο</w:t>
            </w:r>
            <w:r w:rsidRPr="00784233">
              <w:rPr>
                <w:rFonts w:ascii="Arial" w:hAnsi="Arial" w:cs="Arial"/>
                <w:sz w:val="20"/>
                <w:lang w:bidi="he-IL"/>
              </w:rPr>
              <w:t>ῦ</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κ</w:t>
            </w:r>
            <w:r w:rsidRPr="00784233">
              <w:rPr>
                <w:rFonts w:ascii="Arial" w:hAnsi="Arial" w:cs="Arial"/>
                <w:sz w:val="20"/>
                <w:lang w:bidi="he-IL"/>
              </w:rPr>
              <w:t>ό</w:t>
            </w:r>
            <w:r w:rsidRPr="00784233">
              <w:rPr>
                <w:rFonts w:ascii="Arial Narrow" w:hAnsi="Arial Narrow" w:cstheme="majorHAnsi"/>
                <w:sz w:val="20"/>
                <w:lang w:bidi="he-IL"/>
              </w:rPr>
              <w:t>κκινον, κεχρυσωμ</w:t>
            </w:r>
            <w:r w:rsidRPr="00784233">
              <w:rPr>
                <w:rFonts w:ascii="Arial" w:hAnsi="Arial" w:cs="Arial"/>
                <w:sz w:val="20"/>
                <w:lang w:bidi="he-IL"/>
              </w:rPr>
              <w:t>έ</w:t>
            </w:r>
            <w:r w:rsidRPr="00784233">
              <w:rPr>
                <w:rFonts w:ascii="Arial Narrow" w:hAnsi="Arial Narrow" w:cstheme="majorHAnsi"/>
                <w:sz w:val="20"/>
                <w:lang w:bidi="he-IL"/>
              </w:rPr>
              <w:t>νη χρυσ</w:t>
            </w:r>
            <w:r w:rsidRPr="00784233">
              <w:rPr>
                <w:rFonts w:ascii="Arial" w:hAnsi="Arial" w:cs="Arial"/>
                <w:sz w:val="20"/>
                <w:lang w:bidi="he-IL"/>
              </w:rPr>
              <w:t>ίῳ</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λ</w:t>
            </w:r>
            <w:r w:rsidRPr="00784233">
              <w:rPr>
                <w:rFonts w:ascii="Arial" w:hAnsi="Arial" w:cs="Arial"/>
                <w:sz w:val="20"/>
                <w:lang w:bidi="he-IL"/>
              </w:rPr>
              <w:t>ί</w:t>
            </w:r>
            <w:r w:rsidRPr="00784233">
              <w:rPr>
                <w:rFonts w:ascii="Arial Narrow" w:hAnsi="Arial Narrow" w:cstheme="majorHAnsi"/>
                <w:sz w:val="20"/>
                <w:lang w:bidi="he-IL"/>
              </w:rPr>
              <w:t>θ</w:t>
            </w:r>
            <w:r w:rsidRPr="00784233">
              <w:rPr>
                <w:rFonts w:ascii="Arial" w:hAnsi="Arial" w:cs="Arial"/>
                <w:sz w:val="20"/>
                <w:lang w:bidi="he-IL"/>
              </w:rPr>
              <w:t>ῳ</w:t>
            </w:r>
            <w:r w:rsidRPr="00784233">
              <w:rPr>
                <w:rFonts w:ascii="Arial Narrow" w:hAnsi="Arial Narrow" w:cstheme="majorHAnsi"/>
                <w:sz w:val="20"/>
                <w:lang w:bidi="he-IL"/>
              </w:rPr>
              <w:t xml:space="preserve"> τιμ</w:t>
            </w:r>
            <w:r w:rsidRPr="00784233">
              <w:rPr>
                <w:rFonts w:ascii="Arial" w:hAnsi="Arial" w:cs="Arial"/>
                <w:sz w:val="20"/>
                <w:lang w:bidi="he-IL"/>
              </w:rPr>
              <w:t>ίῳ</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μαργαρ</w:t>
            </w:r>
            <w:r w:rsidRPr="00784233">
              <w:rPr>
                <w:rFonts w:ascii="Arial" w:hAnsi="Arial" w:cs="Arial"/>
                <w:sz w:val="20"/>
                <w:lang w:bidi="he-IL"/>
              </w:rPr>
              <w:t>ί</w:t>
            </w:r>
            <w:r w:rsidRPr="00784233">
              <w:rPr>
                <w:rFonts w:ascii="Arial Narrow" w:hAnsi="Arial Narrow" w:cstheme="majorHAnsi"/>
                <w:sz w:val="20"/>
                <w:lang w:bidi="he-IL"/>
              </w:rPr>
              <w:t xml:space="preserve">ταις, </w:t>
            </w:r>
            <w:r w:rsidRPr="00784233">
              <w:rPr>
                <w:rFonts w:ascii="Arial" w:hAnsi="Arial" w:cs="Arial"/>
                <w:sz w:val="20"/>
                <w:lang w:bidi="he-IL"/>
              </w:rPr>
              <w:t>ἔ</w:t>
            </w:r>
            <w:r w:rsidRPr="00784233">
              <w:rPr>
                <w:rFonts w:ascii="Arial Narrow" w:hAnsi="Arial Narrow" w:cstheme="majorHAnsi"/>
                <w:sz w:val="20"/>
                <w:lang w:bidi="he-IL"/>
              </w:rPr>
              <w:t>χουσα ποτ</w:t>
            </w:r>
            <w:r w:rsidRPr="00784233">
              <w:rPr>
                <w:rFonts w:ascii="Arial" w:hAnsi="Arial" w:cs="Arial"/>
                <w:sz w:val="20"/>
                <w:lang w:bidi="he-IL"/>
              </w:rPr>
              <w:t>ή</w:t>
            </w:r>
            <w:r w:rsidRPr="00784233">
              <w:rPr>
                <w:rFonts w:ascii="Arial Narrow" w:hAnsi="Arial Narrow" w:cstheme="majorHAnsi"/>
                <w:sz w:val="20"/>
                <w:lang w:bidi="he-IL"/>
              </w:rPr>
              <w:t>ριον χρυσο</w:t>
            </w:r>
            <w:r w:rsidRPr="00784233">
              <w:rPr>
                <w:rFonts w:ascii="Arial" w:hAnsi="Arial" w:cs="Arial"/>
                <w:sz w:val="20"/>
                <w:lang w:bidi="he-IL"/>
              </w:rPr>
              <w:t>ῦ</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ν τ</w:t>
            </w:r>
            <w:r w:rsidRPr="00784233">
              <w:rPr>
                <w:rFonts w:ascii="Arial" w:hAnsi="Arial" w:cs="Arial"/>
                <w:sz w:val="20"/>
                <w:lang w:bidi="he-IL"/>
              </w:rPr>
              <w:t>ῇ</w:t>
            </w:r>
            <w:r w:rsidRPr="00784233">
              <w:rPr>
                <w:rFonts w:ascii="Arial Narrow" w:hAnsi="Arial Narrow" w:cstheme="majorHAnsi"/>
                <w:sz w:val="20"/>
                <w:lang w:bidi="he-IL"/>
              </w:rPr>
              <w:t xml:space="preserve"> χειρ</w:t>
            </w:r>
            <w:r w:rsidRPr="00784233">
              <w:rPr>
                <w:rFonts w:ascii="Arial" w:hAnsi="Arial" w:cs="Arial"/>
                <w:sz w:val="20"/>
                <w:lang w:bidi="he-IL"/>
              </w:rPr>
              <w:t>ὶ</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έ</w:t>
            </w:r>
            <w:r w:rsidRPr="00784233">
              <w:rPr>
                <w:rFonts w:ascii="Arial Narrow" w:hAnsi="Arial Narrow" w:cstheme="majorHAnsi"/>
                <w:sz w:val="20"/>
                <w:lang w:bidi="he-IL"/>
              </w:rPr>
              <w:t>μον βδελυγμ</w:t>
            </w:r>
            <w:r w:rsidRPr="00784233">
              <w:rPr>
                <w:rFonts w:ascii="Arial" w:hAnsi="Arial" w:cs="Arial"/>
                <w:sz w:val="20"/>
                <w:lang w:bidi="he-IL"/>
              </w:rPr>
              <w:t>ά</w:t>
            </w:r>
            <w:r w:rsidRPr="00784233">
              <w:rPr>
                <w:rFonts w:ascii="Arial Narrow" w:hAnsi="Arial Narrow" w:cstheme="majorHAnsi"/>
                <w:sz w:val="20"/>
                <w:lang w:bidi="he-IL"/>
              </w:rPr>
              <w:t>των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κ</w:t>
            </w:r>
            <w:r w:rsidRPr="00784233">
              <w:rPr>
                <w:rFonts w:ascii="Arial" w:hAnsi="Arial" w:cs="Arial"/>
                <w:sz w:val="20"/>
                <w:lang w:bidi="he-IL"/>
              </w:rPr>
              <w:t>ά</w:t>
            </w:r>
            <w:r w:rsidRPr="00784233">
              <w:rPr>
                <w:rFonts w:ascii="Arial Narrow" w:hAnsi="Arial Narrow" w:cstheme="majorHAnsi"/>
                <w:sz w:val="20"/>
                <w:lang w:bidi="he-IL"/>
              </w:rPr>
              <w:t>θαρτα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πορνε</w:t>
            </w:r>
            <w:r w:rsidRPr="00784233">
              <w:rPr>
                <w:rFonts w:ascii="Arial" w:hAnsi="Arial" w:cs="Arial"/>
                <w:color w:val="C00000"/>
                <w:sz w:val="20"/>
                <w:lang w:bidi="he-IL"/>
              </w:rPr>
              <w:t>ί</w:t>
            </w:r>
            <w:r w:rsidRPr="00784233">
              <w:rPr>
                <w:rFonts w:ascii="Arial Narrow" w:hAnsi="Arial Narrow" w:cstheme="majorHAnsi"/>
                <w:color w:val="C00000"/>
                <w:sz w:val="20"/>
                <w:lang w:bidi="he-IL"/>
              </w:rPr>
              <w:t>ας 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ῆ</w:t>
            </w:r>
            <w:r w:rsidRPr="00784233">
              <w:rPr>
                <w:rFonts w:ascii="Arial Narrow" w:hAnsi="Arial Narrow" w:cstheme="majorHAnsi"/>
                <w:color w:val="C00000"/>
                <w:sz w:val="20"/>
                <w:lang w:bidi="he-IL"/>
              </w:rPr>
              <w:t>ς,</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5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μ</w:t>
            </w:r>
            <w:r w:rsidRPr="00784233">
              <w:rPr>
                <w:rFonts w:ascii="Arial" w:hAnsi="Arial" w:cs="Arial"/>
                <w:sz w:val="20"/>
                <w:lang w:bidi="he-IL"/>
              </w:rPr>
              <w:t>έ</w:t>
            </w:r>
            <w:r w:rsidRPr="00784233">
              <w:rPr>
                <w:rFonts w:ascii="Arial Narrow" w:hAnsi="Arial Narrow" w:cstheme="majorHAnsi"/>
                <w:sz w:val="20"/>
                <w:lang w:bidi="he-IL"/>
              </w:rPr>
              <w:t>τωπον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ὄ</w:t>
            </w:r>
            <w:r w:rsidRPr="00784233">
              <w:rPr>
                <w:rFonts w:ascii="Arial Narrow" w:hAnsi="Arial Narrow" w:cstheme="majorHAnsi"/>
                <w:sz w:val="20"/>
                <w:lang w:bidi="he-IL"/>
              </w:rPr>
              <w:t>νομα γεγραμμ</w:t>
            </w:r>
            <w:r w:rsidRPr="00784233">
              <w:rPr>
                <w:rFonts w:ascii="Arial" w:hAnsi="Arial" w:cs="Arial"/>
                <w:sz w:val="20"/>
                <w:lang w:bidi="he-IL"/>
              </w:rPr>
              <w:t>έ</w:t>
            </w:r>
            <w:r w:rsidRPr="00784233">
              <w:rPr>
                <w:rFonts w:ascii="Arial Narrow" w:hAnsi="Arial Narrow" w:cstheme="majorHAnsi"/>
                <w:sz w:val="20"/>
                <w:lang w:bidi="he-IL"/>
              </w:rPr>
              <w:t xml:space="preserve">νον, </w:t>
            </w:r>
            <w:r w:rsidRPr="00784233">
              <w:rPr>
                <w:rFonts w:ascii="Arial Narrow" w:hAnsi="Arial Narrow" w:cstheme="majorHAnsi"/>
                <w:color w:val="C00000"/>
                <w:sz w:val="20"/>
                <w:lang w:bidi="he-IL"/>
              </w:rPr>
              <w:t>Μυστ</w:t>
            </w:r>
            <w:r w:rsidRPr="00784233">
              <w:rPr>
                <w:rFonts w:ascii="Arial" w:hAnsi="Arial" w:cs="Arial"/>
                <w:color w:val="C00000"/>
                <w:sz w:val="20"/>
                <w:lang w:bidi="he-IL"/>
              </w:rPr>
              <w:t>ή</w:t>
            </w:r>
            <w:r w:rsidRPr="00784233">
              <w:rPr>
                <w:rFonts w:ascii="Arial Narrow" w:hAnsi="Arial Narrow" w:cstheme="majorHAnsi"/>
                <w:color w:val="C00000"/>
                <w:sz w:val="20"/>
                <w:lang w:bidi="he-IL"/>
              </w:rPr>
              <w:t>ριον,</w:t>
            </w:r>
            <w:r w:rsidRPr="00784233">
              <w:rPr>
                <w:rFonts w:ascii="Arial Narrow" w:hAnsi="Arial Narrow" w:cstheme="majorHAnsi"/>
                <w:sz w:val="20"/>
                <w:lang w:bidi="he-IL"/>
              </w:rPr>
              <w:t xml:space="preserve"> Βαβυλ</w:t>
            </w:r>
            <w:r w:rsidRPr="00784233">
              <w:rPr>
                <w:rFonts w:ascii="Arial" w:hAnsi="Arial" w:cs="Arial"/>
                <w:sz w:val="20"/>
                <w:lang w:bidi="he-IL"/>
              </w:rPr>
              <w:t>ὼ</w:t>
            </w:r>
            <w:r w:rsidRPr="00784233">
              <w:rPr>
                <w:rFonts w:ascii="Arial Narrow" w:hAnsi="Arial Narrow" w:cstheme="majorHAnsi"/>
                <w:sz w:val="20"/>
                <w:lang w:bidi="he-IL"/>
              </w:rPr>
              <w:t xml:space="preserve">ν </w:t>
            </w:r>
            <w:r w:rsidRPr="00784233">
              <w:rPr>
                <w:rFonts w:ascii="Arial" w:hAnsi="Arial" w:cs="Arial"/>
                <w:sz w:val="20"/>
                <w:lang w:bidi="he-IL"/>
              </w:rPr>
              <w:t>ἡ</w:t>
            </w:r>
            <w:r w:rsidRPr="00784233">
              <w:rPr>
                <w:rFonts w:ascii="Arial Narrow" w:hAnsi="Arial Narrow" w:cstheme="majorHAnsi"/>
                <w:sz w:val="20"/>
                <w:lang w:bidi="he-IL"/>
              </w:rPr>
              <w:t xml:space="preserve"> μεγ</w:t>
            </w:r>
            <w:r w:rsidRPr="00784233">
              <w:rPr>
                <w:rFonts w:ascii="Arial" w:hAnsi="Arial" w:cs="Arial"/>
                <w:sz w:val="20"/>
                <w:lang w:bidi="he-IL"/>
              </w:rPr>
              <w:t>ά</w:t>
            </w:r>
            <w:r w:rsidRPr="00784233">
              <w:rPr>
                <w:rFonts w:ascii="Arial Narrow" w:hAnsi="Arial Narrow" w:cstheme="majorHAnsi"/>
                <w:sz w:val="20"/>
                <w:lang w:bidi="he-IL"/>
              </w:rPr>
              <w:t xml:space="preserve">λη, </w:t>
            </w:r>
            <w:r w:rsidRPr="00784233">
              <w:rPr>
                <w:rFonts w:ascii="Arial" w:hAnsi="Arial" w:cs="Arial"/>
                <w:sz w:val="20"/>
                <w:lang w:bidi="he-IL"/>
              </w:rPr>
              <w:t>ἡ</w:t>
            </w:r>
            <w:r w:rsidRPr="00784233">
              <w:rPr>
                <w:rFonts w:ascii="Arial Narrow" w:hAnsi="Arial Narrow" w:cstheme="majorHAnsi"/>
                <w:sz w:val="20"/>
                <w:lang w:bidi="he-IL"/>
              </w:rPr>
              <w:t xml:space="preserve"> μ</w:t>
            </w:r>
            <w:r w:rsidRPr="00784233">
              <w:rPr>
                <w:rFonts w:ascii="Arial" w:hAnsi="Arial" w:cs="Arial"/>
                <w:sz w:val="20"/>
                <w:lang w:bidi="he-IL"/>
              </w:rPr>
              <w:t>ή</w:t>
            </w:r>
            <w:r w:rsidRPr="00784233">
              <w:rPr>
                <w:rFonts w:ascii="Arial Narrow" w:hAnsi="Arial Narrow" w:cstheme="majorHAnsi"/>
                <w:sz w:val="20"/>
                <w:lang w:bidi="he-IL"/>
              </w:rPr>
              <w:t>τηρ τ</w:t>
            </w:r>
            <w:r w:rsidRPr="00784233">
              <w:rPr>
                <w:rFonts w:ascii="Arial" w:hAnsi="Arial" w:cs="Arial"/>
                <w:sz w:val="20"/>
                <w:lang w:bidi="he-IL"/>
              </w:rPr>
              <w:t>ῶ</w:t>
            </w:r>
            <w:r w:rsidRPr="00784233">
              <w:rPr>
                <w:rFonts w:ascii="Arial Narrow" w:hAnsi="Arial Narrow" w:cstheme="majorHAnsi"/>
                <w:sz w:val="20"/>
                <w:lang w:bidi="he-IL"/>
              </w:rPr>
              <w:t>ν πορν</w:t>
            </w:r>
            <w:r w:rsidRPr="00784233">
              <w:rPr>
                <w:rFonts w:ascii="Arial" w:hAnsi="Arial" w:cs="Arial"/>
                <w:sz w:val="20"/>
                <w:lang w:bidi="he-IL"/>
              </w:rPr>
              <w:t>ῶ</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ῶ</w:t>
            </w:r>
            <w:r w:rsidRPr="00784233">
              <w:rPr>
                <w:rFonts w:ascii="Arial Narrow" w:hAnsi="Arial Narrow" w:cstheme="majorHAnsi"/>
                <w:sz w:val="20"/>
                <w:lang w:bidi="he-IL"/>
              </w:rPr>
              <w:t>ν βδελυγμ</w:t>
            </w:r>
            <w:r w:rsidRPr="00784233">
              <w:rPr>
                <w:rFonts w:ascii="Arial" w:hAnsi="Arial" w:cs="Arial"/>
                <w:sz w:val="20"/>
                <w:lang w:bidi="he-IL"/>
              </w:rPr>
              <w:t>ά</w:t>
            </w:r>
            <w:r w:rsidRPr="00784233">
              <w:rPr>
                <w:rFonts w:ascii="Arial Narrow" w:hAnsi="Arial Narrow" w:cstheme="majorHAnsi"/>
                <w:sz w:val="20"/>
                <w:lang w:bidi="he-IL"/>
              </w:rPr>
              <w:t>των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ς</w:t>
            </w:r>
            <w:r w:rsidRPr="00784233">
              <w:rPr>
                <w:rFonts w:ascii="Arial Narrow" w:hAnsi="Arial Narrow" w:cstheme="majorHAnsi"/>
                <w:color w:val="C00000"/>
                <w:sz w:val="20"/>
                <w:lang w:bidi="he-IL"/>
              </w:rPr>
              <w:t>.</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6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w:t>
            </w:r>
            <w:r w:rsidRPr="00784233">
              <w:rPr>
                <w:rFonts w:ascii="Arial Narrow" w:hAnsi="Arial Narrow" w:cstheme="majorHAnsi"/>
                <w:sz w:val="20"/>
                <w:lang w:bidi="he-IL"/>
              </w:rPr>
              <w:t>ε</w:t>
            </w:r>
            <w:r w:rsidRPr="00784233">
              <w:rPr>
                <w:rFonts w:ascii="Arial" w:hAnsi="Arial" w:cs="Arial"/>
                <w:sz w:val="20"/>
                <w:lang w:bidi="he-IL"/>
              </w:rPr>
              <w:t>ἶ</w:t>
            </w:r>
            <w:r w:rsidRPr="00784233">
              <w:rPr>
                <w:rFonts w:ascii="Arial Narrow" w:hAnsi="Arial Narrow" w:cstheme="majorHAnsi"/>
                <w:sz w:val="20"/>
                <w:lang w:bidi="he-IL"/>
              </w:rPr>
              <w:t>δον τ</w:t>
            </w:r>
            <w:r w:rsidRPr="00784233">
              <w:rPr>
                <w:rFonts w:ascii="Arial" w:hAnsi="Arial" w:cs="Arial"/>
                <w:sz w:val="20"/>
                <w:lang w:bidi="he-IL"/>
              </w:rPr>
              <w:t>ὴ</w:t>
            </w:r>
            <w:r w:rsidRPr="00784233">
              <w:rPr>
                <w:rFonts w:ascii="Arial Narrow" w:hAnsi="Arial Narrow" w:cstheme="majorHAnsi"/>
                <w:sz w:val="20"/>
                <w:lang w:bidi="he-IL"/>
              </w:rPr>
              <w:t>ν γυνα</w:t>
            </w:r>
            <w:r w:rsidRPr="00784233">
              <w:rPr>
                <w:rFonts w:ascii="Arial" w:hAnsi="Arial" w:cs="Arial"/>
                <w:sz w:val="20"/>
                <w:lang w:bidi="he-IL"/>
              </w:rPr>
              <w:t>ῖ</w:t>
            </w:r>
            <w:r w:rsidRPr="00784233">
              <w:rPr>
                <w:rFonts w:ascii="Arial Narrow" w:hAnsi="Arial Narrow" w:cstheme="majorHAnsi"/>
                <w:sz w:val="20"/>
                <w:lang w:bidi="he-IL"/>
              </w:rPr>
              <w:t>κα μεθ</w:t>
            </w:r>
            <w:r w:rsidRPr="00784233">
              <w:rPr>
                <w:rFonts w:ascii="Arial" w:hAnsi="Arial" w:cs="Arial"/>
                <w:sz w:val="20"/>
                <w:lang w:bidi="he-IL"/>
              </w:rPr>
              <w:t>ύ</w:t>
            </w:r>
            <w:r w:rsidRPr="00784233">
              <w:rPr>
                <w:rFonts w:ascii="Arial Narrow" w:hAnsi="Arial Narrow" w:cstheme="majorHAnsi"/>
                <w:sz w:val="20"/>
                <w:lang w:bidi="he-IL"/>
              </w:rPr>
              <w:t xml:space="preserve">ουσαν </w:t>
            </w:r>
            <w:r w:rsidRPr="00784233">
              <w:rPr>
                <w:rFonts w:ascii="Arial" w:hAnsi="Arial" w:cs="Arial"/>
                <w:sz w:val="20"/>
                <w:lang w:bidi="he-IL"/>
              </w:rPr>
              <w:t>ἐ</w:t>
            </w:r>
            <w:r w:rsidRPr="00784233">
              <w:rPr>
                <w:rFonts w:ascii="Arial Narrow" w:hAnsi="Arial Narrow" w:cstheme="majorHAnsi"/>
                <w:sz w:val="20"/>
                <w:lang w:bidi="he-IL"/>
              </w:rPr>
              <w:t>κ το</w:t>
            </w:r>
            <w:r w:rsidRPr="00784233">
              <w:rPr>
                <w:rFonts w:ascii="Arial" w:hAnsi="Arial" w:cs="Arial"/>
                <w:sz w:val="20"/>
                <w:lang w:bidi="he-IL"/>
              </w:rPr>
              <w:t>ῦ</w:t>
            </w:r>
            <w:r w:rsidRPr="00784233">
              <w:rPr>
                <w:rFonts w:ascii="Arial Narrow" w:hAnsi="Arial Narrow" w:cstheme="majorHAnsi"/>
                <w:sz w:val="20"/>
                <w:lang w:bidi="he-IL"/>
              </w:rPr>
              <w:t xml:space="preserve"> α</w:t>
            </w:r>
            <w:r w:rsidRPr="00784233">
              <w:rPr>
                <w:rFonts w:ascii="Arial" w:hAnsi="Arial" w:cs="Arial"/>
                <w:sz w:val="20"/>
                <w:lang w:bidi="he-IL"/>
              </w:rPr>
              <w:t>ἵ</w:t>
            </w:r>
            <w:r w:rsidRPr="00784233">
              <w:rPr>
                <w:rFonts w:ascii="Arial Narrow" w:hAnsi="Arial Narrow" w:cstheme="majorHAnsi"/>
                <w:sz w:val="20"/>
                <w:lang w:bidi="he-IL"/>
              </w:rPr>
              <w:t>ματος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color w:val="C00000"/>
                <w:sz w:val="20"/>
                <w:lang w:bidi="he-IL"/>
              </w:rPr>
              <w:t>ἁ</w:t>
            </w:r>
            <w:r w:rsidRPr="00784233">
              <w:rPr>
                <w:rFonts w:ascii="Arial Narrow" w:hAnsi="Arial Narrow" w:cstheme="majorHAnsi"/>
                <w:color w:val="C00000"/>
                <w:sz w:val="20"/>
                <w:lang w:bidi="he-IL"/>
              </w:rPr>
              <w:t>γ</w:t>
            </w:r>
            <w:r w:rsidRPr="00784233">
              <w:rPr>
                <w:rFonts w:ascii="Arial" w:hAnsi="Arial" w:cs="Arial"/>
                <w:color w:val="C00000"/>
                <w:sz w:val="20"/>
                <w:lang w:bidi="he-IL"/>
              </w:rPr>
              <w:t>ί</w:t>
            </w:r>
            <w:r w:rsidRPr="00784233">
              <w:rPr>
                <w:rFonts w:ascii="Arial Narrow" w:hAnsi="Arial Narrow" w:cstheme="majorHAnsi"/>
                <w:color w:val="C00000"/>
                <w:sz w:val="20"/>
                <w:lang w:bidi="he-IL"/>
              </w:rPr>
              <w:t xml:space="preserve">ων, </w:t>
            </w:r>
            <w:r w:rsidRPr="00784233">
              <w:rPr>
                <w:rFonts w:ascii="Arial" w:hAnsi="Arial" w:cs="Arial"/>
                <w:color w:val="C00000"/>
                <w:sz w:val="20"/>
                <w:lang w:bidi="he-IL"/>
              </w:rPr>
              <w:t>ἐ</w:t>
            </w:r>
            <w:r w:rsidRPr="00784233">
              <w:rPr>
                <w:rFonts w:ascii="Arial Narrow" w:hAnsi="Arial Narrow" w:cstheme="majorHAnsi"/>
                <w:color w:val="C00000"/>
                <w:sz w:val="20"/>
                <w:lang w:bidi="he-IL"/>
              </w:rPr>
              <w:t>κ</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α</w:t>
            </w:r>
            <w:r w:rsidRPr="00784233">
              <w:rPr>
                <w:rFonts w:ascii="Arial" w:hAnsi="Arial" w:cs="Arial"/>
                <w:sz w:val="20"/>
                <w:lang w:bidi="he-IL"/>
              </w:rPr>
              <w:t>ἵ</w:t>
            </w:r>
            <w:r w:rsidRPr="00784233">
              <w:rPr>
                <w:rFonts w:ascii="Arial Narrow" w:hAnsi="Arial Narrow" w:cstheme="majorHAnsi"/>
                <w:sz w:val="20"/>
                <w:lang w:bidi="he-IL"/>
              </w:rPr>
              <w:t>ματος τ</w:t>
            </w:r>
            <w:r w:rsidRPr="00784233">
              <w:rPr>
                <w:rFonts w:ascii="Arial" w:hAnsi="Arial" w:cs="Arial"/>
                <w:sz w:val="20"/>
                <w:lang w:bidi="he-IL"/>
              </w:rPr>
              <w:t>ῶ</w:t>
            </w:r>
            <w:r w:rsidRPr="00784233">
              <w:rPr>
                <w:rFonts w:ascii="Arial Narrow" w:hAnsi="Arial Narrow" w:cstheme="majorHAnsi"/>
                <w:sz w:val="20"/>
                <w:lang w:bidi="he-IL"/>
              </w:rPr>
              <w:t>ν μαρτ</w:t>
            </w:r>
            <w:r w:rsidRPr="00784233">
              <w:rPr>
                <w:rFonts w:ascii="Arial" w:hAnsi="Arial" w:cs="Arial"/>
                <w:sz w:val="20"/>
                <w:lang w:bidi="he-IL"/>
              </w:rPr>
              <w:t>ύ</w:t>
            </w:r>
            <w:r w:rsidRPr="00784233">
              <w:rPr>
                <w:rFonts w:ascii="Arial Narrow" w:hAnsi="Arial Narrow" w:cstheme="majorHAnsi"/>
                <w:sz w:val="20"/>
                <w:lang w:bidi="he-IL"/>
              </w:rPr>
              <w:t xml:space="preserve">ρων </w:t>
            </w:r>
            <w:r w:rsidRPr="00784233">
              <w:rPr>
                <w:rFonts w:ascii="Arial" w:hAnsi="Arial" w:cs="Arial"/>
                <w:sz w:val="20"/>
                <w:lang w:bidi="he-IL"/>
              </w:rPr>
              <w:t>Ἰ</w:t>
            </w:r>
            <w:r w:rsidRPr="00784233">
              <w:rPr>
                <w:rFonts w:ascii="Arial Narrow" w:hAnsi="Arial Narrow" w:cstheme="majorHAnsi"/>
                <w:sz w:val="20"/>
                <w:lang w:bidi="he-IL"/>
              </w:rPr>
              <w:t>ησο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θα</w:t>
            </w:r>
            <w:r w:rsidRPr="00784233">
              <w:rPr>
                <w:rFonts w:ascii="Arial" w:hAnsi="Arial" w:cs="Arial"/>
                <w:sz w:val="20"/>
                <w:lang w:bidi="he-IL"/>
              </w:rPr>
              <w:t>ύ</w:t>
            </w:r>
            <w:r w:rsidRPr="00784233">
              <w:rPr>
                <w:rFonts w:ascii="Arial Narrow" w:hAnsi="Arial Narrow" w:cstheme="majorHAnsi"/>
                <w:sz w:val="20"/>
                <w:lang w:bidi="he-IL"/>
              </w:rPr>
              <w:t xml:space="preserve">μασα, </w:t>
            </w:r>
            <w:r w:rsidRPr="00784233">
              <w:rPr>
                <w:rFonts w:ascii="Arial" w:hAnsi="Arial" w:cs="Arial"/>
                <w:sz w:val="20"/>
                <w:lang w:bidi="he-IL"/>
              </w:rPr>
              <w:t>ἰ</w:t>
            </w:r>
            <w:r w:rsidRPr="00784233">
              <w:rPr>
                <w:rFonts w:ascii="Arial Narrow" w:hAnsi="Arial Narrow" w:cstheme="majorHAnsi"/>
                <w:sz w:val="20"/>
                <w:lang w:bidi="he-IL"/>
              </w:rPr>
              <w:t>δ</w:t>
            </w:r>
            <w:r w:rsidRPr="00784233">
              <w:rPr>
                <w:rFonts w:ascii="Arial" w:hAnsi="Arial" w:cs="Arial"/>
                <w:sz w:val="20"/>
                <w:lang w:bidi="he-IL"/>
              </w:rPr>
              <w:t>ὼ</w:t>
            </w:r>
            <w:r w:rsidRPr="00784233">
              <w:rPr>
                <w:rFonts w:ascii="Arial Narrow" w:hAnsi="Arial Narrow" w:cstheme="majorHAnsi"/>
                <w:sz w:val="20"/>
                <w:lang w:bidi="he-IL"/>
              </w:rPr>
              <w:t xml:space="preserve">ν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ή</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θα</w:t>
            </w:r>
            <w:r w:rsidRPr="00784233">
              <w:rPr>
                <w:rFonts w:ascii="Arial" w:hAnsi="Arial" w:cs="Arial"/>
                <w:sz w:val="20"/>
                <w:lang w:bidi="he-IL"/>
              </w:rPr>
              <w:t>ῦ</w:t>
            </w:r>
            <w:r w:rsidRPr="00784233">
              <w:rPr>
                <w:rFonts w:ascii="Arial Narrow" w:hAnsi="Arial Narrow" w:cstheme="majorHAnsi"/>
                <w:sz w:val="20"/>
                <w:lang w:bidi="he-IL"/>
              </w:rPr>
              <w:t>μα μ</w:t>
            </w:r>
            <w:r w:rsidRPr="00784233">
              <w:rPr>
                <w:rFonts w:ascii="Arial" w:hAnsi="Arial" w:cs="Arial"/>
                <w:sz w:val="20"/>
                <w:lang w:bidi="he-IL"/>
              </w:rPr>
              <w:t>έ</w:t>
            </w:r>
            <w:r w:rsidRPr="00784233">
              <w:rPr>
                <w:rFonts w:ascii="Arial Narrow" w:hAnsi="Arial Narrow" w:cstheme="majorHAnsi"/>
                <w:sz w:val="20"/>
                <w:lang w:bidi="he-IL"/>
              </w:rPr>
              <w:t>γα.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color w:val="C00000"/>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7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ἶ</w:t>
            </w:r>
            <w:r w:rsidRPr="00784233">
              <w:rPr>
                <w:rFonts w:ascii="Arial Narrow" w:hAnsi="Arial Narrow" w:cstheme="majorHAnsi"/>
                <w:sz w:val="20"/>
                <w:lang w:bidi="he-IL"/>
              </w:rPr>
              <w:t>π</w:t>
            </w:r>
            <w:r w:rsidRPr="00784233">
              <w:rPr>
                <w:rFonts w:ascii="Arial" w:hAnsi="Arial" w:cs="Arial"/>
                <w:sz w:val="20"/>
                <w:lang w:bidi="he-IL"/>
              </w:rPr>
              <w:t>έ</w:t>
            </w:r>
            <w:r w:rsidRPr="00784233">
              <w:rPr>
                <w:rFonts w:ascii="Arial Narrow" w:hAnsi="Arial Narrow" w:cstheme="majorHAnsi"/>
                <w:sz w:val="20"/>
                <w:lang w:bidi="he-IL"/>
              </w:rPr>
              <w:t xml:space="preserve">ν μοι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ἄ</w:t>
            </w:r>
            <w:r w:rsidRPr="00784233">
              <w:rPr>
                <w:rFonts w:ascii="Arial Narrow" w:hAnsi="Arial Narrow" w:cstheme="majorHAnsi"/>
                <w:sz w:val="20"/>
                <w:lang w:bidi="he-IL"/>
              </w:rPr>
              <w:t xml:space="preserve">γγελος, </w:t>
            </w:r>
            <w:r w:rsidRPr="00784233">
              <w:rPr>
                <w:rFonts w:ascii="Arial Narrow" w:hAnsi="Arial Narrow" w:cstheme="majorHAnsi"/>
                <w:color w:val="C00000"/>
                <w:sz w:val="20"/>
                <w:lang w:bidi="he-IL"/>
              </w:rPr>
              <w:t>Δι</w:t>
            </w:r>
            <w:r w:rsidRPr="00784233">
              <w:rPr>
                <w:rFonts w:ascii="Arial" w:hAnsi="Arial" w:cs="Arial"/>
                <w:color w:val="C00000"/>
                <w:sz w:val="20"/>
                <w:lang w:bidi="he-IL"/>
              </w:rPr>
              <w:t>ὰ</w:t>
            </w:r>
            <w:r w:rsidRPr="00784233">
              <w:rPr>
                <w:rFonts w:ascii="Arial Narrow" w:hAnsi="Arial Narrow" w:cstheme="majorHAnsi"/>
                <w:color w:val="C00000"/>
                <w:sz w:val="20"/>
                <w:lang w:bidi="he-IL"/>
              </w:rPr>
              <w:t xml:space="preserve"> τ</w:t>
            </w:r>
            <w:r w:rsidRPr="00784233">
              <w:rPr>
                <w:rFonts w:ascii="Arial" w:hAnsi="Arial" w:cs="Arial"/>
                <w:color w:val="C00000"/>
                <w:sz w:val="20"/>
                <w:lang w:bidi="he-IL"/>
              </w:rPr>
              <w:t>ί</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θα</w:t>
            </w:r>
            <w:r w:rsidRPr="00784233">
              <w:rPr>
                <w:rFonts w:ascii="Arial" w:hAnsi="Arial" w:cs="Arial"/>
                <w:sz w:val="20"/>
                <w:lang w:bidi="he-IL"/>
              </w:rPr>
              <w:t>ύ</w:t>
            </w:r>
            <w:r w:rsidRPr="00784233">
              <w:rPr>
                <w:rFonts w:ascii="Arial Narrow" w:hAnsi="Arial Narrow" w:cstheme="majorHAnsi"/>
                <w:sz w:val="20"/>
                <w:lang w:bidi="he-IL"/>
              </w:rPr>
              <w:t xml:space="preserve">μασας; </w:t>
            </w:r>
            <w:r w:rsidRPr="00784233">
              <w:rPr>
                <w:rFonts w:ascii="Arial" w:hAnsi="Arial" w:cs="Arial"/>
                <w:sz w:val="20"/>
                <w:lang w:bidi="he-IL"/>
              </w:rPr>
              <w:t>Ἐ</w:t>
            </w:r>
            <w:r w:rsidRPr="00784233">
              <w:rPr>
                <w:rFonts w:ascii="Arial Narrow" w:hAnsi="Arial Narrow" w:cstheme="majorHAnsi"/>
                <w:sz w:val="20"/>
                <w:lang w:bidi="he-IL"/>
              </w:rPr>
              <w:t>γ</w:t>
            </w:r>
            <w:r w:rsidRPr="00784233">
              <w:rPr>
                <w:rFonts w:ascii="Arial" w:hAnsi="Arial" w:cs="Arial"/>
                <w:sz w:val="20"/>
                <w:lang w:bidi="he-IL"/>
              </w:rPr>
              <w:t>ὼ</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ρ</w:t>
            </w:r>
            <w:r w:rsidRPr="00784233">
              <w:rPr>
                <w:rFonts w:ascii="Arial" w:hAnsi="Arial" w:cs="Arial"/>
                <w:sz w:val="20"/>
                <w:lang w:bidi="he-IL"/>
              </w:rPr>
              <w:t>ῶ</w:t>
            </w:r>
            <w:r w:rsidRPr="00784233">
              <w:rPr>
                <w:rFonts w:ascii="Arial Narrow" w:hAnsi="Arial Narrow" w:cstheme="majorHAnsi"/>
                <w:sz w:val="20"/>
                <w:lang w:bidi="he-IL"/>
              </w:rPr>
              <w:t xml:space="preserve"> σοι τ</w:t>
            </w:r>
            <w:r w:rsidRPr="00784233">
              <w:rPr>
                <w:rFonts w:ascii="Arial" w:hAnsi="Arial" w:cs="Arial"/>
                <w:sz w:val="20"/>
                <w:lang w:bidi="he-IL"/>
              </w:rPr>
              <w:t>ὸ</w:t>
            </w:r>
            <w:r w:rsidRPr="00784233">
              <w:rPr>
                <w:rFonts w:ascii="Arial Narrow" w:hAnsi="Arial Narrow" w:cstheme="majorHAnsi"/>
                <w:sz w:val="20"/>
                <w:lang w:bidi="he-IL"/>
              </w:rPr>
              <w:t xml:space="preserve"> μυστ</w:t>
            </w:r>
            <w:r w:rsidRPr="00784233">
              <w:rPr>
                <w:rFonts w:ascii="Arial" w:hAnsi="Arial" w:cs="Arial"/>
                <w:sz w:val="20"/>
                <w:lang w:bidi="he-IL"/>
              </w:rPr>
              <w:t>ή</w:t>
            </w:r>
            <w:r w:rsidRPr="00784233">
              <w:rPr>
                <w:rFonts w:ascii="Arial Narrow" w:hAnsi="Arial Narrow" w:cstheme="majorHAnsi"/>
                <w:sz w:val="20"/>
                <w:lang w:bidi="he-IL"/>
              </w:rPr>
              <w:t>ριον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γυναικ</w:t>
            </w:r>
            <w:r w:rsidRPr="00784233">
              <w:rPr>
                <w:rFonts w:ascii="Arial" w:hAnsi="Arial" w:cs="Arial"/>
                <w:color w:val="C00000"/>
                <w:sz w:val="20"/>
                <w:lang w:bidi="he-IL"/>
              </w:rPr>
              <w:t>ό</w:t>
            </w:r>
            <w:r w:rsidRPr="00784233">
              <w:rPr>
                <w:rFonts w:ascii="Arial Narrow" w:hAnsi="Arial Narrow" w:cstheme="majorHAnsi"/>
                <w:color w:val="C00000"/>
                <w:sz w:val="20"/>
                <w:lang w:bidi="he-IL"/>
              </w:rPr>
              <w:t>ς,</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ου το</w:t>
            </w:r>
            <w:r w:rsidRPr="00784233">
              <w:rPr>
                <w:rFonts w:ascii="Arial" w:hAnsi="Arial" w:cs="Arial"/>
                <w:sz w:val="20"/>
                <w:lang w:bidi="he-IL"/>
              </w:rPr>
              <w:t>ῦ</w:t>
            </w:r>
            <w:r w:rsidRPr="00784233">
              <w:rPr>
                <w:rFonts w:ascii="Arial Narrow" w:hAnsi="Arial Narrow" w:cstheme="majorHAnsi"/>
                <w:sz w:val="20"/>
                <w:lang w:bidi="he-IL"/>
              </w:rPr>
              <w:t xml:space="preserve"> βαστ</w:t>
            </w:r>
            <w:r w:rsidRPr="00784233">
              <w:rPr>
                <w:rFonts w:ascii="Arial" w:hAnsi="Arial" w:cs="Arial"/>
                <w:sz w:val="20"/>
                <w:lang w:bidi="he-IL"/>
              </w:rPr>
              <w:t>ά</w:t>
            </w:r>
            <w:r w:rsidRPr="00784233">
              <w:rPr>
                <w:rFonts w:ascii="Arial Narrow" w:hAnsi="Arial Narrow" w:cstheme="majorHAnsi"/>
                <w:sz w:val="20"/>
                <w:lang w:bidi="he-IL"/>
              </w:rPr>
              <w:t xml:space="preserve">ζοντος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ή</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w:hAnsi="Arial" w:cs="Arial"/>
                <w:sz w:val="20"/>
                <w:lang w:bidi="he-IL"/>
              </w:rPr>
              <w:t>ἔ</w:t>
            </w:r>
            <w:r w:rsidRPr="00784233">
              <w:rPr>
                <w:rFonts w:ascii="Arial Narrow" w:hAnsi="Arial Narrow" w:cstheme="majorHAnsi"/>
                <w:sz w:val="20"/>
                <w:lang w:bidi="he-IL"/>
              </w:rPr>
              <w:t>χοντος τ</w:t>
            </w:r>
            <w:r w:rsidRPr="00784233">
              <w:rPr>
                <w:rFonts w:ascii="Arial" w:hAnsi="Arial" w:cs="Arial"/>
                <w:sz w:val="20"/>
                <w:lang w:bidi="he-IL"/>
              </w:rPr>
              <w:t>ὰ</w:t>
            </w:r>
            <w:r w:rsidRPr="00784233">
              <w:rPr>
                <w:rFonts w:ascii="Arial Narrow" w:hAnsi="Arial Narrow" w:cstheme="majorHAnsi"/>
                <w:sz w:val="20"/>
                <w:lang w:bidi="he-IL"/>
              </w:rPr>
              <w:t xml:space="preserve">ς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κεφαλ</w:t>
            </w:r>
            <w:r w:rsidRPr="00784233">
              <w:rPr>
                <w:rFonts w:ascii="Arial" w:hAnsi="Arial" w:cs="Arial"/>
                <w:sz w:val="20"/>
                <w:lang w:bidi="he-IL"/>
              </w:rPr>
              <w:t>ὰ</w:t>
            </w:r>
            <w:r w:rsidRPr="00784233">
              <w:rPr>
                <w:rFonts w:ascii="Arial Narrow" w:hAnsi="Arial Narrow" w:cstheme="majorHAnsi"/>
                <w:sz w:val="20"/>
                <w:lang w:bidi="he-IL"/>
              </w:rPr>
              <w:t>ς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 xml:space="preserve">κα </w:t>
            </w:r>
            <w:r w:rsidRPr="00784233">
              <w:rPr>
                <w:rFonts w:ascii="Arial Narrow" w:hAnsi="Arial Narrow" w:cstheme="majorHAnsi"/>
                <w:color w:val="C00000"/>
                <w:sz w:val="20"/>
                <w:lang w:bidi="he-IL"/>
              </w:rPr>
              <w:t>κ</w:t>
            </w:r>
            <w:r w:rsidRPr="00784233">
              <w:rPr>
                <w:rFonts w:ascii="Arial" w:hAnsi="Arial" w:cs="Arial"/>
                <w:color w:val="C00000"/>
                <w:sz w:val="20"/>
                <w:lang w:bidi="he-IL"/>
              </w:rPr>
              <w:t>έ</w:t>
            </w:r>
            <w:r w:rsidRPr="00784233">
              <w:rPr>
                <w:rFonts w:ascii="Arial Narrow" w:hAnsi="Arial Narrow" w:cstheme="majorHAnsi"/>
                <w:color w:val="C00000"/>
                <w:sz w:val="20"/>
                <w:lang w:bidi="he-IL"/>
              </w:rPr>
              <w:t>ρατα.</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8 </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ον</w:t>
            </w:r>
            <w:r w:rsidRPr="00784233">
              <w:rPr>
                <w:rFonts w:ascii="Arial Narrow" w:hAnsi="Arial Narrow" w:cstheme="majorHAnsi"/>
                <w:color w:val="C00000"/>
                <w:sz w:val="20"/>
                <w:lang w:bidi="he-IL"/>
              </w:rPr>
              <w:t xml:space="preserve">, </w:t>
            </w:r>
            <w:r w:rsidRPr="00784233">
              <w:rPr>
                <w:rFonts w:ascii="Arial" w:hAnsi="Arial" w:cs="Arial"/>
                <w:color w:val="C00000"/>
                <w:sz w:val="20"/>
                <w:lang w:bidi="he-IL"/>
              </w:rPr>
              <w:t>ὃ</w:t>
            </w:r>
            <w:r w:rsidRPr="00784233">
              <w:rPr>
                <w:rFonts w:ascii="Arial Narrow" w:hAnsi="Arial Narrow" w:cstheme="majorHAnsi"/>
                <w:color w:val="C00000"/>
                <w:sz w:val="20"/>
                <w:lang w:bidi="he-IL"/>
              </w:rPr>
              <w:t xml:space="preserve"> ε</w:t>
            </w:r>
            <w:r w:rsidRPr="00784233">
              <w:rPr>
                <w:rFonts w:ascii="Arial" w:hAnsi="Arial" w:cs="Arial"/>
                <w:color w:val="C00000"/>
                <w:sz w:val="20"/>
                <w:lang w:bidi="he-IL"/>
              </w:rPr>
              <w:t>ἶ</w:t>
            </w:r>
            <w:r w:rsidRPr="00784233">
              <w:rPr>
                <w:rFonts w:ascii="Arial Narrow" w:hAnsi="Arial Narrow" w:cstheme="majorHAnsi"/>
                <w:color w:val="C00000"/>
                <w:sz w:val="20"/>
                <w:lang w:bidi="he-IL"/>
              </w:rPr>
              <w:t xml:space="preserve">δες, </w:t>
            </w:r>
            <w:r w:rsidRPr="00784233">
              <w:rPr>
                <w:rFonts w:ascii="Arial" w:hAnsi="Arial" w:cs="Arial"/>
                <w:color w:val="C00000"/>
                <w:sz w:val="20"/>
                <w:lang w:bidi="he-IL"/>
              </w:rPr>
              <w:t>ἦ</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color w:val="C00000"/>
                <w:sz w:val="20"/>
                <w:lang w:bidi="he-IL"/>
              </w:rPr>
              <w:t>ἔ</w:t>
            </w:r>
            <w:r w:rsidRPr="00784233">
              <w:rPr>
                <w:rFonts w:ascii="Arial Narrow" w:hAnsi="Arial Narrow" w:cstheme="majorHAnsi"/>
                <w:color w:val="C00000"/>
                <w:sz w:val="20"/>
                <w:lang w:bidi="he-IL"/>
              </w:rPr>
              <w:t>στιν,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μ</w:t>
            </w:r>
            <w:r w:rsidRPr="00784233">
              <w:rPr>
                <w:rFonts w:ascii="Arial" w:hAnsi="Arial" w:cs="Arial"/>
                <w:sz w:val="20"/>
                <w:lang w:bidi="he-IL"/>
              </w:rPr>
              <w:t>έ</w:t>
            </w:r>
            <w:r w:rsidRPr="00784233">
              <w:rPr>
                <w:rFonts w:ascii="Arial Narrow" w:hAnsi="Arial Narrow" w:cstheme="majorHAnsi"/>
                <w:sz w:val="20"/>
                <w:lang w:bidi="he-IL"/>
              </w:rPr>
              <w:t xml:space="preserve">λλει </w:t>
            </w:r>
            <w:r w:rsidRPr="00784233">
              <w:rPr>
                <w:rFonts w:ascii="Arial" w:hAnsi="Arial" w:cs="Arial"/>
                <w:sz w:val="20"/>
                <w:lang w:bidi="he-IL"/>
              </w:rPr>
              <w:t>ἀ</w:t>
            </w:r>
            <w:r w:rsidRPr="00784233">
              <w:rPr>
                <w:rFonts w:ascii="Arial Narrow" w:hAnsi="Arial Narrow" w:cstheme="majorHAnsi"/>
                <w:sz w:val="20"/>
                <w:lang w:bidi="he-IL"/>
              </w:rPr>
              <w:t>ναβα</w:t>
            </w:r>
            <w:r w:rsidRPr="00784233">
              <w:rPr>
                <w:rFonts w:ascii="Arial" w:hAnsi="Arial" w:cs="Arial"/>
                <w:sz w:val="20"/>
                <w:lang w:bidi="he-IL"/>
              </w:rPr>
              <w:t>ί</w:t>
            </w:r>
            <w:r w:rsidRPr="00784233">
              <w:rPr>
                <w:rFonts w:ascii="Arial Narrow" w:hAnsi="Arial Narrow" w:cstheme="majorHAnsi"/>
                <w:sz w:val="20"/>
                <w:lang w:bidi="he-IL"/>
              </w:rPr>
              <w:t xml:space="preserve">νειν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color w:val="C00000"/>
                <w:sz w:val="20"/>
                <w:lang w:bidi="he-IL"/>
              </w:rPr>
              <w:t>ἀ</w:t>
            </w:r>
            <w:r w:rsidRPr="00784233">
              <w:rPr>
                <w:rFonts w:ascii="Arial Narrow" w:hAnsi="Arial Narrow" w:cstheme="majorHAnsi"/>
                <w:color w:val="C00000"/>
                <w:sz w:val="20"/>
                <w:lang w:bidi="he-IL"/>
              </w:rPr>
              <w:t>β</w:t>
            </w:r>
            <w:r w:rsidRPr="00784233">
              <w:rPr>
                <w:rFonts w:ascii="Arial" w:hAnsi="Arial" w:cs="Arial"/>
                <w:color w:val="C00000"/>
                <w:sz w:val="20"/>
                <w:lang w:bidi="he-IL"/>
              </w:rPr>
              <w:t>ύ</w:t>
            </w:r>
            <w:r w:rsidRPr="00784233">
              <w:rPr>
                <w:rFonts w:ascii="Arial Narrow" w:hAnsi="Arial Narrow" w:cstheme="majorHAnsi"/>
                <w:color w:val="C00000"/>
                <w:sz w:val="20"/>
                <w:lang w:bidi="he-IL"/>
              </w:rPr>
              <w:t>σσου,</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ώ</w:t>
            </w:r>
            <w:r w:rsidRPr="00784233">
              <w:rPr>
                <w:rFonts w:ascii="Arial Narrow" w:hAnsi="Arial Narrow" w:cstheme="majorHAnsi"/>
                <w:sz w:val="20"/>
                <w:lang w:bidi="he-IL"/>
              </w:rPr>
              <w:t xml:space="preserve">λειαν </w:t>
            </w:r>
            <w:r w:rsidRPr="00784233">
              <w:rPr>
                <w:rFonts w:ascii="Arial" w:hAnsi="Arial" w:cs="Arial"/>
                <w:color w:val="C00000"/>
                <w:sz w:val="20"/>
                <w:lang w:bidi="he-IL"/>
              </w:rPr>
              <w:t>ὑ</w:t>
            </w:r>
            <w:r w:rsidRPr="00784233">
              <w:rPr>
                <w:rFonts w:ascii="Arial Narrow" w:hAnsi="Arial Narrow" w:cstheme="majorHAnsi"/>
                <w:color w:val="C00000"/>
                <w:sz w:val="20"/>
                <w:lang w:bidi="he-IL"/>
              </w:rPr>
              <w:t>π</w:t>
            </w:r>
            <w:r w:rsidRPr="00784233">
              <w:rPr>
                <w:rFonts w:ascii="Arial" w:hAnsi="Arial" w:cs="Arial"/>
                <w:color w:val="C00000"/>
                <w:sz w:val="20"/>
                <w:lang w:bidi="he-IL"/>
              </w:rPr>
              <w:t>ά</w:t>
            </w:r>
            <w:r w:rsidRPr="00784233">
              <w:rPr>
                <w:rFonts w:ascii="Arial Narrow" w:hAnsi="Arial Narrow" w:cstheme="majorHAnsi"/>
                <w:color w:val="C00000"/>
                <w:sz w:val="20"/>
                <w:lang w:bidi="he-IL"/>
              </w:rPr>
              <w:t>γειν.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θαυμ</w:t>
            </w:r>
            <w:r w:rsidRPr="00784233">
              <w:rPr>
                <w:rFonts w:ascii="Arial" w:hAnsi="Arial" w:cs="Arial"/>
                <w:color w:val="C00000"/>
                <w:sz w:val="20"/>
                <w:lang w:bidi="he-IL"/>
              </w:rPr>
              <w:t>ά</w:t>
            </w:r>
            <w:r w:rsidRPr="00784233">
              <w:rPr>
                <w:rFonts w:ascii="Arial Narrow" w:hAnsi="Arial Narrow" w:cstheme="majorHAnsi"/>
                <w:color w:val="C00000"/>
                <w:sz w:val="20"/>
                <w:lang w:bidi="he-IL"/>
              </w:rPr>
              <w:t>σονται</w:t>
            </w:r>
            <w:r w:rsidRPr="00784233">
              <w:rPr>
                <w:rFonts w:ascii="Arial Narrow" w:hAnsi="Arial Narrow" w:cstheme="majorHAnsi"/>
                <w:sz w:val="20"/>
                <w:lang w:bidi="he-IL"/>
              </w:rPr>
              <w:t xml:space="preserve"> ο</w:t>
            </w:r>
            <w:r w:rsidRPr="00784233">
              <w:rPr>
                <w:rFonts w:ascii="Arial" w:hAnsi="Arial" w:cs="Arial"/>
                <w:sz w:val="20"/>
                <w:lang w:bidi="he-IL"/>
              </w:rPr>
              <w:t>ἱ</w:t>
            </w:r>
            <w:r w:rsidRPr="00784233">
              <w:rPr>
                <w:rFonts w:ascii="Arial Narrow" w:hAnsi="Arial Narrow" w:cstheme="majorHAnsi"/>
                <w:sz w:val="20"/>
                <w:lang w:bidi="he-IL"/>
              </w:rPr>
              <w:t xml:space="preserve"> κατοικο</w:t>
            </w:r>
            <w:r w:rsidRPr="00784233">
              <w:rPr>
                <w:rFonts w:ascii="Arial" w:hAnsi="Arial" w:cs="Arial"/>
                <w:sz w:val="20"/>
                <w:lang w:bidi="he-IL"/>
              </w:rPr>
              <w:t>ῦ</w:t>
            </w:r>
            <w:r w:rsidRPr="00784233">
              <w:rPr>
                <w:rFonts w:ascii="Arial Narrow" w:hAnsi="Arial Narrow" w:cstheme="majorHAnsi"/>
                <w:sz w:val="20"/>
                <w:lang w:bidi="he-IL"/>
              </w:rPr>
              <w:t xml:space="preserve">ντες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ῆ</w:t>
            </w:r>
            <w:r w:rsidRPr="00784233">
              <w:rPr>
                <w:rFonts w:ascii="Arial Narrow" w:hAnsi="Arial Narrow" w:cstheme="majorHAnsi"/>
                <w:sz w:val="20"/>
                <w:lang w:bidi="he-IL"/>
              </w:rPr>
              <w:t>ς γ</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ὧ</w:t>
            </w:r>
            <w:r w:rsidRPr="00784233">
              <w:rPr>
                <w:rFonts w:ascii="Arial Narrow" w:hAnsi="Arial Narrow" w:cstheme="majorHAnsi"/>
                <w:sz w:val="20"/>
                <w:lang w:bidi="he-IL"/>
              </w:rPr>
              <w:t>ν ο</w:t>
            </w:r>
            <w:r w:rsidRPr="00784233">
              <w:rPr>
                <w:rFonts w:ascii="Arial" w:hAnsi="Arial" w:cs="Arial"/>
                <w:sz w:val="20"/>
                <w:lang w:bidi="he-IL"/>
              </w:rPr>
              <w:t>ὐ</w:t>
            </w:r>
            <w:r w:rsidRPr="00784233">
              <w:rPr>
                <w:rFonts w:ascii="Arial Narrow" w:hAnsi="Arial Narrow" w:cstheme="majorHAnsi"/>
                <w:sz w:val="20"/>
                <w:lang w:bidi="he-IL"/>
              </w:rPr>
              <w:t xml:space="preserve"> γ</w:t>
            </w:r>
            <w:r w:rsidRPr="00784233">
              <w:rPr>
                <w:rFonts w:ascii="Arial" w:hAnsi="Arial" w:cs="Arial"/>
                <w:sz w:val="20"/>
                <w:lang w:bidi="he-IL"/>
              </w:rPr>
              <w:t>έ</w:t>
            </w:r>
            <w:r w:rsidRPr="00784233">
              <w:rPr>
                <w:rFonts w:ascii="Arial Narrow" w:hAnsi="Arial Narrow" w:cstheme="majorHAnsi"/>
                <w:sz w:val="20"/>
                <w:lang w:bidi="he-IL"/>
              </w:rPr>
              <w:t xml:space="preserve">γραπται </w:t>
            </w:r>
            <w:r w:rsidRPr="00784233">
              <w:rPr>
                <w:rFonts w:ascii="Arial Narrow" w:hAnsi="Arial Narrow" w:cstheme="majorHAnsi"/>
                <w:color w:val="C00000"/>
                <w:sz w:val="20"/>
                <w:lang w:bidi="he-IL"/>
              </w:rPr>
              <w:t>τ</w:t>
            </w:r>
            <w:r w:rsidRPr="00784233">
              <w:rPr>
                <w:rFonts w:ascii="Arial" w:hAnsi="Arial" w:cs="Arial"/>
                <w:color w:val="C00000"/>
                <w:sz w:val="20"/>
                <w:lang w:bidi="he-IL"/>
              </w:rPr>
              <w:t>ὰ</w:t>
            </w:r>
            <w:r w:rsidRPr="00784233">
              <w:rPr>
                <w:rFonts w:ascii="Arial Narrow" w:hAnsi="Arial Narrow" w:cstheme="majorHAnsi"/>
                <w:color w:val="C00000"/>
                <w:sz w:val="20"/>
                <w:lang w:bidi="he-IL"/>
              </w:rPr>
              <w:t xml:space="preserve"> </w:t>
            </w:r>
            <w:r w:rsidRPr="00784233">
              <w:rPr>
                <w:rFonts w:ascii="Arial" w:hAnsi="Arial" w:cs="Arial"/>
                <w:color w:val="C00000"/>
                <w:sz w:val="20"/>
                <w:lang w:bidi="he-IL"/>
              </w:rPr>
              <w:t>ὀ</w:t>
            </w:r>
            <w:r w:rsidRPr="00784233">
              <w:rPr>
                <w:rFonts w:ascii="Arial Narrow" w:hAnsi="Arial Narrow" w:cstheme="majorHAnsi"/>
                <w:color w:val="C00000"/>
                <w:sz w:val="20"/>
                <w:lang w:bidi="he-IL"/>
              </w:rPr>
              <w:t>ν</w:t>
            </w:r>
            <w:r w:rsidRPr="00784233">
              <w:rPr>
                <w:rFonts w:ascii="Arial" w:hAnsi="Arial" w:cs="Arial"/>
                <w:color w:val="C00000"/>
                <w:sz w:val="20"/>
                <w:lang w:bidi="he-IL"/>
              </w:rPr>
              <w:t>ό</w:t>
            </w:r>
            <w:r w:rsidRPr="00784233">
              <w:rPr>
                <w:rFonts w:ascii="Arial Narrow" w:hAnsi="Arial Narrow" w:cstheme="majorHAnsi"/>
                <w:color w:val="C00000"/>
                <w:sz w:val="20"/>
                <w:lang w:bidi="he-IL"/>
              </w:rPr>
              <w:t>ματα</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βιβλ</w:t>
            </w:r>
            <w:r w:rsidRPr="00784233">
              <w:rPr>
                <w:rFonts w:ascii="Arial" w:hAnsi="Arial" w:cs="Arial"/>
                <w:sz w:val="20"/>
                <w:lang w:bidi="he-IL"/>
              </w:rPr>
              <w:t>ί</w:t>
            </w:r>
            <w:r w:rsidRPr="00784233">
              <w:rPr>
                <w:rFonts w:ascii="Arial Narrow" w:hAnsi="Arial Narrow" w:cstheme="majorHAnsi"/>
                <w:sz w:val="20"/>
                <w:lang w:bidi="he-IL"/>
              </w:rPr>
              <w:t>ον τ</w:t>
            </w:r>
            <w:r w:rsidRPr="00784233">
              <w:rPr>
                <w:rFonts w:ascii="Arial" w:hAnsi="Arial" w:cs="Arial"/>
                <w:sz w:val="20"/>
                <w:lang w:bidi="he-IL"/>
              </w:rPr>
              <w:t>ῆ</w:t>
            </w:r>
            <w:r w:rsidRPr="00784233">
              <w:rPr>
                <w:rFonts w:ascii="Arial Narrow" w:hAnsi="Arial Narrow" w:cstheme="majorHAnsi"/>
                <w:sz w:val="20"/>
                <w:lang w:bidi="he-IL"/>
              </w:rPr>
              <w:t>ς ζω</w:t>
            </w:r>
            <w:r w:rsidRPr="00784233">
              <w:rPr>
                <w:rFonts w:ascii="Arial" w:hAnsi="Arial" w:cs="Arial"/>
                <w:sz w:val="20"/>
                <w:lang w:bidi="he-IL"/>
              </w:rPr>
              <w:t>ῆ</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ὸ</w:t>
            </w:r>
            <w:r w:rsidRPr="00784233">
              <w:rPr>
                <w:rFonts w:ascii="Arial Narrow" w:hAnsi="Arial Narrow" w:cstheme="majorHAnsi"/>
                <w:sz w:val="20"/>
                <w:lang w:bidi="he-IL"/>
              </w:rPr>
              <w:t xml:space="preserve"> καταβολ</w:t>
            </w:r>
            <w:r w:rsidRPr="00784233">
              <w:rPr>
                <w:rFonts w:ascii="Arial" w:hAnsi="Arial" w:cs="Arial"/>
                <w:sz w:val="20"/>
                <w:lang w:bidi="he-IL"/>
              </w:rPr>
              <w:t>ῆ</w:t>
            </w:r>
            <w:r w:rsidRPr="00784233">
              <w:rPr>
                <w:rFonts w:ascii="Arial Narrow" w:hAnsi="Arial Narrow" w:cstheme="majorHAnsi"/>
                <w:sz w:val="20"/>
                <w:lang w:bidi="he-IL"/>
              </w:rPr>
              <w:t>ς κ</w:t>
            </w:r>
            <w:r w:rsidRPr="00784233">
              <w:rPr>
                <w:rFonts w:ascii="Arial" w:hAnsi="Arial" w:cs="Arial"/>
                <w:sz w:val="20"/>
                <w:lang w:bidi="he-IL"/>
              </w:rPr>
              <w:t>ό</w:t>
            </w:r>
            <w:r w:rsidRPr="00784233">
              <w:rPr>
                <w:rFonts w:ascii="Arial Narrow" w:hAnsi="Arial Narrow" w:cstheme="majorHAnsi"/>
                <w:sz w:val="20"/>
                <w:lang w:bidi="he-IL"/>
              </w:rPr>
              <w:t>σμου, βλεπ</w:t>
            </w:r>
            <w:r w:rsidRPr="00784233">
              <w:rPr>
                <w:rFonts w:ascii="Arial" w:hAnsi="Arial" w:cs="Arial"/>
                <w:sz w:val="20"/>
                <w:lang w:bidi="he-IL"/>
              </w:rPr>
              <w:t>ό</w:t>
            </w:r>
            <w:r w:rsidRPr="00784233">
              <w:rPr>
                <w:rFonts w:ascii="Arial Narrow" w:hAnsi="Arial Narrow" w:cstheme="majorHAnsi"/>
                <w:sz w:val="20"/>
                <w:lang w:bidi="he-IL"/>
              </w:rPr>
              <w:t xml:space="preserve">ντων </w:t>
            </w:r>
            <w:r w:rsidRPr="00784233">
              <w:rPr>
                <w:rFonts w:ascii="Arial" w:hAnsi="Arial" w:cs="Arial"/>
                <w:color w:val="C00000"/>
                <w:sz w:val="20"/>
                <w:lang w:bidi="he-IL"/>
              </w:rPr>
              <w:t>ὅ</w:t>
            </w:r>
            <w:r w:rsidRPr="00784233">
              <w:rPr>
                <w:rFonts w:ascii="Arial Narrow" w:hAnsi="Arial Narrow" w:cstheme="majorHAnsi"/>
                <w:color w:val="C00000"/>
                <w:sz w:val="20"/>
                <w:lang w:bidi="he-IL"/>
              </w:rPr>
              <w:t xml:space="preserve">τι </w:t>
            </w:r>
            <w:r w:rsidRPr="00784233">
              <w:rPr>
                <w:rFonts w:ascii="Arial" w:hAnsi="Arial" w:cs="Arial"/>
                <w:color w:val="C00000"/>
                <w:sz w:val="20"/>
                <w:lang w:bidi="he-IL"/>
              </w:rPr>
              <w:t>ἦ</w:t>
            </w:r>
            <w:r w:rsidRPr="00784233">
              <w:rPr>
                <w:rFonts w:ascii="Arial Narrow" w:hAnsi="Arial Narrow" w:cstheme="majorHAnsi"/>
                <w:color w:val="C00000"/>
                <w:sz w:val="20"/>
                <w:lang w:bidi="he-IL"/>
              </w:rPr>
              <w:t>ν τ</w:t>
            </w:r>
            <w:r w:rsidRPr="00784233">
              <w:rPr>
                <w:rFonts w:ascii="Arial" w:hAnsi="Arial" w:cs="Arial"/>
                <w:color w:val="C00000"/>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ον,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color w:val="C00000"/>
                <w:sz w:val="20"/>
                <w:lang w:bidi="he-IL"/>
              </w:rPr>
              <w:t>ἔ</w:t>
            </w:r>
            <w:r w:rsidRPr="00784233">
              <w:rPr>
                <w:rFonts w:ascii="Arial Narrow" w:hAnsi="Arial Narrow" w:cstheme="majorHAnsi"/>
                <w:color w:val="C00000"/>
                <w:sz w:val="20"/>
                <w:lang w:bidi="he-IL"/>
              </w:rPr>
              <w:t>στιν</w:t>
            </w:r>
            <w:r w:rsidRPr="00784233">
              <w:rPr>
                <w:rFonts w:ascii="Arial Narrow" w:hAnsi="Arial Narrow" w:cstheme="majorHAnsi"/>
                <w:sz w:val="20"/>
                <w:lang w:bidi="he-IL"/>
              </w:rPr>
              <w:t>, κα</w:t>
            </w:r>
            <w:r w:rsidRPr="00784233">
              <w:rPr>
                <w:rFonts w:ascii="Arial" w:hAnsi="Arial" w:cs="Arial"/>
                <w:sz w:val="20"/>
                <w:lang w:bidi="he-IL"/>
              </w:rPr>
              <w:t>ὶ</w:t>
            </w:r>
            <w:r w:rsidRPr="00784233">
              <w:rPr>
                <w:rFonts w:ascii="Arial Narrow" w:hAnsi="Arial Narrow" w:cstheme="majorHAnsi"/>
                <w:sz w:val="20"/>
                <w:lang w:bidi="he-IL"/>
              </w:rPr>
              <w:t xml:space="preserve"> παρ</w:t>
            </w:r>
            <w:r w:rsidRPr="00784233">
              <w:rPr>
                <w:rFonts w:ascii="Arial" w:hAnsi="Arial" w:cs="Arial"/>
                <w:sz w:val="20"/>
                <w:lang w:bidi="he-IL"/>
              </w:rPr>
              <w:t>έ</w:t>
            </w:r>
            <w:r w:rsidRPr="00784233">
              <w:rPr>
                <w:rFonts w:ascii="Arial Narrow" w:hAnsi="Arial Narrow" w:cstheme="majorHAnsi"/>
                <w:sz w:val="20"/>
                <w:lang w:bidi="he-IL"/>
              </w:rPr>
              <w:t>σται.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9 </w:t>
            </w:r>
            <w:r w:rsidRPr="00784233">
              <w:rPr>
                <w:rFonts w:ascii="Arial Narrow" w:hAnsi="Arial Narrow" w:cstheme="majorHAnsi"/>
                <w:sz w:val="20"/>
                <w:lang w:bidi="he-IL"/>
              </w:rPr>
              <w:t xml:space="preserve"> </w:t>
            </w:r>
            <w:r w:rsidRPr="00784233">
              <w:rPr>
                <w:rFonts w:ascii="Arial" w:hAnsi="Arial" w:cs="Arial"/>
                <w:sz w:val="20"/>
                <w:lang w:bidi="he-IL"/>
              </w:rPr>
              <w:t>Ὧ</w:t>
            </w:r>
            <w:r w:rsidRPr="00784233">
              <w:rPr>
                <w:rFonts w:ascii="Arial Narrow" w:hAnsi="Arial Narrow" w:cstheme="majorHAnsi"/>
                <w:sz w:val="20"/>
                <w:lang w:bidi="he-IL"/>
              </w:rPr>
              <w:t xml:space="preserve">δε </w:t>
            </w:r>
            <w:r w:rsidRPr="00784233">
              <w:rPr>
                <w:rFonts w:ascii="Arial" w:hAnsi="Arial" w:cs="Arial"/>
                <w:sz w:val="20"/>
                <w:lang w:bidi="he-IL"/>
              </w:rPr>
              <w:t>ὁ</w:t>
            </w:r>
            <w:r w:rsidRPr="00784233">
              <w:rPr>
                <w:rFonts w:ascii="Arial Narrow" w:hAnsi="Arial Narrow" w:cstheme="majorHAnsi"/>
                <w:sz w:val="20"/>
                <w:lang w:bidi="he-IL"/>
              </w:rPr>
              <w:t xml:space="preserve"> νο</w:t>
            </w:r>
            <w:r w:rsidRPr="00784233">
              <w:rPr>
                <w:rFonts w:ascii="Arial" w:hAnsi="Arial" w:cs="Arial"/>
                <w:sz w:val="20"/>
                <w:lang w:bidi="he-IL"/>
              </w:rPr>
              <w:t>ῦ</w:t>
            </w:r>
            <w:r w:rsidRPr="00784233">
              <w:rPr>
                <w:rFonts w:ascii="Arial Narrow" w:hAnsi="Arial Narrow" w:cstheme="majorHAnsi"/>
                <w:sz w:val="20"/>
                <w:lang w:bidi="he-IL"/>
              </w:rPr>
              <w:t xml:space="preserve">ς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ἔ</w:t>
            </w:r>
            <w:r w:rsidRPr="00784233">
              <w:rPr>
                <w:rFonts w:ascii="Arial Narrow" w:hAnsi="Arial Narrow" w:cstheme="majorHAnsi"/>
                <w:sz w:val="20"/>
                <w:lang w:bidi="he-IL"/>
              </w:rPr>
              <w:t>χων σοφ</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Narrow" w:hAnsi="Arial Narrow" w:cstheme="majorHAnsi"/>
                <w:color w:val="C00000"/>
                <w:sz w:val="20"/>
                <w:lang w:bidi="he-IL"/>
              </w:rPr>
              <w:t>Α</w:t>
            </w:r>
            <w:r w:rsidRPr="00784233">
              <w:rPr>
                <w:rFonts w:ascii="Arial" w:hAnsi="Arial" w:cs="Arial"/>
                <w:color w:val="C00000"/>
                <w:sz w:val="20"/>
                <w:lang w:bidi="he-IL"/>
              </w:rPr>
              <w:t>ἱ</w:t>
            </w:r>
            <w:r w:rsidRPr="00784233">
              <w:rPr>
                <w:rFonts w:ascii="Arial Narrow" w:hAnsi="Arial Narrow" w:cstheme="majorHAnsi"/>
                <w:sz w:val="20"/>
                <w:lang w:bidi="he-IL"/>
              </w:rPr>
              <w:t xml:space="preserve">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ὰ</w:t>
            </w:r>
            <w:r w:rsidRPr="00784233">
              <w:rPr>
                <w:rFonts w:ascii="Arial Narrow" w:hAnsi="Arial Narrow" w:cstheme="majorHAnsi"/>
                <w:sz w:val="20"/>
                <w:lang w:bidi="he-IL"/>
              </w:rPr>
              <w:t xml:space="preserve"> κεφαλα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color w:val="C00000"/>
                <w:sz w:val="20"/>
                <w:lang w:bidi="he-IL"/>
              </w:rPr>
              <w:t>ἑ</w:t>
            </w:r>
            <w:r w:rsidRPr="00784233">
              <w:rPr>
                <w:rFonts w:ascii="Arial Narrow" w:hAnsi="Arial Narrow" w:cstheme="majorHAnsi"/>
                <w:color w:val="C00000"/>
                <w:sz w:val="20"/>
                <w:lang w:bidi="he-IL"/>
              </w:rPr>
              <w:t>πτ</w:t>
            </w:r>
            <w:r w:rsidRPr="00784233">
              <w:rPr>
                <w:rFonts w:ascii="Arial" w:hAnsi="Arial" w:cs="Arial"/>
                <w:color w:val="C00000"/>
                <w:sz w:val="20"/>
                <w:lang w:bidi="he-IL"/>
              </w:rPr>
              <w:t>ὰ</w:t>
            </w:r>
            <w:r w:rsidRPr="00784233">
              <w:rPr>
                <w:rFonts w:ascii="Arial Narrow" w:hAnsi="Arial Narrow" w:cstheme="majorHAnsi"/>
                <w:color w:val="C00000"/>
                <w:sz w:val="20"/>
                <w:lang w:bidi="he-IL"/>
              </w:rPr>
              <w:t xml:space="preserve"> </w:t>
            </w:r>
            <w:r w:rsidRPr="00784233">
              <w:rPr>
                <w:rFonts w:ascii="Arial" w:hAnsi="Arial" w:cs="Arial"/>
                <w:color w:val="C00000"/>
                <w:sz w:val="20"/>
                <w:lang w:bidi="he-IL"/>
              </w:rPr>
              <w:t>ὄ</w:t>
            </w:r>
            <w:r w:rsidRPr="00784233">
              <w:rPr>
                <w:rFonts w:ascii="Arial Narrow" w:hAnsi="Arial Narrow" w:cstheme="majorHAnsi"/>
                <w:color w:val="C00000"/>
                <w:sz w:val="20"/>
                <w:lang w:bidi="he-IL"/>
              </w:rPr>
              <w:t>ρη</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σ</w:t>
            </w:r>
            <w:r w:rsidRPr="00784233">
              <w:rPr>
                <w:rFonts w:ascii="Arial" w:hAnsi="Arial" w:cs="Arial"/>
                <w:sz w:val="20"/>
                <w:lang w:bidi="he-IL"/>
              </w:rPr>
              <w:t>ί</w:t>
            </w:r>
            <w:r w:rsidRPr="00784233">
              <w:rPr>
                <w:rFonts w:ascii="Arial Narrow" w:hAnsi="Arial Narrow" w:cstheme="majorHAnsi"/>
                <w:sz w:val="20"/>
                <w:lang w:bidi="he-IL"/>
              </w:rPr>
              <w:t xml:space="preserve">ν, </w:t>
            </w:r>
            <w:r w:rsidRPr="00784233">
              <w:rPr>
                <w:rFonts w:ascii="Arial" w:hAnsi="Arial" w:cs="Arial"/>
                <w:sz w:val="20"/>
                <w:lang w:bidi="he-IL"/>
              </w:rPr>
              <w:t>ὅ</w:t>
            </w:r>
            <w:r w:rsidRPr="00784233">
              <w:rPr>
                <w:rFonts w:ascii="Arial Narrow" w:hAnsi="Arial Narrow" w:cstheme="majorHAnsi"/>
                <w:sz w:val="20"/>
                <w:lang w:bidi="he-IL"/>
              </w:rPr>
              <w:t xml:space="preserve">που </w:t>
            </w:r>
            <w:r w:rsidRPr="00784233">
              <w:rPr>
                <w:rFonts w:ascii="Arial" w:hAnsi="Arial" w:cs="Arial"/>
                <w:sz w:val="20"/>
                <w:lang w:bidi="he-IL"/>
              </w:rPr>
              <w:t>ἡ</w:t>
            </w:r>
            <w:r w:rsidRPr="00784233">
              <w:rPr>
                <w:rFonts w:ascii="Arial Narrow" w:hAnsi="Arial Narrow" w:cstheme="majorHAnsi"/>
                <w:sz w:val="20"/>
                <w:lang w:bidi="he-IL"/>
              </w:rPr>
              <w:t xml:space="preserve"> γυν</w:t>
            </w:r>
            <w:r w:rsidRPr="00784233">
              <w:rPr>
                <w:rFonts w:ascii="Arial" w:hAnsi="Arial" w:cs="Arial"/>
                <w:sz w:val="20"/>
                <w:lang w:bidi="he-IL"/>
              </w:rPr>
              <w:t>ὴ</w:t>
            </w:r>
            <w:r w:rsidRPr="00784233">
              <w:rPr>
                <w:rFonts w:ascii="Arial Narrow" w:hAnsi="Arial Narrow" w:cstheme="majorHAnsi"/>
                <w:sz w:val="20"/>
                <w:lang w:bidi="he-IL"/>
              </w:rPr>
              <w:t xml:space="preserve"> κ</w:t>
            </w:r>
            <w:r w:rsidRPr="00784233">
              <w:rPr>
                <w:rFonts w:ascii="Arial" w:hAnsi="Arial" w:cs="Arial"/>
                <w:sz w:val="20"/>
                <w:lang w:bidi="he-IL"/>
              </w:rPr>
              <w:t>ά</w:t>
            </w:r>
            <w:r w:rsidRPr="00784233">
              <w:rPr>
                <w:rFonts w:ascii="Arial Narrow" w:hAnsi="Arial Narrow" w:cstheme="majorHAnsi"/>
                <w:sz w:val="20"/>
                <w:lang w:bidi="he-IL"/>
              </w:rPr>
              <w:t xml:space="preserve">θηται </w:t>
            </w:r>
            <w:r w:rsidRPr="00784233">
              <w:rPr>
                <w:rFonts w:ascii="Arial" w:hAnsi="Arial" w:cs="Arial"/>
                <w:sz w:val="20"/>
                <w:lang w:bidi="he-IL"/>
              </w:rPr>
              <w:t>ἐ</w:t>
            </w:r>
            <w:r w:rsidRPr="00784233">
              <w:rPr>
                <w:rFonts w:ascii="Arial Narrow" w:hAnsi="Arial Narrow" w:cstheme="majorHAnsi"/>
                <w:sz w:val="20"/>
                <w:lang w:bidi="he-IL"/>
              </w:rPr>
              <w:t>π</w:t>
            </w:r>
            <w:r w:rsidRPr="00784233">
              <w:rPr>
                <w:rFonts w:ascii="Arial" w:hAnsi="Arial" w:cs="Arial"/>
                <w:sz w:val="20"/>
                <w:lang w:bidi="he-IL"/>
              </w:rPr>
              <w:t>᾽</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ῶ</w:t>
            </w:r>
            <w:r w:rsidRPr="00784233">
              <w:rPr>
                <w:rFonts w:ascii="Arial Narrow" w:hAnsi="Arial Narrow" w:cstheme="majorHAnsi"/>
                <w:sz w:val="20"/>
                <w:lang w:bidi="he-IL"/>
              </w:rPr>
              <w:t>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10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color w:val="C00000"/>
                <w:sz w:val="20"/>
                <w:lang w:bidi="he-IL"/>
              </w:rPr>
              <w:t xml:space="preserve"> βασιλε</w:t>
            </w:r>
            <w:r w:rsidRPr="00784233">
              <w:rPr>
                <w:rFonts w:ascii="Arial" w:hAnsi="Arial" w:cs="Arial"/>
                <w:color w:val="C00000"/>
                <w:sz w:val="20"/>
                <w:lang w:bidi="he-IL"/>
              </w:rPr>
              <w:t>ῖ</w:t>
            </w:r>
            <w:r w:rsidRPr="00784233">
              <w:rPr>
                <w:rFonts w:ascii="Arial Narrow" w:hAnsi="Arial Narrow" w:cstheme="majorHAnsi"/>
                <w:color w:val="C00000"/>
                <w:sz w:val="20"/>
                <w:lang w:bidi="he-IL"/>
              </w:rPr>
              <w:t>ς ε</w:t>
            </w:r>
            <w:r w:rsidRPr="00784233">
              <w:rPr>
                <w:rFonts w:ascii="Arial" w:hAnsi="Arial" w:cs="Arial"/>
                <w:color w:val="C00000"/>
                <w:sz w:val="20"/>
                <w:lang w:bidi="he-IL"/>
              </w:rPr>
              <w:t>ἰ</w:t>
            </w:r>
            <w:r w:rsidRPr="00784233">
              <w:rPr>
                <w:rFonts w:ascii="Arial Narrow" w:hAnsi="Arial Narrow" w:cstheme="majorHAnsi"/>
                <w:color w:val="C00000"/>
                <w:sz w:val="20"/>
                <w:lang w:bidi="he-IL"/>
              </w:rPr>
              <w:t xml:space="preserve">σιν </w:t>
            </w:r>
            <w:r w:rsidRPr="00784233">
              <w:rPr>
                <w:rFonts w:ascii="Arial" w:hAnsi="Arial" w:cs="Arial"/>
                <w:color w:val="C00000"/>
                <w:sz w:val="20"/>
                <w:lang w:bidi="he-IL"/>
              </w:rPr>
              <w:t>ἑ</w:t>
            </w:r>
            <w:r w:rsidRPr="00784233">
              <w:rPr>
                <w:rFonts w:ascii="Arial Narrow" w:hAnsi="Arial Narrow" w:cstheme="majorHAnsi"/>
                <w:color w:val="C00000"/>
                <w:sz w:val="20"/>
                <w:lang w:bidi="he-IL"/>
              </w:rPr>
              <w:t>πτ</w:t>
            </w:r>
            <w:r w:rsidRPr="00784233">
              <w:rPr>
                <w:rFonts w:ascii="Arial" w:hAnsi="Arial" w:cs="Arial"/>
                <w:color w:val="C00000"/>
                <w:sz w:val="20"/>
                <w:lang w:bidi="he-IL"/>
              </w:rPr>
              <w:t>ά</w:t>
            </w:r>
            <w:r w:rsidRPr="00784233">
              <w:rPr>
                <w:rFonts w:ascii="Arial Narrow" w:hAnsi="Arial Narrow" w:cstheme="majorHAnsi"/>
                <w:sz w:val="20"/>
                <w:lang w:bidi="he-IL"/>
              </w:rPr>
              <w:t xml:space="preserve">· </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ο</w:t>
            </w:r>
            <w:r w:rsidRPr="00784233">
              <w:rPr>
                <w:rFonts w:ascii="Arial" w:hAnsi="Arial" w:cs="Arial"/>
                <w:sz w:val="20"/>
                <w:lang w:bidi="he-IL"/>
              </w:rPr>
              <w:t>ἱ</w:t>
            </w:r>
            <w:r w:rsidRPr="00784233">
              <w:rPr>
                <w:rFonts w:ascii="Arial Narrow" w:hAnsi="Arial Narrow" w:cstheme="majorHAnsi"/>
                <w:sz w:val="20"/>
                <w:lang w:bidi="he-IL"/>
              </w:rPr>
              <w:t xml:space="preserve"> π</w:t>
            </w:r>
            <w:r w:rsidRPr="00784233">
              <w:rPr>
                <w:rFonts w:ascii="Arial" w:hAnsi="Arial" w:cs="Arial"/>
                <w:sz w:val="20"/>
                <w:lang w:bidi="he-IL"/>
              </w:rPr>
              <w:t>έ</w:t>
            </w:r>
            <w:r w:rsidRPr="00784233">
              <w:rPr>
                <w:rFonts w:ascii="Arial Narrow" w:hAnsi="Arial Narrow" w:cstheme="majorHAnsi"/>
                <w:sz w:val="20"/>
                <w:lang w:bidi="he-IL"/>
              </w:rPr>
              <w:t xml:space="preserve">ντε </w:t>
            </w:r>
            <w:r w:rsidRPr="00784233">
              <w:rPr>
                <w:rFonts w:ascii="Arial" w:hAnsi="Arial" w:cs="Arial"/>
                <w:sz w:val="20"/>
                <w:lang w:bidi="he-IL"/>
              </w:rPr>
              <w:t>ἔ</w:t>
            </w:r>
            <w:r w:rsidRPr="00784233">
              <w:rPr>
                <w:rFonts w:ascii="Arial Narrow" w:hAnsi="Arial Narrow" w:cstheme="majorHAnsi"/>
                <w:sz w:val="20"/>
                <w:lang w:bidi="he-IL"/>
              </w:rPr>
              <w:t xml:space="preserve">πεσον, </w:t>
            </w:r>
            <w:r w:rsidRPr="00784233">
              <w:rPr>
                <w:rFonts w:ascii="Arial" w:hAnsi="Arial" w:cs="Arial"/>
                <w:sz w:val="20"/>
                <w:lang w:bidi="he-IL"/>
              </w:rPr>
              <w:t>ὁ</w:t>
            </w:r>
            <w:r w:rsidRPr="00784233">
              <w:rPr>
                <w:rFonts w:ascii="Arial Narrow" w:hAnsi="Arial Narrow" w:cstheme="majorHAnsi"/>
                <w:sz w:val="20"/>
                <w:lang w:bidi="he-IL"/>
              </w:rPr>
              <w:t xml:space="preserve"> ε</w:t>
            </w:r>
            <w:r w:rsidRPr="00784233">
              <w:rPr>
                <w:rFonts w:ascii="Arial" w:hAnsi="Arial" w:cs="Arial"/>
                <w:sz w:val="20"/>
                <w:lang w:bidi="he-IL"/>
              </w:rPr>
              <w:t>ἷ</w:t>
            </w:r>
            <w:r w:rsidRPr="00784233">
              <w:rPr>
                <w:rFonts w:ascii="Arial Narrow" w:hAnsi="Arial Narrow" w:cstheme="majorHAnsi"/>
                <w:sz w:val="20"/>
                <w:lang w:bidi="he-IL"/>
              </w:rPr>
              <w:t xml:space="preserve">ς </w:t>
            </w:r>
            <w:r w:rsidRPr="00784233">
              <w:rPr>
                <w:rFonts w:ascii="Arial" w:hAnsi="Arial" w:cs="Arial"/>
                <w:sz w:val="20"/>
                <w:lang w:bidi="he-IL"/>
              </w:rPr>
              <w:t>ἔ</w:t>
            </w:r>
            <w:r w:rsidRPr="00784233">
              <w:rPr>
                <w:rFonts w:ascii="Arial Narrow" w:hAnsi="Arial Narrow" w:cstheme="majorHAnsi"/>
                <w:sz w:val="20"/>
                <w:lang w:bidi="he-IL"/>
              </w:rPr>
              <w:t xml:space="preserve">στιν, </w:t>
            </w:r>
            <w:r w:rsidRPr="00784233">
              <w:rPr>
                <w:rFonts w:ascii="Arial" w:hAnsi="Arial" w:cs="Arial"/>
                <w:sz w:val="20"/>
                <w:lang w:bidi="he-IL"/>
              </w:rPr>
              <w:t>ὁ</w:t>
            </w:r>
            <w:r w:rsidRPr="00784233">
              <w:rPr>
                <w:rFonts w:ascii="Arial Narrow" w:hAnsi="Arial Narrow" w:cstheme="majorHAnsi"/>
                <w:sz w:val="20"/>
                <w:lang w:bidi="he-IL"/>
              </w:rPr>
              <w:t xml:space="preserve"> </w:t>
            </w:r>
            <w:r w:rsidRPr="00784233">
              <w:rPr>
                <w:rFonts w:ascii="Arial" w:hAnsi="Arial" w:cs="Arial"/>
                <w:sz w:val="20"/>
                <w:lang w:bidi="he-IL"/>
              </w:rPr>
              <w:t>ἄ</w:t>
            </w:r>
            <w:r w:rsidRPr="00784233">
              <w:rPr>
                <w:rFonts w:ascii="Arial Narrow" w:hAnsi="Arial Narrow" w:cstheme="majorHAnsi"/>
                <w:sz w:val="20"/>
                <w:lang w:bidi="he-IL"/>
              </w:rPr>
              <w:t>λλος ο</w:t>
            </w:r>
            <w:r w:rsidRPr="00784233">
              <w:rPr>
                <w:rFonts w:ascii="Arial" w:hAnsi="Arial" w:cs="Arial"/>
                <w:sz w:val="20"/>
                <w:lang w:bidi="he-IL"/>
              </w:rPr>
              <w:t>ὔ</w:t>
            </w:r>
            <w:r w:rsidRPr="00784233">
              <w:rPr>
                <w:rFonts w:ascii="Arial Narrow" w:hAnsi="Arial Narrow" w:cstheme="majorHAnsi"/>
                <w:sz w:val="20"/>
                <w:lang w:bidi="he-IL"/>
              </w:rPr>
              <w:t xml:space="preserve">πω </w:t>
            </w:r>
            <w:r w:rsidRPr="00784233">
              <w:rPr>
                <w:rFonts w:ascii="Arial" w:hAnsi="Arial" w:cs="Arial"/>
                <w:color w:val="C00000"/>
                <w:sz w:val="20"/>
                <w:lang w:bidi="he-IL"/>
              </w:rPr>
              <w:t>ἦ</w:t>
            </w:r>
            <w:r w:rsidRPr="00784233">
              <w:rPr>
                <w:rFonts w:ascii="Arial Narrow" w:hAnsi="Arial Narrow" w:cstheme="majorHAnsi"/>
                <w:color w:val="C00000"/>
                <w:sz w:val="20"/>
                <w:lang w:bidi="he-IL"/>
              </w:rPr>
              <w:t>λθεν·</w:t>
            </w:r>
            <w:r w:rsidRPr="00784233">
              <w:rPr>
                <w:rFonts w:ascii="Arial Narrow" w:hAnsi="Arial Narrow" w:cstheme="majorHAnsi"/>
                <w:sz w:val="20"/>
                <w:lang w:bidi="he-IL"/>
              </w:rPr>
              <w:t xml:space="preserve"> κα</w:t>
            </w:r>
            <w:r w:rsidRPr="00784233">
              <w:rPr>
                <w:rFonts w:ascii="Arial" w:hAnsi="Arial" w:cs="Arial"/>
                <w:sz w:val="20"/>
                <w:lang w:bidi="he-IL"/>
              </w:rPr>
              <w:t>ί</w:t>
            </w:r>
            <w:r w:rsidRPr="00784233">
              <w:rPr>
                <w:rFonts w:ascii="Arial Narrow" w:hAnsi="Arial Narrow" w:cstheme="majorHAnsi"/>
                <w:sz w:val="20"/>
                <w:lang w:bidi="he-IL"/>
              </w:rPr>
              <w:t xml:space="preserve">, </w:t>
            </w:r>
            <w:r w:rsidRPr="00784233">
              <w:rPr>
                <w:rFonts w:ascii="Arial" w:hAnsi="Arial" w:cs="Arial"/>
                <w:sz w:val="20"/>
                <w:lang w:bidi="he-IL"/>
              </w:rPr>
              <w:t>ὅ</w:t>
            </w:r>
            <w:r w:rsidRPr="00784233">
              <w:rPr>
                <w:rFonts w:ascii="Arial Narrow" w:hAnsi="Arial Narrow" w:cstheme="majorHAnsi"/>
                <w:sz w:val="20"/>
                <w:lang w:bidi="he-IL"/>
              </w:rPr>
              <w:t xml:space="preserve">ταν </w:t>
            </w:r>
            <w:r w:rsidRPr="00784233">
              <w:rPr>
                <w:rFonts w:ascii="Arial" w:hAnsi="Arial" w:cs="Arial"/>
                <w:sz w:val="20"/>
                <w:lang w:bidi="he-IL"/>
              </w:rPr>
              <w:t>ἔ</w:t>
            </w:r>
            <w:r w:rsidRPr="00784233">
              <w:rPr>
                <w:rFonts w:ascii="Arial Narrow" w:hAnsi="Arial Narrow" w:cstheme="majorHAnsi"/>
                <w:sz w:val="20"/>
                <w:lang w:bidi="he-IL"/>
              </w:rPr>
              <w:t>λθ</w:t>
            </w:r>
            <w:r w:rsidRPr="00784233">
              <w:rPr>
                <w:rFonts w:ascii="Arial" w:hAnsi="Arial" w:cs="Arial"/>
                <w:sz w:val="20"/>
                <w:lang w:bidi="he-IL"/>
              </w:rPr>
              <w:t>ῃ</w:t>
            </w:r>
            <w:r w:rsidRPr="00784233">
              <w:rPr>
                <w:rFonts w:ascii="Arial Narrow" w:hAnsi="Arial Narrow" w:cstheme="majorHAnsi"/>
                <w:sz w:val="20"/>
                <w:lang w:bidi="he-IL"/>
              </w:rPr>
              <w:t xml:space="preserve">, </w:t>
            </w:r>
            <w:r w:rsidRPr="00784233">
              <w:rPr>
                <w:rFonts w:ascii="Arial" w:hAnsi="Arial" w:cs="Arial"/>
                <w:sz w:val="20"/>
                <w:lang w:bidi="he-IL"/>
              </w:rPr>
              <w:t>ὀ</w:t>
            </w:r>
            <w:r w:rsidRPr="00784233">
              <w:rPr>
                <w:rFonts w:ascii="Arial Narrow" w:hAnsi="Arial Narrow" w:cstheme="majorHAnsi"/>
                <w:sz w:val="20"/>
                <w:lang w:bidi="he-IL"/>
              </w:rPr>
              <w:t>λ</w:t>
            </w:r>
            <w:r w:rsidRPr="00784233">
              <w:rPr>
                <w:rFonts w:ascii="Arial" w:hAnsi="Arial" w:cs="Arial"/>
                <w:sz w:val="20"/>
                <w:lang w:bidi="he-IL"/>
              </w:rPr>
              <w:t>ί</w:t>
            </w:r>
            <w:r w:rsidRPr="00784233">
              <w:rPr>
                <w:rFonts w:ascii="Arial Narrow" w:hAnsi="Arial Narrow" w:cstheme="majorHAnsi"/>
                <w:sz w:val="20"/>
                <w:lang w:bidi="he-IL"/>
              </w:rPr>
              <w:t xml:space="preserve">γον </w:t>
            </w:r>
            <w:r w:rsidRPr="00784233">
              <w:rPr>
                <w:rFonts w:ascii="Arial Narrow" w:hAnsi="Arial Narrow" w:cstheme="majorHAnsi"/>
                <w:color w:val="C00000"/>
                <w:sz w:val="20"/>
                <w:lang w:bidi="he-IL"/>
              </w:rPr>
              <w:t>δε</w:t>
            </w:r>
            <w:r w:rsidRPr="00784233">
              <w:rPr>
                <w:rFonts w:ascii="Arial" w:hAnsi="Arial" w:cs="Arial"/>
                <w:color w:val="C00000"/>
                <w:sz w:val="20"/>
                <w:lang w:bidi="he-IL"/>
              </w:rPr>
              <w:t>ῖ</w:t>
            </w:r>
            <w:r w:rsidRPr="00784233">
              <w:rPr>
                <w:rFonts w:ascii="Arial Narrow" w:hAnsi="Arial Narrow" w:cstheme="majorHAnsi"/>
                <w:color w:val="C00000"/>
                <w:sz w:val="20"/>
                <w:lang w:bidi="he-IL"/>
              </w:rPr>
              <w:t xml:space="preserve"> α</w:t>
            </w:r>
            <w:r w:rsidRPr="00784233">
              <w:rPr>
                <w:rFonts w:ascii="Arial" w:hAnsi="Arial" w:cs="Arial"/>
                <w:color w:val="C00000"/>
                <w:sz w:val="20"/>
                <w:lang w:bidi="he-IL"/>
              </w:rPr>
              <w:t>ὐ</w:t>
            </w:r>
            <w:r w:rsidRPr="00784233">
              <w:rPr>
                <w:rFonts w:ascii="Arial Narrow" w:hAnsi="Arial Narrow" w:cstheme="majorHAnsi"/>
                <w:color w:val="C00000"/>
                <w:sz w:val="20"/>
                <w:lang w:bidi="he-IL"/>
              </w:rPr>
              <w:t>τ</w:t>
            </w:r>
            <w:r w:rsidRPr="00784233">
              <w:rPr>
                <w:rFonts w:ascii="Arial" w:hAnsi="Arial" w:cs="Arial"/>
                <w:color w:val="C00000"/>
                <w:sz w:val="20"/>
                <w:lang w:bidi="he-IL"/>
              </w:rPr>
              <w:t>ὸ</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με</w:t>
            </w:r>
            <w:r w:rsidRPr="00784233">
              <w:rPr>
                <w:rFonts w:ascii="Arial" w:hAnsi="Arial" w:cs="Arial"/>
                <w:sz w:val="20"/>
                <w:lang w:bidi="he-IL"/>
              </w:rPr>
              <w:t>ῖ</w:t>
            </w:r>
            <w:r w:rsidRPr="00784233">
              <w:rPr>
                <w:rFonts w:ascii="Arial Narrow" w:hAnsi="Arial Narrow" w:cstheme="majorHAnsi"/>
                <w:sz w:val="20"/>
                <w:lang w:bidi="he-IL"/>
              </w:rPr>
              <w:t>ναι.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11 </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 xml:space="preserve">ον </w:t>
            </w:r>
            <w:r w:rsidRPr="00784233">
              <w:rPr>
                <w:rFonts w:ascii="Arial" w:hAnsi="Arial" w:cs="Arial"/>
                <w:sz w:val="20"/>
                <w:lang w:bidi="he-IL"/>
              </w:rPr>
              <w:t>ὃ</w:t>
            </w:r>
            <w:r w:rsidRPr="00784233">
              <w:rPr>
                <w:rFonts w:ascii="Arial Narrow" w:hAnsi="Arial Narrow" w:cstheme="majorHAnsi"/>
                <w:sz w:val="20"/>
                <w:lang w:bidi="he-IL"/>
              </w:rPr>
              <w:t xml:space="preserve"> </w:t>
            </w:r>
            <w:r w:rsidRPr="00784233">
              <w:rPr>
                <w:rFonts w:ascii="Arial" w:hAnsi="Arial" w:cs="Arial"/>
                <w:sz w:val="20"/>
                <w:lang w:bidi="he-IL"/>
              </w:rPr>
              <w:t>ἦ</w:t>
            </w:r>
            <w:r w:rsidRPr="00784233">
              <w:rPr>
                <w:rFonts w:ascii="Arial Narrow" w:hAnsi="Arial Narrow" w:cstheme="majorHAnsi"/>
                <w:sz w:val="20"/>
                <w:lang w:bidi="he-IL"/>
              </w:rPr>
              <w:t>ν,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ὐ</w:t>
            </w:r>
            <w:r w:rsidRPr="00784233">
              <w:rPr>
                <w:rFonts w:ascii="Arial Narrow" w:hAnsi="Arial Narrow" w:cstheme="majorHAnsi"/>
                <w:sz w:val="20"/>
                <w:lang w:bidi="he-IL"/>
              </w:rPr>
              <w:t xml:space="preserve">κ </w:t>
            </w:r>
            <w:r w:rsidRPr="00784233">
              <w:rPr>
                <w:rFonts w:ascii="Arial" w:hAnsi="Arial" w:cs="Arial"/>
                <w:sz w:val="20"/>
                <w:lang w:bidi="he-IL"/>
              </w:rPr>
              <w:t>ἔ</w:t>
            </w:r>
            <w:r w:rsidRPr="00784233">
              <w:rPr>
                <w:rFonts w:ascii="Arial Narrow" w:hAnsi="Arial Narrow" w:cstheme="majorHAnsi"/>
                <w:sz w:val="20"/>
                <w:lang w:bidi="he-IL"/>
              </w:rPr>
              <w:t>στιν, κα</w:t>
            </w:r>
            <w:r w:rsidRPr="00784233">
              <w:rPr>
                <w:rFonts w:ascii="Arial" w:hAnsi="Arial" w:cs="Arial"/>
                <w:sz w:val="20"/>
                <w:lang w:bidi="he-IL"/>
              </w:rPr>
              <w:t>ὶ</w:t>
            </w:r>
            <w:r w:rsidRPr="00784233">
              <w:rPr>
                <w:rFonts w:ascii="Arial Narrow" w:hAnsi="Arial Narrow" w:cstheme="majorHAnsi"/>
                <w:sz w:val="20"/>
                <w:lang w:bidi="he-IL"/>
              </w:rPr>
              <w:t xml:space="preserve">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ὸ</w:t>
            </w:r>
            <w:r w:rsidRPr="00784233">
              <w:rPr>
                <w:rFonts w:ascii="Arial Narrow" w:hAnsi="Arial Narrow" w:cstheme="majorHAnsi"/>
                <w:sz w:val="20"/>
                <w:lang w:bidi="he-IL"/>
              </w:rPr>
              <w:t xml:space="preserve">ς </w:t>
            </w:r>
            <w:r w:rsidRPr="00784233">
              <w:rPr>
                <w:rFonts w:ascii="Arial" w:hAnsi="Arial" w:cs="Arial"/>
                <w:sz w:val="20"/>
                <w:lang w:bidi="he-IL"/>
              </w:rPr>
              <w:t>ὄ</w:t>
            </w:r>
            <w:r w:rsidRPr="00784233">
              <w:rPr>
                <w:rFonts w:ascii="Arial Narrow" w:hAnsi="Arial Narrow" w:cstheme="majorHAnsi"/>
                <w:sz w:val="20"/>
                <w:lang w:bidi="he-IL"/>
              </w:rPr>
              <w:t>γδο</w:t>
            </w:r>
            <w:r w:rsidRPr="00784233">
              <w:rPr>
                <w:rFonts w:ascii="Arial" w:hAnsi="Arial" w:cs="Arial"/>
                <w:sz w:val="20"/>
                <w:lang w:bidi="he-IL"/>
              </w:rPr>
              <w:t>ό</w:t>
            </w:r>
            <w:r w:rsidRPr="00784233">
              <w:rPr>
                <w:rFonts w:ascii="Arial Narrow" w:hAnsi="Arial Narrow" w:cstheme="majorHAnsi"/>
                <w:sz w:val="20"/>
                <w:lang w:bidi="he-IL"/>
              </w:rPr>
              <w:t xml:space="preserve">ς </w:t>
            </w:r>
            <w:r w:rsidRPr="00784233">
              <w:rPr>
                <w:rFonts w:ascii="Arial" w:hAnsi="Arial" w:cs="Arial"/>
                <w:color w:val="C00000"/>
                <w:sz w:val="20"/>
                <w:lang w:bidi="he-IL"/>
              </w:rPr>
              <w:t>ἐ</w:t>
            </w:r>
            <w:r w:rsidRPr="00784233">
              <w:rPr>
                <w:rFonts w:ascii="Arial Narrow" w:hAnsi="Arial Narrow" w:cstheme="majorHAnsi"/>
                <w:color w:val="C00000"/>
                <w:sz w:val="20"/>
                <w:lang w:bidi="he-IL"/>
              </w:rPr>
              <w:t>στιν</w:t>
            </w:r>
            <w:r w:rsidRPr="00784233">
              <w:rPr>
                <w:rFonts w:ascii="Arial Narrow" w:hAnsi="Arial Narrow" w:cstheme="majorHAnsi"/>
                <w:sz w:val="20"/>
                <w:lang w:bidi="he-IL"/>
              </w:rPr>
              <w:t>,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κ τ</w:t>
            </w:r>
            <w:r w:rsidRPr="00784233">
              <w:rPr>
                <w:rFonts w:ascii="Arial" w:hAnsi="Arial" w:cs="Arial"/>
                <w:sz w:val="20"/>
                <w:lang w:bidi="he-IL"/>
              </w:rPr>
              <w:t>ῶ</w:t>
            </w:r>
            <w:r w:rsidRPr="00784233">
              <w:rPr>
                <w:rFonts w:ascii="Arial Narrow" w:hAnsi="Arial Narrow" w:cstheme="majorHAnsi"/>
                <w:sz w:val="20"/>
                <w:lang w:bidi="he-IL"/>
              </w:rPr>
              <w:t xml:space="preserve">ν </w:t>
            </w:r>
            <w:r w:rsidRPr="00784233">
              <w:rPr>
                <w:rFonts w:ascii="Arial" w:hAnsi="Arial" w:cs="Arial"/>
                <w:sz w:val="20"/>
                <w:lang w:bidi="he-IL"/>
              </w:rPr>
              <w:t>ἑ</w:t>
            </w:r>
            <w:r w:rsidRPr="00784233">
              <w:rPr>
                <w:rFonts w:ascii="Arial Narrow" w:hAnsi="Arial Narrow" w:cstheme="majorHAnsi"/>
                <w:sz w:val="20"/>
                <w:lang w:bidi="he-IL"/>
              </w:rPr>
              <w:t>πτ</w:t>
            </w:r>
            <w:r w:rsidRPr="00784233">
              <w:rPr>
                <w:rFonts w:ascii="Arial" w:hAnsi="Arial" w:cs="Arial"/>
                <w:sz w:val="20"/>
                <w:lang w:bidi="he-IL"/>
              </w:rPr>
              <w:t>ά</w:t>
            </w:r>
            <w:r w:rsidRPr="00784233">
              <w:rPr>
                <w:rFonts w:ascii="Arial Narrow" w:hAnsi="Arial Narrow" w:cstheme="majorHAnsi"/>
                <w:sz w:val="20"/>
                <w:lang w:bidi="he-IL"/>
              </w:rPr>
              <w:t xml:space="preserve"> </w:t>
            </w:r>
            <w:r w:rsidRPr="00784233">
              <w:rPr>
                <w:rFonts w:ascii="Arial" w:hAnsi="Arial" w:cs="Arial"/>
                <w:color w:val="C00000"/>
                <w:sz w:val="20"/>
                <w:lang w:bidi="he-IL"/>
              </w:rPr>
              <w:t>ἐ</w:t>
            </w:r>
            <w:r w:rsidRPr="00784233">
              <w:rPr>
                <w:rFonts w:ascii="Arial Narrow" w:hAnsi="Arial Narrow" w:cstheme="majorHAnsi"/>
                <w:color w:val="C00000"/>
                <w:sz w:val="20"/>
                <w:lang w:bidi="he-IL"/>
              </w:rPr>
              <w:t>στιν</w:t>
            </w:r>
            <w:r w:rsidRPr="00784233">
              <w:rPr>
                <w:rFonts w:ascii="Arial Narrow" w:hAnsi="Arial Narrow" w:cstheme="majorHAnsi"/>
                <w:sz w:val="20"/>
                <w:lang w:bidi="he-IL"/>
              </w:rPr>
              <w:t>, κα</w:t>
            </w:r>
            <w:r w:rsidRPr="00784233">
              <w:rPr>
                <w:rFonts w:ascii="Arial" w:hAnsi="Arial" w:cs="Arial"/>
                <w:sz w:val="20"/>
                <w:lang w:bidi="he-IL"/>
              </w:rPr>
              <w:t>ὶ</w:t>
            </w:r>
            <w:r w:rsidRPr="00784233">
              <w:rPr>
                <w:rFonts w:ascii="Arial Narrow" w:hAnsi="Arial Narrow" w:cstheme="majorHAnsi"/>
                <w:sz w:val="20"/>
                <w:lang w:bidi="he-IL"/>
              </w:rPr>
              <w:t xml:space="preserve"> ε</w:t>
            </w:r>
            <w:r w:rsidRPr="00784233">
              <w:rPr>
                <w:rFonts w:ascii="Arial" w:hAnsi="Arial" w:cs="Arial"/>
                <w:sz w:val="20"/>
                <w:lang w:bidi="he-IL"/>
              </w:rPr>
              <w:t>ἰ</w:t>
            </w:r>
            <w:r w:rsidRPr="00784233">
              <w:rPr>
                <w:rFonts w:ascii="Arial Narrow" w:hAnsi="Arial Narrow" w:cstheme="majorHAnsi"/>
                <w:sz w:val="20"/>
                <w:lang w:bidi="he-IL"/>
              </w:rPr>
              <w:t xml:space="preserve">ς </w:t>
            </w:r>
            <w:r w:rsidRPr="00784233">
              <w:rPr>
                <w:rFonts w:ascii="Arial" w:hAnsi="Arial" w:cs="Arial"/>
                <w:sz w:val="20"/>
                <w:lang w:bidi="he-IL"/>
              </w:rPr>
              <w:t>ἀ</w:t>
            </w:r>
            <w:r w:rsidRPr="00784233">
              <w:rPr>
                <w:rFonts w:ascii="Arial Narrow" w:hAnsi="Arial Narrow" w:cstheme="majorHAnsi"/>
                <w:sz w:val="20"/>
                <w:lang w:bidi="he-IL"/>
              </w:rPr>
              <w:t>π</w:t>
            </w:r>
            <w:r w:rsidRPr="00784233">
              <w:rPr>
                <w:rFonts w:ascii="Arial" w:hAnsi="Arial" w:cs="Arial"/>
                <w:sz w:val="20"/>
                <w:lang w:bidi="he-IL"/>
              </w:rPr>
              <w:t>ώ</w:t>
            </w:r>
            <w:r w:rsidRPr="00784233">
              <w:rPr>
                <w:rFonts w:ascii="Arial Narrow" w:hAnsi="Arial Narrow" w:cstheme="majorHAnsi"/>
                <w:sz w:val="20"/>
                <w:lang w:bidi="he-IL"/>
              </w:rPr>
              <w:t xml:space="preserve">λειαν </w:t>
            </w:r>
            <w:r w:rsidRPr="00784233">
              <w:rPr>
                <w:rFonts w:ascii="Arial" w:hAnsi="Arial" w:cs="Arial"/>
                <w:sz w:val="20"/>
                <w:lang w:bidi="he-IL"/>
              </w:rPr>
              <w:t>ὑ</w:t>
            </w:r>
            <w:r w:rsidRPr="00784233">
              <w:rPr>
                <w:rFonts w:ascii="Arial Narrow" w:hAnsi="Arial Narrow" w:cstheme="majorHAnsi"/>
                <w:sz w:val="20"/>
                <w:lang w:bidi="he-IL"/>
              </w:rPr>
              <w:t>π</w:t>
            </w:r>
            <w:r w:rsidRPr="00784233">
              <w:rPr>
                <w:rFonts w:ascii="Arial" w:hAnsi="Arial" w:cs="Arial"/>
                <w:sz w:val="20"/>
                <w:lang w:bidi="he-IL"/>
              </w:rPr>
              <w:t>ά</w:t>
            </w:r>
            <w:r w:rsidRPr="00784233">
              <w:rPr>
                <w:rFonts w:ascii="Arial Narrow" w:hAnsi="Arial Narrow" w:cstheme="majorHAnsi"/>
                <w:sz w:val="20"/>
                <w:lang w:bidi="he-IL"/>
              </w:rPr>
              <w:t>γει.</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12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Κα</w:t>
            </w:r>
            <w:r w:rsidRPr="00784233">
              <w:rPr>
                <w:rFonts w:ascii="Arial" w:hAnsi="Arial" w:cs="Arial"/>
                <w:color w:val="C00000"/>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ὰ</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 xml:space="preserve">κα </w:t>
            </w:r>
            <w:r w:rsidRPr="00784233">
              <w:rPr>
                <w:rFonts w:ascii="Arial Narrow" w:hAnsi="Arial Narrow" w:cstheme="majorHAnsi"/>
                <w:color w:val="C00000"/>
                <w:sz w:val="20"/>
                <w:lang w:bidi="he-IL"/>
              </w:rPr>
              <w:t>κ</w:t>
            </w:r>
            <w:r w:rsidRPr="00784233">
              <w:rPr>
                <w:rFonts w:ascii="Arial" w:hAnsi="Arial" w:cs="Arial"/>
                <w:color w:val="C00000"/>
                <w:sz w:val="20"/>
                <w:lang w:bidi="he-IL"/>
              </w:rPr>
              <w:t>έ</w:t>
            </w:r>
            <w:r w:rsidRPr="00784233">
              <w:rPr>
                <w:rFonts w:ascii="Arial Narrow" w:hAnsi="Arial Narrow" w:cstheme="majorHAnsi"/>
                <w:color w:val="C00000"/>
                <w:sz w:val="20"/>
                <w:lang w:bidi="he-IL"/>
              </w:rPr>
              <w:t>ρατα,</w:t>
            </w:r>
            <w:r w:rsidRPr="00784233">
              <w:rPr>
                <w:rFonts w:ascii="Arial Narrow" w:hAnsi="Arial Narrow" w:cstheme="majorHAnsi"/>
                <w:sz w:val="20"/>
                <w:lang w:bidi="he-IL"/>
              </w:rPr>
              <w:t xml:space="preserve"> </w:t>
            </w:r>
            <w:r w:rsidRPr="00784233">
              <w:rPr>
                <w:rFonts w:ascii="Arial" w:hAnsi="Arial" w:cs="Arial"/>
                <w:sz w:val="20"/>
                <w:lang w:bidi="he-IL"/>
              </w:rPr>
              <w:t>ἃ</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ε</w:t>
            </w:r>
            <w:r w:rsidRPr="00784233">
              <w:rPr>
                <w:rFonts w:ascii="Arial" w:hAnsi="Arial" w:cs="Arial"/>
                <w:color w:val="C00000"/>
                <w:sz w:val="20"/>
                <w:lang w:bidi="he-IL"/>
              </w:rPr>
              <w:t>ἶ</w:t>
            </w:r>
            <w:r w:rsidRPr="00784233">
              <w:rPr>
                <w:rFonts w:ascii="Arial Narrow" w:hAnsi="Arial Narrow" w:cstheme="majorHAnsi"/>
                <w:color w:val="C00000"/>
                <w:sz w:val="20"/>
                <w:lang w:bidi="he-IL"/>
              </w:rPr>
              <w:t>δες,</w:t>
            </w:r>
            <w:r w:rsidRPr="00784233">
              <w:rPr>
                <w:rFonts w:ascii="Arial Narrow" w:hAnsi="Arial Narrow" w:cstheme="majorHAnsi"/>
                <w:sz w:val="20"/>
                <w:lang w:bidi="he-IL"/>
              </w:rPr>
              <w:t xml:space="preserve"> δ</w:t>
            </w:r>
            <w:r w:rsidRPr="00784233">
              <w:rPr>
                <w:rFonts w:ascii="Arial" w:hAnsi="Arial" w:cs="Arial"/>
                <w:sz w:val="20"/>
                <w:lang w:bidi="he-IL"/>
              </w:rPr>
              <w:t>έ</w:t>
            </w:r>
            <w:r w:rsidRPr="00784233">
              <w:rPr>
                <w:rFonts w:ascii="Arial Narrow" w:hAnsi="Arial Narrow" w:cstheme="majorHAnsi"/>
                <w:sz w:val="20"/>
                <w:lang w:bidi="he-IL"/>
              </w:rPr>
              <w:t>κα βασιλε</w:t>
            </w:r>
            <w:r w:rsidRPr="00784233">
              <w:rPr>
                <w:rFonts w:ascii="Arial" w:hAnsi="Arial" w:cs="Arial"/>
                <w:sz w:val="20"/>
                <w:lang w:bidi="he-IL"/>
              </w:rPr>
              <w:t>ῖ</w:t>
            </w:r>
            <w:r w:rsidRPr="00784233">
              <w:rPr>
                <w:rFonts w:ascii="Arial Narrow" w:hAnsi="Arial Narrow" w:cstheme="majorHAnsi"/>
                <w:sz w:val="20"/>
                <w:lang w:bidi="he-IL"/>
              </w:rPr>
              <w:t>ς ε</w:t>
            </w:r>
            <w:r w:rsidRPr="00784233">
              <w:rPr>
                <w:rFonts w:ascii="Arial" w:hAnsi="Arial" w:cs="Arial"/>
                <w:sz w:val="20"/>
                <w:lang w:bidi="he-IL"/>
              </w:rPr>
              <w:t>ἰ</w:t>
            </w:r>
            <w:r w:rsidRPr="00784233">
              <w:rPr>
                <w:rFonts w:ascii="Arial Narrow" w:hAnsi="Arial Narrow" w:cstheme="majorHAnsi"/>
                <w:sz w:val="20"/>
                <w:lang w:bidi="he-IL"/>
              </w:rPr>
              <w:t>σ</w:t>
            </w:r>
            <w:r w:rsidRPr="00784233">
              <w:rPr>
                <w:rFonts w:ascii="Arial" w:hAnsi="Arial" w:cs="Arial"/>
                <w:sz w:val="20"/>
                <w:lang w:bidi="he-IL"/>
              </w:rPr>
              <w:t>ί</w:t>
            </w:r>
            <w:r w:rsidRPr="00784233">
              <w:rPr>
                <w:rFonts w:ascii="Arial Narrow" w:hAnsi="Arial Narrow" w:cstheme="majorHAnsi"/>
                <w:sz w:val="20"/>
                <w:lang w:bidi="he-IL"/>
              </w:rPr>
              <w:t>ν, ο</w:t>
            </w:r>
            <w:r w:rsidRPr="00784233">
              <w:rPr>
                <w:rFonts w:ascii="Arial" w:hAnsi="Arial" w:cs="Arial"/>
                <w:sz w:val="20"/>
                <w:lang w:bidi="he-IL"/>
              </w:rPr>
              <w:t>ἵ</w:t>
            </w:r>
            <w:r w:rsidRPr="00784233">
              <w:rPr>
                <w:rFonts w:ascii="Arial Narrow" w:hAnsi="Arial Narrow" w:cstheme="majorHAnsi"/>
                <w:sz w:val="20"/>
                <w:lang w:bidi="he-IL"/>
              </w:rPr>
              <w:t>τινες βασιλε</w:t>
            </w:r>
            <w:r w:rsidRPr="00784233">
              <w:rPr>
                <w:rFonts w:ascii="Arial" w:hAnsi="Arial" w:cs="Arial"/>
                <w:sz w:val="20"/>
                <w:lang w:bidi="he-IL"/>
              </w:rPr>
              <w:t>ί</w:t>
            </w:r>
            <w:r w:rsidRPr="00784233">
              <w:rPr>
                <w:rFonts w:ascii="Arial Narrow" w:hAnsi="Arial Narrow" w:cstheme="majorHAnsi"/>
                <w:sz w:val="20"/>
                <w:lang w:bidi="he-IL"/>
              </w:rPr>
              <w:t>αν ο</w:t>
            </w:r>
            <w:r w:rsidRPr="00784233">
              <w:rPr>
                <w:rFonts w:ascii="Arial" w:hAnsi="Arial" w:cs="Arial"/>
                <w:sz w:val="20"/>
                <w:lang w:bidi="he-IL"/>
              </w:rPr>
              <w:t>ὔ</w:t>
            </w:r>
            <w:r w:rsidRPr="00784233">
              <w:rPr>
                <w:rFonts w:ascii="Arial Narrow" w:hAnsi="Arial Narrow" w:cstheme="majorHAnsi"/>
                <w:sz w:val="20"/>
                <w:lang w:bidi="he-IL"/>
              </w:rPr>
              <w:t xml:space="preserve">πω </w:t>
            </w:r>
            <w:r w:rsidRPr="00784233">
              <w:rPr>
                <w:rFonts w:ascii="Arial" w:hAnsi="Arial" w:cs="Arial"/>
                <w:sz w:val="20"/>
                <w:lang w:bidi="he-IL"/>
              </w:rPr>
              <w:t>ἔ</w:t>
            </w:r>
            <w:r w:rsidRPr="00784233">
              <w:rPr>
                <w:rFonts w:ascii="Arial Narrow" w:hAnsi="Arial Narrow" w:cstheme="majorHAnsi"/>
                <w:sz w:val="20"/>
                <w:lang w:bidi="he-IL"/>
              </w:rPr>
              <w:t xml:space="preserve">λαβον, </w:t>
            </w:r>
            <w:r w:rsidRPr="00784233">
              <w:rPr>
                <w:rFonts w:ascii="Arial" w:hAnsi="Arial" w:cs="Arial"/>
                <w:color w:val="C00000"/>
                <w:sz w:val="20"/>
                <w:lang w:bidi="he-IL"/>
              </w:rPr>
              <w:t>ἀ</w:t>
            </w:r>
            <w:r w:rsidRPr="00784233">
              <w:rPr>
                <w:rFonts w:ascii="Arial Narrow" w:hAnsi="Arial Narrow" w:cstheme="majorHAnsi"/>
                <w:color w:val="C00000"/>
                <w:sz w:val="20"/>
                <w:lang w:bidi="he-IL"/>
              </w:rPr>
              <w:t>λλ</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ξουσ</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w:hAnsi="Arial" w:cs="Arial"/>
                <w:sz w:val="20"/>
                <w:lang w:bidi="he-IL"/>
              </w:rPr>
              <w:t>ὡ</w:t>
            </w:r>
            <w:r w:rsidRPr="00784233">
              <w:rPr>
                <w:rFonts w:ascii="Arial Narrow" w:hAnsi="Arial Narrow" w:cstheme="majorHAnsi"/>
                <w:sz w:val="20"/>
                <w:lang w:bidi="he-IL"/>
              </w:rPr>
              <w:t>ς βασιλε</w:t>
            </w:r>
            <w:r w:rsidRPr="00784233">
              <w:rPr>
                <w:rFonts w:ascii="Arial" w:hAnsi="Arial" w:cs="Arial"/>
                <w:sz w:val="20"/>
                <w:lang w:bidi="he-IL"/>
              </w:rPr>
              <w:t>ῖ</w:t>
            </w:r>
            <w:r w:rsidRPr="00784233">
              <w:rPr>
                <w:rFonts w:ascii="Arial Narrow" w:hAnsi="Arial Narrow" w:cstheme="majorHAnsi"/>
                <w:sz w:val="20"/>
                <w:lang w:bidi="he-IL"/>
              </w:rPr>
              <w:t>ς μ</w:t>
            </w:r>
            <w:r w:rsidRPr="00784233">
              <w:rPr>
                <w:rFonts w:ascii="Arial" w:hAnsi="Arial" w:cs="Arial"/>
                <w:sz w:val="20"/>
                <w:lang w:bidi="he-IL"/>
              </w:rPr>
              <w:t>ί</w:t>
            </w:r>
            <w:r w:rsidRPr="00784233">
              <w:rPr>
                <w:rFonts w:ascii="Arial Narrow" w:hAnsi="Arial Narrow" w:cstheme="majorHAnsi"/>
                <w:sz w:val="20"/>
                <w:lang w:bidi="he-IL"/>
              </w:rPr>
              <w:t xml:space="preserve">αν </w:t>
            </w:r>
            <w:r w:rsidRPr="00784233">
              <w:rPr>
                <w:rFonts w:ascii="Arial" w:hAnsi="Arial" w:cs="Arial"/>
                <w:sz w:val="20"/>
                <w:lang w:bidi="he-IL"/>
              </w:rPr>
              <w:t>ὥ</w:t>
            </w:r>
            <w:r w:rsidRPr="00784233">
              <w:rPr>
                <w:rFonts w:ascii="Arial Narrow" w:hAnsi="Arial Narrow" w:cstheme="majorHAnsi"/>
                <w:sz w:val="20"/>
                <w:lang w:bidi="he-IL"/>
              </w:rPr>
              <w:t>ραν λαμβ</w:t>
            </w:r>
            <w:r w:rsidRPr="00784233">
              <w:rPr>
                <w:rFonts w:ascii="Arial" w:hAnsi="Arial" w:cs="Arial"/>
                <w:sz w:val="20"/>
                <w:lang w:bidi="he-IL"/>
              </w:rPr>
              <w:t>ά</w:t>
            </w:r>
            <w:r w:rsidRPr="00784233">
              <w:rPr>
                <w:rFonts w:ascii="Arial Narrow" w:hAnsi="Arial Narrow" w:cstheme="majorHAnsi"/>
                <w:sz w:val="20"/>
                <w:lang w:bidi="he-IL"/>
              </w:rPr>
              <w:t>νουσιν μετ</w:t>
            </w:r>
            <w:r w:rsidRPr="00784233">
              <w:rPr>
                <w:rFonts w:ascii="Arial" w:hAnsi="Arial" w:cs="Arial"/>
                <w:sz w:val="20"/>
                <w:lang w:bidi="he-IL"/>
              </w:rPr>
              <w:t>ὰ</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θηρ</w:t>
            </w:r>
            <w:r w:rsidRPr="00784233">
              <w:rPr>
                <w:rFonts w:ascii="Arial" w:hAnsi="Arial" w:cs="Arial"/>
                <w:sz w:val="20"/>
                <w:lang w:bidi="he-IL"/>
              </w:rPr>
              <w:t>ί</w:t>
            </w:r>
            <w:r w:rsidRPr="00784233">
              <w:rPr>
                <w:rFonts w:ascii="Arial Narrow" w:hAnsi="Arial Narrow" w:cstheme="majorHAnsi"/>
                <w:sz w:val="20"/>
                <w:lang w:bidi="he-IL"/>
              </w:rPr>
              <w:t>ου.</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13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Ο</w:t>
            </w:r>
            <w:r w:rsidRPr="00784233">
              <w:rPr>
                <w:rFonts w:ascii="Arial" w:hAnsi="Arial" w:cs="Arial"/>
                <w:color w:val="C00000"/>
                <w:sz w:val="20"/>
                <w:lang w:bidi="he-IL"/>
              </w:rPr>
              <w:t>ὗ</w:t>
            </w:r>
            <w:r w:rsidRPr="00784233">
              <w:rPr>
                <w:rFonts w:ascii="Arial Narrow" w:hAnsi="Arial Narrow" w:cstheme="majorHAnsi"/>
                <w:color w:val="C00000"/>
                <w:sz w:val="20"/>
                <w:lang w:bidi="he-IL"/>
              </w:rPr>
              <w:t>τοι</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μ</w:t>
            </w:r>
            <w:r w:rsidRPr="00784233">
              <w:rPr>
                <w:rFonts w:ascii="Arial" w:hAnsi="Arial" w:cs="Arial"/>
                <w:color w:val="C00000"/>
                <w:sz w:val="20"/>
                <w:lang w:bidi="he-IL"/>
              </w:rPr>
              <w:t>ί</w:t>
            </w:r>
            <w:r w:rsidRPr="00784233">
              <w:rPr>
                <w:rFonts w:ascii="Arial Narrow" w:hAnsi="Arial Narrow" w:cstheme="majorHAnsi"/>
                <w:color w:val="C00000"/>
                <w:sz w:val="20"/>
                <w:lang w:bidi="he-IL"/>
              </w:rPr>
              <w:t xml:space="preserve">αν </w:t>
            </w:r>
            <w:r w:rsidRPr="00784233">
              <w:rPr>
                <w:rFonts w:ascii="Arial" w:hAnsi="Arial" w:cs="Arial"/>
                <w:color w:val="C00000"/>
                <w:sz w:val="20"/>
                <w:lang w:bidi="he-IL"/>
              </w:rPr>
              <w:t>ἔ</w:t>
            </w:r>
            <w:r w:rsidRPr="00784233">
              <w:rPr>
                <w:rFonts w:ascii="Arial Narrow" w:hAnsi="Arial Narrow" w:cstheme="majorHAnsi"/>
                <w:color w:val="C00000"/>
                <w:sz w:val="20"/>
                <w:lang w:bidi="he-IL"/>
              </w:rPr>
              <w:t>χουσιν γν</w:t>
            </w:r>
            <w:r w:rsidRPr="00784233">
              <w:rPr>
                <w:rFonts w:ascii="Arial" w:hAnsi="Arial" w:cs="Arial"/>
                <w:color w:val="C00000"/>
                <w:sz w:val="20"/>
                <w:lang w:bidi="he-IL"/>
              </w:rPr>
              <w:t>ώ</w:t>
            </w:r>
            <w:r w:rsidRPr="00784233">
              <w:rPr>
                <w:rFonts w:ascii="Arial Narrow" w:hAnsi="Arial Narrow" w:cstheme="majorHAnsi"/>
                <w:color w:val="C00000"/>
                <w:sz w:val="20"/>
                <w:lang w:bidi="he-IL"/>
              </w:rPr>
              <w:t>μην</w:t>
            </w:r>
            <w:r w:rsidRPr="00784233">
              <w:rPr>
                <w:rFonts w:ascii="Arial Narrow" w:hAnsi="Arial Narrow" w:cstheme="majorHAnsi"/>
                <w:sz w:val="20"/>
                <w:lang w:bidi="he-IL"/>
              </w:rPr>
              <w:t>,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ὴ</w:t>
            </w:r>
            <w:r w:rsidRPr="00784233">
              <w:rPr>
                <w:rFonts w:ascii="Arial Narrow" w:hAnsi="Arial Narrow" w:cstheme="majorHAnsi"/>
                <w:sz w:val="20"/>
                <w:lang w:bidi="he-IL"/>
              </w:rPr>
              <w:t>ν δ</w:t>
            </w:r>
            <w:r w:rsidRPr="00784233">
              <w:rPr>
                <w:rFonts w:ascii="Arial" w:hAnsi="Arial" w:cs="Arial"/>
                <w:sz w:val="20"/>
                <w:lang w:bidi="he-IL"/>
              </w:rPr>
              <w:t>ύ</w:t>
            </w:r>
            <w:r w:rsidRPr="00784233">
              <w:rPr>
                <w:rFonts w:ascii="Arial Narrow" w:hAnsi="Arial Narrow" w:cstheme="majorHAnsi"/>
                <w:sz w:val="20"/>
                <w:lang w:bidi="he-IL"/>
              </w:rPr>
              <w:t>ναμιν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ὴ</w:t>
            </w:r>
            <w:r w:rsidRPr="00784233">
              <w:rPr>
                <w:rFonts w:ascii="Arial Narrow" w:hAnsi="Arial Narrow" w:cstheme="majorHAnsi"/>
                <w:sz w:val="20"/>
                <w:lang w:bidi="he-IL"/>
              </w:rPr>
              <w:t xml:space="preserve">ν </w:t>
            </w:r>
            <w:r w:rsidRPr="00784233">
              <w:rPr>
                <w:rFonts w:ascii="Arial" w:hAnsi="Arial" w:cs="Arial"/>
                <w:sz w:val="20"/>
                <w:lang w:bidi="he-IL"/>
              </w:rPr>
              <w:t>ἐ</w:t>
            </w:r>
            <w:r w:rsidRPr="00784233">
              <w:rPr>
                <w:rFonts w:ascii="Arial Narrow" w:hAnsi="Arial Narrow" w:cstheme="majorHAnsi"/>
                <w:sz w:val="20"/>
                <w:lang w:bidi="he-IL"/>
              </w:rPr>
              <w:t>ξουσ</w:t>
            </w:r>
            <w:r w:rsidRPr="00784233">
              <w:rPr>
                <w:rFonts w:ascii="Arial" w:hAnsi="Arial" w:cs="Arial"/>
                <w:sz w:val="20"/>
                <w:lang w:bidi="he-IL"/>
              </w:rPr>
              <w:t>ί</w:t>
            </w:r>
            <w:r w:rsidRPr="00784233">
              <w:rPr>
                <w:rFonts w:ascii="Arial Narrow" w:hAnsi="Arial Narrow" w:cstheme="majorHAnsi"/>
                <w:sz w:val="20"/>
                <w:lang w:bidi="he-IL"/>
              </w:rPr>
              <w:t>αν α</w:t>
            </w:r>
            <w:r w:rsidRPr="00784233">
              <w:rPr>
                <w:rFonts w:ascii="Arial" w:hAnsi="Arial" w:cs="Arial"/>
                <w:sz w:val="20"/>
                <w:lang w:bidi="he-IL"/>
              </w:rPr>
              <w:t>ὐ</w:t>
            </w:r>
            <w:r w:rsidRPr="00784233">
              <w:rPr>
                <w:rFonts w:ascii="Arial Narrow" w:hAnsi="Arial Narrow" w:cstheme="majorHAnsi"/>
                <w:sz w:val="20"/>
                <w:lang w:bidi="he-IL"/>
              </w:rPr>
              <w:t>τ</w:t>
            </w:r>
            <w:r w:rsidRPr="00784233">
              <w:rPr>
                <w:rFonts w:ascii="Arial" w:hAnsi="Arial" w:cs="Arial"/>
                <w:sz w:val="20"/>
                <w:lang w:bidi="he-IL"/>
              </w:rPr>
              <w:t>ῶ</w:t>
            </w:r>
            <w:r w:rsidRPr="00784233">
              <w:rPr>
                <w:rFonts w:ascii="Arial Narrow" w:hAnsi="Arial Narrow" w:cstheme="majorHAnsi"/>
                <w:sz w:val="20"/>
                <w:lang w:bidi="he-IL"/>
              </w:rPr>
              <w:t>ν τ</w:t>
            </w:r>
            <w:r w:rsidRPr="00784233">
              <w:rPr>
                <w:rFonts w:ascii="Arial" w:hAnsi="Arial" w:cs="Arial"/>
                <w:sz w:val="20"/>
                <w:lang w:bidi="he-IL"/>
              </w:rPr>
              <w:t>ῷ</w:t>
            </w:r>
            <w:r w:rsidRPr="00784233">
              <w:rPr>
                <w:rFonts w:ascii="Arial Narrow" w:hAnsi="Arial Narrow" w:cstheme="majorHAnsi"/>
                <w:sz w:val="20"/>
                <w:lang w:bidi="he-IL"/>
              </w:rPr>
              <w:t xml:space="preserve"> θηρ</w:t>
            </w:r>
            <w:r w:rsidRPr="00784233">
              <w:rPr>
                <w:rFonts w:ascii="Arial" w:hAnsi="Arial" w:cs="Arial"/>
                <w:sz w:val="20"/>
                <w:lang w:bidi="he-IL"/>
              </w:rPr>
              <w:t>ίῳ</w:t>
            </w:r>
            <w:r w:rsidRPr="00784233">
              <w:rPr>
                <w:rFonts w:ascii="Arial Narrow" w:hAnsi="Arial Narrow" w:cstheme="majorHAnsi"/>
                <w:sz w:val="20"/>
                <w:lang w:bidi="he-IL"/>
              </w:rPr>
              <w:t xml:space="preserve"> διδ</w:t>
            </w:r>
            <w:r w:rsidRPr="00784233">
              <w:rPr>
                <w:rFonts w:ascii="Arial" w:hAnsi="Arial" w:cs="Arial"/>
                <w:sz w:val="20"/>
                <w:lang w:bidi="he-IL"/>
              </w:rPr>
              <w:t>ό</w:t>
            </w:r>
            <w:r w:rsidRPr="00784233">
              <w:rPr>
                <w:rFonts w:ascii="Arial Narrow" w:hAnsi="Arial Narrow" w:cstheme="majorHAnsi"/>
                <w:sz w:val="20"/>
                <w:lang w:bidi="he-IL"/>
              </w:rPr>
              <w:t>ασιν.</w:t>
            </w: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p>
          <w:p w:rsidR="00A705E9" w:rsidRPr="00784233" w:rsidRDefault="00A705E9" w:rsidP="00DC6F1C">
            <w:pPr>
              <w:autoSpaceDE w:val="0"/>
              <w:autoSpaceDN w:val="0"/>
              <w:adjustRightInd w:val="0"/>
              <w:spacing w:after="0" w:line="240" w:lineRule="auto"/>
              <w:contextualSpacing/>
              <w:rPr>
                <w:rFonts w:ascii="Arial Narrow" w:hAnsi="Arial Narrow" w:cstheme="majorHAnsi"/>
                <w:sz w:val="20"/>
                <w:lang w:bidi="he-IL"/>
              </w:rPr>
            </w:pPr>
            <w:r w:rsidRPr="00784233">
              <w:rPr>
                <w:rFonts w:ascii="Arial Narrow" w:hAnsi="Arial Narrow" w:cstheme="majorHAnsi"/>
                <w:sz w:val="20"/>
                <w:lang w:bidi="he-IL"/>
              </w:rPr>
              <w:t xml:space="preserve"> </w:t>
            </w:r>
            <w:r w:rsidRPr="00784233">
              <w:rPr>
                <w:rFonts w:ascii="Arial Narrow" w:hAnsi="Arial Narrow" w:cstheme="majorHAnsi"/>
                <w:sz w:val="20"/>
                <w:vertAlign w:val="superscript"/>
                <w:lang w:bidi="he-IL"/>
              </w:rPr>
              <w:t xml:space="preserve">14 </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Ο</w:t>
            </w:r>
            <w:r w:rsidRPr="00784233">
              <w:rPr>
                <w:rFonts w:ascii="Arial" w:hAnsi="Arial" w:cs="Arial"/>
                <w:color w:val="C00000"/>
                <w:sz w:val="20"/>
                <w:lang w:bidi="he-IL"/>
              </w:rPr>
              <w:t>ὗ</w:t>
            </w:r>
            <w:r w:rsidRPr="00784233">
              <w:rPr>
                <w:rFonts w:ascii="Arial Narrow" w:hAnsi="Arial Narrow" w:cstheme="majorHAnsi"/>
                <w:color w:val="C00000"/>
                <w:sz w:val="20"/>
                <w:lang w:bidi="he-IL"/>
              </w:rPr>
              <w:t>τοι</w:t>
            </w:r>
            <w:r w:rsidRPr="00784233">
              <w:rPr>
                <w:rFonts w:ascii="Arial Narrow" w:hAnsi="Arial Narrow" w:cstheme="majorHAnsi"/>
                <w:sz w:val="20"/>
                <w:lang w:bidi="he-IL"/>
              </w:rPr>
              <w:t xml:space="preserve"> μετ</w:t>
            </w:r>
            <w:r w:rsidRPr="00784233">
              <w:rPr>
                <w:rFonts w:ascii="Arial" w:hAnsi="Arial" w:cs="Arial"/>
                <w:sz w:val="20"/>
                <w:lang w:bidi="he-IL"/>
              </w:rPr>
              <w:t>ὰ</w:t>
            </w:r>
            <w:r w:rsidRPr="00784233">
              <w:rPr>
                <w:rFonts w:ascii="Arial Narrow" w:hAnsi="Arial Narrow" w:cstheme="majorHAnsi"/>
                <w:sz w:val="20"/>
                <w:lang w:bidi="he-IL"/>
              </w:rPr>
              <w:t xml:space="preserve"> το</w:t>
            </w:r>
            <w:r w:rsidRPr="00784233">
              <w:rPr>
                <w:rFonts w:ascii="Arial" w:hAnsi="Arial" w:cs="Arial"/>
                <w:sz w:val="20"/>
                <w:lang w:bidi="he-IL"/>
              </w:rPr>
              <w:t>ῦ</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ρν</w:t>
            </w:r>
            <w:r w:rsidRPr="00784233">
              <w:rPr>
                <w:rFonts w:ascii="Arial" w:hAnsi="Arial" w:cs="Arial"/>
                <w:sz w:val="20"/>
                <w:lang w:bidi="he-IL"/>
              </w:rPr>
              <w:t>ί</w:t>
            </w:r>
            <w:r w:rsidRPr="00784233">
              <w:rPr>
                <w:rFonts w:ascii="Arial Narrow" w:hAnsi="Arial Narrow" w:cstheme="majorHAnsi"/>
                <w:sz w:val="20"/>
                <w:lang w:bidi="he-IL"/>
              </w:rPr>
              <w:t xml:space="preserve">ου </w:t>
            </w:r>
            <w:r w:rsidRPr="00784233">
              <w:rPr>
                <w:rFonts w:ascii="Arial Narrow" w:hAnsi="Arial Narrow" w:cstheme="majorHAnsi"/>
                <w:color w:val="C00000"/>
                <w:sz w:val="20"/>
                <w:lang w:bidi="he-IL"/>
              </w:rPr>
              <w:t>πολεμ</w:t>
            </w:r>
            <w:r w:rsidRPr="00784233">
              <w:rPr>
                <w:rFonts w:ascii="Arial" w:hAnsi="Arial" w:cs="Arial"/>
                <w:color w:val="C00000"/>
                <w:sz w:val="20"/>
                <w:lang w:bidi="he-IL"/>
              </w:rPr>
              <w:t>ή</w:t>
            </w:r>
            <w:r w:rsidRPr="00784233">
              <w:rPr>
                <w:rFonts w:ascii="Arial Narrow" w:hAnsi="Arial Narrow" w:cstheme="majorHAnsi"/>
                <w:color w:val="C00000"/>
                <w:sz w:val="20"/>
                <w:lang w:bidi="he-IL"/>
              </w:rPr>
              <w:t>σουσιν</w:t>
            </w:r>
            <w:r w:rsidRPr="00784233">
              <w:rPr>
                <w:rFonts w:ascii="Arial Narrow" w:hAnsi="Arial Narrow" w:cstheme="majorHAnsi"/>
                <w:sz w:val="20"/>
                <w:lang w:bidi="he-IL"/>
              </w:rPr>
              <w:t>, κα</w:t>
            </w:r>
            <w:r w:rsidRPr="00784233">
              <w:rPr>
                <w:rFonts w:ascii="Arial" w:hAnsi="Arial" w:cs="Arial"/>
                <w:sz w:val="20"/>
                <w:lang w:bidi="he-IL"/>
              </w:rPr>
              <w:t>ὶ</w:t>
            </w:r>
            <w:r w:rsidRPr="00784233">
              <w:rPr>
                <w:rFonts w:ascii="Arial Narrow" w:hAnsi="Arial Narrow" w:cstheme="majorHAnsi"/>
                <w:sz w:val="20"/>
                <w:lang w:bidi="he-IL"/>
              </w:rPr>
              <w:t xml:space="preserve"> τ</w:t>
            </w:r>
            <w:r w:rsidRPr="00784233">
              <w:rPr>
                <w:rFonts w:ascii="Arial" w:hAnsi="Arial" w:cs="Arial"/>
                <w:sz w:val="20"/>
                <w:lang w:bidi="he-IL"/>
              </w:rPr>
              <w:t>ὸ</w:t>
            </w:r>
            <w:r w:rsidRPr="00784233">
              <w:rPr>
                <w:rFonts w:ascii="Arial Narrow" w:hAnsi="Arial Narrow" w:cstheme="majorHAnsi"/>
                <w:sz w:val="20"/>
                <w:lang w:bidi="he-IL"/>
              </w:rPr>
              <w:t xml:space="preserve"> </w:t>
            </w:r>
            <w:r w:rsidRPr="00784233">
              <w:rPr>
                <w:rFonts w:ascii="Arial" w:hAnsi="Arial" w:cs="Arial"/>
                <w:sz w:val="20"/>
                <w:lang w:bidi="he-IL"/>
              </w:rPr>
              <w:t>ἀ</w:t>
            </w:r>
            <w:r w:rsidRPr="00784233">
              <w:rPr>
                <w:rFonts w:ascii="Arial Narrow" w:hAnsi="Arial Narrow" w:cstheme="majorHAnsi"/>
                <w:sz w:val="20"/>
                <w:lang w:bidi="he-IL"/>
              </w:rPr>
              <w:t>ρν</w:t>
            </w:r>
            <w:r w:rsidRPr="00784233">
              <w:rPr>
                <w:rFonts w:ascii="Arial" w:hAnsi="Arial" w:cs="Arial"/>
                <w:sz w:val="20"/>
                <w:lang w:bidi="he-IL"/>
              </w:rPr>
              <w:t>ί</w:t>
            </w:r>
            <w:r w:rsidRPr="00784233">
              <w:rPr>
                <w:rFonts w:ascii="Arial Narrow" w:hAnsi="Arial Narrow" w:cstheme="majorHAnsi"/>
                <w:sz w:val="20"/>
                <w:lang w:bidi="he-IL"/>
              </w:rPr>
              <w:t>ον νικ</w:t>
            </w:r>
            <w:r w:rsidRPr="00784233">
              <w:rPr>
                <w:rFonts w:ascii="Arial" w:hAnsi="Arial" w:cs="Arial"/>
                <w:sz w:val="20"/>
                <w:lang w:bidi="he-IL"/>
              </w:rPr>
              <w:t>ή</w:t>
            </w:r>
            <w:r w:rsidRPr="00784233">
              <w:rPr>
                <w:rFonts w:ascii="Arial Narrow" w:hAnsi="Arial Narrow" w:cstheme="majorHAnsi"/>
                <w:sz w:val="20"/>
                <w:lang w:bidi="he-IL"/>
              </w:rPr>
              <w:t>σει α</w:t>
            </w:r>
            <w:r w:rsidRPr="00784233">
              <w:rPr>
                <w:rFonts w:ascii="Arial" w:hAnsi="Arial" w:cs="Arial"/>
                <w:sz w:val="20"/>
                <w:lang w:bidi="he-IL"/>
              </w:rPr>
              <w:t>ὐ</w:t>
            </w:r>
            <w:r w:rsidRPr="00784233">
              <w:rPr>
                <w:rFonts w:ascii="Arial Narrow" w:hAnsi="Arial Narrow" w:cstheme="majorHAnsi"/>
                <w:sz w:val="20"/>
                <w:lang w:bidi="he-IL"/>
              </w:rPr>
              <w:t>το</w:t>
            </w:r>
            <w:r w:rsidRPr="00784233">
              <w:rPr>
                <w:rFonts w:ascii="Arial" w:hAnsi="Arial" w:cs="Arial"/>
                <w:sz w:val="20"/>
                <w:lang w:bidi="he-IL"/>
              </w:rPr>
              <w:t>ύ</w:t>
            </w:r>
            <w:r w:rsidRPr="00784233">
              <w:rPr>
                <w:rFonts w:ascii="Arial Narrow" w:hAnsi="Arial Narrow" w:cstheme="majorHAnsi"/>
                <w:sz w:val="20"/>
                <w:lang w:bidi="he-IL"/>
              </w:rPr>
              <w:t xml:space="preserve">ς, </w:t>
            </w:r>
            <w:r w:rsidRPr="00784233">
              <w:rPr>
                <w:rFonts w:ascii="Arial" w:hAnsi="Arial" w:cs="Arial"/>
                <w:sz w:val="20"/>
                <w:lang w:bidi="he-IL"/>
              </w:rPr>
              <w:t>ὅ</w:t>
            </w:r>
            <w:r w:rsidRPr="00784233">
              <w:rPr>
                <w:rFonts w:ascii="Arial Narrow" w:hAnsi="Arial Narrow" w:cstheme="majorHAnsi"/>
                <w:sz w:val="20"/>
                <w:lang w:bidi="he-IL"/>
              </w:rPr>
              <w:t>τι κ</w:t>
            </w:r>
            <w:r w:rsidRPr="00784233">
              <w:rPr>
                <w:rFonts w:ascii="Arial" w:hAnsi="Arial" w:cs="Arial"/>
                <w:sz w:val="20"/>
                <w:lang w:bidi="he-IL"/>
              </w:rPr>
              <w:t>ύ</w:t>
            </w:r>
            <w:r w:rsidRPr="00784233">
              <w:rPr>
                <w:rFonts w:ascii="Arial Narrow" w:hAnsi="Arial Narrow" w:cstheme="majorHAnsi"/>
                <w:sz w:val="20"/>
                <w:lang w:bidi="he-IL"/>
              </w:rPr>
              <w:t>ριος κυρ</w:t>
            </w:r>
            <w:r w:rsidRPr="00784233">
              <w:rPr>
                <w:rFonts w:ascii="Arial" w:hAnsi="Arial" w:cs="Arial"/>
                <w:sz w:val="20"/>
                <w:lang w:bidi="he-IL"/>
              </w:rPr>
              <w:t>ί</w:t>
            </w:r>
            <w:r w:rsidRPr="00784233">
              <w:rPr>
                <w:rFonts w:ascii="Arial Narrow" w:hAnsi="Arial Narrow" w:cstheme="majorHAnsi"/>
                <w:sz w:val="20"/>
                <w:lang w:bidi="he-IL"/>
              </w:rPr>
              <w:t xml:space="preserve">ων </w:t>
            </w:r>
            <w:r w:rsidRPr="00784233">
              <w:rPr>
                <w:rFonts w:ascii="Arial" w:hAnsi="Arial" w:cs="Arial"/>
                <w:color w:val="C00000"/>
                <w:sz w:val="20"/>
                <w:lang w:bidi="he-IL"/>
              </w:rPr>
              <w:t>ἐ</w:t>
            </w:r>
            <w:r w:rsidRPr="00784233">
              <w:rPr>
                <w:rFonts w:ascii="Arial Narrow" w:hAnsi="Arial Narrow" w:cstheme="majorHAnsi"/>
                <w:color w:val="C00000"/>
                <w:sz w:val="20"/>
                <w:lang w:bidi="he-IL"/>
              </w:rPr>
              <w:t>στ</w:t>
            </w:r>
            <w:r w:rsidRPr="00784233">
              <w:rPr>
                <w:rFonts w:ascii="Arial" w:hAnsi="Arial" w:cs="Arial"/>
                <w:color w:val="C00000"/>
                <w:sz w:val="20"/>
                <w:lang w:bidi="he-IL"/>
              </w:rPr>
              <w:t>ὶ</w:t>
            </w:r>
            <w:r w:rsidRPr="00784233">
              <w:rPr>
                <w:rFonts w:ascii="Arial Narrow" w:hAnsi="Arial Narrow" w:cstheme="majorHAnsi"/>
                <w:color w:val="C00000"/>
                <w:sz w:val="20"/>
                <w:lang w:bidi="he-IL"/>
              </w:rPr>
              <w:t>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βασιλε</w:t>
            </w:r>
            <w:r w:rsidRPr="00784233">
              <w:rPr>
                <w:rFonts w:ascii="Arial" w:hAnsi="Arial" w:cs="Arial"/>
                <w:sz w:val="20"/>
                <w:lang w:bidi="he-IL"/>
              </w:rPr>
              <w:t>ὺ</w:t>
            </w:r>
            <w:r w:rsidRPr="00784233">
              <w:rPr>
                <w:rFonts w:ascii="Arial Narrow" w:hAnsi="Arial Narrow" w:cstheme="majorHAnsi"/>
                <w:sz w:val="20"/>
                <w:lang w:bidi="he-IL"/>
              </w:rPr>
              <w:t xml:space="preserve">ς </w:t>
            </w:r>
            <w:r w:rsidRPr="00784233">
              <w:rPr>
                <w:rFonts w:ascii="Arial Narrow" w:hAnsi="Arial Narrow" w:cstheme="majorHAnsi"/>
                <w:color w:val="C00000"/>
                <w:sz w:val="20"/>
                <w:lang w:bidi="he-IL"/>
              </w:rPr>
              <w:t>βασιλ</w:t>
            </w:r>
            <w:r w:rsidRPr="00784233">
              <w:rPr>
                <w:rFonts w:ascii="Arial" w:hAnsi="Arial" w:cs="Arial"/>
                <w:color w:val="C00000"/>
                <w:sz w:val="20"/>
                <w:lang w:bidi="he-IL"/>
              </w:rPr>
              <w:t>έ</w:t>
            </w:r>
            <w:r w:rsidRPr="00784233">
              <w:rPr>
                <w:rFonts w:ascii="Arial Narrow" w:hAnsi="Arial Narrow" w:cstheme="majorHAnsi"/>
                <w:color w:val="C00000"/>
                <w:sz w:val="20"/>
                <w:lang w:bidi="he-IL"/>
              </w:rPr>
              <w:t>ων,</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ο</w:t>
            </w:r>
            <w:r w:rsidRPr="00784233">
              <w:rPr>
                <w:rFonts w:ascii="Arial" w:hAnsi="Arial" w:cs="Arial"/>
                <w:sz w:val="20"/>
                <w:lang w:bidi="he-IL"/>
              </w:rPr>
              <w:t>ἱ</w:t>
            </w:r>
            <w:r w:rsidRPr="00784233">
              <w:rPr>
                <w:rFonts w:ascii="Arial Narrow" w:hAnsi="Arial Narrow" w:cstheme="majorHAnsi"/>
                <w:sz w:val="20"/>
                <w:lang w:bidi="he-IL"/>
              </w:rPr>
              <w:t xml:space="preserve"> μετ</w:t>
            </w:r>
            <w:r w:rsidRPr="00784233">
              <w:rPr>
                <w:rFonts w:ascii="Arial" w:hAnsi="Arial" w:cs="Arial"/>
                <w:sz w:val="20"/>
                <w:lang w:bidi="he-IL"/>
              </w:rPr>
              <w:t>᾽</w:t>
            </w:r>
            <w:r w:rsidRPr="00784233">
              <w:rPr>
                <w:rFonts w:ascii="Arial Narrow" w:hAnsi="Arial Narrow" w:cstheme="majorHAnsi"/>
                <w:sz w:val="20"/>
                <w:lang w:bidi="he-IL"/>
              </w:rPr>
              <w:t xml:space="preserve"> </w:t>
            </w:r>
            <w:r w:rsidRPr="00784233">
              <w:rPr>
                <w:rFonts w:ascii="Arial Narrow" w:hAnsi="Arial Narrow" w:cstheme="majorHAnsi"/>
                <w:color w:val="C00000"/>
                <w:sz w:val="20"/>
                <w:lang w:bidi="he-IL"/>
              </w:rPr>
              <w:t>α</w:t>
            </w:r>
            <w:r w:rsidRPr="00784233">
              <w:rPr>
                <w:rFonts w:ascii="Arial" w:hAnsi="Arial" w:cs="Arial"/>
                <w:color w:val="C00000"/>
                <w:sz w:val="20"/>
                <w:lang w:bidi="he-IL"/>
              </w:rPr>
              <w:t>ὐ</w:t>
            </w:r>
            <w:r w:rsidRPr="00784233">
              <w:rPr>
                <w:rFonts w:ascii="Arial Narrow" w:hAnsi="Arial Narrow" w:cstheme="majorHAnsi"/>
                <w:color w:val="C00000"/>
                <w:sz w:val="20"/>
                <w:lang w:bidi="he-IL"/>
              </w:rPr>
              <w:t>το</w:t>
            </w:r>
            <w:r w:rsidRPr="00784233">
              <w:rPr>
                <w:rFonts w:ascii="Arial" w:hAnsi="Arial" w:cs="Arial"/>
                <w:color w:val="C00000"/>
                <w:sz w:val="20"/>
                <w:lang w:bidi="he-IL"/>
              </w:rPr>
              <w:t>ῦ</w:t>
            </w:r>
            <w:r w:rsidRPr="00784233">
              <w:rPr>
                <w:rFonts w:ascii="Arial Narrow" w:hAnsi="Arial Narrow" w:cstheme="majorHAnsi"/>
                <w:color w:val="C00000"/>
                <w:sz w:val="20"/>
                <w:lang w:bidi="he-IL"/>
              </w:rPr>
              <w:t>,</w:t>
            </w:r>
            <w:r w:rsidRPr="00784233">
              <w:rPr>
                <w:rFonts w:ascii="Arial Narrow" w:hAnsi="Arial Narrow" w:cstheme="majorHAnsi"/>
                <w:sz w:val="20"/>
                <w:lang w:bidi="he-IL"/>
              </w:rPr>
              <w:t xml:space="preserve"> κλητο</w:t>
            </w:r>
            <w:r w:rsidRPr="00784233">
              <w:rPr>
                <w:rFonts w:ascii="Arial" w:hAnsi="Arial" w:cs="Arial"/>
                <w:sz w:val="20"/>
                <w:lang w:bidi="he-IL"/>
              </w:rPr>
              <w:t>ὶ</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w:t>
            </w:r>
            <w:r w:rsidRPr="00784233">
              <w:rPr>
                <w:rFonts w:ascii="Arial" w:hAnsi="Arial" w:cs="Arial"/>
                <w:sz w:val="20"/>
                <w:lang w:bidi="he-IL"/>
              </w:rPr>
              <w:t>ἐ</w:t>
            </w:r>
            <w:r w:rsidRPr="00784233">
              <w:rPr>
                <w:rFonts w:ascii="Arial Narrow" w:hAnsi="Arial Narrow" w:cstheme="majorHAnsi"/>
                <w:sz w:val="20"/>
                <w:lang w:bidi="he-IL"/>
              </w:rPr>
              <w:t>κλεκτο</w:t>
            </w:r>
            <w:r w:rsidRPr="00784233">
              <w:rPr>
                <w:rFonts w:ascii="Arial" w:hAnsi="Arial" w:cs="Arial"/>
                <w:sz w:val="20"/>
                <w:lang w:bidi="he-IL"/>
              </w:rPr>
              <w:t>ὶ</w:t>
            </w:r>
            <w:r w:rsidRPr="00784233">
              <w:rPr>
                <w:rFonts w:ascii="Arial Narrow" w:hAnsi="Arial Narrow" w:cstheme="majorHAnsi"/>
                <w:sz w:val="20"/>
                <w:lang w:bidi="he-IL"/>
              </w:rPr>
              <w:t xml:space="preserve"> κα</w:t>
            </w:r>
            <w:r w:rsidRPr="00784233">
              <w:rPr>
                <w:rFonts w:ascii="Arial" w:hAnsi="Arial" w:cs="Arial"/>
                <w:sz w:val="20"/>
                <w:lang w:bidi="he-IL"/>
              </w:rPr>
              <w:t>ὶ</w:t>
            </w:r>
            <w:r w:rsidRPr="00784233">
              <w:rPr>
                <w:rFonts w:ascii="Arial Narrow" w:hAnsi="Arial Narrow" w:cstheme="majorHAnsi"/>
                <w:sz w:val="20"/>
                <w:lang w:bidi="he-IL"/>
              </w:rPr>
              <w:t xml:space="preserve"> πιστο</w:t>
            </w:r>
            <w:r w:rsidRPr="00784233">
              <w:rPr>
                <w:rFonts w:ascii="Arial" w:hAnsi="Arial" w:cs="Arial"/>
                <w:sz w:val="20"/>
                <w:lang w:bidi="he-IL"/>
              </w:rPr>
              <w:t>ί</w:t>
            </w:r>
            <w:r w:rsidRPr="00784233">
              <w:rPr>
                <w:rFonts w:ascii="Arial Narrow" w:hAnsi="Arial Narrow" w:cstheme="majorHAnsi"/>
                <w:sz w:val="20"/>
                <w:lang w:bidi="he-IL"/>
              </w:rPr>
              <w:t>.</w:t>
            </w:r>
          </w:p>
        </w:tc>
      </w:tr>
    </w:tbl>
    <w:p w:rsidR="00A705E9" w:rsidRPr="00784233" w:rsidRDefault="00A705E9" w:rsidP="00A705E9">
      <w:pPr>
        <w:spacing w:after="0" w:line="240" w:lineRule="auto"/>
        <w:contextualSpacing/>
        <w:rPr>
          <w:rFonts w:ascii="Arial Narrow" w:eastAsiaTheme="majorEastAsia" w:hAnsi="Arial Narrow" w:cstheme="majorBidi"/>
          <w:color w:val="2F5496" w:themeColor="accent1" w:themeShade="BF"/>
          <w:sz w:val="26"/>
          <w:szCs w:val="26"/>
        </w:rPr>
      </w:pPr>
    </w:p>
    <w:p w:rsidR="00110099" w:rsidRPr="00141744" w:rsidRDefault="00110099" w:rsidP="00141744">
      <w:pPr>
        <w:pStyle w:val="31"/>
        <w:keepNext w:val="0"/>
        <w:keepLines w:val="0"/>
        <w:widowControl w:val="0"/>
        <w:spacing w:before="0" w:line="240" w:lineRule="auto"/>
        <w:contextualSpacing/>
        <w:jc w:val="both"/>
        <w:rPr>
          <w:rFonts w:ascii="Arial Narrow" w:hAnsi="Arial Narrow"/>
        </w:rPr>
      </w:pPr>
      <w:bookmarkStart w:id="382" w:name="_Toc42965043"/>
      <w:r w:rsidRPr="00784233">
        <w:rPr>
          <w:rFonts w:ascii="Arial Narrow" w:hAnsi="Arial Narrow"/>
        </w:rPr>
        <w:t>Π</w:t>
      </w:r>
      <w:r>
        <w:rPr>
          <w:rFonts w:ascii="Arial Narrow" w:hAnsi="Arial Narrow"/>
        </w:rPr>
        <w:t>.</w:t>
      </w:r>
      <w:r w:rsidR="0006325F">
        <w:rPr>
          <w:rFonts w:ascii="Arial Narrow" w:hAnsi="Arial Narrow"/>
        </w:rPr>
        <w:t>7</w:t>
      </w:r>
      <w:r>
        <w:rPr>
          <w:rFonts w:ascii="Arial Narrow" w:hAnsi="Arial Narrow"/>
        </w:rPr>
        <w:t>.5</w:t>
      </w:r>
      <w:r w:rsidRPr="00784233">
        <w:rPr>
          <w:rFonts w:ascii="Arial Narrow" w:hAnsi="Arial Narrow"/>
        </w:rPr>
        <w:t>. Το Κρίμα της Πόρνης</w:t>
      </w:r>
      <w:r w:rsidR="004069D3">
        <w:rPr>
          <w:rFonts w:ascii="Arial Narrow" w:hAnsi="Arial Narrow"/>
        </w:rPr>
        <w:fldChar w:fldCharType="begin"/>
      </w:r>
      <w:r w:rsidR="00DD49DD">
        <w:instrText xml:space="preserve"> XE "</w:instrText>
      </w:r>
      <w:r w:rsidR="00DD49DD" w:rsidRPr="00073419">
        <w:rPr>
          <w:rStyle w:val="-"/>
          <w:rFonts w:ascii="Arial Narrow" w:hAnsi="Arial Narrow" w:cstheme="majorHAnsi"/>
          <w:noProof/>
        </w:rPr>
        <w:instrText>Κρίμα της Πόρνης</w:instrText>
      </w:r>
      <w:r w:rsidR="00DD49DD">
        <w:instrText xml:space="preserve">" </w:instrText>
      </w:r>
      <w:r w:rsidR="004069D3">
        <w:rPr>
          <w:rFonts w:ascii="Arial Narrow" w:hAnsi="Arial Narrow"/>
        </w:rPr>
        <w:fldChar w:fldCharType="end"/>
      </w:r>
      <w:r w:rsidRPr="00784233">
        <w:rPr>
          <w:rFonts w:ascii="Arial Narrow" w:hAnsi="Arial Narrow"/>
        </w:rPr>
        <w:t xml:space="preserve"> στον Σιναϊτικό κώδικα</w:t>
      </w:r>
      <w:bookmarkEnd w:id="382"/>
    </w:p>
    <w:tbl>
      <w:tblPr>
        <w:tblW w:w="0" w:type="auto"/>
        <w:tblLook w:val="04A0"/>
      </w:tblPr>
      <w:tblGrid>
        <w:gridCol w:w="10538"/>
      </w:tblGrid>
      <w:tr w:rsidR="00110099" w:rsidRPr="00784233" w:rsidTr="00FF2C10">
        <w:tc>
          <w:tcPr>
            <w:tcW w:w="10456" w:type="dxa"/>
          </w:tcPr>
          <w:p w:rsidR="00110099" w:rsidRPr="00784233" w:rsidRDefault="00110099" w:rsidP="00FF2C10">
            <w:pPr>
              <w:spacing w:after="0" w:line="240" w:lineRule="auto"/>
              <w:contextualSpacing/>
              <w:rPr>
                <w:rFonts w:ascii="Arial Narrow" w:hAnsi="Arial Narrow" w:cstheme="majorHAnsi"/>
              </w:rPr>
            </w:pPr>
            <w:r w:rsidRPr="00784233">
              <w:rPr>
                <w:rFonts w:ascii="Arial Narrow" w:hAnsi="Arial Narrow" w:cstheme="majorHAnsi"/>
                <w:noProof/>
                <w:lang w:eastAsia="el-GR"/>
              </w:rPr>
              <w:drawing>
                <wp:inline distT="0" distB="0" distL="0" distR="0">
                  <wp:extent cx="6553901" cy="558165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 b="-593"/>
                          <a:stretch/>
                        </pic:blipFill>
                        <pic:spPr bwMode="auto">
                          <a:xfrm>
                            <a:off x="0" y="0"/>
                            <a:ext cx="6677883" cy="5687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110099" w:rsidRPr="00784233" w:rsidRDefault="00110099" w:rsidP="00110099">
      <w:pPr>
        <w:spacing w:after="0" w:line="240" w:lineRule="auto"/>
        <w:contextualSpacing/>
        <w:rPr>
          <w:rFonts w:ascii="Arial Narrow" w:hAnsi="Arial Narrow" w:cstheme="majorHAnsi"/>
        </w:rPr>
      </w:pPr>
    </w:p>
    <w:p w:rsidR="00E34861" w:rsidRDefault="00E34861" w:rsidP="00E34861">
      <w:pPr>
        <w:pStyle w:val="31"/>
        <w:keepNext w:val="0"/>
        <w:keepLines w:val="0"/>
        <w:widowControl w:val="0"/>
        <w:spacing w:before="0" w:line="240" w:lineRule="auto"/>
        <w:contextualSpacing/>
        <w:jc w:val="both"/>
        <w:rPr>
          <w:rFonts w:ascii="Arial Narrow" w:hAnsi="Arial Narrow"/>
        </w:rPr>
      </w:pPr>
    </w:p>
    <w:p w:rsidR="00E34861" w:rsidRPr="00784233" w:rsidRDefault="00E34861" w:rsidP="00E34861">
      <w:pPr>
        <w:pStyle w:val="31"/>
        <w:keepNext w:val="0"/>
        <w:keepLines w:val="0"/>
        <w:widowControl w:val="0"/>
        <w:spacing w:before="0" w:line="240" w:lineRule="auto"/>
        <w:contextualSpacing/>
        <w:jc w:val="both"/>
        <w:rPr>
          <w:rFonts w:ascii="Arial Narrow" w:hAnsi="Arial Narrow"/>
        </w:rPr>
      </w:pPr>
      <w:bookmarkStart w:id="383" w:name="_Toc42965044"/>
      <w:r w:rsidRPr="00784233">
        <w:rPr>
          <w:rFonts w:ascii="Arial Narrow" w:hAnsi="Arial Narrow"/>
        </w:rPr>
        <w:t>Π</w:t>
      </w:r>
      <w:r>
        <w:rPr>
          <w:rFonts w:ascii="Arial Narrow" w:hAnsi="Arial Narrow"/>
        </w:rPr>
        <w:t>.</w:t>
      </w:r>
      <w:r w:rsidR="0006325F">
        <w:rPr>
          <w:rFonts w:ascii="Arial Narrow" w:hAnsi="Arial Narrow"/>
        </w:rPr>
        <w:t>7</w:t>
      </w:r>
      <w:r w:rsidRPr="00784233">
        <w:rPr>
          <w:rFonts w:ascii="Arial Narrow" w:hAnsi="Arial Narrow"/>
        </w:rPr>
        <w:t>.</w:t>
      </w:r>
      <w:r>
        <w:rPr>
          <w:rFonts w:ascii="Arial Narrow" w:hAnsi="Arial Narrow"/>
        </w:rPr>
        <w:t>6</w:t>
      </w:r>
      <w:r w:rsidRPr="00784233">
        <w:rPr>
          <w:rFonts w:ascii="Arial Narrow" w:hAnsi="Arial Narrow"/>
        </w:rPr>
        <w:t xml:space="preserve"> Το Κρίμα της Πόρνης</w:t>
      </w:r>
      <w:r w:rsidR="004069D3">
        <w:rPr>
          <w:rFonts w:ascii="Arial Narrow" w:hAnsi="Arial Narrow"/>
        </w:rPr>
        <w:fldChar w:fldCharType="begin"/>
      </w:r>
      <w:r w:rsidR="00DD49DD">
        <w:instrText xml:space="preserve"> XE "</w:instrText>
      </w:r>
      <w:r w:rsidR="00DD49DD" w:rsidRPr="00073419">
        <w:rPr>
          <w:rStyle w:val="-"/>
          <w:rFonts w:ascii="Arial Narrow" w:hAnsi="Arial Narrow" w:cstheme="majorHAnsi"/>
          <w:noProof/>
        </w:rPr>
        <w:instrText>Κρίμα της Πόρνης</w:instrText>
      </w:r>
      <w:r w:rsidR="00DD49DD">
        <w:instrText xml:space="preserve">" </w:instrText>
      </w:r>
      <w:r w:rsidR="004069D3">
        <w:rPr>
          <w:rFonts w:ascii="Arial Narrow" w:hAnsi="Arial Narrow"/>
        </w:rPr>
        <w:fldChar w:fldCharType="end"/>
      </w:r>
      <w:r w:rsidRPr="00784233">
        <w:rPr>
          <w:rFonts w:ascii="Arial Narrow" w:hAnsi="Arial Narrow"/>
        </w:rPr>
        <w:t xml:space="preserve"> σε Μεγαλογράμματη Γραφή</w:t>
      </w:r>
      <w:bookmarkEnd w:id="383"/>
      <w:r w:rsidRPr="00784233">
        <w:rPr>
          <w:rFonts w:ascii="Arial Narrow" w:hAnsi="Arial Narrow"/>
        </w:rPr>
        <w:t xml:space="preserve"> </w:t>
      </w:r>
    </w:p>
    <w:p w:rsidR="00E34861" w:rsidRDefault="00E34861" w:rsidP="00E34861">
      <w:pPr>
        <w:spacing w:after="0" w:line="240" w:lineRule="auto"/>
        <w:contextualSpacing/>
        <w:jc w:val="both"/>
        <w:rPr>
          <w:rFonts w:ascii="Arial Narrow" w:hAnsi="Arial Narrow" w:cstheme="majorHAnsi"/>
        </w:rPr>
      </w:pPr>
      <w:r w:rsidRPr="00784233">
        <w:rPr>
          <w:rFonts w:ascii="Arial Narrow" w:hAnsi="Arial Narrow" w:cstheme="majorHAnsi"/>
        </w:rPr>
        <w:t xml:space="preserve">Ακολουθώντας τις οδηγίες του Κώδικα Ευαγγελίων, του καθηγητή Σ. Δεσπότη παρακάτω παρουσιάζεται το κείμενο σε μεγαλογράμματη γραφή, χωρίς τόνους, σημεία στίξης και κενά, όπως αντιγραφόταν στους παπύρους, οπότε μπορούσε να διαβαστεί διφορούμενα. </w:t>
      </w:r>
    </w:p>
    <w:p w:rsidR="00E34861" w:rsidRPr="00784233" w:rsidRDefault="00E34861" w:rsidP="00E34861">
      <w:pPr>
        <w:spacing w:after="0" w:line="240" w:lineRule="auto"/>
        <w:contextualSpacing/>
        <w:jc w:val="both"/>
        <w:rPr>
          <w:rFonts w:ascii="Arial Narrow" w:hAnsi="Arial Narrow" w:cstheme="majorHAnsi"/>
        </w:rPr>
      </w:pPr>
    </w:p>
    <w:p w:rsidR="00E34861" w:rsidRPr="00784233" w:rsidRDefault="00E34861" w:rsidP="00E34861">
      <w:pPr>
        <w:spacing w:after="0" w:line="240" w:lineRule="auto"/>
        <w:contextualSpacing/>
        <w:jc w:val="center"/>
        <w:rPr>
          <w:rFonts w:ascii="Arial Narrow" w:hAnsi="Arial Narrow" w:cstheme="majorHAnsi"/>
          <w:i/>
          <w:sz w:val="20"/>
        </w:rPr>
      </w:pPr>
      <w:r w:rsidRPr="00784233">
        <w:rPr>
          <w:rFonts w:ascii="Arial Narrow" w:hAnsi="Arial Narrow" w:cstheme="majorHAnsi"/>
          <w:i/>
          <w:sz w:val="20"/>
        </w:rPr>
        <w:t>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ἦ</w:t>
      </w:r>
      <w:r w:rsidRPr="00784233">
        <w:rPr>
          <w:rFonts w:ascii="Arial Narrow" w:hAnsi="Arial Narrow" w:cstheme="majorHAnsi"/>
          <w:i/>
          <w:sz w:val="20"/>
        </w:rPr>
        <w:t>ΛΘΕΝ Ε</w:t>
      </w:r>
      <w:r w:rsidRPr="00784233">
        <w:rPr>
          <w:rFonts w:ascii="Arial" w:hAnsi="Arial" w:cs="Arial"/>
          <w:i/>
          <w:sz w:val="20"/>
        </w:rPr>
        <w:t>ἷ</w:t>
      </w:r>
      <w:r w:rsidRPr="00784233">
        <w:rPr>
          <w:rFonts w:ascii="Arial Narrow" w:hAnsi="Arial Narrow" w:cstheme="majorHAnsi"/>
          <w:i/>
          <w:sz w:val="20"/>
        </w:rPr>
        <w:t xml:space="preserve">Σ </w:t>
      </w:r>
      <w:r w:rsidRPr="00784233">
        <w:rPr>
          <w:rFonts w:ascii="Arial" w:hAnsi="Arial" w:cs="Arial"/>
          <w:i/>
          <w:sz w:val="20"/>
        </w:rPr>
        <w:t>ἐ</w:t>
      </w:r>
      <w:r w:rsidRPr="00784233">
        <w:rPr>
          <w:rFonts w:ascii="Arial Narrow" w:hAnsi="Arial Narrow" w:cstheme="majorHAnsi"/>
          <w:i/>
          <w:sz w:val="20"/>
        </w:rPr>
        <w:t>Κ Τ</w:t>
      </w:r>
      <w:r w:rsidRPr="00784233">
        <w:rPr>
          <w:rFonts w:ascii="Arial" w:hAnsi="Arial" w:cs="Arial"/>
          <w:i/>
          <w:sz w:val="20"/>
        </w:rPr>
        <w:t>ῶ</w:t>
      </w:r>
      <w:r w:rsidRPr="00784233">
        <w:rPr>
          <w:rFonts w:ascii="Arial Narrow" w:hAnsi="Arial Narrow" w:cstheme="majorHAnsi"/>
          <w:i/>
          <w:sz w:val="20"/>
        </w:rPr>
        <w:t xml:space="preserve">Ν </w:t>
      </w:r>
      <w:r w:rsidRPr="00784233">
        <w:rPr>
          <w:rFonts w:ascii="Arial" w:hAnsi="Arial" w:cs="Arial"/>
          <w:i/>
          <w:sz w:val="20"/>
        </w:rPr>
        <w:t>ἑ</w:t>
      </w:r>
      <w:r w:rsidRPr="00784233">
        <w:rPr>
          <w:rFonts w:ascii="Arial Narrow" w:hAnsi="Arial Narrow" w:cstheme="majorHAnsi"/>
          <w:i/>
          <w:sz w:val="20"/>
        </w:rPr>
        <w:t>ΠΤ</w:t>
      </w:r>
      <w:r w:rsidRPr="00784233">
        <w:rPr>
          <w:rFonts w:ascii="Arial" w:hAnsi="Arial" w:cs="Arial"/>
          <w:i/>
          <w:sz w:val="20"/>
        </w:rPr>
        <w:t>ὰ</w:t>
      </w:r>
      <w:r w:rsidRPr="00784233">
        <w:rPr>
          <w:rFonts w:ascii="Arial Narrow" w:hAnsi="Arial Narrow" w:cstheme="majorHAnsi"/>
          <w:i/>
          <w:sz w:val="20"/>
        </w:rPr>
        <w:t xml:space="preserve"> </w:t>
      </w:r>
      <w:r w:rsidRPr="00784233">
        <w:rPr>
          <w:rFonts w:ascii="Arial" w:hAnsi="Arial" w:cs="Arial"/>
          <w:i/>
          <w:sz w:val="20"/>
        </w:rPr>
        <w:t>ἀ</w:t>
      </w:r>
      <w:r w:rsidRPr="00784233">
        <w:rPr>
          <w:rFonts w:ascii="Arial Narrow" w:hAnsi="Arial Narrow" w:cstheme="majorHAnsi"/>
          <w:i/>
          <w:sz w:val="20"/>
        </w:rPr>
        <w:t>ΓΓΕΛΩΝ Τ</w:t>
      </w:r>
      <w:r w:rsidRPr="00784233">
        <w:rPr>
          <w:rFonts w:ascii="Arial" w:hAnsi="Arial" w:cs="Arial"/>
          <w:i/>
          <w:sz w:val="20"/>
        </w:rPr>
        <w:t>ῶ</w:t>
      </w:r>
      <w:r w:rsidRPr="00784233">
        <w:rPr>
          <w:rFonts w:ascii="Arial Narrow" w:hAnsi="Arial Narrow" w:cstheme="majorHAnsi"/>
          <w:i/>
          <w:sz w:val="20"/>
        </w:rPr>
        <w:t xml:space="preserve">Ν </w:t>
      </w:r>
      <w:r w:rsidRPr="00784233">
        <w:rPr>
          <w:rFonts w:ascii="Arial" w:hAnsi="Arial" w:cs="Arial"/>
          <w:i/>
          <w:sz w:val="20"/>
        </w:rPr>
        <w:t>ἐ</w:t>
      </w:r>
      <w:r w:rsidRPr="00784233">
        <w:rPr>
          <w:rFonts w:ascii="Arial Narrow" w:hAnsi="Arial Narrow" w:cstheme="majorHAnsi"/>
          <w:i/>
          <w:sz w:val="20"/>
        </w:rPr>
        <w:t>ΧΟΝΤΩΝ Τ</w:t>
      </w:r>
      <w:r w:rsidRPr="00784233">
        <w:rPr>
          <w:rFonts w:ascii="Arial" w:hAnsi="Arial" w:cs="Arial"/>
          <w:i/>
          <w:sz w:val="20"/>
        </w:rPr>
        <w:t>ὰ</w:t>
      </w:r>
      <w:r w:rsidRPr="00784233">
        <w:rPr>
          <w:rFonts w:ascii="Arial Narrow" w:hAnsi="Arial Narrow" w:cstheme="majorHAnsi"/>
          <w:i/>
          <w:sz w:val="20"/>
        </w:rPr>
        <w:t xml:space="preserve">Σ </w:t>
      </w:r>
      <w:r w:rsidRPr="00784233">
        <w:rPr>
          <w:rFonts w:ascii="Arial" w:hAnsi="Arial" w:cs="Arial"/>
          <w:i/>
          <w:sz w:val="20"/>
        </w:rPr>
        <w:t>ἑ</w:t>
      </w:r>
      <w:r w:rsidRPr="00784233">
        <w:rPr>
          <w:rFonts w:ascii="Arial Narrow" w:hAnsi="Arial Narrow" w:cstheme="majorHAnsi"/>
          <w:i/>
          <w:sz w:val="20"/>
        </w:rPr>
        <w:t>ΠΤ</w:t>
      </w:r>
      <w:r w:rsidRPr="00784233">
        <w:rPr>
          <w:rFonts w:ascii="Arial" w:hAnsi="Arial" w:cs="Arial"/>
          <w:i/>
          <w:sz w:val="20"/>
        </w:rPr>
        <w:t>ὰ</w:t>
      </w:r>
      <w:r w:rsidRPr="00784233">
        <w:rPr>
          <w:rFonts w:ascii="Arial Narrow" w:hAnsi="Arial Narrow" w:cstheme="majorHAnsi"/>
          <w:i/>
          <w:sz w:val="20"/>
        </w:rPr>
        <w:t xml:space="preserve"> ΦΙΑΛΑΣ,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ΛΑΛΗΣΕ ΜΕΤ</w:t>
      </w:r>
      <w:r w:rsidRPr="00784233">
        <w:rPr>
          <w:rFonts w:ascii="Arial" w:hAnsi="Arial" w:cs="Arial"/>
          <w:i/>
          <w:sz w:val="20"/>
        </w:rPr>
        <w:t>᾿</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ΜΟ</w:t>
      </w:r>
      <w:r w:rsidRPr="00784233">
        <w:rPr>
          <w:rFonts w:ascii="Arial" w:hAnsi="Arial" w:cs="Arial"/>
          <w:i/>
          <w:sz w:val="20"/>
        </w:rPr>
        <w:t>ῦ</w:t>
      </w:r>
      <w:r w:rsidRPr="00784233">
        <w:rPr>
          <w:rFonts w:ascii="Arial Narrow" w:hAnsi="Arial Narrow" w:cstheme="majorHAnsi"/>
          <w:i/>
          <w:sz w:val="20"/>
        </w:rPr>
        <w:t xml:space="preserve"> ΛΕΓΩΝ· ΔΕ</w:t>
      </w:r>
      <w:r w:rsidRPr="00784233">
        <w:rPr>
          <w:rFonts w:ascii="Arial" w:hAnsi="Arial" w:cs="Arial"/>
          <w:i/>
          <w:sz w:val="20"/>
        </w:rPr>
        <w:t>ῦ</w:t>
      </w:r>
      <w:r w:rsidRPr="00784233">
        <w:rPr>
          <w:rFonts w:ascii="Arial Narrow" w:hAnsi="Arial Narrow" w:cstheme="majorHAnsi"/>
          <w:i/>
          <w:sz w:val="20"/>
        </w:rPr>
        <w:t>ΡΟ ΔΕΙΞΩ ΣΟΙ Τ</w:t>
      </w:r>
      <w:r w:rsidRPr="00784233">
        <w:rPr>
          <w:rFonts w:ascii="Arial" w:hAnsi="Arial" w:cs="Arial"/>
          <w:i/>
          <w:sz w:val="20"/>
        </w:rPr>
        <w:t>ὸ</w:t>
      </w:r>
      <w:r w:rsidRPr="00784233">
        <w:rPr>
          <w:rFonts w:ascii="Arial Narrow" w:hAnsi="Arial Narrow" w:cstheme="majorHAnsi"/>
          <w:i/>
          <w:sz w:val="20"/>
        </w:rPr>
        <w:t xml:space="preserve"> ΚΡ</w:t>
      </w:r>
      <w:r w:rsidRPr="00784233">
        <w:rPr>
          <w:rFonts w:ascii="Arial" w:hAnsi="Arial" w:cs="Arial"/>
          <w:i/>
          <w:sz w:val="20"/>
        </w:rPr>
        <w:t>ῖ</w:t>
      </w:r>
      <w:r w:rsidRPr="00784233">
        <w:rPr>
          <w:rFonts w:ascii="Arial Narrow" w:hAnsi="Arial Narrow" w:cstheme="majorHAnsi"/>
          <w:i/>
          <w:sz w:val="20"/>
        </w:rPr>
        <w:t>ΜΑ Τ</w:t>
      </w:r>
      <w:r w:rsidRPr="00784233">
        <w:rPr>
          <w:rFonts w:ascii="Arial" w:hAnsi="Arial" w:cs="Arial"/>
          <w:i/>
          <w:sz w:val="20"/>
        </w:rPr>
        <w:t>ῆ</w:t>
      </w:r>
      <w:r w:rsidRPr="00784233">
        <w:rPr>
          <w:rFonts w:ascii="Arial Narrow" w:hAnsi="Arial Narrow" w:cstheme="majorHAnsi"/>
          <w:i/>
          <w:sz w:val="20"/>
        </w:rPr>
        <w:t>Σ ΠΟΡΝΗΣ Τ</w:t>
      </w:r>
      <w:r w:rsidRPr="00784233">
        <w:rPr>
          <w:rFonts w:ascii="Arial" w:hAnsi="Arial" w:cs="Arial"/>
          <w:i/>
          <w:sz w:val="20"/>
        </w:rPr>
        <w:t>ῆ</w:t>
      </w:r>
      <w:r w:rsidRPr="00784233">
        <w:rPr>
          <w:rFonts w:ascii="Arial Narrow" w:hAnsi="Arial Narrow" w:cstheme="majorHAnsi"/>
          <w:i/>
          <w:sz w:val="20"/>
        </w:rPr>
        <w:t>Σ ΜΕΓΑΛΗΣ Τ</w:t>
      </w:r>
      <w:r w:rsidRPr="00784233">
        <w:rPr>
          <w:rFonts w:ascii="Arial" w:hAnsi="Arial" w:cs="Arial"/>
          <w:i/>
          <w:sz w:val="20"/>
        </w:rPr>
        <w:t>ῆ</w:t>
      </w:r>
      <w:r w:rsidRPr="00784233">
        <w:rPr>
          <w:rFonts w:ascii="Arial Narrow" w:hAnsi="Arial Narrow" w:cstheme="majorHAnsi"/>
          <w:i/>
          <w:sz w:val="20"/>
        </w:rPr>
        <w:t xml:space="preserve">Σ ΚΑΘΗΜΕΝΗΣ </w:t>
      </w:r>
      <w:r w:rsidRPr="00784233">
        <w:rPr>
          <w:rFonts w:ascii="Arial" w:hAnsi="Arial" w:cs="Arial"/>
          <w:i/>
          <w:sz w:val="20"/>
        </w:rPr>
        <w:t>ἐ</w:t>
      </w:r>
      <w:r w:rsidRPr="00784233">
        <w:rPr>
          <w:rFonts w:ascii="Arial Narrow" w:hAnsi="Arial Narrow" w:cstheme="majorHAnsi"/>
          <w:i/>
          <w:sz w:val="20"/>
        </w:rPr>
        <w:t>Π</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ὑ</w:t>
      </w:r>
      <w:r w:rsidRPr="00784233">
        <w:rPr>
          <w:rFonts w:ascii="Arial Narrow" w:hAnsi="Arial Narrow" w:cstheme="majorHAnsi"/>
          <w:i/>
          <w:sz w:val="20"/>
        </w:rPr>
        <w:t>ΔΑΤΩΝ ΠΟΛΛ</w:t>
      </w:r>
      <w:r w:rsidRPr="00784233">
        <w:rPr>
          <w:rFonts w:ascii="Arial" w:hAnsi="Arial" w:cs="Arial"/>
          <w:i/>
          <w:sz w:val="20"/>
        </w:rPr>
        <w:t>ῶ</w:t>
      </w:r>
      <w:r w:rsidRPr="00784233">
        <w:rPr>
          <w:rFonts w:ascii="Arial Narrow" w:hAnsi="Arial Narrow" w:cstheme="majorHAnsi"/>
          <w:i/>
          <w:sz w:val="20"/>
        </w:rPr>
        <w:t>Ν, ΜΕΘ</w:t>
      </w:r>
      <w:r w:rsidRPr="00784233">
        <w:rPr>
          <w:rFonts w:ascii="Arial" w:hAnsi="Arial" w:cs="Arial"/>
          <w:i/>
          <w:sz w:val="20"/>
        </w:rPr>
        <w:t>᾿</w:t>
      </w:r>
      <w:r w:rsidRPr="00784233">
        <w:rPr>
          <w:rFonts w:ascii="Arial Narrow" w:hAnsi="Arial Narrow" w:cstheme="majorHAnsi"/>
          <w:i/>
          <w:sz w:val="20"/>
        </w:rPr>
        <w:t xml:space="preserve"> </w:t>
      </w:r>
      <w:r w:rsidRPr="00784233">
        <w:rPr>
          <w:rFonts w:ascii="Arial" w:hAnsi="Arial" w:cs="Arial"/>
          <w:i/>
          <w:sz w:val="20"/>
        </w:rPr>
        <w:t>ἧ</w:t>
      </w:r>
      <w:r w:rsidRPr="00784233">
        <w:rPr>
          <w:rFonts w:ascii="Arial Narrow" w:hAnsi="Arial Narrow" w:cstheme="majorHAnsi"/>
          <w:i/>
          <w:sz w:val="20"/>
        </w:rPr>
        <w:t xml:space="preserve">Σ </w:t>
      </w:r>
      <w:r w:rsidRPr="00784233">
        <w:rPr>
          <w:rFonts w:ascii="Arial" w:hAnsi="Arial" w:cs="Arial"/>
          <w:i/>
          <w:sz w:val="20"/>
        </w:rPr>
        <w:t>ἐ</w:t>
      </w:r>
      <w:r w:rsidRPr="00784233">
        <w:rPr>
          <w:rFonts w:ascii="Arial Narrow" w:hAnsi="Arial Narrow" w:cstheme="majorHAnsi"/>
          <w:i/>
          <w:sz w:val="20"/>
        </w:rPr>
        <w:t>ΠΟΡΝΕΥΣΑΝ Ο</w:t>
      </w:r>
      <w:r w:rsidRPr="00784233">
        <w:rPr>
          <w:rFonts w:ascii="Arial" w:hAnsi="Arial" w:cs="Arial"/>
          <w:i/>
          <w:sz w:val="20"/>
        </w:rPr>
        <w:t>ἱ</w:t>
      </w:r>
      <w:r w:rsidRPr="00784233">
        <w:rPr>
          <w:rFonts w:ascii="Arial Narrow" w:hAnsi="Arial Narrow" w:cstheme="majorHAnsi"/>
          <w:i/>
          <w:sz w:val="20"/>
        </w:rPr>
        <w:t xml:space="preserve"> ΒΑΣΙΛΕ</w:t>
      </w:r>
      <w:r w:rsidRPr="00784233">
        <w:rPr>
          <w:rFonts w:ascii="Arial" w:hAnsi="Arial" w:cs="Arial"/>
          <w:i/>
          <w:sz w:val="20"/>
        </w:rPr>
        <w:t>ῖ</w:t>
      </w:r>
      <w:r w:rsidRPr="00784233">
        <w:rPr>
          <w:rFonts w:ascii="Arial Narrow" w:hAnsi="Arial Narrow" w:cstheme="majorHAnsi"/>
          <w:i/>
          <w:sz w:val="20"/>
        </w:rPr>
        <w:t>Σ Τ</w:t>
      </w:r>
      <w:r w:rsidRPr="00784233">
        <w:rPr>
          <w:rFonts w:ascii="Arial" w:hAnsi="Arial" w:cs="Arial"/>
          <w:i/>
          <w:sz w:val="20"/>
        </w:rPr>
        <w:t>ῆ</w:t>
      </w:r>
      <w:r w:rsidRPr="00784233">
        <w:rPr>
          <w:rFonts w:ascii="Arial Narrow" w:hAnsi="Arial Narrow" w:cstheme="majorHAnsi"/>
          <w:i/>
          <w:sz w:val="20"/>
        </w:rPr>
        <w:t>Σ Γ</w:t>
      </w:r>
      <w:r w:rsidRPr="00784233">
        <w:rPr>
          <w:rFonts w:ascii="Arial" w:hAnsi="Arial" w:cs="Arial"/>
          <w:i/>
          <w:sz w:val="20"/>
        </w:rPr>
        <w:t>ῆ</w:t>
      </w:r>
      <w:r w:rsidRPr="00784233">
        <w:rPr>
          <w:rFonts w:ascii="Arial Narrow" w:hAnsi="Arial Narrow" w:cstheme="majorHAnsi"/>
          <w:i/>
          <w:sz w:val="20"/>
        </w:rPr>
        <w:t>Σ,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ΜΕΘΥΣΘΗΣΑΝ Ο</w:t>
      </w:r>
      <w:r w:rsidRPr="00784233">
        <w:rPr>
          <w:rFonts w:ascii="Arial" w:hAnsi="Arial" w:cs="Arial"/>
          <w:i/>
          <w:sz w:val="20"/>
        </w:rPr>
        <w:t>ἱ</w:t>
      </w:r>
      <w:r w:rsidRPr="00784233">
        <w:rPr>
          <w:rFonts w:ascii="Arial Narrow" w:hAnsi="Arial Narrow" w:cstheme="majorHAnsi"/>
          <w:i/>
          <w:sz w:val="20"/>
        </w:rPr>
        <w:t xml:space="preserve"> ΚΑΤΟΙΚΟ</w:t>
      </w:r>
      <w:r w:rsidRPr="00784233">
        <w:rPr>
          <w:rFonts w:ascii="Arial" w:hAnsi="Arial" w:cs="Arial"/>
          <w:i/>
          <w:sz w:val="20"/>
        </w:rPr>
        <w:t>ῦ</w:t>
      </w:r>
      <w:r w:rsidRPr="00784233">
        <w:rPr>
          <w:rFonts w:ascii="Arial Narrow" w:hAnsi="Arial Narrow" w:cstheme="majorHAnsi"/>
          <w:i/>
          <w:sz w:val="20"/>
        </w:rPr>
        <w:t>ΝΤΕΣ Τ</w:t>
      </w:r>
      <w:r w:rsidRPr="00784233">
        <w:rPr>
          <w:rFonts w:ascii="Arial" w:hAnsi="Arial" w:cs="Arial"/>
          <w:i/>
          <w:sz w:val="20"/>
        </w:rPr>
        <w:t>ὴ</w:t>
      </w:r>
      <w:r w:rsidRPr="00784233">
        <w:rPr>
          <w:rFonts w:ascii="Arial Narrow" w:hAnsi="Arial Narrow" w:cstheme="majorHAnsi"/>
          <w:i/>
          <w:sz w:val="20"/>
        </w:rPr>
        <w:t>Ν Γ</w:t>
      </w:r>
      <w:r w:rsidRPr="00784233">
        <w:rPr>
          <w:rFonts w:ascii="Arial" w:hAnsi="Arial" w:cs="Arial"/>
          <w:i/>
          <w:sz w:val="20"/>
        </w:rPr>
        <w:t>ῆ</w:t>
      </w:r>
      <w:r w:rsidRPr="00784233">
        <w:rPr>
          <w:rFonts w:ascii="Arial Narrow" w:hAnsi="Arial Narrow" w:cstheme="majorHAnsi"/>
          <w:i/>
          <w:sz w:val="20"/>
        </w:rPr>
        <w:t xml:space="preserve">Ν </w:t>
      </w:r>
      <w:r w:rsidRPr="00784233">
        <w:rPr>
          <w:rFonts w:ascii="Arial" w:hAnsi="Arial" w:cs="Arial"/>
          <w:i/>
          <w:sz w:val="20"/>
        </w:rPr>
        <w:t>ἐ</w:t>
      </w:r>
      <w:r w:rsidRPr="00784233">
        <w:rPr>
          <w:rFonts w:ascii="Arial Narrow" w:hAnsi="Arial Narrow" w:cstheme="majorHAnsi"/>
          <w:i/>
          <w:sz w:val="20"/>
        </w:rPr>
        <w:t>Κ ΤΟ</w:t>
      </w:r>
      <w:r w:rsidRPr="00784233">
        <w:rPr>
          <w:rFonts w:ascii="Arial" w:hAnsi="Arial" w:cs="Arial"/>
          <w:i/>
          <w:sz w:val="20"/>
        </w:rPr>
        <w:t>ῦ</w:t>
      </w:r>
      <w:r w:rsidRPr="00784233">
        <w:rPr>
          <w:rFonts w:ascii="Arial Narrow" w:hAnsi="Arial Narrow" w:cstheme="majorHAnsi"/>
          <w:i/>
          <w:sz w:val="20"/>
        </w:rPr>
        <w:t xml:space="preserve"> Ο</w:t>
      </w:r>
      <w:r w:rsidRPr="00784233">
        <w:rPr>
          <w:rFonts w:ascii="Arial" w:hAnsi="Arial" w:cs="Arial"/>
          <w:i/>
          <w:sz w:val="20"/>
        </w:rPr>
        <w:t>ἴ</w:t>
      </w:r>
      <w:r w:rsidRPr="00784233">
        <w:rPr>
          <w:rFonts w:ascii="Arial Narrow" w:hAnsi="Arial Narrow" w:cstheme="majorHAnsi"/>
          <w:i/>
          <w:sz w:val="20"/>
        </w:rPr>
        <w:t>ΝΟΥ Τ</w:t>
      </w:r>
      <w:r w:rsidRPr="00784233">
        <w:rPr>
          <w:rFonts w:ascii="Arial" w:hAnsi="Arial" w:cs="Arial"/>
          <w:i/>
          <w:sz w:val="20"/>
        </w:rPr>
        <w:t>ῆ</w:t>
      </w:r>
      <w:r w:rsidRPr="00784233">
        <w:rPr>
          <w:rFonts w:ascii="Arial Narrow" w:hAnsi="Arial Narrow" w:cstheme="majorHAnsi"/>
          <w:i/>
          <w:sz w:val="20"/>
        </w:rPr>
        <w:t>Σ ΠΟΡΝΕΙΑΣ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ῆ</w:t>
      </w:r>
      <w:r w:rsidRPr="00784233">
        <w:rPr>
          <w:rFonts w:ascii="Arial Narrow" w:hAnsi="Arial Narrow" w:cstheme="majorHAnsi"/>
          <w:i/>
          <w:sz w:val="20"/>
        </w:rPr>
        <w:t>Σ.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ἀ</w:t>
      </w:r>
      <w:r w:rsidRPr="00784233">
        <w:rPr>
          <w:rFonts w:ascii="Arial Narrow" w:hAnsi="Arial Narrow" w:cstheme="majorHAnsi"/>
          <w:i/>
          <w:sz w:val="20"/>
        </w:rPr>
        <w:t>ΠΗΝΕΓΚΕ ΜΕ Ε</w:t>
      </w:r>
      <w:r w:rsidRPr="00784233">
        <w:rPr>
          <w:rFonts w:ascii="Arial" w:hAnsi="Arial" w:cs="Arial"/>
          <w:i/>
          <w:sz w:val="20"/>
        </w:rPr>
        <w:t>ἰ</w:t>
      </w:r>
      <w:r w:rsidRPr="00784233">
        <w:rPr>
          <w:rFonts w:ascii="Arial Narrow" w:hAnsi="Arial Narrow" w:cstheme="majorHAnsi"/>
          <w:i/>
          <w:sz w:val="20"/>
        </w:rPr>
        <w:t xml:space="preserve">Σ </w:t>
      </w:r>
      <w:r w:rsidRPr="00784233">
        <w:rPr>
          <w:rFonts w:ascii="Arial" w:hAnsi="Arial" w:cs="Arial"/>
          <w:i/>
          <w:sz w:val="20"/>
        </w:rPr>
        <w:t>ἔ</w:t>
      </w:r>
      <w:r w:rsidRPr="00784233">
        <w:rPr>
          <w:rFonts w:ascii="Arial Narrow" w:hAnsi="Arial Narrow" w:cstheme="majorHAnsi"/>
          <w:i/>
          <w:sz w:val="20"/>
        </w:rPr>
        <w:t xml:space="preserve">ΡΗΜΟΝ </w:t>
      </w:r>
      <w:r w:rsidRPr="00784233">
        <w:rPr>
          <w:rFonts w:ascii="Arial" w:hAnsi="Arial" w:cs="Arial"/>
          <w:i/>
          <w:sz w:val="20"/>
        </w:rPr>
        <w:t>ἐ</w:t>
      </w:r>
      <w:r w:rsidRPr="00784233">
        <w:rPr>
          <w:rFonts w:ascii="Arial Narrow" w:hAnsi="Arial Narrow" w:cstheme="majorHAnsi"/>
          <w:i/>
          <w:sz w:val="20"/>
        </w:rPr>
        <w:t>Ν ΠΝΕΥΜΑΤΙ. ΚΑ</w:t>
      </w:r>
      <w:r w:rsidRPr="00784233">
        <w:rPr>
          <w:rFonts w:ascii="Arial" w:hAnsi="Arial" w:cs="Arial"/>
          <w:i/>
          <w:sz w:val="20"/>
        </w:rPr>
        <w:t>ὶ</w:t>
      </w:r>
      <w:r w:rsidRPr="00784233">
        <w:rPr>
          <w:rFonts w:ascii="Arial Narrow" w:hAnsi="Arial Narrow" w:cstheme="majorHAnsi"/>
          <w:i/>
          <w:sz w:val="20"/>
        </w:rPr>
        <w:t xml:space="preserve"> Ε</w:t>
      </w:r>
      <w:r w:rsidRPr="00784233">
        <w:rPr>
          <w:rFonts w:ascii="Arial" w:hAnsi="Arial" w:cs="Arial"/>
          <w:i/>
          <w:sz w:val="20"/>
        </w:rPr>
        <w:t>ἶ</w:t>
      </w:r>
      <w:r w:rsidRPr="00784233">
        <w:rPr>
          <w:rFonts w:ascii="Arial Narrow" w:hAnsi="Arial Narrow" w:cstheme="majorHAnsi"/>
          <w:i/>
          <w:sz w:val="20"/>
        </w:rPr>
        <w:t>ΔΟΝ ΓΥΝΑ</w:t>
      </w:r>
      <w:r w:rsidRPr="00784233">
        <w:rPr>
          <w:rFonts w:ascii="Arial" w:hAnsi="Arial" w:cs="Arial"/>
          <w:i/>
          <w:sz w:val="20"/>
        </w:rPr>
        <w:t>ῖ</w:t>
      </w:r>
      <w:r w:rsidRPr="00784233">
        <w:rPr>
          <w:rFonts w:ascii="Arial Narrow" w:hAnsi="Arial Narrow" w:cstheme="majorHAnsi"/>
          <w:i/>
          <w:sz w:val="20"/>
        </w:rPr>
        <w:t xml:space="preserve">ΚΑ ΚΑΘΗΜΕΝΗΝ </w:t>
      </w:r>
      <w:r w:rsidRPr="00784233">
        <w:rPr>
          <w:rFonts w:ascii="Arial" w:hAnsi="Arial" w:cs="Arial"/>
          <w:i/>
          <w:sz w:val="20"/>
        </w:rPr>
        <w:t>ἐ</w:t>
      </w:r>
      <w:r w:rsidRPr="00784233">
        <w:rPr>
          <w:rFonts w:ascii="Arial Narrow" w:hAnsi="Arial Narrow" w:cstheme="majorHAnsi"/>
          <w:i/>
          <w:sz w:val="20"/>
        </w:rPr>
        <w:t>Π</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ὸ</w:t>
      </w:r>
      <w:r w:rsidRPr="00784233">
        <w:rPr>
          <w:rFonts w:ascii="Arial Narrow" w:hAnsi="Arial Narrow" w:cstheme="majorHAnsi"/>
          <w:i/>
          <w:sz w:val="20"/>
        </w:rPr>
        <w:t xml:space="preserve"> ΘΗΡΙΟΝ Τ</w:t>
      </w:r>
      <w:r w:rsidRPr="00784233">
        <w:rPr>
          <w:rFonts w:ascii="Arial" w:hAnsi="Arial" w:cs="Arial"/>
          <w:i/>
          <w:sz w:val="20"/>
        </w:rPr>
        <w:t>ὸ</w:t>
      </w:r>
      <w:r w:rsidRPr="00784233">
        <w:rPr>
          <w:rFonts w:ascii="Arial Narrow" w:hAnsi="Arial Narrow" w:cstheme="majorHAnsi"/>
          <w:i/>
          <w:sz w:val="20"/>
        </w:rPr>
        <w:t xml:space="preserve"> ΚΟΚΚΙΝΟΝ, ΓΕΜΟΝ </w:t>
      </w:r>
      <w:r w:rsidRPr="00784233">
        <w:rPr>
          <w:rFonts w:ascii="Arial" w:hAnsi="Arial" w:cs="Arial"/>
          <w:i/>
          <w:sz w:val="20"/>
        </w:rPr>
        <w:t>ὀ</w:t>
      </w:r>
      <w:r w:rsidRPr="00784233">
        <w:rPr>
          <w:rFonts w:ascii="Arial Narrow" w:hAnsi="Arial Narrow" w:cstheme="majorHAnsi"/>
          <w:i/>
          <w:sz w:val="20"/>
        </w:rPr>
        <w:t xml:space="preserve">ΝΟΜΑΤΑ ΒΛΑΣΦΗΜΙΑΣ, </w:t>
      </w:r>
      <w:r w:rsidRPr="00784233">
        <w:rPr>
          <w:rFonts w:ascii="Arial" w:hAnsi="Arial" w:cs="Arial"/>
          <w:i/>
          <w:sz w:val="20"/>
        </w:rPr>
        <w:t>ἔ</w:t>
      </w:r>
      <w:r w:rsidRPr="00784233">
        <w:rPr>
          <w:rFonts w:ascii="Arial Narrow" w:hAnsi="Arial Narrow" w:cstheme="majorHAnsi"/>
          <w:i/>
          <w:sz w:val="20"/>
        </w:rPr>
        <w:t>ΧΟΝ ΚΕΦΑΛ</w:t>
      </w:r>
      <w:r w:rsidRPr="00784233">
        <w:rPr>
          <w:rFonts w:ascii="Arial" w:hAnsi="Arial" w:cs="Arial"/>
          <w:i/>
          <w:sz w:val="20"/>
        </w:rPr>
        <w:t>ὰ</w:t>
      </w:r>
      <w:r w:rsidRPr="00784233">
        <w:rPr>
          <w:rFonts w:ascii="Arial Narrow" w:hAnsi="Arial Narrow" w:cstheme="majorHAnsi"/>
          <w:i/>
          <w:sz w:val="20"/>
        </w:rPr>
        <w:t xml:space="preserve">Σ </w:t>
      </w:r>
      <w:r w:rsidRPr="00784233">
        <w:rPr>
          <w:rFonts w:ascii="Arial" w:hAnsi="Arial" w:cs="Arial"/>
          <w:i/>
          <w:sz w:val="20"/>
        </w:rPr>
        <w:t>ἑ</w:t>
      </w:r>
      <w:r w:rsidRPr="00784233">
        <w:rPr>
          <w:rFonts w:ascii="Arial Narrow" w:hAnsi="Arial Narrow" w:cstheme="majorHAnsi"/>
          <w:i/>
          <w:sz w:val="20"/>
        </w:rPr>
        <w:t>ΠΤ</w:t>
      </w:r>
      <w:r w:rsidRPr="00784233">
        <w:rPr>
          <w:rFonts w:ascii="Arial" w:hAnsi="Arial" w:cs="Arial"/>
          <w:i/>
          <w:sz w:val="20"/>
        </w:rPr>
        <w:t>ὰ</w:t>
      </w:r>
      <w:r w:rsidRPr="00784233">
        <w:rPr>
          <w:rFonts w:ascii="Arial Narrow" w:hAnsi="Arial Narrow" w:cstheme="majorHAnsi"/>
          <w:i/>
          <w:sz w:val="20"/>
        </w:rPr>
        <w:t xml:space="preserve"> ΚΑ</w:t>
      </w:r>
      <w:r w:rsidRPr="00784233">
        <w:rPr>
          <w:rFonts w:ascii="Arial" w:hAnsi="Arial" w:cs="Arial"/>
          <w:i/>
          <w:sz w:val="20"/>
        </w:rPr>
        <w:t>ὶ</w:t>
      </w:r>
      <w:r w:rsidRPr="00784233">
        <w:rPr>
          <w:rFonts w:ascii="Arial Narrow" w:hAnsi="Arial Narrow" w:cstheme="majorHAnsi"/>
          <w:i/>
          <w:sz w:val="20"/>
        </w:rPr>
        <w:t xml:space="preserve"> ΚΕΡΑΤΑ ΔΕΚΑ.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ἡ</w:t>
      </w:r>
      <w:r w:rsidRPr="00784233">
        <w:rPr>
          <w:rFonts w:ascii="Arial Narrow" w:hAnsi="Arial Narrow" w:cstheme="majorHAnsi"/>
          <w:i/>
          <w:sz w:val="20"/>
        </w:rPr>
        <w:t xml:space="preserve"> ΓΥΝ</w:t>
      </w:r>
      <w:r w:rsidRPr="00784233">
        <w:rPr>
          <w:rFonts w:ascii="Arial" w:hAnsi="Arial" w:cs="Arial"/>
          <w:i/>
          <w:sz w:val="20"/>
        </w:rPr>
        <w:t>ὴ</w:t>
      </w:r>
      <w:r w:rsidRPr="00784233">
        <w:rPr>
          <w:rFonts w:ascii="Arial Narrow" w:hAnsi="Arial Narrow" w:cstheme="majorHAnsi"/>
          <w:i/>
          <w:sz w:val="20"/>
        </w:rPr>
        <w:t xml:space="preserve"> </w:t>
      </w:r>
      <w:r w:rsidRPr="00784233">
        <w:rPr>
          <w:rFonts w:ascii="Arial" w:hAnsi="Arial" w:cs="Arial"/>
          <w:i/>
          <w:sz w:val="20"/>
        </w:rPr>
        <w:t>ἦ</w:t>
      </w:r>
      <w:r w:rsidRPr="00784233">
        <w:rPr>
          <w:rFonts w:ascii="Arial Narrow" w:hAnsi="Arial Narrow" w:cstheme="majorHAnsi"/>
          <w:i/>
          <w:sz w:val="20"/>
        </w:rPr>
        <w:t>Ν ΠΕΡΙΒΕΒΛΗΜΕΝΗ ΠΟΡΦΥΡΟ</w:t>
      </w:r>
      <w:r w:rsidRPr="00784233">
        <w:rPr>
          <w:rFonts w:ascii="Arial" w:hAnsi="Arial" w:cs="Arial"/>
          <w:i/>
          <w:sz w:val="20"/>
        </w:rPr>
        <w:t>ῦ</w:t>
      </w:r>
      <w:r w:rsidRPr="00784233">
        <w:rPr>
          <w:rFonts w:ascii="Arial Narrow" w:hAnsi="Arial Narrow" w:cstheme="majorHAnsi"/>
          <w:i/>
          <w:sz w:val="20"/>
        </w:rPr>
        <w:t>Ν ΚΑ</w:t>
      </w:r>
      <w:r w:rsidRPr="00784233">
        <w:rPr>
          <w:rFonts w:ascii="Arial" w:hAnsi="Arial" w:cs="Arial"/>
          <w:i/>
          <w:sz w:val="20"/>
        </w:rPr>
        <w:t>ὶ</w:t>
      </w:r>
      <w:r w:rsidRPr="00784233">
        <w:rPr>
          <w:rFonts w:ascii="Arial Narrow" w:hAnsi="Arial Narrow" w:cstheme="majorHAnsi"/>
          <w:i/>
          <w:sz w:val="20"/>
        </w:rPr>
        <w:t xml:space="preserve"> ΚΟΚΚΙΝΟΝ ΚΑ</w:t>
      </w:r>
      <w:r w:rsidRPr="00784233">
        <w:rPr>
          <w:rFonts w:ascii="Arial" w:hAnsi="Arial" w:cs="Arial"/>
          <w:i/>
          <w:sz w:val="20"/>
        </w:rPr>
        <w:t>ὶ</w:t>
      </w:r>
      <w:r w:rsidRPr="00784233">
        <w:rPr>
          <w:rFonts w:ascii="Arial Narrow" w:hAnsi="Arial Narrow" w:cstheme="majorHAnsi"/>
          <w:i/>
          <w:sz w:val="20"/>
        </w:rPr>
        <w:t xml:space="preserve"> ΚΕΧΡΥΣΩΜΕΝΗ ΧΡΥΣΙ</w:t>
      </w:r>
      <w:r w:rsidRPr="00784233">
        <w:rPr>
          <w:rFonts w:ascii="Arial" w:hAnsi="Arial" w:cs="Arial"/>
          <w:i/>
          <w:sz w:val="20"/>
        </w:rPr>
        <w:t>ῳ</w:t>
      </w:r>
      <w:r w:rsidRPr="00784233">
        <w:rPr>
          <w:rFonts w:ascii="Arial Narrow" w:hAnsi="Arial Narrow" w:cstheme="majorHAnsi"/>
          <w:i/>
          <w:sz w:val="20"/>
        </w:rPr>
        <w:t xml:space="preserve"> ΚΑ</w:t>
      </w:r>
      <w:r w:rsidRPr="00784233">
        <w:rPr>
          <w:rFonts w:ascii="Arial" w:hAnsi="Arial" w:cs="Arial"/>
          <w:i/>
          <w:sz w:val="20"/>
        </w:rPr>
        <w:t>ὶ</w:t>
      </w:r>
      <w:r w:rsidRPr="00784233">
        <w:rPr>
          <w:rFonts w:ascii="Arial Narrow" w:hAnsi="Arial Narrow" w:cstheme="majorHAnsi"/>
          <w:i/>
          <w:sz w:val="20"/>
        </w:rPr>
        <w:t xml:space="preserve"> ΛΙΘ</w:t>
      </w:r>
      <w:r w:rsidRPr="00784233">
        <w:rPr>
          <w:rFonts w:ascii="Arial" w:hAnsi="Arial" w:cs="Arial"/>
          <w:i/>
          <w:sz w:val="20"/>
        </w:rPr>
        <w:t>ῳ</w:t>
      </w:r>
      <w:r w:rsidRPr="00784233">
        <w:rPr>
          <w:rFonts w:ascii="Arial Narrow" w:hAnsi="Arial Narrow" w:cstheme="majorHAnsi"/>
          <w:i/>
          <w:sz w:val="20"/>
        </w:rPr>
        <w:t xml:space="preserve"> ΤΙΜΙ</w:t>
      </w:r>
      <w:r w:rsidRPr="00784233">
        <w:rPr>
          <w:rFonts w:ascii="Arial" w:hAnsi="Arial" w:cs="Arial"/>
          <w:i/>
          <w:sz w:val="20"/>
        </w:rPr>
        <w:t>ῳ</w:t>
      </w:r>
      <w:r w:rsidRPr="00784233">
        <w:rPr>
          <w:rFonts w:ascii="Arial Narrow" w:hAnsi="Arial Narrow" w:cstheme="majorHAnsi"/>
          <w:i/>
          <w:sz w:val="20"/>
        </w:rPr>
        <w:t xml:space="preserve"> ΚΑ</w:t>
      </w:r>
      <w:r w:rsidRPr="00784233">
        <w:rPr>
          <w:rFonts w:ascii="Arial" w:hAnsi="Arial" w:cs="Arial"/>
          <w:i/>
          <w:sz w:val="20"/>
        </w:rPr>
        <w:t>ὶ</w:t>
      </w:r>
      <w:r w:rsidRPr="00784233">
        <w:rPr>
          <w:rFonts w:ascii="Arial Narrow" w:hAnsi="Arial Narrow" w:cstheme="majorHAnsi"/>
          <w:i/>
          <w:sz w:val="20"/>
        </w:rPr>
        <w:t xml:space="preserve"> ΜΑΡΓΑΡΙΤΑΙΣ, </w:t>
      </w:r>
      <w:r w:rsidRPr="00784233">
        <w:rPr>
          <w:rFonts w:ascii="Arial" w:hAnsi="Arial" w:cs="Arial"/>
          <w:i/>
          <w:sz w:val="20"/>
        </w:rPr>
        <w:t>ἔ</w:t>
      </w:r>
      <w:r w:rsidRPr="00784233">
        <w:rPr>
          <w:rFonts w:ascii="Arial Narrow" w:hAnsi="Arial Narrow" w:cstheme="majorHAnsi"/>
          <w:i/>
          <w:sz w:val="20"/>
        </w:rPr>
        <w:t>ΧΟΥΣΑ ΠΟΤΗΡΙΟΝ ΧΡΥΣΟ</w:t>
      </w:r>
      <w:r w:rsidRPr="00784233">
        <w:rPr>
          <w:rFonts w:ascii="Arial" w:hAnsi="Arial" w:cs="Arial"/>
          <w:i/>
          <w:sz w:val="20"/>
        </w:rPr>
        <w:t>ῦ</w:t>
      </w:r>
      <w:r w:rsidRPr="00784233">
        <w:rPr>
          <w:rFonts w:ascii="Arial Narrow" w:hAnsi="Arial Narrow" w:cstheme="majorHAnsi"/>
          <w:i/>
          <w:sz w:val="20"/>
        </w:rPr>
        <w:t xml:space="preserve">Ν </w:t>
      </w:r>
      <w:r w:rsidRPr="00784233">
        <w:rPr>
          <w:rFonts w:ascii="Arial" w:hAnsi="Arial" w:cs="Arial"/>
          <w:i/>
          <w:sz w:val="20"/>
        </w:rPr>
        <w:t>ἐ</w:t>
      </w:r>
      <w:r w:rsidRPr="00784233">
        <w:rPr>
          <w:rFonts w:ascii="Arial Narrow" w:hAnsi="Arial Narrow" w:cstheme="majorHAnsi"/>
          <w:i/>
          <w:sz w:val="20"/>
        </w:rPr>
        <w:t>Ν Τ</w:t>
      </w:r>
      <w:r w:rsidRPr="00784233">
        <w:rPr>
          <w:rFonts w:ascii="Arial" w:hAnsi="Arial" w:cs="Arial"/>
          <w:i/>
          <w:sz w:val="20"/>
        </w:rPr>
        <w:t>ῇ</w:t>
      </w:r>
      <w:r w:rsidRPr="00784233">
        <w:rPr>
          <w:rFonts w:ascii="Arial Narrow" w:hAnsi="Arial Narrow" w:cstheme="majorHAnsi"/>
          <w:i/>
          <w:sz w:val="20"/>
        </w:rPr>
        <w:t xml:space="preserve"> ΧΕΙΡ</w:t>
      </w:r>
      <w:r w:rsidRPr="00784233">
        <w:rPr>
          <w:rFonts w:ascii="Arial" w:hAnsi="Arial" w:cs="Arial"/>
          <w:i/>
          <w:sz w:val="20"/>
        </w:rPr>
        <w:t>ὶ</w:t>
      </w:r>
      <w:r w:rsidRPr="00784233">
        <w:rPr>
          <w:rFonts w:ascii="Arial Narrow" w:hAnsi="Arial Narrow" w:cstheme="majorHAnsi"/>
          <w:i/>
          <w:sz w:val="20"/>
        </w:rPr>
        <w:t xml:space="preserve">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ῆ</w:t>
      </w:r>
      <w:r w:rsidRPr="00784233">
        <w:rPr>
          <w:rFonts w:ascii="Arial Narrow" w:hAnsi="Arial Narrow" w:cstheme="majorHAnsi"/>
          <w:i/>
          <w:sz w:val="20"/>
        </w:rPr>
        <w:t>Σ, ΓΕΜΟΝ ΒΔΕΛΥΓΜΑΤΩΝ, ΚΑ</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ὰ</w:t>
      </w:r>
      <w:r w:rsidRPr="00784233">
        <w:rPr>
          <w:rFonts w:ascii="Arial Narrow" w:hAnsi="Arial Narrow" w:cstheme="majorHAnsi"/>
          <w:i/>
          <w:sz w:val="20"/>
        </w:rPr>
        <w:t xml:space="preserve"> </w:t>
      </w:r>
      <w:r w:rsidRPr="00784233">
        <w:rPr>
          <w:rFonts w:ascii="Arial" w:hAnsi="Arial" w:cs="Arial"/>
          <w:i/>
          <w:sz w:val="20"/>
        </w:rPr>
        <w:t>ἀ</w:t>
      </w:r>
      <w:r w:rsidRPr="00784233">
        <w:rPr>
          <w:rFonts w:ascii="Arial Narrow" w:hAnsi="Arial Narrow" w:cstheme="majorHAnsi"/>
          <w:i/>
          <w:sz w:val="20"/>
        </w:rPr>
        <w:t>ΚΑΘΑΡΤΑ Τ</w:t>
      </w:r>
      <w:r w:rsidRPr="00784233">
        <w:rPr>
          <w:rFonts w:ascii="Arial" w:hAnsi="Arial" w:cs="Arial"/>
          <w:i/>
          <w:sz w:val="20"/>
        </w:rPr>
        <w:t>ῆ</w:t>
      </w:r>
      <w:r w:rsidRPr="00784233">
        <w:rPr>
          <w:rFonts w:ascii="Arial Narrow" w:hAnsi="Arial Narrow" w:cstheme="majorHAnsi"/>
          <w:i/>
          <w:sz w:val="20"/>
        </w:rPr>
        <w:t>Σ ΠΟΡΝΕΙΑΣ Τ</w:t>
      </w:r>
      <w:r w:rsidRPr="00784233">
        <w:rPr>
          <w:rFonts w:ascii="Arial" w:hAnsi="Arial" w:cs="Arial"/>
          <w:i/>
          <w:sz w:val="20"/>
        </w:rPr>
        <w:t>ῆ</w:t>
      </w:r>
      <w:r w:rsidRPr="00784233">
        <w:rPr>
          <w:rFonts w:ascii="Arial Narrow" w:hAnsi="Arial Narrow" w:cstheme="majorHAnsi"/>
          <w:i/>
          <w:sz w:val="20"/>
        </w:rPr>
        <w:t>Σ Γ</w:t>
      </w:r>
      <w:r w:rsidRPr="00784233">
        <w:rPr>
          <w:rFonts w:ascii="Arial" w:hAnsi="Arial" w:cs="Arial"/>
          <w:i/>
          <w:sz w:val="20"/>
        </w:rPr>
        <w:t>ῆ</w:t>
      </w:r>
      <w:r w:rsidRPr="00784233">
        <w:rPr>
          <w:rFonts w:ascii="Arial Narrow" w:hAnsi="Arial Narrow" w:cstheme="majorHAnsi"/>
          <w:i/>
          <w:sz w:val="20"/>
        </w:rPr>
        <w:t>Σ,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Π</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ὸ</w:t>
      </w:r>
      <w:r w:rsidRPr="00784233">
        <w:rPr>
          <w:rFonts w:ascii="Arial Narrow" w:hAnsi="Arial Narrow" w:cstheme="majorHAnsi"/>
          <w:i/>
          <w:sz w:val="20"/>
        </w:rPr>
        <w:t xml:space="preserve"> ΜΕΤΩΠΟΝ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ῆ</w:t>
      </w:r>
      <w:r w:rsidRPr="00784233">
        <w:rPr>
          <w:rFonts w:ascii="Arial Narrow" w:hAnsi="Arial Narrow" w:cstheme="majorHAnsi"/>
          <w:i/>
          <w:sz w:val="20"/>
        </w:rPr>
        <w:t xml:space="preserve">Σ </w:t>
      </w:r>
      <w:r w:rsidRPr="00784233">
        <w:rPr>
          <w:rFonts w:ascii="Arial" w:hAnsi="Arial" w:cs="Arial"/>
          <w:i/>
          <w:sz w:val="20"/>
        </w:rPr>
        <w:t>ὄ</w:t>
      </w:r>
      <w:r w:rsidRPr="00784233">
        <w:rPr>
          <w:rFonts w:ascii="Arial Narrow" w:hAnsi="Arial Narrow" w:cstheme="majorHAnsi"/>
          <w:i/>
          <w:sz w:val="20"/>
        </w:rPr>
        <w:t>ΝΟΜΑ ΓΕΓΡΑΜΜΕΝΟΝ· ΜΥΣΤΗΡΙΟΝ, ΒΑΒΥΛ</w:t>
      </w:r>
      <w:r w:rsidRPr="00784233">
        <w:rPr>
          <w:rFonts w:ascii="Arial" w:hAnsi="Arial" w:cs="Arial"/>
          <w:i/>
          <w:sz w:val="20"/>
        </w:rPr>
        <w:t>ὼ</w:t>
      </w:r>
      <w:r w:rsidRPr="00784233">
        <w:rPr>
          <w:rFonts w:ascii="Arial Narrow" w:hAnsi="Arial Narrow" w:cstheme="majorHAnsi"/>
          <w:i/>
          <w:sz w:val="20"/>
        </w:rPr>
        <w:t xml:space="preserve">Ν </w:t>
      </w:r>
      <w:r w:rsidRPr="00784233">
        <w:rPr>
          <w:rFonts w:ascii="Arial" w:hAnsi="Arial" w:cs="Arial"/>
          <w:i/>
          <w:sz w:val="20"/>
        </w:rPr>
        <w:t>ἡ</w:t>
      </w:r>
      <w:r w:rsidRPr="00784233">
        <w:rPr>
          <w:rFonts w:ascii="Arial Narrow" w:hAnsi="Arial Narrow" w:cstheme="majorHAnsi"/>
          <w:i/>
          <w:sz w:val="20"/>
        </w:rPr>
        <w:t xml:space="preserve"> ΜΕΓΑΛΗ, </w:t>
      </w:r>
      <w:r w:rsidRPr="00784233">
        <w:rPr>
          <w:rFonts w:ascii="Arial" w:hAnsi="Arial" w:cs="Arial"/>
          <w:i/>
          <w:sz w:val="20"/>
        </w:rPr>
        <w:t>ἡ</w:t>
      </w:r>
      <w:r w:rsidRPr="00784233">
        <w:rPr>
          <w:rFonts w:ascii="Arial Narrow" w:hAnsi="Arial Narrow" w:cstheme="majorHAnsi"/>
          <w:i/>
          <w:sz w:val="20"/>
        </w:rPr>
        <w:t xml:space="preserve"> ΜΗΤΗΡ Τ</w:t>
      </w:r>
      <w:r w:rsidRPr="00784233">
        <w:rPr>
          <w:rFonts w:ascii="Arial" w:hAnsi="Arial" w:cs="Arial"/>
          <w:i/>
          <w:sz w:val="20"/>
        </w:rPr>
        <w:t>ῶ</w:t>
      </w:r>
      <w:r w:rsidRPr="00784233">
        <w:rPr>
          <w:rFonts w:ascii="Arial Narrow" w:hAnsi="Arial Narrow" w:cstheme="majorHAnsi"/>
          <w:i/>
          <w:sz w:val="20"/>
        </w:rPr>
        <w:t>Ν ΠΟΡΝ</w:t>
      </w:r>
      <w:r w:rsidRPr="00784233">
        <w:rPr>
          <w:rFonts w:ascii="Arial" w:hAnsi="Arial" w:cs="Arial"/>
          <w:i/>
          <w:sz w:val="20"/>
        </w:rPr>
        <w:t>ῶ</w:t>
      </w:r>
      <w:r w:rsidRPr="00784233">
        <w:rPr>
          <w:rFonts w:ascii="Arial Narrow" w:hAnsi="Arial Narrow" w:cstheme="majorHAnsi"/>
          <w:i/>
          <w:sz w:val="20"/>
        </w:rPr>
        <w:t>Ν ΚΑ</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ῶ</w:t>
      </w:r>
      <w:r w:rsidRPr="00784233">
        <w:rPr>
          <w:rFonts w:ascii="Arial Narrow" w:hAnsi="Arial Narrow" w:cstheme="majorHAnsi"/>
          <w:i/>
          <w:sz w:val="20"/>
        </w:rPr>
        <w:t>Ν ΒΔΕΛΥΓΜΑΤΩΝ Τ</w:t>
      </w:r>
      <w:r w:rsidRPr="00784233">
        <w:rPr>
          <w:rFonts w:ascii="Arial" w:hAnsi="Arial" w:cs="Arial"/>
          <w:i/>
          <w:sz w:val="20"/>
        </w:rPr>
        <w:t>ῆ</w:t>
      </w:r>
      <w:r w:rsidRPr="00784233">
        <w:rPr>
          <w:rFonts w:ascii="Arial Narrow" w:hAnsi="Arial Narrow" w:cstheme="majorHAnsi"/>
          <w:i/>
          <w:sz w:val="20"/>
        </w:rPr>
        <w:t>Σ Γ</w:t>
      </w:r>
      <w:r w:rsidRPr="00784233">
        <w:rPr>
          <w:rFonts w:ascii="Arial" w:hAnsi="Arial" w:cs="Arial"/>
          <w:i/>
          <w:sz w:val="20"/>
        </w:rPr>
        <w:t>ῆ</w:t>
      </w:r>
      <w:r w:rsidRPr="00784233">
        <w:rPr>
          <w:rFonts w:ascii="Arial Narrow" w:hAnsi="Arial Narrow" w:cstheme="majorHAnsi"/>
          <w:i/>
          <w:sz w:val="20"/>
        </w:rPr>
        <w:t>Σ. ΚΑ</w:t>
      </w:r>
      <w:r w:rsidRPr="00784233">
        <w:rPr>
          <w:rFonts w:ascii="Arial" w:hAnsi="Arial" w:cs="Arial"/>
          <w:i/>
          <w:sz w:val="20"/>
        </w:rPr>
        <w:t>ὶ</w:t>
      </w:r>
      <w:r w:rsidRPr="00784233">
        <w:rPr>
          <w:rFonts w:ascii="Arial Narrow" w:hAnsi="Arial Narrow" w:cstheme="majorHAnsi"/>
          <w:i/>
          <w:sz w:val="20"/>
        </w:rPr>
        <w:t xml:space="preserve"> Ε</w:t>
      </w:r>
      <w:r w:rsidRPr="00784233">
        <w:rPr>
          <w:rFonts w:ascii="Arial" w:hAnsi="Arial" w:cs="Arial"/>
          <w:i/>
          <w:sz w:val="20"/>
        </w:rPr>
        <w:t>ἶ</w:t>
      </w:r>
      <w:r w:rsidRPr="00784233">
        <w:rPr>
          <w:rFonts w:ascii="Arial Narrow" w:hAnsi="Arial Narrow" w:cstheme="majorHAnsi"/>
          <w:i/>
          <w:sz w:val="20"/>
        </w:rPr>
        <w:t>ΔΟΝ Τ</w:t>
      </w:r>
      <w:r w:rsidRPr="00784233">
        <w:rPr>
          <w:rFonts w:ascii="Arial" w:hAnsi="Arial" w:cs="Arial"/>
          <w:i/>
          <w:sz w:val="20"/>
        </w:rPr>
        <w:t>ὴ</w:t>
      </w:r>
      <w:r w:rsidRPr="00784233">
        <w:rPr>
          <w:rFonts w:ascii="Arial Narrow" w:hAnsi="Arial Narrow" w:cstheme="majorHAnsi"/>
          <w:i/>
          <w:sz w:val="20"/>
        </w:rPr>
        <w:t>Ν ΓΥΝΑ</w:t>
      </w:r>
      <w:r w:rsidRPr="00784233">
        <w:rPr>
          <w:rFonts w:ascii="Arial" w:hAnsi="Arial" w:cs="Arial"/>
          <w:i/>
          <w:sz w:val="20"/>
        </w:rPr>
        <w:t>ῖ</w:t>
      </w:r>
      <w:r w:rsidRPr="00784233">
        <w:rPr>
          <w:rFonts w:ascii="Arial Narrow" w:hAnsi="Arial Narrow" w:cstheme="majorHAnsi"/>
          <w:i/>
          <w:sz w:val="20"/>
        </w:rPr>
        <w:t xml:space="preserve">ΚΑ ΜΕΘΥΟΥΣΑΝ </w:t>
      </w:r>
      <w:r w:rsidRPr="00784233">
        <w:rPr>
          <w:rFonts w:ascii="Arial" w:hAnsi="Arial" w:cs="Arial"/>
          <w:i/>
          <w:sz w:val="20"/>
        </w:rPr>
        <w:t>ἐ</w:t>
      </w:r>
      <w:r w:rsidRPr="00784233">
        <w:rPr>
          <w:rFonts w:ascii="Arial Narrow" w:hAnsi="Arial Narrow" w:cstheme="majorHAnsi"/>
          <w:i/>
          <w:sz w:val="20"/>
        </w:rPr>
        <w:t>Κ ΤΟ</w:t>
      </w:r>
      <w:r w:rsidRPr="00784233">
        <w:rPr>
          <w:rFonts w:ascii="Arial" w:hAnsi="Arial" w:cs="Arial"/>
          <w:i/>
          <w:sz w:val="20"/>
        </w:rPr>
        <w:t>ῦ</w:t>
      </w:r>
      <w:r w:rsidRPr="00784233">
        <w:rPr>
          <w:rFonts w:ascii="Arial Narrow" w:hAnsi="Arial Narrow" w:cstheme="majorHAnsi"/>
          <w:i/>
          <w:sz w:val="20"/>
        </w:rPr>
        <w:t xml:space="preserve"> Α</w:t>
      </w:r>
      <w:r w:rsidRPr="00784233">
        <w:rPr>
          <w:rFonts w:ascii="Arial" w:hAnsi="Arial" w:cs="Arial"/>
          <w:i/>
          <w:sz w:val="20"/>
        </w:rPr>
        <w:t>ἵ</w:t>
      </w:r>
      <w:r w:rsidRPr="00784233">
        <w:rPr>
          <w:rFonts w:ascii="Arial Narrow" w:hAnsi="Arial Narrow" w:cstheme="majorHAnsi"/>
          <w:i/>
          <w:sz w:val="20"/>
        </w:rPr>
        <w:t>ΜΑΤΟΣ Τ</w:t>
      </w:r>
      <w:r w:rsidRPr="00784233">
        <w:rPr>
          <w:rFonts w:ascii="Arial" w:hAnsi="Arial" w:cs="Arial"/>
          <w:i/>
          <w:sz w:val="20"/>
        </w:rPr>
        <w:t>ῶ</w:t>
      </w:r>
      <w:r w:rsidRPr="00784233">
        <w:rPr>
          <w:rFonts w:ascii="Arial Narrow" w:hAnsi="Arial Narrow" w:cstheme="majorHAnsi"/>
          <w:i/>
          <w:sz w:val="20"/>
        </w:rPr>
        <w:t xml:space="preserve">Ν </w:t>
      </w:r>
      <w:r w:rsidRPr="00784233">
        <w:rPr>
          <w:rFonts w:ascii="Arial" w:hAnsi="Arial" w:cs="Arial"/>
          <w:i/>
          <w:sz w:val="20"/>
        </w:rPr>
        <w:t>ἁ</w:t>
      </w:r>
      <w:r w:rsidRPr="00784233">
        <w:rPr>
          <w:rFonts w:ascii="Arial Narrow" w:hAnsi="Arial Narrow" w:cstheme="majorHAnsi"/>
          <w:i/>
          <w:sz w:val="20"/>
        </w:rPr>
        <w:t>ΓΙΩΝ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Κ ΤΟ</w:t>
      </w:r>
      <w:r w:rsidRPr="00784233">
        <w:rPr>
          <w:rFonts w:ascii="Arial" w:hAnsi="Arial" w:cs="Arial"/>
          <w:i/>
          <w:sz w:val="20"/>
        </w:rPr>
        <w:t>ῦ</w:t>
      </w:r>
      <w:r w:rsidRPr="00784233">
        <w:rPr>
          <w:rFonts w:ascii="Arial Narrow" w:hAnsi="Arial Narrow" w:cstheme="majorHAnsi"/>
          <w:i/>
          <w:sz w:val="20"/>
        </w:rPr>
        <w:t xml:space="preserve"> Α</w:t>
      </w:r>
      <w:r w:rsidRPr="00784233">
        <w:rPr>
          <w:rFonts w:ascii="Arial" w:hAnsi="Arial" w:cs="Arial"/>
          <w:i/>
          <w:sz w:val="20"/>
        </w:rPr>
        <w:t>ἵ</w:t>
      </w:r>
      <w:r w:rsidRPr="00784233">
        <w:rPr>
          <w:rFonts w:ascii="Arial Narrow" w:hAnsi="Arial Narrow" w:cstheme="majorHAnsi"/>
          <w:i/>
          <w:sz w:val="20"/>
        </w:rPr>
        <w:t>ΜΑΤΟΣ Τ</w:t>
      </w:r>
      <w:r w:rsidRPr="00784233">
        <w:rPr>
          <w:rFonts w:ascii="Arial" w:hAnsi="Arial" w:cs="Arial"/>
          <w:i/>
          <w:sz w:val="20"/>
        </w:rPr>
        <w:t>ῶ</w:t>
      </w:r>
      <w:r w:rsidRPr="00784233">
        <w:rPr>
          <w:rFonts w:ascii="Arial Narrow" w:hAnsi="Arial Narrow" w:cstheme="majorHAnsi"/>
          <w:i/>
          <w:sz w:val="20"/>
        </w:rPr>
        <w:t xml:space="preserve">Ν ΜΑΡΤΥΡΩΝ </w:t>
      </w:r>
      <w:r w:rsidRPr="00784233">
        <w:rPr>
          <w:rFonts w:ascii="Arial" w:hAnsi="Arial" w:cs="Arial"/>
          <w:i/>
          <w:sz w:val="20"/>
        </w:rPr>
        <w:t>Ἰ</w:t>
      </w:r>
      <w:r w:rsidRPr="00784233">
        <w:rPr>
          <w:rFonts w:ascii="Arial Narrow" w:hAnsi="Arial Narrow" w:cstheme="majorHAnsi"/>
          <w:i/>
          <w:sz w:val="20"/>
        </w:rPr>
        <w:t>ΗΣΟ</w:t>
      </w:r>
      <w:r w:rsidRPr="00784233">
        <w:rPr>
          <w:rFonts w:ascii="Arial" w:hAnsi="Arial" w:cs="Arial"/>
          <w:i/>
          <w:sz w:val="20"/>
        </w:rPr>
        <w:t>ῦ</w:t>
      </w:r>
      <w:r w:rsidRPr="00784233">
        <w:rPr>
          <w:rFonts w:ascii="Arial Narrow" w:hAnsi="Arial Narrow" w:cstheme="majorHAnsi"/>
          <w:i/>
          <w:sz w:val="20"/>
        </w:rPr>
        <w:t>.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 xml:space="preserve">ΘΑΥΜΑΣΑ </w:t>
      </w:r>
      <w:r w:rsidRPr="00784233">
        <w:rPr>
          <w:rFonts w:ascii="Arial" w:hAnsi="Arial" w:cs="Arial"/>
          <w:i/>
          <w:sz w:val="20"/>
        </w:rPr>
        <w:t>ἰ</w:t>
      </w:r>
      <w:r w:rsidRPr="00784233">
        <w:rPr>
          <w:rFonts w:ascii="Arial Narrow" w:hAnsi="Arial Narrow" w:cstheme="majorHAnsi"/>
          <w:i/>
          <w:sz w:val="20"/>
        </w:rPr>
        <w:t>Δ</w:t>
      </w:r>
      <w:r w:rsidRPr="00784233">
        <w:rPr>
          <w:rFonts w:ascii="Arial" w:hAnsi="Arial" w:cs="Arial"/>
          <w:i/>
          <w:sz w:val="20"/>
        </w:rPr>
        <w:t>ὼ</w:t>
      </w:r>
      <w:r w:rsidRPr="00784233">
        <w:rPr>
          <w:rFonts w:ascii="Arial Narrow" w:hAnsi="Arial Narrow" w:cstheme="majorHAnsi"/>
          <w:i/>
          <w:sz w:val="20"/>
        </w:rPr>
        <w:t>Ν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ὴ</w:t>
      </w:r>
      <w:r w:rsidRPr="00784233">
        <w:rPr>
          <w:rFonts w:ascii="Arial Narrow" w:hAnsi="Arial Narrow" w:cstheme="majorHAnsi"/>
          <w:i/>
          <w:sz w:val="20"/>
        </w:rPr>
        <w:t>Ν ΘΑ</w:t>
      </w:r>
      <w:r w:rsidRPr="00784233">
        <w:rPr>
          <w:rFonts w:ascii="Arial" w:hAnsi="Arial" w:cs="Arial"/>
          <w:i/>
          <w:sz w:val="20"/>
        </w:rPr>
        <w:t>ῦ</w:t>
      </w:r>
      <w:r w:rsidRPr="00784233">
        <w:rPr>
          <w:rFonts w:ascii="Arial Narrow" w:hAnsi="Arial Narrow" w:cstheme="majorHAnsi"/>
          <w:i/>
          <w:sz w:val="20"/>
        </w:rPr>
        <w:t>ΜΑ ΜΕΓΑ. ΚΑ</w:t>
      </w:r>
      <w:r w:rsidRPr="00784233">
        <w:rPr>
          <w:rFonts w:ascii="Arial" w:hAnsi="Arial" w:cs="Arial"/>
          <w:i/>
          <w:sz w:val="20"/>
        </w:rPr>
        <w:t>ὶ</w:t>
      </w:r>
      <w:r w:rsidRPr="00784233">
        <w:rPr>
          <w:rFonts w:ascii="Arial Narrow" w:hAnsi="Arial Narrow" w:cstheme="majorHAnsi"/>
          <w:i/>
          <w:sz w:val="20"/>
        </w:rPr>
        <w:t xml:space="preserve"> Ε</w:t>
      </w:r>
      <w:r w:rsidRPr="00784233">
        <w:rPr>
          <w:rFonts w:ascii="Arial" w:hAnsi="Arial" w:cs="Arial"/>
          <w:i/>
          <w:sz w:val="20"/>
        </w:rPr>
        <w:t>ἶ</w:t>
      </w:r>
      <w:r w:rsidRPr="00784233">
        <w:rPr>
          <w:rFonts w:ascii="Arial Narrow" w:hAnsi="Arial Narrow" w:cstheme="majorHAnsi"/>
          <w:i/>
          <w:sz w:val="20"/>
        </w:rPr>
        <w:t xml:space="preserve">ΠΕ ΜΟΙ </w:t>
      </w:r>
      <w:r w:rsidRPr="00784233">
        <w:rPr>
          <w:rFonts w:ascii="Arial" w:hAnsi="Arial" w:cs="Arial"/>
          <w:i/>
          <w:sz w:val="20"/>
        </w:rPr>
        <w:t>ὁ</w:t>
      </w:r>
      <w:r w:rsidRPr="00784233">
        <w:rPr>
          <w:rFonts w:ascii="Arial Narrow" w:hAnsi="Arial Narrow" w:cstheme="majorHAnsi"/>
          <w:i/>
          <w:sz w:val="20"/>
        </w:rPr>
        <w:t xml:space="preserve"> </w:t>
      </w:r>
      <w:r w:rsidRPr="00784233">
        <w:rPr>
          <w:rFonts w:ascii="Arial" w:hAnsi="Arial" w:cs="Arial"/>
          <w:i/>
          <w:sz w:val="20"/>
        </w:rPr>
        <w:t>ἄ</w:t>
      </w:r>
      <w:r w:rsidRPr="00784233">
        <w:rPr>
          <w:rFonts w:ascii="Arial Narrow" w:hAnsi="Arial Narrow" w:cstheme="majorHAnsi"/>
          <w:i/>
          <w:sz w:val="20"/>
        </w:rPr>
        <w:t xml:space="preserve">ΓΓΕΛΟΣ· ΔΙΑΤΙ </w:t>
      </w:r>
      <w:r w:rsidRPr="00784233">
        <w:rPr>
          <w:rFonts w:ascii="Arial" w:hAnsi="Arial" w:cs="Arial"/>
          <w:i/>
          <w:sz w:val="20"/>
        </w:rPr>
        <w:t>ἐ</w:t>
      </w:r>
      <w:r w:rsidRPr="00784233">
        <w:rPr>
          <w:rFonts w:ascii="Arial Narrow" w:hAnsi="Arial Narrow" w:cstheme="majorHAnsi"/>
          <w:i/>
          <w:sz w:val="20"/>
        </w:rPr>
        <w:t xml:space="preserve">ΘΑΥΜΑΣΑΣ; </w:t>
      </w:r>
      <w:r w:rsidRPr="00784233">
        <w:rPr>
          <w:rFonts w:ascii="Arial" w:hAnsi="Arial" w:cs="Arial"/>
          <w:i/>
          <w:sz w:val="20"/>
        </w:rPr>
        <w:t>ἐ</w:t>
      </w:r>
      <w:r w:rsidRPr="00784233">
        <w:rPr>
          <w:rFonts w:ascii="Arial Narrow" w:hAnsi="Arial Narrow" w:cstheme="majorHAnsi"/>
          <w:i/>
          <w:sz w:val="20"/>
        </w:rPr>
        <w:t>Γ</w:t>
      </w:r>
      <w:r w:rsidRPr="00784233">
        <w:rPr>
          <w:rFonts w:ascii="Arial" w:hAnsi="Arial" w:cs="Arial"/>
          <w:i/>
          <w:sz w:val="20"/>
        </w:rPr>
        <w:t>ὼ</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Ρ</w:t>
      </w:r>
      <w:r w:rsidRPr="00784233">
        <w:rPr>
          <w:rFonts w:ascii="Arial" w:hAnsi="Arial" w:cs="Arial"/>
          <w:i/>
          <w:sz w:val="20"/>
        </w:rPr>
        <w:t>ῶ</w:t>
      </w:r>
      <w:r w:rsidRPr="00784233">
        <w:rPr>
          <w:rFonts w:ascii="Arial Narrow" w:hAnsi="Arial Narrow" w:cstheme="majorHAnsi"/>
          <w:i/>
          <w:sz w:val="20"/>
        </w:rPr>
        <w:t xml:space="preserve"> ΣΟΙ Τ</w:t>
      </w:r>
      <w:r w:rsidRPr="00784233">
        <w:rPr>
          <w:rFonts w:ascii="Arial" w:hAnsi="Arial" w:cs="Arial"/>
          <w:i/>
          <w:sz w:val="20"/>
        </w:rPr>
        <w:t>ὸ</w:t>
      </w:r>
      <w:r w:rsidRPr="00784233">
        <w:rPr>
          <w:rFonts w:ascii="Arial Narrow" w:hAnsi="Arial Narrow" w:cstheme="majorHAnsi"/>
          <w:i/>
          <w:sz w:val="20"/>
        </w:rPr>
        <w:t xml:space="preserve"> ΜΥΣΤΗΡΙΟΝ Τ</w:t>
      </w:r>
      <w:r w:rsidRPr="00784233">
        <w:rPr>
          <w:rFonts w:ascii="Arial" w:hAnsi="Arial" w:cs="Arial"/>
          <w:i/>
          <w:sz w:val="20"/>
        </w:rPr>
        <w:t>ῆ</w:t>
      </w:r>
      <w:r w:rsidRPr="00784233">
        <w:rPr>
          <w:rFonts w:ascii="Arial Narrow" w:hAnsi="Arial Narrow" w:cstheme="majorHAnsi"/>
          <w:i/>
          <w:sz w:val="20"/>
        </w:rPr>
        <w:t>Σ ΓΥΝΑΙΚ</w:t>
      </w:r>
      <w:r w:rsidRPr="00784233">
        <w:rPr>
          <w:rFonts w:ascii="Arial" w:hAnsi="Arial" w:cs="Arial"/>
          <w:i/>
          <w:sz w:val="20"/>
        </w:rPr>
        <w:t>ὸ</w:t>
      </w:r>
      <w:r w:rsidRPr="00784233">
        <w:rPr>
          <w:rFonts w:ascii="Arial Narrow" w:hAnsi="Arial Narrow" w:cstheme="majorHAnsi"/>
          <w:i/>
          <w:sz w:val="20"/>
        </w:rPr>
        <w:t>Σ ΚΑ</w:t>
      </w:r>
      <w:r w:rsidRPr="00784233">
        <w:rPr>
          <w:rFonts w:ascii="Arial" w:hAnsi="Arial" w:cs="Arial"/>
          <w:i/>
          <w:sz w:val="20"/>
        </w:rPr>
        <w:t>ὶ</w:t>
      </w:r>
      <w:r w:rsidRPr="00784233">
        <w:rPr>
          <w:rFonts w:ascii="Arial Narrow" w:hAnsi="Arial Narrow" w:cstheme="majorHAnsi"/>
          <w:i/>
          <w:sz w:val="20"/>
        </w:rPr>
        <w:t xml:space="preserve"> ΤΟ</w:t>
      </w:r>
      <w:r w:rsidRPr="00784233">
        <w:rPr>
          <w:rFonts w:ascii="Arial" w:hAnsi="Arial" w:cs="Arial"/>
          <w:i/>
          <w:sz w:val="20"/>
        </w:rPr>
        <w:t>ῦ</w:t>
      </w:r>
      <w:r w:rsidRPr="00784233">
        <w:rPr>
          <w:rFonts w:ascii="Arial Narrow" w:hAnsi="Arial Narrow" w:cstheme="majorHAnsi"/>
          <w:i/>
          <w:sz w:val="20"/>
        </w:rPr>
        <w:t xml:space="preserve"> ΘΗΡΙΟΥ ΤΟ</w:t>
      </w:r>
      <w:r w:rsidRPr="00784233">
        <w:rPr>
          <w:rFonts w:ascii="Arial" w:hAnsi="Arial" w:cs="Arial"/>
          <w:i/>
          <w:sz w:val="20"/>
        </w:rPr>
        <w:t>ῦ</w:t>
      </w:r>
      <w:r w:rsidRPr="00784233">
        <w:rPr>
          <w:rFonts w:ascii="Arial Narrow" w:hAnsi="Arial Narrow" w:cstheme="majorHAnsi"/>
          <w:i/>
          <w:sz w:val="20"/>
        </w:rPr>
        <w:t xml:space="preserve"> ΒΑΣΤΑΖΟΝΤΟΣ Α</w:t>
      </w:r>
      <w:r w:rsidRPr="00784233">
        <w:rPr>
          <w:rFonts w:ascii="Arial" w:hAnsi="Arial" w:cs="Arial"/>
          <w:i/>
          <w:sz w:val="20"/>
        </w:rPr>
        <w:t>ὐ</w:t>
      </w:r>
      <w:r w:rsidRPr="00784233">
        <w:rPr>
          <w:rFonts w:ascii="Arial Narrow" w:hAnsi="Arial Narrow" w:cstheme="majorHAnsi"/>
          <w:i/>
          <w:sz w:val="20"/>
        </w:rPr>
        <w:t>ΤΗΝ, ΤΟ</w:t>
      </w:r>
      <w:r w:rsidRPr="00784233">
        <w:rPr>
          <w:rFonts w:ascii="Arial" w:hAnsi="Arial" w:cs="Arial"/>
          <w:i/>
          <w:sz w:val="20"/>
        </w:rPr>
        <w:t>ῦ</w:t>
      </w:r>
      <w:r w:rsidRPr="00784233">
        <w:rPr>
          <w:rFonts w:ascii="Arial Narrow" w:hAnsi="Arial Narrow" w:cstheme="majorHAnsi"/>
          <w:i/>
          <w:sz w:val="20"/>
        </w:rPr>
        <w:t xml:space="preserve"> </w:t>
      </w:r>
      <w:r w:rsidRPr="00784233">
        <w:rPr>
          <w:rFonts w:ascii="Arial" w:hAnsi="Arial" w:cs="Arial"/>
          <w:i/>
          <w:sz w:val="20"/>
        </w:rPr>
        <w:t>ἔ</w:t>
      </w:r>
      <w:r w:rsidRPr="00784233">
        <w:rPr>
          <w:rFonts w:ascii="Arial Narrow" w:hAnsi="Arial Narrow" w:cstheme="majorHAnsi"/>
          <w:i/>
          <w:sz w:val="20"/>
        </w:rPr>
        <w:t>ΧΟΝΤΟΣ Τ</w:t>
      </w:r>
      <w:r w:rsidRPr="00784233">
        <w:rPr>
          <w:rFonts w:ascii="Arial" w:hAnsi="Arial" w:cs="Arial"/>
          <w:i/>
          <w:sz w:val="20"/>
        </w:rPr>
        <w:t>ὰ</w:t>
      </w:r>
      <w:r w:rsidRPr="00784233">
        <w:rPr>
          <w:rFonts w:ascii="Arial Narrow" w:hAnsi="Arial Narrow" w:cstheme="majorHAnsi"/>
          <w:i/>
          <w:sz w:val="20"/>
        </w:rPr>
        <w:t xml:space="preserve">Σ </w:t>
      </w:r>
      <w:r w:rsidRPr="00784233">
        <w:rPr>
          <w:rFonts w:ascii="Arial" w:hAnsi="Arial" w:cs="Arial"/>
          <w:i/>
          <w:sz w:val="20"/>
        </w:rPr>
        <w:t>ἑ</w:t>
      </w:r>
      <w:r w:rsidRPr="00784233">
        <w:rPr>
          <w:rFonts w:ascii="Arial Narrow" w:hAnsi="Arial Narrow" w:cstheme="majorHAnsi"/>
          <w:i/>
          <w:sz w:val="20"/>
        </w:rPr>
        <w:t>ΠΤ</w:t>
      </w:r>
      <w:r w:rsidRPr="00784233">
        <w:rPr>
          <w:rFonts w:ascii="Arial" w:hAnsi="Arial" w:cs="Arial"/>
          <w:i/>
          <w:sz w:val="20"/>
        </w:rPr>
        <w:t>ὰ</w:t>
      </w:r>
      <w:r w:rsidRPr="00784233">
        <w:rPr>
          <w:rFonts w:ascii="Arial Narrow" w:hAnsi="Arial Narrow" w:cstheme="majorHAnsi"/>
          <w:i/>
          <w:sz w:val="20"/>
        </w:rPr>
        <w:t xml:space="preserve"> ΚΕΦΑΛ</w:t>
      </w:r>
      <w:r w:rsidRPr="00784233">
        <w:rPr>
          <w:rFonts w:ascii="Arial" w:hAnsi="Arial" w:cs="Arial"/>
          <w:i/>
          <w:sz w:val="20"/>
        </w:rPr>
        <w:t>ὰ</w:t>
      </w:r>
      <w:r w:rsidRPr="00784233">
        <w:rPr>
          <w:rFonts w:ascii="Arial Narrow" w:hAnsi="Arial Narrow" w:cstheme="majorHAnsi"/>
          <w:i/>
          <w:sz w:val="20"/>
        </w:rPr>
        <w:t>Σ ΚΑ</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ὰ</w:t>
      </w:r>
      <w:r w:rsidRPr="00784233">
        <w:rPr>
          <w:rFonts w:ascii="Arial Narrow" w:hAnsi="Arial Narrow" w:cstheme="majorHAnsi"/>
          <w:i/>
          <w:sz w:val="20"/>
        </w:rPr>
        <w:t xml:space="preserve"> ΔΕΚΑ ΚΕΡΑΤΑ. Τ</w:t>
      </w:r>
      <w:r w:rsidRPr="00784233">
        <w:rPr>
          <w:rFonts w:ascii="Arial" w:hAnsi="Arial" w:cs="Arial"/>
          <w:i/>
          <w:sz w:val="20"/>
        </w:rPr>
        <w:t>ὸ</w:t>
      </w:r>
      <w:r w:rsidRPr="00784233">
        <w:rPr>
          <w:rFonts w:ascii="Arial Narrow" w:hAnsi="Arial Narrow" w:cstheme="majorHAnsi"/>
          <w:i/>
          <w:sz w:val="20"/>
        </w:rPr>
        <w:t xml:space="preserve"> ΘΗΡΙΟΝ </w:t>
      </w:r>
      <w:r w:rsidRPr="00784233">
        <w:rPr>
          <w:rFonts w:ascii="Arial" w:hAnsi="Arial" w:cs="Arial"/>
          <w:i/>
          <w:sz w:val="20"/>
        </w:rPr>
        <w:t>ὃ</w:t>
      </w:r>
      <w:r w:rsidRPr="00784233">
        <w:rPr>
          <w:rFonts w:ascii="Arial Narrow" w:hAnsi="Arial Narrow" w:cstheme="majorHAnsi"/>
          <w:i/>
          <w:sz w:val="20"/>
        </w:rPr>
        <w:t xml:space="preserve"> Ε</w:t>
      </w:r>
      <w:r w:rsidRPr="00784233">
        <w:rPr>
          <w:rFonts w:ascii="Arial" w:hAnsi="Arial" w:cs="Arial"/>
          <w:i/>
          <w:sz w:val="20"/>
        </w:rPr>
        <w:t>ἶ</w:t>
      </w:r>
      <w:r w:rsidRPr="00784233">
        <w:rPr>
          <w:rFonts w:ascii="Arial Narrow" w:hAnsi="Arial Narrow" w:cstheme="majorHAnsi"/>
          <w:i/>
          <w:sz w:val="20"/>
        </w:rPr>
        <w:t xml:space="preserve">ΔΕΣ, </w:t>
      </w:r>
      <w:r w:rsidRPr="00784233">
        <w:rPr>
          <w:rFonts w:ascii="Arial" w:hAnsi="Arial" w:cs="Arial"/>
          <w:i/>
          <w:sz w:val="20"/>
        </w:rPr>
        <w:t>ἦ</w:t>
      </w:r>
      <w:r w:rsidRPr="00784233">
        <w:rPr>
          <w:rFonts w:ascii="Arial Narrow" w:hAnsi="Arial Narrow" w:cstheme="majorHAnsi"/>
          <w:i/>
          <w:sz w:val="20"/>
        </w:rPr>
        <w:t>Ν ΚΑ</w:t>
      </w:r>
      <w:r w:rsidRPr="00784233">
        <w:rPr>
          <w:rFonts w:ascii="Arial" w:hAnsi="Arial" w:cs="Arial"/>
          <w:i/>
          <w:sz w:val="20"/>
        </w:rPr>
        <w:t>ὶ</w:t>
      </w:r>
      <w:r w:rsidRPr="00784233">
        <w:rPr>
          <w:rFonts w:ascii="Arial Narrow" w:hAnsi="Arial Narrow" w:cstheme="majorHAnsi"/>
          <w:i/>
          <w:sz w:val="20"/>
        </w:rPr>
        <w:t xml:space="preserve"> Ο</w:t>
      </w:r>
      <w:r w:rsidRPr="00784233">
        <w:rPr>
          <w:rFonts w:ascii="Arial" w:hAnsi="Arial" w:cs="Arial"/>
          <w:i/>
          <w:sz w:val="20"/>
        </w:rPr>
        <w:t>ὐ</w:t>
      </w:r>
      <w:r w:rsidRPr="00784233">
        <w:rPr>
          <w:rFonts w:ascii="Arial Narrow" w:hAnsi="Arial Narrow" w:cstheme="majorHAnsi"/>
          <w:i/>
          <w:sz w:val="20"/>
        </w:rPr>
        <w:t xml:space="preserve">Κ </w:t>
      </w:r>
      <w:r w:rsidRPr="00784233">
        <w:rPr>
          <w:rFonts w:ascii="Arial" w:hAnsi="Arial" w:cs="Arial"/>
          <w:i/>
          <w:sz w:val="20"/>
        </w:rPr>
        <w:t>ἔ</w:t>
      </w:r>
      <w:r w:rsidRPr="00784233">
        <w:rPr>
          <w:rFonts w:ascii="Arial Narrow" w:hAnsi="Arial Narrow" w:cstheme="majorHAnsi"/>
          <w:i/>
          <w:sz w:val="20"/>
        </w:rPr>
        <w:t>ΣΤΙ, ΚΑ</w:t>
      </w:r>
      <w:r w:rsidRPr="00784233">
        <w:rPr>
          <w:rFonts w:ascii="Arial" w:hAnsi="Arial" w:cs="Arial"/>
          <w:i/>
          <w:sz w:val="20"/>
        </w:rPr>
        <w:t>ὶ</w:t>
      </w:r>
      <w:r w:rsidRPr="00784233">
        <w:rPr>
          <w:rFonts w:ascii="Arial Narrow" w:hAnsi="Arial Narrow" w:cstheme="majorHAnsi"/>
          <w:i/>
          <w:sz w:val="20"/>
        </w:rPr>
        <w:t xml:space="preserve"> ΜΕΛΛΕΙ </w:t>
      </w:r>
      <w:r w:rsidRPr="00784233">
        <w:rPr>
          <w:rFonts w:ascii="Arial" w:hAnsi="Arial" w:cs="Arial"/>
          <w:i/>
          <w:sz w:val="20"/>
        </w:rPr>
        <w:t>ἀ</w:t>
      </w:r>
      <w:r w:rsidRPr="00784233">
        <w:rPr>
          <w:rFonts w:ascii="Arial Narrow" w:hAnsi="Arial Narrow" w:cstheme="majorHAnsi"/>
          <w:i/>
          <w:sz w:val="20"/>
        </w:rPr>
        <w:t xml:space="preserve">ΝΑΒΑΙΝΕΙΝ </w:t>
      </w:r>
      <w:r w:rsidRPr="00784233">
        <w:rPr>
          <w:rFonts w:ascii="Arial" w:hAnsi="Arial" w:cs="Arial"/>
          <w:i/>
          <w:sz w:val="20"/>
        </w:rPr>
        <w:t>ἐ</w:t>
      </w:r>
      <w:r w:rsidRPr="00784233">
        <w:rPr>
          <w:rFonts w:ascii="Arial Narrow" w:hAnsi="Arial Narrow" w:cstheme="majorHAnsi"/>
          <w:i/>
          <w:sz w:val="20"/>
        </w:rPr>
        <w:t>Κ Τ</w:t>
      </w:r>
      <w:r w:rsidRPr="00784233">
        <w:rPr>
          <w:rFonts w:ascii="Arial" w:hAnsi="Arial" w:cs="Arial"/>
          <w:i/>
          <w:sz w:val="20"/>
        </w:rPr>
        <w:t>ῆ</w:t>
      </w:r>
      <w:r w:rsidRPr="00784233">
        <w:rPr>
          <w:rFonts w:ascii="Arial Narrow" w:hAnsi="Arial Narrow" w:cstheme="majorHAnsi"/>
          <w:i/>
          <w:sz w:val="20"/>
        </w:rPr>
        <w:t xml:space="preserve">Σ </w:t>
      </w:r>
      <w:r w:rsidRPr="00784233">
        <w:rPr>
          <w:rFonts w:ascii="Arial" w:hAnsi="Arial" w:cs="Arial"/>
          <w:i/>
          <w:sz w:val="20"/>
        </w:rPr>
        <w:t>ἀ</w:t>
      </w:r>
      <w:r w:rsidRPr="00784233">
        <w:rPr>
          <w:rFonts w:ascii="Arial Narrow" w:hAnsi="Arial Narrow" w:cstheme="majorHAnsi"/>
          <w:i/>
          <w:sz w:val="20"/>
        </w:rPr>
        <w:t>ΒΥΣΣΟΥ ΚΑ</w:t>
      </w:r>
      <w:r w:rsidRPr="00784233">
        <w:rPr>
          <w:rFonts w:ascii="Arial" w:hAnsi="Arial" w:cs="Arial"/>
          <w:i/>
          <w:sz w:val="20"/>
        </w:rPr>
        <w:t>ὶ</w:t>
      </w:r>
      <w:r w:rsidRPr="00784233">
        <w:rPr>
          <w:rFonts w:ascii="Arial Narrow" w:hAnsi="Arial Narrow" w:cstheme="majorHAnsi"/>
          <w:i/>
          <w:sz w:val="20"/>
        </w:rPr>
        <w:t xml:space="preserve"> Ε</w:t>
      </w:r>
      <w:r w:rsidRPr="00784233">
        <w:rPr>
          <w:rFonts w:ascii="Arial" w:hAnsi="Arial" w:cs="Arial"/>
          <w:i/>
          <w:sz w:val="20"/>
        </w:rPr>
        <w:t>ἰ</w:t>
      </w:r>
      <w:r w:rsidRPr="00784233">
        <w:rPr>
          <w:rFonts w:ascii="Arial Narrow" w:hAnsi="Arial Narrow" w:cstheme="majorHAnsi"/>
          <w:i/>
          <w:sz w:val="20"/>
        </w:rPr>
        <w:t xml:space="preserve">Σ </w:t>
      </w:r>
      <w:r w:rsidRPr="00784233">
        <w:rPr>
          <w:rFonts w:ascii="Arial" w:hAnsi="Arial" w:cs="Arial"/>
          <w:i/>
          <w:sz w:val="20"/>
        </w:rPr>
        <w:t>ἀ</w:t>
      </w:r>
      <w:r w:rsidRPr="00784233">
        <w:rPr>
          <w:rFonts w:ascii="Arial Narrow" w:hAnsi="Arial Narrow" w:cstheme="majorHAnsi"/>
          <w:i/>
          <w:sz w:val="20"/>
        </w:rPr>
        <w:t xml:space="preserve">ΠΩΛΕΙΑΝ </w:t>
      </w:r>
      <w:r w:rsidRPr="00784233">
        <w:rPr>
          <w:rFonts w:ascii="Arial" w:hAnsi="Arial" w:cs="Arial"/>
          <w:i/>
          <w:sz w:val="20"/>
        </w:rPr>
        <w:t>ὑ</w:t>
      </w:r>
      <w:r w:rsidRPr="00784233">
        <w:rPr>
          <w:rFonts w:ascii="Arial Narrow" w:hAnsi="Arial Narrow" w:cstheme="majorHAnsi"/>
          <w:i/>
          <w:sz w:val="20"/>
        </w:rPr>
        <w:t>ΠΑΓΕΙΝ· ΚΑ</w:t>
      </w:r>
      <w:r w:rsidRPr="00784233">
        <w:rPr>
          <w:rFonts w:ascii="Arial" w:hAnsi="Arial" w:cs="Arial"/>
          <w:i/>
          <w:sz w:val="20"/>
        </w:rPr>
        <w:t>ὶ</w:t>
      </w:r>
      <w:r w:rsidRPr="00784233">
        <w:rPr>
          <w:rFonts w:ascii="Arial Narrow" w:hAnsi="Arial Narrow" w:cstheme="majorHAnsi"/>
          <w:i/>
          <w:sz w:val="20"/>
        </w:rPr>
        <w:t xml:space="preserve"> ΘΑΥΜΑΣΟΝΤΑΙ Ο</w:t>
      </w:r>
      <w:r w:rsidRPr="00784233">
        <w:rPr>
          <w:rFonts w:ascii="Arial" w:hAnsi="Arial" w:cs="Arial"/>
          <w:i/>
          <w:sz w:val="20"/>
        </w:rPr>
        <w:t>ἱ</w:t>
      </w:r>
      <w:r w:rsidRPr="00784233">
        <w:rPr>
          <w:rFonts w:ascii="Arial Narrow" w:hAnsi="Arial Narrow" w:cstheme="majorHAnsi"/>
          <w:i/>
          <w:sz w:val="20"/>
        </w:rPr>
        <w:t xml:space="preserve"> ΚΑΤΟΙΚΟ</w:t>
      </w:r>
      <w:r w:rsidRPr="00784233">
        <w:rPr>
          <w:rFonts w:ascii="Arial" w:hAnsi="Arial" w:cs="Arial"/>
          <w:i/>
          <w:sz w:val="20"/>
        </w:rPr>
        <w:t>ῦ</w:t>
      </w:r>
      <w:r w:rsidRPr="00784233">
        <w:rPr>
          <w:rFonts w:ascii="Arial Narrow" w:hAnsi="Arial Narrow" w:cstheme="majorHAnsi"/>
          <w:i/>
          <w:sz w:val="20"/>
        </w:rPr>
        <w:t xml:space="preserve">ΝΤΕΣ </w:t>
      </w:r>
      <w:r w:rsidRPr="00784233">
        <w:rPr>
          <w:rFonts w:ascii="Arial" w:hAnsi="Arial" w:cs="Arial"/>
          <w:i/>
          <w:sz w:val="20"/>
        </w:rPr>
        <w:t>ἐ</w:t>
      </w:r>
      <w:r w:rsidRPr="00784233">
        <w:rPr>
          <w:rFonts w:ascii="Arial Narrow" w:hAnsi="Arial Narrow" w:cstheme="majorHAnsi"/>
          <w:i/>
          <w:sz w:val="20"/>
        </w:rPr>
        <w:t>Π</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ῆ</w:t>
      </w:r>
      <w:r w:rsidRPr="00784233">
        <w:rPr>
          <w:rFonts w:ascii="Arial Narrow" w:hAnsi="Arial Narrow" w:cstheme="majorHAnsi"/>
          <w:i/>
          <w:sz w:val="20"/>
        </w:rPr>
        <w:t>Σ Γ</w:t>
      </w:r>
      <w:r w:rsidRPr="00784233">
        <w:rPr>
          <w:rFonts w:ascii="Arial" w:hAnsi="Arial" w:cs="Arial"/>
          <w:i/>
          <w:sz w:val="20"/>
        </w:rPr>
        <w:t>ῆ</w:t>
      </w:r>
      <w:r w:rsidRPr="00784233">
        <w:rPr>
          <w:rFonts w:ascii="Arial Narrow" w:hAnsi="Arial Narrow" w:cstheme="majorHAnsi"/>
          <w:i/>
          <w:sz w:val="20"/>
        </w:rPr>
        <w:t xml:space="preserve">Σ, </w:t>
      </w:r>
      <w:r w:rsidRPr="00784233">
        <w:rPr>
          <w:rFonts w:ascii="Arial" w:hAnsi="Arial" w:cs="Arial"/>
          <w:i/>
          <w:sz w:val="20"/>
        </w:rPr>
        <w:t>ὧ</w:t>
      </w:r>
      <w:r w:rsidRPr="00784233">
        <w:rPr>
          <w:rFonts w:ascii="Arial Narrow" w:hAnsi="Arial Narrow" w:cstheme="majorHAnsi"/>
          <w:i/>
          <w:sz w:val="20"/>
        </w:rPr>
        <w:t>Ν Ο</w:t>
      </w:r>
      <w:r w:rsidRPr="00784233">
        <w:rPr>
          <w:rFonts w:ascii="Arial" w:hAnsi="Arial" w:cs="Arial"/>
          <w:i/>
          <w:sz w:val="20"/>
        </w:rPr>
        <w:t>ὐ</w:t>
      </w:r>
      <w:r w:rsidRPr="00784233">
        <w:rPr>
          <w:rFonts w:ascii="Arial Narrow" w:hAnsi="Arial Narrow" w:cstheme="majorHAnsi"/>
          <w:i/>
          <w:sz w:val="20"/>
        </w:rPr>
        <w:t xml:space="preserve"> ΓΕΓΡΑΠΤΑΙ Τ</w:t>
      </w:r>
      <w:r w:rsidRPr="00784233">
        <w:rPr>
          <w:rFonts w:ascii="Arial" w:hAnsi="Arial" w:cs="Arial"/>
          <w:i/>
          <w:sz w:val="20"/>
        </w:rPr>
        <w:t>ὸ</w:t>
      </w:r>
      <w:r w:rsidRPr="00784233">
        <w:rPr>
          <w:rFonts w:ascii="Arial Narrow" w:hAnsi="Arial Narrow" w:cstheme="majorHAnsi"/>
          <w:i/>
          <w:sz w:val="20"/>
        </w:rPr>
        <w:t xml:space="preserve"> </w:t>
      </w:r>
      <w:r w:rsidRPr="00784233">
        <w:rPr>
          <w:rFonts w:ascii="Arial" w:hAnsi="Arial" w:cs="Arial"/>
          <w:i/>
          <w:sz w:val="20"/>
        </w:rPr>
        <w:t>ὄ</w:t>
      </w:r>
      <w:r w:rsidRPr="00784233">
        <w:rPr>
          <w:rFonts w:ascii="Arial Narrow" w:hAnsi="Arial Narrow" w:cstheme="majorHAnsi"/>
          <w:i/>
          <w:sz w:val="20"/>
        </w:rPr>
        <w:t xml:space="preserve">ΝΟΜΑ </w:t>
      </w:r>
      <w:r w:rsidRPr="00784233">
        <w:rPr>
          <w:rFonts w:ascii="Arial" w:hAnsi="Arial" w:cs="Arial"/>
          <w:i/>
          <w:sz w:val="20"/>
        </w:rPr>
        <w:t>ἐ</w:t>
      </w:r>
      <w:r w:rsidRPr="00784233">
        <w:rPr>
          <w:rFonts w:ascii="Arial Narrow" w:hAnsi="Arial Narrow" w:cstheme="majorHAnsi"/>
          <w:i/>
          <w:sz w:val="20"/>
        </w:rPr>
        <w:t>Π</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ὸ</w:t>
      </w:r>
      <w:r w:rsidRPr="00784233">
        <w:rPr>
          <w:rFonts w:ascii="Arial Narrow" w:hAnsi="Arial Narrow" w:cstheme="majorHAnsi"/>
          <w:i/>
          <w:sz w:val="20"/>
        </w:rPr>
        <w:t xml:space="preserve"> ΒΙΒΛΙΟΝ Τ</w:t>
      </w:r>
      <w:r w:rsidRPr="00784233">
        <w:rPr>
          <w:rFonts w:ascii="Arial" w:hAnsi="Arial" w:cs="Arial"/>
          <w:i/>
          <w:sz w:val="20"/>
        </w:rPr>
        <w:t>ῆ</w:t>
      </w:r>
      <w:r w:rsidRPr="00784233">
        <w:rPr>
          <w:rFonts w:ascii="Arial Narrow" w:hAnsi="Arial Narrow" w:cstheme="majorHAnsi"/>
          <w:i/>
          <w:sz w:val="20"/>
        </w:rPr>
        <w:t>Σ ΖΩ</w:t>
      </w:r>
      <w:r w:rsidRPr="00784233">
        <w:rPr>
          <w:rFonts w:ascii="Arial" w:hAnsi="Arial" w:cs="Arial"/>
          <w:i/>
          <w:sz w:val="20"/>
        </w:rPr>
        <w:t>ῆ</w:t>
      </w:r>
      <w:r w:rsidRPr="00784233">
        <w:rPr>
          <w:rFonts w:ascii="Arial Narrow" w:hAnsi="Arial Narrow" w:cstheme="majorHAnsi"/>
          <w:i/>
          <w:sz w:val="20"/>
        </w:rPr>
        <w:t xml:space="preserve">Σ </w:t>
      </w:r>
      <w:r w:rsidRPr="00784233">
        <w:rPr>
          <w:rFonts w:ascii="Arial" w:hAnsi="Arial" w:cs="Arial"/>
          <w:i/>
          <w:sz w:val="20"/>
        </w:rPr>
        <w:t>ἀ</w:t>
      </w:r>
      <w:r w:rsidRPr="00784233">
        <w:rPr>
          <w:rFonts w:ascii="Arial Narrow" w:hAnsi="Arial Narrow" w:cstheme="majorHAnsi"/>
          <w:i/>
          <w:sz w:val="20"/>
        </w:rPr>
        <w:t>Π</w:t>
      </w:r>
      <w:r w:rsidRPr="00784233">
        <w:rPr>
          <w:rFonts w:ascii="Arial" w:hAnsi="Arial" w:cs="Arial"/>
          <w:i/>
          <w:sz w:val="20"/>
        </w:rPr>
        <w:t>ὸ</w:t>
      </w:r>
      <w:r w:rsidRPr="00784233">
        <w:rPr>
          <w:rFonts w:ascii="Arial Narrow" w:hAnsi="Arial Narrow" w:cstheme="majorHAnsi"/>
          <w:i/>
          <w:sz w:val="20"/>
        </w:rPr>
        <w:t xml:space="preserve"> ΚΑΤΑΒΟΛ</w:t>
      </w:r>
      <w:r w:rsidRPr="00784233">
        <w:rPr>
          <w:rFonts w:ascii="Arial" w:hAnsi="Arial" w:cs="Arial"/>
          <w:i/>
          <w:sz w:val="20"/>
        </w:rPr>
        <w:t>ῆ</w:t>
      </w:r>
      <w:r w:rsidRPr="00784233">
        <w:rPr>
          <w:rFonts w:ascii="Arial Narrow" w:hAnsi="Arial Narrow" w:cstheme="majorHAnsi"/>
          <w:i/>
          <w:sz w:val="20"/>
        </w:rPr>
        <w:t>Σ ΚΟΣΜΟΥ, ΒΛΕΠΟΝΤΩΝ Τ</w:t>
      </w:r>
      <w:r w:rsidRPr="00784233">
        <w:rPr>
          <w:rFonts w:ascii="Arial" w:hAnsi="Arial" w:cs="Arial"/>
          <w:i/>
          <w:sz w:val="20"/>
        </w:rPr>
        <w:t>ὸ</w:t>
      </w:r>
      <w:r w:rsidRPr="00784233">
        <w:rPr>
          <w:rFonts w:ascii="Arial Narrow" w:hAnsi="Arial Narrow" w:cstheme="majorHAnsi"/>
          <w:i/>
          <w:sz w:val="20"/>
        </w:rPr>
        <w:t xml:space="preserve"> ΘΗΡΙΟΝ </w:t>
      </w:r>
      <w:r w:rsidRPr="00784233">
        <w:rPr>
          <w:rFonts w:ascii="Arial" w:hAnsi="Arial" w:cs="Arial"/>
          <w:i/>
          <w:sz w:val="20"/>
        </w:rPr>
        <w:t>ὅ</w:t>
      </w:r>
      <w:r w:rsidRPr="00784233">
        <w:rPr>
          <w:rFonts w:ascii="Arial Narrow" w:hAnsi="Arial Narrow" w:cstheme="majorHAnsi"/>
          <w:i/>
          <w:sz w:val="20"/>
        </w:rPr>
        <w:t xml:space="preserve">ΤΙ </w:t>
      </w:r>
      <w:r w:rsidRPr="00784233">
        <w:rPr>
          <w:rFonts w:ascii="Arial" w:hAnsi="Arial" w:cs="Arial"/>
          <w:i/>
          <w:sz w:val="20"/>
        </w:rPr>
        <w:t>ἦ</w:t>
      </w:r>
      <w:r w:rsidRPr="00784233">
        <w:rPr>
          <w:rFonts w:ascii="Arial Narrow" w:hAnsi="Arial Narrow" w:cstheme="majorHAnsi"/>
          <w:i/>
          <w:sz w:val="20"/>
        </w:rPr>
        <w:t>Ν, ΚΑ</w:t>
      </w:r>
      <w:r w:rsidRPr="00784233">
        <w:rPr>
          <w:rFonts w:ascii="Arial" w:hAnsi="Arial" w:cs="Arial"/>
          <w:i/>
          <w:sz w:val="20"/>
        </w:rPr>
        <w:t>ὶ</w:t>
      </w:r>
      <w:r w:rsidRPr="00784233">
        <w:rPr>
          <w:rFonts w:ascii="Arial Narrow" w:hAnsi="Arial Narrow" w:cstheme="majorHAnsi"/>
          <w:i/>
          <w:sz w:val="20"/>
        </w:rPr>
        <w:t xml:space="preserve"> Ο</w:t>
      </w:r>
      <w:r w:rsidRPr="00784233">
        <w:rPr>
          <w:rFonts w:ascii="Arial" w:hAnsi="Arial" w:cs="Arial"/>
          <w:i/>
          <w:sz w:val="20"/>
        </w:rPr>
        <w:t>ὐ</w:t>
      </w:r>
      <w:r w:rsidRPr="00784233">
        <w:rPr>
          <w:rFonts w:ascii="Arial Narrow" w:hAnsi="Arial Narrow" w:cstheme="majorHAnsi"/>
          <w:i/>
          <w:sz w:val="20"/>
        </w:rPr>
        <w:t xml:space="preserve">Κ </w:t>
      </w:r>
      <w:r w:rsidRPr="00784233">
        <w:rPr>
          <w:rFonts w:ascii="Arial" w:hAnsi="Arial" w:cs="Arial"/>
          <w:i/>
          <w:sz w:val="20"/>
        </w:rPr>
        <w:t>ἔ</w:t>
      </w:r>
      <w:r w:rsidRPr="00784233">
        <w:rPr>
          <w:rFonts w:ascii="Arial Narrow" w:hAnsi="Arial Narrow" w:cstheme="majorHAnsi"/>
          <w:i/>
          <w:sz w:val="20"/>
        </w:rPr>
        <w:t>ΣΤΙ ΚΑ</w:t>
      </w:r>
      <w:r w:rsidRPr="00784233">
        <w:rPr>
          <w:rFonts w:ascii="Arial" w:hAnsi="Arial" w:cs="Arial"/>
          <w:i/>
          <w:sz w:val="20"/>
        </w:rPr>
        <w:t>ὶ</w:t>
      </w:r>
      <w:r w:rsidRPr="00784233">
        <w:rPr>
          <w:rFonts w:ascii="Arial Narrow" w:hAnsi="Arial Narrow" w:cstheme="majorHAnsi"/>
          <w:i/>
          <w:sz w:val="20"/>
        </w:rPr>
        <w:t xml:space="preserve"> ΠΑΡΕΣΤΑΙ. </w:t>
      </w:r>
      <w:r w:rsidRPr="00784233">
        <w:rPr>
          <w:rFonts w:ascii="Arial" w:hAnsi="Arial" w:cs="Arial"/>
          <w:i/>
          <w:sz w:val="20"/>
        </w:rPr>
        <w:t>Ὧ</w:t>
      </w:r>
      <w:r w:rsidRPr="00784233">
        <w:rPr>
          <w:rFonts w:ascii="Arial Narrow" w:hAnsi="Arial Narrow" w:cstheme="majorHAnsi"/>
          <w:i/>
          <w:sz w:val="20"/>
        </w:rPr>
        <w:t xml:space="preserve">ΔΕ </w:t>
      </w:r>
      <w:r w:rsidRPr="00784233">
        <w:rPr>
          <w:rFonts w:ascii="Arial" w:hAnsi="Arial" w:cs="Arial"/>
          <w:i/>
          <w:sz w:val="20"/>
        </w:rPr>
        <w:t>ὁ</w:t>
      </w:r>
      <w:r w:rsidRPr="00784233">
        <w:rPr>
          <w:rFonts w:ascii="Arial Narrow" w:hAnsi="Arial Narrow" w:cstheme="majorHAnsi"/>
          <w:i/>
          <w:sz w:val="20"/>
        </w:rPr>
        <w:t xml:space="preserve"> ΝΟ</w:t>
      </w:r>
      <w:r w:rsidRPr="00784233">
        <w:rPr>
          <w:rFonts w:ascii="Arial" w:hAnsi="Arial" w:cs="Arial"/>
          <w:i/>
          <w:sz w:val="20"/>
        </w:rPr>
        <w:t>ῦ</w:t>
      </w:r>
      <w:r w:rsidRPr="00784233">
        <w:rPr>
          <w:rFonts w:ascii="Arial Narrow" w:hAnsi="Arial Narrow" w:cstheme="majorHAnsi"/>
          <w:i/>
          <w:sz w:val="20"/>
        </w:rPr>
        <w:t xml:space="preserve">Σ </w:t>
      </w:r>
      <w:r w:rsidRPr="00784233">
        <w:rPr>
          <w:rFonts w:ascii="Arial" w:hAnsi="Arial" w:cs="Arial"/>
          <w:i/>
          <w:sz w:val="20"/>
        </w:rPr>
        <w:t>ὁ</w:t>
      </w:r>
      <w:r w:rsidRPr="00784233">
        <w:rPr>
          <w:rFonts w:ascii="Arial Narrow" w:hAnsi="Arial Narrow" w:cstheme="majorHAnsi"/>
          <w:i/>
          <w:sz w:val="20"/>
        </w:rPr>
        <w:t xml:space="preserve"> </w:t>
      </w:r>
      <w:r w:rsidRPr="00784233">
        <w:rPr>
          <w:rFonts w:ascii="Arial" w:hAnsi="Arial" w:cs="Arial"/>
          <w:i/>
          <w:sz w:val="20"/>
        </w:rPr>
        <w:t>ἔ</w:t>
      </w:r>
      <w:r w:rsidRPr="00784233">
        <w:rPr>
          <w:rFonts w:ascii="Arial Narrow" w:hAnsi="Arial Narrow" w:cstheme="majorHAnsi"/>
          <w:i/>
          <w:sz w:val="20"/>
        </w:rPr>
        <w:t>ΧΩΝ ΣΟΦΙΑΝ. Α</w:t>
      </w:r>
      <w:r w:rsidRPr="00784233">
        <w:rPr>
          <w:rFonts w:ascii="Arial" w:hAnsi="Arial" w:cs="Arial"/>
          <w:i/>
          <w:sz w:val="20"/>
        </w:rPr>
        <w:t>ἱ</w:t>
      </w:r>
      <w:r w:rsidRPr="00784233">
        <w:rPr>
          <w:rFonts w:ascii="Arial Narrow" w:hAnsi="Arial Narrow" w:cstheme="majorHAnsi"/>
          <w:i/>
          <w:sz w:val="20"/>
        </w:rPr>
        <w:t xml:space="preserve"> </w:t>
      </w:r>
      <w:r w:rsidRPr="00784233">
        <w:rPr>
          <w:rFonts w:ascii="Arial" w:hAnsi="Arial" w:cs="Arial"/>
          <w:i/>
          <w:sz w:val="20"/>
        </w:rPr>
        <w:t>ἑ</w:t>
      </w:r>
      <w:r w:rsidRPr="00784233">
        <w:rPr>
          <w:rFonts w:ascii="Arial Narrow" w:hAnsi="Arial Narrow" w:cstheme="majorHAnsi"/>
          <w:i/>
          <w:sz w:val="20"/>
        </w:rPr>
        <w:t>ΠΤ</w:t>
      </w:r>
      <w:r w:rsidRPr="00784233">
        <w:rPr>
          <w:rFonts w:ascii="Arial" w:hAnsi="Arial" w:cs="Arial"/>
          <w:i/>
          <w:sz w:val="20"/>
        </w:rPr>
        <w:t>ὰ</w:t>
      </w:r>
      <w:r w:rsidRPr="00784233">
        <w:rPr>
          <w:rFonts w:ascii="Arial Narrow" w:hAnsi="Arial Narrow" w:cstheme="majorHAnsi"/>
          <w:i/>
          <w:sz w:val="20"/>
        </w:rPr>
        <w:t xml:space="preserve"> ΚΕΦΑΛΑ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ὄ</w:t>
      </w:r>
      <w:r w:rsidRPr="00784233">
        <w:rPr>
          <w:rFonts w:ascii="Arial Narrow" w:hAnsi="Arial Narrow" w:cstheme="majorHAnsi"/>
          <w:i/>
          <w:sz w:val="20"/>
        </w:rPr>
        <w:t xml:space="preserve">ΡΗ </w:t>
      </w:r>
      <w:r w:rsidRPr="00784233">
        <w:rPr>
          <w:rFonts w:ascii="Arial" w:hAnsi="Arial" w:cs="Arial"/>
          <w:i/>
          <w:sz w:val="20"/>
        </w:rPr>
        <w:t>ἑ</w:t>
      </w:r>
      <w:r w:rsidRPr="00784233">
        <w:rPr>
          <w:rFonts w:ascii="Arial Narrow" w:hAnsi="Arial Narrow" w:cstheme="majorHAnsi"/>
          <w:i/>
          <w:sz w:val="20"/>
        </w:rPr>
        <w:t>ΠΤΑ Ε</w:t>
      </w:r>
      <w:r w:rsidRPr="00784233">
        <w:rPr>
          <w:rFonts w:ascii="Arial" w:hAnsi="Arial" w:cs="Arial"/>
          <w:i/>
          <w:sz w:val="20"/>
        </w:rPr>
        <w:t>ἰ</w:t>
      </w:r>
      <w:r w:rsidRPr="00784233">
        <w:rPr>
          <w:rFonts w:ascii="Arial Narrow" w:hAnsi="Arial Narrow" w:cstheme="majorHAnsi"/>
          <w:i/>
          <w:sz w:val="20"/>
        </w:rPr>
        <w:t xml:space="preserve">ΣΙΝ, </w:t>
      </w:r>
      <w:r w:rsidRPr="00784233">
        <w:rPr>
          <w:rFonts w:ascii="Arial" w:hAnsi="Arial" w:cs="Arial"/>
          <w:i/>
          <w:sz w:val="20"/>
        </w:rPr>
        <w:t>ὅ</w:t>
      </w:r>
      <w:r w:rsidRPr="00784233">
        <w:rPr>
          <w:rFonts w:ascii="Arial Narrow" w:hAnsi="Arial Narrow" w:cstheme="majorHAnsi"/>
          <w:i/>
          <w:sz w:val="20"/>
        </w:rPr>
        <w:t xml:space="preserve">ΠΟΥ </w:t>
      </w:r>
      <w:r w:rsidRPr="00784233">
        <w:rPr>
          <w:rFonts w:ascii="Arial" w:hAnsi="Arial" w:cs="Arial"/>
          <w:i/>
          <w:sz w:val="20"/>
        </w:rPr>
        <w:t>ἡ</w:t>
      </w:r>
      <w:r w:rsidRPr="00784233">
        <w:rPr>
          <w:rFonts w:ascii="Arial Narrow" w:hAnsi="Arial Narrow" w:cstheme="majorHAnsi"/>
          <w:i/>
          <w:sz w:val="20"/>
        </w:rPr>
        <w:t xml:space="preserve"> ΓΥΝ</w:t>
      </w:r>
      <w:r w:rsidRPr="00784233">
        <w:rPr>
          <w:rFonts w:ascii="Arial" w:hAnsi="Arial" w:cs="Arial"/>
          <w:i/>
          <w:sz w:val="20"/>
        </w:rPr>
        <w:t>ὴ</w:t>
      </w:r>
      <w:r w:rsidRPr="00784233">
        <w:rPr>
          <w:rFonts w:ascii="Arial Narrow" w:hAnsi="Arial Narrow" w:cstheme="majorHAnsi"/>
          <w:i/>
          <w:sz w:val="20"/>
        </w:rPr>
        <w:t xml:space="preserve"> ΚΑΘΗΤΑΙ </w:t>
      </w:r>
      <w:r w:rsidRPr="00784233">
        <w:rPr>
          <w:rFonts w:ascii="Arial" w:hAnsi="Arial" w:cs="Arial"/>
          <w:i/>
          <w:sz w:val="20"/>
        </w:rPr>
        <w:t>ἐ</w:t>
      </w:r>
      <w:r w:rsidRPr="00784233">
        <w:rPr>
          <w:rFonts w:ascii="Arial Narrow" w:hAnsi="Arial Narrow" w:cstheme="majorHAnsi"/>
          <w:i/>
          <w:sz w:val="20"/>
        </w:rPr>
        <w:t>Π</w:t>
      </w:r>
      <w:r w:rsidRPr="00784233">
        <w:rPr>
          <w:rFonts w:ascii="Arial" w:hAnsi="Arial" w:cs="Arial"/>
          <w:i/>
          <w:sz w:val="20"/>
        </w:rPr>
        <w:t>᾿</w:t>
      </w:r>
      <w:r w:rsidRPr="00784233">
        <w:rPr>
          <w:rFonts w:ascii="Arial Narrow" w:hAnsi="Arial Narrow" w:cstheme="majorHAnsi"/>
          <w:i/>
          <w:sz w:val="20"/>
        </w:rPr>
        <w:t xml:space="preserve">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ῶ</w:t>
      </w:r>
      <w:r w:rsidRPr="00784233">
        <w:rPr>
          <w:rFonts w:ascii="Arial Narrow" w:hAnsi="Arial Narrow" w:cstheme="majorHAnsi"/>
          <w:i/>
          <w:sz w:val="20"/>
        </w:rPr>
        <w:t>Ν, ΚΑ</w:t>
      </w:r>
      <w:r w:rsidRPr="00784233">
        <w:rPr>
          <w:rFonts w:ascii="Arial" w:hAnsi="Arial" w:cs="Arial"/>
          <w:i/>
          <w:sz w:val="20"/>
        </w:rPr>
        <w:t>ὶ</w:t>
      </w:r>
      <w:r w:rsidRPr="00784233">
        <w:rPr>
          <w:rFonts w:ascii="Arial Narrow" w:hAnsi="Arial Narrow" w:cstheme="majorHAnsi"/>
          <w:i/>
          <w:sz w:val="20"/>
        </w:rPr>
        <w:t xml:space="preserve"> ΒΑΣΙΛΕ</w:t>
      </w:r>
      <w:r w:rsidRPr="00784233">
        <w:rPr>
          <w:rFonts w:ascii="Arial" w:hAnsi="Arial" w:cs="Arial"/>
          <w:i/>
          <w:sz w:val="20"/>
        </w:rPr>
        <w:t>ῖ</w:t>
      </w:r>
      <w:r w:rsidRPr="00784233">
        <w:rPr>
          <w:rFonts w:ascii="Arial Narrow" w:hAnsi="Arial Narrow" w:cstheme="majorHAnsi"/>
          <w:i/>
          <w:sz w:val="20"/>
        </w:rPr>
        <w:t xml:space="preserve">Σ </w:t>
      </w:r>
      <w:r w:rsidRPr="00784233">
        <w:rPr>
          <w:rFonts w:ascii="Arial" w:hAnsi="Arial" w:cs="Arial"/>
          <w:i/>
          <w:sz w:val="20"/>
        </w:rPr>
        <w:t>ἑ</w:t>
      </w:r>
      <w:r w:rsidRPr="00784233">
        <w:rPr>
          <w:rFonts w:ascii="Arial Narrow" w:hAnsi="Arial Narrow" w:cstheme="majorHAnsi"/>
          <w:i/>
          <w:sz w:val="20"/>
        </w:rPr>
        <w:t>ΠΤΑ Ε</w:t>
      </w:r>
      <w:r w:rsidRPr="00784233">
        <w:rPr>
          <w:rFonts w:ascii="Arial" w:hAnsi="Arial" w:cs="Arial"/>
          <w:i/>
          <w:sz w:val="20"/>
        </w:rPr>
        <w:t>ἰ</w:t>
      </w:r>
      <w:r w:rsidRPr="00784233">
        <w:rPr>
          <w:rFonts w:ascii="Arial Narrow" w:hAnsi="Arial Narrow" w:cstheme="majorHAnsi"/>
          <w:i/>
          <w:sz w:val="20"/>
        </w:rPr>
        <w:t>ΣΙΝ· Ο</w:t>
      </w:r>
      <w:r w:rsidRPr="00784233">
        <w:rPr>
          <w:rFonts w:ascii="Arial" w:hAnsi="Arial" w:cs="Arial"/>
          <w:i/>
          <w:sz w:val="20"/>
        </w:rPr>
        <w:t>ἱ</w:t>
      </w:r>
      <w:r w:rsidRPr="00784233">
        <w:rPr>
          <w:rFonts w:ascii="Arial Narrow" w:hAnsi="Arial Narrow" w:cstheme="majorHAnsi"/>
          <w:i/>
          <w:sz w:val="20"/>
        </w:rPr>
        <w:t xml:space="preserve"> ΠΕΝΤΕ </w:t>
      </w:r>
      <w:r w:rsidRPr="00784233">
        <w:rPr>
          <w:rFonts w:ascii="Arial" w:hAnsi="Arial" w:cs="Arial"/>
          <w:i/>
          <w:sz w:val="20"/>
        </w:rPr>
        <w:t>ἔ</w:t>
      </w:r>
      <w:r w:rsidRPr="00784233">
        <w:rPr>
          <w:rFonts w:ascii="Arial Narrow" w:hAnsi="Arial Narrow" w:cstheme="majorHAnsi"/>
          <w:i/>
          <w:sz w:val="20"/>
        </w:rPr>
        <w:t xml:space="preserve">ΠΕΣΑΝ, </w:t>
      </w:r>
      <w:r w:rsidRPr="00784233">
        <w:rPr>
          <w:rFonts w:ascii="Arial" w:hAnsi="Arial" w:cs="Arial"/>
          <w:i/>
          <w:sz w:val="20"/>
        </w:rPr>
        <w:t>ὁ</w:t>
      </w:r>
      <w:r w:rsidRPr="00784233">
        <w:rPr>
          <w:rFonts w:ascii="Arial Narrow" w:hAnsi="Arial Narrow" w:cstheme="majorHAnsi"/>
          <w:i/>
          <w:sz w:val="20"/>
        </w:rPr>
        <w:t xml:space="preserve"> Ε</w:t>
      </w:r>
      <w:r w:rsidRPr="00784233">
        <w:rPr>
          <w:rFonts w:ascii="Arial" w:hAnsi="Arial" w:cs="Arial"/>
          <w:i/>
          <w:sz w:val="20"/>
        </w:rPr>
        <w:t>ἷ</w:t>
      </w:r>
      <w:r w:rsidRPr="00784233">
        <w:rPr>
          <w:rFonts w:ascii="Arial Narrow" w:hAnsi="Arial Narrow" w:cstheme="majorHAnsi"/>
          <w:i/>
          <w:sz w:val="20"/>
        </w:rPr>
        <w:t xml:space="preserve">Σ </w:t>
      </w:r>
      <w:r w:rsidRPr="00784233">
        <w:rPr>
          <w:rFonts w:ascii="Arial" w:hAnsi="Arial" w:cs="Arial"/>
          <w:i/>
          <w:sz w:val="20"/>
        </w:rPr>
        <w:t>ἐ</w:t>
      </w:r>
      <w:r w:rsidRPr="00784233">
        <w:rPr>
          <w:rFonts w:ascii="Arial Narrow" w:hAnsi="Arial Narrow" w:cstheme="majorHAnsi"/>
          <w:i/>
          <w:sz w:val="20"/>
        </w:rPr>
        <w:t xml:space="preserve">ΣΤΙΝ, </w:t>
      </w:r>
      <w:r w:rsidRPr="00784233">
        <w:rPr>
          <w:rFonts w:ascii="Arial" w:hAnsi="Arial" w:cs="Arial"/>
          <w:i/>
          <w:sz w:val="20"/>
        </w:rPr>
        <w:t>ὁ</w:t>
      </w:r>
      <w:r w:rsidRPr="00784233">
        <w:rPr>
          <w:rFonts w:ascii="Arial Narrow" w:hAnsi="Arial Narrow" w:cstheme="majorHAnsi"/>
          <w:i/>
          <w:sz w:val="20"/>
        </w:rPr>
        <w:t xml:space="preserve"> </w:t>
      </w:r>
      <w:r w:rsidRPr="00784233">
        <w:rPr>
          <w:rFonts w:ascii="Arial" w:hAnsi="Arial" w:cs="Arial"/>
          <w:i/>
          <w:sz w:val="20"/>
        </w:rPr>
        <w:t>ἄ</w:t>
      </w:r>
      <w:r w:rsidRPr="00784233">
        <w:rPr>
          <w:rFonts w:ascii="Arial Narrow" w:hAnsi="Arial Narrow" w:cstheme="majorHAnsi"/>
          <w:i/>
          <w:sz w:val="20"/>
        </w:rPr>
        <w:t>ΛΛΟΣ Ο</w:t>
      </w:r>
      <w:r w:rsidRPr="00784233">
        <w:rPr>
          <w:rFonts w:ascii="Arial" w:hAnsi="Arial" w:cs="Arial"/>
          <w:i/>
          <w:sz w:val="20"/>
        </w:rPr>
        <w:t>ὔ</w:t>
      </w:r>
      <w:r w:rsidRPr="00784233">
        <w:rPr>
          <w:rFonts w:ascii="Arial Narrow" w:hAnsi="Arial Narrow" w:cstheme="majorHAnsi"/>
          <w:i/>
          <w:sz w:val="20"/>
        </w:rPr>
        <w:t xml:space="preserve">ΠΩ </w:t>
      </w:r>
      <w:r w:rsidRPr="00784233">
        <w:rPr>
          <w:rFonts w:ascii="Arial" w:hAnsi="Arial" w:cs="Arial"/>
          <w:i/>
          <w:sz w:val="20"/>
        </w:rPr>
        <w:t>ἦ</w:t>
      </w:r>
      <w:r w:rsidRPr="00784233">
        <w:rPr>
          <w:rFonts w:ascii="Arial Narrow" w:hAnsi="Arial Narrow" w:cstheme="majorHAnsi"/>
          <w:i/>
          <w:sz w:val="20"/>
        </w:rPr>
        <w:t>ΛΘΕ,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ὅ</w:t>
      </w:r>
      <w:r w:rsidRPr="00784233">
        <w:rPr>
          <w:rFonts w:ascii="Arial Narrow" w:hAnsi="Arial Narrow" w:cstheme="majorHAnsi"/>
          <w:i/>
          <w:sz w:val="20"/>
        </w:rPr>
        <w:t xml:space="preserve">ΤΑΝ </w:t>
      </w:r>
      <w:r w:rsidRPr="00784233">
        <w:rPr>
          <w:rFonts w:ascii="Arial" w:hAnsi="Arial" w:cs="Arial"/>
          <w:i/>
          <w:sz w:val="20"/>
        </w:rPr>
        <w:t>ἔ</w:t>
      </w:r>
      <w:r w:rsidRPr="00784233">
        <w:rPr>
          <w:rFonts w:ascii="Arial Narrow" w:hAnsi="Arial Narrow" w:cstheme="majorHAnsi"/>
          <w:i/>
          <w:sz w:val="20"/>
        </w:rPr>
        <w:t>ΛΘ</w:t>
      </w:r>
      <w:r w:rsidRPr="00784233">
        <w:rPr>
          <w:rFonts w:ascii="Arial" w:hAnsi="Arial" w:cs="Arial"/>
          <w:i/>
          <w:sz w:val="20"/>
        </w:rPr>
        <w:t>ῃ</w:t>
      </w:r>
      <w:r w:rsidRPr="00784233">
        <w:rPr>
          <w:rFonts w:ascii="Arial Narrow" w:hAnsi="Arial Narrow" w:cstheme="majorHAnsi"/>
          <w:i/>
          <w:sz w:val="20"/>
        </w:rPr>
        <w:t xml:space="preserve">, </w:t>
      </w:r>
      <w:r w:rsidRPr="00784233">
        <w:rPr>
          <w:rFonts w:ascii="Arial" w:hAnsi="Arial" w:cs="Arial"/>
          <w:i/>
          <w:sz w:val="20"/>
        </w:rPr>
        <w:t>ὀ</w:t>
      </w:r>
      <w:r w:rsidRPr="00784233">
        <w:rPr>
          <w:rFonts w:ascii="Arial Narrow" w:hAnsi="Arial Narrow" w:cstheme="majorHAnsi"/>
          <w:i/>
          <w:sz w:val="20"/>
        </w:rPr>
        <w:t>ΛΙΓΟΝ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ὸ</w:t>
      </w:r>
      <w:r w:rsidRPr="00784233">
        <w:rPr>
          <w:rFonts w:ascii="Arial Narrow" w:hAnsi="Arial Narrow" w:cstheme="majorHAnsi"/>
          <w:i/>
          <w:sz w:val="20"/>
        </w:rPr>
        <w:t>Ν ΔΕ</w:t>
      </w:r>
      <w:r w:rsidRPr="00784233">
        <w:rPr>
          <w:rFonts w:ascii="Arial" w:hAnsi="Arial" w:cs="Arial"/>
          <w:i/>
          <w:sz w:val="20"/>
        </w:rPr>
        <w:t>ῖ</w:t>
      </w:r>
      <w:r w:rsidRPr="00784233">
        <w:rPr>
          <w:rFonts w:ascii="Arial Narrow" w:hAnsi="Arial Narrow" w:cstheme="majorHAnsi"/>
          <w:i/>
          <w:sz w:val="20"/>
        </w:rPr>
        <w:t xml:space="preserve"> ΜΕ</w:t>
      </w:r>
      <w:r w:rsidRPr="00784233">
        <w:rPr>
          <w:rFonts w:ascii="Arial" w:hAnsi="Arial" w:cs="Arial"/>
          <w:i/>
          <w:sz w:val="20"/>
        </w:rPr>
        <w:t>ῖ</w:t>
      </w:r>
      <w:r w:rsidRPr="00784233">
        <w:rPr>
          <w:rFonts w:ascii="Arial Narrow" w:hAnsi="Arial Narrow" w:cstheme="majorHAnsi"/>
          <w:i/>
          <w:sz w:val="20"/>
        </w:rPr>
        <w:t>ΝΑΙ. ΚΑ</w:t>
      </w:r>
      <w:r w:rsidRPr="00784233">
        <w:rPr>
          <w:rFonts w:ascii="Arial" w:hAnsi="Arial" w:cs="Arial"/>
          <w:i/>
          <w:sz w:val="20"/>
        </w:rPr>
        <w:t>ὶ</w:t>
      </w:r>
      <w:r w:rsidRPr="00784233">
        <w:rPr>
          <w:rFonts w:ascii="Arial Narrow" w:hAnsi="Arial Narrow" w:cstheme="majorHAnsi"/>
          <w:i/>
          <w:sz w:val="20"/>
        </w:rPr>
        <w:t xml:space="preserve"> Τ</w:t>
      </w:r>
      <w:r w:rsidRPr="00784233">
        <w:rPr>
          <w:rFonts w:ascii="Arial" w:hAnsi="Arial" w:cs="Arial"/>
          <w:i/>
          <w:sz w:val="20"/>
        </w:rPr>
        <w:t>ὸ</w:t>
      </w:r>
      <w:r w:rsidRPr="00784233">
        <w:rPr>
          <w:rFonts w:ascii="Arial Narrow" w:hAnsi="Arial Narrow" w:cstheme="majorHAnsi"/>
          <w:i/>
          <w:sz w:val="20"/>
        </w:rPr>
        <w:t xml:space="preserve"> ΘΗΡΙΟΝ </w:t>
      </w:r>
      <w:r w:rsidRPr="00784233">
        <w:rPr>
          <w:rFonts w:ascii="Arial" w:hAnsi="Arial" w:cs="Arial"/>
          <w:i/>
          <w:sz w:val="20"/>
        </w:rPr>
        <w:t>ὃ</w:t>
      </w:r>
      <w:r w:rsidRPr="00784233">
        <w:rPr>
          <w:rFonts w:ascii="Arial Narrow" w:hAnsi="Arial Narrow" w:cstheme="majorHAnsi"/>
          <w:i/>
          <w:sz w:val="20"/>
        </w:rPr>
        <w:t xml:space="preserve"> </w:t>
      </w:r>
      <w:r w:rsidRPr="00784233">
        <w:rPr>
          <w:rFonts w:ascii="Arial" w:hAnsi="Arial" w:cs="Arial"/>
          <w:i/>
          <w:sz w:val="20"/>
        </w:rPr>
        <w:t>ἦ</w:t>
      </w:r>
      <w:r w:rsidRPr="00784233">
        <w:rPr>
          <w:rFonts w:ascii="Arial Narrow" w:hAnsi="Arial Narrow" w:cstheme="majorHAnsi"/>
          <w:i/>
          <w:sz w:val="20"/>
        </w:rPr>
        <w:t>Ν ΚΑ</w:t>
      </w:r>
      <w:r w:rsidRPr="00784233">
        <w:rPr>
          <w:rFonts w:ascii="Arial" w:hAnsi="Arial" w:cs="Arial"/>
          <w:i/>
          <w:sz w:val="20"/>
        </w:rPr>
        <w:t>ὶ</w:t>
      </w:r>
      <w:r w:rsidRPr="00784233">
        <w:rPr>
          <w:rFonts w:ascii="Arial Narrow" w:hAnsi="Arial Narrow" w:cstheme="majorHAnsi"/>
          <w:i/>
          <w:sz w:val="20"/>
        </w:rPr>
        <w:t xml:space="preserve"> Ο</w:t>
      </w:r>
      <w:r w:rsidRPr="00784233">
        <w:rPr>
          <w:rFonts w:ascii="Arial" w:hAnsi="Arial" w:cs="Arial"/>
          <w:i/>
          <w:sz w:val="20"/>
        </w:rPr>
        <w:t>ὐ</w:t>
      </w:r>
      <w:r w:rsidRPr="00784233">
        <w:rPr>
          <w:rFonts w:ascii="Arial Narrow" w:hAnsi="Arial Narrow" w:cstheme="majorHAnsi"/>
          <w:i/>
          <w:sz w:val="20"/>
        </w:rPr>
        <w:t xml:space="preserve">Κ </w:t>
      </w:r>
      <w:r w:rsidRPr="00784233">
        <w:rPr>
          <w:rFonts w:ascii="Arial" w:hAnsi="Arial" w:cs="Arial"/>
          <w:i/>
          <w:sz w:val="20"/>
        </w:rPr>
        <w:t>ἔ</w:t>
      </w:r>
      <w:r w:rsidRPr="00784233">
        <w:rPr>
          <w:rFonts w:ascii="Arial Narrow" w:hAnsi="Arial Narrow" w:cstheme="majorHAnsi"/>
          <w:i/>
          <w:sz w:val="20"/>
        </w:rPr>
        <w:t>ΣΤΙ, ΚΑ</w:t>
      </w:r>
      <w:r w:rsidRPr="00784233">
        <w:rPr>
          <w:rFonts w:ascii="Arial" w:hAnsi="Arial" w:cs="Arial"/>
          <w:i/>
          <w:sz w:val="20"/>
        </w:rPr>
        <w:t>ὶ</w:t>
      </w:r>
      <w:r w:rsidRPr="00784233">
        <w:rPr>
          <w:rFonts w:ascii="Arial Narrow" w:hAnsi="Arial Narrow" w:cstheme="majorHAnsi"/>
          <w:i/>
          <w:sz w:val="20"/>
        </w:rPr>
        <w:t xml:space="preserve"> Α</w:t>
      </w:r>
      <w:r w:rsidRPr="00784233">
        <w:rPr>
          <w:rFonts w:ascii="Arial" w:hAnsi="Arial" w:cs="Arial"/>
          <w:i/>
          <w:sz w:val="20"/>
        </w:rPr>
        <w:t>ὐ</w:t>
      </w:r>
      <w:r w:rsidRPr="00784233">
        <w:rPr>
          <w:rFonts w:ascii="Arial Narrow" w:hAnsi="Arial Narrow" w:cstheme="majorHAnsi"/>
          <w:i/>
          <w:sz w:val="20"/>
        </w:rPr>
        <w:t>Τ</w:t>
      </w:r>
      <w:r w:rsidRPr="00784233">
        <w:rPr>
          <w:rFonts w:ascii="Arial" w:hAnsi="Arial" w:cs="Arial"/>
          <w:i/>
          <w:sz w:val="20"/>
        </w:rPr>
        <w:t>ὸ</w:t>
      </w:r>
      <w:r w:rsidRPr="00784233">
        <w:rPr>
          <w:rFonts w:ascii="Arial Narrow" w:hAnsi="Arial Narrow" w:cstheme="majorHAnsi"/>
          <w:i/>
          <w:sz w:val="20"/>
        </w:rPr>
        <w:t xml:space="preserve">Σ </w:t>
      </w:r>
      <w:r w:rsidRPr="00784233">
        <w:rPr>
          <w:rFonts w:ascii="Arial" w:hAnsi="Arial" w:cs="Arial"/>
          <w:i/>
          <w:sz w:val="20"/>
        </w:rPr>
        <w:t>ὄ</w:t>
      </w:r>
      <w:r w:rsidRPr="00784233">
        <w:rPr>
          <w:rFonts w:ascii="Arial Narrow" w:hAnsi="Arial Narrow" w:cstheme="majorHAnsi"/>
          <w:i/>
          <w:sz w:val="20"/>
        </w:rPr>
        <w:t xml:space="preserve">ΓΔΟΟΣ </w:t>
      </w:r>
      <w:r w:rsidRPr="00784233">
        <w:rPr>
          <w:rFonts w:ascii="Arial" w:hAnsi="Arial" w:cs="Arial"/>
          <w:i/>
          <w:sz w:val="20"/>
        </w:rPr>
        <w:t>ἐ</w:t>
      </w:r>
      <w:r w:rsidRPr="00784233">
        <w:rPr>
          <w:rFonts w:ascii="Arial Narrow" w:hAnsi="Arial Narrow" w:cstheme="majorHAnsi"/>
          <w:i/>
          <w:sz w:val="20"/>
        </w:rPr>
        <w:t>ΣΤΙ, ΚΑ</w:t>
      </w:r>
      <w:r w:rsidRPr="00784233">
        <w:rPr>
          <w:rFonts w:ascii="Arial" w:hAnsi="Arial" w:cs="Arial"/>
          <w:i/>
          <w:sz w:val="20"/>
        </w:rPr>
        <w:t>ὶ</w:t>
      </w:r>
      <w:r w:rsidRPr="00784233">
        <w:rPr>
          <w:rFonts w:ascii="Arial Narrow" w:hAnsi="Arial Narrow" w:cstheme="majorHAnsi"/>
          <w:i/>
          <w:sz w:val="20"/>
        </w:rPr>
        <w:t xml:space="preserve"> </w:t>
      </w:r>
      <w:r w:rsidRPr="00784233">
        <w:rPr>
          <w:rFonts w:ascii="Arial" w:hAnsi="Arial" w:cs="Arial"/>
          <w:i/>
          <w:sz w:val="20"/>
        </w:rPr>
        <w:t>ἐ</w:t>
      </w:r>
      <w:r w:rsidRPr="00784233">
        <w:rPr>
          <w:rFonts w:ascii="Arial Narrow" w:hAnsi="Arial Narrow" w:cstheme="majorHAnsi"/>
          <w:i/>
          <w:sz w:val="20"/>
        </w:rPr>
        <w:t>Κ Τ</w:t>
      </w:r>
      <w:r w:rsidRPr="00784233">
        <w:rPr>
          <w:rFonts w:ascii="Arial" w:hAnsi="Arial" w:cs="Arial"/>
          <w:i/>
          <w:sz w:val="20"/>
        </w:rPr>
        <w:t>ῶ</w:t>
      </w:r>
      <w:r w:rsidRPr="00784233">
        <w:rPr>
          <w:rFonts w:ascii="Arial Narrow" w:hAnsi="Arial Narrow" w:cstheme="majorHAnsi"/>
          <w:i/>
          <w:sz w:val="20"/>
        </w:rPr>
        <w:t xml:space="preserve">Ν </w:t>
      </w:r>
      <w:r w:rsidRPr="00784233">
        <w:rPr>
          <w:rFonts w:ascii="Arial" w:hAnsi="Arial" w:cs="Arial"/>
          <w:i/>
          <w:sz w:val="20"/>
        </w:rPr>
        <w:t>ἑ</w:t>
      </w:r>
      <w:r w:rsidRPr="00784233">
        <w:rPr>
          <w:rFonts w:ascii="Arial Narrow" w:hAnsi="Arial Narrow" w:cstheme="majorHAnsi"/>
          <w:i/>
          <w:sz w:val="20"/>
        </w:rPr>
        <w:t xml:space="preserve">ΠΤΑ </w:t>
      </w:r>
      <w:r w:rsidRPr="00784233">
        <w:rPr>
          <w:rFonts w:ascii="Arial" w:hAnsi="Arial" w:cs="Arial"/>
          <w:i/>
          <w:sz w:val="20"/>
        </w:rPr>
        <w:t>ἐ</w:t>
      </w:r>
      <w:r w:rsidRPr="00784233">
        <w:rPr>
          <w:rFonts w:ascii="Arial Narrow" w:hAnsi="Arial Narrow" w:cstheme="majorHAnsi"/>
          <w:i/>
          <w:sz w:val="20"/>
        </w:rPr>
        <w:t>ΣΤΙ, ΚΑ</w:t>
      </w:r>
      <w:r w:rsidRPr="00784233">
        <w:rPr>
          <w:rFonts w:ascii="Arial" w:hAnsi="Arial" w:cs="Arial"/>
          <w:i/>
          <w:sz w:val="20"/>
        </w:rPr>
        <w:t>ὶ</w:t>
      </w:r>
      <w:r w:rsidRPr="00784233">
        <w:rPr>
          <w:rFonts w:ascii="Arial Narrow" w:hAnsi="Arial Narrow" w:cstheme="majorHAnsi"/>
          <w:i/>
          <w:sz w:val="20"/>
        </w:rPr>
        <w:t xml:space="preserve"> Ε</w:t>
      </w:r>
      <w:r w:rsidRPr="00784233">
        <w:rPr>
          <w:rFonts w:ascii="Arial" w:hAnsi="Arial" w:cs="Arial"/>
          <w:i/>
          <w:sz w:val="20"/>
        </w:rPr>
        <w:t>ἰ</w:t>
      </w:r>
      <w:r w:rsidRPr="00784233">
        <w:rPr>
          <w:rFonts w:ascii="Arial Narrow" w:hAnsi="Arial Narrow" w:cstheme="majorHAnsi"/>
          <w:i/>
          <w:sz w:val="20"/>
        </w:rPr>
        <w:t xml:space="preserve">Σ </w:t>
      </w:r>
      <w:r w:rsidRPr="00784233">
        <w:rPr>
          <w:rFonts w:ascii="Arial" w:hAnsi="Arial" w:cs="Arial"/>
          <w:i/>
          <w:sz w:val="20"/>
        </w:rPr>
        <w:t>ἀ</w:t>
      </w:r>
      <w:r w:rsidRPr="00784233">
        <w:rPr>
          <w:rFonts w:ascii="Arial Narrow" w:hAnsi="Arial Narrow" w:cstheme="majorHAnsi"/>
          <w:i/>
          <w:sz w:val="20"/>
        </w:rPr>
        <w:t xml:space="preserve">ΠΩΛΕΙΑΝ </w:t>
      </w:r>
      <w:r w:rsidRPr="00784233">
        <w:rPr>
          <w:rFonts w:ascii="Arial" w:hAnsi="Arial" w:cs="Arial"/>
          <w:i/>
          <w:sz w:val="20"/>
        </w:rPr>
        <w:t>ὑ</w:t>
      </w:r>
      <w:r w:rsidRPr="00784233">
        <w:rPr>
          <w:rFonts w:ascii="Arial Narrow" w:hAnsi="Arial Narrow" w:cstheme="majorHAnsi"/>
          <w:i/>
          <w:sz w:val="20"/>
        </w:rPr>
        <w:t>ΠΑΓΕΙ.</w:t>
      </w:r>
    </w:p>
    <w:p w:rsidR="00076BBD" w:rsidRDefault="00076BBD" w:rsidP="00A808BC">
      <w:pPr>
        <w:pStyle w:val="41"/>
        <w:keepNext w:val="0"/>
        <w:keepLines w:val="0"/>
        <w:spacing w:before="0" w:line="240" w:lineRule="auto"/>
        <w:contextualSpacing/>
        <w:rPr>
          <w:rFonts w:ascii="Arial Narrow" w:hAnsi="Arial Narrow" w:cstheme="majorHAnsi"/>
        </w:rPr>
      </w:pPr>
    </w:p>
    <w:p w:rsidR="007108E7" w:rsidRPr="007108E7" w:rsidRDefault="007108E7" w:rsidP="007108E7"/>
    <w:p w:rsidR="00A808BC" w:rsidRPr="00076BBD" w:rsidRDefault="00076BBD" w:rsidP="00076BBD">
      <w:pPr>
        <w:pStyle w:val="31"/>
        <w:keepNext w:val="0"/>
        <w:keepLines w:val="0"/>
        <w:widowControl w:val="0"/>
        <w:spacing w:before="0" w:line="240" w:lineRule="auto"/>
        <w:contextualSpacing/>
        <w:jc w:val="both"/>
        <w:rPr>
          <w:rFonts w:ascii="Arial Narrow" w:hAnsi="Arial Narrow"/>
        </w:rPr>
      </w:pPr>
      <w:bookmarkStart w:id="384" w:name="_Toc42965045"/>
      <w:r>
        <w:rPr>
          <w:rFonts w:ascii="Arial Narrow" w:hAnsi="Arial Narrow"/>
        </w:rPr>
        <w:t>Π.</w:t>
      </w:r>
      <w:r w:rsidR="0006325F">
        <w:rPr>
          <w:rFonts w:ascii="Arial Narrow" w:hAnsi="Arial Narrow"/>
        </w:rPr>
        <w:t>7</w:t>
      </w:r>
      <w:r>
        <w:rPr>
          <w:rFonts w:ascii="Arial Narrow" w:hAnsi="Arial Narrow"/>
        </w:rPr>
        <w:t>.</w:t>
      </w:r>
      <w:r w:rsidR="001A26A5">
        <w:rPr>
          <w:rFonts w:ascii="Arial Narrow" w:hAnsi="Arial Narrow"/>
        </w:rPr>
        <w:t xml:space="preserve">7. </w:t>
      </w:r>
      <w:r w:rsidR="00A808BC" w:rsidRPr="00076BBD">
        <w:rPr>
          <w:rFonts w:ascii="Arial Narrow" w:hAnsi="Arial Narrow"/>
        </w:rPr>
        <w:t>Απόδοση κειμένου στην νεοελληνική.</w:t>
      </w:r>
      <w:bookmarkEnd w:id="384"/>
    </w:p>
    <w:p w:rsidR="00A808BC" w:rsidRPr="00784233" w:rsidRDefault="00A808BC" w:rsidP="00A808BC">
      <w:pPr>
        <w:spacing w:after="0" w:line="240" w:lineRule="auto"/>
        <w:contextualSpacing/>
        <w:jc w:val="both"/>
        <w:rPr>
          <w:rFonts w:ascii="Arial Narrow" w:hAnsi="Arial Narrow" w:cstheme="majorHAnsi"/>
          <w:lang w:eastAsia="en-GB"/>
        </w:rPr>
      </w:pPr>
      <w:r w:rsidRPr="00784233">
        <w:rPr>
          <w:rFonts w:ascii="Arial Narrow" w:hAnsi="Arial Narrow" w:cstheme="majorHAnsi"/>
          <w:lang w:eastAsia="en-GB"/>
        </w:rPr>
        <w:t>Και ήλθεν από τον ουρανόν ένας εκ των επτά αγγέλων, που είχαν τας επτά φιάλας, και συνωμίλησε μαζί μου, λέγων· “έλα να σου δείξω την κατάκριση και καταδίκη της πόρνης της μεγάλης (της διεφθαρμένης, δηλαδή, και εξαχρειωμένης πολυαρίθμου πόλεως), η οποία κάθεται επάνω εις ύδατα πολλά (τα οποία συμβολίζουν λαούς και έθνη με αμαρτωλά και γήινα φρονήματα, ωσάν την μεγάλη πόλιν). Με αυτήν διεφθάρησαν και εξεφαυλίσθησαν οι βασιλείς της γης και εμέθυσαν οι κάτοικοι της γης από τον οίνον της πορνείας της” (από την μεθυστική ζάλη και παραφορά της ηθικής εξαθλιώσεώς της). Και με μετέφερε εν εκστάσει κατά ένα τρόπον πνευματικόν εις ένα τόπον έρημον από την χάριν του Θεού και τους ανθρώπους του Θεού. Και είδα μίαν γυναίκα (που εξεικόνιζε την διεφθαρμένην Ρώμη</w:t>
      </w:r>
      <w:r w:rsidR="004069D3">
        <w:rPr>
          <w:rFonts w:ascii="Arial Narrow" w:hAnsi="Arial Narrow" w:cstheme="majorHAnsi"/>
          <w:lang w:eastAsia="en-GB"/>
        </w:rPr>
        <w:fldChar w:fldCharType="begin"/>
      </w:r>
      <w:r w:rsidR="001A1965">
        <w:instrText xml:space="preserve"> XE "</w:instrText>
      </w:r>
      <w:r w:rsidR="001A1965" w:rsidRPr="008A1E0E">
        <w:rPr>
          <w:rStyle w:val="-"/>
          <w:rFonts w:ascii="Arial Narrow" w:hAnsi="Arial Narrow"/>
          <w:noProof/>
        </w:rPr>
        <w:instrText>Ρώμη</w:instrText>
      </w:r>
      <w:r w:rsidR="001A1965">
        <w:instrText xml:space="preserve">" </w:instrText>
      </w:r>
      <w:r w:rsidR="004069D3">
        <w:rPr>
          <w:rFonts w:ascii="Arial Narrow" w:hAnsi="Arial Narrow" w:cstheme="majorHAnsi"/>
          <w:lang w:eastAsia="en-GB"/>
        </w:rPr>
        <w:fldChar w:fldCharType="end"/>
      </w:r>
      <w:r w:rsidRPr="00784233">
        <w:rPr>
          <w:rFonts w:ascii="Arial Narrow" w:hAnsi="Arial Narrow" w:cstheme="majorHAnsi"/>
          <w:lang w:eastAsia="en-GB"/>
        </w:rPr>
        <w:t>) να κάθεται επάνω στο θηρίον το κόκκινον (το αιμοχαρές και αιματοβαμμένο από τα εγκλήματά του), το οποίον ήτο γεμάτο από βλασφημίας και είχε επτά κεφαλάς και δέκα κέρατα (τα οποία συμβολίζουν ασεβείς αυτοκράτορας, που είχαν θεοποιήσει τον εαυτόν τους). Και η γυναίκα αυτή φορούσε πολύτιμον πορφυρο</w:t>
      </w:r>
      <w:r w:rsidRPr="00784233">
        <w:rPr>
          <w:rFonts w:ascii="Arial" w:hAnsi="Arial" w:cs="Arial"/>
          <w:lang w:eastAsia="en-GB"/>
        </w:rPr>
        <w:t>ῦ</w:t>
      </w:r>
      <w:r w:rsidRPr="00784233">
        <w:rPr>
          <w:rFonts w:ascii="Arial Narrow" w:hAnsi="Arial Narrow" w:cstheme="majorHAnsi"/>
          <w:lang w:eastAsia="en-GB"/>
        </w:rPr>
        <w:t xml:space="preserve">ν ένδυμα, κατακόκκινο όμως από τα αίματα, και ήτο χρυσωμένη και κοσμημένη με χρυσά στολίδια και πολυτίμους λίθους και μαργαριτάρια. Και είχε στο χέρι της ποτήρι χρυσό, που ήτο γεμάτο από τα αηδιαστικά βδελύγματα της αποχαλινωμένης ειδωλολατρίας· κρατούσε δε ακόμη και τα ακάθαρτα έργα της φαυλότητός της, που μόλυναν την γην. Και επάνω στο μέτωπον αυτής ήτο γραμμένον όνομα, που εφαίνετο μυστηριώδες και ακατάληπτο· “Βαβυλών η μεγάλη, η πρωτεύουσα και η μητέρα πολυαρίθμων διεφθαρμένων πόλεων, τόπος φαυλότητος και ειδωλολατρίας, που είναι βδελύγματα της γης”. Και είδα αυτήν την γυναίκα να μεθά από το αίμα των Χριστιανών και από το αίμα των μαρτύρων του Ιησού, τους οποίους εμισούσε και κατεδίωκε, δια να τους εξοντώση. Και όταν την είδα, εθαύμασα μεγάλον θαυμασμόν και δια την μεγαλοπρεπή εμφάνισίν της και δια την εξοντωτικήν της δύναμιν εναντίον των πιστών. Και μου είπεν ο άγγελος· “διατί εθαύμασες; Εγώ θα σου είπω και θα σου εξηγήσω το ακατάληπτον δια τους πολλούς μυστικόν, σχετικώς με την γυναίκα και με το θηρίον, που την βαστάζει, και το οποίον έχει τας επτά κεφαλάς και τα δέκα κέρατα. Το θηρίον, το οποίον είδες (και το οποίον συμβολίζει τους ασεβείς και τον εαυτόν τους θεοποιούντας αυτοκράτορας, όπως και τας διεφθαρμένας βασιλείας των) ήτο κάποτε και δεν υπάρχει πλέον, διότι έχει συντριβή. Και μέλλει πάλιν να ανεβή από την άβυσσον και να ενσαρκωθή στο πρόσωπον των αθέων ηγετών και αυτοκρατοριών, αλλά και πάλιν μέλλει να υπάγη στον όλεθρον και τον αφανισμόν κατανικημένον από την δύναμιν του Χριστού. Και οι κάτοικοι της γης, των οποίων το όνομα δεν είναι γραμμένον στο βιβλίον της ζωής από τότε που εκτίζετο ο κόσμος, θα θαυμάσουν, όταν ίδουν ότι το θηρίον υπήρχε μεν κάποτε και δεν υπάρχει, και όμως πάλιν θα παρουσιασθή. Εδώ δείχνεται ο νους, ο οποίος έχει την σοφίαν του Θεού. Αι επτά κεφαλαί, επί των οποίων κάθεται η γυναίκα, συμβολίζουν επτά όρη, επάνω εις τα οποία η διεφθαρμένη Ρωμη είναι κτισμένη. Συμβολίζουν ακόμη και επτά βασιλείς, που εκπροσωπούν επτά βασιλείας ασεβείς και διεφθαρμένας. Αι πέντε, αι προχριστιανικαί, έπεσαν, η μία υπάρχει ακόμη. Η άλλη, η του αντιχρίστου, δεν ήλθεν ακόμη. Και όταν έλθη θα είναι προσωρινή και παροδική. Ολίγον χρόνον θα μείνη σύμφωνα με το σχέδιον του Θεού. Και το θηρίον, το οποίον ήτο και δεν υπάρχει πλέον, είναι και αυτό ο όγδοος βασιλεύς, που κατά τα φρονήματα και την κακίαν είναι από τους επτά προηγουμένους βασιλείς, (διότι αυτό ενέπνεε και εκείνους). Και αυτό θα είναι παροδικόν, διότι βαδίζει προς την καταστροφήν και τον εξαφανισμόν.  </w:t>
      </w:r>
    </w:p>
    <w:p w:rsidR="00A808BC" w:rsidRDefault="00A808BC" w:rsidP="00A808BC">
      <w:pPr>
        <w:spacing w:after="0" w:line="240" w:lineRule="auto"/>
        <w:contextualSpacing/>
        <w:jc w:val="both"/>
        <w:rPr>
          <w:rFonts w:ascii="Arial Narrow" w:hAnsi="Arial Narrow" w:cstheme="majorHAnsi"/>
          <w:lang w:eastAsia="en-GB"/>
        </w:rPr>
      </w:pPr>
      <w:r w:rsidRPr="00784233">
        <w:rPr>
          <w:rFonts w:ascii="Arial Narrow" w:hAnsi="Arial Narrow" w:cstheme="majorHAnsi"/>
          <w:lang w:eastAsia="en-GB"/>
        </w:rPr>
        <w:t>17 12-13 Και τα δέκα κέρατα, τα οποία είδες, συμβολίζουν δέκα βασιλείς, οι οποίοι δεν εβασίλευσαν ακόμη, αλλά σαν βασιλείς παίρνουν βασιλικήν εξουσίαν επί μίαν ώραν (επί μικρόν δηλαδή χρονικόν διάστημα) και θα βασιλεύσουν μαζή με το θηρίον ολίγον χρόνον. Και αυτοί έχουν τα ίδια φρονήματα και τας ιδίας διαθέσεις, και δίδουν στο θηρίον την δύναμιν και την εξουσίαν των.</w:t>
      </w:r>
    </w:p>
    <w:p w:rsidR="00760F55" w:rsidRDefault="00760F55" w:rsidP="00A808BC">
      <w:pPr>
        <w:spacing w:after="0" w:line="240" w:lineRule="auto"/>
        <w:contextualSpacing/>
        <w:jc w:val="both"/>
        <w:rPr>
          <w:rFonts w:ascii="Arial Narrow" w:hAnsi="Arial Narrow" w:cstheme="majorHAnsi"/>
          <w:lang w:eastAsia="en-GB"/>
        </w:rPr>
      </w:pPr>
    </w:p>
    <w:p w:rsidR="007108E7" w:rsidRDefault="007108E7" w:rsidP="00A808BC">
      <w:pPr>
        <w:spacing w:after="0" w:line="240" w:lineRule="auto"/>
        <w:contextualSpacing/>
        <w:jc w:val="both"/>
        <w:rPr>
          <w:rFonts w:ascii="Arial Narrow" w:hAnsi="Arial Narrow" w:cstheme="majorHAnsi"/>
          <w:lang w:eastAsia="en-GB"/>
        </w:rPr>
      </w:pPr>
    </w:p>
    <w:p w:rsidR="00760F55" w:rsidRDefault="00760F55" w:rsidP="00760F55">
      <w:pPr>
        <w:pStyle w:val="31"/>
        <w:keepNext w:val="0"/>
        <w:keepLines w:val="0"/>
        <w:widowControl w:val="0"/>
        <w:spacing w:before="0" w:line="240" w:lineRule="auto"/>
        <w:contextualSpacing/>
        <w:rPr>
          <w:rFonts w:ascii="Arial Narrow" w:hAnsi="Arial Narrow"/>
        </w:rPr>
      </w:pPr>
    </w:p>
    <w:p w:rsidR="00760F55" w:rsidRPr="00287245" w:rsidRDefault="00760F55" w:rsidP="00760F55">
      <w:pPr>
        <w:pStyle w:val="31"/>
        <w:keepNext w:val="0"/>
        <w:keepLines w:val="0"/>
        <w:widowControl w:val="0"/>
        <w:spacing w:before="0" w:line="240" w:lineRule="auto"/>
        <w:contextualSpacing/>
        <w:rPr>
          <w:rFonts w:ascii="Arial Narrow" w:hAnsi="Arial Narrow"/>
        </w:rPr>
      </w:pPr>
      <w:bookmarkStart w:id="385" w:name="_Toc42965046"/>
      <w:r>
        <w:rPr>
          <w:rFonts w:ascii="Arial Narrow" w:hAnsi="Arial Narrow"/>
        </w:rPr>
        <w:t>Π.</w:t>
      </w:r>
      <w:r w:rsidR="0006325F">
        <w:rPr>
          <w:rFonts w:ascii="Arial Narrow" w:hAnsi="Arial Narrow"/>
        </w:rPr>
        <w:t>7</w:t>
      </w:r>
      <w:r>
        <w:rPr>
          <w:rFonts w:ascii="Arial Narrow" w:hAnsi="Arial Narrow"/>
        </w:rPr>
        <w:t>.8. Δραματική ανάλυση περικοπής.</w:t>
      </w:r>
      <w:bookmarkEnd w:id="385"/>
    </w:p>
    <w:p w:rsidR="00A808BC" w:rsidRDefault="00A808BC" w:rsidP="00A808BC">
      <w:pPr>
        <w:spacing w:after="0" w:line="240" w:lineRule="auto"/>
        <w:contextualSpacing/>
        <w:jc w:val="both"/>
        <w:rPr>
          <w:rFonts w:ascii="Arial Narrow" w:hAnsi="Arial Narrow" w:cstheme="majorHAnsi"/>
          <w:lang w:eastAsia="en-GB"/>
        </w:rPr>
      </w:pPr>
    </w:p>
    <w:tbl>
      <w:tblPr>
        <w:tblW w:w="5000" w:type="pct"/>
        <w:tblLook w:val="04A0"/>
      </w:tblPr>
      <w:tblGrid>
        <w:gridCol w:w="971"/>
        <w:gridCol w:w="2339"/>
        <w:gridCol w:w="1692"/>
        <w:gridCol w:w="1745"/>
        <w:gridCol w:w="1814"/>
        <w:gridCol w:w="2121"/>
      </w:tblGrid>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16"/>
              </w:rPr>
            </w:pP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16"/>
              </w:rPr>
            </w:pPr>
            <w:r w:rsidRPr="00784233">
              <w:rPr>
                <w:rFonts w:ascii="Arial Narrow" w:hAnsi="Arial Narrow" w:cstheme="majorHAnsi"/>
                <w:b/>
                <w:sz w:val="16"/>
                <w:szCs w:val="16"/>
              </w:rPr>
              <w:t>Σκηνές</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20"/>
              </w:rPr>
            </w:pPr>
            <w:r w:rsidRPr="00784233">
              <w:rPr>
                <w:rFonts w:ascii="Arial Narrow" w:hAnsi="Arial Narrow" w:cstheme="majorHAnsi"/>
                <w:b/>
                <w:sz w:val="16"/>
                <w:szCs w:val="20"/>
              </w:rPr>
              <w:t xml:space="preserve">Πρόσωπα </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20"/>
              </w:rPr>
            </w:pPr>
            <w:r w:rsidRPr="00784233">
              <w:rPr>
                <w:rFonts w:ascii="Arial Narrow" w:hAnsi="Arial Narrow" w:cstheme="majorHAnsi"/>
                <w:b/>
                <w:sz w:val="16"/>
                <w:szCs w:val="20"/>
              </w:rPr>
              <w:t>Πληροφορίες – Δράσεις (δεδομένα χώρου και χρόνου από το κείμενο)</w:t>
            </w: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20"/>
              </w:rPr>
            </w:pPr>
            <w:r w:rsidRPr="00784233">
              <w:rPr>
                <w:rFonts w:ascii="Arial Narrow" w:hAnsi="Arial Narrow" w:cstheme="majorHAnsi"/>
                <w:b/>
                <w:sz w:val="16"/>
                <w:szCs w:val="20"/>
              </w:rPr>
              <w:t>Εντυπώσεις αισθήσεων</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20"/>
              </w:rPr>
            </w:pPr>
            <w:r w:rsidRPr="00784233">
              <w:rPr>
                <w:rFonts w:ascii="Arial Narrow" w:hAnsi="Arial Narrow" w:cstheme="majorHAnsi"/>
                <w:b/>
                <w:sz w:val="16"/>
                <w:szCs w:val="20"/>
              </w:rPr>
              <w:t>Αισθήματα</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B442B8">
            <w:pPr>
              <w:spacing w:after="0" w:line="240" w:lineRule="auto"/>
              <w:contextualSpacing/>
              <w:rPr>
                <w:rFonts w:ascii="Arial Narrow" w:hAnsi="Arial Narrow" w:cstheme="majorHAnsi"/>
                <w:b/>
                <w:sz w:val="16"/>
                <w:szCs w:val="16"/>
              </w:rPr>
            </w:pPr>
            <w:r w:rsidRPr="00784233">
              <w:rPr>
                <w:rFonts w:ascii="Arial Narrow" w:hAnsi="Arial Narrow" w:cstheme="majorHAnsi"/>
                <w:b/>
                <w:sz w:val="16"/>
                <w:szCs w:val="16"/>
              </w:rPr>
              <w:t>Στίχος</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16"/>
              </w:rPr>
            </w:pPr>
            <w:r w:rsidRPr="00784233">
              <w:rPr>
                <w:rFonts w:ascii="Arial Narrow" w:hAnsi="Arial Narrow" w:cstheme="majorHAnsi"/>
                <w:b/>
                <w:sz w:val="16"/>
                <w:szCs w:val="16"/>
              </w:rPr>
              <w:t>ΑΦΟΡΜΗΣΗ</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16"/>
                <w:lang w:val="en-US"/>
              </w:rPr>
            </w:pPr>
            <w:r w:rsidRPr="00784233">
              <w:rPr>
                <w:rFonts w:ascii="Arial Narrow" w:hAnsi="Arial Narrow" w:cstheme="majorHAnsi"/>
                <w:sz w:val="16"/>
                <w:szCs w:val="16"/>
                <w:lang w:val="en-US"/>
              </w:rPr>
              <w:t>16:1</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rPr>
              <w:t>Κα</w:t>
            </w:r>
            <w:r w:rsidRPr="00784233">
              <w:rPr>
                <w:rFonts w:ascii="Arial" w:hAnsi="Arial" w:cs="Arial"/>
                <w:i/>
                <w:sz w:val="16"/>
                <w:szCs w:val="16"/>
              </w:rPr>
              <w:t>ὶ</w:t>
            </w:r>
            <w:r w:rsidRPr="00784233">
              <w:rPr>
                <w:rFonts w:ascii="Arial Narrow" w:hAnsi="Arial Narrow" w:cstheme="majorHAnsi"/>
                <w:i/>
                <w:sz w:val="16"/>
                <w:szCs w:val="16"/>
                <w:lang w:val="en-US"/>
              </w:rPr>
              <w:t xml:space="preserve"> </w:t>
            </w:r>
            <w:r w:rsidRPr="00784233">
              <w:rPr>
                <w:rFonts w:ascii="Arial" w:hAnsi="Arial" w:cs="Arial"/>
                <w:i/>
                <w:sz w:val="16"/>
                <w:szCs w:val="16"/>
              </w:rPr>
              <w:t>ἤ</w:t>
            </w:r>
            <w:r w:rsidRPr="00784233">
              <w:rPr>
                <w:rFonts w:ascii="Arial Narrow" w:hAnsi="Arial Narrow" w:cstheme="majorHAnsi"/>
                <w:i/>
                <w:sz w:val="16"/>
                <w:szCs w:val="16"/>
              </w:rPr>
              <w:t>κουσα</w:t>
            </w:r>
            <w:r w:rsidRPr="00784233">
              <w:rPr>
                <w:rFonts w:ascii="Arial Narrow" w:hAnsi="Arial Narrow" w:cstheme="majorHAnsi"/>
                <w:i/>
                <w:sz w:val="16"/>
                <w:szCs w:val="16"/>
                <w:lang w:val="en-US"/>
              </w:rPr>
              <w:t xml:space="preserve"> </w:t>
            </w:r>
            <w:r w:rsidRPr="00784233">
              <w:rPr>
                <w:rFonts w:ascii="Arial Narrow" w:hAnsi="Arial Narrow" w:cstheme="majorHAnsi"/>
                <w:i/>
                <w:sz w:val="16"/>
                <w:szCs w:val="16"/>
              </w:rPr>
              <w:t>μεγ</w:t>
            </w:r>
            <w:r w:rsidRPr="00784233">
              <w:rPr>
                <w:rFonts w:ascii="Arial" w:hAnsi="Arial" w:cs="Arial"/>
                <w:i/>
                <w:sz w:val="16"/>
                <w:szCs w:val="16"/>
              </w:rPr>
              <w:t>ά</w:t>
            </w:r>
            <w:r w:rsidRPr="00784233">
              <w:rPr>
                <w:rFonts w:ascii="Arial Narrow" w:hAnsi="Arial Narrow" w:cstheme="majorHAnsi"/>
                <w:i/>
                <w:sz w:val="16"/>
                <w:szCs w:val="16"/>
              </w:rPr>
              <w:t>λης</w:t>
            </w:r>
            <w:r w:rsidRPr="00784233">
              <w:rPr>
                <w:rFonts w:ascii="Arial Narrow" w:hAnsi="Arial Narrow" w:cstheme="majorHAnsi"/>
                <w:i/>
                <w:sz w:val="16"/>
                <w:szCs w:val="16"/>
                <w:lang w:val="en-US"/>
              </w:rPr>
              <w:t xml:space="preserve"> </w:t>
            </w:r>
            <w:r w:rsidRPr="00784233">
              <w:rPr>
                <w:rFonts w:ascii="Arial Narrow" w:hAnsi="Arial Narrow" w:cstheme="majorHAnsi"/>
                <w:i/>
                <w:sz w:val="16"/>
                <w:szCs w:val="16"/>
              </w:rPr>
              <w:t>φων</w:t>
            </w:r>
            <w:r w:rsidRPr="00784233">
              <w:rPr>
                <w:rFonts w:ascii="Arial" w:hAnsi="Arial" w:cs="Arial"/>
                <w:i/>
                <w:sz w:val="16"/>
                <w:szCs w:val="16"/>
              </w:rPr>
              <w:t>ῆ</w:t>
            </w:r>
            <w:r w:rsidRPr="00784233">
              <w:rPr>
                <w:rFonts w:ascii="Arial Narrow" w:hAnsi="Arial Narrow" w:cstheme="majorHAnsi"/>
                <w:i/>
                <w:sz w:val="16"/>
                <w:szCs w:val="16"/>
              </w:rPr>
              <w:t>ς</w:t>
            </w:r>
            <w:r w:rsidRPr="00784233">
              <w:rPr>
                <w:rFonts w:ascii="Arial Narrow" w:hAnsi="Arial Narrow" w:cstheme="majorHAnsi"/>
                <w:i/>
                <w:sz w:val="16"/>
                <w:szCs w:val="16"/>
                <w:lang w:val="en-US"/>
              </w:rPr>
              <w:t xml:space="preserve"> </w:t>
            </w:r>
            <w:r w:rsidRPr="00784233">
              <w:rPr>
                <w:rFonts w:ascii="Arial" w:hAnsi="Arial" w:cs="Arial"/>
                <w:i/>
                <w:sz w:val="16"/>
                <w:szCs w:val="16"/>
              </w:rPr>
              <w:t>ἐ</w:t>
            </w:r>
            <w:r w:rsidRPr="00784233">
              <w:rPr>
                <w:rFonts w:ascii="Arial Narrow" w:hAnsi="Arial Narrow" w:cstheme="majorHAnsi"/>
                <w:i/>
                <w:sz w:val="16"/>
                <w:szCs w:val="16"/>
              </w:rPr>
              <w:t>κ</w:t>
            </w:r>
            <w:r w:rsidRPr="00784233">
              <w:rPr>
                <w:rFonts w:ascii="Arial Narrow" w:hAnsi="Arial Narrow" w:cstheme="majorHAnsi"/>
                <w:i/>
                <w:sz w:val="16"/>
                <w:szCs w:val="16"/>
                <w:lang w:val="en-US"/>
              </w:rPr>
              <w:t xml:space="preserve"> </w:t>
            </w:r>
            <w:r w:rsidRPr="00784233">
              <w:rPr>
                <w:rFonts w:ascii="Arial Narrow" w:hAnsi="Arial Narrow" w:cstheme="majorHAnsi"/>
                <w:i/>
                <w:sz w:val="16"/>
                <w:szCs w:val="16"/>
              </w:rPr>
              <w:t>το</w:t>
            </w:r>
            <w:r w:rsidRPr="00784233">
              <w:rPr>
                <w:rFonts w:ascii="Arial" w:hAnsi="Arial" w:cs="Arial"/>
                <w:i/>
                <w:sz w:val="16"/>
                <w:szCs w:val="16"/>
              </w:rPr>
              <w:t>ῦ</w:t>
            </w:r>
            <w:r w:rsidRPr="00784233">
              <w:rPr>
                <w:rFonts w:ascii="Arial Narrow" w:hAnsi="Arial Narrow" w:cstheme="majorHAnsi"/>
                <w:i/>
                <w:sz w:val="16"/>
                <w:szCs w:val="16"/>
                <w:lang w:val="en-US"/>
              </w:rPr>
              <w:t xml:space="preserve"> </w:t>
            </w:r>
            <w:r w:rsidRPr="00784233">
              <w:rPr>
                <w:rFonts w:ascii="Arial Narrow" w:hAnsi="Arial Narrow" w:cstheme="majorHAnsi"/>
                <w:i/>
                <w:sz w:val="16"/>
                <w:szCs w:val="16"/>
              </w:rPr>
              <w:t>ναο</w:t>
            </w:r>
            <w:r w:rsidRPr="00784233">
              <w:rPr>
                <w:rFonts w:ascii="Arial" w:hAnsi="Arial" w:cs="Arial"/>
                <w:i/>
                <w:sz w:val="16"/>
                <w:szCs w:val="16"/>
              </w:rPr>
              <w:t>ῦ</w:t>
            </w:r>
            <w:r w:rsidRPr="00784233">
              <w:rPr>
                <w:rFonts w:ascii="Arial Narrow" w:hAnsi="Arial Narrow" w:cstheme="majorHAnsi"/>
                <w:i/>
                <w:sz w:val="16"/>
                <w:szCs w:val="16"/>
                <w:lang w:val="en-US"/>
              </w:rPr>
              <w:t xml:space="preserve"> </w:t>
            </w:r>
            <w:r w:rsidRPr="00784233">
              <w:rPr>
                <w:rFonts w:ascii="Arial Narrow" w:hAnsi="Arial Narrow" w:cstheme="majorHAnsi"/>
                <w:i/>
                <w:sz w:val="16"/>
                <w:szCs w:val="16"/>
              </w:rPr>
              <w:t>λεγο</w:t>
            </w:r>
            <w:r w:rsidRPr="00784233">
              <w:rPr>
                <w:rFonts w:ascii="Arial" w:hAnsi="Arial" w:cs="Arial"/>
                <w:i/>
                <w:sz w:val="16"/>
                <w:szCs w:val="16"/>
              </w:rPr>
              <w:t>ύ</w:t>
            </w:r>
            <w:r w:rsidRPr="00784233">
              <w:rPr>
                <w:rFonts w:ascii="Arial Narrow" w:hAnsi="Arial Narrow" w:cstheme="majorHAnsi"/>
                <w:i/>
                <w:sz w:val="16"/>
                <w:szCs w:val="16"/>
              </w:rPr>
              <w:t>σης</w:t>
            </w:r>
            <w:r w:rsidRPr="00784233">
              <w:rPr>
                <w:rFonts w:ascii="Arial Narrow" w:hAnsi="Arial Narrow" w:cstheme="majorHAnsi"/>
                <w:i/>
                <w:sz w:val="16"/>
                <w:szCs w:val="16"/>
                <w:lang w:val="en-US"/>
              </w:rPr>
              <w:t xml:space="preserve"> </w:t>
            </w:r>
            <w:r w:rsidRPr="00784233">
              <w:rPr>
                <w:rFonts w:ascii="Arial Narrow" w:hAnsi="Arial Narrow" w:cstheme="majorHAnsi"/>
                <w:i/>
                <w:sz w:val="16"/>
                <w:szCs w:val="16"/>
              </w:rPr>
              <w:t>το</w:t>
            </w:r>
            <w:r w:rsidRPr="00784233">
              <w:rPr>
                <w:rFonts w:ascii="Arial" w:hAnsi="Arial" w:cs="Arial"/>
                <w:i/>
                <w:sz w:val="16"/>
                <w:szCs w:val="16"/>
              </w:rPr>
              <w:t>ῖ</w:t>
            </w:r>
            <w:r w:rsidRPr="00784233">
              <w:rPr>
                <w:rFonts w:ascii="Arial Narrow" w:hAnsi="Arial Narrow" w:cstheme="majorHAnsi"/>
                <w:i/>
                <w:sz w:val="16"/>
                <w:szCs w:val="16"/>
              </w:rPr>
              <w:t>ς</w:t>
            </w:r>
            <w:r w:rsidRPr="00784233">
              <w:rPr>
                <w:rFonts w:ascii="Arial Narrow" w:hAnsi="Arial Narrow" w:cstheme="majorHAnsi"/>
                <w:i/>
                <w:sz w:val="16"/>
                <w:szCs w:val="16"/>
                <w:lang w:val="en-US"/>
              </w:rPr>
              <w:t xml:space="preserve"> </w:t>
            </w:r>
            <w:r w:rsidRPr="00784233">
              <w:rPr>
                <w:rFonts w:ascii="Arial" w:hAnsi="Arial" w:cs="Arial"/>
                <w:i/>
                <w:sz w:val="16"/>
                <w:szCs w:val="16"/>
              </w:rPr>
              <w:t>ἑ</w:t>
            </w:r>
            <w:r w:rsidRPr="00784233">
              <w:rPr>
                <w:rFonts w:ascii="Arial Narrow" w:hAnsi="Arial Narrow" w:cstheme="majorHAnsi"/>
                <w:i/>
                <w:sz w:val="16"/>
                <w:szCs w:val="16"/>
              </w:rPr>
              <w:t>πτ</w:t>
            </w:r>
            <w:r w:rsidRPr="00784233">
              <w:rPr>
                <w:rFonts w:ascii="Arial" w:hAnsi="Arial" w:cs="Arial"/>
                <w:i/>
                <w:sz w:val="16"/>
                <w:szCs w:val="16"/>
              </w:rPr>
              <w:t>ὰ</w:t>
            </w:r>
            <w:r w:rsidRPr="00784233">
              <w:rPr>
                <w:rFonts w:ascii="Arial Narrow" w:hAnsi="Arial Narrow" w:cstheme="majorHAnsi"/>
                <w:i/>
                <w:sz w:val="16"/>
                <w:szCs w:val="16"/>
                <w:lang w:val="en-US"/>
              </w:rPr>
              <w:t xml:space="preserve"> </w:t>
            </w:r>
            <w:r w:rsidRPr="00784233">
              <w:rPr>
                <w:rFonts w:ascii="Arial" w:hAnsi="Arial" w:cs="Arial"/>
                <w:i/>
                <w:sz w:val="16"/>
                <w:szCs w:val="16"/>
              </w:rPr>
              <w:t>ἀ</w:t>
            </w:r>
            <w:r w:rsidRPr="00784233">
              <w:rPr>
                <w:rFonts w:ascii="Arial Narrow" w:hAnsi="Arial Narrow" w:cstheme="majorHAnsi"/>
                <w:i/>
                <w:sz w:val="16"/>
                <w:szCs w:val="16"/>
              </w:rPr>
              <w:t>γγ</w:t>
            </w:r>
            <w:r w:rsidRPr="00784233">
              <w:rPr>
                <w:rFonts w:ascii="Arial" w:hAnsi="Arial" w:cs="Arial"/>
                <w:i/>
                <w:sz w:val="16"/>
                <w:szCs w:val="16"/>
              </w:rPr>
              <w:t>έ</w:t>
            </w:r>
            <w:r w:rsidRPr="00784233">
              <w:rPr>
                <w:rFonts w:ascii="Arial Narrow" w:hAnsi="Arial Narrow" w:cstheme="majorHAnsi"/>
                <w:i/>
                <w:sz w:val="16"/>
                <w:szCs w:val="16"/>
              </w:rPr>
              <w:t>λοις</w:t>
            </w:r>
            <w:r w:rsidRPr="00784233">
              <w:rPr>
                <w:rFonts w:ascii="Arial Narrow" w:hAnsi="Arial Narrow" w:cstheme="majorHAnsi"/>
                <w:i/>
                <w:sz w:val="16"/>
                <w:szCs w:val="16"/>
                <w:lang w:val="en-US"/>
              </w:rPr>
              <w:t xml:space="preserve">· </w:t>
            </w:r>
          </w:p>
          <w:p w:rsidR="00CD7BC4" w:rsidRPr="00784233" w:rsidRDefault="00CD7BC4" w:rsidP="00DC6F1C">
            <w:pPr>
              <w:spacing w:after="0" w:line="240" w:lineRule="auto"/>
              <w:contextualSpacing/>
              <w:jc w:val="center"/>
              <w:rPr>
                <w:rFonts w:ascii="Arial Narrow" w:hAnsi="Arial Narrow" w:cstheme="majorHAnsi"/>
                <w:b/>
                <w:i/>
                <w:sz w:val="16"/>
                <w:szCs w:val="16"/>
                <w:lang w:val="en-US"/>
              </w:rPr>
            </w:pPr>
            <w:r w:rsidRPr="00784233">
              <w:rPr>
                <w:rFonts w:ascii="Arial Narrow" w:hAnsi="Arial Narrow" w:cstheme="majorHAnsi"/>
                <w:b/>
                <w:i/>
                <w:sz w:val="16"/>
                <w:szCs w:val="16"/>
                <w:lang w:val="en-US"/>
              </w:rPr>
              <w:t>Y</w:t>
            </w:r>
            <w:r w:rsidRPr="00784233">
              <w:rPr>
                <w:rFonts w:ascii="Arial Narrow" w:hAnsi="Arial Narrow" w:cstheme="majorHAnsi"/>
                <w:b/>
                <w:i/>
                <w:sz w:val="16"/>
                <w:szCs w:val="16"/>
              </w:rPr>
              <w:t>π</w:t>
            </w:r>
            <w:r w:rsidRPr="00784233">
              <w:rPr>
                <w:rFonts w:ascii="Arial" w:hAnsi="Arial" w:cs="Arial"/>
                <w:b/>
                <w:i/>
                <w:sz w:val="16"/>
                <w:szCs w:val="16"/>
              </w:rPr>
              <w:t>ά</w:t>
            </w:r>
            <w:r w:rsidRPr="00784233">
              <w:rPr>
                <w:rFonts w:ascii="Arial Narrow" w:hAnsi="Arial Narrow" w:cstheme="majorHAnsi"/>
                <w:b/>
                <w:i/>
                <w:sz w:val="16"/>
                <w:szCs w:val="16"/>
              </w:rPr>
              <w:t>γετε</w:t>
            </w:r>
            <w:r w:rsidRPr="00784233">
              <w:rPr>
                <w:rFonts w:ascii="Arial Narrow" w:hAnsi="Arial Narrow" w:cstheme="majorHAnsi"/>
                <w:b/>
                <w:i/>
                <w:sz w:val="16"/>
                <w:szCs w:val="16"/>
                <w:lang w:val="en-US"/>
              </w:rPr>
              <w:t xml:space="preserve"> </w:t>
            </w:r>
          </w:p>
          <w:p w:rsidR="00CD7BC4" w:rsidRPr="00784233" w:rsidRDefault="00CD7BC4" w:rsidP="00DC6F1C">
            <w:pPr>
              <w:spacing w:after="0" w:line="240" w:lineRule="auto"/>
              <w:contextualSpacing/>
              <w:jc w:val="center"/>
              <w:rPr>
                <w:rFonts w:ascii="Arial Narrow" w:hAnsi="Arial Narrow" w:cstheme="majorHAnsi"/>
                <w:b/>
                <w:i/>
                <w:sz w:val="16"/>
                <w:szCs w:val="16"/>
                <w:lang w:val="en-US"/>
              </w:rPr>
            </w:pPr>
            <w:r w:rsidRPr="00784233">
              <w:rPr>
                <w:rFonts w:ascii="Arial Narrow" w:hAnsi="Arial Narrow" w:cstheme="majorHAnsi"/>
                <w:b/>
                <w:i/>
                <w:sz w:val="16"/>
                <w:szCs w:val="16"/>
              </w:rPr>
              <w:t>κα</w:t>
            </w:r>
            <w:r w:rsidRPr="00784233">
              <w:rPr>
                <w:rFonts w:ascii="Arial" w:hAnsi="Arial" w:cs="Arial"/>
                <w:b/>
                <w:i/>
                <w:sz w:val="16"/>
                <w:szCs w:val="16"/>
              </w:rPr>
              <w:t>ὶ</w:t>
            </w:r>
            <w:r w:rsidRPr="00784233">
              <w:rPr>
                <w:rFonts w:ascii="Arial Narrow" w:hAnsi="Arial Narrow" w:cstheme="majorHAnsi"/>
                <w:b/>
                <w:i/>
                <w:sz w:val="16"/>
                <w:szCs w:val="16"/>
                <w:lang w:val="en-US"/>
              </w:rPr>
              <w:t xml:space="preserve"> </w:t>
            </w:r>
            <w:r w:rsidRPr="00784233">
              <w:rPr>
                <w:rFonts w:ascii="Arial" w:hAnsi="Arial" w:cs="Arial"/>
                <w:b/>
                <w:i/>
                <w:sz w:val="16"/>
                <w:szCs w:val="16"/>
              </w:rPr>
              <w:t>ἐ</w:t>
            </w:r>
            <w:r w:rsidRPr="00784233">
              <w:rPr>
                <w:rFonts w:ascii="Arial Narrow" w:hAnsi="Arial Narrow" w:cstheme="majorHAnsi"/>
                <w:b/>
                <w:i/>
                <w:sz w:val="16"/>
                <w:szCs w:val="16"/>
              </w:rPr>
              <w:t>κχ</w:t>
            </w:r>
            <w:r w:rsidRPr="00784233">
              <w:rPr>
                <w:rFonts w:ascii="Arial" w:hAnsi="Arial" w:cs="Arial"/>
                <w:b/>
                <w:i/>
                <w:sz w:val="16"/>
                <w:szCs w:val="16"/>
              </w:rPr>
              <w:t>έ</w:t>
            </w:r>
            <w:r w:rsidRPr="00784233">
              <w:rPr>
                <w:rFonts w:ascii="Arial Narrow" w:hAnsi="Arial Narrow" w:cstheme="majorHAnsi"/>
                <w:b/>
                <w:i/>
                <w:sz w:val="16"/>
                <w:szCs w:val="16"/>
              </w:rPr>
              <w:t>ετε</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τ</w:t>
            </w:r>
            <w:r w:rsidRPr="00784233">
              <w:rPr>
                <w:rFonts w:ascii="Arial" w:hAnsi="Arial" w:cs="Arial"/>
                <w:b/>
                <w:i/>
                <w:sz w:val="16"/>
                <w:szCs w:val="16"/>
              </w:rPr>
              <w:t>ὰ</w:t>
            </w:r>
            <w:r w:rsidRPr="00784233">
              <w:rPr>
                <w:rFonts w:ascii="Arial Narrow" w:hAnsi="Arial Narrow" w:cstheme="majorHAnsi"/>
                <w:b/>
                <w:i/>
                <w:sz w:val="16"/>
                <w:szCs w:val="16"/>
              </w:rPr>
              <w:t>ς</w:t>
            </w:r>
            <w:r w:rsidRPr="00784233">
              <w:rPr>
                <w:rFonts w:ascii="Arial Narrow" w:hAnsi="Arial Narrow" w:cstheme="majorHAnsi"/>
                <w:b/>
                <w:i/>
                <w:sz w:val="16"/>
                <w:szCs w:val="16"/>
                <w:lang w:val="en-US"/>
              </w:rPr>
              <w:t xml:space="preserve"> </w:t>
            </w:r>
            <w:r w:rsidRPr="00784233">
              <w:rPr>
                <w:rFonts w:ascii="Arial" w:hAnsi="Arial" w:cs="Arial"/>
                <w:b/>
                <w:i/>
                <w:sz w:val="16"/>
                <w:szCs w:val="16"/>
              </w:rPr>
              <w:t>ἑ</w:t>
            </w:r>
            <w:r w:rsidRPr="00784233">
              <w:rPr>
                <w:rFonts w:ascii="Arial Narrow" w:hAnsi="Arial Narrow" w:cstheme="majorHAnsi"/>
                <w:b/>
                <w:i/>
                <w:sz w:val="16"/>
                <w:szCs w:val="16"/>
              </w:rPr>
              <w:t>πτ</w:t>
            </w:r>
            <w:r w:rsidRPr="00784233">
              <w:rPr>
                <w:rFonts w:ascii="Arial" w:hAnsi="Arial" w:cs="Arial"/>
                <w:b/>
                <w:i/>
                <w:sz w:val="16"/>
                <w:szCs w:val="16"/>
              </w:rPr>
              <w:t>ὰ</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φι</w:t>
            </w:r>
            <w:r w:rsidRPr="00784233">
              <w:rPr>
                <w:rFonts w:ascii="Arial" w:hAnsi="Arial" w:cs="Arial"/>
                <w:b/>
                <w:i/>
                <w:sz w:val="16"/>
                <w:szCs w:val="16"/>
              </w:rPr>
              <w:t>ά</w:t>
            </w:r>
            <w:r w:rsidRPr="00784233">
              <w:rPr>
                <w:rFonts w:ascii="Arial Narrow" w:hAnsi="Arial Narrow" w:cstheme="majorHAnsi"/>
                <w:b/>
                <w:i/>
                <w:sz w:val="16"/>
                <w:szCs w:val="16"/>
              </w:rPr>
              <w:t>λας</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το</w:t>
            </w:r>
            <w:r w:rsidRPr="00784233">
              <w:rPr>
                <w:rFonts w:ascii="Arial" w:hAnsi="Arial" w:cs="Arial"/>
                <w:b/>
                <w:i/>
                <w:sz w:val="16"/>
                <w:szCs w:val="16"/>
              </w:rPr>
              <w:t>ῦ</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θυμο</w:t>
            </w:r>
            <w:r w:rsidRPr="00784233">
              <w:rPr>
                <w:rFonts w:ascii="Arial" w:hAnsi="Arial" w:cs="Arial"/>
                <w:b/>
                <w:i/>
                <w:sz w:val="16"/>
                <w:szCs w:val="16"/>
              </w:rPr>
              <w:t>ῦ</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το</w:t>
            </w:r>
            <w:r w:rsidRPr="00784233">
              <w:rPr>
                <w:rFonts w:ascii="Arial" w:hAnsi="Arial" w:cs="Arial"/>
                <w:b/>
                <w:i/>
                <w:sz w:val="16"/>
                <w:szCs w:val="16"/>
              </w:rPr>
              <w:t>ῦ</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θεο</w:t>
            </w:r>
            <w:r w:rsidRPr="00784233">
              <w:rPr>
                <w:rFonts w:ascii="Arial" w:hAnsi="Arial" w:cs="Arial"/>
                <w:b/>
                <w:i/>
                <w:sz w:val="16"/>
                <w:szCs w:val="16"/>
              </w:rPr>
              <w:t>ῦ</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ε</w:t>
            </w:r>
            <w:r w:rsidRPr="00784233">
              <w:rPr>
                <w:rFonts w:ascii="Arial" w:hAnsi="Arial" w:cs="Arial"/>
                <w:b/>
                <w:i/>
                <w:sz w:val="16"/>
                <w:szCs w:val="16"/>
              </w:rPr>
              <w:t>ἰ</w:t>
            </w:r>
            <w:r w:rsidRPr="00784233">
              <w:rPr>
                <w:rFonts w:ascii="Arial Narrow" w:hAnsi="Arial Narrow" w:cstheme="majorHAnsi"/>
                <w:b/>
                <w:i/>
                <w:sz w:val="16"/>
                <w:szCs w:val="16"/>
              </w:rPr>
              <w:t>ς</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τ</w:t>
            </w:r>
            <w:r w:rsidRPr="00784233">
              <w:rPr>
                <w:rFonts w:ascii="Arial" w:hAnsi="Arial" w:cs="Arial"/>
                <w:b/>
                <w:i/>
                <w:sz w:val="16"/>
                <w:szCs w:val="16"/>
              </w:rPr>
              <w:t>ὴ</w:t>
            </w:r>
            <w:r w:rsidRPr="00784233">
              <w:rPr>
                <w:rFonts w:ascii="Arial Narrow" w:hAnsi="Arial Narrow" w:cstheme="majorHAnsi"/>
                <w:b/>
                <w:i/>
                <w:sz w:val="16"/>
                <w:szCs w:val="16"/>
              </w:rPr>
              <w:t>ν</w:t>
            </w:r>
            <w:r w:rsidRPr="00784233">
              <w:rPr>
                <w:rFonts w:ascii="Arial Narrow" w:hAnsi="Arial Narrow" w:cstheme="majorHAnsi"/>
                <w:b/>
                <w:i/>
                <w:sz w:val="16"/>
                <w:szCs w:val="16"/>
                <w:lang w:val="en-US"/>
              </w:rPr>
              <w:t xml:space="preserve"> </w:t>
            </w:r>
            <w:r w:rsidRPr="00784233">
              <w:rPr>
                <w:rFonts w:ascii="Arial Narrow" w:hAnsi="Arial Narrow" w:cstheme="majorHAnsi"/>
                <w:b/>
                <w:i/>
                <w:sz w:val="16"/>
                <w:szCs w:val="16"/>
              </w:rPr>
              <w:t>γ</w:t>
            </w:r>
            <w:r w:rsidRPr="00784233">
              <w:rPr>
                <w:rFonts w:ascii="Arial" w:hAnsi="Arial" w:cs="Arial"/>
                <w:b/>
                <w:i/>
                <w:sz w:val="16"/>
                <w:szCs w:val="16"/>
              </w:rPr>
              <w:t>ῆ</w:t>
            </w:r>
            <w:r w:rsidRPr="00784233">
              <w:rPr>
                <w:rFonts w:ascii="Arial Narrow" w:hAnsi="Arial Narrow" w:cstheme="majorHAnsi"/>
                <w:b/>
                <w:i/>
                <w:sz w:val="16"/>
                <w:szCs w:val="16"/>
              </w:rPr>
              <w:t>ν</w:t>
            </w:r>
            <w:r w:rsidRPr="00784233">
              <w:rPr>
                <w:rFonts w:ascii="Arial Narrow" w:hAnsi="Arial Narrow" w:cstheme="majorHAnsi"/>
                <w:b/>
                <w:i/>
                <w:sz w:val="16"/>
                <w:szCs w:val="16"/>
                <w:lang w:val="en-US"/>
              </w:rPr>
              <w:t>!</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Πρωταγωνιστές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Ο Ιωάννης, η Φωνή του Θεού</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Άγγελοι</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Ο Ναός του Θεού</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η μεγάλη και ισχυρή φωνή του Θεού</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xml:space="preserve">: </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Σιγουριά και ανακούφιση: η ισχυρή φωνή δείχνει ότι αυτά θα γίνουν οπωσδήποτε.</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16"/>
              </w:rPr>
            </w:pPr>
            <w:r w:rsidRPr="00784233">
              <w:rPr>
                <w:rFonts w:ascii="Arial Narrow" w:hAnsi="Arial Narrow" w:cstheme="majorHAnsi"/>
                <w:sz w:val="16"/>
                <w:szCs w:val="16"/>
              </w:rPr>
              <w:t>16.</w:t>
            </w:r>
          </w:p>
          <w:p w:rsidR="00CD7BC4" w:rsidRPr="00784233" w:rsidRDefault="00CD7BC4" w:rsidP="00DC6F1C">
            <w:pPr>
              <w:spacing w:after="0" w:line="240" w:lineRule="auto"/>
              <w:contextualSpacing/>
              <w:rPr>
                <w:rFonts w:ascii="Arial Narrow" w:hAnsi="Arial Narrow" w:cstheme="majorHAnsi"/>
                <w:sz w:val="16"/>
                <w:szCs w:val="16"/>
              </w:rPr>
            </w:pPr>
            <w:r w:rsidRPr="00784233">
              <w:rPr>
                <w:rFonts w:ascii="Arial Narrow" w:hAnsi="Arial Narrow" w:cstheme="majorHAnsi"/>
                <w:sz w:val="16"/>
                <w:szCs w:val="16"/>
              </w:rPr>
              <w:t>2-21</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 xml:space="preserve">«Έκχυση κάθε φιάλης» παιδαγωγικής τιμωρίας του Θεού προς την αμαρτωλή &amp; αμετανόητη ανθρωπότητα. </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Πρωταγωνιστές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Άγγελοι, άπιστοι αμετανόητοι</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Ανθρωπότητα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κλαυθμό οδυρμό των απίστων, αλλά και τις αμετανόητες βλασφημίες τους προς τον Θεό.</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xml:space="preserve">: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Βλέπουμε τους Αγγέλους να εκχέουν διαδοχικά τις φιάλες με τα δεινά, τους πιστούς να υπομένουν καρτερικά και τους απίστους να δεινοπαθούν.  </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Για τους Πιστούς: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Η οδυνηρή δοκιμασία προσφέρει χαρά, ευφροσύνη, αγαλλίαση, βλέπουν το ελπιδοφόρο φως της άνω Ιερουσαλήμ.</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Για απίστους: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Βαθιά οδύνη, σκληρός πόνος, όλεθρος, ως αμετανόητοι βλέπουν το σκότος της κολάσεως.</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16"/>
              </w:rPr>
            </w:pP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16"/>
              </w:rPr>
            </w:pPr>
            <w:r w:rsidRPr="00784233">
              <w:rPr>
                <w:rFonts w:ascii="Arial Narrow" w:hAnsi="Arial Narrow" w:cstheme="majorHAnsi"/>
                <w:sz w:val="16"/>
                <w:szCs w:val="16"/>
              </w:rPr>
              <w:br w:type="page"/>
            </w:r>
            <w:r w:rsidRPr="00784233">
              <w:rPr>
                <w:rFonts w:ascii="Arial Narrow" w:hAnsi="Arial Narrow" w:cstheme="majorHAnsi"/>
                <w:b/>
                <w:sz w:val="16"/>
                <w:szCs w:val="16"/>
              </w:rPr>
              <w:t>ΚΥΡΙΩΣ ΘΕΜΑ</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b/>
                <w:sz w:val="16"/>
                <w:szCs w:val="20"/>
              </w:rPr>
              <w:t xml:space="preserve">Πρόσωπα </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b/>
                <w:sz w:val="16"/>
                <w:szCs w:val="20"/>
              </w:rPr>
              <w:t>Πληροφορίες – Δράσεις (δεδομένα χώρου και χρόνου από το κείμενο)</w:t>
            </w: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b/>
                <w:sz w:val="16"/>
                <w:szCs w:val="20"/>
              </w:rPr>
              <w:t>Εντυπώσεις αισθήσεων</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b/>
                <w:sz w:val="16"/>
                <w:szCs w:val="20"/>
              </w:rPr>
              <w:t>Αισθήματα</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ἦ</w:t>
            </w:r>
            <w:r w:rsidRPr="00784233">
              <w:rPr>
                <w:rFonts w:ascii="Arial Narrow" w:hAnsi="Arial Narrow" w:cstheme="majorHAnsi"/>
                <w:i/>
                <w:color w:val="44546A" w:themeColor="text2"/>
                <w:sz w:val="16"/>
              </w:rPr>
              <w:t>λθεν ε</w:t>
            </w:r>
            <w:r w:rsidRPr="00784233">
              <w:rPr>
                <w:rFonts w:ascii="Arial" w:hAnsi="Arial" w:cs="Arial"/>
                <w:i/>
                <w:color w:val="44546A" w:themeColor="text2"/>
                <w:sz w:val="16"/>
              </w:rPr>
              <w:t>ἷ</w:t>
            </w:r>
            <w:r w:rsidRPr="00784233">
              <w:rPr>
                <w:rFonts w:ascii="Arial Narrow" w:hAnsi="Arial Narrow" w:cstheme="majorHAnsi"/>
                <w:i/>
                <w:color w:val="44546A" w:themeColor="text2"/>
                <w:sz w:val="16"/>
              </w:rPr>
              <w:t xml:space="preserve">ς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κ τ</w:t>
            </w:r>
            <w:r w:rsidRPr="00784233">
              <w:rPr>
                <w:rFonts w:ascii="Arial" w:hAnsi="Arial" w:cs="Arial"/>
                <w:i/>
                <w:color w:val="44546A" w:themeColor="text2"/>
                <w:sz w:val="16"/>
              </w:rPr>
              <w:t>ῶ</w:t>
            </w:r>
            <w:r w:rsidRPr="00784233">
              <w:rPr>
                <w:rFonts w:ascii="Arial Narrow" w:hAnsi="Arial Narrow" w:cstheme="majorHAnsi"/>
                <w:i/>
                <w:color w:val="44546A" w:themeColor="text2"/>
                <w:sz w:val="16"/>
              </w:rPr>
              <w:t xml:space="preserve">ν </w:t>
            </w:r>
            <w:r w:rsidRPr="00784233">
              <w:rPr>
                <w:rFonts w:ascii="Arial" w:hAnsi="Arial" w:cs="Arial"/>
                <w:i/>
                <w:color w:val="44546A" w:themeColor="text2"/>
                <w:sz w:val="16"/>
              </w:rPr>
              <w:t>ἑ</w:t>
            </w:r>
            <w:r w:rsidRPr="00784233">
              <w:rPr>
                <w:rFonts w:ascii="Arial Narrow" w:hAnsi="Arial Narrow" w:cstheme="majorHAnsi"/>
                <w:i/>
                <w:color w:val="44546A" w:themeColor="text2"/>
                <w:sz w:val="16"/>
              </w:rPr>
              <w:t>πτ</w:t>
            </w:r>
            <w:r w:rsidRPr="00784233">
              <w:rPr>
                <w:rFonts w:ascii="Arial" w:hAnsi="Arial" w:cs="Arial"/>
                <w:i/>
                <w:color w:val="44546A" w:themeColor="text2"/>
                <w:sz w:val="16"/>
              </w:rPr>
              <w:t>ὰ</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ἀ</w:t>
            </w:r>
            <w:r w:rsidRPr="00784233">
              <w:rPr>
                <w:rFonts w:ascii="Arial Narrow" w:hAnsi="Arial Narrow" w:cstheme="majorHAnsi"/>
                <w:i/>
                <w:color w:val="44546A" w:themeColor="text2"/>
                <w:sz w:val="16"/>
              </w:rPr>
              <w:t>γγέλων τ</w:t>
            </w:r>
            <w:r w:rsidRPr="00784233">
              <w:rPr>
                <w:rFonts w:ascii="Arial" w:hAnsi="Arial" w:cs="Arial"/>
                <w:i/>
                <w:color w:val="44546A" w:themeColor="text2"/>
                <w:sz w:val="16"/>
              </w:rPr>
              <w:t>ῶ</w:t>
            </w:r>
            <w:r w:rsidRPr="00784233">
              <w:rPr>
                <w:rFonts w:ascii="Arial Narrow" w:hAnsi="Arial Narrow" w:cstheme="majorHAnsi"/>
                <w:i/>
                <w:color w:val="44546A" w:themeColor="text2"/>
                <w:sz w:val="16"/>
              </w:rPr>
              <w:t xml:space="preserve">ν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χόντων τ</w:t>
            </w:r>
            <w:r w:rsidRPr="00784233">
              <w:rPr>
                <w:rFonts w:ascii="Arial" w:hAnsi="Arial" w:cs="Arial"/>
                <w:i/>
                <w:color w:val="44546A" w:themeColor="text2"/>
                <w:sz w:val="16"/>
              </w:rPr>
              <w:t>ὰ</w:t>
            </w:r>
            <w:r w:rsidRPr="00784233">
              <w:rPr>
                <w:rFonts w:ascii="Arial Narrow" w:hAnsi="Arial Narrow" w:cstheme="majorHAnsi"/>
                <w:i/>
                <w:color w:val="44546A" w:themeColor="text2"/>
                <w:sz w:val="16"/>
              </w:rPr>
              <w:t xml:space="preserve">ς </w:t>
            </w:r>
            <w:r w:rsidRPr="00784233">
              <w:rPr>
                <w:rFonts w:ascii="Arial" w:hAnsi="Arial" w:cs="Arial"/>
                <w:i/>
                <w:color w:val="44546A" w:themeColor="text2"/>
                <w:sz w:val="16"/>
              </w:rPr>
              <w:t>ἑ</w:t>
            </w:r>
            <w:r w:rsidRPr="00784233">
              <w:rPr>
                <w:rFonts w:ascii="Arial Narrow" w:hAnsi="Arial Narrow" w:cstheme="majorHAnsi"/>
                <w:i/>
                <w:color w:val="44546A" w:themeColor="text2"/>
                <w:sz w:val="16"/>
              </w:rPr>
              <w:t>πτ</w:t>
            </w:r>
            <w:r w:rsidRPr="00784233">
              <w:rPr>
                <w:rFonts w:ascii="Arial" w:hAnsi="Arial" w:cs="Arial"/>
                <w:i/>
                <w:color w:val="44546A" w:themeColor="text2"/>
                <w:sz w:val="16"/>
              </w:rPr>
              <w:t>ὰ</w:t>
            </w:r>
            <w:r w:rsidRPr="00784233">
              <w:rPr>
                <w:rFonts w:ascii="Arial Narrow" w:hAnsi="Arial Narrow" w:cstheme="majorHAnsi"/>
                <w:i/>
                <w:color w:val="44546A" w:themeColor="text2"/>
                <w:sz w:val="16"/>
              </w:rPr>
              <w:t xml:space="preserve"> φιάλας, </w:t>
            </w:r>
          </w:p>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λάλησε μετ</w:t>
            </w:r>
            <w:r w:rsidRPr="00784233">
              <w:rPr>
                <w:rFonts w:ascii="Arial" w:hAnsi="Arial" w:cs="Arial"/>
                <w:i/>
                <w:color w:val="44546A" w:themeColor="text2"/>
                <w:sz w:val="16"/>
              </w:rPr>
              <w:t>᾿</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μο</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 xml:space="preserve"> λέγων· </w:t>
            </w:r>
          </w:p>
          <w:p w:rsidR="00CD7BC4" w:rsidRPr="00784233" w:rsidRDefault="00CD7BC4" w:rsidP="00DC6F1C">
            <w:pPr>
              <w:spacing w:after="0" w:line="240" w:lineRule="auto"/>
              <w:contextualSpacing/>
              <w:rPr>
                <w:rFonts w:ascii="Arial Narrow" w:hAnsi="Arial Narrow" w:cstheme="majorHAnsi"/>
                <w:sz w:val="16"/>
                <w:szCs w:val="16"/>
              </w:rPr>
            </w:pPr>
            <w:r w:rsidRPr="00784233">
              <w:rPr>
                <w:rFonts w:ascii="Arial Narrow" w:hAnsi="Arial Narrow" w:cstheme="majorHAnsi"/>
                <w:b/>
                <w:i/>
                <w:color w:val="44546A" w:themeColor="text2"/>
                <w:sz w:val="16"/>
              </w:rPr>
              <w:t xml:space="preserve"> </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 xml:space="preserve">Πρωταγωνιστής: Άγγελος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ακούγεται η φωνή του Αγγέλου</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xml:space="preserve">: βλέπουμε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τον άγγελο να εμφανίζεται κρατώντας τη μία φιάλη, να ομιλεί απευθυνόμενος στον Ιωάννη, και τον καλεί να πάνε να του δείξει την πόρνη.</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Έκπληξη: «σε εμένα να εμφανιστεί ο </w:t>
            </w:r>
            <w:r w:rsidRPr="00784233">
              <w:rPr>
                <w:rFonts w:ascii="Arial Narrow" w:hAnsi="Arial Narrow" w:cstheme="majorHAnsi"/>
                <w:i/>
                <w:sz w:val="16"/>
                <w:szCs w:val="20"/>
              </w:rPr>
              <w:t>ουρανόσταλτος, εκ των 7 που εξήλθαν από τον ναό του Θεού;»</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Χαρά: επιτέλους ήρθε η ώρα της απόδοσης δικαιοσύνης από το όργανο του Θεού</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2</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Δε</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ρο δείξω σοι 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κρ</w:t>
            </w:r>
            <w:r w:rsidRPr="00784233">
              <w:rPr>
                <w:rFonts w:ascii="Arial" w:hAnsi="Arial" w:cs="Arial"/>
                <w:b/>
                <w:i/>
                <w:color w:val="44546A" w:themeColor="text2"/>
                <w:sz w:val="16"/>
              </w:rPr>
              <w:t>ῖ</w:t>
            </w:r>
            <w:r w:rsidRPr="00784233">
              <w:rPr>
                <w:rFonts w:ascii="Arial Narrow" w:hAnsi="Arial Narrow" w:cstheme="majorHAnsi"/>
                <w:b/>
                <w:i/>
                <w:color w:val="44546A" w:themeColor="text2"/>
                <w:sz w:val="16"/>
              </w:rPr>
              <w:t>μα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πόρνης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 xml:space="preserve">ς μεγάλης </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 xml:space="preserve">ς καθημένης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π</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ὑ</w:t>
            </w:r>
            <w:r w:rsidRPr="00784233">
              <w:rPr>
                <w:rFonts w:ascii="Arial Narrow" w:hAnsi="Arial Narrow" w:cstheme="majorHAnsi"/>
                <w:b/>
                <w:i/>
                <w:color w:val="44546A" w:themeColor="text2"/>
                <w:sz w:val="16"/>
              </w:rPr>
              <w:t>δάτων πολλ</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 xml:space="preserve">ν, </w:t>
            </w: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μεθ</w:t>
            </w:r>
            <w:r w:rsidRPr="00784233">
              <w:rPr>
                <w:rFonts w:ascii="Arial" w:hAnsi="Arial" w:cs="Arial"/>
                <w:b/>
                <w:i/>
                <w:color w:val="44546A" w:themeColor="text2"/>
                <w:sz w:val="16"/>
              </w:rPr>
              <w:t>᾿</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ἧ</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πόρνευσαν ο</w:t>
            </w:r>
            <w:r w:rsidRPr="00784233">
              <w:rPr>
                <w:rFonts w:ascii="Arial" w:hAnsi="Arial" w:cs="Arial"/>
                <w:b/>
                <w:i/>
                <w:color w:val="44546A" w:themeColor="text2"/>
                <w:sz w:val="16"/>
              </w:rPr>
              <w:t>ἱ</w:t>
            </w:r>
            <w:r w:rsidRPr="00784233">
              <w:rPr>
                <w:rFonts w:ascii="Arial Narrow" w:hAnsi="Arial Narrow" w:cstheme="majorHAnsi"/>
                <w:b/>
                <w:i/>
                <w:color w:val="44546A" w:themeColor="text2"/>
                <w:sz w:val="16"/>
              </w:rPr>
              <w:t xml:space="preserve"> βασιλε</w:t>
            </w:r>
            <w:r w:rsidRPr="00784233">
              <w:rPr>
                <w:rFonts w:ascii="Arial" w:hAnsi="Arial" w:cs="Arial"/>
                <w:b/>
                <w:i/>
                <w:color w:val="44546A" w:themeColor="text2"/>
                <w:sz w:val="16"/>
              </w:rPr>
              <w:t>ῖ</w:t>
            </w:r>
            <w:r w:rsidRPr="00784233">
              <w:rPr>
                <w:rFonts w:ascii="Arial Narrow" w:hAnsi="Arial Narrow" w:cstheme="majorHAnsi"/>
                <w:b/>
                <w:i/>
                <w:color w:val="44546A" w:themeColor="text2"/>
                <w:sz w:val="16"/>
              </w:rPr>
              <w:t>ς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γ</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 xml:space="preserve">ς, </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μεθύσθησαν ο</w:t>
            </w:r>
            <w:r w:rsidRPr="00784233">
              <w:rPr>
                <w:rFonts w:ascii="Arial" w:hAnsi="Arial" w:cs="Arial"/>
                <w:b/>
                <w:i/>
                <w:color w:val="44546A" w:themeColor="text2"/>
                <w:sz w:val="16"/>
              </w:rPr>
              <w:t>ἱ</w:t>
            </w:r>
            <w:r w:rsidRPr="00784233">
              <w:rPr>
                <w:rFonts w:ascii="Arial Narrow" w:hAnsi="Arial Narrow" w:cstheme="majorHAnsi"/>
                <w:b/>
                <w:i/>
                <w:color w:val="44546A" w:themeColor="text2"/>
                <w:sz w:val="16"/>
              </w:rPr>
              <w:t xml:space="preserve"> κατοικο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ντες τ</w:t>
            </w:r>
            <w:r w:rsidRPr="00784233">
              <w:rPr>
                <w:rFonts w:ascii="Arial" w:hAnsi="Arial" w:cs="Arial"/>
                <w:b/>
                <w:i/>
                <w:color w:val="44546A" w:themeColor="text2"/>
                <w:sz w:val="16"/>
              </w:rPr>
              <w:t>ὴ</w:t>
            </w:r>
            <w:r w:rsidRPr="00784233">
              <w:rPr>
                <w:rFonts w:ascii="Arial Narrow" w:hAnsi="Arial Narrow" w:cstheme="majorHAnsi"/>
                <w:b/>
                <w:i/>
                <w:color w:val="44546A" w:themeColor="text2"/>
                <w:sz w:val="16"/>
              </w:rPr>
              <w:t>ν γ</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 xml:space="preserve">ν </w:t>
            </w:r>
          </w:p>
          <w:p w:rsidR="00CD7BC4" w:rsidRPr="00784233" w:rsidRDefault="00CD7BC4" w:rsidP="00DC6F1C">
            <w:pPr>
              <w:spacing w:after="0" w:line="240" w:lineRule="auto"/>
              <w:contextualSpacing/>
              <w:rPr>
                <w:rFonts w:ascii="Arial Narrow" w:hAnsi="Arial Narrow" w:cstheme="majorHAnsi"/>
                <w:sz w:val="16"/>
                <w:szCs w:val="16"/>
              </w:rPr>
            </w:pP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κ το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 xml:space="preserve"> ο</w:t>
            </w:r>
            <w:r w:rsidRPr="00784233">
              <w:rPr>
                <w:rFonts w:ascii="Arial" w:hAnsi="Arial" w:cs="Arial"/>
                <w:b/>
                <w:i/>
                <w:color w:val="44546A" w:themeColor="text2"/>
                <w:sz w:val="16"/>
              </w:rPr>
              <w:t>ἴ</w:t>
            </w:r>
            <w:r w:rsidRPr="00784233">
              <w:rPr>
                <w:rFonts w:ascii="Arial Narrow" w:hAnsi="Arial Narrow" w:cstheme="majorHAnsi"/>
                <w:b/>
                <w:i/>
                <w:color w:val="44546A" w:themeColor="text2"/>
                <w:sz w:val="16"/>
              </w:rPr>
              <w:t>νου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πορνείας α</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b/>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b/>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ακούγεται η φωνή του Αγγέλου να περιγράφει αυτά που θα δείξει στον Ιωάννη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βλέπουμε τον Ιωάννης να ακούει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τον άγγελο να του περιγράφει αυτά που θα του δείξει.</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Δέος: το κρινόμενο, το δικαζόμενο  πρόσωπο που θα υποστεί την τιμωρία είναι η Πόρνη η Μεγάλη.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Δικαιοσύνη: η Πόρνη θα κριθεί για το έγκλημα της πορνείας με τους βασιλείς της γης, και για το έγκλημα της μέθης των κατοίκων της γης με το ασεβές και βδελυρό κρασί της πορνείας της.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Θαυμασμό: για την παντοδυναμία του Θεού που θα τιμωρήσει την «παντοδύναμη» Πόρνη.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Ικανοποίηση: ο Θεός θα σταματήσει την άθεη και διεφθαρμένη εξουσία.</w:t>
            </w:r>
          </w:p>
          <w:p w:rsidR="00CD7BC4" w:rsidRPr="00784233" w:rsidRDefault="00CD7BC4" w:rsidP="00DC6F1C">
            <w:pPr>
              <w:spacing w:after="0" w:line="240" w:lineRule="auto"/>
              <w:contextualSpacing/>
              <w:rPr>
                <w:rFonts w:ascii="Arial Narrow" w:hAnsi="Arial Narrow" w:cstheme="majorHAnsi"/>
                <w:b/>
                <w:sz w:val="16"/>
                <w:szCs w:val="20"/>
              </w:rPr>
            </w:pP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3</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ἀ</w:t>
            </w:r>
            <w:r w:rsidRPr="00784233">
              <w:rPr>
                <w:rFonts w:ascii="Arial Narrow" w:hAnsi="Arial Narrow" w:cstheme="majorHAnsi"/>
                <w:i/>
                <w:color w:val="44546A" w:themeColor="text2"/>
                <w:sz w:val="16"/>
              </w:rPr>
              <w:t>πήνεγκέ με ε</w:t>
            </w:r>
            <w:r w:rsidRPr="00784233">
              <w:rPr>
                <w:rFonts w:ascii="Arial" w:hAnsi="Arial" w:cs="Arial"/>
                <w:i/>
                <w:color w:val="44546A" w:themeColor="text2"/>
                <w:sz w:val="16"/>
              </w:rPr>
              <w:t>ἰ</w:t>
            </w:r>
            <w:r w:rsidRPr="00784233">
              <w:rPr>
                <w:rFonts w:ascii="Arial Narrow" w:hAnsi="Arial Narrow" w:cstheme="majorHAnsi"/>
                <w:i/>
                <w:color w:val="44546A" w:themeColor="text2"/>
                <w:sz w:val="16"/>
              </w:rPr>
              <w:t xml:space="preserve">ς </w:t>
            </w:r>
            <w:r w:rsidRPr="00784233">
              <w:rPr>
                <w:rFonts w:ascii="Arial" w:hAnsi="Arial" w:cs="Arial"/>
                <w:i/>
                <w:color w:val="44546A" w:themeColor="text2"/>
                <w:sz w:val="16"/>
              </w:rPr>
              <w:t>ἔ</w:t>
            </w:r>
            <w:r w:rsidRPr="00784233">
              <w:rPr>
                <w:rFonts w:ascii="Arial Narrow" w:hAnsi="Arial Narrow" w:cstheme="majorHAnsi"/>
                <w:i/>
                <w:color w:val="44546A" w:themeColor="text2"/>
                <w:sz w:val="16"/>
              </w:rPr>
              <w:t xml:space="preserve">ρημον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 xml:space="preserve">ν πνεύματι. </w:t>
            </w: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ε</w:t>
            </w:r>
            <w:r w:rsidRPr="00784233">
              <w:rPr>
                <w:rFonts w:ascii="Arial" w:hAnsi="Arial" w:cs="Arial"/>
                <w:i/>
                <w:color w:val="44546A" w:themeColor="text2"/>
                <w:sz w:val="16"/>
              </w:rPr>
              <w:t>ἶ</w:t>
            </w:r>
            <w:r w:rsidRPr="00784233">
              <w:rPr>
                <w:rFonts w:ascii="Arial Narrow" w:hAnsi="Arial Narrow" w:cstheme="majorHAnsi"/>
                <w:i/>
                <w:color w:val="44546A" w:themeColor="text2"/>
                <w:sz w:val="16"/>
              </w:rPr>
              <w:t>δον γυνα</w:t>
            </w:r>
            <w:r w:rsidRPr="00784233">
              <w:rPr>
                <w:rFonts w:ascii="Arial" w:hAnsi="Arial" w:cs="Arial"/>
                <w:i/>
                <w:color w:val="44546A" w:themeColor="text2"/>
                <w:sz w:val="16"/>
              </w:rPr>
              <w:t>ῖ</w:t>
            </w:r>
            <w:r w:rsidRPr="00784233">
              <w:rPr>
                <w:rFonts w:ascii="Arial Narrow" w:hAnsi="Arial Narrow" w:cstheme="majorHAnsi"/>
                <w:i/>
                <w:color w:val="44546A" w:themeColor="text2"/>
                <w:sz w:val="16"/>
              </w:rPr>
              <w:t xml:space="preserve">κα καθημένην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π</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τ</w:t>
            </w:r>
            <w:r w:rsidRPr="00784233">
              <w:rPr>
                <w:rFonts w:ascii="Arial" w:hAnsi="Arial" w:cs="Arial"/>
                <w:i/>
                <w:color w:val="44546A" w:themeColor="text2"/>
                <w:sz w:val="16"/>
              </w:rPr>
              <w:t>ὸ</w:t>
            </w:r>
            <w:r w:rsidRPr="00784233">
              <w:rPr>
                <w:rFonts w:ascii="Arial Narrow" w:hAnsi="Arial Narrow" w:cstheme="majorHAnsi"/>
                <w:i/>
                <w:color w:val="44546A" w:themeColor="text2"/>
                <w:sz w:val="16"/>
              </w:rPr>
              <w:t xml:space="preserve"> θηρίον τ</w:t>
            </w:r>
            <w:r w:rsidRPr="00784233">
              <w:rPr>
                <w:rFonts w:ascii="Arial" w:hAnsi="Arial" w:cs="Arial"/>
                <w:i/>
                <w:color w:val="44546A" w:themeColor="text2"/>
                <w:sz w:val="16"/>
              </w:rPr>
              <w:t>ὸ</w:t>
            </w:r>
            <w:r w:rsidRPr="00784233">
              <w:rPr>
                <w:rFonts w:ascii="Arial Narrow" w:hAnsi="Arial Narrow" w:cstheme="majorHAnsi"/>
                <w:i/>
                <w:color w:val="44546A" w:themeColor="text2"/>
                <w:sz w:val="16"/>
              </w:rPr>
              <w:t xml:space="preserve"> κόκκινον, </w:t>
            </w:r>
          </w:p>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 xml:space="preserve">γέμον </w:t>
            </w:r>
            <w:r w:rsidRPr="00784233">
              <w:rPr>
                <w:rFonts w:ascii="Arial" w:hAnsi="Arial" w:cs="Arial"/>
                <w:i/>
                <w:color w:val="44546A" w:themeColor="text2"/>
                <w:sz w:val="16"/>
              </w:rPr>
              <w:t>ὀ</w:t>
            </w:r>
            <w:r w:rsidRPr="00784233">
              <w:rPr>
                <w:rFonts w:ascii="Arial Narrow" w:hAnsi="Arial Narrow" w:cstheme="majorHAnsi"/>
                <w:i/>
                <w:color w:val="44546A" w:themeColor="text2"/>
                <w:sz w:val="16"/>
              </w:rPr>
              <w:t xml:space="preserve">νόματα βλασφημίας, </w:t>
            </w:r>
          </w:p>
          <w:p w:rsidR="00CD7BC4" w:rsidRPr="00784233" w:rsidRDefault="00CD7BC4" w:rsidP="00DC6F1C">
            <w:pPr>
              <w:spacing w:after="0" w:line="240" w:lineRule="auto"/>
              <w:contextualSpacing/>
              <w:rPr>
                <w:rFonts w:ascii="Arial Narrow" w:hAnsi="Arial Narrow" w:cstheme="majorHAnsi"/>
                <w:b/>
                <w:i/>
                <w:sz w:val="16"/>
                <w:szCs w:val="16"/>
              </w:rPr>
            </w:pPr>
            <w:r w:rsidRPr="00784233">
              <w:rPr>
                <w:rFonts w:ascii="Arial" w:hAnsi="Arial" w:cs="Arial"/>
                <w:i/>
                <w:color w:val="44546A" w:themeColor="text2"/>
                <w:sz w:val="16"/>
              </w:rPr>
              <w:t>ἔ</w:t>
            </w:r>
            <w:r w:rsidRPr="00784233">
              <w:rPr>
                <w:rFonts w:ascii="Arial Narrow" w:hAnsi="Arial Narrow" w:cstheme="majorHAnsi"/>
                <w:i/>
                <w:color w:val="44546A" w:themeColor="text2"/>
                <w:sz w:val="16"/>
              </w:rPr>
              <w:t>χον κεφαλ</w:t>
            </w:r>
            <w:r w:rsidRPr="00784233">
              <w:rPr>
                <w:rFonts w:ascii="Arial" w:hAnsi="Arial" w:cs="Arial"/>
                <w:i/>
                <w:color w:val="44546A" w:themeColor="text2"/>
                <w:sz w:val="16"/>
              </w:rPr>
              <w:t>ὰ</w:t>
            </w:r>
            <w:r w:rsidRPr="00784233">
              <w:rPr>
                <w:rFonts w:ascii="Arial Narrow" w:hAnsi="Arial Narrow" w:cstheme="majorHAnsi"/>
                <w:i/>
                <w:color w:val="44546A" w:themeColor="text2"/>
                <w:sz w:val="16"/>
              </w:rPr>
              <w:t xml:space="preserve">ς </w:t>
            </w:r>
            <w:r w:rsidRPr="00784233">
              <w:rPr>
                <w:rFonts w:ascii="Arial" w:hAnsi="Arial" w:cs="Arial"/>
                <w:i/>
                <w:color w:val="44546A" w:themeColor="text2"/>
                <w:sz w:val="16"/>
              </w:rPr>
              <w:t>ἑ</w:t>
            </w:r>
            <w:r w:rsidRPr="00784233">
              <w:rPr>
                <w:rFonts w:ascii="Arial Narrow" w:hAnsi="Arial Narrow" w:cstheme="majorHAnsi"/>
                <w:i/>
                <w:color w:val="44546A" w:themeColor="text2"/>
                <w:sz w:val="16"/>
              </w:rPr>
              <w:t>πτ</w:t>
            </w:r>
            <w:r w:rsidRPr="00784233">
              <w:rPr>
                <w:rFonts w:ascii="Arial" w:hAnsi="Arial" w:cs="Arial"/>
                <w:i/>
                <w:color w:val="44546A" w:themeColor="text2"/>
                <w:sz w:val="16"/>
              </w:rPr>
              <w:t>ὰ</w:t>
            </w:r>
            <w:r w:rsidRPr="00784233">
              <w:rPr>
                <w:rFonts w:ascii="Arial Narrow" w:hAnsi="Arial Narrow" w:cstheme="majorHAnsi"/>
                <w:i/>
                <w:color w:val="44546A" w:themeColor="text2"/>
                <w:sz w:val="16"/>
              </w:rPr>
              <w:t xml:space="preserve"> 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κέρατα δέκα. </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Αγγελος, Ιωάννης, Πόρνη, Θηρίον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b/>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Έρημος, ίσως  όασης ερήμου (υπάρχουν ύδατα, ίσως ως αντικατοπτρισμός - δεν υπάρχουν, συμβολίζουν την πνευματική ερήμωση)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Νοητός</w:t>
            </w: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ακούγεται η φωνή του Αγγέλου να περιγράφει αυτά που θα δείξει στον Ιωάννη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xml:space="preserve">: ο Ιωάννης βλέπει: </w:t>
            </w:r>
          </w:p>
          <w:p w:rsidR="00CD7BC4" w:rsidRPr="00784233" w:rsidRDefault="00CD7BC4" w:rsidP="00744FB1">
            <w:pPr>
              <w:pStyle w:val="a6"/>
              <w:numPr>
                <w:ilvl w:val="0"/>
                <w:numId w:val="24"/>
              </w:numPr>
              <w:spacing w:after="0" w:line="240" w:lineRule="auto"/>
              <w:rPr>
                <w:rFonts w:ascii="Arial Narrow" w:hAnsi="Arial Narrow" w:cstheme="majorHAnsi"/>
                <w:sz w:val="16"/>
                <w:szCs w:val="20"/>
              </w:rPr>
            </w:pPr>
            <w:r w:rsidRPr="00784233">
              <w:rPr>
                <w:rFonts w:ascii="Arial Narrow" w:hAnsi="Arial Narrow" w:cstheme="majorHAnsi"/>
                <w:sz w:val="16"/>
                <w:szCs w:val="20"/>
              </w:rPr>
              <w:t>την έρημο</w:t>
            </w:r>
          </w:p>
          <w:p w:rsidR="00CD7BC4" w:rsidRPr="00784233" w:rsidRDefault="00CD7BC4" w:rsidP="00744FB1">
            <w:pPr>
              <w:pStyle w:val="a6"/>
              <w:numPr>
                <w:ilvl w:val="0"/>
                <w:numId w:val="24"/>
              </w:numPr>
              <w:spacing w:after="0" w:line="240" w:lineRule="auto"/>
              <w:rPr>
                <w:rFonts w:ascii="Arial Narrow" w:hAnsi="Arial Narrow" w:cstheme="majorHAnsi"/>
                <w:sz w:val="16"/>
                <w:szCs w:val="20"/>
              </w:rPr>
            </w:pPr>
            <w:r w:rsidRPr="00784233">
              <w:rPr>
                <w:rFonts w:ascii="Arial Narrow" w:hAnsi="Arial Narrow" w:cstheme="majorHAnsi"/>
                <w:sz w:val="16"/>
                <w:szCs w:val="20"/>
              </w:rPr>
              <w:t>την πόρνη καθήμενη πάνω στο θηρίον</w:t>
            </w:r>
          </w:p>
          <w:p w:rsidR="00CD7BC4" w:rsidRPr="00784233" w:rsidRDefault="00CD7BC4" w:rsidP="00744FB1">
            <w:pPr>
              <w:pStyle w:val="a6"/>
              <w:numPr>
                <w:ilvl w:val="0"/>
                <w:numId w:val="24"/>
              </w:numPr>
              <w:spacing w:after="0" w:line="240" w:lineRule="auto"/>
              <w:rPr>
                <w:rFonts w:ascii="Arial Narrow" w:hAnsi="Arial Narrow" w:cstheme="majorHAnsi"/>
                <w:sz w:val="16"/>
                <w:szCs w:val="20"/>
              </w:rPr>
            </w:pPr>
            <w:r w:rsidRPr="00784233">
              <w:rPr>
                <w:rFonts w:ascii="Arial Narrow" w:hAnsi="Arial Narrow" w:cstheme="majorHAnsi"/>
                <w:sz w:val="16"/>
                <w:szCs w:val="20"/>
              </w:rPr>
              <w:t>το θηρίον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Αφή</w:t>
            </w:r>
            <w:r w:rsidRPr="00784233">
              <w:rPr>
                <w:rFonts w:ascii="Arial Narrow" w:hAnsi="Arial Narrow" w:cstheme="majorHAnsi"/>
                <w:sz w:val="16"/>
                <w:szCs w:val="20"/>
              </w:rPr>
              <w:t xml:space="preserve">: η Πόρνη κάθετε – ακουμπάει το θηρίο. </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Προσμονή: θα ερημωθεί η αμαρτωλή πόλη (Ρώμη</w:t>
            </w:r>
            <w:r w:rsidR="004069D3">
              <w:rPr>
                <w:rFonts w:ascii="Arial Narrow" w:hAnsi="Arial Narrow" w:cstheme="majorHAnsi"/>
                <w:sz w:val="16"/>
                <w:szCs w:val="20"/>
              </w:rPr>
              <w:fldChar w:fldCharType="begin"/>
            </w:r>
            <w:r w:rsidR="001A1965">
              <w:instrText xml:space="preserve"> XE "</w:instrText>
            </w:r>
            <w:r w:rsidR="001A1965" w:rsidRPr="008A1E0E">
              <w:rPr>
                <w:rStyle w:val="-"/>
                <w:rFonts w:ascii="Arial Narrow" w:hAnsi="Arial Narrow"/>
                <w:noProof/>
              </w:rPr>
              <w:instrText>Ρώμη</w:instrText>
            </w:r>
            <w:r w:rsidR="001A1965">
              <w:instrText xml:space="preserve">" </w:instrText>
            </w:r>
            <w:r w:rsidR="004069D3">
              <w:rPr>
                <w:rFonts w:ascii="Arial Narrow" w:hAnsi="Arial Narrow" w:cstheme="majorHAnsi"/>
                <w:sz w:val="16"/>
                <w:szCs w:val="20"/>
              </w:rPr>
              <w:fldChar w:fldCharType="end"/>
            </w:r>
            <w:r w:rsidRPr="00784233">
              <w:rPr>
                <w:rFonts w:ascii="Arial Narrow" w:hAnsi="Arial Narrow" w:cstheme="majorHAnsi"/>
                <w:sz w:val="16"/>
                <w:szCs w:val="20"/>
              </w:rPr>
              <w:t>)</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Πόνος: για την ατέλειωτη στρατιά Χριστιανών μαρτύρων που έχυσαν το αίμα τους από την αιμοχαρή Ρωμαϊκή αυτοκρατορία (και άλλες έως τα έσχατα).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Φόβος: το θέαμα του θηρίου είναι τρομακτικό.</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4</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ἡ</w:t>
            </w:r>
            <w:r w:rsidRPr="00784233">
              <w:rPr>
                <w:rFonts w:ascii="Arial Narrow" w:hAnsi="Arial Narrow" w:cstheme="majorHAnsi"/>
                <w:i/>
                <w:color w:val="44546A" w:themeColor="text2"/>
                <w:sz w:val="16"/>
              </w:rPr>
              <w:t xml:space="preserve"> γυν</w:t>
            </w:r>
            <w:r w:rsidRPr="00784233">
              <w:rPr>
                <w:rFonts w:ascii="Arial" w:hAnsi="Arial" w:cs="Arial"/>
                <w:i/>
                <w:color w:val="44546A" w:themeColor="text2"/>
                <w:sz w:val="16"/>
              </w:rPr>
              <w:t>ὴ</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ἦ</w:t>
            </w:r>
            <w:r w:rsidRPr="00784233">
              <w:rPr>
                <w:rFonts w:ascii="Arial Narrow" w:hAnsi="Arial Narrow" w:cstheme="majorHAnsi"/>
                <w:i/>
                <w:color w:val="44546A" w:themeColor="text2"/>
                <w:sz w:val="16"/>
              </w:rPr>
              <w:t>ν περιβεβλημένη πορφυρο</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ν 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κόκκινον </w:t>
            </w:r>
          </w:p>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κεχρυσωμένη χρυσί</w:t>
            </w:r>
            <w:r w:rsidRPr="00784233">
              <w:rPr>
                <w:rFonts w:ascii="Arial" w:hAnsi="Arial" w:cs="Arial"/>
                <w:i/>
                <w:color w:val="44546A" w:themeColor="text2"/>
                <w:sz w:val="16"/>
              </w:rPr>
              <w:t>ῳ</w:t>
            </w:r>
            <w:r w:rsidRPr="00784233">
              <w:rPr>
                <w:rFonts w:ascii="Arial Narrow" w:hAnsi="Arial Narrow" w:cstheme="majorHAnsi"/>
                <w:i/>
                <w:color w:val="44546A" w:themeColor="text2"/>
                <w:sz w:val="16"/>
              </w:rPr>
              <w:t xml:space="preserve"> 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λίθ</w:t>
            </w:r>
            <w:r w:rsidRPr="00784233">
              <w:rPr>
                <w:rFonts w:ascii="Arial" w:hAnsi="Arial" w:cs="Arial"/>
                <w:i/>
                <w:color w:val="44546A" w:themeColor="text2"/>
                <w:sz w:val="16"/>
              </w:rPr>
              <w:t>ῳ</w:t>
            </w:r>
            <w:r w:rsidRPr="00784233">
              <w:rPr>
                <w:rFonts w:ascii="Arial Narrow" w:hAnsi="Arial Narrow" w:cstheme="majorHAnsi"/>
                <w:i/>
                <w:color w:val="44546A" w:themeColor="text2"/>
                <w:sz w:val="16"/>
              </w:rPr>
              <w:t xml:space="preserve"> τιμί</w:t>
            </w:r>
            <w:r w:rsidRPr="00784233">
              <w:rPr>
                <w:rFonts w:ascii="Arial" w:hAnsi="Arial" w:cs="Arial"/>
                <w:i/>
                <w:color w:val="44546A" w:themeColor="text2"/>
                <w:sz w:val="16"/>
              </w:rPr>
              <w:t>ῳ</w:t>
            </w:r>
            <w:r w:rsidRPr="00784233">
              <w:rPr>
                <w:rFonts w:ascii="Arial Narrow" w:hAnsi="Arial Narrow" w:cstheme="majorHAnsi"/>
                <w:i/>
                <w:color w:val="44546A" w:themeColor="text2"/>
                <w:sz w:val="16"/>
              </w:rPr>
              <w:t xml:space="preserve"> 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μαργαρίταις, </w:t>
            </w:r>
          </w:p>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w:hAnsi="Arial" w:cs="Arial"/>
                <w:i/>
                <w:color w:val="44546A" w:themeColor="text2"/>
                <w:sz w:val="16"/>
              </w:rPr>
              <w:t>ἔ</w:t>
            </w:r>
            <w:r w:rsidRPr="00784233">
              <w:rPr>
                <w:rFonts w:ascii="Arial Narrow" w:hAnsi="Arial Narrow" w:cstheme="majorHAnsi"/>
                <w:i/>
                <w:color w:val="44546A" w:themeColor="text2"/>
                <w:sz w:val="16"/>
              </w:rPr>
              <w:t>χουσα ποτήριον χρυσο</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 xml:space="preserve">ν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ν τ</w:t>
            </w:r>
            <w:r w:rsidRPr="00784233">
              <w:rPr>
                <w:rFonts w:ascii="Arial" w:hAnsi="Arial" w:cs="Arial"/>
                <w:i/>
                <w:color w:val="44546A" w:themeColor="text2"/>
                <w:sz w:val="16"/>
              </w:rPr>
              <w:t>ῇ</w:t>
            </w:r>
            <w:r w:rsidRPr="00784233">
              <w:rPr>
                <w:rFonts w:ascii="Arial Narrow" w:hAnsi="Arial Narrow" w:cstheme="majorHAnsi"/>
                <w:i/>
                <w:color w:val="44546A" w:themeColor="text2"/>
                <w:sz w:val="16"/>
              </w:rPr>
              <w:t xml:space="preserve"> χειρ</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α</w:t>
            </w:r>
            <w:r w:rsidRPr="00784233">
              <w:rPr>
                <w:rFonts w:ascii="Arial" w:hAnsi="Arial" w:cs="Arial"/>
                <w:i/>
                <w:color w:val="44546A" w:themeColor="text2"/>
                <w:sz w:val="16"/>
              </w:rPr>
              <w:t>ὐ</w:t>
            </w:r>
            <w:r w:rsidRPr="00784233">
              <w:rPr>
                <w:rFonts w:ascii="Arial Narrow" w:hAnsi="Arial Narrow" w:cstheme="majorHAnsi"/>
                <w:i/>
                <w:color w:val="44546A" w:themeColor="text2"/>
                <w:sz w:val="16"/>
              </w:rPr>
              <w:t>τ</w:t>
            </w:r>
            <w:r w:rsidRPr="00784233">
              <w:rPr>
                <w:rFonts w:ascii="Arial" w:hAnsi="Arial" w:cs="Arial"/>
                <w:i/>
                <w:color w:val="44546A" w:themeColor="text2"/>
                <w:sz w:val="16"/>
              </w:rPr>
              <w:t>ῆ</w:t>
            </w:r>
            <w:r w:rsidRPr="00784233">
              <w:rPr>
                <w:rFonts w:ascii="Arial Narrow" w:hAnsi="Arial Narrow" w:cstheme="majorHAnsi"/>
                <w:i/>
                <w:color w:val="44546A" w:themeColor="text2"/>
                <w:sz w:val="16"/>
              </w:rPr>
              <w:t xml:space="preserve">ς, γέμον βδελυγμάτων, </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τ</w:t>
            </w:r>
            <w:r w:rsidRPr="00784233">
              <w:rPr>
                <w:rFonts w:ascii="Arial" w:hAnsi="Arial" w:cs="Arial"/>
                <w:i/>
                <w:color w:val="44546A" w:themeColor="text2"/>
                <w:sz w:val="16"/>
              </w:rPr>
              <w:t>ὰ</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ἀ</w:t>
            </w:r>
            <w:r w:rsidRPr="00784233">
              <w:rPr>
                <w:rFonts w:ascii="Arial Narrow" w:hAnsi="Arial Narrow" w:cstheme="majorHAnsi"/>
                <w:i/>
                <w:color w:val="44546A" w:themeColor="text2"/>
                <w:sz w:val="16"/>
              </w:rPr>
              <w:t>κάθαρτα τ</w:t>
            </w:r>
            <w:r w:rsidRPr="00784233">
              <w:rPr>
                <w:rFonts w:ascii="Arial" w:hAnsi="Arial" w:cs="Arial"/>
                <w:i/>
                <w:color w:val="44546A" w:themeColor="text2"/>
                <w:sz w:val="16"/>
              </w:rPr>
              <w:t>ῆ</w:t>
            </w:r>
            <w:r w:rsidRPr="00784233">
              <w:rPr>
                <w:rFonts w:ascii="Arial Narrow" w:hAnsi="Arial Narrow" w:cstheme="majorHAnsi"/>
                <w:i/>
                <w:color w:val="44546A" w:themeColor="text2"/>
                <w:sz w:val="16"/>
              </w:rPr>
              <w:t>ς πορνείας τ</w:t>
            </w:r>
            <w:r w:rsidRPr="00784233">
              <w:rPr>
                <w:rFonts w:ascii="Arial" w:hAnsi="Arial" w:cs="Arial"/>
                <w:i/>
                <w:color w:val="44546A" w:themeColor="text2"/>
                <w:sz w:val="16"/>
              </w:rPr>
              <w:t>ῆ</w:t>
            </w:r>
            <w:r w:rsidRPr="00784233">
              <w:rPr>
                <w:rFonts w:ascii="Arial Narrow" w:hAnsi="Arial Narrow" w:cstheme="majorHAnsi"/>
                <w:i/>
                <w:color w:val="44546A" w:themeColor="text2"/>
                <w:sz w:val="16"/>
              </w:rPr>
              <w:t>ς γ</w:t>
            </w:r>
            <w:r w:rsidRPr="00784233">
              <w:rPr>
                <w:rFonts w:ascii="Arial" w:hAnsi="Arial" w:cs="Arial"/>
                <w:i/>
                <w:color w:val="44546A" w:themeColor="text2"/>
                <w:sz w:val="16"/>
              </w:rPr>
              <w:t>ῆ</w:t>
            </w:r>
            <w:r w:rsidRPr="00784233">
              <w:rPr>
                <w:rFonts w:ascii="Arial Narrow" w:hAnsi="Arial Narrow" w:cstheme="majorHAnsi"/>
                <w:i/>
                <w:color w:val="44546A" w:themeColor="text2"/>
                <w:sz w:val="16"/>
              </w:rPr>
              <w:t xml:space="preserve">ς, </w:t>
            </w:r>
          </w:p>
        </w:tc>
        <w:tc>
          <w:tcPr>
            <w:tcW w:w="792" w:type="pct"/>
            <w:vMerge w:val="restar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Πόρνη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 Αγγελος, Θηρίον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i/>
                <w:sz w:val="16"/>
                <w:szCs w:val="20"/>
              </w:rPr>
              <w:t>Ακροατές</w:t>
            </w:r>
          </w:p>
        </w:tc>
        <w:tc>
          <w:tcPr>
            <w:tcW w:w="817" w:type="pct"/>
            <w:vMerge w:val="restar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Έρημος, ίσως όασης ερήμου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vMerge w:val="restar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Ιωάννη να περιγράφει ως αυτόπτης μάρτυς πλέον τη γυναίκα με κάθε λεπτομέρεια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ο Ιωάννης βλέπει την πόρνη και το απαίσιο θέαμα που παρουσιάζει τυλιγμένη στις αντιθέσεις του χρυσού των κοσμημάτων της και των βδελυγμάτων</w:t>
            </w:r>
          </w:p>
          <w:p w:rsidR="00CD7BC4" w:rsidRPr="00784233" w:rsidRDefault="00CD7BC4" w:rsidP="00DC6F1C">
            <w:pPr>
              <w:spacing w:after="0" w:line="240" w:lineRule="auto"/>
              <w:contextualSpacing/>
              <w:rPr>
                <w:rFonts w:ascii="Arial Narrow" w:hAnsi="Arial Narrow" w:cstheme="majorHAnsi"/>
                <w:sz w:val="16"/>
                <w:szCs w:val="20"/>
              </w:rPr>
            </w:pPr>
          </w:p>
        </w:tc>
        <w:tc>
          <w:tcPr>
            <w:tcW w:w="993" w:type="pct"/>
            <w:vMerge w:val="restar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Θαυμασμός: ο στολισμός της πόρνης της προσδίδει μια κάποια μεγαλοπρέπεια, ηγεμονική ιδιότητα.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Αηδία: οι σιχαμερές ειδωλολατρικές βρωμιές (βδελύγματα) εντός του ποτηριού που κρατάει η πόρνη.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Απέχθεια: η ονομασία «</w:t>
            </w:r>
            <w:r w:rsidRPr="00784233">
              <w:rPr>
                <w:rFonts w:ascii="Arial Narrow" w:hAnsi="Arial Narrow" w:cstheme="majorHAnsi"/>
                <w:i/>
                <w:sz w:val="16"/>
                <w:szCs w:val="20"/>
              </w:rPr>
              <w:t>στο μέτωπο δείχνει ξετσιπωσιά και κάνει όλα τα αίσχη φανερά και δημόσια</w:t>
            </w:r>
            <w:r w:rsidRPr="00784233">
              <w:rPr>
                <w:rFonts w:ascii="Arial Narrow" w:hAnsi="Arial Narrow" w:cstheme="majorHAnsi"/>
                <w:sz w:val="16"/>
                <w:szCs w:val="20"/>
              </w:rPr>
              <w:t>»</w:t>
            </w:r>
            <w:r w:rsidR="00692E0F">
              <w:rPr>
                <w:rFonts w:ascii="ZWAdobeF" w:hAnsi="ZWAdobeF" w:cs="ZWAdobeF"/>
                <w:sz w:val="2"/>
                <w:szCs w:val="2"/>
              </w:rPr>
              <w:t>479F</w:t>
            </w:r>
            <w:r w:rsidRPr="00784233">
              <w:rPr>
                <w:rStyle w:val="ae"/>
                <w:rFonts w:ascii="Arial Narrow" w:hAnsi="Arial Narrow" w:cstheme="majorHAnsi"/>
                <w:sz w:val="16"/>
                <w:szCs w:val="20"/>
              </w:rPr>
              <w:footnoteReference w:id="486"/>
            </w:r>
            <w:r w:rsidRPr="00784233">
              <w:rPr>
                <w:rFonts w:ascii="Arial Narrow" w:hAnsi="Arial Narrow" w:cstheme="majorHAnsi"/>
                <w:sz w:val="16"/>
                <w:szCs w:val="20"/>
              </w:rPr>
              <w:t xml:space="preserve">.  </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5</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π</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τ</w:t>
            </w:r>
            <w:r w:rsidRPr="00784233">
              <w:rPr>
                <w:rFonts w:ascii="Arial" w:hAnsi="Arial" w:cs="Arial"/>
                <w:i/>
                <w:color w:val="44546A" w:themeColor="text2"/>
                <w:sz w:val="16"/>
              </w:rPr>
              <w:t>ὸ</w:t>
            </w:r>
            <w:r w:rsidRPr="00784233">
              <w:rPr>
                <w:rFonts w:ascii="Arial Narrow" w:hAnsi="Arial Narrow" w:cstheme="majorHAnsi"/>
                <w:i/>
                <w:color w:val="44546A" w:themeColor="text2"/>
                <w:sz w:val="16"/>
              </w:rPr>
              <w:t xml:space="preserve"> μέτωπον α</w:t>
            </w:r>
            <w:r w:rsidRPr="00784233">
              <w:rPr>
                <w:rFonts w:ascii="Arial" w:hAnsi="Arial" w:cs="Arial"/>
                <w:i/>
                <w:color w:val="44546A" w:themeColor="text2"/>
                <w:sz w:val="16"/>
              </w:rPr>
              <w:t>ὐ</w:t>
            </w:r>
            <w:r w:rsidRPr="00784233">
              <w:rPr>
                <w:rFonts w:ascii="Arial Narrow" w:hAnsi="Arial Narrow" w:cstheme="majorHAnsi"/>
                <w:i/>
                <w:color w:val="44546A" w:themeColor="text2"/>
                <w:sz w:val="16"/>
              </w:rPr>
              <w:t>τ</w:t>
            </w:r>
            <w:r w:rsidRPr="00784233">
              <w:rPr>
                <w:rFonts w:ascii="Arial" w:hAnsi="Arial" w:cs="Arial"/>
                <w:i/>
                <w:color w:val="44546A" w:themeColor="text2"/>
                <w:sz w:val="16"/>
              </w:rPr>
              <w:t>ῆ</w:t>
            </w:r>
            <w:r w:rsidRPr="00784233">
              <w:rPr>
                <w:rFonts w:ascii="Arial Narrow" w:hAnsi="Arial Narrow" w:cstheme="majorHAnsi"/>
                <w:i/>
                <w:color w:val="44546A" w:themeColor="text2"/>
                <w:sz w:val="16"/>
              </w:rPr>
              <w:t xml:space="preserve">ς </w:t>
            </w:r>
            <w:r w:rsidRPr="00784233">
              <w:rPr>
                <w:rFonts w:ascii="Arial" w:hAnsi="Arial" w:cs="Arial"/>
                <w:i/>
                <w:color w:val="44546A" w:themeColor="text2"/>
                <w:sz w:val="16"/>
              </w:rPr>
              <w:t>ὄ</w:t>
            </w:r>
            <w:r w:rsidRPr="00784233">
              <w:rPr>
                <w:rFonts w:ascii="Arial Narrow" w:hAnsi="Arial Narrow" w:cstheme="majorHAnsi"/>
                <w:i/>
                <w:color w:val="44546A" w:themeColor="text2"/>
                <w:sz w:val="16"/>
              </w:rPr>
              <w:t>νομα γεγραμμένον·μυστήριον,</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Βαβυλ</w:t>
            </w:r>
            <w:r w:rsidRPr="00784233">
              <w:rPr>
                <w:rFonts w:ascii="Arial" w:hAnsi="Arial" w:cs="Arial"/>
                <w:b/>
                <w:i/>
                <w:color w:val="44546A" w:themeColor="text2"/>
                <w:sz w:val="16"/>
              </w:rPr>
              <w:t>ὼ</w:t>
            </w:r>
            <w:r w:rsidRPr="00784233">
              <w:rPr>
                <w:rFonts w:ascii="Arial Narrow" w:hAnsi="Arial Narrow" w:cstheme="majorHAnsi"/>
                <w:b/>
                <w:i/>
                <w:color w:val="44546A" w:themeColor="text2"/>
                <w:sz w:val="16"/>
              </w:rPr>
              <w:t xml:space="preserve">ν </w:t>
            </w:r>
            <w:r w:rsidRPr="00784233">
              <w:rPr>
                <w:rFonts w:ascii="Arial" w:hAnsi="Arial" w:cs="Arial"/>
                <w:b/>
                <w:i/>
                <w:color w:val="44546A" w:themeColor="text2"/>
                <w:sz w:val="16"/>
              </w:rPr>
              <w:t>ἡ</w:t>
            </w:r>
            <w:r w:rsidRPr="00784233">
              <w:rPr>
                <w:rFonts w:ascii="Arial Narrow" w:hAnsi="Arial Narrow" w:cstheme="majorHAnsi"/>
                <w:b/>
                <w:i/>
                <w:color w:val="44546A" w:themeColor="text2"/>
                <w:sz w:val="16"/>
              </w:rPr>
              <w:t xml:space="preserve"> μεγάλη, </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w:hAnsi="Arial" w:cs="Arial"/>
                <w:b/>
                <w:i/>
                <w:color w:val="44546A" w:themeColor="text2"/>
                <w:sz w:val="16"/>
              </w:rPr>
              <w:t>ἡ</w:t>
            </w:r>
            <w:r w:rsidRPr="00784233">
              <w:rPr>
                <w:rFonts w:ascii="Arial Narrow" w:hAnsi="Arial Narrow" w:cstheme="majorHAnsi"/>
                <w:b/>
                <w:i/>
                <w:color w:val="44546A" w:themeColor="text2"/>
                <w:sz w:val="16"/>
              </w:rPr>
              <w:t xml:space="preserve"> μήτηρ τ</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ν πορν</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ν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τ</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ν βδελυγμάτων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γ</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w:t>
            </w:r>
          </w:p>
        </w:tc>
        <w:tc>
          <w:tcPr>
            <w:tcW w:w="792" w:type="pct"/>
            <w:vMerge/>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p>
        </w:tc>
        <w:tc>
          <w:tcPr>
            <w:tcW w:w="817" w:type="pct"/>
            <w:vMerge/>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849" w:type="pct"/>
            <w:vMerge/>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993" w:type="pct"/>
            <w:vMerge/>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p>
        </w:tc>
      </w:tr>
      <w:tr w:rsidR="00CD7BC4" w:rsidRPr="00784233" w:rsidTr="00DC6F1C">
        <w:trPr>
          <w:trHeight w:val="278"/>
        </w:trPr>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6</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ε</w:t>
            </w:r>
            <w:r w:rsidRPr="00784233">
              <w:rPr>
                <w:rFonts w:ascii="Arial" w:hAnsi="Arial" w:cs="Arial"/>
                <w:i/>
                <w:color w:val="44546A" w:themeColor="text2"/>
                <w:sz w:val="16"/>
              </w:rPr>
              <w:t>ἶ</w:t>
            </w:r>
            <w:r w:rsidRPr="00784233">
              <w:rPr>
                <w:rFonts w:ascii="Arial Narrow" w:hAnsi="Arial Narrow" w:cstheme="majorHAnsi"/>
                <w:i/>
                <w:color w:val="44546A" w:themeColor="text2"/>
                <w:sz w:val="16"/>
              </w:rPr>
              <w:t>δον τ</w:t>
            </w:r>
            <w:r w:rsidRPr="00784233">
              <w:rPr>
                <w:rFonts w:ascii="Arial" w:hAnsi="Arial" w:cs="Arial"/>
                <w:i/>
                <w:color w:val="44546A" w:themeColor="text2"/>
                <w:sz w:val="16"/>
              </w:rPr>
              <w:t>ὴ</w:t>
            </w:r>
            <w:r w:rsidRPr="00784233">
              <w:rPr>
                <w:rFonts w:ascii="Arial Narrow" w:hAnsi="Arial Narrow" w:cstheme="majorHAnsi"/>
                <w:i/>
                <w:color w:val="44546A" w:themeColor="text2"/>
                <w:sz w:val="16"/>
              </w:rPr>
              <w:t>ν γυνα</w:t>
            </w:r>
            <w:r w:rsidRPr="00784233">
              <w:rPr>
                <w:rFonts w:ascii="Arial" w:hAnsi="Arial" w:cs="Arial"/>
                <w:i/>
                <w:color w:val="44546A" w:themeColor="text2"/>
                <w:sz w:val="16"/>
              </w:rPr>
              <w:t>ῖ</w:t>
            </w:r>
            <w:r w:rsidRPr="00784233">
              <w:rPr>
                <w:rFonts w:ascii="Arial Narrow" w:hAnsi="Arial Narrow" w:cstheme="majorHAnsi"/>
                <w:i/>
                <w:color w:val="44546A" w:themeColor="text2"/>
                <w:sz w:val="16"/>
              </w:rPr>
              <w:t xml:space="preserve">κα μεθύουσαν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κ το</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 xml:space="preserve"> α</w:t>
            </w:r>
            <w:r w:rsidRPr="00784233">
              <w:rPr>
                <w:rFonts w:ascii="Arial" w:hAnsi="Arial" w:cs="Arial"/>
                <w:i/>
                <w:color w:val="44546A" w:themeColor="text2"/>
                <w:sz w:val="16"/>
              </w:rPr>
              <w:t>ἵ</w:t>
            </w:r>
            <w:r w:rsidRPr="00784233">
              <w:rPr>
                <w:rFonts w:ascii="Arial Narrow" w:hAnsi="Arial Narrow" w:cstheme="majorHAnsi"/>
                <w:i/>
                <w:color w:val="44546A" w:themeColor="text2"/>
                <w:sz w:val="16"/>
              </w:rPr>
              <w:t>ματος τ</w:t>
            </w:r>
            <w:r w:rsidRPr="00784233">
              <w:rPr>
                <w:rFonts w:ascii="Arial" w:hAnsi="Arial" w:cs="Arial"/>
                <w:i/>
                <w:color w:val="44546A" w:themeColor="text2"/>
                <w:sz w:val="16"/>
              </w:rPr>
              <w:t>ῶ</w:t>
            </w:r>
            <w:r w:rsidRPr="00784233">
              <w:rPr>
                <w:rFonts w:ascii="Arial Narrow" w:hAnsi="Arial Narrow" w:cstheme="majorHAnsi"/>
                <w:i/>
                <w:color w:val="44546A" w:themeColor="text2"/>
                <w:sz w:val="16"/>
              </w:rPr>
              <w:t xml:space="preserve">ν </w:t>
            </w:r>
            <w:r w:rsidRPr="00784233">
              <w:rPr>
                <w:rFonts w:ascii="Arial" w:hAnsi="Arial" w:cs="Arial"/>
                <w:i/>
                <w:color w:val="44546A" w:themeColor="text2"/>
                <w:sz w:val="16"/>
              </w:rPr>
              <w:t>ἁ</w:t>
            </w:r>
            <w:r w:rsidRPr="00784233">
              <w:rPr>
                <w:rFonts w:ascii="Arial Narrow" w:hAnsi="Arial Narrow" w:cstheme="majorHAnsi"/>
                <w:i/>
                <w:color w:val="44546A" w:themeColor="text2"/>
                <w:sz w:val="16"/>
              </w:rPr>
              <w:t xml:space="preserve">γίων </w:t>
            </w:r>
          </w:p>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κ το</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 xml:space="preserve"> α</w:t>
            </w:r>
            <w:r w:rsidRPr="00784233">
              <w:rPr>
                <w:rFonts w:ascii="Arial" w:hAnsi="Arial" w:cs="Arial"/>
                <w:i/>
                <w:color w:val="44546A" w:themeColor="text2"/>
                <w:sz w:val="16"/>
              </w:rPr>
              <w:t>ἵ</w:t>
            </w:r>
            <w:r w:rsidRPr="00784233">
              <w:rPr>
                <w:rFonts w:ascii="Arial Narrow" w:hAnsi="Arial Narrow" w:cstheme="majorHAnsi"/>
                <w:i/>
                <w:color w:val="44546A" w:themeColor="text2"/>
                <w:sz w:val="16"/>
              </w:rPr>
              <w:t>ματος τ</w:t>
            </w:r>
            <w:r w:rsidRPr="00784233">
              <w:rPr>
                <w:rFonts w:ascii="Arial" w:hAnsi="Arial" w:cs="Arial"/>
                <w:i/>
                <w:color w:val="44546A" w:themeColor="text2"/>
                <w:sz w:val="16"/>
              </w:rPr>
              <w:t>ῶ</w:t>
            </w:r>
            <w:r w:rsidRPr="00784233">
              <w:rPr>
                <w:rFonts w:ascii="Arial Narrow" w:hAnsi="Arial Narrow" w:cstheme="majorHAnsi"/>
                <w:i/>
                <w:color w:val="44546A" w:themeColor="text2"/>
                <w:sz w:val="16"/>
              </w:rPr>
              <w:t xml:space="preserve">ν μαρτύρων </w:t>
            </w:r>
            <w:r w:rsidRPr="00784233">
              <w:rPr>
                <w:rFonts w:ascii="Arial" w:hAnsi="Arial" w:cs="Arial"/>
                <w:i/>
                <w:color w:val="44546A" w:themeColor="text2"/>
                <w:sz w:val="16"/>
              </w:rPr>
              <w:t>Ἰ</w:t>
            </w:r>
            <w:r w:rsidRPr="00784233">
              <w:rPr>
                <w:rFonts w:ascii="Arial Narrow" w:hAnsi="Arial Narrow" w:cstheme="majorHAnsi"/>
                <w:i/>
                <w:color w:val="44546A" w:themeColor="text2"/>
                <w:sz w:val="16"/>
              </w:rPr>
              <w:t>ησο</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 xml:space="preserve">. </w:t>
            </w: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color w:val="44546A" w:themeColor="text2"/>
                <w:sz w:val="16"/>
              </w:rPr>
            </w:pP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ἐ</w:t>
            </w:r>
            <w:r w:rsidRPr="00784233">
              <w:rPr>
                <w:rFonts w:ascii="Arial Narrow" w:hAnsi="Arial Narrow" w:cstheme="majorHAnsi"/>
                <w:i/>
                <w:color w:val="44546A" w:themeColor="text2"/>
                <w:sz w:val="16"/>
              </w:rPr>
              <w:t xml:space="preserve">θαύμασα </w:t>
            </w:r>
            <w:r w:rsidRPr="00784233">
              <w:rPr>
                <w:rFonts w:ascii="Arial" w:hAnsi="Arial" w:cs="Arial"/>
                <w:i/>
                <w:color w:val="44546A" w:themeColor="text2"/>
                <w:sz w:val="16"/>
              </w:rPr>
              <w:t>ἰ</w:t>
            </w:r>
            <w:r w:rsidRPr="00784233">
              <w:rPr>
                <w:rFonts w:ascii="Arial Narrow" w:hAnsi="Arial Narrow" w:cstheme="majorHAnsi"/>
                <w:i/>
                <w:color w:val="44546A" w:themeColor="text2"/>
                <w:sz w:val="16"/>
              </w:rPr>
              <w:t>δ</w:t>
            </w:r>
            <w:r w:rsidRPr="00784233">
              <w:rPr>
                <w:rFonts w:ascii="Arial" w:hAnsi="Arial" w:cs="Arial"/>
                <w:i/>
                <w:color w:val="44546A" w:themeColor="text2"/>
                <w:sz w:val="16"/>
              </w:rPr>
              <w:t>ὼ</w:t>
            </w:r>
            <w:r w:rsidRPr="00784233">
              <w:rPr>
                <w:rFonts w:ascii="Arial Narrow" w:hAnsi="Arial Narrow" w:cstheme="majorHAnsi"/>
                <w:i/>
                <w:color w:val="44546A" w:themeColor="text2"/>
                <w:sz w:val="16"/>
              </w:rPr>
              <w:t>ν α</w:t>
            </w:r>
            <w:r w:rsidRPr="00784233">
              <w:rPr>
                <w:rFonts w:ascii="Arial" w:hAnsi="Arial" w:cs="Arial"/>
                <w:i/>
                <w:color w:val="44546A" w:themeColor="text2"/>
                <w:sz w:val="16"/>
              </w:rPr>
              <w:t>ὐ</w:t>
            </w:r>
            <w:r w:rsidRPr="00784233">
              <w:rPr>
                <w:rFonts w:ascii="Arial Narrow" w:hAnsi="Arial Narrow" w:cstheme="majorHAnsi"/>
                <w:i/>
                <w:color w:val="44546A" w:themeColor="text2"/>
                <w:sz w:val="16"/>
              </w:rPr>
              <w:t>τ</w:t>
            </w:r>
            <w:r w:rsidRPr="00784233">
              <w:rPr>
                <w:rFonts w:ascii="Arial" w:hAnsi="Arial" w:cs="Arial"/>
                <w:i/>
                <w:color w:val="44546A" w:themeColor="text2"/>
                <w:sz w:val="16"/>
              </w:rPr>
              <w:t>ὴ</w:t>
            </w:r>
            <w:r w:rsidRPr="00784233">
              <w:rPr>
                <w:rFonts w:ascii="Arial Narrow" w:hAnsi="Arial Narrow" w:cstheme="majorHAnsi"/>
                <w:i/>
                <w:color w:val="44546A" w:themeColor="text2"/>
                <w:sz w:val="16"/>
              </w:rPr>
              <w:t>ν θα</w:t>
            </w:r>
            <w:r w:rsidRPr="00784233">
              <w:rPr>
                <w:rFonts w:ascii="Arial" w:hAnsi="Arial" w:cs="Arial"/>
                <w:i/>
                <w:color w:val="44546A" w:themeColor="text2"/>
                <w:sz w:val="16"/>
              </w:rPr>
              <w:t>ῦ</w:t>
            </w:r>
            <w:r w:rsidRPr="00784233">
              <w:rPr>
                <w:rFonts w:ascii="Arial Narrow" w:hAnsi="Arial Narrow" w:cstheme="majorHAnsi"/>
                <w:i/>
                <w:color w:val="44546A" w:themeColor="text2"/>
                <w:sz w:val="16"/>
              </w:rPr>
              <w:t xml:space="preserve">μα μέγα. </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Πόρνη, Αγγελος, Θηρίον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Έρημος, ίσως όασης ερήμου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Ιωάννη να περιγράφει τη βασική δραστηριότητα της Πόρνης, την πόση και μέθη εκ του αίματος Χριστιανών.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ο Ιωάννης βλέπει την πόρνη να μεθάει με το αίμα Χριστιανών.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Γεύση</w:t>
            </w:r>
            <w:r w:rsidRPr="00784233">
              <w:rPr>
                <w:rFonts w:ascii="Arial Narrow" w:hAnsi="Arial Narrow" w:cstheme="majorHAnsi"/>
                <w:sz w:val="16"/>
                <w:szCs w:val="20"/>
              </w:rPr>
              <w:t xml:space="preserve">: η Πόρνη πίνει με ικανοποίηση αίμα. </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Θαυμασμός: από την στενή σχέση γυναίκας και θηρίου, από τον υπερθετικό βαθμό ξετσιπωσιάς,  αδιαντροπιάς και αιμοχαρούς συμπεριφοράς της Πόρνης ως υπέρτατης αντίθεης εξουσιάστριας όλων των πόλεων, βασιλέων και ηγεμόνων.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Έκπληξη, Απορία: δεν είναι αρκετά τα προαναφερθέντα εγκλήματα; Επιπλέον, η Πόρνη πίνει αχόρταγα και το αίμα  Χριστιανών! Και δοξάζεται &amp; τιμάται για όλα αυτά τα εγκλήματα; «</w:t>
            </w:r>
            <w:r w:rsidRPr="00784233">
              <w:rPr>
                <w:rFonts w:ascii="Arial Narrow" w:hAnsi="Arial Narrow" w:cstheme="majorHAnsi"/>
                <w:i/>
                <w:sz w:val="16"/>
                <w:szCs w:val="20"/>
              </w:rPr>
              <w:t>Πώς το επιτρέπει αυτό ο Θεός;</w:t>
            </w:r>
            <w:r w:rsidRPr="00784233">
              <w:rPr>
                <w:rFonts w:ascii="Arial Narrow" w:hAnsi="Arial Narrow" w:cstheme="majorHAnsi"/>
                <w:sz w:val="16"/>
                <w:szCs w:val="20"/>
              </w:rPr>
              <w:t>»</w:t>
            </w:r>
            <w:r w:rsidR="00692E0F">
              <w:rPr>
                <w:rFonts w:ascii="ZWAdobeF" w:hAnsi="ZWAdobeF" w:cs="ZWAdobeF"/>
                <w:sz w:val="2"/>
                <w:szCs w:val="2"/>
              </w:rPr>
              <w:t>480F</w:t>
            </w:r>
            <w:r w:rsidRPr="00784233">
              <w:rPr>
                <w:rStyle w:val="ae"/>
                <w:rFonts w:ascii="Arial Narrow" w:hAnsi="Arial Narrow" w:cstheme="majorHAnsi"/>
                <w:sz w:val="16"/>
                <w:szCs w:val="20"/>
              </w:rPr>
              <w:footnoteReference w:id="487"/>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Σαγήνευση, γοητεία:</w:t>
            </w:r>
            <w:r w:rsidRPr="00784233">
              <w:rPr>
                <w:rFonts w:ascii="Arial Narrow" w:hAnsi="Arial Narrow" w:cstheme="majorHAnsi"/>
                <w:i/>
                <w:sz w:val="16"/>
                <w:szCs w:val="20"/>
              </w:rPr>
              <w:t xml:space="preserve"> απέναντι στην πολιτικο-στρατιωτικά άρτια δομημένη παγκόσμια αυτοκρατορία</w:t>
            </w:r>
            <w:r w:rsidRPr="00784233">
              <w:rPr>
                <w:rFonts w:ascii="Arial Narrow" w:hAnsi="Arial Narrow" w:cstheme="majorHAnsi"/>
                <w:sz w:val="16"/>
                <w:szCs w:val="20"/>
              </w:rPr>
              <w:t>.</w:t>
            </w:r>
            <w:r w:rsidR="00692E0F">
              <w:rPr>
                <w:rFonts w:ascii="ZWAdobeF" w:hAnsi="ZWAdobeF" w:cs="ZWAdobeF"/>
                <w:sz w:val="2"/>
                <w:szCs w:val="2"/>
              </w:rPr>
              <w:t>481F</w:t>
            </w:r>
            <w:r w:rsidRPr="00784233">
              <w:rPr>
                <w:rStyle w:val="ae"/>
                <w:rFonts w:ascii="Arial Narrow" w:hAnsi="Arial Narrow" w:cstheme="majorHAnsi"/>
                <w:sz w:val="16"/>
                <w:szCs w:val="20"/>
              </w:rPr>
              <w:footnoteReference w:id="488"/>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7</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color w:val="44546A" w:themeColor="text2"/>
                <w:sz w:val="16"/>
              </w:rPr>
            </w:pPr>
            <w:r w:rsidRPr="00784233">
              <w:rPr>
                <w:rFonts w:ascii="Arial Narrow" w:hAnsi="Arial Narrow" w:cstheme="majorHAnsi"/>
                <w:i/>
                <w:color w:val="44546A" w:themeColor="text2"/>
                <w:sz w:val="16"/>
              </w:rPr>
              <w:t>Κα</w:t>
            </w:r>
            <w:r w:rsidRPr="00784233">
              <w:rPr>
                <w:rFonts w:ascii="Arial" w:hAnsi="Arial" w:cs="Arial"/>
                <w:i/>
                <w:color w:val="44546A" w:themeColor="text2"/>
                <w:sz w:val="16"/>
              </w:rPr>
              <w:t>ὶ</w:t>
            </w:r>
            <w:r w:rsidRPr="00784233">
              <w:rPr>
                <w:rFonts w:ascii="Arial Narrow" w:hAnsi="Arial Narrow" w:cstheme="majorHAnsi"/>
                <w:i/>
                <w:color w:val="44546A" w:themeColor="text2"/>
                <w:sz w:val="16"/>
              </w:rPr>
              <w:t xml:space="preserve"> ε</w:t>
            </w:r>
            <w:r w:rsidRPr="00784233">
              <w:rPr>
                <w:rFonts w:ascii="Arial" w:hAnsi="Arial" w:cs="Arial"/>
                <w:i/>
                <w:color w:val="44546A" w:themeColor="text2"/>
                <w:sz w:val="16"/>
              </w:rPr>
              <w:t>ἶ</w:t>
            </w:r>
            <w:r w:rsidRPr="00784233">
              <w:rPr>
                <w:rFonts w:ascii="Arial Narrow" w:hAnsi="Arial Narrow" w:cstheme="majorHAnsi"/>
                <w:i/>
                <w:color w:val="44546A" w:themeColor="text2"/>
                <w:sz w:val="16"/>
              </w:rPr>
              <w:t xml:space="preserve">πέν μοι </w:t>
            </w:r>
            <w:r w:rsidRPr="00784233">
              <w:rPr>
                <w:rFonts w:ascii="Arial" w:hAnsi="Arial" w:cs="Arial"/>
                <w:i/>
                <w:color w:val="44546A" w:themeColor="text2"/>
                <w:sz w:val="16"/>
              </w:rPr>
              <w:t>ὁ</w:t>
            </w:r>
            <w:r w:rsidRPr="00784233">
              <w:rPr>
                <w:rFonts w:ascii="Arial Narrow" w:hAnsi="Arial Narrow" w:cstheme="majorHAnsi"/>
                <w:i/>
                <w:color w:val="44546A" w:themeColor="text2"/>
                <w:sz w:val="16"/>
              </w:rPr>
              <w:t xml:space="preserve"> </w:t>
            </w:r>
            <w:r w:rsidRPr="00784233">
              <w:rPr>
                <w:rFonts w:ascii="Arial" w:hAnsi="Arial" w:cs="Arial"/>
                <w:i/>
                <w:color w:val="44546A" w:themeColor="text2"/>
                <w:sz w:val="16"/>
              </w:rPr>
              <w:t>ἄ</w:t>
            </w:r>
            <w:r w:rsidRPr="00784233">
              <w:rPr>
                <w:rFonts w:ascii="Arial Narrow" w:hAnsi="Arial Narrow" w:cstheme="majorHAnsi"/>
                <w:i/>
                <w:color w:val="44546A" w:themeColor="text2"/>
                <w:sz w:val="16"/>
              </w:rPr>
              <w:t xml:space="preserve">γγελος· </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 xml:space="preserve">Διατί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θαύμασας;</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Εγ</w:t>
            </w:r>
            <w:r w:rsidRPr="00784233">
              <w:rPr>
                <w:rFonts w:ascii="Arial" w:hAnsi="Arial" w:cs="Arial"/>
                <w:b/>
                <w:i/>
                <w:color w:val="44546A" w:themeColor="text2"/>
                <w:sz w:val="16"/>
              </w:rPr>
              <w:t>ὼ</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ρ</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 xml:space="preserve"> σοι 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μυστήριον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Γυναικ</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ς</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το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 xml:space="preserve"> Θηρίου το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 xml:space="preserve"> βαστάζοντος α</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 xml:space="preserve">τήν, </w:t>
            </w:r>
          </w:p>
          <w:p w:rsidR="00CD7BC4" w:rsidRPr="00784233" w:rsidRDefault="00CD7BC4" w:rsidP="00DC6F1C">
            <w:pPr>
              <w:spacing w:after="0" w:line="240" w:lineRule="auto"/>
              <w:contextualSpacing/>
              <w:jc w:val="center"/>
              <w:rPr>
                <w:rFonts w:ascii="Arial Narrow" w:hAnsi="Arial Narrow" w:cstheme="majorHAnsi"/>
                <w:b/>
                <w:i/>
                <w:sz w:val="16"/>
                <w:szCs w:val="16"/>
              </w:rPr>
            </w:pPr>
            <w:r w:rsidRPr="00784233">
              <w:rPr>
                <w:rFonts w:ascii="Arial Narrow" w:hAnsi="Arial Narrow" w:cstheme="majorHAnsi"/>
                <w:b/>
                <w:i/>
                <w:color w:val="44546A" w:themeColor="text2"/>
                <w:sz w:val="16"/>
              </w:rPr>
              <w:t>το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χοντος τ</w:t>
            </w:r>
            <w:r w:rsidRPr="00784233">
              <w:rPr>
                <w:rFonts w:ascii="Arial" w:hAnsi="Arial" w:cs="Arial"/>
                <w:b/>
                <w:i/>
                <w:color w:val="44546A" w:themeColor="text2"/>
                <w:sz w:val="16"/>
              </w:rPr>
              <w:t>ὰ</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ἑ</w:t>
            </w:r>
            <w:r w:rsidRPr="00784233">
              <w:rPr>
                <w:rFonts w:ascii="Arial Narrow" w:hAnsi="Arial Narrow" w:cstheme="majorHAnsi"/>
                <w:b/>
                <w:i/>
                <w:color w:val="44546A" w:themeColor="text2"/>
                <w:sz w:val="16"/>
              </w:rPr>
              <w:t>πτ</w:t>
            </w:r>
            <w:r w:rsidRPr="00784233">
              <w:rPr>
                <w:rFonts w:ascii="Arial" w:hAnsi="Arial" w:cs="Arial"/>
                <w:b/>
                <w:i/>
                <w:color w:val="44546A" w:themeColor="text2"/>
                <w:sz w:val="16"/>
              </w:rPr>
              <w:t>ὰ</w:t>
            </w:r>
            <w:r w:rsidRPr="00784233">
              <w:rPr>
                <w:rFonts w:ascii="Arial Narrow" w:hAnsi="Arial Narrow" w:cstheme="majorHAnsi"/>
                <w:b/>
                <w:i/>
                <w:color w:val="44546A" w:themeColor="text2"/>
                <w:sz w:val="16"/>
              </w:rPr>
              <w:t xml:space="preserve"> κεφαλ</w:t>
            </w:r>
            <w:r w:rsidRPr="00784233">
              <w:rPr>
                <w:rFonts w:ascii="Arial" w:hAnsi="Arial" w:cs="Arial"/>
                <w:b/>
                <w:i/>
                <w:color w:val="44546A" w:themeColor="text2"/>
                <w:sz w:val="16"/>
              </w:rPr>
              <w:t>ὰ</w:t>
            </w:r>
            <w:r w:rsidRPr="00784233">
              <w:rPr>
                <w:rFonts w:ascii="Arial Narrow" w:hAnsi="Arial Narrow" w:cstheme="majorHAnsi"/>
                <w:b/>
                <w:i/>
                <w:color w:val="44546A" w:themeColor="text2"/>
                <w:sz w:val="16"/>
              </w:rPr>
              <w:t>ς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τ</w:t>
            </w:r>
            <w:r w:rsidRPr="00784233">
              <w:rPr>
                <w:rFonts w:ascii="Arial" w:hAnsi="Arial" w:cs="Arial"/>
                <w:b/>
                <w:i/>
                <w:color w:val="44546A" w:themeColor="text2"/>
                <w:sz w:val="16"/>
              </w:rPr>
              <w:t>ὰ</w:t>
            </w:r>
            <w:r w:rsidRPr="00784233">
              <w:rPr>
                <w:rFonts w:ascii="Arial Narrow" w:hAnsi="Arial Narrow" w:cstheme="majorHAnsi"/>
                <w:b/>
                <w:i/>
                <w:color w:val="44546A" w:themeColor="text2"/>
                <w:sz w:val="16"/>
              </w:rPr>
              <w:t xml:space="preserve"> δέκα κέρατα.</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 Πόρνη, Θηρίον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 αντιδρά στον θαυμασμό του Ιωάννη και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να προτίθεται να εξηγήσει το μυστήριο με την Πόρνη και το Θηρίον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βλέπουμε τον Άγγελο με αποφασιστικότητα  να ομιλεί στον Ιωάννη, τον βλέπει έκθαμβο από απορία με αυτά που είδε και ευθύς αντιδρά.</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Ανακούφιση</w:t>
            </w:r>
            <w:r w:rsidRPr="00784233">
              <w:rPr>
                <w:rFonts w:ascii="Arial Narrow" w:hAnsi="Arial Narrow" w:cstheme="majorHAnsi"/>
                <w:sz w:val="16"/>
                <w:szCs w:val="20"/>
              </w:rPr>
              <w:t>: υπάρχει επεξήγησης! Υπάρχει δικαιοσύνη του Θεού!</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8</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Θηρίον </w:t>
            </w:r>
            <w:r w:rsidRPr="00784233">
              <w:rPr>
                <w:rFonts w:ascii="Arial" w:hAnsi="Arial" w:cs="Arial"/>
                <w:b/>
                <w:i/>
                <w:color w:val="44546A" w:themeColor="text2"/>
                <w:sz w:val="16"/>
              </w:rPr>
              <w:t>ὃ</w:t>
            </w:r>
            <w:r w:rsidRPr="00784233">
              <w:rPr>
                <w:rFonts w:ascii="Arial Narrow" w:hAnsi="Arial Narrow" w:cstheme="majorHAnsi"/>
                <w:b/>
                <w:i/>
                <w:color w:val="44546A" w:themeColor="text2"/>
                <w:sz w:val="16"/>
              </w:rPr>
              <w:t xml:space="preserve"> ε</w:t>
            </w:r>
            <w:r w:rsidRPr="00784233">
              <w:rPr>
                <w:rFonts w:ascii="Arial" w:hAnsi="Arial" w:cs="Arial"/>
                <w:b/>
                <w:i/>
                <w:color w:val="44546A" w:themeColor="text2"/>
                <w:sz w:val="16"/>
              </w:rPr>
              <w:t>ἶ</w:t>
            </w:r>
            <w:r w:rsidRPr="00784233">
              <w:rPr>
                <w:rFonts w:ascii="Arial Narrow" w:hAnsi="Arial Narrow" w:cstheme="majorHAnsi"/>
                <w:b/>
                <w:i/>
                <w:color w:val="44546A" w:themeColor="text2"/>
                <w:sz w:val="16"/>
              </w:rPr>
              <w:t xml:space="preserve">δες, </w:t>
            </w:r>
            <w:r w:rsidRPr="00784233">
              <w:rPr>
                <w:rFonts w:ascii="Arial" w:hAnsi="Arial" w:cs="Arial"/>
                <w:b/>
                <w:i/>
                <w:color w:val="44546A" w:themeColor="text2"/>
                <w:sz w:val="16"/>
              </w:rPr>
              <w:t>ἦ</w:t>
            </w:r>
            <w:r w:rsidRPr="00784233">
              <w:rPr>
                <w:rFonts w:ascii="Arial Narrow" w:hAnsi="Arial Narrow" w:cstheme="majorHAnsi"/>
                <w:b/>
                <w:i/>
                <w:color w:val="44546A" w:themeColor="text2"/>
                <w:sz w:val="16"/>
              </w:rPr>
              <w:t>ν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ο</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 xml:space="preserve">κ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 xml:space="preserve">στι, </w:t>
            </w: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μέλλει </w:t>
            </w:r>
            <w:r w:rsidRPr="00784233">
              <w:rPr>
                <w:rFonts w:ascii="Arial" w:hAnsi="Arial" w:cs="Arial"/>
                <w:b/>
                <w:i/>
                <w:color w:val="44546A" w:themeColor="text2"/>
                <w:sz w:val="16"/>
              </w:rPr>
              <w:t>ἀ</w:t>
            </w:r>
            <w:r w:rsidRPr="00784233">
              <w:rPr>
                <w:rFonts w:ascii="Arial Narrow" w:hAnsi="Arial Narrow" w:cstheme="majorHAnsi"/>
                <w:b/>
                <w:i/>
                <w:color w:val="44546A" w:themeColor="text2"/>
                <w:sz w:val="16"/>
              </w:rPr>
              <w:t xml:space="preserve">ναβαίνειν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κ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ἀ</w:t>
            </w:r>
            <w:r w:rsidRPr="00784233">
              <w:rPr>
                <w:rFonts w:ascii="Arial Narrow" w:hAnsi="Arial Narrow" w:cstheme="majorHAnsi"/>
                <w:b/>
                <w:i/>
                <w:color w:val="44546A" w:themeColor="text2"/>
                <w:sz w:val="16"/>
              </w:rPr>
              <w:t>βύσσου,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ε</w:t>
            </w:r>
            <w:r w:rsidRPr="00784233">
              <w:rPr>
                <w:rFonts w:ascii="Arial" w:hAnsi="Arial" w:cs="Arial"/>
                <w:b/>
                <w:i/>
                <w:color w:val="44546A" w:themeColor="text2"/>
                <w:sz w:val="16"/>
              </w:rPr>
              <w:t>ἰ</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ἀ</w:t>
            </w:r>
            <w:r w:rsidRPr="00784233">
              <w:rPr>
                <w:rFonts w:ascii="Arial Narrow" w:hAnsi="Arial Narrow" w:cstheme="majorHAnsi"/>
                <w:b/>
                <w:i/>
                <w:color w:val="44546A" w:themeColor="text2"/>
                <w:sz w:val="16"/>
              </w:rPr>
              <w:t xml:space="preserve">πώλειαν </w:t>
            </w:r>
            <w:r w:rsidRPr="00784233">
              <w:rPr>
                <w:rFonts w:ascii="Arial" w:hAnsi="Arial" w:cs="Arial"/>
                <w:b/>
                <w:i/>
                <w:color w:val="44546A" w:themeColor="text2"/>
                <w:sz w:val="16"/>
              </w:rPr>
              <w:t>ὑ</w:t>
            </w:r>
            <w:r w:rsidRPr="00784233">
              <w:rPr>
                <w:rFonts w:ascii="Arial Narrow" w:hAnsi="Arial Narrow" w:cstheme="majorHAnsi"/>
                <w:b/>
                <w:i/>
                <w:color w:val="44546A" w:themeColor="text2"/>
                <w:sz w:val="16"/>
              </w:rPr>
              <w:t>πάγειν·</w:t>
            </w: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θαυμάσονται ο</w:t>
            </w:r>
            <w:r w:rsidRPr="00784233">
              <w:rPr>
                <w:rFonts w:ascii="Arial" w:hAnsi="Arial" w:cs="Arial"/>
                <w:b/>
                <w:i/>
                <w:color w:val="44546A" w:themeColor="text2"/>
                <w:sz w:val="16"/>
              </w:rPr>
              <w:t>ἱ</w:t>
            </w:r>
            <w:r w:rsidRPr="00784233">
              <w:rPr>
                <w:rFonts w:ascii="Arial Narrow" w:hAnsi="Arial Narrow" w:cstheme="majorHAnsi"/>
                <w:b/>
                <w:i/>
                <w:color w:val="44546A" w:themeColor="text2"/>
                <w:sz w:val="16"/>
              </w:rPr>
              <w:t xml:space="preserve"> κατοικο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 xml:space="preserve">ντες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π</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γ</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w:hAnsi="Arial" w:cs="Arial"/>
                <w:b/>
                <w:i/>
                <w:color w:val="44546A" w:themeColor="text2"/>
                <w:sz w:val="16"/>
              </w:rPr>
              <w:t>ὧ</w:t>
            </w:r>
            <w:r w:rsidRPr="00784233">
              <w:rPr>
                <w:rFonts w:ascii="Arial Narrow" w:hAnsi="Arial Narrow" w:cstheme="majorHAnsi"/>
                <w:b/>
                <w:i/>
                <w:color w:val="44546A" w:themeColor="text2"/>
                <w:sz w:val="16"/>
              </w:rPr>
              <w:t>ν ο</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 xml:space="preserve"> γέγραπται 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ὄ</w:t>
            </w:r>
            <w:r w:rsidRPr="00784233">
              <w:rPr>
                <w:rFonts w:ascii="Arial Narrow" w:hAnsi="Arial Narrow" w:cstheme="majorHAnsi"/>
                <w:b/>
                <w:i/>
                <w:color w:val="44546A" w:themeColor="text2"/>
                <w:sz w:val="16"/>
              </w:rPr>
              <w:t xml:space="preserve">νομα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π</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βιβλίον τ</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ζω</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ἀ</w:t>
            </w:r>
            <w:r w:rsidRPr="00784233">
              <w:rPr>
                <w:rFonts w:ascii="Arial Narrow" w:hAnsi="Arial Narrow" w:cstheme="majorHAnsi"/>
                <w:b/>
                <w:i/>
                <w:color w:val="44546A" w:themeColor="text2"/>
                <w:sz w:val="16"/>
              </w:rPr>
              <w:t>π</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καταβολ</w:t>
            </w:r>
            <w:r w:rsidRPr="00784233">
              <w:rPr>
                <w:rFonts w:ascii="Arial" w:hAnsi="Arial" w:cs="Arial"/>
                <w:b/>
                <w:i/>
                <w:color w:val="44546A" w:themeColor="text2"/>
                <w:sz w:val="16"/>
              </w:rPr>
              <w:t>ῆ</w:t>
            </w:r>
            <w:r w:rsidRPr="00784233">
              <w:rPr>
                <w:rFonts w:ascii="Arial Narrow" w:hAnsi="Arial Narrow" w:cstheme="majorHAnsi"/>
                <w:b/>
                <w:i/>
                <w:color w:val="44546A" w:themeColor="text2"/>
                <w:sz w:val="16"/>
              </w:rPr>
              <w:t>ς κόσμου,</w:t>
            </w: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b/>
                <w:i/>
                <w:color w:val="44546A" w:themeColor="text2"/>
                <w:sz w:val="16"/>
              </w:rPr>
              <w:t>βλεπόντων 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θηρίον </w:t>
            </w:r>
            <w:r w:rsidRPr="00784233">
              <w:rPr>
                <w:rFonts w:ascii="Arial" w:hAnsi="Arial" w:cs="Arial"/>
                <w:b/>
                <w:i/>
                <w:color w:val="44546A" w:themeColor="text2"/>
                <w:sz w:val="16"/>
              </w:rPr>
              <w:t>ὅ</w:t>
            </w:r>
            <w:r w:rsidRPr="00784233">
              <w:rPr>
                <w:rFonts w:ascii="Arial Narrow" w:hAnsi="Arial Narrow" w:cstheme="majorHAnsi"/>
                <w:b/>
                <w:i/>
                <w:color w:val="44546A" w:themeColor="text2"/>
                <w:sz w:val="16"/>
              </w:rPr>
              <w:t xml:space="preserve">τι </w:t>
            </w:r>
            <w:r w:rsidRPr="00784233">
              <w:rPr>
                <w:rFonts w:ascii="Arial" w:hAnsi="Arial" w:cs="Arial"/>
                <w:b/>
                <w:i/>
                <w:color w:val="44546A" w:themeColor="text2"/>
                <w:sz w:val="16"/>
              </w:rPr>
              <w:t>ἦ</w:t>
            </w:r>
            <w:r w:rsidRPr="00784233">
              <w:rPr>
                <w:rFonts w:ascii="Arial Narrow" w:hAnsi="Arial Narrow" w:cstheme="majorHAnsi"/>
                <w:b/>
                <w:i/>
                <w:color w:val="44546A" w:themeColor="text2"/>
                <w:sz w:val="16"/>
              </w:rPr>
              <w:t>ν,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ο</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 xml:space="preserve">κ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στι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παρέσται.</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Θηρίον, οι κάτοικοι της γης,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 xml:space="preserve">Πόρνη, Ιωάννης,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απομυθοποιεί την παροδική και ψεύτικη δόξα του Θηρίου (αντίχριστου).</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xml:space="preserve">: βλέπουμε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το θηρίο να ανεβαίνει από την άβυσσο και εκεί να ξανά καταλήγει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ανθρώπους λιπόψυχους, ασεβείς &amp; δυστυχείς  να το τιμούν.</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Ελπίδα: ο όλεθρος περιμένει κάθε αντίχριστη δύναμη.</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Ανακούφιση: η ειδωλολατρική μητρόπολη σε λίγο θα σαρωθεί, θα πέσει σαν χάρτινος πύργος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Χαρά: το τρομακτικό θηρίο (ο αντίχριστος, ο σατανάς, η ‘Ρώμη</w:t>
            </w:r>
            <w:r w:rsidR="004069D3">
              <w:rPr>
                <w:rFonts w:ascii="Arial Narrow" w:hAnsi="Arial Narrow" w:cstheme="majorHAnsi"/>
                <w:sz w:val="16"/>
                <w:szCs w:val="20"/>
              </w:rPr>
              <w:fldChar w:fldCharType="begin"/>
            </w:r>
            <w:r w:rsidR="001A1965">
              <w:instrText xml:space="preserve"> XE "</w:instrText>
            </w:r>
            <w:r w:rsidR="001A1965" w:rsidRPr="008A1E0E">
              <w:rPr>
                <w:rStyle w:val="-"/>
                <w:rFonts w:ascii="Arial Narrow" w:hAnsi="Arial Narrow"/>
                <w:noProof/>
              </w:rPr>
              <w:instrText>Ρώμη</w:instrText>
            </w:r>
            <w:r w:rsidR="001A1965">
              <w:instrText xml:space="preserve">" </w:instrText>
            </w:r>
            <w:r w:rsidR="004069D3">
              <w:rPr>
                <w:rFonts w:ascii="Arial Narrow" w:hAnsi="Arial Narrow" w:cstheme="majorHAnsi"/>
                <w:sz w:val="16"/>
                <w:szCs w:val="20"/>
              </w:rPr>
              <w:fldChar w:fldCharType="end"/>
            </w:r>
            <w:r w:rsidRPr="00784233">
              <w:rPr>
                <w:rFonts w:ascii="Arial Narrow" w:hAnsi="Arial Narrow" w:cstheme="majorHAnsi"/>
                <w:sz w:val="16"/>
                <w:szCs w:val="20"/>
              </w:rPr>
              <w:t xml:space="preserve">΄, ο ΄Νέρωνας΄) θα ξανά συντριβεί από τον Χριστό που θα θριαμβεύσει!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Υπομονή: στα βάσανα από τους εκπροσώπους του αντίχριστου.</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9</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w:hAnsi="Arial" w:cs="Arial"/>
                <w:b/>
                <w:i/>
                <w:color w:val="44546A" w:themeColor="text2"/>
                <w:sz w:val="16"/>
              </w:rPr>
              <w:t>Ὧ</w:t>
            </w:r>
            <w:r w:rsidRPr="00784233">
              <w:rPr>
                <w:rFonts w:ascii="Arial Narrow" w:hAnsi="Arial Narrow" w:cstheme="majorHAnsi"/>
                <w:b/>
                <w:i/>
                <w:color w:val="44546A" w:themeColor="text2"/>
                <w:sz w:val="16"/>
              </w:rPr>
              <w:t xml:space="preserve">δε </w:t>
            </w:r>
            <w:r w:rsidRPr="00784233">
              <w:rPr>
                <w:rFonts w:ascii="Arial" w:hAnsi="Arial" w:cs="Arial"/>
                <w:b/>
                <w:i/>
                <w:color w:val="44546A" w:themeColor="text2"/>
                <w:sz w:val="16"/>
              </w:rPr>
              <w:t>ὁ</w:t>
            </w:r>
            <w:r w:rsidRPr="00784233">
              <w:rPr>
                <w:rFonts w:ascii="Arial Narrow" w:hAnsi="Arial Narrow" w:cstheme="majorHAnsi"/>
                <w:b/>
                <w:i/>
                <w:color w:val="44546A" w:themeColor="text2"/>
                <w:sz w:val="16"/>
              </w:rPr>
              <w:t xml:space="preserve"> νο</w:t>
            </w:r>
            <w:r w:rsidRPr="00784233">
              <w:rPr>
                <w:rFonts w:ascii="Arial" w:hAnsi="Arial" w:cs="Arial"/>
                <w:b/>
                <w:i/>
                <w:color w:val="44546A" w:themeColor="text2"/>
                <w:sz w:val="16"/>
              </w:rPr>
              <w:t>ῦ</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ὁ</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χων σοφίαν.</w:t>
            </w: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Α</w:t>
            </w:r>
            <w:r w:rsidRPr="00784233">
              <w:rPr>
                <w:rFonts w:ascii="Arial" w:hAnsi="Arial" w:cs="Arial"/>
                <w:b/>
                <w:i/>
                <w:color w:val="44546A" w:themeColor="text2"/>
                <w:sz w:val="16"/>
              </w:rPr>
              <w:t>ἱ</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ἑ</w:t>
            </w:r>
            <w:r w:rsidRPr="00784233">
              <w:rPr>
                <w:rFonts w:ascii="Arial Narrow" w:hAnsi="Arial Narrow" w:cstheme="majorHAnsi"/>
                <w:b/>
                <w:i/>
                <w:color w:val="44546A" w:themeColor="text2"/>
                <w:sz w:val="16"/>
              </w:rPr>
              <w:t>πτ</w:t>
            </w:r>
            <w:r w:rsidRPr="00784233">
              <w:rPr>
                <w:rFonts w:ascii="Arial" w:hAnsi="Arial" w:cs="Arial"/>
                <w:b/>
                <w:i/>
                <w:color w:val="44546A" w:themeColor="text2"/>
                <w:sz w:val="16"/>
              </w:rPr>
              <w:t>ὰ</w:t>
            </w:r>
            <w:r w:rsidRPr="00784233">
              <w:rPr>
                <w:rFonts w:ascii="Arial Narrow" w:hAnsi="Arial Narrow" w:cstheme="majorHAnsi"/>
                <w:b/>
                <w:i/>
                <w:color w:val="44546A" w:themeColor="text2"/>
                <w:sz w:val="16"/>
              </w:rPr>
              <w:t xml:space="preserve"> κεφαλα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ὄ</w:t>
            </w:r>
            <w:r w:rsidRPr="00784233">
              <w:rPr>
                <w:rFonts w:ascii="Arial Narrow" w:hAnsi="Arial Narrow" w:cstheme="majorHAnsi"/>
                <w:b/>
                <w:i/>
                <w:color w:val="44546A" w:themeColor="text2"/>
                <w:sz w:val="16"/>
              </w:rPr>
              <w:t xml:space="preserve">ρη </w:t>
            </w:r>
            <w:r w:rsidRPr="00784233">
              <w:rPr>
                <w:rFonts w:ascii="Arial" w:hAnsi="Arial" w:cs="Arial"/>
                <w:b/>
                <w:i/>
                <w:color w:val="44546A" w:themeColor="text2"/>
                <w:sz w:val="16"/>
              </w:rPr>
              <w:t>ἑ</w:t>
            </w:r>
            <w:r w:rsidRPr="00784233">
              <w:rPr>
                <w:rFonts w:ascii="Arial Narrow" w:hAnsi="Arial Narrow" w:cstheme="majorHAnsi"/>
                <w:b/>
                <w:i/>
                <w:color w:val="44546A" w:themeColor="text2"/>
                <w:sz w:val="16"/>
              </w:rPr>
              <w:t>πτά ε</w:t>
            </w:r>
            <w:r w:rsidRPr="00784233">
              <w:rPr>
                <w:rFonts w:ascii="Arial" w:hAnsi="Arial" w:cs="Arial"/>
                <w:b/>
                <w:i/>
                <w:color w:val="44546A" w:themeColor="text2"/>
                <w:sz w:val="16"/>
              </w:rPr>
              <w:t>ἰ</w:t>
            </w:r>
            <w:r w:rsidRPr="00784233">
              <w:rPr>
                <w:rFonts w:ascii="Arial Narrow" w:hAnsi="Arial Narrow" w:cstheme="majorHAnsi"/>
                <w:b/>
                <w:i/>
                <w:color w:val="44546A" w:themeColor="text2"/>
                <w:sz w:val="16"/>
              </w:rPr>
              <w:t xml:space="preserve">σιν, </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w:hAnsi="Arial" w:cs="Arial"/>
                <w:b/>
                <w:i/>
                <w:color w:val="44546A" w:themeColor="text2"/>
                <w:sz w:val="16"/>
              </w:rPr>
              <w:t>ὅ</w:t>
            </w:r>
            <w:r w:rsidRPr="00784233">
              <w:rPr>
                <w:rFonts w:ascii="Arial Narrow" w:hAnsi="Arial Narrow" w:cstheme="majorHAnsi"/>
                <w:b/>
                <w:i/>
                <w:color w:val="44546A" w:themeColor="text2"/>
                <w:sz w:val="16"/>
              </w:rPr>
              <w:t xml:space="preserve">που </w:t>
            </w:r>
            <w:r w:rsidRPr="00784233">
              <w:rPr>
                <w:rFonts w:ascii="Arial" w:hAnsi="Arial" w:cs="Arial"/>
                <w:b/>
                <w:i/>
                <w:color w:val="44546A" w:themeColor="text2"/>
                <w:sz w:val="16"/>
              </w:rPr>
              <w:t>ἡ</w:t>
            </w:r>
            <w:r w:rsidRPr="00784233">
              <w:rPr>
                <w:rFonts w:ascii="Arial Narrow" w:hAnsi="Arial Narrow" w:cstheme="majorHAnsi"/>
                <w:b/>
                <w:i/>
                <w:color w:val="44546A" w:themeColor="text2"/>
                <w:sz w:val="16"/>
              </w:rPr>
              <w:t xml:space="preserve"> Γυν</w:t>
            </w:r>
            <w:r w:rsidRPr="00784233">
              <w:rPr>
                <w:rFonts w:ascii="Arial" w:hAnsi="Arial" w:cs="Arial"/>
                <w:b/>
                <w:i/>
                <w:color w:val="44546A" w:themeColor="text2"/>
                <w:sz w:val="16"/>
              </w:rPr>
              <w:t>ὴ</w:t>
            </w:r>
            <w:r w:rsidRPr="00784233">
              <w:rPr>
                <w:rFonts w:ascii="Arial Narrow" w:hAnsi="Arial Narrow" w:cstheme="majorHAnsi"/>
                <w:b/>
                <w:i/>
                <w:color w:val="44546A" w:themeColor="text2"/>
                <w:sz w:val="16"/>
              </w:rPr>
              <w:t xml:space="preserve"> κάθηται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π</w:t>
            </w:r>
            <w:r w:rsidRPr="00784233">
              <w:rPr>
                <w:rFonts w:ascii="Arial" w:hAnsi="Arial" w:cs="Arial"/>
                <w:b/>
                <w:i/>
                <w:color w:val="44546A" w:themeColor="text2"/>
                <w:sz w:val="16"/>
              </w:rPr>
              <w:t>᾿</w:t>
            </w:r>
            <w:r w:rsidRPr="00784233">
              <w:rPr>
                <w:rFonts w:ascii="Arial Narrow" w:hAnsi="Arial Narrow" w:cstheme="majorHAnsi"/>
                <w:b/>
                <w:i/>
                <w:color w:val="44546A" w:themeColor="text2"/>
                <w:sz w:val="16"/>
              </w:rPr>
              <w:t xml:space="preserve"> α</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τ</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ν,</w:t>
            </w:r>
          </w:p>
          <w:p w:rsidR="00CD7BC4" w:rsidRPr="00784233" w:rsidRDefault="00CD7BC4" w:rsidP="00DC6F1C">
            <w:pPr>
              <w:spacing w:after="0" w:line="240" w:lineRule="auto"/>
              <w:contextualSpacing/>
              <w:jc w:val="center"/>
              <w:rPr>
                <w:rFonts w:ascii="Arial Narrow" w:hAnsi="Arial Narrow" w:cstheme="majorHAnsi"/>
                <w:b/>
                <w:i/>
                <w:sz w:val="16"/>
                <w:szCs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βασιλε</w:t>
            </w:r>
            <w:r w:rsidRPr="00784233">
              <w:rPr>
                <w:rFonts w:ascii="Arial" w:hAnsi="Arial" w:cs="Arial"/>
                <w:b/>
                <w:i/>
                <w:color w:val="44546A" w:themeColor="text2"/>
                <w:sz w:val="16"/>
              </w:rPr>
              <w:t>ῖ</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ἑ</w:t>
            </w:r>
            <w:r w:rsidRPr="00784233">
              <w:rPr>
                <w:rFonts w:ascii="Arial Narrow" w:hAnsi="Arial Narrow" w:cstheme="majorHAnsi"/>
                <w:b/>
                <w:i/>
                <w:color w:val="44546A" w:themeColor="text2"/>
                <w:sz w:val="16"/>
              </w:rPr>
              <w:t>πτά ε</w:t>
            </w:r>
            <w:r w:rsidRPr="00784233">
              <w:rPr>
                <w:rFonts w:ascii="Arial" w:hAnsi="Arial" w:cs="Arial"/>
                <w:b/>
                <w:i/>
                <w:color w:val="44546A" w:themeColor="text2"/>
                <w:sz w:val="16"/>
              </w:rPr>
              <w:t>ἰ</w:t>
            </w:r>
            <w:r w:rsidRPr="00784233">
              <w:rPr>
                <w:rFonts w:ascii="Arial Narrow" w:hAnsi="Arial Narrow" w:cstheme="majorHAnsi"/>
                <w:b/>
                <w:i/>
                <w:color w:val="44546A" w:themeColor="text2"/>
                <w:sz w:val="16"/>
              </w:rPr>
              <w:t>σιν</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7 βασιλείς, Θηρίον,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Πόρνη, 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xml:space="preserve">: ακούμε τον Άγγελο να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 μας προειδοποιεί να έχουμε σοφία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επεξηγεί το συμβολισμό των 7 κεφαλών του Θηρίου (αντιχρίστου).</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Όραση</w:t>
            </w:r>
            <w:r w:rsidRPr="00784233">
              <w:rPr>
                <w:rFonts w:ascii="Arial Narrow" w:hAnsi="Arial Narrow" w:cstheme="majorHAnsi"/>
                <w:sz w:val="16"/>
                <w:szCs w:val="20"/>
              </w:rPr>
              <w:t xml:space="preserve">: βλέπουμε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την Πόρνη να ασκεί την αντίχριστη εξουσία της μέσω των 7 (δηλ. όλων των ανά τους αιώνες</w:t>
            </w:r>
            <w:r w:rsidR="00692E0F">
              <w:rPr>
                <w:rFonts w:ascii="ZWAdobeF" w:hAnsi="ZWAdobeF" w:cs="ZWAdobeF"/>
                <w:sz w:val="2"/>
                <w:szCs w:val="2"/>
              </w:rPr>
              <w:t>482F</w:t>
            </w:r>
            <w:r w:rsidRPr="00784233">
              <w:rPr>
                <w:rStyle w:val="ae"/>
                <w:rFonts w:ascii="Arial Narrow" w:hAnsi="Arial Narrow" w:cstheme="majorHAnsi"/>
                <w:sz w:val="16"/>
                <w:szCs w:val="20"/>
              </w:rPr>
              <w:footnoteReference w:id="489"/>
            </w:r>
            <w:r w:rsidRPr="00784233">
              <w:rPr>
                <w:rFonts w:ascii="Arial Narrow" w:hAnsi="Arial Narrow" w:cstheme="majorHAnsi"/>
                <w:sz w:val="16"/>
                <w:szCs w:val="20"/>
              </w:rPr>
              <w:t>) αντίθεων κοσμοκρατοριών, ηγεμόνων – υποχείριων του Θηρίου</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Προειδοποίηση: μην παρασυρθούμε όπως οι μη εγγεγραμμένοι στο βιβλίο της ζωής.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Συγκέντρωση προσοχής: για να κατανοηθούν τα λεγόμενά του χρειάζεται καθαρός και φωτισμένος νους.</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10</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Ο</w:t>
            </w:r>
            <w:r w:rsidRPr="00784233">
              <w:rPr>
                <w:rFonts w:ascii="Arial" w:hAnsi="Arial" w:cs="Arial"/>
                <w:b/>
                <w:i/>
                <w:color w:val="44546A" w:themeColor="text2"/>
                <w:sz w:val="16"/>
              </w:rPr>
              <w:t>ἱ</w:t>
            </w:r>
            <w:r w:rsidRPr="00784233">
              <w:rPr>
                <w:rFonts w:ascii="Arial Narrow" w:hAnsi="Arial Narrow" w:cstheme="majorHAnsi"/>
                <w:b/>
                <w:i/>
                <w:color w:val="44546A" w:themeColor="text2"/>
                <w:sz w:val="16"/>
              </w:rPr>
              <w:t xml:space="preserve"> πέντε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 xml:space="preserve">πεσαν, </w:t>
            </w:r>
            <w:r w:rsidRPr="00784233">
              <w:rPr>
                <w:rFonts w:ascii="Arial" w:hAnsi="Arial" w:cs="Arial"/>
                <w:b/>
                <w:i/>
                <w:color w:val="44546A" w:themeColor="text2"/>
                <w:sz w:val="16"/>
              </w:rPr>
              <w:t>ὁ</w:t>
            </w:r>
            <w:r w:rsidRPr="00784233">
              <w:rPr>
                <w:rFonts w:ascii="Arial Narrow" w:hAnsi="Arial Narrow" w:cstheme="majorHAnsi"/>
                <w:b/>
                <w:i/>
                <w:color w:val="44546A" w:themeColor="text2"/>
                <w:sz w:val="16"/>
              </w:rPr>
              <w:t xml:space="preserve"> ε</w:t>
            </w:r>
            <w:r w:rsidRPr="00784233">
              <w:rPr>
                <w:rFonts w:ascii="Arial" w:hAnsi="Arial" w:cs="Arial"/>
                <w:b/>
                <w:i/>
                <w:color w:val="44546A" w:themeColor="text2"/>
                <w:sz w:val="16"/>
              </w:rPr>
              <w:t>ἷ</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 xml:space="preserve">στιν, </w:t>
            </w:r>
            <w:r w:rsidRPr="00784233">
              <w:rPr>
                <w:rFonts w:ascii="Arial" w:hAnsi="Arial" w:cs="Arial"/>
                <w:b/>
                <w:i/>
                <w:color w:val="44546A" w:themeColor="text2"/>
                <w:sz w:val="16"/>
              </w:rPr>
              <w:t>ὁ</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ἄ</w:t>
            </w:r>
            <w:r w:rsidRPr="00784233">
              <w:rPr>
                <w:rFonts w:ascii="Arial Narrow" w:hAnsi="Arial Narrow" w:cstheme="majorHAnsi"/>
                <w:b/>
                <w:i/>
                <w:color w:val="44546A" w:themeColor="text2"/>
                <w:sz w:val="16"/>
              </w:rPr>
              <w:t>λλος ο</w:t>
            </w:r>
            <w:r w:rsidRPr="00784233">
              <w:rPr>
                <w:rFonts w:ascii="Arial" w:hAnsi="Arial" w:cs="Arial"/>
                <w:b/>
                <w:i/>
                <w:color w:val="44546A" w:themeColor="text2"/>
                <w:sz w:val="16"/>
              </w:rPr>
              <w:t>ὔ</w:t>
            </w:r>
            <w:r w:rsidRPr="00784233">
              <w:rPr>
                <w:rFonts w:ascii="Arial Narrow" w:hAnsi="Arial Narrow" w:cstheme="majorHAnsi"/>
                <w:b/>
                <w:i/>
                <w:color w:val="44546A" w:themeColor="text2"/>
                <w:sz w:val="16"/>
              </w:rPr>
              <w:t xml:space="preserve">πω </w:t>
            </w:r>
            <w:r w:rsidRPr="00784233">
              <w:rPr>
                <w:rFonts w:ascii="Arial" w:hAnsi="Arial" w:cs="Arial"/>
                <w:b/>
                <w:i/>
                <w:color w:val="44546A" w:themeColor="text2"/>
                <w:sz w:val="16"/>
              </w:rPr>
              <w:t>ἦ</w:t>
            </w:r>
            <w:r w:rsidRPr="00784233">
              <w:rPr>
                <w:rFonts w:ascii="Arial Narrow" w:hAnsi="Arial Narrow" w:cstheme="majorHAnsi"/>
                <w:b/>
                <w:i/>
                <w:color w:val="44546A" w:themeColor="text2"/>
                <w:sz w:val="16"/>
              </w:rPr>
              <w:t xml:space="preserve">λθε, </w:t>
            </w:r>
          </w:p>
          <w:p w:rsidR="00CD7BC4" w:rsidRPr="00784233" w:rsidRDefault="00CD7BC4" w:rsidP="00DC6F1C">
            <w:pPr>
              <w:spacing w:after="0" w:line="240" w:lineRule="auto"/>
              <w:contextualSpacing/>
              <w:jc w:val="center"/>
              <w:rPr>
                <w:rFonts w:ascii="Arial Narrow" w:hAnsi="Arial Narrow" w:cstheme="majorHAnsi"/>
                <w:b/>
                <w:i/>
                <w:sz w:val="16"/>
                <w:szCs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ὅ</w:t>
            </w:r>
            <w:r w:rsidRPr="00784233">
              <w:rPr>
                <w:rFonts w:ascii="Arial Narrow" w:hAnsi="Arial Narrow" w:cstheme="majorHAnsi"/>
                <w:b/>
                <w:i/>
                <w:color w:val="44546A" w:themeColor="text2"/>
                <w:sz w:val="16"/>
              </w:rPr>
              <w:t xml:space="preserve">ταν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λθ</w:t>
            </w:r>
            <w:r w:rsidRPr="00784233">
              <w:rPr>
                <w:rFonts w:ascii="Arial" w:hAnsi="Arial" w:cs="Arial"/>
                <w:b/>
                <w:i/>
                <w:color w:val="44546A" w:themeColor="text2"/>
                <w:sz w:val="16"/>
              </w:rPr>
              <w:t>ῃ</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ὀ</w:t>
            </w:r>
            <w:r w:rsidRPr="00784233">
              <w:rPr>
                <w:rFonts w:ascii="Arial Narrow" w:hAnsi="Arial Narrow" w:cstheme="majorHAnsi"/>
                <w:b/>
                <w:i/>
                <w:color w:val="44546A" w:themeColor="text2"/>
                <w:sz w:val="16"/>
              </w:rPr>
              <w:t>λίγον α</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ν δε</w:t>
            </w:r>
            <w:r w:rsidRPr="00784233">
              <w:rPr>
                <w:rFonts w:ascii="Arial" w:hAnsi="Arial" w:cs="Arial"/>
                <w:b/>
                <w:i/>
                <w:color w:val="44546A" w:themeColor="text2"/>
                <w:sz w:val="16"/>
              </w:rPr>
              <w:t>ῖ</w:t>
            </w:r>
            <w:r w:rsidRPr="00784233">
              <w:rPr>
                <w:rFonts w:ascii="Arial Narrow" w:hAnsi="Arial Narrow" w:cstheme="majorHAnsi"/>
                <w:b/>
                <w:i/>
                <w:color w:val="44546A" w:themeColor="text2"/>
                <w:sz w:val="16"/>
              </w:rPr>
              <w:t xml:space="preserve"> με</w:t>
            </w:r>
            <w:r w:rsidRPr="00784233">
              <w:rPr>
                <w:rFonts w:ascii="Arial" w:hAnsi="Arial" w:cs="Arial"/>
                <w:b/>
                <w:i/>
                <w:color w:val="44546A" w:themeColor="text2"/>
                <w:sz w:val="16"/>
              </w:rPr>
              <w:t>ῖ</w:t>
            </w:r>
            <w:r w:rsidRPr="00784233">
              <w:rPr>
                <w:rFonts w:ascii="Arial Narrow" w:hAnsi="Arial Narrow" w:cstheme="majorHAnsi"/>
                <w:b/>
                <w:i/>
                <w:color w:val="44546A" w:themeColor="text2"/>
                <w:sz w:val="16"/>
              </w:rPr>
              <w:t>ναι.</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5+1 βασιλείς ή αυτοκρατορίες, Θηρίον,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i/>
                <w:sz w:val="16"/>
                <w:szCs w:val="20"/>
              </w:rPr>
              <w:t>Πόρνη, 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επεξηγεί ότι: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οι 5 βασιλείς ή αυτοκρατορίες ήδη καταστράφηκαν</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η έκτη όταν έλθει σε εξουσία θα είναι παροδική</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Εφορία, Γαλήνη, Ανακούφιση: οι αντίχριστες δυνάμεις έχουν παροδική ισχύ. Τα βάσανα εξ αιτίας τους θα περάσουν.</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sz w:val="16"/>
                <w:szCs w:val="16"/>
              </w:rPr>
            </w:pPr>
            <w:r w:rsidRPr="00784233">
              <w:rPr>
                <w:rFonts w:ascii="Arial Narrow" w:hAnsi="Arial Narrow" w:cstheme="majorHAnsi"/>
                <w:sz w:val="16"/>
                <w:szCs w:val="16"/>
              </w:rPr>
              <w:t>17</w:t>
            </w:r>
            <w:r w:rsidRPr="00784233">
              <w:rPr>
                <w:rFonts w:ascii="Arial Narrow" w:hAnsi="Arial Narrow" w:cstheme="majorHAnsi"/>
                <w:sz w:val="16"/>
                <w:szCs w:val="16"/>
                <w:lang w:val="en-US"/>
              </w:rPr>
              <w:t>.</w:t>
            </w:r>
            <w:r w:rsidRPr="00784233">
              <w:rPr>
                <w:rFonts w:ascii="Arial Narrow" w:hAnsi="Arial Narrow" w:cstheme="majorHAnsi"/>
                <w:sz w:val="16"/>
                <w:szCs w:val="16"/>
              </w:rPr>
              <w:t>11</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 Θηρίον </w:t>
            </w:r>
            <w:r w:rsidRPr="00784233">
              <w:rPr>
                <w:rFonts w:ascii="Arial" w:hAnsi="Arial" w:cs="Arial"/>
                <w:b/>
                <w:i/>
                <w:color w:val="44546A" w:themeColor="text2"/>
                <w:sz w:val="16"/>
              </w:rPr>
              <w:t>ὃ</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ἦ</w:t>
            </w:r>
            <w:r w:rsidRPr="00784233">
              <w:rPr>
                <w:rFonts w:ascii="Arial Narrow" w:hAnsi="Arial Narrow" w:cstheme="majorHAnsi"/>
                <w:b/>
                <w:i/>
                <w:color w:val="44546A" w:themeColor="text2"/>
                <w:sz w:val="16"/>
              </w:rPr>
              <w:t>ν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ο</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 xml:space="preserve">κ </w:t>
            </w:r>
            <w:r w:rsidRPr="00784233">
              <w:rPr>
                <w:rFonts w:ascii="Arial" w:hAnsi="Arial" w:cs="Arial"/>
                <w:b/>
                <w:i/>
                <w:color w:val="44546A" w:themeColor="text2"/>
                <w:sz w:val="16"/>
              </w:rPr>
              <w:t>ἔ</w:t>
            </w:r>
            <w:r w:rsidRPr="00784233">
              <w:rPr>
                <w:rFonts w:ascii="Arial Narrow" w:hAnsi="Arial Narrow" w:cstheme="majorHAnsi"/>
                <w:b/>
                <w:i/>
                <w:color w:val="44546A" w:themeColor="text2"/>
                <w:sz w:val="16"/>
              </w:rPr>
              <w:t xml:space="preserve">στιν, </w:t>
            </w:r>
          </w:p>
          <w:p w:rsidR="00CD7BC4" w:rsidRPr="00784233" w:rsidRDefault="00CD7BC4" w:rsidP="00DC6F1C">
            <w:pPr>
              <w:spacing w:after="0" w:line="240" w:lineRule="auto"/>
              <w:contextualSpacing/>
              <w:rPr>
                <w:rFonts w:ascii="Arial Narrow" w:hAnsi="Arial Narrow" w:cstheme="majorHAnsi"/>
                <w:b/>
                <w:i/>
                <w:color w:val="44546A" w:themeColor="text2"/>
                <w:sz w:val="16"/>
              </w:rPr>
            </w:pPr>
            <w:r w:rsidRPr="00784233">
              <w:rPr>
                <w:rFonts w:ascii="Arial Narrow" w:hAnsi="Arial Narrow" w:cstheme="majorHAnsi"/>
                <w:b/>
                <w:i/>
                <w:color w:val="44546A" w:themeColor="text2"/>
                <w:sz w:val="16"/>
              </w:rPr>
              <w:t>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α</w:t>
            </w:r>
            <w:r w:rsidRPr="00784233">
              <w:rPr>
                <w:rFonts w:ascii="Arial" w:hAnsi="Arial" w:cs="Arial"/>
                <w:b/>
                <w:i/>
                <w:color w:val="44546A" w:themeColor="text2"/>
                <w:sz w:val="16"/>
              </w:rPr>
              <w:t>ὐ</w:t>
            </w:r>
            <w:r w:rsidRPr="00784233">
              <w:rPr>
                <w:rFonts w:ascii="Arial Narrow" w:hAnsi="Arial Narrow" w:cstheme="majorHAnsi"/>
                <w:b/>
                <w:i/>
                <w:color w:val="44546A" w:themeColor="text2"/>
                <w:sz w:val="16"/>
              </w:rPr>
              <w:t>τ</w:t>
            </w:r>
            <w:r w:rsidRPr="00784233">
              <w:rPr>
                <w:rFonts w:ascii="Arial" w:hAnsi="Arial" w:cs="Arial"/>
                <w:b/>
                <w:i/>
                <w:color w:val="44546A" w:themeColor="text2"/>
                <w:sz w:val="16"/>
              </w:rPr>
              <w:t>ὸ</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ὄ</w:t>
            </w:r>
            <w:r w:rsidRPr="00784233">
              <w:rPr>
                <w:rFonts w:ascii="Arial Narrow" w:hAnsi="Arial Narrow" w:cstheme="majorHAnsi"/>
                <w:b/>
                <w:i/>
                <w:color w:val="44546A" w:themeColor="text2"/>
                <w:sz w:val="16"/>
              </w:rPr>
              <w:t xml:space="preserve">γδοός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στι,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κ τ</w:t>
            </w:r>
            <w:r w:rsidRPr="00784233">
              <w:rPr>
                <w:rFonts w:ascii="Arial" w:hAnsi="Arial" w:cs="Arial"/>
                <w:b/>
                <w:i/>
                <w:color w:val="44546A" w:themeColor="text2"/>
                <w:sz w:val="16"/>
              </w:rPr>
              <w:t>ῶ</w:t>
            </w:r>
            <w:r w:rsidRPr="00784233">
              <w:rPr>
                <w:rFonts w:ascii="Arial Narrow" w:hAnsi="Arial Narrow" w:cstheme="majorHAnsi"/>
                <w:b/>
                <w:i/>
                <w:color w:val="44546A" w:themeColor="text2"/>
                <w:sz w:val="16"/>
              </w:rPr>
              <w:t xml:space="preserve">ν </w:t>
            </w:r>
            <w:r w:rsidRPr="00784233">
              <w:rPr>
                <w:rFonts w:ascii="Arial" w:hAnsi="Arial" w:cs="Arial"/>
                <w:b/>
                <w:i/>
                <w:color w:val="44546A" w:themeColor="text2"/>
                <w:sz w:val="16"/>
              </w:rPr>
              <w:t>ἑ</w:t>
            </w:r>
            <w:r w:rsidRPr="00784233">
              <w:rPr>
                <w:rFonts w:ascii="Arial Narrow" w:hAnsi="Arial Narrow" w:cstheme="majorHAnsi"/>
                <w:b/>
                <w:i/>
                <w:color w:val="44546A" w:themeColor="text2"/>
                <w:sz w:val="16"/>
              </w:rPr>
              <w:t xml:space="preserve">πτά </w:t>
            </w:r>
            <w:r w:rsidRPr="00784233">
              <w:rPr>
                <w:rFonts w:ascii="Arial" w:hAnsi="Arial" w:cs="Arial"/>
                <w:b/>
                <w:i/>
                <w:color w:val="44546A" w:themeColor="text2"/>
                <w:sz w:val="16"/>
              </w:rPr>
              <w:t>ἐ</w:t>
            </w:r>
            <w:r w:rsidRPr="00784233">
              <w:rPr>
                <w:rFonts w:ascii="Arial Narrow" w:hAnsi="Arial Narrow" w:cstheme="majorHAnsi"/>
                <w:b/>
                <w:i/>
                <w:color w:val="44546A" w:themeColor="text2"/>
                <w:sz w:val="16"/>
              </w:rPr>
              <w:t>στι,</w:t>
            </w:r>
          </w:p>
          <w:p w:rsidR="00CD7BC4" w:rsidRPr="00784233" w:rsidRDefault="00CD7BC4" w:rsidP="00DC6F1C">
            <w:pPr>
              <w:spacing w:after="0" w:line="240" w:lineRule="auto"/>
              <w:contextualSpacing/>
              <w:jc w:val="center"/>
              <w:rPr>
                <w:rFonts w:ascii="Arial Narrow" w:hAnsi="Arial Narrow" w:cstheme="majorHAnsi"/>
                <w:b/>
                <w:i/>
                <w:sz w:val="16"/>
                <w:szCs w:val="16"/>
              </w:rPr>
            </w:pPr>
            <w:r w:rsidRPr="00784233">
              <w:rPr>
                <w:rFonts w:ascii="Arial Narrow" w:hAnsi="Arial Narrow" w:cstheme="majorHAnsi"/>
                <w:b/>
                <w:i/>
                <w:color w:val="44546A" w:themeColor="text2"/>
                <w:sz w:val="16"/>
              </w:rPr>
              <w:t xml:space="preserve"> κα</w:t>
            </w:r>
            <w:r w:rsidRPr="00784233">
              <w:rPr>
                <w:rFonts w:ascii="Arial" w:hAnsi="Arial" w:cs="Arial"/>
                <w:b/>
                <w:i/>
                <w:color w:val="44546A" w:themeColor="text2"/>
                <w:sz w:val="16"/>
              </w:rPr>
              <w:t>ὶ</w:t>
            </w:r>
            <w:r w:rsidRPr="00784233">
              <w:rPr>
                <w:rFonts w:ascii="Arial Narrow" w:hAnsi="Arial Narrow" w:cstheme="majorHAnsi"/>
                <w:b/>
                <w:i/>
                <w:color w:val="44546A" w:themeColor="text2"/>
                <w:sz w:val="16"/>
              </w:rPr>
              <w:t xml:space="preserve"> ε</w:t>
            </w:r>
            <w:r w:rsidRPr="00784233">
              <w:rPr>
                <w:rFonts w:ascii="Arial" w:hAnsi="Arial" w:cs="Arial"/>
                <w:b/>
                <w:i/>
                <w:color w:val="44546A" w:themeColor="text2"/>
                <w:sz w:val="16"/>
              </w:rPr>
              <w:t>ἰ</w:t>
            </w:r>
            <w:r w:rsidRPr="00784233">
              <w:rPr>
                <w:rFonts w:ascii="Arial Narrow" w:hAnsi="Arial Narrow" w:cstheme="majorHAnsi"/>
                <w:b/>
                <w:i/>
                <w:color w:val="44546A" w:themeColor="text2"/>
                <w:sz w:val="16"/>
              </w:rPr>
              <w:t xml:space="preserve">ς </w:t>
            </w:r>
            <w:r w:rsidRPr="00784233">
              <w:rPr>
                <w:rFonts w:ascii="Arial" w:hAnsi="Arial" w:cs="Arial"/>
                <w:b/>
                <w:i/>
                <w:color w:val="44546A" w:themeColor="text2"/>
                <w:sz w:val="16"/>
              </w:rPr>
              <w:t>ἀ</w:t>
            </w:r>
            <w:r w:rsidRPr="00784233">
              <w:rPr>
                <w:rFonts w:ascii="Arial Narrow" w:hAnsi="Arial Narrow" w:cstheme="majorHAnsi"/>
                <w:b/>
                <w:i/>
                <w:color w:val="44546A" w:themeColor="text2"/>
                <w:sz w:val="16"/>
              </w:rPr>
              <w:t xml:space="preserve">πώλειαν </w:t>
            </w:r>
            <w:r w:rsidRPr="00784233">
              <w:rPr>
                <w:rFonts w:ascii="Arial" w:hAnsi="Arial" w:cs="Arial"/>
                <w:b/>
                <w:i/>
                <w:color w:val="44546A" w:themeColor="text2"/>
                <w:sz w:val="16"/>
              </w:rPr>
              <w:t>ὑ</w:t>
            </w:r>
            <w:r w:rsidRPr="00784233">
              <w:rPr>
                <w:rFonts w:ascii="Arial Narrow" w:hAnsi="Arial Narrow" w:cstheme="majorHAnsi"/>
                <w:b/>
                <w:i/>
                <w:color w:val="44546A" w:themeColor="text2"/>
                <w:sz w:val="16"/>
              </w:rPr>
              <w:t>πάγει.</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Θηρίον,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7 βασιλείς, 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i/>
                <w:sz w:val="16"/>
                <w:szCs w:val="20"/>
              </w:rPr>
              <w:t>Πόρνη, 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xml:space="preserve">: ακούμε τον Άγγελο να περιγράφει ότι: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η έβδομη εξουσία -ο αντίχριστος, θα ξανά έλθει αλλά θα ξανα πάει από εκεί που ήλθε!</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Αγωνία: θα ξανα εμφανιστεί ο απαίσιος αντίχριστος.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Ανακούφιση: θα ξανά ηττηθεί.</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16"/>
              </w:rPr>
            </w:pP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b/>
                <w:sz w:val="16"/>
                <w:szCs w:val="16"/>
              </w:rPr>
            </w:pPr>
            <w:r w:rsidRPr="00784233">
              <w:rPr>
                <w:rFonts w:ascii="Arial Narrow" w:hAnsi="Arial Narrow" w:cstheme="majorHAnsi"/>
                <w:b/>
                <w:sz w:val="16"/>
                <w:szCs w:val="16"/>
              </w:rPr>
              <w:t>ΕΠΙΛΟΓΟΣ</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17.</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lang w:val="en-US"/>
              </w:rPr>
              <w:t>12-1</w:t>
            </w:r>
            <w:r w:rsidRPr="00784233">
              <w:rPr>
                <w:rFonts w:ascii="Arial Narrow" w:hAnsi="Arial Narrow" w:cstheme="majorHAnsi"/>
                <w:i/>
                <w:sz w:val="16"/>
                <w:szCs w:val="16"/>
              </w:rPr>
              <w:t>4</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Το Θηρίον</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 «τα δέκα κέρατα» του θηρίου</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10 βασιλείς, Θηρίον,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Πόρνη, 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επεξηγεί ότι:</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οι τα 10 κέρατα του θηρίου αντιστοιχούν σε ομόνοους βασιλείς – υποχείριά του, που θα βασιλέψουν για λίγο, θα πολεμήσουν κατά του Χριστού &amp; θα ηττηθούν.</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Εφορία, Γαλήνη, Ανακούφιση: οι αντίχριστες δυνάμεις έχουν παροδική ισχύ. Τα βάσανα εξ αιτίας τους θα περάσουν.</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17.</w:t>
            </w:r>
          </w:p>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w:t>
            </w:r>
            <w:r w:rsidRPr="00784233">
              <w:rPr>
                <w:rFonts w:ascii="Arial Narrow" w:hAnsi="Arial Narrow" w:cstheme="majorHAnsi"/>
                <w:i/>
                <w:sz w:val="16"/>
                <w:szCs w:val="16"/>
              </w:rPr>
              <w:t>5</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Πόρνη</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 «τα ύδαταστα οποία κάθεται»</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τα έθνη, η Πόρνη, ο Θεός ο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Πόρνη, 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επεξηγεί ότι τα ύδατα  αντιστοιχούν στους λαούς &amp; έθνη που καταδυναστεύει, διαφθείρει &amp; εξαχρειώνει η Πόρνη-Ρώμη</w:t>
            </w:r>
            <w:r w:rsidR="004069D3">
              <w:rPr>
                <w:rFonts w:ascii="Arial Narrow" w:hAnsi="Arial Narrow" w:cstheme="majorHAnsi"/>
                <w:sz w:val="16"/>
                <w:szCs w:val="20"/>
              </w:rPr>
              <w:fldChar w:fldCharType="begin"/>
            </w:r>
            <w:r w:rsidR="001A1965">
              <w:instrText xml:space="preserve"> XE "</w:instrText>
            </w:r>
            <w:r w:rsidR="001A1965" w:rsidRPr="008A1E0E">
              <w:rPr>
                <w:rStyle w:val="-"/>
                <w:rFonts w:ascii="Arial Narrow" w:hAnsi="Arial Narrow"/>
                <w:noProof/>
              </w:rPr>
              <w:instrText>Ρώμη</w:instrText>
            </w:r>
            <w:r w:rsidR="001A1965">
              <w:instrText xml:space="preserve">" </w:instrText>
            </w:r>
            <w:r w:rsidR="004069D3">
              <w:rPr>
                <w:rFonts w:ascii="Arial Narrow" w:hAnsi="Arial Narrow" w:cstheme="majorHAnsi"/>
                <w:sz w:val="16"/>
                <w:szCs w:val="20"/>
              </w:rPr>
              <w:fldChar w:fldCharType="end"/>
            </w:r>
            <w:r w:rsidRPr="00784233">
              <w:rPr>
                <w:rFonts w:ascii="Arial Narrow" w:hAnsi="Arial Narrow" w:cstheme="majorHAnsi"/>
                <w:sz w:val="16"/>
                <w:szCs w:val="20"/>
              </w:rPr>
              <w:t xml:space="preserve"> χάριν του αφέντου της διαβόλου.</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Λύπη: οι αντίχριστες δυνάμεις βασανίζουν πολλούς.</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17.</w:t>
            </w:r>
          </w:p>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w:t>
            </w:r>
            <w:r w:rsidRPr="00784233">
              <w:rPr>
                <w:rFonts w:ascii="Arial Narrow" w:hAnsi="Arial Narrow" w:cstheme="majorHAnsi"/>
                <w:i/>
                <w:sz w:val="16"/>
                <w:szCs w:val="16"/>
              </w:rPr>
              <w:t>6</w:t>
            </w:r>
            <w:r w:rsidRPr="00784233">
              <w:rPr>
                <w:rFonts w:ascii="Arial Narrow" w:hAnsi="Arial Narrow" w:cstheme="majorHAnsi"/>
                <w:i/>
                <w:sz w:val="16"/>
                <w:szCs w:val="16"/>
                <w:lang w:val="en-US"/>
              </w:rPr>
              <w:t>-18</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Πόρνη</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 «η τιμωρία της»</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 «η παραχώρηση Θεού»</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η Πόρνη, ο Θεός ο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Πόρνη, 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xml:space="preserve">: ακούμε τον Άγγελο, αφού περιέγραψε ήδη τα ανομήματα της Πόρνης, τώρα φανερώνει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 τη δίκαια τιμωρία της (κρίμα) </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ότι οι ίδιοι 10 υποτελείς της -όργανα του διαβόλου (θηρίου) που εξουσίαζε, θα ομονοήσουν (με επέμβαση του Θεού) για να την κατασπαράξουν &amp; ερημώσουν.</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Ικανοποίηση: οι αντίχριστες δυνάμεις θα λάβουν την τιμωρία που τους αξίζει.</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Θαυμασμός: ο Θεός παραχώρησε την πρόσκαιρη σατανική συμμαχία της Πόρνης &amp; των αντίχριστων υποτελών της ώστε να αλληλοκαταστραφούν.</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Θάρρος: τίποτα δεν πρέπει να μας αποθαρρύνει, νικητής ο Κύριος κυρίων και Βασιλεύς βασιλέων.</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18.</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lang w:val="en-US"/>
              </w:rPr>
              <w:t>1-</w:t>
            </w:r>
            <w:r w:rsidRPr="00784233">
              <w:rPr>
                <w:rFonts w:ascii="Arial Narrow" w:hAnsi="Arial Narrow" w:cstheme="majorHAnsi"/>
                <w:i/>
                <w:sz w:val="16"/>
                <w:szCs w:val="16"/>
              </w:rPr>
              <w:t>8</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Πόρνη</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ολοκληρωτική καταστροφή της πόλης»</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η Πόρνη, ο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περιγράφει την πλήρη καταστροφή της Πόρνης-πόλης.</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Εφορία, Γαλήνη, Ανακούφιση: οι αντίχριστες δυνάμεις έχουν παροδική ισχύ. Τα βάσανα εξ αιτίας τους θα περάσουν.</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18.</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9-19</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Πόρνη</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«θρήνος των φαύλων και συνένοχων βασιλέων, των ανήθικων εμπόρων, και των άνομων ναυτικών»</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ο Άγγελος, οι βασιλείς, έμποροι και ναυτικοί</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η Πόρνη, 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περιγράφει την αντίδραση των συνεργατών της Πόρνης στην όψη της καταστροφής της Πόρνης-πόλης.</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Τρόμο, λύπη, κλάμα για τους συνεργάτες της Πόρνης.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Φόβο μήπως έχουν την τύχη της.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 xml:space="preserve">Θρήνο – σαρκασμό των βασιλέων για την άλλοτε ένδοξη και κραταιά Πόρνη. </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Θρήνο – των εμπόρων για την απώλεια των αισχρών κερδών που αποκόμιζαν από την εκμετάλλευση μέσω της Πόρνης.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Θρήνο – των ναυτικών -εφοπλιστών για την απώλεια των συμφερόντων τους από το διαμετακομιστικό εμπόριο.</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lang w:val="en-US"/>
              </w:rPr>
              <w:t>18.</w:t>
            </w:r>
            <w:r w:rsidRPr="00784233">
              <w:rPr>
                <w:rFonts w:ascii="Arial Narrow" w:hAnsi="Arial Narrow" w:cstheme="majorHAnsi"/>
                <w:i/>
                <w:sz w:val="16"/>
                <w:szCs w:val="16"/>
              </w:rPr>
              <w:t>20</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Πόρνη</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αγαλλίαση των πιστών στον Χριστό»</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ο Άγγελος, οι πιστοί Χριστιανοί</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η Πόρνη, 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περιγράφει την αντίδραση των πιστών Χριστιανών στην όψη της καταστροφής της Πόρνης-πόλης.</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Ευφροσύνη &amp; χαρά: η βασανίστρια τιμωρήθηκε από θεία δικαιοσύνη, η υπομονή και η ταπεινοφροσύνη νίκησαν τη βία και την αλαζονεία.</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lang w:val="en-US"/>
              </w:rPr>
            </w:pPr>
            <w:r w:rsidRPr="00784233">
              <w:rPr>
                <w:rFonts w:ascii="Arial Narrow" w:hAnsi="Arial Narrow" w:cstheme="majorHAnsi"/>
                <w:i/>
                <w:sz w:val="16"/>
                <w:szCs w:val="16"/>
                <w:lang w:val="en-US"/>
              </w:rPr>
              <w:t>18.</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21-24</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Πόρνη</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καταστροφή της Βαβυλώνας με μια συμβολική εικόνα»</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Πρωταγωνιστής:  ο Άγγελος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Δευτεραγωνιστές</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η Πόρνη, Ιωάννης</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Κομπάρσοι</w:t>
            </w:r>
          </w:p>
          <w:p w:rsidR="00CD7BC4" w:rsidRPr="00784233" w:rsidRDefault="00CD7BC4" w:rsidP="00DC6F1C">
            <w:pPr>
              <w:spacing w:after="0" w:line="240" w:lineRule="auto"/>
              <w:contextualSpacing/>
              <w:rPr>
                <w:rFonts w:ascii="Arial Narrow" w:hAnsi="Arial Narrow" w:cstheme="majorHAnsi"/>
                <w:i/>
                <w:sz w:val="16"/>
                <w:szCs w:val="20"/>
              </w:rPr>
            </w:pPr>
            <w:r w:rsidRPr="00784233">
              <w:rPr>
                <w:rFonts w:ascii="Arial Narrow" w:hAnsi="Arial Narrow" w:cstheme="majorHAnsi"/>
                <w:i/>
                <w:sz w:val="16"/>
                <w:szCs w:val="20"/>
              </w:rPr>
              <w:t>Ακροατές</w:t>
            </w: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Τόπος</w:t>
            </w:r>
          </w:p>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Σπήλαιο Αποκάλυψης (ίσως έχουμε πνευματική επιστροφή στην πραγματικότητα)</w:t>
            </w:r>
          </w:p>
          <w:p w:rsidR="00CD7BC4" w:rsidRPr="00784233" w:rsidRDefault="00CD7BC4" w:rsidP="00DC6F1C">
            <w:pPr>
              <w:spacing w:after="0" w:line="240" w:lineRule="auto"/>
              <w:contextualSpacing/>
              <w:rPr>
                <w:rFonts w:ascii="Arial Narrow" w:hAnsi="Arial Narrow" w:cstheme="majorHAnsi"/>
                <w:sz w:val="16"/>
                <w:szCs w:val="20"/>
              </w:rPr>
            </w:pPr>
          </w:p>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Χρόνος</w:t>
            </w:r>
          </w:p>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r w:rsidRPr="00784233">
              <w:rPr>
                <w:rFonts w:ascii="Arial Narrow" w:hAnsi="Arial Narrow" w:cstheme="majorHAnsi"/>
                <w:sz w:val="16"/>
                <w:szCs w:val="20"/>
                <w:u w:val="single"/>
              </w:rPr>
              <w:t>Ακοή</w:t>
            </w:r>
            <w:r w:rsidRPr="00784233">
              <w:rPr>
                <w:rFonts w:ascii="Arial Narrow" w:hAnsi="Arial Narrow" w:cstheme="majorHAnsi"/>
                <w:sz w:val="16"/>
                <w:szCs w:val="20"/>
              </w:rPr>
              <w:t>: ακούμε τον Άγγελο να περιγράφει την αντίδραση των συνεργατών της Πόρνης στην όψη της καταστροφής της Πόρνης-πόλης.</w:t>
            </w: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r w:rsidRPr="00784233">
              <w:rPr>
                <w:rFonts w:ascii="Arial Narrow" w:hAnsi="Arial Narrow" w:cstheme="majorHAnsi"/>
                <w:sz w:val="16"/>
                <w:szCs w:val="20"/>
              </w:rPr>
              <w:t>Τρόμος: από την εν ριπή οφθαλμού ολοκληρωτική καταστροφή και αφανισμό της πόλης.</w:t>
            </w: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lang w:val="en-US"/>
              </w:rPr>
              <w:t>19.</w:t>
            </w:r>
            <w:r w:rsidRPr="00784233">
              <w:rPr>
                <w:rFonts w:ascii="Arial Narrow" w:hAnsi="Arial Narrow" w:cstheme="majorHAnsi"/>
                <w:i/>
                <w:sz w:val="16"/>
                <w:szCs w:val="16"/>
              </w:rPr>
              <w:t xml:space="preserve"> </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1-10</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αγαλλίαση του σύμπαντος κόσμου από την πτώση της Βαβυλώνας</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r>
      <w:tr w:rsidR="00CD7BC4" w:rsidRPr="00784233" w:rsidTr="00DC6F1C">
        <w:tc>
          <w:tcPr>
            <w:tcW w:w="454"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19.</w:t>
            </w:r>
          </w:p>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11-21</w:t>
            </w:r>
          </w:p>
        </w:tc>
        <w:tc>
          <w:tcPr>
            <w:tcW w:w="1095"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16"/>
              </w:rPr>
            </w:pPr>
            <w:r w:rsidRPr="00784233">
              <w:rPr>
                <w:rFonts w:ascii="Arial Narrow" w:hAnsi="Arial Narrow" w:cstheme="majorHAnsi"/>
                <w:i/>
                <w:sz w:val="16"/>
                <w:szCs w:val="16"/>
              </w:rPr>
              <w:t>-Η παρουσία του Χριστού και η νίκη κατά του Θηρίου και των συμμάχων του.</w:t>
            </w:r>
          </w:p>
        </w:tc>
        <w:tc>
          <w:tcPr>
            <w:tcW w:w="792"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i/>
                <w:sz w:val="16"/>
                <w:szCs w:val="20"/>
              </w:rPr>
            </w:pPr>
          </w:p>
        </w:tc>
        <w:tc>
          <w:tcPr>
            <w:tcW w:w="817"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p>
        </w:tc>
        <w:tc>
          <w:tcPr>
            <w:tcW w:w="849"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u w:val="single"/>
              </w:rPr>
            </w:pPr>
          </w:p>
        </w:tc>
        <w:tc>
          <w:tcPr>
            <w:tcW w:w="993" w:type="pct"/>
            <w:tcBorders>
              <w:top w:val="single" w:sz="4" w:space="0" w:color="auto"/>
              <w:left w:val="single" w:sz="4" w:space="0" w:color="auto"/>
              <w:bottom w:val="single" w:sz="4" w:space="0" w:color="auto"/>
              <w:right w:val="single" w:sz="4" w:space="0" w:color="auto"/>
            </w:tcBorders>
          </w:tcPr>
          <w:p w:rsidR="00CD7BC4" w:rsidRPr="00784233" w:rsidRDefault="00CD7BC4" w:rsidP="00DC6F1C">
            <w:pPr>
              <w:spacing w:after="0" w:line="240" w:lineRule="auto"/>
              <w:contextualSpacing/>
              <w:rPr>
                <w:rFonts w:ascii="Arial Narrow" w:hAnsi="Arial Narrow" w:cstheme="majorHAnsi"/>
                <w:sz w:val="16"/>
                <w:szCs w:val="20"/>
              </w:rPr>
            </w:pPr>
          </w:p>
        </w:tc>
      </w:tr>
    </w:tbl>
    <w:p w:rsidR="00382A72" w:rsidRDefault="00382A72">
      <w:pPr>
        <w:rPr>
          <w:rFonts w:ascii="Arial Narrow" w:hAnsi="Arial Narrow" w:cstheme="majorHAnsi"/>
        </w:rPr>
      </w:pPr>
      <w:r>
        <w:rPr>
          <w:rFonts w:ascii="Arial Narrow" w:hAnsi="Arial Narrow" w:cstheme="majorHAnsi"/>
        </w:rPr>
        <w:br w:type="page"/>
      </w:r>
    </w:p>
    <w:p w:rsidR="005554F8" w:rsidRPr="00AB7EBE" w:rsidRDefault="005554F8" w:rsidP="00EC66B0">
      <w:pPr>
        <w:pStyle w:val="21"/>
        <w:keepNext w:val="0"/>
        <w:keepLines w:val="0"/>
        <w:widowControl w:val="0"/>
        <w:spacing w:before="0" w:line="240" w:lineRule="auto"/>
        <w:contextualSpacing/>
        <w:rPr>
          <w:rFonts w:ascii="Arial Narrow" w:hAnsi="Arial Narrow"/>
          <w:lang w:val="en-GB"/>
        </w:rPr>
      </w:pPr>
      <w:bookmarkStart w:id="386" w:name="_Toc42965047"/>
      <w:r w:rsidRPr="00EC66B0">
        <w:rPr>
          <w:rFonts w:ascii="Arial Narrow" w:hAnsi="Arial Narrow"/>
        </w:rPr>
        <w:t>Παράρτημα</w:t>
      </w:r>
      <w:r w:rsidRPr="00AB7EBE">
        <w:rPr>
          <w:rFonts w:ascii="Arial Narrow" w:hAnsi="Arial Narrow"/>
          <w:lang w:val="en-GB"/>
        </w:rPr>
        <w:t xml:space="preserve"> </w:t>
      </w:r>
      <w:r w:rsidRPr="00EC66B0">
        <w:rPr>
          <w:rFonts w:ascii="Arial Narrow" w:hAnsi="Arial Narrow"/>
        </w:rPr>
        <w:t>κεφαλαίου</w:t>
      </w:r>
      <w:r w:rsidRPr="00AB7EBE">
        <w:rPr>
          <w:rFonts w:ascii="Arial Narrow" w:hAnsi="Arial Narrow"/>
          <w:lang w:val="en-GB"/>
        </w:rPr>
        <w:t xml:space="preserve"> </w:t>
      </w:r>
      <w:r w:rsidR="001F61EC" w:rsidRPr="000F5FA8">
        <w:rPr>
          <w:rFonts w:ascii="Arial Narrow" w:hAnsi="Arial Narrow"/>
          <w:lang w:val="en-GB"/>
        </w:rPr>
        <w:t>8</w:t>
      </w:r>
      <w:r w:rsidRPr="00AB7EBE">
        <w:rPr>
          <w:rFonts w:ascii="Arial Narrow" w:hAnsi="Arial Narrow"/>
          <w:lang w:val="en-GB"/>
        </w:rPr>
        <w:t>.</w:t>
      </w:r>
      <w:bookmarkEnd w:id="386"/>
    </w:p>
    <w:p w:rsidR="00935DAA" w:rsidRPr="00AB7EBE" w:rsidRDefault="00935DAA" w:rsidP="00935DAA">
      <w:pPr>
        <w:pStyle w:val="31"/>
        <w:keepNext w:val="0"/>
        <w:keepLines w:val="0"/>
        <w:widowControl w:val="0"/>
        <w:spacing w:before="0" w:line="240" w:lineRule="auto"/>
        <w:contextualSpacing/>
        <w:rPr>
          <w:rFonts w:ascii="Arial Narrow" w:hAnsi="Arial Narrow"/>
          <w:lang w:val="en-GB"/>
        </w:rPr>
      </w:pPr>
    </w:p>
    <w:p w:rsidR="00935DAA" w:rsidRPr="0036508B" w:rsidRDefault="00EC66B0" w:rsidP="00935DAA">
      <w:pPr>
        <w:pStyle w:val="31"/>
        <w:keepNext w:val="0"/>
        <w:keepLines w:val="0"/>
        <w:widowControl w:val="0"/>
        <w:spacing w:before="0" w:line="240" w:lineRule="auto"/>
        <w:contextualSpacing/>
        <w:rPr>
          <w:rFonts w:ascii="Arial Narrow" w:hAnsi="Arial Narrow"/>
          <w:lang w:val="en-GB"/>
        </w:rPr>
        <w:sectPr w:rsidR="00935DAA" w:rsidRPr="0036508B" w:rsidSect="004D3D24">
          <w:headerReference w:type="default" r:id="rId117"/>
          <w:pgSz w:w="11906" w:h="16838" w:code="9"/>
          <w:pgMar w:top="720" w:right="720" w:bottom="720" w:left="720" w:header="510" w:footer="510" w:gutter="0"/>
          <w:cols w:space="708"/>
          <w:titlePg/>
          <w:docGrid w:linePitch="360"/>
        </w:sectPr>
      </w:pPr>
      <w:bookmarkStart w:id="387" w:name="_Toc42965048"/>
      <w:r w:rsidRPr="00935DAA">
        <w:rPr>
          <w:rFonts w:ascii="Arial Narrow" w:hAnsi="Arial Narrow"/>
        </w:rPr>
        <w:t>Π</w:t>
      </w:r>
      <w:r w:rsidRPr="0036508B">
        <w:rPr>
          <w:rFonts w:ascii="Arial Narrow" w:hAnsi="Arial Narrow"/>
          <w:lang w:val="en-GB"/>
        </w:rPr>
        <w:t>.</w:t>
      </w:r>
      <w:r w:rsidR="001F61EC" w:rsidRPr="000F5FA8">
        <w:rPr>
          <w:rFonts w:ascii="Arial Narrow" w:hAnsi="Arial Narrow"/>
          <w:lang w:val="en-GB"/>
        </w:rPr>
        <w:t>8</w:t>
      </w:r>
      <w:r w:rsidRPr="0036508B">
        <w:rPr>
          <w:rFonts w:ascii="Arial Narrow" w:hAnsi="Arial Narrow"/>
          <w:lang w:val="en-GB"/>
        </w:rPr>
        <w:t>.1. Another Brick in the Wall (Part 2)</w:t>
      </w:r>
      <w:r w:rsidR="00935DAA" w:rsidRPr="0036508B">
        <w:rPr>
          <w:rFonts w:ascii="Arial Narrow" w:hAnsi="Arial Narrow"/>
          <w:lang w:val="en-GB"/>
        </w:rPr>
        <w:t xml:space="preserve">, </w:t>
      </w:r>
      <w:r w:rsidRPr="0036508B">
        <w:rPr>
          <w:rFonts w:ascii="Arial Narrow" w:hAnsi="Arial Narrow"/>
          <w:lang w:val="en-GB"/>
        </w:rPr>
        <w:t>Pink Floyd</w:t>
      </w:r>
      <w:bookmarkEnd w:id="387"/>
    </w:p>
    <w:p w:rsidR="00EC66B0" w:rsidRPr="00EC66B0" w:rsidRDefault="00EC66B0" w:rsidP="00EC66B0">
      <w:pPr>
        <w:rPr>
          <w:rFonts w:ascii="Arial Narrow" w:hAnsi="Arial Narrow" w:cstheme="majorHAnsi"/>
          <w:lang w:val="en-GB"/>
        </w:rPr>
      </w:pPr>
      <w:r w:rsidRPr="00EC66B0">
        <w:rPr>
          <w:rFonts w:ascii="Arial Narrow" w:hAnsi="Arial Narrow" w:cstheme="majorHAnsi"/>
        </w:rPr>
        <w:t>Δεν</w:t>
      </w:r>
      <w:r w:rsidRPr="00EC66B0">
        <w:rPr>
          <w:rFonts w:ascii="Arial Narrow" w:hAnsi="Arial Narrow" w:cstheme="majorHAnsi"/>
          <w:lang w:val="en-GB"/>
        </w:rPr>
        <w:t xml:space="preserve"> </w:t>
      </w:r>
      <w:r w:rsidRPr="00EC66B0">
        <w:rPr>
          <w:rFonts w:ascii="Arial Narrow" w:hAnsi="Arial Narrow" w:cstheme="majorHAnsi"/>
        </w:rPr>
        <w:t>χρειάζεται</w:t>
      </w:r>
      <w:r w:rsidRPr="00EC66B0">
        <w:rPr>
          <w:rFonts w:ascii="Arial Narrow" w:hAnsi="Arial Narrow" w:cstheme="majorHAnsi"/>
          <w:lang w:val="en-GB"/>
        </w:rPr>
        <w:t xml:space="preserve"> </w:t>
      </w:r>
      <w:r w:rsidRPr="00EC66B0">
        <w:rPr>
          <w:rFonts w:ascii="Arial Narrow" w:hAnsi="Arial Narrow" w:cstheme="majorHAnsi"/>
        </w:rPr>
        <w:t>εκπαίδευση</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We don't need no education</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Δεν χρειαζόμαστε κανένα έλεγχο σκέψης</w:t>
      </w:r>
    </w:p>
    <w:p w:rsidR="00EC66B0" w:rsidRPr="00EC66B0" w:rsidRDefault="00EC66B0" w:rsidP="00EC66B0">
      <w:pPr>
        <w:rPr>
          <w:rFonts w:ascii="Arial Narrow" w:hAnsi="Arial Narrow" w:cstheme="majorHAnsi"/>
        </w:rPr>
      </w:pPr>
      <w:r w:rsidRPr="00EC66B0">
        <w:rPr>
          <w:rFonts w:ascii="Arial Narrow" w:hAnsi="Arial Narrow" w:cstheme="majorHAnsi"/>
        </w:rPr>
        <w:t>We don't need no thought control</w:t>
      </w:r>
    </w:p>
    <w:p w:rsidR="00EC66B0" w:rsidRPr="00EC66B0" w:rsidRDefault="00EC66B0" w:rsidP="00EC66B0">
      <w:pPr>
        <w:rPr>
          <w:rFonts w:ascii="Arial Narrow" w:hAnsi="Arial Narrow" w:cstheme="majorHAnsi"/>
        </w:rPr>
      </w:pPr>
    </w:p>
    <w:p w:rsidR="00EC66B0" w:rsidRPr="00EC66B0" w:rsidRDefault="00EC66B0" w:rsidP="00EC66B0">
      <w:pPr>
        <w:rPr>
          <w:rFonts w:ascii="Arial Narrow" w:hAnsi="Arial Narrow" w:cstheme="majorHAnsi"/>
        </w:rPr>
      </w:pPr>
      <w:r w:rsidRPr="00EC66B0">
        <w:rPr>
          <w:rFonts w:ascii="Arial Narrow" w:hAnsi="Arial Narrow" w:cstheme="majorHAnsi"/>
        </w:rPr>
        <w:t>Δεν υπάρχει σκοτεινό σαρκασμό στην τάξη</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No dark sarcasm in the classroom</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Οι δάσκαλοι τα αφήνουν μόνοι τους</w:t>
      </w:r>
    </w:p>
    <w:p w:rsidR="00EC66B0" w:rsidRPr="00EC66B0" w:rsidRDefault="00EC66B0" w:rsidP="00EC66B0">
      <w:pPr>
        <w:rPr>
          <w:rFonts w:ascii="Arial Narrow" w:hAnsi="Arial Narrow" w:cstheme="majorHAnsi"/>
        </w:rPr>
      </w:pPr>
      <w:r w:rsidRPr="00EC66B0">
        <w:rPr>
          <w:rFonts w:ascii="Arial Narrow" w:hAnsi="Arial Narrow" w:cstheme="majorHAnsi"/>
        </w:rPr>
        <w:t>Teachers leave them kids alone</w:t>
      </w:r>
    </w:p>
    <w:p w:rsidR="00EC66B0" w:rsidRPr="00EC66B0" w:rsidRDefault="00EC66B0" w:rsidP="00EC66B0">
      <w:pPr>
        <w:rPr>
          <w:rFonts w:ascii="Arial Narrow" w:hAnsi="Arial Narrow" w:cstheme="majorHAnsi"/>
        </w:rPr>
      </w:pPr>
    </w:p>
    <w:p w:rsidR="00EC66B0" w:rsidRPr="00EC66B0" w:rsidRDefault="00EC66B0" w:rsidP="00EC66B0">
      <w:pPr>
        <w:rPr>
          <w:rFonts w:ascii="Arial Narrow" w:hAnsi="Arial Narrow" w:cstheme="majorHAnsi"/>
        </w:rPr>
      </w:pPr>
      <w:r w:rsidRPr="00EC66B0">
        <w:rPr>
          <w:rFonts w:ascii="Arial Narrow" w:hAnsi="Arial Narrow" w:cstheme="majorHAnsi"/>
        </w:rPr>
        <w:t>Γεια σου, δάσκαλοι, αφήστε τα παιδιά μόνο</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Hey, teachers, leave them kids alone</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Συνολικά, είναι μόνο ένα άλλο τούβλο στον τοίχο</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All in all it's just another brick in the wall</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Συνολικά, είσαι απλά ένα άλλο τούβλο στον τοίχο</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All in all you're just another brick in the wall</w:t>
      </w:r>
    </w:p>
    <w:p w:rsidR="00EC66B0" w:rsidRPr="00EC66B0" w:rsidRDefault="00EC66B0" w:rsidP="00EC66B0">
      <w:pPr>
        <w:rPr>
          <w:rFonts w:ascii="Arial Narrow" w:hAnsi="Arial Narrow" w:cstheme="majorHAnsi"/>
          <w:lang w:val="en-GB"/>
        </w:rPr>
      </w:pPr>
      <w:r w:rsidRPr="00EC66B0">
        <w:rPr>
          <w:rFonts w:ascii="Arial Narrow" w:hAnsi="Arial Narrow" w:cstheme="majorHAnsi"/>
        </w:rPr>
        <w:t>Δεν</w:t>
      </w:r>
      <w:r w:rsidRPr="00EC66B0">
        <w:rPr>
          <w:rFonts w:ascii="Arial Narrow" w:hAnsi="Arial Narrow" w:cstheme="majorHAnsi"/>
          <w:lang w:val="en-GB"/>
        </w:rPr>
        <w:t xml:space="preserve"> </w:t>
      </w:r>
      <w:r w:rsidRPr="00EC66B0">
        <w:rPr>
          <w:rFonts w:ascii="Arial Narrow" w:hAnsi="Arial Narrow" w:cstheme="majorHAnsi"/>
        </w:rPr>
        <w:t>χρειάζεται</w:t>
      </w:r>
      <w:r w:rsidRPr="00EC66B0">
        <w:rPr>
          <w:rFonts w:ascii="Arial Narrow" w:hAnsi="Arial Narrow" w:cstheme="majorHAnsi"/>
          <w:lang w:val="en-GB"/>
        </w:rPr>
        <w:t xml:space="preserve"> </w:t>
      </w:r>
      <w:r w:rsidRPr="00EC66B0">
        <w:rPr>
          <w:rFonts w:ascii="Arial Narrow" w:hAnsi="Arial Narrow" w:cstheme="majorHAnsi"/>
        </w:rPr>
        <w:t>εκπαίδευση</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We don't need no education</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Δεν χρειαζόμαστε κανένα έλεγχο σκέψης</w:t>
      </w:r>
    </w:p>
    <w:p w:rsidR="00EC66B0" w:rsidRPr="00EC66B0" w:rsidRDefault="00EC66B0" w:rsidP="00EC66B0">
      <w:pPr>
        <w:rPr>
          <w:rFonts w:ascii="Arial Narrow" w:hAnsi="Arial Narrow" w:cstheme="majorHAnsi"/>
        </w:rPr>
      </w:pPr>
      <w:r w:rsidRPr="00EC66B0">
        <w:rPr>
          <w:rFonts w:ascii="Arial Narrow" w:hAnsi="Arial Narrow" w:cstheme="majorHAnsi"/>
        </w:rPr>
        <w:t>We don't need no thought control</w:t>
      </w:r>
    </w:p>
    <w:p w:rsidR="00EC66B0" w:rsidRPr="00EC66B0" w:rsidRDefault="00EC66B0" w:rsidP="00EC66B0">
      <w:pPr>
        <w:rPr>
          <w:rFonts w:ascii="Arial Narrow" w:hAnsi="Arial Narrow" w:cstheme="majorHAnsi"/>
        </w:rPr>
      </w:pPr>
    </w:p>
    <w:p w:rsidR="00EC66B0" w:rsidRPr="00EC66B0" w:rsidRDefault="00EC66B0" w:rsidP="00EC66B0">
      <w:pPr>
        <w:rPr>
          <w:rFonts w:ascii="Arial Narrow" w:hAnsi="Arial Narrow" w:cstheme="majorHAnsi"/>
        </w:rPr>
      </w:pPr>
      <w:r w:rsidRPr="00EC66B0">
        <w:rPr>
          <w:rFonts w:ascii="Arial Narrow" w:hAnsi="Arial Narrow" w:cstheme="majorHAnsi"/>
        </w:rPr>
        <w:t>Δεν υπάρχει σκοτεινό σαρκασμό στην τάξη</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No dark sarcasm in the classroom</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Οι δάσκαλοι αφήνουν αυτά τα παιδιά μόνοι τους</w:t>
      </w:r>
    </w:p>
    <w:p w:rsidR="00EC66B0" w:rsidRPr="00EC66B0" w:rsidRDefault="00EC66B0" w:rsidP="00EC66B0">
      <w:pPr>
        <w:rPr>
          <w:rFonts w:ascii="Arial Narrow" w:hAnsi="Arial Narrow" w:cstheme="majorHAnsi"/>
        </w:rPr>
      </w:pPr>
      <w:r w:rsidRPr="00EC66B0">
        <w:rPr>
          <w:rFonts w:ascii="Arial Narrow" w:hAnsi="Arial Narrow" w:cstheme="majorHAnsi"/>
        </w:rPr>
        <w:t>Teachers leave those kids alone</w:t>
      </w:r>
    </w:p>
    <w:p w:rsidR="00EC66B0" w:rsidRPr="00EC66B0" w:rsidRDefault="00EC66B0" w:rsidP="00EC66B0">
      <w:pPr>
        <w:rPr>
          <w:rFonts w:ascii="Arial Narrow" w:hAnsi="Arial Narrow" w:cstheme="majorHAnsi"/>
        </w:rPr>
      </w:pPr>
    </w:p>
    <w:p w:rsidR="00EC66B0" w:rsidRPr="00EC66B0" w:rsidRDefault="00EC66B0" w:rsidP="00EC66B0">
      <w:pPr>
        <w:rPr>
          <w:rFonts w:ascii="Arial Narrow" w:hAnsi="Arial Narrow" w:cstheme="majorHAnsi"/>
        </w:rPr>
      </w:pPr>
      <w:r w:rsidRPr="00EC66B0">
        <w:rPr>
          <w:rFonts w:ascii="Arial Narrow" w:hAnsi="Arial Narrow" w:cstheme="majorHAnsi"/>
        </w:rPr>
        <w:t>Γεια σου δάσκαλοι, αφήστε αυτά τα παιδιά μόνοι</w:t>
      </w:r>
    </w:p>
    <w:p w:rsidR="00EC66B0" w:rsidRPr="00935DAA" w:rsidRDefault="00EC66B0" w:rsidP="00EC66B0">
      <w:pPr>
        <w:rPr>
          <w:rFonts w:ascii="Arial Narrow" w:hAnsi="Arial Narrow" w:cstheme="majorHAnsi"/>
          <w:lang w:val="en-GB"/>
        </w:rPr>
      </w:pPr>
      <w:r w:rsidRPr="00935DAA">
        <w:rPr>
          <w:rFonts w:ascii="Arial Narrow" w:hAnsi="Arial Narrow" w:cstheme="majorHAnsi"/>
          <w:lang w:val="en-GB"/>
        </w:rPr>
        <w:t>Hey teachers, leave those kids alone</w:t>
      </w:r>
    </w:p>
    <w:p w:rsidR="00EC66B0" w:rsidRPr="00935DAA"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Συνολικά, είσαι απλά ένα άλλο τούβλο στον τοίχο</w:t>
      </w:r>
    </w:p>
    <w:p w:rsidR="00EC66B0" w:rsidRPr="00935DAA" w:rsidRDefault="00EC66B0" w:rsidP="00EC66B0">
      <w:pPr>
        <w:rPr>
          <w:rFonts w:ascii="Arial Narrow" w:hAnsi="Arial Narrow" w:cstheme="majorHAnsi"/>
          <w:lang w:val="en-GB"/>
        </w:rPr>
      </w:pPr>
      <w:r w:rsidRPr="00935DAA">
        <w:rPr>
          <w:rFonts w:ascii="Arial Narrow" w:hAnsi="Arial Narrow" w:cstheme="majorHAnsi"/>
          <w:lang w:val="en-GB"/>
        </w:rPr>
        <w:t>All in all you're just another brick in the wall</w:t>
      </w:r>
    </w:p>
    <w:p w:rsidR="00EC66B0" w:rsidRPr="00935DAA"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Συνολικά, είσαι απλά ένα άλλο τούβλο στον τοίχο</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All in all you're just another brick in the wall</w:t>
      </w:r>
    </w:p>
    <w:p w:rsidR="00EC66B0" w:rsidRPr="00EC66B0" w:rsidRDefault="00EC66B0" w:rsidP="00EC66B0">
      <w:pPr>
        <w:rPr>
          <w:rFonts w:ascii="Arial Narrow" w:hAnsi="Arial Narrow" w:cstheme="majorHAnsi"/>
        </w:rPr>
      </w:pPr>
      <w:r w:rsidRPr="00EC66B0">
        <w:rPr>
          <w:rFonts w:ascii="Arial Narrow" w:hAnsi="Arial Narrow" w:cstheme="majorHAnsi"/>
        </w:rPr>
        <w:t>"Λάθος, κάντε το ξανά! Λάθος, κάντε το ξανά!"</w:t>
      </w:r>
    </w:p>
    <w:p w:rsidR="00EC66B0" w:rsidRPr="00935DAA" w:rsidRDefault="00EC66B0" w:rsidP="00EC66B0">
      <w:pPr>
        <w:rPr>
          <w:rFonts w:ascii="Arial Narrow" w:hAnsi="Arial Narrow" w:cstheme="majorHAnsi"/>
          <w:lang w:val="en-GB"/>
        </w:rPr>
      </w:pPr>
      <w:r w:rsidRPr="00935DAA">
        <w:rPr>
          <w:rFonts w:ascii="Arial Narrow" w:hAnsi="Arial Narrow" w:cstheme="majorHAnsi"/>
          <w:lang w:val="en-GB"/>
        </w:rPr>
        <w:t>"Wrong, do it again! Wrong, do it again!"</w:t>
      </w:r>
    </w:p>
    <w:p w:rsidR="00EC66B0" w:rsidRPr="00935DAA"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"Αν δεν τρώτε κρέας, δεν μπορείτε να έχετε κάποια πουτίγκα</w:t>
      </w:r>
    </w:p>
    <w:p w:rsidR="00EC66B0" w:rsidRPr="00935DAA" w:rsidRDefault="00EC66B0" w:rsidP="00EC66B0">
      <w:pPr>
        <w:rPr>
          <w:rFonts w:ascii="Arial Narrow" w:hAnsi="Arial Narrow" w:cstheme="majorHAnsi"/>
          <w:lang w:val="en-GB"/>
        </w:rPr>
      </w:pPr>
      <w:r w:rsidRPr="00935DAA">
        <w:rPr>
          <w:rFonts w:ascii="Arial Narrow" w:hAnsi="Arial Narrow" w:cstheme="majorHAnsi"/>
          <w:lang w:val="en-GB"/>
        </w:rPr>
        <w:t>"If you don't eat yer meat, you can't have any pudding</w:t>
      </w:r>
    </w:p>
    <w:p w:rsidR="00EC66B0" w:rsidRPr="00935DAA" w:rsidRDefault="00EC66B0" w:rsidP="00EC66B0">
      <w:pPr>
        <w:rPr>
          <w:rFonts w:ascii="Arial Narrow" w:hAnsi="Arial Narrow" w:cstheme="majorHAnsi"/>
          <w:lang w:val="en-GB"/>
        </w:rPr>
      </w:pPr>
    </w:p>
    <w:p w:rsidR="00EC66B0" w:rsidRPr="00BA7F4A" w:rsidRDefault="00EC66B0" w:rsidP="00EC66B0">
      <w:pPr>
        <w:rPr>
          <w:rFonts w:ascii="Arial Narrow" w:hAnsi="Arial Narrow" w:cstheme="majorHAnsi"/>
          <w:lang w:val="en-GB"/>
        </w:rPr>
      </w:pPr>
      <w:r w:rsidRPr="00EC66B0">
        <w:rPr>
          <w:rFonts w:ascii="Arial Narrow" w:hAnsi="Arial Narrow" w:cstheme="majorHAnsi"/>
        </w:rPr>
        <w:t xml:space="preserve">Πώς μπορείτε να έχετε κάποια πουτίγκα εάν δεν τρώτε το κρέας σας; </w:t>
      </w:r>
      <w:r w:rsidRPr="00BA7F4A">
        <w:rPr>
          <w:rFonts w:ascii="Arial Narrow" w:hAnsi="Arial Narrow" w:cstheme="majorHAnsi"/>
          <w:lang w:val="en-GB"/>
        </w:rPr>
        <w:t>"</w:t>
      </w:r>
    </w:p>
    <w:p w:rsidR="00EC66B0" w:rsidRPr="00EC66B0" w:rsidRDefault="00EC66B0" w:rsidP="00EC66B0">
      <w:pPr>
        <w:rPr>
          <w:rFonts w:ascii="Arial Narrow" w:hAnsi="Arial Narrow" w:cstheme="majorHAnsi"/>
          <w:lang w:val="en-GB"/>
        </w:rPr>
      </w:pPr>
      <w:r w:rsidRPr="00EC66B0">
        <w:rPr>
          <w:rFonts w:ascii="Arial Narrow" w:hAnsi="Arial Narrow" w:cstheme="majorHAnsi"/>
          <w:lang w:val="en-GB"/>
        </w:rPr>
        <w:t>How can you have any pudding if you don't eat yer meat?"</w:t>
      </w:r>
    </w:p>
    <w:p w:rsidR="00EC66B0" w:rsidRPr="00EC66B0" w:rsidRDefault="00EC66B0" w:rsidP="00EC66B0">
      <w:pPr>
        <w:rPr>
          <w:rFonts w:ascii="Arial Narrow" w:hAnsi="Arial Narrow" w:cstheme="majorHAnsi"/>
          <w:lang w:val="en-GB"/>
        </w:rPr>
      </w:pPr>
    </w:p>
    <w:p w:rsidR="00EC66B0" w:rsidRPr="00EC66B0" w:rsidRDefault="00EC66B0" w:rsidP="00EC66B0">
      <w:pPr>
        <w:rPr>
          <w:rFonts w:ascii="Arial Narrow" w:hAnsi="Arial Narrow" w:cstheme="majorHAnsi"/>
        </w:rPr>
      </w:pPr>
      <w:r w:rsidRPr="00EC66B0">
        <w:rPr>
          <w:rFonts w:ascii="Arial Narrow" w:hAnsi="Arial Narrow" w:cstheme="majorHAnsi"/>
        </w:rPr>
        <w:t>"Εσείς, ναι, πίσω από τα υπολείμματα της μοτοσικλέτας, στέκεστε ακόμα, κορίτσι"</w:t>
      </w:r>
    </w:p>
    <w:p w:rsidR="00EC66B0" w:rsidRPr="00935DAA" w:rsidRDefault="00EC66B0" w:rsidP="00EC66B0">
      <w:pPr>
        <w:rPr>
          <w:rFonts w:ascii="Arial Narrow" w:hAnsi="Arial Narrow" w:cstheme="majorHAnsi"/>
          <w:lang w:val="en-GB"/>
        </w:rPr>
      </w:pPr>
      <w:r w:rsidRPr="00935DAA">
        <w:rPr>
          <w:rFonts w:ascii="Arial Narrow" w:hAnsi="Arial Narrow" w:cstheme="majorHAnsi"/>
          <w:lang w:val="en-GB"/>
        </w:rPr>
        <w:t>"You, yes, you behind the bike sheds, stand still, laddy"</w:t>
      </w:r>
    </w:p>
    <w:p w:rsidR="00935DAA" w:rsidRPr="00AB7EBE" w:rsidRDefault="00935DAA" w:rsidP="00EC66B0">
      <w:pPr>
        <w:rPr>
          <w:rFonts w:ascii="Arial Narrow" w:hAnsi="Arial Narrow" w:cstheme="majorHAnsi"/>
          <w:lang w:val="en-GB"/>
        </w:rPr>
        <w:sectPr w:rsidR="00935DAA" w:rsidRPr="00AB7EBE" w:rsidSect="00935DAA">
          <w:type w:val="continuous"/>
          <w:pgSz w:w="11906" w:h="16838" w:code="9"/>
          <w:pgMar w:top="720" w:right="720" w:bottom="720" w:left="720" w:header="567" w:footer="510" w:gutter="0"/>
          <w:cols w:num="2" w:space="708"/>
          <w:titlePg/>
          <w:docGrid w:linePitch="360"/>
        </w:sectPr>
      </w:pPr>
    </w:p>
    <w:p w:rsidR="00EC66B0" w:rsidRPr="00B442B8" w:rsidRDefault="00EC66B0" w:rsidP="00EC66B0">
      <w:pPr>
        <w:rPr>
          <w:rFonts w:ascii="Arial Narrow" w:hAnsi="Arial Narrow" w:cstheme="majorHAnsi"/>
          <w:lang w:val="en-GB"/>
        </w:rPr>
      </w:pPr>
      <w:r w:rsidRPr="00EC66B0">
        <w:rPr>
          <w:rFonts w:ascii="Arial Narrow" w:hAnsi="Arial Narrow" w:cstheme="majorHAnsi"/>
        </w:rPr>
        <w:t>Πηγή</w:t>
      </w:r>
      <w:r w:rsidRPr="00935DAA">
        <w:rPr>
          <w:rFonts w:ascii="Arial Narrow" w:hAnsi="Arial Narrow" w:cstheme="majorHAnsi"/>
          <w:lang w:val="en-GB"/>
        </w:rPr>
        <w:t>: LyricFind</w:t>
      </w:r>
      <w:r w:rsidR="00B442B8">
        <w:rPr>
          <w:rFonts w:ascii="Arial Narrow" w:hAnsi="Arial Narrow" w:cstheme="majorHAnsi"/>
          <w:lang w:val="en-GB"/>
        </w:rPr>
        <w:t xml:space="preserve"> </w:t>
      </w:r>
      <w:r w:rsidR="00B442B8">
        <w:rPr>
          <w:rFonts w:ascii="Arial Narrow" w:hAnsi="Arial Narrow" w:cstheme="majorHAnsi"/>
        </w:rPr>
        <w:t>μετάφραση</w:t>
      </w:r>
      <w:r w:rsidR="00B442B8" w:rsidRPr="00082E4F">
        <w:rPr>
          <w:rFonts w:ascii="Arial Narrow" w:hAnsi="Arial Narrow" w:cstheme="majorHAnsi"/>
          <w:lang w:val="en-GB"/>
        </w:rPr>
        <w:t xml:space="preserve"> </w:t>
      </w:r>
      <w:r w:rsidR="00B442B8">
        <w:rPr>
          <w:rFonts w:ascii="Arial Narrow" w:hAnsi="Arial Narrow" w:cstheme="majorHAnsi"/>
          <w:lang w:val="en-GB"/>
        </w:rPr>
        <w:t>Google.</w:t>
      </w:r>
    </w:p>
    <w:p w:rsidR="00EC66B0" w:rsidRPr="00935DAA" w:rsidRDefault="00EC66B0" w:rsidP="00EC66B0">
      <w:pPr>
        <w:rPr>
          <w:rFonts w:ascii="Arial Narrow" w:hAnsi="Arial Narrow" w:cstheme="majorHAnsi"/>
          <w:lang w:val="en-GB"/>
        </w:rPr>
      </w:pPr>
      <w:r w:rsidRPr="00EC66B0">
        <w:rPr>
          <w:rFonts w:ascii="Arial Narrow" w:hAnsi="Arial Narrow" w:cstheme="majorHAnsi"/>
        </w:rPr>
        <w:t>Τραγουδοποιοί</w:t>
      </w:r>
      <w:r w:rsidRPr="00935DAA">
        <w:rPr>
          <w:rFonts w:ascii="Arial Narrow" w:hAnsi="Arial Narrow" w:cstheme="majorHAnsi"/>
          <w:lang w:val="en-GB"/>
        </w:rPr>
        <w:t>: Roger Waters</w:t>
      </w:r>
    </w:p>
    <w:p w:rsidR="00EC66B0" w:rsidRPr="00935DAA" w:rsidRDefault="00EC66B0" w:rsidP="00EC66B0">
      <w:pPr>
        <w:rPr>
          <w:rFonts w:ascii="Arial Narrow" w:hAnsi="Arial Narrow" w:cstheme="majorHAnsi"/>
          <w:lang w:val="en-GB"/>
        </w:rPr>
      </w:pPr>
      <w:r w:rsidRPr="00EC66B0">
        <w:rPr>
          <w:rFonts w:ascii="Arial Narrow" w:hAnsi="Arial Narrow" w:cstheme="majorHAnsi"/>
        </w:rPr>
        <w:t>Στίχοι</w:t>
      </w:r>
      <w:r w:rsidRPr="00935DAA">
        <w:rPr>
          <w:rFonts w:ascii="Arial Narrow" w:hAnsi="Arial Narrow" w:cstheme="majorHAnsi"/>
          <w:lang w:val="en-GB"/>
        </w:rPr>
        <w:t xml:space="preserve"> </w:t>
      </w:r>
      <w:r w:rsidRPr="00EC66B0">
        <w:rPr>
          <w:rFonts w:ascii="Arial Narrow" w:hAnsi="Arial Narrow" w:cstheme="majorHAnsi"/>
        </w:rPr>
        <w:t>τραγουδιού</w:t>
      </w:r>
      <w:r w:rsidRPr="00935DAA">
        <w:rPr>
          <w:rFonts w:ascii="Arial Narrow" w:hAnsi="Arial Narrow" w:cstheme="majorHAnsi"/>
          <w:lang w:val="en-GB"/>
        </w:rPr>
        <w:t xml:space="preserve"> Another Brick in the Wall (Part 2) © BMG Rights Management</w:t>
      </w:r>
    </w:p>
    <w:p w:rsidR="00EC66B0" w:rsidRPr="00935DAA" w:rsidRDefault="00EC66B0">
      <w:pPr>
        <w:rPr>
          <w:rFonts w:ascii="Arial Narrow" w:eastAsiaTheme="majorEastAsia" w:hAnsi="Arial Narrow" w:cstheme="majorBidi"/>
          <w:color w:val="2F5496" w:themeColor="accent1" w:themeShade="BF"/>
          <w:sz w:val="26"/>
          <w:szCs w:val="26"/>
          <w:lang w:val="en-GB"/>
        </w:rPr>
      </w:pPr>
      <w:r w:rsidRPr="00935DAA">
        <w:rPr>
          <w:rFonts w:ascii="Arial Narrow" w:hAnsi="Arial Narrow"/>
          <w:lang w:val="en-GB"/>
        </w:rPr>
        <w:br w:type="page"/>
      </w:r>
    </w:p>
    <w:p w:rsidR="00B30170" w:rsidRDefault="00946B92" w:rsidP="004F0B2D">
      <w:pPr>
        <w:pStyle w:val="21"/>
        <w:keepNext w:val="0"/>
        <w:keepLines w:val="0"/>
        <w:widowControl w:val="0"/>
        <w:spacing w:before="0" w:line="240" w:lineRule="auto"/>
        <w:contextualSpacing/>
        <w:rPr>
          <w:noProof/>
        </w:rPr>
      </w:pPr>
      <w:bookmarkStart w:id="388" w:name="_Toc42965049"/>
      <w:r w:rsidRPr="004F0B2D">
        <w:rPr>
          <w:rFonts w:ascii="Arial Narrow" w:hAnsi="Arial Narrow"/>
        </w:rPr>
        <w:t>Εικόνες.</w:t>
      </w:r>
      <w:bookmarkEnd w:id="388"/>
      <w:r w:rsidR="004069D3" w:rsidRPr="001A7F0C">
        <w:rPr>
          <w:rFonts w:ascii="Arial Narrow" w:hAnsi="Arial Narrow"/>
          <w:sz w:val="18"/>
          <w:szCs w:val="18"/>
        </w:rPr>
        <w:fldChar w:fldCharType="begin"/>
      </w:r>
      <w:r w:rsidR="00C04300" w:rsidRPr="001A7F0C">
        <w:rPr>
          <w:rFonts w:ascii="Arial Narrow" w:hAnsi="Arial Narrow"/>
          <w:sz w:val="18"/>
          <w:szCs w:val="18"/>
        </w:rPr>
        <w:instrText xml:space="preserve"> TOC \h \z \c "Figure" </w:instrText>
      </w:r>
      <w:r w:rsidR="004069D3" w:rsidRPr="001A7F0C">
        <w:rPr>
          <w:rFonts w:ascii="Arial Narrow" w:hAnsi="Arial Narrow"/>
          <w:sz w:val="18"/>
          <w:szCs w:val="18"/>
        </w:rPr>
        <w:fldChar w:fldCharType="separate"/>
      </w:r>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795" w:history="1">
        <w:r w:rsidR="00B30170" w:rsidRPr="00C02E5C">
          <w:rPr>
            <w:rStyle w:val="-"/>
            <w:noProof/>
          </w:rPr>
          <w:t>Εικόνα 1. Εξέλιξη Προτύπων Ηγεσίας και εστίαση αυτής της μελέτης.</w:t>
        </w:r>
        <w:r w:rsidR="00B30170">
          <w:rPr>
            <w:noProof/>
            <w:webHidden/>
          </w:rPr>
          <w:tab/>
        </w:r>
        <w:r>
          <w:rPr>
            <w:noProof/>
            <w:webHidden/>
          </w:rPr>
          <w:fldChar w:fldCharType="begin"/>
        </w:r>
        <w:r w:rsidR="00B30170">
          <w:rPr>
            <w:noProof/>
            <w:webHidden/>
          </w:rPr>
          <w:instrText xml:space="preserve"> PAGEREF _Toc42964795 \h </w:instrText>
        </w:r>
        <w:r>
          <w:rPr>
            <w:noProof/>
            <w:webHidden/>
          </w:rPr>
        </w:r>
        <w:r>
          <w:rPr>
            <w:noProof/>
            <w:webHidden/>
          </w:rPr>
          <w:fldChar w:fldCharType="separate"/>
        </w:r>
        <w:r w:rsidR="00B30170">
          <w:rPr>
            <w:noProof/>
            <w:webHidden/>
          </w:rPr>
          <w:t>14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796" w:history="1">
        <w:r w:rsidR="00B30170" w:rsidRPr="00C02E5C">
          <w:rPr>
            <w:rStyle w:val="-"/>
            <w:noProof/>
          </w:rPr>
          <w:t>Εικόνα 2. Εστίαση κεφαλαίου 1 στα πλαίσια της μελέτης.</w:t>
        </w:r>
        <w:r w:rsidR="00B30170">
          <w:rPr>
            <w:noProof/>
            <w:webHidden/>
          </w:rPr>
          <w:tab/>
        </w:r>
        <w:r>
          <w:rPr>
            <w:noProof/>
            <w:webHidden/>
          </w:rPr>
          <w:fldChar w:fldCharType="begin"/>
        </w:r>
        <w:r w:rsidR="00B30170">
          <w:rPr>
            <w:noProof/>
            <w:webHidden/>
          </w:rPr>
          <w:instrText xml:space="preserve"> PAGEREF _Toc42964796 \h </w:instrText>
        </w:r>
        <w:r>
          <w:rPr>
            <w:noProof/>
            <w:webHidden/>
          </w:rPr>
        </w:r>
        <w:r>
          <w:rPr>
            <w:noProof/>
            <w:webHidden/>
          </w:rPr>
          <w:fldChar w:fldCharType="separate"/>
        </w:r>
        <w:r w:rsidR="00B30170">
          <w:rPr>
            <w:noProof/>
            <w:webHidden/>
          </w:rPr>
          <w:t>16</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797" w:history="1">
        <w:r w:rsidR="00B30170" w:rsidRPr="00C02E5C">
          <w:rPr>
            <w:rStyle w:val="-"/>
            <w:rFonts w:ascii="Arial Narrow" w:hAnsi="Arial Narrow"/>
            <w:noProof/>
          </w:rPr>
          <w:t>Εικόνα 3. Μοντέλο δεξιοτήτων αποτελεσματικού ηγέτη</w:t>
        </w:r>
        <w:r w:rsidR="00B30170" w:rsidRPr="00C02E5C">
          <w:rPr>
            <w:rStyle w:val="-"/>
            <w:rFonts w:ascii="ZWAdobeF" w:hAnsi="ZWAdobeF" w:cs="ZWAdobeF"/>
            <w:noProof/>
          </w:rPr>
          <w:t>18F</w:t>
        </w:r>
        <w:r w:rsidR="00B30170" w:rsidRPr="00C02E5C">
          <w:rPr>
            <w:rStyle w:val="-"/>
            <w:rFonts w:ascii="Arial Narrow" w:hAnsi="Arial Narrow"/>
            <w:noProof/>
          </w:rPr>
          <w:t>.</w:t>
        </w:r>
        <w:r w:rsidR="00B30170">
          <w:rPr>
            <w:noProof/>
            <w:webHidden/>
          </w:rPr>
          <w:tab/>
        </w:r>
        <w:r>
          <w:rPr>
            <w:noProof/>
            <w:webHidden/>
          </w:rPr>
          <w:fldChar w:fldCharType="begin"/>
        </w:r>
        <w:r w:rsidR="00B30170">
          <w:rPr>
            <w:noProof/>
            <w:webHidden/>
          </w:rPr>
          <w:instrText xml:space="preserve"> PAGEREF _Toc42964797 \h </w:instrText>
        </w:r>
        <w:r>
          <w:rPr>
            <w:noProof/>
            <w:webHidden/>
          </w:rPr>
        </w:r>
        <w:r>
          <w:rPr>
            <w:noProof/>
            <w:webHidden/>
          </w:rPr>
          <w:fldChar w:fldCharType="separate"/>
        </w:r>
        <w:r w:rsidR="00B30170">
          <w:rPr>
            <w:noProof/>
            <w:webHidden/>
          </w:rPr>
          <w:t>19</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798" w:history="1">
        <w:r w:rsidR="00B30170" w:rsidRPr="00C02E5C">
          <w:rPr>
            <w:rStyle w:val="-"/>
            <w:rFonts w:ascii="Arial Narrow" w:hAnsi="Arial Narrow"/>
            <w:noProof/>
          </w:rPr>
          <w:t xml:space="preserve">Εικόνα 4. Μοντέλο ηγεσίας </w:t>
        </w:r>
        <w:r w:rsidR="00B30170" w:rsidRPr="00C02E5C">
          <w:rPr>
            <w:rStyle w:val="-"/>
            <w:rFonts w:ascii="Arial Narrow" w:hAnsi="Arial Narrow"/>
            <w:noProof/>
            <w:lang w:val="en-GB"/>
          </w:rPr>
          <w:t>Tannenbaum</w:t>
        </w:r>
        <w:r w:rsidR="00B30170" w:rsidRPr="00C02E5C">
          <w:rPr>
            <w:rStyle w:val="-"/>
            <w:rFonts w:ascii="Arial Narrow" w:hAnsi="Arial Narrow"/>
            <w:noProof/>
          </w:rPr>
          <w:t xml:space="preserve"> &amp; </w:t>
        </w:r>
        <w:r w:rsidR="00B30170" w:rsidRPr="00C02E5C">
          <w:rPr>
            <w:rStyle w:val="-"/>
            <w:rFonts w:ascii="Arial Narrow" w:hAnsi="Arial Narrow"/>
            <w:noProof/>
            <w:lang w:val="en-GB"/>
          </w:rPr>
          <w:t>Schmidt</w:t>
        </w:r>
        <w:r w:rsidR="00B30170" w:rsidRPr="00C02E5C">
          <w:rPr>
            <w:rStyle w:val="-"/>
            <w:rFonts w:ascii="ZWAdobeF" w:hAnsi="ZWAdobeF" w:cs="ZWAdobeF"/>
            <w:noProof/>
          </w:rPr>
          <w:t>19</w:t>
        </w:r>
        <w:r w:rsidR="00B30170" w:rsidRPr="00C02E5C">
          <w:rPr>
            <w:rStyle w:val="-"/>
            <w:rFonts w:ascii="ZWAdobeF" w:hAnsi="ZWAdobeF" w:cs="ZWAdobeF"/>
            <w:noProof/>
            <w:lang w:val="en-GB"/>
          </w:rPr>
          <w:t>F</w:t>
        </w:r>
        <w:r w:rsidR="00B30170">
          <w:rPr>
            <w:noProof/>
            <w:webHidden/>
          </w:rPr>
          <w:tab/>
        </w:r>
        <w:r>
          <w:rPr>
            <w:noProof/>
            <w:webHidden/>
          </w:rPr>
          <w:fldChar w:fldCharType="begin"/>
        </w:r>
        <w:r w:rsidR="00B30170">
          <w:rPr>
            <w:noProof/>
            <w:webHidden/>
          </w:rPr>
          <w:instrText xml:space="preserve"> PAGEREF _Toc42964798 \h </w:instrText>
        </w:r>
        <w:r>
          <w:rPr>
            <w:noProof/>
            <w:webHidden/>
          </w:rPr>
        </w:r>
        <w:r>
          <w:rPr>
            <w:noProof/>
            <w:webHidden/>
          </w:rPr>
          <w:fldChar w:fldCharType="separate"/>
        </w:r>
        <w:r w:rsidR="00B30170">
          <w:rPr>
            <w:noProof/>
            <w:webHidden/>
          </w:rPr>
          <w:t>20</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799" w:history="1">
        <w:r w:rsidR="00B30170" w:rsidRPr="00C02E5C">
          <w:rPr>
            <w:rStyle w:val="-"/>
            <w:rFonts w:ascii="Arial Narrow" w:hAnsi="Arial Narrow"/>
            <w:noProof/>
          </w:rPr>
          <w:t xml:space="preserve">Εικόνα 5. Οι τρόποι ηγεσίας του </w:t>
        </w:r>
        <w:r w:rsidR="00B30170" w:rsidRPr="00C02E5C">
          <w:rPr>
            <w:rStyle w:val="-"/>
            <w:rFonts w:ascii="Arial Narrow" w:hAnsi="Arial Narrow"/>
            <w:noProof/>
            <w:lang w:val="en-GB"/>
          </w:rPr>
          <w:t>Lewin</w:t>
        </w:r>
        <w:r w:rsidR="00B30170" w:rsidRPr="00C02E5C">
          <w:rPr>
            <w:rStyle w:val="-"/>
            <w:rFonts w:ascii="ZWAdobeF" w:hAnsi="ZWAdobeF" w:cs="ZWAdobeF"/>
            <w:noProof/>
          </w:rPr>
          <w:t>22</w:t>
        </w:r>
        <w:r w:rsidR="00B30170" w:rsidRPr="00C02E5C">
          <w:rPr>
            <w:rStyle w:val="-"/>
            <w:rFonts w:ascii="ZWAdobeF" w:hAnsi="ZWAdobeF" w:cs="ZWAdobeF"/>
            <w:noProof/>
            <w:lang w:val="en-GB"/>
          </w:rPr>
          <w:t>F</w:t>
        </w:r>
        <w:r w:rsidR="00B30170">
          <w:rPr>
            <w:noProof/>
            <w:webHidden/>
          </w:rPr>
          <w:tab/>
        </w:r>
        <w:r>
          <w:rPr>
            <w:noProof/>
            <w:webHidden/>
          </w:rPr>
          <w:fldChar w:fldCharType="begin"/>
        </w:r>
        <w:r w:rsidR="00B30170">
          <w:rPr>
            <w:noProof/>
            <w:webHidden/>
          </w:rPr>
          <w:instrText xml:space="preserve"> PAGEREF _Toc42964799 \h </w:instrText>
        </w:r>
        <w:r>
          <w:rPr>
            <w:noProof/>
            <w:webHidden/>
          </w:rPr>
        </w:r>
        <w:r>
          <w:rPr>
            <w:noProof/>
            <w:webHidden/>
          </w:rPr>
          <w:fldChar w:fldCharType="separate"/>
        </w:r>
        <w:r w:rsidR="00B30170">
          <w:rPr>
            <w:noProof/>
            <w:webHidden/>
          </w:rPr>
          <w:t>21</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0" w:history="1">
        <w:r w:rsidR="00B30170" w:rsidRPr="00C02E5C">
          <w:rPr>
            <w:rStyle w:val="-"/>
            <w:rFonts w:ascii="Arial Narrow" w:hAnsi="Arial Narrow"/>
            <w:noProof/>
          </w:rPr>
          <w:t>Εικόνα 6. Διάγραμμα των Blake – Mounton.</w:t>
        </w:r>
        <w:r w:rsidR="00B30170">
          <w:rPr>
            <w:noProof/>
            <w:webHidden/>
          </w:rPr>
          <w:tab/>
        </w:r>
        <w:r>
          <w:rPr>
            <w:noProof/>
            <w:webHidden/>
          </w:rPr>
          <w:fldChar w:fldCharType="begin"/>
        </w:r>
        <w:r w:rsidR="00B30170">
          <w:rPr>
            <w:noProof/>
            <w:webHidden/>
          </w:rPr>
          <w:instrText xml:space="preserve"> PAGEREF _Toc42964800 \h </w:instrText>
        </w:r>
        <w:r>
          <w:rPr>
            <w:noProof/>
            <w:webHidden/>
          </w:rPr>
        </w:r>
        <w:r>
          <w:rPr>
            <w:noProof/>
            <w:webHidden/>
          </w:rPr>
          <w:fldChar w:fldCharType="separate"/>
        </w:r>
        <w:r w:rsidR="00B30170">
          <w:rPr>
            <w:noProof/>
            <w:webHidden/>
          </w:rPr>
          <w:t>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1" w:history="1">
        <w:r w:rsidR="00B30170" w:rsidRPr="00C02E5C">
          <w:rPr>
            <w:rStyle w:val="-"/>
            <w:rFonts w:ascii="Arial Narrow" w:hAnsi="Arial Narrow"/>
            <w:noProof/>
          </w:rPr>
          <w:t>Εικόνα 7. Μοντέλο Blake - Mouton: Τα 5 ηγετικά πρότυπα.</w:t>
        </w:r>
        <w:r w:rsidR="00B30170">
          <w:rPr>
            <w:noProof/>
            <w:webHidden/>
          </w:rPr>
          <w:tab/>
        </w:r>
        <w:r>
          <w:rPr>
            <w:noProof/>
            <w:webHidden/>
          </w:rPr>
          <w:fldChar w:fldCharType="begin"/>
        </w:r>
        <w:r w:rsidR="00B30170">
          <w:rPr>
            <w:noProof/>
            <w:webHidden/>
          </w:rPr>
          <w:instrText xml:space="preserve"> PAGEREF _Toc42964801 \h </w:instrText>
        </w:r>
        <w:r>
          <w:rPr>
            <w:noProof/>
            <w:webHidden/>
          </w:rPr>
        </w:r>
        <w:r>
          <w:rPr>
            <w:noProof/>
            <w:webHidden/>
          </w:rPr>
          <w:fldChar w:fldCharType="separate"/>
        </w:r>
        <w:r w:rsidR="00B30170">
          <w:rPr>
            <w:noProof/>
            <w:webHidden/>
          </w:rPr>
          <w:t>23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2" w:history="1">
        <w:r w:rsidR="00B30170" w:rsidRPr="00C02E5C">
          <w:rPr>
            <w:rStyle w:val="-"/>
            <w:rFonts w:ascii="Arial Narrow" w:hAnsi="Arial Narrow"/>
            <w:noProof/>
          </w:rPr>
          <w:t xml:space="preserve">Εικόνα 8. Συμπεράσματα του μοντέλου </w:t>
        </w:r>
        <w:r w:rsidR="00B30170" w:rsidRPr="00C02E5C">
          <w:rPr>
            <w:rStyle w:val="-"/>
            <w:rFonts w:ascii="Arial Narrow" w:hAnsi="Arial Narrow"/>
            <w:noProof/>
            <w:lang w:val="en-GB"/>
          </w:rPr>
          <w:t>Fielder</w:t>
        </w:r>
        <w:r w:rsidR="00B30170" w:rsidRPr="00C02E5C">
          <w:rPr>
            <w:rStyle w:val="-"/>
            <w:rFonts w:ascii="ZWAdobeF" w:hAnsi="ZWAdobeF" w:cs="ZWAdobeF"/>
            <w:noProof/>
          </w:rPr>
          <w:t>27</w:t>
        </w:r>
        <w:r w:rsidR="00B30170" w:rsidRPr="00C02E5C">
          <w:rPr>
            <w:rStyle w:val="-"/>
            <w:rFonts w:ascii="ZWAdobeF" w:hAnsi="ZWAdobeF" w:cs="ZWAdobeF"/>
            <w:noProof/>
            <w:lang w:val="en-GB"/>
          </w:rPr>
          <w:t>F</w:t>
        </w:r>
        <w:r w:rsidR="00B30170" w:rsidRPr="00C02E5C">
          <w:rPr>
            <w:rStyle w:val="-"/>
            <w:rFonts w:ascii="Arial Narrow" w:hAnsi="Arial Narrow"/>
            <w:noProof/>
          </w:rPr>
          <w:t>.</w:t>
        </w:r>
        <w:r w:rsidR="00B30170">
          <w:rPr>
            <w:noProof/>
            <w:webHidden/>
          </w:rPr>
          <w:tab/>
        </w:r>
        <w:r>
          <w:rPr>
            <w:noProof/>
            <w:webHidden/>
          </w:rPr>
          <w:fldChar w:fldCharType="begin"/>
        </w:r>
        <w:r w:rsidR="00B30170">
          <w:rPr>
            <w:noProof/>
            <w:webHidden/>
          </w:rPr>
          <w:instrText xml:space="preserve"> PAGEREF _Toc42964802 \h </w:instrText>
        </w:r>
        <w:r>
          <w:rPr>
            <w:noProof/>
            <w:webHidden/>
          </w:rPr>
        </w:r>
        <w:r>
          <w:rPr>
            <w:noProof/>
            <w:webHidden/>
          </w:rPr>
          <w:fldChar w:fldCharType="separate"/>
        </w:r>
        <w:r w:rsidR="00B30170">
          <w:rPr>
            <w:noProof/>
            <w:webHidden/>
          </w:rPr>
          <w:t>24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3" w:history="1">
        <w:r w:rsidR="00B30170" w:rsidRPr="00C02E5C">
          <w:rPr>
            <w:rStyle w:val="-"/>
            <w:rFonts w:ascii="Arial Narrow" w:hAnsi="Arial Narrow"/>
            <w:noProof/>
          </w:rPr>
          <w:t xml:space="preserve">Εικόνα 9. Το μοντέλο θεωρητικής κατάστασης του </w:t>
        </w:r>
        <w:r w:rsidR="00B30170" w:rsidRPr="00C02E5C">
          <w:rPr>
            <w:rStyle w:val="-"/>
            <w:rFonts w:ascii="Arial Narrow" w:hAnsi="Arial Narrow"/>
            <w:noProof/>
            <w:lang w:val="en-GB"/>
          </w:rPr>
          <w:t>Vroom</w:t>
        </w:r>
        <w:r w:rsidR="00B30170" w:rsidRPr="00C02E5C">
          <w:rPr>
            <w:rStyle w:val="-"/>
            <w:rFonts w:ascii="Arial Narrow" w:hAnsi="Arial Narrow"/>
            <w:noProof/>
          </w:rPr>
          <w:t xml:space="preserve"> - </w:t>
        </w:r>
        <w:r w:rsidR="00B30170" w:rsidRPr="00C02E5C">
          <w:rPr>
            <w:rStyle w:val="-"/>
            <w:rFonts w:ascii="Arial Narrow" w:hAnsi="Arial Narrow"/>
            <w:noProof/>
            <w:lang w:val="en-GB"/>
          </w:rPr>
          <w:t>Yetton</w:t>
        </w:r>
        <w:r w:rsidR="00B30170" w:rsidRPr="00C02E5C">
          <w:rPr>
            <w:rStyle w:val="-"/>
            <w:rFonts w:ascii="ZWAdobeF" w:hAnsi="ZWAdobeF" w:cs="ZWAdobeF"/>
            <w:noProof/>
          </w:rPr>
          <w:t>30</w:t>
        </w:r>
        <w:r w:rsidR="00B30170" w:rsidRPr="00C02E5C">
          <w:rPr>
            <w:rStyle w:val="-"/>
            <w:rFonts w:ascii="ZWAdobeF" w:hAnsi="ZWAdobeF" w:cs="ZWAdobeF"/>
            <w:noProof/>
            <w:lang w:val="en-GB"/>
          </w:rPr>
          <w:t>F</w:t>
        </w:r>
        <w:r w:rsidR="00B30170" w:rsidRPr="00C02E5C">
          <w:rPr>
            <w:rStyle w:val="-"/>
            <w:rFonts w:ascii="Arial Narrow" w:hAnsi="Arial Narrow"/>
            <w:noProof/>
          </w:rPr>
          <w:t>.</w:t>
        </w:r>
        <w:r w:rsidR="00B30170">
          <w:rPr>
            <w:noProof/>
            <w:webHidden/>
          </w:rPr>
          <w:tab/>
        </w:r>
        <w:r>
          <w:rPr>
            <w:noProof/>
            <w:webHidden/>
          </w:rPr>
          <w:fldChar w:fldCharType="begin"/>
        </w:r>
        <w:r w:rsidR="00B30170">
          <w:rPr>
            <w:noProof/>
            <w:webHidden/>
          </w:rPr>
          <w:instrText xml:space="preserve"> PAGEREF _Toc42964803 \h </w:instrText>
        </w:r>
        <w:r>
          <w:rPr>
            <w:noProof/>
            <w:webHidden/>
          </w:rPr>
        </w:r>
        <w:r>
          <w:rPr>
            <w:noProof/>
            <w:webHidden/>
          </w:rPr>
          <w:fldChar w:fldCharType="separate"/>
        </w:r>
        <w:r w:rsidR="00B30170">
          <w:rPr>
            <w:noProof/>
            <w:webHidden/>
          </w:rPr>
          <w:t>25</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4" w:history="1">
        <w:r w:rsidR="00B30170" w:rsidRPr="00C02E5C">
          <w:rPr>
            <w:rStyle w:val="-"/>
            <w:rFonts w:ascii="Arial Narrow" w:hAnsi="Arial Narrow"/>
            <w:noProof/>
          </w:rPr>
          <w:t>Εικόνα 10. Ικανότητες Ηγέτη.</w:t>
        </w:r>
        <w:r w:rsidR="00B30170">
          <w:rPr>
            <w:noProof/>
            <w:webHidden/>
          </w:rPr>
          <w:tab/>
        </w:r>
        <w:r>
          <w:rPr>
            <w:noProof/>
            <w:webHidden/>
          </w:rPr>
          <w:fldChar w:fldCharType="begin"/>
        </w:r>
        <w:r w:rsidR="00B30170">
          <w:rPr>
            <w:noProof/>
            <w:webHidden/>
          </w:rPr>
          <w:instrText xml:space="preserve"> PAGEREF _Toc42964804 \h </w:instrText>
        </w:r>
        <w:r>
          <w:rPr>
            <w:noProof/>
            <w:webHidden/>
          </w:rPr>
        </w:r>
        <w:r>
          <w:rPr>
            <w:noProof/>
            <w:webHidden/>
          </w:rPr>
          <w:fldChar w:fldCharType="separate"/>
        </w:r>
        <w:r w:rsidR="00B30170">
          <w:rPr>
            <w:noProof/>
            <w:webHidden/>
          </w:rPr>
          <w:t>32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5" w:history="1">
        <w:r w:rsidR="00B30170" w:rsidRPr="00C02E5C">
          <w:rPr>
            <w:rStyle w:val="-"/>
            <w:rFonts w:ascii="Arial Narrow" w:hAnsi="Arial Narrow"/>
            <w:noProof/>
          </w:rPr>
          <w:t xml:space="preserve">Εικόνα 11. Ρόλοι ηγέτη (Μοντέλο </w:t>
        </w:r>
        <w:r w:rsidR="00B30170" w:rsidRPr="00C02E5C">
          <w:rPr>
            <w:rStyle w:val="-"/>
            <w:rFonts w:ascii="Arial Narrow" w:hAnsi="Arial Narrow"/>
            <w:noProof/>
            <w:lang w:val="en-GB"/>
          </w:rPr>
          <w:t>Quinn</w:t>
        </w:r>
        <w:r w:rsidR="00B30170" w:rsidRPr="00C02E5C">
          <w:rPr>
            <w:rStyle w:val="-"/>
            <w:rFonts w:ascii="Arial Narrow" w:hAnsi="Arial Narrow"/>
            <w:noProof/>
          </w:rPr>
          <w:t>)</w:t>
        </w:r>
        <w:r w:rsidR="00B30170">
          <w:rPr>
            <w:noProof/>
            <w:webHidden/>
          </w:rPr>
          <w:tab/>
        </w:r>
        <w:r>
          <w:rPr>
            <w:noProof/>
            <w:webHidden/>
          </w:rPr>
          <w:fldChar w:fldCharType="begin"/>
        </w:r>
        <w:r w:rsidR="00B30170">
          <w:rPr>
            <w:noProof/>
            <w:webHidden/>
          </w:rPr>
          <w:instrText xml:space="preserve"> PAGEREF _Toc42964805 \h </w:instrText>
        </w:r>
        <w:r>
          <w:rPr>
            <w:noProof/>
            <w:webHidden/>
          </w:rPr>
        </w:r>
        <w:r>
          <w:rPr>
            <w:noProof/>
            <w:webHidden/>
          </w:rPr>
          <w:fldChar w:fldCharType="separate"/>
        </w:r>
        <w:r w:rsidR="00B30170">
          <w:rPr>
            <w:noProof/>
            <w:webHidden/>
          </w:rPr>
          <w:t>32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6" w:history="1">
        <w:r w:rsidR="00B30170" w:rsidRPr="00C02E5C">
          <w:rPr>
            <w:rStyle w:val="-"/>
            <w:rFonts w:ascii="Arial Narrow" w:hAnsi="Arial Narrow"/>
            <w:noProof/>
          </w:rPr>
          <w:t>Εικόνα 12. Εστ</w:t>
        </w:r>
        <w:r w:rsidR="00B30170" w:rsidRPr="00C02E5C">
          <w:rPr>
            <w:rStyle w:val="-"/>
            <w:rFonts w:ascii="Arial" w:hAnsi="Arial" w:cs="Arial"/>
            <w:noProof/>
          </w:rPr>
          <w:t>ἰ</w:t>
        </w:r>
        <w:r w:rsidR="00B30170" w:rsidRPr="00C02E5C">
          <w:rPr>
            <w:rStyle w:val="-"/>
            <w:rFonts w:ascii="Arial Narrow" w:hAnsi="Arial Narrow"/>
            <w:noProof/>
          </w:rPr>
          <w:t>αση κεφαλαίου 2.</w:t>
        </w:r>
        <w:r w:rsidR="00B30170">
          <w:rPr>
            <w:noProof/>
            <w:webHidden/>
          </w:rPr>
          <w:tab/>
        </w:r>
        <w:r>
          <w:rPr>
            <w:noProof/>
            <w:webHidden/>
          </w:rPr>
          <w:fldChar w:fldCharType="begin"/>
        </w:r>
        <w:r w:rsidR="00B30170">
          <w:rPr>
            <w:noProof/>
            <w:webHidden/>
          </w:rPr>
          <w:instrText xml:space="preserve"> PAGEREF _Toc42964806 \h </w:instrText>
        </w:r>
        <w:r>
          <w:rPr>
            <w:noProof/>
            <w:webHidden/>
          </w:rPr>
        </w:r>
        <w:r>
          <w:rPr>
            <w:noProof/>
            <w:webHidden/>
          </w:rPr>
          <w:fldChar w:fldCharType="separate"/>
        </w:r>
        <w:r w:rsidR="00B30170">
          <w:rPr>
            <w:noProof/>
            <w:webHidden/>
          </w:rPr>
          <w:t>33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7" w:history="1">
        <w:r w:rsidR="00B30170" w:rsidRPr="00C02E5C">
          <w:rPr>
            <w:rStyle w:val="-"/>
            <w:rFonts w:ascii="Arial Narrow" w:hAnsi="Arial Narrow"/>
            <w:noProof/>
          </w:rPr>
          <w:t>Εικόνα 13. Εστίαση κεφαλαίου 3.</w:t>
        </w:r>
        <w:r w:rsidR="00B30170">
          <w:rPr>
            <w:noProof/>
            <w:webHidden/>
          </w:rPr>
          <w:tab/>
        </w:r>
        <w:r>
          <w:rPr>
            <w:noProof/>
            <w:webHidden/>
          </w:rPr>
          <w:fldChar w:fldCharType="begin"/>
        </w:r>
        <w:r w:rsidR="00B30170">
          <w:rPr>
            <w:noProof/>
            <w:webHidden/>
          </w:rPr>
          <w:instrText xml:space="preserve"> PAGEREF _Toc42964807 \h </w:instrText>
        </w:r>
        <w:r>
          <w:rPr>
            <w:noProof/>
            <w:webHidden/>
          </w:rPr>
        </w:r>
        <w:r>
          <w:rPr>
            <w:noProof/>
            <w:webHidden/>
          </w:rPr>
          <w:fldChar w:fldCharType="separate"/>
        </w:r>
        <w:r w:rsidR="00B30170">
          <w:rPr>
            <w:noProof/>
            <w:webHidden/>
          </w:rPr>
          <w:t>45</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8" w:history="1">
        <w:r w:rsidR="00B30170" w:rsidRPr="00C02E5C">
          <w:rPr>
            <w:rStyle w:val="-"/>
            <w:rFonts w:ascii="Arial Narrow" w:hAnsi="Arial Narrow"/>
            <w:noProof/>
          </w:rPr>
          <w:t>Εικόνα 14. Θέση παραβολής στη δομή και το μακροκείμενο του κατά Μκ Ευαγγελίου.</w:t>
        </w:r>
        <w:r w:rsidR="00B30170">
          <w:rPr>
            <w:noProof/>
            <w:webHidden/>
          </w:rPr>
          <w:tab/>
        </w:r>
        <w:r>
          <w:rPr>
            <w:noProof/>
            <w:webHidden/>
          </w:rPr>
          <w:fldChar w:fldCharType="begin"/>
        </w:r>
        <w:r w:rsidR="00B30170">
          <w:rPr>
            <w:noProof/>
            <w:webHidden/>
          </w:rPr>
          <w:instrText xml:space="preserve"> PAGEREF _Toc42964808 \h </w:instrText>
        </w:r>
        <w:r>
          <w:rPr>
            <w:noProof/>
            <w:webHidden/>
          </w:rPr>
        </w:r>
        <w:r>
          <w:rPr>
            <w:noProof/>
            <w:webHidden/>
          </w:rPr>
          <w:fldChar w:fldCharType="separate"/>
        </w:r>
        <w:r w:rsidR="00B30170">
          <w:rPr>
            <w:noProof/>
            <w:webHidden/>
          </w:rPr>
          <w:t>49</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09" w:history="1">
        <w:r w:rsidR="00B30170" w:rsidRPr="00C02E5C">
          <w:rPr>
            <w:rStyle w:val="-"/>
            <w:rFonts w:ascii="Arial Narrow" w:hAnsi="Arial Narrow"/>
            <w:noProof/>
          </w:rPr>
          <w:t>Εικόνα 15. Κλιμακωτή δομή παραβολής Κακών Γεωργών Αμπελώνα.</w:t>
        </w:r>
        <w:r w:rsidR="00B30170">
          <w:rPr>
            <w:noProof/>
            <w:webHidden/>
          </w:rPr>
          <w:tab/>
        </w:r>
        <w:r>
          <w:rPr>
            <w:noProof/>
            <w:webHidden/>
          </w:rPr>
          <w:fldChar w:fldCharType="begin"/>
        </w:r>
        <w:r w:rsidR="00B30170">
          <w:rPr>
            <w:noProof/>
            <w:webHidden/>
          </w:rPr>
          <w:instrText xml:space="preserve"> PAGEREF _Toc42964809 \h </w:instrText>
        </w:r>
        <w:r>
          <w:rPr>
            <w:noProof/>
            <w:webHidden/>
          </w:rPr>
        </w:r>
        <w:r>
          <w:rPr>
            <w:noProof/>
            <w:webHidden/>
          </w:rPr>
          <w:fldChar w:fldCharType="separate"/>
        </w:r>
        <w:r w:rsidR="00B30170">
          <w:rPr>
            <w:noProof/>
            <w:webHidden/>
          </w:rPr>
          <w:t>49</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0" w:history="1">
        <w:r w:rsidR="00B30170" w:rsidRPr="00C02E5C">
          <w:rPr>
            <w:rStyle w:val="-"/>
            <w:rFonts w:ascii="Arial Narrow" w:hAnsi="Arial Narrow"/>
            <w:noProof/>
          </w:rPr>
          <w:t>Figure 16. Κεντρική η θέση της παραβολής στη δομή των συνοπτικών Ευαγγελίων.</w:t>
        </w:r>
        <w:r w:rsidR="00B30170" w:rsidRPr="00C02E5C">
          <w:rPr>
            <w:rStyle w:val="-"/>
            <w:rFonts w:ascii="ZWAdobeF" w:hAnsi="ZWAdobeF" w:cs="ZWAdobeF"/>
            <w:noProof/>
          </w:rPr>
          <w:t>131F</w:t>
        </w:r>
        <w:r w:rsidR="00B30170">
          <w:rPr>
            <w:noProof/>
            <w:webHidden/>
          </w:rPr>
          <w:tab/>
        </w:r>
        <w:r>
          <w:rPr>
            <w:noProof/>
            <w:webHidden/>
          </w:rPr>
          <w:fldChar w:fldCharType="begin"/>
        </w:r>
        <w:r w:rsidR="00B30170">
          <w:rPr>
            <w:noProof/>
            <w:webHidden/>
          </w:rPr>
          <w:instrText xml:space="preserve"> PAGEREF _Toc42964810 \h </w:instrText>
        </w:r>
        <w:r>
          <w:rPr>
            <w:noProof/>
            <w:webHidden/>
          </w:rPr>
        </w:r>
        <w:r>
          <w:rPr>
            <w:noProof/>
            <w:webHidden/>
          </w:rPr>
          <w:fldChar w:fldCharType="separate"/>
        </w:r>
        <w:r w:rsidR="00B30170">
          <w:rPr>
            <w:noProof/>
            <w:webHidden/>
          </w:rPr>
          <w:t>50</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1" w:history="1">
        <w:r w:rsidR="00B30170" w:rsidRPr="00C02E5C">
          <w:rPr>
            <w:rStyle w:val="-"/>
            <w:rFonts w:ascii="Arial Narrow" w:hAnsi="Arial Narrow"/>
            <w:noProof/>
          </w:rPr>
          <w:t>Εικόνα 17. Ο τρύγος του Αμπελώνα</w:t>
        </w:r>
        <w:r w:rsidR="00B30170">
          <w:rPr>
            <w:noProof/>
            <w:webHidden/>
          </w:rPr>
          <w:tab/>
        </w:r>
        <w:r>
          <w:rPr>
            <w:noProof/>
            <w:webHidden/>
          </w:rPr>
          <w:fldChar w:fldCharType="begin"/>
        </w:r>
        <w:r w:rsidR="00B30170">
          <w:rPr>
            <w:noProof/>
            <w:webHidden/>
          </w:rPr>
          <w:instrText xml:space="preserve"> PAGEREF _Toc42964811 \h </w:instrText>
        </w:r>
        <w:r>
          <w:rPr>
            <w:noProof/>
            <w:webHidden/>
          </w:rPr>
        </w:r>
        <w:r>
          <w:rPr>
            <w:noProof/>
            <w:webHidden/>
          </w:rPr>
          <w:fldChar w:fldCharType="separate"/>
        </w:r>
        <w:r w:rsidR="00B30170">
          <w:rPr>
            <w:noProof/>
            <w:webHidden/>
          </w:rPr>
          <w:t>57</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2" w:history="1">
        <w:r w:rsidR="00B30170" w:rsidRPr="00C02E5C">
          <w:rPr>
            <w:rStyle w:val="-"/>
            <w:rFonts w:ascii="Arial Narrow" w:hAnsi="Arial Narrow"/>
            <w:noProof/>
          </w:rPr>
          <w:t>Εικόνα 18. Ι.Ν. Ταξιαρχών, Πολύγωνο</w:t>
        </w:r>
        <w:r w:rsidR="00B30170">
          <w:rPr>
            <w:noProof/>
            <w:webHidden/>
          </w:rPr>
          <w:tab/>
        </w:r>
        <w:r>
          <w:rPr>
            <w:noProof/>
            <w:webHidden/>
          </w:rPr>
          <w:fldChar w:fldCharType="begin"/>
        </w:r>
        <w:r w:rsidR="00B30170">
          <w:rPr>
            <w:noProof/>
            <w:webHidden/>
          </w:rPr>
          <w:instrText xml:space="preserve"> PAGEREF _Toc42964812 \h </w:instrText>
        </w:r>
        <w:r>
          <w:rPr>
            <w:noProof/>
            <w:webHidden/>
          </w:rPr>
        </w:r>
        <w:r>
          <w:rPr>
            <w:noProof/>
            <w:webHidden/>
          </w:rPr>
          <w:fldChar w:fldCharType="separate"/>
        </w:r>
        <w:r w:rsidR="00B30170">
          <w:rPr>
            <w:noProof/>
            <w:webHidden/>
          </w:rPr>
          <w:t>59</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3" w:history="1">
        <w:r w:rsidR="00B30170" w:rsidRPr="00C02E5C">
          <w:rPr>
            <w:rStyle w:val="-"/>
            <w:rFonts w:ascii="Arial Narrow" w:hAnsi="Arial Narrow"/>
            <w:noProof/>
          </w:rPr>
          <w:t>Εικόνα 19.</w:t>
        </w:r>
        <w:r w:rsidR="00B30170" w:rsidRPr="00C02E5C">
          <w:rPr>
            <w:rStyle w:val="-"/>
            <w:rFonts w:ascii="Arial Narrow" w:hAnsi="Arial Narrow" w:cstheme="majorHAnsi"/>
            <w:noProof/>
          </w:rPr>
          <w:t>Παραβολή Κακών γεωργών της Αμπέλου.</w:t>
        </w:r>
        <w:r w:rsidR="00B30170">
          <w:rPr>
            <w:noProof/>
            <w:webHidden/>
          </w:rPr>
          <w:tab/>
        </w:r>
        <w:r>
          <w:rPr>
            <w:noProof/>
            <w:webHidden/>
          </w:rPr>
          <w:fldChar w:fldCharType="begin"/>
        </w:r>
        <w:r w:rsidR="00B30170">
          <w:rPr>
            <w:noProof/>
            <w:webHidden/>
          </w:rPr>
          <w:instrText xml:space="preserve"> PAGEREF _Toc42964813 \h </w:instrText>
        </w:r>
        <w:r>
          <w:rPr>
            <w:noProof/>
            <w:webHidden/>
          </w:rPr>
        </w:r>
        <w:r>
          <w:rPr>
            <w:noProof/>
            <w:webHidden/>
          </w:rPr>
          <w:fldChar w:fldCharType="separate"/>
        </w:r>
        <w:r w:rsidR="00B30170">
          <w:rPr>
            <w:noProof/>
            <w:webHidden/>
          </w:rPr>
          <w:t>59</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4" w:history="1">
        <w:r w:rsidR="00B30170" w:rsidRPr="00C02E5C">
          <w:rPr>
            <w:rStyle w:val="-"/>
            <w:rFonts w:ascii="Arial Narrow" w:hAnsi="Arial Narrow"/>
            <w:noProof/>
          </w:rPr>
          <w:t>Εικόνα 20.</w:t>
        </w:r>
        <w:r w:rsidR="00B30170" w:rsidRPr="00C02E5C">
          <w:rPr>
            <w:rStyle w:val="-"/>
            <w:rFonts w:ascii="Arial Narrow" w:hAnsi="Arial Narrow" w:cstheme="majorHAnsi"/>
            <w:noProof/>
          </w:rPr>
          <w:t xml:space="preserve"> Η Παραβολή των κακών γεωργών κατά τον Antony Bloom.</w:t>
        </w:r>
        <w:r w:rsidR="00B30170">
          <w:rPr>
            <w:noProof/>
            <w:webHidden/>
          </w:rPr>
          <w:tab/>
        </w:r>
        <w:r>
          <w:rPr>
            <w:noProof/>
            <w:webHidden/>
          </w:rPr>
          <w:fldChar w:fldCharType="begin"/>
        </w:r>
        <w:r w:rsidR="00B30170">
          <w:rPr>
            <w:noProof/>
            <w:webHidden/>
          </w:rPr>
          <w:instrText xml:space="preserve"> PAGEREF _Toc42964814 \h </w:instrText>
        </w:r>
        <w:r>
          <w:rPr>
            <w:noProof/>
            <w:webHidden/>
          </w:rPr>
        </w:r>
        <w:r>
          <w:rPr>
            <w:noProof/>
            <w:webHidden/>
          </w:rPr>
          <w:fldChar w:fldCharType="separate"/>
        </w:r>
        <w:r w:rsidR="00B30170">
          <w:rPr>
            <w:noProof/>
            <w:webHidden/>
          </w:rPr>
          <w:t>59</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5" w:history="1">
        <w:r w:rsidR="00B30170" w:rsidRPr="00C02E5C">
          <w:rPr>
            <w:rStyle w:val="-"/>
            <w:rFonts w:ascii="Arial Narrow" w:hAnsi="Arial Narrow"/>
            <w:noProof/>
          </w:rPr>
          <w:t>Εικόνα 21. Συλλογή σταφυλιών σε Αμπελώνα</w:t>
        </w:r>
        <w:r w:rsidR="00B30170" w:rsidRPr="00C02E5C">
          <w:rPr>
            <w:rStyle w:val="-"/>
            <w:rFonts w:ascii="ZWAdobeF" w:hAnsi="ZWAdobeF" w:cs="ZWAdobeF"/>
            <w:noProof/>
          </w:rPr>
          <w:t>173F</w:t>
        </w:r>
        <w:r w:rsidR="00B30170">
          <w:rPr>
            <w:noProof/>
            <w:webHidden/>
          </w:rPr>
          <w:tab/>
        </w:r>
        <w:r>
          <w:rPr>
            <w:noProof/>
            <w:webHidden/>
          </w:rPr>
          <w:fldChar w:fldCharType="begin"/>
        </w:r>
        <w:r w:rsidR="00B30170">
          <w:rPr>
            <w:noProof/>
            <w:webHidden/>
          </w:rPr>
          <w:instrText xml:space="preserve"> PAGEREF _Toc42964815 \h </w:instrText>
        </w:r>
        <w:r>
          <w:rPr>
            <w:noProof/>
            <w:webHidden/>
          </w:rPr>
        </w:r>
        <w:r>
          <w:rPr>
            <w:noProof/>
            <w:webHidden/>
          </w:rPr>
          <w:fldChar w:fldCharType="separate"/>
        </w:r>
        <w:r w:rsidR="00B30170">
          <w:rPr>
            <w:noProof/>
            <w:webHidden/>
          </w:rPr>
          <w:t>61</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6" w:history="1">
        <w:r w:rsidR="00B30170" w:rsidRPr="00C02E5C">
          <w:rPr>
            <w:rStyle w:val="-"/>
            <w:rFonts w:ascii="Arial Narrow" w:hAnsi="Arial Narrow"/>
            <w:noProof/>
          </w:rPr>
          <w:t>Εικόνα 22. Άραβας</w:t>
        </w:r>
        <w:r w:rsidR="00B30170" w:rsidRPr="00C02E5C">
          <w:rPr>
            <w:rStyle w:val="-"/>
            <w:rFonts w:ascii="Arial Narrow" w:hAnsi="Arial Narrow"/>
            <w:noProof/>
            <w:lang w:val="en-US"/>
          </w:rPr>
          <w:t xml:space="preserve"> </w:t>
        </w:r>
        <w:r w:rsidR="00B30170" w:rsidRPr="00C02E5C">
          <w:rPr>
            <w:rStyle w:val="-"/>
            <w:rFonts w:ascii="Arial Narrow" w:hAnsi="Arial Narrow"/>
            <w:noProof/>
          </w:rPr>
          <w:t>κλαδεύει</w:t>
        </w:r>
        <w:r w:rsidR="00B30170" w:rsidRPr="00C02E5C">
          <w:rPr>
            <w:rStyle w:val="-"/>
            <w:rFonts w:ascii="Arial Narrow" w:hAnsi="Arial Narrow"/>
            <w:noProof/>
            <w:lang w:val="en-US"/>
          </w:rPr>
          <w:t xml:space="preserve"> </w:t>
        </w:r>
        <w:r w:rsidR="00B30170" w:rsidRPr="00C02E5C">
          <w:rPr>
            <w:rStyle w:val="-"/>
            <w:rFonts w:ascii="Arial Narrow" w:hAnsi="Arial Narrow"/>
            <w:noProof/>
          </w:rPr>
          <w:t>αμπέλι</w:t>
        </w:r>
        <w:r w:rsidR="00B30170" w:rsidRPr="00C02E5C">
          <w:rPr>
            <w:rStyle w:val="-"/>
            <w:rFonts w:ascii="ZWAdobeF" w:hAnsi="ZWAdobeF" w:cs="ZWAdobeF"/>
            <w:noProof/>
          </w:rPr>
          <w:t>174F</w:t>
        </w:r>
        <w:r w:rsidR="00B30170">
          <w:rPr>
            <w:noProof/>
            <w:webHidden/>
          </w:rPr>
          <w:tab/>
        </w:r>
        <w:r>
          <w:rPr>
            <w:noProof/>
            <w:webHidden/>
          </w:rPr>
          <w:fldChar w:fldCharType="begin"/>
        </w:r>
        <w:r w:rsidR="00B30170">
          <w:rPr>
            <w:noProof/>
            <w:webHidden/>
          </w:rPr>
          <w:instrText xml:space="preserve"> PAGEREF _Toc42964816 \h </w:instrText>
        </w:r>
        <w:r>
          <w:rPr>
            <w:noProof/>
            <w:webHidden/>
          </w:rPr>
        </w:r>
        <w:r>
          <w:rPr>
            <w:noProof/>
            <w:webHidden/>
          </w:rPr>
          <w:fldChar w:fldCharType="separate"/>
        </w:r>
        <w:r w:rsidR="00B30170">
          <w:rPr>
            <w:noProof/>
            <w:webHidden/>
          </w:rPr>
          <w:t>61</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7" w:history="1">
        <w:r w:rsidR="00B30170" w:rsidRPr="00C02E5C">
          <w:rPr>
            <w:rStyle w:val="-"/>
            <w:rFonts w:ascii="Arial Narrow" w:hAnsi="Arial Narrow"/>
            <w:noProof/>
          </w:rPr>
          <w:t>Εικόνα 23. Πύργος – παρατηρητήριο Αμπελώνα</w:t>
        </w:r>
        <w:r w:rsidR="00B30170">
          <w:rPr>
            <w:noProof/>
            <w:webHidden/>
          </w:rPr>
          <w:tab/>
        </w:r>
        <w:r>
          <w:rPr>
            <w:noProof/>
            <w:webHidden/>
          </w:rPr>
          <w:fldChar w:fldCharType="begin"/>
        </w:r>
        <w:r w:rsidR="00B30170">
          <w:rPr>
            <w:noProof/>
            <w:webHidden/>
          </w:rPr>
          <w:instrText xml:space="preserve"> PAGEREF _Toc42964817 \h </w:instrText>
        </w:r>
        <w:r>
          <w:rPr>
            <w:noProof/>
            <w:webHidden/>
          </w:rPr>
        </w:r>
        <w:r>
          <w:rPr>
            <w:noProof/>
            <w:webHidden/>
          </w:rPr>
          <w:fldChar w:fldCharType="separate"/>
        </w:r>
        <w:r w:rsidR="00B30170">
          <w:rPr>
            <w:noProof/>
            <w:webHidden/>
          </w:rPr>
          <w:t>62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8" w:history="1">
        <w:r w:rsidR="00B30170" w:rsidRPr="00C02E5C">
          <w:rPr>
            <w:rStyle w:val="-"/>
            <w:rFonts w:ascii="Arial Narrow" w:hAnsi="Arial Narrow"/>
            <w:noProof/>
          </w:rPr>
          <w:t>Εικόνα 24. Πύργος</w:t>
        </w:r>
        <w:r w:rsidR="00B30170" w:rsidRPr="00C02E5C">
          <w:rPr>
            <w:rStyle w:val="-"/>
            <w:rFonts w:ascii="Arial Narrow" w:hAnsi="Arial Narrow"/>
            <w:noProof/>
            <w:lang w:val="en-US"/>
          </w:rPr>
          <w:t xml:space="preserve"> </w:t>
        </w:r>
        <w:r w:rsidR="00B30170" w:rsidRPr="00C02E5C">
          <w:rPr>
            <w:rStyle w:val="-"/>
            <w:rFonts w:ascii="Arial Narrow" w:hAnsi="Arial Narrow"/>
            <w:noProof/>
          </w:rPr>
          <w:t>Αμπελώνα</w:t>
        </w:r>
        <w:r w:rsidR="00B30170" w:rsidRPr="00C02E5C">
          <w:rPr>
            <w:rStyle w:val="-"/>
            <w:rFonts w:ascii="Arial Narrow" w:hAnsi="Arial Narrow"/>
            <w:noProof/>
            <w:lang w:val="en-US"/>
          </w:rPr>
          <w:t>.</w:t>
        </w:r>
        <w:r w:rsidR="00B30170" w:rsidRPr="00C02E5C">
          <w:rPr>
            <w:rStyle w:val="-"/>
            <w:rFonts w:ascii="ZWAdobeF" w:hAnsi="ZWAdobeF" w:cs="ZWAdobeF"/>
            <w:noProof/>
            <w:lang w:val="en-US"/>
          </w:rPr>
          <w:t>176F</w:t>
        </w:r>
        <w:r w:rsidR="00B30170">
          <w:rPr>
            <w:noProof/>
            <w:webHidden/>
          </w:rPr>
          <w:tab/>
        </w:r>
        <w:r>
          <w:rPr>
            <w:noProof/>
            <w:webHidden/>
          </w:rPr>
          <w:fldChar w:fldCharType="begin"/>
        </w:r>
        <w:r w:rsidR="00B30170">
          <w:rPr>
            <w:noProof/>
            <w:webHidden/>
          </w:rPr>
          <w:instrText xml:space="preserve"> PAGEREF _Toc42964818 \h </w:instrText>
        </w:r>
        <w:r>
          <w:rPr>
            <w:noProof/>
            <w:webHidden/>
          </w:rPr>
        </w:r>
        <w:r>
          <w:rPr>
            <w:noProof/>
            <w:webHidden/>
          </w:rPr>
          <w:fldChar w:fldCharType="separate"/>
        </w:r>
        <w:r w:rsidR="00B30170">
          <w:rPr>
            <w:noProof/>
            <w:webHidden/>
          </w:rPr>
          <w:t>62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19" w:history="1">
        <w:r w:rsidR="00B30170" w:rsidRPr="00C02E5C">
          <w:rPr>
            <w:rStyle w:val="-"/>
            <w:rFonts w:ascii="Arial Narrow" w:hAnsi="Arial Narrow"/>
            <w:noProof/>
          </w:rPr>
          <w:t>Εικόνα 25. Πύργος - παρατηρητήριο ελαιώνα (Κάτω Βeth Horan,9/2003)</w:t>
        </w:r>
        <w:r w:rsidR="00B30170">
          <w:rPr>
            <w:noProof/>
            <w:webHidden/>
          </w:rPr>
          <w:tab/>
        </w:r>
        <w:r>
          <w:rPr>
            <w:noProof/>
            <w:webHidden/>
          </w:rPr>
          <w:fldChar w:fldCharType="begin"/>
        </w:r>
        <w:r w:rsidR="00B30170">
          <w:rPr>
            <w:noProof/>
            <w:webHidden/>
          </w:rPr>
          <w:instrText xml:space="preserve"> PAGEREF _Toc42964819 \h </w:instrText>
        </w:r>
        <w:r>
          <w:rPr>
            <w:noProof/>
            <w:webHidden/>
          </w:rPr>
        </w:r>
        <w:r>
          <w:rPr>
            <w:noProof/>
            <w:webHidden/>
          </w:rPr>
          <w:fldChar w:fldCharType="separate"/>
        </w:r>
        <w:r w:rsidR="00B30170">
          <w:rPr>
            <w:noProof/>
            <w:webHidden/>
          </w:rPr>
          <w:t>62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0" w:history="1">
        <w:r w:rsidR="00B30170" w:rsidRPr="00C02E5C">
          <w:rPr>
            <w:rStyle w:val="-"/>
            <w:rFonts w:ascii="Arial Narrow" w:hAnsi="Arial Narrow"/>
            <w:noProof/>
          </w:rPr>
          <w:t>Εικόνα 26. Πύργος - παρατηρητήριο ελαιώνα (Bethe</w:t>
        </w:r>
        <w:r w:rsidR="00B30170" w:rsidRPr="00C02E5C">
          <w:rPr>
            <w:rStyle w:val="-"/>
            <w:rFonts w:ascii="Arial Narrow" w:hAnsi="Arial Narrow"/>
            <w:noProof/>
            <w:lang w:val="en-GB"/>
          </w:rPr>
          <w:t>l</w:t>
        </w:r>
        <w:r w:rsidR="00B30170" w:rsidRPr="00C02E5C">
          <w:rPr>
            <w:rStyle w:val="-"/>
            <w:rFonts w:ascii="Arial Narrow" w:hAnsi="Arial Narrow"/>
            <w:noProof/>
          </w:rPr>
          <w:t>,1/2006)</w:t>
        </w:r>
        <w:r w:rsidR="00B30170" w:rsidRPr="00C02E5C">
          <w:rPr>
            <w:rStyle w:val="-"/>
            <w:rFonts w:ascii="Arial Narrow" w:hAnsi="Arial Narrow" w:cstheme="majorHAnsi"/>
            <w:noProof/>
          </w:rPr>
          <w:t>.</w:t>
        </w:r>
        <w:r w:rsidR="00B30170">
          <w:rPr>
            <w:noProof/>
            <w:webHidden/>
          </w:rPr>
          <w:tab/>
        </w:r>
        <w:r>
          <w:rPr>
            <w:noProof/>
            <w:webHidden/>
          </w:rPr>
          <w:fldChar w:fldCharType="begin"/>
        </w:r>
        <w:r w:rsidR="00B30170">
          <w:rPr>
            <w:noProof/>
            <w:webHidden/>
          </w:rPr>
          <w:instrText xml:space="preserve"> PAGEREF _Toc42964820 \h </w:instrText>
        </w:r>
        <w:r>
          <w:rPr>
            <w:noProof/>
            <w:webHidden/>
          </w:rPr>
        </w:r>
        <w:r>
          <w:rPr>
            <w:noProof/>
            <w:webHidden/>
          </w:rPr>
          <w:fldChar w:fldCharType="separate"/>
        </w:r>
        <w:r w:rsidR="00B30170">
          <w:rPr>
            <w:noProof/>
            <w:webHidden/>
          </w:rPr>
          <w:t>62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1" w:history="1">
        <w:r w:rsidR="00B30170" w:rsidRPr="00C02E5C">
          <w:rPr>
            <w:rStyle w:val="-"/>
            <w:rFonts w:ascii="Arial Narrow" w:hAnsi="Arial Narrow"/>
            <w:noProof/>
          </w:rPr>
          <w:t>Εικόνα</w:t>
        </w:r>
        <w:r w:rsidR="00B30170" w:rsidRPr="00C02E5C">
          <w:rPr>
            <w:rStyle w:val="-"/>
            <w:rFonts w:ascii="Arial Narrow" w:hAnsi="Arial Narrow"/>
            <w:noProof/>
            <w:lang w:val="en-GB"/>
          </w:rPr>
          <w:t xml:space="preserve"> 27 </w:t>
        </w:r>
        <w:r w:rsidR="00B30170" w:rsidRPr="00C02E5C">
          <w:rPr>
            <w:rStyle w:val="-"/>
            <w:rFonts w:ascii="Arial Narrow" w:hAnsi="Arial Narrow"/>
            <w:noProof/>
          </w:rPr>
          <w:t>Πατητήρι</w:t>
        </w:r>
        <w:r w:rsidR="00B30170" w:rsidRPr="00C02E5C">
          <w:rPr>
            <w:rStyle w:val="-"/>
            <w:rFonts w:ascii="Arial Narrow" w:hAnsi="Arial Narrow"/>
            <w:noProof/>
            <w:lang w:val="en-GB"/>
          </w:rPr>
          <w:t xml:space="preserve"> </w:t>
        </w:r>
        <w:r w:rsidR="00B30170" w:rsidRPr="00C02E5C">
          <w:rPr>
            <w:rStyle w:val="-"/>
            <w:rFonts w:ascii="Arial Narrow" w:hAnsi="Arial Narrow"/>
            <w:noProof/>
          </w:rPr>
          <w:t>οινοποιείου</w:t>
        </w:r>
        <w:r w:rsidR="00B30170" w:rsidRPr="00C02E5C">
          <w:rPr>
            <w:rStyle w:val="-"/>
            <w:rFonts w:ascii="Arial Narrow" w:hAnsi="Arial Narrow"/>
            <w:noProof/>
            <w:lang w:val="en-GB"/>
          </w:rPr>
          <w:t xml:space="preserve"> 1600 </w:t>
        </w:r>
        <w:r w:rsidR="00B30170" w:rsidRPr="00C02E5C">
          <w:rPr>
            <w:rStyle w:val="-"/>
            <w:rFonts w:ascii="Arial Narrow" w:hAnsi="Arial Narrow"/>
            <w:noProof/>
          </w:rPr>
          <w:t>ετών</w:t>
        </w:r>
        <w:r w:rsidR="00B30170" w:rsidRPr="00C02E5C">
          <w:rPr>
            <w:rStyle w:val="-"/>
            <w:rFonts w:ascii="Arial Narrow" w:hAnsi="Arial Narrow"/>
            <w:noProof/>
            <w:lang w:val="en-GB"/>
          </w:rPr>
          <w:t xml:space="preserve"> (</w:t>
        </w:r>
        <w:r w:rsidR="00B30170" w:rsidRPr="00C02E5C">
          <w:rPr>
            <w:rStyle w:val="-"/>
            <w:rFonts w:ascii="Arial Narrow" w:hAnsi="Arial Narrow"/>
            <w:noProof/>
            <w:lang w:val="en-US"/>
          </w:rPr>
          <w:t>Ramat</w:t>
        </w:r>
        <w:r w:rsidR="00B30170" w:rsidRPr="00C02E5C">
          <w:rPr>
            <w:rStyle w:val="-"/>
            <w:rFonts w:ascii="Arial Narrow" w:hAnsi="Arial Narrow"/>
            <w:noProof/>
            <w:lang w:val="en-GB"/>
          </w:rPr>
          <w:t xml:space="preserve"> </w:t>
        </w:r>
        <w:r w:rsidR="00B30170" w:rsidRPr="00C02E5C">
          <w:rPr>
            <w:rStyle w:val="-"/>
            <w:rFonts w:ascii="Arial Narrow" w:hAnsi="Arial Narrow"/>
            <w:noProof/>
            <w:lang w:val="en-US"/>
          </w:rPr>
          <w:t>Negev</w:t>
        </w:r>
        <w:r w:rsidR="00B30170" w:rsidRPr="00C02E5C">
          <w:rPr>
            <w:rStyle w:val="-"/>
            <w:rFonts w:ascii="Arial Narrow" w:hAnsi="Arial Narrow"/>
            <w:noProof/>
            <w:lang w:val="en-GB"/>
          </w:rPr>
          <w:t>) (Davida Dagan, Israel Antiquities Authority)</w:t>
        </w:r>
        <w:r w:rsidR="00B30170" w:rsidRPr="00C02E5C">
          <w:rPr>
            <w:rStyle w:val="-"/>
            <w:rFonts w:ascii="ZWAdobeF" w:hAnsi="ZWAdobeF" w:cs="ZWAdobeF"/>
            <w:noProof/>
            <w:lang w:val="en-GB"/>
          </w:rPr>
          <w:t>180F</w:t>
        </w:r>
        <w:r w:rsidR="00B30170">
          <w:rPr>
            <w:noProof/>
            <w:webHidden/>
          </w:rPr>
          <w:tab/>
        </w:r>
        <w:r>
          <w:rPr>
            <w:noProof/>
            <w:webHidden/>
          </w:rPr>
          <w:fldChar w:fldCharType="begin"/>
        </w:r>
        <w:r w:rsidR="00B30170">
          <w:rPr>
            <w:noProof/>
            <w:webHidden/>
          </w:rPr>
          <w:instrText xml:space="preserve"> PAGEREF _Toc42964821 \h </w:instrText>
        </w:r>
        <w:r>
          <w:rPr>
            <w:noProof/>
            <w:webHidden/>
          </w:rPr>
        </w:r>
        <w:r>
          <w:rPr>
            <w:noProof/>
            <w:webHidden/>
          </w:rPr>
          <w:fldChar w:fldCharType="separate"/>
        </w:r>
        <w:r w:rsidR="00B30170">
          <w:rPr>
            <w:noProof/>
            <w:webHidden/>
          </w:rPr>
          <w:t>63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2" w:history="1">
        <w:r w:rsidR="00B30170" w:rsidRPr="00C02E5C">
          <w:rPr>
            <w:rStyle w:val="-"/>
            <w:rFonts w:ascii="Arial Narrow" w:hAnsi="Arial Narrow"/>
            <w:noProof/>
          </w:rPr>
          <w:t>Εικόνα 28. Οινοποιείο 1600 ετών παρεμβάλλεται σε οικοδομήματα  (</w:t>
        </w:r>
        <w:r w:rsidR="00B30170" w:rsidRPr="00C02E5C">
          <w:rPr>
            <w:rStyle w:val="-"/>
            <w:rFonts w:ascii="Arial Narrow" w:hAnsi="Arial Narrow"/>
            <w:noProof/>
            <w:lang w:val="en-US"/>
          </w:rPr>
          <w:t>Ramat</w:t>
        </w:r>
        <w:r w:rsidR="00B30170" w:rsidRPr="00C02E5C">
          <w:rPr>
            <w:rStyle w:val="-"/>
            <w:rFonts w:ascii="Arial Narrow" w:hAnsi="Arial Narrow"/>
            <w:noProof/>
          </w:rPr>
          <w:t xml:space="preserve"> </w:t>
        </w:r>
        <w:r w:rsidR="00B30170" w:rsidRPr="00C02E5C">
          <w:rPr>
            <w:rStyle w:val="-"/>
            <w:rFonts w:ascii="Arial Narrow" w:hAnsi="Arial Narrow"/>
            <w:noProof/>
            <w:lang w:val="en-US"/>
          </w:rPr>
          <w:t>Negev</w:t>
        </w:r>
        <w:r w:rsidR="00B30170" w:rsidRPr="00C02E5C">
          <w:rPr>
            <w:rStyle w:val="-"/>
            <w:rFonts w:ascii="Arial Narrow" w:hAnsi="Arial Narrow"/>
            <w:noProof/>
          </w:rPr>
          <w:t>)</w:t>
        </w:r>
        <w:r w:rsidR="00B30170" w:rsidRPr="00C02E5C">
          <w:rPr>
            <w:rStyle w:val="-"/>
            <w:rFonts w:ascii="ZWAdobeF" w:hAnsi="ZWAdobeF" w:cs="ZWAdobeF"/>
            <w:noProof/>
          </w:rPr>
          <w:t>181F</w:t>
        </w:r>
        <w:r w:rsidR="00B30170">
          <w:rPr>
            <w:noProof/>
            <w:webHidden/>
          </w:rPr>
          <w:tab/>
        </w:r>
        <w:r>
          <w:rPr>
            <w:noProof/>
            <w:webHidden/>
          </w:rPr>
          <w:fldChar w:fldCharType="begin"/>
        </w:r>
        <w:r w:rsidR="00B30170">
          <w:rPr>
            <w:noProof/>
            <w:webHidden/>
          </w:rPr>
          <w:instrText xml:space="preserve"> PAGEREF _Toc42964822 \h </w:instrText>
        </w:r>
        <w:r>
          <w:rPr>
            <w:noProof/>
            <w:webHidden/>
          </w:rPr>
        </w:r>
        <w:r>
          <w:rPr>
            <w:noProof/>
            <w:webHidden/>
          </w:rPr>
          <w:fldChar w:fldCharType="separate"/>
        </w:r>
        <w:r w:rsidR="00B30170">
          <w:rPr>
            <w:noProof/>
            <w:webHidden/>
          </w:rPr>
          <w:t>63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3" w:history="1">
        <w:r w:rsidR="00B30170" w:rsidRPr="00C02E5C">
          <w:rPr>
            <w:rStyle w:val="-"/>
            <w:rFonts w:ascii="Arial Narrow" w:hAnsi="Arial Narrow"/>
            <w:noProof/>
          </w:rPr>
          <w:t>Εικόνα 29. Υπολήνιον 1ου αι. μ.Χ. από την περιοχή της Ιερουσαλήμ</w:t>
        </w:r>
        <w:r w:rsidR="00B30170" w:rsidRPr="00C02E5C">
          <w:rPr>
            <w:rStyle w:val="-"/>
            <w:rFonts w:ascii="ZWAdobeF" w:hAnsi="ZWAdobeF" w:cs="ZWAdobeF"/>
            <w:noProof/>
          </w:rPr>
          <w:t>182F</w:t>
        </w:r>
        <w:r w:rsidR="00B30170">
          <w:rPr>
            <w:noProof/>
            <w:webHidden/>
          </w:rPr>
          <w:tab/>
        </w:r>
        <w:r>
          <w:rPr>
            <w:noProof/>
            <w:webHidden/>
          </w:rPr>
          <w:fldChar w:fldCharType="begin"/>
        </w:r>
        <w:r w:rsidR="00B30170">
          <w:rPr>
            <w:noProof/>
            <w:webHidden/>
          </w:rPr>
          <w:instrText xml:space="preserve"> PAGEREF _Toc42964823 \h </w:instrText>
        </w:r>
        <w:r>
          <w:rPr>
            <w:noProof/>
            <w:webHidden/>
          </w:rPr>
        </w:r>
        <w:r>
          <w:rPr>
            <w:noProof/>
            <w:webHidden/>
          </w:rPr>
          <w:fldChar w:fldCharType="separate"/>
        </w:r>
        <w:r w:rsidR="00B30170">
          <w:rPr>
            <w:noProof/>
            <w:webHidden/>
          </w:rPr>
          <w:t>63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4" w:history="1">
        <w:r w:rsidR="00B30170" w:rsidRPr="00C02E5C">
          <w:rPr>
            <w:rStyle w:val="-"/>
            <w:rFonts w:ascii="Arial Narrow" w:hAnsi="Arial Narrow"/>
            <w:noProof/>
          </w:rPr>
          <w:t xml:space="preserve">Εικόνα 30. </w:t>
        </w:r>
        <w:r w:rsidR="00B30170" w:rsidRPr="00C02E5C">
          <w:rPr>
            <w:rStyle w:val="-"/>
            <w:rFonts w:ascii="Arial Narrow" w:hAnsi="Arial Narrow"/>
            <w:noProof/>
            <w:lang w:val="en-US"/>
          </w:rPr>
          <w:t>Ein</w:t>
        </w:r>
        <w:r w:rsidR="00B30170" w:rsidRPr="00C02E5C">
          <w:rPr>
            <w:rStyle w:val="-"/>
            <w:rFonts w:ascii="Arial Narrow" w:hAnsi="Arial Narrow"/>
            <w:noProof/>
          </w:rPr>
          <w:t xml:space="preserve"> </w:t>
        </w:r>
        <w:r w:rsidR="00B30170" w:rsidRPr="00C02E5C">
          <w:rPr>
            <w:rStyle w:val="-"/>
            <w:rFonts w:ascii="Arial Narrow" w:hAnsi="Arial Narrow"/>
            <w:noProof/>
            <w:lang w:val="en-US"/>
          </w:rPr>
          <w:t>Karem</w:t>
        </w:r>
        <w:r w:rsidR="00B30170" w:rsidRPr="00C02E5C">
          <w:rPr>
            <w:rStyle w:val="-"/>
            <w:rFonts w:ascii="Arial Narrow" w:hAnsi="Arial Narrow"/>
            <w:noProof/>
          </w:rPr>
          <w:t>, αρχαίος τύπος κρασιού μέσα σε υδρίες</w:t>
        </w:r>
        <w:r w:rsidR="00B30170">
          <w:rPr>
            <w:noProof/>
            <w:webHidden/>
          </w:rPr>
          <w:tab/>
        </w:r>
        <w:r>
          <w:rPr>
            <w:noProof/>
            <w:webHidden/>
          </w:rPr>
          <w:fldChar w:fldCharType="begin"/>
        </w:r>
        <w:r w:rsidR="00B30170">
          <w:rPr>
            <w:noProof/>
            <w:webHidden/>
          </w:rPr>
          <w:instrText xml:space="preserve"> PAGEREF _Toc42964824 \h </w:instrText>
        </w:r>
        <w:r>
          <w:rPr>
            <w:noProof/>
            <w:webHidden/>
          </w:rPr>
        </w:r>
        <w:r>
          <w:rPr>
            <w:noProof/>
            <w:webHidden/>
          </w:rPr>
          <w:fldChar w:fldCharType="separate"/>
        </w:r>
        <w:r w:rsidR="00B30170">
          <w:rPr>
            <w:noProof/>
            <w:webHidden/>
          </w:rPr>
          <w:t>63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5" w:history="1">
        <w:r w:rsidR="00B30170" w:rsidRPr="00C02E5C">
          <w:rPr>
            <w:rStyle w:val="-"/>
            <w:rFonts w:ascii="Arial Narrow" w:hAnsi="Arial Narrow"/>
            <w:noProof/>
          </w:rPr>
          <w:t>Εικόνα 31. Η αποχριστιανοποίηση της νεολαίας της Ευρώπης</w:t>
        </w:r>
        <w:r w:rsidR="00B30170" w:rsidRPr="00C02E5C">
          <w:rPr>
            <w:rStyle w:val="-"/>
            <w:rFonts w:ascii="ZWAdobeF" w:hAnsi="ZWAdobeF" w:cs="ZWAdobeF"/>
            <w:noProof/>
          </w:rPr>
          <w:t>186F</w:t>
        </w:r>
        <w:r w:rsidR="00B30170">
          <w:rPr>
            <w:noProof/>
            <w:webHidden/>
          </w:rPr>
          <w:tab/>
        </w:r>
        <w:r>
          <w:rPr>
            <w:noProof/>
            <w:webHidden/>
          </w:rPr>
          <w:fldChar w:fldCharType="begin"/>
        </w:r>
        <w:r w:rsidR="00B30170">
          <w:rPr>
            <w:noProof/>
            <w:webHidden/>
          </w:rPr>
          <w:instrText xml:space="preserve"> PAGEREF _Toc42964825 \h </w:instrText>
        </w:r>
        <w:r>
          <w:rPr>
            <w:noProof/>
            <w:webHidden/>
          </w:rPr>
        </w:r>
        <w:r>
          <w:rPr>
            <w:noProof/>
            <w:webHidden/>
          </w:rPr>
          <w:fldChar w:fldCharType="separate"/>
        </w:r>
        <w:r w:rsidR="00B30170">
          <w:rPr>
            <w:noProof/>
            <w:webHidden/>
          </w:rPr>
          <w:t>65</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6" w:history="1">
        <w:r w:rsidR="00B30170" w:rsidRPr="00C02E5C">
          <w:rPr>
            <w:rStyle w:val="-"/>
            <w:rFonts w:ascii="Arial Narrow" w:hAnsi="Arial Narrow"/>
            <w:noProof/>
          </w:rPr>
          <w:t>Εικόνα 32. Εστίαση κεφαλαίου 4.</w:t>
        </w:r>
        <w:r w:rsidR="00B30170">
          <w:rPr>
            <w:noProof/>
            <w:webHidden/>
          </w:rPr>
          <w:tab/>
        </w:r>
        <w:r>
          <w:rPr>
            <w:noProof/>
            <w:webHidden/>
          </w:rPr>
          <w:fldChar w:fldCharType="begin"/>
        </w:r>
        <w:r w:rsidR="00B30170">
          <w:rPr>
            <w:noProof/>
            <w:webHidden/>
          </w:rPr>
          <w:instrText xml:space="preserve"> PAGEREF _Toc42964826 \h </w:instrText>
        </w:r>
        <w:r>
          <w:rPr>
            <w:noProof/>
            <w:webHidden/>
          </w:rPr>
        </w:r>
        <w:r>
          <w:rPr>
            <w:noProof/>
            <w:webHidden/>
          </w:rPr>
          <w:fldChar w:fldCharType="separate"/>
        </w:r>
        <w:r w:rsidR="00B30170">
          <w:rPr>
            <w:noProof/>
            <w:webHidden/>
          </w:rPr>
          <w:t>67</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7" w:history="1">
        <w:r w:rsidR="00B30170" w:rsidRPr="00C02E5C">
          <w:rPr>
            <w:rStyle w:val="-"/>
            <w:rFonts w:ascii="Arial Narrow" w:hAnsi="Arial Narrow"/>
            <w:noProof/>
          </w:rPr>
          <w:t>Εικόνα 33. Θέση Παραβολής αληθινής Αμπέλου στο μακροκείμενο του κατά Ιω Ευαγγελίου</w:t>
        </w:r>
        <w:r w:rsidR="00B30170">
          <w:rPr>
            <w:noProof/>
            <w:webHidden/>
          </w:rPr>
          <w:tab/>
        </w:r>
        <w:r>
          <w:rPr>
            <w:noProof/>
            <w:webHidden/>
          </w:rPr>
          <w:fldChar w:fldCharType="begin"/>
        </w:r>
        <w:r w:rsidR="00B30170">
          <w:rPr>
            <w:noProof/>
            <w:webHidden/>
          </w:rPr>
          <w:instrText xml:space="preserve"> PAGEREF _Toc42964827 \h </w:instrText>
        </w:r>
        <w:r>
          <w:rPr>
            <w:noProof/>
            <w:webHidden/>
          </w:rPr>
        </w:r>
        <w:r>
          <w:rPr>
            <w:noProof/>
            <w:webHidden/>
          </w:rPr>
          <w:fldChar w:fldCharType="separate"/>
        </w:r>
        <w:r w:rsidR="00B30170">
          <w:rPr>
            <w:noProof/>
            <w:webHidden/>
          </w:rPr>
          <w:t>71</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8" w:history="1">
        <w:r w:rsidR="00B30170" w:rsidRPr="00C02E5C">
          <w:rPr>
            <w:rStyle w:val="-"/>
            <w:rFonts w:ascii="Arial Narrow" w:hAnsi="Arial Narrow"/>
            <w:noProof/>
          </w:rPr>
          <w:t>Εικόνα 34. Δομή Αποχαιρετιστήριου Λόγου ή Διαθήκης του Ιησού Χριστού προς τους μαθητές σε μορφή αντεστραμμένης πυραμίδας.</w:t>
        </w:r>
        <w:r w:rsidR="00B30170">
          <w:rPr>
            <w:noProof/>
            <w:webHidden/>
          </w:rPr>
          <w:tab/>
        </w:r>
        <w:r>
          <w:rPr>
            <w:noProof/>
            <w:webHidden/>
          </w:rPr>
          <w:fldChar w:fldCharType="begin"/>
        </w:r>
        <w:r w:rsidR="00B30170">
          <w:rPr>
            <w:noProof/>
            <w:webHidden/>
          </w:rPr>
          <w:instrText xml:space="preserve"> PAGEREF _Toc42964828 \h </w:instrText>
        </w:r>
        <w:r>
          <w:rPr>
            <w:noProof/>
            <w:webHidden/>
          </w:rPr>
        </w:r>
        <w:r>
          <w:rPr>
            <w:noProof/>
            <w:webHidden/>
          </w:rPr>
          <w:fldChar w:fldCharType="separate"/>
        </w:r>
        <w:r w:rsidR="00B30170">
          <w:rPr>
            <w:noProof/>
            <w:webHidden/>
          </w:rPr>
          <w:t>72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29" w:history="1">
        <w:r w:rsidR="00B30170" w:rsidRPr="00C02E5C">
          <w:rPr>
            <w:rStyle w:val="-"/>
            <w:rFonts w:ascii="Arial Narrow" w:hAnsi="Arial Narrow"/>
            <w:noProof/>
          </w:rPr>
          <w:t>Εικόνα 35. Ο Ιησούς Χριστός ως κλήμα και οι Απόστολοι ως κληματόβεργες</w:t>
        </w:r>
        <w:r w:rsidR="00B30170">
          <w:rPr>
            <w:noProof/>
            <w:webHidden/>
          </w:rPr>
          <w:tab/>
        </w:r>
        <w:r>
          <w:rPr>
            <w:noProof/>
            <w:webHidden/>
          </w:rPr>
          <w:fldChar w:fldCharType="begin"/>
        </w:r>
        <w:r w:rsidR="00B30170">
          <w:rPr>
            <w:noProof/>
            <w:webHidden/>
          </w:rPr>
          <w:instrText xml:space="preserve"> PAGEREF _Toc42964829 \h </w:instrText>
        </w:r>
        <w:r>
          <w:rPr>
            <w:noProof/>
            <w:webHidden/>
          </w:rPr>
        </w:r>
        <w:r>
          <w:rPr>
            <w:noProof/>
            <w:webHidden/>
          </w:rPr>
          <w:fldChar w:fldCharType="separate"/>
        </w:r>
        <w:r w:rsidR="00B30170">
          <w:rPr>
            <w:noProof/>
            <w:webHidden/>
          </w:rPr>
          <w:t>84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0" w:history="1">
        <w:r w:rsidR="00B30170" w:rsidRPr="00C02E5C">
          <w:rPr>
            <w:rStyle w:val="-"/>
            <w:rFonts w:ascii="Arial Narrow" w:hAnsi="Arial Narrow"/>
            <w:noProof/>
          </w:rPr>
          <w:t>Εικόνα 36. Το Κλήμα (φυτό) και οι Κληματόβεργες</w:t>
        </w:r>
        <w:r w:rsidR="00B30170">
          <w:rPr>
            <w:noProof/>
            <w:webHidden/>
          </w:rPr>
          <w:tab/>
        </w:r>
        <w:r>
          <w:rPr>
            <w:noProof/>
            <w:webHidden/>
          </w:rPr>
          <w:fldChar w:fldCharType="begin"/>
        </w:r>
        <w:r w:rsidR="00B30170">
          <w:rPr>
            <w:noProof/>
            <w:webHidden/>
          </w:rPr>
          <w:instrText xml:space="preserve"> PAGEREF _Toc42964830 \h </w:instrText>
        </w:r>
        <w:r>
          <w:rPr>
            <w:noProof/>
            <w:webHidden/>
          </w:rPr>
        </w:r>
        <w:r>
          <w:rPr>
            <w:noProof/>
            <w:webHidden/>
          </w:rPr>
          <w:fldChar w:fldCharType="separate"/>
        </w:r>
        <w:r w:rsidR="00B30170">
          <w:rPr>
            <w:noProof/>
            <w:webHidden/>
          </w:rPr>
          <w:t>84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1" w:history="1">
        <w:r w:rsidR="00B30170" w:rsidRPr="00C02E5C">
          <w:rPr>
            <w:rStyle w:val="-"/>
            <w:noProof/>
          </w:rPr>
          <w:t>Εικόνα 38. Εστίαση κεφαλαίου 5</w:t>
        </w:r>
        <w:r w:rsidR="00B30170">
          <w:rPr>
            <w:noProof/>
            <w:webHidden/>
          </w:rPr>
          <w:tab/>
        </w:r>
        <w:r>
          <w:rPr>
            <w:noProof/>
            <w:webHidden/>
          </w:rPr>
          <w:fldChar w:fldCharType="begin"/>
        </w:r>
        <w:r w:rsidR="00B30170">
          <w:rPr>
            <w:noProof/>
            <w:webHidden/>
          </w:rPr>
          <w:instrText xml:space="preserve"> PAGEREF _Toc42964831 \h </w:instrText>
        </w:r>
        <w:r>
          <w:rPr>
            <w:noProof/>
            <w:webHidden/>
          </w:rPr>
        </w:r>
        <w:r>
          <w:rPr>
            <w:noProof/>
            <w:webHidden/>
          </w:rPr>
          <w:fldChar w:fldCharType="separate"/>
        </w:r>
        <w:r w:rsidR="00B30170">
          <w:rPr>
            <w:noProof/>
            <w:webHidden/>
          </w:rPr>
          <w:t>87</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2" w:history="1">
        <w:r w:rsidR="00B30170" w:rsidRPr="00C02E5C">
          <w:rPr>
            <w:rStyle w:val="-"/>
            <w:noProof/>
          </w:rPr>
          <w:t>Εικόνα 37. Εστίαση κεφαλαίου 6</w:t>
        </w:r>
        <w:r w:rsidR="00B30170">
          <w:rPr>
            <w:noProof/>
            <w:webHidden/>
          </w:rPr>
          <w:tab/>
        </w:r>
        <w:r>
          <w:rPr>
            <w:noProof/>
            <w:webHidden/>
          </w:rPr>
          <w:fldChar w:fldCharType="begin"/>
        </w:r>
        <w:r w:rsidR="00B30170">
          <w:rPr>
            <w:noProof/>
            <w:webHidden/>
          </w:rPr>
          <w:instrText xml:space="preserve"> PAGEREF _Toc42964832 \h </w:instrText>
        </w:r>
        <w:r>
          <w:rPr>
            <w:noProof/>
            <w:webHidden/>
          </w:rPr>
        </w:r>
        <w:r>
          <w:rPr>
            <w:noProof/>
            <w:webHidden/>
          </w:rPr>
          <w:fldChar w:fldCharType="separate"/>
        </w:r>
        <w:r w:rsidR="00B30170">
          <w:rPr>
            <w:noProof/>
            <w:webHidden/>
          </w:rPr>
          <w:t>94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3" w:history="1">
        <w:r w:rsidR="00B30170" w:rsidRPr="00C02E5C">
          <w:rPr>
            <w:rStyle w:val="-"/>
            <w:noProof/>
          </w:rPr>
          <w:t>Εικόνα 39. Εστίαση κεφαλαίου 7</w:t>
        </w:r>
        <w:r w:rsidR="00B30170">
          <w:rPr>
            <w:noProof/>
            <w:webHidden/>
          </w:rPr>
          <w:tab/>
        </w:r>
        <w:r>
          <w:rPr>
            <w:noProof/>
            <w:webHidden/>
          </w:rPr>
          <w:fldChar w:fldCharType="begin"/>
        </w:r>
        <w:r w:rsidR="00B30170">
          <w:rPr>
            <w:noProof/>
            <w:webHidden/>
          </w:rPr>
          <w:instrText xml:space="preserve"> PAGEREF _Toc42964833 \h </w:instrText>
        </w:r>
        <w:r>
          <w:rPr>
            <w:noProof/>
            <w:webHidden/>
          </w:rPr>
        </w:r>
        <w:r>
          <w:rPr>
            <w:noProof/>
            <w:webHidden/>
          </w:rPr>
          <w:fldChar w:fldCharType="separate"/>
        </w:r>
        <w:r w:rsidR="00B30170">
          <w:rPr>
            <w:noProof/>
            <w:webHidden/>
          </w:rPr>
          <w:t>113</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4" w:history="1">
        <w:r w:rsidR="00B30170" w:rsidRPr="00C02E5C">
          <w:rPr>
            <w:rStyle w:val="-"/>
            <w:rFonts w:ascii="Arial Narrow" w:hAnsi="Arial Narrow"/>
            <w:noProof/>
          </w:rPr>
          <w:t>Εικόνα 40. Χάρτης Αιγαίου με την Πάτμο</w:t>
        </w:r>
        <w:r w:rsidR="00B30170">
          <w:rPr>
            <w:noProof/>
            <w:webHidden/>
          </w:rPr>
          <w:tab/>
        </w:r>
        <w:r>
          <w:rPr>
            <w:noProof/>
            <w:webHidden/>
          </w:rPr>
          <w:fldChar w:fldCharType="begin"/>
        </w:r>
        <w:r w:rsidR="00B30170">
          <w:rPr>
            <w:noProof/>
            <w:webHidden/>
          </w:rPr>
          <w:instrText xml:space="preserve"> PAGEREF _Toc42964834 \h </w:instrText>
        </w:r>
        <w:r>
          <w:rPr>
            <w:noProof/>
            <w:webHidden/>
          </w:rPr>
        </w:r>
        <w:r>
          <w:rPr>
            <w:noProof/>
            <w:webHidden/>
          </w:rPr>
          <w:fldChar w:fldCharType="separate"/>
        </w:r>
        <w:r w:rsidR="00B30170">
          <w:rPr>
            <w:noProof/>
            <w:webHidden/>
          </w:rPr>
          <w:t>114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5" w:history="1">
        <w:r w:rsidR="00B30170" w:rsidRPr="00C02E5C">
          <w:rPr>
            <w:rStyle w:val="-"/>
            <w:rFonts w:ascii="Arial Narrow" w:hAnsi="Arial Narrow"/>
            <w:noProof/>
          </w:rPr>
          <w:t>Εικόνα 41. Το Μοναστήρι της Πάτμου</w:t>
        </w:r>
        <w:r w:rsidR="00B30170">
          <w:rPr>
            <w:noProof/>
            <w:webHidden/>
          </w:rPr>
          <w:tab/>
        </w:r>
        <w:r>
          <w:rPr>
            <w:noProof/>
            <w:webHidden/>
          </w:rPr>
          <w:fldChar w:fldCharType="begin"/>
        </w:r>
        <w:r w:rsidR="00B30170">
          <w:rPr>
            <w:noProof/>
            <w:webHidden/>
          </w:rPr>
          <w:instrText xml:space="preserve"> PAGEREF _Toc42964835 \h </w:instrText>
        </w:r>
        <w:r>
          <w:rPr>
            <w:noProof/>
            <w:webHidden/>
          </w:rPr>
        </w:r>
        <w:r>
          <w:rPr>
            <w:noProof/>
            <w:webHidden/>
          </w:rPr>
          <w:fldChar w:fldCharType="separate"/>
        </w:r>
        <w:r w:rsidR="00B30170">
          <w:rPr>
            <w:noProof/>
            <w:webHidden/>
          </w:rPr>
          <w:t>114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6" w:history="1">
        <w:r w:rsidR="00B30170" w:rsidRPr="00C02E5C">
          <w:rPr>
            <w:rStyle w:val="-"/>
            <w:rFonts w:ascii="Arial Narrow" w:hAnsi="Arial Narrow"/>
            <w:noProof/>
          </w:rPr>
          <w:t>Εικόνα 42. Η είσοδος στο σπήλαιο της Αποκάλυψης στην Πάτμο</w:t>
        </w:r>
        <w:r w:rsidR="00B30170">
          <w:rPr>
            <w:noProof/>
            <w:webHidden/>
          </w:rPr>
          <w:tab/>
        </w:r>
        <w:r>
          <w:rPr>
            <w:noProof/>
            <w:webHidden/>
          </w:rPr>
          <w:fldChar w:fldCharType="begin"/>
        </w:r>
        <w:r w:rsidR="00B30170">
          <w:rPr>
            <w:noProof/>
            <w:webHidden/>
          </w:rPr>
          <w:instrText xml:space="preserve"> PAGEREF _Toc42964836 \h </w:instrText>
        </w:r>
        <w:r>
          <w:rPr>
            <w:noProof/>
            <w:webHidden/>
          </w:rPr>
        </w:r>
        <w:r>
          <w:rPr>
            <w:noProof/>
            <w:webHidden/>
          </w:rPr>
          <w:fldChar w:fldCharType="separate"/>
        </w:r>
        <w:r w:rsidR="00B30170">
          <w:rPr>
            <w:noProof/>
            <w:webHidden/>
          </w:rPr>
          <w:t>114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7" w:history="1">
        <w:r w:rsidR="00B30170" w:rsidRPr="00C02E5C">
          <w:rPr>
            <w:rStyle w:val="-"/>
            <w:rFonts w:ascii="Arial Narrow" w:hAnsi="Arial Narrow"/>
            <w:noProof/>
          </w:rPr>
          <w:t>Εικόνα 43. Το σπήλαιο της Αποκάλυψης στην Πάτμο</w:t>
        </w:r>
        <w:r w:rsidR="00B30170">
          <w:rPr>
            <w:noProof/>
            <w:webHidden/>
          </w:rPr>
          <w:tab/>
        </w:r>
        <w:r>
          <w:rPr>
            <w:noProof/>
            <w:webHidden/>
          </w:rPr>
          <w:fldChar w:fldCharType="begin"/>
        </w:r>
        <w:r w:rsidR="00B30170">
          <w:rPr>
            <w:noProof/>
            <w:webHidden/>
          </w:rPr>
          <w:instrText xml:space="preserve"> PAGEREF _Toc42964837 \h </w:instrText>
        </w:r>
        <w:r>
          <w:rPr>
            <w:noProof/>
            <w:webHidden/>
          </w:rPr>
        </w:r>
        <w:r>
          <w:rPr>
            <w:noProof/>
            <w:webHidden/>
          </w:rPr>
          <w:fldChar w:fldCharType="separate"/>
        </w:r>
        <w:r w:rsidR="00B30170">
          <w:rPr>
            <w:noProof/>
            <w:webHidden/>
          </w:rPr>
          <w:t>114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8" w:history="1">
        <w:r w:rsidR="00B30170" w:rsidRPr="00C02E5C">
          <w:rPr>
            <w:rStyle w:val="-"/>
            <w:rFonts w:ascii="Arial Narrow" w:hAnsi="Arial Narrow"/>
            <w:noProof/>
          </w:rPr>
          <w:t xml:space="preserve">Εικόνα 44. </w:t>
        </w:r>
        <w:r w:rsidR="00B30170" w:rsidRPr="00C02E5C">
          <w:rPr>
            <w:rStyle w:val="-"/>
            <w:rFonts w:ascii="Arial Narrow" w:hAnsi="Arial Narrow" w:cstheme="majorHAnsi"/>
            <w:noProof/>
          </w:rPr>
          <w:t>Η Καταστροφή της Βαβυλώνας - Πόρνη</w:t>
        </w:r>
        <w:r w:rsidR="00B30170" w:rsidRPr="00C02E5C">
          <w:rPr>
            <w:rStyle w:val="-"/>
            <w:rFonts w:ascii="ZWAdobeF" w:hAnsi="ZWAdobeF" w:cs="ZWAdobeF"/>
            <w:noProof/>
          </w:rPr>
          <w:t>408F</w:t>
        </w:r>
        <w:r w:rsidR="00B30170">
          <w:rPr>
            <w:noProof/>
            <w:webHidden/>
          </w:rPr>
          <w:tab/>
        </w:r>
        <w:r>
          <w:rPr>
            <w:noProof/>
            <w:webHidden/>
          </w:rPr>
          <w:fldChar w:fldCharType="begin"/>
        </w:r>
        <w:r w:rsidR="00B30170">
          <w:rPr>
            <w:noProof/>
            <w:webHidden/>
          </w:rPr>
          <w:instrText xml:space="preserve"> PAGEREF _Toc42964838 \h </w:instrText>
        </w:r>
        <w:r>
          <w:rPr>
            <w:noProof/>
            <w:webHidden/>
          </w:rPr>
        </w:r>
        <w:r>
          <w:rPr>
            <w:noProof/>
            <w:webHidden/>
          </w:rPr>
          <w:fldChar w:fldCharType="separate"/>
        </w:r>
        <w:r w:rsidR="00B30170">
          <w:rPr>
            <w:noProof/>
            <w:webHidden/>
          </w:rPr>
          <w:t>122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39" w:history="1">
        <w:r w:rsidR="00B30170" w:rsidRPr="00C02E5C">
          <w:rPr>
            <w:rStyle w:val="-"/>
            <w:rFonts w:ascii="Arial Narrow" w:hAnsi="Arial Narrow"/>
            <w:noProof/>
          </w:rPr>
          <w:t xml:space="preserve">Εικόνα 45. </w:t>
        </w:r>
        <w:r w:rsidR="00B30170" w:rsidRPr="00C02E5C">
          <w:rPr>
            <w:rStyle w:val="-"/>
            <w:rFonts w:ascii="Arial Narrow" w:hAnsi="Arial Narrow" w:cstheme="majorHAnsi"/>
            <w:noProof/>
          </w:rPr>
          <w:t>Beatus (Buchmalerei) – Wikiwand</w:t>
        </w:r>
        <w:r w:rsidR="00B30170">
          <w:rPr>
            <w:noProof/>
            <w:webHidden/>
          </w:rPr>
          <w:tab/>
        </w:r>
        <w:r>
          <w:rPr>
            <w:noProof/>
            <w:webHidden/>
          </w:rPr>
          <w:fldChar w:fldCharType="begin"/>
        </w:r>
        <w:r w:rsidR="00B30170">
          <w:rPr>
            <w:noProof/>
            <w:webHidden/>
          </w:rPr>
          <w:instrText xml:space="preserve"> PAGEREF _Toc42964839 \h </w:instrText>
        </w:r>
        <w:r>
          <w:rPr>
            <w:noProof/>
            <w:webHidden/>
          </w:rPr>
        </w:r>
        <w:r>
          <w:rPr>
            <w:noProof/>
            <w:webHidden/>
          </w:rPr>
          <w:fldChar w:fldCharType="separate"/>
        </w:r>
        <w:r w:rsidR="00B30170">
          <w:rPr>
            <w:noProof/>
            <w:webHidden/>
          </w:rPr>
          <w:t>122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0" w:history="1">
        <w:r w:rsidR="00B30170" w:rsidRPr="00C02E5C">
          <w:rPr>
            <w:rStyle w:val="-"/>
            <w:rFonts w:ascii="Arial Narrow" w:hAnsi="Arial Narrow"/>
            <w:noProof/>
          </w:rPr>
          <w:t xml:space="preserve">Εικόνα 46. </w:t>
        </w:r>
        <w:r w:rsidR="00B30170" w:rsidRPr="00C02E5C">
          <w:rPr>
            <w:rStyle w:val="-"/>
            <w:rFonts w:ascii="Arial Narrow" w:hAnsi="Arial Narrow" w:cstheme="majorHAnsi"/>
            <w:noProof/>
          </w:rPr>
          <w:t xml:space="preserve"> "η πόλις η μεγάλη Βαβυλ</w:t>
        </w:r>
        <w:r w:rsidR="00B30170" w:rsidRPr="00C02E5C">
          <w:rPr>
            <w:rStyle w:val="-"/>
            <w:rFonts w:ascii="Arial" w:hAnsi="Arial" w:cs="Arial"/>
            <w:noProof/>
          </w:rPr>
          <w:t>ὼ</w:t>
        </w:r>
        <w:r w:rsidR="00B30170" w:rsidRPr="00C02E5C">
          <w:rPr>
            <w:rStyle w:val="-"/>
            <w:rFonts w:ascii="Arial Narrow" w:hAnsi="Arial Narrow" w:cstheme="majorHAnsi"/>
            <w:noProof/>
          </w:rPr>
          <w:t>ν, η πόλις η ισχυρά, ότι μια ώρα ήλθεν η κρίσις σου"</w:t>
        </w:r>
        <w:r w:rsidR="00B30170" w:rsidRPr="00C02E5C">
          <w:rPr>
            <w:rStyle w:val="-"/>
            <w:rFonts w:ascii="ZWAdobeF" w:hAnsi="ZWAdobeF" w:cs="ZWAdobeF"/>
            <w:noProof/>
          </w:rPr>
          <w:t>409F410F</w:t>
        </w:r>
        <w:r w:rsidR="00B30170">
          <w:rPr>
            <w:noProof/>
            <w:webHidden/>
          </w:rPr>
          <w:tab/>
        </w:r>
        <w:r>
          <w:rPr>
            <w:noProof/>
            <w:webHidden/>
          </w:rPr>
          <w:fldChar w:fldCharType="begin"/>
        </w:r>
        <w:r w:rsidR="00B30170">
          <w:rPr>
            <w:noProof/>
            <w:webHidden/>
          </w:rPr>
          <w:instrText xml:space="preserve"> PAGEREF _Toc42964840 \h </w:instrText>
        </w:r>
        <w:r>
          <w:rPr>
            <w:noProof/>
            <w:webHidden/>
          </w:rPr>
        </w:r>
        <w:r>
          <w:rPr>
            <w:noProof/>
            <w:webHidden/>
          </w:rPr>
          <w:fldChar w:fldCharType="separate"/>
        </w:r>
        <w:r w:rsidR="00B30170">
          <w:rPr>
            <w:noProof/>
            <w:webHidden/>
          </w:rPr>
          <w:t>122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1" w:history="1">
        <w:r w:rsidR="00B30170" w:rsidRPr="00C02E5C">
          <w:rPr>
            <w:rStyle w:val="-"/>
            <w:rFonts w:ascii="Arial Narrow" w:hAnsi="Arial Narrow"/>
            <w:noProof/>
          </w:rPr>
          <w:t>Εικόνα 47.</w:t>
        </w:r>
        <w:r w:rsidR="00B30170" w:rsidRPr="00C02E5C">
          <w:rPr>
            <w:rStyle w:val="-"/>
            <w:rFonts w:ascii="Arial Narrow" w:hAnsi="Arial Narrow" w:cstheme="majorHAnsi"/>
            <w:noProof/>
          </w:rPr>
          <w:t xml:space="preserve"> "και είδον εκ της θαλάσσης θηρίον αναβαίνον, έχον κέρατα δέκα και κεφαλάς επτά..."</w:t>
        </w:r>
        <w:r w:rsidR="00B30170" w:rsidRPr="00C02E5C">
          <w:rPr>
            <w:rStyle w:val="-"/>
            <w:rFonts w:ascii="ZWAdobeF" w:hAnsi="ZWAdobeF" w:cs="ZWAdobeF"/>
            <w:noProof/>
          </w:rPr>
          <w:t>411F</w:t>
        </w:r>
        <w:r w:rsidR="00B30170" w:rsidRPr="00C02E5C">
          <w:rPr>
            <w:rStyle w:val="-"/>
            <w:rFonts w:ascii="Arial Narrow" w:hAnsi="Arial Narrow" w:cstheme="majorHAnsi"/>
            <w:noProof/>
          </w:rPr>
          <w:t xml:space="preserve"> </w:t>
        </w:r>
        <w:r w:rsidR="00B30170" w:rsidRPr="00C02E5C">
          <w:rPr>
            <w:rStyle w:val="-"/>
            <w:rFonts w:ascii="ZWAdobeF" w:hAnsi="ZWAdobeF" w:cs="ZWAdobeF"/>
            <w:noProof/>
          </w:rPr>
          <w:t>412F</w:t>
        </w:r>
        <w:r w:rsidR="00B30170">
          <w:rPr>
            <w:noProof/>
            <w:webHidden/>
          </w:rPr>
          <w:tab/>
        </w:r>
        <w:r>
          <w:rPr>
            <w:noProof/>
            <w:webHidden/>
          </w:rPr>
          <w:fldChar w:fldCharType="begin"/>
        </w:r>
        <w:r w:rsidR="00B30170">
          <w:rPr>
            <w:noProof/>
            <w:webHidden/>
          </w:rPr>
          <w:instrText xml:space="preserve"> PAGEREF _Toc42964841 \h </w:instrText>
        </w:r>
        <w:r>
          <w:rPr>
            <w:noProof/>
            <w:webHidden/>
          </w:rPr>
        </w:r>
        <w:r>
          <w:rPr>
            <w:noProof/>
            <w:webHidden/>
          </w:rPr>
          <w:fldChar w:fldCharType="separate"/>
        </w:r>
        <w:r w:rsidR="00B30170">
          <w:rPr>
            <w:noProof/>
            <w:webHidden/>
          </w:rPr>
          <w:t>122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2" w:history="1">
        <w:r w:rsidR="00B30170" w:rsidRPr="00C02E5C">
          <w:rPr>
            <w:rStyle w:val="-"/>
            <w:rFonts w:ascii="Arial Narrow" w:hAnsi="Arial Narrow"/>
            <w:noProof/>
          </w:rPr>
          <w:t>Εικόνα 48. Άγαλμα θεάς Ρώμης σε Κρήνη</w:t>
        </w:r>
        <w:r w:rsidR="00B30170" w:rsidRPr="00C02E5C">
          <w:rPr>
            <w:rStyle w:val="-"/>
            <w:rFonts w:ascii="ZWAdobeF" w:hAnsi="ZWAdobeF" w:cs="ZWAdobeF"/>
            <w:noProof/>
          </w:rPr>
          <w:t>413F</w:t>
        </w:r>
        <w:r w:rsidR="00B30170">
          <w:rPr>
            <w:noProof/>
            <w:webHidden/>
          </w:rPr>
          <w:tab/>
        </w:r>
        <w:r>
          <w:rPr>
            <w:noProof/>
            <w:webHidden/>
          </w:rPr>
          <w:fldChar w:fldCharType="begin"/>
        </w:r>
        <w:r w:rsidR="00B30170">
          <w:rPr>
            <w:noProof/>
            <w:webHidden/>
          </w:rPr>
          <w:instrText xml:space="preserve"> PAGEREF _Toc42964842 \h </w:instrText>
        </w:r>
        <w:r>
          <w:rPr>
            <w:noProof/>
            <w:webHidden/>
          </w:rPr>
        </w:r>
        <w:r>
          <w:rPr>
            <w:noProof/>
            <w:webHidden/>
          </w:rPr>
          <w:fldChar w:fldCharType="separate"/>
        </w:r>
        <w:r w:rsidR="00B30170">
          <w:rPr>
            <w:noProof/>
            <w:webHidden/>
          </w:rPr>
          <w:t>122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3" w:history="1">
        <w:r w:rsidR="00B30170" w:rsidRPr="00C02E5C">
          <w:rPr>
            <w:rStyle w:val="-"/>
            <w:rFonts w:ascii="Arial Narrow" w:hAnsi="Arial Narrow"/>
            <w:noProof/>
          </w:rPr>
          <w:t xml:space="preserve">Εικόνα 49. Άγαλμα της θεάς </w:t>
        </w:r>
        <w:r w:rsidR="00B30170" w:rsidRPr="00C02E5C">
          <w:rPr>
            <w:rStyle w:val="-"/>
            <w:rFonts w:ascii="Arial Narrow" w:hAnsi="Arial Narrow"/>
            <w:noProof/>
            <w:lang w:val="en-US"/>
          </w:rPr>
          <w:t>Dea</w:t>
        </w:r>
        <w:r w:rsidR="00B30170" w:rsidRPr="00C02E5C">
          <w:rPr>
            <w:rStyle w:val="-"/>
            <w:rFonts w:ascii="Arial Narrow" w:hAnsi="Arial Narrow"/>
            <w:noProof/>
          </w:rPr>
          <w:t xml:space="preserve"> Ρώμης</w:t>
        </w:r>
        <w:r w:rsidR="00B30170" w:rsidRPr="00C02E5C">
          <w:rPr>
            <w:rStyle w:val="-"/>
            <w:rFonts w:ascii="ZWAdobeF" w:hAnsi="ZWAdobeF" w:cs="ZWAdobeF"/>
            <w:noProof/>
          </w:rPr>
          <w:t>414F</w:t>
        </w:r>
        <w:r w:rsidR="00B30170">
          <w:rPr>
            <w:noProof/>
            <w:webHidden/>
          </w:rPr>
          <w:tab/>
        </w:r>
        <w:r>
          <w:rPr>
            <w:noProof/>
            <w:webHidden/>
          </w:rPr>
          <w:fldChar w:fldCharType="begin"/>
        </w:r>
        <w:r w:rsidR="00B30170">
          <w:rPr>
            <w:noProof/>
            <w:webHidden/>
          </w:rPr>
          <w:instrText xml:space="preserve"> PAGEREF _Toc42964843 \h </w:instrText>
        </w:r>
        <w:r>
          <w:rPr>
            <w:noProof/>
            <w:webHidden/>
          </w:rPr>
        </w:r>
        <w:r>
          <w:rPr>
            <w:noProof/>
            <w:webHidden/>
          </w:rPr>
          <w:fldChar w:fldCharType="separate"/>
        </w:r>
        <w:r w:rsidR="00B30170">
          <w:rPr>
            <w:noProof/>
            <w:webHidden/>
          </w:rPr>
          <w:t>122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4" w:history="1">
        <w:r w:rsidR="00B30170" w:rsidRPr="00C02E5C">
          <w:rPr>
            <w:rStyle w:val="-"/>
            <w:rFonts w:ascii="Arial Narrow" w:hAnsi="Arial Narrow"/>
            <w:noProof/>
          </w:rPr>
          <w:t>Εικόνα 50. Η Θεά Ρώμη σε νόμισμα</w:t>
        </w:r>
        <w:r w:rsidR="00B30170" w:rsidRPr="00C02E5C">
          <w:rPr>
            <w:rStyle w:val="-"/>
            <w:rFonts w:ascii="ZWAdobeF" w:hAnsi="ZWAdobeF" w:cs="ZWAdobeF"/>
            <w:noProof/>
          </w:rPr>
          <w:t>422F</w:t>
        </w:r>
        <w:r w:rsidR="00B30170">
          <w:rPr>
            <w:noProof/>
            <w:webHidden/>
          </w:rPr>
          <w:tab/>
        </w:r>
        <w:r>
          <w:rPr>
            <w:noProof/>
            <w:webHidden/>
          </w:rPr>
          <w:fldChar w:fldCharType="begin"/>
        </w:r>
        <w:r w:rsidR="00B30170">
          <w:rPr>
            <w:noProof/>
            <w:webHidden/>
          </w:rPr>
          <w:instrText xml:space="preserve"> PAGEREF _Toc42964844 \h </w:instrText>
        </w:r>
        <w:r>
          <w:rPr>
            <w:noProof/>
            <w:webHidden/>
          </w:rPr>
        </w:r>
        <w:r>
          <w:rPr>
            <w:noProof/>
            <w:webHidden/>
          </w:rPr>
          <w:fldChar w:fldCharType="separate"/>
        </w:r>
        <w:r w:rsidR="00B30170">
          <w:rPr>
            <w:noProof/>
            <w:webHidden/>
          </w:rPr>
          <w:t>124</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5" w:history="1">
        <w:r w:rsidR="00B30170" w:rsidRPr="00C02E5C">
          <w:rPr>
            <w:rStyle w:val="-"/>
            <w:rFonts w:ascii="Arial Narrow" w:hAnsi="Arial Narrow"/>
            <w:noProof/>
          </w:rPr>
          <w:t>Εικόνα 51. Νόμισμα Νέρωνα &amp; θεάς Ρώμης</w:t>
        </w:r>
        <w:r w:rsidR="00B30170" w:rsidRPr="00C02E5C">
          <w:rPr>
            <w:rStyle w:val="-"/>
            <w:rFonts w:ascii="ZWAdobeF" w:hAnsi="ZWAdobeF" w:cs="ZWAdobeF"/>
            <w:noProof/>
          </w:rPr>
          <w:t>423F</w:t>
        </w:r>
        <w:r w:rsidR="00B30170">
          <w:rPr>
            <w:noProof/>
            <w:webHidden/>
          </w:rPr>
          <w:tab/>
        </w:r>
        <w:r>
          <w:rPr>
            <w:noProof/>
            <w:webHidden/>
          </w:rPr>
          <w:fldChar w:fldCharType="begin"/>
        </w:r>
        <w:r w:rsidR="00B30170">
          <w:rPr>
            <w:noProof/>
            <w:webHidden/>
          </w:rPr>
          <w:instrText xml:space="preserve"> PAGEREF _Toc42964845 \h </w:instrText>
        </w:r>
        <w:r>
          <w:rPr>
            <w:noProof/>
            <w:webHidden/>
          </w:rPr>
        </w:r>
        <w:r>
          <w:rPr>
            <w:noProof/>
            <w:webHidden/>
          </w:rPr>
          <w:fldChar w:fldCharType="separate"/>
        </w:r>
        <w:r w:rsidR="00B30170">
          <w:rPr>
            <w:noProof/>
            <w:webHidden/>
          </w:rPr>
          <w:t>124</w:t>
        </w:r>
        <w:r>
          <w:rPr>
            <w:noProof/>
            <w:webHidden/>
          </w:rPr>
          <w:fldChar w:fldCharType="end"/>
        </w:r>
      </w:hyperlink>
    </w:p>
    <w:p w:rsidR="00946B92" w:rsidRPr="001A7F0C" w:rsidRDefault="004069D3" w:rsidP="001A7F0C">
      <w:pPr>
        <w:pStyle w:val="21"/>
        <w:keepNext w:val="0"/>
        <w:keepLines w:val="0"/>
        <w:widowControl w:val="0"/>
        <w:spacing w:before="0" w:line="240" w:lineRule="auto"/>
        <w:contextualSpacing/>
        <w:rPr>
          <w:rFonts w:ascii="Arial Narrow" w:hAnsi="Arial Narrow"/>
          <w:sz w:val="18"/>
          <w:szCs w:val="18"/>
        </w:rPr>
      </w:pPr>
      <w:r w:rsidRPr="001A7F0C">
        <w:rPr>
          <w:rFonts w:ascii="Arial Narrow" w:hAnsi="Arial Narrow"/>
          <w:sz w:val="18"/>
          <w:szCs w:val="18"/>
        </w:rPr>
        <w:fldChar w:fldCharType="end"/>
      </w:r>
      <w:r w:rsidR="001A7F0C" w:rsidRPr="001A7F0C">
        <w:rPr>
          <w:rFonts w:ascii="Arial Narrow" w:hAnsi="Arial Narrow"/>
          <w:sz w:val="18"/>
          <w:szCs w:val="18"/>
        </w:rPr>
        <w:t xml:space="preserve"> </w:t>
      </w:r>
    </w:p>
    <w:p w:rsidR="00946B92" w:rsidRPr="004F0B2D" w:rsidRDefault="00946B92" w:rsidP="004F0B2D">
      <w:pPr>
        <w:pStyle w:val="21"/>
        <w:keepNext w:val="0"/>
        <w:keepLines w:val="0"/>
        <w:widowControl w:val="0"/>
        <w:spacing w:before="0" w:line="240" w:lineRule="auto"/>
        <w:contextualSpacing/>
        <w:rPr>
          <w:rFonts w:ascii="Arial Narrow" w:hAnsi="Arial Narrow"/>
        </w:rPr>
      </w:pPr>
      <w:bookmarkStart w:id="389" w:name="_Toc42965050"/>
      <w:r w:rsidRPr="004F0B2D">
        <w:rPr>
          <w:rFonts w:ascii="Arial Narrow" w:hAnsi="Arial Narrow"/>
        </w:rPr>
        <w:t>Πίνακες.</w:t>
      </w:r>
      <w:bookmarkEnd w:id="389"/>
    </w:p>
    <w:p w:rsidR="00B30170" w:rsidRDefault="004069D3">
      <w:pPr>
        <w:pStyle w:val="af8"/>
        <w:tabs>
          <w:tab w:val="right" w:leader="dot" w:pos="10456"/>
        </w:tabs>
        <w:rPr>
          <w:rFonts w:eastAsiaTheme="minorEastAsia" w:cstheme="minorBidi"/>
          <w:caps w:val="0"/>
          <w:noProof/>
          <w:sz w:val="22"/>
          <w:szCs w:val="22"/>
          <w:lang w:val="en-GB" w:eastAsia="en-GB"/>
        </w:rPr>
      </w:pPr>
      <w:r w:rsidRPr="004069D3">
        <w:rPr>
          <w:rFonts w:ascii="Arial Narrow" w:hAnsi="Arial Narrow"/>
          <w:sz w:val="18"/>
          <w:szCs w:val="18"/>
        </w:rPr>
        <w:fldChar w:fldCharType="begin"/>
      </w:r>
      <w:r w:rsidR="00946B92" w:rsidRPr="001A7F0C">
        <w:rPr>
          <w:rFonts w:ascii="Arial Narrow" w:hAnsi="Arial Narrow"/>
          <w:sz w:val="18"/>
          <w:szCs w:val="18"/>
        </w:rPr>
        <w:instrText xml:space="preserve"> TOC \h \z \c "Πίνακας" </w:instrText>
      </w:r>
      <w:r w:rsidRPr="004069D3">
        <w:rPr>
          <w:rFonts w:ascii="Arial Narrow" w:hAnsi="Arial Narrow"/>
          <w:sz w:val="18"/>
          <w:szCs w:val="18"/>
        </w:rPr>
        <w:fldChar w:fldCharType="separate"/>
      </w:r>
      <w:hyperlink w:anchor="_Toc42964846" w:history="1">
        <w:r w:rsidR="00B30170" w:rsidRPr="00A91522">
          <w:rPr>
            <w:rStyle w:val="-"/>
            <w:rFonts w:ascii="Arial Narrow" w:hAnsi="Arial Narrow"/>
            <w:noProof/>
          </w:rPr>
          <w:t>Πίνακας 1. Διαφορές Διαχείρισης και Ηγεσίας</w:t>
        </w:r>
        <w:r w:rsidR="00B30170" w:rsidRPr="00A91522">
          <w:rPr>
            <w:rStyle w:val="-"/>
            <w:rFonts w:ascii="ZWAdobeF" w:hAnsi="ZWAdobeF" w:cs="ZWAdobeF"/>
            <w:noProof/>
          </w:rPr>
          <w:t>16F</w:t>
        </w:r>
        <w:r w:rsidR="00B30170">
          <w:rPr>
            <w:noProof/>
            <w:webHidden/>
          </w:rPr>
          <w:tab/>
        </w:r>
        <w:r>
          <w:rPr>
            <w:noProof/>
            <w:webHidden/>
          </w:rPr>
          <w:fldChar w:fldCharType="begin"/>
        </w:r>
        <w:r w:rsidR="00B30170">
          <w:rPr>
            <w:noProof/>
            <w:webHidden/>
          </w:rPr>
          <w:instrText xml:space="preserve"> PAGEREF _Toc42964846 \h </w:instrText>
        </w:r>
        <w:r>
          <w:rPr>
            <w:noProof/>
            <w:webHidden/>
          </w:rPr>
        </w:r>
        <w:r>
          <w:rPr>
            <w:noProof/>
            <w:webHidden/>
          </w:rPr>
          <w:fldChar w:fldCharType="separate"/>
        </w:r>
        <w:r w:rsidR="00B30170">
          <w:rPr>
            <w:noProof/>
            <w:webHidden/>
          </w:rPr>
          <w:t>18</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7" w:history="1">
        <w:r w:rsidR="00B30170" w:rsidRPr="00A91522">
          <w:rPr>
            <w:rStyle w:val="-"/>
            <w:rFonts w:ascii="Arial Narrow" w:hAnsi="Arial Narrow"/>
            <w:noProof/>
          </w:rPr>
          <w:t>Πίνακας 2. Συμβουλές Σενέκα περί διαχείρισης χρόνου, θυμού και ευτυχίας</w:t>
        </w:r>
        <w:r w:rsidR="00B30170">
          <w:rPr>
            <w:noProof/>
            <w:webHidden/>
          </w:rPr>
          <w:tab/>
        </w:r>
        <w:r>
          <w:rPr>
            <w:noProof/>
            <w:webHidden/>
          </w:rPr>
          <w:fldChar w:fldCharType="begin"/>
        </w:r>
        <w:r w:rsidR="00B30170">
          <w:rPr>
            <w:noProof/>
            <w:webHidden/>
          </w:rPr>
          <w:instrText xml:space="preserve"> PAGEREF _Toc42964847 \h </w:instrText>
        </w:r>
        <w:r>
          <w:rPr>
            <w:noProof/>
            <w:webHidden/>
          </w:rPr>
        </w:r>
        <w:r>
          <w:rPr>
            <w:noProof/>
            <w:webHidden/>
          </w:rPr>
          <w:fldChar w:fldCharType="separate"/>
        </w:r>
        <w:r w:rsidR="00B30170">
          <w:rPr>
            <w:noProof/>
            <w:webHidden/>
          </w:rPr>
          <w:t>42</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8" w:history="1">
        <w:r w:rsidR="00B30170" w:rsidRPr="00A91522">
          <w:rPr>
            <w:rStyle w:val="-"/>
            <w:rFonts w:ascii="Arial Narrow" w:hAnsi="Arial Narrow"/>
            <w:noProof/>
          </w:rPr>
          <w:t>Πίνακας 3. Ενεργητική προοπτική πλοκής του κατά Ιωάννη ευαγγελίου</w:t>
        </w:r>
        <w:r w:rsidR="00B30170" w:rsidRPr="00A91522">
          <w:rPr>
            <w:rStyle w:val="-"/>
            <w:rFonts w:ascii="ZWAdobeF" w:hAnsi="ZWAdobeF" w:cs="ZWAdobeF"/>
            <w:noProof/>
          </w:rPr>
          <w:t>190F</w:t>
        </w:r>
        <w:r w:rsidR="00B30170" w:rsidRPr="00A91522">
          <w:rPr>
            <w:rStyle w:val="-"/>
            <w:rFonts w:ascii="Arial Narrow" w:hAnsi="Arial Narrow"/>
            <w:noProof/>
          </w:rPr>
          <w:t>.</w:t>
        </w:r>
        <w:r w:rsidR="00B30170">
          <w:rPr>
            <w:noProof/>
            <w:webHidden/>
          </w:rPr>
          <w:tab/>
        </w:r>
        <w:r>
          <w:rPr>
            <w:noProof/>
            <w:webHidden/>
          </w:rPr>
          <w:fldChar w:fldCharType="begin"/>
        </w:r>
        <w:r w:rsidR="00B30170">
          <w:rPr>
            <w:noProof/>
            <w:webHidden/>
          </w:rPr>
          <w:instrText xml:space="preserve"> PAGEREF _Toc42964848 \h </w:instrText>
        </w:r>
        <w:r>
          <w:rPr>
            <w:noProof/>
            <w:webHidden/>
          </w:rPr>
        </w:r>
        <w:r>
          <w:rPr>
            <w:noProof/>
            <w:webHidden/>
          </w:rPr>
          <w:fldChar w:fldCharType="separate"/>
        </w:r>
        <w:r w:rsidR="00B30170">
          <w:rPr>
            <w:noProof/>
            <w:webHidden/>
          </w:rPr>
          <w:t>68</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49" w:history="1">
        <w:r w:rsidR="00B30170" w:rsidRPr="00A91522">
          <w:rPr>
            <w:rStyle w:val="-"/>
            <w:rFonts w:ascii="Arial Narrow" w:hAnsi="Arial Narrow"/>
            <w:noProof/>
          </w:rPr>
          <w:t>Πίνακας 4. Ο «Αμπελώνας» στην Παλαιά Διαθήκη, στους Συνοπτικούς και στον Ιωάννη.</w:t>
        </w:r>
        <w:r w:rsidR="00B30170">
          <w:rPr>
            <w:noProof/>
            <w:webHidden/>
          </w:rPr>
          <w:tab/>
        </w:r>
        <w:r>
          <w:rPr>
            <w:noProof/>
            <w:webHidden/>
          </w:rPr>
          <w:fldChar w:fldCharType="begin"/>
        </w:r>
        <w:r w:rsidR="00B30170">
          <w:rPr>
            <w:noProof/>
            <w:webHidden/>
          </w:rPr>
          <w:instrText xml:space="preserve"> PAGEREF _Toc42964849 \h </w:instrText>
        </w:r>
        <w:r>
          <w:rPr>
            <w:noProof/>
            <w:webHidden/>
          </w:rPr>
        </w:r>
        <w:r>
          <w:rPr>
            <w:noProof/>
            <w:webHidden/>
          </w:rPr>
          <w:fldChar w:fldCharType="separate"/>
        </w:r>
        <w:r w:rsidR="00B30170">
          <w:rPr>
            <w:noProof/>
            <w:webHidden/>
          </w:rPr>
          <w:t>86</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50" w:history="1">
        <w:r w:rsidR="00B30170" w:rsidRPr="00A91522">
          <w:rPr>
            <w:rStyle w:val="-"/>
            <w:rFonts w:ascii="Arial Narrow" w:hAnsi="Arial Narrow"/>
            <w:noProof/>
          </w:rPr>
          <w:t>Πίνακας 5. Ο «Αμπελώνας» στην Παλαιά Διαθήκη, στους Συνοπτικούς, στον Ιωάννη και στον Ερμά.</w:t>
        </w:r>
        <w:r w:rsidR="00B30170">
          <w:rPr>
            <w:noProof/>
            <w:webHidden/>
          </w:rPr>
          <w:tab/>
        </w:r>
        <w:r>
          <w:rPr>
            <w:noProof/>
            <w:webHidden/>
          </w:rPr>
          <w:fldChar w:fldCharType="begin"/>
        </w:r>
        <w:r w:rsidR="00B30170">
          <w:rPr>
            <w:noProof/>
            <w:webHidden/>
          </w:rPr>
          <w:instrText xml:space="preserve"> PAGEREF _Toc42964850 \h </w:instrText>
        </w:r>
        <w:r>
          <w:rPr>
            <w:noProof/>
            <w:webHidden/>
          </w:rPr>
        </w:r>
        <w:r>
          <w:rPr>
            <w:noProof/>
            <w:webHidden/>
          </w:rPr>
          <w:fldChar w:fldCharType="separate"/>
        </w:r>
        <w:r w:rsidR="00B30170">
          <w:rPr>
            <w:noProof/>
            <w:webHidden/>
          </w:rPr>
          <w:t>91</w:t>
        </w:r>
        <w:r>
          <w:rPr>
            <w:noProof/>
            <w:webHidden/>
          </w:rPr>
          <w:fldChar w:fldCharType="end"/>
        </w:r>
      </w:hyperlink>
    </w:p>
    <w:p w:rsidR="00B30170" w:rsidRDefault="004069D3">
      <w:pPr>
        <w:pStyle w:val="af8"/>
        <w:tabs>
          <w:tab w:val="right" w:leader="dot" w:pos="10456"/>
        </w:tabs>
        <w:rPr>
          <w:rFonts w:eastAsiaTheme="minorEastAsia" w:cstheme="minorBidi"/>
          <w:caps w:val="0"/>
          <w:noProof/>
          <w:sz w:val="22"/>
          <w:szCs w:val="22"/>
          <w:lang w:val="en-GB" w:eastAsia="en-GB"/>
        </w:rPr>
      </w:pPr>
      <w:hyperlink w:anchor="_Toc42964851" w:history="1">
        <w:r w:rsidR="00B30170" w:rsidRPr="00A91522">
          <w:rPr>
            <w:rStyle w:val="-"/>
            <w:rFonts w:ascii="Arial Narrow" w:hAnsi="Arial Narrow"/>
            <w:noProof/>
          </w:rPr>
          <w:t>Πίνακας 6. Ζώνες αυτοπροσδιορισμού πολιτισμών και χαρακτηριστικά τους.</w:t>
        </w:r>
        <w:r w:rsidR="00B30170">
          <w:rPr>
            <w:noProof/>
            <w:webHidden/>
          </w:rPr>
          <w:tab/>
        </w:r>
        <w:r>
          <w:rPr>
            <w:noProof/>
            <w:webHidden/>
          </w:rPr>
          <w:fldChar w:fldCharType="begin"/>
        </w:r>
        <w:r w:rsidR="00B30170">
          <w:rPr>
            <w:noProof/>
            <w:webHidden/>
          </w:rPr>
          <w:instrText xml:space="preserve"> PAGEREF _Toc42964851 \h </w:instrText>
        </w:r>
        <w:r>
          <w:rPr>
            <w:noProof/>
            <w:webHidden/>
          </w:rPr>
        </w:r>
        <w:r>
          <w:rPr>
            <w:noProof/>
            <w:webHidden/>
          </w:rPr>
          <w:fldChar w:fldCharType="separate"/>
        </w:r>
        <w:r w:rsidR="00B30170">
          <w:rPr>
            <w:noProof/>
            <w:webHidden/>
          </w:rPr>
          <w:t>141</w:t>
        </w:r>
        <w:r>
          <w:rPr>
            <w:noProof/>
            <w:webHidden/>
          </w:rPr>
          <w:fldChar w:fldCharType="end"/>
        </w:r>
      </w:hyperlink>
    </w:p>
    <w:p w:rsidR="00946B92" w:rsidRDefault="004069D3" w:rsidP="00946B92">
      <w:pPr>
        <w:pStyle w:val="21"/>
        <w:keepNext w:val="0"/>
        <w:keepLines w:val="0"/>
        <w:widowControl w:val="0"/>
        <w:spacing w:before="0" w:line="240" w:lineRule="auto"/>
        <w:contextualSpacing/>
        <w:rPr>
          <w:rFonts w:ascii="Arial Narrow" w:hAnsi="Arial Narrow"/>
        </w:rPr>
      </w:pPr>
      <w:r w:rsidRPr="001A7F0C">
        <w:rPr>
          <w:rFonts w:ascii="Arial Narrow" w:hAnsi="Arial Narrow"/>
          <w:sz w:val="18"/>
          <w:szCs w:val="18"/>
        </w:rPr>
        <w:fldChar w:fldCharType="end"/>
      </w:r>
    </w:p>
    <w:p w:rsidR="00946B92" w:rsidRDefault="00946B92">
      <w:pPr>
        <w:rPr>
          <w:rFonts w:ascii="Arial Narrow" w:eastAsiaTheme="majorEastAsia" w:hAnsi="Arial Narrow" w:cstheme="majorBidi"/>
          <w:color w:val="2F5496" w:themeColor="accent1" w:themeShade="BF"/>
          <w:sz w:val="26"/>
          <w:szCs w:val="26"/>
        </w:rPr>
      </w:pPr>
      <w:r>
        <w:rPr>
          <w:rFonts w:ascii="Arial Narrow" w:hAnsi="Arial Narrow"/>
        </w:rPr>
        <w:br w:type="page"/>
      </w:r>
    </w:p>
    <w:p w:rsidR="00652751" w:rsidRPr="00784233" w:rsidRDefault="00165920" w:rsidP="00946B92">
      <w:pPr>
        <w:pStyle w:val="21"/>
        <w:keepNext w:val="0"/>
        <w:keepLines w:val="0"/>
        <w:widowControl w:val="0"/>
        <w:spacing w:before="0" w:line="240" w:lineRule="auto"/>
        <w:contextualSpacing/>
        <w:rPr>
          <w:rFonts w:ascii="Arial Narrow" w:hAnsi="Arial Narrow"/>
          <w:lang w:val="en-US"/>
        </w:rPr>
      </w:pPr>
      <w:bookmarkStart w:id="390" w:name="_Toc42965051"/>
      <w:bookmarkEnd w:id="355"/>
      <w:bookmarkEnd w:id="356"/>
      <w:r>
        <w:rPr>
          <w:rFonts w:ascii="Arial Narrow" w:hAnsi="Arial Narrow"/>
        </w:rPr>
        <w:t>Πηγές</w:t>
      </w:r>
      <w:bookmarkEnd w:id="390"/>
    </w:p>
    <w:p w:rsidR="00C1323A" w:rsidRPr="00B81589" w:rsidRDefault="004069D3" w:rsidP="00C1323A">
      <w:pPr>
        <w:pStyle w:val="af"/>
        <w:rPr>
          <w:rFonts w:ascii="Arial Narrow" w:hAnsi="Arial Narrow" w:cs="Times New Roman"/>
          <w:sz w:val="20"/>
          <w:szCs w:val="20"/>
        </w:rPr>
      </w:pPr>
      <w:r w:rsidRPr="00B81589">
        <w:rPr>
          <w:rFonts w:ascii="Arial Narrow" w:hAnsi="Arial Narrow"/>
          <w:sz w:val="20"/>
          <w:szCs w:val="20"/>
        </w:rPr>
        <w:fldChar w:fldCharType="begin"/>
      </w:r>
      <w:r w:rsidR="00F121ED" w:rsidRPr="00B81589">
        <w:rPr>
          <w:rFonts w:ascii="Arial Narrow" w:hAnsi="Arial Narrow"/>
          <w:sz w:val="20"/>
          <w:szCs w:val="20"/>
          <w:lang w:val="en-US"/>
        </w:rPr>
        <w:instrText xml:space="preserve"> ADDIN ZOTERO_BIBL {"uncited":[["http://zotero.org/users/4788260/items/YXHJ4266"],["http://zotero.org/users/4788260/items/L8XMGDC3"],["http://zotero.org/users/4788260/items/F6BV342J"]],"omitted":[["http://zotero.org/users/local/5Yvc28Ei/items/NVNCHT6M"]],"custom":[]} CSL_BIBLIOGRAPHY </w:instrText>
      </w:r>
      <w:r w:rsidRPr="00B81589">
        <w:rPr>
          <w:rFonts w:ascii="Arial Narrow" w:hAnsi="Arial Narrow"/>
          <w:sz w:val="20"/>
          <w:szCs w:val="20"/>
        </w:rPr>
        <w:fldChar w:fldCharType="separate"/>
      </w:r>
      <w:r w:rsidR="00C1323A" w:rsidRPr="00B81589">
        <w:rPr>
          <w:rFonts w:ascii="Arial Narrow" w:hAnsi="Arial Narrow" w:cs="Times New Roman"/>
          <w:sz w:val="20"/>
          <w:szCs w:val="20"/>
        </w:rPr>
        <w:t xml:space="preserve">Adair, J. </w:t>
      </w:r>
      <w:r w:rsidR="00C1323A" w:rsidRPr="00B81589">
        <w:rPr>
          <w:rFonts w:ascii="Arial Narrow" w:hAnsi="Arial Narrow" w:cs="Times New Roman"/>
          <w:i/>
          <w:iCs/>
          <w:sz w:val="20"/>
          <w:szCs w:val="20"/>
        </w:rPr>
        <w:t>Effective Strategic Leadership: An Essential Path to Success Guided by the World’s Greatest Leaders</w:t>
      </w:r>
      <w:r w:rsidR="00C1323A" w:rsidRPr="00B81589">
        <w:rPr>
          <w:rFonts w:ascii="Arial Narrow" w:hAnsi="Arial Narrow" w:cs="Times New Roman"/>
          <w:sz w:val="20"/>
          <w:szCs w:val="20"/>
        </w:rPr>
        <w:t>. 2nd ed. London: Macmillan, 2002.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Alonderiene, Raimonda, and Modesta Majauskaite. “Leadership Style and Job Satisfaction in Higher Education Institutions.” </w:t>
      </w:r>
      <w:r w:rsidRPr="00B81589">
        <w:rPr>
          <w:rFonts w:ascii="Arial Narrow" w:hAnsi="Arial Narrow" w:cs="Times New Roman"/>
          <w:i/>
          <w:iCs/>
          <w:sz w:val="20"/>
          <w:szCs w:val="20"/>
        </w:rPr>
        <w:t>International Journal of Educational Management</w:t>
      </w:r>
      <w:r w:rsidRPr="00B81589">
        <w:rPr>
          <w:rFonts w:ascii="Arial Narrow" w:hAnsi="Arial Narrow" w:cs="Times New Roman"/>
          <w:sz w:val="20"/>
          <w:szCs w:val="20"/>
        </w:rPr>
        <w:t>, January 11, 2016.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“Ancients: Famous Romans You Can Collect, Part V | NGC.” Accessed August 28, 2018. https://www.ngccoin.com/news/article/1647/Roman-Coins/.</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Ascough, Stephen Richard. </w:t>
      </w:r>
      <w:r w:rsidRPr="00B81589">
        <w:rPr>
          <w:rFonts w:ascii="Arial Narrow" w:hAnsi="Arial Narrow" w:cs="Times New Roman"/>
          <w:i/>
          <w:iCs/>
          <w:sz w:val="20"/>
          <w:szCs w:val="20"/>
        </w:rPr>
        <w:t>Voluntary Associations and Community Formation: Paul;s MAcedonian Christian Communities in Context</w:t>
      </w:r>
      <w:r w:rsidRPr="00B81589">
        <w:rPr>
          <w:rFonts w:ascii="Arial Narrow" w:hAnsi="Arial Narrow" w:cs="Times New Roman"/>
          <w:sz w:val="20"/>
          <w:szCs w:val="20"/>
        </w:rPr>
        <w:t>. PhD diss. University of St. Michael’s College, 1998.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Ashton, John. </w:t>
      </w:r>
      <w:r w:rsidRPr="00B81589">
        <w:rPr>
          <w:rFonts w:ascii="Arial Narrow" w:hAnsi="Arial Narrow" w:cs="Times New Roman"/>
          <w:i/>
          <w:iCs/>
          <w:sz w:val="20"/>
          <w:szCs w:val="20"/>
        </w:rPr>
        <w:t>John Ashton, Understanding the Fourth Gospel</w:t>
      </w:r>
      <w:r w:rsidRPr="00B81589">
        <w:rPr>
          <w:rFonts w:ascii="Arial Narrow" w:hAnsi="Arial Narrow" w:cs="Times New Roman"/>
          <w:sz w:val="20"/>
          <w:szCs w:val="20"/>
        </w:rPr>
        <w:t>. Oxford,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Baibakis, John. “Ρωμαϊκά Νομίσματα.” Accessed August 27, 2018. https://www.coinsmania.gr/cm/ancient/roman_coins/part1.htm.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Baldensperger, Philip J. “Women in the East.” </w:t>
      </w:r>
      <w:r w:rsidRPr="00B81589">
        <w:rPr>
          <w:rFonts w:ascii="Arial Narrow" w:hAnsi="Arial Narrow" w:cs="Times New Roman"/>
          <w:i/>
          <w:iCs/>
          <w:sz w:val="20"/>
          <w:szCs w:val="20"/>
        </w:rPr>
        <w:t>Palestine Exploration Fund Quarterly Statement</w:t>
      </w:r>
      <w:r w:rsidRPr="00B81589">
        <w:rPr>
          <w:rFonts w:ascii="Arial Narrow" w:hAnsi="Arial Narrow" w:cs="Times New Roman"/>
          <w:sz w:val="20"/>
          <w:szCs w:val="20"/>
        </w:rPr>
        <w:t>, no. 1908 (n.d.): 290–98.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“Women in the East.” </w:t>
      </w:r>
      <w:r w:rsidRPr="00B81589">
        <w:rPr>
          <w:rFonts w:ascii="Arial Narrow" w:hAnsi="Arial Narrow" w:cs="Times New Roman"/>
          <w:i/>
          <w:iCs/>
          <w:sz w:val="20"/>
          <w:szCs w:val="20"/>
        </w:rPr>
        <w:t>Palestine Exploration Fund Quarterly Statement</w:t>
      </w:r>
      <w:r w:rsidRPr="00B81589">
        <w:rPr>
          <w:rFonts w:ascii="Arial Narrow" w:hAnsi="Arial Narrow" w:cs="Times New Roman"/>
          <w:sz w:val="20"/>
          <w:szCs w:val="20"/>
        </w:rPr>
        <w:t>, no. 1901 (n.d.): 66–90, 167–84, 252–73.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Bass, B.M. </w:t>
      </w:r>
      <w:r w:rsidRPr="00B81589">
        <w:rPr>
          <w:rFonts w:ascii="Arial Narrow" w:hAnsi="Arial Narrow" w:cs="Times New Roman"/>
          <w:i/>
          <w:iCs/>
          <w:sz w:val="20"/>
          <w:szCs w:val="20"/>
        </w:rPr>
        <w:t>Leadership, Psychology and Organizational Behavior</w:t>
      </w:r>
      <w:r w:rsidRPr="00B81589">
        <w:rPr>
          <w:rFonts w:ascii="Arial Narrow" w:hAnsi="Arial Narrow" w:cs="Times New Roman"/>
          <w:sz w:val="20"/>
          <w:szCs w:val="20"/>
        </w:rPr>
        <w:t>. Pennsylvania State University: Greenwood Press, 1973.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Beale, Gregory, and Donald Carson. </w:t>
      </w:r>
      <w:r w:rsidRPr="00B81589">
        <w:rPr>
          <w:rFonts w:ascii="Arial Narrow" w:hAnsi="Arial Narrow" w:cs="Times New Roman"/>
          <w:i/>
          <w:iCs/>
          <w:sz w:val="20"/>
          <w:szCs w:val="20"/>
        </w:rPr>
        <w:t>Commentary on the New Testament Use of the Old Testament (Σελ. 491)</w:t>
      </w:r>
      <w:r w:rsidRPr="00B81589">
        <w:rPr>
          <w:rFonts w:ascii="Arial Narrow" w:hAnsi="Arial Narrow" w:cs="Times New Roman"/>
          <w:sz w:val="20"/>
          <w:szCs w:val="20"/>
        </w:rPr>
        <w:t>. Michigan, 2008.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Beasley, George, and John Murray. </w:t>
      </w:r>
      <w:r w:rsidRPr="00B81589">
        <w:rPr>
          <w:rFonts w:ascii="Arial Narrow" w:hAnsi="Arial Narrow" w:cs="Times New Roman"/>
          <w:i/>
          <w:iCs/>
          <w:sz w:val="20"/>
          <w:szCs w:val="20"/>
        </w:rPr>
        <w:t>John, WBC 36</w:t>
      </w:r>
      <w:r w:rsidRPr="00B81589">
        <w:rPr>
          <w:rFonts w:ascii="Arial Narrow" w:hAnsi="Arial Narrow" w:cs="Times New Roman"/>
          <w:sz w:val="20"/>
          <w:szCs w:val="20"/>
        </w:rPr>
        <w:t>. Waco, Texas, 1987.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Beasley, Gregory, and Donald Carson. </w:t>
      </w:r>
      <w:r w:rsidRPr="00B81589">
        <w:rPr>
          <w:rFonts w:ascii="Arial Narrow" w:hAnsi="Arial Narrow" w:cs="Times New Roman"/>
          <w:i/>
          <w:iCs/>
          <w:sz w:val="20"/>
          <w:szCs w:val="20"/>
        </w:rPr>
        <w:t>Commentary on the New Testament Use of the Old Testament</w:t>
      </w:r>
      <w:r w:rsidRPr="00B81589">
        <w:rPr>
          <w:rFonts w:ascii="Arial Narrow" w:hAnsi="Arial Narrow" w:cs="Times New Roman"/>
          <w:sz w:val="20"/>
          <w:szCs w:val="20"/>
        </w:rPr>
        <w:t>. Michigan, 2008.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Beekun, R.J. “Assessing the Effectiveness of Sociotechnical Interventions: Antidote or Fad?” </w:t>
      </w:r>
      <w:r w:rsidRPr="00B81589">
        <w:rPr>
          <w:rFonts w:ascii="Arial Narrow" w:hAnsi="Arial Narrow" w:cs="Times New Roman"/>
          <w:i/>
          <w:iCs/>
          <w:sz w:val="20"/>
          <w:szCs w:val="20"/>
        </w:rPr>
        <w:t>Human Relations</w:t>
      </w:r>
      <w:r w:rsidRPr="00B81589">
        <w:rPr>
          <w:rFonts w:ascii="Arial Narrow" w:hAnsi="Arial Narrow" w:cs="Times New Roman"/>
          <w:sz w:val="20"/>
          <w:szCs w:val="20"/>
        </w:rPr>
        <w:t xml:space="preserve"> 47 (1989).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Bell, Skip, and Roger Dudley. “LEADERSHIP FORMATION IN MINISTERIAL EDUCATION-PART 2: THE IMPACT OF GRADUATE THEOLOGICAL EDUCATION ON LEADERSHIP DEVELOPMENT IN THE LOCAL PASTORATE.” </w:t>
      </w:r>
      <w:r w:rsidRPr="00B81589">
        <w:rPr>
          <w:rFonts w:ascii="Arial Narrow" w:hAnsi="Arial Narrow" w:cs="Times New Roman"/>
          <w:i/>
          <w:iCs/>
          <w:sz w:val="20"/>
          <w:szCs w:val="20"/>
        </w:rPr>
        <w:t>Andrews University Press</w:t>
      </w:r>
      <w:r w:rsidRPr="00B81589">
        <w:rPr>
          <w:rFonts w:ascii="Arial Narrow" w:hAnsi="Arial Narrow" w:cs="Times New Roman"/>
          <w:sz w:val="20"/>
          <w:szCs w:val="20"/>
        </w:rPr>
        <w:t xml:space="preserve"> 42, no. 1 (2004): 203–16.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Bennis, Warren. </w:t>
      </w:r>
      <w:r w:rsidRPr="00B81589">
        <w:rPr>
          <w:rFonts w:ascii="Arial Narrow" w:hAnsi="Arial Narrow" w:cs="Times New Roman"/>
          <w:i/>
          <w:iCs/>
          <w:sz w:val="20"/>
          <w:szCs w:val="20"/>
        </w:rPr>
        <w:t>On Becoming a Leader.</w:t>
      </w:r>
      <w:r w:rsidRPr="00B81589">
        <w:rPr>
          <w:rFonts w:ascii="Arial Narrow" w:hAnsi="Arial Narrow" w:cs="Times New Roman"/>
          <w:sz w:val="20"/>
          <w:szCs w:val="20"/>
        </w:rPr>
        <w:t xml:space="preserve"> 4η. Reading, MA: Addison-Wesley Publishing Company Inc., 2009.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Blake, R., and J. Mounton. </w:t>
      </w:r>
      <w:r w:rsidRPr="00B81589">
        <w:rPr>
          <w:rFonts w:ascii="Arial Narrow" w:hAnsi="Arial Narrow" w:cs="Times New Roman"/>
          <w:i/>
          <w:iCs/>
          <w:sz w:val="20"/>
          <w:szCs w:val="20"/>
        </w:rPr>
        <w:t>The New Managerial Grid: The Key to Leadership Excellence.</w:t>
      </w:r>
      <w:r w:rsidRPr="00B81589">
        <w:rPr>
          <w:rFonts w:ascii="Arial Narrow" w:hAnsi="Arial Narrow" w:cs="Times New Roman"/>
          <w:sz w:val="20"/>
          <w:szCs w:val="20"/>
        </w:rPr>
        <w:t xml:space="preserve"> 4th ed. Houston: Gulf Publishing Company, 1981.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Blake, Robert, and Jane Mounton. </w:t>
      </w:r>
      <w:r w:rsidRPr="00B81589">
        <w:rPr>
          <w:rFonts w:ascii="Arial Narrow" w:hAnsi="Arial Narrow" w:cs="Times New Roman"/>
          <w:i/>
          <w:iCs/>
          <w:sz w:val="20"/>
          <w:szCs w:val="20"/>
        </w:rPr>
        <w:t>Ιδανική Διοίκηση Με Το Κλειδί Grid</w:t>
      </w:r>
      <w:r w:rsidRPr="00B81589">
        <w:rPr>
          <w:rFonts w:ascii="Arial Narrow" w:hAnsi="Arial Narrow" w:cs="Times New Roman"/>
          <w:sz w:val="20"/>
          <w:szCs w:val="20"/>
        </w:rPr>
        <w:t>. 6η. Γαλαίος,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Bloom (Metropolitan of Sourozh, Antony. “Η Παραβολή Του Αμπελώνος (Ματθ. 21,33-42) Anthony Bloom.” www.mitras.ru, 1980. http://www.agiazoni.gr/article.php?id=10716589035018350397.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Brown, Raymond. </w:t>
      </w:r>
      <w:r w:rsidRPr="00B81589">
        <w:rPr>
          <w:rFonts w:ascii="Arial Narrow" w:hAnsi="Arial Narrow" w:cs="Times New Roman"/>
          <w:i/>
          <w:iCs/>
          <w:sz w:val="20"/>
          <w:szCs w:val="20"/>
        </w:rPr>
        <w:t>The Gospel According to John, AncB</w:t>
      </w:r>
      <w:r w:rsidRPr="00B81589">
        <w:rPr>
          <w:rFonts w:ascii="Arial Narrow" w:hAnsi="Arial Narrow" w:cs="Times New Roman"/>
          <w:sz w:val="20"/>
          <w:szCs w:val="20"/>
        </w:rPr>
        <w:t>. New York, 1970.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Bruder, Caroli. </w:t>
      </w:r>
      <w:r w:rsidRPr="00B81589">
        <w:rPr>
          <w:rFonts w:ascii="Arial Narrow" w:hAnsi="Arial Narrow" w:cs="Times New Roman"/>
          <w:i/>
          <w:iCs/>
          <w:sz w:val="20"/>
          <w:szCs w:val="20"/>
        </w:rPr>
        <w:t>“Άμπελος-Αμπελουργός”, (Μεταφρ. Ιωάννη Διώτη), Ταμείον Της Αγίας Γραφής-Παλαιά Διαθήκη, Σελ. 36</w:t>
      </w:r>
      <w:r w:rsidRPr="00B81589">
        <w:rPr>
          <w:rFonts w:ascii="Arial Narrow" w:hAnsi="Arial Narrow" w:cs="Times New Roman"/>
          <w:sz w:val="20"/>
          <w:szCs w:val="20"/>
        </w:rPr>
        <w:t>. Vol. 1. Αθήνα, 1993.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Cable, Dan. </w:t>
      </w:r>
      <w:r w:rsidRPr="00B81589">
        <w:rPr>
          <w:rFonts w:ascii="Arial Narrow" w:hAnsi="Arial Narrow" w:cs="Times New Roman"/>
          <w:i/>
          <w:iCs/>
          <w:sz w:val="20"/>
          <w:szCs w:val="20"/>
        </w:rPr>
        <w:t>Alive at Work: The Neuroscience of Helping Your People Love What They Do.</w:t>
      </w:r>
      <w:r w:rsidRPr="00B81589">
        <w:rPr>
          <w:rFonts w:ascii="Arial Narrow" w:hAnsi="Arial Narrow" w:cs="Times New Roman"/>
          <w:sz w:val="20"/>
          <w:szCs w:val="20"/>
        </w:rPr>
        <w:t xml:space="preserve"> Harvard Business Review Press, 2018.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Cavichia, Simon, and Maria Gilbert. </w:t>
      </w:r>
      <w:r w:rsidRPr="00B81589">
        <w:rPr>
          <w:rFonts w:ascii="Arial Narrow" w:hAnsi="Arial Narrow" w:cs="Times New Roman"/>
          <w:i/>
          <w:iCs/>
          <w:sz w:val="20"/>
          <w:szCs w:val="20"/>
        </w:rPr>
        <w:t>ΘΕΩΡΙΑ ΚΑΙ ΠΡΑΚΤΙΚΗ ΤΟΥ ΣΧΕΣΙΑΚΟΥ COACHING - Η ΣΥΝΘΕΤΙΚΗ ΠΡΟΣΕΓΓΙΣΗ ΠΟΛΥΠΛΟΚΟΤΗΤΑ, ΠΑΡΑΔΟΞΟ ΚΑΙ ΣΥΝΘΕΣΗ</w:t>
      </w:r>
      <w:r w:rsidRPr="00B81589">
        <w:rPr>
          <w:rFonts w:ascii="Arial Narrow" w:hAnsi="Arial Narrow" w:cs="Times New Roman"/>
          <w:sz w:val="20"/>
          <w:szCs w:val="20"/>
        </w:rPr>
        <w:t>. ΑΣΗΜΑΚΗΣ, 2019.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Coaching Ανάδειξε Τις Ικανότητες Των Συνεργατών Σου</w:t>
      </w:r>
      <w:r w:rsidRPr="00B81589">
        <w:rPr>
          <w:rFonts w:ascii="Arial Narrow" w:hAnsi="Arial Narrow" w:cs="Times New Roman"/>
          <w:sz w:val="20"/>
          <w:szCs w:val="20"/>
        </w:rPr>
        <w:t>. Κριτική, 2009.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Cohen, Susan. “A Predictive Model of Self-Managing Work Team Effectiveness.” </w:t>
      </w:r>
      <w:r w:rsidRPr="00B81589">
        <w:rPr>
          <w:rFonts w:ascii="Arial Narrow" w:hAnsi="Arial Narrow" w:cs="Times New Roman"/>
          <w:i/>
          <w:iCs/>
          <w:sz w:val="20"/>
          <w:szCs w:val="20"/>
        </w:rPr>
        <w:t>Human Relations</w:t>
      </w:r>
      <w:r w:rsidRPr="00B81589">
        <w:rPr>
          <w:rFonts w:ascii="Arial Narrow" w:hAnsi="Arial Narrow" w:cs="Times New Roman"/>
          <w:sz w:val="20"/>
          <w:szCs w:val="20"/>
        </w:rPr>
        <w:t xml:space="preserve"> 49 (1996).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Cohens, Ivory, and Brittany Harrison. “Trait Theory of Leadership |.” In </w:t>
      </w:r>
      <w:r w:rsidRPr="00B81589">
        <w:rPr>
          <w:rFonts w:ascii="Arial Narrow" w:hAnsi="Arial Narrow" w:cs="Times New Roman"/>
          <w:i/>
          <w:iCs/>
          <w:sz w:val="20"/>
          <w:szCs w:val="20"/>
        </w:rPr>
        <w:t>Organization and Administration in Recreation, Sport and Leisure Management</w:t>
      </w:r>
      <w:r w:rsidRPr="00B81589">
        <w:rPr>
          <w:rFonts w:ascii="Arial Narrow" w:hAnsi="Arial Narrow" w:cs="Times New Roman"/>
          <w:sz w:val="20"/>
          <w:szCs w:val="20"/>
        </w:rPr>
        <w:t>. Accessed February 29, 2020. https://oer.missouriwestern.edu/rsm424/chapter/trait-theory-of-leadership/.</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Dearborn, Tim. “Preparing New Leaders for the Church of the Future: Transforming Theological Education through Multi-Institutional Partnerships.” </w:t>
      </w:r>
      <w:r w:rsidRPr="00B81589">
        <w:rPr>
          <w:rFonts w:ascii="Arial Narrow" w:hAnsi="Arial Narrow" w:cs="Times New Roman"/>
          <w:i/>
          <w:iCs/>
          <w:sz w:val="20"/>
          <w:szCs w:val="20"/>
        </w:rPr>
        <w:t>Institutional Development for Theological Education</w:t>
      </w:r>
      <w:r w:rsidRPr="00B81589">
        <w:rPr>
          <w:rFonts w:ascii="Arial Narrow" w:hAnsi="Arial Narrow" w:cs="Times New Roman"/>
          <w:sz w:val="20"/>
          <w:szCs w:val="20"/>
        </w:rPr>
        <w:t xml:space="preserve"> 12, no. 4 (1995): 7–12.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Dodd, Charles. </w:t>
      </w:r>
      <w:r w:rsidRPr="00B81589">
        <w:rPr>
          <w:rFonts w:ascii="Arial Narrow" w:hAnsi="Arial Narrow" w:cs="Times New Roman"/>
          <w:i/>
          <w:iCs/>
          <w:sz w:val="20"/>
          <w:szCs w:val="20"/>
        </w:rPr>
        <w:t>The Interpretation of the Fourth Gospel</w:t>
      </w:r>
      <w:r w:rsidRPr="00B81589">
        <w:rPr>
          <w:rFonts w:ascii="Arial Narrow" w:hAnsi="Arial Narrow" w:cs="Times New Roman"/>
          <w:sz w:val="20"/>
          <w:szCs w:val="20"/>
        </w:rPr>
        <w:t>. Cambridge, 1972.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Eco, Humberto. </w:t>
      </w:r>
      <w:r w:rsidRPr="00B81589">
        <w:rPr>
          <w:rFonts w:ascii="Arial Narrow" w:hAnsi="Arial Narrow" w:cs="Times New Roman"/>
          <w:i/>
          <w:iCs/>
          <w:sz w:val="20"/>
          <w:szCs w:val="20"/>
        </w:rPr>
        <w:t>Η Αποκάλυψη του Ιωάννη (BEATO DI LIEBANA - TESTO DI UMBERTO ECO)</w:t>
      </w:r>
      <w:r w:rsidRPr="00B81589">
        <w:rPr>
          <w:rFonts w:ascii="Arial Narrow" w:hAnsi="Arial Narrow" w:cs="Times New Roman"/>
          <w:sz w:val="20"/>
          <w:szCs w:val="20"/>
        </w:rPr>
        <w:t>. Β΄. Εκδοτικός Οργανισμός Θεσσαλονίκης,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Fee, Gordon D. </w:t>
      </w:r>
      <w:r w:rsidRPr="00B81589">
        <w:rPr>
          <w:rFonts w:ascii="Arial Narrow" w:hAnsi="Arial Narrow" w:cs="Times New Roman"/>
          <w:i/>
          <w:iCs/>
          <w:sz w:val="20"/>
          <w:szCs w:val="20"/>
        </w:rPr>
        <w:t>The First Epistle to the Corinthians, Revised Edition</w:t>
      </w:r>
      <w:r w:rsidRPr="00B81589">
        <w:rPr>
          <w:rFonts w:ascii="Arial Narrow" w:hAnsi="Arial Narrow" w:cs="Times New Roman"/>
          <w:sz w:val="20"/>
          <w:szCs w:val="20"/>
        </w:rPr>
        <w:t>. The New International Commentary on the New Testament. Eerdmans; Revised edition, 2014.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Fiedler, F.E. </w:t>
      </w:r>
      <w:r w:rsidRPr="00B81589">
        <w:rPr>
          <w:rFonts w:ascii="Arial Narrow" w:hAnsi="Arial Narrow" w:cs="Times New Roman"/>
          <w:i/>
          <w:iCs/>
          <w:sz w:val="20"/>
          <w:szCs w:val="20"/>
        </w:rPr>
        <w:t>Theory of Leadership Effectiveness</w:t>
      </w:r>
      <w:r w:rsidRPr="00B81589">
        <w:rPr>
          <w:rFonts w:ascii="Arial Narrow" w:hAnsi="Arial Narrow" w:cs="Times New Roman"/>
          <w:sz w:val="20"/>
          <w:szCs w:val="20"/>
        </w:rPr>
        <w:t>. US: McGraw - Hill, 1967.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Franke, Peter. </w:t>
      </w:r>
      <w:r w:rsidRPr="00B81589">
        <w:rPr>
          <w:rFonts w:ascii="Arial Narrow" w:hAnsi="Arial Narrow" w:cs="Times New Roman"/>
          <w:i/>
          <w:iCs/>
          <w:sz w:val="20"/>
          <w:szCs w:val="20"/>
        </w:rPr>
        <w:t>Η Μικρά Ασία Στους Ρωμαϊκούς Χρόνους - Τα Νομίσματα Καθρέφτης Της Ζωής Των Ελλήνων</w:t>
      </w:r>
      <w:r w:rsidRPr="00B81589">
        <w:rPr>
          <w:rFonts w:ascii="Arial Narrow" w:hAnsi="Arial Narrow" w:cs="Times New Roman"/>
          <w:sz w:val="20"/>
          <w:szCs w:val="20"/>
        </w:rPr>
        <w:t>. Αθήνα: Μορφωτικό Ίδρυμα Εθνικής Τραπέζης, 1985.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Gaebelein, Frank. </w:t>
      </w:r>
      <w:r w:rsidRPr="00B81589">
        <w:rPr>
          <w:rFonts w:ascii="Arial Narrow" w:hAnsi="Arial Narrow" w:cs="Times New Roman"/>
          <w:i/>
          <w:iCs/>
          <w:sz w:val="20"/>
          <w:szCs w:val="20"/>
        </w:rPr>
        <w:t>John - Acts, EBC 9.</w:t>
      </w:r>
      <w:r w:rsidRPr="00B81589">
        <w:rPr>
          <w:rFonts w:ascii="Arial Narrow" w:hAnsi="Arial Narrow" w:cs="Times New Roman"/>
          <w:sz w:val="20"/>
          <w:szCs w:val="20"/>
        </w:rPr>
        <w:t xml:space="preserve"> Michigan, 1981.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Geiger, Eric, and Kevin Peck. </w:t>
      </w:r>
      <w:r w:rsidRPr="00B81589">
        <w:rPr>
          <w:rFonts w:ascii="Arial Narrow" w:hAnsi="Arial Narrow" w:cs="Times New Roman"/>
          <w:i/>
          <w:iCs/>
          <w:sz w:val="20"/>
          <w:szCs w:val="20"/>
        </w:rPr>
        <w:t>Designed to Lead: The Church and Leadership Development</w:t>
      </w:r>
      <w:r w:rsidRPr="00B81589">
        <w:rPr>
          <w:rFonts w:ascii="Arial Narrow" w:hAnsi="Arial Narrow" w:cs="Times New Roman"/>
          <w:sz w:val="20"/>
          <w:szCs w:val="20"/>
        </w:rPr>
        <w:t>. B&amp;H Books, 2016.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Geymonat, Ludovico. </w:t>
      </w:r>
      <w:r w:rsidRPr="00B81589">
        <w:rPr>
          <w:rFonts w:ascii="Arial" w:hAnsi="Arial" w:cs="Arial"/>
          <w:i/>
          <w:iCs/>
          <w:sz w:val="20"/>
          <w:szCs w:val="20"/>
        </w:rPr>
        <w:t>Ὁ</w:t>
      </w:r>
      <w:r w:rsidRPr="00B81589">
        <w:rPr>
          <w:rFonts w:ascii="Arial Narrow" w:hAnsi="Arial Narrow" w:cs="Times New Roman"/>
          <w:i/>
          <w:iCs/>
          <w:sz w:val="20"/>
          <w:szCs w:val="20"/>
        </w:rPr>
        <w:t xml:space="preserve"> Θετικισμός</w:t>
      </w:r>
      <w:r w:rsidRPr="00B81589">
        <w:rPr>
          <w:rFonts w:ascii="Arial Narrow" w:hAnsi="Arial Narrow" w:cs="Times New Roman"/>
          <w:sz w:val="20"/>
          <w:szCs w:val="20"/>
        </w:rPr>
        <w:t>. Ο</w:t>
      </w:r>
      <w:r w:rsidRPr="00B81589">
        <w:rPr>
          <w:rFonts w:ascii="Arial" w:hAnsi="Arial" w:cs="Arial"/>
          <w:sz w:val="20"/>
          <w:szCs w:val="20"/>
        </w:rPr>
        <w:t>ὐ</w:t>
      </w:r>
      <w:r w:rsidRPr="00B81589">
        <w:rPr>
          <w:rFonts w:ascii="Arial Narrow" w:hAnsi="Arial Narrow" w:cs="Times New Roman"/>
          <w:sz w:val="20"/>
          <w:szCs w:val="20"/>
        </w:rPr>
        <w:t>τοπία, 1998.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Gibson, Shimon. </w:t>
      </w:r>
      <w:r w:rsidRPr="00B81589">
        <w:rPr>
          <w:rFonts w:ascii="Arial Narrow" w:hAnsi="Arial Narrow" w:cs="Times New Roman"/>
          <w:i/>
          <w:iCs/>
          <w:sz w:val="20"/>
          <w:szCs w:val="20"/>
        </w:rPr>
        <w:t>Οι τελευταίες ημέρες του Ιησού. Η αρχαιολογική μαρτυρία</w:t>
      </w:r>
      <w:r w:rsidRPr="00B81589">
        <w:rPr>
          <w:rFonts w:ascii="Arial Narrow" w:hAnsi="Arial Narrow" w:cs="Times New Roman"/>
          <w:sz w:val="20"/>
          <w:szCs w:val="20"/>
        </w:rPr>
        <w:t>. Ψυχογιός, 2010.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Goleman, Daniel. </w:t>
      </w:r>
      <w:r w:rsidRPr="00B81589">
        <w:rPr>
          <w:rFonts w:ascii="Arial Narrow" w:hAnsi="Arial Narrow" w:cs="Times New Roman"/>
          <w:i/>
          <w:iCs/>
          <w:sz w:val="20"/>
          <w:szCs w:val="20"/>
        </w:rPr>
        <w:t>Η Συναισθηματική Νοημοσύνη Στο Χώρο Της Εργασίας. Φωτεινή Μεγαλούδη.</w:t>
      </w:r>
      <w:r w:rsidRPr="00B81589">
        <w:rPr>
          <w:rFonts w:ascii="Arial Narrow" w:hAnsi="Arial Narrow" w:cs="Times New Roman"/>
          <w:sz w:val="20"/>
          <w:szCs w:val="20"/>
        </w:rPr>
        <w:t xml:space="preserve"> 2nd ed. Αθήνα: ΕΛΛΗΝΙΚΑ ΓΡΑΜΜΑΤΑ, 1998.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Goodrich, J.K. “Overseers as Stewards and the Qualifications for Leadership in the Pastoral Epistles.” </w:t>
      </w:r>
      <w:r w:rsidRPr="00B81589">
        <w:rPr>
          <w:rFonts w:ascii="Arial Narrow" w:hAnsi="Arial Narrow" w:cs="Times New Roman"/>
          <w:i/>
          <w:iCs/>
          <w:sz w:val="20"/>
          <w:szCs w:val="20"/>
        </w:rPr>
        <w:t>ZNW</w:t>
      </w:r>
      <w:r w:rsidRPr="00B81589">
        <w:rPr>
          <w:rFonts w:ascii="Arial Narrow" w:hAnsi="Arial Narrow" w:cs="Times New Roman"/>
          <w:sz w:val="20"/>
          <w:szCs w:val="20"/>
        </w:rPr>
        <w:t>, 2013, 77–97.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Gordon, Barry. </w:t>
      </w:r>
      <w:r w:rsidRPr="00B81589">
        <w:rPr>
          <w:rFonts w:ascii="Arial Narrow" w:hAnsi="Arial Narrow" w:cs="Times New Roman"/>
          <w:i/>
          <w:iCs/>
          <w:sz w:val="20"/>
          <w:szCs w:val="20"/>
        </w:rPr>
        <w:t>Economic Analysis before Adam Smith, Hesiod to Lessius</w:t>
      </w:r>
      <w:r w:rsidRPr="00B81589">
        <w:rPr>
          <w:rFonts w:ascii="Arial Narrow" w:hAnsi="Arial Narrow" w:cs="Times New Roman"/>
          <w:sz w:val="20"/>
          <w:szCs w:val="20"/>
        </w:rPr>
        <w:t>. Mac Millan Press. London, 1975.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Greenleaf, Robert. </w:t>
      </w:r>
      <w:r w:rsidRPr="00B81589">
        <w:rPr>
          <w:rFonts w:ascii="Arial Narrow" w:hAnsi="Arial Narrow" w:cs="Times New Roman"/>
          <w:i/>
          <w:iCs/>
          <w:sz w:val="20"/>
          <w:szCs w:val="20"/>
        </w:rPr>
        <w:t>Servant-leadership: A journey into the nature of legitimate power and greatness.</w:t>
      </w:r>
      <w:r w:rsidRPr="00B81589">
        <w:rPr>
          <w:rFonts w:ascii="Arial Narrow" w:hAnsi="Arial Narrow" w:cs="Times New Roman"/>
          <w:sz w:val="20"/>
          <w:szCs w:val="20"/>
        </w:rPr>
        <w:t xml:space="preserve"> Mahwah, NJ: Paulist Press., 1970.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The Power of Servant-Leadership</w:t>
      </w:r>
      <w:r w:rsidRPr="00B81589">
        <w:rPr>
          <w:rFonts w:ascii="Arial Narrow" w:hAnsi="Arial Narrow" w:cs="Times New Roman"/>
          <w:sz w:val="20"/>
          <w:szCs w:val="20"/>
        </w:rPr>
        <w:t>. 1η. Berrett-Koehler Publishers, 1998.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Grimm, C.L. W. </w:t>
      </w:r>
      <w:r w:rsidRPr="00B81589">
        <w:rPr>
          <w:rFonts w:ascii="Arial Narrow" w:hAnsi="Arial Narrow" w:cs="Times New Roman"/>
          <w:i/>
          <w:iCs/>
          <w:sz w:val="20"/>
          <w:szCs w:val="20"/>
        </w:rPr>
        <w:t>Lexicon Graeco-Latinum in Libros</w:t>
      </w:r>
      <w:r w:rsidRPr="00B81589">
        <w:rPr>
          <w:rFonts w:ascii="Arial Narrow" w:hAnsi="Arial Narrow" w:cs="Times New Roman"/>
          <w:sz w:val="20"/>
          <w:szCs w:val="20"/>
        </w:rPr>
        <w:t>. N. Lipsiae, 1903.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Heine translation of, R.E. </w:t>
      </w:r>
      <w:r w:rsidRPr="00B81589">
        <w:rPr>
          <w:rFonts w:ascii="Arial Narrow" w:hAnsi="Arial Narrow" w:cs="Times New Roman"/>
          <w:i/>
          <w:iCs/>
          <w:sz w:val="20"/>
          <w:szCs w:val="20"/>
        </w:rPr>
        <w:t>Origen Comentary on the Gospel According to John Books 1-10</w:t>
      </w:r>
      <w:r w:rsidRPr="00B81589">
        <w:rPr>
          <w:rFonts w:ascii="Arial Narrow" w:hAnsi="Arial Narrow" w:cs="Times New Roman"/>
          <w:sz w:val="20"/>
          <w:szCs w:val="20"/>
        </w:rPr>
        <w:t>. Vol. 80. The Fathers of the Church a New Translation. Emmanuel School of Religion, Johnson City, Tennessee, USA: The Catholic University of America Press, Washington D.C., 1989.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Hekster, Olivier. “Of Mice and Emperors: A Note on Aelian</w:t>
      </w:r>
      <w:r w:rsidRPr="00B81589">
        <w:rPr>
          <w:rFonts w:ascii="Arial" w:hAnsi="Arial" w:cs="Arial"/>
          <w:sz w:val="20"/>
          <w:szCs w:val="20"/>
        </w:rPr>
        <w:t> </w:t>
      </w:r>
      <w:r w:rsidRPr="00B81589">
        <w:rPr>
          <w:rFonts w:ascii="Arial Narrow" w:hAnsi="Arial Narrow" w:cs="Times New Roman"/>
          <w:sz w:val="20"/>
          <w:szCs w:val="20"/>
        </w:rPr>
        <w:t xml:space="preserve">: </w:t>
      </w:r>
      <w:r w:rsidRPr="00B81589">
        <w:rPr>
          <w:rFonts w:ascii="Arial Narrow" w:hAnsi="Arial Narrow" w:cs="Arial Narrow"/>
          <w:sz w:val="20"/>
          <w:szCs w:val="20"/>
        </w:rPr>
        <w:t>‘</w:t>
      </w:r>
      <w:r w:rsidRPr="00B81589">
        <w:rPr>
          <w:rFonts w:ascii="Arial Narrow" w:hAnsi="Arial Narrow" w:cs="Times New Roman"/>
          <w:sz w:val="20"/>
          <w:szCs w:val="20"/>
        </w:rPr>
        <w:t xml:space="preserve">De Natura Animalium’ 6.40.” </w:t>
      </w:r>
      <w:r w:rsidRPr="00B81589">
        <w:rPr>
          <w:rFonts w:ascii="Arial Narrow" w:hAnsi="Arial Narrow" w:cs="Times New Roman"/>
          <w:i/>
          <w:iCs/>
          <w:sz w:val="20"/>
          <w:szCs w:val="20"/>
        </w:rPr>
        <w:t>Classical Philology</w:t>
      </w:r>
      <w:r w:rsidRPr="00B81589">
        <w:rPr>
          <w:rFonts w:ascii="Arial Narrow" w:hAnsi="Arial Narrow" w:cs="Times New Roman"/>
          <w:sz w:val="20"/>
          <w:szCs w:val="20"/>
        </w:rPr>
        <w:t xml:space="preserve"> 97, no. 10.1089/449598 (2002).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Inesi, Ena. “Chapter 3. Power, Affect and Value Creation in Groups.” In </w:t>
      </w:r>
      <w:r w:rsidRPr="00B81589">
        <w:rPr>
          <w:rFonts w:ascii="Arial Narrow" w:hAnsi="Arial Narrow" w:cs="Times New Roman"/>
          <w:i/>
          <w:iCs/>
          <w:sz w:val="20"/>
          <w:szCs w:val="20"/>
        </w:rPr>
        <w:t>Research on Managing Groups and Teams</w:t>
      </w:r>
      <w:r w:rsidRPr="00B81589">
        <w:rPr>
          <w:rFonts w:ascii="Arial Narrow" w:hAnsi="Arial Narrow" w:cs="Times New Roman"/>
          <w:sz w:val="20"/>
          <w:szCs w:val="20"/>
        </w:rPr>
        <w:t>. JAI Press, 2007.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Jobs, Steve. “Interview with Steve Jobs Made in the 1990s.” USA, 2015. https://www.youtube.com/watch?v=gHSp-1Ixolg&amp;feature=youtu.be.</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Kanwal, Sadia. “Impact of Leadership Style on Job Satisfaction among Employees of Bahawal Victoria Hospital.” The Islamia University of Bahawalpur, Department of Applied Psychology, 2014.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Katz, Robert. </w:t>
      </w:r>
      <w:r w:rsidRPr="00B81589">
        <w:rPr>
          <w:rFonts w:ascii="Arial Narrow" w:hAnsi="Arial Narrow" w:cs="Times New Roman"/>
          <w:i/>
          <w:iCs/>
          <w:sz w:val="20"/>
          <w:szCs w:val="20"/>
        </w:rPr>
        <w:t>Skills of an Effective Administrator</w:t>
      </w:r>
      <w:r w:rsidRPr="00B81589">
        <w:rPr>
          <w:rFonts w:ascii="Arial Narrow" w:hAnsi="Arial Narrow" w:cs="Times New Roman"/>
          <w:sz w:val="20"/>
          <w:szCs w:val="20"/>
        </w:rPr>
        <w:t>. Vol. 33–1. Harvard Business Review Press, 1955.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Keener, Craig S. </w:t>
      </w:r>
      <w:r w:rsidRPr="00B81589">
        <w:rPr>
          <w:rFonts w:ascii="Arial Narrow" w:hAnsi="Arial Narrow" w:cs="Times New Roman"/>
          <w:i/>
          <w:iCs/>
          <w:sz w:val="20"/>
          <w:szCs w:val="20"/>
        </w:rPr>
        <w:t>The Gospel of John. A Comentaru</w:t>
      </w:r>
      <w:r w:rsidRPr="00B81589">
        <w:rPr>
          <w:rFonts w:ascii="Arial Narrow" w:hAnsi="Arial Narrow" w:cs="Times New Roman"/>
          <w:sz w:val="20"/>
          <w:szCs w:val="20"/>
        </w:rPr>
        <w:t>. Vol. 1. 2 vols. Grand Rapids, Michigan: Baker Publishing Group, 2010.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Kinsler, Ross. </w:t>
      </w:r>
      <w:r w:rsidRPr="00B81589">
        <w:rPr>
          <w:rFonts w:ascii="Arial Narrow" w:hAnsi="Arial Narrow" w:cs="Times New Roman"/>
          <w:i/>
          <w:iCs/>
          <w:sz w:val="20"/>
          <w:szCs w:val="20"/>
        </w:rPr>
        <w:t>Diversified Theological Education: Equipping All God’s People</w:t>
      </w:r>
      <w:r w:rsidRPr="00B81589">
        <w:rPr>
          <w:rFonts w:ascii="Arial Narrow" w:hAnsi="Arial Narrow" w:cs="Times New Roman"/>
          <w:sz w:val="20"/>
          <w:szCs w:val="20"/>
        </w:rPr>
        <w:t>. Pasadena, California: William Carey International University, 2008.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Lewin, K., R. Lippitt, and R.K. White. “Patterns of Aggressive Behavior in Experimentally Created Social Climates.” </w:t>
      </w:r>
      <w:r w:rsidRPr="00B81589">
        <w:rPr>
          <w:rFonts w:ascii="Arial Narrow" w:hAnsi="Arial Narrow" w:cs="Times New Roman"/>
          <w:i/>
          <w:iCs/>
          <w:sz w:val="20"/>
          <w:szCs w:val="20"/>
        </w:rPr>
        <w:t>Journal of Social Psychology</w:t>
      </w:r>
      <w:r w:rsidRPr="00B81589">
        <w:rPr>
          <w:rFonts w:ascii="Arial Narrow" w:hAnsi="Arial Narrow" w:cs="Times New Roman"/>
          <w:sz w:val="20"/>
          <w:szCs w:val="20"/>
        </w:rPr>
        <w:t xml:space="preserve"> 10, no. 2 (1939): 271–301. https://doi.org/10.1080/00224545.1939.9713366.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Likert, R. </w:t>
      </w:r>
      <w:r w:rsidRPr="00B81589">
        <w:rPr>
          <w:rFonts w:ascii="Arial Narrow" w:hAnsi="Arial Narrow" w:cs="Times New Roman"/>
          <w:i/>
          <w:iCs/>
          <w:sz w:val="20"/>
          <w:szCs w:val="20"/>
        </w:rPr>
        <w:t>New Patterns of Management</w:t>
      </w:r>
      <w:r w:rsidRPr="00B81589">
        <w:rPr>
          <w:rFonts w:ascii="Arial Narrow" w:hAnsi="Arial Narrow" w:cs="Times New Roman"/>
          <w:sz w:val="20"/>
          <w:szCs w:val="20"/>
        </w:rPr>
        <w:t>. New York: McGraw - Hill, 1961.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Lohmeyer, E. </w:t>
      </w:r>
      <w:r w:rsidRPr="00B81589">
        <w:rPr>
          <w:rFonts w:ascii="Arial Narrow" w:hAnsi="Arial Narrow" w:cs="Times New Roman"/>
          <w:i/>
          <w:iCs/>
          <w:sz w:val="20"/>
          <w:szCs w:val="20"/>
        </w:rPr>
        <w:t>Kyrios Jesus. Eine Untersuchung Zu Phil. 2,5-11</w:t>
      </w:r>
      <w:r w:rsidRPr="00B81589">
        <w:rPr>
          <w:rFonts w:ascii="Arial Narrow" w:hAnsi="Arial Narrow" w:cs="Times New Roman"/>
          <w:sz w:val="20"/>
          <w:szCs w:val="20"/>
        </w:rPr>
        <w:t>, 1928.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Moloney, Francis. </w:t>
      </w:r>
      <w:r w:rsidRPr="00B81589">
        <w:rPr>
          <w:rFonts w:ascii="Arial Narrow" w:hAnsi="Arial Narrow" w:cs="Times New Roman"/>
          <w:i/>
          <w:iCs/>
          <w:sz w:val="20"/>
          <w:szCs w:val="20"/>
        </w:rPr>
        <w:t>The Gospel of John, SPS 4</w:t>
      </w:r>
      <w:r w:rsidRPr="00B81589">
        <w:rPr>
          <w:rFonts w:ascii="Arial Narrow" w:hAnsi="Arial Narrow" w:cs="Times New Roman"/>
          <w:sz w:val="20"/>
          <w:szCs w:val="20"/>
        </w:rPr>
        <w:t>. Minnesota, 1998.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Moody, Smith. </w:t>
      </w:r>
      <w:r w:rsidRPr="00B81589">
        <w:rPr>
          <w:rFonts w:ascii="Arial Narrow" w:hAnsi="Arial Narrow" w:cs="Times New Roman"/>
          <w:i/>
          <w:iCs/>
          <w:sz w:val="20"/>
          <w:szCs w:val="20"/>
        </w:rPr>
        <w:t>John</w:t>
      </w:r>
      <w:r w:rsidRPr="00B81589">
        <w:rPr>
          <w:rFonts w:ascii="Arial Narrow" w:hAnsi="Arial Narrow" w:cs="Times New Roman"/>
          <w:sz w:val="20"/>
          <w:szCs w:val="20"/>
        </w:rPr>
        <w:t>. Nashville: ANTC, 1999.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Owens, Bradley, and David Hekman. “How Does Leader Humility Influence Team Performance? Exploring the Mechanisms of Contagion and Collective Promotion Focus.” </w:t>
      </w:r>
      <w:r w:rsidRPr="00B81589">
        <w:rPr>
          <w:rFonts w:ascii="Arial Narrow" w:hAnsi="Arial Narrow" w:cs="Times New Roman"/>
          <w:i/>
          <w:iCs/>
          <w:sz w:val="20"/>
          <w:szCs w:val="20"/>
        </w:rPr>
        <w:t>Academy of Management Journal</w:t>
      </w:r>
      <w:r w:rsidRPr="00B81589">
        <w:rPr>
          <w:rFonts w:ascii="Arial Narrow" w:hAnsi="Arial Narrow" w:cs="Times New Roman"/>
          <w:sz w:val="20"/>
          <w:szCs w:val="20"/>
        </w:rPr>
        <w:t xml:space="preserve"> 59, no. 3 (April 30, 2015). https://doi.org/10.5465/amj.2013.0660.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“Modeling How to Grow: An Inductive Examination of Humble Leader Behaviors, Contingencies, and Outcomes.” </w:t>
      </w:r>
      <w:r w:rsidRPr="00B81589">
        <w:rPr>
          <w:rFonts w:ascii="Arial Narrow" w:hAnsi="Arial Narrow" w:cs="Times New Roman"/>
          <w:i/>
          <w:iCs/>
          <w:sz w:val="20"/>
          <w:szCs w:val="20"/>
        </w:rPr>
        <w:t>Academy of Management Journal</w:t>
      </w:r>
      <w:r w:rsidRPr="00B81589">
        <w:rPr>
          <w:rFonts w:ascii="Arial Narrow" w:hAnsi="Arial Narrow" w:cs="Times New Roman"/>
          <w:sz w:val="20"/>
          <w:szCs w:val="20"/>
        </w:rPr>
        <w:t xml:space="preserve"> 55(4) (2012): 787–818.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Paschke, B.A. “The Cura Morum of the Roman Censors as Historical Background of the Bishop and Deacon Lists of the Pastoral Epistles” ZNW 98 (2007): σελ 105-119.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P.Cair.Zen. “Catalogue Des Antiquités Égyptiennes Du Musée Du Caire: Zenon Papyri, Vols. 1–4. Edited by C. C. Edgar,” ca 250AD.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Pliny. Natural History. Translated by H. Rackham, W. H. S. Jones, and D. E. Eichholz. 10 Vols. LCL. Cambridge: Harvard University Press, 1938–1962.</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Quinn, R.F., D. Faerman, M.P. Thomson, and M.R. McGrath. </w:t>
      </w:r>
      <w:r w:rsidRPr="00B81589">
        <w:rPr>
          <w:rFonts w:ascii="Arial Narrow" w:hAnsi="Arial Narrow" w:cs="Times New Roman"/>
          <w:i/>
          <w:iCs/>
          <w:sz w:val="20"/>
          <w:szCs w:val="20"/>
        </w:rPr>
        <w:t>Becoming a Master Manager: A Competing Values Approach</w:t>
      </w:r>
      <w:r w:rsidRPr="00B81589">
        <w:rPr>
          <w:rFonts w:ascii="Arial Narrow" w:hAnsi="Arial Narrow" w:cs="Times New Roman"/>
          <w:sz w:val="20"/>
          <w:szCs w:val="20"/>
        </w:rPr>
        <w:t>. 6th ed. Wiley, 2015.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“Roma - Ancient Roman Mythology.” Accessed August 28, 2018. http://www.calgarycoin.com/reference/myth/myroma.htm.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Rost, Joseph Clarence. </w:t>
      </w:r>
      <w:r w:rsidRPr="00B81589">
        <w:rPr>
          <w:rFonts w:ascii="Arial Narrow" w:hAnsi="Arial Narrow" w:cs="Times New Roman"/>
          <w:i/>
          <w:iCs/>
          <w:sz w:val="20"/>
          <w:szCs w:val="20"/>
        </w:rPr>
        <w:t>Leadership for the Twenty First Century</w:t>
      </w:r>
      <w:r w:rsidRPr="00B81589">
        <w:rPr>
          <w:rFonts w:ascii="Arial Narrow" w:hAnsi="Arial Narrow" w:cs="Times New Roman"/>
          <w:sz w:val="20"/>
          <w:szCs w:val="20"/>
        </w:rPr>
        <w:t>. 2nd ed. London: Praeger Publishers, 1993.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Runciman:, Steven. Το Βυζάντιο κι εμείς - Χρειαζόμαστε την πνευματική μετριοφροσύνη». ΕΡΤ3, October 1994. http://users.uoa.gr/~nektar/history/tributes/steven_runciman/runciman_interview_et3.htm.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Runciman, Steven, and Δέσποινα μτφρ. Δετζώρτζη. </w:t>
      </w:r>
      <w:r w:rsidRPr="00B81589">
        <w:rPr>
          <w:rFonts w:ascii="Arial Narrow" w:hAnsi="Arial Narrow" w:cs="Times New Roman"/>
          <w:i/>
          <w:iCs/>
          <w:sz w:val="20"/>
          <w:szCs w:val="20"/>
        </w:rPr>
        <w:t>Βυζαντινός Πολιτισμός ― Μτφρ. , Εκδ. )</w:t>
      </w:r>
      <w:r w:rsidRPr="00B81589">
        <w:rPr>
          <w:rFonts w:ascii="Arial Narrow" w:hAnsi="Arial Narrow" w:cs="Times New Roman"/>
          <w:sz w:val="20"/>
          <w:szCs w:val="20"/>
        </w:rPr>
        <w:t>. Γαλαξίας-Ερμείας, 1993.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Schriesheim, C.A., and B.J. Bird. “Contributions of the Ohio State Studies to the Field of Leadership.” </w:t>
      </w:r>
      <w:r w:rsidRPr="00B81589">
        <w:rPr>
          <w:rFonts w:ascii="Arial Narrow" w:hAnsi="Arial Narrow" w:cs="Times New Roman"/>
          <w:i/>
          <w:iCs/>
          <w:sz w:val="20"/>
          <w:szCs w:val="20"/>
        </w:rPr>
        <w:t>Journal Of Management</w:t>
      </w:r>
      <w:r w:rsidRPr="00B81589">
        <w:rPr>
          <w:rFonts w:ascii="Arial Narrow" w:hAnsi="Arial Narrow" w:cs="Times New Roman"/>
          <w:sz w:val="20"/>
          <w:szCs w:val="20"/>
        </w:rPr>
        <w:t xml:space="preserve"> 5, no. 2 (1979): 135–45. https://doi.org/doi.org/10.1177/014920637900500204.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Seong, Joshua. </w:t>
      </w:r>
      <w:r w:rsidRPr="00B81589">
        <w:rPr>
          <w:rFonts w:ascii="Arial Narrow" w:hAnsi="Arial Narrow" w:cs="Times New Roman"/>
          <w:i/>
          <w:iCs/>
          <w:sz w:val="20"/>
          <w:szCs w:val="20"/>
        </w:rPr>
        <w:t>Lewin’s Leadership Styles</w:t>
      </w:r>
      <w:r w:rsidRPr="00B81589">
        <w:rPr>
          <w:rFonts w:ascii="Arial Narrow" w:hAnsi="Arial Narrow" w:cs="Times New Roman"/>
          <w:sz w:val="20"/>
          <w:szCs w:val="20"/>
        </w:rPr>
        <w:t>. n.d. https://www.verywellmind.com/leadership-styles-2795312.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Slevin, D.P. </w:t>
      </w:r>
      <w:r w:rsidRPr="00B81589">
        <w:rPr>
          <w:rFonts w:ascii="Arial Narrow" w:hAnsi="Arial Narrow" w:cs="Times New Roman"/>
          <w:i/>
          <w:iCs/>
          <w:sz w:val="20"/>
          <w:szCs w:val="20"/>
        </w:rPr>
        <w:t>The Whole Manager: How to Increase Your Professional and Personal Effectiveness</w:t>
      </w:r>
      <w:r w:rsidRPr="00B81589">
        <w:rPr>
          <w:rFonts w:ascii="Arial Narrow" w:hAnsi="Arial Narrow" w:cs="Times New Roman"/>
          <w:sz w:val="20"/>
          <w:szCs w:val="20"/>
        </w:rPr>
        <w:t>. Amacom,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Sloan, Wilson David, and Elliot Sober. “Reintroducing Group Selection to the Human Behavioral Sciences.” </w:t>
      </w:r>
      <w:r w:rsidRPr="00B81589">
        <w:rPr>
          <w:rFonts w:ascii="Arial Narrow" w:hAnsi="Arial Narrow" w:cs="Times New Roman"/>
          <w:i/>
          <w:iCs/>
          <w:sz w:val="20"/>
          <w:szCs w:val="20"/>
        </w:rPr>
        <w:t>Journal  Behavioral and Brain Sciences</w:t>
      </w:r>
      <w:r w:rsidRPr="00B81589">
        <w:rPr>
          <w:rFonts w:ascii="Arial Narrow" w:hAnsi="Arial Narrow" w:cs="Times New Roman"/>
          <w:sz w:val="20"/>
          <w:szCs w:val="20"/>
        </w:rPr>
        <w:t xml:space="preserve"> 17 DO 10.1017/S0140525X00036104 (1994).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Spade, Paul Vincent. “Μεσαιωνική Φιλοσοφία.” In </w:t>
      </w:r>
      <w:r w:rsidRPr="00B81589">
        <w:rPr>
          <w:rFonts w:ascii="Arial Narrow" w:hAnsi="Arial Narrow" w:cs="Times New Roman"/>
          <w:i/>
          <w:iCs/>
          <w:sz w:val="20"/>
          <w:szCs w:val="20"/>
        </w:rPr>
        <w:t>Anthony Kenny (Επίμ.): Ιστορία Της Δυτικής Φιλοσοφίας,</w:t>
      </w:r>
      <w:r w:rsidRPr="00B81589">
        <w:rPr>
          <w:rFonts w:ascii="Arial Narrow" w:hAnsi="Arial Narrow" w:cs="Times New Roman"/>
          <w:sz w:val="20"/>
          <w:szCs w:val="20"/>
        </w:rPr>
        <w:t>. Πανεπιστήμιο Της Οξφόρδης. Αθήνα: μτφρ. Δέσποινα Ρισσάκη, εκδ. Νεφέλη, 2005.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Spears, Larry. “Character and Servant Leadership: Ten Characteristics of Effective, Caring Leaders.” </w:t>
      </w:r>
      <w:r w:rsidRPr="00B81589">
        <w:rPr>
          <w:rFonts w:ascii="Arial Narrow" w:hAnsi="Arial Narrow" w:cs="Times New Roman"/>
          <w:i/>
          <w:iCs/>
          <w:sz w:val="20"/>
          <w:szCs w:val="20"/>
        </w:rPr>
        <w:t>The Journal of Virtues &amp; Leadership, School of Global Leadership &amp; Entrepreneurship, Regent University</w:t>
      </w:r>
      <w:r w:rsidRPr="00B81589">
        <w:rPr>
          <w:rFonts w:ascii="Arial Narrow" w:hAnsi="Arial Narrow" w:cs="Times New Roman"/>
          <w:sz w:val="20"/>
          <w:szCs w:val="20"/>
        </w:rPr>
        <w:t xml:space="preserve"> 1, no. 1 (2010): 25–30.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Stibbe, M.W.G. </w:t>
      </w:r>
      <w:r w:rsidRPr="00B81589">
        <w:rPr>
          <w:rFonts w:ascii="Arial Narrow" w:hAnsi="Arial Narrow" w:cs="Times New Roman"/>
          <w:i/>
          <w:iCs/>
          <w:sz w:val="20"/>
          <w:szCs w:val="20"/>
        </w:rPr>
        <w:t>John’s Gospel</w:t>
      </w:r>
      <w:r w:rsidRPr="00B81589">
        <w:rPr>
          <w:rFonts w:ascii="Arial Narrow" w:hAnsi="Arial Narrow" w:cs="Times New Roman"/>
          <w:sz w:val="20"/>
          <w:szCs w:val="20"/>
        </w:rPr>
        <w:t>. New York: Taylor &amp; Francis e-Library, 2001.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Stogdill, Ralph. “Personal Factors Associated with Leadership: A Survey of the Literature.” </w:t>
      </w:r>
      <w:r w:rsidRPr="00B81589">
        <w:rPr>
          <w:rFonts w:ascii="Arial Narrow" w:hAnsi="Arial Narrow" w:cs="Times New Roman"/>
          <w:i/>
          <w:iCs/>
          <w:sz w:val="20"/>
          <w:szCs w:val="20"/>
        </w:rPr>
        <w:t>The Journal of Public Psychology</w:t>
      </w:r>
      <w:r w:rsidRPr="00B81589">
        <w:rPr>
          <w:rFonts w:ascii="Arial Narrow" w:hAnsi="Arial Narrow" w:cs="Times New Roman"/>
          <w:sz w:val="20"/>
          <w:szCs w:val="20"/>
        </w:rPr>
        <w:t>, no. 28 (1948): 35–71.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Tannenbaum, Scott I., Kimberly A. Smith-Jentsch, and Scott J. Behson. “Training Team Leaders to Facilitate Team Learning and Performance.” In </w:t>
      </w:r>
      <w:r w:rsidRPr="00B81589">
        <w:rPr>
          <w:rFonts w:ascii="Arial Narrow" w:hAnsi="Arial Narrow" w:cs="Times New Roman"/>
          <w:i/>
          <w:iCs/>
          <w:sz w:val="20"/>
          <w:szCs w:val="20"/>
        </w:rPr>
        <w:t>Making Decisions under Stress:  Implications for Individual and Team Training</w:t>
      </w:r>
      <w:r w:rsidRPr="00B81589">
        <w:rPr>
          <w:rFonts w:ascii="Arial Narrow" w:hAnsi="Arial Narrow" w:cs="Times New Roman"/>
          <w:sz w:val="20"/>
          <w:szCs w:val="20"/>
        </w:rPr>
        <w:t>, 247–70. Washington, DC, US: American Psychological Association, 1998. https://doi.org/10.1037/10278-009.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Tristram, Henry Baker. </w:t>
      </w:r>
      <w:r w:rsidRPr="00B81589">
        <w:rPr>
          <w:rFonts w:ascii="Arial Narrow" w:hAnsi="Arial Narrow" w:cs="Times New Roman"/>
          <w:i/>
          <w:iCs/>
          <w:sz w:val="20"/>
          <w:szCs w:val="20"/>
        </w:rPr>
        <w:t>The Natural History of the Bible: Being a Review of the Physical Geography, Geology, and Meteorology of the Holy Land, with a Description of Every Animal and Plant Mentioned in Holy Scripture.</w:t>
      </w:r>
      <w:r w:rsidRPr="00B81589">
        <w:rPr>
          <w:rFonts w:ascii="Arial Narrow" w:hAnsi="Arial Narrow" w:cs="Times New Roman"/>
          <w:sz w:val="20"/>
          <w:szCs w:val="20"/>
        </w:rPr>
        <w:t xml:space="preserve"> 2nd ed. London: Society for Promoting Christian Knowledge,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Tsai, Chien-Wen. “Leadership Style and Employee’s Job Satisfaction in International Tourist Hotels.” </w:t>
      </w:r>
      <w:r w:rsidRPr="00B81589">
        <w:rPr>
          <w:rFonts w:ascii="Arial Narrow" w:hAnsi="Arial Narrow" w:cs="Times New Roman"/>
          <w:i/>
          <w:iCs/>
          <w:sz w:val="20"/>
          <w:szCs w:val="20"/>
        </w:rPr>
        <w:t>Advances in Culture, Tourism and Hospitality Research</w:t>
      </w:r>
      <w:r w:rsidRPr="00B81589">
        <w:rPr>
          <w:rFonts w:ascii="Arial Narrow" w:hAnsi="Arial Narrow" w:cs="Times New Roman"/>
          <w:sz w:val="20"/>
          <w:szCs w:val="20"/>
        </w:rPr>
        <w:t>, Emerald Group Publishing Limited, Woodside, Bingley, Vol. 2 (2008): 293–332.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“Leadership Style and Employee’s Job Satisfaction in International Tourist Hotels.” </w:t>
      </w:r>
      <w:r w:rsidRPr="00B81589">
        <w:rPr>
          <w:rFonts w:ascii="Arial Narrow" w:hAnsi="Arial Narrow" w:cs="Times New Roman"/>
          <w:i/>
          <w:iCs/>
          <w:sz w:val="20"/>
          <w:szCs w:val="20"/>
        </w:rPr>
        <w:t>Advances in Culture, Tourism and Hospitality Research</w:t>
      </w:r>
      <w:r w:rsidRPr="00B81589">
        <w:rPr>
          <w:rFonts w:ascii="Arial Narrow" w:hAnsi="Arial Narrow" w:cs="Times New Roman"/>
          <w:sz w:val="20"/>
          <w:szCs w:val="20"/>
        </w:rPr>
        <w:t>, 978-076231-451-5, 2 (July 25, 2008). https://doi.org/10.1016/S1871-3173(08)02005-3.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Vroom, V.H. </w:t>
      </w:r>
      <w:r w:rsidRPr="00B81589">
        <w:rPr>
          <w:rFonts w:ascii="Arial Narrow" w:hAnsi="Arial Narrow" w:cs="Times New Roman"/>
          <w:i/>
          <w:iCs/>
          <w:sz w:val="20"/>
          <w:szCs w:val="20"/>
        </w:rPr>
        <w:t>Work and Motivation</w:t>
      </w:r>
      <w:r w:rsidRPr="00B81589">
        <w:rPr>
          <w:rFonts w:ascii="Arial Narrow" w:hAnsi="Arial Narrow" w:cs="Times New Roman"/>
          <w:sz w:val="20"/>
          <w:szCs w:val="20"/>
        </w:rPr>
        <w:t>. 1st ed. Jossey - Bass, 1994.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Vuori, Jukka, Vuari Blonk, and Richard H. Price. </w:t>
      </w:r>
      <w:r w:rsidRPr="00B81589">
        <w:rPr>
          <w:rFonts w:ascii="Arial Narrow" w:hAnsi="Arial Narrow" w:cs="Times New Roman"/>
          <w:i/>
          <w:iCs/>
          <w:sz w:val="20"/>
          <w:szCs w:val="20"/>
        </w:rPr>
        <w:t>Sustainable Working Lives: Managing Work Transitions and Health throughout the Life Course (Aligning Perspectives on Health, Safety and Well-Being).</w:t>
      </w:r>
      <w:r w:rsidRPr="00B81589">
        <w:rPr>
          <w:rFonts w:ascii="Arial Narrow" w:hAnsi="Arial Narrow" w:cs="Times New Roman"/>
          <w:sz w:val="20"/>
          <w:szCs w:val="20"/>
        </w:rPr>
        <w:t xml:space="preserve"> Springer, 2015.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Wass, Jess. “How to Identify ‘Servant Leaders’ through the Interview Process.” </w:t>
      </w:r>
      <w:r w:rsidRPr="00B81589">
        <w:rPr>
          <w:rFonts w:ascii="Arial Narrow" w:hAnsi="Arial Narrow" w:cs="Times New Roman"/>
          <w:i/>
          <w:iCs/>
          <w:sz w:val="20"/>
          <w:szCs w:val="20"/>
        </w:rPr>
        <w:t>Interview GPS</w:t>
      </w:r>
      <w:r w:rsidRPr="00B81589">
        <w:rPr>
          <w:rFonts w:ascii="Arial Narrow" w:hAnsi="Arial Narrow" w:cs="Times New Roman"/>
          <w:sz w:val="20"/>
          <w:szCs w:val="20"/>
        </w:rPr>
        <w:t>, 2020. https://www.interviewgps.com/interview-questions/guides/servant-leadership/.</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“Winepress in Old City Jerusalem - History of the Wine Press - Wikipedia.” Accessed May 12, 2018. https://en.wikipedia.org/wiki/History_of_the_wine_press#/media/File:Winepress_in_Old_City_Jerusalem.jpg.</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Winter, Bruce. “The ‘new’ Roman Wife and 1 Timothy 2:9-15:  The Search for a Sitz Im Leben.” </w:t>
      </w:r>
      <w:r w:rsidRPr="00B81589">
        <w:rPr>
          <w:rFonts w:ascii="Arial Narrow" w:hAnsi="Arial Narrow" w:cs="Times New Roman"/>
          <w:i/>
          <w:iCs/>
          <w:sz w:val="20"/>
          <w:szCs w:val="20"/>
        </w:rPr>
        <w:t>Tyndale Bulletin</w:t>
      </w:r>
      <w:r w:rsidRPr="00B81589">
        <w:rPr>
          <w:rFonts w:ascii="Arial Narrow" w:hAnsi="Arial Narrow" w:cs="Times New Roman"/>
          <w:sz w:val="20"/>
          <w:szCs w:val="20"/>
        </w:rPr>
        <w:t xml:space="preserve"> 51.2 (2000): 285–94.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Zohar, Danah. </w:t>
      </w:r>
      <w:r w:rsidRPr="00B81589">
        <w:rPr>
          <w:rFonts w:ascii="Arial Narrow" w:hAnsi="Arial Narrow" w:cs="Times New Roman"/>
          <w:i/>
          <w:iCs/>
          <w:sz w:val="20"/>
          <w:szCs w:val="20"/>
        </w:rPr>
        <w:t>Rewiring the Corporate Brain</w:t>
      </w:r>
      <w:r w:rsidRPr="00B81589">
        <w:rPr>
          <w:rFonts w:ascii="Arial Narrow" w:hAnsi="Arial Narrow" w:cs="Times New Roman"/>
          <w:sz w:val="20"/>
          <w:szCs w:val="20"/>
        </w:rPr>
        <w:t>. 1η. Berrett-Koehler Publishers, 1997.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Αβραμίδης, Γ. </w:t>
      </w:r>
      <w:r w:rsidRPr="00B81589">
        <w:rPr>
          <w:rFonts w:ascii="Arial Narrow" w:hAnsi="Arial Narrow" w:cs="Times New Roman"/>
          <w:i/>
          <w:iCs/>
          <w:sz w:val="20"/>
          <w:szCs w:val="20"/>
        </w:rPr>
        <w:t>Δίων Χρυσόστομος. Διάλογος Αλεξάνδρου Και Διογένη. Ο Κυνηγός. Ο Ολυμπιακός.</w:t>
      </w:r>
      <w:r w:rsidRPr="00B81589">
        <w:rPr>
          <w:rFonts w:ascii="Arial Narrow" w:hAnsi="Arial Narrow" w:cs="Times New Roman"/>
          <w:sz w:val="20"/>
          <w:szCs w:val="20"/>
        </w:rPr>
        <w:t xml:space="preserve"> Αθήνα,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Άγαλμα Της Θεάς Dea Ρώμη, η Θεά Της Ρώμης Piazza Del Popolo, Ρώμη, Ιταλία</w:t>
      </w:r>
      <w:r w:rsidRPr="00B81589">
        <w:rPr>
          <w:rFonts w:ascii="Arial Narrow" w:hAnsi="Arial Narrow" w:cs="Times New Roman"/>
          <w:sz w:val="20"/>
          <w:szCs w:val="20"/>
        </w:rPr>
        <w:t>. n.d. https://gr.dreamstime.com/%CE%AC%CE%B3%CE%B1%CE%BB%CE%BC%CE%B1-%CF%84%CE%B7%CF%82-%CE%B8%CE%B5%CE%AC%CF%82-dea-%CF%81%CF%8E%CE%BC%CE%B7-%CE%B7-%CE%B8%CE%B5%CE%AC-%CF%81%CF%8E%CE%BC%CE%B7%CF%82-piazza-del-popolo-%CE%B9%CF%84%CE%B1%CE%BB%CE%AF%CE%B1-image107581326.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Αγουρίδης, Σάββας. </w:t>
      </w:r>
      <w:r w:rsidRPr="00B81589">
        <w:rPr>
          <w:rFonts w:ascii="Arial Narrow" w:hAnsi="Arial Narrow" w:cs="Times New Roman"/>
          <w:i/>
          <w:iCs/>
          <w:sz w:val="20"/>
          <w:szCs w:val="20"/>
        </w:rPr>
        <w:t>Ιστορία των Χρόνων της Καινής Διαθήκης</w:t>
      </w:r>
      <w:r w:rsidRPr="00B81589">
        <w:rPr>
          <w:rFonts w:ascii="Arial Narrow" w:hAnsi="Arial Narrow" w:cs="Times New Roman"/>
          <w:sz w:val="20"/>
          <w:szCs w:val="20"/>
        </w:rPr>
        <w:t>. 2η. Θεσσαλονίκη: Π. Πουρνάρα, 2001.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Το Κατά Ιωάννην Ευαγγέλιο</w:t>
      </w:r>
      <w:r w:rsidRPr="00B81589">
        <w:rPr>
          <w:rFonts w:ascii="Arial Narrow" w:hAnsi="Arial Narrow" w:cs="Times New Roman"/>
          <w:sz w:val="20"/>
          <w:szCs w:val="20"/>
        </w:rPr>
        <w:t>. Vol. 2. Θεσσαλονίκη, 2005.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Αισχύλος. </w:t>
      </w:r>
      <w:r w:rsidRPr="00B81589">
        <w:rPr>
          <w:rFonts w:ascii="Arial Narrow" w:hAnsi="Arial Narrow" w:cs="Times New Roman"/>
          <w:i/>
          <w:iCs/>
          <w:sz w:val="20"/>
          <w:szCs w:val="20"/>
        </w:rPr>
        <w:t>Τραγωδίες Του Αισχύλου</w:t>
      </w:r>
      <w:r w:rsidRPr="00B81589">
        <w:rPr>
          <w:rFonts w:ascii="Arial Narrow" w:hAnsi="Arial Narrow" w:cs="Times New Roman"/>
          <w:sz w:val="20"/>
          <w:szCs w:val="20"/>
        </w:rPr>
        <w:t>. Αθήνα: Εστία, 2010.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Ακινάτης, Θωμάς. </w:t>
      </w:r>
      <w:r w:rsidRPr="00B81589">
        <w:rPr>
          <w:rFonts w:ascii="Arial Narrow" w:hAnsi="Arial Narrow" w:cs="Times New Roman"/>
          <w:i/>
          <w:iCs/>
          <w:sz w:val="20"/>
          <w:szCs w:val="20"/>
        </w:rPr>
        <w:t>Comentary on the Gospel of John Chapters 13-21 Translated by F. Larcher and J Weisheipf</w:t>
      </w:r>
      <w:r w:rsidRPr="00B81589">
        <w:rPr>
          <w:rFonts w:ascii="Arial Narrow" w:hAnsi="Arial Narrow" w:cs="Times New Roman"/>
          <w:sz w:val="20"/>
          <w:szCs w:val="20"/>
        </w:rPr>
        <w:t>. Washington D.C.: The Catholic University of America Press, 2010.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Αρναούτογλου, Λεφτέρης. “THE 2NIGHT SHOW - πατερ Χρήστος Μήτσιος.” Youtube. </w:t>
      </w:r>
      <w:r w:rsidRPr="00B81589">
        <w:rPr>
          <w:rFonts w:ascii="Arial Narrow" w:hAnsi="Arial Narrow" w:cs="Times New Roman"/>
          <w:i/>
          <w:iCs/>
          <w:sz w:val="20"/>
          <w:szCs w:val="20"/>
        </w:rPr>
        <w:t>THE 2NIGHT SHOW</w:t>
      </w:r>
      <w:r w:rsidRPr="00B81589">
        <w:rPr>
          <w:rFonts w:ascii="Arial Narrow" w:hAnsi="Arial Narrow" w:cs="Times New Roman"/>
          <w:sz w:val="20"/>
          <w:szCs w:val="20"/>
        </w:rPr>
        <w:t>. Αθήνα: ΑΝΤ1, April 19, 2019. https://youtu.be/8e4XYyHoqEU.</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Αρχ. Κιλίφη, Τιμόθεου. </w:t>
      </w:r>
      <w:r w:rsidRPr="00B81589">
        <w:rPr>
          <w:rFonts w:ascii="Arial Narrow" w:hAnsi="Arial Narrow" w:cs="Times New Roman"/>
          <w:i/>
          <w:iCs/>
          <w:sz w:val="20"/>
          <w:szCs w:val="20"/>
        </w:rPr>
        <w:t>Η Αποκάλυψη Του Ιωάννη (Κείμενο, Μετάφραση, Σχόλια)</w:t>
      </w:r>
      <w:r w:rsidRPr="00B81589">
        <w:rPr>
          <w:rFonts w:ascii="Arial Narrow" w:hAnsi="Arial Narrow" w:cs="Times New Roman"/>
          <w:sz w:val="20"/>
          <w:szCs w:val="20"/>
        </w:rPr>
        <w:t>. 1η. Αθήνα: Κιλίφης Τιμόθεος - Γιώργος Παπανικολάου Α.Β.Ε.Ε., 1998.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Ατματζίδης, Χαράλαμπος. </w:t>
      </w:r>
      <w:r w:rsidRPr="00B81589">
        <w:rPr>
          <w:rFonts w:ascii="Arial Narrow" w:hAnsi="Arial Narrow" w:cs="Times New Roman"/>
          <w:i/>
          <w:iCs/>
          <w:sz w:val="20"/>
          <w:szCs w:val="20"/>
        </w:rPr>
        <w:t>Από Την Βιβλική Έρευνα Στην Πίστη Της Εκκλησίας. Συνοπτική Θεολογία Της Καινής Διαθήκης</w:t>
      </w:r>
      <w:r w:rsidRPr="00B81589">
        <w:rPr>
          <w:rFonts w:ascii="Arial Narrow" w:hAnsi="Arial Narrow" w:cs="Times New Roman"/>
          <w:sz w:val="20"/>
          <w:szCs w:val="20"/>
        </w:rPr>
        <w:t>. Vol. Α ΒΒ 48. Θεσσαλονίκη, 2010.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Βασιλόπουλος, Χαράλαμπος. </w:t>
      </w:r>
      <w:r w:rsidRPr="00B81589">
        <w:rPr>
          <w:rFonts w:ascii="Arial Narrow" w:hAnsi="Arial Narrow" w:cs="Times New Roman"/>
          <w:i/>
          <w:iCs/>
          <w:sz w:val="20"/>
          <w:szCs w:val="20"/>
        </w:rPr>
        <w:t>Η Αποκάλυψις Εξηγημένη (Το Κατά Δύναμιν)</w:t>
      </w:r>
      <w:r w:rsidRPr="00B81589">
        <w:rPr>
          <w:rFonts w:ascii="Arial Narrow" w:hAnsi="Arial Narrow" w:cs="Times New Roman"/>
          <w:sz w:val="20"/>
          <w:szCs w:val="20"/>
        </w:rPr>
        <w:t>. Vol. 5. 5 vols. Αθήνα: Ορθόδοξος Τύπος,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Βιργίλιος. </w:t>
      </w:r>
      <w:r w:rsidRPr="00B81589">
        <w:rPr>
          <w:rFonts w:ascii="Arial Narrow" w:hAnsi="Arial Narrow" w:cs="Times New Roman"/>
          <w:i/>
          <w:iCs/>
          <w:sz w:val="20"/>
          <w:szCs w:val="20"/>
        </w:rPr>
        <w:t>Virgil /</w:t>
      </w:r>
      <w:r w:rsidRPr="00B81589">
        <w:rPr>
          <w:rFonts w:ascii="Arial" w:hAnsi="Arial" w:cs="Arial"/>
          <w:i/>
          <w:iCs/>
          <w:sz w:val="20"/>
          <w:szCs w:val="20"/>
        </w:rPr>
        <w:t>​</w:t>
      </w:r>
      <w:r w:rsidRPr="00B81589">
        <w:rPr>
          <w:rFonts w:ascii="Arial Narrow" w:hAnsi="Arial Narrow" w:cs="Times New Roman"/>
          <w:i/>
          <w:iCs/>
          <w:sz w:val="20"/>
          <w:szCs w:val="20"/>
        </w:rPr>
        <w:t xml:space="preserve"> with an English Translation by H. Rushton Fairclough</w:t>
      </w:r>
      <w:r w:rsidRPr="00B81589">
        <w:rPr>
          <w:rFonts w:ascii="Arial" w:hAnsi="Arial" w:cs="Arial"/>
          <w:i/>
          <w:iCs/>
          <w:sz w:val="20"/>
          <w:szCs w:val="20"/>
        </w:rPr>
        <w:t> </w:t>
      </w:r>
      <w:r w:rsidRPr="00B81589">
        <w:rPr>
          <w:rFonts w:ascii="Arial Narrow" w:hAnsi="Arial Narrow" w:cs="Times New Roman"/>
          <w:i/>
          <w:iCs/>
          <w:sz w:val="20"/>
          <w:szCs w:val="20"/>
        </w:rPr>
        <w:t>; Revised by G.P. Goold.</w:t>
      </w:r>
      <w:r w:rsidRPr="00B81589">
        <w:rPr>
          <w:rFonts w:ascii="Arial Narrow" w:hAnsi="Arial Narrow" w:cs="Times New Roman"/>
          <w:sz w:val="20"/>
          <w:szCs w:val="20"/>
        </w:rPr>
        <w:t xml:space="preserve"> Vol. 2. Cambridge, Mass.: Harvard University Press, 1999.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Γ. Μοναχός Παϊσιος. </w:t>
      </w:r>
      <w:r w:rsidRPr="00B81589">
        <w:rPr>
          <w:rFonts w:ascii="Arial Narrow" w:hAnsi="Arial Narrow" w:cs="Times New Roman"/>
          <w:i/>
          <w:iCs/>
          <w:sz w:val="20"/>
          <w:szCs w:val="20"/>
        </w:rPr>
        <w:t>Η καταστροφή της Βαβυλώνας, Ι.Μ. Κουτλουμουσίου</w:t>
      </w:r>
      <w:r w:rsidRPr="00B81589">
        <w:rPr>
          <w:rFonts w:ascii="Arial Narrow" w:hAnsi="Arial Narrow" w:cs="Times New Roman"/>
          <w:sz w:val="20"/>
          <w:szCs w:val="20"/>
        </w:rPr>
        <w:t>. 2018.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“ΓΙΝΕΤΑΙ, Ο Πίτερ Οικονομίδης στους ΠΡΩΤΑΓΩΝΙΣΤΕΣ.” </w:t>
      </w:r>
      <w:r w:rsidRPr="00B81589">
        <w:rPr>
          <w:rFonts w:ascii="Arial Narrow" w:hAnsi="Arial Narrow" w:cs="Times New Roman"/>
          <w:i/>
          <w:iCs/>
          <w:sz w:val="20"/>
          <w:szCs w:val="20"/>
        </w:rPr>
        <w:t>ΠΡΩΤΑΓΩΝΙΣΤΕΣ</w:t>
      </w:r>
      <w:r w:rsidRPr="00B81589">
        <w:rPr>
          <w:rFonts w:ascii="Arial Narrow" w:hAnsi="Arial Narrow" w:cs="Times New Roman"/>
          <w:sz w:val="20"/>
          <w:szCs w:val="20"/>
        </w:rPr>
        <w:t>. Αθήνα: MEGA, March 11, 2012. https://www.youtube.com/watch?v=yW-TGBP3aDU.</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Δαμαλάς, Ν. </w:t>
      </w:r>
      <w:r w:rsidRPr="00B81589">
        <w:rPr>
          <w:rFonts w:ascii="Arial Narrow" w:hAnsi="Arial Narrow" w:cs="Times New Roman"/>
          <w:i/>
          <w:iCs/>
          <w:sz w:val="20"/>
          <w:szCs w:val="20"/>
        </w:rPr>
        <w:t>Ερμηνεία εις την Κ.Δ.</w:t>
      </w:r>
      <w:r w:rsidRPr="00B81589">
        <w:rPr>
          <w:rFonts w:ascii="Arial Narrow" w:hAnsi="Arial Narrow" w:cs="Times New Roman"/>
          <w:sz w:val="20"/>
          <w:szCs w:val="20"/>
        </w:rPr>
        <w:t xml:space="preserve"> Vol. Β &amp; Γ, 1892.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Δερμοσονιάδης, Χρίστος. </w:t>
      </w:r>
      <w:r w:rsidRPr="00B81589">
        <w:rPr>
          <w:rFonts w:ascii="Arial Narrow" w:hAnsi="Arial Narrow" w:cs="Times New Roman"/>
          <w:i/>
          <w:iCs/>
          <w:sz w:val="20"/>
          <w:szCs w:val="20"/>
        </w:rPr>
        <w:t>Η αποκάλυψη του Ιωάννη και η εποχή από το 1982</w:t>
      </w:r>
      <w:r w:rsidRPr="00B81589">
        <w:rPr>
          <w:rFonts w:ascii="Arial Narrow" w:hAnsi="Arial Narrow" w:cs="Times New Roman"/>
          <w:sz w:val="20"/>
          <w:szCs w:val="20"/>
        </w:rPr>
        <w:t>. Λεμεσός, Κύπρος: Συνεργατικόν Τυπογραφείον, 1982.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Οι Προφητείες Της Αποκάλυψης, ο Εικοστός Πρώτος Αιώνας (2001-2100 μ.Χ.) Και ο Γ΄παγκόσμιος Πόλεμος</w:t>
      </w:r>
      <w:r w:rsidRPr="00B81589">
        <w:rPr>
          <w:rFonts w:ascii="Arial Narrow" w:hAnsi="Arial Narrow" w:cs="Times New Roman"/>
          <w:sz w:val="20"/>
          <w:szCs w:val="20"/>
        </w:rPr>
        <w:t>. Λεμεσός, Κύπρος: Ορθόδοξο Πνευματικό Κέντρο Λεμεσού, 2002.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Δεσπότης, Σωτήριος. </w:t>
      </w:r>
      <w:r w:rsidRPr="00B81589">
        <w:rPr>
          <w:rFonts w:ascii="Arial Narrow" w:hAnsi="Arial Narrow" w:cs="Times New Roman"/>
          <w:i/>
          <w:iCs/>
          <w:sz w:val="20"/>
          <w:szCs w:val="20"/>
        </w:rPr>
        <w:t>Δοκίμια Στο Κατά Ιωάννη: Ποίηση Και Θεολογία. Επίμετρο: Παιδαγωγικές-Ποιμαντικές Εφαρμογές Ευαγγελικών Περικοπών.  «Η Άμπελος Στο Ιω. 15»</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Η Αποκάλυψη του Ιωάννη. Το βιβλίο της προφητείας. Λειτουργική και σύγχρονη ερμηνευτική προσέγγιση</w:t>
      </w:r>
      <w:r w:rsidRPr="00B81589">
        <w:rPr>
          <w:rFonts w:ascii="Arial Narrow" w:hAnsi="Arial Narrow" w:cs="Times New Roman"/>
          <w:sz w:val="20"/>
          <w:szCs w:val="20"/>
        </w:rPr>
        <w:t>. 2nd ed. Vol. Β’. 2 vols. Αθήνα: Άθως, 2010.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Ο Κώδικας Των Ευαγγελίων</w:t>
      </w:r>
      <w:r w:rsidRPr="00B81589">
        <w:rPr>
          <w:rFonts w:ascii="Arial Narrow" w:hAnsi="Arial Narrow" w:cs="Times New Roman"/>
          <w:sz w:val="20"/>
          <w:szCs w:val="20"/>
        </w:rPr>
        <w:t>. 2nd ed. Ερμηνεία Καινής Διαθήκης 18. Αθήνα: Άθως, 2009.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Σπουδή Στην Παύλεια Θεολογία</w:t>
      </w:r>
      <w:r w:rsidRPr="00B81589">
        <w:rPr>
          <w:rFonts w:ascii="Arial Narrow" w:hAnsi="Arial Narrow" w:cs="Times New Roman"/>
          <w:sz w:val="20"/>
          <w:szCs w:val="20"/>
        </w:rPr>
        <w:t>. 279th ed. Έννοια, 2017.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Υπόμνημα Στην Α΄Τιμόθεον. Ο Χριστιανισμός Και η “Σιωπηλή” Εξακτήνωσή Του Στον Κόσμο.</w:t>
      </w:r>
      <w:r w:rsidRPr="00B81589">
        <w:rPr>
          <w:rFonts w:ascii="Arial Narrow" w:hAnsi="Arial Narrow" w:cs="Times New Roman"/>
          <w:sz w:val="20"/>
          <w:szCs w:val="20"/>
        </w:rPr>
        <w:t xml:space="preserve"> Αθήνα: TREMENDUM, 2014.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Δημητρούλης, Δημήτρης. “Ηθική Ηγεσία ή Ηγεσία.” </w:t>
      </w:r>
      <w:r w:rsidRPr="00B81589">
        <w:rPr>
          <w:rFonts w:ascii="Arial Narrow" w:hAnsi="Arial Narrow" w:cs="Times New Roman"/>
          <w:i/>
          <w:iCs/>
          <w:sz w:val="20"/>
          <w:szCs w:val="20"/>
        </w:rPr>
        <w:t>Στρατιωτική Επιθεώρηση</w:t>
      </w:r>
      <w:r w:rsidRPr="00B81589">
        <w:rPr>
          <w:rFonts w:ascii="Arial Narrow" w:hAnsi="Arial Narrow" w:cs="Times New Roman"/>
          <w:sz w:val="20"/>
          <w:szCs w:val="20"/>
        </w:rPr>
        <w:t>, 2017.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Διεύθυνση Δόγματος. “Δόγμα Διαμόρφωσης Ηγετών του Στρατού Ξηράς.” Αθήνα: Γενικό Επιτελείο Στρατού, 2002.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ΕΚΠΑ, ΤΜΗΜΑ ΚΟΙΝΩΝΙΚΗ ΘΕΟΛΟΓΙΑΣ. “Η ΑΠΟΚΑΛΥΨΗ ΤΟΥ ΙΩΑΝΝΗ, Πανεπιστημιακές Παραδόσεις ΤΟΜΕΑΣ ΒΙΒΛΙΚΩΝ ΣΠΟΥΔΩΝ ΚΑΙ ΠΟΛΙΣΤΙΚΟΥ ΒΙΟΥ ΜΕΣΟΓΕΙΟΥ,”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Ελληνες Πατέρες Της Εκκλησίας</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Ζάρρας, Κωνσταντίνος. </w:t>
      </w:r>
      <w:r w:rsidRPr="00B81589">
        <w:rPr>
          <w:rFonts w:ascii="Arial Narrow" w:hAnsi="Arial Narrow" w:cs="Times New Roman"/>
          <w:i/>
          <w:iCs/>
          <w:sz w:val="20"/>
          <w:szCs w:val="20"/>
        </w:rPr>
        <w:t>Ιστορία Της Εποχής Της Καινής Διαθήκης</w:t>
      </w:r>
      <w:r w:rsidRPr="00B81589">
        <w:rPr>
          <w:rFonts w:ascii="Arial Narrow" w:hAnsi="Arial Narrow" w:cs="Times New Roman"/>
          <w:sz w:val="20"/>
          <w:szCs w:val="20"/>
        </w:rPr>
        <w:t>. Vol. Β. Αθήνα, 2008.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Ζιάκας, Θεόδωρος. “Περρί Ευρώπης, πολιτισμού και Χριστιανοσύνης.” Www.antifono.gr. </w:t>
      </w:r>
      <w:r w:rsidRPr="00B81589">
        <w:rPr>
          <w:rFonts w:ascii="Arial Narrow" w:hAnsi="Arial Narrow" w:cs="Times New Roman"/>
          <w:i/>
          <w:iCs/>
          <w:sz w:val="20"/>
          <w:szCs w:val="20"/>
        </w:rPr>
        <w:t>Αντίφωνο</w:t>
      </w:r>
      <w:r w:rsidRPr="00B81589">
        <w:rPr>
          <w:rFonts w:ascii="Arial Narrow" w:hAnsi="Arial Narrow" w:cs="Times New Roman"/>
          <w:sz w:val="20"/>
          <w:szCs w:val="20"/>
        </w:rPr>
        <w:t xml:space="preserve"> (blog), March 14, 2019. www.antifono.gr/περί-ευρώπης-πολιτισμού-και-χριστιαν/#_ftn2.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Ζιγοβηνός, Ευθύμιος. </w:t>
      </w:r>
      <w:r w:rsidRPr="00B81589">
        <w:rPr>
          <w:rFonts w:ascii="Arial Narrow" w:hAnsi="Arial Narrow" w:cs="Times New Roman"/>
          <w:i/>
          <w:iCs/>
          <w:sz w:val="20"/>
          <w:szCs w:val="20"/>
        </w:rPr>
        <w:t>Ερμηνεία Είς Το Κατά Ιωάννην Ευαγγέλιον , PG 129, 1408C1409A</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Ερμηνεία Είς Το Κατά Ματθαίον Ευαγγέλιον Μ.129, 112-765</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Η Κανή Διαθήκη Σε Μετάφραση Στη Δημοτική</w:t>
      </w:r>
      <w:r w:rsidRPr="00B81589">
        <w:rPr>
          <w:rFonts w:ascii="Arial Narrow" w:hAnsi="Arial Narrow" w:cs="Times New Roman"/>
          <w:sz w:val="20"/>
          <w:szCs w:val="20"/>
        </w:rPr>
        <w:t xml:space="preserve">. Ελληνική Βιβλική </w:t>
      </w:r>
      <w:r w:rsidR="003455CD">
        <w:rPr>
          <w:rFonts w:ascii="Arial Narrow" w:hAnsi="Arial Narrow" w:cs="Times New Roman"/>
          <w:sz w:val="20"/>
          <w:szCs w:val="20"/>
        </w:rPr>
        <w:t>Εταιρεία</w:t>
      </w:r>
      <w:r w:rsidRPr="00B81589">
        <w:rPr>
          <w:rFonts w:ascii="Arial Narrow" w:hAnsi="Arial Narrow" w:cs="Times New Roman"/>
          <w:sz w:val="20"/>
          <w:szCs w:val="20"/>
        </w:rPr>
        <w:t>, 2003.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η Πόλις η Μεγάλη Βαβυλών, η Πόλις η Ισχυρά, Ότι Μια Ώρα Ήλθεν η Κρίσις Σου</w:t>
      </w:r>
      <w:r w:rsidRPr="00B81589">
        <w:rPr>
          <w:rFonts w:ascii="Arial Narrow" w:hAnsi="Arial Narrow" w:cs="Times New Roman"/>
          <w:sz w:val="20"/>
          <w:szCs w:val="20"/>
        </w:rPr>
        <w:t>. n.d. Fol. 35 v. Ashb. 415.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Θεόδωρος Μοψουεστίας. </w:t>
      </w:r>
      <w:r w:rsidRPr="00B81589">
        <w:rPr>
          <w:rFonts w:ascii="Arial Narrow" w:hAnsi="Arial Narrow" w:cs="Times New Roman"/>
          <w:i/>
          <w:iCs/>
          <w:sz w:val="20"/>
          <w:szCs w:val="20"/>
        </w:rPr>
        <w:t>Αποσπάσματα Είς Το Κατά Ιωάννην Ευαγγέλιον</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“Θεός Και Νεολαία Στην Ευρώπη: Σε Ποιές Χώρες Πιστεύουν Και Σε Ποιές Όχι.” </w:t>
      </w:r>
      <w:r w:rsidRPr="00B81589">
        <w:rPr>
          <w:rFonts w:ascii="Arial Narrow" w:hAnsi="Arial Narrow" w:cs="Times New Roman"/>
          <w:i/>
          <w:iCs/>
          <w:sz w:val="20"/>
          <w:szCs w:val="20"/>
        </w:rPr>
        <w:t>European Social Survey</w:t>
      </w:r>
      <w:r w:rsidRPr="00B81589">
        <w:rPr>
          <w:rFonts w:ascii="Arial Narrow" w:hAnsi="Arial Narrow" w:cs="Times New Roman"/>
          <w:sz w:val="20"/>
          <w:szCs w:val="20"/>
        </w:rPr>
        <w:t>, March 4, 2018. https://crisismonitor.gr/2018/04/03/theos-kai-neolaia-stin-eyropi-se-poies-chores-pisteyoyn-kai-se-poies-ochi/.</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Θεοφύλακτος. </w:t>
      </w:r>
      <w:r w:rsidRPr="00B81589">
        <w:rPr>
          <w:rFonts w:ascii="Arial Narrow" w:hAnsi="Arial Narrow" w:cs="Times New Roman"/>
          <w:i/>
          <w:iCs/>
          <w:sz w:val="20"/>
          <w:szCs w:val="20"/>
        </w:rPr>
        <w:t>Ερμηνεία Είς Το Κατά Ιωάννην Ευαγγέλιον</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Ιωάννης Χρυσόστομος. </w:t>
      </w:r>
      <w:r w:rsidRPr="00B81589">
        <w:rPr>
          <w:rFonts w:ascii="Arial Narrow" w:hAnsi="Arial Narrow" w:cs="Times New Roman"/>
          <w:i/>
          <w:iCs/>
          <w:sz w:val="20"/>
          <w:szCs w:val="20"/>
        </w:rPr>
        <w:t>Υπόμνημα Είς Τον Άγιον Ιωάννην Τον Απόστολον Και Ευαγγελιστήν</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Υπόμνημα Είς Τον Άγιον Ματθαίον Τον Απόστολον Και Ευαγγελιστήν, Μ. 57,13-472 Καί 58,471-794.</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και είδον εκ της θαλάσσης θηρίον αναβαίνον, έχον κέρατα δέκα και κεφαλάς επτά...</w:t>
      </w:r>
      <w:r w:rsidRPr="00B81589">
        <w:rPr>
          <w:rFonts w:ascii="Arial Narrow" w:hAnsi="Arial Narrow" w:cs="Times New Roman"/>
          <w:sz w:val="20"/>
          <w:szCs w:val="20"/>
        </w:rPr>
        <w:t xml:space="preserve"> n.d. Ms 724.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Καραβιδόπουλος, Ιωάννης. </w:t>
      </w:r>
      <w:r w:rsidRPr="00B81589">
        <w:rPr>
          <w:rFonts w:ascii="Arial Narrow" w:hAnsi="Arial Narrow" w:cs="Times New Roman"/>
          <w:i/>
          <w:iCs/>
          <w:sz w:val="20"/>
          <w:szCs w:val="20"/>
        </w:rPr>
        <w:t>Αποστόλου Παύλου Επιστολές Προς Εφεσίους, Φιλιππησίους, Κολοσσαείς, Φιλήμονα</w:t>
      </w:r>
      <w:r w:rsidRPr="00B81589">
        <w:rPr>
          <w:rFonts w:ascii="Arial Narrow" w:hAnsi="Arial Narrow" w:cs="Times New Roman"/>
          <w:sz w:val="20"/>
          <w:szCs w:val="20"/>
        </w:rPr>
        <w:t>. Vol. 10. Ερμηνεία Καινής Διαθήκης. Π. Πουρνάρα, 1981.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Το Κατά Μάρκον Ευαγγέλιο</w:t>
      </w:r>
      <w:r w:rsidRPr="00B81589">
        <w:rPr>
          <w:rFonts w:ascii="Arial Narrow" w:hAnsi="Arial Narrow" w:cs="Times New Roman"/>
          <w:sz w:val="20"/>
          <w:szCs w:val="20"/>
        </w:rPr>
        <w:t>. Ερμηνεία Καινής Διαθήκης. Θεσσαλονίκη: Εκδόσεις Παναγιώτη Πουρναρά, 2005.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Καραγκούνης, Χρήστος. </w:t>
      </w:r>
      <w:r w:rsidRPr="00B81589">
        <w:rPr>
          <w:rFonts w:ascii="Arial Narrow" w:hAnsi="Arial Narrow" w:cs="Times New Roman"/>
          <w:i/>
          <w:iCs/>
          <w:sz w:val="20"/>
          <w:szCs w:val="20"/>
        </w:rPr>
        <w:t>The Development of Greek and the New Testament</w:t>
      </w:r>
      <w:r w:rsidRPr="00B81589">
        <w:rPr>
          <w:rFonts w:ascii="Arial Narrow" w:hAnsi="Arial Narrow" w:cs="Times New Roman"/>
          <w:sz w:val="20"/>
          <w:szCs w:val="20"/>
        </w:rPr>
        <w:t>. Tubingen: WUNT,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Καρακόλης, Χρήστος. </w:t>
      </w:r>
      <w:r w:rsidRPr="00B81589">
        <w:rPr>
          <w:rFonts w:ascii="Arial Narrow" w:hAnsi="Arial Narrow" w:cs="Times New Roman"/>
          <w:i/>
          <w:iCs/>
          <w:sz w:val="20"/>
          <w:szCs w:val="20"/>
        </w:rPr>
        <w:t>«Ο Ιησούς Ως ο Γιαχβέ Των Παλαιοδιαθηκικών Θεοφανειών», Θέματα Ερμηνείας Και Θεολογίας Της Καινής Διαθήκης</w:t>
      </w:r>
      <w:r w:rsidRPr="00B81589">
        <w:rPr>
          <w:rFonts w:ascii="Arial Narrow" w:hAnsi="Arial Narrow" w:cs="Times New Roman"/>
          <w:sz w:val="20"/>
          <w:szCs w:val="20"/>
        </w:rPr>
        <w:t>. Θεσσαλονίκη, 2002.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Κλήμης Αλεξανδρεύς. </w:t>
      </w:r>
      <w:r w:rsidRPr="00B81589">
        <w:rPr>
          <w:rFonts w:ascii="Arial Narrow" w:hAnsi="Arial Narrow" w:cs="Times New Roman"/>
          <w:i/>
          <w:iCs/>
          <w:sz w:val="20"/>
          <w:szCs w:val="20"/>
        </w:rPr>
        <w:t>Στρωματεις 1,9</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Κόλτσιου-Νικήτα, Α. “Το ‘Κάτοπτρον Επισκόπου’ Στις Ποιμαντικές Επιστολές Και Το Γραμματειακό Του Πλαίσιο: Η Πνευματική Παρακαταθήκη Του Αποστόλου Παύλου,” n.d., 241–64.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Κρήνη Της Θεάς Ρώμης Και Βεράντα de Pincio Ρώμη, Ιταλία</w:t>
      </w:r>
      <w:r w:rsidRPr="00B81589">
        <w:rPr>
          <w:rFonts w:ascii="Arial Narrow" w:hAnsi="Arial Narrow" w:cs="Times New Roman"/>
          <w:sz w:val="20"/>
          <w:szCs w:val="20"/>
        </w:rPr>
        <w:t>. n.d. https://gr.depositphotos.com/183879882/stock-photo-fountain-of-romes-goddess-and.html.</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Κυριακίδης, Π.Α. “Η Σημασία Της Ηγεσίας Στην Κοινωνία.” </w:t>
      </w:r>
      <w:r w:rsidRPr="00B81589">
        <w:rPr>
          <w:rFonts w:ascii="Arial Narrow" w:hAnsi="Arial Narrow" w:cs="Times New Roman"/>
          <w:i/>
          <w:iCs/>
          <w:sz w:val="20"/>
          <w:szCs w:val="20"/>
        </w:rPr>
        <w:t>Επιστημονική Επετηρίδα Παιδαγωγικού Τμήματος Νηπιαγωγών Πανεπιστημίου Ιωαννίνων</w:t>
      </w:r>
      <w:r w:rsidRPr="00B81589">
        <w:rPr>
          <w:rFonts w:ascii="Arial Narrow" w:hAnsi="Arial Narrow" w:cs="Times New Roman"/>
          <w:sz w:val="20"/>
          <w:szCs w:val="20"/>
        </w:rPr>
        <w:t xml:space="preserve"> 2 (2003): 9–44.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Κύριλλος Αλεξανδρείας. </w:t>
      </w:r>
      <w:r w:rsidRPr="00B81589">
        <w:rPr>
          <w:rFonts w:ascii="Arial Narrow" w:hAnsi="Arial Narrow" w:cs="Times New Roman"/>
          <w:i/>
          <w:iCs/>
          <w:sz w:val="20"/>
          <w:szCs w:val="20"/>
        </w:rPr>
        <w:t>Ερμηνεία ή Υπόμνημα Είς Το Κατά Ιωάννην Ευαγγέλιον</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Κύριλλος Ιεροσολύμων. </w:t>
      </w:r>
      <w:r w:rsidRPr="00B81589">
        <w:rPr>
          <w:rFonts w:ascii="Arial Narrow" w:hAnsi="Arial Narrow" w:cs="Times New Roman"/>
          <w:i/>
          <w:iCs/>
          <w:sz w:val="20"/>
          <w:szCs w:val="20"/>
        </w:rPr>
        <w:t>Κατηχήσεις</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Μανδάλα, Μαρία. </w:t>
      </w:r>
      <w:r w:rsidRPr="00B81589">
        <w:rPr>
          <w:rFonts w:ascii="Arial Narrow" w:hAnsi="Arial Narrow" w:cs="Times New Roman"/>
          <w:i/>
          <w:iCs/>
          <w:sz w:val="20"/>
          <w:szCs w:val="20"/>
        </w:rPr>
        <w:t>Ελληνικό Λεξικό Ορθογραφικό</w:t>
      </w:r>
      <w:r w:rsidRPr="00B81589">
        <w:rPr>
          <w:rFonts w:ascii="Arial Narrow" w:hAnsi="Arial Narrow" w:cs="Times New Roman"/>
          <w:sz w:val="20"/>
          <w:szCs w:val="20"/>
        </w:rPr>
        <w:t>. 5η. Τεγόπουλος - Φυτράκης, 2005.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Μασούλας, Βασίλης. “Organisational Requirements Definition for Intellectual Capital Management.” </w:t>
      </w:r>
      <w:r w:rsidRPr="00B81589">
        <w:rPr>
          <w:rFonts w:ascii="Arial Narrow" w:hAnsi="Arial Narrow" w:cs="Times New Roman"/>
          <w:i/>
          <w:iCs/>
          <w:sz w:val="20"/>
          <w:szCs w:val="20"/>
        </w:rPr>
        <w:t>International Journal of Technology Management</w:t>
      </w:r>
      <w:r w:rsidRPr="00B81589">
        <w:rPr>
          <w:rFonts w:ascii="Arial Narrow" w:hAnsi="Arial Narrow" w:cs="Times New Roman"/>
          <w:sz w:val="20"/>
          <w:szCs w:val="20"/>
        </w:rPr>
        <w:t>, January 1, 1998. https://doi.org/10.1504/IJTM.1998.002655.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Η Διοίκηση &amp; Ανάπτυξη Στη Νέα Οικονομία Με Τις Μεθόδους Six Sigma, ORDIC &amp; Changeland Σε Επιχειρήσεις, Πανεπιστήμια &amp; Πόλεις Γνώσεις</w:t>
      </w:r>
      <w:r w:rsidRPr="00B81589">
        <w:rPr>
          <w:rFonts w:ascii="Arial Narrow" w:hAnsi="Arial Narrow" w:cs="Times New Roman"/>
          <w:sz w:val="20"/>
          <w:szCs w:val="20"/>
        </w:rPr>
        <w:t>. Αθήνα: Κλειδάριθμος, 2008.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Μαυρομάτης, Γεώργιος. </w:t>
      </w:r>
      <w:r w:rsidRPr="00B81589">
        <w:rPr>
          <w:rFonts w:ascii="Arial Narrow" w:hAnsi="Arial Narrow" w:cs="Times New Roman"/>
          <w:i/>
          <w:iCs/>
          <w:sz w:val="20"/>
          <w:szCs w:val="20"/>
        </w:rPr>
        <w:t>Η Αποκάλυψις του Ιωάννου με πατερική ανάλυση</w:t>
      </w:r>
      <w:r w:rsidRPr="00B81589">
        <w:rPr>
          <w:rFonts w:ascii="Arial Narrow" w:hAnsi="Arial Narrow" w:cs="Times New Roman"/>
          <w:sz w:val="20"/>
          <w:szCs w:val="20"/>
        </w:rPr>
        <w:t>. Α’. Αθήνα: Αποστολική Διακονία Ελλάδος, 1994.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Μέγας Βασίλειος. </w:t>
      </w:r>
      <w:r w:rsidRPr="00B81589">
        <w:rPr>
          <w:rFonts w:ascii="Arial Narrow" w:hAnsi="Arial Narrow" w:cs="Times New Roman"/>
          <w:i/>
          <w:iCs/>
          <w:sz w:val="20"/>
          <w:szCs w:val="20"/>
        </w:rPr>
        <w:t>Άπαντα Έργα ΕΠ 32</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Ερμηνεία Είς Τον Προφήτην Ησαΐαν</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Ομιλίαι Είς Την Εξαήμερον 5,6 PG 29, 108Β.</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Μπρατσιώτης, Παναγιώτης. </w:t>
      </w:r>
      <w:r w:rsidRPr="00B81589">
        <w:rPr>
          <w:rFonts w:ascii="Arial Narrow" w:hAnsi="Arial Narrow" w:cs="Times New Roman"/>
          <w:i/>
          <w:iCs/>
          <w:sz w:val="20"/>
          <w:szCs w:val="20"/>
        </w:rPr>
        <w:t>Η Αποκάλυψις του Ιωάννου. Κείμενο - Εισαγωγή - Σχόλια - Εικόνες</w:t>
      </w:r>
      <w:r w:rsidRPr="00B81589">
        <w:rPr>
          <w:rFonts w:ascii="Arial Narrow" w:hAnsi="Arial Narrow" w:cs="Times New Roman"/>
          <w:sz w:val="20"/>
          <w:szCs w:val="20"/>
        </w:rPr>
        <w:t>. Αθήνα: Χαρ. Π. Συνοδινού, 1950.</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Κοινωνική Σημασία Της Παλαιάς Διαθήκης</w:t>
      </w:r>
      <w:r w:rsidRPr="00B81589">
        <w:rPr>
          <w:rFonts w:ascii="Arial Narrow" w:hAnsi="Arial Narrow" w:cs="Times New Roman"/>
          <w:sz w:val="20"/>
          <w:szCs w:val="20"/>
        </w:rPr>
        <w:t>, 1925.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Νηστιώτης, Νίκος. </w:t>
      </w:r>
      <w:r w:rsidRPr="00B81589">
        <w:rPr>
          <w:rFonts w:ascii="Arial Narrow" w:hAnsi="Arial Narrow" w:cs="Times New Roman"/>
          <w:i/>
          <w:iCs/>
          <w:sz w:val="20"/>
          <w:szCs w:val="20"/>
        </w:rPr>
        <w:t>ΥΠΑΡΞΙΣΜΟΣ ΚΑΙ ΧΡΙΣΤΙΑΝΙΚΗ ΠΙΣΤΗ</w:t>
      </w:r>
      <w:r w:rsidRPr="00B81589">
        <w:rPr>
          <w:rFonts w:ascii="Arial Narrow" w:hAnsi="Arial Narrow" w:cs="Times New Roman"/>
          <w:sz w:val="20"/>
          <w:szCs w:val="20"/>
        </w:rPr>
        <w:t>. Αθήνα: Αρμός, 2019.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Ξενοφών. </w:t>
      </w:r>
      <w:r w:rsidRPr="00B81589">
        <w:rPr>
          <w:rFonts w:ascii="Arial Narrow" w:hAnsi="Arial Narrow" w:cs="Times New Roman"/>
          <w:i/>
          <w:iCs/>
          <w:sz w:val="20"/>
          <w:szCs w:val="20"/>
        </w:rPr>
        <w:t>Αθηναίων Πολιτεία</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“Όαση - Νησί Της Ερήμου.” Accessed August 10, 2018. http://8dim-thess.thess.sch.gr/oasi.htm.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Οικονομίδου, Μαντώ. </w:t>
      </w:r>
      <w:r w:rsidRPr="00B81589">
        <w:rPr>
          <w:rFonts w:ascii="Arial Narrow" w:hAnsi="Arial Narrow" w:cs="Times New Roman"/>
          <w:i/>
          <w:iCs/>
          <w:sz w:val="20"/>
          <w:szCs w:val="20"/>
        </w:rPr>
        <w:t>Ελληνική Τέχνη - Αρχαία Νομίσματα</w:t>
      </w:r>
      <w:r w:rsidRPr="00B81589">
        <w:rPr>
          <w:rFonts w:ascii="Arial Narrow" w:hAnsi="Arial Narrow" w:cs="Times New Roman"/>
          <w:sz w:val="20"/>
          <w:szCs w:val="20"/>
        </w:rPr>
        <w:t>. Εκδοτική Αθηνών,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“π. Αυγουστίνος Καντιώτης</w:t>
      </w:r>
      <w:r w:rsidRPr="00B81589">
        <w:rPr>
          <w:rFonts w:ascii="Arial" w:hAnsi="Arial" w:cs="Arial"/>
          <w:sz w:val="20"/>
          <w:szCs w:val="20"/>
        </w:rPr>
        <w:t> </w:t>
      </w:r>
      <w:r w:rsidRPr="00B81589">
        <w:rPr>
          <w:rFonts w:ascii="Arial Narrow" w:hAnsi="Arial Narrow" w:cs="Arial Narrow"/>
          <w:sz w:val="20"/>
          <w:szCs w:val="20"/>
        </w:rPr>
        <w:t>»</w:t>
      </w:r>
      <w:r w:rsidRPr="00B81589">
        <w:rPr>
          <w:rFonts w:ascii="Arial Narrow" w:hAnsi="Arial Narrow" w:cs="Times New Roman"/>
          <w:sz w:val="20"/>
          <w:szCs w:val="20"/>
        </w:rPr>
        <w:t xml:space="preserve"> Blog Archive</w:t>
      </w:r>
      <w:r w:rsidRPr="00B81589">
        <w:rPr>
          <w:rFonts w:ascii="Arial" w:hAnsi="Arial" w:cs="Arial"/>
          <w:sz w:val="20"/>
          <w:szCs w:val="20"/>
        </w:rPr>
        <w:t> </w:t>
      </w:r>
      <w:r w:rsidRPr="00B81589">
        <w:rPr>
          <w:rFonts w:ascii="Arial Narrow" w:hAnsi="Arial Narrow" w:cs="Arial Narrow"/>
          <w:sz w:val="20"/>
          <w:szCs w:val="20"/>
        </w:rPr>
        <w:t>»</w:t>
      </w:r>
      <w:r w:rsidRPr="00B81589">
        <w:rPr>
          <w:rFonts w:ascii="Arial Narrow" w:hAnsi="Arial Narrow" w:cs="Times New Roman"/>
          <w:sz w:val="20"/>
          <w:szCs w:val="20"/>
        </w:rPr>
        <w:t xml:space="preserve"> </w:t>
      </w:r>
      <w:r w:rsidRPr="00B81589">
        <w:rPr>
          <w:rFonts w:ascii="Arial Narrow" w:hAnsi="Arial Narrow" w:cs="Arial Narrow"/>
          <w:sz w:val="20"/>
          <w:szCs w:val="20"/>
        </w:rPr>
        <w:t>Ο</w:t>
      </w:r>
      <w:r w:rsidRPr="00B81589">
        <w:rPr>
          <w:rFonts w:ascii="Arial Narrow" w:hAnsi="Arial Narrow" w:cs="Times New Roman"/>
          <w:sz w:val="20"/>
          <w:szCs w:val="20"/>
        </w:rPr>
        <w:t xml:space="preserve"> </w:t>
      </w:r>
      <w:r w:rsidRPr="00B81589">
        <w:rPr>
          <w:rFonts w:ascii="Arial Narrow" w:hAnsi="Arial Narrow" w:cs="Arial Narrow"/>
          <w:sz w:val="20"/>
          <w:szCs w:val="20"/>
        </w:rPr>
        <w:t>ΑΜΠΕΛΩΝΑΣ</w:t>
      </w:r>
      <w:r w:rsidRPr="00B81589">
        <w:rPr>
          <w:rFonts w:ascii="Arial Narrow" w:hAnsi="Arial Narrow" w:cs="Times New Roman"/>
          <w:sz w:val="20"/>
          <w:szCs w:val="20"/>
        </w:rPr>
        <w:t xml:space="preserve"> </w:t>
      </w:r>
      <w:r w:rsidRPr="00B81589">
        <w:rPr>
          <w:rFonts w:ascii="Arial Narrow" w:hAnsi="Arial Narrow" w:cs="Arial Narrow"/>
          <w:sz w:val="20"/>
          <w:szCs w:val="20"/>
        </w:rPr>
        <w:t>ΤΟΥ</w:t>
      </w:r>
      <w:r w:rsidRPr="00B81589">
        <w:rPr>
          <w:rFonts w:ascii="Arial Narrow" w:hAnsi="Arial Narrow" w:cs="Times New Roman"/>
          <w:sz w:val="20"/>
          <w:szCs w:val="20"/>
        </w:rPr>
        <w:t xml:space="preserve"> </w:t>
      </w:r>
      <w:r w:rsidRPr="00B81589">
        <w:rPr>
          <w:rFonts w:ascii="Arial Narrow" w:hAnsi="Arial Narrow" w:cs="Arial Narrow"/>
          <w:sz w:val="20"/>
          <w:szCs w:val="20"/>
        </w:rPr>
        <w:t>ΚΥΡΙΟΥ</w:t>
      </w:r>
      <w:r w:rsidRPr="00B81589">
        <w:rPr>
          <w:rFonts w:ascii="Arial Narrow" w:hAnsi="Arial Narrow" w:cs="Times New Roman"/>
          <w:sz w:val="20"/>
          <w:szCs w:val="20"/>
        </w:rPr>
        <w:t xml:space="preserve"> (</w:t>
      </w:r>
      <w:r w:rsidRPr="00B81589">
        <w:rPr>
          <w:rFonts w:ascii="Arial Narrow" w:hAnsi="Arial Narrow" w:cs="Arial Narrow"/>
          <w:sz w:val="20"/>
          <w:szCs w:val="20"/>
        </w:rPr>
        <w:t>Ματθ</w:t>
      </w:r>
      <w:r w:rsidRPr="00B81589">
        <w:rPr>
          <w:rFonts w:ascii="Arial Narrow" w:hAnsi="Arial Narrow" w:cs="Times New Roman"/>
          <w:sz w:val="20"/>
          <w:szCs w:val="20"/>
        </w:rPr>
        <w:t>. 21,33).</w:t>
      </w:r>
      <w:r w:rsidRPr="00B81589">
        <w:rPr>
          <w:rFonts w:ascii="Arial Narrow" w:hAnsi="Arial Narrow" w:cs="Arial Narrow"/>
          <w:sz w:val="20"/>
          <w:szCs w:val="20"/>
        </w:rPr>
        <w:t>”</w:t>
      </w:r>
      <w:r w:rsidRPr="00B81589">
        <w:rPr>
          <w:rFonts w:ascii="Arial Narrow" w:hAnsi="Arial Narrow" w:cs="Times New Roman"/>
          <w:sz w:val="20"/>
          <w:szCs w:val="20"/>
        </w:rPr>
        <w:t xml:space="preserve"> Accessed September 20, 2018. http://www.augoustinos-kantiotis.gr/?p=61204#more-61204.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Παναγιωταροπούλου, Σταυρούλα. </w:t>
      </w:r>
      <w:r w:rsidRPr="00B81589">
        <w:rPr>
          <w:rFonts w:ascii="Arial Narrow" w:hAnsi="Arial Narrow" w:cs="Times New Roman"/>
          <w:i/>
          <w:iCs/>
          <w:sz w:val="20"/>
          <w:szCs w:val="20"/>
        </w:rPr>
        <w:t>ΣΤΡΑΤΗΓΙΚΟ COACHING NEW MANAGEMENT DYNAMICS</w:t>
      </w:r>
      <w:r w:rsidRPr="00B81589">
        <w:rPr>
          <w:rFonts w:ascii="Arial Narrow" w:hAnsi="Arial Narrow" w:cs="Times New Roman"/>
          <w:sz w:val="20"/>
          <w:szCs w:val="20"/>
        </w:rPr>
        <w:t>. HUMAN DYNAMICS SERIES 1. Λεξίτυπον, 2016.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Παπαδόπουλος. </w:t>
      </w:r>
      <w:r w:rsidRPr="00B81589">
        <w:rPr>
          <w:rFonts w:ascii="Arial Narrow" w:hAnsi="Arial Narrow" w:cs="Times New Roman"/>
          <w:i/>
          <w:iCs/>
          <w:sz w:val="20"/>
          <w:szCs w:val="20"/>
        </w:rPr>
        <w:t>Αι Ποιμαντικαί</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Πατριάρχου Ιεροσολύμων, Άνθιμου. </w:t>
      </w:r>
      <w:r w:rsidRPr="00B81589">
        <w:rPr>
          <w:rFonts w:ascii="Arial Narrow" w:hAnsi="Arial Narrow" w:cs="Times New Roman"/>
          <w:i/>
          <w:iCs/>
          <w:sz w:val="20"/>
          <w:szCs w:val="20"/>
        </w:rPr>
        <w:t>Ερμηνεία εις την Ιεράν Αποκάλυψην του Αγίου ενδόξου και πανευφήμου Αποστόλου και Ευαγγελιστούθ Ιωάννου του Θεολόγου</w:t>
      </w:r>
      <w:r w:rsidRPr="00B81589">
        <w:rPr>
          <w:rFonts w:ascii="Arial Narrow" w:hAnsi="Arial Narrow" w:cs="Times New Roman"/>
          <w:sz w:val="20"/>
          <w:szCs w:val="20"/>
        </w:rPr>
        <w:t>. 2η. Βασ. Ρηγόπουλου, 1995.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Πατρώνος, Γεώργιος. </w:t>
      </w:r>
      <w:r w:rsidRPr="00B81589">
        <w:rPr>
          <w:rFonts w:ascii="Arial Narrow" w:hAnsi="Arial Narrow" w:cs="Times New Roman"/>
          <w:i/>
          <w:iCs/>
          <w:sz w:val="20"/>
          <w:szCs w:val="20"/>
        </w:rPr>
        <w:t>Χριστιανισμός: Εκκλησία ή Θρησκεία</w:t>
      </w:r>
      <w:r w:rsidRPr="00B81589">
        <w:rPr>
          <w:rFonts w:ascii="Arial Narrow" w:hAnsi="Arial Narrow" w:cs="Times New Roman"/>
          <w:sz w:val="20"/>
          <w:szCs w:val="20"/>
        </w:rPr>
        <w:t>. 89,5 - Ραδιοφωνικός Σταθμός Εκκλησίας, 2012.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Πελεγρίνης, Θεοδόσης. “Λήμμα: Μαρσέλ Γκαμπριέλ.” In </w:t>
      </w:r>
      <w:r w:rsidRPr="00B81589">
        <w:rPr>
          <w:rFonts w:ascii="Arial Narrow" w:hAnsi="Arial Narrow" w:cs="Times New Roman"/>
          <w:i/>
          <w:iCs/>
          <w:sz w:val="20"/>
          <w:szCs w:val="20"/>
        </w:rPr>
        <w:t>Λεξικό της Φιλοσοφίας</w:t>
      </w:r>
      <w:r w:rsidRPr="00B81589">
        <w:rPr>
          <w:rFonts w:ascii="Arial Narrow" w:hAnsi="Arial Narrow" w:cs="Times New Roman"/>
          <w:sz w:val="20"/>
          <w:szCs w:val="20"/>
        </w:rPr>
        <w:t>. Αθήνα: Ελληνικά Γράμματα, 2004.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Πετρίδου, Ε. </w:t>
      </w:r>
      <w:r w:rsidRPr="00B81589">
        <w:rPr>
          <w:rFonts w:ascii="Arial Narrow" w:hAnsi="Arial Narrow" w:cs="Times New Roman"/>
          <w:i/>
          <w:iCs/>
          <w:sz w:val="20"/>
          <w:szCs w:val="20"/>
        </w:rPr>
        <w:t>Διοίκηση - Μανατζεμεντ, Μια Εισαγωγική Προσέγγιση</w:t>
      </w:r>
      <w:r w:rsidRPr="00B81589">
        <w:rPr>
          <w:rFonts w:ascii="Arial Narrow" w:hAnsi="Arial Narrow" w:cs="Times New Roman"/>
          <w:sz w:val="20"/>
          <w:szCs w:val="20"/>
        </w:rPr>
        <w:t>. 3η. Θεσσαλινίκη: Σοφία, 2011.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“Οργανωτική Θεωρία και Οργανωσιακή Συμπεριφορά.” Τμήμα Οικονομικών Επιστημών, ΑΠΘ., 2018. https://opencourses.auth.gr/modules/document/file.php/OCRS479/Παξνπζηάζεηο/Οξγαλσηηθή%20Θεσξία%2C%204ε%20δηάιεμε%20%28Ζγεζία%29.pdf.</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Προφήτης Ζαχαρίας</w:t>
      </w:r>
      <w:r w:rsidRPr="00B81589">
        <w:rPr>
          <w:rFonts w:ascii="Arial Narrow" w:hAnsi="Arial Narrow" w:cs="Times New Roman"/>
          <w:sz w:val="20"/>
          <w:szCs w:val="20"/>
        </w:rPr>
        <w:t>. Προφητικά Βιβλία Παλαιάς Διαθήκης, n.d. http://users.sch.gr/aiasgr/Palaia_Diathikh/Biblia/Profhtika_biblia.htm.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Προφήτης Ιερεμίας</w:t>
      </w:r>
      <w:r w:rsidRPr="00B81589">
        <w:rPr>
          <w:rFonts w:ascii="Arial Narrow" w:hAnsi="Arial Narrow" w:cs="Times New Roman"/>
          <w:sz w:val="20"/>
          <w:szCs w:val="20"/>
        </w:rPr>
        <w:t>. Προφητικά Βιβλία Παλαιάς Διαθήκης, n.d. http://users.sch.gr/aiasgr/Palaia_Diathikh/Biblia/Profhtika_biblia.htm.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i/>
          <w:iCs/>
          <w:sz w:val="20"/>
          <w:szCs w:val="20"/>
        </w:rPr>
        <w:t>Προφήτης Μιχαϊας</w:t>
      </w:r>
      <w:r w:rsidRPr="00B81589">
        <w:rPr>
          <w:rFonts w:ascii="Arial Narrow" w:hAnsi="Arial Narrow" w:cs="Times New Roman"/>
          <w:sz w:val="20"/>
          <w:szCs w:val="20"/>
        </w:rPr>
        <w:t>. Προφητικά Βιβλία Παλαιάς Διαθήκης, n.d. http://users.sch.gr/aiasgr/Palaia_Diathikh/Biblia/Profhtika_biblia.htm.</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Ρηγόπουλος, Γεώργιος. </w:t>
      </w:r>
      <w:r w:rsidRPr="00B81589">
        <w:rPr>
          <w:rFonts w:ascii="Arial Narrow" w:hAnsi="Arial Narrow" w:cs="Times New Roman"/>
          <w:i/>
          <w:iCs/>
          <w:sz w:val="20"/>
          <w:szCs w:val="20"/>
        </w:rPr>
        <w:t>«Ιησούς Χριστός. Η Άμπελος η Αληθινή (Ιω 15,1-17)»</w:t>
      </w:r>
      <w:r w:rsidRPr="00B81589">
        <w:rPr>
          <w:rFonts w:ascii="Arial Narrow" w:hAnsi="Arial Narrow" w:cs="Times New Roman"/>
          <w:sz w:val="20"/>
          <w:szCs w:val="20"/>
        </w:rPr>
        <w:t>. ΔΒΜ 4, σελ. 168., 1976.</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Ρωμανίδης, Ιωάννης. </w:t>
      </w:r>
      <w:r w:rsidRPr="00B81589">
        <w:rPr>
          <w:rFonts w:ascii="Arial Narrow" w:hAnsi="Arial Narrow" w:cs="Times New Roman"/>
          <w:i/>
          <w:iCs/>
          <w:sz w:val="20"/>
          <w:szCs w:val="20"/>
        </w:rPr>
        <w:t>Πατερική Θεολογία</w:t>
      </w:r>
      <w:r w:rsidRPr="00B81589">
        <w:rPr>
          <w:rFonts w:ascii="Arial Narrow" w:hAnsi="Arial Narrow" w:cs="Times New Roman"/>
          <w:sz w:val="20"/>
          <w:szCs w:val="20"/>
        </w:rPr>
        <w:t>. Θεσσαλονίκη: ΠΑΡΑΚΑΤΑΘΗΚΗ, 2004.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Σάκκος, Στέργιος. </w:t>
      </w:r>
      <w:r w:rsidRPr="00B81589">
        <w:rPr>
          <w:rFonts w:ascii="Arial Narrow" w:hAnsi="Arial Narrow" w:cs="Times New Roman"/>
          <w:i/>
          <w:iCs/>
          <w:sz w:val="20"/>
          <w:szCs w:val="20"/>
        </w:rPr>
        <w:t>Ερμηνεία Είς Το Κατά Ιωάννην Ευαγγέλιον</w:t>
      </w:r>
      <w:r w:rsidRPr="00B81589">
        <w:rPr>
          <w:rFonts w:ascii="Arial Narrow" w:hAnsi="Arial Narrow" w:cs="Times New Roman"/>
          <w:sz w:val="20"/>
          <w:szCs w:val="20"/>
        </w:rPr>
        <w:t>. Vol. Β. Θεσσαλονίκη, 1973.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Σενέκας, Λεύκιος Ανναίος, and John Basore. </w:t>
      </w:r>
      <w:r w:rsidRPr="00B81589">
        <w:rPr>
          <w:rFonts w:ascii="Arial Narrow" w:hAnsi="Arial Narrow" w:cs="Times New Roman"/>
          <w:i/>
          <w:iCs/>
          <w:sz w:val="20"/>
          <w:szCs w:val="20"/>
        </w:rPr>
        <w:t>Seneca de IRA - Seneca on Anger Translation</w:t>
      </w:r>
      <w:r w:rsidRPr="00B81589">
        <w:rPr>
          <w:rFonts w:ascii="Arial Narrow" w:hAnsi="Arial Narrow" w:cs="Times New Roman"/>
          <w:sz w:val="20"/>
          <w:szCs w:val="20"/>
        </w:rPr>
        <w:t>. Independently Published, 2018.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Σενέκας, Λεύκιος Ανναίος, and Κώστας Δαλακιουρίδης. </w:t>
      </w:r>
      <w:r w:rsidRPr="00B81589">
        <w:rPr>
          <w:rFonts w:ascii="Arial Narrow" w:hAnsi="Arial Narrow" w:cs="Times New Roman"/>
          <w:i/>
          <w:iCs/>
          <w:sz w:val="20"/>
          <w:szCs w:val="20"/>
        </w:rPr>
        <w:t>Για Μια Ευτυχισμένη Ζωή - Η Γαλήνη Της Ψυχής.</w:t>
      </w:r>
      <w:r w:rsidRPr="00B81589">
        <w:rPr>
          <w:rFonts w:ascii="Arial Narrow" w:hAnsi="Arial Narrow" w:cs="Times New Roman"/>
          <w:sz w:val="20"/>
          <w:szCs w:val="20"/>
        </w:rPr>
        <w:t xml:space="preserve"> Λατίνοι Συγγραφείς. Αθήνα: Πατάκης, 2019.</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Σενέκας, Λεύκιος Ανναίος, and Νίκος Πετρόχειλος. </w:t>
      </w:r>
      <w:r w:rsidRPr="00B81589">
        <w:rPr>
          <w:rFonts w:ascii="Arial Narrow" w:hAnsi="Arial Narrow" w:cs="Times New Roman"/>
          <w:i/>
          <w:iCs/>
          <w:sz w:val="20"/>
          <w:szCs w:val="20"/>
        </w:rPr>
        <w:t>Περί Της Συντομίας Της Ζωής</w:t>
      </w:r>
      <w:r w:rsidRPr="00B81589">
        <w:rPr>
          <w:rFonts w:ascii="Arial Narrow" w:hAnsi="Arial Narrow" w:cs="Times New Roman"/>
          <w:sz w:val="20"/>
          <w:szCs w:val="20"/>
        </w:rPr>
        <w:t>. Λατίνοι Συγγραφείς. Αθήνα: Πατάκης, 2013.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Σιαμάκης, Κ. </w:t>
      </w:r>
      <w:r w:rsidRPr="00B81589">
        <w:rPr>
          <w:rFonts w:ascii="Arial Narrow" w:hAnsi="Arial Narrow" w:cs="Times New Roman"/>
          <w:i/>
          <w:iCs/>
          <w:sz w:val="20"/>
          <w:szCs w:val="20"/>
        </w:rPr>
        <w:t>Α Απόστολος Παύλος</w:t>
      </w:r>
      <w:r w:rsidRPr="00B81589">
        <w:rPr>
          <w:rFonts w:ascii="Arial Narrow" w:hAnsi="Arial Narrow" w:cs="Times New Roman"/>
          <w:sz w:val="20"/>
          <w:szCs w:val="20"/>
        </w:rPr>
        <w:t>, n.d. www.pus.gr/4/68-2010-01-01-01-22-30/64-2010-01-01-00-39-26hilolog.</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Σκιαδαρέσης, Ιωάννης. </w:t>
      </w:r>
      <w:r w:rsidRPr="00B81589">
        <w:rPr>
          <w:rFonts w:ascii="Arial Narrow" w:hAnsi="Arial Narrow" w:cs="Times New Roman"/>
          <w:i/>
          <w:iCs/>
          <w:sz w:val="20"/>
          <w:szCs w:val="20"/>
        </w:rPr>
        <w:t>Ερμηνεία Περικοπών Ιωάννειας Γραμματείας, Σελ. 39</w:t>
      </w:r>
      <w:r w:rsidRPr="00B81589">
        <w:rPr>
          <w:rFonts w:ascii="Arial Narrow" w:hAnsi="Arial Narrow" w:cs="Times New Roman"/>
          <w:sz w:val="20"/>
          <w:szCs w:val="20"/>
        </w:rPr>
        <w:t>. Θεσσαλονίκη,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Σκουτερόπουλος, Ν.Μ. </w:t>
      </w:r>
      <w:r w:rsidRPr="00B81589">
        <w:rPr>
          <w:rFonts w:ascii="Arial Narrow" w:hAnsi="Arial Narrow" w:cs="Times New Roman"/>
          <w:i/>
          <w:iCs/>
          <w:sz w:val="20"/>
          <w:szCs w:val="20"/>
        </w:rPr>
        <w:t>Πλάτων - Πολιτεία</w:t>
      </w:r>
      <w:r w:rsidRPr="00B81589">
        <w:rPr>
          <w:rFonts w:ascii="Arial Narrow" w:hAnsi="Arial Narrow" w:cs="Times New Roman"/>
          <w:sz w:val="20"/>
          <w:szCs w:val="20"/>
        </w:rPr>
        <w:t>. 5η. ΠΟΛΙΣ, 2002.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Σπηλιώτης, Θοδωρής. </w:t>
      </w:r>
      <w:r w:rsidRPr="00B81589">
        <w:rPr>
          <w:rFonts w:ascii="Arial Narrow" w:hAnsi="Arial Narrow" w:cs="Times New Roman"/>
          <w:i/>
          <w:iCs/>
          <w:sz w:val="20"/>
          <w:szCs w:val="20"/>
        </w:rPr>
        <w:t>Ο Μοναχός Που Έγινε CEO. 1000 Χρόνια Αθωνικό Management.</w:t>
      </w:r>
      <w:r w:rsidRPr="00B81589">
        <w:rPr>
          <w:rFonts w:ascii="Arial Narrow" w:hAnsi="Arial Narrow" w:cs="Times New Roman"/>
          <w:sz w:val="20"/>
          <w:szCs w:val="20"/>
        </w:rPr>
        <w:t xml:space="preserve"> 9η. Θεσσαλινίκη Αθήνα, Ελλάδα: iWrite, 2017.</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Τρεμπέλας, Παναγιώτης. </w:t>
      </w:r>
      <w:r w:rsidRPr="00B81589">
        <w:rPr>
          <w:rFonts w:ascii="Arial Narrow" w:hAnsi="Arial Narrow" w:cs="Times New Roman"/>
          <w:i/>
          <w:iCs/>
          <w:sz w:val="20"/>
          <w:szCs w:val="20"/>
        </w:rPr>
        <w:t>Το Ψαλτήριον Με Σύντομη Ερμηνεία</w:t>
      </w:r>
      <w:r w:rsidRPr="00B81589">
        <w:rPr>
          <w:rFonts w:ascii="Arial Narrow" w:hAnsi="Arial Narrow" w:cs="Times New Roman"/>
          <w:sz w:val="20"/>
          <w:szCs w:val="20"/>
        </w:rPr>
        <w:t>. Αθήνα: Αδελφότης Θεολόγων “Ο ΣΩΤΗΡ,” 2014.</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Υπόμνημα Εις Το Κατά Μάρκον Ευαγγέλιον</w:t>
      </w:r>
      <w:r w:rsidRPr="00B81589">
        <w:rPr>
          <w:rFonts w:ascii="Arial Narrow" w:hAnsi="Arial Narrow" w:cs="Times New Roman"/>
          <w:sz w:val="20"/>
          <w:szCs w:val="20"/>
        </w:rPr>
        <w:t>. Αθήνα: Αδελφότης Θεολόγων «Ο Σωτήρ», 1972.</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Τσιαμπάος, Κ. “Η Αρχιτεκτονική  Επιστήμη  /  Η Επίδραση  Του  Λογικού  Θετικισμού  Στην  Ελληνική Αρχιτεκτονική Και Πολεοδομία Του 20ου Αιώνα.” ΕΜΠ, 2011.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Φιλιππίδης, Λεωνίδας. </w:t>
      </w:r>
      <w:r w:rsidRPr="00B81589">
        <w:rPr>
          <w:rFonts w:ascii="Arial Narrow" w:hAnsi="Arial Narrow" w:cs="Times New Roman"/>
          <w:i/>
          <w:iCs/>
          <w:sz w:val="20"/>
          <w:szCs w:val="20"/>
        </w:rPr>
        <w:t>Η Πρώτη Προς Τιμόθεον Ποιμαντική Επιστολή Του Αποστόλου Παύλου</w:t>
      </w:r>
      <w:r w:rsidRPr="00B81589">
        <w:rPr>
          <w:rFonts w:ascii="Arial Narrow" w:hAnsi="Arial Narrow" w:cs="Times New Roman"/>
          <w:sz w:val="20"/>
          <w:szCs w:val="20"/>
        </w:rPr>
        <w:t>. 2η. Αθήνα, 1973.</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Χατζηεφραιμίδη, Ειρηναίου. </w:t>
      </w:r>
      <w:r w:rsidRPr="00B81589">
        <w:rPr>
          <w:rFonts w:ascii="Arial Narrow" w:hAnsi="Arial Narrow" w:cs="Times New Roman"/>
          <w:i/>
          <w:iCs/>
          <w:sz w:val="20"/>
          <w:szCs w:val="20"/>
        </w:rPr>
        <w:t>Αγίου Ειρηναίου Επισκόπου Λουγδουνου Ελεγχος Και Ανατροπή Της Ψευδωνύμου Γνώσεως Εισαγωγή - Μετάφραση - Σχόλια</w:t>
      </w:r>
      <w:r w:rsidRPr="00B81589">
        <w:rPr>
          <w:rFonts w:ascii="Arial Narrow" w:hAnsi="Arial Narrow" w:cs="Times New Roman"/>
          <w:sz w:val="20"/>
          <w:szCs w:val="20"/>
        </w:rPr>
        <w:t>. Θεσσαλινίκη: University Studio Press,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Χατζηφώτης, Ι.Μ. </w:t>
      </w:r>
      <w:r w:rsidRPr="00B81589">
        <w:rPr>
          <w:rFonts w:ascii="Arial Narrow" w:hAnsi="Arial Narrow" w:cs="Times New Roman"/>
          <w:i/>
          <w:iCs/>
          <w:sz w:val="20"/>
          <w:szCs w:val="20"/>
        </w:rPr>
        <w:t>Η Αποκάλυψη του Ιωάννη, οι επιδράσεις και οι επαληθεύσεις της</w:t>
      </w:r>
      <w:r w:rsidRPr="00B81589">
        <w:rPr>
          <w:rFonts w:ascii="Arial Narrow" w:hAnsi="Arial Narrow" w:cs="Times New Roman"/>
          <w:sz w:val="20"/>
          <w:szCs w:val="20"/>
        </w:rPr>
        <w:t>. Α.Α. Λιβάνη, 2001.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Χρήστου, Κ.Π. </w:t>
      </w:r>
      <w:r w:rsidRPr="00B81589">
        <w:rPr>
          <w:rFonts w:ascii="Arial Narrow" w:hAnsi="Arial Narrow" w:cs="Times New Roman"/>
          <w:i/>
          <w:iCs/>
          <w:sz w:val="20"/>
          <w:szCs w:val="20"/>
        </w:rPr>
        <w:t>Εκκλησιαστική Γραμματολογία Πατέρες Και Θεολόγοι Του Χριστιανισμού</w:t>
      </w:r>
      <w:r w:rsidRPr="00B81589">
        <w:rPr>
          <w:rFonts w:ascii="Arial Narrow" w:hAnsi="Arial Narrow" w:cs="Times New Roman"/>
          <w:sz w:val="20"/>
          <w:szCs w:val="20"/>
        </w:rPr>
        <w:t>. 2η. Vol. Α. Θεσσαλινίκη: ΚΥΡΟΜΑΝΟΣ, 2005.</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 </w:t>
      </w:r>
      <w:r w:rsidRPr="00B81589">
        <w:rPr>
          <w:rFonts w:ascii="Arial Narrow" w:hAnsi="Arial Narrow" w:cs="Times New Roman"/>
          <w:i/>
          <w:iCs/>
          <w:sz w:val="20"/>
          <w:szCs w:val="20"/>
        </w:rPr>
        <w:t>Ελληνική Πατρολογία Τόμος Β’  Γραμματεία Της Περιόδου Των Διωγμών</w:t>
      </w:r>
      <w:r w:rsidRPr="00B81589">
        <w:rPr>
          <w:rFonts w:ascii="Arial Narrow" w:hAnsi="Arial Narrow" w:cs="Times New Roman"/>
          <w:sz w:val="20"/>
          <w:szCs w:val="20"/>
        </w:rPr>
        <w:t>. 2η. Vol. 2. Θεσσαλονίκη: ΚΥΡΟΜΑΝΟΣ, 1991.</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Χρυσόστομος, Ιωάννης. </w:t>
      </w:r>
      <w:r w:rsidRPr="00B81589">
        <w:rPr>
          <w:rFonts w:ascii="Arial Narrow" w:hAnsi="Arial Narrow" w:cs="Times New Roman"/>
          <w:i/>
          <w:iCs/>
          <w:sz w:val="20"/>
          <w:szCs w:val="20"/>
        </w:rPr>
        <w:t>’Απαντα Έργα ΕΠ 53</w:t>
      </w:r>
      <w:r w:rsidRPr="00B81589">
        <w:rPr>
          <w:rFonts w:ascii="Arial Narrow" w:hAnsi="Arial Narrow" w:cs="Times New Roman"/>
          <w:sz w:val="20"/>
          <w:szCs w:val="20"/>
        </w:rPr>
        <w:t>, n.d.</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Ψαλτάκης, Γεώργιος. </w:t>
      </w:r>
      <w:r w:rsidRPr="00B81589">
        <w:rPr>
          <w:rFonts w:ascii="Arial Narrow" w:hAnsi="Arial Narrow" w:cs="Times New Roman"/>
          <w:i/>
          <w:iCs/>
          <w:sz w:val="20"/>
          <w:szCs w:val="20"/>
        </w:rPr>
        <w:t>Μηνύματα Από Το Βιβλίον Της Αποκαλύψεως</w:t>
      </w:r>
      <w:r w:rsidRPr="00B81589">
        <w:rPr>
          <w:rFonts w:ascii="Arial Narrow" w:hAnsi="Arial Narrow" w:cs="Times New Roman"/>
          <w:sz w:val="20"/>
          <w:szCs w:val="20"/>
        </w:rPr>
        <w:t>. 4η. Αθήνα: Αδελφότης Θεολόγων “Ο ΣΩΤΗΡ,” 2008.</w:t>
      </w:r>
    </w:p>
    <w:p w:rsidR="00C1323A" w:rsidRPr="00B81589" w:rsidRDefault="00C1323A" w:rsidP="00C1323A">
      <w:pPr>
        <w:pStyle w:val="af"/>
        <w:rPr>
          <w:rFonts w:ascii="Arial Narrow" w:hAnsi="Arial Narrow" w:cs="Times New Roman"/>
          <w:sz w:val="20"/>
          <w:szCs w:val="20"/>
        </w:rPr>
      </w:pPr>
      <w:r w:rsidRPr="00B81589">
        <w:rPr>
          <w:rFonts w:ascii="Arial Narrow" w:hAnsi="Arial Narrow" w:cs="Times New Roman"/>
          <w:sz w:val="20"/>
          <w:szCs w:val="20"/>
        </w:rPr>
        <w:t xml:space="preserve">Ωριγένη. </w:t>
      </w:r>
      <w:r w:rsidRPr="00B81589">
        <w:rPr>
          <w:rFonts w:ascii="Arial Narrow" w:hAnsi="Arial Narrow" w:cs="Times New Roman"/>
          <w:i/>
          <w:iCs/>
          <w:sz w:val="20"/>
          <w:szCs w:val="20"/>
        </w:rPr>
        <w:t>Υπόμνημα Είς Το Κατά Ιωάννην Ευαγγέλιον 1,33 PG 14,80A.</w:t>
      </w:r>
      <w:r w:rsidRPr="00B81589">
        <w:rPr>
          <w:rFonts w:ascii="Arial Narrow" w:hAnsi="Arial Narrow" w:cs="Times New Roman"/>
          <w:sz w:val="20"/>
          <w:szCs w:val="20"/>
        </w:rPr>
        <w:t>, n.d.</w:t>
      </w:r>
    </w:p>
    <w:p w:rsidR="00165920" w:rsidRPr="001A7F0C" w:rsidRDefault="004069D3" w:rsidP="00FA31CA">
      <w:pPr>
        <w:spacing w:line="276" w:lineRule="auto"/>
        <w:ind w:left="397" w:hanging="284"/>
        <w:contextualSpacing/>
        <w:rPr>
          <w:rFonts w:ascii="Arial Narrow" w:hAnsi="Arial Narrow"/>
          <w:sz w:val="18"/>
          <w:szCs w:val="18"/>
        </w:rPr>
      </w:pPr>
      <w:r w:rsidRPr="00B81589">
        <w:rPr>
          <w:rFonts w:ascii="Arial Narrow" w:hAnsi="Arial Narrow"/>
          <w:sz w:val="20"/>
          <w:szCs w:val="20"/>
        </w:rPr>
        <w:fldChar w:fldCharType="end"/>
      </w:r>
    </w:p>
    <w:p w:rsidR="00165920" w:rsidRPr="000F5FA8" w:rsidRDefault="00165920" w:rsidP="00165920">
      <w:pPr>
        <w:pStyle w:val="21"/>
        <w:keepNext w:val="0"/>
        <w:keepLines w:val="0"/>
        <w:widowControl w:val="0"/>
        <w:spacing w:before="0" w:line="240" w:lineRule="auto"/>
        <w:contextualSpacing/>
        <w:rPr>
          <w:rFonts w:ascii="Arial Narrow" w:hAnsi="Arial Narrow"/>
          <w:lang w:val="en-GB"/>
        </w:rPr>
      </w:pPr>
      <w:bookmarkStart w:id="391" w:name="_Toc42965052"/>
      <w:r w:rsidRPr="00165920">
        <w:rPr>
          <w:rFonts w:ascii="Arial Narrow" w:hAnsi="Arial Narrow"/>
        </w:rPr>
        <w:t>Βιβλιογραφία</w:t>
      </w:r>
      <w:bookmarkEnd w:id="391"/>
    </w:p>
    <w:p w:rsidR="00877500" w:rsidRPr="001A7F0C" w:rsidRDefault="00F7743E" w:rsidP="00FA31CA">
      <w:pPr>
        <w:spacing w:line="276" w:lineRule="auto"/>
        <w:ind w:left="397" w:hanging="284"/>
        <w:contextualSpacing/>
        <w:rPr>
          <w:rFonts w:ascii="Arial Narrow" w:hAnsi="Arial Narrow"/>
          <w:sz w:val="18"/>
          <w:szCs w:val="18"/>
          <w:lang w:val="en-GB"/>
        </w:rPr>
      </w:pPr>
      <w:r w:rsidRPr="001A7F0C">
        <w:rPr>
          <w:rFonts w:ascii="Arial Narrow" w:hAnsi="Arial Narrow"/>
          <w:sz w:val="18"/>
          <w:szCs w:val="18"/>
          <w:lang w:val="en-GB"/>
        </w:rPr>
        <w:t>Ashton, John. John Ashton, Understanding the Fourth Gospel. Oxford, 1991.</w:t>
      </w:r>
    </w:p>
    <w:p w:rsidR="00F7743E" w:rsidRPr="001A7F0C" w:rsidRDefault="00F7743E" w:rsidP="00FA31CA">
      <w:pPr>
        <w:spacing w:line="276" w:lineRule="auto"/>
        <w:ind w:left="397" w:hanging="284"/>
        <w:contextualSpacing/>
        <w:rPr>
          <w:rFonts w:ascii="Arial Narrow" w:hAnsi="Arial Narrow"/>
          <w:sz w:val="18"/>
          <w:szCs w:val="18"/>
          <w:lang w:val="en-GB"/>
        </w:rPr>
      </w:pPr>
      <w:r w:rsidRPr="001A7F0C">
        <w:rPr>
          <w:rFonts w:ascii="Arial Narrow" w:hAnsi="Arial Narrow" w:cstheme="majorHAnsi"/>
          <w:sz w:val="18"/>
          <w:szCs w:val="18"/>
          <w:lang w:val="en-GB"/>
        </w:rPr>
        <w:t>Beale, Gregory, and Donald Carson. Commentary on the New Testament Use of the Old Testament (</w:t>
      </w:r>
      <w:r w:rsidR="006B0D43" w:rsidRPr="001A7F0C">
        <w:rPr>
          <w:rFonts w:ascii="Arial Narrow" w:hAnsi="Arial Narrow" w:cstheme="majorHAnsi"/>
          <w:sz w:val="18"/>
          <w:szCs w:val="18"/>
        </w:rPr>
        <w:t>σελ</w:t>
      </w:r>
      <w:r w:rsidR="006B0D43" w:rsidRPr="00082E4F">
        <w:rPr>
          <w:rFonts w:ascii="Arial Narrow" w:hAnsi="Arial Narrow" w:cstheme="majorHAnsi"/>
          <w:sz w:val="18"/>
          <w:szCs w:val="18"/>
          <w:lang w:val="en-GB"/>
        </w:rPr>
        <w:t xml:space="preserve">. </w:t>
      </w:r>
      <w:r w:rsidRPr="001A7F0C">
        <w:rPr>
          <w:rFonts w:ascii="Arial Narrow" w:hAnsi="Arial Narrow" w:cstheme="majorHAnsi"/>
          <w:sz w:val="18"/>
          <w:szCs w:val="18"/>
          <w:lang w:val="en-GB"/>
        </w:rPr>
        <w:t>491). Michigan, 2008.</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Beasley, George, and John Murray. John, WBC 36. Waco, Texas, 1987.</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Beasley, Gregory, and Donald Carson. Commentary on the New Testament Use of the Old Testament. Michigan, 2008.</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Brown, Raymond. The Gospel According to John, AncB. New York, 1970.</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rPr>
        <w:t>Bruder, Caroli. “Άμπελος</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Άμπελος</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-Αμπελουργός”, (Μεταφρ. Ιωάννη Διώτη), Ταμείον Της Αγίας Γραφής-Παλαιά Διαθήκη</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Παλαιά Διαθήκη</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 xml:space="preserve">, </w:t>
      </w:r>
      <w:r w:rsidR="006B0D43" w:rsidRPr="001A7F0C">
        <w:rPr>
          <w:rFonts w:ascii="Arial Narrow" w:hAnsi="Arial Narrow" w:cstheme="majorHAnsi"/>
          <w:sz w:val="18"/>
          <w:szCs w:val="18"/>
        </w:rPr>
        <w:t xml:space="preserve">σελ. </w:t>
      </w:r>
      <w:r w:rsidRPr="001A7F0C">
        <w:rPr>
          <w:rFonts w:ascii="Arial Narrow" w:hAnsi="Arial Narrow" w:cstheme="majorHAnsi"/>
          <w:sz w:val="18"/>
          <w:szCs w:val="18"/>
        </w:rPr>
        <w:t xml:space="preserve">36. </w:t>
      </w:r>
      <w:r w:rsidRPr="001A7F0C">
        <w:rPr>
          <w:rFonts w:ascii="Arial Narrow" w:hAnsi="Arial Narrow" w:cstheme="majorHAnsi"/>
          <w:sz w:val="18"/>
          <w:szCs w:val="18"/>
          <w:lang w:val="en-GB"/>
        </w:rPr>
        <w:t xml:space="preserve">Vol. 1. </w:t>
      </w:r>
      <w:r w:rsidRPr="001A7F0C">
        <w:rPr>
          <w:rFonts w:ascii="Arial Narrow" w:hAnsi="Arial Narrow" w:cstheme="majorHAnsi"/>
          <w:sz w:val="18"/>
          <w:szCs w:val="18"/>
        </w:rPr>
        <w:t>Αθήνα</w:t>
      </w:r>
      <w:r w:rsidRPr="001A7F0C">
        <w:rPr>
          <w:rFonts w:ascii="Arial Narrow" w:hAnsi="Arial Narrow" w:cstheme="majorHAnsi"/>
          <w:sz w:val="18"/>
          <w:szCs w:val="18"/>
          <w:lang w:val="en-GB"/>
        </w:rPr>
        <w:t>, 1993.</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Dodd, Charles. The Interpretation of the Fourth Gospel. Cambridge, 1972.</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Gaebelein, Frank. John - Acts, EBC 9. Michigan, 1981.</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Moloney, Francis. The Gospel of John, SPS 4. Minnesota, 1998.</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Moody, Smith. John. Nashville: ANTC, 1999.</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Αγουρίδης, Σάββας. Το Κατά Ιωάννην Ευαγγέλιο. Vol. 2. Θεσσαλονίκη, 2005.</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Ατματζίδης, Χαράλαμπος. Από Την Βιβλική Έρευνα Στην Πίστη Της Εκκλησίας. Συνοπτική Θεολογία Της Καινής Διαθήκης. Vol. Α ΒΒ 48. Θεσσαλονίκη, 2010.</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Δεσπότης, Σωτήριος. Δοκίμια Στο Κατά Ιωάννη: Ποίηση Και Θεολογία. Επίμετρο: Παιδαγωγικές-Ποιμαντικές Εφαρμογές Ευαγγελικών Περικοπών.  «Η Άμπελος</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Άμπελος</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 xml:space="preserve"> Στο Ιω. 15»,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Ζάρρας, Κωνσταντίνος. Ιστορία Της Εποχής Της Καινής Διαθήκης. Vol. Β. Αθήνα, 2008.</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Ζιγοβηνός, Ευθύμιος. Ερμηνεία Είς Το Κατά Ιωάννην Ευαγγέλιον , PG 129, 1408C1409A,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Θεόδωρος Μοψουεστίας. Αποσπάσματα Είς Το Κατά Ιωάννην Ευαγγέλιον,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Θεοφύλακτος. Ερμηνεία Είς Το Κατά Ιωάννην Ευαγγέλιον,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Ιωάννης Χρυσόστομος. Υπόμνημα Είς Τον Άγιον Ιωάννην Τον Απόστολον Και Ευαγγελιστήν, n.d.</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rPr>
        <w:t>Καραβιδόπουλος, Ιωάννης. Εισαγωγή Στην Καινή Διαθήκη. Θεσσαλονίκη</w:t>
      </w:r>
      <w:r w:rsidRPr="001A7F0C">
        <w:rPr>
          <w:rFonts w:ascii="Arial Narrow" w:hAnsi="Arial Narrow" w:cstheme="majorHAnsi"/>
          <w:sz w:val="18"/>
          <w:szCs w:val="18"/>
          <w:lang w:val="en-GB"/>
        </w:rPr>
        <w:t>, 2001.</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Καραγκούνης</w:t>
      </w:r>
      <w:r w:rsidRPr="001A7F0C">
        <w:rPr>
          <w:rFonts w:ascii="Arial Narrow" w:hAnsi="Arial Narrow" w:cstheme="majorHAnsi"/>
          <w:sz w:val="18"/>
          <w:szCs w:val="18"/>
          <w:lang w:val="en-GB"/>
        </w:rPr>
        <w:t xml:space="preserve">, </w:t>
      </w:r>
      <w:r w:rsidRPr="001A7F0C">
        <w:rPr>
          <w:rFonts w:ascii="Arial Narrow" w:hAnsi="Arial Narrow" w:cstheme="majorHAnsi"/>
          <w:sz w:val="18"/>
          <w:szCs w:val="18"/>
        </w:rPr>
        <w:t>Χρήστος</w:t>
      </w:r>
      <w:r w:rsidRPr="001A7F0C">
        <w:rPr>
          <w:rFonts w:ascii="Arial Narrow" w:hAnsi="Arial Narrow" w:cstheme="majorHAnsi"/>
          <w:sz w:val="18"/>
          <w:szCs w:val="18"/>
          <w:lang w:val="en-GB"/>
        </w:rPr>
        <w:t>. The Development of Greek and the New Testament. Tubingen</w:t>
      </w:r>
      <w:r w:rsidRPr="001A7F0C">
        <w:rPr>
          <w:rFonts w:ascii="Arial Narrow" w:hAnsi="Arial Narrow" w:cstheme="majorHAnsi"/>
          <w:sz w:val="18"/>
          <w:szCs w:val="18"/>
        </w:rPr>
        <w:t xml:space="preserve">: </w:t>
      </w:r>
      <w:r w:rsidRPr="001A7F0C">
        <w:rPr>
          <w:rFonts w:ascii="Arial Narrow" w:hAnsi="Arial Narrow" w:cstheme="majorHAnsi"/>
          <w:sz w:val="18"/>
          <w:szCs w:val="18"/>
          <w:lang w:val="en-GB"/>
        </w:rPr>
        <w:t>WUNT</w:t>
      </w:r>
      <w:r w:rsidRPr="001A7F0C">
        <w:rPr>
          <w:rFonts w:ascii="Arial Narrow" w:hAnsi="Arial Narrow" w:cstheme="majorHAnsi"/>
          <w:sz w:val="18"/>
          <w:szCs w:val="18"/>
        </w:rPr>
        <w:t xml:space="preserve">, </w:t>
      </w:r>
      <w:r w:rsidRPr="001A7F0C">
        <w:rPr>
          <w:rFonts w:ascii="Arial Narrow" w:hAnsi="Arial Narrow" w:cstheme="majorHAnsi"/>
          <w:sz w:val="18"/>
          <w:szCs w:val="18"/>
          <w:lang w:val="en-GB"/>
        </w:rPr>
        <w:t>n</w:t>
      </w:r>
      <w:r w:rsidRPr="001A7F0C">
        <w:rPr>
          <w:rFonts w:ascii="Arial Narrow" w:hAnsi="Arial Narrow" w:cstheme="majorHAnsi"/>
          <w:sz w:val="18"/>
          <w:szCs w:val="18"/>
        </w:rPr>
        <w:t>.</w:t>
      </w:r>
      <w:r w:rsidRPr="001A7F0C">
        <w:rPr>
          <w:rFonts w:ascii="Arial Narrow" w:hAnsi="Arial Narrow" w:cstheme="majorHAnsi"/>
          <w:sz w:val="18"/>
          <w:szCs w:val="18"/>
          <w:lang w:val="en-GB"/>
        </w:rPr>
        <w:t>d</w:t>
      </w:r>
      <w:r w:rsidRPr="001A7F0C">
        <w:rPr>
          <w:rFonts w:ascii="Arial Narrow" w:hAnsi="Arial Narrow" w:cstheme="majorHAnsi"/>
          <w:sz w:val="18"/>
          <w:szCs w:val="18"/>
        </w:rPr>
        <w:t>.</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Καρακόλης, Χρήστος. «Ο Ιησούς Ως ο Γιαχβέ Των Παλαιοδιαθηκικών Θεοφανειών», Θέματα Ερμηνείας Και Θεολογίας Της Καινής Διαθήκης. Θεσσαλονίκη, 2002.</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Κλήμης Αλεξανδρεύς. Στρωματεις 1,9,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Κύριλλος Αλεξανδρείας. Ερμηνεία ή Υπόμνημα Είς Το Κατά Ιωάννην Ευαγγέλιον,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Κύριλλος Ιεροσολύμων. Κατηχήσεις,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Μέγας Βασίλειος. Ερμηνεία Είς Τον Προφήτην Ησαΐαν,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 Ομιλίαι Είς Την Εξαήμερον 5,6 PG 29, 108Β.,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Ρηγόπουλος, Γεώργιος. «Ιησούς Χριστός. Η Άμπελος</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Άμπελος</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 xml:space="preserve"> η Αληθινή (Ιω 15,1-17)». ΔΒΜ 4, σελ. 168., 1976.</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Σάκκος, Στέργιος. Ερμηνεία Είς Το Κατά Ιωάννην Ευαγγέλιον. Vol. Β. Θεσσαλονίκη, 1973.</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 xml:space="preserve">Σκιαδαρέσης, Ιωάννης. Ερμηνεία Περικοπών Ιωάννειας Γραμματείας, </w:t>
      </w:r>
      <w:r w:rsidR="006B0D43" w:rsidRPr="001A7F0C">
        <w:rPr>
          <w:rFonts w:ascii="Arial Narrow" w:hAnsi="Arial Narrow" w:cstheme="majorHAnsi"/>
          <w:sz w:val="18"/>
          <w:szCs w:val="18"/>
        </w:rPr>
        <w:t xml:space="preserve">σελ. </w:t>
      </w:r>
      <w:r w:rsidRPr="001A7F0C">
        <w:rPr>
          <w:rFonts w:ascii="Arial Narrow" w:hAnsi="Arial Narrow" w:cstheme="majorHAnsi"/>
          <w:sz w:val="18"/>
          <w:szCs w:val="18"/>
        </w:rPr>
        <w:t>39. Θεσσαλονίκη,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Τρεμπέλας, Παναγιώτης. Το Ψαλτήριον Με Σύντομη Ερμηνεία. Αθήνα: Αδελφότης Θεολόγων “Ο ΣΩΤΗΡ,” 2014.</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Ωριγένη. Υπόμνημα Είς Το Κατά Ιωάννην Ευαγγέλιον 1,33 PG 14,80A., n.d.</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Ashton, John. John Ashton, Understanding the Fourth Gospel. Oxford, 1991.</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Beale, Gregory, and Donald Carson. Commentary on the New Testament Use of the Old Testament (</w:t>
      </w:r>
      <w:r w:rsidR="006B0D43" w:rsidRPr="001A7F0C">
        <w:rPr>
          <w:rFonts w:ascii="Arial Narrow" w:hAnsi="Arial Narrow" w:cstheme="majorHAnsi"/>
          <w:sz w:val="18"/>
          <w:szCs w:val="18"/>
        </w:rPr>
        <w:t>σελ</w:t>
      </w:r>
      <w:r w:rsidR="006B0D43" w:rsidRPr="00082E4F">
        <w:rPr>
          <w:rFonts w:ascii="Arial Narrow" w:hAnsi="Arial Narrow" w:cstheme="majorHAnsi"/>
          <w:sz w:val="18"/>
          <w:szCs w:val="18"/>
          <w:lang w:val="en-GB"/>
        </w:rPr>
        <w:t xml:space="preserve">. </w:t>
      </w:r>
      <w:r w:rsidRPr="001A7F0C">
        <w:rPr>
          <w:rFonts w:ascii="Arial Narrow" w:hAnsi="Arial Narrow" w:cstheme="majorHAnsi"/>
          <w:sz w:val="18"/>
          <w:szCs w:val="18"/>
          <w:lang w:val="en-GB"/>
        </w:rPr>
        <w:t>491). Michigan, 2008.</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Beasley, George, and John Murray. John, WBC 36. Waco, Texas, 1987.</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Beasley, Gregory, and Donald Carson. Commentary on the New Testament Use of the Old Testament. Michigan, 2008.</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Brown, Raymond. The Gospel According to John, AncB. New York, 1970.</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rPr>
        <w:t>Bruder, Caroli. “Άμπελος</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Άμπελος</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-Αμπελουργός”, (Μεταφρ. Ιωάννη Διώτη), Ταμείον Της Αγίας Γραφής-Παλαιά Διαθήκη</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Παλαιά Διαθήκη</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 xml:space="preserve">, </w:t>
      </w:r>
      <w:r w:rsidR="006B0D43" w:rsidRPr="001A7F0C">
        <w:rPr>
          <w:rFonts w:ascii="Arial Narrow" w:hAnsi="Arial Narrow" w:cstheme="majorHAnsi"/>
          <w:sz w:val="18"/>
          <w:szCs w:val="18"/>
        </w:rPr>
        <w:t xml:space="preserve">σελ. </w:t>
      </w:r>
      <w:r w:rsidRPr="001A7F0C">
        <w:rPr>
          <w:rFonts w:ascii="Arial Narrow" w:hAnsi="Arial Narrow" w:cstheme="majorHAnsi"/>
          <w:sz w:val="18"/>
          <w:szCs w:val="18"/>
        </w:rPr>
        <w:t xml:space="preserve">36. </w:t>
      </w:r>
      <w:r w:rsidRPr="001A7F0C">
        <w:rPr>
          <w:rFonts w:ascii="Arial Narrow" w:hAnsi="Arial Narrow" w:cstheme="majorHAnsi"/>
          <w:sz w:val="18"/>
          <w:szCs w:val="18"/>
          <w:lang w:val="en-GB"/>
        </w:rPr>
        <w:t xml:space="preserve">Vol. 1. </w:t>
      </w:r>
      <w:r w:rsidRPr="001A7F0C">
        <w:rPr>
          <w:rFonts w:ascii="Arial Narrow" w:hAnsi="Arial Narrow" w:cstheme="majorHAnsi"/>
          <w:sz w:val="18"/>
          <w:szCs w:val="18"/>
        </w:rPr>
        <w:t>Αθήνα</w:t>
      </w:r>
      <w:r w:rsidRPr="001A7F0C">
        <w:rPr>
          <w:rFonts w:ascii="Arial Narrow" w:hAnsi="Arial Narrow" w:cstheme="majorHAnsi"/>
          <w:sz w:val="18"/>
          <w:szCs w:val="18"/>
          <w:lang w:val="en-GB"/>
        </w:rPr>
        <w:t>, 1993.</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Dodd, Charles. The Interpretation of the Fourth Gospel. Cambridge, 1972.</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Gaebelein, Frank. John - Acts, EBC 9. Michigan, 1981.</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Moloney, Francis. The Gospel of John, SPS 4. Minnesota, 1998.</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lang w:val="en-GB"/>
        </w:rPr>
        <w:t>Moody, Smith. John. Nashville: ANTC, 1999.</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Αγουρίδης, Σάββας. Το Κατά Ιωάννην Ευαγγέλιο. Vol. 2. Θεσσαλονίκη, 2005.</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Ατματζίδης, Χαράλαμπος. Από Την Βιβλική Έρευνα Στην Πίστη Της Εκκλησίας. Συνοπτική Θεολογία Της Καινής Διαθήκης. Vol. Α ΒΒ 48. Θεσσαλονίκη, 2010.</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Δεσπότης, Σωτήριος. Δοκίμια Στο Κατά Ιωάννη: Ποίηση Και Θεολογία. Επίμετρο: Παιδαγωγικές-Ποιμαντικές Εφαρμογές Ευαγγελικών Περικοπών.  «Η Άμπελος</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Άμπελος</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 xml:space="preserve"> Στο Ιω. 15»,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Ζάρρας, Κωνσταντίνος. Ιστορία Της Εποχής Της Καινής Διαθήκης. Vol. Β. Αθήνα, 2008.</w:t>
      </w:r>
    </w:p>
    <w:p w:rsidR="00F7743E" w:rsidRPr="001A7F0C" w:rsidRDefault="001F1B6F"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Ζιγαβηνός</w:t>
      </w:r>
      <w:r w:rsidR="00F7743E" w:rsidRPr="001A7F0C">
        <w:rPr>
          <w:rFonts w:ascii="Arial Narrow" w:hAnsi="Arial Narrow" w:cstheme="majorHAnsi"/>
          <w:sz w:val="18"/>
          <w:szCs w:val="18"/>
        </w:rPr>
        <w:t>, Ευθύμιος. Ερμηνεία Είς Το Κατά Ιωάννην Ευαγγέλιον , PG 129, 1408C1409A,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Θεόδωρος Μοψουεστίας. Αποσπάσματα Είς Το Κατά Ιωάννην Ευαγγέλιον,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Θεοφύλακτος. Ερμηνεία Είς Το Κατά Ιωάννην Ευαγγέλιον,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Ιωάννης Χρυσόστομος. Υπόμνημα Είς Τον Άγιον Ιωάννην Τον Απόστολον Και Ευαγγελιστήν, n.d.</w:t>
      </w:r>
    </w:p>
    <w:p w:rsidR="00F7743E" w:rsidRPr="001A7F0C" w:rsidRDefault="00F7743E" w:rsidP="00FA31CA">
      <w:pPr>
        <w:spacing w:after="0" w:line="276" w:lineRule="auto"/>
        <w:ind w:left="397" w:hanging="284"/>
        <w:contextualSpacing/>
        <w:rPr>
          <w:rFonts w:ascii="Arial Narrow" w:hAnsi="Arial Narrow" w:cstheme="majorHAnsi"/>
          <w:sz w:val="18"/>
          <w:szCs w:val="18"/>
          <w:lang w:val="en-GB"/>
        </w:rPr>
      </w:pPr>
      <w:r w:rsidRPr="001A7F0C">
        <w:rPr>
          <w:rFonts w:ascii="Arial Narrow" w:hAnsi="Arial Narrow" w:cstheme="majorHAnsi"/>
          <w:sz w:val="18"/>
          <w:szCs w:val="18"/>
        </w:rPr>
        <w:t>Καραβιδόπουλος, Ιωάννης. Εισαγωγή Στην Καινή Διαθήκη. Θεσσαλονίκη</w:t>
      </w:r>
      <w:r w:rsidRPr="001A7F0C">
        <w:rPr>
          <w:rFonts w:ascii="Arial Narrow" w:hAnsi="Arial Narrow" w:cstheme="majorHAnsi"/>
          <w:sz w:val="18"/>
          <w:szCs w:val="18"/>
          <w:lang w:val="en-GB"/>
        </w:rPr>
        <w:t>, 2001.</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Καραγκούνης</w:t>
      </w:r>
      <w:r w:rsidRPr="001A7F0C">
        <w:rPr>
          <w:rFonts w:ascii="Arial Narrow" w:hAnsi="Arial Narrow" w:cstheme="majorHAnsi"/>
          <w:sz w:val="18"/>
          <w:szCs w:val="18"/>
          <w:lang w:val="en-GB"/>
        </w:rPr>
        <w:t xml:space="preserve">, </w:t>
      </w:r>
      <w:r w:rsidRPr="001A7F0C">
        <w:rPr>
          <w:rFonts w:ascii="Arial Narrow" w:hAnsi="Arial Narrow" w:cstheme="majorHAnsi"/>
          <w:sz w:val="18"/>
          <w:szCs w:val="18"/>
        </w:rPr>
        <w:t>Χρήστος</w:t>
      </w:r>
      <w:r w:rsidRPr="001A7F0C">
        <w:rPr>
          <w:rFonts w:ascii="Arial Narrow" w:hAnsi="Arial Narrow" w:cstheme="majorHAnsi"/>
          <w:sz w:val="18"/>
          <w:szCs w:val="18"/>
          <w:lang w:val="en-GB"/>
        </w:rPr>
        <w:t>. The Development of Greek and the New Testament. Tubingen</w:t>
      </w:r>
      <w:r w:rsidRPr="001A7F0C">
        <w:rPr>
          <w:rFonts w:ascii="Arial Narrow" w:hAnsi="Arial Narrow" w:cstheme="majorHAnsi"/>
          <w:sz w:val="18"/>
          <w:szCs w:val="18"/>
        </w:rPr>
        <w:t xml:space="preserve">: </w:t>
      </w:r>
      <w:r w:rsidRPr="001A7F0C">
        <w:rPr>
          <w:rFonts w:ascii="Arial Narrow" w:hAnsi="Arial Narrow" w:cstheme="majorHAnsi"/>
          <w:sz w:val="18"/>
          <w:szCs w:val="18"/>
          <w:lang w:val="en-GB"/>
        </w:rPr>
        <w:t>WUNT</w:t>
      </w:r>
      <w:r w:rsidRPr="001A7F0C">
        <w:rPr>
          <w:rFonts w:ascii="Arial Narrow" w:hAnsi="Arial Narrow" w:cstheme="majorHAnsi"/>
          <w:sz w:val="18"/>
          <w:szCs w:val="18"/>
        </w:rPr>
        <w:t xml:space="preserve">, </w:t>
      </w:r>
      <w:r w:rsidRPr="001A7F0C">
        <w:rPr>
          <w:rFonts w:ascii="Arial Narrow" w:hAnsi="Arial Narrow" w:cstheme="majorHAnsi"/>
          <w:sz w:val="18"/>
          <w:szCs w:val="18"/>
          <w:lang w:val="en-GB"/>
        </w:rPr>
        <w:t>n</w:t>
      </w:r>
      <w:r w:rsidRPr="001A7F0C">
        <w:rPr>
          <w:rFonts w:ascii="Arial Narrow" w:hAnsi="Arial Narrow" w:cstheme="majorHAnsi"/>
          <w:sz w:val="18"/>
          <w:szCs w:val="18"/>
        </w:rPr>
        <w:t>.</w:t>
      </w:r>
      <w:r w:rsidRPr="001A7F0C">
        <w:rPr>
          <w:rFonts w:ascii="Arial Narrow" w:hAnsi="Arial Narrow" w:cstheme="majorHAnsi"/>
          <w:sz w:val="18"/>
          <w:szCs w:val="18"/>
          <w:lang w:val="en-GB"/>
        </w:rPr>
        <w:t>d</w:t>
      </w:r>
      <w:r w:rsidRPr="001A7F0C">
        <w:rPr>
          <w:rFonts w:ascii="Arial Narrow" w:hAnsi="Arial Narrow" w:cstheme="majorHAnsi"/>
          <w:sz w:val="18"/>
          <w:szCs w:val="18"/>
        </w:rPr>
        <w:t>.</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Καρακόλης, Χρήστος. «Ο Ιησούς Ως ο Γιαχβέ Των Παλαιοδιαθηκικών Θεοφανειών», Θέματα Ερμηνείας Και Θεολογίας Της Καινής Διαθήκης. Θεσσαλονίκη, 2002.</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Κλήμης Αλεξανδρεύς. Στρωματεις 1,9,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Κύριλλος Αλεξανδρείας. Ερμηνεία ή Υπόμνημα Είς Το Κατά Ιωάννην Ευαγγέλιον,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Κύριλλος Ιεροσολύμων. Κατηχήσεις,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Μέγας Βασίλειος. Ερμηνεία Είς Τον Προφήτην Ησαΐαν,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 Ομιλίαι Είς Την Εξαήμερον 5,6 PG 29, 108Β.,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Ρηγόπουλος, Γεώργιος. «Ιησούς Χριστός. Η Άμπελος</w:t>
      </w:r>
      <w:r w:rsidR="004069D3" w:rsidRPr="001A7F0C">
        <w:rPr>
          <w:rFonts w:ascii="Arial Narrow" w:hAnsi="Arial Narrow" w:cstheme="majorHAnsi"/>
          <w:sz w:val="18"/>
          <w:szCs w:val="18"/>
        </w:rPr>
        <w:fldChar w:fldCharType="begin"/>
      </w:r>
      <w:r w:rsidR="00DD49DD" w:rsidRPr="001A7F0C">
        <w:rPr>
          <w:rFonts w:ascii="Arial Narrow" w:hAnsi="Arial Narrow"/>
          <w:sz w:val="18"/>
          <w:szCs w:val="18"/>
        </w:rPr>
        <w:instrText xml:space="preserve"> XE "</w:instrText>
      </w:r>
      <w:r w:rsidR="00DD49DD" w:rsidRPr="001A7F0C">
        <w:rPr>
          <w:rStyle w:val="-"/>
          <w:rFonts w:ascii="Arial Narrow" w:hAnsi="Arial Narrow"/>
          <w:noProof/>
          <w:sz w:val="18"/>
          <w:szCs w:val="18"/>
        </w:rPr>
        <w:instrText>Άμπελος</w:instrText>
      </w:r>
      <w:r w:rsidR="00DD49DD" w:rsidRPr="001A7F0C">
        <w:rPr>
          <w:rFonts w:ascii="Arial Narrow" w:hAnsi="Arial Narrow"/>
          <w:sz w:val="18"/>
          <w:szCs w:val="18"/>
        </w:rPr>
        <w:instrText xml:space="preserve">" </w:instrText>
      </w:r>
      <w:r w:rsidR="004069D3" w:rsidRPr="001A7F0C">
        <w:rPr>
          <w:rFonts w:ascii="Arial Narrow" w:hAnsi="Arial Narrow" w:cstheme="majorHAnsi"/>
          <w:sz w:val="18"/>
          <w:szCs w:val="18"/>
        </w:rPr>
        <w:fldChar w:fldCharType="end"/>
      </w:r>
      <w:r w:rsidRPr="001A7F0C">
        <w:rPr>
          <w:rFonts w:ascii="Arial Narrow" w:hAnsi="Arial Narrow" w:cstheme="majorHAnsi"/>
          <w:sz w:val="18"/>
          <w:szCs w:val="18"/>
        </w:rPr>
        <w:t xml:space="preserve"> η Αληθινή (Ιω 15,1-17)». ΔΒΜ 4, σελ. 168., 1976.</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Σάκκος, Στέργιος. Ερμηνεία Είς Το Κατά Ιωάννην Ευαγγέλιον. Vol. Β. Θεσσαλονίκη, 1973.</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 xml:space="preserve">Σκιαδαρέσης, Ιωάννης. Ερμηνεία Περικοπών Ιωάννειας Γραμματείας, </w:t>
      </w:r>
      <w:r w:rsidR="006B0D43" w:rsidRPr="001A7F0C">
        <w:rPr>
          <w:rFonts w:ascii="Arial Narrow" w:hAnsi="Arial Narrow" w:cstheme="majorHAnsi"/>
          <w:sz w:val="18"/>
          <w:szCs w:val="18"/>
        </w:rPr>
        <w:t xml:space="preserve">σελ. </w:t>
      </w:r>
      <w:r w:rsidRPr="001A7F0C">
        <w:rPr>
          <w:rFonts w:ascii="Arial Narrow" w:hAnsi="Arial Narrow" w:cstheme="majorHAnsi"/>
          <w:sz w:val="18"/>
          <w:szCs w:val="18"/>
        </w:rPr>
        <w:t>39. Θεσσαλονίκη, n.d.</w:t>
      </w:r>
    </w:p>
    <w:p w:rsidR="00F7743E"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Τρεμπέλας, Παναγιώτης. Το Ψαλτήριον Με Σύντομη Ερμηνεία. Αθήνα: Αδελφότης Θεολόγων “Ο ΣΩΤΗΡ,” 2014.</w:t>
      </w:r>
    </w:p>
    <w:p w:rsidR="002948AC" w:rsidRPr="001A7F0C" w:rsidRDefault="00F7743E" w:rsidP="00FA31CA">
      <w:pPr>
        <w:spacing w:after="0" w:line="276" w:lineRule="auto"/>
        <w:ind w:left="397" w:hanging="284"/>
        <w:contextualSpacing/>
        <w:rPr>
          <w:rFonts w:ascii="Arial Narrow" w:hAnsi="Arial Narrow" w:cstheme="majorHAnsi"/>
          <w:sz w:val="18"/>
          <w:szCs w:val="18"/>
        </w:rPr>
      </w:pPr>
      <w:r w:rsidRPr="001A7F0C">
        <w:rPr>
          <w:rFonts w:ascii="Arial Narrow" w:hAnsi="Arial Narrow" w:cstheme="majorHAnsi"/>
          <w:sz w:val="18"/>
          <w:szCs w:val="18"/>
        </w:rPr>
        <w:t>Ωριγένη. Υπόμνημα Είς Το Κατά Ιωάννην Ευαγγέλιον 1,33 PG 14,80A., n.d.</w:t>
      </w:r>
    </w:p>
    <w:p w:rsidR="00B733D2" w:rsidRDefault="00B733D2">
      <w:pPr>
        <w:rPr>
          <w:rFonts w:asciiTheme="majorHAnsi" w:hAnsiTheme="majorHAnsi" w:cstheme="majorHAnsi"/>
          <w:sz w:val="18"/>
          <w:szCs w:val="18"/>
        </w:rPr>
      </w:pPr>
      <w:r>
        <w:rPr>
          <w:rFonts w:asciiTheme="majorHAnsi" w:hAnsiTheme="majorHAnsi" w:cstheme="majorHAnsi"/>
          <w:sz w:val="18"/>
          <w:szCs w:val="18"/>
        </w:rPr>
        <w:br w:type="page"/>
      </w:r>
    </w:p>
    <w:p w:rsidR="00946B92" w:rsidRPr="00FA6A7F" w:rsidRDefault="00A71D52" w:rsidP="00A71D52">
      <w:pPr>
        <w:pStyle w:val="21"/>
        <w:keepNext w:val="0"/>
        <w:keepLines w:val="0"/>
        <w:widowControl w:val="0"/>
        <w:spacing w:before="0" w:line="240" w:lineRule="auto"/>
        <w:contextualSpacing/>
        <w:rPr>
          <w:rFonts w:ascii="Arial Narrow" w:hAnsi="Arial Narrow"/>
          <w:lang w:val="en-GB"/>
        </w:rPr>
      </w:pPr>
      <w:bookmarkStart w:id="392" w:name="_Toc42965053"/>
      <w:r w:rsidRPr="00A71D52">
        <w:rPr>
          <w:rFonts w:ascii="Arial Narrow" w:hAnsi="Arial Narrow"/>
        </w:rPr>
        <w:t>Ευρετήριο</w:t>
      </w:r>
      <w:bookmarkEnd w:id="392"/>
    </w:p>
    <w:p w:rsidR="00B81589" w:rsidRDefault="004069D3">
      <w:pPr>
        <w:rPr>
          <w:rFonts w:asciiTheme="majorHAnsi" w:hAnsiTheme="majorHAnsi" w:cstheme="majorHAnsi"/>
          <w:noProof/>
          <w:sz w:val="18"/>
          <w:szCs w:val="18"/>
          <w:lang w:val="en-GB"/>
        </w:rPr>
        <w:sectPr w:rsidR="00B81589" w:rsidSect="00B81589">
          <w:type w:val="continuous"/>
          <w:pgSz w:w="11906" w:h="16838" w:code="9"/>
          <w:pgMar w:top="720" w:right="720" w:bottom="720" w:left="720" w:header="567" w:footer="510" w:gutter="0"/>
          <w:cols w:space="708"/>
          <w:titlePg/>
          <w:docGrid w:linePitch="360"/>
        </w:sectPr>
      </w:pPr>
      <w:r>
        <w:rPr>
          <w:rFonts w:asciiTheme="majorHAnsi" w:hAnsiTheme="majorHAnsi" w:cstheme="majorHAnsi"/>
          <w:sz w:val="18"/>
          <w:szCs w:val="18"/>
          <w:lang w:val="en-GB"/>
        </w:rPr>
        <w:fldChar w:fldCharType="begin"/>
      </w:r>
      <w:r w:rsidR="00A71D52">
        <w:rPr>
          <w:rFonts w:asciiTheme="majorHAnsi" w:hAnsiTheme="majorHAnsi" w:cstheme="majorHAnsi"/>
          <w:sz w:val="18"/>
          <w:szCs w:val="18"/>
          <w:lang w:val="en-GB"/>
        </w:rPr>
        <w:instrText xml:space="preserve"> INDEX \h "A" \c "3" \z "1032" </w:instrText>
      </w:r>
      <w:r>
        <w:rPr>
          <w:rFonts w:asciiTheme="majorHAnsi" w:hAnsiTheme="majorHAnsi" w:cstheme="majorHAnsi"/>
          <w:sz w:val="18"/>
          <w:szCs w:val="18"/>
          <w:lang w:val="en-GB"/>
        </w:rPr>
        <w:fldChar w:fldCharType="separate"/>
      </w:r>
    </w:p>
    <w:p w:rsidR="00B81589" w:rsidRDefault="00B81589">
      <w:pPr>
        <w:pStyle w:val="af9"/>
        <w:keepNext/>
        <w:tabs>
          <w:tab w:val="right" w:leader="dot" w:pos="2998"/>
        </w:tabs>
        <w:rPr>
          <w:rFonts w:eastAsiaTheme="minorEastAsia" w:cstheme="minorBidi"/>
          <w:b w:val="0"/>
          <w:bCs w:val="0"/>
          <w:noProof/>
        </w:rPr>
      </w:pPr>
      <w:r>
        <w:rPr>
          <w:noProof/>
        </w:rPr>
        <w:t>L</w:t>
      </w:r>
    </w:p>
    <w:p w:rsidR="00B81589" w:rsidRDefault="00B81589">
      <w:pPr>
        <w:pStyle w:val="14"/>
        <w:tabs>
          <w:tab w:val="right" w:leader="dot" w:pos="2998"/>
        </w:tabs>
        <w:rPr>
          <w:noProof/>
        </w:rPr>
      </w:pPr>
      <w:r w:rsidRPr="004614FC">
        <w:rPr>
          <w:rFonts w:ascii="Arial Narrow" w:hAnsi="Arial Narrow" w:cs="Calibri"/>
          <w:noProof/>
          <w:color w:val="000000" w:themeColor="text1"/>
        </w:rPr>
        <w:t>Lean Six Sigma</w:t>
      </w:r>
      <w:r>
        <w:rPr>
          <w:noProof/>
        </w:rPr>
        <w:t>, 132</w:t>
      </w:r>
    </w:p>
    <w:p w:rsidR="00B81589" w:rsidRDefault="00B81589">
      <w:pPr>
        <w:pStyle w:val="af9"/>
        <w:keepNext/>
        <w:tabs>
          <w:tab w:val="right" w:leader="dot" w:pos="2998"/>
        </w:tabs>
        <w:rPr>
          <w:rFonts w:eastAsiaTheme="minorEastAsia" w:cstheme="minorBidi"/>
          <w:b w:val="0"/>
          <w:bCs w:val="0"/>
          <w:noProof/>
        </w:rPr>
      </w:pPr>
      <w:r>
        <w:rPr>
          <w:noProof/>
        </w:rPr>
        <w:t>M</w:t>
      </w:r>
    </w:p>
    <w:p w:rsidR="00B81589" w:rsidRDefault="00B81589">
      <w:pPr>
        <w:pStyle w:val="14"/>
        <w:tabs>
          <w:tab w:val="right" w:leader="dot" w:pos="2998"/>
        </w:tabs>
        <w:rPr>
          <w:noProof/>
        </w:rPr>
      </w:pPr>
      <w:r w:rsidRPr="004614FC">
        <w:rPr>
          <w:rFonts w:ascii="Arial Narrow" w:hAnsi="Arial Narrow" w:cs="Calibri"/>
          <w:b/>
          <w:noProof/>
          <w:color w:val="000000" w:themeColor="text1"/>
        </w:rPr>
        <w:t>Microsoft</w:t>
      </w:r>
      <w:r>
        <w:rPr>
          <w:noProof/>
        </w:rPr>
        <w:t>, 132</w:t>
      </w:r>
    </w:p>
    <w:p w:rsidR="00B81589" w:rsidRDefault="00B81589">
      <w:pPr>
        <w:pStyle w:val="af9"/>
        <w:keepNext/>
        <w:tabs>
          <w:tab w:val="right" w:leader="dot" w:pos="2998"/>
        </w:tabs>
        <w:rPr>
          <w:rFonts w:eastAsiaTheme="minorEastAsia" w:cstheme="minorBidi"/>
          <w:b w:val="0"/>
          <w:bCs w:val="0"/>
          <w:noProof/>
        </w:rPr>
      </w:pPr>
      <w:r>
        <w:rPr>
          <w:noProof/>
        </w:rPr>
        <w:t>Α</w:t>
      </w:r>
    </w:p>
    <w:p w:rsidR="00B81589" w:rsidRDefault="00B81589">
      <w:pPr>
        <w:pStyle w:val="14"/>
        <w:tabs>
          <w:tab w:val="right" w:leader="dot" w:pos="2998"/>
        </w:tabs>
        <w:rPr>
          <w:noProof/>
        </w:rPr>
      </w:pPr>
      <w:r w:rsidRPr="004614FC">
        <w:rPr>
          <w:rFonts w:ascii="Arial Narrow" w:hAnsi="Arial Narrow"/>
          <w:noProof/>
        </w:rPr>
        <w:t>άμπελος</w:t>
      </w:r>
      <w:r>
        <w:rPr>
          <w:noProof/>
        </w:rPr>
        <w:t>, 58, 59, 60, 67, 72, 74, 75, 76, 79, 83, 85, 157</w:t>
      </w:r>
    </w:p>
    <w:p w:rsidR="00B81589" w:rsidRDefault="00B81589">
      <w:pPr>
        <w:pStyle w:val="14"/>
        <w:tabs>
          <w:tab w:val="right" w:leader="dot" w:pos="2998"/>
        </w:tabs>
        <w:rPr>
          <w:noProof/>
        </w:rPr>
      </w:pPr>
      <w:r w:rsidRPr="004614FC">
        <w:rPr>
          <w:rFonts w:ascii="Arial Narrow" w:hAnsi="Arial Narrow"/>
          <w:noProof/>
        </w:rPr>
        <w:t>Άμπελος</w:t>
      </w:r>
      <w:r>
        <w:rPr>
          <w:noProof/>
        </w:rPr>
        <w:t>, 60, 68, 72, 73, 74, 76, 83, 84, 87, 89, 153, 180, 181</w:t>
      </w:r>
    </w:p>
    <w:p w:rsidR="00B81589" w:rsidRDefault="00B81589">
      <w:pPr>
        <w:pStyle w:val="14"/>
        <w:tabs>
          <w:tab w:val="right" w:leader="dot" w:pos="2998"/>
        </w:tabs>
        <w:rPr>
          <w:noProof/>
        </w:rPr>
      </w:pPr>
      <w:r w:rsidRPr="004614FC">
        <w:rPr>
          <w:rFonts w:ascii="Arial Narrow" w:hAnsi="Arial Narrow" w:cstheme="majorHAnsi"/>
          <w:noProof/>
        </w:rPr>
        <w:t>Αμπέλου</w:t>
      </w:r>
      <w:r>
        <w:rPr>
          <w:noProof/>
        </w:rPr>
        <w:t>, 59, 64, 67, 68, 69, 73, 75, 76, 82, 83, 84, 85, 86, 88, 158, 159</w:t>
      </w:r>
    </w:p>
    <w:p w:rsidR="00B81589" w:rsidRDefault="00B81589">
      <w:pPr>
        <w:pStyle w:val="14"/>
        <w:tabs>
          <w:tab w:val="right" w:leader="dot" w:pos="2998"/>
        </w:tabs>
        <w:rPr>
          <w:noProof/>
        </w:rPr>
      </w:pPr>
      <w:r w:rsidRPr="004614FC">
        <w:rPr>
          <w:rFonts w:ascii="Arial Narrow" w:hAnsi="Arial Narrow"/>
          <w:noProof/>
        </w:rPr>
        <w:t>Αμπελώνα</w:t>
      </w:r>
      <w:r>
        <w:rPr>
          <w:noProof/>
        </w:rPr>
        <w:t>, 45, 46, 47, 48, 49, 50, 51, 54, 55, 56, 58, 59, 61, 62, 64, 66, 69, 73, 84, 85, 88, 89, 91, 116, 126, 143, 158, 159</w:t>
      </w:r>
    </w:p>
    <w:p w:rsidR="00B81589" w:rsidRDefault="00B81589">
      <w:pPr>
        <w:pStyle w:val="14"/>
        <w:tabs>
          <w:tab w:val="right" w:leader="dot" w:pos="2998"/>
        </w:tabs>
        <w:rPr>
          <w:noProof/>
        </w:rPr>
      </w:pPr>
      <w:r w:rsidRPr="004614FC">
        <w:rPr>
          <w:rFonts w:ascii="Arial Narrow" w:hAnsi="Arial Narrow"/>
          <w:noProof/>
        </w:rPr>
        <w:t>Αμπελώνας</w:t>
      </w:r>
      <w:r>
        <w:rPr>
          <w:noProof/>
        </w:rPr>
        <w:t>, 55, 59, 60, 64, 74, 83, 84, 85, 89, 91, 153</w:t>
      </w:r>
    </w:p>
    <w:p w:rsidR="00B81589" w:rsidRDefault="00B81589">
      <w:pPr>
        <w:pStyle w:val="14"/>
        <w:tabs>
          <w:tab w:val="right" w:leader="dot" w:pos="2998"/>
        </w:tabs>
        <w:rPr>
          <w:noProof/>
        </w:rPr>
      </w:pPr>
      <w:r w:rsidRPr="004614FC">
        <w:rPr>
          <w:rFonts w:ascii="Arial Narrow" w:hAnsi="Arial Narrow"/>
          <w:noProof/>
        </w:rPr>
        <w:t>Αποκάλυψη</w:t>
      </w:r>
      <w:r>
        <w:rPr>
          <w:noProof/>
        </w:rPr>
        <w:t>, 113, 118, 121, 123, 127, 128, 166, 171</w:t>
      </w:r>
    </w:p>
    <w:p w:rsidR="00B81589" w:rsidRDefault="00B81589">
      <w:pPr>
        <w:pStyle w:val="14"/>
        <w:tabs>
          <w:tab w:val="right" w:leader="dot" w:pos="2998"/>
        </w:tabs>
        <w:rPr>
          <w:noProof/>
        </w:rPr>
      </w:pPr>
      <w:r w:rsidRPr="004614FC">
        <w:rPr>
          <w:rFonts w:ascii="Arial Narrow" w:hAnsi="Arial Narrow"/>
          <w:noProof/>
        </w:rPr>
        <w:t>Αρχαιολογία</w:t>
      </w:r>
      <w:r>
        <w:rPr>
          <w:noProof/>
        </w:rPr>
        <w:t>, 41, 60</w:t>
      </w:r>
    </w:p>
    <w:p w:rsidR="00B81589" w:rsidRDefault="00B81589">
      <w:pPr>
        <w:pStyle w:val="14"/>
        <w:tabs>
          <w:tab w:val="right" w:leader="dot" w:pos="2998"/>
        </w:tabs>
        <w:rPr>
          <w:noProof/>
        </w:rPr>
      </w:pPr>
      <w:r w:rsidRPr="004614FC">
        <w:rPr>
          <w:rFonts w:ascii="Arial Narrow" w:hAnsi="Arial Narrow"/>
          <w:noProof/>
        </w:rPr>
        <w:t>αρχές</w:t>
      </w:r>
      <w:r>
        <w:rPr>
          <w:noProof/>
        </w:rPr>
        <w:t>, 14, 29, 55, 57, 86, 96, 103, 105, 112, 127</w:t>
      </w:r>
    </w:p>
    <w:p w:rsidR="00B81589" w:rsidRDefault="00B81589">
      <w:pPr>
        <w:pStyle w:val="14"/>
        <w:tabs>
          <w:tab w:val="right" w:leader="dot" w:pos="2998"/>
        </w:tabs>
        <w:rPr>
          <w:noProof/>
        </w:rPr>
      </w:pPr>
      <w:r w:rsidRPr="004614FC">
        <w:rPr>
          <w:rFonts w:ascii="Arial Narrow" w:hAnsi="Arial Narrow" w:cs="Calibri"/>
          <w:noProof/>
          <w:color w:val="000000" w:themeColor="text1"/>
        </w:rPr>
        <w:t>αυτομεμψία</w:t>
      </w:r>
      <w:r>
        <w:rPr>
          <w:noProof/>
        </w:rPr>
        <w:t>, 130</w:t>
      </w:r>
    </w:p>
    <w:p w:rsidR="00B81589" w:rsidRDefault="00B81589">
      <w:pPr>
        <w:pStyle w:val="af9"/>
        <w:keepNext/>
        <w:tabs>
          <w:tab w:val="right" w:leader="dot" w:pos="2998"/>
        </w:tabs>
        <w:rPr>
          <w:rFonts w:eastAsiaTheme="minorEastAsia" w:cstheme="minorBidi"/>
          <w:b w:val="0"/>
          <w:bCs w:val="0"/>
          <w:noProof/>
        </w:rPr>
      </w:pPr>
      <w:r>
        <w:rPr>
          <w:noProof/>
        </w:rPr>
        <w:t>Δ</w:t>
      </w:r>
    </w:p>
    <w:p w:rsidR="00B81589" w:rsidRDefault="00B81589">
      <w:pPr>
        <w:pStyle w:val="14"/>
        <w:tabs>
          <w:tab w:val="right" w:leader="dot" w:pos="2998"/>
        </w:tabs>
        <w:rPr>
          <w:noProof/>
        </w:rPr>
      </w:pPr>
      <w:r w:rsidRPr="004614FC">
        <w:rPr>
          <w:rFonts w:ascii="Arial Narrow" w:hAnsi="Arial Narrow"/>
          <w:noProof/>
        </w:rPr>
        <w:t>Διαχειριστή</w:t>
      </w:r>
      <w:r>
        <w:rPr>
          <w:noProof/>
        </w:rPr>
        <w:t>, 17, 18</w:t>
      </w:r>
    </w:p>
    <w:p w:rsidR="00B81589" w:rsidRDefault="00B81589">
      <w:pPr>
        <w:pStyle w:val="14"/>
        <w:tabs>
          <w:tab w:val="right" w:leader="dot" w:pos="2998"/>
        </w:tabs>
        <w:rPr>
          <w:noProof/>
        </w:rPr>
      </w:pPr>
      <w:r w:rsidRPr="004614FC">
        <w:rPr>
          <w:rFonts w:ascii="Arial Narrow" w:hAnsi="Arial Narrow"/>
          <w:noProof/>
        </w:rPr>
        <w:t>Διοίκηση</w:t>
      </w:r>
      <w:r>
        <w:rPr>
          <w:noProof/>
        </w:rPr>
        <w:t>, 16, 17</w:t>
      </w:r>
    </w:p>
    <w:p w:rsidR="00B81589" w:rsidRDefault="00B81589">
      <w:pPr>
        <w:pStyle w:val="14"/>
        <w:tabs>
          <w:tab w:val="right" w:leader="dot" w:pos="2998"/>
        </w:tabs>
        <w:rPr>
          <w:noProof/>
        </w:rPr>
      </w:pPr>
      <w:r w:rsidRPr="004614FC">
        <w:rPr>
          <w:rFonts w:ascii="Arial Narrow" w:hAnsi="Arial Narrow"/>
          <w:noProof/>
        </w:rPr>
        <w:t>Διοίκησης</w:t>
      </w:r>
      <w:r>
        <w:rPr>
          <w:noProof/>
        </w:rPr>
        <w:t>, 8, 14, 16, 23</w:t>
      </w:r>
    </w:p>
    <w:p w:rsidR="00B81589" w:rsidRDefault="00B81589">
      <w:pPr>
        <w:pStyle w:val="af9"/>
        <w:keepNext/>
        <w:tabs>
          <w:tab w:val="right" w:leader="dot" w:pos="2998"/>
        </w:tabs>
        <w:rPr>
          <w:rFonts w:eastAsiaTheme="minorEastAsia" w:cstheme="minorBidi"/>
          <w:b w:val="0"/>
          <w:bCs w:val="0"/>
          <w:noProof/>
        </w:rPr>
      </w:pPr>
      <w:r>
        <w:rPr>
          <w:noProof/>
        </w:rPr>
        <w:t>Ε</w:t>
      </w:r>
    </w:p>
    <w:p w:rsidR="00B81589" w:rsidRDefault="00B81589">
      <w:pPr>
        <w:pStyle w:val="14"/>
        <w:tabs>
          <w:tab w:val="right" w:leader="dot" w:pos="2998"/>
        </w:tabs>
        <w:rPr>
          <w:noProof/>
        </w:rPr>
      </w:pPr>
      <w:r w:rsidRPr="004614FC">
        <w:rPr>
          <w:rFonts w:ascii="Arial Narrow" w:hAnsi="Arial Narrow"/>
          <w:noProof/>
        </w:rPr>
        <w:t>Εικονογραφία</w:t>
      </w:r>
      <w:r>
        <w:rPr>
          <w:noProof/>
        </w:rPr>
        <w:t>, 59, 83</w:t>
      </w:r>
    </w:p>
    <w:p w:rsidR="00B81589" w:rsidRDefault="00B81589">
      <w:pPr>
        <w:pStyle w:val="14"/>
        <w:tabs>
          <w:tab w:val="right" w:leader="dot" w:pos="2998"/>
        </w:tabs>
        <w:rPr>
          <w:noProof/>
        </w:rPr>
      </w:pPr>
      <w:r w:rsidRPr="004614FC">
        <w:rPr>
          <w:rFonts w:ascii="Arial Narrow" w:eastAsia="Times New Roman" w:hAnsi="Arial Narrow"/>
          <w:noProof/>
        </w:rPr>
        <w:t>Εξυπηρετικού</w:t>
      </w:r>
      <w:r>
        <w:rPr>
          <w:noProof/>
        </w:rPr>
        <w:t>, 104</w:t>
      </w:r>
    </w:p>
    <w:p w:rsidR="00B81589" w:rsidRDefault="00B81589">
      <w:pPr>
        <w:pStyle w:val="14"/>
        <w:tabs>
          <w:tab w:val="right" w:leader="dot" w:pos="2998"/>
        </w:tabs>
        <w:rPr>
          <w:noProof/>
        </w:rPr>
      </w:pPr>
      <w:r w:rsidRPr="004614FC">
        <w:rPr>
          <w:rFonts w:ascii="Arial Narrow" w:hAnsi="Arial Narrow" w:cs="Calibri"/>
          <w:noProof/>
          <w:color w:val="000000" w:themeColor="text1"/>
        </w:rPr>
        <w:t>επανατροφοδότηση</w:t>
      </w:r>
      <w:r>
        <w:rPr>
          <w:noProof/>
        </w:rPr>
        <w:t>, 130</w:t>
      </w:r>
    </w:p>
    <w:p w:rsidR="00B81589" w:rsidRDefault="00B81589">
      <w:pPr>
        <w:pStyle w:val="14"/>
        <w:tabs>
          <w:tab w:val="right" w:leader="dot" w:pos="2998"/>
        </w:tabs>
        <w:rPr>
          <w:noProof/>
        </w:rPr>
      </w:pPr>
      <w:r w:rsidRPr="004614FC">
        <w:rPr>
          <w:rFonts w:ascii="Arial Narrow" w:hAnsi="Arial Narrow"/>
          <w:noProof/>
        </w:rPr>
        <w:t>Επισκόπου</w:t>
      </w:r>
      <w:r>
        <w:rPr>
          <w:noProof/>
        </w:rPr>
        <w:t>, 60, 94, 96, 97, 100, 105</w:t>
      </w:r>
    </w:p>
    <w:p w:rsidR="00B81589" w:rsidRDefault="00B81589">
      <w:pPr>
        <w:pStyle w:val="af9"/>
        <w:keepNext/>
        <w:tabs>
          <w:tab w:val="right" w:leader="dot" w:pos="2998"/>
        </w:tabs>
        <w:rPr>
          <w:rFonts w:eastAsiaTheme="minorEastAsia" w:cstheme="minorBidi"/>
          <w:b w:val="0"/>
          <w:bCs w:val="0"/>
          <w:noProof/>
        </w:rPr>
      </w:pPr>
      <w:r>
        <w:rPr>
          <w:noProof/>
        </w:rPr>
        <w:t>Η</w:t>
      </w:r>
    </w:p>
    <w:p w:rsidR="00B81589" w:rsidRDefault="00B81589">
      <w:pPr>
        <w:pStyle w:val="14"/>
        <w:tabs>
          <w:tab w:val="right" w:leader="dot" w:pos="2998"/>
        </w:tabs>
        <w:rPr>
          <w:noProof/>
        </w:rPr>
      </w:pPr>
      <w:r w:rsidRPr="004614FC">
        <w:rPr>
          <w:rFonts w:ascii="Arial Narrow" w:hAnsi="Arial Narrow"/>
          <w:noProof/>
        </w:rPr>
        <w:t>Η παραβολή των κακών γεωργών του αμπελώνα</w:t>
      </w:r>
      <w:r>
        <w:rPr>
          <w:noProof/>
        </w:rPr>
        <w:t>, 147</w:t>
      </w:r>
    </w:p>
    <w:p w:rsidR="00B81589" w:rsidRDefault="00B81589">
      <w:pPr>
        <w:pStyle w:val="14"/>
        <w:tabs>
          <w:tab w:val="right" w:leader="dot" w:pos="2998"/>
        </w:tabs>
        <w:rPr>
          <w:noProof/>
        </w:rPr>
      </w:pPr>
      <w:r w:rsidRPr="004614FC">
        <w:rPr>
          <w:rFonts w:ascii="Arial Narrow" w:hAnsi="Arial Narrow"/>
          <w:noProof/>
        </w:rPr>
        <w:t>Ηγεσία</w:t>
      </w:r>
      <w:r>
        <w:rPr>
          <w:noProof/>
        </w:rPr>
        <w:t>, 16, 17, 113</w:t>
      </w:r>
    </w:p>
    <w:p w:rsidR="00B81589" w:rsidRDefault="00B81589">
      <w:pPr>
        <w:pStyle w:val="14"/>
        <w:tabs>
          <w:tab w:val="right" w:leader="dot" w:pos="2998"/>
        </w:tabs>
        <w:rPr>
          <w:noProof/>
        </w:rPr>
      </w:pPr>
      <w:r w:rsidRPr="004614FC">
        <w:rPr>
          <w:rFonts w:ascii="Arial Narrow" w:hAnsi="Arial Narrow"/>
          <w:noProof/>
        </w:rPr>
        <w:t>Ηγεσίας</w:t>
      </w:r>
      <w:r>
        <w:rPr>
          <w:noProof/>
        </w:rPr>
        <w:t>, 8, 14, 16, 18, 67, 110</w:t>
      </w:r>
    </w:p>
    <w:p w:rsidR="00B81589" w:rsidRDefault="00B81589">
      <w:pPr>
        <w:pStyle w:val="14"/>
        <w:tabs>
          <w:tab w:val="right" w:leader="dot" w:pos="2998"/>
        </w:tabs>
        <w:rPr>
          <w:noProof/>
        </w:rPr>
      </w:pPr>
      <w:r w:rsidRPr="004614FC">
        <w:rPr>
          <w:rFonts w:ascii="Arial Narrow" w:hAnsi="Arial Narrow"/>
          <w:noProof/>
        </w:rPr>
        <w:t>Ηγέτη</w:t>
      </w:r>
      <w:r>
        <w:rPr>
          <w:noProof/>
        </w:rPr>
        <w:t>, 17, 18, 20, 32, 42, 76, 94, 96, 100, 104, 105, 129, 158</w:t>
      </w:r>
    </w:p>
    <w:p w:rsidR="00B81589" w:rsidRDefault="00B81589">
      <w:pPr>
        <w:pStyle w:val="14"/>
        <w:tabs>
          <w:tab w:val="right" w:leader="dot" w:pos="2998"/>
        </w:tabs>
        <w:rPr>
          <w:noProof/>
        </w:rPr>
      </w:pPr>
      <w:r w:rsidRPr="004614FC">
        <w:rPr>
          <w:rFonts w:ascii="Arial Narrow" w:hAnsi="Arial Narrow"/>
          <w:noProof/>
        </w:rPr>
        <w:t>Ηγέτης</w:t>
      </w:r>
      <w:r>
        <w:rPr>
          <w:noProof/>
        </w:rPr>
        <w:t>, 20, 29, 41, 95, 105, 130</w:t>
      </w:r>
    </w:p>
    <w:p w:rsidR="00B81589" w:rsidRDefault="00B81589">
      <w:pPr>
        <w:pStyle w:val="af9"/>
        <w:keepNext/>
        <w:tabs>
          <w:tab w:val="right" w:leader="dot" w:pos="2998"/>
        </w:tabs>
        <w:rPr>
          <w:rFonts w:eastAsiaTheme="minorEastAsia" w:cstheme="minorBidi"/>
          <w:b w:val="0"/>
          <w:bCs w:val="0"/>
          <w:noProof/>
        </w:rPr>
      </w:pPr>
      <w:r>
        <w:rPr>
          <w:noProof/>
        </w:rPr>
        <w:t>Ι</w:t>
      </w:r>
    </w:p>
    <w:p w:rsidR="00B81589" w:rsidRDefault="00B81589">
      <w:pPr>
        <w:pStyle w:val="14"/>
        <w:tabs>
          <w:tab w:val="right" w:leader="dot" w:pos="2998"/>
        </w:tabs>
        <w:rPr>
          <w:noProof/>
        </w:rPr>
      </w:pPr>
      <w:r w:rsidRPr="004614FC">
        <w:rPr>
          <w:rFonts w:ascii="Arial Narrow" w:hAnsi="Arial Narrow"/>
          <w:noProof/>
        </w:rPr>
        <w:t>ικανός</w:t>
      </w:r>
      <w:r>
        <w:rPr>
          <w:noProof/>
        </w:rPr>
        <w:t>, 18, 29, 42</w:t>
      </w:r>
    </w:p>
    <w:p w:rsidR="00B81589" w:rsidRDefault="00B81589">
      <w:pPr>
        <w:pStyle w:val="14"/>
        <w:tabs>
          <w:tab w:val="right" w:leader="dot" w:pos="2998"/>
        </w:tabs>
        <w:rPr>
          <w:noProof/>
        </w:rPr>
      </w:pPr>
      <w:r w:rsidRPr="004614FC">
        <w:rPr>
          <w:rFonts w:ascii="Arial Narrow" w:hAnsi="Arial Narrow"/>
          <w:noProof/>
        </w:rPr>
        <w:t>Ικανότητες</w:t>
      </w:r>
      <w:r>
        <w:rPr>
          <w:noProof/>
        </w:rPr>
        <w:t>, 32, 104</w:t>
      </w:r>
    </w:p>
    <w:p w:rsidR="00B81589" w:rsidRDefault="00B81589">
      <w:pPr>
        <w:pStyle w:val="af9"/>
        <w:keepNext/>
        <w:tabs>
          <w:tab w:val="right" w:leader="dot" w:pos="2998"/>
        </w:tabs>
        <w:rPr>
          <w:rFonts w:eastAsiaTheme="minorEastAsia" w:cstheme="minorBidi"/>
          <w:b w:val="0"/>
          <w:bCs w:val="0"/>
          <w:noProof/>
        </w:rPr>
      </w:pPr>
      <w:r>
        <w:rPr>
          <w:noProof/>
        </w:rPr>
        <w:t>Κ</w:t>
      </w:r>
    </w:p>
    <w:p w:rsidR="00B81589" w:rsidRDefault="00B81589">
      <w:pPr>
        <w:pStyle w:val="14"/>
        <w:tabs>
          <w:tab w:val="right" w:leader="dot" w:pos="2998"/>
        </w:tabs>
        <w:rPr>
          <w:noProof/>
        </w:rPr>
      </w:pPr>
      <w:r w:rsidRPr="004614FC">
        <w:rPr>
          <w:rFonts w:ascii="Arial Narrow" w:hAnsi="Arial Narrow"/>
          <w:noProof/>
        </w:rPr>
        <w:t>καθρέφτης</w:t>
      </w:r>
      <w:r>
        <w:rPr>
          <w:noProof/>
        </w:rPr>
        <w:t>, 97</w:t>
      </w:r>
    </w:p>
    <w:p w:rsidR="00B81589" w:rsidRDefault="00B81589">
      <w:pPr>
        <w:pStyle w:val="14"/>
        <w:tabs>
          <w:tab w:val="right" w:leader="dot" w:pos="2998"/>
        </w:tabs>
        <w:rPr>
          <w:noProof/>
        </w:rPr>
      </w:pPr>
      <w:r w:rsidRPr="004614FC">
        <w:rPr>
          <w:rFonts w:ascii="Arial Narrow" w:hAnsi="Arial Narrow"/>
          <w:noProof/>
        </w:rPr>
        <w:t>Κακοί Γεωργοί</w:t>
      </w:r>
      <w:r>
        <w:rPr>
          <w:noProof/>
        </w:rPr>
        <w:t>, 45, 55, 57, 85, 91</w:t>
      </w:r>
    </w:p>
    <w:p w:rsidR="00B81589" w:rsidRDefault="00B81589">
      <w:pPr>
        <w:pStyle w:val="14"/>
        <w:tabs>
          <w:tab w:val="right" w:leader="dot" w:pos="2998"/>
        </w:tabs>
        <w:rPr>
          <w:noProof/>
        </w:rPr>
      </w:pPr>
      <w:r w:rsidRPr="004614FC">
        <w:rPr>
          <w:rFonts w:ascii="Arial Narrow" w:hAnsi="Arial Narrow"/>
          <w:noProof/>
        </w:rPr>
        <w:t>Καρδίτσα</w:t>
      </w:r>
      <w:r>
        <w:rPr>
          <w:noProof/>
        </w:rPr>
        <w:t>, 153</w:t>
      </w:r>
    </w:p>
    <w:p w:rsidR="00B81589" w:rsidRDefault="00B81589">
      <w:pPr>
        <w:pStyle w:val="14"/>
        <w:tabs>
          <w:tab w:val="right" w:leader="dot" w:pos="2998"/>
        </w:tabs>
        <w:rPr>
          <w:noProof/>
        </w:rPr>
      </w:pPr>
      <w:r w:rsidRPr="004614FC">
        <w:rPr>
          <w:rFonts w:ascii="Arial Narrow" w:hAnsi="Arial Narrow"/>
          <w:b/>
          <w:noProof/>
        </w:rPr>
        <w:t>Καρδίτσας</w:t>
      </w:r>
      <w:r>
        <w:rPr>
          <w:noProof/>
        </w:rPr>
        <w:t>, 153</w:t>
      </w:r>
    </w:p>
    <w:p w:rsidR="00B81589" w:rsidRDefault="00B81589">
      <w:pPr>
        <w:pStyle w:val="14"/>
        <w:tabs>
          <w:tab w:val="right" w:leader="dot" w:pos="2998"/>
        </w:tabs>
        <w:rPr>
          <w:noProof/>
        </w:rPr>
      </w:pPr>
      <w:r w:rsidRPr="004614FC">
        <w:rPr>
          <w:rFonts w:ascii="Arial Narrow" w:hAnsi="Arial Narrow"/>
          <w:i/>
          <w:iCs/>
          <w:noProof/>
          <w:color w:val="44546A" w:themeColor="text2"/>
        </w:rPr>
        <w:t>Καρδιτσομάγουλα</w:t>
      </w:r>
      <w:r>
        <w:rPr>
          <w:noProof/>
        </w:rPr>
        <w:t>, 153</w:t>
      </w:r>
    </w:p>
    <w:p w:rsidR="00B81589" w:rsidRDefault="00B81589">
      <w:pPr>
        <w:pStyle w:val="14"/>
        <w:tabs>
          <w:tab w:val="right" w:leader="dot" w:pos="2998"/>
        </w:tabs>
        <w:rPr>
          <w:noProof/>
        </w:rPr>
      </w:pPr>
      <w:r w:rsidRPr="004614FC">
        <w:rPr>
          <w:rFonts w:ascii="Arial Narrow" w:eastAsia="Times New Roman" w:hAnsi="Arial Narrow"/>
          <w:noProof/>
        </w:rPr>
        <w:t>κοσμικό βασίλειο</w:t>
      </w:r>
      <w:r>
        <w:rPr>
          <w:noProof/>
        </w:rPr>
        <w:t>, 111</w:t>
      </w:r>
    </w:p>
    <w:p w:rsidR="00B81589" w:rsidRDefault="00B81589">
      <w:pPr>
        <w:pStyle w:val="14"/>
        <w:tabs>
          <w:tab w:val="right" w:leader="dot" w:pos="2998"/>
        </w:tabs>
        <w:rPr>
          <w:noProof/>
        </w:rPr>
      </w:pPr>
      <w:r w:rsidRPr="004614FC">
        <w:rPr>
          <w:rFonts w:ascii="Arial Narrow" w:hAnsi="Arial Narrow" w:cstheme="majorHAnsi"/>
          <w:noProof/>
        </w:rPr>
        <w:t>Κρίμα της Πόρνης</w:t>
      </w:r>
      <w:r>
        <w:rPr>
          <w:noProof/>
        </w:rPr>
        <w:t>, 51, 64, 116, 121, 125, 126, 128, 168, 169</w:t>
      </w:r>
    </w:p>
    <w:p w:rsidR="00B81589" w:rsidRDefault="00B81589">
      <w:pPr>
        <w:pStyle w:val="14"/>
        <w:tabs>
          <w:tab w:val="right" w:leader="dot" w:pos="2998"/>
        </w:tabs>
        <w:rPr>
          <w:noProof/>
        </w:rPr>
      </w:pPr>
      <w:r w:rsidRPr="004614FC">
        <w:rPr>
          <w:rFonts w:ascii="Arial Narrow" w:hAnsi="Arial Narrow" w:cstheme="majorHAnsi"/>
          <w:noProof/>
        </w:rPr>
        <w:t>Κρίμα Της Πόρνης</w:t>
      </w:r>
      <w:r>
        <w:rPr>
          <w:noProof/>
        </w:rPr>
        <w:t>, 114</w:t>
      </w:r>
    </w:p>
    <w:p w:rsidR="00B81589" w:rsidRDefault="00B81589">
      <w:pPr>
        <w:pStyle w:val="14"/>
        <w:tabs>
          <w:tab w:val="right" w:leader="dot" w:pos="2998"/>
        </w:tabs>
        <w:rPr>
          <w:noProof/>
        </w:rPr>
      </w:pPr>
      <w:r w:rsidRPr="004614FC">
        <w:rPr>
          <w:rFonts w:ascii="Arial Narrow" w:hAnsi="Arial Narrow" w:cs="Calibri"/>
          <w:noProof/>
          <w:color w:val="000000" w:themeColor="text1"/>
        </w:rPr>
        <w:t>κριτική</w:t>
      </w:r>
      <w:r>
        <w:rPr>
          <w:noProof/>
        </w:rPr>
        <w:t>, 51, 99, 106, 108, 130</w:t>
      </w:r>
    </w:p>
    <w:p w:rsidR="00B81589" w:rsidRDefault="00B81589">
      <w:pPr>
        <w:pStyle w:val="af9"/>
        <w:keepNext/>
        <w:tabs>
          <w:tab w:val="right" w:leader="dot" w:pos="2998"/>
        </w:tabs>
        <w:rPr>
          <w:rFonts w:eastAsiaTheme="minorEastAsia" w:cstheme="minorBidi"/>
          <w:b w:val="0"/>
          <w:bCs w:val="0"/>
          <w:noProof/>
        </w:rPr>
      </w:pPr>
      <w:r>
        <w:rPr>
          <w:noProof/>
        </w:rPr>
        <w:t>Λ</w:t>
      </w:r>
    </w:p>
    <w:p w:rsidR="00B81589" w:rsidRDefault="00B81589">
      <w:pPr>
        <w:pStyle w:val="14"/>
        <w:tabs>
          <w:tab w:val="right" w:leader="dot" w:pos="2998"/>
        </w:tabs>
        <w:rPr>
          <w:noProof/>
        </w:rPr>
      </w:pPr>
      <w:r w:rsidRPr="004614FC">
        <w:rPr>
          <w:rFonts w:ascii="Arial Narrow" w:hAnsi="Arial Narrow"/>
          <w:noProof/>
        </w:rPr>
        <w:t>Λαογραφία</w:t>
      </w:r>
      <w:r>
        <w:rPr>
          <w:noProof/>
        </w:rPr>
        <w:t>, 60</w:t>
      </w:r>
    </w:p>
    <w:p w:rsidR="00B81589" w:rsidRDefault="00B81589">
      <w:pPr>
        <w:pStyle w:val="af9"/>
        <w:keepNext/>
        <w:tabs>
          <w:tab w:val="right" w:leader="dot" w:pos="2998"/>
        </w:tabs>
        <w:rPr>
          <w:rFonts w:eastAsiaTheme="minorEastAsia" w:cstheme="minorBidi"/>
          <w:b w:val="0"/>
          <w:bCs w:val="0"/>
          <w:noProof/>
        </w:rPr>
      </w:pPr>
      <w:r>
        <w:rPr>
          <w:noProof/>
        </w:rPr>
        <w:t>Μ</w:t>
      </w:r>
    </w:p>
    <w:p w:rsidR="00B81589" w:rsidRDefault="00B81589">
      <w:pPr>
        <w:pStyle w:val="14"/>
        <w:tabs>
          <w:tab w:val="right" w:leader="dot" w:pos="2998"/>
        </w:tabs>
        <w:rPr>
          <w:noProof/>
        </w:rPr>
      </w:pPr>
      <w:r w:rsidRPr="004614FC">
        <w:rPr>
          <w:rFonts w:ascii="Arial Narrow" w:hAnsi="Arial Narrow" w:cs="Calibri"/>
          <w:noProof/>
          <w:color w:val="000000" w:themeColor="text1"/>
        </w:rPr>
        <w:t>μέθοδοι επανατροφοδότησης</w:t>
      </w:r>
      <w:r>
        <w:rPr>
          <w:noProof/>
        </w:rPr>
        <w:t>, 130</w:t>
      </w:r>
    </w:p>
    <w:p w:rsidR="00B81589" w:rsidRDefault="00B81589">
      <w:pPr>
        <w:pStyle w:val="af9"/>
        <w:keepNext/>
        <w:tabs>
          <w:tab w:val="right" w:leader="dot" w:pos="2998"/>
        </w:tabs>
        <w:rPr>
          <w:rFonts w:eastAsiaTheme="minorEastAsia" w:cstheme="minorBidi"/>
          <w:b w:val="0"/>
          <w:bCs w:val="0"/>
          <w:noProof/>
        </w:rPr>
      </w:pPr>
      <w:r>
        <w:rPr>
          <w:noProof/>
        </w:rPr>
        <w:t>Ο</w:t>
      </w:r>
    </w:p>
    <w:p w:rsidR="00B81589" w:rsidRDefault="00B81589">
      <w:pPr>
        <w:pStyle w:val="14"/>
        <w:tabs>
          <w:tab w:val="right" w:leader="dot" w:pos="2998"/>
        </w:tabs>
        <w:rPr>
          <w:noProof/>
        </w:rPr>
      </w:pPr>
      <w:r w:rsidRPr="004614FC">
        <w:rPr>
          <w:rFonts w:ascii="Arial Narrow" w:hAnsi="Arial Narrow"/>
          <w:noProof/>
        </w:rPr>
        <w:t>Οικονομία της Γνώσης.</w:t>
      </w:r>
      <w:r>
        <w:rPr>
          <w:noProof/>
        </w:rPr>
        <w:t>, 29</w:t>
      </w:r>
    </w:p>
    <w:p w:rsidR="00B81589" w:rsidRDefault="00B81589">
      <w:pPr>
        <w:pStyle w:val="14"/>
        <w:tabs>
          <w:tab w:val="right" w:leader="dot" w:pos="2998"/>
        </w:tabs>
        <w:rPr>
          <w:noProof/>
        </w:rPr>
      </w:pPr>
      <w:r w:rsidRPr="004614FC">
        <w:rPr>
          <w:rFonts w:ascii="Arial Narrow" w:hAnsi="Arial Narrow"/>
          <w:noProof/>
        </w:rPr>
        <w:t>ομάδας</w:t>
      </w:r>
      <w:r>
        <w:rPr>
          <w:noProof/>
        </w:rPr>
        <w:t>, 17, 18, 23, 29, 104, 132</w:t>
      </w:r>
    </w:p>
    <w:p w:rsidR="00B81589" w:rsidRDefault="00B81589">
      <w:pPr>
        <w:pStyle w:val="af9"/>
        <w:keepNext/>
        <w:tabs>
          <w:tab w:val="right" w:leader="dot" w:pos="2998"/>
        </w:tabs>
        <w:rPr>
          <w:rFonts w:eastAsiaTheme="minorEastAsia" w:cstheme="minorBidi"/>
          <w:b w:val="0"/>
          <w:bCs w:val="0"/>
          <w:noProof/>
        </w:rPr>
      </w:pPr>
      <w:r>
        <w:rPr>
          <w:noProof/>
        </w:rPr>
        <w:t>Π</w:t>
      </w:r>
    </w:p>
    <w:p w:rsidR="00B81589" w:rsidRDefault="00B81589">
      <w:pPr>
        <w:pStyle w:val="14"/>
        <w:tabs>
          <w:tab w:val="right" w:leader="dot" w:pos="2998"/>
        </w:tabs>
        <w:rPr>
          <w:noProof/>
        </w:rPr>
      </w:pPr>
      <w:r w:rsidRPr="004614FC">
        <w:rPr>
          <w:rFonts w:ascii="Arial Narrow" w:hAnsi="Arial Narrow"/>
          <w:noProof/>
        </w:rPr>
        <w:t>Παλαιά Διαθήκη</w:t>
      </w:r>
      <w:r>
        <w:rPr>
          <w:noProof/>
        </w:rPr>
        <w:t>, 46, 49, 51, 60, 69, 72, 73, 84, 85, 88, 89, 91, 96, 98, 117, 180, 181</w:t>
      </w:r>
    </w:p>
    <w:p w:rsidR="00B81589" w:rsidRDefault="00B81589">
      <w:pPr>
        <w:pStyle w:val="14"/>
        <w:tabs>
          <w:tab w:val="right" w:leader="dot" w:pos="2998"/>
        </w:tabs>
        <w:rPr>
          <w:noProof/>
        </w:rPr>
      </w:pPr>
      <w:r w:rsidRPr="004614FC">
        <w:rPr>
          <w:rFonts w:ascii="Arial Narrow" w:hAnsi="Arial Narrow"/>
          <w:i/>
          <w:iCs/>
          <w:noProof/>
        </w:rPr>
        <w:t>Παλαιός Ισραήλ-Ιερατείο</w:t>
      </w:r>
      <w:r>
        <w:rPr>
          <w:noProof/>
        </w:rPr>
        <w:t>, 55</w:t>
      </w:r>
    </w:p>
    <w:p w:rsidR="00B81589" w:rsidRDefault="00B81589">
      <w:pPr>
        <w:pStyle w:val="14"/>
        <w:tabs>
          <w:tab w:val="right" w:leader="dot" w:pos="2998"/>
        </w:tabs>
        <w:rPr>
          <w:noProof/>
        </w:rPr>
      </w:pPr>
      <w:r w:rsidRPr="004614FC">
        <w:rPr>
          <w:rFonts w:ascii="Arial Narrow" w:hAnsi="Arial Narrow"/>
          <w:noProof/>
        </w:rPr>
        <w:t>Ποιμένα</w:t>
      </w:r>
      <w:r>
        <w:rPr>
          <w:noProof/>
        </w:rPr>
        <w:t>, 14, 76, 94, 96, 97, 100, 105, 110, 129, 130, 132, 158</w:t>
      </w:r>
    </w:p>
    <w:p w:rsidR="00B81589" w:rsidRDefault="00B81589">
      <w:pPr>
        <w:pStyle w:val="14"/>
        <w:tabs>
          <w:tab w:val="right" w:leader="dot" w:pos="2998"/>
        </w:tabs>
        <w:rPr>
          <w:noProof/>
        </w:rPr>
      </w:pPr>
      <w:r w:rsidRPr="004614FC">
        <w:rPr>
          <w:rFonts w:ascii="Arial Narrow" w:hAnsi="Arial Narrow"/>
          <w:noProof/>
        </w:rPr>
        <w:t>Πόλη Πόρνη</w:t>
      </w:r>
      <w:r>
        <w:rPr>
          <w:noProof/>
        </w:rPr>
        <w:t>, 113, 128</w:t>
      </w:r>
    </w:p>
    <w:p w:rsidR="00B81589" w:rsidRDefault="00B81589">
      <w:pPr>
        <w:pStyle w:val="14"/>
        <w:tabs>
          <w:tab w:val="right" w:leader="dot" w:pos="2998"/>
        </w:tabs>
        <w:rPr>
          <w:noProof/>
        </w:rPr>
      </w:pPr>
      <w:r w:rsidRPr="004614FC">
        <w:rPr>
          <w:rFonts w:ascii="Arial Narrow" w:hAnsi="Arial Narrow"/>
          <w:noProof/>
        </w:rPr>
        <w:t>προκλήσεις</w:t>
      </w:r>
      <w:r>
        <w:rPr>
          <w:noProof/>
        </w:rPr>
        <w:t>, 100, 103, 104, 107</w:t>
      </w:r>
    </w:p>
    <w:p w:rsidR="00B81589" w:rsidRDefault="00B81589">
      <w:pPr>
        <w:pStyle w:val="14"/>
        <w:tabs>
          <w:tab w:val="right" w:leader="dot" w:pos="2998"/>
        </w:tabs>
        <w:rPr>
          <w:noProof/>
        </w:rPr>
      </w:pPr>
      <w:r w:rsidRPr="004614FC">
        <w:rPr>
          <w:rFonts w:ascii="Arial Narrow" w:hAnsi="Arial Narrow"/>
          <w:noProof/>
        </w:rPr>
        <w:t>προς μίμηση</w:t>
      </w:r>
      <w:r>
        <w:rPr>
          <w:noProof/>
        </w:rPr>
        <w:t>, 14, 94, 100, 112, 113, 129, 134</w:t>
      </w:r>
    </w:p>
    <w:p w:rsidR="00B81589" w:rsidRDefault="00B81589">
      <w:pPr>
        <w:pStyle w:val="14"/>
        <w:tabs>
          <w:tab w:val="right" w:leader="dot" w:pos="2998"/>
        </w:tabs>
        <w:rPr>
          <w:noProof/>
        </w:rPr>
      </w:pPr>
      <w:r w:rsidRPr="004614FC">
        <w:rPr>
          <w:rFonts w:ascii="Arial Narrow" w:hAnsi="Arial Narrow" w:cstheme="majorHAnsi"/>
          <w:b/>
          <w:noProof/>
        </w:rPr>
        <w:t>προς Μίμηση</w:t>
      </w:r>
      <w:r>
        <w:rPr>
          <w:noProof/>
        </w:rPr>
        <w:t>, 1</w:t>
      </w:r>
    </w:p>
    <w:p w:rsidR="00B81589" w:rsidRDefault="00B81589">
      <w:pPr>
        <w:pStyle w:val="14"/>
        <w:tabs>
          <w:tab w:val="right" w:leader="dot" w:pos="2998"/>
        </w:tabs>
        <w:rPr>
          <w:noProof/>
        </w:rPr>
      </w:pPr>
      <w:r w:rsidRPr="004614FC">
        <w:rPr>
          <w:rFonts w:ascii="Arial Narrow" w:hAnsi="Arial Narrow"/>
          <w:noProof/>
        </w:rPr>
        <w:t>προσωπικότητα</w:t>
      </w:r>
      <w:r>
        <w:rPr>
          <w:noProof/>
        </w:rPr>
        <w:t>, 18</w:t>
      </w:r>
    </w:p>
    <w:p w:rsidR="00B81589" w:rsidRDefault="00B81589">
      <w:pPr>
        <w:pStyle w:val="14"/>
        <w:tabs>
          <w:tab w:val="right" w:leader="dot" w:pos="2998"/>
        </w:tabs>
        <w:rPr>
          <w:noProof/>
        </w:rPr>
      </w:pPr>
      <w:r w:rsidRPr="004614FC">
        <w:rPr>
          <w:rFonts w:ascii="Arial Narrow" w:hAnsi="Arial Narrow"/>
          <w:noProof/>
        </w:rPr>
        <w:t>πρότυπο ηγεσίας προς αποφυγήν</w:t>
      </w:r>
      <w:r>
        <w:rPr>
          <w:noProof/>
        </w:rPr>
        <w:t>, 45</w:t>
      </w:r>
    </w:p>
    <w:p w:rsidR="00B81589" w:rsidRDefault="00B81589">
      <w:pPr>
        <w:pStyle w:val="14"/>
        <w:tabs>
          <w:tab w:val="right" w:leader="dot" w:pos="2998"/>
        </w:tabs>
        <w:rPr>
          <w:noProof/>
        </w:rPr>
      </w:pPr>
      <w:r w:rsidRPr="004614FC">
        <w:rPr>
          <w:rFonts w:ascii="Arial Narrow" w:hAnsi="Arial Narrow"/>
          <w:noProof/>
        </w:rPr>
        <w:t>πρότυπο Ηγεσίας προς μίμηση</w:t>
      </w:r>
      <w:r>
        <w:rPr>
          <w:noProof/>
        </w:rPr>
        <w:t>, 67</w:t>
      </w:r>
    </w:p>
    <w:p w:rsidR="00B81589" w:rsidRDefault="00B81589">
      <w:pPr>
        <w:pStyle w:val="14"/>
        <w:tabs>
          <w:tab w:val="right" w:leader="dot" w:pos="2998"/>
        </w:tabs>
        <w:rPr>
          <w:noProof/>
        </w:rPr>
      </w:pPr>
      <w:r w:rsidRPr="004614FC">
        <w:rPr>
          <w:rFonts w:ascii="Arial Narrow" w:hAnsi="Arial Narrow"/>
          <w:noProof/>
        </w:rPr>
        <w:t>Πύργος</w:t>
      </w:r>
      <w:r>
        <w:rPr>
          <w:noProof/>
        </w:rPr>
        <w:t>, 61, 62, 64</w:t>
      </w:r>
    </w:p>
    <w:p w:rsidR="00B81589" w:rsidRDefault="00B81589">
      <w:pPr>
        <w:pStyle w:val="af9"/>
        <w:keepNext/>
        <w:tabs>
          <w:tab w:val="right" w:leader="dot" w:pos="2998"/>
        </w:tabs>
        <w:rPr>
          <w:rFonts w:eastAsiaTheme="minorEastAsia" w:cstheme="minorBidi"/>
          <w:b w:val="0"/>
          <w:bCs w:val="0"/>
          <w:noProof/>
        </w:rPr>
      </w:pPr>
      <w:r>
        <w:rPr>
          <w:noProof/>
        </w:rPr>
        <w:t>Ρ</w:t>
      </w:r>
    </w:p>
    <w:p w:rsidR="00B81589" w:rsidRDefault="00B81589">
      <w:pPr>
        <w:pStyle w:val="14"/>
        <w:tabs>
          <w:tab w:val="right" w:leader="dot" w:pos="2998"/>
        </w:tabs>
        <w:rPr>
          <w:noProof/>
        </w:rPr>
      </w:pPr>
      <w:r w:rsidRPr="004614FC">
        <w:rPr>
          <w:rFonts w:ascii="Arial Narrow" w:hAnsi="Arial Narrow"/>
          <w:noProof/>
        </w:rPr>
        <w:t>ρόλοι</w:t>
      </w:r>
      <w:r>
        <w:rPr>
          <w:noProof/>
        </w:rPr>
        <w:t>, 96, 105</w:t>
      </w:r>
    </w:p>
    <w:p w:rsidR="00B81589" w:rsidRDefault="00B81589">
      <w:pPr>
        <w:pStyle w:val="14"/>
        <w:tabs>
          <w:tab w:val="right" w:leader="dot" w:pos="2998"/>
        </w:tabs>
        <w:rPr>
          <w:noProof/>
        </w:rPr>
      </w:pPr>
      <w:r w:rsidRPr="004614FC">
        <w:rPr>
          <w:rFonts w:ascii="Arial Narrow" w:hAnsi="Arial Narrow"/>
          <w:noProof/>
        </w:rPr>
        <w:t>Ρώμη</w:t>
      </w:r>
      <w:r>
        <w:rPr>
          <w:noProof/>
        </w:rPr>
        <w:t>, 41, 94, 108, 118, 121, 123, 124, 125, 166, 169, 170, 171, 172</w:t>
      </w:r>
    </w:p>
    <w:p w:rsidR="00B81589" w:rsidRDefault="00B81589">
      <w:pPr>
        <w:pStyle w:val="af9"/>
        <w:keepNext/>
        <w:tabs>
          <w:tab w:val="right" w:leader="dot" w:pos="2998"/>
        </w:tabs>
        <w:rPr>
          <w:rFonts w:eastAsiaTheme="minorEastAsia" w:cstheme="minorBidi"/>
          <w:b w:val="0"/>
          <w:bCs w:val="0"/>
          <w:noProof/>
        </w:rPr>
      </w:pPr>
      <w:r>
        <w:rPr>
          <w:noProof/>
        </w:rPr>
        <w:t>Σ</w:t>
      </w:r>
    </w:p>
    <w:p w:rsidR="00B81589" w:rsidRDefault="00B81589">
      <w:pPr>
        <w:pStyle w:val="14"/>
        <w:tabs>
          <w:tab w:val="right" w:leader="dot" w:pos="2998"/>
        </w:tabs>
        <w:rPr>
          <w:noProof/>
        </w:rPr>
      </w:pPr>
      <w:r w:rsidRPr="004614FC">
        <w:rPr>
          <w:rFonts w:ascii="Arial Narrow" w:hAnsi="Arial Narrow"/>
          <w:noProof/>
        </w:rPr>
        <w:t>συνοπτικούς Ευαγγελιστές</w:t>
      </w:r>
      <w:r>
        <w:rPr>
          <w:noProof/>
        </w:rPr>
        <w:t>, 49, 51, 72</w:t>
      </w:r>
    </w:p>
    <w:p w:rsidR="00B81589" w:rsidRDefault="00B81589">
      <w:pPr>
        <w:pStyle w:val="af9"/>
        <w:keepNext/>
        <w:tabs>
          <w:tab w:val="right" w:leader="dot" w:pos="2998"/>
        </w:tabs>
        <w:rPr>
          <w:rFonts w:eastAsiaTheme="minorEastAsia" w:cstheme="minorBidi"/>
          <w:b w:val="0"/>
          <w:bCs w:val="0"/>
          <w:noProof/>
        </w:rPr>
      </w:pPr>
      <w:r>
        <w:rPr>
          <w:noProof/>
        </w:rPr>
        <w:t>Τ</w:t>
      </w:r>
    </w:p>
    <w:p w:rsidR="00B81589" w:rsidRDefault="00B81589">
      <w:pPr>
        <w:pStyle w:val="14"/>
        <w:tabs>
          <w:tab w:val="right" w:leader="dot" w:pos="2998"/>
        </w:tabs>
        <w:rPr>
          <w:noProof/>
        </w:rPr>
      </w:pPr>
      <w:r w:rsidRPr="004614FC">
        <w:rPr>
          <w:rFonts w:ascii="Arial Narrow" w:hAnsi="Arial Narrow"/>
          <w:noProof/>
        </w:rPr>
        <w:t>Τέχνη</w:t>
      </w:r>
      <w:r>
        <w:rPr>
          <w:noProof/>
        </w:rPr>
        <w:t>, 58, 83, 121, 124</w:t>
      </w:r>
    </w:p>
    <w:p w:rsidR="00B81589" w:rsidRDefault="00B81589">
      <w:pPr>
        <w:pStyle w:val="14"/>
        <w:tabs>
          <w:tab w:val="right" w:leader="dot" w:pos="2998"/>
        </w:tabs>
        <w:rPr>
          <w:noProof/>
        </w:rPr>
      </w:pPr>
      <w:r w:rsidRPr="004614FC">
        <w:rPr>
          <w:rFonts w:ascii="Arial Narrow" w:hAnsi="Arial Narrow"/>
          <w:i/>
          <w:iCs/>
          <w:noProof/>
          <w:color w:val="44546A" w:themeColor="text2"/>
        </w:rPr>
        <w:t>Τρύγος</w:t>
      </w:r>
      <w:r>
        <w:rPr>
          <w:noProof/>
        </w:rPr>
        <w:t>, 153</w:t>
      </w:r>
    </w:p>
    <w:p w:rsidR="00B81589" w:rsidRDefault="00B81589">
      <w:pPr>
        <w:pStyle w:val="af9"/>
        <w:keepNext/>
        <w:tabs>
          <w:tab w:val="right" w:leader="dot" w:pos="2998"/>
        </w:tabs>
        <w:rPr>
          <w:rFonts w:eastAsiaTheme="minorEastAsia" w:cstheme="minorBidi"/>
          <w:b w:val="0"/>
          <w:bCs w:val="0"/>
          <w:noProof/>
        </w:rPr>
      </w:pPr>
      <w:r>
        <w:rPr>
          <w:noProof/>
        </w:rPr>
        <w:t>Υ</w:t>
      </w:r>
    </w:p>
    <w:p w:rsidR="00B81589" w:rsidRDefault="00B81589">
      <w:pPr>
        <w:pStyle w:val="14"/>
        <w:tabs>
          <w:tab w:val="right" w:leader="dot" w:pos="2998"/>
        </w:tabs>
        <w:rPr>
          <w:noProof/>
        </w:rPr>
      </w:pPr>
      <w:r w:rsidRPr="004614FC">
        <w:rPr>
          <w:rFonts w:ascii="Arial Narrow" w:hAnsi="Arial Narrow"/>
          <w:noProof/>
        </w:rPr>
        <w:t>Υμνολογία</w:t>
      </w:r>
      <w:r>
        <w:rPr>
          <w:noProof/>
        </w:rPr>
        <w:t>, 59</w:t>
      </w:r>
    </w:p>
    <w:p w:rsidR="00B81589" w:rsidRDefault="00B81589">
      <w:pPr>
        <w:pStyle w:val="14"/>
        <w:tabs>
          <w:tab w:val="right" w:leader="dot" w:pos="2998"/>
        </w:tabs>
        <w:rPr>
          <w:noProof/>
        </w:rPr>
      </w:pPr>
      <w:r w:rsidRPr="004614FC">
        <w:rPr>
          <w:rFonts w:ascii="Arial Narrow" w:hAnsi="Arial Narrow"/>
          <w:noProof/>
        </w:rPr>
        <w:t>Υπηρέτη</w:t>
      </w:r>
      <w:r>
        <w:rPr>
          <w:noProof/>
        </w:rPr>
        <w:t>, 14, 105, 107, 108, 129, 130, 132</w:t>
      </w:r>
    </w:p>
    <w:p w:rsidR="00B81589" w:rsidRDefault="00B81589">
      <w:pPr>
        <w:pStyle w:val="14"/>
        <w:tabs>
          <w:tab w:val="right" w:leader="dot" w:pos="2998"/>
        </w:tabs>
        <w:rPr>
          <w:noProof/>
        </w:rPr>
      </w:pPr>
      <w:r w:rsidRPr="004614FC">
        <w:rPr>
          <w:rFonts w:ascii="Arial Narrow" w:hAnsi="Arial Narrow"/>
          <w:noProof/>
        </w:rPr>
        <w:t>Υπολήνιον</w:t>
      </w:r>
      <w:r>
        <w:rPr>
          <w:noProof/>
        </w:rPr>
        <w:t>, 62, 63</w:t>
      </w:r>
    </w:p>
    <w:p w:rsidR="00B81589" w:rsidRDefault="00B81589">
      <w:pPr>
        <w:pStyle w:val="af9"/>
        <w:keepNext/>
        <w:tabs>
          <w:tab w:val="right" w:leader="dot" w:pos="2998"/>
        </w:tabs>
        <w:rPr>
          <w:rFonts w:eastAsiaTheme="minorEastAsia" w:cstheme="minorBidi"/>
          <w:b w:val="0"/>
          <w:bCs w:val="0"/>
          <w:noProof/>
        </w:rPr>
      </w:pPr>
      <w:r>
        <w:rPr>
          <w:noProof/>
        </w:rPr>
        <w:t>Χ</w:t>
      </w:r>
    </w:p>
    <w:p w:rsidR="00B81589" w:rsidRDefault="00B81589">
      <w:pPr>
        <w:pStyle w:val="14"/>
        <w:tabs>
          <w:tab w:val="right" w:leader="dot" w:pos="2998"/>
        </w:tabs>
        <w:rPr>
          <w:noProof/>
        </w:rPr>
      </w:pPr>
      <w:r w:rsidRPr="004614FC">
        <w:rPr>
          <w:rFonts w:ascii="Arial Narrow" w:hAnsi="Arial Narrow"/>
          <w:noProof/>
        </w:rPr>
        <w:t>χαρακτηριστικά</w:t>
      </w:r>
      <w:r>
        <w:rPr>
          <w:noProof/>
        </w:rPr>
        <w:t>, 14, 17, 18, 41, 42, 46, 73, 95, 96, 97, 100, 103, 105, 108, 112, 113, 124, 129, 130, 157</w:t>
      </w:r>
    </w:p>
    <w:p w:rsidR="00B81589" w:rsidRDefault="00B81589">
      <w:pPr>
        <w:rPr>
          <w:rFonts w:asciiTheme="majorHAnsi" w:hAnsiTheme="majorHAnsi" w:cstheme="majorHAnsi"/>
          <w:noProof/>
          <w:sz w:val="18"/>
          <w:szCs w:val="18"/>
          <w:lang w:val="en-GB"/>
        </w:rPr>
        <w:sectPr w:rsidR="00B81589" w:rsidSect="00B81589">
          <w:type w:val="continuous"/>
          <w:pgSz w:w="11906" w:h="16838" w:code="9"/>
          <w:pgMar w:top="720" w:right="720" w:bottom="720" w:left="720" w:header="567" w:footer="510" w:gutter="0"/>
          <w:cols w:num="3" w:space="720"/>
          <w:titlePg/>
          <w:docGrid w:linePitch="360"/>
        </w:sectPr>
      </w:pPr>
    </w:p>
    <w:p w:rsidR="00FE77B4" w:rsidRPr="00BB1FCC" w:rsidRDefault="004069D3">
      <w:pPr>
        <w:rPr>
          <w:rFonts w:asciiTheme="majorHAnsi" w:hAnsiTheme="majorHAnsi" w:cstheme="majorHAnsi"/>
          <w:sz w:val="18"/>
          <w:szCs w:val="18"/>
        </w:rPr>
      </w:pPr>
      <w:r>
        <w:rPr>
          <w:rFonts w:asciiTheme="majorHAnsi" w:hAnsiTheme="majorHAnsi" w:cstheme="majorHAnsi"/>
          <w:sz w:val="18"/>
          <w:szCs w:val="18"/>
          <w:lang w:val="en-GB"/>
        </w:rPr>
        <w:fldChar w:fldCharType="end"/>
      </w:r>
    </w:p>
    <w:p w:rsidR="00FE77B4" w:rsidRPr="00BB1FCC" w:rsidRDefault="00FE77B4">
      <w:pPr>
        <w:rPr>
          <w:rFonts w:asciiTheme="majorHAnsi" w:hAnsiTheme="majorHAnsi" w:cstheme="majorHAnsi"/>
          <w:sz w:val="18"/>
          <w:szCs w:val="18"/>
        </w:rPr>
      </w:pPr>
      <w:r w:rsidRPr="00BB1FCC">
        <w:rPr>
          <w:rFonts w:asciiTheme="majorHAnsi" w:hAnsiTheme="majorHAnsi" w:cstheme="majorHAnsi"/>
          <w:sz w:val="18"/>
          <w:szCs w:val="18"/>
        </w:rPr>
        <w:br w:type="page"/>
      </w:r>
    </w:p>
    <w:p w:rsidR="00A71D52" w:rsidRPr="00B4582A" w:rsidRDefault="0097201C" w:rsidP="00B4582A">
      <w:pPr>
        <w:pStyle w:val="21"/>
        <w:keepNext w:val="0"/>
        <w:keepLines w:val="0"/>
        <w:widowControl w:val="0"/>
        <w:spacing w:before="0" w:line="240" w:lineRule="auto"/>
        <w:contextualSpacing/>
        <w:jc w:val="both"/>
        <w:rPr>
          <w:rFonts w:ascii="Arial Narrow" w:hAnsi="Arial Narrow" w:cstheme="majorHAnsi"/>
        </w:rPr>
      </w:pPr>
      <w:bookmarkStart w:id="393" w:name="_Toc42965054"/>
      <w:r w:rsidRPr="00B4582A">
        <w:rPr>
          <w:rFonts w:ascii="Arial Narrow" w:hAnsi="Arial Narrow" w:cstheme="majorHAnsi"/>
        </w:rPr>
        <w:t>Ο συγγραφέας.</w:t>
      </w:r>
      <w:bookmarkEnd w:id="393"/>
    </w:p>
    <w:p w:rsidR="00DA5D1D" w:rsidRPr="006952E8" w:rsidRDefault="00DA5D1D" w:rsidP="00DA5D1D">
      <w:pPr>
        <w:jc w:val="both"/>
        <w:rPr>
          <w:rFonts w:ascii="Arial Narrow" w:hAnsi="Arial Narrow"/>
          <w:szCs w:val="20"/>
        </w:rPr>
      </w:pPr>
      <w:r w:rsidRPr="006952E8">
        <w:rPr>
          <w:rFonts w:ascii="Arial Narrow" w:hAnsi="Arial Narrow"/>
          <w:szCs w:val="20"/>
        </w:rPr>
        <w:t>Ο Δρ. Βασίλης Μασούλας έχει διατελέσει ανώτατο διοικητικό στέλεχος και έχει ηγηθεί σε αναπτυξιακά προγράμματα παγκόσμιας κλίμακας σημαντικών πολυεθνικών ομίλων όπως η Shell και η  Microsoft.</w:t>
      </w:r>
    </w:p>
    <w:p w:rsidR="00DA5D1D" w:rsidRPr="006952E8" w:rsidRDefault="00DA5D1D" w:rsidP="00DA5D1D">
      <w:pPr>
        <w:jc w:val="both"/>
        <w:rPr>
          <w:rFonts w:ascii="Arial Narrow" w:hAnsi="Arial Narrow"/>
          <w:szCs w:val="20"/>
        </w:rPr>
      </w:pPr>
      <w:r w:rsidRPr="006952E8">
        <w:rPr>
          <w:rFonts w:ascii="Arial Narrow" w:hAnsi="Arial Narrow"/>
          <w:szCs w:val="20"/>
        </w:rPr>
        <w:t>Έχει διατελέσει σύμβουλος των εταιριών Philips, Bancomer Bank, Pemex, Cemex, Codak, TelMex, EDS κ.α., της Ευρωπαϊκής Επιτροπής και της Ευρωπαϊκής Τράπεζας Επενδύσεων στον τομέα της ανάπτυξης μικρομεσαίων επιχειρήσεων, της Παγκόσμιας Τράπεζας στην ανάπτυξη καινοτομίας, και των κυβερνήσεων Ρωσίας, Ν. Κορέας, Μεξικού, Τουρκίας στην αξιοποίηση και ανάπτυξη του πνευματικού τους κεφαλαίου.</w:t>
      </w:r>
    </w:p>
    <w:p w:rsidR="00DA5D1D" w:rsidRPr="006952E8" w:rsidRDefault="00DA5D1D" w:rsidP="00DA5D1D">
      <w:pPr>
        <w:jc w:val="both"/>
        <w:rPr>
          <w:rFonts w:ascii="Arial Narrow" w:hAnsi="Arial Narrow"/>
          <w:szCs w:val="20"/>
        </w:rPr>
      </w:pPr>
      <w:r w:rsidRPr="006952E8">
        <w:rPr>
          <w:rFonts w:ascii="Arial Narrow" w:hAnsi="Arial Narrow"/>
          <w:szCs w:val="20"/>
        </w:rPr>
        <w:t xml:space="preserve">Μετά την επιστροφή του στην Ελλάδα το 2004, ασχολήθηκε και συνεχίζει μέχρι και σήμερα, να σχεδιάζει και να υλοποιεί  με επιτυχία, είτε με φυσική παρουσία είτε διαδικτυακά ευέλικτα προγράμματα συνεχούς βελτίωσης και ανάπτυξης σε αλλοδαπές και ελληνικές εταιρείες όπως οι Halcor, Maaden, Sabo, Eurobank, Αλουμίνιον Ελλάδος, Ελληνικά Καλώδια, DHL, BP, AON Financial Services  αλλά και σε πολλές μικρομεσαίες επιχειρήσεις διαφόρων κλάδων. </w:t>
      </w:r>
    </w:p>
    <w:p w:rsidR="00DA5D1D" w:rsidRPr="006952E8" w:rsidRDefault="00DA5D1D" w:rsidP="00DA5D1D">
      <w:pPr>
        <w:jc w:val="both"/>
        <w:rPr>
          <w:rFonts w:ascii="Arial Narrow" w:hAnsi="Arial Narrow"/>
          <w:szCs w:val="20"/>
        </w:rPr>
      </w:pPr>
      <w:r w:rsidRPr="006952E8">
        <w:rPr>
          <w:rFonts w:ascii="Arial Narrow" w:hAnsi="Arial Narrow"/>
          <w:szCs w:val="20"/>
        </w:rPr>
        <w:t xml:space="preserve">Το 2008 ίδρυσε και ηγείται της Changeland Consulting Ltd. που εξειδικεύεται στην διοίκηση οργανωτικών αλλαγών και στην ανάπτυξη του ανθρώπινου κεφαλαίου των επιχειρήσεων.  </w:t>
      </w:r>
    </w:p>
    <w:p w:rsidR="0097201C" w:rsidRPr="006952E8" w:rsidRDefault="00DA5D1D" w:rsidP="00DA5D1D">
      <w:pPr>
        <w:jc w:val="both"/>
        <w:rPr>
          <w:rFonts w:ascii="Arial Narrow" w:hAnsi="Arial Narrow"/>
          <w:szCs w:val="20"/>
        </w:rPr>
      </w:pPr>
      <w:r w:rsidRPr="006952E8">
        <w:rPr>
          <w:rFonts w:ascii="Arial Narrow" w:hAnsi="Arial Narrow"/>
          <w:szCs w:val="20"/>
        </w:rPr>
        <w:t>Είναι Master Black Belt της Lean 6σ από το 2001, πιστοποιημένος Εκπαιδευτής και Προπονητής- Καθοδηγητής εκατοντάδων στελεχών, με διεθνή βραβεία για τα Lean 6σ έργα του, συγγραφέας του βιβλίου «Διοίκηση και Ανάπτυξη στη νέα οικονομία της γνώσης με την μέθοδο Six Sigma», και του «Προσκύνημα στους Αγίους Τόπους, γνώσεις και βιώματα». Έχει έρθει σε συνειδητή επαφή με όλα τα κοινωνικο-πολιτικά και θρησκευτικά συστήματα. Είναι κάτοχος έξι μεταπτυχιακών τίτλων σε τομείς τεχνολογίας πληροφορικής, διοίκησης, ηγεσίας και κοινωνικής θεολογίας, έχει διατελέσει καθηγητής σε μεταπτυχιακά προγράμματα πανεπιστημίων (ITESM University System Monterrey, Οικονομικό Πανεπιστήμιο Αθηνών). Εθελοντής νοσηλευτής του Ι.Ν. Αγ. Παντελεήμωνας στο Ασκληπιείου Βούλας, αθλητής, καπετάνιος, φυσιολάτρης, διεθνείς ομιλητής σε τρεις γλώσσες, κατηχητής, προσκυνητής και οδηγός προσκυνητών στο Άγιο Όρος και τους Αγίους Τόπους.</w:t>
      </w:r>
    </w:p>
    <w:sectPr w:rsidR="0097201C" w:rsidRPr="006952E8" w:rsidSect="00B81589">
      <w:type w:val="continuous"/>
      <w:pgSz w:w="11906" w:h="16838" w:code="9"/>
      <w:pgMar w:top="720" w:right="720" w:bottom="720" w:left="720"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C17" w:rsidRDefault="00AA1C17" w:rsidP="00C223D8">
      <w:pPr>
        <w:spacing w:after="0" w:line="240" w:lineRule="auto"/>
      </w:pPr>
      <w:r>
        <w:separator/>
      </w:r>
    </w:p>
  </w:endnote>
  <w:endnote w:type="continuationSeparator" w:id="0">
    <w:p w:rsidR="00AA1C17" w:rsidRDefault="00AA1C17" w:rsidP="00C223D8">
      <w:pPr>
        <w:spacing w:after="0" w:line="240" w:lineRule="auto"/>
      </w:pPr>
      <w:r>
        <w:continuationSeparator/>
      </w:r>
    </w:p>
  </w:endnote>
  <w:endnote w:type="continuationNotice" w:id="1">
    <w:p w:rsidR="00AA1C17" w:rsidRDefault="00AA1C1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Consolas">
    <w:panose1 w:val="020B0609020204030204"/>
    <w:charset w:val="A1"/>
    <w:family w:val="modern"/>
    <w:pitch w:val="fixed"/>
    <w:sig w:usb0="E10002FF" w:usb1="4000FCFF" w:usb2="00000009" w:usb3="00000000" w:csb0="0000019F" w:csb1="00000000"/>
  </w:font>
  <w:font w:name="ZWAdobeF">
    <w:altName w:val="Times New Roman"/>
    <w:charset w:val="A1"/>
    <w:family w:val="auto"/>
    <w:pitch w:val="variable"/>
    <w:sig w:usb0="00000000" w:usb1="00000000" w:usb2="00000000" w:usb3="00000000" w:csb0="000001FF" w:csb1="00000000"/>
  </w:font>
  <w:font w:name="Silver Humana">
    <w:panose1 w:val="020B0402000000000000"/>
    <w:charset w:val="00"/>
    <w:family w:val="swiss"/>
    <w:pitch w:val="variable"/>
    <w:sig w:usb0="00000207" w:usb1="00000000" w:usb2="00000000" w:usb3="00000000" w:csb0="00000001" w:csb1="00000000"/>
  </w:font>
  <w:font w:name="SBL Greek">
    <w:altName w:val="Calibri"/>
    <w:panose1 w:val="00000000000000000000"/>
    <w:charset w:val="A1"/>
    <w:family w:val="auto"/>
    <w:notTrueType/>
    <w:pitch w:val="default"/>
    <w:sig w:usb0="00000081" w:usb1="00000000" w:usb2="00000000" w:usb3="00000000" w:csb0="00000008" w:csb1="00000000"/>
  </w:font>
  <w:font w:name="UgarSmith-Regular">
    <w:panose1 w:val="00000000000000000000"/>
    <w:charset w:val="A1"/>
    <w:family w:val="auto"/>
    <w:notTrueType/>
    <w:pitch w:val="default"/>
    <w:sig w:usb0="00000081" w:usb1="00000000" w:usb2="00000000" w:usb3="00000000" w:csb0="00000008"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34F" w:rsidRDefault="0096034F" w:rsidP="00915CE2">
    <w:pPr>
      <w:pStyle w:val="a9"/>
      <w:rPr>
        <w:sz w:val="16"/>
        <w:szCs w:val="16"/>
      </w:rPr>
    </w:pPr>
  </w:p>
  <w:p w:rsidR="0096034F" w:rsidRPr="00F308C7" w:rsidRDefault="0096034F" w:rsidP="00915CE2">
    <w:pPr>
      <w:pStyle w:val="a9"/>
      <w:rPr>
        <w:sz w:val="18"/>
        <w:szCs w:val="18"/>
      </w:rPr>
    </w:pPr>
    <w:r>
      <w:rPr>
        <w:sz w:val="16"/>
        <w:szCs w:val="16"/>
      </w:rPr>
      <w:t>©</w:t>
    </w:r>
    <w:r>
      <w:rPr>
        <w:sz w:val="16"/>
        <w:szCs w:val="16"/>
        <w:lang w:val="en-GB"/>
      </w:rPr>
      <w:t xml:space="preserve"> </w:t>
    </w:r>
    <w:r>
      <w:rPr>
        <w:sz w:val="16"/>
        <w:szCs w:val="16"/>
      </w:rPr>
      <w:t>Βασίλης Μασούλας</w:t>
    </w:r>
    <w:r>
      <w:rPr>
        <w:sz w:val="16"/>
        <w:szCs w:val="16"/>
        <w:lang w:val="en-GB"/>
      </w:rPr>
      <w:tab/>
    </w:r>
    <w:r>
      <w:rPr>
        <w:sz w:val="16"/>
        <w:szCs w:val="16"/>
        <w:lang w:val="en-GB"/>
      </w:rPr>
      <w:tab/>
    </w:r>
    <w:r>
      <w:rPr>
        <w:sz w:val="16"/>
        <w:szCs w:val="16"/>
        <w:lang w:val="en-GB"/>
      </w:rPr>
      <w:tab/>
    </w:r>
    <w:r>
      <w:rPr>
        <w:sz w:val="16"/>
        <w:szCs w:val="16"/>
        <w:lang w:val="en-GB"/>
      </w:rPr>
      <w:tab/>
    </w:r>
    <w:r>
      <w:rPr>
        <w:sz w:val="16"/>
        <w:szCs w:val="16"/>
        <w:lang w:val="en-GB"/>
      </w:rPr>
      <w:tab/>
    </w:r>
    <w:sdt>
      <w:sdtPr>
        <w:rPr>
          <w:sz w:val="18"/>
          <w:szCs w:val="18"/>
        </w:rPr>
        <w:id w:val="-2122452091"/>
        <w:docPartObj>
          <w:docPartGallery w:val="Page Numbers (Bottom of Page)"/>
          <w:docPartUnique/>
        </w:docPartObj>
      </w:sdtPr>
      <w:sdtContent>
        <w:r w:rsidR="004069D3" w:rsidRPr="00F308C7">
          <w:rPr>
            <w:sz w:val="18"/>
            <w:szCs w:val="18"/>
          </w:rPr>
          <w:fldChar w:fldCharType="begin"/>
        </w:r>
        <w:r w:rsidRPr="00F308C7">
          <w:rPr>
            <w:sz w:val="18"/>
            <w:szCs w:val="18"/>
          </w:rPr>
          <w:instrText>PAGE   \* MERGEFORMAT</w:instrText>
        </w:r>
        <w:r w:rsidR="004069D3" w:rsidRPr="00F308C7">
          <w:rPr>
            <w:sz w:val="18"/>
            <w:szCs w:val="18"/>
          </w:rPr>
          <w:fldChar w:fldCharType="separate"/>
        </w:r>
        <w:r w:rsidR="00725AC0">
          <w:rPr>
            <w:noProof/>
            <w:sz w:val="18"/>
            <w:szCs w:val="18"/>
          </w:rPr>
          <w:t>2</w:t>
        </w:r>
        <w:r w:rsidR="004069D3" w:rsidRPr="00F308C7">
          <w:rPr>
            <w:sz w:val="18"/>
            <w:szCs w:val="18"/>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C17" w:rsidRDefault="00AA1C17" w:rsidP="00C223D8">
      <w:pPr>
        <w:spacing w:after="0" w:line="240" w:lineRule="auto"/>
      </w:pPr>
      <w:r>
        <w:separator/>
      </w:r>
    </w:p>
  </w:footnote>
  <w:footnote w:type="continuationSeparator" w:id="0">
    <w:p w:rsidR="00AA1C17" w:rsidRDefault="00AA1C17" w:rsidP="00C223D8">
      <w:pPr>
        <w:spacing w:after="0" w:line="240" w:lineRule="auto"/>
      </w:pPr>
      <w:r>
        <w:continuationSeparator/>
      </w:r>
    </w:p>
  </w:footnote>
  <w:footnote w:type="continuationNotice" w:id="1">
    <w:p w:rsidR="00AA1C17" w:rsidRDefault="00AA1C17">
      <w:pPr>
        <w:spacing w:after="0" w:line="240" w:lineRule="auto"/>
      </w:pPr>
    </w:p>
  </w:footnote>
  <w:footnote w:id="2">
    <w:p w:rsidR="0096034F" w:rsidRPr="00F208C5" w:rsidRDefault="0096034F" w:rsidP="00897D04">
      <w:pPr>
        <w:pStyle w:val="ad"/>
        <w:rPr>
          <w:rFonts w:ascii="Arial Narrow" w:hAnsi="Arial Narrow"/>
          <w:lang w:val="en-GB"/>
        </w:rPr>
      </w:pPr>
      <w:r w:rsidRPr="00F208C5">
        <w:rPr>
          <w:rStyle w:val="ae"/>
          <w:rFonts w:ascii="Arial Narrow" w:hAnsi="Arial Narrow"/>
          <w:sz w:val="16"/>
          <w:szCs w:val="16"/>
        </w:rPr>
        <w:footnoteRef/>
      </w:r>
      <w:r w:rsidRPr="00F208C5">
        <w:rPr>
          <w:rFonts w:ascii="Arial Narrow" w:hAnsi="Arial Narrow"/>
          <w:sz w:val="16"/>
          <w:szCs w:val="16"/>
          <w:lang w:val="en-GB"/>
        </w:rPr>
        <w:t xml:space="preserve"> </w:t>
      </w:r>
      <w:r w:rsidR="004069D3" w:rsidRPr="00F208C5">
        <w:rPr>
          <w:rFonts w:ascii="Arial Narrow" w:hAnsi="Arial Narrow"/>
          <w:sz w:val="16"/>
          <w:szCs w:val="16"/>
        </w:rPr>
        <w:fldChar w:fldCharType="begin"/>
      </w:r>
      <w:r>
        <w:rPr>
          <w:rFonts w:ascii="Arial Narrow" w:hAnsi="Arial Narrow"/>
          <w:sz w:val="16"/>
          <w:szCs w:val="16"/>
          <w:lang w:val="en-GB"/>
        </w:rPr>
        <w:instrText xml:space="preserve"> ADDIN ZOTERO_ITEM CSL_CITATION {"citationID":"OCzp2feJ","properties":{"formattedCitation":"Steve Jobs, \\uc0\\u8220{}Interview with Steve Jobs Made in the 1990s\\uc0\\u8221{} (USA, 2015), https://www.youtube.com/watch?v=gHSp-1Ixolg&amp;feature=youtu.be.","plainCitation":"Steve Jobs, “Interview with Steve Jobs Made in the 1990s” (USA, 2015), https://www.youtube.com/watch?v=gHSp-1Ixolg&amp;feature=youtu.be.","noteIndex":1},"citationItems":[{"id":"OUys7pHi/T6WpXZOA","uris":["http://zotero.org/users/local/5Yvc28Ei/items/DQR5BQLY"],"uri":["http://zotero.org/users/local/5Yvc28Ei/items/DQR5BQLY"],"itemData":{"id":184,"type":"broadcast","abstract":"He covers some of the core principles of Lean Six Sigma ( without him necessarily knowing it !)\n1. Listening to Voice of the Customer\n2. Quality is about the product or service being delivered being fit for purpose, free from defects and delivered on time  ... it is defined by what your customers think about your products\n3. Empowerment and respect for your workers as problem solvers and belief in their creative capacity to improve your processes.\n\nWho is Lean Six Sigma Training Ltd ?\n\nLean Six Sigma Training Ltd is an IASSC Accredited Training Organization with both online and classroom based training courses in Lean Six Sigma methodology, tools &amp; techniques to businesses and individuals in the North of England, Switzerland and the United States. Our training follows the ISO-13053 and ISO-18404 guidelines for Lean Six Sigma.\n\nLean focuses on value through the relentless elimination of waste and acceleration in the velocity of processes. Its origins can be traced to Henry Ford of Ford Motor Company and Taiichi Ohno of Toyota. Value is defined in terms of what is important to the customer. Value-add work is something your customer is willing to pay for. For example, does the task add a desired function or feature to the product or service? Or does the task enable a competitive advantage (faster delivery, fewer defects, lower price)? Non-value work, or waste, includes activities the customer is not willing to pay for.\n \nThere are eight commonly known forms of waste that can be remembered using the acronym DOWNTIME: Defects, Overproduction, Waiting, Non-Essential Processing, Transportation, Inventory (too much or too little), Motion, and Employee Creativity. Increasing the velocity of processes is not about working faster, but speeding up the entire end-to-end process or lead time. Think of lead time as the time it takes once you order a book from Amazon to the time you receive the book.\n \nSix Sigma is a well defined, customer focused management system that strives for the delivery of near-perfect products or services. Six Sigma's goals are to reduce defects and variation so that processes are more consistent and predictable. Originated by Motorola in the 1980s, Six Sigma translates into 99.9997 percent quality or yield. Dial tone of traditional landline phones, for example, was designed to be available 99.9997 percent of the time. Like Lean, Six Sigma places the customer first. It embraces data to make sound decisions. What has made Six Sigma so popular is the money it has saved companies. According to Praveen Gupta, \"Companies have reported saving in the billions of dollars. No other methodology comes close to Six Sigma for savings.\"","dimensions":"3.21","event-place":"USA","language":"English","publisher-place":"USA","title":"Interview with Steve Jobs made in the 1990s","URL":"https://www.youtube.com/watch?v=gHSp-1Ixolg&amp;feature=youtu.be","author":[{"family":"Jobs","given":"Steve"}],"issued":{"date-parts":[["2015"]]}}}],"schema":"https://github.com/citation-style-language/schema/raw/master/csl-citation.json"} </w:instrText>
      </w:r>
      <w:r w:rsidR="004069D3" w:rsidRPr="00F208C5">
        <w:rPr>
          <w:rFonts w:ascii="Arial Narrow" w:hAnsi="Arial Narrow"/>
          <w:sz w:val="16"/>
          <w:szCs w:val="16"/>
        </w:rPr>
        <w:fldChar w:fldCharType="separate"/>
      </w:r>
      <w:r w:rsidRPr="00F208C5">
        <w:rPr>
          <w:rFonts w:ascii="Arial Narrow" w:hAnsi="Arial Narrow" w:cs="Calibri"/>
          <w:sz w:val="16"/>
        </w:rPr>
        <w:t>Steve Jobs, “Interview with Steve Jobs Made in the 1990s” (USA, 2015), https://www.youtube.com/watch?v=gHSp-1Ixolg&amp;feature=youtu.be.</w:t>
      </w:r>
      <w:r w:rsidR="004069D3" w:rsidRPr="00F208C5">
        <w:rPr>
          <w:rFonts w:ascii="Arial Narrow" w:hAnsi="Arial Narrow"/>
          <w:sz w:val="16"/>
          <w:szCs w:val="16"/>
        </w:rPr>
        <w:fldChar w:fldCharType="end"/>
      </w:r>
    </w:p>
  </w:footnote>
  <w:footnote w:id="3">
    <w:p w:rsidR="0096034F" w:rsidRPr="009E0B1C" w:rsidRDefault="0096034F" w:rsidP="009E0B1C">
      <w:pPr>
        <w:pStyle w:val="ad"/>
        <w:rPr>
          <w:rFonts w:ascii="Arial Narrow" w:hAnsi="Arial Narrow"/>
          <w:lang w:val="en-GB"/>
        </w:rPr>
      </w:pPr>
      <w:r w:rsidRPr="009E0B1C">
        <w:rPr>
          <w:rStyle w:val="ae"/>
          <w:rFonts w:ascii="Arial Narrow" w:hAnsi="Arial Narrow"/>
          <w:sz w:val="16"/>
        </w:rPr>
        <w:footnoteRef/>
      </w:r>
      <w:r w:rsidRPr="009E0B1C">
        <w:rPr>
          <w:rFonts w:ascii="Arial Narrow" w:hAnsi="Arial Narrow"/>
          <w:sz w:val="16"/>
        </w:rPr>
        <w:t xml:space="preserve"> </w:t>
      </w:r>
      <w:r w:rsidR="004069D3" w:rsidRPr="009E0B1C">
        <w:rPr>
          <w:rFonts w:ascii="Arial Narrow" w:hAnsi="Arial Narrow"/>
          <w:sz w:val="16"/>
        </w:rPr>
        <w:fldChar w:fldCharType="begin"/>
      </w:r>
      <w:r w:rsidRPr="009E0B1C">
        <w:rPr>
          <w:rFonts w:ascii="Arial Narrow" w:hAnsi="Arial Narrow"/>
          <w:sz w:val="16"/>
        </w:rPr>
        <w:instrText xml:space="preserve"> ADDIN ZOTERO_ITEM CSL_CITATION {"citationID":"kwgUzin3","properties":{"formattedCitation":"Tim Dearborn, \\uc0\\u8220{}Preparing New Leaders for the Church of the Future: Transforming Theological Education through Multi-Institutional Partnerships,\\uc0\\u8221{} {\\i{}Institutional Development for Theological Education} 12, no. 4 (1995): 7\\uc0\\u8211{}12.","plainCitation":"Tim Dearborn, “Preparing New Leaders for the Church of the Future: Transforming Theological Education through Multi-Institutional Partnerships,” Institutional Development for Theological Education 12, no. 4 (1995): 7–12.","noteIndex":2},"citationItems":[{"id":102,"uris":["http://zotero.org/users/4788260/items/SPT35IJQ"],"uri":["http://zotero.org/users/4788260/items/SPT35IJQ"],"itemData":{"id":102,"type":"article-journal","container-title":"Institutional Development for Theological Education","issue":"4","page":"7-12","title":"Preparing New Leaders for the Church of the Future: Transforming Theological Education through Multi-Institutional Partnerships","volume":"12","author":[{"family":"Dearborn","given":"Tim"}],"issued":{"date-parts":[["1995"]]}}}],"schema":"https://github.com/citation-style-language/schema/raw/master/csl-citation.json"} </w:instrText>
      </w:r>
      <w:r w:rsidR="004069D3" w:rsidRPr="009E0B1C">
        <w:rPr>
          <w:rFonts w:ascii="Arial Narrow" w:hAnsi="Arial Narrow"/>
          <w:sz w:val="16"/>
        </w:rPr>
        <w:fldChar w:fldCharType="separate"/>
      </w:r>
      <w:r w:rsidRPr="009E0B1C">
        <w:rPr>
          <w:rFonts w:ascii="Arial Narrow" w:hAnsi="Arial Narrow" w:cs="Calibri"/>
          <w:sz w:val="16"/>
        </w:rPr>
        <w:t xml:space="preserve">Tim Dearborn, “Preparing New Leaders for the Church of the Future: Transforming Theological Education through Multi-Institutional Partnerships,” </w:t>
      </w:r>
      <w:r w:rsidRPr="009E0B1C">
        <w:rPr>
          <w:rFonts w:ascii="Arial Narrow" w:hAnsi="Arial Narrow" w:cs="Calibri"/>
          <w:i/>
          <w:iCs/>
          <w:sz w:val="16"/>
        </w:rPr>
        <w:t>Institutional Development for Theological Education</w:t>
      </w:r>
      <w:r w:rsidRPr="009E0B1C">
        <w:rPr>
          <w:rFonts w:ascii="Arial Narrow" w:hAnsi="Arial Narrow" w:cs="Calibri"/>
          <w:sz w:val="16"/>
        </w:rPr>
        <w:t xml:space="preserve"> 12, no. 4 (1995): Σελ. 7–12.</w:t>
      </w:r>
      <w:r w:rsidR="004069D3" w:rsidRPr="009E0B1C">
        <w:rPr>
          <w:rFonts w:ascii="Arial Narrow" w:hAnsi="Arial Narrow"/>
          <w:sz w:val="16"/>
        </w:rPr>
        <w:fldChar w:fldCharType="end"/>
      </w:r>
      <w:r w:rsidRPr="009E0B1C">
        <w:rPr>
          <w:rFonts w:ascii="Arial Narrow" w:hAnsi="Arial Narrow"/>
          <w:sz w:val="16"/>
        </w:rPr>
        <w:t xml:space="preserve"> Ο </w:t>
      </w:r>
      <w:r w:rsidRPr="009E0B1C">
        <w:rPr>
          <w:rFonts w:ascii="Arial Narrow" w:hAnsi="Arial Narrow" w:cs="Arial"/>
          <w:color w:val="333333"/>
          <w:sz w:val="16"/>
          <w:shd w:val="clear" w:color="auto" w:fill="FFFFFF"/>
        </w:rPr>
        <w:t>Tim Dearborn είναι Διευθυντής της Σύνδεσμος Θεολογικής Εκπαίδευσης του Σιάτλ</w:t>
      </w:r>
    </w:p>
  </w:footnote>
  <w:footnote w:id="4">
    <w:p w:rsidR="0096034F" w:rsidRPr="009E0B1C" w:rsidRDefault="0096034F">
      <w:pPr>
        <w:pStyle w:val="ad"/>
        <w:rPr>
          <w:rFonts w:ascii="Arial Narrow" w:hAnsi="Arial Narrow"/>
          <w:lang w:val="en-GB"/>
        </w:rPr>
      </w:pPr>
      <w:r w:rsidRPr="009E0B1C">
        <w:rPr>
          <w:rStyle w:val="ae"/>
          <w:rFonts w:ascii="Arial Narrow" w:hAnsi="Arial Narrow"/>
          <w:sz w:val="16"/>
        </w:rPr>
        <w:footnoteRef/>
      </w:r>
      <w:r w:rsidRPr="009E0B1C">
        <w:rPr>
          <w:rFonts w:ascii="Arial Narrow" w:hAnsi="Arial Narrow"/>
          <w:sz w:val="16"/>
        </w:rPr>
        <w:t xml:space="preserve"> </w:t>
      </w:r>
      <w:r w:rsidR="004069D3" w:rsidRPr="009E0B1C">
        <w:rPr>
          <w:rFonts w:ascii="Arial Narrow" w:hAnsi="Arial Narrow"/>
          <w:sz w:val="16"/>
        </w:rPr>
        <w:fldChar w:fldCharType="begin"/>
      </w:r>
      <w:r w:rsidRPr="009E0B1C">
        <w:rPr>
          <w:rFonts w:ascii="Arial Narrow" w:hAnsi="Arial Narrow"/>
          <w:sz w:val="16"/>
        </w:rPr>
        <w:instrText xml:space="preserve"> ADDIN ZOTERO_ITEM CSL_CITATION {"citationID":"STnE38TE","properties":{"formattedCitation":"Skip Bell and Roger Dudley, \\uc0\\u8220{}LEADERSHIP FORMATION IN MINISTERIAL EDUCATION-PART 2: THE IMPACT OF GRADUATE THEOLOGICAL EDUCATION ON LEADERSHIP DEVELOPMENT IN THE LOCAL PASTORATE,\\uc0\\u8221{} {\\i{}Andrews University Press} 42, no. 1 (2004): 203\\uc0\\u8211{}16.","plainCitation":"Skip Bell and Roger Dudley, “LEADERSHIP FORMATION IN MINISTERIAL EDUCATION-PART 2: THE IMPACT OF GRADUATE THEOLOGICAL EDUCATION ON LEADERSHIP DEVELOPMENT IN THE LOCAL PASTORATE,” Andrews University Press 42, no. 1 (2004): 203–16.","noteIndex":3},"citationItems":[{"id":103,"uris":["http://zotero.org/users/4788260/items/M6PBSTRN"],"uri":["http://zotero.org/users/4788260/items/M6PBSTRN"],"itemData":{"id":103,"type":"article-journal","container-title":"Andrews University Press","issue":"1","page":"203-216","title":"LEADERSHIP FORMATION IN MINISTERIAL EDUCATION-PART 2: THE IMPACT OF GRADUATE THEOLOGICAL EDUCATION ON LEADERSHIP DEVELOPMENT IN THE LOCAL PASTORATE","volume":"42","author":[{"family":"Bell","given":"Skip"},{"family":"Dudley","given":"Roger"}],"issued":{"date-parts":[["2004"]]}}}],"schema":"https://github.com/citation-style-language/schema/raw/master/csl-citation.json"} </w:instrText>
      </w:r>
      <w:r w:rsidR="004069D3" w:rsidRPr="009E0B1C">
        <w:rPr>
          <w:rFonts w:ascii="Arial Narrow" w:hAnsi="Arial Narrow"/>
          <w:sz w:val="16"/>
        </w:rPr>
        <w:fldChar w:fldCharType="separate"/>
      </w:r>
      <w:r w:rsidRPr="009E0B1C">
        <w:rPr>
          <w:rFonts w:ascii="Arial Narrow" w:hAnsi="Arial Narrow" w:cs="Calibri"/>
          <w:sz w:val="16"/>
          <w:szCs w:val="24"/>
        </w:rPr>
        <w:t xml:space="preserve">Skip Bell and Roger Dudley, “LEADERSHIP FORMATION IN MINISTERIAL EDUCATION-PART 2: THE IMPACT OF GRADUATE THEOLOGICAL EDUCATION ON LEADERSHIP DEVELOPMENT IN THE LOCAL PASTORATE,” </w:t>
      </w:r>
      <w:r w:rsidRPr="009E0B1C">
        <w:rPr>
          <w:rFonts w:ascii="Arial Narrow" w:hAnsi="Arial Narrow" w:cs="Calibri"/>
          <w:i/>
          <w:iCs/>
          <w:sz w:val="16"/>
          <w:szCs w:val="24"/>
        </w:rPr>
        <w:t>Andrews University Press</w:t>
      </w:r>
      <w:r w:rsidRPr="009E0B1C">
        <w:rPr>
          <w:rFonts w:ascii="Arial Narrow" w:hAnsi="Arial Narrow" w:cs="Calibri"/>
          <w:sz w:val="16"/>
          <w:szCs w:val="24"/>
        </w:rPr>
        <w:t xml:space="preserve"> 42, no. 1 (2004): Σελ. 203–</w:t>
      </w:r>
      <w:r>
        <w:rPr>
          <w:rFonts w:ascii="Arial Narrow" w:hAnsi="Arial Narrow" w:cs="Calibri"/>
          <w:sz w:val="16"/>
          <w:szCs w:val="24"/>
        </w:rPr>
        <w:t>2</w:t>
      </w:r>
      <w:r w:rsidRPr="009E0B1C">
        <w:rPr>
          <w:rFonts w:ascii="Arial Narrow" w:hAnsi="Arial Narrow" w:cs="Calibri"/>
          <w:sz w:val="16"/>
          <w:szCs w:val="24"/>
        </w:rPr>
        <w:t>16.</w:t>
      </w:r>
      <w:r w:rsidR="004069D3" w:rsidRPr="009E0B1C">
        <w:rPr>
          <w:rFonts w:ascii="Arial Narrow" w:hAnsi="Arial Narrow"/>
          <w:sz w:val="16"/>
        </w:rPr>
        <w:fldChar w:fldCharType="end"/>
      </w:r>
    </w:p>
  </w:footnote>
  <w:footnote w:id="5">
    <w:p w:rsidR="0096034F" w:rsidRPr="00C1323A" w:rsidRDefault="0096034F">
      <w:pPr>
        <w:pStyle w:val="ad"/>
        <w:rPr>
          <w:rFonts w:ascii="Arial Narrow" w:hAnsi="Arial Narrow"/>
          <w:lang w:val="en-GB"/>
        </w:rPr>
      </w:pPr>
      <w:r w:rsidRPr="00C1323A">
        <w:rPr>
          <w:rStyle w:val="ae"/>
          <w:rFonts w:ascii="Arial Narrow" w:hAnsi="Arial Narrow"/>
          <w:sz w:val="16"/>
        </w:rPr>
        <w:footnoteRef/>
      </w:r>
      <w:r w:rsidRPr="00C1323A">
        <w:rPr>
          <w:rFonts w:ascii="Arial Narrow" w:hAnsi="Arial Narrow"/>
          <w:sz w:val="16"/>
        </w:rPr>
        <w:t xml:space="preserve"> </w:t>
      </w:r>
      <w:r w:rsidR="004069D3" w:rsidRPr="00C1323A">
        <w:rPr>
          <w:rFonts w:ascii="Arial Narrow" w:hAnsi="Arial Narrow"/>
          <w:sz w:val="16"/>
        </w:rPr>
        <w:fldChar w:fldCharType="begin"/>
      </w:r>
      <w:r w:rsidRPr="00C1323A">
        <w:rPr>
          <w:rFonts w:ascii="Arial Narrow" w:hAnsi="Arial Narrow"/>
          <w:sz w:val="16"/>
        </w:rPr>
        <w:instrText xml:space="preserve"> ADDIN ZOTERO_ITEM CSL_CITATION {"citationID":"8M3vc4mA","properties":{"formattedCitation":"Ross Kinsler, {\\i{}Diversified Theological Education: Equipping All God\\uc0\\u8217{}s People} (Pasadena, California: William Carey International University, 2008).","plainCitation":"Ross Kinsler, Diversified Theological Education: Equipping All God’s People (Pasadena, California: William Carey International University, 2008).","noteIndex":4},"citationItems":[{"id":104,"uris":["http://zotero.org/users/4788260/items/H56849YA"],"uri":["http://zotero.org/users/4788260/items/H56849YA"],"itemData":{"id":104,"type":"book","event-place":"Pasadena, California","number-of-pages":"241-268","publisher":"William Carey International University","publisher-place":"Pasadena, California","title":"Diversified Theological Education: Equipping All God's People","author":[{"family":"Kinsler","given":"Ross"}],"issued":{"date-parts":[["2008"]]}}}],"schema":"https://github.com/citation-style-language/schema/raw/master/csl-citation.json"} </w:instrText>
      </w:r>
      <w:r w:rsidR="004069D3" w:rsidRPr="00C1323A">
        <w:rPr>
          <w:rFonts w:ascii="Arial Narrow" w:hAnsi="Arial Narrow"/>
          <w:sz w:val="16"/>
        </w:rPr>
        <w:fldChar w:fldCharType="separate"/>
      </w:r>
      <w:r w:rsidRPr="00C1323A">
        <w:rPr>
          <w:rFonts w:ascii="Arial Narrow" w:hAnsi="Arial Narrow" w:cs="Calibri"/>
          <w:sz w:val="16"/>
          <w:szCs w:val="24"/>
        </w:rPr>
        <w:t xml:space="preserve">Ross Kinsler, </w:t>
      </w:r>
      <w:r w:rsidRPr="00C1323A">
        <w:rPr>
          <w:rFonts w:ascii="Arial Narrow" w:hAnsi="Arial Narrow" w:cs="Calibri"/>
          <w:i/>
          <w:iCs/>
          <w:sz w:val="16"/>
          <w:szCs w:val="24"/>
        </w:rPr>
        <w:t>Diversified Theological Education: Equipping All God’s People</w:t>
      </w:r>
      <w:r w:rsidRPr="00C1323A">
        <w:rPr>
          <w:rFonts w:ascii="Arial Narrow" w:hAnsi="Arial Narrow" w:cs="Calibri"/>
          <w:sz w:val="16"/>
          <w:szCs w:val="24"/>
        </w:rPr>
        <w:t xml:space="preserve"> (Pasadena, California: William Carey International University, 2008)</w:t>
      </w:r>
      <w:r>
        <w:rPr>
          <w:rFonts w:ascii="Arial Narrow" w:hAnsi="Arial Narrow" w:cs="Calibri"/>
          <w:sz w:val="16"/>
          <w:szCs w:val="24"/>
        </w:rPr>
        <w:t>, Σελ. 241-268</w:t>
      </w:r>
      <w:r w:rsidRPr="00C1323A">
        <w:rPr>
          <w:rFonts w:ascii="Arial Narrow" w:hAnsi="Arial Narrow" w:cs="Calibri"/>
          <w:sz w:val="16"/>
          <w:szCs w:val="24"/>
        </w:rPr>
        <w:t>.</w:t>
      </w:r>
      <w:r w:rsidR="004069D3" w:rsidRPr="00C1323A">
        <w:rPr>
          <w:rFonts w:ascii="Arial Narrow" w:hAnsi="Arial Narrow"/>
          <w:sz w:val="16"/>
        </w:rPr>
        <w:fldChar w:fldCharType="end"/>
      </w:r>
    </w:p>
  </w:footnote>
  <w:footnote w:id="6">
    <w:p w:rsidR="0096034F" w:rsidRPr="00601686" w:rsidRDefault="0096034F">
      <w:pPr>
        <w:pStyle w:val="ad"/>
        <w:rPr>
          <w:rFonts w:ascii="Arial Narrow" w:hAnsi="Arial Narrow"/>
        </w:rPr>
      </w:pPr>
      <w:r w:rsidRPr="00601686">
        <w:rPr>
          <w:rStyle w:val="ae"/>
          <w:rFonts w:ascii="Arial Narrow" w:hAnsi="Arial Narrow"/>
          <w:sz w:val="16"/>
        </w:rPr>
        <w:footnoteRef/>
      </w:r>
      <w:r w:rsidRPr="00601686">
        <w:rPr>
          <w:rFonts w:ascii="Arial Narrow" w:hAnsi="Arial Narrow"/>
          <w:sz w:val="16"/>
        </w:rPr>
        <w:t xml:space="preserve"> Μετάφρασ</w:t>
      </w:r>
      <w:r>
        <w:rPr>
          <w:rFonts w:ascii="Arial Narrow" w:hAnsi="Arial Narrow"/>
          <w:sz w:val="16"/>
        </w:rPr>
        <w:t>εις χορίων</w:t>
      </w:r>
      <w:r w:rsidRPr="00601686">
        <w:rPr>
          <w:rFonts w:ascii="Arial Narrow" w:hAnsi="Arial Narrow"/>
          <w:sz w:val="16"/>
        </w:rPr>
        <w:t xml:space="preserve"> από «Η ΚΑΙΝΗ ΔΙΑΘΗΚΗ Σε μετάφραση στη δημοτική», Ελληνική Βιβλική </w:t>
      </w:r>
      <w:r>
        <w:rPr>
          <w:rFonts w:ascii="Arial Narrow" w:hAnsi="Arial Narrow"/>
          <w:sz w:val="16"/>
        </w:rPr>
        <w:t>Εταιρεία</w:t>
      </w:r>
      <w:r w:rsidRPr="00601686">
        <w:rPr>
          <w:rFonts w:ascii="Arial Narrow" w:hAnsi="Arial Narrow"/>
          <w:sz w:val="16"/>
        </w:rPr>
        <w:t>, «Οι Φίλοι της Αγίας Γραφής», Αθήνα 2003.</w:t>
      </w:r>
    </w:p>
  </w:footnote>
  <w:footnote w:id="7">
    <w:p w:rsidR="0096034F" w:rsidRPr="002627BF" w:rsidRDefault="0096034F" w:rsidP="00430556">
      <w:pPr>
        <w:pStyle w:val="ad"/>
        <w:rPr>
          <w:rFonts w:ascii="Arial Narrow" w:hAnsi="Arial Narrow" w:cstheme="minorHAnsi"/>
          <w:sz w:val="16"/>
          <w:szCs w:val="16"/>
        </w:rPr>
      </w:pPr>
      <w:r w:rsidRPr="002627BF">
        <w:rPr>
          <w:rStyle w:val="ae"/>
          <w:rFonts w:ascii="Arial Narrow" w:hAnsi="Arial Narrow" w:cstheme="minorHAnsi"/>
          <w:sz w:val="16"/>
          <w:szCs w:val="16"/>
        </w:rPr>
        <w:footnoteRef/>
      </w:r>
      <w:r w:rsidRPr="002627BF">
        <w:rPr>
          <w:rFonts w:ascii="Arial Narrow" w:hAnsi="Arial Narrow" w:cstheme="minorHAnsi"/>
          <w:sz w:val="16"/>
          <w:szCs w:val="16"/>
          <w:lang w:val="en-GB"/>
        </w:rPr>
        <w:t xml:space="preserve"> Doer John, </w:t>
      </w:r>
      <w:r w:rsidRPr="002627BF">
        <w:rPr>
          <w:rFonts w:ascii="Arial Narrow" w:hAnsi="Arial Narrow" w:cs="Calibri"/>
          <w:sz w:val="16"/>
          <w:szCs w:val="16"/>
          <w:lang w:val="en-GB"/>
        </w:rPr>
        <w:t>“</w:t>
      </w:r>
      <w:r w:rsidRPr="002627BF">
        <w:rPr>
          <w:rFonts w:ascii="Arial Narrow" w:hAnsi="Arial Narrow" w:cstheme="minorHAnsi"/>
          <w:sz w:val="16"/>
          <w:szCs w:val="16"/>
          <w:lang w:val="en-GB"/>
        </w:rPr>
        <w:t>John Doer’s start up manual</w:t>
      </w:r>
      <w:r w:rsidRPr="002627BF">
        <w:rPr>
          <w:rFonts w:ascii="Arial Narrow" w:hAnsi="Arial Narrow" w:cs="Calibri"/>
          <w:sz w:val="16"/>
          <w:szCs w:val="16"/>
          <w:lang w:val="en-GB"/>
        </w:rPr>
        <w:t>“</w:t>
      </w:r>
      <w:r w:rsidRPr="002627BF">
        <w:rPr>
          <w:rFonts w:ascii="Arial Narrow" w:hAnsi="Arial Narrow" w:cstheme="minorHAnsi"/>
          <w:sz w:val="16"/>
          <w:szCs w:val="16"/>
          <w:lang w:val="en-GB"/>
        </w:rPr>
        <w:t xml:space="preserve">, Fast Company, 1997. </w:t>
      </w:r>
      <w:r>
        <w:rPr>
          <w:rFonts w:ascii="Arial Narrow" w:hAnsi="Arial Narrow" w:cstheme="minorHAnsi"/>
          <w:sz w:val="16"/>
          <w:szCs w:val="16"/>
        </w:rPr>
        <w:t xml:space="preserve">Σελ. </w:t>
      </w:r>
      <w:r w:rsidRPr="002627BF">
        <w:rPr>
          <w:rFonts w:ascii="Arial Narrow" w:hAnsi="Arial Narrow" w:cstheme="minorHAnsi"/>
          <w:sz w:val="16"/>
          <w:szCs w:val="16"/>
        </w:rPr>
        <w:t xml:space="preserve">98. </w:t>
      </w:r>
      <w:r w:rsidRPr="002627BF">
        <w:rPr>
          <w:rFonts w:ascii="Arial Narrow" w:hAnsi="Arial Narrow" w:cstheme="minorHAnsi"/>
          <w:sz w:val="16"/>
          <w:szCs w:val="16"/>
          <w:lang w:val="en-GB"/>
        </w:rPr>
        <w:t>O</w:t>
      </w:r>
      <w:r w:rsidRPr="002627BF">
        <w:rPr>
          <w:rFonts w:ascii="Arial Narrow" w:hAnsi="Arial Narrow" w:cstheme="minorHAnsi"/>
          <w:sz w:val="16"/>
          <w:szCs w:val="16"/>
        </w:rPr>
        <w:t xml:space="preserve"> </w:t>
      </w:r>
      <w:r w:rsidRPr="002627BF">
        <w:rPr>
          <w:rFonts w:ascii="Arial Narrow" w:hAnsi="Arial Narrow" w:cstheme="minorHAnsi"/>
          <w:sz w:val="16"/>
          <w:szCs w:val="16"/>
          <w:lang w:val="en-GB"/>
        </w:rPr>
        <w:t>JD</w:t>
      </w:r>
      <w:r w:rsidRPr="002627BF">
        <w:rPr>
          <w:rFonts w:ascii="Arial Narrow" w:hAnsi="Arial Narrow" w:cstheme="minorHAnsi"/>
          <w:sz w:val="16"/>
          <w:szCs w:val="16"/>
        </w:rPr>
        <w:t xml:space="preserve"> είναι επενδυτής νέων επιχειρήσεων όπως </w:t>
      </w:r>
      <w:r w:rsidRPr="002627BF">
        <w:rPr>
          <w:rFonts w:ascii="Arial Narrow" w:hAnsi="Arial Narrow" w:cstheme="minorHAnsi"/>
          <w:sz w:val="16"/>
          <w:szCs w:val="16"/>
          <w:lang w:val="en-GB"/>
        </w:rPr>
        <w:t>Lotus</w:t>
      </w:r>
      <w:r w:rsidRPr="002627BF">
        <w:rPr>
          <w:rFonts w:ascii="Arial Narrow" w:hAnsi="Arial Narrow" w:cstheme="minorHAnsi"/>
          <w:sz w:val="16"/>
          <w:szCs w:val="16"/>
        </w:rPr>
        <w:t xml:space="preserve">, </w:t>
      </w:r>
      <w:r w:rsidRPr="002627BF">
        <w:rPr>
          <w:rFonts w:ascii="Arial Narrow" w:hAnsi="Arial Narrow" w:cstheme="minorHAnsi"/>
          <w:sz w:val="16"/>
          <w:szCs w:val="16"/>
          <w:lang w:val="en-GB"/>
        </w:rPr>
        <w:t>Compaq</w:t>
      </w:r>
      <w:r w:rsidRPr="002627BF">
        <w:rPr>
          <w:rFonts w:ascii="Arial Narrow" w:hAnsi="Arial Narrow" w:cstheme="minorHAnsi"/>
          <w:sz w:val="16"/>
          <w:szCs w:val="16"/>
        </w:rPr>
        <w:t xml:space="preserve">, </w:t>
      </w:r>
      <w:r w:rsidRPr="002627BF">
        <w:rPr>
          <w:rFonts w:ascii="Arial Narrow" w:hAnsi="Arial Narrow" w:cstheme="minorHAnsi"/>
          <w:sz w:val="16"/>
          <w:szCs w:val="16"/>
          <w:lang w:val="en-GB"/>
        </w:rPr>
        <w:t>Genentech</w:t>
      </w:r>
      <w:r w:rsidRPr="002627BF">
        <w:rPr>
          <w:rFonts w:ascii="Arial Narrow" w:hAnsi="Arial Narrow" w:cstheme="minorHAnsi"/>
          <w:sz w:val="16"/>
          <w:szCs w:val="16"/>
        </w:rPr>
        <w:t xml:space="preserve">, </w:t>
      </w:r>
      <w:r w:rsidRPr="002627BF">
        <w:rPr>
          <w:rFonts w:ascii="Arial Narrow" w:hAnsi="Arial Narrow" w:cstheme="minorHAnsi"/>
          <w:sz w:val="16"/>
          <w:szCs w:val="16"/>
          <w:lang w:val="en-GB"/>
        </w:rPr>
        <w:t>Netscape</w:t>
      </w:r>
      <w:r w:rsidRPr="002627BF">
        <w:rPr>
          <w:rFonts w:ascii="Arial Narrow" w:hAnsi="Arial Narrow" w:cstheme="minorHAnsi"/>
          <w:sz w:val="16"/>
          <w:szCs w:val="16"/>
        </w:rPr>
        <w:t xml:space="preserve"> που άλλαξαν δραματικά τη βιομηχανία του χώρου τους.</w:t>
      </w:r>
    </w:p>
  </w:footnote>
  <w:footnote w:id="8">
    <w:p w:rsidR="0096034F" w:rsidRPr="002627BF" w:rsidRDefault="0096034F" w:rsidP="00430556">
      <w:pPr>
        <w:pStyle w:val="ad"/>
        <w:rPr>
          <w:rFonts w:ascii="Arial Narrow" w:hAnsi="Arial Narrow" w:cstheme="minorHAnsi"/>
          <w:sz w:val="16"/>
          <w:szCs w:val="16"/>
          <w:lang w:val="en-GB"/>
        </w:rPr>
      </w:pPr>
      <w:r w:rsidRPr="002627BF">
        <w:rPr>
          <w:rStyle w:val="ae"/>
          <w:rFonts w:ascii="Arial Narrow" w:hAnsi="Arial Narrow" w:cstheme="minorHAnsi"/>
          <w:sz w:val="16"/>
          <w:szCs w:val="16"/>
        </w:rPr>
        <w:footnoteRef/>
      </w:r>
      <w:r w:rsidRPr="002627BF">
        <w:rPr>
          <w:rFonts w:ascii="Arial Narrow" w:hAnsi="Arial Narrow" w:cstheme="minorHAnsi"/>
          <w:sz w:val="16"/>
          <w:szCs w:val="16"/>
          <w:lang w:val="en-GB"/>
        </w:rPr>
        <w:t xml:space="preserve"> Bower Bruce, </w:t>
      </w:r>
      <w:r w:rsidRPr="002627BF">
        <w:rPr>
          <w:rFonts w:ascii="Arial Narrow" w:hAnsi="Arial Narrow" w:cs="Calibri"/>
          <w:sz w:val="16"/>
          <w:szCs w:val="16"/>
          <w:lang w:val="en-GB"/>
        </w:rPr>
        <w:t>“</w:t>
      </w:r>
      <w:r w:rsidRPr="002627BF">
        <w:rPr>
          <w:rFonts w:ascii="Arial Narrow" w:hAnsi="Arial Narrow" w:cstheme="minorHAnsi"/>
          <w:sz w:val="16"/>
          <w:szCs w:val="16"/>
          <w:lang w:val="en-GB"/>
        </w:rPr>
        <w:t>Return of the Group</w:t>
      </w:r>
      <w:r w:rsidRPr="002627BF">
        <w:rPr>
          <w:rFonts w:ascii="Arial Narrow" w:hAnsi="Arial Narrow" w:cs="Calibri"/>
          <w:sz w:val="16"/>
          <w:szCs w:val="16"/>
          <w:lang w:val="en-GB"/>
        </w:rPr>
        <w:t>“</w:t>
      </w:r>
      <w:r w:rsidRPr="002627BF">
        <w:rPr>
          <w:rFonts w:ascii="Arial Narrow" w:hAnsi="Arial Narrow" w:cstheme="minorHAnsi"/>
          <w:sz w:val="16"/>
          <w:szCs w:val="16"/>
          <w:lang w:val="en-GB"/>
        </w:rPr>
        <w:t xml:space="preserve">, Science News 148, 3/9/1994, </w:t>
      </w:r>
      <w:r>
        <w:rPr>
          <w:rFonts w:ascii="Arial Narrow" w:hAnsi="Arial Narrow" w:cstheme="minorHAnsi"/>
          <w:sz w:val="16"/>
          <w:szCs w:val="16"/>
        </w:rPr>
        <w:t xml:space="preserve">σελ. </w:t>
      </w:r>
      <w:r w:rsidRPr="002627BF">
        <w:rPr>
          <w:rFonts w:ascii="Arial Narrow" w:hAnsi="Arial Narrow" w:cstheme="minorHAnsi"/>
          <w:sz w:val="16"/>
          <w:szCs w:val="16"/>
          <w:lang w:val="en-GB"/>
        </w:rPr>
        <w:t>328-330.</w:t>
      </w:r>
    </w:p>
  </w:footnote>
  <w:footnote w:id="9">
    <w:p w:rsidR="0096034F" w:rsidRPr="002627BF" w:rsidRDefault="0096034F">
      <w:pPr>
        <w:pStyle w:val="ad"/>
        <w:rPr>
          <w:rFonts w:ascii="Arial Narrow" w:hAnsi="Arial Narrow"/>
          <w:sz w:val="16"/>
          <w:szCs w:val="16"/>
          <w:lang w:val="en-GB"/>
        </w:rPr>
      </w:pPr>
      <w:r w:rsidRPr="002627BF">
        <w:rPr>
          <w:rStyle w:val="ae"/>
          <w:rFonts w:ascii="Arial Narrow" w:hAnsi="Arial Narrow"/>
          <w:sz w:val="16"/>
          <w:szCs w:val="16"/>
        </w:rPr>
        <w:footnoteRef/>
      </w:r>
      <w:r w:rsidRPr="002627BF">
        <w:rPr>
          <w:rFonts w:ascii="Arial Narrow" w:hAnsi="Arial Narrow"/>
          <w:sz w:val="16"/>
          <w:szCs w:val="16"/>
          <w:lang w:val="en-GB"/>
        </w:rPr>
        <w:t xml:space="preserve"> </w:t>
      </w:r>
      <w:r w:rsidR="004069D3" w:rsidRPr="002627BF">
        <w:rPr>
          <w:rFonts w:ascii="Arial Narrow" w:hAnsi="Arial Narrow"/>
          <w:sz w:val="16"/>
          <w:szCs w:val="16"/>
        </w:rPr>
        <w:fldChar w:fldCharType="begin"/>
      </w:r>
      <w:r>
        <w:rPr>
          <w:rFonts w:ascii="Arial Narrow" w:hAnsi="Arial Narrow"/>
          <w:sz w:val="16"/>
          <w:szCs w:val="16"/>
          <w:lang w:val="en-GB"/>
        </w:rPr>
        <w:instrText xml:space="preserve"> ADDIN ZOTERO_ITEM CSL_CITATION {"citationID":"SBb6lyjl","properties":{"formattedCitation":"Chien-Wen Tsai, \\uc0\\u8220{}Leadership Style and Employee\\uc0\\u8217{}s Job Satisfaction in International Tourist Hotels.,\\uc0\\u8221{} {\\i{}Advances in Culture, Tourism and Hospitality Research}, Emerald Group Publishing Limited, Woodside, Bingley, Vol. 2 (2008): 293\\uc0\\u8211{}332.","plainCitation":"Chien-Wen Tsai, “Leadership Style and Employee’s Job Satisfaction in International Tourist Hotels.,” Advances in Culture, Tourism and Hospitality Research, Emerald Group Publishing Limited, Woodside, Bingley, Vol. 2 (2008): 293–332.","noteIndex":6},"citationItems":[{"id":"OUys7pHi/tN4GYDTV","uris":["http://zotero.org/users/local/5Yvc28Ei/items/23SXJVJF"],"uri":["http://zotero.org/users/local/5Yvc28Ei/items/23SXJVJF"],"itemData":{"id":178,"type":"article-journal","collection-title":"Emerald Group Publishing Limited, Woodside, Bingley","container-title":"Advances in Culture, Tourism and Hospitality Research","page":"293-332","title":"Leadership style and employee's job satisfaction in international tourist hotels.","volume":"Vol. 2","author":[{"family":"Tsai","given":"Chien-Wen"}],"issued":{"date-parts":[["2008"]]}}}],"schema":"https://github.com/citation-style-language/schema/raw/master/csl-citation.json"} </w:instrText>
      </w:r>
      <w:r w:rsidR="004069D3" w:rsidRPr="002627BF">
        <w:rPr>
          <w:rFonts w:ascii="Arial Narrow" w:hAnsi="Arial Narrow"/>
          <w:sz w:val="16"/>
          <w:szCs w:val="16"/>
        </w:rPr>
        <w:fldChar w:fldCharType="separate"/>
      </w:r>
      <w:r w:rsidRPr="002627BF">
        <w:rPr>
          <w:rFonts w:ascii="Arial Narrow" w:hAnsi="Arial Narrow" w:cs="Calibri"/>
          <w:sz w:val="16"/>
          <w:szCs w:val="16"/>
          <w:lang w:val="en-GB"/>
        </w:rPr>
        <w:t xml:space="preserve">Chien-Wen Tsai, “Leadership Style and Employee’s Job Satisfaction in International Tourist Hotels.,” </w:t>
      </w:r>
      <w:r w:rsidRPr="002627BF">
        <w:rPr>
          <w:rFonts w:ascii="Arial Narrow" w:hAnsi="Arial Narrow" w:cs="Calibri"/>
          <w:i/>
          <w:iCs/>
          <w:sz w:val="16"/>
          <w:szCs w:val="16"/>
          <w:lang w:val="en-GB"/>
        </w:rPr>
        <w:t>Advances in Culture, Tourism and Hospitality Research</w:t>
      </w:r>
      <w:r w:rsidRPr="002627BF">
        <w:rPr>
          <w:rFonts w:ascii="Arial Narrow" w:hAnsi="Arial Narrow" w:cs="Calibri"/>
          <w:sz w:val="16"/>
          <w:szCs w:val="16"/>
          <w:lang w:val="en-GB"/>
        </w:rPr>
        <w:t>, Emerald Group Publishing Limited, Woodside, Bingley, Vol. 2 (2008): 293–332.</w:t>
      </w:r>
      <w:r w:rsidR="004069D3" w:rsidRPr="002627BF">
        <w:rPr>
          <w:rFonts w:ascii="Arial Narrow" w:hAnsi="Arial Narrow"/>
          <w:sz w:val="16"/>
          <w:szCs w:val="16"/>
        </w:rPr>
        <w:fldChar w:fldCharType="end"/>
      </w:r>
    </w:p>
  </w:footnote>
  <w:footnote w:id="10">
    <w:p w:rsidR="0096034F" w:rsidRPr="002627BF" w:rsidRDefault="0096034F">
      <w:pPr>
        <w:pStyle w:val="ad"/>
        <w:rPr>
          <w:rFonts w:ascii="Arial Narrow" w:hAnsi="Arial Narrow"/>
          <w:sz w:val="16"/>
          <w:szCs w:val="16"/>
          <w:lang w:val="en-GB"/>
        </w:rPr>
      </w:pPr>
      <w:r w:rsidRPr="002627BF">
        <w:rPr>
          <w:rStyle w:val="ae"/>
          <w:rFonts w:ascii="Arial Narrow" w:hAnsi="Arial Narrow"/>
          <w:sz w:val="16"/>
          <w:szCs w:val="16"/>
        </w:rPr>
        <w:footnoteRef/>
      </w:r>
      <w:r w:rsidRPr="002627BF">
        <w:rPr>
          <w:rFonts w:ascii="Arial Narrow" w:hAnsi="Arial Narrow"/>
          <w:sz w:val="16"/>
          <w:szCs w:val="16"/>
          <w:lang w:val="en-GB"/>
        </w:rPr>
        <w:t xml:space="preserve"> </w:t>
      </w:r>
      <w:r w:rsidR="004069D3" w:rsidRPr="002627BF">
        <w:rPr>
          <w:rFonts w:ascii="Arial Narrow" w:hAnsi="Arial Narrow"/>
          <w:sz w:val="16"/>
          <w:szCs w:val="16"/>
        </w:rPr>
        <w:fldChar w:fldCharType="begin"/>
      </w:r>
      <w:r>
        <w:rPr>
          <w:rFonts w:ascii="Arial Narrow" w:hAnsi="Arial Narrow"/>
          <w:sz w:val="16"/>
          <w:szCs w:val="16"/>
          <w:lang w:val="en-GB"/>
        </w:rPr>
        <w:instrText xml:space="preserve"> ADDIN ZOTERO_ITEM CSL_CITATION {"citationID":"1k5pafCK","properties":{"formattedCitation":"Sadia Kanwal, \\uc0\\u8220{}Impact of Leadership Style on Job Satisfaction among Employees of Bahawal Victoria Hospital\\uc0\\u8221{} (Bahawalpur, Pakistan, The Islamia University of Bahawalpur, Department of Applied Psychology, 2014).","plainCitation":"Sadia Kanwal, “Impact of Leadership Style on Job Satisfaction among Employees of Bahawal Victoria Hospital” (Bahawalpur, Pakistan, The Islamia University of Bahawalpur, Department of Applied Psychology, 2014).","dontUpdate":true,"noteIndex":9},"citationItems":[{"id":7,"uris":["http://zotero.org/users/4788260/items/VLDALQGI"],"uri":["http://zotero.org/users/4788260/items/VLDALQGI"],"itemData":{"id":7,"type":"thesis","event-place":"Bahawalpur, Pakistan","language":"English","publisher":"The Islamia University of Bahawalpur, Department of Applied Psychology","publisher-place":"Bahawalpur, Pakistan","title":"Impact of Leadership Style on Job Satisfaction among Employees of Bahawal Victoria Hospital","author":[{"family":"Kanwal","given":"Sadia"}],"issued":{"date-parts":[["2014"]]}}}],"schema":"https://github.com/citation-style-language/schema/raw/master/csl-citation.json"} </w:instrText>
      </w:r>
      <w:r w:rsidR="004069D3" w:rsidRPr="002627BF">
        <w:rPr>
          <w:rFonts w:ascii="Arial Narrow" w:hAnsi="Arial Narrow"/>
          <w:sz w:val="16"/>
          <w:szCs w:val="16"/>
        </w:rPr>
        <w:fldChar w:fldCharType="separate"/>
      </w:r>
      <w:r w:rsidRPr="002627BF">
        <w:rPr>
          <w:rFonts w:ascii="Arial Narrow" w:hAnsi="Arial Narrow" w:cs="Calibri"/>
          <w:sz w:val="16"/>
          <w:szCs w:val="16"/>
          <w:lang w:val="en-GB"/>
        </w:rPr>
        <w:t>Sadia Kanwal, “Impact of Leadership Style on Job Satisfaction among Employees of Bahawal Victoria Hospital”, Bahawalpur, Pakistan, The Islamia University of Bahawalpur, Department of Applied Psychology, (2014): 23-24.</w:t>
      </w:r>
      <w:r w:rsidR="004069D3" w:rsidRPr="002627BF">
        <w:rPr>
          <w:rFonts w:ascii="Arial Narrow" w:hAnsi="Arial Narrow"/>
          <w:sz w:val="16"/>
          <w:szCs w:val="16"/>
        </w:rPr>
        <w:fldChar w:fldCharType="end"/>
      </w:r>
    </w:p>
  </w:footnote>
  <w:footnote w:id="11">
    <w:p w:rsidR="0096034F" w:rsidRPr="002627BF" w:rsidRDefault="0096034F" w:rsidP="001771A1">
      <w:pPr>
        <w:pStyle w:val="ad"/>
        <w:rPr>
          <w:rFonts w:ascii="Arial Narrow" w:hAnsi="Arial Narrow"/>
          <w:sz w:val="16"/>
          <w:szCs w:val="16"/>
          <w:lang w:val="en-GB"/>
        </w:rPr>
      </w:pPr>
      <w:r w:rsidRPr="002627BF">
        <w:rPr>
          <w:rStyle w:val="ae"/>
          <w:rFonts w:ascii="Arial Narrow" w:hAnsi="Arial Narrow"/>
          <w:sz w:val="16"/>
          <w:szCs w:val="16"/>
        </w:rPr>
        <w:footnoteRef/>
      </w:r>
      <w:r w:rsidRPr="002627BF">
        <w:rPr>
          <w:rFonts w:ascii="Arial Narrow" w:hAnsi="Arial Narrow"/>
          <w:sz w:val="16"/>
          <w:szCs w:val="16"/>
          <w:lang w:val="en-GB"/>
        </w:rPr>
        <w:t xml:space="preserve"> </w:t>
      </w:r>
      <w:r w:rsidR="004069D3" w:rsidRPr="002627BF">
        <w:rPr>
          <w:rFonts w:ascii="Arial Narrow" w:hAnsi="Arial Narrow"/>
          <w:sz w:val="16"/>
          <w:szCs w:val="16"/>
        </w:rPr>
        <w:fldChar w:fldCharType="begin"/>
      </w:r>
      <w:r>
        <w:rPr>
          <w:rFonts w:ascii="Arial Narrow" w:hAnsi="Arial Narrow"/>
          <w:sz w:val="16"/>
          <w:szCs w:val="16"/>
          <w:lang w:val="en-GB"/>
        </w:rPr>
        <w:instrText xml:space="preserve"> ADDIN ZOTERO_ITEM CSL_CITATION {"citationID":"IR2ENqmW","properties":{"formattedCitation":"Kanwal.","plainCitation":"Kanwal.","noteIndex":10},"citationItems":[{"id":7,"uris":["http://zotero.org/users/4788260/items/VLDALQGI"],"uri":["http://zotero.org/users/4788260/items/VLDALQGI"],"itemData":{"id":7,"type":"thesis","event-place":"Bahawalpur, Pakistan","language":"English","publisher":"The Islamia University of Bahawalpur, Department of Applied Psychology","publisher-place":"Bahawalpur, Pakistan","title":"Impact of Leadership Style on Job Satisfaction among Employees of Bahawal Victoria Hospital","author":[{"family":"Kanwal","given":"Sadia"}],"issued":{"date-parts":[["2014"]]}}}],"schema":"https://github.com/citation-style-language/schema/raw/master/csl-citation.json"} </w:instrText>
      </w:r>
      <w:r w:rsidR="004069D3" w:rsidRPr="002627BF">
        <w:rPr>
          <w:rFonts w:ascii="Arial Narrow" w:hAnsi="Arial Narrow"/>
          <w:sz w:val="16"/>
          <w:szCs w:val="16"/>
        </w:rPr>
        <w:fldChar w:fldCharType="separate"/>
      </w:r>
      <w:r w:rsidRPr="002627BF">
        <w:rPr>
          <w:rFonts w:ascii="Arial Narrow" w:hAnsi="Arial Narrow" w:cs="Calibri"/>
          <w:sz w:val="16"/>
          <w:szCs w:val="16"/>
          <w:lang w:val="en-GB"/>
        </w:rPr>
        <w:t>Kanwal.</w:t>
      </w:r>
      <w:r w:rsidR="004069D3" w:rsidRPr="002627BF">
        <w:rPr>
          <w:rFonts w:ascii="Arial Narrow" w:hAnsi="Arial Narrow"/>
          <w:sz w:val="16"/>
          <w:szCs w:val="16"/>
        </w:rPr>
        <w:fldChar w:fldCharType="end"/>
      </w:r>
    </w:p>
  </w:footnote>
  <w:footnote w:id="12">
    <w:p w:rsidR="0096034F" w:rsidRPr="002627BF" w:rsidRDefault="0096034F">
      <w:pPr>
        <w:pStyle w:val="ad"/>
        <w:rPr>
          <w:rFonts w:ascii="Arial Narrow" w:hAnsi="Arial Narrow"/>
          <w:sz w:val="16"/>
          <w:szCs w:val="16"/>
          <w:lang w:val="en-GB"/>
        </w:rPr>
      </w:pPr>
      <w:r w:rsidRPr="002627BF">
        <w:rPr>
          <w:rStyle w:val="ae"/>
          <w:rFonts w:ascii="Arial Narrow" w:hAnsi="Arial Narrow"/>
          <w:sz w:val="16"/>
          <w:szCs w:val="16"/>
        </w:rPr>
        <w:footnoteRef/>
      </w:r>
      <w:r w:rsidRPr="002627BF">
        <w:rPr>
          <w:rFonts w:ascii="Arial Narrow" w:hAnsi="Arial Narrow"/>
          <w:sz w:val="16"/>
          <w:szCs w:val="16"/>
          <w:lang w:val="en-GB"/>
        </w:rPr>
        <w:t xml:space="preserve"> </w:t>
      </w:r>
      <w:r w:rsidR="004069D3" w:rsidRPr="002627BF">
        <w:rPr>
          <w:rFonts w:ascii="Arial Narrow" w:hAnsi="Arial Narrow"/>
          <w:sz w:val="16"/>
          <w:szCs w:val="16"/>
        </w:rPr>
        <w:fldChar w:fldCharType="begin"/>
      </w:r>
      <w:r>
        <w:rPr>
          <w:rFonts w:ascii="Arial Narrow" w:hAnsi="Arial Narrow"/>
          <w:sz w:val="16"/>
          <w:szCs w:val="16"/>
          <w:lang w:val="en-GB"/>
        </w:rPr>
        <w:instrText xml:space="preserve"> ADDIN ZOTERO_ITEM CSL_CITATION {"citationID":"vAFlx92D","properties":{"formattedCitation":"Raimonda Alonderiene and Modesta Majauskaite, \\uc0\\u8220{}Leadership Style and Job Satisfaction in Higher Education Institutions,\\uc0\\u8221{} {\\i{}International Journal of Educational Management}, January 11, 2016.","plainCitation":"Raimonda Alonderiene and Modesta Majauskaite, “Leadership Style and Job Satisfaction in Higher Education Institutions,” International Journal of Educational Management, January 11, 2016.","dontUpdate":true,"noteIndex":9},"citationItems":[{"id":12,"uris":["http://zotero.org/users/4788260/items/X99D9WPH"],"uri":["http://zotero.org/users/4788260/items/X99D9WPH"],"itemData":{"id":12,"type":"article-journal","container-title":"International Journal of Educational Management","ISSN":"0951-354X","language":"English","title":"Leadership style and job satisfaction in higher education institutions","author":[{"family":"Alonderiene","given":"Raimonda"},{"family":"Majauskaite","given":"Modesta"}],"issued":{"date-parts":[["2016",1,11]]}}}],"schema":"https://github.com/citation-style-language/schema/raw/master/csl-citation.json"} </w:instrText>
      </w:r>
      <w:r w:rsidR="004069D3" w:rsidRPr="002627BF">
        <w:rPr>
          <w:rFonts w:ascii="Arial Narrow" w:hAnsi="Arial Narrow"/>
          <w:sz w:val="16"/>
          <w:szCs w:val="16"/>
        </w:rPr>
        <w:fldChar w:fldCharType="separate"/>
      </w:r>
      <w:r w:rsidRPr="002627BF">
        <w:rPr>
          <w:rFonts w:ascii="Arial Narrow" w:hAnsi="Arial Narrow" w:cs="Calibri"/>
          <w:sz w:val="16"/>
          <w:szCs w:val="16"/>
          <w:lang w:val="en-GB"/>
        </w:rPr>
        <w:t xml:space="preserve">Raimonda Alonderiene and Modesta Majauskaite, “Leadership Style and Job Satisfaction in Higher Education Institutions.” </w:t>
      </w:r>
      <w:r w:rsidRPr="002627BF">
        <w:rPr>
          <w:rFonts w:ascii="Arial Narrow" w:hAnsi="Arial Narrow" w:cs="Calibri"/>
          <w:i/>
          <w:iCs/>
          <w:sz w:val="16"/>
          <w:szCs w:val="16"/>
          <w:lang w:val="en-GB"/>
        </w:rPr>
        <w:t>International Journal of Educational Management</w:t>
      </w:r>
      <w:r w:rsidRPr="002627BF">
        <w:rPr>
          <w:rFonts w:ascii="Arial Narrow" w:hAnsi="Arial Narrow" w:cs="Calibri"/>
          <w:sz w:val="16"/>
          <w:szCs w:val="16"/>
          <w:lang w:val="en-GB"/>
        </w:rPr>
        <w:t>, Vol. 30 (1), (2016): 140-164.</w:t>
      </w:r>
      <w:r w:rsidR="004069D3" w:rsidRPr="002627BF">
        <w:rPr>
          <w:rFonts w:ascii="Arial Narrow" w:hAnsi="Arial Narrow"/>
          <w:sz w:val="16"/>
          <w:szCs w:val="16"/>
        </w:rPr>
        <w:fldChar w:fldCharType="end"/>
      </w:r>
    </w:p>
  </w:footnote>
  <w:footnote w:id="13">
    <w:p w:rsidR="0096034F" w:rsidRPr="00ED67C9" w:rsidRDefault="0096034F">
      <w:pPr>
        <w:pStyle w:val="ad"/>
        <w:rPr>
          <w:lang w:val="en-GB"/>
        </w:rPr>
      </w:pPr>
      <w:r w:rsidRPr="002627BF">
        <w:rPr>
          <w:rStyle w:val="ae"/>
          <w:rFonts w:ascii="Arial Narrow" w:hAnsi="Arial Narrow"/>
          <w:sz w:val="16"/>
          <w:szCs w:val="16"/>
        </w:rPr>
        <w:footnoteRef/>
      </w:r>
      <w:r w:rsidRPr="002879EB">
        <w:rPr>
          <w:rFonts w:ascii="Arial Narrow" w:hAnsi="Arial Narrow"/>
          <w:sz w:val="16"/>
          <w:szCs w:val="16"/>
          <w:lang w:val="en-GB"/>
        </w:rPr>
        <w:t xml:space="preserve"> </w:t>
      </w:r>
      <w:r w:rsidR="004069D3" w:rsidRPr="002627BF">
        <w:rPr>
          <w:rFonts w:ascii="Arial Narrow" w:hAnsi="Arial Narrow"/>
          <w:sz w:val="16"/>
          <w:szCs w:val="16"/>
        </w:rPr>
        <w:fldChar w:fldCharType="begin"/>
      </w:r>
      <w:r>
        <w:rPr>
          <w:rFonts w:ascii="Arial Narrow" w:hAnsi="Arial Narrow"/>
          <w:sz w:val="16"/>
          <w:szCs w:val="16"/>
          <w:lang w:val="en-GB"/>
        </w:rPr>
        <w:instrText xml:space="preserve"> ADDIN ZOTERO_ITEM CSL_CITATION {"citationID":"cyZsrhnt","properties":{"formattedCitation":"Chien-Wen Tsai, \\uc0\\u8220{}Leadership Style and Employee\\uc0\\u8217{}s Job Satisfaction in International Tourist Hotels,\\uc0\\u8221{} {\\i{}Advances in Culture, Tourism and Hospitality Research}, 978-076231-451-5, 2 (July 25, 2008): 293\\uc0\\u8211{}332, https://doi.org/10.1016/S1871-3173(08)02005-3.","plainCitation":"Chien-Wen Tsai, “Leadership Style and Employee’s Job Satisfaction in International Tourist Hotels,” Advances in Culture, Tourism and Hospitality Research, 978-076231-451-5, 2 (July 25, 2008): 293–332, https://doi.org/10.1016/S1871-3173(08)02005-3.","dontUpdate":true,"noteIndex":10},"citationItems":[{"id":14,"uris":["http://zotero.org/users/4788260/items/DQXLTMRE"],"uri":["http://zotero.org/users/4788260/items/DQXLTMRE"],"itemData":{"id":14,"type":"article-journal","collection-title":"978-076231-451-5","container-title":"Advances in Culture, Tourism and Hospitality Research","DOI":"10.1016/S1871-3173(08)02005-3","ISSN":"1871-3173","title":"Leadership style and employee's job satisfaction in international tourist hotels","volume":"2","author":[{"family":"Tsai","given":"Chien-Wen"}],"issued":{"date-parts":[["2008",7,25]]}},"locator":"293-332","label":"page"}],"schema":"https://github.com/citation-style-language/schema/raw/master/csl-citation.json"} </w:instrText>
      </w:r>
      <w:r w:rsidR="004069D3" w:rsidRPr="002627BF">
        <w:rPr>
          <w:rFonts w:ascii="Arial Narrow" w:hAnsi="Arial Narrow"/>
          <w:sz w:val="16"/>
          <w:szCs w:val="16"/>
        </w:rPr>
        <w:fldChar w:fldCharType="separate"/>
      </w:r>
      <w:r w:rsidRPr="002879EB">
        <w:rPr>
          <w:rFonts w:ascii="Arial Narrow" w:hAnsi="Arial Narrow" w:cs="Calibri"/>
          <w:sz w:val="16"/>
          <w:szCs w:val="16"/>
          <w:lang w:val="en-GB"/>
        </w:rPr>
        <w:t xml:space="preserve">Chien-Wen Tsai, “Leadership Style and Employee’s Job Satisfaction in International Tourist Hotels,” </w:t>
      </w:r>
      <w:r w:rsidRPr="002879EB">
        <w:rPr>
          <w:rFonts w:ascii="Arial Narrow" w:hAnsi="Arial Narrow" w:cs="Calibri"/>
          <w:i/>
          <w:iCs/>
          <w:sz w:val="16"/>
          <w:szCs w:val="16"/>
          <w:lang w:val="en-GB"/>
        </w:rPr>
        <w:t>Advances in Culture, Tourism and Hospitality Research</w:t>
      </w:r>
      <w:r w:rsidRPr="002879EB">
        <w:rPr>
          <w:rFonts w:ascii="Arial Narrow" w:hAnsi="Arial Narrow" w:cs="Calibri"/>
          <w:sz w:val="16"/>
          <w:szCs w:val="16"/>
          <w:lang w:val="en-GB"/>
        </w:rPr>
        <w:t>, Emerald Group Publishing Limited</w:t>
      </w:r>
      <w:r w:rsidRPr="002627BF">
        <w:rPr>
          <w:rFonts w:ascii="Arial Narrow" w:hAnsi="Arial Narrow" w:cs="Calibri"/>
          <w:sz w:val="16"/>
          <w:szCs w:val="16"/>
          <w:lang w:val="en-GB"/>
        </w:rPr>
        <w:t>, Vol. 2</w:t>
      </w:r>
      <w:r w:rsidRPr="002879EB">
        <w:rPr>
          <w:rFonts w:ascii="Arial Narrow" w:hAnsi="Arial Narrow" w:cs="Calibri"/>
          <w:sz w:val="16"/>
          <w:szCs w:val="16"/>
          <w:lang w:val="en-GB"/>
        </w:rPr>
        <w:t xml:space="preserve"> </w:t>
      </w:r>
      <w:r w:rsidRPr="002627BF">
        <w:rPr>
          <w:rFonts w:ascii="Arial Narrow" w:hAnsi="Arial Narrow" w:cs="Calibri"/>
          <w:sz w:val="16"/>
          <w:szCs w:val="16"/>
          <w:lang w:val="en-GB"/>
        </w:rPr>
        <w:t>(</w:t>
      </w:r>
      <w:r w:rsidRPr="002879EB">
        <w:rPr>
          <w:rFonts w:ascii="Arial Narrow" w:hAnsi="Arial Narrow" w:cs="Calibri"/>
          <w:sz w:val="16"/>
          <w:szCs w:val="16"/>
          <w:lang w:val="en-GB"/>
        </w:rPr>
        <w:t>2008</w:t>
      </w:r>
      <w:r w:rsidRPr="002627BF">
        <w:rPr>
          <w:rFonts w:ascii="Arial Narrow" w:hAnsi="Arial Narrow" w:cs="Calibri"/>
          <w:sz w:val="16"/>
          <w:szCs w:val="16"/>
          <w:lang w:val="en-GB"/>
        </w:rPr>
        <w:t>)</w:t>
      </w:r>
      <w:r w:rsidRPr="002879EB">
        <w:rPr>
          <w:rFonts w:ascii="Arial Narrow" w:hAnsi="Arial Narrow" w:cs="Calibri"/>
          <w:sz w:val="16"/>
          <w:szCs w:val="16"/>
          <w:lang w:val="en-GB"/>
        </w:rPr>
        <w:t>: 293–332.</w:t>
      </w:r>
      <w:r w:rsidR="004069D3" w:rsidRPr="002627BF">
        <w:rPr>
          <w:rFonts w:ascii="Arial Narrow" w:hAnsi="Arial Narrow"/>
          <w:sz w:val="16"/>
          <w:szCs w:val="16"/>
        </w:rPr>
        <w:fldChar w:fldCharType="end"/>
      </w:r>
    </w:p>
  </w:footnote>
  <w:footnote w:id="14">
    <w:p w:rsidR="0096034F" w:rsidRPr="00AB754A" w:rsidRDefault="0096034F" w:rsidP="00AB754A">
      <w:pPr>
        <w:pStyle w:val="ad"/>
        <w:jc w:val="both"/>
        <w:rPr>
          <w:rFonts w:ascii="Arial Narrow" w:hAnsi="Arial Narrow"/>
          <w:sz w:val="16"/>
        </w:rPr>
      </w:pPr>
      <w:r w:rsidRPr="00AB754A">
        <w:rPr>
          <w:rStyle w:val="ae"/>
          <w:rFonts w:ascii="Arial Narrow" w:hAnsi="Arial Narrow"/>
          <w:sz w:val="16"/>
        </w:rPr>
        <w:footnoteRef/>
      </w:r>
      <w:r w:rsidRPr="00AB754A">
        <w:rPr>
          <w:rFonts w:ascii="Arial Narrow" w:hAnsi="Arial Narrow"/>
          <w:sz w:val="16"/>
        </w:rPr>
        <w:t xml:space="preserve"> Η ποιοτική προσέγγιση στην έρευνα χρησιμοποιείται αυτοτελώς ή συμπληρωματικά προς τις ποσοτικές τεχνικές, και στοχεύει στην διερεύνηση και κατανόηση σε βάθος των κοινωνικών φαινομένων. Παρέχοντας τη δυνατότητα στον ερευνητή να αντλήσει πλούσιες πληροφορίες για το υπό εξέταση θέμα, η ποιοτική έρευνα αποτελεί την ενδεδειγμένη μεθοδολογία για να απαντηθούν τα ερωτήματα που σχετίζονται με το "Γιατί;" και το "Πώς;" των φαινομένων. Η ποιοτική προσέγγιση αποτελεί μια κατά βάση διερευνητική (exploratory) μέθοδο. Στοχεύει περισσότερο στην ανάδυση νέων τυποποιήσεων και θεωρητικών μοντέλων παρά στην επαλήθευση υποθέσεων ή στη γενίκευση σε ένα μεγαλύτερο πληθυσμό. Το βασικό πλεονέκτημα των ποιοτικών μεθόδων που εξυπηρετεί αυτή την στόχευση είναι η ευελιξία που χαρακτηρίζει την ερευνητική διαδικασία. Η ποιοτική έρευνα αποτελεί την κατάλληλη μεθοδολογική επιλογή για να διερευνηθούν σε βάθος οι αναπαραστάσεις, οι στάσεις, οι αντιλήψεις, τα κίνητρα, καθώς και τα συναισθηματικά και συμβολικά/ φαντασιακά δεδομένα και δεδομένα της συμπεριφοράς των ατόμων. Στόχος της ποιοτικής διερεύνησης δεν αποτελεί απλά η περιγραφή μιας στάσης ή μιας συμπεριφοράς αλλά η ολιστική κατανόηση. Η ποιοτική έρευνα διερευνά την εμπειρία των ατόμων και τα υποκειμενικά νοήματα που τη συγκροτούν, εστιάζοντας πάντα στο ευρύτερο κοινωνικό και πολιτισμικό (αξιακό και ιδεολογικό) πλαίσιο (context) στο οποίο εγγράφεται. Χαρακτηριστικά της ποιοτικής προσέγγισης είναι το μικρό δείγμα συμμετεχόντων, η ανάλυση λόγου ή/και κειμένων. (Πανεπιστήμιο Κύπρου, Πανεπιστημιακό Κέντρο Ερευνών Πεδίου, Είδη Ερευνών: </w:t>
      </w:r>
      <w:hyperlink r:id="rId1" w:history="1">
        <w:r w:rsidRPr="00AB754A">
          <w:rPr>
            <w:rStyle w:val="-"/>
            <w:rFonts w:ascii="Arial Narrow" w:hAnsi="Arial Narrow"/>
            <w:sz w:val="16"/>
          </w:rPr>
          <w:t>https://www.ucy.ac.cy/pakepe/el/research-services/research-kind</w:t>
        </w:r>
      </w:hyperlink>
      <w:r w:rsidRPr="00AB754A">
        <w:rPr>
          <w:rFonts w:ascii="Arial Narrow" w:hAnsi="Arial Narrow"/>
          <w:sz w:val="16"/>
        </w:rPr>
        <w:t>)</w:t>
      </w:r>
    </w:p>
  </w:footnote>
  <w:footnote w:id="15">
    <w:p w:rsidR="0096034F" w:rsidRPr="00CF68DD" w:rsidRDefault="0096034F" w:rsidP="00017896">
      <w:pPr>
        <w:pStyle w:val="ad"/>
        <w:rPr>
          <w:rFonts w:ascii="Arial Narrow" w:hAnsi="Arial Narrow"/>
          <w:sz w:val="16"/>
          <w:szCs w:val="16"/>
        </w:rPr>
      </w:pPr>
      <w:r w:rsidRPr="00CF68DD">
        <w:rPr>
          <w:rStyle w:val="ae"/>
          <w:rFonts w:ascii="Arial Narrow" w:hAnsi="Arial Narrow"/>
          <w:sz w:val="16"/>
          <w:szCs w:val="16"/>
        </w:rPr>
        <w:footnoteRef/>
      </w:r>
      <w:r w:rsidRPr="00CF68DD">
        <w:rPr>
          <w:rFonts w:ascii="Arial Narrow" w:hAnsi="Arial Narrow"/>
          <w:sz w:val="16"/>
          <w:szCs w:val="16"/>
        </w:rPr>
        <w:t xml:space="preserve"> </w:t>
      </w:r>
      <w:r w:rsidR="004069D3" w:rsidRPr="00CF68DD">
        <w:rPr>
          <w:rFonts w:ascii="Arial Narrow" w:hAnsi="Arial Narrow"/>
          <w:sz w:val="16"/>
          <w:szCs w:val="16"/>
        </w:rPr>
        <w:fldChar w:fldCharType="begin"/>
      </w:r>
      <w:r>
        <w:rPr>
          <w:rFonts w:ascii="Arial Narrow" w:hAnsi="Arial Narrow"/>
          <w:sz w:val="16"/>
          <w:szCs w:val="16"/>
        </w:rPr>
        <w:instrText xml:space="preserve"> ADDIN ZOTERO_ITEM CSL_CITATION {"citationID":"LM0MSweC","properties":{"formattedCitation":"\\uc0\\u924{}\\uc0\\u945{}\\uc0\\u961{}\\uc0\\u943{}\\uc0\\u945{} \\uc0\\u924{}\\uc0\\u945{}\\uc0\\u957{}\\uc0\\u948{}\\uc0\\u940{}\\uc0\\u955{}\\uc0\\u945{}, {\\i{}\\uc0\\u917{}\\uc0\\u955{}\\uc0\\u955{}\\uc0\\u951{}\\uc0\\u957{}\\uc0\\u953{}\\uc0\\u954{}\\uc0\\u972{} \\uc0\\u923{}\\uc0\\u949{}\\uc0\\u958{}\\uc0\\u953{}\\uc0\\u954{}\\uc0\\u972{} \\uc0\\u927{}\\uc0\\u961{}\\uc0\\u952{}\\uc0\\u959{}\\uc0\\u947{}\\uc0\\u961{}\\uc0\\u945{}\\uc0\\u966{}\\uc0\\u953{}\\uc0\\u954{}\\uc0\\u972{}}, 5\\uc0\\u951{} (\\uc0\\u932{}\\uc0\\u949{}\\uc0\\u947{}\\uc0\\u972{}\\uc0\\u960{}\\uc0\\u959{}\\uc0\\u965{}\\uc0\\u955{}\\uc0\\u959{}\\uc0\\u962{} - \\uc0\\u934{}\\uc0\\u965{}\\uc0\\u964{}\\uc0\\u961{}\\uc0\\u940{}\\uc0\\u954{}\\uc0\\u951{}\\uc0\\u962{}, 2005), 297.","plainCitation":"Μαρία Μανδάλα, Ελληνικό Λεξικό Ορθογραφικό, 5η (Τεγόπουλος - Φυτράκης, 2005), 297.","dontUpdate":true,"noteIndex":11},"citationItems":[{"id":42,"uris":["http://zotero.org/users/4788260/items/JYRKI6A9"],"uri":["http://zotero.org/users/4788260/items/JYRKI6A9"],"itemData":{"id":42,"type":"book","edition":"5η","publisher":"Τεγόπουλος - Φυτράκης","title":"Ελληνικό λεξικό ορθογραφικό","author":[{"family":"Μανδάλα","given":"Μαρία"}],"issued":{"date-parts":[["2005"]]}},"locator":"297","label":"page"}],"schema":"https://github.com/citation-style-language/schema/raw/master/csl-citation.json"} </w:instrText>
      </w:r>
      <w:r w:rsidR="004069D3" w:rsidRPr="00CF68DD">
        <w:rPr>
          <w:rFonts w:ascii="Arial Narrow" w:hAnsi="Arial Narrow"/>
          <w:sz w:val="16"/>
          <w:szCs w:val="16"/>
        </w:rPr>
        <w:fldChar w:fldCharType="separate"/>
      </w:r>
      <w:r w:rsidRPr="00CF68DD">
        <w:rPr>
          <w:rFonts w:ascii="Arial Narrow" w:hAnsi="Arial Narrow" w:cs="Calibri"/>
          <w:sz w:val="16"/>
          <w:szCs w:val="16"/>
        </w:rPr>
        <w:t xml:space="preserve">Μαρία Μανδάλα, </w:t>
      </w:r>
      <w:r w:rsidRPr="00CF68DD">
        <w:rPr>
          <w:rFonts w:ascii="Arial Narrow" w:hAnsi="Arial Narrow" w:cs="Calibri"/>
          <w:i/>
          <w:iCs/>
          <w:sz w:val="16"/>
          <w:szCs w:val="16"/>
        </w:rPr>
        <w:t>Ελληνικό Λεξικό Ορθογραφικό</w:t>
      </w:r>
      <w:r w:rsidRPr="00CF68DD">
        <w:rPr>
          <w:rFonts w:ascii="Arial Narrow" w:hAnsi="Arial Narrow" w:cs="Calibri"/>
          <w:sz w:val="16"/>
          <w:szCs w:val="16"/>
        </w:rPr>
        <w:t xml:space="preserve">, 5η (Τεγόπουλος - Φυτράκης, 2005), </w:t>
      </w:r>
      <w:r>
        <w:rPr>
          <w:rFonts w:ascii="Arial Narrow" w:hAnsi="Arial Narrow" w:cs="Calibri"/>
          <w:sz w:val="16"/>
          <w:szCs w:val="16"/>
        </w:rPr>
        <w:t xml:space="preserve">σελ. </w:t>
      </w:r>
      <w:r w:rsidRPr="00CF68DD">
        <w:rPr>
          <w:rFonts w:ascii="Arial Narrow" w:hAnsi="Arial Narrow" w:cs="Calibri"/>
          <w:sz w:val="16"/>
          <w:szCs w:val="16"/>
        </w:rPr>
        <w:t>297.</w:t>
      </w:r>
      <w:r w:rsidR="004069D3" w:rsidRPr="00CF68DD">
        <w:rPr>
          <w:rFonts w:ascii="Arial Narrow" w:hAnsi="Arial Narrow"/>
          <w:sz w:val="16"/>
          <w:szCs w:val="16"/>
        </w:rPr>
        <w:fldChar w:fldCharType="end"/>
      </w:r>
    </w:p>
  </w:footnote>
  <w:footnote w:id="16">
    <w:p w:rsidR="0096034F" w:rsidRPr="00DF06FA" w:rsidRDefault="0096034F" w:rsidP="00017896">
      <w:pPr>
        <w:pStyle w:val="ad"/>
        <w:rPr>
          <w:rFonts w:ascii="Arial Narrow" w:hAnsi="Arial Narrow"/>
          <w:sz w:val="16"/>
          <w:szCs w:val="16"/>
        </w:rPr>
      </w:pPr>
      <w:r w:rsidRPr="00CF68DD">
        <w:rPr>
          <w:rStyle w:val="ae"/>
          <w:rFonts w:ascii="Arial Narrow" w:hAnsi="Arial Narrow"/>
          <w:sz w:val="16"/>
          <w:szCs w:val="16"/>
        </w:rPr>
        <w:footnoteRef/>
      </w:r>
      <w:r w:rsidRPr="00CF68DD">
        <w:rPr>
          <w:rFonts w:ascii="Arial Narrow" w:hAnsi="Arial Narrow"/>
          <w:sz w:val="16"/>
          <w:szCs w:val="16"/>
        </w:rPr>
        <w:t xml:space="preserve"> </w:t>
      </w:r>
      <w:r w:rsidR="004069D3" w:rsidRPr="00CF68DD">
        <w:rPr>
          <w:rFonts w:ascii="Arial Narrow" w:hAnsi="Arial Narrow"/>
          <w:sz w:val="16"/>
          <w:szCs w:val="16"/>
        </w:rPr>
        <w:fldChar w:fldCharType="begin"/>
      </w:r>
      <w:r>
        <w:rPr>
          <w:rFonts w:ascii="Arial Narrow" w:hAnsi="Arial Narrow"/>
          <w:sz w:val="16"/>
          <w:szCs w:val="16"/>
        </w:rPr>
        <w:instrText xml:space="preserve"> ADDIN ZOTERO_ITEM CSL_CITATION {"citationID":"LH1QJjD1","properties":{"formattedCitation":"\\uc0\\u916{}\\uc0\\u951{}\\uc0\\u956{}\\uc0\\u942{}\\uc0\\u964{}\\uc0\\u961{}\\uc0\\u951{}\\uc0\\u962{} \\uc0\\u916{}\\uc0\\u951{}\\uc0\\u956{}\\uc0\\u951{}\\uc0\\u964{}\\uc0\\u961{}\\uc0\\u959{}\\uc0\\u973{}\\uc0\\u955{}\\uc0\\u951{}\\uc0\\u962{}, \\uc0\\u8220{}\\uc0\\u919{}\\uc0\\u952{}\\uc0\\u953{}\\uc0\\u954{}\\uc0\\u942{} \\uc0\\u919{}\\uc0\\u947{}\\uc0\\u949{}\\uc0\\u963{}\\uc0\\u943{}\\uc0\\u945{} \\uc0\\u942{} \\uc0\\u919{}\\uc0\\u947{}\\uc0\\u949{}\\uc0\\u963{}\\uc0\\u943{}\\uc0\\u945{},\\uc0\\u8221{} {\\i{}\\uc0\\u931{}\\uc0\\u964{}\\uc0\\u961{}\\uc0\\u945{}\\uc0\\u964{}\\uc0\\u953{}\\uc0\\u969{}\\uc0\\u964{}\\uc0\\u953{}\\uc0\\u954{}\\uc0\\u942{} \\uc0\\u917{}\\uc0\\u960{}\\uc0\\u953{}\\uc0\\u952{}\\uc0\\u949{}\\uc0\\u974{}\\uc0\\u961{}\\uc0\\u951{}\\uc0\\u963{}\\uc0\\u951{}}, 2017, 46\\uc0\\u8211{}47.","plainCitation":"Δημήτρης Δημητρούλης, “Ηθική Ηγεσία ή Ηγεσία,” Στρατιωτική Επιθεώρηση, 2017, 46–47.","dontUpdate":true,"noteIndex":14},"citationItems":[{"id":43,"uris":["http://zotero.org/users/4788260/items/4B7KHEWK"],"uri":["http://zotero.org/users/4788260/items/4B7KHEWK"],"itemData":{"id":43,"type":"article-magazine","container-title":"Στρατιωτική Επιθεώρηση","issue":"Μ</w:instrText>
      </w:r>
      <w:r>
        <w:rPr>
          <w:rFonts w:ascii="Arial" w:hAnsi="Arial" w:cs="Arial"/>
          <w:sz w:val="16"/>
          <w:szCs w:val="16"/>
        </w:rPr>
        <w:instrText>ἀ</w:instrText>
      </w:r>
      <w:r>
        <w:rPr>
          <w:rFonts w:ascii="Arial Narrow" w:hAnsi="Arial Narrow"/>
          <w:sz w:val="16"/>
          <w:szCs w:val="16"/>
        </w:rPr>
        <w:instrText xml:space="preserve">ιος - Αύγουστος","page":"46-47","title":"Ηθική Ηγεσία ή Ηγεσία","author":[{"family":"Δημητρούλης","given":"Δημήτρης"}],"issued":{"date-parts":[["2017"]]}},"locator":"46-47","label":"page"}],"schema":"https://github.com/citation-style-language/schema/raw/master/csl-citation.json"} </w:instrText>
      </w:r>
      <w:r w:rsidR="004069D3" w:rsidRPr="00CF68DD">
        <w:rPr>
          <w:rFonts w:ascii="Arial Narrow" w:hAnsi="Arial Narrow"/>
          <w:sz w:val="16"/>
          <w:szCs w:val="16"/>
        </w:rPr>
        <w:fldChar w:fldCharType="separate"/>
      </w:r>
      <w:r w:rsidRPr="00CF68DD">
        <w:rPr>
          <w:rFonts w:ascii="Arial Narrow" w:hAnsi="Arial Narrow" w:cs="Times New Roman"/>
          <w:sz w:val="16"/>
          <w:szCs w:val="24"/>
        </w:rPr>
        <w:t xml:space="preserve">Δημήτρης Δημητρούλης, “Ηθική Ηγεσία ή Ηγεσία,” </w:t>
      </w:r>
      <w:r w:rsidRPr="00CF68DD">
        <w:rPr>
          <w:rFonts w:ascii="Arial Narrow" w:hAnsi="Arial Narrow" w:cs="Times New Roman"/>
          <w:i/>
          <w:iCs/>
          <w:sz w:val="16"/>
          <w:szCs w:val="24"/>
        </w:rPr>
        <w:t>Στρατιωτική Επιθεώρηση</w:t>
      </w:r>
      <w:r w:rsidRPr="00CF68DD">
        <w:rPr>
          <w:rFonts w:ascii="Arial Narrow" w:hAnsi="Arial Narrow" w:cs="Times New Roman"/>
          <w:sz w:val="16"/>
          <w:szCs w:val="24"/>
        </w:rPr>
        <w:t xml:space="preserve">, 2017, </w:t>
      </w:r>
      <w:r>
        <w:rPr>
          <w:rFonts w:ascii="Arial Narrow" w:hAnsi="Arial Narrow" w:cs="Times New Roman"/>
          <w:sz w:val="16"/>
          <w:szCs w:val="24"/>
        </w:rPr>
        <w:t xml:space="preserve">σελ. </w:t>
      </w:r>
      <w:r w:rsidRPr="00CF68DD">
        <w:rPr>
          <w:rFonts w:ascii="Arial Narrow" w:hAnsi="Arial Narrow" w:cs="Times New Roman"/>
          <w:sz w:val="16"/>
          <w:szCs w:val="24"/>
        </w:rPr>
        <w:t>46–47.</w:t>
      </w:r>
      <w:r w:rsidR="004069D3" w:rsidRPr="00CF68DD">
        <w:rPr>
          <w:rFonts w:ascii="Arial Narrow" w:hAnsi="Arial Narrow"/>
          <w:sz w:val="16"/>
          <w:szCs w:val="16"/>
        </w:rPr>
        <w:fldChar w:fldCharType="end"/>
      </w:r>
    </w:p>
  </w:footnote>
  <w:footnote w:id="17">
    <w:p w:rsidR="0096034F" w:rsidRPr="00CF68DD" w:rsidRDefault="0096034F">
      <w:pPr>
        <w:pStyle w:val="ad"/>
        <w:rPr>
          <w:rFonts w:ascii="Arial Narrow" w:hAnsi="Arial Narrow"/>
          <w:sz w:val="16"/>
          <w:lang w:val="en-GB"/>
        </w:rPr>
      </w:pPr>
      <w:r w:rsidRPr="00CF68DD">
        <w:rPr>
          <w:rStyle w:val="ae"/>
          <w:rFonts w:ascii="Arial Narrow" w:hAnsi="Arial Narrow"/>
          <w:sz w:val="16"/>
        </w:rPr>
        <w:footnoteRef/>
      </w:r>
      <w:r w:rsidRPr="00CF68DD">
        <w:rPr>
          <w:rFonts w:ascii="Arial Narrow" w:hAnsi="Arial Narrow"/>
          <w:sz w:val="16"/>
          <w:lang w:val="en-GB"/>
        </w:rPr>
        <w:t xml:space="preserve"> </w:t>
      </w:r>
      <w:r w:rsidR="004069D3" w:rsidRPr="00CF68DD">
        <w:rPr>
          <w:rFonts w:ascii="Arial Narrow" w:hAnsi="Arial Narrow"/>
          <w:sz w:val="16"/>
        </w:rPr>
        <w:fldChar w:fldCharType="begin"/>
      </w:r>
      <w:r>
        <w:rPr>
          <w:rFonts w:ascii="Arial Narrow" w:hAnsi="Arial Narrow"/>
          <w:sz w:val="16"/>
          <w:lang w:val="en-GB"/>
        </w:rPr>
        <w:instrText xml:space="preserve"> ADDIN ZOTERO_ITEM CSL_CITATION {"citationID":"sMi9vly8","properties":{"formattedCitation":"Eric Geiger and Kevin Peck, {\\i{}Designed to Lead: The Church and Leadership Development} (B &amp;H Books, 2016), 48.","plainCitation":"Eric Geiger and Kevin Peck, Designed to Lead: The Church and Leadership Development (B &amp;H Books, 2016), 48.","dontUpdate":true,"noteIndex":15},"citationItems":[{"id":48,"uris":["http://zotero.org/users/4788260/items/I8RBHJV4"],"uri":["http://zotero.org/users/4788260/items/I8RBHJV4"],"itemData":{"id":48,"type":"book","abstract":"Most churches merely exist.\n\nMany churches do not develop leaders intentionally and consistently. When leaders emerge from some churches, it is often by accident. Something is missing. Something is off.\n\nAuthors Eric Geiger (author of bestselling Simple Church and Creature of the Word) and Kevin Peck argue that churches that consistently produce leaders have a strong conviction to develop leaders, a healthy culture for leadership development, and helpful constructs to systematically and intentionally build leaders. All three are essential for leaders to be formed through the ministry of a local church.\n\nFrom the first recordings of history God has made it clear that He has designed creation to be led by His covenant people. More than that, He has decided what His people are to do with that leadership. Whether you are called to lead your home, in the marketplace, in God’s church, or in your community, if you are called by God you are called to lead others to worship the glory of God in Jesus Christ.\n\nGod has designed His people to lead.","ISBN":"978-1-4336-9024-2","language":"English","number-of-pages":"248","publisher":"B&amp;H Books","title":"Designed to Lead: The Church and Leadership Development","author":[{"family":"Geiger","given":"Eric"},{"family":"Peck","given":"Kevin"}],"issued":{"date-parts":[["2016"]]}},"locator":"48","label":"page"}],"schema":"https://github.com/citation-style-language/schema/raw/master/csl-citation.json"} </w:instrText>
      </w:r>
      <w:r w:rsidR="004069D3" w:rsidRPr="00CF68DD">
        <w:rPr>
          <w:rFonts w:ascii="Arial Narrow" w:hAnsi="Arial Narrow"/>
          <w:sz w:val="16"/>
        </w:rPr>
        <w:fldChar w:fldCharType="separate"/>
      </w:r>
      <w:r w:rsidRPr="00CF68DD">
        <w:rPr>
          <w:rFonts w:ascii="Arial Narrow" w:hAnsi="Arial Narrow" w:cs="Calibri"/>
          <w:sz w:val="16"/>
          <w:szCs w:val="24"/>
          <w:lang w:val="en-GB"/>
        </w:rPr>
        <w:t xml:space="preserve">Eric Geiger and Kevin Peck, </w:t>
      </w:r>
      <w:r w:rsidRPr="00CF68DD">
        <w:rPr>
          <w:rFonts w:ascii="Arial Narrow" w:hAnsi="Arial Narrow" w:cs="Calibri"/>
          <w:i/>
          <w:iCs/>
          <w:sz w:val="16"/>
          <w:szCs w:val="24"/>
          <w:lang w:val="en-GB"/>
        </w:rPr>
        <w:t>Designed to Lead: The Church and Leadership Development</w:t>
      </w:r>
      <w:r w:rsidRPr="00CF68DD">
        <w:rPr>
          <w:rFonts w:ascii="Arial Narrow" w:hAnsi="Arial Narrow" w:cs="Calibri"/>
          <w:sz w:val="16"/>
          <w:szCs w:val="24"/>
          <w:lang w:val="en-GB"/>
        </w:rPr>
        <w:t xml:space="preserve"> (B &amp;H Books, 2016), </w:t>
      </w:r>
      <w:r w:rsidRPr="00CF68DD">
        <w:rPr>
          <w:rFonts w:ascii="Arial Narrow" w:hAnsi="Arial Narrow" w:cs="Calibri"/>
          <w:sz w:val="16"/>
          <w:szCs w:val="24"/>
        </w:rPr>
        <w:t>σελ</w:t>
      </w:r>
      <w:r w:rsidRPr="00CF68DD">
        <w:rPr>
          <w:rFonts w:ascii="Arial Narrow" w:hAnsi="Arial Narrow" w:cs="Calibri"/>
          <w:sz w:val="16"/>
          <w:szCs w:val="24"/>
          <w:lang w:val="en-GB"/>
        </w:rPr>
        <w:t>. 48.</w:t>
      </w:r>
      <w:r w:rsidR="004069D3" w:rsidRPr="00CF68DD">
        <w:rPr>
          <w:rFonts w:ascii="Arial Narrow" w:hAnsi="Arial Narrow"/>
          <w:sz w:val="16"/>
        </w:rPr>
        <w:fldChar w:fldCharType="end"/>
      </w:r>
    </w:p>
  </w:footnote>
  <w:footnote w:id="18">
    <w:p w:rsidR="0096034F" w:rsidRPr="00CF68DD" w:rsidRDefault="0096034F">
      <w:pPr>
        <w:pStyle w:val="ad"/>
        <w:rPr>
          <w:rFonts w:ascii="Arial Narrow" w:hAnsi="Arial Narrow"/>
          <w:lang w:val="en-GB"/>
        </w:rPr>
      </w:pPr>
      <w:r w:rsidRPr="00CF68DD">
        <w:rPr>
          <w:rStyle w:val="ae"/>
          <w:rFonts w:ascii="Arial Narrow" w:hAnsi="Arial Narrow"/>
          <w:sz w:val="16"/>
        </w:rPr>
        <w:footnoteRef/>
      </w:r>
      <w:r w:rsidRPr="00CF68DD">
        <w:rPr>
          <w:rFonts w:ascii="Arial Narrow" w:hAnsi="Arial Narrow"/>
          <w:sz w:val="16"/>
          <w:lang w:val="en-GB"/>
        </w:rPr>
        <w:t xml:space="preserve"> </w:t>
      </w:r>
      <w:r w:rsidR="004069D3" w:rsidRPr="00CF68DD">
        <w:rPr>
          <w:rFonts w:ascii="Arial Narrow" w:hAnsi="Arial Narrow"/>
          <w:sz w:val="16"/>
        </w:rPr>
        <w:fldChar w:fldCharType="begin"/>
      </w:r>
      <w:r>
        <w:rPr>
          <w:rFonts w:ascii="Arial Narrow" w:hAnsi="Arial Narrow"/>
          <w:sz w:val="16"/>
          <w:lang w:val="en-GB"/>
        </w:rPr>
        <w:instrText xml:space="preserve"> ADDIN ZOTERO_ITEM CSL_CITATION {"citationID":"CQce1xjm","properties":{"formattedCitation":"B.M. Bass, {\\i{}Leadership, Psychology and Organizational Behavior} (Pennsylvania State University: Greenwood Press, 1973), 96.","plainCitation":"B.M. Bass, Leadership, Psychology and Organizational Behavior (Pennsylvania State University: Greenwood Press, 1973), 96.","dontUpdate":true,"noteIndex":14},"citationItems":[{"id":47,"uris":["http://zotero.org/users/4788260/items/3UXCJ6VJ"],"uri":["http://zotero.org/users/4788260/items/3UXCJ6VJ"],"itemData":{"id":47,"type":"book","event-place":"Pennsylvania State University","publisher":"Greenwood Press","publisher-place":"Pennsylvania State University","title":"Leadership, Psychology and Organizational Behavior","author":[{"family":"Bass","given":"B.M."}],"issued":{"date-parts":[["1973"]]}},"locator":"96","label":"page"}],"schema":"https://github.com/citation-style-language/schema/raw/master/csl-citation.json"} </w:instrText>
      </w:r>
      <w:r w:rsidR="004069D3" w:rsidRPr="00CF68DD">
        <w:rPr>
          <w:rFonts w:ascii="Arial Narrow" w:hAnsi="Arial Narrow"/>
          <w:sz w:val="16"/>
        </w:rPr>
        <w:fldChar w:fldCharType="separate"/>
      </w:r>
      <w:r w:rsidRPr="00CF68DD">
        <w:rPr>
          <w:rFonts w:ascii="Arial Narrow" w:hAnsi="Arial Narrow" w:cs="Calibri"/>
          <w:sz w:val="16"/>
          <w:szCs w:val="24"/>
          <w:lang w:val="en-GB"/>
        </w:rPr>
        <w:t xml:space="preserve">B.M. Bass, </w:t>
      </w:r>
      <w:r w:rsidRPr="00CF68DD">
        <w:rPr>
          <w:rFonts w:ascii="Arial Narrow" w:hAnsi="Arial Narrow" w:cs="Calibri"/>
          <w:i/>
          <w:iCs/>
          <w:sz w:val="16"/>
          <w:szCs w:val="24"/>
          <w:lang w:val="en-GB"/>
        </w:rPr>
        <w:t>Leadership, Psychology and Organizational Behavior</w:t>
      </w:r>
      <w:r w:rsidRPr="00CF68DD">
        <w:rPr>
          <w:rFonts w:ascii="Arial Narrow" w:hAnsi="Arial Narrow" w:cs="Calibri"/>
          <w:sz w:val="16"/>
          <w:szCs w:val="24"/>
          <w:lang w:val="en-GB"/>
        </w:rPr>
        <w:t xml:space="preserve"> (Pennsylvania State University: Greenwood Press, 1973), </w:t>
      </w:r>
      <w:r w:rsidRPr="00CF68DD">
        <w:rPr>
          <w:rFonts w:ascii="Arial Narrow" w:hAnsi="Arial Narrow" w:cs="Calibri"/>
          <w:sz w:val="16"/>
          <w:szCs w:val="24"/>
        </w:rPr>
        <w:t>σελ</w:t>
      </w:r>
      <w:r w:rsidRPr="00CF68DD">
        <w:rPr>
          <w:rFonts w:ascii="Arial Narrow" w:hAnsi="Arial Narrow" w:cs="Calibri"/>
          <w:sz w:val="16"/>
          <w:szCs w:val="24"/>
          <w:lang w:val="en-GB"/>
        </w:rPr>
        <w:t>. 96.</w:t>
      </w:r>
      <w:r w:rsidR="004069D3" w:rsidRPr="00CF68DD">
        <w:rPr>
          <w:rFonts w:ascii="Arial Narrow" w:hAnsi="Arial Narrow"/>
          <w:sz w:val="16"/>
        </w:rPr>
        <w:fldChar w:fldCharType="end"/>
      </w:r>
    </w:p>
  </w:footnote>
  <w:footnote w:id="19">
    <w:p w:rsidR="0096034F" w:rsidRPr="00C60882" w:rsidRDefault="0096034F">
      <w:pPr>
        <w:pStyle w:val="ad"/>
        <w:rPr>
          <w:rFonts w:ascii="Arial Narrow" w:hAnsi="Arial Narrow"/>
        </w:rPr>
      </w:pPr>
      <w:r w:rsidRPr="00CF68DD">
        <w:rPr>
          <w:rStyle w:val="ae"/>
          <w:rFonts w:ascii="Arial Narrow" w:hAnsi="Arial Narrow"/>
          <w:sz w:val="16"/>
        </w:rPr>
        <w:footnoteRef/>
      </w:r>
      <w:r w:rsidRPr="00CF68DD">
        <w:rPr>
          <w:rFonts w:ascii="Arial Narrow" w:hAnsi="Arial Narrow"/>
          <w:sz w:val="16"/>
        </w:rPr>
        <w:t xml:space="preserve"> </w:t>
      </w:r>
      <w:r w:rsidR="004069D3" w:rsidRPr="00CF68DD">
        <w:rPr>
          <w:rFonts w:ascii="Arial Narrow" w:hAnsi="Arial Narrow"/>
          <w:sz w:val="16"/>
        </w:rPr>
        <w:fldChar w:fldCharType="begin"/>
      </w:r>
      <w:r>
        <w:rPr>
          <w:rFonts w:ascii="Arial Narrow" w:hAnsi="Arial Narrow"/>
          <w:sz w:val="16"/>
        </w:rPr>
        <w:instrText xml:space="preserve"> ADDIN ZOTERO_ITEM CSL_CITATION {"citationID":"2D0axe9C","properties":{"formattedCitation":"\\uc0\\u928{}.\\uc0\\u913{}. \\uc0\\u922{}\\uc0\\u965{}\\uc0\\u961{}\\uc0\\u953{}\\uc0\\u945{}\\uc0\\u954{}\\uc0\\u943{}\\uc0\\u948{}\\uc0\\u951{}\\uc0\\u962{}, \\uc0\\u8220{}\\uc0\\u919{} \\uc0\\u931{}\\uc0\\u951{}\\uc0\\u956{}\\uc0\\u945{}\\uc0\\u963{}\\uc0\\u943{}\\uc0\\u945{} \\uc0\\u932{}\\uc0\\u951{}\\uc0\\u962{} \\uc0\\u919{}\\uc0\\u947{}\\uc0\\u949{}\\uc0\\u963{}\\uc0\\u943{}\\uc0\\u945{}\\uc0\\u962{} \\uc0\\u931{}\\uc0\\u964{}\\uc0\\u951{}\\uc0\\u957{} \\uc0\\u922{}\\uc0\\u959{}\\uc0\\u953{}\\uc0\\u957{}\\uc0\\u969{}\\uc0\\u957{}\\uc0\\u943{}\\uc0\\u945{}.,\\uc0\\u8221{} {\\i{}\\uc0\\u917{}\\uc0\\u960{}\\uc0\\u953{}\\uc0\\u963{}\\uc0\\u964{}\\uc0\\u951{}\\uc0\\u956{}\\uc0\\u959{}\\uc0\\u957{}\\uc0\\u953{}\\uc0\\u954{}\\uc0\\u942{} \\uc0\\u917{}\\uc0\\u960{}\\uc0\\u949{}\\uc0\\u964{}\\uc0\\u951{}\\uc0\\u961{}\\uc0\\u943{}\\uc0\\u948{}\\uc0\\u945{} \\uc0\\u928{}\\uc0\\u945{}\\uc0\\u953{}\\uc0\\u948{}\\uc0\\u945{}\\uc0\\u947{}\\uc0\\u969{}\\uc0\\u947{}\\uc0\\u953{}\\uc0\\u954{}\\uc0\\u959{}\\uc0\\u973{} \\uc0\\u932{}\\uc0\\u956{}\\uc0\\u942{}\\uc0\\u956{}\\uc0\\u945{}\\uc0\\u964{}\\uc0\\u959{}\\uc0\\u962{} \\uc0\\u925{}\\uc0\\u951{}\\uc0\\u960{}\\uc0\\u953{}\\uc0\\u945{}\\uc0\\u947{}\\uc0\\u969{}\\uc0\\u947{}\\uc0\\u974{}\\uc0\\u957{} \\uc0\\u928{}\\uc0\\u945{}\\uc0\\u957{}\\uc0\\u949{}\\uc0\\u960{}\\uc0\\u953{}\\uc0\\u963{}\\uc0\\u964{}\\uc0\\u951{}\\uc0\\u956{}\\uc0\\u943{}\\uc0\\u959{}\\uc0\\u965{} \\uc0\\u921{}\\uc0\\u969{}\\uc0\\u945{}\\uc0\\u957{}\\uc0\\u957{}\\uc0\\u943{}\\uc0\\u957{}\\uc0\\u969{}\\uc0\\u957{}} 2 (2003): 9\\uc0\\u8211{}44.","plainCitation":"Π.Α. Κυριακίδης, “Η Σημασία Της Ηγεσίας Στην Κοινωνία.,” Επιστημονική Επετηρίδα Παιδαγωγικού Τμήματος Νηπιαγωγών Πανεπιστημίου Ιωαννίνων 2 (2003): 9–44.","dontUpdate":true,"noteIndex":15},"citationItems":[{"id":49,"uris":["http://zotero.org/users/4788260/items/BR4922EL"],"uri":["http://zotero.org/users/4788260/items/BR4922EL"],"itemData":{"id":49,"type":"article-journal","container-title":"Επιστημονική Επετηρίδα Παιδαγωγικού Τμήματος Νηπιαγωγών Πανεπιστημίου Ιωαννίνων","page":"9-44","title":"Η σημασία της ηγεσίας στην κοινωνία.","volume":"2","author":[{"family":"Κυριακίδης","given":"Π.Α."}],"issued":{"date-parts":[["2003"]]}},"locator":"9-44","label":"page"}],"schema":"https://github.com/citation-style-language/schema/raw/master/csl-citation.json"} </w:instrText>
      </w:r>
      <w:r w:rsidR="004069D3" w:rsidRPr="00CF68DD">
        <w:rPr>
          <w:rFonts w:ascii="Arial Narrow" w:hAnsi="Arial Narrow"/>
          <w:sz w:val="16"/>
        </w:rPr>
        <w:fldChar w:fldCharType="separate"/>
      </w:r>
      <w:r w:rsidRPr="00CF68DD">
        <w:rPr>
          <w:rFonts w:ascii="Arial Narrow" w:hAnsi="Arial Narrow" w:cs="Calibri"/>
          <w:sz w:val="16"/>
          <w:szCs w:val="24"/>
        </w:rPr>
        <w:t>Π.Α. Κυριακίδης, “Η Σημασία Της Ηγεσίας Στην Κοινωνία”</w:t>
      </w:r>
      <w:r>
        <w:rPr>
          <w:rFonts w:ascii="Arial Narrow" w:hAnsi="Arial Narrow" w:cs="Calibri"/>
          <w:sz w:val="16"/>
          <w:szCs w:val="24"/>
        </w:rPr>
        <w:t>,</w:t>
      </w:r>
      <w:r w:rsidRPr="00CF68DD">
        <w:rPr>
          <w:rFonts w:ascii="Arial Narrow" w:hAnsi="Arial Narrow" w:cs="Calibri"/>
          <w:sz w:val="16"/>
          <w:szCs w:val="24"/>
        </w:rPr>
        <w:t xml:space="preserve"> </w:t>
      </w:r>
      <w:r w:rsidRPr="00CF68DD">
        <w:rPr>
          <w:rFonts w:ascii="Arial Narrow" w:hAnsi="Arial Narrow" w:cs="Calibri"/>
          <w:i/>
          <w:iCs/>
          <w:sz w:val="16"/>
          <w:szCs w:val="24"/>
        </w:rPr>
        <w:t>Επιστημονική Επετηρίδα Παιδαγωγικού Τμήματος Νηπιαγωγών Πανεπιστημίου Ιωαννίνων</w:t>
      </w:r>
      <w:r w:rsidRPr="00CF68DD">
        <w:rPr>
          <w:rFonts w:ascii="Arial Narrow" w:hAnsi="Arial Narrow" w:cs="Calibri"/>
          <w:sz w:val="16"/>
          <w:szCs w:val="24"/>
        </w:rPr>
        <w:t xml:space="preserve"> (</w:t>
      </w:r>
      <w:r>
        <w:rPr>
          <w:rFonts w:ascii="Arial Narrow" w:hAnsi="Arial Narrow" w:cs="Calibri"/>
          <w:sz w:val="16"/>
          <w:szCs w:val="24"/>
        </w:rPr>
        <w:t>2003),</w:t>
      </w:r>
      <w:r w:rsidRPr="00CF68DD">
        <w:rPr>
          <w:rFonts w:ascii="Arial Narrow" w:hAnsi="Arial Narrow" w:cs="Calibri"/>
          <w:sz w:val="16"/>
          <w:szCs w:val="24"/>
        </w:rPr>
        <w:t xml:space="preserve"> </w:t>
      </w:r>
      <w:r>
        <w:rPr>
          <w:rFonts w:ascii="Arial Narrow" w:hAnsi="Arial Narrow" w:cs="Calibri"/>
          <w:sz w:val="16"/>
          <w:szCs w:val="24"/>
        </w:rPr>
        <w:t xml:space="preserve">σελ. </w:t>
      </w:r>
      <w:r w:rsidRPr="00CF68DD">
        <w:rPr>
          <w:rFonts w:ascii="Arial Narrow" w:hAnsi="Arial Narrow" w:cs="Calibri"/>
          <w:sz w:val="16"/>
          <w:szCs w:val="24"/>
        </w:rPr>
        <w:t>9–44.</w:t>
      </w:r>
      <w:r w:rsidR="004069D3" w:rsidRPr="00CF68DD">
        <w:rPr>
          <w:rFonts w:ascii="Arial Narrow" w:hAnsi="Arial Narrow"/>
          <w:sz w:val="16"/>
        </w:rPr>
        <w:fldChar w:fldCharType="end"/>
      </w:r>
    </w:p>
  </w:footnote>
  <w:footnote w:id="20">
    <w:p w:rsidR="0096034F" w:rsidRPr="000F5FA8" w:rsidRDefault="0096034F">
      <w:pPr>
        <w:pStyle w:val="ad"/>
        <w:rPr>
          <w:rFonts w:ascii="Arial Narrow" w:hAnsi="Arial Narrow" w:cstheme="minorHAnsi"/>
          <w:sz w:val="16"/>
          <w:szCs w:val="16"/>
          <w:lang w:val="en-GB"/>
        </w:rPr>
      </w:pPr>
      <w:r w:rsidRPr="00EF0986">
        <w:rPr>
          <w:rStyle w:val="ae"/>
          <w:rFonts w:ascii="Arial Narrow" w:hAnsi="Arial Narrow" w:cstheme="minorHAnsi"/>
          <w:sz w:val="16"/>
          <w:szCs w:val="16"/>
        </w:rPr>
        <w:footnoteRef/>
      </w:r>
      <w:r w:rsidRPr="00EF0986">
        <w:rPr>
          <w:rFonts w:ascii="Arial Narrow" w:hAnsi="Arial Narrow" w:cstheme="minorHAnsi"/>
          <w:sz w:val="16"/>
          <w:szCs w:val="16"/>
        </w:rPr>
        <w:t xml:space="preserve"> </w:t>
      </w:r>
      <w:r w:rsidR="004069D3" w:rsidRPr="00EF0986">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{"citationID":"7Im9jlop","properties":{"formattedCitation":"Daniel Goleman, {\\i{}\\uc0\\u919{} \\uc0\\u931{}\\uc0\\u965{}\\uc0\\u957{}\\uc0\\u945{}\\uc0\\u953{}\\uc0\\u963{}\\uc0\\u952{}\\uc0\\u951{}\\uc0\\u956{}\\uc0\\u945{}\\uc0\\u964{}\\uc0\\u953{}\\uc0\\u954{}\\uc0\\u942{} \\uc0\\u925{}\\uc0\\u959{}\\uc0\\u951{}\\uc0\\u956{}\\uc0\\u959{}\\uc0\\u963{}\\uc0\\u973{}\\uc0\\u957{}\\uc0\\u951{} \\uc0\\u931{}\\uc0\\u964{}\\uc0\\u959{} \\uc0\\u935{}\\uc0\\u974{}\\uc0\\u961{}\\uc0\\u959{} \\uc0\\u932{}\\uc0\\u951{}\\uc0\\u962{} \\uc0\\u917{}\\uc0\\u961{}\\uc0\\u947{}\\uc0\\u945{}\\uc0\\u963{}\\uc0\\u943{}\\uc0\\u945{}\\uc0\\u962{}. \\uc0\\u934{}\\uc0\\u969{}\\uc0\\u964{}\\uc0\\u949{}\\uc0\\u953{}\\uc0\\u957{}\\uc0\\u942{} \\uc0\\u924{}\\uc0\\u949{}\\uc0\\u947{}\\uc0\\u945{}\\uc0\\u955{}\\uc0\\u959{}\\uc0\\u973{}\\uc0\\u948{}\\uc0\\u951{}.}, 2nd ed. (\\uc0\\u913{}\\uc0\\u952{}\\uc0\\u942{}\\uc0\\u957{}\\uc0\\u945{}: \\uc0\\u917{}\\uc0\\u923{}\\uc0\\u923{}\\uc0\\u919{}\\uc0\\u925{}\\uc0\\u921{}\\uc0\\u922{}\\uc0\\u913{} \\uc0\\u915{}\\uc0\\u929{}\\uc0\\u913{}\\uc0\\u924{}\\uc0\\u924{}\\uc0\\u913{}\\uc0\\u932{}\\uc0\\u913{}, 1998).","plainCitation":"Daniel Goleman, Η Συναισθηματική Νοημοσύνη Στο Χώρο Της Εργασίας. Φωτεινή Μεγαλούδη., 2nd ed. (Αθήνα: ΕΛΛΗΝΙΚΑ ΓΡΑΜΜΑΤΑ, 1998).","noteIndex":18},"citationItems":[{"id":"OUys7pHi/TmufFJhu","uris":["http://zotero.org/users/local/5Yvc28Ei/items/TW2HFCSB"],"uri":["http://zotero.org/users/local/5Yvc28Ei/items/TW2HFCSB"],"itemData":{"id":166,"type":"book","edition":"2","event-place":"Αθήνα","ISBN":"960-344-676-9","number-of-pages":"506","publisher":"ΕΛΛΗΝΙΚΑ ΓΡΑΜΜΑΤΑ","publisher-place":"Αθήνα","title":"Η Συναισθηματική Νοημοσύνη στο Χώρο της Εργασίας. Φωτεινή Μεγαλούδη.","author":[{"family":"Goleman","given":"Daniel"}],"issued":{"date-parts":[["1998"]]}}}],"schema":"https://github.com/citation-style-language/schema/raw/master/csl-citation.json"} </w:instrText>
      </w:r>
      <w:r w:rsidR="004069D3" w:rsidRPr="00EF0986">
        <w:rPr>
          <w:rFonts w:ascii="Arial Narrow" w:hAnsi="Arial Narrow" w:cstheme="minorHAnsi"/>
          <w:sz w:val="16"/>
          <w:szCs w:val="16"/>
        </w:rPr>
        <w:fldChar w:fldCharType="separate"/>
      </w:r>
      <w:r w:rsidRPr="00EF0986">
        <w:rPr>
          <w:rFonts w:ascii="Arial Narrow" w:hAnsi="Arial Narrow" w:cstheme="minorHAnsi"/>
          <w:sz w:val="16"/>
          <w:szCs w:val="16"/>
          <w:lang w:val="en-GB"/>
        </w:rPr>
        <w:t>Daniel</w:t>
      </w:r>
      <w:r w:rsidRPr="00EF0986">
        <w:rPr>
          <w:rFonts w:ascii="Arial Narrow" w:hAnsi="Arial Narrow" w:cstheme="minorHAnsi"/>
          <w:sz w:val="16"/>
          <w:szCs w:val="16"/>
        </w:rPr>
        <w:t xml:space="preserve"> </w:t>
      </w:r>
      <w:r w:rsidRPr="00EF0986">
        <w:rPr>
          <w:rFonts w:ascii="Arial Narrow" w:hAnsi="Arial Narrow" w:cstheme="minorHAnsi"/>
          <w:sz w:val="16"/>
          <w:szCs w:val="16"/>
          <w:lang w:val="en-GB"/>
        </w:rPr>
        <w:t>Goleman</w:t>
      </w:r>
      <w:r w:rsidRPr="00EF0986">
        <w:rPr>
          <w:rFonts w:ascii="Arial Narrow" w:hAnsi="Arial Narrow" w:cstheme="minorHAnsi"/>
          <w:sz w:val="16"/>
          <w:szCs w:val="16"/>
        </w:rPr>
        <w:t xml:space="preserve">, </w:t>
      </w:r>
      <w:r w:rsidRPr="00EF0986">
        <w:rPr>
          <w:rFonts w:ascii="Arial Narrow" w:hAnsi="Arial Narrow" w:cstheme="minorHAnsi"/>
          <w:i/>
          <w:iCs/>
          <w:sz w:val="16"/>
          <w:szCs w:val="16"/>
        </w:rPr>
        <w:t>Η Συναισθηματική Νοημοσύνη Στο Χώρο Της Εργασίας. Φωτεινή</w:t>
      </w:r>
      <w:r w:rsidRPr="00EF0986">
        <w:rPr>
          <w:rFonts w:ascii="Arial Narrow" w:hAnsi="Arial Narrow" w:cstheme="minorHAnsi"/>
          <w:i/>
          <w:iCs/>
          <w:sz w:val="16"/>
          <w:szCs w:val="16"/>
          <w:lang w:val="en-GB"/>
        </w:rPr>
        <w:t xml:space="preserve"> </w:t>
      </w:r>
      <w:r w:rsidRPr="00EF0986">
        <w:rPr>
          <w:rFonts w:ascii="Arial Narrow" w:hAnsi="Arial Narrow" w:cstheme="minorHAnsi"/>
          <w:i/>
          <w:iCs/>
          <w:sz w:val="16"/>
          <w:szCs w:val="16"/>
        </w:rPr>
        <w:t>Μεγαλούδη</w:t>
      </w:r>
      <w:r w:rsidRPr="00EF0986">
        <w:rPr>
          <w:rFonts w:ascii="Arial Narrow" w:hAnsi="Arial Narrow" w:cstheme="minorHAnsi"/>
          <w:i/>
          <w:iCs/>
          <w:sz w:val="16"/>
          <w:szCs w:val="16"/>
          <w:lang w:val="en-GB"/>
        </w:rPr>
        <w:t>.</w:t>
      </w:r>
      <w:r w:rsidRPr="00EF0986">
        <w:rPr>
          <w:rFonts w:ascii="Arial Narrow" w:hAnsi="Arial Narrow" w:cstheme="minorHAnsi"/>
          <w:sz w:val="16"/>
          <w:szCs w:val="16"/>
          <w:lang w:val="en-GB"/>
        </w:rPr>
        <w:t>, 2nd ed. (</w:t>
      </w:r>
      <w:r w:rsidRPr="00EF0986">
        <w:rPr>
          <w:rFonts w:ascii="Arial Narrow" w:hAnsi="Arial Narrow" w:cstheme="minorHAnsi"/>
          <w:sz w:val="16"/>
          <w:szCs w:val="16"/>
        </w:rPr>
        <w:t>Αθήνα</w:t>
      </w:r>
      <w:r w:rsidRPr="00EF0986">
        <w:rPr>
          <w:rFonts w:ascii="Arial Narrow" w:hAnsi="Arial Narrow" w:cstheme="minorHAnsi"/>
          <w:sz w:val="16"/>
          <w:szCs w:val="16"/>
          <w:lang w:val="en-GB"/>
        </w:rPr>
        <w:t xml:space="preserve">: </w:t>
      </w:r>
      <w:r w:rsidRPr="00EF0986">
        <w:rPr>
          <w:rFonts w:ascii="Arial Narrow" w:hAnsi="Arial Narrow" w:cstheme="minorHAnsi"/>
          <w:sz w:val="16"/>
          <w:szCs w:val="16"/>
        </w:rPr>
        <w:t>ΕΛΛΗΝΙΚΑ</w:t>
      </w:r>
      <w:r w:rsidRPr="00EF0986">
        <w:rPr>
          <w:rFonts w:ascii="Arial Narrow" w:hAnsi="Arial Narrow" w:cstheme="minorHAnsi"/>
          <w:sz w:val="16"/>
          <w:szCs w:val="16"/>
          <w:lang w:val="en-GB"/>
        </w:rPr>
        <w:t xml:space="preserve"> </w:t>
      </w:r>
      <w:r w:rsidRPr="00EF0986">
        <w:rPr>
          <w:rFonts w:ascii="Arial Narrow" w:hAnsi="Arial Narrow" w:cstheme="minorHAnsi"/>
          <w:sz w:val="16"/>
          <w:szCs w:val="16"/>
        </w:rPr>
        <w:t>ΓΡΑΜΜΑΤΑ</w:t>
      </w:r>
      <w:r w:rsidRPr="00EF0986">
        <w:rPr>
          <w:rFonts w:ascii="Arial Narrow" w:hAnsi="Arial Narrow" w:cstheme="minorHAnsi"/>
          <w:sz w:val="16"/>
          <w:szCs w:val="16"/>
          <w:lang w:val="en-GB"/>
        </w:rPr>
        <w:t>, 1998).</w:t>
      </w:r>
      <w:r w:rsidR="004069D3" w:rsidRPr="00EF0986">
        <w:rPr>
          <w:rFonts w:ascii="Arial Narrow" w:hAnsi="Arial Narrow" w:cstheme="minorHAnsi"/>
          <w:sz w:val="16"/>
          <w:szCs w:val="16"/>
        </w:rPr>
        <w:fldChar w:fldCharType="end"/>
      </w:r>
      <w:r w:rsidRPr="00EF0986">
        <w:rPr>
          <w:rFonts w:ascii="Arial Narrow" w:hAnsi="Arial Narrow" w:cstheme="minorHAnsi"/>
          <w:sz w:val="16"/>
          <w:szCs w:val="16"/>
          <w:lang w:val="en-GB"/>
        </w:rPr>
        <w:t xml:space="preserve"> </w:t>
      </w:r>
      <w:r>
        <w:rPr>
          <w:rFonts w:ascii="Arial Narrow" w:hAnsi="Arial Narrow" w:cstheme="minorHAnsi"/>
          <w:sz w:val="16"/>
          <w:szCs w:val="16"/>
        </w:rPr>
        <w:t>σελ</w:t>
      </w:r>
      <w:r w:rsidRPr="00082E4F">
        <w:rPr>
          <w:rFonts w:ascii="Arial Narrow" w:hAnsi="Arial Narrow" w:cstheme="minorHAnsi"/>
          <w:sz w:val="16"/>
          <w:szCs w:val="16"/>
          <w:lang w:val="en-GB"/>
        </w:rPr>
        <w:t xml:space="preserve">. </w:t>
      </w:r>
      <w:r w:rsidRPr="000F5FA8">
        <w:rPr>
          <w:rFonts w:ascii="Arial Narrow" w:hAnsi="Arial Narrow" w:cstheme="minorHAnsi"/>
          <w:sz w:val="16"/>
          <w:szCs w:val="16"/>
          <w:lang w:val="en-GB"/>
        </w:rPr>
        <w:t>298, 305, 311</w:t>
      </w:r>
    </w:p>
  </w:footnote>
  <w:footnote w:id="21">
    <w:p w:rsidR="0096034F" w:rsidRPr="00481ECF" w:rsidRDefault="0096034F">
      <w:pPr>
        <w:pStyle w:val="ad"/>
        <w:rPr>
          <w:rFonts w:ascii="Arial Narrow" w:hAnsi="Arial Narrow" w:cstheme="minorHAnsi"/>
          <w:sz w:val="16"/>
          <w:szCs w:val="16"/>
          <w:lang w:val="en-GB"/>
        </w:rPr>
      </w:pPr>
      <w:r w:rsidRPr="00EF0986">
        <w:rPr>
          <w:rStyle w:val="ae"/>
          <w:rFonts w:ascii="Arial Narrow" w:hAnsi="Arial Narrow" w:cstheme="minorHAnsi"/>
          <w:sz w:val="16"/>
          <w:szCs w:val="16"/>
        </w:rPr>
        <w:footnoteRef/>
      </w:r>
      <w:r w:rsidRPr="00EF0986">
        <w:rPr>
          <w:rFonts w:ascii="Arial Narrow" w:hAnsi="Arial Narrow" w:cstheme="minorHAnsi"/>
          <w:sz w:val="16"/>
          <w:szCs w:val="16"/>
          <w:lang w:val="en-GB"/>
        </w:rPr>
        <w:t xml:space="preserve"> </w:t>
      </w:r>
      <w:r w:rsidR="004069D3" w:rsidRPr="00EF0986">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{"citationID":"DUUgRpxd","properties":{"formattedCitation":"Jukka Vuori, Vuari Blonk, and Richard H. Price, {\\i{}Sustainable Working Lives: Managing Work Transitions and Health throughout the Life Course (Aligning Perspectives on Health, Safety and Well-Being).} (Springer, 2015).","plainCitation":"Jukka Vuori, Vuari Blonk, and Richard H. Price, Sustainable Working Lives: Managing Work Transitions and Health throughout the Life Course (Aligning Perspectives on Health, Safety and Well-Being). (Springer, 2015).","noteIndex":17},"citationItems":[{"id":"OUys7pHi/yciznsN0","uris":["http://zotero.org/users/local/5Yvc28Ei/items/QHCIWYH3"],"uri":["http://zotero.org/users/local/5Yvc28Ei/items/QHCIWYH3"],"itemData":{"id":167,"type":"book","publisher":"Springer","title":"Sustainable Working Lives: Managing Work Transitions and Health throughout the Life Course (Aligning Perspectives on Health, Safety and Well-Being).","author":[{"family":"Vuori","given":"Jukka"},{"family":"Blonk","given":"Vuari"},{"family":"Price","given":"Richard H."}],"issued":{"date-parts":[["2015"]]}}}],"schema":"https://github.com/citation-style-language/schema/raw/master/csl-citation.json"} </w:instrText>
      </w:r>
      <w:r w:rsidR="004069D3" w:rsidRPr="00EF0986">
        <w:rPr>
          <w:rFonts w:ascii="Arial Narrow" w:hAnsi="Arial Narrow" w:cstheme="minorHAnsi"/>
          <w:sz w:val="16"/>
          <w:szCs w:val="16"/>
        </w:rPr>
        <w:fldChar w:fldCharType="separate"/>
      </w:r>
      <w:r w:rsidRPr="00EF0986">
        <w:rPr>
          <w:rFonts w:ascii="Arial Narrow" w:hAnsi="Arial Narrow" w:cstheme="minorHAnsi"/>
          <w:sz w:val="16"/>
          <w:szCs w:val="16"/>
          <w:lang w:val="en-GB"/>
        </w:rPr>
        <w:t xml:space="preserve">Jukka Vuori, Vuari Blonk, and Richard H. Price, </w:t>
      </w:r>
      <w:r w:rsidRPr="00EF0986">
        <w:rPr>
          <w:rFonts w:ascii="Arial Narrow" w:hAnsi="Arial Narrow" w:cstheme="minorHAnsi"/>
          <w:i/>
          <w:iCs/>
          <w:sz w:val="16"/>
          <w:szCs w:val="16"/>
          <w:lang w:val="en-GB"/>
        </w:rPr>
        <w:t>Sustainable Working Lives: Managing Work Transitions and Health throughout the Life Course (Aligning Perspectives on Health, Safety and Well-Being).</w:t>
      </w:r>
      <w:r w:rsidRPr="00EF0986">
        <w:rPr>
          <w:rFonts w:ascii="Arial Narrow" w:hAnsi="Arial Narrow" w:cstheme="minorHAnsi"/>
          <w:sz w:val="16"/>
          <w:szCs w:val="16"/>
          <w:lang w:val="en-GB"/>
        </w:rPr>
        <w:t xml:space="preserve"> (Springer, 2015).</w:t>
      </w:r>
      <w:r w:rsidR="004069D3" w:rsidRPr="00EF0986">
        <w:rPr>
          <w:rFonts w:ascii="Arial Narrow" w:hAnsi="Arial Narrow" w:cstheme="minorHAnsi"/>
          <w:sz w:val="16"/>
          <w:szCs w:val="16"/>
        </w:rPr>
        <w:fldChar w:fldCharType="end"/>
      </w:r>
    </w:p>
  </w:footnote>
  <w:footnote w:id="22">
    <w:p w:rsidR="0096034F" w:rsidRPr="00760826" w:rsidRDefault="0096034F" w:rsidP="007B3C50">
      <w:pPr>
        <w:pStyle w:val="ad"/>
        <w:rPr>
          <w:rFonts w:ascii="Arial Narrow" w:hAnsi="Arial Narrow"/>
          <w:lang w:val="en-GB"/>
        </w:rPr>
      </w:pPr>
      <w:r w:rsidRPr="00760826">
        <w:rPr>
          <w:rStyle w:val="ae"/>
          <w:rFonts w:ascii="Arial Narrow" w:hAnsi="Arial Narrow"/>
          <w:sz w:val="16"/>
        </w:rPr>
        <w:footnoteRef/>
      </w:r>
      <w:r w:rsidRPr="00760826">
        <w:rPr>
          <w:rFonts w:ascii="Arial Narrow" w:hAnsi="Arial Narrow"/>
          <w:sz w:val="16"/>
          <w:lang w:val="en-GB"/>
        </w:rPr>
        <w:t xml:space="preserve"> </w:t>
      </w:r>
      <w:r w:rsidR="004069D3" w:rsidRPr="00760826">
        <w:rPr>
          <w:rFonts w:ascii="Arial Narrow" w:hAnsi="Arial Narrow"/>
          <w:sz w:val="16"/>
        </w:rPr>
        <w:fldChar w:fldCharType="begin"/>
      </w:r>
      <w:r>
        <w:rPr>
          <w:rFonts w:ascii="Arial Narrow" w:hAnsi="Arial Narrow"/>
          <w:sz w:val="16"/>
          <w:lang w:val="en-GB"/>
        </w:rPr>
        <w:instrText xml:space="preserve"> ADDIN ZOTERO_ITEM CSL_CITATION {"citationID":"xINfQaxI","properties":{"formattedCitation":"Warren Bennis, {\\i{}On Becoming a Leader.}, 4\\uc0\\u951{} (Reading, MA: Addison-Wesley Publishing Company Inc., 2009).","plainCitation":"Warren Bennis, On Becoming a Leader., 4η (Reading, MA: Addison-Wesley Publishing Company Inc., 2009).","noteIndex":18},"citationItems":[{"id":39,"uris":["http://zotero.org/users/4788260/items/HSNK25BA"],"uri":["http://zotero.org/users/4788260/items/HSNK25BA"],"itemData":{"id":39,"type":"book","edition":"4η","event-place":"Reading, MA","publisher":"Addison-Wesley Publishing Company Inc.","publisher-place":"Reading, MA","title":"On becoming a leader.","author":[{"family":"Bennis","given":"Warren"}],"issued":{"date-parts":[["2009"]]}}}],"schema":"https://github.com/citation-style-language/schema/raw/master/csl-citation.json"} </w:instrText>
      </w:r>
      <w:r w:rsidR="004069D3" w:rsidRPr="00760826">
        <w:rPr>
          <w:rFonts w:ascii="Arial Narrow" w:hAnsi="Arial Narrow"/>
          <w:sz w:val="16"/>
        </w:rPr>
        <w:fldChar w:fldCharType="separate"/>
      </w:r>
      <w:r w:rsidRPr="00760826">
        <w:rPr>
          <w:rFonts w:ascii="Arial Narrow" w:hAnsi="Arial Narrow" w:cs="Calibri"/>
          <w:sz w:val="16"/>
          <w:szCs w:val="24"/>
          <w:lang w:val="en-GB"/>
        </w:rPr>
        <w:t xml:space="preserve">Warren Bennis, </w:t>
      </w:r>
      <w:r w:rsidRPr="00760826">
        <w:rPr>
          <w:rFonts w:ascii="Arial Narrow" w:hAnsi="Arial Narrow" w:cs="Calibri"/>
          <w:i/>
          <w:iCs/>
          <w:sz w:val="16"/>
          <w:szCs w:val="24"/>
          <w:lang w:val="en-GB"/>
        </w:rPr>
        <w:t>On Becoming a Leader.</w:t>
      </w:r>
      <w:r w:rsidRPr="00760826">
        <w:rPr>
          <w:rFonts w:ascii="Arial Narrow" w:hAnsi="Arial Narrow" w:cs="Calibri"/>
          <w:sz w:val="16"/>
          <w:szCs w:val="24"/>
          <w:lang w:val="en-GB"/>
        </w:rPr>
        <w:t>, 4</w:t>
      </w:r>
      <w:r w:rsidRPr="00760826">
        <w:rPr>
          <w:rFonts w:ascii="Arial Narrow" w:hAnsi="Arial Narrow" w:cs="Calibri"/>
          <w:sz w:val="16"/>
          <w:szCs w:val="24"/>
        </w:rPr>
        <w:t>η</w:t>
      </w:r>
      <w:r w:rsidRPr="00760826">
        <w:rPr>
          <w:rFonts w:ascii="Arial Narrow" w:hAnsi="Arial Narrow" w:cs="Calibri"/>
          <w:sz w:val="16"/>
          <w:szCs w:val="24"/>
          <w:lang w:val="en-GB"/>
        </w:rPr>
        <w:t xml:space="preserve"> (Reading, MA: Addison-Wesley Publishing Company Inc., 2009).</w:t>
      </w:r>
      <w:r w:rsidR="004069D3" w:rsidRPr="00760826">
        <w:rPr>
          <w:rFonts w:ascii="Arial Narrow" w:hAnsi="Arial Narrow"/>
          <w:sz w:val="16"/>
        </w:rPr>
        <w:fldChar w:fldCharType="end"/>
      </w:r>
    </w:p>
  </w:footnote>
  <w:footnote w:id="23">
    <w:p w:rsidR="0096034F" w:rsidRPr="00CD2B0F" w:rsidRDefault="0096034F">
      <w:pPr>
        <w:pStyle w:val="ad"/>
        <w:rPr>
          <w:rFonts w:ascii="Arial Narrow" w:hAnsi="Arial Narrow"/>
          <w:lang w:val="en-GB"/>
        </w:rPr>
      </w:pPr>
      <w:r w:rsidRPr="00201E80">
        <w:rPr>
          <w:rStyle w:val="ae"/>
          <w:rFonts w:ascii="Arial Narrow" w:hAnsi="Arial Narrow"/>
          <w:sz w:val="16"/>
        </w:rPr>
        <w:footnoteRef/>
      </w:r>
      <w:r w:rsidRPr="00CD2B0F">
        <w:rPr>
          <w:rFonts w:ascii="Arial Narrow" w:hAnsi="Arial Narrow"/>
          <w:sz w:val="16"/>
          <w:lang w:val="en-GB"/>
        </w:rPr>
        <w:t xml:space="preserve"> </w:t>
      </w:r>
      <w:r>
        <w:rPr>
          <w:rFonts w:ascii="Arial Narrow" w:hAnsi="Arial Narrow"/>
          <w:sz w:val="16"/>
        </w:rPr>
        <w:t>Προσαρμοσμένο</w:t>
      </w:r>
      <w:r w:rsidRPr="00CD2B0F">
        <w:rPr>
          <w:rFonts w:ascii="Arial Narrow" w:hAnsi="Arial Narrow"/>
          <w:sz w:val="16"/>
          <w:lang w:val="en-GB"/>
        </w:rPr>
        <w:t xml:space="preserve"> </w:t>
      </w:r>
      <w:r>
        <w:rPr>
          <w:rFonts w:ascii="Arial Narrow" w:hAnsi="Arial Narrow"/>
          <w:sz w:val="16"/>
        </w:rPr>
        <w:t>και</w:t>
      </w:r>
      <w:r w:rsidRPr="00CD2B0F">
        <w:rPr>
          <w:rFonts w:ascii="Arial Narrow" w:hAnsi="Arial Narrow"/>
          <w:sz w:val="16"/>
          <w:lang w:val="en-GB"/>
        </w:rPr>
        <w:t xml:space="preserve"> </w:t>
      </w:r>
      <w:r>
        <w:rPr>
          <w:rFonts w:ascii="Arial Narrow" w:hAnsi="Arial Narrow"/>
          <w:sz w:val="16"/>
        </w:rPr>
        <w:t>εμπλουτισμένο</w:t>
      </w:r>
      <w:r w:rsidRPr="00CD2B0F">
        <w:rPr>
          <w:rFonts w:ascii="Arial Narrow" w:hAnsi="Arial Narrow"/>
          <w:sz w:val="16"/>
          <w:lang w:val="en-GB"/>
        </w:rPr>
        <w:t xml:space="preserve"> </w:t>
      </w:r>
      <w:r>
        <w:rPr>
          <w:rFonts w:ascii="Arial Narrow" w:hAnsi="Arial Narrow"/>
          <w:sz w:val="16"/>
        </w:rPr>
        <w:t>από</w:t>
      </w:r>
      <w:r w:rsidRPr="00CD2B0F">
        <w:rPr>
          <w:rFonts w:ascii="Arial Narrow" w:hAnsi="Arial Narrow"/>
          <w:sz w:val="16"/>
          <w:lang w:val="en-GB"/>
        </w:rPr>
        <w:t xml:space="preserve"> </w:t>
      </w:r>
      <w:r>
        <w:rPr>
          <w:rFonts w:ascii="Arial Narrow" w:hAnsi="Arial Narrow"/>
          <w:sz w:val="16"/>
        </w:rPr>
        <w:t>τον</w:t>
      </w:r>
      <w:r w:rsidRPr="00CD2B0F">
        <w:rPr>
          <w:rFonts w:ascii="Arial Narrow" w:hAnsi="Arial Narrow"/>
          <w:sz w:val="16"/>
          <w:lang w:val="en-GB"/>
        </w:rPr>
        <w:t xml:space="preserve"> </w:t>
      </w:r>
      <w:r w:rsidR="004069D3" w:rsidRPr="00201E80">
        <w:rPr>
          <w:rFonts w:ascii="Arial Narrow" w:hAnsi="Arial Narrow"/>
          <w:sz w:val="16"/>
        </w:rPr>
        <w:fldChar w:fldCharType="begin"/>
      </w:r>
      <w:r>
        <w:rPr>
          <w:rFonts w:ascii="Arial Narrow" w:hAnsi="Arial Narrow"/>
          <w:sz w:val="16"/>
          <w:lang w:val="en-GB"/>
        </w:rPr>
        <w:instrText xml:space="preserve"> ADDIN ZOTERO_ITEM CSL_CITATION {"citationID":"fjfNzUbd","properties":{"formattedCitation":"Joseph Clarence Rost, {\\i{}Leadership for the Twenty First Century}, 2nd ed. (London: Praeger Publishers, 1993), 149.","plainCitation":"Joseph Clarence Rost, Leadership for the Twenty First Century, 2nd ed. (London: Praeger Publishers, 1993), 149.","dontUpdate":true,"noteIndex":19},"citationItems":[{"id":25,"uris":["http://zotero.org/users/4788260/items/L36KU6MP"],"uri":["http://zotero.org/users/4788260/items/L36KU6MP"],"itemData":{"id":25,"type":"book","edition":"2nd","event-place":"London","ISBN":"0-275-94610-X","publisher":"Praeger Publishers","publisher-place":"London","title":"Leadership for the Twenty first Century","author":[{"family":"Rost","given":"Joseph Clarence"}],"issued":{"date-parts":[["1993"]]}},"locator":"149","label":"page"}],"schema":"https://github.com/citation-style-language/schema/raw/master/csl-citation.json"} </w:instrText>
      </w:r>
      <w:r w:rsidR="004069D3" w:rsidRPr="00201E80">
        <w:rPr>
          <w:rFonts w:ascii="Arial Narrow" w:hAnsi="Arial Narrow"/>
          <w:sz w:val="16"/>
        </w:rPr>
        <w:fldChar w:fldCharType="separate"/>
      </w:r>
      <w:r w:rsidRPr="00CD2B0F">
        <w:rPr>
          <w:rFonts w:ascii="Arial Narrow" w:hAnsi="Arial Narrow" w:cs="Calibri"/>
          <w:sz w:val="16"/>
          <w:szCs w:val="24"/>
          <w:lang w:val="en-GB"/>
        </w:rPr>
        <w:t xml:space="preserve">Joseph Clarence Rost, </w:t>
      </w:r>
      <w:r w:rsidRPr="00CD2B0F">
        <w:rPr>
          <w:rFonts w:ascii="Arial Narrow" w:hAnsi="Arial Narrow" w:cs="Calibri"/>
          <w:i/>
          <w:iCs/>
          <w:sz w:val="16"/>
          <w:szCs w:val="24"/>
          <w:lang w:val="en-GB"/>
        </w:rPr>
        <w:t>Leadership for the Twenty First Century</w:t>
      </w:r>
      <w:r w:rsidRPr="00CD2B0F">
        <w:rPr>
          <w:rFonts w:ascii="Arial Narrow" w:hAnsi="Arial Narrow" w:cs="Calibri"/>
          <w:sz w:val="16"/>
          <w:szCs w:val="24"/>
          <w:lang w:val="en-GB"/>
        </w:rPr>
        <w:t xml:space="preserve">, 2nd ed. (London: Praeger Publishers, 1993), </w:t>
      </w:r>
      <w:r>
        <w:rPr>
          <w:rFonts w:ascii="Arial Narrow" w:hAnsi="Arial Narrow" w:cs="Calibri"/>
          <w:sz w:val="16"/>
          <w:szCs w:val="24"/>
        </w:rPr>
        <w:t>σελ</w:t>
      </w:r>
      <w:r w:rsidRPr="00DF06FA">
        <w:rPr>
          <w:rFonts w:ascii="Arial Narrow" w:hAnsi="Arial Narrow" w:cs="Calibri"/>
          <w:sz w:val="16"/>
          <w:szCs w:val="24"/>
          <w:lang w:val="en-GB"/>
        </w:rPr>
        <w:t xml:space="preserve">. </w:t>
      </w:r>
      <w:r w:rsidRPr="00CD2B0F">
        <w:rPr>
          <w:rFonts w:ascii="Arial Narrow" w:hAnsi="Arial Narrow" w:cs="Calibri"/>
          <w:sz w:val="16"/>
          <w:szCs w:val="24"/>
          <w:lang w:val="en-GB"/>
        </w:rPr>
        <w:t>149.</w:t>
      </w:r>
      <w:r w:rsidR="004069D3" w:rsidRPr="00201E80">
        <w:rPr>
          <w:rFonts w:ascii="Arial Narrow" w:hAnsi="Arial Narrow"/>
          <w:sz w:val="16"/>
        </w:rPr>
        <w:fldChar w:fldCharType="end"/>
      </w:r>
    </w:p>
  </w:footnote>
  <w:footnote w:id="24">
    <w:p w:rsidR="0096034F" w:rsidRPr="006B2C27" w:rsidRDefault="0096034F">
      <w:pPr>
        <w:pStyle w:val="ad"/>
        <w:rPr>
          <w:rFonts w:ascii="Arial Narrow" w:hAnsi="Arial Narrow"/>
          <w:lang w:val="en-GB"/>
        </w:rPr>
      </w:pPr>
      <w:r w:rsidRPr="00760826">
        <w:rPr>
          <w:rStyle w:val="ae"/>
          <w:rFonts w:ascii="Arial Narrow" w:hAnsi="Arial Narrow"/>
          <w:sz w:val="16"/>
        </w:rPr>
        <w:footnoteRef/>
      </w:r>
      <w:r w:rsidRPr="00760826">
        <w:rPr>
          <w:rFonts w:ascii="Arial Narrow" w:hAnsi="Arial Narrow"/>
          <w:sz w:val="16"/>
          <w:lang w:val="en-GB"/>
        </w:rPr>
        <w:t xml:space="preserve"> </w:t>
      </w:r>
      <w:r w:rsidR="004069D3" w:rsidRPr="00760826">
        <w:rPr>
          <w:rFonts w:ascii="Arial Narrow" w:hAnsi="Arial Narrow"/>
          <w:sz w:val="16"/>
        </w:rPr>
        <w:fldChar w:fldCharType="begin"/>
      </w:r>
      <w:r>
        <w:rPr>
          <w:rFonts w:ascii="Arial Narrow" w:hAnsi="Arial Narrow"/>
          <w:sz w:val="16"/>
          <w:lang w:val="en-GB"/>
        </w:rPr>
        <w:instrText xml:space="preserve"> ADDIN ZOTERO_ITEM CSL_CITATION {"citationID":"zIo2GS3T","properties":{"formattedCitation":"Robert Katz, {\\i{}Skills of an Effective Administrator}, vol. 33\\uc0\\u8211{}1 (Harvard Business Review Press, 1955), 36.","plainCitation":"Robert Katz, Skills of an Effective Administrator, vol. 33–1 (Harvard Business Review Press, 1955), 36.","dontUpdate":true,"noteIndex":20},"citationItems":[{"id":50,"uris":["http://zotero.org/users/4788260/items/SIB487E2"],"uri":["http://zotero.org/users/4788260/items/SIB487E2"],"itemData":{"id":50,"type":"book","number-of-pages":"33-42","publisher":"Harvard Business Review Press","title":"Skills of an Effective Administrator","volume":"33-1","author":[{"family":"Katz","given":"Robert"}],"issued":{"date-parts":[["1955"]]}},"locator":"36","label":"page"}],"schema":"https://github.com/citation-style-language/schema/raw/master/csl-citation.json"} </w:instrText>
      </w:r>
      <w:r w:rsidR="004069D3" w:rsidRPr="00760826">
        <w:rPr>
          <w:rFonts w:ascii="Arial Narrow" w:hAnsi="Arial Narrow"/>
          <w:sz w:val="16"/>
        </w:rPr>
        <w:fldChar w:fldCharType="separate"/>
      </w:r>
      <w:r w:rsidRPr="00760826">
        <w:rPr>
          <w:rFonts w:ascii="Arial Narrow" w:hAnsi="Arial Narrow" w:cs="Calibri"/>
          <w:sz w:val="16"/>
          <w:szCs w:val="24"/>
          <w:lang w:val="en-GB"/>
        </w:rPr>
        <w:t xml:space="preserve">Robert Katz, </w:t>
      </w:r>
      <w:r w:rsidRPr="00760826">
        <w:rPr>
          <w:rFonts w:ascii="Arial Narrow" w:hAnsi="Arial Narrow" w:cs="Calibri"/>
          <w:i/>
          <w:iCs/>
          <w:sz w:val="16"/>
          <w:szCs w:val="24"/>
          <w:lang w:val="en-GB"/>
        </w:rPr>
        <w:t>Skills of an Effective Administrator</w:t>
      </w:r>
      <w:r w:rsidRPr="00760826">
        <w:rPr>
          <w:rFonts w:ascii="Arial Narrow" w:hAnsi="Arial Narrow" w:cs="Calibri"/>
          <w:sz w:val="16"/>
          <w:szCs w:val="24"/>
          <w:lang w:val="en-GB"/>
        </w:rPr>
        <w:t xml:space="preserve">, vol. 33–1 (Harvard Business Review Press, 1955), </w:t>
      </w:r>
      <w:r w:rsidRPr="00760826">
        <w:rPr>
          <w:rFonts w:ascii="Arial Narrow" w:hAnsi="Arial Narrow" w:cs="Calibri"/>
          <w:sz w:val="16"/>
          <w:szCs w:val="24"/>
        </w:rPr>
        <w:t>σελ</w:t>
      </w:r>
      <w:r w:rsidRPr="00760826">
        <w:rPr>
          <w:rFonts w:ascii="Arial Narrow" w:hAnsi="Arial Narrow" w:cs="Calibri"/>
          <w:sz w:val="16"/>
          <w:szCs w:val="24"/>
          <w:lang w:val="en-GB"/>
        </w:rPr>
        <w:t>. 36.</w:t>
      </w:r>
      <w:r w:rsidR="004069D3" w:rsidRPr="00760826">
        <w:rPr>
          <w:rFonts w:ascii="Arial Narrow" w:hAnsi="Arial Narrow"/>
          <w:sz w:val="16"/>
        </w:rPr>
        <w:fldChar w:fldCharType="end"/>
      </w:r>
    </w:p>
  </w:footnote>
  <w:footnote w:id="25">
    <w:p w:rsidR="0096034F" w:rsidRPr="00DF06FA" w:rsidRDefault="0096034F" w:rsidP="00C04300">
      <w:pPr>
        <w:pStyle w:val="ad"/>
        <w:rPr>
          <w:rFonts w:ascii="Arial Narrow" w:hAnsi="Arial Narrow"/>
          <w:lang w:val="en-GB"/>
        </w:rPr>
      </w:pPr>
      <w:r w:rsidRPr="00C20742">
        <w:rPr>
          <w:rStyle w:val="ae"/>
          <w:rFonts w:ascii="Arial Narrow" w:hAnsi="Arial Narrow"/>
          <w:sz w:val="16"/>
        </w:rPr>
        <w:footnoteRef/>
      </w:r>
      <w:r w:rsidRPr="00DF06FA">
        <w:rPr>
          <w:rFonts w:ascii="Arial Narrow" w:hAnsi="Arial Narrow"/>
          <w:sz w:val="16"/>
          <w:lang w:val="en-GB"/>
        </w:rPr>
        <w:t xml:space="preserve">  </w:t>
      </w:r>
      <w:hyperlink r:id="rId2" w:history="1">
        <w:r w:rsidRPr="00DF06FA">
          <w:rPr>
            <w:rStyle w:val="-"/>
            <w:rFonts w:ascii="Arial Narrow" w:hAnsi="Arial Narrow"/>
            <w:sz w:val="16"/>
            <w:lang w:val="en-GB"/>
          </w:rPr>
          <w:t>https://www.researchgate.net/figure/Managerial-skills-model_fig1_235307406</w:t>
        </w:r>
      </w:hyperlink>
      <w:r w:rsidRPr="00DF06FA">
        <w:rPr>
          <w:rFonts w:ascii="Arial Narrow" w:hAnsi="Arial Narrow"/>
          <w:sz w:val="16"/>
          <w:lang w:val="en-GB"/>
        </w:rPr>
        <w:t xml:space="preserve"> </w:t>
      </w:r>
    </w:p>
  </w:footnote>
  <w:footnote w:id="26">
    <w:p w:rsidR="0096034F" w:rsidRPr="00CD2B0F" w:rsidRDefault="0096034F" w:rsidP="00647579">
      <w:pPr>
        <w:pStyle w:val="ad"/>
        <w:rPr>
          <w:rFonts w:ascii="Arial Narrow" w:hAnsi="Arial Narrow"/>
          <w:lang w:val="en-GB"/>
        </w:rPr>
      </w:pPr>
      <w:r w:rsidRPr="001F7EE8">
        <w:rPr>
          <w:rStyle w:val="ae"/>
          <w:rFonts w:ascii="Arial Narrow" w:hAnsi="Arial Narrow"/>
          <w:sz w:val="16"/>
        </w:rPr>
        <w:footnoteRef/>
      </w:r>
      <w:r w:rsidRPr="00CD2B0F">
        <w:rPr>
          <w:rFonts w:ascii="Arial Narrow" w:hAnsi="Arial Narrow"/>
          <w:sz w:val="16"/>
          <w:lang w:val="en-GB"/>
        </w:rPr>
        <w:t xml:space="preserve"> </w:t>
      </w:r>
      <w:r w:rsidR="004069D3" w:rsidRPr="001F7EE8">
        <w:rPr>
          <w:rFonts w:ascii="Arial Narrow" w:hAnsi="Arial Narrow"/>
          <w:sz w:val="16"/>
        </w:rPr>
        <w:fldChar w:fldCharType="begin"/>
      </w:r>
      <w:r>
        <w:rPr>
          <w:rFonts w:ascii="Arial Narrow" w:hAnsi="Arial Narrow"/>
          <w:sz w:val="16"/>
          <w:lang w:val="en-GB"/>
        </w:rPr>
        <w:instrText xml:space="preserve"> ADDIN ZOTERO_ITEM CSL_CITATION {"citationID":"d3SIQNZs","properties":{"formattedCitation":"Scott I. Tannenbaum, Kimberly A. Smith-Jentsch, and Scott J. Behson, \\uc0\\u8220{}Training Team Leaders to Facilitate Team Learning and Performance,\\uc0\\u8221{} in {\\i{}Making Decisions under Stress:  Implications for Individual and Team Training} (Washington, DC, US: American Psychological Association, 1998), 247\\uc0\\u8211{}70, https://doi.org/10.1037/10278-009.","plainCitation":"Scott I. Tannenbaum, Kimberly A. Smith-Jentsch, and Scott J. Behson, “Training Team Leaders to Facilitate Team Learning and Performance,” in Making Decisions under Stress:  Implications for Individual and Team Training (Washington, DC, US: American Psychological Association, 1998), 247–70, https://doi.org/10.1037/10278-009.","noteIndex":22},"citationItems":[{"id":27,"uris":["http://zotero.org/users/4788260/items/YLK7PGMM"],"uri":["http://zotero.org/users/4788260/items/YLK7PGMM"],"itemData":{"id":27,"type":"chapter","abstract":"This stream of the US Navy's Tactical Decision Making Under Stress project focuses on training team leaders to facilitate team discussions before and after team activities, to maximize learning from those experiences, and to enhance subsequent interactions and performance. The effort draws on existing theoretical and empirical foundations, incorporates field observations of team leaders during team training, and culminates in an experimental study of team leader training. This chapter describes the effort and its implications for team effectiveness. The authors discuss the role of the team leader as a performance/learning facilitator, and present a cyclical model of team learning with a focus on post-action reviews. Critical team leader behaviors for supporting team learning are identified based on existing literature and field observations of team leaders during training. An experimental study is described in which team leaders were trained to demonstrate critical team leader behaviors and facilitate effective pre-briefs and post-action reviews. The chapter concludes with lessons learned for enhancing team performance. (PsycINFO Database Record (c) 2016 APA, all rights reserved)","container-title":"Making decisions under stress:  Implications for individual and team training","event-place":"Washington, DC, US","ISBN":"978-1-55798-525-5","note":"DOI: 10.1037/10278-009","page":"247-270","publisher":"American Psychological Association","publisher-place":"Washington, DC, US","source":"APA PsycNET","title":"Training team leaders to facilitate team learning and performance","author":[{"family":"Tannenbaum","given":"Scott I."},{"family":"Smith-Jentsch","given":"Kimberly A."},{"family":"Behson","given":"Scott J."}],"issued":{"date-parts":[["1998"]]}}}],"schema":"https://github.com/citation-style-language/schema/raw/master/csl-citation.json"} </w:instrText>
      </w:r>
      <w:r w:rsidR="004069D3" w:rsidRPr="001F7EE8">
        <w:rPr>
          <w:rFonts w:ascii="Arial Narrow" w:hAnsi="Arial Narrow"/>
          <w:sz w:val="16"/>
        </w:rPr>
        <w:fldChar w:fldCharType="separate"/>
      </w:r>
      <w:r w:rsidRPr="00CD2B0F">
        <w:rPr>
          <w:rFonts w:ascii="Arial Narrow" w:hAnsi="Arial Narrow" w:cs="Calibri"/>
          <w:sz w:val="16"/>
          <w:szCs w:val="24"/>
          <w:lang w:val="en-GB"/>
        </w:rPr>
        <w:t xml:space="preserve">Scott I. Tannenbaum, Kimberly A. Smith-Jentsch, and Scott J. Behson, “Training Team Leaders to Facilitate Team Learning and Performance,” in </w:t>
      </w:r>
      <w:r w:rsidRPr="00CD2B0F">
        <w:rPr>
          <w:rFonts w:ascii="Arial Narrow" w:hAnsi="Arial Narrow" w:cs="Calibri"/>
          <w:i/>
          <w:iCs/>
          <w:sz w:val="16"/>
          <w:szCs w:val="24"/>
          <w:lang w:val="en-GB"/>
        </w:rPr>
        <w:t>Making Decisions under Stress:  Implications for Individual and Team Training</w:t>
      </w:r>
      <w:r w:rsidRPr="00CD2B0F">
        <w:rPr>
          <w:rFonts w:ascii="Arial Narrow" w:hAnsi="Arial Narrow" w:cs="Calibri"/>
          <w:sz w:val="16"/>
          <w:szCs w:val="24"/>
          <w:lang w:val="en-GB"/>
        </w:rPr>
        <w:t xml:space="preserve"> (Washington, DC, US: American Psychological Association, 1998), 247–70, https://doi.org/10.1037/10278-009.</w:t>
      </w:r>
      <w:r w:rsidR="004069D3" w:rsidRPr="001F7EE8">
        <w:rPr>
          <w:rFonts w:ascii="Arial Narrow" w:hAnsi="Arial Narrow"/>
          <w:sz w:val="16"/>
        </w:rPr>
        <w:fldChar w:fldCharType="end"/>
      </w:r>
    </w:p>
  </w:footnote>
  <w:footnote w:id="27">
    <w:p w:rsidR="0096034F" w:rsidRPr="00B87FE5" w:rsidRDefault="0096034F">
      <w:pPr>
        <w:pStyle w:val="ad"/>
        <w:rPr>
          <w:rFonts w:ascii="Arial Narrow" w:hAnsi="Arial Narrow"/>
          <w:lang w:val="en-GB"/>
        </w:rPr>
      </w:pPr>
      <w:r w:rsidRPr="00B87FE5">
        <w:rPr>
          <w:rStyle w:val="ae"/>
          <w:rFonts w:ascii="Arial Narrow" w:hAnsi="Arial Narrow"/>
          <w:sz w:val="16"/>
        </w:rPr>
        <w:footnoteRef/>
      </w:r>
      <w:r w:rsidRPr="00DF06FA">
        <w:rPr>
          <w:rFonts w:ascii="Arial Narrow" w:hAnsi="Arial Narrow"/>
          <w:sz w:val="16"/>
          <w:lang w:val="en-GB"/>
        </w:rPr>
        <w:t xml:space="preserve"> </w:t>
      </w:r>
      <w:r w:rsidR="004069D3" w:rsidRPr="00B87FE5">
        <w:rPr>
          <w:rFonts w:ascii="Arial Narrow" w:hAnsi="Arial Narrow"/>
          <w:sz w:val="16"/>
        </w:rPr>
        <w:fldChar w:fldCharType="begin"/>
      </w:r>
      <w:r>
        <w:rPr>
          <w:rFonts w:ascii="Arial Narrow" w:hAnsi="Arial Narrow"/>
          <w:sz w:val="16"/>
          <w:lang w:val="en-GB"/>
        </w:rPr>
        <w:instrText xml:space="preserve"> ADDIN ZOTERO_ITEM CSL_CITATION {"citationID":"sN4aKRdH","properties":{"formattedCitation":"Geiger and Peck, {\\i{}Designed to Lead: The Church and Leadership Development}, 57.","plainCitation":"Geiger and Peck, Designed to Lead: The Church and Leadership Development, 57.","dontUpdate":true,"noteIndex":25},"citationItems":[{"id":48,"uris":["http://zotero.org/users/4788260/items/I8RBHJV4"],"uri":["http://zotero.org/users/4788260/items/I8RBHJV4"],"itemData":{"id":48,"type":"book","abstract":"Most churches merely exist.\n\nMany churches do not develop leaders intentionally and consistently. When leaders emerge from some churches, it is often by accident. Something is missing. Something is off.\n\nAuthors Eric Geiger (author of bestselling Simple Church and Creature of the Word) and Kevin Peck argue that churches that consistently produce leaders have a strong conviction to develop leaders, a healthy culture for leadership development, and helpful constructs to systematically and intentionally build leaders. All three are essential for leaders to be formed through the ministry of a local church.\n\nFrom the first recordings of history God has made it clear that He has designed creation to be led by His covenant people. More than that, He has decided what His people are to do with that leadership. Whether you are called to lead your home, in the marketplace, in God’s church, or in your community, if you are called by God you are called to lead others to worship the glory of God in Jesus Christ.\n\nGod has designed His people to lead.","ISBN":"978-1-4336-9024-2","language":"English","number-of-pages":"248","publisher":"B&amp;H Books","title":"Designed to Lead: The Church and Leadership Development","author":[{"family":"Geiger","given":"Eric"},{"family":"Peck","given":"Kevin"}],"issued":{"date-parts":[["2016"]]}},"locator":"57","label":"page"}],"schema":"https://github.com/citation-style-language/schema/raw/master/csl-citation.json"} </w:instrText>
      </w:r>
      <w:r w:rsidR="004069D3" w:rsidRPr="00B87FE5">
        <w:rPr>
          <w:rFonts w:ascii="Arial Narrow" w:hAnsi="Arial Narrow"/>
          <w:sz w:val="16"/>
        </w:rPr>
        <w:fldChar w:fldCharType="separate"/>
      </w:r>
      <w:r w:rsidRPr="00DF06FA">
        <w:rPr>
          <w:rFonts w:ascii="Arial Narrow" w:hAnsi="Arial Narrow" w:cs="Calibri"/>
          <w:sz w:val="16"/>
          <w:szCs w:val="24"/>
          <w:lang w:val="en-GB"/>
        </w:rPr>
        <w:t xml:space="preserve">Geiger and Peck, </w:t>
      </w:r>
      <w:r w:rsidRPr="00DF06FA">
        <w:rPr>
          <w:rFonts w:ascii="Arial Narrow" w:hAnsi="Arial Narrow" w:cs="Calibri"/>
          <w:i/>
          <w:iCs/>
          <w:sz w:val="16"/>
          <w:szCs w:val="24"/>
          <w:lang w:val="en-GB"/>
        </w:rPr>
        <w:t>Designed to Lead: The Church and Leadership Development</w:t>
      </w:r>
      <w:r w:rsidRPr="00DF06FA">
        <w:rPr>
          <w:rFonts w:ascii="Arial Narrow" w:hAnsi="Arial Narrow" w:cs="Calibri"/>
          <w:sz w:val="16"/>
          <w:szCs w:val="24"/>
          <w:lang w:val="en-GB"/>
        </w:rPr>
        <w:t xml:space="preserve">, </w:t>
      </w:r>
      <w:r w:rsidRPr="00B87FE5">
        <w:rPr>
          <w:rFonts w:ascii="Arial Narrow" w:hAnsi="Arial Narrow" w:cs="Calibri"/>
          <w:sz w:val="16"/>
          <w:szCs w:val="24"/>
        </w:rPr>
        <w:t>σελ</w:t>
      </w:r>
      <w:r w:rsidRPr="00DF06FA">
        <w:rPr>
          <w:rFonts w:ascii="Arial Narrow" w:hAnsi="Arial Narrow" w:cs="Calibri"/>
          <w:sz w:val="16"/>
          <w:szCs w:val="24"/>
          <w:lang w:val="en-GB"/>
        </w:rPr>
        <w:t>. 57.</w:t>
      </w:r>
      <w:r w:rsidR="004069D3" w:rsidRPr="00B87FE5">
        <w:rPr>
          <w:rFonts w:ascii="Arial Narrow" w:hAnsi="Arial Narrow"/>
          <w:sz w:val="16"/>
        </w:rPr>
        <w:fldChar w:fldCharType="end"/>
      </w:r>
    </w:p>
  </w:footnote>
  <w:footnote w:id="28">
    <w:p w:rsidR="0096034F" w:rsidRPr="00416879" w:rsidRDefault="0096034F">
      <w:pPr>
        <w:pStyle w:val="ad"/>
        <w:rPr>
          <w:rFonts w:ascii="Arial Narrow" w:hAnsi="Arial Narrow"/>
          <w:lang w:val="en-GB"/>
        </w:rPr>
      </w:pPr>
      <w:r w:rsidRPr="00416879">
        <w:rPr>
          <w:rStyle w:val="ae"/>
          <w:rFonts w:ascii="Arial Narrow" w:hAnsi="Arial Narrow"/>
          <w:sz w:val="16"/>
        </w:rPr>
        <w:footnoteRef/>
      </w:r>
      <w:r w:rsidRPr="00DF06FA">
        <w:rPr>
          <w:rFonts w:ascii="Arial Narrow" w:hAnsi="Arial Narrow"/>
          <w:sz w:val="16"/>
          <w:lang w:val="en-GB"/>
        </w:rPr>
        <w:t xml:space="preserve"> </w:t>
      </w:r>
      <w:r w:rsidR="004069D3" w:rsidRPr="00416879">
        <w:rPr>
          <w:rFonts w:ascii="Arial Narrow" w:hAnsi="Arial Narrow"/>
          <w:sz w:val="16"/>
        </w:rPr>
        <w:fldChar w:fldCharType="begin"/>
      </w:r>
      <w:r>
        <w:rPr>
          <w:rFonts w:ascii="Arial Narrow" w:hAnsi="Arial Narrow"/>
          <w:sz w:val="16"/>
          <w:lang w:val="en-GB"/>
        </w:rPr>
        <w:instrText xml:space="preserve"> ADDIN ZOTERO_ITEM CSL_CITATION {"citationID":"gRImSJaC","properties":{"formattedCitation":"K. Lewin, R. Lippitt, and R.K. White, \\uc0\\u8220{}Patterns of Aggressive Behavior in Experimentally Created Social Climates.,\\uc0\\u8221{} {\\i{}Journal of Social Psychology} 10, no. 2 (1939): 271\\uc0\\u8211{}301, https://doi.org/10.1080/00224545.1939.9713366.","plainCitation":"K. Lewin, R. Lippitt, and R.K. White, “Patterns of Aggressive Behavior in Experimentally Created Social Climates.,” Journal of Social Psychology 10, no. 2 (1939): 271–301, https://doi.org/10.1080/00224545.1939.9713366.","dontUpdate":true,"noteIndex":24},"citationItems":[{"id":67,"uris":["http://zotero.org/users/4788260/items/EP2KDIZR"],"uri":["http://zotero.org/users/4788260/items/EP2KDIZR"],"itemData":{"id":67,"type":"article-journal","container-title":"Journal of Social Psychology","DOI":"10.1080/00224545.1939.9713366.","issue":"2","language":"en","page":"271-301","title":"Patterns of aggressive behavior in experimentally created social climates.","volume":"10","author":[{"family":"Lewin","given":"K."},{"family":"Lippitt","given":"R."},{"family":"White","given":"R.K."}],"issued":{"date-parts":[["1939"]]}}}],"schema":"https://github.com/citation-style-language/schema/raw/master/csl-citation.json"} </w:instrText>
      </w:r>
      <w:r w:rsidR="004069D3" w:rsidRPr="00416879">
        <w:rPr>
          <w:rFonts w:ascii="Arial Narrow" w:hAnsi="Arial Narrow"/>
          <w:sz w:val="16"/>
        </w:rPr>
        <w:fldChar w:fldCharType="separate"/>
      </w:r>
      <w:r w:rsidRPr="00DF06FA">
        <w:rPr>
          <w:rFonts w:ascii="Arial Narrow" w:hAnsi="Arial Narrow" w:cs="Calibri"/>
          <w:sz w:val="16"/>
          <w:szCs w:val="24"/>
          <w:lang w:val="en-GB"/>
        </w:rPr>
        <w:t xml:space="preserve">K. Lewin, R. Lippitt, and R.K. White, “Patterns of Aggressive Behavior in Experimentally Created Social Climates”, </w:t>
      </w:r>
      <w:r w:rsidRPr="00DF06FA">
        <w:rPr>
          <w:rFonts w:ascii="Arial Narrow" w:hAnsi="Arial Narrow" w:cs="Calibri"/>
          <w:i/>
          <w:iCs/>
          <w:sz w:val="16"/>
          <w:szCs w:val="24"/>
          <w:lang w:val="en-GB"/>
        </w:rPr>
        <w:t>Journal of Social Psychology</w:t>
      </w:r>
      <w:r w:rsidRPr="00DF06FA">
        <w:rPr>
          <w:rFonts w:ascii="Arial Narrow" w:hAnsi="Arial Narrow" w:cs="Calibri"/>
          <w:sz w:val="16"/>
          <w:szCs w:val="24"/>
          <w:lang w:val="en-GB"/>
        </w:rPr>
        <w:t xml:space="preserve"> 10, no. 2 (1939): </w:t>
      </w:r>
      <w:r w:rsidRPr="00416879">
        <w:rPr>
          <w:rFonts w:ascii="Arial Narrow" w:hAnsi="Arial Narrow" w:cs="Calibri"/>
          <w:sz w:val="16"/>
          <w:szCs w:val="24"/>
        </w:rPr>
        <w:t>σελ</w:t>
      </w:r>
      <w:r w:rsidRPr="00DF06FA">
        <w:rPr>
          <w:rFonts w:ascii="Arial Narrow" w:hAnsi="Arial Narrow" w:cs="Calibri"/>
          <w:sz w:val="16"/>
          <w:szCs w:val="24"/>
          <w:lang w:val="en-GB"/>
        </w:rPr>
        <w:t xml:space="preserve">. 271–301. </w:t>
      </w:r>
      <w:r w:rsidR="004069D3" w:rsidRPr="00416879">
        <w:rPr>
          <w:rFonts w:ascii="Arial Narrow" w:hAnsi="Arial Narrow"/>
          <w:sz w:val="16"/>
        </w:rPr>
        <w:fldChar w:fldCharType="end"/>
      </w:r>
    </w:p>
  </w:footnote>
  <w:footnote w:id="29">
    <w:p w:rsidR="0096034F" w:rsidRPr="00CD6E4A" w:rsidRDefault="0096034F" w:rsidP="00647579">
      <w:pPr>
        <w:pStyle w:val="ad"/>
        <w:rPr>
          <w:rFonts w:ascii="Arial Narrow" w:hAnsi="Arial Narrow"/>
          <w:lang w:val="en-GB"/>
        </w:rPr>
      </w:pPr>
      <w:r w:rsidRPr="00CD6E4A">
        <w:rPr>
          <w:rStyle w:val="ae"/>
          <w:rFonts w:ascii="Arial Narrow" w:hAnsi="Arial Narrow"/>
          <w:sz w:val="16"/>
        </w:rPr>
        <w:footnoteRef/>
      </w:r>
      <w:r w:rsidRPr="00DF06FA">
        <w:rPr>
          <w:rFonts w:ascii="Arial Narrow" w:hAnsi="Arial Narrow"/>
          <w:sz w:val="16"/>
          <w:lang w:val="en-GB"/>
        </w:rPr>
        <w:t xml:space="preserve"> </w:t>
      </w:r>
      <w:r w:rsidR="004069D3" w:rsidRPr="00CD6E4A">
        <w:rPr>
          <w:rFonts w:ascii="Arial Narrow" w:hAnsi="Arial Narrow"/>
          <w:sz w:val="16"/>
        </w:rPr>
        <w:fldChar w:fldCharType="begin"/>
      </w:r>
      <w:r>
        <w:rPr>
          <w:rFonts w:ascii="Arial Narrow" w:hAnsi="Arial Narrow"/>
          <w:sz w:val="16"/>
          <w:lang w:val="en-GB"/>
        </w:rPr>
        <w:instrText xml:space="preserve"> ADDIN ZOTERO_ITEM CSL_CITATION {"citationID":"s8IuqBL4","properties":{"formattedCitation":"Joshua Seong, {\\i{}Lewin\\uc0\\u8217{}s Leadership Styles}, n.d., n.d., https://www.verywellmind.com/leadership-styles-2795312.","plainCitation":"Joshua Seong, Lewin’s Leadership Styles, n.d., n.d., https://www.verywellmind.com/leadership-styles-2795312.","noteIndex":25},"citationItems":[{"id":66,"uris":["http://zotero.org/users/4788260/items/CBANRJUG"],"uri":["http://zotero.org/users/4788260/items/CBANRJUG"],"itemData":{"id":66,"type":"graphic","title":"Lewin's Leadership Styles","URL":"https://www.verywellmind.com/leadership-styles-2795312","author":[{"family":"Seong","given":"Joshua"}]}}],"schema":"https://github.com/citation-style-language/schema/raw/master/csl-citation.json"} </w:instrText>
      </w:r>
      <w:r w:rsidR="004069D3" w:rsidRPr="00CD6E4A">
        <w:rPr>
          <w:rFonts w:ascii="Arial Narrow" w:hAnsi="Arial Narrow"/>
          <w:sz w:val="16"/>
        </w:rPr>
        <w:fldChar w:fldCharType="separate"/>
      </w:r>
      <w:r w:rsidRPr="00DF06FA">
        <w:rPr>
          <w:rFonts w:ascii="Arial Narrow" w:hAnsi="Arial Narrow" w:cs="Calibri"/>
          <w:sz w:val="16"/>
          <w:szCs w:val="24"/>
          <w:lang w:val="en-GB"/>
        </w:rPr>
        <w:t xml:space="preserve">Joshua Seong, </w:t>
      </w:r>
      <w:r w:rsidRPr="00DF06FA">
        <w:rPr>
          <w:rFonts w:ascii="Arial Narrow" w:hAnsi="Arial Narrow" w:cs="Calibri"/>
          <w:i/>
          <w:iCs/>
          <w:sz w:val="16"/>
          <w:szCs w:val="24"/>
          <w:lang w:val="en-GB"/>
        </w:rPr>
        <w:t>Lewin’s Leadership Styles</w:t>
      </w:r>
      <w:r w:rsidRPr="00DF06FA">
        <w:rPr>
          <w:rFonts w:ascii="Arial Narrow" w:hAnsi="Arial Narrow" w:cs="Calibri"/>
          <w:sz w:val="16"/>
          <w:szCs w:val="24"/>
          <w:lang w:val="en-GB"/>
        </w:rPr>
        <w:t>, n.d., n.d., https://www.verywellmind.com/leadership-styles-2795312.</w:t>
      </w:r>
      <w:r w:rsidR="004069D3" w:rsidRPr="00CD6E4A">
        <w:rPr>
          <w:rFonts w:ascii="Arial Narrow" w:hAnsi="Arial Narrow"/>
          <w:sz w:val="16"/>
        </w:rPr>
        <w:fldChar w:fldCharType="end"/>
      </w:r>
    </w:p>
  </w:footnote>
  <w:footnote w:id="30">
    <w:p w:rsidR="0096034F" w:rsidRPr="00D91B81" w:rsidRDefault="0096034F">
      <w:pPr>
        <w:pStyle w:val="ad"/>
        <w:rPr>
          <w:rFonts w:ascii="Arial Narrow" w:hAnsi="Arial Narrow"/>
          <w:lang w:val="en-GB"/>
        </w:rPr>
      </w:pPr>
      <w:r w:rsidRPr="00653357">
        <w:rPr>
          <w:rStyle w:val="ae"/>
          <w:rFonts w:ascii="Arial Narrow" w:hAnsi="Arial Narrow"/>
          <w:sz w:val="16"/>
        </w:rPr>
        <w:footnoteRef/>
      </w:r>
      <w:r w:rsidRPr="00DF06FA">
        <w:rPr>
          <w:rFonts w:ascii="Arial Narrow" w:hAnsi="Arial Narrow"/>
          <w:sz w:val="16"/>
          <w:lang w:val="en-GB"/>
        </w:rPr>
        <w:t xml:space="preserve"> </w:t>
      </w:r>
      <w:r w:rsidR="004069D3" w:rsidRPr="00653357">
        <w:rPr>
          <w:rFonts w:ascii="Arial Narrow" w:hAnsi="Arial Narrow"/>
          <w:sz w:val="16"/>
        </w:rPr>
        <w:fldChar w:fldCharType="begin"/>
      </w:r>
      <w:r>
        <w:rPr>
          <w:rFonts w:ascii="Arial Narrow" w:hAnsi="Arial Narrow"/>
          <w:sz w:val="16"/>
          <w:lang w:val="en-GB"/>
        </w:rPr>
        <w:instrText xml:space="preserve"> ADDIN ZOTERO_ITEM CSL_CITATION {"citationID":"p0jv9Om5","properties":{"formattedCitation":"R. Likert, {\\i{}New Patterns of Management} (New York: McGraw - Hill, 1961).","plainCitation":"R. Likert, New Patterns of Management (New York: McGraw - Hill, 1961).","dontUpdate":true,"noteIndex":26},"citationItems":[{"id":70,"uris":["http://zotero.org/users/4788260/items/P7VHYLLJ"],"uri":["http://zotero.org/users/4788260/items/P7VHYLLJ"],"itemData":{"id":70,"type":"book","event-place":"New York","publisher":"McGraw - Hill","publisher-place":"New York","title":"New Patterns of Management","author":[{"family":"Likert","given":"R."}],"issued":{"date-parts":[["1961"]]}}}],"schema":"https://github.com/citation-style-language/schema/raw/master/csl-citation.json"} </w:instrText>
      </w:r>
      <w:r w:rsidR="004069D3" w:rsidRPr="00653357">
        <w:rPr>
          <w:rFonts w:ascii="Arial Narrow" w:hAnsi="Arial Narrow"/>
          <w:sz w:val="16"/>
        </w:rPr>
        <w:fldChar w:fldCharType="separate"/>
      </w:r>
      <w:r w:rsidRPr="00DF06FA">
        <w:rPr>
          <w:rFonts w:ascii="Arial Narrow" w:hAnsi="Arial Narrow" w:cs="Calibri"/>
          <w:sz w:val="16"/>
          <w:szCs w:val="24"/>
          <w:lang w:val="en-GB"/>
        </w:rPr>
        <w:t xml:space="preserve">R. Likert, </w:t>
      </w:r>
      <w:r w:rsidRPr="00DF06FA">
        <w:rPr>
          <w:rFonts w:ascii="Arial Narrow" w:hAnsi="Arial Narrow" w:cs="Calibri"/>
          <w:i/>
          <w:iCs/>
          <w:sz w:val="16"/>
          <w:szCs w:val="24"/>
          <w:lang w:val="en-GB"/>
        </w:rPr>
        <w:t>New Patterns of Management</w:t>
      </w:r>
      <w:r w:rsidRPr="00DF06FA">
        <w:rPr>
          <w:rFonts w:ascii="Arial Narrow" w:hAnsi="Arial Narrow" w:cs="Calibri"/>
          <w:sz w:val="16"/>
          <w:szCs w:val="24"/>
          <w:lang w:val="en-GB"/>
        </w:rPr>
        <w:t xml:space="preserve"> (New York: McGraw - Hill, 1961)</w:t>
      </w:r>
      <w:r w:rsidRPr="00653357">
        <w:rPr>
          <w:rFonts w:ascii="Arial Narrow" w:hAnsi="Arial Narrow" w:cs="Calibri"/>
          <w:sz w:val="16"/>
          <w:szCs w:val="24"/>
          <w:lang w:val="en-GB"/>
        </w:rPr>
        <w:t xml:space="preserve">, </w:t>
      </w:r>
      <w:r>
        <w:rPr>
          <w:rFonts w:ascii="Arial Narrow" w:hAnsi="Arial Narrow" w:cs="Calibri"/>
          <w:sz w:val="16"/>
          <w:szCs w:val="24"/>
          <w:lang w:val="en-GB"/>
        </w:rPr>
        <w:t>passim</w:t>
      </w:r>
      <w:r w:rsidR="004069D3" w:rsidRPr="00653357">
        <w:rPr>
          <w:rFonts w:ascii="Arial Narrow" w:hAnsi="Arial Narrow"/>
          <w:sz w:val="16"/>
        </w:rPr>
        <w:fldChar w:fldCharType="end"/>
      </w:r>
      <w:r>
        <w:rPr>
          <w:rFonts w:ascii="Arial Narrow" w:hAnsi="Arial Narrow"/>
          <w:sz w:val="16"/>
          <w:lang w:val="en-GB"/>
        </w:rPr>
        <w:t>.</w:t>
      </w:r>
    </w:p>
  </w:footnote>
  <w:footnote w:id="31">
    <w:p w:rsidR="0096034F" w:rsidRPr="00D91B81" w:rsidRDefault="0096034F">
      <w:pPr>
        <w:pStyle w:val="ad"/>
        <w:rPr>
          <w:rFonts w:ascii="Arial Narrow" w:hAnsi="Arial Narrow"/>
          <w:lang w:val="en-GB"/>
        </w:rPr>
      </w:pPr>
      <w:r w:rsidRPr="00FB59A4">
        <w:rPr>
          <w:rStyle w:val="ae"/>
          <w:rFonts w:ascii="Arial Narrow" w:hAnsi="Arial Narrow"/>
          <w:sz w:val="16"/>
        </w:rPr>
        <w:footnoteRef/>
      </w:r>
      <w:r w:rsidRPr="00DF06FA">
        <w:rPr>
          <w:rFonts w:ascii="Arial Narrow" w:hAnsi="Arial Narrow"/>
          <w:sz w:val="16"/>
          <w:lang w:val="en-GB"/>
        </w:rPr>
        <w:t xml:space="preserve"> </w:t>
      </w:r>
      <w:r w:rsidR="004069D3" w:rsidRPr="00FB59A4">
        <w:rPr>
          <w:rFonts w:ascii="Arial Narrow" w:hAnsi="Arial Narrow"/>
          <w:sz w:val="16"/>
        </w:rPr>
        <w:fldChar w:fldCharType="begin"/>
      </w:r>
      <w:r>
        <w:rPr>
          <w:rFonts w:ascii="Arial Narrow" w:hAnsi="Arial Narrow"/>
          <w:sz w:val="16"/>
          <w:lang w:val="en-GB"/>
        </w:rPr>
        <w:instrText xml:space="preserve"> ADDIN ZOTERO_ITEM CSL_CITATION {"citationID":"lHH6xvDl","properties":{"formattedCitation":"R. Blake and J. Mounton, {\\i{}The New Managerial Grid: The Key to Leadership Excellence.}, 4th ed. (Houston: Gulf Publishing Company, 1981).","plainCitation":"R. Blake and J. Mounton, The New Managerial Grid: The Key to Leadership Excellence., 4th ed. (Houston: Gulf Publishing Company, 1981).","dontUpdate":true,"noteIndex":27},"citationItems":[{"id":32,"uris":["http://zotero.org/users/4788260/items/WU9SP7BI"],"uri":["http://zotero.org/users/4788260/items/WU9SP7BI"],"itemData":{"id":32,"type":"book","edition":"4th","event-place":"Houston","publisher":"Gulf Publishing Company","publisher-place":"Houston","title":"The New Managerial Grid: The Key to Leadership Excellence.","author":[{"family":"Blake","given":"R."},{"family":"Mounton","given":"J."}],"issued":{"date-parts":[["1981"]]}}}],"schema":"https://github.com/citation-style-language/schema/raw/master/csl-citation.json"} </w:instrText>
      </w:r>
      <w:r w:rsidR="004069D3" w:rsidRPr="00FB59A4">
        <w:rPr>
          <w:rFonts w:ascii="Arial Narrow" w:hAnsi="Arial Narrow"/>
          <w:sz w:val="16"/>
        </w:rPr>
        <w:fldChar w:fldCharType="separate"/>
      </w:r>
      <w:r w:rsidRPr="00DF06FA">
        <w:rPr>
          <w:rFonts w:ascii="Arial Narrow" w:hAnsi="Arial Narrow" w:cs="Calibri"/>
          <w:sz w:val="16"/>
          <w:szCs w:val="24"/>
          <w:lang w:val="en-GB"/>
        </w:rPr>
        <w:t xml:space="preserve">R. Blake and J. Mounton, </w:t>
      </w:r>
      <w:r w:rsidRPr="00DF06FA">
        <w:rPr>
          <w:rFonts w:ascii="Arial Narrow" w:hAnsi="Arial Narrow" w:cs="Calibri"/>
          <w:i/>
          <w:iCs/>
          <w:sz w:val="16"/>
          <w:szCs w:val="24"/>
          <w:lang w:val="en-GB"/>
        </w:rPr>
        <w:t>The New Managerial Grid: The Key to Leadership Excellence.</w:t>
      </w:r>
      <w:r w:rsidRPr="00DF06FA">
        <w:rPr>
          <w:rFonts w:ascii="Arial Narrow" w:hAnsi="Arial Narrow" w:cs="Calibri"/>
          <w:sz w:val="16"/>
          <w:szCs w:val="24"/>
          <w:lang w:val="en-GB"/>
        </w:rPr>
        <w:t xml:space="preserve">, 4th ed. (Houston: Gulf Publishing Company, 1981), </w:t>
      </w:r>
      <w:r>
        <w:rPr>
          <w:rFonts w:ascii="Arial Narrow" w:hAnsi="Arial Narrow" w:cs="Calibri"/>
          <w:sz w:val="16"/>
          <w:szCs w:val="24"/>
          <w:lang w:val="en-GB"/>
        </w:rPr>
        <w:t>passim</w:t>
      </w:r>
      <w:r w:rsidR="004069D3" w:rsidRPr="00FB59A4">
        <w:rPr>
          <w:rFonts w:ascii="Arial Narrow" w:hAnsi="Arial Narrow"/>
          <w:sz w:val="16"/>
        </w:rPr>
        <w:fldChar w:fldCharType="end"/>
      </w:r>
      <w:r>
        <w:rPr>
          <w:rFonts w:ascii="Arial Narrow" w:hAnsi="Arial Narrow"/>
          <w:sz w:val="16"/>
          <w:lang w:val="en-GB"/>
        </w:rPr>
        <w:t>.</w:t>
      </w:r>
    </w:p>
  </w:footnote>
  <w:footnote w:id="32">
    <w:p w:rsidR="0096034F" w:rsidRPr="000F5FA8" w:rsidRDefault="0096034F">
      <w:pPr>
        <w:pStyle w:val="ad"/>
        <w:rPr>
          <w:rFonts w:ascii="Arial Narrow" w:hAnsi="Arial Narrow"/>
          <w:lang w:val="en-GB"/>
        </w:rPr>
      </w:pPr>
      <w:r w:rsidRPr="000B6471">
        <w:rPr>
          <w:rStyle w:val="ae"/>
          <w:rFonts w:ascii="Arial Narrow" w:hAnsi="Arial Narrow"/>
          <w:sz w:val="16"/>
        </w:rPr>
        <w:footnoteRef/>
      </w:r>
      <w:r w:rsidRPr="000B6471">
        <w:rPr>
          <w:rFonts w:ascii="Arial Narrow" w:hAnsi="Arial Narrow"/>
          <w:sz w:val="16"/>
          <w:lang w:val="en-GB"/>
        </w:rPr>
        <w:t xml:space="preserve"> </w:t>
      </w:r>
      <w:r w:rsidR="004069D3" w:rsidRPr="000B6471">
        <w:rPr>
          <w:rFonts w:ascii="Arial Narrow" w:hAnsi="Arial Narrow"/>
          <w:sz w:val="16"/>
        </w:rPr>
        <w:fldChar w:fldCharType="begin"/>
      </w:r>
      <w:r>
        <w:rPr>
          <w:rFonts w:ascii="Arial Narrow" w:hAnsi="Arial Narrow"/>
          <w:sz w:val="16"/>
          <w:lang w:val="en-GB"/>
        </w:rPr>
        <w:instrText xml:space="preserve"> ADDIN ZOTERO_ITEM CSL_CITATION {"citationID":"Vjd2RrW7","properties":{"formattedCitation":"Robert Blake and Jane Mounton, {\\i{}\\uc0\\u921{}\\uc0\\u948{}\\uc0\\u945{}\\uc0\\u957{}\\uc0\\u953{}\\uc0\\u954{}\\uc0\\u942{} \\uc0\\u916{}\\uc0\\u953{}\\uc0\\u959{}\\uc0\\u943{}\\uc0\\u954{}\\uc0\\u951{}\\uc0\\u963{}\\uc0\\u951{} \\uc0\\u924{}\\uc0\\u949{} \\uc0\\u932{}\\uc0\\u959{} \\uc0\\u922{}\\uc0\\u955{}\\uc0\\u949{}\\uc0\\u953{}\\uc0\\u948{}\\uc0\\u943{} Grid}, 6\\uc0\\u951{} (\\uc0\\u915{}\\uc0\\u945{}\\uc0\\u955{}\\uc0\\u945{}\\uc0\\u943{}\\uc0\\u959{}\\uc0\\u962{}, 1991), 56.","plainCitation":"Robert Blake and Jane Mounton, Ιδανική Διοίκηση Με Το Κλειδί Grid, 6η (Γαλαίος, 1991), 56.","dontUpdate":true,"noteIndex":28},"citationItems":[{"id":46,"uris":["http://zotero.org/users/4788260/items/36KQ3FZR"],"uri":["http://zotero.org/users/4788260/items/36KQ3FZR"],"itemData":{"id":46,"type":"book","edition":"6η","publisher":"Γαλαίος","title":"Ιδανική διοίκηση με το κλειδί Grid","author":[{"family":"Blake","given":"Robert"},{"family":"Mounton","given":"Jane"}],"issued":{"date-parts":[["1991"]]}},"locator":"56","label":"page"}],"schema":"https://github.com/citation-style-language/schema/raw/master/csl-citation.json"} </w:instrText>
      </w:r>
      <w:r w:rsidR="004069D3" w:rsidRPr="000B6471">
        <w:rPr>
          <w:rFonts w:ascii="Arial Narrow" w:hAnsi="Arial Narrow"/>
          <w:sz w:val="16"/>
        </w:rPr>
        <w:fldChar w:fldCharType="separate"/>
      </w:r>
      <w:r w:rsidRPr="000B6471">
        <w:rPr>
          <w:rFonts w:ascii="Arial Narrow" w:hAnsi="Arial Narrow" w:cs="Calibri"/>
          <w:sz w:val="16"/>
          <w:szCs w:val="24"/>
          <w:lang w:val="en-GB"/>
        </w:rPr>
        <w:t>R</w:t>
      </w:r>
      <w:r w:rsidRPr="00082E4F">
        <w:rPr>
          <w:rFonts w:ascii="Arial Narrow" w:hAnsi="Arial Narrow" w:cs="Calibri"/>
          <w:sz w:val="16"/>
          <w:szCs w:val="24"/>
          <w:lang w:val="en-GB"/>
        </w:rPr>
        <w:t xml:space="preserve">. </w:t>
      </w:r>
      <w:r w:rsidRPr="000B6471">
        <w:rPr>
          <w:rFonts w:ascii="Arial Narrow" w:hAnsi="Arial Narrow" w:cs="Calibri"/>
          <w:sz w:val="16"/>
          <w:szCs w:val="24"/>
          <w:lang w:val="en-GB"/>
        </w:rPr>
        <w:t>Blake and J</w:t>
      </w:r>
      <w:r w:rsidRPr="00082E4F">
        <w:rPr>
          <w:rFonts w:ascii="Arial Narrow" w:hAnsi="Arial Narrow" w:cs="Calibri"/>
          <w:sz w:val="16"/>
          <w:szCs w:val="24"/>
          <w:lang w:val="en-GB"/>
        </w:rPr>
        <w:t xml:space="preserve">. </w:t>
      </w:r>
      <w:r w:rsidRPr="000B6471">
        <w:rPr>
          <w:rFonts w:ascii="Arial Narrow" w:hAnsi="Arial Narrow" w:cs="Calibri"/>
          <w:sz w:val="16"/>
          <w:szCs w:val="24"/>
          <w:lang w:val="en-GB"/>
        </w:rPr>
        <w:t xml:space="preserve">Mounton, </w:t>
      </w:r>
      <w:r w:rsidRPr="000B6471">
        <w:rPr>
          <w:rFonts w:ascii="Arial Narrow" w:hAnsi="Arial Narrow" w:cs="Calibri"/>
          <w:i/>
          <w:iCs/>
          <w:sz w:val="16"/>
          <w:szCs w:val="24"/>
        </w:rPr>
        <w:t>Ιδανική</w:t>
      </w:r>
      <w:r w:rsidRPr="000B6471">
        <w:rPr>
          <w:rFonts w:ascii="Arial Narrow" w:hAnsi="Arial Narrow" w:cs="Calibri"/>
          <w:i/>
          <w:iCs/>
          <w:sz w:val="16"/>
          <w:szCs w:val="24"/>
          <w:lang w:val="en-GB"/>
        </w:rPr>
        <w:t xml:space="preserve"> </w:t>
      </w:r>
      <w:r w:rsidRPr="000B6471">
        <w:rPr>
          <w:rFonts w:ascii="Arial Narrow" w:hAnsi="Arial Narrow" w:cs="Calibri"/>
          <w:i/>
          <w:iCs/>
          <w:sz w:val="16"/>
          <w:szCs w:val="24"/>
        </w:rPr>
        <w:t>Διοίκηση</w:t>
      </w:r>
      <w:r w:rsidRPr="000B6471">
        <w:rPr>
          <w:rFonts w:ascii="Arial Narrow" w:hAnsi="Arial Narrow" w:cs="Calibri"/>
          <w:i/>
          <w:iCs/>
          <w:sz w:val="16"/>
          <w:szCs w:val="24"/>
          <w:lang w:val="en-GB"/>
        </w:rPr>
        <w:t xml:space="preserve"> </w:t>
      </w:r>
      <w:r w:rsidRPr="000B6471">
        <w:rPr>
          <w:rFonts w:ascii="Arial Narrow" w:hAnsi="Arial Narrow" w:cs="Calibri"/>
          <w:i/>
          <w:iCs/>
          <w:sz w:val="16"/>
          <w:szCs w:val="24"/>
        </w:rPr>
        <w:t>Με</w:t>
      </w:r>
      <w:r w:rsidRPr="000B6471">
        <w:rPr>
          <w:rFonts w:ascii="Arial Narrow" w:hAnsi="Arial Narrow" w:cs="Calibri"/>
          <w:i/>
          <w:iCs/>
          <w:sz w:val="16"/>
          <w:szCs w:val="24"/>
          <w:lang w:val="en-GB"/>
        </w:rPr>
        <w:t xml:space="preserve"> </w:t>
      </w:r>
      <w:r w:rsidRPr="000B6471">
        <w:rPr>
          <w:rFonts w:ascii="Arial Narrow" w:hAnsi="Arial Narrow" w:cs="Calibri"/>
          <w:i/>
          <w:iCs/>
          <w:sz w:val="16"/>
          <w:szCs w:val="24"/>
        </w:rPr>
        <w:t>Το</w:t>
      </w:r>
      <w:r w:rsidRPr="000B6471">
        <w:rPr>
          <w:rFonts w:ascii="Arial Narrow" w:hAnsi="Arial Narrow" w:cs="Calibri"/>
          <w:i/>
          <w:iCs/>
          <w:sz w:val="16"/>
          <w:szCs w:val="24"/>
          <w:lang w:val="en-GB"/>
        </w:rPr>
        <w:t xml:space="preserve"> </w:t>
      </w:r>
      <w:r w:rsidRPr="000B6471">
        <w:rPr>
          <w:rFonts w:ascii="Arial Narrow" w:hAnsi="Arial Narrow" w:cs="Calibri"/>
          <w:i/>
          <w:iCs/>
          <w:sz w:val="16"/>
          <w:szCs w:val="24"/>
        </w:rPr>
        <w:t>Κλειδί</w:t>
      </w:r>
      <w:r w:rsidRPr="000B6471">
        <w:rPr>
          <w:rFonts w:ascii="Arial Narrow" w:hAnsi="Arial Narrow" w:cs="Calibri"/>
          <w:i/>
          <w:iCs/>
          <w:sz w:val="16"/>
          <w:szCs w:val="24"/>
          <w:lang w:val="en-GB"/>
        </w:rPr>
        <w:t xml:space="preserve"> Grid</w:t>
      </w:r>
      <w:r w:rsidRPr="000B6471">
        <w:rPr>
          <w:rFonts w:ascii="Arial Narrow" w:hAnsi="Arial Narrow" w:cs="Calibri"/>
          <w:sz w:val="16"/>
          <w:szCs w:val="24"/>
          <w:lang w:val="en-GB"/>
        </w:rPr>
        <w:t>, 6</w:t>
      </w:r>
      <w:r w:rsidRPr="000B6471">
        <w:rPr>
          <w:rFonts w:ascii="Arial Narrow" w:hAnsi="Arial Narrow" w:cs="Calibri"/>
          <w:sz w:val="16"/>
          <w:szCs w:val="24"/>
        </w:rPr>
        <w:t>η</w:t>
      </w:r>
      <w:r w:rsidRPr="000B6471">
        <w:rPr>
          <w:rFonts w:ascii="Arial Narrow" w:hAnsi="Arial Narrow" w:cs="Calibri"/>
          <w:sz w:val="16"/>
          <w:szCs w:val="24"/>
          <w:lang w:val="en-GB"/>
        </w:rPr>
        <w:t xml:space="preserve"> (</w:t>
      </w:r>
      <w:r w:rsidRPr="000B6471">
        <w:rPr>
          <w:rFonts w:ascii="Arial Narrow" w:hAnsi="Arial Narrow" w:cs="Calibri"/>
          <w:sz w:val="16"/>
          <w:szCs w:val="24"/>
        </w:rPr>
        <w:t>Γαλαίος</w:t>
      </w:r>
      <w:r w:rsidRPr="000B6471">
        <w:rPr>
          <w:rFonts w:ascii="Arial Narrow" w:hAnsi="Arial Narrow" w:cs="Calibri"/>
          <w:sz w:val="16"/>
          <w:szCs w:val="24"/>
          <w:lang w:val="en-GB"/>
        </w:rPr>
        <w:t xml:space="preserve">, 1991), </w:t>
      </w:r>
      <w:r w:rsidRPr="000B6471">
        <w:rPr>
          <w:rFonts w:ascii="Arial Narrow" w:hAnsi="Arial Narrow" w:cs="Calibri"/>
          <w:sz w:val="16"/>
          <w:szCs w:val="24"/>
        </w:rPr>
        <w:t>σελ</w:t>
      </w:r>
      <w:r w:rsidRPr="000B6471">
        <w:rPr>
          <w:rFonts w:ascii="Arial Narrow" w:hAnsi="Arial Narrow" w:cs="Calibri"/>
          <w:sz w:val="16"/>
          <w:szCs w:val="24"/>
          <w:lang w:val="en-GB"/>
        </w:rPr>
        <w:t>. 56.</w:t>
      </w:r>
      <w:r w:rsidR="004069D3" w:rsidRPr="000B6471">
        <w:rPr>
          <w:rFonts w:ascii="Arial Narrow" w:hAnsi="Arial Narrow"/>
          <w:sz w:val="16"/>
        </w:rPr>
        <w:fldChar w:fldCharType="end"/>
      </w:r>
    </w:p>
  </w:footnote>
  <w:footnote w:id="33">
    <w:p w:rsidR="0096034F" w:rsidRPr="000B6471" w:rsidRDefault="0096034F">
      <w:pPr>
        <w:pStyle w:val="ad"/>
        <w:rPr>
          <w:rFonts w:ascii="Arial Narrow" w:hAnsi="Arial Narrow"/>
          <w:lang w:val="en-GB"/>
        </w:rPr>
      </w:pPr>
      <w:r w:rsidRPr="000B6471">
        <w:rPr>
          <w:rStyle w:val="ae"/>
          <w:rFonts w:ascii="Arial Narrow" w:hAnsi="Arial Narrow"/>
          <w:sz w:val="16"/>
        </w:rPr>
        <w:footnoteRef/>
      </w:r>
      <w:r w:rsidRPr="00DF06FA">
        <w:rPr>
          <w:rFonts w:ascii="Arial Narrow" w:hAnsi="Arial Narrow"/>
          <w:sz w:val="16"/>
          <w:lang w:val="en-GB"/>
        </w:rPr>
        <w:t xml:space="preserve"> </w:t>
      </w:r>
      <w:r w:rsidR="004069D3" w:rsidRPr="000B6471">
        <w:rPr>
          <w:rFonts w:ascii="Arial Narrow" w:hAnsi="Arial Narrow"/>
          <w:sz w:val="16"/>
        </w:rPr>
        <w:fldChar w:fldCharType="begin"/>
      </w:r>
      <w:r>
        <w:rPr>
          <w:rFonts w:ascii="Arial Narrow" w:hAnsi="Arial Narrow"/>
          <w:sz w:val="16"/>
          <w:lang w:val="en-GB"/>
        </w:rPr>
        <w:instrText xml:space="preserve"> ADDIN ZOTERO_ITEM CSL_CITATION {"citationID":"t8rTmIh5","properties":{"formattedCitation":"F.E. Fiedler, {\\i{}Theory of Leadership Effectiveness} (US: McGraw - Hill, 1967), \\uc0\\u960{}\\uc0\\u949{}\\uc0\\u961{}\\uc0\\u943{}\\uc0\\u955{}\\uc0\\u951{}\\uc0\\u968{}\\uc0\\u951{} \\uc0\\u946{}\\uc0\\u953{}\\uc0\\u946{}\\uc0\\u955{}\\uc0\\u943{}\\uc0\\u959{}\\uc0\\u965{}.","plainCitation":"F.E. Fiedler, Theory of Leadership Effectiveness (US: McGraw - Hill, 1967), περίληψη βιβλίου.","dontUpdate":true,"noteIndex":29},"citationItems":[{"id":65,"uris":["http://zotero.org/users/4788260/items/J4UXNZPM"],"uri":["http://zotero.org/users/4788260/items/J4UXNZPM"],"itemData":{"id":65,"type":"book","event-place":"US","publisher":"McGraw - Hill","publisher-place":"US","title":"Theory of Leadership Effectiveness","author":[{"family":"Fiedler","given":"F.E."}],"issued":{"date-parts":[["1967"]]}},"locator":"περίληψη βιβλίου","label":"page"}],"schema":"https://github.com/citation-style-language/schema/raw/master/csl-citation.json"} </w:instrText>
      </w:r>
      <w:r w:rsidR="004069D3" w:rsidRPr="000B6471">
        <w:rPr>
          <w:rFonts w:ascii="Arial Narrow" w:hAnsi="Arial Narrow"/>
          <w:sz w:val="16"/>
        </w:rPr>
        <w:fldChar w:fldCharType="separate"/>
      </w:r>
      <w:r w:rsidRPr="00DF06FA">
        <w:rPr>
          <w:rFonts w:ascii="Arial Narrow" w:hAnsi="Arial Narrow" w:cs="Calibri"/>
          <w:sz w:val="16"/>
          <w:szCs w:val="24"/>
          <w:lang w:val="en-GB"/>
        </w:rPr>
        <w:t xml:space="preserve">F.E. Fiedler, </w:t>
      </w:r>
      <w:r w:rsidRPr="00DF06FA">
        <w:rPr>
          <w:rFonts w:ascii="Arial Narrow" w:hAnsi="Arial Narrow" w:cs="Calibri"/>
          <w:i/>
          <w:iCs/>
          <w:sz w:val="16"/>
          <w:szCs w:val="24"/>
          <w:lang w:val="en-GB"/>
        </w:rPr>
        <w:t>Theory of Leadership Effectiveness</w:t>
      </w:r>
      <w:r w:rsidRPr="00DF06FA">
        <w:rPr>
          <w:rFonts w:ascii="Arial Narrow" w:hAnsi="Arial Narrow" w:cs="Calibri"/>
          <w:sz w:val="16"/>
          <w:szCs w:val="24"/>
          <w:lang w:val="en-GB"/>
        </w:rPr>
        <w:t xml:space="preserve"> (US: McGraw - Hill, 1967), </w:t>
      </w:r>
      <w:r>
        <w:rPr>
          <w:rFonts w:ascii="Arial Narrow" w:hAnsi="Arial Narrow" w:cs="Calibri"/>
          <w:sz w:val="16"/>
          <w:szCs w:val="24"/>
          <w:lang w:val="en-GB"/>
        </w:rPr>
        <w:t>passim.</w:t>
      </w:r>
      <w:r w:rsidR="004069D3" w:rsidRPr="000B6471">
        <w:rPr>
          <w:rFonts w:ascii="Arial Narrow" w:hAnsi="Arial Narrow"/>
          <w:sz w:val="16"/>
        </w:rPr>
        <w:fldChar w:fldCharType="end"/>
      </w:r>
    </w:p>
  </w:footnote>
  <w:footnote w:id="34">
    <w:p w:rsidR="0096034F" w:rsidRPr="000F5FA8" w:rsidRDefault="0096034F" w:rsidP="00871FDF">
      <w:pPr>
        <w:pStyle w:val="ad"/>
        <w:rPr>
          <w:rFonts w:ascii="Arial Narrow" w:hAnsi="Arial Narrow"/>
          <w:lang w:val="en-GB"/>
        </w:rPr>
      </w:pPr>
      <w:r w:rsidRPr="00F44611">
        <w:rPr>
          <w:rStyle w:val="ae"/>
          <w:rFonts w:ascii="Arial Narrow" w:hAnsi="Arial Narrow"/>
          <w:sz w:val="16"/>
        </w:rPr>
        <w:footnoteRef/>
      </w:r>
      <w:r w:rsidRPr="000F5FA8">
        <w:rPr>
          <w:rFonts w:ascii="Arial Narrow" w:hAnsi="Arial Narrow"/>
          <w:sz w:val="16"/>
          <w:lang w:val="en-GB"/>
        </w:rPr>
        <w:t xml:space="preserve"> users.teiath.gr/asachinidis/files/leadership.ppt</w:t>
      </w:r>
    </w:p>
  </w:footnote>
  <w:footnote w:id="35">
    <w:p w:rsidR="0096034F" w:rsidRPr="000208E8" w:rsidRDefault="0096034F" w:rsidP="00094FE0">
      <w:pPr>
        <w:pStyle w:val="ad"/>
        <w:rPr>
          <w:rFonts w:ascii="Arial Narrow" w:hAnsi="Arial Narrow"/>
          <w:lang w:val="en-GB"/>
        </w:rPr>
      </w:pPr>
      <w:r w:rsidRPr="000208E8">
        <w:rPr>
          <w:rStyle w:val="ae"/>
          <w:rFonts w:ascii="Arial Narrow" w:hAnsi="Arial Narrow"/>
          <w:sz w:val="16"/>
        </w:rPr>
        <w:footnoteRef/>
      </w:r>
      <w:r w:rsidRPr="00DF06FA">
        <w:rPr>
          <w:rFonts w:ascii="Arial Narrow" w:hAnsi="Arial Narrow"/>
          <w:sz w:val="16"/>
          <w:lang w:val="en-GB"/>
        </w:rPr>
        <w:t xml:space="preserve"> </w:t>
      </w:r>
      <w:r w:rsidR="004069D3" w:rsidRPr="000208E8">
        <w:rPr>
          <w:rFonts w:ascii="Arial Narrow" w:hAnsi="Arial Narrow"/>
          <w:sz w:val="16"/>
        </w:rPr>
        <w:fldChar w:fldCharType="begin"/>
      </w:r>
      <w:r>
        <w:rPr>
          <w:rFonts w:ascii="Arial Narrow" w:hAnsi="Arial Narrow"/>
          <w:sz w:val="16"/>
          <w:lang w:val="en-GB"/>
        </w:rPr>
        <w:instrText xml:space="preserve"> ADDIN ZOTERO_ITEM CSL_CITATION {"citationID":"X932f7Ir","properties":{"formattedCitation":"J. Adair, {\\i{}Effective Strategic Leadership: An Essential Path to Success Guided by the World\\uc0\\u8217{}s Greatest Leaders}, 2nd ed. (London: Macmillan, 2002), \\uc0\\u960{}\\uc0\\u949{}\\uc0\\u961{}\\uc0\\u943{}\\uc0\\u955{}\\uc0\\u951{}\\uc0\\u968{}\\uc0\\u951{} \\uc0\\u946{}\\uc0\\u953{}\\uc0\\u946{}\\uc0\\u955{}\\uc0\\u943{}\\uc0\\u959{}\\uc0\\u965{}.","plainCitation":"J. Adair, Effective Strategic Leadership: An Essential Path to Success Guided by the World’s Greatest Leaders, 2nd ed. (London: Macmillan, 2002), περίληψη βιβλίου.","dontUpdate":true,"noteIndex":31},"citationItems":[{"id":63,"uris":["http://zotero.org/users/4788260/items/LER5WMNL"],"uri":["http://zotero.org/users/4788260/items/LER5WMNL"],"itemData":{"id":63,"type":"book","edition":"2nd","event-place":"London","publisher":"Macmillan","publisher-place":"London","title":"Effective Strategic Leadership: An Essential Path to Success Guided by the World's Greatest Leaders","author":[{"family":"Adair","given":"J."}],"issued":{"date-parts":[["2002"]]}},"locator":"περίληψη βιβλίου","label":"page"}],"schema":"https://github.com/citation-style-language/schema/raw/master/csl-citation.json"} </w:instrText>
      </w:r>
      <w:r w:rsidR="004069D3" w:rsidRPr="000208E8">
        <w:rPr>
          <w:rFonts w:ascii="Arial Narrow" w:hAnsi="Arial Narrow"/>
          <w:sz w:val="16"/>
        </w:rPr>
        <w:fldChar w:fldCharType="separate"/>
      </w:r>
      <w:r w:rsidRPr="00DF06FA">
        <w:rPr>
          <w:rFonts w:ascii="Arial Narrow" w:hAnsi="Arial Narrow" w:cs="Calibri"/>
          <w:sz w:val="16"/>
          <w:szCs w:val="24"/>
          <w:lang w:val="en-GB"/>
        </w:rPr>
        <w:t xml:space="preserve">J. Adair, </w:t>
      </w:r>
      <w:r w:rsidRPr="00DF06FA">
        <w:rPr>
          <w:rFonts w:ascii="Arial Narrow" w:hAnsi="Arial Narrow" w:cs="Calibri"/>
          <w:i/>
          <w:iCs/>
          <w:sz w:val="16"/>
          <w:szCs w:val="24"/>
          <w:lang w:val="en-GB"/>
        </w:rPr>
        <w:t>Effective Strategic Leadership: An Essential Path to Success Guided by the World’s Greatest Leaders</w:t>
      </w:r>
      <w:r w:rsidRPr="00DF06FA">
        <w:rPr>
          <w:rFonts w:ascii="Arial Narrow" w:hAnsi="Arial Narrow" w:cs="Calibri"/>
          <w:sz w:val="16"/>
          <w:szCs w:val="24"/>
          <w:lang w:val="en-GB"/>
        </w:rPr>
        <w:t xml:space="preserve">, 2nd ed. (London: Macmillan, 2002), </w:t>
      </w:r>
      <w:r>
        <w:rPr>
          <w:rFonts w:ascii="Arial Narrow" w:hAnsi="Arial Narrow" w:cs="Calibri"/>
          <w:sz w:val="16"/>
          <w:szCs w:val="24"/>
          <w:lang w:val="en-GB"/>
        </w:rPr>
        <w:t>passim</w:t>
      </w:r>
      <w:r w:rsidRPr="00DF06FA">
        <w:rPr>
          <w:rFonts w:ascii="Arial Narrow" w:hAnsi="Arial Narrow" w:cs="Calibri"/>
          <w:sz w:val="16"/>
          <w:szCs w:val="24"/>
          <w:lang w:val="en-GB"/>
        </w:rPr>
        <w:t>.</w:t>
      </w:r>
      <w:r w:rsidR="004069D3" w:rsidRPr="000208E8">
        <w:rPr>
          <w:rFonts w:ascii="Arial Narrow" w:hAnsi="Arial Narrow"/>
          <w:sz w:val="16"/>
        </w:rPr>
        <w:fldChar w:fldCharType="end"/>
      </w:r>
    </w:p>
  </w:footnote>
  <w:footnote w:id="36">
    <w:p w:rsidR="0096034F" w:rsidRPr="00094FE0" w:rsidRDefault="0096034F">
      <w:pPr>
        <w:pStyle w:val="ad"/>
        <w:rPr>
          <w:rFonts w:ascii="Arial Narrow" w:hAnsi="Arial Narrow"/>
          <w:lang w:val="en-GB"/>
        </w:rPr>
      </w:pPr>
      <w:r w:rsidRPr="00094FE0">
        <w:rPr>
          <w:rStyle w:val="ae"/>
          <w:rFonts w:ascii="Arial Narrow" w:hAnsi="Arial Narrow"/>
          <w:sz w:val="16"/>
        </w:rPr>
        <w:footnoteRef/>
      </w:r>
      <w:r w:rsidRPr="00DF06FA">
        <w:rPr>
          <w:rFonts w:ascii="Arial Narrow" w:hAnsi="Arial Narrow"/>
          <w:sz w:val="16"/>
          <w:lang w:val="en-GB"/>
        </w:rPr>
        <w:t xml:space="preserve"> </w:t>
      </w:r>
      <w:r w:rsidR="004069D3" w:rsidRPr="00094FE0">
        <w:rPr>
          <w:rFonts w:ascii="Arial Narrow" w:hAnsi="Arial Narrow"/>
          <w:sz w:val="16"/>
        </w:rPr>
        <w:fldChar w:fldCharType="begin"/>
      </w:r>
      <w:r>
        <w:rPr>
          <w:rFonts w:ascii="Arial Narrow" w:hAnsi="Arial Narrow"/>
          <w:sz w:val="16"/>
          <w:lang w:val="en-GB"/>
        </w:rPr>
        <w:instrText xml:space="preserve"> ADDIN ZOTERO_ITEM CSL_CITATION {"citationID":"CZD7aHng","properties":{"formattedCitation":"V.H. Vroom, {\\i{}Work and Motivation}, 1st ed. (Jossey - Bass, 1994), \\uc0\\u960{}\\uc0\\u949{}\\uc0\\u961{}\\uc0\\u943{}\\uc0\\u955{}\\uc0\\u951{}\\uc0\\u968{}\\uc0\\u951{} \\uc0\\u946{}\\uc0\\u953{}\\uc0\\u946{}\\uc0\\u955{}\\uc0\\u943{}\\uc0\\u959{}\\uc0\\u965{}.","plainCitation":"V.H. Vroom, Work and Motivation, 1st ed. (Jossey - Bass, 1994), περίληψη βιβλίου.","dontUpdate":true,"noteIndex":34},"citationItems":[{"id":64,"uris":["http://zotero.org/users/4788260/items/S96A8RG2"],"uri":["http://zotero.org/users/4788260/items/S96A8RG2"],"itemData":{"id":64,"type":"book","edition":"1st","publisher":"Jossey - Bass","title":"Work and Motivation","author":[{"family":"Vroom","given":"V.H."}],"issued":{"date-parts":[["1994"]]}},"locator":"περίληψη βιβλίου","label":"page"}],"schema":"https://github.com/citation-style-language/schema/raw/master/csl-citation.json"} </w:instrText>
      </w:r>
      <w:r w:rsidR="004069D3" w:rsidRPr="00094FE0">
        <w:rPr>
          <w:rFonts w:ascii="Arial Narrow" w:hAnsi="Arial Narrow"/>
          <w:sz w:val="16"/>
        </w:rPr>
        <w:fldChar w:fldCharType="separate"/>
      </w:r>
      <w:r w:rsidRPr="00DF06FA">
        <w:rPr>
          <w:rFonts w:ascii="Arial Narrow" w:hAnsi="Arial Narrow" w:cs="Calibri"/>
          <w:sz w:val="16"/>
          <w:szCs w:val="24"/>
          <w:lang w:val="en-GB"/>
        </w:rPr>
        <w:t xml:space="preserve">V.H. Vroom, </w:t>
      </w:r>
      <w:r w:rsidRPr="00DF06FA">
        <w:rPr>
          <w:rFonts w:ascii="Arial Narrow" w:hAnsi="Arial Narrow" w:cs="Calibri"/>
          <w:i/>
          <w:iCs/>
          <w:sz w:val="16"/>
          <w:szCs w:val="24"/>
          <w:lang w:val="en-GB"/>
        </w:rPr>
        <w:t>Work and Motivation</w:t>
      </w:r>
      <w:r w:rsidRPr="00DF06FA">
        <w:rPr>
          <w:rFonts w:ascii="Arial Narrow" w:hAnsi="Arial Narrow" w:cs="Calibri"/>
          <w:sz w:val="16"/>
          <w:szCs w:val="24"/>
          <w:lang w:val="en-GB"/>
        </w:rPr>
        <w:t xml:space="preserve">, 1st ed. (Jossey - Bass, 1994), </w:t>
      </w:r>
      <w:r>
        <w:rPr>
          <w:rFonts w:ascii="Arial Narrow" w:hAnsi="Arial Narrow" w:cs="Calibri"/>
          <w:sz w:val="16"/>
          <w:szCs w:val="24"/>
          <w:lang w:val="en-GB"/>
        </w:rPr>
        <w:t>passim.</w:t>
      </w:r>
      <w:r w:rsidRPr="00DF06FA">
        <w:rPr>
          <w:rFonts w:ascii="Arial Narrow" w:hAnsi="Arial Narrow" w:cs="Calibri"/>
          <w:sz w:val="16"/>
          <w:szCs w:val="24"/>
          <w:lang w:val="en-GB"/>
        </w:rPr>
        <w:t>.</w:t>
      </w:r>
      <w:r w:rsidR="004069D3" w:rsidRPr="00094FE0">
        <w:rPr>
          <w:rFonts w:ascii="Arial Narrow" w:hAnsi="Arial Narrow"/>
          <w:sz w:val="16"/>
        </w:rPr>
        <w:fldChar w:fldCharType="end"/>
      </w:r>
    </w:p>
  </w:footnote>
  <w:footnote w:id="37">
    <w:p w:rsidR="0096034F" w:rsidRPr="00DF06FA" w:rsidRDefault="0096034F" w:rsidP="00871FDF">
      <w:pPr>
        <w:pStyle w:val="ad"/>
        <w:rPr>
          <w:rFonts w:ascii="Arial Narrow" w:hAnsi="Arial Narrow"/>
          <w:lang w:val="en-GB"/>
        </w:rPr>
      </w:pPr>
      <w:r w:rsidRPr="00F44611">
        <w:rPr>
          <w:rStyle w:val="ae"/>
          <w:rFonts w:ascii="Arial Narrow" w:hAnsi="Arial Narrow"/>
          <w:sz w:val="16"/>
        </w:rPr>
        <w:footnoteRef/>
      </w:r>
      <w:r w:rsidRPr="00DF06FA">
        <w:rPr>
          <w:rFonts w:ascii="Arial Narrow" w:hAnsi="Arial Narrow"/>
          <w:sz w:val="16"/>
          <w:lang w:val="en-GB"/>
        </w:rPr>
        <w:t xml:space="preserve">  https://www.mindtools.com/pages/article/newTED_91.htm</w:t>
      </w:r>
    </w:p>
  </w:footnote>
  <w:footnote w:id="38">
    <w:p w:rsidR="0096034F" w:rsidRPr="00DF06FA" w:rsidRDefault="0096034F">
      <w:pPr>
        <w:pStyle w:val="ad"/>
        <w:rPr>
          <w:rFonts w:ascii="Arial Narrow" w:hAnsi="Arial Narrow"/>
          <w:lang w:val="en-GB"/>
        </w:rPr>
      </w:pPr>
      <w:r w:rsidRPr="009D1350">
        <w:rPr>
          <w:rStyle w:val="ae"/>
          <w:rFonts w:ascii="Arial Narrow" w:hAnsi="Arial Narrow"/>
          <w:sz w:val="16"/>
        </w:rPr>
        <w:footnoteRef/>
      </w:r>
      <w:r w:rsidRPr="00DF06FA">
        <w:rPr>
          <w:rFonts w:ascii="Arial Narrow" w:hAnsi="Arial Narrow"/>
          <w:sz w:val="16"/>
          <w:lang w:val="en-GB"/>
        </w:rPr>
        <w:t xml:space="preserve"> </w:t>
      </w:r>
      <w:r w:rsidR="004069D3" w:rsidRPr="009D1350">
        <w:rPr>
          <w:rFonts w:ascii="Arial Narrow" w:hAnsi="Arial Narrow"/>
          <w:sz w:val="16"/>
        </w:rPr>
        <w:fldChar w:fldCharType="begin"/>
      </w:r>
      <w:r>
        <w:rPr>
          <w:rFonts w:ascii="Arial Narrow" w:hAnsi="Arial Narrow"/>
          <w:sz w:val="16"/>
          <w:lang w:val="en-GB"/>
        </w:rPr>
        <w:instrText xml:space="preserve"> ADDIN ZOTERO_ITEM CSL_CITATION {"citationID":"iWJvIdAn","properties":{"formattedCitation":"Vroom, 46.","plainCitation":"Vroom, 46.","dontUpdate":true,"noteIndex":36},"citationItems":[{"id":64,"uris":["http://zotero.org/users/4788260/items/S96A8RG2"],"uri":["http://zotero.org/users/4788260/items/S96A8RG2"],"itemData":{"id":64,"type":"book","edition":"1st","publisher":"Jossey - Bass","title":"Work and Motivation","author":[{"family":"Vroom","given":"V.H."}],"issued":{"date-parts":[["1994"]]}},"locator":"46","label":"page"}],"schema":"https://github.com/citation-style-language/schema/raw/master/csl-citation.json"} </w:instrText>
      </w:r>
      <w:r w:rsidR="004069D3" w:rsidRPr="009D1350">
        <w:rPr>
          <w:rFonts w:ascii="Arial Narrow" w:hAnsi="Arial Narrow"/>
          <w:sz w:val="16"/>
        </w:rPr>
        <w:fldChar w:fldCharType="separate"/>
      </w:r>
      <w:r w:rsidRPr="00DF06FA">
        <w:rPr>
          <w:rFonts w:ascii="Arial Narrow" w:hAnsi="Arial Narrow" w:cs="Calibri"/>
          <w:sz w:val="16"/>
          <w:szCs w:val="24"/>
          <w:lang w:val="en-GB"/>
        </w:rPr>
        <w:t xml:space="preserve"> V.H. Vroom, </w:t>
      </w:r>
      <w:r w:rsidRPr="00DF06FA">
        <w:rPr>
          <w:rFonts w:ascii="Arial Narrow" w:hAnsi="Arial Narrow" w:cs="Calibri"/>
          <w:i/>
          <w:iCs/>
          <w:sz w:val="16"/>
          <w:szCs w:val="24"/>
          <w:lang w:val="en-GB"/>
        </w:rPr>
        <w:t>Work and Motivation</w:t>
      </w:r>
      <w:r w:rsidRPr="00DF06FA">
        <w:rPr>
          <w:rFonts w:ascii="Arial Narrow" w:hAnsi="Arial Narrow" w:cs="Calibri"/>
          <w:sz w:val="16"/>
          <w:szCs w:val="24"/>
          <w:lang w:val="en-GB"/>
        </w:rPr>
        <w:t>, 1st ed. (Jossey - Bass, 1994),</w:t>
      </w:r>
      <w:r w:rsidRPr="00DF06FA">
        <w:rPr>
          <w:rFonts w:ascii="Arial Narrow" w:hAnsi="Arial Narrow" w:cs="Calibri"/>
          <w:sz w:val="16"/>
          <w:lang w:val="en-GB"/>
        </w:rPr>
        <w:t xml:space="preserve"> </w:t>
      </w:r>
      <w:r>
        <w:rPr>
          <w:rFonts w:ascii="Arial Narrow" w:hAnsi="Arial Narrow" w:cs="Calibri"/>
          <w:sz w:val="16"/>
        </w:rPr>
        <w:t>σελ</w:t>
      </w:r>
      <w:r w:rsidRPr="00DF06FA">
        <w:rPr>
          <w:rFonts w:ascii="Arial Narrow" w:hAnsi="Arial Narrow" w:cs="Calibri"/>
          <w:sz w:val="16"/>
          <w:lang w:val="en-GB"/>
        </w:rPr>
        <w:t>. 46.</w:t>
      </w:r>
      <w:r w:rsidR="004069D3" w:rsidRPr="009D1350">
        <w:rPr>
          <w:rFonts w:ascii="Arial Narrow" w:hAnsi="Arial Narrow"/>
          <w:sz w:val="16"/>
        </w:rPr>
        <w:fldChar w:fldCharType="end"/>
      </w:r>
    </w:p>
  </w:footnote>
  <w:footnote w:id="39">
    <w:p w:rsidR="0096034F" w:rsidRPr="00DC5F49" w:rsidRDefault="0096034F" w:rsidP="007847C9">
      <w:pPr>
        <w:pStyle w:val="ad"/>
        <w:rPr>
          <w:lang w:val="en-GB"/>
        </w:rPr>
      </w:pPr>
      <w:r>
        <w:rPr>
          <w:rStyle w:val="ae"/>
        </w:rPr>
        <w:footnoteRef/>
      </w:r>
      <w:r w:rsidRPr="00DF06FA">
        <w:rPr>
          <w:lang w:val="en-GB"/>
        </w:rPr>
        <w:t xml:space="preserve"> </w:t>
      </w:r>
      <w:r w:rsidR="004069D3">
        <w:fldChar w:fldCharType="begin"/>
      </w:r>
      <w:r>
        <w:rPr>
          <w:lang w:val="en-GB"/>
        </w:rPr>
        <w:instrText xml:space="preserve"> ADDIN ZOTERO_ITEM CSL_CITATION {"citationID":"XOezpyTL","properties":{"formattedCitation":"D.P. Slevin, {\\i{}The Whole Manager: How to Increase Your Professional and Personal Effectiveness} (Amacom, 1991), 63.","plainCitation":"D.P. Slevin, The Whole Manager: How to Increase Your Professional and Personal Effectiveness (Amacom, 1991), 63.","dontUpdate":true,"noteIndex":35},"citationItems":[{"id":62,"uris":["http://zotero.org/users/4788260/items/EHLEIY9Z"],"uri":["http://zotero.org/users/4788260/items/EHLEIY9Z"],"itemData":{"id":62,"type":"book","publisher":"Amacom","title":"The Whole Manager: How to Increase Your Professional and Personal Effectiveness","author":[{"family":"Slevin","given":"D.P."}],"issued":{"date-parts":[["1991"]]}},"locator":"63","label":"page"}],"schema":"https://github.com/citation-style-language/schema/raw/master/csl-citation.json"} </w:instrText>
      </w:r>
      <w:r w:rsidR="004069D3">
        <w:fldChar w:fldCharType="separate"/>
      </w:r>
      <w:r w:rsidRPr="00DF06FA">
        <w:rPr>
          <w:rFonts w:ascii="Arial Narrow" w:hAnsi="Arial Narrow" w:cs="Calibri"/>
          <w:sz w:val="16"/>
          <w:szCs w:val="24"/>
          <w:lang w:val="en-GB"/>
        </w:rPr>
        <w:t xml:space="preserve">D.P. Slevin, </w:t>
      </w:r>
      <w:r w:rsidRPr="00DF06FA">
        <w:rPr>
          <w:rFonts w:ascii="Arial Narrow" w:hAnsi="Arial Narrow" w:cs="Calibri"/>
          <w:i/>
          <w:iCs/>
          <w:sz w:val="16"/>
          <w:szCs w:val="24"/>
          <w:lang w:val="en-GB"/>
        </w:rPr>
        <w:t>The Whole Manager: How to Increase Your Professional and Personal Effectiveness</w:t>
      </w:r>
      <w:r w:rsidRPr="00DF06FA">
        <w:rPr>
          <w:rFonts w:ascii="Arial Narrow" w:hAnsi="Arial Narrow" w:cs="Calibri"/>
          <w:sz w:val="16"/>
          <w:szCs w:val="24"/>
          <w:lang w:val="en-GB"/>
        </w:rPr>
        <w:t xml:space="preserve"> (Amacom, 1991), </w:t>
      </w:r>
      <w:r>
        <w:rPr>
          <w:rFonts w:ascii="Arial Narrow" w:hAnsi="Arial Narrow" w:cs="Calibri"/>
          <w:sz w:val="16"/>
          <w:szCs w:val="24"/>
          <w:lang w:val="en-GB"/>
        </w:rPr>
        <w:t>passim.</w:t>
      </w:r>
      <w:r w:rsidR="004069D3">
        <w:fldChar w:fldCharType="end"/>
      </w:r>
    </w:p>
  </w:footnote>
  <w:footnote w:id="40">
    <w:p w:rsidR="0096034F" w:rsidRPr="00617435" w:rsidRDefault="0096034F">
      <w:pPr>
        <w:pStyle w:val="ad"/>
        <w:rPr>
          <w:rFonts w:ascii="Arial Narrow" w:hAnsi="Arial Narrow"/>
          <w:lang w:val="en-GB"/>
        </w:rPr>
      </w:pPr>
      <w:r w:rsidRPr="00617435">
        <w:rPr>
          <w:rStyle w:val="ae"/>
          <w:rFonts w:ascii="Arial Narrow" w:hAnsi="Arial Narrow"/>
          <w:sz w:val="16"/>
        </w:rPr>
        <w:footnoteRef/>
      </w:r>
      <w:r w:rsidRPr="00DF06FA">
        <w:rPr>
          <w:rFonts w:ascii="Arial Narrow" w:hAnsi="Arial Narrow"/>
          <w:sz w:val="16"/>
          <w:lang w:val="en-GB"/>
        </w:rPr>
        <w:t xml:space="preserve"> </w:t>
      </w:r>
      <w:r w:rsidR="004069D3" w:rsidRPr="00617435">
        <w:rPr>
          <w:rFonts w:ascii="Arial Narrow" w:hAnsi="Arial Narrow"/>
          <w:sz w:val="16"/>
        </w:rPr>
        <w:fldChar w:fldCharType="begin"/>
      </w:r>
      <w:r>
        <w:rPr>
          <w:rFonts w:ascii="Arial Narrow" w:hAnsi="Arial Narrow"/>
          <w:sz w:val="16"/>
          <w:lang w:val="en-GB"/>
        </w:rPr>
        <w:instrText xml:space="preserve"> ADDIN ZOTERO_ITEM CSL_CITATION {"citationID":"QEPL0yfy","properties":{"formattedCitation":"C.A. Schriesheim and B.J. Bird, \\uc0\\u8220{}Contributions of the Ohio State Studies to the Field of Leadership,\\uc0\\u8221{} {\\i{}Journal Of Management} 5, no. 2 (1979): 135\\uc0\\u8211{}45, https://doi.org/doi.org/10.1177/014920637900500204.","plainCitation":"C.A. Schriesheim and B.J. Bird, “Contributions of the Ohio State Studies to the Field of Leadership,” Journal Of Management 5, no. 2 (1979): 135–45, https://doi.org/doi.org/10.1177/014920637900500204.","dontUpdate":true,"noteIndex":36},"citationItems":[{"id":73,"uris":["http://zotero.org/users/4788260/items/39UT9AMN"],"uri":["http://zotero.org/users/4788260/items/39UT9AMN"],"itemData":{"id":73,"type":"article-journal","abstract":"The Ohio State Leadership Studies have contributed in general to the fields of management and organizational behavior, and specifically to the field of leadership. These contributions can be summarized in several categories. Process contributions include the use of an interdisciplinary approach to the study of leadership phenomena as well as a consistent emphasis on performing high-quality research. Conceptually, the Ohio State studies helped to shift the focus of the field from a universal trait approach to a more situational, behavioral-based view. Methodologically, the Ohio State studies contributed a model of programmatic construct validation and investigation, and provided future researchers with useful research instruments. In sum, these contributions are substantial and are worthy of continued recognition.","container-title":"Journal Of Management","DOI":"doi.org/10.1177/014920637900500204","issue":"2","journalAbbreviation":"JOM","page":"135-145","title":"Contributions of the Ohio State Studies to the Field of Leadership","volume":"5","author":[{"family":"Schriesheim","given":"C.A."},{"family":"Bird","given":"B.J."}],"issued":{"date-parts":[["1979"]]}}}],"schema":"https://github.com/citation-style-language/schema/raw/master/csl-citation.json"} </w:instrText>
      </w:r>
      <w:r w:rsidR="004069D3" w:rsidRPr="00617435">
        <w:rPr>
          <w:rFonts w:ascii="Arial Narrow" w:hAnsi="Arial Narrow"/>
          <w:sz w:val="16"/>
        </w:rPr>
        <w:fldChar w:fldCharType="separate"/>
      </w:r>
      <w:r w:rsidRPr="00DF06FA">
        <w:rPr>
          <w:rFonts w:ascii="Arial Narrow" w:hAnsi="Arial Narrow" w:cs="Calibri"/>
          <w:sz w:val="16"/>
          <w:szCs w:val="24"/>
          <w:lang w:val="en-GB"/>
        </w:rPr>
        <w:t xml:space="preserve">C.A. Schriesheim and B.J. Bird, “Contributions of the Ohio State Studies to the Field of Leadership,” </w:t>
      </w:r>
      <w:r w:rsidRPr="00DF06FA">
        <w:rPr>
          <w:rFonts w:ascii="Arial Narrow" w:hAnsi="Arial Narrow" w:cs="Calibri"/>
          <w:i/>
          <w:iCs/>
          <w:sz w:val="16"/>
          <w:szCs w:val="24"/>
          <w:lang w:val="en-GB"/>
        </w:rPr>
        <w:t>Journal Of Management</w:t>
      </w:r>
      <w:r w:rsidRPr="00DF06FA">
        <w:rPr>
          <w:rFonts w:ascii="Arial Narrow" w:hAnsi="Arial Narrow" w:cs="Calibri"/>
          <w:sz w:val="16"/>
          <w:szCs w:val="24"/>
          <w:lang w:val="en-GB"/>
        </w:rPr>
        <w:t xml:space="preserve"> 5, no. 2 (1979), </w:t>
      </w:r>
      <w:r w:rsidRPr="00617435">
        <w:rPr>
          <w:rFonts w:ascii="Arial Narrow" w:hAnsi="Arial Narrow" w:cs="Calibri"/>
          <w:sz w:val="16"/>
          <w:szCs w:val="24"/>
        </w:rPr>
        <w:t>σελ</w:t>
      </w:r>
      <w:r w:rsidRPr="00DF06FA">
        <w:rPr>
          <w:rFonts w:ascii="Arial Narrow" w:hAnsi="Arial Narrow" w:cs="Calibri"/>
          <w:sz w:val="16"/>
          <w:szCs w:val="24"/>
          <w:lang w:val="en-GB"/>
        </w:rPr>
        <w:t>. 135–45.</w:t>
      </w:r>
      <w:r w:rsidR="004069D3" w:rsidRPr="00617435">
        <w:rPr>
          <w:rFonts w:ascii="Arial Narrow" w:hAnsi="Arial Narrow"/>
          <w:sz w:val="16"/>
        </w:rPr>
        <w:fldChar w:fldCharType="end"/>
      </w:r>
    </w:p>
  </w:footnote>
  <w:footnote w:id="41">
    <w:p w:rsidR="0096034F" w:rsidRPr="007847C9" w:rsidRDefault="0096034F">
      <w:pPr>
        <w:pStyle w:val="ad"/>
        <w:rPr>
          <w:rFonts w:ascii="Arial Narrow" w:hAnsi="Arial Narrow"/>
        </w:rPr>
      </w:pPr>
      <w:r w:rsidRPr="007847C9">
        <w:rPr>
          <w:rStyle w:val="ae"/>
          <w:rFonts w:ascii="Arial Narrow" w:hAnsi="Arial Narrow"/>
          <w:sz w:val="16"/>
        </w:rPr>
        <w:footnoteRef/>
      </w:r>
      <w:r w:rsidRPr="007847C9">
        <w:rPr>
          <w:rFonts w:ascii="Arial Narrow" w:hAnsi="Arial Narrow"/>
          <w:sz w:val="16"/>
        </w:rPr>
        <w:t xml:space="preserve"> </w:t>
      </w:r>
      <w:r w:rsidR="004069D3" w:rsidRPr="007847C9">
        <w:rPr>
          <w:rFonts w:ascii="Arial Narrow" w:hAnsi="Arial Narrow"/>
          <w:sz w:val="16"/>
        </w:rPr>
        <w:fldChar w:fldCharType="begin"/>
      </w:r>
      <w:r>
        <w:rPr>
          <w:rFonts w:ascii="Arial Narrow" w:hAnsi="Arial Narrow"/>
          <w:sz w:val="16"/>
        </w:rPr>
        <w:instrText xml:space="preserve"> ADDIN ZOTERO_ITEM CSL_CITATION {"citationID":"rMJF6tNR","properties":{"formattedCitation":"\\uc0\\u917{}. \\uc0\\u928{}\\uc0\\u949{}\\uc0\\u964{}\\uc0\\u961{}\\uc0\\u943{}\\uc0\\u948{}\\uc0\\u959{}\\uc0\\u965{}, {\\i{}\\uc0\\u916{}\\uc0\\u953{}\\uc0\\u959{}\\uc0\\u943{}\\uc0\\u954{}\\uc0\\u951{}\\uc0\\u963{}\\uc0\\u951{} - \\uc0\\u924{}\\uc0\\u945{}\\uc0\\u957{}\\uc0\\u945{}\\uc0\\u964{}\\uc0\\u950{}\\uc0\\u949{}\\uc0\\u956{}\\uc0\\u949{}\\uc0\\u957{}\\uc0\\u964{}, \\uc0\\u924{}\\uc0\\u953{}\\uc0\\u945{} \\uc0\\u917{}\\uc0\\u953{}\\uc0\\u963{}\\uc0\\u945{}\\uc0\\u947{}\\uc0\\u969{}\\uc0\\u947{}\\uc0\\u953{}\\uc0\\u954{}\\uc0\\u942{} \\uc0\\u928{}\\uc0\\u961{}\\uc0\\u959{}\\uc0\\u963{}\\uc0\\u941{}\\uc0\\u947{}\\uc0\\u947{}\\uc0\\u953{}\\uc0\\u963{}\\uc0\\u951{}}, 3\\uc0\\u951{} (\\uc0\\u920{}\\uc0\\u949{}\\uc0\\u963{}\\uc0\\u963{}\\uc0\\u945{}\\uc0\\u955{}\\uc0\\u953{}\\uc0\\u957{}\\uc0\\u943{}\\uc0\\u954{}\\uc0\\u951{}: \\uc0\\u931{}\\uc0\\u959{}\\uc0\\u966{}\\uc0\\u943{}\\uc0\\u945{}, 2011).","plainCitation":"Ε. Πετρίδου, Διοίκηση - Μανατζεμεντ, Μια Εισαγωγική Προσέγγιση, 3η (Θεσσαλινίκη: Σοφία, 2011).","noteIndex":37},"citationItems":[{"id":71,"uris":["http://zotero.org/users/4788260/items/M5EXENFU"],"uri":["http://zotero.org/users/4788260/items/M5EXENFU"],"itemData":{"id":71,"type":"book","edition":"3η","event-place":"Θεσσαλινίκη","publisher":"Σοφία","publisher-place":"Θεσσαλινίκη","title":"Διοίκηση - Μανατζεμεντ, Μια εισαγωγική προσέγγιση","author":[{"family":"Πετρίδου","given":"Ε."}],"issued":{"date-parts":[["2011"]]}}}],"schema":"https://github.com/citation-style-language/schema/raw/master/csl-citation.json"} </w:instrText>
      </w:r>
      <w:r w:rsidR="004069D3" w:rsidRPr="007847C9">
        <w:rPr>
          <w:rFonts w:ascii="Arial Narrow" w:hAnsi="Arial Narrow"/>
          <w:sz w:val="16"/>
        </w:rPr>
        <w:fldChar w:fldCharType="separate"/>
      </w:r>
      <w:r w:rsidRPr="00480602">
        <w:rPr>
          <w:rFonts w:ascii="Arial Narrow" w:hAnsi="Arial Narrow" w:cs="Times New Roman"/>
          <w:sz w:val="16"/>
          <w:szCs w:val="24"/>
        </w:rPr>
        <w:t xml:space="preserve">Ε. Πετρίδου, </w:t>
      </w:r>
      <w:r w:rsidRPr="00480602">
        <w:rPr>
          <w:rFonts w:ascii="Arial Narrow" w:hAnsi="Arial Narrow" w:cs="Times New Roman"/>
          <w:i/>
          <w:iCs/>
          <w:sz w:val="16"/>
          <w:szCs w:val="24"/>
        </w:rPr>
        <w:t>Διοίκηση - Μανατζεμεντ, Μια Εισαγωγική Προσέγγιση</w:t>
      </w:r>
      <w:r w:rsidRPr="00480602">
        <w:rPr>
          <w:rFonts w:ascii="Arial Narrow" w:hAnsi="Arial Narrow" w:cs="Times New Roman"/>
          <w:sz w:val="16"/>
          <w:szCs w:val="24"/>
        </w:rPr>
        <w:t>, 3η (Θεσσαλινίκη: Σοφία, 2011).</w:t>
      </w:r>
      <w:r w:rsidR="004069D3" w:rsidRPr="007847C9">
        <w:rPr>
          <w:rFonts w:ascii="Arial Narrow" w:hAnsi="Arial Narrow"/>
          <w:sz w:val="16"/>
        </w:rPr>
        <w:fldChar w:fldCharType="end"/>
      </w:r>
    </w:p>
  </w:footnote>
  <w:footnote w:id="42">
    <w:p w:rsidR="0096034F" w:rsidRPr="001D31C3" w:rsidRDefault="0096034F">
      <w:pPr>
        <w:pStyle w:val="ad"/>
        <w:rPr>
          <w:rFonts w:ascii="Arial Narrow" w:hAnsi="Arial Narrow"/>
        </w:rPr>
      </w:pPr>
      <w:r w:rsidRPr="001D31C3">
        <w:rPr>
          <w:rStyle w:val="ae"/>
          <w:rFonts w:ascii="Arial Narrow" w:hAnsi="Arial Narrow"/>
          <w:sz w:val="16"/>
        </w:rPr>
        <w:footnoteRef/>
      </w:r>
      <w:r w:rsidRPr="001D31C3">
        <w:rPr>
          <w:rFonts w:ascii="Arial Narrow" w:hAnsi="Arial Narrow"/>
          <w:sz w:val="16"/>
        </w:rPr>
        <w:t xml:space="preserve"> </w:t>
      </w:r>
      <w:r w:rsidR="004069D3" w:rsidRPr="001D31C3">
        <w:rPr>
          <w:rFonts w:ascii="Arial Narrow" w:hAnsi="Arial Narrow"/>
          <w:sz w:val="16"/>
        </w:rPr>
        <w:fldChar w:fldCharType="begin"/>
      </w:r>
      <w:r>
        <w:rPr>
          <w:rFonts w:ascii="Arial Narrow" w:hAnsi="Arial Narrow"/>
          <w:sz w:val="16"/>
        </w:rPr>
        <w:instrText xml:space="preserve"> ADDIN ZOTERO_ITEM CSL_CITATION {"citationID":"plL3DsJA","properties":{"formattedCitation":"\\uc0\\u917{}. \\uc0\\u928{}\\uc0\\u949{}\\uc0\\u964{}\\uc0\\u961{}\\uc0\\u943{}\\uc0\\u948{}\\uc0\\u959{}\\uc0\\u965{}, \\uc0\\u8220{}\\uc0\\u927{}\\uc0\\u961{}\\uc0\\u947{}\\uc0\\u945{}\\uc0\\u957{}\\uc0\\u969{}\\uc0\\u964{}\\uc0\\u953{}\\uc0\\u954{}\\uc0\\u942{} \\uc0\\u920{}\\uc0\\u949{}\\uc0\\u969{}\\uc0\\u961{}\\uc0\\u943{}\\uc0\\u945{} \\uc0\\u954{}\\uc0\\u945{}\\uc0\\u953{} \\uc0\\u927{}\\uc0\\u961{}\\uc0\\u947{}\\uc0\\u945{}\\uc0\\u957{}\\uc0\\u969{}\\uc0\\u963{}\\uc0\\u953{}\\uc0\\u945{}\\uc0\\u954{}\\uc0\\u942{} \\uc0\\u931{}\\uc0\\u965{}\\uc0\\u956{}\\uc0\\u960{}\\uc0\\u949{}\\uc0\\u961{}\\uc0\\u953{}\\uc0\\u966{}\\uc0\\u959{}\\uc0\\u961{}\\uc0\\u940{}\\uc0\\u8221{} (\\uc0\\u932{}\\uc0\\u956{}\\uc0\\u942{}\\uc0\\u956{}\\uc0\\u945{} \\uc0\\u927{}\\uc0\\u953{}\\uc0\\u954{}\\uc0\\u959{}\\uc0\\u957{}\\uc0\\u959{}\\uc0\\u956{}\\uc0\\u953{}\\uc0\\u954{}\\uc0\\u974{}\\uc0\\u957{} \\uc0\\u917{}\\uc0\\u960{}\\uc0\\u953{}\\uc0\\u963{}\\uc0\\u964{}\\uc0\\u951{}\\uc0\\u956{}\\uc0\\u974{}\\uc0\\u957{}, \\uc0\\u913{}\\uc0\\u928{}\\uc0\\u920{}., 2018), https://opencourses.auth.gr/modules/document/file.php/OCRS479/\\uc0\\u928{}\\uc0\\u945{}\\uc0\\u958{}\\uc0\\u957{}\\uc0\\u960{}\\uc0\\u950{}\\uc0\\u951{}\\uc0\\u940{}\\uc0\\u950{}\\uc0\\u949{}\\uc0\\u951{}\\uc0\\u959{}/\\uc0\\u927{}\\uc0\\u958{}\\uc0\\u947{}\\uc0\\u945{}\\uc0\\u955{}\\uc0\\u963{}\\uc0\\u951{}\\uc0\\u951{}\\uc0\\u952{}\\uc0\\u942{}%20\\uc0\\u920{}\\uc0\\u949{}\\uc0\\u963{}\\uc0\\u958{}\\uc0\\u943{}\\uc0\\u945{}%2C%204\\uc0\\u949{}%20\\uc0\\u948{}\\uc0\\u951{}\\uc0\\u940{}\\uc0\\u953{}\\uc0\\u949{}\\uc0\\u956{}\\uc0\\u949{}%20%28\\uc0\\u918{}\\uc0\\u947{}\\uc0\\u949{}\\uc0\\u950{}\\uc0\\u943{}\\uc0\\u945{}%29.pdf.","plainCitation":"Ε. Πετρίδου, “Οργανωτική Θεωρία και Οργανωσιακή Συμπεριφορά” (Τμήμα Οικονομικών Επιστημών, ΑΠΘ., 2018), https://opencourses.auth.gr/modules/document/file.php/OCRS479/Παξνπζηάζεηο/Οξγαλσηηθή%20Θεσξία%2C%204ε%20δηάιεμε%20%28Ζγεζία%29.pdf.","dontUpdate":true,"noteIndex":38},"citationItems":[{"id":72,"uris":["http://zotero.org/users/4788260/items/F6E2J76C"],"uri":["http://zotero.org/users/4788260/items/F6E2J76C"],"itemData":{"id":72,"type":"article","language":"Ελληνικά","publisher":"Τμήμα Οικονομικών Επιστημών, ΑΠΘ.","title":"Οργανωτική Θεωρία και Οργανωσιακή Συμπεριφορά","URL":"https://opencourses.auth.gr/modules/document/file.php/OCRS479/Παξνπζηάζεηο/Οξγαλσηηθή%20Θεσξία%2C%204ε%20δηάιεμε%20%28Ζγεζία%29.pdf","author":[{"family":"Πετρίδου","given":"Ε."}],"issued":{"date-parts":[["2018"]]}}}],"schema":"https://github.com/citation-style-language/schema/raw/master/csl-citation.json"} </w:instrText>
      </w:r>
      <w:r w:rsidR="004069D3" w:rsidRPr="001D31C3">
        <w:rPr>
          <w:rFonts w:ascii="Arial Narrow" w:hAnsi="Arial Narrow"/>
          <w:sz w:val="16"/>
        </w:rPr>
        <w:fldChar w:fldCharType="separate"/>
      </w:r>
      <w:r w:rsidRPr="001D31C3">
        <w:rPr>
          <w:rFonts w:ascii="Arial Narrow" w:hAnsi="Arial Narrow" w:cs="Calibri"/>
          <w:sz w:val="16"/>
          <w:szCs w:val="24"/>
        </w:rPr>
        <w:t xml:space="preserve">Ε. Πετρίδου, </w:t>
      </w:r>
      <w:r w:rsidRPr="001D31C3">
        <w:rPr>
          <w:rFonts w:ascii="Arial Narrow" w:hAnsi="Arial Narrow" w:cs="Calibri"/>
          <w:i/>
          <w:sz w:val="16"/>
          <w:szCs w:val="24"/>
        </w:rPr>
        <w:t>Οργανωτική Θε</w:t>
      </w:r>
      <w:r>
        <w:rPr>
          <w:rFonts w:ascii="Arial Narrow" w:hAnsi="Arial Narrow" w:cs="Calibri"/>
          <w:i/>
          <w:sz w:val="16"/>
          <w:szCs w:val="24"/>
        </w:rPr>
        <w:t>ωρία και Οργανωσιακή Συμπεριφορ,</w:t>
      </w:r>
      <w:r w:rsidRPr="001D31C3">
        <w:rPr>
          <w:rFonts w:ascii="Arial Narrow" w:hAnsi="Arial Narrow" w:cs="Calibri"/>
          <w:sz w:val="16"/>
          <w:szCs w:val="24"/>
        </w:rPr>
        <w:t xml:space="preserve"> (Τμήμα Οικονομικών Επιστημών, ΑΠΘ., 2018), https://opencourses.auth.gr/modules/document/file.php/OCRS479/Παξνπζηάζεηο/Οξγαλσηηθή%20Θεσξία%2C%204ε%20δηάιεμε%20%28Ζγεζία%29.pdf </w:t>
      </w:r>
      <w:r w:rsidR="004069D3" w:rsidRPr="001D31C3">
        <w:rPr>
          <w:rFonts w:ascii="Arial Narrow" w:hAnsi="Arial Narrow"/>
          <w:sz w:val="16"/>
        </w:rPr>
        <w:fldChar w:fldCharType="end"/>
      </w:r>
    </w:p>
  </w:footnote>
  <w:footnote w:id="43">
    <w:p w:rsidR="0096034F" w:rsidRPr="0007607E" w:rsidRDefault="0096034F">
      <w:pPr>
        <w:pStyle w:val="ad"/>
        <w:rPr>
          <w:rFonts w:ascii="Arial Narrow" w:hAnsi="Arial Narrow"/>
        </w:rPr>
      </w:pPr>
      <w:r w:rsidRPr="0007607E">
        <w:rPr>
          <w:rStyle w:val="ae"/>
          <w:rFonts w:ascii="Arial Narrow" w:hAnsi="Arial Narrow"/>
          <w:sz w:val="16"/>
        </w:rPr>
        <w:footnoteRef/>
      </w:r>
      <w:r w:rsidRPr="0007607E">
        <w:rPr>
          <w:rFonts w:ascii="Arial Narrow" w:hAnsi="Arial Narrow"/>
          <w:sz w:val="16"/>
        </w:rPr>
        <w:t xml:space="preserve"> </w:t>
      </w:r>
      <w:r w:rsidR="004069D3" w:rsidRPr="0007607E">
        <w:rPr>
          <w:rFonts w:ascii="Arial Narrow" w:hAnsi="Arial Narrow"/>
          <w:sz w:val="16"/>
        </w:rPr>
        <w:fldChar w:fldCharType="begin"/>
      </w:r>
      <w:r>
        <w:rPr>
          <w:rFonts w:ascii="Arial Narrow" w:hAnsi="Arial Narrow"/>
          <w:sz w:val="16"/>
        </w:rPr>
        <w:instrText xml:space="preserve"> ADDIN ZOTERO_ITEM CSL_CITATION {"citationID":"Bg0ydmr9","properties":{"formattedCitation":"\\uc0\\u916{}\\uc0\\u953{}\\uc0\\u949{}\\uc0\\u973{}\\uc0\\u952{}\\uc0\\u965{}\\uc0\\u957{}\\uc0\\u963{}\\uc0\\u951{} \\uc0\\u916{}\\uc0\\u972{}\\uc0\\u947{}\\uc0\\u956{}\\uc0\\u945{}\\uc0\\u964{}\\uc0\\u959{}\\uc0\\u962{}, \\uc0\\u8220{}\\uc0\\u916{}\\uc0\\u972{}\\uc0\\u947{}\\uc0\\u956{}\\uc0\\u945{} \\uc0\\u916{}\\uc0\\u953{}\\uc0\\u945{}\\uc0\\u956{}\\uc0\\u972{}\\uc0\\u961{}\\uc0\\u966{}\\uc0\\u969{}\\uc0\\u963{}\\uc0\\u951{}\\uc0\\u962{} \\uc0\\u919{}\\uc0\\u947{}\\uc0\\u949{}\\uc0\\u964{}\\uc0\\u974{}\\uc0\\u957{} \\uc0\\u964{}\\uc0\\u959{}\\uc0\\u965{} \\uc0\\u931{}\\uc0\\u964{}\\uc0\\u961{}\\uc0\\u945{}\\uc0\\u964{}\\uc0\\u959{}\\uc0\\u973{} \\uc0\\u926{}\\uc0\\u951{}\\uc0\\u961{}\\uc0\\u940{}\\uc0\\u962{}\\uc0\\u8221{} (\\uc0\\u913{}\\uc0\\u952{}\\uc0\\u942{}\\uc0\\u957{}\\uc0\\u945{}: \\uc0\\u915{}\\uc0\\u949{}\\uc0\\u957{}\\uc0\\u953{}\\uc0\\u954{}\\uc0\\u972{} \\uc0\\u917{}\\uc0\\u960{}\\uc0\\u953{}\\uc0\\u964{}\\uc0\\u949{}\\uc0\\u955{}\\uc0\\u949{}\\uc0\\u943{}\\uc0\\u959{} \\uc0\\u931{}\\uc0\\u964{}\\uc0\\u961{}\\uc0\\u945{}\\uc0\\u964{}\\uc0\\u959{}\\uc0\\u973{}, 2002), 48.","plainCitation":"Διεύθυνση Δόγματος, “Δόγμα Διαμόρφωσης Ηγετών του Στρατού Ξηράς” (Αθήνα: Γενικό Επιτελείο Στρατού, 2002), 48.","dontUpdate":true,"noteIndex":39},"citationItems":[{"id":58,"uris":["http://zotero.org/users/4788260/items/S2XQXM3U"],"uri":["http://zotero.org/users/4788260/items/S2XQXM3U"],"itemData":{"id":58,"type":"report","event-place":"Αθήνα","language":"Ελληνικά","publisher":"Γενικό Επιτελείο Στρατού","publisher-place":"Αθήνα","title":"Δόγμα Διαμόρφωσης Ηγετών του Στρατού Ξηράς","author":[{"family":"Διεύθυνση Δόγματος","given":""}],"issued":{"date-parts":[["2002"]]}},"locator":"48","label":"page"}],"schema":"https://github.com/citation-style-language/schema/raw/master/csl-citation.json"} </w:instrText>
      </w:r>
      <w:r w:rsidR="004069D3" w:rsidRPr="0007607E">
        <w:rPr>
          <w:rFonts w:ascii="Arial Narrow" w:hAnsi="Arial Narrow"/>
          <w:sz w:val="16"/>
        </w:rPr>
        <w:fldChar w:fldCharType="separate"/>
      </w:r>
      <w:r w:rsidRPr="0007607E">
        <w:rPr>
          <w:rFonts w:ascii="Arial Narrow" w:hAnsi="Arial Narrow" w:cs="Calibri"/>
          <w:sz w:val="16"/>
          <w:szCs w:val="24"/>
        </w:rPr>
        <w:t xml:space="preserve">Διεύθυνση Δόγματος, “Δόγμα Διαμόρφωσης Ηγετών του Στρατού Ξηράς” (Αθήνα: Γενικό Επιτελείο Στρατού, 2002), σελ. </w:t>
      </w:r>
      <w:r>
        <w:rPr>
          <w:rFonts w:ascii="Arial Narrow" w:hAnsi="Arial Narrow" w:cs="Calibri"/>
          <w:sz w:val="16"/>
          <w:szCs w:val="24"/>
        </w:rPr>
        <w:t>12</w:t>
      </w:r>
      <w:r w:rsidRPr="0007607E">
        <w:rPr>
          <w:rFonts w:ascii="Arial Narrow" w:hAnsi="Arial Narrow" w:cs="Calibri"/>
          <w:sz w:val="16"/>
          <w:szCs w:val="24"/>
        </w:rPr>
        <w:t>.</w:t>
      </w:r>
      <w:r w:rsidR="004069D3" w:rsidRPr="0007607E">
        <w:rPr>
          <w:rFonts w:ascii="Arial Narrow" w:hAnsi="Arial Narrow"/>
          <w:sz w:val="16"/>
        </w:rPr>
        <w:fldChar w:fldCharType="end"/>
      </w:r>
    </w:p>
  </w:footnote>
  <w:footnote w:id="44">
    <w:p w:rsidR="0096034F" w:rsidRPr="00284A25" w:rsidRDefault="0096034F">
      <w:pPr>
        <w:pStyle w:val="ad"/>
        <w:rPr>
          <w:rFonts w:ascii="Arial Narrow" w:hAnsi="Arial Narrow"/>
        </w:rPr>
      </w:pPr>
      <w:r w:rsidRPr="00284A25">
        <w:rPr>
          <w:rStyle w:val="ae"/>
          <w:rFonts w:ascii="Arial Narrow" w:hAnsi="Arial Narrow"/>
          <w:sz w:val="16"/>
        </w:rPr>
        <w:footnoteRef/>
      </w:r>
      <w:r w:rsidRPr="00284A25">
        <w:rPr>
          <w:rFonts w:ascii="Arial Narrow" w:hAnsi="Arial Narrow"/>
          <w:sz w:val="16"/>
        </w:rPr>
        <w:t xml:space="preserve"> </w:t>
      </w:r>
      <w:r w:rsidR="004069D3" w:rsidRPr="00284A25">
        <w:rPr>
          <w:rFonts w:ascii="Arial Narrow" w:hAnsi="Arial Narrow"/>
          <w:sz w:val="16"/>
        </w:rPr>
        <w:fldChar w:fldCharType="begin"/>
      </w:r>
      <w:r>
        <w:rPr>
          <w:rFonts w:ascii="Arial Narrow" w:hAnsi="Arial Narrow"/>
          <w:sz w:val="16"/>
        </w:rPr>
        <w:instrText xml:space="preserve"> ADDIN ZOTERO_ITEM CSL_CITATION {"citationID":"45rjwbt4","properties":{"formattedCitation":"\\uc0\\u913{}\\uc0\\u953{}\\uc0\\u963{}\\uc0\\u967{}\\uc0\\u973{}\\uc0\\u955{}\\uc0\\u959{}\\uc0\\u962{}, {\\i{}\\uc0\\u932{}\\uc0\\u961{}\\uc0\\u945{}\\uc0\\u947{}\\uc0\\u969{}\\uc0\\u948{}\\uc0\\u943{}\\uc0\\u949{}\\uc0\\u962{} \\uc0\\u932{}\\uc0\\u959{}\\uc0\\u965{} \\uc0\\u913{}\\uc0\\u953{}\\uc0\\u963{}\\uc0\\u967{}\\uc0\\u973{}\\uc0\\u955{}\\uc0\\u959{}\\uc0\\u965{}} (\\uc0\\u913{}\\uc0\\u952{}\\uc0\\u942{}\\uc0\\u957{}\\uc0\\u945{}: \\uc0\\u917{}\\uc0\\u963{}\\uc0\\u964{}\\uc0\\u943{}\\uc0\\u945{}, 2010), 29.","plainCitation":"Αισχύλος, Τραγωδίες Του Αισχύλου (Αθήνα: Εστία, 2010), 29.","dontUpdate":true,"noteIndex":40},"citationItems":[{"id":59,"uris":["http://zotero.org/users/4788260/items/TFD7REBV"],"uri":["http://zotero.org/users/4788260/items/TFD7REBV"],"itemData":{"id":59,"type":"book","event-place":"Αθήνα","publisher":"Εστία","publisher-place":"Αθήνα","title":"Τραγωδίες του Αισχύλου","author":[{"family":"Αισχύλος","given":""}],"issued":{"date-parts":[["2010"]]}},"locator":"29","label":"page"}],"schema":"https://github.com/citation-style-language/schema/raw/master/csl-citation.json"} </w:instrText>
      </w:r>
      <w:r w:rsidR="004069D3" w:rsidRPr="00284A25">
        <w:rPr>
          <w:rFonts w:ascii="Arial Narrow" w:hAnsi="Arial Narrow"/>
          <w:sz w:val="16"/>
        </w:rPr>
        <w:fldChar w:fldCharType="separate"/>
      </w:r>
      <w:r w:rsidRPr="00284A25">
        <w:rPr>
          <w:rFonts w:ascii="Arial Narrow" w:hAnsi="Arial Narrow" w:cs="Calibri"/>
          <w:sz w:val="16"/>
          <w:szCs w:val="24"/>
        </w:rPr>
        <w:t xml:space="preserve">Αισχύλος, </w:t>
      </w:r>
      <w:r w:rsidRPr="00284A25">
        <w:rPr>
          <w:rFonts w:ascii="Arial Narrow" w:hAnsi="Arial Narrow" w:cs="Calibri"/>
          <w:i/>
          <w:iCs/>
          <w:sz w:val="16"/>
          <w:szCs w:val="24"/>
        </w:rPr>
        <w:t>Τραγωδίες Του Αισχύλου</w:t>
      </w:r>
      <w:r w:rsidRPr="00284A25">
        <w:rPr>
          <w:rFonts w:ascii="Arial Narrow" w:hAnsi="Arial Narrow" w:cs="Calibri"/>
          <w:sz w:val="16"/>
          <w:szCs w:val="24"/>
        </w:rPr>
        <w:t xml:space="preserve"> (Αθήνα: Εστία, 2010), </w:t>
      </w:r>
      <w:r>
        <w:rPr>
          <w:rFonts w:ascii="Arial Narrow" w:hAnsi="Arial Narrow" w:cs="Calibri"/>
          <w:sz w:val="16"/>
          <w:szCs w:val="24"/>
        </w:rPr>
        <w:t xml:space="preserve">σελ. </w:t>
      </w:r>
      <w:r w:rsidRPr="00284A25">
        <w:rPr>
          <w:rFonts w:ascii="Arial Narrow" w:hAnsi="Arial Narrow" w:cs="Calibri"/>
          <w:sz w:val="16"/>
          <w:szCs w:val="24"/>
        </w:rPr>
        <w:t>29.</w:t>
      </w:r>
      <w:r w:rsidR="004069D3" w:rsidRPr="00284A25">
        <w:rPr>
          <w:rFonts w:ascii="Arial Narrow" w:hAnsi="Arial Narrow"/>
          <w:sz w:val="16"/>
        </w:rPr>
        <w:fldChar w:fldCharType="end"/>
      </w:r>
    </w:p>
  </w:footnote>
  <w:footnote w:id="45">
    <w:p w:rsidR="0096034F" w:rsidRPr="00DF06FA" w:rsidRDefault="0096034F">
      <w:pPr>
        <w:pStyle w:val="ad"/>
        <w:rPr>
          <w:rFonts w:ascii="Arial Narrow" w:hAnsi="Arial Narrow"/>
          <w:lang w:val="en-GB"/>
        </w:rPr>
      </w:pPr>
      <w:r w:rsidRPr="00CF68DD">
        <w:rPr>
          <w:rStyle w:val="ae"/>
          <w:rFonts w:ascii="Arial Narrow" w:hAnsi="Arial Narrow"/>
          <w:sz w:val="16"/>
        </w:rPr>
        <w:footnoteRef/>
      </w:r>
      <w:r w:rsidRPr="00CF68DD">
        <w:rPr>
          <w:rFonts w:ascii="Arial Narrow" w:hAnsi="Arial Narrow"/>
          <w:sz w:val="16"/>
        </w:rPr>
        <w:t xml:space="preserve"> </w:t>
      </w:r>
      <w:r w:rsidR="004069D3" w:rsidRPr="00CF68DD">
        <w:rPr>
          <w:rFonts w:ascii="Arial Narrow" w:hAnsi="Arial Narrow"/>
          <w:sz w:val="16"/>
        </w:rPr>
        <w:fldChar w:fldCharType="begin"/>
      </w:r>
      <w:r>
        <w:rPr>
          <w:rFonts w:ascii="Arial Narrow" w:hAnsi="Arial Narrow"/>
          <w:sz w:val="16"/>
        </w:rPr>
        <w:instrText xml:space="preserve"> ADDIN ZOTERO_ITEM CSL_CITATION {"citationID":"aOBZrGDP","properties":{"formattedCitation":"\\uc0\\u916{}\\uc0\\u951{}\\uc0\\u956{}\\uc0\\u951{}\\uc0\\u964{}\\uc0\\u961{}\\uc0\\u959{}\\uc0\\u973{}\\uc0\\u955{}\\uc0\\u951{}\\uc0\\u962{}, \\uc0\\u8220{}\\uc0\\u919{}\\uc0\\u952{}\\uc0\\u953{}\\uc0\\u954{}\\uc0\\u942{} \\uc0\\u919{}\\uc0\\u947{}\\uc0\\u949{}\\uc0\\u963{}\\uc0\\u943{}\\uc0\\u945{} \\uc0\\u942{} \\uc0\\u919{}\\uc0\\u947{}\\uc0\\u949{}\\uc0\\u963{}\\uc0\\u943{}\\uc0\\u945{},\\uc0\\u8221{} 46\\uc0\\u8211{}47 \\uc0\\u931{}\\uc0\\u964{}\\uc0\\u961{}\\uc0\\u945{}\\uc0\\u964{}\\uc0\\u953{}\\uc0\\u969{}\\uc0\\u964{}\\uc0\\u953{}\\uc0\\u954{}\\uc0\\u942{} \\uc0\\u917{}\\uc0\\u960{}\\uc0\\u953{}\\uc0\\u952{}\\uc0\\u949{}\\uc0\\u974{}\\uc0\\u961{}\\uc0\\u951{}\\uc0\\u963{}\\uc0\\u951{}, (2017 \\uc0\\u924{}\\uc0\\u940{}\\uc0\\u953{}\\uc0\\u959{}\\uc0\\u962{}-\\uc0\\u8121{}\\uc0\\u973{}\\uc0\\u947{}\\uc0\\u959{}\\uc0\\u965{}\\uc0\\u963{}\\uc0\\u964{}\\uc0\\u959{}\\uc0\\u962{}).","plainCitation":"Δημητρούλης, “Ηθική Ηγεσία ή Ηγεσία,” 46–47 Στρατιωτική Επιθεώρηση, (2017 Μάιος-</w:instrText>
      </w:r>
      <w:r>
        <w:rPr>
          <w:rFonts w:ascii="Arial" w:hAnsi="Arial" w:cs="Arial"/>
          <w:sz w:val="16"/>
        </w:rPr>
        <w:instrText>Ᾱ</w:instrText>
      </w:r>
      <w:r>
        <w:rPr>
          <w:rFonts w:ascii="Arial Narrow" w:hAnsi="Arial Narrow"/>
          <w:sz w:val="16"/>
        </w:rPr>
        <w:instrText>ύγουστος).","noteIndex":43},"citationItems":[{"id":43,"uris":["http://zotero.org/users/4788260/items/4B7KHEWK"],"uri":["http://zotero.org/users/4788260/items/4B7KHEWK"],"itemData":{"id":43,"type":"article-magazine","container-title":"Στρατιωτική Επιθεώρηση","issue":"Μ</w:instrText>
      </w:r>
      <w:r>
        <w:rPr>
          <w:rFonts w:ascii="Arial" w:hAnsi="Arial" w:cs="Arial"/>
          <w:sz w:val="16"/>
        </w:rPr>
        <w:instrText>ἀ</w:instrText>
      </w:r>
      <w:r>
        <w:rPr>
          <w:rFonts w:ascii="Arial Narrow" w:hAnsi="Arial Narrow"/>
          <w:sz w:val="16"/>
        </w:rPr>
        <w:instrText>ιος - Αύγουστος","page":"46-47","title":"Ηθική Ηγεσία ή Ηγεσία","author":[{"family":"Δημητρούλης","given":"Δημήτρης"}],"issued":{"date-parts":[["2017"]]}},"locator":"46-47","label":"page","suffix":"Στρατιωτική Επιθεώρηση, (2017 Μάιος-</w:instrText>
      </w:r>
      <w:r>
        <w:rPr>
          <w:rFonts w:ascii="Arial" w:hAnsi="Arial" w:cs="Arial"/>
          <w:sz w:val="16"/>
        </w:rPr>
        <w:instrText>Ᾱ</w:instrText>
      </w:r>
      <w:r>
        <w:rPr>
          <w:rFonts w:ascii="Arial Narrow" w:hAnsi="Arial Narrow"/>
          <w:sz w:val="16"/>
        </w:rPr>
        <w:instrText xml:space="preserve">ύγουστος)"}],"schema":"https://github.com/citation-style-language/schema/raw/master/csl-citation.json"} </w:instrText>
      </w:r>
      <w:r w:rsidR="004069D3" w:rsidRPr="00CF68DD">
        <w:rPr>
          <w:rFonts w:ascii="Arial Narrow" w:hAnsi="Arial Narrow"/>
          <w:sz w:val="16"/>
        </w:rPr>
        <w:fldChar w:fldCharType="separate"/>
      </w:r>
      <w:r w:rsidRPr="00CF68DD">
        <w:rPr>
          <w:rFonts w:ascii="Arial Narrow" w:hAnsi="Arial Narrow" w:cs="Times New Roman"/>
          <w:sz w:val="16"/>
          <w:szCs w:val="24"/>
        </w:rPr>
        <w:t>Δημητρούλης, “Ηθική Ηγεσία ή Ηγεσία,” 46–47 Στρατιωτική Επιθεώρηση, (2017 Μάιος-</w:t>
      </w:r>
      <w:r w:rsidRPr="00CF68DD">
        <w:rPr>
          <w:rFonts w:ascii="Arial" w:hAnsi="Arial" w:cs="Arial"/>
          <w:sz w:val="16"/>
          <w:szCs w:val="24"/>
        </w:rPr>
        <w:t>Ᾱ</w:t>
      </w:r>
      <w:r w:rsidRPr="00CF68DD">
        <w:rPr>
          <w:rFonts w:ascii="Arial Narrow" w:hAnsi="Arial Narrow" w:cs="Times New Roman"/>
          <w:sz w:val="16"/>
          <w:szCs w:val="24"/>
        </w:rPr>
        <w:t>ύγουστος).</w:t>
      </w:r>
      <w:r w:rsidR="004069D3" w:rsidRPr="00CF68DD">
        <w:rPr>
          <w:rFonts w:ascii="Arial Narrow" w:hAnsi="Arial Narrow"/>
          <w:sz w:val="16"/>
        </w:rPr>
        <w:fldChar w:fldCharType="end"/>
      </w:r>
      <w:r w:rsidRPr="00CF68DD">
        <w:rPr>
          <w:rFonts w:ascii="Arial Narrow" w:hAnsi="Arial Narrow"/>
          <w:sz w:val="16"/>
        </w:rPr>
        <w:t xml:space="preserve"> </w:t>
      </w:r>
      <w:r>
        <w:rPr>
          <w:rFonts w:ascii="Arial Narrow" w:hAnsi="Arial Narrow"/>
          <w:sz w:val="16"/>
        </w:rPr>
        <w:t>σελ</w:t>
      </w:r>
      <w:r w:rsidRPr="00082E4F">
        <w:rPr>
          <w:rFonts w:ascii="Arial Narrow" w:hAnsi="Arial Narrow"/>
          <w:sz w:val="16"/>
          <w:lang w:val="en-GB"/>
        </w:rPr>
        <w:t xml:space="preserve">. </w:t>
      </w:r>
      <w:r w:rsidRPr="00DF06FA">
        <w:rPr>
          <w:rFonts w:ascii="Arial Narrow" w:hAnsi="Arial Narrow"/>
          <w:sz w:val="16"/>
          <w:lang w:val="en-GB"/>
        </w:rPr>
        <w:t>46-47</w:t>
      </w:r>
    </w:p>
  </w:footnote>
  <w:footnote w:id="46">
    <w:p w:rsidR="0096034F" w:rsidRPr="00DF06FA" w:rsidRDefault="0096034F">
      <w:pPr>
        <w:pStyle w:val="ad"/>
        <w:rPr>
          <w:rFonts w:ascii="Arial Narrow" w:hAnsi="Arial Narrow"/>
        </w:rPr>
      </w:pPr>
      <w:r w:rsidRPr="00CF68DD">
        <w:rPr>
          <w:rStyle w:val="ae"/>
          <w:rFonts w:ascii="Arial Narrow" w:hAnsi="Arial Narrow"/>
          <w:sz w:val="16"/>
        </w:rPr>
        <w:footnoteRef/>
      </w:r>
      <w:r w:rsidRPr="00DF06FA">
        <w:rPr>
          <w:rFonts w:ascii="Arial Narrow" w:hAnsi="Arial Narrow"/>
          <w:sz w:val="16"/>
          <w:lang w:val="en-GB"/>
        </w:rPr>
        <w:t xml:space="preserve"> </w:t>
      </w:r>
      <w:r w:rsidR="004069D3" w:rsidRPr="00CF68DD">
        <w:rPr>
          <w:rFonts w:ascii="Arial Narrow" w:hAnsi="Arial Narrow"/>
          <w:sz w:val="16"/>
        </w:rPr>
        <w:fldChar w:fldCharType="begin"/>
      </w:r>
      <w:r>
        <w:rPr>
          <w:rFonts w:ascii="Arial Narrow" w:hAnsi="Arial Narrow"/>
          <w:sz w:val="16"/>
          <w:lang w:val="en-GB"/>
        </w:rPr>
        <w:instrText xml:space="preserve"> ADDIN ZOTERO_ITEM CSL_CITATION {"citationID":"yyJTCKy6","properties":{"formattedCitation":"R.F. Quinn et al., {\\i{}Becoming a Master Manager: A Competing Values Approach}, 6th ed. (Wiley, 2015), 37.","plainCitation":"R.F. Quinn et al., Becoming a Master Manager: A Competing Values Approach, 6th ed. (Wiley, 2015), 37.","dontUpdate":true,"noteIndex":42},"citationItems":[{"id":61,"uris":["http://zotero.org/users/4788260/items/4NT57MC8"],"uri":["http://zotero.org/users/4788260/items/4NT57MC8"],"itemData":{"id":61,"type":"book","edition":"6th","publisher":"Wiley","title":"Becoming a Master Manager: A Competing Values Approach","author":[{"family":"Quinn","given":"R.F."},{"family":"Faerman","given":"D."},{"family":"Thomson","given":"M.P."},{"family":"McGrath","given":"M.R."}],"issued":{"date-parts":[["2015"]]}},"locator":"37","label":"page"}],"schema":"https://github.com/citation-style-language/schema/raw/master/csl-citation.json"} </w:instrText>
      </w:r>
      <w:r w:rsidR="004069D3" w:rsidRPr="00CF68DD">
        <w:rPr>
          <w:rFonts w:ascii="Arial Narrow" w:hAnsi="Arial Narrow"/>
          <w:sz w:val="16"/>
        </w:rPr>
        <w:fldChar w:fldCharType="separate"/>
      </w:r>
      <w:r w:rsidRPr="00DF06FA">
        <w:rPr>
          <w:rFonts w:ascii="Arial Narrow" w:hAnsi="Arial Narrow" w:cs="Calibri"/>
          <w:sz w:val="16"/>
          <w:szCs w:val="24"/>
          <w:lang w:val="en-GB"/>
        </w:rPr>
        <w:t xml:space="preserve">R.F. Quinn et al., </w:t>
      </w:r>
      <w:r w:rsidRPr="00DF06FA">
        <w:rPr>
          <w:rFonts w:ascii="Arial Narrow" w:hAnsi="Arial Narrow" w:cs="Calibri"/>
          <w:i/>
          <w:iCs/>
          <w:sz w:val="16"/>
          <w:szCs w:val="24"/>
          <w:lang w:val="en-GB"/>
        </w:rPr>
        <w:t>Becoming a Master Manager: A Competing Values Approach</w:t>
      </w:r>
      <w:r w:rsidRPr="00DF06FA">
        <w:rPr>
          <w:rFonts w:ascii="Arial Narrow" w:hAnsi="Arial Narrow" w:cs="Calibri"/>
          <w:sz w:val="16"/>
          <w:szCs w:val="24"/>
          <w:lang w:val="en-GB"/>
        </w:rPr>
        <w:t xml:space="preserve">, 6th ed. </w:t>
      </w:r>
      <w:r w:rsidRPr="00CF68DD">
        <w:rPr>
          <w:rFonts w:ascii="Arial Narrow" w:hAnsi="Arial Narrow" w:cs="Calibri"/>
          <w:sz w:val="16"/>
          <w:szCs w:val="24"/>
        </w:rPr>
        <w:t xml:space="preserve">(Wiley, 2015), </w:t>
      </w:r>
      <w:r w:rsidRPr="00CF68DD">
        <w:rPr>
          <w:rFonts w:ascii="Arial Narrow" w:hAnsi="Arial Narrow" w:cs="Calibri"/>
          <w:sz w:val="16"/>
          <w:szCs w:val="24"/>
          <w:lang w:val="en-GB"/>
        </w:rPr>
        <w:t>passim</w:t>
      </w:r>
      <w:r w:rsidRPr="00CF68DD">
        <w:rPr>
          <w:rFonts w:ascii="Arial Narrow" w:hAnsi="Arial Narrow" w:cs="Calibri"/>
          <w:sz w:val="16"/>
          <w:szCs w:val="24"/>
        </w:rPr>
        <w:t>.</w:t>
      </w:r>
      <w:r w:rsidR="004069D3" w:rsidRPr="00CF68DD">
        <w:rPr>
          <w:rFonts w:ascii="Arial Narrow" w:hAnsi="Arial Narrow"/>
          <w:sz w:val="16"/>
        </w:rPr>
        <w:fldChar w:fldCharType="end"/>
      </w:r>
    </w:p>
  </w:footnote>
  <w:footnote w:id="47">
    <w:p w:rsidR="0096034F" w:rsidRPr="00481ECF" w:rsidRDefault="0096034F" w:rsidP="009A1558">
      <w:pPr>
        <w:pStyle w:val="ad"/>
        <w:rPr>
          <w:rFonts w:ascii="Arial Narrow" w:hAnsi="Arial Narrow"/>
          <w:sz w:val="16"/>
          <w:szCs w:val="16"/>
        </w:rPr>
      </w:pPr>
      <w:r w:rsidRPr="004F2633">
        <w:rPr>
          <w:rStyle w:val="ae"/>
          <w:rFonts w:ascii="Arial Narrow" w:hAnsi="Arial Narrow"/>
          <w:sz w:val="16"/>
          <w:szCs w:val="16"/>
        </w:rPr>
        <w:footnoteRef/>
      </w:r>
      <w:r w:rsidRPr="004F2633">
        <w:rPr>
          <w:rFonts w:ascii="Arial Narrow" w:hAnsi="Arial Narrow"/>
          <w:sz w:val="16"/>
          <w:szCs w:val="16"/>
        </w:rPr>
        <w:t xml:space="preserve"> </w:t>
      </w:r>
      <w:r w:rsidR="004069D3" w:rsidRPr="004F2633">
        <w:rPr>
          <w:rFonts w:ascii="Arial Narrow" w:hAnsi="Arial Narrow"/>
          <w:sz w:val="16"/>
          <w:szCs w:val="16"/>
        </w:rPr>
        <w:fldChar w:fldCharType="begin"/>
      </w:r>
      <w:r>
        <w:rPr>
          <w:rFonts w:ascii="Arial Narrow" w:hAnsi="Arial Narrow"/>
          <w:sz w:val="16"/>
          <w:szCs w:val="16"/>
        </w:rPr>
        <w:instrText xml:space="preserve"> ADDIN ZOTERO_ITEM CSL_CITATION {"citationID":"DV4NeXMT","properties":{"formattedCitation":"\\uc0\\u914{}\\uc0\\u945{}\\uc0\\u963{}\\uc0\\u943{}\\uc0\\u955{}\\uc0\\u951{}\\uc0\\u962{} \\uc0\\u924{}\\uc0\\u945{}\\uc0\\u963{}\\uc0\\u959{}\\uc0\\u973{}\\uc0\\u955{}\\uc0\\u945{}\\uc0\\u962{}, {\\i{}\\uc0\\u919{} \\uc0\\u916{}\\uc0\\u953{}\\uc0\\u959{}\\uc0\\u943{}\\uc0\\u954{}\\uc0\\u951{}\\uc0\\u963{}\\uc0\\u951{} &amp; \\uc0\\u913{}\\uc0\\u957{}\\uc0\\u940{}\\uc0\\u960{}\\uc0\\u964{}\\uc0\\u965{}\\uc0\\u958{}\\uc0\\u951{} \\uc0\\u931{}\\uc0\\u964{}\\uc0\\u951{} \\uc0\\u925{}\\uc0\\u941{}\\uc0\\u945{} \\uc0\\u927{}\\uc0\\u953{}\\uc0\\u954{}\\uc0\\u959{}\\uc0\\u957{}\\uc0\\u959{}\\uc0\\u956{}\\uc0\\u943{}\\uc0\\u945{} \\uc0\\u924{}\\uc0\\u949{} \\uc0\\u932{}\\uc0\\u953{}\\uc0\\u962{} \\uc0\\u924{}\\uc0\\u949{}\\uc0\\u952{}\\uc0\\u972{}\\uc0\\u948{}\\uc0\\u959{}\\uc0\\u965{}\\uc0\\u962{} Six Sigma, ORDIC &amp; Changeland \\uc0\\u931{}\\uc0\\u949{} \\uc0\\u917{}\\uc0\\u960{}\\uc0\\u953{}\\uc0\\u967{}\\uc0\\u949{}\\uc0\\u953{}\\uc0\\u961{}\\uc0\\u942{}\\uc0\\u963{}\\uc0\\u949{}\\uc0\\u953{}\\uc0\\u962{}, \\uc0\\u928{}\\uc0\\u945{}\\uc0\\u957{}\\uc0\\u949{}\\uc0\\u960{}\\uc0\\u953{}\\uc0\\u963{}\\uc0\\u964{}\\uc0\\u942{}\\uc0\\u956{}\\uc0\\u953{}\\uc0\\u945{} &amp; \\uc0\\u928{}\\uc0\\u972{}\\uc0\\u955{}\\uc0\\u949{}\\uc0\\u953{}\\uc0\\u962{} \\uc0\\u915{}\\uc0\\u957{}\\uc0\\u974{}\\uc0\\u963{}\\uc0\\u949{}\\uc0\\u953{}\\uc0\\u962{}} (\\uc0\\u913{}\\uc0\\u952{}\\uc0\\u942{}\\uc0\\u957{}\\uc0\\u945{}: \\uc0\\u922{}\\uc0\\u955{}\\uc0\\u949{}\\uc0\\u953{}\\uc0\\u948{}\\uc0\\u940{}\\uc0\\u961{}\\uc0\\u953{}\\uc0\\u952{}\\uc0\\u956{}\\uc0\\u959{}\\uc0\\u962{}, 2008), 37\\uc0\\u8211{}52.","plainCitation":"Βασίλης Μασούλας, Η Διοίκηση &amp; Ανάπτυξη Στη Νέα Οικονομία Με Τις Μεθόδους Six Sigma, ORDIC &amp; Changeland Σε Επιχειρήσεις, Πανεπιστήμια &amp; Πόλεις Γνώσεις (Αθήνα: Κλειδάριθμος, 2008), 37–52.","dontUpdate":true,"noteIndex":45},"citationItems":[{"id":9,"uris":["http://zotero.org/users/4788260/items/LJ7N6VF9"],"uri":["http://zotero.org/users/4788260/items/LJ7N6VF9"],"itemData":{"id":9,"type":"book","event-place":"Αθήνα","ISBN":"978-960-461-126-3","number-of-pages":"327","publisher":"Κλειδάριθμος","publisher-place":"Αθήνα","title":"Η Διοίκηση &amp; Ανάπτυξη στη Νέα Οικονομία με τις μεθόδους Six Sigma, ORDIC &amp; Changeland σε επιχειρήσεις, Πανεπιστήμια &amp; Πόλεις Γνώσεις","author":[{"family":"Μασούλας","given":"Βασίλης"}],"issued":{"date-parts":[["2008"]]}},"locator":"37-52","label":"page"}],"schema":"https://github.com/citation-style-language/schema/raw/master/csl-citation.json"} </w:instrText>
      </w:r>
      <w:r w:rsidR="004069D3" w:rsidRPr="004F2633">
        <w:rPr>
          <w:rFonts w:ascii="Arial Narrow" w:hAnsi="Arial Narrow"/>
          <w:sz w:val="16"/>
          <w:szCs w:val="16"/>
        </w:rPr>
        <w:fldChar w:fldCharType="separate"/>
      </w:r>
      <w:r w:rsidRPr="00480602">
        <w:rPr>
          <w:rFonts w:ascii="Arial Narrow" w:hAnsi="Arial Narrow" w:cs="Times New Roman"/>
          <w:sz w:val="16"/>
          <w:szCs w:val="24"/>
        </w:rPr>
        <w:t>Β</w:t>
      </w:r>
      <w:r>
        <w:rPr>
          <w:rFonts w:ascii="Arial Narrow" w:hAnsi="Arial Narrow" w:cs="Times New Roman"/>
          <w:sz w:val="16"/>
          <w:szCs w:val="24"/>
        </w:rPr>
        <w:t>.</w:t>
      </w:r>
      <w:r w:rsidRPr="00480602">
        <w:rPr>
          <w:rFonts w:ascii="Arial Narrow" w:hAnsi="Arial Narrow" w:cs="Times New Roman"/>
          <w:sz w:val="16"/>
          <w:szCs w:val="24"/>
        </w:rPr>
        <w:t xml:space="preserve"> Μασούλας, </w:t>
      </w:r>
      <w:r w:rsidRPr="00480602">
        <w:rPr>
          <w:rFonts w:ascii="Arial Narrow" w:hAnsi="Arial Narrow" w:cs="Times New Roman"/>
          <w:i/>
          <w:iCs/>
          <w:sz w:val="16"/>
          <w:szCs w:val="24"/>
        </w:rPr>
        <w:t>Η Διοίκηση &amp; Ανάπτυξη Στη Νέα Οικονομία Με Τις Μεθόδους Six Sigma, ORDIC &amp; Changeland Σε Επιχειρήσεις, Πανεπιστήμια &amp; Πόλεις Γνώσεις</w:t>
      </w:r>
      <w:r w:rsidRPr="00480602">
        <w:rPr>
          <w:rFonts w:ascii="Arial Narrow" w:hAnsi="Arial Narrow" w:cs="Times New Roman"/>
          <w:sz w:val="16"/>
          <w:szCs w:val="24"/>
        </w:rPr>
        <w:t xml:space="preserve"> (Αθήνα: Κλειδάριθμος, 2008), 37–52.</w:t>
      </w:r>
      <w:r w:rsidR="004069D3" w:rsidRPr="004F2633">
        <w:rPr>
          <w:rFonts w:ascii="Arial Narrow" w:hAnsi="Arial Narrow"/>
          <w:sz w:val="16"/>
          <w:szCs w:val="16"/>
        </w:rPr>
        <w:fldChar w:fldCharType="end"/>
      </w:r>
    </w:p>
  </w:footnote>
  <w:footnote w:id="48">
    <w:p w:rsidR="0096034F" w:rsidRPr="00481ECF" w:rsidRDefault="0096034F" w:rsidP="00006E37">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CD2B0F">
        <w:rPr>
          <w:rFonts w:ascii="Arial Narrow" w:hAnsi="Arial Narrow" w:cstheme="minorHAnsi"/>
          <w:sz w:val="16"/>
          <w:szCs w:val="16"/>
        </w:rPr>
        <w:t xml:space="preserve"> </w:t>
      </w:r>
      <w:r>
        <w:rPr>
          <w:rFonts w:ascii="Arial Narrow" w:hAnsi="Arial Narrow" w:cstheme="minorHAnsi"/>
          <w:sz w:val="16"/>
          <w:szCs w:val="16"/>
          <w:lang w:val="en-GB"/>
        </w:rPr>
        <w:t>D</w:t>
      </w:r>
      <w:r w:rsidRPr="00DF06FA">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{"citationID":"hxoXiUDa","properties":{"formattedCitation":"Goleman, {\\i{}\\uc0\\u919{} \\uc0\\u931{}\\uc0\\u965{}\\uc0\\u957{}\\uc0\\u945{}\\uc0\\u953{}\\uc0\\u963{}\\uc0\\u952{}\\uc0\\u951{}\\uc0\\u956{}\\uc0\\u945{}\\uc0\\u964{}\\uc0\\u953{}\\uc0\\u954{}\\uc0\\u942{} \\uc0\\u925{}\\uc0\\u959{}\\uc0\\u951{}\\uc0\\u956{}\\uc0\\u959{}\\uc0\\u963{}\\uc0\\u973{}\\uc0\\u957{}\\uc0\\u951{} \\uc0\\u931{}\\uc0\\u964{}\\uc0\\u959{} \\uc0\\u935{}\\uc0\\u974{}\\uc0\\u961{}\\uc0\\u959{} \\uc0\\u932{}\\uc0\\u951{}\\uc0\\u962{} \\uc0\\u917{}\\uc0\\u961{}\\uc0\\u947{}\\uc0\\u945{}\\uc0\\u963{}\\uc0\\u943{}\\uc0\\u945{}\\uc0\\u962{}. \\uc0\\u934{}\\uc0\\u969{}\\uc0\\u964{}\\uc0\\u949{}\\uc0\\u953{}\\uc0\\u957{}\\uc0\\u942{} \\uc0\\u924{}\\uc0\\u949{}\\uc0\\u947{}\\uc0\\u945{}\\uc0\\u955{}\\uc0\\u959{}\\uc0\\u973{}\\uc0\\u948{}\\uc0\\u951{}.}","plainCitation":"Goleman, Η Συναισθηματική Νοημοσύνη Στο Χώρο Της Εργασίας. Φωτεινή Μεγαλούδη.","noteIndex":46},"citationItems":[{"id":"OUys7pHi/TmufFJhu","uris":["http://zotero.org/users/local/5Yvc28Ei/items/TW2HFCSB"],"uri":["http://zotero.org/users/local/5Yvc28Ei/items/TW2HFCSB"],"itemData":{"id":166,"type":"book","edition":"2","event-place":"Αθήνα","ISBN":"960-344-676-9","number-of-pages":"506","publisher":"ΕΛΛΗΝΙΚΑ ΓΡΑΜΜΑΤΑ","publisher-place":"Αθήνα","title":"Η Συναισθηματική Νοημοσύνη στο Χώρο της Εργασίας. Φωτεινή Μεγαλούδη.","author":[{"family":"Goleman","given":"Daniel"}],"issued":{"date-parts":[["1998"]]}}}],"schema":"https://github.com/citation-style-language/schema/raw/master/csl-citation.json"}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480602">
        <w:rPr>
          <w:rFonts w:ascii="Arial Narrow" w:hAnsi="Arial Narrow" w:cs="Times New Roman"/>
          <w:sz w:val="16"/>
          <w:szCs w:val="24"/>
        </w:rPr>
        <w:t xml:space="preserve">Goleman, </w:t>
      </w:r>
      <w:r w:rsidRPr="00480602">
        <w:rPr>
          <w:rFonts w:ascii="Arial Narrow" w:hAnsi="Arial Narrow" w:cs="Times New Roman"/>
          <w:i/>
          <w:iCs/>
          <w:sz w:val="16"/>
          <w:szCs w:val="24"/>
        </w:rPr>
        <w:t>Η Συναισθηματική Νοημοσύνη Στο Χώρο Της Εργασίας. Φωτεινή</w:t>
      </w:r>
      <w:r w:rsidRPr="00DF06FA">
        <w:rPr>
          <w:rFonts w:ascii="Arial Narrow" w:hAnsi="Arial Narrow" w:cs="Times New Roman"/>
          <w:i/>
          <w:iCs/>
          <w:sz w:val="16"/>
          <w:szCs w:val="24"/>
          <w:lang w:val="en-GB"/>
        </w:rPr>
        <w:t xml:space="preserve"> </w:t>
      </w:r>
      <w:r w:rsidRPr="00480602">
        <w:rPr>
          <w:rFonts w:ascii="Arial Narrow" w:hAnsi="Arial Narrow" w:cs="Times New Roman"/>
          <w:i/>
          <w:iCs/>
          <w:sz w:val="16"/>
          <w:szCs w:val="24"/>
        </w:rPr>
        <w:t>Μεγαλούδη</w:t>
      </w:r>
      <w:r w:rsidRPr="00DF06FA">
        <w:rPr>
          <w:rFonts w:ascii="Arial Narrow" w:hAnsi="Arial Narrow" w:cs="Times New Roman"/>
          <w:i/>
          <w:iCs/>
          <w:sz w:val="16"/>
          <w:szCs w:val="24"/>
          <w:lang w:val="en-GB"/>
        </w:rPr>
        <w:t>.</w:t>
      </w:r>
      <w:r w:rsidR="004069D3" w:rsidRPr="00481ECF">
        <w:rPr>
          <w:rFonts w:ascii="Arial Narrow" w:hAnsi="Arial Narrow" w:cstheme="minorHAnsi"/>
          <w:sz w:val="16"/>
          <w:szCs w:val="16"/>
        </w:rPr>
        <w:fldChar w:fldCharType="end"/>
      </w:r>
      <w:r w:rsidRPr="00CD2B0F">
        <w:rPr>
          <w:rFonts w:ascii="Arial Narrow" w:hAnsi="Arial Narrow" w:cstheme="minorHAnsi"/>
          <w:sz w:val="16"/>
          <w:szCs w:val="16"/>
          <w:lang w:val="en-GB"/>
        </w:rPr>
        <w:t xml:space="preserve"> </w:t>
      </w:r>
      <w:r>
        <w:rPr>
          <w:rFonts w:ascii="Arial Narrow" w:hAnsi="Arial Narrow" w:cstheme="minorHAnsi"/>
          <w:sz w:val="16"/>
          <w:szCs w:val="16"/>
        </w:rPr>
        <w:t>σελ</w:t>
      </w:r>
      <w:r w:rsidRPr="00CD2B0F">
        <w:rPr>
          <w:rFonts w:ascii="Arial Narrow" w:hAnsi="Arial Narrow" w:cstheme="minorHAnsi"/>
          <w:sz w:val="16"/>
          <w:szCs w:val="16"/>
          <w:lang w:val="en-GB"/>
        </w:rPr>
        <w:t>. 321</w:t>
      </w:r>
    </w:p>
  </w:footnote>
  <w:footnote w:id="49">
    <w:p w:rsidR="0096034F" w:rsidRPr="00481ECF" w:rsidRDefault="0096034F" w:rsidP="006F76F4">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{"citationID":"r3RC6B9M","properties":{"formattedCitation":"Wilson David Sloan and Elliot Sober, \\uc0\\u8220{}Reintroducing Group Selection to the Human Behavioral Sciences,\\uc0\\u8221{} {\\i{}Journal  Behavioral and Brain Sciences} 17 DO 10.1017/S0140525X00036104 (1994).","plainCitation":"Wilson David Sloan and Elliot Sober, “Reintroducing Group Selection to the Human Behavioral Sciences,” Journal  Behavioral and Brain Sciences 17 DO 10.1017/S0140525X00036104 (1994).","dontUpdate":true,"noteIndex":45},"citationItems":[{"id":"OUys7pHi/UpOVw1Ou","uris":["http://zotero.org/users/local/5Yvc28Ei/items/ZWNENNLN"],"uri":["http://zotero.org/users/local/5Yvc28Ei/items/ZWNENNLN"],"itemData":{"id":102,"type":"article-journal","container-title":"Journal  Behavioral and Brain Sciences","journalAbbreviation":"BEHAV BRAIN SCI.","title":"Reintroducing Group Selection to the Human Behavioral Sciences","volume":"17 DO 10.1017/S0140525X00036104","author":[{"family":"Sloan","given":"Wilson David"},{"family":"Sober","given":"Elliot"}],"issued":{"date-parts":[["1994"]]}}}],"schema":"https://github.com/citation-style-language/schema/raw/master/csl-citation.json"}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W</w:t>
      </w:r>
      <w:r w:rsidRPr="00DF06FA">
        <w:rPr>
          <w:rFonts w:ascii="Arial Narrow" w:hAnsi="Arial Narrow" w:cstheme="minorHAnsi"/>
          <w:sz w:val="16"/>
          <w:szCs w:val="16"/>
          <w:lang w:val="en-GB"/>
        </w:rPr>
        <w:t>.</w:t>
      </w:r>
      <w:r w:rsidRPr="00481ECF">
        <w:rPr>
          <w:rFonts w:ascii="Arial Narrow" w:hAnsi="Arial Narrow" w:cstheme="minorHAnsi"/>
          <w:sz w:val="16"/>
          <w:szCs w:val="16"/>
          <w:lang w:val="en-GB"/>
        </w:rPr>
        <w:t>D</w:t>
      </w:r>
      <w:r w:rsidRPr="00DF06FA">
        <w:rPr>
          <w:rFonts w:ascii="Arial Narrow" w:hAnsi="Arial Narrow" w:cstheme="minorHAnsi"/>
          <w:sz w:val="16"/>
          <w:szCs w:val="16"/>
          <w:lang w:val="en-GB"/>
        </w:rPr>
        <w:t>.</w:t>
      </w:r>
      <w:r w:rsidRPr="00481ECF">
        <w:rPr>
          <w:rFonts w:ascii="Arial Narrow" w:hAnsi="Arial Narrow" w:cstheme="minorHAnsi"/>
          <w:sz w:val="16"/>
          <w:szCs w:val="16"/>
          <w:lang w:val="en-GB"/>
        </w:rPr>
        <w:t xml:space="preserve"> Sloan and E</w:t>
      </w:r>
      <w:r w:rsidRPr="00DF06FA">
        <w:rPr>
          <w:rFonts w:ascii="Arial Narrow" w:hAnsi="Arial Narrow" w:cstheme="minorHAnsi"/>
          <w:sz w:val="16"/>
          <w:szCs w:val="16"/>
          <w:lang w:val="en-GB"/>
        </w:rPr>
        <w:t>.</w:t>
      </w:r>
      <w:r w:rsidRPr="00481ECF">
        <w:rPr>
          <w:rFonts w:ascii="Arial Narrow" w:hAnsi="Arial Narrow" w:cstheme="minorHAnsi"/>
          <w:sz w:val="16"/>
          <w:szCs w:val="16"/>
          <w:lang w:val="en-GB"/>
        </w:rPr>
        <w:t>Sober,</w:t>
      </w:r>
      <w:r w:rsidRPr="00A27439">
        <w:rPr>
          <w:rFonts w:ascii="Arial Narrow" w:hAnsi="Arial Narrow" w:cstheme="minorHAnsi"/>
          <w:i/>
          <w:sz w:val="16"/>
          <w:szCs w:val="16"/>
          <w:lang w:val="en-GB"/>
        </w:rPr>
        <w:t xml:space="preserve"> Reintroducing Group Selection to the Human Behavioural Sciences</w:t>
      </w:r>
      <w:r w:rsidRPr="00DF06FA">
        <w:rPr>
          <w:rFonts w:ascii="Arial Narrow" w:hAnsi="Arial Narrow" w:cstheme="minorHAnsi"/>
          <w:i/>
          <w:sz w:val="16"/>
          <w:szCs w:val="16"/>
          <w:lang w:val="en-GB"/>
        </w:rPr>
        <w:t>,</w:t>
      </w:r>
      <w:r w:rsidRPr="00481ECF">
        <w:rPr>
          <w:rFonts w:ascii="Arial Narrow" w:hAnsi="Arial Narrow" w:cstheme="minorHAnsi"/>
          <w:sz w:val="16"/>
          <w:szCs w:val="16"/>
          <w:lang w:val="en-GB"/>
        </w:rPr>
        <w:t xml:space="preserve"> </w:t>
      </w:r>
      <w:r w:rsidRPr="00A27439">
        <w:rPr>
          <w:rFonts w:ascii="Arial Narrow" w:hAnsi="Arial Narrow" w:cstheme="minorHAnsi"/>
          <w:iCs/>
          <w:sz w:val="16"/>
          <w:szCs w:val="16"/>
          <w:lang w:val="en-GB"/>
        </w:rPr>
        <w:t>Journal  Behavioural and Brain Sciences</w:t>
      </w:r>
      <w:r w:rsidRPr="00481ECF">
        <w:rPr>
          <w:rFonts w:ascii="Arial Narrow" w:hAnsi="Arial Narrow" w:cstheme="minorHAnsi"/>
          <w:sz w:val="16"/>
          <w:szCs w:val="16"/>
          <w:lang w:val="en-GB"/>
        </w:rPr>
        <w:t xml:space="preserve"> 17 DO 10.1017/S0140525X00036104 (1994).</w:t>
      </w:r>
      <w:r w:rsidR="004069D3" w:rsidRPr="00481ECF">
        <w:rPr>
          <w:rFonts w:ascii="Arial Narrow" w:hAnsi="Arial Narrow" w:cstheme="minorHAnsi"/>
          <w:sz w:val="16"/>
          <w:szCs w:val="16"/>
        </w:rPr>
        <w:fldChar w:fldCharType="end"/>
      </w:r>
    </w:p>
  </w:footnote>
  <w:footnote w:id="50">
    <w:p w:rsidR="0096034F" w:rsidRPr="00481ECF" w:rsidRDefault="0096034F" w:rsidP="006F76F4">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{"citationID":"mQWceN5D","properties":{"formattedCitation":"Susan Cohen, \\uc0\\u8220{}A Predictive Model of Self-Managing Work Team Effectiveness,\\uc0\\u8221{} {\\i{}Human Relations} 49 (1996).","plainCitation":"Susan Cohen, “A Predictive Model of Self-Managing Work Team Effectiveness,” Human Relations 49 (1996).","dontUpdate":true,"noteIndex":46},"citationItems":[{"id":"OUys7pHi/wnReS7dW","uris":["http://zotero.org/users/local/5Yvc28Ei/items/28NWECT3"],"uri":["http://zotero.org/users/local/5Yvc28Ei/items/28NWECT3"],"itemData":{"id":171,"type":"article-journal","container-title":"Human Relations","title":"A Predictive Model of Self-Managing Work Team Effectiveness","volume":"49","author":[{"family":"Cohen","given":"Susan"}],"issued":{"date-parts":[["1996"]]}}}],"schema":"https://github.com/citation-style-language/schema/raw/master/csl-citation.json"}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S</w:t>
      </w:r>
      <w:r w:rsidRPr="00DF06FA">
        <w:rPr>
          <w:rFonts w:ascii="Arial Narrow" w:hAnsi="Arial Narrow" w:cstheme="minorHAnsi"/>
          <w:sz w:val="16"/>
          <w:szCs w:val="16"/>
          <w:lang w:val="en-GB"/>
        </w:rPr>
        <w:t>.</w:t>
      </w:r>
      <w:r>
        <w:rPr>
          <w:rFonts w:ascii="Arial Narrow" w:hAnsi="Arial Narrow" w:cstheme="minorHAnsi"/>
          <w:sz w:val="16"/>
          <w:szCs w:val="16"/>
          <w:lang w:val="en-GB"/>
        </w:rPr>
        <w:t xml:space="preserve"> Cohen, </w:t>
      </w:r>
      <w:r w:rsidRPr="00A27439">
        <w:rPr>
          <w:rFonts w:ascii="Arial Narrow" w:hAnsi="Arial Narrow" w:cstheme="minorHAnsi"/>
          <w:i/>
          <w:sz w:val="16"/>
          <w:szCs w:val="16"/>
          <w:lang w:val="en-GB"/>
        </w:rPr>
        <w:t>A Predictive Model of Self-Managing Work Team Effectiveness,</w:t>
      </w:r>
      <w:r w:rsidRPr="00A27439">
        <w:rPr>
          <w:rFonts w:ascii="Arial Narrow" w:hAnsi="Arial Narrow" w:cstheme="minorHAnsi"/>
          <w:sz w:val="16"/>
          <w:szCs w:val="16"/>
          <w:lang w:val="en-GB"/>
        </w:rPr>
        <w:t xml:space="preserve"> </w:t>
      </w:r>
      <w:r w:rsidRPr="00A27439">
        <w:rPr>
          <w:rFonts w:ascii="Arial Narrow" w:hAnsi="Arial Narrow" w:cstheme="minorHAnsi"/>
          <w:iCs/>
          <w:sz w:val="16"/>
          <w:szCs w:val="16"/>
          <w:lang w:val="en-GB"/>
        </w:rPr>
        <w:t>Human Relations</w:t>
      </w:r>
      <w:r w:rsidRPr="00481ECF">
        <w:rPr>
          <w:rFonts w:ascii="Arial Narrow" w:hAnsi="Arial Narrow" w:cstheme="minorHAnsi"/>
          <w:sz w:val="16"/>
          <w:szCs w:val="16"/>
          <w:lang w:val="en-GB"/>
        </w:rPr>
        <w:t xml:space="preserve"> 49 (1996).</w:t>
      </w:r>
      <w:r w:rsidR="004069D3" w:rsidRPr="00481ECF">
        <w:rPr>
          <w:rFonts w:ascii="Arial Narrow" w:hAnsi="Arial Narrow" w:cstheme="minorHAnsi"/>
          <w:sz w:val="16"/>
          <w:szCs w:val="16"/>
        </w:rPr>
        <w:fldChar w:fldCharType="end"/>
      </w:r>
    </w:p>
  </w:footnote>
  <w:footnote w:id="51">
    <w:p w:rsidR="0096034F" w:rsidRPr="00950F38" w:rsidRDefault="0096034F" w:rsidP="006F76F4">
      <w:pPr>
        <w:pStyle w:val="ad"/>
        <w:rPr>
          <w:rFonts w:ascii="Arial Narrow" w:hAnsi="Arial Narrow" w:cstheme="minorHAnsi"/>
          <w:sz w:val="16"/>
          <w:szCs w:val="16"/>
        </w:rPr>
      </w:pPr>
      <w:r w:rsidRPr="00950F38">
        <w:rPr>
          <w:rStyle w:val="ae"/>
          <w:rFonts w:ascii="Arial Narrow" w:hAnsi="Arial Narrow" w:cstheme="minorHAnsi"/>
          <w:sz w:val="16"/>
          <w:szCs w:val="16"/>
        </w:rPr>
        <w:footnoteRef/>
      </w:r>
      <w:r w:rsidRPr="00950F38">
        <w:rPr>
          <w:rFonts w:ascii="Arial Narrow" w:hAnsi="Arial Narrow" w:cstheme="minorHAnsi"/>
          <w:sz w:val="16"/>
          <w:szCs w:val="16"/>
          <w:lang w:val="en-GB"/>
        </w:rPr>
        <w:t xml:space="preserve"> </w:t>
      </w:r>
      <w:r w:rsidR="004069D3" w:rsidRPr="00950F38">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{"citationID":"JDrxLAY7","properties":{"formattedCitation":"R.J. Beekun, \\uc0\\u8220{}Assessing the Effectiveness of Sociotechnical Interventions: Antidote or Fad?,\\uc0\\u8221{} {\\i{}Human Relations} 47 (1989).","plainCitation":"R.J. Beekun, “Assessing the Effectiveness of Sociotechnical Interventions: Antidote or Fad?,” Human Relations 47 (1989).","noteIndex":47},"citationItems":[{"id":"OUys7pHi/8gpvTiZZ","uris":["http://zotero.org/users/local/5Yvc28Ei/items/QR55W954"],"uri":["http://zotero.org/users/local/5Yvc28Ei/items/QR55W954"],"itemData":{"id":172,"type":"article-journal","container-title":"Human Relations","title":"Assessing the Effectiveness of Sociotechnical Interventions: Antidote or Fad?","volume":"47","author":[{"family":"Beekun","given":"R.J."}],"issued":{"date-parts":[["1989"]]}}}],"schema":"https://github.com/citation-style-language/schema/raw/master/csl-citation.json"} </w:instrText>
      </w:r>
      <w:r w:rsidR="004069D3" w:rsidRPr="00950F38">
        <w:rPr>
          <w:rFonts w:ascii="Arial Narrow" w:hAnsi="Arial Narrow" w:cstheme="minorHAnsi"/>
          <w:sz w:val="16"/>
          <w:szCs w:val="16"/>
        </w:rPr>
        <w:fldChar w:fldCharType="separate"/>
      </w:r>
      <w:r w:rsidRPr="00950F38">
        <w:rPr>
          <w:rFonts w:ascii="Arial Narrow" w:hAnsi="Arial Narrow" w:cstheme="minorHAnsi"/>
          <w:sz w:val="16"/>
          <w:szCs w:val="16"/>
          <w:lang w:val="en-GB"/>
        </w:rPr>
        <w:t xml:space="preserve">R.J. Beekun, “Assessing the Effectiveness of Sociotechnical Interventions: Antidote or Fad?,” </w:t>
      </w:r>
      <w:r w:rsidRPr="00950F38">
        <w:rPr>
          <w:rFonts w:ascii="Arial Narrow" w:hAnsi="Arial Narrow" w:cstheme="minorHAnsi"/>
          <w:i/>
          <w:iCs/>
          <w:sz w:val="16"/>
          <w:szCs w:val="16"/>
          <w:lang w:val="en-GB"/>
        </w:rPr>
        <w:t>Human Relations</w:t>
      </w:r>
      <w:r w:rsidRPr="00950F38">
        <w:rPr>
          <w:rFonts w:ascii="Arial Narrow" w:hAnsi="Arial Narrow" w:cstheme="minorHAnsi"/>
          <w:sz w:val="16"/>
          <w:szCs w:val="16"/>
          <w:lang w:val="en-GB"/>
        </w:rPr>
        <w:t xml:space="preserve"> 47 (1989).</w:t>
      </w:r>
      <w:r w:rsidR="004069D3" w:rsidRPr="00950F38">
        <w:rPr>
          <w:rFonts w:ascii="Arial Narrow" w:hAnsi="Arial Narrow" w:cstheme="minorHAnsi"/>
          <w:sz w:val="16"/>
          <w:szCs w:val="16"/>
        </w:rPr>
        <w:fldChar w:fldCharType="end"/>
      </w:r>
      <w:r w:rsidRPr="00950F38">
        <w:rPr>
          <w:rFonts w:ascii="Arial Narrow" w:hAnsi="Arial Narrow" w:cstheme="minorHAnsi"/>
          <w:sz w:val="16"/>
          <w:szCs w:val="16"/>
          <w:lang w:val="en-GB"/>
        </w:rPr>
        <w:t xml:space="preserve"> </w:t>
      </w:r>
      <w:r w:rsidRPr="00950F38">
        <w:rPr>
          <w:rFonts w:ascii="Arial Narrow" w:hAnsi="Arial Narrow" w:cstheme="minorHAnsi"/>
          <w:sz w:val="16"/>
          <w:szCs w:val="16"/>
        </w:rPr>
        <w:t>Μια μετα-ανάλυση μελετών με εκατοντάδες αυτοδιοικούμενων ομάδων έδειξε ότι εκείνες που δεν είχαν προϊσταμένους είχαν καλύτερες επιδόσεις από εκείνες που διέθεταν.</w:t>
      </w:r>
    </w:p>
  </w:footnote>
  <w:footnote w:id="52">
    <w:p w:rsidR="0096034F" w:rsidRPr="000F5FA8" w:rsidRDefault="0096034F">
      <w:pPr>
        <w:pStyle w:val="ad"/>
        <w:rPr>
          <w:rFonts w:ascii="Arial Narrow" w:hAnsi="Arial Narrow"/>
          <w:sz w:val="16"/>
          <w:lang w:val="en-GB"/>
        </w:rPr>
      </w:pPr>
      <w:r w:rsidRPr="002E0990">
        <w:rPr>
          <w:rStyle w:val="ae"/>
          <w:rFonts w:ascii="Arial Narrow" w:hAnsi="Arial Narrow"/>
          <w:sz w:val="16"/>
        </w:rPr>
        <w:footnoteRef/>
      </w:r>
      <w:r w:rsidRPr="000F5FA8">
        <w:rPr>
          <w:rFonts w:ascii="Arial Narrow" w:hAnsi="Arial Narrow"/>
          <w:sz w:val="16"/>
          <w:lang w:val="en-GB"/>
        </w:rPr>
        <w:t xml:space="preserve"> </w:t>
      </w:r>
      <w:r w:rsidR="004069D3" w:rsidRPr="002E0990">
        <w:rPr>
          <w:rFonts w:ascii="Arial Narrow" w:hAnsi="Arial Narrow"/>
          <w:sz w:val="16"/>
        </w:rPr>
        <w:fldChar w:fldCharType="begin"/>
      </w:r>
      <w:r>
        <w:rPr>
          <w:rFonts w:ascii="Arial Narrow" w:hAnsi="Arial Narrow"/>
          <w:sz w:val="16"/>
          <w:lang w:val="en-GB"/>
        </w:rPr>
        <w:instrText xml:space="preserve"> ADDIN ZOTERO_ITEM CSL_CITATION {"citationID":"EQEBaMSI","properties":{"formattedCitation":"Robert Greenleaf, {\\i{}The Power of Servant-Leadership}, 1\\uc0\\u951{} (Berrett-Koehler Publishers, 1998), 27.","plainCitation":"Robert Greenleaf, The Power of Servant-Leadership, 1η (Berrett-Koehler Publishers, 1998), 27.","dontUpdate":true,"noteIndex":48},"citationItems":[{"id":35,"uris":["http://zotero.org/users/4788260/items/UKCWMJFD"],"uri":["http://zotero.org/users/4788260/items/UKCWMJFD"],"itemData":{"id":35,"type":"book","edition":"1η","ISBN":"978-1-57675-035-3","language":"Αγγλικά","number-of-pages":"352","publisher":"Berrett-Koehler Publishers","title":"The Power of Servant-Leadership","author":[{"family":"Greenleaf","given":"Robert"}],"issued":{"date-parts":[["1998"]]}},"locator":"27","label":"page"}],"schema":"https://github.com/citation-style-language/schema/raw/master/csl-citation.json"} </w:instrText>
      </w:r>
      <w:r w:rsidR="004069D3" w:rsidRPr="002E0990">
        <w:rPr>
          <w:rFonts w:ascii="Arial Narrow" w:hAnsi="Arial Narrow"/>
          <w:sz w:val="16"/>
        </w:rPr>
        <w:fldChar w:fldCharType="separate"/>
      </w:r>
      <w:r w:rsidRPr="000F5FA8">
        <w:rPr>
          <w:rFonts w:ascii="Arial Narrow" w:hAnsi="Arial Narrow" w:cs="Calibri"/>
          <w:sz w:val="16"/>
          <w:szCs w:val="24"/>
          <w:lang w:val="en-GB"/>
        </w:rPr>
        <w:t xml:space="preserve">Robert Greenleaf, </w:t>
      </w:r>
      <w:r w:rsidRPr="000F5FA8">
        <w:rPr>
          <w:rFonts w:ascii="Arial Narrow" w:hAnsi="Arial Narrow" w:cs="Calibri"/>
          <w:i/>
          <w:iCs/>
          <w:sz w:val="16"/>
          <w:szCs w:val="24"/>
          <w:lang w:val="en-GB"/>
        </w:rPr>
        <w:t>The Power of Servant-Leadership</w:t>
      </w:r>
      <w:r w:rsidRPr="000F5FA8">
        <w:rPr>
          <w:rFonts w:ascii="Arial Narrow" w:hAnsi="Arial Narrow" w:cs="Calibri"/>
          <w:sz w:val="16"/>
          <w:szCs w:val="24"/>
          <w:lang w:val="en-GB"/>
        </w:rPr>
        <w:t xml:space="preserve">, </w:t>
      </w:r>
      <w:r w:rsidRPr="002E0990">
        <w:rPr>
          <w:rFonts w:ascii="Arial Narrow" w:hAnsi="Arial Narrow" w:cs="Calibri"/>
          <w:sz w:val="16"/>
          <w:szCs w:val="24"/>
        </w:rPr>
        <w:t>εκδ</w:t>
      </w:r>
      <w:r w:rsidRPr="000F5FA8">
        <w:rPr>
          <w:rFonts w:ascii="Arial Narrow" w:hAnsi="Arial Narrow" w:cs="Calibri"/>
          <w:sz w:val="16"/>
          <w:szCs w:val="24"/>
          <w:lang w:val="en-GB"/>
        </w:rPr>
        <w:t>. 1</w:t>
      </w:r>
      <w:r w:rsidRPr="002E0990">
        <w:rPr>
          <w:rFonts w:ascii="Arial Narrow" w:hAnsi="Arial Narrow" w:cs="Calibri"/>
          <w:sz w:val="16"/>
          <w:szCs w:val="24"/>
        </w:rPr>
        <w:t>η</w:t>
      </w:r>
      <w:r w:rsidRPr="000F5FA8">
        <w:rPr>
          <w:rFonts w:ascii="Arial Narrow" w:hAnsi="Arial Narrow" w:cs="Calibri"/>
          <w:sz w:val="16"/>
          <w:szCs w:val="24"/>
          <w:lang w:val="en-GB"/>
        </w:rPr>
        <w:t xml:space="preserve"> (Berrett-Koehler Publishers, 1998), </w:t>
      </w:r>
      <w:r w:rsidRPr="002E0990">
        <w:rPr>
          <w:rFonts w:ascii="Arial Narrow" w:hAnsi="Arial Narrow" w:cs="Calibri"/>
          <w:sz w:val="16"/>
          <w:szCs w:val="24"/>
        </w:rPr>
        <w:t>σελ</w:t>
      </w:r>
      <w:r w:rsidRPr="000F5FA8">
        <w:rPr>
          <w:rFonts w:ascii="Arial Narrow" w:hAnsi="Arial Narrow" w:cs="Calibri"/>
          <w:sz w:val="16"/>
          <w:szCs w:val="24"/>
          <w:lang w:val="en-GB"/>
        </w:rPr>
        <w:t>. 27.</w:t>
      </w:r>
      <w:r w:rsidR="004069D3" w:rsidRPr="002E0990">
        <w:rPr>
          <w:rFonts w:ascii="Arial Narrow" w:hAnsi="Arial Narrow"/>
          <w:sz w:val="16"/>
        </w:rPr>
        <w:fldChar w:fldCharType="end"/>
      </w:r>
    </w:p>
  </w:footnote>
  <w:footnote w:id="53">
    <w:p w:rsidR="0096034F" w:rsidRPr="000F5FA8" w:rsidRDefault="0096034F">
      <w:pPr>
        <w:pStyle w:val="ad"/>
        <w:rPr>
          <w:rFonts w:ascii="Arial Narrow" w:hAnsi="Arial Narrow"/>
          <w:sz w:val="16"/>
          <w:lang w:val="en-GB"/>
        </w:rPr>
      </w:pPr>
      <w:r w:rsidRPr="002E0990">
        <w:rPr>
          <w:rStyle w:val="ae"/>
          <w:rFonts w:ascii="Arial Narrow" w:hAnsi="Arial Narrow"/>
          <w:sz w:val="16"/>
        </w:rPr>
        <w:footnoteRef/>
      </w:r>
      <w:r w:rsidRPr="000F5FA8">
        <w:rPr>
          <w:rFonts w:ascii="Arial Narrow" w:hAnsi="Arial Narrow"/>
          <w:sz w:val="16"/>
          <w:lang w:val="en-GB"/>
        </w:rPr>
        <w:t xml:space="preserve"> </w:t>
      </w:r>
      <w:r w:rsidR="004069D3" w:rsidRPr="002E0990">
        <w:rPr>
          <w:rFonts w:ascii="Arial Narrow" w:hAnsi="Arial Narrow"/>
          <w:sz w:val="16"/>
        </w:rPr>
        <w:fldChar w:fldCharType="begin"/>
      </w:r>
      <w:r>
        <w:rPr>
          <w:rFonts w:ascii="Arial Narrow" w:hAnsi="Arial Narrow"/>
          <w:sz w:val="16"/>
          <w:lang w:val="en-GB"/>
        </w:rPr>
        <w:instrText xml:space="preserve"> ADDIN ZOTERO_ITEM CSL_CITATION {"citationID":"Ey9l0Vrd","properties":{"formattedCitation":"Danah Zohar, {\\i{}Rewiring the Corporate Brain}, 1\\uc0\\u951{} (Berrett-Koehler Publishers, 1997), 146.","plainCitation":"Danah Zohar, Rewiring the Corporate Brain, 1η (Berrett-Koehler Publishers, 1997), 146.","noteIndex":49},"citationItems":[{"id":36,"uris":["http://zotero.org/users/4788260/items/MS4VACKS"],"uri":["http://zotero.org/users/4788260/items/MS4VACKS"],"itemData":{"id":36,"type":"book","abstract":"Corporate structures, like the physical and biological structure of the human brain, operate from one of three individually distinct but intricately interrelated systems: mental, emotional, and spiritual. The healthiest organizations, like the healthiest minds, learn to respond and adapt to external stimuli through a well integrated union of all three structures rather than a single, rigid approach. Business models, however, primarily neglect emotional and spiritual components in their operations, placing emphasis instead on efficiency, results, and other qualities readily associated with the mental structure alone. With only one-third of the corporate brain utilized, the remaining two-thirds present a vast reserve of ideas and opportunities for responding creatively to the daily demands of corporate life. Rewiring the Corporate Brain offers a new way to think about, lead, and structure organizations for fundamental transformation. It demonstrates how people must change the thinking behind their thinking - i.e., rewire the structures of the corporate brain - to operate more fully and achieve genuine fundamental organizational change. Written for managers at all levels, Rewiring the Corporate Brain takes its lead from quantum, chaos, and the latest brain sciences to offer practical, accessible, and inspiring alternatives to traditional structures in corporate design, practice, and implementation.","edition":"1η","ISBN":"978-1-57675-022-3","language":"Αγγλικά","number-of-pages":"172","publisher":"Berrett-Koehler Publishers","title":"Rewiring the Corporate Brain","author":[{"family":"Zohar","given":"Danah"}],"issued":{"date-parts":[["1997"]]}},"locator":"146","label":"page"}],"schema":"https://github.com/citation-style-language/schema/raw/master/csl-citation.json"} </w:instrText>
      </w:r>
      <w:r w:rsidR="004069D3" w:rsidRPr="002E0990">
        <w:rPr>
          <w:rFonts w:ascii="Arial Narrow" w:hAnsi="Arial Narrow"/>
          <w:sz w:val="16"/>
        </w:rPr>
        <w:fldChar w:fldCharType="separate"/>
      </w:r>
      <w:r w:rsidRPr="00DF06FA">
        <w:rPr>
          <w:rFonts w:ascii="Arial Narrow" w:hAnsi="Arial Narrow" w:cs="Times New Roman"/>
          <w:sz w:val="16"/>
          <w:szCs w:val="24"/>
          <w:lang w:val="en-GB"/>
        </w:rPr>
        <w:t xml:space="preserve">Danah Zohar, </w:t>
      </w:r>
      <w:r w:rsidRPr="00DF06FA">
        <w:rPr>
          <w:rFonts w:ascii="Arial Narrow" w:hAnsi="Arial Narrow" w:cs="Times New Roman"/>
          <w:i/>
          <w:iCs/>
          <w:sz w:val="16"/>
          <w:szCs w:val="24"/>
          <w:lang w:val="en-GB"/>
        </w:rPr>
        <w:t>Rewiring the Corporate Brain</w:t>
      </w:r>
      <w:r w:rsidRPr="00DF06FA">
        <w:rPr>
          <w:rFonts w:ascii="Arial Narrow" w:hAnsi="Arial Narrow" w:cs="Times New Roman"/>
          <w:sz w:val="16"/>
          <w:szCs w:val="24"/>
          <w:lang w:val="en-GB"/>
        </w:rPr>
        <w:t>, 1</w:t>
      </w:r>
      <w:r w:rsidRPr="00480602">
        <w:rPr>
          <w:rFonts w:ascii="Arial Narrow" w:hAnsi="Arial Narrow" w:cs="Times New Roman"/>
          <w:sz w:val="16"/>
          <w:szCs w:val="24"/>
        </w:rPr>
        <w:t>η</w:t>
      </w:r>
      <w:r w:rsidRPr="00DF06FA">
        <w:rPr>
          <w:rFonts w:ascii="Arial Narrow" w:hAnsi="Arial Narrow" w:cs="Times New Roman"/>
          <w:sz w:val="16"/>
          <w:szCs w:val="24"/>
          <w:lang w:val="en-GB"/>
        </w:rPr>
        <w:t xml:space="preserve"> (Berrett-Koehler Publishers, 1997), 146.</w:t>
      </w:r>
      <w:r w:rsidR="004069D3" w:rsidRPr="002E0990">
        <w:rPr>
          <w:rFonts w:ascii="Arial Narrow" w:hAnsi="Arial Narrow"/>
          <w:sz w:val="16"/>
        </w:rPr>
        <w:fldChar w:fldCharType="end"/>
      </w:r>
    </w:p>
  </w:footnote>
  <w:footnote w:id="54">
    <w:p w:rsidR="0096034F" w:rsidRPr="000F5FA8" w:rsidRDefault="0096034F">
      <w:pPr>
        <w:pStyle w:val="ad"/>
        <w:rPr>
          <w:sz w:val="16"/>
          <w:lang w:val="en-GB"/>
        </w:rPr>
      </w:pPr>
      <w:r w:rsidRPr="002E0990">
        <w:rPr>
          <w:rStyle w:val="ae"/>
          <w:rFonts w:ascii="Arial Narrow" w:hAnsi="Arial Narrow"/>
          <w:sz w:val="16"/>
        </w:rPr>
        <w:footnoteRef/>
      </w:r>
      <w:r w:rsidRPr="000F5FA8">
        <w:rPr>
          <w:rFonts w:ascii="Arial Narrow" w:hAnsi="Arial Narrow"/>
          <w:sz w:val="16"/>
          <w:lang w:val="en-GB"/>
        </w:rPr>
        <w:t xml:space="preserve"> </w:t>
      </w:r>
      <w:r w:rsidR="004069D3" w:rsidRPr="002E0990">
        <w:rPr>
          <w:rFonts w:ascii="Arial Narrow" w:hAnsi="Arial Narrow"/>
          <w:sz w:val="16"/>
        </w:rPr>
        <w:fldChar w:fldCharType="begin"/>
      </w:r>
      <w:r>
        <w:rPr>
          <w:rFonts w:ascii="Arial Narrow" w:hAnsi="Arial Narrow"/>
          <w:sz w:val="16"/>
          <w:lang w:val="en-GB"/>
        </w:rPr>
        <w:instrText xml:space="preserve"> ADDIN ZOTERO_ITEM CSL_CITATION {"citationID":"0KwpUMDW","properties":{"formattedCitation":"Larry Spears, \\uc0\\u8220{}Character and Servant Leadership: Ten Characteristics of Effective, Caring Leaders,\\uc0\\u8221{} {\\i{}The Journal of Virtues &amp; Leadership, School of Global Leadership &amp; Entrepreneurship, Regent University} 1, no. 1 (2010): 27.","plainCitation":"Larry Spears, “Character and Servant Leadership: Ten Characteristics of Effective, Caring Leaders,” The Journal of Virtues &amp; Leadership, School of Global Leadership &amp; Entrepreneurship, Regent University 1, no. 1 (2010): 27.","dontUpdate":true,"noteIndex":50},"citationItems":[{"id":21,"uris":["http://zotero.org/users/4788260/items/5EK7M3LR"],"uri":["http://zotero.org/users/4788260/items/5EK7M3LR"],"itemData":{"id":21,"type":"article-journal","container-title":"The Journal of Virtues &amp; Leadership, School of Global Leadership &amp; Entrepreneurship, Regent University","issue":"1","page":"25-30","title":"Character and Servant Leadership: Ten Characteristics of Effective, Caring Leaders","volume":"1","author":[{"family":"Spears","given":"Larry"}],"issued":{"date-parts":[["2010"]]}},"locator":"27","label":"page"}],"schema":"https://github.com/citation-style-language/schema/raw/master/csl-citation.json"} </w:instrText>
      </w:r>
      <w:r w:rsidR="004069D3" w:rsidRPr="002E0990">
        <w:rPr>
          <w:rFonts w:ascii="Arial Narrow" w:hAnsi="Arial Narrow"/>
          <w:sz w:val="16"/>
        </w:rPr>
        <w:fldChar w:fldCharType="separate"/>
      </w:r>
      <w:r w:rsidRPr="000F5FA8">
        <w:rPr>
          <w:rFonts w:ascii="Arial Narrow" w:hAnsi="Arial Narrow" w:cs="Calibri"/>
          <w:sz w:val="16"/>
          <w:szCs w:val="24"/>
          <w:lang w:val="en-GB"/>
        </w:rPr>
        <w:t xml:space="preserve">Larry Spears, “Character and Servant Leadership: Ten Characteristics of Effective, Caring Leaders,” </w:t>
      </w:r>
      <w:r w:rsidRPr="000F5FA8">
        <w:rPr>
          <w:rFonts w:ascii="Arial Narrow" w:hAnsi="Arial Narrow" w:cs="Calibri"/>
          <w:i/>
          <w:iCs/>
          <w:sz w:val="16"/>
          <w:szCs w:val="24"/>
          <w:lang w:val="en-GB"/>
        </w:rPr>
        <w:t>The Journal of Virtues &amp; Leadership, School of Global Leadership &amp; Entrepreneurship, Regent University</w:t>
      </w:r>
      <w:r w:rsidRPr="000F5FA8">
        <w:rPr>
          <w:rFonts w:ascii="Arial Narrow" w:hAnsi="Arial Narrow" w:cs="Calibri"/>
          <w:sz w:val="16"/>
          <w:szCs w:val="24"/>
          <w:lang w:val="en-GB"/>
        </w:rPr>
        <w:t xml:space="preserve"> 1, no. 1 (2010): </w:t>
      </w:r>
      <w:r>
        <w:rPr>
          <w:rFonts w:ascii="Arial Narrow" w:hAnsi="Arial Narrow" w:cs="Calibri"/>
          <w:sz w:val="16"/>
          <w:szCs w:val="24"/>
        </w:rPr>
        <w:t>σελ</w:t>
      </w:r>
      <w:r w:rsidRPr="00DF06FA">
        <w:rPr>
          <w:rFonts w:ascii="Arial Narrow" w:hAnsi="Arial Narrow" w:cs="Calibri"/>
          <w:sz w:val="16"/>
          <w:szCs w:val="24"/>
          <w:lang w:val="en-GB"/>
        </w:rPr>
        <w:t xml:space="preserve">. </w:t>
      </w:r>
      <w:r w:rsidRPr="000F5FA8">
        <w:rPr>
          <w:rFonts w:ascii="Arial Narrow" w:hAnsi="Arial Narrow" w:cs="Calibri"/>
          <w:sz w:val="16"/>
          <w:szCs w:val="24"/>
          <w:lang w:val="en-GB"/>
        </w:rPr>
        <w:t>27.</w:t>
      </w:r>
      <w:r w:rsidR="004069D3" w:rsidRPr="002E0990">
        <w:rPr>
          <w:rFonts w:ascii="Arial Narrow" w:hAnsi="Arial Narrow"/>
          <w:sz w:val="16"/>
        </w:rPr>
        <w:fldChar w:fldCharType="end"/>
      </w:r>
    </w:p>
  </w:footnote>
  <w:footnote w:id="55">
    <w:p w:rsidR="0096034F" w:rsidRPr="00DF06FA" w:rsidRDefault="0096034F" w:rsidP="000168C7">
      <w:pPr>
        <w:pStyle w:val="ad"/>
        <w:jc w:val="both"/>
        <w:rPr>
          <w:rFonts w:ascii="Arial Narrow" w:hAnsi="Arial Narrow"/>
          <w:i/>
          <w:lang w:val="en-GB"/>
        </w:rPr>
      </w:pPr>
      <w:r w:rsidRPr="00324357">
        <w:rPr>
          <w:rStyle w:val="ae"/>
          <w:rFonts w:ascii="Arial Narrow" w:hAnsi="Arial Narrow"/>
          <w:sz w:val="16"/>
        </w:rPr>
        <w:footnoteRef/>
      </w:r>
      <w:r w:rsidRPr="00DF06FA">
        <w:rPr>
          <w:rFonts w:ascii="Arial Narrow" w:hAnsi="Arial Narrow"/>
          <w:sz w:val="16"/>
          <w:lang w:val="en-GB"/>
        </w:rPr>
        <w:t xml:space="preserve"> </w:t>
      </w:r>
      <w:r w:rsidRPr="00324357">
        <w:rPr>
          <w:rFonts w:ascii="Arial Narrow" w:hAnsi="Arial Narrow"/>
          <w:sz w:val="16"/>
        </w:rPr>
        <w:t>Έξοδος</w:t>
      </w:r>
      <w:r w:rsidRPr="00DF06FA">
        <w:rPr>
          <w:rFonts w:ascii="Arial Narrow" w:hAnsi="Arial Narrow"/>
          <w:sz w:val="16"/>
          <w:lang w:val="en-GB"/>
        </w:rPr>
        <w:t xml:space="preserve"> 3: 7- 8</w:t>
      </w:r>
      <w:r w:rsidRPr="00324357">
        <w:rPr>
          <w:rFonts w:ascii="Arial Narrow" w:hAnsi="Arial Narrow"/>
          <w:sz w:val="16"/>
        </w:rPr>
        <w:t>α</w:t>
      </w:r>
      <w:r w:rsidRPr="00DF06FA">
        <w:rPr>
          <w:rFonts w:ascii="Arial Narrow" w:hAnsi="Arial Narrow"/>
          <w:sz w:val="16"/>
          <w:lang w:val="en-GB"/>
        </w:rPr>
        <w:t>: «</w:t>
      </w:r>
      <w:r w:rsidRPr="00324357">
        <w:rPr>
          <w:rFonts w:ascii="Arial Narrow" w:hAnsi="Arial Narrow"/>
          <w:i/>
          <w:sz w:val="16"/>
        </w:rPr>
        <w:t>Κα</w:t>
      </w:r>
      <w:r w:rsidRPr="00324357">
        <w:rPr>
          <w:rFonts w:ascii="Arial" w:hAnsi="Arial" w:cs="Arial"/>
          <w:i/>
          <w:sz w:val="16"/>
        </w:rPr>
        <w:t>ὶ</w:t>
      </w:r>
      <w:r w:rsidRPr="00DF06FA">
        <w:rPr>
          <w:rFonts w:ascii="Arial Narrow" w:hAnsi="Arial Narrow"/>
          <w:i/>
          <w:sz w:val="16"/>
          <w:lang w:val="en-GB"/>
        </w:rPr>
        <w:t xml:space="preserve"> </w:t>
      </w:r>
      <w:r w:rsidRPr="00324357">
        <w:rPr>
          <w:rFonts w:ascii="Arial Narrow" w:hAnsi="Arial Narrow"/>
          <w:i/>
          <w:sz w:val="16"/>
        </w:rPr>
        <w:t>ε</w:t>
      </w:r>
      <w:r w:rsidRPr="00324357">
        <w:rPr>
          <w:rFonts w:ascii="Arial" w:hAnsi="Arial" w:cs="Arial"/>
          <w:i/>
          <w:sz w:val="16"/>
        </w:rPr>
        <w:t>ἶ</w:t>
      </w:r>
      <w:r w:rsidRPr="00324357">
        <w:rPr>
          <w:rFonts w:ascii="Arial Narrow" w:hAnsi="Arial Narrow"/>
          <w:i/>
          <w:sz w:val="16"/>
        </w:rPr>
        <w:t>πεν</w:t>
      </w:r>
      <w:r w:rsidRPr="00DF06FA">
        <w:rPr>
          <w:rFonts w:ascii="Arial Narrow" w:hAnsi="Arial Narrow"/>
          <w:i/>
          <w:sz w:val="16"/>
          <w:lang w:val="en-GB"/>
        </w:rPr>
        <w:t xml:space="preserve"> </w:t>
      </w:r>
      <w:r w:rsidRPr="00324357">
        <w:rPr>
          <w:rFonts w:ascii="Arial" w:hAnsi="Arial" w:cs="Arial"/>
          <w:i/>
          <w:sz w:val="16"/>
        </w:rPr>
        <w:t>ὁ</w:t>
      </w:r>
      <w:r w:rsidRPr="00DF06FA">
        <w:rPr>
          <w:rFonts w:ascii="Arial Narrow" w:hAnsi="Arial Narrow"/>
          <w:i/>
          <w:sz w:val="16"/>
          <w:lang w:val="en-GB"/>
        </w:rPr>
        <w:t xml:space="preserve"> </w:t>
      </w:r>
      <w:r w:rsidRPr="00324357">
        <w:rPr>
          <w:rFonts w:ascii="Arial Narrow" w:hAnsi="Arial Narrow"/>
          <w:i/>
          <w:sz w:val="16"/>
        </w:rPr>
        <w:t>Κ</w:t>
      </w:r>
      <w:r w:rsidRPr="00324357">
        <w:rPr>
          <w:rFonts w:ascii="Arial" w:hAnsi="Arial" w:cs="Arial"/>
          <w:i/>
          <w:sz w:val="16"/>
        </w:rPr>
        <w:t>ύ</w:t>
      </w:r>
      <w:r w:rsidRPr="00324357">
        <w:rPr>
          <w:rFonts w:ascii="Arial Narrow" w:hAnsi="Arial Narrow"/>
          <w:i/>
          <w:sz w:val="16"/>
        </w:rPr>
        <w:t>ριος</w:t>
      </w:r>
      <w:r w:rsidRPr="00DF06FA">
        <w:rPr>
          <w:rFonts w:ascii="Arial Narrow" w:hAnsi="Arial Narrow"/>
          <w:i/>
          <w:sz w:val="16"/>
          <w:lang w:val="en-GB"/>
        </w:rPr>
        <w:t xml:space="preserve">, </w:t>
      </w:r>
      <w:r w:rsidRPr="00324357">
        <w:rPr>
          <w:rFonts w:ascii="Arial Narrow" w:hAnsi="Arial Narrow"/>
          <w:i/>
          <w:sz w:val="16"/>
        </w:rPr>
        <w:t>Ε</w:t>
      </w:r>
      <w:r w:rsidRPr="00324357">
        <w:rPr>
          <w:rFonts w:ascii="Arial" w:hAnsi="Arial" w:cs="Arial"/>
          <w:i/>
          <w:sz w:val="16"/>
        </w:rPr>
        <w:t>ἶ</w:t>
      </w:r>
      <w:r w:rsidRPr="00324357">
        <w:rPr>
          <w:rFonts w:ascii="Arial Narrow" w:hAnsi="Arial Narrow"/>
          <w:i/>
          <w:sz w:val="16"/>
        </w:rPr>
        <w:t>δον</w:t>
      </w:r>
      <w:r w:rsidRPr="00DF06FA">
        <w:rPr>
          <w:rFonts w:ascii="Arial Narrow" w:hAnsi="Arial Narrow"/>
          <w:i/>
          <w:sz w:val="16"/>
          <w:lang w:val="en-GB"/>
        </w:rPr>
        <w:t xml:space="preserve">, </w:t>
      </w:r>
      <w:r w:rsidRPr="00324357">
        <w:rPr>
          <w:rFonts w:ascii="Arial Narrow" w:hAnsi="Arial Narrow"/>
          <w:i/>
          <w:sz w:val="16"/>
        </w:rPr>
        <w:t>ε</w:t>
      </w:r>
      <w:r w:rsidRPr="00324357">
        <w:rPr>
          <w:rFonts w:ascii="Arial" w:hAnsi="Arial" w:cs="Arial"/>
          <w:i/>
          <w:sz w:val="16"/>
        </w:rPr>
        <w:t>ἶ</w:t>
      </w:r>
      <w:r w:rsidRPr="00324357">
        <w:rPr>
          <w:rFonts w:ascii="Arial Narrow" w:hAnsi="Arial Narrow"/>
          <w:i/>
          <w:sz w:val="16"/>
        </w:rPr>
        <w:t>δον</w:t>
      </w:r>
      <w:r w:rsidRPr="00DF06FA">
        <w:rPr>
          <w:rFonts w:ascii="Arial Narrow" w:hAnsi="Arial Narrow"/>
          <w:i/>
          <w:sz w:val="16"/>
          <w:lang w:val="en-GB"/>
        </w:rPr>
        <w:t xml:space="preserve"> </w:t>
      </w:r>
      <w:r w:rsidRPr="00324357">
        <w:rPr>
          <w:rFonts w:ascii="Arial Narrow" w:hAnsi="Arial Narrow"/>
          <w:i/>
          <w:sz w:val="16"/>
        </w:rPr>
        <w:t>τ</w:t>
      </w:r>
      <w:r w:rsidRPr="00324357">
        <w:rPr>
          <w:rFonts w:ascii="Arial" w:hAnsi="Arial" w:cs="Arial"/>
          <w:i/>
          <w:sz w:val="16"/>
        </w:rPr>
        <w:t>ὴ</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Narrow" w:hAnsi="Arial Narrow"/>
          <w:i/>
          <w:sz w:val="16"/>
        </w:rPr>
        <w:t>ταλαιπωρ</w:t>
      </w:r>
      <w:r w:rsidRPr="00324357">
        <w:rPr>
          <w:rFonts w:ascii="Arial" w:hAnsi="Arial" w:cs="Arial"/>
          <w:i/>
          <w:sz w:val="16"/>
        </w:rPr>
        <w:t>ί</w:t>
      </w:r>
      <w:r w:rsidRPr="00324357">
        <w:rPr>
          <w:rFonts w:ascii="Arial Narrow" w:hAnsi="Arial Narrow"/>
          <w:i/>
          <w:sz w:val="16"/>
        </w:rPr>
        <w:t>αν</w:t>
      </w:r>
      <w:r w:rsidRPr="00DF06FA">
        <w:rPr>
          <w:rFonts w:ascii="Arial Narrow" w:hAnsi="Arial Narrow"/>
          <w:i/>
          <w:sz w:val="16"/>
          <w:lang w:val="en-GB"/>
        </w:rPr>
        <w:t xml:space="preserve"> </w:t>
      </w:r>
      <w:r w:rsidRPr="00324357">
        <w:rPr>
          <w:rFonts w:ascii="Arial Narrow" w:hAnsi="Arial Narrow"/>
          <w:i/>
          <w:sz w:val="16"/>
        </w:rPr>
        <w:t>το</w:t>
      </w:r>
      <w:r w:rsidRPr="00324357">
        <w:rPr>
          <w:rFonts w:ascii="Arial" w:hAnsi="Arial" w:cs="Arial"/>
          <w:i/>
          <w:sz w:val="16"/>
        </w:rPr>
        <w:t>ῦ</w:t>
      </w:r>
      <w:r w:rsidRPr="00DF06FA">
        <w:rPr>
          <w:rFonts w:ascii="Arial Narrow" w:hAnsi="Arial Narrow"/>
          <w:i/>
          <w:sz w:val="16"/>
          <w:lang w:val="en-GB"/>
        </w:rPr>
        <w:t xml:space="preserve"> </w:t>
      </w:r>
      <w:r w:rsidRPr="00324357">
        <w:rPr>
          <w:rFonts w:ascii="Arial Narrow" w:hAnsi="Arial Narrow"/>
          <w:i/>
          <w:sz w:val="16"/>
        </w:rPr>
        <w:t>λαο</w:t>
      </w:r>
      <w:r w:rsidRPr="00324357">
        <w:rPr>
          <w:rFonts w:ascii="Arial" w:hAnsi="Arial" w:cs="Arial"/>
          <w:i/>
          <w:sz w:val="16"/>
        </w:rPr>
        <w:t>ῦ</w:t>
      </w:r>
      <w:r w:rsidRPr="00DF06FA">
        <w:rPr>
          <w:rFonts w:ascii="Arial Narrow" w:hAnsi="Arial Narrow"/>
          <w:i/>
          <w:sz w:val="16"/>
          <w:lang w:val="en-GB"/>
        </w:rPr>
        <w:t xml:space="preserve"> </w:t>
      </w:r>
      <w:r w:rsidRPr="00324357">
        <w:rPr>
          <w:rFonts w:ascii="Arial Narrow" w:hAnsi="Arial Narrow"/>
          <w:i/>
          <w:sz w:val="16"/>
        </w:rPr>
        <w:t>μου</w:t>
      </w:r>
      <w:r w:rsidRPr="00DF06FA">
        <w:rPr>
          <w:rFonts w:ascii="Arial Narrow" w:hAnsi="Arial Narrow"/>
          <w:i/>
          <w:sz w:val="16"/>
          <w:lang w:val="en-GB"/>
        </w:rPr>
        <w:t xml:space="preserve"> </w:t>
      </w:r>
      <w:r w:rsidRPr="00324357">
        <w:rPr>
          <w:rFonts w:ascii="Arial Narrow" w:hAnsi="Arial Narrow"/>
          <w:i/>
          <w:sz w:val="16"/>
        </w:rPr>
        <w:t>το</w:t>
      </w:r>
      <w:r w:rsidRPr="00324357">
        <w:rPr>
          <w:rFonts w:ascii="Arial" w:hAnsi="Arial" w:cs="Arial"/>
          <w:i/>
          <w:sz w:val="16"/>
        </w:rPr>
        <w:t>ῦ</w:t>
      </w:r>
      <w:r w:rsidRPr="00DF06FA">
        <w:rPr>
          <w:rFonts w:ascii="Arial Narrow" w:hAnsi="Arial Narrow"/>
          <w:i/>
          <w:sz w:val="16"/>
          <w:lang w:val="en-GB"/>
        </w:rPr>
        <w:t xml:space="preserve"> </w:t>
      </w:r>
      <w:r w:rsidRPr="00324357">
        <w:rPr>
          <w:rFonts w:ascii="Arial" w:hAnsi="Arial" w:cs="Arial"/>
          <w:i/>
          <w:sz w:val="16"/>
        </w:rPr>
        <w:t>ἐ</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Narrow" w:hAnsi="Arial Narrow"/>
          <w:i/>
          <w:sz w:val="16"/>
        </w:rPr>
        <w:t>Α</w:t>
      </w:r>
      <w:r w:rsidRPr="00324357">
        <w:rPr>
          <w:rFonts w:ascii="Arial" w:hAnsi="Arial" w:cs="Arial"/>
          <w:i/>
          <w:sz w:val="16"/>
        </w:rPr>
        <w:t>ἰ</w:t>
      </w:r>
      <w:r w:rsidRPr="00324357">
        <w:rPr>
          <w:rFonts w:ascii="Arial Narrow" w:hAnsi="Arial Narrow"/>
          <w:i/>
          <w:sz w:val="16"/>
        </w:rPr>
        <w:t>γ</w:t>
      </w:r>
      <w:r w:rsidRPr="00324357">
        <w:rPr>
          <w:rFonts w:ascii="Arial" w:hAnsi="Arial" w:cs="Arial"/>
          <w:i/>
          <w:sz w:val="16"/>
        </w:rPr>
        <w:t>ύ</w:t>
      </w:r>
      <w:r w:rsidRPr="00324357">
        <w:rPr>
          <w:rFonts w:ascii="Arial Narrow" w:hAnsi="Arial Narrow"/>
          <w:i/>
          <w:sz w:val="16"/>
        </w:rPr>
        <w:t>πτ</w:t>
      </w:r>
      <w:r w:rsidRPr="00324357">
        <w:rPr>
          <w:rFonts w:ascii="Arial" w:hAnsi="Arial" w:cs="Arial"/>
          <w:i/>
          <w:sz w:val="16"/>
        </w:rPr>
        <w:t>ῳ</w:t>
      </w:r>
      <w:r w:rsidRPr="00DF06FA">
        <w:rPr>
          <w:rFonts w:ascii="Arial Narrow" w:hAnsi="Arial Narrow"/>
          <w:i/>
          <w:sz w:val="16"/>
          <w:lang w:val="en-GB"/>
        </w:rPr>
        <w:t xml:space="preserve"> </w:t>
      </w:r>
      <w:r w:rsidRPr="00324357">
        <w:rPr>
          <w:rFonts w:ascii="Arial Narrow" w:hAnsi="Arial Narrow"/>
          <w:i/>
          <w:sz w:val="16"/>
        </w:rPr>
        <w:t>κα</w:t>
      </w:r>
      <w:r w:rsidRPr="00324357">
        <w:rPr>
          <w:rFonts w:ascii="Arial" w:hAnsi="Arial" w:cs="Arial"/>
          <w:i/>
          <w:sz w:val="16"/>
        </w:rPr>
        <w:t>ὶ</w:t>
      </w:r>
      <w:r w:rsidRPr="00DF06FA">
        <w:rPr>
          <w:rFonts w:ascii="Arial Narrow" w:hAnsi="Arial Narrow"/>
          <w:i/>
          <w:sz w:val="16"/>
          <w:lang w:val="en-GB"/>
        </w:rPr>
        <w:t xml:space="preserve"> </w:t>
      </w:r>
      <w:r w:rsidRPr="00324357">
        <w:rPr>
          <w:rFonts w:ascii="Arial" w:hAnsi="Arial" w:cs="Arial"/>
          <w:i/>
          <w:sz w:val="16"/>
        </w:rPr>
        <w:t>ἤ</w:t>
      </w:r>
      <w:r w:rsidRPr="00324357">
        <w:rPr>
          <w:rFonts w:ascii="Arial Narrow" w:hAnsi="Arial Narrow"/>
          <w:i/>
          <w:sz w:val="16"/>
        </w:rPr>
        <w:t>κουσα</w:t>
      </w:r>
      <w:r w:rsidRPr="00DF06FA">
        <w:rPr>
          <w:rFonts w:ascii="Arial Narrow" w:hAnsi="Arial Narrow"/>
          <w:i/>
          <w:sz w:val="16"/>
          <w:lang w:val="en-GB"/>
        </w:rPr>
        <w:t xml:space="preserve"> </w:t>
      </w:r>
      <w:r w:rsidRPr="00324357">
        <w:rPr>
          <w:rFonts w:ascii="Arial Narrow" w:hAnsi="Arial Narrow"/>
          <w:i/>
          <w:sz w:val="16"/>
        </w:rPr>
        <w:t>τ</w:t>
      </w:r>
      <w:r w:rsidRPr="00324357">
        <w:rPr>
          <w:rFonts w:ascii="Arial" w:hAnsi="Arial" w:cs="Arial"/>
          <w:i/>
          <w:sz w:val="16"/>
        </w:rPr>
        <w:t>ὴ</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Narrow" w:hAnsi="Arial Narrow"/>
          <w:i/>
          <w:sz w:val="16"/>
        </w:rPr>
        <w:t>κραυγ</w:t>
      </w:r>
      <w:r w:rsidRPr="00324357">
        <w:rPr>
          <w:rFonts w:ascii="Arial" w:hAnsi="Arial" w:cs="Arial"/>
          <w:i/>
          <w:sz w:val="16"/>
        </w:rPr>
        <w:t>ή</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Narrow" w:hAnsi="Arial Narrow"/>
          <w:i/>
          <w:sz w:val="16"/>
        </w:rPr>
        <w:t>α</w:t>
      </w:r>
      <w:r w:rsidRPr="00324357">
        <w:rPr>
          <w:rFonts w:ascii="Arial" w:hAnsi="Arial" w:cs="Arial"/>
          <w:i/>
          <w:sz w:val="16"/>
        </w:rPr>
        <w:t>ὐ</w:t>
      </w:r>
      <w:r w:rsidRPr="00324357">
        <w:rPr>
          <w:rFonts w:ascii="Arial Narrow" w:hAnsi="Arial Narrow"/>
          <w:i/>
          <w:sz w:val="16"/>
        </w:rPr>
        <w:t>τ</w:t>
      </w:r>
      <w:r w:rsidRPr="00324357">
        <w:rPr>
          <w:rFonts w:ascii="Arial" w:hAnsi="Arial" w:cs="Arial"/>
          <w:i/>
          <w:sz w:val="16"/>
        </w:rPr>
        <w:t>ῶ</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w:hAnsi="Arial" w:cs="Arial"/>
          <w:i/>
          <w:sz w:val="16"/>
        </w:rPr>
        <w:t>ἐ</w:t>
      </w:r>
      <w:r w:rsidRPr="00324357">
        <w:rPr>
          <w:rFonts w:ascii="Arial Narrow" w:hAnsi="Arial Narrow"/>
          <w:i/>
          <w:sz w:val="16"/>
        </w:rPr>
        <w:t>ξ</w:t>
      </w:r>
      <w:r w:rsidRPr="00DF06FA">
        <w:rPr>
          <w:rFonts w:ascii="Arial Narrow" w:hAnsi="Arial Narrow"/>
          <w:i/>
          <w:sz w:val="16"/>
          <w:lang w:val="en-GB"/>
        </w:rPr>
        <w:t xml:space="preserve"> </w:t>
      </w:r>
      <w:r w:rsidRPr="00324357">
        <w:rPr>
          <w:rFonts w:ascii="Arial Narrow" w:hAnsi="Arial Narrow"/>
          <w:i/>
          <w:sz w:val="16"/>
        </w:rPr>
        <w:t>α</w:t>
      </w:r>
      <w:r w:rsidRPr="00324357">
        <w:rPr>
          <w:rFonts w:ascii="Arial" w:hAnsi="Arial" w:cs="Arial"/>
          <w:i/>
          <w:sz w:val="16"/>
        </w:rPr>
        <w:t>ἰ</w:t>
      </w:r>
      <w:r w:rsidRPr="00324357">
        <w:rPr>
          <w:rFonts w:ascii="Arial Narrow" w:hAnsi="Arial Narrow"/>
          <w:i/>
          <w:sz w:val="16"/>
        </w:rPr>
        <w:t>τ</w:t>
      </w:r>
      <w:r w:rsidRPr="00324357">
        <w:rPr>
          <w:rFonts w:ascii="Arial" w:hAnsi="Arial" w:cs="Arial"/>
          <w:i/>
          <w:sz w:val="16"/>
        </w:rPr>
        <w:t>ί</w:t>
      </w:r>
      <w:r w:rsidRPr="00324357">
        <w:rPr>
          <w:rFonts w:ascii="Arial Narrow" w:hAnsi="Arial Narrow"/>
          <w:i/>
          <w:sz w:val="16"/>
        </w:rPr>
        <w:t>ας</w:t>
      </w:r>
      <w:r w:rsidRPr="00DF06FA">
        <w:rPr>
          <w:rFonts w:ascii="Arial Narrow" w:hAnsi="Arial Narrow"/>
          <w:i/>
          <w:sz w:val="16"/>
          <w:lang w:val="en-GB"/>
        </w:rPr>
        <w:t xml:space="preserve"> </w:t>
      </w:r>
      <w:r w:rsidRPr="00324357">
        <w:rPr>
          <w:rFonts w:ascii="Arial Narrow" w:hAnsi="Arial Narrow"/>
          <w:i/>
          <w:sz w:val="16"/>
        </w:rPr>
        <w:t>τ</w:t>
      </w:r>
      <w:r w:rsidRPr="00324357">
        <w:rPr>
          <w:rFonts w:ascii="Arial" w:hAnsi="Arial" w:cs="Arial"/>
          <w:i/>
          <w:sz w:val="16"/>
        </w:rPr>
        <w:t>ῶ</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w:hAnsi="Arial" w:cs="Arial"/>
          <w:i/>
          <w:sz w:val="16"/>
        </w:rPr>
        <w:t>ἐ</w:t>
      </w:r>
      <w:r w:rsidRPr="00324357">
        <w:rPr>
          <w:rFonts w:ascii="Arial Narrow" w:hAnsi="Arial Narrow"/>
          <w:i/>
          <w:sz w:val="16"/>
        </w:rPr>
        <w:t>ργοδιωκτ</w:t>
      </w:r>
      <w:r w:rsidRPr="00324357">
        <w:rPr>
          <w:rFonts w:ascii="Arial" w:hAnsi="Arial" w:cs="Arial"/>
          <w:i/>
          <w:sz w:val="16"/>
        </w:rPr>
        <w:t>ῶ</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Narrow" w:hAnsi="Arial Narrow"/>
          <w:i/>
          <w:sz w:val="16"/>
        </w:rPr>
        <w:t>α</w:t>
      </w:r>
      <w:r w:rsidRPr="00324357">
        <w:rPr>
          <w:rFonts w:ascii="Arial" w:hAnsi="Arial" w:cs="Arial"/>
          <w:i/>
          <w:sz w:val="16"/>
        </w:rPr>
        <w:t>ὐ</w:t>
      </w:r>
      <w:r w:rsidRPr="00324357">
        <w:rPr>
          <w:rFonts w:ascii="Arial Narrow" w:hAnsi="Arial Narrow"/>
          <w:i/>
          <w:sz w:val="16"/>
        </w:rPr>
        <w:t>τ</w:t>
      </w:r>
      <w:r w:rsidRPr="00324357">
        <w:rPr>
          <w:rFonts w:ascii="Arial" w:hAnsi="Arial" w:cs="Arial"/>
          <w:i/>
          <w:sz w:val="16"/>
        </w:rPr>
        <w:t>ῶ</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Narrow" w:hAnsi="Arial Narrow"/>
          <w:i/>
          <w:sz w:val="16"/>
        </w:rPr>
        <w:t>διότι</w:t>
      </w:r>
      <w:r w:rsidRPr="00DF06FA">
        <w:rPr>
          <w:rFonts w:ascii="Arial Narrow" w:hAnsi="Arial Narrow"/>
          <w:i/>
          <w:sz w:val="16"/>
          <w:lang w:val="en-GB"/>
        </w:rPr>
        <w:t xml:space="preserve"> </w:t>
      </w:r>
      <w:r w:rsidRPr="00324357">
        <w:rPr>
          <w:rFonts w:ascii="Arial" w:hAnsi="Arial" w:cs="Arial"/>
          <w:i/>
          <w:sz w:val="16"/>
        </w:rPr>
        <w:t>ἐ</w:t>
      </w:r>
      <w:r w:rsidRPr="00324357">
        <w:rPr>
          <w:rFonts w:ascii="Arial Narrow" w:hAnsi="Arial Narrow"/>
          <w:i/>
          <w:sz w:val="16"/>
        </w:rPr>
        <w:t>γνώρισα</w:t>
      </w:r>
      <w:r w:rsidRPr="00DF06FA">
        <w:rPr>
          <w:rFonts w:ascii="Arial Narrow" w:hAnsi="Arial Narrow"/>
          <w:i/>
          <w:sz w:val="16"/>
          <w:lang w:val="en-GB"/>
        </w:rPr>
        <w:t xml:space="preserve"> </w:t>
      </w:r>
      <w:r w:rsidRPr="00324357">
        <w:rPr>
          <w:rFonts w:ascii="Arial Narrow" w:hAnsi="Arial Narrow"/>
          <w:i/>
          <w:sz w:val="16"/>
        </w:rPr>
        <w:t>τ</w:t>
      </w:r>
      <w:r w:rsidRPr="00324357">
        <w:rPr>
          <w:rFonts w:ascii="Arial" w:hAnsi="Arial" w:cs="Arial"/>
          <w:i/>
          <w:sz w:val="16"/>
        </w:rPr>
        <w:t>ὴ</w:t>
      </w:r>
      <w:r w:rsidRPr="00324357">
        <w:rPr>
          <w:rFonts w:ascii="Arial Narrow" w:hAnsi="Arial Narrow"/>
          <w:i/>
          <w:sz w:val="16"/>
        </w:rPr>
        <w:t>ν</w:t>
      </w:r>
      <w:r w:rsidRPr="00DF06FA">
        <w:rPr>
          <w:rFonts w:ascii="Arial Narrow" w:hAnsi="Arial Narrow"/>
          <w:i/>
          <w:sz w:val="16"/>
          <w:lang w:val="en-GB"/>
        </w:rPr>
        <w:t xml:space="preserve"> </w:t>
      </w:r>
      <w:r w:rsidRPr="00324357">
        <w:rPr>
          <w:rFonts w:ascii="Arial" w:hAnsi="Arial" w:cs="Arial"/>
          <w:i/>
          <w:sz w:val="16"/>
        </w:rPr>
        <w:t>ὀ</w:t>
      </w:r>
      <w:r w:rsidRPr="00324357">
        <w:rPr>
          <w:rFonts w:ascii="Arial Narrow" w:hAnsi="Arial Narrow"/>
          <w:i/>
          <w:sz w:val="16"/>
        </w:rPr>
        <w:t>δ</w:t>
      </w:r>
      <w:r w:rsidRPr="00324357">
        <w:rPr>
          <w:rFonts w:ascii="Arial" w:hAnsi="Arial" w:cs="Arial"/>
          <w:i/>
          <w:sz w:val="16"/>
        </w:rPr>
        <w:t>ύ</w:t>
      </w:r>
      <w:r w:rsidRPr="00324357">
        <w:rPr>
          <w:rFonts w:ascii="Arial Narrow" w:hAnsi="Arial Narrow"/>
          <w:i/>
          <w:sz w:val="16"/>
        </w:rPr>
        <w:t>νην</w:t>
      </w:r>
      <w:r w:rsidRPr="00DF06FA">
        <w:rPr>
          <w:rFonts w:ascii="Arial Narrow" w:hAnsi="Arial Narrow"/>
          <w:i/>
          <w:sz w:val="16"/>
          <w:lang w:val="en-GB"/>
        </w:rPr>
        <w:t xml:space="preserve"> </w:t>
      </w:r>
      <w:r w:rsidRPr="00324357">
        <w:rPr>
          <w:rFonts w:ascii="Arial Narrow" w:hAnsi="Arial Narrow"/>
          <w:i/>
          <w:sz w:val="16"/>
        </w:rPr>
        <w:t>α</w:t>
      </w:r>
      <w:r w:rsidRPr="00324357">
        <w:rPr>
          <w:rFonts w:ascii="Arial" w:hAnsi="Arial" w:cs="Arial"/>
          <w:i/>
          <w:sz w:val="16"/>
        </w:rPr>
        <w:t>ὐ</w:t>
      </w:r>
      <w:r w:rsidRPr="00324357">
        <w:rPr>
          <w:rFonts w:ascii="Arial Narrow" w:hAnsi="Arial Narrow"/>
          <w:i/>
          <w:sz w:val="16"/>
        </w:rPr>
        <w:t>τ</w:t>
      </w:r>
      <w:r w:rsidRPr="00324357">
        <w:rPr>
          <w:rFonts w:ascii="Arial" w:hAnsi="Arial" w:cs="Arial"/>
          <w:i/>
          <w:sz w:val="16"/>
        </w:rPr>
        <w:t>ῶ</w:t>
      </w:r>
      <w:r w:rsidRPr="00324357">
        <w:rPr>
          <w:rFonts w:ascii="Arial Narrow" w:hAnsi="Arial Narrow"/>
          <w:i/>
          <w:sz w:val="16"/>
        </w:rPr>
        <w:t>ν·</w:t>
      </w:r>
      <w:r w:rsidRPr="00DF06FA">
        <w:rPr>
          <w:rFonts w:ascii="Arial Narrow" w:hAnsi="Arial Narrow"/>
          <w:i/>
          <w:sz w:val="16"/>
          <w:lang w:val="en-GB"/>
        </w:rPr>
        <w:t>»</w:t>
      </w:r>
    </w:p>
  </w:footnote>
  <w:footnote w:id="56">
    <w:p w:rsidR="0096034F" w:rsidRPr="00DF06FA" w:rsidRDefault="0096034F" w:rsidP="000168C7">
      <w:pPr>
        <w:pStyle w:val="ad"/>
        <w:jc w:val="both"/>
        <w:rPr>
          <w:rFonts w:ascii="Arial Narrow" w:hAnsi="Arial Narrow"/>
          <w:lang w:val="en-GB"/>
        </w:rPr>
      </w:pPr>
      <w:r w:rsidRPr="00474396">
        <w:rPr>
          <w:rStyle w:val="ae"/>
          <w:rFonts w:ascii="Arial Narrow" w:hAnsi="Arial Narrow"/>
          <w:sz w:val="16"/>
        </w:rPr>
        <w:footnoteRef/>
      </w:r>
      <w:r w:rsidRPr="00DF06FA">
        <w:rPr>
          <w:rFonts w:ascii="Arial Narrow" w:hAnsi="Arial Narrow"/>
          <w:sz w:val="16"/>
          <w:lang w:val="en-GB"/>
        </w:rPr>
        <w:t xml:space="preserve">  </w:t>
      </w:r>
      <w:r w:rsidRPr="00474396">
        <w:rPr>
          <w:rFonts w:ascii="Arial Narrow" w:hAnsi="Arial Narrow"/>
          <w:sz w:val="16"/>
        </w:rPr>
        <w:t>Έξοδος</w:t>
      </w:r>
      <w:r w:rsidRPr="00DF06FA">
        <w:rPr>
          <w:rFonts w:ascii="Arial Narrow" w:hAnsi="Arial Narrow"/>
          <w:sz w:val="16"/>
          <w:lang w:val="en-GB"/>
        </w:rPr>
        <w:t xml:space="preserve"> 32: 30–32: «</w:t>
      </w:r>
      <w:r w:rsidRPr="00DF06FA">
        <w:rPr>
          <w:rFonts w:ascii="Arial Narrow" w:hAnsi="Arial Narrow"/>
          <w:i/>
          <w:sz w:val="16"/>
          <w:lang w:val="en-GB"/>
        </w:rPr>
        <w:t>30</w:t>
      </w:r>
      <w:r w:rsidRPr="00DF06FA">
        <w:rPr>
          <w:rFonts w:ascii="Arial Narrow" w:hAnsi="Arial Narrow"/>
          <w:sz w:val="16"/>
          <w:lang w:val="en-GB"/>
        </w:rPr>
        <w:t xml:space="preserve"> </w:t>
      </w:r>
      <w:r w:rsidRPr="00474396">
        <w:rPr>
          <w:rFonts w:ascii="Arial Narrow" w:hAnsi="Arial Narrow"/>
          <w:i/>
          <w:sz w:val="16"/>
        </w:rPr>
        <w:t>Κα</w:t>
      </w:r>
      <w:r w:rsidRPr="00474396">
        <w:rPr>
          <w:rFonts w:ascii="Arial" w:hAnsi="Arial" w:cs="Arial"/>
          <w:i/>
          <w:sz w:val="16"/>
        </w:rPr>
        <w:t>ὶ</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ὴ</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w:hAnsi="Arial" w:cs="Arial"/>
          <w:i/>
          <w:sz w:val="16"/>
        </w:rPr>
        <w:t>ἐ</w:t>
      </w:r>
      <w:r w:rsidRPr="00474396">
        <w:rPr>
          <w:rFonts w:ascii="Arial Narrow" w:hAnsi="Arial Narrow"/>
          <w:i/>
          <w:sz w:val="16"/>
        </w:rPr>
        <w:t>πα</w:t>
      </w:r>
      <w:r w:rsidRPr="00474396">
        <w:rPr>
          <w:rFonts w:ascii="Arial" w:hAnsi="Arial" w:cs="Arial"/>
          <w:i/>
          <w:sz w:val="16"/>
        </w:rPr>
        <w:t>ύ</w:t>
      </w:r>
      <w:r w:rsidRPr="00474396">
        <w:rPr>
          <w:rFonts w:ascii="Arial Narrow" w:hAnsi="Arial Narrow"/>
          <w:i/>
          <w:sz w:val="16"/>
        </w:rPr>
        <w:t>ριον</w:t>
      </w:r>
      <w:r w:rsidRPr="00DF06FA">
        <w:rPr>
          <w:rFonts w:ascii="Arial Narrow" w:hAnsi="Arial Narrow"/>
          <w:i/>
          <w:sz w:val="16"/>
          <w:lang w:val="en-GB"/>
        </w:rPr>
        <w:t xml:space="preserve"> </w:t>
      </w:r>
      <w:r w:rsidRPr="00474396">
        <w:rPr>
          <w:rFonts w:ascii="Arial Narrow" w:hAnsi="Arial Narrow"/>
          <w:i/>
          <w:sz w:val="16"/>
        </w:rPr>
        <w:t>ε</w:t>
      </w:r>
      <w:r w:rsidRPr="00474396">
        <w:rPr>
          <w:rFonts w:ascii="Arial" w:hAnsi="Arial" w:cs="Arial"/>
          <w:i/>
          <w:sz w:val="16"/>
        </w:rPr>
        <w:t>ἶ</w:t>
      </w:r>
      <w:r w:rsidRPr="00474396">
        <w:rPr>
          <w:rFonts w:ascii="Arial Narrow" w:hAnsi="Arial Narrow"/>
          <w:i/>
          <w:sz w:val="16"/>
        </w:rPr>
        <w:t>πεν</w:t>
      </w:r>
      <w:r w:rsidRPr="00DF06FA">
        <w:rPr>
          <w:rFonts w:ascii="Arial Narrow" w:hAnsi="Arial Narrow"/>
          <w:i/>
          <w:sz w:val="16"/>
          <w:lang w:val="en-GB"/>
        </w:rPr>
        <w:t xml:space="preserve"> </w:t>
      </w:r>
      <w:r w:rsidRPr="00474396">
        <w:rPr>
          <w:rFonts w:ascii="Arial" w:hAnsi="Arial" w:cs="Arial"/>
          <w:i/>
          <w:sz w:val="16"/>
        </w:rPr>
        <w:t>ὁ</w:t>
      </w:r>
      <w:r w:rsidRPr="00DF06FA">
        <w:rPr>
          <w:rFonts w:ascii="Arial Narrow" w:hAnsi="Arial Narrow"/>
          <w:i/>
          <w:sz w:val="16"/>
          <w:lang w:val="en-GB"/>
        </w:rPr>
        <w:t xml:space="preserve"> </w:t>
      </w:r>
      <w:r w:rsidRPr="00474396">
        <w:rPr>
          <w:rFonts w:ascii="Arial Narrow" w:hAnsi="Arial Narrow"/>
          <w:i/>
          <w:sz w:val="16"/>
        </w:rPr>
        <w:t>Μωϋσ</w:t>
      </w:r>
      <w:r w:rsidRPr="00474396">
        <w:rPr>
          <w:rFonts w:ascii="Arial" w:hAnsi="Arial" w:cs="Arial"/>
          <w:i/>
          <w:sz w:val="16"/>
        </w:rPr>
        <w:t>ῆ</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πρ</w:t>
      </w:r>
      <w:r w:rsidRPr="00474396">
        <w:rPr>
          <w:rFonts w:ascii="Arial" w:hAnsi="Arial" w:cs="Arial"/>
          <w:i/>
          <w:sz w:val="16"/>
        </w:rPr>
        <w:t>ὸ</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ὸ</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Narrow" w:hAnsi="Arial Narrow"/>
          <w:i/>
          <w:sz w:val="16"/>
        </w:rPr>
        <w:t>λαόν</w:t>
      </w:r>
      <w:r w:rsidRPr="00DF06FA">
        <w:rPr>
          <w:rFonts w:ascii="Arial Narrow" w:hAnsi="Arial Narrow"/>
          <w:i/>
          <w:sz w:val="16"/>
          <w:lang w:val="en-GB"/>
        </w:rPr>
        <w:t xml:space="preserve">, </w:t>
      </w:r>
      <w:r w:rsidRPr="00474396">
        <w:rPr>
          <w:rFonts w:ascii="Arial Narrow" w:hAnsi="Arial Narrow"/>
          <w:i/>
          <w:sz w:val="16"/>
        </w:rPr>
        <w:t>Σε</w:t>
      </w:r>
      <w:r w:rsidRPr="00474396">
        <w:rPr>
          <w:rFonts w:ascii="Arial" w:hAnsi="Arial" w:cs="Arial"/>
          <w:i/>
          <w:sz w:val="16"/>
        </w:rPr>
        <w:t>ῖ</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w:hAnsi="Arial" w:cs="Arial"/>
          <w:i/>
          <w:sz w:val="16"/>
        </w:rPr>
        <w:t>ἡ</w:t>
      </w:r>
      <w:r w:rsidRPr="00474396">
        <w:rPr>
          <w:rFonts w:ascii="Arial Narrow" w:hAnsi="Arial Narrow"/>
          <w:i/>
          <w:sz w:val="16"/>
        </w:rPr>
        <w:t>μαρτ</w:t>
      </w:r>
      <w:r w:rsidRPr="00474396">
        <w:rPr>
          <w:rFonts w:ascii="Arial" w:hAnsi="Arial" w:cs="Arial"/>
          <w:i/>
          <w:sz w:val="16"/>
        </w:rPr>
        <w:t>ή</w:t>
      </w:r>
      <w:r w:rsidRPr="00474396">
        <w:rPr>
          <w:rFonts w:ascii="Arial Narrow" w:hAnsi="Arial Narrow"/>
          <w:i/>
          <w:sz w:val="16"/>
        </w:rPr>
        <w:t>σατε</w:t>
      </w:r>
      <w:r w:rsidRPr="00DF06FA">
        <w:rPr>
          <w:rFonts w:ascii="Arial Narrow" w:hAnsi="Arial Narrow"/>
          <w:i/>
          <w:sz w:val="16"/>
          <w:lang w:val="en-GB"/>
        </w:rPr>
        <w:t xml:space="preserve"> </w:t>
      </w:r>
      <w:r w:rsidRPr="00474396">
        <w:rPr>
          <w:rFonts w:ascii="Arial" w:hAnsi="Arial" w:cs="Arial"/>
          <w:i/>
          <w:sz w:val="16"/>
        </w:rPr>
        <w:t>ἁ</w:t>
      </w:r>
      <w:r w:rsidRPr="00474396">
        <w:rPr>
          <w:rFonts w:ascii="Arial Narrow" w:hAnsi="Arial Narrow"/>
          <w:i/>
          <w:sz w:val="16"/>
        </w:rPr>
        <w:t>μαρτ</w:t>
      </w:r>
      <w:r w:rsidRPr="00474396">
        <w:rPr>
          <w:rFonts w:ascii="Arial" w:hAnsi="Arial" w:cs="Arial"/>
          <w:i/>
          <w:sz w:val="16"/>
        </w:rPr>
        <w:t>ί</w:t>
      </w:r>
      <w:r w:rsidRPr="00474396">
        <w:rPr>
          <w:rFonts w:ascii="Arial Narrow" w:hAnsi="Arial Narrow"/>
          <w:i/>
          <w:sz w:val="16"/>
        </w:rPr>
        <w:t>αν</w:t>
      </w:r>
      <w:r w:rsidRPr="00DF06FA">
        <w:rPr>
          <w:rFonts w:ascii="Arial Narrow" w:hAnsi="Arial Narrow"/>
          <w:i/>
          <w:sz w:val="16"/>
          <w:lang w:val="en-GB"/>
        </w:rPr>
        <w:t xml:space="preserve"> </w:t>
      </w:r>
      <w:r w:rsidRPr="00474396">
        <w:rPr>
          <w:rFonts w:ascii="Arial Narrow" w:hAnsi="Arial Narrow"/>
          <w:i/>
          <w:sz w:val="16"/>
        </w:rPr>
        <w:t>μεγάλην·</w:t>
      </w:r>
      <w:r w:rsidRPr="00DF06FA">
        <w:rPr>
          <w:rFonts w:ascii="Arial Narrow" w:hAnsi="Arial Narrow"/>
          <w:i/>
          <w:sz w:val="16"/>
          <w:lang w:val="en-GB"/>
        </w:rPr>
        <w:t xml:space="preserve"> </w:t>
      </w:r>
      <w:r w:rsidRPr="00474396">
        <w:rPr>
          <w:rFonts w:ascii="Arial Narrow" w:hAnsi="Arial Narrow"/>
          <w:i/>
          <w:sz w:val="16"/>
        </w:rPr>
        <w:t>κα</w:t>
      </w:r>
      <w:r w:rsidRPr="00474396">
        <w:rPr>
          <w:rFonts w:ascii="Arial" w:hAnsi="Arial" w:cs="Arial"/>
          <w:i/>
          <w:sz w:val="16"/>
        </w:rPr>
        <w:t>ὶ</w:t>
      </w:r>
      <w:r w:rsidRPr="00DF06FA">
        <w:rPr>
          <w:rFonts w:ascii="Arial Narrow" w:hAnsi="Arial Narrow"/>
          <w:i/>
          <w:sz w:val="16"/>
          <w:lang w:val="en-GB"/>
        </w:rPr>
        <w:t xml:space="preserve"> </w:t>
      </w:r>
      <w:r w:rsidRPr="00474396">
        <w:rPr>
          <w:rFonts w:ascii="Arial Narrow" w:hAnsi="Arial Narrow"/>
          <w:i/>
          <w:sz w:val="16"/>
        </w:rPr>
        <w:t>τώρα</w:t>
      </w:r>
      <w:r w:rsidRPr="00DF06FA">
        <w:rPr>
          <w:rFonts w:ascii="Arial Narrow" w:hAnsi="Arial Narrow"/>
          <w:i/>
          <w:sz w:val="16"/>
          <w:lang w:val="en-GB"/>
        </w:rPr>
        <w:t xml:space="preserve"> </w:t>
      </w:r>
      <w:r w:rsidRPr="00474396">
        <w:rPr>
          <w:rFonts w:ascii="Arial Narrow" w:hAnsi="Arial Narrow"/>
          <w:i/>
          <w:sz w:val="16"/>
        </w:rPr>
        <w:t>θ</w:t>
      </w:r>
      <w:r w:rsidRPr="00474396">
        <w:rPr>
          <w:rFonts w:ascii="Arial" w:hAnsi="Arial" w:cs="Arial"/>
          <w:i/>
          <w:sz w:val="16"/>
        </w:rPr>
        <w:t>έ</w:t>
      </w:r>
      <w:r w:rsidRPr="00474396">
        <w:rPr>
          <w:rFonts w:ascii="Arial Narrow" w:hAnsi="Arial Narrow"/>
          <w:i/>
          <w:sz w:val="16"/>
        </w:rPr>
        <w:t>λω</w:t>
      </w:r>
      <w:r w:rsidRPr="00DF06FA">
        <w:rPr>
          <w:rFonts w:ascii="Arial Narrow" w:hAnsi="Arial Narrow"/>
          <w:i/>
          <w:sz w:val="16"/>
          <w:lang w:val="en-GB"/>
        </w:rPr>
        <w:t xml:space="preserve"> </w:t>
      </w:r>
      <w:r w:rsidRPr="00474396">
        <w:rPr>
          <w:rFonts w:ascii="Arial" w:hAnsi="Arial" w:cs="Arial"/>
          <w:i/>
          <w:sz w:val="16"/>
        </w:rPr>
        <w:t>ἀ</w:t>
      </w:r>
      <w:r w:rsidRPr="00474396">
        <w:rPr>
          <w:rFonts w:ascii="Arial Narrow" w:hAnsi="Arial Narrow"/>
          <w:i/>
          <w:sz w:val="16"/>
        </w:rPr>
        <w:t>ναβ</w:t>
      </w:r>
      <w:r w:rsidRPr="00474396">
        <w:rPr>
          <w:rFonts w:ascii="Arial" w:hAnsi="Arial" w:cs="Arial"/>
          <w:i/>
          <w:sz w:val="16"/>
        </w:rPr>
        <w:t>ῆ</w:t>
      </w:r>
      <w:r w:rsidRPr="00DF06FA">
        <w:rPr>
          <w:rFonts w:ascii="Arial Narrow" w:hAnsi="Arial Narrow"/>
          <w:i/>
          <w:sz w:val="16"/>
          <w:lang w:val="en-GB"/>
        </w:rPr>
        <w:t xml:space="preserve"> </w:t>
      </w:r>
      <w:r w:rsidRPr="00474396">
        <w:rPr>
          <w:rFonts w:ascii="Arial Narrow" w:hAnsi="Arial Narrow"/>
          <w:i/>
          <w:sz w:val="16"/>
        </w:rPr>
        <w:t>πρ</w:t>
      </w:r>
      <w:r w:rsidRPr="00474396">
        <w:rPr>
          <w:rFonts w:ascii="Arial" w:hAnsi="Arial" w:cs="Arial"/>
          <w:i/>
          <w:sz w:val="16"/>
        </w:rPr>
        <w:t>ὸ</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ὸ</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Narrow" w:hAnsi="Arial Narrow"/>
          <w:i/>
          <w:sz w:val="16"/>
        </w:rPr>
        <w:t>Κ</w:t>
      </w:r>
      <w:r w:rsidRPr="00474396">
        <w:rPr>
          <w:rFonts w:ascii="Arial" w:hAnsi="Arial" w:cs="Arial"/>
          <w:i/>
          <w:sz w:val="16"/>
        </w:rPr>
        <w:t>ύ</w:t>
      </w:r>
      <w:r w:rsidRPr="00474396">
        <w:rPr>
          <w:rFonts w:ascii="Arial Narrow" w:hAnsi="Arial Narrow"/>
          <w:i/>
          <w:sz w:val="16"/>
        </w:rPr>
        <w:t>ριον·</w:t>
      </w:r>
      <w:r w:rsidRPr="00DF06FA">
        <w:rPr>
          <w:rFonts w:ascii="Arial Narrow" w:hAnsi="Arial Narrow"/>
          <w:i/>
          <w:sz w:val="16"/>
          <w:lang w:val="en-GB"/>
        </w:rPr>
        <w:t xml:space="preserve"> </w:t>
      </w:r>
      <w:r w:rsidRPr="00474396">
        <w:rPr>
          <w:rFonts w:ascii="Arial" w:hAnsi="Arial" w:cs="Arial"/>
          <w:i/>
          <w:sz w:val="16"/>
        </w:rPr>
        <w:t>ἴ</w:t>
      </w:r>
      <w:r w:rsidRPr="00474396">
        <w:rPr>
          <w:rFonts w:ascii="Arial Narrow" w:hAnsi="Arial Narrow"/>
          <w:i/>
          <w:sz w:val="16"/>
        </w:rPr>
        <w:t>σως</w:t>
      </w:r>
      <w:r w:rsidRPr="00DF06FA">
        <w:rPr>
          <w:rFonts w:ascii="Arial Narrow" w:hAnsi="Arial Narrow"/>
          <w:i/>
          <w:sz w:val="16"/>
          <w:lang w:val="en-GB"/>
        </w:rPr>
        <w:t xml:space="preserve"> </w:t>
      </w:r>
      <w:r w:rsidRPr="00474396">
        <w:rPr>
          <w:rFonts w:ascii="Arial Narrow" w:hAnsi="Arial Narrow"/>
          <w:i/>
          <w:sz w:val="16"/>
        </w:rPr>
        <w:t>κάμω</w:t>
      </w:r>
      <w:r w:rsidRPr="00DF06FA">
        <w:rPr>
          <w:rFonts w:ascii="Arial Narrow" w:hAnsi="Arial Narrow"/>
          <w:i/>
          <w:sz w:val="16"/>
          <w:lang w:val="en-GB"/>
        </w:rPr>
        <w:t xml:space="preserve"> </w:t>
      </w:r>
      <w:r w:rsidRPr="00474396">
        <w:rPr>
          <w:rFonts w:ascii="Arial" w:hAnsi="Arial" w:cs="Arial"/>
          <w:i/>
          <w:sz w:val="16"/>
        </w:rPr>
        <w:t>ἐ</w:t>
      </w:r>
      <w:r w:rsidRPr="00474396">
        <w:rPr>
          <w:rFonts w:ascii="Arial Narrow" w:hAnsi="Arial Narrow"/>
          <w:i/>
          <w:sz w:val="16"/>
        </w:rPr>
        <w:t>ξιλ</w:t>
      </w:r>
      <w:r w:rsidRPr="00474396">
        <w:rPr>
          <w:rFonts w:ascii="Arial" w:hAnsi="Arial" w:cs="Arial"/>
          <w:i/>
          <w:sz w:val="16"/>
        </w:rPr>
        <w:t>έ</w:t>
      </w:r>
      <w:r w:rsidRPr="00474396">
        <w:rPr>
          <w:rFonts w:ascii="Arial Narrow" w:hAnsi="Arial Narrow"/>
          <w:i/>
          <w:sz w:val="16"/>
        </w:rPr>
        <w:t>ωσιν</w:t>
      </w:r>
      <w:r w:rsidRPr="00DF06FA">
        <w:rPr>
          <w:rFonts w:ascii="Arial Narrow" w:hAnsi="Arial Narrow"/>
          <w:i/>
          <w:sz w:val="16"/>
          <w:lang w:val="en-GB"/>
        </w:rPr>
        <w:t xml:space="preserve"> </w:t>
      </w:r>
      <w:r w:rsidRPr="00474396">
        <w:rPr>
          <w:rFonts w:ascii="Arial Narrow" w:hAnsi="Arial Narrow"/>
          <w:i/>
          <w:sz w:val="16"/>
        </w:rPr>
        <w:t>δι</w:t>
      </w:r>
      <w:r w:rsidRPr="00474396">
        <w:rPr>
          <w:rFonts w:ascii="Arial" w:hAnsi="Arial" w:cs="Arial"/>
          <w:i/>
          <w:sz w:val="16"/>
        </w:rPr>
        <w:t>ὰ</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ὴ</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w:hAnsi="Arial" w:cs="Arial"/>
          <w:i/>
          <w:sz w:val="16"/>
        </w:rPr>
        <w:t>ἁ</w:t>
      </w:r>
      <w:r w:rsidRPr="00474396">
        <w:rPr>
          <w:rFonts w:ascii="Arial Narrow" w:hAnsi="Arial Narrow"/>
          <w:i/>
          <w:sz w:val="16"/>
        </w:rPr>
        <w:t>μαρτ</w:t>
      </w:r>
      <w:r w:rsidRPr="00474396">
        <w:rPr>
          <w:rFonts w:ascii="Arial" w:hAnsi="Arial" w:cs="Arial"/>
          <w:i/>
          <w:sz w:val="16"/>
        </w:rPr>
        <w:t>ί</w:t>
      </w:r>
      <w:r w:rsidRPr="00474396">
        <w:rPr>
          <w:rFonts w:ascii="Arial Narrow" w:hAnsi="Arial Narrow"/>
          <w:i/>
          <w:sz w:val="16"/>
        </w:rPr>
        <w:t>αν</w:t>
      </w:r>
      <w:r w:rsidRPr="00DF06FA">
        <w:rPr>
          <w:rFonts w:ascii="Arial Narrow" w:hAnsi="Arial Narrow"/>
          <w:i/>
          <w:sz w:val="16"/>
          <w:lang w:val="en-GB"/>
        </w:rPr>
        <w:t xml:space="preserve"> </w:t>
      </w:r>
      <w:r w:rsidRPr="00474396">
        <w:rPr>
          <w:rFonts w:ascii="Arial Narrow" w:hAnsi="Arial Narrow"/>
          <w:i/>
          <w:sz w:val="16"/>
        </w:rPr>
        <w:t>σας</w:t>
      </w:r>
      <w:r w:rsidRPr="00DF06FA">
        <w:rPr>
          <w:rFonts w:ascii="Arial Narrow" w:hAnsi="Arial Narrow"/>
          <w:i/>
          <w:sz w:val="16"/>
          <w:lang w:val="en-GB"/>
        </w:rPr>
        <w:t xml:space="preserve">. 31 </w:t>
      </w:r>
      <w:r w:rsidRPr="00474396">
        <w:rPr>
          <w:rFonts w:ascii="Arial Narrow" w:hAnsi="Arial Narrow"/>
          <w:i/>
          <w:sz w:val="16"/>
        </w:rPr>
        <w:t>Κα</w:t>
      </w:r>
      <w:r w:rsidRPr="00474396">
        <w:rPr>
          <w:rFonts w:ascii="Arial" w:hAnsi="Arial" w:cs="Arial"/>
          <w:i/>
          <w:sz w:val="16"/>
        </w:rPr>
        <w:t>ὶ</w:t>
      </w:r>
      <w:r w:rsidRPr="00DF06FA">
        <w:rPr>
          <w:rFonts w:ascii="Arial Narrow" w:hAnsi="Arial Narrow"/>
          <w:i/>
          <w:sz w:val="16"/>
          <w:lang w:val="en-GB"/>
        </w:rPr>
        <w:t xml:space="preserve"> </w:t>
      </w:r>
      <w:r w:rsidRPr="00474396">
        <w:rPr>
          <w:rFonts w:ascii="Arial" w:hAnsi="Arial" w:cs="Arial"/>
          <w:i/>
          <w:sz w:val="16"/>
        </w:rPr>
        <w:t>ἐ</w:t>
      </w:r>
      <w:r w:rsidRPr="00474396">
        <w:rPr>
          <w:rFonts w:ascii="Arial Narrow" w:hAnsi="Arial Narrow"/>
          <w:i/>
          <w:sz w:val="16"/>
        </w:rPr>
        <w:t>π</w:t>
      </w:r>
      <w:r w:rsidRPr="00474396">
        <w:rPr>
          <w:rFonts w:ascii="Arial" w:hAnsi="Arial" w:cs="Arial"/>
          <w:i/>
          <w:sz w:val="16"/>
        </w:rPr>
        <w:t>έ</w:t>
      </w:r>
      <w:r w:rsidRPr="00474396">
        <w:rPr>
          <w:rFonts w:ascii="Arial Narrow" w:hAnsi="Arial Narrow"/>
          <w:i/>
          <w:sz w:val="16"/>
        </w:rPr>
        <w:t>στρεψεν</w:t>
      </w:r>
      <w:r w:rsidRPr="00DF06FA">
        <w:rPr>
          <w:rFonts w:ascii="Arial Narrow" w:hAnsi="Arial Narrow"/>
          <w:i/>
          <w:sz w:val="16"/>
          <w:lang w:val="en-GB"/>
        </w:rPr>
        <w:t xml:space="preserve"> </w:t>
      </w:r>
      <w:r w:rsidRPr="00474396">
        <w:rPr>
          <w:rFonts w:ascii="Arial" w:hAnsi="Arial" w:cs="Arial"/>
          <w:i/>
          <w:sz w:val="16"/>
        </w:rPr>
        <w:t>ὁ</w:t>
      </w:r>
      <w:r w:rsidRPr="00DF06FA">
        <w:rPr>
          <w:rFonts w:ascii="Arial Narrow" w:hAnsi="Arial Narrow"/>
          <w:i/>
          <w:sz w:val="16"/>
          <w:lang w:val="en-GB"/>
        </w:rPr>
        <w:t xml:space="preserve"> </w:t>
      </w:r>
      <w:r w:rsidRPr="00474396">
        <w:rPr>
          <w:rFonts w:ascii="Arial Narrow" w:hAnsi="Arial Narrow"/>
          <w:i/>
          <w:sz w:val="16"/>
        </w:rPr>
        <w:t>Μωϋσ</w:t>
      </w:r>
      <w:r w:rsidRPr="00474396">
        <w:rPr>
          <w:rFonts w:ascii="Arial" w:hAnsi="Arial" w:cs="Arial"/>
          <w:i/>
          <w:sz w:val="16"/>
        </w:rPr>
        <w:t>ῆ</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πρ</w:t>
      </w:r>
      <w:r w:rsidRPr="00474396">
        <w:rPr>
          <w:rFonts w:ascii="Arial" w:hAnsi="Arial" w:cs="Arial"/>
          <w:i/>
          <w:sz w:val="16"/>
        </w:rPr>
        <w:t>ὸ</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ὸ</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Narrow" w:hAnsi="Arial Narrow"/>
          <w:i/>
          <w:sz w:val="16"/>
        </w:rPr>
        <w:t>Κ</w:t>
      </w:r>
      <w:r w:rsidRPr="00474396">
        <w:rPr>
          <w:rFonts w:ascii="Arial" w:hAnsi="Arial" w:cs="Arial"/>
          <w:i/>
          <w:sz w:val="16"/>
        </w:rPr>
        <w:t>ύ</w:t>
      </w:r>
      <w:r w:rsidRPr="00474396">
        <w:rPr>
          <w:rFonts w:ascii="Arial Narrow" w:hAnsi="Arial Narrow"/>
          <w:i/>
          <w:sz w:val="16"/>
        </w:rPr>
        <w:t>ριον</w:t>
      </w:r>
      <w:r w:rsidRPr="00DF06FA">
        <w:rPr>
          <w:rFonts w:ascii="Arial Narrow" w:hAnsi="Arial Narrow"/>
          <w:i/>
          <w:sz w:val="16"/>
          <w:lang w:val="en-GB"/>
        </w:rPr>
        <w:t xml:space="preserve"> </w:t>
      </w:r>
      <w:r w:rsidRPr="00474396">
        <w:rPr>
          <w:rFonts w:ascii="Arial Narrow" w:hAnsi="Arial Narrow"/>
          <w:i/>
          <w:sz w:val="16"/>
        </w:rPr>
        <w:t>κα</w:t>
      </w:r>
      <w:r w:rsidRPr="00474396">
        <w:rPr>
          <w:rFonts w:ascii="Arial" w:hAnsi="Arial" w:cs="Arial"/>
          <w:i/>
          <w:sz w:val="16"/>
        </w:rPr>
        <w:t>ὶ</w:t>
      </w:r>
      <w:r w:rsidRPr="00DF06FA">
        <w:rPr>
          <w:rFonts w:ascii="Arial Narrow" w:hAnsi="Arial Narrow"/>
          <w:i/>
          <w:sz w:val="16"/>
          <w:lang w:val="en-GB"/>
        </w:rPr>
        <w:t xml:space="preserve"> </w:t>
      </w:r>
      <w:r w:rsidRPr="00474396">
        <w:rPr>
          <w:rFonts w:ascii="Arial Narrow" w:hAnsi="Arial Narrow"/>
          <w:i/>
          <w:sz w:val="16"/>
        </w:rPr>
        <w:t>ε</w:t>
      </w:r>
      <w:r w:rsidRPr="00474396">
        <w:rPr>
          <w:rFonts w:ascii="Arial" w:hAnsi="Arial" w:cs="Arial"/>
          <w:i/>
          <w:sz w:val="16"/>
        </w:rPr>
        <w:t>ἶ</w:t>
      </w:r>
      <w:r w:rsidRPr="00474396">
        <w:rPr>
          <w:rFonts w:ascii="Arial Narrow" w:hAnsi="Arial Narrow"/>
          <w:i/>
          <w:sz w:val="16"/>
        </w:rPr>
        <w:t>πε</w:t>
      </w:r>
      <w:r w:rsidRPr="00DF06FA">
        <w:rPr>
          <w:rFonts w:ascii="Arial Narrow" w:hAnsi="Arial Narrow"/>
          <w:i/>
          <w:sz w:val="16"/>
          <w:lang w:val="en-GB"/>
        </w:rPr>
        <w:t xml:space="preserve">, </w:t>
      </w:r>
      <w:r w:rsidRPr="00474396">
        <w:rPr>
          <w:rFonts w:ascii="Arial Narrow" w:hAnsi="Arial Narrow"/>
          <w:i/>
          <w:sz w:val="16"/>
        </w:rPr>
        <w:t>Δ</w:t>
      </w:r>
      <w:r w:rsidRPr="00474396">
        <w:rPr>
          <w:rFonts w:ascii="Arial" w:hAnsi="Arial" w:cs="Arial"/>
          <w:i/>
          <w:sz w:val="16"/>
        </w:rPr>
        <w:t>έ</w:t>
      </w:r>
      <w:r w:rsidRPr="00474396">
        <w:rPr>
          <w:rFonts w:ascii="Arial Narrow" w:hAnsi="Arial Narrow"/>
          <w:i/>
          <w:sz w:val="16"/>
        </w:rPr>
        <w:t>ομαι·</w:t>
      </w:r>
      <w:r w:rsidRPr="00DF06FA">
        <w:rPr>
          <w:rFonts w:ascii="Arial Narrow" w:hAnsi="Arial Narrow"/>
          <w:i/>
          <w:sz w:val="16"/>
          <w:lang w:val="en-GB"/>
        </w:rPr>
        <w:t xml:space="preserve"> </w:t>
      </w:r>
      <w:r w:rsidRPr="00474396">
        <w:rPr>
          <w:rFonts w:ascii="Arial Narrow" w:hAnsi="Arial Narrow"/>
          <w:i/>
          <w:sz w:val="16"/>
        </w:rPr>
        <w:t>ο</w:t>
      </w:r>
      <w:r w:rsidRPr="00474396">
        <w:rPr>
          <w:rFonts w:ascii="Arial" w:hAnsi="Arial" w:cs="Arial"/>
          <w:i/>
          <w:sz w:val="16"/>
        </w:rPr>
        <w:t>ὗ</w:t>
      </w:r>
      <w:r w:rsidRPr="00474396">
        <w:rPr>
          <w:rFonts w:ascii="Arial Narrow" w:hAnsi="Arial Narrow"/>
          <w:i/>
          <w:sz w:val="16"/>
        </w:rPr>
        <w:t>τος</w:t>
      </w:r>
      <w:r w:rsidRPr="00DF06FA">
        <w:rPr>
          <w:rFonts w:ascii="Arial Narrow" w:hAnsi="Arial Narrow"/>
          <w:i/>
          <w:sz w:val="16"/>
          <w:lang w:val="en-GB"/>
        </w:rPr>
        <w:t xml:space="preserve"> </w:t>
      </w:r>
      <w:r w:rsidRPr="00474396">
        <w:rPr>
          <w:rFonts w:ascii="Arial" w:hAnsi="Arial" w:cs="Arial"/>
          <w:i/>
          <w:sz w:val="16"/>
        </w:rPr>
        <w:t>ὁ</w:t>
      </w:r>
      <w:r w:rsidRPr="00DF06FA">
        <w:rPr>
          <w:rFonts w:ascii="Arial Narrow" w:hAnsi="Arial Narrow"/>
          <w:i/>
          <w:sz w:val="16"/>
          <w:lang w:val="en-GB"/>
        </w:rPr>
        <w:t xml:space="preserve"> </w:t>
      </w:r>
      <w:r w:rsidRPr="00474396">
        <w:rPr>
          <w:rFonts w:ascii="Arial Narrow" w:hAnsi="Arial Narrow"/>
          <w:i/>
          <w:sz w:val="16"/>
        </w:rPr>
        <w:t>λα</w:t>
      </w:r>
      <w:r w:rsidRPr="00474396">
        <w:rPr>
          <w:rFonts w:ascii="Arial" w:hAnsi="Arial" w:cs="Arial"/>
          <w:i/>
          <w:sz w:val="16"/>
        </w:rPr>
        <w:t>ὸ</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w:hAnsi="Arial" w:cs="Arial"/>
          <w:i/>
          <w:sz w:val="16"/>
        </w:rPr>
        <w:t>ἡ</w:t>
      </w:r>
      <w:r w:rsidRPr="00474396">
        <w:rPr>
          <w:rFonts w:ascii="Arial Narrow" w:hAnsi="Arial Narrow"/>
          <w:i/>
          <w:sz w:val="16"/>
        </w:rPr>
        <w:t>μάρτησεν</w:t>
      </w:r>
      <w:r w:rsidRPr="00DF06FA">
        <w:rPr>
          <w:rFonts w:ascii="Arial Narrow" w:hAnsi="Arial Narrow"/>
          <w:i/>
          <w:sz w:val="16"/>
          <w:lang w:val="en-GB"/>
        </w:rPr>
        <w:t xml:space="preserve"> </w:t>
      </w:r>
      <w:r w:rsidRPr="00474396">
        <w:rPr>
          <w:rFonts w:ascii="Arial" w:hAnsi="Arial" w:cs="Arial"/>
          <w:i/>
          <w:sz w:val="16"/>
        </w:rPr>
        <w:t>ἁ</w:t>
      </w:r>
      <w:r w:rsidRPr="00474396">
        <w:rPr>
          <w:rFonts w:ascii="Arial Narrow" w:hAnsi="Arial Narrow"/>
          <w:i/>
          <w:sz w:val="16"/>
        </w:rPr>
        <w:t>μαρτ</w:t>
      </w:r>
      <w:r w:rsidRPr="00474396">
        <w:rPr>
          <w:rFonts w:ascii="Arial" w:hAnsi="Arial" w:cs="Arial"/>
          <w:i/>
          <w:sz w:val="16"/>
        </w:rPr>
        <w:t>ί</w:t>
      </w:r>
      <w:r w:rsidRPr="00474396">
        <w:rPr>
          <w:rFonts w:ascii="Arial Narrow" w:hAnsi="Arial Narrow"/>
          <w:i/>
          <w:sz w:val="16"/>
        </w:rPr>
        <w:t>αν</w:t>
      </w:r>
      <w:r w:rsidRPr="00DF06FA">
        <w:rPr>
          <w:rFonts w:ascii="Arial Narrow" w:hAnsi="Arial Narrow"/>
          <w:i/>
          <w:sz w:val="16"/>
          <w:lang w:val="en-GB"/>
        </w:rPr>
        <w:t xml:space="preserve"> </w:t>
      </w:r>
      <w:r w:rsidRPr="00474396">
        <w:rPr>
          <w:rFonts w:ascii="Arial Narrow" w:hAnsi="Arial Narrow"/>
          <w:i/>
          <w:sz w:val="16"/>
        </w:rPr>
        <w:t>μεγάλην</w:t>
      </w:r>
      <w:r w:rsidRPr="00DF06FA">
        <w:rPr>
          <w:rFonts w:ascii="Arial Narrow" w:hAnsi="Arial Narrow"/>
          <w:i/>
          <w:sz w:val="16"/>
          <w:lang w:val="en-GB"/>
        </w:rPr>
        <w:t xml:space="preserve"> </w:t>
      </w:r>
      <w:r w:rsidRPr="00474396">
        <w:rPr>
          <w:rFonts w:ascii="Arial Narrow" w:hAnsi="Arial Narrow"/>
          <w:i/>
          <w:sz w:val="16"/>
        </w:rPr>
        <w:t>κα</w:t>
      </w:r>
      <w:r w:rsidRPr="00474396">
        <w:rPr>
          <w:rFonts w:ascii="Arial" w:hAnsi="Arial" w:cs="Arial"/>
          <w:i/>
          <w:sz w:val="16"/>
        </w:rPr>
        <w:t>ὶ</w:t>
      </w:r>
      <w:r w:rsidRPr="00DF06FA">
        <w:rPr>
          <w:rFonts w:ascii="Arial Narrow" w:hAnsi="Arial Narrow"/>
          <w:i/>
          <w:sz w:val="16"/>
          <w:lang w:val="en-GB"/>
        </w:rPr>
        <w:t xml:space="preserve"> </w:t>
      </w:r>
      <w:r w:rsidRPr="00474396">
        <w:rPr>
          <w:rFonts w:ascii="Arial" w:hAnsi="Arial" w:cs="Arial"/>
          <w:i/>
          <w:sz w:val="16"/>
        </w:rPr>
        <w:t>ἔ</w:t>
      </w:r>
      <w:r w:rsidRPr="00474396">
        <w:rPr>
          <w:rFonts w:ascii="Arial Narrow" w:hAnsi="Arial Narrow"/>
          <w:i/>
          <w:sz w:val="16"/>
        </w:rPr>
        <w:t>καμον</w:t>
      </w:r>
      <w:r w:rsidRPr="00DF06FA">
        <w:rPr>
          <w:rFonts w:ascii="Arial Narrow" w:hAnsi="Arial Narrow"/>
          <w:i/>
          <w:sz w:val="16"/>
          <w:lang w:val="en-GB"/>
        </w:rPr>
        <w:t xml:space="preserve"> </w:t>
      </w:r>
      <w:r w:rsidRPr="00474396">
        <w:rPr>
          <w:rFonts w:ascii="Arial Narrow" w:hAnsi="Arial Narrow"/>
          <w:i/>
          <w:sz w:val="16"/>
        </w:rPr>
        <w:t>ε</w:t>
      </w:r>
      <w:r w:rsidRPr="00474396">
        <w:rPr>
          <w:rFonts w:ascii="Arial" w:hAnsi="Arial" w:cs="Arial"/>
          <w:i/>
          <w:sz w:val="16"/>
        </w:rPr>
        <w:t>ἰ</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w:hAnsi="Arial" w:cs="Arial"/>
          <w:i/>
          <w:sz w:val="16"/>
        </w:rPr>
        <w:t>ἑ</w:t>
      </w:r>
      <w:r w:rsidRPr="00474396">
        <w:rPr>
          <w:rFonts w:ascii="Arial Narrow" w:hAnsi="Arial Narrow"/>
          <w:i/>
          <w:sz w:val="16"/>
        </w:rPr>
        <w:t>αυτο</w:t>
      </w:r>
      <w:r w:rsidRPr="00474396">
        <w:rPr>
          <w:rFonts w:ascii="Arial" w:hAnsi="Arial" w:cs="Arial"/>
          <w:i/>
          <w:sz w:val="16"/>
        </w:rPr>
        <w:t>ὺ</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θεο</w:t>
      </w:r>
      <w:r w:rsidRPr="00474396">
        <w:rPr>
          <w:rFonts w:ascii="Arial" w:hAnsi="Arial" w:cs="Arial"/>
          <w:i/>
          <w:sz w:val="16"/>
        </w:rPr>
        <w:t>ὺ</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χρυσο</w:t>
      </w:r>
      <w:r w:rsidRPr="00474396">
        <w:rPr>
          <w:rFonts w:ascii="Arial" w:hAnsi="Arial" w:cs="Arial"/>
          <w:i/>
          <w:sz w:val="16"/>
        </w:rPr>
        <w:t>ύ</w:t>
      </w:r>
      <w:r w:rsidRPr="00474396">
        <w:rPr>
          <w:rFonts w:ascii="Arial Narrow" w:hAnsi="Arial Narrow"/>
          <w:i/>
          <w:sz w:val="16"/>
        </w:rPr>
        <w:t>ς·</w:t>
      </w:r>
      <w:r w:rsidRPr="00DF06FA">
        <w:rPr>
          <w:rFonts w:ascii="Arial Narrow" w:hAnsi="Arial Narrow"/>
          <w:i/>
          <w:sz w:val="16"/>
          <w:lang w:val="en-GB"/>
        </w:rPr>
        <w:t xml:space="preserve">32 </w:t>
      </w:r>
      <w:r w:rsidRPr="00474396">
        <w:rPr>
          <w:rFonts w:ascii="Arial Narrow" w:hAnsi="Arial Narrow"/>
          <w:i/>
          <w:sz w:val="16"/>
        </w:rPr>
        <w:t>πλ</w:t>
      </w:r>
      <w:r w:rsidRPr="00474396">
        <w:rPr>
          <w:rFonts w:ascii="Arial" w:hAnsi="Arial" w:cs="Arial"/>
          <w:i/>
          <w:sz w:val="16"/>
        </w:rPr>
        <w:t>ή</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Narrow" w:hAnsi="Arial Narrow"/>
          <w:i/>
          <w:sz w:val="16"/>
        </w:rPr>
        <w:t>τώρα</w:t>
      </w:r>
      <w:r w:rsidRPr="00DF06FA">
        <w:rPr>
          <w:rFonts w:ascii="Arial Narrow" w:hAnsi="Arial Narrow"/>
          <w:i/>
          <w:sz w:val="16"/>
          <w:lang w:val="en-GB"/>
        </w:rPr>
        <w:t xml:space="preserve">, </w:t>
      </w:r>
      <w:r w:rsidRPr="00474396">
        <w:rPr>
          <w:rFonts w:ascii="Arial" w:hAnsi="Arial" w:cs="Arial"/>
          <w:i/>
          <w:sz w:val="16"/>
        </w:rPr>
        <w:t>ἐὰ</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Narrow" w:hAnsi="Arial Narrow"/>
          <w:i/>
          <w:sz w:val="16"/>
        </w:rPr>
        <w:t>συγχωρ</w:t>
      </w:r>
      <w:r w:rsidRPr="00474396">
        <w:rPr>
          <w:rFonts w:ascii="Arial" w:hAnsi="Arial" w:cs="Arial"/>
          <w:i/>
          <w:sz w:val="16"/>
        </w:rPr>
        <w:t>ή</w:t>
      </w:r>
      <w:r w:rsidRPr="00474396">
        <w:rPr>
          <w:rFonts w:ascii="Arial Narrow" w:hAnsi="Arial Narrow"/>
          <w:i/>
          <w:sz w:val="16"/>
        </w:rPr>
        <w:t>σ</w:t>
      </w:r>
      <w:r w:rsidRPr="00474396">
        <w:rPr>
          <w:rFonts w:ascii="Arial" w:hAnsi="Arial" w:cs="Arial"/>
          <w:i/>
          <w:sz w:val="16"/>
        </w:rPr>
        <w:t>ῃ</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ὴ</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w:hAnsi="Arial" w:cs="Arial"/>
          <w:i/>
          <w:sz w:val="16"/>
        </w:rPr>
        <w:t>ἁ</w:t>
      </w:r>
      <w:r w:rsidRPr="00474396">
        <w:rPr>
          <w:rFonts w:ascii="Arial Narrow" w:hAnsi="Arial Narrow"/>
          <w:i/>
          <w:sz w:val="16"/>
        </w:rPr>
        <w:t>μαρτ</w:t>
      </w:r>
      <w:r w:rsidRPr="00474396">
        <w:rPr>
          <w:rFonts w:ascii="Arial" w:hAnsi="Arial" w:cs="Arial"/>
          <w:i/>
          <w:sz w:val="16"/>
        </w:rPr>
        <w:t>ί</w:t>
      </w:r>
      <w:r w:rsidRPr="00474396">
        <w:rPr>
          <w:rFonts w:ascii="Arial Narrow" w:hAnsi="Arial Narrow"/>
          <w:i/>
          <w:sz w:val="16"/>
        </w:rPr>
        <w:t>αν</w:t>
      </w:r>
      <w:r w:rsidRPr="00DF06FA">
        <w:rPr>
          <w:rFonts w:ascii="Arial Narrow" w:hAnsi="Arial Narrow"/>
          <w:i/>
          <w:sz w:val="16"/>
          <w:lang w:val="en-GB"/>
        </w:rPr>
        <w:t xml:space="preserve"> </w:t>
      </w:r>
      <w:r w:rsidRPr="00474396">
        <w:rPr>
          <w:rFonts w:ascii="Arial Narrow" w:hAnsi="Arial Narrow"/>
          <w:i/>
          <w:sz w:val="16"/>
        </w:rPr>
        <w:t>α</w:t>
      </w:r>
      <w:r w:rsidRPr="00474396">
        <w:rPr>
          <w:rFonts w:ascii="Arial" w:hAnsi="Arial" w:cs="Arial"/>
          <w:i/>
          <w:sz w:val="16"/>
        </w:rPr>
        <w:t>ὐ</w:t>
      </w:r>
      <w:r w:rsidRPr="00474396">
        <w:rPr>
          <w:rFonts w:ascii="Arial Narrow" w:hAnsi="Arial Narrow"/>
          <w:i/>
          <w:sz w:val="16"/>
        </w:rPr>
        <w:t>τ</w:t>
      </w:r>
      <w:r w:rsidRPr="00474396">
        <w:rPr>
          <w:rFonts w:ascii="Arial" w:hAnsi="Arial" w:cs="Arial"/>
          <w:i/>
          <w:sz w:val="16"/>
        </w:rPr>
        <w:t>ῶ</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Narrow" w:hAnsi="Arial Narrow"/>
          <w:i/>
          <w:sz w:val="16"/>
        </w:rPr>
        <w:t>ε</w:t>
      </w:r>
      <w:r w:rsidRPr="00474396">
        <w:rPr>
          <w:rFonts w:ascii="Arial" w:hAnsi="Arial" w:cs="Arial"/>
          <w:i/>
          <w:sz w:val="16"/>
        </w:rPr>
        <w:t>ἰ</w:t>
      </w:r>
      <w:r w:rsidRPr="00DF06FA">
        <w:rPr>
          <w:rFonts w:ascii="Arial Narrow" w:hAnsi="Arial Narrow"/>
          <w:i/>
          <w:sz w:val="16"/>
          <w:lang w:val="en-GB"/>
        </w:rPr>
        <w:t xml:space="preserve"> </w:t>
      </w:r>
      <w:r w:rsidRPr="00474396">
        <w:rPr>
          <w:rFonts w:ascii="Arial Narrow" w:hAnsi="Arial Narrow"/>
          <w:i/>
          <w:sz w:val="16"/>
        </w:rPr>
        <w:t>δ</w:t>
      </w:r>
      <w:r w:rsidRPr="00474396">
        <w:rPr>
          <w:rFonts w:ascii="Arial" w:hAnsi="Arial" w:cs="Arial"/>
          <w:i/>
          <w:sz w:val="16"/>
        </w:rPr>
        <w:t>ὲ</w:t>
      </w:r>
      <w:r w:rsidRPr="00DF06FA">
        <w:rPr>
          <w:rFonts w:ascii="Arial Narrow" w:hAnsi="Arial Narrow"/>
          <w:i/>
          <w:sz w:val="16"/>
          <w:lang w:val="en-GB"/>
        </w:rPr>
        <w:t xml:space="preserve"> </w:t>
      </w:r>
      <w:r w:rsidRPr="00474396">
        <w:rPr>
          <w:rFonts w:ascii="Arial Narrow" w:hAnsi="Arial Narrow"/>
          <w:i/>
          <w:sz w:val="16"/>
        </w:rPr>
        <w:t>μ</w:t>
      </w:r>
      <w:r w:rsidRPr="00474396">
        <w:rPr>
          <w:rFonts w:ascii="Arial" w:hAnsi="Arial" w:cs="Arial"/>
          <w:i/>
          <w:sz w:val="16"/>
        </w:rPr>
        <w:t>ή</w:t>
      </w:r>
      <w:r w:rsidRPr="00DF06FA">
        <w:rPr>
          <w:rFonts w:ascii="Arial Narrow" w:hAnsi="Arial Narrow"/>
          <w:i/>
          <w:sz w:val="16"/>
          <w:lang w:val="en-GB"/>
        </w:rPr>
        <w:t xml:space="preserve">, </w:t>
      </w:r>
      <w:r w:rsidRPr="00474396">
        <w:rPr>
          <w:rFonts w:ascii="Arial" w:hAnsi="Arial" w:cs="Arial"/>
          <w:i/>
          <w:sz w:val="16"/>
        </w:rPr>
        <w:t>ἐ</w:t>
      </w:r>
      <w:r w:rsidRPr="00474396">
        <w:rPr>
          <w:rFonts w:ascii="Arial Narrow" w:hAnsi="Arial Narrow"/>
          <w:i/>
          <w:sz w:val="16"/>
        </w:rPr>
        <w:t>ξάλειψόν</w:t>
      </w:r>
      <w:r w:rsidRPr="00DF06FA">
        <w:rPr>
          <w:rFonts w:ascii="Arial Narrow" w:hAnsi="Arial Narrow"/>
          <w:i/>
          <w:sz w:val="16"/>
          <w:lang w:val="en-GB"/>
        </w:rPr>
        <w:t xml:space="preserve"> </w:t>
      </w:r>
      <w:r w:rsidRPr="00474396">
        <w:rPr>
          <w:rFonts w:ascii="Arial Narrow" w:hAnsi="Arial Narrow"/>
          <w:i/>
          <w:sz w:val="16"/>
        </w:rPr>
        <w:t>με</w:t>
      </w:r>
      <w:r w:rsidRPr="00DF06FA">
        <w:rPr>
          <w:rFonts w:ascii="Arial Narrow" w:hAnsi="Arial Narrow"/>
          <w:i/>
          <w:sz w:val="16"/>
          <w:lang w:val="en-GB"/>
        </w:rPr>
        <w:t xml:space="preserve">, </w:t>
      </w:r>
      <w:r w:rsidRPr="00474396">
        <w:rPr>
          <w:rFonts w:ascii="Arial Narrow" w:hAnsi="Arial Narrow"/>
          <w:i/>
          <w:sz w:val="16"/>
        </w:rPr>
        <w:t>δ</w:t>
      </w:r>
      <w:r w:rsidRPr="00474396">
        <w:rPr>
          <w:rFonts w:ascii="Arial" w:hAnsi="Arial" w:cs="Arial"/>
          <w:i/>
          <w:sz w:val="16"/>
        </w:rPr>
        <w:t>έ</w:t>
      </w:r>
      <w:r w:rsidRPr="00474396">
        <w:rPr>
          <w:rFonts w:ascii="Arial Narrow" w:hAnsi="Arial Narrow"/>
          <w:i/>
          <w:sz w:val="16"/>
        </w:rPr>
        <w:t>ομαι</w:t>
      </w:r>
      <w:r w:rsidRPr="00DF06FA">
        <w:rPr>
          <w:rFonts w:ascii="Arial Narrow" w:hAnsi="Arial Narrow"/>
          <w:i/>
          <w:sz w:val="16"/>
          <w:lang w:val="en-GB"/>
        </w:rPr>
        <w:t xml:space="preserve">, </w:t>
      </w:r>
      <w:r w:rsidRPr="00474396">
        <w:rPr>
          <w:rFonts w:ascii="Arial" w:hAnsi="Arial" w:cs="Arial"/>
          <w:i/>
          <w:sz w:val="16"/>
        </w:rPr>
        <w:t>ἐ</w:t>
      </w:r>
      <w:r w:rsidRPr="00474396">
        <w:rPr>
          <w:rFonts w:ascii="Arial Narrow" w:hAnsi="Arial Narrow"/>
          <w:i/>
          <w:sz w:val="16"/>
        </w:rPr>
        <w:t>κ</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ῆ</w:t>
      </w:r>
      <w:r w:rsidRPr="00474396">
        <w:rPr>
          <w:rFonts w:ascii="Arial Narrow" w:hAnsi="Arial Narrow"/>
          <w:i/>
          <w:sz w:val="16"/>
        </w:rPr>
        <w:t>ς</w:t>
      </w:r>
      <w:r w:rsidRPr="00DF06FA">
        <w:rPr>
          <w:rFonts w:ascii="Arial Narrow" w:hAnsi="Arial Narrow"/>
          <w:i/>
          <w:sz w:val="16"/>
          <w:lang w:val="en-GB"/>
        </w:rPr>
        <w:t xml:space="preserve"> </w:t>
      </w:r>
      <w:r w:rsidRPr="00474396">
        <w:rPr>
          <w:rFonts w:ascii="Arial Narrow" w:hAnsi="Arial Narrow"/>
          <w:i/>
          <w:sz w:val="16"/>
        </w:rPr>
        <w:t>β</w:t>
      </w:r>
      <w:r w:rsidRPr="00474396">
        <w:rPr>
          <w:rFonts w:ascii="Arial" w:hAnsi="Arial" w:cs="Arial"/>
          <w:i/>
          <w:sz w:val="16"/>
        </w:rPr>
        <w:t>ί</w:t>
      </w:r>
      <w:r w:rsidRPr="00474396">
        <w:rPr>
          <w:rFonts w:ascii="Arial Narrow" w:hAnsi="Arial Narrow"/>
          <w:i/>
          <w:sz w:val="16"/>
        </w:rPr>
        <w:t>βλου</w:t>
      </w:r>
      <w:r w:rsidRPr="00DF06FA">
        <w:rPr>
          <w:rFonts w:ascii="Arial Narrow" w:hAnsi="Arial Narrow"/>
          <w:i/>
          <w:sz w:val="16"/>
          <w:lang w:val="en-GB"/>
        </w:rPr>
        <w:t xml:space="preserve"> </w:t>
      </w:r>
      <w:r w:rsidRPr="00474396">
        <w:rPr>
          <w:rFonts w:ascii="Arial Narrow" w:hAnsi="Arial Narrow"/>
          <w:i/>
          <w:sz w:val="16"/>
        </w:rPr>
        <w:t>σου</w:t>
      </w:r>
      <w:r w:rsidRPr="00DF06FA">
        <w:rPr>
          <w:rFonts w:ascii="Arial Narrow" w:hAnsi="Arial Narrow"/>
          <w:i/>
          <w:sz w:val="16"/>
          <w:lang w:val="en-GB"/>
        </w:rPr>
        <w:t xml:space="preserve">, </w:t>
      </w:r>
      <w:r w:rsidRPr="00474396">
        <w:rPr>
          <w:rFonts w:ascii="Arial Narrow" w:hAnsi="Arial Narrow"/>
          <w:i/>
          <w:sz w:val="16"/>
        </w:rPr>
        <w:t>τ</w:t>
      </w:r>
      <w:r w:rsidRPr="00474396">
        <w:rPr>
          <w:rFonts w:ascii="Arial" w:hAnsi="Arial" w:cs="Arial"/>
          <w:i/>
          <w:sz w:val="16"/>
        </w:rPr>
        <w:t>ὴ</w:t>
      </w:r>
      <w:r w:rsidRPr="00474396">
        <w:rPr>
          <w:rFonts w:ascii="Arial Narrow" w:hAnsi="Arial Narrow"/>
          <w:i/>
          <w:sz w:val="16"/>
        </w:rPr>
        <w:t>ν</w:t>
      </w:r>
      <w:r w:rsidRPr="00DF06FA">
        <w:rPr>
          <w:rFonts w:ascii="Arial Narrow" w:hAnsi="Arial Narrow"/>
          <w:i/>
          <w:sz w:val="16"/>
          <w:lang w:val="en-GB"/>
        </w:rPr>
        <w:t xml:space="preserve"> </w:t>
      </w:r>
      <w:r w:rsidRPr="00474396">
        <w:rPr>
          <w:rFonts w:ascii="Arial" w:hAnsi="Arial" w:cs="Arial"/>
          <w:i/>
          <w:sz w:val="16"/>
        </w:rPr>
        <w:t>ὁ</w:t>
      </w:r>
      <w:r w:rsidRPr="00474396">
        <w:rPr>
          <w:rFonts w:ascii="Arial Narrow" w:hAnsi="Arial Narrow"/>
          <w:i/>
          <w:sz w:val="16"/>
        </w:rPr>
        <w:t>πο</w:t>
      </w:r>
      <w:r w:rsidRPr="00474396">
        <w:rPr>
          <w:rFonts w:ascii="Arial" w:hAnsi="Arial" w:cs="Arial"/>
          <w:i/>
          <w:sz w:val="16"/>
        </w:rPr>
        <w:t>ί</w:t>
      </w:r>
      <w:r w:rsidRPr="00474396">
        <w:rPr>
          <w:rFonts w:ascii="Arial Narrow" w:hAnsi="Arial Narrow"/>
          <w:i/>
          <w:sz w:val="16"/>
        </w:rPr>
        <w:t>αν</w:t>
      </w:r>
      <w:r w:rsidRPr="00DF06FA">
        <w:rPr>
          <w:rFonts w:ascii="Arial Narrow" w:hAnsi="Arial Narrow"/>
          <w:i/>
          <w:sz w:val="16"/>
          <w:lang w:val="en-GB"/>
        </w:rPr>
        <w:t xml:space="preserve"> </w:t>
      </w:r>
      <w:r w:rsidRPr="00474396">
        <w:rPr>
          <w:rFonts w:ascii="Arial" w:hAnsi="Arial" w:cs="Arial"/>
          <w:i/>
          <w:sz w:val="16"/>
        </w:rPr>
        <w:t>ἔ</w:t>
      </w:r>
      <w:r w:rsidRPr="00474396">
        <w:rPr>
          <w:rFonts w:ascii="Arial Narrow" w:hAnsi="Arial Narrow"/>
          <w:i/>
          <w:sz w:val="16"/>
        </w:rPr>
        <w:t>γραψας</w:t>
      </w:r>
      <w:r w:rsidRPr="00DF06FA">
        <w:rPr>
          <w:rFonts w:ascii="Arial Narrow" w:hAnsi="Arial Narrow"/>
          <w:sz w:val="16"/>
          <w:lang w:val="en-GB"/>
        </w:rPr>
        <w:t>».</w:t>
      </w:r>
    </w:p>
  </w:footnote>
  <w:footnote w:id="57">
    <w:p w:rsidR="0096034F" w:rsidRPr="00DF06FA" w:rsidRDefault="0096034F" w:rsidP="000168C7">
      <w:pPr>
        <w:pStyle w:val="ad"/>
        <w:jc w:val="both"/>
        <w:rPr>
          <w:rFonts w:ascii="Arial" w:hAnsi="Arial" w:cs="Arial"/>
          <w:sz w:val="16"/>
          <w:lang w:val="en-GB"/>
        </w:rPr>
      </w:pPr>
      <w:r w:rsidRPr="00481566">
        <w:rPr>
          <w:rStyle w:val="ae"/>
          <w:rFonts w:ascii="Arial Narrow" w:hAnsi="Arial Narrow"/>
          <w:sz w:val="16"/>
        </w:rPr>
        <w:footnoteRef/>
      </w:r>
      <w:r w:rsidRPr="00DF06FA">
        <w:rPr>
          <w:rFonts w:ascii="Arial Narrow" w:hAnsi="Arial Narrow"/>
          <w:sz w:val="16"/>
          <w:lang w:val="en-GB"/>
        </w:rPr>
        <w:t xml:space="preserve"> </w:t>
      </w:r>
      <w:r w:rsidRPr="00481566">
        <w:rPr>
          <w:rFonts w:ascii="Arial Narrow" w:hAnsi="Arial Narrow"/>
          <w:sz w:val="16"/>
        </w:rPr>
        <w:t>Αριθμο</w:t>
      </w:r>
      <w:r>
        <w:rPr>
          <w:rFonts w:ascii="Arial" w:hAnsi="Arial" w:cs="Arial"/>
          <w:sz w:val="16"/>
        </w:rPr>
        <w:t>ἰ</w:t>
      </w:r>
      <w:r w:rsidRPr="00DF06FA">
        <w:rPr>
          <w:rFonts w:ascii="Arial Narrow" w:hAnsi="Arial Narrow"/>
          <w:sz w:val="16"/>
          <w:lang w:val="en-GB"/>
        </w:rPr>
        <w:t xml:space="preserve"> 12: 6–8: «</w:t>
      </w:r>
      <w:r w:rsidRPr="00DF06FA">
        <w:rPr>
          <w:rFonts w:ascii="Arial Narrow" w:hAnsi="Arial Narrow"/>
          <w:i/>
          <w:sz w:val="16"/>
          <w:lang w:val="en-GB"/>
        </w:rPr>
        <w:t xml:space="preserve">6 </w:t>
      </w:r>
      <w:r w:rsidRPr="00481566">
        <w:rPr>
          <w:rFonts w:ascii="Arial Narrow" w:hAnsi="Arial Narrow"/>
          <w:i/>
          <w:sz w:val="16"/>
        </w:rPr>
        <w:t>κα</w:t>
      </w:r>
      <w:r w:rsidRPr="00481566">
        <w:rPr>
          <w:rFonts w:ascii="Arial" w:hAnsi="Arial" w:cs="Arial"/>
          <w:i/>
          <w:sz w:val="16"/>
        </w:rPr>
        <w:t>ὶ</w:t>
      </w:r>
      <w:r w:rsidRPr="00DF06FA">
        <w:rPr>
          <w:rFonts w:ascii="Arial Narrow" w:hAnsi="Arial Narrow"/>
          <w:i/>
          <w:sz w:val="16"/>
          <w:lang w:val="en-GB"/>
        </w:rPr>
        <w:t xml:space="preserve"> </w:t>
      </w:r>
      <w:r w:rsidRPr="00481566">
        <w:rPr>
          <w:rFonts w:ascii="Arial Narrow" w:hAnsi="Arial Narrow"/>
          <w:i/>
          <w:sz w:val="16"/>
        </w:rPr>
        <w:t>ε</w:t>
      </w:r>
      <w:r w:rsidRPr="00481566">
        <w:rPr>
          <w:rFonts w:ascii="Arial" w:hAnsi="Arial" w:cs="Arial"/>
          <w:i/>
          <w:sz w:val="16"/>
        </w:rPr>
        <w:t>ἶ</w:t>
      </w:r>
      <w:r w:rsidRPr="00481566">
        <w:rPr>
          <w:rFonts w:ascii="Arial Narrow" w:hAnsi="Arial Narrow"/>
          <w:i/>
          <w:sz w:val="16"/>
        </w:rPr>
        <w:t>πεν</w:t>
      </w:r>
      <w:r w:rsidRPr="00DF06FA">
        <w:rPr>
          <w:rFonts w:ascii="Arial Narrow" w:hAnsi="Arial Narrow"/>
          <w:i/>
          <w:sz w:val="16"/>
          <w:lang w:val="en-GB"/>
        </w:rPr>
        <w:t xml:space="preserve"> </w:t>
      </w:r>
      <w:r w:rsidRPr="00481566">
        <w:rPr>
          <w:rFonts w:ascii="Arial Narrow" w:hAnsi="Arial Narrow"/>
          <w:i/>
          <w:sz w:val="16"/>
        </w:rPr>
        <w:t>πρ</w:t>
      </w:r>
      <w:r w:rsidRPr="00481566">
        <w:rPr>
          <w:rFonts w:ascii="Arial" w:hAnsi="Arial" w:cs="Arial"/>
          <w:i/>
          <w:sz w:val="16"/>
        </w:rPr>
        <w:t>ὸ</w:t>
      </w:r>
      <w:r w:rsidRPr="00481566">
        <w:rPr>
          <w:rFonts w:ascii="Arial Narrow" w:hAnsi="Arial Narrow"/>
          <w:i/>
          <w:sz w:val="16"/>
        </w:rPr>
        <w:t>ς</w:t>
      </w:r>
      <w:r w:rsidRPr="00DF06FA">
        <w:rPr>
          <w:rFonts w:ascii="Arial Narrow" w:hAnsi="Arial Narrow"/>
          <w:i/>
          <w:sz w:val="16"/>
          <w:lang w:val="en-GB"/>
        </w:rPr>
        <w:t xml:space="preserve"> </w:t>
      </w:r>
      <w:r w:rsidRPr="00481566">
        <w:rPr>
          <w:rFonts w:ascii="Arial Narrow" w:hAnsi="Arial Narrow"/>
          <w:i/>
          <w:sz w:val="16"/>
        </w:rPr>
        <w:t>α</w:t>
      </w:r>
      <w:r w:rsidRPr="00481566">
        <w:rPr>
          <w:rFonts w:ascii="Arial" w:hAnsi="Arial" w:cs="Arial"/>
          <w:i/>
          <w:sz w:val="16"/>
        </w:rPr>
        <w:t>ὐ</w:t>
      </w:r>
      <w:r w:rsidRPr="00481566">
        <w:rPr>
          <w:rFonts w:ascii="Arial Narrow" w:hAnsi="Arial Narrow"/>
          <w:i/>
          <w:sz w:val="16"/>
        </w:rPr>
        <w:t>το</w:t>
      </w:r>
      <w:r w:rsidRPr="00481566">
        <w:rPr>
          <w:rFonts w:ascii="Arial" w:hAnsi="Arial" w:cs="Arial"/>
          <w:i/>
          <w:sz w:val="16"/>
        </w:rPr>
        <w:t>ύ</w:t>
      </w:r>
      <w:r w:rsidRPr="00481566">
        <w:rPr>
          <w:rFonts w:ascii="Arial Narrow" w:hAnsi="Arial Narrow"/>
          <w:i/>
          <w:sz w:val="16"/>
        </w:rPr>
        <w:t>ς</w:t>
      </w:r>
      <w:r w:rsidRPr="00DF06FA">
        <w:rPr>
          <w:rFonts w:ascii="Arial Narrow" w:hAnsi="Arial Narrow"/>
          <w:i/>
          <w:sz w:val="16"/>
          <w:lang w:val="en-GB"/>
        </w:rPr>
        <w:t xml:space="preserve"> </w:t>
      </w:r>
      <w:r w:rsidRPr="00481566">
        <w:rPr>
          <w:rFonts w:ascii="Arial" w:hAnsi="Arial" w:cs="Arial"/>
          <w:i/>
          <w:sz w:val="16"/>
        </w:rPr>
        <w:t>ἀ</w:t>
      </w:r>
      <w:r w:rsidRPr="00481566">
        <w:rPr>
          <w:rFonts w:ascii="Arial Narrow" w:hAnsi="Arial Narrow"/>
          <w:i/>
          <w:sz w:val="16"/>
        </w:rPr>
        <w:t>κο</w:t>
      </w:r>
      <w:r w:rsidRPr="00481566">
        <w:rPr>
          <w:rFonts w:ascii="Arial" w:hAnsi="Arial" w:cs="Arial"/>
          <w:i/>
          <w:sz w:val="16"/>
        </w:rPr>
        <w:t>ύ</w:t>
      </w:r>
      <w:r w:rsidRPr="00481566">
        <w:rPr>
          <w:rFonts w:ascii="Arial Narrow" w:hAnsi="Arial Narrow"/>
          <w:i/>
          <w:sz w:val="16"/>
        </w:rPr>
        <w:t>σατε</w:t>
      </w:r>
      <w:r w:rsidRPr="00DF06FA">
        <w:rPr>
          <w:rFonts w:ascii="Arial Narrow" w:hAnsi="Arial Narrow"/>
          <w:i/>
          <w:sz w:val="16"/>
          <w:lang w:val="en-GB"/>
        </w:rPr>
        <w:t xml:space="preserve"> </w:t>
      </w:r>
      <w:r w:rsidRPr="00481566">
        <w:rPr>
          <w:rFonts w:ascii="Arial Narrow" w:hAnsi="Arial Narrow"/>
          <w:i/>
          <w:sz w:val="16"/>
        </w:rPr>
        <w:t>τ</w:t>
      </w:r>
      <w:r w:rsidRPr="00481566">
        <w:rPr>
          <w:rFonts w:ascii="Arial" w:hAnsi="Arial" w:cs="Arial"/>
          <w:i/>
          <w:sz w:val="16"/>
        </w:rPr>
        <w:t>ῶ</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Narrow" w:hAnsi="Arial Narrow"/>
          <w:i/>
          <w:sz w:val="16"/>
        </w:rPr>
        <w:t>λ</w:t>
      </w:r>
      <w:r w:rsidRPr="00481566">
        <w:rPr>
          <w:rFonts w:ascii="Arial" w:hAnsi="Arial" w:cs="Arial"/>
          <w:i/>
          <w:sz w:val="16"/>
        </w:rPr>
        <w:t>ό</w:t>
      </w:r>
      <w:r w:rsidRPr="00481566">
        <w:rPr>
          <w:rFonts w:ascii="Arial Narrow" w:hAnsi="Arial Narrow"/>
          <w:i/>
          <w:sz w:val="16"/>
        </w:rPr>
        <w:t>γων</w:t>
      </w:r>
      <w:r w:rsidRPr="00DF06FA">
        <w:rPr>
          <w:rFonts w:ascii="Arial Narrow" w:hAnsi="Arial Narrow"/>
          <w:i/>
          <w:sz w:val="16"/>
          <w:lang w:val="en-GB"/>
        </w:rPr>
        <w:t xml:space="preserve"> </w:t>
      </w:r>
      <w:r w:rsidRPr="00481566">
        <w:rPr>
          <w:rFonts w:ascii="Arial Narrow" w:hAnsi="Arial Narrow"/>
          <w:i/>
          <w:sz w:val="16"/>
        </w:rPr>
        <w:t>μου</w:t>
      </w:r>
      <w:r w:rsidRPr="00DF06FA">
        <w:rPr>
          <w:rFonts w:ascii="Arial Narrow" w:hAnsi="Arial Narrow"/>
          <w:i/>
          <w:sz w:val="16"/>
          <w:lang w:val="en-GB"/>
        </w:rPr>
        <w:t xml:space="preserve"> </w:t>
      </w:r>
      <w:r w:rsidRPr="00481566">
        <w:rPr>
          <w:rFonts w:ascii="Arial" w:hAnsi="Arial" w:cs="Arial"/>
          <w:i/>
          <w:sz w:val="16"/>
        </w:rPr>
        <w:t>ἐὰ</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Narrow" w:hAnsi="Arial Narrow"/>
          <w:i/>
          <w:sz w:val="16"/>
        </w:rPr>
        <w:t>γ</w:t>
      </w:r>
      <w:r w:rsidRPr="00481566">
        <w:rPr>
          <w:rFonts w:ascii="Arial" w:hAnsi="Arial" w:cs="Arial"/>
          <w:i/>
          <w:sz w:val="16"/>
        </w:rPr>
        <w:t>έ</w:t>
      </w:r>
      <w:r w:rsidRPr="00481566">
        <w:rPr>
          <w:rFonts w:ascii="Arial Narrow" w:hAnsi="Arial Narrow"/>
          <w:i/>
          <w:sz w:val="16"/>
        </w:rPr>
        <w:t>νηται</w:t>
      </w:r>
      <w:r w:rsidRPr="00DF06FA">
        <w:rPr>
          <w:rFonts w:ascii="Arial Narrow" w:hAnsi="Arial Narrow"/>
          <w:i/>
          <w:sz w:val="16"/>
          <w:lang w:val="en-GB"/>
        </w:rPr>
        <w:t xml:space="preserve"> </w:t>
      </w:r>
      <w:r w:rsidRPr="00481566">
        <w:rPr>
          <w:rFonts w:ascii="Arial Narrow" w:hAnsi="Arial Narrow"/>
          <w:i/>
          <w:sz w:val="16"/>
        </w:rPr>
        <w:t>προφ</w:t>
      </w:r>
      <w:r w:rsidRPr="00481566">
        <w:rPr>
          <w:rFonts w:ascii="Arial" w:hAnsi="Arial" w:cs="Arial"/>
          <w:i/>
          <w:sz w:val="16"/>
        </w:rPr>
        <w:t>ή</w:t>
      </w:r>
      <w:r w:rsidRPr="00481566">
        <w:rPr>
          <w:rFonts w:ascii="Arial Narrow" w:hAnsi="Arial Narrow"/>
          <w:i/>
          <w:sz w:val="16"/>
        </w:rPr>
        <w:t>της</w:t>
      </w:r>
      <w:r w:rsidRPr="00DF06FA">
        <w:rPr>
          <w:rFonts w:ascii="Arial Narrow" w:hAnsi="Arial Narrow"/>
          <w:i/>
          <w:sz w:val="16"/>
          <w:lang w:val="en-GB"/>
        </w:rPr>
        <w:t xml:space="preserve"> </w:t>
      </w:r>
      <w:r w:rsidRPr="00481566">
        <w:rPr>
          <w:rFonts w:ascii="Arial" w:hAnsi="Arial" w:cs="Arial"/>
          <w:i/>
          <w:sz w:val="16"/>
        </w:rPr>
        <w:t>ὑ</w:t>
      </w:r>
      <w:r w:rsidRPr="00481566">
        <w:rPr>
          <w:rFonts w:ascii="Arial Narrow" w:hAnsi="Arial Narrow"/>
          <w:i/>
          <w:sz w:val="16"/>
        </w:rPr>
        <w:t>μ</w:t>
      </w:r>
      <w:r w:rsidRPr="00481566">
        <w:rPr>
          <w:rFonts w:ascii="Arial" w:hAnsi="Arial" w:cs="Arial"/>
          <w:i/>
          <w:sz w:val="16"/>
        </w:rPr>
        <w:t>ῶ</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Narrow" w:hAnsi="Arial Narrow"/>
          <w:i/>
          <w:sz w:val="16"/>
        </w:rPr>
        <w:t>κυρ</w:t>
      </w:r>
      <w:r w:rsidRPr="00481566">
        <w:rPr>
          <w:rFonts w:ascii="Arial" w:hAnsi="Arial" w:cs="Arial"/>
          <w:i/>
          <w:sz w:val="16"/>
        </w:rPr>
        <w:t>ίῳ</w:t>
      </w:r>
      <w:r w:rsidRPr="00DF06FA">
        <w:rPr>
          <w:rFonts w:ascii="Arial Narrow" w:hAnsi="Arial Narrow"/>
          <w:i/>
          <w:sz w:val="16"/>
          <w:lang w:val="en-GB"/>
        </w:rPr>
        <w:t xml:space="preserve"> </w:t>
      </w:r>
      <w:r w:rsidRPr="00481566">
        <w:rPr>
          <w:rFonts w:ascii="Arial" w:hAnsi="Arial" w:cs="Arial"/>
          <w:i/>
          <w:sz w:val="16"/>
        </w:rPr>
        <w:t>ἐ</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w:hAnsi="Arial" w:cs="Arial"/>
          <w:i/>
          <w:sz w:val="16"/>
        </w:rPr>
        <w:t>ὁ</w:t>
      </w:r>
      <w:r w:rsidRPr="00481566">
        <w:rPr>
          <w:rFonts w:ascii="Arial Narrow" w:hAnsi="Arial Narrow"/>
          <w:i/>
          <w:sz w:val="16"/>
        </w:rPr>
        <w:t>ρ</w:t>
      </w:r>
      <w:r w:rsidRPr="00481566">
        <w:rPr>
          <w:rFonts w:ascii="Arial" w:hAnsi="Arial" w:cs="Arial"/>
          <w:i/>
          <w:sz w:val="16"/>
        </w:rPr>
        <w:t>ά</w:t>
      </w:r>
      <w:r w:rsidRPr="00481566">
        <w:rPr>
          <w:rFonts w:ascii="Arial Narrow" w:hAnsi="Arial Narrow"/>
          <w:i/>
          <w:sz w:val="16"/>
        </w:rPr>
        <w:t>ματι</w:t>
      </w:r>
      <w:r w:rsidRPr="00DF06FA">
        <w:rPr>
          <w:rFonts w:ascii="Arial Narrow" w:hAnsi="Arial Narrow"/>
          <w:i/>
          <w:sz w:val="16"/>
          <w:lang w:val="en-GB"/>
        </w:rPr>
        <w:t xml:space="preserve"> </w:t>
      </w:r>
      <w:r w:rsidRPr="00481566">
        <w:rPr>
          <w:rFonts w:ascii="Arial Narrow" w:hAnsi="Arial Narrow"/>
          <w:i/>
          <w:sz w:val="16"/>
        </w:rPr>
        <w:t>α</w:t>
      </w:r>
      <w:r w:rsidRPr="00481566">
        <w:rPr>
          <w:rFonts w:ascii="Arial" w:hAnsi="Arial" w:cs="Arial"/>
          <w:i/>
          <w:sz w:val="16"/>
        </w:rPr>
        <w:t>ὐ</w:t>
      </w:r>
      <w:r w:rsidRPr="00481566">
        <w:rPr>
          <w:rFonts w:ascii="Arial Narrow" w:hAnsi="Arial Narrow"/>
          <w:i/>
          <w:sz w:val="16"/>
        </w:rPr>
        <w:t>τ</w:t>
      </w:r>
      <w:r w:rsidRPr="00481566">
        <w:rPr>
          <w:rFonts w:ascii="Arial" w:hAnsi="Arial" w:cs="Arial"/>
          <w:i/>
          <w:sz w:val="16"/>
        </w:rPr>
        <w:t>ῷ</w:t>
      </w:r>
      <w:r w:rsidRPr="00DF06FA">
        <w:rPr>
          <w:rFonts w:ascii="Arial Narrow" w:hAnsi="Arial Narrow"/>
          <w:i/>
          <w:sz w:val="16"/>
          <w:lang w:val="en-GB"/>
        </w:rPr>
        <w:t xml:space="preserve"> </w:t>
      </w:r>
      <w:r w:rsidRPr="00481566">
        <w:rPr>
          <w:rFonts w:ascii="Arial Narrow" w:hAnsi="Arial Narrow"/>
          <w:i/>
          <w:sz w:val="16"/>
        </w:rPr>
        <w:t>γνωσθ</w:t>
      </w:r>
      <w:r w:rsidRPr="00481566">
        <w:rPr>
          <w:rFonts w:ascii="Arial" w:hAnsi="Arial" w:cs="Arial"/>
          <w:i/>
          <w:sz w:val="16"/>
        </w:rPr>
        <w:t>ή</w:t>
      </w:r>
      <w:r w:rsidRPr="00481566">
        <w:rPr>
          <w:rFonts w:ascii="Arial Narrow" w:hAnsi="Arial Narrow"/>
          <w:i/>
          <w:sz w:val="16"/>
        </w:rPr>
        <w:t>σομαι</w:t>
      </w:r>
      <w:r w:rsidRPr="00DF06FA">
        <w:rPr>
          <w:rFonts w:ascii="Arial Narrow" w:hAnsi="Arial Narrow"/>
          <w:i/>
          <w:sz w:val="16"/>
          <w:lang w:val="en-GB"/>
        </w:rPr>
        <w:t xml:space="preserve"> </w:t>
      </w:r>
      <w:r w:rsidRPr="00481566">
        <w:rPr>
          <w:rFonts w:ascii="Arial Narrow" w:hAnsi="Arial Narrow"/>
          <w:i/>
          <w:sz w:val="16"/>
        </w:rPr>
        <w:t>κα</w:t>
      </w:r>
      <w:r w:rsidRPr="00481566">
        <w:rPr>
          <w:rFonts w:ascii="Arial" w:hAnsi="Arial" w:cs="Arial"/>
          <w:i/>
          <w:sz w:val="16"/>
        </w:rPr>
        <w:t>ὶ</w:t>
      </w:r>
      <w:r w:rsidRPr="00DF06FA">
        <w:rPr>
          <w:rFonts w:ascii="Arial Narrow" w:hAnsi="Arial Narrow"/>
          <w:i/>
          <w:sz w:val="16"/>
          <w:lang w:val="en-GB"/>
        </w:rPr>
        <w:t xml:space="preserve"> </w:t>
      </w:r>
      <w:r w:rsidRPr="00481566">
        <w:rPr>
          <w:rFonts w:ascii="Arial" w:hAnsi="Arial" w:cs="Arial"/>
          <w:i/>
          <w:sz w:val="16"/>
        </w:rPr>
        <w:t>ἐ</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w:hAnsi="Arial" w:cs="Arial"/>
          <w:i/>
          <w:sz w:val="16"/>
        </w:rPr>
        <w:t>ὕ</w:t>
      </w:r>
      <w:r w:rsidRPr="00481566">
        <w:rPr>
          <w:rFonts w:ascii="Arial Narrow" w:hAnsi="Arial Narrow"/>
          <w:i/>
          <w:sz w:val="16"/>
        </w:rPr>
        <w:t>πν</w:t>
      </w:r>
      <w:r w:rsidRPr="00481566">
        <w:rPr>
          <w:rFonts w:ascii="Arial" w:hAnsi="Arial" w:cs="Arial"/>
          <w:i/>
          <w:sz w:val="16"/>
        </w:rPr>
        <w:t>ῳ</w:t>
      </w:r>
      <w:r w:rsidRPr="00DF06FA">
        <w:rPr>
          <w:rFonts w:ascii="Arial Narrow" w:hAnsi="Arial Narrow"/>
          <w:i/>
          <w:sz w:val="16"/>
          <w:lang w:val="en-GB"/>
        </w:rPr>
        <w:t xml:space="preserve"> </w:t>
      </w:r>
      <w:r w:rsidRPr="00481566">
        <w:rPr>
          <w:rFonts w:ascii="Arial Narrow" w:hAnsi="Arial Narrow"/>
          <w:i/>
          <w:sz w:val="16"/>
        </w:rPr>
        <w:t>λαλ</w:t>
      </w:r>
      <w:r w:rsidRPr="00481566">
        <w:rPr>
          <w:rFonts w:ascii="Arial" w:hAnsi="Arial" w:cs="Arial"/>
          <w:i/>
          <w:sz w:val="16"/>
        </w:rPr>
        <w:t>ή</w:t>
      </w:r>
      <w:r w:rsidRPr="00481566">
        <w:rPr>
          <w:rFonts w:ascii="Arial Narrow" w:hAnsi="Arial Narrow"/>
          <w:i/>
          <w:sz w:val="16"/>
        </w:rPr>
        <w:t>σω</w:t>
      </w:r>
      <w:r w:rsidRPr="00DF06FA">
        <w:rPr>
          <w:rFonts w:ascii="Arial Narrow" w:hAnsi="Arial Narrow"/>
          <w:i/>
          <w:sz w:val="16"/>
          <w:lang w:val="en-GB"/>
        </w:rPr>
        <w:t xml:space="preserve"> </w:t>
      </w:r>
      <w:r w:rsidRPr="00481566">
        <w:rPr>
          <w:rFonts w:ascii="Arial Narrow" w:hAnsi="Arial Narrow"/>
          <w:i/>
          <w:sz w:val="16"/>
        </w:rPr>
        <w:t>α</w:t>
      </w:r>
      <w:r w:rsidRPr="00481566">
        <w:rPr>
          <w:rFonts w:ascii="Arial" w:hAnsi="Arial" w:cs="Arial"/>
          <w:i/>
          <w:sz w:val="16"/>
        </w:rPr>
        <w:t>ὐ</w:t>
      </w:r>
      <w:r w:rsidRPr="00481566">
        <w:rPr>
          <w:rFonts w:ascii="Arial Narrow" w:hAnsi="Arial Narrow"/>
          <w:i/>
          <w:sz w:val="16"/>
        </w:rPr>
        <w:t>τ</w:t>
      </w:r>
      <w:r w:rsidRPr="00481566">
        <w:rPr>
          <w:rFonts w:ascii="Arial" w:hAnsi="Arial" w:cs="Arial"/>
          <w:i/>
          <w:sz w:val="16"/>
        </w:rPr>
        <w:t>ῷ</w:t>
      </w:r>
      <w:r w:rsidRPr="00DF06FA">
        <w:rPr>
          <w:rFonts w:ascii="Arial Narrow" w:hAnsi="Arial Narrow" w:cs="Arial"/>
          <w:i/>
          <w:sz w:val="16"/>
          <w:lang w:val="en-GB"/>
        </w:rPr>
        <w:t xml:space="preserve"> </w:t>
      </w:r>
      <w:r w:rsidRPr="00DF06FA">
        <w:rPr>
          <w:rFonts w:ascii="Arial Narrow" w:hAnsi="Arial Narrow"/>
          <w:i/>
          <w:sz w:val="16"/>
          <w:lang w:val="en-GB"/>
        </w:rPr>
        <w:t xml:space="preserve">7 </w:t>
      </w:r>
      <w:r w:rsidRPr="00481566">
        <w:rPr>
          <w:rFonts w:ascii="Arial Narrow" w:hAnsi="Arial Narrow"/>
          <w:i/>
          <w:sz w:val="16"/>
        </w:rPr>
        <w:t>ο</w:t>
      </w:r>
      <w:r w:rsidRPr="00481566">
        <w:rPr>
          <w:rFonts w:ascii="Arial" w:hAnsi="Arial" w:cs="Arial"/>
          <w:i/>
          <w:sz w:val="16"/>
        </w:rPr>
        <w:t>ὐ</w:t>
      </w:r>
      <w:r w:rsidRPr="00481566">
        <w:rPr>
          <w:rFonts w:ascii="Arial Narrow" w:hAnsi="Arial Narrow"/>
          <w:i/>
          <w:sz w:val="16"/>
        </w:rPr>
        <w:t>χ</w:t>
      </w:r>
      <w:r w:rsidRPr="00DF06FA">
        <w:rPr>
          <w:rFonts w:ascii="Arial Narrow" w:hAnsi="Arial Narrow"/>
          <w:i/>
          <w:sz w:val="16"/>
          <w:lang w:val="en-GB"/>
        </w:rPr>
        <w:t xml:space="preserve"> </w:t>
      </w:r>
      <w:r w:rsidRPr="00481566">
        <w:rPr>
          <w:rFonts w:ascii="Arial Narrow" w:hAnsi="Arial Narrow"/>
          <w:i/>
          <w:sz w:val="16"/>
        </w:rPr>
        <w:t>ο</w:t>
      </w:r>
      <w:r w:rsidRPr="00481566">
        <w:rPr>
          <w:rFonts w:ascii="Arial" w:hAnsi="Arial" w:cs="Arial"/>
          <w:i/>
          <w:sz w:val="16"/>
        </w:rPr>
        <w:t>ὕ</w:t>
      </w:r>
      <w:r w:rsidRPr="00481566">
        <w:rPr>
          <w:rFonts w:ascii="Arial Narrow" w:hAnsi="Arial Narrow"/>
          <w:i/>
          <w:sz w:val="16"/>
        </w:rPr>
        <w:t>τως</w:t>
      </w:r>
      <w:r w:rsidRPr="00DF06FA">
        <w:rPr>
          <w:rFonts w:ascii="Arial Narrow" w:hAnsi="Arial Narrow"/>
          <w:i/>
          <w:sz w:val="16"/>
          <w:lang w:val="en-GB"/>
        </w:rPr>
        <w:t xml:space="preserve"> </w:t>
      </w:r>
      <w:r w:rsidRPr="00481566">
        <w:rPr>
          <w:rFonts w:ascii="Arial" w:hAnsi="Arial" w:cs="Arial"/>
          <w:i/>
          <w:sz w:val="16"/>
        </w:rPr>
        <w:t>ὁ</w:t>
      </w:r>
      <w:r w:rsidRPr="00DF06FA">
        <w:rPr>
          <w:rFonts w:ascii="Arial Narrow" w:hAnsi="Arial Narrow"/>
          <w:i/>
          <w:sz w:val="16"/>
          <w:lang w:val="en-GB"/>
        </w:rPr>
        <w:t xml:space="preserve"> </w:t>
      </w:r>
      <w:r w:rsidRPr="00481566">
        <w:rPr>
          <w:rFonts w:ascii="Arial Narrow" w:hAnsi="Arial Narrow"/>
          <w:i/>
          <w:sz w:val="16"/>
        </w:rPr>
        <w:t>θερ</w:t>
      </w:r>
      <w:r w:rsidRPr="00481566">
        <w:rPr>
          <w:rFonts w:ascii="Arial" w:hAnsi="Arial" w:cs="Arial"/>
          <w:i/>
          <w:sz w:val="16"/>
        </w:rPr>
        <w:t>ά</w:t>
      </w:r>
      <w:r w:rsidRPr="00481566">
        <w:rPr>
          <w:rFonts w:ascii="Arial Narrow" w:hAnsi="Arial Narrow"/>
          <w:i/>
          <w:sz w:val="16"/>
        </w:rPr>
        <w:t>πων</w:t>
      </w:r>
      <w:r w:rsidRPr="00DF06FA">
        <w:rPr>
          <w:rFonts w:ascii="Arial Narrow" w:hAnsi="Arial Narrow"/>
          <w:i/>
          <w:sz w:val="16"/>
          <w:lang w:val="en-GB"/>
        </w:rPr>
        <w:t xml:space="preserve"> </w:t>
      </w:r>
      <w:r w:rsidRPr="00481566">
        <w:rPr>
          <w:rFonts w:ascii="Arial Narrow" w:hAnsi="Arial Narrow"/>
          <w:i/>
          <w:sz w:val="16"/>
        </w:rPr>
        <w:t>μου</w:t>
      </w:r>
      <w:r w:rsidRPr="00DF06FA">
        <w:rPr>
          <w:rFonts w:ascii="Arial Narrow" w:hAnsi="Arial Narrow"/>
          <w:i/>
          <w:sz w:val="16"/>
          <w:lang w:val="en-GB"/>
        </w:rPr>
        <w:t xml:space="preserve"> </w:t>
      </w:r>
      <w:r w:rsidRPr="00481566">
        <w:rPr>
          <w:rFonts w:ascii="Arial Narrow" w:hAnsi="Arial Narrow"/>
          <w:i/>
          <w:sz w:val="16"/>
        </w:rPr>
        <w:t>μωυσ</w:t>
      </w:r>
      <w:r w:rsidRPr="00481566">
        <w:rPr>
          <w:rFonts w:ascii="Arial" w:hAnsi="Arial" w:cs="Arial"/>
          <w:i/>
          <w:sz w:val="16"/>
        </w:rPr>
        <w:t>ῆ</w:t>
      </w:r>
      <w:r w:rsidRPr="00481566">
        <w:rPr>
          <w:rFonts w:ascii="Arial Narrow" w:hAnsi="Arial Narrow"/>
          <w:i/>
          <w:sz w:val="16"/>
        </w:rPr>
        <w:t>ς</w:t>
      </w:r>
      <w:r w:rsidRPr="00DF06FA">
        <w:rPr>
          <w:rFonts w:ascii="Arial Narrow" w:hAnsi="Arial Narrow"/>
          <w:i/>
          <w:sz w:val="16"/>
          <w:lang w:val="en-GB"/>
        </w:rPr>
        <w:t xml:space="preserve"> </w:t>
      </w:r>
      <w:r w:rsidRPr="00481566">
        <w:rPr>
          <w:rFonts w:ascii="Arial" w:hAnsi="Arial" w:cs="Arial"/>
          <w:i/>
          <w:sz w:val="16"/>
        </w:rPr>
        <w:t>ἐ</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w:hAnsi="Arial" w:cs="Arial"/>
          <w:i/>
          <w:sz w:val="16"/>
        </w:rPr>
        <w:t>ὅ</w:t>
      </w:r>
      <w:r w:rsidRPr="00481566">
        <w:rPr>
          <w:rFonts w:ascii="Arial Narrow" w:hAnsi="Arial Narrow"/>
          <w:i/>
          <w:sz w:val="16"/>
        </w:rPr>
        <w:t>λ</w:t>
      </w:r>
      <w:r w:rsidRPr="00481566">
        <w:rPr>
          <w:rFonts w:ascii="Arial" w:hAnsi="Arial" w:cs="Arial"/>
          <w:i/>
          <w:sz w:val="16"/>
        </w:rPr>
        <w:t>ῳ</w:t>
      </w:r>
      <w:r w:rsidRPr="00DF06FA">
        <w:rPr>
          <w:rFonts w:ascii="Arial Narrow" w:hAnsi="Arial Narrow"/>
          <w:i/>
          <w:sz w:val="16"/>
          <w:lang w:val="en-GB"/>
        </w:rPr>
        <w:t xml:space="preserve"> </w:t>
      </w:r>
      <w:r w:rsidRPr="00481566">
        <w:rPr>
          <w:rFonts w:ascii="Arial Narrow" w:hAnsi="Arial Narrow"/>
          <w:i/>
          <w:sz w:val="16"/>
        </w:rPr>
        <w:t>τ</w:t>
      </w:r>
      <w:r w:rsidRPr="00481566">
        <w:rPr>
          <w:rFonts w:ascii="Arial" w:hAnsi="Arial" w:cs="Arial"/>
          <w:i/>
          <w:sz w:val="16"/>
        </w:rPr>
        <w:t>ῷ</w:t>
      </w:r>
      <w:r w:rsidRPr="00DF06FA">
        <w:rPr>
          <w:rFonts w:ascii="Arial Narrow" w:hAnsi="Arial Narrow"/>
          <w:i/>
          <w:sz w:val="16"/>
          <w:lang w:val="en-GB"/>
        </w:rPr>
        <w:t xml:space="preserve"> </w:t>
      </w:r>
      <w:r w:rsidRPr="00481566">
        <w:rPr>
          <w:rFonts w:ascii="Arial Narrow" w:hAnsi="Arial Narrow"/>
          <w:i/>
          <w:sz w:val="16"/>
        </w:rPr>
        <w:t>ο</w:t>
      </w:r>
      <w:r w:rsidRPr="00481566">
        <w:rPr>
          <w:rFonts w:ascii="Arial" w:hAnsi="Arial" w:cs="Arial"/>
          <w:i/>
          <w:sz w:val="16"/>
        </w:rPr>
        <w:t>ἴ</w:t>
      </w:r>
      <w:r w:rsidRPr="00481566">
        <w:rPr>
          <w:rFonts w:ascii="Arial Narrow" w:hAnsi="Arial Narrow"/>
          <w:i/>
          <w:sz w:val="16"/>
        </w:rPr>
        <w:t>κ</w:t>
      </w:r>
      <w:r w:rsidRPr="00481566">
        <w:rPr>
          <w:rFonts w:ascii="Arial" w:hAnsi="Arial" w:cs="Arial"/>
          <w:i/>
          <w:sz w:val="16"/>
        </w:rPr>
        <w:t>ῳ</w:t>
      </w:r>
      <w:r w:rsidRPr="00DF06FA">
        <w:rPr>
          <w:rFonts w:ascii="Arial Narrow" w:hAnsi="Arial Narrow"/>
          <w:i/>
          <w:sz w:val="16"/>
          <w:lang w:val="en-GB"/>
        </w:rPr>
        <w:t xml:space="preserve"> </w:t>
      </w:r>
      <w:r w:rsidRPr="00481566">
        <w:rPr>
          <w:rFonts w:ascii="Arial Narrow" w:hAnsi="Arial Narrow"/>
          <w:i/>
          <w:sz w:val="16"/>
        </w:rPr>
        <w:t>μου</w:t>
      </w:r>
      <w:r w:rsidRPr="00DF06FA">
        <w:rPr>
          <w:rFonts w:ascii="Arial Narrow" w:hAnsi="Arial Narrow"/>
          <w:i/>
          <w:sz w:val="16"/>
          <w:lang w:val="en-GB"/>
        </w:rPr>
        <w:t xml:space="preserve"> </w:t>
      </w:r>
      <w:r w:rsidRPr="00481566">
        <w:rPr>
          <w:rFonts w:ascii="Arial Narrow" w:hAnsi="Arial Narrow"/>
          <w:i/>
          <w:sz w:val="16"/>
        </w:rPr>
        <w:t>πιστ</w:t>
      </w:r>
      <w:r w:rsidRPr="00481566">
        <w:rPr>
          <w:rFonts w:ascii="Arial" w:hAnsi="Arial" w:cs="Arial"/>
          <w:i/>
          <w:sz w:val="16"/>
        </w:rPr>
        <w:t>ό</w:t>
      </w:r>
      <w:r w:rsidRPr="00481566">
        <w:rPr>
          <w:rFonts w:ascii="Arial Narrow" w:hAnsi="Arial Narrow"/>
          <w:i/>
          <w:sz w:val="16"/>
        </w:rPr>
        <w:t>ς</w:t>
      </w:r>
      <w:r w:rsidRPr="00DF06FA">
        <w:rPr>
          <w:rFonts w:ascii="Arial Narrow" w:hAnsi="Arial Narrow"/>
          <w:i/>
          <w:sz w:val="16"/>
          <w:lang w:val="en-GB"/>
        </w:rPr>
        <w:t xml:space="preserve"> </w:t>
      </w:r>
      <w:r w:rsidRPr="00481566">
        <w:rPr>
          <w:rFonts w:ascii="Arial" w:hAnsi="Arial" w:cs="Arial"/>
          <w:i/>
          <w:sz w:val="16"/>
        </w:rPr>
        <w:t>ἐ</w:t>
      </w:r>
      <w:r w:rsidRPr="00481566">
        <w:rPr>
          <w:rFonts w:ascii="Arial Narrow" w:hAnsi="Arial Narrow"/>
          <w:i/>
          <w:sz w:val="16"/>
        </w:rPr>
        <w:t>στιν</w:t>
      </w:r>
      <w:r w:rsidRPr="00DF06FA">
        <w:rPr>
          <w:rFonts w:ascii="Arial Narrow" w:hAnsi="Arial Narrow"/>
          <w:i/>
          <w:sz w:val="16"/>
          <w:lang w:val="en-GB"/>
        </w:rPr>
        <w:t xml:space="preserve"> 8 </w:t>
      </w:r>
      <w:r w:rsidRPr="00481566">
        <w:rPr>
          <w:rFonts w:ascii="Arial Narrow" w:hAnsi="Arial Narrow"/>
          <w:i/>
          <w:sz w:val="16"/>
        </w:rPr>
        <w:t>στ</w:t>
      </w:r>
      <w:r w:rsidRPr="00481566">
        <w:rPr>
          <w:rFonts w:ascii="Arial" w:hAnsi="Arial" w:cs="Arial"/>
          <w:i/>
          <w:sz w:val="16"/>
        </w:rPr>
        <w:t>ό</w:t>
      </w:r>
      <w:r w:rsidRPr="00481566">
        <w:rPr>
          <w:rFonts w:ascii="Arial Narrow" w:hAnsi="Arial Narrow"/>
          <w:i/>
          <w:sz w:val="16"/>
        </w:rPr>
        <w:t>μα</w:t>
      </w:r>
      <w:r w:rsidRPr="00DF06FA">
        <w:rPr>
          <w:rFonts w:ascii="Arial Narrow" w:hAnsi="Arial Narrow"/>
          <w:i/>
          <w:sz w:val="16"/>
          <w:lang w:val="en-GB"/>
        </w:rPr>
        <w:t xml:space="preserve"> </w:t>
      </w:r>
      <w:r w:rsidRPr="00481566">
        <w:rPr>
          <w:rFonts w:ascii="Arial Narrow" w:hAnsi="Arial Narrow"/>
          <w:i/>
          <w:sz w:val="16"/>
        </w:rPr>
        <w:t>κατ</w:t>
      </w:r>
      <w:r w:rsidRPr="00481566">
        <w:rPr>
          <w:rFonts w:ascii="Arial" w:hAnsi="Arial" w:cs="Arial"/>
          <w:i/>
          <w:sz w:val="16"/>
        </w:rPr>
        <w:t>ὰ</w:t>
      </w:r>
      <w:r w:rsidRPr="00DF06FA">
        <w:rPr>
          <w:rFonts w:ascii="Arial Narrow" w:hAnsi="Arial Narrow"/>
          <w:i/>
          <w:sz w:val="16"/>
          <w:lang w:val="en-GB"/>
        </w:rPr>
        <w:t xml:space="preserve"> </w:t>
      </w:r>
      <w:r w:rsidRPr="00481566">
        <w:rPr>
          <w:rFonts w:ascii="Arial Narrow" w:hAnsi="Arial Narrow"/>
          <w:i/>
          <w:sz w:val="16"/>
        </w:rPr>
        <w:t>στ</w:t>
      </w:r>
      <w:r w:rsidRPr="00481566">
        <w:rPr>
          <w:rFonts w:ascii="Arial" w:hAnsi="Arial" w:cs="Arial"/>
          <w:i/>
          <w:sz w:val="16"/>
        </w:rPr>
        <w:t>ό</w:t>
      </w:r>
      <w:r w:rsidRPr="00481566">
        <w:rPr>
          <w:rFonts w:ascii="Arial Narrow" w:hAnsi="Arial Narrow"/>
          <w:i/>
          <w:sz w:val="16"/>
        </w:rPr>
        <w:t>μα</w:t>
      </w:r>
      <w:r w:rsidRPr="00DF06FA">
        <w:rPr>
          <w:rFonts w:ascii="Arial Narrow" w:hAnsi="Arial Narrow"/>
          <w:i/>
          <w:sz w:val="16"/>
          <w:lang w:val="en-GB"/>
        </w:rPr>
        <w:t xml:space="preserve"> </w:t>
      </w:r>
      <w:r w:rsidRPr="00481566">
        <w:rPr>
          <w:rFonts w:ascii="Arial Narrow" w:hAnsi="Arial Narrow"/>
          <w:i/>
          <w:sz w:val="16"/>
        </w:rPr>
        <w:t>λαλ</w:t>
      </w:r>
      <w:r w:rsidRPr="00481566">
        <w:rPr>
          <w:rFonts w:ascii="Arial" w:hAnsi="Arial" w:cs="Arial"/>
          <w:i/>
          <w:sz w:val="16"/>
        </w:rPr>
        <w:t>ή</w:t>
      </w:r>
      <w:r w:rsidRPr="00481566">
        <w:rPr>
          <w:rFonts w:ascii="Arial Narrow" w:hAnsi="Arial Narrow"/>
          <w:i/>
          <w:sz w:val="16"/>
        </w:rPr>
        <w:t>σω</w:t>
      </w:r>
      <w:r w:rsidRPr="00DF06FA">
        <w:rPr>
          <w:rFonts w:ascii="Arial Narrow" w:hAnsi="Arial Narrow"/>
          <w:i/>
          <w:sz w:val="16"/>
          <w:lang w:val="en-GB"/>
        </w:rPr>
        <w:t xml:space="preserve"> </w:t>
      </w:r>
      <w:r w:rsidRPr="00481566">
        <w:rPr>
          <w:rFonts w:ascii="Arial Narrow" w:hAnsi="Arial Narrow"/>
          <w:i/>
          <w:sz w:val="16"/>
        </w:rPr>
        <w:t>α</w:t>
      </w:r>
      <w:r w:rsidRPr="00481566">
        <w:rPr>
          <w:rFonts w:ascii="Arial" w:hAnsi="Arial" w:cs="Arial"/>
          <w:i/>
          <w:sz w:val="16"/>
        </w:rPr>
        <w:t>ὐ</w:t>
      </w:r>
      <w:r w:rsidRPr="00481566">
        <w:rPr>
          <w:rFonts w:ascii="Arial Narrow" w:hAnsi="Arial Narrow"/>
          <w:i/>
          <w:sz w:val="16"/>
        </w:rPr>
        <w:t>τ</w:t>
      </w:r>
      <w:r w:rsidRPr="00481566">
        <w:rPr>
          <w:rFonts w:ascii="Arial" w:hAnsi="Arial" w:cs="Arial"/>
          <w:i/>
          <w:sz w:val="16"/>
        </w:rPr>
        <w:t>ῷ</w:t>
      </w:r>
      <w:r w:rsidRPr="00DF06FA">
        <w:rPr>
          <w:rFonts w:ascii="Arial Narrow" w:hAnsi="Arial Narrow"/>
          <w:i/>
          <w:sz w:val="16"/>
          <w:lang w:val="en-GB"/>
        </w:rPr>
        <w:t xml:space="preserve"> </w:t>
      </w:r>
      <w:r w:rsidRPr="00481566">
        <w:rPr>
          <w:rFonts w:ascii="Arial" w:hAnsi="Arial" w:cs="Arial"/>
          <w:i/>
          <w:sz w:val="16"/>
        </w:rPr>
        <w:t>ἐ</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Narrow" w:hAnsi="Arial Narrow"/>
          <w:i/>
          <w:sz w:val="16"/>
        </w:rPr>
        <w:t>ε</w:t>
      </w:r>
      <w:r w:rsidRPr="00481566">
        <w:rPr>
          <w:rFonts w:ascii="Arial" w:hAnsi="Arial" w:cs="Arial"/>
          <w:i/>
          <w:sz w:val="16"/>
        </w:rPr>
        <w:t>ἴ</w:t>
      </w:r>
      <w:r w:rsidRPr="00481566">
        <w:rPr>
          <w:rFonts w:ascii="Arial Narrow" w:hAnsi="Arial Narrow"/>
          <w:i/>
          <w:sz w:val="16"/>
        </w:rPr>
        <w:t>δει</w:t>
      </w:r>
      <w:r w:rsidRPr="00DF06FA">
        <w:rPr>
          <w:rFonts w:ascii="Arial Narrow" w:hAnsi="Arial Narrow"/>
          <w:i/>
          <w:sz w:val="16"/>
          <w:lang w:val="en-GB"/>
        </w:rPr>
        <w:t xml:space="preserve"> </w:t>
      </w:r>
      <w:r w:rsidRPr="00481566">
        <w:rPr>
          <w:rFonts w:ascii="Arial Narrow" w:hAnsi="Arial Narrow"/>
          <w:i/>
          <w:sz w:val="16"/>
        </w:rPr>
        <w:t>κα</w:t>
      </w:r>
      <w:r w:rsidRPr="00481566">
        <w:rPr>
          <w:rFonts w:ascii="Arial" w:hAnsi="Arial" w:cs="Arial"/>
          <w:i/>
          <w:sz w:val="16"/>
        </w:rPr>
        <w:t>ὶ</w:t>
      </w:r>
      <w:r w:rsidRPr="00DF06FA">
        <w:rPr>
          <w:rFonts w:ascii="Arial Narrow" w:hAnsi="Arial Narrow"/>
          <w:i/>
          <w:sz w:val="16"/>
          <w:lang w:val="en-GB"/>
        </w:rPr>
        <w:t xml:space="preserve"> </w:t>
      </w:r>
      <w:r w:rsidRPr="00481566">
        <w:rPr>
          <w:rFonts w:ascii="Arial Narrow" w:hAnsi="Arial Narrow"/>
          <w:i/>
          <w:sz w:val="16"/>
        </w:rPr>
        <w:t>ο</w:t>
      </w:r>
      <w:r w:rsidRPr="00481566">
        <w:rPr>
          <w:rFonts w:ascii="Arial" w:hAnsi="Arial" w:cs="Arial"/>
          <w:i/>
          <w:sz w:val="16"/>
        </w:rPr>
        <w:t>ὐ</w:t>
      </w:r>
      <w:r w:rsidRPr="00DF06FA">
        <w:rPr>
          <w:rFonts w:ascii="Arial Narrow" w:hAnsi="Arial Narrow"/>
          <w:i/>
          <w:sz w:val="16"/>
          <w:lang w:val="en-GB"/>
        </w:rPr>
        <w:t xml:space="preserve"> </w:t>
      </w:r>
      <w:r w:rsidRPr="00481566">
        <w:rPr>
          <w:rFonts w:ascii="Arial Narrow" w:hAnsi="Arial Narrow"/>
          <w:i/>
          <w:sz w:val="16"/>
        </w:rPr>
        <w:t>δι</w:t>
      </w:r>
      <w:r w:rsidRPr="00DF06FA">
        <w:rPr>
          <w:rFonts w:ascii="Arial Narrow" w:hAnsi="Arial Narrow"/>
          <w:i/>
          <w:sz w:val="16"/>
          <w:lang w:val="en-GB"/>
        </w:rPr>
        <w:t xml:space="preserve">' </w:t>
      </w:r>
      <w:r w:rsidRPr="00481566">
        <w:rPr>
          <w:rFonts w:ascii="Arial Narrow" w:hAnsi="Arial Narrow"/>
          <w:i/>
          <w:sz w:val="16"/>
        </w:rPr>
        <w:t>α</w:t>
      </w:r>
      <w:r w:rsidRPr="00481566">
        <w:rPr>
          <w:rFonts w:ascii="Arial" w:hAnsi="Arial" w:cs="Arial"/>
          <w:i/>
          <w:sz w:val="16"/>
        </w:rPr>
        <w:t>ἰ</w:t>
      </w:r>
      <w:r w:rsidRPr="00481566">
        <w:rPr>
          <w:rFonts w:ascii="Arial Narrow" w:hAnsi="Arial Narrow"/>
          <w:i/>
          <w:sz w:val="16"/>
        </w:rPr>
        <w:t>νιγμ</w:t>
      </w:r>
      <w:r w:rsidRPr="00481566">
        <w:rPr>
          <w:rFonts w:ascii="Arial" w:hAnsi="Arial" w:cs="Arial"/>
          <w:i/>
          <w:sz w:val="16"/>
        </w:rPr>
        <w:t>ά</w:t>
      </w:r>
      <w:r w:rsidRPr="00481566">
        <w:rPr>
          <w:rFonts w:ascii="Arial Narrow" w:hAnsi="Arial Narrow"/>
          <w:i/>
          <w:sz w:val="16"/>
        </w:rPr>
        <w:t>των</w:t>
      </w:r>
      <w:r w:rsidRPr="00DF06FA">
        <w:rPr>
          <w:rFonts w:ascii="Arial Narrow" w:hAnsi="Arial Narrow"/>
          <w:i/>
          <w:sz w:val="16"/>
          <w:lang w:val="en-GB"/>
        </w:rPr>
        <w:t xml:space="preserve"> </w:t>
      </w:r>
      <w:r w:rsidRPr="00481566">
        <w:rPr>
          <w:rFonts w:ascii="Arial Narrow" w:hAnsi="Arial Narrow"/>
          <w:i/>
          <w:sz w:val="16"/>
        </w:rPr>
        <w:t>κα</w:t>
      </w:r>
      <w:r w:rsidRPr="00481566">
        <w:rPr>
          <w:rFonts w:ascii="Arial" w:hAnsi="Arial" w:cs="Arial"/>
          <w:i/>
          <w:sz w:val="16"/>
        </w:rPr>
        <w:t>ὶ</w:t>
      </w:r>
      <w:r w:rsidRPr="00DF06FA">
        <w:rPr>
          <w:rFonts w:ascii="Arial Narrow" w:hAnsi="Arial Narrow"/>
          <w:i/>
          <w:sz w:val="16"/>
          <w:lang w:val="en-GB"/>
        </w:rPr>
        <w:t xml:space="preserve"> </w:t>
      </w:r>
      <w:r w:rsidRPr="00481566">
        <w:rPr>
          <w:rFonts w:ascii="Arial Narrow" w:hAnsi="Arial Narrow"/>
          <w:i/>
          <w:sz w:val="16"/>
        </w:rPr>
        <w:t>τ</w:t>
      </w:r>
      <w:r w:rsidRPr="00481566">
        <w:rPr>
          <w:rFonts w:ascii="Arial" w:hAnsi="Arial" w:cs="Arial"/>
          <w:i/>
          <w:sz w:val="16"/>
        </w:rPr>
        <w:t>ὴ</w:t>
      </w:r>
      <w:r w:rsidRPr="00481566">
        <w:rPr>
          <w:rFonts w:ascii="Arial Narrow" w:hAnsi="Arial Narrow"/>
          <w:i/>
          <w:sz w:val="16"/>
        </w:rPr>
        <w:t>ν</w:t>
      </w:r>
      <w:r w:rsidRPr="00DF06FA">
        <w:rPr>
          <w:rFonts w:ascii="Arial Narrow" w:hAnsi="Arial Narrow"/>
          <w:i/>
          <w:sz w:val="16"/>
          <w:lang w:val="en-GB"/>
        </w:rPr>
        <w:t xml:space="preserve"> </w:t>
      </w:r>
      <w:r w:rsidRPr="00481566">
        <w:rPr>
          <w:rFonts w:ascii="Arial Narrow" w:hAnsi="Arial Narrow"/>
          <w:i/>
          <w:sz w:val="16"/>
        </w:rPr>
        <w:t>δ</w:t>
      </w:r>
      <w:r w:rsidRPr="00481566">
        <w:rPr>
          <w:rFonts w:ascii="Arial" w:hAnsi="Arial" w:cs="Arial"/>
          <w:i/>
          <w:sz w:val="16"/>
        </w:rPr>
        <w:t>ό</w:t>
      </w:r>
      <w:r w:rsidRPr="00481566">
        <w:rPr>
          <w:rFonts w:ascii="Arial Narrow" w:hAnsi="Arial Narrow"/>
          <w:i/>
          <w:sz w:val="16"/>
        </w:rPr>
        <w:t>ξαν</w:t>
      </w:r>
      <w:r w:rsidRPr="00DF06FA">
        <w:rPr>
          <w:rFonts w:ascii="Arial Narrow" w:hAnsi="Arial Narrow"/>
          <w:i/>
          <w:sz w:val="16"/>
          <w:lang w:val="en-GB"/>
        </w:rPr>
        <w:t xml:space="preserve"> </w:t>
      </w:r>
      <w:r w:rsidRPr="00481566">
        <w:rPr>
          <w:rFonts w:ascii="Arial Narrow" w:hAnsi="Arial Narrow"/>
          <w:i/>
          <w:sz w:val="16"/>
        </w:rPr>
        <w:t>κυρ</w:t>
      </w:r>
      <w:r w:rsidRPr="00481566">
        <w:rPr>
          <w:rFonts w:ascii="Arial" w:hAnsi="Arial" w:cs="Arial"/>
          <w:i/>
          <w:sz w:val="16"/>
        </w:rPr>
        <w:t>ί</w:t>
      </w:r>
      <w:r w:rsidRPr="00481566">
        <w:rPr>
          <w:rFonts w:ascii="Arial Narrow" w:hAnsi="Arial Narrow"/>
          <w:i/>
          <w:sz w:val="16"/>
        </w:rPr>
        <w:t>ου</w:t>
      </w:r>
      <w:r w:rsidRPr="00DF06FA">
        <w:rPr>
          <w:rFonts w:ascii="Arial Narrow" w:hAnsi="Arial Narrow"/>
          <w:i/>
          <w:sz w:val="16"/>
          <w:lang w:val="en-GB"/>
        </w:rPr>
        <w:t xml:space="preserve"> </w:t>
      </w:r>
      <w:r w:rsidRPr="00481566">
        <w:rPr>
          <w:rFonts w:ascii="Arial Narrow" w:hAnsi="Arial Narrow"/>
          <w:i/>
          <w:sz w:val="16"/>
        </w:rPr>
        <w:t>ε</w:t>
      </w:r>
      <w:r w:rsidRPr="00481566">
        <w:rPr>
          <w:rFonts w:ascii="Arial" w:hAnsi="Arial" w:cs="Arial"/>
          <w:i/>
          <w:sz w:val="16"/>
        </w:rPr>
        <w:t>ἶ</w:t>
      </w:r>
      <w:r w:rsidRPr="00481566">
        <w:rPr>
          <w:rFonts w:ascii="Arial Narrow" w:hAnsi="Arial Narrow"/>
          <w:i/>
          <w:sz w:val="16"/>
        </w:rPr>
        <w:t>δεν</w:t>
      </w:r>
      <w:r w:rsidRPr="00DF06FA">
        <w:rPr>
          <w:rFonts w:ascii="Arial Narrow" w:hAnsi="Arial Narrow"/>
          <w:i/>
          <w:sz w:val="16"/>
          <w:lang w:val="en-GB"/>
        </w:rPr>
        <w:t xml:space="preserve"> </w:t>
      </w:r>
      <w:r w:rsidRPr="00481566">
        <w:rPr>
          <w:rFonts w:ascii="Arial Narrow" w:hAnsi="Arial Narrow"/>
          <w:i/>
          <w:sz w:val="16"/>
        </w:rPr>
        <w:t>κα</w:t>
      </w:r>
      <w:r w:rsidRPr="00481566">
        <w:rPr>
          <w:rFonts w:ascii="Arial" w:hAnsi="Arial" w:cs="Arial"/>
          <w:i/>
          <w:sz w:val="16"/>
        </w:rPr>
        <w:t>ὶ</w:t>
      </w:r>
      <w:r w:rsidRPr="00DF06FA">
        <w:rPr>
          <w:rFonts w:ascii="Arial Narrow" w:hAnsi="Arial Narrow"/>
          <w:i/>
          <w:sz w:val="16"/>
          <w:lang w:val="en-GB"/>
        </w:rPr>
        <w:t xml:space="preserve"> </w:t>
      </w:r>
      <w:r w:rsidRPr="00481566">
        <w:rPr>
          <w:rFonts w:ascii="Arial Narrow" w:hAnsi="Arial Narrow"/>
          <w:i/>
          <w:sz w:val="16"/>
        </w:rPr>
        <w:t>δι</w:t>
      </w:r>
      <w:r w:rsidRPr="00481566">
        <w:rPr>
          <w:rFonts w:ascii="Arial" w:hAnsi="Arial" w:cs="Arial"/>
          <w:i/>
          <w:sz w:val="16"/>
        </w:rPr>
        <w:t>ὰ</w:t>
      </w:r>
      <w:r w:rsidRPr="00DF06FA">
        <w:rPr>
          <w:rFonts w:ascii="Arial Narrow" w:hAnsi="Arial Narrow"/>
          <w:i/>
          <w:sz w:val="16"/>
          <w:lang w:val="en-GB"/>
        </w:rPr>
        <w:t xml:space="preserve"> </w:t>
      </w:r>
      <w:r w:rsidRPr="00481566">
        <w:rPr>
          <w:rFonts w:ascii="Arial Narrow" w:hAnsi="Arial Narrow"/>
          <w:i/>
          <w:sz w:val="16"/>
        </w:rPr>
        <w:t>τ</w:t>
      </w:r>
      <w:r w:rsidRPr="00481566">
        <w:rPr>
          <w:rFonts w:ascii="Arial" w:hAnsi="Arial" w:cs="Arial"/>
          <w:i/>
          <w:sz w:val="16"/>
        </w:rPr>
        <w:t>ί</w:t>
      </w:r>
      <w:r w:rsidRPr="00DF06FA">
        <w:rPr>
          <w:rFonts w:ascii="Arial Narrow" w:hAnsi="Arial Narrow"/>
          <w:i/>
          <w:sz w:val="16"/>
          <w:lang w:val="en-GB"/>
        </w:rPr>
        <w:t xml:space="preserve"> </w:t>
      </w:r>
      <w:r w:rsidRPr="00481566">
        <w:rPr>
          <w:rFonts w:ascii="Arial Narrow" w:hAnsi="Arial Narrow"/>
          <w:i/>
          <w:sz w:val="16"/>
        </w:rPr>
        <w:t>ο</w:t>
      </w:r>
      <w:r w:rsidRPr="00481566">
        <w:rPr>
          <w:rFonts w:ascii="Arial" w:hAnsi="Arial" w:cs="Arial"/>
          <w:i/>
          <w:sz w:val="16"/>
        </w:rPr>
        <w:t>ὐ</w:t>
      </w:r>
      <w:r w:rsidRPr="00481566">
        <w:rPr>
          <w:rFonts w:ascii="Arial Narrow" w:hAnsi="Arial Narrow"/>
          <w:i/>
          <w:sz w:val="16"/>
        </w:rPr>
        <w:t>κ</w:t>
      </w:r>
      <w:r w:rsidRPr="00DF06FA">
        <w:rPr>
          <w:rFonts w:ascii="Arial Narrow" w:hAnsi="Arial Narrow"/>
          <w:i/>
          <w:sz w:val="16"/>
          <w:lang w:val="en-GB"/>
        </w:rPr>
        <w:t xml:space="preserve"> </w:t>
      </w:r>
      <w:r w:rsidRPr="00481566">
        <w:rPr>
          <w:rFonts w:ascii="Arial" w:hAnsi="Arial" w:cs="Arial"/>
          <w:i/>
          <w:sz w:val="16"/>
        </w:rPr>
        <w:t>ἐ</w:t>
      </w:r>
      <w:r w:rsidRPr="00481566">
        <w:rPr>
          <w:rFonts w:ascii="Arial Narrow" w:hAnsi="Arial Narrow"/>
          <w:i/>
          <w:sz w:val="16"/>
        </w:rPr>
        <w:t>φοβ</w:t>
      </w:r>
      <w:r w:rsidRPr="00481566">
        <w:rPr>
          <w:rFonts w:ascii="Arial" w:hAnsi="Arial" w:cs="Arial"/>
          <w:i/>
          <w:sz w:val="16"/>
        </w:rPr>
        <w:t>ή</w:t>
      </w:r>
      <w:r w:rsidRPr="00481566">
        <w:rPr>
          <w:rFonts w:ascii="Arial Narrow" w:hAnsi="Arial Narrow"/>
          <w:i/>
          <w:sz w:val="16"/>
        </w:rPr>
        <w:t>θητε</w:t>
      </w:r>
      <w:r w:rsidRPr="00DF06FA">
        <w:rPr>
          <w:rFonts w:ascii="Arial Narrow" w:hAnsi="Arial Narrow"/>
          <w:i/>
          <w:sz w:val="16"/>
          <w:lang w:val="en-GB"/>
        </w:rPr>
        <w:t xml:space="preserve"> </w:t>
      </w:r>
      <w:r w:rsidRPr="00481566">
        <w:rPr>
          <w:rFonts w:ascii="Arial Narrow" w:hAnsi="Arial Narrow"/>
          <w:i/>
          <w:sz w:val="16"/>
        </w:rPr>
        <w:t>καταλαλ</w:t>
      </w:r>
      <w:r w:rsidRPr="00481566">
        <w:rPr>
          <w:rFonts w:ascii="Arial" w:hAnsi="Arial" w:cs="Arial"/>
          <w:i/>
          <w:sz w:val="16"/>
        </w:rPr>
        <w:t>ῆ</w:t>
      </w:r>
      <w:r w:rsidRPr="00481566">
        <w:rPr>
          <w:rFonts w:ascii="Arial Narrow" w:hAnsi="Arial Narrow"/>
          <w:i/>
          <w:sz w:val="16"/>
        </w:rPr>
        <w:t>σαι</w:t>
      </w:r>
      <w:r w:rsidRPr="00DF06FA">
        <w:rPr>
          <w:rFonts w:ascii="Arial Narrow" w:hAnsi="Arial Narrow"/>
          <w:i/>
          <w:sz w:val="16"/>
          <w:lang w:val="en-GB"/>
        </w:rPr>
        <w:t xml:space="preserve"> </w:t>
      </w:r>
      <w:r w:rsidRPr="00481566">
        <w:rPr>
          <w:rFonts w:ascii="Arial Narrow" w:hAnsi="Arial Narrow"/>
          <w:i/>
          <w:sz w:val="16"/>
        </w:rPr>
        <w:t>κατ</w:t>
      </w:r>
      <w:r w:rsidRPr="00481566">
        <w:rPr>
          <w:rFonts w:ascii="Arial" w:hAnsi="Arial" w:cs="Arial"/>
          <w:i/>
          <w:sz w:val="16"/>
        </w:rPr>
        <w:t>ὰ</w:t>
      </w:r>
      <w:r w:rsidRPr="00DF06FA">
        <w:rPr>
          <w:rFonts w:ascii="Arial Narrow" w:hAnsi="Arial Narrow"/>
          <w:i/>
          <w:sz w:val="16"/>
          <w:lang w:val="en-GB"/>
        </w:rPr>
        <w:t xml:space="preserve"> </w:t>
      </w:r>
      <w:r w:rsidRPr="00481566">
        <w:rPr>
          <w:rFonts w:ascii="Arial Narrow" w:hAnsi="Arial Narrow"/>
          <w:i/>
          <w:sz w:val="16"/>
        </w:rPr>
        <w:t>το</w:t>
      </w:r>
      <w:r w:rsidRPr="00481566">
        <w:rPr>
          <w:rFonts w:ascii="Arial" w:hAnsi="Arial" w:cs="Arial"/>
          <w:i/>
          <w:sz w:val="16"/>
        </w:rPr>
        <w:t>ῦ</w:t>
      </w:r>
      <w:r w:rsidRPr="00DF06FA">
        <w:rPr>
          <w:rFonts w:ascii="Arial Narrow" w:hAnsi="Arial Narrow"/>
          <w:i/>
          <w:sz w:val="16"/>
          <w:lang w:val="en-GB"/>
        </w:rPr>
        <w:t xml:space="preserve"> </w:t>
      </w:r>
      <w:r w:rsidRPr="00481566">
        <w:rPr>
          <w:rFonts w:ascii="Arial Narrow" w:hAnsi="Arial Narrow"/>
          <w:i/>
          <w:sz w:val="16"/>
        </w:rPr>
        <w:t>θερ</w:t>
      </w:r>
      <w:r w:rsidRPr="00481566">
        <w:rPr>
          <w:rFonts w:ascii="Arial" w:hAnsi="Arial" w:cs="Arial"/>
          <w:i/>
          <w:sz w:val="16"/>
        </w:rPr>
        <w:t>ά</w:t>
      </w:r>
      <w:r w:rsidRPr="00481566">
        <w:rPr>
          <w:rFonts w:ascii="Arial Narrow" w:hAnsi="Arial Narrow"/>
          <w:i/>
          <w:sz w:val="16"/>
        </w:rPr>
        <w:t>ποντ</w:t>
      </w:r>
      <w:r w:rsidRPr="00481566">
        <w:rPr>
          <w:rFonts w:ascii="Arial" w:hAnsi="Arial" w:cs="Arial"/>
          <w:i/>
          <w:sz w:val="16"/>
        </w:rPr>
        <w:t>ό</w:t>
      </w:r>
      <w:r w:rsidRPr="00481566">
        <w:rPr>
          <w:rFonts w:ascii="Arial Narrow" w:hAnsi="Arial Narrow"/>
          <w:i/>
          <w:sz w:val="16"/>
        </w:rPr>
        <w:t>ς</w:t>
      </w:r>
      <w:r w:rsidRPr="00DF06FA">
        <w:rPr>
          <w:rFonts w:ascii="Arial Narrow" w:hAnsi="Arial Narrow"/>
          <w:i/>
          <w:sz w:val="16"/>
          <w:lang w:val="en-GB"/>
        </w:rPr>
        <w:t xml:space="preserve"> </w:t>
      </w:r>
      <w:r w:rsidRPr="00481566">
        <w:rPr>
          <w:rFonts w:ascii="Arial Narrow" w:hAnsi="Arial Narrow"/>
          <w:i/>
          <w:sz w:val="16"/>
        </w:rPr>
        <w:t>μου</w:t>
      </w:r>
      <w:r w:rsidRPr="00DF06FA">
        <w:rPr>
          <w:rFonts w:ascii="Arial Narrow" w:hAnsi="Arial Narrow"/>
          <w:i/>
          <w:sz w:val="16"/>
          <w:lang w:val="en-GB"/>
        </w:rPr>
        <w:t xml:space="preserve"> </w:t>
      </w:r>
      <w:r w:rsidRPr="00481566">
        <w:rPr>
          <w:rFonts w:ascii="Arial Narrow" w:hAnsi="Arial Narrow"/>
          <w:i/>
          <w:sz w:val="16"/>
        </w:rPr>
        <w:t>Μωυσ</w:t>
      </w:r>
      <w:r w:rsidRPr="00481566">
        <w:rPr>
          <w:rFonts w:ascii="Arial" w:hAnsi="Arial" w:cs="Arial"/>
          <w:i/>
          <w:sz w:val="16"/>
        </w:rPr>
        <w:t>ῆ</w:t>
      </w:r>
      <w:r w:rsidRPr="00DF06FA">
        <w:rPr>
          <w:rFonts w:ascii="Arial Narrow" w:hAnsi="Arial Narrow" w:cs="Arial"/>
          <w:sz w:val="16"/>
          <w:lang w:val="en-GB"/>
        </w:rPr>
        <w:t>».</w:t>
      </w:r>
    </w:p>
  </w:footnote>
  <w:footnote w:id="58">
    <w:p w:rsidR="0096034F" w:rsidRPr="00DF06FA" w:rsidRDefault="0096034F" w:rsidP="000168C7">
      <w:pPr>
        <w:pStyle w:val="ad"/>
        <w:jc w:val="both"/>
        <w:rPr>
          <w:rFonts w:ascii="Arial Narrow" w:hAnsi="Arial Narrow"/>
          <w:lang w:val="en-GB"/>
        </w:rPr>
      </w:pPr>
      <w:r w:rsidRPr="004875E1">
        <w:rPr>
          <w:rStyle w:val="ae"/>
          <w:rFonts w:ascii="Arial Narrow" w:hAnsi="Arial Narrow"/>
          <w:sz w:val="16"/>
        </w:rPr>
        <w:footnoteRef/>
      </w:r>
      <w:r w:rsidRPr="00DF06FA">
        <w:rPr>
          <w:rFonts w:ascii="Arial Narrow" w:hAnsi="Arial Narrow"/>
          <w:sz w:val="16"/>
          <w:lang w:val="en-GB"/>
        </w:rPr>
        <w:t xml:space="preserve"> </w:t>
      </w:r>
      <w:r w:rsidRPr="004875E1">
        <w:rPr>
          <w:rFonts w:ascii="Arial Narrow" w:hAnsi="Arial Narrow"/>
          <w:sz w:val="16"/>
        </w:rPr>
        <w:t>Εβραίους</w:t>
      </w:r>
      <w:r w:rsidRPr="00DF06FA">
        <w:rPr>
          <w:rFonts w:ascii="Arial Narrow" w:hAnsi="Arial Narrow"/>
          <w:sz w:val="16"/>
          <w:lang w:val="en-GB"/>
        </w:rPr>
        <w:t xml:space="preserve"> 11:28: «</w:t>
      </w:r>
      <w:r w:rsidRPr="004875E1">
        <w:rPr>
          <w:rFonts w:ascii="Arial Narrow" w:hAnsi="Arial Narrow"/>
          <w:i/>
          <w:sz w:val="16"/>
        </w:rPr>
        <w:t>Πίστει</w:t>
      </w:r>
      <w:r w:rsidRPr="00DF06FA">
        <w:rPr>
          <w:rFonts w:ascii="Arial Narrow" w:hAnsi="Arial Narrow"/>
          <w:i/>
          <w:sz w:val="16"/>
          <w:lang w:val="en-GB"/>
        </w:rPr>
        <w:t xml:space="preserve"> </w:t>
      </w:r>
      <w:r w:rsidRPr="004875E1">
        <w:rPr>
          <w:rFonts w:ascii="Arial Narrow" w:hAnsi="Arial Narrow"/>
          <w:i/>
          <w:sz w:val="16"/>
        </w:rPr>
        <w:t>πεποίηκεν</w:t>
      </w:r>
      <w:r w:rsidRPr="00DF06FA">
        <w:rPr>
          <w:rFonts w:ascii="Arial Narrow" w:hAnsi="Arial Narrow"/>
          <w:i/>
          <w:sz w:val="16"/>
          <w:lang w:val="en-GB"/>
        </w:rPr>
        <w:t xml:space="preserve"> </w:t>
      </w:r>
      <w:r w:rsidRPr="004875E1">
        <w:rPr>
          <w:rFonts w:ascii="Arial Narrow" w:hAnsi="Arial Narrow"/>
          <w:i/>
          <w:sz w:val="16"/>
        </w:rPr>
        <w:t>τ</w:t>
      </w:r>
      <w:r w:rsidRPr="004875E1">
        <w:rPr>
          <w:rFonts w:ascii="Arial" w:hAnsi="Arial" w:cs="Arial"/>
          <w:i/>
          <w:sz w:val="16"/>
        </w:rPr>
        <w:t>ὸ</w:t>
      </w:r>
      <w:r w:rsidRPr="00DF06FA">
        <w:rPr>
          <w:rFonts w:ascii="Arial Narrow" w:hAnsi="Arial Narrow"/>
          <w:i/>
          <w:sz w:val="16"/>
          <w:lang w:val="en-GB"/>
        </w:rPr>
        <w:t xml:space="preserve"> </w:t>
      </w:r>
      <w:r w:rsidRPr="004875E1">
        <w:rPr>
          <w:rFonts w:ascii="Arial Narrow" w:hAnsi="Arial Narrow"/>
          <w:i/>
          <w:sz w:val="16"/>
        </w:rPr>
        <w:t>πάσχα</w:t>
      </w:r>
      <w:r w:rsidRPr="00DF06FA">
        <w:rPr>
          <w:rFonts w:ascii="Arial Narrow" w:hAnsi="Arial Narrow"/>
          <w:i/>
          <w:sz w:val="16"/>
          <w:lang w:val="en-GB"/>
        </w:rPr>
        <w:t xml:space="preserve"> </w:t>
      </w:r>
      <w:r w:rsidRPr="004875E1">
        <w:rPr>
          <w:rFonts w:ascii="Arial Narrow" w:hAnsi="Arial Narrow"/>
          <w:i/>
          <w:sz w:val="16"/>
        </w:rPr>
        <w:t>κα</w:t>
      </w:r>
      <w:r w:rsidRPr="004875E1">
        <w:rPr>
          <w:rFonts w:ascii="Arial" w:hAnsi="Arial" w:cs="Arial"/>
          <w:i/>
          <w:sz w:val="16"/>
        </w:rPr>
        <w:t>ὶ</w:t>
      </w:r>
      <w:r w:rsidRPr="00DF06FA">
        <w:rPr>
          <w:rFonts w:ascii="Arial Narrow" w:hAnsi="Arial Narrow"/>
          <w:i/>
          <w:sz w:val="16"/>
          <w:lang w:val="en-GB"/>
        </w:rPr>
        <w:t xml:space="preserve"> </w:t>
      </w:r>
      <w:r w:rsidRPr="004875E1">
        <w:rPr>
          <w:rFonts w:ascii="Arial Narrow" w:hAnsi="Arial Narrow"/>
          <w:i/>
          <w:sz w:val="16"/>
        </w:rPr>
        <w:t>τ</w:t>
      </w:r>
      <w:r w:rsidRPr="004875E1">
        <w:rPr>
          <w:rFonts w:ascii="Arial" w:hAnsi="Arial" w:cs="Arial"/>
          <w:i/>
          <w:sz w:val="16"/>
        </w:rPr>
        <w:t>ὴ</w:t>
      </w:r>
      <w:r w:rsidRPr="004875E1">
        <w:rPr>
          <w:rFonts w:ascii="Arial Narrow" w:hAnsi="Arial Narrow"/>
          <w:i/>
          <w:sz w:val="16"/>
        </w:rPr>
        <w:t>ν</w:t>
      </w:r>
      <w:r w:rsidRPr="00DF06FA">
        <w:rPr>
          <w:rFonts w:ascii="Arial Narrow" w:hAnsi="Arial Narrow"/>
          <w:i/>
          <w:sz w:val="16"/>
          <w:lang w:val="en-GB"/>
        </w:rPr>
        <w:t xml:space="preserve"> </w:t>
      </w:r>
      <w:r w:rsidRPr="004875E1">
        <w:rPr>
          <w:rFonts w:ascii="Arial Narrow" w:hAnsi="Arial Narrow"/>
          <w:i/>
          <w:sz w:val="16"/>
        </w:rPr>
        <w:t>πρόσχυσιν</w:t>
      </w:r>
      <w:r w:rsidRPr="00DF06FA">
        <w:rPr>
          <w:rFonts w:ascii="Arial Narrow" w:hAnsi="Arial Narrow"/>
          <w:i/>
          <w:sz w:val="16"/>
          <w:lang w:val="en-GB"/>
        </w:rPr>
        <w:t xml:space="preserve"> </w:t>
      </w:r>
      <w:r w:rsidRPr="004875E1">
        <w:rPr>
          <w:rFonts w:ascii="Arial Narrow" w:hAnsi="Arial Narrow"/>
          <w:i/>
          <w:sz w:val="16"/>
        </w:rPr>
        <w:t>το</w:t>
      </w:r>
      <w:r w:rsidRPr="004875E1">
        <w:rPr>
          <w:rFonts w:ascii="Arial" w:hAnsi="Arial" w:cs="Arial"/>
          <w:i/>
          <w:sz w:val="16"/>
        </w:rPr>
        <w:t>ῦ</w:t>
      </w:r>
      <w:r w:rsidRPr="00DF06FA">
        <w:rPr>
          <w:rFonts w:ascii="Arial Narrow" w:hAnsi="Arial Narrow"/>
          <w:i/>
          <w:sz w:val="16"/>
          <w:lang w:val="en-GB"/>
        </w:rPr>
        <w:t xml:space="preserve"> </w:t>
      </w:r>
      <w:r w:rsidRPr="004875E1">
        <w:rPr>
          <w:rFonts w:ascii="Arial Narrow" w:hAnsi="Arial Narrow"/>
          <w:i/>
          <w:sz w:val="16"/>
        </w:rPr>
        <w:t>α</w:t>
      </w:r>
      <w:r w:rsidRPr="004875E1">
        <w:rPr>
          <w:rFonts w:ascii="Arial" w:hAnsi="Arial" w:cs="Arial"/>
          <w:i/>
          <w:sz w:val="16"/>
        </w:rPr>
        <w:t>ἵ</w:t>
      </w:r>
      <w:r w:rsidRPr="004875E1">
        <w:rPr>
          <w:rFonts w:ascii="Arial Narrow" w:hAnsi="Arial Narrow"/>
          <w:i/>
          <w:sz w:val="16"/>
        </w:rPr>
        <w:t>ματος</w:t>
      </w:r>
      <w:r w:rsidRPr="00DF06FA">
        <w:rPr>
          <w:rFonts w:ascii="Arial Narrow" w:hAnsi="Arial Narrow"/>
          <w:i/>
          <w:sz w:val="16"/>
          <w:lang w:val="en-GB"/>
        </w:rPr>
        <w:t xml:space="preserve">, </w:t>
      </w:r>
      <w:r w:rsidRPr="004875E1">
        <w:rPr>
          <w:rFonts w:ascii="Arial" w:hAnsi="Arial" w:cs="Arial"/>
          <w:i/>
          <w:sz w:val="16"/>
        </w:rPr>
        <w:t>ἵ</w:t>
      </w:r>
      <w:r w:rsidRPr="004875E1">
        <w:rPr>
          <w:rFonts w:ascii="Arial Narrow" w:hAnsi="Arial Narrow"/>
          <w:i/>
          <w:sz w:val="16"/>
        </w:rPr>
        <w:t>να</w:t>
      </w:r>
      <w:r w:rsidRPr="00DF06FA">
        <w:rPr>
          <w:rFonts w:ascii="Arial Narrow" w:hAnsi="Arial Narrow"/>
          <w:i/>
          <w:sz w:val="16"/>
          <w:lang w:val="en-GB"/>
        </w:rPr>
        <w:t xml:space="preserve"> </w:t>
      </w:r>
      <w:r w:rsidRPr="004875E1">
        <w:rPr>
          <w:rFonts w:ascii="Arial Narrow" w:hAnsi="Arial Narrow"/>
          <w:i/>
          <w:sz w:val="16"/>
        </w:rPr>
        <w:t>μ</w:t>
      </w:r>
      <w:r w:rsidRPr="004875E1">
        <w:rPr>
          <w:rFonts w:ascii="Arial" w:hAnsi="Arial" w:cs="Arial"/>
          <w:i/>
          <w:sz w:val="16"/>
        </w:rPr>
        <w:t>ὴ</w:t>
      </w:r>
      <w:r w:rsidRPr="00DF06FA">
        <w:rPr>
          <w:rFonts w:ascii="Arial Narrow" w:hAnsi="Arial Narrow"/>
          <w:i/>
          <w:sz w:val="16"/>
          <w:lang w:val="en-GB"/>
        </w:rPr>
        <w:t xml:space="preserve"> </w:t>
      </w:r>
      <w:r w:rsidRPr="004875E1">
        <w:rPr>
          <w:rFonts w:ascii="Arial" w:hAnsi="Arial" w:cs="Arial"/>
          <w:i/>
          <w:sz w:val="16"/>
        </w:rPr>
        <w:t>ὁ</w:t>
      </w:r>
      <w:r w:rsidRPr="00DF06FA">
        <w:rPr>
          <w:rFonts w:ascii="Arial Narrow" w:hAnsi="Arial Narrow"/>
          <w:i/>
          <w:sz w:val="16"/>
          <w:lang w:val="en-GB"/>
        </w:rPr>
        <w:t xml:space="preserve"> </w:t>
      </w:r>
      <w:r w:rsidRPr="004875E1">
        <w:rPr>
          <w:rFonts w:ascii="Arial" w:hAnsi="Arial" w:cs="Arial"/>
          <w:i/>
          <w:sz w:val="16"/>
        </w:rPr>
        <w:t>ὀ</w:t>
      </w:r>
      <w:r w:rsidRPr="004875E1">
        <w:rPr>
          <w:rFonts w:ascii="Arial Narrow" w:hAnsi="Arial Narrow"/>
          <w:i/>
          <w:sz w:val="16"/>
        </w:rPr>
        <w:t>λοθρεύων</w:t>
      </w:r>
      <w:r w:rsidRPr="00DF06FA">
        <w:rPr>
          <w:rFonts w:ascii="Arial Narrow" w:hAnsi="Arial Narrow"/>
          <w:i/>
          <w:sz w:val="16"/>
          <w:lang w:val="en-GB"/>
        </w:rPr>
        <w:t xml:space="preserve"> </w:t>
      </w:r>
      <w:r w:rsidRPr="004875E1">
        <w:rPr>
          <w:rFonts w:ascii="Arial Narrow" w:hAnsi="Arial Narrow"/>
          <w:i/>
          <w:sz w:val="16"/>
        </w:rPr>
        <w:t>τ</w:t>
      </w:r>
      <w:r w:rsidRPr="004875E1">
        <w:rPr>
          <w:rFonts w:ascii="Arial" w:hAnsi="Arial" w:cs="Arial"/>
          <w:i/>
          <w:sz w:val="16"/>
        </w:rPr>
        <w:t>ὰ</w:t>
      </w:r>
      <w:r w:rsidRPr="00DF06FA">
        <w:rPr>
          <w:rFonts w:ascii="Arial Narrow" w:hAnsi="Arial Narrow"/>
          <w:i/>
          <w:sz w:val="16"/>
          <w:lang w:val="en-GB"/>
        </w:rPr>
        <w:t xml:space="preserve"> </w:t>
      </w:r>
      <w:r w:rsidRPr="004875E1">
        <w:rPr>
          <w:rFonts w:ascii="Arial Narrow" w:hAnsi="Arial Narrow"/>
          <w:i/>
          <w:sz w:val="16"/>
        </w:rPr>
        <w:t>πρωτότοκα</w:t>
      </w:r>
      <w:r w:rsidRPr="00DF06FA">
        <w:rPr>
          <w:rFonts w:ascii="Arial Narrow" w:hAnsi="Arial Narrow"/>
          <w:i/>
          <w:sz w:val="16"/>
          <w:lang w:val="en-GB"/>
        </w:rPr>
        <w:t xml:space="preserve"> </w:t>
      </w:r>
      <w:r w:rsidRPr="004875E1">
        <w:rPr>
          <w:rFonts w:ascii="Arial Narrow" w:hAnsi="Arial Narrow"/>
          <w:i/>
          <w:sz w:val="16"/>
        </w:rPr>
        <w:t>θίγ</w:t>
      </w:r>
      <w:r w:rsidRPr="004875E1">
        <w:rPr>
          <w:rFonts w:ascii="Arial" w:hAnsi="Arial" w:cs="Arial"/>
          <w:i/>
          <w:sz w:val="16"/>
        </w:rPr>
        <w:t>ῃ</w:t>
      </w:r>
      <w:r w:rsidRPr="00DF06FA">
        <w:rPr>
          <w:rFonts w:ascii="Arial Narrow" w:hAnsi="Arial Narrow"/>
          <w:i/>
          <w:sz w:val="16"/>
          <w:lang w:val="en-GB"/>
        </w:rPr>
        <w:t xml:space="preserve"> </w:t>
      </w:r>
      <w:r w:rsidRPr="004875E1">
        <w:rPr>
          <w:rFonts w:ascii="Arial Narrow" w:hAnsi="Arial Narrow"/>
          <w:i/>
          <w:sz w:val="16"/>
        </w:rPr>
        <w:t>α</w:t>
      </w:r>
      <w:r w:rsidRPr="004875E1">
        <w:rPr>
          <w:rFonts w:ascii="Arial" w:hAnsi="Arial" w:cs="Arial"/>
          <w:i/>
          <w:sz w:val="16"/>
        </w:rPr>
        <w:t>ὐ</w:t>
      </w:r>
      <w:r w:rsidRPr="004875E1">
        <w:rPr>
          <w:rFonts w:ascii="Arial Narrow" w:hAnsi="Arial Narrow"/>
          <w:i/>
          <w:sz w:val="16"/>
        </w:rPr>
        <w:t>τ</w:t>
      </w:r>
      <w:r w:rsidRPr="004875E1">
        <w:rPr>
          <w:rFonts w:ascii="Arial" w:hAnsi="Arial" w:cs="Arial"/>
          <w:i/>
          <w:sz w:val="16"/>
        </w:rPr>
        <w:t>ῶ</w:t>
      </w:r>
      <w:r w:rsidRPr="004875E1">
        <w:rPr>
          <w:rFonts w:ascii="Arial Narrow" w:hAnsi="Arial Narrow"/>
          <w:i/>
          <w:sz w:val="16"/>
        </w:rPr>
        <w:t>ν</w:t>
      </w:r>
      <w:r w:rsidRPr="00DF06FA">
        <w:rPr>
          <w:rFonts w:ascii="Arial Narrow" w:hAnsi="Arial Narrow"/>
          <w:sz w:val="16"/>
          <w:lang w:val="en-GB"/>
        </w:rPr>
        <w:t>».</w:t>
      </w:r>
    </w:p>
  </w:footnote>
  <w:footnote w:id="59">
    <w:p w:rsidR="0096034F" w:rsidRPr="00DF06FA" w:rsidRDefault="0096034F" w:rsidP="000168C7">
      <w:pPr>
        <w:pStyle w:val="ad"/>
        <w:jc w:val="both"/>
        <w:rPr>
          <w:rFonts w:ascii="Arial Narrow" w:hAnsi="Arial Narrow"/>
          <w:lang w:val="en-GB"/>
        </w:rPr>
      </w:pPr>
      <w:r w:rsidRPr="00AC77A4">
        <w:rPr>
          <w:rStyle w:val="ae"/>
          <w:rFonts w:ascii="Arial Narrow" w:hAnsi="Arial Narrow"/>
          <w:sz w:val="16"/>
        </w:rPr>
        <w:footnoteRef/>
      </w:r>
      <w:r w:rsidRPr="00DF06FA">
        <w:rPr>
          <w:rFonts w:ascii="Arial Narrow" w:hAnsi="Arial Narrow"/>
          <w:sz w:val="16"/>
          <w:lang w:val="en-GB"/>
        </w:rPr>
        <w:t xml:space="preserve"> </w:t>
      </w:r>
      <w:r w:rsidRPr="00AC77A4">
        <w:rPr>
          <w:rFonts w:ascii="Arial Narrow" w:hAnsi="Arial Narrow"/>
          <w:sz w:val="16"/>
        </w:rPr>
        <w:t>Έξοδος</w:t>
      </w:r>
      <w:r w:rsidRPr="00DF06FA">
        <w:rPr>
          <w:rFonts w:ascii="Arial Narrow" w:hAnsi="Arial Narrow"/>
          <w:sz w:val="16"/>
          <w:lang w:val="en-GB"/>
        </w:rPr>
        <w:t xml:space="preserve"> 25-31</w:t>
      </w:r>
    </w:p>
  </w:footnote>
  <w:footnote w:id="60">
    <w:p w:rsidR="0096034F" w:rsidRPr="00DF06FA" w:rsidRDefault="0096034F" w:rsidP="000168C7">
      <w:pPr>
        <w:pStyle w:val="ad"/>
        <w:jc w:val="both"/>
        <w:rPr>
          <w:rFonts w:ascii="Arial Narrow" w:hAnsi="Arial Narrow"/>
          <w:i/>
          <w:sz w:val="16"/>
          <w:szCs w:val="16"/>
          <w:lang w:val="en-GB"/>
        </w:rPr>
      </w:pPr>
      <w:r w:rsidRPr="00AC77A4">
        <w:rPr>
          <w:rStyle w:val="ae"/>
          <w:rFonts w:ascii="Arial Narrow" w:hAnsi="Arial Narrow"/>
          <w:sz w:val="16"/>
        </w:rPr>
        <w:footnoteRef/>
      </w:r>
      <w:r w:rsidRPr="00DF06FA">
        <w:rPr>
          <w:rFonts w:ascii="Arial Narrow" w:hAnsi="Arial Narrow"/>
          <w:sz w:val="16"/>
          <w:lang w:val="en-GB"/>
        </w:rPr>
        <w:t xml:space="preserve"> </w:t>
      </w:r>
      <w:r w:rsidRPr="00AC77A4">
        <w:rPr>
          <w:rFonts w:ascii="Arial Narrow" w:hAnsi="Arial Narrow"/>
          <w:sz w:val="16"/>
        </w:rPr>
        <w:t>Αριθμοί</w:t>
      </w:r>
      <w:r w:rsidRPr="00DF06FA">
        <w:rPr>
          <w:rFonts w:ascii="Arial Narrow" w:hAnsi="Arial Narrow"/>
          <w:sz w:val="16"/>
          <w:lang w:val="en-GB"/>
        </w:rPr>
        <w:t xml:space="preserve"> 11: 16–25 «</w:t>
      </w:r>
      <w:r w:rsidRPr="00DF06FA">
        <w:rPr>
          <w:rFonts w:ascii="Arial Narrow" w:hAnsi="Arial Narrow"/>
          <w:i/>
          <w:sz w:val="16"/>
          <w:lang w:val="en-GB"/>
        </w:rPr>
        <w:t xml:space="preserve">16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ε</w:t>
      </w:r>
      <w:r w:rsidRPr="00AC77A4">
        <w:rPr>
          <w:rFonts w:ascii="Arial" w:hAnsi="Arial" w:cs="Arial"/>
          <w:i/>
          <w:sz w:val="16"/>
        </w:rPr>
        <w:t>ἶ</w:t>
      </w:r>
      <w:r w:rsidRPr="00AC77A4">
        <w:rPr>
          <w:rFonts w:ascii="Arial Narrow" w:hAnsi="Arial Narrow"/>
          <w:i/>
          <w:sz w:val="16"/>
        </w:rPr>
        <w:t>πεν</w:t>
      </w:r>
      <w:r w:rsidRPr="00DF06FA">
        <w:rPr>
          <w:rFonts w:ascii="Arial Narrow" w:hAnsi="Arial Narrow"/>
          <w:i/>
          <w:sz w:val="16"/>
          <w:lang w:val="en-GB"/>
        </w:rPr>
        <w:t xml:space="preserve"> </w:t>
      </w:r>
      <w:r w:rsidRPr="00AC77A4">
        <w:rPr>
          <w:rFonts w:ascii="Arial Narrow" w:hAnsi="Arial Narrow"/>
          <w:i/>
          <w:sz w:val="16"/>
        </w:rPr>
        <w:t>κ</w:t>
      </w:r>
      <w:r w:rsidRPr="00AC77A4">
        <w:rPr>
          <w:rFonts w:ascii="Arial" w:hAnsi="Arial" w:cs="Arial"/>
          <w:i/>
          <w:sz w:val="16"/>
        </w:rPr>
        <w:t>ύ</w:t>
      </w:r>
      <w:r w:rsidRPr="00AC77A4">
        <w:rPr>
          <w:rFonts w:ascii="Arial Narrow" w:hAnsi="Arial Narrow"/>
          <w:i/>
          <w:sz w:val="16"/>
        </w:rPr>
        <w:t>ριος</w:t>
      </w:r>
      <w:r w:rsidRPr="00DF06FA">
        <w:rPr>
          <w:rFonts w:ascii="Arial Narrow" w:hAnsi="Arial Narrow"/>
          <w:i/>
          <w:sz w:val="16"/>
          <w:lang w:val="en-GB"/>
        </w:rPr>
        <w:t xml:space="preserve"> </w:t>
      </w:r>
      <w:r w:rsidRPr="00AC77A4">
        <w:rPr>
          <w:rFonts w:ascii="Arial Narrow" w:hAnsi="Arial Narrow"/>
          <w:i/>
          <w:sz w:val="16"/>
        </w:rPr>
        <w:t>πρ</w:t>
      </w:r>
      <w:r w:rsidRPr="00AC77A4">
        <w:rPr>
          <w:rFonts w:ascii="Arial" w:hAnsi="Arial" w:cs="Arial"/>
          <w:i/>
          <w:sz w:val="16"/>
        </w:rPr>
        <w:t>ὸ</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Μωυσ</w:t>
      </w:r>
      <w:r w:rsidRPr="00AC77A4">
        <w:rPr>
          <w:rFonts w:ascii="Arial" w:hAnsi="Arial" w:cs="Arial"/>
          <w:i/>
          <w:sz w:val="16"/>
        </w:rPr>
        <w:t>ῆ</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συν</w:t>
      </w:r>
      <w:r w:rsidRPr="00AC77A4">
        <w:rPr>
          <w:rFonts w:ascii="Arial" w:hAnsi="Arial" w:cs="Arial"/>
          <w:i/>
          <w:sz w:val="16"/>
        </w:rPr>
        <w:t>ά</w:t>
      </w:r>
      <w:r w:rsidRPr="00AC77A4">
        <w:rPr>
          <w:rFonts w:ascii="Arial Narrow" w:hAnsi="Arial Narrow"/>
          <w:i/>
          <w:sz w:val="16"/>
        </w:rPr>
        <w:t>γαγ</w:t>
      </w:r>
      <w:r w:rsidRPr="00AC77A4">
        <w:rPr>
          <w:rFonts w:ascii="Arial" w:hAnsi="Arial" w:cs="Arial"/>
          <w:i/>
          <w:sz w:val="16"/>
        </w:rPr>
        <w:t>έ</w:t>
      </w:r>
      <w:r w:rsidRPr="00DF06FA">
        <w:rPr>
          <w:rFonts w:ascii="Arial Narrow" w:hAnsi="Arial Narrow"/>
          <w:i/>
          <w:sz w:val="16"/>
          <w:lang w:val="en-GB"/>
        </w:rPr>
        <w:t xml:space="preserve"> </w:t>
      </w:r>
      <w:r w:rsidRPr="00AC77A4">
        <w:rPr>
          <w:rFonts w:ascii="Arial Narrow" w:hAnsi="Arial Narrow"/>
          <w:i/>
          <w:sz w:val="16"/>
        </w:rPr>
        <w:t>μοι</w:t>
      </w:r>
      <w:r w:rsidRPr="00DF06FA">
        <w:rPr>
          <w:rFonts w:ascii="Arial Narrow" w:hAnsi="Arial Narrow"/>
          <w:i/>
          <w:sz w:val="16"/>
          <w:lang w:val="en-GB"/>
        </w:rPr>
        <w:t xml:space="preserve"> </w:t>
      </w:r>
      <w:r w:rsidRPr="00AC77A4">
        <w:rPr>
          <w:rFonts w:ascii="Arial" w:hAnsi="Arial" w:cs="Arial"/>
          <w:i/>
          <w:sz w:val="16"/>
        </w:rPr>
        <w:t>ἑ</w:t>
      </w:r>
      <w:r w:rsidRPr="00AC77A4">
        <w:rPr>
          <w:rFonts w:ascii="Arial Narrow" w:hAnsi="Arial Narrow"/>
          <w:i/>
          <w:sz w:val="16"/>
        </w:rPr>
        <w:t>βδομ</w:t>
      </w:r>
      <w:r w:rsidRPr="00AC77A4">
        <w:rPr>
          <w:rFonts w:ascii="Arial" w:hAnsi="Arial" w:cs="Arial"/>
          <w:i/>
          <w:sz w:val="16"/>
        </w:rPr>
        <w:t>ή</w:t>
      </w:r>
      <w:r w:rsidRPr="00AC77A4">
        <w:rPr>
          <w:rFonts w:ascii="Arial Narrow" w:hAnsi="Arial Narrow"/>
          <w:i/>
          <w:sz w:val="16"/>
        </w:rPr>
        <w:t>κοντα</w:t>
      </w:r>
      <w:r w:rsidRPr="00DF06FA">
        <w:rPr>
          <w:rFonts w:ascii="Arial Narrow" w:hAnsi="Arial Narrow"/>
          <w:i/>
          <w:sz w:val="16"/>
          <w:lang w:val="en-GB"/>
        </w:rPr>
        <w:t xml:space="preserve"> </w:t>
      </w:r>
      <w:r w:rsidRPr="00AC77A4">
        <w:rPr>
          <w:rFonts w:ascii="Arial" w:hAnsi="Arial" w:cs="Arial"/>
          <w:i/>
          <w:sz w:val="16"/>
        </w:rPr>
        <w:t>ἄ</w:t>
      </w:r>
      <w:r w:rsidRPr="00AC77A4">
        <w:rPr>
          <w:rFonts w:ascii="Arial Narrow" w:hAnsi="Arial Narrow"/>
          <w:i/>
          <w:sz w:val="16"/>
        </w:rPr>
        <w:t>νδρας</w:t>
      </w:r>
      <w:r w:rsidRPr="00DF06FA">
        <w:rPr>
          <w:rFonts w:ascii="Arial Narrow" w:hAnsi="Arial Narrow"/>
          <w:i/>
          <w:sz w:val="16"/>
          <w:lang w:val="en-GB"/>
        </w:rPr>
        <w:t xml:space="preserve"> </w:t>
      </w:r>
      <w:r w:rsidRPr="00AC77A4">
        <w:rPr>
          <w:rFonts w:ascii="Arial" w:hAnsi="Arial" w:cs="Arial"/>
          <w:i/>
          <w:sz w:val="16"/>
        </w:rPr>
        <w:t>ἀ</w:t>
      </w:r>
      <w:r w:rsidRPr="00AC77A4">
        <w:rPr>
          <w:rFonts w:ascii="Arial Narrow" w:hAnsi="Arial Narrow"/>
          <w:i/>
          <w:sz w:val="16"/>
        </w:rPr>
        <w:t>π</w:t>
      </w:r>
      <w:r w:rsidRPr="00AC77A4">
        <w:rPr>
          <w:rFonts w:ascii="Arial" w:hAnsi="Arial" w:cs="Arial"/>
          <w:i/>
          <w:sz w:val="16"/>
        </w:rPr>
        <w:t>ὸ</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ῶ</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πρεσβυτ</w:t>
      </w:r>
      <w:r w:rsidRPr="00AC77A4">
        <w:rPr>
          <w:rFonts w:ascii="Arial" w:hAnsi="Arial" w:cs="Arial"/>
          <w:i/>
          <w:sz w:val="16"/>
        </w:rPr>
        <w:t>έ</w:t>
      </w:r>
      <w:r w:rsidRPr="00AC77A4">
        <w:rPr>
          <w:rFonts w:ascii="Arial Narrow" w:hAnsi="Arial Narrow"/>
          <w:i/>
          <w:sz w:val="16"/>
        </w:rPr>
        <w:t>ρων</w:t>
      </w:r>
      <w:r w:rsidRPr="00DF06FA">
        <w:rPr>
          <w:rFonts w:ascii="Arial Narrow" w:hAnsi="Arial Narrow"/>
          <w:i/>
          <w:sz w:val="16"/>
          <w:lang w:val="en-GB"/>
        </w:rPr>
        <w:t xml:space="preserve"> </w:t>
      </w:r>
      <w:r w:rsidRPr="00AC77A4">
        <w:rPr>
          <w:rFonts w:ascii="Arial Narrow" w:hAnsi="Arial Narrow"/>
          <w:i/>
          <w:sz w:val="16"/>
        </w:rPr>
        <w:t>ισραηλ</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ὓ</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ὐ</w:t>
      </w:r>
      <w:r w:rsidRPr="00AC77A4">
        <w:rPr>
          <w:rFonts w:ascii="Arial Narrow" w:hAnsi="Arial Narrow"/>
          <w:i/>
          <w:sz w:val="16"/>
        </w:rPr>
        <w:t>τ</w:t>
      </w:r>
      <w:r w:rsidRPr="00AC77A4">
        <w:rPr>
          <w:rFonts w:ascii="Arial" w:hAnsi="Arial" w:cs="Arial"/>
          <w:i/>
          <w:sz w:val="16"/>
        </w:rPr>
        <w:t>ὸ</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σ</w:t>
      </w:r>
      <w:r w:rsidRPr="00AC77A4">
        <w:rPr>
          <w:rFonts w:ascii="Arial" w:hAnsi="Arial" w:cs="Arial"/>
          <w:i/>
          <w:sz w:val="16"/>
        </w:rPr>
        <w:t>ὺ</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ἶ</w:t>
      </w:r>
      <w:r w:rsidRPr="00AC77A4">
        <w:rPr>
          <w:rFonts w:ascii="Arial Narrow" w:hAnsi="Arial Narrow"/>
          <w:i/>
          <w:sz w:val="16"/>
        </w:rPr>
        <w:t>δας</w:t>
      </w:r>
      <w:r w:rsidRPr="00DF06FA">
        <w:rPr>
          <w:rFonts w:ascii="Arial Narrow" w:hAnsi="Arial Narrow"/>
          <w:i/>
          <w:sz w:val="16"/>
          <w:lang w:val="en-GB"/>
        </w:rPr>
        <w:t xml:space="preserve"> </w:t>
      </w:r>
      <w:r w:rsidRPr="00AC77A4">
        <w:rPr>
          <w:rFonts w:ascii="Arial" w:hAnsi="Arial" w:cs="Arial"/>
          <w:i/>
          <w:sz w:val="16"/>
        </w:rPr>
        <w:t>ὅ</w:t>
      </w:r>
      <w:r w:rsidRPr="00AC77A4">
        <w:rPr>
          <w:rFonts w:ascii="Arial Narrow" w:hAnsi="Arial Narrow"/>
          <w:i/>
          <w:sz w:val="16"/>
        </w:rPr>
        <w:t>τι</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ὗ</w:t>
      </w:r>
      <w:r w:rsidRPr="00AC77A4">
        <w:rPr>
          <w:rFonts w:ascii="Arial Narrow" w:hAnsi="Arial Narrow"/>
          <w:i/>
          <w:sz w:val="16"/>
        </w:rPr>
        <w:t>το</w:t>
      </w:r>
      <w:r w:rsidRPr="00AC77A4">
        <w:rPr>
          <w:rFonts w:ascii="Arial" w:hAnsi="Arial" w:cs="Arial"/>
          <w:i/>
          <w:sz w:val="16"/>
        </w:rPr>
        <w:t>ί</w:t>
      </w:r>
      <w:r w:rsidRPr="00DF06FA">
        <w:rPr>
          <w:rFonts w:ascii="Arial Narrow" w:hAnsi="Arial Narrow"/>
          <w:i/>
          <w:sz w:val="16"/>
          <w:lang w:val="en-GB"/>
        </w:rPr>
        <w:t xml:space="preserve"> </w:t>
      </w:r>
      <w:r w:rsidRPr="00AC77A4">
        <w:rPr>
          <w:rFonts w:ascii="Arial Narrow" w:hAnsi="Arial Narrow"/>
          <w:i/>
          <w:sz w:val="16"/>
        </w:rPr>
        <w:t>ε</w:t>
      </w:r>
      <w:r w:rsidRPr="00AC77A4">
        <w:rPr>
          <w:rFonts w:ascii="Arial" w:hAnsi="Arial" w:cs="Arial"/>
          <w:i/>
          <w:sz w:val="16"/>
        </w:rPr>
        <w:t>ἰ</w:t>
      </w:r>
      <w:r w:rsidRPr="00AC77A4">
        <w:rPr>
          <w:rFonts w:ascii="Arial Narrow" w:hAnsi="Arial Narrow"/>
          <w:i/>
          <w:sz w:val="16"/>
        </w:rPr>
        <w:t>σιν</w:t>
      </w:r>
      <w:r w:rsidRPr="00DF06FA">
        <w:rPr>
          <w:rFonts w:ascii="Arial Narrow" w:hAnsi="Arial Narrow"/>
          <w:i/>
          <w:sz w:val="16"/>
          <w:lang w:val="en-GB"/>
        </w:rPr>
        <w:t xml:space="preserve"> </w:t>
      </w:r>
      <w:r w:rsidRPr="00AC77A4">
        <w:rPr>
          <w:rFonts w:ascii="Arial Narrow" w:hAnsi="Arial Narrow"/>
          <w:i/>
          <w:sz w:val="16"/>
        </w:rPr>
        <w:t>πρεσβ</w:t>
      </w:r>
      <w:r w:rsidRPr="00AC77A4">
        <w:rPr>
          <w:rFonts w:ascii="Arial" w:hAnsi="Arial" w:cs="Arial"/>
          <w:i/>
          <w:sz w:val="16"/>
        </w:rPr>
        <w:t>ύ</w:t>
      </w:r>
      <w:r w:rsidRPr="00AC77A4">
        <w:rPr>
          <w:rFonts w:ascii="Arial Narrow" w:hAnsi="Arial Narrow"/>
          <w:i/>
          <w:sz w:val="16"/>
        </w:rPr>
        <w:t>τεροι</w:t>
      </w:r>
      <w:r w:rsidRPr="00DF06FA">
        <w:rPr>
          <w:rFonts w:ascii="Arial Narrow" w:hAnsi="Arial Narrow"/>
          <w:i/>
          <w:sz w:val="16"/>
          <w:lang w:val="en-GB"/>
        </w:rPr>
        <w:t xml:space="preserve"> </w:t>
      </w:r>
      <w:r w:rsidRPr="00AC77A4">
        <w:rPr>
          <w:rFonts w:ascii="Arial Narrow" w:hAnsi="Arial Narrow"/>
          <w:i/>
          <w:sz w:val="16"/>
        </w:rPr>
        <w:t>το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λαο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γραμματε</w:t>
      </w:r>
      <w:r w:rsidRPr="00AC77A4">
        <w:rPr>
          <w:rFonts w:ascii="Arial" w:hAnsi="Arial" w:cs="Arial"/>
          <w:i/>
          <w:sz w:val="16"/>
        </w:rPr>
        <w:t>ῖ</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ὐ</w:t>
      </w:r>
      <w:r w:rsidRPr="00AC77A4">
        <w:rPr>
          <w:rFonts w:ascii="Arial Narrow" w:hAnsi="Arial Narrow"/>
          <w:i/>
          <w:sz w:val="16"/>
        </w:rPr>
        <w:t>τ</w:t>
      </w:r>
      <w:r w:rsidRPr="00AC77A4">
        <w:rPr>
          <w:rFonts w:ascii="Arial" w:hAnsi="Arial" w:cs="Arial"/>
          <w:i/>
          <w:sz w:val="16"/>
        </w:rPr>
        <w:t>ῶ</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w:hAnsi="Arial" w:cs="Arial"/>
          <w:i/>
          <w:sz w:val="16"/>
        </w:rPr>
        <w:t>ἄ</w:t>
      </w:r>
      <w:r w:rsidRPr="00AC77A4">
        <w:rPr>
          <w:rFonts w:ascii="Arial Narrow" w:hAnsi="Arial Narrow"/>
          <w:i/>
          <w:sz w:val="16"/>
        </w:rPr>
        <w:t>ξεις</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ὐ</w:t>
      </w:r>
      <w:r w:rsidRPr="00AC77A4">
        <w:rPr>
          <w:rFonts w:ascii="Arial Narrow" w:hAnsi="Arial Narrow"/>
          <w:i/>
          <w:sz w:val="16"/>
        </w:rPr>
        <w:t>το</w:t>
      </w:r>
      <w:r w:rsidRPr="00AC77A4">
        <w:rPr>
          <w:rFonts w:ascii="Arial" w:hAnsi="Arial" w:cs="Arial"/>
          <w:i/>
          <w:sz w:val="16"/>
        </w:rPr>
        <w:t>ὺ</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πρ</w:t>
      </w:r>
      <w:r w:rsidRPr="00AC77A4">
        <w:rPr>
          <w:rFonts w:ascii="Arial" w:hAnsi="Arial" w:cs="Arial"/>
          <w:i/>
          <w:sz w:val="16"/>
        </w:rPr>
        <w:t>ὸ</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ὴ</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σκην</w:t>
      </w:r>
      <w:r w:rsidRPr="00AC77A4">
        <w:rPr>
          <w:rFonts w:ascii="Arial" w:hAnsi="Arial" w:cs="Arial"/>
          <w:i/>
          <w:sz w:val="16"/>
        </w:rPr>
        <w:t>ὴ</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το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μαρτυρ</w:t>
      </w:r>
      <w:r w:rsidRPr="00AC77A4">
        <w:rPr>
          <w:rFonts w:ascii="Arial" w:hAnsi="Arial" w:cs="Arial"/>
          <w:i/>
          <w:sz w:val="16"/>
        </w:rPr>
        <w:t>ί</w:t>
      </w:r>
      <w:r w:rsidRPr="00AC77A4">
        <w:rPr>
          <w:rFonts w:ascii="Arial Narrow" w:hAnsi="Arial Narrow"/>
          <w:i/>
          <w:sz w:val="16"/>
        </w:rPr>
        <w:t>ου</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στ</w:t>
      </w:r>
      <w:r w:rsidRPr="00AC77A4">
        <w:rPr>
          <w:rFonts w:ascii="Arial" w:hAnsi="Arial" w:cs="Arial"/>
          <w:i/>
          <w:sz w:val="16"/>
        </w:rPr>
        <w:t>ή</w:t>
      </w:r>
      <w:r w:rsidRPr="00AC77A4">
        <w:rPr>
          <w:rFonts w:ascii="Arial Narrow" w:hAnsi="Arial Narrow"/>
          <w:i/>
          <w:sz w:val="16"/>
        </w:rPr>
        <w:t>σονται</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κε</w:t>
      </w:r>
      <w:r w:rsidRPr="00AC77A4">
        <w:rPr>
          <w:rFonts w:ascii="Arial" w:hAnsi="Arial" w:cs="Arial"/>
          <w:i/>
          <w:sz w:val="16"/>
        </w:rPr>
        <w:t>ῖ</w:t>
      </w:r>
      <w:r w:rsidRPr="00DF06FA">
        <w:rPr>
          <w:rFonts w:ascii="Arial Narrow" w:hAnsi="Arial Narrow"/>
          <w:i/>
          <w:sz w:val="16"/>
          <w:lang w:val="en-GB"/>
        </w:rPr>
        <w:t xml:space="preserve"> </w:t>
      </w:r>
      <w:r w:rsidRPr="00AC77A4">
        <w:rPr>
          <w:rFonts w:ascii="Arial Narrow" w:hAnsi="Arial Narrow"/>
          <w:i/>
          <w:sz w:val="16"/>
        </w:rPr>
        <w:t>μετ</w:t>
      </w:r>
      <w:r w:rsidRPr="00AC77A4">
        <w:rPr>
          <w:rFonts w:ascii="Arial" w:hAnsi="Arial" w:cs="Arial"/>
          <w:i/>
          <w:sz w:val="16"/>
        </w:rPr>
        <w:t>ὰ</w:t>
      </w:r>
      <w:r w:rsidRPr="00DF06FA">
        <w:rPr>
          <w:rFonts w:ascii="Arial Narrow" w:hAnsi="Arial Narrow"/>
          <w:i/>
          <w:sz w:val="16"/>
          <w:lang w:val="en-GB"/>
        </w:rPr>
        <w:t xml:space="preserve"> </w:t>
      </w:r>
      <w:r w:rsidRPr="00AC77A4">
        <w:rPr>
          <w:rFonts w:ascii="Arial Narrow" w:hAnsi="Arial Narrow"/>
          <w:i/>
          <w:sz w:val="16"/>
        </w:rPr>
        <w:t>σο</w:t>
      </w:r>
      <w:r w:rsidRPr="00AC77A4">
        <w:rPr>
          <w:rFonts w:ascii="Arial" w:hAnsi="Arial" w:cs="Arial"/>
          <w:i/>
          <w:sz w:val="16"/>
        </w:rPr>
        <w:t>ῦ</w:t>
      </w:r>
      <w:r w:rsidRPr="00DF06FA">
        <w:rPr>
          <w:rFonts w:ascii="Arial Narrow" w:hAnsi="Arial Narrow"/>
          <w:i/>
          <w:sz w:val="16"/>
          <w:lang w:val="en-GB"/>
        </w:rPr>
        <w:t xml:space="preserve"> 17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καταβ</w:t>
      </w:r>
      <w:r w:rsidRPr="00AC77A4">
        <w:rPr>
          <w:rFonts w:ascii="Arial" w:hAnsi="Arial" w:cs="Arial"/>
          <w:i/>
          <w:sz w:val="16"/>
        </w:rPr>
        <w:t>ή</w:t>
      </w:r>
      <w:r w:rsidRPr="00AC77A4">
        <w:rPr>
          <w:rFonts w:ascii="Arial Narrow" w:hAnsi="Arial Narrow"/>
          <w:i/>
          <w:sz w:val="16"/>
        </w:rPr>
        <w:t>σομαι</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λαλ</w:t>
      </w:r>
      <w:r w:rsidRPr="00AC77A4">
        <w:rPr>
          <w:rFonts w:ascii="Arial" w:hAnsi="Arial" w:cs="Arial"/>
          <w:i/>
          <w:sz w:val="16"/>
        </w:rPr>
        <w:t>ή</w:t>
      </w:r>
      <w:r w:rsidRPr="00AC77A4">
        <w:rPr>
          <w:rFonts w:ascii="Arial Narrow" w:hAnsi="Arial Narrow"/>
          <w:i/>
          <w:sz w:val="16"/>
        </w:rPr>
        <w:t>σω</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κε</w:t>
      </w:r>
      <w:r w:rsidRPr="00AC77A4">
        <w:rPr>
          <w:rFonts w:ascii="Arial" w:hAnsi="Arial" w:cs="Arial"/>
          <w:i/>
          <w:sz w:val="16"/>
        </w:rPr>
        <w:t>ῖ</w:t>
      </w:r>
      <w:r w:rsidRPr="00DF06FA">
        <w:rPr>
          <w:rFonts w:ascii="Arial Narrow" w:hAnsi="Arial Narrow"/>
          <w:i/>
          <w:sz w:val="16"/>
          <w:lang w:val="en-GB"/>
        </w:rPr>
        <w:t xml:space="preserve"> </w:t>
      </w:r>
      <w:r w:rsidRPr="00AC77A4">
        <w:rPr>
          <w:rFonts w:ascii="Arial Narrow" w:hAnsi="Arial Narrow"/>
          <w:i/>
          <w:sz w:val="16"/>
        </w:rPr>
        <w:t>μετ</w:t>
      </w:r>
      <w:r w:rsidRPr="00AC77A4">
        <w:rPr>
          <w:rFonts w:ascii="Arial" w:hAnsi="Arial" w:cs="Arial"/>
          <w:i/>
          <w:sz w:val="16"/>
        </w:rPr>
        <w:t>ὰ</w:t>
      </w:r>
      <w:r w:rsidRPr="00DF06FA">
        <w:rPr>
          <w:rFonts w:ascii="Arial Narrow" w:hAnsi="Arial Narrow"/>
          <w:i/>
          <w:sz w:val="16"/>
          <w:lang w:val="en-GB"/>
        </w:rPr>
        <w:t xml:space="preserve"> </w:t>
      </w:r>
      <w:r w:rsidRPr="00AC77A4">
        <w:rPr>
          <w:rFonts w:ascii="Arial Narrow" w:hAnsi="Arial Narrow"/>
          <w:i/>
          <w:sz w:val="16"/>
        </w:rPr>
        <w:t>σο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w:hAnsi="Arial" w:cs="Arial"/>
          <w:i/>
          <w:sz w:val="16"/>
        </w:rPr>
        <w:t>ἀ</w:t>
      </w:r>
      <w:r w:rsidRPr="00AC77A4">
        <w:rPr>
          <w:rFonts w:ascii="Arial Narrow" w:hAnsi="Arial Narrow"/>
          <w:i/>
          <w:sz w:val="16"/>
        </w:rPr>
        <w:t>φελ</w:t>
      </w:r>
      <w:r w:rsidRPr="00AC77A4">
        <w:rPr>
          <w:rFonts w:ascii="Arial" w:hAnsi="Arial" w:cs="Arial"/>
          <w:i/>
          <w:sz w:val="16"/>
        </w:rPr>
        <w:t>ῶ</w:t>
      </w:r>
      <w:r w:rsidRPr="00DF06FA">
        <w:rPr>
          <w:rFonts w:ascii="Arial Narrow" w:hAnsi="Arial Narrow"/>
          <w:i/>
          <w:sz w:val="16"/>
          <w:lang w:val="en-GB"/>
        </w:rPr>
        <w:t xml:space="preserve"> </w:t>
      </w:r>
      <w:r w:rsidRPr="00AC77A4">
        <w:rPr>
          <w:rFonts w:ascii="Arial" w:hAnsi="Arial" w:cs="Arial"/>
          <w:i/>
          <w:sz w:val="16"/>
        </w:rPr>
        <w:t>ἀ</w:t>
      </w:r>
      <w:r w:rsidRPr="00AC77A4">
        <w:rPr>
          <w:rFonts w:ascii="Arial Narrow" w:hAnsi="Arial Narrow"/>
          <w:i/>
          <w:sz w:val="16"/>
        </w:rPr>
        <w:t>π</w:t>
      </w:r>
      <w:r w:rsidRPr="00AC77A4">
        <w:rPr>
          <w:rFonts w:ascii="Arial" w:hAnsi="Arial" w:cs="Arial"/>
          <w:i/>
          <w:sz w:val="16"/>
        </w:rPr>
        <w:t>ὸ</w:t>
      </w:r>
      <w:r w:rsidRPr="00DF06FA">
        <w:rPr>
          <w:rFonts w:ascii="Arial Narrow" w:hAnsi="Arial Narrow"/>
          <w:i/>
          <w:sz w:val="16"/>
          <w:lang w:val="en-GB"/>
        </w:rPr>
        <w:t xml:space="preserve"> </w:t>
      </w:r>
      <w:r w:rsidRPr="00AC77A4">
        <w:rPr>
          <w:rFonts w:ascii="Arial Narrow" w:hAnsi="Arial Narrow"/>
          <w:i/>
          <w:sz w:val="16"/>
        </w:rPr>
        <w:t>το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πνε</w:t>
      </w:r>
      <w:r w:rsidRPr="00AC77A4">
        <w:rPr>
          <w:rFonts w:ascii="Arial" w:hAnsi="Arial" w:cs="Arial"/>
          <w:i/>
          <w:sz w:val="16"/>
        </w:rPr>
        <w:t>ύ</w:t>
      </w:r>
      <w:r w:rsidRPr="00AC77A4">
        <w:rPr>
          <w:rFonts w:ascii="Arial Narrow" w:hAnsi="Arial Narrow"/>
          <w:i/>
          <w:sz w:val="16"/>
        </w:rPr>
        <w:t>ματος</w:t>
      </w:r>
      <w:r w:rsidRPr="00DF06FA">
        <w:rPr>
          <w:rFonts w:ascii="Arial Narrow" w:hAnsi="Arial Narrow"/>
          <w:i/>
          <w:sz w:val="16"/>
          <w:lang w:val="en-GB"/>
        </w:rPr>
        <w:t xml:space="preserve"> </w:t>
      </w:r>
      <w:r w:rsidRPr="00AC77A4">
        <w:rPr>
          <w:rFonts w:ascii="Arial Narrow" w:hAnsi="Arial Narrow"/>
          <w:i/>
          <w:sz w:val="16"/>
        </w:rPr>
        <w:t>το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π</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σο</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πιθ</w:t>
      </w:r>
      <w:r w:rsidRPr="00AC77A4">
        <w:rPr>
          <w:rFonts w:ascii="Arial" w:hAnsi="Arial" w:cs="Arial"/>
          <w:i/>
          <w:sz w:val="16"/>
        </w:rPr>
        <w:t>ή</w:t>
      </w:r>
      <w:r w:rsidRPr="00AC77A4">
        <w:rPr>
          <w:rFonts w:ascii="Arial Narrow" w:hAnsi="Arial Narrow"/>
          <w:i/>
          <w:sz w:val="16"/>
        </w:rPr>
        <w:t>σω</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π</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ὐ</w:t>
      </w:r>
      <w:r w:rsidRPr="00AC77A4">
        <w:rPr>
          <w:rFonts w:ascii="Arial Narrow" w:hAnsi="Arial Narrow"/>
          <w:i/>
          <w:sz w:val="16"/>
        </w:rPr>
        <w:t>το</w:t>
      </w:r>
      <w:r w:rsidRPr="00AC77A4">
        <w:rPr>
          <w:rFonts w:ascii="Arial" w:hAnsi="Arial" w:cs="Arial"/>
          <w:i/>
          <w:sz w:val="16"/>
        </w:rPr>
        <w:t>ύ</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συναντιλ</w:t>
      </w:r>
      <w:r w:rsidRPr="00AC77A4">
        <w:rPr>
          <w:rFonts w:ascii="Arial" w:hAnsi="Arial" w:cs="Arial"/>
          <w:i/>
          <w:sz w:val="16"/>
        </w:rPr>
        <w:t>ή</w:t>
      </w:r>
      <w:r w:rsidRPr="00AC77A4">
        <w:rPr>
          <w:rFonts w:ascii="Arial Narrow" w:hAnsi="Arial Narrow"/>
          <w:i/>
          <w:sz w:val="16"/>
        </w:rPr>
        <w:t>μψονται</w:t>
      </w:r>
      <w:r w:rsidRPr="00DF06FA">
        <w:rPr>
          <w:rFonts w:ascii="Arial Narrow" w:hAnsi="Arial Narrow"/>
          <w:i/>
          <w:sz w:val="16"/>
          <w:lang w:val="en-GB"/>
        </w:rPr>
        <w:t xml:space="preserve"> </w:t>
      </w:r>
      <w:r w:rsidRPr="00AC77A4">
        <w:rPr>
          <w:rFonts w:ascii="Arial Narrow" w:hAnsi="Arial Narrow"/>
          <w:i/>
          <w:sz w:val="16"/>
        </w:rPr>
        <w:t>μετ</w:t>
      </w:r>
      <w:r w:rsidRPr="00AC77A4">
        <w:rPr>
          <w:rFonts w:ascii="Arial" w:hAnsi="Arial" w:cs="Arial"/>
          <w:i/>
          <w:sz w:val="16"/>
        </w:rPr>
        <w:t>ὰ</w:t>
      </w:r>
      <w:r w:rsidRPr="00DF06FA">
        <w:rPr>
          <w:rFonts w:ascii="Arial Narrow" w:hAnsi="Arial Narrow"/>
          <w:i/>
          <w:sz w:val="16"/>
          <w:lang w:val="en-GB"/>
        </w:rPr>
        <w:t xml:space="preserve"> </w:t>
      </w:r>
      <w:r w:rsidRPr="00AC77A4">
        <w:rPr>
          <w:rFonts w:ascii="Arial Narrow" w:hAnsi="Arial Narrow"/>
          <w:i/>
          <w:sz w:val="16"/>
        </w:rPr>
        <w:t>σο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ὴ</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ὁ</w:t>
      </w:r>
      <w:r w:rsidRPr="00AC77A4">
        <w:rPr>
          <w:rFonts w:ascii="Arial Narrow" w:hAnsi="Arial Narrow"/>
          <w:i/>
          <w:sz w:val="16"/>
        </w:rPr>
        <w:t>ρμ</w:t>
      </w:r>
      <w:r w:rsidRPr="00AC77A4">
        <w:rPr>
          <w:rFonts w:ascii="Arial" w:hAnsi="Arial" w:cs="Arial"/>
          <w:i/>
          <w:sz w:val="16"/>
        </w:rPr>
        <w:t>ὴ</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το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λαο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ὐ</w:t>
      </w:r>
      <w:r w:rsidRPr="00AC77A4">
        <w:rPr>
          <w:rFonts w:ascii="Arial Narrow" w:hAnsi="Arial Narrow"/>
          <w:i/>
          <w:sz w:val="16"/>
        </w:rPr>
        <w:t>κ</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ἴ</w:t>
      </w:r>
      <w:r w:rsidRPr="00AC77A4">
        <w:rPr>
          <w:rFonts w:ascii="Arial Narrow" w:hAnsi="Arial Narrow"/>
          <w:i/>
          <w:sz w:val="16"/>
        </w:rPr>
        <w:t>σεις</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ὐ</w:t>
      </w:r>
      <w:r w:rsidRPr="00AC77A4">
        <w:rPr>
          <w:rFonts w:ascii="Arial Narrow" w:hAnsi="Arial Narrow"/>
          <w:i/>
          <w:sz w:val="16"/>
        </w:rPr>
        <w:t>το</w:t>
      </w:r>
      <w:r w:rsidRPr="00AC77A4">
        <w:rPr>
          <w:rFonts w:ascii="Arial" w:hAnsi="Arial" w:cs="Arial"/>
          <w:i/>
          <w:sz w:val="16"/>
        </w:rPr>
        <w:t>ὺ</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σ</w:t>
      </w:r>
      <w:r w:rsidRPr="00AC77A4">
        <w:rPr>
          <w:rFonts w:ascii="Arial" w:hAnsi="Arial" w:cs="Arial"/>
          <w:i/>
          <w:sz w:val="16"/>
        </w:rPr>
        <w:t>ὺ</w:t>
      </w:r>
      <w:r w:rsidRPr="00DF06FA">
        <w:rPr>
          <w:rFonts w:ascii="Arial Narrow" w:hAnsi="Arial Narrow"/>
          <w:i/>
          <w:sz w:val="16"/>
          <w:lang w:val="en-GB"/>
        </w:rPr>
        <w:t xml:space="preserve"> </w:t>
      </w:r>
      <w:r w:rsidRPr="00AC77A4">
        <w:rPr>
          <w:rFonts w:ascii="Arial Narrow" w:hAnsi="Arial Narrow"/>
          <w:i/>
          <w:sz w:val="16"/>
        </w:rPr>
        <w:t>μ</w:t>
      </w:r>
      <w:r w:rsidRPr="00AC77A4">
        <w:rPr>
          <w:rFonts w:ascii="Arial" w:hAnsi="Arial" w:cs="Arial"/>
          <w:i/>
          <w:sz w:val="16"/>
        </w:rPr>
        <w:t>ό</w:t>
      </w:r>
      <w:r w:rsidRPr="00AC77A4">
        <w:rPr>
          <w:rFonts w:ascii="Arial Narrow" w:hAnsi="Arial Narrow"/>
          <w:i/>
          <w:sz w:val="16"/>
        </w:rPr>
        <w:t>νος</w:t>
      </w:r>
      <w:r w:rsidRPr="00DF06FA">
        <w:rPr>
          <w:rFonts w:ascii="Arial Narrow" w:hAnsi="Arial Narrow"/>
          <w:i/>
          <w:sz w:val="16"/>
          <w:lang w:val="en-GB"/>
        </w:rPr>
        <w:t xml:space="preserve"> 18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ῷ</w:t>
      </w:r>
      <w:r w:rsidRPr="00DF06FA">
        <w:rPr>
          <w:rFonts w:ascii="Arial Narrow" w:hAnsi="Arial Narrow"/>
          <w:i/>
          <w:sz w:val="16"/>
          <w:lang w:val="en-GB"/>
        </w:rPr>
        <w:t xml:space="preserve"> </w:t>
      </w:r>
      <w:r w:rsidRPr="00AC77A4">
        <w:rPr>
          <w:rFonts w:ascii="Arial Narrow" w:hAnsi="Arial Narrow"/>
          <w:i/>
          <w:sz w:val="16"/>
        </w:rPr>
        <w:t>λα</w:t>
      </w:r>
      <w:r w:rsidRPr="00AC77A4">
        <w:rPr>
          <w:rFonts w:ascii="Arial" w:hAnsi="Arial" w:cs="Arial"/>
          <w:i/>
          <w:sz w:val="16"/>
        </w:rPr>
        <w:t>ῷ</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ρε</w:t>
      </w:r>
      <w:r w:rsidRPr="00AC77A4">
        <w:rPr>
          <w:rFonts w:ascii="Arial" w:hAnsi="Arial" w:cs="Arial"/>
          <w:i/>
          <w:sz w:val="16"/>
        </w:rPr>
        <w:t>ῖ</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w:hAnsi="Arial" w:cs="Arial"/>
          <w:i/>
          <w:sz w:val="16"/>
        </w:rPr>
        <w:t>ἁ</w:t>
      </w:r>
      <w:r w:rsidRPr="00AC77A4">
        <w:rPr>
          <w:rFonts w:ascii="Arial Narrow" w:hAnsi="Arial Narrow"/>
          <w:i/>
          <w:sz w:val="16"/>
        </w:rPr>
        <w:t>γν</w:t>
      </w:r>
      <w:r w:rsidRPr="00AC77A4">
        <w:rPr>
          <w:rFonts w:ascii="Arial" w:hAnsi="Arial" w:cs="Arial"/>
          <w:i/>
          <w:sz w:val="16"/>
        </w:rPr>
        <w:t>ί</w:t>
      </w:r>
      <w:r w:rsidRPr="00AC77A4">
        <w:rPr>
          <w:rFonts w:ascii="Arial Narrow" w:hAnsi="Arial Narrow"/>
          <w:i/>
          <w:sz w:val="16"/>
        </w:rPr>
        <w:t>σασθε</w:t>
      </w:r>
      <w:r w:rsidRPr="00DF06FA">
        <w:rPr>
          <w:rFonts w:ascii="Arial Narrow" w:hAnsi="Arial Narrow"/>
          <w:i/>
          <w:sz w:val="16"/>
          <w:lang w:val="en-GB"/>
        </w:rPr>
        <w:t xml:space="preserve"> </w:t>
      </w:r>
      <w:r w:rsidRPr="00AC77A4">
        <w:rPr>
          <w:rFonts w:ascii="Arial Narrow" w:hAnsi="Arial Narrow"/>
          <w:i/>
          <w:sz w:val="16"/>
        </w:rPr>
        <w:t>ε</w:t>
      </w:r>
      <w:r w:rsidRPr="00AC77A4">
        <w:rPr>
          <w:rFonts w:ascii="Arial" w:hAnsi="Arial" w:cs="Arial"/>
          <w:i/>
          <w:sz w:val="16"/>
        </w:rPr>
        <w:t>ἰ</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ὔ</w:t>
      </w:r>
      <w:r w:rsidRPr="00AC77A4">
        <w:rPr>
          <w:rFonts w:ascii="Arial Narrow" w:hAnsi="Arial Narrow"/>
          <w:i/>
          <w:sz w:val="16"/>
        </w:rPr>
        <w:t>ριον</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φ</w:t>
      </w:r>
      <w:r w:rsidRPr="00AC77A4">
        <w:rPr>
          <w:rFonts w:ascii="Arial" w:hAnsi="Arial" w:cs="Arial"/>
          <w:i/>
          <w:sz w:val="16"/>
        </w:rPr>
        <w:t>ά</w:t>
      </w:r>
      <w:r w:rsidRPr="00AC77A4">
        <w:rPr>
          <w:rFonts w:ascii="Arial Narrow" w:hAnsi="Arial Narrow"/>
          <w:i/>
          <w:sz w:val="16"/>
        </w:rPr>
        <w:t>γεσθε</w:t>
      </w:r>
      <w:r w:rsidRPr="00DF06FA">
        <w:rPr>
          <w:rFonts w:ascii="Arial Narrow" w:hAnsi="Arial Narrow"/>
          <w:i/>
          <w:sz w:val="16"/>
          <w:lang w:val="en-GB"/>
        </w:rPr>
        <w:t xml:space="preserve"> </w:t>
      </w:r>
      <w:r w:rsidRPr="00AC77A4">
        <w:rPr>
          <w:rFonts w:ascii="Arial Narrow" w:hAnsi="Arial Narrow"/>
          <w:i/>
          <w:sz w:val="16"/>
        </w:rPr>
        <w:t>κρ</w:t>
      </w:r>
      <w:r w:rsidRPr="00AC77A4">
        <w:rPr>
          <w:rFonts w:ascii="Arial" w:hAnsi="Arial" w:cs="Arial"/>
          <w:i/>
          <w:sz w:val="16"/>
        </w:rPr>
        <w:t>έ</w:t>
      </w:r>
      <w:r w:rsidRPr="00AC77A4">
        <w:rPr>
          <w:rFonts w:ascii="Arial Narrow" w:hAnsi="Arial Narrow"/>
          <w:i/>
          <w:sz w:val="16"/>
        </w:rPr>
        <w:t>α</w:t>
      </w:r>
      <w:r w:rsidRPr="00DF06FA">
        <w:rPr>
          <w:rFonts w:ascii="Arial Narrow" w:hAnsi="Arial Narrow"/>
          <w:i/>
          <w:sz w:val="16"/>
          <w:lang w:val="en-GB"/>
        </w:rPr>
        <w:t xml:space="preserve"> </w:t>
      </w:r>
      <w:r w:rsidRPr="00AC77A4">
        <w:rPr>
          <w:rFonts w:ascii="Arial" w:hAnsi="Arial" w:cs="Arial"/>
          <w:i/>
          <w:sz w:val="16"/>
        </w:rPr>
        <w:t>ὅ</w:t>
      </w:r>
      <w:r w:rsidRPr="00AC77A4">
        <w:rPr>
          <w:rFonts w:ascii="Arial Narrow" w:hAnsi="Arial Narrow"/>
          <w:i/>
          <w:sz w:val="16"/>
        </w:rPr>
        <w:t>τι</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κλα</w:t>
      </w:r>
      <w:r w:rsidRPr="00AC77A4">
        <w:rPr>
          <w:rFonts w:ascii="Arial" w:hAnsi="Arial" w:cs="Arial"/>
          <w:i/>
          <w:sz w:val="16"/>
        </w:rPr>
        <w:t>ύ</w:t>
      </w:r>
      <w:r w:rsidRPr="00AC77A4">
        <w:rPr>
          <w:rFonts w:ascii="Arial Narrow" w:hAnsi="Arial Narrow"/>
          <w:i/>
          <w:sz w:val="16"/>
        </w:rPr>
        <w:t>σατε</w:t>
      </w:r>
      <w:r w:rsidRPr="00DF06FA">
        <w:rPr>
          <w:rFonts w:ascii="Arial Narrow" w:hAnsi="Arial Narrow"/>
          <w:i/>
          <w:sz w:val="16"/>
          <w:lang w:val="en-GB"/>
        </w:rPr>
        <w:t xml:space="preserve"> </w:t>
      </w:r>
      <w:r w:rsidRPr="00AC77A4">
        <w:rPr>
          <w:rFonts w:ascii="Arial" w:hAnsi="Arial" w:cs="Arial"/>
          <w:i/>
          <w:sz w:val="16"/>
        </w:rPr>
        <w:t>ἔ</w:t>
      </w:r>
      <w:r w:rsidRPr="00AC77A4">
        <w:rPr>
          <w:rFonts w:ascii="Arial Narrow" w:hAnsi="Arial Narrow"/>
          <w:i/>
          <w:sz w:val="16"/>
        </w:rPr>
        <w:t>ναντι</w:t>
      </w:r>
      <w:r w:rsidRPr="00DF06FA">
        <w:rPr>
          <w:rFonts w:ascii="Arial Narrow" w:hAnsi="Arial Narrow"/>
          <w:i/>
          <w:sz w:val="16"/>
          <w:lang w:val="en-GB"/>
        </w:rPr>
        <w:t xml:space="preserve"> </w:t>
      </w:r>
      <w:r w:rsidRPr="00AC77A4">
        <w:rPr>
          <w:rFonts w:ascii="Arial Narrow" w:hAnsi="Arial Narrow"/>
          <w:i/>
          <w:sz w:val="16"/>
        </w:rPr>
        <w:t>κυρ</w:t>
      </w:r>
      <w:r w:rsidRPr="00AC77A4">
        <w:rPr>
          <w:rFonts w:ascii="Arial" w:hAnsi="Arial" w:cs="Arial"/>
          <w:i/>
          <w:sz w:val="16"/>
        </w:rPr>
        <w:t>ί</w:t>
      </w:r>
      <w:r w:rsidRPr="00AC77A4">
        <w:rPr>
          <w:rFonts w:ascii="Arial Narrow" w:hAnsi="Arial Narrow"/>
          <w:i/>
          <w:sz w:val="16"/>
        </w:rPr>
        <w:t>ου</w:t>
      </w:r>
      <w:r w:rsidRPr="00DF06FA">
        <w:rPr>
          <w:rFonts w:ascii="Arial Narrow" w:hAnsi="Arial Narrow"/>
          <w:i/>
          <w:sz w:val="16"/>
          <w:lang w:val="en-GB"/>
        </w:rPr>
        <w:t xml:space="preserve"> </w:t>
      </w:r>
      <w:r w:rsidRPr="00AC77A4">
        <w:rPr>
          <w:rFonts w:ascii="Arial Narrow" w:hAnsi="Arial Narrow"/>
          <w:i/>
          <w:sz w:val="16"/>
        </w:rPr>
        <w:t>λ</w:t>
      </w:r>
      <w:r w:rsidRPr="00AC77A4">
        <w:rPr>
          <w:rFonts w:ascii="Arial" w:hAnsi="Arial" w:cs="Arial"/>
          <w:i/>
          <w:sz w:val="16"/>
        </w:rPr>
        <w:t>έ</w:t>
      </w:r>
      <w:r w:rsidRPr="00AC77A4">
        <w:rPr>
          <w:rFonts w:ascii="Arial Narrow" w:hAnsi="Arial Narrow"/>
          <w:i/>
          <w:sz w:val="16"/>
        </w:rPr>
        <w:t>γοντες</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ί</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ᾶ</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ψωμιε</w:t>
      </w:r>
      <w:r w:rsidRPr="00AC77A4">
        <w:rPr>
          <w:rFonts w:ascii="Arial" w:hAnsi="Arial" w:cs="Arial"/>
          <w:i/>
          <w:sz w:val="16"/>
        </w:rPr>
        <w:t>ῖ</w:t>
      </w:r>
      <w:r w:rsidRPr="00DF06FA">
        <w:rPr>
          <w:rFonts w:ascii="Arial Narrow" w:hAnsi="Arial Narrow"/>
          <w:i/>
          <w:sz w:val="16"/>
          <w:lang w:val="en-GB"/>
        </w:rPr>
        <w:t xml:space="preserve"> </w:t>
      </w:r>
      <w:r w:rsidRPr="00AC77A4">
        <w:rPr>
          <w:rFonts w:ascii="Arial Narrow" w:hAnsi="Arial Narrow"/>
          <w:i/>
          <w:sz w:val="16"/>
        </w:rPr>
        <w:t>κρ</w:t>
      </w:r>
      <w:r w:rsidRPr="00AC77A4">
        <w:rPr>
          <w:rFonts w:ascii="Arial" w:hAnsi="Arial" w:cs="Arial"/>
          <w:i/>
          <w:sz w:val="16"/>
        </w:rPr>
        <w:t>έ</w:t>
      </w:r>
      <w:r w:rsidRPr="00AC77A4">
        <w:rPr>
          <w:rFonts w:ascii="Arial Narrow" w:hAnsi="Arial Narrow"/>
          <w:i/>
          <w:sz w:val="16"/>
        </w:rPr>
        <w:t>α</w:t>
      </w:r>
      <w:r w:rsidRPr="00DF06FA">
        <w:rPr>
          <w:rFonts w:ascii="Arial Narrow" w:hAnsi="Arial Narrow"/>
          <w:i/>
          <w:sz w:val="16"/>
          <w:lang w:val="en-GB"/>
        </w:rPr>
        <w:t xml:space="preserve"> </w:t>
      </w:r>
      <w:r w:rsidRPr="00AC77A4">
        <w:rPr>
          <w:rFonts w:ascii="Arial" w:hAnsi="Arial" w:cs="Arial"/>
          <w:i/>
          <w:sz w:val="16"/>
        </w:rPr>
        <w:t>ὅ</w:t>
      </w:r>
      <w:r w:rsidRPr="00AC77A4">
        <w:rPr>
          <w:rFonts w:ascii="Arial Narrow" w:hAnsi="Arial Narrow"/>
          <w:i/>
          <w:sz w:val="16"/>
        </w:rPr>
        <w:t>τι</w:t>
      </w:r>
      <w:r w:rsidRPr="00DF06FA">
        <w:rPr>
          <w:rFonts w:ascii="Arial Narrow" w:hAnsi="Arial Narrow"/>
          <w:i/>
          <w:sz w:val="16"/>
          <w:lang w:val="en-GB"/>
        </w:rPr>
        <w:t xml:space="preserve"> </w:t>
      </w:r>
      <w:r w:rsidRPr="00AC77A4">
        <w:rPr>
          <w:rFonts w:ascii="Arial Narrow" w:hAnsi="Arial Narrow"/>
          <w:i/>
          <w:sz w:val="16"/>
        </w:rPr>
        <w:t>καλ</w:t>
      </w:r>
      <w:r w:rsidRPr="00AC77A4">
        <w:rPr>
          <w:rFonts w:ascii="Arial" w:hAnsi="Arial" w:cs="Arial"/>
          <w:i/>
          <w:sz w:val="16"/>
        </w:rPr>
        <w:t>ὸ</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στιν</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ἰ</w:t>
      </w:r>
      <w:r w:rsidRPr="00AC77A4">
        <w:rPr>
          <w:rFonts w:ascii="Arial Narrow" w:hAnsi="Arial Narrow"/>
          <w:i/>
          <w:sz w:val="16"/>
        </w:rPr>
        <w:t>γ</w:t>
      </w:r>
      <w:r w:rsidRPr="00AC77A4">
        <w:rPr>
          <w:rFonts w:ascii="Arial" w:hAnsi="Arial" w:cs="Arial"/>
          <w:i/>
          <w:sz w:val="16"/>
        </w:rPr>
        <w:t>ύ</w:t>
      </w:r>
      <w:r w:rsidRPr="00AC77A4">
        <w:rPr>
          <w:rFonts w:ascii="Arial Narrow" w:hAnsi="Arial Narrow"/>
          <w:i/>
          <w:sz w:val="16"/>
        </w:rPr>
        <w:t>πτ</w:t>
      </w:r>
      <w:r w:rsidRPr="00AC77A4">
        <w:rPr>
          <w:rFonts w:ascii="Arial" w:hAnsi="Arial" w:cs="Arial"/>
          <w:i/>
          <w:sz w:val="16"/>
        </w:rPr>
        <w:t>ῳ</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δ</w:t>
      </w:r>
      <w:r w:rsidRPr="00AC77A4">
        <w:rPr>
          <w:rFonts w:ascii="Arial" w:hAnsi="Arial" w:cs="Arial"/>
          <w:i/>
          <w:sz w:val="16"/>
        </w:rPr>
        <w:t>ώ</w:t>
      </w:r>
      <w:r w:rsidRPr="00AC77A4">
        <w:rPr>
          <w:rFonts w:ascii="Arial Narrow" w:hAnsi="Arial Narrow"/>
          <w:i/>
          <w:sz w:val="16"/>
        </w:rPr>
        <w:t>σει</w:t>
      </w:r>
      <w:r w:rsidRPr="00DF06FA">
        <w:rPr>
          <w:rFonts w:ascii="Arial Narrow" w:hAnsi="Arial Narrow"/>
          <w:i/>
          <w:sz w:val="16"/>
          <w:lang w:val="en-GB"/>
        </w:rPr>
        <w:t xml:space="preserve"> </w:t>
      </w:r>
      <w:r w:rsidRPr="00AC77A4">
        <w:rPr>
          <w:rFonts w:ascii="Arial Narrow" w:hAnsi="Arial Narrow"/>
          <w:i/>
          <w:sz w:val="16"/>
        </w:rPr>
        <w:t>κ</w:t>
      </w:r>
      <w:r w:rsidRPr="00AC77A4">
        <w:rPr>
          <w:rFonts w:ascii="Arial" w:hAnsi="Arial" w:cs="Arial"/>
          <w:i/>
          <w:sz w:val="16"/>
        </w:rPr>
        <w:t>ύ</w:t>
      </w:r>
      <w:r w:rsidRPr="00AC77A4">
        <w:rPr>
          <w:rFonts w:ascii="Arial Narrow" w:hAnsi="Arial Narrow"/>
          <w:i/>
          <w:sz w:val="16"/>
        </w:rPr>
        <w:t>ριος</w:t>
      </w:r>
      <w:r w:rsidRPr="00DF06FA">
        <w:rPr>
          <w:rFonts w:ascii="Arial Narrow" w:hAnsi="Arial Narrow"/>
          <w:i/>
          <w:sz w:val="16"/>
          <w:lang w:val="en-GB"/>
        </w:rPr>
        <w:t xml:space="preserve"> </w:t>
      </w:r>
      <w:r w:rsidRPr="00AC77A4">
        <w:rPr>
          <w:rFonts w:ascii="Arial" w:hAnsi="Arial" w:cs="Arial"/>
          <w:i/>
          <w:sz w:val="16"/>
        </w:rPr>
        <w:t>ὑ</w:t>
      </w:r>
      <w:r w:rsidRPr="00AC77A4">
        <w:rPr>
          <w:rFonts w:ascii="Arial Narrow" w:hAnsi="Arial Narrow"/>
          <w:i/>
          <w:sz w:val="16"/>
        </w:rPr>
        <w:t>μ</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κρ</w:t>
      </w:r>
      <w:r w:rsidRPr="00AC77A4">
        <w:rPr>
          <w:rFonts w:ascii="Arial" w:hAnsi="Arial" w:cs="Arial"/>
          <w:i/>
          <w:sz w:val="16"/>
        </w:rPr>
        <w:t>έ</w:t>
      </w:r>
      <w:r w:rsidRPr="00AC77A4">
        <w:rPr>
          <w:rFonts w:ascii="Arial Narrow" w:hAnsi="Arial Narrow"/>
          <w:i/>
          <w:sz w:val="16"/>
        </w:rPr>
        <w:t>α</w:t>
      </w:r>
      <w:r w:rsidRPr="00DF06FA">
        <w:rPr>
          <w:rFonts w:ascii="Arial Narrow" w:hAnsi="Arial Narrow"/>
          <w:i/>
          <w:sz w:val="16"/>
          <w:lang w:val="en-GB"/>
        </w:rPr>
        <w:t xml:space="preserve"> </w:t>
      </w:r>
      <w:r w:rsidRPr="00AC77A4">
        <w:rPr>
          <w:rFonts w:ascii="Arial Narrow" w:hAnsi="Arial Narrow"/>
          <w:i/>
          <w:sz w:val="16"/>
        </w:rPr>
        <w:t>φαγε</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φ</w:t>
      </w:r>
      <w:r w:rsidRPr="00AC77A4">
        <w:rPr>
          <w:rFonts w:ascii="Arial" w:hAnsi="Arial" w:cs="Arial"/>
          <w:i/>
          <w:sz w:val="16"/>
        </w:rPr>
        <w:t>ά</w:t>
      </w:r>
      <w:r w:rsidRPr="00AC77A4">
        <w:rPr>
          <w:rFonts w:ascii="Arial Narrow" w:hAnsi="Arial Narrow"/>
          <w:i/>
          <w:sz w:val="16"/>
        </w:rPr>
        <w:t>γεσθε</w:t>
      </w:r>
      <w:r w:rsidRPr="00DF06FA">
        <w:rPr>
          <w:rFonts w:ascii="Arial Narrow" w:hAnsi="Arial Narrow"/>
          <w:i/>
          <w:sz w:val="16"/>
          <w:lang w:val="en-GB"/>
        </w:rPr>
        <w:t xml:space="preserve"> </w:t>
      </w:r>
      <w:r w:rsidRPr="00AC77A4">
        <w:rPr>
          <w:rFonts w:ascii="Arial Narrow" w:hAnsi="Arial Narrow"/>
          <w:i/>
          <w:sz w:val="16"/>
        </w:rPr>
        <w:t>κρ</w:t>
      </w:r>
      <w:r w:rsidRPr="00AC77A4">
        <w:rPr>
          <w:rFonts w:ascii="Arial" w:hAnsi="Arial" w:cs="Arial"/>
          <w:i/>
          <w:sz w:val="16"/>
        </w:rPr>
        <w:t>έ</w:t>
      </w:r>
      <w:r w:rsidRPr="00AC77A4">
        <w:rPr>
          <w:rFonts w:ascii="Arial Narrow" w:hAnsi="Arial Narrow"/>
          <w:i/>
          <w:sz w:val="16"/>
        </w:rPr>
        <w:t>α</w:t>
      </w:r>
      <w:r w:rsidRPr="00DF06FA">
        <w:rPr>
          <w:rFonts w:ascii="Arial Narrow" w:hAnsi="Arial Narrow"/>
          <w:i/>
          <w:sz w:val="16"/>
          <w:lang w:val="en-GB"/>
        </w:rPr>
        <w:t xml:space="preserve"> 19 </w:t>
      </w:r>
      <w:r w:rsidRPr="00AC77A4">
        <w:rPr>
          <w:rFonts w:ascii="Arial Narrow" w:hAnsi="Arial Narrow"/>
          <w:i/>
          <w:sz w:val="16"/>
        </w:rPr>
        <w:t>ο</w:t>
      </w:r>
      <w:r w:rsidRPr="00AC77A4">
        <w:rPr>
          <w:rFonts w:ascii="Arial" w:hAnsi="Arial" w:cs="Arial"/>
          <w:i/>
          <w:sz w:val="16"/>
        </w:rPr>
        <w:t>ὐ</w:t>
      </w:r>
      <w:r w:rsidRPr="00AC77A4">
        <w:rPr>
          <w:rFonts w:ascii="Arial Narrow" w:hAnsi="Arial Narrow"/>
          <w:i/>
          <w:sz w:val="16"/>
        </w:rPr>
        <w:t>χ</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έ</w:t>
      </w:r>
      <w:r w:rsidRPr="00AC77A4">
        <w:rPr>
          <w:rFonts w:ascii="Arial Narrow" w:hAnsi="Arial Narrow"/>
          <w:i/>
          <w:sz w:val="16"/>
        </w:rPr>
        <w:t>ραν</w:t>
      </w:r>
      <w:r w:rsidRPr="00DF06FA">
        <w:rPr>
          <w:rFonts w:ascii="Arial Narrow" w:hAnsi="Arial Narrow"/>
          <w:i/>
          <w:sz w:val="16"/>
          <w:lang w:val="en-GB"/>
        </w:rPr>
        <w:t xml:space="preserve"> </w:t>
      </w:r>
      <w:r w:rsidRPr="00AC77A4">
        <w:rPr>
          <w:rFonts w:ascii="Arial Narrow" w:hAnsi="Arial Narrow"/>
          <w:i/>
          <w:sz w:val="16"/>
        </w:rPr>
        <w:t>μ</w:t>
      </w:r>
      <w:r w:rsidRPr="00AC77A4">
        <w:rPr>
          <w:rFonts w:ascii="Arial" w:hAnsi="Arial" w:cs="Arial"/>
          <w:i/>
          <w:sz w:val="16"/>
        </w:rPr>
        <w:t>ί</w:t>
      </w:r>
      <w:r w:rsidRPr="00AC77A4">
        <w:rPr>
          <w:rFonts w:ascii="Arial Narrow" w:hAnsi="Arial Narrow"/>
          <w:i/>
          <w:sz w:val="16"/>
        </w:rPr>
        <w:t>αν</w:t>
      </w:r>
      <w:r w:rsidRPr="00DF06FA">
        <w:rPr>
          <w:rFonts w:ascii="Arial Narrow" w:hAnsi="Arial Narrow"/>
          <w:i/>
          <w:sz w:val="16"/>
          <w:lang w:val="en-GB"/>
        </w:rPr>
        <w:t xml:space="preserve"> </w:t>
      </w:r>
      <w:r w:rsidRPr="00AC77A4">
        <w:rPr>
          <w:rFonts w:ascii="Arial Narrow" w:hAnsi="Arial Narrow"/>
          <w:i/>
          <w:sz w:val="16"/>
        </w:rPr>
        <w:t>φ</w:t>
      </w:r>
      <w:r w:rsidRPr="00AC77A4">
        <w:rPr>
          <w:rFonts w:ascii="Arial" w:hAnsi="Arial" w:cs="Arial"/>
          <w:i/>
          <w:sz w:val="16"/>
        </w:rPr>
        <w:t>ά</w:t>
      </w:r>
      <w:r w:rsidRPr="00AC77A4">
        <w:rPr>
          <w:rFonts w:ascii="Arial Narrow" w:hAnsi="Arial Narrow"/>
          <w:i/>
          <w:sz w:val="16"/>
        </w:rPr>
        <w:t>γεσθε</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ὐ</w:t>
      </w:r>
      <w:r w:rsidRPr="00AC77A4">
        <w:rPr>
          <w:rFonts w:ascii="Arial Narrow" w:hAnsi="Arial Narrow"/>
          <w:i/>
          <w:sz w:val="16"/>
        </w:rPr>
        <w:t>δ</w:t>
      </w:r>
      <w:r w:rsidRPr="00AC77A4">
        <w:rPr>
          <w:rFonts w:ascii="Arial" w:hAnsi="Arial" w:cs="Arial"/>
          <w:i/>
          <w:sz w:val="16"/>
        </w:rPr>
        <w:t>ὲ</w:t>
      </w:r>
      <w:r w:rsidRPr="00DF06FA">
        <w:rPr>
          <w:rFonts w:ascii="Arial Narrow" w:hAnsi="Arial Narrow"/>
          <w:i/>
          <w:sz w:val="16"/>
          <w:lang w:val="en-GB"/>
        </w:rPr>
        <w:t xml:space="preserve"> </w:t>
      </w:r>
      <w:r w:rsidRPr="00AC77A4">
        <w:rPr>
          <w:rFonts w:ascii="Arial Narrow" w:hAnsi="Arial Narrow"/>
          <w:i/>
          <w:sz w:val="16"/>
        </w:rPr>
        <w:t>δ</w:t>
      </w:r>
      <w:r w:rsidRPr="00AC77A4">
        <w:rPr>
          <w:rFonts w:ascii="Arial" w:hAnsi="Arial" w:cs="Arial"/>
          <w:i/>
          <w:sz w:val="16"/>
        </w:rPr>
        <w:t>ύ</w:t>
      </w:r>
      <w:r w:rsidRPr="00AC77A4">
        <w:rPr>
          <w:rFonts w:ascii="Arial Narrow" w:hAnsi="Arial Narrow"/>
          <w:i/>
          <w:sz w:val="16"/>
        </w:rPr>
        <w:t>ο</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ὐ</w:t>
      </w:r>
      <w:r w:rsidRPr="00AC77A4">
        <w:rPr>
          <w:rFonts w:ascii="Arial Narrow" w:hAnsi="Arial Narrow"/>
          <w:i/>
          <w:sz w:val="16"/>
        </w:rPr>
        <w:t>δ</w:t>
      </w:r>
      <w:r w:rsidRPr="00AC77A4">
        <w:rPr>
          <w:rFonts w:ascii="Arial" w:hAnsi="Arial" w:cs="Arial"/>
          <w:i/>
          <w:sz w:val="16"/>
        </w:rPr>
        <w:t>ὲ</w:t>
      </w:r>
      <w:r w:rsidRPr="00DF06FA">
        <w:rPr>
          <w:rFonts w:ascii="Arial Narrow" w:hAnsi="Arial Narrow"/>
          <w:i/>
          <w:sz w:val="16"/>
          <w:lang w:val="en-GB"/>
        </w:rPr>
        <w:t xml:space="preserve"> </w:t>
      </w:r>
      <w:r w:rsidRPr="00AC77A4">
        <w:rPr>
          <w:rFonts w:ascii="Arial Narrow" w:hAnsi="Arial Narrow"/>
          <w:i/>
          <w:sz w:val="16"/>
        </w:rPr>
        <w:t>π</w:t>
      </w:r>
      <w:r w:rsidRPr="00AC77A4">
        <w:rPr>
          <w:rFonts w:ascii="Arial" w:hAnsi="Arial" w:cs="Arial"/>
          <w:i/>
          <w:sz w:val="16"/>
        </w:rPr>
        <w:t>έ</w:t>
      </w:r>
      <w:r w:rsidRPr="00AC77A4">
        <w:rPr>
          <w:rFonts w:ascii="Arial Narrow" w:hAnsi="Arial Narrow"/>
          <w:i/>
          <w:sz w:val="16"/>
        </w:rPr>
        <w:t>ντε</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έ</w:t>
      </w:r>
      <w:r w:rsidRPr="00AC77A4">
        <w:rPr>
          <w:rFonts w:ascii="Arial Narrow" w:hAnsi="Arial Narrow"/>
          <w:i/>
          <w:sz w:val="16"/>
        </w:rPr>
        <w:t>ρας</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ὐ</w:t>
      </w:r>
      <w:r w:rsidRPr="00AC77A4">
        <w:rPr>
          <w:rFonts w:ascii="Arial Narrow" w:hAnsi="Arial Narrow"/>
          <w:i/>
          <w:sz w:val="16"/>
        </w:rPr>
        <w:t>δ</w:t>
      </w:r>
      <w:r w:rsidRPr="00AC77A4">
        <w:rPr>
          <w:rFonts w:ascii="Arial" w:hAnsi="Arial" w:cs="Arial"/>
          <w:i/>
          <w:sz w:val="16"/>
        </w:rPr>
        <w:t>ὲ</w:t>
      </w:r>
      <w:r w:rsidRPr="00DF06FA">
        <w:rPr>
          <w:rFonts w:ascii="Arial Narrow" w:hAnsi="Arial Narrow"/>
          <w:i/>
          <w:sz w:val="16"/>
          <w:lang w:val="en-GB"/>
        </w:rPr>
        <w:t xml:space="preserve"> </w:t>
      </w:r>
      <w:r w:rsidRPr="00AC77A4">
        <w:rPr>
          <w:rFonts w:ascii="Arial Narrow" w:hAnsi="Arial Narrow"/>
          <w:i/>
          <w:sz w:val="16"/>
        </w:rPr>
        <w:t>δ</w:t>
      </w:r>
      <w:r w:rsidRPr="00AC77A4">
        <w:rPr>
          <w:rFonts w:ascii="Arial" w:hAnsi="Arial" w:cs="Arial"/>
          <w:i/>
          <w:sz w:val="16"/>
        </w:rPr>
        <w:t>έ</w:t>
      </w:r>
      <w:r w:rsidRPr="00AC77A4">
        <w:rPr>
          <w:rFonts w:ascii="Arial Narrow" w:hAnsi="Arial Narrow"/>
          <w:i/>
          <w:sz w:val="16"/>
        </w:rPr>
        <w:t>κα</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έ</w:t>
      </w:r>
      <w:r w:rsidRPr="00AC77A4">
        <w:rPr>
          <w:rFonts w:ascii="Arial Narrow" w:hAnsi="Arial Narrow"/>
          <w:i/>
          <w:sz w:val="16"/>
        </w:rPr>
        <w:t>ρας</w:t>
      </w:r>
      <w:r w:rsidRPr="00DF06FA">
        <w:rPr>
          <w:rFonts w:ascii="Arial Narrow" w:hAnsi="Arial Narrow"/>
          <w:i/>
          <w:sz w:val="16"/>
          <w:lang w:val="en-GB"/>
        </w:rPr>
        <w:t xml:space="preserve"> </w:t>
      </w:r>
      <w:r w:rsidRPr="00AC77A4">
        <w:rPr>
          <w:rFonts w:ascii="Arial Narrow" w:hAnsi="Arial Narrow"/>
          <w:i/>
          <w:sz w:val="16"/>
        </w:rPr>
        <w:t>ο</w:t>
      </w:r>
      <w:r w:rsidRPr="00AC77A4">
        <w:rPr>
          <w:rFonts w:ascii="Arial" w:hAnsi="Arial" w:cs="Arial"/>
          <w:i/>
          <w:sz w:val="16"/>
        </w:rPr>
        <w:t>ὐ</w:t>
      </w:r>
      <w:r w:rsidRPr="00AC77A4">
        <w:rPr>
          <w:rFonts w:ascii="Arial Narrow" w:hAnsi="Arial Narrow"/>
          <w:i/>
          <w:sz w:val="16"/>
        </w:rPr>
        <w:t>δ</w:t>
      </w:r>
      <w:r w:rsidRPr="00AC77A4">
        <w:rPr>
          <w:rFonts w:ascii="Arial" w:hAnsi="Arial" w:cs="Arial"/>
          <w:i/>
          <w:sz w:val="16"/>
        </w:rPr>
        <w:t>ὲ</w:t>
      </w:r>
      <w:r w:rsidRPr="00DF06FA">
        <w:rPr>
          <w:rFonts w:ascii="Arial Narrow" w:hAnsi="Arial Narrow"/>
          <w:i/>
          <w:sz w:val="16"/>
          <w:lang w:val="en-GB"/>
        </w:rPr>
        <w:t xml:space="preserve"> </w:t>
      </w:r>
      <w:r w:rsidRPr="00AC77A4">
        <w:rPr>
          <w:rFonts w:ascii="Arial Narrow" w:hAnsi="Arial Narrow"/>
          <w:i/>
          <w:sz w:val="16"/>
        </w:rPr>
        <w:t>ε</w:t>
      </w:r>
      <w:r w:rsidRPr="00AC77A4">
        <w:rPr>
          <w:rFonts w:ascii="Arial" w:hAnsi="Arial" w:cs="Arial"/>
          <w:i/>
          <w:sz w:val="16"/>
        </w:rPr>
        <w:t>ἴ</w:t>
      </w:r>
      <w:r w:rsidRPr="00AC77A4">
        <w:rPr>
          <w:rFonts w:ascii="Arial Narrow" w:hAnsi="Arial Narrow"/>
          <w:i/>
          <w:sz w:val="16"/>
        </w:rPr>
        <w:t>κοσι</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έ</w:t>
      </w:r>
      <w:r w:rsidRPr="00AC77A4">
        <w:rPr>
          <w:rFonts w:ascii="Arial Narrow" w:hAnsi="Arial Narrow"/>
          <w:i/>
          <w:sz w:val="16"/>
        </w:rPr>
        <w:t>ρας</w:t>
      </w:r>
      <w:r w:rsidRPr="00DF06FA">
        <w:rPr>
          <w:rFonts w:ascii="Arial Narrow" w:hAnsi="Arial Narrow"/>
          <w:i/>
          <w:sz w:val="16"/>
          <w:lang w:val="en-GB"/>
        </w:rPr>
        <w:t xml:space="preserve"> 20 </w:t>
      </w:r>
      <w:r w:rsidRPr="00AC77A4">
        <w:rPr>
          <w:rFonts w:ascii="Arial" w:hAnsi="Arial" w:cs="Arial"/>
          <w:i/>
          <w:sz w:val="16"/>
        </w:rPr>
        <w:t>ἕ</w:t>
      </w:r>
      <w:r w:rsidRPr="00AC77A4">
        <w:rPr>
          <w:rFonts w:ascii="Arial Narrow" w:hAnsi="Arial Narrow"/>
          <w:i/>
          <w:sz w:val="16"/>
        </w:rPr>
        <w:t>ως</w:t>
      </w:r>
      <w:r w:rsidRPr="00DF06FA">
        <w:rPr>
          <w:rFonts w:ascii="Arial Narrow" w:hAnsi="Arial Narrow"/>
          <w:i/>
          <w:sz w:val="16"/>
          <w:lang w:val="en-GB"/>
        </w:rPr>
        <w:t xml:space="preserve"> </w:t>
      </w:r>
      <w:r w:rsidRPr="00AC77A4">
        <w:rPr>
          <w:rFonts w:ascii="Arial Narrow" w:hAnsi="Arial Narrow"/>
          <w:i/>
          <w:sz w:val="16"/>
        </w:rPr>
        <w:t>μην</w:t>
      </w:r>
      <w:r w:rsidRPr="00AC77A4">
        <w:rPr>
          <w:rFonts w:ascii="Arial" w:hAnsi="Arial" w:cs="Arial"/>
          <w:i/>
          <w:sz w:val="16"/>
        </w:rPr>
        <w:t>ὸ</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μερ</w:t>
      </w:r>
      <w:r w:rsidRPr="00AC77A4">
        <w:rPr>
          <w:rFonts w:ascii="Arial" w:hAnsi="Arial" w:cs="Arial"/>
          <w:i/>
          <w:sz w:val="16"/>
        </w:rPr>
        <w:t>ῶ</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φ</w:t>
      </w:r>
      <w:r w:rsidRPr="00AC77A4">
        <w:rPr>
          <w:rFonts w:ascii="Arial" w:hAnsi="Arial" w:cs="Arial"/>
          <w:i/>
          <w:sz w:val="16"/>
        </w:rPr>
        <w:t>ά</w:t>
      </w:r>
      <w:r w:rsidRPr="00AC77A4">
        <w:rPr>
          <w:rFonts w:ascii="Arial Narrow" w:hAnsi="Arial Narrow"/>
          <w:i/>
          <w:sz w:val="16"/>
        </w:rPr>
        <w:t>γεσθε</w:t>
      </w:r>
      <w:r w:rsidRPr="00DF06FA">
        <w:rPr>
          <w:rFonts w:ascii="Arial Narrow" w:hAnsi="Arial Narrow"/>
          <w:i/>
          <w:sz w:val="16"/>
          <w:lang w:val="en-GB"/>
        </w:rPr>
        <w:t xml:space="preserve"> </w:t>
      </w:r>
      <w:r w:rsidRPr="00AC77A4">
        <w:rPr>
          <w:rFonts w:ascii="Arial" w:hAnsi="Arial" w:cs="Arial"/>
          <w:i/>
          <w:sz w:val="16"/>
        </w:rPr>
        <w:t>ἕ</w:t>
      </w:r>
      <w:r w:rsidRPr="00AC77A4">
        <w:rPr>
          <w:rFonts w:ascii="Arial Narrow" w:hAnsi="Arial Narrow"/>
          <w:i/>
          <w:sz w:val="16"/>
        </w:rPr>
        <w:t>ως</w:t>
      </w:r>
      <w:r w:rsidRPr="00DF06FA">
        <w:rPr>
          <w:rFonts w:ascii="Arial Narrow" w:hAnsi="Arial Narrow"/>
          <w:i/>
          <w:sz w:val="16"/>
          <w:lang w:val="en-GB"/>
        </w:rPr>
        <w:t xml:space="preserve"> </w:t>
      </w:r>
      <w:r w:rsidRPr="00AC77A4">
        <w:rPr>
          <w:rFonts w:ascii="Arial" w:hAnsi="Arial" w:cs="Arial"/>
          <w:i/>
          <w:sz w:val="16"/>
        </w:rPr>
        <w:t>ἂ</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ξ</w:t>
      </w:r>
      <w:r w:rsidRPr="00AC77A4">
        <w:rPr>
          <w:rFonts w:ascii="Arial" w:hAnsi="Arial" w:cs="Arial"/>
          <w:i/>
          <w:sz w:val="16"/>
        </w:rPr>
        <w:t>έ</w:t>
      </w:r>
      <w:r w:rsidRPr="00AC77A4">
        <w:rPr>
          <w:rFonts w:ascii="Arial Narrow" w:hAnsi="Arial Narrow"/>
          <w:i/>
          <w:sz w:val="16"/>
        </w:rPr>
        <w:t>λθ</w:t>
      </w:r>
      <w:r w:rsidRPr="00AC77A4">
        <w:rPr>
          <w:rFonts w:ascii="Arial" w:hAnsi="Arial" w:cs="Arial"/>
          <w:i/>
          <w:sz w:val="16"/>
        </w:rPr>
        <w:t>ῃ</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κ</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ῶ</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μυκτ</w:t>
      </w:r>
      <w:r w:rsidRPr="00AC77A4">
        <w:rPr>
          <w:rFonts w:ascii="Arial" w:hAnsi="Arial" w:cs="Arial"/>
          <w:i/>
          <w:sz w:val="16"/>
        </w:rPr>
        <w:t>ή</w:t>
      </w:r>
      <w:r w:rsidRPr="00AC77A4">
        <w:rPr>
          <w:rFonts w:ascii="Arial Narrow" w:hAnsi="Arial Narrow"/>
          <w:i/>
          <w:sz w:val="16"/>
        </w:rPr>
        <w:t>ρων</w:t>
      </w:r>
      <w:r w:rsidRPr="00DF06FA">
        <w:rPr>
          <w:rFonts w:ascii="Arial Narrow" w:hAnsi="Arial Narrow"/>
          <w:i/>
          <w:sz w:val="16"/>
          <w:lang w:val="en-GB"/>
        </w:rPr>
        <w:t xml:space="preserve"> </w:t>
      </w:r>
      <w:r w:rsidRPr="00AC77A4">
        <w:rPr>
          <w:rFonts w:ascii="Arial" w:hAnsi="Arial" w:cs="Arial"/>
          <w:i/>
          <w:sz w:val="16"/>
        </w:rPr>
        <w:t>ὑ</w:t>
      </w:r>
      <w:r w:rsidRPr="00AC77A4">
        <w:rPr>
          <w:rFonts w:ascii="Arial Narrow" w:hAnsi="Arial Narrow"/>
          <w:i/>
          <w:sz w:val="16"/>
        </w:rPr>
        <w:t>μ</w:t>
      </w:r>
      <w:r w:rsidRPr="00AC77A4">
        <w:rPr>
          <w:rFonts w:ascii="Arial" w:hAnsi="Arial" w:cs="Arial"/>
          <w:i/>
          <w:sz w:val="16"/>
        </w:rPr>
        <w:t>ῶ</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w:hAnsi="Arial" w:cs="Arial"/>
          <w:i/>
          <w:sz w:val="16"/>
        </w:rPr>
        <w:t>ἔ</w:t>
      </w:r>
      <w:r w:rsidRPr="00AC77A4">
        <w:rPr>
          <w:rFonts w:ascii="Arial Narrow" w:hAnsi="Arial Narrow"/>
          <w:i/>
          <w:sz w:val="16"/>
        </w:rPr>
        <w:t>σται</w:t>
      </w:r>
      <w:r w:rsidRPr="00DF06FA">
        <w:rPr>
          <w:rFonts w:ascii="Arial Narrow" w:hAnsi="Arial Narrow"/>
          <w:i/>
          <w:sz w:val="16"/>
          <w:lang w:val="en-GB"/>
        </w:rPr>
        <w:t xml:space="preserve"> </w:t>
      </w:r>
      <w:r w:rsidRPr="00AC77A4">
        <w:rPr>
          <w:rFonts w:ascii="Arial" w:hAnsi="Arial" w:cs="Arial"/>
          <w:i/>
          <w:sz w:val="16"/>
        </w:rPr>
        <w:t>ὑ</w:t>
      </w:r>
      <w:r w:rsidRPr="00AC77A4">
        <w:rPr>
          <w:rFonts w:ascii="Arial Narrow" w:hAnsi="Arial Narrow"/>
          <w:i/>
          <w:sz w:val="16"/>
        </w:rPr>
        <w:t>μ</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ε</w:t>
      </w:r>
      <w:r w:rsidRPr="00AC77A4">
        <w:rPr>
          <w:rFonts w:ascii="Arial" w:hAnsi="Arial" w:cs="Arial"/>
          <w:i/>
          <w:sz w:val="16"/>
        </w:rPr>
        <w:t>ἰ</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Narrow" w:hAnsi="Arial Narrow"/>
          <w:i/>
          <w:sz w:val="16"/>
        </w:rPr>
        <w:t>χολ</w:t>
      </w:r>
      <w:r w:rsidRPr="00AC77A4">
        <w:rPr>
          <w:rFonts w:ascii="Arial" w:hAnsi="Arial" w:cs="Arial"/>
          <w:i/>
          <w:sz w:val="16"/>
        </w:rPr>
        <w:t>έ</w:t>
      </w:r>
      <w:r w:rsidRPr="00AC77A4">
        <w:rPr>
          <w:rFonts w:ascii="Arial Narrow" w:hAnsi="Arial Narrow"/>
          <w:i/>
          <w:sz w:val="16"/>
        </w:rPr>
        <w:t>ραν</w:t>
      </w:r>
      <w:r w:rsidRPr="00DF06FA">
        <w:rPr>
          <w:rFonts w:ascii="Arial Narrow" w:hAnsi="Arial Narrow"/>
          <w:i/>
          <w:sz w:val="16"/>
          <w:lang w:val="en-GB"/>
        </w:rPr>
        <w:t xml:space="preserve"> </w:t>
      </w:r>
      <w:r w:rsidRPr="00AC77A4">
        <w:rPr>
          <w:rFonts w:ascii="Arial" w:hAnsi="Arial" w:cs="Arial"/>
          <w:i/>
          <w:sz w:val="16"/>
        </w:rPr>
        <w:t>ὅ</w:t>
      </w:r>
      <w:r w:rsidRPr="00AC77A4">
        <w:rPr>
          <w:rFonts w:ascii="Arial Narrow" w:hAnsi="Arial Narrow"/>
          <w:i/>
          <w:sz w:val="16"/>
        </w:rPr>
        <w:t>τι</w:t>
      </w:r>
      <w:r w:rsidRPr="00DF06FA">
        <w:rPr>
          <w:rFonts w:ascii="Arial Narrow" w:hAnsi="Arial Narrow"/>
          <w:i/>
          <w:sz w:val="16"/>
          <w:lang w:val="en-GB"/>
        </w:rPr>
        <w:t xml:space="preserve"> </w:t>
      </w:r>
      <w:r w:rsidRPr="00AC77A4">
        <w:rPr>
          <w:rFonts w:ascii="Arial" w:hAnsi="Arial" w:cs="Arial"/>
          <w:i/>
          <w:sz w:val="16"/>
        </w:rPr>
        <w:t>ἠ</w:t>
      </w:r>
      <w:r w:rsidRPr="00AC77A4">
        <w:rPr>
          <w:rFonts w:ascii="Arial Narrow" w:hAnsi="Arial Narrow"/>
          <w:i/>
          <w:sz w:val="16"/>
        </w:rPr>
        <w:t>πειθ</w:t>
      </w:r>
      <w:r w:rsidRPr="00AC77A4">
        <w:rPr>
          <w:rFonts w:ascii="Arial" w:hAnsi="Arial" w:cs="Arial"/>
          <w:i/>
          <w:sz w:val="16"/>
        </w:rPr>
        <w:t>ή</w:t>
      </w:r>
      <w:r w:rsidRPr="00AC77A4">
        <w:rPr>
          <w:rFonts w:ascii="Arial Narrow" w:hAnsi="Arial Narrow"/>
          <w:i/>
          <w:sz w:val="16"/>
        </w:rPr>
        <w:t>σατε</w:t>
      </w:r>
      <w:r w:rsidRPr="00DF06FA">
        <w:rPr>
          <w:rFonts w:ascii="Arial Narrow" w:hAnsi="Arial Narrow"/>
          <w:i/>
          <w:sz w:val="16"/>
          <w:lang w:val="en-GB"/>
        </w:rPr>
        <w:t xml:space="preserve"> </w:t>
      </w:r>
      <w:r w:rsidRPr="00AC77A4">
        <w:rPr>
          <w:rFonts w:ascii="Arial Narrow" w:hAnsi="Arial Narrow"/>
          <w:i/>
          <w:sz w:val="16"/>
        </w:rPr>
        <w:t>κυρ</w:t>
      </w:r>
      <w:r w:rsidRPr="00AC77A4">
        <w:rPr>
          <w:rFonts w:ascii="Arial" w:hAnsi="Arial" w:cs="Arial"/>
          <w:i/>
          <w:sz w:val="16"/>
        </w:rPr>
        <w:t>ίῳ</w:t>
      </w:r>
      <w:r w:rsidRPr="00DF06FA">
        <w:rPr>
          <w:rFonts w:ascii="Arial Narrow" w:hAnsi="Arial Narrow"/>
          <w:i/>
          <w:sz w:val="16"/>
          <w:lang w:val="en-GB"/>
        </w:rPr>
        <w:t xml:space="preserve"> </w:t>
      </w:r>
      <w:r w:rsidRPr="00AC77A4">
        <w:rPr>
          <w:rFonts w:ascii="Arial" w:hAnsi="Arial" w:cs="Arial"/>
          <w:i/>
          <w:sz w:val="16"/>
        </w:rPr>
        <w:t>ὅ</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στιν</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ὑ</w:t>
      </w:r>
      <w:r w:rsidRPr="00AC77A4">
        <w:rPr>
          <w:rFonts w:ascii="Arial Narrow" w:hAnsi="Arial Narrow"/>
          <w:i/>
          <w:sz w:val="16"/>
        </w:rPr>
        <w:t>μ</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κλα</w:t>
      </w:r>
      <w:r w:rsidRPr="00AC77A4">
        <w:rPr>
          <w:rFonts w:ascii="Arial" w:hAnsi="Arial" w:cs="Arial"/>
          <w:i/>
          <w:sz w:val="16"/>
        </w:rPr>
        <w:t>ύ</w:t>
      </w:r>
      <w:r w:rsidRPr="00AC77A4">
        <w:rPr>
          <w:rFonts w:ascii="Arial Narrow" w:hAnsi="Arial Narrow"/>
          <w:i/>
          <w:sz w:val="16"/>
        </w:rPr>
        <w:t>σατε</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ναντ</w:t>
      </w:r>
      <w:r w:rsidRPr="00AC77A4">
        <w:rPr>
          <w:rFonts w:ascii="Arial" w:hAnsi="Arial" w:cs="Arial"/>
          <w:i/>
          <w:sz w:val="16"/>
        </w:rPr>
        <w:t>ί</w:t>
      </w:r>
      <w:r w:rsidRPr="00AC77A4">
        <w:rPr>
          <w:rFonts w:ascii="Arial Narrow" w:hAnsi="Arial Narrow"/>
          <w:i/>
          <w:sz w:val="16"/>
        </w:rPr>
        <w:t>ον</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ὐ</w:t>
      </w:r>
      <w:r w:rsidRPr="00AC77A4">
        <w:rPr>
          <w:rFonts w:ascii="Arial Narrow" w:hAnsi="Arial Narrow"/>
          <w:i/>
          <w:sz w:val="16"/>
        </w:rPr>
        <w:t>το</w:t>
      </w:r>
      <w:r w:rsidRPr="00AC77A4">
        <w:rPr>
          <w:rFonts w:ascii="Arial" w:hAnsi="Arial" w:cs="Arial"/>
          <w:i/>
          <w:sz w:val="16"/>
        </w:rPr>
        <w:t>ῦ</w:t>
      </w:r>
      <w:r w:rsidRPr="00DF06FA">
        <w:rPr>
          <w:rFonts w:ascii="Arial Narrow" w:hAnsi="Arial Narrow"/>
          <w:i/>
          <w:sz w:val="16"/>
          <w:lang w:val="en-GB"/>
        </w:rPr>
        <w:t xml:space="preserve"> </w:t>
      </w:r>
      <w:r w:rsidRPr="00AC77A4">
        <w:rPr>
          <w:rFonts w:ascii="Arial Narrow" w:hAnsi="Arial Narrow"/>
          <w:i/>
          <w:sz w:val="16"/>
        </w:rPr>
        <w:t>λ</w:t>
      </w:r>
      <w:r w:rsidRPr="00AC77A4">
        <w:rPr>
          <w:rFonts w:ascii="Arial" w:hAnsi="Arial" w:cs="Arial"/>
          <w:i/>
          <w:sz w:val="16"/>
        </w:rPr>
        <w:t>έ</w:t>
      </w:r>
      <w:r w:rsidRPr="00AC77A4">
        <w:rPr>
          <w:rFonts w:ascii="Arial Narrow" w:hAnsi="Arial Narrow"/>
          <w:i/>
          <w:sz w:val="16"/>
        </w:rPr>
        <w:t>γοντες</w:t>
      </w:r>
      <w:r w:rsidRPr="00DF06FA">
        <w:rPr>
          <w:rFonts w:ascii="Arial Narrow" w:hAnsi="Arial Narrow"/>
          <w:i/>
          <w:sz w:val="16"/>
          <w:lang w:val="en-GB"/>
        </w:rPr>
        <w:t xml:space="preserve"> </w:t>
      </w:r>
      <w:r w:rsidRPr="00AC77A4">
        <w:rPr>
          <w:rFonts w:ascii="Arial" w:hAnsi="Arial" w:cs="Arial"/>
          <w:i/>
          <w:sz w:val="16"/>
        </w:rPr>
        <w:t>ἵ</w:t>
      </w:r>
      <w:r w:rsidRPr="00AC77A4">
        <w:rPr>
          <w:rFonts w:ascii="Arial Narrow" w:hAnsi="Arial Narrow"/>
          <w:i/>
          <w:sz w:val="16"/>
        </w:rPr>
        <w:t>να</w:t>
      </w:r>
      <w:r w:rsidRPr="00DF06FA">
        <w:rPr>
          <w:rFonts w:ascii="Arial Narrow" w:hAnsi="Arial Narrow"/>
          <w:i/>
          <w:sz w:val="16"/>
          <w:lang w:val="en-GB"/>
        </w:rPr>
        <w:t xml:space="preserve"> </w:t>
      </w:r>
      <w:r w:rsidRPr="00AC77A4">
        <w:rPr>
          <w:rFonts w:ascii="Arial Narrow" w:hAnsi="Arial Narrow"/>
          <w:i/>
          <w:sz w:val="16"/>
        </w:rPr>
        <w:t>τ</w:t>
      </w:r>
      <w:r w:rsidRPr="00AC77A4">
        <w:rPr>
          <w:rFonts w:ascii="Arial" w:hAnsi="Arial" w:cs="Arial"/>
          <w:i/>
          <w:sz w:val="16"/>
        </w:rPr>
        <w:t>ί</w:t>
      </w:r>
      <w:r w:rsidRPr="00DF06FA">
        <w:rPr>
          <w:rFonts w:ascii="Arial Narrow" w:hAnsi="Arial Narrow"/>
          <w:i/>
          <w:sz w:val="16"/>
          <w:lang w:val="en-GB"/>
        </w:rPr>
        <w:t xml:space="preserve"> </w:t>
      </w:r>
      <w:r w:rsidRPr="00AC77A4">
        <w:rPr>
          <w:rFonts w:ascii="Arial" w:hAnsi="Arial" w:cs="Arial"/>
          <w:i/>
          <w:sz w:val="16"/>
        </w:rPr>
        <w:t>ἡ</w:t>
      </w:r>
      <w:r w:rsidRPr="00AC77A4">
        <w:rPr>
          <w:rFonts w:ascii="Arial Narrow" w:hAnsi="Arial Narrow"/>
          <w:i/>
          <w:sz w:val="16"/>
        </w:rPr>
        <w:t>μ</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ξελθε</w:t>
      </w:r>
      <w:r w:rsidRPr="00AC77A4">
        <w:rPr>
          <w:rFonts w:ascii="Arial" w:hAnsi="Arial" w:cs="Arial"/>
          <w:i/>
          <w:sz w:val="16"/>
        </w:rPr>
        <w:t>ῖ</w:t>
      </w:r>
      <w:r w:rsidRPr="00AC77A4">
        <w:rPr>
          <w:rFonts w:ascii="Arial Narrow" w:hAnsi="Arial Narrow"/>
          <w:i/>
          <w:sz w:val="16"/>
        </w:rPr>
        <w:t>ν</w:t>
      </w:r>
      <w:r w:rsidRPr="00DF06FA">
        <w:rPr>
          <w:rFonts w:ascii="Arial Narrow" w:hAnsi="Arial Narrow"/>
          <w:i/>
          <w:sz w:val="16"/>
          <w:lang w:val="en-GB"/>
        </w:rPr>
        <w:t xml:space="preserve"> </w:t>
      </w:r>
      <w:r w:rsidRPr="00AC77A4">
        <w:rPr>
          <w:rFonts w:ascii="Arial" w:hAnsi="Arial" w:cs="Arial"/>
          <w:i/>
          <w:sz w:val="16"/>
        </w:rPr>
        <w:t>ἐ</w:t>
      </w:r>
      <w:r w:rsidRPr="00AC77A4">
        <w:rPr>
          <w:rFonts w:ascii="Arial Narrow" w:hAnsi="Arial Narrow"/>
          <w:i/>
          <w:sz w:val="16"/>
        </w:rPr>
        <w:t>ξ</w:t>
      </w:r>
      <w:r w:rsidRPr="00DF06FA">
        <w:rPr>
          <w:rFonts w:ascii="Arial Narrow" w:hAnsi="Arial Narrow"/>
          <w:i/>
          <w:sz w:val="16"/>
          <w:lang w:val="en-GB"/>
        </w:rPr>
        <w:t xml:space="preserve"> </w:t>
      </w:r>
      <w:r w:rsidRPr="00AC77A4">
        <w:rPr>
          <w:rFonts w:ascii="Arial Narrow" w:hAnsi="Arial Narrow"/>
          <w:i/>
          <w:sz w:val="16"/>
        </w:rPr>
        <w:t>α</w:t>
      </w:r>
      <w:r w:rsidRPr="00AC77A4">
        <w:rPr>
          <w:rFonts w:ascii="Arial" w:hAnsi="Arial" w:cs="Arial"/>
          <w:i/>
          <w:sz w:val="16"/>
        </w:rPr>
        <w:t>ἰ</w:t>
      </w:r>
      <w:r w:rsidRPr="00AC77A4">
        <w:rPr>
          <w:rFonts w:ascii="Arial Narrow" w:hAnsi="Arial Narrow"/>
          <w:i/>
          <w:sz w:val="16"/>
        </w:rPr>
        <w:t>γ</w:t>
      </w:r>
      <w:r w:rsidRPr="00AC77A4">
        <w:rPr>
          <w:rFonts w:ascii="Arial" w:hAnsi="Arial" w:cs="Arial"/>
          <w:i/>
          <w:sz w:val="16"/>
        </w:rPr>
        <w:t>ύ</w:t>
      </w:r>
      <w:r w:rsidRPr="00AC77A4">
        <w:rPr>
          <w:rFonts w:ascii="Arial Narrow" w:hAnsi="Arial Narrow"/>
          <w:i/>
          <w:sz w:val="16"/>
        </w:rPr>
        <w:t>πτου</w:t>
      </w:r>
      <w:r w:rsidRPr="00DF06FA">
        <w:rPr>
          <w:rFonts w:ascii="Arial Narrow" w:hAnsi="Arial Narrow"/>
          <w:i/>
          <w:sz w:val="16"/>
          <w:lang w:val="en-GB"/>
        </w:rPr>
        <w:t xml:space="preserve"> 21 </w:t>
      </w:r>
      <w:r w:rsidRPr="00AC77A4">
        <w:rPr>
          <w:rFonts w:ascii="Arial Narrow" w:hAnsi="Arial Narrow"/>
          <w:i/>
          <w:sz w:val="16"/>
        </w:rPr>
        <w:t>κα</w:t>
      </w:r>
      <w:r w:rsidRPr="00AC77A4">
        <w:rPr>
          <w:rFonts w:ascii="Arial" w:hAnsi="Arial" w:cs="Arial"/>
          <w:i/>
          <w:sz w:val="16"/>
        </w:rPr>
        <w:t>ὶ</w:t>
      </w:r>
      <w:r w:rsidRPr="00DF06FA">
        <w:rPr>
          <w:rFonts w:ascii="Arial Narrow" w:hAnsi="Arial Narrow"/>
          <w:i/>
          <w:sz w:val="16"/>
          <w:lang w:val="en-GB"/>
        </w:rPr>
        <w:t xml:space="preserve"> </w:t>
      </w:r>
      <w:r w:rsidRPr="00AC77A4">
        <w:rPr>
          <w:rFonts w:ascii="Arial Narrow" w:hAnsi="Arial Narrow"/>
          <w:i/>
          <w:sz w:val="16"/>
        </w:rPr>
        <w:t>ε</w:t>
      </w:r>
      <w:r w:rsidRPr="00AC77A4">
        <w:rPr>
          <w:rFonts w:ascii="Arial" w:hAnsi="Arial" w:cs="Arial"/>
          <w:i/>
          <w:sz w:val="16"/>
        </w:rPr>
        <w:t>ἶ</w:t>
      </w:r>
      <w:r w:rsidRPr="00AC77A4">
        <w:rPr>
          <w:rFonts w:ascii="Arial Narrow" w:hAnsi="Arial Narrow"/>
          <w:i/>
          <w:sz w:val="16"/>
        </w:rPr>
        <w:t>πεν</w:t>
      </w:r>
      <w:r w:rsidRPr="00DF06FA">
        <w:rPr>
          <w:rFonts w:ascii="Arial Narrow" w:hAnsi="Arial Narrow"/>
          <w:i/>
          <w:sz w:val="16"/>
          <w:lang w:val="en-GB"/>
        </w:rPr>
        <w:t xml:space="preserve"> </w:t>
      </w:r>
      <w:r w:rsidRPr="00AC77A4">
        <w:rPr>
          <w:rFonts w:ascii="Arial Narrow" w:hAnsi="Arial Narrow"/>
          <w:i/>
          <w:sz w:val="16"/>
        </w:rPr>
        <w:t>μωυσ</w:t>
      </w:r>
      <w:r w:rsidRPr="00AC77A4">
        <w:rPr>
          <w:rFonts w:ascii="Arial" w:hAnsi="Arial" w:cs="Arial"/>
          <w:i/>
          <w:sz w:val="16"/>
        </w:rPr>
        <w:t>ῆ</w:t>
      </w:r>
      <w:r w:rsidRPr="00AC77A4">
        <w:rPr>
          <w:rFonts w:ascii="Arial Narrow" w:hAnsi="Arial Narrow"/>
          <w:i/>
          <w:sz w:val="16"/>
        </w:rPr>
        <w:t>ς</w:t>
      </w:r>
      <w:r w:rsidRPr="00DF06FA">
        <w:rPr>
          <w:rFonts w:ascii="Arial Narrow" w:hAnsi="Arial Narrow"/>
          <w:i/>
          <w:sz w:val="16"/>
          <w:lang w:val="en-GB"/>
        </w:rPr>
        <w:t xml:space="preserve"> </w:t>
      </w:r>
      <w:r w:rsidRPr="00AC77A4">
        <w:rPr>
          <w:rFonts w:ascii="Arial" w:hAnsi="Arial" w:cs="Arial"/>
          <w:i/>
          <w:sz w:val="16"/>
        </w:rPr>
        <w:t>ἑ</w:t>
      </w:r>
      <w:r w:rsidRPr="00AC77A4">
        <w:rPr>
          <w:rFonts w:ascii="Arial Narrow" w:hAnsi="Arial Narrow"/>
          <w:i/>
          <w:sz w:val="16"/>
        </w:rPr>
        <w:t>ξακ</w:t>
      </w:r>
      <w:r w:rsidRPr="00AC77A4">
        <w:rPr>
          <w:rFonts w:ascii="Arial" w:hAnsi="Arial" w:cs="Arial"/>
          <w:i/>
          <w:sz w:val="16"/>
        </w:rPr>
        <w:t>ό</w:t>
      </w:r>
      <w:r w:rsidRPr="00AC77A4">
        <w:rPr>
          <w:rFonts w:ascii="Arial Narrow" w:hAnsi="Arial Narrow"/>
          <w:i/>
          <w:sz w:val="16"/>
        </w:rPr>
        <w:t>σιαι</w:t>
      </w:r>
      <w:r w:rsidRPr="00DF06FA">
        <w:rPr>
          <w:rFonts w:ascii="Arial Narrow" w:hAnsi="Arial Narrow"/>
          <w:i/>
          <w:sz w:val="16"/>
          <w:lang w:val="en-GB"/>
        </w:rPr>
        <w:t xml:space="preserve"> </w:t>
      </w:r>
      <w:r w:rsidRPr="00AC77A4">
        <w:rPr>
          <w:rFonts w:ascii="Arial Narrow" w:hAnsi="Arial Narrow"/>
          <w:i/>
          <w:sz w:val="16"/>
        </w:rPr>
        <w:t>χιλι</w:t>
      </w:r>
      <w:r w:rsidRPr="00AC77A4">
        <w:rPr>
          <w:rFonts w:ascii="Arial" w:hAnsi="Arial" w:cs="Arial"/>
          <w:i/>
          <w:sz w:val="16"/>
        </w:rPr>
        <w:t>ά</w:t>
      </w:r>
      <w:r w:rsidRPr="00AC77A4">
        <w:rPr>
          <w:rFonts w:ascii="Arial Narrow" w:hAnsi="Arial Narrow"/>
          <w:i/>
          <w:sz w:val="16"/>
        </w:rPr>
        <w:t>δες</w:t>
      </w:r>
      <w:r w:rsidRPr="00DF06FA">
        <w:rPr>
          <w:rFonts w:ascii="Arial Narrow" w:hAnsi="Arial Narrow"/>
          <w:i/>
          <w:sz w:val="16"/>
          <w:lang w:val="en-GB"/>
        </w:rPr>
        <w:t xml:space="preserve"> </w:t>
      </w:r>
      <w:r w:rsidRPr="00DE03E3">
        <w:rPr>
          <w:rFonts w:ascii="Arial Narrow" w:hAnsi="Arial Narrow"/>
          <w:i/>
          <w:sz w:val="16"/>
          <w:szCs w:val="16"/>
        </w:rPr>
        <w:t>πεζ</w:t>
      </w:r>
      <w:r w:rsidRPr="00DE03E3">
        <w:rPr>
          <w:rFonts w:ascii="Arial" w:hAnsi="Arial" w:cs="Arial"/>
          <w:i/>
          <w:sz w:val="16"/>
          <w:szCs w:val="16"/>
        </w:rPr>
        <w:t>ῶ</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w:hAnsi="Arial" w:cs="Arial"/>
          <w:i/>
          <w:sz w:val="16"/>
          <w:szCs w:val="16"/>
        </w:rPr>
        <w:t>ὁ</w:t>
      </w:r>
      <w:r w:rsidRPr="00DF06FA">
        <w:rPr>
          <w:rFonts w:ascii="Arial Narrow" w:hAnsi="Arial Narrow"/>
          <w:i/>
          <w:sz w:val="16"/>
          <w:szCs w:val="16"/>
          <w:lang w:val="en-GB"/>
        </w:rPr>
        <w:t xml:space="preserve"> </w:t>
      </w:r>
      <w:r w:rsidRPr="00DE03E3">
        <w:rPr>
          <w:rFonts w:ascii="Arial Narrow" w:hAnsi="Arial Narrow"/>
          <w:i/>
          <w:sz w:val="16"/>
          <w:szCs w:val="16"/>
        </w:rPr>
        <w:t>λα</w:t>
      </w:r>
      <w:r w:rsidRPr="00DE03E3">
        <w:rPr>
          <w:rFonts w:ascii="Arial" w:hAnsi="Arial" w:cs="Arial"/>
          <w:i/>
          <w:sz w:val="16"/>
          <w:szCs w:val="16"/>
        </w:rPr>
        <w:t>ό</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ο</w:t>
      </w:r>
      <w:r w:rsidRPr="00DE03E3">
        <w:rPr>
          <w:rFonts w:ascii="Arial" w:hAnsi="Arial" w:cs="Arial"/>
          <w:i/>
          <w:sz w:val="16"/>
          <w:szCs w:val="16"/>
        </w:rPr>
        <w:t>ἷ</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ε</w:t>
      </w:r>
      <w:r w:rsidRPr="00DE03E3">
        <w:rPr>
          <w:rFonts w:ascii="Arial" w:hAnsi="Arial" w:cs="Arial"/>
          <w:i/>
          <w:sz w:val="16"/>
          <w:szCs w:val="16"/>
        </w:rPr>
        <w:t>ἰ</w:t>
      </w:r>
      <w:r w:rsidRPr="00DE03E3">
        <w:rPr>
          <w:rFonts w:ascii="Arial Narrow" w:hAnsi="Arial Narrow"/>
          <w:i/>
          <w:sz w:val="16"/>
          <w:szCs w:val="16"/>
        </w:rPr>
        <w:t>μι</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σ</w:t>
      </w:r>
      <w:r w:rsidRPr="00DE03E3">
        <w:rPr>
          <w:rFonts w:ascii="Arial" w:hAnsi="Arial" w:cs="Arial"/>
          <w:i/>
          <w:sz w:val="16"/>
          <w:szCs w:val="16"/>
        </w:rPr>
        <w:t>ὺ</w:t>
      </w:r>
      <w:r w:rsidRPr="00DF06FA">
        <w:rPr>
          <w:rFonts w:ascii="Arial Narrow" w:hAnsi="Arial Narrow"/>
          <w:i/>
          <w:sz w:val="16"/>
          <w:szCs w:val="16"/>
          <w:lang w:val="en-GB"/>
        </w:rPr>
        <w:t xml:space="preserve"> </w:t>
      </w:r>
      <w:r w:rsidRPr="00DE03E3">
        <w:rPr>
          <w:rFonts w:ascii="Arial Narrow" w:hAnsi="Arial Narrow"/>
          <w:i/>
          <w:sz w:val="16"/>
          <w:szCs w:val="16"/>
        </w:rPr>
        <w:t>ε</w:t>
      </w:r>
      <w:r w:rsidRPr="00DE03E3">
        <w:rPr>
          <w:rFonts w:ascii="Arial" w:hAnsi="Arial" w:cs="Arial"/>
          <w:i/>
          <w:sz w:val="16"/>
          <w:szCs w:val="16"/>
        </w:rPr>
        <w:t>ἶ</w:t>
      </w:r>
      <w:r w:rsidRPr="00DE03E3">
        <w:rPr>
          <w:rFonts w:ascii="Arial Narrow" w:hAnsi="Arial Narrow"/>
          <w:i/>
          <w:sz w:val="16"/>
          <w:szCs w:val="16"/>
        </w:rPr>
        <w:t>πας</w:t>
      </w:r>
      <w:r w:rsidRPr="00DF06FA">
        <w:rPr>
          <w:rFonts w:ascii="Arial Narrow" w:hAnsi="Arial Narrow"/>
          <w:i/>
          <w:sz w:val="16"/>
          <w:szCs w:val="16"/>
          <w:lang w:val="en-GB"/>
        </w:rPr>
        <w:t xml:space="preserve"> </w:t>
      </w:r>
      <w:r w:rsidRPr="00DE03E3">
        <w:rPr>
          <w:rFonts w:ascii="Arial Narrow" w:hAnsi="Arial Narrow"/>
          <w:i/>
          <w:sz w:val="16"/>
          <w:szCs w:val="16"/>
        </w:rPr>
        <w:t>κρ</w:t>
      </w:r>
      <w:r w:rsidRPr="00DE03E3">
        <w:rPr>
          <w:rFonts w:ascii="Arial" w:hAnsi="Arial" w:cs="Arial"/>
          <w:i/>
          <w:sz w:val="16"/>
          <w:szCs w:val="16"/>
        </w:rPr>
        <w:t>έ</w:t>
      </w:r>
      <w:r w:rsidRPr="00DE03E3">
        <w:rPr>
          <w:rFonts w:ascii="Arial Narrow" w:hAnsi="Arial Narrow"/>
          <w:i/>
          <w:sz w:val="16"/>
          <w:szCs w:val="16"/>
        </w:rPr>
        <w:t>α</w:t>
      </w:r>
      <w:r w:rsidRPr="00DF06FA">
        <w:rPr>
          <w:rFonts w:ascii="Arial Narrow" w:hAnsi="Arial Narrow"/>
          <w:i/>
          <w:sz w:val="16"/>
          <w:szCs w:val="16"/>
          <w:lang w:val="en-GB"/>
        </w:rPr>
        <w:t xml:space="preserve"> </w:t>
      </w:r>
      <w:r w:rsidRPr="00DE03E3">
        <w:rPr>
          <w:rFonts w:ascii="Arial Narrow" w:hAnsi="Arial Narrow"/>
          <w:i/>
          <w:sz w:val="16"/>
          <w:szCs w:val="16"/>
        </w:rPr>
        <w:t>δ</w:t>
      </w:r>
      <w:r w:rsidRPr="00DE03E3">
        <w:rPr>
          <w:rFonts w:ascii="Arial" w:hAnsi="Arial" w:cs="Arial"/>
          <w:i/>
          <w:sz w:val="16"/>
          <w:szCs w:val="16"/>
        </w:rPr>
        <w:t>ώ</w:t>
      </w:r>
      <w:r w:rsidRPr="00DE03E3">
        <w:rPr>
          <w:rFonts w:ascii="Arial Narrow" w:hAnsi="Arial Narrow"/>
          <w:i/>
          <w:sz w:val="16"/>
          <w:szCs w:val="16"/>
        </w:rPr>
        <w:t>σω</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φαγε</w:t>
      </w:r>
      <w:r w:rsidRPr="00DE03E3">
        <w:rPr>
          <w:rFonts w:ascii="Arial" w:hAnsi="Arial" w:cs="Arial"/>
          <w:i/>
          <w:sz w:val="16"/>
          <w:szCs w:val="16"/>
        </w:rPr>
        <w:t>ῖ</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φ</w:t>
      </w:r>
      <w:r w:rsidRPr="00DE03E3">
        <w:rPr>
          <w:rFonts w:ascii="Arial" w:hAnsi="Arial" w:cs="Arial"/>
          <w:i/>
          <w:sz w:val="16"/>
          <w:szCs w:val="16"/>
        </w:rPr>
        <w:t>ά</w:t>
      </w:r>
      <w:r w:rsidRPr="00DE03E3">
        <w:rPr>
          <w:rFonts w:ascii="Arial Narrow" w:hAnsi="Arial Narrow"/>
          <w:i/>
          <w:sz w:val="16"/>
          <w:szCs w:val="16"/>
        </w:rPr>
        <w:t>γονται</w:t>
      </w:r>
      <w:r w:rsidRPr="00DF06FA">
        <w:rPr>
          <w:rFonts w:ascii="Arial Narrow" w:hAnsi="Arial Narrow"/>
          <w:i/>
          <w:sz w:val="16"/>
          <w:szCs w:val="16"/>
          <w:lang w:val="en-GB"/>
        </w:rPr>
        <w:t xml:space="preserve"> </w:t>
      </w:r>
      <w:r w:rsidRPr="00DE03E3">
        <w:rPr>
          <w:rFonts w:ascii="Arial Narrow" w:hAnsi="Arial Narrow"/>
          <w:i/>
          <w:sz w:val="16"/>
          <w:szCs w:val="16"/>
        </w:rPr>
        <w:t>μ</w:t>
      </w:r>
      <w:r w:rsidRPr="00DE03E3">
        <w:rPr>
          <w:rFonts w:ascii="Arial" w:hAnsi="Arial" w:cs="Arial"/>
          <w:i/>
          <w:sz w:val="16"/>
          <w:szCs w:val="16"/>
        </w:rPr>
        <w:t>ῆ</w:t>
      </w:r>
      <w:r w:rsidRPr="00DE03E3">
        <w:rPr>
          <w:rFonts w:ascii="Arial Narrow" w:hAnsi="Arial Narrow"/>
          <w:i/>
          <w:sz w:val="16"/>
          <w:szCs w:val="16"/>
        </w:rPr>
        <w:t>να</w:t>
      </w:r>
      <w:r w:rsidRPr="00DF06FA">
        <w:rPr>
          <w:rFonts w:ascii="Arial Narrow" w:hAnsi="Arial Narrow"/>
          <w:i/>
          <w:sz w:val="16"/>
          <w:szCs w:val="16"/>
          <w:lang w:val="en-GB"/>
        </w:rPr>
        <w:t xml:space="preserve"> </w:t>
      </w:r>
      <w:r w:rsidRPr="00DE03E3">
        <w:rPr>
          <w:rFonts w:ascii="Arial" w:hAnsi="Arial" w:cs="Arial"/>
          <w:i/>
          <w:sz w:val="16"/>
          <w:szCs w:val="16"/>
        </w:rPr>
        <w:t>ἡ</w:t>
      </w:r>
      <w:r w:rsidRPr="00DE03E3">
        <w:rPr>
          <w:rFonts w:ascii="Arial Narrow" w:hAnsi="Arial Narrow"/>
          <w:i/>
          <w:sz w:val="16"/>
          <w:szCs w:val="16"/>
        </w:rPr>
        <w:t>μερ</w:t>
      </w:r>
      <w:r w:rsidRPr="00DE03E3">
        <w:rPr>
          <w:rFonts w:ascii="Arial" w:hAnsi="Arial" w:cs="Arial"/>
          <w:i/>
          <w:sz w:val="16"/>
          <w:szCs w:val="16"/>
        </w:rPr>
        <w:t>ῶ</w:t>
      </w:r>
      <w:r w:rsidRPr="00DE03E3">
        <w:rPr>
          <w:rFonts w:ascii="Arial Narrow" w:hAnsi="Arial Narrow"/>
          <w:i/>
          <w:sz w:val="16"/>
          <w:szCs w:val="16"/>
        </w:rPr>
        <w:t>ν</w:t>
      </w:r>
      <w:r w:rsidRPr="00DF06FA">
        <w:rPr>
          <w:rFonts w:ascii="Arial Narrow" w:hAnsi="Arial Narrow"/>
          <w:i/>
          <w:sz w:val="16"/>
          <w:szCs w:val="16"/>
          <w:lang w:val="en-GB"/>
        </w:rPr>
        <w:t xml:space="preserve"> 22 </w:t>
      </w:r>
      <w:r w:rsidRPr="00DE03E3">
        <w:rPr>
          <w:rFonts w:ascii="Arial Narrow" w:hAnsi="Arial Narrow"/>
          <w:i/>
          <w:sz w:val="16"/>
          <w:szCs w:val="16"/>
        </w:rPr>
        <w:t>μ</w:t>
      </w:r>
      <w:r w:rsidRPr="00DE03E3">
        <w:rPr>
          <w:rFonts w:ascii="Arial" w:hAnsi="Arial" w:cs="Arial"/>
          <w:i/>
          <w:sz w:val="16"/>
          <w:szCs w:val="16"/>
        </w:rPr>
        <w:t>ὴ</w:t>
      </w:r>
      <w:r w:rsidRPr="00DF06FA">
        <w:rPr>
          <w:rFonts w:ascii="Arial Narrow" w:hAnsi="Arial Narrow"/>
          <w:i/>
          <w:sz w:val="16"/>
          <w:szCs w:val="16"/>
          <w:lang w:val="en-GB"/>
        </w:rPr>
        <w:t xml:space="preserve"> </w:t>
      </w:r>
      <w:r w:rsidRPr="00DE03E3">
        <w:rPr>
          <w:rFonts w:ascii="Arial Narrow" w:hAnsi="Arial Narrow"/>
          <w:i/>
          <w:sz w:val="16"/>
          <w:szCs w:val="16"/>
        </w:rPr>
        <w:t>πρ</w:t>
      </w:r>
      <w:r w:rsidRPr="00DE03E3">
        <w:rPr>
          <w:rFonts w:ascii="Arial" w:hAnsi="Arial" w:cs="Arial"/>
          <w:i/>
          <w:sz w:val="16"/>
          <w:szCs w:val="16"/>
        </w:rPr>
        <w:t>ό</w:t>
      </w:r>
      <w:r w:rsidRPr="00DE03E3">
        <w:rPr>
          <w:rFonts w:ascii="Arial Narrow" w:hAnsi="Arial Narrow"/>
          <w:i/>
          <w:sz w:val="16"/>
          <w:szCs w:val="16"/>
        </w:rPr>
        <w:t>βατα</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β</w:t>
      </w:r>
      <w:r w:rsidRPr="00DE03E3">
        <w:rPr>
          <w:rFonts w:ascii="Arial" w:hAnsi="Arial" w:cs="Arial"/>
          <w:i/>
          <w:sz w:val="16"/>
          <w:szCs w:val="16"/>
        </w:rPr>
        <w:t>ό</w:t>
      </w:r>
      <w:r w:rsidRPr="00DE03E3">
        <w:rPr>
          <w:rFonts w:ascii="Arial Narrow" w:hAnsi="Arial Narrow"/>
          <w:i/>
          <w:sz w:val="16"/>
          <w:szCs w:val="16"/>
        </w:rPr>
        <w:t>ες</w:t>
      </w:r>
      <w:r w:rsidRPr="00DF06FA">
        <w:rPr>
          <w:rFonts w:ascii="Arial Narrow" w:hAnsi="Arial Narrow"/>
          <w:i/>
          <w:sz w:val="16"/>
          <w:szCs w:val="16"/>
          <w:lang w:val="en-GB"/>
        </w:rPr>
        <w:t xml:space="preserve"> </w:t>
      </w:r>
      <w:r w:rsidRPr="00DE03E3">
        <w:rPr>
          <w:rFonts w:ascii="Arial Narrow" w:hAnsi="Arial Narrow"/>
          <w:i/>
          <w:sz w:val="16"/>
          <w:szCs w:val="16"/>
        </w:rPr>
        <w:t>σφαγ</w:t>
      </w:r>
      <w:r w:rsidRPr="00DE03E3">
        <w:rPr>
          <w:rFonts w:ascii="Arial" w:hAnsi="Arial" w:cs="Arial"/>
          <w:i/>
          <w:sz w:val="16"/>
          <w:szCs w:val="16"/>
        </w:rPr>
        <w:t>ή</w:t>
      </w:r>
      <w:r w:rsidRPr="00DE03E3">
        <w:rPr>
          <w:rFonts w:ascii="Arial Narrow" w:hAnsi="Arial Narrow"/>
          <w:i/>
          <w:sz w:val="16"/>
          <w:szCs w:val="16"/>
        </w:rPr>
        <w:t>σονται</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ἀ</w:t>
      </w:r>
      <w:r w:rsidRPr="00DE03E3">
        <w:rPr>
          <w:rFonts w:ascii="Arial Narrow" w:hAnsi="Arial Narrow"/>
          <w:i/>
          <w:sz w:val="16"/>
          <w:szCs w:val="16"/>
        </w:rPr>
        <w:t>ρκ</w:t>
      </w:r>
      <w:r w:rsidRPr="00DE03E3">
        <w:rPr>
          <w:rFonts w:ascii="Arial" w:hAnsi="Arial" w:cs="Arial"/>
          <w:i/>
          <w:sz w:val="16"/>
          <w:szCs w:val="16"/>
        </w:rPr>
        <w:t>έ</w:t>
      </w:r>
      <w:r w:rsidRPr="00DE03E3">
        <w:rPr>
          <w:rFonts w:ascii="Arial Narrow" w:hAnsi="Arial Narrow"/>
          <w:i/>
          <w:sz w:val="16"/>
          <w:szCs w:val="16"/>
        </w:rPr>
        <w:t>σει</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w:hAnsi="Arial" w:cs="Arial"/>
          <w:i/>
          <w:sz w:val="16"/>
          <w:szCs w:val="16"/>
        </w:rPr>
        <w:t>ἢ</w:t>
      </w:r>
      <w:r w:rsidRPr="00DF06FA">
        <w:rPr>
          <w:rFonts w:ascii="Arial Narrow" w:hAnsi="Arial Narrow"/>
          <w:i/>
          <w:sz w:val="16"/>
          <w:szCs w:val="16"/>
          <w:lang w:val="en-GB"/>
        </w:rPr>
        <w:t xml:space="preserve"> </w:t>
      </w:r>
      <w:r w:rsidRPr="00DE03E3">
        <w:rPr>
          <w:rFonts w:ascii="Arial Narrow" w:hAnsi="Arial Narrow"/>
          <w:i/>
          <w:sz w:val="16"/>
          <w:szCs w:val="16"/>
        </w:rPr>
        <w:t>π</w:t>
      </w:r>
      <w:r w:rsidRPr="00DE03E3">
        <w:rPr>
          <w:rFonts w:ascii="Arial" w:hAnsi="Arial" w:cs="Arial"/>
          <w:i/>
          <w:sz w:val="16"/>
          <w:szCs w:val="16"/>
        </w:rPr>
        <w:t>ᾶ</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ὸ</w:t>
      </w:r>
      <w:r w:rsidRPr="00DF06FA">
        <w:rPr>
          <w:rFonts w:ascii="Arial Narrow" w:hAnsi="Arial Narrow"/>
          <w:i/>
          <w:sz w:val="16"/>
          <w:szCs w:val="16"/>
          <w:lang w:val="en-GB"/>
        </w:rPr>
        <w:t xml:space="preserve"> </w:t>
      </w:r>
      <w:r w:rsidRPr="00DE03E3">
        <w:rPr>
          <w:rFonts w:ascii="Arial" w:hAnsi="Arial" w:cs="Arial"/>
          <w:i/>
          <w:sz w:val="16"/>
          <w:szCs w:val="16"/>
        </w:rPr>
        <w:t>ὄ</w:t>
      </w:r>
      <w:r w:rsidRPr="00DE03E3">
        <w:rPr>
          <w:rFonts w:ascii="Arial Narrow" w:hAnsi="Arial Narrow"/>
          <w:i/>
          <w:sz w:val="16"/>
          <w:szCs w:val="16"/>
        </w:rPr>
        <w:t>ψος</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θαλ</w:t>
      </w:r>
      <w:r w:rsidRPr="00DE03E3">
        <w:rPr>
          <w:rFonts w:ascii="Arial" w:hAnsi="Arial" w:cs="Arial"/>
          <w:i/>
          <w:sz w:val="16"/>
          <w:szCs w:val="16"/>
        </w:rPr>
        <w:t>ά</w:t>
      </w:r>
      <w:r w:rsidRPr="00DE03E3">
        <w:rPr>
          <w:rFonts w:ascii="Arial Narrow" w:hAnsi="Arial Narrow"/>
          <w:i/>
          <w:sz w:val="16"/>
          <w:szCs w:val="16"/>
        </w:rPr>
        <w:t>σσης</w:t>
      </w:r>
      <w:r w:rsidRPr="00DF06FA">
        <w:rPr>
          <w:rFonts w:ascii="Arial Narrow" w:hAnsi="Arial Narrow"/>
          <w:i/>
          <w:sz w:val="16"/>
          <w:szCs w:val="16"/>
          <w:lang w:val="en-GB"/>
        </w:rPr>
        <w:t xml:space="preserve"> </w:t>
      </w:r>
      <w:r w:rsidRPr="00DE03E3">
        <w:rPr>
          <w:rFonts w:ascii="Arial Narrow" w:hAnsi="Arial Narrow"/>
          <w:i/>
          <w:sz w:val="16"/>
          <w:szCs w:val="16"/>
        </w:rPr>
        <w:t>συναχθ</w:t>
      </w:r>
      <w:r w:rsidRPr="00DE03E3">
        <w:rPr>
          <w:rFonts w:ascii="Arial" w:hAnsi="Arial" w:cs="Arial"/>
          <w:i/>
          <w:sz w:val="16"/>
          <w:szCs w:val="16"/>
        </w:rPr>
        <w:t>ή</w:t>
      </w:r>
      <w:r w:rsidRPr="00DE03E3">
        <w:rPr>
          <w:rFonts w:ascii="Arial Narrow" w:hAnsi="Arial Narrow"/>
          <w:i/>
          <w:sz w:val="16"/>
          <w:szCs w:val="16"/>
        </w:rPr>
        <w:t>σεται</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ἀ</w:t>
      </w:r>
      <w:r w:rsidRPr="00DE03E3">
        <w:rPr>
          <w:rFonts w:ascii="Arial Narrow" w:hAnsi="Arial Narrow"/>
          <w:i/>
          <w:sz w:val="16"/>
          <w:szCs w:val="16"/>
        </w:rPr>
        <w:t>ρκ</w:t>
      </w:r>
      <w:r w:rsidRPr="00DE03E3">
        <w:rPr>
          <w:rFonts w:ascii="Arial" w:hAnsi="Arial" w:cs="Arial"/>
          <w:i/>
          <w:sz w:val="16"/>
          <w:szCs w:val="16"/>
        </w:rPr>
        <w:t>έ</w:t>
      </w:r>
      <w:r w:rsidRPr="00DE03E3">
        <w:rPr>
          <w:rFonts w:ascii="Arial Narrow" w:hAnsi="Arial Narrow"/>
          <w:i/>
          <w:sz w:val="16"/>
          <w:szCs w:val="16"/>
        </w:rPr>
        <w:t>σει</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23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ε</w:t>
      </w:r>
      <w:r w:rsidRPr="00DE03E3">
        <w:rPr>
          <w:rFonts w:ascii="Arial" w:hAnsi="Arial" w:cs="Arial"/>
          <w:i/>
          <w:sz w:val="16"/>
          <w:szCs w:val="16"/>
        </w:rPr>
        <w:t>ἶ</w:t>
      </w:r>
      <w:r w:rsidRPr="00DE03E3">
        <w:rPr>
          <w:rFonts w:ascii="Arial Narrow" w:hAnsi="Arial Narrow"/>
          <w:i/>
          <w:sz w:val="16"/>
          <w:szCs w:val="16"/>
        </w:rPr>
        <w:t>πεν</w:t>
      </w:r>
      <w:r w:rsidRPr="00DF06FA">
        <w:rPr>
          <w:rFonts w:ascii="Arial Narrow" w:hAnsi="Arial Narrow"/>
          <w:i/>
          <w:sz w:val="16"/>
          <w:szCs w:val="16"/>
          <w:lang w:val="en-GB"/>
        </w:rPr>
        <w:t xml:space="preserve"> </w:t>
      </w:r>
      <w:r w:rsidRPr="00DE03E3">
        <w:rPr>
          <w:rFonts w:ascii="Arial Narrow" w:hAnsi="Arial Narrow"/>
          <w:i/>
          <w:sz w:val="16"/>
          <w:szCs w:val="16"/>
        </w:rPr>
        <w:t>κ</w:t>
      </w:r>
      <w:r w:rsidRPr="00DE03E3">
        <w:rPr>
          <w:rFonts w:ascii="Arial" w:hAnsi="Arial" w:cs="Arial"/>
          <w:i/>
          <w:sz w:val="16"/>
          <w:szCs w:val="16"/>
        </w:rPr>
        <w:t>ύ</w:t>
      </w:r>
      <w:r w:rsidRPr="00DE03E3">
        <w:rPr>
          <w:rFonts w:ascii="Arial Narrow" w:hAnsi="Arial Narrow"/>
          <w:i/>
          <w:sz w:val="16"/>
          <w:szCs w:val="16"/>
        </w:rPr>
        <w:t>ριος</w:t>
      </w:r>
      <w:r w:rsidRPr="00DF06FA">
        <w:rPr>
          <w:rFonts w:ascii="Arial Narrow" w:hAnsi="Arial Narrow"/>
          <w:i/>
          <w:sz w:val="16"/>
          <w:szCs w:val="16"/>
          <w:lang w:val="en-GB"/>
        </w:rPr>
        <w:t xml:space="preserve"> </w:t>
      </w:r>
      <w:r w:rsidRPr="00DE03E3">
        <w:rPr>
          <w:rFonts w:ascii="Arial Narrow" w:hAnsi="Arial Narrow"/>
          <w:i/>
          <w:sz w:val="16"/>
          <w:szCs w:val="16"/>
        </w:rPr>
        <w:t>πρ</w:t>
      </w:r>
      <w:r w:rsidRPr="00DE03E3">
        <w:rPr>
          <w:rFonts w:ascii="Arial" w:hAnsi="Arial" w:cs="Arial"/>
          <w:i/>
          <w:sz w:val="16"/>
          <w:szCs w:val="16"/>
        </w:rPr>
        <w:t>ὸ</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μωυσ</w:t>
      </w:r>
      <w:r w:rsidRPr="00DE03E3">
        <w:rPr>
          <w:rFonts w:ascii="Arial" w:hAnsi="Arial" w:cs="Arial"/>
          <w:i/>
          <w:sz w:val="16"/>
          <w:szCs w:val="16"/>
        </w:rPr>
        <w:t>ῆ</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μ</w:t>
      </w:r>
      <w:r w:rsidRPr="00DE03E3">
        <w:rPr>
          <w:rFonts w:ascii="Arial" w:hAnsi="Arial" w:cs="Arial"/>
          <w:i/>
          <w:sz w:val="16"/>
          <w:szCs w:val="16"/>
        </w:rPr>
        <w:t>ὴ</w:t>
      </w:r>
      <w:r w:rsidRPr="00DF06FA">
        <w:rPr>
          <w:rFonts w:ascii="Arial Narrow" w:hAnsi="Arial Narrow"/>
          <w:i/>
          <w:sz w:val="16"/>
          <w:szCs w:val="16"/>
          <w:lang w:val="en-GB"/>
        </w:rPr>
        <w:t xml:space="preserve"> </w:t>
      </w:r>
      <w:r w:rsidRPr="00DE03E3">
        <w:rPr>
          <w:rFonts w:ascii="Arial Narrow" w:hAnsi="Arial Narrow"/>
          <w:i/>
          <w:sz w:val="16"/>
          <w:szCs w:val="16"/>
        </w:rPr>
        <w:t>χε</w:t>
      </w:r>
      <w:r w:rsidRPr="00DE03E3">
        <w:rPr>
          <w:rFonts w:ascii="Arial" w:hAnsi="Arial" w:cs="Arial"/>
          <w:i/>
          <w:sz w:val="16"/>
          <w:szCs w:val="16"/>
        </w:rPr>
        <w:t>ὶ</w:t>
      </w:r>
      <w:r w:rsidRPr="00DE03E3">
        <w:rPr>
          <w:rFonts w:ascii="Arial Narrow" w:hAnsi="Arial Narrow"/>
          <w:i/>
          <w:sz w:val="16"/>
          <w:szCs w:val="16"/>
        </w:rPr>
        <w:t>ρ</w:t>
      </w:r>
      <w:r w:rsidRPr="00DF06FA">
        <w:rPr>
          <w:rFonts w:ascii="Arial Narrow" w:hAnsi="Arial Narrow"/>
          <w:i/>
          <w:sz w:val="16"/>
          <w:szCs w:val="16"/>
          <w:lang w:val="en-GB"/>
        </w:rPr>
        <w:t xml:space="preserve"> </w:t>
      </w:r>
      <w:r w:rsidRPr="00DE03E3">
        <w:rPr>
          <w:rFonts w:ascii="Arial Narrow" w:hAnsi="Arial Narrow"/>
          <w:i/>
          <w:sz w:val="16"/>
          <w:szCs w:val="16"/>
        </w:rPr>
        <w:t>κυρ</w:t>
      </w:r>
      <w:r w:rsidRPr="00DE03E3">
        <w:rPr>
          <w:rFonts w:ascii="Arial" w:hAnsi="Arial" w:cs="Arial"/>
          <w:i/>
          <w:sz w:val="16"/>
          <w:szCs w:val="16"/>
        </w:rPr>
        <w:t>ί</w:t>
      </w:r>
      <w:r w:rsidRPr="00DE03E3">
        <w:rPr>
          <w:rFonts w:ascii="Arial Narrow" w:hAnsi="Arial Narrow"/>
          <w:i/>
          <w:sz w:val="16"/>
          <w:szCs w:val="16"/>
        </w:rPr>
        <w:t>ου</w:t>
      </w:r>
      <w:r w:rsidRPr="00DF06FA">
        <w:rPr>
          <w:rFonts w:ascii="Arial Narrow" w:hAnsi="Arial Narrow"/>
          <w:i/>
          <w:sz w:val="16"/>
          <w:szCs w:val="16"/>
          <w:lang w:val="en-GB"/>
        </w:rPr>
        <w:t xml:space="preserve"> </w:t>
      </w:r>
      <w:r w:rsidRPr="00DE03E3">
        <w:rPr>
          <w:rFonts w:ascii="Arial Narrow" w:hAnsi="Arial Narrow"/>
          <w:i/>
          <w:sz w:val="16"/>
          <w:szCs w:val="16"/>
        </w:rPr>
        <w:t>ο</w:t>
      </w:r>
      <w:r w:rsidRPr="00DE03E3">
        <w:rPr>
          <w:rFonts w:ascii="Arial" w:hAnsi="Arial" w:cs="Arial"/>
          <w:i/>
          <w:sz w:val="16"/>
          <w:szCs w:val="16"/>
        </w:rPr>
        <w:t>ὐ</w:t>
      </w:r>
      <w:r w:rsidRPr="00DE03E3">
        <w:rPr>
          <w:rFonts w:ascii="Arial Narrow" w:hAnsi="Arial Narrow"/>
          <w:i/>
          <w:sz w:val="16"/>
          <w:szCs w:val="16"/>
        </w:rPr>
        <w:t>κ</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ξαρκ</w:t>
      </w:r>
      <w:r w:rsidRPr="00DE03E3">
        <w:rPr>
          <w:rFonts w:ascii="Arial" w:hAnsi="Arial" w:cs="Arial"/>
          <w:i/>
          <w:sz w:val="16"/>
          <w:szCs w:val="16"/>
        </w:rPr>
        <w:t>έ</w:t>
      </w:r>
      <w:r w:rsidRPr="00DE03E3">
        <w:rPr>
          <w:rFonts w:ascii="Arial Narrow" w:hAnsi="Arial Narrow"/>
          <w:i/>
          <w:sz w:val="16"/>
          <w:szCs w:val="16"/>
        </w:rPr>
        <w:t>σει</w:t>
      </w:r>
      <w:r w:rsidRPr="00DF06FA">
        <w:rPr>
          <w:rFonts w:ascii="Arial Narrow" w:hAnsi="Arial Narrow"/>
          <w:i/>
          <w:sz w:val="16"/>
          <w:szCs w:val="16"/>
          <w:lang w:val="en-GB"/>
        </w:rPr>
        <w:t xml:space="preserve"> </w:t>
      </w:r>
      <w:r w:rsidRPr="00DE03E3">
        <w:rPr>
          <w:rFonts w:ascii="Arial" w:hAnsi="Arial" w:cs="Arial"/>
          <w:i/>
          <w:sz w:val="16"/>
          <w:szCs w:val="16"/>
        </w:rPr>
        <w:t>ἤ</w:t>
      </w:r>
      <w:r w:rsidRPr="00DE03E3">
        <w:rPr>
          <w:rFonts w:ascii="Arial Narrow" w:hAnsi="Arial Narrow"/>
          <w:i/>
          <w:sz w:val="16"/>
          <w:szCs w:val="16"/>
        </w:rPr>
        <w:t>δη</w:t>
      </w:r>
      <w:r w:rsidRPr="00DF06FA">
        <w:rPr>
          <w:rFonts w:ascii="Arial Narrow" w:hAnsi="Arial Narrow"/>
          <w:i/>
          <w:sz w:val="16"/>
          <w:szCs w:val="16"/>
          <w:lang w:val="en-GB"/>
        </w:rPr>
        <w:t xml:space="preserve"> </w:t>
      </w:r>
      <w:r w:rsidRPr="00DE03E3">
        <w:rPr>
          <w:rFonts w:ascii="Arial Narrow" w:hAnsi="Arial Narrow"/>
          <w:i/>
          <w:sz w:val="16"/>
          <w:szCs w:val="16"/>
        </w:rPr>
        <w:t>γν</w:t>
      </w:r>
      <w:r w:rsidRPr="00DE03E3">
        <w:rPr>
          <w:rFonts w:ascii="Arial" w:hAnsi="Arial" w:cs="Arial"/>
          <w:i/>
          <w:sz w:val="16"/>
          <w:szCs w:val="16"/>
        </w:rPr>
        <w:t>ώ</w:t>
      </w:r>
      <w:r w:rsidRPr="00DE03E3">
        <w:rPr>
          <w:rFonts w:ascii="Arial Narrow" w:hAnsi="Arial Narrow"/>
          <w:i/>
          <w:sz w:val="16"/>
          <w:szCs w:val="16"/>
        </w:rPr>
        <w:t>σει</w:t>
      </w:r>
      <w:r w:rsidRPr="00DF06FA">
        <w:rPr>
          <w:rFonts w:ascii="Arial Narrow" w:hAnsi="Arial Narrow"/>
          <w:i/>
          <w:sz w:val="16"/>
          <w:szCs w:val="16"/>
          <w:lang w:val="en-GB"/>
        </w:rPr>
        <w:t xml:space="preserve"> </w:t>
      </w:r>
      <w:r w:rsidRPr="00DE03E3">
        <w:rPr>
          <w:rFonts w:ascii="Arial Narrow" w:hAnsi="Arial Narrow"/>
          <w:i/>
          <w:sz w:val="16"/>
          <w:szCs w:val="16"/>
        </w:rPr>
        <w:t>ε</w:t>
      </w:r>
      <w:r w:rsidRPr="00DE03E3">
        <w:rPr>
          <w:rFonts w:ascii="Arial" w:hAnsi="Arial" w:cs="Arial"/>
          <w:i/>
          <w:sz w:val="16"/>
          <w:szCs w:val="16"/>
        </w:rPr>
        <w:t>ἰ</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πικαταλ</w:t>
      </w:r>
      <w:r w:rsidRPr="00DE03E3">
        <w:rPr>
          <w:rFonts w:ascii="Arial" w:hAnsi="Arial" w:cs="Arial"/>
          <w:i/>
          <w:sz w:val="16"/>
          <w:szCs w:val="16"/>
        </w:rPr>
        <w:t>ή</w:t>
      </w:r>
      <w:r w:rsidRPr="00DE03E3">
        <w:rPr>
          <w:rFonts w:ascii="Arial Narrow" w:hAnsi="Arial Narrow"/>
          <w:i/>
          <w:sz w:val="16"/>
          <w:szCs w:val="16"/>
        </w:rPr>
        <w:t>μψετα</w:t>
      </w:r>
      <w:r w:rsidRPr="00DE03E3">
        <w:rPr>
          <w:rFonts w:ascii="Arial" w:hAnsi="Arial" w:cs="Arial"/>
          <w:i/>
          <w:sz w:val="16"/>
          <w:szCs w:val="16"/>
        </w:rPr>
        <w:t>ί</w:t>
      </w:r>
      <w:r w:rsidRPr="00DF06FA">
        <w:rPr>
          <w:rFonts w:ascii="Arial Narrow" w:hAnsi="Arial Narrow"/>
          <w:i/>
          <w:sz w:val="16"/>
          <w:szCs w:val="16"/>
          <w:lang w:val="en-GB"/>
        </w:rPr>
        <w:t xml:space="preserve"> </w:t>
      </w:r>
      <w:r w:rsidRPr="00DE03E3">
        <w:rPr>
          <w:rFonts w:ascii="Arial Narrow" w:hAnsi="Arial Narrow"/>
          <w:i/>
          <w:sz w:val="16"/>
          <w:szCs w:val="16"/>
        </w:rPr>
        <w:t>σε</w:t>
      </w:r>
      <w:r w:rsidRPr="00DF06FA">
        <w:rPr>
          <w:rFonts w:ascii="Arial Narrow" w:hAnsi="Arial Narrow"/>
          <w:i/>
          <w:sz w:val="16"/>
          <w:szCs w:val="16"/>
          <w:lang w:val="en-GB"/>
        </w:rPr>
        <w:t xml:space="preserve"> </w:t>
      </w:r>
      <w:r w:rsidRPr="00DE03E3">
        <w:rPr>
          <w:rFonts w:ascii="Arial" w:hAnsi="Arial" w:cs="Arial"/>
          <w:i/>
          <w:sz w:val="16"/>
          <w:szCs w:val="16"/>
        </w:rPr>
        <w:t>ὁ</w:t>
      </w:r>
      <w:r w:rsidRPr="00DF06FA">
        <w:rPr>
          <w:rFonts w:ascii="Arial Narrow" w:hAnsi="Arial Narrow"/>
          <w:i/>
          <w:sz w:val="16"/>
          <w:szCs w:val="16"/>
          <w:lang w:val="en-GB"/>
        </w:rPr>
        <w:t xml:space="preserve"> </w:t>
      </w:r>
      <w:r w:rsidRPr="00DE03E3">
        <w:rPr>
          <w:rFonts w:ascii="Arial Narrow" w:hAnsi="Arial Narrow"/>
          <w:i/>
          <w:sz w:val="16"/>
          <w:szCs w:val="16"/>
        </w:rPr>
        <w:t>λ</w:t>
      </w:r>
      <w:r w:rsidRPr="00DE03E3">
        <w:rPr>
          <w:rFonts w:ascii="Arial" w:hAnsi="Arial" w:cs="Arial"/>
          <w:i/>
          <w:sz w:val="16"/>
          <w:szCs w:val="16"/>
        </w:rPr>
        <w:t>ό</w:t>
      </w:r>
      <w:r w:rsidRPr="00DE03E3">
        <w:rPr>
          <w:rFonts w:ascii="Arial Narrow" w:hAnsi="Arial Narrow"/>
          <w:i/>
          <w:sz w:val="16"/>
          <w:szCs w:val="16"/>
        </w:rPr>
        <w:t>γος</w:t>
      </w:r>
      <w:r w:rsidRPr="00DF06FA">
        <w:rPr>
          <w:rFonts w:ascii="Arial Narrow" w:hAnsi="Arial Narrow"/>
          <w:i/>
          <w:sz w:val="16"/>
          <w:szCs w:val="16"/>
          <w:lang w:val="en-GB"/>
        </w:rPr>
        <w:t xml:space="preserve"> </w:t>
      </w:r>
      <w:r w:rsidRPr="00DE03E3">
        <w:rPr>
          <w:rFonts w:ascii="Arial Narrow" w:hAnsi="Arial Narrow"/>
          <w:i/>
          <w:sz w:val="16"/>
          <w:szCs w:val="16"/>
        </w:rPr>
        <w:t>μου</w:t>
      </w:r>
      <w:r w:rsidRPr="00DF06FA">
        <w:rPr>
          <w:rFonts w:ascii="Arial Narrow" w:hAnsi="Arial Narrow"/>
          <w:i/>
          <w:sz w:val="16"/>
          <w:szCs w:val="16"/>
          <w:lang w:val="en-GB"/>
        </w:rPr>
        <w:t xml:space="preserve"> </w:t>
      </w:r>
      <w:r w:rsidRPr="00DE03E3">
        <w:rPr>
          <w:rFonts w:ascii="Arial" w:hAnsi="Arial" w:cs="Arial"/>
          <w:i/>
          <w:sz w:val="16"/>
          <w:szCs w:val="16"/>
        </w:rPr>
        <w:t>ἢ</w:t>
      </w:r>
      <w:r w:rsidRPr="00DF06FA">
        <w:rPr>
          <w:rFonts w:ascii="Arial Narrow" w:hAnsi="Arial Narrow"/>
          <w:i/>
          <w:sz w:val="16"/>
          <w:szCs w:val="16"/>
          <w:lang w:val="en-GB"/>
        </w:rPr>
        <w:t xml:space="preserve"> </w:t>
      </w:r>
      <w:r w:rsidRPr="00DE03E3">
        <w:rPr>
          <w:rFonts w:ascii="Arial Narrow" w:hAnsi="Arial Narrow"/>
          <w:i/>
          <w:sz w:val="16"/>
          <w:szCs w:val="16"/>
        </w:rPr>
        <w:t>ο</w:t>
      </w:r>
      <w:r w:rsidRPr="00DE03E3">
        <w:rPr>
          <w:rFonts w:ascii="Arial" w:hAnsi="Arial" w:cs="Arial"/>
          <w:i/>
          <w:sz w:val="16"/>
          <w:szCs w:val="16"/>
        </w:rPr>
        <w:t>ὔ</w:t>
      </w:r>
      <w:r w:rsidRPr="00DF06FA">
        <w:rPr>
          <w:rFonts w:ascii="Arial Narrow" w:hAnsi="Arial Narrow"/>
          <w:i/>
          <w:sz w:val="16"/>
          <w:szCs w:val="16"/>
          <w:lang w:val="en-GB"/>
        </w:rPr>
        <w:t xml:space="preserve"> 24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ξ</w:t>
      </w:r>
      <w:r w:rsidRPr="00DE03E3">
        <w:rPr>
          <w:rFonts w:ascii="Arial" w:hAnsi="Arial" w:cs="Arial"/>
          <w:i/>
          <w:sz w:val="16"/>
          <w:szCs w:val="16"/>
        </w:rPr>
        <w:t>ῆ</w:t>
      </w:r>
      <w:r w:rsidRPr="00DE03E3">
        <w:rPr>
          <w:rFonts w:ascii="Arial Narrow" w:hAnsi="Arial Narrow"/>
          <w:i/>
          <w:sz w:val="16"/>
          <w:szCs w:val="16"/>
        </w:rPr>
        <w:t>λθεν</w:t>
      </w:r>
      <w:r w:rsidRPr="00DF06FA">
        <w:rPr>
          <w:rFonts w:ascii="Arial Narrow" w:hAnsi="Arial Narrow"/>
          <w:i/>
          <w:sz w:val="16"/>
          <w:szCs w:val="16"/>
          <w:lang w:val="en-GB"/>
        </w:rPr>
        <w:t xml:space="preserve"> </w:t>
      </w:r>
      <w:r w:rsidRPr="00DE03E3">
        <w:rPr>
          <w:rFonts w:ascii="Arial Narrow" w:hAnsi="Arial Narrow"/>
          <w:i/>
          <w:sz w:val="16"/>
          <w:szCs w:val="16"/>
        </w:rPr>
        <w:t>μωυσ</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λ</w:t>
      </w:r>
      <w:r w:rsidRPr="00DE03E3">
        <w:rPr>
          <w:rFonts w:ascii="Arial" w:hAnsi="Arial" w:cs="Arial"/>
          <w:i/>
          <w:sz w:val="16"/>
          <w:szCs w:val="16"/>
        </w:rPr>
        <w:t>ά</w:t>
      </w:r>
      <w:r w:rsidRPr="00DE03E3">
        <w:rPr>
          <w:rFonts w:ascii="Arial Narrow" w:hAnsi="Arial Narrow"/>
          <w:i/>
          <w:sz w:val="16"/>
          <w:szCs w:val="16"/>
        </w:rPr>
        <w:t>λησεν</w:t>
      </w:r>
      <w:r w:rsidRPr="00DF06FA">
        <w:rPr>
          <w:rFonts w:ascii="Arial Narrow" w:hAnsi="Arial Narrow"/>
          <w:i/>
          <w:sz w:val="16"/>
          <w:szCs w:val="16"/>
          <w:lang w:val="en-GB"/>
        </w:rPr>
        <w:t xml:space="preserve"> </w:t>
      </w:r>
      <w:r w:rsidRPr="00DE03E3">
        <w:rPr>
          <w:rFonts w:ascii="Arial Narrow" w:hAnsi="Arial Narrow"/>
          <w:i/>
          <w:sz w:val="16"/>
          <w:szCs w:val="16"/>
        </w:rPr>
        <w:t>πρ</w:t>
      </w:r>
      <w:r w:rsidRPr="00DE03E3">
        <w:rPr>
          <w:rFonts w:ascii="Arial" w:hAnsi="Arial" w:cs="Arial"/>
          <w:i/>
          <w:sz w:val="16"/>
          <w:szCs w:val="16"/>
        </w:rPr>
        <w:t>ὸ</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ὸ</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λα</w:t>
      </w:r>
      <w:r w:rsidRPr="00DE03E3">
        <w:rPr>
          <w:rFonts w:ascii="Arial" w:hAnsi="Arial" w:cs="Arial"/>
          <w:i/>
          <w:sz w:val="16"/>
          <w:szCs w:val="16"/>
        </w:rPr>
        <w:t>ὸ</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ὰ</w:t>
      </w:r>
      <w:r w:rsidRPr="00DF06FA">
        <w:rPr>
          <w:rFonts w:ascii="Arial Narrow" w:hAnsi="Arial Narrow"/>
          <w:i/>
          <w:sz w:val="16"/>
          <w:szCs w:val="16"/>
          <w:lang w:val="en-GB"/>
        </w:rPr>
        <w:t xml:space="preserve"> </w:t>
      </w:r>
      <w:r w:rsidRPr="00DE03E3">
        <w:rPr>
          <w:rFonts w:ascii="Arial" w:hAnsi="Arial" w:cs="Arial"/>
          <w:i/>
          <w:sz w:val="16"/>
          <w:szCs w:val="16"/>
        </w:rPr>
        <w:t>ῥή</w:t>
      </w:r>
      <w:r w:rsidRPr="00DE03E3">
        <w:rPr>
          <w:rFonts w:ascii="Arial Narrow" w:hAnsi="Arial Narrow"/>
          <w:i/>
          <w:sz w:val="16"/>
          <w:szCs w:val="16"/>
        </w:rPr>
        <w:t>ματα</w:t>
      </w:r>
      <w:r w:rsidRPr="00DF06FA">
        <w:rPr>
          <w:rFonts w:ascii="Arial Narrow" w:hAnsi="Arial Narrow"/>
          <w:i/>
          <w:sz w:val="16"/>
          <w:szCs w:val="16"/>
          <w:lang w:val="en-GB"/>
        </w:rPr>
        <w:t xml:space="preserve"> </w:t>
      </w:r>
      <w:r w:rsidRPr="00DE03E3">
        <w:rPr>
          <w:rFonts w:ascii="Arial Narrow" w:hAnsi="Arial Narrow"/>
          <w:i/>
          <w:sz w:val="16"/>
          <w:szCs w:val="16"/>
        </w:rPr>
        <w:t>κυρ</w:t>
      </w:r>
      <w:r w:rsidRPr="00DE03E3">
        <w:rPr>
          <w:rFonts w:ascii="Arial" w:hAnsi="Arial" w:cs="Arial"/>
          <w:i/>
          <w:sz w:val="16"/>
          <w:szCs w:val="16"/>
        </w:rPr>
        <w:t>ί</w:t>
      </w:r>
      <w:r w:rsidRPr="00DE03E3">
        <w:rPr>
          <w:rFonts w:ascii="Arial Narrow" w:hAnsi="Arial Narrow"/>
          <w:i/>
          <w:sz w:val="16"/>
          <w:szCs w:val="16"/>
        </w:rPr>
        <w:t>ου</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συν</w:t>
      </w:r>
      <w:r w:rsidRPr="00DE03E3">
        <w:rPr>
          <w:rFonts w:ascii="Arial" w:hAnsi="Arial" w:cs="Arial"/>
          <w:i/>
          <w:sz w:val="16"/>
          <w:szCs w:val="16"/>
        </w:rPr>
        <w:t>ή</w:t>
      </w:r>
      <w:r w:rsidRPr="00DE03E3">
        <w:rPr>
          <w:rFonts w:ascii="Arial Narrow" w:hAnsi="Arial Narrow"/>
          <w:i/>
          <w:sz w:val="16"/>
          <w:szCs w:val="16"/>
        </w:rPr>
        <w:t>γαγεν</w:t>
      </w:r>
      <w:r w:rsidRPr="00DF06FA">
        <w:rPr>
          <w:rFonts w:ascii="Arial Narrow" w:hAnsi="Arial Narrow"/>
          <w:i/>
          <w:sz w:val="16"/>
          <w:szCs w:val="16"/>
          <w:lang w:val="en-GB"/>
        </w:rPr>
        <w:t xml:space="preserve"> </w:t>
      </w:r>
      <w:r w:rsidRPr="00DE03E3">
        <w:rPr>
          <w:rFonts w:ascii="Arial" w:hAnsi="Arial" w:cs="Arial"/>
          <w:i/>
          <w:sz w:val="16"/>
          <w:szCs w:val="16"/>
        </w:rPr>
        <w:t>ἑ</w:t>
      </w:r>
      <w:r w:rsidRPr="00DE03E3">
        <w:rPr>
          <w:rFonts w:ascii="Arial Narrow" w:hAnsi="Arial Narrow"/>
          <w:i/>
          <w:sz w:val="16"/>
          <w:szCs w:val="16"/>
        </w:rPr>
        <w:t>βδομ</w:t>
      </w:r>
      <w:r w:rsidRPr="00DE03E3">
        <w:rPr>
          <w:rFonts w:ascii="Arial" w:hAnsi="Arial" w:cs="Arial"/>
          <w:i/>
          <w:sz w:val="16"/>
          <w:szCs w:val="16"/>
        </w:rPr>
        <w:t>ή</w:t>
      </w:r>
      <w:r w:rsidRPr="00DE03E3">
        <w:rPr>
          <w:rFonts w:ascii="Arial Narrow" w:hAnsi="Arial Narrow"/>
          <w:i/>
          <w:sz w:val="16"/>
          <w:szCs w:val="16"/>
        </w:rPr>
        <w:t>κοντα</w:t>
      </w:r>
      <w:r w:rsidRPr="00DF06FA">
        <w:rPr>
          <w:rFonts w:ascii="Arial Narrow" w:hAnsi="Arial Narrow"/>
          <w:i/>
          <w:sz w:val="16"/>
          <w:szCs w:val="16"/>
          <w:lang w:val="en-GB"/>
        </w:rPr>
        <w:t xml:space="preserve"> </w:t>
      </w:r>
      <w:r w:rsidRPr="00DE03E3">
        <w:rPr>
          <w:rFonts w:ascii="Arial" w:hAnsi="Arial" w:cs="Arial"/>
          <w:i/>
          <w:sz w:val="16"/>
          <w:szCs w:val="16"/>
        </w:rPr>
        <w:t>ἄ</w:t>
      </w:r>
      <w:r w:rsidRPr="00DE03E3">
        <w:rPr>
          <w:rFonts w:ascii="Arial Narrow" w:hAnsi="Arial Narrow"/>
          <w:i/>
          <w:sz w:val="16"/>
          <w:szCs w:val="16"/>
        </w:rPr>
        <w:t>νδρας</w:t>
      </w:r>
      <w:r w:rsidRPr="00DF06FA">
        <w:rPr>
          <w:rFonts w:ascii="Arial Narrow" w:hAnsi="Arial Narrow"/>
          <w:i/>
          <w:sz w:val="16"/>
          <w:szCs w:val="16"/>
          <w:lang w:val="en-GB"/>
        </w:rPr>
        <w:t xml:space="preserve"> </w:t>
      </w:r>
      <w:r w:rsidRPr="00DE03E3">
        <w:rPr>
          <w:rFonts w:ascii="Arial" w:hAnsi="Arial" w:cs="Arial"/>
          <w:i/>
          <w:sz w:val="16"/>
          <w:szCs w:val="16"/>
        </w:rPr>
        <w:t>ἀ</w:t>
      </w:r>
      <w:r w:rsidRPr="00DE03E3">
        <w:rPr>
          <w:rFonts w:ascii="Arial Narrow" w:hAnsi="Arial Narrow"/>
          <w:i/>
          <w:sz w:val="16"/>
          <w:szCs w:val="16"/>
        </w:rPr>
        <w:t>π</w:t>
      </w:r>
      <w:r w:rsidRPr="00DE03E3">
        <w:rPr>
          <w:rFonts w:ascii="Arial" w:hAnsi="Arial" w:cs="Arial"/>
          <w:i/>
          <w:sz w:val="16"/>
          <w:szCs w:val="16"/>
        </w:rPr>
        <w:t>ὸ</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ῶ</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πρεσβυτ</w:t>
      </w:r>
      <w:r w:rsidRPr="00DE03E3">
        <w:rPr>
          <w:rFonts w:ascii="Arial" w:hAnsi="Arial" w:cs="Arial"/>
          <w:i/>
          <w:sz w:val="16"/>
          <w:szCs w:val="16"/>
        </w:rPr>
        <w:t>έ</w:t>
      </w:r>
      <w:r w:rsidRPr="00DE03E3">
        <w:rPr>
          <w:rFonts w:ascii="Arial Narrow" w:hAnsi="Arial Narrow"/>
          <w:i/>
          <w:sz w:val="16"/>
          <w:szCs w:val="16"/>
        </w:rPr>
        <w:t>ρων</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ῦ</w:t>
      </w:r>
      <w:r w:rsidRPr="00DF06FA">
        <w:rPr>
          <w:rFonts w:ascii="Arial Narrow" w:hAnsi="Arial Narrow"/>
          <w:i/>
          <w:sz w:val="16"/>
          <w:szCs w:val="16"/>
          <w:lang w:val="en-GB"/>
        </w:rPr>
        <w:t xml:space="preserve"> </w:t>
      </w:r>
      <w:r w:rsidRPr="00DE03E3">
        <w:rPr>
          <w:rFonts w:ascii="Arial Narrow" w:hAnsi="Arial Narrow"/>
          <w:i/>
          <w:sz w:val="16"/>
          <w:szCs w:val="16"/>
        </w:rPr>
        <w:t>λαο</w:t>
      </w:r>
      <w:r w:rsidRPr="00DE03E3">
        <w:rPr>
          <w:rFonts w:ascii="Arial" w:hAnsi="Arial" w:cs="Arial"/>
          <w:i/>
          <w:sz w:val="16"/>
          <w:szCs w:val="16"/>
        </w:rPr>
        <w:t>ῦ</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ἔ</w:t>
      </w:r>
      <w:r w:rsidRPr="00DE03E3">
        <w:rPr>
          <w:rFonts w:ascii="Arial Narrow" w:hAnsi="Arial Narrow"/>
          <w:i/>
          <w:sz w:val="16"/>
          <w:szCs w:val="16"/>
        </w:rPr>
        <w:t>στησεν</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ὺ</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κ</w:t>
      </w:r>
      <w:r w:rsidRPr="00DE03E3">
        <w:rPr>
          <w:rFonts w:ascii="Arial" w:hAnsi="Arial" w:cs="Arial"/>
          <w:i/>
          <w:sz w:val="16"/>
          <w:szCs w:val="16"/>
        </w:rPr>
        <w:t>ύ</w:t>
      </w:r>
      <w:r w:rsidRPr="00DE03E3">
        <w:rPr>
          <w:rFonts w:ascii="Arial Narrow" w:hAnsi="Arial Narrow"/>
          <w:i/>
          <w:sz w:val="16"/>
          <w:szCs w:val="16"/>
        </w:rPr>
        <w:t>κλ</w:t>
      </w:r>
      <w:r w:rsidRPr="00DE03E3">
        <w:rPr>
          <w:rFonts w:ascii="Arial" w:hAnsi="Arial" w:cs="Arial"/>
          <w:i/>
          <w:sz w:val="16"/>
          <w:szCs w:val="16"/>
        </w:rPr>
        <w:t>ῳ</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σκην</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i/>
          <w:sz w:val="16"/>
          <w:szCs w:val="16"/>
          <w:lang w:val="en-GB"/>
        </w:rPr>
        <w:t xml:space="preserve"> 25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κατ</w:t>
      </w:r>
      <w:r w:rsidRPr="00DE03E3">
        <w:rPr>
          <w:rFonts w:ascii="Arial" w:hAnsi="Arial" w:cs="Arial"/>
          <w:i/>
          <w:sz w:val="16"/>
          <w:szCs w:val="16"/>
        </w:rPr>
        <w:t>έ</w:t>
      </w:r>
      <w:r w:rsidRPr="00DE03E3">
        <w:rPr>
          <w:rFonts w:ascii="Arial Narrow" w:hAnsi="Arial Narrow"/>
          <w:i/>
          <w:sz w:val="16"/>
          <w:szCs w:val="16"/>
        </w:rPr>
        <w:t>βη</w:t>
      </w:r>
      <w:r w:rsidRPr="00DF06FA">
        <w:rPr>
          <w:rFonts w:ascii="Arial Narrow" w:hAnsi="Arial Narrow"/>
          <w:i/>
          <w:sz w:val="16"/>
          <w:szCs w:val="16"/>
          <w:lang w:val="en-GB"/>
        </w:rPr>
        <w:t xml:space="preserve"> </w:t>
      </w:r>
      <w:r w:rsidRPr="00DE03E3">
        <w:rPr>
          <w:rFonts w:ascii="Arial Narrow" w:hAnsi="Arial Narrow"/>
          <w:i/>
          <w:sz w:val="16"/>
          <w:szCs w:val="16"/>
        </w:rPr>
        <w:t>κ</w:t>
      </w:r>
      <w:r w:rsidRPr="00DE03E3">
        <w:rPr>
          <w:rFonts w:ascii="Arial" w:hAnsi="Arial" w:cs="Arial"/>
          <w:i/>
          <w:sz w:val="16"/>
          <w:szCs w:val="16"/>
        </w:rPr>
        <w:t>ύ</w:t>
      </w:r>
      <w:r w:rsidRPr="00DE03E3">
        <w:rPr>
          <w:rFonts w:ascii="Arial Narrow" w:hAnsi="Arial Narrow"/>
          <w:i/>
          <w:sz w:val="16"/>
          <w:szCs w:val="16"/>
        </w:rPr>
        <w:t>ριος</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νεφ</w:t>
      </w:r>
      <w:r w:rsidRPr="00DE03E3">
        <w:rPr>
          <w:rFonts w:ascii="Arial" w:hAnsi="Arial" w:cs="Arial"/>
          <w:i/>
          <w:sz w:val="16"/>
          <w:szCs w:val="16"/>
        </w:rPr>
        <w:t>έ</w:t>
      </w:r>
      <w:r w:rsidRPr="00DE03E3">
        <w:rPr>
          <w:rFonts w:ascii="Arial Narrow" w:hAnsi="Arial Narrow"/>
          <w:i/>
          <w:sz w:val="16"/>
          <w:szCs w:val="16"/>
        </w:rPr>
        <w:t>λ</w:t>
      </w:r>
      <w:r w:rsidRPr="00DE03E3">
        <w:rPr>
          <w:rFonts w:ascii="Arial" w:hAnsi="Arial" w:cs="Arial"/>
          <w:i/>
          <w:sz w:val="16"/>
          <w:szCs w:val="16"/>
        </w:rPr>
        <w:t>ῃ</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λ</w:t>
      </w:r>
      <w:r w:rsidRPr="00DE03E3">
        <w:rPr>
          <w:rFonts w:ascii="Arial" w:hAnsi="Arial" w:cs="Arial"/>
          <w:i/>
          <w:sz w:val="16"/>
          <w:szCs w:val="16"/>
        </w:rPr>
        <w:t>ά</w:t>
      </w:r>
      <w:r w:rsidRPr="00DE03E3">
        <w:rPr>
          <w:rFonts w:ascii="Arial Narrow" w:hAnsi="Arial Narrow"/>
          <w:i/>
          <w:sz w:val="16"/>
          <w:szCs w:val="16"/>
        </w:rPr>
        <w:t>λησεν</w:t>
      </w:r>
      <w:r w:rsidRPr="00DF06FA">
        <w:rPr>
          <w:rFonts w:ascii="Arial Narrow" w:hAnsi="Arial Narrow"/>
          <w:i/>
          <w:sz w:val="16"/>
          <w:szCs w:val="16"/>
          <w:lang w:val="en-GB"/>
        </w:rPr>
        <w:t xml:space="preserve"> </w:t>
      </w:r>
      <w:r w:rsidRPr="00DE03E3">
        <w:rPr>
          <w:rFonts w:ascii="Arial Narrow" w:hAnsi="Arial Narrow"/>
          <w:i/>
          <w:sz w:val="16"/>
          <w:szCs w:val="16"/>
        </w:rPr>
        <w:t>πρ</w:t>
      </w:r>
      <w:r w:rsidRPr="00DE03E3">
        <w:rPr>
          <w:rFonts w:ascii="Arial" w:hAnsi="Arial" w:cs="Arial"/>
          <w:i/>
          <w:sz w:val="16"/>
          <w:szCs w:val="16"/>
        </w:rPr>
        <w:t>ὸ</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w:t>
      </w:r>
      <w:r w:rsidRPr="00DE03E3">
        <w:rPr>
          <w:rFonts w:ascii="Arial" w:hAnsi="Arial" w:cs="Arial"/>
          <w:i/>
          <w:sz w:val="16"/>
          <w:szCs w:val="16"/>
        </w:rPr>
        <w:t>ό</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παρε</w:t>
      </w:r>
      <w:r w:rsidRPr="00DE03E3">
        <w:rPr>
          <w:rFonts w:ascii="Arial" w:hAnsi="Arial" w:cs="Arial"/>
          <w:i/>
          <w:sz w:val="16"/>
          <w:szCs w:val="16"/>
        </w:rPr>
        <w:t>ί</w:t>
      </w:r>
      <w:r w:rsidRPr="00DE03E3">
        <w:rPr>
          <w:rFonts w:ascii="Arial Narrow" w:hAnsi="Arial Narrow"/>
          <w:i/>
          <w:sz w:val="16"/>
          <w:szCs w:val="16"/>
        </w:rPr>
        <w:t>λατο</w:t>
      </w:r>
      <w:r w:rsidRPr="00DF06FA">
        <w:rPr>
          <w:rFonts w:ascii="Arial Narrow" w:hAnsi="Arial Narrow"/>
          <w:i/>
          <w:sz w:val="16"/>
          <w:szCs w:val="16"/>
          <w:lang w:val="en-GB"/>
        </w:rPr>
        <w:t xml:space="preserve"> </w:t>
      </w:r>
      <w:r w:rsidRPr="00DE03E3">
        <w:rPr>
          <w:rFonts w:ascii="Arial" w:hAnsi="Arial" w:cs="Arial"/>
          <w:i/>
          <w:sz w:val="16"/>
          <w:szCs w:val="16"/>
        </w:rPr>
        <w:t>ἀ</w:t>
      </w:r>
      <w:r w:rsidRPr="00DE03E3">
        <w:rPr>
          <w:rFonts w:ascii="Arial Narrow" w:hAnsi="Arial Narrow"/>
          <w:i/>
          <w:sz w:val="16"/>
          <w:szCs w:val="16"/>
        </w:rPr>
        <w:t>π</w:t>
      </w:r>
      <w:r w:rsidRPr="00DE03E3">
        <w:rPr>
          <w:rFonts w:ascii="Arial" w:hAnsi="Arial" w:cs="Arial"/>
          <w:i/>
          <w:sz w:val="16"/>
          <w:szCs w:val="16"/>
        </w:rPr>
        <w:t>ὸ</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ῦ</w:t>
      </w:r>
      <w:r w:rsidRPr="00DF06FA">
        <w:rPr>
          <w:rFonts w:ascii="Arial Narrow" w:hAnsi="Arial Narrow"/>
          <w:i/>
          <w:sz w:val="16"/>
          <w:szCs w:val="16"/>
          <w:lang w:val="en-GB"/>
        </w:rPr>
        <w:t xml:space="preserve"> </w:t>
      </w:r>
      <w:r w:rsidRPr="00DE03E3">
        <w:rPr>
          <w:rFonts w:ascii="Arial Narrow" w:hAnsi="Arial Narrow"/>
          <w:i/>
          <w:sz w:val="16"/>
          <w:szCs w:val="16"/>
        </w:rPr>
        <w:t>πνε</w:t>
      </w:r>
      <w:r w:rsidRPr="00DE03E3">
        <w:rPr>
          <w:rFonts w:ascii="Arial" w:hAnsi="Arial" w:cs="Arial"/>
          <w:i/>
          <w:sz w:val="16"/>
          <w:szCs w:val="16"/>
        </w:rPr>
        <w:t>ύ</w:t>
      </w:r>
      <w:r w:rsidRPr="00DE03E3">
        <w:rPr>
          <w:rFonts w:ascii="Arial Narrow" w:hAnsi="Arial Narrow"/>
          <w:i/>
          <w:sz w:val="16"/>
          <w:szCs w:val="16"/>
        </w:rPr>
        <w:t>ματος</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ῦ</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w:t>
      </w:r>
      <w:r w:rsidRPr="00DE03E3">
        <w:rPr>
          <w:rFonts w:ascii="Arial" w:hAnsi="Arial" w:cs="Arial"/>
          <w:i/>
          <w:sz w:val="16"/>
          <w:szCs w:val="16"/>
        </w:rPr>
        <w:t>ῷ</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w:t>
      </w:r>
      <w:r w:rsidRPr="00DE03E3">
        <w:rPr>
          <w:rFonts w:ascii="Arial" w:hAnsi="Arial" w:cs="Arial"/>
          <w:i/>
          <w:sz w:val="16"/>
          <w:szCs w:val="16"/>
        </w:rPr>
        <w:t>έ</w:t>
      </w:r>
      <w:r w:rsidRPr="00DE03E3">
        <w:rPr>
          <w:rFonts w:ascii="Arial Narrow" w:hAnsi="Arial Narrow"/>
          <w:i/>
          <w:sz w:val="16"/>
          <w:szCs w:val="16"/>
        </w:rPr>
        <w:t>θηκεν</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ὺ</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w:hAnsi="Arial" w:cs="Arial"/>
          <w:i/>
          <w:sz w:val="16"/>
          <w:szCs w:val="16"/>
        </w:rPr>
        <w:t>ἑ</w:t>
      </w:r>
      <w:r w:rsidRPr="00DE03E3">
        <w:rPr>
          <w:rFonts w:ascii="Arial Narrow" w:hAnsi="Arial Narrow"/>
          <w:i/>
          <w:sz w:val="16"/>
          <w:szCs w:val="16"/>
        </w:rPr>
        <w:t>βδομ</w:t>
      </w:r>
      <w:r w:rsidRPr="00DE03E3">
        <w:rPr>
          <w:rFonts w:ascii="Arial" w:hAnsi="Arial" w:cs="Arial"/>
          <w:i/>
          <w:sz w:val="16"/>
          <w:szCs w:val="16"/>
        </w:rPr>
        <w:t>ή</w:t>
      </w:r>
      <w:r w:rsidRPr="00DE03E3">
        <w:rPr>
          <w:rFonts w:ascii="Arial Narrow" w:hAnsi="Arial Narrow"/>
          <w:i/>
          <w:sz w:val="16"/>
          <w:szCs w:val="16"/>
        </w:rPr>
        <w:t>κοντα</w:t>
      </w:r>
      <w:r w:rsidRPr="00DF06FA">
        <w:rPr>
          <w:rFonts w:ascii="Arial Narrow" w:hAnsi="Arial Narrow"/>
          <w:i/>
          <w:sz w:val="16"/>
          <w:szCs w:val="16"/>
          <w:lang w:val="en-GB"/>
        </w:rPr>
        <w:t xml:space="preserve"> </w:t>
      </w:r>
      <w:r w:rsidRPr="00DE03E3">
        <w:rPr>
          <w:rFonts w:ascii="Arial" w:hAnsi="Arial" w:cs="Arial"/>
          <w:i/>
          <w:sz w:val="16"/>
          <w:szCs w:val="16"/>
        </w:rPr>
        <w:t>ἄ</w:t>
      </w:r>
      <w:r w:rsidRPr="00DE03E3">
        <w:rPr>
          <w:rFonts w:ascii="Arial Narrow" w:hAnsi="Arial Narrow"/>
          <w:i/>
          <w:sz w:val="16"/>
          <w:szCs w:val="16"/>
        </w:rPr>
        <w:t>νδρας</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ὺ</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πρεσβυτ</w:t>
      </w:r>
      <w:r w:rsidRPr="00DE03E3">
        <w:rPr>
          <w:rFonts w:ascii="Arial" w:hAnsi="Arial" w:cs="Arial"/>
          <w:i/>
          <w:sz w:val="16"/>
          <w:szCs w:val="16"/>
        </w:rPr>
        <w:t>έ</w:t>
      </w:r>
      <w:r w:rsidRPr="00DE03E3">
        <w:rPr>
          <w:rFonts w:ascii="Arial Narrow" w:hAnsi="Arial Narrow"/>
          <w:i/>
          <w:sz w:val="16"/>
          <w:szCs w:val="16"/>
        </w:rPr>
        <w:t>ρους</w:t>
      </w:r>
      <w:r w:rsidRPr="00DF06FA">
        <w:rPr>
          <w:rFonts w:ascii="Arial Narrow" w:hAnsi="Arial Narrow"/>
          <w:i/>
          <w:sz w:val="16"/>
          <w:szCs w:val="16"/>
          <w:lang w:val="en-GB"/>
        </w:rPr>
        <w:t xml:space="preserve"> </w:t>
      </w:r>
      <w:r w:rsidRPr="00DE03E3">
        <w:rPr>
          <w:rFonts w:ascii="Arial" w:hAnsi="Arial" w:cs="Arial"/>
          <w:i/>
          <w:sz w:val="16"/>
          <w:szCs w:val="16"/>
        </w:rPr>
        <w:t>ὡ</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δ</w:t>
      </w:r>
      <w:r w:rsidRPr="00DE03E3">
        <w:rPr>
          <w:rFonts w:ascii="Arial" w:hAnsi="Arial" w:cs="Arial"/>
          <w:i/>
          <w:sz w:val="16"/>
          <w:szCs w:val="16"/>
        </w:rPr>
        <w:t>ὲ</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πανεπα</w:t>
      </w:r>
      <w:r w:rsidRPr="00DE03E3">
        <w:rPr>
          <w:rFonts w:ascii="Arial" w:hAnsi="Arial" w:cs="Arial"/>
          <w:i/>
          <w:sz w:val="16"/>
          <w:szCs w:val="16"/>
        </w:rPr>
        <w:t>ύ</w:t>
      </w:r>
      <w:r w:rsidRPr="00DE03E3">
        <w:rPr>
          <w:rFonts w:ascii="Arial Narrow" w:hAnsi="Arial Narrow"/>
          <w:i/>
          <w:sz w:val="16"/>
          <w:szCs w:val="16"/>
        </w:rPr>
        <w:t>σατο</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ὸ</w:t>
      </w:r>
      <w:r w:rsidRPr="00DF06FA">
        <w:rPr>
          <w:rFonts w:ascii="Arial Narrow" w:hAnsi="Arial Narrow"/>
          <w:i/>
          <w:sz w:val="16"/>
          <w:szCs w:val="16"/>
          <w:lang w:val="en-GB"/>
        </w:rPr>
        <w:t xml:space="preserve"> </w:t>
      </w:r>
      <w:r w:rsidRPr="00DE03E3">
        <w:rPr>
          <w:rFonts w:ascii="Arial Narrow" w:hAnsi="Arial Narrow"/>
          <w:i/>
          <w:sz w:val="16"/>
          <w:szCs w:val="16"/>
        </w:rPr>
        <w:t>πνε</w:t>
      </w:r>
      <w:r w:rsidRPr="00DE03E3">
        <w:rPr>
          <w:rFonts w:ascii="Arial" w:hAnsi="Arial" w:cs="Arial"/>
          <w:i/>
          <w:sz w:val="16"/>
          <w:szCs w:val="16"/>
        </w:rPr>
        <w:t>ῦ</w:t>
      </w:r>
      <w:r w:rsidRPr="00DE03E3">
        <w:rPr>
          <w:rFonts w:ascii="Arial Narrow" w:hAnsi="Arial Narrow"/>
          <w:i/>
          <w:sz w:val="16"/>
          <w:szCs w:val="16"/>
        </w:rPr>
        <w:t>μα</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ύ</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προφ</w:t>
      </w:r>
      <w:r w:rsidRPr="00DE03E3">
        <w:rPr>
          <w:rFonts w:ascii="Arial" w:hAnsi="Arial" w:cs="Arial"/>
          <w:i/>
          <w:sz w:val="16"/>
          <w:szCs w:val="16"/>
        </w:rPr>
        <w:t>ή</w:t>
      </w:r>
      <w:r w:rsidRPr="00DE03E3">
        <w:rPr>
          <w:rFonts w:ascii="Arial Narrow" w:hAnsi="Arial Narrow"/>
          <w:i/>
          <w:sz w:val="16"/>
          <w:szCs w:val="16"/>
        </w:rPr>
        <w:t>τευσαν</w:t>
      </w:r>
      <w:r w:rsidRPr="00DF06FA">
        <w:rPr>
          <w:rFonts w:ascii="Arial Narrow" w:hAnsi="Arial Narrow"/>
          <w:i/>
          <w:sz w:val="16"/>
          <w:szCs w:val="16"/>
          <w:lang w:val="en-GB"/>
        </w:rPr>
        <w:t xml:space="preserve">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ο</w:t>
      </w:r>
      <w:r w:rsidRPr="00DE03E3">
        <w:rPr>
          <w:rFonts w:ascii="Arial" w:hAnsi="Arial" w:cs="Arial"/>
          <w:i/>
          <w:sz w:val="16"/>
          <w:szCs w:val="16"/>
        </w:rPr>
        <w:t>ὐ</w:t>
      </w:r>
      <w:r w:rsidRPr="00DE03E3">
        <w:rPr>
          <w:rFonts w:ascii="Arial Narrow" w:hAnsi="Arial Narrow"/>
          <w:i/>
          <w:sz w:val="16"/>
          <w:szCs w:val="16"/>
        </w:rPr>
        <w:t>κ</w:t>
      </w:r>
      <w:r w:rsidRPr="00DE03E3">
        <w:rPr>
          <w:rFonts w:ascii="Arial" w:hAnsi="Arial" w:cs="Arial"/>
          <w:i/>
          <w:sz w:val="16"/>
          <w:szCs w:val="16"/>
        </w:rPr>
        <w:t>έ</w:t>
      </w:r>
      <w:r w:rsidRPr="00DE03E3">
        <w:rPr>
          <w:rFonts w:ascii="Arial Narrow" w:hAnsi="Arial Narrow"/>
          <w:i/>
          <w:sz w:val="16"/>
          <w:szCs w:val="16"/>
        </w:rPr>
        <w:t>τι</w:t>
      </w:r>
      <w:r w:rsidRPr="00DF06FA">
        <w:rPr>
          <w:rFonts w:ascii="Arial Narrow" w:hAnsi="Arial Narrow"/>
          <w:i/>
          <w:sz w:val="16"/>
          <w:szCs w:val="16"/>
          <w:lang w:val="en-GB"/>
        </w:rPr>
        <w:t xml:space="preserve"> </w:t>
      </w:r>
      <w:r w:rsidRPr="00DE03E3">
        <w:rPr>
          <w:rFonts w:ascii="Arial Narrow" w:hAnsi="Arial Narrow"/>
          <w:i/>
          <w:sz w:val="16"/>
          <w:szCs w:val="16"/>
        </w:rPr>
        <w:t>προσ</w:t>
      </w:r>
      <w:r w:rsidRPr="00DE03E3">
        <w:rPr>
          <w:rFonts w:ascii="Arial" w:hAnsi="Arial" w:cs="Arial"/>
          <w:i/>
          <w:sz w:val="16"/>
          <w:szCs w:val="16"/>
        </w:rPr>
        <w:t>έ</w:t>
      </w:r>
      <w:r w:rsidRPr="00DE03E3">
        <w:rPr>
          <w:rFonts w:ascii="Arial Narrow" w:hAnsi="Arial Narrow"/>
          <w:i/>
          <w:sz w:val="16"/>
          <w:szCs w:val="16"/>
        </w:rPr>
        <w:t>θεντο</w:t>
      </w:r>
      <w:r w:rsidRPr="00DF06FA">
        <w:rPr>
          <w:rFonts w:ascii="Arial Narrow" w:hAnsi="Arial Narrow"/>
          <w:i/>
          <w:sz w:val="16"/>
          <w:szCs w:val="16"/>
          <w:lang w:val="en-GB"/>
        </w:rPr>
        <w:t>».</w:t>
      </w:r>
    </w:p>
  </w:footnote>
  <w:footnote w:id="61">
    <w:p w:rsidR="0096034F" w:rsidRPr="00DF06FA" w:rsidRDefault="0096034F" w:rsidP="000168C7">
      <w:pPr>
        <w:pStyle w:val="ad"/>
        <w:jc w:val="both"/>
        <w:rPr>
          <w:rFonts w:ascii="Arial Narrow" w:hAnsi="Arial Narrow"/>
          <w:sz w:val="16"/>
          <w:szCs w:val="16"/>
          <w:lang w:val="en-GB"/>
        </w:rPr>
      </w:pPr>
      <w:r w:rsidRPr="00DE03E3">
        <w:rPr>
          <w:rStyle w:val="ae"/>
          <w:rFonts w:ascii="Arial Narrow" w:hAnsi="Arial Narrow"/>
          <w:sz w:val="16"/>
          <w:szCs w:val="16"/>
        </w:rPr>
        <w:footnoteRef/>
      </w:r>
      <w:r w:rsidRPr="00DF06FA">
        <w:rPr>
          <w:rFonts w:ascii="Arial Narrow" w:hAnsi="Arial Narrow"/>
          <w:sz w:val="16"/>
          <w:szCs w:val="16"/>
          <w:lang w:val="en-GB"/>
        </w:rPr>
        <w:t xml:space="preserve"> </w:t>
      </w:r>
      <w:r w:rsidRPr="00DE03E3">
        <w:rPr>
          <w:rFonts w:ascii="Arial Narrow" w:hAnsi="Arial Narrow"/>
          <w:sz w:val="16"/>
          <w:szCs w:val="16"/>
        </w:rPr>
        <w:t>Αριθμοί</w:t>
      </w:r>
      <w:r w:rsidRPr="00DF06FA">
        <w:rPr>
          <w:rFonts w:ascii="Arial Narrow" w:hAnsi="Arial Narrow"/>
          <w:sz w:val="16"/>
          <w:szCs w:val="16"/>
          <w:lang w:val="en-GB"/>
        </w:rPr>
        <w:t xml:space="preserve"> 12: 3: «</w:t>
      </w:r>
      <w:r w:rsidRPr="00DE03E3">
        <w:rPr>
          <w:rFonts w:ascii="Arial Narrow" w:hAnsi="Arial Narrow"/>
          <w:i/>
          <w:sz w:val="16"/>
          <w:szCs w:val="16"/>
        </w:rPr>
        <w:t>κα</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w:hAnsi="Arial" w:cs="Arial"/>
          <w:i/>
          <w:sz w:val="16"/>
          <w:szCs w:val="16"/>
        </w:rPr>
        <w:t>ὁ</w:t>
      </w:r>
      <w:r w:rsidRPr="00DF06FA">
        <w:rPr>
          <w:rFonts w:ascii="Arial Narrow" w:hAnsi="Arial Narrow"/>
          <w:i/>
          <w:sz w:val="16"/>
          <w:szCs w:val="16"/>
          <w:lang w:val="en-GB"/>
        </w:rPr>
        <w:t xml:space="preserve"> </w:t>
      </w:r>
      <w:r w:rsidRPr="00DE03E3">
        <w:rPr>
          <w:rFonts w:ascii="Arial" w:hAnsi="Arial" w:cs="Arial"/>
          <w:i/>
          <w:sz w:val="16"/>
          <w:szCs w:val="16"/>
        </w:rPr>
        <w:t>ἄ</w:t>
      </w:r>
      <w:r w:rsidRPr="00DE03E3">
        <w:rPr>
          <w:rFonts w:ascii="Arial Narrow" w:hAnsi="Arial Narrow"/>
          <w:i/>
          <w:sz w:val="16"/>
          <w:szCs w:val="16"/>
        </w:rPr>
        <w:t>νθρωπος</w:t>
      </w:r>
      <w:r w:rsidRPr="00DF06FA">
        <w:rPr>
          <w:rFonts w:ascii="Arial Narrow" w:hAnsi="Arial Narrow"/>
          <w:i/>
          <w:sz w:val="16"/>
          <w:szCs w:val="16"/>
          <w:lang w:val="en-GB"/>
        </w:rPr>
        <w:t xml:space="preserve"> </w:t>
      </w:r>
      <w:r w:rsidRPr="00DE03E3">
        <w:rPr>
          <w:rFonts w:ascii="Arial Narrow" w:hAnsi="Arial Narrow"/>
          <w:i/>
          <w:sz w:val="16"/>
          <w:szCs w:val="16"/>
        </w:rPr>
        <w:t>μωυσ</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πρα</w:t>
      </w:r>
      <w:r w:rsidRPr="00DE03E3">
        <w:rPr>
          <w:rFonts w:ascii="Arial" w:hAnsi="Arial" w:cs="Arial"/>
          <w:i/>
          <w:sz w:val="16"/>
          <w:szCs w:val="16"/>
        </w:rPr>
        <w:t>ῢ</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σφ</w:t>
      </w:r>
      <w:r w:rsidRPr="00DE03E3">
        <w:rPr>
          <w:rFonts w:ascii="Arial" w:hAnsi="Arial" w:cs="Arial"/>
          <w:i/>
          <w:sz w:val="16"/>
          <w:szCs w:val="16"/>
        </w:rPr>
        <w:t>ό</w:t>
      </w:r>
      <w:r w:rsidRPr="00DE03E3">
        <w:rPr>
          <w:rFonts w:ascii="Arial Narrow" w:hAnsi="Arial Narrow"/>
          <w:i/>
          <w:sz w:val="16"/>
          <w:szCs w:val="16"/>
        </w:rPr>
        <w:t>δρα</w:t>
      </w:r>
      <w:r w:rsidRPr="00DF06FA">
        <w:rPr>
          <w:rFonts w:ascii="Arial Narrow" w:hAnsi="Arial Narrow"/>
          <w:i/>
          <w:sz w:val="16"/>
          <w:szCs w:val="16"/>
          <w:lang w:val="en-GB"/>
        </w:rPr>
        <w:t xml:space="preserve"> </w:t>
      </w:r>
      <w:r w:rsidRPr="00DE03E3">
        <w:rPr>
          <w:rFonts w:ascii="Arial Narrow" w:hAnsi="Arial Narrow"/>
          <w:i/>
          <w:sz w:val="16"/>
          <w:szCs w:val="16"/>
        </w:rPr>
        <w:t>παρ</w:t>
      </w:r>
      <w:r w:rsidRPr="00DE03E3">
        <w:rPr>
          <w:rFonts w:ascii="Arial" w:hAnsi="Arial" w:cs="Arial"/>
          <w:i/>
          <w:sz w:val="16"/>
          <w:szCs w:val="16"/>
        </w:rPr>
        <w:t>ὰ</w:t>
      </w:r>
      <w:r w:rsidRPr="00DF06FA">
        <w:rPr>
          <w:rFonts w:ascii="Arial Narrow" w:hAnsi="Arial Narrow"/>
          <w:i/>
          <w:sz w:val="16"/>
          <w:szCs w:val="16"/>
          <w:lang w:val="en-GB"/>
        </w:rPr>
        <w:t xml:space="preserve"> </w:t>
      </w:r>
      <w:r w:rsidRPr="00DE03E3">
        <w:rPr>
          <w:rFonts w:ascii="Arial Narrow" w:hAnsi="Arial Narrow"/>
          <w:i/>
          <w:sz w:val="16"/>
          <w:szCs w:val="16"/>
        </w:rPr>
        <w:t>π</w:t>
      </w:r>
      <w:r w:rsidRPr="00DE03E3">
        <w:rPr>
          <w:rFonts w:ascii="Arial" w:hAnsi="Arial" w:cs="Arial"/>
          <w:i/>
          <w:sz w:val="16"/>
          <w:szCs w:val="16"/>
        </w:rPr>
        <w:t>ά</w:t>
      </w:r>
      <w:r w:rsidRPr="00DE03E3">
        <w:rPr>
          <w:rFonts w:ascii="Arial Narrow" w:hAnsi="Arial Narrow"/>
          <w:i/>
          <w:sz w:val="16"/>
          <w:szCs w:val="16"/>
        </w:rPr>
        <w:t>ντας</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ὺ</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w:hAnsi="Arial" w:cs="Arial"/>
          <w:i/>
          <w:sz w:val="16"/>
          <w:szCs w:val="16"/>
        </w:rPr>
        <w:t>ἀ</w:t>
      </w:r>
      <w:r w:rsidRPr="00DE03E3">
        <w:rPr>
          <w:rFonts w:ascii="Arial Narrow" w:hAnsi="Arial Narrow"/>
          <w:i/>
          <w:sz w:val="16"/>
          <w:szCs w:val="16"/>
        </w:rPr>
        <w:t>νθρ</w:t>
      </w:r>
      <w:r w:rsidRPr="00DE03E3">
        <w:rPr>
          <w:rFonts w:ascii="Arial" w:hAnsi="Arial" w:cs="Arial"/>
          <w:i/>
          <w:sz w:val="16"/>
          <w:szCs w:val="16"/>
        </w:rPr>
        <w:t>ώ</w:t>
      </w:r>
      <w:r w:rsidRPr="00DE03E3">
        <w:rPr>
          <w:rFonts w:ascii="Arial Narrow" w:hAnsi="Arial Narrow"/>
          <w:i/>
          <w:sz w:val="16"/>
          <w:szCs w:val="16"/>
        </w:rPr>
        <w:t>πους</w:t>
      </w:r>
      <w:r w:rsidRPr="00DF06FA">
        <w:rPr>
          <w:rFonts w:ascii="Arial Narrow" w:hAnsi="Arial Narrow"/>
          <w:i/>
          <w:sz w:val="16"/>
          <w:szCs w:val="16"/>
          <w:lang w:val="en-GB"/>
        </w:rPr>
        <w:t xml:space="preserve"> </w:t>
      </w:r>
      <w:r w:rsidRPr="00DE03E3">
        <w:rPr>
          <w:rFonts w:ascii="Arial Narrow" w:hAnsi="Arial Narrow"/>
          <w:i/>
          <w:sz w:val="16"/>
          <w:szCs w:val="16"/>
        </w:rPr>
        <w:t>το</w:t>
      </w:r>
      <w:r w:rsidRPr="00DE03E3">
        <w:rPr>
          <w:rFonts w:ascii="Arial" w:hAnsi="Arial" w:cs="Arial"/>
          <w:i/>
          <w:sz w:val="16"/>
          <w:szCs w:val="16"/>
        </w:rPr>
        <w:t>ὺ</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w:hAnsi="Arial" w:cs="Arial"/>
          <w:i/>
          <w:sz w:val="16"/>
          <w:szCs w:val="16"/>
        </w:rPr>
        <w:t>ὄ</w:t>
      </w:r>
      <w:r w:rsidRPr="00DE03E3">
        <w:rPr>
          <w:rFonts w:ascii="Arial Narrow" w:hAnsi="Arial Narrow"/>
          <w:i/>
          <w:sz w:val="16"/>
          <w:szCs w:val="16"/>
        </w:rPr>
        <w:t>ντας</w:t>
      </w:r>
      <w:r w:rsidRPr="00DF06FA">
        <w:rPr>
          <w:rFonts w:ascii="Arial Narrow" w:hAnsi="Arial Narrow"/>
          <w:i/>
          <w:sz w:val="16"/>
          <w:szCs w:val="16"/>
          <w:lang w:val="en-GB"/>
        </w:rPr>
        <w:t xml:space="preserve"> </w:t>
      </w:r>
      <w:r w:rsidRPr="00DE03E3">
        <w:rPr>
          <w:rFonts w:ascii="Arial" w:hAnsi="Arial" w:cs="Arial"/>
          <w:i/>
          <w:sz w:val="16"/>
          <w:szCs w:val="16"/>
        </w:rPr>
        <w:t>ἐ</w:t>
      </w:r>
      <w:r w:rsidRPr="00DE03E3">
        <w:rPr>
          <w:rFonts w:ascii="Arial Narrow" w:hAnsi="Arial Narrow"/>
          <w:i/>
          <w:sz w:val="16"/>
          <w:szCs w:val="16"/>
        </w:rPr>
        <w:t>π</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Narrow" w:hAnsi="Arial Narrow"/>
          <w:i/>
          <w:sz w:val="16"/>
          <w:szCs w:val="16"/>
        </w:rPr>
        <w:t>γ</w:t>
      </w:r>
      <w:r w:rsidRPr="00DE03E3">
        <w:rPr>
          <w:rFonts w:ascii="Arial" w:hAnsi="Arial" w:cs="Arial"/>
          <w:i/>
          <w:sz w:val="16"/>
          <w:szCs w:val="16"/>
        </w:rPr>
        <w:t>ῆ</w:t>
      </w:r>
      <w:r w:rsidRPr="00DE03E3">
        <w:rPr>
          <w:rFonts w:ascii="Arial Narrow" w:hAnsi="Arial Narrow"/>
          <w:i/>
          <w:sz w:val="16"/>
          <w:szCs w:val="16"/>
        </w:rPr>
        <w:t>ς</w:t>
      </w:r>
      <w:r w:rsidRPr="00DF06FA">
        <w:rPr>
          <w:rFonts w:ascii="Arial Narrow" w:hAnsi="Arial Narrow"/>
          <w:sz w:val="16"/>
          <w:szCs w:val="16"/>
          <w:lang w:val="en-GB"/>
        </w:rPr>
        <w:t xml:space="preserve">». </w:t>
      </w:r>
    </w:p>
  </w:footnote>
  <w:footnote w:id="62">
    <w:p w:rsidR="0096034F" w:rsidRPr="00DF06FA" w:rsidRDefault="0096034F" w:rsidP="000168C7">
      <w:pPr>
        <w:pStyle w:val="ad"/>
        <w:jc w:val="both"/>
        <w:rPr>
          <w:rFonts w:ascii="Arial Narrow" w:hAnsi="Arial Narrow"/>
          <w:lang w:val="en-GB"/>
        </w:rPr>
      </w:pPr>
      <w:r w:rsidRPr="00DE03E3">
        <w:rPr>
          <w:rStyle w:val="ae"/>
          <w:rFonts w:ascii="Arial Narrow" w:hAnsi="Arial Narrow"/>
          <w:sz w:val="16"/>
          <w:szCs w:val="16"/>
        </w:rPr>
        <w:footnoteRef/>
      </w:r>
      <w:r w:rsidRPr="00DF06FA">
        <w:rPr>
          <w:rFonts w:ascii="Arial Narrow" w:hAnsi="Arial Narrow"/>
          <w:sz w:val="16"/>
          <w:szCs w:val="16"/>
          <w:lang w:val="en-GB"/>
        </w:rPr>
        <w:t xml:space="preserve"> </w:t>
      </w:r>
      <w:r w:rsidRPr="00DE03E3">
        <w:rPr>
          <w:rFonts w:ascii="Arial Narrow" w:hAnsi="Arial Narrow"/>
          <w:sz w:val="16"/>
          <w:szCs w:val="16"/>
        </w:rPr>
        <w:t>Ματθαίος</w:t>
      </w:r>
      <w:r w:rsidRPr="00DF06FA">
        <w:rPr>
          <w:rFonts w:ascii="Arial Narrow" w:hAnsi="Arial Narrow"/>
          <w:sz w:val="16"/>
          <w:szCs w:val="16"/>
          <w:lang w:val="en-GB"/>
        </w:rPr>
        <w:t xml:space="preserve"> 5: 5: «</w:t>
      </w:r>
      <w:r w:rsidRPr="00DE03E3">
        <w:rPr>
          <w:rFonts w:ascii="Arial Narrow" w:hAnsi="Arial Narrow"/>
          <w:i/>
          <w:sz w:val="16"/>
          <w:szCs w:val="16"/>
        </w:rPr>
        <w:t>μακάριοι</w:t>
      </w:r>
      <w:r w:rsidRPr="00DF06FA">
        <w:rPr>
          <w:rFonts w:ascii="Arial Narrow" w:hAnsi="Arial Narrow"/>
          <w:i/>
          <w:sz w:val="16"/>
          <w:szCs w:val="16"/>
          <w:lang w:val="en-GB"/>
        </w:rPr>
        <w:t xml:space="preserve"> </w:t>
      </w:r>
      <w:r w:rsidRPr="00DE03E3">
        <w:rPr>
          <w:rFonts w:ascii="Arial Narrow" w:hAnsi="Arial Narrow"/>
          <w:i/>
          <w:sz w:val="16"/>
          <w:szCs w:val="16"/>
        </w:rPr>
        <w:t>ο</w:t>
      </w:r>
      <w:r w:rsidRPr="00DE03E3">
        <w:rPr>
          <w:rFonts w:ascii="Arial" w:hAnsi="Arial" w:cs="Arial"/>
          <w:i/>
          <w:sz w:val="16"/>
          <w:szCs w:val="16"/>
        </w:rPr>
        <w:t>ἱ</w:t>
      </w:r>
      <w:r w:rsidRPr="00DF06FA">
        <w:rPr>
          <w:rFonts w:ascii="Arial Narrow" w:hAnsi="Arial Narrow"/>
          <w:i/>
          <w:sz w:val="16"/>
          <w:szCs w:val="16"/>
          <w:lang w:val="en-GB"/>
        </w:rPr>
        <w:t xml:space="preserve"> </w:t>
      </w:r>
      <w:r w:rsidRPr="00DE03E3">
        <w:rPr>
          <w:rFonts w:ascii="Arial Narrow" w:hAnsi="Arial Narrow"/>
          <w:i/>
          <w:sz w:val="16"/>
          <w:szCs w:val="16"/>
        </w:rPr>
        <w:t>πραε</w:t>
      </w:r>
      <w:r w:rsidRPr="00DE03E3">
        <w:rPr>
          <w:rFonts w:ascii="Arial" w:hAnsi="Arial" w:cs="Arial"/>
          <w:i/>
          <w:sz w:val="16"/>
          <w:szCs w:val="16"/>
        </w:rPr>
        <w:t>ῖ</w:t>
      </w:r>
      <w:r w:rsidRPr="00DE03E3">
        <w:rPr>
          <w:rFonts w:ascii="Arial Narrow" w:hAnsi="Arial Narrow"/>
          <w:i/>
          <w:sz w:val="16"/>
          <w:szCs w:val="16"/>
        </w:rPr>
        <w:t>ς</w:t>
      </w:r>
      <w:r w:rsidRPr="00DF06FA">
        <w:rPr>
          <w:rFonts w:ascii="Arial Narrow" w:hAnsi="Arial Narrow"/>
          <w:i/>
          <w:sz w:val="16"/>
          <w:szCs w:val="16"/>
          <w:lang w:val="en-GB"/>
        </w:rPr>
        <w:t xml:space="preserve">, </w:t>
      </w:r>
      <w:r w:rsidRPr="00DE03E3">
        <w:rPr>
          <w:rFonts w:ascii="Arial" w:hAnsi="Arial" w:cs="Arial"/>
          <w:i/>
          <w:sz w:val="16"/>
          <w:szCs w:val="16"/>
        </w:rPr>
        <w:t>ὅ</w:t>
      </w:r>
      <w:r w:rsidRPr="00DE03E3">
        <w:rPr>
          <w:rFonts w:ascii="Arial Narrow" w:hAnsi="Arial Narrow"/>
          <w:i/>
          <w:sz w:val="16"/>
          <w:szCs w:val="16"/>
        </w:rPr>
        <w:t>τι</w:t>
      </w:r>
      <w:r w:rsidRPr="00DF06FA">
        <w:rPr>
          <w:rFonts w:ascii="Arial Narrow" w:hAnsi="Arial Narrow"/>
          <w:i/>
          <w:sz w:val="16"/>
          <w:szCs w:val="16"/>
          <w:lang w:val="en-GB"/>
        </w:rPr>
        <w:t xml:space="preserve"> </w:t>
      </w:r>
      <w:r w:rsidRPr="00DE03E3">
        <w:rPr>
          <w:rFonts w:ascii="Arial Narrow" w:hAnsi="Arial Narrow"/>
          <w:i/>
          <w:sz w:val="16"/>
          <w:szCs w:val="16"/>
        </w:rPr>
        <w:t>α</w:t>
      </w:r>
      <w:r w:rsidRPr="00DE03E3">
        <w:rPr>
          <w:rFonts w:ascii="Arial" w:hAnsi="Arial" w:cs="Arial"/>
          <w:i/>
          <w:sz w:val="16"/>
          <w:szCs w:val="16"/>
        </w:rPr>
        <w:t>ὐ</w:t>
      </w:r>
      <w:r w:rsidRPr="00DE03E3">
        <w:rPr>
          <w:rFonts w:ascii="Arial Narrow" w:hAnsi="Arial Narrow"/>
          <w:i/>
          <w:sz w:val="16"/>
          <w:szCs w:val="16"/>
        </w:rPr>
        <w:t>το</w:t>
      </w:r>
      <w:r w:rsidRPr="00DE03E3">
        <w:rPr>
          <w:rFonts w:ascii="Arial" w:hAnsi="Arial" w:cs="Arial"/>
          <w:i/>
          <w:sz w:val="16"/>
          <w:szCs w:val="16"/>
        </w:rPr>
        <w:t>ὶ</w:t>
      </w:r>
      <w:r w:rsidRPr="00DF06FA">
        <w:rPr>
          <w:rFonts w:ascii="Arial Narrow" w:hAnsi="Arial Narrow"/>
          <w:i/>
          <w:sz w:val="16"/>
          <w:szCs w:val="16"/>
          <w:lang w:val="en-GB"/>
        </w:rPr>
        <w:t xml:space="preserve"> </w:t>
      </w:r>
      <w:r w:rsidRPr="00DE03E3">
        <w:rPr>
          <w:rFonts w:ascii="Arial Narrow" w:hAnsi="Arial Narrow"/>
          <w:i/>
          <w:sz w:val="16"/>
          <w:szCs w:val="16"/>
        </w:rPr>
        <w:t>κληρονομήσουσι</w:t>
      </w:r>
      <w:r w:rsidRPr="00DF06FA">
        <w:rPr>
          <w:rFonts w:ascii="Arial Narrow" w:hAnsi="Arial Narrow"/>
          <w:i/>
          <w:sz w:val="16"/>
          <w:szCs w:val="16"/>
          <w:lang w:val="en-GB"/>
        </w:rPr>
        <w:t xml:space="preserve"> </w:t>
      </w:r>
      <w:r w:rsidRPr="00DE03E3">
        <w:rPr>
          <w:rFonts w:ascii="Arial Narrow" w:hAnsi="Arial Narrow"/>
          <w:i/>
          <w:sz w:val="16"/>
          <w:szCs w:val="16"/>
        </w:rPr>
        <w:t>τ</w:t>
      </w:r>
      <w:r w:rsidRPr="00DE03E3">
        <w:rPr>
          <w:rFonts w:ascii="Arial" w:hAnsi="Arial" w:cs="Arial"/>
          <w:i/>
          <w:sz w:val="16"/>
          <w:szCs w:val="16"/>
        </w:rPr>
        <w:t>ὴ</w:t>
      </w:r>
      <w:r w:rsidRPr="00DE03E3">
        <w:rPr>
          <w:rFonts w:ascii="Arial Narrow" w:hAnsi="Arial Narrow"/>
          <w:i/>
          <w:sz w:val="16"/>
          <w:szCs w:val="16"/>
        </w:rPr>
        <w:t>ν</w:t>
      </w:r>
      <w:r w:rsidRPr="00DF06FA">
        <w:rPr>
          <w:rFonts w:ascii="Arial Narrow" w:hAnsi="Arial Narrow"/>
          <w:i/>
          <w:sz w:val="16"/>
          <w:szCs w:val="16"/>
          <w:lang w:val="en-GB"/>
        </w:rPr>
        <w:t xml:space="preserve"> </w:t>
      </w:r>
      <w:r w:rsidRPr="00DE03E3">
        <w:rPr>
          <w:rFonts w:ascii="Arial Narrow" w:hAnsi="Arial Narrow"/>
          <w:i/>
          <w:sz w:val="16"/>
          <w:szCs w:val="16"/>
        </w:rPr>
        <w:t>γ</w:t>
      </w:r>
      <w:r w:rsidRPr="00DE03E3">
        <w:rPr>
          <w:rFonts w:ascii="Arial" w:hAnsi="Arial" w:cs="Arial"/>
          <w:i/>
          <w:sz w:val="16"/>
          <w:szCs w:val="16"/>
        </w:rPr>
        <w:t>ῆ</w:t>
      </w:r>
      <w:r w:rsidRPr="00DE03E3">
        <w:rPr>
          <w:rFonts w:ascii="Arial Narrow" w:hAnsi="Arial Narrow"/>
          <w:i/>
          <w:sz w:val="16"/>
          <w:szCs w:val="16"/>
        </w:rPr>
        <w:t>ν</w:t>
      </w:r>
      <w:r w:rsidRPr="00DF06FA">
        <w:rPr>
          <w:rFonts w:ascii="Arial Narrow" w:hAnsi="Arial Narrow"/>
          <w:i/>
          <w:sz w:val="16"/>
          <w:szCs w:val="16"/>
          <w:lang w:val="en-GB"/>
        </w:rPr>
        <w:t>.</w:t>
      </w:r>
      <w:r w:rsidRPr="00DF06FA">
        <w:rPr>
          <w:rFonts w:ascii="Arial Narrow" w:hAnsi="Arial Narrow"/>
          <w:sz w:val="16"/>
          <w:szCs w:val="16"/>
          <w:lang w:val="en-GB"/>
        </w:rPr>
        <w:t>».</w:t>
      </w:r>
    </w:p>
  </w:footnote>
  <w:footnote w:id="63">
    <w:p w:rsidR="0096034F" w:rsidRPr="00DF06FA" w:rsidRDefault="0096034F" w:rsidP="000168C7">
      <w:pPr>
        <w:pStyle w:val="ad"/>
        <w:jc w:val="both"/>
        <w:rPr>
          <w:rFonts w:ascii="Arial Narrow" w:hAnsi="Arial Narrow"/>
          <w:lang w:val="en-GB"/>
        </w:rPr>
      </w:pPr>
      <w:r w:rsidRPr="005B1409">
        <w:rPr>
          <w:rStyle w:val="ae"/>
          <w:rFonts w:ascii="Arial Narrow" w:hAnsi="Arial Narrow"/>
          <w:sz w:val="16"/>
        </w:rPr>
        <w:footnoteRef/>
      </w:r>
      <w:r w:rsidRPr="00DF06FA">
        <w:rPr>
          <w:rFonts w:ascii="Arial Narrow" w:hAnsi="Arial Narrow"/>
          <w:sz w:val="16"/>
          <w:lang w:val="en-GB"/>
        </w:rPr>
        <w:t xml:space="preserve"> </w:t>
      </w:r>
      <w:r w:rsidRPr="005B1409">
        <w:rPr>
          <w:rFonts w:ascii="Arial Narrow" w:hAnsi="Arial Narrow"/>
          <w:sz w:val="16"/>
        </w:rPr>
        <w:t>Αριθμοί</w:t>
      </w:r>
      <w:r w:rsidRPr="00DF06FA">
        <w:rPr>
          <w:rFonts w:ascii="Arial Narrow" w:hAnsi="Arial Narrow"/>
          <w:sz w:val="16"/>
          <w:lang w:val="en-GB"/>
        </w:rPr>
        <w:t xml:space="preserve"> 12.</w:t>
      </w:r>
    </w:p>
  </w:footnote>
  <w:footnote w:id="64">
    <w:p w:rsidR="0096034F" w:rsidRPr="00DF06FA" w:rsidRDefault="0096034F" w:rsidP="000168C7">
      <w:pPr>
        <w:pStyle w:val="ad"/>
        <w:jc w:val="both"/>
        <w:rPr>
          <w:rFonts w:ascii="Arial Narrow" w:hAnsi="Arial Narrow"/>
          <w:lang w:val="en-GB"/>
        </w:rPr>
      </w:pPr>
      <w:r w:rsidRPr="00A023AE">
        <w:rPr>
          <w:rStyle w:val="ae"/>
          <w:rFonts w:ascii="Arial Narrow" w:hAnsi="Arial Narrow"/>
          <w:sz w:val="16"/>
        </w:rPr>
        <w:footnoteRef/>
      </w:r>
      <w:r w:rsidRPr="00DF06FA">
        <w:rPr>
          <w:rFonts w:ascii="Arial Narrow" w:hAnsi="Arial Narrow"/>
          <w:sz w:val="16"/>
          <w:lang w:val="en-GB"/>
        </w:rPr>
        <w:t xml:space="preserve"> </w:t>
      </w:r>
      <w:r w:rsidRPr="00A023AE">
        <w:rPr>
          <w:rFonts w:ascii="Arial Narrow" w:hAnsi="Arial Narrow"/>
          <w:sz w:val="16"/>
          <w:szCs w:val="16"/>
        </w:rPr>
        <w:t>Δευτερονόμιο</w:t>
      </w:r>
      <w:r w:rsidRPr="00DF06FA">
        <w:rPr>
          <w:rFonts w:ascii="Arial Narrow" w:hAnsi="Arial Narrow"/>
          <w:sz w:val="16"/>
          <w:szCs w:val="16"/>
          <w:lang w:val="en-GB"/>
        </w:rPr>
        <w:t xml:space="preserve"> 18: 15 – 19:</w:t>
      </w:r>
      <w:r w:rsidRPr="00DF06FA">
        <w:rPr>
          <w:rFonts w:ascii="Arial Narrow" w:hAnsi="Arial Narrow"/>
          <w:i/>
          <w:sz w:val="16"/>
          <w:szCs w:val="16"/>
          <w:lang w:val="en-GB"/>
        </w:rPr>
        <w:t xml:space="preserve"> «15 </w:t>
      </w:r>
      <w:r w:rsidRPr="00A023AE">
        <w:rPr>
          <w:rFonts w:ascii="Arial Narrow" w:hAnsi="Arial Narrow"/>
          <w:i/>
          <w:sz w:val="16"/>
          <w:szCs w:val="16"/>
        </w:rPr>
        <w:t>προφ</w:t>
      </w:r>
      <w:r w:rsidRPr="00A023AE">
        <w:rPr>
          <w:rFonts w:ascii="Arial" w:hAnsi="Arial" w:cs="Arial"/>
          <w:i/>
          <w:sz w:val="16"/>
          <w:szCs w:val="16"/>
        </w:rPr>
        <w:t>ή</w:t>
      </w:r>
      <w:r w:rsidRPr="00A023AE">
        <w:rPr>
          <w:rFonts w:ascii="Arial Narrow" w:hAnsi="Arial Narrow"/>
          <w:i/>
          <w:sz w:val="16"/>
          <w:szCs w:val="16"/>
        </w:rPr>
        <w:t>την</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κ</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ῶ</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δελφ</w:t>
      </w:r>
      <w:r w:rsidRPr="00A023AE">
        <w:rPr>
          <w:rFonts w:ascii="Arial" w:hAnsi="Arial" w:cs="Arial"/>
          <w:i/>
          <w:sz w:val="16"/>
          <w:szCs w:val="16"/>
        </w:rPr>
        <w:t>ῶ</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σου</w:t>
      </w:r>
      <w:r w:rsidRPr="00DF06FA">
        <w:rPr>
          <w:rFonts w:ascii="Arial Narrow" w:hAnsi="Arial Narrow"/>
          <w:i/>
          <w:sz w:val="16"/>
          <w:szCs w:val="16"/>
          <w:lang w:val="en-GB"/>
        </w:rPr>
        <w:t xml:space="preserve"> </w:t>
      </w:r>
      <w:r w:rsidRPr="00A023AE">
        <w:rPr>
          <w:rFonts w:ascii="Arial" w:hAnsi="Arial" w:cs="Arial"/>
          <w:i/>
          <w:sz w:val="16"/>
          <w:szCs w:val="16"/>
        </w:rPr>
        <w:t>ὡ</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μ</w:t>
      </w:r>
      <w:r w:rsidRPr="00A023AE">
        <w:rPr>
          <w:rFonts w:ascii="Arial" w:hAnsi="Arial" w:cs="Arial"/>
          <w:i/>
          <w:sz w:val="16"/>
          <w:szCs w:val="16"/>
        </w:rPr>
        <w:t>ὲ</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ναστ</w:t>
      </w:r>
      <w:r w:rsidRPr="00A023AE">
        <w:rPr>
          <w:rFonts w:ascii="Arial" w:hAnsi="Arial" w:cs="Arial"/>
          <w:i/>
          <w:sz w:val="16"/>
          <w:szCs w:val="16"/>
        </w:rPr>
        <w:t>ή</w:t>
      </w:r>
      <w:r w:rsidRPr="00A023AE">
        <w:rPr>
          <w:rFonts w:ascii="Arial Narrow" w:hAnsi="Arial Narrow"/>
          <w:i/>
          <w:sz w:val="16"/>
          <w:szCs w:val="16"/>
        </w:rPr>
        <w:t>σει</w:t>
      </w:r>
      <w:r w:rsidRPr="00DF06FA">
        <w:rPr>
          <w:rFonts w:ascii="Arial Narrow" w:hAnsi="Arial Narrow"/>
          <w:i/>
          <w:sz w:val="16"/>
          <w:szCs w:val="16"/>
          <w:lang w:val="en-GB"/>
        </w:rPr>
        <w:t xml:space="preserve"> </w:t>
      </w:r>
      <w:r w:rsidRPr="00A023AE">
        <w:rPr>
          <w:rFonts w:ascii="Arial Narrow" w:hAnsi="Arial Narrow"/>
          <w:i/>
          <w:sz w:val="16"/>
          <w:szCs w:val="16"/>
        </w:rPr>
        <w:t>σοι</w:t>
      </w:r>
      <w:r w:rsidRPr="00DF06FA">
        <w:rPr>
          <w:rFonts w:ascii="Arial Narrow" w:hAnsi="Arial Narrow"/>
          <w:i/>
          <w:sz w:val="16"/>
          <w:szCs w:val="16"/>
          <w:lang w:val="en-GB"/>
        </w:rPr>
        <w:t xml:space="preserve"> </w:t>
      </w:r>
      <w:r w:rsidRPr="00A023AE">
        <w:rPr>
          <w:rFonts w:ascii="Arial Narrow" w:hAnsi="Arial Narrow"/>
          <w:i/>
          <w:sz w:val="16"/>
          <w:szCs w:val="16"/>
        </w:rPr>
        <w:t>κ</w:t>
      </w:r>
      <w:r w:rsidRPr="00A023AE">
        <w:rPr>
          <w:rFonts w:ascii="Arial" w:hAnsi="Arial" w:cs="Arial"/>
          <w:i/>
          <w:sz w:val="16"/>
          <w:szCs w:val="16"/>
        </w:rPr>
        <w:t>ύ</w:t>
      </w:r>
      <w:r w:rsidRPr="00A023AE">
        <w:rPr>
          <w:rFonts w:ascii="Arial Narrow" w:hAnsi="Arial Narrow"/>
          <w:i/>
          <w:sz w:val="16"/>
          <w:szCs w:val="16"/>
        </w:rPr>
        <w:t>ριος</w:t>
      </w:r>
      <w:r w:rsidRPr="00DF06FA">
        <w:rPr>
          <w:rFonts w:ascii="Arial Narrow" w:hAnsi="Arial Narrow"/>
          <w:i/>
          <w:sz w:val="16"/>
          <w:szCs w:val="16"/>
          <w:lang w:val="en-GB"/>
        </w:rPr>
        <w:t xml:space="preserve"> </w:t>
      </w:r>
      <w:r w:rsidRPr="00A023AE">
        <w:rPr>
          <w:rFonts w:ascii="Arial" w:hAnsi="Arial" w:cs="Arial"/>
          <w:i/>
          <w:sz w:val="16"/>
          <w:szCs w:val="16"/>
        </w:rPr>
        <w:t>ὁ</w:t>
      </w:r>
      <w:r w:rsidRPr="00DF06FA">
        <w:rPr>
          <w:rFonts w:ascii="Arial Narrow" w:hAnsi="Arial Narrow"/>
          <w:i/>
          <w:sz w:val="16"/>
          <w:szCs w:val="16"/>
          <w:lang w:val="en-GB"/>
        </w:rPr>
        <w:t xml:space="preserve"> </w:t>
      </w:r>
      <w:r w:rsidRPr="00A023AE">
        <w:rPr>
          <w:rFonts w:ascii="Arial Narrow" w:hAnsi="Arial Narrow"/>
          <w:i/>
          <w:sz w:val="16"/>
          <w:szCs w:val="16"/>
        </w:rPr>
        <w:t>θε</w:t>
      </w:r>
      <w:r w:rsidRPr="00A023AE">
        <w:rPr>
          <w:rFonts w:ascii="Arial" w:hAnsi="Arial" w:cs="Arial"/>
          <w:i/>
          <w:sz w:val="16"/>
          <w:szCs w:val="16"/>
        </w:rPr>
        <w:t>ό</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Narrow" w:hAnsi="Arial Narrow"/>
          <w:i/>
          <w:sz w:val="16"/>
          <w:szCs w:val="16"/>
        </w:rPr>
        <w:t>σου</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το</w:t>
      </w:r>
      <w:r w:rsidRPr="00A023AE">
        <w:rPr>
          <w:rFonts w:ascii="Arial" w:hAnsi="Arial" w:cs="Arial"/>
          <w:i/>
          <w:sz w:val="16"/>
          <w:szCs w:val="16"/>
        </w:rPr>
        <w:t>ῦ</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κο</w:t>
      </w:r>
      <w:r w:rsidRPr="00A023AE">
        <w:rPr>
          <w:rFonts w:ascii="Arial" w:hAnsi="Arial" w:cs="Arial"/>
          <w:i/>
          <w:sz w:val="16"/>
          <w:szCs w:val="16"/>
        </w:rPr>
        <w:t>ύ</w:t>
      </w:r>
      <w:r w:rsidRPr="00A023AE">
        <w:rPr>
          <w:rFonts w:ascii="Arial Narrow" w:hAnsi="Arial Narrow"/>
          <w:i/>
          <w:sz w:val="16"/>
          <w:szCs w:val="16"/>
        </w:rPr>
        <w:t>σεσθε</w:t>
      </w:r>
      <w:r w:rsidRPr="00DF06FA">
        <w:rPr>
          <w:rFonts w:ascii="Arial Narrow" w:hAnsi="Arial Narrow"/>
          <w:i/>
          <w:sz w:val="16"/>
          <w:szCs w:val="16"/>
          <w:lang w:val="en-GB"/>
        </w:rPr>
        <w:t xml:space="preserve"> 16 </w:t>
      </w:r>
      <w:r w:rsidRPr="00A023AE">
        <w:rPr>
          <w:rFonts w:ascii="Arial Narrow" w:hAnsi="Arial Narrow"/>
          <w:i/>
          <w:sz w:val="16"/>
          <w:szCs w:val="16"/>
        </w:rPr>
        <w:t>κατ</w:t>
      </w:r>
      <w:r w:rsidRPr="00A023AE">
        <w:rPr>
          <w:rFonts w:ascii="Arial" w:hAnsi="Arial" w:cs="Arial"/>
          <w:i/>
          <w:sz w:val="16"/>
          <w:szCs w:val="16"/>
        </w:rPr>
        <w:t>ὰ</w:t>
      </w:r>
      <w:r w:rsidRPr="00DF06FA">
        <w:rPr>
          <w:rFonts w:ascii="Arial Narrow" w:hAnsi="Arial Narrow"/>
          <w:i/>
          <w:sz w:val="16"/>
          <w:szCs w:val="16"/>
          <w:lang w:val="en-GB"/>
        </w:rPr>
        <w:t xml:space="preserve"> </w:t>
      </w:r>
      <w:r w:rsidRPr="00A023AE">
        <w:rPr>
          <w:rFonts w:ascii="Arial Narrow" w:hAnsi="Arial Narrow"/>
          <w:i/>
          <w:sz w:val="16"/>
          <w:szCs w:val="16"/>
        </w:rPr>
        <w:t>π</w:t>
      </w:r>
      <w:r w:rsidRPr="00A023AE">
        <w:rPr>
          <w:rFonts w:ascii="Arial" w:hAnsi="Arial" w:cs="Arial"/>
          <w:i/>
          <w:sz w:val="16"/>
          <w:szCs w:val="16"/>
        </w:rPr>
        <w:t>ά</w:t>
      </w:r>
      <w:r w:rsidRPr="00A023AE">
        <w:rPr>
          <w:rFonts w:ascii="Arial Narrow" w:hAnsi="Arial Narrow"/>
          <w:i/>
          <w:sz w:val="16"/>
          <w:szCs w:val="16"/>
        </w:rPr>
        <w:t>ντα</w:t>
      </w:r>
      <w:r w:rsidRPr="00DF06FA">
        <w:rPr>
          <w:rFonts w:ascii="Arial Narrow" w:hAnsi="Arial Narrow"/>
          <w:i/>
          <w:sz w:val="16"/>
          <w:szCs w:val="16"/>
          <w:lang w:val="en-GB"/>
        </w:rPr>
        <w:t xml:space="preserve"> </w:t>
      </w:r>
      <w:r w:rsidRPr="00A023AE">
        <w:rPr>
          <w:rFonts w:ascii="Arial" w:hAnsi="Arial" w:cs="Arial"/>
          <w:i/>
          <w:sz w:val="16"/>
          <w:szCs w:val="16"/>
        </w:rPr>
        <w:t>ὅ</w:t>
      </w:r>
      <w:r w:rsidRPr="00A023AE">
        <w:rPr>
          <w:rFonts w:ascii="Arial Narrow" w:hAnsi="Arial Narrow"/>
          <w:i/>
          <w:sz w:val="16"/>
          <w:szCs w:val="16"/>
        </w:rPr>
        <w:t>σα</w:t>
      </w:r>
      <w:r w:rsidRPr="00DF06FA">
        <w:rPr>
          <w:rFonts w:ascii="Arial Narrow" w:hAnsi="Arial Narrow"/>
          <w:i/>
          <w:sz w:val="16"/>
          <w:szCs w:val="16"/>
          <w:lang w:val="en-GB"/>
        </w:rPr>
        <w:t xml:space="preserve"> </w:t>
      </w:r>
      <w:r w:rsidRPr="00A023AE">
        <w:rPr>
          <w:rFonts w:ascii="Arial" w:hAnsi="Arial" w:cs="Arial"/>
          <w:i/>
          <w:sz w:val="16"/>
          <w:szCs w:val="16"/>
        </w:rPr>
        <w:t>ᾐ</w:t>
      </w:r>
      <w:r w:rsidRPr="00A023AE">
        <w:rPr>
          <w:rFonts w:ascii="Arial Narrow" w:hAnsi="Arial Narrow"/>
          <w:i/>
          <w:sz w:val="16"/>
          <w:szCs w:val="16"/>
        </w:rPr>
        <w:t>τ</w:t>
      </w:r>
      <w:r w:rsidRPr="00A023AE">
        <w:rPr>
          <w:rFonts w:ascii="Arial" w:hAnsi="Arial" w:cs="Arial"/>
          <w:i/>
          <w:sz w:val="16"/>
          <w:szCs w:val="16"/>
        </w:rPr>
        <w:t>ή</w:t>
      </w:r>
      <w:r w:rsidRPr="00A023AE">
        <w:rPr>
          <w:rFonts w:ascii="Arial Narrow" w:hAnsi="Arial Narrow"/>
          <w:i/>
          <w:sz w:val="16"/>
          <w:szCs w:val="16"/>
        </w:rPr>
        <w:t>σω</w:t>
      </w:r>
      <w:r w:rsidRPr="00DF06FA">
        <w:rPr>
          <w:rFonts w:ascii="Arial Narrow" w:hAnsi="Arial Narrow"/>
          <w:i/>
          <w:sz w:val="16"/>
          <w:szCs w:val="16"/>
          <w:lang w:val="en-GB"/>
        </w:rPr>
        <w:t xml:space="preserve"> </w:t>
      </w:r>
      <w:r w:rsidRPr="00A023AE">
        <w:rPr>
          <w:rFonts w:ascii="Arial Narrow" w:hAnsi="Arial Narrow"/>
          <w:i/>
          <w:sz w:val="16"/>
          <w:szCs w:val="16"/>
        </w:rPr>
        <w:t>παρ</w:t>
      </w:r>
      <w:r w:rsidRPr="00A023AE">
        <w:rPr>
          <w:rFonts w:ascii="Arial" w:hAnsi="Arial" w:cs="Arial"/>
          <w:i/>
          <w:sz w:val="16"/>
          <w:szCs w:val="16"/>
        </w:rPr>
        <w:t>ὰ</w:t>
      </w:r>
      <w:r w:rsidRPr="00DF06FA">
        <w:rPr>
          <w:rFonts w:ascii="Arial Narrow" w:hAnsi="Arial Narrow"/>
          <w:i/>
          <w:sz w:val="16"/>
          <w:szCs w:val="16"/>
          <w:lang w:val="en-GB"/>
        </w:rPr>
        <w:t xml:space="preserve"> </w:t>
      </w:r>
      <w:r w:rsidRPr="00A023AE">
        <w:rPr>
          <w:rFonts w:ascii="Arial Narrow" w:hAnsi="Arial Narrow"/>
          <w:i/>
          <w:sz w:val="16"/>
          <w:szCs w:val="16"/>
        </w:rPr>
        <w:t>κυρ</w:t>
      </w:r>
      <w:r w:rsidRPr="00A023AE">
        <w:rPr>
          <w:rFonts w:ascii="Arial" w:hAnsi="Arial" w:cs="Arial"/>
          <w:i/>
          <w:sz w:val="16"/>
          <w:szCs w:val="16"/>
        </w:rPr>
        <w:t>ί</w:t>
      </w:r>
      <w:r w:rsidRPr="00A023AE">
        <w:rPr>
          <w:rFonts w:ascii="Arial Narrow" w:hAnsi="Arial Narrow"/>
          <w:i/>
          <w:sz w:val="16"/>
          <w:szCs w:val="16"/>
        </w:rPr>
        <w:t>ου</w:t>
      </w:r>
      <w:r w:rsidRPr="00DF06FA">
        <w:rPr>
          <w:rFonts w:ascii="Arial Narrow" w:hAnsi="Arial Narrow"/>
          <w:i/>
          <w:sz w:val="16"/>
          <w:szCs w:val="16"/>
          <w:lang w:val="en-GB"/>
        </w:rPr>
        <w:t xml:space="preserve"> </w:t>
      </w:r>
      <w:r w:rsidRPr="00A023AE">
        <w:rPr>
          <w:rFonts w:ascii="Arial Narrow" w:hAnsi="Arial Narrow"/>
          <w:i/>
          <w:sz w:val="16"/>
          <w:szCs w:val="16"/>
        </w:rPr>
        <w:t>το</w:t>
      </w:r>
      <w:r w:rsidRPr="00A023AE">
        <w:rPr>
          <w:rFonts w:ascii="Arial" w:hAnsi="Arial" w:cs="Arial"/>
          <w:i/>
          <w:sz w:val="16"/>
          <w:szCs w:val="16"/>
        </w:rPr>
        <w:t>ῦ</w:t>
      </w:r>
      <w:r w:rsidRPr="00DF06FA">
        <w:rPr>
          <w:rFonts w:ascii="Arial Narrow" w:hAnsi="Arial Narrow"/>
          <w:i/>
          <w:sz w:val="16"/>
          <w:szCs w:val="16"/>
          <w:lang w:val="en-GB"/>
        </w:rPr>
        <w:t xml:space="preserve"> </w:t>
      </w:r>
      <w:r w:rsidRPr="00A023AE">
        <w:rPr>
          <w:rFonts w:ascii="Arial Narrow" w:hAnsi="Arial Narrow"/>
          <w:i/>
          <w:sz w:val="16"/>
          <w:szCs w:val="16"/>
        </w:rPr>
        <w:t>θεο</w:t>
      </w:r>
      <w:r w:rsidRPr="00A023AE">
        <w:rPr>
          <w:rFonts w:ascii="Arial" w:hAnsi="Arial" w:cs="Arial"/>
          <w:i/>
          <w:sz w:val="16"/>
          <w:szCs w:val="16"/>
        </w:rPr>
        <w:t>ῦ</w:t>
      </w:r>
      <w:r w:rsidRPr="00DF06FA">
        <w:rPr>
          <w:rFonts w:ascii="Arial Narrow" w:hAnsi="Arial Narrow"/>
          <w:i/>
          <w:sz w:val="16"/>
          <w:szCs w:val="16"/>
          <w:lang w:val="en-GB"/>
        </w:rPr>
        <w:t xml:space="preserve"> </w:t>
      </w:r>
      <w:r w:rsidRPr="00A023AE">
        <w:rPr>
          <w:rFonts w:ascii="Arial Narrow" w:hAnsi="Arial Narrow"/>
          <w:i/>
          <w:sz w:val="16"/>
          <w:szCs w:val="16"/>
        </w:rPr>
        <w:t>σου</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χωρηβ</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ῇ</w:t>
      </w:r>
      <w:r w:rsidRPr="00DF06FA">
        <w:rPr>
          <w:rFonts w:ascii="Arial Narrow" w:hAnsi="Arial Narrow"/>
          <w:i/>
          <w:sz w:val="16"/>
          <w:szCs w:val="16"/>
          <w:lang w:val="en-GB"/>
        </w:rPr>
        <w:t xml:space="preserve"> </w:t>
      </w:r>
      <w:r w:rsidRPr="00A023AE">
        <w:rPr>
          <w:rFonts w:ascii="Arial" w:hAnsi="Arial" w:cs="Arial"/>
          <w:i/>
          <w:sz w:val="16"/>
          <w:szCs w:val="16"/>
        </w:rPr>
        <w:t>ἡ</w:t>
      </w:r>
      <w:r w:rsidRPr="00A023AE">
        <w:rPr>
          <w:rFonts w:ascii="Arial Narrow" w:hAnsi="Arial Narrow"/>
          <w:i/>
          <w:sz w:val="16"/>
          <w:szCs w:val="16"/>
        </w:rPr>
        <w:t>μ</w:t>
      </w:r>
      <w:r w:rsidRPr="00A023AE">
        <w:rPr>
          <w:rFonts w:ascii="Arial" w:hAnsi="Arial" w:cs="Arial"/>
          <w:i/>
          <w:sz w:val="16"/>
          <w:szCs w:val="16"/>
        </w:rPr>
        <w:t>έ</w:t>
      </w:r>
      <w:r w:rsidRPr="00A023AE">
        <w:rPr>
          <w:rFonts w:ascii="Arial Narrow" w:hAnsi="Arial Narrow"/>
          <w:i/>
          <w:sz w:val="16"/>
          <w:szCs w:val="16"/>
        </w:rPr>
        <w:t>ρ</w:t>
      </w:r>
      <w:r w:rsidRPr="00A023AE">
        <w:rPr>
          <w:rFonts w:ascii="Arial" w:hAnsi="Arial" w:cs="Arial"/>
          <w:i/>
          <w:sz w:val="16"/>
          <w:szCs w:val="16"/>
        </w:rPr>
        <w:t>ᾳ</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ῆ</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κκλησ</w:t>
      </w:r>
      <w:r w:rsidRPr="00A023AE">
        <w:rPr>
          <w:rFonts w:ascii="Arial" w:hAnsi="Arial" w:cs="Arial"/>
          <w:i/>
          <w:sz w:val="16"/>
          <w:szCs w:val="16"/>
        </w:rPr>
        <w:t>ί</w:t>
      </w:r>
      <w:r w:rsidRPr="00A023AE">
        <w:rPr>
          <w:rFonts w:ascii="Arial Narrow" w:hAnsi="Arial Narrow"/>
          <w:i/>
          <w:sz w:val="16"/>
          <w:szCs w:val="16"/>
        </w:rPr>
        <w:t>ας</w:t>
      </w:r>
      <w:r w:rsidRPr="00DF06FA">
        <w:rPr>
          <w:rFonts w:ascii="Arial Narrow" w:hAnsi="Arial Narrow"/>
          <w:i/>
          <w:sz w:val="16"/>
          <w:szCs w:val="16"/>
          <w:lang w:val="en-GB"/>
        </w:rPr>
        <w:t xml:space="preserve"> </w:t>
      </w:r>
      <w:r w:rsidRPr="00A023AE">
        <w:rPr>
          <w:rFonts w:ascii="Arial Narrow" w:hAnsi="Arial Narrow"/>
          <w:i/>
          <w:sz w:val="16"/>
          <w:szCs w:val="16"/>
        </w:rPr>
        <w:t>λ</w:t>
      </w:r>
      <w:r w:rsidRPr="00A023AE">
        <w:rPr>
          <w:rFonts w:ascii="Arial" w:hAnsi="Arial" w:cs="Arial"/>
          <w:i/>
          <w:sz w:val="16"/>
          <w:szCs w:val="16"/>
        </w:rPr>
        <w:t>έ</w:t>
      </w:r>
      <w:r w:rsidRPr="00A023AE">
        <w:rPr>
          <w:rFonts w:ascii="Arial Narrow" w:hAnsi="Arial Narrow"/>
          <w:i/>
          <w:sz w:val="16"/>
          <w:szCs w:val="16"/>
        </w:rPr>
        <w:t>γοντες</w:t>
      </w:r>
      <w:r w:rsidRPr="00DF06FA">
        <w:rPr>
          <w:rFonts w:ascii="Arial Narrow" w:hAnsi="Arial Narrow"/>
          <w:i/>
          <w:sz w:val="16"/>
          <w:szCs w:val="16"/>
          <w:lang w:val="en-GB"/>
        </w:rPr>
        <w:t xml:space="preserve"> </w:t>
      </w:r>
      <w:r w:rsidRPr="00A023AE">
        <w:rPr>
          <w:rFonts w:ascii="Arial Narrow" w:hAnsi="Arial Narrow"/>
          <w:i/>
          <w:sz w:val="16"/>
          <w:szCs w:val="16"/>
        </w:rPr>
        <w:t>ο</w:t>
      </w:r>
      <w:r w:rsidRPr="00A023AE">
        <w:rPr>
          <w:rFonts w:ascii="Arial" w:hAnsi="Arial" w:cs="Arial"/>
          <w:i/>
          <w:sz w:val="16"/>
          <w:szCs w:val="16"/>
        </w:rPr>
        <w:t>ὐ</w:t>
      </w:r>
      <w:r w:rsidRPr="00DF06FA">
        <w:rPr>
          <w:rFonts w:ascii="Arial Narrow" w:hAnsi="Arial Narrow"/>
          <w:i/>
          <w:sz w:val="16"/>
          <w:szCs w:val="16"/>
          <w:lang w:val="en-GB"/>
        </w:rPr>
        <w:t xml:space="preserve"> </w:t>
      </w:r>
      <w:r w:rsidRPr="00A023AE">
        <w:rPr>
          <w:rFonts w:ascii="Arial Narrow" w:hAnsi="Arial Narrow"/>
          <w:i/>
          <w:sz w:val="16"/>
          <w:szCs w:val="16"/>
        </w:rPr>
        <w:t>προσθ</w:t>
      </w:r>
      <w:r w:rsidRPr="00A023AE">
        <w:rPr>
          <w:rFonts w:ascii="Arial" w:hAnsi="Arial" w:cs="Arial"/>
          <w:i/>
          <w:sz w:val="16"/>
          <w:szCs w:val="16"/>
        </w:rPr>
        <w:t>ή</w:t>
      </w:r>
      <w:r w:rsidRPr="00A023AE">
        <w:rPr>
          <w:rFonts w:ascii="Arial Narrow" w:hAnsi="Arial Narrow"/>
          <w:i/>
          <w:sz w:val="16"/>
          <w:szCs w:val="16"/>
        </w:rPr>
        <w:t>σομεν</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κο</w:t>
      </w:r>
      <w:r w:rsidRPr="00A023AE">
        <w:rPr>
          <w:rFonts w:ascii="Arial" w:hAnsi="Arial" w:cs="Arial"/>
          <w:i/>
          <w:sz w:val="16"/>
          <w:szCs w:val="16"/>
        </w:rPr>
        <w:t>ῦ</w:t>
      </w:r>
      <w:r w:rsidRPr="00A023AE">
        <w:rPr>
          <w:rFonts w:ascii="Arial Narrow" w:hAnsi="Arial Narrow"/>
          <w:i/>
          <w:sz w:val="16"/>
          <w:szCs w:val="16"/>
        </w:rPr>
        <w:t>σαι</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ὴ</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φων</w:t>
      </w:r>
      <w:r w:rsidRPr="00A023AE">
        <w:rPr>
          <w:rFonts w:ascii="Arial" w:hAnsi="Arial" w:cs="Arial"/>
          <w:i/>
          <w:sz w:val="16"/>
          <w:szCs w:val="16"/>
        </w:rPr>
        <w:t>ὴ</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κυρ</w:t>
      </w:r>
      <w:r w:rsidRPr="00A023AE">
        <w:rPr>
          <w:rFonts w:ascii="Arial" w:hAnsi="Arial" w:cs="Arial"/>
          <w:i/>
          <w:sz w:val="16"/>
          <w:szCs w:val="16"/>
        </w:rPr>
        <w:t>ί</w:t>
      </w:r>
      <w:r w:rsidRPr="00A023AE">
        <w:rPr>
          <w:rFonts w:ascii="Arial Narrow" w:hAnsi="Arial Narrow"/>
          <w:i/>
          <w:sz w:val="16"/>
          <w:szCs w:val="16"/>
        </w:rPr>
        <w:t>ου</w:t>
      </w:r>
      <w:r w:rsidRPr="00DF06FA">
        <w:rPr>
          <w:rFonts w:ascii="Arial Narrow" w:hAnsi="Arial Narrow"/>
          <w:i/>
          <w:sz w:val="16"/>
          <w:szCs w:val="16"/>
          <w:lang w:val="en-GB"/>
        </w:rPr>
        <w:t xml:space="preserve"> </w:t>
      </w:r>
      <w:r w:rsidRPr="00A023AE">
        <w:rPr>
          <w:rFonts w:ascii="Arial Narrow" w:hAnsi="Arial Narrow"/>
          <w:i/>
          <w:sz w:val="16"/>
          <w:szCs w:val="16"/>
        </w:rPr>
        <w:t>το</w:t>
      </w:r>
      <w:r w:rsidRPr="00A023AE">
        <w:rPr>
          <w:rFonts w:ascii="Arial" w:hAnsi="Arial" w:cs="Arial"/>
          <w:i/>
          <w:sz w:val="16"/>
          <w:szCs w:val="16"/>
        </w:rPr>
        <w:t>ῦ</w:t>
      </w:r>
      <w:r w:rsidRPr="00DF06FA">
        <w:rPr>
          <w:rFonts w:ascii="Arial Narrow" w:hAnsi="Arial Narrow"/>
          <w:i/>
          <w:sz w:val="16"/>
          <w:szCs w:val="16"/>
          <w:lang w:val="en-GB"/>
        </w:rPr>
        <w:t xml:space="preserve"> </w:t>
      </w:r>
      <w:r w:rsidRPr="00A023AE">
        <w:rPr>
          <w:rFonts w:ascii="Arial Narrow" w:hAnsi="Arial Narrow"/>
          <w:i/>
          <w:sz w:val="16"/>
          <w:szCs w:val="16"/>
        </w:rPr>
        <w:t>θεο</w:t>
      </w:r>
      <w:r w:rsidRPr="00A023AE">
        <w:rPr>
          <w:rFonts w:ascii="Arial" w:hAnsi="Arial" w:cs="Arial"/>
          <w:i/>
          <w:sz w:val="16"/>
          <w:szCs w:val="16"/>
        </w:rPr>
        <w:t>ῦ</w:t>
      </w:r>
      <w:r w:rsidRPr="00DF06FA">
        <w:rPr>
          <w:rFonts w:ascii="Arial Narrow" w:hAnsi="Arial Narrow"/>
          <w:i/>
          <w:sz w:val="16"/>
          <w:szCs w:val="16"/>
          <w:lang w:val="en-GB"/>
        </w:rPr>
        <w:t xml:space="preserve"> </w:t>
      </w:r>
      <w:r w:rsidRPr="00A023AE">
        <w:rPr>
          <w:rFonts w:ascii="Arial" w:hAnsi="Arial" w:cs="Arial"/>
          <w:i/>
          <w:sz w:val="16"/>
          <w:szCs w:val="16"/>
        </w:rPr>
        <w:t>ἡ</w:t>
      </w:r>
      <w:r w:rsidRPr="00A023AE">
        <w:rPr>
          <w:rFonts w:ascii="Arial Narrow" w:hAnsi="Arial Narrow"/>
          <w:i/>
          <w:sz w:val="16"/>
          <w:szCs w:val="16"/>
        </w:rPr>
        <w:t>μ</w:t>
      </w:r>
      <w:r w:rsidRPr="00A023AE">
        <w:rPr>
          <w:rFonts w:ascii="Arial" w:hAnsi="Arial" w:cs="Arial"/>
          <w:i/>
          <w:sz w:val="16"/>
          <w:szCs w:val="16"/>
        </w:rPr>
        <w:t>ῶ</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κα</w:t>
      </w:r>
      <w:r w:rsidRPr="00A023AE">
        <w:rPr>
          <w:rFonts w:ascii="Arial" w:hAnsi="Arial" w:cs="Arial"/>
          <w:i/>
          <w:sz w:val="16"/>
          <w:szCs w:val="16"/>
        </w:rPr>
        <w:t>ὶ</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ὸ</w:t>
      </w:r>
      <w:r w:rsidRPr="00DF06FA">
        <w:rPr>
          <w:rFonts w:ascii="Arial Narrow" w:hAnsi="Arial Narrow"/>
          <w:i/>
          <w:sz w:val="16"/>
          <w:szCs w:val="16"/>
          <w:lang w:val="en-GB"/>
        </w:rPr>
        <w:t xml:space="preserve"> </w:t>
      </w:r>
      <w:r w:rsidRPr="00A023AE">
        <w:rPr>
          <w:rFonts w:ascii="Arial Narrow" w:hAnsi="Arial Narrow"/>
          <w:i/>
          <w:sz w:val="16"/>
          <w:szCs w:val="16"/>
        </w:rPr>
        <w:t>π</w:t>
      </w:r>
      <w:r w:rsidRPr="00A023AE">
        <w:rPr>
          <w:rFonts w:ascii="Arial" w:hAnsi="Arial" w:cs="Arial"/>
          <w:i/>
          <w:sz w:val="16"/>
          <w:szCs w:val="16"/>
        </w:rPr>
        <w:t>ῦ</w:t>
      </w:r>
      <w:r w:rsidRPr="00A023AE">
        <w:rPr>
          <w:rFonts w:ascii="Arial Narrow" w:hAnsi="Arial Narrow"/>
          <w:i/>
          <w:sz w:val="16"/>
          <w:szCs w:val="16"/>
        </w:rPr>
        <w:t>ρ</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ὸ</w:t>
      </w:r>
      <w:r w:rsidRPr="00DF06FA">
        <w:rPr>
          <w:rFonts w:ascii="Arial Narrow" w:hAnsi="Arial Narrow"/>
          <w:i/>
          <w:sz w:val="16"/>
          <w:szCs w:val="16"/>
          <w:lang w:val="en-GB"/>
        </w:rPr>
        <w:t xml:space="preserve"> </w:t>
      </w:r>
      <w:r w:rsidRPr="00A023AE">
        <w:rPr>
          <w:rFonts w:ascii="Arial Narrow" w:hAnsi="Arial Narrow"/>
          <w:i/>
          <w:sz w:val="16"/>
          <w:szCs w:val="16"/>
        </w:rPr>
        <w:t>μ</w:t>
      </w:r>
      <w:r w:rsidRPr="00A023AE">
        <w:rPr>
          <w:rFonts w:ascii="Arial" w:hAnsi="Arial" w:cs="Arial"/>
          <w:i/>
          <w:sz w:val="16"/>
          <w:szCs w:val="16"/>
        </w:rPr>
        <w:t>έ</w:t>
      </w:r>
      <w:r w:rsidRPr="00A023AE">
        <w:rPr>
          <w:rFonts w:ascii="Arial Narrow" w:hAnsi="Arial Narrow"/>
          <w:i/>
          <w:sz w:val="16"/>
          <w:szCs w:val="16"/>
        </w:rPr>
        <w:t>γα</w:t>
      </w:r>
      <w:r w:rsidRPr="00DF06FA">
        <w:rPr>
          <w:rFonts w:ascii="Arial Narrow" w:hAnsi="Arial Narrow"/>
          <w:i/>
          <w:sz w:val="16"/>
          <w:szCs w:val="16"/>
          <w:lang w:val="en-GB"/>
        </w:rPr>
        <w:t xml:space="preserve"> </w:t>
      </w:r>
      <w:r w:rsidRPr="00A023AE">
        <w:rPr>
          <w:rFonts w:ascii="Arial Narrow" w:hAnsi="Arial Narrow"/>
          <w:i/>
          <w:sz w:val="16"/>
          <w:szCs w:val="16"/>
        </w:rPr>
        <w:t>το</w:t>
      </w:r>
      <w:r w:rsidRPr="00A023AE">
        <w:rPr>
          <w:rFonts w:ascii="Arial" w:hAnsi="Arial" w:cs="Arial"/>
          <w:i/>
          <w:sz w:val="16"/>
          <w:szCs w:val="16"/>
        </w:rPr>
        <w:t>ῦ</w:t>
      </w:r>
      <w:r w:rsidRPr="00A023AE">
        <w:rPr>
          <w:rFonts w:ascii="Arial Narrow" w:hAnsi="Arial Narrow"/>
          <w:i/>
          <w:sz w:val="16"/>
          <w:szCs w:val="16"/>
        </w:rPr>
        <w:t>το</w:t>
      </w:r>
      <w:r w:rsidRPr="00DF06FA">
        <w:rPr>
          <w:rFonts w:ascii="Arial Narrow" w:hAnsi="Arial Narrow"/>
          <w:i/>
          <w:sz w:val="16"/>
          <w:szCs w:val="16"/>
          <w:lang w:val="en-GB"/>
        </w:rPr>
        <w:t xml:space="preserve"> </w:t>
      </w:r>
      <w:r w:rsidRPr="00A023AE">
        <w:rPr>
          <w:rFonts w:ascii="Arial Narrow" w:hAnsi="Arial Narrow"/>
          <w:i/>
          <w:sz w:val="16"/>
          <w:szCs w:val="16"/>
        </w:rPr>
        <w:t>ο</w:t>
      </w:r>
      <w:r w:rsidRPr="00A023AE">
        <w:rPr>
          <w:rFonts w:ascii="Arial" w:hAnsi="Arial" w:cs="Arial"/>
          <w:i/>
          <w:sz w:val="16"/>
          <w:szCs w:val="16"/>
        </w:rPr>
        <w:t>ὐ</w:t>
      </w:r>
      <w:r w:rsidRPr="00A023AE">
        <w:rPr>
          <w:rFonts w:ascii="Arial Narrow" w:hAnsi="Arial Narrow"/>
          <w:i/>
          <w:sz w:val="16"/>
          <w:szCs w:val="16"/>
        </w:rPr>
        <w:t>κ</w:t>
      </w:r>
      <w:r w:rsidRPr="00DF06FA">
        <w:rPr>
          <w:rFonts w:ascii="Arial Narrow" w:hAnsi="Arial Narrow"/>
          <w:i/>
          <w:sz w:val="16"/>
          <w:szCs w:val="16"/>
          <w:lang w:val="en-GB"/>
        </w:rPr>
        <w:t xml:space="preserve"> </w:t>
      </w:r>
      <w:r w:rsidRPr="00A023AE">
        <w:rPr>
          <w:rFonts w:ascii="Arial" w:hAnsi="Arial" w:cs="Arial"/>
          <w:i/>
          <w:sz w:val="16"/>
          <w:szCs w:val="16"/>
        </w:rPr>
        <w:t>ὀ</w:t>
      </w:r>
      <w:r w:rsidRPr="00A023AE">
        <w:rPr>
          <w:rFonts w:ascii="Arial Narrow" w:hAnsi="Arial Narrow"/>
          <w:i/>
          <w:sz w:val="16"/>
          <w:szCs w:val="16"/>
        </w:rPr>
        <w:t>ψ</w:t>
      </w:r>
      <w:r w:rsidRPr="00A023AE">
        <w:rPr>
          <w:rFonts w:ascii="Arial" w:hAnsi="Arial" w:cs="Arial"/>
          <w:i/>
          <w:sz w:val="16"/>
          <w:szCs w:val="16"/>
        </w:rPr>
        <w:t>ό</w:t>
      </w:r>
      <w:r w:rsidRPr="00A023AE">
        <w:rPr>
          <w:rFonts w:ascii="Arial Narrow" w:hAnsi="Arial Narrow"/>
          <w:i/>
          <w:sz w:val="16"/>
          <w:szCs w:val="16"/>
        </w:rPr>
        <w:t>μεθα</w:t>
      </w:r>
      <w:r w:rsidRPr="00DF06FA">
        <w:rPr>
          <w:rFonts w:ascii="Arial Narrow" w:hAnsi="Arial Narrow"/>
          <w:i/>
          <w:sz w:val="16"/>
          <w:szCs w:val="16"/>
          <w:lang w:val="en-GB"/>
        </w:rPr>
        <w:t xml:space="preserve"> </w:t>
      </w:r>
      <w:r w:rsidRPr="00A023AE">
        <w:rPr>
          <w:rFonts w:ascii="Arial" w:hAnsi="Arial" w:cs="Arial"/>
          <w:i/>
          <w:sz w:val="16"/>
          <w:szCs w:val="16"/>
        </w:rPr>
        <w:t>ἔ</w:t>
      </w:r>
      <w:r w:rsidRPr="00A023AE">
        <w:rPr>
          <w:rFonts w:ascii="Arial Narrow" w:hAnsi="Arial Narrow"/>
          <w:i/>
          <w:sz w:val="16"/>
          <w:szCs w:val="16"/>
        </w:rPr>
        <w:t>τι</w:t>
      </w:r>
      <w:r w:rsidRPr="00DF06FA">
        <w:rPr>
          <w:rFonts w:ascii="Arial Narrow" w:hAnsi="Arial Narrow"/>
          <w:i/>
          <w:sz w:val="16"/>
          <w:szCs w:val="16"/>
          <w:lang w:val="en-GB"/>
        </w:rPr>
        <w:t xml:space="preserve"> </w:t>
      </w:r>
      <w:r w:rsidRPr="00A023AE">
        <w:rPr>
          <w:rFonts w:ascii="Arial Narrow" w:hAnsi="Arial Narrow"/>
          <w:i/>
          <w:sz w:val="16"/>
          <w:szCs w:val="16"/>
        </w:rPr>
        <w:t>ο</w:t>
      </w:r>
      <w:r w:rsidRPr="00A023AE">
        <w:rPr>
          <w:rFonts w:ascii="Arial" w:hAnsi="Arial" w:cs="Arial"/>
          <w:i/>
          <w:sz w:val="16"/>
          <w:szCs w:val="16"/>
        </w:rPr>
        <w:t>ὐ</w:t>
      </w:r>
      <w:r w:rsidRPr="00A023AE">
        <w:rPr>
          <w:rFonts w:ascii="Arial Narrow" w:hAnsi="Arial Narrow"/>
          <w:i/>
          <w:sz w:val="16"/>
          <w:szCs w:val="16"/>
        </w:rPr>
        <w:t>δ</w:t>
      </w:r>
      <w:r w:rsidRPr="00A023AE">
        <w:rPr>
          <w:rFonts w:ascii="Arial" w:hAnsi="Arial" w:cs="Arial"/>
          <w:i/>
          <w:sz w:val="16"/>
          <w:szCs w:val="16"/>
        </w:rPr>
        <w:t>ὲ</w:t>
      </w:r>
      <w:r w:rsidRPr="00DF06FA">
        <w:rPr>
          <w:rFonts w:ascii="Arial Narrow" w:hAnsi="Arial Narrow"/>
          <w:i/>
          <w:sz w:val="16"/>
          <w:szCs w:val="16"/>
          <w:lang w:val="en-GB"/>
        </w:rPr>
        <w:t xml:space="preserve"> </w:t>
      </w:r>
      <w:r w:rsidRPr="00A023AE">
        <w:rPr>
          <w:rFonts w:ascii="Arial Narrow" w:hAnsi="Arial Narrow"/>
          <w:i/>
          <w:sz w:val="16"/>
          <w:szCs w:val="16"/>
        </w:rPr>
        <w:t>μ</w:t>
      </w:r>
      <w:r w:rsidRPr="00A023AE">
        <w:rPr>
          <w:rFonts w:ascii="Arial" w:hAnsi="Arial" w:cs="Arial"/>
          <w:i/>
          <w:sz w:val="16"/>
          <w:szCs w:val="16"/>
        </w:rPr>
        <w:t>ὴ</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ποθ</w:t>
      </w:r>
      <w:r w:rsidRPr="00A023AE">
        <w:rPr>
          <w:rFonts w:ascii="Arial" w:hAnsi="Arial" w:cs="Arial"/>
          <w:i/>
          <w:sz w:val="16"/>
          <w:szCs w:val="16"/>
        </w:rPr>
        <w:t>ά</w:t>
      </w:r>
      <w:r w:rsidRPr="00A023AE">
        <w:rPr>
          <w:rFonts w:ascii="Arial Narrow" w:hAnsi="Arial Narrow"/>
          <w:i/>
          <w:sz w:val="16"/>
          <w:szCs w:val="16"/>
        </w:rPr>
        <w:t>νωμεν</w:t>
      </w:r>
      <w:r w:rsidRPr="00DF06FA">
        <w:rPr>
          <w:rFonts w:ascii="Arial Narrow" w:hAnsi="Arial Narrow"/>
          <w:i/>
          <w:sz w:val="16"/>
          <w:szCs w:val="16"/>
          <w:lang w:val="en-GB"/>
        </w:rPr>
        <w:t xml:space="preserve"> 17 </w:t>
      </w:r>
      <w:r w:rsidRPr="00A023AE">
        <w:rPr>
          <w:rFonts w:ascii="Arial Narrow" w:hAnsi="Arial Narrow"/>
          <w:i/>
          <w:sz w:val="16"/>
          <w:szCs w:val="16"/>
        </w:rPr>
        <w:t>κα</w:t>
      </w:r>
      <w:r w:rsidRPr="00A023AE">
        <w:rPr>
          <w:rFonts w:ascii="Arial" w:hAnsi="Arial" w:cs="Arial"/>
          <w:i/>
          <w:sz w:val="16"/>
          <w:szCs w:val="16"/>
        </w:rPr>
        <w:t>ὶ</w:t>
      </w:r>
      <w:r w:rsidRPr="00DF06FA">
        <w:rPr>
          <w:rFonts w:ascii="Arial Narrow" w:hAnsi="Arial Narrow"/>
          <w:i/>
          <w:sz w:val="16"/>
          <w:szCs w:val="16"/>
          <w:lang w:val="en-GB"/>
        </w:rPr>
        <w:t xml:space="preserve"> </w:t>
      </w:r>
      <w:r w:rsidRPr="00A023AE">
        <w:rPr>
          <w:rFonts w:ascii="Arial Narrow" w:hAnsi="Arial Narrow"/>
          <w:i/>
          <w:sz w:val="16"/>
          <w:szCs w:val="16"/>
        </w:rPr>
        <w:t>ε</w:t>
      </w:r>
      <w:r w:rsidRPr="00A023AE">
        <w:rPr>
          <w:rFonts w:ascii="Arial" w:hAnsi="Arial" w:cs="Arial"/>
          <w:i/>
          <w:sz w:val="16"/>
          <w:szCs w:val="16"/>
        </w:rPr>
        <w:t>ἶ</w:t>
      </w:r>
      <w:r w:rsidRPr="00A023AE">
        <w:rPr>
          <w:rFonts w:ascii="Arial Narrow" w:hAnsi="Arial Narrow"/>
          <w:i/>
          <w:sz w:val="16"/>
          <w:szCs w:val="16"/>
        </w:rPr>
        <w:t>πεν</w:t>
      </w:r>
      <w:r w:rsidRPr="00DF06FA">
        <w:rPr>
          <w:rFonts w:ascii="Arial Narrow" w:hAnsi="Arial Narrow"/>
          <w:i/>
          <w:sz w:val="16"/>
          <w:szCs w:val="16"/>
          <w:lang w:val="en-GB"/>
        </w:rPr>
        <w:t xml:space="preserve"> </w:t>
      </w:r>
      <w:r w:rsidRPr="00A023AE">
        <w:rPr>
          <w:rFonts w:ascii="Arial Narrow" w:hAnsi="Arial Narrow"/>
          <w:i/>
          <w:sz w:val="16"/>
          <w:szCs w:val="16"/>
        </w:rPr>
        <w:t>κ</w:t>
      </w:r>
      <w:r w:rsidRPr="00A023AE">
        <w:rPr>
          <w:rFonts w:ascii="Arial" w:hAnsi="Arial" w:cs="Arial"/>
          <w:i/>
          <w:sz w:val="16"/>
          <w:szCs w:val="16"/>
        </w:rPr>
        <w:t>ύ</w:t>
      </w:r>
      <w:r w:rsidRPr="00A023AE">
        <w:rPr>
          <w:rFonts w:ascii="Arial Narrow" w:hAnsi="Arial Narrow"/>
          <w:i/>
          <w:sz w:val="16"/>
          <w:szCs w:val="16"/>
        </w:rPr>
        <w:t>ριος</w:t>
      </w:r>
      <w:r w:rsidRPr="00DF06FA">
        <w:rPr>
          <w:rFonts w:ascii="Arial Narrow" w:hAnsi="Arial Narrow"/>
          <w:i/>
          <w:sz w:val="16"/>
          <w:szCs w:val="16"/>
          <w:lang w:val="en-GB"/>
        </w:rPr>
        <w:t xml:space="preserve"> </w:t>
      </w:r>
      <w:r w:rsidRPr="00A023AE">
        <w:rPr>
          <w:rFonts w:ascii="Arial Narrow" w:hAnsi="Arial Narrow"/>
          <w:i/>
          <w:sz w:val="16"/>
          <w:szCs w:val="16"/>
        </w:rPr>
        <w:t>πρ</w:t>
      </w:r>
      <w:r w:rsidRPr="00A023AE">
        <w:rPr>
          <w:rFonts w:ascii="Arial" w:hAnsi="Arial" w:cs="Arial"/>
          <w:i/>
          <w:sz w:val="16"/>
          <w:szCs w:val="16"/>
        </w:rPr>
        <w:t>ό</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Narrow" w:hAnsi="Arial Narrow"/>
          <w:i/>
          <w:sz w:val="16"/>
          <w:szCs w:val="16"/>
        </w:rPr>
        <w:t>με</w:t>
      </w:r>
      <w:r w:rsidRPr="00DF06FA">
        <w:rPr>
          <w:rFonts w:ascii="Arial Narrow" w:hAnsi="Arial Narrow"/>
          <w:i/>
          <w:sz w:val="16"/>
          <w:szCs w:val="16"/>
          <w:lang w:val="en-GB"/>
        </w:rPr>
        <w:t xml:space="preserve"> </w:t>
      </w:r>
      <w:r w:rsidRPr="00A023AE">
        <w:rPr>
          <w:rFonts w:ascii="Arial" w:hAnsi="Arial" w:cs="Arial"/>
          <w:i/>
          <w:sz w:val="16"/>
          <w:szCs w:val="16"/>
        </w:rPr>
        <w:t>ὀ</w:t>
      </w:r>
      <w:r w:rsidRPr="00A023AE">
        <w:rPr>
          <w:rFonts w:ascii="Arial Narrow" w:hAnsi="Arial Narrow"/>
          <w:i/>
          <w:sz w:val="16"/>
          <w:szCs w:val="16"/>
        </w:rPr>
        <w:t>ρθ</w:t>
      </w:r>
      <w:r w:rsidRPr="00A023AE">
        <w:rPr>
          <w:rFonts w:ascii="Arial" w:hAnsi="Arial" w:cs="Arial"/>
          <w:i/>
          <w:sz w:val="16"/>
          <w:szCs w:val="16"/>
        </w:rPr>
        <w:t>ῶ</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Narrow" w:hAnsi="Arial Narrow"/>
          <w:i/>
          <w:sz w:val="16"/>
          <w:szCs w:val="16"/>
        </w:rPr>
        <w:t>π</w:t>
      </w:r>
      <w:r w:rsidRPr="00A023AE">
        <w:rPr>
          <w:rFonts w:ascii="Arial" w:hAnsi="Arial" w:cs="Arial"/>
          <w:i/>
          <w:sz w:val="16"/>
          <w:szCs w:val="16"/>
        </w:rPr>
        <w:t>ά</w:t>
      </w:r>
      <w:r w:rsidRPr="00A023AE">
        <w:rPr>
          <w:rFonts w:ascii="Arial Narrow" w:hAnsi="Arial Narrow"/>
          <w:i/>
          <w:sz w:val="16"/>
          <w:szCs w:val="16"/>
        </w:rPr>
        <w:t>ντα</w:t>
      </w:r>
      <w:r w:rsidRPr="00DF06FA">
        <w:rPr>
          <w:rFonts w:ascii="Arial Narrow" w:hAnsi="Arial Narrow"/>
          <w:i/>
          <w:sz w:val="16"/>
          <w:szCs w:val="16"/>
          <w:lang w:val="en-GB"/>
        </w:rPr>
        <w:t xml:space="preserve"> </w:t>
      </w:r>
      <w:r w:rsidRPr="00A023AE">
        <w:rPr>
          <w:rFonts w:ascii="Arial" w:hAnsi="Arial" w:cs="Arial"/>
          <w:i/>
          <w:sz w:val="16"/>
          <w:szCs w:val="16"/>
        </w:rPr>
        <w:t>ὅ</w:t>
      </w:r>
      <w:r w:rsidRPr="00A023AE">
        <w:rPr>
          <w:rFonts w:ascii="Arial Narrow" w:hAnsi="Arial Narrow"/>
          <w:i/>
          <w:sz w:val="16"/>
          <w:szCs w:val="16"/>
        </w:rPr>
        <w:t>σα</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λ</w:t>
      </w:r>
      <w:r w:rsidRPr="00A023AE">
        <w:rPr>
          <w:rFonts w:ascii="Arial" w:hAnsi="Arial" w:cs="Arial"/>
          <w:i/>
          <w:sz w:val="16"/>
          <w:szCs w:val="16"/>
        </w:rPr>
        <w:t>ά</w:t>
      </w:r>
      <w:r w:rsidRPr="00A023AE">
        <w:rPr>
          <w:rFonts w:ascii="Arial Narrow" w:hAnsi="Arial Narrow"/>
          <w:i/>
          <w:sz w:val="16"/>
          <w:szCs w:val="16"/>
        </w:rPr>
        <w:t>λησαν</w:t>
      </w:r>
      <w:r w:rsidRPr="00DF06FA">
        <w:rPr>
          <w:rFonts w:ascii="Arial Narrow" w:hAnsi="Arial Narrow"/>
          <w:i/>
          <w:sz w:val="16"/>
          <w:szCs w:val="16"/>
          <w:lang w:val="en-GB"/>
        </w:rPr>
        <w:t xml:space="preserve"> 18 </w:t>
      </w:r>
      <w:r w:rsidRPr="00A023AE">
        <w:rPr>
          <w:rFonts w:ascii="Arial Narrow" w:hAnsi="Arial Narrow"/>
          <w:i/>
          <w:sz w:val="16"/>
          <w:szCs w:val="16"/>
        </w:rPr>
        <w:t>προφ</w:t>
      </w:r>
      <w:r w:rsidRPr="00A023AE">
        <w:rPr>
          <w:rFonts w:ascii="Arial" w:hAnsi="Arial" w:cs="Arial"/>
          <w:i/>
          <w:sz w:val="16"/>
          <w:szCs w:val="16"/>
        </w:rPr>
        <w:t>ή</w:t>
      </w:r>
      <w:r w:rsidRPr="00A023AE">
        <w:rPr>
          <w:rFonts w:ascii="Arial Narrow" w:hAnsi="Arial Narrow"/>
          <w:i/>
          <w:sz w:val="16"/>
          <w:szCs w:val="16"/>
        </w:rPr>
        <w:t>την</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ναστ</w:t>
      </w:r>
      <w:r w:rsidRPr="00A023AE">
        <w:rPr>
          <w:rFonts w:ascii="Arial" w:hAnsi="Arial" w:cs="Arial"/>
          <w:i/>
          <w:sz w:val="16"/>
          <w:szCs w:val="16"/>
        </w:rPr>
        <w:t>ή</w:t>
      </w:r>
      <w:r w:rsidRPr="00A023AE">
        <w:rPr>
          <w:rFonts w:ascii="Arial Narrow" w:hAnsi="Arial Narrow"/>
          <w:i/>
          <w:sz w:val="16"/>
          <w:szCs w:val="16"/>
        </w:rPr>
        <w:t>σω</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το</w:t>
      </w:r>
      <w:r w:rsidRPr="00A023AE">
        <w:rPr>
          <w:rFonts w:ascii="Arial" w:hAnsi="Arial" w:cs="Arial"/>
          <w:i/>
          <w:sz w:val="16"/>
          <w:szCs w:val="16"/>
        </w:rPr>
        <w:t>ῖ</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κ</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ῶ</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δελφ</w:t>
      </w:r>
      <w:r w:rsidRPr="00A023AE">
        <w:rPr>
          <w:rFonts w:ascii="Arial" w:hAnsi="Arial" w:cs="Arial"/>
          <w:i/>
          <w:sz w:val="16"/>
          <w:szCs w:val="16"/>
        </w:rPr>
        <w:t>ῶ</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w:t>
      </w:r>
      <w:r w:rsidRPr="00A023AE">
        <w:rPr>
          <w:rFonts w:ascii="Arial" w:hAnsi="Arial" w:cs="Arial"/>
          <w:i/>
          <w:sz w:val="16"/>
          <w:szCs w:val="16"/>
        </w:rPr>
        <w:t>ῶ</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w:hAnsi="Arial" w:cs="Arial"/>
          <w:i/>
          <w:sz w:val="16"/>
          <w:szCs w:val="16"/>
        </w:rPr>
        <w:t>ὥ</w:t>
      </w:r>
      <w:r w:rsidRPr="00A023AE">
        <w:rPr>
          <w:rFonts w:ascii="Arial Narrow" w:hAnsi="Arial Narrow"/>
          <w:i/>
          <w:sz w:val="16"/>
          <w:szCs w:val="16"/>
        </w:rPr>
        <w:t>σπερ</w:t>
      </w:r>
      <w:r w:rsidRPr="00DF06FA">
        <w:rPr>
          <w:rFonts w:ascii="Arial Narrow" w:hAnsi="Arial Narrow"/>
          <w:i/>
          <w:sz w:val="16"/>
          <w:szCs w:val="16"/>
          <w:lang w:val="en-GB"/>
        </w:rPr>
        <w:t xml:space="preserve"> </w:t>
      </w:r>
      <w:r w:rsidRPr="00A023AE">
        <w:rPr>
          <w:rFonts w:ascii="Arial Narrow" w:hAnsi="Arial Narrow"/>
          <w:i/>
          <w:sz w:val="16"/>
          <w:szCs w:val="16"/>
        </w:rPr>
        <w:t>σ</w:t>
      </w:r>
      <w:r w:rsidRPr="00A023AE">
        <w:rPr>
          <w:rFonts w:ascii="Arial" w:hAnsi="Arial" w:cs="Arial"/>
          <w:i/>
          <w:sz w:val="16"/>
          <w:szCs w:val="16"/>
        </w:rPr>
        <w:t>ὲ</w:t>
      </w:r>
      <w:r w:rsidRPr="00DF06FA">
        <w:rPr>
          <w:rFonts w:ascii="Arial Narrow" w:hAnsi="Arial Narrow"/>
          <w:i/>
          <w:sz w:val="16"/>
          <w:szCs w:val="16"/>
          <w:lang w:val="en-GB"/>
        </w:rPr>
        <w:t xml:space="preserve"> </w:t>
      </w:r>
      <w:r w:rsidRPr="00A023AE">
        <w:rPr>
          <w:rFonts w:ascii="Arial Narrow" w:hAnsi="Arial Narrow"/>
          <w:i/>
          <w:sz w:val="16"/>
          <w:szCs w:val="16"/>
        </w:rPr>
        <w:t>κα</w:t>
      </w:r>
      <w:r w:rsidRPr="00A023AE">
        <w:rPr>
          <w:rFonts w:ascii="Arial" w:hAnsi="Arial" w:cs="Arial"/>
          <w:i/>
          <w:sz w:val="16"/>
          <w:szCs w:val="16"/>
        </w:rPr>
        <w:t>ὶ</w:t>
      </w:r>
      <w:r w:rsidRPr="00DF06FA">
        <w:rPr>
          <w:rFonts w:ascii="Arial Narrow" w:hAnsi="Arial Narrow"/>
          <w:i/>
          <w:sz w:val="16"/>
          <w:szCs w:val="16"/>
          <w:lang w:val="en-GB"/>
        </w:rPr>
        <w:t xml:space="preserve"> </w:t>
      </w:r>
      <w:r w:rsidRPr="00A023AE">
        <w:rPr>
          <w:rFonts w:ascii="Arial Narrow" w:hAnsi="Arial Narrow"/>
          <w:i/>
          <w:sz w:val="16"/>
          <w:szCs w:val="16"/>
        </w:rPr>
        <w:t>δ</w:t>
      </w:r>
      <w:r w:rsidRPr="00A023AE">
        <w:rPr>
          <w:rFonts w:ascii="Arial" w:hAnsi="Arial" w:cs="Arial"/>
          <w:i/>
          <w:sz w:val="16"/>
          <w:szCs w:val="16"/>
        </w:rPr>
        <w:t>ώ</w:t>
      </w:r>
      <w:r w:rsidRPr="00A023AE">
        <w:rPr>
          <w:rFonts w:ascii="Arial Narrow" w:hAnsi="Arial Narrow"/>
          <w:i/>
          <w:sz w:val="16"/>
          <w:szCs w:val="16"/>
        </w:rPr>
        <w:t>σω</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ὸ</w:t>
      </w:r>
      <w:r w:rsidRPr="00DF06FA">
        <w:rPr>
          <w:rFonts w:ascii="Arial Narrow" w:hAnsi="Arial Narrow"/>
          <w:i/>
          <w:sz w:val="16"/>
          <w:szCs w:val="16"/>
          <w:lang w:val="en-GB"/>
        </w:rPr>
        <w:t xml:space="preserve"> </w:t>
      </w:r>
      <w:r w:rsidRPr="00A023AE">
        <w:rPr>
          <w:rFonts w:ascii="Arial" w:hAnsi="Arial" w:cs="Arial"/>
          <w:i/>
          <w:sz w:val="16"/>
          <w:szCs w:val="16"/>
        </w:rPr>
        <w:t>ῥῆ</w:t>
      </w:r>
      <w:r w:rsidRPr="00A023AE">
        <w:rPr>
          <w:rFonts w:ascii="Arial Narrow" w:hAnsi="Arial Narrow"/>
          <w:i/>
          <w:sz w:val="16"/>
          <w:szCs w:val="16"/>
        </w:rPr>
        <w:t>μ</w:t>
      </w:r>
      <w:r w:rsidRPr="00A023AE">
        <w:rPr>
          <w:rFonts w:ascii="Arial" w:hAnsi="Arial" w:cs="Arial"/>
          <w:i/>
          <w:sz w:val="16"/>
          <w:szCs w:val="16"/>
        </w:rPr>
        <w:t>ά</w:t>
      </w:r>
      <w:r w:rsidRPr="00DF06FA">
        <w:rPr>
          <w:rFonts w:ascii="Arial Narrow" w:hAnsi="Arial Narrow"/>
          <w:i/>
          <w:sz w:val="16"/>
          <w:szCs w:val="16"/>
          <w:lang w:val="en-GB"/>
        </w:rPr>
        <w:t xml:space="preserve"> </w:t>
      </w:r>
      <w:r w:rsidRPr="00A023AE">
        <w:rPr>
          <w:rFonts w:ascii="Arial Narrow" w:hAnsi="Arial Narrow"/>
          <w:i/>
          <w:sz w:val="16"/>
          <w:szCs w:val="16"/>
        </w:rPr>
        <w:t>μου</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ῷ</w:t>
      </w:r>
      <w:r w:rsidRPr="00DF06FA">
        <w:rPr>
          <w:rFonts w:ascii="Arial Narrow" w:hAnsi="Arial Narrow"/>
          <w:i/>
          <w:sz w:val="16"/>
          <w:szCs w:val="16"/>
          <w:lang w:val="en-GB"/>
        </w:rPr>
        <w:t xml:space="preserve"> </w:t>
      </w:r>
      <w:r w:rsidRPr="00A023AE">
        <w:rPr>
          <w:rFonts w:ascii="Arial Narrow" w:hAnsi="Arial Narrow"/>
          <w:i/>
          <w:sz w:val="16"/>
          <w:szCs w:val="16"/>
        </w:rPr>
        <w:t>στ</w:t>
      </w:r>
      <w:r w:rsidRPr="00A023AE">
        <w:rPr>
          <w:rFonts w:ascii="Arial" w:hAnsi="Arial" w:cs="Arial"/>
          <w:i/>
          <w:sz w:val="16"/>
          <w:szCs w:val="16"/>
        </w:rPr>
        <w:t>ό</w:t>
      </w:r>
      <w:r w:rsidRPr="00A023AE">
        <w:rPr>
          <w:rFonts w:ascii="Arial Narrow" w:hAnsi="Arial Narrow"/>
          <w:i/>
          <w:sz w:val="16"/>
          <w:szCs w:val="16"/>
        </w:rPr>
        <w:t>ματι</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το</w:t>
      </w:r>
      <w:r w:rsidRPr="00A023AE">
        <w:rPr>
          <w:rFonts w:ascii="Arial" w:hAnsi="Arial" w:cs="Arial"/>
          <w:i/>
          <w:sz w:val="16"/>
          <w:szCs w:val="16"/>
        </w:rPr>
        <w:t>ῦ</w:t>
      </w:r>
      <w:r w:rsidRPr="00DF06FA">
        <w:rPr>
          <w:rFonts w:ascii="Arial Narrow" w:hAnsi="Arial Narrow"/>
          <w:i/>
          <w:sz w:val="16"/>
          <w:szCs w:val="16"/>
          <w:lang w:val="en-GB"/>
        </w:rPr>
        <w:t xml:space="preserve"> </w:t>
      </w:r>
      <w:r w:rsidRPr="00A023AE">
        <w:rPr>
          <w:rFonts w:ascii="Arial Narrow" w:hAnsi="Arial Narrow"/>
          <w:i/>
          <w:sz w:val="16"/>
          <w:szCs w:val="16"/>
        </w:rPr>
        <w:t>κα</w:t>
      </w:r>
      <w:r w:rsidRPr="00A023AE">
        <w:rPr>
          <w:rFonts w:ascii="Arial" w:hAnsi="Arial" w:cs="Arial"/>
          <w:i/>
          <w:sz w:val="16"/>
          <w:szCs w:val="16"/>
        </w:rPr>
        <w:t>ὶ</w:t>
      </w:r>
      <w:r w:rsidRPr="00DF06FA">
        <w:rPr>
          <w:rFonts w:ascii="Arial Narrow" w:hAnsi="Arial Narrow"/>
          <w:i/>
          <w:sz w:val="16"/>
          <w:szCs w:val="16"/>
          <w:lang w:val="en-GB"/>
        </w:rPr>
        <w:t xml:space="preserve"> </w:t>
      </w:r>
      <w:r w:rsidRPr="00A023AE">
        <w:rPr>
          <w:rFonts w:ascii="Arial Narrow" w:hAnsi="Arial Narrow"/>
          <w:i/>
          <w:sz w:val="16"/>
          <w:szCs w:val="16"/>
        </w:rPr>
        <w:t>λαλ</w:t>
      </w:r>
      <w:r w:rsidRPr="00A023AE">
        <w:rPr>
          <w:rFonts w:ascii="Arial" w:hAnsi="Arial" w:cs="Arial"/>
          <w:i/>
          <w:sz w:val="16"/>
          <w:szCs w:val="16"/>
        </w:rPr>
        <w:t>ή</w:t>
      </w:r>
      <w:r w:rsidRPr="00A023AE">
        <w:rPr>
          <w:rFonts w:ascii="Arial Narrow" w:hAnsi="Arial Narrow"/>
          <w:i/>
          <w:sz w:val="16"/>
          <w:szCs w:val="16"/>
        </w:rPr>
        <w:t>σει</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το</w:t>
      </w:r>
      <w:r w:rsidRPr="00A023AE">
        <w:rPr>
          <w:rFonts w:ascii="Arial" w:hAnsi="Arial" w:cs="Arial"/>
          <w:i/>
          <w:sz w:val="16"/>
          <w:szCs w:val="16"/>
        </w:rPr>
        <w:t>ῖ</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Narrow" w:hAnsi="Arial Narrow"/>
          <w:i/>
          <w:sz w:val="16"/>
          <w:szCs w:val="16"/>
        </w:rPr>
        <w:t>καθ</w:t>
      </w:r>
      <w:r w:rsidRPr="00A023AE">
        <w:rPr>
          <w:rFonts w:ascii="Arial" w:hAnsi="Arial" w:cs="Arial"/>
          <w:i/>
          <w:sz w:val="16"/>
          <w:szCs w:val="16"/>
        </w:rPr>
        <w:t>ό</w:t>
      </w:r>
      <w:r w:rsidRPr="00A023AE">
        <w:rPr>
          <w:rFonts w:ascii="Arial Narrow" w:hAnsi="Arial Narrow"/>
          <w:i/>
          <w:sz w:val="16"/>
          <w:szCs w:val="16"/>
        </w:rPr>
        <w:t>τι</w:t>
      </w:r>
      <w:r w:rsidRPr="00DF06FA">
        <w:rPr>
          <w:rFonts w:ascii="Arial Narrow" w:hAnsi="Arial Narrow"/>
          <w:i/>
          <w:sz w:val="16"/>
          <w:szCs w:val="16"/>
          <w:lang w:val="en-GB"/>
        </w:rPr>
        <w:t xml:space="preserve"> </w:t>
      </w:r>
      <w:r w:rsidRPr="00A023AE">
        <w:rPr>
          <w:rFonts w:ascii="Arial" w:hAnsi="Arial" w:cs="Arial"/>
          <w:i/>
          <w:sz w:val="16"/>
          <w:szCs w:val="16"/>
        </w:rPr>
        <w:t>ἂ</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ντε</w:t>
      </w:r>
      <w:r w:rsidRPr="00A023AE">
        <w:rPr>
          <w:rFonts w:ascii="Arial" w:hAnsi="Arial" w:cs="Arial"/>
          <w:i/>
          <w:sz w:val="16"/>
          <w:szCs w:val="16"/>
        </w:rPr>
        <w:t>ί</w:t>
      </w:r>
      <w:r w:rsidRPr="00A023AE">
        <w:rPr>
          <w:rFonts w:ascii="Arial Narrow" w:hAnsi="Arial Narrow"/>
          <w:i/>
          <w:sz w:val="16"/>
          <w:szCs w:val="16"/>
        </w:rPr>
        <w:t>λωμαι</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w:t>
      </w:r>
      <w:r w:rsidRPr="00A023AE">
        <w:rPr>
          <w:rFonts w:ascii="Arial" w:hAnsi="Arial" w:cs="Arial"/>
          <w:i/>
          <w:sz w:val="16"/>
          <w:szCs w:val="16"/>
        </w:rPr>
        <w:t>ῷ</w:t>
      </w:r>
      <w:r w:rsidRPr="00DF06FA">
        <w:rPr>
          <w:rFonts w:ascii="Arial Narrow" w:hAnsi="Arial Narrow"/>
          <w:i/>
          <w:sz w:val="16"/>
          <w:szCs w:val="16"/>
          <w:lang w:val="en-GB"/>
        </w:rPr>
        <w:t xml:space="preserve"> 19 </w:t>
      </w:r>
      <w:r w:rsidRPr="00A023AE">
        <w:rPr>
          <w:rFonts w:ascii="Arial Narrow" w:hAnsi="Arial Narrow"/>
          <w:i/>
          <w:sz w:val="16"/>
          <w:szCs w:val="16"/>
        </w:rPr>
        <w:t>κα</w:t>
      </w:r>
      <w:r w:rsidRPr="00A023AE">
        <w:rPr>
          <w:rFonts w:ascii="Arial" w:hAnsi="Arial" w:cs="Arial"/>
          <w:i/>
          <w:sz w:val="16"/>
          <w:szCs w:val="16"/>
        </w:rPr>
        <w:t>ὶ</w:t>
      </w:r>
      <w:r w:rsidRPr="00DF06FA">
        <w:rPr>
          <w:rFonts w:ascii="Arial Narrow" w:hAnsi="Arial Narrow"/>
          <w:i/>
          <w:sz w:val="16"/>
          <w:szCs w:val="16"/>
          <w:lang w:val="en-GB"/>
        </w:rPr>
        <w:t xml:space="preserve"> </w:t>
      </w:r>
      <w:r w:rsidRPr="00A023AE">
        <w:rPr>
          <w:rFonts w:ascii="Arial" w:hAnsi="Arial" w:cs="Arial"/>
          <w:i/>
          <w:sz w:val="16"/>
          <w:szCs w:val="16"/>
        </w:rPr>
        <w:t>ὁ</w:t>
      </w:r>
      <w:r w:rsidRPr="00DF06FA">
        <w:rPr>
          <w:rFonts w:ascii="Arial Narrow" w:hAnsi="Arial Narrow"/>
          <w:i/>
          <w:sz w:val="16"/>
          <w:szCs w:val="16"/>
          <w:lang w:val="en-GB"/>
        </w:rPr>
        <w:t xml:space="preserve"> </w:t>
      </w:r>
      <w:r w:rsidRPr="00A023AE">
        <w:rPr>
          <w:rFonts w:ascii="Arial" w:hAnsi="Arial" w:cs="Arial"/>
          <w:i/>
          <w:sz w:val="16"/>
          <w:szCs w:val="16"/>
        </w:rPr>
        <w:t>ἄ</w:t>
      </w:r>
      <w:r w:rsidRPr="00A023AE">
        <w:rPr>
          <w:rFonts w:ascii="Arial Narrow" w:hAnsi="Arial Narrow"/>
          <w:i/>
          <w:sz w:val="16"/>
          <w:szCs w:val="16"/>
        </w:rPr>
        <w:t>νθρωπος</w:t>
      </w:r>
      <w:r w:rsidRPr="00DF06FA">
        <w:rPr>
          <w:rFonts w:ascii="Arial Narrow" w:hAnsi="Arial Narrow"/>
          <w:i/>
          <w:sz w:val="16"/>
          <w:szCs w:val="16"/>
          <w:lang w:val="en-GB"/>
        </w:rPr>
        <w:t xml:space="preserve"> </w:t>
      </w:r>
      <w:r w:rsidRPr="00A023AE">
        <w:rPr>
          <w:rFonts w:ascii="Arial" w:hAnsi="Arial" w:cs="Arial"/>
          <w:i/>
          <w:sz w:val="16"/>
          <w:szCs w:val="16"/>
        </w:rPr>
        <w:t>ὃ</w:t>
      </w:r>
      <w:r w:rsidRPr="00A023AE">
        <w:rPr>
          <w:rFonts w:ascii="Arial Narrow" w:hAnsi="Arial Narrow"/>
          <w:i/>
          <w:sz w:val="16"/>
          <w:szCs w:val="16"/>
        </w:rPr>
        <w:t>ς</w:t>
      </w:r>
      <w:r w:rsidRPr="00DF06FA">
        <w:rPr>
          <w:rFonts w:ascii="Arial Narrow" w:hAnsi="Arial Narrow"/>
          <w:i/>
          <w:sz w:val="16"/>
          <w:szCs w:val="16"/>
          <w:lang w:val="en-GB"/>
        </w:rPr>
        <w:t xml:space="preserve"> </w:t>
      </w:r>
      <w:r w:rsidRPr="00A023AE">
        <w:rPr>
          <w:rFonts w:ascii="Arial" w:hAnsi="Arial" w:cs="Arial"/>
          <w:i/>
          <w:sz w:val="16"/>
          <w:szCs w:val="16"/>
        </w:rPr>
        <w:t>ἐὰ</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μ</w:t>
      </w:r>
      <w:r w:rsidRPr="00A023AE">
        <w:rPr>
          <w:rFonts w:ascii="Arial" w:hAnsi="Arial" w:cs="Arial"/>
          <w:i/>
          <w:sz w:val="16"/>
          <w:szCs w:val="16"/>
        </w:rPr>
        <w:t>ὴ</w:t>
      </w:r>
      <w:r w:rsidRPr="00DF06FA">
        <w:rPr>
          <w:rFonts w:ascii="Arial Narrow" w:hAnsi="Arial Narrow"/>
          <w:i/>
          <w:sz w:val="16"/>
          <w:szCs w:val="16"/>
          <w:lang w:val="en-GB"/>
        </w:rPr>
        <w:t xml:space="preserve"> </w:t>
      </w:r>
      <w:r w:rsidRPr="00A023AE">
        <w:rPr>
          <w:rFonts w:ascii="Arial" w:hAnsi="Arial" w:cs="Arial"/>
          <w:i/>
          <w:sz w:val="16"/>
          <w:szCs w:val="16"/>
        </w:rPr>
        <w:t>ἀ</w:t>
      </w:r>
      <w:r w:rsidRPr="00A023AE">
        <w:rPr>
          <w:rFonts w:ascii="Arial Narrow" w:hAnsi="Arial Narrow"/>
          <w:i/>
          <w:sz w:val="16"/>
          <w:szCs w:val="16"/>
        </w:rPr>
        <w:t>κο</w:t>
      </w:r>
      <w:r w:rsidRPr="00A023AE">
        <w:rPr>
          <w:rFonts w:ascii="Arial" w:hAnsi="Arial" w:cs="Arial"/>
          <w:i/>
          <w:sz w:val="16"/>
          <w:szCs w:val="16"/>
        </w:rPr>
        <w:t>ύ</w:t>
      </w:r>
      <w:r w:rsidRPr="00A023AE">
        <w:rPr>
          <w:rFonts w:ascii="Arial Narrow" w:hAnsi="Arial Narrow"/>
          <w:i/>
          <w:sz w:val="16"/>
          <w:szCs w:val="16"/>
        </w:rPr>
        <w:t>σ</w:t>
      </w:r>
      <w:r w:rsidRPr="00A023AE">
        <w:rPr>
          <w:rFonts w:ascii="Arial" w:hAnsi="Arial" w:cs="Arial"/>
          <w:i/>
          <w:sz w:val="16"/>
          <w:szCs w:val="16"/>
        </w:rPr>
        <w:t>ῃ</w:t>
      </w:r>
      <w:r w:rsidRPr="00DF06FA">
        <w:rPr>
          <w:rFonts w:ascii="Arial Narrow" w:hAnsi="Arial Narrow"/>
          <w:i/>
          <w:sz w:val="16"/>
          <w:szCs w:val="16"/>
          <w:lang w:val="en-GB"/>
        </w:rPr>
        <w:t xml:space="preserve"> </w:t>
      </w:r>
      <w:r w:rsidRPr="00A023AE">
        <w:rPr>
          <w:rFonts w:ascii="Arial" w:hAnsi="Arial" w:cs="Arial"/>
          <w:i/>
          <w:sz w:val="16"/>
          <w:szCs w:val="16"/>
        </w:rPr>
        <w:t>ὅ</w:t>
      </w:r>
      <w:r w:rsidRPr="00A023AE">
        <w:rPr>
          <w:rFonts w:ascii="Arial Narrow" w:hAnsi="Arial Narrow"/>
          <w:i/>
          <w:sz w:val="16"/>
          <w:szCs w:val="16"/>
        </w:rPr>
        <w:t>σα</w:t>
      </w:r>
      <w:r w:rsidRPr="00DF06FA">
        <w:rPr>
          <w:rFonts w:ascii="Arial Narrow" w:hAnsi="Arial Narrow"/>
          <w:i/>
          <w:sz w:val="16"/>
          <w:szCs w:val="16"/>
          <w:lang w:val="en-GB"/>
        </w:rPr>
        <w:t xml:space="preserve"> </w:t>
      </w:r>
      <w:r w:rsidRPr="00A023AE">
        <w:rPr>
          <w:rFonts w:ascii="Arial" w:hAnsi="Arial" w:cs="Arial"/>
          <w:i/>
          <w:sz w:val="16"/>
          <w:szCs w:val="16"/>
        </w:rPr>
        <w:t>ἐὰ</w:t>
      </w:r>
      <w:r w:rsidRPr="00A023AE">
        <w:rPr>
          <w:rFonts w:ascii="Arial Narrow" w:hAnsi="Arial Narrow"/>
          <w:i/>
          <w:sz w:val="16"/>
          <w:szCs w:val="16"/>
        </w:rPr>
        <w:t>ν</w:t>
      </w:r>
      <w:r w:rsidRPr="00DF06FA">
        <w:rPr>
          <w:rFonts w:ascii="Arial Narrow" w:hAnsi="Arial Narrow"/>
          <w:i/>
          <w:sz w:val="16"/>
          <w:szCs w:val="16"/>
          <w:lang w:val="en-GB"/>
        </w:rPr>
        <w:t xml:space="preserve"> </w:t>
      </w:r>
      <w:r w:rsidRPr="00A023AE">
        <w:rPr>
          <w:rFonts w:ascii="Arial Narrow" w:hAnsi="Arial Narrow"/>
          <w:i/>
          <w:sz w:val="16"/>
          <w:szCs w:val="16"/>
        </w:rPr>
        <w:t>λαλ</w:t>
      </w:r>
      <w:r w:rsidRPr="00A023AE">
        <w:rPr>
          <w:rFonts w:ascii="Arial" w:hAnsi="Arial" w:cs="Arial"/>
          <w:i/>
          <w:sz w:val="16"/>
          <w:szCs w:val="16"/>
        </w:rPr>
        <w:t>ή</w:t>
      </w:r>
      <w:r w:rsidRPr="00A023AE">
        <w:rPr>
          <w:rFonts w:ascii="Arial Narrow" w:hAnsi="Arial Narrow"/>
          <w:i/>
          <w:sz w:val="16"/>
          <w:szCs w:val="16"/>
        </w:rPr>
        <w:t>σ</w:t>
      </w:r>
      <w:r w:rsidRPr="00A023AE">
        <w:rPr>
          <w:rFonts w:ascii="Arial" w:hAnsi="Arial" w:cs="Arial"/>
          <w:i/>
          <w:sz w:val="16"/>
          <w:szCs w:val="16"/>
        </w:rPr>
        <w:t>ῃ</w:t>
      </w:r>
      <w:r w:rsidRPr="00DF06FA">
        <w:rPr>
          <w:rFonts w:ascii="Arial Narrow" w:hAnsi="Arial Narrow"/>
          <w:i/>
          <w:sz w:val="16"/>
          <w:szCs w:val="16"/>
          <w:lang w:val="en-GB"/>
        </w:rPr>
        <w:t xml:space="preserve"> </w:t>
      </w:r>
      <w:r w:rsidRPr="00A023AE">
        <w:rPr>
          <w:rFonts w:ascii="Arial" w:hAnsi="Arial" w:cs="Arial"/>
          <w:i/>
          <w:sz w:val="16"/>
          <w:szCs w:val="16"/>
        </w:rPr>
        <w:t>ὁ</w:t>
      </w:r>
      <w:r w:rsidRPr="00DF06FA">
        <w:rPr>
          <w:rFonts w:ascii="Arial Narrow" w:hAnsi="Arial Narrow"/>
          <w:i/>
          <w:sz w:val="16"/>
          <w:szCs w:val="16"/>
          <w:lang w:val="en-GB"/>
        </w:rPr>
        <w:t xml:space="preserve"> </w:t>
      </w:r>
      <w:r w:rsidRPr="00A023AE">
        <w:rPr>
          <w:rFonts w:ascii="Arial Narrow" w:hAnsi="Arial Narrow"/>
          <w:i/>
          <w:sz w:val="16"/>
          <w:szCs w:val="16"/>
        </w:rPr>
        <w:t>προφ</w:t>
      </w:r>
      <w:r w:rsidRPr="00A023AE">
        <w:rPr>
          <w:rFonts w:ascii="Arial" w:hAnsi="Arial" w:cs="Arial"/>
          <w:i/>
          <w:sz w:val="16"/>
          <w:szCs w:val="16"/>
        </w:rPr>
        <w:t>ή</w:t>
      </w:r>
      <w:r w:rsidRPr="00A023AE">
        <w:rPr>
          <w:rFonts w:ascii="Arial Narrow" w:hAnsi="Arial Narrow"/>
          <w:i/>
          <w:sz w:val="16"/>
          <w:szCs w:val="16"/>
        </w:rPr>
        <w:t>της</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π</w:t>
      </w:r>
      <w:r w:rsidRPr="00A023AE">
        <w:rPr>
          <w:rFonts w:ascii="Arial" w:hAnsi="Arial" w:cs="Arial"/>
          <w:i/>
          <w:sz w:val="16"/>
          <w:szCs w:val="16"/>
        </w:rPr>
        <w:t>ὶ</w:t>
      </w:r>
      <w:r w:rsidRPr="00DF06FA">
        <w:rPr>
          <w:rFonts w:ascii="Arial Narrow" w:hAnsi="Arial Narrow"/>
          <w:i/>
          <w:sz w:val="16"/>
          <w:szCs w:val="16"/>
          <w:lang w:val="en-GB"/>
        </w:rPr>
        <w:t xml:space="preserve"> </w:t>
      </w:r>
      <w:r w:rsidRPr="00A023AE">
        <w:rPr>
          <w:rFonts w:ascii="Arial Narrow" w:hAnsi="Arial Narrow"/>
          <w:i/>
          <w:sz w:val="16"/>
          <w:szCs w:val="16"/>
        </w:rPr>
        <w:t>τ</w:t>
      </w:r>
      <w:r w:rsidRPr="00A023AE">
        <w:rPr>
          <w:rFonts w:ascii="Arial" w:hAnsi="Arial" w:cs="Arial"/>
          <w:i/>
          <w:sz w:val="16"/>
          <w:szCs w:val="16"/>
        </w:rPr>
        <w:t>ῷ</w:t>
      </w:r>
      <w:r w:rsidRPr="00DF06FA">
        <w:rPr>
          <w:rFonts w:ascii="Arial Narrow" w:hAnsi="Arial Narrow"/>
          <w:i/>
          <w:sz w:val="16"/>
          <w:szCs w:val="16"/>
          <w:lang w:val="en-GB"/>
        </w:rPr>
        <w:t xml:space="preserve"> </w:t>
      </w:r>
      <w:r w:rsidRPr="00A023AE">
        <w:rPr>
          <w:rFonts w:ascii="Arial" w:hAnsi="Arial" w:cs="Arial"/>
          <w:i/>
          <w:sz w:val="16"/>
          <w:szCs w:val="16"/>
        </w:rPr>
        <w:t>ὀ</w:t>
      </w:r>
      <w:r w:rsidRPr="00A023AE">
        <w:rPr>
          <w:rFonts w:ascii="Arial Narrow" w:hAnsi="Arial Narrow"/>
          <w:i/>
          <w:sz w:val="16"/>
          <w:szCs w:val="16"/>
        </w:rPr>
        <w:t>ν</w:t>
      </w:r>
      <w:r w:rsidRPr="00A023AE">
        <w:rPr>
          <w:rFonts w:ascii="Arial" w:hAnsi="Arial" w:cs="Arial"/>
          <w:i/>
          <w:sz w:val="16"/>
          <w:szCs w:val="16"/>
        </w:rPr>
        <w:t>ό</w:t>
      </w:r>
      <w:r w:rsidRPr="00A023AE">
        <w:rPr>
          <w:rFonts w:ascii="Arial Narrow" w:hAnsi="Arial Narrow"/>
          <w:i/>
          <w:sz w:val="16"/>
          <w:szCs w:val="16"/>
        </w:rPr>
        <w:t>ματ</w:t>
      </w:r>
      <w:r w:rsidRPr="00A023AE">
        <w:rPr>
          <w:rFonts w:ascii="Arial" w:hAnsi="Arial" w:cs="Arial"/>
          <w:i/>
          <w:sz w:val="16"/>
          <w:szCs w:val="16"/>
        </w:rPr>
        <w:t>ί</w:t>
      </w:r>
      <w:r w:rsidRPr="00DF06FA">
        <w:rPr>
          <w:rFonts w:ascii="Arial Narrow" w:hAnsi="Arial Narrow"/>
          <w:i/>
          <w:sz w:val="16"/>
          <w:szCs w:val="16"/>
          <w:lang w:val="en-GB"/>
        </w:rPr>
        <w:t xml:space="preserve"> </w:t>
      </w:r>
      <w:r w:rsidRPr="00A023AE">
        <w:rPr>
          <w:rFonts w:ascii="Arial Narrow" w:hAnsi="Arial Narrow"/>
          <w:i/>
          <w:sz w:val="16"/>
          <w:szCs w:val="16"/>
        </w:rPr>
        <w:t>μου</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γ</w:t>
      </w:r>
      <w:r w:rsidRPr="00A023AE">
        <w:rPr>
          <w:rFonts w:ascii="Arial" w:hAnsi="Arial" w:cs="Arial"/>
          <w:i/>
          <w:sz w:val="16"/>
          <w:szCs w:val="16"/>
        </w:rPr>
        <w:t>ὼ</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κδικ</w:t>
      </w:r>
      <w:r w:rsidRPr="00A023AE">
        <w:rPr>
          <w:rFonts w:ascii="Arial" w:hAnsi="Arial" w:cs="Arial"/>
          <w:i/>
          <w:sz w:val="16"/>
          <w:szCs w:val="16"/>
        </w:rPr>
        <w:t>ή</w:t>
      </w:r>
      <w:r w:rsidRPr="00A023AE">
        <w:rPr>
          <w:rFonts w:ascii="Arial Narrow" w:hAnsi="Arial Narrow"/>
          <w:i/>
          <w:sz w:val="16"/>
          <w:szCs w:val="16"/>
        </w:rPr>
        <w:t>σω</w:t>
      </w:r>
      <w:r w:rsidRPr="00DF06FA">
        <w:rPr>
          <w:rFonts w:ascii="Arial Narrow" w:hAnsi="Arial Narrow"/>
          <w:i/>
          <w:sz w:val="16"/>
          <w:szCs w:val="16"/>
          <w:lang w:val="en-GB"/>
        </w:rPr>
        <w:t xml:space="preserve"> </w:t>
      </w:r>
      <w:r w:rsidRPr="00A023AE">
        <w:rPr>
          <w:rFonts w:ascii="Arial" w:hAnsi="Arial" w:cs="Arial"/>
          <w:i/>
          <w:sz w:val="16"/>
          <w:szCs w:val="16"/>
        </w:rPr>
        <w:t>ἐ</w:t>
      </w:r>
      <w:r w:rsidRPr="00A023AE">
        <w:rPr>
          <w:rFonts w:ascii="Arial Narrow" w:hAnsi="Arial Narrow"/>
          <w:i/>
          <w:sz w:val="16"/>
          <w:szCs w:val="16"/>
        </w:rPr>
        <w:t>ξ</w:t>
      </w:r>
      <w:r w:rsidRPr="00DF06FA">
        <w:rPr>
          <w:rFonts w:ascii="Arial Narrow" w:hAnsi="Arial Narrow"/>
          <w:i/>
          <w:sz w:val="16"/>
          <w:szCs w:val="16"/>
          <w:lang w:val="en-GB"/>
        </w:rPr>
        <w:t xml:space="preserve"> </w:t>
      </w:r>
      <w:r w:rsidRPr="00A023AE">
        <w:rPr>
          <w:rFonts w:ascii="Arial Narrow" w:hAnsi="Arial Narrow"/>
          <w:i/>
          <w:sz w:val="16"/>
          <w:szCs w:val="16"/>
        </w:rPr>
        <w:t>α</w:t>
      </w:r>
      <w:r w:rsidRPr="00A023AE">
        <w:rPr>
          <w:rFonts w:ascii="Arial" w:hAnsi="Arial" w:cs="Arial"/>
          <w:i/>
          <w:sz w:val="16"/>
          <w:szCs w:val="16"/>
        </w:rPr>
        <w:t>ὐ</w:t>
      </w:r>
      <w:r w:rsidRPr="00A023AE">
        <w:rPr>
          <w:rFonts w:ascii="Arial Narrow" w:hAnsi="Arial Narrow"/>
          <w:i/>
          <w:sz w:val="16"/>
          <w:szCs w:val="16"/>
        </w:rPr>
        <w:t>το</w:t>
      </w:r>
      <w:r w:rsidRPr="00A023AE">
        <w:rPr>
          <w:rFonts w:ascii="Arial" w:hAnsi="Arial" w:cs="Arial"/>
          <w:i/>
          <w:sz w:val="16"/>
          <w:szCs w:val="16"/>
        </w:rPr>
        <w:t>ῦ</w:t>
      </w:r>
      <w:r w:rsidRPr="00DF06FA">
        <w:rPr>
          <w:rFonts w:ascii="Arial Narrow" w:hAnsi="Arial Narrow"/>
          <w:i/>
          <w:sz w:val="16"/>
          <w:szCs w:val="16"/>
          <w:lang w:val="en-GB"/>
        </w:rPr>
        <w:t>».</w:t>
      </w:r>
    </w:p>
  </w:footnote>
  <w:footnote w:id="65">
    <w:p w:rsidR="0096034F" w:rsidRPr="00DF06FA" w:rsidRDefault="0096034F" w:rsidP="000168C7">
      <w:pPr>
        <w:pStyle w:val="ad"/>
        <w:jc w:val="both"/>
        <w:rPr>
          <w:rFonts w:ascii="Arial Narrow" w:hAnsi="Arial Narrow"/>
          <w:lang w:val="en-GB"/>
        </w:rPr>
      </w:pPr>
      <w:r w:rsidRPr="00A82738">
        <w:rPr>
          <w:rStyle w:val="ae"/>
          <w:rFonts w:ascii="Arial Narrow" w:hAnsi="Arial Narrow"/>
          <w:sz w:val="16"/>
        </w:rPr>
        <w:footnoteRef/>
      </w:r>
      <w:r w:rsidRPr="00DF06FA">
        <w:rPr>
          <w:rFonts w:ascii="Arial Narrow" w:hAnsi="Arial Narrow"/>
          <w:sz w:val="16"/>
          <w:lang w:val="en-GB"/>
        </w:rPr>
        <w:t xml:space="preserve"> </w:t>
      </w:r>
      <w:r w:rsidRPr="00A82738">
        <w:rPr>
          <w:rFonts w:ascii="Arial Narrow" w:hAnsi="Arial Narrow"/>
          <w:sz w:val="16"/>
        </w:rPr>
        <w:t>Δευτερονόμιο</w:t>
      </w:r>
      <w:r w:rsidRPr="00DF06FA">
        <w:rPr>
          <w:rFonts w:ascii="Arial Narrow" w:hAnsi="Arial Narrow"/>
          <w:sz w:val="16"/>
          <w:lang w:val="en-GB"/>
        </w:rPr>
        <w:t xml:space="preserve"> 31: 7 – 8: «</w:t>
      </w:r>
      <w:r w:rsidRPr="00DF06FA">
        <w:rPr>
          <w:rFonts w:ascii="Arial Narrow" w:hAnsi="Arial Narrow"/>
          <w:i/>
          <w:sz w:val="16"/>
          <w:lang w:val="en-GB"/>
        </w:rPr>
        <w:t xml:space="preserve">7 </w:t>
      </w:r>
      <w:r w:rsidRPr="00A82738">
        <w:rPr>
          <w:rFonts w:ascii="Arial Narrow" w:hAnsi="Arial Narrow"/>
          <w:i/>
          <w:sz w:val="16"/>
        </w:rPr>
        <w:t>κα</w:t>
      </w:r>
      <w:r w:rsidRPr="00A82738">
        <w:rPr>
          <w:rFonts w:ascii="Arial" w:hAnsi="Arial" w:cs="Arial"/>
          <w:i/>
          <w:sz w:val="16"/>
        </w:rPr>
        <w:t>ὶ</w:t>
      </w:r>
      <w:r w:rsidRPr="00DF06FA">
        <w:rPr>
          <w:rFonts w:ascii="Arial Narrow" w:hAnsi="Arial Narrow"/>
          <w:i/>
          <w:sz w:val="16"/>
          <w:lang w:val="en-GB"/>
        </w:rPr>
        <w:t xml:space="preserve"> </w:t>
      </w:r>
      <w:r w:rsidRPr="00A82738">
        <w:rPr>
          <w:rFonts w:ascii="Arial" w:hAnsi="Arial" w:cs="Arial"/>
          <w:i/>
          <w:sz w:val="16"/>
        </w:rPr>
        <w:t>ἐ</w:t>
      </w:r>
      <w:r w:rsidRPr="00A82738">
        <w:rPr>
          <w:rFonts w:ascii="Arial Narrow" w:hAnsi="Arial Narrow"/>
          <w:i/>
          <w:sz w:val="16"/>
        </w:rPr>
        <w:t>κ</w:t>
      </w:r>
      <w:r w:rsidRPr="00A82738">
        <w:rPr>
          <w:rFonts w:ascii="Arial" w:hAnsi="Arial" w:cs="Arial"/>
          <w:i/>
          <w:sz w:val="16"/>
        </w:rPr>
        <w:t>ά</w:t>
      </w:r>
      <w:r w:rsidRPr="00A82738">
        <w:rPr>
          <w:rFonts w:ascii="Arial Narrow" w:hAnsi="Arial Narrow"/>
          <w:i/>
          <w:sz w:val="16"/>
        </w:rPr>
        <w:t>λεσεν</w:t>
      </w:r>
      <w:r w:rsidRPr="00DF06FA">
        <w:rPr>
          <w:rFonts w:ascii="Arial Narrow" w:hAnsi="Arial Narrow"/>
          <w:i/>
          <w:sz w:val="16"/>
          <w:lang w:val="en-GB"/>
        </w:rPr>
        <w:t xml:space="preserve"> </w:t>
      </w:r>
      <w:r w:rsidRPr="00A82738">
        <w:rPr>
          <w:rFonts w:ascii="Arial Narrow" w:hAnsi="Arial Narrow"/>
          <w:i/>
          <w:sz w:val="16"/>
        </w:rPr>
        <w:t>μωυσ</w:t>
      </w:r>
      <w:r w:rsidRPr="00A82738">
        <w:rPr>
          <w:rFonts w:ascii="Arial" w:hAnsi="Arial" w:cs="Arial"/>
          <w:i/>
          <w:sz w:val="16"/>
        </w:rPr>
        <w:t>ῆ</w:t>
      </w:r>
      <w:r w:rsidRPr="00A82738">
        <w:rPr>
          <w:rFonts w:ascii="Arial Narrow" w:hAnsi="Arial Narrow"/>
          <w:i/>
          <w:sz w:val="16"/>
        </w:rPr>
        <w:t>ς</w:t>
      </w:r>
      <w:r w:rsidRPr="00DF06FA">
        <w:rPr>
          <w:rFonts w:ascii="Arial Narrow" w:hAnsi="Arial Narrow"/>
          <w:i/>
          <w:sz w:val="16"/>
          <w:lang w:val="en-GB"/>
        </w:rPr>
        <w:t xml:space="preserve"> </w:t>
      </w:r>
      <w:r w:rsidRPr="00A82738">
        <w:rPr>
          <w:rFonts w:ascii="Arial" w:hAnsi="Arial" w:cs="Arial"/>
          <w:i/>
          <w:sz w:val="16"/>
        </w:rPr>
        <w:t>ἰ</w:t>
      </w:r>
      <w:r w:rsidRPr="00A82738">
        <w:rPr>
          <w:rFonts w:ascii="Arial Narrow" w:hAnsi="Arial Narrow"/>
          <w:i/>
          <w:sz w:val="16"/>
        </w:rPr>
        <w:t>ησο</w:t>
      </w:r>
      <w:r w:rsidRPr="00A82738">
        <w:rPr>
          <w:rFonts w:ascii="Arial" w:hAnsi="Arial" w:cs="Arial"/>
          <w:i/>
          <w:sz w:val="16"/>
        </w:rPr>
        <w:t>ῦ</w:t>
      </w:r>
      <w:r w:rsidRPr="00A82738">
        <w:rPr>
          <w:rFonts w:ascii="Arial Narrow" w:hAnsi="Arial Narrow"/>
          <w:i/>
          <w:sz w:val="16"/>
        </w:rPr>
        <w:t>ν</w:t>
      </w:r>
      <w:r w:rsidRPr="00DF06FA">
        <w:rPr>
          <w:rFonts w:ascii="Arial Narrow" w:hAnsi="Arial Narrow"/>
          <w:i/>
          <w:sz w:val="16"/>
          <w:lang w:val="en-GB"/>
        </w:rPr>
        <w:t xml:space="preserve"> </w:t>
      </w:r>
      <w:r w:rsidRPr="00A82738">
        <w:rPr>
          <w:rFonts w:ascii="Arial Narrow" w:hAnsi="Arial Narrow"/>
          <w:i/>
          <w:sz w:val="16"/>
        </w:rPr>
        <w:t>κα</w:t>
      </w:r>
      <w:r w:rsidRPr="00A82738">
        <w:rPr>
          <w:rFonts w:ascii="Arial" w:hAnsi="Arial" w:cs="Arial"/>
          <w:i/>
          <w:sz w:val="16"/>
        </w:rPr>
        <w:t>ὶ</w:t>
      </w:r>
      <w:r w:rsidRPr="00DF06FA">
        <w:rPr>
          <w:rFonts w:ascii="Arial Narrow" w:hAnsi="Arial Narrow"/>
          <w:i/>
          <w:sz w:val="16"/>
          <w:lang w:val="en-GB"/>
        </w:rPr>
        <w:t xml:space="preserve"> </w:t>
      </w:r>
      <w:r w:rsidRPr="00A82738">
        <w:rPr>
          <w:rFonts w:ascii="Arial Narrow" w:hAnsi="Arial Narrow"/>
          <w:i/>
          <w:sz w:val="16"/>
        </w:rPr>
        <w:t>ε</w:t>
      </w:r>
      <w:r w:rsidRPr="00A82738">
        <w:rPr>
          <w:rFonts w:ascii="Arial" w:hAnsi="Arial" w:cs="Arial"/>
          <w:i/>
          <w:sz w:val="16"/>
        </w:rPr>
        <w:t>ἶ</w:t>
      </w:r>
      <w:r w:rsidRPr="00A82738">
        <w:rPr>
          <w:rFonts w:ascii="Arial Narrow" w:hAnsi="Arial Narrow"/>
          <w:i/>
          <w:sz w:val="16"/>
        </w:rPr>
        <w:t>πεν</w:t>
      </w:r>
      <w:r w:rsidRPr="00DF06FA">
        <w:rPr>
          <w:rFonts w:ascii="Arial Narrow" w:hAnsi="Arial Narrow"/>
          <w:i/>
          <w:sz w:val="16"/>
          <w:lang w:val="en-GB"/>
        </w:rPr>
        <w:t xml:space="preserve"> </w:t>
      </w:r>
      <w:r w:rsidRPr="00A82738">
        <w:rPr>
          <w:rFonts w:ascii="Arial Narrow" w:hAnsi="Arial Narrow"/>
          <w:i/>
          <w:sz w:val="16"/>
        </w:rPr>
        <w:t>α</w:t>
      </w:r>
      <w:r w:rsidRPr="00A82738">
        <w:rPr>
          <w:rFonts w:ascii="Arial" w:hAnsi="Arial" w:cs="Arial"/>
          <w:i/>
          <w:sz w:val="16"/>
        </w:rPr>
        <w:t>ὐ</w:t>
      </w:r>
      <w:r w:rsidRPr="00A82738">
        <w:rPr>
          <w:rFonts w:ascii="Arial Narrow" w:hAnsi="Arial Narrow"/>
          <w:i/>
          <w:sz w:val="16"/>
        </w:rPr>
        <w:t>τ</w:t>
      </w:r>
      <w:r w:rsidRPr="00A82738">
        <w:rPr>
          <w:rFonts w:ascii="Arial" w:hAnsi="Arial" w:cs="Arial"/>
          <w:i/>
          <w:sz w:val="16"/>
        </w:rPr>
        <w:t>ῷ</w:t>
      </w:r>
      <w:r w:rsidRPr="00DF06FA">
        <w:rPr>
          <w:rFonts w:ascii="Arial Narrow" w:hAnsi="Arial Narrow"/>
          <w:i/>
          <w:sz w:val="16"/>
          <w:lang w:val="en-GB"/>
        </w:rPr>
        <w:t xml:space="preserve"> </w:t>
      </w:r>
      <w:r w:rsidRPr="00A82738">
        <w:rPr>
          <w:rFonts w:ascii="Arial" w:hAnsi="Arial" w:cs="Arial"/>
          <w:i/>
          <w:sz w:val="16"/>
        </w:rPr>
        <w:t>ἔ</w:t>
      </w:r>
      <w:r w:rsidRPr="00A82738">
        <w:rPr>
          <w:rFonts w:ascii="Arial Narrow" w:hAnsi="Arial Narrow"/>
          <w:i/>
          <w:sz w:val="16"/>
        </w:rPr>
        <w:t>ναντι</w:t>
      </w:r>
      <w:r w:rsidRPr="00DF06FA">
        <w:rPr>
          <w:rFonts w:ascii="Arial Narrow" w:hAnsi="Arial Narrow"/>
          <w:i/>
          <w:sz w:val="16"/>
          <w:lang w:val="en-GB"/>
        </w:rPr>
        <w:t xml:space="preserve"> </w:t>
      </w:r>
      <w:r w:rsidRPr="00A82738">
        <w:rPr>
          <w:rFonts w:ascii="Arial Narrow" w:hAnsi="Arial Narrow"/>
          <w:i/>
          <w:sz w:val="16"/>
        </w:rPr>
        <w:t>παντ</w:t>
      </w:r>
      <w:r w:rsidRPr="00A82738">
        <w:rPr>
          <w:rFonts w:ascii="Arial" w:hAnsi="Arial" w:cs="Arial"/>
          <w:i/>
          <w:sz w:val="16"/>
        </w:rPr>
        <w:t>ὸ</w:t>
      </w:r>
      <w:r w:rsidRPr="00A82738">
        <w:rPr>
          <w:rFonts w:ascii="Arial Narrow" w:hAnsi="Arial Narrow"/>
          <w:i/>
          <w:sz w:val="16"/>
        </w:rPr>
        <w:t>ς</w:t>
      </w:r>
      <w:r w:rsidRPr="00DF06FA">
        <w:rPr>
          <w:rFonts w:ascii="Arial Narrow" w:hAnsi="Arial Narrow"/>
          <w:i/>
          <w:sz w:val="16"/>
          <w:lang w:val="en-GB"/>
        </w:rPr>
        <w:t xml:space="preserve"> </w:t>
      </w:r>
      <w:r w:rsidRPr="00A82738">
        <w:rPr>
          <w:rFonts w:ascii="Arial Narrow" w:hAnsi="Arial Narrow"/>
          <w:i/>
          <w:sz w:val="16"/>
        </w:rPr>
        <w:t>ισραηλ</w:t>
      </w:r>
      <w:r w:rsidRPr="00DF06FA">
        <w:rPr>
          <w:rFonts w:ascii="Arial Narrow" w:hAnsi="Arial Narrow"/>
          <w:i/>
          <w:sz w:val="16"/>
          <w:lang w:val="en-GB"/>
        </w:rPr>
        <w:t xml:space="preserve"> </w:t>
      </w:r>
      <w:r w:rsidRPr="00A82738">
        <w:rPr>
          <w:rFonts w:ascii="Arial" w:hAnsi="Arial" w:cs="Arial"/>
          <w:i/>
          <w:sz w:val="16"/>
        </w:rPr>
        <w:t>ἀ</w:t>
      </w:r>
      <w:r w:rsidRPr="00A82738">
        <w:rPr>
          <w:rFonts w:ascii="Arial Narrow" w:hAnsi="Arial Narrow"/>
          <w:i/>
          <w:sz w:val="16"/>
        </w:rPr>
        <w:t>νδρ</w:t>
      </w:r>
      <w:r w:rsidRPr="00A82738">
        <w:rPr>
          <w:rFonts w:ascii="Arial" w:hAnsi="Arial" w:cs="Arial"/>
          <w:i/>
          <w:sz w:val="16"/>
        </w:rPr>
        <w:t>ί</w:t>
      </w:r>
      <w:r w:rsidRPr="00A82738">
        <w:rPr>
          <w:rFonts w:ascii="Arial Narrow" w:hAnsi="Arial Narrow"/>
          <w:i/>
          <w:sz w:val="16"/>
        </w:rPr>
        <w:t>ζου</w:t>
      </w:r>
      <w:r w:rsidRPr="00DF06FA">
        <w:rPr>
          <w:rFonts w:ascii="Arial Narrow" w:hAnsi="Arial Narrow"/>
          <w:i/>
          <w:sz w:val="16"/>
          <w:lang w:val="en-GB"/>
        </w:rPr>
        <w:t xml:space="preserve"> </w:t>
      </w:r>
      <w:r w:rsidRPr="00A82738">
        <w:rPr>
          <w:rFonts w:ascii="Arial Narrow" w:hAnsi="Arial Narrow"/>
          <w:i/>
          <w:sz w:val="16"/>
        </w:rPr>
        <w:t>κα</w:t>
      </w:r>
      <w:r w:rsidRPr="00A82738">
        <w:rPr>
          <w:rFonts w:ascii="Arial" w:hAnsi="Arial" w:cs="Arial"/>
          <w:i/>
          <w:sz w:val="16"/>
        </w:rPr>
        <w:t>ὶ</w:t>
      </w:r>
      <w:r w:rsidRPr="00DF06FA">
        <w:rPr>
          <w:rFonts w:ascii="Arial Narrow" w:hAnsi="Arial Narrow"/>
          <w:i/>
          <w:sz w:val="16"/>
          <w:lang w:val="en-GB"/>
        </w:rPr>
        <w:t xml:space="preserve"> </w:t>
      </w:r>
      <w:r w:rsidRPr="00A82738">
        <w:rPr>
          <w:rFonts w:ascii="Arial" w:hAnsi="Arial" w:cs="Arial"/>
          <w:i/>
          <w:sz w:val="16"/>
        </w:rPr>
        <w:t>ἴ</w:t>
      </w:r>
      <w:r w:rsidRPr="00A82738">
        <w:rPr>
          <w:rFonts w:ascii="Arial Narrow" w:hAnsi="Arial Narrow"/>
          <w:i/>
          <w:sz w:val="16"/>
        </w:rPr>
        <w:t>σχυε</w:t>
      </w:r>
      <w:r w:rsidRPr="00DF06FA">
        <w:rPr>
          <w:rFonts w:ascii="Arial Narrow" w:hAnsi="Arial Narrow"/>
          <w:i/>
          <w:sz w:val="16"/>
          <w:lang w:val="en-GB"/>
        </w:rPr>
        <w:t xml:space="preserve"> </w:t>
      </w:r>
      <w:r w:rsidRPr="00A82738">
        <w:rPr>
          <w:rFonts w:ascii="Arial Narrow" w:hAnsi="Arial Narrow"/>
          <w:i/>
          <w:sz w:val="16"/>
        </w:rPr>
        <w:t>σ</w:t>
      </w:r>
      <w:r w:rsidRPr="00A82738">
        <w:rPr>
          <w:rFonts w:ascii="Arial" w:hAnsi="Arial" w:cs="Arial"/>
          <w:i/>
          <w:sz w:val="16"/>
        </w:rPr>
        <w:t>ὺ</w:t>
      </w:r>
      <w:r w:rsidRPr="00DF06FA">
        <w:rPr>
          <w:rFonts w:ascii="Arial Narrow" w:hAnsi="Arial Narrow"/>
          <w:i/>
          <w:sz w:val="16"/>
          <w:lang w:val="en-GB"/>
        </w:rPr>
        <w:t xml:space="preserve"> </w:t>
      </w:r>
      <w:r w:rsidRPr="00A82738">
        <w:rPr>
          <w:rFonts w:ascii="Arial Narrow" w:hAnsi="Arial Narrow"/>
          <w:i/>
          <w:sz w:val="16"/>
        </w:rPr>
        <w:t>γ</w:t>
      </w:r>
      <w:r w:rsidRPr="00A82738">
        <w:rPr>
          <w:rFonts w:ascii="Arial" w:hAnsi="Arial" w:cs="Arial"/>
          <w:i/>
          <w:sz w:val="16"/>
        </w:rPr>
        <w:t>ὰ</w:t>
      </w:r>
      <w:r w:rsidRPr="00A82738">
        <w:rPr>
          <w:rFonts w:ascii="Arial Narrow" w:hAnsi="Arial Narrow"/>
          <w:i/>
          <w:sz w:val="16"/>
        </w:rPr>
        <w:t>ρ</w:t>
      </w:r>
      <w:r w:rsidRPr="00DF06FA">
        <w:rPr>
          <w:rFonts w:ascii="Arial Narrow" w:hAnsi="Arial Narrow"/>
          <w:i/>
          <w:sz w:val="16"/>
          <w:lang w:val="en-GB"/>
        </w:rPr>
        <w:t xml:space="preserve"> </w:t>
      </w:r>
      <w:r w:rsidRPr="00A82738">
        <w:rPr>
          <w:rFonts w:ascii="Arial Narrow" w:hAnsi="Arial Narrow"/>
          <w:i/>
          <w:sz w:val="16"/>
        </w:rPr>
        <w:t>ε</w:t>
      </w:r>
      <w:r w:rsidRPr="00A82738">
        <w:rPr>
          <w:rFonts w:ascii="Arial" w:hAnsi="Arial" w:cs="Arial"/>
          <w:i/>
          <w:sz w:val="16"/>
        </w:rPr>
        <w:t>ἰ</w:t>
      </w:r>
      <w:r w:rsidRPr="00A82738">
        <w:rPr>
          <w:rFonts w:ascii="Arial Narrow" w:hAnsi="Arial Narrow"/>
          <w:i/>
          <w:sz w:val="16"/>
        </w:rPr>
        <w:t>σελε</w:t>
      </w:r>
      <w:r w:rsidRPr="00A82738">
        <w:rPr>
          <w:rFonts w:ascii="Arial" w:hAnsi="Arial" w:cs="Arial"/>
          <w:i/>
          <w:sz w:val="16"/>
        </w:rPr>
        <w:t>ύ</w:t>
      </w:r>
      <w:r w:rsidRPr="00A82738">
        <w:rPr>
          <w:rFonts w:ascii="Arial Narrow" w:hAnsi="Arial Narrow"/>
          <w:i/>
          <w:sz w:val="16"/>
        </w:rPr>
        <w:t>σ</w:t>
      </w:r>
      <w:r w:rsidRPr="00A82738">
        <w:rPr>
          <w:rFonts w:ascii="Arial" w:hAnsi="Arial" w:cs="Arial"/>
          <w:i/>
          <w:sz w:val="16"/>
        </w:rPr>
        <w:t>ῃ</w:t>
      </w:r>
      <w:r w:rsidRPr="00DF06FA">
        <w:rPr>
          <w:rFonts w:ascii="Arial Narrow" w:hAnsi="Arial Narrow"/>
          <w:i/>
          <w:sz w:val="16"/>
          <w:lang w:val="en-GB"/>
        </w:rPr>
        <w:t xml:space="preserve"> </w:t>
      </w:r>
      <w:r w:rsidRPr="00A82738">
        <w:rPr>
          <w:rFonts w:ascii="Arial Narrow" w:hAnsi="Arial Narrow"/>
          <w:i/>
          <w:sz w:val="16"/>
        </w:rPr>
        <w:t>πρ</w:t>
      </w:r>
      <w:r w:rsidRPr="00A82738">
        <w:rPr>
          <w:rFonts w:ascii="Arial" w:hAnsi="Arial" w:cs="Arial"/>
          <w:i/>
          <w:sz w:val="16"/>
        </w:rPr>
        <w:t>ὸ</w:t>
      </w:r>
      <w:r w:rsidRPr="00DF06FA">
        <w:rPr>
          <w:rFonts w:ascii="Arial Narrow" w:hAnsi="Arial Narrow"/>
          <w:i/>
          <w:sz w:val="16"/>
          <w:lang w:val="en-GB"/>
        </w:rPr>
        <w:t xml:space="preserve"> </w:t>
      </w:r>
      <w:r w:rsidRPr="00A82738">
        <w:rPr>
          <w:rFonts w:ascii="Arial Narrow" w:hAnsi="Arial Narrow"/>
          <w:i/>
          <w:sz w:val="16"/>
        </w:rPr>
        <w:t>προσ</w:t>
      </w:r>
      <w:r w:rsidRPr="00A82738">
        <w:rPr>
          <w:rFonts w:ascii="Arial" w:hAnsi="Arial" w:cs="Arial"/>
          <w:i/>
          <w:sz w:val="16"/>
        </w:rPr>
        <w:t>ώ</w:t>
      </w:r>
      <w:r w:rsidRPr="00A82738">
        <w:rPr>
          <w:rFonts w:ascii="Arial Narrow" w:hAnsi="Arial Narrow"/>
          <w:i/>
          <w:sz w:val="16"/>
        </w:rPr>
        <w:t>που</w:t>
      </w:r>
      <w:r w:rsidRPr="00DF06FA">
        <w:rPr>
          <w:rFonts w:ascii="Arial Narrow" w:hAnsi="Arial Narrow"/>
          <w:i/>
          <w:sz w:val="16"/>
          <w:lang w:val="en-GB"/>
        </w:rPr>
        <w:t xml:space="preserve"> </w:t>
      </w:r>
      <w:r w:rsidRPr="00A82738">
        <w:rPr>
          <w:rFonts w:ascii="Arial Narrow" w:hAnsi="Arial Narrow"/>
          <w:i/>
          <w:sz w:val="16"/>
        </w:rPr>
        <w:t>το</w:t>
      </w:r>
      <w:r w:rsidRPr="00A82738">
        <w:rPr>
          <w:rFonts w:ascii="Arial" w:hAnsi="Arial" w:cs="Arial"/>
          <w:i/>
          <w:sz w:val="16"/>
        </w:rPr>
        <w:t>ῦ</w:t>
      </w:r>
      <w:r w:rsidRPr="00DF06FA">
        <w:rPr>
          <w:rFonts w:ascii="Arial Narrow" w:hAnsi="Arial Narrow"/>
          <w:i/>
          <w:sz w:val="16"/>
          <w:lang w:val="en-GB"/>
        </w:rPr>
        <w:t xml:space="preserve"> </w:t>
      </w:r>
      <w:r w:rsidRPr="00A82738">
        <w:rPr>
          <w:rFonts w:ascii="Arial Narrow" w:hAnsi="Arial Narrow"/>
          <w:i/>
          <w:sz w:val="16"/>
        </w:rPr>
        <w:t>λαο</w:t>
      </w:r>
      <w:r w:rsidRPr="00A82738">
        <w:rPr>
          <w:rFonts w:ascii="Arial" w:hAnsi="Arial" w:cs="Arial"/>
          <w:i/>
          <w:sz w:val="16"/>
        </w:rPr>
        <w:t>ῦ</w:t>
      </w:r>
      <w:r w:rsidRPr="00DF06FA">
        <w:rPr>
          <w:rFonts w:ascii="Arial Narrow" w:hAnsi="Arial Narrow"/>
          <w:i/>
          <w:sz w:val="16"/>
          <w:lang w:val="en-GB"/>
        </w:rPr>
        <w:t xml:space="preserve"> </w:t>
      </w:r>
      <w:r w:rsidRPr="00A82738">
        <w:rPr>
          <w:rFonts w:ascii="Arial Narrow" w:hAnsi="Arial Narrow"/>
          <w:i/>
          <w:sz w:val="16"/>
        </w:rPr>
        <w:t>το</w:t>
      </w:r>
      <w:r w:rsidRPr="00A82738">
        <w:rPr>
          <w:rFonts w:ascii="Arial" w:hAnsi="Arial" w:cs="Arial"/>
          <w:i/>
          <w:sz w:val="16"/>
        </w:rPr>
        <w:t>ύ</w:t>
      </w:r>
      <w:r w:rsidRPr="00A82738">
        <w:rPr>
          <w:rFonts w:ascii="Arial Narrow" w:hAnsi="Arial Narrow"/>
          <w:i/>
          <w:sz w:val="16"/>
        </w:rPr>
        <w:t>του</w:t>
      </w:r>
      <w:r w:rsidRPr="00DF06FA">
        <w:rPr>
          <w:rFonts w:ascii="Arial Narrow" w:hAnsi="Arial Narrow"/>
          <w:i/>
          <w:sz w:val="16"/>
          <w:lang w:val="en-GB"/>
        </w:rPr>
        <w:t xml:space="preserve"> </w:t>
      </w:r>
      <w:r w:rsidRPr="00A82738">
        <w:rPr>
          <w:rFonts w:ascii="Arial Narrow" w:hAnsi="Arial Narrow"/>
          <w:i/>
          <w:sz w:val="16"/>
        </w:rPr>
        <w:t>ε</w:t>
      </w:r>
      <w:r w:rsidRPr="00A82738">
        <w:rPr>
          <w:rFonts w:ascii="Arial" w:hAnsi="Arial" w:cs="Arial"/>
          <w:i/>
          <w:sz w:val="16"/>
        </w:rPr>
        <w:t>ἰ</w:t>
      </w:r>
      <w:r w:rsidRPr="00A82738">
        <w:rPr>
          <w:rFonts w:ascii="Arial Narrow" w:hAnsi="Arial Narrow"/>
          <w:i/>
          <w:sz w:val="16"/>
        </w:rPr>
        <w:t>ς</w:t>
      </w:r>
      <w:r w:rsidRPr="00DF06FA">
        <w:rPr>
          <w:rFonts w:ascii="Arial Narrow" w:hAnsi="Arial Narrow"/>
          <w:i/>
          <w:sz w:val="16"/>
          <w:lang w:val="en-GB"/>
        </w:rPr>
        <w:t xml:space="preserve"> </w:t>
      </w:r>
      <w:r w:rsidRPr="00A82738">
        <w:rPr>
          <w:rFonts w:ascii="Arial Narrow" w:hAnsi="Arial Narrow"/>
          <w:i/>
          <w:sz w:val="16"/>
        </w:rPr>
        <w:t>τ</w:t>
      </w:r>
      <w:r w:rsidRPr="00A82738">
        <w:rPr>
          <w:rFonts w:ascii="Arial" w:hAnsi="Arial" w:cs="Arial"/>
          <w:i/>
          <w:sz w:val="16"/>
        </w:rPr>
        <w:t>ὴ</w:t>
      </w:r>
      <w:r w:rsidRPr="00A82738">
        <w:rPr>
          <w:rFonts w:ascii="Arial Narrow" w:hAnsi="Arial Narrow"/>
          <w:i/>
          <w:sz w:val="16"/>
        </w:rPr>
        <w:t>ν</w:t>
      </w:r>
      <w:r w:rsidRPr="00DF06FA">
        <w:rPr>
          <w:rFonts w:ascii="Arial Narrow" w:hAnsi="Arial Narrow"/>
          <w:i/>
          <w:sz w:val="16"/>
          <w:lang w:val="en-GB"/>
        </w:rPr>
        <w:t xml:space="preserve"> </w:t>
      </w:r>
      <w:r w:rsidRPr="00A82738">
        <w:rPr>
          <w:rFonts w:ascii="Arial Narrow" w:hAnsi="Arial Narrow"/>
          <w:i/>
          <w:sz w:val="16"/>
        </w:rPr>
        <w:t>γ</w:t>
      </w:r>
      <w:r w:rsidRPr="00A82738">
        <w:rPr>
          <w:rFonts w:ascii="Arial" w:hAnsi="Arial" w:cs="Arial"/>
          <w:i/>
          <w:sz w:val="16"/>
        </w:rPr>
        <w:t>ῆ</w:t>
      </w:r>
      <w:r w:rsidRPr="00A82738">
        <w:rPr>
          <w:rFonts w:ascii="Arial Narrow" w:hAnsi="Arial Narrow"/>
          <w:i/>
          <w:sz w:val="16"/>
        </w:rPr>
        <w:t>ν</w:t>
      </w:r>
      <w:r w:rsidRPr="00DF06FA">
        <w:rPr>
          <w:rFonts w:ascii="Arial Narrow" w:hAnsi="Arial Narrow"/>
          <w:i/>
          <w:sz w:val="16"/>
          <w:lang w:val="en-GB"/>
        </w:rPr>
        <w:t xml:space="preserve"> </w:t>
      </w:r>
      <w:r w:rsidRPr="00A82738">
        <w:rPr>
          <w:rFonts w:ascii="Arial" w:hAnsi="Arial" w:cs="Arial"/>
          <w:i/>
          <w:sz w:val="16"/>
        </w:rPr>
        <w:t>ἣ</w:t>
      </w:r>
      <w:r w:rsidRPr="00A82738">
        <w:rPr>
          <w:rFonts w:ascii="Arial Narrow" w:hAnsi="Arial Narrow"/>
          <w:i/>
          <w:sz w:val="16"/>
        </w:rPr>
        <w:t>ν</w:t>
      </w:r>
      <w:r w:rsidRPr="00DF06FA">
        <w:rPr>
          <w:rFonts w:ascii="Arial Narrow" w:hAnsi="Arial Narrow"/>
          <w:i/>
          <w:sz w:val="16"/>
          <w:lang w:val="en-GB"/>
        </w:rPr>
        <w:t xml:space="preserve"> </w:t>
      </w:r>
      <w:r w:rsidRPr="00A82738">
        <w:rPr>
          <w:rFonts w:ascii="Arial" w:hAnsi="Arial" w:cs="Arial"/>
          <w:i/>
          <w:sz w:val="16"/>
        </w:rPr>
        <w:t>ὤ</w:t>
      </w:r>
      <w:r w:rsidRPr="00A82738">
        <w:rPr>
          <w:rFonts w:ascii="Arial Narrow" w:hAnsi="Arial Narrow"/>
          <w:i/>
          <w:sz w:val="16"/>
        </w:rPr>
        <w:t>μοσεν</w:t>
      </w:r>
      <w:r w:rsidRPr="00DF06FA">
        <w:rPr>
          <w:rFonts w:ascii="Arial Narrow" w:hAnsi="Arial Narrow"/>
          <w:i/>
          <w:sz w:val="16"/>
          <w:lang w:val="en-GB"/>
        </w:rPr>
        <w:t xml:space="preserve"> </w:t>
      </w:r>
      <w:r w:rsidRPr="00A82738">
        <w:rPr>
          <w:rFonts w:ascii="Arial Narrow" w:hAnsi="Arial Narrow"/>
          <w:i/>
          <w:sz w:val="16"/>
        </w:rPr>
        <w:t>κ</w:t>
      </w:r>
      <w:r w:rsidRPr="00A82738">
        <w:rPr>
          <w:rFonts w:ascii="Arial" w:hAnsi="Arial" w:cs="Arial"/>
          <w:i/>
          <w:sz w:val="16"/>
        </w:rPr>
        <w:t>ύ</w:t>
      </w:r>
      <w:r w:rsidRPr="00A82738">
        <w:rPr>
          <w:rFonts w:ascii="Arial Narrow" w:hAnsi="Arial Narrow"/>
          <w:i/>
          <w:sz w:val="16"/>
        </w:rPr>
        <w:t>ριος</w:t>
      </w:r>
      <w:r w:rsidRPr="00DF06FA">
        <w:rPr>
          <w:rFonts w:ascii="Arial Narrow" w:hAnsi="Arial Narrow"/>
          <w:i/>
          <w:sz w:val="16"/>
          <w:lang w:val="en-GB"/>
        </w:rPr>
        <w:t xml:space="preserve"> </w:t>
      </w:r>
      <w:r w:rsidRPr="00A82738">
        <w:rPr>
          <w:rFonts w:ascii="Arial Narrow" w:hAnsi="Arial Narrow"/>
          <w:i/>
          <w:sz w:val="16"/>
        </w:rPr>
        <w:t>το</w:t>
      </w:r>
      <w:r w:rsidRPr="00A82738">
        <w:rPr>
          <w:rFonts w:ascii="Arial" w:hAnsi="Arial" w:cs="Arial"/>
          <w:i/>
          <w:sz w:val="16"/>
        </w:rPr>
        <w:t>ῖ</w:t>
      </w:r>
      <w:r w:rsidRPr="00A82738">
        <w:rPr>
          <w:rFonts w:ascii="Arial Narrow" w:hAnsi="Arial Narrow"/>
          <w:i/>
          <w:sz w:val="16"/>
        </w:rPr>
        <w:t>ς</w:t>
      </w:r>
      <w:r w:rsidRPr="00DF06FA">
        <w:rPr>
          <w:rFonts w:ascii="Arial Narrow" w:hAnsi="Arial Narrow"/>
          <w:i/>
          <w:sz w:val="16"/>
          <w:lang w:val="en-GB"/>
        </w:rPr>
        <w:t xml:space="preserve"> </w:t>
      </w:r>
      <w:r w:rsidRPr="00A82738">
        <w:rPr>
          <w:rFonts w:ascii="Arial Narrow" w:hAnsi="Arial Narrow"/>
          <w:i/>
          <w:sz w:val="16"/>
        </w:rPr>
        <w:t>πατρ</w:t>
      </w:r>
      <w:r w:rsidRPr="00A82738">
        <w:rPr>
          <w:rFonts w:ascii="Arial" w:hAnsi="Arial" w:cs="Arial"/>
          <w:i/>
          <w:sz w:val="16"/>
        </w:rPr>
        <w:t>ά</w:t>
      </w:r>
      <w:r w:rsidRPr="00A82738">
        <w:rPr>
          <w:rFonts w:ascii="Arial Narrow" w:hAnsi="Arial Narrow"/>
          <w:i/>
          <w:sz w:val="16"/>
        </w:rPr>
        <w:t>σιν</w:t>
      </w:r>
      <w:r w:rsidRPr="00DF06FA">
        <w:rPr>
          <w:rFonts w:ascii="Arial Narrow" w:hAnsi="Arial Narrow"/>
          <w:i/>
          <w:sz w:val="16"/>
          <w:lang w:val="en-GB"/>
        </w:rPr>
        <w:t xml:space="preserve"> </w:t>
      </w:r>
      <w:r w:rsidRPr="00A82738">
        <w:rPr>
          <w:rFonts w:ascii="Arial" w:hAnsi="Arial" w:cs="Arial"/>
          <w:i/>
          <w:sz w:val="16"/>
        </w:rPr>
        <w:t>ἡ</w:t>
      </w:r>
      <w:r w:rsidRPr="00A82738">
        <w:rPr>
          <w:rFonts w:ascii="Arial Narrow" w:hAnsi="Arial Narrow"/>
          <w:i/>
          <w:sz w:val="16"/>
        </w:rPr>
        <w:t>μ</w:t>
      </w:r>
      <w:r w:rsidRPr="00A82738">
        <w:rPr>
          <w:rFonts w:ascii="Arial" w:hAnsi="Arial" w:cs="Arial"/>
          <w:i/>
          <w:sz w:val="16"/>
        </w:rPr>
        <w:t>ῶ</w:t>
      </w:r>
      <w:r w:rsidRPr="00A82738">
        <w:rPr>
          <w:rFonts w:ascii="Arial Narrow" w:hAnsi="Arial Narrow"/>
          <w:i/>
          <w:sz w:val="16"/>
        </w:rPr>
        <w:t>ν</w:t>
      </w:r>
      <w:r w:rsidRPr="00DF06FA">
        <w:rPr>
          <w:rFonts w:ascii="Arial Narrow" w:hAnsi="Arial Narrow"/>
          <w:i/>
          <w:sz w:val="16"/>
          <w:lang w:val="en-GB"/>
        </w:rPr>
        <w:t xml:space="preserve"> </w:t>
      </w:r>
      <w:r w:rsidRPr="00A82738">
        <w:rPr>
          <w:rFonts w:ascii="Arial Narrow" w:hAnsi="Arial Narrow"/>
          <w:i/>
          <w:sz w:val="16"/>
        </w:rPr>
        <w:t>δο</w:t>
      </w:r>
      <w:r w:rsidRPr="00A82738">
        <w:rPr>
          <w:rFonts w:ascii="Arial" w:hAnsi="Arial" w:cs="Arial"/>
          <w:i/>
          <w:sz w:val="16"/>
        </w:rPr>
        <w:t>ῦ</w:t>
      </w:r>
      <w:r w:rsidRPr="00A82738">
        <w:rPr>
          <w:rFonts w:ascii="Arial Narrow" w:hAnsi="Arial Narrow"/>
          <w:i/>
          <w:sz w:val="16"/>
        </w:rPr>
        <w:t>ναι</w:t>
      </w:r>
      <w:r w:rsidRPr="00DF06FA">
        <w:rPr>
          <w:rFonts w:ascii="Arial Narrow" w:hAnsi="Arial Narrow"/>
          <w:i/>
          <w:sz w:val="16"/>
          <w:lang w:val="en-GB"/>
        </w:rPr>
        <w:t xml:space="preserve"> </w:t>
      </w:r>
      <w:r w:rsidRPr="00A82738">
        <w:rPr>
          <w:rFonts w:ascii="Arial Narrow" w:hAnsi="Arial Narrow"/>
          <w:i/>
          <w:sz w:val="16"/>
        </w:rPr>
        <w:t>α</w:t>
      </w:r>
      <w:r w:rsidRPr="00A82738">
        <w:rPr>
          <w:rFonts w:ascii="Arial" w:hAnsi="Arial" w:cs="Arial"/>
          <w:i/>
          <w:sz w:val="16"/>
        </w:rPr>
        <w:t>ὐ</w:t>
      </w:r>
      <w:r w:rsidRPr="00A82738">
        <w:rPr>
          <w:rFonts w:ascii="Arial Narrow" w:hAnsi="Arial Narrow"/>
          <w:i/>
          <w:sz w:val="16"/>
        </w:rPr>
        <w:t>το</w:t>
      </w:r>
      <w:r w:rsidRPr="00A82738">
        <w:rPr>
          <w:rFonts w:ascii="Arial" w:hAnsi="Arial" w:cs="Arial"/>
          <w:i/>
          <w:sz w:val="16"/>
        </w:rPr>
        <w:t>ῖ</w:t>
      </w:r>
      <w:r w:rsidRPr="00A82738">
        <w:rPr>
          <w:rFonts w:ascii="Arial Narrow" w:hAnsi="Arial Narrow"/>
          <w:i/>
          <w:sz w:val="16"/>
        </w:rPr>
        <w:t>ς</w:t>
      </w:r>
      <w:r w:rsidRPr="00DF06FA">
        <w:rPr>
          <w:rFonts w:ascii="Arial Narrow" w:hAnsi="Arial Narrow"/>
          <w:i/>
          <w:sz w:val="16"/>
          <w:lang w:val="en-GB"/>
        </w:rPr>
        <w:t xml:space="preserve"> </w:t>
      </w:r>
      <w:r w:rsidRPr="00A82738">
        <w:rPr>
          <w:rFonts w:ascii="Arial Narrow" w:hAnsi="Arial Narrow"/>
          <w:i/>
          <w:sz w:val="16"/>
        </w:rPr>
        <w:t>κα</w:t>
      </w:r>
      <w:r w:rsidRPr="00A82738">
        <w:rPr>
          <w:rFonts w:ascii="Arial" w:hAnsi="Arial" w:cs="Arial"/>
          <w:i/>
          <w:sz w:val="16"/>
        </w:rPr>
        <w:t>ὶ</w:t>
      </w:r>
      <w:r w:rsidRPr="00DF06FA">
        <w:rPr>
          <w:rFonts w:ascii="Arial Narrow" w:hAnsi="Arial Narrow"/>
          <w:i/>
          <w:sz w:val="16"/>
          <w:lang w:val="en-GB"/>
        </w:rPr>
        <w:t xml:space="preserve"> </w:t>
      </w:r>
      <w:r w:rsidRPr="00A82738">
        <w:rPr>
          <w:rFonts w:ascii="Arial Narrow" w:hAnsi="Arial Narrow"/>
          <w:i/>
          <w:sz w:val="16"/>
        </w:rPr>
        <w:t>σ</w:t>
      </w:r>
      <w:r w:rsidRPr="00A82738">
        <w:rPr>
          <w:rFonts w:ascii="Arial" w:hAnsi="Arial" w:cs="Arial"/>
          <w:i/>
          <w:sz w:val="16"/>
        </w:rPr>
        <w:t>ὺ</w:t>
      </w:r>
      <w:r w:rsidRPr="00DF06FA">
        <w:rPr>
          <w:rFonts w:ascii="Arial Narrow" w:hAnsi="Arial Narrow"/>
          <w:i/>
          <w:sz w:val="16"/>
          <w:lang w:val="en-GB"/>
        </w:rPr>
        <w:t xml:space="preserve"> </w:t>
      </w:r>
      <w:r w:rsidRPr="00A82738">
        <w:rPr>
          <w:rFonts w:ascii="Arial Narrow" w:hAnsi="Arial Narrow"/>
          <w:i/>
          <w:sz w:val="16"/>
        </w:rPr>
        <w:t>κατακληρονομ</w:t>
      </w:r>
      <w:r w:rsidRPr="00A82738">
        <w:rPr>
          <w:rFonts w:ascii="Arial" w:hAnsi="Arial" w:cs="Arial"/>
          <w:i/>
          <w:sz w:val="16"/>
        </w:rPr>
        <w:t>ή</w:t>
      </w:r>
      <w:r w:rsidRPr="00A82738">
        <w:rPr>
          <w:rFonts w:ascii="Arial Narrow" w:hAnsi="Arial Narrow"/>
          <w:i/>
          <w:sz w:val="16"/>
        </w:rPr>
        <w:t>σεις</w:t>
      </w:r>
      <w:r w:rsidRPr="00DF06FA">
        <w:rPr>
          <w:rFonts w:ascii="Arial Narrow" w:hAnsi="Arial Narrow"/>
          <w:i/>
          <w:sz w:val="16"/>
          <w:lang w:val="en-GB"/>
        </w:rPr>
        <w:t xml:space="preserve"> </w:t>
      </w:r>
      <w:r w:rsidRPr="00A82738">
        <w:rPr>
          <w:rFonts w:ascii="Arial Narrow" w:hAnsi="Arial Narrow"/>
          <w:i/>
          <w:sz w:val="16"/>
        </w:rPr>
        <w:t>α</w:t>
      </w:r>
      <w:r w:rsidRPr="00A82738">
        <w:rPr>
          <w:rFonts w:ascii="Arial" w:hAnsi="Arial" w:cs="Arial"/>
          <w:i/>
          <w:sz w:val="16"/>
        </w:rPr>
        <w:t>ὐ</w:t>
      </w:r>
      <w:r w:rsidRPr="00A82738">
        <w:rPr>
          <w:rFonts w:ascii="Arial Narrow" w:hAnsi="Arial Narrow"/>
          <w:i/>
          <w:sz w:val="16"/>
        </w:rPr>
        <w:t>τ</w:t>
      </w:r>
      <w:r w:rsidRPr="00A82738">
        <w:rPr>
          <w:rFonts w:ascii="Arial" w:hAnsi="Arial" w:cs="Arial"/>
          <w:i/>
          <w:sz w:val="16"/>
        </w:rPr>
        <w:t>ὴ</w:t>
      </w:r>
      <w:r w:rsidRPr="00A82738">
        <w:rPr>
          <w:rFonts w:ascii="Arial Narrow" w:hAnsi="Arial Narrow"/>
          <w:i/>
          <w:sz w:val="16"/>
        </w:rPr>
        <w:t>ν</w:t>
      </w:r>
      <w:r w:rsidRPr="00DF06FA">
        <w:rPr>
          <w:rFonts w:ascii="Arial Narrow" w:hAnsi="Arial Narrow"/>
          <w:i/>
          <w:sz w:val="16"/>
          <w:lang w:val="en-GB"/>
        </w:rPr>
        <w:t xml:space="preserve"> </w:t>
      </w:r>
      <w:r w:rsidRPr="00A82738">
        <w:rPr>
          <w:rFonts w:ascii="Arial Narrow" w:hAnsi="Arial Narrow"/>
          <w:i/>
          <w:sz w:val="16"/>
        </w:rPr>
        <w:t>α</w:t>
      </w:r>
      <w:r w:rsidRPr="00A82738">
        <w:rPr>
          <w:rFonts w:ascii="Arial" w:hAnsi="Arial" w:cs="Arial"/>
          <w:i/>
          <w:sz w:val="16"/>
        </w:rPr>
        <w:t>ὐ</w:t>
      </w:r>
      <w:r w:rsidRPr="00A82738">
        <w:rPr>
          <w:rFonts w:ascii="Arial Narrow" w:hAnsi="Arial Narrow"/>
          <w:i/>
          <w:sz w:val="16"/>
        </w:rPr>
        <w:t>το</w:t>
      </w:r>
      <w:r w:rsidRPr="00A82738">
        <w:rPr>
          <w:rFonts w:ascii="Arial" w:hAnsi="Arial" w:cs="Arial"/>
          <w:i/>
          <w:sz w:val="16"/>
        </w:rPr>
        <w:t>ῖ</w:t>
      </w:r>
      <w:r w:rsidRPr="00A82738">
        <w:rPr>
          <w:rFonts w:ascii="Arial Narrow" w:hAnsi="Arial Narrow"/>
          <w:i/>
          <w:sz w:val="16"/>
        </w:rPr>
        <w:t>ς</w:t>
      </w:r>
      <w:r w:rsidRPr="00DF06FA">
        <w:rPr>
          <w:rFonts w:ascii="Arial Narrow" w:hAnsi="Arial Narrow"/>
          <w:i/>
          <w:sz w:val="16"/>
          <w:lang w:val="en-GB"/>
        </w:rPr>
        <w:t xml:space="preserve"> 8 </w:t>
      </w:r>
      <w:r w:rsidRPr="00A82738">
        <w:rPr>
          <w:rFonts w:ascii="Arial Narrow" w:hAnsi="Arial Narrow"/>
          <w:i/>
          <w:sz w:val="16"/>
        </w:rPr>
        <w:t>κα</w:t>
      </w:r>
      <w:r w:rsidRPr="00A82738">
        <w:rPr>
          <w:rFonts w:ascii="Arial" w:hAnsi="Arial" w:cs="Arial"/>
          <w:i/>
          <w:sz w:val="16"/>
        </w:rPr>
        <w:t>ὶ</w:t>
      </w:r>
      <w:r w:rsidRPr="00DF06FA">
        <w:rPr>
          <w:rFonts w:ascii="Arial Narrow" w:hAnsi="Arial Narrow"/>
          <w:i/>
          <w:sz w:val="16"/>
          <w:lang w:val="en-GB"/>
        </w:rPr>
        <w:t xml:space="preserve"> </w:t>
      </w:r>
      <w:r w:rsidRPr="00A82738">
        <w:rPr>
          <w:rFonts w:ascii="Arial Narrow" w:hAnsi="Arial Narrow"/>
          <w:i/>
          <w:sz w:val="16"/>
        </w:rPr>
        <w:t>κ</w:t>
      </w:r>
      <w:r w:rsidRPr="00A82738">
        <w:rPr>
          <w:rFonts w:ascii="Arial" w:hAnsi="Arial" w:cs="Arial"/>
          <w:i/>
          <w:sz w:val="16"/>
        </w:rPr>
        <w:t>ύ</w:t>
      </w:r>
      <w:r w:rsidRPr="00A82738">
        <w:rPr>
          <w:rFonts w:ascii="Arial Narrow" w:hAnsi="Arial Narrow"/>
          <w:i/>
          <w:sz w:val="16"/>
        </w:rPr>
        <w:t>ριος</w:t>
      </w:r>
      <w:r w:rsidRPr="00DF06FA">
        <w:rPr>
          <w:rFonts w:ascii="Arial Narrow" w:hAnsi="Arial Narrow"/>
          <w:i/>
          <w:sz w:val="16"/>
          <w:lang w:val="en-GB"/>
        </w:rPr>
        <w:t xml:space="preserve"> </w:t>
      </w:r>
      <w:r w:rsidRPr="00A82738">
        <w:rPr>
          <w:rFonts w:ascii="Arial" w:hAnsi="Arial" w:cs="Arial"/>
          <w:i/>
          <w:sz w:val="16"/>
        </w:rPr>
        <w:t>ὁ</w:t>
      </w:r>
      <w:r w:rsidRPr="00DF06FA">
        <w:rPr>
          <w:rFonts w:ascii="Arial Narrow" w:hAnsi="Arial Narrow"/>
          <w:i/>
          <w:sz w:val="16"/>
          <w:lang w:val="en-GB"/>
        </w:rPr>
        <w:t xml:space="preserve"> </w:t>
      </w:r>
      <w:r w:rsidRPr="00A82738">
        <w:rPr>
          <w:rFonts w:ascii="Arial Narrow" w:hAnsi="Arial Narrow"/>
          <w:i/>
          <w:sz w:val="16"/>
        </w:rPr>
        <w:t>συμπορευ</w:t>
      </w:r>
      <w:r w:rsidRPr="00A82738">
        <w:rPr>
          <w:rFonts w:ascii="Arial" w:hAnsi="Arial" w:cs="Arial"/>
          <w:i/>
          <w:sz w:val="16"/>
        </w:rPr>
        <w:t>ό</w:t>
      </w:r>
      <w:r w:rsidRPr="00A82738">
        <w:rPr>
          <w:rFonts w:ascii="Arial Narrow" w:hAnsi="Arial Narrow"/>
          <w:i/>
          <w:sz w:val="16"/>
        </w:rPr>
        <w:t>μενος</w:t>
      </w:r>
      <w:r w:rsidRPr="00DF06FA">
        <w:rPr>
          <w:rFonts w:ascii="Arial Narrow" w:hAnsi="Arial Narrow"/>
          <w:i/>
          <w:sz w:val="16"/>
          <w:lang w:val="en-GB"/>
        </w:rPr>
        <w:t xml:space="preserve"> </w:t>
      </w:r>
      <w:r w:rsidRPr="00A82738">
        <w:rPr>
          <w:rFonts w:ascii="Arial Narrow" w:hAnsi="Arial Narrow"/>
          <w:i/>
          <w:sz w:val="16"/>
        </w:rPr>
        <w:t>μετ</w:t>
      </w:r>
      <w:r w:rsidRPr="00A82738">
        <w:rPr>
          <w:rFonts w:ascii="Arial" w:hAnsi="Arial" w:cs="Arial"/>
          <w:i/>
          <w:sz w:val="16"/>
        </w:rPr>
        <w:t>ὰ</w:t>
      </w:r>
      <w:r w:rsidRPr="00DF06FA">
        <w:rPr>
          <w:rFonts w:ascii="Arial Narrow" w:hAnsi="Arial Narrow"/>
          <w:i/>
          <w:sz w:val="16"/>
          <w:lang w:val="en-GB"/>
        </w:rPr>
        <w:t xml:space="preserve"> </w:t>
      </w:r>
      <w:r w:rsidRPr="00A82738">
        <w:rPr>
          <w:rFonts w:ascii="Arial Narrow" w:hAnsi="Arial Narrow"/>
          <w:i/>
          <w:sz w:val="16"/>
        </w:rPr>
        <w:t>σο</w:t>
      </w:r>
      <w:r w:rsidRPr="00A82738">
        <w:rPr>
          <w:rFonts w:ascii="Arial" w:hAnsi="Arial" w:cs="Arial"/>
          <w:i/>
          <w:sz w:val="16"/>
        </w:rPr>
        <w:t>ῦ</w:t>
      </w:r>
      <w:r w:rsidRPr="00DF06FA">
        <w:rPr>
          <w:rFonts w:ascii="Arial Narrow" w:hAnsi="Arial Narrow"/>
          <w:i/>
          <w:sz w:val="16"/>
          <w:lang w:val="en-GB"/>
        </w:rPr>
        <w:t xml:space="preserve"> </w:t>
      </w:r>
      <w:r w:rsidRPr="00A82738">
        <w:rPr>
          <w:rFonts w:ascii="Arial Narrow" w:hAnsi="Arial Narrow"/>
          <w:i/>
          <w:sz w:val="16"/>
        </w:rPr>
        <w:t>ο</w:t>
      </w:r>
      <w:r w:rsidRPr="00A82738">
        <w:rPr>
          <w:rFonts w:ascii="Arial" w:hAnsi="Arial" w:cs="Arial"/>
          <w:i/>
          <w:sz w:val="16"/>
        </w:rPr>
        <w:t>ὐ</w:t>
      </w:r>
      <w:r w:rsidRPr="00A82738">
        <w:rPr>
          <w:rFonts w:ascii="Arial Narrow" w:hAnsi="Arial Narrow"/>
          <w:i/>
          <w:sz w:val="16"/>
        </w:rPr>
        <w:t>κ</w:t>
      </w:r>
      <w:r w:rsidRPr="00DF06FA">
        <w:rPr>
          <w:rFonts w:ascii="Arial Narrow" w:hAnsi="Arial Narrow"/>
          <w:i/>
          <w:sz w:val="16"/>
          <w:lang w:val="en-GB"/>
        </w:rPr>
        <w:t xml:space="preserve"> </w:t>
      </w:r>
      <w:r w:rsidRPr="00A82738">
        <w:rPr>
          <w:rFonts w:ascii="Arial" w:hAnsi="Arial" w:cs="Arial"/>
          <w:i/>
          <w:sz w:val="16"/>
        </w:rPr>
        <w:t>ἀ</w:t>
      </w:r>
      <w:r w:rsidRPr="00A82738">
        <w:rPr>
          <w:rFonts w:ascii="Arial Narrow" w:hAnsi="Arial Narrow"/>
          <w:i/>
          <w:sz w:val="16"/>
        </w:rPr>
        <w:t>ν</w:t>
      </w:r>
      <w:r w:rsidRPr="00A82738">
        <w:rPr>
          <w:rFonts w:ascii="Arial" w:hAnsi="Arial" w:cs="Arial"/>
          <w:i/>
          <w:sz w:val="16"/>
        </w:rPr>
        <w:t>ή</w:t>
      </w:r>
      <w:r w:rsidRPr="00A82738">
        <w:rPr>
          <w:rFonts w:ascii="Arial Narrow" w:hAnsi="Arial Narrow"/>
          <w:i/>
          <w:sz w:val="16"/>
        </w:rPr>
        <w:t>σει</w:t>
      </w:r>
      <w:r w:rsidRPr="00DF06FA">
        <w:rPr>
          <w:rFonts w:ascii="Arial Narrow" w:hAnsi="Arial Narrow"/>
          <w:i/>
          <w:sz w:val="16"/>
          <w:lang w:val="en-GB"/>
        </w:rPr>
        <w:t xml:space="preserve"> </w:t>
      </w:r>
      <w:r w:rsidRPr="00A82738">
        <w:rPr>
          <w:rFonts w:ascii="Arial Narrow" w:hAnsi="Arial Narrow"/>
          <w:i/>
          <w:sz w:val="16"/>
        </w:rPr>
        <w:t>σε</w:t>
      </w:r>
      <w:r w:rsidRPr="00DF06FA">
        <w:rPr>
          <w:rFonts w:ascii="Arial Narrow" w:hAnsi="Arial Narrow"/>
          <w:i/>
          <w:sz w:val="16"/>
          <w:lang w:val="en-GB"/>
        </w:rPr>
        <w:t xml:space="preserve"> </w:t>
      </w:r>
      <w:r w:rsidRPr="00A82738">
        <w:rPr>
          <w:rFonts w:ascii="Arial Narrow" w:hAnsi="Arial Narrow"/>
          <w:i/>
          <w:sz w:val="16"/>
        </w:rPr>
        <w:t>ο</w:t>
      </w:r>
      <w:r w:rsidRPr="00A82738">
        <w:rPr>
          <w:rFonts w:ascii="Arial" w:hAnsi="Arial" w:cs="Arial"/>
          <w:i/>
          <w:sz w:val="16"/>
        </w:rPr>
        <w:t>ὐ</w:t>
      </w:r>
      <w:r w:rsidRPr="00A82738">
        <w:rPr>
          <w:rFonts w:ascii="Arial Narrow" w:hAnsi="Arial Narrow"/>
          <w:i/>
          <w:sz w:val="16"/>
        </w:rPr>
        <w:t>δ</w:t>
      </w:r>
      <w:r w:rsidRPr="00A82738">
        <w:rPr>
          <w:rFonts w:ascii="Arial" w:hAnsi="Arial" w:cs="Arial"/>
          <w:i/>
          <w:sz w:val="16"/>
        </w:rPr>
        <w:t>ὲ</w:t>
      </w:r>
      <w:r w:rsidRPr="00DF06FA">
        <w:rPr>
          <w:rFonts w:ascii="Arial Narrow" w:hAnsi="Arial Narrow"/>
          <w:i/>
          <w:sz w:val="16"/>
          <w:lang w:val="en-GB"/>
        </w:rPr>
        <w:t xml:space="preserve"> </w:t>
      </w:r>
      <w:r w:rsidRPr="00A82738">
        <w:rPr>
          <w:rFonts w:ascii="Arial Narrow" w:hAnsi="Arial Narrow"/>
          <w:i/>
          <w:sz w:val="16"/>
        </w:rPr>
        <w:t>μ</w:t>
      </w:r>
      <w:r w:rsidRPr="00A82738">
        <w:rPr>
          <w:rFonts w:ascii="Arial" w:hAnsi="Arial" w:cs="Arial"/>
          <w:i/>
          <w:sz w:val="16"/>
        </w:rPr>
        <w:t>ὴ</w:t>
      </w:r>
      <w:r w:rsidRPr="00DF06FA">
        <w:rPr>
          <w:rFonts w:ascii="Arial Narrow" w:hAnsi="Arial Narrow"/>
          <w:i/>
          <w:sz w:val="16"/>
          <w:lang w:val="en-GB"/>
        </w:rPr>
        <w:t xml:space="preserve"> </w:t>
      </w:r>
      <w:r w:rsidRPr="00A82738">
        <w:rPr>
          <w:rFonts w:ascii="Arial" w:hAnsi="Arial" w:cs="Arial"/>
          <w:i/>
          <w:sz w:val="16"/>
        </w:rPr>
        <w:t>ἐ</w:t>
      </w:r>
      <w:r w:rsidRPr="00A82738">
        <w:rPr>
          <w:rFonts w:ascii="Arial Narrow" w:hAnsi="Arial Narrow"/>
          <w:i/>
          <w:sz w:val="16"/>
        </w:rPr>
        <w:t>γκαταλ</w:t>
      </w:r>
      <w:r w:rsidRPr="00A82738">
        <w:rPr>
          <w:rFonts w:ascii="Arial" w:hAnsi="Arial" w:cs="Arial"/>
          <w:i/>
          <w:sz w:val="16"/>
        </w:rPr>
        <w:t>ί</w:t>
      </w:r>
      <w:r w:rsidRPr="00A82738">
        <w:rPr>
          <w:rFonts w:ascii="Arial Narrow" w:hAnsi="Arial Narrow"/>
          <w:i/>
          <w:sz w:val="16"/>
        </w:rPr>
        <w:t>π</w:t>
      </w:r>
      <w:r w:rsidRPr="00A82738">
        <w:rPr>
          <w:rFonts w:ascii="Arial" w:hAnsi="Arial" w:cs="Arial"/>
          <w:i/>
          <w:sz w:val="16"/>
        </w:rPr>
        <w:t>ῃ</w:t>
      </w:r>
      <w:r w:rsidRPr="00DF06FA">
        <w:rPr>
          <w:rFonts w:ascii="Arial Narrow" w:hAnsi="Arial Narrow"/>
          <w:i/>
          <w:sz w:val="16"/>
          <w:lang w:val="en-GB"/>
        </w:rPr>
        <w:t xml:space="preserve"> </w:t>
      </w:r>
      <w:r w:rsidRPr="00A82738">
        <w:rPr>
          <w:rFonts w:ascii="Arial Narrow" w:hAnsi="Arial Narrow"/>
          <w:i/>
          <w:sz w:val="16"/>
        </w:rPr>
        <w:t>σε</w:t>
      </w:r>
      <w:r w:rsidRPr="00DF06FA">
        <w:rPr>
          <w:rFonts w:ascii="Arial Narrow" w:hAnsi="Arial Narrow"/>
          <w:i/>
          <w:sz w:val="16"/>
          <w:lang w:val="en-GB"/>
        </w:rPr>
        <w:t xml:space="preserve"> </w:t>
      </w:r>
      <w:r w:rsidRPr="00A82738">
        <w:rPr>
          <w:rFonts w:ascii="Arial Narrow" w:hAnsi="Arial Narrow"/>
          <w:i/>
          <w:sz w:val="16"/>
        </w:rPr>
        <w:t>μ</w:t>
      </w:r>
      <w:r w:rsidRPr="00A82738">
        <w:rPr>
          <w:rFonts w:ascii="Arial" w:hAnsi="Arial" w:cs="Arial"/>
          <w:i/>
          <w:sz w:val="16"/>
        </w:rPr>
        <w:t>ὴ</w:t>
      </w:r>
      <w:r w:rsidRPr="00DF06FA">
        <w:rPr>
          <w:rFonts w:ascii="Arial Narrow" w:hAnsi="Arial Narrow"/>
          <w:i/>
          <w:sz w:val="16"/>
          <w:lang w:val="en-GB"/>
        </w:rPr>
        <w:t xml:space="preserve"> </w:t>
      </w:r>
      <w:r w:rsidRPr="00A82738">
        <w:rPr>
          <w:rFonts w:ascii="Arial Narrow" w:hAnsi="Arial Narrow"/>
          <w:i/>
          <w:sz w:val="16"/>
        </w:rPr>
        <w:t>φοβο</w:t>
      </w:r>
      <w:r w:rsidRPr="00A82738">
        <w:rPr>
          <w:rFonts w:ascii="Arial" w:hAnsi="Arial" w:cs="Arial"/>
          <w:i/>
          <w:sz w:val="16"/>
        </w:rPr>
        <w:t>ῦ</w:t>
      </w:r>
      <w:r w:rsidRPr="00DF06FA">
        <w:rPr>
          <w:rFonts w:ascii="Arial Narrow" w:hAnsi="Arial Narrow"/>
          <w:i/>
          <w:sz w:val="16"/>
          <w:lang w:val="en-GB"/>
        </w:rPr>
        <w:t xml:space="preserve"> </w:t>
      </w:r>
      <w:r w:rsidRPr="00A82738">
        <w:rPr>
          <w:rFonts w:ascii="Arial Narrow" w:hAnsi="Arial Narrow"/>
          <w:i/>
          <w:sz w:val="16"/>
        </w:rPr>
        <w:t>μηδ</w:t>
      </w:r>
      <w:r w:rsidRPr="00A82738">
        <w:rPr>
          <w:rFonts w:ascii="Arial" w:hAnsi="Arial" w:cs="Arial"/>
          <w:i/>
          <w:sz w:val="16"/>
        </w:rPr>
        <w:t>ὲ</w:t>
      </w:r>
      <w:r w:rsidRPr="00DF06FA">
        <w:rPr>
          <w:rFonts w:ascii="Arial Narrow" w:hAnsi="Arial Narrow"/>
          <w:i/>
          <w:sz w:val="16"/>
          <w:lang w:val="en-GB"/>
        </w:rPr>
        <w:t xml:space="preserve"> </w:t>
      </w:r>
      <w:r w:rsidRPr="00A82738">
        <w:rPr>
          <w:rFonts w:ascii="Arial Narrow" w:hAnsi="Arial Narrow"/>
          <w:i/>
          <w:sz w:val="16"/>
        </w:rPr>
        <w:t>δειλ</w:t>
      </w:r>
      <w:r w:rsidRPr="00A82738">
        <w:rPr>
          <w:rFonts w:ascii="Arial" w:hAnsi="Arial" w:cs="Arial"/>
          <w:i/>
          <w:sz w:val="16"/>
        </w:rPr>
        <w:t>ί</w:t>
      </w:r>
      <w:r w:rsidRPr="00A82738">
        <w:rPr>
          <w:rFonts w:ascii="Arial Narrow" w:hAnsi="Arial Narrow"/>
          <w:i/>
          <w:sz w:val="16"/>
        </w:rPr>
        <w:t>α</w:t>
      </w:r>
      <w:r w:rsidRPr="00DF06FA">
        <w:rPr>
          <w:rFonts w:ascii="Arial Narrow" w:hAnsi="Arial Narrow"/>
          <w:sz w:val="16"/>
          <w:lang w:val="en-GB"/>
        </w:rPr>
        <w:t>».</w:t>
      </w:r>
    </w:p>
  </w:footnote>
  <w:footnote w:id="66">
    <w:p w:rsidR="0096034F" w:rsidRPr="00DF06FA" w:rsidRDefault="0096034F" w:rsidP="000168C7">
      <w:pPr>
        <w:pStyle w:val="ad"/>
        <w:jc w:val="both"/>
        <w:rPr>
          <w:lang w:val="en-GB"/>
        </w:rPr>
      </w:pPr>
      <w:r>
        <w:rPr>
          <w:rStyle w:val="ae"/>
        </w:rPr>
        <w:footnoteRef/>
      </w:r>
      <w:r w:rsidRPr="00DF06FA">
        <w:rPr>
          <w:lang w:val="en-GB"/>
        </w:rPr>
        <w:t xml:space="preserve"> </w:t>
      </w:r>
      <w:r w:rsidRPr="008458A5">
        <w:rPr>
          <w:rFonts w:ascii="Arial Narrow" w:hAnsi="Arial Narrow"/>
          <w:sz w:val="16"/>
        </w:rPr>
        <w:t>Δευτερονόμιο</w:t>
      </w:r>
      <w:r w:rsidRPr="00DF06FA">
        <w:rPr>
          <w:rFonts w:ascii="Arial Narrow" w:hAnsi="Arial Narrow"/>
          <w:sz w:val="16"/>
          <w:lang w:val="en-GB"/>
        </w:rPr>
        <w:t xml:space="preserve"> 34: 9 «</w:t>
      </w:r>
      <w:r w:rsidRPr="008458A5">
        <w:rPr>
          <w:rFonts w:ascii="Arial Narrow" w:hAnsi="Arial Narrow"/>
          <w:sz w:val="16"/>
        </w:rPr>
        <w:t>κα</w:t>
      </w:r>
      <w:r w:rsidRPr="008458A5">
        <w:rPr>
          <w:rFonts w:ascii="Arial" w:hAnsi="Arial" w:cs="Arial"/>
          <w:sz w:val="16"/>
        </w:rPr>
        <w:t>ὶ</w:t>
      </w:r>
      <w:r w:rsidRPr="00DF06FA">
        <w:rPr>
          <w:rFonts w:ascii="Arial Narrow" w:hAnsi="Arial Narrow"/>
          <w:sz w:val="16"/>
          <w:lang w:val="en-GB"/>
        </w:rPr>
        <w:t xml:space="preserve"> </w:t>
      </w:r>
      <w:r w:rsidRPr="008458A5">
        <w:rPr>
          <w:rFonts w:ascii="Arial" w:hAnsi="Arial" w:cs="Arial"/>
          <w:sz w:val="16"/>
        </w:rPr>
        <w:t>ἰ</w:t>
      </w:r>
      <w:r w:rsidRPr="008458A5">
        <w:rPr>
          <w:rFonts w:ascii="Arial Narrow" w:hAnsi="Arial Narrow"/>
          <w:sz w:val="16"/>
        </w:rPr>
        <w:t>ησο</w:t>
      </w:r>
      <w:r w:rsidRPr="008458A5">
        <w:rPr>
          <w:rFonts w:ascii="Arial" w:hAnsi="Arial" w:cs="Arial"/>
          <w:sz w:val="16"/>
        </w:rPr>
        <w:t>ῦ</w:t>
      </w:r>
      <w:r w:rsidRPr="008458A5">
        <w:rPr>
          <w:rFonts w:ascii="Arial Narrow" w:hAnsi="Arial Narrow"/>
          <w:sz w:val="16"/>
        </w:rPr>
        <w:t>ς</w:t>
      </w:r>
      <w:r w:rsidRPr="00DF06FA">
        <w:rPr>
          <w:rFonts w:ascii="Arial Narrow" w:hAnsi="Arial Narrow"/>
          <w:sz w:val="16"/>
          <w:lang w:val="en-GB"/>
        </w:rPr>
        <w:t xml:space="preserve"> </w:t>
      </w:r>
      <w:r w:rsidRPr="008458A5">
        <w:rPr>
          <w:rFonts w:ascii="Arial Narrow" w:hAnsi="Arial Narrow"/>
          <w:sz w:val="16"/>
        </w:rPr>
        <w:t>υ</w:t>
      </w:r>
      <w:r w:rsidRPr="008458A5">
        <w:rPr>
          <w:rFonts w:ascii="Arial" w:hAnsi="Arial" w:cs="Arial"/>
          <w:sz w:val="16"/>
        </w:rPr>
        <w:t>ἱὸ</w:t>
      </w:r>
      <w:r w:rsidRPr="008458A5">
        <w:rPr>
          <w:rFonts w:ascii="Arial Narrow" w:hAnsi="Arial Narrow"/>
          <w:sz w:val="16"/>
        </w:rPr>
        <w:t>ς</w:t>
      </w:r>
      <w:r w:rsidRPr="00DF06FA">
        <w:rPr>
          <w:rFonts w:ascii="Arial Narrow" w:hAnsi="Arial Narrow"/>
          <w:sz w:val="16"/>
          <w:lang w:val="en-GB"/>
        </w:rPr>
        <w:t xml:space="preserve"> </w:t>
      </w:r>
      <w:r w:rsidRPr="008458A5">
        <w:rPr>
          <w:rFonts w:ascii="Arial Narrow" w:hAnsi="Arial Narrow"/>
          <w:sz w:val="16"/>
        </w:rPr>
        <w:t>ναυη</w:t>
      </w:r>
      <w:r w:rsidRPr="00DF06FA">
        <w:rPr>
          <w:rFonts w:ascii="Arial Narrow" w:hAnsi="Arial Narrow"/>
          <w:sz w:val="16"/>
          <w:lang w:val="en-GB"/>
        </w:rPr>
        <w:t xml:space="preserve"> </w:t>
      </w:r>
      <w:r w:rsidRPr="008458A5">
        <w:rPr>
          <w:rFonts w:ascii="Arial" w:hAnsi="Arial" w:cs="Arial"/>
          <w:sz w:val="16"/>
        </w:rPr>
        <w:t>ἐ</w:t>
      </w:r>
      <w:r w:rsidRPr="008458A5">
        <w:rPr>
          <w:rFonts w:ascii="Arial Narrow" w:hAnsi="Arial Narrow"/>
          <w:sz w:val="16"/>
        </w:rPr>
        <w:t>νεπλ</w:t>
      </w:r>
      <w:r w:rsidRPr="008458A5">
        <w:rPr>
          <w:rFonts w:ascii="Arial" w:hAnsi="Arial" w:cs="Arial"/>
          <w:sz w:val="16"/>
        </w:rPr>
        <w:t>ή</w:t>
      </w:r>
      <w:r w:rsidRPr="008458A5">
        <w:rPr>
          <w:rFonts w:ascii="Arial Narrow" w:hAnsi="Arial Narrow"/>
          <w:sz w:val="16"/>
        </w:rPr>
        <w:t>σθη</w:t>
      </w:r>
      <w:r w:rsidRPr="00DF06FA">
        <w:rPr>
          <w:rFonts w:ascii="Arial Narrow" w:hAnsi="Arial Narrow"/>
          <w:sz w:val="16"/>
          <w:lang w:val="en-GB"/>
        </w:rPr>
        <w:t xml:space="preserve"> </w:t>
      </w:r>
      <w:r w:rsidRPr="008458A5">
        <w:rPr>
          <w:rFonts w:ascii="Arial Narrow" w:hAnsi="Arial Narrow"/>
          <w:sz w:val="16"/>
        </w:rPr>
        <w:t>πνε</w:t>
      </w:r>
      <w:r w:rsidRPr="008458A5">
        <w:rPr>
          <w:rFonts w:ascii="Arial" w:hAnsi="Arial" w:cs="Arial"/>
          <w:sz w:val="16"/>
        </w:rPr>
        <w:t>ύ</w:t>
      </w:r>
      <w:r w:rsidRPr="008458A5">
        <w:rPr>
          <w:rFonts w:ascii="Arial Narrow" w:hAnsi="Arial Narrow"/>
          <w:sz w:val="16"/>
        </w:rPr>
        <w:t>ματος</w:t>
      </w:r>
      <w:r w:rsidRPr="00DF06FA">
        <w:rPr>
          <w:rFonts w:ascii="Arial Narrow" w:hAnsi="Arial Narrow"/>
          <w:sz w:val="16"/>
          <w:lang w:val="en-GB"/>
        </w:rPr>
        <w:t xml:space="preserve"> </w:t>
      </w:r>
      <w:r w:rsidRPr="008458A5">
        <w:rPr>
          <w:rFonts w:ascii="Arial Narrow" w:hAnsi="Arial Narrow"/>
          <w:sz w:val="16"/>
        </w:rPr>
        <w:t>συν</w:t>
      </w:r>
      <w:r w:rsidRPr="008458A5">
        <w:rPr>
          <w:rFonts w:ascii="Arial" w:hAnsi="Arial" w:cs="Arial"/>
          <w:sz w:val="16"/>
        </w:rPr>
        <w:t>έ</w:t>
      </w:r>
      <w:r w:rsidRPr="008458A5">
        <w:rPr>
          <w:rFonts w:ascii="Arial Narrow" w:hAnsi="Arial Narrow"/>
          <w:sz w:val="16"/>
        </w:rPr>
        <w:t>σεως</w:t>
      </w:r>
      <w:r w:rsidRPr="00DF06FA">
        <w:rPr>
          <w:rFonts w:ascii="Arial Narrow" w:hAnsi="Arial Narrow"/>
          <w:sz w:val="16"/>
          <w:lang w:val="en-GB"/>
        </w:rPr>
        <w:t xml:space="preserve"> </w:t>
      </w:r>
      <w:r w:rsidRPr="008458A5">
        <w:rPr>
          <w:rFonts w:ascii="Arial" w:hAnsi="Arial" w:cs="Arial"/>
          <w:sz w:val="16"/>
        </w:rPr>
        <w:t>ἐ</w:t>
      </w:r>
      <w:r w:rsidRPr="008458A5">
        <w:rPr>
          <w:rFonts w:ascii="Arial Narrow" w:hAnsi="Arial Narrow"/>
          <w:sz w:val="16"/>
        </w:rPr>
        <w:t>π</w:t>
      </w:r>
      <w:r w:rsidRPr="008458A5">
        <w:rPr>
          <w:rFonts w:ascii="Arial" w:hAnsi="Arial" w:cs="Arial"/>
          <w:sz w:val="16"/>
        </w:rPr>
        <w:t>έ</w:t>
      </w:r>
      <w:r w:rsidRPr="008458A5">
        <w:rPr>
          <w:rFonts w:ascii="Arial Narrow" w:hAnsi="Arial Narrow"/>
          <w:sz w:val="16"/>
        </w:rPr>
        <w:t>θηκεν</w:t>
      </w:r>
      <w:r w:rsidRPr="00DF06FA">
        <w:rPr>
          <w:rFonts w:ascii="Arial Narrow" w:hAnsi="Arial Narrow"/>
          <w:sz w:val="16"/>
          <w:lang w:val="en-GB"/>
        </w:rPr>
        <w:t xml:space="preserve"> </w:t>
      </w:r>
      <w:r w:rsidRPr="008458A5">
        <w:rPr>
          <w:rFonts w:ascii="Arial Narrow" w:hAnsi="Arial Narrow"/>
          <w:sz w:val="16"/>
        </w:rPr>
        <w:t>γ</w:t>
      </w:r>
      <w:r w:rsidRPr="008458A5">
        <w:rPr>
          <w:rFonts w:ascii="Arial" w:hAnsi="Arial" w:cs="Arial"/>
          <w:sz w:val="16"/>
        </w:rPr>
        <w:t>ὰ</w:t>
      </w:r>
      <w:r w:rsidRPr="008458A5">
        <w:rPr>
          <w:rFonts w:ascii="Arial Narrow" w:hAnsi="Arial Narrow"/>
          <w:sz w:val="16"/>
        </w:rPr>
        <w:t>ρ</w:t>
      </w:r>
      <w:r w:rsidRPr="00DF06FA">
        <w:rPr>
          <w:rFonts w:ascii="Arial Narrow" w:hAnsi="Arial Narrow"/>
          <w:sz w:val="16"/>
          <w:lang w:val="en-GB"/>
        </w:rPr>
        <w:t xml:space="preserve"> </w:t>
      </w:r>
      <w:r w:rsidRPr="008458A5">
        <w:rPr>
          <w:rFonts w:ascii="Arial Narrow" w:hAnsi="Arial Narrow"/>
          <w:sz w:val="16"/>
        </w:rPr>
        <w:t>μωυσ</w:t>
      </w:r>
      <w:r w:rsidRPr="008458A5">
        <w:rPr>
          <w:rFonts w:ascii="Arial" w:hAnsi="Arial" w:cs="Arial"/>
          <w:sz w:val="16"/>
        </w:rPr>
        <w:t>ῆ</w:t>
      </w:r>
      <w:r w:rsidRPr="008458A5">
        <w:rPr>
          <w:rFonts w:ascii="Arial Narrow" w:hAnsi="Arial Narrow"/>
          <w:sz w:val="16"/>
        </w:rPr>
        <w:t>ς</w:t>
      </w:r>
      <w:r w:rsidRPr="00DF06FA">
        <w:rPr>
          <w:rFonts w:ascii="Arial Narrow" w:hAnsi="Arial Narrow"/>
          <w:sz w:val="16"/>
          <w:lang w:val="en-GB"/>
        </w:rPr>
        <w:t xml:space="preserve"> </w:t>
      </w:r>
      <w:r w:rsidRPr="008458A5">
        <w:rPr>
          <w:rFonts w:ascii="Arial Narrow" w:hAnsi="Arial Narrow"/>
          <w:sz w:val="16"/>
        </w:rPr>
        <w:t>τ</w:t>
      </w:r>
      <w:r w:rsidRPr="008458A5">
        <w:rPr>
          <w:rFonts w:ascii="Arial" w:hAnsi="Arial" w:cs="Arial"/>
          <w:sz w:val="16"/>
        </w:rPr>
        <w:t>ὰ</w:t>
      </w:r>
      <w:r w:rsidRPr="008458A5">
        <w:rPr>
          <w:rFonts w:ascii="Arial Narrow" w:hAnsi="Arial Narrow"/>
          <w:sz w:val="16"/>
        </w:rPr>
        <w:t>ς</w:t>
      </w:r>
      <w:r w:rsidRPr="00DF06FA">
        <w:rPr>
          <w:rFonts w:ascii="Arial Narrow" w:hAnsi="Arial Narrow"/>
          <w:sz w:val="16"/>
          <w:lang w:val="en-GB"/>
        </w:rPr>
        <w:t xml:space="preserve"> </w:t>
      </w:r>
      <w:r w:rsidRPr="008458A5">
        <w:rPr>
          <w:rFonts w:ascii="Arial Narrow" w:hAnsi="Arial Narrow"/>
          <w:sz w:val="16"/>
        </w:rPr>
        <w:t>χε</w:t>
      </w:r>
      <w:r w:rsidRPr="008458A5">
        <w:rPr>
          <w:rFonts w:ascii="Arial" w:hAnsi="Arial" w:cs="Arial"/>
          <w:sz w:val="16"/>
        </w:rPr>
        <w:t>ῖ</w:t>
      </w:r>
      <w:r w:rsidRPr="008458A5">
        <w:rPr>
          <w:rFonts w:ascii="Arial Narrow" w:hAnsi="Arial Narrow"/>
          <w:sz w:val="16"/>
        </w:rPr>
        <w:t>ρας</w:t>
      </w:r>
      <w:r w:rsidRPr="00DF06FA">
        <w:rPr>
          <w:rFonts w:ascii="Arial Narrow" w:hAnsi="Arial Narrow"/>
          <w:sz w:val="16"/>
          <w:lang w:val="en-GB"/>
        </w:rPr>
        <w:t xml:space="preserve"> </w:t>
      </w:r>
      <w:r w:rsidRPr="008458A5">
        <w:rPr>
          <w:rFonts w:ascii="Arial Narrow" w:hAnsi="Arial Narrow"/>
          <w:sz w:val="16"/>
        </w:rPr>
        <w:t>α</w:t>
      </w:r>
      <w:r w:rsidRPr="008458A5">
        <w:rPr>
          <w:rFonts w:ascii="Arial" w:hAnsi="Arial" w:cs="Arial"/>
          <w:sz w:val="16"/>
        </w:rPr>
        <w:t>ὐ</w:t>
      </w:r>
      <w:r w:rsidRPr="008458A5">
        <w:rPr>
          <w:rFonts w:ascii="Arial Narrow" w:hAnsi="Arial Narrow"/>
          <w:sz w:val="16"/>
        </w:rPr>
        <w:t>το</w:t>
      </w:r>
      <w:r w:rsidRPr="008458A5">
        <w:rPr>
          <w:rFonts w:ascii="Arial" w:hAnsi="Arial" w:cs="Arial"/>
          <w:sz w:val="16"/>
        </w:rPr>
        <w:t>ῦ</w:t>
      </w:r>
      <w:r w:rsidRPr="00DF06FA">
        <w:rPr>
          <w:rFonts w:ascii="Arial Narrow" w:hAnsi="Arial Narrow"/>
          <w:sz w:val="16"/>
          <w:lang w:val="en-GB"/>
        </w:rPr>
        <w:t xml:space="preserve"> </w:t>
      </w:r>
      <w:r w:rsidRPr="008458A5">
        <w:rPr>
          <w:rFonts w:ascii="Arial" w:hAnsi="Arial" w:cs="Arial"/>
          <w:sz w:val="16"/>
        </w:rPr>
        <w:t>ἐ</w:t>
      </w:r>
      <w:r w:rsidRPr="008458A5">
        <w:rPr>
          <w:rFonts w:ascii="Arial Narrow" w:hAnsi="Arial Narrow"/>
          <w:sz w:val="16"/>
        </w:rPr>
        <w:t>π</w:t>
      </w:r>
      <w:r w:rsidRPr="00DF06FA">
        <w:rPr>
          <w:rFonts w:ascii="Arial Narrow" w:hAnsi="Arial Narrow"/>
          <w:sz w:val="16"/>
          <w:lang w:val="en-GB"/>
        </w:rPr>
        <w:t xml:space="preserve">' </w:t>
      </w:r>
      <w:r w:rsidRPr="008458A5">
        <w:rPr>
          <w:rFonts w:ascii="Arial Narrow" w:hAnsi="Arial Narrow"/>
          <w:sz w:val="16"/>
        </w:rPr>
        <w:t>α</w:t>
      </w:r>
      <w:r w:rsidRPr="008458A5">
        <w:rPr>
          <w:rFonts w:ascii="Arial" w:hAnsi="Arial" w:cs="Arial"/>
          <w:sz w:val="16"/>
        </w:rPr>
        <w:t>ὐ</w:t>
      </w:r>
      <w:r w:rsidRPr="008458A5">
        <w:rPr>
          <w:rFonts w:ascii="Arial Narrow" w:hAnsi="Arial Narrow"/>
          <w:sz w:val="16"/>
        </w:rPr>
        <w:t>τ</w:t>
      </w:r>
      <w:r w:rsidRPr="008458A5">
        <w:rPr>
          <w:rFonts w:ascii="Arial" w:hAnsi="Arial" w:cs="Arial"/>
          <w:sz w:val="16"/>
        </w:rPr>
        <w:t>ό</w:t>
      </w:r>
      <w:r w:rsidRPr="008458A5">
        <w:rPr>
          <w:rFonts w:ascii="Arial Narrow" w:hAnsi="Arial Narrow"/>
          <w:sz w:val="16"/>
        </w:rPr>
        <w:t>ν</w:t>
      </w:r>
      <w:r w:rsidRPr="00DF06FA">
        <w:rPr>
          <w:rFonts w:ascii="Arial Narrow" w:hAnsi="Arial Narrow"/>
          <w:sz w:val="16"/>
          <w:lang w:val="en-GB"/>
        </w:rPr>
        <w:t xml:space="preserve"> </w:t>
      </w:r>
      <w:r w:rsidRPr="008458A5">
        <w:rPr>
          <w:rFonts w:ascii="Arial Narrow" w:hAnsi="Arial Narrow"/>
          <w:sz w:val="16"/>
        </w:rPr>
        <w:t>κα</w:t>
      </w:r>
      <w:r w:rsidRPr="008458A5">
        <w:rPr>
          <w:rFonts w:ascii="Arial" w:hAnsi="Arial" w:cs="Arial"/>
          <w:sz w:val="16"/>
        </w:rPr>
        <w:t>ὶ</w:t>
      </w:r>
      <w:r w:rsidRPr="00DF06FA">
        <w:rPr>
          <w:rFonts w:ascii="Arial Narrow" w:hAnsi="Arial Narrow"/>
          <w:sz w:val="16"/>
          <w:lang w:val="en-GB"/>
        </w:rPr>
        <w:t xml:space="preserve"> </w:t>
      </w:r>
      <w:r w:rsidRPr="008458A5">
        <w:rPr>
          <w:rFonts w:ascii="Arial Narrow" w:hAnsi="Arial Narrow"/>
          <w:sz w:val="16"/>
        </w:rPr>
        <w:t>ε</w:t>
      </w:r>
      <w:r w:rsidRPr="008458A5">
        <w:rPr>
          <w:rFonts w:ascii="Arial" w:hAnsi="Arial" w:cs="Arial"/>
          <w:sz w:val="16"/>
        </w:rPr>
        <w:t>ἰ</w:t>
      </w:r>
      <w:r w:rsidRPr="008458A5">
        <w:rPr>
          <w:rFonts w:ascii="Arial Narrow" w:hAnsi="Arial Narrow"/>
          <w:sz w:val="16"/>
        </w:rPr>
        <w:t>σ</w:t>
      </w:r>
      <w:r w:rsidRPr="008458A5">
        <w:rPr>
          <w:rFonts w:ascii="Arial" w:hAnsi="Arial" w:cs="Arial"/>
          <w:sz w:val="16"/>
        </w:rPr>
        <w:t>ή</w:t>
      </w:r>
      <w:r w:rsidRPr="008458A5">
        <w:rPr>
          <w:rFonts w:ascii="Arial Narrow" w:hAnsi="Arial Narrow"/>
          <w:sz w:val="16"/>
        </w:rPr>
        <w:t>κουσαν</w:t>
      </w:r>
      <w:r w:rsidRPr="00DF06FA">
        <w:rPr>
          <w:rFonts w:ascii="Arial Narrow" w:hAnsi="Arial Narrow"/>
          <w:sz w:val="16"/>
          <w:lang w:val="en-GB"/>
        </w:rPr>
        <w:t xml:space="preserve"> </w:t>
      </w:r>
      <w:r w:rsidRPr="008458A5">
        <w:rPr>
          <w:rFonts w:ascii="Arial Narrow" w:hAnsi="Arial Narrow"/>
          <w:sz w:val="16"/>
        </w:rPr>
        <w:t>α</w:t>
      </w:r>
      <w:r w:rsidRPr="008458A5">
        <w:rPr>
          <w:rFonts w:ascii="Arial" w:hAnsi="Arial" w:cs="Arial"/>
          <w:sz w:val="16"/>
        </w:rPr>
        <w:t>ὐ</w:t>
      </w:r>
      <w:r w:rsidRPr="008458A5">
        <w:rPr>
          <w:rFonts w:ascii="Arial Narrow" w:hAnsi="Arial Narrow"/>
          <w:sz w:val="16"/>
        </w:rPr>
        <w:t>το</w:t>
      </w:r>
      <w:r w:rsidRPr="008458A5">
        <w:rPr>
          <w:rFonts w:ascii="Arial" w:hAnsi="Arial" w:cs="Arial"/>
          <w:sz w:val="16"/>
        </w:rPr>
        <w:t>ῦ</w:t>
      </w:r>
      <w:r w:rsidRPr="00DF06FA">
        <w:rPr>
          <w:rFonts w:ascii="Arial Narrow" w:hAnsi="Arial Narrow"/>
          <w:sz w:val="16"/>
          <w:lang w:val="en-GB"/>
        </w:rPr>
        <w:t xml:space="preserve"> </w:t>
      </w:r>
      <w:r w:rsidRPr="008458A5">
        <w:rPr>
          <w:rFonts w:ascii="Arial Narrow" w:hAnsi="Arial Narrow"/>
          <w:sz w:val="16"/>
        </w:rPr>
        <w:t>ο</w:t>
      </w:r>
      <w:r w:rsidRPr="008458A5">
        <w:rPr>
          <w:rFonts w:ascii="Arial" w:hAnsi="Arial" w:cs="Arial"/>
          <w:sz w:val="16"/>
        </w:rPr>
        <w:t>ἱ</w:t>
      </w:r>
      <w:r w:rsidRPr="00DF06FA">
        <w:rPr>
          <w:rFonts w:ascii="Arial Narrow" w:hAnsi="Arial Narrow"/>
          <w:sz w:val="16"/>
          <w:lang w:val="en-GB"/>
        </w:rPr>
        <w:t xml:space="preserve"> </w:t>
      </w:r>
      <w:r w:rsidRPr="008458A5">
        <w:rPr>
          <w:rFonts w:ascii="Arial Narrow" w:hAnsi="Arial Narrow"/>
          <w:sz w:val="16"/>
        </w:rPr>
        <w:t>υ</w:t>
      </w:r>
      <w:r w:rsidRPr="008458A5">
        <w:rPr>
          <w:rFonts w:ascii="Arial" w:hAnsi="Arial" w:cs="Arial"/>
          <w:sz w:val="16"/>
        </w:rPr>
        <w:t>ἱ</w:t>
      </w:r>
      <w:r w:rsidRPr="008458A5">
        <w:rPr>
          <w:rFonts w:ascii="Arial Narrow" w:hAnsi="Arial Narrow"/>
          <w:sz w:val="16"/>
        </w:rPr>
        <w:t>ο</w:t>
      </w:r>
      <w:r w:rsidRPr="008458A5">
        <w:rPr>
          <w:rFonts w:ascii="Arial" w:hAnsi="Arial" w:cs="Arial"/>
          <w:sz w:val="16"/>
        </w:rPr>
        <w:t>ὶ</w:t>
      </w:r>
      <w:r w:rsidRPr="00DF06FA">
        <w:rPr>
          <w:rFonts w:ascii="Arial Narrow" w:hAnsi="Arial Narrow"/>
          <w:sz w:val="16"/>
          <w:lang w:val="en-GB"/>
        </w:rPr>
        <w:t xml:space="preserve"> </w:t>
      </w:r>
      <w:r w:rsidRPr="008458A5">
        <w:rPr>
          <w:rFonts w:ascii="Arial Narrow" w:hAnsi="Arial Narrow"/>
          <w:sz w:val="16"/>
        </w:rPr>
        <w:t>ισραηλ</w:t>
      </w:r>
      <w:r w:rsidRPr="00DF06FA">
        <w:rPr>
          <w:rFonts w:ascii="Arial Narrow" w:hAnsi="Arial Narrow"/>
          <w:sz w:val="16"/>
          <w:lang w:val="en-GB"/>
        </w:rPr>
        <w:t xml:space="preserve"> </w:t>
      </w:r>
      <w:r w:rsidRPr="008458A5">
        <w:rPr>
          <w:rFonts w:ascii="Arial Narrow" w:hAnsi="Arial Narrow"/>
          <w:sz w:val="16"/>
        </w:rPr>
        <w:t>κα</w:t>
      </w:r>
      <w:r w:rsidRPr="008458A5">
        <w:rPr>
          <w:rFonts w:ascii="Arial" w:hAnsi="Arial" w:cs="Arial"/>
          <w:sz w:val="16"/>
        </w:rPr>
        <w:t>ὶ</w:t>
      </w:r>
      <w:r w:rsidRPr="00DF06FA">
        <w:rPr>
          <w:rFonts w:ascii="Arial Narrow" w:hAnsi="Arial Narrow"/>
          <w:sz w:val="16"/>
          <w:lang w:val="en-GB"/>
        </w:rPr>
        <w:t xml:space="preserve"> </w:t>
      </w:r>
      <w:r w:rsidRPr="008458A5">
        <w:rPr>
          <w:rFonts w:ascii="Arial" w:hAnsi="Arial" w:cs="Arial"/>
          <w:sz w:val="16"/>
        </w:rPr>
        <w:t>ἐ</w:t>
      </w:r>
      <w:r w:rsidRPr="008458A5">
        <w:rPr>
          <w:rFonts w:ascii="Arial Narrow" w:hAnsi="Arial Narrow"/>
          <w:sz w:val="16"/>
        </w:rPr>
        <w:t>πο</w:t>
      </w:r>
      <w:r w:rsidRPr="008458A5">
        <w:rPr>
          <w:rFonts w:ascii="Arial" w:hAnsi="Arial" w:cs="Arial"/>
          <w:sz w:val="16"/>
        </w:rPr>
        <w:t>ί</w:t>
      </w:r>
      <w:r w:rsidRPr="008458A5">
        <w:rPr>
          <w:rFonts w:ascii="Arial Narrow" w:hAnsi="Arial Narrow"/>
          <w:sz w:val="16"/>
        </w:rPr>
        <w:t>ησαν</w:t>
      </w:r>
      <w:r w:rsidRPr="00DF06FA">
        <w:rPr>
          <w:rFonts w:ascii="Arial Narrow" w:hAnsi="Arial Narrow"/>
          <w:sz w:val="16"/>
          <w:lang w:val="en-GB"/>
        </w:rPr>
        <w:t xml:space="preserve"> </w:t>
      </w:r>
      <w:r w:rsidRPr="008458A5">
        <w:rPr>
          <w:rFonts w:ascii="Arial Narrow" w:hAnsi="Arial Narrow"/>
          <w:sz w:val="16"/>
        </w:rPr>
        <w:t>καθ</w:t>
      </w:r>
      <w:r w:rsidRPr="008458A5">
        <w:rPr>
          <w:rFonts w:ascii="Arial" w:hAnsi="Arial" w:cs="Arial"/>
          <w:sz w:val="16"/>
        </w:rPr>
        <w:t>ό</w:t>
      </w:r>
      <w:r w:rsidRPr="008458A5">
        <w:rPr>
          <w:rFonts w:ascii="Arial Narrow" w:hAnsi="Arial Narrow"/>
          <w:sz w:val="16"/>
        </w:rPr>
        <w:t>τι</w:t>
      </w:r>
      <w:r w:rsidRPr="00DF06FA">
        <w:rPr>
          <w:rFonts w:ascii="Arial Narrow" w:hAnsi="Arial Narrow"/>
          <w:sz w:val="16"/>
          <w:lang w:val="en-GB"/>
        </w:rPr>
        <w:t xml:space="preserve"> </w:t>
      </w:r>
      <w:r w:rsidRPr="008458A5">
        <w:rPr>
          <w:rFonts w:ascii="Arial" w:hAnsi="Arial" w:cs="Arial"/>
          <w:sz w:val="16"/>
        </w:rPr>
        <w:t>ἐ</w:t>
      </w:r>
      <w:r w:rsidRPr="008458A5">
        <w:rPr>
          <w:rFonts w:ascii="Arial Narrow" w:hAnsi="Arial Narrow"/>
          <w:sz w:val="16"/>
        </w:rPr>
        <w:t>νετε</w:t>
      </w:r>
      <w:r w:rsidRPr="008458A5">
        <w:rPr>
          <w:rFonts w:ascii="Arial" w:hAnsi="Arial" w:cs="Arial"/>
          <w:sz w:val="16"/>
        </w:rPr>
        <w:t>ί</w:t>
      </w:r>
      <w:r w:rsidRPr="008458A5">
        <w:rPr>
          <w:rFonts w:ascii="Arial Narrow" w:hAnsi="Arial Narrow"/>
          <w:sz w:val="16"/>
        </w:rPr>
        <w:t>λατο</w:t>
      </w:r>
      <w:r w:rsidRPr="00DF06FA">
        <w:rPr>
          <w:rFonts w:ascii="Arial Narrow" w:hAnsi="Arial Narrow"/>
          <w:sz w:val="16"/>
          <w:lang w:val="en-GB"/>
        </w:rPr>
        <w:t xml:space="preserve"> </w:t>
      </w:r>
      <w:r w:rsidRPr="008458A5">
        <w:rPr>
          <w:rFonts w:ascii="Arial Narrow" w:hAnsi="Arial Narrow"/>
          <w:sz w:val="16"/>
        </w:rPr>
        <w:t>κ</w:t>
      </w:r>
      <w:r w:rsidRPr="008458A5">
        <w:rPr>
          <w:rFonts w:ascii="Arial" w:hAnsi="Arial" w:cs="Arial"/>
          <w:sz w:val="16"/>
        </w:rPr>
        <w:t>ύ</w:t>
      </w:r>
      <w:r w:rsidRPr="008458A5">
        <w:rPr>
          <w:rFonts w:ascii="Arial Narrow" w:hAnsi="Arial Narrow"/>
          <w:sz w:val="16"/>
        </w:rPr>
        <w:t>ριος</w:t>
      </w:r>
      <w:r w:rsidRPr="00DF06FA">
        <w:rPr>
          <w:rFonts w:ascii="Arial Narrow" w:hAnsi="Arial Narrow"/>
          <w:sz w:val="16"/>
          <w:lang w:val="en-GB"/>
        </w:rPr>
        <w:t xml:space="preserve"> </w:t>
      </w:r>
      <w:r w:rsidRPr="008458A5">
        <w:rPr>
          <w:rFonts w:ascii="Arial Narrow" w:hAnsi="Arial Narrow"/>
          <w:sz w:val="16"/>
        </w:rPr>
        <w:t>τ</w:t>
      </w:r>
      <w:r w:rsidRPr="008458A5">
        <w:rPr>
          <w:rFonts w:ascii="Arial" w:hAnsi="Arial" w:cs="Arial"/>
          <w:sz w:val="16"/>
        </w:rPr>
        <w:t>ῷ</w:t>
      </w:r>
      <w:r w:rsidRPr="00DF06FA">
        <w:rPr>
          <w:rFonts w:ascii="Arial Narrow" w:hAnsi="Arial Narrow"/>
          <w:sz w:val="16"/>
          <w:lang w:val="en-GB"/>
        </w:rPr>
        <w:t xml:space="preserve"> </w:t>
      </w:r>
      <w:r w:rsidRPr="008458A5">
        <w:rPr>
          <w:rFonts w:ascii="Arial Narrow" w:hAnsi="Arial Narrow"/>
          <w:sz w:val="16"/>
        </w:rPr>
        <w:t>μωυσ</w:t>
      </w:r>
      <w:r w:rsidRPr="008458A5">
        <w:rPr>
          <w:rFonts w:ascii="Arial" w:hAnsi="Arial" w:cs="Arial"/>
          <w:sz w:val="16"/>
        </w:rPr>
        <w:t>ῇ</w:t>
      </w:r>
      <w:r w:rsidRPr="00DF06FA">
        <w:rPr>
          <w:rFonts w:ascii="Arial Narrow" w:hAnsi="Arial Narrow"/>
          <w:sz w:val="16"/>
          <w:lang w:val="en-GB"/>
        </w:rPr>
        <w:t>»</w:t>
      </w:r>
    </w:p>
  </w:footnote>
  <w:footnote w:id="67">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Πράξεις 13: 22</w:t>
      </w:r>
    </w:p>
  </w:footnote>
  <w:footnote w:id="68">
    <w:p w:rsidR="0096034F" w:rsidRPr="000168C7" w:rsidRDefault="0096034F" w:rsidP="000168C7">
      <w:pPr>
        <w:pStyle w:val="ad"/>
        <w:jc w:val="both"/>
        <w:rPr>
          <w:rFonts w:ascii="Arial Narrow" w:hAnsi="Arial Narrow"/>
        </w:rPr>
      </w:pPr>
      <w:r w:rsidRPr="000168C7">
        <w:rPr>
          <w:rStyle w:val="ae"/>
          <w:rFonts w:ascii="Arial Narrow" w:hAnsi="Arial Narrow"/>
          <w:i/>
          <w:sz w:val="16"/>
        </w:rPr>
        <w:footnoteRef/>
      </w:r>
      <w:r w:rsidRPr="000168C7">
        <w:rPr>
          <w:rFonts w:ascii="Arial Narrow" w:hAnsi="Arial Narrow"/>
          <w:i/>
          <w:sz w:val="16"/>
        </w:rPr>
        <w:t xml:space="preserve"> </w:t>
      </w:r>
      <w:r w:rsidRPr="000168C7">
        <w:rPr>
          <w:rFonts w:ascii="Arial Narrow" w:hAnsi="Arial Narrow"/>
          <w:sz w:val="16"/>
        </w:rPr>
        <w:t>Ψαλμός 27:14</w:t>
      </w:r>
      <w:r w:rsidRPr="000168C7">
        <w:rPr>
          <w:rFonts w:ascii="Arial Narrow" w:hAnsi="Arial Narrow"/>
          <w:i/>
          <w:sz w:val="16"/>
        </w:rPr>
        <w:t xml:space="preserve"> «Περιμένετε με υπομονή τη βοήθεια του Κυρίου και διώξε κάθε δειλία. Γέμισε την καρδιά σου με ανδρεία και δύναμη, και μην την αφήνεις να χάνει το θάρρος της. Και περίμενε διαρκώς με εγκαρτέση τη βοήθεια του Κυρίου</w:t>
      </w:r>
      <w:r w:rsidRPr="000168C7">
        <w:rPr>
          <w:rFonts w:ascii="Arial Narrow" w:hAnsi="Arial Narrow"/>
          <w:sz w:val="16"/>
        </w:rPr>
        <w:t>».</w:t>
      </w:r>
    </w:p>
  </w:footnote>
  <w:footnote w:id="69">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Σαμουήλ 2 7:18 «</w:t>
      </w:r>
      <w:r w:rsidRPr="000168C7">
        <w:rPr>
          <w:rFonts w:ascii="Arial Narrow" w:hAnsi="Arial Narrow"/>
          <w:i/>
          <w:sz w:val="16"/>
        </w:rPr>
        <w:t>Τότε εισήλθεν ο βασιλεύς Δαβίδ και εκάθησεν ενώπιον του Κυρίου και είπε, Τις είμαι εγώ, Κύριε Θεέ;και τις ο οίκός, ώστε με έφερες μέχρι τούτου;</w:t>
      </w:r>
      <w:r w:rsidRPr="000168C7">
        <w:rPr>
          <w:rFonts w:ascii="Arial Narrow" w:hAnsi="Arial Narrow"/>
          <w:sz w:val="16"/>
        </w:rPr>
        <w:t>»</w:t>
      </w:r>
    </w:p>
  </w:footnote>
  <w:footnote w:id="70">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Σαμουήλ 1 9:2 «</w:t>
      </w:r>
      <w:r w:rsidRPr="000168C7">
        <w:rPr>
          <w:rFonts w:ascii="Arial Narrow" w:hAnsi="Arial Narrow"/>
          <w:i/>
          <w:sz w:val="16"/>
        </w:rPr>
        <w:t>Είχε δε ούτος υιόν, ινομαζόμενον Σαούλ, εκλεκτόν και ωραίον, και δεν υπήρχε μεταξύ των υιών Ισραήλ ωραιότερος αυτού, από των ώμων αυτού και επάνω εξείχεν υπέρ πάντος του λαού</w:t>
      </w:r>
      <w:r w:rsidRPr="000168C7">
        <w:rPr>
          <w:rFonts w:ascii="Arial Narrow" w:hAnsi="Arial Narrow"/>
          <w:sz w:val="16"/>
        </w:rPr>
        <w:t>».</w:t>
      </w:r>
    </w:p>
  </w:footnote>
  <w:footnote w:id="71">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Σαμουήλ 1 17:11: «’</w:t>
      </w:r>
      <w:r w:rsidRPr="000168C7">
        <w:rPr>
          <w:rFonts w:ascii="Arial Narrow" w:hAnsi="Arial Narrow"/>
          <w:i/>
          <w:sz w:val="16"/>
        </w:rPr>
        <w:t>Οτε ήκουσεν ο Σαούλκαι πας Ισραήλ εκείνους τους λόγους του Φιλισταίου, εξέστησαν και εφοβήθησαν σφόδρα</w:t>
      </w:r>
      <w:r w:rsidRPr="000168C7">
        <w:rPr>
          <w:rFonts w:ascii="Arial Narrow" w:hAnsi="Arial Narrow"/>
          <w:sz w:val="16"/>
        </w:rPr>
        <w:t>».</w:t>
      </w:r>
    </w:p>
  </w:footnote>
  <w:footnote w:id="72">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Σαμουήλ 1 17:32: «</w:t>
      </w:r>
      <w:r w:rsidRPr="000168C7">
        <w:rPr>
          <w:rFonts w:ascii="Arial Narrow" w:hAnsi="Arial Narrow"/>
          <w:i/>
          <w:sz w:val="16"/>
        </w:rPr>
        <w:t>Και είπεν Δαβίδ προς τον Σαούλ, Μηδενός ανθρώπου η καρδία ας μη ταπεινόνηται δια τούτον, ο δούλος σου θέλει υπάγει και πολεμήσει μετά του Φιλισταίου τούτου</w:t>
      </w:r>
      <w:r w:rsidRPr="000168C7">
        <w:rPr>
          <w:rFonts w:ascii="Arial Narrow" w:hAnsi="Arial Narrow"/>
          <w:sz w:val="16"/>
        </w:rPr>
        <w:t>».</w:t>
      </w:r>
    </w:p>
  </w:footnote>
  <w:footnote w:id="73">
    <w:p w:rsidR="0096034F" w:rsidRPr="000168C7" w:rsidRDefault="0096034F" w:rsidP="000168C7">
      <w:pPr>
        <w:spacing w:after="0" w:line="240" w:lineRule="auto"/>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Ψαλμός 27: «</w:t>
      </w:r>
      <w:r w:rsidRPr="000168C7">
        <w:rPr>
          <w:rFonts w:ascii="Arial Narrow" w:hAnsi="Arial Narrow"/>
          <w:i/>
          <w:sz w:val="16"/>
        </w:rPr>
        <w:t>Κύριος φωτισμός μου και σωτήρ μου, τίνα φοβηθήσομαι;Κύριος υπερασπιστής της ζωής μου, από τίνος δειλιάσω;</w:t>
      </w:r>
      <w:r w:rsidRPr="000168C7">
        <w:rPr>
          <w:rFonts w:ascii="Arial Narrow" w:hAnsi="Arial Narrow"/>
          <w:sz w:val="16"/>
        </w:rPr>
        <w:t>»</w:t>
      </w:r>
    </w:p>
  </w:footnote>
  <w:footnote w:id="74">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Σαμουήλ 1 17: 33-37: «</w:t>
      </w:r>
      <w:r w:rsidRPr="000168C7">
        <w:rPr>
          <w:rFonts w:ascii="Arial Narrow" w:hAnsi="Arial Narrow"/>
          <w:i/>
          <w:sz w:val="16"/>
        </w:rPr>
        <w:t>33 κα</w:t>
      </w:r>
      <w:r w:rsidRPr="000168C7">
        <w:rPr>
          <w:rFonts w:ascii="Arial" w:hAnsi="Arial" w:cs="Arial"/>
          <w:i/>
          <w:sz w:val="16"/>
        </w:rPr>
        <w:t>ὶ</w:t>
      </w:r>
      <w:r w:rsidRPr="000168C7">
        <w:rPr>
          <w:rFonts w:ascii="Arial Narrow" w:hAnsi="Arial Narrow"/>
          <w:i/>
          <w:sz w:val="16"/>
        </w:rPr>
        <w:t xml:space="preserve"> ε</w:t>
      </w:r>
      <w:r w:rsidRPr="000168C7">
        <w:rPr>
          <w:rFonts w:ascii="Arial" w:hAnsi="Arial" w:cs="Arial"/>
          <w:i/>
          <w:sz w:val="16"/>
        </w:rPr>
        <w:t>ἶ</w:t>
      </w:r>
      <w:r w:rsidRPr="000168C7">
        <w:rPr>
          <w:rFonts w:ascii="Arial Narrow" w:hAnsi="Arial Narrow"/>
          <w:i/>
          <w:sz w:val="16"/>
        </w:rPr>
        <w:t>πεν Σαολ πρ</w:t>
      </w:r>
      <w:r w:rsidRPr="000168C7">
        <w:rPr>
          <w:rFonts w:ascii="Arial" w:hAnsi="Arial" w:cs="Arial"/>
          <w:i/>
          <w:sz w:val="16"/>
        </w:rPr>
        <w:t>ὸ</w:t>
      </w:r>
      <w:r w:rsidRPr="000168C7">
        <w:rPr>
          <w:rFonts w:ascii="Arial Narrow" w:hAnsi="Arial Narrow"/>
          <w:i/>
          <w:sz w:val="16"/>
        </w:rPr>
        <w:t>ς Δαβίδ ο</w:t>
      </w:r>
      <w:r w:rsidRPr="000168C7">
        <w:rPr>
          <w:rFonts w:ascii="Arial" w:hAnsi="Arial" w:cs="Arial"/>
          <w:i/>
          <w:sz w:val="16"/>
        </w:rPr>
        <w:t>ὐ</w:t>
      </w:r>
      <w:r w:rsidRPr="000168C7">
        <w:rPr>
          <w:rFonts w:ascii="Arial Narrow" w:hAnsi="Arial Narrow"/>
          <w:i/>
          <w:sz w:val="16"/>
        </w:rPr>
        <w:t xml:space="preserve"> μ</w:t>
      </w:r>
      <w:r w:rsidRPr="000168C7">
        <w:rPr>
          <w:rFonts w:ascii="Arial" w:hAnsi="Arial" w:cs="Arial"/>
          <w:i/>
          <w:sz w:val="16"/>
        </w:rPr>
        <w:t>ὴ</w:t>
      </w:r>
      <w:r w:rsidRPr="000168C7">
        <w:rPr>
          <w:rFonts w:ascii="Arial Narrow" w:hAnsi="Arial Narrow"/>
          <w:i/>
          <w:sz w:val="16"/>
        </w:rPr>
        <w:t xml:space="preserve"> δυν</w:t>
      </w:r>
      <w:r w:rsidRPr="000168C7">
        <w:rPr>
          <w:rFonts w:ascii="Arial" w:hAnsi="Arial" w:cs="Arial"/>
          <w:i/>
          <w:sz w:val="16"/>
        </w:rPr>
        <w:t>ή</w:t>
      </w:r>
      <w:r w:rsidRPr="000168C7">
        <w:rPr>
          <w:rFonts w:ascii="Arial Narrow" w:hAnsi="Arial Narrow"/>
          <w:i/>
          <w:sz w:val="16"/>
        </w:rPr>
        <w:t>σ</w:t>
      </w:r>
      <w:r w:rsidRPr="000168C7">
        <w:rPr>
          <w:rFonts w:ascii="Arial" w:hAnsi="Arial" w:cs="Arial"/>
          <w:i/>
          <w:sz w:val="16"/>
        </w:rPr>
        <w:t>ῃ</w:t>
      </w:r>
      <w:r w:rsidRPr="000168C7">
        <w:rPr>
          <w:rFonts w:ascii="Arial Narrow" w:hAnsi="Arial Narrow"/>
          <w:i/>
          <w:sz w:val="16"/>
        </w:rPr>
        <w:t xml:space="preserve"> πορευθ</w:t>
      </w:r>
      <w:r w:rsidRPr="000168C7">
        <w:rPr>
          <w:rFonts w:ascii="Arial" w:hAnsi="Arial" w:cs="Arial"/>
          <w:i/>
          <w:sz w:val="16"/>
        </w:rPr>
        <w:t>ῆ</w:t>
      </w:r>
      <w:r w:rsidRPr="000168C7">
        <w:rPr>
          <w:rFonts w:ascii="Arial Narrow" w:hAnsi="Arial Narrow"/>
          <w:i/>
          <w:sz w:val="16"/>
        </w:rPr>
        <w:t>ναι πρ</w:t>
      </w:r>
      <w:r w:rsidRPr="000168C7">
        <w:rPr>
          <w:rFonts w:ascii="Arial" w:hAnsi="Arial" w:cs="Arial"/>
          <w:i/>
          <w:sz w:val="16"/>
        </w:rPr>
        <w:t>ὸ</w:t>
      </w:r>
      <w:r w:rsidRPr="000168C7">
        <w:rPr>
          <w:rFonts w:ascii="Arial Narrow" w:hAnsi="Arial Narrow"/>
          <w:i/>
          <w:sz w:val="16"/>
        </w:rPr>
        <w:t>ς τ</w:t>
      </w:r>
      <w:r w:rsidRPr="000168C7">
        <w:rPr>
          <w:rFonts w:ascii="Arial" w:hAnsi="Arial" w:cs="Arial"/>
          <w:i/>
          <w:sz w:val="16"/>
        </w:rPr>
        <w:t>ὸ</w:t>
      </w:r>
      <w:r w:rsidRPr="000168C7">
        <w:rPr>
          <w:rFonts w:ascii="Arial Narrow" w:hAnsi="Arial Narrow"/>
          <w:i/>
          <w:sz w:val="16"/>
        </w:rPr>
        <w:t xml:space="preserve">ν </w:t>
      </w:r>
      <w:r w:rsidRPr="000168C7">
        <w:rPr>
          <w:rFonts w:ascii="Arial" w:hAnsi="Arial" w:cs="Arial"/>
          <w:i/>
          <w:sz w:val="16"/>
        </w:rPr>
        <w:t>ἀ</w:t>
      </w:r>
      <w:r w:rsidRPr="000168C7">
        <w:rPr>
          <w:rFonts w:ascii="Arial Narrow" w:hAnsi="Arial Narrow"/>
          <w:i/>
          <w:sz w:val="16"/>
        </w:rPr>
        <w:t>λλ</w:t>
      </w:r>
      <w:r w:rsidRPr="000168C7">
        <w:rPr>
          <w:rFonts w:ascii="Arial" w:hAnsi="Arial" w:cs="Arial"/>
          <w:i/>
          <w:sz w:val="16"/>
        </w:rPr>
        <w:t>ό</w:t>
      </w:r>
      <w:r w:rsidRPr="000168C7">
        <w:rPr>
          <w:rFonts w:ascii="Arial Narrow" w:hAnsi="Arial Narrow"/>
          <w:i/>
          <w:sz w:val="16"/>
        </w:rPr>
        <w:t>φυλον το</w:t>
      </w:r>
      <w:r w:rsidRPr="000168C7">
        <w:rPr>
          <w:rFonts w:ascii="Arial" w:hAnsi="Arial" w:cs="Arial"/>
          <w:i/>
          <w:sz w:val="16"/>
        </w:rPr>
        <w:t>ῦ</w:t>
      </w:r>
      <w:r w:rsidRPr="000168C7">
        <w:rPr>
          <w:rFonts w:ascii="Arial Narrow" w:hAnsi="Arial Narrow"/>
          <w:i/>
          <w:sz w:val="16"/>
        </w:rPr>
        <w:t xml:space="preserve"> πολεμε</w:t>
      </w:r>
      <w:r w:rsidRPr="000168C7">
        <w:rPr>
          <w:rFonts w:ascii="Arial" w:hAnsi="Arial" w:cs="Arial"/>
          <w:i/>
          <w:sz w:val="16"/>
        </w:rPr>
        <w:t>ῖ</w:t>
      </w:r>
      <w:r w:rsidRPr="000168C7">
        <w:rPr>
          <w:rFonts w:ascii="Arial Narrow" w:hAnsi="Arial Narrow"/>
          <w:i/>
          <w:sz w:val="16"/>
        </w:rPr>
        <w:t>ν μετ' α</w:t>
      </w:r>
      <w:r w:rsidRPr="000168C7">
        <w:rPr>
          <w:rFonts w:ascii="Arial" w:hAnsi="Arial" w:cs="Arial"/>
          <w:i/>
          <w:sz w:val="16"/>
        </w:rPr>
        <w:t>ὐ</w:t>
      </w:r>
      <w:r w:rsidRPr="000168C7">
        <w:rPr>
          <w:rFonts w:ascii="Arial Narrow" w:hAnsi="Arial Narrow"/>
          <w:i/>
          <w:sz w:val="16"/>
        </w:rPr>
        <w:t>το</w:t>
      </w:r>
      <w:r w:rsidRPr="000168C7">
        <w:rPr>
          <w:rFonts w:ascii="Arial" w:hAnsi="Arial" w:cs="Arial"/>
          <w:i/>
          <w:sz w:val="16"/>
        </w:rPr>
        <w:t>ῦ</w:t>
      </w:r>
      <w:r w:rsidRPr="000168C7">
        <w:rPr>
          <w:rFonts w:ascii="Arial Narrow" w:hAnsi="Arial Narrow"/>
          <w:i/>
          <w:sz w:val="16"/>
        </w:rPr>
        <w:t xml:space="preserve"> </w:t>
      </w:r>
      <w:r w:rsidRPr="000168C7">
        <w:rPr>
          <w:rFonts w:ascii="Arial" w:hAnsi="Arial" w:cs="Arial"/>
          <w:i/>
          <w:sz w:val="16"/>
        </w:rPr>
        <w:t>ὅ</w:t>
      </w:r>
      <w:r w:rsidRPr="000168C7">
        <w:rPr>
          <w:rFonts w:ascii="Arial Narrow" w:hAnsi="Arial Narrow"/>
          <w:i/>
          <w:sz w:val="16"/>
        </w:rPr>
        <w:t>τι παιδ</w:t>
      </w:r>
      <w:r w:rsidRPr="000168C7">
        <w:rPr>
          <w:rFonts w:ascii="Arial" w:hAnsi="Arial" w:cs="Arial"/>
          <w:i/>
          <w:sz w:val="16"/>
        </w:rPr>
        <w:t>ά</w:t>
      </w:r>
      <w:r w:rsidRPr="000168C7">
        <w:rPr>
          <w:rFonts w:ascii="Arial Narrow" w:hAnsi="Arial Narrow"/>
          <w:i/>
          <w:sz w:val="16"/>
        </w:rPr>
        <w:t>ριον ε</w:t>
      </w:r>
      <w:r w:rsidRPr="000168C7">
        <w:rPr>
          <w:rFonts w:ascii="Arial" w:hAnsi="Arial" w:cs="Arial"/>
          <w:i/>
          <w:sz w:val="16"/>
        </w:rPr>
        <w:t>ἶ</w:t>
      </w:r>
      <w:r w:rsidRPr="000168C7">
        <w:rPr>
          <w:rFonts w:ascii="Arial Narrow" w:hAnsi="Arial Narrow"/>
          <w:i/>
          <w:sz w:val="16"/>
        </w:rPr>
        <w:t xml:space="preserve"> σ</w:t>
      </w:r>
      <w:r w:rsidRPr="000168C7">
        <w:rPr>
          <w:rFonts w:ascii="Arial" w:hAnsi="Arial" w:cs="Arial"/>
          <w:i/>
          <w:sz w:val="16"/>
        </w:rPr>
        <w:t>ύ</w:t>
      </w:r>
      <w:r w:rsidRPr="000168C7">
        <w:rPr>
          <w:rFonts w:ascii="Arial Narrow" w:hAnsi="Arial Narrow"/>
          <w:i/>
          <w:sz w:val="16"/>
        </w:rPr>
        <w:t xml:space="preserve"> κα</w:t>
      </w:r>
      <w:r w:rsidRPr="000168C7">
        <w:rPr>
          <w:rFonts w:ascii="Arial" w:hAnsi="Arial" w:cs="Arial"/>
          <w:i/>
          <w:sz w:val="16"/>
        </w:rPr>
        <w:t>ὶ</w:t>
      </w:r>
      <w:r w:rsidRPr="000168C7">
        <w:rPr>
          <w:rFonts w:ascii="Arial Narrow" w:hAnsi="Arial Narrow"/>
          <w:i/>
          <w:sz w:val="16"/>
        </w:rPr>
        <w:t xml:space="preserve"> α</w:t>
      </w:r>
      <w:r w:rsidRPr="000168C7">
        <w:rPr>
          <w:rFonts w:ascii="Arial" w:hAnsi="Arial" w:cs="Arial"/>
          <w:i/>
          <w:sz w:val="16"/>
        </w:rPr>
        <w:t>ὐ</w:t>
      </w:r>
      <w:r w:rsidRPr="000168C7">
        <w:rPr>
          <w:rFonts w:ascii="Arial Narrow" w:hAnsi="Arial Narrow"/>
          <w:i/>
          <w:sz w:val="16"/>
        </w:rPr>
        <w:t>τ</w:t>
      </w:r>
      <w:r w:rsidRPr="000168C7">
        <w:rPr>
          <w:rFonts w:ascii="Arial" w:hAnsi="Arial" w:cs="Arial"/>
          <w:i/>
          <w:sz w:val="16"/>
        </w:rPr>
        <w:t>ὸ</w:t>
      </w:r>
      <w:r w:rsidRPr="000168C7">
        <w:rPr>
          <w:rFonts w:ascii="Arial Narrow" w:hAnsi="Arial Narrow"/>
          <w:i/>
          <w:sz w:val="16"/>
        </w:rPr>
        <w:t xml:space="preserve">ς </w:t>
      </w:r>
      <w:r w:rsidRPr="000168C7">
        <w:rPr>
          <w:rFonts w:ascii="Arial" w:hAnsi="Arial" w:cs="Arial"/>
          <w:i/>
          <w:sz w:val="16"/>
        </w:rPr>
        <w:t>ἀ</w:t>
      </w:r>
      <w:r w:rsidRPr="000168C7">
        <w:rPr>
          <w:rFonts w:ascii="Arial Narrow" w:hAnsi="Arial Narrow"/>
          <w:i/>
          <w:sz w:val="16"/>
        </w:rPr>
        <w:t>ν</w:t>
      </w:r>
      <w:r w:rsidRPr="000168C7">
        <w:rPr>
          <w:rFonts w:ascii="Arial" w:hAnsi="Arial" w:cs="Arial"/>
          <w:i/>
          <w:sz w:val="16"/>
        </w:rPr>
        <w:t>ὴ</w:t>
      </w:r>
      <w:r w:rsidRPr="000168C7">
        <w:rPr>
          <w:rFonts w:ascii="Arial Narrow" w:hAnsi="Arial Narrow"/>
          <w:i/>
          <w:sz w:val="16"/>
        </w:rPr>
        <w:t>ρ πολεμιστ</w:t>
      </w:r>
      <w:r w:rsidRPr="000168C7">
        <w:rPr>
          <w:rFonts w:ascii="Arial" w:hAnsi="Arial" w:cs="Arial"/>
          <w:i/>
          <w:sz w:val="16"/>
        </w:rPr>
        <w:t>ὴ</w:t>
      </w:r>
      <w:r w:rsidRPr="000168C7">
        <w:rPr>
          <w:rFonts w:ascii="Arial Narrow" w:hAnsi="Arial Narrow"/>
          <w:i/>
          <w:sz w:val="16"/>
        </w:rPr>
        <w:t xml:space="preserve">ς </w:t>
      </w:r>
      <w:r w:rsidRPr="000168C7">
        <w:rPr>
          <w:rFonts w:ascii="Arial" w:hAnsi="Arial" w:cs="Arial"/>
          <w:i/>
          <w:sz w:val="16"/>
        </w:rPr>
        <w:t>ἐ</w:t>
      </w:r>
      <w:r w:rsidRPr="000168C7">
        <w:rPr>
          <w:rFonts w:ascii="Arial Narrow" w:hAnsi="Arial Narrow"/>
          <w:i/>
          <w:sz w:val="16"/>
        </w:rPr>
        <w:t>κ νε</w:t>
      </w:r>
      <w:r w:rsidRPr="000168C7">
        <w:rPr>
          <w:rFonts w:ascii="Arial" w:hAnsi="Arial" w:cs="Arial"/>
          <w:i/>
          <w:sz w:val="16"/>
        </w:rPr>
        <w:t>ό</w:t>
      </w:r>
      <w:r w:rsidRPr="000168C7">
        <w:rPr>
          <w:rFonts w:ascii="Arial Narrow" w:hAnsi="Arial Narrow"/>
          <w:i/>
          <w:sz w:val="16"/>
        </w:rPr>
        <w:t>τητος α</w:t>
      </w:r>
      <w:r w:rsidRPr="000168C7">
        <w:rPr>
          <w:rFonts w:ascii="Arial" w:hAnsi="Arial" w:cs="Arial"/>
          <w:i/>
          <w:sz w:val="16"/>
        </w:rPr>
        <w:t>ὐ</w:t>
      </w:r>
      <w:r w:rsidRPr="000168C7">
        <w:rPr>
          <w:rFonts w:ascii="Arial Narrow" w:hAnsi="Arial Narrow"/>
          <w:i/>
          <w:sz w:val="16"/>
        </w:rPr>
        <w:t>το</w:t>
      </w:r>
      <w:r w:rsidRPr="000168C7">
        <w:rPr>
          <w:rFonts w:ascii="Arial" w:hAnsi="Arial" w:cs="Arial"/>
          <w:i/>
          <w:sz w:val="16"/>
        </w:rPr>
        <w:t>ῦ</w:t>
      </w:r>
      <w:r w:rsidRPr="000168C7">
        <w:rPr>
          <w:rFonts w:ascii="Arial Narrow" w:hAnsi="Arial Narrow" w:cs="Arial"/>
          <w:i/>
          <w:sz w:val="16"/>
        </w:rPr>
        <w:t xml:space="preserve"> </w:t>
      </w:r>
      <w:r w:rsidRPr="000168C7">
        <w:rPr>
          <w:rFonts w:ascii="Arial Narrow" w:hAnsi="Arial Narrow"/>
          <w:i/>
          <w:sz w:val="16"/>
        </w:rPr>
        <w:t>34 κα</w:t>
      </w:r>
      <w:r w:rsidRPr="000168C7">
        <w:rPr>
          <w:rFonts w:ascii="Arial" w:hAnsi="Arial" w:cs="Arial"/>
          <w:i/>
          <w:sz w:val="16"/>
        </w:rPr>
        <w:t>ὶ</w:t>
      </w:r>
      <w:r w:rsidRPr="000168C7">
        <w:rPr>
          <w:rFonts w:ascii="Arial Narrow" w:hAnsi="Arial Narrow"/>
          <w:i/>
          <w:sz w:val="16"/>
        </w:rPr>
        <w:t xml:space="preserve"> ε</w:t>
      </w:r>
      <w:r w:rsidRPr="000168C7">
        <w:rPr>
          <w:rFonts w:ascii="Arial" w:hAnsi="Arial" w:cs="Arial"/>
          <w:i/>
          <w:sz w:val="16"/>
        </w:rPr>
        <w:t>ἶ</w:t>
      </w:r>
      <w:r w:rsidRPr="000168C7">
        <w:rPr>
          <w:rFonts w:ascii="Arial Narrow" w:hAnsi="Arial Narrow"/>
          <w:i/>
          <w:sz w:val="16"/>
        </w:rPr>
        <w:t>πεν δαυιδ πρ</w:t>
      </w:r>
      <w:r w:rsidRPr="000168C7">
        <w:rPr>
          <w:rFonts w:ascii="Arial" w:hAnsi="Arial" w:cs="Arial"/>
          <w:i/>
          <w:sz w:val="16"/>
        </w:rPr>
        <w:t>ὸ</w:t>
      </w:r>
      <w:r w:rsidRPr="000168C7">
        <w:rPr>
          <w:rFonts w:ascii="Arial Narrow" w:hAnsi="Arial Narrow"/>
          <w:i/>
          <w:sz w:val="16"/>
        </w:rPr>
        <w:t>ς Σαούλ ποιμα</w:t>
      </w:r>
      <w:r w:rsidRPr="000168C7">
        <w:rPr>
          <w:rFonts w:ascii="Arial" w:hAnsi="Arial" w:cs="Arial"/>
          <w:i/>
          <w:sz w:val="16"/>
        </w:rPr>
        <w:t>ί</w:t>
      </w:r>
      <w:r w:rsidRPr="000168C7">
        <w:rPr>
          <w:rFonts w:ascii="Arial Narrow" w:hAnsi="Arial Narrow"/>
          <w:i/>
          <w:sz w:val="16"/>
        </w:rPr>
        <w:t xml:space="preserve">νων </w:t>
      </w:r>
      <w:r w:rsidRPr="000168C7">
        <w:rPr>
          <w:rFonts w:ascii="Arial" w:hAnsi="Arial" w:cs="Arial"/>
          <w:i/>
          <w:sz w:val="16"/>
        </w:rPr>
        <w:t>ἦ</w:t>
      </w:r>
      <w:r w:rsidRPr="000168C7">
        <w:rPr>
          <w:rFonts w:ascii="Arial Narrow" w:hAnsi="Arial Narrow"/>
          <w:i/>
          <w:sz w:val="16"/>
        </w:rPr>
        <w:t xml:space="preserve">ν </w:t>
      </w:r>
      <w:r w:rsidRPr="000168C7">
        <w:rPr>
          <w:rFonts w:ascii="Arial" w:hAnsi="Arial" w:cs="Arial"/>
          <w:i/>
          <w:sz w:val="16"/>
        </w:rPr>
        <w:t>ὁ</w:t>
      </w:r>
      <w:r w:rsidRPr="000168C7">
        <w:rPr>
          <w:rFonts w:ascii="Arial Narrow" w:hAnsi="Arial Narrow"/>
          <w:i/>
          <w:sz w:val="16"/>
        </w:rPr>
        <w:t xml:space="preserve"> δο</w:t>
      </w:r>
      <w:r w:rsidRPr="000168C7">
        <w:rPr>
          <w:rFonts w:ascii="Arial" w:hAnsi="Arial" w:cs="Arial"/>
          <w:i/>
          <w:sz w:val="16"/>
        </w:rPr>
        <w:t>ῦ</w:t>
      </w:r>
      <w:r w:rsidRPr="000168C7">
        <w:rPr>
          <w:rFonts w:ascii="Arial Narrow" w:hAnsi="Arial Narrow"/>
          <w:i/>
          <w:sz w:val="16"/>
        </w:rPr>
        <w:t>λ</w:t>
      </w:r>
      <w:r w:rsidRPr="000168C7">
        <w:rPr>
          <w:rFonts w:ascii="Arial" w:hAnsi="Arial" w:cs="Arial"/>
          <w:i/>
          <w:sz w:val="16"/>
        </w:rPr>
        <w:t>ό</w:t>
      </w:r>
      <w:r w:rsidRPr="000168C7">
        <w:rPr>
          <w:rFonts w:ascii="Arial Narrow" w:hAnsi="Arial Narrow"/>
          <w:i/>
          <w:sz w:val="16"/>
        </w:rPr>
        <w:t>ς σου τ</w:t>
      </w:r>
      <w:r w:rsidRPr="000168C7">
        <w:rPr>
          <w:rFonts w:ascii="Arial" w:hAnsi="Arial" w:cs="Arial"/>
          <w:i/>
          <w:sz w:val="16"/>
        </w:rPr>
        <w:t>ῷ</w:t>
      </w:r>
      <w:r w:rsidRPr="000168C7">
        <w:rPr>
          <w:rFonts w:ascii="Arial Narrow" w:hAnsi="Arial Narrow"/>
          <w:i/>
          <w:sz w:val="16"/>
        </w:rPr>
        <w:t xml:space="preserve"> πατρ</w:t>
      </w:r>
      <w:r w:rsidRPr="000168C7">
        <w:rPr>
          <w:rFonts w:ascii="Arial" w:hAnsi="Arial" w:cs="Arial"/>
          <w:i/>
          <w:sz w:val="16"/>
        </w:rPr>
        <w:t>ὶ</w:t>
      </w:r>
      <w:r w:rsidRPr="000168C7">
        <w:rPr>
          <w:rFonts w:ascii="Arial Narrow" w:hAnsi="Arial Narrow"/>
          <w:i/>
          <w:sz w:val="16"/>
        </w:rPr>
        <w:t xml:space="preserve"> α</w:t>
      </w:r>
      <w:r w:rsidRPr="000168C7">
        <w:rPr>
          <w:rFonts w:ascii="Arial" w:hAnsi="Arial" w:cs="Arial"/>
          <w:i/>
          <w:sz w:val="16"/>
        </w:rPr>
        <w:t>ὐ</w:t>
      </w:r>
      <w:r w:rsidRPr="000168C7">
        <w:rPr>
          <w:rFonts w:ascii="Arial Narrow" w:hAnsi="Arial Narrow"/>
          <w:i/>
          <w:sz w:val="16"/>
        </w:rPr>
        <w:t>το</w:t>
      </w:r>
      <w:r w:rsidRPr="000168C7">
        <w:rPr>
          <w:rFonts w:ascii="Arial" w:hAnsi="Arial" w:cs="Arial"/>
          <w:i/>
          <w:sz w:val="16"/>
        </w:rPr>
        <w:t>ῦ</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ν τ</w:t>
      </w:r>
      <w:r w:rsidRPr="000168C7">
        <w:rPr>
          <w:rFonts w:ascii="Arial" w:hAnsi="Arial" w:cs="Arial"/>
          <w:i/>
          <w:sz w:val="16"/>
        </w:rPr>
        <w:t>ῷ</w:t>
      </w:r>
      <w:r w:rsidRPr="000168C7">
        <w:rPr>
          <w:rFonts w:ascii="Arial Narrow" w:hAnsi="Arial Narrow"/>
          <w:i/>
          <w:sz w:val="16"/>
        </w:rPr>
        <w:t xml:space="preserve"> ποιμν</w:t>
      </w:r>
      <w:r w:rsidRPr="000168C7">
        <w:rPr>
          <w:rFonts w:ascii="Arial" w:hAnsi="Arial" w:cs="Arial"/>
          <w:i/>
          <w:sz w:val="16"/>
        </w:rPr>
        <w:t>ίῳ</w:t>
      </w:r>
      <w:r w:rsidRPr="000168C7">
        <w:rPr>
          <w:rFonts w:ascii="Arial Narrow" w:hAnsi="Arial Narrow"/>
          <w:i/>
          <w:sz w:val="16"/>
        </w:rPr>
        <w:t xml:space="preserve">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ὅ</w:t>
      </w:r>
      <w:r w:rsidRPr="000168C7">
        <w:rPr>
          <w:rFonts w:ascii="Arial Narrow" w:hAnsi="Arial Narrow"/>
          <w:i/>
          <w:sz w:val="16"/>
        </w:rPr>
        <w:t xml:space="preserve">ταν </w:t>
      </w:r>
      <w:r w:rsidRPr="000168C7">
        <w:rPr>
          <w:rFonts w:ascii="Arial" w:hAnsi="Arial" w:cs="Arial"/>
          <w:i/>
          <w:sz w:val="16"/>
        </w:rPr>
        <w:t>ἤ</w:t>
      </w:r>
      <w:r w:rsidRPr="000168C7">
        <w:rPr>
          <w:rFonts w:ascii="Arial Narrow" w:hAnsi="Arial Narrow"/>
          <w:i/>
          <w:sz w:val="16"/>
        </w:rPr>
        <w:t xml:space="preserve">ρχετο </w:t>
      </w:r>
      <w:r w:rsidRPr="000168C7">
        <w:rPr>
          <w:rFonts w:ascii="Arial" w:hAnsi="Arial" w:cs="Arial"/>
          <w:i/>
          <w:sz w:val="16"/>
        </w:rPr>
        <w:t>ὁ</w:t>
      </w:r>
      <w:r w:rsidRPr="000168C7">
        <w:rPr>
          <w:rFonts w:ascii="Arial Narrow" w:hAnsi="Arial Narrow"/>
          <w:i/>
          <w:sz w:val="16"/>
        </w:rPr>
        <w:t xml:space="preserve"> λ</w:t>
      </w:r>
      <w:r w:rsidRPr="000168C7">
        <w:rPr>
          <w:rFonts w:ascii="Arial" w:hAnsi="Arial" w:cs="Arial"/>
          <w:i/>
          <w:sz w:val="16"/>
        </w:rPr>
        <w:t>έ</w:t>
      </w:r>
      <w:r w:rsidRPr="000168C7">
        <w:rPr>
          <w:rFonts w:ascii="Arial Narrow" w:hAnsi="Arial Narrow"/>
          <w:i/>
          <w:sz w:val="16"/>
        </w:rPr>
        <w:t>ων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ἡ</w:t>
      </w:r>
      <w:r w:rsidRPr="000168C7">
        <w:rPr>
          <w:rFonts w:ascii="Arial Narrow" w:hAnsi="Arial Narrow"/>
          <w:i/>
          <w:sz w:val="16"/>
        </w:rPr>
        <w:t xml:space="preserve"> </w:t>
      </w:r>
      <w:r w:rsidRPr="000168C7">
        <w:rPr>
          <w:rFonts w:ascii="Arial" w:hAnsi="Arial" w:cs="Arial"/>
          <w:i/>
          <w:sz w:val="16"/>
        </w:rPr>
        <w:t>ἄ</w:t>
      </w:r>
      <w:r w:rsidRPr="000168C7">
        <w:rPr>
          <w:rFonts w:ascii="Arial Narrow" w:hAnsi="Arial Narrow"/>
          <w:i/>
          <w:sz w:val="16"/>
        </w:rPr>
        <w:t>ρκος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λ</w:t>
      </w:r>
      <w:r w:rsidRPr="000168C7">
        <w:rPr>
          <w:rFonts w:ascii="Arial" w:hAnsi="Arial" w:cs="Arial"/>
          <w:i/>
          <w:sz w:val="16"/>
        </w:rPr>
        <w:t>ά</w:t>
      </w:r>
      <w:r w:rsidRPr="000168C7">
        <w:rPr>
          <w:rFonts w:ascii="Arial Narrow" w:hAnsi="Arial Narrow"/>
          <w:i/>
          <w:sz w:val="16"/>
        </w:rPr>
        <w:t>μβανεν πρ</w:t>
      </w:r>
      <w:r w:rsidRPr="000168C7">
        <w:rPr>
          <w:rFonts w:ascii="Arial" w:hAnsi="Arial" w:cs="Arial"/>
          <w:i/>
          <w:sz w:val="16"/>
        </w:rPr>
        <w:t>ό</w:t>
      </w:r>
      <w:r w:rsidRPr="000168C7">
        <w:rPr>
          <w:rFonts w:ascii="Arial Narrow" w:hAnsi="Arial Narrow"/>
          <w:i/>
          <w:sz w:val="16"/>
        </w:rPr>
        <w:t xml:space="preserve">βατον </w:t>
      </w:r>
      <w:r w:rsidRPr="000168C7">
        <w:rPr>
          <w:rFonts w:ascii="Arial" w:hAnsi="Arial" w:cs="Arial"/>
          <w:i/>
          <w:sz w:val="16"/>
        </w:rPr>
        <w:t>ἐ</w:t>
      </w:r>
      <w:r w:rsidRPr="000168C7">
        <w:rPr>
          <w:rFonts w:ascii="Arial Narrow" w:hAnsi="Arial Narrow"/>
          <w:i/>
          <w:sz w:val="16"/>
        </w:rPr>
        <w:t>κ τ</w:t>
      </w:r>
      <w:r w:rsidRPr="000168C7">
        <w:rPr>
          <w:rFonts w:ascii="Arial" w:hAnsi="Arial" w:cs="Arial"/>
          <w:i/>
          <w:sz w:val="16"/>
        </w:rPr>
        <w:t>ῆ</w:t>
      </w:r>
      <w:r w:rsidRPr="000168C7">
        <w:rPr>
          <w:rFonts w:ascii="Arial Narrow" w:hAnsi="Arial Narrow"/>
          <w:i/>
          <w:sz w:val="16"/>
        </w:rPr>
        <w:t xml:space="preserve">ς </w:t>
      </w:r>
      <w:r w:rsidRPr="000168C7">
        <w:rPr>
          <w:rFonts w:ascii="Arial" w:hAnsi="Arial" w:cs="Arial"/>
          <w:i/>
          <w:sz w:val="16"/>
        </w:rPr>
        <w:t>ἀ</w:t>
      </w:r>
      <w:r w:rsidRPr="000168C7">
        <w:rPr>
          <w:rFonts w:ascii="Arial Narrow" w:hAnsi="Arial Narrow"/>
          <w:i/>
          <w:sz w:val="16"/>
        </w:rPr>
        <w:t>γ</w:t>
      </w:r>
      <w:r w:rsidRPr="000168C7">
        <w:rPr>
          <w:rFonts w:ascii="Arial" w:hAnsi="Arial" w:cs="Arial"/>
          <w:i/>
          <w:sz w:val="16"/>
        </w:rPr>
        <w:t>έ</w:t>
      </w:r>
      <w:r w:rsidRPr="000168C7">
        <w:rPr>
          <w:rFonts w:ascii="Arial Narrow" w:hAnsi="Arial Narrow"/>
          <w:i/>
          <w:sz w:val="16"/>
        </w:rPr>
        <w:t>λης 35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ξεπορευ</w:t>
      </w:r>
      <w:r w:rsidRPr="000168C7">
        <w:rPr>
          <w:rFonts w:ascii="Arial" w:hAnsi="Arial" w:cs="Arial"/>
          <w:i/>
          <w:sz w:val="16"/>
        </w:rPr>
        <w:t>ό</w:t>
      </w:r>
      <w:r w:rsidRPr="000168C7">
        <w:rPr>
          <w:rFonts w:ascii="Arial Narrow" w:hAnsi="Arial Narrow"/>
          <w:i/>
          <w:sz w:val="16"/>
        </w:rPr>
        <w:t xml:space="preserve">μην </w:t>
      </w:r>
      <w:r w:rsidRPr="000168C7">
        <w:rPr>
          <w:rFonts w:ascii="Arial" w:hAnsi="Arial" w:cs="Arial"/>
          <w:i/>
          <w:sz w:val="16"/>
        </w:rPr>
        <w:t>ὀ</w:t>
      </w:r>
      <w:r w:rsidRPr="000168C7">
        <w:rPr>
          <w:rFonts w:ascii="Arial Narrow" w:hAnsi="Arial Narrow"/>
          <w:i/>
          <w:sz w:val="16"/>
        </w:rPr>
        <w:t>π</w:t>
      </w:r>
      <w:r w:rsidRPr="000168C7">
        <w:rPr>
          <w:rFonts w:ascii="Arial" w:hAnsi="Arial" w:cs="Arial"/>
          <w:i/>
          <w:sz w:val="16"/>
        </w:rPr>
        <w:t>ί</w:t>
      </w:r>
      <w:r w:rsidRPr="000168C7">
        <w:rPr>
          <w:rFonts w:ascii="Arial Narrow" w:hAnsi="Arial Narrow"/>
          <w:i/>
          <w:sz w:val="16"/>
        </w:rPr>
        <w:t>σω α</w:t>
      </w:r>
      <w:r w:rsidRPr="000168C7">
        <w:rPr>
          <w:rFonts w:ascii="Arial" w:hAnsi="Arial" w:cs="Arial"/>
          <w:i/>
          <w:sz w:val="16"/>
        </w:rPr>
        <w:t>ὐ</w:t>
      </w:r>
      <w:r w:rsidRPr="000168C7">
        <w:rPr>
          <w:rFonts w:ascii="Arial Narrow" w:hAnsi="Arial Narrow"/>
          <w:i/>
          <w:sz w:val="16"/>
        </w:rPr>
        <w:t>το</w:t>
      </w:r>
      <w:r w:rsidRPr="000168C7">
        <w:rPr>
          <w:rFonts w:ascii="Arial" w:hAnsi="Arial" w:cs="Arial"/>
          <w:i/>
          <w:sz w:val="16"/>
        </w:rPr>
        <w:t>ῦ</w:t>
      </w:r>
      <w:r w:rsidRPr="000168C7">
        <w:rPr>
          <w:rFonts w:ascii="Arial Narrow" w:hAnsi="Arial Narrow"/>
          <w:i/>
          <w:sz w:val="16"/>
        </w:rPr>
        <w:t xml:space="preserve">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π</w:t>
      </w:r>
      <w:r w:rsidRPr="000168C7">
        <w:rPr>
          <w:rFonts w:ascii="Arial" w:hAnsi="Arial" w:cs="Arial"/>
          <w:i/>
          <w:sz w:val="16"/>
        </w:rPr>
        <w:t>ά</w:t>
      </w:r>
      <w:r w:rsidRPr="000168C7">
        <w:rPr>
          <w:rFonts w:ascii="Arial Narrow" w:hAnsi="Arial Narrow"/>
          <w:i/>
          <w:sz w:val="16"/>
        </w:rPr>
        <w:t>ταξα α</w:t>
      </w:r>
      <w:r w:rsidRPr="000168C7">
        <w:rPr>
          <w:rFonts w:ascii="Arial" w:hAnsi="Arial" w:cs="Arial"/>
          <w:i/>
          <w:sz w:val="16"/>
        </w:rPr>
        <w:t>ὐ</w:t>
      </w:r>
      <w:r w:rsidRPr="000168C7">
        <w:rPr>
          <w:rFonts w:ascii="Arial Narrow" w:hAnsi="Arial Narrow"/>
          <w:i/>
          <w:sz w:val="16"/>
        </w:rPr>
        <w:t>τ</w:t>
      </w:r>
      <w:r w:rsidRPr="000168C7">
        <w:rPr>
          <w:rFonts w:ascii="Arial" w:hAnsi="Arial" w:cs="Arial"/>
          <w:i/>
          <w:sz w:val="16"/>
        </w:rPr>
        <w:t>ὸ</w:t>
      </w:r>
      <w:r w:rsidRPr="000168C7">
        <w:rPr>
          <w:rFonts w:ascii="Arial Narrow" w:hAnsi="Arial Narrow"/>
          <w:i/>
          <w:sz w:val="16"/>
        </w:rPr>
        <w:t>ν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ξ</w:t>
      </w:r>
      <w:r w:rsidRPr="000168C7">
        <w:rPr>
          <w:rFonts w:ascii="Arial" w:hAnsi="Arial" w:cs="Arial"/>
          <w:i/>
          <w:sz w:val="16"/>
        </w:rPr>
        <w:t>έ</w:t>
      </w:r>
      <w:r w:rsidRPr="000168C7">
        <w:rPr>
          <w:rFonts w:ascii="Arial Narrow" w:hAnsi="Arial Narrow"/>
          <w:i/>
          <w:sz w:val="16"/>
        </w:rPr>
        <w:t xml:space="preserve">σπασα </w:t>
      </w:r>
      <w:r w:rsidRPr="000168C7">
        <w:rPr>
          <w:rFonts w:ascii="Arial" w:hAnsi="Arial" w:cs="Arial"/>
          <w:i/>
          <w:sz w:val="16"/>
        </w:rPr>
        <w:t>ἐ</w:t>
      </w:r>
      <w:r w:rsidRPr="000168C7">
        <w:rPr>
          <w:rFonts w:ascii="Arial Narrow" w:hAnsi="Arial Narrow"/>
          <w:i/>
          <w:sz w:val="16"/>
        </w:rPr>
        <w:t>κ το</w:t>
      </w:r>
      <w:r w:rsidRPr="000168C7">
        <w:rPr>
          <w:rFonts w:ascii="Arial" w:hAnsi="Arial" w:cs="Arial"/>
          <w:i/>
          <w:sz w:val="16"/>
        </w:rPr>
        <w:t>ῦ</w:t>
      </w:r>
      <w:r w:rsidRPr="000168C7">
        <w:rPr>
          <w:rFonts w:ascii="Arial Narrow" w:hAnsi="Arial Narrow"/>
          <w:i/>
          <w:sz w:val="16"/>
        </w:rPr>
        <w:t xml:space="preserve"> στ</w:t>
      </w:r>
      <w:r w:rsidRPr="000168C7">
        <w:rPr>
          <w:rFonts w:ascii="Arial" w:hAnsi="Arial" w:cs="Arial"/>
          <w:i/>
          <w:sz w:val="16"/>
        </w:rPr>
        <w:t>ό</w:t>
      </w:r>
      <w:r w:rsidRPr="000168C7">
        <w:rPr>
          <w:rFonts w:ascii="Arial Narrow" w:hAnsi="Arial Narrow"/>
          <w:i/>
          <w:sz w:val="16"/>
        </w:rPr>
        <w:t>ματος α</w:t>
      </w:r>
      <w:r w:rsidRPr="000168C7">
        <w:rPr>
          <w:rFonts w:ascii="Arial" w:hAnsi="Arial" w:cs="Arial"/>
          <w:i/>
          <w:sz w:val="16"/>
        </w:rPr>
        <w:t>ὐ</w:t>
      </w:r>
      <w:r w:rsidRPr="000168C7">
        <w:rPr>
          <w:rFonts w:ascii="Arial Narrow" w:hAnsi="Arial Narrow"/>
          <w:i/>
          <w:sz w:val="16"/>
        </w:rPr>
        <w:t>το</w:t>
      </w:r>
      <w:r w:rsidRPr="000168C7">
        <w:rPr>
          <w:rFonts w:ascii="Arial" w:hAnsi="Arial" w:cs="Arial"/>
          <w:i/>
          <w:sz w:val="16"/>
        </w:rPr>
        <w:t>ῦ</w:t>
      </w:r>
      <w:r w:rsidRPr="000168C7">
        <w:rPr>
          <w:rFonts w:ascii="Arial Narrow" w:hAnsi="Arial Narrow"/>
          <w:i/>
          <w:sz w:val="16"/>
        </w:rPr>
        <w:t xml:space="preserve"> κα</w:t>
      </w:r>
      <w:r w:rsidRPr="000168C7">
        <w:rPr>
          <w:rFonts w:ascii="Arial" w:hAnsi="Arial" w:cs="Arial"/>
          <w:i/>
          <w:sz w:val="16"/>
        </w:rPr>
        <w:t>ὶ</w:t>
      </w:r>
      <w:r w:rsidRPr="000168C7">
        <w:rPr>
          <w:rFonts w:ascii="Arial Narrow" w:hAnsi="Arial Narrow"/>
          <w:i/>
          <w:sz w:val="16"/>
        </w:rPr>
        <w:t xml:space="preserve"> ε</w:t>
      </w:r>
      <w:r w:rsidRPr="000168C7">
        <w:rPr>
          <w:rFonts w:ascii="Arial" w:hAnsi="Arial" w:cs="Arial"/>
          <w:i/>
          <w:sz w:val="16"/>
        </w:rPr>
        <w:t>ἰ</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παν</w:t>
      </w:r>
      <w:r w:rsidRPr="000168C7">
        <w:rPr>
          <w:rFonts w:ascii="Arial" w:hAnsi="Arial" w:cs="Arial"/>
          <w:i/>
          <w:sz w:val="16"/>
        </w:rPr>
        <w:t>ί</w:t>
      </w:r>
      <w:r w:rsidRPr="000168C7">
        <w:rPr>
          <w:rFonts w:ascii="Arial Narrow" w:hAnsi="Arial Narrow"/>
          <w:i/>
          <w:sz w:val="16"/>
        </w:rPr>
        <w:t xml:space="preserve">στατο </w:t>
      </w:r>
      <w:r w:rsidRPr="000168C7">
        <w:rPr>
          <w:rFonts w:ascii="Arial" w:hAnsi="Arial" w:cs="Arial"/>
          <w:i/>
          <w:sz w:val="16"/>
        </w:rPr>
        <w:t>ἐ</w:t>
      </w:r>
      <w:r w:rsidRPr="000168C7">
        <w:rPr>
          <w:rFonts w:ascii="Arial Narrow" w:hAnsi="Arial Narrow"/>
          <w:i/>
          <w:sz w:val="16"/>
        </w:rPr>
        <w:t xml:space="preserve">π' </w:t>
      </w:r>
      <w:r w:rsidRPr="000168C7">
        <w:rPr>
          <w:rFonts w:ascii="Arial" w:hAnsi="Arial" w:cs="Arial"/>
          <w:i/>
          <w:sz w:val="16"/>
        </w:rPr>
        <w:t>ἐ</w:t>
      </w:r>
      <w:r w:rsidRPr="000168C7">
        <w:rPr>
          <w:rFonts w:ascii="Arial Narrow" w:hAnsi="Arial Narrow"/>
          <w:i/>
          <w:sz w:val="16"/>
        </w:rPr>
        <w:t>μ</w:t>
      </w:r>
      <w:r w:rsidRPr="000168C7">
        <w:rPr>
          <w:rFonts w:ascii="Arial" w:hAnsi="Arial" w:cs="Arial"/>
          <w:i/>
          <w:sz w:val="16"/>
        </w:rPr>
        <w:t>έ</w:t>
      </w:r>
      <w:r w:rsidRPr="000168C7">
        <w:rPr>
          <w:rFonts w:ascii="Arial Narrow" w:hAnsi="Arial Narrow"/>
          <w:i/>
          <w:sz w:val="16"/>
        </w:rPr>
        <w:t xml:space="preserve">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κρ</w:t>
      </w:r>
      <w:r w:rsidRPr="000168C7">
        <w:rPr>
          <w:rFonts w:ascii="Arial" w:hAnsi="Arial" w:cs="Arial"/>
          <w:i/>
          <w:sz w:val="16"/>
        </w:rPr>
        <w:t>ά</w:t>
      </w:r>
      <w:r w:rsidRPr="000168C7">
        <w:rPr>
          <w:rFonts w:ascii="Arial Narrow" w:hAnsi="Arial Narrow"/>
          <w:i/>
          <w:sz w:val="16"/>
        </w:rPr>
        <w:t>τησα το</w:t>
      </w:r>
      <w:r w:rsidRPr="000168C7">
        <w:rPr>
          <w:rFonts w:ascii="Arial" w:hAnsi="Arial" w:cs="Arial"/>
          <w:i/>
          <w:sz w:val="16"/>
        </w:rPr>
        <w:t>ῦ</w:t>
      </w:r>
      <w:r w:rsidRPr="000168C7">
        <w:rPr>
          <w:rFonts w:ascii="Arial Narrow" w:hAnsi="Arial Narrow"/>
          <w:i/>
          <w:sz w:val="16"/>
        </w:rPr>
        <w:t xml:space="preserve"> φ</w:t>
      </w:r>
      <w:r w:rsidRPr="000168C7">
        <w:rPr>
          <w:rFonts w:ascii="Arial" w:hAnsi="Arial" w:cs="Arial"/>
          <w:i/>
          <w:sz w:val="16"/>
        </w:rPr>
        <w:t>ά</w:t>
      </w:r>
      <w:r w:rsidRPr="000168C7">
        <w:rPr>
          <w:rFonts w:ascii="Arial Narrow" w:hAnsi="Arial Narrow"/>
          <w:i/>
          <w:sz w:val="16"/>
        </w:rPr>
        <w:t>ρυγγος α</w:t>
      </w:r>
      <w:r w:rsidRPr="000168C7">
        <w:rPr>
          <w:rFonts w:ascii="Arial" w:hAnsi="Arial" w:cs="Arial"/>
          <w:i/>
          <w:sz w:val="16"/>
        </w:rPr>
        <w:t>ὐ</w:t>
      </w:r>
      <w:r w:rsidRPr="000168C7">
        <w:rPr>
          <w:rFonts w:ascii="Arial Narrow" w:hAnsi="Arial Narrow"/>
          <w:i/>
          <w:sz w:val="16"/>
        </w:rPr>
        <w:t>το</w:t>
      </w:r>
      <w:r w:rsidRPr="000168C7">
        <w:rPr>
          <w:rFonts w:ascii="Arial" w:hAnsi="Arial" w:cs="Arial"/>
          <w:i/>
          <w:sz w:val="16"/>
        </w:rPr>
        <w:t>ῦ</w:t>
      </w:r>
      <w:r w:rsidRPr="000168C7">
        <w:rPr>
          <w:rFonts w:ascii="Arial Narrow" w:hAnsi="Arial Narrow"/>
          <w:i/>
          <w:sz w:val="16"/>
        </w:rPr>
        <w:t xml:space="preserve">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π</w:t>
      </w:r>
      <w:r w:rsidRPr="000168C7">
        <w:rPr>
          <w:rFonts w:ascii="Arial" w:hAnsi="Arial" w:cs="Arial"/>
          <w:i/>
          <w:sz w:val="16"/>
        </w:rPr>
        <w:t>ά</w:t>
      </w:r>
      <w:r w:rsidRPr="000168C7">
        <w:rPr>
          <w:rFonts w:ascii="Arial Narrow" w:hAnsi="Arial Narrow"/>
          <w:i/>
          <w:sz w:val="16"/>
        </w:rPr>
        <w:t>ταξα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θαν</w:t>
      </w:r>
      <w:r w:rsidRPr="000168C7">
        <w:rPr>
          <w:rFonts w:ascii="Arial" w:hAnsi="Arial" w:cs="Arial"/>
          <w:i/>
          <w:sz w:val="16"/>
        </w:rPr>
        <w:t>ά</w:t>
      </w:r>
      <w:r w:rsidRPr="000168C7">
        <w:rPr>
          <w:rFonts w:ascii="Arial Narrow" w:hAnsi="Arial Narrow"/>
          <w:i/>
          <w:sz w:val="16"/>
        </w:rPr>
        <w:t>τωσα α</w:t>
      </w:r>
      <w:r w:rsidRPr="000168C7">
        <w:rPr>
          <w:rFonts w:ascii="Arial" w:hAnsi="Arial" w:cs="Arial"/>
          <w:i/>
          <w:sz w:val="16"/>
        </w:rPr>
        <w:t>ὐ</w:t>
      </w:r>
      <w:r w:rsidRPr="000168C7">
        <w:rPr>
          <w:rFonts w:ascii="Arial Narrow" w:hAnsi="Arial Narrow"/>
          <w:i/>
          <w:sz w:val="16"/>
        </w:rPr>
        <w:t>τ</w:t>
      </w:r>
      <w:r w:rsidRPr="000168C7">
        <w:rPr>
          <w:rFonts w:ascii="Arial" w:hAnsi="Arial" w:cs="Arial"/>
          <w:i/>
          <w:sz w:val="16"/>
        </w:rPr>
        <w:t>ό</w:t>
      </w:r>
      <w:r w:rsidRPr="000168C7">
        <w:rPr>
          <w:rFonts w:ascii="Arial Narrow" w:hAnsi="Arial Narrow"/>
          <w:i/>
          <w:sz w:val="16"/>
        </w:rPr>
        <w:t>ν 36 κα</w:t>
      </w:r>
      <w:r w:rsidRPr="000168C7">
        <w:rPr>
          <w:rFonts w:ascii="Arial" w:hAnsi="Arial" w:cs="Arial"/>
          <w:i/>
          <w:sz w:val="16"/>
        </w:rPr>
        <w:t>ὶ</w:t>
      </w:r>
      <w:r w:rsidRPr="000168C7">
        <w:rPr>
          <w:rFonts w:ascii="Arial Narrow" w:hAnsi="Arial Narrow"/>
          <w:i/>
          <w:sz w:val="16"/>
        </w:rPr>
        <w:t xml:space="preserve"> τ</w:t>
      </w:r>
      <w:r w:rsidRPr="000168C7">
        <w:rPr>
          <w:rFonts w:ascii="Arial" w:hAnsi="Arial" w:cs="Arial"/>
          <w:i/>
          <w:sz w:val="16"/>
        </w:rPr>
        <w:t>ὴ</w:t>
      </w:r>
      <w:r w:rsidRPr="000168C7">
        <w:rPr>
          <w:rFonts w:ascii="Arial Narrow" w:hAnsi="Arial Narrow"/>
          <w:i/>
          <w:sz w:val="16"/>
        </w:rPr>
        <w:t xml:space="preserve">ν </w:t>
      </w:r>
      <w:r w:rsidRPr="000168C7">
        <w:rPr>
          <w:rFonts w:ascii="Arial" w:hAnsi="Arial" w:cs="Arial"/>
          <w:i/>
          <w:sz w:val="16"/>
        </w:rPr>
        <w:t>ἄ</w:t>
      </w:r>
      <w:r w:rsidRPr="000168C7">
        <w:rPr>
          <w:rFonts w:ascii="Arial Narrow" w:hAnsi="Arial Narrow"/>
          <w:i/>
          <w:sz w:val="16"/>
        </w:rPr>
        <w:t xml:space="preserve">ρκον </w:t>
      </w:r>
      <w:r w:rsidRPr="000168C7">
        <w:rPr>
          <w:rFonts w:ascii="Arial" w:hAnsi="Arial" w:cs="Arial"/>
          <w:i/>
          <w:sz w:val="16"/>
        </w:rPr>
        <w:t>ἔ</w:t>
      </w:r>
      <w:r w:rsidRPr="000168C7">
        <w:rPr>
          <w:rFonts w:ascii="Arial Narrow" w:hAnsi="Arial Narrow"/>
          <w:i/>
          <w:sz w:val="16"/>
        </w:rPr>
        <w:t xml:space="preserve">τυπτεν </w:t>
      </w:r>
      <w:r w:rsidRPr="000168C7">
        <w:rPr>
          <w:rFonts w:ascii="Arial" w:hAnsi="Arial" w:cs="Arial"/>
          <w:i/>
          <w:sz w:val="16"/>
        </w:rPr>
        <w:t>ὁ</w:t>
      </w:r>
      <w:r w:rsidRPr="000168C7">
        <w:rPr>
          <w:rFonts w:ascii="Arial Narrow" w:hAnsi="Arial Narrow"/>
          <w:i/>
          <w:sz w:val="16"/>
        </w:rPr>
        <w:t xml:space="preserve"> δο</w:t>
      </w:r>
      <w:r w:rsidRPr="000168C7">
        <w:rPr>
          <w:rFonts w:ascii="Arial" w:hAnsi="Arial" w:cs="Arial"/>
          <w:i/>
          <w:sz w:val="16"/>
        </w:rPr>
        <w:t>ῦ</w:t>
      </w:r>
      <w:r w:rsidRPr="000168C7">
        <w:rPr>
          <w:rFonts w:ascii="Arial Narrow" w:hAnsi="Arial Narrow"/>
          <w:i/>
          <w:sz w:val="16"/>
        </w:rPr>
        <w:t>λ</w:t>
      </w:r>
      <w:r w:rsidRPr="000168C7">
        <w:rPr>
          <w:rFonts w:ascii="Arial" w:hAnsi="Arial" w:cs="Arial"/>
          <w:i/>
          <w:sz w:val="16"/>
        </w:rPr>
        <w:t>ό</w:t>
      </w:r>
      <w:r w:rsidRPr="000168C7">
        <w:rPr>
          <w:rFonts w:ascii="Arial Narrow" w:hAnsi="Arial Narrow"/>
          <w:i/>
          <w:sz w:val="16"/>
        </w:rPr>
        <w:t>ς σου κα</w:t>
      </w:r>
      <w:r w:rsidRPr="000168C7">
        <w:rPr>
          <w:rFonts w:ascii="Arial" w:hAnsi="Arial" w:cs="Arial"/>
          <w:i/>
          <w:sz w:val="16"/>
        </w:rPr>
        <w:t>ὶ</w:t>
      </w:r>
      <w:r w:rsidRPr="000168C7">
        <w:rPr>
          <w:rFonts w:ascii="Arial Narrow" w:hAnsi="Arial Narrow"/>
          <w:i/>
          <w:sz w:val="16"/>
        </w:rPr>
        <w:t xml:space="preserve"> τ</w:t>
      </w:r>
      <w:r w:rsidRPr="000168C7">
        <w:rPr>
          <w:rFonts w:ascii="Arial" w:hAnsi="Arial" w:cs="Arial"/>
          <w:i/>
          <w:sz w:val="16"/>
        </w:rPr>
        <w:t>ὸ</w:t>
      </w:r>
      <w:r w:rsidRPr="000168C7">
        <w:rPr>
          <w:rFonts w:ascii="Arial Narrow" w:hAnsi="Arial Narrow"/>
          <w:i/>
          <w:sz w:val="16"/>
        </w:rPr>
        <w:t>ν λ</w:t>
      </w:r>
      <w:r w:rsidRPr="000168C7">
        <w:rPr>
          <w:rFonts w:ascii="Arial" w:hAnsi="Arial" w:cs="Arial"/>
          <w:i/>
          <w:sz w:val="16"/>
        </w:rPr>
        <w:t>έ</w:t>
      </w:r>
      <w:r w:rsidRPr="000168C7">
        <w:rPr>
          <w:rFonts w:ascii="Arial Narrow" w:hAnsi="Arial Narrow"/>
          <w:i/>
          <w:sz w:val="16"/>
        </w:rPr>
        <w:t>οντα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ἔ</w:t>
      </w:r>
      <w:r w:rsidRPr="000168C7">
        <w:rPr>
          <w:rFonts w:ascii="Arial Narrow" w:hAnsi="Arial Narrow"/>
          <w:i/>
          <w:sz w:val="16"/>
        </w:rPr>
        <w:t xml:space="preserve">σται </w:t>
      </w:r>
      <w:r w:rsidRPr="000168C7">
        <w:rPr>
          <w:rFonts w:ascii="Arial" w:hAnsi="Arial" w:cs="Arial"/>
          <w:i/>
          <w:sz w:val="16"/>
        </w:rPr>
        <w:t>ὁ</w:t>
      </w:r>
      <w:r w:rsidRPr="000168C7">
        <w:rPr>
          <w:rFonts w:ascii="Arial Narrow" w:hAnsi="Arial Narrow"/>
          <w:i/>
          <w:sz w:val="16"/>
        </w:rPr>
        <w:t xml:space="preserve"> </w:t>
      </w:r>
      <w:r w:rsidRPr="000168C7">
        <w:rPr>
          <w:rFonts w:ascii="Arial" w:hAnsi="Arial" w:cs="Arial"/>
          <w:i/>
          <w:sz w:val="16"/>
        </w:rPr>
        <w:t>ἀ</w:t>
      </w:r>
      <w:r w:rsidRPr="000168C7">
        <w:rPr>
          <w:rFonts w:ascii="Arial Narrow" w:hAnsi="Arial Narrow"/>
          <w:i/>
          <w:sz w:val="16"/>
        </w:rPr>
        <w:t>λλ</w:t>
      </w:r>
      <w:r w:rsidRPr="000168C7">
        <w:rPr>
          <w:rFonts w:ascii="Arial" w:hAnsi="Arial" w:cs="Arial"/>
          <w:i/>
          <w:sz w:val="16"/>
        </w:rPr>
        <w:t>ό</w:t>
      </w:r>
      <w:r w:rsidRPr="000168C7">
        <w:rPr>
          <w:rFonts w:ascii="Arial Narrow" w:hAnsi="Arial Narrow"/>
          <w:i/>
          <w:sz w:val="16"/>
        </w:rPr>
        <w:t xml:space="preserve">φυλος </w:t>
      </w:r>
      <w:r w:rsidRPr="000168C7">
        <w:rPr>
          <w:rFonts w:ascii="Arial" w:hAnsi="Arial" w:cs="Arial"/>
          <w:i/>
          <w:sz w:val="16"/>
        </w:rPr>
        <w:t>ὁ</w:t>
      </w:r>
      <w:r w:rsidRPr="000168C7">
        <w:rPr>
          <w:rFonts w:ascii="Arial Narrow" w:hAnsi="Arial Narrow"/>
          <w:i/>
          <w:sz w:val="16"/>
        </w:rPr>
        <w:t xml:space="preserve"> </w:t>
      </w:r>
      <w:r w:rsidRPr="000168C7">
        <w:rPr>
          <w:rFonts w:ascii="Arial" w:hAnsi="Arial" w:cs="Arial"/>
          <w:i/>
          <w:sz w:val="16"/>
        </w:rPr>
        <w:t>ἀ</w:t>
      </w:r>
      <w:r w:rsidRPr="000168C7">
        <w:rPr>
          <w:rFonts w:ascii="Arial Narrow" w:hAnsi="Arial Narrow"/>
          <w:i/>
          <w:sz w:val="16"/>
        </w:rPr>
        <w:t>περ</w:t>
      </w:r>
      <w:r w:rsidRPr="000168C7">
        <w:rPr>
          <w:rFonts w:ascii="Arial" w:hAnsi="Arial" w:cs="Arial"/>
          <w:i/>
          <w:sz w:val="16"/>
        </w:rPr>
        <w:t>ί</w:t>
      </w:r>
      <w:r w:rsidRPr="000168C7">
        <w:rPr>
          <w:rFonts w:ascii="Arial Narrow" w:hAnsi="Arial Narrow"/>
          <w:i/>
          <w:sz w:val="16"/>
        </w:rPr>
        <w:t xml:space="preserve">τμητος </w:t>
      </w:r>
      <w:r w:rsidRPr="000168C7">
        <w:rPr>
          <w:rFonts w:ascii="Arial" w:hAnsi="Arial" w:cs="Arial"/>
          <w:i/>
          <w:sz w:val="16"/>
        </w:rPr>
        <w:t>ὡ</w:t>
      </w:r>
      <w:r w:rsidRPr="000168C7">
        <w:rPr>
          <w:rFonts w:ascii="Arial Narrow" w:hAnsi="Arial Narrow"/>
          <w:i/>
          <w:sz w:val="16"/>
        </w:rPr>
        <w:t xml:space="preserve">ς </w:t>
      </w:r>
      <w:r w:rsidRPr="000168C7">
        <w:rPr>
          <w:rFonts w:ascii="Arial" w:hAnsi="Arial" w:cs="Arial"/>
          <w:i/>
          <w:sz w:val="16"/>
        </w:rPr>
        <w:t>ἓ</w:t>
      </w:r>
      <w:r w:rsidRPr="000168C7">
        <w:rPr>
          <w:rFonts w:ascii="Arial Narrow" w:hAnsi="Arial Narrow"/>
          <w:i/>
          <w:sz w:val="16"/>
        </w:rPr>
        <w:t>ν το</w:t>
      </w:r>
      <w:r w:rsidRPr="000168C7">
        <w:rPr>
          <w:rFonts w:ascii="Arial" w:hAnsi="Arial" w:cs="Arial"/>
          <w:i/>
          <w:sz w:val="16"/>
        </w:rPr>
        <w:t>ύ</w:t>
      </w:r>
      <w:r w:rsidRPr="000168C7">
        <w:rPr>
          <w:rFonts w:ascii="Arial Narrow" w:hAnsi="Arial Narrow"/>
          <w:i/>
          <w:sz w:val="16"/>
        </w:rPr>
        <w:t>των ο</w:t>
      </w:r>
      <w:r w:rsidRPr="000168C7">
        <w:rPr>
          <w:rFonts w:ascii="Arial" w:hAnsi="Arial" w:cs="Arial"/>
          <w:i/>
          <w:sz w:val="16"/>
        </w:rPr>
        <w:t>ὐ</w:t>
      </w:r>
      <w:r w:rsidRPr="000168C7">
        <w:rPr>
          <w:rFonts w:ascii="Arial Narrow" w:hAnsi="Arial Narrow"/>
          <w:i/>
          <w:sz w:val="16"/>
        </w:rPr>
        <w:t>χ</w:t>
      </w:r>
      <w:r w:rsidRPr="000168C7">
        <w:rPr>
          <w:rFonts w:ascii="Arial" w:hAnsi="Arial" w:cs="Arial"/>
          <w:i/>
          <w:sz w:val="16"/>
        </w:rPr>
        <w:t>ὶ</w:t>
      </w:r>
      <w:r w:rsidRPr="000168C7">
        <w:rPr>
          <w:rFonts w:ascii="Arial Narrow" w:hAnsi="Arial Narrow"/>
          <w:i/>
          <w:sz w:val="16"/>
        </w:rPr>
        <w:t xml:space="preserve"> πορε</w:t>
      </w:r>
      <w:r w:rsidRPr="000168C7">
        <w:rPr>
          <w:rFonts w:ascii="Arial" w:hAnsi="Arial" w:cs="Arial"/>
          <w:i/>
          <w:sz w:val="16"/>
        </w:rPr>
        <w:t>ύ</w:t>
      </w:r>
      <w:r w:rsidRPr="000168C7">
        <w:rPr>
          <w:rFonts w:ascii="Arial Narrow" w:hAnsi="Arial Narrow"/>
          <w:i/>
          <w:sz w:val="16"/>
        </w:rPr>
        <w:t>σομαι κα</w:t>
      </w:r>
      <w:r w:rsidRPr="000168C7">
        <w:rPr>
          <w:rFonts w:ascii="Arial" w:hAnsi="Arial" w:cs="Arial"/>
          <w:i/>
          <w:sz w:val="16"/>
        </w:rPr>
        <w:t>ὶ</w:t>
      </w:r>
      <w:r w:rsidRPr="000168C7">
        <w:rPr>
          <w:rFonts w:ascii="Arial Narrow" w:hAnsi="Arial Narrow"/>
          <w:i/>
          <w:sz w:val="16"/>
        </w:rPr>
        <w:t xml:space="preserve"> πατ</w:t>
      </w:r>
      <w:r w:rsidRPr="000168C7">
        <w:rPr>
          <w:rFonts w:ascii="Arial" w:hAnsi="Arial" w:cs="Arial"/>
          <w:i/>
          <w:sz w:val="16"/>
        </w:rPr>
        <w:t>ά</w:t>
      </w:r>
      <w:r w:rsidRPr="000168C7">
        <w:rPr>
          <w:rFonts w:ascii="Arial Narrow" w:hAnsi="Arial Narrow"/>
          <w:i/>
          <w:sz w:val="16"/>
        </w:rPr>
        <w:t>ξω α</w:t>
      </w:r>
      <w:r w:rsidRPr="000168C7">
        <w:rPr>
          <w:rFonts w:ascii="Arial" w:hAnsi="Arial" w:cs="Arial"/>
          <w:i/>
          <w:sz w:val="16"/>
        </w:rPr>
        <w:t>ὐ</w:t>
      </w:r>
      <w:r w:rsidRPr="000168C7">
        <w:rPr>
          <w:rFonts w:ascii="Arial Narrow" w:hAnsi="Arial Narrow"/>
          <w:i/>
          <w:sz w:val="16"/>
        </w:rPr>
        <w:t>τ</w:t>
      </w:r>
      <w:r w:rsidRPr="000168C7">
        <w:rPr>
          <w:rFonts w:ascii="Arial" w:hAnsi="Arial" w:cs="Arial"/>
          <w:i/>
          <w:sz w:val="16"/>
        </w:rPr>
        <w:t>ὸ</w:t>
      </w:r>
      <w:r w:rsidRPr="000168C7">
        <w:rPr>
          <w:rFonts w:ascii="Arial Narrow" w:hAnsi="Arial Narrow"/>
          <w:i/>
          <w:sz w:val="16"/>
        </w:rPr>
        <w:t>ν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ἀ</w:t>
      </w:r>
      <w:r w:rsidRPr="000168C7">
        <w:rPr>
          <w:rFonts w:ascii="Arial Narrow" w:hAnsi="Arial Narrow"/>
          <w:i/>
          <w:sz w:val="16"/>
        </w:rPr>
        <w:t>φελ</w:t>
      </w:r>
      <w:r w:rsidRPr="000168C7">
        <w:rPr>
          <w:rFonts w:ascii="Arial" w:hAnsi="Arial" w:cs="Arial"/>
          <w:i/>
          <w:sz w:val="16"/>
        </w:rPr>
        <w:t>ῶ</w:t>
      </w:r>
      <w:r w:rsidRPr="000168C7">
        <w:rPr>
          <w:rFonts w:ascii="Arial Narrow" w:hAnsi="Arial Narrow"/>
          <w:i/>
          <w:sz w:val="16"/>
        </w:rPr>
        <w:t xml:space="preserve"> σ</w:t>
      </w:r>
      <w:r w:rsidRPr="000168C7">
        <w:rPr>
          <w:rFonts w:ascii="Arial" w:hAnsi="Arial" w:cs="Arial"/>
          <w:i/>
          <w:sz w:val="16"/>
        </w:rPr>
        <w:t>ή</w:t>
      </w:r>
      <w:r w:rsidRPr="000168C7">
        <w:rPr>
          <w:rFonts w:ascii="Arial Narrow" w:hAnsi="Arial Narrow"/>
          <w:i/>
          <w:sz w:val="16"/>
        </w:rPr>
        <w:t xml:space="preserve">μερον </w:t>
      </w:r>
      <w:r w:rsidRPr="000168C7">
        <w:rPr>
          <w:rFonts w:ascii="Arial" w:hAnsi="Arial" w:cs="Arial"/>
          <w:i/>
          <w:sz w:val="16"/>
        </w:rPr>
        <w:t>ὄ</w:t>
      </w:r>
      <w:r w:rsidRPr="000168C7">
        <w:rPr>
          <w:rFonts w:ascii="Arial Narrow" w:hAnsi="Arial Narrow"/>
          <w:i/>
          <w:sz w:val="16"/>
        </w:rPr>
        <w:t xml:space="preserve">νειδος </w:t>
      </w:r>
      <w:r w:rsidRPr="000168C7">
        <w:rPr>
          <w:rFonts w:ascii="Arial" w:hAnsi="Arial" w:cs="Arial"/>
          <w:i/>
          <w:sz w:val="16"/>
        </w:rPr>
        <w:t>ἐ</w:t>
      </w:r>
      <w:r w:rsidRPr="000168C7">
        <w:rPr>
          <w:rFonts w:ascii="Arial Narrow" w:hAnsi="Arial Narrow"/>
          <w:i/>
          <w:sz w:val="16"/>
        </w:rPr>
        <w:t>ξ ισραηλ δι</w:t>
      </w:r>
      <w:r w:rsidRPr="000168C7">
        <w:rPr>
          <w:rFonts w:ascii="Arial" w:hAnsi="Arial" w:cs="Arial"/>
          <w:i/>
          <w:sz w:val="16"/>
        </w:rPr>
        <w:t>ό</w:t>
      </w:r>
      <w:r w:rsidRPr="000168C7">
        <w:rPr>
          <w:rFonts w:ascii="Arial Narrow" w:hAnsi="Arial Narrow"/>
          <w:i/>
          <w:sz w:val="16"/>
        </w:rPr>
        <w:t>τι τ</w:t>
      </w:r>
      <w:r w:rsidRPr="000168C7">
        <w:rPr>
          <w:rFonts w:ascii="Arial" w:hAnsi="Arial" w:cs="Arial"/>
          <w:i/>
          <w:sz w:val="16"/>
        </w:rPr>
        <w:t>ί</w:t>
      </w:r>
      <w:r w:rsidRPr="000168C7">
        <w:rPr>
          <w:rFonts w:ascii="Arial Narrow" w:hAnsi="Arial Narrow"/>
          <w:i/>
          <w:sz w:val="16"/>
        </w:rPr>
        <w:t xml:space="preserve">ς </w:t>
      </w:r>
      <w:r w:rsidRPr="000168C7">
        <w:rPr>
          <w:rFonts w:ascii="Arial" w:hAnsi="Arial" w:cs="Arial"/>
          <w:i/>
          <w:sz w:val="16"/>
        </w:rPr>
        <w:t>ὁ</w:t>
      </w:r>
      <w:r w:rsidRPr="000168C7">
        <w:rPr>
          <w:rFonts w:ascii="Arial Narrow" w:hAnsi="Arial Narrow"/>
          <w:i/>
          <w:sz w:val="16"/>
        </w:rPr>
        <w:t xml:space="preserve"> </w:t>
      </w:r>
      <w:r w:rsidRPr="000168C7">
        <w:rPr>
          <w:rFonts w:ascii="Arial" w:hAnsi="Arial" w:cs="Arial"/>
          <w:i/>
          <w:sz w:val="16"/>
        </w:rPr>
        <w:t>ἀ</w:t>
      </w:r>
      <w:r w:rsidRPr="000168C7">
        <w:rPr>
          <w:rFonts w:ascii="Arial Narrow" w:hAnsi="Arial Narrow"/>
          <w:i/>
          <w:sz w:val="16"/>
        </w:rPr>
        <w:t>περ</w:t>
      </w:r>
      <w:r w:rsidRPr="000168C7">
        <w:rPr>
          <w:rFonts w:ascii="Arial" w:hAnsi="Arial" w:cs="Arial"/>
          <w:i/>
          <w:sz w:val="16"/>
        </w:rPr>
        <w:t>ί</w:t>
      </w:r>
      <w:r w:rsidRPr="000168C7">
        <w:rPr>
          <w:rFonts w:ascii="Arial Narrow" w:hAnsi="Arial Narrow"/>
          <w:i/>
          <w:sz w:val="16"/>
        </w:rPr>
        <w:t>τμητος ο</w:t>
      </w:r>
      <w:r w:rsidRPr="000168C7">
        <w:rPr>
          <w:rFonts w:ascii="Arial" w:hAnsi="Arial" w:cs="Arial"/>
          <w:i/>
          <w:sz w:val="16"/>
        </w:rPr>
        <w:t>ὗ</w:t>
      </w:r>
      <w:r w:rsidRPr="000168C7">
        <w:rPr>
          <w:rFonts w:ascii="Arial Narrow" w:hAnsi="Arial Narrow"/>
          <w:i/>
          <w:sz w:val="16"/>
        </w:rPr>
        <w:t xml:space="preserve">τος </w:t>
      </w:r>
      <w:r w:rsidRPr="000168C7">
        <w:rPr>
          <w:rFonts w:ascii="Arial" w:hAnsi="Arial" w:cs="Arial"/>
          <w:i/>
          <w:sz w:val="16"/>
        </w:rPr>
        <w:t>ὃ</w:t>
      </w:r>
      <w:r w:rsidRPr="000168C7">
        <w:rPr>
          <w:rFonts w:ascii="Arial Narrow" w:hAnsi="Arial Narrow"/>
          <w:i/>
          <w:sz w:val="16"/>
        </w:rPr>
        <w:t xml:space="preserve">ς </w:t>
      </w:r>
      <w:r w:rsidRPr="000168C7">
        <w:rPr>
          <w:rFonts w:ascii="Arial" w:hAnsi="Arial" w:cs="Arial"/>
          <w:i/>
          <w:sz w:val="16"/>
        </w:rPr>
        <w:t>ὠ</w:t>
      </w:r>
      <w:r w:rsidRPr="000168C7">
        <w:rPr>
          <w:rFonts w:ascii="Arial Narrow" w:hAnsi="Arial Narrow"/>
          <w:i/>
          <w:sz w:val="16"/>
        </w:rPr>
        <w:t>νε</w:t>
      </w:r>
      <w:r w:rsidRPr="000168C7">
        <w:rPr>
          <w:rFonts w:ascii="Arial" w:hAnsi="Arial" w:cs="Arial"/>
          <w:i/>
          <w:sz w:val="16"/>
        </w:rPr>
        <w:t>ί</w:t>
      </w:r>
      <w:r w:rsidRPr="000168C7">
        <w:rPr>
          <w:rFonts w:ascii="Arial Narrow" w:hAnsi="Arial Narrow"/>
          <w:i/>
          <w:sz w:val="16"/>
        </w:rPr>
        <w:t>δισεν παρ</w:t>
      </w:r>
      <w:r w:rsidRPr="000168C7">
        <w:rPr>
          <w:rFonts w:ascii="Arial" w:hAnsi="Arial" w:cs="Arial"/>
          <w:i/>
          <w:sz w:val="16"/>
        </w:rPr>
        <w:t>ά</w:t>
      </w:r>
      <w:r w:rsidRPr="000168C7">
        <w:rPr>
          <w:rFonts w:ascii="Arial Narrow" w:hAnsi="Arial Narrow"/>
          <w:i/>
          <w:sz w:val="16"/>
        </w:rPr>
        <w:t>ταξιν θεο</w:t>
      </w:r>
      <w:r w:rsidRPr="000168C7">
        <w:rPr>
          <w:rFonts w:ascii="Arial" w:hAnsi="Arial" w:cs="Arial"/>
          <w:i/>
          <w:sz w:val="16"/>
        </w:rPr>
        <w:t>ῦ</w:t>
      </w:r>
      <w:r w:rsidRPr="000168C7">
        <w:rPr>
          <w:rFonts w:ascii="Arial Narrow" w:hAnsi="Arial Narrow"/>
          <w:i/>
          <w:sz w:val="16"/>
        </w:rPr>
        <w:t xml:space="preserve"> ζ</w:t>
      </w:r>
      <w:r w:rsidRPr="000168C7">
        <w:rPr>
          <w:rFonts w:ascii="Arial" w:hAnsi="Arial" w:cs="Arial"/>
          <w:i/>
          <w:sz w:val="16"/>
        </w:rPr>
        <w:t>ῶ</w:t>
      </w:r>
      <w:r w:rsidRPr="000168C7">
        <w:rPr>
          <w:rFonts w:ascii="Arial Narrow" w:hAnsi="Arial Narrow"/>
          <w:i/>
          <w:sz w:val="16"/>
        </w:rPr>
        <w:t>ντος 37 κ</w:t>
      </w:r>
      <w:r w:rsidRPr="000168C7">
        <w:rPr>
          <w:rFonts w:ascii="Arial" w:hAnsi="Arial" w:cs="Arial"/>
          <w:i/>
          <w:sz w:val="16"/>
        </w:rPr>
        <w:t>ύ</w:t>
      </w:r>
      <w:r w:rsidRPr="000168C7">
        <w:rPr>
          <w:rFonts w:ascii="Arial Narrow" w:hAnsi="Arial Narrow"/>
          <w:i/>
          <w:sz w:val="16"/>
        </w:rPr>
        <w:t xml:space="preserve">ριος </w:t>
      </w:r>
      <w:r w:rsidRPr="000168C7">
        <w:rPr>
          <w:rFonts w:ascii="Arial" w:hAnsi="Arial" w:cs="Arial"/>
          <w:i/>
          <w:sz w:val="16"/>
        </w:rPr>
        <w:t>ὃ</w:t>
      </w:r>
      <w:r w:rsidRPr="000168C7">
        <w:rPr>
          <w:rFonts w:ascii="Arial Narrow" w:hAnsi="Arial Narrow"/>
          <w:i/>
          <w:sz w:val="16"/>
        </w:rPr>
        <w:t xml:space="preserve">ς </w:t>
      </w:r>
      <w:r w:rsidRPr="000168C7">
        <w:rPr>
          <w:rFonts w:ascii="Arial" w:hAnsi="Arial" w:cs="Arial"/>
          <w:i/>
          <w:sz w:val="16"/>
        </w:rPr>
        <w:t>ἐ</w:t>
      </w:r>
      <w:r w:rsidRPr="000168C7">
        <w:rPr>
          <w:rFonts w:ascii="Arial Narrow" w:hAnsi="Arial Narrow"/>
          <w:i/>
          <w:sz w:val="16"/>
        </w:rPr>
        <w:t>ξε</w:t>
      </w:r>
      <w:r w:rsidRPr="000168C7">
        <w:rPr>
          <w:rFonts w:ascii="Arial" w:hAnsi="Arial" w:cs="Arial"/>
          <w:i/>
          <w:sz w:val="16"/>
        </w:rPr>
        <w:t>ί</w:t>
      </w:r>
      <w:r w:rsidRPr="000168C7">
        <w:rPr>
          <w:rFonts w:ascii="Arial Narrow" w:hAnsi="Arial Narrow"/>
          <w:i/>
          <w:sz w:val="16"/>
        </w:rPr>
        <w:t>λατ</w:t>
      </w:r>
      <w:r w:rsidRPr="000168C7">
        <w:rPr>
          <w:rFonts w:ascii="Arial" w:hAnsi="Arial" w:cs="Arial"/>
          <w:i/>
          <w:sz w:val="16"/>
        </w:rPr>
        <w:t>ό</w:t>
      </w:r>
      <w:r w:rsidRPr="000168C7">
        <w:rPr>
          <w:rFonts w:ascii="Arial Narrow" w:hAnsi="Arial Narrow"/>
          <w:i/>
          <w:sz w:val="16"/>
        </w:rPr>
        <w:t xml:space="preserve"> με </w:t>
      </w:r>
      <w:r w:rsidRPr="000168C7">
        <w:rPr>
          <w:rFonts w:ascii="Arial" w:hAnsi="Arial" w:cs="Arial"/>
          <w:i/>
          <w:sz w:val="16"/>
        </w:rPr>
        <w:t>ἐ</w:t>
      </w:r>
      <w:r w:rsidRPr="000168C7">
        <w:rPr>
          <w:rFonts w:ascii="Arial Narrow" w:hAnsi="Arial Narrow"/>
          <w:i/>
          <w:sz w:val="16"/>
        </w:rPr>
        <w:t>κ χειρ</w:t>
      </w:r>
      <w:r w:rsidRPr="000168C7">
        <w:rPr>
          <w:rFonts w:ascii="Arial" w:hAnsi="Arial" w:cs="Arial"/>
          <w:i/>
          <w:sz w:val="16"/>
        </w:rPr>
        <w:t>ὸ</w:t>
      </w:r>
      <w:r w:rsidRPr="000168C7">
        <w:rPr>
          <w:rFonts w:ascii="Arial Narrow" w:hAnsi="Arial Narrow"/>
          <w:i/>
          <w:sz w:val="16"/>
        </w:rPr>
        <w:t>ς το</w:t>
      </w:r>
      <w:r w:rsidRPr="000168C7">
        <w:rPr>
          <w:rFonts w:ascii="Arial" w:hAnsi="Arial" w:cs="Arial"/>
          <w:i/>
          <w:sz w:val="16"/>
        </w:rPr>
        <w:t>ῦ</w:t>
      </w:r>
      <w:r w:rsidRPr="000168C7">
        <w:rPr>
          <w:rFonts w:ascii="Arial Narrow" w:hAnsi="Arial Narrow"/>
          <w:i/>
          <w:sz w:val="16"/>
        </w:rPr>
        <w:t xml:space="preserve"> λ</w:t>
      </w:r>
      <w:r w:rsidRPr="000168C7">
        <w:rPr>
          <w:rFonts w:ascii="Arial" w:hAnsi="Arial" w:cs="Arial"/>
          <w:i/>
          <w:sz w:val="16"/>
        </w:rPr>
        <w:t>έ</w:t>
      </w:r>
      <w:r w:rsidRPr="000168C7">
        <w:rPr>
          <w:rFonts w:ascii="Arial Narrow" w:hAnsi="Arial Narrow"/>
          <w:i/>
          <w:sz w:val="16"/>
        </w:rPr>
        <w:t>οντος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ἐ</w:t>
      </w:r>
      <w:r w:rsidRPr="000168C7">
        <w:rPr>
          <w:rFonts w:ascii="Arial Narrow" w:hAnsi="Arial Narrow"/>
          <w:i/>
          <w:sz w:val="16"/>
        </w:rPr>
        <w:t>κ χειρ</w:t>
      </w:r>
      <w:r w:rsidRPr="000168C7">
        <w:rPr>
          <w:rFonts w:ascii="Arial" w:hAnsi="Arial" w:cs="Arial"/>
          <w:i/>
          <w:sz w:val="16"/>
        </w:rPr>
        <w:t>ὸ</w:t>
      </w:r>
      <w:r w:rsidRPr="000168C7">
        <w:rPr>
          <w:rFonts w:ascii="Arial Narrow" w:hAnsi="Arial Narrow"/>
          <w:i/>
          <w:sz w:val="16"/>
        </w:rPr>
        <w:t>ς τ</w:t>
      </w:r>
      <w:r w:rsidRPr="000168C7">
        <w:rPr>
          <w:rFonts w:ascii="Arial" w:hAnsi="Arial" w:cs="Arial"/>
          <w:i/>
          <w:sz w:val="16"/>
        </w:rPr>
        <w:t>ῆ</w:t>
      </w:r>
      <w:r w:rsidRPr="000168C7">
        <w:rPr>
          <w:rFonts w:ascii="Arial Narrow" w:hAnsi="Arial Narrow"/>
          <w:i/>
          <w:sz w:val="16"/>
        </w:rPr>
        <w:t xml:space="preserve">ς </w:t>
      </w:r>
      <w:r w:rsidRPr="000168C7">
        <w:rPr>
          <w:rFonts w:ascii="Arial" w:hAnsi="Arial" w:cs="Arial"/>
          <w:i/>
          <w:sz w:val="16"/>
        </w:rPr>
        <w:t>ἄ</w:t>
      </w:r>
      <w:r w:rsidRPr="000168C7">
        <w:rPr>
          <w:rFonts w:ascii="Arial Narrow" w:hAnsi="Arial Narrow"/>
          <w:i/>
          <w:sz w:val="16"/>
        </w:rPr>
        <w:t>ρκου α</w:t>
      </w:r>
      <w:r w:rsidRPr="000168C7">
        <w:rPr>
          <w:rFonts w:ascii="Arial" w:hAnsi="Arial" w:cs="Arial"/>
          <w:i/>
          <w:sz w:val="16"/>
        </w:rPr>
        <w:t>ὐ</w:t>
      </w:r>
      <w:r w:rsidRPr="000168C7">
        <w:rPr>
          <w:rFonts w:ascii="Arial Narrow" w:hAnsi="Arial Narrow"/>
          <w:i/>
          <w:sz w:val="16"/>
        </w:rPr>
        <w:t>τ</w:t>
      </w:r>
      <w:r w:rsidRPr="000168C7">
        <w:rPr>
          <w:rFonts w:ascii="Arial" w:hAnsi="Arial" w:cs="Arial"/>
          <w:i/>
          <w:sz w:val="16"/>
        </w:rPr>
        <w:t>ὸ</w:t>
      </w:r>
      <w:r w:rsidRPr="000168C7">
        <w:rPr>
          <w:rFonts w:ascii="Arial Narrow" w:hAnsi="Arial Narrow"/>
          <w:i/>
          <w:sz w:val="16"/>
        </w:rPr>
        <w:t xml:space="preserve">ς </w:t>
      </w:r>
      <w:r w:rsidRPr="000168C7">
        <w:rPr>
          <w:rFonts w:ascii="Arial" w:hAnsi="Arial" w:cs="Arial"/>
          <w:i/>
          <w:sz w:val="16"/>
        </w:rPr>
        <w:t>ἐ</w:t>
      </w:r>
      <w:r w:rsidRPr="000168C7">
        <w:rPr>
          <w:rFonts w:ascii="Arial Narrow" w:hAnsi="Arial Narrow"/>
          <w:i/>
          <w:sz w:val="16"/>
        </w:rPr>
        <w:t>ξελε</w:t>
      </w:r>
      <w:r w:rsidRPr="000168C7">
        <w:rPr>
          <w:rFonts w:ascii="Arial" w:hAnsi="Arial" w:cs="Arial"/>
          <w:i/>
          <w:sz w:val="16"/>
        </w:rPr>
        <w:t>ῖ</w:t>
      </w:r>
      <w:r w:rsidRPr="000168C7">
        <w:rPr>
          <w:rFonts w:ascii="Arial Narrow" w:hAnsi="Arial Narrow"/>
          <w:i/>
          <w:sz w:val="16"/>
        </w:rPr>
        <w:t>τα</w:t>
      </w:r>
      <w:r w:rsidRPr="000168C7">
        <w:rPr>
          <w:rFonts w:ascii="Arial" w:hAnsi="Arial" w:cs="Arial"/>
          <w:i/>
          <w:sz w:val="16"/>
        </w:rPr>
        <w:t>ί</w:t>
      </w:r>
      <w:r w:rsidRPr="000168C7">
        <w:rPr>
          <w:rFonts w:ascii="Arial Narrow" w:hAnsi="Arial Narrow"/>
          <w:i/>
          <w:sz w:val="16"/>
        </w:rPr>
        <w:t xml:space="preserve"> με </w:t>
      </w:r>
      <w:r w:rsidRPr="000168C7">
        <w:rPr>
          <w:rFonts w:ascii="Arial" w:hAnsi="Arial" w:cs="Arial"/>
          <w:i/>
          <w:sz w:val="16"/>
        </w:rPr>
        <w:t>ἐ</w:t>
      </w:r>
      <w:r w:rsidRPr="000168C7">
        <w:rPr>
          <w:rFonts w:ascii="Arial Narrow" w:hAnsi="Arial Narrow"/>
          <w:i/>
          <w:sz w:val="16"/>
        </w:rPr>
        <w:t>κ χειρ</w:t>
      </w:r>
      <w:r w:rsidRPr="000168C7">
        <w:rPr>
          <w:rFonts w:ascii="Arial" w:hAnsi="Arial" w:cs="Arial"/>
          <w:i/>
          <w:sz w:val="16"/>
        </w:rPr>
        <w:t>ὸ</w:t>
      </w:r>
      <w:r w:rsidRPr="000168C7">
        <w:rPr>
          <w:rFonts w:ascii="Arial Narrow" w:hAnsi="Arial Narrow"/>
          <w:i/>
          <w:sz w:val="16"/>
        </w:rPr>
        <w:t>ς το</w:t>
      </w:r>
      <w:r w:rsidRPr="000168C7">
        <w:rPr>
          <w:rFonts w:ascii="Arial" w:hAnsi="Arial" w:cs="Arial"/>
          <w:i/>
          <w:sz w:val="16"/>
        </w:rPr>
        <w:t>ῦ</w:t>
      </w:r>
      <w:r w:rsidRPr="000168C7">
        <w:rPr>
          <w:rFonts w:ascii="Arial Narrow" w:hAnsi="Arial Narrow"/>
          <w:i/>
          <w:sz w:val="16"/>
        </w:rPr>
        <w:t xml:space="preserve"> </w:t>
      </w:r>
      <w:r w:rsidRPr="000168C7">
        <w:rPr>
          <w:rFonts w:ascii="Arial" w:hAnsi="Arial" w:cs="Arial"/>
          <w:i/>
          <w:sz w:val="16"/>
        </w:rPr>
        <w:t>ἀ</w:t>
      </w:r>
      <w:r w:rsidRPr="000168C7">
        <w:rPr>
          <w:rFonts w:ascii="Arial Narrow" w:hAnsi="Arial Narrow"/>
          <w:i/>
          <w:sz w:val="16"/>
        </w:rPr>
        <w:t>λλοφ</w:t>
      </w:r>
      <w:r w:rsidRPr="000168C7">
        <w:rPr>
          <w:rFonts w:ascii="Arial" w:hAnsi="Arial" w:cs="Arial"/>
          <w:i/>
          <w:sz w:val="16"/>
        </w:rPr>
        <w:t>ύ</w:t>
      </w:r>
      <w:r w:rsidRPr="000168C7">
        <w:rPr>
          <w:rFonts w:ascii="Arial Narrow" w:hAnsi="Arial Narrow"/>
          <w:i/>
          <w:sz w:val="16"/>
        </w:rPr>
        <w:t>λου το</w:t>
      </w:r>
      <w:r w:rsidRPr="000168C7">
        <w:rPr>
          <w:rFonts w:ascii="Arial" w:hAnsi="Arial" w:cs="Arial"/>
          <w:i/>
          <w:sz w:val="16"/>
        </w:rPr>
        <w:t>ῦ</w:t>
      </w:r>
      <w:r w:rsidRPr="000168C7">
        <w:rPr>
          <w:rFonts w:ascii="Arial Narrow" w:hAnsi="Arial Narrow"/>
          <w:i/>
          <w:sz w:val="16"/>
        </w:rPr>
        <w:t xml:space="preserve"> </w:t>
      </w:r>
      <w:r w:rsidRPr="000168C7">
        <w:rPr>
          <w:rFonts w:ascii="Arial" w:hAnsi="Arial" w:cs="Arial"/>
          <w:i/>
          <w:sz w:val="16"/>
        </w:rPr>
        <w:t>ἀ</w:t>
      </w:r>
      <w:r w:rsidRPr="000168C7">
        <w:rPr>
          <w:rFonts w:ascii="Arial Narrow" w:hAnsi="Arial Narrow"/>
          <w:i/>
          <w:sz w:val="16"/>
        </w:rPr>
        <w:t>περιτμ</w:t>
      </w:r>
      <w:r w:rsidRPr="000168C7">
        <w:rPr>
          <w:rFonts w:ascii="Arial" w:hAnsi="Arial" w:cs="Arial"/>
          <w:i/>
          <w:sz w:val="16"/>
        </w:rPr>
        <w:t>ή</w:t>
      </w:r>
      <w:r w:rsidRPr="000168C7">
        <w:rPr>
          <w:rFonts w:ascii="Arial Narrow" w:hAnsi="Arial Narrow"/>
          <w:i/>
          <w:sz w:val="16"/>
        </w:rPr>
        <w:t>του το</w:t>
      </w:r>
      <w:r w:rsidRPr="000168C7">
        <w:rPr>
          <w:rFonts w:ascii="Arial" w:hAnsi="Arial" w:cs="Arial"/>
          <w:i/>
          <w:sz w:val="16"/>
        </w:rPr>
        <w:t>ύ</w:t>
      </w:r>
      <w:r w:rsidRPr="000168C7">
        <w:rPr>
          <w:rFonts w:ascii="Arial Narrow" w:hAnsi="Arial Narrow"/>
          <w:i/>
          <w:sz w:val="16"/>
        </w:rPr>
        <w:t>του κα</w:t>
      </w:r>
      <w:r w:rsidRPr="000168C7">
        <w:rPr>
          <w:rFonts w:ascii="Arial" w:hAnsi="Arial" w:cs="Arial"/>
          <w:i/>
          <w:sz w:val="16"/>
        </w:rPr>
        <w:t>ὶ</w:t>
      </w:r>
      <w:r w:rsidRPr="000168C7">
        <w:rPr>
          <w:rFonts w:ascii="Arial Narrow" w:hAnsi="Arial Narrow"/>
          <w:i/>
          <w:sz w:val="16"/>
        </w:rPr>
        <w:t xml:space="preserve"> ε</w:t>
      </w:r>
      <w:r w:rsidRPr="000168C7">
        <w:rPr>
          <w:rFonts w:ascii="Arial" w:hAnsi="Arial" w:cs="Arial"/>
          <w:i/>
          <w:sz w:val="16"/>
        </w:rPr>
        <w:t>ἶ</w:t>
      </w:r>
      <w:r w:rsidRPr="000168C7">
        <w:rPr>
          <w:rFonts w:ascii="Arial Narrow" w:hAnsi="Arial Narrow"/>
          <w:i/>
          <w:sz w:val="16"/>
        </w:rPr>
        <w:t>πεν σαουλ πρ</w:t>
      </w:r>
      <w:r w:rsidRPr="000168C7">
        <w:rPr>
          <w:rFonts w:ascii="Arial" w:hAnsi="Arial" w:cs="Arial"/>
          <w:i/>
          <w:sz w:val="16"/>
        </w:rPr>
        <w:t>ὸ</w:t>
      </w:r>
      <w:r w:rsidRPr="000168C7">
        <w:rPr>
          <w:rFonts w:ascii="Arial Narrow" w:hAnsi="Arial Narrow"/>
          <w:i/>
          <w:sz w:val="16"/>
        </w:rPr>
        <w:t>ς Δαβίδ πορε</w:t>
      </w:r>
      <w:r w:rsidRPr="000168C7">
        <w:rPr>
          <w:rFonts w:ascii="Arial" w:hAnsi="Arial" w:cs="Arial"/>
          <w:i/>
          <w:sz w:val="16"/>
        </w:rPr>
        <w:t>ύ</w:t>
      </w:r>
      <w:r w:rsidRPr="000168C7">
        <w:rPr>
          <w:rFonts w:ascii="Arial Narrow" w:hAnsi="Arial Narrow"/>
          <w:i/>
          <w:sz w:val="16"/>
        </w:rPr>
        <w:t>ου κα</w:t>
      </w:r>
      <w:r w:rsidRPr="000168C7">
        <w:rPr>
          <w:rFonts w:ascii="Arial" w:hAnsi="Arial" w:cs="Arial"/>
          <w:i/>
          <w:sz w:val="16"/>
        </w:rPr>
        <w:t>ὶ</w:t>
      </w:r>
      <w:r w:rsidRPr="000168C7">
        <w:rPr>
          <w:rFonts w:ascii="Arial Narrow" w:hAnsi="Arial Narrow"/>
          <w:i/>
          <w:sz w:val="16"/>
        </w:rPr>
        <w:t xml:space="preserve"> </w:t>
      </w:r>
      <w:r w:rsidRPr="000168C7">
        <w:rPr>
          <w:rFonts w:ascii="Arial" w:hAnsi="Arial" w:cs="Arial"/>
          <w:i/>
          <w:sz w:val="16"/>
        </w:rPr>
        <w:t>ἔ</w:t>
      </w:r>
      <w:r w:rsidRPr="000168C7">
        <w:rPr>
          <w:rFonts w:ascii="Arial Narrow" w:hAnsi="Arial Narrow"/>
          <w:i/>
          <w:sz w:val="16"/>
        </w:rPr>
        <w:t>σται κ</w:t>
      </w:r>
      <w:r w:rsidRPr="000168C7">
        <w:rPr>
          <w:rFonts w:ascii="Arial" w:hAnsi="Arial" w:cs="Arial"/>
          <w:i/>
          <w:sz w:val="16"/>
        </w:rPr>
        <w:t>ύ</w:t>
      </w:r>
      <w:r w:rsidRPr="000168C7">
        <w:rPr>
          <w:rFonts w:ascii="Arial Narrow" w:hAnsi="Arial Narrow"/>
          <w:i/>
          <w:sz w:val="16"/>
        </w:rPr>
        <w:t>ριος μετ</w:t>
      </w:r>
      <w:r w:rsidRPr="000168C7">
        <w:rPr>
          <w:rFonts w:ascii="Arial" w:hAnsi="Arial" w:cs="Arial"/>
          <w:i/>
          <w:sz w:val="16"/>
        </w:rPr>
        <w:t>ὰ</w:t>
      </w:r>
      <w:r w:rsidRPr="000168C7">
        <w:rPr>
          <w:rFonts w:ascii="Arial Narrow" w:hAnsi="Arial Narrow"/>
          <w:i/>
          <w:sz w:val="16"/>
        </w:rPr>
        <w:t xml:space="preserve"> σο</w:t>
      </w:r>
      <w:r w:rsidRPr="000168C7">
        <w:rPr>
          <w:rFonts w:ascii="Arial" w:hAnsi="Arial" w:cs="Arial"/>
          <w:i/>
          <w:sz w:val="16"/>
        </w:rPr>
        <w:t>ῦ</w:t>
      </w:r>
      <w:r w:rsidRPr="000168C7">
        <w:rPr>
          <w:rFonts w:ascii="Arial Narrow" w:hAnsi="Arial Narrow" w:cs="Arial"/>
          <w:sz w:val="16"/>
        </w:rPr>
        <w:t>»</w:t>
      </w:r>
    </w:p>
  </w:footnote>
  <w:footnote w:id="75">
    <w:p w:rsidR="0096034F" w:rsidRPr="000168C7" w:rsidRDefault="0096034F">
      <w:pPr>
        <w:pStyle w:val="ad"/>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Στον Ψαλμό 50 είναι μια συγκεκριμένη περίπτωση που τον κάνει.</w:t>
      </w:r>
    </w:p>
  </w:footnote>
  <w:footnote w:id="76">
    <w:p w:rsidR="0096034F" w:rsidRPr="00155AC6"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Σαμουήλ 2 24:10:  «Κα</w:t>
      </w:r>
      <w:r w:rsidRPr="000168C7">
        <w:rPr>
          <w:rFonts w:ascii="Arial" w:hAnsi="Arial" w:cs="Arial"/>
          <w:sz w:val="16"/>
        </w:rPr>
        <w:t>ὶ</w:t>
      </w:r>
      <w:r w:rsidRPr="000168C7">
        <w:rPr>
          <w:rFonts w:ascii="Arial Narrow" w:hAnsi="Arial Narrow"/>
          <w:sz w:val="16"/>
        </w:rPr>
        <w:t xml:space="preserve"> η καρδ</w:t>
      </w:r>
      <w:r w:rsidRPr="000168C7">
        <w:rPr>
          <w:rFonts w:ascii="Arial" w:hAnsi="Arial" w:cs="Arial"/>
          <w:sz w:val="16"/>
        </w:rPr>
        <w:t>ί</w:t>
      </w:r>
      <w:r w:rsidRPr="000168C7">
        <w:rPr>
          <w:rFonts w:ascii="Arial Narrow" w:hAnsi="Arial Narrow"/>
          <w:sz w:val="16"/>
        </w:rPr>
        <w:t>α του Δαβίδ εκτύπησεν α</w:t>
      </w:r>
      <w:r w:rsidRPr="000168C7">
        <w:rPr>
          <w:rFonts w:ascii="Arial" w:hAnsi="Arial" w:cs="Arial"/>
          <w:sz w:val="16"/>
        </w:rPr>
        <w:t>ὐ</w:t>
      </w:r>
      <w:r w:rsidRPr="000168C7">
        <w:rPr>
          <w:rFonts w:ascii="Arial Narrow" w:hAnsi="Arial Narrow"/>
          <w:sz w:val="16"/>
        </w:rPr>
        <w:t>τ</w:t>
      </w:r>
      <w:r w:rsidRPr="000168C7">
        <w:rPr>
          <w:rFonts w:ascii="Arial" w:hAnsi="Arial" w:cs="Arial"/>
          <w:sz w:val="16"/>
        </w:rPr>
        <w:t>ὸ</w:t>
      </w:r>
      <w:r w:rsidRPr="000168C7">
        <w:rPr>
          <w:rFonts w:ascii="Arial Narrow" w:hAnsi="Arial Narrow"/>
          <w:sz w:val="16"/>
        </w:rPr>
        <w:t>ναφού απηρίθμησε τ</w:t>
      </w:r>
      <w:r w:rsidRPr="000168C7">
        <w:rPr>
          <w:rFonts w:ascii="Arial" w:hAnsi="Arial" w:cs="Arial"/>
          <w:sz w:val="16"/>
        </w:rPr>
        <w:t>ὸ</w:t>
      </w:r>
      <w:r w:rsidRPr="000168C7">
        <w:rPr>
          <w:rFonts w:ascii="Arial Narrow" w:hAnsi="Arial Narrow"/>
          <w:sz w:val="16"/>
        </w:rPr>
        <w:t>ν λα</w:t>
      </w:r>
      <w:r w:rsidRPr="000168C7">
        <w:rPr>
          <w:rFonts w:ascii="Arial" w:hAnsi="Arial" w:cs="Arial"/>
          <w:sz w:val="16"/>
        </w:rPr>
        <w:t>ό</w:t>
      </w:r>
      <w:r w:rsidRPr="000168C7">
        <w:rPr>
          <w:rFonts w:ascii="Arial Narrow" w:hAnsi="Arial Narrow"/>
          <w:sz w:val="16"/>
        </w:rPr>
        <w:t>ν. Κα</w:t>
      </w:r>
      <w:r w:rsidRPr="000168C7">
        <w:rPr>
          <w:rFonts w:ascii="Arial" w:hAnsi="Arial" w:cs="Arial"/>
          <w:sz w:val="16"/>
        </w:rPr>
        <w:t>ὶ</w:t>
      </w:r>
      <w:r w:rsidRPr="000168C7">
        <w:rPr>
          <w:rFonts w:ascii="Arial Narrow" w:hAnsi="Arial Narrow"/>
          <w:sz w:val="16"/>
        </w:rPr>
        <w:t xml:space="preserve"> ε</w:t>
      </w:r>
      <w:r w:rsidRPr="000168C7">
        <w:rPr>
          <w:rFonts w:ascii="Arial" w:hAnsi="Arial" w:cs="Arial"/>
          <w:sz w:val="16"/>
        </w:rPr>
        <w:t>ἶ</w:t>
      </w:r>
      <w:r w:rsidRPr="000168C7">
        <w:rPr>
          <w:rFonts w:ascii="Arial Narrow" w:hAnsi="Arial Narrow"/>
          <w:sz w:val="16"/>
        </w:rPr>
        <w:t>πεν ο Δαβίδ πρ</w:t>
      </w:r>
      <w:r w:rsidRPr="000168C7">
        <w:rPr>
          <w:rFonts w:ascii="Arial" w:hAnsi="Arial" w:cs="Arial"/>
          <w:sz w:val="16"/>
        </w:rPr>
        <w:t>ὸ</w:t>
      </w:r>
      <w:r w:rsidRPr="000168C7">
        <w:rPr>
          <w:rFonts w:ascii="Arial Narrow" w:hAnsi="Arial Narrow"/>
          <w:sz w:val="16"/>
        </w:rPr>
        <w:t>ς τον Κ</w:t>
      </w:r>
      <w:r w:rsidRPr="000168C7">
        <w:rPr>
          <w:rFonts w:ascii="Arial" w:hAnsi="Arial" w:cs="Arial"/>
          <w:sz w:val="16"/>
        </w:rPr>
        <w:t>ύ</w:t>
      </w:r>
      <w:r w:rsidRPr="000168C7">
        <w:rPr>
          <w:rFonts w:ascii="Arial Narrow" w:hAnsi="Arial Narrow"/>
          <w:sz w:val="16"/>
        </w:rPr>
        <w:t>ριον Ημάρτησα σφ</w:t>
      </w:r>
      <w:r w:rsidRPr="000168C7">
        <w:rPr>
          <w:rFonts w:ascii="Arial" w:hAnsi="Arial" w:cs="Arial"/>
          <w:sz w:val="16"/>
        </w:rPr>
        <w:t>ό</w:t>
      </w:r>
      <w:r w:rsidRPr="000168C7">
        <w:rPr>
          <w:rFonts w:ascii="Arial Narrow" w:hAnsi="Arial Narrow"/>
          <w:sz w:val="16"/>
        </w:rPr>
        <w:t>δρα πράξας τούτο, και τώρα, δέομαί σου, Κύριε, αφαίρεσον τ</w:t>
      </w:r>
      <w:r w:rsidRPr="000168C7">
        <w:rPr>
          <w:rFonts w:ascii="Arial" w:hAnsi="Arial" w:cs="Arial"/>
          <w:sz w:val="16"/>
        </w:rPr>
        <w:t>ὴ</w:t>
      </w:r>
      <w:r w:rsidRPr="000168C7">
        <w:rPr>
          <w:rFonts w:ascii="Arial Narrow" w:hAnsi="Arial Narrow"/>
          <w:sz w:val="16"/>
        </w:rPr>
        <w:t xml:space="preserve">ν </w:t>
      </w:r>
      <w:r w:rsidRPr="000168C7">
        <w:rPr>
          <w:rFonts w:ascii="Arial" w:hAnsi="Arial" w:cs="Arial"/>
          <w:sz w:val="16"/>
        </w:rPr>
        <w:t>ἀ</w:t>
      </w:r>
      <w:r w:rsidRPr="000168C7">
        <w:rPr>
          <w:rFonts w:ascii="Arial Narrow" w:hAnsi="Arial Narrow"/>
          <w:sz w:val="16"/>
        </w:rPr>
        <w:t>νομ</w:t>
      </w:r>
      <w:r w:rsidRPr="000168C7">
        <w:rPr>
          <w:rFonts w:ascii="Arial" w:hAnsi="Arial" w:cs="Arial"/>
          <w:sz w:val="16"/>
        </w:rPr>
        <w:t>ί</w:t>
      </w:r>
      <w:r w:rsidRPr="000168C7">
        <w:rPr>
          <w:rFonts w:ascii="Arial Narrow" w:hAnsi="Arial Narrow"/>
          <w:sz w:val="16"/>
        </w:rPr>
        <w:t>αν το</w:t>
      </w:r>
      <w:r w:rsidRPr="000168C7">
        <w:rPr>
          <w:rFonts w:ascii="Arial" w:hAnsi="Arial" w:cs="Arial"/>
          <w:sz w:val="16"/>
        </w:rPr>
        <w:t>ῦ</w:t>
      </w:r>
      <w:r w:rsidRPr="000168C7">
        <w:rPr>
          <w:rFonts w:ascii="Arial Narrow" w:hAnsi="Arial Narrow"/>
          <w:sz w:val="16"/>
        </w:rPr>
        <w:t xml:space="preserve"> δο</w:t>
      </w:r>
      <w:r w:rsidRPr="000168C7">
        <w:rPr>
          <w:rFonts w:ascii="Arial" w:hAnsi="Arial" w:cs="Arial"/>
          <w:sz w:val="16"/>
        </w:rPr>
        <w:t>ύ</w:t>
      </w:r>
      <w:r w:rsidRPr="000168C7">
        <w:rPr>
          <w:rFonts w:ascii="Arial Narrow" w:hAnsi="Arial Narrow"/>
          <w:sz w:val="16"/>
        </w:rPr>
        <w:t xml:space="preserve">λου σου </w:t>
      </w:r>
      <w:r w:rsidRPr="000168C7">
        <w:rPr>
          <w:rFonts w:ascii="Arial" w:hAnsi="Arial" w:cs="Arial"/>
          <w:sz w:val="16"/>
        </w:rPr>
        <w:t>ὅ</w:t>
      </w:r>
      <w:r w:rsidRPr="000168C7">
        <w:rPr>
          <w:rFonts w:ascii="Arial Narrow" w:hAnsi="Arial Narrow"/>
          <w:sz w:val="16"/>
        </w:rPr>
        <w:t xml:space="preserve">τι </w:t>
      </w:r>
      <w:r w:rsidRPr="000168C7">
        <w:rPr>
          <w:rFonts w:ascii="Arial" w:hAnsi="Arial" w:cs="Arial"/>
          <w:sz w:val="16"/>
        </w:rPr>
        <w:t>ἐ</w:t>
      </w:r>
      <w:r w:rsidRPr="000168C7">
        <w:rPr>
          <w:rFonts w:ascii="Arial Narrow" w:hAnsi="Arial Narrow"/>
          <w:sz w:val="16"/>
        </w:rPr>
        <w:t>μωρ</w:t>
      </w:r>
      <w:r w:rsidRPr="000168C7">
        <w:rPr>
          <w:rFonts w:ascii="Arial" w:hAnsi="Arial" w:cs="Arial"/>
          <w:sz w:val="16"/>
        </w:rPr>
        <w:t>ά</w:t>
      </w:r>
      <w:r w:rsidRPr="000168C7">
        <w:rPr>
          <w:rFonts w:ascii="Arial Narrow" w:hAnsi="Arial Narrow"/>
          <w:sz w:val="16"/>
        </w:rPr>
        <w:t>νθην σφ</w:t>
      </w:r>
      <w:r w:rsidRPr="000168C7">
        <w:rPr>
          <w:rFonts w:ascii="Arial" w:hAnsi="Arial" w:cs="Arial"/>
          <w:sz w:val="16"/>
        </w:rPr>
        <w:t>ό</w:t>
      </w:r>
      <w:r w:rsidRPr="000168C7">
        <w:rPr>
          <w:rFonts w:ascii="Arial Narrow" w:hAnsi="Arial Narrow"/>
          <w:sz w:val="16"/>
        </w:rPr>
        <w:t>δρα».</w:t>
      </w:r>
    </w:p>
  </w:footnote>
  <w:footnote w:id="77">
    <w:p w:rsidR="0096034F" w:rsidRPr="00C21AC5" w:rsidRDefault="0096034F" w:rsidP="00692301">
      <w:pPr>
        <w:pStyle w:val="ad"/>
        <w:jc w:val="both"/>
        <w:rPr>
          <w:rFonts w:ascii="Arial Narrow" w:hAnsi="Arial Narrow"/>
        </w:rPr>
      </w:pPr>
      <w:r w:rsidRPr="009B16B3">
        <w:rPr>
          <w:rStyle w:val="ae"/>
          <w:rFonts w:ascii="Arial Narrow" w:hAnsi="Arial Narrow"/>
          <w:sz w:val="16"/>
        </w:rPr>
        <w:footnoteRef/>
      </w:r>
      <w:r w:rsidRPr="009B16B3">
        <w:rPr>
          <w:rFonts w:ascii="Arial Narrow" w:hAnsi="Arial Narrow"/>
          <w:sz w:val="16"/>
        </w:rPr>
        <w:t xml:space="preserve"> Από το εβρ. Σ΄λομό, που σημαίνει «Ειρηνικός». Δευτερότοκος γιός του Δαβίδ. Ηγέτης αποφασιστικός, συγκεντρωτικός και απολιταρχικός, σύναψε πολλές συμμαχίες και εμπορικές συμφωνίες, συγκρότησε μεγάλο εμπορικό στόλο, παντρεύτικε την κόρη του Φαραώ. Ανάμεσα στα πλούτη, τη δόξα και τη σοφία, ο Σολομών επέλεξε τη σοφία, οπότε ο Θεός του έδωσε και τα τρία. Εκτέλεσε πλήθος έργων όπως συγκοινωνιακά και καλλωπισμού. Ανήγειρε μεγαλοπρεπή οικοδομήματα (ανάκτορα, ναό της Ιερουσαλήμ). Η Αγία Γραφή αναφέρει ότι ο Σολομών διακρινόταν για σοφία, μεγάλη σύνεση και μόρφωση. Του αποδίδονται 3.000 παραβολές, 5.000 ωδές, ο «Εκκλησιαστής», το «Άσμα Ασμάτων», και οι «Παροιμίες».</w:t>
      </w:r>
    </w:p>
  </w:footnote>
  <w:footnote w:id="78">
    <w:p w:rsidR="0096034F" w:rsidRPr="000168C7" w:rsidRDefault="0096034F" w:rsidP="000168C7">
      <w:pPr>
        <w:pStyle w:val="ad"/>
        <w:jc w:val="both"/>
        <w:rPr>
          <w:rFonts w:ascii="Arial Narrow" w:hAnsi="Arial Narrow"/>
          <w:sz w:val="16"/>
          <w:szCs w:val="16"/>
        </w:rPr>
      </w:pPr>
      <w:r w:rsidRPr="000168C7">
        <w:rPr>
          <w:rStyle w:val="ae"/>
          <w:rFonts w:ascii="Arial Narrow" w:hAnsi="Arial Narrow"/>
          <w:sz w:val="16"/>
          <w:szCs w:val="16"/>
        </w:rPr>
        <w:footnoteRef/>
      </w:r>
      <w:r w:rsidRPr="000168C7">
        <w:rPr>
          <w:rFonts w:ascii="Arial Narrow" w:hAnsi="Arial Narrow"/>
          <w:sz w:val="16"/>
          <w:szCs w:val="16"/>
        </w:rPr>
        <w:t xml:space="preserve"> Οι άρχοντες – βουλευτές που κυβερνούν την πόλη. </w:t>
      </w:r>
    </w:p>
  </w:footnote>
  <w:footnote w:id="79">
    <w:p w:rsidR="0096034F" w:rsidRPr="000168C7" w:rsidRDefault="0096034F" w:rsidP="000168C7">
      <w:pPr>
        <w:pStyle w:val="ad"/>
        <w:jc w:val="both"/>
        <w:rPr>
          <w:rFonts w:ascii="Arial Narrow" w:hAnsi="Arial Narrow"/>
          <w:sz w:val="16"/>
          <w:szCs w:val="16"/>
        </w:rPr>
      </w:pPr>
      <w:r w:rsidRPr="000168C7">
        <w:rPr>
          <w:rStyle w:val="ae"/>
          <w:rFonts w:ascii="Arial Narrow" w:hAnsi="Arial Narrow"/>
          <w:sz w:val="16"/>
          <w:szCs w:val="16"/>
        </w:rPr>
        <w:footnoteRef/>
      </w:r>
      <w:r w:rsidRPr="000168C7">
        <w:rPr>
          <w:rFonts w:ascii="Arial Narrow" w:hAnsi="Arial Narrow"/>
          <w:sz w:val="16"/>
          <w:szCs w:val="16"/>
        </w:rPr>
        <w:t xml:space="preserve"> Οι βοηθοί των «φυλάκων», που τους συμπαραστέκονται στη φύλαξη της πόλης από τους εχθρούς της, εσωτερικούς και εξωτερικούς.</w:t>
      </w:r>
    </w:p>
  </w:footnote>
  <w:footnote w:id="80">
    <w:p w:rsidR="0096034F" w:rsidRPr="000168C7" w:rsidRDefault="0096034F" w:rsidP="000168C7">
      <w:pPr>
        <w:pStyle w:val="ad"/>
        <w:jc w:val="both"/>
        <w:rPr>
          <w:rFonts w:ascii="Arial Narrow" w:hAnsi="Arial Narrow"/>
        </w:rPr>
      </w:pPr>
      <w:r w:rsidRPr="000168C7">
        <w:rPr>
          <w:rStyle w:val="ae"/>
          <w:rFonts w:ascii="Arial Narrow" w:hAnsi="Arial Narrow"/>
          <w:sz w:val="16"/>
          <w:szCs w:val="16"/>
        </w:rPr>
        <w:footnoteRef/>
      </w:r>
      <w:r w:rsidRPr="000168C7">
        <w:rPr>
          <w:rFonts w:ascii="Arial Narrow" w:hAnsi="Arial Narrow"/>
          <w:sz w:val="16"/>
          <w:szCs w:val="16"/>
        </w:rPr>
        <w:t xml:space="preserve"> Το πλήθος των αγροτών, των τεχνιτών και των μεταπρατών που έργο τους είναι η παραγωγή και η διακίνηση των υλικών αγαθών με τα οποία εξασφαλίζεται η υλική υπόσταση της πόλης.</w:t>
      </w:r>
    </w:p>
  </w:footnote>
  <w:footnote w:id="81">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w:t>
      </w:r>
      <w:r w:rsidR="004069D3" w:rsidRPr="000168C7">
        <w:rPr>
          <w:rFonts w:ascii="Arial Narrow" w:hAnsi="Arial Narrow"/>
          <w:sz w:val="16"/>
        </w:rPr>
        <w:fldChar w:fldCharType="begin"/>
      </w:r>
      <w:r>
        <w:rPr>
          <w:rFonts w:ascii="Arial Narrow" w:hAnsi="Arial Narrow"/>
          <w:sz w:val="16"/>
        </w:rPr>
        <w:instrText xml:space="preserve"> ADDIN ZOTERO_ITEM CSL_CITATION {"citationID":"U3aIF0O0","properties":{"formattedCitation":"\\uc0\\u925{}.\\uc0\\u924{}. \\uc0\\u931{}\\uc0\\u954{}\\uc0\\u959{}\\uc0\\u965{}\\uc0\\u964{}\\uc0\\u949{}\\uc0\\u961{}\\uc0\\u972{}\\uc0\\u960{}\\uc0\\u959{}\\uc0\\u965{}\\uc0\\u955{}\\uc0\\u959{}\\uc0\\u962{}, {\\i{}\\uc0\\u928{}\\uc0\\u955{}\\uc0\\u940{}\\uc0\\u964{}\\uc0\\u969{}\\uc0\\u957{} - \\uc0\\u928{}\\uc0\\u959{}\\uc0\\u955{}\\uc0\\u953{}\\uc0\\u964{}\\uc0\\u949{}\\uc0\\u943{}\\uc0\\u945{}}, 5\\uc0\\u951{} (\\uc0\\u928{}\\uc0\\u927{}\\uc0\\u923{}\\uc0\\u921{}\\uc0\\u931{}, 2002), 23.","plainCitation":"Ν.Μ. Σκουτερόπουλος, Πλάτων - Πολιτεία, 5η (ΠΟΛΙΣ, 2002), 23.","dontUpdate":true,"noteIndex":77},"citationItems":[{"id":23,"uris":["http://zotero.org/users/4788260/items/VXQPXAGI"],"uri":["http://zotero.org/users/4788260/items/VXQPXAGI"],"itemData":{"id":23,"type":"book","edition":"5η","ISBN":"960-8132-71-1","publisher":"ΠΟΛΙΣ","title":"Πλάτων - Πολιτεία","author":[{"family":"Σκουτερόπουλος","given":"Ν.Μ."}],"issued":{"date-parts":[["2002"]]}},"locator":"23","label":"page"}],"schema":"https://github.com/citation-style-language/schema/raw/master/csl-citation.json"} </w:instrText>
      </w:r>
      <w:r w:rsidR="004069D3" w:rsidRPr="000168C7">
        <w:rPr>
          <w:rFonts w:ascii="Arial Narrow" w:hAnsi="Arial Narrow"/>
          <w:sz w:val="16"/>
        </w:rPr>
        <w:fldChar w:fldCharType="separate"/>
      </w:r>
      <w:r w:rsidRPr="000168C7">
        <w:rPr>
          <w:rFonts w:ascii="Arial Narrow" w:hAnsi="Arial Narrow" w:cs="Calibri"/>
          <w:sz w:val="16"/>
          <w:szCs w:val="24"/>
        </w:rPr>
        <w:t xml:space="preserve">Ν.Μ. Σκουτερόπουλος, </w:t>
      </w:r>
      <w:r w:rsidRPr="000168C7">
        <w:rPr>
          <w:rFonts w:ascii="Arial Narrow" w:hAnsi="Arial Narrow" w:cs="Calibri"/>
          <w:i/>
          <w:iCs/>
          <w:sz w:val="16"/>
          <w:szCs w:val="24"/>
        </w:rPr>
        <w:t>Πλάτων - Πολιτεία</w:t>
      </w:r>
      <w:r w:rsidRPr="000168C7">
        <w:rPr>
          <w:rFonts w:ascii="Arial Narrow" w:hAnsi="Arial Narrow" w:cs="Calibri"/>
          <w:sz w:val="16"/>
          <w:szCs w:val="24"/>
        </w:rPr>
        <w:t>, 5η (ΠΟΛΙΣ, 2002), σελ. 23.</w:t>
      </w:r>
      <w:r w:rsidR="004069D3" w:rsidRPr="000168C7">
        <w:rPr>
          <w:rFonts w:ascii="Arial Narrow" w:hAnsi="Arial Narrow"/>
          <w:sz w:val="16"/>
        </w:rPr>
        <w:fldChar w:fldCharType="end"/>
      </w:r>
    </w:p>
  </w:footnote>
  <w:footnote w:id="82">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Στην πολιτεία του Πλάτωνα, η δικαιοσύνη εντοπίζεται στο ότι καθεμιά από τις τρεις διαφορετικές ομάδες (φύλακες, επίκουροι, δημιουργοί) πράττει τα δικά της έργα («</w:t>
      </w:r>
      <w:r w:rsidRPr="000168C7">
        <w:rPr>
          <w:rFonts w:ascii="Arial Narrow" w:hAnsi="Arial Narrow"/>
          <w:i/>
          <w:sz w:val="16"/>
        </w:rPr>
        <w:t>η του οικείου τε και εαυτού έξις τε και πράξις δικαιοσύνη αν ομολογοίτο</w:t>
      </w:r>
      <w:r w:rsidRPr="000168C7">
        <w:rPr>
          <w:rFonts w:ascii="Arial Narrow" w:hAnsi="Arial Narrow"/>
          <w:sz w:val="16"/>
        </w:rPr>
        <w:t>», 433</w:t>
      </w:r>
      <w:r w:rsidRPr="000168C7">
        <w:rPr>
          <w:rFonts w:ascii="Arial Narrow" w:hAnsi="Arial Narrow"/>
          <w:sz w:val="16"/>
          <w:lang w:val="en-GB"/>
        </w:rPr>
        <w:t>e</w:t>
      </w:r>
      <w:r w:rsidRPr="000168C7">
        <w:rPr>
          <w:rFonts w:ascii="Arial Narrow" w:hAnsi="Arial Narrow"/>
          <w:sz w:val="16"/>
        </w:rPr>
        <w:t xml:space="preserve"> 12)</w:t>
      </w:r>
    </w:p>
  </w:footnote>
  <w:footnote w:id="83">
    <w:p w:rsidR="0096034F" w:rsidRPr="000168C7" w:rsidRDefault="0096034F" w:rsidP="000168C7">
      <w:pPr>
        <w:pStyle w:val="ad"/>
        <w:jc w:val="both"/>
        <w:rPr>
          <w:rFonts w:ascii="Arial Narrow" w:hAnsi="Arial Narrow"/>
          <w:sz w:val="16"/>
          <w:szCs w:val="16"/>
        </w:rPr>
      </w:pPr>
      <w:r w:rsidRPr="000168C7">
        <w:rPr>
          <w:rStyle w:val="ae"/>
          <w:rFonts w:ascii="Arial Narrow" w:hAnsi="Arial Narrow"/>
          <w:sz w:val="16"/>
          <w:szCs w:val="16"/>
        </w:rPr>
        <w:footnoteRef/>
      </w:r>
      <w:r w:rsidRPr="000168C7">
        <w:rPr>
          <w:rFonts w:ascii="Arial Narrow" w:hAnsi="Arial Narrow"/>
          <w:sz w:val="16"/>
          <w:szCs w:val="16"/>
        </w:rPr>
        <w:t xml:space="preserve"> </w:t>
      </w:r>
      <w:r w:rsidRPr="000168C7">
        <w:rPr>
          <w:rFonts w:ascii="Arial Narrow" w:hAnsi="Arial Narrow" w:cs="Calibri"/>
          <w:iCs/>
          <w:sz w:val="16"/>
          <w:szCs w:val="16"/>
        </w:rPr>
        <w:t>Ο Πλάτωνας θεωρείται ο κατ’ εξοχήν «οικονομολόγος» της κοινοκτησίας.</w:t>
      </w:r>
      <w:r w:rsidRPr="000168C7">
        <w:rPr>
          <w:rFonts w:ascii="Arial Narrow" w:hAnsi="Arial Narrow"/>
          <w:sz w:val="16"/>
          <w:szCs w:val="16"/>
        </w:rPr>
        <w:t xml:space="preserve"> </w:t>
      </w:r>
      <w:r w:rsidRPr="000168C7">
        <w:rPr>
          <w:rFonts w:ascii="Arial Narrow" w:hAnsi="Arial Narrow" w:cs="Calibri"/>
          <w:iCs/>
          <w:sz w:val="16"/>
          <w:szCs w:val="16"/>
        </w:rPr>
        <w:t>Η σκέψη του περί οικονομίας-ηγεσίας-διοίκησης περιστρέφεται πάντα γύρω από το θέμα της «ηθικής τάξεως» της Πολιτείας. Είναι τα σαφή όρια και περιθώρια μέσα στα οποία κάθε άτομο και κάθε ατομικό συμφέρον μπορούν να δρουν και να αντιδρούν. Θεωρεί ότι ο κοινός άνθρωπος είναι άπληστος με ροπή προς την «χρηματιστική» (το κυνήγι του χρήματος για το χρήμα - ηδονισμός). Σημειώνει ότι «πας γάρ ο τ’ επί γης και υπό γης χρυσός αρετής ουκ αντάξιος» (Πλάτωνος, «Νόμοι», Ε, 728), σκέψη που μας παραπέμπει στο ευαγγελικό χωρίο «τι δε ωφελήσει άνθρωπο εάν… την ψυχήν αυτού απωλέσει;». Προτιμά πάντοτε το πρωτείο της αρετής και όχι των χρημάτων (« …χρημάτων επιμέλειαν … ειρήκαμεν ως χρη τελευταίον τιμάν», Πλάτωνος, «Νόμοι», Ε, 743). Διατυπώνει πρώτος παγκοσμίως την σκέψη του καθορισμού των τιμών των αγαθών από την Πολιτεία, και έτσι γίνεται ο πρόδρομος του «σοσιαλιστικού» συστήματος της «κεντρικής διακυβέρνησης» που όμως οφείλει να εξυπηρετεί την αποφυγή της κερδοσκοπίας και την διατήρηση της αρετής. Δεν είναι κομμουνιστής, αλλά «φίλος της αρετής γνήσιος» και του κοινού συμφέροντος, πάνω από τα ιδιωτικά-κερδοσκοπικά, τα οποία όμως δεν απαγορεύει.</w:t>
      </w:r>
    </w:p>
  </w:footnote>
  <w:footnote w:id="84">
    <w:p w:rsidR="0096034F" w:rsidRPr="000168C7" w:rsidRDefault="0096034F" w:rsidP="000168C7">
      <w:pPr>
        <w:pStyle w:val="ad"/>
        <w:jc w:val="both"/>
        <w:rPr>
          <w:rFonts w:ascii="Arial Narrow" w:hAnsi="Arial Narrow"/>
          <w:sz w:val="16"/>
          <w:szCs w:val="16"/>
          <w:lang w:val="en-GB"/>
        </w:rPr>
      </w:pPr>
      <w:r w:rsidRPr="000168C7">
        <w:rPr>
          <w:rStyle w:val="ae"/>
          <w:rFonts w:ascii="Arial Narrow" w:hAnsi="Arial Narrow"/>
          <w:sz w:val="16"/>
          <w:szCs w:val="16"/>
        </w:rPr>
        <w:footnoteRef/>
      </w:r>
      <w:r w:rsidRPr="000168C7">
        <w:rPr>
          <w:rFonts w:ascii="Arial Narrow" w:hAnsi="Arial Narrow"/>
          <w:sz w:val="16"/>
          <w:szCs w:val="16"/>
        </w:rPr>
        <w:t xml:space="preserve"> </w:t>
      </w:r>
      <w:r w:rsidR="004069D3" w:rsidRPr="000168C7">
        <w:rPr>
          <w:rFonts w:ascii="Arial Narrow" w:hAnsi="Arial Narrow"/>
          <w:sz w:val="16"/>
          <w:szCs w:val="16"/>
        </w:rPr>
        <w:fldChar w:fldCharType="begin"/>
      </w:r>
      <w:r>
        <w:rPr>
          <w:rFonts w:ascii="Arial Narrow" w:hAnsi="Arial Narrow"/>
          <w:sz w:val="16"/>
          <w:szCs w:val="16"/>
        </w:rPr>
        <w:instrText xml:space="preserve"> ADDIN ZOTERO_ITEM CSL_CITATION {"citationID":"2cu1LlVQ","properties":{"formattedCitation":"Ivory Cohens and Brittany Harrison, \\uc0\\u8220{}Trait Theory of Leadership |,\\uc0\\u8221{} in {\\i{}Organization and Administration in Recreation, Sport and Leisure Management}, accessed February 29, 2020, https://oer.missouriwestern.edu/rsm424/chapter/trait-theory-of-leadership/.","plainCitation":"Ivory Cohens and Brittany Harrison, “Trait Theory of Leadership |,” in Organization and Administration in Recreation, Sport and Leisure Management, accessed February 29, 2020, https://oer.missouriwestern.edu/rsm424/chapter/trait-theory-of-leadership/.","dontUpdate":true,"noteIndex":80},"citationItems":[{"id":18,"uris":["http://zotero.org/users/4788260/items/NPZRWXM7"],"uri":["http://zotero.org/users/4788260/items/NPZRWXM7"],"itemData":{"id":18,"type":"chapter","abstract":"The Trait Theory of Leadership is considered the first modern theory of leadership. It became popular at the end of the twentieth century, and remains popular to this day. The theory identifies the specific personality traits that distinguish leaders from non-leaders. It is based on the premise that leaders are “born, not made,” rather than being developed through learning. This theory also focuses on characteristics that are linked to successful leadership across a variety of situations. They strive to believe that it is almost entirely on innate traits.\n\nTrait theory also focuses on the difference between leaders and followers. With the assumption that people in leadership positions would display more traits than those in subordinate positions. However, there are relatively few traits that distinguish between the two. Leaders tend to be higher in things such as extroversion, self-confidence, and height, while the differences tend to be small. For example, if the leader is extroverted, that individual is outgoing, straight- forward, and usually has a huge ego. If he or she is introverted, they are usually timid, have terrible social skills and usually lack the ability to lead followers.\n\nDucklings following mama\nhttps://www.flickr.com/photos/pedrosimoes7/1301014184\n\nTrait Theory of Leadership is often tied to the Great Man Theory of Leadership, which was first proposed by Thomas Carlyle. Carlyle believed that “history is shaped by extraordinary leaders, and that the ability to lead was something you inherited at birth and not something that could be developed” (K. Cherry, What is the Trait Theory of Leadership?). His ideas inspired researchers to look more into leadership and inheritable traits.\n\nIt is important to know that good leadership is being honest, forward looking, inspiring, and competent. Leaders that have these skills are the enthusiastic motivators of the group and they have an intense desire to lead others to reach shared goals. Their followers always look upon them because they have high levels of effort, ambition, energy and initiative. Leaders are also known to have charisma, creativity, self-confidence, intelligence, integrity, sociability, determination and flexibility (Cherry, 2016). There are also several limitations with the Trait theory.\n\nLimitations to trait theory would include a lot of subjective judgment due to the fact that there are hundreds of different traits that have been identified. Determining who is and isn’t a successful leader solely based on traits has raised many different arguments, such as “What about great leaders who do not possess these traits,” or “How come every person who exhibits these traits does not go on to become a great leader.” With that being said, arguments and disagreements have been had as to what types of leadership traits are truly effective. Sometimes, obstacles in life present limitations that can only be brought out in certain situations like physical traits to be an effective leader, such as height and weight (Trait Theory of Leadership). Trait theory gives constructive information about leadership that is very complex.\n\nIn 1948, Ralph Melvin Stogdill did a study that suggested leadership is based off of social situational interaction and not predefined traits (Cherry, 2016). His review of leadership qualities included age, physique, appearance, intelligence, knowledge, responsibility, integrity, emotional control, social skills and self-confidence. The problem with his list was that these traits were often perceived as the traits of men, and not women, which often brought up other arguments about gender characteristics and people seeing most successful leaders as only male.\n\nThroughout history, women have not typically held positions of leadership, although we have made significant strides towards increasing that stereotype in recent history. One reason found pertaining to women not having been included in leadership positions is gender behavior and how it is pushed upon us as children. Generally the nuclear family transmits definitions of appropriate gender behavior to children. For girls, this includes submissiveness, passivity, avoidance of aggression and competition, reticence to take risk, and other qualities our culture considers “feminine.” Research shows that even when high school boys and girls have the same college and career aspirations, the boys receive significantly more parental encouragement to pursue their goals (Gender and Leadership). Although women are taught differently as children and throughout their younger years, those who do end up in leadership positions often do not lead any differently than their male counterparts.\n\nThe reasons there were such disagreements about gender characteristics are the same reasons that remain in today’s society. Women are rarely respected as being leaders, let alone left in charge of others. They are continuously being looked over for positions of leadership and triumphed in any business. There are always worries of core cultural values like, “specifically, individualism vs. collectivism” (M. Norton). This quote means that women are often undermined in their positions if men believe that she does not contain these values. But do values really matter in leadership?\n\n“Key leader traits help the leader require necessary skills” (A. Kirkpatrick). Kirkpatrick believes there is no guarantee in leadership success, but that there are effective leaders. As long as the leader is driven beyond expectation there should be no reason to fail.\n\nOverall, Trait theory of leadership was very interesting to research. Contrasting and comparing it from other theories was utmost informational, especially from several scholar articles. Individuals specify their traits to this and relate it to their everyday lives. Rather its celebrities, a president, or simply a CEO of an organization. Trait theory sometimes guides a leader to achieve greatness.","container-title":"Organization and Administration in Recreation, Sport and Leisure Management","language":"en-US","title":"Trait theory of leadership |","URL":"https://oer.missouriwestern.edu/rsm424/chapter/trait-theory-of-leadership/","author":[{"family":"Cohens","given":"Ivory"},{"family":"Harrison","given":"Brittany"}],"accessed":{"date-parts":[["2020",2,29]]}}}],"schema":"https://github.com/citation-style-language/schema/raw/master/csl-citation.json"} </w:instrText>
      </w:r>
      <w:r w:rsidR="004069D3" w:rsidRPr="000168C7">
        <w:rPr>
          <w:rFonts w:ascii="Arial Narrow" w:hAnsi="Arial Narrow"/>
          <w:sz w:val="16"/>
          <w:szCs w:val="16"/>
        </w:rPr>
        <w:fldChar w:fldCharType="separate"/>
      </w:r>
      <w:r w:rsidRPr="000168C7">
        <w:rPr>
          <w:rFonts w:ascii="Arial Narrow" w:hAnsi="Arial Narrow" w:cs="Calibri"/>
          <w:sz w:val="16"/>
          <w:szCs w:val="16"/>
          <w:lang w:val="en-GB"/>
        </w:rPr>
        <w:t xml:space="preserve">Ivory Cohens and Brittany Harrison, “Trait Theory of Leadership,” in </w:t>
      </w:r>
      <w:r w:rsidRPr="000168C7">
        <w:rPr>
          <w:rFonts w:ascii="Arial Narrow" w:hAnsi="Arial Narrow" w:cs="Calibri"/>
          <w:iCs/>
          <w:sz w:val="16"/>
          <w:szCs w:val="16"/>
          <w:lang w:val="en-GB"/>
        </w:rPr>
        <w:t>Organization and Administration in Recreation, Sport and Leisure Management</w:t>
      </w:r>
      <w:r w:rsidRPr="000168C7">
        <w:rPr>
          <w:rFonts w:ascii="Arial Narrow" w:hAnsi="Arial Narrow" w:cs="Calibri"/>
          <w:sz w:val="16"/>
          <w:szCs w:val="16"/>
          <w:lang w:val="en-GB"/>
        </w:rPr>
        <w:t>, accessed February 29, 2020, https://oer.</w:t>
      </w:r>
      <w:r w:rsidRPr="000168C7">
        <w:rPr>
          <w:rFonts w:ascii="Arial Narrow" w:hAnsi="Arial Narrow" w:cs="Calibri"/>
          <w:iCs/>
          <w:sz w:val="16"/>
          <w:szCs w:val="16"/>
          <w:lang w:val="en-GB"/>
        </w:rPr>
        <w:t>missouriwestern</w:t>
      </w:r>
      <w:r w:rsidRPr="000168C7">
        <w:rPr>
          <w:rFonts w:ascii="Arial Narrow" w:hAnsi="Arial Narrow" w:cs="Calibri"/>
          <w:sz w:val="16"/>
          <w:szCs w:val="16"/>
          <w:lang w:val="en-GB"/>
        </w:rPr>
        <w:t>.edu/rsm424/chapter/trait-theory-of-leadership/.</w:t>
      </w:r>
      <w:r w:rsidR="004069D3" w:rsidRPr="000168C7">
        <w:rPr>
          <w:rFonts w:ascii="Arial Narrow" w:hAnsi="Arial Narrow"/>
          <w:sz w:val="16"/>
          <w:szCs w:val="16"/>
        </w:rPr>
        <w:fldChar w:fldCharType="end"/>
      </w:r>
    </w:p>
  </w:footnote>
  <w:footnote w:id="85">
    <w:p w:rsidR="0096034F" w:rsidRPr="000168C7" w:rsidRDefault="0096034F" w:rsidP="000168C7">
      <w:pPr>
        <w:pStyle w:val="ad"/>
        <w:jc w:val="both"/>
        <w:rPr>
          <w:rFonts w:ascii="Arial Narrow" w:hAnsi="Arial Narrow"/>
          <w:sz w:val="16"/>
          <w:szCs w:val="16"/>
          <w:lang w:val="en-GB"/>
        </w:rPr>
      </w:pPr>
      <w:r w:rsidRPr="000168C7">
        <w:rPr>
          <w:rStyle w:val="ae"/>
          <w:rFonts w:ascii="Arial Narrow" w:hAnsi="Arial Narrow"/>
          <w:sz w:val="16"/>
          <w:szCs w:val="16"/>
        </w:rPr>
        <w:footnoteRef/>
      </w:r>
      <w:r w:rsidRPr="000168C7">
        <w:rPr>
          <w:rFonts w:ascii="Arial Narrow" w:hAnsi="Arial Narrow"/>
          <w:sz w:val="16"/>
          <w:szCs w:val="16"/>
          <w:lang w:val="en-GB"/>
        </w:rPr>
        <w:t xml:space="preserve"> </w:t>
      </w:r>
      <w:r w:rsidR="004069D3" w:rsidRPr="000168C7">
        <w:rPr>
          <w:rFonts w:ascii="Arial Narrow" w:hAnsi="Arial Narrow"/>
          <w:sz w:val="16"/>
          <w:szCs w:val="16"/>
        </w:rPr>
        <w:fldChar w:fldCharType="begin"/>
      </w:r>
      <w:r>
        <w:rPr>
          <w:rFonts w:ascii="Arial Narrow" w:hAnsi="Arial Narrow"/>
          <w:sz w:val="16"/>
          <w:szCs w:val="16"/>
          <w:lang w:val="en-GB"/>
        </w:rPr>
        <w:instrText xml:space="preserve"> ADDIN ZOTERO_ITEM CSL_CITATION {"citationID":"XpMD7Uur","properties":{"formattedCitation":"Ralph Stogdill, \\uc0\\u8220{}Personal Factors Associated with Leadership: A Survey of the Literature,\\uc0\\u8221{} {\\i{}The Journal of Public Psychology}, no. 28 (1948): 35\\uc0\\u8211{}71.","plainCitation":"Ralph Stogdill, “Personal Factors Associated with Leadership: A Survey of the Literature,” The Journal of Public Psychology, no. 28 (1948): 35–71.","dontUpdate":true,"noteIndex":81},"citationItems":[{"id":17,"uris":["http://zotero.org/users/4788260/items/R7UZDSNR"],"uri":["http://zotero.org/users/4788260/items/R7UZDSNR"],"itemData":{"id":17,"type":"article-journal","container-title":"The Journal of Public Psychology","issue":"28","page":"35-71","title":"Personal Factors Associated with Leadership: A Survey of the Literature","author":[{"family":"Stogdill","given":"Ralph"}],"issued":{"date-parts":[["1948"]]}}}],"schema":"https://github.com/citation-style-language/schema/raw/master/csl-citation.json"} </w:instrText>
      </w:r>
      <w:r w:rsidR="004069D3" w:rsidRPr="000168C7">
        <w:rPr>
          <w:rFonts w:ascii="Arial Narrow" w:hAnsi="Arial Narrow"/>
          <w:sz w:val="16"/>
          <w:szCs w:val="16"/>
        </w:rPr>
        <w:fldChar w:fldCharType="separate"/>
      </w:r>
      <w:r w:rsidRPr="000168C7">
        <w:rPr>
          <w:rFonts w:ascii="Arial Narrow" w:hAnsi="Arial Narrow" w:cs="Calibri"/>
          <w:sz w:val="16"/>
          <w:szCs w:val="16"/>
          <w:lang w:val="en-GB"/>
        </w:rPr>
        <w:t xml:space="preserve">Ralph Stogdill, “Personal Factors Associated with Leadership: A Survey of the Literature,” </w:t>
      </w:r>
      <w:r w:rsidRPr="000168C7">
        <w:rPr>
          <w:rFonts w:ascii="Arial Narrow" w:hAnsi="Arial Narrow" w:cs="Calibri"/>
          <w:iCs/>
          <w:sz w:val="16"/>
          <w:szCs w:val="16"/>
          <w:lang w:val="en-GB"/>
        </w:rPr>
        <w:t>The Journal of Public Psychology</w:t>
      </w:r>
      <w:r w:rsidRPr="000168C7">
        <w:rPr>
          <w:rFonts w:ascii="Arial Narrow" w:hAnsi="Arial Narrow" w:cs="Calibri"/>
          <w:sz w:val="16"/>
          <w:szCs w:val="16"/>
          <w:lang w:val="en-GB"/>
        </w:rPr>
        <w:t xml:space="preserve">, no. 28 (1948): </w:t>
      </w:r>
      <w:r w:rsidRPr="000168C7">
        <w:rPr>
          <w:rFonts w:ascii="Arial Narrow" w:hAnsi="Arial Narrow" w:cs="Calibri"/>
          <w:sz w:val="16"/>
          <w:szCs w:val="16"/>
        </w:rPr>
        <w:t>σελ</w:t>
      </w:r>
      <w:r w:rsidRPr="000168C7">
        <w:rPr>
          <w:rFonts w:ascii="Arial Narrow" w:hAnsi="Arial Narrow" w:cs="Calibri"/>
          <w:sz w:val="16"/>
          <w:szCs w:val="16"/>
          <w:lang w:val="en-GB"/>
        </w:rPr>
        <w:t>. 35–71.</w:t>
      </w:r>
      <w:r w:rsidR="004069D3" w:rsidRPr="000168C7">
        <w:rPr>
          <w:rFonts w:ascii="Arial Narrow" w:hAnsi="Arial Narrow"/>
          <w:sz w:val="16"/>
          <w:szCs w:val="16"/>
        </w:rPr>
        <w:fldChar w:fldCharType="end"/>
      </w:r>
    </w:p>
  </w:footnote>
  <w:footnote w:id="86">
    <w:p w:rsidR="0096034F" w:rsidRPr="000168C7" w:rsidRDefault="0096034F" w:rsidP="000168C7">
      <w:pPr>
        <w:pStyle w:val="ad"/>
        <w:jc w:val="both"/>
        <w:rPr>
          <w:rFonts w:ascii="Arial Narrow" w:hAnsi="Arial Narrow"/>
          <w:lang w:val="en-GB"/>
        </w:rPr>
      </w:pPr>
      <w:r w:rsidRPr="000168C7">
        <w:rPr>
          <w:rStyle w:val="ae"/>
          <w:rFonts w:ascii="Arial Narrow" w:hAnsi="Arial Narrow"/>
          <w:sz w:val="16"/>
        </w:rPr>
        <w:footnoteRef/>
      </w:r>
      <w:r w:rsidRPr="000168C7">
        <w:rPr>
          <w:rFonts w:ascii="Arial Narrow" w:hAnsi="Arial Narrow"/>
          <w:sz w:val="16"/>
          <w:lang w:val="en-GB"/>
        </w:rPr>
        <w:t xml:space="preserve"> </w:t>
      </w:r>
      <w:r w:rsidR="004069D3" w:rsidRPr="000168C7">
        <w:rPr>
          <w:rFonts w:ascii="Arial Narrow" w:hAnsi="Arial Narrow"/>
          <w:sz w:val="16"/>
        </w:rPr>
        <w:fldChar w:fldCharType="begin"/>
      </w:r>
      <w:r>
        <w:rPr>
          <w:rFonts w:ascii="Arial Narrow" w:hAnsi="Arial Narrow"/>
          <w:sz w:val="16"/>
          <w:lang w:val="en-GB"/>
        </w:rPr>
        <w:instrText xml:space="preserve"> ADDIN ZOTERO_ITEM CSL_CITATION {"citationID":"YLTekAjB","properties":{"formattedCitation":"Barry Gordon, {\\i{}Economic Analysis before Adam Smith, Hesiod to Lessius}, Mac Millan Press (London, 1975), 43.","plainCitation":"Barry Gordon, Economic Analysis before Adam Smith, Hesiod to Lessius, Mac Millan Press (London, 1975), 43.","dontUpdate":true,"noteIndex":82},"citationItems":[{"id":22,"uris":["http://zotero.org/users/4788260/items/J3KFJCQY"],"uri":["http://zotero.org/users/4788260/items/J3KFJCQY"],"itemData":{"id":22,"type":"book","edition":"Mac Millan Press","event-place":"London","publisher-place":"London","title":"Economic Analysis before Adam Smith, Hesiod to Lessius","author":[{"family":"Gordon","given":"Barry"}],"issued":{"date-parts":[["1975"]]}},"locator":"43","label":"page"}],"schema":"https://github.com/citation-style-language/schema/raw/master/csl-citation.json"} </w:instrText>
      </w:r>
      <w:r w:rsidR="004069D3" w:rsidRPr="000168C7">
        <w:rPr>
          <w:rFonts w:ascii="Arial Narrow" w:hAnsi="Arial Narrow"/>
          <w:sz w:val="16"/>
        </w:rPr>
        <w:fldChar w:fldCharType="separate"/>
      </w:r>
      <w:r w:rsidRPr="000168C7">
        <w:rPr>
          <w:rFonts w:ascii="Arial Narrow" w:hAnsi="Arial Narrow" w:cs="Calibri"/>
          <w:sz w:val="16"/>
          <w:szCs w:val="24"/>
          <w:lang w:val="en-GB"/>
        </w:rPr>
        <w:t xml:space="preserve">Barry Gordon, </w:t>
      </w:r>
      <w:r w:rsidRPr="000168C7">
        <w:rPr>
          <w:rFonts w:ascii="Arial Narrow" w:hAnsi="Arial Narrow" w:cs="Calibri"/>
          <w:iCs/>
          <w:sz w:val="16"/>
          <w:szCs w:val="24"/>
          <w:lang w:val="en-GB"/>
        </w:rPr>
        <w:t>Economic Analysis before Adam Smith, Hesiod to Lessius</w:t>
      </w:r>
      <w:r w:rsidRPr="000168C7">
        <w:rPr>
          <w:rFonts w:ascii="Arial Narrow" w:hAnsi="Arial Narrow" w:cs="Calibri"/>
          <w:sz w:val="16"/>
          <w:szCs w:val="24"/>
          <w:lang w:val="en-GB"/>
        </w:rPr>
        <w:t xml:space="preserve">, Mac Millan Press (London, 1975), </w:t>
      </w:r>
      <w:r w:rsidRPr="000168C7">
        <w:rPr>
          <w:rFonts w:ascii="Arial Narrow" w:hAnsi="Arial Narrow" w:cs="Calibri"/>
          <w:sz w:val="16"/>
          <w:szCs w:val="24"/>
        </w:rPr>
        <w:t>σελ</w:t>
      </w:r>
      <w:r w:rsidRPr="000168C7">
        <w:rPr>
          <w:rFonts w:ascii="Arial Narrow" w:hAnsi="Arial Narrow" w:cs="Calibri"/>
          <w:sz w:val="16"/>
          <w:szCs w:val="24"/>
          <w:lang w:val="en-GB"/>
        </w:rPr>
        <w:t>. 43.</w:t>
      </w:r>
      <w:r w:rsidR="004069D3" w:rsidRPr="000168C7">
        <w:rPr>
          <w:rFonts w:ascii="Arial Narrow" w:hAnsi="Arial Narrow"/>
          <w:sz w:val="16"/>
        </w:rPr>
        <w:fldChar w:fldCharType="end"/>
      </w:r>
    </w:p>
  </w:footnote>
  <w:footnote w:id="87">
    <w:p w:rsidR="0096034F" w:rsidRPr="000168C7" w:rsidRDefault="0096034F" w:rsidP="000168C7">
      <w:pPr>
        <w:pStyle w:val="ad"/>
        <w:jc w:val="both"/>
        <w:rPr>
          <w:rFonts w:ascii="Arial Narrow" w:hAnsi="Arial Narrow"/>
          <w:sz w:val="16"/>
          <w:szCs w:val="16"/>
        </w:rPr>
      </w:pPr>
      <w:r w:rsidRPr="000168C7">
        <w:rPr>
          <w:rStyle w:val="ae"/>
          <w:rFonts w:ascii="Arial Narrow" w:hAnsi="Arial Narrow"/>
          <w:sz w:val="16"/>
          <w:szCs w:val="16"/>
        </w:rPr>
        <w:footnoteRef/>
      </w:r>
      <w:r w:rsidRPr="000168C7">
        <w:rPr>
          <w:rFonts w:ascii="Arial Narrow" w:hAnsi="Arial Narrow"/>
          <w:sz w:val="16"/>
          <w:szCs w:val="16"/>
        </w:rPr>
        <w:t xml:space="preserve"> </w:t>
      </w:r>
      <w:r w:rsidRPr="000168C7">
        <w:rPr>
          <w:rFonts w:ascii="Arial Narrow" w:hAnsi="Arial Narrow" w:cs="Calibri"/>
          <w:sz w:val="16"/>
          <w:szCs w:val="16"/>
        </w:rPr>
        <w:t>Ως μικρεμπόριο (καπηλικό) θεωρείται το εντός της πόλεως εμπόριο, ενώ το εκτός της πόλεως διαλαμβανόμενο ως μεγαλεμπόριο ή χονδρεμπόριο.</w:t>
      </w:r>
    </w:p>
  </w:footnote>
  <w:footnote w:id="88">
    <w:p w:rsidR="0096034F" w:rsidRPr="000168C7" w:rsidRDefault="0096034F" w:rsidP="000168C7">
      <w:pPr>
        <w:pStyle w:val="ad"/>
        <w:jc w:val="both"/>
        <w:rPr>
          <w:rFonts w:ascii="Arial Narrow" w:hAnsi="Arial Narrow"/>
        </w:rPr>
      </w:pPr>
      <w:r w:rsidRPr="000168C7">
        <w:rPr>
          <w:rStyle w:val="ae"/>
          <w:rFonts w:ascii="Arial Narrow" w:hAnsi="Arial Narrow"/>
          <w:sz w:val="16"/>
          <w:szCs w:val="16"/>
        </w:rPr>
        <w:footnoteRef/>
      </w:r>
      <w:r w:rsidRPr="000168C7">
        <w:rPr>
          <w:rFonts w:ascii="Arial Narrow" w:hAnsi="Arial Narrow"/>
          <w:sz w:val="16"/>
          <w:szCs w:val="16"/>
        </w:rPr>
        <w:t xml:space="preserve"> </w:t>
      </w:r>
      <w:r w:rsidRPr="000168C7">
        <w:rPr>
          <w:rFonts w:ascii="Arial Narrow" w:hAnsi="Arial Narrow" w:cs="Calibri"/>
          <w:iCs/>
          <w:sz w:val="16"/>
          <w:szCs w:val="16"/>
        </w:rPr>
        <w:t>Η εποχή του Πλάτωνα χαρακτηρίζεται από την κατάρρευση, παρακμή και διαφθορά, ο δε μεταπολεμικός «Χρυσούς Αιώνας» είναι σχετικά πρόσφατος.</w:t>
      </w:r>
    </w:p>
  </w:footnote>
  <w:footnote w:id="89">
    <w:p w:rsidR="0096034F" w:rsidRPr="000168C7" w:rsidRDefault="0096034F" w:rsidP="000168C7">
      <w:pPr>
        <w:pStyle w:val="ad"/>
        <w:jc w:val="both"/>
        <w:rPr>
          <w:rFonts w:ascii="Arial Narrow" w:hAnsi="Arial Narrow"/>
          <w:sz w:val="16"/>
        </w:rPr>
      </w:pPr>
      <w:r w:rsidRPr="000168C7">
        <w:rPr>
          <w:rStyle w:val="ae"/>
          <w:rFonts w:ascii="Arial Narrow" w:hAnsi="Arial Narrow"/>
          <w:sz w:val="16"/>
          <w:szCs w:val="16"/>
        </w:rPr>
        <w:footnoteRef/>
      </w:r>
      <w:r w:rsidRPr="000168C7">
        <w:rPr>
          <w:rFonts w:ascii="Arial Narrow" w:hAnsi="Arial Narrow"/>
        </w:rPr>
        <w:t xml:space="preserve"> </w:t>
      </w:r>
      <w:r w:rsidRPr="000168C7">
        <w:rPr>
          <w:rFonts w:ascii="Arial Narrow" w:hAnsi="Arial Narrow"/>
          <w:sz w:val="16"/>
        </w:rPr>
        <w:t>Διότι «μένοντες αυτούς περί την αφοράν… αντ’ αργυρίου αλλάξασθαι…όσοι τι δέονται πριάσθαι». Αυτά βέβαια ισχύουν για το εσωτερικό εμπόριο, διότι το εξωτερικό εισαγωγικό εμπόριο το απορρίπτει, εκτός και αν πρόκειται για εισαγωγή όπλων και πολεμικών ειδών. Έτσι διαφαίνεται ακόμη μια φορά, ότι ο Πλάτων δεν είναι φίλος ή κατήγορος των όποιων θεσμών, αλλά υπέρ ή κατά εκείνων που κατά τη γνώμη του έχουν θετική ή αρνητική επίδραση στα ήθη της Πολιτείας.</w:t>
      </w:r>
    </w:p>
  </w:footnote>
  <w:footnote w:id="90">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Αν ο Πλάτωνας θεωρείται «πατέρας» της κοινοκτησίας, ο μαθητής του Αριστοτέλης θεωρείται «πατέρας» της «ιδιοκτησίας», μεταξύ άλλων. Αυτός και ο Μ. Βασίλειος είναι οι κολοσσοί της ανθρώπινης διάνοιας. Οι κυριότερες οικονομικές του σκέψεις ευρίσκονται στα έργα του «Πολιτικά», «Ηθικά Νικομάχεια», «Ρητορική», «Οικονομικά» και «Ρητορική προς Αλέξανδρον».</w:t>
      </w:r>
    </w:p>
  </w:footnote>
  <w:footnote w:id="91">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«Το άρχειν ήδιστον», Αριστοτέλης, Ρητορική 1371a-1372a</w:t>
      </w:r>
    </w:p>
  </w:footnote>
  <w:footnote w:id="92">
    <w:p w:rsidR="0096034F" w:rsidRPr="000168C7" w:rsidRDefault="0096034F" w:rsidP="000168C7">
      <w:pPr>
        <w:pStyle w:val="ad"/>
        <w:jc w:val="both"/>
        <w:rPr>
          <w:rFonts w:ascii="Arial Narrow" w:hAnsi="Arial Narrow"/>
        </w:rPr>
      </w:pPr>
      <w:r w:rsidRPr="000168C7">
        <w:rPr>
          <w:rStyle w:val="ae"/>
          <w:rFonts w:ascii="Arial Narrow" w:hAnsi="Arial Narrow"/>
          <w:sz w:val="16"/>
        </w:rPr>
        <w:footnoteRef/>
      </w:r>
      <w:r w:rsidRPr="000168C7">
        <w:rPr>
          <w:rFonts w:ascii="Arial Narrow" w:hAnsi="Arial Narrow"/>
          <w:sz w:val="16"/>
        </w:rPr>
        <w:t xml:space="preserve"> «Καματηρόν το άρχειν», Περί κόσμου, Aristoteles Graece, Immanuelis Bekkeri, Ed. Academia Regia Borussica, Vol. 1, A.1831, σελ. 400.</w:t>
      </w:r>
    </w:p>
  </w:footnote>
  <w:footnote w:id="93">
    <w:p w:rsidR="0096034F" w:rsidRPr="000168C7" w:rsidRDefault="0096034F" w:rsidP="000168C7">
      <w:pPr>
        <w:pStyle w:val="ad"/>
        <w:jc w:val="both"/>
        <w:rPr>
          <w:rFonts w:ascii="Arial Narrow" w:hAnsi="Arial Narrow"/>
          <w:sz w:val="16"/>
          <w:szCs w:val="16"/>
        </w:rPr>
      </w:pPr>
      <w:r w:rsidRPr="000168C7">
        <w:rPr>
          <w:rStyle w:val="ae"/>
          <w:rFonts w:ascii="Arial Narrow" w:hAnsi="Arial Narrow"/>
          <w:sz w:val="16"/>
          <w:szCs w:val="16"/>
        </w:rPr>
        <w:footnoteRef/>
      </w:r>
      <w:r w:rsidRPr="000168C7">
        <w:rPr>
          <w:rFonts w:ascii="Arial Narrow" w:hAnsi="Arial Narrow"/>
          <w:sz w:val="16"/>
        </w:rPr>
        <w:t xml:space="preserve"> «Δεσπότης δούλου δείται και δούλος δεσπότου», Ηθικών Ευδημιών Ethica Nicomachea, Ethica magna,  Aristoteles Graece, Immanuelis Bekkeri, Ed. Academia Regia Bor</w:t>
      </w:r>
      <w:r w:rsidRPr="000168C7">
        <w:rPr>
          <w:rFonts w:ascii="Arial Narrow" w:hAnsi="Arial Narrow"/>
          <w:sz w:val="16"/>
          <w:szCs w:val="16"/>
        </w:rPr>
        <w:t>ussica, Vol. 9, A.1831, σελ. 368</w:t>
      </w:r>
    </w:p>
  </w:footnote>
  <w:footnote w:id="94">
    <w:p w:rsidR="0096034F" w:rsidRDefault="0096034F" w:rsidP="00822EBA">
      <w:pPr>
        <w:pStyle w:val="ad"/>
      </w:pPr>
      <w:r w:rsidRPr="00822EBA">
        <w:rPr>
          <w:rStyle w:val="ae"/>
          <w:rFonts w:ascii="Arial Narrow" w:hAnsi="Arial Narrow"/>
          <w:sz w:val="16"/>
          <w:szCs w:val="16"/>
        </w:rPr>
        <w:footnoteRef/>
      </w:r>
      <w:r w:rsidRPr="00822EBA">
        <w:rPr>
          <w:rFonts w:ascii="Arial Narrow" w:hAnsi="Arial Narrow"/>
          <w:sz w:val="16"/>
          <w:szCs w:val="16"/>
        </w:rPr>
        <w:t xml:space="preserve"> Μέχρι τότε μόνο ο Πλάτωνας ήταν γνωστός, ο οποίος και «εγκαταλείφθηκε» άρδην από τους Σχολαστικούς.</w:t>
      </w:r>
    </w:p>
  </w:footnote>
  <w:footnote w:id="95">
    <w:p w:rsidR="0096034F" w:rsidRPr="00DF06FA" w:rsidRDefault="0096034F" w:rsidP="007F412D">
      <w:pPr>
        <w:spacing w:after="0"/>
        <w:contextualSpacing/>
        <w:rPr>
          <w:sz w:val="20"/>
          <w:szCs w:val="20"/>
        </w:rPr>
      </w:pPr>
      <w:r w:rsidRPr="0039252D">
        <w:rPr>
          <w:rStyle w:val="ae"/>
          <w:sz w:val="16"/>
        </w:rPr>
        <w:footnoteRef/>
      </w:r>
      <w:r>
        <w:t xml:space="preserve"> </w:t>
      </w:r>
      <w:r w:rsidRPr="0039252D">
        <w:rPr>
          <w:rFonts w:ascii="Arial Narrow" w:hAnsi="Arial Narrow" w:cstheme="minorHAnsi"/>
          <w:sz w:val="16"/>
          <w:szCs w:val="16"/>
        </w:rPr>
        <w:t>Επιπλέον, ο τμηματικός τρόπος που έβλεπαν τα φαινόμενα οι «ερμηνευτές» του Αριστοτέλη, επηρέασε και την οικονομική σκέψη, και διαμόρφωσε τόσο το καπιταλιστικό</w:t>
      </w:r>
      <w:r w:rsidRPr="00CD2B0F">
        <w:rPr>
          <w:rFonts w:ascii="Arial Narrow" w:hAnsi="Arial Narrow" w:cstheme="minorHAnsi"/>
          <w:sz w:val="16"/>
          <w:szCs w:val="16"/>
        </w:rPr>
        <w:t xml:space="preserve"> </w:t>
      </w:r>
      <w:r>
        <w:rPr>
          <w:rFonts w:ascii="Arial Narrow" w:hAnsi="Arial Narrow" w:cstheme="minorHAnsi"/>
          <w:sz w:val="16"/>
          <w:szCs w:val="16"/>
        </w:rPr>
        <w:t>μ</w:t>
      </w:r>
      <w:r w:rsidRPr="0039252D">
        <w:rPr>
          <w:rFonts w:ascii="Arial Narrow" w:hAnsi="Arial Narrow" w:cstheme="minorHAnsi"/>
          <w:sz w:val="16"/>
          <w:szCs w:val="16"/>
        </w:rPr>
        <w:t>οντέλο αγοραστικής συμπεριφοράς ως υποκειμενική – subjective αξία εργα</w:t>
      </w:r>
      <w:r>
        <w:rPr>
          <w:rFonts w:ascii="Arial Narrow" w:hAnsi="Arial Narrow" w:cstheme="minorHAnsi"/>
          <w:sz w:val="16"/>
          <w:szCs w:val="16"/>
        </w:rPr>
        <w:t xml:space="preserve">σίας, </w:t>
      </w:r>
      <w:r w:rsidRPr="00637A99">
        <w:rPr>
          <w:rFonts w:ascii="Arial Narrow" w:hAnsi="Arial Narrow" w:cstheme="minorHAnsi"/>
          <w:sz w:val="16"/>
          <w:szCs w:val="16"/>
        </w:rPr>
        <w:t>όσο και το μαρξιστικό μοντέλο παραγωγής ως αντικειμενικής – objective αξίας εργασίας (Mehr-Wert theory, Theories of Surplus Value, Karl Marx, 1969, Progress Publishers Ed., passim</w:t>
      </w:r>
      <w:r w:rsidRPr="00DF06FA">
        <w:rPr>
          <w:rFonts w:ascii="Arial Narrow" w:hAnsi="Arial Narrow" w:cstheme="minorHAnsi"/>
          <w:sz w:val="16"/>
          <w:szCs w:val="16"/>
        </w:rPr>
        <w:t>).</w:t>
      </w:r>
    </w:p>
  </w:footnote>
  <w:footnote w:id="96">
    <w:p w:rsidR="0096034F" w:rsidRPr="00481ECF" w:rsidRDefault="0096034F" w:rsidP="007F412D">
      <w:pPr>
        <w:pStyle w:val="Web"/>
        <w:spacing w:before="0" w:beforeAutospacing="0" w:after="0" w:afterAutospacing="0"/>
        <w:contextualSpacing/>
        <w:jc w:val="both"/>
        <w:rPr>
          <w:rFonts w:ascii="Arial Narrow" w:hAnsi="Arial Narrow" w:cstheme="minorHAnsi"/>
          <w:iCs/>
          <w:sz w:val="16"/>
          <w:szCs w:val="16"/>
        </w:rPr>
      </w:pPr>
      <w:r w:rsidRPr="002B3C7E">
        <w:rPr>
          <w:rStyle w:val="ae"/>
          <w:rFonts w:ascii="Arial Narrow" w:hAnsi="Arial Narrow" w:cstheme="minorHAnsi"/>
          <w:sz w:val="16"/>
          <w:szCs w:val="16"/>
        </w:rPr>
        <w:footnoteRef/>
      </w:r>
      <w:r w:rsidRPr="002B3C7E">
        <w:rPr>
          <w:rFonts w:ascii="Arial Narrow" w:hAnsi="Arial Narrow" w:cstheme="minorHAnsi"/>
          <w:sz w:val="16"/>
          <w:szCs w:val="16"/>
        </w:rPr>
        <w:t xml:space="preserve"> </w:t>
      </w:r>
      <w:r w:rsidRPr="002B3C7E">
        <w:rPr>
          <w:rFonts w:ascii="Arial Narrow" w:eastAsiaTheme="minorHAnsi" w:hAnsi="Arial Narrow" w:cstheme="minorHAnsi"/>
          <w:sz w:val="16"/>
          <w:szCs w:val="16"/>
          <w:lang w:eastAsia="en-US"/>
        </w:rPr>
        <w:t xml:space="preserve">Οικονομικός (370 π.Χ. - 362 π.Χ.). Στα κεφ. 1.3-5 περιγράφει την συζήτηση του Σωκράτη με τον νεαρό Αθηναίο αριστοκράτη Κριτόβουλο και με τον ευκατάστατο Αθηναίο Ισχόμαχο. Η περίληψη του βιβλίου προέρχεται από το ψηφιακό σχολείο - διαδραστικά σχολικά βιβλία </w:t>
      </w:r>
      <w:hyperlink w:history="1">
        <w:r w:rsidRPr="002B3C7E">
          <w:rPr>
            <w:rFonts w:ascii="Arial Narrow" w:eastAsiaTheme="minorHAnsi" w:hAnsi="Arial Narrow" w:cstheme="minorHAnsi"/>
            <w:sz w:val="16"/>
            <w:szCs w:val="16"/>
            <w:lang w:eastAsia="en-US"/>
          </w:rPr>
          <w:t>http://digitalschool.minedu.gov.gr /modules/ ebook/show.php/DSGYM-B120/203/1363,4756/</w:t>
        </w:r>
      </w:hyperlink>
      <w:r w:rsidRPr="002B3C7E">
        <w:rPr>
          <w:rFonts w:ascii="Arial Narrow" w:eastAsiaTheme="minorHAnsi" w:hAnsi="Arial Narrow" w:cstheme="minorHAnsi"/>
          <w:sz w:val="16"/>
          <w:szCs w:val="16"/>
          <w:lang w:eastAsia="en-US"/>
        </w:rPr>
        <w:t>. αι. μ.Χ.)</w:t>
      </w:r>
    </w:p>
  </w:footnote>
  <w:footnote w:id="97">
    <w:p w:rsidR="0096034F" w:rsidRDefault="0096034F" w:rsidP="00C401E5">
      <w:pPr>
        <w:pStyle w:val="ad"/>
        <w:jc w:val="both"/>
      </w:pPr>
      <w:r>
        <w:rPr>
          <w:rStyle w:val="ae"/>
        </w:rPr>
        <w:footnoteRef/>
      </w:r>
      <w:r>
        <w:t xml:space="preserve"> </w:t>
      </w:r>
      <w:r w:rsidRPr="004F1349">
        <w:rPr>
          <w:rFonts w:ascii="Arial Narrow" w:hAnsi="Arial Narrow" w:cstheme="minorHAnsi"/>
          <w:sz w:val="16"/>
          <w:szCs w:val="16"/>
        </w:rPr>
        <w:t>Ο Ξενοφών</w:t>
      </w:r>
      <w:r>
        <w:rPr>
          <w:rFonts w:ascii="Arial Narrow" w:hAnsi="Arial Narrow" w:cstheme="minorHAnsi"/>
          <w:sz w:val="16"/>
          <w:szCs w:val="16"/>
        </w:rPr>
        <w:t xml:space="preserve">τας ήταν </w:t>
      </w:r>
      <w:r w:rsidRPr="004F1349">
        <w:rPr>
          <w:rFonts w:ascii="Arial Narrow" w:hAnsi="Arial Narrow" w:cstheme="minorHAnsi"/>
          <w:sz w:val="16"/>
          <w:szCs w:val="16"/>
        </w:rPr>
        <w:t xml:space="preserve">άνθρωπος πρακτικός, αλλα και εξίσου πολυσχιδής, </w:t>
      </w:r>
      <w:r>
        <w:rPr>
          <w:rFonts w:ascii="Arial Narrow" w:hAnsi="Arial Narrow" w:cstheme="minorHAnsi"/>
          <w:sz w:val="16"/>
          <w:szCs w:val="16"/>
        </w:rPr>
        <w:t xml:space="preserve">είχε </w:t>
      </w:r>
      <w:r w:rsidRPr="004F1349">
        <w:rPr>
          <w:rFonts w:ascii="Arial Narrow" w:hAnsi="Arial Narrow" w:cstheme="minorHAnsi"/>
          <w:sz w:val="16"/>
          <w:szCs w:val="16"/>
        </w:rPr>
        <w:t xml:space="preserve"> ένα βιογραφικό αξιοζήλευτο και με εμπειρίες</w:t>
      </w:r>
      <w:r>
        <w:rPr>
          <w:rFonts w:ascii="Arial Narrow" w:hAnsi="Arial Narrow" w:cstheme="minorHAnsi"/>
          <w:sz w:val="16"/>
          <w:szCs w:val="16"/>
        </w:rPr>
        <w:t xml:space="preserve"> </w:t>
      </w:r>
      <w:r w:rsidRPr="000C1931">
        <w:rPr>
          <w:rFonts w:ascii="Arial Narrow" w:hAnsi="Arial Narrow" w:cstheme="minorHAnsi"/>
          <w:sz w:val="16"/>
          <w:szCs w:val="16"/>
        </w:rPr>
        <w:t>που ακόμη και σήμερα εκπλήττουν πολλούς σημερινούς διοικητές ή μάνατζερ.</w:t>
      </w:r>
      <w:r>
        <w:rPr>
          <w:rFonts w:ascii="Arial Narrow" w:hAnsi="Arial Narrow" w:cstheme="minorHAnsi"/>
          <w:sz w:val="16"/>
          <w:szCs w:val="16"/>
        </w:rPr>
        <w:t xml:space="preserve"> </w:t>
      </w:r>
      <w:r w:rsidRPr="004F1349">
        <w:rPr>
          <w:rFonts w:ascii="Arial Narrow" w:hAnsi="Arial Narrow" w:cstheme="minorHAnsi"/>
          <w:sz w:val="16"/>
          <w:szCs w:val="16"/>
        </w:rPr>
        <w:t xml:space="preserve">Λέγεται ότι νέος </w:t>
      </w:r>
      <w:r>
        <w:rPr>
          <w:rFonts w:ascii="Arial Narrow" w:hAnsi="Arial Narrow" w:cstheme="minorHAnsi"/>
          <w:sz w:val="16"/>
          <w:szCs w:val="16"/>
        </w:rPr>
        <w:t xml:space="preserve">ο Ξενοφώτας </w:t>
      </w:r>
      <w:r w:rsidRPr="004F1349">
        <w:rPr>
          <w:rFonts w:ascii="Arial Narrow" w:hAnsi="Arial Narrow" w:cstheme="minorHAnsi"/>
          <w:sz w:val="16"/>
          <w:szCs w:val="16"/>
        </w:rPr>
        <w:t xml:space="preserve">συνάντησε τον Σωκράτη, ο οποίος τον ρώτησε πως γίνονται οι άνθρωποι «Καλοί κ’ ’αγαθοί». </w:t>
      </w:r>
      <w:r>
        <w:rPr>
          <w:rFonts w:ascii="Arial Narrow" w:hAnsi="Arial Narrow" w:cstheme="minorHAnsi"/>
          <w:sz w:val="16"/>
          <w:szCs w:val="16"/>
        </w:rPr>
        <w:t>Δ</w:t>
      </w:r>
      <w:r w:rsidRPr="004F1349">
        <w:rPr>
          <w:rFonts w:ascii="Arial Narrow" w:hAnsi="Arial Narrow" w:cstheme="minorHAnsi"/>
          <w:sz w:val="16"/>
          <w:szCs w:val="16"/>
        </w:rPr>
        <w:t xml:space="preserve">εν μπόρεσε να απαντήσει </w:t>
      </w:r>
      <w:r>
        <w:rPr>
          <w:rFonts w:ascii="Arial Narrow" w:hAnsi="Arial Narrow" w:cstheme="minorHAnsi"/>
          <w:sz w:val="16"/>
          <w:szCs w:val="16"/>
        </w:rPr>
        <w:t xml:space="preserve">και </w:t>
      </w:r>
      <w:r w:rsidRPr="004F1349">
        <w:rPr>
          <w:rFonts w:ascii="Arial Narrow" w:hAnsi="Arial Narrow" w:cstheme="minorHAnsi"/>
          <w:sz w:val="16"/>
          <w:szCs w:val="16"/>
        </w:rPr>
        <w:t xml:space="preserve">ο Σωκράτης του είπε με νόημα «Έπου και μάνθανε». </w:t>
      </w:r>
      <w:r>
        <w:rPr>
          <w:rFonts w:ascii="Arial Narrow" w:hAnsi="Arial Narrow" w:cstheme="minorHAnsi"/>
          <w:sz w:val="16"/>
          <w:szCs w:val="16"/>
        </w:rPr>
        <w:t>Ότι έμαθε σχετικά με την οικονομία, την ηγεσία και διοίκηση, το αποτύπωσε στ</w:t>
      </w:r>
      <w:r w:rsidRPr="004F1349">
        <w:rPr>
          <w:rFonts w:ascii="Arial Narrow" w:hAnsi="Arial Narrow" w:cstheme="minorHAnsi"/>
          <w:sz w:val="16"/>
          <w:szCs w:val="16"/>
        </w:rPr>
        <w:t xml:space="preserve">α κυριότερα οικονομικά έργα του </w:t>
      </w:r>
      <w:r>
        <w:rPr>
          <w:rFonts w:ascii="Arial Narrow" w:hAnsi="Arial Narrow" w:cstheme="minorHAnsi"/>
          <w:sz w:val="16"/>
          <w:szCs w:val="16"/>
        </w:rPr>
        <w:t xml:space="preserve">που </w:t>
      </w:r>
      <w:r w:rsidRPr="004F1349">
        <w:rPr>
          <w:rFonts w:ascii="Arial Narrow" w:hAnsi="Arial Narrow" w:cstheme="minorHAnsi"/>
          <w:sz w:val="16"/>
          <w:szCs w:val="16"/>
        </w:rPr>
        <w:t xml:space="preserve">είναι ο «Οικονομικός», οι «Πόροι» και η «Απολογία Σωκράτους». Αν ο Πλάτων και ο μαθητής του Αριστοτέλης θα μπορούσαν να χαρακτηριστούν ως οι «θεωρητικοί» της οικονομίας, τότε ο μαθητής του Σωκράτη Ξενοφών θα μπορούσε να χαρακτηριστεί ως ο πρακτικός «τεχνοκράτης» της οικονομικής σκέψης και </w:t>
      </w:r>
      <w:r>
        <w:rPr>
          <w:rFonts w:ascii="Arial Narrow" w:hAnsi="Arial Narrow" w:cstheme="minorHAnsi"/>
          <w:sz w:val="16"/>
          <w:szCs w:val="16"/>
        </w:rPr>
        <w:t>ειδικότερα</w:t>
      </w:r>
      <w:r w:rsidRPr="004F1349">
        <w:rPr>
          <w:rFonts w:ascii="Arial Narrow" w:hAnsi="Arial Narrow" w:cstheme="minorHAnsi"/>
          <w:sz w:val="16"/>
          <w:szCs w:val="16"/>
        </w:rPr>
        <w:t xml:space="preserve"> της δ</w:t>
      </w:r>
      <w:r>
        <w:rPr>
          <w:rFonts w:ascii="Arial Narrow" w:hAnsi="Arial Narrow" w:cstheme="minorHAnsi"/>
          <w:sz w:val="16"/>
          <w:szCs w:val="16"/>
        </w:rPr>
        <w:t>ιοίκησης και διαχείρισης.</w:t>
      </w:r>
    </w:p>
  </w:footnote>
  <w:footnote w:id="98">
    <w:p w:rsidR="0096034F" w:rsidRDefault="0096034F">
      <w:pPr>
        <w:pStyle w:val="ad"/>
      </w:pPr>
      <w:r>
        <w:rPr>
          <w:rStyle w:val="ae"/>
        </w:rPr>
        <w:footnoteRef/>
      </w:r>
      <w:r>
        <w:t xml:space="preserve"> </w:t>
      </w:r>
      <w:r w:rsidRPr="00130AC4">
        <w:rPr>
          <w:rFonts w:ascii="Arial Narrow" w:hAnsi="Arial Narrow" w:cstheme="minorHAnsi"/>
          <w:sz w:val="16"/>
          <w:szCs w:val="16"/>
        </w:rPr>
        <w:t>Λέει ο Ξενοφών (Σωκράτης) «</w:t>
      </w:r>
      <w:r w:rsidRPr="00130AC4">
        <w:rPr>
          <w:rFonts w:ascii="Arial" w:hAnsi="Arial" w:cs="Arial"/>
          <w:sz w:val="16"/>
          <w:szCs w:val="16"/>
        </w:rPr>
        <w:t>Ἐ</w:t>
      </w:r>
      <w:r w:rsidRPr="00130AC4">
        <w:rPr>
          <w:rFonts w:ascii="Arial Narrow" w:hAnsi="Arial Narrow" w:cstheme="minorHAnsi"/>
          <w:sz w:val="16"/>
          <w:szCs w:val="16"/>
        </w:rPr>
        <w:t>στ</w:t>
      </w:r>
      <w:r w:rsidRPr="00130AC4">
        <w:rPr>
          <w:rFonts w:ascii="Arial" w:hAnsi="Arial" w:cs="Arial"/>
          <w:sz w:val="16"/>
          <w:szCs w:val="16"/>
        </w:rPr>
        <w:t>ὶ</w:t>
      </w:r>
      <w:r w:rsidRPr="00130AC4">
        <w:rPr>
          <w:rFonts w:ascii="Arial Narrow" w:hAnsi="Arial Narrow" w:cstheme="minorHAnsi"/>
          <w:sz w:val="16"/>
          <w:szCs w:val="16"/>
        </w:rPr>
        <w:t xml:space="preserve">ν </w:t>
      </w:r>
      <w:r w:rsidRPr="00130AC4">
        <w:rPr>
          <w:rFonts w:ascii="Arial" w:hAnsi="Arial" w:cs="Arial"/>
          <w:sz w:val="16"/>
          <w:szCs w:val="16"/>
        </w:rPr>
        <w:t>ἄ</w:t>
      </w:r>
      <w:r w:rsidRPr="00130AC4">
        <w:rPr>
          <w:rFonts w:ascii="Arial Narrow" w:hAnsi="Arial Narrow" w:cstheme="minorHAnsi"/>
          <w:sz w:val="16"/>
          <w:szCs w:val="16"/>
        </w:rPr>
        <w:t xml:space="preserve">ρα, </w:t>
      </w:r>
      <w:r w:rsidRPr="00130AC4">
        <w:rPr>
          <w:rFonts w:ascii="Arial" w:hAnsi="Arial" w:cs="Arial"/>
          <w:sz w:val="16"/>
          <w:szCs w:val="16"/>
        </w:rPr>
        <w:t>ἐ</w:t>
      </w:r>
      <w:r w:rsidRPr="00130AC4">
        <w:rPr>
          <w:rFonts w:ascii="Arial Narrow" w:hAnsi="Arial Narrow" w:cstheme="minorHAnsi"/>
          <w:sz w:val="16"/>
          <w:szCs w:val="16"/>
        </w:rPr>
        <w:t>φη Σωκράτης τ</w:t>
      </w:r>
      <w:r w:rsidRPr="00130AC4">
        <w:rPr>
          <w:rFonts w:ascii="Arial" w:hAnsi="Arial" w:cs="Arial"/>
          <w:sz w:val="16"/>
          <w:szCs w:val="16"/>
        </w:rPr>
        <w:t>ὴ</w:t>
      </w:r>
      <w:r w:rsidRPr="00130AC4">
        <w:rPr>
          <w:rFonts w:ascii="Arial Narrow" w:hAnsi="Arial Narrow" w:cstheme="minorHAnsi"/>
          <w:sz w:val="16"/>
          <w:szCs w:val="16"/>
        </w:rPr>
        <w:t xml:space="preserve">ν τέχνην ταύτην </w:t>
      </w:r>
      <w:r w:rsidRPr="00130AC4">
        <w:rPr>
          <w:rFonts w:ascii="Arial" w:hAnsi="Arial" w:cs="Arial"/>
          <w:sz w:val="16"/>
          <w:szCs w:val="16"/>
        </w:rPr>
        <w:t>ἐ</w:t>
      </w:r>
      <w:r w:rsidRPr="00130AC4">
        <w:rPr>
          <w:rFonts w:ascii="Arial Narrow" w:hAnsi="Arial Narrow" w:cstheme="minorHAnsi"/>
          <w:sz w:val="16"/>
          <w:szCs w:val="16"/>
        </w:rPr>
        <w:t>πισταμέν</w:t>
      </w:r>
      <w:r w:rsidRPr="00130AC4">
        <w:rPr>
          <w:rFonts w:ascii="Arial" w:hAnsi="Arial" w:cs="Arial"/>
          <w:sz w:val="16"/>
          <w:szCs w:val="16"/>
        </w:rPr>
        <w:t>ῳ</w:t>
      </w:r>
      <w:r w:rsidRPr="00130AC4">
        <w:rPr>
          <w:rFonts w:ascii="Arial Narrow" w:hAnsi="Arial Narrow" w:cstheme="minorHAnsi"/>
          <w:sz w:val="16"/>
          <w:szCs w:val="16"/>
        </w:rPr>
        <w:t xml:space="preserve"> κα</w:t>
      </w:r>
      <w:r w:rsidRPr="00130AC4">
        <w:rPr>
          <w:rFonts w:ascii="Arial" w:hAnsi="Arial" w:cs="Arial"/>
          <w:sz w:val="16"/>
          <w:szCs w:val="16"/>
        </w:rPr>
        <w:t>ὶ</w:t>
      </w:r>
      <w:r w:rsidRPr="00130AC4">
        <w:rPr>
          <w:rFonts w:ascii="Arial Narrow" w:hAnsi="Arial Narrow" w:cstheme="minorHAnsi"/>
          <w:sz w:val="16"/>
          <w:szCs w:val="16"/>
        </w:rPr>
        <w:t xml:space="preserve"> ε</w:t>
      </w:r>
      <w:r w:rsidRPr="00130AC4">
        <w:rPr>
          <w:rFonts w:ascii="Arial" w:hAnsi="Arial" w:cs="Arial"/>
          <w:sz w:val="16"/>
          <w:szCs w:val="16"/>
        </w:rPr>
        <w:t>ἰ</w:t>
      </w:r>
      <w:r w:rsidRPr="00130AC4">
        <w:rPr>
          <w:rFonts w:ascii="Arial Narrow" w:hAnsi="Arial Narrow" w:cstheme="minorHAnsi"/>
          <w:sz w:val="16"/>
          <w:szCs w:val="16"/>
        </w:rPr>
        <w:t xml:space="preserve"> μ</w:t>
      </w:r>
      <w:r w:rsidRPr="00130AC4">
        <w:rPr>
          <w:rFonts w:ascii="Arial" w:hAnsi="Arial" w:cs="Arial"/>
          <w:sz w:val="16"/>
          <w:szCs w:val="16"/>
        </w:rPr>
        <w:t>ὴ</w:t>
      </w:r>
      <w:r w:rsidRPr="00130AC4">
        <w:rPr>
          <w:rFonts w:ascii="Arial Narrow" w:hAnsi="Arial Narrow" w:cstheme="minorHAnsi"/>
          <w:sz w:val="16"/>
          <w:szCs w:val="16"/>
        </w:rPr>
        <w:t xml:space="preserve"> α</w:t>
      </w:r>
      <w:r w:rsidRPr="00130AC4">
        <w:rPr>
          <w:rFonts w:ascii="Arial" w:hAnsi="Arial" w:cs="Arial"/>
          <w:sz w:val="16"/>
          <w:szCs w:val="16"/>
        </w:rPr>
        <w:t>ὐ</w:t>
      </w:r>
      <w:r w:rsidRPr="00130AC4">
        <w:rPr>
          <w:rFonts w:ascii="Arial Narrow" w:hAnsi="Arial Narrow" w:cstheme="minorHAnsi"/>
          <w:sz w:val="16"/>
          <w:szCs w:val="16"/>
        </w:rPr>
        <w:t>τ</w:t>
      </w:r>
      <w:r w:rsidRPr="00130AC4">
        <w:rPr>
          <w:rFonts w:ascii="Arial" w:hAnsi="Arial" w:cs="Arial"/>
          <w:sz w:val="16"/>
          <w:szCs w:val="16"/>
        </w:rPr>
        <w:t>ὸ</w:t>
      </w:r>
      <w:r w:rsidRPr="00130AC4">
        <w:rPr>
          <w:rFonts w:ascii="Arial Narrow" w:hAnsi="Arial Narrow" w:cstheme="minorHAnsi"/>
          <w:sz w:val="16"/>
          <w:szCs w:val="16"/>
        </w:rPr>
        <w:t xml:space="preserve">ς τύχοι χρήματα </w:t>
      </w:r>
      <w:r w:rsidRPr="00130AC4">
        <w:rPr>
          <w:rFonts w:ascii="Arial" w:hAnsi="Arial" w:cs="Arial"/>
          <w:sz w:val="16"/>
          <w:szCs w:val="16"/>
        </w:rPr>
        <w:t>ἔ</w:t>
      </w:r>
      <w:r w:rsidRPr="00130AC4">
        <w:rPr>
          <w:rFonts w:ascii="Arial Narrow" w:hAnsi="Arial Narrow" w:cstheme="minorHAnsi"/>
          <w:sz w:val="16"/>
          <w:szCs w:val="16"/>
        </w:rPr>
        <w:t>χων, τ</w:t>
      </w:r>
      <w:r w:rsidRPr="00130AC4">
        <w:rPr>
          <w:rFonts w:ascii="Arial" w:hAnsi="Arial" w:cs="Arial"/>
          <w:sz w:val="16"/>
          <w:szCs w:val="16"/>
        </w:rPr>
        <w:t>ὸ</w:t>
      </w:r>
      <w:r w:rsidRPr="00130AC4">
        <w:rPr>
          <w:rFonts w:ascii="Arial Narrow" w:hAnsi="Arial Narrow" w:cstheme="minorHAnsi"/>
          <w:sz w:val="16"/>
          <w:szCs w:val="16"/>
        </w:rPr>
        <w:t xml:space="preserve">ν </w:t>
      </w:r>
      <w:r w:rsidRPr="00130AC4">
        <w:rPr>
          <w:rFonts w:ascii="Arial" w:hAnsi="Arial" w:cs="Arial"/>
          <w:sz w:val="16"/>
          <w:szCs w:val="16"/>
        </w:rPr>
        <w:t>ἄ</w:t>
      </w:r>
      <w:r w:rsidRPr="00130AC4">
        <w:rPr>
          <w:rFonts w:ascii="Arial Narrow" w:hAnsi="Arial Narrow" w:cstheme="minorHAnsi"/>
          <w:sz w:val="16"/>
          <w:szCs w:val="16"/>
        </w:rPr>
        <w:t>λλον ο</w:t>
      </w:r>
      <w:r w:rsidRPr="00130AC4">
        <w:rPr>
          <w:rFonts w:ascii="Arial" w:hAnsi="Arial" w:cs="Arial"/>
          <w:sz w:val="16"/>
          <w:szCs w:val="16"/>
        </w:rPr>
        <w:t>ἶ</w:t>
      </w:r>
      <w:r w:rsidRPr="00130AC4">
        <w:rPr>
          <w:rFonts w:ascii="Arial Narrow" w:hAnsi="Arial Narrow" w:cstheme="minorHAnsi"/>
          <w:sz w:val="16"/>
          <w:szCs w:val="16"/>
        </w:rPr>
        <w:t>κον ο</w:t>
      </w:r>
      <w:r w:rsidRPr="00130AC4">
        <w:rPr>
          <w:rFonts w:ascii="Arial" w:hAnsi="Arial" w:cs="Arial"/>
          <w:sz w:val="16"/>
          <w:szCs w:val="16"/>
        </w:rPr>
        <w:t>ἰ</w:t>
      </w:r>
      <w:r w:rsidRPr="00130AC4">
        <w:rPr>
          <w:rFonts w:ascii="Arial Narrow" w:hAnsi="Arial Narrow" w:cstheme="minorHAnsi"/>
          <w:sz w:val="16"/>
          <w:szCs w:val="16"/>
        </w:rPr>
        <w:t>κονομο</w:t>
      </w:r>
      <w:r w:rsidRPr="00130AC4">
        <w:rPr>
          <w:rFonts w:ascii="Arial" w:hAnsi="Arial" w:cs="Arial"/>
          <w:sz w:val="16"/>
          <w:szCs w:val="16"/>
        </w:rPr>
        <w:t>ῦ</w:t>
      </w:r>
      <w:r w:rsidRPr="00130AC4">
        <w:rPr>
          <w:rFonts w:ascii="Arial Narrow" w:hAnsi="Arial Narrow" w:cstheme="minorHAnsi"/>
          <w:sz w:val="16"/>
          <w:szCs w:val="16"/>
        </w:rPr>
        <w:t xml:space="preserve">ντα </w:t>
      </w:r>
      <w:r w:rsidRPr="00130AC4">
        <w:rPr>
          <w:rFonts w:ascii="Arial" w:hAnsi="Arial" w:cs="Arial"/>
          <w:sz w:val="16"/>
          <w:szCs w:val="16"/>
        </w:rPr>
        <w:t>ὥ</w:t>
      </w:r>
      <w:r w:rsidRPr="00130AC4">
        <w:rPr>
          <w:rFonts w:ascii="Arial Narrow" w:hAnsi="Arial Narrow" w:cstheme="minorHAnsi"/>
          <w:sz w:val="16"/>
          <w:szCs w:val="16"/>
        </w:rPr>
        <w:t>σπερ κα</w:t>
      </w:r>
      <w:r w:rsidRPr="00130AC4">
        <w:rPr>
          <w:rFonts w:ascii="Arial" w:hAnsi="Arial" w:cs="Arial"/>
          <w:sz w:val="16"/>
          <w:szCs w:val="16"/>
        </w:rPr>
        <w:t>ὶ</w:t>
      </w:r>
      <w:r w:rsidRPr="00130AC4">
        <w:rPr>
          <w:rFonts w:ascii="Arial Narrow" w:hAnsi="Arial Narrow" w:cstheme="minorHAnsi"/>
          <w:sz w:val="16"/>
          <w:szCs w:val="16"/>
        </w:rPr>
        <w:t xml:space="preserve"> ο</w:t>
      </w:r>
      <w:r w:rsidRPr="00130AC4">
        <w:rPr>
          <w:rFonts w:ascii="Arial" w:hAnsi="Arial" w:cs="Arial"/>
          <w:sz w:val="16"/>
          <w:szCs w:val="16"/>
        </w:rPr>
        <w:t>ἰ</w:t>
      </w:r>
      <w:r w:rsidRPr="00130AC4">
        <w:rPr>
          <w:rFonts w:ascii="Arial Narrow" w:hAnsi="Arial Narrow" w:cstheme="minorHAnsi"/>
          <w:sz w:val="16"/>
          <w:szCs w:val="16"/>
        </w:rPr>
        <w:t>κονομο</w:t>
      </w:r>
      <w:r w:rsidRPr="00130AC4">
        <w:rPr>
          <w:rFonts w:ascii="Arial" w:hAnsi="Arial" w:cs="Arial"/>
          <w:sz w:val="16"/>
          <w:szCs w:val="16"/>
        </w:rPr>
        <w:t>ῦ</w:t>
      </w:r>
      <w:r w:rsidRPr="00130AC4">
        <w:rPr>
          <w:rFonts w:ascii="Arial Narrow" w:hAnsi="Arial Narrow" w:cstheme="minorHAnsi"/>
          <w:sz w:val="16"/>
          <w:szCs w:val="16"/>
        </w:rPr>
        <w:t>ντα μισθοφορε</w:t>
      </w:r>
      <w:r w:rsidRPr="00130AC4">
        <w:rPr>
          <w:rFonts w:ascii="Arial" w:hAnsi="Arial" w:cs="Arial"/>
          <w:sz w:val="16"/>
          <w:szCs w:val="16"/>
        </w:rPr>
        <w:t>ῖ</w:t>
      </w:r>
      <w:r w:rsidRPr="00130AC4">
        <w:rPr>
          <w:rFonts w:ascii="Arial Narrow" w:hAnsi="Arial Narrow" w:cstheme="minorHAnsi"/>
          <w:sz w:val="16"/>
          <w:szCs w:val="16"/>
        </w:rPr>
        <w:t>ν; … ε</w:t>
      </w:r>
      <w:r w:rsidRPr="00130AC4">
        <w:rPr>
          <w:rFonts w:ascii="Arial" w:hAnsi="Arial" w:cs="Arial"/>
          <w:sz w:val="16"/>
          <w:szCs w:val="16"/>
        </w:rPr>
        <w:t>ἰ</w:t>
      </w:r>
      <w:r w:rsidRPr="00130AC4">
        <w:rPr>
          <w:rFonts w:ascii="Arial Narrow" w:hAnsi="Arial Narrow" w:cstheme="minorHAnsi"/>
          <w:sz w:val="16"/>
          <w:szCs w:val="16"/>
        </w:rPr>
        <w:t xml:space="preserve"> δύνατο ο</w:t>
      </w:r>
      <w:r w:rsidRPr="00130AC4">
        <w:rPr>
          <w:rFonts w:ascii="Arial" w:hAnsi="Arial" w:cs="Arial"/>
          <w:sz w:val="16"/>
          <w:szCs w:val="16"/>
        </w:rPr>
        <w:t>ἶ</w:t>
      </w:r>
      <w:r w:rsidRPr="00130AC4">
        <w:rPr>
          <w:rFonts w:ascii="Arial Narrow" w:hAnsi="Arial Narrow" w:cstheme="minorHAnsi"/>
          <w:sz w:val="16"/>
          <w:szCs w:val="16"/>
        </w:rPr>
        <w:t>κον παραλαβ</w:t>
      </w:r>
      <w:r w:rsidRPr="00130AC4">
        <w:rPr>
          <w:rFonts w:ascii="Arial" w:hAnsi="Arial" w:cs="Arial"/>
          <w:sz w:val="16"/>
          <w:szCs w:val="16"/>
        </w:rPr>
        <w:t>ὼ</w:t>
      </w:r>
      <w:r w:rsidRPr="00130AC4">
        <w:rPr>
          <w:rFonts w:ascii="Arial Narrow" w:hAnsi="Arial Narrow" w:cstheme="minorHAnsi"/>
          <w:sz w:val="16"/>
          <w:szCs w:val="16"/>
        </w:rPr>
        <w:t>ν τέλει τε ο</w:t>
      </w:r>
      <w:r w:rsidRPr="00130AC4">
        <w:rPr>
          <w:rFonts w:ascii="Arial" w:hAnsi="Arial" w:cs="Arial"/>
          <w:sz w:val="16"/>
          <w:szCs w:val="16"/>
        </w:rPr>
        <w:t>ἵ</w:t>
      </w:r>
      <w:r w:rsidRPr="00130AC4">
        <w:rPr>
          <w:rFonts w:ascii="Arial Narrow" w:hAnsi="Arial Narrow" w:cstheme="minorHAnsi"/>
          <w:sz w:val="16"/>
          <w:szCs w:val="16"/>
        </w:rPr>
        <w:t>α δε</w:t>
      </w:r>
      <w:r w:rsidRPr="00130AC4">
        <w:rPr>
          <w:rFonts w:ascii="Arial" w:hAnsi="Arial" w:cs="Arial"/>
          <w:sz w:val="16"/>
          <w:szCs w:val="16"/>
        </w:rPr>
        <w:t>ῖ</w:t>
      </w:r>
      <w:r w:rsidRPr="00130AC4">
        <w:rPr>
          <w:rFonts w:ascii="Arial Narrow" w:hAnsi="Arial Narrow" w:cstheme="minorHAnsi"/>
          <w:sz w:val="16"/>
          <w:szCs w:val="16"/>
        </w:rPr>
        <w:t xml:space="preserve"> κα</w:t>
      </w:r>
      <w:r w:rsidRPr="00130AC4">
        <w:rPr>
          <w:rFonts w:ascii="Arial" w:hAnsi="Arial" w:cs="Arial"/>
          <w:sz w:val="16"/>
          <w:szCs w:val="16"/>
        </w:rPr>
        <w:t>ὶ</w:t>
      </w:r>
      <w:r w:rsidRPr="00130AC4">
        <w:rPr>
          <w:rFonts w:ascii="Arial Narrow" w:hAnsi="Arial Narrow" w:cstheme="minorHAnsi"/>
          <w:sz w:val="16"/>
          <w:szCs w:val="16"/>
        </w:rPr>
        <w:t xml:space="preserve"> περιουσίαν ποι</w:t>
      </w:r>
      <w:r w:rsidRPr="00130AC4">
        <w:rPr>
          <w:rFonts w:ascii="Arial" w:hAnsi="Arial" w:cs="Arial"/>
          <w:sz w:val="16"/>
          <w:szCs w:val="16"/>
        </w:rPr>
        <w:t>ῶ</w:t>
      </w:r>
      <w:r w:rsidRPr="00130AC4">
        <w:rPr>
          <w:rFonts w:ascii="Arial Narrow" w:hAnsi="Arial Narrow" w:cstheme="minorHAnsi"/>
          <w:sz w:val="16"/>
          <w:szCs w:val="16"/>
        </w:rPr>
        <w:t>ν α</w:t>
      </w:r>
      <w:r w:rsidRPr="00130AC4">
        <w:rPr>
          <w:rFonts w:ascii="Arial" w:hAnsi="Arial" w:cs="Arial"/>
          <w:sz w:val="16"/>
          <w:szCs w:val="16"/>
        </w:rPr>
        <w:t>ὔ</w:t>
      </w:r>
      <w:r w:rsidRPr="00130AC4">
        <w:rPr>
          <w:rFonts w:ascii="Arial Narrow" w:hAnsi="Arial Narrow" w:cstheme="minorHAnsi"/>
          <w:sz w:val="16"/>
          <w:szCs w:val="16"/>
        </w:rPr>
        <w:t>ξειν τ</w:t>
      </w:r>
      <w:r w:rsidRPr="00130AC4">
        <w:rPr>
          <w:rFonts w:ascii="Arial" w:hAnsi="Arial" w:cs="Arial"/>
          <w:sz w:val="16"/>
          <w:szCs w:val="16"/>
        </w:rPr>
        <w:t>ὸ</w:t>
      </w:r>
      <w:r w:rsidRPr="00130AC4">
        <w:rPr>
          <w:rFonts w:ascii="Arial Narrow" w:hAnsi="Arial Narrow" w:cstheme="minorHAnsi"/>
          <w:sz w:val="16"/>
          <w:szCs w:val="16"/>
        </w:rPr>
        <w:t>ν ο</w:t>
      </w:r>
      <w:r w:rsidRPr="00130AC4">
        <w:rPr>
          <w:rFonts w:ascii="Arial" w:hAnsi="Arial" w:cs="Arial"/>
          <w:sz w:val="16"/>
          <w:szCs w:val="16"/>
        </w:rPr>
        <w:t>ἶ</w:t>
      </w:r>
      <w:r w:rsidRPr="00130AC4">
        <w:rPr>
          <w:rFonts w:ascii="Arial Narrow" w:hAnsi="Arial Narrow" w:cstheme="minorHAnsi"/>
          <w:sz w:val="16"/>
          <w:szCs w:val="16"/>
        </w:rPr>
        <w:t>κον»” (αυτόθι, Ι, 4).</w:t>
      </w:r>
    </w:p>
  </w:footnote>
  <w:footnote w:id="99">
    <w:p w:rsidR="0096034F" w:rsidRDefault="0096034F">
      <w:pPr>
        <w:pStyle w:val="ad"/>
      </w:pPr>
      <w:r>
        <w:rPr>
          <w:rStyle w:val="ae"/>
        </w:rPr>
        <w:footnoteRef/>
      </w:r>
      <w:r>
        <w:t xml:space="preserve"> </w:t>
      </w:r>
      <w:r w:rsidRPr="00205B31">
        <w:rPr>
          <w:rFonts w:ascii="Arial Narrow" w:hAnsi="Arial Narrow" w:cstheme="minorHAnsi"/>
          <w:sz w:val="16"/>
          <w:szCs w:val="16"/>
        </w:rPr>
        <w:t>Λέει ότι, «ο</w:t>
      </w:r>
      <w:r w:rsidRPr="00205B31">
        <w:rPr>
          <w:rFonts w:ascii="Arial" w:hAnsi="Arial" w:cs="Arial"/>
          <w:sz w:val="16"/>
          <w:szCs w:val="16"/>
        </w:rPr>
        <w:t>ὐ</w:t>
      </w:r>
      <w:r w:rsidRPr="00205B31">
        <w:rPr>
          <w:rFonts w:ascii="Arial Narrow" w:hAnsi="Arial Narrow" w:cstheme="minorHAnsi"/>
          <w:sz w:val="16"/>
          <w:szCs w:val="16"/>
        </w:rPr>
        <w:t>δ</w:t>
      </w:r>
      <w:r w:rsidRPr="00205B31">
        <w:rPr>
          <w:rFonts w:ascii="Arial" w:hAnsi="Arial" w:cs="Arial"/>
          <w:sz w:val="16"/>
          <w:szCs w:val="16"/>
        </w:rPr>
        <w:t>ὲ</w:t>
      </w:r>
      <w:r w:rsidRPr="00205B31">
        <w:rPr>
          <w:rFonts w:ascii="Arial Narrow" w:hAnsi="Arial Narrow" w:cstheme="minorHAnsi"/>
          <w:sz w:val="16"/>
          <w:szCs w:val="16"/>
        </w:rPr>
        <w:t xml:space="preserve"> </w:t>
      </w:r>
      <w:r w:rsidRPr="00636335">
        <w:rPr>
          <w:rFonts w:ascii="Arial" w:hAnsi="Arial" w:cs="Arial"/>
          <w:sz w:val="16"/>
          <w:szCs w:val="16"/>
        </w:rPr>
        <w:t>τὰ</w:t>
      </w:r>
      <w:r w:rsidRPr="00205B31">
        <w:rPr>
          <w:rFonts w:ascii="Arial Narrow" w:hAnsi="Arial Narrow" w:cstheme="minorHAnsi"/>
          <w:sz w:val="16"/>
          <w:szCs w:val="16"/>
        </w:rPr>
        <w:t xml:space="preserve"> </w:t>
      </w:r>
      <w:r w:rsidRPr="00205B31">
        <w:rPr>
          <w:rFonts w:ascii="Arial" w:hAnsi="Arial" w:cs="Arial"/>
          <w:sz w:val="16"/>
          <w:szCs w:val="16"/>
        </w:rPr>
        <w:t>ἀ</w:t>
      </w:r>
      <w:r w:rsidRPr="00205B31">
        <w:rPr>
          <w:rFonts w:ascii="Arial Narrow" w:hAnsi="Arial Narrow" w:cstheme="minorHAnsi"/>
          <w:sz w:val="16"/>
          <w:szCs w:val="16"/>
        </w:rPr>
        <w:t>ργύρια χρήματα ε</w:t>
      </w:r>
      <w:r w:rsidRPr="00205B31">
        <w:rPr>
          <w:rFonts w:ascii="Arial" w:hAnsi="Arial" w:cs="Arial"/>
          <w:sz w:val="16"/>
          <w:szCs w:val="16"/>
        </w:rPr>
        <w:t>ἶ</w:t>
      </w:r>
      <w:r w:rsidRPr="00205B31">
        <w:rPr>
          <w:rFonts w:ascii="Arial Narrow" w:hAnsi="Arial Narrow" w:cstheme="minorHAnsi"/>
          <w:sz w:val="16"/>
          <w:szCs w:val="16"/>
        </w:rPr>
        <w:t>ναι ε</w:t>
      </w:r>
      <w:r w:rsidRPr="00205B31">
        <w:rPr>
          <w:rFonts w:ascii="Arial" w:hAnsi="Arial" w:cs="Arial"/>
          <w:sz w:val="16"/>
          <w:szCs w:val="16"/>
        </w:rPr>
        <w:t>ἰ</w:t>
      </w:r>
      <w:r w:rsidRPr="00205B31">
        <w:rPr>
          <w:rFonts w:ascii="Arial Narrow" w:hAnsi="Arial Narrow" w:cstheme="minorHAnsi"/>
          <w:sz w:val="16"/>
          <w:szCs w:val="16"/>
        </w:rPr>
        <w:t xml:space="preserve"> μή τις </w:t>
      </w:r>
      <w:r w:rsidRPr="00205B31">
        <w:rPr>
          <w:rFonts w:ascii="Arial" w:hAnsi="Arial" w:cs="Arial"/>
          <w:sz w:val="16"/>
          <w:szCs w:val="16"/>
        </w:rPr>
        <w:t>ἐ</w:t>
      </w:r>
      <w:r w:rsidRPr="00205B31">
        <w:rPr>
          <w:rFonts w:ascii="Arial Narrow" w:hAnsi="Arial Narrow" w:cstheme="minorHAnsi"/>
          <w:sz w:val="16"/>
          <w:szCs w:val="16"/>
        </w:rPr>
        <w:t>πίσταιτο χρ</w:t>
      </w:r>
      <w:r w:rsidRPr="00205B31">
        <w:rPr>
          <w:rFonts w:ascii="Arial" w:hAnsi="Arial" w:cs="Arial"/>
          <w:sz w:val="16"/>
          <w:szCs w:val="16"/>
        </w:rPr>
        <w:t>ῆ</w:t>
      </w:r>
      <w:r w:rsidRPr="00205B31">
        <w:rPr>
          <w:rFonts w:ascii="Arial Narrow" w:hAnsi="Arial Narrow" w:cstheme="minorHAnsi"/>
          <w:sz w:val="16"/>
          <w:szCs w:val="16"/>
        </w:rPr>
        <w:t>σθαι α</w:t>
      </w:r>
      <w:r w:rsidRPr="00205B31">
        <w:rPr>
          <w:rFonts w:ascii="Arial" w:hAnsi="Arial" w:cs="Arial"/>
          <w:sz w:val="16"/>
          <w:szCs w:val="16"/>
        </w:rPr>
        <w:t>ὐ</w:t>
      </w:r>
      <w:r w:rsidRPr="00205B31">
        <w:rPr>
          <w:rFonts w:ascii="Arial Narrow" w:hAnsi="Arial Narrow" w:cstheme="minorHAnsi"/>
          <w:sz w:val="16"/>
          <w:szCs w:val="16"/>
        </w:rPr>
        <w:t>τ</w:t>
      </w:r>
      <w:r w:rsidRPr="00205B31">
        <w:rPr>
          <w:rFonts w:ascii="Arial" w:hAnsi="Arial" w:cs="Arial"/>
          <w:sz w:val="16"/>
          <w:szCs w:val="16"/>
        </w:rPr>
        <w:t>ῷ</w:t>
      </w:r>
      <w:r w:rsidRPr="00205B31">
        <w:rPr>
          <w:rFonts w:ascii="Arial Narrow" w:hAnsi="Arial Narrow" w:cstheme="minorHAnsi"/>
          <w:sz w:val="16"/>
          <w:szCs w:val="16"/>
        </w:rPr>
        <w:t>», αλλα και τονίζοντας «τ</w:t>
      </w:r>
      <w:r w:rsidRPr="00205B31">
        <w:rPr>
          <w:rFonts w:ascii="Arial" w:hAnsi="Arial" w:cs="Arial"/>
          <w:sz w:val="16"/>
          <w:szCs w:val="16"/>
        </w:rPr>
        <w:t>ῶ</w:t>
      </w:r>
      <w:r w:rsidRPr="00205B31">
        <w:rPr>
          <w:rFonts w:ascii="Arial Narrow" w:hAnsi="Arial Narrow" w:cstheme="minorHAnsi"/>
          <w:sz w:val="16"/>
          <w:szCs w:val="16"/>
        </w:rPr>
        <w:t>ν μ</w:t>
      </w:r>
      <w:r w:rsidRPr="00205B31">
        <w:rPr>
          <w:rFonts w:ascii="Arial" w:hAnsi="Arial" w:cs="Arial"/>
          <w:sz w:val="16"/>
          <w:szCs w:val="16"/>
        </w:rPr>
        <w:t>ὲ</w:t>
      </w:r>
      <w:r w:rsidRPr="00205B31">
        <w:rPr>
          <w:rFonts w:ascii="Arial Narrow" w:hAnsi="Arial Narrow" w:cstheme="minorHAnsi"/>
          <w:sz w:val="16"/>
          <w:szCs w:val="16"/>
        </w:rPr>
        <w:t xml:space="preserve">ν </w:t>
      </w:r>
      <w:r w:rsidRPr="00205B31">
        <w:rPr>
          <w:rFonts w:ascii="Arial" w:hAnsi="Arial" w:cs="Arial"/>
          <w:sz w:val="16"/>
          <w:szCs w:val="16"/>
        </w:rPr>
        <w:t>ἐ</w:t>
      </w:r>
      <w:r w:rsidRPr="00205B31">
        <w:rPr>
          <w:rFonts w:ascii="Arial Narrow" w:hAnsi="Arial Narrow" w:cstheme="minorHAnsi"/>
          <w:sz w:val="16"/>
          <w:szCs w:val="16"/>
        </w:rPr>
        <w:t>πισταμένων χρ</w:t>
      </w:r>
      <w:r w:rsidRPr="00205B31">
        <w:rPr>
          <w:rFonts w:ascii="Arial" w:hAnsi="Arial" w:cs="Arial"/>
          <w:sz w:val="16"/>
          <w:szCs w:val="16"/>
        </w:rPr>
        <w:t>ῆ</w:t>
      </w:r>
      <w:r w:rsidRPr="00205B31">
        <w:rPr>
          <w:rFonts w:ascii="Arial Narrow" w:hAnsi="Arial Narrow" w:cstheme="minorHAnsi"/>
          <w:sz w:val="16"/>
          <w:szCs w:val="16"/>
        </w:rPr>
        <w:t>σθαι α</w:t>
      </w:r>
      <w:r w:rsidRPr="00205B31">
        <w:rPr>
          <w:rFonts w:ascii="Arial" w:hAnsi="Arial" w:cs="Arial"/>
          <w:sz w:val="16"/>
          <w:szCs w:val="16"/>
        </w:rPr>
        <w:t>ὐ</w:t>
      </w:r>
      <w:r w:rsidRPr="00205B31">
        <w:rPr>
          <w:rFonts w:ascii="Arial Narrow" w:hAnsi="Arial Narrow" w:cstheme="minorHAnsi"/>
          <w:sz w:val="16"/>
          <w:szCs w:val="16"/>
        </w:rPr>
        <w:t>τ</w:t>
      </w:r>
      <w:r w:rsidRPr="00205B31">
        <w:rPr>
          <w:rFonts w:ascii="Arial" w:hAnsi="Arial" w:cs="Arial"/>
          <w:sz w:val="16"/>
          <w:szCs w:val="16"/>
        </w:rPr>
        <w:t>ῶ</w:t>
      </w:r>
      <w:r w:rsidRPr="00205B31">
        <w:rPr>
          <w:rFonts w:ascii="Arial Narrow" w:hAnsi="Arial Narrow" w:cstheme="minorHAnsi"/>
          <w:sz w:val="16"/>
          <w:szCs w:val="16"/>
        </w:rPr>
        <w:t xml:space="preserve">ν </w:t>
      </w:r>
      <w:r w:rsidRPr="00205B31">
        <w:rPr>
          <w:rFonts w:ascii="Arial" w:hAnsi="Arial" w:cs="Arial"/>
          <w:sz w:val="16"/>
          <w:szCs w:val="16"/>
        </w:rPr>
        <w:t>ἕ</w:t>
      </w:r>
      <w:r w:rsidRPr="00205B31">
        <w:rPr>
          <w:rFonts w:ascii="Arial Narrow" w:hAnsi="Arial Narrow" w:cstheme="minorHAnsi"/>
          <w:sz w:val="16"/>
          <w:szCs w:val="16"/>
        </w:rPr>
        <w:t xml:space="preserve">καστος χρήματά </w:t>
      </w:r>
      <w:r w:rsidRPr="00205B31">
        <w:rPr>
          <w:rFonts w:ascii="Arial" w:hAnsi="Arial" w:cs="Arial"/>
          <w:sz w:val="16"/>
          <w:szCs w:val="16"/>
        </w:rPr>
        <w:t>ἐ</w:t>
      </w:r>
      <w:r w:rsidRPr="00205B31">
        <w:rPr>
          <w:rFonts w:ascii="Arial Narrow" w:hAnsi="Arial Narrow" w:cstheme="minorHAnsi"/>
          <w:sz w:val="16"/>
          <w:szCs w:val="16"/>
        </w:rPr>
        <w:t>στι, τ</w:t>
      </w:r>
      <w:r w:rsidRPr="00205B31">
        <w:rPr>
          <w:rFonts w:ascii="Arial" w:hAnsi="Arial" w:cs="Arial"/>
          <w:sz w:val="16"/>
          <w:szCs w:val="16"/>
        </w:rPr>
        <w:t>ῷ</w:t>
      </w:r>
      <w:r w:rsidRPr="00205B31">
        <w:rPr>
          <w:rFonts w:ascii="Arial Narrow" w:hAnsi="Arial Narrow" w:cstheme="minorHAnsi"/>
          <w:sz w:val="16"/>
          <w:szCs w:val="16"/>
        </w:rPr>
        <w:t xml:space="preserve"> δ</w:t>
      </w:r>
      <w:r w:rsidRPr="00205B31">
        <w:rPr>
          <w:rFonts w:ascii="Arial" w:hAnsi="Arial" w:cs="Arial"/>
          <w:sz w:val="16"/>
          <w:szCs w:val="16"/>
        </w:rPr>
        <w:t>ὲ</w:t>
      </w:r>
      <w:r w:rsidRPr="00205B31">
        <w:rPr>
          <w:rFonts w:ascii="Arial Narrow" w:hAnsi="Arial Narrow" w:cstheme="minorHAnsi"/>
          <w:sz w:val="16"/>
          <w:szCs w:val="16"/>
        </w:rPr>
        <w:t xml:space="preserve"> μ</w:t>
      </w:r>
      <w:r w:rsidRPr="00205B31">
        <w:rPr>
          <w:rFonts w:ascii="Arial" w:hAnsi="Arial" w:cs="Arial"/>
          <w:sz w:val="16"/>
          <w:szCs w:val="16"/>
        </w:rPr>
        <w:t>ὴ</w:t>
      </w:r>
      <w:r w:rsidRPr="00205B31">
        <w:rPr>
          <w:rFonts w:ascii="Arial Narrow" w:hAnsi="Arial Narrow" w:cstheme="minorHAnsi"/>
          <w:sz w:val="16"/>
          <w:szCs w:val="16"/>
        </w:rPr>
        <w:t xml:space="preserve"> </w:t>
      </w:r>
      <w:r w:rsidRPr="00205B31">
        <w:rPr>
          <w:rFonts w:ascii="Arial" w:hAnsi="Arial" w:cs="Arial"/>
          <w:sz w:val="16"/>
          <w:szCs w:val="16"/>
        </w:rPr>
        <w:t>ἐ</w:t>
      </w:r>
      <w:r w:rsidRPr="00205B31">
        <w:rPr>
          <w:rFonts w:ascii="Arial Narrow" w:hAnsi="Arial Narrow" w:cstheme="minorHAnsi"/>
          <w:sz w:val="16"/>
          <w:szCs w:val="16"/>
        </w:rPr>
        <w:t>πισταμέν</w:t>
      </w:r>
      <w:r w:rsidRPr="00205B31">
        <w:rPr>
          <w:rFonts w:ascii="Arial" w:hAnsi="Arial" w:cs="Arial"/>
          <w:sz w:val="16"/>
          <w:szCs w:val="16"/>
        </w:rPr>
        <w:t>ῳ</w:t>
      </w:r>
      <w:r w:rsidRPr="00205B31">
        <w:rPr>
          <w:rFonts w:ascii="Arial Narrow" w:hAnsi="Arial Narrow" w:cstheme="minorHAnsi"/>
          <w:sz w:val="16"/>
          <w:szCs w:val="16"/>
        </w:rPr>
        <w:t xml:space="preserve"> ο</w:t>
      </w:r>
      <w:r w:rsidRPr="00205B31">
        <w:rPr>
          <w:rFonts w:ascii="Arial" w:hAnsi="Arial" w:cs="Arial"/>
          <w:sz w:val="16"/>
          <w:szCs w:val="16"/>
        </w:rPr>
        <w:t>ὐ</w:t>
      </w:r>
      <w:r w:rsidRPr="00205B31">
        <w:rPr>
          <w:rFonts w:ascii="Arial Narrow" w:hAnsi="Arial Narrow" w:cstheme="minorHAnsi"/>
          <w:sz w:val="16"/>
          <w:szCs w:val="16"/>
        </w:rPr>
        <w:t xml:space="preserve"> χρήματα», αυτόθι, Ι, 10 -14.</w:t>
      </w:r>
    </w:p>
  </w:footnote>
  <w:footnote w:id="100">
    <w:p w:rsidR="0096034F" w:rsidRDefault="0096034F" w:rsidP="00EF5C31">
      <w:pPr>
        <w:pStyle w:val="ad"/>
      </w:pPr>
      <w:r>
        <w:rPr>
          <w:rStyle w:val="ae"/>
        </w:rPr>
        <w:footnoteRef/>
      </w:r>
      <w:r>
        <w:t xml:space="preserve"> </w:t>
      </w:r>
      <w:r w:rsidRPr="00F50C4A">
        <w:rPr>
          <w:rFonts w:ascii="Arial Narrow" w:hAnsi="Arial Narrow" w:cstheme="minorHAnsi"/>
          <w:sz w:val="16"/>
          <w:szCs w:val="16"/>
        </w:rPr>
        <w:t>«Εις τό μέγα πλο</w:t>
      </w:r>
      <w:r w:rsidRPr="00F50C4A">
        <w:rPr>
          <w:rFonts w:ascii="Arial" w:hAnsi="Arial" w:cs="Arial"/>
          <w:sz w:val="16"/>
          <w:szCs w:val="16"/>
        </w:rPr>
        <w:t>ῖ</w:t>
      </w:r>
      <w:r w:rsidRPr="00F50C4A">
        <w:rPr>
          <w:rFonts w:ascii="Arial Narrow" w:hAnsi="Arial Narrow" w:cstheme="minorHAnsi"/>
          <w:sz w:val="16"/>
          <w:szCs w:val="16"/>
        </w:rPr>
        <w:t>ον τό Φοινικικόν, πλε</w:t>
      </w:r>
      <w:r w:rsidRPr="00F50C4A">
        <w:rPr>
          <w:rFonts w:ascii="Arial" w:hAnsi="Arial" w:cs="Arial"/>
          <w:sz w:val="16"/>
          <w:szCs w:val="16"/>
        </w:rPr>
        <w:t>ῖ</w:t>
      </w:r>
      <w:r w:rsidRPr="00F50C4A">
        <w:rPr>
          <w:rFonts w:ascii="Arial Narrow" w:hAnsi="Arial Narrow" w:cstheme="minorHAnsi"/>
          <w:sz w:val="16"/>
          <w:szCs w:val="16"/>
        </w:rPr>
        <w:t xml:space="preserve">στα γάρ σκεύη </w:t>
      </w:r>
      <w:r w:rsidRPr="00F50C4A">
        <w:rPr>
          <w:rFonts w:ascii="Arial" w:hAnsi="Arial" w:cs="Arial"/>
          <w:sz w:val="16"/>
          <w:szCs w:val="16"/>
        </w:rPr>
        <w:t>ἐ</w:t>
      </w:r>
      <w:r w:rsidRPr="00F50C4A">
        <w:rPr>
          <w:rFonts w:ascii="Arial Narrow" w:hAnsi="Arial Narrow" w:cstheme="minorHAnsi"/>
          <w:sz w:val="16"/>
          <w:szCs w:val="16"/>
        </w:rPr>
        <w:t xml:space="preserve">ν σμικροτάτω αγγείω διακεχωρισμένα </w:t>
      </w:r>
      <w:r w:rsidRPr="00F50C4A">
        <w:rPr>
          <w:rFonts w:ascii="Arial" w:hAnsi="Arial" w:cs="Arial"/>
          <w:sz w:val="16"/>
          <w:szCs w:val="16"/>
        </w:rPr>
        <w:t>ἐ</w:t>
      </w:r>
      <w:r w:rsidRPr="00F50C4A">
        <w:rPr>
          <w:rFonts w:ascii="Arial Narrow" w:hAnsi="Arial Narrow" w:cstheme="minorHAnsi"/>
          <w:sz w:val="16"/>
          <w:szCs w:val="16"/>
        </w:rPr>
        <w:t xml:space="preserve">θεασάμην», (Οικονομικός, VIII, 11-12), «Γέμει δέ παρά πάντα φορτίων </w:t>
      </w:r>
      <w:r w:rsidRPr="00F50C4A">
        <w:rPr>
          <w:rFonts w:ascii="Arial" w:hAnsi="Arial" w:cs="Arial"/>
          <w:sz w:val="16"/>
          <w:szCs w:val="16"/>
        </w:rPr>
        <w:t>ὅ</w:t>
      </w:r>
      <w:r w:rsidRPr="00F50C4A">
        <w:rPr>
          <w:rFonts w:ascii="Arial Narrow" w:hAnsi="Arial Narrow" w:cstheme="minorHAnsi"/>
          <w:sz w:val="16"/>
          <w:szCs w:val="16"/>
        </w:rPr>
        <w:t xml:space="preserve">σα ναύκληρος 6 κέρδους </w:t>
      </w:r>
      <w:r w:rsidRPr="00F50C4A">
        <w:rPr>
          <w:rFonts w:ascii="Arial" w:hAnsi="Arial" w:cs="Arial"/>
          <w:sz w:val="16"/>
          <w:szCs w:val="16"/>
        </w:rPr>
        <w:t>ἕ</w:t>
      </w:r>
      <w:r w:rsidRPr="00F50C4A">
        <w:rPr>
          <w:rFonts w:ascii="Arial Narrow" w:hAnsi="Arial Narrow" w:cstheme="minorHAnsi"/>
          <w:sz w:val="16"/>
          <w:szCs w:val="16"/>
        </w:rPr>
        <w:t xml:space="preserve">νεκα </w:t>
      </w:r>
      <w:r w:rsidRPr="00F50C4A">
        <w:rPr>
          <w:rFonts w:ascii="Arial" w:hAnsi="Arial" w:cs="Arial"/>
          <w:sz w:val="16"/>
          <w:szCs w:val="16"/>
        </w:rPr>
        <w:t>ἄ</w:t>
      </w:r>
      <w:r w:rsidRPr="00F50C4A">
        <w:rPr>
          <w:rFonts w:ascii="Arial Narrow" w:hAnsi="Arial Narrow" w:cstheme="minorHAnsi"/>
          <w:sz w:val="16"/>
          <w:szCs w:val="16"/>
        </w:rPr>
        <w:t>γεται», (αυτόθι, VIII, 11-13), «Και ο</w:t>
      </w:r>
      <w:r w:rsidRPr="00F50C4A">
        <w:rPr>
          <w:rFonts w:ascii="Arial" w:hAnsi="Arial" w:cs="Arial"/>
          <w:sz w:val="16"/>
          <w:szCs w:val="16"/>
        </w:rPr>
        <w:t>ὕ</w:t>
      </w:r>
      <w:r w:rsidRPr="00F50C4A">
        <w:rPr>
          <w:rFonts w:ascii="Arial Narrow" w:hAnsi="Arial Narrow" w:cstheme="minorHAnsi"/>
          <w:sz w:val="16"/>
          <w:szCs w:val="16"/>
        </w:rPr>
        <w:t xml:space="preserve">τω κείμενα </w:t>
      </w:r>
      <w:r w:rsidRPr="00F50C4A">
        <w:rPr>
          <w:rFonts w:ascii="Arial" w:hAnsi="Arial" w:cs="Arial"/>
          <w:sz w:val="16"/>
          <w:szCs w:val="16"/>
        </w:rPr>
        <w:t>ἕ</w:t>
      </w:r>
      <w:r w:rsidRPr="00F50C4A">
        <w:rPr>
          <w:rFonts w:ascii="Arial Narrow" w:hAnsi="Arial Narrow" w:cstheme="minorHAnsi"/>
          <w:sz w:val="16"/>
          <w:szCs w:val="16"/>
        </w:rPr>
        <w:t xml:space="preserve">καστα κατενόησα </w:t>
      </w:r>
      <w:r w:rsidRPr="00F50C4A">
        <w:rPr>
          <w:rFonts w:ascii="Arial" w:hAnsi="Arial" w:cs="Arial"/>
          <w:sz w:val="16"/>
          <w:szCs w:val="16"/>
        </w:rPr>
        <w:t>ὡ</w:t>
      </w:r>
      <w:r w:rsidRPr="00F50C4A">
        <w:rPr>
          <w:rFonts w:ascii="Arial Narrow" w:hAnsi="Arial Narrow" w:cstheme="minorHAnsi"/>
          <w:sz w:val="16"/>
          <w:szCs w:val="16"/>
        </w:rPr>
        <w:t>ς ο</w:t>
      </w:r>
      <w:r w:rsidRPr="00F50C4A">
        <w:rPr>
          <w:rFonts w:ascii="Arial" w:hAnsi="Arial" w:cs="Arial"/>
          <w:sz w:val="16"/>
          <w:szCs w:val="16"/>
        </w:rPr>
        <w:t>ὔ</w:t>
      </w:r>
      <w:r w:rsidRPr="00F50C4A">
        <w:rPr>
          <w:rFonts w:ascii="Arial Narrow" w:hAnsi="Arial Narrow" w:cstheme="minorHAnsi"/>
          <w:sz w:val="16"/>
          <w:szCs w:val="16"/>
        </w:rPr>
        <w:t xml:space="preserve">τε </w:t>
      </w:r>
      <w:r w:rsidRPr="00F50C4A">
        <w:rPr>
          <w:rFonts w:ascii="Arial" w:hAnsi="Arial" w:cs="Arial"/>
          <w:sz w:val="16"/>
          <w:szCs w:val="16"/>
        </w:rPr>
        <w:t>ἀ</w:t>
      </w:r>
      <w:r w:rsidRPr="00F50C4A">
        <w:rPr>
          <w:rFonts w:ascii="Arial Narrow" w:hAnsi="Arial Narrow" w:cstheme="minorHAnsi"/>
          <w:sz w:val="16"/>
          <w:szCs w:val="16"/>
        </w:rPr>
        <w:t xml:space="preserve">λλήλα </w:t>
      </w:r>
      <w:r w:rsidRPr="00F50C4A">
        <w:rPr>
          <w:rFonts w:ascii="Arial" w:hAnsi="Arial" w:cs="Arial"/>
          <w:sz w:val="16"/>
          <w:szCs w:val="16"/>
        </w:rPr>
        <w:t>ἐ</w:t>
      </w:r>
      <w:r w:rsidRPr="00F50C4A">
        <w:rPr>
          <w:rFonts w:ascii="Arial Narrow" w:hAnsi="Arial Narrow" w:cstheme="minorHAnsi"/>
          <w:sz w:val="16"/>
          <w:szCs w:val="16"/>
        </w:rPr>
        <w:t>μποδίζει», (αυτόθι, VIII, 13).</w:t>
      </w:r>
    </w:p>
  </w:footnote>
  <w:footnote w:id="101">
    <w:p w:rsidR="0096034F" w:rsidRPr="007D3315" w:rsidRDefault="0096034F" w:rsidP="00EF5C31">
      <w:pPr>
        <w:pStyle w:val="ad"/>
        <w:rPr>
          <w:rFonts w:ascii="Arial Narrow" w:hAnsi="Arial Narrow" w:cstheme="minorHAnsi"/>
          <w:sz w:val="16"/>
          <w:szCs w:val="16"/>
        </w:rPr>
      </w:pPr>
      <w:r w:rsidRPr="002E0990">
        <w:rPr>
          <w:rStyle w:val="ae"/>
        </w:rPr>
        <w:footnoteRef/>
      </w:r>
      <w:r w:rsidRPr="002E0990">
        <w:rPr>
          <w:rStyle w:val="ae"/>
        </w:rPr>
        <w:t xml:space="preserve"> </w:t>
      </w:r>
      <w:r w:rsidRPr="007D3315">
        <w:rPr>
          <w:rFonts w:ascii="Arial Narrow" w:hAnsi="Arial Narrow" w:cstheme="minorHAnsi"/>
          <w:sz w:val="16"/>
          <w:szCs w:val="16"/>
        </w:rPr>
        <w:t>«Απειλε</w:t>
      </w:r>
      <w:r w:rsidRPr="007D3315">
        <w:rPr>
          <w:rFonts w:ascii="Arial" w:hAnsi="Arial" w:cs="Arial"/>
          <w:sz w:val="16"/>
          <w:szCs w:val="16"/>
        </w:rPr>
        <w:t>ῖ</w:t>
      </w:r>
      <w:r w:rsidRPr="007D3315">
        <w:rPr>
          <w:rFonts w:ascii="Arial Narrow" w:hAnsi="Arial Narrow" w:cstheme="minorHAnsi"/>
          <w:sz w:val="16"/>
          <w:szCs w:val="16"/>
        </w:rPr>
        <w:t xml:space="preserve"> γ</w:t>
      </w:r>
      <w:r w:rsidRPr="007D3315">
        <w:rPr>
          <w:rFonts w:ascii="Arial" w:hAnsi="Arial" w:cs="Arial"/>
          <w:sz w:val="16"/>
          <w:szCs w:val="16"/>
        </w:rPr>
        <w:t>ὰ</w:t>
      </w:r>
      <w:r w:rsidRPr="007D3315">
        <w:rPr>
          <w:rFonts w:ascii="Arial Narrow" w:hAnsi="Arial Narrow" w:cstheme="minorHAnsi"/>
          <w:sz w:val="16"/>
          <w:szCs w:val="16"/>
        </w:rPr>
        <w:t xml:space="preserve">ρ </w:t>
      </w:r>
      <w:r w:rsidRPr="007D3315">
        <w:rPr>
          <w:rFonts w:ascii="Arial" w:hAnsi="Arial" w:cs="Arial"/>
          <w:sz w:val="16"/>
          <w:szCs w:val="16"/>
        </w:rPr>
        <w:t>ὁ</w:t>
      </w:r>
      <w:r w:rsidRPr="007D3315">
        <w:rPr>
          <w:rFonts w:ascii="Arial Narrow" w:hAnsi="Arial Narrow" w:cstheme="minorHAnsi"/>
          <w:sz w:val="16"/>
          <w:szCs w:val="16"/>
        </w:rPr>
        <w:t xml:space="preserve"> Θε</w:t>
      </w:r>
      <w:r w:rsidRPr="007D3315">
        <w:rPr>
          <w:rFonts w:ascii="Arial" w:hAnsi="Arial" w:cs="Arial"/>
          <w:sz w:val="16"/>
          <w:szCs w:val="16"/>
        </w:rPr>
        <w:t>ὸ</w:t>
      </w:r>
      <w:r w:rsidRPr="007D3315">
        <w:rPr>
          <w:rFonts w:ascii="Arial Narrow" w:hAnsi="Arial Narrow" w:cstheme="minorHAnsi"/>
          <w:sz w:val="16"/>
          <w:szCs w:val="16"/>
        </w:rPr>
        <w:t>ς κα</w:t>
      </w:r>
      <w:r w:rsidRPr="007D3315">
        <w:rPr>
          <w:rFonts w:ascii="Arial" w:hAnsi="Arial" w:cs="Arial"/>
          <w:sz w:val="16"/>
          <w:szCs w:val="16"/>
        </w:rPr>
        <w:t>ὶ</w:t>
      </w:r>
      <w:r w:rsidRPr="007D3315">
        <w:rPr>
          <w:rFonts w:ascii="Arial Narrow" w:hAnsi="Arial Narrow" w:cstheme="minorHAnsi"/>
          <w:sz w:val="16"/>
          <w:szCs w:val="16"/>
        </w:rPr>
        <w:t xml:space="preserve"> κολάζει το</w:t>
      </w:r>
      <w:r w:rsidRPr="007D3315">
        <w:rPr>
          <w:rFonts w:ascii="Arial" w:hAnsi="Arial" w:cs="Arial"/>
          <w:sz w:val="16"/>
          <w:szCs w:val="16"/>
        </w:rPr>
        <w:t>ὺ</w:t>
      </w:r>
      <w:r w:rsidRPr="007D3315">
        <w:rPr>
          <w:rFonts w:ascii="Arial Narrow" w:hAnsi="Arial Narrow" w:cstheme="minorHAnsi"/>
          <w:sz w:val="16"/>
          <w:szCs w:val="16"/>
        </w:rPr>
        <w:t>ς βλ</w:t>
      </w:r>
      <w:r w:rsidRPr="007D3315">
        <w:rPr>
          <w:rFonts w:ascii="Arial" w:hAnsi="Arial" w:cs="Arial"/>
          <w:sz w:val="16"/>
          <w:szCs w:val="16"/>
        </w:rPr>
        <w:t>ᾶ</w:t>
      </w:r>
      <w:r w:rsidRPr="007D3315">
        <w:rPr>
          <w:rFonts w:ascii="Arial Narrow" w:hAnsi="Arial Narrow" w:cstheme="minorHAnsi"/>
          <w:sz w:val="16"/>
          <w:szCs w:val="16"/>
        </w:rPr>
        <w:t>κας», (αυτόθι, VIII, 16).</w:t>
      </w:r>
    </w:p>
  </w:footnote>
  <w:footnote w:id="102">
    <w:p w:rsidR="0096034F" w:rsidRPr="00692F2C" w:rsidRDefault="0096034F" w:rsidP="00EF5C31">
      <w:pPr>
        <w:pStyle w:val="ad"/>
        <w:rPr>
          <w:rFonts w:ascii="Arial Narrow" w:hAnsi="Arial Narrow" w:cstheme="minorHAnsi"/>
          <w:sz w:val="16"/>
          <w:szCs w:val="16"/>
        </w:rPr>
      </w:pPr>
      <w:r w:rsidRPr="00692F2C">
        <w:rPr>
          <w:rStyle w:val="ae"/>
          <w:rFonts w:ascii="Arial Narrow" w:hAnsi="Arial Narrow"/>
          <w:sz w:val="16"/>
          <w:szCs w:val="16"/>
        </w:rPr>
        <w:footnoteRef/>
      </w:r>
      <w:r w:rsidRPr="00692F2C">
        <w:rPr>
          <w:rFonts w:ascii="Arial Narrow" w:hAnsi="Arial Narrow" w:cstheme="minorHAnsi"/>
          <w:sz w:val="16"/>
          <w:szCs w:val="16"/>
        </w:rPr>
        <w:t xml:space="preserve"> Για τον Αγησίλαο έγραψε  ότι: “Στις καλές μέρες μπορούσε να κάνει κάτι με σύνεση, στις δύσκολες όμως καταστάσεις μπορούσε να είναι τολμηρός”, ενώ στην “Λακεδαιμονίων Πολιτεία” πιστεύει “ότι δεν προέκυψε κανένα πρόβλημα κατά την εφαρμογή, γιατί δεν υπήρχε τίποτε που να μην είχε προβλεφθεί”.</w:t>
      </w:r>
    </w:p>
  </w:footnote>
  <w:footnote w:id="103">
    <w:p w:rsidR="0096034F" w:rsidRPr="00692F2C" w:rsidRDefault="0096034F">
      <w:pPr>
        <w:pStyle w:val="ad"/>
        <w:rPr>
          <w:rFonts w:ascii="Arial Narrow" w:hAnsi="Arial Narrow" w:cstheme="minorHAnsi"/>
          <w:sz w:val="16"/>
          <w:szCs w:val="16"/>
        </w:rPr>
      </w:pPr>
      <w:r w:rsidRPr="00692F2C">
        <w:rPr>
          <w:rStyle w:val="ae"/>
          <w:rFonts w:ascii="Arial Narrow" w:hAnsi="Arial Narrow"/>
          <w:sz w:val="16"/>
          <w:szCs w:val="16"/>
        </w:rPr>
        <w:footnoteRef/>
      </w:r>
      <w:r w:rsidRPr="00692F2C">
        <w:rPr>
          <w:rFonts w:ascii="Arial Narrow" w:hAnsi="Arial Narrow" w:cstheme="minorHAnsi"/>
          <w:sz w:val="16"/>
          <w:szCs w:val="16"/>
        </w:rPr>
        <w:t xml:space="preserve"> «Ο</w:t>
      </w:r>
      <w:r w:rsidRPr="00692F2C">
        <w:rPr>
          <w:rFonts w:ascii="Arial" w:hAnsi="Arial" w:cs="Arial"/>
          <w:sz w:val="16"/>
          <w:szCs w:val="16"/>
        </w:rPr>
        <w:t>ὐ</w:t>
      </w:r>
      <w:r w:rsidRPr="00692F2C">
        <w:rPr>
          <w:rFonts w:ascii="Arial Narrow" w:hAnsi="Arial Narrow" w:cstheme="minorHAnsi"/>
          <w:sz w:val="16"/>
          <w:szCs w:val="16"/>
        </w:rPr>
        <w:t>δ</w:t>
      </w:r>
      <w:r w:rsidRPr="00692F2C">
        <w:rPr>
          <w:rFonts w:ascii="Arial" w:hAnsi="Arial" w:cs="Arial"/>
          <w:sz w:val="16"/>
          <w:szCs w:val="16"/>
        </w:rPr>
        <w:t>ὲ</w:t>
      </w:r>
      <w:r w:rsidRPr="00692F2C">
        <w:rPr>
          <w:rFonts w:ascii="Arial Narrow" w:hAnsi="Arial Narrow" w:cstheme="minorHAnsi"/>
          <w:sz w:val="16"/>
          <w:szCs w:val="16"/>
        </w:rPr>
        <w:t xml:space="preserve"> ε</w:t>
      </w:r>
      <w:r w:rsidRPr="00692F2C">
        <w:rPr>
          <w:rFonts w:ascii="Arial" w:hAnsi="Arial" w:cs="Arial"/>
          <w:sz w:val="16"/>
          <w:szCs w:val="16"/>
        </w:rPr>
        <w:t>ἰ</w:t>
      </w:r>
      <w:r w:rsidRPr="00692F2C">
        <w:rPr>
          <w:rFonts w:ascii="Arial Narrow" w:hAnsi="Arial Narrow" w:cstheme="minorHAnsi"/>
          <w:sz w:val="16"/>
          <w:szCs w:val="16"/>
        </w:rPr>
        <w:t xml:space="preserve">ς </w:t>
      </w:r>
      <w:r w:rsidRPr="00692F2C">
        <w:rPr>
          <w:rFonts w:ascii="Arial" w:hAnsi="Arial" w:cs="Arial"/>
          <w:sz w:val="16"/>
          <w:szCs w:val="16"/>
        </w:rPr>
        <w:t>ἐ</w:t>
      </w:r>
      <w:r w:rsidRPr="00692F2C">
        <w:rPr>
          <w:rFonts w:ascii="Arial Narrow" w:hAnsi="Arial Narrow" w:cstheme="minorHAnsi"/>
          <w:sz w:val="16"/>
          <w:szCs w:val="16"/>
        </w:rPr>
        <w:t>πιχειρε</w:t>
      </w:r>
      <w:r w:rsidRPr="00692F2C">
        <w:rPr>
          <w:rFonts w:ascii="Arial" w:hAnsi="Arial" w:cs="Arial"/>
          <w:sz w:val="16"/>
          <w:szCs w:val="16"/>
        </w:rPr>
        <w:t>ῖ</w:t>
      </w:r>
      <w:r w:rsidRPr="00692F2C">
        <w:rPr>
          <w:rFonts w:ascii="Arial Narrow" w:hAnsi="Arial Narrow" w:cstheme="minorHAnsi"/>
          <w:sz w:val="16"/>
          <w:szCs w:val="16"/>
        </w:rPr>
        <w:t xml:space="preserve"> </w:t>
      </w:r>
      <w:r w:rsidRPr="00692F2C">
        <w:rPr>
          <w:rFonts w:ascii="Arial" w:hAnsi="Arial" w:cs="Arial"/>
          <w:sz w:val="16"/>
          <w:szCs w:val="16"/>
        </w:rPr>
        <w:t>ἂ</w:t>
      </w:r>
      <w:r w:rsidRPr="00692F2C">
        <w:rPr>
          <w:rFonts w:ascii="Arial Narrow" w:hAnsi="Arial Narrow" w:cstheme="minorHAnsi"/>
          <w:sz w:val="16"/>
          <w:szCs w:val="16"/>
        </w:rPr>
        <w:t>ρχειν μ</w:t>
      </w:r>
      <w:r w:rsidRPr="00692F2C">
        <w:rPr>
          <w:rFonts w:ascii="Arial" w:hAnsi="Arial" w:cs="Arial"/>
          <w:sz w:val="16"/>
          <w:szCs w:val="16"/>
        </w:rPr>
        <w:t>ὴ</w:t>
      </w:r>
      <w:r w:rsidRPr="00692F2C">
        <w:rPr>
          <w:rFonts w:ascii="Arial Narrow" w:hAnsi="Arial Narrow" w:cstheme="minorHAnsi"/>
          <w:sz w:val="16"/>
          <w:szCs w:val="16"/>
        </w:rPr>
        <w:t xml:space="preserve"> </w:t>
      </w:r>
      <w:r w:rsidRPr="00692F2C">
        <w:rPr>
          <w:rFonts w:ascii="Arial" w:hAnsi="Arial" w:cs="Arial"/>
          <w:sz w:val="16"/>
          <w:szCs w:val="16"/>
        </w:rPr>
        <w:t>ἐ</w:t>
      </w:r>
      <w:r w:rsidRPr="00692F2C">
        <w:rPr>
          <w:rFonts w:ascii="Arial Narrow" w:hAnsi="Arial Narrow" w:cstheme="minorHAnsi"/>
          <w:sz w:val="16"/>
          <w:szCs w:val="16"/>
        </w:rPr>
        <w:t>πιστάμενος», Ξενοφ</w:t>
      </w:r>
      <w:r w:rsidRPr="00692F2C">
        <w:rPr>
          <w:rFonts w:ascii="Arial" w:hAnsi="Arial" w:cs="Arial"/>
          <w:sz w:val="16"/>
          <w:szCs w:val="16"/>
        </w:rPr>
        <w:t>ῶ</w:t>
      </w:r>
      <w:r w:rsidRPr="00692F2C">
        <w:rPr>
          <w:rFonts w:ascii="Arial Narrow" w:hAnsi="Arial Narrow" w:cstheme="minorHAnsi"/>
          <w:sz w:val="16"/>
          <w:szCs w:val="16"/>
        </w:rPr>
        <w:t xml:space="preserve">ν, </w:t>
      </w:r>
      <w:r w:rsidRPr="00692F2C">
        <w:rPr>
          <w:rFonts w:ascii="Arial" w:hAnsi="Arial" w:cs="Arial"/>
          <w:sz w:val="16"/>
          <w:szCs w:val="16"/>
        </w:rPr>
        <w:t>Ἀ</w:t>
      </w:r>
      <w:r w:rsidRPr="00692F2C">
        <w:rPr>
          <w:rFonts w:ascii="Arial Narrow" w:hAnsi="Arial Narrow" w:cstheme="minorHAnsi"/>
          <w:sz w:val="16"/>
          <w:szCs w:val="16"/>
        </w:rPr>
        <w:t>πομνημονεύματα,3, V, 21.</w:t>
      </w:r>
    </w:p>
  </w:footnote>
  <w:footnote w:id="104">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«Βασιλέας δ</w:t>
      </w:r>
      <w:r w:rsidRPr="006B50C9">
        <w:rPr>
          <w:rFonts w:ascii="Arial" w:hAnsi="Arial" w:cs="Arial"/>
          <w:sz w:val="16"/>
          <w:szCs w:val="16"/>
        </w:rPr>
        <w:t>ὲ</w:t>
      </w:r>
      <w:r w:rsidRPr="006B50C9">
        <w:rPr>
          <w:rFonts w:ascii="Arial Narrow" w:hAnsi="Arial Narrow" w:cstheme="minorHAnsi"/>
          <w:sz w:val="16"/>
          <w:szCs w:val="16"/>
        </w:rPr>
        <w:t xml:space="preserve"> κα</w:t>
      </w:r>
      <w:r w:rsidRPr="006B50C9">
        <w:rPr>
          <w:rFonts w:ascii="Arial" w:hAnsi="Arial" w:cs="Arial"/>
          <w:sz w:val="16"/>
          <w:szCs w:val="16"/>
        </w:rPr>
        <w:t>ὶ</w:t>
      </w:r>
      <w:r w:rsidRPr="006B50C9">
        <w:rPr>
          <w:rFonts w:ascii="Arial Narrow" w:hAnsi="Arial Narrow" w:cstheme="minorHAnsi"/>
          <w:sz w:val="16"/>
          <w:szCs w:val="16"/>
        </w:rPr>
        <w:t xml:space="preserve"> </w:t>
      </w:r>
      <w:r w:rsidRPr="006B50C9">
        <w:rPr>
          <w:rFonts w:ascii="Arial" w:hAnsi="Arial" w:cs="Arial"/>
          <w:sz w:val="16"/>
          <w:szCs w:val="16"/>
        </w:rPr>
        <w:t>ἄ</w:t>
      </w:r>
      <w:r w:rsidRPr="006B50C9">
        <w:rPr>
          <w:rFonts w:ascii="Arial Narrow" w:hAnsi="Arial Narrow" w:cstheme="minorHAnsi"/>
          <w:sz w:val="16"/>
          <w:szCs w:val="16"/>
        </w:rPr>
        <w:t>ρχοντας ο</w:t>
      </w:r>
      <w:r w:rsidRPr="006B50C9">
        <w:rPr>
          <w:rFonts w:ascii="Arial" w:hAnsi="Arial" w:cs="Arial"/>
          <w:sz w:val="16"/>
          <w:szCs w:val="16"/>
        </w:rPr>
        <w:t>ὐ</w:t>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ς τ</w:t>
      </w:r>
      <w:r w:rsidRPr="006B50C9">
        <w:rPr>
          <w:rFonts w:ascii="Arial" w:hAnsi="Arial" w:cs="Arial"/>
          <w:sz w:val="16"/>
          <w:szCs w:val="16"/>
        </w:rPr>
        <w:t>ὰ</w:t>
      </w:r>
      <w:r w:rsidRPr="006B50C9">
        <w:rPr>
          <w:rFonts w:ascii="Arial Narrow" w:hAnsi="Arial Narrow" w:cstheme="minorHAnsi"/>
          <w:sz w:val="16"/>
          <w:szCs w:val="16"/>
        </w:rPr>
        <w:t xml:space="preserve"> σκ</w:t>
      </w:r>
      <w:r w:rsidRPr="006B50C9">
        <w:rPr>
          <w:rFonts w:ascii="Arial" w:hAnsi="Arial" w:cs="Arial"/>
          <w:sz w:val="16"/>
          <w:szCs w:val="16"/>
        </w:rPr>
        <w:t>ῆ</w:t>
      </w:r>
      <w:r w:rsidRPr="006B50C9">
        <w:rPr>
          <w:rFonts w:ascii="Arial Narrow" w:hAnsi="Arial Narrow" w:cstheme="minorHAnsi"/>
          <w:sz w:val="16"/>
          <w:szCs w:val="16"/>
        </w:rPr>
        <w:t xml:space="preserve">πτρα </w:t>
      </w:r>
      <w:r w:rsidRPr="006B50C9">
        <w:rPr>
          <w:rFonts w:ascii="Arial" w:hAnsi="Arial" w:cs="Arial"/>
          <w:sz w:val="16"/>
          <w:szCs w:val="16"/>
        </w:rPr>
        <w:t>ἔ</w:t>
      </w:r>
      <w:r w:rsidRPr="006B50C9">
        <w:rPr>
          <w:rFonts w:ascii="Arial Narrow" w:hAnsi="Arial Narrow" w:cstheme="minorHAnsi"/>
          <w:sz w:val="16"/>
          <w:szCs w:val="16"/>
        </w:rPr>
        <w:t xml:space="preserve">χοντας </w:t>
      </w:r>
      <w:r w:rsidRPr="006B50C9">
        <w:rPr>
          <w:rFonts w:ascii="Arial" w:hAnsi="Arial" w:cs="Arial"/>
          <w:sz w:val="16"/>
          <w:szCs w:val="16"/>
        </w:rPr>
        <w:t>ἐ</w:t>
      </w:r>
      <w:r w:rsidRPr="006B50C9">
        <w:rPr>
          <w:rFonts w:ascii="Arial Narrow" w:hAnsi="Arial Narrow" w:cstheme="minorHAnsi"/>
          <w:sz w:val="16"/>
          <w:szCs w:val="16"/>
        </w:rPr>
        <w:t>φη ε</w:t>
      </w:r>
      <w:r w:rsidRPr="006B50C9">
        <w:rPr>
          <w:rFonts w:ascii="Arial" w:hAnsi="Arial" w:cs="Arial"/>
          <w:sz w:val="16"/>
          <w:szCs w:val="16"/>
        </w:rPr>
        <w:t>ἶ</w:t>
      </w:r>
      <w:r w:rsidRPr="006B50C9">
        <w:rPr>
          <w:rFonts w:ascii="Arial Narrow" w:hAnsi="Arial Narrow" w:cstheme="minorHAnsi"/>
          <w:sz w:val="16"/>
          <w:szCs w:val="16"/>
        </w:rPr>
        <w:t>ναι ο</w:t>
      </w:r>
      <w:r w:rsidRPr="006B50C9">
        <w:rPr>
          <w:rFonts w:ascii="Arial" w:hAnsi="Arial" w:cs="Arial"/>
          <w:sz w:val="16"/>
          <w:szCs w:val="16"/>
        </w:rPr>
        <w:t>ὐ</w:t>
      </w:r>
      <w:r w:rsidRPr="006B50C9">
        <w:rPr>
          <w:rFonts w:ascii="Arial Narrow" w:hAnsi="Arial Narrow" w:cstheme="minorHAnsi"/>
          <w:sz w:val="16"/>
          <w:szCs w:val="16"/>
        </w:rPr>
        <w:t>δ</w:t>
      </w:r>
      <w:r w:rsidRPr="006B50C9">
        <w:rPr>
          <w:rFonts w:ascii="Arial" w:hAnsi="Arial" w:cs="Arial"/>
          <w:sz w:val="16"/>
          <w:szCs w:val="16"/>
        </w:rPr>
        <w:t>ὲ</w:t>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 xml:space="preserve">ς </w:t>
      </w:r>
      <w:r w:rsidRPr="006B50C9">
        <w:rPr>
          <w:rFonts w:ascii="Arial" w:hAnsi="Arial" w:cs="Arial"/>
          <w:sz w:val="16"/>
          <w:szCs w:val="16"/>
        </w:rPr>
        <w:t>ὑ</w:t>
      </w:r>
      <w:r w:rsidRPr="006B50C9">
        <w:rPr>
          <w:rFonts w:ascii="Arial Narrow" w:hAnsi="Arial Narrow" w:cstheme="minorHAnsi"/>
          <w:sz w:val="16"/>
          <w:szCs w:val="16"/>
        </w:rPr>
        <w:t>π</w:t>
      </w:r>
      <w:r w:rsidRPr="006B50C9">
        <w:rPr>
          <w:rFonts w:ascii="Arial" w:hAnsi="Arial" w:cs="Arial"/>
          <w:sz w:val="16"/>
          <w:szCs w:val="16"/>
        </w:rPr>
        <w:t>ὸ</w:t>
      </w:r>
      <w:r w:rsidRPr="006B50C9">
        <w:rPr>
          <w:rFonts w:ascii="Arial Narrow" w:hAnsi="Arial Narrow" w:cstheme="minorHAnsi"/>
          <w:sz w:val="16"/>
          <w:szCs w:val="16"/>
        </w:rPr>
        <w:t xml:space="preserve"> τ</w:t>
      </w:r>
      <w:r w:rsidRPr="006B50C9">
        <w:rPr>
          <w:rFonts w:ascii="Arial" w:hAnsi="Arial" w:cs="Arial"/>
          <w:sz w:val="16"/>
          <w:szCs w:val="16"/>
        </w:rPr>
        <w:t>ῶ</w:t>
      </w:r>
      <w:r w:rsidRPr="006B50C9">
        <w:rPr>
          <w:rFonts w:ascii="Arial Narrow" w:hAnsi="Arial Narrow" w:cstheme="minorHAnsi"/>
          <w:sz w:val="16"/>
          <w:szCs w:val="16"/>
        </w:rPr>
        <w:t>ν τυχόντων α</w:t>
      </w:r>
      <w:r w:rsidRPr="006B50C9">
        <w:rPr>
          <w:rFonts w:ascii="Arial" w:hAnsi="Arial" w:cs="Arial"/>
          <w:sz w:val="16"/>
          <w:szCs w:val="16"/>
        </w:rPr>
        <w:t>ἱ</w:t>
      </w:r>
      <w:r w:rsidRPr="006B50C9">
        <w:rPr>
          <w:rFonts w:ascii="Arial Narrow" w:hAnsi="Arial Narrow" w:cstheme="minorHAnsi"/>
          <w:sz w:val="16"/>
          <w:szCs w:val="16"/>
        </w:rPr>
        <w:t>ρεθέντας ο</w:t>
      </w:r>
      <w:r w:rsidRPr="006B50C9">
        <w:rPr>
          <w:rFonts w:ascii="Arial" w:hAnsi="Arial" w:cs="Arial"/>
          <w:sz w:val="16"/>
          <w:szCs w:val="16"/>
        </w:rPr>
        <w:t>ὐ</w:t>
      </w:r>
      <w:r w:rsidRPr="006B50C9">
        <w:rPr>
          <w:rFonts w:ascii="Arial Narrow" w:hAnsi="Arial Narrow" w:cstheme="minorHAnsi"/>
          <w:sz w:val="16"/>
          <w:szCs w:val="16"/>
        </w:rPr>
        <w:t>δ</w:t>
      </w:r>
      <w:r w:rsidRPr="006B50C9">
        <w:rPr>
          <w:rFonts w:ascii="Arial" w:hAnsi="Arial" w:cs="Arial"/>
          <w:sz w:val="16"/>
          <w:szCs w:val="16"/>
        </w:rPr>
        <w:t>ὲ</w:t>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ς κλήρω λαχόντας ο</w:t>
      </w:r>
      <w:r w:rsidRPr="006B50C9">
        <w:rPr>
          <w:rFonts w:ascii="Arial" w:hAnsi="Arial" w:cs="Arial"/>
          <w:sz w:val="16"/>
          <w:szCs w:val="16"/>
        </w:rPr>
        <w:t>ὐ</w:t>
      </w:r>
      <w:r w:rsidRPr="006B50C9">
        <w:rPr>
          <w:rFonts w:ascii="Arial Narrow" w:hAnsi="Arial Narrow" w:cstheme="minorHAnsi"/>
          <w:sz w:val="16"/>
          <w:szCs w:val="16"/>
        </w:rPr>
        <w:t>δ</w:t>
      </w:r>
      <w:r w:rsidRPr="006B50C9">
        <w:rPr>
          <w:rFonts w:ascii="Arial" w:hAnsi="Arial" w:cs="Arial"/>
          <w:sz w:val="16"/>
          <w:szCs w:val="16"/>
        </w:rPr>
        <w:t>ὲ</w:t>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ς βιασαμένους ο</w:t>
      </w:r>
      <w:r w:rsidRPr="006B50C9">
        <w:rPr>
          <w:rFonts w:ascii="Arial" w:hAnsi="Arial" w:cs="Arial"/>
          <w:sz w:val="16"/>
          <w:szCs w:val="16"/>
        </w:rPr>
        <w:t>ὐ</w:t>
      </w:r>
      <w:r w:rsidRPr="006B50C9">
        <w:rPr>
          <w:rFonts w:ascii="Arial Narrow" w:hAnsi="Arial Narrow" w:cstheme="minorHAnsi"/>
          <w:sz w:val="16"/>
          <w:szCs w:val="16"/>
        </w:rPr>
        <w:t>δ</w:t>
      </w:r>
      <w:r w:rsidRPr="006B50C9">
        <w:rPr>
          <w:rFonts w:ascii="Arial" w:hAnsi="Arial" w:cs="Arial"/>
          <w:sz w:val="16"/>
          <w:szCs w:val="16"/>
        </w:rPr>
        <w:t>ὲ</w:t>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 xml:space="preserve">ς </w:t>
      </w:r>
      <w:r w:rsidRPr="006B50C9">
        <w:rPr>
          <w:rFonts w:ascii="Arial" w:hAnsi="Arial" w:cs="Arial"/>
          <w:sz w:val="16"/>
          <w:szCs w:val="16"/>
        </w:rPr>
        <w:t>ἑ</w:t>
      </w:r>
      <w:r w:rsidRPr="006B50C9">
        <w:rPr>
          <w:rFonts w:ascii="Arial Narrow" w:hAnsi="Arial Narrow" w:cstheme="minorHAnsi"/>
          <w:sz w:val="16"/>
          <w:szCs w:val="16"/>
        </w:rPr>
        <w:t xml:space="preserve">ξαπατήσαντας, </w:t>
      </w:r>
      <w:r w:rsidRPr="006B50C9">
        <w:rPr>
          <w:rFonts w:ascii="Arial" w:hAnsi="Arial" w:cs="Arial"/>
          <w:sz w:val="16"/>
          <w:szCs w:val="16"/>
        </w:rPr>
        <w:t>ἀ</w:t>
      </w:r>
      <w:r w:rsidRPr="006B50C9">
        <w:rPr>
          <w:rFonts w:ascii="Arial Narrow" w:hAnsi="Arial Narrow" w:cstheme="minorHAnsi"/>
          <w:sz w:val="16"/>
          <w:szCs w:val="16"/>
        </w:rPr>
        <w:t>λλ</w:t>
      </w:r>
      <w:r w:rsidRPr="006B50C9">
        <w:rPr>
          <w:rFonts w:ascii="Arial" w:hAnsi="Arial" w:cs="Arial"/>
          <w:sz w:val="16"/>
          <w:szCs w:val="16"/>
        </w:rPr>
        <w:t>ὰ</w:t>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 xml:space="preserve">ς </w:t>
      </w:r>
      <w:r w:rsidRPr="006B50C9">
        <w:rPr>
          <w:rFonts w:ascii="Arial" w:hAnsi="Arial" w:cs="Arial"/>
          <w:sz w:val="16"/>
          <w:szCs w:val="16"/>
        </w:rPr>
        <w:t>ἐ</w:t>
      </w:r>
      <w:r w:rsidRPr="006B50C9">
        <w:rPr>
          <w:rFonts w:ascii="Arial Narrow" w:hAnsi="Arial Narrow" w:cstheme="minorHAnsi"/>
          <w:sz w:val="16"/>
          <w:szCs w:val="16"/>
        </w:rPr>
        <w:t xml:space="preserve">πιστάμενους </w:t>
      </w:r>
      <w:r w:rsidRPr="006B50C9">
        <w:rPr>
          <w:rFonts w:ascii="Arial" w:hAnsi="Arial" w:cs="Arial"/>
          <w:sz w:val="16"/>
          <w:szCs w:val="16"/>
        </w:rPr>
        <w:t>ἂ</w:t>
      </w:r>
      <w:r w:rsidRPr="006B50C9">
        <w:rPr>
          <w:rFonts w:ascii="Arial Narrow" w:hAnsi="Arial Narrow" w:cstheme="minorHAnsi"/>
          <w:sz w:val="16"/>
          <w:szCs w:val="16"/>
        </w:rPr>
        <w:t>ρχειν», Ξενοφ</w:t>
      </w:r>
      <w:r w:rsidRPr="006B50C9">
        <w:rPr>
          <w:rFonts w:ascii="Arial" w:hAnsi="Arial" w:cs="Arial"/>
          <w:sz w:val="16"/>
          <w:szCs w:val="16"/>
        </w:rPr>
        <w:t>ῶ</w:t>
      </w:r>
      <w:r w:rsidRPr="006B50C9">
        <w:rPr>
          <w:rFonts w:ascii="Arial Narrow" w:hAnsi="Arial Narrow" w:cstheme="minorHAnsi"/>
          <w:sz w:val="16"/>
          <w:szCs w:val="16"/>
        </w:rPr>
        <w:t xml:space="preserve">ν, </w:t>
      </w:r>
      <w:r w:rsidRPr="006B50C9">
        <w:rPr>
          <w:rFonts w:ascii="Arial" w:hAnsi="Arial" w:cs="Arial"/>
          <w:sz w:val="16"/>
          <w:szCs w:val="16"/>
        </w:rPr>
        <w:t>Ἀ</w:t>
      </w:r>
      <w:r w:rsidRPr="006B50C9">
        <w:rPr>
          <w:rFonts w:ascii="Arial Narrow" w:hAnsi="Arial Narrow" w:cstheme="minorHAnsi"/>
          <w:sz w:val="16"/>
          <w:szCs w:val="16"/>
        </w:rPr>
        <w:t>πομνημονεύματα, 3, IX, 10.</w:t>
      </w:r>
    </w:p>
  </w:footnote>
  <w:footnote w:id="105">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w:t>
      </w:r>
      <w:r w:rsidRPr="006B50C9">
        <w:rPr>
          <w:rFonts w:ascii="Arial" w:hAnsi="Arial" w:cs="Arial"/>
          <w:sz w:val="16"/>
          <w:szCs w:val="16"/>
        </w:rPr>
        <w:t>Ὅ</w:t>
      </w:r>
      <w:r w:rsidRPr="006B50C9">
        <w:rPr>
          <w:rFonts w:ascii="Arial Narrow" w:hAnsi="Arial Narrow" w:cstheme="minorHAnsi"/>
          <w:sz w:val="16"/>
          <w:szCs w:val="16"/>
        </w:rPr>
        <w:t>ταν μηκέτι ε</w:t>
      </w:r>
      <w:r w:rsidRPr="006B50C9">
        <w:rPr>
          <w:rFonts w:ascii="Arial" w:hAnsi="Arial" w:cs="Arial"/>
          <w:sz w:val="16"/>
          <w:szCs w:val="16"/>
        </w:rPr>
        <w:t>ἰ</w:t>
      </w:r>
      <w:r w:rsidRPr="006B50C9">
        <w:rPr>
          <w:rFonts w:ascii="Arial Narrow" w:hAnsi="Arial Narrow" w:cstheme="minorHAnsi"/>
          <w:sz w:val="16"/>
          <w:szCs w:val="16"/>
        </w:rPr>
        <w:t xml:space="preserve">κάζομεν, </w:t>
      </w:r>
      <w:r w:rsidRPr="006B50C9">
        <w:rPr>
          <w:rFonts w:ascii="Arial" w:hAnsi="Arial" w:cs="Arial"/>
          <w:sz w:val="16"/>
          <w:szCs w:val="16"/>
        </w:rPr>
        <w:t>ἀ</w:t>
      </w:r>
      <w:r w:rsidRPr="006B50C9">
        <w:rPr>
          <w:rFonts w:ascii="Arial Narrow" w:hAnsi="Arial Narrow" w:cstheme="minorHAnsi"/>
          <w:sz w:val="16"/>
          <w:szCs w:val="16"/>
        </w:rPr>
        <w:t>λλ</w:t>
      </w:r>
      <w:r w:rsidRPr="006B50C9">
        <w:rPr>
          <w:rFonts w:ascii="Arial" w:hAnsi="Arial" w:cs="Arial"/>
          <w:sz w:val="16"/>
          <w:szCs w:val="16"/>
        </w:rPr>
        <w:t>ὰ</w:t>
      </w:r>
      <w:r w:rsidRPr="006B50C9">
        <w:rPr>
          <w:rFonts w:ascii="Arial Narrow" w:hAnsi="Arial Narrow" w:cstheme="minorHAnsi"/>
          <w:sz w:val="16"/>
          <w:szCs w:val="16"/>
        </w:rPr>
        <w:t xml:space="preserve"> </w:t>
      </w:r>
      <w:r w:rsidRPr="006B50C9">
        <w:rPr>
          <w:rFonts w:ascii="Arial" w:hAnsi="Arial" w:cs="Arial"/>
          <w:sz w:val="16"/>
          <w:szCs w:val="16"/>
        </w:rPr>
        <w:t>ἤ</w:t>
      </w:r>
      <w:r w:rsidRPr="006B50C9">
        <w:rPr>
          <w:rFonts w:ascii="Arial Narrow" w:hAnsi="Arial Narrow" w:cstheme="minorHAnsi"/>
          <w:sz w:val="16"/>
          <w:szCs w:val="16"/>
        </w:rPr>
        <w:t>δη ε</w:t>
      </w:r>
      <w:r w:rsidRPr="006B50C9">
        <w:rPr>
          <w:rFonts w:ascii="Arial" w:hAnsi="Arial" w:cs="Arial"/>
          <w:sz w:val="16"/>
          <w:szCs w:val="16"/>
        </w:rPr>
        <w:t>ἰ</w:t>
      </w:r>
      <w:r w:rsidRPr="006B50C9">
        <w:rPr>
          <w:rFonts w:ascii="Arial Narrow" w:hAnsi="Arial Narrow" w:cstheme="minorHAnsi"/>
          <w:sz w:val="16"/>
          <w:szCs w:val="16"/>
        </w:rPr>
        <w:t>δ</w:t>
      </w:r>
      <w:r w:rsidRPr="006B50C9">
        <w:rPr>
          <w:rFonts w:ascii="Arial" w:hAnsi="Arial" w:cs="Arial"/>
          <w:sz w:val="16"/>
          <w:szCs w:val="16"/>
        </w:rPr>
        <w:t>ῶ</w:t>
      </w:r>
      <w:r w:rsidRPr="006B50C9">
        <w:rPr>
          <w:rFonts w:ascii="Arial Narrow" w:hAnsi="Arial Narrow" w:cstheme="minorHAnsi"/>
          <w:sz w:val="16"/>
          <w:szCs w:val="16"/>
        </w:rPr>
        <w:t>μεν, τότε συμβουλεύσομεν», αυτόθι, 3, V I, 11-12.</w:t>
      </w:r>
    </w:p>
  </w:footnote>
  <w:footnote w:id="106">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«Κρε</w:t>
      </w:r>
      <w:r w:rsidRPr="006B50C9">
        <w:rPr>
          <w:rFonts w:ascii="Arial" w:hAnsi="Arial" w:cs="Arial"/>
          <w:sz w:val="16"/>
          <w:szCs w:val="16"/>
        </w:rPr>
        <w:t>ῖ</w:t>
      </w:r>
      <w:r w:rsidRPr="006B50C9">
        <w:rPr>
          <w:rFonts w:ascii="Arial Narrow" w:hAnsi="Arial Narrow" w:cstheme="minorHAnsi"/>
          <w:sz w:val="16"/>
          <w:szCs w:val="16"/>
        </w:rPr>
        <w:t>ττον ο</w:t>
      </w:r>
      <w:r w:rsidRPr="006B50C9">
        <w:rPr>
          <w:rFonts w:ascii="Arial" w:hAnsi="Arial" w:cs="Arial"/>
          <w:sz w:val="16"/>
          <w:szCs w:val="16"/>
        </w:rPr>
        <w:t>ὒ</w:t>
      </w:r>
      <w:r w:rsidRPr="006B50C9">
        <w:rPr>
          <w:rFonts w:ascii="Arial Narrow" w:hAnsi="Arial Narrow" w:cstheme="minorHAnsi"/>
          <w:sz w:val="16"/>
          <w:szCs w:val="16"/>
        </w:rPr>
        <w:t xml:space="preserve">ν </w:t>
      </w:r>
      <w:r w:rsidRPr="006B50C9">
        <w:rPr>
          <w:rFonts w:ascii="Arial" w:hAnsi="Arial" w:cs="Arial"/>
          <w:sz w:val="16"/>
          <w:szCs w:val="16"/>
        </w:rPr>
        <w:t>ἐ</w:t>
      </w:r>
      <w:r w:rsidRPr="006B50C9">
        <w:rPr>
          <w:rFonts w:ascii="Arial Narrow" w:hAnsi="Arial Narrow" w:cstheme="minorHAnsi"/>
          <w:sz w:val="16"/>
          <w:szCs w:val="16"/>
        </w:rPr>
        <w:t>ν τ</w:t>
      </w:r>
      <w:r w:rsidRPr="006B50C9">
        <w:rPr>
          <w:rFonts w:ascii="Arial" w:hAnsi="Arial" w:cs="Arial"/>
          <w:sz w:val="16"/>
          <w:szCs w:val="16"/>
        </w:rPr>
        <w:t>ῆ</w:t>
      </w:r>
      <w:r w:rsidRPr="006B50C9">
        <w:rPr>
          <w:rFonts w:ascii="Arial Narrow" w:hAnsi="Arial Narrow" w:cstheme="minorHAnsi"/>
          <w:sz w:val="16"/>
          <w:szCs w:val="16"/>
        </w:rPr>
        <w:t xml:space="preserve"> </w:t>
      </w:r>
      <w:r w:rsidRPr="006B50C9">
        <w:rPr>
          <w:rFonts w:ascii="Arial" w:hAnsi="Arial" w:cs="Arial"/>
          <w:sz w:val="16"/>
          <w:szCs w:val="16"/>
        </w:rPr>
        <w:t>ὁ</w:t>
      </w:r>
      <w:r w:rsidRPr="006B50C9">
        <w:rPr>
          <w:rFonts w:ascii="Arial Narrow" w:hAnsi="Arial Narrow" w:cstheme="minorHAnsi"/>
          <w:sz w:val="16"/>
          <w:szCs w:val="16"/>
        </w:rPr>
        <w:t>ρμ</w:t>
      </w:r>
      <w:r w:rsidRPr="006B50C9">
        <w:rPr>
          <w:rFonts w:ascii="Arial" w:hAnsi="Arial" w:cs="Arial"/>
          <w:sz w:val="16"/>
          <w:szCs w:val="16"/>
        </w:rPr>
        <w:t>ῆ</w:t>
      </w:r>
      <w:r w:rsidRPr="006B50C9">
        <w:rPr>
          <w:rFonts w:ascii="Arial Narrow" w:hAnsi="Arial Narrow" w:cstheme="minorHAnsi"/>
          <w:sz w:val="16"/>
          <w:szCs w:val="16"/>
        </w:rPr>
        <w:t xml:space="preserve"> σπεύδειν η </w:t>
      </w:r>
      <w:r w:rsidRPr="006B50C9">
        <w:rPr>
          <w:rFonts w:ascii="Arial" w:hAnsi="Arial" w:cs="Arial"/>
          <w:sz w:val="16"/>
          <w:szCs w:val="16"/>
        </w:rPr>
        <w:t>ἐ</w:t>
      </w:r>
      <w:r w:rsidRPr="006B50C9">
        <w:rPr>
          <w:rFonts w:ascii="Arial Narrow" w:hAnsi="Arial Narrow" w:cstheme="minorHAnsi"/>
          <w:sz w:val="16"/>
          <w:szCs w:val="16"/>
        </w:rPr>
        <w:t>ν τ</w:t>
      </w:r>
      <w:r w:rsidRPr="006B50C9">
        <w:rPr>
          <w:rFonts w:ascii="Arial" w:hAnsi="Arial" w:cs="Arial"/>
          <w:sz w:val="16"/>
          <w:szCs w:val="16"/>
        </w:rPr>
        <w:t>ῆ</w:t>
      </w:r>
      <w:r w:rsidRPr="006B50C9">
        <w:rPr>
          <w:rFonts w:ascii="Arial Narrow" w:hAnsi="Arial Narrow" w:cstheme="minorHAnsi"/>
          <w:sz w:val="16"/>
          <w:szCs w:val="16"/>
        </w:rPr>
        <w:t xml:space="preserve"> </w:t>
      </w:r>
      <w:r w:rsidRPr="006B50C9">
        <w:rPr>
          <w:rFonts w:ascii="Arial" w:hAnsi="Arial" w:cs="Arial"/>
          <w:sz w:val="16"/>
          <w:szCs w:val="16"/>
        </w:rPr>
        <w:t>ὀ</w:t>
      </w:r>
      <w:r w:rsidRPr="006B50C9">
        <w:rPr>
          <w:rFonts w:ascii="Arial Narrow" w:hAnsi="Arial Narrow" w:cstheme="minorHAnsi"/>
          <w:sz w:val="16"/>
          <w:szCs w:val="16"/>
        </w:rPr>
        <w:t>δ</w:t>
      </w:r>
      <w:r w:rsidRPr="006B50C9">
        <w:rPr>
          <w:rFonts w:ascii="Arial" w:hAnsi="Arial" w:cs="Arial"/>
          <w:sz w:val="16"/>
          <w:szCs w:val="16"/>
        </w:rPr>
        <w:t>ῶ</w:t>
      </w:r>
      <w:r w:rsidRPr="006B50C9">
        <w:rPr>
          <w:rFonts w:ascii="Arial Narrow" w:hAnsi="Arial Narrow" w:cstheme="minorHAnsi"/>
          <w:sz w:val="16"/>
          <w:szCs w:val="16"/>
        </w:rPr>
        <w:t>», αυτόθι, 3, XIII, 5.</w:t>
      </w:r>
    </w:p>
  </w:footnote>
  <w:footnote w:id="107">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 xml:space="preserve">ς </w:t>
      </w:r>
      <w:r w:rsidRPr="006B50C9">
        <w:rPr>
          <w:rFonts w:ascii="Arial" w:hAnsi="Arial" w:cs="Arial"/>
          <w:sz w:val="16"/>
          <w:szCs w:val="16"/>
        </w:rPr>
        <w:t>ἐ</w:t>
      </w:r>
      <w:r w:rsidRPr="006B50C9">
        <w:rPr>
          <w:rFonts w:ascii="Arial Narrow" w:hAnsi="Arial Narrow" w:cstheme="minorHAnsi"/>
          <w:sz w:val="16"/>
          <w:szCs w:val="16"/>
        </w:rPr>
        <w:t>π</w:t>
      </w:r>
      <w:r w:rsidRPr="006B50C9">
        <w:rPr>
          <w:rFonts w:ascii="Arial" w:hAnsi="Arial" w:cs="Arial"/>
          <w:sz w:val="16"/>
          <w:szCs w:val="16"/>
        </w:rPr>
        <w:t>ὶ</w:t>
      </w:r>
      <w:r w:rsidRPr="006B50C9">
        <w:rPr>
          <w:rFonts w:ascii="Arial Narrow" w:hAnsi="Arial Narrow" w:cstheme="minorHAnsi"/>
          <w:sz w:val="16"/>
          <w:szCs w:val="16"/>
        </w:rPr>
        <w:t xml:space="preserve"> πλούτω μέγα φρονο</w:t>
      </w:r>
      <w:r w:rsidRPr="006B50C9">
        <w:rPr>
          <w:rFonts w:ascii="Arial" w:hAnsi="Arial" w:cs="Arial"/>
          <w:sz w:val="16"/>
          <w:szCs w:val="16"/>
        </w:rPr>
        <w:t>ῦ</w:t>
      </w:r>
      <w:r w:rsidRPr="006B50C9">
        <w:rPr>
          <w:rFonts w:ascii="Arial Narrow" w:hAnsi="Arial Narrow" w:cstheme="minorHAnsi"/>
          <w:sz w:val="16"/>
          <w:szCs w:val="16"/>
        </w:rPr>
        <w:t>ντας κα</w:t>
      </w:r>
      <w:r w:rsidRPr="006B50C9">
        <w:rPr>
          <w:rFonts w:ascii="Arial" w:hAnsi="Arial" w:cs="Arial"/>
          <w:sz w:val="16"/>
          <w:szCs w:val="16"/>
        </w:rPr>
        <w:t>ὶ</w:t>
      </w:r>
      <w:r w:rsidRPr="006B50C9">
        <w:rPr>
          <w:rFonts w:ascii="Arial Narrow" w:hAnsi="Arial Narrow" w:cstheme="minorHAnsi"/>
          <w:sz w:val="16"/>
          <w:szCs w:val="16"/>
        </w:rPr>
        <w:t xml:space="preserve"> νομίζοντας ο</w:t>
      </w:r>
      <w:r w:rsidRPr="006B50C9">
        <w:rPr>
          <w:rFonts w:ascii="Arial" w:hAnsi="Arial" w:cs="Arial"/>
          <w:sz w:val="16"/>
          <w:szCs w:val="16"/>
        </w:rPr>
        <w:t>ὐ</w:t>
      </w:r>
      <w:r w:rsidRPr="006B50C9">
        <w:rPr>
          <w:rFonts w:ascii="Arial Narrow" w:hAnsi="Arial Narrow" w:cstheme="minorHAnsi"/>
          <w:sz w:val="16"/>
          <w:szCs w:val="16"/>
        </w:rPr>
        <w:t>δ</w:t>
      </w:r>
      <w:r w:rsidRPr="006B50C9">
        <w:rPr>
          <w:rFonts w:ascii="Arial" w:hAnsi="Arial" w:cs="Arial"/>
          <w:sz w:val="16"/>
          <w:szCs w:val="16"/>
        </w:rPr>
        <w:t>ὲ</w:t>
      </w:r>
      <w:r w:rsidRPr="006B50C9">
        <w:rPr>
          <w:rFonts w:ascii="Arial Narrow" w:hAnsi="Arial Narrow" w:cstheme="minorHAnsi"/>
          <w:sz w:val="16"/>
          <w:szCs w:val="16"/>
        </w:rPr>
        <w:t>ν προσδε</w:t>
      </w:r>
      <w:r w:rsidRPr="006B50C9">
        <w:rPr>
          <w:rFonts w:ascii="Arial" w:hAnsi="Arial" w:cs="Arial"/>
          <w:sz w:val="16"/>
          <w:szCs w:val="16"/>
        </w:rPr>
        <w:t>ῖ</w:t>
      </w:r>
      <w:r w:rsidRPr="006B50C9">
        <w:rPr>
          <w:rFonts w:ascii="Arial Narrow" w:hAnsi="Arial Narrow" w:cstheme="minorHAnsi"/>
          <w:sz w:val="16"/>
          <w:szCs w:val="16"/>
        </w:rPr>
        <w:t>σθαι παιδείας…μωρ</w:t>
      </w:r>
      <w:r w:rsidRPr="006B50C9">
        <w:rPr>
          <w:rFonts w:ascii="Arial" w:hAnsi="Arial" w:cs="Arial"/>
          <w:sz w:val="16"/>
          <w:szCs w:val="16"/>
        </w:rPr>
        <w:t>ὸ</w:t>
      </w:r>
      <w:r w:rsidRPr="006B50C9">
        <w:rPr>
          <w:rFonts w:ascii="Arial Narrow" w:hAnsi="Arial Narrow" w:cstheme="minorHAnsi"/>
          <w:sz w:val="16"/>
          <w:szCs w:val="16"/>
        </w:rPr>
        <w:t>ς μ</w:t>
      </w:r>
      <w:r w:rsidRPr="006B50C9">
        <w:rPr>
          <w:rFonts w:ascii="Arial" w:hAnsi="Arial" w:cs="Arial"/>
          <w:sz w:val="16"/>
          <w:szCs w:val="16"/>
        </w:rPr>
        <w:t>ὲ</w:t>
      </w:r>
      <w:r w:rsidRPr="006B50C9">
        <w:rPr>
          <w:rFonts w:ascii="Arial Narrow" w:hAnsi="Arial Narrow" w:cstheme="minorHAnsi"/>
          <w:sz w:val="16"/>
          <w:szCs w:val="16"/>
        </w:rPr>
        <w:t>ν ε</w:t>
      </w:r>
      <w:r w:rsidRPr="006B50C9">
        <w:rPr>
          <w:rFonts w:ascii="Arial" w:hAnsi="Arial" w:cs="Arial"/>
          <w:sz w:val="16"/>
          <w:szCs w:val="16"/>
        </w:rPr>
        <w:t>ἰ</w:t>
      </w:r>
      <w:r w:rsidRPr="006B50C9">
        <w:rPr>
          <w:rFonts w:ascii="Arial Narrow" w:hAnsi="Arial Narrow" w:cstheme="minorHAnsi"/>
          <w:sz w:val="16"/>
          <w:szCs w:val="16"/>
        </w:rPr>
        <w:t>η…μ</w:t>
      </w:r>
      <w:r w:rsidRPr="006B50C9">
        <w:rPr>
          <w:rFonts w:ascii="Arial" w:hAnsi="Arial" w:cs="Arial"/>
          <w:sz w:val="16"/>
          <w:szCs w:val="16"/>
        </w:rPr>
        <w:t>ὴ</w:t>
      </w:r>
      <w:r w:rsidRPr="006B50C9">
        <w:rPr>
          <w:rFonts w:ascii="Arial Narrow" w:hAnsi="Arial Narrow" w:cstheme="minorHAnsi"/>
          <w:sz w:val="16"/>
          <w:szCs w:val="16"/>
        </w:rPr>
        <w:t xml:space="preserve"> μαθ</w:t>
      </w:r>
      <w:r w:rsidRPr="006B50C9">
        <w:rPr>
          <w:rFonts w:ascii="Arial" w:hAnsi="Arial" w:cs="Arial"/>
          <w:sz w:val="16"/>
          <w:szCs w:val="16"/>
        </w:rPr>
        <w:t>ῶ</w:t>
      </w:r>
      <w:r w:rsidRPr="006B50C9">
        <w:rPr>
          <w:rFonts w:ascii="Arial Narrow" w:hAnsi="Arial Narrow" w:cstheme="minorHAnsi"/>
          <w:sz w:val="16"/>
          <w:szCs w:val="16"/>
        </w:rPr>
        <w:t>ν…τ</w:t>
      </w:r>
      <w:r w:rsidRPr="006B50C9">
        <w:rPr>
          <w:rFonts w:ascii="Arial" w:hAnsi="Arial" w:cs="Arial"/>
          <w:sz w:val="16"/>
          <w:szCs w:val="16"/>
        </w:rPr>
        <w:t>ῶ</w:t>
      </w:r>
      <w:r w:rsidRPr="006B50C9">
        <w:rPr>
          <w:rFonts w:ascii="Arial Narrow" w:hAnsi="Arial Narrow" w:cstheme="minorHAnsi"/>
          <w:sz w:val="16"/>
          <w:szCs w:val="16"/>
        </w:rPr>
        <w:t>ν πραγμάτων διαγνώσεσθαι…</w:t>
      </w:r>
      <w:r w:rsidRPr="006B50C9">
        <w:rPr>
          <w:rFonts w:ascii="Arial" w:hAnsi="Arial" w:cs="Arial"/>
          <w:sz w:val="16"/>
          <w:szCs w:val="16"/>
        </w:rPr>
        <w:t>ἠ</w:t>
      </w:r>
      <w:r w:rsidRPr="006B50C9">
        <w:rPr>
          <w:rFonts w:ascii="Arial Narrow" w:hAnsi="Arial Narrow" w:cstheme="minorHAnsi"/>
          <w:sz w:val="16"/>
          <w:szCs w:val="16"/>
        </w:rPr>
        <w:t>λίθιος…ε</w:t>
      </w:r>
      <w:r w:rsidRPr="006B50C9">
        <w:rPr>
          <w:rFonts w:ascii="Arial" w:hAnsi="Arial" w:cs="Arial"/>
          <w:sz w:val="16"/>
          <w:szCs w:val="16"/>
        </w:rPr>
        <w:t>ἰ</w:t>
      </w:r>
      <w:r w:rsidRPr="006B50C9">
        <w:rPr>
          <w:rFonts w:ascii="Arial Narrow" w:hAnsi="Arial Narrow" w:cstheme="minorHAnsi"/>
          <w:sz w:val="16"/>
          <w:szCs w:val="16"/>
        </w:rPr>
        <w:t xml:space="preserve"> τ</w:t>
      </w:r>
      <w:r w:rsidRPr="006B50C9">
        <w:rPr>
          <w:rFonts w:ascii="Arial" w:hAnsi="Arial" w:cs="Arial"/>
          <w:sz w:val="16"/>
          <w:szCs w:val="16"/>
        </w:rPr>
        <w:t>ὶ</w:t>
      </w:r>
      <w:r w:rsidRPr="006B50C9">
        <w:rPr>
          <w:rFonts w:ascii="Arial Narrow" w:hAnsi="Arial Narrow" w:cstheme="minorHAnsi"/>
          <w:sz w:val="16"/>
          <w:szCs w:val="16"/>
        </w:rPr>
        <w:t>ς μ</w:t>
      </w:r>
      <w:r w:rsidRPr="006B50C9">
        <w:rPr>
          <w:rFonts w:ascii="Arial" w:hAnsi="Arial" w:cs="Arial"/>
          <w:sz w:val="16"/>
          <w:szCs w:val="16"/>
        </w:rPr>
        <w:t>ὴ</w:t>
      </w:r>
      <w:r w:rsidRPr="006B50C9">
        <w:rPr>
          <w:rFonts w:ascii="Arial Narrow" w:hAnsi="Arial Narrow" w:cstheme="minorHAnsi"/>
          <w:sz w:val="16"/>
          <w:szCs w:val="16"/>
        </w:rPr>
        <w:t xml:space="preserve"> δυνάμενος τ</w:t>
      </w:r>
      <w:r w:rsidRPr="006B50C9">
        <w:rPr>
          <w:rFonts w:ascii="Arial" w:hAnsi="Arial" w:cs="Arial"/>
          <w:sz w:val="16"/>
          <w:szCs w:val="16"/>
        </w:rPr>
        <w:t>ὰ</w:t>
      </w:r>
      <w:r w:rsidRPr="006B50C9">
        <w:rPr>
          <w:rFonts w:ascii="Arial Narrow" w:hAnsi="Arial Narrow" w:cstheme="minorHAnsi"/>
          <w:sz w:val="16"/>
          <w:szCs w:val="16"/>
        </w:rPr>
        <w:t xml:space="preserve"> συμφέροντα πράττειν ε</w:t>
      </w:r>
      <w:r w:rsidRPr="006B50C9">
        <w:rPr>
          <w:rFonts w:ascii="Arial" w:hAnsi="Arial" w:cs="Arial"/>
          <w:sz w:val="16"/>
          <w:szCs w:val="16"/>
        </w:rPr>
        <w:t>ὖ</w:t>
      </w:r>
      <w:r w:rsidRPr="006B50C9">
        <w:rPr>
          <w:rFonts w:ascii="Arial Narrow" w:hAnsi="Arial Narrow" w:cstheme="minorHAnsi"/>
          <w:sz w:val="16"/>
          <w:szCs w:val="16"/>
        </w:rPr>
        <w:t xml:space="preserve"> τ</w:t>
      </w:r>
      <w:r w:rsidRPr="006B50C9">
        <w:rPr>
          <w:rFonts w:ascii="Arial" w:hAnsi="Arial" w:cs="Arial"/>
          <w:sz w:val="16"/>
          <w:szCs w:val="16"/>
        </w:rPr>
        <w:t>ὲ</w:t>
      </w:r>
      <w:r w:rsidRPr="006B50C9">
        <w:rPr>
          <w:rFonts w:ascii="Arial Narrow" w:hAnsi="Arial Narrow" w:cstheme="minorHAnsi"/>
          <w:sz w:val="16"/>
          <w:szCs w:val="16"/>
        </w:rPr>
        <w:t xml:space="preserve"> πράττειν ο</w:t>
      </w:r>
      <w:r w:rsidRPr="006B50C9">
        <w:rPr>
          <w:rFonts w:ascii="Arial" w:hAnsi="Arial" w:cs="Arial"/>
          <w:sz w:val="16"/>
          <w:szCs w:val="16"/>
        </w:rPr>
        <w:t>ἰ</w:t>
      </w:r>
      <w:r w:rsidRPr="006B50C9">
        <w:rPr>
          <w:rFonts w:ascii="Arial Narrow" w:hAnsi="Arial Narrow" w:cstheme="minorHAnsi"/>
          <w:sz w:val="16"/>
          <w:szCs w:val="16"/>
        </w:rPr>
        <w:t>εται…κα</w:t>
      </w:r>
      <w:r w:rsidRPr="006B50C9">
        <w:rPr>
          <w:rFonts w:ascii="Arial" w:hAnsi="Arial" w:cs="Arial"/>
          <w:sz w:val="16"/>
          <w:szCs w:val="16"/>
        </w:rPr>
        <w:t>ὶ</w:t>
      </w:r>
      <w:r w:rsidRPr="006B50C9">
        <w:rPr>
          <w:rFonts w:ascii="Arial Narrow" w:hAnsi="Arial Narrow" w:cstheme="minorHAnsi"/>
          <w:sz w:val="16"/>
          <w:szCs w:val="16"/>
        </w:rPr>
        <w:t xml:space="preserve"> ε</w:t>
      </w:r>
      <w:r w:rsidRPr="006B50C9">
        <w:rPr>
          <w:rFonts w:ascii="Arial" w:hAnsi="Arial" w:cs="Arial"/>
          <w:sz w:val="16"/>
          <w:szCs w:val="16"/>
        </w:rPr>
        <w:t>ἰ</w:t>
      </w:r>
      <w:r w:rsidRPr="006B50C9">
        <w:rPr>
          <w:rFonts w:ascii="Arial Narrow" w:hAnsi="Arial Narrow" w:cstheme="minorHAnsi"/>
          <w:sz w:val="16"/>
          <w:szCs w:val="16"/>
        </w:rPr>
        <w:t xml:space="preserve"> τ</w:t>
      </w:r>
      <w:r w:rsidRPr="006B50C9">
        <w:rPr>
          <w:rFonts w:ascii="Arial" w:hAnsi="Arial" w:cs="Arial"/>
          <w:sz w:val="16"/>
          <w:szCs w:val="16"/>
        </w:rPr>
        <w:t>ὶ</w:t>
      </w:r>
      <w:r w:rsidRPr="006B50C9">
        <w:rPr>
          <w:rFonts w:ascii="Arial Narrow" w:hAnsi="Arial Narrow" w:cstheme="minorHAnsi"/>
          <w:sz w:val="16"/>
          <w:szCs w:val="16"/>
        </w:rPr>
        <w:t>ς ο</w:t>
      </w:r>
      <w:r w:rsidRPr="006B50C9">
        <w:rPr>
          <w:rFonts w:ascii="Arial" w:hAnsi="Arial" w:cs="Arial"/>
          <w:sz w:val="16"/>
          <w:szCs w:val="16"/>
        </w:rPr>
        <w:t>ἰ</w:t>
      </w:r>
      <w:r w:rsidRPr="006B50C9">
        <w:rPr>
          <w:rFonts w:ascii="Arial Narrow" w:hAnsi="Arial Narrow" w:cstheme="minorHAnsi"/>
          <w:sz w:val="16"/>
          <w:szCs w:val="16"/>
        </w:rPr>
        <w:t>εται δι</w:t>
      </w:r>
      <w:r w:rsidRPr="006B50C9">
        <w:rPr>
          <w:rFonts w:ascii="Arial" w:hAnsi="Arial" w:cs="Arial"/>
          <w:sz w:val="16"/>
          <w:szCs w:val="16"/>
        </w:rPr>
        <w:t>ὰ</w:t>
      </w:r>
      <w:r w:rsidRPr="006B50C9">
        <w:rPr>
          <w:rFonts w:ascii="Arial Narrow" w:hAnsi="Arial Narrow" w:cstheme="minorHAnsi"/>
          <w:sz w:val="16"/>
          <w:szCs w:val="16"/>
        </w:rPr>
        <w:t xml:space="preserve"> τ</w:t>
      </w:r>
      <w:r w:rsidRPr="006B50C9">
        <w:rPr>
          <w:rFonts w:ascii="Arial" w:hAnsi="Arial" w:cs="Arial"/>
          <w:sz w:val="16"/>
          <w:szCs w:val="16"/>
        </w:rPr>
        <w:t>ὸ</w:t>
      </w:r>
      <w:r w:rsidRPr="006B50C9">
        <w:rPr>
          <w:rFonts w:ascii="Arial Narrow" w:hAnsi="Arial Narrow" w:cstheme="minorHAnsi"/>
          <w:sz w:val="16"/>
          <w:szCs w:val="16"/>
        </w:rPr>
        <w:t>ν πλο</w:t>
      </w:r>
      <w:r w:rsidRPr="006B50C9">
        <w:rPr>
          <w:rFonts w:ascii="Arial" w:hAnsi="Arial" w:cs="Arial"/>
          <w:sz w:val="16"/>
          <w:szCs w:val="16"/>
        </w:rPr>
        <w:t>ῦ</w:t>
      </w:r>
      <w:r w:rsidRPr="006B50C9">
        <w:rPr>
          <w:rFonts w:ascii="Arial Narrow" w:hAnsi="Arial Narrow" w:cstheme="minorHAnsi"/>
          <w:sz w:val="16"/>
          <w:szCs w:val="16"/>
        </w:rPr>
        <w:t>τον, μηδ</w:t>
      </w:r>
      <w:r w:rsidRPr="006B50C9">
        <w:rPr>
          <w:rFonts w:ascii="Arial" w:hAnsi="Arial" w:cs="Arial"/>
          <w:sz w:val="16"/>
          <w:szCs w:val="16"/>
        </w:rPr>
        <w:t>ὲ</w:t>
      </w:r>
      <w:r w:rsidRPr="006B50C9">
        <w:rPr>
          <w:rFonts w:ascii="Arial Narrow" w:hAnsi="Arial Narrow" w:cstheme="minorHAnsi"/>
          <w:sz w:val="16"/>
          <w:szCs w:val="16"/>
        </w:rPr>
        <w:t xml:space="preserve">ν </w:t>
      </w:r>
      <w:r w:rsidRPr="006B50C9">
        <w:rPr>
          <w:rFonts w:ascii="Arial" w:hAnsi="Arial" w:cs="Arial"/>
          <w:sz w:val="16"/>
          <w:szCs w:val="16"/>
        </w:rPr>
        <w:t>ἐ</w:t>
      </w:r>
      <w:r w:rsidRPr="006B50C9">
        <w:rPr>
          <w:rFonts w:ascii="Arial Narrow" w:hAnsi="Arial Narrow" w:cstheme="minorHAnsi"/>
          <w:sz w:val="16"/>
          <w:szCs w:val="16"/>
        </w:rPr>
        <w:t>πιστάμενος, δόξειν…ε</w:t>
      </w:r>
      <w:r w:rsidRPr="006B50C9">
        <w:rPr>
          <w:rFonts w:ascii="Arial" w:hAnsi="Arial" w:cs="Arial"/>
          <w:sz w:val="16"/>
          <w:szCs w:val="16"/>
        </w:rPr>
        <w:t>ὐ</w:t>
      </w:r>
      <w:r w:rsidRPr="006B50C9">
        <w:rPr>
          <w:rFonts w:ascii="Arial Narrow" w:hAnsi="Arial Narrow" w:cstheme="minorHAnsi"/>
          <w:sz w:val="16"/>
          <w:szCs w:val="16"/>
        </w:rPr>
        <w:t>δοκιμήσειν, Ξενοφ</w:t>
      </w:r>
      <w:r w:rsidRPr="006B50C9">
        <w:rPr>
          <w:rFonts w:ascii="Arial" w:hAnsi="Arial" w:cs="Arial"/>
          <w:sz w:val="16"/>
          <w:szCs w:val="16"/>
        </w:rPr>
        <w:t>ῶ</w:t>
      </w:r>
      <w:r w:rsidRPr="006B50C9">
        <w:rPr>
          <w:rFonts w:ascii="Arial Narrow" w:hAnsi="Arial Narrow" w:cstheme="minorHAnsi"/>
          <w:sz w:val="16"/>
          <w:szCs w:val="16"/>
        </w:rPr>
        <w:t xml:space="preserve">ν, </w:t>
      </w:r>
      <w:r w:rsidRPr="006B50C9">
        <w:rPr>
          <w:rFonts w:ascii="Arial" w:hAnsi="Arial" w:cs="Arial"/>
          <w:sz w:val="16"/>
          <w:szCs w:val="16"/>
        </w:rPr>
        <w:t>Ἀ</w:t>
      </w:r>
      <w:r w:rsidRPr="006B50C9">
        <w:rPr>
          <w:rFonts w:ascii="Arial Narrow" w:hAnsi="Arial Narrow" w:cstheme="minorHAnsi"/>
          <w:sz w:val="16"/>
          <w:szCs w:val="16"/>
        </w:rPr>
        <w:t>πομνημονεύματα, 4, Ι, 5.</w:t>
      </w:r>
    </w:p>
  </w:footnote>
  <w:footnote w:id="108">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«Τί ο</w:t>
      </w:r>
      <w:r w:rsidRPr="006B50C9">
        <w:rPr>
          <w:rFonts w:ascii="Arial" w:hAnsi="Arial" w:cs="Arial"/>
          <w:sz w:val="16"/>
          <w:szCs w:val="16"/>
        </w:rPr>
        <w:t>ὔ</w:t>
      </w:r>
      <w:r w:rsidRPr="006B50C9">
        <w:rPr>
          <w:rFonts w:ascii="Arial Narrow" w:hAnsi="Arial Narrow" w:cstheme="minorHAnsi"/>
          <w:sz w:val="16"/>
          <w:szCs w:val="16"/>
        </w:rPr>
        <w:t xml:space="preserve">ν κωλύει καί σέ </w:t>
      </w:r>
      <w:r w:rsidRPr="006B50C9">
        <w:rPr>
          <w:rFonts w:ascii="Arial" w:hAnsi="Arial" w:cs="Arial"/>
          <w:sz w:val="16"/>
          <w:szCs w:val="16"/>
        </w:rPr>
        <w:t>ἐ</w:t>
      </w:r>
      <w:r w:rsidRPr="006B50C9">
        <w:rPr>
          <w:rFonts w:ascii="Arial Narrow" w:hAnsi="Arial Narrow" w:cstheme="minorHAnsi"/>
          <w:sz w:val="16"/>
          <w:szCs w:val="16"/>
        </w:rPr>
        <w:t>πίστασθαι;…</w:t>
      </w:r>
      <w:r w:rsidRPr="006B50C9">
        <w:rPr>
          <w:rFonts w:ascii="Arial" w:hAnsi="Arial" w:cs="Arial"/>
          <w:sz w:val="16"/>
          <w:szCs w:val="16"/>
        </w:rPr>
        <w:t>ὥ</w:t>
      </w:r>
      <w:r w:rsidRPr="006B50C9">
        <w:rPr>
          <w:rFonts w:ascii="Arial Narrow" w:hAnsi="Arial Narrow" w:cstheme="minorHAnsi"/>
          <w:sz w:val="16"/>
          <w:szCs w:val="16"/>
        </w:rPr>
        <w:t xml:space="preserve">στε μανθάνειν…τά </w:t>
      </w:r>
      <w:r w:rsidRPr="006B50C9">
        <w:rPr>
          <w:rFonts w:ascii="Arial" w:hAnsi="Arial" w:cs="Arial"/>
          <w:sz w:val="16"/>
          <w:szCs w:val="16"/>
        </w:rPr>
        <w:t>ἑ</w:t>
      </w:r>
      <w:r w:rsidRPr="006B50C9">
        <w:rPr>
          <w:rFonts w:ascii="Arial Narrow" w:hAnsi="Arial Narrow" w:cstheme="minorHAnsi"/>
          <w:sz w:val="16"/>
          <w:szCs w:val="16"/>
        </w:rPr>
        <w:t>αυτο</w:t>
      </w:r>
      <w:r w:rsidRPr="006B50C9">
        <w:rPr>
          <w:rFonts w:ascii="Arial" w:hAnsi="Arial" w:cs="Arial"/>
          <w:sz w:val="16"/>
          <w:szCs w:val="16"/>
        </w:rPr>
        <w:t>ῦ</w:t>
      </w:r>
      <w:r w:rsidRPr="006B50C9">
        <w:rPr>
          <w:rFonts w:ascii="Arial Narrow" w:hAnsi="Arial Narrow" w:cstheme="minorHAnsi"/>
          <w:sz w:val="16"/>
          <w:szCs w:val="16"/>
        </w:rPr>
        <w:t xml:space="preserve"> διοικε</w:t>
      </w:r>
      <w:r w:rsidRPr="006B50C9">
        <w:rPr>
          <w:rFonts w:ascii="Arial" w:hAnsi="Arial" w:cs="Arial"/>
          <w:sz w:val="16"/>
          <w:szCs w:val="16"/>
        </w:rPr>
        <w:t>ῖ</w:t>
      </w:r>
      <w:r w:rsidRPr="006B50C9">
        <w:rPr>
          <w:rFonts w:ascii="Arial Narrow" w:hAnsi="Arial Narrow" w:cstheme="minorHAnsi"/>
          <w:sz w:val="16"/>
          <w:szCs w:val="16"/>
        </w:rPr>
        <w:t>ν…</w:t>
      </w:r>
      <w:r w:rsidRPr="006B50C9">
        <w:rPr>
          <w:rFonts w:ascii="Arial" w:hAnsi="Arial" w:cs="Arial"/>
          <w:sz w:val="16"/>
          <w:szCs w:val="16"/>
        </w:rPr>
        <w:t>ἔ</w:t>
      </w:r>
      <w:r w:rsidRPr="006B50C9">
        <w:rPr>
          <w:rFonts w:ascii="Arial Narrow" w:hAnsi="Arial Narrow" w:cstheme="minorHAnsi"/>
          <w:sz w:val="16"/>
          <w:szCs w:val="16"/>
        </w:rPr>
        <w:t>γω δή ε</w:t>
      </w:r>
      <w:r w:rsidRPr="006B50C9">
        <w:rPr>
          <w:rFonts w:ascii="Arial" w:hAnsi="Arial" w:cs="Arial"/>
          <w:sz w:val="16"/>
          <w:szCs w:val="16"/>
        </w:rPr>
        <w:t>ἰ</w:t>
      </w:r>
      <w:r w:rsidRPr="006B50C9">
        <w:rPr>
          <w:rFonts w:ascii="Arial Narrow" w:hAnsi="Arial Narrow" w:cstheme="minorHAnsi"/>
          <w:sz w:val="16"/>
          <w:szCs w:val="16"/>
        </w:rPr>
        <w:t xml:space="preserve"> </w:t>
      </w:r>
      <w:r w:rsidRPr="006B50C9">
        <w:rPr>
          <w:rFonts w:ascii="Arial" w:hAnsi="Arial" w:cs="Arial"/>
          <w:sz w:val="16"/>
          <w:szCs w:val="16"/>
        </w:rPr>
        <w:t>ἐ</w:t>
      </w:r>
      <w:r w:rsidRPr="006B50C9">
        <w:rPr>
          <w:rFonts w:ascii="Arial Narrow" w:hAnsi="Arial Narrow" w:cstheme="minorHAnsi"/>
          <w:sz w:val="16"/>
          <w:szCs w:val="16"/>
        </w:rPr>
        <w:t xml:space="preserve">πιχειρήσαιμι </w:t>
      </w:r>
      <w:r w:rsidRPr="006B50C9">
        <w:rPr>
          <w:rFonts w:ascii="Arial" w:hAnsi="Arial" w:cs="Arial"/>
          <w:sz w:val="16"/>
          <w:szCs w:val="16"/>
        </w:rPr>
        <w:t>ἐ</w:t>
      </w:r>
      <w:r w:rsidRPr="006B50C9">
        <w:rPr>
          <w:rFonts w:ascii="Arial Narrow" w:hAnsi="Arial Narrow" w:cstheme="minorHAnsi"/>
          <w:sz w:val="16"/>
          <w:szCs w:val="16"/>
        </w:rPr>
        <w:t>ν τ</w:t>
      </w:r>
      <w:r w:rsidRPr="006B50C9">
        <w:rPr>
          <w:rFonts w:ascii="Arial" w:hAnsi="Arial" w:cs="Arial"/>
          <w:sz w:val="16"/>
          <w:szCs w:val="16"/>
        </w:rPr>
        <w:t>ῷ</w:t>
      </w:r>
      <w:r w:rsidRPr="006B50C9">
        <w:rPr>
          <w:rFonts w:ascii="Arial Narrow" w:hAnsi="Arial Narrow" w:cstheme="minorHAnsi"/>
          <w:sz w:val="16"/>
          <w:szCs w:val="16"/>
        </w:rPr>
        <w:t xml:space="preserve"> σ</w:t>
      </w:r>
      <w:r w:rsidRPr="006B50C9">
        <w:rPr>
          <w:rFonts w:ascii="Arial" w:hAnsi="Arial" w:cs="Arial"/>
          <w:sz w:val="16"/>
          <w:szCs w:val="16"/>
        </w:rPr>
        <w:t>ῷ</w:t>
      </w:r>
      <w:r w:rsidRPr="006B50C9">
        <w:rPr>
          <w:rFonts w:ascii="Arial Narrow" w:hAnsi="Arial Narrow" w:cstheme="minorHAnsi"/>
          <w:sz w:val="16"/>
          <w:szCs w:val="16"/>
        </w:rPr>
        <w:t xml:space="preserve"> ο</w:t>
      </w:r>
      <w:r w:rsidRPr="006B50C9">
        <w:rPr>
          <w:rFonts w:ascii="Arial" w:hAnsi="Arial" w:cs="Arial"/>
          <w:sz w:val="16"/>
          <w:szCs w:val="16"/>
        </w:rPr>
        <w:t>ἶ</w:t>
      </w:r>
      <w:r w:rsidRPr="006B50C9">
        <w:rPr>
          <w:rFonts w:ascii="Arial Narrow" w:hAnsi="Arial Narrow" w:cstheme="minorHAnsi"/>
          <w:sz w:val="16"/>
          <w:szCs w:val="16"/>
        </w:rPr>
        <w:t>κω μανθάνειν ο</w:t>
      </w:r>
      <w:r w:rsidRPr="006B50C9">
        <w:rPr>
          <w:rFonts w:ascii="Arial" w:hAnsi="Arial" w:cs="Arial"/>
          <w:sz w:val="16"/>
          <w:szCs w:val="16"/>
        </w:rPr>
        <w:t>ἰ</w:t>
      </w:r>
      <w:r w:rsidRPr="006B50C9">
        <w:rPr>
          <w:rFonts w:ascii="Arial Narrow" w:hAnsi="Arial Narrow" w:cstheme="minorHAnsi"/>
          <w:sz w:val="16"/>
          <w:szCs w:val="16"/>
        </w:rPr>
        <w:t>κονομε</w:t>
      </w:r>
      <w:r w:rsidRPr="006B50C9">
        <w:rPr>
          <w:rFonts w:ascii="Arial" w:hAnsi="Arial" w:cs="Arial"/>
          <w:sz w:val="16"/>
          <w:szCs w:val="16"/>
        </w:rPr>
        <w:t>ῖ</w:t>
      </w:r>
      <w:r w:rsidRPr="006B50C9">
        <w:rPr>
          <w:rFonts w:ascii="Arial Narrow" w:hAnsi="Arial Narrow" w:cstheme="minorHAnsi"/>
          <w:sz w:val="16"/>
          <w:szCs w:val="16"/>
        </w:rPr>
        <w:t>ν», Ξενοφών, Οικονομικός, ΙI, 12-13.</w:t>
      </w:r>
    </w:p>
  </w:footnote>
  <w:footnote w:id="109">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«Ο</w:t>
      </w:r>
      <w:r w:rsidRPr="006B50C9">
        <w:rPr>
          <w:rFonts w:ascii="Arial" w:hAnsi="Arial" w:cs="Arial"/>
          <w:sz w:val="16"/>
          <w:szCs w:val="16"/>
        </w:rPr>
        <w:t>ἱ</w:t>
      </w:r>
      <w:r w:rsidRPr="006B50C9">
        <w:rPr>
          <w:rFonts w:ascii="Arial Narrow" w:hAnsi="Arial Narrow" w:cstheme="minorHAnsi"/>
          <w:sz w:val="16"/>
          <w:szCs w:val="16"/>
        </w:rPr>
        <w:t xml:space="preserve"> σοφο</w:t>
      </w:r>
      <w:r w:rsidRPr="006B50C9">
        <w:rPr>
          <w:rFonts w:ascii="Arial" w:hAnsi="Arial" w:cs="Arial"/>
          <w:sz w:val="16"/>
          <w:szCs w:val="16"/>
        </w:rPr>
        <w:t>ὶ</w:t>
      </w:r>
      <w:r w:rsidRPr="006B50C9">
        <w:rPr>
          <w:rFonts w:ascii="Arial Narrow" w:hAnsi="Arial Narrow" w:cstheme="minorHAnsi"/>
          <w:sz w:val="16"/>
          <w:szCs w:val="16"/>
        </w:rPr>
        <w:t xml:space="preserve"> </w:t>
      </w:r>
      <w:r w:rsidRPr="006B50C9">
        <w:rPr>
          <w:rFonts w:ascii="Arial" w:hAnsi="Arial" w:cs="Arial"/>
          <w:sz w:val="16"/>
          <w:szCs w:val="16"/>
        </w:rPr>
        <w:t>ἐ</w:t>
      </w:r>
      <w:r w:rsidRPr="006B50C9">
        <w:rPr>
          <w:rFonts w:ascii="Arial Narrow" w:hAnsi="Arial Narrow" w:cstheme="minorHAnsi"/>
          <w:sz w:val="16"/>
          <w:szCs w:val="16"/>
        </w:rPr>
        <w:t>πιστήμη σοφο</w:t>
      </w:r>
      <w:r w:rsidRPr="006B50C9">
        <w:rPr>
          <w:rFonts w:ascii="Arial" w:hAnsi="Arial" w:cs="Arial"/>
          <w:sz w:val="16"/>
          <w:szCs w:val="16"/>
        </w:rPr>
        <w:t>ὶ</w:t>
      </w:r>
      <w:r w:rsidRPr="006B50C9">
        <w:rPr>
          <w:rFonts w:ascii="Arial Narrow" w:hAnsi="Arial Narrow" w:cstheme="minorHAnsi"/>
          <w:sz w:val="16"/>
          <w:szCs w:val="16"/>
        </w:rPr>
        <w:t xml:space="preserve"> ε</w:t>
      </w:r>
      <w:r w:rsidRPr="006B50C9">
        <w:rPr>
          <w:rFonts w:ascii="Arial" w:hAnsi="Arial" w:cs="Arial"/>
          <w:sz w:val="16"/>
          <w:szCs w:val="16"/>
        </w:rPr>
        <w:t>ἰ</w:t>
      </w:r>
      <w:r w:rsidRPr="006B50C9">
        <w:rPr>
          <w:rFonts w:ascii="Arial Narrow" w:hAnsi="Arial Narrow" w:cstheme="minorHAnsi"/>
          <w:sz w:val="16"/>
          <w:szCs w:val="16"/>
        </w:rPr>
        <w:t>σί», Ξενοφ</w:t>
      </w:r>
      <w:r w:rsidRPr="006B50C9">
        <w:rPr>
          <w:rFonts w:ascii="Arial" w:hAnsi="Arial" w:cs="Arial"/>
          <w:sz w:val="16"/>
          <w:szCs w:val="16"/>
        </w:rPr>
        <w:t>ῶ</w:t>
      </w:r>
      <w:r w:rsidRPr="006B50C9">
        <w:rPr>
          <w:rFonts w:ascii="Arial Narrow" w:hAnsi="Arial Narrow" w:cstheme="minorHAnsi"/>
          <w:sz w:val="16"/>
          <w:szCs w:val="16"/>
        </w:rPr>
        <w:t xml:space="preserve">ν, </w:t>
      </w:r>
      <w:r w:rsidRPr="006B50C9">
        <w:rPr>
          <w:rFonts w:ascii="Arial" w:hAnsi="Arial" w:cs="Arial"/>
          <w:sz w:val="16"/>
          <w:szCs w:val="16"/>
        </w:rPr>
        <w:t>Ἀ</w:t>
      </w:r>
      <w:r w:rsidRPr="006B50C9">
        <w:rPr>
          <w:rFonts w:ascii="Arial Narrow" w:hAnsi="Arial Narrow" w:cstheme="minorHAnsi"/>
          <w:sz w:val="16"/>
          <w:szCs w:val="16"/>
        </w:rPr>
        <w:t>πομνημονεύματα, 4, Ι, 7.</w:t>
      </w:r>
    </w:p>
  </w:footnote>
  <w:footnote w:id="110">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«Μ</w:t>
      </w:r>
      <w:r w:rsidRPr="006B50C9">
        <w:rPr>
          <w:rFonts w:ascii="Arial" w:hAnsi="Arial" w:cs="Arial"/>
          <w:sz w:val="16"/>
          <w:szCs w:val="16"/>
        </w:rPr>
        <w:t>ὴ</w:t>
      </w:r>
      <w:r w:rsidRPr="006B50C9">
        <w:rPr>
          <w:rFonts w:ascii="Arial Narrow" w:hAnsi="Arial Narrow" w:cstheme="minorHAnsi"/>
          <w:sz w:val="16"/>
          <w:szCs w:val="16"/>
        </w:rPr>
        <w:t xml:space="preserve"> γίγνεσθαι σπουδαίοις </w:t>
      </w:r>
      <w:r w:rsidRPr="006B50C9">
        <w:rPr>
          <w:rFonts w:ascii="Arial" w:hAnsi="Arial" w:cs="Arial"/>
          <w:sz w:val="16"/>
          <w:szCs w:val="16"/>
        </w:rPr>
        <w:t>ἄ</w:t>
      </w:r>
      <w:r w:rsidRPr="006B50C9">
        <w:rPr>
          <w:rFonts w:ascii="Arial Narrow" w:hAnsi="Arial Narrow" w:cstheme="minorHAnsi"/>
          <w:sz w:val="16"/>
          <w:szCs w:val="16"/>
        </w:rPr>
        <w:t xml:space="preserve">νευ διδασκάλων </w:t>
      </w:r>
      <w:r w:rsidRPr="006B50C9">
        <w:rPr>
          <w:rFonts w:ascii="Arial" w:hAnsi="Arial" w:cs="Arial"/>
          <w:sz w:val="16"/>
          <w:szCs w:val="16"/>
        </w:rPr>
        <w:t>ἱ</w:t>
      </w:r>
      <w:r w:rsidRPr="006B50C9">
        <w:rPr>
          <w:rFonts w:ascii="Arial Narrow" w:hAnsi="Arial Narrow" w:cstheme="minorHAnsi"/>
          <w:sz w:val="16"/>
          <w:szCs w:val="16"/>
        </w:rPr>
        <w:t>καν</w:t>
      </w:r>
      <w:r w:rsidRPr="006B50C9">
        <w:rPr>
          <w:rFonts w:ascii="Arial" w:hAnsi="Arial" w:cs="Arial"/>
          <w:sz w:val="16"/>
          <w:szCs w:val="16"/>
        </w:rPr>
        <w:t>ῶ</w:t>
      </w:r>
      <w:r w:rsidRPr="006B50C9">
        <w:rPr>
          <w:rFonts w:ascii="Arial Narrow" w:hAnsi="Arial Narrow" w:cstheme="minorHAnsi"/>
          <w:sz w:val="16"/>
          <w:szCs w:val="16"/>
        </w:rPr>
        <w:t>ν», (Ξενοφών, Απομνημονεύματα, Κάκτος, 1993, 4, XI, 2.</w:t>
      </w:r>
    </w:p>
  </w:footnote>
  <w:footnote w:id="111">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Style w:val="ae"/>
          <w:rFonts w:ascii="Arial Narrow" w:hAnsi="Arial Narrow"/>
          <w:sz w:val="16"/>
          <w:szCs w:val="16"/>
        </w:rPr>
        <w:t xml:space="preserve"> </w:t>
      </w:r>
      <w:r w:rsidRPr="006B50C9">
        <w:rPr>
          <w:rFonts w:ascii="Arial Narrow" w:hAnsi="Arial Narrow" w:cstheme="minorHAnsi"/>
          <w:sz w:val="16"/>
          <w:szCs w:val="16"/>
        </w:rPr>
        <w:t>«</w:t>
      </w:r>
      <w:r w:rsidRPr="006B50C9">
        <w:rPr>
          <w:rFonts w:ascii="Arial" w:hAnsi="Arial" w:cs="Arial"/>
          <w:sz w:val="16"/>
          <w:szCs w:val="16"/>
        </w:rPr>
        <w:t>Ὅ</w:t>
      </w:r>
      <w:r w:rsidRPr="006B50C9">
        <w:rPr>
          <w:rFonts w:ascii="Arial Narrow" w:hAnsi="Arial Narrow" w:cstheme="minorHAnsi"/>
          <w:sz w:val="16"/>
          <w:szCs w:val="16"/>
        </w:rPr>
        <w:t xml:space="preserve">τι μέν βέλτιον άλλου </w:t>
      </w:r>
      <w:r w:rsidRPr="006B50C9">
        <w:rPr>
          <w:rFonts w:ascii="Arial" w:hAnsi="Arial" w:cs="Arial"/>
          <w:sz w:val="16"/>
          <w:szCs w:val="16"/>
        </w:rPr>
        <w:t>ἐ</w:t>
      </w:r>
      <w:r w:rsidRPr="006B50C9">
        <w:rPr>
          <w:rFonts w:ascii="Arial Narrow" w:hAnsi="Arial Narrow" w:cstheme="minorHAnsi"/>
          <w:sz w:val="16"/>
          <w:szCs w:val="16"/>
        </w:rPr>
        <w:t xml:space="preserve">πίσταιτο </w:t>
      </w:r>
      <w:r w:rsidRPr="006B50C9">
        <w:rPr>
          <w:rFonts w:ascii="Arial" w:hAnsi="Arial" w:cs="Arial"/>
          <w:sz w:val="16"/>
          <w:szCs w:val="16"/>
        </w:rPr>
        <w:t>ἐ</w:t>
      </w:r>
      <w:r w:rsidRPr="006B50C9">
        <w:rPr>
          <w:rFonts w:ascii="Arial Narrow" w:hAnsi="Arial Narrow" w:cstheme="minorHAnsi"/>
          <w:sz w:val="16"/>
          <w:szCs w:val="16"/>
        </w:rPr>
        <w:t xml:space="preserve">πιδιδάξαι, </w:t>
      </w:r>
      <w:r w:rsidRPr="006B50C9">
        <w:rPr>
          <w:rFonts w:ascii="Arial" w:hAnsi="Arial" w:cs="Arial"/>
          <w:sz w:val="16"/>
          <w:szCs w:val="16"/>
        </w:rPr>
        <w:t>ὅ</w:t>
      </w:r>
      <w:r w:rsidRPr="006B50C9">
        <w:rPr>
          <w:rFonts w:ascii="Arial Narrow" w:hAnsi="Arial Narrow" w:cstheme="minorHAnsi"/>
          <w:sz w:val="16"/>
          <w:szCs w:val="16"/>
        </w:rPr>
        <w:t>τι δέ χε</w:t>
      </w:r>
      <w:r w:rsidRPr="006B50C9">
        <w:rPr>
          <w:rFonts w:ascii="Arial" w:hAnsi="Arial" w:cs="Arial"/>
          <w:sz w:val="16"/>
          <w:szCs w:val="16"/>
        </w:rPr>
        <w:t>ῖ</w:t>
      </w:r>
      <w:r w:rsidRPr="006B50C9">
        <w:rPr>
          <w:rFonts w:ascii="Arial Narrow" w:hAnsi="Arial Narrow" w:cstheme="minorHAnsi"/>
          <w:sz w:val="16"/>
          <w:szCs w:val="16"/>
        </w:rPr>
        <w:t xml:space="preserve">ρον </w:t>
      </w:r>
      <w:r w:rsidRPr="006B50C9">
        <w:rPr>
          <w:rFonts w:ascii="Arial" w:hAnsi="Arial" w:cs="Arial"/>
          <w:sz w:val="16"/>
          <w:szCs w:val="16"/>
        </w:rPr>
        <w:t>ἐ</w:t>
      </w:r>
      <w:r w:rsidRPr="006B50C9">
        <w:rPr>
          <w:rFonts w:ascii="Arial Narrow" w:hAnsi="Arial Narrow" w:cstheme="minorHAnsi"/>
          <w:sz w:val="16"/>
          <w:szCs w:val="16"/>
        </w:rPr>
        <w:t>πιμαθε</w:t>
      </w:r>
      <w:r w:rsidRPr="006B50C9">
        <w:rPr>
          <w:rFonts w:ascii="Arial" w:hAnsi="Arial" w:cs="Arial"/>
          <w:sz w:val="16"/>
          <w:szCs w:val="16"/>
        </w:rPr>
        <w:t>ῖ</w:t>
      </w:r>
      <w:r w:rsidRPr="006B50C9">
        <w:rPr>
          <w:rFonts w:ascii="Arial Narrow" w:hAnsi="Arial Narrow" w:cstheme="minorHAnsi"/>
          <w:sz w:val="16"/>
          <w:szCs w:val="16"/>
        </w:rPr>
        <w:t>ν», Ξενοφών. Οικονομικός, Χ, 10.</w:t>
      </w:r>
    </w:p>
  </w:footnote>
  <w:footnote w:id="112">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«Το</w:t>
      </w:r>
      <w:r w:rsidRPr="006B50C9">
        <w:rPr>
          <w:rFonts w:ascii="Arial" w:hAnsi="Arial" w:cs="Arial"/>
          <w:sz w:val="16"/>
          <w:szCs w:val="16"/>
        </w:rPr>
        <w:t>ὺ</w:t>
      </w:r>
      <w:r w:rsidRPr="006B50C9">
        <w:rPr>
          <w:rFonts w:ascii="Arial Narrow" w:hAnsi="Arial Narrow" w:cstheme="minorHAnsi"/>
          <w:sz w:val="16"/>
          <w:szCs w:val="16"/>
        </w:rPr>
        <w:t>ς δ</w:t>
      </w:r>
      <w:r w:rsidRPr="006B50C9">
        <w:rPr>
          <w:rFonts w:ascii="Arial" w:hAnsi="Arial" w:cs="Arial"/>
          <w:sz w:val="16"/>
          <w:szCs w:val="16"/>
        </w:rPr>
        <w:t>ὲ</w:t>
      </w:r>
      <w:r w:rsidRPr="006B50C9">
        <w:rPr>
          <w:rFonts w:ascii="Arial Narrow" w:hAnsi="Arial Narrow" w:cstheme="minorHAnsi"/>
          <w:sz w:val="16"/>
          <w:szCs w:val="16"/>
        </w:rPr>
        <w:t xml:space="preserve"> γνώμη συντεταγμένη </w:t>
      </w:r>
      <w:r w:rsidRPr="006B50C9">
        <w:rPr>
          <w:rFonts w:ascii="Arial" w:hAnsi="Arial" w:cs="Arial"/>
          <w:sz w:val="16"/>
          <w:szCs w:val="16"/>
        </w:rPr>
        <w:t>ἐ</w:t>
      </w:r>
      <w:r w:rsidRPr="006B50C9">
        <w:rPr>
          <w:rFonts w:ascii="Arial Narrow" w:hAnsi="Arial Narrow" w:cstheme="minorHAnsi"/>
          <w:sz w:val="16"/>
          <w:szCs w:val="16"/>
        </w:rPr>
        <w:t>πιμελουμένους κα</w:t>
      </w:r>
      <w:r w:rsidRPr="006B50C9">
        <w:rPr>
          <w:rFonts w:ascii="Arial" w:hAnsi="Arial" w:cs="Arial"/>
          <w:sz w:val="16"/>
          <w:szCs w:val="16"/>
        </w:rPr>
        <w:t>ὶ</w:t>
      </w:r>
      <w:r w:rsidRPr="006B50C9">
        <w:rPr>
          <w:rFonts w:ascii="Arial Narrow" w:hAnsi="Arial Narrow" w:cstheme="minorHAnsi"/>
          <w:sz w:val="16"/>
          <w:szCs w:val="16"/>
        </w:rPr>
        <w:t xml:space="preserve"> θ</w:t>
      </w:r>
      <w:r w:rsidRPr="006B50C9">
        <w:rPr>
          <w:rFonts w:ascii="Arial" w:hAnsi="Arial" w:cs="Arial"/>
          <w:sz w:val="16"/>
          <w:szCs w:val="16"/>
        </w:rPr>
        <w:t>ᾶ</w:t>
      </w:r>
      <w:r w:rsidRPr="006B50C9">
        <w:rPr>
          <w:rFonts w:ascii="Arial Narrow" w:hAnsi="Arial Narrow" w:cstheme="minorHAnsi"/>
          <w:sz w:val="16"/>
          <w:szCs w:val="16"/>
        </w:rPr>
        <w:t>ττον κα</w:t>
      </w:r>
      <w:r w:rsidRPr="006B50C9">
        <w:rPr>
          <w:rFonts w:ascii="Arial" w:hAnsi="Arial" w:cs="Arial"/>
          <w:sz w:val="16"/>
          <w:szCs w:val="16"/>
        </w:rPr>
        <w:t>ὶ</w:t>
      </w:r>
      <w:r w:rsidRPr="006B50C9">
        <w:rPr>
          <w:rFonts w:ascii="Arial Narrow" w:hAnsi="Arial Narrow" w:cstheme="minorHAnsi"/>
          <w:sz w:val="16"/>
          <w:szCs w:val="16"/>
        </w:rPr>
        <w:t xml:space="preserve"> </w:t>
      </w:r>
      <w:r w:rsidRPr="006B50C9">
        <w:rPr>
          <w:rFonts w:ascii="Arial" w:hAnsi="Arial" w:cs="Arial"/>
          <w:sz w:val="16"/>
          <w:szCs w:val="16"/>
        </w:rPr>
        <w:t>ῥᾷ</w:t>
      </w:r>
      <w:r w:rsidRPr="006B50C9">
        <w:rPr>
          <w:rFonts w:ascii="Arial Narrow" w:hAnsi="Arial Narrow" w:cstheme="minorHAnsi"/>
          <w:sz w:val="16"/>
          <w:szCs w:val="16"/>
        </w:rPr>
        <w:t>ον κα</w:t>
      </w:r>
      <w:r w:rsidRPr="006B50C9">
        <w:rPr>
          <w:rFonts w:ascii="Arial" w:hAnsi="Arial" w:cs="Arial"/>
          <w:sz w:val="16"/>
          <w:szCs w:val="16"/>
        </w:rPr>
        <w:t>ὶ</w:t>
      </w:r>
      <w:r w:rsidRPr="006B50C9">
        <w:rPr>
          <w:rFonts w:ascii="Arial Narrow" w:hAnsi="Arial Narrow" w:cstheme="minorHAnsi"/>
          <w:sz w:val="16"/>
          <w:szCs w:val="16"/>
        </w:rPr>
        <w:t xml:space="preserve"> κερδαλεώτερον κατέγνων πράττοντας», Ξενοφών, Οικονομικός, ΙΙ, 18.</w:t>
      </w:r>
    </w:p>
  </w:footnote>
  <w:footnote w:id="113">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Fonts w:ascii="Arial Narrow" w:hAnsi="Arial Narrow" w:cstheme="minorHAnsi"/>
          <w:sz w:val="16"/>
          <w:szCs w:val="16"/>
        </w:rPr>
        <w:t xml:space="preserve"> «Ο</w:t>
      </w:r>
      <w:r w:rsidRPr="006B50C9">
        <w:rPr>
          <w:rFonts w:ascii="Arial" w:hAnsi="Arial" w:cs="Arial"/>
          <w:sz w:val="16"/>
          <w:szCs w:val="16"/>
        </w:rPr>
        <w:t>ὔ</w:t>
      </w:r>
      <w:r w:rsidRPr="006B50C9">
        <w:rPr>
          <w:rFonts w:ascii="Arial Narrow" w:hAnsi="Arial Narrow" w:cstheme="minorHAnsi"/>
          <w:sz w:val="16"/>
          <w:szCs w:val="16"/>
        </w:rPr>
        <w:t xml:space="preserve">τοι κράτιστοι </w:t>
      </w:r>
      <w:r w:rsidRPr="006B50C9">
        <w:rPr>
          <w:rFonts w:ascii="Arial" w:hAnsi="Arial" w:cs="Arial"/>
          <w:sz w:val="16"/>
          <w:szCs w:val="16"/>
        </w:rPr>
        <w:t>ἕ</w:t>
      </w:r>
      <w:r w:rsidRPr="006B50C9">
        <w:rPr>
          <w:rFonts w:ascii="Arial Narrow" w:hAnsi="Arial Narrow" w:cstheme="minorHAnsi"/>
          <w:sz w:val="16"/>
          <w:szCs w:val="16"/>
        </w:rPr>
        <w:t>καστα γίγνονται ο</w:t>
      </w:r>
      <w:r w:rsidRPr="006B50C9">
        <w:rPr>
          <w:rFonts w:ascii="Arial" w:hAnsi="Arial" w:cs="Arial"/>
          <w:sz w:val="16"/>
          <w:szCs w:val="16"/>
        </w:rPr>
        <w:t>ἱ</w:t>
      </w:r>
      <w:r w:rsidRPr="006B50C9">
        <w:rPr>
          <w:rFonts w:ascii="Arial Narrow" w:hAnsi="Arial Narrow" w:cstheme="minorHAnsi"/>
          <w:sz w:val="16"/>
          <w:szCs w:val="16"/>
        </w:rPr>
        <w:t xml:space="preserve"> </w:t>
      </w:r>
      <w:r w:rsidRPr="006B50C9">
        <w:rPr>
          <w:rFonts w:ascii="Arial" w:hAnsi="Arial" w:cs="Arial"/>
          <w:sz w:val="16"/>
          <w:szCs w:val="16"/>
        </w:rPr>
        <w:t>ἂ</w:t>
      </w:r>
      <w:r w:rsidRPr="006B50C9">
        <w:rPr>
          <w:rFonts w:ascii="Arial Narrow" w:hAnsi="Arial Narrow" w:cstheme="minorHAnsi"/>
          <w:sz w:val="16"/>
          <w:szCs w:val="16"/>
        </w:rPr>
        <w:t xml:space="preserve">ν </w:t>
      </w:r>
      <w:r w:rsidRPr="006B50C9">
        <w:rPr>
          <w:rFonts w:ascii="Arial" w:hAnsi="Arial" w:cs="Arial"/>
          <w:sz w:val="16"/>
          <w:szCs w:val="16"/>
        </w:rPr>
        <w:t>ἀ</w:t>
      </w:r>
      <w:r w:rsidRPr="006B50C9">
        <w:rPr>
          <w:rFonts w:ascii="Arial Narrow" w:hAnsi="Arial Narrow" w:cstheme="minorHAnsi"/>
          <w:sz w:val="16"/>
          <w:szCs w:val="16"/>
        </w:rPr>
        <w:t>φιέμενοι το</w:t>
      </w:r>
      <w:r w:rsidRPr="006B50C9">
        <w:rPr>
          <w:rFonts w:ascii="Arial" w:hAnsi="Arial" w:cs="Arial"/>
          <w:sz w:val="16"/>
          <w:szCs w:val="16"/>
        </w:rPr>
        <w:t>ῦ</w:t>
      </w:r>
      <w:r w:rsidRPr="006B50C9">
        <w:rPr>
          <w:rFonts w:ascii="Arial Narrow" w:hAnsi="Arial Narrow" w:cstheme="minorHAnsi"/>
          <w:sz w:val="16"/>
          <w:szCs w:val="16"/>
        </w:rPr>
        <w:t xml:space="preserve"> πολλο</w:t>
      </w:r>
      <w:r w:rsidRPr="006B50C9">
        <w:rPr>
          <w:rFonts w:ascii="Arial" w:hAnsi="Arial" w:cs="Arial"/>
          <w:sz w:val="16"/>
          <w:szCs w:val="16"/>
        </w:rPr>
        <w:t>ῖ</w:t>
      </w:r>
      <w:r w:rsidRPr="006B50C9">
        <w:rPr>
          <w:rFonts w:ascii="Arial Narrow" w:hAnsi="Arial Narrow" w:cstheme="minorHAnsi"/>
          <w:sz w:val="16"/>
          <w:szCs w:val="16"/>
        </w:rPr>
        <w:t>ς προσέχειν τ</w:t>
      </w:r>
      <w:r w:rsidRPr="006B50C9">
        <w:rPr>
          <w:rFonts w:ascii="Arial" w:hAnsi="Arial" w:cs="Arial"/>
          <w:sz w:val="16"/>
          <w:szCs w:val="16"/>
        </w:rPr>
        <w:t>ὸ</w:t>
      </w:r>
      <w:r w:rsidRPr="006B50C9">
        <w:rPr>
          <w:rFonts w:ascii="Arial Narrow" w:hAnsi="Arial Narrow" w:cstheme="minorHAnsi"/>
          <w:sz w:val="16"/>
          <w:szCs w:val="16"/>
        </w:rPr>
        <w:t>ν νο</w:t>
      </w:r>
      <w:r w:rsidRPr="006B50C9">
        <w:rPr>
          <w:rFonts w:ascii="Arial" w:hAnsi="Arial" w:cs="Arial"/>
          <w:sz w:val="16"/>
          <w:szCs w:val="16"/>
        </w:rPr>
        <w:t>ῦ</w:t>
      </w:r>
      <w:r w:rsidRPr="006B50C9">
        <w:rPr>
          <w:rFonts w:ascii="Arial Narrow" w:hAnsi="Arial Narrow" w:cstheme="minorHAnsi"/>
          <w:sz w:val="16"/>
          <w:szCs w:val="16"/>
        </w:rPr>
        <w:t xml:space="preserve">ν </w:t>
      </w:r>
      <w:r w:rsidRPr="006B50C9">
        <w:rPr>
          <w:rFonts w:ascii="Arial" w:hAnsi="Arial" w:cs="Arial"/>
          <w:sz w:val="16"/>
          <w:szCs w:val="16"/>
        </w:rPr>
        <w:t>ἐ</w:t>
      </w:r>
      <w:r w:rsidRPr="006B50C9">
        <w:rPr>
          <w:rFonts w:ascii="Arial Narrow" w:hAnsi="Arial Narrow" w:cstheme="minorHAnsi"/>
          <w:sz w:val="16"/>
          <w:szCs w:val="16"/>
        </w:rPr>
        <w:t>π</w:t>
      </w:r>
      <w:r w:rsidRPr="006B50C9">
        <w:rPr>
          <w:rFonts w:ascii="Arial" w:hAnsi="Arial" w:cs="Arial"/>
          <w:sz w:val="16"/>
          <w:szCs w:val="16"/>
        </w:rPr>
        <w:t>ὶ</w:t>
      </w:r>
      <w:r w:rsidRPr="006B50C9">
        <w:rPr>
          <w:rFonts w:ascii="Arial Narrow" w:hAnsi="Arial Narrow" w:cstheme="minorHAnsi"/>
          <w:sz w:val="16"/>
          <w:szCs w:val="16"/>
        </w:rPr>
        <w:t xml:space="preserve"> </w:t>
      </w:r>
      <w:r w:rsidRPr="006B50C9">
        <w:rPr>
          <w:rFonts w:ascii="Arial" w:hAnsi="Arial" w:cs="Arial"/>
          <w:sz w:val="16"/>
          <w:szCs w:val="16"/>
        </w:rPr>
        <w:t>ἐ</w:t>
      </w:r>
      <w:r w:rsidRPr="006B50C9">
        <w:rPr>
          <w:rFonts w:ascii="Arial Narrow" w:hAnsi="Arial Narrow" w:cstheme="minorHAnsi"/>
          <w:sz w:val="16"/>
          <w:szCs w:val="16"/>
        </w:rPr>
        <w:t xml:space="preserve">ν </w:t>
      </w:r>
      <w:r w:rsidRPr="006B50C9">
        <w:rPr>
          <w:rFonts w:ascii="Arial" w:hAnsi="Arial" w:cs="Arial"/>
          <w:sz w:val="16"/>
          <w:szCs w:val="16"/>
        </w:rPr>
        <w:t>ἔ</w:t>
      </w:r>
      <w:r w:rsidRPr="006B50C9">
        <w:rPr>
          <w:rFonts w:ascii="Arial Narrow" w:hAnsi="Arial Narrow" w:cstheme="minorHAnsi"/>
          <w:sz w:val="16"/>
          <w:szCs w:val="16"/>
        </w:rPr>
        <w:t>ργον τραπωνται», Ξενοφών, Κύρου Παιδεία, Κάκτος, 1993, Β, 1.11.</w:t>
      </w:r>
    </w:p>
  </w:footnote>
  <w:footnote w:id="114">
    <w:p w:rsidR="0096034F" w:rsidRPr="006B50C9" w:rsidRDefault="0096034F" w:rsidP="006B50C9">
      <w:pPr>
        <w:pStyle w:val="ad"/>
        <w:jc w:val="both"/>
        <w:rPr>
          <w:rFonts w:ascii="Arial Narrow" w:hAnsi="Arial Narrow" w:cstheme="minorHAnsi"/>
          <w:sz w:val="16"/>
          <w:szCs w:val="16"/>
        </w:rPr>
      </w:pPr>
      <w:r w:rsidRPr="006B50C9">
        <w:rPr>
          <w:rStyle w:val="ae"/>
          <w:rFonts w:ascii="Arial Narrow" w:hAnsi="Arial Narrow"/>
          <w:sz w:val="16"/>
          <w:szCs w:val="16"/>
        </w:rPr>
        <w:footnoteRef/>
      </w:r>
      <w:r w:rsidRPr="006B50C9">
        <w:rPr>
          <w:rStyle w:val="ae"/>
          <w:rFonts w:ascii="Arial Narrow" w:hAnsi="Arial Narrow"/>
          <w:sz w:val="16"/>
          <w:szCs w:val="16"/>
        </w:rPr>
        <w:t xml:space="preserve"> </w:t>
      </w:r>
      <w:r w:rsidRPr="006B50C9">
        <w:rPr>
          <w:rFonts w:ascii="Arial Narrow" w:hAnsi="Arial Narrow" w:cstheme="minorHAnsi"/>
          <w:sz w:val="16"/>
          <w:szCs w:val="16"/>
        </w:rPr>
        <w:t>«Το</w:t>
      </w:r>
      <w:r w:rsidRPr="006B50C9">
        <w:rPr>
          <w:rFonts w:ascii="Arial" w:hAnsi="Arial" w:cs="Arial"/>
          <w:sz w:val="16"/>
          <w:szCs w:val="16"/>
        </w:rPr>
        <w:t>ὺ</w:t>
      </w:r>
      <w:r w:rsidRPr="006B50C9">
        <w:rPr>
          <w:rFonts w:ascii="Arial Narrow" w:hAnsi="Arial Narrow" w:cstheme="minorHAnsi"/>
          <w:sz w:val="16"/>
          <w:szCs w:val="16"/>
        </w:rPr>
        <w:t>ς μ</w:t>
      </w:r>
      <w:r w:rsidRPr="006B50C9">
        <w:rPr>
          <w:rFonts w:ascii="Arial" w:hAnsi="Arial" w:cs="Arial"/>
          <w:sz w:val="16"/>
          <w:szCs w:val="16"/>
        </w:rPr>
        <w:t>ὲ</w:t>
      </w:r>
      <w:r w:rsidRPr="006B50C9">
        <w:rPr>
          <w:rFonts w:ascii="Arial Narrow" w:hAnsi="Arial Narrow" w:cstheme="minorHAnsi"/>
          <w:sz w:val="16"/>
          <w:szCs w:val="16"/>
        </w:rPr>
        <w:t>ν γ</w:t>
      </w:r>
      <w:r w:rsidRPr="006B50C9">
        <w:rPr>
          <w:rFonts w:ascii="Arial" w:hAnsi="Arial" w:cs="Arial"/>
          <w:sz w:val="16"/>
          <w:szCs w:val="16"/>
        </w:rPr>
        <w:t>ὰ</w:t>
      </w:r>
      <w:r w:rsidRPr="006B50C9">
        <w:rPr>
          <w:rFonts w:ascii="Arial Narrow" w:hAnsi="Arial Narrow" w:cstheme="minorHAnsi"/>
          <w:sz w:val="16"/>
          <w:szCs w:val="16"/>
        </w:rPr>
        <w:t>ρ ε</w:t>
      </w:r>
      <w:r w:rsidRPr="006B50C9">
        <w:rPr>
          <w:rFonts w:ascii="Arial" w:hAnsi="Arial" w:cs="Arial"/>
          <w:sz w:val="16"/>
          <w:szCs w:val="16"/>
        </w:rPr>
        <w:t>ἴ</w:t>
      </w:r>
      <w:r w:rsidRPr="006B50C9">
        <w:rPr>
          <w:rFonts w:ascii="Arial Narrow" w:hAnsi="Arial Narrow" w:cstheme="minorHAnsi"/>
          <w:sz w:val="16"/>
          <w:szCs w:val="16"/>
        </w:rPr>
        <w:t>κ</w:t>
      </w:r>
      <w:r w:rsidRPr="006B50C9">
        <w:rPr>
          <w:rFonts w:ascii="Arial" w:hAnsi="Arial" w:cs="Arial"/>
          <w:sz w:val="16"/>
          <w:szCs w:val="16"/>
        </w:rPr>
        <w:t>ῃ</w:t>
      </w:r>
      <w:r w:rsidRPr="006B50C9">
        <w:rPr>
          <w:rFonts w:ascii="Arial Narrow" w:hAnsi="Arial Narrow" w:cstheme="minorHAnsi"/>
          <w:sz w:val="16"/>
          <w:szCs w:val="16"/>
        </w:rPr>
        <w:t xml:space="preserve"> τα</w:t>
      </w:r>
      <w:r w:rsidRPr="006B50C9">
        <w:rPr>
          <w:rFonts w:ascii="Arial" w:hAnsi="Arial" w:cs="Arial"/>
          <w:sz w:val="16"/>
          <w:szCs w:val="16"/>
        </w:rPr>
        <w:t>ῦ</w:t>
      </w:r>
      <w:r w:rsidRPr="006B50C9">
        <w:rPr>
          <w:rFonts w:ascii="Arial Narrow" w:hAnsi="Arial Narrow" w:cstheme="minorHAnsi"/>
          <w:sz w:val="16"/>
          <w:szCs w:val="16"/>
        </w:rPr>
        <w:t xml:space="preserve">τα πράττοντας ζημιουμένους </w:t>
      </w:r>
      <w:r w:rsidRPr="006B50C9">
        <w:rPr>
          <w:rFonts w:ascii="Arial" w:hAnsi="Arial" w:cs="Arial"/>
          <w:sz w:val="16"/>
          <w:szCs w:val="16"/>
        </w:rPr>
        <w:t>ἑ</w:t>
      </w:r>
      <w:r w:rsidRPr="006B50C9">
        <w:rPr>
          <w:rFonts w:ascii="Arial Narrow" w:hAnsi="Arial Narrow" w:cstheme="minorHAnsi"/>
          <w:sz w:val="16"/>
          <w:szCs w:val="16"/>
        </w:rPr>
        <w:t>ώρων», αυτόθι, ΙΙ, 18.</w:t>
      </w:r>
    </w:p>
  </w:footnote>
  <w:footnote w:id="115">
    <w:p w:rsidR="0096034F" w:rsidRPr="006B50C9" w:rsidRDefault="0096034F" w:rsidP="006B50C9">
      <w:pPr>
        <w:pStyle w:val="ad"/>
        <w:jc w:val="both"/>
        <w:rPr>
          <w:rFonts w:ascii="Arial Narrow" w:hAnsi="Arial Narrow"/>
          <w:sz w:val="16"/>
          <w:szCs w:val="16"/>
        </w:rPr>
      </w:pPr>
      <w:r w:rsidRPr="006B50C9">
        <w:rPr>
          <w:rStyle w:val="ae"/>
          <w:rFonts w:ascii="Arial Narrow" w:hAnsi="Arial Narrow"/>
          <w:sz w:val="16"/>
          <w:szCs w:val="16"/>
        </w:rPr>
        <w:footnoteRef/>
      </w:r>
      <w:r w:rsidRPr="006B50C9">
        <w:rPr>
          <w:rStyle w:val="ae"/>
          <w:rFonts w:ascii="Arial Narrow" w:hAnsi="Arial Narrow"/>
          <w:sz w:val="16"/>
          <w:szCs w:val="16"/>
        </w:rPr>
        <w:t xml:space="preserve"> </w:t>
      </w:r>
      <w:r w:rsidRPr="006B50C9">
        <w:rPr>
          <w:rFonts w:ascii="Arial Narrow" w:hAnsi="Arial Narrow" w:cstheme="minorHAnsi"/>
          <w:sz w:val="16"/>
          <w:szCs w:val="16"/>
        </w:rPr>
        <w:t>«Κρίνειν γ</w:t>
      </w:r>
      <w:r w:rsidRPr="006B50C9">
        <w:rPr>
          <w:rFonts w:ascii="Arial" w:hAnsi="Arial" w:cs="Arial"/>
          <w:sz w:val="16"/>
          <w:szCs w:val="16"/>
        </w:rPr>
        <w:t>ὰ</w:t>
      </w:r>
      <w:r w:rsidRPr="006B50C9">
        <w:rPr>
          <w:rFonts w:ascii="Arial Narrow" w:hAnsi="Arial Narrow" w:cstheme="minorHAnsi"/>
          <w:sz w:val="16"/>
          <w:szCs w:val="16"/>
        </w:rPr>
        <w:t>ρ ο</w:t>
      </w:r>
      <w:r w:rsidRPr="006B50C9">
        <w:rPr>
          <w:rFonts w:ascii="Arial" w:hAnsi="Arial" w:cs="Arial"/>
          <w:sz w:val="16"/>
          <w:szCs w:val="16"/>
        </w:rPr>
        <w:t>ὐ</w:t>
      </w:r>
      <w:r w:rsidRPr="006B50C9">
        <w:rPr>
          <w:rFonts w:ascii="Arial Narrow" w:hAnsi="Arial Narrow" w:cstheme="minorHAnsi"/>
          <w:sz w:val="16"/>
          <w:szCs w:val="16"/>
        </w:rPr>
        <w:t xml:space="preserve">κ </w:t>
      </w:r>
      <w:r w:rsidRPr="006B50C9">
        <w:rPr>
          <w:rFonts w:ascii="Arial" w:hAnsi="Arial" w:cs="Arial"/>
          <w:sz w:val="16"/>
          <w:szCs w:val="16"/>
        </w:rPr>
        <w:t>ἐ</w:t>
      </w:r>
      <w:r w:rsidRPr="006B50C9">
        <w:rPr>
          <w:rFonts w:ascii="Arial Narrow" w:hAnsi="Arial Narrow" w:cstheme="minorHAnsi"/>
          <w:sz w:val="16"/>
          <w:szCs w:val="16"/>
        </w:rPr>
        <w:t xml:space="preserve">πιστάμενους </w:t>
      </w:r>
      <w:r w:rsidRPr="006B50C9">
        <w:rPr>
          <w:rFonts w:ascii="Arial" w:hAnsi="Arial" w:cs="Arial"/>
          <w:sz w:val="16"/>
          <w:szCs w:val="16"/>
        </w:rPr>
        <w:t>ἃ</w:t>
      </w:r>
      <w:r w:rsidRPr="006B50C9">
        <w:rPr>
          <w:rFonts w:ascii="Arial Narrow" w:hAnsi="Arial Narrow" w:cstheme="minorHAnsi"/>
          <w:sz w:val="16"/>
          <w:szCs w:val="16"/>
        </w:rPr>
        <w:t xml:space="preserve"> δε</w:t>
      </w:r>
      <w:r w:rsidRPr="006B50C9">
        <w:rPr>
          <w:rFonts w:ascii="Arial" w:hAnsi="Arial" w:cs="Arial"/>
          <w:sz w:val="16"/>
          <w:szCs w:val="16"/>
        </w:rPr>
        <w:t>ῖ</w:t>
      </w:r>
      <w:r w:rsidRPr="006B50C9">
        <w:rPr>
          <w:rFonts w:ascii="Arial Narrow" w:hAnsi="Arial Narrow" w:cstheme="minorHAnsi"/>
          <w:sz w:val="16"/>
          <w:szCs w:val="16"/>
        </w:rPr>
        <w:t xml:space="preserve"> πράττειν, πολλάκις πονηρο</w:t>
      </w:r>
      <w:r w:rsidRPr="006B50C9">
        <w:rPr>
          <w:rFonts w:ascii="Arial" w:hAnsi="Arial" w:cs="Arial"/>
          <w:sz w:val="16"/>
          <w:szCs w:val="16"/>
        </w:rPr>
        <w:t>ῖ</w:t>
      </w:r>
      <w:r w:rsidRPr="006B50C9">
        <w:rPr>
          <w:rFonts w:ascii="Arial Narrow" w:hAnsi="Arial Narrow" w:cstheme="minorHAnsi"/>
          <w:sz w:val="16"/>
          <w:szCs w:val="16"/>
        </w:rPr>
        <w:t xml:space="preserve">ς </w:t>
      </w:r>
      <w:r w:rsidRPr="006B50C9">
        <w:rPr>
          <w:rFonts w:ascii="Arial" w:hAnsi="Arial" w:cs="Arial"/>
          <w:sz w:val="16"/>
          <w:szCs w:val="16"/>
        </w:rPr>
        <w:t>ἐ</w:t>
      </w:r>
      <w:r w:rsidRPr="006B50C9">
        <w:rPr>
          <w:rFonts w:ascii="Arial Narrow" w:hAnsi="Arial Narrow" w:cstheme="minorHAnsi"/>
          <w:sz w:val="16"/>
          <w:szCs w:val="16"/>
        </w:rPr>
        <w:t>πιχειρε</w:t>
      </w:r>
      <w:r w:rsidRPr="006B50C9">
        <w:rPr>
          <w:rFonts w:ascii="Arial" w:hAnsi="Arial" w:cs="Arial"/>
          <w:sz w:val="16"/>
          <w:szCs w:val="16"/>
        </w:rPr>
        <w:t>ῖ</w:t>
      </w:r>
      <w:r w:rsidRPr="006B50C9">
        <w:rPr>
          <w:rFonts w:ascii="Arial Narrow" w:hAnsi="Arial Narrow" w:cstheme="minorHAnsi"/>
          <w:sz w:val="16"/>
          <w:szCs w:val="16"/>
        </w:rPr>
        <w:t>ν πράγμασι, μεγαλείους…δυσκαθέκτους… δυσαποτρέπτους ε</w:t>
      </w:r>
      <w:r w:rsidRPr="006B50C9">
        <w:rPr>
          <w:rFonts w:ascii="Arial" w:hAnsi="Arial" w:cs="Arial"/>
          <w:sz w:val="16"/>
          <w:szCs w:val="16"/>
        </w:rPr>
        <w:t>ἶ</w:t>
      </w:r>
      <w:r w:rsidRPr="006B50C9">
        <w:rPr>
          <w:rFonts w:ascii="Arial Narrow" w:hAnsi="Arial Narrow" w:cstheme="minorHAnsi"/>
          <w:sz w:val="16"/>
          <w:szCs w:val="16"/>
        </w:rPr>
        <w:t>ναι… μέγιστα κακ</w:t>
      </w:r>
      <w:r w:rsidRPr="006B50C9">
        <w:rPr>
          <w:rFonts w:ascii="Arial" w:hAnsi="Arial" w:cs="Arial"/>
          <w:sz w:val="16"/>
          <w:szCs w:val="16"/>
        </w:rPr>
        <w:t>ὰ</w:t>
      </w:r>
      <w:r w:rsidRPr="006B50C9">
        <w:rPr>
          <w:rFonts w:ascii="Arial Narrow" w:hAnsi="Arial Narrow" w:cstheme="minorHAnsi"/>
          <w:sz w:val="16"/>
          <w:szCs w:val="16"/>
        </w:rPr>
        <w:t xml:space="preserve"> </w:t>
      </w:r>
      <w:r w:rsidRPr="006B50C9">
        <w:rPr>
          <w:rFonts w:ascii="Arial" w:hAnsi="Arial" w:cs="Arial"/>
          <w:sz w:val="16"/>
          <w:szCs w:val="16"/>
        </w:rPr>
        <w:t>ἐ</w:t>
      </w:r>
      <w:r w:rsidRPr="006B50C9">
        <w:rPr>
          <w:rFonts w:ascii="Arial Narrow" w:hAnsi="Arial Narrow" w:cstheme="minorHAnsi"/>
          <w:sz w:val="16"/>
          <w:szCs w:val="16"/>
        </w:rPr>
        <w:t>ργάζεσθαι», Ξενοφ</w:t>
      </w:r>
      <w:r w:rsidRPr="006B50C9">
        <w:rPr>
          <w:rFonts w:ascii="Arial" w:hAnsi="Arial" w:cs="Arial"/>
          <w:sz w:val="16"/>
          <w:szCs w:val="16"/>
        </w:rPr>
        <w:t>ῶ</w:t>
      </w:r>
      <w:r w:rsidRPr="006B50C9">
        <w:rPr>
          <w:rFonts w:ascii="Arial Narrow" w:hAnsi="Arial Narrow" w:cstheme="minorHAnsi"/>
          <w:sz w:val="16"/>
          <w:szCs w:val="16"/>
        </w:rPr>
        <w:t xml:space="preserve">ν, </w:t>
      </w:r>
      <w:r w:rsidRPr="006B50C9">
        <w:rPr>
          <w:rFonts w:ascii="Arial" w:hAnsi="Arial" w:cs="Arial"/>
          <w:sz w:val="16"/>
          <w:szCs w:val="16"/>
        </w:rPr>
        <w:t>Ἀ</w:t>
      </w:r>
      <w:r w:rsidRPr="006B50C9">
        <w:rPr>
          <w:rFonts w:ascii="Arial Narrow" w:hAnsi="Arial Narrow" w:cstheme="minorHAnsi"/>
          <w:sz w:val="16"/>
          <w:szCs w:val="16"/>
        </w:rPr>
        <w:t>πομνημονεύματα, 4, Ι, 4.</w:t>
      </w:r>
    </w:p>
  </w:footnote>
  <w:footnote w:id="116">
    <w:p w:rsidR="0096034F" w:rsidRPr="004D7AD6" w:rsidRDefault="0096034F" w:rsidP="006B50C9">
      <w:pPr>
        <w:pStyle w:val="ad"/>
        <w:jc w:val="both"/>
        <w:rPr>
          <w:rFonts w:ascii="Arial Narrow" w:hAnsi="Arial Narrow"/>
        </w:rPr>
      </w:pPr>
      <w:r w:rsidRPr="006B50C9">
        <w:rPr>
          <w:rStyle w:val="ae"/>
          <w:rFonts w:ascii="Arial Narrow" w:hAnsi="Arial Narrow"/>
          <w:sz w:val="16"/>
          <w:szCs w:val="16"/>
        </w:rPr>
        <w:footnoteRef/>
      </w:r>
      <w:r w:rsidRPr="006B50C9">
        <w:rPr>
          <w:rFonts w:ascii="Arial Narrow" w:hAnsi="Arial Narrow"/>
          <w:sz w:val="16"/>
          <w:szCs w:val="16"/>
        </w:rPr>
        <w:t xml:space="preserve"> Ο Σορανός από την Έφέσο ήταν αρχαίος Έλληνας γιατρός, έζησε στην Ρώμη. Ανήκε στην Μεθοδική σχολή, θεωρείται ο πιο σημαντικός εκπρόσωπος της προγαληνικής περιόδου της αρχαίας ιατρικής και ο μεγαλύτερος γυναικολόγος της αρχαιότητας με πολλά συγγράμματα που σώζονται αποσπασματικά.</w:t>
      </w:r>
    </w:p>
  </w:footnote>
  <w:footnote w:id="117">
    <w:p w:rsidR="0096034F" w:rsidRPr="002E0990" w:rsidRDefault="0096034F" w:rsidP="006B50C9">
      <w:pPr>
        <w:pStyle w:val="ad"/>
        <w:jc w:val="both"/>
        <w:rPr>
          <w:rFonts w:ascii="Arial Narrow" w:hAnsi="Arial Narrow" w:cstheme="minorHAnsi"/>
          <w:sz w:val="16"/>
          <w:szCs w:val="16"/>
        </w:rPr>
      </w:pPr>
      <w:r w:rsidRPr="002E0990">
        <w:rPr>
          <w:rStyle w:val="ae"/>
          <w:rFonts w:ascii="Arial Narrow" w:hAnsi="Arial Narrow" w:cstheme="minorHAnsi"/>
          <w:sz w:val="16"/>
          <w:szCs w:val="16"/>
        </w:rPr>
        <w:footnoteRef/>
      </w:r>
      <w:r w:rsidRPr="002E0990">
        <w:rPr>
          <w:rFonts w:ascii="Arial Narrow" w:hAnsi="Arial Narrow" w:cstheme="minorHAnsi"/>
          <w:sz w:val="16"/>
          <w:szCs w:val="16"/>
        </w:rPr>
        <w:t xml:space="preserve"> Επιστολή του Αριστέα (κεφ. 172-300 [Συμπόσιο])</w:t>
      </w:r>
    </w:p>
  </w:footnote>
  <w:footnote w:id="118">
    <w:p w:rsidR="0096034F" w:rsidRPr="00481ECF" w:rsidRDefault="0096034F" w:rsidP="006B50C9">
      <w:pPr>
        <w:pStyle w:val="ad"/>
        <w:jc w:val="both"/>
        <w:rPr>
          <w:rFonts w:ascii="Arial Narrow" w:hAnsi="Arial Narrow" w:cstheme="minorHAnsi"/>
          <w:sz w:val="16"/>
          <w:szCs w:val="16"/>
          <w:lang w:val="de-DE"/>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de-DE"/>
        </w:rPr>
        <w:t xml:space="preserve"> </w:t>
      </w:r>
      <w:r w:rsidRPr="00481ECF">
        <w:rPr>
          <w:rFonts w:ascii="Arial Narrow" w:hAnsi="Arial Narrow" w:cstheme="minorHAnsi"/>
          <w:i/>
          <w:sz w:val="16"/>
          <w:szCs w:val="16"/>
          <w:lang w:val="en-US"/>
        </w:rPr>
        <w:t>The</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cura</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morum</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of</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the</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Roman</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Censors</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as</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Historical</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Background</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of</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the</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Bishop</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and</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deacon</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Lists</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of</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the</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Pastoral</w:t>
      </w:r>
      <w:r w:rsidRPr="00481ECF">
        <w:rPr>
          <w:rFonts w:ascii="Arial Narrow" w:hAnsi="Arial Narrow" w:cstheme="minorHAnsi"/>
          <w:i/>
          <w:sz w:val="16"/>
          <w:szCs w:val="16"/>
          <w:lang w:val="en-GB"/>
        </w:rPr>
        <w:t xml:space="preserve"> </w:t>
      </w:r>
      <w:r w:rsidRPr="00481ECF">
        <w:rPr>
          <w:rFonts w:ascii="Arial Narrow" w:hAnsi="Arial Narrow" w:cstheme="minorHAnsi"/>
          <w:i/>
          <w:sz w:val="16"/>
          <w:szCs w:val="16"/>
          <w:lang w:val="en-US"/>
        </w:rPr>
        <w:t>Epistles</w:t>
      </w:r>
      <w:r w:rsidRPr="00481ECF">
        <w:rPr>
          <w:rFonts w:ascii="Arial Narrow" w:hAnsi="Arial Narrow" w:cstheme="minorHAnsi"/>
          <w:i/>
          <w:sz w:val="16"/>
          <w:szCs w:val="16"/>
          <w:lang w:val="de-DE"/>
        </w:rPr>
        <w:t xml:space="preserve"> ZNW</w:t>
      </w:r>
      <w:r w:rsidRPr="00481ECF">
        <w:rPr>
          <w:rFonts w:ascii="Arial Narrow" w:hAnsi="Arial Narrow" w:cstheme="minorHAnsi"/>
          <w:sz w:val="16"/>
          <w:szCs w:val="16"/>
          <w:lang w:val="de-DE"/>
        </w:rPr>
        <w:t xml:space="preserve"> 98 (2007)</w:t>
      </w:r>
      <w:r w:rsidRPr="00DF06FA">
        <w:rPr>
          <w:rFonts w:ascii="Arial Narrow" w:hAnsi="Arial Narrow" w:cstheme="minorHAnsi"/>
          <w:sz w:val="16"/>
          <w:szCs w:val="16"/>
          <w:lang w:val="en-GB"/>
        </w:rPr>
        <w:t xml:space="preserve">, </w:t>
      </w:r>
      <w:r>
        <w:rPr>
          <w:rFonts w:ascii="Arial Narrow" w:hAnsi="Arial Narrow" w:cstheme="minorHAnsi"/>
          <w:sz w:val="16"/>
          <w:szCs w:val="16"/>
        </w:rPr>
        <w:t>σελ</w:t>
      </w:r>
      <w:r w:rsidRPr="00DF06FA">
        <w:rPr>
          <w:rFonts w:ascii="Arial Narrow" w:hAnsi="Arial Narrow" w:cstheme="minorHAnsi"/>
          <w:sz w:val="16"/>
          <w:szCs w:val="16"/>
          <w:lang w:val="en-GB"/>
        </w:rPr>
        <w:t>.</w:t>
      </w:r>
      <w:r w:rsidRPr="00481ECF">
        <w:rPr>
          <w:rFonts w:ascii="Arial Narrow" w:hAnsi="Arial Narrow" w:cstheme="minorHAnsi"/>
          <w:sz w:val="16"/>
          <w:szCs w:val="16"/>
          <w:lang w:val="de-DE"/>
        </w:rPr>
        <w:t xml:space="preserve"> 105-119.</w:t>
      </w:r>
    </w:p>
  </w:footnote>
  <w:footnote w:id="119">
    <w:p w:rsidR="0096034F" w:rsidRPr="00481ECF" w:rsidRDefault="0096034F" w:rsidP="006B50C9">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Pr="00681502">
        <w:rPr>
          <w:rFonts w:ascii="Arial Narrow" w:hAnsi="Arial Narrow" w:cstheme="minorHAnsi"/>
          <w:sz w:val="16"/>
          <w:szCs w:val="16"/>
        </w:rPr>
        <w:t>Πλούταρχος</w:t>
      </w:r>
      <w:r w:rsidRPr="00481ECF">
        <w:rPr>
          <w:rFonts w:ascii="Arial Narrow" w:hAnsi="Arial Narrow" w:cstheme="minorHAnsi"/>
          <w:sz w:val="16"/>
          <w:szCs w:val="16"/>
        </w:rPr>
        <w:t xml:space="preserve"> (Βοιωτία τέλη 1</w:t>
      </w:r>
      <w:r w:rsidRPr="00481ECF">
        <w:rPr>
          <w:rFonts w:ascii="Arial Narrow" w:hAnsi="Arial Narrow" w:cstheme="minorHAnsi"/>
          <w:sz w:val="16"/>
          <w:szCs w:val="16"/>
          <w:vertAlign w:val="superscript"/>
        </w:rPr>
        <w:t>ου</w:t>
      </w:r>
      <w:r w:rsidRPr="00481ECF">
        <w:rPr>
          <w:rFonts w:ascii="Arial Narrow" w:hAnsi="Arial Narrow" w:cstheme="minorHAnsi"/>
          <w:sz w:val="16"/>
          <w:szCs w:val="16"/>
        </w:rPr>
        <w:t xml:space="preserve"> αι. μ.Χ.)</w:t>
      </w:r>
      <w:r w:rsidRPr="00481ECF">
        <w:rPr>
          <w:rFonts w:ascii="Arial Narrow" w:hAnsi="Arial Narrow" w:cstheme="minorHAnsi"/>
          <w:b/>
          <w:sz w:val="16"/>
          <w:szCs w:val="16"/>
        </w:rPr>
        <w:t xml:space="preserve"> </w:t>
      </w:r>
      <w:r w:rsidRPr="00481ECF">
        <w:rPr>
          <w:rFonts w:ascii="Arial Narrow" w:hAnsi="Arial Narrow" w:cstheme="minorHAnsi"/>
          <w:i/>
          <w:sz w:val="16"/>
          <w:szCs w:val="16"/>
        </w:rPr>
        <w:t>Μάρκος Κάτων</w:t>
      </w:r>
      <w:r>
        <w:rPr>
          <w:rFonts w:ascii="Arial Narrow" w:hAnsi="Arial Narrow" w:cstheme="minorHAnsi"/>
          <w:sz w:val="16"/>
          <w:szCs w:val="16"/>
        </w:rPr>
        <w:t xml:space="preserve"> 16, σελ.</w:t>
      </w:r>
      <w:r w:rsidRPr="00481ECF">
        <w:rPr>
          <w:rFonts w:ascii="Arial Narrow" w:hAnsi="Arial Narrow" w:cstheme="minorHAnsi"/>
          <w:sz w:val="16"/>
          <w:szCs w:val="16"/>
        </w:rPr>
        <w:t>1-2.</w:t>
      </w:r>
    </w:p>
  </w:footnote>
  <w:footnote w:id="120">
    <w:p w:rsidR="0096034F" w:rsidRPr="00481ECF" w:rsidRDefault="0096034F" w:rsidP="006B50C9">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Pr="00681502">
        <w:rPr>
          <w:rFonts w:ascii="Arial Narrow" w:hAnsi="Arial Narrow" w:cstheme="minorHAnsi"/>
          <w:sz w:val="16"/>
          <w:szCs w:val="16"/>
        </w:rPr>
        <w:t>Διονύσιος ο Αλικαρνασεύς</w:t>
      </w:r>
      <w:r w:rsidRPr="00481ECF">
        <w:rPr>
          <w:rFonts w:ascii="Arial Narrow" w:hAnsi="Arial Narrow" w:cstheme="minorHAnsi"/>
          <w:sz w:val="16"/>
          <w:szCs w:val="16"/>
        </w:rPr>
        <w:t xml:space="preserve"> (Ρώμη</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Ρώμη</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30 π.Χ.) </w:t>
      </w:r>
      <w:r w:rsidRPr="00481ECF">
        <w:rPr>
          <w:rFonts w:ascii="Arial Narrow" w:hAnsi="Arial Narrow" w:cstheme="minorHAnsi"/>
          <w:i/>
          <w:sz w:val="16"/>
          <w:szCs w:val="16"/>
        </w:rPr>
        <w:t>Αρχαιολογία</w:t>
      </w:r>
      <w:r w:rsidR="004069D3" w:rsidRPr="00481ECF">
        <w:rPr>
          <w:rFonts w:ascii="Arial Narrow" w:hAnsi="Arial Narrow" w:cstheme="minorHAnsi"/>
          <w: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Αρχαιολογία</w:instrText>
      </w:r>
      <w:r w:rsidRPr="00481ECF">
        <w:rPr>
          <w:rFonts w:ascii="Arial Narrow" w:hAnsi="Arial Narrow"/>
          <w:sz w:val="16"/>
          <w:szCs w:val="16"/>
        </w:rPr>
        <w:instrText xml:space="preserve">" </w:instrText>
      </w:r>
      <w:r w:rsidR="004069D3" w:rsidRPr="00481ECF">
        <w:rPr>
          <w:rFonts w:ascii="Arial Narrow" w:hAnsi="Arial Narrow" w:cstheme="minorHAnsi"/>
          <w:i/>
          <w:sz w:val="16"/>
          <w:szCs w:val="16"/>
        </w:rPr>
        <w:fldChar w:fldCharType="end"/>
      </w:r>
      <w:r w:rsidRPr="00481ECF">
        <w:rPr>
          <w:rFonts w:ascii="Arial Narrow" w:hAnsi="Arial Narrow" w:cstheme="minorHAnsi"/>
          <w:i/>
          <w:sz w:val="16"/>
          <w:szCs w:val="16"/>
        </w:rPr>
        <w:t xml:space="preserve"> Ρωμαϊκή</w:t>
      </w:r>
      <w:r w:rsidRPr="00481ECF">
        <w:rPr>
          <w:rFonts w:ascii="Arial Narrow" w:hAnsi="Arial Narrow" w:cstheme="minorHAnsi"/>
          <w:sz w:val="16"/>
          <w:szCs w:val="16"/>
        </w:rPr>
        <w:t xml:space="preserve"> 20.13.3.1–15</w:t>
      </w:r>
    </w:p>
  </w:footnote>
  <w:footnote w:id="121">
    <w:p w:rsidR="0096034F" w:rsidRPr="00481ECF" w:rsidRDefault="0096034F" w:rsidP="006B50C9">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Pr>
          <w:rFonts w:ascii="Arial Narrow" w:hAnsi="Arial Narrow" w:cstheme="minorHAnsi"/>
          <w:sz w:val="16"/>
          <w:szCs w:val="16"/>
        </w:rPr>
        <w:t xml:space="preserve"> </w:t>
      </w:r>
      <w:r w:rsidRPr="00481ECF">
        <w:rPr>
          <w:rFonts w:ascii="Arial Narrow" w:hAnsi="Arial Narrow" w:cstheme="minorHAnsi"/>
          <w:sz w:val="16"/>
          <w:szCs w:val="16"/>
        </w:rPr>
        <w:t xml:space="preserve">Α.Κόλτσιου-Νικήτα, Το ‘Κάτοπτρον </w:t>
      </w:r>
      <w:r w:rsidRPr="00481ECF">
        <w:rPr>
          <w:rFonts w:ascii="Arial Narrow" w:hAnsi="Arial Narrow" w:cstheme="minorHAnsi"/>
          <w:caps/>
          <w:sz w:val="16"/>
          <w:szCs w:val="16"/>
        </w:rPr>
        <w:t>ε</w:t>
      </w:r>
      <w:r w:rsidRPr="00481ECF">
        <w:rPr>
          <w:rFonts w:ascii="Arial Narrow" w:hAnsi="Arial Narrow" w:cstheme="minorHAnsi"/>
          <w:sz w:val="16"/>
          <w:szCs w:val="16"/>
        </w:rPr>
        <w:t xml:space="preserve">πισκόπου’ στις </w:t>
      </w:r>
      <w:r w:rsidRPr="00481ECF">
        <w:rPr>
          <w:rFonts w:ascii="Arial Narrow" w:hAnsi="Arial Narrow" w:cstheme="minorHAnsi"/>
          <w:caps/>
          <w:sz w:val="16"/>
          <w:szCs w:val="16"/>
        </w:rPr>
        <w:t>π</w:t>
      </w:r>
      <w:r w:rsidRPr="00481ECF">
        <w:rPr>
          <w:rFonts w:ascii="Arial Narrow" w:hAnsi="Arial Narrow" w:cstheme="minorHAnsi"/>
          <w:sz w:val="16"/>
          <w:szCs w:val="16"/>
        </w:rPr>
        <w:t xml:space="preserve">οιμαντικές </w:t>
      </w:r>
      <w:r w:rsidRPr="00481ECF">
        <w:rPr>
          <w:rFonts w:ascii="Arial Narrow" w:hAnsi="Arial Narrow" w:cstheme="minorHAnsi"/>
          <w:caps/>
          <w:sz w:val="16"/>
          <w:szCs w:val="16"/>
        </w:rPr>
        <w:t>ε</w:t>
      </w:r>
      <w:r w:rsidRPr="00481ECF">
        <w:rPr>
          <w:rFonts w:ascii="Arial Narrow" w:hAnsi="Arial Narrow" w:cstheme="minorHAnsi"/>
          <w:sz w:val="16"/>
          <w:szCs w:val="16"/>
        </w:rPr>
        <w:t xml:space="preserve">πιστολές και το γραμματειακό του </w:t>
      </w:r>
      <w:r w:rsidRPr="00481ECF">
        <w:rPr>
          <w:rFonts w:ascii="Arial Narrow" w:hAnsi="Arial Narrow" w:cstheme="minorHAnsi"/>
          <w:caps/>
          <w:sz w:val="16"/>
          <w:szCs w:val="16"/>
        </w:rPr>
        <w:t>π</w:t>
      </w:r>
      <w:r>
        <w:rPr>
          <w:rFonts w:ascii="Arial Narrow" w:hAnsi="Arial Narrow" w:cstheme="minorHAnsi"/>
          <w:sz w:val="16"/>
          <w:szCs w:val="16"/>
        </w:rPr>
        <w:t>λαίσιο:</w:t>
      </w:r>
      <w:r w:rsidRPr="00481ECF">
        <w:rPr>
          <w:rFonts w:ascii="Arial Narrow" w:hAnsi="Arial Narrow" w:cstheme="minorHAnsi"/>
          <w:i/>
          <w:sz w:val="16"/>
          <w:szCs w:val="16"/>
        </w:rPr>
        <w:t xml:space="preserve">Η πνευματική </w:t>
      </w:r>
      <w:r w:rsidRPr="00481ECF">
        <w:rPr>
          <w:rFonts w:ascii="Arial Narrow" w:hAnsi="Arial Narrow" w:cstheme="minorHAnsi"/>
          <w:i/>
          <w:caps/>
          <w:sz w:val="16"/>
          <w:szCs w:val="16"/>
        </w:rPr>
        <w:t>π</w:t>
      </w:r>
      <w:r w:rsidRPr="00481ECF">
        <w:rPr>
          <w:rFonts w:ascii="Arial Narrow" w:hAnsi="Arial Narrow" w:cstheme="minorHAnsi"/>
          <w:i/>
          <w:sz w:val="16"/>
          <w:szCs w:val="16"/>
        </w:rPr>
        <w:t>αρακαταθήκη του Αποστόλου Παύλου</w:t>
      </w:r>
      <w:r w:rsidRPr="00481ECF">
        <w:rPr>
          <w:rFonts w:ascii="Arial Narrow" w:hAnsi="Arial Narrow" w:cstheme="minorHAnsi"/>
          <w:sz w:val="16"/>
          <w:szCs w:val="16"/>
        </w:rPr>
        <w:t xml:space="preserve">, </w:t>
      </w:r>
      <w:r>
        <w:rPr>
          <w:rFonts w:ascii="Arial Narrow" w:hAnsi="Arial Narrow" w:cstheme="minorHAnsi"/>
          <w:sz w:val="16"/>
          <w:szCs w:val="16"/>
        </w:rPr>
        <w:t xml:space="preserve">σελ. </w:t>
      </w:r>
      <w:r w:rsidRPr="00481ECF">
        <w:rPr>
          <w:rFonts w:ascii="Arial Narrow" w:hAnsi="Arial Narrow" w:cstheme="minorHAnsi"/>
          <w:sz w:val="16"/>
          <w:szCs w:val="16"/>
        </w:rPr>
        <w:t>241-264.</w:t>
      </w:r>
    </w:p>
  </w:footnote>
  <w:footnote w:id="122">
    <w:p w:rsidR="0096034F" w:rsidRPr="00481ECF" w:rsidRDefault="0096034F" w:rsidP="006B50C9">
      <w:pPr>
        <w:autoSpaceDE w:val="0"/>
        <w:autoSpaceDN w:val="0"/>
        <w:adjustRightInd w:val="0"/>
        <w:spacing w:after="0" w:line="240" w:lineRule="auto"/>
        <w:jc w:val="both"/>
        <w:rPr>
          <w:rFonts w:ascii="Arial Narrow" w:hAnsi="Arial Narrow" w:cstheme="minorHAnsi"/>
          <w:i/>
          <w:iCs/>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la-Latn"/>
        </w:rPr>
        <w:t xml:space="preserve"> </w:t>
      </w:r>
      <w:r w:rsidRPr="00481ECF">
        <w:rPr>
          <w:rFonts w:ascii="Arial Narrow" w:hAnsi="Arial Narrow" w:cstheme="minorHAnsi"/>
          <w:sz w:val="16"/>
          <w:szCs w:val="16"/>
        </w:rPr>
        <w:t>Πβλ</w:t>
      </w:r>
      <w:r w:rsidRPr="00481ECF">
        <w:rPr>
          <w:rFonts w:ascii="Arial Narrow" w:hAnsi="Arial Narrow" w:cstheme="minorHAnsi"/>
          <w:sz w:val="16"/>
          <w:szCs w:val="16"/>
          <w:lang w:val="la-Latn"/>
        </w:rPr>
        <w:t xml:space="preserve">. Michael von Albrecht, </w:t>
      </w:r>
      <w:r w:rsidRPr="00481ECF">
        <w:rPr>
          <w:rFonts w:ascii="Arial Narrow" w:hAnsi="Arial Narrow" w:cstheme="minorHAnsi"/>
          <w:i/>
          <w:iCs/>
          <w:sz w:val="16"/>
          <w:szCs w:val="16"/>
        </w:rPr>
        <w:t>Ιστορία</w:t>
      </w:r>
      <w:r w:rsidRPr="00481ECF">
        <w:rPr>
          <w:rFonts w:ascii="Arial Narrow" w:hAnsi="Arial Narrow" w:cstheme="minorHAnsi"/>
          <w:i/>
          <w:iCs/>
          <w:sz w:val="16"/>
          <w:szCs w:val="16"/>
          <w:lang w:val="la-Latn"/>
        </w:rPr>
        <w:t xml:space="preserve"> </w:t>
      </w:r>
      <w:r w:rsidRPr="00481ECF">
        <w:rPr>
          <w:rFonts w:ascii="Arial Narrow" w:hAnsi="Arial Narrow" w:cstheme="minorHAnsi"/>
          <w:i/>
          <w:iCs/>
          <w:sz w:val="16"/>
          <w:szCs w:val="16"/>
        </w:rPr>
        <w:t>της</w:t>
      </w:r>
      <w:r w:rsidRPr="00481ECF">
        <w:rPr>
          <w:rFonts w:ascii="Arial Narrow" w:hAnsi="Arial Narrow" w:cstheme="minorHAnsi"/>
          <w:i/>
          <w:iCs/>
          <w:sz w:val="16"/>
          <w:szCs w:val="16"/>
          <w:lang w:val="la-Latn"/>
        </w:rPr>
        <w:t xml:space="preserve"> </w:t>
      </w:r>
      <w:r w:rsidRPr="00481ECF">
        <w:rPr>
          <w:rFonts w:ascii="Arial Narrow" w:hAnsi="Arial Narrow" w:cstheme="minorHAnsi"/>
          <w:i/>
          <w:iCs/>
          <w:sz w:val="16"/>
          <w:szCs w:val="16"/>
        </w:rPr>
        <w:t>Ρωμαϊκής</w:t>
      </w:r>
      <w:r w:rsidRPr="00481ECF">
        <w:rPr>
          <w:rFonts w:ascii="Arial Narrow" w:hAnsi="Arial Narrow" w:cstheme="minorHAnsi"/>
          <w:i/>
          <w:iCs/>
          <w:sz w:val="16"/>
          <w:szCs w:val="16"/>
          <w:lang w:val="la-Latn"/>
        </w:rPr>
        <w:t xml:space="preserve"> </w:t>
      </w:r>
      <w:r w:rsidRPr="00481ECF">
        <w:rPr>
          <w:rFonts w:ascii="Arial Narrow" w:hAnsi="Arial Narrow" w:cstheme="minorHAnsi"/>
          <w:i/>
          <w:iCs/>
          <w:sz w:val="16"/>
          <w:szCs w:val="16"/>
        </w:rPr>
        <w:t>Λογοτεχνίας</w:t>
      </w:r>
      <w:r w:rsidRPr="00481ECF">
        <w:rPr>
          <w:rFonts w:ascii="Arial Narrow" w:hAnsi="Arial Narrow" w:cstheme="minorHAnsi"/>
          <w:i/>
          <w:iCs/>
          <w:sz w:val="16"/>
          <w:szCs w:val="16"/>
          <w:lang w:val="la-Latn"/>
        </w:rPr>
        <w:t xml:space="preserve">. </w:t>
      </w:r>
      <w:r w:rsidRPr="00481ECF">
        <w:rPr>
          <w:rFonts w:ascii="Arial Narrow" w:hAnsi="Arial Narrow" w:cstheme="minorHAnsi"/>
          <w:i/>
          <w:iCs/>
          <w:sz w:val="16"/>
          <w:szCs w:val="16"/>
        </w:rPr>
        <w:t>Από τον Ανδρόνικο ως το Βοήθιο και η σημασία της για τα νεότερα χρόνια</w:t>
      </w:r>
      <w:r w:rsidRPr="00481ECF">
        <w:rPr>
          <w:rFonts w:ascii="Arial Narrow" w:hAnsi="Arial Narrow" w:cstheme="minorHAnsi"/>
          <w:sz w:val="16"/>
          <w:szCs w:val="16"/>
        </w:rPr>
        <w:t>. Ηράκλειο: Πανεπιστημιακές Εκδόσεις Κρήτης 1997, 1033. 1338-9. Παρόμοια χαρακτηριστικά</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χαρακτηριστικά</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του ηγέτη παρουσιάζονται στον Πανηγυρικό του Πλίνιου του Νεότερου (όπου αντιπαραβάλλονται τα δύο μοντέλα του </w:t>
      </w:r>
      <w:r w:rsidRPr="00481ECF">
        <w:rPr>
          <w:rFonts w:ascii="Arial Narrow" w:hAnsi="Arial Narrow" w:cstheme="minorHAnsi"/>
          <w:sz w:val="16"/>
          <w:szCs w:val="16"/>
          <w:lang w:val="de-DE"/>
        </w:rPr>
        <w:t>princeps</w:t>
      </w:r>
      <w:r w:rsidRPr="00481ECF">
        <w:rPr>
          <w:rFonts w:ascii="Arial Narrow" w:hAnsi="Arial Narrow" w:cstheme="minorHAnsi"/>
          <w:sz w:val="16"/>
          <w:szCs w:val="16"/>
        </w:rPr>
        <w:t xml:space="preserve"> [ο </w:t>
      </w:r>
      <w:r w:rsidRPr="00481ECF">
        <w:rPr>
          <w:rFonts w:ascii="Arial Narrow" w:hAnsi="Arial Narrow" w:cstheme="minorHAnsi"/>
          <w:sz w:val="16"/>
          <w:szCs w:val="16"/>
          <w:lang w:val="de-DE"/>
        </w:rPr>
        <w:t>malus</w:t>
      </w:r>
      <w:r w:rsidRPr="00481ECF">
        <w:rPr>
          <w:rFonts w:ascii="Arial Narrow" w:hAnsi="Arial Narrow" w:cstheme="minorHAnsi"/>
          <w:sz w:val="16"/>
          <w:szCs w:val="16"/>
        </w:rPr>
        <w:t xml:space="preserve"> και ο νομοταγής </w:t>
      </w:r>
      <w:r w:rsidRPr="00481ECF">
        <w:rPr>
          <w:rFonts w:ascii="Arial Narrow" w:hAnsi="Arial Narrow" w:cstheme="minorHAnsi"/>
          <w:sz w:val="16"/>
          <w:szCs w:val="16"/>
          <w:lang w:val="de-DE"/>
        </w:rPr>
        <w:t>bonus</w:t>
      </w:r>
      <w:r w:rsidRPr="00481ECF">
        <w:rPr>
          <w:rFonts w:ascii="Arial Narrow" w:hAnsi="Arial Narrow" w:cstheme="minorHAnsi"/>
          <w:sz w:val="16"/>
          <w:szCs w:val="16"/>
        </w:rPr>
        <w:t>] 65.1), στο λόγο του Γάλβα που διασώζει ο Τάκιτος (Ιστ. 1.15 κε.),</w:t>
      </w:r>
      <w:r w:rsidRPr="00481ECF">
        <w:rPr>
          <w:rStyle w:val="ae"/>
          <w:rFonts w:ascii="Arial Narrow" w:hAnsi="Arial Narrow" w:cstheme="minorHAnsi"/>
          <w:sz w:val="16"/>
          <w:szCs w:val="16"/>
        </w:rPr>
        <w:t xml:space="preserve"> </w:t>
      </w:r>
      <w:r w:rsidRPr="00481ECF">
        <w:rPr>
          <w:rFonts w:ascii="Arial Narrow" w:hAnsi="Arial Narrow" w:cstheme="minorHAnsi"/>
          <w:sz w:val="16"/>
          <w:szCs w:val="16"/>
        </w:rPr>
        <w:t>και στους Βασιλικούς Λόγους του Δίωνα Χρυσόστομου</w:t>
      </w:r>
      <w:r>
        <w:rPr>
          <w:rFonts w:ascii="Arial Narrow" w:hAnsi="Arial Narrow" w:cstheme="minorHAnsi"/>
          <w:sz w:val="16"/>
          <w:szCs w:val="16"/>
        </w:rPr>
        <w:t>.</w:t>
      </w:r>
    </w:p>
  </w:footnote>
  <w:footnote w:id="123">
    <w:p w:rsidR="0096034F" w:rsidRPr="00481ECF" w:rsidRDefault="0096034F" w:rsidP="006B50C9">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Βλ.</w:t>
      </w:r>
      <w:r>
        <w:rPr>
          <w:rFonts w:ascii="Arial Narrow" w:hAnsi="Arial Narrow" w:cstheme="minorHAnsi"/>
          <w:sz w:val="16"/>
          <w:szCs w:val="16"/>
        </w:rPr>
        <w:t xml:space="preserve"> Περί βασιλείας του Συνεσίου (</w:t>
      </w:r>
      <w:r w:rsidRPr="00481ECF">
        <w:rPr>
          <w:rFonts w:ascii="Arial Narrow" w:hAnsi="Arial Narrow" w:cstheme="minorHAnsi"/>
          <w:sz w:val="16"/>
          <w:szCs w:val="16"/>
        </w:rPr>
        <w:t>πριν το 415), οι αυτοκρατορικοί λόγοι του Θεμίστιου (</w:t>
      </w:r>
      <w:r>
        <w:rPr>
          <w:rFonts w:ascii="Arial Narrow" w:hAnsi="Arial Narrow" w:cstheme="minorHAnsi"/>
          <w:sz w:val="16"/>
          <w:szCs w:val="16"/>
        </w:rPr>
        <w:t xml:space="preserve">περί το </w:t>
      </w:r>
      <w:r w:rsidRPr="00481ECF">
        <w:rPr>
          <w:rFonts w:ascii="Arial Narrow" w:hAnsi="Arial Narrow" w:cstheme="minorHAnsi"/>
          <w:sz w:val="16"/>
          <w:szCs w:val="16"/>
        </w:rPr>
        <w:t>+388) και ο Λιβάνιος (</w:t>
      </w:r>
      <w:r>
        <w:rPr>
          <w:rFonts w:ascii="Arial Narrow" w:hAnsi="Arial Narrow" w:cstheme="minorHAnsi"/>
          <w:sz w:val="16"/>
          <w:szCs w:val="16"/>
        </w:rPr>
        <w:t xml:space="preserve">περί το </w:t>
      </w:r>
      <w:r w:rsidRPr="00481ECF">
        <w:rPr>
          <w:rFonts w:ascii="Arial Narrow" w:hAnsi="Arial Narrow" w:cstheme="minorHAnsi"/>
          <w:sz w:val="16"/>
          <w:szCs w:val="16"/>
        </w:rPr>
        <w:t>+393).</w:t>
      </w:r>
    </w:p>
  </w:footnote>
  <w:footnote w:id="124">
    <w:p w:rsidR="0096034F" w:rsidRPr="00BE66BB" w:rsidRDefault="0096034F" w:rsidP="00197A87">
      <w:pPr>
        <w:pStyle w:val="ad"/>
        <w:jc w:val="both"/>
        <w:rPr>
          <w:rFonts w:ascii="Arial Narrow" w:hAnsi="Arial Narrow"/>
        </w:rPr>
      </w:pPr>
      <w:r w:rsidRPr="00BE66BB">
        <w:rPr>
          <w:rStyle w:val="ae"/>
          <w:rFonts w:ascii="Arial Narrow" w:hAnsi="Arial Narrow"/>
          <w:sz w:val="16"/>
        </w:rPr>
        <w:footnoteRef/>
      </w:r>
      <w:r w:rsidRPr="00BE66BB">
        <w:rPr>
          <w:rFonts w:ascii="Arial Narrow" w:hAnsi="Arial Narrow"/>
          <w:sz w:val="16"/>
        </w:rPr>
        <w:t xml:space="preserve"> </w:t>
      </w:r>
      <w:r w:rsidRPr="00BE66BB">
        <w:rPr>
          <w:rFonts w:ascii="Arial Narrow" w:eastAsia="Times New Roman" w:hAnsi="Arial Narrow" w:cs="Times New Roman"/>
          <w:bCs/>
          <w:sz w:val="16"/>
        </w:rPr>
        <w:t>Ρωμαίος εξέχων</w:t>
      </w:r>
      <w:r>
        <w:rPr>
          <w:rFonts w:ascii="Arial Narrow" w:eastAsia="Times New Roman" w:hAnsi="Arial Narrow" w:cs="Times New Roman"/>
          <w:bCs/>
          <w:sz w:val="16"/>
        </w:rPr>
        <w:t xml:space="preserve"> </w:t>
      </w:r>
      <w:r w:rsidRPr="00BE66BB">
        <w:rPr>
          <w:rFonts w:ascii="Arial Narrow" w:eastAsia="Times New Roman" w:hAnsi="Arial Narrow" w:cs="Times New Roman"/>
          <w:bCs/>
          <w:sz w:val="16"/>
        </w:rPr>
        <w:t>στωικός φιλόσοφος</w:t>
      </w:r>
      <w:r>
        <w:rPr>
          <w:rFonts w:ascii="Arial Narrow" w:eastAsia="Times New Roman" w:hAnsi="Arial Narrow" w:cs="Times New Roman"/>
          <w:bCs/>
          <w:sz w:val="16"/>
        </w:rPr>
        <w:t>,</w:t>
      </w:r>
      <w:r w:rsidRPr="00BE66BB">
        <w:rPr>
          <w:rFonts w:ascii="Arial Narrow" w:eastAsia="Times New Roman" w:hAnsi="Arial Narrow" w:cs="Times New Roman"/>
          <w:bCs/>
          <w:sz w:val="16"/>
        </w:rPr>
        <w:t xml:space="preserve"> </w:t>
      </w:r>
      <w:r w:rsidRPr="006F2726">
        <w:rPr>
          <w:rFonts w:ascii="Arial Narrow" w:eastAsia="Times New Roman" w:hAnsi="Arial Narrow" w:cs="Times New Roman"/>
          <w:bCs/>
          <w:sz w:val="16"/>
        </w:rPr>
        <w:t>ρητολόγος</w:t>
      </w:r>
      <w:r>
        <w:rPr>
          <w:rFonts w:ascii="Arial Narrow" w:eastAsia="Times New Roman" w:hAnsi="Arial Narrow" w:cs="Times New Roman"/>
          <w:bCs/>
          <w:sz w:val="16"/>
        </w:rPr>
        <w:t>,</w:t>
      </w:r>
      <w:r w:rsidRPr="006F2726">
        <w:rPr>
          <w:rFonts w:ascii="Arial Narrow" w:eastAsia="Times New Roman" w:hAnsi="Arial Narrow" w:cs="Times New Roman"/>
          <w:bCs/>
          <w:sz w:val="16"/>
        </w:rPr>
        <w:t xml:space="preserve"> </w:t>
      </w:r>
      <w:r w:rsidRPr="00BE66BB">
        <w:rPr>
          <w:rFonts w:ascii="Arial Narrow" w:eastAsia="Times New Roman" w:hAnsi="Arial Narrow" w:cs="Times New Roman"/>
          <w:bCs/>
          <w:sz w:val="16"/>
        </w:rPr>
        <w:t>θεατρικός συγγραφέας</w:t>
      </w:r>
      <w:r>
        <w:rPr>
          <w:rFonts w:ascii="Arial Narrow" w:eastAsia="Times New Roman" w:hAnsi="Arial Narrow" w:cs="Times New Roman"/>
          <w:bCs/>
          <w:sz w:val="16"/>
        </w:rPr>
        <w:t>, ρήτορας</w:t>
      </w:r>
      <w:r w:rsidRPr="00BE66BB">
        <w:rPr>
          <w:rFonts w:ascii="Arial Narrow" w:eastAsia="Times New Roman" w:hAnsi="Arial Narrow" w:cs="Times New Roman"/>
          <w:bCs/>
          <w:sz w:val="16"/>
        </w:rPr>
        <w:t xml:space="preserve"> </w:t>
      </w:r>
      <w:r>
        <w:rPr>
          <w:rFonts w:ascii="Arial Narrow" w:eastAsia="Times New Roman" w:hAnsi="Arial Narrow" w:cs="Times New Roman"/>
          <w:bCs/>
          <w:sz w:val="16"/>
        </w:rPr>
        <w:t xml:space="preserve">και </w:t>
      </w:r>
      <w:r w:rsidRPr="00BE66BB">
        <w:rPr>
          <w:rFonts w:ascii="Arial Narrow" w:eastAsia="Times New Roman" w:hAnsi="Arial Narrow" w:cs="Times New Roman"/>
          <w:bCs/>
          <w:sz w:val="16"/>
        </w:rPr>
        <w:t xml:space="preserve">πολιτικός που δημοσίευσε αρκετά βασικά έργα για τον Στωικισμό. </w:t>
      </w:r>
      <w:r>
        <w:rPr>
          <w:rFonts w:ascii="Arial Narrow" w:eastAsia="Times New Roman" w:hAnsi="Arial Narrow" w:cs="Times New Roman"/>
          <w:bCs/>
          <w:sz w:val="16"/>
        </w:rPr>
        <w:t xml:space="preserve">Μεταξύ άλλων δίνει </w:t>
      </w:r>
      <w:r w:rsidRPr="00BE66BB">
        <w:rPr>
          <w:rFonts w:ascii="Arial Narrow" w:eastAsia="Times New Roman" w:hAnsi="Arial Narrow" w:cs="Times New Roman"/>
          <w:bCs/>
          <w:sz w:val="16"/>
        </w:rPr>
        <w:t>συμβουλές για θέματα σημαντικά για την ηγεσία και τους ηγέτες.</w:t>
      </w:r>
    </w:p>
  </w:footnote>
  <w:footnote w:id="125">
    <w:p w:rsidR="0096034F" w:rsidRPr="00197A87" w:rsidRDefault="0096034F" w:rsidP="00197A87">
      <w:pPr>
        <w:pStyle w:val="ad"/>
        <w:jc w:val="both"/>
        <w:rPr>
          <w:rFonts w:ascii="Arial Narrow" w:hAnsi="Arial Narrow"/>
        </w:rPr>
      </w:pPr>
      <w:r w:rsidRPr="00197A87">
        <w:rPr>
          <w:rStyle w:val="ae"/>
          <w:rFonts w:ascii="Arial Narrow" w:hAnsi="Arial Narrow"/>
          <w:sz w:val="16"/>
        </w:rPr>
        <w:footnoteRef/>
      </w:r>
      <w:r w:rsidRPr="00197A87">
        <w:rPr>
          <w:rFonts w:ascii="Arial Narrow" w:hAnsi="Arial Narrow"/>
          <w:sz w:val="16"/>
        </w:rPr>
        <w:t xml:space="preserve"> Ο Στωικισμός είναι μια σχολή ελληνιστικής φιλοσοφίας που ιδρύθηκε από τον Ζένο του Citium στην Αθήνα στις αρχές του 3ου αιώνα π.Χ. Παρόλο που είναι άνω των 2000 ετών, όλο και περισσότεροι άνθρωποι ανακαλύπτουν πώς ο Στωικ</w:t>
      </w:r>
      <w:r>
        <w:rPr>
          <w:rFonts w:ascii="Arial Narrow" w:hAnsi="Arial Narrow"/>
          <w:sz w:val="16"/>
        </w:rPr>
        <w:t>ισμ</w:t>
      </w:r>
      <w:r w:rsidRPr="00197A87">
        <w:rPr>
          <w:rFonts w:ascii="Arial Narrow" w:hAnsi="Arial Narrow"/>
          <w:sz w:val="16"/>
        </w:rPr>
        <w:t>ός δεν είναι μόνο σχετικός με τη σύγχρονη εποχή, αλλά μπορεί να εφαρμοστεί με πολύ απλούς αλλά ισχυρούς τρόπους.</w:t>
      </w:r>
    </w:p>
  </w:footnote>
  <w:footnote w:id="126">
    <w:p w:rsidR="0096034F" w:rsidRPr="0028267F" w:rsidRDefault="0096034F" w:rsidP="00BD7E13">
      <w:pPr>
        <w:pStyle w:val="ad"/>
        <w:rPr>
          <w:rFonts w:ascii="Arial Narrow" w:hAnsi="Arial Narrow"/>
        </w:rPr>
      </w:pPr>
      <w:r w:rsidRPr="0028267F">
        <w:rPr>
          <w:rStyle w:val="ae"/>
          <w:rFonts w:ascii="Arial Narrow" w:hAnsi="Arial Narrow"/>
          <w:sz w:val="16"/>
        </w:rPr>
        <w:footnoteRef/>
      </w:r>
      <w:r w:rsidRPr="0028267F">
        <w:rPr>
          <w:rFonts w:ascii="Arial Narrow" w:hAnsi="Arial Narrow"/>
          <w:sz w:val="16"/>
        </w:rPr>
        <w:t xml:space="preserve"> </w:t>
      </w:r>
      <w:r w:rsidR="004069D3" w:rsidRPr="0028267F">
        <w:rPr>
          <w:rFonts w:ascii="Arial Narrow" w:hAnsi="Arial Narrow"/>
          <w:sz w:val="16"/>
        </w:rPr>
        <w:fldChar w:fldCharType="begin"/>
      </w:r>
      <w:r>
        <w:rPr>
          <w:rFonts w:ascii="Arial Narrow" w:hAnsi="Arial Narrow"/>
          <w:sz w:val="16"/>
        </w:rPr>
        <w:instrText xml:space="preserve"> ADDIN ZOTERO_ITEM CSL_CITATION {"citationID":"0pjLFDgv","properties":{"formattedCitation":"\\uc0\\u923{}\\uc0\\u949{}\\uc0\\u973{}\\uc0\\u954{}\\uc0\\u953{}\\uc0\\u959{}\\uc0\\u962{} \\uc0\\u913{}\\uc0\\u957{}\\uc0\\u957{}\\uc0\\u945{}\\uc0\\u943{}\\uc0\\u959{}\\uc0\\u962{} \\uc0\\u931{}\\uc0\\u949{}\\uc0\\u957{}\\uc0\\u941{}\\uc0\\u954{}\\uc0\\u945{}\\uc0\\u962{} and \\uc0\\u922{}\\uc0\\u974{}\\uc0\\u963{}\\uc0\\u964{}\\uc0\\u945{}\\uc0\\u962{} \\uc0\\u916{}\\uc0\\u945{}\\uc0\\u955{}\\uc0\\u945{}\\uc0\\u954{}\\uc0\\u953{}\\uc0\\u959{}\\uc0\\u965{}\\uc0\\u961{}\\uc0\\u943{}\\uc0\\u948{}\\uc0\\u951{}\\uc0\\u962{}, {\\i{}\\uc0\\u915{}\\uc0\\u953{}\\uc0\\u945{} \\uc0\\u924{}\\uc0\\u953{}\\uc0\\u945{} \\uc0\\u917{}\\uc0\\u965{}\\uc0\\u964{}\\uc0\\u965{}\\uc0\\u967{}\\uc0\\u953{}\\uc0\\u963{}\\uc0\\u956{}\\uc0\\u941{}\\uc0\\u957{}\\uc0\\u951{} \\uc0\\u918{}\\uc0\\u969{}\\uc0\\u942{} - \\uc0\\u919{} \\uc0\\u915{}\\uc0\\u945{}\\uc0\\u955{}\\uc0\\u942{}\\uc0\\u957{}\\uc0\\u951{} \\uc0\\u932{}\\uc0\\u951{}\\uc0\\u962{} \\uc0\\u936{}\\uc0\\u965{}\\uc0\\u967{}\\uc0\\u942{}\\uc0\\u962{}.}, \\uc0\\u923{}\\uc0\\u945{}\\uc0\\u964{}\\uc0\\u943{}\\uc0\\u957{}\\uc0\\u959{}\\uc0\\u953{} \\uc0\\u931{}\\uc0\\u965{}\\uc0\\u947{}\\uc0\\u947{}\\uc0\\u961{}\\uc0\\u945{}\\uc0\\u966{}\\uc0\\u949{}\\uc0\\u943{}\\uc0\\u962{} (\\uc0\\u913{}\\uc0\\u952{}\\uc0\\u942{}\\uc0\\u957{}\\uc0\\u945{}: \\uc0\\u928{}\\uc0\\u945{}\\uc0\\u964{}\\uc0\\u940{}\\uc0\\u954{}\\uc0\\u951{}\\uc0\\u962{}, 2019), passim.","plainCitation":"Λεύκιος Ανναίος Σενέκας and Κώστας Δαλακιουρίδης, Για Μια Ευτυχισμένη Ζωή - Η Γαλήνη Της Ψυχής., Λατίνοι Συγγραφείς (Αθήνα: Πατάκης, 2019), passim.","dontUpdate":true,"noteIndex":122},"citationItems":[{"id":88,"uris":["http://zotero.org/users/4788260/items/46CG5X3J"],"uri":["http://zotero.org/users/4788260/items/46CG5X3J"],"itemData":{"id":88,"type":"book","abstract":"-Ευτυχισμένος άνθρωπος είναι εκείνος που χάρη στη λογική του δεν επιθυμεί, ούτε φοβάται τίποτε.\n-Δεν υπάρχει λόγος να προτιμούμε τις δυσκολίες από την άνεση.\n-Δεν πρέπει να ελέγχουμε τον εαυτό μας ή να είμαστε θυμωμένοι μαζί του ή να τον κατηγορούμε αυστηρά, αλλά να του έχουμε εμπιστοσύνη και να πιστεύουμε ότι προχωρούμε στον σωστό δρόμο χωρίς να παραστρατίσουμε. Επιπλέον να εκτιμούμε σωστά τις δυνάμεις μας σε σχέση με το έργο που αναλαμβάνουμε για να μη βρεθούμε σε δύσκολη θέση.\nΑυτά είναι μερικά αποσπάσματα από τα έργα του Σενέκα. Ο Λούκιος Ανναίος Σενέκας ήταν Ρωμαίος, πολιτικός, ρήτορας, δραματουργός, ποιητής και στωικός φιλόσοφος από τους μεγαλύτερους. Οι στωικοί φιλόσοφοι ονόμασαν τις σχολές τους «κλινικές ψυχών», αφού είχαν μεθόδους που γιάτρευαν την κακή διάθεση, τους φόβους και τις αγωνίες των ανθρώπων.\nΟι Ρωμαίοι στωικοί ήταν επιπλέον πρακτικοί άνθρωποι και στα έργα τους αναφέρονται σε πραγματικές περιστάσεις όπως κάνουν σήμερα οι Αμερικάνοι. Ο Σενέκας ήταν διάσημος για τις «Παρηγοριές», δηλαδή παρηγορητικά γράμματα που έστελνε σε φίλους όταν τους έβρισκαν δυστυχίες. Έδινε απαντήσεις στα περισσότερα ερωτήματα που τους απασχολούσαν και απασχολούν ακόμα και σήμερα τους ανθρώπους. (Από την παρουσίαση στο οπισθόφυλλο του βιβλίου)","collection-title":"Λατίνοι Συγγραφείς","event-place":"Αθήνα","ISBN":"978-618-5376-34-5","number-of-pages":"176","publisher":"Πατάκης","publisher-place":"Αθήνα","title":"Για μια Ευτυχισμένη Ζωή - Η γαλήνη της ψυχής.","author":[{"family":"Σενέκας","given":"Λεύκιος Ανναίος"},{"family":"Δαλακιουρίδης","given":"Κώστας"}],"issued":{"date-parts":[["2019"]]}},"locator":"passim","label":"page"}],"schema":"https://github.com/citation-style-language/schema/raw/master/csl-citation.json"} </w:instrText>
      </w:r>
      <w:r w:rsidR="004069D3" w:rsidRPr="0028267F">
        <w:rPr>
          <w:rFonts w:ascii="Arial Narrow" w:hAnsi="Arial Narrow"/>
          <w:sz w:val="16"/>
        </w:rPr>
        <w:fldChar w:fldCharType="separate"/>
      </w:r>
      <w:r w:rsidRPr="0028267F">
        <w:rPr>
          <w:rFonts w:ascii="Arial Narrow" w:hAnsi="Arial Narrow" w:cs="Calibri"/>
          <w:sz w:val="16"/>
          <w:szCs w:val="24"/>
        </w:rPr>
        <w:t>Λ</w:t>
      </w:r>
      <w:r w:rsidRPr="00DF06FA">
        <w:rPr>
          <w:rFonts w:ascii="Arial Narrow" w:hAnsi="Arial Narrow" w:cs="Calibri"/>
          <w:sz w:val="16"/>
          <w:szCs w:val="24"/>
        </w:rPr>
        <w:t>.</w:t>
      </w:r>
      <w:r w:rsidRPr="0028267F">
        <w:rPr>
          <w:rFonts w:ascii="Arial Narrow" w:hAnsi="Arial Narrow" w:cs="Calibri"/>
          <w:sz w:val="16"/>
          <w:szCs w:val="24"/>
        </w:rPr>
        <w:t xml:space="preserve"> Α</w:t>
      </w:r>
      <w:r w:rsidRPr="00DF06FA">
        <w:rPr>
          <w:rFonts w:ascii="Arial Narrow" w:hAnsi="Arial Narrow" w:cs="Calibri"/>
          <w:sz w:val="16"/>
          <w:szCs w:val="24"/>
        </w:rPr>
        <w:t>.</w:t>
      </w:r>
      <w:r w:rsidRPr="0028267F">
        <w:rPr>
          <w:rFonts w:ascii="Arial Narrow" w:hAnsi="Arial Narrow" w:cs="Calibri"/>
          <w:sz w:val="16"/>
          <w:szCs w:val="24"/>
        </w:rPr>
        <w:t xml:space="preserve"> Σενέκας</w:t>
      </w:r>
      <w:r w:rsidRPr="00DF06FA">
        <w:rPr>
          <w:rFonts w:ascii="Arial Narrow" w:hAnsi="Arial Narrow" w:cs="Calibri"/>
          <w:sz w:val="16"/>
          <w:szCs w:val="24"/>
        </w:rPr>
        <w:t>,</w:t>
      </w:r>
      <w:r w:rsidRPr="0028267F">
        <w:rPr>
          <w:rFonts w:ascii="Arial Narrow" w:hAnsi="Arial Narrow" w:cs="Calibri"/>
          <w:sz w:val="16"/>
          <w:szCs w:val="24"/>
        </w:rPr>
        <w:t xml:space="preserve"> </w:t>
      </w:r>
      <w:r w:rsidRPr="0028267F">
        <w:rPr>
          <w:rFonts w:ascii="Arial Narrow" w:hAnsi="Arial Narrow" w:cs="Calibri"/>
          <w:i/>
          <w:iCs/>
          <w:sz w:val="16"/>
          <w:szCs w:val="24"/>
        </w:rPr>
        <w:t>Για Μια Ευτυχ</w:t>
      </w:r>
      <w:r>
        <w:rPr>
          <w:rFonts w:ascii="Arial Narrow" w:hAnsi="Arial Narrow" w:cs="Calibri"/>
          <w:i/>
          <w:iCs/>
          <w:sz w:val="16"/>
          <w:szCs w:val="24"/>
        </w:rPr>
        <w:t>ισμένη Ζωή - Η Γαλήνη Της Ψυχής</w:t>
      </w:r>
      <w:r w:rsidRPr="0028267F">
        <w:rPr>
          <w:rFonts w:ascii="Arial Narrow" w:hAnsi="Arial Narrow" w:cs="Calibri"/>
          <w:sz w:val="16"/>
          <w:szCs w:val="24"/>
        </w:rPr>
        <w:t>, Λατίνοι Συγγραφείς</w:t>
      </w:r>
      <w:r w:rsidRPr="00DF06FA">
        <w:rPr>
          <w:rFonts w:ascii="Arial Narrow" w:hAnsi="Arial Narrow" w:cs="Calibri"/>
          <w:sz w:val="16"/>
          <w:szCs w:val="24"/>
        </w:rPr>
        <w:t>,</w:t>
      </w:r>
      <w:r>
        <w:rPr>
          <w:rFonts w:ascii="Arial Narrow" w:hAnsi="Arial Narrow" w:cs="Calibri"/>
          <w:sz w:val="16"/>
          <w:szCs w:val="24"/>
        </w:rPr>
        <w:t xml:space="preserve"> μτφρ. </w:t>
      </w:r>
      <w:r w:rsidRPr="0028267F">
        <w:rPr>
          <w:rFonts w:ascii="Arial Narrow" w:hAnsi="Arial Narrow" w:cs="Calibri"/>
          <w:sz w:val="16"/>
          <w:szCs w:val="24"/>
        </w:rPr>
        <w:t>Κ</w:t>
      </w:r>
      <w:r w:rsidRPr="00DF06FA">
        <w:rPr>
          <w:rFonts w:ascii="Arial Narrow" w:hAnsi="Arial Narrow" w:cs="Calibri"/>
          <w:sz w:val="16"/>
          <w:szCs w:val="24"/>
        </w:rPr>
        <w:t>.</w:t>
      </w:r>
      <w:r w:rsidRPr="0028267F">
        <w:rPr>
          <w:rFonts w:ascii="Arial Narrow" w:hAnsi="Arial Narrow" w:cs="Calibri"/>
          <w:sz w:val="16"/>
          <w:szCs w:val="24"/>
        </w:rPr>
        <w:t xml:space="preserve"> Δαλακιουρίδης, (Αθήνα: Πατάκης, 2019), passim.</w:t>
      </w:r>
      <w:r w:rsidR="004069D3" w:rsidRPr="0028267F">
        <w:rPr>
          <w:rFonts w:ascii="Arial Narrow" w:hAnsi="Arial Narrow"/>
          <w:sz w:val="16"/>
        </w:rPr>
        <w:fldChar w:fldCharType="end"/>
      </w:r>
    </w:p>
  </w:footnote>
  <w:footnote w:id="127">
    <w:p w:rsidR="0096034F" w:rsidRPr="002F7CA1" w:rsidRDefault="0096034F" w:rsidP="00BD7E13">
      <w:pPr>
        <w:pStyle w:val="ad"/>
        <w:rPr>
          <w:rFonts w:ascii="Arial Narrow" w:hAnsi="Arial Narrow"/>
        </w:rPr>
      </w:pPr>
      <w:r w:rsidRPr="002F7CA1">
        <w:rPr>
          <w:rStyle w:val="ae"/>
          <w:rFonts w:ascii="Arial Narrow" w:hAnsi="Arial Narrow"/>
          <w:sz w:val="16"/>
        </w:rPr>
        <w:footnoteRef/>
      </w:r>
      <w:r w:rsidRPr="002F7CA1">
        <w:rPr>
          <w:rFonts w:ascii="Arial Narrow" w:hAnsi="Arial Narrow"/>
          <w:sz w:val="16"/>
        </w:rPr>
        <w:t xml:space="preserve"> </w:t>
      </w:r>
      <w:r w:rsidR="004069D3" w:rsidRPr="002F7CA1">
        <w:rPr>
          <w:rFonts w:ascii="Arial Narrow" w:hAnsi="Arial Narrow"/>
          <w:sz w:val="16"/>
        </w:rPr>
        <w:fldChar w:fldCharType="begin"/>
      </w:r>
      <w:r>
        <w:rPr>
          <w:rFonts w:ascii="Arial Narrow" w:hAnsi="Arial Narrow"/>
          <w:sz w:val="16"/>
        </w:rPr>
        <w:instrText xml:space="preserve"> ADDIN ZOTERO_ITEM CSL_CITATION {"citationID":"esaWaoSc","properties":{"formattedCitation":"\\uc0\\u923{}\\uc0\\u949{}\\uc0\\u973{}\\uc0\\u954{}\\uc0\\u953{}\\uc0\\u959{}\\uc0\\u962{} \\uc0\\u913{}\\uc0\\u957{}\\uc0\\u957{}\\uc0\\u945{}\\uc0\\u943{}\\uc0\\u959{}\\uc0\\u962{} \\uc0\\u931{}\\uc0\\u949{}\\uc0\\u957{}\\uc0\\u941{}\\uc0\\u954{}\\uc0\\u945{}\\uc0\\u962{} and \\uc0\\u925{}\\uc0\\u943{}\\uc0\\u954{}\\uc0\\u959{}\\uc0\\u962{} \\uc0\\u928{}\\uc0\\u949{}\\uc0\\u964{}\\uc0\\u961{}\\uc0\\u972{}\\uc0\\u967{}\\uc0\\u949{}\\uc0\\u953{}\\uc0\\u955{}\\uc0\\u959{}\\uc0\\u962{}, {\\i{}\\uc0\\u928{}\\uc0\\u949{}\\uc0\\u961{}\\uc0\\u943{} \\uc0\\u932{}\\uc0\\u951{}\\uc0\\u962{} \\uc0\\u931{}\\uc0\\u965{}\\uc0\\u957{}\\uc0\\u964{}\\uc0\\u959{}\\uc0\\u956{}\\uc0\\u943{}\\uc0\\u945{}\\uc0\\u962{} \\uc0\\u932{}\\uc0\\u951{}\\uc0\\u962{} \\uc0\\u918{}\\uc0\\u969{}\\uc0\\u942{}\\uc0\\u962{}}, \\uc0\\u923{}\\uc0\\u945{}\\uc0\\u964{}\\uc0\\u943{}\\uc0\\u957{}\\uc0\\u959{}\\uc0\\u953{} \\uc0\\u931{}\\uc0\\u965{}\\uc0\\u947{}\\uc0\\u947{}\\uc0\\u961{}\\uc0\\u945{}\\uc0\\u966{}\\uc0\\u949{}\\uc0\\u943{}\\uc0\\u962{} (\\uc0\\u913{}\\uc0\\u952{}\\uc0\\u942{}\\uc0\\u957{}\\uc0\\u945{}: \\uc0\\u928{}\\uc0\\u945{}\\uc0\\u964{}\\uc0\\u940{}\\uc0\\u954{}\\uc0\\u951{}\\uc0\\u962{}, 2013), passim.","plainCitation":"Λεύκιος Ανναίος Σενέκας and Νίκος Πετρόχειλος, Περί Της Συντομίας Της Ζωής, Λατίνοι Συγγραφείς (Αθήνα: Πατάκης, 2013), passim.","dontUpdate":true,"noteIndex":123},"citationItems":[{"id":87,"uris":["http://zotero.org/users/4788260/items/BYC296R5"],"uri":["http://zotero.org/users/4788260/items/BYC296R5"],"itemData":{"id":87,"type":"book","abstract":"Το να μάθει κανείς πώς να ζει και, κυρίως, πώς να πεθαίνει απαιτεί μια ολόκληρη ζωή. Συνήθως η γεροντική ηλικία έρχεται σαν έκπληξη στους ανθρώπους και ο θάνατος τρομοκρατεί όλους όσοι πέρασαν τη ζωή τους υπεραπασχολημένοι με πράγματα που δεν βελτίωναν την ποιότητά τους. Ο άνθρωπος λοιπόν θα πρέπει να έχει μπροστά του ένα ικανοποιητικό χρονικό περιθώριο, ώστε να ασχοληθεί με τη φιλοσοφία, η οποία και μόνη είναι ικανή να τον συνδέσει με το παρελθόν και με όλους τους σοφούς. Ό,τι προσφέρει η φιλοσοφία είναι πέρα από τη φθορά και τη βλάβη που προκαλεί ο χρόνος. Η σοφία των αιώνων θα ανοίξει στον άνθρωπο τους δρόμους της αθανασίας και θα δώσει νόημα στο πέρασμά του από τη γη. (ΑΠΟ ΤΗΝ ΠΑΡΟΥΣΙΑΣΗ ΣΤΟ ΟΠΙΣΘΟΦΥΛΛΟ ΤΟΥ ΒΙΒΛΙΟΥ)","collection-title":"Λατίνοι Συγγραφείς","event-place":"Αθήνα","ISBN":"978-960-16-1373-4","number-of-pages":"118","publisher":"Πατάκης","publisher-place":"Αθήνα","title":"Περί της Συντομίας της Ζωής","author":[{"family":"Σενέκας","given":"Λεύκιος Ανναίος"},{"family":"Πετρόχειλος","given":"Νίκος"}],"issued":{"date-parts":[["2013"]]}},"locator":"passim","label":"page"}],"schema":"https://github.com/citation-style-language/schema/raw/master/csl-citation.json"} </w:instrText>
      </w:r>
      <w:r w:rsidR="004069D3" w:rsidRPr="002F7CA1">
        <w:rPr>
          <w:rFonts w:ascii="Arial Narrow" w:hAnsi="Arial Narrow"/>
          <w:sz w:val="16"/>
        </w:rPr>
        <w:fldChar w:fldCharType="separate"/>
      </w:r>
      <w:r>
        <w:rPr>
          <w:rFonts w:ascii="Arial Narrow" w:hAnsi="Arial Narrow" w:cs="Calibri"/>
          <w:sz w:val="16"/>
          <w:szCs w:val="24"/>
        </w:rPr>
        <w:t>Λ. Α.</w:t>
      </w:r>
      <w:r w:rsidRPr="002F7CA1">
        <w:rPr>
          <w:rFonts w:ascii="Arial Narrow" w:hAnsi="Arial Narrow" w:cs="Calibri"/>
          <w:sz w:val="16"/>
          <w:szCs w:val="24"/>
        </w:rPr>
        <w:t xml:space="preserve"> Σενέκας, </w:t>
      </w:r>
      <w:r w:rsidRPr="002F7CA1">
        <w:rPr>
          <w:rFonts w:ascii="Arial Narrow" w:hAnsi="Arial Narrow" w:cs="Calibri"/>
          <w:i/>
          <w:iCs/>
          <w:sz w:val="16"/>
          <w:szCs w:val="24"/>
        </w:rPr>
        <w:t>Περί Της Συντομίας Της Ζωής</w:t>
      </w:r>
      <w:r w:rsidRPr="002F7CA1">
        <w:rPr>
          <w:rFonts w:ascii="Arial Narrow" w:hAnsi="Arial Narrow" w:cs="Calibri"/>
          <w:sz w:val="16"/>
          <w:szCs w:val="24"/>
        </w:rPr>
        <w:t>, Λατίνοι Συγγραφείς</w:t>
      </w:r>
      <w:r>
        <w:rPr>
          <w:rFonts w:ascii="Arial Narrow" w:hAnsi="Arial Narrow" w:cs="Calibri"/>
          <w:sz w:val="16"/>
          <w:szCs w:val="24"/>
        </w:rPr>
        <w:t xml:space="preserve">, μτφτ. </w:t>
      </w:r>
      <w:r w:rsidRPr="002F7CA1">
        <w:rPr>
          <w:rFonts w:ascii="Arial Narrow" w:hAnsi="Arial Narrow" w:cs="Calibri"/>
          <w:sz w:val="16"/>
          <w:szCs w:val="24"/>
        </w:rPr>
        <w:t>Νίκος Πετρόχειλος (Αθήνα: Πατάκης, 2013), passim.</w:t>
      </w:r>
      <w:r w:rsidR="004069D3" w:rsidRPr="002F7CA1">
        <w:rPr>
          <w:rFonts w:ascii="Arial Narrow" w:hAnsi="Arial Narrow"/>
          <w:sz w:val="16"/>
        </w:rPr>
        <w:fldChar w:fldCharType="end"/>
      </w:r>
    </w:p>
  </w:footnote>
  <w:footnote w:id="128">
    <w:p w:rsidR="0096034F" w:rsidRPr="00681502" w:rsidRDefault="0096034F" w:rsidP="00BD7E13">
      <w:pPr>
        <w:pStyle w:val="ad"/>
        <w:rPr>
          <w:rFonts w:ascii="Arial Narrow" w:hAnsi="Arial Narrow"/>
        </w:rPr>
      </w:pPr>
      <w:r w:rsidRPr="00681502">
        <w:rPr>
          <w:rStyle w:val="ae"/>
          <w:rFonts w:ascii="Arial Narrow" w:hAnsi="Arial Narrow"/>
          <w:sz w:val="16"/>
        </w:rPr>
        <w:footnoteRef/>
      </w:r>
      <w:r w:rsidRPr="00681502">
        <w:rPr>
          <w:rFonts w:ascii="Arial Narrow" w:hAnsi="Arial Narrow"/>
          <w:sz w:val="16"/>
        </w:rPr>
        <w:t xml:space="preserve"> </w:t>
      </w:r>
      <w:r w:rsidR="004069D3" w:rsidRPr="00681502">
        <w:rPr>
          <w:rFonts w:ascii="Arial Narrow" w:hAnsi="Arial Narrow"/>
          <w:sz w:val="16"/>
        </w:rPr>
        <w:fldChar w:fldCharType="begin"/>
      </w:r>
      <w:r>
        <w:rPr>
          <w:rFonts w:ascii="Arial Narrow" w:hAnsi="Arial Narrow"/>
          <w:sz w:val="16"/>
        </w:rPr>
        <w:instrText xml:space="preserve"> ADDIN ZOTERO_ITEM CSL_CITATION {"citationID":"HLH5C5fR","properties":{"formattedCitation":"\\uc0\\u923{}\\uc0\\u949{}\\uc0\\u973{}\\uc0\\u954{}\\uc0\\u953{}\\uc0\\u959{}\\uc0\\u962{} \\uc0\\u913{}\\uc0\\u957{}\\uc0\\u957{}\\uc0\\u945{}\\uc0\\u943{}\\uc0\\u959{}\\uc0\\u962{} \\uc0\\u931{}\\uc0\\u949{}\\uc0\\u957{}\\uc0\\u941{}\\uc0\\u954{}\\uc0\\u945{}\\uc0\\u962{} and John Basore, {\\i{}Seneca de IRA - Seneca on Anger Translation} (Independently Published, 2018), passim.","plainCitation":"Λεύκιος Ανναίος Σενέκας and John Basore, Seneca de IRA - Seneca on Anger Translation (Independently Published, 2018), passim.","dontUpdate":true,"noteIndex":124},"citationItems":[{"id":86,"uris":["http://zotero.org/users/4788260/items/8DY73BTX"],"uri":["http://zotero.org/users/4788260/items/8DY73BTX"],"itemData":{"id":86,"type":"book","abstract":"SENECA DE IRA - SENECA ON ANGER TRANSLATION. SENECAThe editor left the typo unchanged for you to practice accepting things you cannot change.My first book, Novatus, had a more abundant subject: for carriages roll easily downhill: now we must proceed to drier matters. The question before us is whether anger arises from deliberate choice or from impulse, that is, whether it acts of its own accord or like the greater part of those passions which spring up within ns without our knowledge. It is necessary for our debate to stoop to the consideration of these matters, in order that it may afterwards be able to rise to loftier themes; for likewise in our bodies the parts which are first set in order are the bones, sinews, and joints, which are by no means fair to see, albeit they are the foundation of our frame and essential to its life: next to them come the parts of which all beauty of face and appearance consists; and after these, colour, which above all else charms the eye, is applied last of all, when the rest of the body is complete. There is no doubt that anger is roused by the appearance of an injury being done: but the question before us is, whether anger straightway follows the appearance, and springs up without assistance from the mind, or whether it is roused with the sympathy of the mind. Our (the Stoics') opinion is, that anger can venture upon nothing by itself, without the approval of mind: for to conceive the idea of a wrong having been done, to long to avenge it, and to join the two propositions, that we ought not to have been injured and that it is our duty to avenge our injuries, cannot belong to a mere impulse which is excited without our consent. That impulse is a simple act; this is a complex one, and composed of several parts. The man understands something to have happened: he becomes indignant thereat: he condemns the deed; and he avenges it. All these things cannot be done without his mind agreeing to those matters which touched him.","ISBN":"978-1-73122-039-4","number-of-pages":"294","publisher":"Independently Published","title":"Seneca de IRA - Seneca on Anger Translation","author":[{"family":"Σενέκας","given":"Λεύκιος Ανναίος"},{"family":"Basore","given":"John"}],"issued":{"date-parts":[["2018"]]}},"locator":"passim","label":"page"}],"schema":"https://github.com/citation-style-language/schema/raw/master/csl-citation.json"} </w:instrText>
      </w:r>
      <w:r w:rsidR="004069D3" w:rsidRPr="00681502">
        <w:rPr>
          <w:rFonts w:ascii="Arial Narrow" w:hAnsi="Arial Narrow"/>
          <w:sz w:val="16"/>
        </w:rPr>
        <w:fldChar w:fldCharType="separate"/>
      </w:r>
      <w:r>
        <w:rPr>
          <w:rFonts w:ascii="Arial Narrow" w:hAnsi="Arial Narrow" w:cs="Calibri"/>
          <w:sz w:val="16"/>
          <w:szCs w:val="24"/>
        </w:rPr>
        <w:t>Λ. Α.</w:t>
      </w:r>
      <w:r w:rsidRPr="00681502">
        <w:rPr>
          <w:rFonts w:ascii="Arial Narrow" w:hAnsi="Arial Narrow" w:cs="Calibri"/>
          <w:sz w:val="16"/>
          <w:szCs w:val="24"/>
        </w:rPr>
        <w:t xml:space="preserve"> Σενέκας, </w:t>
      </w:r>
      <w:r w:rsidRPr="00681502">
        <w:rPr>
          <w:rFonts w:ascii="Arial Narrow" w:hAnsi="Arial Narrow" w:cs="Calibri"/>
          <w:i/>
          <w:iCs/>
          <w:sz w:val="16"/>
          <w:szCs w:val="24"/>
        </w:rPr>
        <w:t>Seneca de IRA - Seneca on Anger Translation</w:t>
      </w:r>
      <w:r w:rsidRPr="00681502">
        <w:rPr>
          <w:rFonts w:ascii="Arial Narrow" w:hAnsi="Arial Narrow" w:cs="Calibri"/>
          <w:sz w:val="16"/>
          <w:szCs w:val="24"/>
        </w:rPr>
        <w:t xml:space="preserve"> John Basore (Independently Published, 2018), passim.</w:t>
      </w:r>
      <w:r w:rsidR="004069D3" w:rsidRPr="00681502">
        <w:rPr>
          <w:rFonts w:ascii="Arial Narrow" w:hAnsi="Arial Narrow"/>
          <w:sz w:val="16"/>
        </w:rPr>
        <w:fldChar w:fldCharType="end"/>
      </w:r>
    </w:p>
  </w:footnote>
  <w:footnote w:id="129">
    <w:p w:rsidR="0096034F" w:rsidRPr="006B50C9" w:rsidRDefault="0096034F" w:rsidP="00F769C0">
      <w:pPr>
        <w:pStyle w:val="ad"/>
        <w:rPr>
          <w:rFonts w:ascii="Arial Narrow" w:hAnsi="Arial Narrow"/>
        </w:rPr>
      </w:pPr>
      <w:r w:rsidRPr="006B50C9">
        <w:rPr>
          <w:rStyle w:val="ae"/>
          <w:rFonts w:ascii="Arial Narrow" w:hAnsi="Arial Narrow"/>
          <w:sz w:val="16"/>
        </w:rPr>
        <w:footnoteRef/>
      </w:r>
      <w:r w:rsidRPr="006B50C9">
        <w:rPr>
          <w:rFonts w:ascii="Arial Narrow" w:hAnsi="Arial Narrow"/>
          <w:sz w:val="16"/>
        </w:rPr>
        <w:t xml:space="preserve"> </w:t>
      </w:r>
      <w:r w:rsidR="004069D3" w:rsidRPr="006B50C9">
        <w:rPr>
          <w:rFonts w:ascii="Arial Narrow" w:hAnsi="Arial Narrow"/>
          <w:sz w:val="16"/>
        </w:rPr>
        <w:fldChar w:fldCharType="begin"/>
      </w:r>
      <w:r>
        <w:rPr>
          <w:rFonts w:ascii="Arial Narrow" w:hAnsi="Arial Narrow"/>
          <w:sz w:val="16"/>
        </w:rPr>
        <w:instrText xml:space="preserve"> ADDIN ZOTERO_ITEM CSL_CITATION {"citationID":"LMyTTqJw","properties":{"formattedCitation":"\\uc0\\u923{}\\uc0\\u949{}\\uc0\\u966{}\\uc0\\u964{}\\uc0\\u941{}\\uc0\\u961{}\\uc0\\u951{}\\uc0\\u962{} \\uc0\\u913{}\\uc0\\u961{}\\uc0\\u957{}\\uc0\\u945{}\\uc0\\u959{}\\uc0\\u973{}\\uc0\\u964{}\\uc0\\u959{}\\uc0\\u947{}\\uc0\\u955{}\\uc0\\u959{}\\uc0\\u965{}, \\uc0\\u8220{}THE 2NIGHT SHOW - \\uc0\\u960{}\\uc0\\u945{}\\uc0\\u964{}\\uc0\\u949{}\\uc0\\u961{} \\uc0\\u935{}\\uc0\\u961{}\\uc0\\u942{}\\uc0\\u963{}\\uc0\\u964{}\\uc0\\u959{}\\uc0\\u962{} \\uc0\\u924{}\\uc0\\u942{}\\uc0\\u964{}\\uc0\\u963{}\\uc0\\u953{}\\uc0\\u959{}\\uc0\\u962{},\\uc0\\u8221{} Youtube, {\\i{}THE 2NIGHT SHOW} (\\uc0\\u913{}\\uc0\\u952{}\\uc0\\u942{}\\uc0\\u957{}\\uc0\\u945{}: \\uc0\\u913{}\\uc0\\u925{}\\uc0\\u932{}1, April 19, 2019), https://youtu.be/8e4XYyHoqEU.","plainCitation":"Λεφτέρης Αρναούτογλου, “THE 2NIGHT SHOW - πατερ Χρήστος Μήτσιος,” Youtube, THE 2NIGHT SHOW (Αθήνα: ΑΝΤ1, April 19, 2019), https://youtu.be/8e4XYyHoqEU.","noteIndex":125},"citationItems":[{"id":55,"uris":["http://zotero.org/users/4788260/items/DUV6S3LB"],"uri":["http://zotero.org/users/4788260/items/DUV6S3LB"],"itemData":{"id":55,"type":"broadcast","container-title":"THE 2NIGHT SHOW","dimensions":"50:02","event-place":"Αθήνα","language":"Ελληνικά","medium":"Youtube","publisher":"ΑΝΤ1","publisher-place":"Αθήνα","title":"THE 2NIGHT SHOW - πατερ Χρήστος Μήτσιος","URL":"https://youtu.be/8e4XYyHoqEU","author":[{"family":"Αρναούτογλου","given":"Λεφτέρης"}],"issued":{"date-parts":[["2019",4,19]]}}}],"schema":"https://github.com/citation-style-language/schema/raw/master/csl-citation.json"} </w:instrText>
      </w:r>
      <w:r w:rsidR="004069D3" w:rsidRPr="006B50C9">
        <w:rPr>
          <w:rFonts w:ascii="Arial Narrow" w:hAnsi="Arial Narrow"/>
          <w:sz w:val="16"/>
        </w:rPr>
        <w:fldChar w:fldCharType="separate"/>
      </w:r>
      <w:r w:rsidRPr="006B50C9">
        <w:rPr>
          <w:rFonts w:ascii="Arial Narrow" w:hAnsi="Arial Narrow" w:cs="Calibri"/>
          <w:sz w:val="16"/>
          <w:szCs w:val="24"/>
        </w:rPr>
        <w:t xml:space="preserve">Λεφτέρης Αρναούτογλου, “THE 2NIGHT SHOW - πατερ Χρήστος Μήτσιος,” Youtube, </w:t>
      </w:r>
      <w:r w:rsidRPr="006B50C9">
        <w:rPr>
          <w:rFonts w:ascii="Arial Narrow" w:hAnsi="Arial Narrow" w:cs="Calibri"/>
          <w:i/>
          <w:iCs/>
          <w:sz w:val="16"/>
          <w:szCs w:val="24"/>
        </w:rPr>
        <w:t>THE 2NIGHT SHOW</w:t>
      </w:r>
      <w:r w:rsidRPr="006B50C9">
        <w:rPr>
          <w:rFonts w:ascii="Arial Narrow" w:hAnsi="Arial Narrow" w:cs="Calibri"/>
          <w:sz w:val="16"/>
          <w:szCs w:val="24"/>
        </w:rPr>
        <w:t xml:space="preserve"> (Αθήνα: ΑΝΤ1, April 19, 2019), </w:t>
      </w:r>
      <w:r w:rsidRPr="006B50C9">
        <w:rPr>
          <w:rFonts w:ascii="Arial Narrow" w:hAnsi="Arial Narrow" w:cs="Calibri"/>
          <w:color w:val="4472C4" w:themeColor="accent1"/>
          <w:sz w:val="16"/>
          <w:szCs w:val="24"/>
          <w:u w:val="single"/>
        </w:rPr>
        <w:t>https://youtu.be/8e4XYyHoqEU</w:t>
      </w:r>
      <w:r w:rsidRPr="006B50C9">
        <w:rPr>
          <w:rFonts w:ascii="Arial Narrow" w:hAnsi="Arial Narrow" w:cs="Calibri"/>
          <w:sz w:val="16"/>
          <w:szCs w:val="24"/>
        </w:rPr>
        <w:t>.</w:t>
      </w:r>
      <w:r w:rsidR="004069D3" w:rsidRPr="006B50C9">
        <w:rPr>
          <w:rFonts w:ascii="Arial Narrow" w:hAnsi="Arial Narrow"/>
          <w:sz w:val="16"/>
        </w:rPr>
        <w:fldChar w:fldCharType="end"/>
      </w:r>
    </w:p>
  </w:footnote>
  <w:footnote w:id="130">
    <w:p w:rsidR="0096034F" w:rsidRPr="00456514" w:rsidRDefault="0096034F" w:rsidP="00F769C0">
      <w:pPr>
        <w:pStyle w:val="ad"/>
        <w:rPr>
          <w:rFonts w:ascii="Arial Narrow" w:hAnsi="Arial Narrow"/>
        </w:rPr>
      </w:pPr>
      <w:r w:rsidRPr="006B50C9">
        <w:rPr>
          <w:rStyle w:val="ae"/>
          <w:rFonts w:ascii="Arial Narrow" w:hAnsi="Arial Narrow"/>
          <w:sz w:val="16"/>
        </w:rPr>
        <w:footnoteRef/>
      </w:r>
      <w:r w:rsidRPr="006B50C9">
        <w:rPr>
          <w:rFonts w:ascii="Arial Narrow" w:hAnsi="Arial Narrow"/>
          <w:sz w:val="16"/>
        </w:rPr>
        <w:t xml:space="preserve"> </w:t>
      </w:r>
      <w:r w:rsidR="004069D3" w:rsidRPr="006B50C9">
        <w:rPr>
          <w:rFonts w:ascii="Arial Narrow" w:hAnsi="Arial Narrow"/>
          <w:sz w:val="16"/>
        </w:rPr>
        <w:fldChar w:fldCharType="begin"/>
      </w:r>
      <w:r>
        <w:rPr>
          <w:rFonts w:ascii="Arial Narrow" w:hAnsi="Arial Narrow"/>
          <w:sz w:val="16"/>
        </w:rPr>
        <w:instrText xml:space="preserve"> ADDIN ZOTERO_ITEM CSL_CITATION {"citationID":"OR1Q7Zco","properties":{"formattedCitation":"\\uc0\\u8220{}\\uc0\\u915{}\\uc0\\u921{}\\uc0\\u925{}\\uc0\\u917{}\\uc0\\u932{}\\uc0\\u913{}\\uc0\\u921{}, \\uc0\\u927{} \\uc0\\u928{}\\uc0\\u943{}\\uc0\\u964{}\\uc0\\u949{}\\uc0\\u961{} \\uc0\\u927{}\\uc0\\u953{}\\uc0\\u954{}\\uc0\\u959{}\\uc0\\u957{}\\uc0\\u959{}\\uc0\\u956{}\\uc0\\u943{}\\uc0\\u948{}\\uc0\\u951{}\\uc0\\u962{} \\uc0\\u963{}\\uc0\\u964{}\\uc0\\u959{}\\uc0\\u965{}\\uc0\\u962{} \\uc0\\u928{}\\uc0\\u929{}\\uc0\\u937{}\\uc0\\u932{}\\uc0\\u913{}\\uc0\\u915{}\\uc0\\u937{}\\uc0\\u925{}\\uc0\\u921{}\\uc0\\u931{}\\uc0\\u932{}\\uc0\\u917{}\\uc0\\u931{},\\uc0\\u8221{} {\\i{}\\uc0\\u928{}\\uc0\\u929{}\\uc0\\u937{}\\uc0\\u932{}\\uc0\\u913{}\\uc0\\u915{}\\uc0\\u937{}\\uc0\\u925{}\\uc0\\u921{}\\uc0\\u931{}\\uc0\\u932{}\\uc0\\u917{}\\uc0\\u931{}} (\\uc0\\u913{}\\uc0\\u952{}\\uc0\\u942{}\\uc0\\u957{}\\uc0\\u945{}: MEGA, March 11, 2012), https://www.youtube.com/watch?v=yW-TGBP3aDU.","plainCitation":"“ΓΙΝΕΤΑΙ, Ο Πίτερ Οικονομίδης στους ΠΡΩΤΑΓΩΝΙΣΤΕΣ,” ΠΡΩΤΑΓΩΝΙΣΤΕΣ (Αθήνα: MEGA, March 11, 2012), https://www.youtube.com/watch?v=yW-TGBP3aDU.","noteIndex":126},"citationItems":[{"id":56,"uris":["http://zotero.org/users/4788260/items/CRRGQ62T"],"uri":["http://zotero.org/users/4788260/items/CRRGQ62T"],"itemData":{"id":56,"type":"broadcast","container-title":"ΠΡΩΤΑΓΩΝΙΣΤΕΣ","dimensions":"12:14","event-place":"Αθήνα","language":"Αγγλικά","publisher":"MEGA","publisher-place":"Αθήνα","title":"ΓΙΝΕΤΑΙ, Ο Πίτερ Οικονομίδης στους ΠΡΩΤΑΓΩΝΙΣΤΕΣ","URL":"https://www.youtube.com/watch?v=yW-TGBP3aDU","issued":{"date-parts":[["2012",3,11]]}}}],"schema":"https://github.com/citation-style-language/schema/raw/master/csl-citation.json"} </w:instrText>
      </w:r>
      <w:r w:rsidR="004069D3" w:rsidRPr="006B50C9">
        <w:rPr>
          <w:rFonts w:ascii="Arial Narrow" w:hAnsi="Arial Narrow"/>
          <w:sz w:val="16"/>
        </w:rPr>
        <w:fldChar w:fldCharType="separate"/>
      </w:r>
      <w:r w:rsidRPr="006B50C9">
        <w:rPr>
          <w:rFonts w:ascii="Arial Narrow" w:hAnsi="Arial Narrow" w:cs="Calibri"/>
          <w:sz w:val="16"/>
          <w:szCs w:val="24"/>
        </w:rPr>
        <w:t xml:space="preserve">“ΓΙΝΕΤΑΙ, Ο Πίτερ Οικονομίδης στους ΠΡΩΤΑΓΩΝΙΣΤΕΣ,” </w:t>
      </w:r>
      <w:r w:rsidRPr="006B50C9">
        <w:rPr>
          <w:rFonts w:ascii="Arial Narrow" w:hAnsi="Arial Narrow" w:cs="Calibri"/>
          <w:i/>
          <w:iCs/>
          <w:sz w:val="16"/>
          <w:szCs w:val="24"/>
        </w:rPr>
        <w:t>ΠΡΩΤΑΓΩΝΙΣΤΕΣ</w:t>
      </w:r>
      <w:r w:rsidRPr="006B50C9">
        <w:rPr>
          <w:rFonts w:ascii="Arial Narrow" w:hAnsi="Arial Narrow" w:cs="Calibri"/>
          <w:sz w:val="16"/>
          <w:szCs w:val="24"/>
        </w:rPr>
        <w:t xml:space="preserve"> (Αθήνα: MEGA, March 11, 2012), </w:t>
      </w:r>
      <w:r w:rsidRPr="006B50C9">
        <w:rPr>
          <w:rFonts w:ascii="Arial Narrow" w:hAnsi="Arial Narrow" w:cs="Calibri"/>
          <w:color w:val="4472C4" w:themeColor="accent1"/>
          <w:sz w:val="16"/>
          <w:szCs w:val="24"/>
          <w:u w:val="single"/>
        </w:rPr>
        <w:t>https://www.youtube.com/watch?v=yW-TGBP3aDU</w:t>
      </w:r>
      <w:r w:rsidRPr="006B50C9">
        <w:rPr>
          <w:rFonts w:ascii="Arial Narrow" w:hAnsi="Arial Narrow" w:cs="Calibri"/>
          <w:sz w:val="16"/>
          <w:szCs w:val="24"/>
        </w:rPr>
        <w:t>.</w:t>
      </w:r>
      <w:r w:rsidR="004069D3" w:rsidRPr="006B50C9">
        <w:rPr>
          <w:rFonts w:ascii="Arial Narrow" w:hAnsi="Arial Narrow"/>
          <w:sz w:val="16"/>
        </w:rPr>
        <w:fldChar w:fldCharType="end"/>
      </w:r>
    </w:p>
  </w:footnote>
  <w:footnote w:id="131">
    <w:p w:rsidR="0096034F" w:rsidRPr="005F43E6" w:rsidRDefault="0096034F">
      <w:pPr>
        <w:pStyle w:val="ad"/>
        <w:rPr>
          <w:rFonts w:ascii="Arial Narrow" w:hAnsi="Arial Narrow"/>
        </w:rPr>
      </w:pPr>
      <w:r w:rsidRPr="005F43E6">
        <w:rPr>
          <w:rStyle w:val="ae"/>
          <w:rFonts w:ascii="Arial Narrow" w:hAnsi="Arial Narrow"/>
          <w:sz w:val="16"/>
        </w:rPr>
        <w:footnoteRef/>
      </w:r>
      <w:r w:rsidRPr="005F43E6">
        <w:rPr>
          <w:rFonts w:ascii="Arial Narrow" w:hAnsi="Arial Narrow"/>
          <w:sz w:val="16"/>
        </w:rPr>
        <w:t xml:space="preserve"> Ακούγεται τη Μεγάλη Τεσσαρακοστή όταν ανέκαθεν προετοιμάζονταν οι κατηχούμενοι για το συγκλονιστικό γεγονός της Βάπτισης και της Ανάστασης  μέσω  της κατήχησης των γραφών αλλά και εξορκισμών.</w:t>
      </w:r>
    </w:p>
  </w:footnote>
  <w:footnote w:id="132">
    <w:p w:rsidR="0096034F" w:rsidRPr="006D6978" w:rsidRDefault="0096034F">
      <w:pPr>
        <w:pStyle w:val="ad"/>
        <w:rPr>
          <w:rFonts w:ascii="Arial Narrow" w:hAnsi="Arial Narrow"/>
        </w:rPr>
      </w:pPr>
      <w:r w:rsidRPr="006D6978">
        <w:rPr>
          <w:rStyle w:val="ae"/>
          <w:rFonts w:ascii="Arial Narrow" w:hAnsi="Arial Narrow"/>
          <w:sz w:val="16"/>
        </w:rPr>
        <w:footnoteRef/>
      </w:r>
      <w:r w:rsidRPr="006D6978">
        <w:rPr>
          <w:rFonts w:ascii="Arial Narrow" w:hAnsi="Arial Narrow"/>
          <w:sz w:val="16"/>
        </w:rPr>
        <w:t xml:space="preserve"> </w:t>
      </w:r>
      <w:r w:rsidRPr="00DF06FA">
        <w:rPr>
          <w:rFonts w:ascii="Arial Narrow" w:hAnsi="Arial Narrow"/>
          <w:sz w:val="16"/>
        </w:rPr>
        <w:t>Συγκεκριμένα πάνω στις θύρες</w:t>
      </w:r>
      <w:r w:rsidRPr="006D6978">
        <w:rPr>
          <w:rFonts w:ascii="Arial Narrow" w:hAnsi="Arial Narrow"/>
          <w:sz w:val="16"/>
        </w:rPr>
        <w:t xml:space="preserve"> του ναού.</w:t>
      </w:r>
    </w:p>
  </w:footnote>
  <w:footnote w:id="133">
    <w:p w:rsidR="0096034F" w:rsidRPr="00481ECF" w:rsidRDefault="0096034F" w:rsidP="00234D08">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{"citationID":"1u763cdo","properties":{"formattedCitation":"\\uc0\\u931{}\\uc0\\u969{}\\uc0\\u964{}\\uc0\\u942{}\\uc0\\u961{}\\uc0\\u953{}\\uc0\\u959{}\\uc0\\u962{} \\uc0\\u916{}\\uc0\\u949{}\\uc0\\u963{}\\uc0\\u960{}\\uc0\\u972{}\\uc0\\u964{}\\uc0\\u951{}\\uc0\\u962{}, {\\i{}\\uc0\\u927{} \\uc0\\u922{}\\uc0\\u974{}\\uc0\\u948{}\\uc0\\u953{}\\uc0\\u954{}\\uc0\\u945{}\\uc0\\u962{} \\uc0\\u932{}\\uc0\\u969{}\\uc0\\u957{} \\uc0\\u917{}\\uc0\\u965{}\\uc0\\u945{}\\uc0\\u947{}\\uc0\\u947{}\\uc0\\u949{}\\uc0\\u955{}\\uc0\\u943{}\\uc0\\u969{}\\uc0\\u957{}}, 2nd ed., \\uc0\\u917{}\\uc0\\u961{}\\uc0\\u956{}\\uc0\\u951{}\\uc0\\u957{}\\uc0\\u949{}\\uc0\\u943{}\\uc0\\u945{} \\uc0\\u922{}\\uc0\\u945{}\\uc0\\u953{}\\uc0\\u957{}\\uc0\\u942{}\\uc0\\u962{} \\uc0\\u916{}\\uc0\\u953{}\\uc0\\u945{}\\uc0\\u952{}\\uc0\\u942{}\\uc0\\u954{}\\uc0\\u951{}\\uc0\\u962{} 18 (\\uc0\\u913{}\\uc0\\u952{}\\uc0\\u942{}\\uc0\\u957{}\\uc0\\u945{}: \\uc0\\u902{}\\uc0\\u952{}\\uc0\\u969{}\\uc0\\u962{}, 2009).","plainCitation":"Σωτήριος Δεσπότης, Ο Κώδικας Των Ευαγγελίων, 2nd ed., Ερμηνεία Καινής Διαθήκης 18 (Αθήνα: Άθως, 2009).","dontUpdate":true,"noteIndex":129},"citationItems":[{"id":"OUys7pHi/o5SLKbBe","uris":["http://zotero.org/users/local/5Yvc28Ei/items/XQUEI7I9"],"uri":["http://zotero.org/users/local/5Yvc28Ei/items/XQUEI7I9"],"itemData":{"id":3,"type":"book","collection-number":"18","collection-title":"Ερμηνεία Καινής Διαθήκης","edition":"2","event-place":"Αθήνα","publisher":"Άθως","publisher-place":"Αθήνα","title":"Ο κώδικας των Ευαγγελίων","author":[{"family":"Δεσπότης","given":"Σωτήριος"}],"issued":{"date-parts":[["2009"]]}}}],"schema":"https://github.com/citation-style-language/schema/raw/master/csl-citation.json"}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w:t>
      </w:r>
      <w:r>
        <w:rPr>
          <w:rFonts w:ascii="Arial Narrow" w:hAnsi="Arial Narrow" w:cstheme="minorHAnsi"/>
          <w:sz w:val="16"/>
          <w:szCs w:val="16"/>
        </w:rPr>
        <w:t>.</w:t>
      </w:r>
      <w:r w:rsidRPr="00481ECF">
        <w:rPr>
          <w:rFonts w:ascii="Arial Narrow" w:hAnsi="Arial Narrow" w:cstheme="minorHAnsi"/>
          <w:sz w:val="16"/>
          <w:szCs w:val="16"/>
        </w:rPr>
        <w:t xml:space="preserve"> Δεσπότης, </w:t>
      </w:r>
      <w:r w:rsidRPr="00481ECF">
        <w:rPr>
          <w:rFonts w:ascii="Arial Narrow" w:hAnsi="Arial Narrow" w:cstheme="minorHAnsi"/>
          <w:i/>
          <w:iCs/>
          <w:sz w:val="16"/>
          <w:szCs w:val="16"/>
        </w:rPr>
        <w:t>Ο Κώδικας Των Ευαγγελίων</w:t>
      </w:r>
      <w:r w:rsidRPr="00481ECF">
        <w:rPr>
          <w:rFonts w:ascii="Arial Narrow" w:hAnsi="Arial Narrow" w:cstheme="minorHAnsi"/>
          <w:sz w:val="16"/>
          <w:szCs w:val="16"/>
        </w:rPr>
        <w:t>, 2nd ed., Ερμηνεία Καινής Διαθήκης (Αθήνα: Άθως, 2009)</w:t>
      </w:r>
      <w:r>
        <w:rPr>
          <w:rFonts w:ascii="Arial Narrow" w:hAnsi="Arial Narrow" w:cstheme="minorHAnsi"/>
          <w:sz w:val="16"/>
          <w:szCs w:val="16"/>
        </w:rPr>
        <w:t>, σελ. 18</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134">
    <w:p w:rsidR="0096034F" w:rsidRPr="00481ECF" w:rsidRDefault="0096034F" w:rsidP="00F756F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Π. </w:t>
      </w:r>
      <w:r w:rsidRPr="00481ECF">
        <w:rPr>
          <w:rFonts w:ascii="Arial Narrow" w:hAnsi="Arial Narrow" w:cstheme="minorHAnsi"/>
          <w:sz w:val="16"/>
          <w:szCs w:val="16"/>
        </w:rPr>
        <w:t xml:space="preserve">Τρεμπέλα Π.Ν., </w:t>
      </w:r>
      <w:r w:rsidRPr="009C2ED0">
        <w:rPr>
          <w:rFonts w:ascii="Arial Narrow" w:hAnsi="Arial Narrow" w:cstheme="minorHAnsi"/>
          <w:i/>
          <w:sz w:val="16"/>
          <w:szCs w:val="16"/>
        </w:rPr>
        <w:t>Υπόμνημα εις το κατά Μάρκον Ευαγγέλιον,</w:t>
      </w:r>
      <w:r w:rsidRPr="00481ECF">
        <w:rPr>
          <w:rFonts w:ascii="Arial Narrow" w:hAnsi="Arial Narrow" w:cstheme="minorHAnsi"/>
          <w:sz w:val="16"/>
          <w:szCs w:val="16"/>
        </w:rPr>
        <w:t xml:space="preserve"> Αδελφότης Θεολόγων «Σωτήρ», Αθήνα, 9/1</w:t>
      </w:r>
      <w:r>
        <w:rPr>
          <w:rFonts w:ascii="Arial Narrow" w:hAnsi="Arial Narrow" w:cstheme="minorHAnsi"/>
          <w:sz w:val="16"/>
          <w:szCs w:val="16"/>
        </w:rPr>
        <w:t>972.</w:t>
      </w:r>
    </w:p>
  </w:footnote>
  <w:footnote w:id="135">
    <w:p w:rsidR="0096034F" w:rsidRPr="00481ECF" w:rsidRDefault="0096034F" w:rsidP="00F756F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Π&gt; </w:t>
      </w:r>
      <w:r w:rsidRPr="00481ECF">
        <w:rPr>
          <w:rFonts w:ascii="Arial Narrow" w:hAnsi="Arial Narrow" w:cstheme="minorHAnsi"/>
          <w:sz w:val="16"/>
          <w:szCs w:val="16"/>
        </w:rPr>
        <w:t xml:space="preserve">Τρεμπέλα Π.Ν., </w:t>
      </w:r>
      <w:r w:rsidRPr="009C2ED0">
        <w:rPr>
          <w:rFonts w:ascii="Arial Narrow" w:hAnsi="Arial Narrow" w:cstheme="minorHAnsi"/>
          <w:i/>
          <w:sz w:val="16"/>
          <w:szCs w:val="16"/>
        </w:rPr>
        <w:t>Υπόμνημα εις το κατά Ματθαίον Ευαγγέλιον,</w:t>
      </w:r>
      <w:r w:rsidRPr="00481ECF">
        <w:rPr>
          <w:rFonts w:ascii="Arial Narrow" w:hAnsi="Arial Narrow" w:cstheme="minorHAnsi"/>
          <w:sz w:val="16"/>
          <w:szCs w:val="16"/>
        </w:rPr>
        <w:t xml:space="preserve"> Αδελφότης Θεολόγων «Σωτήρ»,</w:t>
      </w:r>
      <w:r>
        <w:rPr>
          <w:rFonts w:ascii="Arial Narrow" w:hAnsi="Arial Narrow" w:cstheme="minorHAnsi"/>
          <w:sz w:val="16"/>
          <w:szCs w:val="16"/>
        </w:rPr>
        <w:t xml:space="preserve"> </w:t>
      </w:r>
      <w:r w:rsidRPr="00481ECF">
        <w:rPr>
          <w:rFonts w:ascii="Arial Narrow" w:hAnsi="Arial Narrow" w:cstheme="minorHAnsi"/>
          <w:sz w:val="16"/>
          <w:szCs w:val="16"/>
        </w:rPr>
        <w:t>Αθήνα, 9/</w:t>
      </w:r>
      <w:r>
        <w:rPr>
          <w:rFonts w:ascii="Arial Narrow" w:hAnsi="Arial Narrow" w:cstheme="minorHAnsi"/>
          <w:sz w:val="16"/>
          <w:szCs w:val="16"/>
        </w:rPr>
        <w:t>1972.</w:t>
      </w:r>
    </w:p>
  </w:footnote>
  <w:footnote w:id="136">
    <w:p w:rsidR="0096034F" w:rsidRPr="00481ECF" w:rsidRDefault="0096034F" w:rsidP="00382499">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sidRPr="00481ECF">
        <w:rPr>
          <w:rFonts w:ascii="Arial Narrow" w:hAnsi="Arial Narrow" w:cstheme="minorHAnsi"/>
          <w:sz w:val="16"/>
          <w:szCs w:val="16"/>
        </w:rPr>
        <w:t>Στο παράρτημα Π.3.1. παρουσιάζεται ο συγκριτικός πίνακας των κειμένων.</w:t>
      </w:r>
    </w:p>
  </w:footnote>
  <w:footnote w:id="137">
    <w:p w:rsidR="0096034F" w:rsidRPr="00481ECF" w:rsidRDefault="0096034F" w:rsidP="00451190">
      <w:pPr>
        <w:pStyle w:val="ad"/>
        <w:spacing w:before="100" w:beforeAutospacing="1" w:after="100" w:afterAutospacing="1"/>
        <w:contextualSpacing/>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Παρουσιάζουμε με </w:t>
      </w:r>
      <w:r w:rsidRPr="00481ECF">
        <w:rPr>
          <w:rFonts w:ascii="Arial Narrow" w:hAnsi="Arial Narrow" w:cstheme="minorHAnsi"/>
          <w:b/>
          <w:color w:val="C00000"/>
          <w:sz w:val="16"/>
          <w:szCs w:val="16"/>
        </w:rPr>
        <w:t>κόκκινο</w:t>
      </w:r>
      <w:r w:rsidRPr="00481ECF">
        <w:rPr>
          <w:rFonts w:ascii="Arial Narrow" w:hAnsi="Arial Narrow" w:cstheme="minorHAnsi"/>
          <w:sz w:val="16"/>
          <w:szCs w:val="16"/>
        </w:rPr>
        <w:t xml:space="preserve"> τον άμεσο λόγο του Κυρίου ακολουθώντας το πρότυπο των αρχαίων κειμένων των ευαγγελίων όπου οι λόγοι του Κυρίου εμφανίζονται με χρώμα πορφυρό.</w:t>
      </w:r>
    </w:p>
  </w:footnote>
  <w:footnote w:id="138">
    <w:p w:rsidR="0096034F" w:rsidRPr="00481ECF" w:rsidRDefault="0096034F" w:rsidP="00673406">
      <w:pPr>
        <w:widowControl w:val="0"/>
        <w:spacing w:after="0" w:line="240" w:lineRule="auto"/>
        <w:contextualSpacing/>
        <w:jc w:val="both"/>
        <w:rPr>
          <w:rFonts w:ascii="Arial Narrow" w:hAnsi="Arial Narrow" w:cstheme="minorHAnsi"/>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sidRPr="00481ECF">
        <w:rPr>
          <w:rFonts w:ascii="Arial Narrow" w:hAnsi="Arial Narrow" w:cstheme="minorHAnsi"/>
          <w:sz w:val="16"/>
          <w:szCs w:val="16"/>
        </w:rPr>
        <w:t xml:space="preserve">Οι </w:t>
      </w:r>
      <w:r w:rsidRPr="00481ECF">
        <w:rPr>
          <w:rFonts w:ascii="Arial Narrow" w:hAnsi="Arial Narrow" w:cstheme="minorHAnsi"/>
          <w:b/>
          <w:sz w:val="16"/>
          <w:szCs w:val="16"/>
        </w:rPr>
        <w:t>ομοιότητες</w:t>
      </w:r>
      <w:r w:rsidRPr="00481ECF">
        <w:rPr>
          <w:rFonts w:ascii="Arial Narrow" w:hAnsi="Arial Narrow" w:cstheme="minorHAnsi"/>
          <w:sz w:val="16"/>
          <w:szCs w:val="16"/>
        </w:rPr>
        <w:t xml:space="preserve"> των κειμένων μεταξύ:</w:t>
      </w:r>
    </w:p>
    <w:p w:rsidR="0096034F" w:rsidRPr="00481ECF" w:rsidRDefault="0096034F" w:rsidP="00673406">
      <w:pPr>
        <w:pStyle w:val="a6"/>
        <w:widowControl w:val="0"/>
        <w:numPr>
          <w:ilvl w:val="0"/>
          <w:numId w:val="3"/>
        </w:numPr>
        <w:spacing w:after="0" w:line="240" w:lineRule="auto"/>
        <w:rPr>
          <w:rFonts w:ascii="Arial Narrow" w:hAnsi="Arial Narrow" w:cstheme="minorHAnsi"/>
          <w:sz w:val="16"/>
          <w:szCs w:val="16"/>
        </w:rPr>
      </w:pPr>
      <w:r w:rsidRPr="00481ECF">
        <w:rPr>
          <w:rFonts w:ascii="Arial Narrow" w:hAnsi="Arial Narrow" w:cstheme="minorHAnsi"/>
          <w:sz w:val="16"/>
          <w:szCs w:val="16"/>
        </w:rPr>
        <w:t xml:space="preserve">των τριών συνοπτικών Ευαγγελιστών σημειώνονται με </w:t>
      </w:r>
      <w:r w:rsidRPr="00481ECF">
        <w:rPr>
          <w:rFonts w:ascii="Arial Narrow" w:hAnsi="Arial Narrow" w:cstheme="minorHAnsi"/>
          <w:b/>
          <w:i/>
          <w:color w:val="4472C4" w:themeColor="accent1"/>
          <w:sz w:val="16"/>
          <w:szCs w:val="16"/>
        </w:rPr>
        <w:t>γαλάζιο χρώμα</w:t>
      </w:r>
      <w:r w:rsidRPr="00481ECF">
        <w:rPr>
          <w:rFonts w:ascii="Arial Narrow" w:hAnsi="Arial Narrow" w:cstheme="minorHAnsi"/>
          <w:sz w:val="16"/>
          <w:szCs w:val="16"/>
        </w:rPr>
        <w:t xml:space="preserve">, </w:t>
      </w:r>
    </w:p>
    <w:p w:rsidR="0096034F" w:rsidRPr="00481ECF" w:rsidRDefault="0096034F" w:rsidP="00673406">
      <w:pPr>
        <w:pStyle w:val="a6"/>
        <w:widowControl w:val="0"/>
        <w:numPr>
          <w:ilvl w:val="0"/>
          <w:numId w:val="3"/>
        </w:numPr>
        <w:spacing w:after="0" w:line="240" w:lineRule="auto"/>
        <w:rPr>
          <w:rFonts w:ascii="Arial Narrow" w:hAnsi="Arial Narrow" w:cstheme="minorHAnsi"/>
          <w:sz w:val="16"/>
          <w:szCs w:val="16"/>
        </w:rPr>
      </w:pPr>
      <w:r w:rsidRPr="00481ECF">
        <w:rPr>
          <w:rFonts w:ascii="Arial Narrow" w:hAnsi="Arial Narrow" w:cstheme="minorHAnsi"/>
          <w:sz w:val="16"/>
          <w:szCs w:val="16"/>
        </w:rPr>
        <w:t xml:space="preserve">των Μάρκου και Ματθαίου σημειώνονται με </w:t>
      </w:r>
      <w:r w:rsidRPr="00481ECF">
        <w:rPr>
          <w:rFonts w:ascii="Arial Narrow" w:hAnsi="Arial Narrow" w:cstheme="minorHAnsi"/>
          <w:b/>
          <w:i/>
          <w:color w:val="BF8F00" w:themeColor="accent4" w:themeShade="BF"/>
          <w:sz w:val="16"/>
          <w:szCs w:val="16"/>
        </w:rPr>
        <w:t xml:space="preserve">κίτρινο χρώμα, </w:t>
      </w:r>
    </w:p>
    <w:p w:rsidR="0096034F" w:rsidRPr="00481ECF" w:rsidRDefault="0096034F" w:rsidP="00673406">
      <w:pPr>
        <w:pStyle w:val="a6"/>
        <w:widowControl w:val="0"/>
        <w:numPr>
          <w:ilvl w:val="0"/>
          <w:numId w:val="3"/>
        </w:numPr>
        <w:spacing w:after="0" w:line="240" w:lineRule="auto"/>
        <w:rPr>
          <w:rFonts w:ascii="Arial Narrow" w:hAnsi="Arial Narrow" w:cstheme="minorHAnsi"/>
          <w:sz w:val="16"/>
          <w:szCs w:val="16"/>
        </w:rPr>
      </w:pPr>
      <w:r w:rsidRPr="00481ECF">
        <w:rPr>
          <w:rFonts w:ascii="Arial Narrow" w:hAnsi="Arial Narrow" w:cstheme="minorHAnsi"/>
          <w:sz w:val="16"/>
          <w:szCs w:val="16"/>
        </w:rPr>
        <w:t xml:space="preserve">των Μάρκου και Λουκά σημειώνονται με </w:t>
      </w:r>
      <w:r w:rsidRPr="00481ECF">
        <w:rPr>
          <w:rFonts w:ascii="Arial Narrow" w:hAnsi="Arial Narrow" w:cstheme="minorHAnsi"/>
          <w:b/>
          <w:i/>
          <w:color w:val="70AD47" w:themeColor="accent6"/>
          <w:sz w:val="16"/>
          <w:szCs w:val="16"/>
        </w:rPr>
        <w:t>πράσινο χρώμα</w:t>
      </w:r>
      <w:r w:rsidRPr="00481ECF">
        <w:rPr>
          <w:rFonts w:ascii="Arial Narrow" w:hAnsi="Arial Narrow" w:cstheme="minorHAnsi"/>
          <w:sz w:val="16"/>
          <w:szCs w:val="16"/>
        </w:rPr>
        <w:t xml:space="preserve">, </w:t>
      </w:r>
    </w:p>
    <w:p w:rsidR="0096034F" w:rsidRPr="00481ECF" w:rsidRDefault="0096034F" w:rsidP="00673406">
      <w:pPr>
        <w:pStyle w:val="a6"/>
        <w:widowControl w:val="0"/>
        <w:numPr>
          <w:ilvl w:val="0"/>
          <w:numId w:val="3"/>
        </w:numPr>
        <w:spacing w:after="0" w:line="240" w:lineRule="auto"/>
        <w:rPr>
          <w:rFonts w:ascii="Arial Narrow" w:hAnsi="Arial Narrow" w:cstheme="minorHAnsi"/>
          <w:sz w:val="16"/>
          <w:szCs w:val="16"/>
        </w:rPr>
      </w:pPr>
      <w:r w:rsidRPr="00481ECF">
        <w:rPr>
          <w:rFonts w:ascii="Arial Narrow" w:hAnsi="Arial Narrow" w:cstheme="minorHAnsi"/>
          <w:sz w:val="16"/>
          <w:szCs w:val="16"/>
        </w:rPr>
        <w:t xml:space="preserve">των Ματθαίου και Λουκά σημειώνονται με </w:t>
      </w:r>
      <w:r w:rsidRPr="00481ECF">
        <w:rPr>
          <w:rFonts w:ascii="Arial Narrow" w:hAnsi="Arial Narrow" w:cstheme="minorHAnsi"/>
          <w:b/>
          <w:i/>
          <w:color w:val="C00000"/>
          <w:sz w:val="16"/>
          <w:szCs w:val="16"/>
        </w:rPr>
        <w:t>κόκκινο χρώμα</w:t>
      </w:r>
      <w:r w:rsidRPr="00481ECF">
        <w:rPr>
          <w:rFonts w:ascii="Arial Narrow" w:hAnsi="Arial Narrow" w:cstheme="minorHAnsi"/>
          <w:sz w:val="16"/>
          <w:szCs w:val="16"/>
        </w:rPr>
        <w:t xml:space="preserve">, </w:t>
      </w:r>
    </w:p>
    <w:p w:rsidR="0096034F" w:rsidRPr="00481ECF" w:rsidRDefault="0096034F" w:rsidP="00370988">
      <w:pPr>
        <w:widowControl w:val="0"/>
        <w:spacing w:after="0" w:line="240" w:lineRule="auto"/>
        <w:contextualSpacing/>
        <w:rPr>
          <w:rFonts w:ascii="Arial Narrow" w:hAnsi="Arial Narrow" w:cstheme="minorHAnsi"/>
          <w:sz w:val="16"/>
          <w:szCs w:val="16"/>
        </w:rPr>
      </w:pPr>
      <w:r w:rsidRPr="00481ECF">
        <w:rPr>
          <w:rFonts w:ascii="Arial Narrow" w:hAnsi="Arial Narrow" w:cstheme="minorHAnsi"/>
          <w:sz w:val="16"/>
          <w:szCs w:val="16"/>
        </w:rPr>
        <w:t xml:space="preserve">Όταν μόνον ένας Ευαγγελιστής αναφέρει κάτι, εμφανίζεται με </w:t>
      </w:r>
      <w:r w:rsidRPr="00481ECF">
        <w:rPr>
          <w:rFonts w:ascii="Arial Narrow" w:hAnsi="Arial Narrow" w:cstheme="minorHAnsi"/>
          <w:b/>
          <w:i/>
          <w:sz w:val="16"/>
          <w:szCs w:val="16"/>
        </w:rPr>
        <w:t>μαύρο χρώμα</w:t>
      </w:r>
      <w:r w:rsidRPr="00481ECF">
        <w:rPr>
          <w:rFonts w:ascii="Arial Narrow" w:hAnsi="Arial Narrow" w:cstheme="minorHAnsi"/>
          <w:sz w:val="16"/>
          <w:szCs w:val="16"/>
        </w:rPr>
        <w:t>.</w:t>
      </w:r>
    </w:p>
  </w:footnote>
  <w:footnote w:id="139">
    <w:p w:rsidR="0096034F" w:rsidRPr="00481ECF" w:rsidRDefault="0096034F" w:rsidP="007A384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{"citationID":"h1zhgdQB","properties":{"formattedCitation":"\\uc0\\u931{}\\uc0\\u940{}\\uc0\\u946{}\\uc0\\u946{}\\uc0\\u945{}\\uc0\\u962{} \\uc0\\u913{}\\uc0\\u947{}\\uc0\\u959{}\\uc0\\u965{}\\uc0\\u961{}\\uc0\\u943{}\\uc0\\u948{}\\uc0\\u951{}\\uc0\\u962{}, {\\i{}\\uc0\\u921{}\\uc0\\u963{}\\uc0\\u964{}\\uc0\\u959{}\\uc0\\u961{}\\uc0\\u943{}\\uc0\\u945{} \\uc0\\u964{}\\uc0\\u969{}\\uc0\\u957{} \\uc0\\u935{}\\uc0\\u961{}\\uc0\\u972{}\\uc0\\u957{}\\uc0\\u969{}\\uc0\\u957{} \\uc0\\u964{}\\uc0\\u951{}\\uc0\\u962{} \\uc0\\u922{}\\uc0\\u945{}\\uc0\\u953{}\\uc0\\u957{}\\uc0\\u942{}\\uc0\\u962{} \\uc0\\u916{}\\uc0\\u953{}\\uc0\\u945{}\\uc0\\u952{}\\uc0\\u942{}\\uc0\\u954{}\\uc0\\u951{}\\uc0\\u962{}}, 2\\uc0\\u951{} (\\uc0\\u920{}\\uc0\\u949{}\\uc0\\u963{}\\uc0\\u963{}\\uc0\\u945{}\\uc0\\u955{}\\uc0\\u959{}\\uc0\\u957{}\\uc0\\u943{}\\uc0\\u954{}\\uc0\\u951{}: \\uc0\\u928{}. \\uc0\\u928{}\\uc0\\u959{}\\uc0\\u965{}\\uc0\\u961{}\\uc0\\u957{}\\uc0\\u940{}\\uc0\\u961{}\\uc0\\u945{}, 2001).","plainCitation":"Σάββας Αγουρίδης, Ιστορία των Χρόνων της Καινής Διαθήκης, 2η (Θεσσαλονίκη: Π. Πουρνάρα, 2001).","noteIndex":135},"citationItems":[{"id":"OUys7pHi/Tf89QTya","uris":["http://zotero.org/users/local/5Yvc28Ei/items/B7NT896I"],"uri":["http://zotero.org/users/local/5Yvc28Ei/items/B7NT896I"],"itemData":{"id":58,"type":"book","abstract":"Ιστορία των Χρόνων της Καινής Διαθήκης\nΕλλάδα, Ρώμη, Ιουδαία: Ιστορικό και πνευματικό υπόβαθρο για τη μελέτη της Καινής Διαθήκης","edition":"2η","event-place":"Θεσσαλονίκη","language":"Ελληνικά","publisher":"Π. Πουρνάρα","publisher-place":"Θεσσαλονίκη","title":"Ιστορία των Χρόνων της Καινής Διαθήκης","author":[{"family":"Αγουρίδης","given":"Σάββας"}],"issued":{"date-parts":[["2001"]]}}}],"schema":"https://github.com/citation-style-language/schema/raw/master/csl-citation.json"}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Σάββας Αγουρίδης, </w:t>
      </w:r>
      <w:r w:rsidRPr="00481ECF">
        <w:rPr>
          <w:rFonts w:ascii="Arial Narrow" w:hAnsi="Arial Narrow" w:cstheme="minorHAnsi"/>
          <w:i/>
          <w:iCs/>
          <w:sz w:val="16"/>
          <w:szCs w:val="16"/>
        </w:rPr>
        <w:t>Ιστορία των Χρόνων της Καινής Διαθήκης</w:t>
      </w:r>
      <w:r w:rsidRPr="00481ECF">
        <w:rPr>
          <w:rFonts w:ascii="Arial Narrow" w:hAnsi="Arial Narrow" w:cstheme="minorHAnsi"/>
          <w:sz w:val="16"/>
          <w:szCs w:val="16"/>
        </w:rPr>
        <w:t>, 2η (Θεσσαλονίκη: Π. Πουρνάρα, 2001).</w:t>
      </w:r>
      <w:r w:rsidR="004069D3" w:rsidRPr="00481ECF">
        <w:rPr>
          <w:rFonts w:ascii="Arial Narrow" w:hAnsi="Arial Narrow" w:cstheme="minorHAnsi"/>
          <w:sz w:val="16"/>
          <w:szCs w:val="16"/>
        </w:rPr>
        <w:fldChar w:fldCharType="end"/>
      </w:r>
    </w:p>
  </w:footnote>
  <w:footnote w:id="140">
    <w:p w:rsidR="0096034F" w:rsidRPr="00481ECF" w:rsidRDefault="0096034F" w:rsidP="00F36B6B">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Υπόμνημα εις το κατά Ματθαίον Ευαγγέλιον, Π.Ν. Τρεμπέλα, Αδελφότης Θεολόγων «Ο Σωτήρ», Αθήνα 1972</w:t>
      </w:r>
    </w:p>
  </w:footnote>
  <w:footnote w:id="141">
    <w:p w:rsidR="0096034F" w:rsidRPr="00481ECF" w:rsidRDefault="0096034F" w:rsidP="00A6339B">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Υπόμνημα εις το κατά Μάρκον Ευαγγέλιον, Π.Ν. Τρεμπέλα, Αδελφότης Θεολόγων «Ο Σωτήρ», Αθήνα 1972</w:t>
      </w:r>
    </w:p>
  </w:footnote>
  <w:footnote w:id="142">
    <w:p w:rsidR="0096034F" w:rsidRPr="00811229" w:rsidRDefault="0096034F" w:rsidP="00A6339B">
      <w:pPr>
        <w:pStyle w:val="ad"/>
        <w:rPr>
          <w:rFonts w:ascii="Arial Narrow" w:hAnsi="Arial Narrow" w:cstheme="minorHAnsi"/>
          <w:sz w:val="12"/>
          <w:szCs w:val="16"/>
        </w:rPr>
      </w:pPr>
      <w:r w:rsidRPr="00B77031">
        <w:rPr>
          <w:rStyle w:val="ae"/>
          <w:rFonts w:ascii="Arial Narrow" w:hAnsi="Arial Narrow" w:cstheme="minorHAnsi"/>
          <w:sz w:val="16"/>
          <w:szCs w:val="16"/>
        </w:rPr>
        <w:footnoteRef/>
      </w:r>
      <w:r w:rsidRPr="00B77031">
        <w:rPr>
          <w:rFonts w:ascii="Arial Narrow" w:hAnsi="Arial Narrow" w:cstheme="minorHAnsi"/>
          <w:sz w:val="16"/>
          <w:szCs w:val="16"/>
        </w:rPr>
        <w:t xml:space="preserve"> Υπόμνημα εις το κατά Ματθαίον Ευαγγέλιον, Π.Ν. Τρεμπέλα, Αδελφότης Θεολόγων «Ο Σωτήρ», Αθήνα 1972</w:t>
      </w:r>
    </w:p>
  </w:footnote>
  <w:footnote w:id="143">
    <w:p w:rsidR="0096034F" w:rsidRDefault="0096034F">
      <w:pPr>
        <w:pStyle w:val="ad"/>
      </w:pPr>
      <w:r>
        <w:rPr>
          <w:rStyle w:val="ae"/>
        </w:rPr>
        <w:footnoteRef/>
      </w:r>
      <w:r>
        <w:t xml:space="preserve"> Τ</w:t>
      </w:r>
      <w:r w:rsidRPr="00811229">
        <w:rPr>
          <w:rFonts w:ascii="Arial Narrow" w:hAnsi="Arial Narrow"/>
          <w:sz w:val="16"/>
        </w:rPr>
        <w:t>ο «λίθον ον απεδοκίμασαν» (117 [Ο’], 22-23 πρβλ. Πρ. 4,11 Α’ Πέ. 2,4 κε., και δεν εννοείται κατόπιν ο ακρογωνιαίος αλλά η «κεφαλή γωνίας») ήταν γνωστό σε κάθε ευλαβή Ιουδαίο αφού ήταν στίχος Ψαλμού με τον οποίο αποκορυφωνόταν το Χαλέλ, το σετ δηλ. των Ψαλμών 113-118 με το οποίο  «σφραγιζόταν» το πασχάλιο Δείπνο και όλες οι ιουδαϊκές Εορτές (κατεξοχήν η Σκηνοπηγία [= Ημέρα Κυρίου]).</w:t>
      </w:r>
    </w:p>
  </w:footnote>
  <w:footnote w:id="144">
    <w:p w:rsidR="0096034F" w:rsidRPr="00481ECF" w:rsidRDefault="0096034F" w:rsidP="006A1AB0">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Ιωάννης Χ. Νικολαΐδης, Ο ΣΚΟΠΟΣ ΤΗΣ ΠΑΡΑΒΟΛΗΣ ΤΗΣ ΑΜΠΕΛΟΥ ΣΤΟ ΚΑΤΑ ΙΩΑΝΝΗΝ ΕΥΑΓΓΕΛΙΟ (Ιω 15,1-8), Διπλωματική εργασία, Πρόγραμμα Μεταπτυχιακών Σπουδών – Ειδίκευση Καινή Διαθήκη - Τμήμα Θεολογίας - , Θεσσαλονίκη 2011</w:t>
      </w:r>
    </w:p>
  </w:footnote>
  <w:footnote w:id="145">
    <w:p w:rsidR="0096034F" w:rsidRDefault="0096034F" w:rsidP="00B64E4E">
      <w:pPr>
        <w:pStyle w:val="ad"/>
        <w:jc w:val="both"/>
      </w:pPr>
      <w:r w:rsidRPr="00B64E4E">
        <w:rPr>
          <w:rStyle w:val="ae"/>
          <w:rFonts w:ascii="Arial Narrow" w:hAnsi="Arial Narrow"/>
          <w:sz w:val="16"/>
        </w:rPr>
        <w:footnoteRef/>
      </w:r>
      <w:r w:rsidRPr="00B64E4E">
        <w:rPr>
          <w:rFonts w:ascii="Arial Narrow" w:hAnsi="Arial Narrow"/>
          <w:sz w:val="16"/>
        </w:rPr>
        <w:t xml:space="preserve"> Ο Κύριος ζήτησε από τους Ισραηλίτες να τον τιμούν με τρεις γιορτές κάθε χρόνο: Η πρώτη είναι η γιορτή των Αζύμων, δηλαδή του Πάσχα. Η δεύτερη είναι η γιορτή του θερισμού των πρωτογεννημάτων (γιορτή των εβδομάδων) την Άνοιξη και η τρίτη είναι η γιορτή της Συγκομιδής (γιορτή της Σκηνοπηγίας) στο τέλος του χρόνου.</w:t>
      </w:r>
      <w:r>
        <w:rPr>
          <w:rFonts w:ascii="Arial Narrow" w:hAnsi="Arial Narrow"/>
          <w:sz w:val="16"/>
        </w:rPr>
        <w:t xml:space="preserve"> </w:t>
      </w:r>
      <w:r w:rsidRPr="00B64E4E">
        <w:rPr>
          <w:rFonts w:ascii="Arial Narrow" w:hAnsi="Arial Narrow"/>
          <w:sz w:val="16"/>
        </w:rPr>
        <w:t>Κατά τις γιορτές των τριών αυτών εποχών θα παρουσιάζονται ενώπιον του Κυρίου, μπροστά στην Σκηνή του Μαρτυρίου, όλα τα αρσενικά μέλη των Ισραηλιτικών οικογενειών (Έξοδος 23,14-16. 34,22-24. Δευτερονόμιο 16,16).</w:t>
      </w:r>
      <w:r>
        <w:rPr>
          <w:rFonts w:ascii="Arial Narrow" w:hAnsi="Arial Narrow"/>
          <w:sz w:val="16"/>
        </w:rPr>
        <w:t xml:space="preserve"> </w:t>
      </w:r>
      <w:r w:rsidRPr="00B64E4E">
        <w:rPr>
          <w:rFonts w:ascii="Arial Narrow" w:hAnsi="Arial Narrow"/>
          <w:sz w:val="16"/>
        </w:rPr>
        <w:t>Όταν οι Ισραηλίτες μπήκαν στη Χαναάν, η γιορτές αυτές εορταζόταν στον τόπο που όρισε ο Κύριος για να λατρεύεται, δηλαδή στο Ναό των Ιεροσολύμων. Κατά τις γιορτές δεν επιτρεπόταν να παρουσιαστούν ενώπιον του Κυρίου με αδειανά χέρια. Ο καθένας πρόσφερε τα δώρα του στον Κύριο αναλόγως της οικονομικής του δυνατότητας (Δευτερονόμιο 16,16-17).</w:t>
      </w:r>
      <w:r>
        <w:rPr>
          <w:rFonts w:ascii="Arial Narrow" w:hAnsi="Arial Narrow"/>
          <w:sz w:val="16"/>
        </w:rPr>
        <w:t xml:space="preserve"> Οι εύποροι πρόσφεραν βόδια, πρόβατα, ενώ οι φτωχοί πρόσφεραν περιστέρια, ή απλά τον οβολό τους. Επειδή δεν μπορούσαν να φέρουν από τις οικίες τους στα Ιεροσόλυμα τα ζώα αυτά, αναγκάζονταν και τα αγόραζαν στα Ιεροσόλυμα από τους ντόπιους μεγαλοκτηματίες και εμπόρους. Τα ζώα οδηγούντο στην πόλη από ειδικές πύλες (π.χ. «προβατική πύλη») και πωλούντο για θυσία στον προαύλιο χώρο του Ναού των Ιεροσολύμων που όπως λέει ο Χριστός είχε μετατραπεί από «οίκος του Θεού σε «οίκο εμπορίου» πριν ανατρέψει τα τραπέζια και εκδιώξει τους εμπόρους και τους πωλητές περιστεριών. </w:t>
      </w:r>
    </w:p>
  </w:footnote>
  <w:footnote w:id="146">
    <w:p w:rsidR="0096034F" w:rsidRPr="006C67DF" w:rsidRDefault="0096034F">
      <w:pPr>
        <w:pStyle w:val="ad"/>
        <w:rPr>
          <w:sz w:val="16"/>
        </w:rPr>
      </w:pPr>
      <w:r w:rsidRPr="006C67DF">
        <w:rPr>
          <w:rStyle w:val="ae"/>
          <w:sz w:val="16"/>
        </w:rPr>
        <w:footnoteRef/>
      </w:r>
      <w:r w:rsidRPr="006C67DF">
        <w:rPr>
          <w:sz w:val="16"/>
        </w:rPr>
        <w:t xml:space="preserve"> </w:t>
      </w:r>
      <w:r w:rsidR="004069D3" w:rsidRPr="006C67DF">
        <w:rPr>
          <w:sz w:val="16"/>
        </w:rPr>
        <w:fldChar w:fldCharType="begin"/>
      </w:r>
      <w:r>
        <w:rPr>
          <w:sz w:val="16"/>
        </w:rPr>
        <w:instrText xml:space="preserve"> ADDIN ZOTERO_ITEM CSL_CITATION {"citationID":"lMHgG0mg","properties":{"formattedCitation":"{\\i{}\\uc0\\u928{}\\uc0\\u961{}\\uc0\\u959{}\\uc0\\u966{}\\uc0\\u942{}\\uc0\\u964{}\\uc0\\u951{}\\uc0\\u962{} \\uc0\\u918{}\\uc0\\u945{}\\uc0\\u967{}\\uc0\\u945{}\\uc0\\u961{}\\uc0\\u943{}\\uc0\\u945{}\\uc0\\u962{}}, \\uc0\\u928{}\\uc0\\u961{}\\uc0\\u959{}\\uc0\\u966{}\\uc0\\u951{}\\uc0\\u964{}\\uc0\\u953{}\\uc0\\u954{}\\uc0\\u940{} \\uc0\\u914{}\\uc0\\u953{}\\uc0\\u946{}\\uc0\\u955{}\\uc0\\u943{}\\uc0\\u945{} \\uc0\\u928{}\\uc0\\u945{}\\uc0\\u955{}\\uc0\\u945{}\\uc0\\u953{}\\uc0\\u940{}\\uc0\\u962{} \\uc0\\u916{}\\uc0\\u953{}\\uc0\\u945{}\\uc0\\u952{}\\uc0\\u942{}\\uc0\\u954{}\\uc0\\u951{}\\uc0\\u962{}, n.d., passim, http://users.sch.gr/aiasgr/Palaia_Diathikh/Biblia/Profhtika_biblia.htm.","plainCitation":"Προφήτης Ζαχαρίας, Προφητικά Βιβλία Παλαιάς Διαθήκης, n.d., passim, http://users.sch.gr/aiasgr/Palaia_Diathikh/Biblia/Profhtika_biblia.htm.","noteIndex":142},"citationItems":[{"id":81,"uris":["http://zotero.org/users/4788260/items/BLH9VB86"],"uri":["http://zotero.org/users/4788260/items/BLH9VB86"],"itemData":{"id":81,"type":"book","abstract":"Το έργο κατατάσσεται στα Προφητικά Βιβλία της Παλαιάς Διαθήκης, στην υποομάδα «Δώδεκα Προφήτες». Ανάλογη θέση κατέχει και στην Εβραϊκή Βίβλο, στην υποομάδα «μεταγενέστεροι Προφήτες» της ομάδας «Προφήτες».\n\n \n\nΟ προφήτης Ζαχαρίας, τα οράματα και τις προφητείες του οποίου περιέχει το ομώνυμο βιβλίο, ήταν σύγχρονος του προφήτη Αγγαίου και το κήρυγμα του είχε τον ίδιο με το κήρυγμα εκείνου βασικό στόχο: την αποπεράτωση των εργασιών ανοικοδόμησης του ναού της Ιερουσαλήμ.\n\nΣτο βιβλίο περιέχονται οράματα και προφητείες της περιόδου 520-518 π.Χ., που έχουν ως θέμα τους την αποκατάσταση του λαού του Ιούδα. Ακόμη περιέχει προφητείες με κύριο θέμα τον Μεσσία, ο οποίος εικονίζεται ως θριαμβευτής και ταυτόχρονα ειρηνικός βασιλιάς, αλλά και ταπεινός ποιμένας.","collection-title":"Προφητικά Βιβλία Παλαιάς Διαθήκης","title":"Προφήτης Ζαχαρίας","URL":"http://users.sch.gr/aiasgr/Palaia_Diathikh/Biblia/Profhtika_biblia.htm"},"locator":"passim","label":"page"}],"schema":"https://github.com/citation-style-language/schema/raw/master/csl-citation.json"} </w:instrText>
      </w:r>
      <w:r w:rsidR="004069D3" w:rsidRPr="006C67DF">
        <w:rPr>
          <w:sz w:val="16"/>
        </w:rPr>
        <w:fldChar w:fldCharType="separate"/>
      </w:r>
      <w:r w:rsidRPr="006C67DF">
        <w:rPr>
          <w:rFonts w:ascii="Calibri" w:hAnsi="Calibri" w:cs="Calibri"/>
          <w:i/>
          <w:iCs/>
          <w:sz w:val="16"/>
          <w:szCs w:val="24"/>
        </w:rPr>
        <w:t>Προφήτης Ζαχαρίας</w:t>
      </w:r>
      <w:r w:rsidRPr="006C67DF">
        <w:rPr>
          <w:rFonts w:ascii="Calibri" w:hAnsi="Calibri" w:cs="Calibri"/>
          <w:sz w:val="16"/>
          <w:szCs w:val="24"/>
        </w:rPr>
        <w:t>, Προφητικά Βιβλία Παλαιάς Διαθήκης, n.d., passim, http://users.sch.gr/aiasgr/Palaia_Diathikh/Biblia/Profhtika_biblia.htm.</w:t>
      </w:r>
      <w:r w:rsidR="004069D3" w:rsidRPr="006C67DF">
        <w:rPr>
          <w:sz w:val="16"/>
        </w:rPr>
        <w:fldChar w:fldCharType="end"/>
      </w:r>
    </w:p>
  </w:footnote>
  <w:footnote w:id="147">
    <w:p w:rsidR="0096034F" w:rsidRPr="00DF06FA" w:rsidRDefault="0096034F">
      <w:pPr>
        <w:pStyle w:val="ad"/>
        <w:rPr>
          <w:sz w:val="16"/>
        </w:rPr>
      </w:pPr>
      <w:r w:rsidRPr="006C67DF">
        <w:rPr>
          <w:rStyle w:val="ae"/>
          <w:sz w:val="16"/>
        </w:rPr>
        <w:footnoteRef/>
      </w:r>
      <w:r w:rsidRPr="006C67DF">
        <w:rPr>
          <w:sz w:val="16"/>
        </w:rPr>
        <w:t xml:space="preserve"> </w:t>
      </w:r>
      <w:r w:rsidR="004069D3" w:rsidRPr="006C67DF">
        <w:rPr>
          <w:sz w:val="16"/>
        </w:rPr>
        <w:fldChar w:fldCharType="begin"/>
      </w:r>
      <w:r>
        <w:rPr>
          <w:sz w:val="16"/>
        </w:rPr>
        <w:instrText xml:space="preserve"> ADDIN ZOTERO_ITEM CSL_CITATION {"citationID":"agUVs9Kx","properties":{"formattedCitation":"{\\i{}\\uc0\\u928{}\\uc0\\u961{}\\uc0\\u959{}\\uc0\\u966{}\\uc0\\u942{}\\uc0\\u964{}\\uc0\\u951{}\\uc0\\u962{} \\uc0\\u924{}\\uc0\\u953{}\\uc0\\u967{}\\uc0\\u945{}\\uc0\\u970{}\\uc0\\u945{}\\uc0\\u962{}}, \\uc0\\u928{}\\uc0\\u961{}\\uc0\\u959{}\\uc0\\u966{}\\uc0\\u951{}\\uc0\\u964{}\\uc0\\u953{}\\uc0\\u954{}\\uc0\\u940{} \\uc0\\u914{}\\uc0\\u953{}\\uc0\\u946{}\\uc0\\u955{}\\uc0\\u943{}\\uc0\\u945{} \\uc0\\u928{}\\uc0\\u945{}\\uc0\\u955{}\\uc0\\u945{}\\uc0\\u953{}\\uc0\\u940{}\\uc0\\u962{} \\uc0\\u916{}\\uc0\\u953{}\\uc0\\u945{}\\uc0\\u952{}\\uc0\\u942{}\\uc0\\u954{}\\uc0\\u951{}\\uc0\\u962{}, n.d., passim, http://users.sch.gr/aiasgr/Palaia_Diathikh/Biblia/Profhtika_biblia.htm.","plainCitation":"Προφήτης Μιχαϊας, Προφητικά Βιβλία Παλαιάς Διαθήκης, n.d., passim, http://users.sch.gr/aiasgr/Palaia_Diathikh/Biblia/Profhtika_biblia.htm.","noteIndex":143},"citationItems":[{"id":79,"uris":["http://zotero.org/users/4788260/items/WQWLPMQ4"],"uri":["http://zotero.org/users/4788260/items/WQWLPMQ4"],"itemData":{"id":79,"type":"book","abstract":"Το έργο κατατάσσεται στα Προφητικά Βιβλία της Παλαιάς Διαθήκης, στην υποομάδα «Δώδεκα Προφήτες». Ανάλογη θέση κατέχει και στην Εβραϊκή Βίβλο, στην υποομάδα «μεταγενέστεροι Προφήτες» της ομάδας «Προφήτες».\n\n \n\nΟ προφήτης Μιχαίας, τις προφητείες του οποίου περιέχει το ομώνυμο βιβλίο, ήταν σύγχρονος του προφήτη Ησαΐα, καταγόταν, όπως και ο Αμώς, από αγροτική περιοχή και έδρασε κατά τα τέλη του 8ου π.Χ. αιώνα στην Ιερουσαλήμ, σε μια περίοδο που το βασίλειο του Ιούδα υπέφερε από τις συνεχείς επεμβάσεις των Ασσυρίων.\n\nΤο βιβλίο αρχίζει με προφητείες κατά του Ισραήλ και του Ιούδα. Με ιδιαίτερη δριμύτητα στρέφεται στη συνέχεια ο προφήτης κατά των πολιτικών και κυρίως των πνευματικών ηγετών του λαού, τους ιερείς και προπάντων τους ψευδοπροφήτες. Η ειδωλολατρία και η ηθική κατάπτωση θα οδηγήσουν αναπότρεπτα στην καταστροφή, από την οποία μόνον ένα ευσεβές υπόλοιπο θα διασωθεί, για να ακολουθήσει η εποχή της αποκατάστασης με ηγέτη τον ειρηνικό ποιμένα τον Μεσσία, κατά την οποία η Ιερουσαλήμ θα αναδειχθεί σε κέντρο της παγκόσμιας ειρήνης και της αποκάλυψης του Θεού προς τα έθνη. Μετά τα παρηγορητικά μηνύματα ο προφήτης επανέρχεται στη σκληρή κριτική του και στις απειλητικές προρρήσεις, για να κλείσει με μια νέα προφητεία αποκατάστασης.\n\nΤο μήνυμα του Μιχαία συνδυάζει το περί δικαιοσύνης του Θεού κήρυγμα του Αμώς με την περί αγάπης διδασκαλία του Ωσηέ αποκαλύπτοντας ταυτόχρονα το αληθινό νόημα  της θρησκείας. Αυτό που ζητά ο Θεός από τον άνθρωπο αποκαλύπτεται στο τρίπτυχο: δικαιοσύνη - αγάπη - υπακοή στο θείο θέλημα.","collection-title":"Προφητικά Βιβλία Παλαιάς Διαθήκης","title":"Προφήτης Μιχαϊας","URL":"http://users.sch.gr/aiasgr/Palaia_Diathikh/Biblia/Profhtika_biblia.htm"},"locator":"passim","label":"page"}],"schema":"https://github.com/citation-style-language/schema/raw/master/csl-citation.json"} </w:instrText>
      </w:r>
      <w:r w:rsidR="004069D3" w:rsidRPr="006C67DF">
        <w:rPr>
          <w:sz w:val="16"/>
        </w:rPr>
        <w:fldChar w:fldCharType="separate"/>
      </w:r>
      <w:r w:rsidRPr="006C67DF">
        <w:rPr>
          <w:rFonts w:ascii="Calibri" w:hAnsi="Calibri" w:cs="Calibri"/>
          <w:i/>
          <w:iCs/>
          <w:sz w:val="16"/>
          <w:szCs w:val="24"/>
        </w:rPr>
        <w:t>Προφήτης Μιχαϊας</w:t>
      </w:r>
      <w:r w:rsidRPr="006C67DF">
        <w:rPr>
          <w:rFonts w:ascii="Calibri" w:hAnsi="Calibri" w:cs="Calibri"/>
          <w:sz w:val="16"/>
          <w:szCs w:val="24"/>
        </w:rPr>
        <w:t>, Προφητικά Βιβλία Παλαιάς Διαθήκης, n.d., passim, http://users.sch.gr/aiasgr/Palaia_Diathikh/Biblia/Profhtika_biblia.htm.</w:t>
      </w:r>
      <w:r w:rsidR="004069D3" w:rsidRPr="006C67DF">
        <w:rPr>
          <w:sz w:val="16"/>
        </w:rPr>
        <w:fldChar w:fldCharType="end"/>
      </w:r>
    </w:p>
  </w:footnote>
  <w:footnote w:id="148">
    <w:p w:rsidR="0096034F" w:rsidRDefault="0096034F">
      <w:pPr>
        <w:pStyle w:val="ad"/>
      </w:pPr>
      <w:r w:rsidRPr="006C67DF">
        <w:rPr>
          <w:rStyle w:val="ae"/>
          <w:sz w:val="16"/>
        </w:rPr>
        <w:footnoteRef/>
      </w:r>
      <w:r w:rsidRPr="006C67DF">
        <w:rPr>
          <w:sz w:val="16"/>
        </w:rPr>
        <w:t xml:space="preserve"> </w:t>
      </w:r>
      <w:r w:rsidR="004069D3" w:rsidRPr="006C67DF">
        <w:rPr>
          <w:sz w:val="16"/>
        </w:rPr>
        <w:fldChar w:fldCharType="begin"/>
      </w:r>
      <w:r>
        <w:rPr>
          <w:sz w:val="16"/>
        </w:rPr>
        <w:instrText xml:space="preserve"> ADDIN ZOTERO_ITEM CSL_CITATION {"citationID":"ALxGYJoo","properties":{"formattedCitation":"{\\i{}\\uc0\\u928{}\\uc0\\u961{}\\uc0\\u959{}\\uc0\\u966{}\\uc0\\u942{}\\uc0\\u964{}\\uc0\\u951{}\\uc0\\u962{} \\uc0\\u921{}\\uc0\\u949{}\\uc0\\u961{}\\uc0\\u949{}\\uc0\\u956{}\\uc0\\u943{}\\uc0\\u945{}\\uc0\\u962{}}, \\uc0\\u928{}\\uc0\\u961{}\\uc0\\u959{}\\uc0\\u966{}\\uc0\\u951{}\\uc0\\u964{}\\uc0\\u953{}\\uc0\\u954{}\\uc0\\u940{} \\uc0\\u914{}\\uc0\\u953{}\\uc0\\u946{}\\uc0\\u955{}\\uc0\\u943{}\\uc0\\u945{} \\uc0\\u928{}\\uc0\\u945{}\\uc0\\u955{}\\uc0\\u945{}\\uc0\\u953{}\\uc0\\u940{}\\uc0\\u962{} \\uc0\\u916{}\\uc0\\u953{}\\uc0\\u945{}\\uc0\\u952{}\\uc0\\u942{}\\uc0\\u954{}\\uc0\\u951{}\\uc0\\u962{}, n.d., passim, http://users.sch.gr/aiasgr/Palaia_Diathikh/Biblia/Profhtika_biblia.htm.","plainCitation":"Προφήτης Ιερεμίας, Προφητικά Βιβλία Παλαιάς Διαθήκης, n.d., passim, http://users.sch.gr/aiasgr/Palaia_Diathikh/Biblia/Profhtika_biblia.htm.","noteIndex":144},"citationItems":[{"id":82,"uris":["http://zotero.org/users/4788260/items/FA5R45J9"],"uri":["http://zotero.org/users/4788260/items/FA5R45J9"],"itemData":{"id":82,"type":"book","abstract":"Στη χριστιανική Βίβλο το έργο κατατάσσεται στα Προφητικά Βιβλία της Παλαιάς Διαθήκης, στην υποομάδα «Μεγάλοι Προφήτες». Την ίδια θέση έχει και στην ιουδαϊκή Βίβλο, ανήκει στην ομάδα «Προφήτες» και στην υποομάδα «Μεταγενέστεροι Προφήτες». \n\nΑνάμεσα στο κείμενο των Ο' και το εβραϊκό υπάρχουν σημαντικές διαφορές τόσο στην έκταση (το κείμενο των Ο' είναι κατά 12% περίπου συντομότερο από το εβραϊκό) όσο και στην κατάταξη των ενοτήτων.\n\nΣτο πρώτο μέρος του βιβλίου υπάρχουν οι λόγοι και οι προφητείες κατά του Ιούδα και της Ιερουσαλήμ. Ακολουθούν οι προφητείες κατά των γειτονικών λαών, που διακόπτονται από τα βιογραφικά στοιχεία για τον προφήτη και τα δεινά που αυτός υπέστη.\n\n                                                                                         \n\nΟ προφήτης Ιερεμίας, στη δράση του οποίου αναφέρεται το ομώνυμο βιβλίο, έδρασε στο βασίλειο του Ιούδα, κατά τα τέλη του 7ου και τις αρχές του 6ου π.Χ. αιώνα. Καταγόταν από ιερατική οικογένεια και κλήθηκε στο προφητικό αξίωμα το 627 π.Χ. σε νεαρή ηλικία. Η εποχή της δράσης του συμπίπτει με την κατάρρευση της ηγεμονίας των Ασσυρίων και την ανάδειξη των Βαβυλωνίων σε κυρίαρχη δύναμη της Μεσοποταμίας και της ευρύτερης. Η εξασθένιση του ασσυριακού ελέγχου στην Παλαιστίνη έδωσε στο βασιλιά Ιωσία τη δυνατότητα να επεκτείνει τα όρια του κράτους του και να προχωρήσει σε θρησκευτική μεταρρύθμιση για την αποκάθαρση της ιουδαϊκής λατρείας από τα ειδωλολατρικά στοιχεία. Η ήπα και ο θάνατος του Ιωσία το 609 π.Χ. από τους Αιγυπτίους και η ήττα στη συνέχεια των Αιγυπτίων το 605 π.Χ. από τους Βαβυλώνιους είχαν ως συνέπεια να περιέλθει το βασίλειο του Ιούδα υπό βαβυλωνιακό έλεγχο. Οι προσπάθειες του βασιλιά Ιωακίμ για ανεξαρτησία όχι μόνο δεν απέδωσαν, αλλά και έφεραν στη χώρα την καταστροφή. Οι Βαβυλώνιοι κατέλαβαν την Ιερουσαλήμ και οδήγησαν το διάδοχο του Ιεχονία και μέρος του πληθυσμού στην αιχμαλωσία  το 597 π.Χ. Ο νέος βασιλιάς Σεδεκίας ακολούθησε ανάλογη με τους προκατόχους του πολιτική με αποτέλεσμα να προκαλέσει νέα εκστρατεία των Βαβυλωνίων και ολοκληρωτική καταστροφή του βασιλείου του Ιούδα και της Ιερουσαλήμ και νέα αιχμαλωσία του λαού το 587 π.Χ. Ο Ιερεμίας παρέμεινε στη χώρα μέχρι τη δολοφονία του διοικητή Γεδαλία τον οποίο είχαν τοποθετήσει εκεί οι Βαβυλώνιοι και στη συνέχεια κατέφυγε στην Αίγυπτο.\n\n \n\nΤα δραματικά γεγονότα της εποχής του προφήτη και η ρευστή πολιτική κατάσταση είχαν ως συνέπεια να γίνει ο προφήτης αντιπαθής στους συγχρόνους του, καθώς ήταν υποχρεωμένος να στρέφεται κατά πάντων. Κατά των βασιλιάδων για την αλόγιστη πολιτική τους, κατά των ιερέων για την τυπολατρία, την κερδοσκοπία και το συγκρητισμό τους, κατά των ψευδοπροφητών για τις απατηλές ελπίδες που καλλιεργούσαν στο λαό, κατά των πλουσίων για την καταδυνάστευση των φτωχών και κατά του λαού για την ηθική κατάπτωση και ειδωλολατρία του. Η ζωή του κατέστη ένα διαρκές μαρτύριο με συλλήψεις, επιβουλές κατά της ζωής του, φυλακίσεις, απαγορεύσεις επισκέψεων στο ναό, κάψιμο των έργων του. Όλα αυτά γέμισαν με θλίψη τον προφήτη, επηρέασαν βαθύτατα την ψυχολογία του και έκαναν το λόγο του να είναι συνυφασμένος με το θρήνο. Με απειλές, προτροπές και παρακλήσεις προσπαθεί ο προφήτης να πείσει το λαό να επιστρέψει στο Θεό. Μη βλέποντας όμως σημάδια αλλαγής, εξαγγέλλει την κρίση του Θεού, η οποία θα εκδηλωθεί με καταστροφή, για την οποία υπεύθυνος δεν θα είναι ο Θεός αλλά ο λαός με τη συμπεριφορά του. Όργανα της παιδαγωγικής κρίσεως του Θεού θα είναι τα έθνη, που και αυτά με τη σειρά τους θα τιμωρηθούν, γιατί παρεξήγησαν το ρόλο που τους ανέθεσε ο Θεός και έδειξαν εκδικητικότητα απέναντι στο λαό του Ιούδα. Παρ' όλα αυτά ο προφήτης βλέπει και πέρα από την καταστροφή. Οραματίζεται την αποκατάσταση του λαού και εξαγγέλλει τη σύναψη μιας νέας διαθήκης, που θα καθορίζει πλέον τη σχέση του Θεού, όχι με το λαό ως σύνολο αλλά με τον καθένα ξεχωριστά και που θα είναι γραμμένη όχι σε πλάκες αλλά στην καρδιά του καθένα. Τη σύναψη της νέας αυτής διαθήκης θα επιβεβαιώσει ό ίδιος ο Χριστός κατά το μυστικό δείπνο.","collection-title":"Προφητικά Βιβλία Παλαιάς Διαθήκης","title":"Προφήτης Ιερεμίας","URL":"http://users.sch.gr/aiasgr/Palaia_Diathikh/Biblia/Profhtika_biblia.htm"},"locator":"passim","label":"page"}],"schema":"https://github.com/citation-style-language/schema/raw/master/csl-citation.json"} </w:instrText>
      </w:r>
      <w:r w:rsidR="004069D3" w:rsidRPr="006C67DF">
        <w:rPr>
          <w:sz w:val="16"/>
        </w:rPr>
        <w:fldChar w:fldCharType="separate"/>
      </w:r>
      <w:r w:rsidRPr="006C67DF">
        <w:rPr>
          <w:rFonts w:ascii="Calibri" w:hAnsi="Calibri" w:cs="Calibri"/>
          <w:i/>
          <w:iCs/>
          <w:sz w:val="16"/>
          <w:szCs w:val="24"/>
        </w:rPr>
        <w:t>Προφήτης Ιερεμίας</w:t>
      </w:r>
      <w:r w:rsidRPr="006C67DF">
        <w:rPr>
          <w:rFonts w:ascii="Calibri" w:hAnsi="Calibri" w:cs="Calibri"/>
          <w:sz w:val="16"/>
          <w:szCs w:val="24"/>
        </w:rPr>
        <w:t>, Προφητικά Βιβλία Παλαιάς Διαθήκης, n.d., passim, http://users.sch.gr/aiasgr/Palaia_Diathikh/Biblia/Profhtika_biblia.htm.</w:t>
      </w:r>
      <w:r w:rsidR="004069D3" w:rsidRPr="006C67DF">
        <w:rPr>
          <w:sz w:val="16"/>
        </w:rPr>
        <w:fldChar w:fldCharType="end"/>
      </w:r>
    </w:p>
  </w:footnote>
  <w:footnote w:id="149">
    <w:p w:rsidR="0096034F" w:rsidRPr="006B50C9" w:rsidRDefault="0096034F" w:rsidP="006B50C9">
      <w:pPr>
        <w:pStyle w:val="ad"/>
        <w:jc w:val="both"/>
        <w:rPr>
          <w:rFonts w:ascii="Arial Narrow" w:hAnsi="Arial Narrow"/>
        </w:rPr>
      </w:pPr>
      <w:r w:rsidRPr="006B50C9">
        <w:rPr>
          <w:rStyle w:val="ae"/>
          <w:rFonts w:ascii="Arial Narrow" w:hAnsi="Arial Narrow"/>
        </w:rPr>
        <w:footnoteRef/>
      </w:r>
      <w:r w:rsidRPr="006B50C9">
        <w:rPr>
          <w:rFonts w:ascii="Arial Narrow" w:hAnsi="Arial Narrow"/>
        </w:rPr>
        <w:t xml:space="preserve"> </w:t>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{"citationID":"SsQGZnAn","properties":{"formattedCitation":"\\uc0\\u915{}\\uc0\\u949{}\\uc0\\u974{}\\uc0\\u961{}\\uc0\\u947{}\\uc0\\u953{}\\uc0\\u959{}\\uc0\\u962{}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2012).","dontUpdate":true,"noteIndex":147},"citationItems":[{"id":"OUys7pHi/EKUPKeCV","uris":["http://zotero.org/users/local/5Yvc28Ei/items/4LBYBMM9"],"uri":["http://zotero.org/users/local/5Yvc28Ei/items/4LBYBMM9"],"itemData":{"id":74,"type":"book","abstract":"Η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Γ.Πατρώνος, </w:t>
      </w:r>
      <w:r w:rsidRPr="006B50C9">
        <w:rPr>
          <w:rFonts w:ascii="Arial Narrow" w:hAnsi="Arial Narrow" w:cs="Calibri"/>
          <w:i/>
          <w:iCs/>
          <w:sz w:val="16"/>
        </w:rPr>
        <w:t>Χριστιανισμός: Εκκλησία ή Θρησκεία</w:t>
      </w:r>
      <w:r w:rsidRPr="006B50C9">
        <w:rPr>
          <w:rFonts w:ascii="Arial Narrow" w:hAnsi="Arial Narrow" w:cs="Calibri"/>
          <w:sz w:val="16"/>
        </w:rPr>
        <w:t xml:space="preserve"> (89,5 - Ραδιοφωνικός Σταθμός Εκκλησίας, 2012).</w:t>
      </w:r>
      <w:r w:rsidR="004069D3" w:rsidRPr="006B50C9">
        <w:rPr>
          <w:rFonts w:ascii="Arial Narrow" w:hAnsi="Arial Narrow"/>
          <w:sz w:val="16"/>
          <w:szCs w:val="16"/>
        </w:rPr>
        <w:fldChar w:fldCharType="end"/>
      </w:r>
    </w:p>
  </w:footnote>
  <w:footnote w:id="150">
    <w:p w:rsidR="0096034F" w:rsidRPr="006B50C9" w:rsidRDefault="0096034F" w:rsidP="006B50C9">
      <w:pPr>
        <w:pStyle w:val="ad"/>
        <w:jc w:val="both"/>
        <w:rPr>
          <w:rFonts w:ascii="Arial Narrow" w:hAnsi="Arial Narrow"/>
          <w:lang w:val="en-GB"/>
        </w:rPr>
      </w:pPr>
      <w:r w:rsidRPr="006B50C9">
        <w:rPr>
          <w:rStyle w:val="ae"/>
          <w:rFonts w:ascii="Arial Narrow" w:hAnsi="Arial Narrow"/>
          <w:sz w:val="16"/>
        </w:rPr>
        <w:footnoteRef/>
      </w:r>
      <w:r w:rsidRPr="006B50C9">
        <w:rPr>
          <w:rFonts w:ascii="Arial Narrow" w:hAnsi="Arial Narrow"/>
          <w:sz w:val="16"/>
        </w:rPr>
        <w:t xml:space="preserve"> Γιά την παραβολή των κακων yεωρyων βλ. </w:t>
      </w:r>
      <w:r w:rsidRPr="006B50C9">
        <w:rPr>
          <w:rFonts w:ascii="Arial Narrow" w:hAnsi="Arial Narrow"/>
          <w:sz w:val="16"/>
          <w:lang w:val="en-GB"/>
        </w:rPr>
        <w:t xml:space="preserve">J,E -R.R.NeweII, ‘The Parable </w:t>
      </w:r>
      <w:r w:rsidRPr="006B50C9">
        <w:rPr>
          <w:rFonts w:ascii="Arial Narrow" w:hAnsi="Arial Narrow"/>
          <w:sz w:val="16"/>
        </w:rPr>
        <w:t>ο</w:t>
      </w:r>
      <w:r w:rsidRPr="006B50C9">
        <w:rPr>
          <w:rFonts w:ascii="Arial Narrow" w:hAnsi="Arial Narrow"/>
          <w:sz w:val="16"/>
          <w:lang w:val="en-GB"/>
        </w:rPr>
        <w:t xml:space="preserve">[ the Wicked Tenants’, </w:t>
      </w:r>
      <w:r w:rsidRPr="006B50C9">
        <w:rPr>
          <w:rFonts w:ascii="Arial Narrow" w:hAnsi="Arial Narrow"/>
          <w:sz w:val="16"/>
        </w:rPr>
        <w:t>ΝΤ</w:t>
      </w:r>
      <w:r w:rsidRPr="006B50C9">
        <w:rPr>
          <w:rFonts w:ascii="Arial Narrow" w:hAnsi="Arial Narrow"/>
          <w:sz w:val="16"/>
          <w:lang w:val="en-GB"/>
        </w:rPr>
        <w:t xml:space="preserve"> 14(1972), Sel. 226-237. J.Derrett, ‘Allegory and </w:t>
      </w:r>
      <w:r w:rsidRPr="006B50C9">
        <w:rPr>
          <w:rFonts w:ascii="Arial Narrow" w:hAnsi="Arial Narrow"/>
          <w:sz w:val="16"/>
        </w:rPr>
        <w:t>ι</w:t>
      </w:r>
      <w:r w:rsidRPr="006B50C9">
        <w:rPr>
          <w:rFonts w:ascii="Arial Narrow" w:hAnsi="Arial Narrow"/>
          <w:sz w:val="16"/>
          <w:lang w:val="en-GB"/>
        </w:rPr>
        <w:t xml:space="preserve">he Wicked Vinedressers’, </w:t>
      </w:r>
      <w:r w:rsidRPr="006B50C9">
        <w:rPr>
          <w:rFonts w:ascii="Arial Narrow" w:hAnsi="Arial Narrow"/>
          <w:sz w:val="16"/>
        </w:rPr>
        <w:t>Ι</w:t>
      </w:r>
      <w:r w:rsidRPr="006B50C9">
        <w:rPr>
          <w:rFonts w:ascii="Arial Narrow" w:hAnsi="Arial Narrow"/>
          <w:sz w:val="16"/>
          <w:lang w:val="en-GB"/>
        </w:rPr>
        <w:t>TS 25(1974). Sel. 426-432.</w:t>
      </w:r>
    </w:p>
  </w:footnote>
  <w:footnote w:id="151">
    <w:p w:rsidR="0096034F" w:rsidRPr="00082E4F" w:rsidRDefault="0096034F" w:rsidP="006B50C9">
      <w:pPr>
        <w:pStyle w:val="ad"/>
        <w:jc w:val="both"/>
        <w:rPr>
          <w:rFonts w:ascii="Arial Narrow" w:hAnsi="Arial Narrow"/>
          <w:lang w:val="en-GB"/>
        </w:rPr>
      </w:pPr>
      <w:r w:rsidRPr="006B50C9">
        <w:rPr>
          <w:rStyle w:val="ae"/>
          <w:rFonts w:ascii="Arial Narrow" w:hAnsi="Arial Narrow"/>
          <w:sz w:val="16"/>
          <w:szCs w:val="16"/>
        </w:rPr>
        <w:footnoteRef/>
      </w:r>
      <w:r w:rsidRPr="00082E4F">
        <w:rPr>
          <w:rFonts w:ascii="Arial Narrow" w:hAnsi="Arial Narrow"/>
          <w:sz w:val="16"/>
          <w:szCs w:val="16"/>
          <w:lang w:val="en-GB"/>
        </w:rPr>
        <w:t xml:space="preserve"> </w:t>
      </w:r>
      <w:r w:rsidR="004069D3" w:rsidRPr="006B50C9">
        <w:rPr>
          <w:rFonts w:ascii="Arial Narrow" w:hAnsi="Arial Narrow"/>
          <w:sz w:val="16"/>
          <w:szCs w:val="16"/>
        </w:rPr>
        <w:fldChar w:fldCharType="begin"/>
      </w:r>
      <w:r>
        <w:rPr>
          <w:rFonts w:ascii="Arial Narrow" w:hAnsi="Arial Narrow"/>
          <w:sz w:val="16"/>
          <w:szCs w:val="16"/>
          <w:lang w:val="en-GB"/>
        </w:rPr>
        <w:instrText xml:space="preserve"> ADDIN ZOTERO_ITEM CSL_CITATION {"citationID":"h3Wxn3vx","properties":{"formattedCitation":"\\uc0\\u921{}\\uc0\\u969{}\\uc0\\u940{}\\uc0\\u957{}\\uc0\\u957{}\\uc0\\u951{}\\uc0\\u962{}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\\uc0\\u924{}\\uc0\\u945{}\\uc0\\u964{}\\uc0\\u952{}\\uc0\\u945{}\\uc0\\u943{}\\uc0\\u959{}\\uc0\\u957{} \\uc0\\u932{}\\uc0\\u959{}\\uc0\\u957{} \\uc0\\u913{}\\uc0\\u960{}\\uc0\\u972{}\\uc0\\u963{}\\uc0\\u964{}\\uc0\\u959{}\\uc0\\u955{}\\uc0\\u959{}\\uc0\\u957{} \\uc0\\u922{}\\uc0\\u945{}\\uc0\\u953{} \\uc0\\u917{}\\uc0\\u965{}\\uc0\\u945{}\\uc0\\u947{}\\uc0\\u947{}\\uc0\\u949{}\\uc0\\u955{}\\uc0\\u953{}\\uc0\\u963{}\\uc0\\u964{}\\uc0\\u942{}\\uc0\\u957{}, \\uc0\\u924{}. 57,13-472 \\uc0\\u922{}\\uc0\\u945{}\\uc0\\u943{} 58,471-794.}, n.d.","plainCitation":"Ιωάννης Χρυσόστομος, Υπόμνημα Είς Τον Άγιον Ματθαίον Τον Απόστολον Και Ευαγγελιστήν, Μ. 57,13-472 Καί 58,471-794., n.d.","dontUpdate":true,"noteIndex":149},"citationItems":[{"id":"OUys7pHi/WNDTPpTv","uris":["http://zotero.org/users/local/5Yvc28Ei/items/H9HNI3QT"],"uri":["http://zotero.org/users/local/5Yvc28Ei/items/H9HNI3QT"],"itemData":{"id":183,"type":"book","title":"Υπόμνημα είς τον άγιον Ματθαίον τον απόστολον και ευαγγελιστήν, Μ. 57,13-472 καί 58,471-794.","author":[{"family":"Ιωάννης Χρυσόστομος","given":""}]}}],"schema":"https://github.com/citation-style-language/schema/raw/master/csl-citation.json"}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Ιωάννης</w:t>
      </w:r>
      <w:r w:rsidRPr="00082E4F">
        <w:rPr>
          <w:rFonts w:ascii="Arial Narrow" w:hAnsi="Arial Narrow" w:cs="Calibri"/>
          <w:sz w:val="16"/>
          <w:lang w:val="en-GB"/>
        </w:rPr>
        <w:t xml:space="preserve"> </w:t>
      </w:r>
      <w:r w:rsidRPr="006B50C9">
        <w:rPr>
          <w:rFonts w:ascii="Arial Narrow" w:hAnsi="Arial Narrow" w:cs="Calibri"/>
          <w:sz w:val="16"/>
        </w:rPr>
        <w:t>Χρυσόστομος</w:t>
      </w:r>
      <w:r w:rsidRPr="00082E4F">
        <w:rPr>
          <w:rFonts w:ascii="Arial Narrow" w:hAnsi="Arial Narrow" w:cs="Calibri"/>
          <w:sz w:val="16"/>
          <w:lang w:val="en-GB"/>
        </w:rPr>
        <w:t xml:space="preserve">, </w:t>
      </w:r>
      <w:r w:rsidRPr="006B50C9">
        <w:rPr>
          <w:rFonts w:ascii="Arial Narrow" w:hAnsi="Arial Narrow" w:cs="Calibri"/>
          <w:i/>
          <w:iCs/>
          <w:sz w:val="16"/>
        </w:rPr>
        <w:t>Υπόμνημα</w:t>
      </w:r>
      <w:r w:rsidRPr="00082E4F">
        <w:rPr>
          <w:rFonts w:ascii="Arial Narrow" w:hAnsi="Arial Narrow" w:cs="Calibri"/>
          <w:i/>
          <w:iCs/>
          <w:sz w:val="16"/>
          <w:lang w:val="en-GB"/>
        </w:rPr>
        <w:t xml:space="preserve"> </w:t>
      </w:r>
      <w:r w:rsidRPr="006B50C9">
        <w:rPr>
          <w:rFonts w:ascii="Arial Narrow" w:hAnsi="Arial Narrow" w:cs="Calibri"/>
          <w:i/>
          <w:iCs/>
          <w:sz w:val="16"/>
        </w:rPr>
        <w:t>Είς</w:t>
      </w:r>
      <w:r w:rsidRPr="00082E4F">
        <w:rPr>
          <w:rFonts w:ascii="Arial Narrow" w:hAnsi="Arial Narrow" w:cs="Calibri"/>
          <w:i/>
          <w:iCs/>
          <w:sz w:val="16"/>
          <w:lang w:val="en-GB"/>
        </w:rPr>
        <w:t xml:space="preserve"> </w:t>
      </w:r>
      <w:r w:rsidRPr="006B50C9">
        <w:rPr>
          <w:rFonts w:ascii="Arial Narrow" w:hAnsi="Arial Narrow" w:cs="Calibri"/>
          <w:i/>
          <w:iCs/>
          <w:sz w:val="16"/>
        </w:rPr>
        <w:t>Τον</w:t>
      </w:r>
      <w:r w:rsidRPr="00082E4F">
        <w:rPr>
          <w:rFonts w:ascii="Arial Narrow" w:hAnsi="Arial Narrow" w:cs="Calibri"/>
          <w:i/>
          <w:iCs/>
          <w:sz w:val="16"/>
          <w:lang w:val="en-GB"/>
        </w:rPr>
        <w:t xml:space="preserve"> </w:t>
      </w:r>
      <w:r w:rsidRPr="006B50C9">
        <w:rPr>
          <w:rFonts w:ascii="Arial Narrow" w:hAnsi="Arial Narrow" w:cs="Calibri"/>
          <w:i/>
          <w:iCs/>
          <w:sz w:val="16"/>
        </w:rPr>
        <w:t>Άγιον</w:t>
      </w:r>
      <w:r w:rsidRPr="00082E4F">
        <w:rPr>
          <w:rFonts w:ascii="Arial Narrow" w:hAnsi="Arial Narrow" w:cs="Calibri"/>
          <w:i/>
          <w:iCs/>
          <w:sz w:val="16"/>
          <w:lang w:val="en-GB"/>
        </w:rPr>
        <w:t xml:space="preserve"> </w:t>
      </w:r>
      <w:r w:rsidRPr="006B50C9">
        <w:rPr>
          <w:rFonts w:ascii="Arial Narrow" w:hAnsi="Arial Narrow" w:cs="Calibri"/>
          <w:i/>
          <w:iCs/>
          <w:sz w:val="16"/>
        </w:rPr>
        <w:t>Ματθαίον</w:t>
      </w:r>
      <w:r w:rsidRPr="00082E4F">
        <w:rPr>
          <w:rFonts w:ascii="Arial Narrow" w:hAnsi="Arial Narrow" w:cs="Calibri"/>
          <w:i/>
          <w:iCs/>
          <w:sz w:val="16"/>
          <w:lang w:val="en-GB"/>
        </w:rPr>
        <w:t xml:space="preserve"> </w:t>
      </w:r>
      <w:r w:rsidRPr="006B50C9">
        <w:rPr>
          <w:rFonts w:ascii="Arial Narrow" w:hAnsi="Arial Narrow" w:cs="Calibri"/>
          <w:i/>
          <w:iCs/>
          <w:sz w:val="16"/>
        </w:rPr>
        <w:t>Τον</w:t>
      </w:r>
      <w:r w:rsidRPr="00082E4F">
        <w:rPr>
          <w:rFonts w:ascii="Arial Narrow" w:hAnsi="Arial Narrow" w:cs="Calibri"/>
          <w:i/>
          <w:iCs/>
          <w:sz w:val="16"/>
          <w:lang w:val="en-GB"/>
        </w:rPr>
        <w:t xml:space="preserve"> </w:t>
      </w:r>
      <w:r w:rsidRPr="006B50C9">
        <w:rPr>
          <w:rFonts w:ascii="Arial Narrow" w:hAnsi="Arial Narrow" w:cs="Calibri"/>
          <w:i/>
          <w:iCs/>
          <w:sz w:val="16"/>
        </w:rPr>
        <w:t>Απόστολον</w:t>
      </w:r>
      <w:r w:rsidRPr="00082E4F">
        <w:rPr>
          <w:rFonts w:ascii="Arial Narrow" w:hAnsi="Arial Narrow" w:cs="Calibri"/>
          <w:i/>
          <w:iCs/>
          <w:sz w:val="16"/>
          <w:lang w:val="en-GB"/>
        </w:rPr>
        <w:t xml:space="preserve"> </w:t>
      </w:r>
      <w:r w:rsidRPr="006B50C9">
        <w:rPr>
          <w:rFonts w:ascii="Arial Narrow" w:hAnsi="Arial Narrow" w:cs="Calibri"/>
          <w:i/>
          <w:iCs/>
          <w:sz w:val="16"/>
        </w:rPr>
        <w:t>Και</w:t>
      </w:r>
      <w:r w:rsidRPr="00082E4F">
        <w:rPr>
          <w:rFonts w:ascii="Arial Narrow" w:hAnsi="Arial Narrow" w:cs="Calibri"/>
          <w:i/>
          <w:iCs/>
          <w:sz w:val="16"/>
          <w:lang w:val="en-GB"/>
        </w:rPr>
        <w:t xml:space="preserve"> </w:t>
      </w:r>
      <w:r w:rsidRPr="006B50C9">
        <w:rPr>
          <w:rFonts w:ascii="Arial Narrow" w:hAnsi="Arial Narrow" w:cs="Calibri"/>
          <w:i/>
          <w:iCs/>
          <w:sz w:val="16"/>
        </w:rPr>
        <w:t>Ευαγγελιστήν</w:t>
      </w:r>
      <w:r w:rsidRPr="00082E4F">
        <w:rPr>
          <w:rFonts w:ascii="Arial Narrow" w:hAnsi="Arial Narrow" w:cs="Calibri"/>
          <w:i/>
          <w:iCs/>
          <w:sz w:val="16"/>
          <w:lang w:val="en-GB"/>
        </w:rPr>
        <w:t xml:space="preserve">, </w:t>
      </w:r>
      <w:r w:rsidRPr="006B50C9">
        <w:rPr>
          <w:rFonts w:ascii="Arial Narrow" w:hAnsi="Arial Narrow" w:cs="Calibri"/>
          <w:i/>
          <w:iCs/>
          <w:sz w:val="16"/>
        </w:rPr>
        <w:t>Μ</w:t>
      </w:r>
      <w:r w:rsidRPr="00082E4F">
        <w:rPr>
          <w:rFonts w:ascii="Arial Narrow" w:hAnsi="Arial Narrow" w:cs="Calibri"/>
          <w:i/>
          <w:iCs/>
          <w:sz w:val="16"/>
          <w:lang w:val="en-GB"/>
        </w:rPr>
        <w:t xml:space="preserve">. 57,13-472 </w:t>
      </w:r>
      <w:r w:rsidRPr="006B50C9">
        <w:rPr>
          <w:rFonts w:ascii="Arial Narrow" w:hAnsi="Arial Narrow" w:cs="Calibri"/>
          <w:i/>
          <w:iCs/>
          <w:sz w:val="16"/>
        </w:rPr>
        <w:t>Καί</w:t>
      </w:r>
      <w:r w:rsidRPr="00082E4F">
        <w:rPr>
          <w:rFonts w:ascii="Arial Narrow" w:hAnsi="Arial Narrow" w:cs="Calibri"/>
          <w:i/>
          <w:iCs/>
          <w:sz w:val="16"/>
          <w:lang w:val="en-GB"/>
        </w:rPr>
        <w:t xml:space="preserve"> 58,471-794</w:t>
      </w:r>
      <w:r w:rsidRPr="00082E4F">
        <w:rPr>
          <w:rFonts w:ascii="Arial Narrow" w:hAnsi="Arial Narrow" w:cs="Calibri"/>
          <w:sz w:val="16"/>
          <w:lang w:val="en-GB"/>
        </w:rPr>
        <w:t>.</w:t>
      </w:r>
      <w:r w:rsidR="004069D3" w:rsidRPr="006B50C9">
        <w:rPr>
          <w:rFonts w:ascii="Arial Narrow" w:hAnsi="Arial Narrow"/>
          <w:sz w:val="16"/>
          <w:szCs w:val="16"/>
        </w:rPr>
        <w:fldChar w:fldCharType="end"/>
      </w:r>
    </w:p>
  </w:footnote>
  <w:footnote w:id="152">
    <w:p w:rsidR="0096034F" w:rsidRPr="006B50C9" w:rsidRDefault="0096034F" w:rsidP="006B50C9">
      <w:pPr>
        <w:pStyle w:val="ad"/>
        <w:jc w:val="both"/>
        <w:rPr>
          <w:rFonts w:ascii="Arial Narrow" w:hAnsi="Arial Narrow"/>
        </w:rPr>
      </w:pPr>
      <w:r w:rsidRPr="006B50C9">
        <w:rPr>
          <w:rStyle w:val="ae"/>
          <w:rFonts w:ascii="Arial Narrow" w:hAnsi="Arial Narrow"/>
          <w:sz w:val="16"/>
          <w:szCs w:val="16"/>
        </w:rPr>
        <w:footnoteRef/>
      </w:r>
      <w:r w:rsidRPr="006B50C9">
        <w:rPr>
          <w:rFonts w:ascii="Arial Narrow" w:hAnsi="Arial Narrow"/>
          <w:sz w:val="16"/>
          <w:szCs w:val="16"/>
        </w:rPr>
        <w:t xml:space="preserve"> </w:t>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{"citationID":"iqwJWkAa","properties":{"formattedCitation":"\\uc0\\u928{}\\uc0\\u945{}\\uc0\\u957{}\\uc0\\u945{}\\uc0\\u947{}\\uc0\\u953{}\\uc0\\u974{}\\uc0\\u964{}\\uc0\\u951{}\\uc0\\u962{} \\uc0\\u932{}\\uc0\\u961{}\\uc0\\u949{}\\uc0\\u956{}\\uc0\\u960{}\\uc0\\u941{}\\uc0\\u955{}\\uc0\\u945{}\\uc0\\u962{}, {\\i{}\\uc0\\u933{}\\uc0\\u960{}\\uc0\\u972{}\\uc0\\u956{}\\uc0\\u957{}\\uc0\\u951{}\\uc0\\u956{}\\uc0\\u945{} \\uc0\\u917{}\\uc0\\u953{}\\uc0\\u962{} \\uc0\\u932{}\\uc0\\u959{} \\uc0\\u922{}\\uc0\\u945{}\\uc0\\u964{}\\uc0\\u940{} \\uc0\\u924{}\\uc0\\u940{}\\uc0\\u961{}\\uc0\\u954{}\\uc0\\u959{}\\uc0\\u957{} \\uc0\\u917{}\\uc0\\u965{}\\uc0\\u945{}\\uc0\\u947{}\\uc0\\u947{}\\uc0\\u941{}\\uc0\\u955{}\\uc0\\u953{}\\uc0\\u959{}\\uc0\\u957{}} (\\uc0\\u913{}\\uc0\\u952{}\\uc0\\u942{}\\uc0\\u957{}\\uc0\\u945{}: \\uc0\\u913{}\\uc0\\u948{}\\uc0\\u949{}\\uc0\\u955{}\\uc0\\u966{}\\uc0\\u972{}\\uc0\\u964{}\\uc0\\u951{}\\uc0\\u962{} \\uc0\\u920{}\\uc0\\u949{}\\uc0\\u959{}\\uc0\\u955{}\\uc0\\u972{}\\uc0\\u947{}\\uc0\\u969{}\\uc0\\u957{} \\uc0\\u171{}\\uc0\\u927{} \\uc0\\u931{}\\uc0\\u969{}\\uc0\\u964{}\\uc0\\u942{}\\uc0\\u961{}\\uc0\\u187{}, 1972).","plainCitation":"Παναγιώτης Τρεμπέλας, Υπόμνημα Εις Το Κατά Μάρκον Ευαγγέλιον (Αθήνα: Αδελφότης Θεολόγων «Ο Σωτήρ», 1972).","dontUpdate":true,"noteIndex":150},"citationItems":[{"id":"OUys7pHi/WBKX8IxD","uris":["http://zotero.org/users/local/5Yvc28Ei/items/TG5WUG48"],"uri":["http://zotero.org/users/local/5Yvc28Ei/items/TG5WUG48"],"itemData":{"id":90,"type":"book","event-place":"Αθήνα","publisher":"Αδελφότης Θεολόγων «Ο Σωτήρ»","publisher-place":"Αθήνα","title":"Υπόμνημα εις το κατά Μάρκον Ευαγγέλιον","author":[{"family":"Τρεμπέλας","given":"Παναγιώτης"}],"issued":{"date-parts":[["1972"]]}}}],"schema":"https://github.com/citation-style-language/schema/raw/master/csl-citation.json"}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Π.Τρεμπέλας, </w:t>
      </w:r>
      <w:r w:rsidRPr="006B50C9">
        <w:rPr>
          <w:rFonts w:ascii="Arial Narrow" w:hAnsi="Arial Narrow" w:cs="Calibri"/>
          <w:i/>
          <w:iCs/>
          <w:sz w:val="16"/>
        </w:rPr>
        <w:t>Υπόμνημα Εις Το Κατά Μάρκον Ευαγγέλιον</w:t>
      </w:r>
      <w:r w:rsidRPr="006B50C9">
        <w:rPr>
          <w:rFonts w:ascii="Arial Narrow" w:hAnsi="Arial Narrow" w:cs="Calibri"/>
          <w:sz w:val="16"/>
        </w:rPr>
        <w:t xml:space="preserve"> (Αθήνα: Αδελφότης Θεολόγων «Ο Σωτήρ», 1972).</w:t>
      </w:r>
      <w:r w:rsidR="004069D3" w:rsidRPr="006B50C9">
        <w:rPr>
          <w:rFonts w:ascii="Arial Narrow" w:hAnsi="Arial Narrow"/>
          <w:sz w:val="16"/>
          <w:szCs w:val="16"/>
        </w:rPr>
        <w:fldChar w:fldCharType="end"/>
      </w:r>
    </w:p>
  </w:footnote>
  <w:footnote w:id="153">
    <w:p w:rsidR="0096034F" w:rsidRPr="006B50C9" w:rsidRDefault="0096034F" w:rsidP="006B50C9">
      <w:pPr>
        <w:pStyle w:val="ad"/>
        <w:jc w:val="both"/>
        <w:rPr>
          <w:rFonts w:ascii="Arial Narrow" w:hAnsi="Arial Narrow"/>
          <w:sz w:val="16"/>
          <w:szCs w:val="16"/>
        </w:rPr>
      </w:pPr>
      <w:r w:rsidRPr="006B50C9">
        <w:rPr>
          <w:rStyle w:val="ae"/>
          <w:rFonts w:ascii="Arial Narrow" w:hAnsi="Arial Narrow"/>
          <w:sz w:val="16"/>
          <w:szCs w:val="16"/>
        </w:rPr>
        <w:footnoteRef/>
      </w:r>
      <w:r w:rsidRPr="006B50C9">
        <w:rPr>
          <w:rFonts w:ascii="Arial Narrow" w:hAnsi="Arial Narrow"/>
          <w:sz w:val="16"/>
          <w:szCs w:val="16"/>
        </w:rPr>
        <w:t xml:space="preserve"> </w:t>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{"citationID":"i10amPOZ","properties":{"formattedCitation":"\\uc0\\u921{}\\uc0\\u969{}\\uc0\\u940{}\\uc0\\u957{}\\uc0\\u957{}\\uc0\\u951{}\\uc0\\u962{} \\uc0\\u922{}\\uc0\\u945{}\\uc0\\u961{}\\uc0\\u945{}\\uc0\\u946{}\\uc0\\u953{}\\uc0\\u948{}\\uc0\\u972{}\\uc0\\u960{}\\uc0\\u959{}\\uc0\\u965{}\\uc0\\u955{}\\uc0\\u959{}\\uc0\\u962{}, {\\i{}\\uc0\\u932{}\\uc0\\u959{} \\uc0\\u922{}\\uc0\\u945{}\\uc0\\u964{}\\uc0\\u940{} \\uc0\\u924{}\\uc0\\u940{}\\uc0\\u961{}\\uc0\\u954{}\\uc0\\u959{}\\uc0\\u957{} \\uc0\\u917{}\\uc0\\u965{}\\uc0\\u945{}\\uc0\\u947{}\\uc0\\u947{}\\uc0\\u941{}\\uc0\\u955{}\\uc0\\u953{}\\uc0\\u959{}}, \\uc0\\u917{}\\uc0\\u961{}\\uc0\\u956{}\\uc0\\u951{}\\uc0\\u957{}\\uc0\\u949{}\\uc0\\u943{}\\uc0\\u945{} \\uc0\\u922{}\\uc0\\u945{}\\uc0\\u953{}\\uc0\\u957{}\\uc0\\u942{}\\uc0\\u962{} \\uc0\\u916{}\\uc0\\u953{}\\uc0\\u945{}\\uc0\\u952{}\\uc0\\u942{}\\uc0\\u954{}\\uc0\\u951{}\\uc0\\u962{} (\\uc0\\u920{}\\uc0\\u949{}\\uc0\\u963{}\\uc0\\u963{}\\uc0\\u945{}\\uc0\\u955{}\\uc0\\u959{}\\uc0\\u957{}\\uc0\\u943{}\\uc0\\u954{}\\uc0\\u951{}: \\uc0\\u917{}\\uc0\\u954{}\\uc0\\u948{}\\uc0\\u972{}\\uc0\\u963{}\\uc0\\u949{}\\uc0\\u953{}\\uc0\\u962{} \\uc0\\u928{}\\uc0\\u945{}\\uc0\\u957{}\\uc0\\u945{}\\uc0\\u947{}\\uc0\\u953{}\\uc0\\u974{}\\uc0\\u964{}\\uc0\\u951{} \\uc0\\u928{}\\uc0\\u959{}\\uc0\\u965{}\\uc0\\u961{}\\uc0\\u957{}\\uc0\\u945{}\\uc0\\u961{}\\uc0\\u940{}, 2005).","plainCitation":"Ιωάννης Καραβιδόπουλος, Το Κατά Μάρκον Ευαγγέλιο, Ερμηνεία Καινής Διαθήκης (Θεσσαλονίκη: Εκδόσεις Παναγιώτη Πουρναρά, 2005).","noteIndex":151},"citationItems":[{"id":"OUys7pHi/wV8kjtSm","uris":["http://zotero.org/users/local/5Yvc28Ei/items/TSDBTZKH"],"uri":["http://zotero.org/users/local/5Yvc28Ei/items/TSDBTZKH"],"itemData":{"id":179,"type":"book","collection-title":"Ερμηνεία Καινής Διαθήκης","event-place":"Θεσσαλονίκη","publisher":"Εκδόσεις Παναγιώτη Πουρναρά","publisher-place":"Θεσσαλονίκη","title":"Το κατά Μάρκον Ευαγγέλιο","author":[{"family":"Καραβιδόπουλος","given":"Ιωάννης"}],"issued":{"date-parts":[["2005"]]}}}],"schema":"https://github.com/citation-style-language/schema/raw/master/csl-citation.json"}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Ιωάννης Καραβιδόπουλος, </w:t>
      </w:r>
      <w:r w:rsidRPr="006B50C9">
        <w:rPr>
          <w:rFonts w:ascii="Arial Narrow" w:hAnsi="Arial Narrow" w:cs="Calibri"/>
          <w:i/>
          <w:iCs/>
          <w:sz w:val="16"/>
        </w:rPr>
        <w:t>Το Κατά Μάρκον Ευαγγέλιο</w:t>
      </w:r>
      <w:r w:rsidRPr="006B50C9">
        <w:rPr>
          <w:rFonts w:ascii="Arial Narrow" w:hAnsi="Arial Narrow" w:cs="Calibri"/>
          <w:sz w:val="16"/>
        </w:rPr>
        <w:t>, Ερμηνεία Καινής Διαθήκης (Θεσσαλονίκη: Εκδόσεις Παναγιώτη Πουρναρά, 2005).</w:t>
      </w:r>
      <w:r w:rsidR="004069D3" w:rsidRPr="006B50C9">
        <w:rPr>
          <w:rFonts w:ascii="Arial Narrow" w:hAnsi="Arial Narrow"/>
          <w:sz w:val="16"/>
          <w:szCs w:val="16"/>
        </w:rPr>
        <w:fldChar w:fldCharType="end"/>
      </w:r>
    </w:p>
  </w:footnote>
  <w:footnote w:id="154">
    <w:p w:rsidR="0096034F" w:rsidRPr="00082E4F" w:rsidRDefault="0096034F" w:rsidP="006B50C9">
      <w:pPr>
        <w:pStyle w:val="ad"/>
        <w:jc w:val="both"/>
        <w:rPr>
          <w:rFonts w:ascii="Arial Narrow" w:hAnsi="Arial Narrow"/>
          <w:sz w:val="16"/>
          <w:szCs w:val="16"/>
        </w:rPr>
      </w:pPr>
      <w:r w:rsidRPr="006B50C9">
        <w:rPr>
          <w:rStyle w:val="ae"/>
          <w:rFonts w:ascii="Arial Narrow" w:hAnsi="Arial Narrow"/>
          <w:sz w:val="16"/>
          <w:szCs w:val="16"/>
        </w:rPr>
        <w:footnoteRef/>
      </w:r>
      <w:r w:rsidRPr="006B50C9">
        <w:rPr>
          <w:rFonts w:ascii="Arial Narrow" w:hAnsi="Arial Narrow"/>
          <w:sz w:val="16"/>
          <w:szCs w:val="16"/>
        </w:rPr>
        <w:t xml:space="preserve"> </w:t>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{"citationID":"pIiKyPW2","properties":{"formattedCitation":"\\uc0\\u925{}. \\uc0\\u916{}\\uc0\\u945{}\\uc0\\u956{}\\uc0\\u945{}\\uc0\\u955{}\\uc0\\u940{}\\uc0\\u962{}, {\\i{}\\uc0\\u917{}\\uc0\\u961{}\\uc0\\u956{}\\uc0\\u951{}\\uc0\\u957{}\\uc0\\u949{}\\uc0\\u943{}\\uc0\\u945{} \\uc0\\u949{}\\uc0\\u953{}\\uc0\\u962{} \\uc0\\u964{}\\uc0\\u951{}\\uc0\\u957{} \\uc0\\u922{}.\\uc0\\u916{}.}, vol. \\uc0\\u914{} &amp; \\uc0\\u915{}, 1892.","plainCitation":"Ν. Δαμαλάς, Ερμηνεία εις την Κ.Δ., vol. Β &amp; Γ, 1892.","dontUpdate":true,"noteIndex":150},"citationItems":[{"id":"OUys7pHi/MxdqGtvr","uris":["http://zotero.org/users/local/5Yvc28Ei/items/QIHE5968"],"uri":["http://zotero.org/users/local/5Yvc28Ei/items/QIHE5968"],"itemData":{"id":96,"type":"book","language":"Ελληνικά","title":"Ερμηνεία εις την Κ.Δ.","volume":"Β &amp; Γ","author":[{"family":"Δαμαλάς","given":"Ν."}],"issued":{"date-parts":[["1892"]]}}}],"schema":"https://github.com/citation-style-language/schema/raw/master/csl-citation.json"}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Ν.Δαμαλάς, </w:t>
      </w:r>
      <w:r w:rsidRPr="006B50C9">
        <w:rPr>
          <w:rFonts w:ascii="Arial Narrow" w:hAnsi="Arial Narrow" w:cs="Calibri"/>
          <w:i/>
          <w:iCs/>
          <w:sz w:val="16"/>
        </w:rPr>
        <w:t>Ερμηνεία εις την Κ.Δ.</w:t>
      </w:r>
      <w:r w:rsidRPr="006B50C9">
        <w:rPr>
          <w:rFonts w:ascii="Arial Narrow" w:hAnsi="Arial Narrow" w:cs="Calibri"/>
          <w:sz w:val="16"/>
        </w:rPr>
        <w:t>, vol. Β &amp; Γ, 1892</w:t>
      </w:r>
      <w:r w:rsidRPr="00082E4F">
        <w:rPr>
          <w:rFonts w:ascii="Arial Narrow" w:hAnsi="Arial Narrow" w:cs="Calibri"/>
          <w:sz w:val="16"/>
        </w:rPr>
        <w:t xml:space="preserve"> </w:t>
      </w:r>
      <w:r w:rsidRPr="006B50C9">
        <w:rPr>
          <w:rFonts w:ascii="Arial Narrow" w:hAnsi="Arial Narrow" w:cs="Calibri"/>
          <w:sz w:val="16"/>
          <w:lang w:val="en-GB"/>
        </w:rPr>
        <w:t>passim</w:t>
      </w:r>
      <w:r w:rsidRPr="006B50C9">
        <w:rPr>
          <w:rFonts w:ascii="Arial Narrow" w:hAnsi="Arial Narrow" w:cs="Calibri"/>
          <w:sz w:val="16"/>
        </w:rPr>
        <w:t>.</w:t>
      </w:r>
      <w:r w:rsidR="004069D3" w:rsidRPr="006B50C9">
        <w:rPr>
          <w:rFonts w:ascii="Arial Narrow" w:hAnsi="Arial Narrow"/>
          <w:sz w:val="16"/>
          <w:szCs w:val="16"/>
        </w:rPr>
        <w:fldChar w:fldCharType="end"/>
      </w:r>
    </w:p>
  </w:footnote>
  <w:footnote w:id="155">
    <w:p w:rsidR="0096034F" w:rsidRPr="006B50C9" w:rsidRDefault="0096034F" w:rsidP="006B50C9">
      <w:pPr>
        <w:pStyle w:val="ad"/>
        <w:jc w:val="both"/>
        <w:rPr>
          <w:rFonts w:ascii="Arial Narrow" w:hAnsi="Arial Narrow"/>
        </w:rPr>
      </w:pPr>
      <w:r w:rsidRPr="006B50C9">
        <w:rPr>
          <w:rStyle w:val="ae"/>
          <w:rFonts w:ascii="Arial Narrow" w:hAnsi="Arial Narrow"/>
          <w:sz w:val="16"/>
          <w:szCs w:val="16"/>
        </w:rPr>
        <w:footnoteRef/>
      </w:r>
      <w:r w:rsidRPr="006B50C9">
        <w:rPr>
          <w:rFonts w:ascii="Arial Narrow" w:hAnsi="Arial Narrow"/>
          <w:sz w:val="16"/>
          <w:szCs w:val="16"/>
        </w:rPr>
        <w:t xml:space="preserve"> </w:t>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{"citationID":"IGfyfmnu","properties":{"formattedCitation":"\\uc0\\u915{}\\uc0\\u949{}\\uc0\\u974{}\\uc0\\u961{}\\uc0\\u947{}\\uc0\\u953{}\\uc0\\u959{}\\uc0\\u962{}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2012).","dontUpdate":true,"noteIndex":153},"citationItems":[{"id":"OUys7pHi/EKUPKeCV","uris":["http://zotero.org/users/local/5Yvc28Ei/items/4LBYBMM9"],"uri":["http://zotero.org/users/local/5Yvc28Ei/items/4LBYBMM9"],"itemData":{"id":74,"type":"book","abstract":"Η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Γ.Πατρώνος, </w:t>
      </w:r>
      <w:r w:rsidRPr="006B50C9">
        <w:rPr>
          <w:rFonts w:ascii="Arial Narrow" w:hAnsi="Arial Narrow" w:cs="Calibri"/>
          <w:i/>
          <w:iCs/>
          <w:sz w:val="16"/>
        </w:rPr>
        <w:t>Χριστιανισμός: Εκκλησία ή Θρησκεία</w:t>
      </w:r>
      <w:r w:rsidRPr="006B50C9">
        <w:rPr>
          <w:rFonts w:ascii="Arial Narrow" w:hAnsi="Arial Narrow" w:cs="Calibri"/>
          <w:sz w:val="16"/>
        </w:rPr>
        <w:t xml:space="preserve"> (89,5 - Ραδιοφωνικός Σταθμός Εκκλησίας, 2012).</w:t>
      </w:r>
      <w:r w:rsidR="004069D3" w:rsidRPr="006B50C9">
        <w:rPr>
          <w:rFonts w:ascii="Arial Narrow" w:hAnsi="Arial Narrow"/>
          <w:sz w:val="16"/>
          <w:szCs w:val="16"/>
        </w:rPr>
        <w:fldChar w:fldCharType="end"/>
      </w:r>
    </w:p>
  </w:footnote>
  <w:footnote w:id="156">
    <w:p w:rsidR="0096034F" w:rsidRPr="006B50C9" w:rsidRDefault="0096034F" w:rsidP="006B50C9">
      <w:pPr>
        <w:pStyle w:val="ad"/>
        <w:jc w:val="both"/>
        <w:rPr>
          <w:rFonts w:ascii="Arial Narrow" w:hAnsi="Arial Narrow"/>
        </w:rPr>
      </w:pPr>
      <w:r w:rsidRPr="006B50C9">
        <w:rPr>
          <w:rStyle w:val="ae"/>
          <w:rFonts w:ascii="Arial Narrow" w:hAnsi="Arial Narrow"/>
          <w:sz w:val="16"/>
          <w:szCs w:val="16"/>
        </w:rPr>
        <w:footnoteRef/>
      </w:r>
      <w:r w:rsidRPr="006B50C9">
        <w:rPr>
          <w:rFonts w:ascii="Arial Narrow" w:hAnsi="Arial Narrow"/>
          <w:sz w:val="16"/>
          <w:szCs w:val="16"/>
        </w:rPr>
        <w:t xml:space="preserve"> </w:t>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{"citationID":"JxWsOdr8","properties":{"formattedCitation":"\\uc0\\u917{}\\uc0\\u965{}\\uc0\\u952{}\\uc0\\u973{}\\uc0\\u956{}\\uc0\\u953{}\\uc0\\u959{}\\uc0\\u962{} \\uc0\\u918{}\\uc0\\u953{}\\uc0\\u947{}\\uc0\\u959{}\\uc0\\u946{}\\uc0\\u951{}\\uc0\\u957{}\\uc0\\u972{}\\uc0\\u962{}, {\\i{}\\uc0\\u917{}\\uc0\\u961{}\\uc0\\u956{}\\uc0\\u951{}\\uc0\\u957{}\\uc0\\u949{}\\uc0\\u943{}\\uc0\\u945{} \\uc0\\u917{}\\uc0\\u943{}\\uc0\\u962{} \\uc0\\u932{}\\uc0\\u959{} \\uc0\\u922{}\\uc0\\u945{}\\uc0\\u964{}\\uc0\\u940{} \\uc0\\u924{}\\uc0\\u945{}\\uc0\\u964{}\\uc0\\u952{}\\uc0\\u945{}\\uc0\\u943{}\\uc0\\u959{}\\uc0\\u957{} \\uc0\\u917{}\\uc0\\u965{}\\uc0\\u945{}\\uc0\\u947{}\\uc0\\u947{}\\uc0\\u941{}\\uc0\\u955{}\\uc0\\u953{}\\uc0\\u959{}\\uc0\\u957{} \\uc0\\u924{}.129, 112-765}, n.d.","plainCitation":"Ευθύμιος Ζιγοβηνός, Ερμηνεία Είς Το Κατά Ματθαίον Ευαγγέλιον Μ.129, 112-765, n.d.","dontUpdate":true,"noteIndex":154},"citationItems":[{"id":"OUys7pHi/4oIJkhEP","uris":["http://zotero.org/users/local/5Yvc28Ei/items/CG5CHKYK"],"uri":["http://zotero.org/users/local/5Yvc28Ei/items/CG5CHKYK"],"itemData":{"id":180,"type":"book","title":"Ερμηνεία είς το κατά Ματθαίον ευαγγέλιον Μ.129, 112-765","author":[{"family":"Ζιγοβηνός","given":"Ευθύμιος"}]}}],"schema":"https://github.com/citation-style-language/schema/raw/master/csl-citation.json"}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Ε.Ζιγοβηνός, </w:t>
      </w:r>
      <w:r w:rsidRPr="006B50C9">
        <w:rPr>
          <w:rFonts w:ascii="Arial Narrow" w:hAnsi="Arial Narrow" w:cs="Calibri"/>
          <w:i/>
          <w:iCs/>
          <w:sz w:val="16"/>
        </w:rPr>
        <w:t>Ερμηνεία Είς Το Κατά Ματθαίον Ευαγγέλιον Μ.129,</w:t>
      </w:r>
      <w:r w:rsidRPr="00082E4F">
        <w:rPr>
          <w:rFonts w:ascii="Arial Narrow" w:hAnsi="Arial Narrow" w:cs="Calibri"/>
          <w:i/>
          <w:iCs/>
          <w:sz w:val="16"/>
        </w:rPr>
        <w:t xml:space="preserve"> </w:t>
      </w:r>
      <w:r w:rsidRPr="006B50C9">
        <w:rPr>
          <w:rFonts w:ascii="Arial Narrow" w:hAnsi="Arial Narrow" w:cs="Calibri"/>
          <w:i/>
          <w:iCs/>
          <w:sz w:val="16"/>
        </w:rPr>
        <w:t>σελ. 112-765</w:t>
      </w:r>
      <w:r w:rsidRPr="006B50C9">
        <w:rPr>
          <w:rFonts w:ascii="Arial Narrow" w:hAnsi="Arial Narrow" w:cs="Calibri"/>
          <w:sz w:val="16"/>
        </w:rPr>
        <w:t>.</w:t>
      </w:r>
      <w:r w:rsidR="004069D3" w:rsidRPr="006B50C9">
        <w:rPr>
          <w:rFonts w:ascii="Arial Narrow" w:hAnsi="Arial Narrow"/>
          <w:sz w:val="16"/>
          <w:szCs w:val="16"/>
        </w:rPr>
        <w:fldChar w:fldCharType="end"/>
      </w:r>
    </w:p>
  </w:footnote>
  <w:footnote w:id="157">
    <w:p w:rsidR="0096034F" w:rsidRDefault="0096034F" w:rsidP="006B50C9">
      <w:pPr>
        <w:pStyle w:val="ad"/>
        <w:jc w:val="both"/>
      </w:pPr>
      <w:r w:rsidRPr="006B50C9">
        <w:rPr>
          <w:rStyle w:val="ae"/>
          <w:rFonts w:ascii="Arial Narrow" w:hAnsi="Arial Narrow"/>
          <w:sz w:val="14"/>
          <w:szCs w:val="16"/>
        </w:rPr>
        <w:footnoteRef/>
      </w:r>
      <w:r w:rsidRPr="006B50C9">
        <w:rPr>
          <w:rFonts w:ascii="Arial Narrow" w:hAnsi="Arial Narrow"/>
          <w:sz w:val="16"/>
          <w:szCs w:val="16"/>
        </w:rPr>
        <w:t xml:space="preserve"> </w:t>
      </w:r>
      <w:r w:rsidR="004069D3" w:rsidRPr="006B50C9">
        <w:rPr>
          <w:rFonts w:ascii="Arial Narrow" w:hAnsi="Arial Narrow"/>
        </w:rPr>
        <w:fldChar w:fldCharType="begin"/>
      </w:r>
      <w:r>
        <w:rPr>
          <w:rFonts w:ascii="Arial Narrow" w:hAnsi="Arial Narrow"/>
        </w:rPr>
        <w:instrText xml:space="preserve"> ADDIN ZOTERO_ITEM CSL_CITATION {"citationID":"6dIsJlMr","properties":{"formattedCitation":"\\uc0\\u918{}\\uc0\\u953{}\\uc0\\u947{}\\uc0\\u959{}\\uc0\\u946{}\\uc0\\u951{}\\uc0\\u957{}\\uc0\\u972{}\\uc0\\u962{}.","plainCitation":"Ζιγοβηνός.","dontUpdate":true,"noteIndex":155},"citationItems":[{"id":"OUys7pHi/4oIJkhEP","uris":["http://zotero.org/users/local/5Yvc28Ei/items/CG5CHKYK"],"uri":["http://zotero.org/users/local/5Yvc28Ei/items/CG5CHKYK"],"itemData":{"id":180,"type":"book","title":"Ερμηνεία είς το κατά Ματθαίον ευαγγέλιον Μ.129, 112-765","author":[{"family":"Ζιγοβηνός","given":"Ευθύμιος"}]}}],"schema":"https://github.com/citation-style-language/schema/raw/master/csl-citation.json"} </w:instrText>
      </w:r>
      <w:r w:rsidR="004069D3" w:rsidRPr="006B50C9">
        <w:rPr>
          <w:rFonts w:ascii="Arial Narrow" w:hAnsi="Arial Narrow"/>
        </w:rPr>
        <w:fldChar w:fldCharType="separate"/>
      </w:r>
      <w:r w:rsidR="004069D3" w:rsidRPr="006B50C9">
        <w:rPr>
          <w:rFonts w:ascii="Arial Narrow" w:hAnsi="Arial Narrow"/>
          <w:sz w:val="16"/>
          <w:szCs w:val="16"/>
        </w:rPr>
        <w:fldChar w:fldCharType="begin"/>
      </w:r>
      <w:r>
        <w:rPr>
          <w:rFonts w:ascii="Arial Narrow" w:hAnsi="Arial Narrow"/>
          <w:sz w:val="16"/>
          <w:szCs w:val="16"/>
        </w:rPr>
        <w:instrText xml:space="preserve"> ADDIN ZOTERO_ITEM CSL_CITATION {"citationID":"uBy1yOOk","properties":{"formattedCitation":"\\uc0\\u917{}\\uc0\\u965{}\\uc0\\u952{}\\uc0\\u973{}\\uc0\\u956{}\\uc0\\u953{}\\uc0\\u959{}\\uc0\\u962{} \\uc0\\u918{}\\uc0\\u953{}\\uc0\\u947{}\\uc0\\u959{}\\uc0\\u946{}\\uc0\\u951{}\\uc0\\u957{}\\uc0\\u972{}\\uc0\\u962{}, {\\i{}\\uc0\\u917{}\\uc0\\u961{}\\uc0\\u956{}\\uc0\\u951{}\\uc0\\u957{}\\uc0\\u949{}\\uc0\\u943{}\\uc0\\u945{} \\uc0\\u917{}\\uc0\\u943{}\\uc0\\u962{} \\uc0\\u932{}\\uc0\\u959{} \\uc0\\u922{}\\uc0\\u945{}\\uc0\\u964{}\\uc0\\u940{} \\uc0\\u924{}\\uc0\\u945{}\\uc0\\u964{}\\uc0\\u952{}\\uc0\\u945{}\\uc0\\u943{}\\uc0\\u959{}\\uc0\\u957{} \\uc0\\u917{}\\uc0\\u965{}\\uc0\\u945{}\\uc0\\u947{}\\uc0\\u947{}\\uc0\\u941{}\\uc0\\u955{}\\uc0\\u953{}\\uc0\\u959{}\\uc0\\u957{} \\uc0\\u924{}.129, 112-765}, n.d.","plainCitation":"Ευθύμιος Ζιγοβηνός, Ερμηνεία Είς Το Κατά Ματθαίον Ευαγγέλιον Μ.129, 112-765, n.d.","dontUpdate":true,"noteIndex":155},"citationItems":[{"id":"OUys7pHi/4oIJkhEP","uris":["http://zotero.org/users/local/5Yvc28Ei/items/CG5CHKYK"],"uri":["http://zotero.org/users/local/5Yvc28Ei/items/CG5CHKYK"],"itemData":{"id":180,"type":"book","title":"Ερμηνεία είς το κατά Ματθαίον ευαγγέλιον Μ.129, 112-765","author":[{"family":"Ζιγοβηνός","given":"Ευθύμιος"}]}}],"schema":"https://github.com/citation-style-language/schema/raw/master/csl-citation.json"} </w:instrText>
      </w:r>
      <w:r w:rsidR="004069D3" w:rsidRPr="006B50C9">
        <w:rPr>
          <w:rFonts w:ascii="Arial Narrow" w:hAnsi="Arial Narrow"/>
          <w:sz w:val="16"/>
          <w:szCs w:val="16"/>
        </w:rPr>
        <w:fldChar w:fldCharType="separate"/>
      </w:r>
      <w:r w:rsidRPr="006B50C9">
        <w:rPr>
          <w:rFonts w:ascii="Arial Narrow" w:hAnsi="Arial Narrow" w:cs="Calibri"/>
          <w:sz w:val="16"/>
        </w:rPr>
        <w:t xml:space="preserve">Ε.Ζιγοβηνός, </w:t>
      </w:r>
      <w:r w:rsidRPr="006B50C9">
        <w:rPr>
          <w:rFonts w:ascii="Arial Narrow" w:hAnsi="Arial Narrow" w:cs="Calibri"/>
          <w:i/>
          <w:iCs/>
          <w:sz w:val="16"/>
        </w:rPr>
        <w:t>Ερμηνεία Είς Το Κατά Ματθαίον Ευαγγέλιον Μ.129,</w:t>
      </w:r>
      <w:r w:rsidRPr="00082E4F">
        <w:rPr>
          <w:rFonts w:ascii="Arial Narrow" w:hAnsi="Arial Narrow" w:cs="Calibri"/>
          <w:i/>
          <w:iCs/>
          <w:sz w:val="16"/>
        </w:rPr>
        <w:t xml:space="preserve"> </w:t>
      </w:r>
      <w:r w:rsidRPr="006B50C9">
        <w:rPr>
          <w:rFonts w:ascii="Arial Narrow" w:hAnsi="Arial Narrow" w:cs="Calibri"/>
          <w:i/>
          <w:iCs/>
          <w:sz w:val="16"/>
        </w:rPr>
        <w:t>σελ. 112-765</w:t>
      </w:r>
      <w:r w:rsidRPr="006B50C9">
        <w:rPr>
          <w:rFonts w:ascii="Arial Narrow" w:hAnsi="Arial Narrow" w:cs="Calibri"/>
          <w:sz w:val="16"/>
        </w:rPr>
        <w:t>.</w:t>
      </w:r>
      <w:r w:rsidR="004069D3" w:rsidRPr="006B50C9">
        <w:rPr>
          <w:rFonts w:ascii="Arial Narrow" w:hAnsi="Arial Narrow"/>
          <w:sz w:val="16"/>
          <w:szCs w:val="16"/>
        </w:rPr>
        <w:fldChar w:fldCharType="end"/>
      </w:r>
      <w:r w:rsidR="004069D3" w:rsidRPr="006B50C9">
        <w:rPr>
          <w:rFonts w:ascii="Arial Narrow" w:hAnsi="Arial Narrow"/>
        </w:rPr>
        <w:fldChar w:fldCharType="end"/>
      </w:r>
    </w:p>
  </w:footnote>
  <w:footnote w:id="158">
    <w:p w:rsidR="0096034F" w:rsidRPr="004D1B11" w:rsidRDefault="0096034F">
      <w:pPr>
        <w:pStyle w:val="ad"/>
        <w:rPr>
          <w:rFonts w:ascii="Arial Narrow" w:hAnsi="Arial Narrow"/>
          <w:sz w:val="16"/>
          <w:szCs w:val="16"/>
        </w:rPr>
      </w:pPr>
      <w:r w:rsidRPr="004D1B11">
        <w:rPr>
          <w:rStyle w:val="ae"/>
          <w:rFonts w:ascii="Arial Narrow" w:hAnsi="Arial Narrow"/>
          <w:sz w:val="16"/>
          <w:szCs w:val="16"/>
        </w:rPr>
        <w:footnoteRef/>
      </w:r>
      <w:r w:rsidRPr="004D1B11">
        <w:rPr>
          <w:rFonts w:ascii="Arial Narrow" w:hAnsi="Arial Narrow"/>
          <w:sz w:val="16"/>
          <w:szCs w:val="16"/>
        </w:rPr>
        <w:t xml:space="preserve"> </w:t>
      </w:r>
      <w:r w:rsidR="004069D3" w:rsidRPr="004D1B11">
        <w:rPr>
          <w:rFonts w:ascii="Arial Narrow" w:hAnsi="Arial Narrow"/>
          <w:sz w:val="16"/>
          <w:szCs w:val="16"/>
        </w:rPr>
        <w:fldChar w:fldCharType="begin"/>
      </w:r>
      <w:r>
        <w:rPr>
          <w:rFonts w:ascii="Arial Narrow" w:hAnsi="Arial Narrow"/>
          <w:sz w:val="16"/>
          <w:szCs w:val="16"/>
        </w:rPr>
        <w:instrText xml:space="preserve"> ADDIN ZOTERO_ITEM CSL_CITATION {"citationID":"m1ewKomx","properties":{"formattedCitation":"\\uc0\\u922{}\\uc0\\u945{}\\uc0\\u961{}\\uc0\\u945{}\\uc0\\u946{}\\uc0\\u953{}\\uc0\\u948{}\\uc0\\u972{}\\uc0\\u960{}\\uc0\\u959{}\\uc0\\u965{}\\uc0\\u955{}\\uc0\\u959{}\\uc0\\u962{}, {\\i{}\\uc0\\u932{}\\uc0\\u959{} \\uc0\\u922{}\\uc0\\u945{}\\uc0\\u964{}\\uc0\\u940{} \\uc0\\u924{}\\uc0\\u940{}\\uc0\\u961{}\\uc0\\u954{}\\uc0\\u959{}\\uc0\\u957{} \\uc0\\u917{}\\uc0\\u965{}\\uc0\\u945{}\\uc0\\u947{}\\uc0\\u947{}\\uc0\\u941{}\\uc0\\u955{}\\uc0\\u953{}\\uc0\\u959{}}, \\uc0\\u931{}\\uc0\\u949{}\\uc0\\u955{}. 378-384.","plainCitation":"Καραβιδόπουλος, Το Κατά Μάρκον Ευαγγέλιο, Σελ. 378-384.","dontUpdate":true,"noteIndex":156},"citationItems":[{"id":"OUys7pHi/wV8kjtSm","uris":["http://zotero.org/users/local/5Yvc28Ei/items/TSDBTZKH"],"uri":["http://zotero.org/users/local/5Yvc28Ei/items/TSDBTZKH"],"itemData":{"id":179,"type":"book","collection-title":"Ερμηνεία Καινής Διαθήκης","event-place":"Θεσσαλονίκη","publisher":"Εκδόσεις Παναγιώτη Πουρναρά","publisher-place":"Θεσσαλονίκη","title":"Το κατά Μάρκον Ευαγγέλιο","author":[{"family":"Καραβιδόπουλος","given":"Ιωάννης"}],"issued":{"date-parts":[["2005"]]}},"locator":"Σελ. 378-384","label":"page"}],"schema":"https://github.com/citation-style-language/schema/raw/master/csl-citation.json"} </w:instrText>
      </w:r>
      <w:r w:rsidR="004069D3" w:rsidRPr="004D1B11">
        <w:rPr>
          <w:rFonts w:ascii="Arial Narrow" w:hAnsi="Arial Narrow"/>
          <w:sz w:val="16"/>
          <w:szCs w:val="16"/>
        </w:rPr>
        <w:fldChar w:fldCharType="separate"/>
      </w:r>
      <w:r w:rsidRPr="003F0F82">
        <w:rPr>
          <w:rFonts w:ascii="Arial Narrow" w:hAnsi="Arial Narrow" w:cs="Times New Roman"/>
          <w:sz w:val="16"/>
          <w:szCs w:val="24"/>
        </w:rPr>
        <w:t xml:space="preserve">Καραβιδόπουλος, </w:t>
      </w:r>
      <w:r w:rsidRPr="003F0F82">
        <w:rPr>
          <w:rFonts w:ascii="Arial Narrow" w:hAnsi="Arial Narrow" w:cs="Times New Roman"/>
          <w:i/>
          <w:iCs/>
          <w:sz w:val="16"/>
          <w:szCs w:val="24"/>
        </w:rPr>
        <w:t>Το Κατά Μάρκον Ευαγγέλιο</w:t>
      </w:r>
      <w:r w:rsidRPr="003F0F82">
        <w:rPr>
          <w:rFonts w:ascii="Arial Narrow" w:hAnsi="Arial Narrow" w:cs="Times New Roman"/>
          <w:sz w:val="16"/>
          <w:szCs w:val="24"/>
        </w:rPr>
        <w:t xml:space="preserve">, </w:t>
      </w:r>
      <w:r>
        <w:rPr>
          <w:rFonts w:ascii="Arial Narrow" w:hAnsi="Arial Narrow" w:cs="Times New Roman"/>
          <w:sz w:val="16"/>
          <w:szCs w:val="24"/>
        </w:rPr>
        <w:t xml:space="preserve">σελ. </w:t>
      </w:r>
      <w:r w:rsidRPr="003F0F82">
        <w:rPr>
          <w:rFonts w:ascii="Arial Narrow" w:hAnsi="Arial Narrow" w:cs="Times New Roman"/>
          <w:sz w:val="16"/>
          <w:szCs w:val="24"/>
        </w:rPr>
        <w:t>378-384.</w:t>
      </w:r>
      <w:r w:rsidR="004069D3" w:rsidRPr="004D1B11">
        <w:rPr>
          <w:rFonts w:ascii="Arial Narrow" w:hAnsi="Arial Narrow"/>
          <w:sz w:val="16"/>
          <w:szCs w:val="16"/>
        </w:rPr>
        <w:fldChar w:fldCharType="end"/>
      </w:r>
    </w:p>
  </w:footnote>
  <w:footnote w:id="159">
    <w:p w:rsidR="0096034F" w:rsidRPr="00245F8A" w:rsidRDefault="0096034F">
      <w:pPr>
        <w:pStyle w:val="ad"/>
        <w:rPr>
          <w:rFonts w:ascii="Arial Narrow" w:hAnsi="Arial Narrow"/>
        </w:rPr>
      </w:pPr>
      <w:r w:rsidRPr="00245F8A">
        <w:rPr>
          <w:rStyle w:val="ae"/>
          <w:rFonts w:ascii="Arial Narrow" w:hAnsi="Arial Narrow"/>
          <w:sz w:val="16"/>
          <w:szCs w:val="16"/>
        </w:rPr>
        <w:footnoteRef/>
      </w:r>
      <w:r w:rsidRPr="00245F8A">
        <w:rPr>
          <w:rFonts w:ascii="Arial Narrow" w:hAnsi="Arial Narrow"/>
          <w:sz w:val="16"/>
          <w:szCs w:val="16"/>
        </w:rPr>
        <w:t xml:space="preserve"> </w:t>
      </w:r>
      <w:r w:rsidR="004069D3" w:rsidRPr="00245F8A">
        <w:rPr>
          <w:rFonts w:ascii="Arial Narrow" w:hAnsi="Arial Narrow"/>
          <w:sz w:val="16"/>
          <w:szCs w:val="16"/>
        </w:rPr>
        <w:fldChar w:fldCharType="begin"/>
      </w:r>
      <w:r>
        <w:rPr>
          <w:rFonts w:ascii="Arial Narrow" w:hAnsi="Arial Narrow"/>
          <w:sz w:val="16"/>
          <w:szCs w:val="16"/>
        </w:rPr>
        <w:instrText xml:space="preserve"> ADDIN ZOTERO_ITEM CSL_CITATION {"citationID":"pixO5667","properties":{"formattedCitation":"\\uc0\\u921{}\\uc0\\u969{}\\uc0\\u940{}\\uc0\\u957{}\\uc0\\u957{}\\uc0\\u951{}\\uc0\\u962{}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\\uc0\\u924{}\\uc0\\u945{}\\uc0\\u964{}\\uc0\\u952{}\\uc0\\u945{}\\uc0\\u943{}\\uc0\\u959{}\\uc0\\u957{} \\uc0\\u932{}\\uc0\\u959{}\\uc0\\u957{} \\uc0\\u913{}\\uc0\\u960{}\\uc0\\u972{}\\uc0\\u963{}\\uc0\\u964{}\\uc0\\u959{}\\uc0\\u955{}\\uc0\\u959{}\\uc0\\u957{} \\uc0\\u922{}\\uc0\\u945{}\\uc0\\u953{} \\uc0\\u917{}\\uc0\\u965{}\\uc0\\u945{}\\uc0\\u947{}\\uc0\\u947{}\\uc0\\u949{}\\uc0\\u955{}\\uc0\\u953{}\\uc0\\u963{}\\uc0\\u964{}\\uc0\\u942{}\\uc0\\u957{}, \\uc0\\u924{}. 57,13-472 \\uc0\\u922{}\\uc0\\u945{}\\uc0\\u943{} 58,471-794.}","plainCitation":"Ιωάννης Χρυσόστομος, Υπόμνημα Είς Τον Άγιον Ματθαίον Τον Απόστολον Και Ευαγγελιστήν, Μ. 57,13-472 Καί 58,471-794.","noteIndex":157},"citationItems":[{"id":"OUys7pHi/WNDTPpTv","uris":["http://zotero.org/users/local/5Yvc28Ei/items/H9HNI3QT"],"uri":["http://zotero.org/users/local/5Yvc28Ei/items/H9HNI3QT"],"itemData":{"id":183,"type":"book","title":"Υπόμνημα είς τον άγιον Ματθαίον τον απόστολον και ευαγγελιστήν, Μ. 57,13-472 καί 58,471-794.","author":[{"family":"Ιωάννης Χρυσόστομος","given":""}]}}],"schema":"https://github.com/citation-style-language/schema/raw/master/csl-citation.json"} </w:instrText>
      </w:r>
      <w:r w:rsidR="004069D3" w:rsidRPr="00245F8A">
        <w:rPr>
          <w:rFonts w:ascii="Arial Narrow" w:hAnsi="Arial Narrow"/>
          <w:sz w:val="16"/>
          <w:szCs w:val="16"/>
        </w:rPr>
        <w:fldChar w:fldCharType="separate"/>
      </w:r>
      <w:r w:rsidRPr="00245F8A">
        <w:rPr>
          <w:rFonts w:ascii="Arial Narrow" w:hAnsi="Arial Narrow" w:cs="Calibri"/>
          <w:sz w:val="16"/>
        </w:rPr>
        <w:t xml:space="preserve">Ιωάννης Χρυσόστομος, </w:t>
      </w:r>
      <w:r w:rsidRPr="00245F8A">
        <w:rPr>
          <w:rFonts w:ascii="Arial Narrow" w:hAnsi="Arial Narrow" w:cs="Calibri"/>
          <w:i/>
          <w:iCs/>
          <w:sz w:val="16"/>
        </w:rPr>
        <w:t>Υπόμνημα Είς Τον Άγιον Ματθαίον Τον Απόστολον Και Ευαγγελιστήν, Μ. 57,13-472 Καί 58,471-794.</w:t>
      </w:r>
      <w:r w:rsidR="004069D3" w:rsidRPr="00245F8A">
        <w:rPr>
          <w:rFonts w:ascii="Arial Narrow" w:hAnsi="Arial Narrow"/>
          <w:sz w:val="16"/>
          <w:szCs w:val="16"/>
        </w:rPr>
        <w:fldChar w:fldCharType="end"/>
      </w:r>
    </w:p>
  </w:footnote>
  <w:footnote w:id="160">
    <w:p w:rsidR="0096034F" w:rsidRDefault="0096034F">
      <w:pPr>
        <w:pStyle w:val="ad"/>
      </w:pPr>
      <w:r w:rsidRPr="004D1B11">
        <w:rPr>
          <w:rStyle w:val="ae"/>
          <w:rFonts w:ascii="Arial Narrow" w:hAnsi="Arial Narrow"/>
          <w:sz w:val="16"/>
          <w:szCs w:val="16"/>
        </w:rPr>
        <w:footnoteRef/>
      </w:r>
      <w:r w:rsidRPr="004D1B11">
        <w:rPr>
          <w:rFonts w:ascii="Arial Narrow" w:hAnsi="Arial Narrow"/>
          <w:sz w:val="16"/>
          <w:szCs w:val="16"/>
        </w:rPr>
        <w:t xml:space="preserve"> </w:t>
      </w:r>
      <w:r w:rsidR="004069D3" w:rsidRPr="004D1B11">
        <w:rPr>
          <w:rFonts w:ascii="Arial Narrow" w:hAnsi="Arial Narrow"/>
          <w:sz w:val="16"/>
          <w:szCs w:val="16"/>
        </w:rPr>
        <w:fldChar w:fldCharType="begin"/>
      </w:r>
      <w:r>
        <w:rPr>
          <w:rFonts w:ascii="Arial Narrow" w:hAnsi="Arial Narrow"/>
          <w:sz w:val="16"/>
          <w:szCs w:val="16"/>
        </w:rPr>
        <w:instrText xml:space="preserve"> ADDIN ZOTERO_ITEM CSL_CITATION {"citationID":"eFHab39q","properties":{"formattedCitation":"\\uc0\\u918{}\\uc0\\u953{}\\uc0\\u947{}\\uc0\\u959{}\\uc0\\u946{}\\uc0\\u951{}\\uc0\\u957{}\\uc0\\u972{}\\uc0\\u962{}, {\\i{}\\uc0\\u917{}\\uc0\\u961{}\\uc0\\u956{}\\uc0\\u951{}\\uc0\\u957{}\\uc0\\u949{}\\uc0\\u943{}\\uc0\\u945{} \\uc0\\u917{}\\uc0\\u943{}\\uc0\\u962{} \\uc0\\u932{}\\uc0\\u959{} \\uc0\\u922{}\\uc0\\u945{}\\uc0\\u964{}\\uc0\\u940{} \\uc0\\u924{}\\uc0\\u945{}\\uc0\\u964{}\\uc0\\u952{}\\uc0\\u945{}\\uc0\\u943{}\\uc0\\u959{}\\uc0\\u957{} \\uc0\\u917{}\\uc0\\u965{}\\uc0\\u945{}\\uc0\\u947{}\\uc0\\u947{}\\uc0\\u941{}\\uc0\\u955{}\\uc0\\u953{}\\uc0\\u959{}\\uc0\\u957{} \\uc0\\u924{}.129, 112-765}.","plainCitation":"Ζιγοβηνός, Ερμηνεία Είς Το Κατά Ματθαίον Ευαγγέλιον Μ.129, 112-765.","noteIndex":158},"citationItems":[{"id":"OUys7pHi/4oIJkhEP","uris":["http://zotero.org/users/local/5Yvc28Ei/items/CG5CHKYK"],"uri":["http://zotero.org/users/local/5Yvc28Ei/items/CG5CHKYK"],"itemData":{"id":180,"type":"book","title":"Ερμηνεία είς το κατά Ματθαίον ευαγγέλιον Μ.129, 112-765","author":[{"family":"Ζιγοβηνός","given":"Ευθύμιος"}]}}],"schema":"https://github.com/citation-style-language/schema/raw/master/csl-citation.json"} </w:instrText>
      </w:r>
      <w:r w:rsidR="004069D3" w:rsidRPr="004D1B11">
        <w:rPr>
          <w:rFonts w:ascii="Arial Narrow" w:hAnsi="Arial Narrow"/>
          <w:sz w:val="16"/>
          <w:szCs w:val="16"/>
        </w:rPr>
        <w:fldChar w:fldCharType="separate"/>
      </w:r>
      <w:r w:rsidRPr="004D1B11">
        <w:rPr>
          <w:rFonts w:ascii="Arial Narrow" w:hAnsi="Arial Narrow" w:cs="Calibri"/>
          <w:sz w:val="16"/>
        </w:rPr>
        <w:t xml:space="preserve">Ζιγοβηνός, </w:t>
      </w:r>
      <w:r w:rsidRPr="004D1B11">
        <w:rPr>
          <w:rFonts w:ascii="Arial Narrow" w:hAnsi="Arial Narrow" w:cs="Calibri"/>
          <w:i/>
          <w:iCs/>
          <w:sz w:val="16"/>
        </w:rPr>
        <w:t>Ερμηνεία Είς Το Κατά Ματθαίον Ευαγγέλιον Μ.129, 112-765</w:t>
      </w:r>
      <w:r w:rsidRPr="004D1B11">
        <w:rPr>
          <w:rFonts w:ascii="Arial Narrow" w:hAnsi="Arial Narrow" w:cs="Calibri"/>
          <w:sz w:val="16"/>
        </w:rPr>
        <w:t>.</w:t>
      </w:r>
      <w:r w:rsidR="004069D3" w:rsidRPr="004D1B11">
        <w:rPr>
          <w:rFonts w:ascii="Arial Narrow" w:hAnsi="Arial Narrow"/>
          <w:sz w:val="16"/>
          <w:szCs w:val="16"/>
        </w:rPr>
        <w:fldChar w:fldCharType="end"/>
      </w:r>
    </w:p>
  </w:footnote>
  <w:footnote w:id="161">
    <w:p w:rsidR="0096034F" w:rsidRDefault="0096034F" w:rsidP="002D0105">
      <w:pPr>
        <w:pStyle w:val="ad"/>
      </w:pPr>
      <w:r>
        <w:rPr>
          <w:rStyle w:val="ae"/>
        </w:rPr>
        <w:footnoteRef/>
      </w:r>
      <w:r>
        <w:t xml:space="preserve"> </w:t>
      </w:r>
      <w:r w:rsidR="004069D3" w:rsidRPr="003F0F82">
        <w:rPr>
          <w:rFonts w:ascii="Arial Narrow" w:hAnsi="Arial Narrow"/>
          <w:sz w:val="16"/>
          <w:szCs w:val="16"/>
        </w:rPr>
        <w:fldChar w:fldCharType="begin"/>
      </w:r>
      <w:r>
        <w:rPr>
          <w:rFonts w:ascii="Arial Narrow" w:hAnsi="Arial Narrow"/>
          <w:sz w:val="16"/>
          <w:szCs w:val="16"/>
        </w:rPr>
        <w:instrText xml:space="preserve"> ADDIN ZOTERO_ITEM CSL_CITATION {"citationID":"4STlrrc1","properties":{"formattedCitation":"\\uc0\\u915{}\\uc0\\u949{}\\uc0\\u974{}\\uc0\\u961{}\\uc0\\u947{}\\uc0\\u953{}\\uc0\\u959{}\\uc0\\u962{}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2012).","dontUpdate":true,"noteIndex":159},"citationItems":[{"id":"OUys7pHi/EKUPKeCV","uris":["http://zotero.org/users/local/5Yvc28Ei/items/4LBYBMM9"],"uri":["http://zotero.org/users/local/5Yvc28Ei/items/4LBYBMM9"],"itemData":{"id":74,"type":"book","abstract":"Η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3F0F82">
        <w:rPr>
          <w:rFonts w:ascii="Arial Narrow" w:hAnsi="Arial Narrow"/>
          <w:sz w:val="16"/>
          <w:szCs w:val="16"/>
        </w:rPr>
        <w:fldChar w:fldCharType="separate"/>
      </w:r>
      <w:r w:rsidRPr="003F0F82">
        <w:rPr>
          <w:rFonts w:ascii="Arial Narrow" w:hAnsi="Arial Narrow" w:cs="Calibri"/>
          <w:sz w:val="16"/>
        </w:rPr>
        <w:t>Γ</w:t>
      </w:r>
      <w:r>
        <w:rPr>
          <w:rFonts w:ascii="Arial Narrow" w:hAnsi="Arial Narrow" w:cs="Calibri"/>
          <w:sz w:val="16"/>
        </w:rPr>
        <w:t>.</w:t>
      </w:r>
      <w:r w:rsidRPr="003F0F82">
        <w:rPr>
          <w:rFonts w:ascii="Arial Narrow" w:hAnsi="Arial Narrow" w:cs="Calibri"/>
          <w:sz w:val="16"/>
        </w:rPr>
        <w:t xml:space="preserve">Πατρώνος, </w:t>
      </w:r>
      <w:r w:rsidRPr="003F0F82">
        <w:rPr>
          <w:rFonts w:ascii="Arial Narrow" w:hAnsi="Arial Narrow" w:cs="Calibri"/>
          <w:i/>
          <w:iCs/>
          <w:sz w:val="16"/>
        </w:rPr>
        <w:t>Χριστιανισμός: Εκκλησία ή Θρησκεία</w:t>
      </w:r>
      <w:r w:rsidRPr="003F0F82">
        <w:rPr>
          <w:rFonts w:ascii="Arial Narrow" w:hAnsi="Arial Narrow" w:cs="Calibri"/>
          <w:sz w:val="16"/>
        </w:rPr>
        <w:t xml:space="preserve"> (89,5 - Ραδιοφωνικός Σταθμός Εκκλησίας, 2012).</w:t>
      </w:r>
      <w:r w:rsidR="004069D3" w:rsidRPr="003F0F82">
        <w:rPr>
          <w:rFonts w:ascii="Arial Narrow" w:hAnsi="Arial Narrow"/>
          <w:sz w:val="16"/>
          <w:szCs w:val="16"/>
        </w:rPr>
        <w:fldChar w:fldCharType="end"/>
      </w:r>
    </w:p>
  </w:footnote>
  <w:footnote w:id="162">
    <w:p w:rsidR="0096034F" w:rsidRPr="00BD0DEB" w:rsidRDefault="0096034F" w:rsidP="002D0105">
      <w:pPr>
        <w:pStyle w:val="ad"/>
        <w:rPr>
          <w:rFonts w:ascii="Arial Narrow" w:hAnsi="Arial Narrow"/>
          <w:lang w:val="en-GB"/>
        </w:rPr>
      </w:pPr>
      <w:r w:rsidRPr="00354C4F">
        <w:rPr>
          <w:rStyle w:val="ae"/>
          <w:rFonts w:ascii="Arial Narrow" w:hAnsi="Arial Narrow"/>
          <w:sz w:val="16"/>
          <w:szCs w:val="16"/>
        </w:rPr>
        <w:footnoteRef/>
      </w:r>
      <w:r w:rsidRPr="00BD0DEB">
        <w:rPr>
          <w:rFonts w:ascii="Arial Narrow" w:hAnsi="Arial Narrow"/>
          <w:sz w:val="16"/>
          <w:szCs w:val="16"/>
          <w:lang w:val="en-GB"/>
        </w:rPr>
        <w:t xml:space="preserve"> </w:t>
      </w:r>
      <w:r w:rsidR="004069D3" w:rsidRPr="00354C4F">
        <w:rPr>
          <w:rFonts w:ascii="Arial Narrow" w:hAnsi="Arial Narrow"/>
          <w:sz w:val="16"/>
          <w:szCs w:val="16"/>
        </w:rPr>
        <w:fldChar w:fldCharType="begin"/>
      </w:r>
      <w:r>
        <w:rPr>
          <w:rFonts w:ascii="Arial Narrow" w:hAnsi="Arial Narrow"/>
          <w:sz w:val="16"/>
          <w:szCs w:val="16"/>
          <w:lang w:val="en-GB"/>
        </w:rPr>
        <w:instrText xml:space="preserve"> ADDIN ZOTERO_ITEM CSL_CITATION {"citationID":"kQfe21dj","properties":{"formattedCitation":"Antony Bloom (Metropolitan of Sourozh, \\uc0\\u8220{}\\uc0\\u919{} \\uc0\\u928{}\\uc0\\u945{}\\uc0\\u961{}\\uc0\\u945{}\\uc0\\u946{}\\uc0\\u959{}\\uc0\\u955{}\\uc0\\u942{} \\uc0\\u932{}\\uc0\\u959{}\\uc0\\u965{} \\uc0\\u913{}\\uc0\\u956{}\\uc0\\u960{}\\uc0\\u949{}\\uc0\\u955{}\\uc0\\u974{}\\uc0\\u957{}\\uc0\\u959{}\\uc0\\u962{} (\\uc0\\u924{}\\uc0\\u945{}\\uc0\\u964{}\\uc0\\u952{}. 21,33-42) Anthony Bloom,\\uc0\\u8221{} www.mitras.ru, 1980, http://www.agiazoni.gr/article.php?id=10716589035018350397.","plainCitation":"Antony Bloom (Metropolitan of Sourozh, “Η Παραβολή Του Αμπελώνος (Ματθ. 21,33-42) Anthony Bloom,” www.mitras.ru, 1980, http://www.agiazoni.gr/article.php?id=10716589035018350397.","dontUpdate":true,"noteIndex":158},"citationItems":[{"id":"OUys7pHi/OcE9eAUk","uris":["http://zotero.org/users/local/5Yvc28Ei/items/55L7JPVB"],"uri":["http://zotero.org/users/local/5Yvc28Ei/items/55L7JPVB"],"itemData":{"id":181,"type":"webpage","container-title":"www.mitras.ru","title":"Η Παραβολή του αμπελώνος (Ματθ. 21,33-42) Anthony Bloom","URL":"http://www.agiazoni.gr/article.php?id=10716589035018350397","author":[{"family":"Bloom (Metropolitan of Sourozh","given":"Antony"}],"issued":{"date-parts":[["1980"]]}}}],"schema":"https://github.com/citation-style-language/schema/raw/master/csl-citation.json"} </w:instrText>
      </w:r>
      <w:r w:rsidR="004069D3" w:rsidRPr="00354C4F">
        <w:rPr>
          <w:rFonts w:ascii="Arial Narrow" w:hAnsi="Arial Narrow"/>
          <w:sz w:val="16"/>
          <w:szCs w:val="16"/>
        </w:rPr>
        <w:fldChar w:fldCharType="separate"/>
      </w:r>
      <w:r w:rsidRPr="00BD0DEB">
        <w:rPr>
          <w:rFonts w:ascii="Arial Narrow" w:hAnsi="Arial Narrow" w:cs="Calibri"/>
          <w:sz w:val="16"/>
          <w:lang w:val="en-GB"/>
        </w:rPr>
        <w:t>Ant</w:t>
      </w:r>
      <w:r w:rsidRPr="00082E4F">
        <w:rPr>
          <w:rFonts w:ascii="Arial Narrow" w:hAnsi="Arial Narrow" w:cs="Calibri"/>
          <w:sz w:val="16"/>
          <w:lang w:val="en-GB"/>
        </w:rPr>
        <w:t xml:space="preserve">. </w:t>
      </w:r>
      <w:r w:rsidRPr="00BD0DEB">
        <w:rPr>
          <w:rFonts w:ascii="Arial Narrow" w:hAnsi="Arial Narrow" w:cs="Calibri"/>
          <w:sz w:val="16"/>
          <w:lang w:val="en-GB"/>
        </w:rPr>
        <w:t>Bloom (Metropolitan of Sourozh, “</w:t>
      </w:r>
      <w:r w:rsidRPr="00354C4F">
        <w:rPr>
          <w:rFonts w:ascii="Arial Narrow" w:hAnsi="Arial Narrow" w:cs="Calibri"/>
          <w:sz w:val="16"/>
        </w:rPr>
        <w:t>Η</w:t>
      </w:r>
      <w:r w:rsidRPr="00BD0DEB">
        <w:rPr>
          <w:rFonts w:ascii="Arial Narrow" w:hAnsi="Arial Narrow" w:cs="Calibri"/>
          <w:sz w:val="16"/>
          <w:lang w:val="en-GB"/>
        </w:rPr>
        <w:t xml:space="preserve"> </w:t>
      </w:r>
      <w:r w:rsidRPr="00354C4F">
        <w:rPr>
          <w:rFonts w:ascii="Arial Narrow" w:hAnsi="Arial Narrow" w:cs="Calibri"/>
          <w:sz w:val="16"/>
        </w:rPr>
        <w:t>Παραβολή</w:t>
      </w:r>
      <w:r w:rsidRPr="00BD0DEB">
        <w:rPr>
          <w:rFonts w:ascii="Arial Narrow" w:hAnsi="Arial Narrow" w:cs="Calibri"/>
          <w:sz w:val="16"/>
          <w:lang w:val="en-GB"/>
        </w:rPr>
        <w:t xml:space="preserve"> </w:t>
      </w:r>
      <w:r w:rsidRPr="00354C4F">
        <w:rPr>
          <w:rFonts w:ascii="Arial Narrow" w:hAnsi="Arial Narrow" w:cs="Calibri"/>
          <w:sz w:val="16"/>
        </w:rPr>
        <w:t>Του</w:t>
      </w:r>
      <w:r w:rsidRPr="00BD0DEB">
        <w:rPr>
          <w:rFonts w:ascii="Arial Narrow" w:hAnsi="Arial Narrow" w:cs="Calibri"/>
          <w:sz w:val="16"/>
          <w:lang w:val="en-GB"/>
        </w:rPr>
        <w:t xml:space="preserve"> </w:t>
      </w:r>
      <w:r w:rsidRPr="00354C4F">
        <w:rPr>
          <w:rFonts w:ascii="Arial Narrow" w:hAnsi="Arial Narrow" w:cs="Calibri"/>
          <w:sz w:val="16"/>
        </w:rPr>
        <w:t>Αμπελώνος</w:t>
      </w:r>
      <w:r w:rsidRPr="00BD0DEB">
        <w:rPr>
          <w:rFonts w:ascii="Arial Narrow" w:hAnsi="Arial Narrow" w:cs="Calibri"/>
          <w:sz w:val="16"/>
          <w:lang w:val="en-GB"/>
        </w:rPr>
        <w:t xml:space="preserve"> (</w:t>
      </w:r>
      <w:r w:rsidRPr="00354C4F">
        <w:rPr>
          <w:rFonts w:ascii="Arial Narrow" w:hAnsi="Arial Narrow" w:cs="Calibri"/>
          <w:sz w:val="16"/>
        </w:rPr>
        <w:t>Ματθ</w:t>
      </w:r>
      <w:r w:rsidRPr="00BD0DEB">
        <w:rPr>
          <w:rFonts w:ascii="Arial Narrow" w:hAnsi="Arial Narrow" w:cs="Calibri"/>
          <w:sz w:val="16"/>
          <w:lang w:val="en-GB"/>
        </w:rPr>
        <w:t>. 21,33-42) Anthony Bloom,” www.mitras.ru, 1980, http://www.agiazoni.gr/article.php?id=10716589035018350397.</w:t>
      </w:r>
      <w:r w:rsidR="004069D3" w:rsidRPr="00354C4F">
        <w:rPr>
          <w:rFonts w:ascii="Arial Narrow" w:hAnsi="Arial Narrow"/>
          <w:sz w:val="16"/>
          <w:szCs w:val="16"/>
        </w:rPr>
        <w:fldChar w:fldCharType="end"/>
      </w:r>
    </w:p>
  </w:footnote>
  <w:footnote w:id="163">
    <w:p w:rsidR="0096034F" w:rsidRPr="002D0105" w:rsidRDefault="0096034F" w:rsidP="002D0105">
      <w:pPr>
        <w:pStyle w:val="ad"/>
        <w:jc w:val="both"/>
        <w:rPr>
          <w:rFonts w:ascii="Arial Narrow" w:hAnsi="Arial Narrow" w:cstheme="minorHAnsi"/>
          <w:sz w:val="16"/>
          <w:szCs w:val="16"/>
        </w:rPr>
      </w:pPr>
      <w:r w:rsidRPr="002D0105">
        <w:rPr>
          <w:rStyle w:val="ae"/>
          <w:rFonts w:ascii="Arial Narrow" w:hAnsi="Arial Narrow" w:cstheme="minorHAnsi"/>
          <w:sz w:val="16"/>
          <w:szCs w:val="16"/>
        </w:rPr>
        <w:footnoteRef/>
      </w:r>
      <w:r w:rsidRPr="002D0105">
        <w:rPr>
          <w:rFonts w:ascii="Arial Narrow" w:hAnsi="Arial Narrow" w:cstheme="minorHAnsi"/>
          <w:sz w:val="16"/>
          <w:szCs w:val="16"/>
        </w:rPr>
        <w:t xml:space="preserve"> </w:t>
      </w:r>
      <w:r w:rsidR="004069D3" w:rsidRPr="002D0105">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{"citationID":"2U5l3HxG","properties":{"formattedCitation":"\\uc0\\u8220{}\\uc0\\u960{}. \\uc0\\u913{}\\uc0\\u965{}\\uc0\\u947{}\\uc0\\u959{}\\uc0\\u965{}\\uc0\\u963{}\\uc0\\u964{}\\uc0\\u943{}\\uc0\\u957{}\\uc0\\u959{}\\uc0\\u962{} \\uc0\\u922{}\\uc0\\u945{}\\uc0\\u957{}\\uc0\\u964{}\\uc0\\u953{}\\uc0\\u974{}\\uc0\\u964{}\\uc0\\u951{}\\uc0\\u962{}\\uc0\\u8239{}\\uc0\\u187{} Blog Archive\\uc0\\u8239{}\\uc0\\u187{} \\uc0\\u927{} \\uc0\\u913{}\\uc0\\u924{}\\uc0\\u928{}\\uc0\\u917{}\\uc0\\u923{}\\uc0\\u937{}\\uc0\\u925{}\\uc0\\u913{}\\uc0\\u931{} \\uc0\\u932{}\\uc0\\u927{}\\uc0\\u933{} \\uc0\\u922{}\\uc0\\u933{}\\uc0\\u929{}\\uc0\\u921{}\\uc0\\u927{}\\uc0\\u933{} (\\uc0\\u924{}\\uc0\\u945{}\\uc0\\u964{}\\uc0\\u952{}. 21,33),\\uc0\\u8221{} accessed September 20, 2018, http://www.augoustinos-kantiotis.gr/?p=61204#more-61204.","plainCitation":"“π. Αυγουστίνος Καντιώτης</w:instrText>
      </w:r>
      <w:r>
        <w:rPr>
          <w:rFonts w:ascii="Arial" w:hAnsi="Arial" w:cs="Arial"/>
          <w:sz w:val="16"/>
          <w:szCs w:val="16"/>
        </w:rPr>
        <w:instrText> </w:instrText>
      </w:r>
      <w:r>
        <w:rPr>
          <w:rFonts w:ascii="Arial Narrow" w:hAnsi="Arial Narrow" w:cs="Arial Narrow"/>
          <w:sz w:val="16"/>
          <w:szCs w:val="16"/>
        </w:rPr>
        <w:instrText>»</w:instrText>
      </w:r>
      <w:r>
        <w:rPr>
          <w:rFonts w:ascii="Arial Narrow" w:hAnsi="Arial Narrow" w:cstheme="minorHAnsi"/>
          <w:sz w:val="16"/>
          <w:szCs w:val="16"/>
        </w:rPr>
        <w:instrText xml:space="preserve"> Blog Archive</w:instrText>
      </w:r>
      <w:r>
        <w:rPr>
          <w:rFonts w:ascii="Arial" w:hAnsi="Arial" w:cs="Arial"/>
          <w:sz w:val="16"/>
          <w:szCs w:val="16"/>
        </w:rPr>
        <w:instrText> </w:instrText>
      </w:r>
      <w:r>
        <w:rPr>
          <w:rFonts w:ascii="Arial Narrow" w:hAnsi="Arial Narrow" w:cs="Arial Narrow"/>
          <w:sz w:val="16"/>
          <w:szCs w:val="16"/>
        </w:rPr>
        <w:instrText>»</w:instrText>
      </w:r>
      <w:r>
        <w:rPr>
          <w:rFonts w:ascii="Arial Narrow" w:hAnsi="Arial Narrow" w:cstheme="minorHAnsi"/>
          <w:sz w:val="16"/>
          <w:szCs w:val="16"/>
        </w:rPr>
        <w:instrText xml:space="preserve"> </w:instrText>
      </w:r>
      <w:r>
        <w:rPr>
          <w:rFonts w:ascii="Arial Narrow" w:hAnsi="Arial Narrow" w:cs="Arial Narrow"/>
          <w:sz w:val="16"/>
          <w:szCs w:val="16"/>
        </w:rPr>
        <w:instrText>Ο</w:instrText>
      </w:r>
      <w:r>
        <w:rPr>
          <w:rFonts w:ascii="Arial Narrow" w:hAnsi="Arial Narrow" w:cstheme="minorHAnsi"/>
          <w:sz w:val="16"/>
          <w:szCs w:val="16"/>
        </w:rPr>
        <w:instrText xml:space="preserve"> ΑΜΠΕΛΩΝΑΣ ΤΟΥ ΚΥΡΙΟΥ (Ματθ. 21,33),” accessed September 20, 2018, http://www.augoustinos-kantiotis.gr/?p=61204#more-61204.","dontUpdate":true,"noteIndex":159},"citationItems":[{"id":"OUys7pHi/lPuznRB6","uris":["http://zotero.org/users/local/5Yvc28Ei/items/EXYM5DZM"],"uri":["http://zotero.org/users/local/5Yvc28Ei/items/EXYM5DZM"],"itemData":{"id":99,"type":"webpage","title":"π. Αυγουστίνος Καντιώτης » Blog Archive » Ο ΑΜΠΕΛΩΝΑΣ ΤΟΥ ΚΥΡΙΟΥ (Ματθ. 21,33)","URL":"http://www.augoustinos-kantiotis.gr/?p=61204#more-61204","accessed":{"date-parts":[["2018",9,20]]}}}],"schema":"https://github.com/citation-style-language/schema/raw/master/csl-citation.json"} </w:instrText>
      </w:r>
      <w:r w:rsidR="004069D3" w:rsidRPr="002D0105">
        <w:rPr>
          <w:rFonts w:ascii="Arial Narrow" w:hAnsi="Arial Narrow" w:cstheme="minorHAnsi"/>
          <w:sz w:val="16"/>
          <w:szCs w:val="16"/>
        </w:rPr>
        <w:fldChar w:fldCharType="separate"/>
      </w:r>
      <w:r w:rsidRPr="002D0105">
        <w:rPr>
          <w:rFonts w:ascii="Arial Narrow" w:hAnsi="Arial Narrow" w:cstheme="minorHAnsi"/>
          <w:sz w:val="16"/>
          <w:szCs w:val="16"/>
        </w:rPr>
        <w:t>Αυγ. Καντιώτης "</w:t>
      </w:r>
      <w:r w:rsidRPr="002D0105">
        <w:rPr>
          <w:rFonts w:ascii="Arial Narrow" w:hAnsi="Arial Narrow" w:cstheme="minorHAnsi"/>
          <w:sz w:val="16"/>
          <w:szCs w:val="16"/>
          <w:lang w:val="en-US"/>
        </w:rPr>
        <w:t>Blog</w:t>
      </w:r>
      <w:r w:rsidRPr="002D0105">
        <w:rPr>
          <w:rFonts w:ascii="Arial Narrow" w:hAnsi="Arial Narrow" w:cstheme="minorHAnsi"/>
          <w:sz w:val="16"/>
          <w:szCs w:val="16"/>
        </w:rPr>
        <w:t xml:space="preserve"> </w:t>
      </w:r>
      <w:r w:rsidRPr="002D0105">
        <w:rPr>
          <w:rFonts w:ascii="Arial Narrow" w:hAnsi="Arial Narrow" w:cstheme="minorHAnsi"/>
          <w:sz w:val="16"/>
          <w:szCs w:val="16"/>
          <w:lang w:val="en-US"/>
        </w:rPr>
        <w:t>Archive</w:t>
      </w:r>
      <w:r w:rsidRPr="002D0105">
        <w:rPr>
          <w:rFonts w:ascii="Arial Narrow" w:hAnsi="Arial Narrow" w:cstheme="minorHAnsi"/>
          <w:sz w:val="16"/>
          <w:szCs w:val="16"/>
        </w:rPr>
        <w:t xml:space="preserve">" Ο ΑΜΠΕΛΩΝΑΣ ΤΟΥ ΚΥΡΙΟΥ (Ματθ. 21,33), Σεπτέμβιος 20, 2018, </w:t>
      </w:r>
      <w:r w:rsidRPr="002D0105">
        <w:rPr>
          <w:rFonts w:ascii="Arial Narrow" w:hAnsi="Arial Narrow" w:cstheme="minorHAnsi"/>
          <w:sz w:val="16"/>
          <w:szCs w:val="16"/>
          <w:lang w:val="en-US"/>
        </w:rPr>
        <w:t>http</w:t>
      </w:r>
      <w:r w:rsidRPr="002D0105">
        <w:rPr>
          <w:rFonts w:ascii="Arial Narrow" w:hAnsi="Arial Narrow" w:cstheme="minorHAnsi"/>
          <w:sz w:val="16"/>
          <w:szCs w:val="16"/>
        </w:rPr>
        <w:t>://</w:t>
      </w:r>
      <w:r w:rsidRPr="002D0105">
        <w:rPr>
          <w:rFonts w:ascii="Arial Narrow" w:hAnsi="Arial Narrow" w:cstheme="minorHAnsi"/>
          <w:sz w:val="16"/>
          <w:szCs w:val="16"/>
          <w:lang w:val="en-US"/>
        </w:rPr>
        <w:t>www</w:t>
      </w:r>
      <w:r w:rsidRPr="002D0105">
        <w:rPr>
          <w:rFonts w:ascii="Arial Narrow" w:hAnsi="Arial Narrow" w:cstheme="minorHAnsi"/>
          <w:sz w:val="16"/>
          <w:szCs w:val="16"/>
        </w:rPr>
        <w:t>.</w:t>
      </w:r>
      <w:r w:rsidRPr="002D0105">
        <w:rPr>
          <w:rFonts w:ascii="Arial Narrow" w:hAnsi="Arial Narrow" w:cstheme="minorHAnsi"/>
          <w:sz w:val="16"/>
          <w:szCs w:val="16"/>
          <w:lang w:val="en-US"/>
        </w:rPr>
        <w:t>augoustinos</w:t>
      </w:r>
      <w:r w:rsidRPr="002D0105">
        <w:rPr>
          <w:rFonts w:ascii="Arial Narrow" w:hAnsi="Arial Narrow" w:cstheme="minorHAnsi"/>
          <w:sz w:val="16"/>
          <w:szCs w:val="16"/>
        </w:rPr>
        <w:t>-</w:t>
      </w:r>
      <w:r w:rsidRPr="002D0105">
        <w:rPr>
          <w:rFonts w:ascii="Arial Narrow" w:hAnsi="Arial Narrow" w:cstheme="minorHAnsi"/>
          <w:sz w:val="16"/>
          <w:szCs w:val="16"/>
          <w:lang w:val="en-US"/>
        </w:rPr>
        <w:t>kantiotis</w:t>
      </w:r>
      <w:r w:rsidRPr="002D0105">
        <w:rPr>
          <w:rFonts w:ascii="Arial Narrow" w:hAnsi="Arial Narrow" w:cstheme="minorHAnsi"/>
          <w:sz w:val="16"/>
          <w:szCs w:val="16"/>
        </w:rPr>
        <w:t>.</w:t>
      </w:r>
      <w:r w:rsidRPr="002D0105">
        <w:rPr>
          <w:rFonts w:ascii="Arial Narrow" w:hAnsi="Arial Narrow" w:cstheme="minorHAnsi"/>
          <w:sz w:val="16"/>
          <w:szCs w:val="16"/>
          <w:lang w:val="en-US"/>
        </w:rPr>
        <w:t>gr</w:t>
      </w:r>
      <w:r w:rsidRPr="002D0105">
        <w:rPr>
          <w:rFonts w:ascii="Arial Narrow" w:hAnsi="Arial Narrow" w:cstheme="minorHAnsi"/>
          <w:sz w:val="16"/>
          <w:szCs w:val="16"/>
        </w:rPr>
        <w:t>/?</w:t>
      </w:r>
      <w:r w:rsidRPr="002D0105">
        <w:rPr>
          <w:rFonts w:ascii="Arial Narrow" w:hAnsi="Arial Narrow" w:cstheme="minorHAnsi"/>
          <w:sz w:val="16"/>
          <w:szCs w:val="16"/>
          <w:lang w:val="en-US"/>
        </w:rPr>
        <w:t>p</w:t>
      </w:r>
      <w:r w:rsidRPr="002D0105">
        <w:rPr>
          <w:rFonts w:ascii="Arial Narrow" w:hAnsi="Arial Narrow" w:cstheme="minorHAnsi"/>
          <w:sz w:val="16"/>
          <w:szCs w:val="16"/>
        </w:rPr>
        <w:t>=61204#</w:t>
      </w:r>
      <w:r w:rsidRPr="002D0105">
        <w:rPr>
          <w:rFonts w:ascii="Arial Narrow" w:hAnsi="Arial Narrow" w:cstheme="minorHAnsi"/>
          <w:sz w:val="16"/>
          <w:szCs w:val="16"/>
          <w:lang w:val="en-US"/>
        </w:rPr>
        <w:t>more</w:t>
      </w:r>
      <w:r w:rsidRPr="002D0105">
        <w:rPr>
          <w:rFonts w:ascii="Arial Narrow" w:hAnsi="Arial Narrow" w:cstheme="minorHAnsi"/>
          <w:sz w:val="16"/>
          <w:szCs w:val="16"/>
        </w:rPr>
        <w:t>-61204.</w:t>
      </w:r>
      <w:r w:rsidR="004069D3" w:rsidRPr="002D0105">
        <w:rPr>
          <w:rFonts w:ascii="Arial Narrow" w:hAnsi="Arial Narrow" w:cstheme="minorHAnsi"/>
          <w:sz w:val="16"/>
          <w:szCs w:val="16"/>
        </w:rPr>
        <w:fldChar w:fldCharType="end"/>
      </w:r>
    </w:p>
  </w:footnote>
  <w:footnote w:id="164">
    <w:p w:rsidR="0096034F" w:rsidRPr="002D0105" w:rsidRDefault="0096034F" w:rsidP="002D0105">
      <w:pPr>
        <w:pStyle w:val="ad"/>
        <w:jc w:val="both"/>
        <w:rPr>
          <w:rFonts w:ascii="Arial Narrow" w:hAnsi="Arial Narrow"/>
        </w:rPr>
      </w:pPr>
      <w:r w:rsidRPr="002D0105">
        <w:rPr>
          <w:rStyle w:val="ae"/>
          <w:rFonts w:ascii="Arial Narrow" w:hAnsi="Arial Narrow"/>
          <w:sz w:val="16"/>
        </w:rPr>
        <w:footnoteRef/>
      </w:r>
      <w:r w:rsidRPr="002D0105">
        <w:rPr>
          <w:rFonts w:ascii="Arial Narrow" w:hAnsi="Arial Narrow"/>
          <w:sz w:val="16"/>
        </w:rPr>
        <w:t xml:space="preserve"> </w:t>
      </w:r>
      <w:r w:rsidR="004069D3" w:rsidRPr="002D0105">
        <w:rPr>
          <w:rFonts w:ascii="Arial Narrow" w:hAnsi="Arial Narrow"/>
          <w:sz w:val="16"/>
        </w:rPr>
        <w:fldChar w:fldCharType="begin"/>
      </w:r>
      <w:r>
        <w:rPr>
          <w:rFonts w:ascii="Arial Narrow" w:hAnsi="Arial Narrow"/>
          <w:sz w:val="16"/>
        </w:rPr>
        <w:instrText xml:space="preserve"> ADDIN ZOTERO_ITEM CSL_CITATION {"citationID":"k6yBGJQ5","properties":{"formattedCitation":"\\uc0\\u917{}\\uc0\\u953{}\\uc0\\u961{}\\uc0\\u951{}\\uc0\\u957{}\\uc0\\u945{}\\uc0\\u943{}\\uc0\\u959{}\\uc0\\u965{} \\uc0\\u935{}\\uc0\\u945{}\\uc0\\u964{}\\uc0\\u950{}\\uc0\\u951{}\\uc0\\u949{}\\uc0\\u966{}\\uc0\\u961{}\\uc0\\u945{}\\uc0\\u953{}\\uc0\\u956{}\\uc0\\u943{}\\uc0\\u948{}\\uc0\\u951{}, {\\i{}\\uc0\\u913{}\\uc0\\u947{}\\uc0\\u943{}\\uc0\\u959{}\\uc0\\u965{} \\uc0\\u917{}\\uc0\\u953{}\\uc0\\u961{}\\uc0\\u951{}\\uc0\\u957{}\\uc0\\u945{}\\uc0\\u943{}\\uc0\\u959{}\\uc0\\u965{} \\uc0\\u917{}\\uc0\\u960{}\\uc0\\u953{}\\uc0\\u963{}\\uc0\\u954{}\\uc0\\u972{}\\uc0\\u960{}\\uc0\\u959{}\\uc0\\u965{} \\uc0\\u923{}\\uc0\\u959{}\\uc0\\u965{}\\uc0\\u947{}\\uc0\\u948{}\\uc0\\u959{}\\uc0\\u965{}\\uc0\\u957{}\\uc0\\u959{}\\uc0\\u965{} \\uc0\\u917{}\\uc0\\u955{}\\uc0\\u949{}\\uc0\\u947{}\\uc0\\u967{}\\uc0\\u959{}\\uc0\\u962{} \\uc0\\u922{}\\uc0\\u945{}\\uc0\\u953{} \\uc0\\u913{}\\uc0\\u957{}\\uc0\\u945{}\\uc0\\u964{}\\uc0\\u961{}\\uc0\\u959{}\\uc0\\u960{}\\uc0\\u942{} \\uc0\\u932{}\\uc0\\u951{}\\uc0\\u962{} \\uc0\\u936{}\\uc0\\u949{}\\uc0\\u965{}\\uc0\\u948{}\\uc0\\u969{}\\uc0\\u957{}\\uc0\\u973{}\\uc0\\u956{}\\uc0\\u959{}\\uc0\\u965{} \\uc0\\u915{}\\uc0\\u957{}\\uc0\\u974{}\\uc0\\u963{}\\uc0\\u949{}\\uc0\\u969{}\\uc0\\u962{} \\uc0\\u917{}\\uc0\\u953{}\\uc0\\u963{}\\uc0\\u945{}\\uc0\\u947{}\\uc0\\u969{}\\uc0\\u947{}\\uc0\\u942{} - \\uc0\\u924{}\\uc0\\u949{}\\uc0\\u964{}\\uc0\\u940{}\\uc0\\u966{}\\uc0\\u961{}\\uc0\\u945{}\\uc0\\u963{}\\uc0\\u951{} - \\uc0\\u931{}\\uc0\\u967{}\\uc0\\u972{}\\uc0\\u955{}\\uc0\\u953{}\\uc0\\u945{}} (\\uc0\\u920{}\\uc0\\u949{}\\uc0\\u963{}\\uc0\\u963{}\\uc0\\u945{}\\uc0\\u955{}\\uc0\\u953{}\\uc0\\u957{}\\uc0\\u943{}\\uc0\\u954{}\\uc0\\u951{}: University Studio Press, 1991), Sel. 341-343.","plainCitation":"Ειρηναίου Χατζηεφραιμίδη, Αγίου Ειρηναίου Επισκόπου Λουγδουνου Ελεγχος Και Ανατροπή Της Ψευδωνύμου Γνώσεως Εισαγωγή - Μετάφραση - Σχόλια (Θεσσαλινίκη: University Studio Press, 1991), Sel. 341-343.","dontUpdate":true,"noteIndex":160},"citationItems":[{"id":89,"uris":["http://zotero.org/users/4788260/items/HGCD45BA"],"uri":["http://zotero.org/users/4788260/items/HGCD45BA"],"itemData":{"id":89,"type":"book","event-place":"Θεσσαλινίκη","publisher":"University Studio Press","publisher-place":"Θεσσαλινίκη","title":"Αγίου Ειρηναίου Επισκόπου Λουγδουνου Ελεγχος και Ανατροπή της Ψευδωνύμου Γνώσεως Εισαγωγή - Μετάφραση - Σχόλια","author":[{"family":"Χατζηεφραιμίδη","given":"Ειρηναίου"}],"issued":{"date-parts":[["1991"]]}},"locator":"Sel. 341-343","label":"page"}],"schema":"https://github.com/citation-style-language/schema/raw/master/csl-citation.json"} </w:instrText>
      </w:r>
      <w:r w:rsidR="004069D3" w:rsidRPr="002D0105">
        <w:rPr>
          <w:rFonts w:ascii="Arial Narrow" w:hAnsi="Arial Narrow"/>
          <w:sz w:val="16"/>
        </w:rPr>
        <w:fldChar w:fldCharType="separate"/>
      </w:r>
      <w:r w:rsidRPr="002D0105">
        <w:rPr>
          <w:rFonts w:ascii="Arial Narrow" w:hAnsi="Arial Narrow" w:cs="Calibri"/>
          <w:sz w:val="16"/>
          <w:szCs w:val="24"/>
        </w:rPr>
        <w:t xml:space="preserve">Ειρ. Χατζηεφραιμίδη, </w:t>
      </w:r>
      <w:r w:rsidRPr="002D0105">
        <w:rPr>
          <w:rFonts w:ascii="Arial Narrow" w:hAnsi="Arial Narrow" w:cs="Calibri"/>
          <w:i/>
          <w:iCs/>
          <w:sz w:val="16"/>
          <w:szCs w:val="24"/>
        </w:rPr>
        <w:t>Αγίου Ειρηναίου Επισκόπου Λουγδουνου Ελεγχος Και Ανατροπή Της Ψευδωνύμου Γνώσεως Εισαγωγή - Μετάφραση - Σχόλια</w:t>
      </w:r>
      <w:r w:rsidRPr="002D0105">
        <w:rPr>
          <w:rFonts w:ascii="Arial Narrow" w:hAnsi="Arial Narrow" w:cs="Calibri"/>
          <w:sz w:val="16"/>
          <w:szCs w:val="24"/>
        </w:rPr>
        <w:t xml:space="preserve"> (Θεσσαλινίκη: University Studio Press, 1991), Sel. 341-343.</w:t>
      </w:r>
      <w:r w:rsidR="004069D3" w:rsidRPr="002D0105">
        <w:rPr>
          <w:rFonts w:ascii="Arial Narrow" w:hAnsi="Arial Narrow"/>
          <w:sz w:val="16"/>
        </w:rPr>
        <w:fldChar w:fldCharType="end"/>
      </w:r>
    </w:p>
  </w:footnote>
  <w:footnote w:id="165">
    <w:p w:rsidR="0096034F" w:rsidRPr="002D0105" w:rsidRDefault="0096034F" w:rsidP="002D0105">
      <w:pPr>
        <w:pStyle w:val="ad"/>
        <w:jc w:val="both"/>
        <w:rPr>
          <w:rFonts w:ascii="Arial Narrow" w:hAnsi="Arial Narrow"/>
          <w:sz w:val="16"/>
          <w:szCs w:val="16"/>
        </w:rPr>
      </w:pPr>
      <w:r w:rsidRPr="002D0105">
        <w:rPr>
          <w:rStyle w:val="ae"/>
          <w:rFonts w:ascii="Arial Narrow" w:hAnsi="Arial Narrow"/>
          <w:sz w:val="16"/>
          <w:szCs w:val="16"/>
        </w:rPr>
        <w:footnoteRef/>
      </w:r>
      <w:r w:rsidRPr="002D0105">
        <w:rPr>
          <w:rFonts w:ascii="Arial Narrow" w:hAnsi="Arial Narrow"/>
          <w:sz w:val="16"/>
          <w:szCs w:val="16"/>
        </w:rPr>
        <w:t xml:space="preserve"> Ιω. Δαμασκηνού, Εις τα Ιερά Παράλληλα (</w:t>
      </w:r>
      <w:r w:rsidRPr="002D0105">
        <w:rPr>
          <w:rFonts w:ascii="Arial Narrow" w:hAnsi="Arial Narrow"/>
          <w:sz w:val="16"/>
          <w:szCs w:val="16"/>
          <w:lang w:val="en-GB"/>
        </w:rPr>
        <w:t>Halloixius</w:t>
      </w:r>
      <w:r w:rsidRPr="002D0105">
        <w:rPr>
          <w:rFonts w:ascii="Arial Narrow" w:hAnsi="Arial Narrow"/>
          <w:sz w:val="16"/>
          <w:szCs w:val="16"/>
        </w:rPr>
        <w:t xml:space="preserve">). Πρβλ. </w:t>
      </w:r>
      <w:r w:rsidRPr="002D0105">
        <w:rPr>
          <w:rFonts w:ascii="Arial Narrow" w:hAnsi="Arial Narrow"/>
          <w:sz w:val="16"/>
          <w:szCs w:val="16"/>
          <w:lang w:val="en-GB"/>
        </w:rPr>
        <w:t>PG</w:t>
      </w:r>
      <w:r w:rsidRPr="002D0105">
        <w:rPr>
          <w:rFonts w:ascii="Arial Narrow" w:hAnsi="Arial Narrow"/>
          <w:sz w:val="16"/>
          <w:szCs w:val="16"/>
        </w:rPr>
        <w:t xml:space="preserve"> 96.480</w:t>
      </w:r>
      <w:r w:rsidRPr="002D0105">
        <w:rPr>
          <w:rFonts w:ascii="Arial Narrow" w:hAnsi="Arial Narrow"/>
          <w:sz w:val="16"/>
          <w:szCs w:val="16"/>
          <w:lang w:val="en-GB"/>
        </w:rPr>
        <w:t>C</w:t>
      </w:r>
      <w:r w:rsidRPr="002D0105">
        <w:rPr>
          <w:rFonts w:ascii="Arial Narrow" w:hAnsi="Arial Narrow"/>
          <w:sz w:val="16"/>
          <w:szCs w:val="16"/>
        </w:rPr>
        <w:t xml:space="preserve">. </w:t>
      </w:r>
      <w:r w:rsidRPr="002D0105">
        <w:rPr>
          <w:rFonts w:ascii="Arial Narrow" w:hAnsi="Arial Narrow"/>
          <w:sz w:val="16"/>
          <w:szCs w:val="16"/>
          <w:lang w:val="en-GB"/>
        </w:rPr>
        <w:t>Bl</w:t>
      </w:r>
      <w:r w:rsidRPr="002D0105">
        <w:rPr>
          <w:rFonts w:ascii="Arial Narrow" w:hAnsi="Arial Narrow"/>
          <w:sz w:val="16"/>
          <w:szCs w:val="16"/>
        </w:rPr>
        <w:t xml:space="preserve">. </w:t>
      </w:r>
      <w:r w:rsidRPr="002D0105">
        <w:rPr>
          <w:rFonts w:ascii="Arial Narrow" w:hAnsi="Arial Narrow"/>
          <w:sz w:val="16"/>
          <w:szCs w:val="16"/>
          <w:lang w:val="en-GB"/>
        </w:rPr>
        <w:t>Kai</w:t>
      </w:r>
      <w:r w:rsidRPr="002D0105">
        <w:rPr>
          <w:rFonts w:ascii="Arial Narrow" w:hAnsi="Arial Narrow"/>
          <w:sz w:val="16"/>
          <w:szCs w:val="16"/>
        </w:rPr>
        <w:t xml:space="preserve"> </w:t>
      </w:r>
      <w:r w:rsidRPr="002D0105">
        <w:rPr>
          <w:rFonts w:ascii="Arial Narrow" w:hAnsi="Arial Narrow"/>
          <w:sz w:val="16"/>
          <w:szCs w:val="16"/>
          <w:lang w:val="en-GB"/>
        </w:rPr>
        <w:t>Andr</w:t>
      </w:r>
      <w:r w:rsidRPr="002D0105">
        <w:rPr>
          <w:rFonts w:ascii="Arial Narrow" w:hAnsi="Arial Narrow"/>
          <w:sz w:val="16"/>
          <w:szCs w:val="16"/>
        </w:rPr>
        <w:t>;</w:t>
      </w:r>
      <w:r w:rsidRPr="002D0105">
        <w:rPr>
          <w:rFonts w:ascii="Arial Narrow" w:hAnsi="Arial Narrow"/>
          <w:sz w:val="16"/>
          <w:szCs w:val="16"/>
          <w:lang w:val="en-GB"/>
        </w:rPr>
        <w:t>ea</w:t>
      </w:r>
      <w:r w:rsidRPr="002D0105">
        <w:rPr>
          <w:rFonts w:ascii="Arial Narrow" w:hAnsi="Arial Narrow"/>
          <w:sz w:val="16"/>
          <w:szCs w:val="16"/>
        </w:rPr>
        <w:t xml:space="preserve"> </w:t>
      </w:r>
      <w:r w:rsidRPr="002D0105">
        <w:rPr>
          <w:rFonts w:ascii="Arial Narrow" w:hAnsi="Arial Narrow"/>
          <w:sz w:val="16"/>
          <w:szCs w:val="16"/>
          <w:lang w:val="en-GB"/>
        </w:rPr>
        <w:t>Kaisare</w:t>
      </w:r>
      <w:r w:rsidRPr="002D0105">
        <w:rPr>
          <w:rFonts w:ascii="Arial Narrow" w:hAnsi="Arial Narrow"/>
          <w:sz w:val="16"/>
          <w:szCs w:val="16"/>
        </w:rPr>
        <w:t>;</w:t>
      </w:r>
      <w:r w:rsidRPr="002D0105">
        <w:rPr>
          <w:rFonts w:ascii="Arial Narrow" w:hAnsi="Arial Narrow"/>
          <w:sz w:val="16"/>
          <w:szCs w:val="16"/>
          <w:lang w:val="en-GB"/>
        </w:rPr>
        <w:t>iaw</w:t>
      </w:r>
      <w:r w:rsidRPr="002D0105">
        <w:rPr>
          <w:rFonts w:ascii="Arial Narrow" w:hAnsi="Arial Narrow"/>
          <w:sz w:val="16"/>
          <w:szCs w:val="16"/>
        </w:rPr>
        <w:t xml:space="preserve">, </w:t>
      </w:r>
      <w:r w:rsidRPr="002D0105">
        <w:rPr>
          <w:rFonts w:ascii="Arial Narrow" w:hAnsi="Arial Narrow"/>
          <w:sz w:val="16"/>
          <w:szCs w:val="16"/>
          <w:lang w:val="en-GB"/>
        </w:rPr>
        <w:t>Yp</w:t>
      </w:r>
      <w:r w:rsidRPr="002D0105">
        <w:rPr>
          <w:rFonts w:ascii="Arial Narrow" w:hAnsi="Arial Narrow"/>
          <w:sz w:val="16"/>
          <w:szCs w:val="16"/>
        </w:rPr>
        <w:t>;</w:t>
      </w:r>
      <w:r w:rsidRPr="002D0105">
        <w:rPr>
          <w:rFonts w:ascii="Arial Narrow" w:hAnsi="Arial Narrow"/>
          <w:sz w:val="16"/>
          <w:szCs w:val="16"/>
          <w:lang w:val="en-GB"/>
        </w:rPr>
        <w:t>omnhma</w:t>
      </w:r>
      <w:r w:rsidRPr="002D0105">
        <w:rPr>
          <w:rFonts w:ascii="Arial Narrow" w:hAnsi="Arial Narrow"/>
          <w:sz w:val="16"/>
          <w:szCs w:val="16"/>
        </w:rPr>
        <w:t xml:space="preserve"> </w:t>
      </w:r>
      <w:r w:rsidRPr="002D0105">
        <w:rPr>
          <w:rFonts w:ascii="Arial Narrow" w:hAnsi="Arial Narrow"/>
          <w:sz w:val="16"/>
          <w:szCs w:val="16"/>
          <w:lang w:val="en-GB"/>
        </w:rPr>
        <w:t>eiw</w:t>
      </w:r>
      <w:r w:rsidRPr="002D0105">
        <w:rPr>
          <w:rFonts w:ascii="Arial Narrow" w:hAnsi="Arial Narrow"/>
          <w:sz w:val="16"/>
          <w:szCs w:val="16"/>
        </w:rPr>
        <w:t xml:space="preserve"> </w:t>
      </w:r>
      <w:r w:rsidRPr="002D0105">
        <w:rPr>
          <w:rFonts w:ascii="Arial Narrow" w:hAnsi="Arial Narrow"/>
          <w:sz w:val="16"/>
          <w:szCs w:val="16"/>
          <w:lang w:val="en-GB"/>
        </w:rPr>
        <w:t>thn</w:t>
      </w:r>
      <w:r w:rsidRPr="002D0105">
        <w:rPr>
          <w:rFonts w:ascii="Arial Narrow" w:hAnsi="Arial Narrow"/>
          <w:sz w:val="16"/>
          <w:szCs w:val="16"/>
        </w:rPr>
        <w:t xml:space="preserve"> </w:t>
      </w:r>
      <w:r w:rsidRPr="002D0105">
        <w:rPr>
          <w:rFonts w:ascii="Arial Narrow" w:hAnsi="Arial Narrow"/>
          <w:sz w:val="16"/>
          <w:szCs w:val="16"/>
          <w:lang w:val="en-GB"/>
        </w:rPr>
        <w:t>Apok</w:t>
      </w:r>
      <w:r w:rsidRPr="002D0105">
        <w:rPr>
          <w:rFonts w:ascii="Arial Narrow" w:hAnsi="Arial Narrow"/>
          <w:sz w:val="16"/>
          <w:szCs w:val="16"/>
        </w:rPr>
        <w:t>;</w:t>
      </w:r>
      <w:r w:rsidRPr="002D0105">
        <w:rPr>
          <w:rFonts w:ascii="Arial Narrow" w:hAnsi="Arial Narrow"/>
          <w:sz w:val="16"/>
          <w:szCs w:val="16"/>
          <w:lang w:val="en-GB"/>
        </w:rPr>
        <w:t>alycin</w:t>
      </w:r>
      <w:r w:rsidRPr="002D0105">
        <w:rPr>
          <w:rFonts w:ascii="Arial Narrow" w:hAnsi="Arial Narrow"/>
          <w:sz w:val="16"/>
          <w:szCs w:val="16"/>
        </w:rPr>
        <w:t xml:space="preserve">, </w:t>
      </w:r>
      <w:r w:rsidRPr="002D0105">
        <w:rPr>
          <w:rFonts w:ascii="Arial Narrow" w:hAnsi="Arial Narrow"/>
          <w:sz w:val="16"/>
          <w:szCs w:val="16"/>
          <w:lang w:val="en-GB"/>
        </w:rPr>
        <w:t>kef</w:t>
      </w:r>
      <w:r w:rsidRPr="002D0105">
        <w:rPr>
          <w:rFonts w:ascii="Arial Narrow" w:hAnsi="Arial Narrow"/>
          <w:sz w:val="16"/>
          <w:szCs w:val="16"/>
        </w:rPr>
        <w:t xml:space="preserve"> </w:t>
      </w:r>
      <w:r w:rsidRPr="002D0105">
        <w:rPr>
          <w:rFonts w:ascii="Arial Narrow" w:hAnsi="Arial Narrow"/>
          <w:sz w:val="16"/>
          <w:szCs w:val="16"/>
          <w:lang w:val="en-GB"/>
        </w:rPr>
        <w:t>JE</w:t>
      </w:r>
      <w:r w:rsidRPr="002D0105">
        <w:rPr>
          <w:rFonts w:ascii="Arial Narrow" w:hAnsi="Arial Narrow"/>
          <w:sz w:val="16"/>
          <w:szCs w:val="16"/>
        </w:rPr>
        <w:t>’ (</w:t>
      </w:r>
      <w:r w:rsidRPr="002D0105">
        <w:rPr>
          <w:rFonts w:ascii="Arial Narrow" w:hAnsi="Arial Narrow"/>
          <w:sz w:val="16"/>
          <w:szCs w:val="16"/>
          <w:lang w:val="en-GB"/>
        </w:rPr>
        <w:t>PG</w:t>
      </w:r>
      <w:r w:rsidRPr="002D0105">
        <w:rPr>
          <w:rFonts w:ascii="Arial Narrow" w:hAnsi="Arial Narrow"/>
          <w:sz w:val="16"/>
          <w:szCs w:val="16"/>
        </w:rPr>
        <w:t xml:space="preserve"> 106.424</w:t>
      </w:r>
      <w:r w:rsidRPr="002D0105">
        <w:rPr>
          <w:rFonts w:ascii="Arial Narrow" w:hAnsi="Arial Narrow"/>
          <w:sz w:val="16"/>
          <w:szCs w:val="16"/>
          <w:lang w:val="en-GB"/>
        </w:rPr>
        <w:t>B</w:t>
      </w:r>
      <w:r w:rsidRPr="002D0105">
        <w:rPr>
          <w:rFonts w:ascii="Arial Narrow" w:hAnsi="Arial Narrow"/>
          <w:sz w:val="16"/>
          <w:szCs w:val="16"/>
        </w:rPr>
        <w:t>-</w:t>
      </w:r>
      <w:r w:rsidRPr="002D0105">
        <w:rPr>
          <w:rFonts w:ascii="Arial Narrow" w:hAnsi="Arial Narrow"/>
          <w:sz w:val="16"/>
          <w:szCs w:val="16"/>
          <w:lang w:val="en-GB"/>
        </w:rPr>
        <w:t>C</w:t>
      </w:r>
      <w:r w:rsidRPr="002D0105">
        <w:rPr>
          <w:rFonts w:ascii="Arial Narrow" w:hAnsi="Arial Narrow"/>
          <w:sz w:val="16"/>
          <w:szCs w:val="16"/>
        </w:rPr>
        <w:t>). Το αυτό και το επόμενο απόσπασμα.</w:t>
      </w:r>
    </w:p>
  </w:footnote>
  <w:footnote w:id="166">
    <w:p w:rsidR="0096034F" w:rsidRPr="002D0105" w:rsidRDefault="0096034F" w:rsidP="002D0105">
      <w:pPr>
        <w:pStyle w:val="ad"/>
        <w:jc w:val="both"/>
        <w:rPr>
          <w:rFonts w:ascii="Arial Narrow" w:hAnsi="Arial Narrow"/>
          <w:sz w:val="16"/>
          <w:szCs w:val="16"/>
        </w:rPr>
      </w:pPr>
      <w:r w:rsidRPr="002D0105">
        <w:rPr>
          <w:rStyle w:val="ae"/>
          <w:rFonts w:ascii="Arial Narrow" w:hAnsi="Arial Narrow"/>
          <w:sz w:val="16"/>
          <w:szCs w:val="16"/>
        </w:rPr>
        <w:footnoteRef/>
      </w:r>
      <w:r w:rsidRPr="002D0105">
        <w:rPr>
          <w:rFonts w:ascii="Arial Narrow" w:hAnsi="Arial Narrow"/>
          <w:sz w:val="16"/>
          <w:szCs w:val="16"/>
        </w:rPr>
        <w:t xml:space="preserve"> Κεφ. 5-6.</w:t>
      </w:r>
    </w:p>
  </w:footnote>
  <w:footnote w:id="167">
    <w:p w:rsidR="0096034F" w:rsidRPr="002D0105" w:rsidRDefault="0096034F" w:rsidP="002D0105">
      <w:pPr>
        <w:pStyle w:val="ad"/>
        <w:jc w:val="both"/>
        <w:rPr>
          <w:rFonts w:ascii="Arial Narrow" w:hAnsi="Arial Narrow"/>
          <w:sz w:val="16"/>
          <w:szCs w:val="16"/>
        </w:rPr>
      </w:pPr>
      <w:r w:rsidRPr="002D0105">
        <w:rPr>
          <w:rStyle w:val="ae"/>
          <w:rFonts w:ascii="Arial Narrow" w:hAnsi="Arial Narrow"/>
          <w:sz w:val="16"/>
          <w:szCs w:val="16"/>
        </w:rPr>
        <w:footnoteRef/>
      </w:r>
      <w:r w:rsidRPr="002D0105">
        <w:rPr>
          <w:rFonts w:ascii="Arial Narrow" w:hAnsi="Arial Narrow"/>
          <w:sz w:val="16"/>
          <w:szCs w:val="16"/>
        </w:rPr>
        <w:t xml:space="preserve"> Ησ. 65,17 </w:t>
      </w:r>
    </w:p>
  </w:footnote>
  <w:footnote w:id="168">
    <w:p w:rsidR="0096034F" w:rsidRPr="002D0105" w:rsidRDefault="0096034F" w:rsidP="002D0105">
      <w:pPr>
        <w:pStyle w:val="ad"/>
        <w:jc w:val="both"/>
        <w:rPr>
          <w:rFonts w:ascii="Arial Narrow" w:hAnsi="Arial Narrow"/>
        </w:rPr>
      </w:pPr>
      <w:r w:rsidRPr="002D0105">
        <w:rPr>
          <w:rStyle w:val="ae"/>
          <w:rFonts w:ascii="Arial Narrow" w:hAnsi="Arial Narrow"/>
          <w:sz w:val="16"/>
          <w:szCs w:val="16"/>
        </w:rPr>
        <w:footnoteRef/>
      </w:r>
      <w:r w:rsidRPr="002D0105">
        <w:rPr>
          <w:rFonts w:ascii="Arial Narrow" w:hAnsi="Arial Narrow"/>
          <w:sz w:val="16"/>
          <w:szCs w:val="16"/>
        </w:rPr>
        <w:t xml:space="preserve"> Ης 66,22, Μθ 13,8-9, Ιω 14,2, Αναστασίου Β’ Σιναϊτου Αντιοχείας, Ερώτηση ΟΔ’ (</w:t>
      </w:r>
      <w:r w:rsidRPr="002D0105">
        <w:rPr>
          <w:rFonts w:ascii="Arial Narrow" w:hAnsi="Arial Narrow"/>
          <w:sz w:val="16"/>
          <w:szCs w:val="16"/>
          <w:lang w:val="en-GB"/>
        </w:rPr>
        <w:t>PG</w:t>
      </w:r>
      <w:r w:rsidRPr="002D0105">
        <w:rPr>
          <w:rFonts w:ascii="Arial Narrow" w:hAnsi="Arial Narrow"/>
          <w:sz w:val="16"/>
          <w:szCs w:val="16"/>
        </w:rPr>
        <w:t xml:space="preserve"> 89, 701</w:t>
      </w:r>
      <w:r w:rsidRPr="002D0105">
        <w:rPr>
          <w:rFonts w:ascii="Arial Narrow" w:hAnsi="Arial Narrow"/>
          <w:sz w:val="16"/>
          <w:szCs w:val="16"/>
          <w:lang w:val="en-GB"/>
        </w:rPr>
        <w:t>A</w:t>
      </w:r>
      <w:r w:rsidRPr="002D0105">
        <w:rPr>
          <w:rFonts w:ascii="Arial Narrow" w:hAnsi="Arial Narrow"/>
          <w:sz w:val="16"/>
          <w:szCs w:val="16"/>
        </w:rPr>
        <w:t xml:space="preserve">), </w:t>
      </w:r>
      <w:r w:rsidRPr="002D0105">
        <w:rPr>
          <w:rFonts w:ascii="Arial Narrow" w:hAnsi="Arial Narrow"/>
          <w:sz w:val="16"/>
          <w:szCs w:val="16"/>
          <w:lang w:val="en-GB"/>
        </w:rPr>
        <w:t>Mu</w:t>
      </w:r>
      <w:r w:rsidRPr="002D0105">
        <w:rPr>
          <w:rFonts w:ascii="Arial Narrow" w:hAnsi="Arial Narrow"/>
          <w:sz w:val="16"/>
          <w:szCs w:val="16"/>
        </w:rPr>
        <w:t xml:space="preserve"> 22.1-14, </w:t>
      </w:r>
      <w:r w:rsidRPr="002D0105">
        <w:rPr>
          <w:rFonts w:ascii="Arial Narrow" w:hAnsi="Arial Narrow"/>
          <w:sz w:val="16"/>
          <w:szCs w:val="16"/>
          <w:lang w:val="en-GB"/>
        </w:rPr>
        <w:t>Lk</w:t>
      </w:r>
      <w:r w:rsidRPr="002D0105">
        <w:rPr>
          <w:rFonts w:ascii="Arial Narrow" w:hAnsi="Arial Narrow"/>
          <w:sz w:val="16"/>
          <w:szCs w:val="16"/>
        </w:rPr>
        <w:t xml:space="preserve"> 14.15-24. </w:t>
      </w:r>
    </w:p>
  </w:footnote>
  <w:footnote w:id="169">
    <w:p w:rsidR="0096034F" w:rsidRPr="002D0105" w:rsidRDefault="0096034F" w:rsidP="002D0105">
      <w:pPr>
        <w:pStyle w:val="ad"/>
        <w:jc w:val="both"/>
        <w:rPr>
          <w:rFonts w:ascii="Arial Narrow" w:hAnsi="Arial Narrow"/>
          <w:sz w:val="16"/>
        </w:rPr>
      </w:pPr>
      <w:r w:rsidRPr="002D0105">
        <w:rPr>
          <w:rStyle w:val="ae"/>
          <w:rFonts w:ascii="Arial Narrow" w:hAnsi="Arial Narrow"/>
          <w:sz w:val="16"/>
        </w:rPr>
        <w:footnoteRef/>
      </w:r>
      <w:r w:rsidRPr="002D0105">
        <w:rPr>
          <w:rFonts w:ascii="Arial Narrow" w:hAnsi="Arial Narrow"/>
          <w:sz w:val="16"/>
        </w:rPr>
        <w:t xml:space="preserve"> Ιε 7:29-30</w:t>
      </w:r>
    </w:p>
  </w:footnote>
  <w:footnote w:id="170">
    <w:p w:rsidR="0096034F" w:rsidRPr="002D0105" w:rsidRDefault="0096034F" w:rsidP="002D0105">
      <w:pPr>
        <w:pStyle w:val="ad"/>
        <w:jc w:val="both"/>
        <w:rPr>
          <w:rFonts w:ascii="Arial Narrow" w:hAnsi="Arial Narrow"/>
          <w:sz w:val="16"/>
        </w:rPr>
      </w:pPr>
      <w:r w:rsidRPr="002D0105">
        <w:rPr>
          <w:rStyle w:val="ae"/>
          <w:rFonts w:ascii="Arial Narrow" w:hAnsi="Arial Narrow"/>
          <w:sz w:val="16"/>
        </w:rPr>
        <w:footnoteRef/>
      </w:r>
      <w:r w:rsidRPr="002D0105">
        <w:rPr>
          <w:rFonts w:ascii="Arial Narrow" w:hAnsi="Arial Narrow"/>
          <w:sz w:val="16"/>
        </w:rPr>
        <w:t xml:space="preserve"> Ιε 6:17-18</w:t>
      </w:r>
    </w:p>
  </w:footnote>
  <w:footnote w:id="171">
    <w:p w:rsidR="0096034F" w:rsidRPr="00F447D7" w:rsidRDefault="0096034F" w:rsidP="002D0105">
      <w:pPr>
        <w:pStyle w:val="ad"/>
        <w:jc w:val="both"/>
        <w:rPr>
          <w:rFonts w:ascii="Arial Narrow" w:hAnsi="Arial Narrow"/>
        </w:rPr>
      </w:pPr>
      <w:r w:rsidRPr="002D0105">
        <w:rPr>
          <w:rStyle w:val="ae"/>
          <w:rFonts w:ascii="Arial Narrow" w:hAnsi="Arial Narrow"/>
          <w:sz w:val="16"/>
        </w:rPr>
        <w:footnoteRef/>
      </w:r>
      <w:r w:rsidRPr="002D0105">
        <w:rPr>
          <w:rFonts w:ascii="Arial Narrow" w:hAnsi="Arial Narrow"/>
          <w:sz w:val="16"/>
        </w:rPr>
        <w:t xml:space="preserve"> Απ. 20,5</w:t>
      </w:r>
    </w:p>
  </w:footnote>
  <w:footnote w:id="172">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{"citationID":"9skMxELl","properties":{"formattedCitation":"\\uc0\\u928{}\\uc0\\u945{}\\uc0\\u957{}\\uc0\\u945{}\\uc0\\u947{}\\uc0\\u953{}\\uc0\\u974{}\\uc0\\u964{}\\uc0\\u951{}\\uc0\\u962{} \\uc0\\u932{}\\uc0\\u961{}\\uc0\\u949{}\\uc0\\u956{}\\uc0\\u960{}\\uc0\\u941{}\\uc0\\u955{}\\uc0\\u945{}\\uc0\\u962{}, {\\i{}\\uc0\\u932{}\\uc0\\u959{} \\uc0\\u936{}\\uc0\\u945{}\\uc0\\u955{}\\uc0\\u964{}\\uc0\\u942{}\\uc0\\u961{}\\uc0\\u953{}\\uc0\\u959{}\\uc0\\u957{} \\uc0\\u924{}\\uc0\\u949{} \\uc0\\u931{}\\uc0\\u973{}\\uc0\\u957{}\\uc0\\u964{}\\uc0\\u959{}\\uc0\\u956{}\\uc0\\u951{} \\uc0\\u917{}\\uc0\\u961{}\\uc0\\u956{}\\uc0\\u951{}\\uc0\\u957{}\\uc0\\u949{}\\uc0\\u943{}\\uc0\\u945{}} (\\uc0\\u913{}\\uc0\\u952{}\\uc0\\u942{}\\uc0\\u957{}\\uc0\\u945{}: \\uc0\\u913{}\\uc0\\u948{}\\uc0\\u949{}\\uc0\\u955{}\\uc0\\u966{}\\uc0\\u972{}\\uc0\\u964{}\\uc0\\u951{}\\uc0\\u962{} \\uc0\\u920{}\\uc0\\u949{}\\uc0\\u959{}\\uc0\\u955{}\\uc0\\u972{}\\uc0\\u947{}\\uc0\\u969{}\\uc0\\u957{} \\uc0\\u8220{}\\uc0\\u927{} \\uc0\\u931{}\\uc0\\u937{}\\uc0\\u932{}\\uc0\\u919{}\\uc0\\u929{},\\uc0\\u8221{} 2014).","plainCitation":"Παναγιώτης Τρεμπέλας, Το Ψαλτήριον Με Σύντομη Ερμηνεία (Αθήνα: Αδελφότης Θεολόγων “Ο ΣΩΤΗΡ,” 2014).","dontUpdate":true,"noteIndex":168},"citationItems":[{"id":"OUys7pHi/Re7WziS7","uris":["http://zotero.org/users/local/5Yvc28Ei/items/ZU6VG5MT"],"uri":["http://zotero.org/users/local/5Yvc28Ei/items/ZU6VG5MT"],"itemData":{"id":8,"type":"book","event-place":"Αθήνα","publisher":"Αδελφότης Θεολόγων \"Ο ΣΩΤΗΡ\"","publisher-place":"Αθήνα","title":"Το Ψαλτήριον με σύντομη ερμηνεία","author":[{"family":"Τρεμπέλας","given":"Παναγιώτης"}],"issued":{"date-parts":[["2014"]]}}}],"schema":"https://github.com/citation-style-language/schema/raw/master/csl-citation.json"}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Π</w:t>
      </w:r>
      <w:r>
        <w:rPr>
          <w:rFonts w:ascii="Arial Narrow" w:hAnsi="Arial Narrow" w:cstheme="minorHAnsi"/>
          <w:sz w:val="16"/>
          <w:szCs w:val="16"/>
        </w:rPr>
        <w:t>.</w:t>
      </w:r>
      <w:r w:rsidRPr="00481ECF">
        <w:rPr>
          <w:rFonts w:ascii="Arial Narrow" w:hAnsi="Arial Narrow" w:cstheme="minorHAnsi"/>
          <w:sz w:val="16"/>
          <w:szCs w:val="16"/>
        </w:rPr>
        <w:t xml:space="preserve"> Τρεμπέλας, </w:t>
      </w:r>
      <w:r w:rsidRPr="00481ECF">
        <w:rPr>
          <w:rFonts w:ascii="Arial Narrow" w:hAnsi="Arial Narrow" w:cstheme="minorHAnsi"/>
          <w:i/>
          <w:iCs/>
          <w:sz w:val="16"/>
          <w:szCs w:val="16"/>
        </w:rPr>
        <w:t>Το Ψαλτήριον Με Σύντομη Ερμηνεία</w:t>
      </w:r>
      <w:r w:rsidRPr="00DF06FA">
        <w:rPr>
          <w:rFonts w:ascii="Arial Narrow" w:hAnsi="Arial Narrow" w:cstheme="minorHAnsi"/>
          <w:i/>
          <w:iCs/>
          <w:sz w:val="16"/>
          <w:szCs w:val="16"/>
        </w:rPr>
        <w:t>,</w:t>
      </w:r>
      <w:r>
        <w:rPr>
          <w:rFonts w:ascii="Arial Narrow" w:hAnsi="Arial Narrow" w:cstheme="minorHAnsi"/>
          <w:sz w:val="16"/>
          <w:szCs w:val="16"/>
        </w:rPr>
        <w:t xml:space="preserve"> </w:t>
      </w:r>
      <w:r w:rsidRPr="00481ECF">
        <w:rPr>
          <w:rFonts w:ascii="Arial Narrow" w:hAnsi="Arial Narrow" w:cstheme="minorHAnsi"/>
          <w:sz w:val="16"/>
          <w:szCs w:val="16"/>
        </w:rPr>
        <w:t>Αθήνα: Αδελφότης Θεολόγων “Ο ΣΩΤΗΡ”</w:t>
      </w:r>
      <w:r>
        <w:rPr>
          <w:rFonts w:ascii="Arial Narrow" w:hAnsi="Arial Narrow" w:cstheme="minorHAnsi"/>
          <w:sz w:val="16"/>
          <w:szCs w:val="16"/>
        </w:rPr>
        <w:t>,</w:t>
      </w:r>
      <w:r w:rsidRPr="00481ECF">
        <w:rPr>
          <w:rFonts w:ascii="Arial Narrow" w:hAnsi="Arial Narrow" w:cstheme="minorHAnsi"/>
          <w:sz w:val="16"/>
          <w:szCs w:val="16"/>
        </w:rPr>
        <w:t xml:space="preserve"> 2014.</w:t>
      </w:r>
      <w:r w:rsidR="004069D3" w:rsidRPr="00481ECF">
        <w:rPr>
          <w:rFonts w:ascii="Arial Narrow" w:hAnsi="Arial Narrow" w:cstheme="minorHAnsi"/>
          <w:sz w:val="16"/>
          <w:szCs w:val="16"/>
        </w:rPr>
        <w:fldChar w:fldCharType="end"/>
      </w:r>
    </w:p>
  </w:footnote>
  <w:footnote w:id="173">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{"citationID":"nYnCc9v5","properties":{"formattedCitation":"\\uc0\\u928{}\\uc0\\u945{}\\uc0\\u957{}\\uc0\\u945{}\\uc0\\u947{}\\uc0\\u953{}\\uc0\\u974{}\\uc0\\u964{}\\uc0\\u951{}\\uc0\\u962{} \\uc0\\u924{}\\uc0\\u960{}\\uc0\\u961{}\\uc0\\u945{}\\uc0\\u964{}\\uc0\\u963{}\\uc0\\u953{}\\uc0\\u974{}\\uc0\\u964{}\\uc0\\u951{}\\uc0\\u962{}, {\\i{}\\uc0\\u922{}\\uc0\\u959{}\\uc0\\u953{}\\uc0\\u957{}\\uc0\\u969{}\\uc0\\u957{}\\uc0\\u953{}\\uc0\\u954{}\\uc0\\u942{} \\uc0\\u931{}\\uc0\\u951{}\\uc0\\u956{}\\uc0\\u945{}\\uc0\\u963{}\\uc0\\u943{}\\uc0\\u945{} \\uc0\\u932{}\\uc0\\u951{}\\uc0\\u962{} \\uc0\\u928{}\\uc0\\u945{}\\uc0\\u955{}\\uc0\\u945{}\\uc0\\u953{}\\uc0\\u940{}\\uc0\\u962{} \\uc0\\u916{}\\uc0\\u953{}\\uc0\\u945{}\\uc0\\u952{}\\uc0\\u942{}\\uc0\\u954{}\\uc0\\u951{}\\uc0\\u962{}}, 1925.","plainCitation":"Παναγιώτης Μπρατσιώτης, Κοινωνική Σημασία Της Παλαιάς Διαθήκης, 1925.","dontUpdate":true,"noteIndex":169},"citationItems":[{"id":"OUys7pHi/P4ZrX0A6","uris":["http://zotero.org/users/local/5Yvc28Ei/items/ICG2KU6R"],"uri":["http://zotero.org/users/local/5Yvc28Ei/items/ICG2KU6R"],"itemData":{"id":26,"type":"book","title":"Κοινωνική σημασία της Παλαιάς Διαθήκης","author":[{"family":"Μπρατσιώτης","given":"Παναγιώτης"}],"issued":{"date-parts":[["1925"]]}}}],"schema":"https://github.com/citation-style-language/schema/raw/master/csl-citation.json"}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Π</w:t>
      </w:r>
      <w:r>
        <w:rPr>
          <w:rFonts w:ascii="Arial Narrow" w:hAnsi="Arial Narrow" w:cstheme="minorHAnsi"/>
          <w:sz w:val="16"/>
          <w:szCs w:val="16"/>
        </w:rPr>
        <w:t>.</w:t>
      </w:r>
      <w:r w:rsidRPr="00481ECF">
        <w:rPr>
          <w:rFonts w:ascii="Arial Narrow" w:hAnsi="Arial Narrow" w:cstheme="minorHAnsi"/>
          <w:sz w:val="16"/>
          <w:szCs w:val="16"/>
        </w:rPr>
        <w:t xml:space="preserve"> Μπρατσιώτης, </w:t>
      </w:r>
      <w:r w:rsidRPr="00481ECF">
        <w:rPr>
          <w:rFonts w:ascii="Arial Narrow" w:hAnsi="Arial Narrow" w:cstheme="minorHAnsi"/>
          <w:i/>
          <w:iCs/>
          <w:sz w:val="16"/>
          <w:szCs w:val="16"/>
        </w:rPr>
        <w:t>Κοινωνική Σημασία Της Παλαιάς Διαθήκης</w:t>
      </w:r>
      <w:r w:rsidRPr="00481ECF">
        <w:rPr>
          <w:rFonts w:ascii="Arial Narrow" w:hAnsi="Arial Narrow" w:cstheme="minorHAnsi"/>
          <w:sz w:val="16"/>
          <w:szCs w:val="16"/>
        </w:rPr>
        <w:t>, 1925.</w:t>
      </w:r>
      <w:r w:rsidR="004069D3" w:rsidRPr="00481ECF">
        <w:rPr>
          <w:rFonts w:ascii="Arial Narrow" w:hAnsi="Arial Narrow" w:cstheme="minorHAnsi"/>
          <w:sz w:val="16"/>
          <w:szCs w:val="16"/>
        </w:rPr>
        <w:fldChar w:fldCharType="end"/>
      </w:r>
    </w:p>
  </w:footnote>
  <w:footnote w:id="174">
    <w:p w:rsidR="0096034F" w:rsidRPr="00DF06FA"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lang w:val="en-GB"/>
        </w:rPr>
        <w:t>Sh</w:t>
      </w:r>
      <w:r w:rsidRPr="00082E4F">
        <w:rPr>
          <w:rFonts w:ascii="Arial Narrow" w:hAnsi="Arial Narrow" w:cstheme="minorHAnsi"/>
          <w:sz w:val="16"/>
          <w:szCs w:val="16"/>
        </w:rPr>
        <w:t xml:space="preserve">. </w:t>
      </w:r>
      <w:r w:rsidRPr="00481ECF">
        <w:rPr>
          <w:rFonts w:ascii="Arial Narrow" w:hAnsi="Arial Narrow" w:cstheme="minorHAnsi"/>
          <w:sz w:val="16"/>
          <w:szCs w:val="16"/>
        </w:rPr>
        <w:t>Gibson, «Οι τελευταίες ημέρες του Ιησού. Η αρχαιολογική μαρτυρία», Μτφ</w:t>
      </w:r>
      <w:r>
        <w:rPr>
          <w:rFonts w:ascii="Arial Narrow" w:hAnsi="Arial Narrow" w:cstheme="minorHAnsi"/>
          <w:sz w:val="16"/>
          <w:szCs w:val="16"/>
        </w:rPr>
        <w:t>ρ. Σ.Σ. Δεσπότης, Ψυχογιός 2010</w:t>
      </w:r>
      <w:r w:rsidRPr="00DF06FA">
        <w:rPr>
          <w:rFonts w:ascii="Arial Narrow" w:hAnsi="Arial Narrow" w:cstheme="minorHAnsi"/>
          <w:sz w:val="16"/>
          <w:szCs w:val="16"/>
        </w:rPr>
        <w:t>.</w:t>
      </w:r>
    </w:p>
  </w:footnote>
  <w:footnote w:id="175">
    <w:p w:rsidR="0096034F" w:rsidRPr="00481ECF" w:rsidRDefault="0096034F" w:rsidP="00E32600">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{"citationID":"TWV2pym0","properties":{"formattedCitation":"Philip J. Baldensperger, \\uc0\\u8220{}Women in the East.,\\uc0\\u8221{} {\\i{}Palestine Exploration Fund Quarterly Statement}, no. 1908 (n.d.): 290\\uc0\\u8211{}98.","plainCitation":"Philip J. Baldensperger, “Women in the East.,” Palestine Exploration Fund Quarterly Statement, no. 1908 (n.d.): 290–98.","dontUpdate":true,"noteIndex":171},"citationItems":[{"id":"OUys7pHi/JblakAGZ","uris":["http://zotero.org/users/local/5Yvc28Ei/items/W274WQBL"],"uri":["http://zotero.org/users/local/5Yvc28Ei/items/W274WQBL"],"itemData":{"id":85,"type":"article-journal","container-title":"Palestine Exploration Fund Quarterly Statement","issue":"1908","page":"290-98","title":"Women in the East.","author":[{"family":"Baldensperger","given":"Philip J."}]}}],"schema":"https://github.com/citation-style-language/schema/raw/master/csl-citation.json"} </w:instrText>
      </w:r>
      <w:r w:rsidR="004069D3" w:rsidRPr="00481ECF">
        <w:rPr>
          <w:rFonts w:ascii="Arial Narrow" w:hAnsi="Arial Narrow" w:cstheme="minorHAnsi"/>
          <w:sz w:val="16"/>
          <w:szCs w:val="16"/>
        </w:rPr>
        <w:fldChar w:fldCharType="separate"/>
      </w:r>
      <w:r>
        <w:rPr>
          <w:rFonts w:ascii="Arial Narrow" w:hAnsi="Arial Narrow" w:cstheme="minorHAnsi"/>
          <w:sz w:val="16"/>
          <w:szCs w:val="16"/>
          <w:lang w:val="en-US"/>
        </w:rPr>
        <w:t>Ph.</w:t>
      </w:r>
      <w:r w:rsidRPr="00481ECF">
        <w:rPr>
          <w:rFonts w:ascii="Arial Narrow" w:hAnsi="Arial Narrow" w:cstheme="minorHAnsi"/>
          <w:sz w:val="16"/>
          <w:szCs w:val="16"/>
          <w:lang w:val="en-US"/>
        </w:rPr>
        <w:t xml:space="preserve"> J. Baldensperger, “Women in the East.,” </w:t>
      </w:r>
      <w:r w:rsidRPr="00481ECF">
        <w:rPr>
          <w:rFonts w:ascii="Arial Narrow" w:hAnsi="Arial Narrow" w:cstheme="minorHAnsi"/>
          <w:i/>
          <w:iCs/>
          <w:sz w:val="16"/>
          <w:szCs w:val="16"/>
          <w:lang w:val="en-US"/>
        </w:rPr>
        <w:t>Palestine Exploration Fund Quarterly Statement</w:t>
      </w:r>
      <w:r w:rsidRPr="00481ECF">
        <w:rPr>
          <w:rFonts w:ascii="Arial Narrow" w:hAnsi="Arial Narrow" w:cstheme="minorHAnsi"/>
          <w:sz w:val="16"/>
          <w:szCs w:val="16"/>
          <w:lang w:val="en-US"/>
        </w:rPr>
        <w:t>, no. 1908 (n.d.): 290–98.</w:t>
      </w:r>
      <w:r w:rsidR="004069D3" w:rsidRPr="00481ECF">
        <w:rPr>
          <w:rFonts w:ascii="Arial Narrow" w:hAnsi="Arial Narrow" w:cstheme="minorHAnsi"/>
          <w:sz w:val="16"/>
          <w:szCs w:val="16"/>
        </w:rPr>
        <w:fldChar w:fldCharType="end"/>
      </w:r>
    </w:p>
  </w:footnote>
  <w:footnote w:id="176">
    <w:p w:rsidR="0096034F" w:rsidRPr="00781316" w:rsidRDefault="0096034F">
      <w:pPr>
        <w:pStyle w:val="ad"/>
        <w:rPr>
          <w:rFonts w:ascii="Arial Narrow" w:hAnsi="Arial Narrow"/>
        </w:rPr>
      </w:pPr>
      <w:r w:rsidRPr="00781316">
        <w:rPr>
          <w:rStyle w:val="ae"/>
          <w:rFonts w:ascii="Arial Narrow" w:hAnsi="Arial Narrow"/>
          <w:sz w:val="16"/>
        </w:rPr>
        <w:footnoteRef/>
      </w:r>
      <w:r w:rsidRPr="00781316">
        <w:rPr>
          <w:rFonts w:ascii="Arial Narrow" w:hAnsi="Arial Narrow"/>
          <w:sz w:val="16"/>
        </w:rPr>
        <w:t xml:space="preserve"> </w:t>
      </w:r>
      <w:r w:rsidRPr="00781316">
        <w:rPr>
          <w:rFonts w:ascii="Arial Narrow" w:hAnsi="Arial Narrow"/>
          <w:sz w:val="16"/>
          <w:szCs w:val="16"/>
        </w:rPr>
        <w:t>Ενδεικτικά, στις Ελληνικές Κυκλάδες η σειρά συλλογής φρούτων μέσα στο έτος ήταν η εξής: τον Απρίλιο-Μάιο τα μούζμουλα, το Μάιο τα μούρα, τα πρώτα σύκα, αγγούρια, κολοκίθια, φασολάκια, τομάτες, κολοκίθια, στις αρχές Ιουνίου τα βερίκοκα, στο τέλος Ιουνίου τα αχλάδια, τον Ιούλιο τα μήλα και τα φαγώσιμα σταφίλια, τον Αύγουστο τα σύκα, τα καρπούζια, πεπόνια και ο τρύγος σταφιλιών έως το Σεπτέμβριο, τον Οκρώβριο αμύγδαλα και καρύδια, το Νοέμβριο τις ελιές και τα εσπεριδοιδή από το Νοέμβριο έως Μάρτιο.</w:t>
      </w:r>
    </w:p>
  </w:footnote>
  <w:footnote w:id="177">
    <w:p w:rsidR="0096034F" w:rsidRPr="00781316" w:rsidRDefault="0096034F" w:rsidP="001B49D2">
      <w:pPr>
        <w:pStyle w:val="ad"/>
        <w:rPr>
          <w:rFonts w:ascii="Arial Narrow" w:hAnsi="Arial Narrow" w:cstheme="minorHAnsi"/>
          <w:sz w:val="16"/>
          <w:szCs w:val="16"/>
          <w:lang w:val="en-US"/>
        </w:rPr>
      </w:pPr>
      <w:r w:rsidRPr="00781316">
        <w:rPr>
          <w:rStyle w:val="ae"/>
          <w:rFonts w:ascii="Arial Narrow" w:hAnsi="Arial Narrow" w:cstheme="minorHAnsi"/>
          <w:sz w:val="16"/>
          <w:szCs w:val="16"/>
        </w:rPr>
        <w:footnoteRef/>
      </w:r>
      <w:r w:rsidRPr="00781316">
        <w:rPr>
          <w:rFonts w:ascii="Arial Narrow" w:hAnsi="Arial Narrow" w:cstheme="minorHAnsi"/>
          <w:sz w:val="16"/>
          <w:szCs w:val="16"/>
          <w:lang w:val="en-US"/>
        </w:rPr>
        <w:t xml:space="preserve"> Klein, F. A. 1883 Life, Habits and Customs of the Fellahin of Palestine. Palestine Exploration Fund Quarterly Statement. 41-48.</w:t>
      </w:r>
    </w:p>
  </w:footnote>
  <w:footnote w:id="178">
    <w:p w:rsidR="0096034F" w:rsidRPr="00781316" w:rsidRDefault="0096034F" w:rsidP="001B49D2">
      <w:pPr>
        <w:pStyle w:val="ad"/>
        <w:rPr>
          <w:rFonts w:ascii="Arial Narrow" w:hAnsi="Arial Narrow" w:cstheme="minorHAnsi"/>
          <w:sz w:val="16"/>
          <w:szCs w:val="16"/>
          <w:lang w:val="en-US"/>
        </w:rPr>
      </w:pPr>
      <w:r w:rsidRPr="00781316">
        <w:rPr>
          <w:rStyle w:val="ae"/>
          <w:rFonts w:ascii="Arial Narrow" w:hAnsi="Arial Narrow" w:cstheme="minorHAnsi"/>
          <w:sz w:val="16"/>
          <w:szCs w:val="16"/>
        </w:rPr>
        <w:footnoteRef/>
      </w:r>
      <w:r w:rsidRPr="00781316">
        <w:rPr>
          <w:rFonts w:ascii="Arial Narrow" w:hAnsi="Arial Narrow" w:cstheme="minorHAnsi"/>
          <w:sz w:val="16"/>
          <w:szCs w:val="16"/>
          <w:lang w:val="en-US"/>
        </w:rPr>
        <w:t xml:space="preserve"> Klein, F. A. 1883 Life, Habits and Customs of the Fellahin of Palestine. Palestine Exploration Fund Quarterly Statement. 41-48.</w:t>
      </w:r>
    </w:p>
  </w:footnote>
  <w:footnote w:id="179">
    <w:p w:rsidR="0096034F" w:rsidRPr="00781316" w:rsidRDefault="0096034F" w:rsidP="001B49D2">
      <w:pPr>
        <w:pStyle w:val="ad"/>
        <w:rPr>
          <w:rFonts w:ascii="Arial Narrow" w:hAnsi="Arial Narrow" w:cstheme="minorHAnsi"/>
          <w:sz w:val="16"/>
          <w:szCs w:val="16"/>
          <w:lang w:val="en-US"/>
        </w:rPr>
      </w:pPr>
      <w:r w:rsidRPr="00781316">
        <w:rPr>
          <w:rStyle w:val="ae"/>
          <w:rFonts w:ascii="Arial Narrow" w:hAnsi="Arial Narrow" w:cstheme="minorHAnsi"/>
          <w:sz w:val="16"/>
          <w:szCs w:val="16"/>
        </w:rPr>
        <w:footnoteRef/>
      </w:r>
      <w:r w:rsidRPr="00781316">
        <w:rPr>
          <w:rFonts w:ascii="Arial Narrow" w:hAnsi="Arial Narrow" w:cstheme="minorHAnsi"/>
          <w:sz w:val="16"/>
          <w:szCs w:val="16"/>
          <w:lang w:val="en-US"/>
        </w:rPr>
        <w:t xml:space="preserve"> </w:t>
      </w:r>
      <w:r w:rsidRPr="00781316">
        <w:rPr>
          <w:rFonts w:ascii="Arial Narrow" w:eastAsia="Times New Roman" w:hAnsi="Arial Narrow" w:cstheme="minorHAnsi"/>
          <w:color w:val="212121"/>
          <w:sz w:val="16"/>
          <w:szCs w:val="16"/>
          <w:lang w:val="en-US" w:eastAsia="el-GR"/>
        </w:rPr>
        <w:t>Tristram, Henry Baker. 1868 The Natural History of the Bible: being a review of the physical geography, geology, and meteorology of the Holy Land, with a description of every animal and plant mentioned in Holy Scripture. 2nd ed. London: Society for Promoting Christian Knowledge.</w:t>
      </w:r>
    </w:p>
  </w:footnote>
  <w:footnote w:id="180">
    <w:p w:rsidR="0096034F" w:rsidRPr="00781316" w:rsidRDefault="0096034F" w:rsidP="002D0105">
      <w:pPr>
        <w:pStyle w:val="ad"/>
        <w:rPr>
          <w:rFonts w:ascii="Arial Narrow" w:hAnsi="Arial Narrow" w:cstheme="minorHAnsi"/>
          <w:sz w:val="16"/>
          <w:szCs w:val="16"/>
          <w:lang w:val="en-US"/>
        </w:rPr>
      </w:pPr>
      <w:r w:rsidRPr="00781316">
        <w:rPr>
          <w:rStyle w:val="ae"/>
          <w:rFonts w:ascii="Arial Narrow" w:hAnsi="Arial Narrow" w:cstheme="minorHAnsi"/>
          <w:sz w:val="16"/>
          <w:szCs w:val="16"/>
        </w:rPr>
        <w:footnoteRef/>
      </w:r>
      <w:r w:rsidRPr="00781316">
        <w:rPr>
          <w:rFonts w:ascii="Arial Narrow" w:hAnsi="Arial Narrow" w:cstheme="minorHAnsi"/>
          <w:sz w:val="16"/>
          <w:szCs w:val="16"/>
          <w:lang w:val="en-US"/>
        </w:rPr>
        <w:t xml:space="preserve"> </w:t>
      </w:r>
      <w:r w:rsidR="004069D3" w:rsidRPr="00781316">
        <w:rPr>
          <w:rFonts w:ascii="Arial Narrow" w:hAnsi="Arial Narrow" w:cstheme="minorHAnsi"/>
          <w:sz w:val="16"/>
          <w:szCs w:val="16"/>
          <w:lang w:val="en-US"/>
        </w:rPr>
        <w:fldChar w:fldCharType="begin"/>
      </w:r>
      <w:r>
        <w:rPr>
          <w:rFonts w:ascii="Arial Narrow" w:hAnsi="Arial Narrow" w:cstheme="minorHAnsi"/>
          <w:sz w:val="16"/>
          <w:szCs w:val="16"/>
          <w:lang w:val="en-US"/>
        </w:rPr>
        <w:instrText xml:space="preserve"> ADDIN ZOTERO_ITEM CSL_CITATION {"citationID":"9Ij6h2Rx","properties":{"formattedCitation":"Philip J. Baldensperger, \\uc0\\u8220{}Women in the East.,\\uc0\\u8221{} {\\i{}Palestine Exploration Fund Quarterly Statement}, no. 1901 (n.d.): 66\\uc0\\u8211{}90, 167\\uc0\\u8211{}84, 252\\uc0\\u8211{}73.","plainCitation":"Philip J. Baldensperger, “Women in the East.,” Palestine Exploration Fund Quarterly Statement, no. 1901 (n.d.): 66–90, 167–84, 252–73.","dontUpdate":true,"noteIndex":178},"citationItems":[{"id":"OUys7pHi/t6ZTSrSo","uris":["http://zotero.org/users/local/5Yvc28Ei/items/5CDUMRWC"],"uri":["http://zotero.org/users/local/5Yvc28Ei/items/5CDUMRWC"],"itemData":{"id":86,"type":"article-journal","container-title":"Palestine Exploration Fund Quarterly Statement","issue":"1901","page":"66-90, 167-84, 252-73","title":"Women in the East.","author":[{"family":"Baldensperger","given":"Philip J."}]}}],"schema":"https://github.com/citation-style-language/schema/raw/master/csl-citation.json"} </w:instrText>
      </w:r>
      <w:r w:rsidR="004069D3" w:rsidRPr="00781316">
        <w:rPr>
          <w:rFonts w:ascii="Arial Narrow" w:hAnsi="Arial Narrow" w:cstheme="minorHAnsi"/>
          <w:sz w:val="16"/>
          <w:szCs w:val="16"/>
          <w:lang w:val="en-US"/>
        </w:rPr>
        <w:fldChar w:fldCharType="separate"/>
      </w:r>
      <w:r w:rsidRPr="00781316">
        <w:rPr>
          <w:rFonts w:ascii="Arial Narrow" w:hAnsi="Arial Narrow" w:cstheme="minorHAnsi"/>
          <w:sz w:val="16"/>
          <w:szCs w:val="16"/>
          <w:lang w:val="en-US"/>
        </w:rPr>
        <w:t>P</w:t>
      </w:r>
      <w:r w:rsidRPr="00781316">
        <w:rPr>
          <w:rFonts w:ascii="Arial Narrow" w:hAnsi="Arial Narrow" w:cstheme="minorHAnsi"/>
          <w:sz w:val="16"/>
          <w:szCs w:val="16"/>
          <w:lang w:val="en-GB"/>
        </w:rPr>
        <w:t>.</w:t>
      </w:r>
      <w:r w:rsidRPr="00781316">
        <w:rPr>
          <w:rFonts w:ascii="Arial Narrow" w:hAnsi="Arial Narrow" w:cstheme="minorHAnsi"/>
          <w:sz w:val="16"/>
          <w:szCs w:val="16"/>
          <w:lang w:val="en-US"/>
        </w:rPr>
        <w:t xml:space="preserve">J. Baldensperger, “Women in the East.,” </w:t>
      </w:r>
      <w:r w:rsidRPr="00781316">
        <w:rPr>
          <w:rFonts w:ascii="Arial Narrow" w:hAnsi="Arial Narrow" w:cstheme="minorHAnsi"/>
          <w:i/>
          <w:iCs/>
          <w:sz w:val="16"/>
          <w:szCs w:val="16"/>
          <w:lang w:val="en-US"/>
        </w:rPr>
        <w:t>Palestine Exploration Fund Quarterly Statement</w:t>
      </w:r>
      <w:r w:rsidRPr="00781316">
        <w:rPr>
          <w:rFonts w:ascii="Arial Narrow" w:hAnsi="Arial Narrow" w:cstheme="minorHAnsi"/>
          <w:sz w:val="16"/>
          <w:szCs w:val="16"/>
          <w:lang w:val="en-US"/>
        </w:rPr>
        <w:t xml:space="preserve">, no. 1901 (n.d.): </w:t>
      </w:r>
      <w:r w:rsidRPr="00781316">
        <w:rPr>
          <w:rFonts w:ascii="Arial Narrow" w:hAnsi="Arial Narrow" w:cstheme="minorHAnsi"/>
          <w:sz w:val="16"/>
          <w:szCs w:val="16"/>
        </w:rPr>
        <w:t>σελ</w:t>
      </w:r>
      <w:r w:rsidRPr="00781316">
        <w:rPr>
          <w:rFonts w:ascii="Arial Narrow" w:hAnsi="Arial Narrow" w:cstheme="minorHAnsi"/>
          <w:sz w:val="16"/>
          <w:szCs w:val="16"/>
          <w:lang w:val="en-GB"/>
        </w:rPr>
        <w:t xml:space="preserve">. </w:t>
      </w:r>
      <w:r w:rsidRPr="00781316">
        <w:rPr>
          <w:rFonts w:ascii="Arial Narrow" w:hAnsi="Arial Narrow" w:cstheme="minorHAnsi"/>
          <w:sz w:val="16"/>
          <w:szCs w:val="16"/>
          <w:lang w:val="en-US"/>
        </w:rPr>
        <w:t>66–90.</w:t>
      </w:r>
      <w:r w:rsidR="004069D3" w:rsidRPr="00781316">
        <w:rPr>
          <w:rFonts w:ascii="Arial Narrow" w:hAnsi="Arial Narrow" w:cstheme="minorHAnsi"/>
          <w:sz w:val="16"/>
          <w:szCs w:val="16"/>
          <w:lang w:val="en-US"/>
        </w:rPr>
        <w:fldChar w:fldCharType="end"/>
      </w:r>
    </w:p>
  </w:footnote>
  <w:footnote w:id="181">
    <w:p w:rsidR="0096034F" w:rsidRPr="00781316" w:rsidRDefault="0096034F" w:rsidP="002D0105">
      <w:pPr>
        <w:pStyle w:val="ad"/>
        <w:rPr>
          <w:rFonts w:ascii="Arial Narrow" w:hAnsi="Arial Narrow" w:cstheme="minorHAnsi"/>
          <w:sz w:val="16"/>
          <w:szCs w:val="16"/>
          <w:lang w:val="en-US"/>
        </w:rPr>
      </w:pPr>
      <w:r w:rsidRPr="00781316">
        <w:rPr>
          <w:rStyle w:val="ae"/>
          <w:rFonts w:ascii="Arial Narrow" w:hAnsi="Arial Narrow" w:cstheme="minorHAnsi"/>
          <w:sz w:val="16"/>
          <w:szCs w:val="16"/>
        </w:rPr>
        <w:footnoteRef/>
      </w:r>
      <w:r w:rsidRPr="00781316">
        <w:rPr>
          <w:rFonts w:ascii="Arial Narrow" w:hAnsi="Arial Narrow" w:cstheme="minorHAnsi"/>
          <w:sz w:val="16"/>
          <w:szCs w:val="16"/>
          <w:lang w:val="en-US"/>
        </w:rPr>
        <w:t xml:space="preserve"> </w:t>
      </w:r>
      <w:r w:rsidR="004069D3" w:rsidRPr="00781316">
        <w:rPr>
          <w:rFonts w:ascii="Arial Narrow" w:hAnsi="Arial Narrow" w:cstheme="minorHAnsi"/>
          <w:sz w:val="16"/>
          <w:szCs w:val="16"/>
          <w:lang w:val="en-US"/>
        </w:rPr>
        <w:fldChar w:fldCharType="begin"/>
      </w:r>
      <w:r>
        <w:rPr>
          <w:rFonts w:ascii="Arial Narrow" w:hAnsi="Arial Narrow" w:cstheme="minorHAnsi"/>
          <w:sz w:val="16"/>
          <w:szCs w:val="16"/>
          <w:lang w:val="en-US"/>
        </w:rPr>
        <w:instrText xml:space="preserve"> ADDIN ZOTERO_ITEM CSL_CITATION {"citationID":"JtQ7Wjzx","properties":{"formattedCitation":"Baldensperger.","plainCitation":"Baldensperger.","dontUpdate":true,"noteIndex":179},"citationItems":[{"id":"OUys7pHi/t6ZTSrSo","uris":["http://zotero.org/users/local/5Yvc28Ei/items/5CDUMRWC"],"uri":["http://zotero.org/users/local/5Yvc28Ei/items/5CDUMRWC"],"itemData":{"id":86,"type":"article-journal","container-title":"Palestine Exploration Fund Quarterly Statement","issue":"1901","page":"66-90, 167-84, 252-73","title":"Women in the East.","author":[{"family":"Baldensperger","given":"Philip J."}]}}],"schema":"https://github.com/citation-style-language/schema/raw/master/csl-citation.json"} </w:instrText>
      </w:r>
      <w:r w:rsidR="004069D3" w:rsidRPr="00781316">
        <w:rPr>
          <w:rFonts w:ascii="Arial Narrow" w:hAnsi="Arial Narrow" w:cstheme="minorHAnsi"/>
          <w:sz w:val="16"/>
          <w:szCs w:val="16"/>
          <w:lang w:val="en-US"/>
        </w:rPr>
        <w:fldChar w:fldCharType="separate"/>
      </w:r>
      <w:r w:rsidR="004069D3" w:rsidRPr="00781316">
        <w:rPr>
          <w:rFonts w:ascii="Arial Narrow" w:hAnsi="Arial Narrow" w:cstheme="minorHAnsi"/>
          <w:sz w:val="16"/>
          <w:szCs w:val="16"/>
          <w:lang w:val="en-US"/>
        </w:rPr>
        <w:fldChar w:fldCharType="begin"/>
      </w:r>
      <w:r>
        <w:rPr>
          <w:rFonts w:ascii="Arial Narrow" w:hAnsi="Arial Narrow" w:cstheme="minorHAnsi"/>
          <w:sz w:val="16"/>
          <w:szCs w:val="16"/>
          <w:lang w:val="en-US"/>
        </w:rPr>
        <w:instrText xml:space="preserve"> ADDIN ZOTERO_ITEM CSL_CITATION {"citationID":"RaLBQX5E","properties":{"formattedCitation":"Philip J. Baldensperger, \\uc0\\u8220{}Women in the East.,\\uc0\\u8221{} {\\i{}Palestine Exploration Fund Quarterly Statement}, no. 1901 (n.d.): 66\\uc0\\u8211{}90, 167\\uc0\\u8211{}84, 252\\uc0\\u8211{}73.","plainCitation":"Philip J. Baldensperger, “Women in the East.,” Palestine Exploration Fund Quarterly Statement, no. 1901 (n.d.): 66–90, 167–84, 252–73.","dontUpdate":true,"noteIndex":179},"citationItems":[{"id":"OUys7pHi/t6ZTSrSo","uris":["http://zotero.org/users/local/5Yvc28Ei/items/5CDUMRWC"],"uri":["http://zotero.org/users/local/5Yvc28Ei/items/5CDUMRWC"],"itemData":{"id":86,"type":"article-journal","container-title":"Palestine Exploration Fund Quarterly Statement","issue":"1901","page":"66-90, 167-84, 252-73","title":"Women in the East.","author":[{"family":"Baldensperger","given":"Philip J."}]}}],"schema":"https://github.com/citation-style-language/schema/raw/master/csl-citation.json"} </w:instrText>
      </w:r>
      <w:r w:rsidR="004069D3" w:rsidRPr="00781316">
        <w:rPr>
          <w:rFonts w:ascii="Arial Narrow" w:hAnsi="Arial Narrow" w:cstheme="minorHAnsi"/>
          <w:sz w:val="16"/>
          <w:szCs w:val="16"/>
          <w:lang w:val="en-US"/>
        </w:rPr>
        <w:fldChar w:fldCharType="separate"/>
      </w:r>
      <w:r w:rsidRPr="00781316">
        <w:rPr>
          <w:rFonts w:ascii="Arial Narrow" w:hAnsi="Arial Narrow" w:cstheme="minorHAnsi"/>
          <w:sz w:val="16"/>
          <w:szCs w:val="16"/>
          <w:lang w:val="en-US"/>
        </w:rPr>
        <w:t xml:space="preserve">P.J. Baldensperger, “Women in the East.,” </w:t>
      </w:r>
      <w:r w:rsidRPr="00781316">
        <w:rPr>
          <w:rFonts w:ascii="Arial Narrow" w:hAnsi="Arial Narrow" w:cstheme="minorHAnsi"/>
          <w:i/>
          <w:iCs/>
          <w:sz w:val="16"/>
          <w:szCs w:val="16"/>
          <w:lang w:val="en-US"/>
        </w:rPr>
        <w:t>Palestine Exploration Fund Quarterly Statement</w:t>
      </w:r>
      <w:r w:rsidRPr="00781316">
        <w:rPr>
          <w:rFonts w:ascii="Arial Narrow" w:hAnsi="Arial Narrow" w:cstheme="minorHAnsi"/>
          <w:sz w:val="16"/>
          <w:szCs w:val="16"/>
          <w:lang w:val="en-US"/>
        </w:rPr>
        <w:t xml:space="preserve">, no. 1901 (n.d.): </w:t>
      </w:r>
      <w:r w:rsidRPr="00781316">
        <w:rPr>
          <w:rFonts w:ascii="Arial Narrow" w:hAnsi="Arial Narrow" w:cstheme="minorHAnsi"/>
          <w:sz w:val="16"/>
          <w:szCs w:val="16"/>
        </w:rPr>
        <w:t>σελ</w:t>
      </w:r>
      <w:r w:rsidRPr="00781316">
        <w:rPr>
          <w:rFonts w:ascii="Arial Narrow" w:hAnsi="Arial Narrow" w:cstheme="minorHAnsi"/>
          <w:sz w:val="16"/>
          <w:szCs w:val="16"/>
          <w:lang w:val="en-US"/>
        </w:rPr>
        <w:t>. 167–84</w:t>
      </w:r>
      <w:r w:rsidR="004069D3" w:rsidRPr="00781316">
        <w:rPr>
          <w:rFonts w:ascii="Arial Narrow" w:hAnsi="Arial Narrow" w:cstheme="minorHAnsi"/>
          <w:sz w:val="16"/>
          <w:szCs w:val="16"/>
          <w:lang w:val="en-US"/>
        </w:rPr>
        <w:fldChar w:fldCharType="end"/>
      </w:r>
      <w:r w:rsidRPr="00781316">
        <w:rPr>
          <w:rFonts w:ascii="Arial Narrow" w:hAnsi="Arial Narrow" w:cstheme="minorHAnsi"/>
          <w:sz w:val="16"/>
          <w:szCs w:val="16"/>
          <w:lang w:val="en-US"/>
        </w:rPr>
        <w:t>.</w:t>
      </w:r>
      <w:r w:rsidR="004069D3" w:rsidRPr="00781316">
        <w:rPr>
          <w:rFonts w:ascii="Arial Narrow" w:hAnsi="Arial Narrow" w:cstheme="minorHAnsi"/>
          <w:sz w:val="16"/>
          <w:szCs w:val="16"/>
          <w:lang w:val="en-US"/>
        </w:rPr>
        <w:fldChar w:fldCharType="end"/>
      </w:r>
    </w:p>
  </w:footnote>
  <w:footnote w:id="182">
    <w:p w:rsidR="0096034F" w:rsidRPr="00481ECF" w:rsidRDefault="0096034F" w:rsidP="002D0105">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lang w:val="en-US"/>
        </w:rPr>
        <w:fldChar w:fldCharType="begin"/>
      </w:r>
      <w:r>
        <w:rPr>
          <w:rFonts w:ascii="Arial Narrow" w:hAnsi="Arial Narrow" w:cstheme="minorHAnsi"/>
          <w:sz w:val="16"/>
          <w:szCs w:val="16"/>
          <w:lang w:val="en-US"/>
        </w:rPr>
        <w:instrText xml:space="preserve"> ADDIN ZOTERO_ITEM CSL_CITATION {"citationID":"zfKvcolC","properties":{"formattedCitation":"Philip J. Baldensperger, \\uc0\\u8220{}Women in the East.,\\uc0\\u8221{} {\\i{}Palestine Exploration Fund Quarterly Statement}, no. 1901 (n.d.): 66\\uc0\\u8211{}90, 167\\uc0\\u8211{}84, 252\\uc0\\u8211{}73.","plainCitation":"Philip J. Baldensperger, “Women in the East.,” Palestine Exploration Fund Quarterly Statement, no. 1901 (n.d.): 66–90, 167–84, 252–73.","dontUpdate":true,"noteIndex":180},"citationItems":[{"id":"OUys7pHi/t6ZTSrSo","uris":["http://zotero.org/users/local/5Yvc28Ei/items/5CDUMRWC"],"uri":["http://zotero.org/users/local/5Yvc28Ei/items/5CDUMRWC"],"itemData":{"id":86,"type":"article-journal","container-title":"Palestine Exploration Fund Quarterly Statement","issue":"1901","page":"66-90, 167-84, 252-73","title":"Women in the East.","author":[{"family":"Baldensperger","given":"Philip J."}]}}],"schema":"https://github.com/citation-style-language/schema/raw/master/csl-citation.json"} </w:instrText>
      </w:r>
      <w:r w:rsidR="004069D3" w:rsidRPr="00481ECF">
        <w:rPr>
          <w:rFonts w:ascii="Arial Narrow" w:hAnsi="Arial Narrow" w:cstheme="minorHAnsi"/>
          <w:sz w:val="16"/>
          <w:szCs w:val="16"/>
          <w:lang w:val="en-US"/>
        </w:rPr>
        <w:fldChar w:fldCharType="separate"/>
      </w:r>
      <w:r w:rsidRPr="00481ECF">
        <w:rPr>
          <w:rFonts w:ascii="Arial Narrow" w:hAnsi="Arial Narrow" w:cstheme="minorHAnsi"/>
          <w:sz w:val="16"/>
          <w:szCs w:val="16"/>
          <w:lang w:val="en-US"/>
        </w:rPr>
        <w:t>P</w:t>
      </w:r>
      <w:r w:rsidRPr="00DF06FA">
        <w:rPr>
          <w:rFonts w:ascii="Arial Narrow" w:hAnsi="Arial Narrow" w:cstheme="minorHAnsi"/>
          <w:sz w:val="16"/>
          <w:szCs w:val="16"/>
          <w:lang w:val="en-US"/>
        </w:rPr>
        <w:t>.</w:t>
      </w:r>
      <w:r w:rsidRPr="00481ECF">
        <w:rPr>
          <w:rFonts w:ascii="Arial Narrow" w:hAnsi="Arial Narrow" w:cstheme="minorHAnsi"/>
          <w:sz w:val="16"/>
          <w:szCs w:val="16"/>
          <w:lang w:val="en-US"/>
        </w:rPr>
        <w:t xml:space="preserve">J. Baldensperger, “Women in the East.,” </w:t>
      </w:r>
      <w:r w:rsidRPr="00481ECF">
        <w:rPr>
          <w:rFonts w:ascii="Arial Narrow" w:hAnsi="Arial Narrow" w:cstheme="minorHAnsi"/>
          <w:i/>
          <w:iCs/>
          <w:sz w:val="16"/>
          <w:szCs w:val="16"/>
          <w:lang w:val="en-US"/>
        </w:rPr>
        <w:t>Palestine Exploration Fund Quarterly Statement</w:t>
      </w:r>
      <w:r w:rsidRPr="00481ECF">
        <w:rPr>
          <w:rFonts w:ascii="Arial Narrow" w:hAnsi="Arial Narrow" w:cstheme="minorHAnsi"/>
          <w:sz w:val="16"/>
          <w:szCs w:val="16"/>
          <w:lang w:val="en-US"/>
        </w:rPr>
        <w:t xml:space="preserve">, 1901 (n.d.): </w:t>
      </w:r>
      <w:r>
        <w:rPr>
          <w:rFonts w:ascii="Arial Narrow" w:hAnsi="Arial Narrow" w:cstheme="minorHAnsi"/>
          <w:sz w:val="16"/>
          <w:szCs w:val="16"/>
        </w:rPr>
        <w:t>σελ</w:t>
      </w:r>
      <w:r w:rsidRPr="00DF06FA">
        <w:rPr>
          <w:rFonts w:ascii="Arial Narrow" w:hAnsi="Arial Narrow" w:cstheme="minorHAnsi"/>
          <w:sz w:val="16"/>
          <w:szCs w:val="16"/>
          <w:lang w:val="en-US"/>
        </w:rPr>
        <w:t xml:space="preserve">. </w:t>
      </w:r>
      <w:r w:rsidRPr="00481ECF">
        <w:rPr>
          <w:rFonts w:ascii="Arial Narrow" w:hAnsi="Arial Narrow" w:cstheme="minorHAnsi"/>
          <w:sz w:val="16"/>
          <w:szCs w:val="16"/>
          <w:lang w:val="en-US"/>
        </w:rPr>
        <w:t>252–73.</w:t>
      </w:r>
      <w:r w:rsidR="004069D3" w:rsidRPr="00481ECF">
        <w:rPr>
          <w:rFonts w:ascii="Arial Narrow" w:hAnsi="Arial Narrow" w:cstheme="minorHAnsi"/>
          <w:sz w:val="16"/>
          <w:szCs w:val="16"/>
          <w:lang w:val="en-US"/>
        </w:rPr>
        <w:fldChar w:fldCharType="end"/>
      </w:r>
    </w:p>
  </w:footnote>
  <w:footnote w:id="183">
    <w:p w:rsidR="0096034F" w:rsidRPr="00481ECF" w:rsidRDefault="0096034F" w:rsidP="002D0105">
      <w:pPr>
        <w:pStyle w:val="ad"/>
        <w:rPr>
          <w:rFonts w:ascii="Arial Narrow" w:hAnsi="Arial Narrow" w:cstheme="minorHAnsi"/>
          <w:sz w:val="16"/>
          <w:szCs w:val="16"/>
          <w:lang w:val="en-US"/>
        </w:rPr>
      </w:pPr>
      <w:r w:rsidRPr="00781316">
        <w:rPr>
          <w:rStyle w:val="ae"/>
          <w:rFonts w:ascii="Arial Narrow" w:hAnsi="Arial Narrow" w:cstheme="minorHAnsi"/>
          <w:sz w:val="16"/>
          <w:szCs w:val="16"/>
        </w:rPr>
        <w:footnoteRef/>
      </w:r>
      <w:r w:rsidRPr="00781316">
        <w:rPr>
          <w:rFonts w:ascii="Arial Narrow" w:hAnsi="Arial Narrow" w:cstheme="minorHAnsi"/>
          <w:sz w:val="16"/>
          <w:szCs w:val="16"/>
          <w:lang w:val="en-US"/>
        </w:rPr>
        <w:t xml:space="preserve"> </w:t>
      </w:r>
      <w:r w:rsidR="004069D3" w:rsidRPr="00781316">
        <w:rPr>
          <w:rFonts w:ascii="Arial Narrow" w:hAnsi="Arial Narrow" w:cstheme="minorHAnsi"/>
          <w:sz w:val="16"/>
          <w:szCs w:val="16"/>
          <w:lang w:val="en-US"/>
        </w:rPr>
        <w:fldChar w:fldCharType="begin"/>
      </w:r>
      <w:r>
        <w:rPr>
          <w:rFonts w:ascii="Arial Narrow" w:hAnsi="Arial Narrow" w:cstheme="minorHAnsi"/>
          <w:sz w:val="16"/>
          <w:szCs w:val="16"/>
          <w:lang w:val="en-US"/>
        </w:rPr>
        <w:instrText xml:space="preserve"> ADDIN ZOTERO_ITEM CSL_CITATION {"citationID":"XbFxttyH","properties":{"formattedCitation":"Baldensperger.","plainCitation":"Baldensperger.","dontUpdate":true,"noteIndex":181},"citationItems":[{"id":"OUys7pHi/t6ZTSrSo","uris":["http://zotero.org/users/local/5Yvc28Ei/items/5CDUMRWC"],"uri":["http://zotero.org/users/local/5Yvc28Ei/items/5CDUMRWC"],"itemData":{"id":86,"type":"article-journal","container-title":"Palestine Exploration Fund Quarterly Statement","issue":"1901","page":"66-90, 167-84, 252-73","title":"Women in the East.","author":[{"family":"Baldensperger","given":"Philip J."}]}}],"schema":"https://github.com/citation-style-language/schema/raw/master/csl-citation.json"} </w:instrText>
      </w:r>
      <w:r w:rsidR="004069D3" w:rsidRPr="00781316">
        <w:rPr>
          <w:rFonts w:ascii="Arial Narrow" w:hAnsi="Arial Narrow" w:cstheme="minorHAnsi"/>
          <w:sz w:val="16"/>
          <w:szCs w:val="16"/>
          <w:lang w:val="en-US"/>
        </w:rPr>
        <w:fldChar w:fldCharType="separate"/>
      </w:r>
      <w:r w:rsidR="004069D3" w:rsidRPr="00781316">
        <w:rPr>
          <w:rFonts w:ascii="Arial Narrow" w:hAnsi="Arial Narrow" w:cstheme="minorHAnsi"/>
          <w:sz w:val="16"/>
          <w:szCs w:val="16"/>
          <w:lang w:val="en-US"/>
        </w:rPr>
        <w:fldChar w:fldCharType="begin"/>
      </w:r>
      <w:r>
        <w:rPr>
          <w:rFonts w:ascii="Arial Narrow" w:hAnsi="Arial Narrow" w:cstheme="minorHAnsi"/>
          <w:sz w:val="16"/>
          <w:szCs w:val="16"/>
          <w:lang w:val="en-US"/>
        </w:rPr>
        <w:instrText xml:space="preserve"> ADDIN ZOTERO_ITEM CSL_CITATION {"citationID":"U9xLGBGs","properties":{"formattedCitation":"Philip J. Baldensperger, \\uc0\\u8220{}Women in the East.,\\uc0\\u8221{} {\\i{}Palestine Exploration Fund Quarterly Statement}, no. 1901 (n.d.): 66\\uc0\\u8211{}90, 167\\uc0\\u8211{}84, 252\\uc0\\u8211{}73.","plainCitation":"Philip J. Baldensperger, “Women in the East.,” Palestine Exploration Fund Quarterly Statement, no. 1901 (n.d.): 66–90, 167–84, 252–73.","dontUpdate":true,"noteIndex":181},"citationItems":[{"id":"OUys7pHi/t6ZTSrSo","uris":["http://zotero.org/users/local/5Yvc28Ei/items/5CDUMRWC"],"uri":["http://zotero.org/users/local/5Yvc28Ei/items/5CDUMRWC"],"itemData":{"id":86,"type":"article-journal","container-title":"Palestine Exploration Fund Quarterly Statement","issue":"1901","page":"66-90, 167-84, 252-73","title":"Women in the East.","author":[{"family":"Baldensperger","given":"Philip J."}]}}],"schema":"https://github.com/citation-style-language/schema/raw/master/csl-citation.json"} </w:instrText>
      </w:r>
      <w:r w:rsidR="004069D3" w:rsidRPr="00781316">
        <w:rPr>
          <w:rFonts w:ascii="Arial Narrow" w:hAnsi="Arial Narrow" w:cstheme="minorHAnsi"/>
          <w:sz w:val="16"/>
          <w:szCs w:val="16"/>
          <w:lang w:val="en-US"/>
        </w:rPr>
        <w:fldChar w:fldCharType="separate"/>
      </w:r>
      <w:r w:rsidRPr="00781316">
        <w:rPr>
          <w:rFonts w:ascii="Arial Narrow" w:hAnsi="Arial Narrow" w:cstheme="minorHAnsi"/>
          <w:sz w:val="16"/>
          <w:szCs w:val="16"/>
          <w:lang w:val="en-US"/>
        </w:rPr>
        <w:t xml:space="preserve">P.J. Baldensperger, “Women in the East.,” </w:t>
      </w:r>
      <w:r w:rsidRPr="00781316">
        <w:rPr>
          <w:rFonts w:ascii="Arial Narrow" w:hAnsi="Arial Narrow" w:cstheme="minorHAnsi"/>
          <w:i/>
          <w:iCs/>
          <w:sz w:val="16"/>
          <w:szCs w:val="16"/>
          <w:lang w:val="en-US"/>
        </w:rPr>
        <w:t>Palestine Exploration Fund Quarterly Statement</w:t>
      </w:r>
      <w:r w:rsidRPr="00781316">
        <w:rPr>
          <w:rFonts w:ascii="Arial Narrow" w:hAnsi="Arial Narrow" w:cstheme="minorHAnsi"/>
          <w:sz w:val="16"/>
          <w:szCs w:val="16"/>
          <w:lang w:val="en-US"/>
        </w:rPr>
        <w:t xml:space="preserve">, no. 1901 (n.d.): </w:t>
      </w:r>
      <w:r w:rsidRPr="00781316">
        <w:rPr>
          <w:rFonts w:ascii="Arial Narrow" w:hAnsi="Arial Narrow" w:cstheme="minorHAnsi"/>
          <w:sz w:val="16"/>
          <w:szCs w:val="16"/>
        </w:rPr>
        <w:t>σελ</w:t>
      </w:r>
      <w:r w:rsidRPr="00781316">
        <w:rPr>
          <w:rFonts w:ascii="Arial Narrow" w:hAnsi="Arial Narrow" w:cstheme="minorHAnsi"/>
          <w:sz w:val="16"/>
          <w:szCs w:val="16"/>
          <w:lang w:val="en-US"/>
        </w:rPr>
        <w:t>. 252–73.</w:t>
      </w:r>
      <w:r w:rsidR="004069D3" w:rsidRPr="00781316">
        <w:rPr>
          <w:rFonts w:ascii="Arial Narrow" w:hAnsi="Arial Narrow" w:cstheme="minorHAnsi"/>
          <w:sz w:val="16"/>
          <w:szCs w:val="16"/>
          <w:lang w:val="en-US"/>
        </w:rPr>
        <w:fldChar w:fldCharType="end"/>
      </w:r>
      <w:r w:rsidR="004069D3" w:rsidRPr="00781316">
        <w:rPr>
          <w:rFonts w:ascii="Arial Narrow" w:hAnsi="Arial Narrow" w:cstheme="minorHAnsi"/>
          <w:sz w:val="16"/>
          <w:szCs w:val="16"/>
          <w:lang w:val="en-US"/>
        </w:rPr>
        <w:fldChar w:fldCharType="end"/>
      </w:r>
    </w:p>
  </w:footnote>
  <w:footnote w:id="184">
    <w:p w:rsidR="0096034F" w:rsidRPr="00481ECF" w:rsidRDefault="0096034F">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{"citationID":"MqtoXLgr","properties":{"formattedCitation":"C.L. W. Grimm, {\\i{}Lexicon Graeco-Latinum in Libros} (N. Lipsiae, 1903).","plainCitation":"C.L. W. Grimm, Lexicon Graeco-Latinum in Libros (N. Lipsiae, 1903).","dontUpdate":true,"noteIndex":180},"citationItems":[{"id":"OUys7pHi/fVHG9uNf","uris":["http://zotero.org/users/local/5Yvc28Ei/items/UNMP3NU4"],"uri":["http://zotero.org/users/local/5Yvc28Ei/items/UNMP3NU4"],"itemData":{"id":88,"type":"book","event-place":"N. Lipsiae","publisher-place":"N. Lipsiae","title":"Lexicon Graeco-Latinum in libros","author":[{"family":"Grimm","given":"C.L. W."}],"issued":{"date-parts":[["1903"]]}}}],"schema":"https://github.com/citation-style-language/schema/raw/master/csl-citation.json"}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 xml:space="preserve">C.L. W. Grimm, </w:t>
      </w:r>
      <w:r w:rsidRPr="00481ECF">
        <w:rPr>
          <w:rFonts w:ascii="Arial Narrow" w:hAnsi="Arial Narrow" w:cstheme="minorHAnsi"/>
          <w:i/>
          <w:iCs/>
          <w:sz w:val="16"/>
          <w:szCs w:val="16"/>
          <w:lang w:val="en-US"/>
        </w:rPr>
        <w:t>Lexicon Graeco-Latinum in Libros</w:t>
      </w:r>
      <w:r w:rsidRPr="00DF06FA">
        <w:rPr>
          <w:rFonts w:ascii="Arial Narrow" w:hAnsi="Arial Narrow" w:cstheme="minorHAnsi"/>
          <w:i/>
          <w:iCs/>
          <w:sz w:val="16"/>
          <w:szCs w:val="16"/>
          <w:lang w:val="en-GB"/>
        </w:rPr>
        <w:t xml:space="preserve">, </w:t>
      </w:r>
      <w:r>
        <w:rPr>
          <w:rFonts w:ascii="Arial Narrow" w:hAnsi="Arial Narrow" w:cstheme="minorHAnsi"/>
          <w:i/>
          <w:iCs/>
          <w:sz w:val="16"/>
          <w:szCs w:val="16"/>
        </w:rPr>
        <w:t>Λήμμα</w:t>
      </w:r>
      <w:r w:rsidRPr="00DF06FA">
        <w:rPr>
          <w:rFonts w:ascii="Arial Narrow" w:hAnsi="Arial Narrow" w:cstheme="minorHAnsi"/>
          <w:i/>
          <w:iCs/>
          <w:sz w:val="16"/>
          <w:szCs w:val="16"/>
          <w:lang w:val="en-GB"/>
        </w:rPr>
        <w:t xml:space="preserve"> : </w:t>
      </w:r>
      <w:r>
        <w:rPr>
          <w:rFonts w:ascii="Arial Narrow" w:hAnsi="Arial Narrow" w:cstheme="minorHAnsi"/>
          <w:i/>
          <w:iCs/>
          <w:sz w:val="16"/>
          <w:szCs w:val="16"/>
        </w:rPr>
        <w:t>Υπολήνιον</w:t>
      </w:r>
      <w:r w:rsidRPr="00DF06FA">
        <w:rPr>
          <w:rFonts w:ascii="Arial Narrow" w:hAnsi="Arial Narrow" w:cstheme="minorHAnsi"/>
          <w:i/>
          <w:iCs/>
          <w:sz w:val="16"/>
          <w:szCs w:val="16"/>
          <w:lang w:val="en-GB"/>
        </w:rPr>
        <w:t xml:space="preserve"> </w:t>
      </w:r>
      <w:r w:rsidRPr="00481ECF">
        <w:rPr>
          <w:rFonts w:ascii="Arial Narrow" w:hAnsi="Arial Narrow" w:cstheme="minorHAnsi"/>
          <w:sz w:val="16"/>
          <w:szCs w:val="16"/>
          <w:lang w:val="en-US"/>
        </w:rPr>
        <w:t xml:space="preserve"> (N. Lipsiae, 1903)</w:t>
      </w:r>
      <w:r>
        <w:rPr>
          <w:rFonts w:ascii="Arial Narrow" w:hAnsi="Arial Narrow" w:cstheme="minorHAnsi"/>
          <w:sz w:val="16"/>
          <w:szCs w:val="16"/>
          <w:lang w:val="en-US"/>
        </w:rPr>
        <w:t xml:space="preserve">, </w:t>
      </w:r>
      <w:r>
        <w:rPr>
          <w:rFonts w:ascii="Arial Narrow" w:hAnsi="Arial Narrow" w:cstheme="minorHAnsi"/>
          <w:sz w:val="16"/>
          <w:szCs w:val="16"/>
        </w:rPr>
        <w:t>σελ</w:t>
      </w:r>
      <w:r w:rsidRPr="00DF06FA">
        <w:rPr>
          <w:rFonts w:ascii="Arial Narrow" w:hAnsi="Arial Narrow" w:cstheme="minorHAnsi"/>
          <w:sz w:val="16"/>
          <w:szCs w:val="16"/>
          <w:lang w:val="en-GB"/>
        </w:rPr>
        <w:t>. 440</w:t>
      </w:r>
      <w:r w:rsidRPr="00481ECF">
        <w:rPr>
          <w:rFonts w:ascii="Arial Narrow" w:hAnsi="Arial Narrow" w:cstheme="minorHAnsi"/>
          <w:sz w:val="16"/>
          <w:szCs w:val="16"/>
          <w:lang w:val="en-US"/>
        </w:rPr>
        <w:t>.</w:t>
      </w:r>
      <w:r w:rsidR="004069D3" w:rsidRPr="00481ECF">
        <w:rPr>
          <w:rFonts w:ascii="Arial Narrow" w:hAnsi="Arial Narrow" w:cstheme="minorHAnsi"/>
          <w:sz w:val="16"/>
          <w:szCs w:val="16"/>
        </w:rPr>
        <w:fldChar w:fldCharType="end"/>
      </w:r>
    </w:p>
  </w:footnote>
  <w:footnote w:id="185">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{"citationID":"O5bhedUq","properties":{"formattedCitation":"\\uc0\\u928{}\\uc0\\u945{}\\uc0\\u957{}\\uc0\\u945{}\\uc0\\u947{}\\uc0\\u953{}\\uc0\\u974{}\\uc0\\u964{}\\uc0\\u951{}\\uc0\\u962{} \\uc0\\u932{}\\uc0\\u961{}\\uc0\\u949{}\\uc0\\u956{}\\uc0\\u960{}\\uc0\\u941{}\\uc0\\u955{}\\uc0\\u945{}\\uc0\\u962{}, {\\i{}\\uc0\\u933{}\\uc0\\u960{}\\uc0\\u972{}\\uc0\\u956{}\\uc0\\u957{}\\uc0\\u951{}\\uc0\\u956{}\\uc0\\u945{} \\uc0\\u917{}\\uc0\\u953{}\\uc0\\u962{} \\uc0\\u932{}\\uc0\\u959{} \\uc0\\u922{}\\uc0\\u945{}\\uc0\\u964{}\\uc0\\u940{} \\uc0\\u924{}\\uc0\\u940{}\\uc0\\u961{}\\uc0\\u954{}\\uc0\\u959{}\\uc0\\u957{} \\uc0\\u917{}\\uc0\\u965{}\\uc0\\u945{}\\uc0\\u947{}\\uc0\\u947{}\\uc0\\u941{}\\uc0\\u955{}\\uc0\\u953{}\\uc0\\u959{}\\uc0\\u957{}} (\\uc0\\u913{}\\uc0\\u952{}\\uc0\\u942{}\\uc0\\u957{}\\uc0\\u945{}: \\uc0\\u913{}\\uc0\\u948{}\\uc0\\u949{}\\uc0\\u955{}\\uc0\\u966{}\\uc0\\u972{}\\uc0\\u964{}\\uc0\\u951{}\\uc0\\u962{} \\uc0\\u920{}\\uc0\\u949{}\\uc0\\u959{}\\uc0\\u955{}\\uc0\\u972{}\\uc0\\u947{}\\uc0\\u969{}\\uc0\\u957{} \\uc0\\u171{}\\uc0\\u927{} \\uc0\\u931{}\\uc0\\u969{}\\uc0\\u964{}\\uc0\\u942{}\\uc0\\u961{}\\uc0\\u187{}, 1972).","plainCitation":"Παναγιώτης Τρεμπέλας, Υπόμνημα Εις Το Κατά Μάρκον Ευαγγέλιον (Αθήνα: Αδελφότης Θεολόγων «Ο Σωτήρ», 1972).","dontUpdate":true,"noteIndex":183},"citationItems":[{"id":"OUys7pHi/WBKX8IxD","uris":["http://zotero.org/users/local/5Yvc28Ei/items/TG5WUG48"],"uri":["http://zotero.org/users/local/5Yvc28Ei/items/TG5WUG48"],"itemData":{"id":90,"type":"book","event-place":"Αθήνα","publisher":"Αδελφότης Θεολόγων «Ο Σωτήρ»","publisher-place":"Αθήνα","title":"Υπόμνημα εις το κατά Μάρκον Ευαγγέλιον","author":[{"family":"Τρεμπέλας","given":"Παναγιώτης"}],"issued":{"date-parts":[["1972"]]}}}],"schema":"https://github.com/citation-style-language/schema/raw/master/csl-citation.json"} </w:instrText>
      </w:r>
      <w:r w:rsidR="004069D3" w:rsidRPr="00481ECF">
        <w:rPr>
          <w:rFonts w:ascii="Arial Narrow" w:hAnsi="Arial Narrow" w:cstheme="minorHAnsi"/>
          <w:sz w:val="16"/>
          <w:szCs w:val="16"/>
        </w:rPr>
        <w:fldChar w:fldCharType="separate"/>
      </w:r>
      <w:r>
        <w:rPr>
          <w:rFonts w:ascii="Arial Narrow" w:hAnsi="Arial Narrow" w:cstheme="minorHAnsi"/>
          <w:sz w:val="16"/>
          <w:szCs w:val="16"/>
        </w:rPr>
        <w:t>Π.</w:t>
      </w:r>
      <w:r w:rsidRPr="00481ECF">
        <w:rPr>
          <w:rFonts w:ascii="Arial Narrow" w:hAnsi="Arial Narrow" w:cstheme="minorHAnsi"/>
          <w:sz w:val="16"/>
          <w:szCs w:val="16"/>
        </w:rPr>
        <w:t xml:space="preserve"> Τρεμπέλας, </w:t>
      </w:r>
      <w:r w:rsidRPr="00481ECF">
        <w:rPr>
          <w:rFonts w:ascii="Arial Narrow" w:hAnsi="Arial Narrow" w:cstheme="minorHAnsi"/>
          <w:i/>
          <w:iCs/>
          <w:sz w:val="16"/>
          <w:szCs w:val="16"/>
        </w:rPr>
        <w:t>Υπόμνημα Εις Το Κατά Μάρκον Ευαγγέλιον</w:t>
      </w:r>
      <w:r w:rsidRPr="00481ECF">
        <w:rPr>
          <w:rFonts w:ascii="Arial Narrow" w:hAnsi="Arial Narrow" w:cstheme="minorHAnsi"/>
          <w:sz w:val="16"/>
          <w:szCs w:val="16"/>
        </w:rPr>
        <w:t xml:space="preserve"> (Αθήνα</w:t>
      </w:r>
      <w:r>
        <w:rPr>
          <w:rFonts w:ascii="Arial Narrow" w:hAnsi="Arial Narrow" w:cstheme="minorHAnsi"/>
          <w:sz w:val="16"/>
          <w:szCs w:val="16"/>
        </w:rPr>
        <w:t xml:space="preserve">: Αδελφότης Θεολόγων «Ο Σωτήρ», </w:t>
      </w:r>
      <w:r w:rsidRPr="00481ECF">
        <w:rPr>
          <w:rFonts w:ascii="Arial Narrow" w:hAnsi="Arial Narrow" w:cstheme="minorHAnsi"/>
          <w:sz w:val="16"/>
          <w:szCs w:val="16"/>
        </w:rPr>
        <w:t>1972)</w:t>
      </w:r>
      <w:r>
        <w:rPr>
          <w:rFonts w:ascii="Arial Narrow" w:hAnsi="Arial Narrow" w:cstheme="minorHAnsi"/>
          <w:sz w:val="16"/>
          <w:szCs w:val="16"/>
        </w:rPr>
        <w:t>, σελ. 220</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186">
    <w:p w:rsidR="0096034F" w:rsidRPr="00DF06FA" w:rsidRDefault="0096034F" w:rsidP="002F5DE8">
      <w:pPr>
        <w:pStyle w:val="-HTML"/>
        <w:widowControl w:val="0"/>
        <w:shd w:val="clear" w:color="auto" w:fill="FFFFFF"/>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color w:val="212121"/>
          <w:sz w:val="16"/>
          <w:szCs w:val="16"/>
          <w:lang w:val="en-US"/>
        </w:rPr>
        <w:fldChar w:fldCharType="begin"/>
      </w:r>
      <w:r>
        <w:rPr>
          <w:rFonts w:ascii="Arial Narrow" w:hAnsi="Arial Narrow" w:cstheme="minorHAnsi"/>
          <w:color w:val="212121"/>
          <w:sz w:val="16"/>
          <w:szCs w:val="16"/>
          <w:lang w:val="en-US"/>
        </w:rPr>
        <w:instrText xml:space="preserve"> ADDIN ZOTERO_ITEM CSL_CITATION {"citationID":"b57OmAT1","properties":{"formattedCitation":"Henry Baker Tristram, {\\i{}The Natural History of the Bible: Being a Review of the Physical Geography, Geology, and Meteorology of the Holy Land, with a Description of Every Animal and Plant Mentioned in Holy Scripture.}, 2nd ed. (London: Society for Promoting Christian Knowledge, n.d.).","plainCitation":"Henry Baker Tristram, The Natural History of the Bible: Being a Review of the Physical Geography, Geology, and Meteorology of the Holy Land, with a Description of Every Animal and Plant Mentioned in Holy Scripture., 2nd ed. (London: Society for Promoting Christian Knowledge, n.d.).","dontUpdate":true,"noteIndex":182},"citationItems":[{"id":"OUys7pHi/c2o8lH7m","uris":["http://zotero.org/users/local/5Yvc28Ei/items/YUI35QUB"],"uri":["http://zotero.org/users/local/5Yvc28Ei/items/YUI35QUB"],"itemData":{"id":93,"type":"book","edition":"2nd","event-place":"London","publisher":"Society for Promoting Christian Knowledge","publisher-place":"London","title":"The Natural History of the Bible: being a review of the physical geography, geology, and meteorology of the Holy Land, with a description of every animal and plant mentioned in Holy Scripture.","author":[{"family":"Tristram","given":"Henry Baker"}]}}],"schema":"https://github.com/citation-style-language/schema/raw/master/csl-citation.json"} </w:instrText>
      </w:r>
      <w:r w:rsidR="004069D3" w:rsidRPr="00481ECF">
        <w:rPr>
          <w:rFonts w:ascii="Arial Narrow" w:hAnsi="Arial Narrow" w:cstheme="minorHAnsi"/>
          <w:color w:val="212121"/>
          <w:sz w:val="16"/>
          <w:szCs w:val="16"/>
          <w:lang w:val="en-US"/>
        </w:rPr>
        <w:fldChar w:fldCharType="separate"/>
      </w:r>
      <w:r>
        <w:rPr>
          <w:rFonts w:ascii="Arial Narrow" w:hAnsi="Arial Narrow" w:cstheme="minorHAnsi"/>
          <w:sz w:val="16"/>
          <w:szCs w:val="16"/>
          <w:lang w:val="en-US"/>
        </w:rPr>
        <w:t>H.</w:t>
      </w:r>
      <w:r w:rsidRPr="00481ECF">
        <w:rPr>
          <w:rFonts w:ascii="Arial Narrow" w:hAnsi="Arial Narrow" w:cstheme="minorHAnsi"/>
          <w:sz w:val="16"/>
          <w:szCs w:val="16"/>
          <w:lang w:val="en-US"/>
        </w:rPr>
        <w:t>B</w:t>
      </w:r>
      <w:r w:rsidRPr="00DF06FA">
        <w:rPr>
          <w:rFonts w:ascii="Arial Narrow" w:hAnsi="Arial Narrow" w:cstheme="minorHAnsi"/>
          <w:sz w:val="16"/>
          <w:szCs w:val="16"/>
          <w:lang w:val="en-GB"/>
        </w:rPr>
        <w:t>.</w:t>
      </w:r>
      <w:r w:rsidRPr="00481ECF">
        <w:rPr>
          <w:rFonts w:ascii="Arial Narrow" w:hAnsi="Arial Narrow" w:cstheme="minorHAnsi"/>
          <w:sz w:val="16"/>
          <w:szCs w:val="16"/>
          <w:lang w:val="en-US"/>
        </w:rPr>
        <w:t xml:space="preserve"> Tristram, </w:t>
      </w:r>
      <w:r w:rsidRPr="00481ECF">
        <w:rPr>
          <w:rFonts w:ascii="Arial Narrow" w:hAnsi="Arial Narrow" w:cstheme="minorHAnsi"/>
          <w:i/>
          <w:iCs/>
          <w:sz w:val="16"/>
          <w:szCs w:val="16"/>
          <w:lang w:val="en-US"/>
        </w:rPr>
        <w:t>The Natural History of the Bible: Being a Review of the Physical Geography, Geology, and Meteorology of the Holy Land, with a Description of Every Animal and Plant Mentioned in Holy Scripture.</w:t>
      </w:r>
      <w:r w:rsidRPr="00481ECF">
        <w:rPr>
          <w:rFonts w:ascii="Arial Narrow" w:hAnsi="Arial Narrow" w:cstheme="minorHAnsi"/>
          <w:sz w:val="16"/>
          <w:szCs w:val="16"/>
          <w:lang w:val="en-US"/>
        </w:rPr>
        <w:t>, 2nd ed. (London: Society for Promoting Christian Knowledge, n.d.)</w:t>
      </w:r>
      <w:r w:rsidRPr="00DF06FA">
        <w:rPr>
          <w:rFonts w:ascii="Arial Narrow" w:hAnsi="Arial Narrow" w:cstheme="minorHAnsi"/>
          <w:sz w:val="16"/>
          <w:szCs w:val="16"/>
          <w:lang w:val="en-GB"/>
        </w:rPr>
        <w:t xml:space="preserve">, </w:t>
      </w:r>
      <w:r>
        <w:rPr>
          <w:rFonts w:ascii="Arial Narrow" w:hAnsi="Arial Narrow" w:cstheme="minorHAnsi"/>
          <w:sz w:val="16"/>
          <w:szCs w:val="16"/>
          <w:lang w:val="en-GB"/>
        </w:rPr>
        <w:t>passim</w:t>
      </w:r>
      <w:r w:rsidRPr="00481ECF">
        <w:rPr>
          <w:rFonts w:ascii="Arial Narrow" w:hAnsi="Arial Narrow" w:cstheme="minorHAnsi"/>
          <w:sz w:val="16"/>
          <w:szCs w:val="16"/>
          <w:lang w:val="en-US"/>
        </w:rPr>
        <w:t>.</w:t>
      </w:r>
      <w:r w:rsidR="004069D3" w:rsidRPr="00481ECF">
        <w:rPr>
          <w:rFonts w:ascii="Arial Narrow" w:hAnsi="Arial Narrow" w:cstheme="minorHAnsi"/>
          <w:color w:val="212121"/>
          <w:sz w:val="16"/>
          <w:szCs w:val="16"/>
          <w:lang w:val="en-US"/>
        </w:rPr>
        <w:fldChar w:fldCharType="end"/>
      </w:r>
      <w:r>
        <w:rPr>
          <w:rFonts w:ascii="Arial Narrow" w:hAnsi="Arial Narrow" w:cstheme="minorHAnsi"/>
          <w:color w:val="212121"/>
          <w:sz w:val="16"/>
          <w:szCs w:val="16"/>
          <w:lang w:val="en-US"/>
        </w:rPr>
        <w:t xml:space="preserve"> </w:t>
      </w:r>
      <w:r>
        <w:rPr>
          <w:rFonts w:ascii="Arial Narrow" w:hAnsi="Arial Narrow" w:cstheme="minorHAnsi"/>
          <w:color w:val="212121"/>
          <w:sz w:val="16"/>
          <w:szCs w:val="16"/>
        </w:rPr>
        <w:t>Επίσης</w:t>
      </w:r>
      <w:r w:rsidRPr="00DF06FA">
        <w:rPr>
          <w:rFonts w:ascii="Arial Narrow" w:hAnsi="Arial Narrow" w:cstheme="minorHAnsi"/>
          <w:color w:val="212121"/>
          <w:sz w:val="16"/>
          <w:szCs w:val="16"/>
          <w:lang w:val="en-GB"/>
        </w:rPr>
        <w:t xml:space="preserve"> </w:t>
      </w:r>
      <w:r>
        <w:rPr>
          <w:rFonts w:ascii="Arial Narrow" w:hAnsi="Arial Narrow" w:cstheme="minorHAnsi"/>
          <w:color w:val="212121"/>
          <w:sz w:val="16"/>
          <w:szCs w:val="16"/>
        </w:rPr>
        <w:t>στο</w:t>
      </w:r>
      <w:r w:rsidRPr="00DF06FA">
        <w:rPr>
          <w:rFonts w:ascii="Arial Narrow" w:hAnsi="Arial Narrow" w:cstheme="minorHAnsi"/>
          <w:color w:val="212121"/>
          <w:sz w:val="16"/>
          <w:szCs w:val="16"/>
          <w:lang w:val="en-GB"/>
        </w:rPr>
        <w:t xml:space="preserve"> </w:t>
      </w:r>
      <w:hyperlink r:id="rId3" w:history="1">
        <w:r w:rsidRPr="00DF06FA">
          <w:rPr>
            <w:rStyle w:val="-"/>
            <w:rFonts w:ascii="Arial Narrow" w:eastAsiaTheme="majorEastAsia" w:hAnsi="Arial Narrow"/>
            <w:sz w:val="16"/>
            <w:lang w:val="en-GB"/>
          </w:rPr>
          <w:t>https://archive.org/details/naturalhistoryof00tris/page/n9/mode/2up</w:t>
        </w:r>
      </w:hyperlink>
    </w:p>
  </w:footnote>
  <w:footnote w:id="187">
    <w:p w:rsidR="0096034F" w:rsidRPr="00082E4F" w:rsidRDefault="0096034F" w:rsidP="002F5DE8">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082E4F">
        <w:rPr>
          <w:rFonts w:ascii="Arial Narrow" w:hAnsi="Arial Narrow" w:cstheme="minorHAnsi"/>
          <w:sz w:val="16"/>
          <w:szCs w:val="16"/>
          <w:lang w:val="en-GB"/>
        </w:rPr>
        <w:t xml:space="preserve"> </w:t>
      </w:r>
      <w:hyperlink r:id="rId4" w:history="1">
        <w:r w:rsidRPr="00082E4F">
          <w:rPr>
            <w:rStyle w:val="-"/>
            <w:rFonts w:ascii="Arial Narrow" w:hAnsi="Arial Narrow"/>
            <w:sz w:val="16"/>
            <w:lang w:val="en-GB"/>
          </w:rPr>
          <w:t>https://www.timesofisrael.com/1600-years-ago-soldiers-may-have-quaffed-wine-from-this-desert-press/</w:t>
        </w:r>
      </w:hyperlink>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{"citationID":"60nGf4wg","properties":{"formattedCitation":"\\uc0\\u8220{}1,600 Years Ago, Soldiers May Have Quaffed Wine from This Desert Press | The Times of Israel,\\uc0\\u8221{} accessed May 12, 2018, https://www.timesofisrael.com/1600-years-ago-soldiers-may-have-quaffed-wine-from-this-desert-press/.","plainCitation":"“1,600 Years Ago, Soldiers May Have Quaffed Wine from This Desert Press | The Times of Israel,” accessed May 12, 2018, https://www.timesofisrael.com/1600-years-ago-soldiers-may-have-quaffed-wine-from-this-desert-press/.","dontUpdate":true,"noteIndex":185},"citationItems":[{"id":"OUys7pHi/3EqKPqMR","uris":["http://zotero.org/users/local/5Yvc28Ei/items/NVNCHT6M"],"uri":["http://zotero.org/users/local/5Yvc28Ei/items/NVNCHT6M"],"itemData":{"id":23,"type":"webpage","title":"1,600 years ago, soldiers may have quaffed wine from this desert press | The Times of Israel","URL":"https://www.timesofisrael.com/1600-years-ago-soldiers-may-have-quaffed-wine-from-this-desert-press/","accessed":{"date-parts":[["2018",5,12]]}}}],"schema":"https://github.com/citation-style-language/schema/raw/master/csl-citation.json"} </w:instrText>
      </w:r>
      <w:r w:rsidR="004069D3" w:rsidRPr="00481ECF">
        <w:rPr>
          <w:rFonts w:ascii="Arial Narrow" w:hAnsi="Arial Narrow" w:cstheme="minorHAnsi"/>
          <w:sz w:val="16"/>
          <w:szCs w:val="16"/>
        </w:rPr>
        <w:fldChar w:fldCharType="end"/>
      </w:r>
    </w:p>
  </w:footnote>
  <w:footnote w:id="188">
    <w:p w:rsidR="0096034F" w:rsidRPr="00082E4F" w:rsidRDefault="0096034F" w:rsidP="001E6C3C">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082E4F">
        <w:rPr>
          <w:rFonts w:ascii="Arial Narrow" w:hAnsi="Arial Narrow" w:cstheme="minorHAnsi"/>
          <w:sz w:val="16"/>
          <w:szCs w:val="16"/>
          <w:lang w:val="en-GB"/>
        </w:rPr>
        <w:t xml:space="preserve"> </w:t>
      </w:r>
      <w:hyperlink r:id="rId5" w:history="1">
        <w:r w:rsidRPr="00082E4F">
          <w:rPr>
            <w:rStyle w:val="-"/>
            <w:rFonts w:ascii="Arial Narrow" w:hAnsi="Arial Narrow"/>
            <w:sz w:val="16"/>
            <w:lang w:val="en-GB"/>
          </w:rPr>
          <w:t>https://www.timesofisrael.com/1600-years-ago-soldiers-may-have-quaffed-wine-from-this-desert-press/</w:t>
        </w:r>
      </w:hyperlink>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{"citationID":"z627kIof","properties":{"formattedCitation":"\\uc0\\u8220{}1,600 Years Ago, Soldiers May Have Quaffed Wine from This Desert Press | The Times of Israel,\\uc0\\u8221{} accessed May 12, 2018, https://www.timesofisrael.com/1600-years-ago-soldiers-may-have-quaffed-wine-from-this-desert-press/.","plainCitation":"“1,600 Years Ago, Soldiers May Have Quaffed Wine from This Desert Press | The Times of Israel,” accessed May 12, 2018, https://www.timesofisrael.com/1600-years-ago-soldiers-may-have-quaffed-wine-from-this-desert-press/.","dontUpdate":true,"noteIndex":186},"citationItems":[{"id":"OUys7pHi/3EqKPqMR","uris":["http://zotero.org/users/local/5Yvc28Ei/items/NVNCHT6M"],"uri":["http://zotero.org/users/local/5Yvc28Ei/items/NVNCHT6M"],"itemData":{"id":23,"type":"webpage","title":"1,600 years ago, soldiers may have quaffed wine from this desert press | The Times of Israel","URL":"https://www.timesofisrael.com/1600-years-ago-soldiers-may-have-quaffed-wine-from-this-desert-press/","accessed":{"date-parts":[["2018",5,12]]}}}],"schema":"https://github.com/citation-style-language/schema/raw/master/csl-citation.json"} </w:instrText>
      </w:r>
      <w:r w:rsidR="004069D3" w:rsidRPr="00481ECF">
        <w:rPr>
          <w:rFonts w:ascii="Arial Narrow" w:hAnsi="Arial Narrow" w:cstheme="minorHAnsi"/>
          <w:sz w:val="16"/>
          <w:szCs w:val="16"/>
        </w:rPr>
        <w:fldChar w:fldCharType="end"/>
      </w:r>
    </w:p>
  </w:footnote>
  <w:footnote w:id="189">
    <w:p w:rsidR="0096034F" w:rsidRPr="00481ECF" w:rsidRDefault="0096034F" w:rsidP="00977019">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{"citationID":"RfF5LsFs","properties":{"formattedCitation":"\\uc0\\u8220{}Winepress in Old City Jerusalem - History of the Wine Press - Wikipedia,\\uc0\\u8221{} accessed May 12, 2018, https://en.wikipedia.org/wiki/History_of_the_wine_press#/media/File:Winepress_in_Old_City_Jerusalem.jpg.","plainCitation":"“Winepress in Old City Jerusalem - History of the Wine Press - Wikipedia,” accessed May 12, 2018, https://en.wikipedia.org/wiki/History_of_the_wine_press#/media/File:Winepress_in_Old_City_Jerusalem.jpg.","noteIndex":185},"citationItems":[{"id":"OUys7pHi/rJmQBfCe","uris":["http://zotero.org/users/local/5Yvc28Ei/items/Y7MK4Y6D"],"uri":["http://zotero.org/users/local/5Yvc28Ei/items/Y7MK4Y6D"],"itemData":{"id":21,"type":"article","title":"Winepress in Old City Jerusalem - History of the wine press - Wikipedia","URL":"https://en.wikipedia.org/wiki/History_of_the_wine_press#/media/File:Winepress_in_Old_City_Jerusalem.jpg","accessed":{"date-parts":[["2018",5,12]]}}}],"schema":"https://github.com/citation-style-language/schema/raw/master/csl-citation.json"}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 xml:space="preserve">“Winepress in Old City Jerusalem - History of the Wine Press - Wikipedia,” accessed May 12, 2018, </w:t>
      </w:r>
      <w:r w:rsidRPr="0032467F">
        <w:rPr>
          <w:rFonts w:ascii="Arial Narrow" w:hAnsi="Arial Narrow" w:cstheme="minorHAnsi"/>
          <w:color w:val="4472C4" w:themeColor="accent1"/>
          <w:sz w:val="16"/>
          <w:szCs w:val="16"/>
          <w:u w:val="single"/>
          <w:lang w:val="en-US"/>
        </w:rPr>
        <w:t>https://en.wikipedia.org/wiki/History_of_the_wine_press#/media/File:Winepress_in_Old_City_Jerusalem.jpg.</w:t>
      </w:r>
      <w:r w:rsidR="004069D3" w:rsidRPr="00481ECF">
        <w:rPr>
          <w:rFonts w:ascii="Arial Narrow" w:hAnsi="Arial Narrow" w:cstheme="minorHAnsi"/>
          <w:sz w:val="16"/>
          <w:szCs w:val="16"/>
        </w:rPr>
        <w:fldChar w:fldCharType="end"/>
      </w:r>
    </w:p>
  </w:footnote>
  <w:footnote w:id="190">
    <w:p w:rsidR="0096034F" w:rsidRPr="00A65CFB" w:rsidRDefault="0096034F">
      <w:pPr>
        <w:pStyle w:val="ad"/>
        <w:rPr>
          <w:rFonts w:ascii="Arial Narrow" w:hAnsi="Arial Narrow"/>
        </w:rPr>
      </w:pPr>
      <w:r w:rsidRPr="00A65CFB">
        <w:rPr>
          <w:rStyle w:val="ae"/>
          <w:rFonts w:ascii="Arial Narrow" w:hAnsi="Arial Narrow"/>
          <w:sz w:val="16"/>
        </w:rPr>
        <w:footnoteRef/>
      </w:r>
      <w:r w:rsidRPr="00A65CFB">
        <w:rPr>
          <w:rFonts w:ascii="Arial Narrow" w:hAnsi="Arial Narrow"/>
          <w:sz w:val="16"/>
        </w:rPr>
        <w:t xml:space="preserve"> </w:t>
      </w:r>
      <w:r w:rsidR="004069D3" w:rsidRPr="00A65CFB">
        <w:rPr>
          <w:rFonts w:ascii="Arial Narrow" w:hAnsi="Arial Narrow"/>
          <w:sz w:val="16"/>
          <w:szCs w:val="16"/>
        </w:rPr>
        <w:fldChar w:fldCharType="begin"/>
      </w:r>
      <w:r>
        <w:rPr>
          <w:rFonts w:ascii="Arial Narrow" w:hAnsi="Arial Narrow"/>
          <w:sz w:val="16"/>
          <w:szCs w:val="16"/>
        </w:rPr>
        <w:instrText xml:space="preserve"> ADDIN ZOTERO_ITEM CSL_CITATION {"citationID":"IEQVlYfK","properties":{"formattedCitation":"\\uc0\\u915{}\\uc0\\u949{}\\uc0\\u974{}\\uc0\\u961{}\\uc0\\u947{}\\uc0\\u953{}\\uc0\\u959{}\\uc0\\u962{}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2012).","dontUpdate":true,"noteIndex":188},"citationItems":[{"id":"OUys7pHi/EKUPKeCV","uris":["http://zotero.org/users/local/5Yvc28Ei/items/4LBYBMM9"],"uri":["http://zotero.org/users/local/5Yvc28Ei/items/4LBYBMM9"],"itemData":{"id":74,"type":"book","abstract":"Η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A65CFB">
        <w:rPr>
          <w:rFonts w:ascii="Arial Narrow" w:hAnsi="Arial Narrow"/>
          <w:sz w:val="16"/>
          <w:szCs w:val="16"/>
        </w:rPr>
        <w:fldChar w:fldCharType="separate"/>
      </w:r>
      <w:r w:rsidRPr="00A65CFB">
        <w:rPr>
          <w:rFonts w:ascii="Arial Narrow" w:hAnsi="Arial Narrow" w:cs="Calibri"/>
          <w:sz w:val="16"/>
          <w:szCs w:val="16"/>
        </w:rPr>
        <w:t xml:space="preserve">Γ.Πατρώνος, </w:t>
      </w:r>
      <w:r w:rsidRPr="00A65CFB">
        <w:rPr>
          <w:rFonts w:ascii="Arial Narrow" w:hAnsi="Arial Narrow" w:cs="Calibri"/>
          <w:i/>
          <w:iCs/>
          <w:sz w:val="16"/>
          <w:szCs w:val="16"/>
        </w:rPr>
        <w:t>Χριστιανισμός: Εκκλησία ή Θρησκεία</w:t>
      </w:r>
      <w:r w:rsidRPr="00A65CFB">
        <w:rPr>
          <w:rFonts w:ascii="Arial Narrow" w:hAnsi="Arial Narrow" w:cs="Calibri"/>
          <w:sz w:val="16"/>
          <w:szCs w:val="16"/>
        </w:rPr>
        <w:t xml:space="preserve"> (89,5 - Ραδιοφωνικός Σταθμός Εκκλησίας, 2012).</w:t>
      </w:r>
      <w:r w:rsidR="004069D3" w:rsidRPr="00A65CFB">
        <w:rPr>
          <w:rFonts w:ascii="Arial Narrow" w:hAnsi="Arial Narrow"/>
          <w:sz w:val="16"/>
          <w:szCs w:val="16"/>
        </w:rPr>
        <w:fldChar w:fldCharType="end"/>
      </w:r>
    </w:p>
  </w:footnote>
  <w:footnote w:id="191">
    <w:p w:rsidR="0096034F" w:rsidRPr="007F7775" w:rsidRDefault="0096034F">
      <w:pPr>
        <w:pStyle w:val="ad"/>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3F0F82">
        <w:rPr>
          <w:rFonts w:ascii="Arial Narrow" w:hAnsi="Arial Narrow"/>
          <w:sz w:val="16"/>
          <w:szCs w:val="16"/>
        </w:rPr>
        <w:fldChar w:fldCharType="begin"/>
      </w:r>
      <w:r>
        <w:rPr>
          <w:rFonts w:ascii="Arial Narrow" w:hAnsi="Arial Narrow"/>
          <w:sz w:val="16"/>
          <w:szCs w:val="16"/>
        </w:rPr>
        <w:instrText xml:space="preserve"> ADDIN ZOTERO_ITEM CSL_CITATION {"citationID":"dEbaECLz","properties":{"formattedCitation":"\\uc0\\u915{}\\uc0\\u949{}\\uc0\\u974{}\\uc0\\u961{}\\uc0\\u947{}\\uc0\\u953{}\\uc0\\u959{}\\uc0\\u962{}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2012).","dontUpdate":true,"noteIndex":189},"citationItems":[{"id":"OUys7pHi/EKUPKeCV","uris":["http://zotero.org/users/local/5Yvc28Ei/items/4LBYBMM9"],"uri":["http://zotero.org/users/local/5Yvc28Ei/items/4LBYBMM9"],"itemData":{"id":74,"type":"book","abstract":"Η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3F0F82">
        <w:rPr>
          <w:rFonts w:ascii="Arial Narrow" w:hAnsi="Arial Narrow"/>
          <w:sz w:val="16"/>
          <w:szCs w:val="16"/>
        </w:rPr>
        <w:fldChar w:fldCharType="separate"/>
      </w:r>
      <w:r w:rsidRPr="003F0F82">
        <w:rPr>
          <w:rFonts w:ascii="Arial Narrow" w:hAnsi="Arial Narrow" w:cs="Calibri"/>
          <w:sz w:val="16"/>
        </w:rPr>
        <w:t>Γ</w:t>
      </w:r>
      <w:r>
        <w:rPr>
          <w:rFonts w:ascii="Arial Narrow" w:hAnsi="Arial Narrow" w:cs="Calibri"/>
          <w:sz w:val="16"/>
        </w:rPr>
        <w:t>.</w:t>
      </w:r>
      <w:r w:rsidRPr="003F0F82">
        <w:rPr>
          <w:rFonts w:ascii="Arial Narrow" w:hAnsi="Arial Narrow" w:cs="Calibri"/>
          <w:sz w:val="16"/>
        </w:rPr>
        <w:t xml:space="preserve">Πατρώνος, </w:t>
      </w:r>
      <w:r w:rsidRPr="003F0F82">
        <w:rPr>
          <w:rFonts w:ascii="Arial Narrow" w:hAnsi="Arial Narrow" w:cs="Calibri"/>
          <w:i/>
          <w:iCs/>
          <w:sz w:val="16"/>
        </w:rPr>
        <w:t>Χριστιανισμός: Εκκλησία ή Θρησκεία</w:t>
      </w:r>
      <w:r w:rsidRPr="003F0F82">
        <w:rPr>
          <w:rFonts w:ascii="Arial Narrow" w:hAnsi="Arial Narrow" w:cs="Calibri"/>
          <w:sz w:val="16"/>
        </w:rPr>
        <w:t xml:space="preserve"> (89,5 - Ραδιοφωνικός Σταθμός Εκκλησίας, 2012).</w:t>
      </w:r>
      <w:r w:rsidR="004069D3" w:rsidRPr="003F0F82">
        <w:rPr>
          <w:rFonts w:ascii="Arial Narrow" w:hAnsi="Arial Narrow"/>
          <w:sz w:val="16"/>
          <w:szCs w:val="16"/>
        </w:rPr>
        <w:fldChar w:fldCharType="end"/>
      </w:r>
    </w:p>
  </w:footnote>
  <w:footnote w:id="192">
    <w:p w:rsidR="0096034F" w:rsidRPr="007F7775" w:rsidRDefault="0096034F" w:rsidP="00ED0AC7">
      <w:pPr>
        <w:pStyle w:val="ad"/>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3F0F82">
        <w:rPr>
          <w:rFonts w:ascii="Arial Narrow" w:hAnsi="Arial Narrow"/>
          <w:sz w:val="16"/>
          <w:szCs w:val="16"/>
        </w:rPr>
        <w:fldChar w:fldCharType="begin"/>
      </w:r>
      <w:r>
        <w:rPr>
          <w:rFonts w:ascii="Arial Narrow" w:hAnsi="Arial Narrow"/>
          <w:sz w:val="16"/>
          <w:szCs w:val="16"/>
        </w:rPr>
        <w:instrText xml:space="preserve"> ADDIN ZOTERO_ITEM CSL_CITATION {"citationID":"AorV7aUf","properties":{"formattedCitation":"\\uc0\\u915{}\\uc0\\u949{}\\uc0\\u974{}\\uc0\\u961{}\\uc0\\u947{}\\uc0\\u953{}\\uc0\\u959{}\\uc0\\u962{}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2012).","dontUpdate":true,"noteIndex":190},"citationItems":[{"id":"OUys7pHi/EKUPKeCV","uris":["http://zotero.org/users/local/5Yvc28Ei/items/4LBYBMM9"],"uri":["http://zotero.org/users/local/5Yvc28Ei/items/4LBYBMM9"],"itemData":{"id":74,"type":"book","abstract":"Η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3F0F82">
        <w:rPr>
          <w:rFonts w:ascii="Arial Narrow" w:hAnsi="Arial Narrow"/>
          <w:sz w:val="16"/>
          <w:szCs w:val="16"/>
        </w:rPr>
        <w:fldChar w:fldCharType="separate"/>
      </w:r>
      <w:r w:rsidRPr="003F0F82">
        <w:rPr>
          <w:rFonts w:ascii="Arial Narrow" w:hAnsi="Arial Narrow" w:cs="Calibri"/>
          <w:sz w:val="16"/>
        </w:rPr>
        <w:t>Γ</w:t>
      </w:r>
      <w:r>
        <w:rPr>
          <w:rFonts w:ascii="Arial Narrow" w:hAnsi="Arial Narrow" w:cs="Calibri"/>
          <w:sz w:val="16"/>
        </w:rPr>
        <w:t>.</w:t>
      </w:r>
      <w:r w:rsidRPr="003F0F82">
        <w:rPr>
          <w:rFonts w:ascii="Arial Narrow" w:hAnsi="Arial Narrow" w:cs="Calibri"/>
          <w:sz w:val="16"/>
        </w:rPr>
        <w:t xml:space="preserve">Πατρώνος, </w:t>
      </w:r>
      <w:r w:rsidRPr="003F0F82">
        <w:rPr>
          <w:rFonts w:ascii="Arial Narrow" w:hAnsi="Arial Narrow" w:cs="Calibri"/>
          <w:i/>
          <w:iCs/>
          <w:sz w:val="16"/>
        </w:rPr>
        <w:t>Χριστιανισμός: Εκκλησία ή Θρησκεία</w:t>
      </w:r>
      <w:r w:rsidRPr="003F0F82">
        <w:rPr>
          <w:rFonts w:ascii="Arial Narrow" w:hAnsi="Arial Narrow" w:cs="Calibri"/>
          <w:sz w:val="16"/>
        </w:rPr>
        <w:t xml:space="preserve"> (89,5 - Ραδιοφωνικός Σταθμός Εκκλησίας, 2012).</w:t>
      </w:r>
      <w:r w:rsidR="004069D3" w:rsidRPr="003F0F82">
        <w:rPr>
          <w:rFonts w:ascii="Arial Narrow" w:hAnsi="Arial Narrow"/>
          <w:sz w:val="16"/>
          <w:szCs w:val="16"/>
        </w:rPr>
        <w:fldChar w:fldCharType="end"/>
      </w:r>
    </w:p>
  </w:footnote>
  <w:footnote w:id="193">
    <w:p w:rsidR="0096034F" w:rsidRPr="00481ECF" w:rsidRDefault="0096034F" w:rsidP="00977019">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{"citationID":"0V47V71M","properties":{"formattedCitation":"\\uc0\\u8220{}\\uc0\\u920{}\\uc0\\u949{}\\uc0\\u972{}\\uc0\\u962{} \\uc0\\u922{}\\uc0\\u945{}\\uc0\\u953{} \\uc0\\u925{}\\uc0\\u949{}\\uc0\\u959{}\\uc0\\u955{}\\uc0\\u945{}\\uc0\\u943{}\\uc0\\u945{} \\uc0\\u931{}\\uc0\\u964{}\\uc0\\u951{}\\uc0\\u957{} \\uc0\\u917{}\\uc0\\u965{}\\uc0\\u961{}\\uc0\\u974{}\\uc0\\u960{}\\uc0\\u951{}: \\uc0\\u931{}\\uc0\\u949{} \\uc0\\u928{}\\uc0\\u959{}\\uc0\\u953{}\\uc0\\u941{}\\uc0\\u962{} \\uc0\\u935{}\\uc0\\u974{}\\uc0\\u961{}\\uc0\\u949{}\\uc0\\u962{} \\uc0\\u928{}\\uc0\\u953{}\\uc0\\u963{}\\uc0\\u964{}\\uc0\\u949{}\\uc0\\u973{}\\uc0\\u959{}\\uc0\\u965{}\\uc0\\u957{} \\uc0\\u922{}\\uc0\\u945{}\\uc0\\u953{} \\uc0\\u931{}\\uc0\\u949{} \\uc0\\u928{}\\uc0\\u959{}\\uc0\\u953{}\\uc0\\u941{}\\uc0\\u962{} \\uc0\\u908{}\\uc0\\u967{}\\uc0\\u953{},\\uc0\\u8221{} {\\i{}European Social Survey}, March 4, 2018, https://crisismonitor.gr/2018/04/03/theos-kai-neolaia-stin-eyropi-se-poies-chores-pisteyoyn-kai-se-poies-ochi/.","plainCitation":"“Θεός Και Νεολαία Στην Ευρώπη: Σε Ποιές Χώρες Πιστεύουν Και Σε Ποιές Όχι,” European Social Survey, March 4, 2018, https://crisismonitor.gr/2018/04/03/theos-kai-neolaia-stin-eyropi-se-poies-chores-pisteyoyn-kai-se-poies-ochi/.","dontUpdate":true,"noteIndex":189},"citationItems":[{"id":"OUys7pHi/zq4ee1Y7","uris":["http://zotero.org/users/local/5Yvc28Ei/items/2TKDWE6H"],"uri":["http://zotero.org/users/local/5Yvc28Ei/items/2TKDWE6H"],"itemData":{"id":75,"type":"article-journal","container-title":"European Social Survey","title":"Θεός και νεολαία στην Ευρώπη: Σε ποιές χώρες πιστεύουν και σε ποιές όχι","URL":"https://crisismonitor.gr/2018/04/03/theos-kai-neolaia-stin-eyropi-se-poies-chores-pisteyoyn-kai-se-poies-ochi/","issued":{"date-parts":[["2018",3,4]]}}}],"schema":"https://github.com/citation-style-language/schema/raw/master/csl-citation.json"}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“Θεός Και Νεολαία Στην Ευρώπη: Σε ποιές χώρες πιστεύουν και σε ποιές όχι,” </w:t>
      </w:r>
      <w:r w:rsidRPr="00481ECF">
        <w:rPr>
          <w:rFonts w:ascii="Arial Narrow" w:hAnsi="Arial Narrow" w:cstheme="minorHAnsi"/>
          <w:i/>
          <w:iCs/>
          <w:sz w:val="16"/>
          <w:szCs w:val="16"/>
        </w:rPr>
        <w:t>European Social Survey</w:t>
      </w:r>
      <w:r w:rsidRPr="00481ECF">
        <w:rPr>
          <w:rFonts w:ascii="Arial Narrow" w:hAnsi="Arial Narrow" w:cstheme="minorHAnsi"/>
          <w:sz w:val="16"/>
          <w:szCs w:val="16"/>
        </w:rPr>
        <w:t>, March 4, 2018, https://crisismonitor.gr/2018/04/03/theos-kai-neolaia-stin-eyropi-se-poies-chores-pisteyoyn-kai-se-poies-ochi/.</w:t>
      </w:r>
      <w:r w:rsidR="004069D3" w:rsidRPr="00481ECF">
        <w:rPr>
          <w:rFonts w:ascii="Arial Narrow" w:hAnsi="Arial Narrow" w:cstheme="minorHAnsi"/>
          <w:sz w:val="16"/>
          <w:szCs w:val="16"/>
        </w:rPr>
        <w:fldChar w:fldCharType="end"/>
      </w:r>
    </w:p>
  </w:footnote>
  <w:footnote w:id="194">
    <w:p w:rsidR="0096034F" w:rsidRPr="007F7775" w:rsidRDefault="0096034F" w:rsidP="00852CA2">
      <w:pPr>
        <w:pStyle w:val="ad"/>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s64c0vRq","properties":{"formattedCitation":"\\uc0\\u928{}\\uc0\\u945{}\\uc0\\u964{}\\uc0\\u961{}\\uc0\\u974{}\\uc0\\u957{}\\uc0\\u959{}\\uc0\\u962{}.","plainCitation":"Πατρώνος.","dontUpdate":true,"noteIndex":192},"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481ECF">
        <w:rPr>
          <w:rFonts w:ascii="Arial Narrow" w:hAnsi="Arial Narrow" w:cstheme="minorHAnsi"/>
          <w:sz w:val="16"/>
          <w:szCs w:val="16"/>
        </w:rPr>
        <w:fldChar w:fldCharType="separate"/>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eo3IHjET","properties":{"formattedCitation":"\\uc0\\u928{}\\uc0\\u945{}\\uc0\\u964{}\\uc0\\u961{}\\uc0\\u974{}\\uc0\\u957{}\\uc0\\u959{}\\uc0\\u962{}.","plainCitation":"Πατρώνος.","dontUpdate":true,"noteIndex":192},"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481ECF">
        <w:rPr>
          <w:rFonts w:ascii="Arial Narrow" w:hAnsi="Arial Narrow" w:cstheme="minorHAnsi"/>
          <w:sz w:val="16"/>
          <w:szCs w:val="16"/>
        </w:rPr>
        <w:fldChar w:fldCharType="separate"/>
      </w:r>
      <w:r w:rsidR="004069D3" w:rsidRPr="003F0F82">
        <w:rPr>
          <w:rFonts w:ascii="Arial Narrow" w:hAnsi="Arial Narrow"/>
          <w:sz w:val="16"/>
          <w:szCs w:val="16"/>
        </w:rPr>
        <w:fldChar w:fldCharType="begin"/>
      </w:r>
      <w:r>
        <w:rPr>
          <w:rFonts w:ascii="Arial Narrow" w:hAnsi="Arial Narrow"/>
          <w:sz w:val="16"/>
          <w:szCs w:val="16"/>
        </w:rPr>
        <w:instrText xml:space="preserve"> ADDIN ZOTERO_ITEM CSL_CITATION {"citationID":"ZWDUhvNH","properties":{"formattedCitation":"\\uc0\\u915{}\\uc0\\u949{}\\uc0\\u974{}\\uc0\\u961{}\\uc0\\u947{}\\uc0\\u953{}\\uc0\\u959{}\\uc0\\u962{} \\uc0\\u928{}\\uc0\\u945{}\\uc0\\u964{}\\uc0\\u961{}\\uc0\\u974{}\\uc0\\u957{}\\uc0\\u959{}\\uc0\\u962{}, {\\i{}\\uc0\\u935{}\\uc0\\u961{}\\uc0\\u953{}\\uc0\\u963{}\\uc0\\u964{}\\uc0\\u953{}\\uc0\\u945{}\\uc0\\u957{}\\uc0\\u953{}\\uc0\\u963{}\\uc0\\u956{}\\uc0\\u972{}\\uc0\\u962{}: \\uc0\\u917{}\\uc0\\u954{}\\uc0\\u954{}\\uc0\\u955{}\\uc0\\u951{}\\uc0\\u963{}\\uc0\\u943{}\\uc0\\u945{} \\uc0\\u942{} \\uc0\\u920{}\\uc0\\u961{}\\uc0\\u951{}\\uc0\\u963{}\\uc0\\u954{}\\uc0\\u949{}\\uc0\\u943{}\\uc0\\u945{}} (89,5 - \\uc0\\u929{}\\uc0\\u945{}\\uc0\\u948{}\\uc0\\u953{}\\uc0\\u959{}\\uc0\\u966{}\\uc0\\u969{}\\uc0\\u957{}\\uc0\\u953{}\\uc0\\u954{}\\uc0\\u972{}\\uc0\\u962{} \\uc0\\u931{}\\uc0\\u964{}\\uc0\\u945{}\\uc0\\u952{}\\uc0\\u956{}\\uc0\\u972{}\\uc0\\u962{} \\uc0\\u917{}\\uc0\\u954{}\\uc0\\u954{}\\uc0\\u955{}\\uc0\\u951{}\\uc0\\u963{}\\uc0\\u943{}\\uc0\\u945{}\\uc0\\u962{}, 2012).","plainCitation":"Γεώργιος Πατρώνος, Χριστιανισμός: Εκκλησία ή Θρησκεία (89,5 - Ραδιοφωνικός Σταθμός Εκκλησίας, 2012).","dontUpdate":true,"noteIndex":192},"citationItems":[{"id":"OUys7pHi/EKUPKeCV","uris":["http://zotero.org/users/local/5Yvc28Ei/items/4LBYBMM9"],"uri":["http://zotero.org/users/local/5Yvc28Ei/items/4LBYBMM9"],"itemData":{"id":74,"type":"book","abstract":"Η αλήθεια της Εκκλησίας και το \"ψεύδος\" της θρησκείας","ISBN":"978-960-93-3696-3","number-of-pages":"119","publisher":"89,5 - Ραδιοφωνικός Σταθμός Εκκλησίας,","title":"Χριστιανισμός: Εκκλησία ή θρησκεία","author":[{"family":"Πατρώνος","given":"Γεώργιος"}],"issued":{"date-parts":[["2012"]]}}}],"schema":"https://github.com/citation-style-language/schema/raw/master/csl-citation.json"} </w:instrText>
      </w:r>
      <w:r w:rsidR="004069D3" w:rsidRPr="003F0F82">
        <w:rPr>
          <w:rFonts w:ascii="Arial Narrow" w:hAnsi="Arial Narrow"/>
          <w:sz w:val="16"/>
          <w:szCs w:val="16"/>
        </w:rPr>
        <w:fldChar w:fldCharType="separate"/>
      </w:r>
      <w:r w:rsidRPr="003F0F82">
        <w:rPr>
          <w:rFonts w:ascii="Arial Narrow" w:hAnsi="Arial Narrow" w:cs="Calibri"/>
          <w:sz w:val="16"/>
        </w:rPr>
        <w:t>Γ</w:t>
      </w:r>
      <w:r>
        <w:rPr>
          <w:rFonts w:ascii="Arial Narrow" w:hAnsi="Arial Narrow" w:cs="Calibri"/>
          <w:sz w:val="16"/>
        </w:rPr>
        <w:t>.</w:t>
      </w:r>
      <w:r w:rsidRPr="003F0F82">
        <w:rPr>
          <w:rFonts w:ascii="Arial Narrow" w:hAnsi="Arial Narrow" w:cs="Calibri"/>
          <w:sz w:val="16"/>
        </w:rPr>
        <w:t xml:space="preserve">Πατρώνος, </w:t>
      </w:r>
      <w:r w:rsidRPr="003F0F82">
        <w:rPr>
          <w:rFonts w:ascii="Arial Narrow" w:hAnsi="Arial Narrow" w:cs="Calibri"/>
          <w:i/>
          <w:iCs/>
          <w:sz w:val="16"/>
        </w:rPr>
        <w:t>Χριστιανισμός: Εκκλησία ή Θρησκεία</w:t>
      </w:r>
      <w:r w:rsidRPr="003F0F82">
        <w:rPr>
          <w:rFonts w:ascii="Arial Narrow" w:hAnsi="Arial Narrow" w:cs="Calibri"/>
          <w:sz w:val="16"/>
        </w:rPr>
        <w:t xml:space="preserve"> (89,5 - Ραδιοφωνικός Σταθμός Εκκλησίας, 2012).</w:t>
      </w:r>
      <w:r w:rsidR="004069D3" w:rsidRPr="003F0F82">
        <w:rPr>
          <w:rFonts w:ascii="Arial Narrow" w:hAnsi="Arial Narrow"/>
          <w:sz w:val="16"/>
          <w:szCs w:val="16"/>
        </w:rPr>
        <w:fldChar w:fldCharType="end"/>
      </w:r>
      <w:r w:rsidRPr="009F134E">
        <w:rPr>
          <w:rFonts w:ascii="Arial Narrow" w:hAnsi="Arial Narrow" w:cs="Times New Roman"/>
          <w:sz w:val="16"/>
          <w:szCs w:val="24"/>
        </w:rPr>
        <w:t>.</w:t>
      </w:r>
      <w:r w:rsidR="004069D3" w:rsidRPr="00481ECF">
        <w:rPr>
          <w:rFonts w:ascii="Arial Narrow" w:hAnsi="Arial Narrow" w:cstheme="minorHAnsi"/>
          <w:sz w:val="16"/>
          <w:szCs w:val="16"/>
        </w:rPr>
        <w:fldChar w:fldCharType="end"/>
      </w:r>
      <w:r w:rsidR="004069D3" w:rsidRPr="00481ECF">
        <w:rPr>
          <w:rFonts w:ascii="Arial Narrow" w:hAnsi="Arial Narrow" w:cstheme="minorHAnsi"/>
          <w:sz w:val="16"/>
          <w:szCs w:val="16"/>
        </w:rPr>
        <w:fldChar w:fldCharType="end"/>
      </w:r>
    </w:p>
  </w:footnote>
  <w:footnote w:id="195">
    <w:p w:rsidR="0096034F" w:rsidRPr="00082E4F" w:rsidRDefault="0096034F" w:rsidP="00455874">
      <w:pPr>
        <w:pStyle w:val="ad"/>
        <w:rPr>
          <w:rFonts w:ascii="Arial Narrow" w:hAnsi="Arial Narrow"/>
          <w:sz w:val="16"/>
          <w:lang w:val="en-GB"/>
        </w:rPr>
      </w:pPr>
      <w:r w:rsidRPr="00AB54EB">
        <w:rPr>
          <w:rStyle w:val="ae"/>
          <w:rFonts w:ascii="Arial Narrow" w:hAnsi="Arial Narrow"/>
          <w:sz w:val="16"/>
        </w:rPr>
        <w:footnoteRef/>
      </w:r>
      <w:r w:rsidR="004069D3" w:rsidRPr="00AB54EB">
        <w:rPr>
          <w:rFonts w:ascii="Arial Narrow" w:hAnsi="Arial Narrow"/>
          <w:sz w:val="16"/>
        </w:rPr>
        <w:fldChar w:fldCharType="begin"/>
      </w:r>
      <w:r>
        <w:rPr>
          <w:rFonts w:ascii="Arial Narrow" w:hAnsi="Arial Narrow"/>
          <w:sz w:val="16"/>
          <w:lang w:val="en-GB"/>
        </w:rPr>
        <w:instrText xml:space="preserve"> ADDIN ZOTERO_ITEM CSL_CITATION {"citationID":"9S1tWOpd","properties":{"formattedCitation":"Stibbe, \\uc0\\u931{}\\uc0\\u949{}\\uc0\\u955{}. 41.","plainCitation":"Stibbe, Σελ. 41.","dontUpdate":true,"noteIndex":193},"citationItems":[{"id":99,"uris":["http://zotero.org/users/4788260/items/2YX76XY2"],"uri":["http://zotero.org/users/4788260/items/2YX76XY2"],"itemData":{"id":99,"type":"book","event-place":"New York","publisher":"Taylor &amp; Francis e-Library,","publisher-place":"New York","title":"John's Gospel","author":[{"family":"Stibbe","given":"M.W.G."}],"issued":{"date-parts":[["2001"]]}},"locator":"Σελ. 41","label":"page"}],"schema":"https://github.com/citation-style-language/schema/raw/master/csl-citation.json"} </w:instrText>
      </w:r>
      <w:r w:rsidR="004069D3" w:rsidRPr="00AB54EB">
        <w:rPr>
          <w:rFonts w:ascii="Arial Narrow" w:hAnsi="Arial Narrow"/>
          <w:sz w:val="16"/>
        </w:rPr>
        <w:fldChar w:fldCharType="separate"/>
      </w:r>
      <w:r w:rsidRPr="00082E4F">
        <w:rPr>
          <w:rFonts w:ascii="Arial Narrow" w:hAnsi="Arial Narrow" w:cs="Times New Roman"/>
          <w:sz w:val="16"/>
          <w:szCs w:val="24"/>
          <w:lang w:val="en-GB"/>
        </w:rPr>
        <w:t xml:space="preserve"> M.W.G. Stibbe, </w:t>
      </w:r>
      <w:r w:rsidRPr="00082E4F">
        <w:rPr>
          <w:rFonts w:ascii="Arial Narrow" w:hAnsi="Arial Narrow" w:cs="Times New Roman"/>
          <w:i/>
          <w:iCs/>
          <w:sz w:val="16"/>
          <w:szCs w:val="24"/>
          <w:lang w:val="en-GB"/>
        </w:rPr>
        <w:t>John’s Gospel</w:t>
      </w:r>
      <w:r w:rsidRPr="00082E4F">
        <w:rPr>
          <w:rFonts w:ascii="Arial Narrow" w:hAnsi="Arial Narrow" w:cs="Times New Roman"/>
          <w:sz w:val="16"/>
          <w:szCs w:val="24"/>
          <w:lang w:val="en-GB"/>
        </w:rPr>
        <w:t xml:space="preserve"> (New York: Taylor &amp; Francis e-Library, 2001), </w:t>
      </w:r>
      <w:r>
        <w:rPr>
          <w:rFonts w:ascii="Arial Narrow" w:hAnsi="Arial Narrow" w:cs="Times New Roman"/>
          <w:sz w:val="16"/>
          <w:szCs w:val="24"/>
        </w:rPr>
        <w:t>σελ</w:t>
      </w:r>
      <w:r w:rsidRPr="00082E4F">
        <w:rPr>
          <w:rFonts w:ascii="Arial Narrow" w:hAnsi="Arial Narrow" w:cs="Times New Roman"/>
          <w:sz w:val="16"/>
          <w:szCs w:val="24"/>
          <w:lang w:val="en-GB"/>
        </w:rPr>
        <w:t>. 41.</w:t>
      </w:r>
      <w:r w:rsidR="004069D3" w:rsidRPr="00AB54EB">
        <w:rPr>
          <w:rFonts w:ascii="Arial Narrow" w:hAnsi="Arial Narrow"/>
          <w:sz w:val="16"/>
        </w:rPr>
        <w:fldChar w:fldCharType="end"/>
      </w:r>
    </w:p>
  </w:footnote>
  <w:footnote w:id="196">
    <w:p w:rsidR="0096034F" w:rsidRPr="00082E4F" w:rsidRDefault="0096034F" w:rsidP="00455874">
      <w:pPr>
        <w:pStyle w:val="ad"/>
        <w:rPr>
          <w:lang w:val="en-GB"/>
        </w:rPr>
      </w:pPr>
      <w:r w:rsidRPr="00AB54EB">
        <w:rPr>
          <w:rStyle w:val="ae"/>
          <w:rFonts w:ascii="Arial Narrow" w:hAnsi="Arial Narrow"/>
          <w:sz w:val="16"/>
        </w:rPr>
        <w:footnoteRef/>
      </w:r>
      <w:r w:rsidRPr="00082E4F">
        <w:rPr>
          <w:rFonts w:ascii="Arial Narrow" w:hAnsi="Arial Narrow"/>
          <w:sz w:val="16"/>
          <w:lang w:val="en-GB"/>
        </w:rPr>
        <w:t xml:space="preserve"> </w:t>
      </w:r>
      <w:r w:rsidRPr="00AB54EB">
        <w:rPr>
          <w:rFonts w:ascii="Arial Narrow" w:hAnsi="Arial Narrow"/>
          <w:sz w:val="16"/>
        </w:rPr>
        <w:t>Για</w:t>
      </w:r>
      <w:r w:rsidRPr="00082E4F">
        <w:rPr>
          <w:rFonts w:ascii="Arial Narrow" w:hAnsi="Arial Narrow"/>
          <w:sz w:val="16"/>
          <w:lang w:val="en-GB"/>
        </w:rPr>
        <w:t xml:space="preserve"> </w:t>
      </w:r>
      <w:r w:rsidRPr="00AB54EB">
        <w:rPr>
          <w:rFonts w:ascii="Arial Narrow" w:hAnsi="Arial Narrow"/>
          <w:sz w:val="16"/>
        </w:rPr>
        <w:t>παράδειγμα</w:t>
      </w:r>
      <w:r w:rsidRPr="00082E4F">
        <w:rPr>
          <w:rFonts w:ascii="Arial Narrow" w:hAnsi="Arial Narrow"/>
          <w:sz w:val="16"/>
          <w:lang w:val="en-GB"/>
        </w:rPr>
        <w:t>: 5.19, 5.30, 11.41–2, 12.28, 17.1.</w:t>
      </w:r>
    </w:p>
  </w:footnote>
  <w:footnote w:id="197">
    <w:p w:rsidR="0096034F" w:rsidRPr="00011728" w:rsidRDefault="0096034F" w:rsidP="00446001">
      <w:pPr>
        <w:pStyle w:val="ad"/>
        <w:rPr>
          <w:lang w:val="en-GB"/>
        </w:rPr>
      </w:pPr>
      <w:r w:rsidRPr="00011728">
        <w:rPr>
          <w:rStyle w:val="ae"/>
          <w:rFonts w:ascii="Arial Narrow" w:hAnsi="Arial Narrow"/>
          <w:sz w:val="16"/>
        </w:rPr>
        <w:footnoteRef/>
      </w:r>
      <w:r w:rsidRPr="00082E4F">
        <w:rPr>
          <w:rFonts w:ascii="Arial Narrow" w:hAnsi="Arial Narrow"/>
          <w:sz w:val="16"/>
          <w:lang w:val="en-GB"/>
        </w:rPr>
        <w:t xml:space="preserve"> </w:t>
      </w:r>
      <w:r w:rsidR="004069D3" w:rsidRPr="00011728">
        <w:rPr>
          <w:rFonts w:ascii="Arial Narrow" w:hAnsi="Arial Narrow"/>
          <w:sz w:val="16"/>
        </w:rPr>
        <w:fldChar w:fldCharType="begin"/>
      </w:r>
      <w:r>
        <w:rPr>
          <w:rFonts w:ascii="Arial Narrow" w:hAnsi="Arial Narrow"/>
          <w:sz w:val="16"/>
          <w:lang w:val="en-GB"/>
        </w:rPr>
        <w:instrText xml:space="preserve"> ADDIN ZOTERO_ITEM CSL_CITATION {"citationID":"QXufQg2M","properties":{"formattedCitation":"M.W.G. Stibbe, {\\i{}John\\uc0\\u8217{}s Gospel} (New York: Taylor &amp; Francis e-Library, 2001), \\uc0\\u931{}\\uc0\\u949{}\\uc0\\u955{}. 40-45.","plainCitation":"M.W.G. Stibbe, John’s Gospel (New York: Taylor &amp; Francis e-Library, 2001), Σελ. 40-45.","dontUpdate":true,"noteIndex":195},"citationItems":[{"id":99,"uris":["http://zotero.org/users/4788260/items/2YX76XY2"],"uri":["http://zotero.org/users/4788260/items/2YX76XY2"],"itemData":{"id":99,"type":"book","event-place":"New York","publisher":"Taylor &amp; Francis e-Library,","publisher-place":"New York","title":"John's Gospel","author":[{"family":"Stibbe","given":"M.W.G."}],"issued":{"date-parts":[["2001"]]}},"locator":"Σελ. 40-45","label":"page"}],"schema":"https://github.com/citation-style-language/schema/raw/master/csl-citation.json"} </w:instrText>
      </w:r>
      <w:r w:rsidR="004069D3" w:rsidRPr="00011728">
        <w:rPr>
          <w:rFonts w:ascii="Arial Narrow" w:hAnsi="Arial Narrow"/>
          <w:sz w:val="16"/>
        </w:rPr>
        <w:fldChar w:fldCharType="separate"/>
      </w:r>
      <w:r w:rsidRPr="00082E4F">
        <w:rPr>
          <w:rFonts w:ascii="Arial Narrow" w:hAnsi="Arial Narrow" w:cs="Times New Roman"/>
          <w:sz w:val="16"/>
          <w:szCs w:val="24"/>
          <w:lang w:val="en-GB"/>
        </w:rPr>
        <w:t xml:space="preserve">M.W.G. Stibbe, </w:t>
      </w:r>
      <w:r w:rsidRPr="00082E4F">
        <w:rPr>
          <w:rFonts w:ascii="Arial Narrow" w:hAnsi="Arial Narrow" w:cs="Times New Roman"/>
          <w:i/>
          <w:iCs/>
          <w:sz w:val="16"/>
          <w:szCs w:val="24"/>
          <w:lang w:val="en-GB"/>
        </w:rPr>
        <w:t>John’s Gospel</w:t>
      </w:r>
      <w:r w:rsidRPr="00082E4F">
        <w:rPr>
          <w:rFonts w:ascii="Arial Narrow" w:hAnsi="Arial Narrow" w:cs="Times New Roman"/>
          <w:sz w:val="16"/>
          <w:szCs w:val="24"/>
          <w:lang w:val="en-GB"/>
        </w:rPr>
        <w:t xml:space="preserve"> (New York: Taylor &amp; Francis e-Library, 2001), </w:t>
      </w:r>
      <w:r>
        <w:rPr>
          <w:rFonts w:ascii="Arial Narrow" w:hAnsi="Arial Narrow" w:cs="Times New Roman"/>
          <w:sz w:val="16"/>
          <w:szCs w:val="24"/>
        </w:rPr>
        <w:t>σελ</w:t>
      </w:r>
      <w:r w:rsidRPr="00082E4F">
        <w:rPr>
          <w:rFonts w:ascii="Arial Narrow" w:hAnsi="Arial Narrow" w:cs="Times New Roman"/>
          <w:sz w:val="16"/>
          <w:szCs w:val="24"/>
          <w:lang w:val="en-GB"/>
        </w:rPr>
        <w:t>. 40-45.</w:t>
      </w:r>
      <w:r w:rsidR="004069D3" w:rsidRPr="00011728">
        <w:rPr>
          <w:rFonts w:ascii="Arial Narrow" w:hAnsi="Arial Narrow"/>
          <w:sz w:val="16"/>
        </w:rPr>
        <w:fldChar w:fldCharType="end"/>
      </w:r>
      <w:r w:rsidRPr="00082E4F">
        <w:rPr>
          <w:rFonts w:ascii="Arial Narrow" w:hAnsi="Arial Narrow"/>
          <w:sz w:val="16"/>
          <w:lang w:val="en-GB"/>
        </w:rPr>
        <w:t xml:space="preserve"> </w:t>
      </w:r>
      <w:r w:rsidRPr="00011728">
        <w:rPr>
          <w:rFonts w:ascii="Arial Narrow" w:hAnsi="Arial Narrow"/>
          <w:sz w:val="16"/>
        </w:rPr>
        <w:t>Μετάφραση</w:t>
      </w:r>
      <w:r w:rsidRPr="00082E4F">
        <w:rPr>
          <w:rFonts w:ascii="Arial Narrow" w:hAnsi="Arial Narrow"/>
          <w:sz w:val="16"/>
          <w:lang w:val="en-GB"/>
        </w:rPr>
        <w:t xml:space="preserve"> </w:t>
      </w:r>
      <w:r w:rsidRPr="00011728">
        <w:rPr>
          <w:rFonts w:ascii="Arial Narrow" w:hAnsi="Arial Narrow"/>
          <w:sz w:val="16"/>
        </w:rPr>
        <w:t>και</w:t>
      </w:r>
      <w:r w:rsidRPr="00082E4F">
        <w:rPr>
          <w:rFonts w:ascii="Arial Narrow" w:hAnsi="Arial Narrow"/>
          <w:sz w:val="16"/>
          <w:lang w:val="en-GB"/>
        </w:rPr>
        <w:t xml:space="preserve"> </w:t>
      </w:r>
      <w:r w:rsidRPr="00011728">
        <w:rPr>
          <w:rFonts w:ascii="Arial Narrow" w:hAnsi="Arial Narrow"/>
          <w:sz w:val="16"/>
        </w:rPr>
        <w:t>χρωματισμός</w:t>
      </w:r>
      <w:r w:rsidRPr="00082E4F">
        <w:rPr>
          <w:rFonts w:ascii="Arial Narrow" w:hAnsi="Arial Narrow"/>
          <w:sz w:val="16"/>
          <w:lang w:val="en-GB"/>
        </w:rPr>
        <w:t xml:space="preserve"> </w:t>
      </w:r>
      <w:r w:rsidRPr="00011728">
        <w:rPr>
          <w:rFonts w:ascii="Arial Narrow" w:hAnsi="Arial Narrow"/>
          <w:sz w:val="16"/>
        </w:rPr>
        <w:t>δικός</w:t>
      </w:r>
      <w:r w:rsidRPr="00082E4F">
        <w:rPr>
          <w:rFonts w:ascii="Arial Narrow" w:hAnsi="Arial Narrow"/>
          <w:sz w:val="16"/>
          <w:lang w:val="en-GB"/>
        </w:rPr>
        <w:t xml:space="preserve"> </w:t>
      </w:r>
      <w:r w:rsidRPr="00011728">
        <w:rPr>
          <w:rFonts w:ascii="Arial Narrow" w:hAnsi="Arial Narrow"/>
          <w:sz w:val="16"/>
        </w:rPr>
        <w:t>μου</w:t>
      </w:r>
      <w:r w:rsidRPr="00082E4F">
        <w:rPr>
          <w:rFonts w:ascii="Arial Narrow" w:hAnsi="Arial Narrow"/>
          <w:sz w:val="16"/>
          <w:lang w:val="en-GB"/>
        </w:rPr>
        <w:t>.</w:t>
      </w:r>
    </w:p>
  </w:footnote>
  <w:footnote w:id="198">
    <w:p w:rsidR="0096034F" w:rsidRPr="00082E4F" w:rsidRDefault="0096034F" w:rsidP="00446001">
      <w:pPr>
        <w:pStyle w:val="ad"/>
        <w:rPr>
          <w:rFonts w:ascii="Arial Narrow" w:hAnsi="Arial Narrow"/>
          <w:lang w:val="en-GB"/>
        </w:rPr>
      </w:pPr>
      <w:r w:rsidRPr="00631BD5">
        <w:rPr>
          <w:rStyle w:val="ae"/>
          <w:rFonts w:ascii="Arial Narrow" w:hAnsi="Arial Narrow"/>
          <w:sz w:val="16"/>
        </w:rPr>
        <w:footnoteRef/>
      </w:r>
      <w:r w:rsidR="004069D3" w:rsidRPr="00631BD5">
        <w:rPr>
          <w:rFonts w:ascii="Arial Narrow" w:hAnsi="Arial Narrow"/>
          <w:sz w:val="16"/>
        </w:rPr>
        <w:fldChar w:fldCharType="begin"/>
      </w:r>
      <w:r>
        <w:rPr>
          <w:rFonts w:ascii="Arial Narrow" w:hAnsi="Arial Narrow"/>
          <w:sz w:val="16"/>
          <w:lang w:val="en-GB"/>
        </w:rPr>
        <w:instrText xml:space="preserve"> ADDIN ZOTERO_ITEM CSL_CITATION {"citationID":"QDg9Qg6Y","properties":{"formattedCitation":"Stibbe, {\\i{}John\\uc0\\u8217{}s Gospel}, \\uc0\\u931{}\\uc0\\u949{}\\uc0\\u955{}. 47.","plainCitation":"Stibbe, John’s Gospel, Σελ. 47.","dontUpdate":true,"noteIndex":196},"citationItems":[{"id":99,"uris":["http://zotero.org/users/4788260/items/2YX76XY2"],"uri":["http://zotero.org/users/4788260/items/2YX76XY2"],"itemData":{"id":99,"type":"book","event-place":"New York","publisher":"Taylor &amp; Francis e-Library,","publisher-place":"New York","title":"John's Gospel","author":[{"family":"Stibbe","given":"M.W.G."}],"issued":{"date-parts":[["2001"]]}},"locator":"Σελ. 47","label":"page"}],"schema":"https://github.com/citation-style-language/schema/raw/master/csl-citation.json"} </w:instrText>
      </w:r>
      <w:r w:rsidR="004069D3" w:rsidRPr="00631BD5">
        <w:rPr>
          <w:rFonts w:ascii="Arial Narrow" w:hAnsi="Arial Narrow"/>
          <w:sz w:val="16"/>
        </w:rPr>
        <w:fldChar w:fldCharType="separate"/>
      </w:r>
      <w:r w:rsidRPr="00082E4F">
        <w:rPr>
          <w:rFonts w:ascii="Arial Narrow" w:hAnsi="Arial Narrow" w:cs="Times New Roman"/>
          <w:sz w:val="16"/>
          <w:szCs w:val="24"/>
          <w:lang w:val="en-GB"/>
        </w:rPr>
        <w:t xml:space="preserve"> M.W.G. Stibbe, </w:t>
      </w:r>
      <w:r w:rsidRPr="00082E4F">
        <w:rPr>
          <w:rFonts w:ascii="Arial Narrow" w:hAnsi="Arial Narrow" w:cs="Times New Roman"/>
          <w:i/>
          <w:iCs/>
          <w:sz w:val="16"/>
          <w:szCs w:val="24"/>
          <w:lang w:val="en-GB"/>
        </w:rPr>
        <w:t>John’s Gospel</w:t>
      </w:r>
      <w:r w:rsidRPr="00082E4F">
        <w:rPr>
          <w:rFonts w:ascii="Arial Narrow" w:hAnsi="Arial Narrow" w:cs="Times New Roman"/>
          <w:sz w:val="16"/>
          <w:szCs w:val="24"/>
          <w:lang w:val="en-GB"/>
        </w:rPr>
        <w:t xml:space="preserve"> (New York: Taylor &amp; Francis e-Library, 2001),</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46.</w:t>
      </w:r>
      <w:r w:rsidR="004069D3" w:rsidRPr="00631BD5">
        <w:rPr>
          <w:rFonts w:ascii="Arial Narrow" w:hAnsi="Arial Narrow"/>
          <w:sz w:val="16"/>
        </w:rPr>
        <w:fldChar w:fldCharType="end"/>
      </w:r>
    </w:p>
  </w:footnote>
  <w:footnote w:id="199">
    <w:p w:rsidR="0096034F" w:rsidRPr="00082E4F" w:rsidRDefault="0096034F" w:rsidP="00D90A39">
      <w:pPr>
        <w:pStyle w:val="ad"/>
        <w:rPr>
          <w:rFonts w:ascii="Arial Narrow" w:hAnsi="Arial Narrow"/>
          <w:lang w:val="en-GB"/>
        </w:rPr>
      </w:pPr>
      <w:r w:rsidRPr="006B0D43">
        <w:rPr>
          <w:rStyle w:val="ae"/>
          <w:rFonts w:ascii="Arial Narrow" w:hAnsi="Arial Narrow"/>
          <w:sz w:val="16"/>
        </w:rPr>
        <w:footnoteRef/>
      </w:r>
      <w:r w:rsidR="004069D3" w:rsidRPr="006B0D43">
        <w:rPr>
          <w:rFonts w:ascii="Arial Narrow" w:hAnsi="Arial Narrow"/>
          <w:sz w:val="16"/>
        </w:rPr>
        <w:fldChar w:fldCharType="begin"/>
      </w:r>
      <w:r>
        <w:rPr>
          <w:rFonts w:ascii="Arial Narrow" w:hAnsi="Arial Narrow"/>
          <w:sz w:val="16"/>
          <w:lang w:val="en-GB"/>
        </w:rPr>
        <w:instrText xml:space="preserve"> ADDIN ZOTERO_ITEM CSL_CITATION {"citationID":"KHs3d9Uh","properties":{"formattedCitation":"Stibbe, \\uc0\\u931{}\\uc0\\u949{}\\uc0\\u955{}. 62.","plainCitation":"Stibbe, Σελ. 62.","dontUpdate":true,"noteIndex":197},"citationItems":[{"id":99,"uris":["http://zotero.org/users/4788260/items/2YX76XY2"],"uri":["http://zotero.org/users/4788260/items/2YX76XY2"],"itemData":{"id":99,"type":"book","event-place":"New York","publisher":"Taylor &amp; Francis e-Library,","publisher-place":"New York","title":"John's Gospel","author":[{"family":"Stibbe","given":"M.W.G."}],"issued":{"date-parts":[["2001"]]}},"locator":"Σελ. 62","label":"page"}],"schema":"https://github.com/citation-style-language/schema/raw/master/csl-citation.json"} </w:instrText>
      </w:r>
      <w:r w:rsidR="004069D3" w:rsidRPr="006B0D43">
        <w:rPr>
          <w:rFonts w:ascii="Arial Narrow" w:hAnsi="Arial Narrow"/>
          <w:sz w:val="16"/>
        </w:rPr>
        <w:fldChar w:fldCharType="separate"/>
      </w:r>
      <w:r w:rsidRPr="00082E4F">
        <w:rPr>
          <w:rFonts w:ascii="Arial Narrow" w:hAnsi="Arial Narrow" w:cs="Times New Roman"/>
          <w:sz w:val="16"/>
          <w:szCs w:val="24"/>
          <w:lang w:val="en-GB"/>
        </w:rPr>
        <w:t xml:space="preserve"> M.W.G. Stibbe, </w:t>
      </w:r>
      <w:r w:rsidRPr="00082E4F">
        <w:rPr>
          <w:rFonts w:ascii="Arial Narrow" w:hAnsi="Arial Narrow" w:cs="Times New Roman"/>
          <w:i/>
          <w:iCs/>
          <w:sz w:val="16"/>
          <w:szCs w:val="24"/>
          <w:lang w:val="en-GB"/>
        </w:rPr>
        <w:t>John’s Gospel</w:t>
      </w:r>
      <w:r w:rsidRPr="00082E4F">
        <w:rPr>
          <w:rFonts w:ascii="Arial Narrow" w:hAnsi="Arial Narrow" w:cs="Times New Roman"/>
          <w:sz w:val="16"/>
          <w:szCs w:val="24"/>
          <w:lang w:val="en-GB"/>
        </w:rPr>
        <w:t xml:space="preserve"> (New York: Taylor &amp; Francis e-Library, 2001),</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62.</w:t>
      </w:r>
      <w:r w:rsidR="004069D3" w:rsidRPr="006B0D43">
        <w:rPr>
          <w:rFonts w:ascii="Arial Narrow" w:hAnsi="Arial Narrow"/>
          <w:sz w:val="16"/>
        </w:rPr>
        <w:fldChar w:fldCharType="end"/>
      </w:r>
    </w:p>
  </w:footnote>
  <w:footnote w:id="200">
    <w:p w:rsidR="0096034F" w:rsidRPr="00A4359E" w:rsidRDefault="0096034F">
      <w:pPr>
        <w:pStyle w:val="ad"/>
        <w:rPr>
          <w:rFonts w:ascii="Arial Narrow" w:hAnsi="Arial Narrow"/>
          <w:lang w:val="en-GB"/>
        </w:rPr>
      </w:pPr>
      <w:r w:rsidRPr="00A4359E">
        <w:rPr>
          <w:rStyle w:val="ae"/>
          <w:rFonts w:ascii="Arial Narrow" w:hAnsi="Arial Narrow"/>
          <w:sz w:val="16"/>
        </w:rPr>
        <w:footnoteRef/>
      </w:r>
      <w:r w:rsidRPr="00082E4F">
        <w:rPr>
          <w:rFonts w:ascii="Arial Narrow" w:hAnsi="Arial Narrow"/>
          <w:sz w:val="16"/>
          <w:lang w:val="en-GB"/>
        </w:rPr>
        <w:t xml:space="preserve"> </w:t>
      </w:r>
      <w:r w:rsidR="004069D3" w:rsidRPr="00A4359E">
        <w:rPr>
          <w:rFonts w:ascii="Arial Narrow" w:hAnsi="Arial Narrow"/>
          <w:sz w:val="16"/>
        </w:rPr>
        <w:fldChar w:fldCharType="begin"/>
      </w:r>
      <w:r>
        <w:rPr>
          <w:rFonts w:ascii="Arial Narrow" w:hAnsi="Arial Narrow"/>
          <w:sz w:val="16"/>
          <w:lang w:val="en-GB"/>
        </w:rPr>
        <w:instrText xml:space="preserve"> ADDIN ZOTERO_ITEM CSL_CITATION {"citationID":"NfY43OBe","properties":{"formattedCitation":"\\uc0\\u920{}\\uc0\\u969{}\\uc0\\u956{}\\uc0\\u940{}\\uc0\\u962{} \\uc0\\u913{}\\uc0\\u954{}\\uc0\\u953{}\\uc0\\u957{}\\uc0\\u940{}\\uc0\\u964{}\\uc0\\u951{}\\uc0\\u962{}, {\\i{}Comentary on the Gospel of John Chapters 13-21 Translated by F. Larcher and J Weisheipf} (Washington D.C.: The Catholic University of America Press, 2010), \\uc0\\u931{}\\uc0\\u949{}\\uc0\\u955{}. 96.","plainCitation":"Θωμάς Ακινάτης, Comentary on the Gospel of John Chapters 13-21 Translated by F. Larcher and J Weisheipf (Washington D.C.: The Catholic University of America Press, 2010), Σελ. 96.","dontUpdate":true,"noteIndex":198},"citationItems":[{"id":80,"uris":["http://zotero.org/users/4788260/items/D5A4FFIK"],"uri":["http://zotero.org/users/4788260/items/D5A4FFIK"],"itemData":{"id":80,"type":"book","event-place":"Washington D.C.","publisher":"The Catholic University of America Press","publisher-place":"Washington D.C.","title":"Comentary on the Gospel of John Chapters 13-21 translated by F. Larcher and J Weisheipf","author":[{"family":"Ακινάτης","given":"Θωμάς"}],"issued":{"date-parts":[["2010"]]}},"locator":"Σελ. 96","label":"page"}],"schema":"https://github.com/citation-style-language/schema/raw/master/csl-citation.json"} </w:instrText>
      </w:r>
      <w:r w:rsidR="004069D3" w:rsidRPr="00A4359E">
        <w:rPr>
          <w:rFonts w:ascii="Arial Narrow" w:hAnsi="Arial Narrow"/>
          <w:sz w:val="16"/>
        </w:rPr>
        <w:fldChar w:fldCharType="separate"/>
      </w:r>
      <w:r w:rsidRPr="00A4359E">
        <w:rPr>
          <w:rFonts w:ascii="Arial Narrow" w:hAnsi="Arial Narrow" w:cs="Calibri"/>
          <w:sz w:val="16"/>
          <w:szCs w:val="24"/>
        </w:rPr>
        <w:t>Θ</w:t>
      </w:r>
      <w:r w:rsidRPr="00082E4F">
        <w:rPr>
          <w:rFonts w:ascii="Arial Narrow" w:hAnsi="Arial Narrow" w:cs="Calibri"/>
          <w:sz w:val="16"/>
          <w:szCs w:val="24"/>
          <w:lang w:val="en-GB"/>
        </w:rPr>
        <w:t xml:space="preserve">. </w:t>
      </w:r>
      <w:r w:rsidRPr="00A4359E">
        <w:rPr>
          <w:rFonts w:ascii="Arial Narrow" w:hAnsi="Arial Narrow" w:cs="Calibri"/>
          <w:sz w:val="16"/>
          <w:szCs w:val="24"/>
        </w:rPr>
        <w:t>Ακινάτης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Comentary on the Gospel of John Chapters 13-21 Translated by F. Larcher and J Weisheipf</w:t>
      </w:r>
      <w:r w:rsidRPr="00082E4F">
        <w:rPr>
          <w:rFonts w:ascii="Arial Narrow" w:hAnsi="Arial Narrow" w:cs="Calibri"/>
          <w:sz w:val="16"/>
          <w:szCs w:val="24"/>
          <w:lang w:val="en-GB"/>
        </w:rPr>
        <w:t xml:space="preserve"> (Washington D.C.: The Catholic University of America Press, 2010), </w:t>
      </w:r>
      <w:r>
        <w:rPr>
          <w:rFonts w:ascii="Arial Narrow" w:hAnsi="Arial Narrow" w:cs="Calibri"/>
          <w:sz w:val="16"/>
          <w:szCs w:val="24"/>
        </w:rPr>
        <w:t>σελ</w:t>
      </w:r>
      <w:r w:rsidRPr="00082E4F">
        <w:rPr>
          <w:rFonts w:ascii="Arial Narrow" w:hAnsi="Arial Narrow" w:cs="Calibri"/>
          <w:sz w:val="16"/>
          <w:szCs w:val="24"/>
          <w:lang w:val="en-GB"/>
        </w:rPr>
        <w:t>. 96.</w:t>
      </w:r>
      <w:r w:rsidR="004069D3" w:rsidRPr="00A4359E">
        <w:rPr>
          <w:rFonts w:ascii="Arial Narrow" w:hAnsi="Arial Narrow"/>
          <w:sz w:val="16"/>
        </w:rPr>
        <w:fldChar w:fldCharType="end"/>
      </w:r>
    </w:p>
  </w:footnote>
  <w:footnote w:id="201">
    <w:p w:rsidR="0096034F" w:rsidRPr="00481ECF" w:rsidRDefault="0096034F" w:rsidP="00A024BE">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Εδώ φαίνεται να </w:t>
      </w:r>
      <w:r>
        <w:rPr>
          <w:rFonts w:ascii="Arial Narrow" w:hAnsi="Arial Narrow" w:cstheme="minorHAnsi"/>
          <w:sz w:val="16"/>
          <w:szCs w:val="16"/>
        </w:rPr>
        <w:t xml:space="preserve">υπάρχει </w:t>
      </w:r>
      <w:r w:rsidRPr="00481ECF">
        <w:rPr>
          <w:rFonts w:ascii="Arial Narrow" w:hAnsi="Arial Narrow" w:cstheme="minorHAnsi"/>
          <w:b/>
          <w:sz w:val="16"/>
          <w:szCs w:val="16"/>
        </w:rPr>
        <w:t>τομή</w:t>
      </w:r>
      <w:r w:rsidRPr="00481ECF">
        <w:rPr>
          <w:rFonts w:ascii="Arial Narrow" w:hAnsi="Arial Narrow" w:cstheme="minorHAnsi"/>
          <w:sz w:val="16"/>
          <w:szCs w:val="16"/>
        </w:rPr>
        <w:t xml:space="preserve"> στο κείμενο</w:t>
      </w:r>
      <w:r>
        <w:rPr>
          <w:rFonts w:ascii="Arial Narrow" w:hAnsi="Arial Narrow" w:cstheme="minorHAnsi"/>
          <w:sz w:val="16"/>
          <w:szCs w:val="16"/>
        </w:rPr>
        <w:t>, που σ</w:t>
      </w:r>
      <w:r w:rsidRPr="00481ECF">
        <w:rPr>
          <w:rFonts w:ascii="Arial Narrow" w:hAnsi="Arial Narrow" w:cstheme="minorHAnsi"/>
          <w:sz w:val="16"/>
          <w:szCs w:val="16"/>
        </w:rPr>
        <w:t xml:space="preserve">ηματοδοτείται </w:t>
      </w:r>
      <w:r w:rsidRPr="00481ECF">
        <w:rPr>
          <w:rFonts w:ascii="Arial Narrow" w:hAnsi="Arial Narrow" w:cstheme="minorHAnsi"/>
          <w:b/>
          <w:bCs/>
          <w:sz w:val="16"/>
          <w:szCs w:val="16"/>
        </w:rPr>
        <w:t>πιθανή αλλαγή τόπου</w:t>
      </w:r>
      <w:r w:rsidRPr="00481ECF">
        <w:rPr>
          <w:rFonts w:ascii="Arial Narrow" w:hAnsi="Arial Narrow" w:cstheme="minorHAnsi"/>
          <w:sz w:val="16"/>
          <w:szCs w:val="16"/>
        </w:rPr>
        <w:t xml:space="preserve">. Αυτό έχει μεγάλη σημασία, διότι </w:t>
      </w:r>
      <w:r>
        <w:rPr>
          <w:rFonts w:ascii="Arial Narrow" w:hAnsi="Arial Narrow" w:cstheme="minorHAnsi"/>
          <w:sz w:val="16"/>
          <w:szCs w:val="16"/>
        </w:rPr>
        <w:t xml:space="preserve">διακόπτεται </w:t>
      </w:r>
      <w:r w:rsidRPr="00481ECF">
        <w:rPr>
          <w:rFonts w:ascii="Arial Narrow" w:hAnsi="Arial Narrow" w:cstheme="minorHAnsi"/>
          <w:sz w:val="16"/>
          <w:szCs w:val="16"/>
        </w:rPr>
        <w:t xml:space="preserve">η προηγούμενη αλληλουχία. Σε αυτό το σημείο ο Κύριος φαίνεται να έχει ολοκληρώσει μια ενότητα αυτών που έλεγε στους μαθητές Του, και τους λέει να σηκωθούν για να φύγουν από εκεί όπου είναι. </w:t>
      </w:r>
      <w:r w:rsidRPr="00481ECF">
        <w:rPr>
          <w:rFonts w:ascii="Arial Narrow" w:hAnsi="Arial Narrow" w:cstheme="minorHAnsi"/>
          <w:b/>
          <w:bCs/>
          <w:sz w:val="16"/>
          <w:szCs w:val="16"/>
        </w:rPr>
        <w:t>Ίσως</w:t>
      </w:r>
      <w:r w:rsidRPr="00481ECF">
        <w:rPr>
          <w:rFonts w:ascii="Arial Narrow" w:hAnsi="Arial Narrow" w:cstheme="minorHAnsi"/>
          <w:sz w:val="16"/>
          <w:szCs w:val="16"/>
        </w:rPr>
        <w:t xml:space="preserve"> τα επόμενα πολύ σημαντικά λόγια (από το 15.1 και μετά) ο Κύριος να τους τα λέει καθ’ οδόν. Ίσως αυτή την ενεργειακή ανοιξιάτικη πασχαλινή νύχτα ο Κύριος να συνεχίζει την μετάδοση των λόγων Του ενώ περπατούν ανάμεσα σε καταπράσινους αμπελώνες. Ο πιθανός </w:t>
      </w:r>
      <w:r w:rsidRPr="00481ECF">
        <w:rPr>
          <w:rFonts w:ascii="Arial Narrow" w:hAnsi="Arial Narrow" w:cstheme="minorHAnsi"/>
          <w:b/>
          <w:bCs/>
          <w:sz w:val="16"/>
          <w:szCs w:val="16"/>
        </w:rPr>
        <w:t>αντίλογος</w:t>
      </w:r>
      <w:r w:rsidRPr="00481ECF">
        <w:rPr>
          <w:rFonts w:ascii="Arial Narrow" w:hAnsi="Arial Narrow" w:cstheme="minorHAnsi"/>
          <w:sz w:val="16"/>
          <w:szCs w:val="16"/>
        </w:rPr>
        <w:t xml:space="preserve"> ότι «αυτά τα σημαντικά λόγια ο Κύριος δεν θα ρίσκαρε να μην τα ακούσουν κάποιοι μαθητές που περπατούν όχι τόσο κοντά Του ανάμεσα στα αμπέλια προσέχοντας μην παραπατήσουν», ίσως καταρρίπτεται από το γεγονός ότι ο Κύριος συχνά μίλαγε καθ’ οδόν, σε ερήμους ή βουνά, και </w:t>
      </w:r>
      <w:r w:rsidRPr="00481ECF">
        <w:rPr>
          <w:rFonts w:ascii="Arial Narrow" w:hAnsi="Arial Narrow" w:cstheme="minorHAnsi"/>
          <w:b/>
          <w:sz w:val="16"/>
          <w:szCs w:val="16"/>
        </w:rPr>
        <w:t>τον άκουγαν καθαρά όλοι</w:t>
      </w:r>
      <w:r w:rsidRPr="00481ECF">
        <w:rPr>
          <w:rFonts w:ascii="Arial Narrow" w:hAnsi="Arial Narrow" w:cstheme="minorHAnsi"/>
          <w:sz w:val="16"/>
          <w:szCs w:val="16"/>
        </w:rPr>
        <w:t xml:space="preserve">. Διαβάζοντας </w:t>
      </w:r>
      <w:r w:rsidRPr="00481ECF">
        <w:rPr>
          <w:rFonts w:ascii="Arial Narrow" w:hAnsi="Arial Narrow" w:cstheme="minorHAnsi"/>
          <w:b/>
          <w:sz w:val="16"/>
          <w:szCs w:val="16"/>
        </w:rPr>
        <w:t>όμως</w:t>
      </w:r>
      <w:r w:rsidRPr="00481ECF">
        <w:rPr>
          <w:rFonts w:ascii="Arial Narrow" w:hAnsi="Arial Narrow" w:cstheme="minorHAnsi"/>
          <w:sz w:val="16"/>
          <w:szCs w:val="16"/>
        </w:rPr>
        <w:t xml:space="preserve"> παρακάτω στο Ευαγγέλιο του Ιωάννη, παρατηρούμε ότι ο Κύριος, αφού ολοκλήρωσε τις διδαχές του προς τους μαθητές (στο 15 και 16), προσευχήθηκε για αυτούς (στο 17), και στο 18.1. «</w:t>
      </w:r>
      <w:r w:rsidRPr="00481ECF">
        <w:rPr>
          <w:rFonts w:ascii="Arial Narrow" w:hAnsi="Arial Narrow" w:cstheme="minorHAnsi"/>
          <w:i/>
          <w:iCs/>
          <w:sz w:val="16"/>
          <w:szCs w:val="16"/>
        </w:rPr>
        <w:t xml:space="preserve">Ταύτα ειπόν Ιησούς </w:t>
      </w:r>
      <w:r w:rsidRPr="00481ECF">
        <w:rPr>
          <w:rFonts w:ascii="Arial Narrow" w:hAnsi="Arial Narrow" w:cstheme="minorHAnsi"/>
          <w:b/>
          <w:bCs/>
          <w:i/>
          <w:iCs/>
          <w:sz w:val="16"/>
          <w:szCs w:val="16"/>
        </w:rPr>
        <w:t>εξήλθεν συν τοις μαθηταίς</w:t>
      </w:r>
      <w:r w:rsidRPr="00481ECF">
        <w:rPr>
          <w:rFonts w:ascii="Arial Narrow" w:hAnsi="Arial Narrow" w:cstheme="minorHAnsi"/>
          <w:i/>
          <w:iCs/>
          <w:sz w:val="16"/>
          <w:szCs w:val="16"/>
        </w:rPr>
        <w:t xml:space="preserve"> αυτού πέραν του χειμάρρου του Κεδρών όπου ην κήπος, εις ον εισήλθεν αυτός και οι μαθηταί αυτού</w:t>
      </w:r>
      <w:r w:rsidRPr="00481ECF">
        <w:rPr>
          <w:rFonts w:ascii="Arial Narrow" w:hAnsi="Arial Narrow" w:cstheme="minorHAnsi"/>
          <w:sz w:val="16"/>
          <w:szCs w:val="16"/>
        </w:rPr>
        <w:t xml:space="preserve">». Πιθανόν, </w:t>
      </w:r>
      <w:r w:rsidRPr="00481ECF">
        <w:rPr>
          <w:rFonts w:ascii="Arial Narrow" w:hAnsi="Arial Narrow" w:cstheme="minorHAnsi"/>
          <w:b/>
          <w:bCs/>
          <w:sz w:val="16"/>
          <w:szCs w:val="16"/>
        </w:rPr>
        <w:t>παρότι</w:t>
      </w:r>
      <w:r w:rsidRPr="00481ECF">
        <w:rPr>
          <w:rFonts w:ascii="Arial Narrow" w:hAnsi="Arial Narrow" w:cstheme="minorHAnsi"/>
          <w:sz w:val="16"/>
          <w:szCs w:val="16"/>
        </w:rPr>
        <w:t xml:space="preserve"> ο Κύριος στο 14.31 τους σήκωσε όρθιους για να αποχωρήσουν από το δωμάτιο του Μυστικού Δείπνου, </w:t>
      </w:r>
      <w:r w:rsidRPr="00481ECF">
        <w:rPr>
          <w:rFonts w:ascii="Arial Narrow" w:hAnsi="Arial Narrow" w:cstheme="minorHAnsi"/>
          <w:b/>
          <w:bCs/>
          <w:sz w:val="16"/>
          <w:szCs w:val="16"/>
        </w:rPr>
        <w:t>ίσως τελικά να μην αποχώρησαν</w:t>
      </w:r>
      <w:r w:rsidRPr="00481ECF">
        <w:rPr>
          <w:rFonts w:ascii="Arial Narrow" w:hAnsi="Arial Narrow" w:cstheme="minorHAnsi"/>
          <w:sz w:val="16"/>
          <w:szCs w:val="16"/>
        </w:rPr>
        <w:t>.</w:t>
      </w:r>
    </w:p>
  </w:footnote>
  <w:footnote w:id="202">
    <w:p w:rsidR="0096034F" w:rsidRPr="004C16AD" w:rsidRDefault="0096034F">
      <w:pPr>
        <w:pStyle w:val="ad"/>
        <w:rPr>
          <w:rFonts w:ascii="Arial Narrow" w:hAnsi="Arial Narrow"/>
          <w:lang w:val="en-GB"/>
        </w:rPr>
      </w:pPr>
      <w:r w:rsidRPr="004C16AD">
        <w:rPr>
          <w:rStyle w:val="ae"/>
          <w:rFonts w:ascii="Arial Narrow" w:hAnsi="Arial Narrow"/>
          <w:sz w:val="16"/>
        </w:rPr>
        <w:footnoteRef/>
      </w:r>
      <w:r w:rsidRPr="00082E4F">
        <w:rPr>
          <w:rFonts w:ascii="Arial Narrow" w:hAnsi="Arial Narrow"/>
          <w:sz w:val="16"/>
          <w:lang w:val="en-GB"/>
        </w:rPr>
        <w:t xml:space="preserve"> </w:t>
      </w:r>
      <w:r w:rsidR="004069D3" w:rsidRPr="004C16AD">
        <w:rPr>
          <w:rFonts w:ascii="Arial Narrow" w:hAnsi="Arial Narrow"/>
          <w:sz w:val="16"/>
        </w:rPr>
        <w:fldChar w:fldCharType="begin"/>
      </w:r>
      <w:r>
        <w:rPr>
          <w:rFonts w:ascii="Arial Narrow" w:hAnsi="Arial Narrow"/>
          <w:sz w:val="16"/>
          <w:lang w:val="en-GB"/>
        </w:rPr>
        <w:instrText xml:space="preserve"> ADDIN ZOTERO_ITEM CSL_CITATION {"citationID":"fvDbqNBR","properties":{"formattedCitation":"Craig S. Keener, {\\i{}The Gospel of John. A Comentaru}, vol. 1 (Grand Rapids, Michigan: Baker Publishing Group, 2010), \\uc0\\u931{}\\uc0\\u949{}\\uc0\\u955{}. 988.","plainCitation":"Craig S. Keener, The Gospel of John. A Comentaru, vol. 1 (Grand Rapids, Michigan: Baker Publishing Group, 2010), Σελ. 988.","dontUpdate":true,"noteIndex":200},"citationItems":[{"id":94,"uris":["http://zotero.org/users/4788260/items/JHZXCF7D"],"uri":["http://zotero.org/users/4788260/items/JHZXCF7D"],"itemData":{"id":94,"type":"book","event-place":"Grand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988","label":"page"}],"schema":"https://github.com/citation-style-language/schema/raw/master/csl-citation.json"} </w:instrText>
      </w:r>
      <w:r w:rsidR="004069D3" w:rsidRPr="004C16AD">
        <w:rPr>
          <w:rFonts w:ascii="Arial Narrow" w:hAnsi="Arial Narrow"/>
          <w:sz w:val="16"/>
        </w:rPr>
        <w:fldChar w:fldCharType="separate"/>
      </w:r>
      <w:r w:rsidRPr="00082E4F">
        <w:rPr>
          <w:rFonts w:ascii="Arial Narrow" w:hAnsi="Arial Narrow" w:cs="Calibri"/>
          <w:sz w:val="16"/>
          <w:szCs w:val="24"/>
          <w:lang w:val="en-GB"/>
        </w:rPr>
        <w:t xml:space="preserve">Craig S. Keener, </w:t>
      </w:r>
      <w:r w:rsidRPr="00082E4F">
        <w:rPr>
          <w:rFonts w:ascii="Arial Narrow" w:hAnsi="Arial Narrow" w:cs="Calibri"/>
          <w:i/>
          <w:iCs/>
          <w:sz w:val="16"/>
          <w:szCs w:val="24"/>
          <w:lang w:val="en-GB"/>
        </w:rPr>
        <w:t>The Gospel of John. A Comentaru</w:t>
      </w:r>
      <w:r w:rsidRPr="00082E4F">
        <w:rPr>
          <w:rFonts w:ascii="Arial Narrow" w:hAnsi="Arial Narrow" w:cs="Calibri"/>
          <w:sz w:val="16"/>
          <w:szCs w:val="24"/>
          <w:lang w:val="en-GB"/>
        </w:rPr>
        <w:t xml:space="preserve">, vol. 1 (Grand Rapids, Michigan: Baker Publishing Group, 2010), </w:t>
      </w:r>
      <w:r>
        <w:rPr>
          <w:rFonts w:ascii="Arial Narrow" w:hAnsi="Arial Narrow" w:cs="Calibri"/>
          <w:sz w:val="16"/>
          <w:szCs w:val="24"/>
        </w:rPr>
        <w:t>σελ</w:t>
      </w:r>
      <w:r w:rsidRPr="00082E4F">
        <w:rPr>
          <w:rFonts w:ascii="Arial Narrow" w:hAnsi="Arial Narrow" w:cs="Calibri"/>
          <w:sz w:val="16"/>
          <w:szCs w:val="24"/>
          <w:lang w:val="en-GB"/>
        </w:rPr>
        <w:t>. 988-989.</w:t>
      </w:r>
      <w:r w:rsidR="004069D3" w:rsidRPr="004C16AD">
        <w:rPr>
          <w:rFonts w:ascii="Arial Narrow" w:hAnsi="Arial Narrow"/>
          <w:sz w:val="16"/>
        </w:rPr>
        <w:fldChar w:fldCharType="end"/>
      </w:r>
    </w:p>
  </w:footnote>
  <w:footnote w:id="203">
    <w:p w:rsidR="0096034F" w:rsidRPr="00481ECF" w:rsidRDefault="0096034F" w:rsidP="00000CB2">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sidRPr="00481ECF">
        <w:rPr>
          <w:rFonts w:ascii="Arial Narrow" w:hAnsi="Arial Narrow" w:cstheme="minorHAnsi"/>
          <w:sz w:val="16"/>
          <w:szCs w:val="16"/>
        </w:rPr>
        <w:t>Στο παράρτημα Π.4.1. παρουσιάζεται ο συγκριτικός πίνακας των κειμένων.</w:t>
      </w:r>
    </w:p>
  </w:footnote>
  <w:footnote w:id="204">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{"citationID":"yoAoWuhD","properties":{"formattedCitation":"\\uc0\\u921{}\\uc0\\u969{}\\uc0\\u940{}\\uc0\\u957{}\\uc0\\u957{}\\uc0\\u951{}\\uc0\\u962{} \\uc0\\u931{}\\uc0\\u954{}\\uc0\\u953{}\\uc0\\u945{}\\uc0\\u948{}\\uc0\\u945{}\\uc0\\u961{}\\uc0\\u941{}\\uc0\\u963{}\\uc0\\u951{}\\uc0\\u962{}, {\\i{}\\uc0\\u917{}\\uc0\\u961{}\\uc0\\u956{}\\uc0\\u951{}\\uc0\\u957{}\\uc0\\u949{}\\uc0\\u943{}\\uc0\\u945{} \\uc0\\u928{}\\uc0\\u949{}\\uc0\\u961{}\\uc0\\u953{}\\uc0\\u954{}\\uc0\\u959{}\\uc0\\u960{}\\uc0\\u974{}\\uc0\\u957{} \\uc0\\u921{}\\uc0\\u969{}\\uc0\\u940{}\\uc0\\u957{}\\uc0\\u957{}\\uc0\\u949{}\\uc0\\u953{}\\uc0\\u945{}\\uc0\\u962{} \\uc0\\u915{}\\uc0\\u961{}\\uc0\\u945{}\\uc0\\u956{}\\uc0\\u956{}\\uc0\\u945{}\\uc0\\u964{}\\uc0\\u949{}\\uc0\\u943{}\\uc0\\u945{}\\uc0\\u962{}, \\uc0\\u931{}\\uc0\\u949{}\\uc0\\u955{}. 39} (\\uc0\\u920{}\\uc0\\u949{}\\uc0\\u963{}\\uc0\\u963{}\\uc0\\u945{}\\uc0\\u955{}\\uc0\\u959{}\\uc0\\u957{}\\uc0\\u943{}\\uc0\\u954{}\\uc0\\u951{}, n.d.).","plainCitation":"Ιωάννης Σκιαδαρέσης, Ερμηνεία Περικοπών Ιωάννειας Γραμματείας, Σελ. 39 (Θεσσαλονίκη, n.d.).","dontUpdate":true,"noteIndex":202},"citationItems":[{"id":"OUys7pHi/KFqe7LUQ","uris":["http://zotero.org/users/local/5Yvc28Ei/items/LEZLKI43"],"uri":["http://zotero.org/users/local/5Yvc28Ei/items/LEZLKI43"],"itemData":{"id":106,"type":"book","event-place":"Θεσσαλονίκη","publisher-place":"Θεσσαλονίκη","title":"Ερμηνεία Περικοπών Ιωάννειας Γραμματείας, σελ. 39","author":[{"family":"Σκιαδαρέσης","given":"Ιωάννης"}]}}],"schema":"https://github.com/citation-style-language/schema/raw/master/csl-citation.json"}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Ι</w:t>
      </w:r>
      <w:r>
        <w:rPr>
          <w:rFonts w:ascii="Arial Narrow" w:hAnsi="Arial Narrow" w:cstheme="minorHAnsi"/>
          <w:sz w:val="16"/>
          <w:szCs w:val="16"/>
        </w:rPr>
        <w:t>.</w:t>
      </w:r>
      <w:r w:rsidRPr="00481ECF">
        <w:rPr>
          <w:rFonts w:ascii="Arial Narrow" w:hAnsi="Arial Narrow" w:cstheme="minorHAnsi"/>
          <w:sz w:val="16"/>
          <w:szCs w:val="16"/>
        </w:rPr>
        <w:t xml:space="preserve"> Σκιαδαρέσης, </w:t>
      </w:r>
      <w:r w:rsidRPr="00481ECF">
        <w:rPr>
          <w:rFonts w:ascii="Arial Narrow" w:hAnsi="Arial Narrow" w:cstheme="minorHAnsi"/>
          <w:i/>
          <w:iCs/>
          <w:sz w:val="16"/>
          <w:szCs w:val="16"/>
        </w:rPr>
        <w:t xml:space="preserve">Ερμηνεία Περικοπών Ιωάννειας Γραμματείας, </w:t>
      </w:r>
      <w:r>
        <w:rPr>
          <w:rFonts w:ascii="Arial Narrow" w:hAnsi="Arial Narrow" w:cstheme="minorHAnsi"/>
          <w:i/>
          <w:iCs/>
          <w:sz w:val="16"/>
          <w:szCs w:val="16"/>
        </w:rPr>
        <w:t xml:space="preserve">σελ. </w:t>
      </w:r>
      <w:r w:rsidRPr="00481ECF">
        <w:rPr>
          <w:rFonts w:ascii="Arial Narrow" w:hAnsi="Arial Narrow" w:cstheme="minorHAnsi"/>
          <w:i/>
          <w:iCs/>
          <w:sz w:val="16"/>
          <w:szCs w:val="16"/>
        </w:rPr>
        <w:t>39</w:t>
      </w:r>
      <w:r w:rsidRPr="00481ECF">
        <w:rPr>
          <w:rFonts w:ascii="Arial Narrow" w:hAnsi="Arial Narrow" w:cstheme="minorHAnsi"/>
          <w:sz w:val="16"/>
          <w:szCs w:val="16"/>
        </w:rPr>
        <w:t xml:space="preserve"> (Θεσσαλονίκη, n.d.).</w:t>
      </w:r>
      <w:r w:rsidR="004069D3" w:rsidRPr="00481ECF">
        <w:rPr>
          <w:rFonts w:ascii="Arial Narrow" w:hAnsi="Arial Narrow" w:cstheme="minorHAnsi"/>
          <w:sz w:val="16"/>
          <w:szCs w:val="16"/>
        </w:rPr>
        <w:fldChar w:fldCharType="end"/>
      </w:r>
    </w:p>
  </w:footnote>
  <w:footnote w:id="205">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{"citationID":"6VrRwcPH","properties":{"formattedCitation":"Caroli Bruder, {\\i{}\\uc0\\u8220{}\\uc0\\u902{}\\uc0\\u956{}\\uc0\\u960{}\\uc0\\u949{}\\uc0\\u955{}\\uc0\\u959{}\\uc0\\u962{}-\\uc0\\u913{}\\uc0\\u956{}\\uc0\\u960{}\\uc0\\u949{}\\uc0\\u955{}\\uc0\\u959{}\\uc0\\u965{}\\uc0\\u961{}\\uc0\\u947{}\\uc0\\u972{}\\uc0\\u962{}\\uc0\\u8221{}, (\\uc0\\u924{}\\uc0\\u949{}\\uc0\\u964{}\\uc0\\u945{}\\uc0\\u966{}\\uc0\\u961{}. \\uc0\\u921{}\\uc0\\u969{}\\uc0\\u940{}\\uc0\\u957{}\\uc0\\u957{}\\uc0\\u951{} \\uc0\\u916{}\\uc0\\u953{}\\uc0\\u974{}\\uc0\\u964{}\\uc0\\u951{}), \\uc0\\u932{}\\uc0\\u945{}\\uc0\\u956{}\\uc0\\u949{}\\uc0\\u943{}\\uc0\\u959{}\\uc0\\u957{} \\uc0\\u932{}\\uc0\\u951{}\\uc0\\u962{} \\uc0\\u913{}\\uc0\\u947{}\\uc0\\u943{}\\uc0\\u945{}\\uc0\\u962{} \\uc0\\u915{}\\uc0\\u961{}\\uc0\\u945{}\\uc0\\u966{}\\uc0\\u942{}\\uc0\\u962{}-\\uc0\\u928{}\\uc0\\u945{}\\uc0\\u955{}\\uc0\\u945{}\\uc0\\u953{}\\uc0\\u940{} \\uc0\\u916{}\\uc0\\u953{}\\uc0\\u945{}\\uc0\\u952{}\\uc0\\u942{}\\uc0\\u954{}\\uc0\\u951{}, \\uc0\\u931{}\\uc0\\u949{}\\uc0\\u955{}. 36}, vol. 1 (\\uc0\\u913{}\\uc0\\u952{}\\uc0\\u942{}\\uc0\\u957{}\\uc0\\u945{}, 1993).","plainCitation":"Caroli Bruder, “Άμπελος-Αμπελουργός”, (Μεταφρ. Ιωάννη Διώτη), Ταμείον Της Αγίας Γραφής-Παλαιά Διαθήκη, Σελ. 36, vol. 1 (Αθήνα, 1993).","dontUpdate":true,"noteIndex":201},"citationItems":[{"id":"OUys7pHi/qOQH7GmM","uris":["http://zotero.org/users/local/5Yvc28Ei/items/TH4YXU8J"],"uri":["http://zotero.org/users/local/5Yvc28Ei/items/TH4YXU8J"],"itemData":{"id":107,"type":"book","event-place":"Αθήνα","publisher-place":"Αθήνα","title":"\"Άμπελος-αμπελουργός\", (μεταφρ. Ιωάννη Διώτη), Ταμείον της Αγίας Γραφής-Παλαιά Διαθήκη, σελ. 36","volume":"1","author":[{"family":"Bruder","given":"Caroli"}],"issued":{"date-parts":[["1993"]]}}}],"schema":"https://github.com/citation-style-language/schema/raw/master/csl-citation.json"}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C</w:t>
      </w:r>
      <w:r>
        <w:rPr>
          <w:rFonts w:ascii="Arial Narrow" w:hAnsi="Arial Narrow" w:cstheme="minorHAnsi"/>
          <w:sz w:val="16"/>
          <w:szCs w:val="16"/>
        </w:rPr>
        <w:t>.</w:t>
      </w:r>
      <w:r w:rsidRPr="00481ECF">
        <w:rPr>
          <w:rFonts w:ascii="Arial Narrow" w:hAnsi="Arial Narrow" w:cstheme="minorHAnsi"/>
          <w:sz w:val="16"/>
          <w:szCs w:val="16"/>
        </w:rPr>
        <w:t xml:space="preserve"> Bruder, </w:t>
      </w:r>
      <w:r w:rsidRPr="00481ECF">
        <w:rPr>
          <w:rFonts w:ascii="Arial Narrow" w:hAnsi="Arial Narrow" w:cstheme="minorHAnsi"/>
          <w:i/>
          <w:iCs/>
          <w:sz w:val="16"/>
          <w:szCs w:val="16"/>
        </w:rPr>
        <w:t>“Άμπελος</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Άμπελος</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-Αμπελουργός”, (Μεταφρ. Ιωάννη Διώτη), Ταμείον Της Αγίας Γραφής-Παλαιά Διαθήκη</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Παλαιά Διαθήκη</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w:t>
      </w:r>
      <w:r>
        <w:rPr>
          <w:rFonts w:ascii="Arial Narrow" w:hAnsi="Arial Narrow" w:cstheme="minorHAnsi"/>
          <w:i/>
          <w:iCs/>
          <w:sz w:val="16"/>
          <w:szCs w:val="16"/>
        </w:rPr>
        <w:t xml:space="preserve">σελ. </w:t>
      </w:r>
      <w:r w:rsidRPr="00481ECF">
        <w:rPr>
          <w:rFonts w:ascii="Arial Narrow" w:hAnsi="Arial Narrow" w:cstheme="minorHAnsi"/>
          <w:i/>
          <w:iCs/>
          <w:sz w:val="16"/>
          <w:szCs w:val="16"/>
        </w:rPr>
        <w:t>36</w:t>
      </w:r>
      <w:r w:rsidRPr="00481ECF">
        <w:rPr>
          <w:rFonts w:ascii="Arial Narrow" w:hAnsi="Arial Narrow" w:cstheme="minorHAnsi"/>
          <w:sz w:val="16"/>
          <w:szCs w:val="16"/>
        </w:rPr>
        <w:t>, vol. 1 (Αθήνα, 1993).</w:t>
      </w:r>
      <w:r w:rsidR="004069D3" w:rsidRPr="00481ECF">
        <w:rPr>
          <w:rFonts w:ascii="Arial Narrow" w:hAnsi="Arial Narrow" w:cstheme="minorHAnsi"/>
          <w:sz w:val="16"/>
          <w:szCs w:val="16"/>
        </w:rPr>
        <w:fldChar w:fldCharType="end"/>
      </w:r>
    </w:p>
  </w:footnote>
  <w:footnote w:id="206">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{"citationID":"53ntoHpz","properties":{"formattedCitation":"Smith Moody, {\\i{}John} (Nashville: ANTC, 1999).","plainCitation":"Smith Moody, John (Nashville: ANTC, 1999).","dontUpdate":true,"noteIndex":204},"citationItems":[{"id":"OUys7pHi/6XuXjBLZ","uris":["http://zotero.org/users/local/5Yvc28Ei/items/9N89TU4B"],"uri":["http://zotero.org/users/local/5Yvc28Ei/items/9N89TU4B"],"itemData":{"id":108,"type":"book","event-place":"Nashville","publisher":"ANTC","publisher-place":"Nashville","title":"John","author":[{"family":"Moody","given":"Smith"}],"issued":{"date-parts":[["1999"]]}}}],"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S</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Moody, </w:t>
      </w:r>
      <w:r w:rsidRPr="00481ECF">
        <w:rPr>
          <w:rFonts w:ascii="Arial Narrow" w:hAnsi="Arial Narrow" w:cstheme="minorHAnsi"/>
          <w:i/>
          <w:iCs/>
          <w:sz w:val="16"/>
          <w:szCs w:val="16"/>
          <w:lang w:val="en-US"/>
        </w:rPr>
        <w:t>John</w:t>
      </w:r>
      <w:r w:rsidRPr="00481ECF">
        <w:rPr>
          <w:rFonts w:ascii="Arial Narrow" w:hAnsi="Arial Narrow" w:cstheme="minorHAnsi"/>
          <w:sz w:val="16"/>
          <w:szCs w:val="16"/>
          <w:lang w:val="en-US"/>
        </w:rPr>
        <w:t xml:space="preserve"> (Nashville: ANTC, 1999).</w:t>
      </w:r>
      <w:r w:rsidR="004069D3" w:rsidRPr="00481ECF">
        <w:rPr>
          <w:rFonts w:ascii="Arial Narrow" w:hAnsi="Arial Narrow" w:cstheme="minorHAnsi"/>
          <w:sz w:val="16"/>
          <w:szCs w:val="16"/>
        </w:rPr>
        <w:fldChar w:fldCharType="end"/>
      </w:r>
    </w:p>
  </w:footnote>
  <w:footnote w:id="207">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{"citationID":"QlI5poYy","properties":{"formattedCitation":"\\uc0\\u915{}\\uc0\\u949{}\\uc0\\u974{}\\uc0\\u961{}\\uc0\\u947{}\\uc0\\u953{}\\uc0\\u959{}\\uc0\\u962{} \\uc0\\u929{}\\uc0\\u951{}\\uc0\\u947{}\\uc0\\u972{}\\uc0\\u960{}\\uc0\\u959{}\\uc0\\u965{}\\uc0\\u955{}\\uc0\\u959{}\\uc0\\u962{}, {\\i{}\\uc0\\u171{}\\uc0\\u921{}\\uc0\\u951{}\\uc0\\u963{}\\uc0\\u959{}\\uc0\\u973{}\\uc0\\u962{} \\uc0\\u935{}\\uc0\\u961{}\\uc0\\u953{}\\uc0\\u963{}\\uc0\\u964{}\\uc0\\u972{}\\uc0\\u962{}. \\uc0\\u919{} \\uc0\\u902{}\\uc0\\u956{}\\uc0\\u960{}\\uc0\\u949{}\\uc0\\u955{}\\uc0\\u959{}\\uc0\\u962{} \\uc0\\u951{} \\uc0\\u913{}\\uc0\\u955{}\\uc0\\u951{}\\uc0\\u952{}\\uc0\\u953{}\\uc0\\u957{}\\uc0\\u942{} (\\uc0\\u921{}\\uc0\\u969{} 15,1-17)\\uc0\\u187{}} (\\uc0\\u916{}\\uc0\\u914{}\\uc0\\u924{} 4, \\uc0\\u963{}\\uc0\\u949{}\\uc0\\u955{}. 168., 1976).","plainCitation":"Γεώργιος Ρηγόπουλος, «Ιησούς Χριστός. Η Άμπελος η Αληθινή (Ιω 15,1-17)» (ΔΒΜ 4, σελ. 168., 1976).","dontUpdate":true,"noteIndex":205},"citationItems":[{"id":"OUys7pHi/RYoypcvd","uris":["http://zotero.org/users/local/5Yvc28Ei/items/A7GQ74GY"],"uri":["http://zotero.org/users/local/5Yvc28Ei/items/A7GQ74GY"],"itemData":{"id":109,"type":"book","publisher":"ΔΒΜ 4, σελ. 168.","title":"«Ιησούς Χριστός. Η Άμπελος η Αληθινή (Ιω 15,1-17)»","author":[{"family":"Ρηγόπουλος","given":"Γεώργιος"}],"issued":{"date-parts":[["1976"]]}}}],"schema":"https://github.com/citation-style-language/schema/raw/master/csl-citation.json"}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Γ</w:t>
      </w:r>
      <w:r>
        <w:rPr>
          <w:rFonts w:ascii="Arial Narrow" w:hAnsi="Arial Narrow" w:cstheme="minorHAnsi"/>
          <w:sz w:val="16"/>
          <w:szCs w:val="16"/>
        </w:rPr>
        <w:t>.</w:t>
      </w:r>
      <w:r w:rsidRPr="00481ECF">
        <w:rPr>
          <w:rFonts w:ascii="Arial Narrow" w:hAnsi="Arial Narrow" w:cstheme="minorHAnsi"/>
          <w:sz w:val="16"/>
          <w:szCs w:val="16"/>
        </w:rPr>
        <w:t xml:space="preserve"> Ρηγόπουλος, </w:t>
      </w:r>
      <w:r w:rsidRPr="00481ECF">
        <w:rPr>
          <w:rFonts w:ascii="Arial Narrow" w:hAnsi="Arial Narrow" w:cstheme="minorHAnsi"/>
          <w:i/>
          <w:iCs/>
          <w:sz w:val="16"/>
          <w:szCs w:val="16"/>
        </w:rPr>
        <w:t>«Ιησούς Χριστός. Η Άμπελος</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Άμπελος</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η Αληθινή (Ιω 15,1-17)»</w:t>
      </w:r>
      <w:r w:rsidRPr="00481ECF">
        <w:rPr>
          <w:rFonts w:ascii="Arial Narrow" w:hAnsi="Arial Narrow" w:cstheme="minorHAnsi"/>
          <w:sz w:val="16"/>
          <w:szCs w:val="16"/>
        </w:rPr>
        <w:t xml:space="preserve"> 1976 ΔΒΜ 4, σελ. 168.</w:t>
      </w:r>
      <w:r w:rsidR="004069D3" w:rsidRPr="00481ECF">
        <w:rPr>
          <w:rFonts w:ascii="Arial Narrow" w:hAnsi="Arial Narrow" w:cstheme="minorHAnsi"/>
          <w:sz w:val="16"/>
          <w:szCs w:val="16"/>
        </w:rPr>
        <w:fldChar w:fldCharType="end"/>
      </w:r>
    </w:p>
  </w:footnote>
  <w:footnote w:id="208">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{"citationID":"CcAW6aDf","properties":{"formattedCitation":"\\uc0\\u913{}\\uc0\\u947{}\\uc0\\u959{}\\uc0\\u965{}\\uc0\\u961{}\\uc0\\u943{}\\uc0\\u948{}\\uc0\\u951{}\\uc0\\u962{}, {\\i{}\\uc0\\u932{}\\uc0\\u959{} \\uc0\\u922{}\\uc0\\u945{}\\uc0\\u964{}\\uc0\\u940{} \\uc0\\u921{}\\uc0\\u969{}\\uc0\\u940{}\\uc0\\u957{}\\uc0\\u957{}\\uc0\\u951{}\\uc0\\u957{} \\uc0\\u917{}\\uc0\\u965{}\\uc0\\u945{}\\uc0\\u947{}\\uc0\\u947{}\\uc0\\u941{}\\uc0\\u955{}\\uc0\\u953{}\\uc0\\u959{}}.","plainCitation":"Αγουρίδης, Το Κατά Ιωάννην Ευαγγέλιο.","dontUpdate":true,"noteIndex":206},"citationItems":[{"id":"OUys7pHi/J8neYhmD","uris":["http://zotero.org/users/local/5Yvc28Ei/items/9X4RX2PG"],"uri":["http://zotero.org/users/local/5Yvc28Ei/items/9X4RX2PG"],"itemData":{"id":104,"type":"book","event-place":"Θεσσαλονίκη","publisher-place":"Θεσσαλονίκη","title":"Το κατά Ιωάννην Ευαγγέλιο","volume":"2","author":[{"family":"Αγουρίδης","given":"Σάββας"}],"issued":{"date-parts":[["2005"]]}}}],"schema":"https://github.com/citation-style-language/schema/raw/master/csl-citation.json"}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Αγουρίδης, </w:t>
      </w:r>
      <w:r w:rsidRPr="00481ECF">
        <w:rPr>
          <w:rFonts w:ascii="Arial Narrow" w:hAnsi="Arial Narrow" w:cstheme="minorHAnsi"/>
          <w:i/>
          <w:iCs/>
          <w:sz w:val="16"/>
          <w:szCs w:val="16"/>
        </w:rPr>
        <w:t>Το Κατά Ιωάννην Ευαγγέλιο</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τ. 2, ΕΚΔ, Θεσσαλονίκη 2005, σελ. 14.</w:t>
      </w:r>
    </w:p>
  </w:footnote>
  <w:footnote w:id="209">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{"citationID":"HkVRpA7g","properties":{"formattedCitation":"\\uc0\\u935{}\\uc0\\u961{}\\uc0\\u942{}\\uc0\\u963{}\\uc0\\u964{}\\uc0\\u959{}\\uc0\\u962{} \\uc0\\u922{}\\uc0\\u945{}\\uc0\\u961{}\\uc0\\u945{}\\uc0\\u954{}\\uc0\\u972{}\\uc0\\u955{}\\uc0\\u951{}\\uc0\\u962{}, {\\i{}\\uc0\\u171{}\\uc0\\u927{} \\uc0\\u921{}\\uc0\\u951{}\\uc0\\u963{}\\uc0\\u959{}\\uc0\\u973{}\\uc0\\u962{} \\uc0\\u937{}\\uc0\\u962{} \\uc0\\u959{} \\uc0\\u915{}\\uc0\\u953{}\\uc0\\u945{}\\uc0\\u967{}\\uc0\\u946{}\\uc0\\u941{} \\uc0\\u932{}\\uc0\\u969{}\\uc0\\u957{} \\uc0\\u928{}\\uc0\\u945{}\\uc0\\u955{}\\uc0\\u945{}\\uc0\\u953{}\\uc0\\u959{}\\uc0\\u948{}\\uc0\\u953{}\\uc0\\u945{}\\uc0\\u952{}\\uc0\\u951{}\\uc0\\u954{}\\uc0\\u953{}\\uc0\\u954{}\\uc0\\u974{}\\uc0\\u957{} \\uc0\\u920{}\\uc0\\u949{}\\uc0\\u959{}\\uc0\\u966{}\\uc0\\u945{}\\uc0\\u957{}\\uc0\\u949{}\\uc0\\u953{}\\uc0\\u974{}\\uc0\\u957{}\\uc0\\u187{}, \\uc0\\u920{}\\uc0\\u941{}\\uc0\\u956{}\\uc0\\u945{}\\uc0\\u964{}\\uc0\\u945{} \\uc0\\u917{}\\uc0\\u961{}\\uc0\\u956{}\\uc0\\u951{}\\uc0\\u957{}\\uc0\\u949{}\\uc0\\u943{}\\uc0\\u945{}\\uc0\\u962{} \\uc0\\u922{}\\uc0\\u945{}\\uc0\\u953{} \\uc0\\u920{}\\uc0\\u949{}\\uc0\\u959{}\\uc0\\u955{}\\uc0\\u959{}\\uc0\\u947{}\\uc0\\u943{}\\uc0\\u945{}\\uc0\\u962{} \\uc0\\u932{}\\uc0\\u951{}\\uc0\\u962{} \\uc0\\u922{}\\uc0\\u945{}\\uc0\\u953{}\\uc0\\u957{}\\uc0\\u942{}\\uc0\\u962{} \\uc0\\u916{}\\uc0\\u953{}\\uc0\\u945{}\\uc0\\u952{}\\uc0\\u942{}\\uc0\\u954{}\\uc0\\u951{}\\uc0\\u962{}} (\\uc0\\u920{}\\uc0\\u949{}\\uc0\\u963{}\\uc0\\u963{}\\uc0\\u945{}\\uc0\\u955{}\\uc0\\u959{}\\uc0\\u957{}\\uc0\\u943{}\\uc0\\u954{}\\uc0\\u951{}, 2002).","plainCitation":"Χρήστος Καρακόλης, «Ο Ιησούς Ως ο Γιαχβέ Των Παλαιοδιαθηκικών Θεοφανειών», Θέματα Ερμηνείας Και Θεολογίας Της Καινής Διαθήκης (Θεσσαλονίκη, 2002).","dontUpdate":true,"noteIndex":207},"citationItems":[{"id":"OUys7pHi/zwhx7Bzp","uris":["http://zotero.org/users/local/5Yvc28Ei/items/MCWA6TKM"],"uri":["http://zotero.org/users/local/5Yvc28Ei/items/MCWA6TKM"],"itemData":{"id":110,"type":"book","event-place":"Θεσσαλονίκη","publisher-place":"Θεσσαλονίκη","title":"«Ο Ιησούς ως ο Γιαχβέ των παλαιοδιαθηκικών θεοφανειών», Θέματα Ερμηνείας και Θεολογίας της Καινής Διαθήκης","author":[{"family":"Καρακόλης","given":"Χρήστος"}],"issued":{"date-parts":[["2002"]]}}}],"schema":"https://github.com/citation-style-language/schema/raw/master/csl-citation.json"}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Χ</w:t>
      </w:r>
      <w:r>
        <w:rPr>
          <w:rFonts w:ascii="Arial Narrow" w:hAnsi="Arial Narrow" w:cstheme="minorHAnsi"/>
          <w:sz w:val="16"/>
          <w:szCs w:val="16"/>
        </w:rPr>
        <w:t>.</w:t>
      </w:r>
      <w:r w:rsidRPr="00481ECF">
        <w:rPr>
          <w:rFonts w:ascii="Arial Narrow" w:hAnsi="Arial Narrow" w:cstheme="minorHAnsi"/>
          <w:sz w:val="16"/>
          <w:szCs w:val="16"/>
        </w:rPr>
        <w:t xml:space="preserve"> Καρακόλης, </w:t>
      </w:r>
      <w:r w:rsidRPr="00481ECF">
        <w:rPr>
          <w:rFonts w:ascii="Arial Narrow" w:hAnsi="Arial Narrow" w:cstheme="minorHAnsi"/>
          <w:i/>
          <w:iCs/>
          <w:sz w:val="16"/>
          <w:szCs w:val="16"/>
        </w:rPr>
        <w:t>«Ο Ιησούς Ως ο Γιαχβέ Των Παλαιοδιαθηκικών Θεοφανειών», Θέματα Ερμηνείας Και Θεολογίας Της Καινής Διαθήκης</w:t>
      </w:r>
      <w:r w:rsidRPr="00481ECF">
        <w:rPr>
          <w:rFonts w:ascii="Arial Narrow" w:hAnsi="Arial Narrow" w:cstheme="minorHAnsi"/>
          <w:sz w:val="16"/>
          <w:szCs w:val="16"/>
        </w:rPr>
        <w:t xml:space="preserve"> (Θεσσαλονίκη, 2002).</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σελ. 240.</w:t>
      </w:r>
    </w:p>
  </w:footnote>
  <w:footnote w:id="210">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3VfygoWu","properties":{"formattedCitation":"\\uc0\\u922{}\\uc0\\u945{}\\uc0\\u961{}\\uc0\\u945{}\\uc0\\u954{}\\uc0\\u972{}\\uc0\\u955{}\\uc0\\u951{}\\uc0\\u962{}.","plainCitation":"Καρακόλης.","dontUpdate":true,"noteIndex":208},"citationItems":[{"id":"OUys7pHi/zwhx7Bzp","uris":["http://zotero.org/users/local/5Yvc28Ei/items/MCWA6TKM"],"uri":["http://zotero.org/users/local/5Yvc28Ei/items/MCWA6TKM"],"itemData":{"id":110,"type":"book","event-place":"Θεσσαλονίκη","publisher-place":"Θεσσαλονίκη","title":"«Ο Ιησούς ως ο Γιαχβέ των παλαιοδιαθηκικών θεοφανειών», Θέματα Ερμηνείας και Θεολογίας της Καινής Διαθήκης","author":[{"family":"Καρακόλης","given":"Χρήστος"}],"issued":{"date-parts":[["2002"]]}}}],"schema":"https://github.com/citation-style-language/schema/raw/master/csl-citation.json"}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Χ</w:t>
      </w:r>
      <w:r>
        <w:rPr>
          <w:rFonts w:ascii="Arial Narrow" w:hAnsi="Arial Narrow" w:cstheme="minorHAnsi"/>
          <w:sz w:val="16"/>
          <w:szCs w:val="16"/>
        </w:rPr>
        <w:t>.</w:t>
      </w:r>
      <w:r w:rsidRPr="00481ECF">
        <w:rPr>
          <w:rFonts w:ascii="Arial Narrow" w:hAnsi="Arial Narrow" w:cstheme="minorHAnsi"/>
          <w:sz w:val="16"/>
          <w:szCs w:val="16"/>
        </w:rPr>
        <w:t xml:space="preserve"> Καρακόλης, </w:t>
      </w:r>
      <w:r w:rsidRPr="00481ECF">
        <w:rPr>
          <w:rFonts w:ascii="Arial Narrow" w:hAnsi="Arial Narrow" w:cstheme="minorHAnsi"/>
          <w:i/>
          <w:iCs/>
          <w:sz w:val="16"/>
          <w:szCs w:val="16"/>
        </w:rPr>
        <w:t>«Ο Ιησούς Ως ο Γιαχβέ Των Παλαιοδιαθηκικών Θεοφανειών», Θέματα Ερμηνείας Και Θεολογίας Της Καινής Διαθήκης</w:t>
      </w:r>
      <w:r w:rsidRPr="00481ECF">
        <w:rPr>
          <w:rFonts w:ascii="Arial Narrow" w:hAnsi="Arial Narrow" w:cstheme="minorHAnsi"/>
          <w:sz w:val="16"/>
          <w:szCs w:val="16"/>
        </w:rPr>
        <w:t xml:space="preserve"> (Θεσσαλονίκη, 2002).</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σελ. 240.</w:t>
      </w:r>
    </w:p>
  </w:footnote>
  <w:footnote w:id="211">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Γ.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{"citationID":"RccvbEq3","properties":{"formattedCitation":"\\uc0\\u929{}\\uc0\\u951{}\\uc0\\u947{}\\uc0\\u972{}\\uc0\\u960{}\\uc0\\u959{}\\uc0\\u965{}\\uc0\\u955{}\\uc0\\u959{}\\uc0\\u962{}, {\\i{}\\uc0\\u171{}\\uc0\\u921{}\\uc0\\u951{}\\uc0\\u963{}\\uc0\\u959{}\\uc0\\u973{}\\uc0\\u962{} \\uc0\\u935{}\\uc0\\u961{}\\uc0\\u953{}\\uc0\\u963{}\\uc0\\u964{}\\uc0\\u972{}\\uc0\\u962{}. \\uc0\\u919{} \\uc0\\u902{}\\uc0\\u956{}\\uc0\\u960{}\\uc0\\u949{}\\uc0\\u955{}\\uc0\\u959{}\\uc0\\u962{} \\uc0\\u951{} \\uc0\\u913{}\\uc0\\u955{}\\uc0\\u951{}\\uc0\\u952{}\\uc0\\u953{}\\uc0\\u957{}\\uc0\\u942{} (\\uc0\\u921{}\\uc0\\u969{} 15,1-17)\\uc0\\u187{}}.","plainCitation":"Ρηγόπουλος, «Ιησούς Χριστός. Η Άμπελος η Αληθινή (Ιω 15,1-17)».","noteIndex":209},"citationItems":[{"id":"OUys7pHi/RYoypcvd","uris":["http://zotero.org/users/local/5Yvc28Ei/items/A7GQ74GY"],"uri":["http://zotero.org/users/local/5Yvc28Ei/items/A7GQ74GY"],"itemData":{"id":109,"type":"book","publisher":"ΔΒΜ 4, σελ. 168.","title":"«Ιησούς Χριστός. Η Άμπελος η Αληθινή (Ιω 15,1-17)»","author":[{"family":"Ρηγόπουλος","given":"Γεώργιος"}],"issued":{"date-parts":[["1976"]]}}}],"schema":"https://github.com/citation-style-language/schema/raw/master/csl-citation.json"}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Ρηγόπουλος, </w:t>
      </w:r>
      <w:r w:rsidRPr="00481ECF">
        <w:rPr>
          <w:rFonts w:ascii="Arial Narrow" w:hAnsi="Arial Narrow" w:cstheme="minorHAnsi"/>
          <w:i/>
          <w:iCs/>
          <w:sz w:val="16"/>
          <w:szCs w:val="16"/>
        </w:rPr>
        <w:t>«Ιησούς Χριστός. Η</w:t>
      </w:r>
      <w:r w:rsidRPr="00082E4F">
        <w:rPr>
          <w:rFonts w:ascii="Arial Narrow" w:hAnsi="Arial Narrow" w:cstheme="minorHAnsi"/>
          <w:i/>
          <w:iCs/>
          <w:sz w:val="16"/>
          <w:szCs w:val="16"/>
        </w:rPr>
        <w:t xml:space="preserve"> </w:t>
      </w:r>
      <w:r w:rsidRPr="00481ECF">
        <w:rPr>
          <w:rFonts w:ascii="Arial Narrow" w:hAnsi="Arial Narrow" w:cstheme="minorHAnsi"/>
          <w:i/>
          <w:iCs/>
          <w:sz w:val="16"/>
          <w:szCs w:val="16"/>
        </w:rPr>
        <w:t>Άμπελος</w:t>
      </w:r>
      <w:r w:rsidR="004069D3" w:rsidRPr="00481ECF">
        <w:rPr>
          <w:rFonts w:ascii="Arial Narrow" w:hAnsi="Arial Narrow" w:cstheme="minorHAnsi"/>
          <w:i/>
          <w:iCs/>
          <w:sz w:val="16"/>
          <w:szCs w:val="16"/>
        </w:rPr>
        <w:fldChar w:fldCharType="begin"/>
      </w:r>
      <w:r w:rsidRPr="00082E4F">
        <w:rPr>
          <w:rFonts w:ascii="Arial Narrow" w:hAnsi="Arial Narrow"/>
          <w:sz w:val="16"/>
          <w:szCs w:val="16"/>
        </w:rPr>
        <w:instrText xml:space="preserve"> </w:instrText>
      </w:r>
      <w:r w:rsidRPr="00481ECF">
        <w:rPr>
          <w:rFonts w:ascii="Arial Narrow" w:hAnsi="Arial Narrow"/>
          <w:sz w:val="16"/>
          <w:szCs w:val="16"/>
          <w:lang w:val="en-GB"/>
        </w:rPr>
        <w:instrText>XE</w:instrText>
      </w:r>
      <w:r w:rsidRPr="00082E4F">
        <w:rPr>
          <w:rFonts w:ascii="Arial Narrow" w:hAnsi="Arial Narrow"/>
          <w:sz w:val="16"/>
          <w:szCs w:val="16"/>
        </w:rPr>
        <w:instrText xml:space="preserve"> "</w:instrText>
      </w:r>
      <w:r w:rsidRPr="00481ECF">
        <w:rPr>
          <w:rStyle w:val="-"/>
          <w:rFonts w:ascii="Arial Narrow" w:hAnsi="Arial Narrow"/>
          <w:noProof/>
          <w:sz w:val="16"/>
          <w:szCs w:val="16"/>
        </w:rPr>
        <w:instrText>Άμπελος</w:instrText>
      </w:r>
      <w:r w:rsidRPr="00082E4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082E4F">
        <w:rPr>
          <w:rFonts w:ascii="Arial Narrow" w:hAnsi="Arial Narrow" w:cstheme="minorHAnsi"/>
          <w:i/>
          <w:iCs/>
          <w:sz w:val="16"/>
          <w:szCs w:val="16"/>
        </w:rPr>
        <w:t xml:space="preserve"> </w:t>
      </w:r>
      <w:r w:rsidRPr="00481ECF">
        <w:rPr>
          <w:rFonts w:ascii="Arial Narrow" w:hAnsi="Arial Narrow" w:cstheme="minorHAnsi"/>
          <w:i/>
          <w:iCs/>
          <w:sz w:val="16"/>
          <w:szCs w:val="16"/>
        </w:rPr>
        <w:t>η</w:t>
      </w:r>
      <w:r w:rsidRPr="00082E4F">
        <w:rPr>
          <w:rFonts w:ascii="Arial Narrow" w:hAnsi="Arial Narrow" w:cstheme="minorHAnsi"/>
          <w:i/>
          <w:iCs/>
          <w:sz w:val="16"/>
          <w:szCs w:val="16"/>
        </w:rPr>
        <w:t xml:space="preserve"> </w:t>
      </w:r>
      <w:r w:rsidRPr="00481ECF">
        <w:rPr>
          <w:rFonts w:ascii="Arial Narrow" w:hAnsi="Arial Narrow" w:cstheme="minorHAnsi"/>
          <w:i/>
          <w:iCs/>
          <w:sz w:val="16"/>
          <w:szCs w:val="16"/>
        </w:rPr>
        <w:t>Αληθινή</w:t>
      </w:r>
      <w:r w:rsidRPr="00082E4F">
        <w:rPr>
          <w:rFonts w:ascii="Arial Narrow" w:hAnsi="Arial Narrow" w:cstheme="minorHAnsi"/>
          <w:i/>
          <w:iCs/>
          <w:sz w:val="16"/>
          <w:szCs w:val="16"/>
        </w:rPr>
        <w:t xml:space="preserve"> (</w:t>
      </w:r>
      <w:r w:rsidRPr="00481ECF">
        <w:rPr>
          <w:rFonts w:ascii="Arial Narrow" w:hAnsi="Arial Narrow" w:cstheme="minorHAnsi"/>
          <w:i/>
          <w:iCs/>
          <w:sz w:val="16"/>
          <w:szCs w:val="16"/>
        </w:rPr>
        <w:t>Ιω</w:t>
      </w:r>
      <w:r w:rsidRPr="00082E4F">
        <w:rPr>
          <w:rFonts w:ascii="Arial Narrow" w:hAnsi="Arial Narrow" w:cstheme="minorHAnsi"/>
          <w:i/>
          <w:iCs/>
          <w:sz w:val="16"/>
          <w:szCs w:val="16"/>
        </w:rPr>
        <w:t xml:space="preserve"> 15,1-17)»</w:t>
      </w:r>
      <w:r w:rsidRPr="00082E4F">
        <w:rPr>
          <w:rFonts w:ascii="Arial Narrow" w:hAnsi="Arial Narrow" w:cstheme="minorHAnsi"/>
          <w:sz w:val="16"/>
          <w:szCs w:val="16"/>
        </w:rPr>
        <w:t>.</w:t>
      </w:r>
      <w:r w:rsidR="004069D3" w:rsidRPr="00481ECF">
        <w:rPr>
          <w:rFonts w:ascii="Arial Narrow" w:hAnsi="Arial Narrow" w:cstheme="minorHAnsi"/>
          <w:sz w:val="16"/>
          <w:szCs w:val="16"/>
        </w:rPr>
        <w:fldChar w:fldCharType="end"/>
      </w:r>
      <w:r w:rsidRPr="00082E4F">
        <w:rPr>
          <w:rFonts w:ascii="Arial Narrow" w:hAnsi="Arial Narrow" w:cstheme="minorHAnsi"/>
          <w:sz w:val="16"/>
          <w:szCs w:val="16"/>
        </w:rPr>
        <w:t xml:space="preserve"> </w:t>
      </w:r>
      <w:r w:rsidRPr="00481ECF">
        <w:rPr>
          <w:rFonts w:ascii="Arial Narrow" w:hAnsi="Arial Narrow" w:cstheme="minorHAnsi"/>
          <w:sz w:val="16"/>
          <w:szCs w:val="16"/>
        </w:rPr>
        <w:t>σελ</w:t>
      </w:r>
      <w:r w:rsidRPr="00481ECF">
        <w:rPr>
          <w:rFonts w:ascii="Arial Narrow" w:hAnsi="Arial Narrow" w:cstheme="minorHAnsi"/>
          <w:sz w:val="16"/>
          <w:szCs w:val="16"/>
          <w:lang w:val="en-US"/>
        </w:rPr>
        <w:t>. 168.</w:t>
      </w:r>
    </w:p>
  </w:footnote>
  <w:footnote w:id="212">
    <w:p w:rsidR="0096034F" w:rsidRPr="00082E4F" w:rsidRDefault="0096034F" w:rsidP="00137196">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{"citationID":"f7zbCV2Q","properties":{"formattedCitation":"\\uc0\\u935{}\\uc0\\u961{}\\uc0\\u942{}\\uc0\\u963{}\\uc0\\u964{}\\uc0\\u959{}\\uc0\\u962{} \\uc0\\u922{}\\uc0\\u945{}\\uc0\\u961{}\\uc0\\u945{}\\uc0\\u947{}\\uc0\\u954{}\\uc0\\u959{}\\uc0\\u973{}\\uc0\\u957{}\\uc0\\u951{}\\uc0\\u962{}, {\\i{}The Development of Greek and the New Testament} (Tubingen: WUNT, n.d.).","plainCitation":"Χρήστος Καραγκούνης, The Development of Greek and the New Testament (Tubingen: WUNT, n.d.).","dontUpdate":true,"noteIndex":210},"citationItems":[{"id":"OUys7pHi/Q0buBCZX","uris":["http://zotero.org/users/local/5Yvc28Ei/items/BKN5BJRX"],"uri":["http://zotero.org/users/local/5Yvc28Ei/items/BKN5BJRX"],"itemData":{"id":111,"type":"book","event-place":"Tubingen","publisher":"WUNT","publisher-place":"Tubingen","title":"The Development of Greek and the New Testament","author":[{"family":"Καραγκούνης","given":"Χρήστος"}]}}],"schema":"https://github.com/citation-style-language/schema/raw/master/csl-citation.json"}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Χ</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Καραγκούνης</w:t>
      </w:r>
      <w:r w:rsidRPr="00481ECF">
        <w:rPr>
          <w:rFonts w:ascii="Arial Narrow" w:hAnsi="Arial Narrow" w:cstheme="minorHAnsi"/>
          <w:sz w:val="16"/>
          <w:szCs w:val="16"/>
          <w:lang w:val="en-US"/>
        </w:rPr>
        <w:t xml:space="preserve">, </w:t>
      </w:r>
      <w:r w:rsidRPr="00481ECF">
        <w:rPr>
          <w:rFonts w:ascii="Arial Narrow" w:hAnsi="Arial Narrow" w:cstheme="minorHAnsi"/>
          <w:i/>
          <w:iCs/>
          <w:sz w:val="16"/>
          <w:szCs w:val="16"/>
          <w:lang w:val="en-US"/>
        </w:rPr>
        <w:t>The Development of Greek and the New Testament</w:t>
      </w:r>
      <w:r>
        <w:rPr>
          <w:rFonts w:ascii="Arial Narrow" w:hAnsi="Arial Narrow" w:cstheme="minorHAnsi"/>
          <w:sz w:val="16"/>
          <w:szCs w:val="16"/>
          <w:lang w:val="en-US"/>
        </w:rPr>
        <w:t xml:space="preserve"> (Tubingen: WUNT</w:t>
      </w:r>
      <w:r w:rsidRPr="00481ECF">
        <w:rPr>
          <w:rFonts w:ascii="Arial Narrow" w:hAnsi="Arial Narrow" w:cstheme="minorHAnsi"/>
          <w:sz w:val="16"/>
          <w:szCs w:val="16"/>
          <w:lang w:val="en-US"/>
        </w:rPr>
        <w:t>).</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US"/>
        </w:rPr>
        <w:t xml:space="preserve"> </w:t>
      </w:r>
      <w:r>
        <w:rPr>
          <w:rFonts w:ascii="Arial Narrow" w:hAnsi="Arial Narrow" w:cstheme="minorHAnsi"/>
          <w:sz w:val="16"/>
          <w:szCs w:val="16"/>
        </w:rPr>
        <w:t>σελ</w:t>
      </w:r>
      <w:r w:rsidRPr="00082E4F">
        <w:rPr>
          <w:rFonts w:ascii="Arial Narrow" w:hAnsi="Arial Narrow" w:cstheme="minorHAnsi"/>
          <w:sz w:val="16"/>
          <w:szCs w:val="16"/>
          <w:lang w:val="en-GB"/>
        </w:rPr>
        <w:t>. 254</w:t>
      </w:r>
    </w:p>
  </w:footnote>
  <w:footnote w:id="213">
    <w:p w:rsidR="0096034F" w:rsidRPr="00082E4F" w:rsidRDefault="0096034F" w:rsidP="00137196">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082E4F">
        <w:rPr>
          <w:rFonts w:ascii="Arial Narrow" w:hAnsi="Arial Narrow" w:cstheme="minorHAnsi"/>
          <w:sz w:val="16"/>
          <w:szCs w:val="16"/>
          <w:lang w:val="en-GB"/>
        </w:rPr>
        <w:t xml:space="preserve"> </w:t>
      </w:r>
      <w:r w:rsidRPr="00481ECF">
        <w:rPr>
          <w:rFonts w:ascii="Arial Narrow" w:hAnsi="Arial Narrow" w:cstheme="minorHAnsi"/>
          <w:sz w:val="16"/>
          <w:szCs w:val="16"/>
        </w:rPr>
        <w:t>Χ</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Καραγκούνης</w:t>
      </w:r>
      <w:r w:rsidRPr="00481ECF">
        <w:rPr>
          <w:rFonts w:ascii="Arial Narrow" w:hAnsi="Arial Narrow" w:cstheme="minorHAnsi"/>
          <w:sz w:val="16"/>
          <w:szCs w:val="16"/>
          <w:lang w:val="en-US"/>
        </w:rPr>
        <w:t xml:space="preserve">, </w:t>
      </w:r>
      <w:r w:rsidRPr="00481ECF">
        <w:rPr>
          <w:rFonts w:ascii="Arial Narrow" w:hAnsi="Arial Narrow" w:cstheme="minorHAnsi"/>
          <w:i/>
          <w:iCs/>
          <w:sz w:val="16"/>
          <w:szCs w:val="16"/>
          <w:lang w:val="en-US"/>
        </w:rPr>
        <w:t>The Development of Greek and the New Testament</w:t>
      </w:r>
      <w:r>
        <w:rPr>
          <w:rFonts w:ascii="Arial Narrow" w:hAnsi="Arial Narrow" w:cstheme="minorHAnsi"/>
          <w:sz w:val="16"/>
          <w:szCs w:val="16"/>
          <w:lang w:val="en-US"/>
        </w:rPr>
        <w:t xml:space="preserve"> (Tubingen: WUNT</w:t>
      </w:r>
      <w:r w:rsidRPr="00481ECF">
        <w:rPr>
          <w:rFonts w:ascii="Arial Narrow" w:hAnsi="Arial Narrow" w:cstheme="minorHAnsi"/>
          <w:sz w:val="16"/>
          <w:szCs w:val="16"/>
          <w:lang w:val="en-US"/>
        </w:rPr>
        <w:t>)</w:t>
      </w:r>
      <w:r w:rsidRPr="00082E4F">
        <w:rPr>
          <w:rFonts w:ascii="Arial Narrow" w:hAnsi="Arial Narrow" w:cstheme="minorHAnsi"/>
          <w:sz w:val="16"/>
          <w:szCs w:val="16"/>
          <w:lang w:val="en-GB"/>
        </w:rPr>
        <w:t xml:space="preserve">, </w:t>
      </w:r>
      <w:r>
        <w:rPr>
          <w:rFonts w:ascii="Arial Narrow" w:hAnsi="Arial Narrow" w:cstheme="minorHAnsi"/>
          <w:sz w:val="16"/>
          <w:szCs w:val="16"/>
        </w:rPr>
        <w:t>σελ</w:t>
      </w:r>
      <w:r w:rsidRPr="00082E4F">
        <w:rPr>
          <w:rFonts w:ascii="Arial Narrow" w:hAnsi="Arial Narrow" w:cstheme="minorHAnsi"/>
          <w:sz w:val="16"/>
          <w:szCs w:val="16"/>
          <w:lang w:val="en-GB"/>
        </w:rPr>
        <w:t>. 255.</w:t>
      </w:r>
    </w:p>
  </w:footnote>
  <w:footnote w:id="214">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{"citationID":"CiTQldbt","properties":{"formattedCitation":"\\uc0\\u931{}\\uc0\\u964{}\\uc0\\u941{}\\uc0\\u961{}\\uc0\\u947{}\\uc0\\u953{}\\uc0\\u959{}\\uc0\\u962{} \\uc0\\u931{}\\uc0\\u940{}\\uc0\\u954{}\\uc0\\u954{}\\uc0\\u959{}\\uc0\\u962{}, {\\i{}\\uc0\\u917{}\\uc0\\u961{}\\uc0\\u956{}\\uc0\\u951{}\\uc0\\u957{}\\uc0\\u949{}\\uc0\\u943{}\\uc0\\u945{} \\uc0\\u917{}\\uc0\\u943{}\\uc0\\u962{} \\uc0\\u932{}\\uc0\\u959{} \\uc0\\u922{}\\uc0\\u945{}\\uc0\\u964{}\\uc0\\u940{} \\uc0\\u921{}\\uc0\\u969{}\\uc0\\u940{}\\uc0\\u957{}\\uc0\\u957{}\\uc0\\u951{}\\uc0\\u957{} \\uc0\\u917{}\\uc0\\u965{}\\uc0\\u945{}\\uc0\\u947{}\\uc0\\u947{}\\uc0\\u941{}\\uc0\\u955{}\\uc0\\u953{}\\uc0\\u959{}\\uc0\\u957{}}, vol. \\uc0\\u914{} (\\uc0\\u920{}\\uc0\\u949{}\\uc0\\u963{}\\uc0\\u963{}\\uc0\\u945{}\\uc0\\u955{}\\uc0\\u959{}\\uc0\\u957{}\\uc0\\u943{}\\uc0\\u954{}\\uc0\\u951{}, 1973).","plainCitation":"Στέργιος Σάκκος, Ερμηνεία Είς Το Κατά Ιωάννην Ευαγγέλιον, vol. Β (Θεσσαλονίκη, 1973).","dontUpdate":true,"noteIndex":212},"citationItems":[{"id":"OUys7pHi/6Cyg4vhU","uris":["http://zotero.org/users/local/5Yvc28Ei/items/5FBIUGBU"],"uri":["http://zotero.org/users/local/5Yvc28Ei/items/5FBIUGBU"],"itemData":{"id":112,"type":"book","event-place":"Θεσσαλονίκη","publisher-place":"Θεσσαλονίκη","title":"Ερμηνεία είς το κατά Ιωάννην Ευαγγέλιον","volume":"Β","author":[{"family":"Σάκκος","given":"Στέργιος"}],"issued":{"date-parts":[["1973"]]}}}],"schema":"https://github.com/citation-style-language/schema/raw/master/csl-citation.json"}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w:t>
      </w:r>
      <w:r>
        <w:rPr>
          <w:rFonts w:ascii="Arial Narrow" w:hAnsi="Arial Narrow" w:cstheme="minorHAnsi"/>
          <w:sz w:val="16"/>
          <w:szCs w:val="16"/>
        </w:rPr>
        <w:t>.</w:t>
      </w:r>
      <w:r w:rsidRPr="00481ECF">
        <w:rPr>
          <w:rFonts w:ascii="Arial Narrow" w:hAnsi="Arial Narrow" w:cstheme="minorHAnsi"/>
          <w:sz w:val="16"/>
          <w:szCs w:val="16"/>
        </w:rPr>
        <w:t xml:space="preserve"> Σάκκος, </w:t>
      </w:r>
      <w:r w:rsidRPr="00481ECF">
        <w:rPr>
          <w:rFonts w:ascii="Arial Narrow" w:hAnsi="Arial Narrow" w:cstheme="minorHAnsi"/>
          <w:i/>
          <w:iCs/>
          <w:sz w:val="16"/>
          <w:szCs w:val="16"/>
        </w:rPr>
        <w:t>Ερμηνεία Είς Το Κατά Ιωάννην Ευαγγέλιον</w:t>
      </w:r>
      <w:r w:rsidRPr="00481ECF">
        <w:rPr>
          <w:rFonts w:ascii="Arial Narrow" w:hAnsi="Arial Narrow" w:cstheme="minorHAnsi"/>
          <w:sz w:val="16"/>
          <w:szCs w:val="16"/>
        </w:rPr>
        <w:t>, vol. Β</w:t>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Θεσσαλονίκη</w:t>
      </w:r>
      <w:r w:rsidRPr="00481ECF">
        <w:rPr>
          <w:rFonts w:ascii="Arial Narrow" w:hAnsi="Arial Narrow" w:cstheme="minorHAnsi"/>
          <w:sz w:val="16"/>
          <w:szCs w:val="16"/>
          <w:lang w:val="en-US"/>
        </w:rPr>
        <w:t>, 1973).</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US"/>
        </w:rPr>
        <w:t xml:space="preserve"> </w:t>
      </w:r>
      <w:r>
        <w:rPr>
          <w:rFonts w:ascii="Arial Narrow" w:hAnsi="Arial Narrow" w:cstheme="minorHAnsi"/>
          <w:sz w:val="16"/>
          <w:szCs w:val="16"/>
        </w:rPr>
        <w:t>Σ</w:t>
      </w:r>
      <w:r w:rsidRPr="00481ECF">
        <w:rPr>
          <w:rFonts w:ascii="Arial Narrow" w:hAnsi="Arial Narrow" w:cstheme="minorHAnsi"/>
          <w:sz w:val="16"/>
          <w:szCs w:val="16"/>
        </w:rPr>
        <w:t>ελ</w:t>
      </w:r>
      <w:r w:rsidRPr="00481ECF">
        <w:rPr>
          <w:rFonts w:ascii="Arial Narrow" w:hAnsi="Arial Narrow" w:cstheme="minorHAnsi"/>
          <w:sz w:val="16"/>
          <w:szCs w:val="16"/>
          <w:lang w:val="en-US"/>
        </w:rPr>
        <w:t xml:space="preserve"> 62</w:t>
      </w:r>
    </w:p>
  </w:footnote>
  <w:footnote w:id="215">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Pr>
          <w:rFonts w:ascii="Arial Narrow" w:hAnsi="Arial Narrow" w:cstheme="minorHAnsi"/>
          <w:sz w:val="16"/>
          <w:szCs w:val="16"/>
        </w:rPr>
        <w:t>Χ</w:t>
      </w:r>
      <w:r w:rsidRPr="00082E4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{"citationID":"739gWLm5","properties":{"formattedCitation":"\\uc0\\u922{}\\uc0\\u945{}\\uc0\\u961{}\\uc0\\u945{}\\uc0\\u947{}\\uc0\\u954{}\\uc0\\u959{}\\uc0\\u973{}\\uc0\\u957{}\\uc0\\u951{}\\uc0\\u962{}, {\\i{}The Development of Greek and the New Testament}.","plainCitation":"Καραγκούνης, The Development of Greek and the New Testament.","noteIndex":213},"citationItems":[{"id":"OUys7pHi/Q0buBCZX","uris":["http://zotero.org/users/local/5Yvc28Ei/items/BKN5BJRX"],"uri":["http://zotero.org/users/local/5Yvc28Ei/items/BKN5BJRX"],"itemData":{"id":111,"type":"book","event-place":"Tubingen","publisher":"WUNT","publisher-place":"Tubingen","title":"The Development of Greek and the New Testament","author":[{"family":"Καραγκούνης","given":"Χρήστος"}]}}],"schema":"https://github.com/citation-style-language/schema/raw/master/csl-citation.json"}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Καραγκούνης</w:t>
      </w:r>
      <w:r w:rsidRPr="00481ECF">
        <w:rPr>
          <w:rFonts w:ascii="Arial Narrow" w:hAnsi="Arial Narrow" w:cstheme="minorHAnsi"/>
          <w:sz w:val="16"/>
          <w:szCs w:val="16"/>
          <w:lang w:val="en-US"/>
        </w:rPr>
        <w:t xml:space="preserve">, </w:t>
      </w:r>
      <w:r w:rsidRPr="00481ECF">
        <w:rPr>
          <w:rFonts w:ascii="Arial Narrow" w:hAnsi="Arial Narrow" w:cstheme="minorHAnsi"/>
          <w:i/>
          <w:iCs/>
          <w:sz w:val="16"/>
          <w:szCs w:val="16"/>
          <w:lang w:val="en-US"/>
        </w:rPr>
        <w:t>The Development of Greek and the New Testament</w:t>
      </w:r>
      <w:r w:rsidRPr="00481ECF">
        <w:rPr>
          <w:rFonts w:ascii="Arial Narrow" w:hAnsi="Arial Narrow" w:cstheme="minorHAnsi"/>
          <w:sz w:val="16"/>
          <w:szCs w:val="16"/>
          <w:lang w:val="en-US"/>
        </w:rPr>
        <w:t>.</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US"/>
        </w:rPr>
        <w:t xml:space="preserve"> </w:t>
      </w:r>
      <w:r>
        <w:rPr>
          <w:rFonts w:ascii="Arial Narrow" w:hAnsi="Arial Narrow" w:cstheme="minorHAnsi"/>
          <w:sz w:val="16"/>
          <w:szCs w:val="16"/>
        </w:rPr>
        <w:t>σελ</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lang w:val="en-US"/>
        </w:rPr>
        <w:t>258</w:t>
      </w:r>
    </w:p>
  </w:footnote>
  <w:footnote w:id="216">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Χ</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Καραγκούνης</w:t>
      </w:r>
      <w:r w:rsidRPr="00481ECF">
        <w:rPr>
          <w:rFonts w:ascii="Arial Narrow" w:hAnsi="Arial Narrow" w:cstheme="minorHAnsi"/>
          <w:sz w:val="16"/>
          <w:szCs w:val="16"/>
          <w:lang w:val="en-US"/>
        </w:rPr>
        <w:t xml:space="preserve">, </w:t>
      </w:r>
      <w:r w:rsidRPr="00481ECF">
        <w:rPr>
          <w:rFonts w:ascii="Arial Narrow" w:hAnsi="Arial Narrow" w:cstheme="minorHAnsi"/>
          <w:i/>
          <w:iCs/>
          <w:sz w:val="16"/>
          <w:szCs w:val="16"/>
          <w:lang w:val="en-US"/>
        </w:rPr>
        <w:t>The Development of Greek and the New Testament</w:t>
      </w:r>
      <w:r>
        <w:rPr>
          <w:rFonts w:ascii="Arial Narrow" w:hAnsi="Arial Narrow" w:cstheme="minorHAnsi"/>
          <w:sz w:val="16"/>
          <w:szCs w:val="16"/>
          <w:lang w:val="en-US"/>
        </w:rPr>
        <w:t xml:space="preserve"> (Tubingen: WUNT</w:t>
      </w:r>
      <w:r w:rsidRPr="00481ECF">
        <w:rPr>
          <w:rFonts w:ascii="Arial Narrow" w:hAnsi="Arial Narrow" w:cstheme="minorHAnsi"/>
          <w:sz w:val="16"/>
          <w:szCs w:val="16"/>
          <w:lang w:val="en-US"/>
        </w:rPr>
        <w:t>)</w:t>
      </w:r>
      <w:r w:rsidRPr="00082E4F">
        <w:rPr>
          <w:rFonts w:ascii="Arial Narrow" w:hAnsi="Arial Narrow" w:cstheme="minorHAnsi"/>
          <w:sz w:val="16"/>
          <w:szCs w:val="16"/>
          <w:lang w:val="en-GB"/>
        </w:rPr>
        <w:t xml:space="preserve">. </w:t>
      </w:r>
      <w:r>
        <w:rPr>
          <w:rFonts w:ascii="Arial Narrow" w:hAnsi="Arial Narrow" w:cstheme="minorHAnsi"/>
          <w:sz w:val="16"/>
          <w:szCs w:val="16"/>
        </w:rPr>
        <w:t>σελ</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lang w:val="en-US"/>
        </w:rPr>
        <w:t>260</w:t>
      </w:r>
    </w:p>
  </w:footnote>
  <w:footnote w:id="217">
    <w:p w:rsidR="0096034F" w:rsidRPr="00082E4F" w:rsidRDefault="0096034F" w:rsidP="00137196">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{"citationID":"WcNuKUTG","properties":{"formattedCitation":"Charles Dodd, {\\i{}The Interpretation of the Fourth Gospel} (Cambridge, 1972).","plainCitation":"Charles Dodd, The Interpretation of the Fourth Gospel (Cambridge, 1972).","dontUpdate":true,"noteIndex":213},"citationItems":[{"id":"OUys7pHi/vM7JRFB4","uris":["http://zotero.org/users/local/5Yvc28Ei/items/VFA56RTG"],"uri":["http://zotero.org/users/local/5Yvc28Ei/items/VFA56RTG"],"itemData":{"id":113,"type":"book","event-place":"Cambridge","publisher-place":"Cambridge","title":"The Interpretation of the Fourth Gospel","author":[{"family":"Dodd","given":"Charles"}],"issued":{"date-parts":[["1972"]]}}}],"schema":"https://github.com/citation-style-language/schema/raw/master/csl-citation.json"}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Ch</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Dodd, </w:t>
      </w:r>
      <w:r w:rsidRPr="00481ECF">
        <w:rPr>
          <w:rFonts w:ascii="Arial Narrow" w:hAnsi="Arial Narrow" w:cstheme="minorHAnsi"/>
          <w:i/>
          <w:iCs/>
          <w:sz w:val="16"/>
          <w:szCs w:val="16"/>
          <w:lang w:val="en-US"/>
        </w:rPr>
        <w:t>The Interpretation of the Fourth Gospel</w:t>
      </w:r>
      <w:r w:rsidRPr="00481ECF">
        <w:rPr>
          <w:rFonts w:ascii="Arial Narrow" w:hAnsi="Arial Narrow" w:cstheme="minorHAnsi"/>
          <w:sz w:val="16"/>
          <w:szCs w:val="16"/>
          <w:lang w:val="en-US"/>
        </w:rPr>
        <w:t xml:space="preserve"> (Cambridge, 1972).</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σελ</w:t>
      </w:r>
      <w:r w:rsidRPr="00082E4F">
        <w:rPr>
          <w:rFonts w:ascii="Arial Narrow" w:hAnsi="Arial Narrow" w:cstheme="minorHAnsi"/>
          <w:sz w:val="16"/>
          <w:szCs w:val="16"/>
          <w:lang w:val="en-GB"/>
        </w:rPr>
        <w:t>. 134.</w:t>
      </w:r>
    </w:p>
  </w:footnote>
  <w:footnote w:id="218">
    <w:p w:rsidR="0096034F" w:rsidRPr="00082E4F" w:rsidRDefault="0096034F">
      <w:pPr>
        <w:pStyle w:val="ad"/>
        <w:rPr>
          <w:rFonts w:ascii="Arial Narrow" w:hAnsi="Arial Narrow"/>
          <w:lang w:val="en-GB"/>
        </w:rPr>
      </w:pPr>
      <w:r w:rsidRPr="00934CA3">
        <w:rPr>
          <w:rStyle w:val="ae"/>
          <w:rFonts w:ascii="Arial Narrow" w:hAnsi="Arial Narrow"/>
          <w:sz w:val="16"/>
        </w:rPr>
        <w:footnoteRef/>
      </w:r>
      <w:r w:rsidRPr="00082E4F">
        <w:rPr>
          <w:rFonts w:ascii="Arial Narrow" w:hAnsi="Arial Narrow"/>
          <w:sz w:val="16"/>
          <w:lang w:val="en-GB"/>
        </w:rPr>
        <w:t xml:space="preserve"> </w:t>
      </w:r>
      <w:r w:rsidRPr="00934CA3">
        <w:rPr>
          <w:rFonts w:ascii="Arial Narrow" w:hAnsi="Arial Narrow"/>
          <w:sz w:val="16"/>
        </w:rPr>
        <w:t>Θ</w:t>
      </w:r>
      <w:r w:rsidRPr="00082E4F">
        <w:rPr>
          <w:rFonts w:ascii="Arial Narrow" w:hAnsi="Arial Narrow"/>
          <w:sz w:val="16"/>
          <w:lang w:val="en-GB"/>
        </w:rPr>
        <w:t xml:space="preserve">. </w:t>
      </w:r>
      <w:r w:rsidR="004069D3" w:rsidRPr="00934CA3">
        <w:rPr>
          <w:rFonts w:ascii="Arial Narrow" w:hAnsi="Arial Narrow"/>
          <w:sz w:val="16"/>
        </w:rPr>
        <w:fldChar w:fldCharType="begin"/>
      </w:r>
      <w:r>
        <w:rPr>
          <w:rFonts w:ascii="Arial Narrow" w:hAnsi="Arial Narrow"/>
          <w:sz w:val="16"/>
          <w:lang w:val="en-GB"/>
        </w:rPr>
        <w:instrText xml:space="preserve"> ADDIN ZOTERO_ITEM CSL_CITATION {"citationID":"ZMj0HfEL","properties":{"formattedCitation":"\\uc0\\u913{}\\uc0\\u954{}\\uc0\\u953{}\\uc0\\u957{}\\uc0\\u940{}\\uc0\\u964{}\\uc0\\u951{}\\uc0\\u962{}, {\\i{}Comentary on the Gospel of John Chapters 13-21 Translated by F. Larcher and J Weisheipf}, \\uc0\\u931{}\\uc0\\u949{}\\uc0\\u955{}. 96.","plainCitation":"Ακινάτης, Comentary on the Gospel of John Chapters 13-21 Translated by F. Larcher and J Weisheipf, Σελ. 96.","dontUpdate":true,"noteIndex":216},"citationItems":[{"id":80,"uris":["http://zotero.org/users/4788260/items/D5A4FFIK"],"uri":["http://zotero.org/users/4788260/items/D5A4FFIK"],"itemData":{"id":80,"type":"book","event-place":"Washington D.C.","publisher":"The Catholic University of America Press","publisher-place":"Washington D.C.","title":"Comentary on the Gospel of John Chapters 13-21 translated by F. Larcher and J Weisheipf","author":[{"family":"Ακινάτης","given":"Θωμάς"}],"issued":{"date-parts":[["2010"]]}},"locator":"Σελ. 96","label":"page"}],"schema":"https://github.com/citation-style-language/schema/raw/master/csl-citation.json"} </w:instrText>
      </w:r>
      <w:r w:rsidR="004069D3" w:rsidRPr="00934CA3">
        <w:rPr>
          <w:rFonts w:ascii="Arial Narrow" w:hAnsi="Arial Narrow"/>
          <w:sz w:val="16"/>
        </w:rPr>
        <w:fldChar w:fldCharType="separate"/>
      </w:r>
      <w:r w:rsidRPr="00934CA3">
        <w:rPr>
          <w:rFonts w:ascii="Arial Narrow" w:hAnsi="Arial Narrow" w:cs="Calibri"/>
          <w:sz w:val="16"/>
          <w:szCs w:val="24"/>
        </w:rPr>
        <w:t>Ακινάτης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Comentary on the Gospel of John Chapters 13-21 Translated by F. Larcher and J Weisheipf</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96.</w:t>
      </w:r>
      <w:r w:rsidR="004069D3" w:rsidRPr="00934CA3">
        <w:rPr>
          <w:rFonts w:ascii="Arial Narrow" w:hAnsi="Arial Narrow"/>
          <w:sz w:val="16"/>
        </w:rPr>
        <w:fldChar w:fldCharType="end"/>
      </w:r>
    </w:p>
  </w:footnote>
  <w:footnote w:id="219">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{"citationID":"jq4uOk4m","properties":{"formattedCitation":"\\uc0\\u935{}\\uc0\\u945{}\\uc0\\u961{}\\uc0\\u940{}\\uc0\\u955{}\\uc0\\u945{}\\uc0\\u956{}\\uc0\\u960{}\\uc0\\u959{}\\uc0\\u962{} \\uc0\\u913{}\\uc0\\u964{}\\uc0\\u956{}\\uc0\\u945{}\\uc0\\u964{}\\uc0\\u950{}\\uc0\\u943{}\\uc0\\u948{}\\uc0\\u951{}\\uc0\\u962{}, {\\i{}\\uc0\\u913{}\\uc0\\u960{}\\uc0\\u972{} \\uc0\\u932{}\\uc0\\u951{}\\uc0\\u957{} \\uc0\\u914{}\\uc0\\u953{}\\uc0\\u946{}\\uc0\\u955{}\\uc0\\u953{}\\uc0\\u954{}\\uc0\\u942{} \\uc0\\u904{}\\uc0\\u961{}\\uc0\\u949{}\\uc0\\u965{}\\uc0\\u957{}\\uc0\\u945{} \\uc0\\u931{}\\uc0\\u964{}\\uc0\\u951{}\\uc0\\u957{} \\uc0\\u928{}\\uc0\\u943{}\\uc0\\u963{}\\uc0\\u964{}\\uc0\\u951{} \\uc0\\u932{}\\uc0\\u951{}\\uc0\\u962{} \\uc0\\u917{}\\uc0\\u954{}\\uc0\\u954{}\\uc0\\u955{}\\uc0\\u951{}\\uc0\\u963{}\\uc0\\u943{}\\uc0\\u945{}\\uc0\\u962{}. \\uc0\\u931{}\\uc0\\u965{}\\uc0\\u957{}\\uc0\\u959{}\\uc0\\u960{}\\uc0\\u964{}\\uc0\\u953{}\\uc0\\u954{}\\uc0\\u942{} \\uc0\\u920{}\\uc0\\u949{}\\uc0\\u959{}\\uc0\\u955{}\\uc0\\u959{}\\uc0\\u947{}\\uc0\\u943{}\\uc0\\u945{} \\uc0\\u932{}\\uc0\\u951{}\\uc0\\u962{} \\uc0\\u922{}\\uc0\\u945{}\\uc0\\u953{}\\uc0\\u957{}\\uc0\\u942{}\\uc0\\u962{} \\uc0\\u916{}\\uc0\\u953{}\\uc0\\u945{}\\uc0\\u952{}\\uc0\\u942{}\\uc0\\u954{}\\uc0\\u951{}\\uc0\\u962{}}, vol. \\uc0\\u913{} \\uc0\\u914{}\\uc0\\u914{} 48 (\\uc0\\u920{}\\uc0\\u949{}\\uc0\\u963{}\\uc0\\u963{}\\uc0\\u945{}\\uc0\\u955{}\\uc0\\u959{}\\uc0\\u957{}\\uc0\\u943{}\\uc0\\u954{}\\uc0\\u951{}, 2010).","plainCitation":"Χαράλαμπος Ατματζίδης, Από Την Βιβλική Έρευνα Στην Πίστη Της Εκκλησίας. Συνοπτική Θεολογία Της Καινής Διαθήκης, vol. Α ΒΒ 48 (Θεσσαλονίκη, 2010).","dontUpdate":true,"noteIndex":215},"citationItems":[{"id":"OUys7pHi/LLgUNk4X","uris":["http://zotero.org/users/local/5Yvc28Ei/items/QT4PR3T3"],"uri":["http://zotero.org/users/local/5Yvc28Ei/items/QT4PR3T3"],"itemData":{"id":114,"type":"book","event-place":"Θεσσαλονίκη","publisher-place":"Θεσσαλονίκη","title":"Από την βιβλική έρευνα στην Πίστη της Εκκλησίας. Συνοπτική Θεολογία της Καινής Διαθήκης","volume":"Α ΒΒ 48","author":[{"family":"Ατματζίδης","given":"Χαράλαμπος"}],"issued":{"date-parts":[["2010"]]}}}],"schema":"https://github.com/citation-style-language/schema/raw/master/csl-citation.json"}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Χ</w:t>
      </w:r>
      <w:r>
        <w:rPr>
          <w:rFonts w:ascii="Arial Narrow" w:hAnsi="Arial Narrow" w:cstheme="minorHAnsi"/>
          <w:sz w:val="16"/>
          <w:szCs w:val="16"/>
        </w:rPr>
        <w:t>.</w:t>
      </w:r>
      <w:r w:rsidRPr="00481ECF">
        <w:rPr>
          <w:rFonts w:ascii="Arial Narrow" w:hAnsi="Arial Narrow" w:cstheme="minorHAnsi"/>
          <w:sz w:val="16"/>
          <w:szCs w:val="16"/>
        </w:rPr>
        <w:t xml:space="preserve">Ατματζίδης, </w:t>
      </w:r>
      <w:r w:rsidRPr="00481ECF">
        <w:rPr>
          <w:rFonts w:ascii="Arial Narrow" w:hAnsi="Arial Narrow" w:cstheme="minorHAnsi"/>
          <w:i/>
          <w:iCs/>
          <w:sz w:val="16"/>
          <w:szCs w:val="16"/>
        </w:rPr>
        <w:t>Από Την Βιβλική Έρευνα Στην Πίστη Της Εκκλησίας. Συνοπτική Θεολογία Της Καινής Διαθήκης</w:t>
      </w:r>
      <w:r w:rsidRPr="00481ECF">
        <w:rPr>
          <w:rFonts w:ascii="Arial Narrow" w:hAnsi="Arial Narrow" w:cstheme="minorHAnsi"/>
          <w:sz w:val="16"/>
          <w:szCs w:val="16"/>
        </w:rPr>
        <w:t>, vol. Α ΒΒ 48 (Θεσσαλονίκη, 2010),</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σελ. 566</w:t>
      </w:r>
    </w:p>
  </w:footnote>
  <w:footnote w:id="220">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{"citationID":"zUCQUHog","properties":{"formattedCitation":"John Ashton, {\\i{}John Ashton, Understanding the Fourth Gospel} (Oxford, 1991).","plainCitation":"John Ashton, John Ashton, Understanding the Fourth Gospel (Oxford, 1991).","dontUpdate":true,"noteIndex":216},"citationItems":[{"id":"OUys7pHi/PWodWbYE","uris":["http://zotero.org/users/local/5Yvc28Ei/items/MNTHIZNY"],"uri":["http://zotero.org/users/local/5Yvc28Ei/items/MNTHIZNY"],"itemData":{"id":115,"type":"book","event-place":"Oxford","publisher-place":"Oxford","title":"John Ashton, Understanding the Fourth Gospel","author":[{"family":"Ashton","given":"John"}],"issued":{"date-parts":[["1991"]]}}}],"schema":"https://github.com/citation-style-language/schema/raw/master/csl-citation.json"}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J</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Ashton, </w:t>
      </w:r>
      <w:r w:rsidRPr="00481ECF">
        <w:rPr>
          <w:rFonts w:ascii="Arial Narrow" w:hAnsi="Arial Narrow" w:cstheme="minorHAnsi"/>
          <w:i/>
          <w:iCs/>
          <w:sz w:val="16"/>
          <w:szCs w:val="16"/>
          <w:lang w:val="en-US"/>
        </w:rPr>
        <w:t>John Ashton, Understanding the Fourth Gospel</w:t>
      </w:r>
      <w:r w:rsidRPr="00481ECF">
        <w:rPr>
          <w:rFonts w:ascii="Arial Narrow" w:hAnsi="Arial Narrow" w:cstheme="minorHAnsi"/>
          <w:sz w:val="16"/>
          <w:szCs w:val="16"/>
          <w:lang w:val="en-US"/>
        </w:rPr>
        <w:t xml:space="preserve"> (Oxford, 1991),</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σελ</w:t>
      </w:r>
      <w:r w:rsidRPr="00481ECF">
        <w:rPr>
          <w:rFonts w:ascii="Arial Narrow" w:hAnsi="Arial Narrow" w:cstheme="minorHAnsi"/>
          <w:sz w:val="16"/>
          <w:szCs w:val="16"/>
          <w:lang w:val="en-US"/>
        </w:rPr>
        <w:t>. 186.</w:t>
      </w:r>
    </w:p>
  </w:footnote>
  <w:footnote w:id="221">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Ι.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{"citationID":"nN2s82ah","properties":{"formattedCitation":"\\uc0\\u931{}\\uc0\\u954{}\\uc0\\u953{}\\uc0\\u945{}\\uc0\\u948{}\\uc0\\u945{}\\uc0\\u961{}\\uc0\\u941{}\\uc0\\u963{}\\uc0\\u951{}\\uc0\\u962{}, {\\i{}\\uc0\\u917{}\\uc0\\u961{}\\uc0\\u956{}\\uc0\\u951{}\\uc0\\u957{}\\uc0\\u949{}\\uc0\\u943{}\\uc0\\u945{} \\uc0\\u928{}\\uc0\\u949{}\\uc0\\u961{}\\uc0\\u953{}\\uc0\\u954{}\\uc0\\u959{}\\uc0\\u960{}\\uc0\\u974{}\\uc0\\u957{} \\uc0\\u921{}\\uc0\\u969{}\\uc0\\u940{}\\uc0\\u957{}\\uc0\\u957{}\\uc0\\u949{}\\uc0\\u953{}\\uc0\\u945{}\\uc0\\u962{} \\uc0\\u915{}\\uc0\\u961{}\\uc0\\u945{}\\uc0\\u956{}\\uc0\\u956{}\\uc0\\u945{}\\uc0\\u964{}\\uc0\\u949{}\\uc0\\u943{}\\uc0\\u945{}\\uc0\\u962{}, \\uc0\\u931{}\\uc0\\u949{}\\uc0\\u955{}. 39}.","plainCitation":"Σκιαδαρέσης, Ερμηνεία Περικοπών Ιωάννειας Γραμματείας, Σελ. 39.","dontUpdate":true,"noteIndex":219},"citationItems":[{"id":"OUys7pHi/KFqe7LUQ","uris":["http://zotero.org/users/local/5Yvc28Ei/items/LEZLKI43"],"uri":["http://zotero.org/users/local/5Yvc28Ei/items/LEZLKI43"],"itemData":{"id":106,"type":"book","event-place":"Θεσσαλονίκη","publisher-place":"Θεσσαλονίκη","title":"Ερμηνεία Περικοπών Ιωάννειας Γραμματείας, σελ. 39","author":[{"family":"Σκιαδαρέσης","given":"Ιωάννης"}]}}],"schema":"https://github.com/citation-style-language/schema/raw/master/csl-citation.json"}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Σκιαδαρέσης, </w:t>
      </w:r>
      <w:r w:rsidRPr="00481ECF">
        <w:rPr>
          <w:rFonts w:ascii="Arial Narrow" w:hAnsi="Arial Narrow" w:cstheme="minorHAnsi"/>
          <w:i/>
          <w:iCs/>
          <w:sz w:val="16"/>
          <w:szCs w:val="16"/>
        </w:rPr>
        <w:t>Ερμηνεία Περικοπών Ιωάννειας Γραμματείας, σελ. 39</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22">
    <w:p w:rsidR="0096034F" w:rsidRPr="00082E4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{"citationID":"cURehF6y","properties":{"formattedCitation":"\\uc0\\u931{}\\uc0\\u969{}\\uc0\\u964{}\\uc0\\u942{}\\uc0\\u961{}\\uc0\\u953{}\\uc0\\u959{}\\uc0\\u962{} \\uc0\\u916{}\\uc0\\u949{}\\uc0\\u963{}\\uc0\\u960{}\\uc0\\u972{}\\uc0\\u964{}\\uc0\\u951{}\\uc0\\u962{}, {\\i{}\\uc0\\u916{}\\uc0\\u959{}\\uc0\\u954{}\\uc0\\u943{}\\uc0\\u956{}\\uc0\\u953{}\\uc0\\u945{} \\uc0\\u931{}\\uc0\\u964{}\\uc0\\u959{} \\uc0\\u922{}\\uc0\\u945{}\\uc0\\u964{}\\uc0\\u940{} \\uc0\\u921{}\\uc0\\u969{}\\uc0\\u940{}\\uc0\\u957{}\\uc0\\u957{}\\uc0\\u951{}: \\uc0\\u928{}\\uc0\\u959{}\\uc0\\u943{}\\uc0\\u951{}\\uc0\\u963{}\\uc0\\u951{} \\uc0\\u922{}\\uc0\\u945{}\\uc0\\u953{} \\uc0\\u920{}\\uc0\\u949{}\\uc0\\u959{}\\uc0\\u955{}\\uc0\\u959{}\\uc0\\u947{}\\uc0\\u943{}\\uc0\\u945{}. \\uc0\\u917{}\\uc0\\u960{}\\uc0\\u943{}\\uc0\\u956{}\\uc0\\u949{}\\uc0\\u964{}\\uc0\\u961{}\\uc0\\u959{}: \\uc0\\u928{}\\uc0\\u945{}\\uc0\\u953{}\\uc0\\u948{}\\uc0\\u945{}\\uc0\\u947{}\\uc0\\u969{}\\uc0\\u947{}\\uc0\\u953{}\\uc0\\u954{}\\uc0\\u941{}\\uc0\\u962{}-\\uc0\\u928{}\\uc0\\u959{}\\uc0\\u953{}\\uc0\\u956{}\\uc0\\u945{}\\uc0\\u957{}\\uc0\\u964{}\\uc0\\u953{}\\uc0\\u954{}\\uc0\\u941{}\\uc0\\u962{} \\uc0\\u917{}\\uc0\\u966{}\\uc0\\u945{}\\uc0\\u961{}\\uc0\\u956{}\\uc0\\u959{}\\uc0\\u947{}\\uc0\\u941{}\\uc0\\u962{} \\uc0\\u917{}\\uc0\\u965{}\\uc0\\u945{}\\uc0\\u947{}\\uc0\\u947{}\\uc0\\u949{}\\uc0\\u955{}\\uc0\\u953{}\\uc0\\u954{}\\uc0\\u974{}\\uc0\\u957{} \\uc0\\u928{}\\uc0\\u949{}\\uc0\\u961{}\\uc0\\u953{}\\uc0\\u954{}\\uc0\\u959{}\\uc0\\u960{}\\uc0\\u974{}\\uc0\\u957{}.  \\uc0\\u171{}\\uc0\\u919{} \\uc0\\u902{}\\uc0\\u956{}\\uc0\\u960{}\\uc0\\u949{}\\uc0\\u955{}\\uc0\\u959{}\\uc0\\u962{} \\uc0\\u931{}\\uc0\\u964{}\\uc0\\u959{} \\uc0\\u921{}\\uc0\\u969{}. 15\\uc0\\u187{}}, n.d.","plainCitation":"Σωτήριος Δεσπότης, Δοκίμια Στο Κατά Ιωάννη: Ποίηση Και Θεολογία. Επίμετρο: Παιδαγωγικές-Ποιμαντικές Εφαρμογές Ευαγγελικών Περικοπών.  «Η Άμπελος Στο Ιω. 15», n.d.","dontUpdate":true,"noteIndex":218},"citationItems":[{"id":"OUys7pHi/cPE8nbNb","uris":["http://zotero.org/users/local/5Yvc28Ei/items/CA7V8VB9"],"uri":["http://zotero.org/users/local/5Yvc28Ei/items/CA7V8VB9"],"itemData":{"id":117,"type":"book","title":"Δοκίμια στο Κατά Ιωάννη: Ποίηση και Θεολογία. Επίμετρο: Παιδαγωγικές-Ποιμαντικές εφαρμογές ευαγγελικών περικοπών.  «Η άμπελος στο Ιω. 15»","author":[{"family":"Δεσπότης","given":"Σωτήριος"}]}}],"schema":"https://github.com/citation-style-language/schema/raw/master/csl-citation.json"}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w:t>
      </w:r>
      <w:r>
        <w:rPr>
          <w:rFonts w:ascii="Arial Narrow" w:hAnsi="Arial Narrow" w:cstheme="minorHAnsi"/>
          <w:sz w:val="16"/>
          <w:szCs w:val="16"/>
        </w:rPr>
        <w:t>.</w:t>
      </w:r>
      <w:r w:rsidRPr="00481ECF">
        <w:rPr>
          <w:rFonts w:ascii="Arial Narrow" w:hAnsi="Arial Narrow" w:cstheme="minorHAnsi"/>
          <w:sz w:val="16"/>
          <w:szCs w:val="16"/>
        </w:rPr>
        <w:t xml:space="preserve">Δεσπότης, </w:t>
      </w:r>
      <w:r w:rsidRPr="00481ECF">
        <w:rPr>
          <w:rFonts w:ascii="Arial Narrow" w:hAnsi="Arial Narrow" w:cstheme="minorHAnsi"/>
          <w:i/>
          <w:iCs/>
          <w:sz w:val="16"/>
          <w:szCs w:val="16"/>
        </w:rPr>
        <w:t>Δοκίμια Στο Κατά Ιωάννη: Ποίηση Και Θεολογία. Επίμετρο: Παιδαγωγικές-Ποιμαντικές Εφαρμογές Ευαγγελικών Περικοπών.  «Η Άμπελος</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Άμπελος</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Στο Ιω. 15»</w:t>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end"/>
      </w:r>
      <w:r>
        <w:rPr>
          <w:rFonts w:ascii="Arial Narrow" w:hAnsi="Arial Narrow" w:cstheme="minorHAnsi"/>
          <w:sz w:val="16"/>
          <w:szCs w:val="16"/>
        </w:rPr>
        <w:t>σ</w:t>
      </w:r>
      <w:r w:rsidRPr="00481ECF">
        <w:rPr>
          <w:rFonts w:ascii="Arial Narrow" w:hAnsi="Arial Narrow" w:cstheme="minorHAnsi"/>
          <w:sz w:val="16"/>
          <w:szCs w:val="16"/>
        </w:rPr>
        <w:t>ελ</w:t>
      </w:r>
      <w:r w:rsidRPr="00082E4F">
        <w:rPr>
          <w:rFonts w:ascii="Arial Narrow" w:hAnsi="Arial Narrow" w:cstheme="minorHAnsi"/>
          <w:sz w:val="16"/>
          <w:szCs w:val="16"/>
        </w:rPr>
        <w:t>. 283.</w:t>
      </w:r>
    </w:p>
  </w:footnote>
  <w:footnote w:id="223">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{"citationID":"XSP5Akzw","properties":{"formattedCitation":"Francis Moloney, {\\i{}The Gospel of John, SPS 4} (Minnesota, 1998).","plainCitation":"Francis Moloney, The Gospel of John, SPS 4 (Minnesota, 1998).","dontUpdate":true,"noteIndex":221},"citationItems":[{"id":"OUys7pHi/0fYTR8Jj","uris":["http://zotero.org/users/local/5Yvc28Ei/items/W9AC6EFX"],"uri":["http://zotero.org/users/local/5Yvc28Ei/items/W9AC6EFX"],"itemData":{"id":118,"type":"book","event-place":"Minnesota","publisher-place":"Minnesota","title":"The Gospel of John, SPS 4","author":[{"family":"Moloney","given":"Francis"}],"issued":{"date-parts":[["1998"]]}}}],"schema":"https://github.com/citation-style-language/schema/raw/master/csl-citation.json"}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F</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Moloney, </w:t>
      </w:r>
      <w:r w:rsidRPr="00481ECF">
        <w:rPr>
          <w:rFonts w:ascii="Arial Narrow" w:hAnsi="Arial Narrow" w:cstheme="minorHAnsi"/>
          <w:i/>
          <w:iCs/>
          <w:sz w:val="16"/>
          <w:szCs w:val="16"/>
          <w:lang w:val="en-US"/>
        </w:rPr>
        <w:t>The Gospel of John, SPS 4</w:t>
      </w:r>
      <w:r w:rsidRPr="00481ECF">
        <w:rPr>
          <w:rFonts w:ascii="Arial Narrow" w:hAnsi="Arial Narrow" w:cstheme="minorHAnsi"/>
          <w:sz w:val="16"/>
          <w:szCs w:val="16"/>
          <w:lang w:val="en-US"/>
        </w:rPr>
        <w:t xml:space="preserve"> (Minnesota, 1998).</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σελ</w:t>
      </w:r>
      <w:r w:rsidRPr="00481ECF">
        <w:rPr>
          <w:rFonts w:ascii="Arial Narrow" w:hAnsi="Arial Narrow" w:cstheme="minorHAnsi"/>
          <w:sz w:val="16"/>
          <w:szCs w:val="16"/>
          <w:lang w:val="en-US"/>
        </w:rPr>
        <w:t>. 419</w:t>
      </w:r>
    </w:p>
  </w:footnote>
  <w:footnote w:id="224">
    <w:p w:rsidR="0096034F" w:rsidRPr="00082E4F" w:rsidRDefault="0096034F" w:rsidP="005F79D9">
      <w:pPr>
        <w:pStyle w:val="ad"/>
        <w:rPr>
          <w:lang w:val="en-GB"/>
        </w:rPr>
      </w:pPr>
      <w:r w:rsidRPr="00CE453D">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rPr>
        <w:t>Θ</w:t>
      </w:r>
      <w:r w:rsidRPr="00082E4F">
        <w:rPr>
          <w:rFonts w:ascii="Arial Narrow" w:hAnsi="Arial Narrow"/>
          <w:sz w:val="16"/>
          <w:lang w:val="en-GB"/>
        </w:rPr>
        <w:t>.</w:t>
      </w:r>
      <w:r w:rsidR="004069D3" w:rsidRPr="00CE453D">
        <w:rPr>
          <w:rFonts w:ascii="Arial Narrow" w:hAnsi="Arial Narrow"/>
          <w:sz w:val="16"/>
        </w:rPr>
        <w:fldChar w:fldCharType="begin"/>
      </w:r>
      <w:r>
        <w:rPr>
          <w:rFonts w:ascii="Arial Narrow" w:hAnsi="Arial Narrow"/>
          <w:sz w:val="16"/>
          <w:lang w:val="en-GB"/>
        </w:rPr>
        <w:instrText xml:space="preserve"> ADDIN ZOTERO_ITEM CSL_CITATION {"citationID":"C7V1QfBm","properties":{"formattedCitation":"\\uc0\\u913{}\\uc0\\u954{}\\uc0\\u953{}\\uc0\\u957{}\\uc0\\u940{}\\uc0\\u964{}\\uc0\\u951{}\\uc0\\u962{}, {\\i{}Comentary on the Gospel of John Chapters 13-21 Translated by F. Larcher and J Weisheipf}, \\uc0\\u931{}\\uc0\\u949{}\\uc0\\u955{}. 97.","plainCitation":"Ακινάτης, Comentary on the Gospel of John Chapters 13-21 Translated by F. Larcher and J Weisheipf, Σελ. 97.","dontUpdate":true,"noteIndex":222},"citationItems":[{"id":80,"uris":["http://zotero.org/users/4788260/items/D5A4FFIK"],"uri":["http://zotero.org/users/4788260/items/D5A4FFIK"],"itemData":{"id":80,"type":"book","event-place":"Washington D.C.","publisher":"The Catholic University of America Press","publisher-place":"Washington D.C.","title":"Comentary on the Gospel of John Chapters 13-21 translated by F. Larcher and J Weisheipf","author":[{"family":"Ακινάτης","given":"Θωμάς"}],"issued":{"date-parts":[["2010"]]}},"locator":"Σελ. 97","label":"page"}],"schema":"https://github.com/citation-style-language/schema/raw/master/csl-citation.json"} </w:instrText>
      </w:r>
      <w:r w:rsidR="004069D3" w:rsidRPr="00CE453D">
        <w:rPr>
          <w:rFonts w:ascii="Arial Narrow" w:hAnsi="Arial Narrow"/>
          <w:sz w:val="16"/>
        </w:rPr>
        <w:fldChar w:fldCharType="separate"/>
      </w:r>
      <w:r w:rsidRPr="00CE453D">
        <w:rPr>
          <w:rFonts w:ascii="Arial Narrow" w:hAnsi="Arial Narrow" w:cs="Calibri"/>
          <w:sz w:val="16"/>
          <w:szCs w:val="24"/>
        </w:rPr>
        <w:t>Ακινάτης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Comentary on the Gospel of John Chapters 13-21 Translated by F. Larcher and J Weisheipf</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97-98.</w:t>
      </w:r>
      <w:r w:rsidR="004069D3" w:rsidRPr="00CE453D">
        <w:rPr>
          <w:rFonts w:ascii="Arial Narrow" w:hAnsi="Arial Narrow"/>
          <w:sz w:val="16"/>
        </w:rPr>
        <w:fldChar w:fldCharType="end"/>
      </w:r>
    </w:p>
  </w:footnote>
  <w:footnote w:id="225">
    <w:p w:rsidR="0096034F" w:rsidRPr="00745D18" w:rsidRDefault="0096034F">
      <w:pPr>
        <w:pStyle w:val="ad"/>
        <w:rPr>
          <w:rFonts w:ascii="Arial Narrow" w:hAnsi="Arial Narrow"/>
        </w:rPr>
      </w:pPr>
      <w:r w:rsidRPr="00745D18">
        <w:rPr>
          <w:rStyle w:val="ae"/>
          <w:rFonts w:ascii="Arial Narrow" w:hAnsi="Arial Narrow"/>
          <w:sz w:val="16"/>
        </w:rPr>
        <w:footnoteRef/>
      </w:r>
      <w:r w:rsidRPr="00745D18">
        <w:rPr>
          <w:rFonts w:ascii="Arial Narrow" w:hAnsi="Arial Narrow"/>
          <w:sz w:val="16"/>
        </w:rPr>
        <w:t xml:space="preserve"> Διαβάζουμε στο Μτ 25:28 ότι τ</w:t>
      </w:r>
      <w:r>
        <w:rPr>
          <w:rFonts w:ascii="Arial Narrow" w:hAnsi="Arial Narrow"/>
          <w:sz w:val="16"/>
        </w:rPr>
        <w:t>ο</w:t>
      </w:r>
      <w:r w:rsidRPr="00962D5F">
        <w:rPr>
          <w:rFonts w:ascii="Arial Narrow" w:hAnsi="Arial Narrow"/>
          <w:sz w:val="16"/>
        </w:rPr>
        <w:t xml:space="preserve"> </w:t>
      </w:r>
      <w:r w:rsidRPr="00745D18">
        <w:rPr>
          <w:rFonts w:ascii="Arial Narrow" w:hAnsi="Arial Narrow"/>
          <w:sz w:val="16"/>
        </w:rPr>
        <w:t>τάλαντο (χρήματα) αφαιρέθηκ</w:t>
      </w:r>
      <w:r>
        <w:rPr>
          <w:rFonts w:ascii="Arial Narrow" w:hAnsi="Arial Narrow"/>
          <w:sz w:val="16"/>
        </w:rPr>
        <w:t>ε</w:t>
      </w:r>
      <w:r w:rsidRPr="00745D18">
        <w:rPr>
          <w:rFonts w:ascii="Arial Narrow" w:hAnsi="Arial Narrow"/>
          <w:sz w:val="16"/>
        </w:rPr>
        <w:t xml:space="preserve"> από αυτόν που το έκρυψε αντί να το επενδύσει για να καρποφορήσει, και δόθηκε σε εκείνον που έφερε την καλύτερη απόδοση από την επένδυση</w:t>
      </w:r>
      <w:r>
        <w:rPr>
          <w:rFonts w:ascii="Arial Narrow" w:hAnsi="Arial Narrow"/>
          <w:sz w:val="16"/>
        </w:rPr>
        <w:t xml:space="preserve"> των ταλάντον που του δόθηκαν</w:t>
      </w:r>
      <w:r w:rsidRPr="00745D18">
        <w:rPr>
          <w:rFonts w:ascii="Arial Narrow" w:hAnsi="Arial Narrow"/>
          <w:sz w:val="16"/>
        </w:rPr>
        <w:t>. Επίσης στο Λκ.13:7 βλέπουμε τον Χρηστό να διατάσσει την ξήρανση και κοπή της μη καρποφόρας συκιάς (προφανώς συμβολικά μια και δεν ήταν τότε καιρός καρποφορίας).</w:t>
      </w:r>
    </w:p>
  </w:footnote>
  <w:footnote w:id="226">
    <w:p w:rsidR="0096034F" w:rsidRPr="00F37211" w:rsidRDefault="0096034F" w:rsidP="00E318D3">
      <w:pPr>
        <w:pStyle w:val="ad"/>
        <w:rPr>
          <w:rFonts w:ascii="Arial Narrow" w:hAnsi="Arial Narrow"/>
          <w:sz w:val="16"/>
        </w:rPr>
      </w:pPr>
      <w:r w:rsidRPr="00F37211">
        <w:rPr>
          <w:rStyle w:val="ae"/>
          <w:rFonts w:ascii="Arial Narrow" w:hAnsi="Arial Narrow"/>
          <w:sz w:val="16"/>
        </w:rPr>
        <w:footnoteRef/>
      </w:r>
      <w:r w:rsidRPr="00F37211">
        <w:rPr>
          <w:rFonts w:ascii="Arial Narrow" w:hAnsi="Arial Narrow"/>
          <w:sz w:val="16"/>
        </w:rPr>
        <w:t xml:space="preserve"> Ιω 15.1</w:t>
      </w:r>
    </w:p>
  </w:footnote>
  <w:footnote w:id="227">
    <w:p w:rsidR="0096034F" w:rsidRDefault="0096034F" w:rsidP="00E318D3">
      <w:pPr>
        <w:pStyle w:val="ad"/>
      </w:pPr>
      <w:r w:rsidRPr="00F37211">
        <w:rPr>
          <w:rStyle w:val="ae"/>
          <w:rFonts w:ascii="Arial Narrow" w:hAnsi="Arial Narrow"/>
          <w:sz w:val="16"/>
        </w:rPr>
        <w:footnoteRef/>
      </w:r>
      <w:r w:rsidRPr="00F37211">
        <w:rPr>
          <w:rFonts w:ascii="Arial Narrow" w:hAnsi="Arial Narrow"/>
          <w:sz w:val="16"/>
        </w:rPr>
        <w:t xml:space="preserve"> Ιω 15.5</w:t>
      </w:r>
    </w:p>
  </w:footnote>
  <w:footnote w:id="228">
    <w:p w:rsidR="0096034F" w:rsidRPr="00C022B1" w:rsidRDefault="0096034F" w:rsidP="00E318D3">
      <w:pPr>
        <w:pStyle w:val="ad"/>
        <w:rPr>
          <w:rFonts w:ascii="Arial Narrow" w:hAnsi="Arial Narrow"/>
          <w:sz w:val="16"/>
        </w:rPr>
      </w:pPr>
      <w:r w:rsidRPr="00C022B1">
        <w:rPr>
          <w:rStyle w:val="ae"/>
          <w:rFonts w:ascii="Arial Narrow" w:hAnsi="Arial Narrow"/>
          <w:sz w:val="16"/>
        </w:rPr>
        <w:footnoteRef/>
      </w:r>
      <w:r w:rsidRPr="00C022B1">
        <w:rPr>
          <w:rFonts w:ascii="Arial Narrow" w:hAnsi="Arial Narrow"/>
          <w:sz w:val="16"/>
        </w:rPr>
        <w:t xml:space="preserve"> Ιω 10.36</w:t>
      </w:r>
    </w:p>
  </w:footnote>
  <w:footnote w:id="229">
    <w:p w:rsidR="0096034F" w:rsidRDefault="0096034F" w:rsidP="00E318D3">
      <w:pPr>
        <w:pStyle w:val="ad"/>
      </w:pPr>
      <w:r w:rsidRPr="00C022B1">
        <w:rPr>
          <w:rStyle w:val="ae"/>
          <w:rFonts w:ascii="Arial Narrow" w:hAnsi="Arial Narrow"/>
          <w:sz w:val="16"/>
        </w:rPr>
        <w:footnoteRef/>
      </w:r>
      <w:r w:rsidRPr="00C022B1">
        <w:rPr>
          <w:rFonts w:ascii="Arial Narrow" w:hAnsi="Arial Narrow"/>
          <w:sz w:val="16"/>
        </w:rPr>
        <w:t xml:space="preserve"> Ιω. 17.1</w:t>
      </w:r>
    </w:p>
  </w:footnote>
  <w:footnote w:id="230">
    <w:p w:rsidR="0096034F" w:rsidRPr="00015CC0" w:rsidRDefault="0096034F" w:rsidP="00E318D3">
      <w:pPr>
        <w:pStyle w:val="ad"/>
        <w:rPr>
          <w:rFonts w:ascii="Arial Narrow" w:hAnsi="Arial Narrow"/>
          <w:sz w:val="16"/>
        </w:rPr>
      </w:pPr>
      <w:r w:rsidRPr="00015CC0">
        <w:rPr>
          <w:rStyle w:val="ae"/>
          <w:rFonts w:ascii="Arial Narrow" w:hAnsi="Arial Narrow"/>
          <w:sz w:val="16"/>
        </w:rPr>
        <w:footnoteRef/>
      </w:r>
      <w:r w:rsidRPr="00015CC0">
        <w:rPr>
          <w:rFonts w:ascii="Arial Narrow" w:hAnsi="Arial Narrow"/>
          <w:sz w:val="16"/>
        </w:rPr>
        <w:t xml:space="preserve"> Ιω 6.35</w:t>
      </w:r>
    </w:p>
  </w:footnote>
  <w:footnote w:id="231">
    <w:p w:rsidR="0096034F" w:rsidRPr="00082E4F" w:rsidRDefault="0096034F" w:rsidP="00E318D3">
      <w:pPr>
        <w:pStyle w:val="ad"/>
        <w:rPr>
          <w:rFonts w:ascii="Arial Narrow" w:hAnsi="Arial Narrow"/>
          <w:sz w:val="16"/>
          <w:lang w:val="en-GB"/>
        </w:rPr>
      </w:pPr>
      <w:r w:rsidRPr="00015CC0">
        <w:rPr>
          <w:rStyle w:val="ae"/>
          <w:rFonts w:ascii="Arial Narrow" w:hAnsi="Arial Narrow"/>
          <w:sz w:val="16"/>
        </w:rPr>
        <w:footnoteRef/>
      </w:r>
      <w:r w:rsidRPr="00082E4F">
        <w:rPr>
          <w:rFonts w:ascii="Arial Narrow" w:hAnsi="Arial Narrow"/>
          <w:sz w:val="16"/>
          <w:lang w:val="en-GB"/>
        </w:rPr>
        <w:t xml:space="preserve"> </w:t>
      </w:r>
      <w:r w:rsidRPr="00015CC0">
        <w:rPr>
          <w:rFonts w:ascii="Arial Narrow" w:hAnsi="Arial Narrow"/>
          <w:sz w:val="16"/>
        </w:rPr>
        <w:t>Ιω</w:t>
      </w:r>
      <w:r w:rsidRPr="00082E4F">
        <w:rPr>
          <w:rFonts w:ascii="Arial Narrow" w:hAnsi="Arial Narrow"/>
          <w:sz w:val="16"/>
          <w:lang w:val="en-GB"/>
        </w:rPr>
        <w:t xml:space="preserve"> 6.51</w:t>
      </w:r>
    </w:p>
  </w:footnote>
  <w:footnote w:id="232">
    <w:p w:rsidR="0096034F" w:rsidRPr="00082E4F" w:rsidRDefault="0096034F" w:rsidP="00E318D3">
      <w:pPr>
        <w:pStyle w:val="ad"/>
        <w:rPr>
          <w:lang w:val="en-GB"/>
        </w:rPr>
      </w:pPr>
      <w:r w:rsidRPr="00015CC0">
        <w:rPr>
          <w:rStyle w:val="ae"/>
          <w:rFonts w:ascii="Arial Narrow" w:hAnsi="Arial Narrow"/>
          <w:sz w:val="16"/>
        </w:rPr>
        <w:footnoteRef/>
      </w:r>
      <w:r w:rsidRPr="00082E4F">
        <w:rPr>
          <w:rFonts w:ascii="Arial Narrow" w:hAnsi="Arial Narrow"/>
          <w:sz w:val="16"/>
          <w:lang w:val="en-GB"/>
        </w:rPr>
        <w:t xml:space="preserve"> </w:t>
      </w:r>
      <w:r w:rsidRPr="00015CC0">
        <w:rPr>
          <w:rFonts w:ascii="Arial Narrow" w:hAnsi="Arial Narrow"/>
          <w:sz w:val="16"/>
        </w:rPr>
        <w:t>Απ</w:t>
      </w:r>
      <w:r w:rsidRPr="00082E4F">
        <w:rPr>
          <w:rFonts w:ascii="Arial Narrow" w:hAnsi="Arial Narrow"/>
          <w:sz w:val="16"/>
          <w:lang w:val="en-GB"/>
        </w:rPr>
        <w:t>. 1.17, 22.13, 21.6</w:t>
      </w:r>
    </w:p>
  </w:footnote>
  <w:footnote w:id="233">
    <w:p w:rsidR="0096034F" w:rsidRPr="00082E4F" w:rsidRDefault="0096034F" w:rsidP="00E318D3">
      <w:pPr>
        <w:pStyle w:val="ad"/>
        <w:rPr>
          <w:rFonts w:ascii="Arial Narrow" w:hAnsi="Arial Narrow"/>
          <w:sz w:val="16"/>
        </w:rPr>
      </w:pPr>
      <w:r w:rsidRPr="00C022B1">
        <w:rPr>
          <w:rStyle w:val="ae"/>
          <w:rFonts w:ascii="Arial Narrow" w:hAnsi="Arial Narrow"/>
          <w:sz w:val="16"/>
        </w:rPr>
        <w:footnoteRef/>
      </w:r>
      <w:r w:rsidRPr="00082E4F">
        <w:rPr>
          <w:rFonts w:ascii="Arial Narrow" w:hAnsi="Arial Narrow"/>
          <w:sz w:val="16"/>
          <w:lang w:val="en-GB"/>
        </w:rPr>
        <w:t xml:space="preserve"> </w:t>
      </w:r>
      <w:r w:rsidR="004069D3" w:rsidRPr="00C022B1">
        <w:rPr>
          <w:rFonts w:ascii="Arial Narrow" w:hAnsi="Arial Narrow"/>
          <w:sz w:val="16"/>
        </w:rPr>
        <w:fldChar w:fldCharType="begin"/>
      </w:r>
      <w:r>
        <w:rPr>
          <w:rFonts w:ascii="Arial Narrow" w:hAnsi="Arial Narrow"/>
          <w:sz w:val="16"/>
          <w:lang w:val="en-GB"/>
        </w:rPr>
        <w:instrText xml:space="preserve"> ADDIN ZOTERO_ITEM CSL_CITATION {"citationID":"IPcq3TJr","properties":{"formattedCitation":"R.E. Heine translation of, {\\i{}Origen Comentary on the Gospel According to John Books 1-10}, vol. 80, The Fathers of the Church a New Translation (Emmanuel School of Religion, Johnson City, Tennessee, USA: The Catholic University of America Press, Washington D.C., 1989), Sel. 60-62.","plainCitation":"R.E. Heine translation of, Origen Comentary on the Gospel According to John Books 1-10, vol. 80, The Fathers of the Church a New Translation (Emmanuel School of Religion, Johnson City, Tennessee, USA: The Catholic University of America Press, Washington D.C., 1989), Sel. 60-62.","dontUpdate":true,"noteIndex":231},"citationItems":[{"id":100,"uris":["http://zotero.org/users/4788260/items/RI62FMZK"],"uri":["http://zotero.org/users/4788260/items/RI62FMZK"],"itemData":{"id":100,"type":"book","collection-title":"The Fathers of the Church a new translation","event-place":"Emmanuel School of Religion, Johnson City, Tennessee, USA","publisher":"The Catholic University of America Press, Washington D.C.","publisher-place":"Emmanuel School of Religion, Johnson City, Tennessee, USA","title":"Origen Comentary on the Gospel according to John Books 1-10","volume":"80","author":[{"family":"Heine translation of","given":"R.E."}],"issued":{"date-parts":[["1989"]]}},"locator":"Sel. 60-62","label":"page"}],"schema":"https://github.com/citation-style-language/schema/raw/master/csl-citation.json"} </w:instrText>
      </w:r>
      <w:r w:rsidR="004069D3" w:rsidRPr="00C022B1">
        <w:rPr>
          <w:rFonts w:ascii="Arial Narrow" w:hAnsi="Arial Narrow"/>
          <w:sz w:val="16"/>
        </w:rPr>
        <w:fldChar w:fldCharType="separate"/>
      </w:r>
      <w:r w:rsidRPr="00082E4F">
        <w:rPr>
          <w:rFonts w:ascii="Arial Narrow" w:hAnsi="Arial Narrow" w:cs="Calibri"/>
          <w:sz w:val="16"/>
          <w:szCs w:val="24"/>
          <w:lang w:val="en-GB"/>
        </w:rPr>
        <w:t xml:space="preserve">R.E. Heine translation of, </w:t>
      </w:r>
      <w:r w:rsidRPr="00082E4F">
        <w:rPr>
          <w:rFonts w:ascii="Arial Narrow" w:hAnsi="Arial Narrow" w:cs="Calibri"/>
          <w:i/>
          <w:iCs/>
          <w:sz w:val="16"/>
          <w:szCs w:val="24"/>
          <w:lang w:val="en-GB"/>
        </w:rPr>
        <w:t>Origen Comentary on the Gospel According to John Books 1-10</w:t>
      </w:r>
      <w:r w:rsidRPr="00082E4F">
        <w:rPr>
          <w:rFonts w:ascii="Arial Narrow" w:hAnsi="Arial Narrow" w:cs="Calibri"/>
          <w:sz w:val="16"/>
          <w:szCs w:val="24"/>
          <w:lang w:val="en-GB"/>
        </w:rPr>
        <w:t xml:space="preserve">, vol. 80, The Fathers of the Church a New Translation (Emmanuel School of Religion, Johnson City, Tennessee, USA: The Catholic University of America Press, Washington D.C., 1989), </w:t>
      </w:r>
      <w:r>
        <w:rPr>
          <w:rFonts w:ascii="Arial Narrow" w:hAnsi="Arial Narrow" w:cs="Calibri"/>
          <w:sz w:val="16"/>
          <w:szCs w:val="24"/>
        </w:rPr>
        <w:t>σελ</w:t>
      </w:r>
      <w:r w:rsidRPr="00082E4F">
        <w:rPr>
          <w:rFonts w:ascii="Arial Narrow" w:hAnsi="Arial Narrow" w:cs="Calibri"/>
          <w:sz w:val="16"/>
          <w:szCs w:val="24"/>
          <w:lang w:val="en-GB"/>
        </w:rPr>
        <w:t xml:space="preserve">.. </w:t>
      </w:r>
      <w:r w:rsidRPr="00C022B1">
        <w:rPr>
          <w:rFonts w:ascii="Arial Narrow" w:hAnsi="Arial Narrow" w:cs="Calibri"/>
          <w:sz w:val="16"/>
          <w:szCs w:val="24"/>
        </w:rPr>
        <w:t>60-62.</w:t>
      </w:r>
      <w:r w:rsidR="004069D3" w:rsidRPr="00C022B1">
        <w:rPr>
          <w:rFonts w:ascii="Arial Narrow" w:hAnsi="Arial Narrow"/>
          <w:sz w:val="16"/>
        </w:rPr>
        <w:fldChar w:fldCharType="end"/>
      </w:r>
    </w:p>
  </w:footnote>
  <w:footnote w:id="234">
    <w:p w:rsidR="0096034F" w:rsidRPr="00FB0D22" w:rsidRDefault="0096034F" w:rsidP="009D3843">
      <w:pPr>
        <w:pStyle w:val="ad"/>
        <w:rPr>
          <w:rFonts w:ascii="Arial Narrow" w:hAnsi="Arial Narrow"/>
        </w:rPr>
      </w:pPr>
      <w:r w:rsidRPr="00FB0D22">
        <w:rPr>
          <w:rStyle w:val="ae"/>
          <w:rFonts w:ascii="Arial Narrow" w:hAnsi="Arial Narrow"/>
          <w:sz w:val="16"/>
        </w:rPr>
        <w:footnoteRef/>
      </w:r>
      <w:r w:rsidRPr="00FB0D22">
        <w:rPr>
          <w:rFonts w:ascii="Arial Narrow" w:hAnsi="Arial Narrow"/>
          <w:sz w:val="16"/>
        </w:rPr>
        <w:t xml:space="preserve"> </w:t>
      </w:r>
      <w:r>
        <w:rPr>
          <w:rFonts w:ascii="Arial Narrow" w:hAnsi="Arial Narrow"/>
          <w:sz w:val="16"/>
          <w:lang w:val="en-GB"/>
        </w:rPr>
        <w:t>C</w:t>
      </w:r>
      <w:r w:rsidRPr="00082E4F">
        <w:rPr>
          <w:rFonts w:ascii="Arial Narrow" w:hAnsi="Arial Narrow"/>
          <w:sz w:val="16"/>
        </w:rPr>
        <w:t xml:space="preserve">. </w:t>
      </w:r>
      <w:r w:rsidR="004069D3" w:rsidRPr="00FB0D22">
        <w:rPr>
          <w:rFonts w:ascii="Arial Narrow" w:hAnsi="Arial Narrow"/>
          <w:sz w:val="16"/>
        </w:rPr>
        <w:fldChar w:fldCharType="begin"/>
      </w:r>
      <w:r>
        <w:rPr>
          <w:rFonts w:ascii="Arial Narrow" w:hAnsi="Arial Narrow"/>
          <w:sz w:val="16"/>
        </w:rPr>
        <w:instrText xml:space="preserve"> ADDIN ZOTERO_ITEM CSL_CITATION {"citationID":"0hTeuQO5","properties":{"formattedCitation":"Keener, {\\i{}The Gospel of John. A Comentaru}, 1:\\uc0\\u931{}\\uc0\\u949{}\\uc0\\u955{}. 990.","plainCitation":"Keener, The Gospel of John. A Comentaru, 1:Σελ. 990.","dontUpdate":true,"noteIndex":232},"citationItems":[{"id":94,"uris":["http://zotero.org/users/4788260/items/JHZXCF7D"],"uri":["http://zotero.org/users/4788260/items/JHZXCF7D"],"itemData":{"id":94,"type":"book","event-place":"Grand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990","label":"page"}],"schema":"https://github.com/citation-style-language/schema/raw/master/csl-citation.json"} </w:instrText>
      </w:r>
      <w:r w:rsidR="004069D3" w:rsidRPr="00FB0D22">
        <w:rPr>
          <w:rFonts w:ascii="Arial Narrow" w:hAnsi="Arial Narrow"/>
          <w:sz w:val="16"/>
        </w:rPr>
        <w:fldChar w:fldCharType="separate"/>
      </w:r>
      <w:r w:rsidRPr="00FB0D22">
        <w:rPr>
          <w:rFonts w:ascii="Arial Narrow" w:hAnsi="Arial Narrow" w:cs="Calibri"/>
          <w:sz w:val="16"/>
          <w:szCs w:val="24"/>
        </w:rPr>
        <w:t xml:space="preserve">Keener, </w:t>
      </w:r>
      <w:r w:rsidRPr="00FB0D22">
        <w:rPr>
          <w:rFonts w:ascii="Arial Narrow" w:hAnsi="Arial Narrow" w:cs="Calibri"/>
          <w:i/>
          <w:iCs/>
          <w:sz w:val="16"/>
          <w:szCs w:val="24"/>
        </w:rPr>
        <w:t>The Gospel of John. A Comentaru</w:t>
      </w:r>
      <w:r w:rsidRPr="00FB0D22">
        <w:rPr>
          <w:rFonts w:ascii="Arial Narrow" w:hAnsi="Arial Narrow" w:cs="Calibri"/>
          <w:sz w:val="16"/>
          <w:szCs w:val="24"/>
        </w:rPr>
        <w:t>, 1:</w:t>
      </w:r>
      <w:r w:rsidRPr="00082E4F">
        <w:rPr>
          <w:rFonts w:ascii="Arial Narrow" w:hAnsi="Arial Narrow" w:cs="Calibri"/>
          <w:sz w:val="16"/>
          <w:szCs w:val="24"/>
        </w:rPr>
        <w:t xml:space="preserve"> </w:t>
      </w:r>
      <w:r>
        <w:rPr>
          <w:rFonts w:ascii="Arial Narrow" w:hAnsi="Arial Narrow" w:cs="Calibri"/>
          <w:sz w:val="16"/>
          <w:szCs w:val="24"/>
        </w:rPr>
        <w:t xml:space="preserve">σελ. </w:t>
      </w:r>
      <w:r w:rsidRPr="00FB0D22">
        <w:rPr>
          <w:rFonts w:ascii="Arial Narrow" w:hAnsi="Arial Narrow" w:cs="Calibri"/>
          <w:sz w:val="16"/>
          <w:szCs w:val="24"/>
        </w:rPr>
        <w:t>990.</w:t>
      </w:r>
      <w:r w:rsidR="004069D3" w:rsidRPr="00FB0D22">
        <w:rPr>
          <w:rFonts w:ascii="Arial Narrow" w:hAnsi="Arial Narrow"/>
          <w:sz w:val="16"/>
        </w:rPr>
        <w:fldChar w:fldCharType="end"/>
      </w:r>
    </w:p>
  </w:footnote>
  <w:footnote w:id="235">
    <w:p w:rsidR="0096034F" w:rsidRPr="002430F9" w:rsidRDefault="0096034F" w:rsidP="009D3843">
      <w:pPr>
        <w:autoSpaceDE w:val="0"/>
        <w:autoSpaceDN w:val="0"/>
        <w:adjustRightInd w:val="0"/>
        <w:spacing w:after="0" w:line="240" w:lineRule="auto"/>
        <w:rPr>
          <w:rFonts w:ascii="Arial Narrow" w:hAnsi="Arial Narrow"/>
        </w:rPr>
      </w:pPr>
      <w:r w:rsidRPr="002430F9">
        <w:rPr>
          <w:rStyle w:val="ae"/>
          <w:rFonts w:ascii="Arial Narrow" w:hAnsi="Arial Narrow"/>
          <w:sz w:val="18"/>
        </w:rPr>
        <w:footnoteRef/>
      </w:r>
      <w:r w:rsidRPr="002430F9">
        <w:rPr>
          <w:rFonts w:ascii="Arial Narrow" w:hAnsi="Arial Narrow"/>
          <w:sz w:val="18"/>
        </w:rPr>
        <w:t xml:space="preserve"> </w:t>
      </w:r>
      <w:r w:rsidRPr="002430F9">
        <w:rPr>
          <w:rFonts w:ascii="Arial Narrow" w:hAnsi="Arial Narrow"/>
          <w:sz w:val="16"/>
          <w:szCs w:val="16"/>
        </w:rPr>
        <w:t>Στο Σειράχ 24:17 «</w:t>
      </w:r>
      <w:r w:rsidRPr="002430F9">
        <w:rPr>
          <w:rFonts w:ascii="Arial Narrow" w:hAnsi="Arial Narrow"/>
          <w:i/>
          <w:sz w:val="16"/>
          <w:szCs w:val="16"/>
        </w:rPr>
        <w:t>εγώ ως Άμπελος βλαστήσασα χάριν, και τα άνθη μου καρπός δόξης και πλούτου</w:t>
      </w:r>
      <w:r w:rsidRPr="002430F9">
        <w:rPr>
          <w:rFonts w:ascii="Arial Narrow" w:hAnsi="Arial Narrow"/>
          <w:sz w:val="16"/>
          <w:szCs w:val="16"/>
        </w:rPr>
        <w:t xml:space="preserve">» και στο 24:23 η Άμπελος ταυτίζεται με τη </w:t>
      </w:r>
      <w:r w:rsidRPr="002430F9">
        <w:rPr>
          <w:rFonts w:ascii="Arial Narrow" w:hAnsi="Arial Narrow" w:cs="UgarSmith-Regular"/>
          <w:sz w:val="16"/>
          <w:szCs w:val="16"/>
        </w:rPr>
        <w:t>Σοφία και το Νόμο «</w:t>
      </w:r>
      <w:r w:rsidRPr="002430F9">
        <w:rPr>
          <w:rFonts w:ascii="Arial Narrow" w:hAnsi="Arial Narrow" w:cs="UgarSmith-Regular"/>
          <w:i/>
          <w:sz w:val="16"/>
          <w:szCs w:val="16"/>
        </w:rPr>
        <w:t>ταύτα πάντα βίβλος διαθήκης Θεού Υψίστου, νόμον ον ενετείλατο ημίν Μωυσής κληρονομία</w:t>
      </w:r>
      <w:r>
        <w:rPr>
          <w:rFonts w:ascii="Arial Narrow" w:hAnsi="Arial Narrow" w:cs="UgarSmith-Regular"/>
          <w:i/>
          <w:sz w:val="16"/>
          <w:szCs w:val="16"/>
        </w:rPr>
        <w:t xml:space="preserve"> </w:t>
      </w:r>
      <w:r w:rsidRPr="002430F9">
        <w:rPr>
          <w:rFonts w:ascii="Arial Narrow" w:hAnsi="Arial Narrow" w:cs="UgarSmith-Regular"/>
          <w:i/>
          <w:sz w:val="16"/>
          <w:szCs w:val="16"/>
        </w:rPr>
        <w:t>νσυναγωγαίς Ιακώ</w:t>
      </w:r>
      <w:r>
        <w:rPr>
          <w:rFonts w:ascii="Arial Narrow" w:hAnsi="Arial Narrow" w:cs="UgarSmith-Regular"/>
          <w:i/>
          <w:sz w:val="16"/>
          <w:szCs w:val="16"/>
        </w:rPr>
        <w:t>β</w:t>
      </w:r>
      <w:r w:rsidRPr="002430F9">
        <w:rPr>
          <w:rFonts w:ascii="Arial Narrow" w:hAnsi="Arial Narrow" w:cs="UgarSmith-Regular"/>
          <w:sz w:val="16"/>
          <w:szCs w:val="16"/>
        </w:rPr>
        <w:t>».</w:t>
      </w:r>
    </w:p>
  </w:footnote>
  <w:footnote w:id="236">
    <w:p w:rsidR="0096034F" w:rsidRPr="00082E4F" w:rsidRDefault="0096034F" w:rsidP="009D3843">
      <w:pPr>
        <w:pStyle w:val="ad"/>
        <w:rPr>
          <w:rFonts w:ascii="Arial Narrow" w:hAnsi="Arial Narrow"/>
          <w:lang w:val="en-GB"/>
        </w:rPr>
      </w:pPr>
      <w:r w:rsidRPr="00953662">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lang w:val="en-GB"/>
        </w:rPr>
        <w:t xml:space="preserve">C. </w:t>
      </w:r>
      <w:r w:rsidR="004069D3" w:rsidRPr="00953662">
        <w:rPr>
          <w:rFonts w:ascii="Arial Narrow" w:hAnsi="Arial Narrow"/>
          <w:sz w:val="16"/>
        </w:rPr>
        <w:fldChar w:fldCharType="begin"/>
      </w:r>
      <w:r>
        <w:rPr>
          <w:rFonts w:ascii="Arial Narrow" w:hAnsi="Arial Narrow"/>
          <w:sz w:val="16"/>
          <w:lang w:val="en-GB"/>
        </w:rPr>
        <w:instrText xml:space="preserve"> ADDIN ZOTERO_ITEM CSL_CITATION {"citationID":"Pg5AGLog","properties":{"formattedCitation":"Keener, {\\i{}The Gospel of John. A Comentaru}, 1:\\uc0\\u931{}\\uc0\\u949{}\\uc0\\u955{}. 991.","plainCitation":"Keener, The Gospel of John. A Comentaru, 1:Σελ. 991.","dontUpdate":true,"noteIndex":234},"citationItems":[{"id":94,"uris":["http://zotero.org/users/4788260/items/JHZXCF7D"],"uri":["http://zotero.org/users/4788260/items/JHZXCF7D"],"itemData":{"id":94,"type":"book","event-place":"Grand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991","label":"page"}],"schema":"https://github.com/citation-style-language/schema/raw/master/csl-citation.json"} </w:instrText>
      </w:r>
      <w:r w:rsidR="004069D3" w:rsidRPr="00953662">
        <w:rPr>
          <w:rFonts w:ascii="Arial Narrow" w:hAnsi="Arial Narrow"/>
          <w:sz w:val="16"/>
        </w:rPr>
        <w:fldChar w:fldCharType="separate"/>
      </w:r>
      <w:r w:rsidRPr="00082E4F">
        <w:rPr>
          <w:rFonts w:ascii="Arial Narrow" w:hAnsi="Arial Narrow" w:cs="Calibri"/>
          <w:sz w:val="16"/>
          <w:szCs w:val="24"/>
          <w:lang w:val="en-GB"/>
        </w:rPr>
        <w:t xml:space="preserve">Keener, </w:t>
      </w:r>
      <w:r w:rsidRPr="00082E4F">
        <w:rPr>
          <w:rFonts w:ascii="Arial Narrow" w:hAnsi="Arial Narrow" w:cs="Calibri"/>
          <w:i/>
          <w:iCs/>
          <w:sz w:val="16"/>
          <w:szCs w:val="24"/>
          <w:lang w:val="en-GB"/>
        </w:rPr>
        <w:t>The Gospel of John. A Comentaru</w:t>
      </w:r>
      <w:r w:rsidRPr="00082E4F">
        <w:rPr>
          <w:rFonts w:ascii="Arial Narrow" w:hAnsi="Arial Narrow" w:cs="Calibri"/>
          <w:sz w:val="16"/>
          <w:szCs w:val="24"/>
          <w:lang w:val="en-GB"/>
        </w:rPr>
        <w:t>, 1:</w:t>
      </w:r>
      <w:r>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991.</w:t>
      </w:r>
      <w:r w:rsidR="004069D3" w:rsidRPr="00953662">
        <w:rPr>
          <w:rFonts w:ascii="Arial Narrow" w:hAnsi="Arial Narrow"/>
          <w:sz w:val="16"/>
        </w:rPr>
        <w:fldChar w:fldCharType="end"/>
      </w:r>
    </w:p>
  </w:footnote>
  <w:footnote w:id="237">
    <w:p w:rsidR="0096034F" w:rsidRPr="00030B6C" w:rsidRDefault="0096034F" w:rsidP="009D3843">
      <w:pPr>
        <w:pStyle w:val="ad"/>
        <w:rPr>
          <w:rFonts w:ascii="Arial Narrow" w:hAnsi="Arial Narrow"/>
          <w:lang w:val="en-GB"/>
        </w:rPr>
      </w:pPr>
      <w:r w:rsidRPr="00030B6C">
        <w:rPr>
          <w:rStyle w:val="ae"/>
          <w:rFonts w:ascii="Arial Narrow" w:hAnsi="Arial Narrow"/>
          <w:sz w:val="16"/>
        </w:rPr>
        <w:footnoteRef/>
      </w:r>
      <w:r w:rsidRPr="00082E4F">
        <w:rPr>
          <w:rFonts w:ascii="Arial Narrow" w:hAnsi="Arial Narrow"/>
          <w:sz w:val="16"/>
          <w:lang w:val="en-GB"/>
        </w:rPr>
        <w:t xml:space="preserve"> </w:t>
      </w:r>
      <w:r w:rsidR="004069D3" w:rsidRPr="00030B6C">
        <w:rPr>
          <w:rFonts w:ascii="Arial Narrow" w:hAnsi="Arial Narrow"/>
          <w:sz w:val="16"/>
        </w:rPr>
        <w:fldChar w:fldCharType="begin"/>
      </w:r>
      <w:r>
        <w:rPr>
          <w:rFonts w:ascii="Arial Narrow" w:hAnsi="Arial Narrow"/>
          <w:sz w:val="16"/>
          <w:lang w:val="en-GB"/>
        </w:rPr>
        <w:instrText xml:space="preserve"> ADDIN ZOTERO_ITEM CSL_CITATION {"citationID":"JPCfyZY5","properties":{"formattedCitation":"Olivier Hekster, \\uc0\\u8220{}Of Mice and Emperors: A Note on Aelian\\uc0\\u8239{}: \\uc0\\u8216{}De Natura Animalium\\uc0\\u8217{} 6.40,\\uc0\\u8221{} {\\i{}Classical Philology} 97, no. 10.1089/449598 (2002).","plainCitation":"Olivier Hekster, “Of Mice and Emperors: A Note on Aelian</w:instrText>
      </w:r>
      <w:r>
        <w:rPr>
          <w:rFonts w:ascii="Arial" w:hAnsi="Arial" w:cs="Arial"/>
          <w:sz w:val="16"/>
          <w:lang w:val="en-GB"/>
        </w:rPr>
        <w:instrText> </w:instrText>
      </w:r>
      <w:r>
        <w:rPr>
          <w:rFonts w:ascii="Arial Narrow" w:hAnsi="Arial Narrow"/>
          <w:sz w:val="16"/>
          <w:lang w:val="en-GB"/>
        </w:rPr>
        <w:instrText xml:space="preserve">: </w:instrText>
      </w:r>
      <w:r>
        <w:rPr>
          <w:rFonts w:ascii="Arial Narrow" w:hAnsi="Arial Narrow" w:cs="Arial Narrow"/>
          <w:sz w:val="16"/>
          <w:lang w:val="en-GB"/>
        </w:rPr>
        <w:instrText>‘</w:instrText>
      </w:r>
      <w:r>
        <w:rPr>
          <w:rFonts w:ascii="Arial Narrow" w:hAnsi="Arial Narrow"/>
          <w:sz w:val="16"/>
          <w:lang w:val="en-GB"/>
        </w:rPr>
        <w:instrText>De Natura Animalium</w:instrText>
      </w:r>
      <w:r>
        <w:rPr>
          <w:rFonts w:ascii="Arial Narrow" w:hAnsi="Arial Narrow" w:cs="Arial Narrow"/>
          <w:sz w:val="16"/>
          <w:lang w:val="en-GB"/>
        </w:rPr>
        <w:instrText>’</w:instrText>
      </w:r>
      <w:r>
        <w:rPr>
          <w:rFonts w:ascii="Arial Narrow" w:hAnsi="Arial Narrow"/>
          <w:sz w:val="16"/>
          <w:lang w:val="en-GB"/>
        </w:rPr>
        <w:instrText xml:space="preserve"> 6.40,</w:instrText>
      </w:r>
      <w:r>
        <w:rPr>
          <w:rFonts w:ascii="Arial Narrow" w:hAnsi="Arial Narrow" w:cs="Arial Narrow"/>
          <w:sz w:val="16"/>
          <w:lang w:val="en-GB"/>
        </w:rPr>
        <w:instrText>”</w:instrText>
      </w:r>
      <w:r>
        <w:rPr>
          <w:rFonts w:ascii="Arial Narrow" w:hAnsi="Arial Narrow"/>
          <w:sz w:val="16"/>
          <w:lang w:val="en-GB"/>
        </w:rPr>
        <w:instrText xml:space="preserve"> Classical Philology 97, no. 10.1089/449598 (2002).","dontUpdate":true,"noteIndex":233},"citationItems":[{"id":95,"uris":["http://zotero.org/users/4788260/items/LHHX6YQ7"],"uri":["http://zotero.org/users/4788260/items/LHHX6YQ7"],"itemData":{"id":95,"type":"article-journal","container-title":"Classical Philology","issue":"10.1089/449598","title":"Of Mice and Emperors: A Note on Aelian : 'De natura animalium' 6.40","volume":"97","author":[{"family":"Hekster","given":"Olivier"}],"issued":{"date-parts":[["2002"]]}}}],"schema":"https://github.com/citation-style-language/schema/raw/master/csl-citation.json"} </w:instrText>
      </w:r>
      <w:r w:rsidR="004069D3" w:rsidRPr="00030B6C">
        <w:rPr>
          <w:rFonts w:ascii="Arial Narrow" w:hAnsi="Arial Narrow"/>
          <w:sz w:val="16"/>
        </w:rPr>
        <w:fldChar w:fldCharType="separate"/>
      </w:r>
      <w:r w:rsidRPr="00082E4F">
        <w:rPr>
          <w:rFonts w:ascii="Arial Narrow" w:hAnsi="Arial Narrow" w:cs="Calibri"/>
          <w:sz w:val="16"/>
          <w:szCs w:val="24"/>
          <w:lang w:val="en-GB"/>
        </w:rPr>
        <w:t>O. Hekster, “Of Mice and Emperors: A Note on Aelian</w:t>
      </w:r>
      <w:r w:rsidRPr="00082E4F">
        <w:rPr>
          <w:rFonts w:ascii="Arial" w:hAnsi="Arial" w:cs="Arial"/>
          <w:sz w:val="16"/>
          <w:szCs w:val="24"/>
          <w:lang w:val="en-GB"/>
        </w:rPr>
        <w:t> </w:t>
      </w:r>
      <w:r w:rsidRPr="00082E4F">
        <w:rPr>
          <w:rFonts w:ascii="Arial Narrow" w:hAnsi="Arial Narrow" w:cs="Calibri"/>
          <w:sz w:val="16"/>
          <w:szCs w:val="24"/>
          <w:lang w:val="en-GB"/>
        </w:rPr>
        <w:t xml:space="preserve">: </w:t>
      </w:r>
      <w:r w:rsidRPr="00082E4F">
        <w:rPr>
          <w:rFonts w:ascii="Arial Narrow" w:hAnsi="Arial Narrow" w:cs="Arial Narrow"/>
          <w:sz w:val="16"/>
          <w:szCs w:val="24"/>
          <w:lang w:val="en-GB"/>
        </w:rPr>
        <w:t>‘</w:t>
      </w:r>
      <w:r w:rsidRPr="00082E4F">
        <w:rPr>
          <w:rFonts w:ascii="Arial Narrow" w:hAnsi="Arial Narrow" w:cs="Calibri"/>
          <w:sz w:val="16"/>
          <w:szCs w:val="24"/>
          <w:lang w:val="en-GB"/>
        </w:rPr>
        <w:t>De Natura Animalium</w:t>
      </w:r>
      <w:r w:rsidRPr="00082E4F">
        <w:rPr>
          <w:rFonts w:ascii="Arial Narrow" w:hAnsi="Arial Narrow" w:cs="Arial Narrow"/>
          <w:sz w:val="16"/>
          <w:szCs w:val="24"/>
          <w:lang w:val="en-GB"/>
        </w:rPr>
        <w:t>’</w:t>
      </w:r>
      <w:r w:rsidRPr="00082E4F">
        <w:rPr>
          <w:rFonts w:ascii="Arial Narrow" w:hAnsi="Arial Narrow" w:cs="Calibri"/>
          <w:sz w:val="16"/>
          <w:szCs w:val="24"/>
          <w:lang w:val="en-GB"/>
        </w:rPr>
        <w:t xml:space="preserve"> 6.40,</w:t>
      </w:r>
      <w:r w:rsidRPr="00082E4F">
        <w:rPr>
          <w:rFonts w:ascii="Arial Narrow" w:hAnsi="Arial Narrow" w:cs="Arial Narrow"/>
          <w:sz w:val="16"/>
          <w:szCs w:val="24"/>
          <w:lang w:val="en-GB"/>
        </w:rPr>
        <w:t>”</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Classical Philology</w:t>
      </w:r>
      <w:r w:rsidRPr="00082E4F">
        <w:rPr>
          <w:rFonts w:ascii="Arial Narrow" w:hAnsi="Arial Narrow" w:cs="Calibri"/>
          <w:sz w:val="16"/>
          <w:szCs w:val="24"/>
          <w:lang w:val="en-GB"/>
        </w:rPr>
        <w:t xml:space="preserve"> 97 (2002)</w:t>
      </w:r>
      <w:r w:rsidRPr="00030B6C">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xml:space="preserve">. </w:t>
      </w:r>
      <w:r w:rsidRPr="00030B6C">
        <w:rPr>
          <w:rFonts w:ascii="Arial Narrow" w:hAnsi="Arial Narrow" w:cs="Calibri"/>
          <w:sz w:val="16"/>
          <w:szCs w:val="24"/>
          <w:lang w:val="en-GB"/>
        </w:rPr>
        <w:t>1</w:t>
      </w:r>
      <w:r w:rsidRPr="00082E4F">
        <w:rPr>
          <w:rFonts w:ascii="Arial Narrow" w:hAnsi="Arial Narrow" w:cs="Calibri"/>
          <w:sz w:val="16"/>
          <w:szCs w:val="24"/>
          <w:lang w:val="en-GB"/>
        </w:rPr>
        <w:t>.</w:t>
      </w:r>
      <w:r w:rsidR="004069D3" w:rsidRPr="00030B6C">
        <w:rPr>
          <w:rFonts w:ascii="Arial Narrow" w:hAnsi="Arial Narrow"/>
          <w:sz w:val="16"/>
        </w:rPr>
        <w:fldChar w:fldCharType="end"/>
      </w:r>
    </w:p>
  </w:footnote>
  <w:footnote w:id="238">
    <w:p w:rsidR="0096034F" w:rsidRPr="002108B9" w:rsidRDefault="0096034F" w:rsidP="009D3843">
      <w:pPr>
        <w:autoSpaceDE w:val="0"/>
        <w:autoSpaceDN w:val="0"/>
        <w:adjustRightInd w:val="0"/>
        <w:spacing w:after="0" w:line="240" w:lineRule="auto"/>
        <w:rPr>
          <w:rFonts w:ascii="Arial Narrow" w:hAnsi="Arial Narrow"/>
          <w:sz w:val="18"/>
        </w:rPr>
      </w:pPr>
      <w:r w:rsidRPr="00E162E6">
        <w:rPr>
          <w:rStyle w:val="ae"/>
          <w:rFonts w:ascii="Arial Narrow" w:hAnsi="Arial Narrow"/>
          <w:sz w:val="16"/>
        </w:rPr>
        <w:footnoteRef/>
      </w:r>
      <w:r w:rsidRPr="00E162E6">
        <w:rPr>
          <w:rFonts w:ascii="Arial Narrow" w:hAnsi="Arial Narrow"/>
          <w:sz w:val="16"/>
        </w:rPr>
        <w:t xml:space="preserve"> </w:t>
      </w:r>
      <w:r w:rsidRPr="00E162E6">
        <w:rPr>
          <w:rFonts w:ascii="Arial Narrow" w:hAnsi="Arial Narrow"/>
          <w:sz w:val="16"/>
          <w:szCs w:val="20"/>
        </w:rPr>
        <w:t>Ησ. 27:2–6; Ιερ. 2:21; Ιεζ. 15:2–6; 17:5–10; 19:10–14</w:t>
      </w:r>
    </w:p>
  </w:footnote>
  <w:footnote w:id="239">
    <w:p w:rsidR="0096034F" w:rsidRDefault="0096034F" w:rsidP="009D3843">
      <w:pPr>
        <w:pStyle w:val="ad"/>
      </w:pPr>
      <w:r w:rsidRPr="002108B9">
        <w:rPr>
          <w:rStyle w:val="ae"/>
          <w:rFonts w:ascii="Arial Narrow" w:hAnsi="Arial Narrow"/>
          <w:sz w:val="16"/>
        </w:rPr>
        <w:footnoteRef/>
      </w:r>
      <w:r w:rsidRPr="002108B9">
        <w:rPr>
          <w:rFonts w:ascii="Arial Narrow" w:hAnsi="Arial Narrow"/>
          <w:sz w:val="16"/>
        </w:rPr>
        <w:t xml:space="preserve"> </w:t>
      </w:r>
      <w:r w:rsidRPr="00E162E6">
        <w:rPr>
          <w:rFonts w:ascii="Arial Narrow" w:hAnsi="Arial Narrow"/>
          <w:sz w:val="16"/>
        </w:rPr>
        <w:t>Ησ. 5:1–7</w:t>
      </w:r>
    </w:p>
  </w:footnote>
  <w:footnote w:id="240">
    <w:p w:rsidR="0096034F" w:rsidRPr="00F84222" w:rsidRDefault="0096034F" w:rsidP="009D3843">
      <w:pPr>
        <w:pStyle w:val="ad"/>
        <w:rPr>
          <w:rFonts w:ascii="Arial Narrow" w:hAnsi="Arial Narrow"/>
        </w:rPr>
      </w:pPr>
      <w:r w:rsidRPr="00F84222">
        <w:rPr>
          <w:rStyle w:val="ae"/>
          <w:rFonts w:ascii="Arial Narrow" w:hAnsi="Arial Narrow"/>
          <w:sz w:val="16"/>
        </w:rPr>
        <w:footnoteRef/>
      </w:r>
      <w:r w:rsidRPr="00F84222">
        <w:rPr>
          <w:rFonts w:ascii="Arial Narrow" w:hAnsi="Arial Narrow"/>
          <w:sz w:val="16"/>
        </w:rPr>
        <w:t xml:space="preserve"> Βλ. π.χ. Γαλ. 3:16-29</w:t>
      </w:r>
    </w:p>
  </w:footnote>
  <w:footnote w:id="241">
    <w:p w:rsidR="0096034F" w:rsidRPr="00082E4F" w:rsidRDefault="0096034F" w:rsidP="009D3843">
      <w:pPr>
        <w:pStyle w:val="ad"/>
        <w:rPr>
          <w:rFonts w:ascii="Arial Narrow" w:hAnsi="Arial Narrow"/>
          <w:lang w:val="en-GB"/>
        </w:rPr>
      </w:pPr>
      <w:r w:rsidRPr="00CF752D">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lang w:val="en-GB"/>
        </w:rPr>
        <w:t xml:space="preserve">C. </w:t>
      </w:r>
      <w:r w:rsidR="004069D3" w:rsidRPr="00CF752D">
        <w:rPr>
          <w:rFonts w:ascii="Arial Narrow" w:hAnsi="Arial Narrow"/>
          <w:sz w:val="16"/>
        </w:rPr>
        <w:fldChar w:fldCharType="begin"/>
      </w:r>
      <w:r>
        <w:rPr>
          <w:rFonts w:ascii="Arial Narrow" w:hAnsi="Arial Narrow"/>
          <w:sz w:val="16"/>
          <w:lang w:val="en-GB"/>
        </w:rPr>
        <w:instrText xml:space="preserve"> ADDIN ZOTERO_ITEM CSL_CITATION {"citationID":"8S3c4h1w","properties":{"formattedCitation":"Keener, {\\i{}The Gospel of John. A Comentaru}, 1:\\uc0\\u931{}\\uc0\\u949{}\\uc0\\u955{}. 991.","plainCitation":"Keener, The Gospel of John. A Comentaru, 1:Σελ. 991.","dontUpdate":true,"noteIndex":239},"citationItems":[{"id":94,"uris":["http://zotero.org/users/4788260/items/JHZXCF7D"],"uri":["http://zotero.org/users/4788260/items/JHZXCF7D"],"itemData":{"id":94,"type":"book","event-place":"Grand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991","label":"page"}],"schema":"https://github.com/citation-style-language/schema/raw/master/csl-citation.json"} </w:instrText>
      </w:r>
      <w:r w:rsidR="004069D3" w:rsidRPr="00CF752D">
        <w:rPr>
          <w:rFonts w:ascii="Arial Narrow" w:hAnsi="Arial Narrow"/>
          <w:sz w:val="16"/>
        </w:rPr>
        <w:fldChar w:fldCharType="separate"/>
      </w:r>
      <w:r w:rsidRPr="00082E4F">
        <w:rPr>
          <w:rFonts w:ascii="Arial Narrow" w:hAnsi="Arial Narrow" w:cs="Calibri"/>
          <w:sz w:val="16"/>
          <w:szCs w:val="24"/>
          <w:lang w:val="en-GB"/>
        </w:rPr>
        <w:t xml:space="preserve">Keener, </w:t>
      </w:r>
      <w:r w:rsidRPr="00082E4F">
        <w:rPr>
          <w:rFonts w:ascii="Arial Narrow" w:hAnsi="Arial Narrow" w:cs="Calibri"/>
          <w:i/>
          <w:iCs/>
          <w:sz w:val="16"/>
          <w:szCs w:val="24"/>
          <w:lang w:val="en-GB"/>
        </w:rPr>
        <w:t>The Gospel of John. A Comentaru</w:t>
      </w:r>
      <w:r w:rsidRPr="00082E4F">
        <w:rPr>
          <w:rFonts w:ascii="Arial Narrow" w:hAnsi="Arial Narrow" w:cs="Calibri"/>
          <w:sz w:val="16"/>
          <w:szCs w:val="24"/>
          <w:lang w:val="en-GB"/>
        </w:rPr>
        <w:t xml:space="preserve">, 1: </w:t>
      </w:r>
      <w:r>
        <w:rPr>
          <w:rFonts w:ascii="Arial Narrow" w:hAnsi="Arial Narrow" w:cs="Calibri"/>
          <w:sz w:val="16"/>
          <w:szCs w:val="24"/>
        </w:rPr>
        <w:t>σελ</w:t>
      </w:r>
      <w:r w:rsidRPr="00082E4F">
        <w:rPr>
          <w:rFonts w:ascii="Arial Narrow" w:hAnsi="Arial Narrow" w:cs="Calibri"/>
          <w:sz w:val="16"/>
          <w:szCs w:val="24"/>
          <w:lang w:val="en-GB"/>
        </w:rPr>
        <w:t>. 992.</w:t>
      </w:r>
      <w:r w:rsidR="004069D3" w:rsidRPr="00CF752D">
        <w:rPr>
          <w:rFonts w:ascii="Arial Narrow" w:hAnsi="Arial Narrow"/>
          <w:sz w:val="16"/>
        </w:rPr>
        <w:fldChar w:fldCharType="end"/>
      </w:r>
    </w:p>
  </w:footnote>
  <w:footnote w:id="242">
    <w:p w:rsidR="0096034F" w:rsidRPr="00082E4F" w:rsidRDefault="0096034F" w:rsidP="00221D44">
      <w:pPr>
        <w:pStyle w:val="ad"/>
        <w:rPr>
          <w:rFonts w:ascii="Arial Narrow" w:hAnsi="Arial Narrow"/>
          <w:lang w:val="en-GB"/>
        </w:rPr>
      </w:pPr>
      <w:r w:rsidRPr="00CF752D">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lang w:val="en-GB"/>
        </w:rPr>
        <w:t xml:space="preserve">C. </w:t>
      </w:r>
      <w:r w:rsidR="004069D3" w:rsidRPr="00CF752D">
        <w:rPr>
          <w:rFonts w:ascii="Arial Narrow" w:hAnsi="Arial Narrow"/>
          <w:sz w:val="16"/>
        </w:rPr>
        <w:fldChar w:fldCharType="begin"/>
      </w:r>
      <w:r>
        <w:rPr>
          <w:rFonts w:ascii="Arial Narrow" w:hAnsi="Arial Narrow"/>
          <w:sz w:val="16"/>
          <w:lang w:val="en-GB"/>
        </w:rPr>
        <w:instrText xml:space="preserve"> ADDIN ZOTERO_ITEM CSL_CITATION {"citationID":"bSlayNeQ","properties":{"formattedCitation":"Keener, {\\i{}The Gospel of John. A Comentaru}, 1:\\uc0\\u931{}\\uc0\\u949{}\\uc0\\u955{}. 991.","plainCitation":"Keener, The Gospel of John. A Comentaru, 1:Σελ. 991.","dontUpdate":true,"noteIndex":240},"citationItems":[{"id":94,"uris":["http://zotero.org/users/4788260/items/JHZXCF7D"],"uri":["http://zotero.org/users/4788260/items/JHZXCF7D"],"itemData":{"id":94,"type":"book","event-place":"Grand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991","label":"page"}],"schema":"https://github.com/citation-style-language/schema/raw/master/csl-citation.json"} </w:instrText>
      </w:r>
      <w:r w:rsidR="004069D3" w:rsidRPr="00CF752D">
        <w:rPr>
          <w:rFonts w:ascii="Arial Narrow" w:hAnsi="Arial Narrow"/>
          <w:sz w:val="16"/>
        </w:rPr>
        <w:fldChar w:fldCharType="separate"/>
      </w:r>
      <w:r w:rsidRPr="00082E4F">
        <w:rPr>
          <w:rFonts w:ascii="Arial Narrow" w:hAnsi="Arial Narrow" w:cs="Calibri"/>
          <w:sz w:val="16"/>
          <w:szCs w:val="24"/>
          <w:lang w:val="en-GB"/>
        </w:rPr>
        <w:t xml:space="preserve">Keener, </w:t>
      </w:r>
      <w:r w:rsidRPr="00082E4F">
        <w:rPr>
          <w:rFonts w:ascii="Arial Narrow" w:hAnsi="Arial Narrow" w:cs="Calibri"/>
          <w:i/>
          <w:iCs/>
          <w:sz w:val="16"/>
          <w:szCs w:val="24"/>
          <w:lang w:val="en-GB"/>
        </w:rPr>
        <w:t>The Gospel of John. A Comentaru</w:t>
      </w:r>
      <w:r w:rsidRPr="00082E4F">
        <w:rPr>
          <w:rFonts w:ascii="Arial Narrow" w:hAnsi="Arial Narrow" w:cs="Calibri"/>
          <w:sz w:val="16"/>
          <w:szCs w:val="24"/>
          <w:lang w:val="en-GB"/>
        </w:rPr>
        <w:t xml:space="preserve">, 1: </w:t>
      </w:r>
      <w:r>
        <w:rPr>
          <w:rFonts w:ascii="Arial Narrow" w:hAnsi="Arial Narrow" w:cs="Calibri"/>
          <w:sz w:val="16"/>
          <w:szCs w:val="24"/>
        </w:rPr>
        <w:t>σελ</w:t>
      </w:r>
      <w:r w:rsidRPr="00082E4F">
        <w:rPr>
          <w:rFonts w:ascii="Arial Narrow" w:hAnsi="Arial Narrow" w:cs="Calibri"/>
          <w:sz w:val="16"/>
          <w:szCs w:val="24"/>
          <w:lang w:val="en-GB"/>
        </w:rPr>
        <w:t>. 991 - 992.</w:t>
      </w:r>
      <w:r w:rsidR="004069D3" w:rsidRPr="00CF752D">
        <w:rPr>
          <w:rFonts w:ascii="Arial Narrow" w:hAnsi="Arial Narrow"/>
          <w:sz w:val="16"/>
        </w:rPr>
        <w:fldChar w:fldCharType="end"/>
      </w:r>
    </w:p>
  </w:footnote>
  <w:footnote w:id="243">
    <w:p w:rsidR="0096034F" w:rsidRPr="00082E4F" w:rsidRDefault="0096034F" w:rsidP="009D3843">
      <w:pPr>
        <w:pStyle w:val="ad"/>
        <w:rPr>
          <w:rFonts w:ascii="Arial Narrow" w:hAnsi="Arial Narrow"/>
          <w:lang w:val="en-GB"/>
        </w:rPr>
      </w:pPr>
      <w:r w:rsidRPr="00045B6C">
        <w:rPr>
          <w:rStyle w:val="ae"/>
          <w:rFonts w:ascii="Arial Narrow" w:hAnsi="Arial Narrow"/>
          <w:sz w:val="16"/>
        </w:rPr>
        <w:footnoteRef/>
      </w:r>
      <w:r w:rsidRPr="00082E4F">
        <w:rPr>
          <w:rFonts w:ascii="Arial Narrow" w:hAnsi="Arial Narrow"/>
          <w:sz w:val="16"/>
          <w:lang w:val="en-GB"/>
        </w:rPr>
        <w:t xml:space="preserve"> </w:t>
      </w:r>
      <w:r w:rsidRPr="00045B6C">
        <w:rPr>
          <w:rFonts w:ascii="Arial Narrow" w:hAnsi="Arial Narrow"/>
          <w:sz w:val="16"/>
        </w:rPr>
        <w:t>Σε</w:t>
      </w:r>
      <w:r w:rsidRPr="00082E4F">
        <w:rPr>
          <w:rFonts w:ascii="Arial Narrow" w:hAnsi="Arial Narrow"/>
          <w:sz w:val="16"/>
          <w:lang w:val="en-GB"/>
        </w:rPr>
        <w:t xml:space="preserve"> </w:t>
      </w:r>
      <w:r w:rsidRPr="00045B6C">
        <w:rPr>
          <w:rFonts w:ascii="Arial Narrow" w:hAnsi="Arial Narrow"/>
          <w:sz w:val="16"/>
        </w:rPr>
        <w:t>αντίθεση</w:t>
      </w:r>
      <w:r w:rsidRPr="00082E4F">
        <w:rPr>
          <w:rFonts w:ascii="Arial Narrow" w:hAnsi="Arial Narrow"/>
          <w:sz w:val="16"/>
          <w:lang w:val="en-GB"/>
        </w:rPr>
        <w:t xml:space="preserve"> </w:t>
      </w:r>
      <w:r w:rsidRPr="00045B6C">
        <w:rPr>
          <w:rFonts w:ascii="Arial Narrow" w:hAnsi="Arial Narrow"/>
          <w:sz w:val="16"/>
        </w:rPr>
        <w:t>με</w:t>
      </w:r>
      <w:r w:rsidRPr="00082E4F">
        <w:rPr>
          <w:rFonts w:ascii="Arial Narrow" w:hAnsi="Arial Narrow"/>
          <w:sz w:val="16"/>
          <w:lang w:val="en-GB"/>
        </w:rPr>
        <w:t xml:space="preserve"> </w:t>
      </w:r>
      <w:r w:rsidRPr="00045B6C">
        <w:rPr>
          <w:rFonts w:ascii="Arial Narrow" w:hAnsi="Arial Narrow"/>
          <w:sz w:val="16"/>
        </w:rPr>
        <w:t>το</w:t>
      </w:r>
      <w:r w:rsidRPr="00082E4F">
        <w:rPr>
          <w:rFonts w:ascii="Arial Narrow" w:hAnsi="Arial Narrow"/>
          <w:sz w:val="16"/>
          <w:lang w:val="en-GB"/>
        </w:rPr>
        <w:t xml:space="preserve"> </w:t>
      </w:r>
      <w:r w:rsidRPr="00045B6C">
        <w:rPr>
          <w:rFonts w:ascii="Arial Narrow" w:hAnsi="Arial Narrow"/>
          <w:sz w:val="16"/>
        </w:rPr>
        <w:t>αμπέλι</w:t>
      </w:r>
      <w:r w:rsidRPr="00082E4F">
        <w:rPr>
          <w:rFonts w:ascii="Arial Narrow" w:hAnsi="Arial Narrow"/>
          <w:sz w:val="16"/>
          <w:lang w:val="en-GB"/>
        </w:rPr>
        <w:t xml:space="preserve">, </w:t>
      </w:r>
      <w:r w:rsidRPr="00045B6C">
        <w:rPr>
          <w:rFonts w:ascii="Arial Narrow" w:hAnsi="Arial Narrow"/>
          <w:sz w:val="16"/>
        </w:rPr>
        <w:t>οι</w:t>
      </w:r>
      <w:r w:rsidRPr="00082E4F">
        <w:rPr>
          <w:rFonts w:ascii="Arial Narrow" w:hAnsi="Arial Narrow"/>
          <w:sz w:val="16"/>
          <w:lang w:val="en-GB"/>
        </w:rPr>
        <w:t xml:space="preserve"> </w:t>
      </w:r>
      <w:r w:rsidRPr="00045B6C">
        <w:rPr>
          <w:rFonts w:ascii="Arial Narrow" w:hAnsi="Arial Narrow"/>
          <w:sz w:val="16"/>
        </w:rPr>
        <w:t>ελιές</w:t>
      </w:r>
      <w:r w:rsidRPr="00082E4F">
        <w:rPr>
          <w:rFonts w:ascii="Arial Narrow" w:hAnsi="Arial Narrow"/>
          <w:sz w:val="16"/>
          <w:lang w:val="en-GB"/>
        </w:rPr>
        <w:t xml:space="preserve"> </w:t>
      </w:r>
      <w:r w:rsidRPr="00045B6C">
        <w:rPr>
          <w:rFonts w:ascii="Arial Narrow" w:hAnsi="Arial Narrow"/>
          <w:sz w:val="16"/>
        </w:rPr>
        <w:t>δεν</w:t>
      </w:r>
      <w:r w:rsidRPr="00082E4F">
        <w:rPr>
          <w:rFonts w:ascii="Arial Narrow" w:hAnsi="Arial Narrow"/>
          <w:sz w:val="16"/>
          <w:lang w:val="en-GB"/>
        </w:rPr>
        <w:t xml:space="preserve"> </w:t>
      </w:r>
      <w:r w:rsidRPr="00045B6C">
        <w:rPr>
          <w:rFonts w:ascii="Arial Narrow" w:hAnsi="Arial Narrow"/>
          <w:sz w:val="16"/>
        </w:rPr>
        <w:t>χρειάζονται</w:t>
      </w:r>
      <w:r w:rsidRPr="00082E4F">
        <w:rPr>
          <w:rFonts w:ascii="Arial Narrow" w:hAnsi="Arial Narrow"/>
          <w:sz w:val="16"/>
          <w:lang w:val="en-GB"/>
        </w:rPr>
        <w:t xml:space="preserve"> </w:t>
      </w:r>
      <w:r w:rsidRPr="00045B6C">
        <w:rPr>
          <w:rFonts w:ascii="Arial Narrow" w:hAnsi="Arial Narrow"/>
          <w:sz w:val="16"/>
        </w:rPr>
        <w:t>ιδιαίτερη</w:t>
      </w:r>
      <w:r w:rsidRPr="00082E4F">
        <w:rPr>
          <w:rFonts w:ascii="Arial Narrow" w:hAnsi="Arial Narrow"/>
          <w:sz w:val="16"/>
          <w:lang w:val="en-GB"/>
        </w:rPr>
        <w:t xml:space="preserve"> </w:t>
      </w:r>
      <w:r w:rsidRPr="00045B6C">
        <w:rPr>
          <w:rFonts w:ascii="Arial Narrow" w:hAnsi="Arial Narrow"/>
          <w:sz w:val="16"/>
        </w:rPr>
        <w:t>περιποίηση</w:t>
      </w:r>
      <w:r w:rsidRPr="00082E4F">
        <w:rPr>
          <w:rFonts w:ascii="Arial Narrow" w:hAnsi="Arial Narrow"/>
          <w:sz w:val="16"/>
          <w:lang w:val="en-GB"/>
        </w:rPr>
        <w:t xml:space="preserve"> </w:t>
      </w:r>
      <w:r w:rsidRPr="00045B6C">
        <w:rPr>
          <w:rFonts w:ascii="Arial Narrow" w:hAnsi="Arial Narrow"/>
          <w:sz w:val="16"/>
        </w:rPr>
        <w:t>πέραν</w:t>
      </w:r>
      <w:r w:rsidRPr="00082E4F">
        <w:rPr>
          <w:rFonts w:ascii="Arial Narrow" w:hAnsi="Arial Narrow"/>
          <w:sz w:val="16"/>
          <w:lang w:val="en-GB"/>
        </w:rPr>
        <w:t xml:space="preserve"> </w:t>
      </w:r>
      <w:r w:rsidRPr="00045B6C">
        <w:rPr>
          <w:rFonts w:ascii="Arial Narrow" w:hAnsi="Arial Narrow"/>
          <w:sz w:val="16"/>
        </w:rPr>
        <w:t>του</w:t>
      </w:r>
      <w:r w:rsidRPr="00082E4F">
        <w:rPr>
          <w:rFonts w:ascii="Arial Narrow" w:hAnsi="Arial Narrow"/>
          <w:sz w:val="16"/>
          <w:lang w:val="en-GB"/>
        </w:rPr>
        <w:t xml:space="preserve"> </w:t>
      </w:r>
      <w:r w:rsidRPr="00045B6C">
        <w:rPr>
          <w:rFonts w:ascii="Arial Narrow" w:hAnsi="Arial Narrow"/>
          <w:sz w:val="16"/>
        </w:rPr>
        <w:t>κλαδέματος</w:t>
      </w:r>
      <w:r w:rsidRPr="00082E4F">
        <w:rPr>
          <w:rFonts w:ascii="Arial Narrow" w:hAnsi="Arial Narrow"/>
          <w:sz w:val="16"/>
          <w:lang w:val="en-GB"/>
        </w:rPr>
        <w:t xml:space="preserve"> (</w:t>
      </w:r>
      <w:r w:rsidR="004069D3" w:rsidRPr="00045B6C">
        <w:rPr>
          <w:rFonts w:ascii="Arial Narrow" w:hAnsi="Arial Narrow"/>
          <w:sz w:val="16"/>
        </w:rPr>
        <w:fldChar w:fldCharType="begin"/>
      </w:r>
      <w:r>
        <w:rPr>
          <w:rFonts w:ascii="Arial Narrow" w:hAnsi="Arial Narrow"/>
          <w:sz w:val="16"/>
          <w:lang w:val="en-GB"/>
        </w:rPr>
        <w:instrText xml:space="preserve"> ADDIN ZOTERO_ITEM CSL_CITATION {"citationID":"Sw1EOGPQ","properties":{"formattedCitation":"\\uc0\\u914{}\\uc0\\u953{}\\uc0\\u961{}\\uc0\\u947{}\\uc0\\u943{}\\uc0\\u955{}\\uc0\\u953{}\\uc0\\u959{}\\uc0\\u962{}, {\\i{}Virgil /\\uc0\\u8203{} with an English Translation by H. Rushton Fairclough\\uc0\\u8239{}; Revised by G.P. Goold.}, vol. 2 (Cambridge, Mass.: Harvard University Press, 1999).","plainCitation":"Βιργίλιος, Virgil /</w:instrText>
      </w:r>
      <w:r>
        <w:rPr>
          <w:rFonts w:ascii="Arial" w:hAnsi="Arial" w:cs="Arial"/>
          <w:sz w:val="16"/>
          <w:lang w:val="en-GB"/>
        </w:rPr>
        <w:instrText>​</w:instrText>
      </w:r>
      <w:r>
        <w:rPr>
          <w:rFonts w:ascii="Arial Narrow" w:hAnsi="Arial Narrow"/>
          <w:sz w:val="16"/>
          <w:lang w:val="en-GB"/>
        </w:rPr>
        <w:instrText xml:space="preserve"> with an English Translation by H. Rushton Fairclough</w:instrText>
      </w:r>
      <w:r>
        <w:rPr>
          <w:rFonts w:ascii="Arial" w:hAnsi="Arial" w:cs="Arial"/>
          <w:sz w:val="16"/>
          <w:lang w:val="en-GB"/>
        </w:rPr>
        <w:instrText> </w:instrText>
      </w:r>
      <w:r>
        <w:rPr>
          <w:rFonts w:ascii="Arial Narrow" w:hAnsi="Arial Narrow"/>
          <w:sz w:val="16"/>
          <w:lang w:val="en-GB"/>
        </w:rPr>
        <w:instrText>; Revised by G.P. Goold., vol. 2 (Cambridge, Mass.: Harvard University Press, 1999).","dontUpdate":true,"noteIndex":239},"citationItems":[{"id":96,"uris":["http://zotero.org/users/4788260/items/ZTDWYM6X"],"uri":["http://zotero.org/users/4788260/items/ZTDWYM6X"],"itemData":{"id":96,"type":"book","event-place":"Cambridge, Mass.","publisher":"Harvard University Press","publisher-place":"Cambridge, Mass.","title":"Virgil /</w:instrText>
      </w:r>
      <w:r>
        <w:rPr>
          <w:rFonts w:ascii="Arial" w:hAnsi="Arial" w:cs="Arial"/>
          <w:sz w:val="16"/>
          <w:lang w:val="en-GB"/>
        </w:rPr>
        <w:instrText>​</w:instrText>
      </w:r>
      <w:r>
        <w:rPr>
          <w:rFonts w:ascii="Arial Narrow" w:hAnsi="Arial Narrow"/>
          <w:sz w:val="16"/>
          <w:lang w:val="en-GB"/>
        </w:rPr>
        <w:instrText xml:space="preserve"> with an English translation by H. Rushton Fairclough ; revised by G.P. Goold.","volume":"2","author":[{"family":"Βιργίλιος","given":""}],"issued":{"date-parts":[["1999"]],"season":"2000"}}}],"schema":"https://github.com/citation-style-language/schema/raw/master/csl-citation.json"} </w:instrText>
      </w:r>
      <w:r w:rsidR="004069D3" w:rsidRPr="00045B6C">
        <w:rPr>
          <w:rFonts w:ascii="Arial Narrow" w:hAnsi="Arial Narrow"/>
          <w:sz w:val="16"/>
        </w:rPr>
        <w:fldChar w:fldCharType="separate"/>
      </w:r>
      <w:r w:rsidRPr="00045B6C">
        <w:rPr>
          <w:rFonts w:ascii="Arial Narrow" w:hAnsi="Arial Narrow" w:cs="Calibri"/>
          <w:sz w:val="16"/>
          <w:szCs w:val="24"/>
        </w:rPr>
        <w:t>Βιργίλιος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Virgil /</w:t>
      </w:r>
      <w:r w:rsidRPr="00082E4F">
        <w:rPr>
          <w:rFonts w:ascii="Arial" w:hAnsi="Arial" w:cs="Arial"/>
          <w:i/>
          <w:iCs/>
          <w:sz w:val="16"/>
          <w:szCs w:val="24"/>
          <w:lang w:val="en-GB"/>
        </w:rPr>
        <w:t>​</w:t>
      </w:r>
      <w:r w:rsidRPr="00082E4F">
        <w:rPr>
          <w:rFonts w:ascii="Arial Narrow" w:hAnsi="Arial Narrow" w:cs="Calibri"/>
          <w:i/>
          <w:iCs/>
          <w:sz w:val="16"/>
          <w:szCs w:val="24"/>
          <w:lang w:val="en-GB"/>
        </w:rPr>
        <w:t xml:space="preserve"> with an English Translation by H. Rushton Fairclough</w:t>
      </w:r>
      <w:r w:rsidRPr="00082E4F">
        <w:rPr>
          <w:rFonts w:ascii="Arial" w:hAnsi="Arial" w:cs="Arial"/>
          <w:i/>
          <w:iCs/>
          <w:sz w:val="16"/>
          <w:szCs w:val="24"/>
          <w:lang w:val="en-GB"/>
        </w:rPr>
        <w:t> </w:t>
      </w:r>
      <w:r w:rsidRPr="00082E4F">
        <w:rPr>
          <w:rFonts w:ascii="Arial Narrow" w:hAnsi="Arial Narrow" w:cs="Calibri"/>
          <w:i/>
          <w:iCs/>
          <w:sz w:val="16"/>
          <w:szCs w:val="24"/>
          <w:lang w:val="en-GB"/>
        </w:rPr>
        <w:t>; Revised by G.P. Goold.</w:t>
      </w:r>
      <w:r w:rsidRPr="00082E4F">
        <w:rPr>
          <w:rFonts w:ascii="Arial Narrow" w:hAnsi="Arial Narrow" w:cs="Calibri"/>
          <w:sz w:val="16"/>
          <w:szCs w:val="24"/>
          <w:lang w:val="en-GB"/>
        </w:rPr>
        <w:t>, vol. 2 Cambridge, Mass.: Harvard University Press, 1999).</w:t>
      </w:r>
      <w:r w:rsidR="004069D3" w:rsidRPr="00045B6C">
        <w:rPr>
          <w:rFonts w:ascii="Arial Narrow" w:hAnsi="Arial Narrow"/>
          <w:sz w:val="16"/>
        </w:rPr>
        <w:fldChar w:fldCharType="end"/>
      </w:r>
      <w:r w:rsidRPr="00045B6C">
        <w:rPr>
          <w:rFonts w:ascii="Arial Narrow" w:hAnsi="Arial Narrow" w:cs="UgarSmith-Regular"/>
          <w:sz w:val="14"/>
          <w:szCs w:val="18"/>
          <w:lang w:val="en-GB"/>
        </w:rPr>
        <w:t>.</w:t>
      </w:r>
    </w:p>
  </w:footnote>
  <w:footnote w:id="244">
    <w:p w:rsidR="0096034F" w:rsidRPr="00082E4F" w:rsidRDefault="0096034F" w:rsidP="009D3843">
      <w:pPr>
        <w:pStyle w:val="ad"/>
        <w:rPr>
          <w:rFonts w:ascii="Arial Narrow" w:hAnsi="Arial Narrow"/>
          <w:lang w:val="en-GB"/>
        </w:rPr>
      </w:pPr>
      <w:r w:rsidRPr="00B07E5E">
        <w:rPr>
          <w:rStyle w:val="ae"/>
          <w:rFonts w:ascii="Arial Narrow" w:hAnsi="Arial Narrow"/>
          <w:sz w:val="16"/>
        </w:rPr>
        <w:footnoteRef/>
      </w:r>
      <w:r w:rsidRPr="00082E4F">
        <w:rPr>
          <w:rFonts w:ascii="Arial Narrow" w:hAnsi="Arial Narrow"/>
          <w:sz w:val="16"/>
          <w:lang w:val="en-GB"/>
        </w:rPr>
        <w:t xml:space="preserve"> </w:t>
      </w:r>
      <w:r w:rsidR="004069D3" w:rsidRPr="00B07E5E">
        <w:rPr>
          <w:rFonts w:ascii="Arial Narrow" w:hAnsi="Arial Narrow"/>
          <w:sz w:val="16"/>
        </w:rPr>
        <w:fldChar w:fldCharType="begin"/>
      </w:r>
      <w:r>
        <w:rPr>
          <w:rFonts w:ascii="Arial Narrow" w:hAnsi="Arial Narrow"/>
          <w:sz w:val="16"/>
          <w:lang w:val="en-GB"/>
        </w:rPr>
        <w:instrText xml:space="preserve"> ADDIN ZOTERO_ITEM CSL_CITATION {"citationID":"pziVs8L4","properties":{"formattedCitation":"{\\i{}Pliny. Natural History. Translated by H. Rackham, W. H. S. Jones, and D. E. Eichholz. 10 Vols. LCL. Cambridge: Harvard University Press, 1938\\uc0\\u8211{}1962.}, n.d.","plainCitation":"Pliny. Natural History. Translated by H. Rackham, W. H. S. Jones, and D. E. Eichholz. 10 Vols. LCL. Cambridge: Harvard University Press, 1938–1962., n.d.","dontUpdate":true,"noteIndex":240},"citationItems":[{"id":97,"uris":["http://zotero.org/users/4788260/items/GUKJ3F69"],"uri":["http://zotero.org/users/4788260/items/GUKJ3F69"],"itemData":{"id":97,"type":"book","title":"Pliny. Natural History. Translated by H. Rackham, W. H. S. Jones, and D. E. Eichholz. 10 vols. LCL. Cambridge: Harvard University Press, 1938–1962."}}],"schema":"https://github.com/citation-style-language/schema/raw/master/csl-citation.json"} </w:instrText>
      </w:r>
      <w:r w:rsidR="004069D3" w:rsidRPr="00B07E5E">
        <w:rPr>
          <w:rFonts w:ascii="Arial Narrow" w:hAnsi="Arial Narrow"/>
          <w:sz w:val="16"/>
        </w:rPr>
        <w:fldChar w:fldCharType="separate"/>
      </w:r>
      <w:r w:rsidRPr="00082E4F">
        <w:rPr>
          <w:rFonts w:ascii="Arial Narrow" w:hAnsi="Arial Narrow" w:cs="Calibri"/>
          <w:i/>
          <w:iCs/>
          <w:sz w:val="16"/>
          <w:szCs w:val="24"/>
          <w:lang w:val="en-GB"/>
        </w:rPr>
        <w:t>Pliny. Natural History. Translated by H. Rackham, W. H. S. Jones, and D. E. Eichholz. 10 Vols. LCL. Cambridge: Harvard University Press, 1938–1962.</w:t>
      </w:r>
      <w:r w:rsidRPr="00082E4F">
        <w:rPr>
          <w:rFonts w:ascii="Arial Narrow" w:hAnsi="Arial Narrow" w:cs="Calibri"/>
          <w:sz w:val="16"/>
          <w:szCs w:val="24"/>
          <w:lang w:val="en-GB"/>
        </w:rPr>
        <w:t>,</w:t>
      </w:r>
      <w:r w:rsidR="004069D3" w:rsidRPr="00B07E5E">
        <w:rPr>
          <w:rFonts w:ascii="Arial Narrow" w:hAnsi="Arial Narrow"/>
          <w:sz w:val="16"/>
        </w:rPr>
        <w:fldChar w:fldCharType="end"/>
      </w:r>
    </w:p>
  </w:footnote>
  <w:footnote w:id="245">
    <w:p w:rsidR="0096034F" w:rsidRPr="00082E4F" w:rsidRDefault="0096034F" w:rsidP="009D3843">
      <w:pPr>
        <w:pStyle w:val="ad"/>
        <w:rPr>
          <w:rFonts w:ascii="Arial Narrow" w:hAnsi="Arial Narrow"/>
          <w:lang w:val="en-GB"/>
        </w:rPr>
      </w:pPr>
      <w:r w:rsidRPr="001C33CA">
        <w:rPr>
          <w:rStyle w:val="ae"/>
          <w:rFonts w:ascii="Arial Narrow" w:hAnsi="Arial Narrow"/>
          <w:sz w:val="16"/>
        </w:rPr>
        <w:footnoteRef/>
      </w:r>
      <w:r w:rsidRPr="00082E4F">
        <w:rPr>
          <w:rFonts w:ascii="Arial Narrow" w:hAnsi="Arial Narrow"/>
          <w:sz w:val="16"/>
          <w:lang w:val="en-GB"/>
        </w:rPr>
        <w:t xml:space="preserve"> </w:t>
      </w:r>
      <w:r w:rsidR="004069D3" w:rsidRPr="001C33CA">
        <w:rPr>
          <w:rFonts w:ascii="Arial Narrow" w:hAnsi="Arial Narrow"/>
          <w:sz w:val="16"/>
        </w:rPr>
        <w:fldChar w:fldCharType="begin"/>
      </w:r>
      <w:r>
        <w:rPr>
          <w:rFonts w:ascii="Arial Narrow" w:hAnsi="Arial Narrow"/>
          <w:sz w:val="16"/>
          <w:lang w:val="en-GB"/>
        </w:rPr>
        <w:instrText xml:space="preserve"> ADDIN ZOTERO_ITEM CSL_CITATION {"citationID":"2NnaBFZ0","properties":{"formattedCitation":"P.Cair.Zen, \\uc0\\u8220{}Catalogue Des Antiquit\\uc0\\u233{}s \\uc0\\u201{}gyptiennes Du Mus\\uc0\\u233{}e Du Caire: Zenon Papyri, Vols. 1\\uc0\\u8211{}4. Edited by C. C. Edgar,\\uc0\\u8221{} ca 250AD, \\uc0\\u931{}\\uc0\\u949{}\\uc0\\u955{}. 27\\uc0\\u8211{}29.","plainCitation":"P.Cair.Zen, “Catalogue Des Antiquités Égyptiennes Du Musée Du Caire: Zenon Papyri, Vols. 1–4. Edited by C. C. Edgar,” ca 250AD, Σελ. 27–29.","dontUpdate":true,"noteIndex":241},"citationItems":[{"id":98,"uris":["http://zotero.org/users/4788260/items/XHYXJVV5"],"uri":["http://zotero.org/users/4788260/items/XHYXJVV5"],"itemData":{"id":98,"type":"article","title":"Catalogue des antiquités égyptiennes du Musée du Caire: Zenon Papyri, vols. 1–4. Edited by C. C. Edgar","author":[{"family":"P.Cair.Zen","given":""}],"issued":{"date-parts":[["250 B.C.E"]],"season":"ca"}},"locator":"Σελ. 27–29","label":"page"}],"schema":"https://github.com/citation-style-language/schema/raw/master/csl-citation.json"} </w:instrText>
      </w:r>
      <w:r w:rsidR="004069D3" w:rsidRPr="001C33CA">
        <w:rPr>
          <w:rFonts w:ascii="Arial Narrow" w:hAnsi="Arial Narrow"/>
          <w:sz w:val="16"/>
        </w:rPr>
        <w:fldChar w:fldCharType="separate"/>
      </w:r>
      <w:r w:rsidRPr="00082E4F">
        <w:rPr>
          <w:rFonts w:ascii="Arial Narrow" w:hAnsi="Arial Narrow" w:cs="Calibri"/>
          <w:sz w:val="16"/>
          <w:szCs w:val="24"/>
          <w:lang w:val="en-GB"/>
        </w:rPr>
        <w:t xml:space="preserve">P.Cair.Zen, “Catalogue Des Antiquités Égyptiennes Du Musée Du Caire: Zenon Papyri, Vols. 1–4. Edited by C. C. Edgar,” ca 250AD, </w:t>
      </w:r>
      <w:r>
        <w:rPr>
          <w:rFonts w:ascii="Arial Narrow" w:hAnsi="Arial Narrow" w:cs="Calibri"/>
          <w:sz w:val="16"/>
          <w:szCs w:val="24"/>
        </w:rPr>
        <w:t>σελ</w:t>
      </w:r>
      <w:r w:rsidRPr="00082E4F">
        <w:rPr>
          <w:rFonts w:ascii="Arial Narrow" w:hAnsi="Arial Narrow" w:cs="Calibri"/>
          <w:sz w:val="16"/>
          <w:szCs w:val="24"/>
          <w:lang w:val="en-GB"/>
        </w:rPr>
        <w:t>. 27–29.</w:t>
      </w:r>
      <w:r w:rsidR="004069D3" w:rsidRPr="001C33CA">
        <w:rPr>
          <w:rFonts w:ascii="Arial Narrow" w:hAnsi="Arial Narrow"/>
          <w:sz w:val="16"/>
        </w:rPr>
        <w:fldChar w:fldCharType="end"/>
      </w:r>
    </w:p>
  </w:footnote>
  <w:footnote w:id="246">
    <w:p w:rsidR="0096034F" w:rsidRPr="00082E4F" w:rsidRDefault="0096034F">
      <w:pPr>
        <w:pStyle w:val="ad"/>
        <w:rPr>
          <w:rFonts w:ascii="Arial Narrow" w:hAnsi="Arial Narrow"/>
          <w:lang w:val="en-GB"/>
        </w:rPr>
      </w:pPr>
      <w:r w:rsidRPr="00CC7D92">
        <w:rPr>
          <w:rStyle w:val="ae"/>
          <w:rFonts w:ascii="Arial Narrow" w:hAnsi="Arial Narrow"/>
          <w:sz w:val="16"/>
        </w:rPr>
        <w:footnoteRef/>
      </w:r>
      <w:r w:rsidRPr="00082E4F">
        <w:rPr>
          <w:rFonts w:ascii="Arial Narrow" w:hAnsi="Arial Narrow"/>
          <w:sz w:val="16"/>
          <w:lang w:val="en-GB"/>
        </w:rPr>
        <w:t xml:space="preserve"> </w:t>
      </w:r>
      <w:r w:rsidRPr="00CC7D92">
        <w:rPr>
          <w:rFonts w:ascii="Arial Narrow" w:hAnsi="Arial Narrow"/>
          <w:sz w:val="16"/>
        </w:rPr>
        <w:t>Δική</w:t>
      </w:r>
      <w:r w:rsidRPr="00082E4F">
        <w:rPr>
          <w:rFonts w:ascii="Arial Narrow" w:hAnsi="Arial Narrow"/>
          <w:sz w:val="16"/>
          <w:lang w:val="en-GB"/>
        </w:rPr>
        <w:t xml:space="preserve"> </w:t>
      </w:r>
      <w:r w:rsidRPr="00CC7D92">
        <w:rPr>
          <w:rFonts w:ascii="Arial Narrow" w:hAnsi="Arial Narrow"/>
          <w:sz w:val="16"/>
        </w:rPr>
        <w:t>μου</w:t>
      </w:r>
      <w:r w:rsidRPr="00082E4F">
        <w:rPr>
          <w:rFonts w:ascii="Arial Narrow" w:hAnsi="Arial Narrow"/>
          <w:sz w:val="16"/>
          <w:lang w:val="en-GB"/>
        </w:rPr>
        <w:t xml:space="preserve"> </w:t>
      </w:r>
      <w:r w:rsidRPr="00CC7D92">
        <w:rPr>
          <w:rFonts w:ascii="Arial Narrow" w:hAnsi="Arial Narrow"/>
          <w:sz w:val="16"/>
        </w:rPr>
        <w:t>προσθήκη</w:t>
      </w:r>
      <w:r w:rsidRPr="00082E4F">
        <w:rPr>
          <w:rFonts w:ascii="Arial Narrow" w:hAnsi="Arial Narrow"/>
          <w:sz w:val="16"/>
          <w:lang w:val="en-GB"/>
        </w:rPr>
        <w:t>.</w:t>
      </w:r>
    </w:p>
  </w:footnote>
  <w:footnote w:id="247">
    <w:p w:rsidR="0096034F" w:rsidRPr="00E004FA" w:rsidRDefault="0096034F" w:rsidP="009D3843">
      <w:pPr>
        <w:pStyle w:val="ad"/>
        <w:rPr>
          <w:rFonts w:ascii="Arial Narrow" w:hAnsi="Arial Narrow"/>
        </w:rPr>
      </w:pPr>
      <w:r w:rsidRPr="00E004FA">
        <w:rPr>
          <w:rStyle w:val="ae"/>
          <w:rFonts w:ascii="Arial Narrow" w:hAnsi="Arial Narrow"/>
          <w:sz w:val="16"/>
        </w:rPr>
        <w:footnoteRef/>
      </w:r>
      <w:r w:rsidRPr="00082E4F">
        <w:rPr>
          <w:rFonts w:ascii="Arial Narrow" w:hAnsi="Arial Narrow"/>
          <w:sz w:val="16"/>
          <w:lang w:val="en-GB"/>
        </w:rPr>
        <w:t xml:space="preserve"> </w:t>
      </w:r>
      <w:r w:rsidRPr="00E004FA">
        <w:rPr>
          <w:rFonts w:ascii="Arial Narrow" w:hAnsi="Arial Narrow"/>
          <w:sz w:val="16"/>
          <w:lang w:val="en-GB"/>
        </w:rPr>
        <w:t xml:space="preserve">C. </w:t>
      </w:r>
      <w:r w:rsidR="004069D3" w:rsidRPr="00E004FA">
        <w:rPr>
          <w:rFonts w:ascii="Arial Narrow" w:hAnsi="Arial Narrow"/>
          <w:sz w:val="16"/>
        </w:rPr>
        <w:fldChar w:fldCharType="begin"/>
      </w:r>
      <w:r>
        <w:rPr>
          <w:rFonts w:ascii="Arial Narrow" w:hAnsi="Arial Narrow"/>
          <w:sz w:val="16"/>
          <w:lang w:val="en-GB"/>
        </w:rPr>
        <w:instrText xml:space="preserve"> ADDIN ZOTERO_ITEM CSL_CITATION {"citationID":"w2XUrThC","properties":{"formattedCitation":"Keener, {\\i{}The Gospel of John. A Comentaru}, 1:\\uc0\\u931{}\\uc0\\u949{}\\uc0\\u955{}. 991.","plainCitation":"Keener, The Gospel of John. A Comentaru, 1:Σελ. 991.","dontUpdate":true,"noteIndex":245},"citationItems":[{"id":94,"uris":["http://zotero.org/users/4788260/items/JHZXCF7D"],"uri":["http://zotero.org/users/4788260/items/JHZXCF7D"],"itemData":{"id":94,"type":"book","event-place":"Grand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991","label":"page"}],"schema":"https://github.com/citation-style-language/schema/raw/master/csl-citation.json"} </w:instrText>
      </w:r>
      <w:r w:rsidR="004069D3" w:rsidRPr="00E004FA">
        <w:rPr>
          <w:rFonts w:ascii="Arial Narrow" w:hAnsi="Arial Narrow"/>
          <w:sz w:val="16"/>
        </w:rPr>
        <w:fldChar w:fldCharType="separate"/>
      </w:r>
      <w:r w:rsidRPr="00082E4F">
        <w:rPr>
          <w:rFonts w:ascii="Arial Narrow" w:hAnsi="Arial Narrow" w:cs="Calibri"/>
          <w:sz w:val="16"/>
          <w:szCs w:val="24"/>
          <w:lang w:val="en-GB"/>
        </w:rPr>
        <w:t xml:space="preserve">Keener, </w:t>
      </w:r>
      <w:r w:rsidRPr="00082E4F">
        <w:rPr>
          <w:rFonts w:ascii="Arial Narrow" w:hAnsi="Arial Narrow" w:cs="Calibri"/>
          <w:i/>
          <w:iCs/>
          <w:sz w:val="16"/>
          <w:szCs w:val="24"/>
          <w:lang w:val="en-GB"/>
        </w:rPr>
        <w:t xml:space="preserve">The Gospel of John. </w:t>
      </w:r>
      <w:r w:rsidRPr="00E004FA">
        <w:rPr>
          <w:rFonts w:ascii="Arial Narrow" w:hAnsi="Arial Narrow" w:cs="Calibri"/>
          <w:i/>
          <w:iCs/>
          <w:sz w:val="16"/>
          <w:szCs w:val="24"/>
        </w:rPr>
        <w:t>A Comentaru</w:t>
      </w:r>
      <w:r w:rsidRPr="00E004FA">
        <w:rPr>
          <w:rFonts w:ascii="Arial Narrow" w:hAnsi="Arial Narrow" w:cs="Calibri"/>
          <w:sz w:val="16"/>
          <w:szCs w:val="24"/>
        </w:rPr>
        <w:t xml:space="preserve">, 1: </w:t>
      </w:r>
      <w:r>
        <w:rPr>
          <w:rFonts w:ascii="Arial Narrow" w:hAnsi="Arial Narrow" w:cs="Calibri"/>
          <w:sz w:val="16"/>
          <w:szCs w:val="24"/>
        </w:rPr>
        <w:t xml:space="preserve">σελ. </w:t>
      </w:r>
      <w:r w:rsidRPr="00E004FA">
        <w:rPr>
          <w:rFonts w:ascii="Arial Narrow" w:hAnsi="Arial Narrow" w:cs="Calibri"/>
          <w:sz w:val="16"/>
          <w:szCs w:val="24"/>
        </w:rPr>
        <w:t>993 - 995.</w:t>
      </w:r>
      <w:r w:rsidR="004069D3" w:rsidRPr="00E004FA">
        <w:rPr>
          <w:rFonts w:ascii="Arial Narrow" w:hAnsi="Arial Narrow"/>
          <w:sz w:val="16"/>
        </w:rPr>
        <w:fldChar w:fldCharType="end"/>
      </w:r>
    </w:p>
  </w:footnote>
  <w:footnote w:id="248">
    <w:p w:rsidR="0096034F" w:rsidRPr="00E004FA" w:rsidRDefault="0096034F">
      <w:pPr>
        <w:pStyle w:val="ad"/>
        <w:rPr>
          <w:rFonts w:ascii="Arial Narrow" w:hAnsi="Arial Narrow"/>
        </w:rPr>
      </w:pPr>
      <w:r w:rsidRPr="00E004FA">
        <w:rPr>
          <w:rStyle w:val="ae"/>
          <w:rFonts w:ascii="Arial Narrow" w:hAnsi="Arial Narrow"/>
          <w:sz w:val="16"/>
        </w:rPr>
        <w:footnoteRef/>
      </w:r>
      <w:r w:rsidRPr="00E004FA">
        <w:rPr>
          <w:rFonts w:ascii="Arial Narrow" w:hAnsi="Arial Narrow"/>
          <w:sz w:val="16"/>
        </w:rPr>
        <w:t xml:space="preserve"> </w:t>
      </w:r>
      <w:r>
        <w:rPr>
          <w:rFonts w:ascii="Arial Narrow" w:hAnsi="Arial Narrow"/>
          <w:sz w:val="16"/>
          <w:lang w:val="en-GB"/>
        </w:rPr>
        <w:t>C</w:t>
      </w:r>
      <w:r w:rsidRPr="00082E4F">
        <w:rPr>
          <w:rFonts w:ascii="Arial Narrow" w:hAnsi="Arial Narrow"/>
          <w:sz w:val="16"/>
        </w:rPr>
        <w:t xml:space="preserve">. </w:t>
      </w:r>
      <w:r w:rsidR="004069D3" w:rsidRPr="00E004FA">
        <w:rPr>
          <w:rFonts w:ascii="Arial Narrow" w:hAnsi="Arial Narrow"/>
          <w:sz w:val="16"/>
        </w:rPr>
        <w:fldChar w:fldCharType="begin"/>
      </w:r>
      <w:r>
        <w:rPr>
          <w:rFonts w:ascii="Arial Narrow" w:hAnsi="Arial Narrow"/>
          <w:sz w:val="16"/>
        </w:rPr>
        <w:instrText xml:space="preserve"> ADDIN ZOTERO_ITEM CSL_CITATION {"citationID":"DuEQkplq","properties":{"formattedCitation":"Keener, 1:\\uc0\\u931{}\\uc0\\u949{}\\uc0\\u955{}. 989.","plainCitation":"Keener, 1:Σελ. 989.","dontUpdate":true,"noteIndex":246},"citationItems":[{"id":94,"uris":["http://zotero.org/users/4788260/items/JHZXCF7D"],"uri":["http://zotero.org/users/4788260/items/JHZXCF7D"],"itemData":{"id":94,"type":"book","event-place":"Grand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989","label":"page"}],"schema":"https://github.com/citation-style-language/schema/raw/master/csl-citation.json"} </w:instrText>
      </w:r>
      <w:r w:rsidR="004069D3" w:rsidRPr="00E004FA">
        <w:rPr>
          <w:rFonts w:ascii="Arial Narrow" w:hAnsi="Arial Narrow"/>
          <w:sz w:val="16"/>
        </w:rPr>
        <w:fldChar w:fldCharType="separate"/>
      </w:r>
      <w:r w:rsidRPr="00A4359E">
        <w:rPr>
          <w:rFonts w:ascii="Arial Narrow" w:hAnsi="Arial Narrow" w:cs="Times New Roman"/>
          <w:sz w:val="16"/>
          <w:szCs w:val="24"/>
        </w:rPr>
        <w:t>Keener, 1:</w:t>
      </w:r>
      <w:r>
        <w:rPr>
          <w:rFonts w:ascii="Arial Narrow" w:hAnsi="Arial Narrow" w:cs="Times New Roman"/>
          <w:sz w:val="16"/>
          <w:szCs w:val="24"/>
        </w:rPr>
        <w:t xml:space="preserve">σελ. </w:t>
      </w:r>
      <w:r w:rsidRPr="00A4359E">
        <w:rPr>
          <w:rFonts w:ascii="Arial Narrow" w:hAnsi="Arial Narrow" w:cs="Times New Roman"/>
          <w:sz w:val="16"/>
          <w:szCs w:val="24"/>
        </w:rPr>
        <w:t>989.</w:t>
      </w:r>
      <w:r w:rsidR="004069D3" w:rsidRPr="00E004FA">
        <w:rPr>
          <w:rFonts w:ascii="Arial Narrow" w:hAnsi="Arial Narrow"/>
          <w:sz w:val="16"/>
        </w:rPr>
        <w:fldChar w:fldCharType="end"/>
      </w:r>
    </w:p>
  </w:footnote>
  <w:footnote w:id="249">
    <w:p w:rsidR="0096034F" w:rsidRPr="00E004FA" w:rsidRDefault="0096034F" w:rsidP="00137196">
      <w:pPr>
        <w:pStyle w:val="ad"/>
        <w:rPr>
          <w:rFonts w:ascii="Arial Narrow" w:hAnsi="Arial Narrow" w:cstheme="minorHAnsi"/>
          <w:sz w:val="16"/>
          <w:szCs w:val="16"/>
        </w:rPr>
      </w:pPr>
      <w:r w:rsidRPr="00E004FA">
        <w:rPr>
          <w:rStyle w:val="ae"/>
          <w:rFonts w:ascii="Arial Narrow" w:hAnsi="Arial Narrow" w:cstheme="minorHAnsi"/>
          <w:sz w:val="16"/>
          <w:szCs w:val="16"/>
        </w:rPr>
        <w:footnoteRef/>
      </w:r>
      <w:r w:rsidRPr="00E004FA">
        <w:rPr>
          <w:rFonts w:ascii="Arial Narrow" w:hAnsi="Arial Narrow" w:cstheme="minorHAnsi"/>
          <w:sz w:val="16"/>
          <w:szCs w:val="16"/>
        </w:rPr>
        <w:t xml:space="preserve"> </w:t>
      </w:r>
      <w:r w:rsidR="004069D3" w:rsidRPr="00E004FA">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{"citationID":"Fc7VC7vw","properties":{"formattedCitation":"\\uc0\\u922{}\\uc0\\u969{}\\uc0\\u957{}\\uc0\\u963{}\\uc0\\u964{}\\uc0\\u945{}\\uc0\\u957{}\\uc0\\u964{}\\uc0\\u943{}\\uc0\\u957{}\\uc0\\u959{}\\uc0\\u962{} \\uc0\\u918{}\\uc0\\u940{}\\uc0\\u961{}\\uc0\\u961{}\\uc0\\u945{}\\uc0\\u962{}, {\\i{}\\uc0\\u921{}\\uc0\\u963{}\\uc0\\u964{}\\uc0\\u959{}\\uc0\\u961{}\\uc0\\u943{}\\uc0\\u945{} \\uc0\\u932{}\\uc0\\u951{}\\uc0\\u962{} \\uc0\\u917{}\\uc0\\u960{}\\uc0\\u959{}\\uc0\\u967{}\\uc0\\u942{}\\uc0\\u962{} \\uc0\\u932{}\\uc0\\u951{}\\uc0\\u962{} \\uc0\\u922{}\\uc0\\u945{}\\uc0\\u953{}\\uc0\\u957{}\\uc0\\u942{}\\uc0\\u962{} \\uc0\\u916{}\\uc0\\u953{}\\uc0\\u945{}\\uc0\\u952{}\\uc0\\u942{}\\uc0\\u954{}\\uc0\\u951{}\\uc0\\u962{}}, vol. \\uc0\\u914{} (\\uc0\\u913{}\\uc0\\u952{}\\uc0\\u942{}\\uc0\\u957{}\\uc0\\u945{}, 2008).","plainCitation":"Κωνσταντίνος Ζάρρας, Ιστορία Της Εποχής Της Καινής Διαθήκης, vol. Β (Αθήνα, 2008).","dontUpdate":true,"noteIndex":245},"citationItems":[{"id":"OUys7pHi/qBwqWndX","uris":["http://zotero.org/users/local/5Yvc28Ei/items/3EV2SNXS"],"uri":["http://zotero.org/users/local/5Yvc28Ei/items/3EV2SNXS"],"itemData":{"id":119,"type":"book","event-place":"Αθήνα","publisher-place":"Αθήνα","title":"Ιστορία της εποχής της Καινής Διαθήκης","volume":"Β","author":[{"family":"Ζάρρας","given":"Κωνσταντίνος"}],"issued":{"date-parts":[["2008"]]}}}],"schema":"https://github.com/citation-style-language/schema/raw/master/csl-citation.json"} </w:instrText>
      </w:r>
      <w:r w:rsidR="004069D3" w:rsidRPr="00E004FA">
        <w:rPr>
          <w:rFonts w:ascii="Arial Narrow" w:hAnsi="Arial Narrow" w:cstheme="minorHAnsi"/>
          <w:sz w:val="16"/>
          <w:szCs w:val="16"/>
        </w:rPr>
        <w:fldChar w:fldCharType="separate"/>
      </w:r>
      <w:r w:rsidRPr="00E004FA">
        <w:rPr>
          <w:rFonts w:ascii="Arial Narrow" w:hAnsi="Arial Narrow" w:cstheme="minorHAnsi"/>
          <w:sz w:val="16"/>
          <w:szCs w:val="16"/>
        </w:rPr>
        <w:t>Κ</w:t>
      </w:r>
      <w:r>
        <w:rPr>
          <w:rFonts w:ascii="Arial Narrow" w:hAnsi="Arial Narrow" w:cstheme="minorHAnsi"/>
          <w:sz w:val="16"/>
          <w:szCs w:val="16"/>
        </w:rPr>
        <w:t>.</w:t>
      </w:r>
      <w:r w:rsidRPr="00E004FA">
        <w:rPr>
          <w:rFonts w:ascii="Arial Narrow" w:hAnsi="Arial Narrow" w:cstheme="minorHAnsi"/>
          <w:sz w:val="16"/>
          <w:szCs w:val="16"/>
        </w:rPr>
        <w:t xml:space="preserve"> Ζάρρας, </w:t>
      </w:r>
      <w:r w:rsidRPr="00E004FA">
        <w:rPr>
          <w:rFonts w:ascii="Arial Narrow" w:hAnsi="Arial Narrow" w:cstheme="minorHAnsi"/>
          <w:i/>
          <w:iCs/>
          <w:sz w:val="16"/>
          <w:szCs w:val="16"/>
        </w:rPr>
        <w:t>Ιστορία Της Εποχής Της Καινής Διαθήκης</w:t>
      </w:r>
      <w:r w:rsidRPr="00E004FA">
        <w:rPr>
          <w:rFonts w:ascii="Arial Narrow" w:hAnsi="Arial Narrow" w:cstheme="minorHAnsi"/>
          <w:sz w:val="16"/>
          <w:szCs w:val="16"/>
        </w:rPr>
        <w:t>, vol. Β (Αθήνα, 2008), σελ. 116-144.</w:t>
      </w:r>
      <w:r w:rsidR="004069D3" w:rsidRPr="00E004FA">
        <w:rPr>
          <w:rFonts w:ascii="Arial Narrow" w:hAnsi="Arial Narrow" w:cstheme="minorHAnsi"/>
          <w:sz w:val="16"/>
          <w:szCs w:val="16"/>
        </w:rPr>
        <w:fldChar w:fldCharType="end"/>
      </w:r>
    </w:p>
  </w:footnote>
  <w:footnote w:id="250">
    <w:p w:rsidR="0096034F" w:rsidRPr="000C3BD7" w:rsidRDefault="0096034F" w:rsidP="00137196">
      <w:pPr>
        <w:pStyle w:val="ad"/>
        <w:rPr>
          <w:rFonts w:ascii="Arial Narrow" w:hAnsi="Arial Narrow" w:cstheme="minorHAnsi"/>
          <w:sz w:val="16"/>
          <w:szCs w:val="16"/>
        </w:rPr>
      </w:pPr>
      <w:r w:rsidRPr="00E004FA">
        <w:rPr>
          <w:rStyle w:val="ae"/>
          <w:rFonts w:ascii="Arial Narrow" w:hAnsi="Arial Narrow" w:cstheme="minorHAnsi"/>
          <w:sz w:val="16"/>
          <w:szCs w:val="16"/>
        </w:rPr>
        <w:footnoteRef/>
      </w:r>
      <w:r w:rsidRPr="00E004FA">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E004FA">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{"citationID":"BWpoNruY","properties":{"formattedCitation":"\\uc0\\u913{}\\uc0\\u947{}\\uc0\\u959{}\\uc0\\u965{}\\uc0\\u961{}\\uc0\\u943{}\\uc0\\u948{}\\uc0\\u951{}\\uc0\\u962{}, {\\i{}\\uc0\\u932{}\\uc0\\u959{} \\uc0\\u922{}\\uc0\\u945{}\\uc0\\u964{}\\uc0\\u940{} \\uc0\\u921{}\\uc0\\u969{}\\uc0\\u940{}\\uc0\\u957{}\\uc0\\u957{}\\uc0\\u951{}\\uc0\\u957{} \\uc0\\u917{}\\uc0\\u965{}\\uc0\\u945{}\\uc0\\u947{}\\uc0\\u947{}\\uc0\\u941{}\\uc0\\u955{}\\uc0\\u953{}\\uc0\\u959{}}.","plainCitation":"Αγουρίδης, Το Κατά Ιωάννην Ευαγγέλιο.","dontUpdate":true,"noteIndex":248},"citationItems":[{"id":"OUys7pHi/J8neYhmD","uris":["http://zotero.org/users/local/5Yvc28Ei/items/9X4RX2PG"],"uri":["http://zotero.org/users/local/5Yvc28Ei/items/9X4RX2PG"],"itemData":{"id":104,"type":"book","event-place":"Θεσσαλονίκη","publisher-place":"Θεσσαλονίκη","title":"Το κατά Ιωάννην Ευαγγέλιο","volume":"2","author":[{"family":"Αγουρίδης","given":"Σάββας"}],"issued":{"date-parts":[["2005"]]}}}],"schema":"https://github.com/citation-style-language/schema/raw/master/csl-citation.json"} </w:instrText>
      </w:r>
      <w:r w:rsidR="004069D3" w:rsidRPr="00E004FA">
        <w:rPr>
          <w:rFonts w:ascii="Arial Narrow" w:hAnsi="Arial Narrow" w:cstheme="minorHAnsi"/>
          <w:sz w:val="16"/>
          <w:szCs w:val="16"/>
        </w:rPr>
        <w:fldChar w:fldCharType="separate"/>
      </w:r>
      <w:r w:rsidRPr="00E004FA">
        <w:rPr>
          <w:rFonts w:ascii="Arial Narrow" w:hAnsi="Arial Narrow" w:cstheme="minorHAnsi"/>
          <w:sz w:val="16"/>
          <w:szCs w:val="16"/>
        </w:rPr>
        <w:t xml:space="preserve">Αγουρίδης, </w:t>
      </w:r>
      <w:r w:rsidRPr="00E004FA">
        <w:rPr>
          <w:rFonts w:ascii="Arial Narrow" w:hAnsi="Arial Narrow" w:cstheme="minorHAnsi"/>
          <w:i/>
          <w:iCs/>
          <w:sz w:val="16"/>
          <w:szCs w:val="16"/>
        </w:rPr>
        <w:t>Το Κατά Ιωάννην Ευαγγέλιο,</w:t>
      </w:r>
      <w:r w:rsidR="004069D3" w:rsidRPr="00E004FA">
        <w:rPr>
          <w:rFonts w:ascii="Arial Narrow" w:hAnsi="Arial Narrow" w:cstheme="minorHAnsi"/>
          <w:sz w:val="16"/>
          <w:szCs w:val="16"/>
        </w:rPr>
        <w:fldChar w:fldCharType="end"/>
      </w:r>
      <w:r w:rsidRPr="00E004FA">
        <w:rPr>
          <w:rFonts w:ascii="Arial Narrow" w:hAnsi="Arial Narrow" w:cstheme="minorHAnsi"/>
          <w:sz w:val="16"/>
          <w:szCs w:val="16"/>
        </w:rPr>
        <w:t xml:space="preserve"> σελ. 116-144</w:t>
      </w:r>
      <w:r>
        <w:rPr>
          <w:rFonts w:ascii="Arial Narrow" w:hAnsi="Arial Narrow" w:cstheme="minorHAnsi"/>
          <w:sz w:val="16"/>
          <w:szCs w:val="16"/>
        </w:rPr>
        <w:t xml:space="preserve">, (οι υπερτονισμοί με </w:t>
      </w:r>
      <w:r w:rsidRPr="000C3BD7">
        <w:rPr>
          <w:rFonts w:ascii="Arial Narrow" w:hAnsi="Arial Narrow" w:cstheme="minorHAnsi"/>
          <w:b/>
          <w:sz w:val="16"/>
          <w:szCs w:val="16"/>
          <w:lang w:val="en-GB"/>
        </w:rPr>
        <w:t>bold</w:t>
      </w:r>
      <w:r>
        <w:rPr>
          <w:rFonts w:ascii="Arial Narrow" w:hAnsi="Arial Narrow" w:cstheme="minorHAnsi"/>
          <w:sz w:val="16"/>
          <w:szCs w:val="16"/>
        </w:rPr>
        <w:t xml:space="preserve"> δικοί μου).</w:t>
      </w:r>
    </w:p>
  </w:footnote>
  <w:footnote w:id="251">
    <w:p w:rsidR="0096034F" w:rsidRPr="00061EFC" w:rsidRDefault="0096034F">
      <w:pPr>
        <w:pStyle w:val="ad"/>
        <w:rPr>
          <w:rFonts w:ascii="Arial Narrow" w:hAnsi="Arial Narrow"/>
        </w:rPr>
      </w:pPr>
      <w:r w:rsidRPr="00061EFC">
        <w:rPr>
          <w:rStyle w:val="ae"/>
          <w:rFonts w:ascii="Arial Narrow" w:hAnsi="Arial Narrow"/>
          <w:sz w:val="16"/>
        </w:rPr>
        <w:footnoteRef/>
      </w:r>
      <w:r w:rsidRPr="00061EFC">
        <w:rPr>
          <w:rFonts w:ascii="Arial Narrow" w:hAnsi="Arial Narrow"/>
          <w:sz w:val="16"/>
        </w:rPr>
        <w:t xml:space="preserve"> Σ. Δεσπότης, ομιλία «Η </w:t>
      </w:r>
      <w:r w:rsidRPr="00061EFC">
        <w:rPr>
          <w:rFonts w:ascii="Arial" w:hAnsi="Arial" w:cs="Arial"/>
          <w:sz w:val="16"/>
        </w:rPr>
        <w:t>Ἀ</w:t>
      </w:r>
      <w:r w:rsidRPr="00061EFC">
        <w:rPr>
          <w:rFonts w:ascii="Arial Narrow" w:hAnsi="Arial Narrow"/>
          <w:sz w:val="16"/>
        </w:rPr>
        <w:t xml:space="preserve">μπελος στο Κατά Ιωάννην Ευαγγέλιο», συνέδριο "ΤΟ ΕΝΑΛΛΑΚΤΙΚΟ ΠΟΛΥΤΕΧΝΕΙΟ" του Προγράμματος Μεταπτυχειακών Σπουδών Θεολογία και </w:t>
      </w:r>
      <w:r>
        <w:rPr>
          <w:rFonts w:ascii="Arial Narrow" w:hAnsi="Arial Narrow"/>
          <w:sz w:val="16"/>
        </w:rPr>
        <w:t xml:space="preserve">Κοινωνία (Καλάβρυτα 17/11/2018), </w:t>
      </w:r>
      <w:r>
        <w:rPr>
          <w:rFonts w:ascii="Arial Narrow" w:hAnsi="Arial Narrow" w:cstheme="minorHAnsi"/>
          <w:sz w:val="16"/>
          <w:szCs w:val="16"/>
        </w:rPr>
        <w:t xml:space="preserve">(οι υπερτονισμοί με </w:t>
      </w:r>
      <w:r w:rsidRPr="000C3BD7">
        <w:rPr>
          <w:rFonts w:ascii="Arial Narrow" w:hAnsi="Arial Narrow" w:cstheme="minorHAnsi"/>
          <w:b/>
          <w:sz w:val="16"/>
          <w:szCs w:val="16"/>
          <w:lang w:val="en-GB"/>
        </w:rPr>
        <w:t>bold</w:t>
      </w:r>
      <w:r>
        <w:rPr>
          <w:rFonts w:ascii="Arial Narrow" w:hAnsi="Arial Narrow" w:cstheme="minorHAnsi"/>
          <w:sz w:val="16"/>
          <w:szCs w:val="16"/>
        </w:rPr>
        <w:t xml:space="preserve"> δικοί μου).</w:t>
      </w:r>
    </w:p>
  </w:footnote>
  <w:footnote w:id="252">
    <w:p w:rsidR="0096034F" w:rsidRPr="00082E4F" w:rsidRDefault="0096034F" w:rsidP="00680511">
      <w:pPr>
        <w:pStyle w:val="ad"/>
        <w:rPr>
          <w:rFonts w:ascii="Arial Narrow" w:hAnsi="Arial Narrow"/>
          <w:sz w:val="16"/>
          <w:lang w:val="en-GB"/>
        </w:rPr>
      </w:pPr>
      <w:r w:rsidRPr="009F70AF">
        <w:rPr>
          <w:rStyle w:val="ae"/>
          <w:rFonts w:ascii="Arial Narrow" w:hAnsi="Arial Narrow"/>
          <w:sz w:val="16"/>
        </w:rPr>
        <w:footnoteRef/>
      </w:r>
      <w:r w:rsidRPr="00082E4F">
        <w:rPr>
          <w:rFonts w:ascii="Arial Narrow" w:hAnsi="Arial Narrow"/>
          <w:sz w:val="16"/>
          <w:lang w:val="en-GB"/>
        </w:rPr>
        <w:t xml:space="preserve"> </w:t>
      </w:r>
      <w:r w:rsidR="004069D3" w:rsidRPr="009F70AF">
        <w:rPr>
          <w:rFonts w:ascii="Arial Narrow" w:hAnsi="Arial Narrow"/>
          <w:sz w:val="16"/>
        </w:rPr>
        <w:fldChar w:fldCharType="begin"/>
      </w:r>
      <w:r>
        <w:rPr>
          <w:rFonts w:ascii="Arial Narrow" w:hAnsi="Arial Narrow"/>
          <w:sz w:val="16"/>
          <w:lang w:val="en-GB"/>
        </w:rPr>
        <w:instrText xml:space="preserve"> ADDIN ZOTERO_ITEM CSL_CITATION {"citationID":"WJvBCS0G","properties":{"formattedCitation":"Heine translation of, {\\i{}Origen Comentary on the Gospel According to John Books 1-10}, 80:\\uc0\\u931{}\\uc0\\u949{}\\uc0\\u955{}. 247.","plainCitation":"Heine translation of, Origen Comentary on the Gospel According to John Books 1-10, 80:Σελ. 247.","dontUpdate":true,"noteIndex":250},"citationItems":[{"id":100,"uris":["http://zotero.org/users/4788260/items/RI62FMZK"],"uri":["http://zotero.org/users/4788260/items/RI62FMZK"],"itemData":{"id":100,"type":"book","collection-title":"The Fathers of the Church a new translation","event-place":"Emmanuel School of Religion, Johnson City, Tennessee, USA","publisher":"The Catholic University of America Press, Washington D.C.","publisher-place":"Emmanuel School of Religion, Johnson City, Tennessee, USA","title":"Origen Comentary on the Gospel according to John Books 1-10","volume":"80","author":[{"family":"Heine translation of","given":"R.E."}],"issued":{"date-parts":[["1989"]]}},"locator":"Σελ. 247","label":"page"}],"schema":"https://github.com/citation-style-language/schema/raw/master/csl-citation.json"} </w:instrText>
      </w:r>
      <w:r w:rsidR="004069D3" w:rsidRPr="009F70AF">
        <w:rPr>
          <w:rFonts w:ascii="Arial Narrow" w:hAnsi="Arial Narrow"/>
          <w:sz w:val="16"/>
        </w:rPr>
        <w:fldChar w:fldCharType="separate"/>
      </w:r>
      <w:r w:rsidRPr="00082E4F">
        <w:rPr>
          <w:rFonts w:ascii="Arial Narrow" w:hAnsi="Arial Narrow" w:cs="Times New Roman"/>
          <w:sz w:val="16"/>
          <w:szCs w:val="24"/>
          <w:lang w:val="en-GB"/>
        </w:rPr>
        <w:t xml:space="preserve">Heine translation of, </w:t>
      </w:r>
      <w:r w:rsidRPr="00082E4F">
        <w:rPr>
          <w:rFonts w:ascii="Arial Narrow" w:hAnsi="Arial Narrow" w:cs="Times New Roman"/>
          <w:i/>
          <w:iCs/>
          <w:sz w:val="16"/>
          <w:szCs w:val="24"/>
          <w:lang w:val="en-GB"/>
        </w:rPr>
        <w:t>Origen Comentary on the Gospel According to John Books 1-10</w:t>
      </w:r>
      <w:r w:rsidRPr="00082E4F">
        <w:rPr>
          <w:rFonts w:ascii="Arial Narrow" w:hAnsi="Arial Narrow" w:cs="Times New Roman"/>
          <w:sz w:val="16"/>
          <w:szCs w:val="24"/>
          <w:lang w:val="en-GB"/>
        </w:rPr>
        <w:t>, 80:</w:t>
      </w:r>
      <w:r>
        <w:rPr>
          <w:rFonts w:ascii="Arial Narrow" w:hAnsi="Arial Narrow" w:cs="Times New Roman"/>
          <w:sz w:val="16"/>
          <w:szCs w:val="24"/>
        </w:rPr>
        <w:t>σελ</w:t>
      </w:r>
      <w:r w:rsidRPr="00082E4F">
        <w:rPr>
          <w:rFonts w:ascii="Arial Narrow" w:hAnsi="Arial Narrow" w:cs="Times New Roman"/>
          <w:sz w:val="16"/>
          <w:szCs w:val="24"/>
          <w:lang w:val="en-GB"/>
        </w:rPr>
        <w:t>. 247.</w:t>
      </w:r>
      <w:r w:rsidR="004069D3" w:rsidRPr="009F70AF">
        <w:rPr>
          <w:rFonts w:ascii="Arial Narrow" w:hAnsi="Arial Narrow"/>
          <w:sz w:val="16"/>
        </w:rPr>
        <w:fldChar w:fldCharType="end"/>
      </w:r>
    </w:p>
  </w:footnote>
  <w:footnote w:id="253">
    <w:p w:rsidR="0096034F" w:rsidRPr="009F70AF" w:rsidRDefault="0096034F" w:rsidP="00680511">
      <w:pPr>
        <w:pStyle w:val="ad"/>
        <w:rPr>
          <w:rFonts w:ascii="Arial Narrow" w:hAnsi="Arial Narrow"/>
          <w:sz w:val="16"/>
        </w:rPr>
      </w:pPr>
      <w:r w:rsidRPr="009F70AF">
        <w:rPr>
          <w:rStyle w:val="ae"/>
          <w:rFonts w:ascii="Arial Narrow" w:hAnsi="Arial Narrow"/>
          <w:sz w:val="16"/>
        </w:rPr>
        <w:footnoteRef/>
      </w:r>
      <w:r w:rsidRPr="009F70AF">
        <w:rPr>
          <w:rFonts w:ascii="Arial Narrow" w:hAnsi="Arial Narrow"/>
          <w:sz w:val="16"/>
        </w:rPr>
        <w:t xml:space="preserve"> Γεν. 49.11</w:t>
      </w:r>
    </w:p>
  </w:footnote>
  <w:footnote w:id="254">
    <w:p w:rsidR="0096034F" w:rsidRPr="009F70AF" w:rsidRDefault="0096034F" w:rsidP="00680511">
      <w:pPr>
        <w:pStyle w:val="ad"/>
        <w:rPr>
          <w:rFonts w:ascii="Arial Narrow" w:hAnsi="Arial Narrow"/>
          <w:sz w:val="16"/>
        </w:rPr>
      </w:pPr>
      <w:r w:rsidRPr="009F70AF">
        <w:rPr>
          <w:rStyle w:val="ae"/>
          <w:rFonts w:ascii="Arial Narrow" w:hAnsi="Arial Narrow"/>
          <w:sz w:val="16"/>
        </w:rPr>
        <w:footnoteRef/>
      </w:r>
      <w:r w:rsidRPr="009F70AF">
        <w:rPr>
          <w:rFonts w:ascii="Arial Narrow" w:hAnsi="Arial Narrow"/>
          <w:sz w:val="16"/>
        </w:rPr>
        <w:t xml:space="preserve"> Ιω</w:t>
      </w:r>
      <w:r w:rsidRPr="00082E4F">
        <w:rPr>
          <w:rFonts w:ascii="Arial Narrow" w:hAnsi="Arial Narrow"/>
          <w:sz w:val="16"/>
        </w:rPr>
        <w:t xml:space="preserve"> 15.1</w:t>
      </w:r>
    </w:p>
  </w:footnote>
  <w:footnote w:id="255">
    <w:p w:rsidR="0096034F" w:rsidRPr="009F70AF" w:rsidRDefault="0096034F" w:rsidP="00680511">
      <w:pPr>
        <w:pStyle w:val="ad"/>
        <w:rPr>
          <w:rFonts w:ascii="Arial Narrow" w:hAnsi="Arial Narrow"/>
          <w:sz w:val="16"/>
        </w:rPr>
      </w:pPr>
      <w:r w:rsidRPr="009F70AF">
        <w:rPr>
          <w:rStyle w:val="ae"/>
          <w:rFonts w:ascii="Arial Narrow" w:hAnsi="Arial Narrow"/>
          <w:sz w:val="16"/>
        </w:rPr>
        <w:footnoteRef/>
      </w:r>
      <w:r w:rsidRPr="009F70AF">
        <w:rPr>
          <w:rFonts w:ascii="Arial Narrow" w:hAnsi="Arial Narrow"/>
          <w:sz w:val="16"/>
        </w:rPr>
        <w:t xml:space="preserve"> Ψαλ.</w:t>
      </w:r>
      <w:r w:rsidRPr="00082E4F">
        <w:rPr>
          <w:rFonts w:ascii="Arial Narrow" w:hAnsi="Arial Narrow"/>
          <w:sz w:val="16"/>
        </w:rPr>
        <w:t xml:space="preserve"> 67.19</w:t>
      </w:r>
    </w:p>
  </w:footnote>
  <w:footnote w:id="256">
    <w:p w:rsidR="0096034F" w:rsidRPr="00445B63" w:rsidRDefault="0096034F" w:rsidP="00680511">
      <w:pPr>
        <w:pStyle w:val="ad"/>
        <w:rPr>
          <w:rFonts w:ascii="Arial Narrow" w:hAnsi="Arial Narrow"/>
        </w:rPr>
      </w:pPr>
      <w:r w:rsidRPr="00445B63">
        <w:rPr>
          <w:rStyle w:val="ae"/>
          <w:rFonts w:ascii="Arial Narrow" w:hAnsi="Arial Narrow"/>
          <w:sz w:val="16"/>
        </w:rPr>
        <w:footnoteRef/>
      </w:r>
      <w:r w:rsidRPr="00445B63">
        <w:rPr>
          <w:rFonts w:ascii="Arial Narrow" w:hAnsi="Arial Narrow"/>
          <w:sz w:val="16"/>
        </w:rPr>
        <w:t xml:space="preserve"> Δική μου προσθήκη</w:t>
      </w:r>
      <w:r>
        <w:rPr>
          <w:rFonts w:ascii="Arial Narrow" w:hAnsi="Arial Narrow"/>
          <w:sz w:val="16"/>
        </w:rPr>
        <w:t>.</w:t>
      </w:r>
    </w:p>
  </w:footnote>
  <w:footnote w:id="257">
    <w:p w:rsidR="0096034F" w:rsidRPr="00082E4F" w:rsidRDefault="0096034F" w:rsidP="00680511">
      <w:pPr>
        <w:pStyle w:val="ad"/>
        <w:rPr>
          <w:rFonts w:ascii="Arial Narrow" w:hAnsi="Arial Narrow"/>
          <w:sz w:val="16"/>
          <w:lang w:val="en-GB"/>
        </w:rPr>
      </w:pPr>
      <w:r w:rsidRPr="009F70AF">
        <w:rPr>
          <w:rStyle w:val="ae"/>
          <w:rFonts w:ascii="Arial Narrow" w:hAnsi="Arial Narrow"/>
          <w:sz w:val="16"/>
        </w:rPr>
        <w:footnoteRef/>
      </w:r>
      <w:r w:rsidRPr="00082E4F">
        <w:rPr>
          <w:rFonts w:ascii="Arial Narrow" w:hAnsi="Arial Narrow"/>
          <w:sz w:val="16"/>
          <w:lang w:val="en-GB"/>
        </w:rPr>
        <w:t xml:space="preserve"> </w:t>
      </w:r>
      <w:r w:rsidRPr="009F70AF">
        <w:rPr>
          <w:rFonts w:ascii="Arial Narrow" w:hAnsi="Arial Narrow"/>
          <w:sz w:val="16"/>
        </w:rPr>
        <w:t>Εφ</w:t>
      </w:r>
      <w:r w:rsidRPr="00082E4F">
        <w:rPr>
          <w:rFonts w:ascii="Arial Narrow" w:hAnsi="Arial Narrow"/>
          <w:sz w:val="16"/>
          <w:lang w:val="en-GB"/>
        </w:rPr>
        <w:t>.</w:t>
      </w:r>
      <w:r w:rsidRPr="009F70AF">
        <w:rPr>
          <w:rFonts w:ascii="Arial Narrow" w:hAnsi="Arial Narrow"/>
          <w:sz w:val="16"/>
          <w:lang w:val="en-GB"/>
        </w:rPr>
        <w:t xml:space="preserve"> 4.8</w:t>
      </w:r>
    </w:p>
  </w:footnote>
  <w:footnote w:id="258">
    <w:p w:rsidR="0096034F" w:rsidRPr="00082E4F" w:rsidRDefault="0096034F" w:rsidP="00680511">
      <w:pPr>
        <w:pStyle w:val="ad"/>
        <w:rPr>
          <w:rFonts w:ascii="Arial Narrow" w:hAnsi="Arial Narrow"/>
          <w:sz w:val="16"/>
          <w:lang w:val="en-GB"/>
        </w:rPr>
      </w:pPr>
      <w:r w:rsidRPr="009F70AF">
        <w:rPr>
          <w:rStyle w:val="ae"/>
          <w:rFonts w:ascii="Arial Narrow" w:hAnsi="Arial Narrow"/>
          <w:sz w:val="16"/>
        </w:rPr>
        <w:footnoteRef/>
      </w:r>
      <w:r w:rsidRPr="00082E4F">
        <w:rPr>
          <w:rFonts w:ascii="Arial Narrow" w:hAnsi="Arial Narrow"/>
          <w:sz w:val="16"/>
          <w:lang w:val="en-GB"/>
        </w:rPr>
        <w:t xml:space="preserve"> </w:t>
      </w:r>
      <w:r w:rsidRPr="009F70AF">
        <w:rPr>
          <w:rFonts w:ascii="Arial Narrow" w:hAnsi="Arial Narrow"/>
          <w:sz w:val="16"/>
          <w:lang w:val="en-GB"/>
        </w:rPr>
        <w:t>Πρ</w:t>
      </w:r>
      <w:r w:rsidRPr="009F70AF">
        <w:rPr>
          <w:rFonts w:ascii="Arial Narrow" w:hAnsi="Arial Narrow"/>
          <w:sz w:val="16"/>
        </w:rPr>
        <w:t>αξ</w:t>
      </w:r>
      <w:r w:rsidRPr="009F70AF">
        <w:rPr>
          <w:rFonts w:ascii="Arial Narrow" w:hAnsi="Arial Narrow"/>
          <w:sz w:val="16"/>
          <w:lang w:val="en-GB"/>
        </w:rPr>
        <w:t>. 2.3</w:t>
      </w:r>
    </w:p>
  </w:footnote>
  <w:footnote w:id="259">
    <w:p w:rsidR="0096034F" w:rsidRPr="00082E4F" w:rsidRDefault="0096034F" w:rsidP="00680511">
      <w:pPr>
        <w:pStyle w:val="ad"/>
        <w:rPr>
          <w:lang w:val="en-GB"/>
        </w:rPr>
      </w:pPr>
      <w:r w:rsidRPr="009F70AF">
        <w:rPr>
          <w:rStyle w:val="ae"/>
          <w:rFonts w:ascii="Arial Narrow" w:hAnsi="Arial Narrow"/>
          <w:sz w:val="16"/>
        </w:rPr>
        <w:footnoteRef/>
      </w:r>
      <w:r w:rsidRPr="00082E4F">
        <w:rPr>
          <w:rFonts w:ascii="Arial Narrow" w:hAnsi="Arial Narrow"/>
          <w:sz w:val="16"/>
          <w:lang w:val="en-GB"/>
        </w:rPr>
        <w:t xml:space="preserve"> </w:t>
      </w:r>
      <w:r w:rsidRPr="009F70AF">
        <w:rPr>
          <w:rFonts w:ascii="Arial Narrow" w:hAnsi="Arial Narrow"/>
          <w:sz w:val="16"/>
          <w:lang w:val="en-GB"/>
        </w:rPr>
        <w:t>Ψαλ. 33.8</w:t>
      </w:r>
    </w:p>
  </w:footnote>
  <w:footnote w:id="260">
    <w:p w:rsidR="0096034F" w:rsidRPr="00082E4F" w:rsidRDefault="0096034F" w:rsidP="00137196">
      <w:pPr>
        <w:pStyle w:val="ad"/>
        <w:rPr>
          <w:rFonts w:ascii="Arial Narrow" w:hAnsi="Arial Narrow" w:cstheme="minorHAnsi"/>
          <w:sz w:val="16"/>
          <w:szCs w:val="16"/>
          <w:lang w:val="en-GB"/>
        </w:rPr>
      </w:pPr>
      <w:r w:rsidRPr="00E004FA">
        <w:rPr>
          <w:rStyle w:val="ae"/>
          <w:rFonts w:ascii="Arial Narrow" w:hAnsi="Arial Narrow" w:cstheme="minorHAnsi"/>
          <w:sz w:val="16"/>
          <w:szCs w:val="16"/>
        </w:rPr>
        <w:footnoteRef/>
      </w:r>
      <w:r w:rsidRPr="00082E4F">
        <w:rPr>
          <w:rFonts w:ascii="Arial Narrow" w:hAnsi="Arial Narrow" w:cstheme="minorHAnsi"/>
          <w:sz w:val="16"/>
          <w:szCs w:val="16"/>
          <w:lang w:val="en-GB"/>
        </w:rPr>
        <w:t xml:space="preserve"> </w:t>
      </w:r>
      <w:r w:rsidRPr="00E004FA">
        <w:rPr>
          <w:rFonts w:ascii="Arial Narrow" w:hAnsi="Arial Narrow" w:cstheme="minorHAnsi"/>
          <w:sz w:val="16"/>
          <w:szCs w:val="16"/>
          <w:lang w:val="en-GB"/>
        </w:rPr>
        <w:t>S</w:t>
      </w:r>
      <w:r w:rsidRPr="00082E4F">
        <w:rPr>
          <w:rFonts w:ascii="Arial Narrow" w:hAnsi="Arial Narrow" w:cstheme="minorHAnsi"/>
          <w:sz w:val="16"/>
          <w:szCs w:val="16"/>
          <w:lang w:val="en-GB"/>
        </w:rPr>
        <w:t xml:space="preserve">. </w:t>
      </w:r>
      <w:r w:rsidRPr="00E004FA">
        <w:rPr>
          <w:rFonts w:ascii="Arial Narrow" w:hAnsi="Arial Narrow" w:cstheme="minorHAnsi"/>
          <w:sz w:val="16"/>
          <w:szCs w:val="16"/>
          <w:lang w:val="en-US"/>
        </w:rPr>
        <w:t>Moody</w:t>
      </w:r>
      <w:r w:rsidRPr="00082E4F">
        <w:rPr>
          <w:rFonts w:ascii="Arial Narrow" w:hAnsi="Arial Narrow" w:cstheme="minorHAnsi"/>
          <w:sz w:val="16"/>
          <w:szCs w:val="16"/>
          <w:lang w:val="en-GB"/>
        </w:rPr>
        <w:t xml:space="preserve">, </w:t>
      </w:r>
      <w:r w:rsidRPr="00E004FA">
        <w:rPr>
          <w:rFonts w:ascii="Arial Narrow" w:hAnsi="Arial Narrow" w:cstheme="minorHAnsi"/>
          <w:i/>
          <w:iCs/>
          <w:sz w:val="16"/>
          <w:szCs w:val="16"/>
          <w:lang w:val="en-US"/>
        </w:rPr>
        <w:t>John</w:t>
      </w:r>
      <w:r w:rsidRPr="00082E4F">
        <w:rPr>
          <w:rFonts w:ascii="Arial Narrow" w:hAnsi="Arial Narrow" w:cstheme="minorHAnsi"/>
          <w:sz w:val="16"/>
          <w:szCs w:val="16"/>
          <w:lang w:val="en-GB"/>
        </w:rPr>
        <w:t xml:space="preserve"> (</w:t>
      </w:r>
      <w:r w:rsidRPr="00E004FA">
        <w:rPr>
          <w:rFonts w:ascii="Arial Narrow" w:hAnsi="Arial Narrow" w:cstheme="minorHAnsi"/>
          <w:sz w:val="16"/>
          <w:szCs w:val="16"/>
          <w:lang w:val="en-US"/>
        </w:rPr>
        <w:t>Nashville</w:t>
      </w:r>
      <w:r w:rsidRPr="00082E4F">
        <w:rPr>
          <w:rFonts w:ascii="Arial Narrow" w:hAnsi="Arial Narrow" w:cstheme="minorHAnsi"/>
          <w:sz w:val="16"/>
          <w:szCs w:val="16"/>
          <w:lang w:val="en-GB"/>
        </w:rPr>
        <w:t xml:space="preserve">: </w:t>
      </w:r>
      <w:r w:rsidRPr="00E004FA">
        <w:rPr>
          <w:rFonts w:ascii="Arial Narrow" w:hAnsi="Arial Narrow" w:cstheme="minorHAnsi"/>
          <w:sz w:val="16"/>
          <w:szCs w:val="16"/>
          <w:lang w:val="en-US"/>
        </w:rPr>
        <w:t>ANTC</w:t>
      </w:r>
      <w:r w:rsidRPr="00082E4F">
        <w:rPr>
          <w:rFonts w:ascii="Arial Narrow" w:hAnsi="Arial Narrow" w:cstheme="minorHAnsi"/>
          <w:sz w:val="16"/>
          <w:szCs w:val="16"/>
          <w:lang w:val="en-GB"/>
        </w:rPr>
        <w:t>, 1999).</w:t>
      </w:r>
    </w:p>
  </w:footnote>
  <w:footnote w:id="261">
    <w:p w:rsidR="0096034F" w:rsidRPr="00E004FA" w:rsidRDefault="0096034F" w:rsidP="00074A96">
      <w:pPr>
        <w:pStyle w:val="ad"/>
        <w:rPr>
          <w:rFonts w:ascii="Arial Narrow" w:hAnsi="Arial Narrow" w:cstheme="minorHAnsi"/>
          <w:sz w:val="16"/>
          <w:szCs w:val="16"/>
          <w:lang w:val="en-US"/>
        </w:rPr>
      </w:pPr>
      <w:r w:rsidRPr="00E004FA">
        <w:rPr>
          <w:rStyle w:val="ae"/>
          <w:rFonts w:ascii="Arial Narrow" w:hAnsi="Arial Narrow" w:cstheme="minorHAnsi"/>
          <w:sz w:val="16"/>
          <w:szCs w:val="16"/>
        </w:rPr>
        <w:footnoteRef/>
      </w:r>
      <w:r w:rsidRPr="00E004FA">
        <w:rPr>
          <w:rFonts w:ascii="Arial Narrow" w:hAnsi="Arial Narrow" w:cstheme="minorHAnsi"/>
          <w:sz w:val="16"/>
          <w:szCs w:val="16"/>
          <w:lang w:val="en-US"/>
        </w:rPr>
        <w:t xml:space="preserve"> </w:t>
      </w:r>
      <w:r w:rsidR="004069D3" w:rsidRPr="00E004FA">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{"citationID":"xKxEQW01","properties":{"formattedCitation":"Gregory Beale and Donald Carson, {\\i{}Commentary on the New Testament Use of the Old Testament} (Michigan, 2008).","plainCitation":"Gregory Beale and Donald Carson, Commentary on the New Testament Use of the Old Testament (Michigan, 2008).","dontUpdate":true,"noteIndex":259},"citationItems":[{"id":"OUys7pHi/WFEtbuWl","uris":["http://zotero.org/users/local/5Yvc28Ei/items/XGKPCAQ9"],"uri":["http://zotero.org/users/local/5Yvc28Ei/items/XGKPCAQ9"],"itemData":{"id":121,"type":"book","event-place":"Michigan","publisher-place":"Michigan","title":"Commentary on the New Testament Use of the Old Testament","author":[{"family":"Beasley","given":"Gregory"},{"family":"Carson","given":"Donald"}],"issued":{"date-parts":[["2008"]]}}}],"schema":"https://github.com/citation-style-language/schema/raw/master/csl-citation.json"} </w:instrText>
      </w:r>
      <w:r w:rsidR="004069D3" w:rsidRPr="00E004FA">
        <w:rPr>
          <w:rFonts w:ascii="Arial Narrow" w:hAnsi="Arial Narrow" w:cstheme="minorHAnsi"/>
          <w:sz w:val="16"/>
          <w:szCs w:val="16"/>
        </w:rPr>
        <w:fldChar w:fldCharType="separate"/>
      </w:r>
      <w:r w:rsidRPr="00E004FA">
        <w:rPr>
          <w:rFonts w:ascii="Arial Narrow" w:hAnsi="Arial Narrow" w:cstheme="minorHAnsi"/>
          <w:sz w:val="16"/>
          <w:szCs w:val="16"/>
          <w:lang w:val="en-US"/>
        </w:rPr>
        <w:t>G</w:t>
      </w:r>
      <w:r w:rsidRPr="00082E4F">
        <w:rPr>
          <w:rFonts w:ascii="Arial Narrow" w:hAnsi="Arial Narrow" w:cstheme="minorHAnsi"/>
          <w:sz w:val="16"/>
          <w:szCs w:val="16"/>
          <w:lang w:val="en-GB"/>
        </w:rPr>
        <w:t>.</w:t>
      </w:r>
      <w:r w:rsidRPr="00E004FA">
        <w:rPr>
          <w:rFonts w:ascii="Arial Narrow" w:hAnsi="Arial Narrow" w:cstheme="minorHAnsi"/>
          <w:sz w:val="16"/>
          <w:szCs w:val="16"/>
          <w:lang w:val="en-US"/>
        </w:rPr>
        <w:t xml:space="preserve"> Beale and D</w:t>
      </w:r>
      <w:r w:rsidRPr="00082E4F">
        <w:rPr>
          <w:rFonts w:ascii="Arial Narrow" w:hAnsi="Arial Narrow" w:cstheme="minorHAnsi"/>
          <w:sz w:val="16"/>
          <w:szCs w:val="16"/>
          <w:lang w:val="en-GB"/>
        </w:rPr>
        <w:t>.</w:t>
      </w:r>
      <w:r w:rsidRPr="00E004FA">
        <w:rPr>
          <w:rFonts w:ascii="Arial Narrow" w:hAnsi="Arial Narrow" w:cstheme="minorHAnsi"/>
          <w:sz w:val="16"/>
          <w:szCs w:val="16"/>
          <w:lang w:val="en-US"/>
        </w:rPr>
        <w:t xml:space="preserve">Carson, </w:t>
      </w:r>
      <w:r w:rsidRPr="00E004FA">
        <w:rPr>
          <w:rFonts w:ascii="Arial Narrow" w:hAnsi="Arial Narrow" w:cstheme="minorHAnsi"/>
          <w:i/>
          <w:iCs/>
          <w:sz w:val="16"/>
          <w:szCs w:val="16"/>
          <w:lang w:val="en-US"/>
        </w:rPr>
        <w:t>Commentary on the New Testament Use of the Old Testament</w:t>
      </w:r>
      <w:r w:rsidRPr="00E004FA">
        <w:rPr>
          <w:rFonts w:ascii="Arial Narrow" w:hAnsi="Arial Narrow" w:cstheme="minorHAnsi"/>
          <w:sz w:val="16"/>
          <w:szCs w:val="16"/>
          <w:lang w:val="en-US"/>
        </w:rPr>
        <w:t xml:space="preserve"> (Michigan, 2008), σελ. 491.</w:t>
      </w:r>
      <w:r w:rsidR="004069D3" w:rsidRPr="00E004FA">
        <w:rPr>
          <w:rFonts w:ascii="Arial Narrow" w:hAnsi="Arial Narrow" w:cstheme="minorHAnsi"/>
          <w:sz w:val="16"/>
          <w:szCs w:val="16"/>
        </w:rPr>
        <w:fldChar w:fldCharType="end"/>
      </w:r>
    </w:p>
  </w:footnote>
  <w:footnote w:id="262">
    <w:p w:rsidR="0096034F" w:rsidRPr="006A68D4" w:rsidRDefault="0096034F">
      <w:pPr>
        <w:pStyle w:val="ad"/>
        <w:rPr>
          <w:rFonts w:ascii="Arial Narrow" w:hAnsi="Arial Narrow"/>
          <w:sz w:val="16"/>
        </w:rPr>
      </w:pPr>
      <w:r w:rsidRPr="006A68D4">
        <w:rPr>
          <w:rStyle w:val="ae"/>
          <w:rFonts w:ascii="Arial Narrow" w:hAnsi="Arial Narrow"/>
          <w:sz w:val="16"/>
        </w:rPr>
        <w:footnoteRef/>
      </w:r>
      <w:r w:rsidRPr="006A68D4">
        <w:rPr>
          <w:rFonts w:ascii="Arial Narrow" w:hAnsi="Arial Narrow"/>
          <w:sz w:val="16"/>
        </w:rPr>
        <w:t xml:space="preserve"> </w:t>
      </w:r>
      <w:r>
        <w:rPr>
          <w:rFonts w:ascii="Arial Narrow" w:hAnsi="Arial Narrow"/>
          <w:sz w:val="16"/>
        </w:rPr>
        <w:t>Π</w:t>
      </w:r>
      <w:r w:rsidRPr="006A68D4">
        <w:rPr>
          <w:rFonts w:ascii="Arial Narrow" w:hAnsi="Arial Narrow"/>
          <w:sz w:val="16"/>
        </w:rPr>
        <w:t>ρβλ.1 Ιω 2:6</w:t>
      </w:r>
      <w:r>
        <w:rPr>
          <w:rFonts w:ascii="Arial Narrow" w:hAnsi="Arial Narrow"/>
          <w:sz w:val="16"/>
        </w:rPr>
        <w:t>.</w:t>
      </w:r>
    </w:p>
  </w:footnote>
  <w:footnote w:id="263">
    <w:p w:rsidR="0096034F" w:rsidRDefault="0096034F">
      <w:pPr>
        <w:pStyle w:val="ad"/>
      </w:pPr>
      <w:r w:rsidRPr="006A68D4">
        <w:rPr>
          <w:rStyle w:val="ae"/>
          <w:rFonts w:ascii="Arial Narrow" w:hAnsi="Arial Narrow"/>
          <w:sz w:val="16"/>
        </w:rPr>
        <w:footnoteRef/>
      </w:r>
      <w:r w:rsidRPr="006A68D4">
        <w:rPr>
          <w:rFonts w:ascii="Arial Narrow" w:hAnsi="Arial Narrow"/>
          <w:sz w:val="16"/>
        </w:rPr>
        <w:t xml:space="preserve"> Πρβλ.</w:t>
      </w:r>
      <w:r>
        <w:rPr>
          <w:rFonts w:ascii="Arial Narrow" w:hAnsi="Arial Narrow"/>
          <w:sz w:val="16"/>
        </w:rPr>
        <w:t>1 Ιω 3:24, 4:13.</w:t>
      </w:r>
    </w:p>
  </w:footnote>
  <w:footnote w:id="264">
    <w:p w:rsidR="0096034F" w:rsidRPr="004C73D4" w:rsidRDefault="0096034F">
      <w:pPr>
        <w:pStyle w:val="ad"/>
        <w:rPr>
          <w:rFonts w:ascii="Arial Narrow" w:hAnsi="Arial Narrow"/>
          <w:sz w:val="16"/>
        </w:rPr>
      </w:pPr>
      <w:r w:rsidRPr="004C73D4">
        <w:rPr>
          <w:rStyle w:val="ae"/>
          <w:rFonts w:ascii="Arial Narrow" w:hAnsi="Arial Narrow"/>
          <w:sz w:val="16"/>
        </w:rPr>
        <w:footnoteRef/>
      </w:r>
      <w:r w:rsidRPr="004C73D4">
        <w:rPr>
          <w:rFonts w:ascii="Arial Narrow" w:hAnsi="Arial Narrow"/>
          <w:sz w:val="16"/>
        </w:rPr>
        <w:t xml:space="preserve"> Πρβλ. 1 Ιω 2:18-27</w:t>
      </w:r>
      <w:r>
        <w:rPr>
          <w:rFonts w:ascii="Arial Narrow" w:hAnsi="Arial Narrow"/>
          <w:sz w:val="16"/>
        </w:rPr>
        <w:t>.</w:t>
      </w:r>
    </w:p>
  </w:footnote>
  <w:footnote w:id="265">
    <w:p w:rsidR="0096034F" w:rsidRPr="00082E4F" w:rsidRDefault="0096034F">
      <w:pPr>
        <w:pStyle w:val="ad"/>
        <w:rPr>
          <w:lang w:val="en-GB"/>
        </w:rPr>
      </w:pPr>
      <w:r w:rsidRPr="004C73D4">
        <w:rPr>
          <w:rStyle w:val="ae"/>
          <w:rFonts w:ascii="Arial Narrow" w:hAnsi="Arial Narrow"/>
          <w:sz w:val="16"/>
        </w:rPr>
        <w:footnoteRef/>
      </w:r>
      <w:r w:rsidRPr="00082E4F">
        <w:rPr>
          <w:rFonts w:ascii="Arial Narrow" w:hAnsi="Arial Narrow"/>
          <w:sz w:val="16"/>
          <w:lang w:val="en-GB"/>
        </w:rPr>
        <w:t xml:space="preserve"> </w:t>
      </w:r>
      <w:r w:rsidRPr="004C73D4">
        <w:rPr>
          <w:rFonts w:ascii="Arial Narrow" w:hAnsi="Arial Narrow"/>
          <w:sz w:val="16"/>
        </w:rPr>
        <w:t>Πρβλ</w:t>
      </w:r>
      <w:r w:rsidRPr="00082E4F">
        <w:rPr>
          <w:rFonts w:ascii="Arial Narrow" w:hAnsi="Arial Narrow"/>
          <w:sz w:val="16"/>
          <w:lang w:val="en-GB"/>
        </w:rPr>
        <w:t xml:space="preserve">. </w:t>
      </w:r>
      <w:r>
        <w:rPr>
          <w:rFonts w:ascii="Arial Narrow" w:hAnsi="Arial Narrow"/>
          <w:sz w:val="16"/>
        </w:rPr>
        <w:t>Ιω</w:t>
      </w:r>
      <w:r w:rsidRPr="00082E4F">
        <w:rPr>
          <w:rFonts w:ascii="Arial Narrow" w:hAnsi="Arial Narrow"/>
          <w:sz w:val="16"/>
          <w:lang w:val="en-GB"/>
        </w:rPr>
        <w:t xml:space="preserve"> 15:18-25.</w:t>
      </w:r>
    </w:p>
  </w:footnote>
  <w:footnote w:id="266">
    <w:p w:rsidR="0096034F" w:rsidRPr="00082E4F" w:rsidRDefault="0096034F" w:rsidP="004C73D4">
      <w:pPr>
        <w:pStyle w:val="ad"/>
        <w:rPr>
          <w:rFonts w:ascii="Arial Narrow" w:hAnsi="Arial Narrow"/>
          <w:lang w:val="en-GB"/>
        </w:rPr>
      </w:pPr>
      <w:r w:rsidRPr="00E004FA">
        <w:rPr>
          <w:rStyle w:val="ae"/>
          <w:rFonts w:ascii="Arial Narrow" w:hAnsi="Arial Narrow"/>
          <w:sz w:val="16"/>
        </w:rPr>
        <w:footnoteRef/>
      </w:r>
      <w:r w:rsidRPr="00082E4F">
        <w:rPr>
          <w:rFonts w:ascii="Arial Narrow" w:hAnsi="Arial Narrow"/>
          <w:sz w:val="16"/>
          <w:lang w:val="en-GB"/>
        </w:rPr>
        <w:t xml:space="preserve"> </w:t>
      </w:r>
      <w:r w:rsidRPr="00E004FA">
        <w:rPr>
          <w:rFonts w:ascii="Arial Narrow" w:hAnsi="Arial Narrow"/>
          <w:sz w:val="16"/>
          <w:lang w:val="en-GB"/>
        </w:rPr>
        <w:t xml:space="preserve">C. </w:t>
      </w:r>
      <w:r w:rsidR="004069D3" w:rsidRPr="00E004FA">
        <w:rPr>
          <w:rFonts w:ascii="Arial Narrow" w:hAnsi="Arial Narrow"/>
          <w:sz w:val="16"/>
        </w:rPr>
        <w:fldChar w:fldCharType="begin"/>
      </w:r>
      <w:r>
        <w:rPr>
          <w:rFonts w:ascii="Arial Narrow" w:hAnsi="Arial Narrow"/>
          <w:sz w:val="16"/>
          <w:lang w:val="en-GB"/>
        </w:rPr>
        <w:instrText xml:space="preserve"> ADDIN ZOTERO_ITEM CSL_CITATION {"citationID":"tc43HaEy","properties":{"formattedCitation":"Keener, {\\i{}The Gospel of John. A Comentaru}, 1:\\uc0\\u931{}\\uc0\\u949{}\\uc0\\u955{}. 991.","plainCitation":"Keener, The Gospel of John. A Comentaru, 1:Σελ. 991.","dontUpdate":true,"noteIndex":264},"citationItems":[{"id":94,"uris":["http://zotero.org/users/4788260/items/JHZXCF7D"],"uri":["http://zotero.org/users/4788260/items/JHZXCF7D"],"itemData":{"id":94,"type":"book","event-place":"Grand Rapids, Michigan","number-of-volumes":"2","publisher":"Baker Publishing Group","publisher-place":"Grand Rapids, Michigan","title":"The Gospel of John. A Comentaru","volume":"1","author":[{"family":"Keener","given":"Craig S."}],"issued":{"date-parts":[["2010"]]}},"locator":"Σελ. 991","label":"page"}],"schema":"https://github.com/citation-style-language/schema/raw/master/csl-citation.json"} </w:instrText>
      </w:r>
      <w:r w:rsidR="004069D3" w:rsidRPr="00E004FA">
        <w:rPr>
          <w:rFonts w:ascii="Arial Narrow" w:hAnsi="Arial Narrow"/>
          <w:sz w:val="16"/>
        </w:rPr>
        <w:fldChar w:fldCharType="separate"/>
      </w:r>
      <w:r w:rsidRPr="00082E4F">
        <w:rPr>
          <w:rFonts w:ascii="Arial Narrow" w:hAnsi="Arial Narrow" w:cs="Calibri"/>
          <w:sz w:val="16"/>
          <w:szCs w:val="24"/>
          <w:lang w:val="en-GB"/>
        </w:rPr>
        <w:t xml:space="preserve">Keener, </w:t>
      </w:r>
      <w:r w:rsidRPr="00082E4F">
        <w:rPr>
          <w:rFonts w:ascii="Arial Narrow" w:hAnsi="Arial Narrow" w:cs="Calibri"/>
          <w:i/>
          <w:iCs/>
          <w:sz w:val="16"/>
          <w:szCs w:val="24"/>
          <w:lang w:val="en-GB"/>
        </w:rPr>
        <w:t>The Gospel of John. A Comentaru</w:t>
      </w:r>
      <w:r w:rsidRPr="00082E4F">
        <w:rPr>
          <w:rFonts w:ascii="Arial Narrow" w:hAnsi="Arial Narrow" w:cs="Calibri"/>
          <w:sz w:val="16"/>
          <w:szCs w:val="24"/>
          <w:lang w:val="en-GB"/>
        </w:rPr>
        <w:t xml:space="preserve">, 1: </w:t>
      </w:r>
      <w:r>
        <w:rPr>
          <w:rFonts w:ascii="Arial Narrow" w:hAnsi="Arial Narrow" w:cs="Calibri"/>
          <w:sz w:val="16"/>
          <w:szCs w:val="24"/>
        </w:rPr>
        <w:t>σελ</w:t>
      </w:r>
      <w:r w:rsidRPr="00082E4F">
        <w:rPr>
          <w:rFonts w:ascii="Arial Narrow" w:hAnsi="Arial Narrow" w:cs="Calibri"/>
          <w:sz w:val="16"/>
          <w:szCs w:val="24"/>
          <w:lang w:val="en-GB"/>
        </w:rPr>
        <w:t>. 998.</w:t>
      </w:r>
      <w:r w:rsidR="004069D3" w:rsidRPr="00E004FA">
        <w:rPr>
          <w:rFonts w:ascii="Arial Narrow" w:hAnsi="Arial Narrow"/>
          <w:sz w:val="16"/>
        </w:rPr>
        <w:fldChar w:fldCharType="end"/>
      </w:r>
    </w:p>
  </w:footnote>
  <w:footnote w:id="267">
    <w:p w:rsidR="0096034F" w:rsidRPr="00E004FA" w:rsidRDefault="0096034F" w:rsidP="00137196">
      <w:pPr>
        <w:pStyle w:val="ad"/>
        <w:rPr>
          <w:rFonts w:ascii="Arial Narrow" w:hAnsi="Arial Narrow" w:cstheme="minorHAnsi"/>
          <w:sz w:val="16"/>
          <w:szCs w:val="16"/>
          <w:lang w:val="en-US"/>
        </w:rPr>
      </w:pPr>
      <w:r w:rsidRPr="00E004FA">
        <w:rPr>
          <w:rStyle w:val="ae"/>
          <w:rFonts w:ascii="Arial Narrow" w:hAnsi="Arial Narrow" w:cstheme="minorHAnsi"/>
          <w:sz w:val="16"/>
          <w:szCs w:val="16"/>
        </w:rPr>
        <w:footnoteRef/>
      </w:r>
      <w:r w:rsidRPr="00E004FA">
        <w:rPr>
          <w:rFonts w:ascii="Arial Narrow" w:hAnsi="Arial Narrow" w:cstheme="minorHAnsi"/>
          <w:sz w:val="16"/>
          <w:szCs w:val="16"/>
          <w:lang w:val="en-US"/>
        </w:rPr>
        <w:t xml:space="preserve"> </w:t>
      </w:r>
      <w:r w:rsidR="004069D3" w:rsidRPr="00E004FA">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{"citationID":"XJmryvzu","properties":{"formattedCitation":"Gregory Beale and Donald Carson, {\\i{}Commentary on the New Testament Use of the Old Testament} (Michigan, 2008).","plainCitation":"Gregory Beale and Donald Carson, Commentary on the New Testament Use of the Old Testament (Michigan, 2008).","dontUpdate":true,"noteIndex":265},"citationItems":[{"id":"OUys7pHi/WFEtbuWl","uris":["http://zotero.org/users/local/5Yvc28Ei/items/XGKPCAQ9"],"uri":["http://zotero.org/users/local/5Yvc28Ei/items/XGKPCAQ9"],"itemData":{"id":121,"type":"book","event-place":"Michigan","publisher-place":"Michigan","title":"Commentary on the New Testament Use of the Old Testament","author":[{"family":"Beasley","given":"Gregory"},{"family":"Carson","given":"Donald"}],"issued":{"date-parts":[["2008"]]}}}],"schema":"https://github.com/citation-style-language/schema/raw/master/csl-citation.json"} </w:instrText>
      </w:r>
      <w:r w:rsidR="004069D3" w:rsidRPr="00E004FA">
        <w:rPr>
          <w:rFonts w:ascii="Arial Narrow" w:hAnsi="Arial Narrow" w:cstheme="minorHAnsi"/>
          <w:sz w:val="16"/>
          <w:szCs w:val="16"/>
        </w:rPr>
        <w:fldChar w:fldCharType="separate"/>
      </w:r>
      <w:r w:rsidRPr="00E004FA">
        <w:rPr>
          <w:rFonts w:ascii="Arial Narrow" w:hAnsi="Arial Narrow" w:cstheme="minorHAnsi"/>
          <w:sz w:val="16"/>
          <w:szCs w:val="16"/>
          <w:lang w:val="en-US"/>
        </w:rPr>
        <w:t>G</w:t>
      </w:r>
      <w:r w:rsidRPr="00082E4F">
        <w:rPr>
          <w:rFonts w:ascii="Arial Narrow" w:hAnsi="Arial Narrow" w:cstheme="minorHAnsi"/>
          <w:sz w:val="16"/>
          <w:szCs w:val="16"/>
          <w:lang w:val="en-GB"/>
        </w:rPr>
        <w:t>.</w:t>
      </w:r>
      <w:r w:rsidRPr="00E004FA">
        <w:rPr>
          <w:rFonts w:ascii="Arial Narrow" w:hAnsi="Arial Narrow" w:cstheme="minorHAnsi"/>
          <w:sz w:val="16"/>
          <w:szCs w:val="16"/>
          <w:lang w:val="en-US"/>
        </w:rPr>
        <w:t xml:space="preserve"> Beale and D</w:t>
      </w:r>
      <w:r w:rsidRPr="00082E4F">
        <w:rPr>
          <w:rFonts w:ascii="Arial Narrow" w:hAnsi="Arial Narrow" w:cstheme="minorHAnsi"/>
          <w:sz w:val="16"/>
          <w:szCs w:val="16"/>
          <w:lang w:val="en-GB"/>
        </w:rPr>
        <w:t>.</w:t>
      </w:r>
      <w:r w:rsidRPr="00E004FA">
        <w:rPr>
          <w:rFonts w:ascii="Arial Narrow" w:hAnsi="Arial Narrow" w:cstheme="minorHAnsi"/>
          <w:sz w:val="16"/>
          <w:szCs w:val="16"/>
          <w:lang w:val="en-US"/>
        </w:rPr>
        <w:t xml:space="preserve">Carson, </w:t>
      </w:r>
      <w:r w:rsidRPr="00E004FA">
        <w:rPr>
          <w:rFonts w:ascii="Arial Narrow" w:hAnsi="Arial Narrow" w:cstheme="minorHAnsi"/>
          <w:i/>
          <w:iCs/>
          <w:sz w:val="16"/>
          <w:szCs w:val="16"/>
          <w:lang w:val="en-US"/>
        </w:rPr>
        <w:t>Commentary on the New Testament Use of the Old Testament</w:t>
      </w:r>
      <w:r w:rsidRPr="00E004FA">
        <w:rPr>
          <w:rFonts w:ascii="Arial Narrow" w:hAnsi="Arial Narrow" w:cstheme="minorHAnsi"/>
          <w:sz w:val="16"/>
          <w:szCs w:val="16"/>
          <w:lang w:val="en-US"/>
        </w:rPr>
        <w:t xml:space="preserve"> (Michigan, 2008), σελ. 491.</w:t>
      </w:r>
      <w:r w:rsidR="004069D3" w:rsidRPr="00E004FA">
        <w:rPr>
          <w:rFonts w:ascii="Arial Narrow" w:hAnsi="Arial Narrow" w:cstheme="minorHAnsi"/>
          <w:sz w:val="16"/>
          <w:szCs w:val="16"/>
        </w:rPr>
        <w:fldChar w:fldCharType="end"/>
      </w:r>
    </w:p>
  </w:footnote>
  <w:footnote w:id="268">
    <w:p w:rsidR="0096034F" w:rsidRPr="00481ECF" w:rsidRDefault="0096034F" w:rsidP="00137196">
      <w:pPr>
        <w:pStyle w:val="ad"/>
        <w:rPr>
          <w:rFonts w:ascii="Arial Narrow" w:hAnsi="Arial Narrow" w:cstheme="minorHAnsi"/>
          <w:sz w:val="16"/>
          <w:szCs w:val="16"/>
        </w:rPr>
      </w:pPr>
      <w:r w:rsidRPr="00E004FA">
        <w:rPr>
          <w:rStyle w:val="ae"/>
          <w:rFonts w:ascii="Arial Narrow" w:hAnsi="Arial Narrow" w:cstheme="minorHAnsi"/>
          <w:sz w:val="16"/>
          <w:szCs w:val="16"/>
        </w:rPr>
        <w:footnoteRef/>
      </w:r>
      <w:r w:rsidRPr="00E004FA">
        <w:rPr>
          <w:rFonts w:ascii="Arial Narrow" w:hAnsi="Arial Narrow" w:cstheme="minorHAnsi"/>
          <w:sz w:val="16"/>
          <w:szCs w:val="16"/>
        </w:rPr>
        <w:t xml:space="preserve"> </w:t>
      </w:r>
      <w:r w:rsidR="004069D3" w:rsidRPr="00E004FA">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{"citationID":"fsTDLMX6","properties":{"formattedCitation":"\\uc0\\u924{}\\uc0\\u941{}\\uc0\\u947{}\\uc0\\u945{}\\uc0\\u962{} \\uc0\\u914{}\\uc0\\u945{}\\uc0\\u963{}\\uc0\\u943{}\\uc0\\u955{}\\uc0\\u949{}\\uc0\\u953{}\\uc0\\u959{}\\uc0\\u962{}, {\\i{}\\uc0\\u927{}\\uc0\\u956{}\\uc0\\u953{}\\uc0\\u955{}\\uc0\\u943{}\\uc0\\u945{}\\uc0\\u953{} \\uc0\\u917{}\\uc0\\u943{}\\uc0\\u962{} \\uc0\\u932{}\\uc0\\u951{}\\uc0\\u957{} \\uc0\\u917{}\\uc0\\u958{}\\uc0\\u945{}\\uc0\\u942{}\\uc0\\u956{}\\uc0\\u949{}\\uc0\\u961{}\\uc0\\u959{}\\uc0\\u957{} 5,6 PG 29, 108\\uc0\\u914{}.}, n.d.","plainCitation":"Μέγας Βασίλειος, Ομιλίαι Είς Την Εξαήμερον 5,6 PG 29, 108Β., n.d.","noteIndex":264},"citationItems":[{"id":"OUys7pHi/nXNDYaxW","uris":["http://zotero.org/users/local/5Yvc28Ei/items/J224ZZ8H"],"uri":["http://zotero.org/users/local/5Yvc28Ei/items/J224ZZ8H"],"itemData":{"id":122,"type":"book","title":"Ομιλίαι είς την Εξαήμερον 5,6 PG 29, 108Β.","author":[{"family":"Μέγας Βασίλειος","given":""}]}}],"schema":"https://github.com/citation-style-language/schema/raw/master/csl-citation.json"} </w:instrText>
      </w:r>
      <w:r w:rsidR="004069D3" w:rsidRPr="00E004FA">
        <w:rPr>
          <w:rFonts w:ascii="Arial Narrow" w:hAnsi="Arial Narrow" w:cstheme="minorHAnsi"/>
          <w:sz w:val="16"/>
          <w:szCs w:val="16"/>
        </w:rPr>
        <w:fldChar w:fldCharType="separate"/>
      </w:r>
      <w:r w:rsidRPr="00E004FA">
        <w:rPr>
          <w:rFonts w:ascii="Arial Narrow" w:hAnsi="Arial Narrow" w:cstheme="minorHAnsi"/>
          <w:sz w:val="16"/>
          <w:szCs w:val="16"/>
        </w:rPr>
        <w:t xml:space="preserve">Μέγας Βασίλειος, </w:t>
      </w:r>
      <w:r w:rsidRPr="00E004FA">
        <w:rPr>
          <w:rFonts w:ascii="Arial Narrow" w:hAnsi="Arial Narrow" w:cstheme="minorHAnsi"/>
          <w:i/>
          <w:iCs/>
          <w:sz w:val="16"/>
          <w:szCs w:val="16"/>
        </w:rPr>
        <w:t>Ομιλίαι Είς Την Εξαήμερον 5,6 PG 29, 108Β.</w:t>
      </w:r>
      <w:r w:rsidRPr="00E004FA">
        <w:rPr>
          <w:rFonts w:ascii="Arial Narrow" w:hAnsi="Arial Narrow" w:cstheme="minorHAnsi"/>
          <w:sz w:val="16"/>
          <w:szCs w:val="16"/>
        </w:rPr>
        <w:t>, n.d.</w:t>
      </w:r>
      <w:r w:rsidR="004069D3" w:rsidRPr="00E004FA">
        <w:rPr>
          <w:rFonts w:ascii="Arial Narrow" w:hAnsi="Arial Narrow" w:cstheme="minorHAnsi"/>
          <w:sz w:val="16"/>
          <w:szCs w:val="16"/>
        </w:rPr>
        <w:fldChar w:fldCharType="end"/>
      </w:r>
    </w:p>
  </w:footnote>
  <w:footnote w:id="269">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{"citationID":"MngKiVj9","properties":{"formattedCitation":"\\uc0\\u922{}\\uc0\\u955{}\\uc0\\u942{}\\uc0\\u956{}\\uc0\\u949{}\\uc0\\u957{}\\uc0\\u964{}\\uc0\\u959{}\\uc0\\u962{} \\uc0\\u913{}\\uc0\\u955{}\\uc0\\u949{}\\uc0\\u958{}\\uc0\\u945{}\\uc0\\u957{}\\uc0\\u948{}\\uc0\\u961{}\\uc0\\u941{}\\uc0\\u969{}\\uc0\\u962{}, {\\i{}\\uc0\\u931{}\\uc0\\u964{}\\uc0\\u961{}\\uc0\\u969{}\\uc0\\u956{}\\uc0\\u945{}\\uc0\\u964{}\\uc0\\u949{}\\uc0\\u953{}\\uc0\\u962{} 1,9 PG 8,740B-C.}, n.d.","plainCitation":"Κλήμεντος Αλεξανδρέως, Στρωματεις 1,9 PG 8,740B-C., n.d.","dontUpdate":true,"noteIndex":265},"citationItems":[{"id":"OUys7pHi/QxEkLX9C","uris":["http://zotero.org/users/local/5Yvc28Ei/items/EAZHD8SP"],"uri":["http://zotero.org/users/local/5Yvc28Ei/items/EAZHD8SP"],"itemData":{"id":123,"type":"book","title":"Στρωματεις 1,9","author":[{"family":"Κλήμης Αλεξανδρεύς","given":""}]}}],"schema":"https://github.com/citation-style-language/schema/raw/master/csl-citation.json"}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Κλήμης Αλεξανδρεύς, </w:t>
      </w:r>
      <w:r w:rsidRPr="00481ECF">
        <w:rPr>
          <w:rFonts w:ascii="Arial Narrow" w:hAnsi="Arial Narrow" w:cstheme="minorHAnsi"/>
          <w:i/>
          <w:iCs/>
          <w:sz w:val="16"/>
          <w:szCs w:val="16"/>
        </w:rPr>
        <w:t xml:space="preserve">Στρωματείς 1,9 </w:t>
      </w:r>
      <w:r w:rsidR="004069D3" w:rsidRPr="00481ECF">
        <w:rPr>
          <w:rFonts w:ascii="Arial Narrow" w:hAnsi="Arial Narrow" w:cstheme="minorHAnsi"/>
          <w:sz w:val="16"/>
          <w:szCs w:val="16"/>
        </w:rPr>
        <w:fldChar w:fldCharType="end"/>
      </w:r>
      <w:r w:rsidRPr="00481ECF">
        <w:rPr>
          <w:rFonts w:ascii="Arial Narrow" w:hAnsi="Arial Narrow" w:cstheme="minorHAnsi"/>
          <w:i/>
          <w:iCs/>
          <w:sz w:val="16"/>
          <w:szCs w:val="16"/>
        </w:rPr>
        <w:t xml:space="preserve"> PG 8,740B-C.</w:t>
      </w:r>
      <w:r w:rsidRPr="00481ECF">
        <w:rPr>
          <w:rFonts w:ascii="Arial Narrow" w:hAnsi="Arial Narrow" w:cstheme="minorHAnsi"/>
          <w:sz w:val="16"/>
          <w:szCs w:val="16"/>
        </w:rPr>
        <w:t>, n.d.</w:t>
      </w:r>
    </w:p>
  </w:footnote>
  <w:footnote w:id="270">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{"citationID":"XGFydOie","properties":{"formattedCitation":"\\uc0\\u922{}\\uc0\\u965{}\\uc0\\u961{}\\uc0\\u943{}\\uc0\\u955{}\\uc0\\u955{}\\uc0\\u959{}\\uc0\\u965{} \\uc0\\u921{}\\uc0\\u949{}\\uc0\\u961{}\\uc0\\u959{}\\uc0\\u963{}\\uc0\\u959{}\\uc0\\u955{}\\uc0\\u973{}\\uc0\\u956{}\\uc0\\u969{}\\uc0\\u957{}, {\\i{}\\uc0\\u922{}\\uc0\\u945{}\\uc0\\u964{}\\uc0\\u951{}\\uc0\\u967{}\\uc0\\u942{}\\uc0\\u963{}\\uc0\\u949{}\\uc0\\u953{}\\uc0\\u962{} 14,11\\uc0\\u61589{} PG 33,837\\uc0\\u913{}.}, n.d.","plainCitation":"Κυρίλλου Ιεροσολύμων, Κατηχήσεις 14,11</w:instrText>
      </w:r>
      <w:r>
        <w:rPr>
          <w:rFonts w:ascii="Arial Narrow" w:hAnsi="Arial Narrow" w:cstheme="minorHAnsi"/>
          <w:sz w:val="16"/>
          <w:szCs w:val="16"/>
        </w:rPr>
        <w:instrText xml:space="preserve"> PG 33,837Α., n.d.","dontUpdate":true,"noteIndex":266},"citationItems":[{"id":"OUys7pHi/SXh9CA3l","uris":["http://zotero.org/users/local/5Yvc28Ei/items/77P45C87"],"uri":["http://zotero.org/users/local/5Yvc28Ei/items/77P45C87"],"itemData":{"id":124,"type":"book","title":"Κατηχήσεις","author":[{"family":"Κύριλλος Ιεροσολύμων","given":""}]}}],"schema":"https://github.com/citation-style-language/schema/raw/master/csl-citation.json"}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Ιεροσολύμων, </w:t>
      </w:r>
      <w:r w:rsidRPr="00481ECF">
        <w:rPr>
          <w:rFonts w:ascii="Arial Narrow" w:hAnsi="Arial Narrow" w:cstheme="minorHAnsi"/>
          <w:i/>
          <w:iCs/>
          <w:sz w:val="16"/>
          <w:szCs w:val="16"/>
        </w:rPr>
        <w:t xml:space="preserve">Κατηχήσεις </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14,11 PG 33,837Α.</w:t>
      </w:r>
    </w:p>
  </w:footnote>
  <w:footnote w:id="271">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{"citationID":"pYbtPHRM","properties":{"formattedCitation":"\\uc0\\u937{}\\uc0\\u961{}\\uc0\\u953{}\\uc0\\u947{}\\uc0\\u941{}\\uc0\\u957{}\\uc0\\u951{}, {\\i{}\\uc0\\u933{}\\uc0\\u960{}\\uc0\\u972{}\\uc0\\u956{}\\uc0\\u957{}\\uc0\\u951{}\\uc0\\u956{}\\uc0\\u945{} \\uc0\\u917{}\\uc0\\u943{}\\uc0\\u962{} \\uc0\\u932{}\\uc0\\u959{} \\uc0\\u922{}\\uc0\\u945{}\\uc0\\u964{}\\uc0\\u940{} \\uc0\\u921{}\\uc0\\u969{}\\uc0\\u940{}\\uc0\\u957{}\\uc0\\u957{}\\uc0\\u951{}\\uc0\\u957{} \\uc0\\u917{}\\uc0\\u965{}\\uc0\\u945{}\\uc0\\u947{}\\uc0\\u947{}\\uc0\\u941{}\\uc0\\u955{}\\uc0\\u953{}\\uc0\\u959{}\\uc0\\u957{} 1,33 PG 14,80A.}, n.d.","plainCitation":"Ωριγένη, Υπόμνημα Είς Το Κατά Ιωάννην Ευαγγέλιον 1,33 PG 14,80A., n.d.","dontUpdate":true,"noteIndex":267},"citationItems":[{"id":"OUys7pHi/QMXYzpUk","uris":["http://zotero.org/users/local/5Yvc28Ei/items/83NKAS58"],"uri":["http://zotero.org/users/local/5Yvc28Ei/items/83NKAS58"],"itemData":{"id":125,"type":"book","title":"Υπόμνημα είς το κατά Ιωάννην ευαγγέλιον 1,33 PG 14,80A.","author":[{"family":"Ωριγένη","given":""}]}}],"schema":"https://github.com/citation-style-language/schema/raw/master/csl-citation.json"}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Ωριγένης, </w:t>
      </w:r>
      <w:r w:rsidRPr="00481ECF">
        <w:rPr>
          <w:rFonts w:ascii="Arial Narrow" w:hAnsi="Arial Narrow" w:cstheme="minorHAnsi"/>
          <w:i/>
          <w:iCs/>
          <w:sz w:val="16"/>
          <w:szCs w:val="16"/>
        </w:rPr>
        <w:t>Υπόμνημα Είς Το Κατά Ιωάννην Ευαγγέλιον 1,33 PG 14,80A.</w:t>
      </w:r>
      <w:r w:rsidRPr="00481ECF">
        <w:rPr>
          <w:rFonts w:ascii="Arial Narrow" w:hAnsi="Arial Narrow" w:cstheme="minorHAnsi"/>
          <w:sz w:val="16"/>
          <w:szCs w:val="16"/>
        </w:rPr>
        <w:t>, n.d.</w:t>
      </w:r>
      <w:r w:rsidR="004069D3" w:rsidRPr="00481ECF">
        <w:rPr>
          <w:rFonts w:ascii="Arial Narrow" w:hAnsi="Arial Narrow" w:cstheme="minorHAnsi"/>
          <w:sz w:val="16"/>
          <w:szCs w:val="16"/>
        </w:rPr>
        <w:fldChar w:fldCharType="end"/>
      </w:r>
    </w:p>
  </w:footnote>
  <w:footnote w:id="272">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{"citationID":"wRI8845c","properties":{"formattedCitation":"\\uc0\\u917{}\\uc0\\u965{}\\uc0\\u952{}\\uc0\\u973{}\\uc0\\u956{}\\uc0\\u953{}\\uc0\\u959{}\\uc0\\u962{} \\uc0\\u918{}\\uc0\\u953{}\\uc0\\u947{}\\uc0\\u959{}\\uc0\\u946{}\\uc0\\u951{}\\uc0\\u957{}\\uc0\\u972{}\\uc0\\u962{}, {\\i{}\\uc0\\u917{}\\uc0\\u961{}\\uc0\\u956{}\\uc0\\u951{}\\uc0\\u957{}\\uc0\\u949{}\\uc0\\u943{}\\uc0\\u945{} \\uc0\\u917{}\\uc0\\u943{}\\uc0\\u962{} \\uc0\\u932{}\\uc0\\u959{} \\uc0\\u922{}\\uc0\\u945{}\\uc0\\u964{}\\uc0\\u940{} \\uc0\\u921{}\\uc0\\u969{}\\uc0\\u940{}\\uc0\\u957{}\\uc0\\u957{}\\uc0\\u951{}\\uc0\\u957{} \\uc0\\u917{}\\uc0\\u965{}\\uc0\\u945{}\\uc0\\u947{}\\uc0\\u947{}\\uc0\\u941{}\\uc0\\u955{}\\uc0\\u953{}\\uc0\\u959{}\\uc0\\u957{} , PG 129, 1408C1409A}, n.d.","plainCitation":"Ευθύμιος Ζιγοβηνός, Ερμηνεία Είς Το Κατά Ιωάννην Ευαγγέλιον , PG 129, 1408C1409A, n.d.","dontUpdate":true,"noteIndex":270},"citationItems":[{"id":"OUys7pHi/ZMJbu1kl","uris":["http://zotero.org/users/local/5Yvc28Ei/items/MQFTJL3U"],"uri":["http://zotero.org/users/local/5Yvc28Ei/items/MQFTJL3U"],"itemData":{"id":126,"type":"book","title":"Ερμηνεία είς το κατά Ιωάννην ευαγγέλιον , PG 129, 1408C1409A","author":[{"family":"Ζιγοβηνός","given":"Ευθύμιος"}]}}],"schema":"https://github.com/citation-style-language/schema/raw/master/csl-citation.json"}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Ε</w:t>
      </w:r>
      <w:r>
        <w:rPr>
          <w:rFonts w:ascii="Arial Narrow" w:hAnsi="Arial Narrow" w:cstheme="minorHAnsi"/>
          <w:sz w:val="16"/>
          <w:szCs w:val="16"/>
        </w:rPr>
        <w:t xml:space="preserve">. </w:t>
      </w:r>
      <w:r w:rsidRPr="00481ECF">
        <w:rPr>
          <w:rFonts w:ascii="Arial Narrow" w:hAnsi="Arial Narrow" w:cstheme="minorHAnsi"/>
          <w:sz w:val="16"/>
          <w:szCs w:val="16"/>
        </w:rPr>
        <w:t xml:space="preserve">Ζιγοβηνός, </w:t>
      </w:r>
      <w:r w:rsidRPr="00481ECF">
        <w:rPr>
          <w:rFonts w:ascii="Arial Narrow" w:hAnsi="Arial Narrow" w:cstheme="minorHAnsi"/>
          <w:i/>
          <w:iCs/>
          <w:sz w:val="16"/>
          <w:szCs w:val="16"/>
        </w:rPr>
        <w:t>Ερμηνεία Είς Το Κατά Ιωάννην Ευαγγέλιον , PG 129, 1408C1409A</w:t>
      </w:r>
      <w:r w:rsidRPr="00481ECF">
        <w:rPr>
          <w:rFonts w:ascii="Arial Narrow" w:hAnsi="Arial Narrow" w:cstheme="minorHAnsi"/>
          <w:sz w:val="16"/>
          <w:szCs w:val="16"/>
        </w:rPr>
        <w:t>, n.d.</w:t>
      </w:r>
      <w:r w:rsidR="004069D3" w:rsidRPr="00481ECF">
        <w:rPr>
          <w:rFonts w:ascii="Arial Narrow" w:hAnsi="Arial Narrow" w:cstheme="minorHAnsi"/>
          <w:sz w:val="16"/>
          <w:szCs w:val="16"/>
        </w:rPr>
        <w:fldChar w:fldCharType="end"/>
      </w:r>
    </w:p>
  </w:footnote>
  <w:footnote w:id="273">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{"citationID":"NseNQKTU","properties":{"formattedCitation":"Raymond Brown, {\\i{}The Gospel According to John, AncB} (New York, 1970).","plainCitation":"Raymond Brown, The Gospel According to John, AncB (New York, 1970).","dontUpdate":true,"noteIndex":269},"citationItems":[{"id":"OUys7pHi/YaEORb7p","uris":["http://zotero.org/users/local/5Yvc28Ei/items/YEWWM83C"],"uri":["http://zotero.org/users/local/5Yvc28Ei/items/YEWWM83C"],"itemData":{"id":127,"type":"book","event-place":"New York","publisher-place":"New York","title":"The Gospel According to John, AncB","author":[{"family":"Brown","given":"Raymond"}],"issued":{"date-parts":[["1970"]]}}}],"schema":"https://github.com/citation-style-language/schema/raw/master/csl-citation.json"}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R</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Brown, </w:t>
      </w:r>
      <w:r w:rsidRPr="00481ECF">
        <w:rPr>
          <w:rFonts w:ascii="Arial Narrow" w:hAnsi="Arial Narrow" w:cstheme="minorHAnsi"/>
          <w:i/>
          <w:iCs/>
          <w:sz w:val="16"/>
          <w:szCs w:val="16"/>
          <w:lang w:val="en-US"/>
        </w:rPr>
        <w:t>The Gospel According to John, AncB</w:t>
      </w:r>
      <w:r w:rsidRPr="00481ECF">
        <w:rPr>
          <w:rFonts w:ascii="Arial Narrow" w:hAnsi="Arial Narrow" w:cstheme="minorHAnsi"/>
          <w:sz w:val="16"/>
          <w:szCs w:val="16"/>
          <w:lang w:val="en-US"/>
        </w:rPr>
        <w:t xml:space="preserve"> (New York, 1970), σελ. 676.</w:t>
      </w:r>
      <w:r w:rsidR="004069D3" w:rsidRPr="00481ECF">
        <w:rPr>
          <w:rFonts w:ascii="Arial Narrow" w:hAnsi="Arial Narrow" w:cstheme="minorHAnsi"/>
          <w:sz w:val="16"/>
          <w:szCs w:val="16"/>
        </w:rPr>
        <w:fldChar w:fldCharType="end"/>
      </w:r>
    </w:p>
  </w:footnote>
  <w:footnote w:id="274">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{"citationID":"rSzaC9NU","properties":{"formattedCitation":"Moloney, {\\i{}The Gospel of John, SPS 4}.","plainCitation":"Moloney, The Gospel of John, SPS 4.","dontUpdate":true,"noteIndex":272},"citationItems":[{"id":"OUys7pHi/0fYTR8Jj","uris":["http://zotero.org/users/local/5Yvc28Ei/items/W9AC6EFX"],"uri":["http://zotero.org/users/local/5Yvc28Ei/items/W9AC6EFX"],"itemData":{"id":118,"type":"book","event-place":"Minnesota","publisher-place":"Minnesota","title":"The Gospel of John, SPS 4","author":[{"family":"Moloney","given":"Francis"}],"issued":{"date-parts":[["1998"]]}}}],"schema":"https://github.com/citation-style-language/schema/raw/master/csl-citation.json"}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 xml:space="preserve">Moloney, </w:t>
      </w:r>
      <w:r w:rsidRPr="00481ECF">
        <w:rPr>
          <w:rFonts w:ascii="Arial Narrow" w:hAnsi="Arial Narrow" w:cstheme="minorHAnsi"/>
          <w:i/>
          <w:iCs/>
          <w:sz w:val="16"/>
          <w:szCs w:val="16"/>
          <w:lang w:val="en-US"/>
        </w:rPr>
        <w:t>The Gospel of John, SPS 4, σελ. 420</w:t>
      </w:r>
      <w:r w:rsidRPr="00481ECF">
        <w:rPr>
          <w:rFonts w:ascii="Arial Narrow" w:hAnsi="Arial Narrow" w:cstheme="minorHAnsi"/>
          <w:sz w:val="16"/>
          <w:szCs w:val="16"/>
          <w:lang w:val="en-US"/>
        </w:rPr>
        <w:t>.</w:t>
      </w:r>
      <w:r w:rsidR="004069D3" w:rsidRPr="00481ECF">
        <w:rPr>
          <w:rFonts w:ascii="Arial Narrow" w:hAnsi="Arial Narrow" w:cstheme="minorHAnsi"/>
          <w:sz w:val="16"/>
          <w:szCs w:val="16"/>
        </w:rPr>
        <w:fldChar w:fldCharType="end"/>
      </w:r>
    </w:p>
  </w:footnote>
  <w:footnote w:id="275">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{"citationID":"KjCIaVHj","properties":{"formattedCitation":"\\uc0\\u922{}\\uc0\\u973{}\\uc0\\u961{}\\uc0\\u953{}\\uc0\\u955{}\\uc0\\u955{}\\uc0\\u959{}\\uc0\\u962{}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 n.d.","plainCitation":"Κύριλλος Αλεξανδρείας, Ερμηνεία ή Υπόμνημα Είς Το Κατά Ιωάννην Ευαγγέλιον, n.d.","dontUpdate":true,"noteIndex":273},"citationItems":[{"id":"OUys7pHi/8G8kjqjM","uris":["http://zotero.org/users/local/5Yvc28Ei/items/YQ9MMJ7T"],"uri":["http://zotero.org/users/local/5Yvc28Ei/items/YQ9MMJ7T"],"itemData":{"id":128,"type":"book","title":"Ερμηνεία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Ερμηνεία ή Υπόμνημα Είς Το Κατά Ιωάννην Ευαγγέλιον</w:t>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10,2 PG 74, 360D.</w:t>
      </w:r>
    </w:p>
  </w:footnote>
  <w:footnote w:id="276">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{"citationID":"9VEKOYC3","properties":{"formattedCitation":"\\uc0\\u921{}\\uc0\\u969{}\\uc0\\u940{}\\uc0\\u957{}\\uc0\\u957{}\\uc0\\u951{}\\uc0\\u962{}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 n.d.","plainCitation":"Ιωάννης Χρυσόστομος, Υπόμνημα Είς Τον Άγιον Ιωάννην Τον Απόστολον Και Ευαγγελιστήν, n.d.","dontUpdate":true,"noteIndex":274},"citationItems":[{"id":"OUys7pHi/v19iGTBr","uris":["http://zotero.org/users/local/5Yvc28Ei/items/7EJMRFVL"],"uri":["http://zotero.org/users/local/5Yvc28Ei/items/7EJMRFVL"],"itemData":{"id":129,"type":"book","title":"Υπόμνημα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w:t>
      </w:r>
      <w:r w:rsidRPr="00481ECF">
        <w:rPr>
          <w:rFonts w:ascii="Arial Narrow" w:hAnsi="Arial Narrow" w:cstheme="minorHAnsi"/>
          <w:sz w:val="16"/>
          <w:szCs w:val="16"/>
        </w:rPr>
        <w:t>,  76,1 PG 59, 411.</w:t>
      </w:r>
      <w:r w:rsidR="004069D3" w:rsidRPr="00481ECF">
        <w:rPr>
          <w:rFonts w:ascii="Arial Narrow" w:hAnsi="Arial Narrow" w:cstheme="minorHAnsi"/>
          <w:sz w:val="16"/>
          <w:szCs w:val="16"/>
        </w:rPr>
        <w:fldChar w:fldCharType="end"/>
      </w:r>
    </w:p>
  </w:footnote>
  <w:footnote w:id="277">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{"citationID":"bzI9wlnS","properties":{"formattedCitation":"\\uc0\\u920{}\\uc0\\u949{}\\uc0\\u959{}\\uc0\\u966{}\\uc0\\u973{}\\uc0\\u955{}\\uc0\\u945{}\\uc0\\u954{}\\uc0\\u964{}\\uc0\\u959{}\\uc0\\u962{}, {\\i{}\\uc0\\u917{}\\uc0\\u961{}\\uc0\\u956{}\\uc0\\u951{}\\uc0\\u957{}\\uc0\\u949{}\\uc0\\u943{}\\uc0\\u945{} \\uc0\\u917{}\\uc0\\u943{}\\uc0\\u962{} \\uc0\\u932{}\\uc0\\u959{} \\uc0\\u922{}\\uc0\\u945{}\\uc0\\u964{}\\uc0\\u940{} \\uc0\\u921{}\\uc0\\u969{}\\uc0\\u940{}\\uc0\\u957{}\\uc0\\u957{}\\uc0\\u951{}\\uc0\\u957{} \\uc0\\u917{}\\uc0\\u965{}\\uc0\\u945{}\\uc0\\u947{}\\uc0\\u947{}\\uc0\\u941{}\\uc0\\u955{}\\uc0\\u953{}\\uc0\\u959{}\\uc0\\u957{}}, n.d.","plainCitation":"Θεοφύλακτος, Ερμηνεία Είς Το Κατά Ιωάννην Ευαγγέλιον, n.d.","dontUpdate":true,"noteIndex":275},"citationItems":[{"id":"OUys7pHi/3YbZDXMn","uris":["http://zotero.org/users/local/5Yvc28Ei/items/CW43XQGW"],"uri":["http://zotero.org/users/local/5Yvc28Ei/items/CW43XQGW"],"itemData":{"id":130,"type":"book","title":"Ερμηνεία είς το κατά Ιωάννην Ευαγγέλιον","author":[{"family":"Θεοφύλακτος","given":""}]}}],"schema":"https://github.com/citation-style-language/schema/raw/master/csl-citation.json"}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Θεοφύλακτος, </w:t>
      </w:r>
      <w:r w:rsidRPr="00481ECF">
        <w:rPr>
          <w:rFonts w:ascii="Arial Narrow" w:hAnsi="Arial Narrow" w:cstheme="minorHAnsi"/>
          <w:i/>
          <w:iCs/>
          <w:sz w:val="16"/>
          <w:szCs w:val="16"/>
        </w:rPr>
        <w:t>Ερμηνεία Είς Το Κατά Ιωάννην Ευαγγέλιον</w:t>
      </w:r>
      <w:r w:rsidRPr="00481ECF">
        <w:rPr>
          <w:rFonts w:ascii="Arial Narrow" w:hAnsi="Arial Narrow" w:cstheme="minorHAnsi"/>
          <w:sz w:val="16"/>
          <w:szCs w:val="16"/>
        </w:rPr>
        <w:t>, PG 124, 193D.</w:t>
      </w:r>
      <w:r w:rsidR="004069D3" w:rsidRPr="00481ECF">
        <w:rPr>
          <w:rFonts w:ascii="Arial Narrow" w:hAnsi="Arial Narrow" w:cstheme="minorHAnsi"/>
          <w:sz w:val="16"/>
          <w:szCs w:val="16"/>
        </w:rPr>
        <w:fldChar w:fldCharType="end"/>
      </w:r>
    </w:p>
  </w:footnote>
  <w:footnote w:id="278">
    <w:p w:rsidR="0096034F" w:rsidRPr="00481ECF"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{"citationID":"EFS133sr","properties":{"formattedCitation":"George Beasley and John Murray, {\\i{}John, WBC 36} (Waco, Texas, 1987).","plainCitation":"George Beasley and John Murray, John, WBC 36 (Waco, Texas, 1987).","dontUpdate":true,"noteIndex":274},"citationItems":[{"id":"OUys7pHi/7a5Fxos0","uris":["http://zotero.org/users/local/5Yvc28Ei/items/ETG6577F"],"uri":["http://zotero.org/users/local/5Yvc28Ei/items/ETG6577F"],"itemData":{"id":131,"type":"book","event-place":"Waco, Texas","publisher-place":"Waco, Texas","title":"John, WBC 36","author":[{"family":"Beasley","given":"George"},{"family":"Murray","given":"John"}],"issued":{"date-parts":[["1987"]]}}}],"schema":"https://github.com/citation-style-language/schema/raw/master/csl-citation.json"}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G</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Beasley and J</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Murray, </w:t>
      </w:r>
      <w:r w:rsidRPr="00481ECF">
        <w:rPr>
          <w:rFonts w:ascii="Arial Narrow" w:hAnsi="Arial Narrow" w:cstheme="minorHAnsi"/>
          <w:i/>
          <w:iCs/>
          <w:sz w:val="16"/>
          <w:szCs w:val="16"/>
          <w:lang w:val="en-US"/>
        </w:rPr>
        <w:t>John, WBC 36</w:t>
      </w:r>
      <w:r w:rsidRPr="00481ECF">
        <w:rPr>
          <w:rFonts w:ascii="Arial Narrow" w:hAnsi="Arial Narrow" w:cstheme="minorHAnsi"/>
          <w:sz w:val="16"/>
          <w:szCs w:val="16"/>
          <w:lang w:val="en-US"/>
        </w:rPr>
        <w:t xml:space="preserve"> (Waco, Texas, 1987), σελ. 272.</w:t>
      </w:r>
      <w:r w:rsidR="004069D3" w:rsidRPr="00481ECF">
        <w:rPr>
          <w:rFonts w:ascii="Arial Narrow" w:hAnsi="Arial Narrow" w:cstheme="minorHAnsi"/>
          <w:sz w:val="16"/>
          <w:szCs w:val="16"/>
        </w:rPr>
        <w:fldChar w:fldCharType="end"/>
      </w:r>
    </w:p>
  </w:footnote>
  <w:footnote w:id="279">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{"citationID":"2vQxNPsn","properties":{"formattedCitation":"Frank Gaebelein, {\\i{}John - Acts, EBC 9.} (Michigan, 1981).","plainCitation":"Frank Gaebelein, John - Acts, EBC 9. (Michigan, 1981).","dontUpdate":true,"noteIndex":275},"citationItems":[{"id":"OUys7pHi/U7dL0toc","uris":["http://zotero.org/users/local/5Yvc28Ei/items/RSNKC2MP"],"uri":["http://zotero.org/users/local/5Yvc28Ei/items/RSNKC2MP"],"itemData":{"id":133,"type":"book","event-place":"Michigan","publisher-place":"Michigan","title":"John - Acts, EBC 9.","author":[{"family":"Gaebelein","given":"Frank"}],"issued":{"date-parts":[["1981"]]}}}],"schema":"https://github.com/citation-style-language/schema/raw/master/csl-citation.json"}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F</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Gaebelein, </w:t>
      </w:r>
      <w:r w:rsidRPr="00481ECF">
        <w:rPr>
          <w:rFonts w:ascii="Arial Narrow" w:hAnsi="Arial Narrow" w:cstheme="minorHAnsi"/>
          <w:i/>
          <w:iCs/>
          <w:sz w:val="16"/>
          <w:szCs w:val="16"/>
          <w:lang w:val="en-US"/>
        </w:rPr>
        <w:t>John - Acts, EBC 9.</w:t>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(Michigan, 1981), σελ. 151.</w:t>
      </w:r>
      <w:r w:rsidR="004069D3" w:rsidRPr="00481ECF">
        <w:rPr>
          <w:rFonts w:ascii="Arial Narrow" w:hAnsi="Arial Narrow" w:cstheme="minorHAnsi"/>
          <w:sz w:val="16"/>
          <w:szCs w:val="16"/>
        </w:rPr>
        <w:fldChar w:fldCharType="end"/>
      </w:r>
    </w:p>
  </w:footnote>
  <w:footnote w:id="280">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{"citationID":"i98obnrt","properties":{"formattedCitation":"\\uc0\\u920{}\\uc0\\u949{}\\uc0\\u959{}\\uc0\\u966{}\\uc0\\u973{}\\uc0\\u955{}\\uc0\\u945{}\\uc0\\u954{}\\uc0\\u964{}\\uc0\\u959{}\\uc0\\u962{}, {\\i{}\\uc0\\u917{}\\uc0\\u961{}\\uc0\\u956{}\\uc0\\u951{}\\uc0\\u957{}\\uc0\\u949{}\\uc0\\u943{}\\uc0\\u945{} \\uc0\\u917{}\\uc0\\u943{}\\uc0\\u962{} \\uc0\\u932{}\\uc0\\u959{} \\uc0\\u922{}\\uc0\\u945{}\\uc0\\u964{}\\uc0\\u940{} \\uc0\\u921{}\\uc0\\u969{}\\uc0\\u940{}\\uc0\\u957{}\\uc0\\u957{}\\uc0\\u951{}\\uc0\\u957{} \\uc0\\u917{}\\uc0\\u965{}\\uc0\\u945{}\\uc0\\u947{}\\uc0\\u947{}\\uc0\\u941{}\\uc0\\u955{}\\uc0\\u953{}\\uc0\\u959{}\\uc0\\u957{}}.","plainCitation":"Θεοφύλακτος, Ερμηνεία Είς Το Κατά Ιωάννην Ευαγγέλιον.","dontUpdate":true,"noteIndex":278},"citationItems":[{"id":"OUys7pHi/3YbZDXMn","uris":["http://zotero.org/users/local/5Yvc28Ei/items/CW43XQGW"],"uri":["http://zotero.org/users/local/5Yvc28Ei/items/CW43XQGW"],"itemData":{"id":130,"type":"book","title":"Ερμηνεία είς το κατά Ιωάννην Ευαγγέλιον","author":[{"family":"Θεοφύλακτος","given":""}]}}],"schema":"https://github.com/citation-style-language/schema/raw/master/csl-citation.json"}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Θεοφύλακτος, </w:t>
      </w:r>
      <w:r w:rsidRPr="00481ECF">
        <w:rPr>
          <w:rFonts w:ascii="Arial Narrow" w:hAnsi="Arial Narrow" w:cstheme="minorHAnsi"/>
          <w:i/>
          <w:iCs/>
          <w:sz w:val="16"/>
          <w:szCs w:val="16"/>
        </w:rPr>
        <w:t>Ερμηνεία Είς Το Κατά Ιωάννην Ευαγγέλιον, PG 124, 196B</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81">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{"citationID":"Ph7Uho51","properties":{"formattedCitation":"\\uc0\\u922{}\\uc0\\u973{}\\uc0\\u961{}\\uc0\\u953{}\\uc0\\u955{}\\uc0\\u955{}\\uc0\\u959{}\\uc0\\u962{}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\\uc0\\u917{}\\uc0\\u965{}\\uc0\\u945{}\\uc0\\u947{}\\uc0\\u947{}\\uc0\\u941{}\\uc0\\u955{}\\uc0\\u953{}\\uc0\\u959{}\\uc0\\u957{}}.","plainCitation":"Κύριλλος Αλεξανδρείας, Ερμηνεία ή Υπόμνημα Είς Το Κατά Ιωάννην Ευαγγέλιον.","dontUpdate":true,"noteIndex":279},"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Ερμηνεία ή Υπόμνημα Είς Το Κατά Ιωάννην Ευαγγέλιον, 10,2 PG 74, 360C</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82">
    <w:p w:rsidR="0096034F" w:rsidRPr="00082E4F" w:rsidRDefault="0096034F" w:rsidP="001D71A8">
      <w:pPr>
        <w:pStyle w:val="ad"/>
        <w:rPr>
          <w:lang w:val="en-GB"/>
        </w:rPr>
      </w:pPr>
      <w:r w:rsidRPr="00CE453D">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rPr>
        <w:t>Θ</w:t>
      </w:r>
      <w:r w:rsidRPr="00082E4F">
        <w:rPr>
          <w:rFonts w:ascii="Arial Narrow" w:hAnsi="Arial Narrow"/>
          <w:sz w:val="16"/>
          <w:lang w:val="en-GB"/>
        </w:rPr>
        <w:t xml:space="preserve">. </w:t>
      </w:r>
      <w:r w:rsidR="004069D3" w:rsidRPr="00CE453D">
        <w:rPr>
          <w:rFonts w:ascii="Arial Narrow" w:hAnsi="Arial Narrow"/>
          <w:sz w:val="16"/>
        </w:rPr>
        <w:fldChar w:fldCharType="begin"/>
      </w:r>
      <w:r>
        <w:rPr>
          <w:rFonts w:ascii="Arial Narrow" w:hAnsi="Arial Narrow"/>
          <w:sz w:val="16"/>
          <w:lang w:val="en-GB"/>
        </w:rPr>
        <w:instrText xml:space="preserve"> ADDIN ZOTERO_ITEM CSL_CITATION {"citationID":"4OarMU91","properties":{"formattedCitation":"\\uc0\\u913{}\\uc0\\u954{}\\uc0\\u953{}\\uc0\\u957{}\\uc0\\u940{}\\uc0\\u964{}\\uc0\\u951{}\\uc0\\u962{}, {\\i{}Comentary on the Gospel of John Chapters 13-21 Translated by F. Larcher and J Weisheipf}, \\uc0\\u931{}\\uc0\\u949{}\\uc0\\u955{}. 97.","plainCitation":"Ακινάτης, Comentary on the Gospel of John Chapters 13-21 Translated by F. Larcher and J Weisheipf, Σελ. 97.","dontUpdate":true,"noteIndex":280},"citationItems":[{"id":80,"uris":["http://zotero.org/users/4788260/items/D5A4FFIK"],"uri":["http://zotero.org/users/4788260/items/D5A4FFIK"],"itemData":{"id":80,"type":"book","event-place":"Washington D.C.","publisher":"The Catholic University of America Press","publisher-place":"Washington D.C.","title":"Comentary on the Gospel of John Chapters 13-21 translated by F. Larcher and J Weisheipf","author":[{"family":"Ακινάτης","given":"Θωμάς"}],"issued":{"date-parts":[["2010"]]}},"locator":"Σελ. 97","label":"page"}],"schema":"https://github.com/citation-style-language/schema/raw/master/csl-citation.json"} </w:instrText>
      </w:r>
      <w:r w:rsidR="004069D3" w:rsidRPr="00CE453D">
        <w:rPr>
          <w:rFonts w:ascii="Arial Narrow" w:hAnsi="Arial Narrow"/>
          <w:sz w:val="16"/>
        </w:rPr>
        <w:fldChar w:fldCharType="separate"/>
      </w:r>
      <w:r w:rsidRPr="00CE453D">
        <w:rPr>
          <w:rFonts w:ascii="Arial Narrow" w:hAnsi="Arial Narrow" w:cs="Calibri"/>
          <w:sz w:val="16"/>
          <w:szCs w:val="24"/>
        </w:rPr>
        <w:t>Ακινάτης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Comentary on the Gospel of John Chapters 13-21 Translated by F. Larcher and J Weisheipf</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98.</w:t>
      </w:r>
      <w:r w:rsidR="004069D3" w:rsidRPr="00CE453D">
        <w:rPr>
          <w:rFonts w:ascii="Arial Narrow" w:hAnsi="Arial Narrow"/>
          <w:sz w:val="16"/>
        </w:rPr>
        <w:fldChar w:fldCharType="end"/>
      </w:r>
    </w:p>
  </w:footnote>
  <w:footnote w:id="283">
    <w:p w:rsidR="0096034F" w:rsidRPr="00082E4F" w:rsidRDefault="0096034F" w:rsidP="00E318D3">
      <w:pPr>
        <w:pStyle w:val="ad"/>
        <w:rPr>
          <w:lang w:val="en-GB"/>
        </w:rPr>
      </w:pPr>
      <w:r w:rsidRPr="00CE453D">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rPr>
        <w:t>Θ</w:t>
      </w:r>
      <w:r w:rsidRPr="00082E4F">
        <w:rPr>
          <w:rFonts w:ascii="Arial Narrow" w:hAnsi="Arial Narrow"/>
          <w:sz w:val="16"/>
          <w:lang w:val="en-GB"/>
        </w:rPr>
        <w:t xml:space="preserve">. </w:t>
      </w:r>
      <w:r w:rsidR="004069D3" w:rsidRPr="00CE453D">
        <w:rPr>
          <w:rFonts w:ascii="Arial Narrow" w:hAnsi="Arial Narrow"/>
          <w:sz w:val="16"/>
        </w:rPr>
        <w:fldChar w:fldCharType="begin"/>
      </w:r>
      <w:r>
        <w:rPr>
          <w:rFonts w:ascii="Arial Narrow" w:hAnsi="Arial Narrow"/>
          <w:sz w:val="16"/>
          <w:lang w:val="en-GB"/>
        </w:rPr>
        <w:instrText xml:space="preserve"> ADDIN ZOTERO_ITEM CSL_CITATION {"citationID":"Nvfei6HC","properties":{"formattedCitation":"\\uc0\\u913{}\\uc0\\u954{}\\uc0\\u953{}\\uc0\\u957{}\\uc0\\u940{}\\uc0\\u964{}\\uc0\\u951{}\\uc0\\u962{}, {\\i{}Comentary on the Gospel of John Chapters 13-21 Translated by F. Larcher and J Weisheipf}, \\uc0\\u931{}\\uc0\\u949{}\\uc0\\u955{}. 97.","plainCitation":"Ακινάτης, Comentary on the Gospel of John Chapters 13-21 Translated by F. Larcher and J Weisheipf, Σελ. 97.","dontUpdate":true,"noteIndex":281},"citationItems":[{"id":80,"uris":["http://zotero.org/users/4788260/items/D5A4FFIK"],"uri":["http://zotero.org/users/4788260/items/D5A4FFIK"],"itemData":{"id":80,"type":"book","event-place":"Washington D.C.","publisher":"The Catholic University of America Press","publisher-place":"Washington D.C.","title":"Comentary on the Gospel of John Chapters 13-21 translated by F. Larcher and J Weisheipf","author":[{"family":"Ακινάτης","given":"Θωμάς"}],"issued":{"date-parts":[["2010"]]}},"locator":"Σελ. 97","label":"page"}],"schema":"https://github.com/citation-style-language/schema/raw/master/csl-citation.json"} </w:instrText>
      </w:r>
      <w:r w:rsidR="004069D3" w:rsidRPr="00CE453D">
        <w:rPr>
          <w:rFonts w:ascii="Arial Narrow" w:hAnsi="Arial Narrow"/>
          <w:sz w:val="16"/>
        </w:rPr>
        <w:fldChar w:fldCharType="separate"/>
      </w:r>
      <w:r w:rsidRPr="00CE453D">
        <w:rPr>
          <w:rFonts w:ascii="Arial Narrow" w:hAnsi="Arial Narrow" w:cs="Calibri"/>
          <w:sz w:val="16"/>
          <w:szCs w:val="24"/>
        </w:rPr>
        <w:t>Ακινάτης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Comentary on the Gospel of John Chapters 13-21 Translated by F. Larcher and J Weisheipf</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100-101.</w:t>
      </w:r>
      <w:r w:rsidR="004069D3" w:rsidRPr="00CE453D">
        <w:rPr>
          <w:rFonts w:ascii="Arial Narrow" w:hAnsi="Arial Narrow"/>
          <w:sz w:val="16"/>
        </w:rPr>
        <w:fldChar w:fldCharType="end"/>
      </w:r>
    </w:p>
  </w:footnote>
  <w:footnote w:id="284">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{"citationID":"DyA5TZd8","properties":{"formattedCitation":"\\uc0\\u920{}\\uc0\\u949{}\\uc0\\u972{}\\uc0\\u948{}\\uc0\\u969{}\\uc0\\u961{}\\uc0\\u959{}\\uc0\\u962{} \\uc0\\u924{}\\uc0\\u959{}\\uc0\\u968{}\\uc0\\u959{}\\uc0\\u965{}\\uc0\\u949{}\\uc0\\u963{}\\uc0\\u964{}\\uc0\\u943{}\\uc0\\u945{}\\uc0\\u962{}, {\\i{}\\uc0\\u913{}\\uc0\\u960{}\\uc0\\u959{}\\uc0\\u963{}\\uc0\\u960{}\\uc0\\u940{}\\uc0\\u963{}\\uc0\\u956{}\\uc0\\u945{}\\uc0\\u964{}\\uc0\\u945{} \\uc0\\u917{}\\uc0\\u943{}\\uc0\\u962{} \\uc0\\u932{}\\uc0\\u959{} \\uc0\\u922{}\\uc0\\u945{}\\uc0\\u964{}\\uc0\\u940{} \\uc0\\u921{}\\uc0\\u969{}\\uc0\\u940{}\\uc0\\u957{}\\uc0\\u957{}\\uc0\\u951{}\\uc0\\u957{} \\uc0\\u917{}\\uc0\\u965{}\\uc0\\u945{}\\uc0\\u947{}\\uc0\\u947{}\\uc0\\u941{}\\uc0\\u955{}\\uc0\\u953{}\\uc0\\u959{}\\uc0\\u957{}}, n.d.","plainCitation":"Θεόδωρος Μοψουεστίας, Αποσπάσματα Είς Το Κατά Ιωάννην Ευαγγέλιον, n.d.","dontUpdate":true,"noteIndex":280},"citationItems":[{"id":"OUys7pHi/XzmlJmzz","uris":["http://zotero.org/users/local/5Yvc28Ei/items/WS2JC9T8"],"uri":["http://zotero.org/users/local/5Yvc28Ei/items/WS2JC9T8"],"itemData":{"id":134,"type":"book","title":"Αποσπάσματα είς το κατά Ιωάννην ευαγγέλιον","author":[{"family":"Θεόδωρος Μοψουεστίας","given":""}]}}],"schema":"https://github.com/citation-style-language/schema/raw/master/csl-citation.json"}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Θ</w:t>
      </w:r>
      <w:r>
        <w:rPr>
          <w:rFonts w:ascii="Arial Narrow" w:hAnsi="Arial Narrow" w:cstheme="minorHAnsi"/>
          <w:sz w:val="16"/>
          <w:szCs w:val="16"/>
        </w:rPr>
        <w:t>.</w:t>
      </w:r>
      <w:r w:rsidRPr="00481ECF">
        <w:rPr>
          <w:rFonts w:ascii="Arial Narrow" w:hAnsi="Arial Narrow" w:cstheme="minorHAnsi"/>
          <w:sz w:val="16"/>
          <w:szCs w:val="16"/>
        </w:rPr>
        <w:t xml:space="preserve"> Μοψουεστίας, </w:t>
      </w:r>
      <w:r w:rsidRPr="00481ECF">
        <w:rPr>
          <w:rFonts w:ascii="Arial Narrow" w:hAnsi="Arial Narrow" w:cstheme="minorHAnsi"/>
          <w:i/>
          <w:iCs/>
          <w:sz w:val="16"/>
          <w:szCs w:val="16"/>
        </w:rPr>
        <w:t>Αποσπάσματα Είς Το Κατά Ιωάννην Ευαγγέλιον</w:t>
      </w:r>
      <w:r w:rsidRPr="00481ECF">
        <w:rPr>
          <w:rFonts w:ascii="Arial Narrow" w:hAnsi="Arial Narrow" w:cstheme="minorHAnsi"/>
          <w:sz w:val="16"/>
          <w:szCs w:val="16"/>
        </w:rPr>
        <w:t>, PG 780A-B.</w:t>
      </w:r>
      <w:r w:rsidR="004069D3" w:rsidRPr="00481ECF">
        <w:rPr>
          <w:rFonts w:ascii="Arial Narrow" w:hAnsi="Arial Narrow" w:cstheme="minorHAnsi"/>
          <w:sz w:val="16"/>
          <w:szCs w:val="16"/>
        </w:rPr>
        <w:fldChar w:fldCharType="end"/>
      </w:r>
    </w:p>
  </w:footnote>
  <w:footnote w:id="285">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Σ.Ν.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{"citationID":"iY0naZrO","properties":{"formattedCitation":"\\uc0\\u931{}\\uc0\\u940{}\\uc0\\u954{}\\uc0\\u954{}\\uc0\\u959{}\\uc0\\u962{}, {\\i{}\\uc0\\u917{}\\uc0\\u961{}\\uc0\\u956{}\\uc0\\u951{}\\uc0\\u957{}\\uc0\\u949{}\\uc0\\u943{}\\uc0\\u945{} \\uc0\\u917{}\\uc0\\u943{}\\uc0\\u962{} \\uc0\\u932{}\\uc0\\u959{} \\uc0\\u922{}\\uc0\\u945{}\\uc0\\u964{}\\uc0\\u940{} \\uc0\\u921{}\\uc0\\u969{}\\uc0\\u940{}\\uc0\\u957{}\\uc0\\u957{}\\uc0\\u951{}\\uc0\\u957{} \\uc0\\u917{}\\uc0\\u965{}\\uc0\\u945{}\\uc0\\u947{}\\uc0\\u947{}\\uc0\\u941{}\\uc0\\u955{}\\uc0\\u953{}\\uc0\\u959{}\\uc0\\u957{}}.","plainCitation":"Σάκκος, Ερμηνεία Είς Το Κατά Ιωάννην Ευαγγέλιον.","dontUpdate":true,"noteIndex":283},"citationItems":[{"id":"OUys7pHi/6Cyg4vhU","uris":["http://zotero.org/users/local/5Yvc28Ei/items/5FBIUGBU"],"uri":["http://zotero.org/users/local/5Yvc28Ei/items/5FBIUGBU"],"itemData":{"id":112,"type":"book","event-place":"Θεσσαλονίκη","publisher-place":"Θεσσαλονίκη","title":"Ερμηνεία είς το κατά Ιωάννην Ευαγγέλιον","volume":"Β","author":[{"family":"Σάκκος","given":"Στέργιος"}],"issued":{"date-parts":[["1973"]]}}}],"schema":"https://github.com/citation-style-language/schema/raw/master/csl-citation.json"}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Σάκκος, </w:t>
      </w:r>
      <w:r w:rsidRPr="00481ECF">
        <w:rPr>
          <w:rFonts w:ascii="Arial Narrow" w:hAnsi="Arial Narrow" w:cstheme="minorHAnsi"/>
          <w:i/>
          <w:iCs/>
          <w:sz w:val="16"/>
          <w:szCs w:val="16"/>
        </w:rPr>
        <w:t>Ερμηνεία Είς Το Κατά Ιωάννην Ευαγγέλιον</w:t>
      </w:r>
      <w:r>
        <w:rPr>
          <w:rFonts w:ascii="Arial Narrow" w:hAnsi="Arial Narrow" w:cstheme="minorHAnsi"/>
          <w:i/>
          <w:iCs/>
          <w:sz w:val="16"/>
          <w:szCs w:val="16"/>
        </w:rPr>
        <w:t>, σελ.66</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86">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{"citationID":"ZBBWVzM5","properties":{"formattedCitation":"\\uc0\\u922{}\\uc0\\u973{}\\uc0\\u961{}\\uc0\\u953{}\\uc0\\u955{}\\uc0\\u955{}\\uc0\\u959{}\\uc0\\u962{}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\\uc0\\u917{}\\uc0\\u965{}\\uc0\\u945{}\\uc0\\u947{}\\uc0\\u947{}\\uc0\\u941{}\\uc0\\u955{}\\uc0\\u953{}\\uc0\\u959{}\\uc0\\u957{}}.","plainCitation":"Κύριλλος Αλεξανδρείας, Ερμηνεία ή Υπόμνημα Είς Το Κατά Ιωάννην Ευαγγέλιον.","dontUpdate":true,"noteIndex":284},"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 xml:space="preserve">Ερμηνεία ή Υπόμνημα Είς Το Κατά Ιωάννην Ευαγγέλιον, </w:t>
      </w:r>
      <w:r w:rsidRPr="00481ECF">
        <w:rPr>
          <w:rFonts w:ascii="Arial Narrow" w:eastAsia="Palatino Linotype" w:hAnsi="Arial Narrow" w:cstheme="minorHAnsi"/>
          <w:i/>
          <w:color w:val="000000"/>
          <w:sz w:val="16"/>
          <w:szCs w:val="16"/>
          <w:lang w:eastAsia="en-GB"/>
        </w:rPr>
        <w:t>10,2 PG 74, 364A</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87">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{"citationID":"PGFIUHpF","properties":{"formattedCitation":"\\uc0\\u921{}\\uc0\\u969{}\\uc0\\u940{}\\uc0\\u957{}\\uc0\\u957{}\\uc0\\u951{}\\uc0\\u962{}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285},"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 PG 59, 412</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88">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{"citationID":"QlG5YRFq","properties":{"formattedCitation":"\\uc0\\u924{}\\uc0\\u941{}\\uc0\\u947{}\\uc0\\u945{}\\uc0\\u962{} \\uc0\\u914{}\\uc0\\u945{}\\uc0\\u963{}\\uc0\\u943{}\\uc0\\u955{}\\uc0\\u949{}\\uc0\\u953{}\\uc0\\u959{}\\uc0\\u962{}, {\\i{}\\uc0\\u917{}\\uc0\\u961{}\\uc0\\u956{}\\uc0\\u951{}\\uc0\\u957{}\\uc0\\u949{}\\uc0\\u943{}\\uc0\\u945{} \\uc0\\u917{}\\uc0\\u943{}\\uc0\\u962{} \\uc0\\u932{}\\uc0\\u959{}\\uc0\\u957{} \\uc0\\u928{}\\uc0\\u961{}\\uc0\\u959{}\\uc0\\u966{}\\uc0\\u942{}\\uc0\\u964{}\\uc0\\u951{}\\uc0\\u957{} \\uc0\\u919{}\\uc0\\u963{}\\uc0\\u945{}\\uc0\\u912{}\\uc0\\u945{}\\uc0\\u957{}}, n.d.","plainCitation":"Μέγας Βασίλειος, Ερμηνεία Είς Τον Προφήτην Ησαΐαν, n.d.","dontUpdate":true,"noteIndex":284},"citationItems":[{"id":"OUys7pHi/53RlBrKj","uris":["http://zotero.org/users/local/5Yvc28Ei/items/3MRJ4HXS"],"uri":["http://zotero.org/users/local/5Yvc28Ei/items/3MRJ4HXS"],"itemData":{"id":135,"type":"book","title":"Ερμηνεία είς τον προφήτην Ησαΐαν","author":[{"family":"Μέγας Βασίλειος","given":""}]}}],"schema":"https://github.com/citation-style-language/schema/raw/master/csl-citation.json"}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Μέγας Βασίλειος, </w:t>
      </w:r>
      <w:r w:rsidRPr="00481ECF">
        <w:rPr>
          <w:rFonts w:ascii="Arial Narrow" w:hAnsi="Arial Narrow" w:cstheme="minorHAnsi"/>
          <w:i/>
          <w:iCs/>
          <w:sz w:val="16"/>
          <w:szCs w:val="16"/>
        </w:rPr>
        <w:t>Ερμηνεία Είς Τον Προφήτην Ησαΐαν</w:t>
      </w:r>
      <w:r w:rsidRPr="00481ECF">
        <w:rPr>
          <w:rFonts w:ascii="Arial Narrow" w:hAnsi="Arial Narrow" w:cstheme="minorHAnsi"/>
          <w:sz w:val="16"/>
          <w:szCs w:val="16"/>
        </w:rPr>
        <w:t>, 16,309 PG 30, 657B-C.</w:t>
      </w:r>
      <w:r w:rsidR="004069D3" w:rsidRPr="00481ECF">
        <w:rPr>
          <w:rFonts w:ascii="Arial Narrow" w:hAnsi="Arial Narrow" w:cstheme="minorHAnsi"/>
          <w:sz w:val="16"/>
          <w:szCs w:val="16"/>
        </w:rPr>
        <w:fldChar w:fldCharType="end"/>
      </w:r>
    </w:p>
  </w:footnote>
  <w:footnote w:id="289">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{"citationID":"OzO7wjff","properties":{"formattedCitation":"\\uc0\\u922{}\\uc0\\u973{}\\uc0\\u961{}\\uc0\\u953{}\\uc0\\u955{}\\uc0\\u955{}\\uc0\\u959{}\\uc0\\u962{}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\\uc0\\u917{}\\uc0\\u965{}\\uc0\\u945{}\\uc0\\u947{}\\uc0\\u947{}\\uc0\\u941{}\\uc0\\u955{}\\uc0\\u953{}\\uc0\\u959{}\\uc0\\u957{}}.","plainCitation":"Κύριλλος Αλεξανδρείας, Ερμηνεία ή Υπόμνημα Είς Το Κατά Ιωάννην Ευαγγέλιον.","dontUpdate":true,"noteIndex":287},"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Ερμηνεία ή Υπόμνημα Είς Το Κατά Ιωάννην Ευαγγέλιον, 10,2 PG 74, 349C</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0">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{"citationID":"dyJ85vRq","properties":{"formattedCitation":"\\uc0\\u921{}\\uc0\\u969{}\\uc0\\u940{}\\uc0\\u957{}\\uc0\\u957{}\\uc0\\u951{}\\uc0\\u962{}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288},"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 , PG 59, 412</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1">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Ε.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{"citationID":"sMzMb4r9","properties":{"formattedCitation":"\\uc0\\u918{}\\uc0\\u953{}\\uc0\\u947{}\\uc0\\u959{}\\uc0\\u946{}\\uc0\\u951{}\\uc0\\u957{}\\uc0\\u972{}\\uc0\\u962{}, {\\i{}\\uc0\\u917{}\\uc0\\u961{}\\uc0\\u956{}\\uc0\\u951{}\\uc0\\u957{}\\uc0\\u949{}\\uc0\\u943{}\\uc0\\u945{} \\uc0\\u917{}\\uc0\\u943{}\\uc0\\u962{} \\uc0\\u932{}\\uc0\\u959{} \\uc0\\u922{}\\uc0\\u945{}\\uc0\\u964{}\\uc0\\u940{} \\uc0\\u921{}\\uc0\\u969{}\\uc0\\u940{}\\uc0\\u957{}\\uc0\\u957{}\\uc0\\u951{}\\uc0\\u957{} \\uc0\\u917{}\\uc0\\u965{}\\uc0\\u945{}\\uc0\\u947{}\\uc0\\u947{}\\uc0\\u941{}\\uc0\\u955{}\\uc0\\u953{}\\uc0\\u959{}\\uc0\\u957{} , PG 129, 1408C1409A}.","plainCitation":"Ζιγοβηνός, Ερμηνεία Είς Το Κατά Ιωάννην Ευαγγέλιον , PG 129, 1408C1409A.","dontUpdate":true,"noteIndex":289},"citationItems":[{"id":"OUys7pHi/ZMJbu1kl","uris":["http://zotero.org/users/local/5Yvc28Ei/items/MQFTJL3U"],"uri":["http://zotero.org/users/local/5Yvc28Ei/items/MQFTJL3U"],"itemData":{"id":126,"type":"book","title":"Ερμηνεία είς το κατά Ιωάννην ευαγγέλιον , PG 129, 1408C1409A","author":[{"family":"Ζιγοβηνός","given":"Ευθύμιος"}]}}],"schema":"https://github.com/citation-style-language/schema/raw/master/csl-citation.json"}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Ζιγοβηνός, </w:t>
      </w:r>
      <w:r w:rsidRPr="00481ECF">
        <w:rPr>
          <w:rFonts w:ascii="Arial Narrow" w:hAnsi="Arial Narrow" w:cstheme="minorHAnsi"/>
          <w:i/>
          <w:iCs/>
          <w:sz w:val="16"/>
          <w:szCs w:val="16"/>
        </w:rPr>
        <w:t>Ερμηνεία Είς Το Κατά Ιωάννην Ευαγγέλιον , PG 129, 1409</w:t>
      </w:r>
      <w:r w:rsidRPr="00481ECF">
        <w:rPr>
          <w:rFonts w:ascii="Arial Narrow" w:hAnsi="Arial Narrow" w:cstheme="minorHAnsi"/>
          <w:i/>
          <w:iCs/>
          <w:sz w:val="16"/>
          <w:szCs w:val="16"/>
          <w:lang w:val="en-US"/>
        </w:rPr>
        <w:t>D</w:t>
      </w:r>
      <w:r w:rsidRPr="00481ECF">
        <w:rPr>
          <w:rFonts w:ascii="Arial Narrow" w:hAnsi="Arial Narrow" w:cstheme="minorHAnsi"/>
          <w:i/>
          <w:iCs/>
          <w:sz w:val="16"/>
          <w:szCs w:val="16"/>
        </w:rPr>
        <w:t>-1412A</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2">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{"citationID":"AvpIGwx5","properties":{"formattedCitation":"\\uc0\\u921{}\\uc0\\u969{}\\uc0\\u940{}\\uc0\\u957{}\\uc0\\u957{}\\uc0\\u951{}\\uc0\\u962{}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290},"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w:t>
      </w:r>
      <w:r w:rsidRPr="00481ECF">
        <w:rPr>
          <w:rFonts w:ascii="Arial Narrow" w:hAnsi="Arial Narrow" w:cstheme="minorHAnsi"/>
          <w:sz w:val="16"/>
          <w:szCs w:val="16"/>
        </w:rPr>
        <w:t xml:space="preserve"> </w:t>
      </w:r>
      <w:r w:rsidRPr="00481ECF">
        <w:rPr>
          <w:rFonts w:ascii="Arial Narrow" w:hAnsi="Arial Narrow" w:cstheme="minorHAnsi"/>
          <w:i/>
          <w:iCs/>
          <w:sz w:val="16"/>
          <w:szCs w:val="16"/>
        </w:rPr>
        <w:t>PG 59, 411-412</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3">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{"citationID":"wd1LN2DF","properties":{"formattedCitation":"\\uc0\\u922{}\\uc0\\u973{}\\uc0\\u961{}\\uc0\\u953{}\\uc0\\u955{}\\uc0\\u955{}\\uc0\\u959{}\\uc0\\u962{}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\\uc0\\u917{}\\uc0\\u965{}\\uc0\\u945{}\\uc0\\u947{}\\uc0\\u947{}\\uc0\\u941{}\\uc0\\u955{}\\uc0\\u953{}\\uc0\\u959{}\\uc0\\u957{}}.","plainCitation":"Κύριλλος Αλεξανδρείας, Ερμηνεία ή Υπόμνημα Είς Το Κατά Ιωάννην Ευαγγέλιον.","dontUpdate":true,"noteIndex":291},"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Ερμηνεία ή Υπόμνημα Είς Το Κατά Ιωάννην Ευαγγέλιον, 10,2 PG 74, 364B</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4">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{"citationID":"YxhfcaWr","properties":{"formattedCitation":"\\uc0\\u920{}\\uc0\\u949{}\\uc0\\u959{}\\uc0\\u966{}\\uc0\\u973{}\\uc0\\u955{}\\uc0\\u945{}\\uc0\\u954{}\\uc0\\u964{}\\uc0\\u959{}\\uc0\\u962{}, {\\i{}\\uc0\\u917{}\\uc0\\u961{}\\uc0\\u956{}\\uc0\\u951{}\\uc0\\u957{}\\uc0\\u949{}\\uc0\\u943{}\\uc0\\u945{} \\uc0\\u917{}\\uc0\\u943{}\\uc0\\u962{} \\uc0\\u932{}\\uc0\\u959{} \\uc0\\u922{}\\uc0\\u945{}\\uc0\\u964{}\\uc0\\u940{} \\uc0\\u921{}\\uc0\\u969{}\\uc0\\u940{}\\uc0\\u957{}\\uc0\\u957{}\\uc0\\u951{}\\uc0\\u957{} \\uc0\\u917{}\\uc0\\u965{}\\uc0\\u945{}\\uc0\\u947{}\\uc0\\u947{}\\uc0\\u941{}\\uc0\\u955{}\\uc0\\u953{}\\uc0\\u959{}\\uc0\\u957{}}.","plainCitation":"Θεοφύλακτος, Ερμηνεία Είς Το Κατά Ιωάννην Ευαγγέλιον.","dontUpdate":true,"noteIndex":292},"citationItems":[{"id":"OUys7pHi/3YbZDXMn","uris":["http://zotero.org/users/local/5Yvc28Ei/items/CW43XQGW"],"uri":["http://zotero.org/users/local/5Yvc28Ei/items/CW43XQGW"],"itemData":{"id":130,"type":"book","title":"Ερμηνεία είς το κατά Ιωάννην Ευαγγέλιον","author":[{"family":"Θεοφύλακτος","given":""}]}}],"schema":"https://github.com/citation-style-language/schema/raw/master/csl-citation.json"}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Θεοφύλακτος, </w:t>
      </w:r>
      <w:r w:rsidRPr="00481ECF">
        <w:rPr>
          <w:rFonts w:ascii="Arial Narrow" w:hAnsi="Arial Narrow" w:cstheme="minorHAnsi"/>
          <w:i/>
          <w:iCs/>
          <w:sz w:val="16"/>
          <w:szCs w:val="16"/>
        </w:rPr>
        <w:t>Ερμηνεία Είς Το Κατά Ιωάννην Ευαγγέλιον, PG 124, 196C</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5">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{"citationID":"H3AhkD3i","properties":{"formattedCitation":"\\uc0\\u921{}\\uc0\\u969{}\\uc0\\u940{}\\uc0\\u957{}\\uc0\\u957{}\\uc0\\u951{}\\uc0\\u962{}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293},"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 76,1 PG 59, 411</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6">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{"citationID":"kKjvdBxK","properties":{"formattedCitation":"\\uc0\\u922{}\\uc0\\u973{}\\uc0\\u961{}\\uc0\\u953{}\\uc0\\u955{}\\uc0\\u955{}\\uc0\\u959{}\\uc0\\u962{}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\\uc0\\u917{}\\uc0\\u965{}\\uc0\\u945{}\\uc0\\u947{}\\uc0\\u947{}\\uc0\\u941{}\\uc0\\u955{}\\uc0\\u953{}\\uc0\\u959{}\\uc0\\u957{}}.","plainCitation":"Κύριλλος Αλεξανδρείας, Ερμηνεία ή Υπόμνημα Είς Το Κατά Ιωάννην Ευαγγέλιον.","dontUpdate":true,"noteIndex":294},"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Ερμηνεία ή Υπόμνημα Είς Το Κατά Ιωάννην Ευαγγέλιον, 10,2 PG 74, 368D</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7">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{"citationID":"Q8jIMx0T","properties":{"formattedCitation":"\\uc0\\u921{}\\uc0\\u969{}\\uc0\\u940{}\\uc0\\u957{}\\uc0\\u957{}\\uc0\\u951{}\\uc0\\u962{}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295},"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 PG 59, 412</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8">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Ι.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{"citationID":"kXDLbQX2","properties":{"formattedCitation":"\\uc0\\u931{}\\uc0\\u940{}\\uc0\\u954{}\\uc0\\u954{}\\uc0\\u959{}\\uc0\\u962{}, {\\i{}\\uc0\\u917{}\\uc0\\u961{}\\uc0\\u956{}\\uc0\\u951{}\\uc0\\u957{}\\uc0\\u949{}\\uc0\\u943{}\\uc0\\u945{} \\uc0\\u917{}\\uc0\\u943{}\\uc0\\u962{} \\uc0\\u932{}\\uc0\\u959{} \\uc0\\u922{}\\uc0\\u945{}\\uc0\\u964{}\\uc0\\u940{} \\uc0\\u921{}\\uc0\\u969{}\\uc0\\u940{}\\uc0\\u957{}\\uc0\\u957{}\\uc0\\u951{}\\uc0\\u957{} \\uc0\\u917{}\\uc0\\u965{}\\uc0\\u945{}\\uc0\\u947{}\\uc0\\u947{}\\uc0\\u941{}\\uc0\\u955{}\\uc0\\u953{}\\uc0\\u959{}\\uc0\\u957{}}.","plainCitation":"Σάκκος, Ερμηνεία Είς Το Κατά Ιωάννην Ευαγγέλιον.","dontUpdate":true,"noteIndex":296},"citationItems":[{"id":"OUys7pHi/6Cyg4vhU","uris":["http://zotero.org/users/local/5Yvc28Ei/items/5FBIUGBU"],"uri":["http://zotero.org/users/local/5Yvc28Ei/items/5FBIUGBU"],"itemData":{"id":112,"type":"book","event-place":"Θεσσαλονίκη","publisher-place":"Θεσσαλονίκη","title":"Ερμηνεία είς το κατά Ιωάννην Ευαγγέλιον","volume":"Β","author":[{"family":"Σάκκος","given":"Στέργιος"}],"issued":{"date-parts":[["1973"]]}}}],"schema":"https://github.com/citation-style-language/schema/raw/master/csl-citation.json"}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Σάκκος, </w:t>
      </w:r>
      <w:r w:rsidRPr="00481ECF">
        <w:rPr>
          <w:rFonts w:ascii="Arial Narrow" w:hAnsi="Arial Narrow" w:cstheme="minorHAnsi"/>
          <w:i/>
          <w:iCs/>
          <w:sz w:val="16"/>
          <w:szCs w:val="16"/>
        </w:rPr>
        <w:t>Ερμηνεία Είς Το Κατά Ιωάννην Ευαγγέλιον, σελ. 68</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299">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{"citationID":"VCMzaw8a","properties":{"formattedCitation":"\\uc0\\u921{}\\uc0\\u969{}\\uc0\\u940{}\\uc0\\u957{}\\uc0\\u957{}\\uc0\\u951{}\\uc0\\u962{}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297},"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 PG 59, 412</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00">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{"citationID":"ByvhpWfM","properties":{"formattedCitation":"\\uc0\\u920{}\\uc0\\u949{}\\uc0\\u959{}\\uc0\\u966{}\\uc0\\u973{}\\uc0\\u955{}\\uc0\\u945{}\\uc0\\u954{}\\uc0\\u964{}\\uc0\\u959{}\\uc0\\u962{}, {\\i{}\\uc0\\u917{}\\uc0\\u961{}\\uc0\\u956{}\\uc0\\u951{}\\uc0\\u957{}\\uc0\\u949{}\\uc0\\u943{}\\uc0\\u945{} \\uc0\\u917{}\\uc0\\u943{}\\uc0\\u962{} \\uc0\\u932{}\\uc0\\u959{} \\uc0\\u922{}\\uc0\\u945{}\\uc0\\u964{}\\uc0\\u940{} \\uc0\\u921{}\\uc0\\u969{}\\uc0\\u940{}\\uc0\\u957{}\\uc0\\u957{}\\uc0\\u951{}\\uc0\\u957{} \\uc0\\u917{}\\uc0\\u965{}\\uc0\\u945{}\\uc0\\u947{}\\uc0\\u947{}\\uc0\\u941{}\\uc0\\u955{}\\uc0\\u953{}\\uc0\\u959{}\\uc0\\u957{}}.","plainCitation":"Θεοφύλακτος, Ερμηνεία Είς Το Κατά Ιωάννην Ευαγγέλιον.","dontUpdate":true,"noteIndex":298},"citationItems":[{"id":"OUys7pHi/3YbZDXMn","uris":["http://zotero.org/users/local/5Yvc28Ei/items/CW43XQGW"],"uri":["http://zotero.org/users/local/5Yvc28Ei/items/CW43XQGW"],"itemData":{"id":130,"type":"book","title":"Ερμηνεία είς το κατά Ιωάννην Ευαγγέλιον","author":[{"family":"Θεοφύλακτος","given":""}]}}],"schema":"https://github.com/citation-style-language/schema/raw/master/csl-citation.json"}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Θεοφύλακτος, </w:t>
      </w:r>
      <w:r w:rsidRPr="00481ECF">
        <w:rPr>
          <w:rFonts w:ascii="Arial Narrow" w:hAnsi="Arial Narrow" w:cstheme="minorHAnsi"/>
          <w:i/>
          <w:iCs/>
          <w:sz w:val="16"/>
          <w:szCs w:val="16"/>
        </w:rPr>
        <w:t>Ερμηνεία Είς Το Κατά Ιωάννην Ευαγγέλιον, PG 124, 197A</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01">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Ε.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{"citationID":"ViaDxVhu","properties":{"formattedCitation":"\\uc0\\u918{}\\uc0\\u953{}\\uc0\\u947{}\\uc0\\u959{}\\uc0\\u946{}\\uc0\\u951{}\\uc0\\u957{}\\uc0\\u972{}\\uc0\\u962{}, {\\i{}\\uc0\\u917{}\\uc0\\u961{}\\uc0\\u956{}\\uc0\\u951{}\\uc0\\u957{}\\uc0\\u949{}\\uc0\\u943{}\\uc0\\u945{} \\uc0\\u917{}\\uc0\\u943{}\\uc0\\u962{} \\uc0\\u932{}\\uc0\\u959{} \\uc0\\u922{}\\uc0\\u945{}\\uc0\\u964{}\\uc0\\u940{} \\uc0\\u921{}\\uc0\\u969{}\\uc0\\u940{}\\uc0\\u957{}\\uc0\\u957{}\\uc0\\u951{}\\uc0\\u957{} \\uc0\\u917{}\\uc0\\u965{}\\uc0\\u945{}\\uc0\\u947{}\\uc0\\u947{}\\uc0\\u941{}\\uc0\\u955{}\\uc0\\u953{}\\uc0\\u959{}\\uc0\\u957{} , PG 129, 1408C1409A}.","plainCitation":"Ζιγοβηνός, Ερμηνεία Είς Το Κατά Ιωάννην Ευαγγέλιον , PG 129, 1408C1409A.","dontUpdate":true,"noteIndex":299},"citationItems":[{"id":"OUys7pHi/ZMJbu1kl","uris":["http://zotero.org/users/local/5Yvc28Ei/items/MQFTJL3U"],"uri":["http://zotero.org/users/local/5Yvc28Ei/items/MQFTJL3U"],"itemData":{"id":126,"type":"book","title":"Ερμηνεία είς το κατά Ιωάννην ευαγγέλιον , PG 129, 1408C1409A","author":[{"family":"Ζιγοβηνός","given":"Ευθύμιος"}]}}],"schema":"https://github.com/citation-style-language/schema/raw/master/csl-citation.json"}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Ζιγοβηνός, </w:t>
      </w:r>
      <w:r w:rsidRPr="00481ECF">
        <w:rPr>
          <w:rFonts w:ascii="Arial Narrow" w:hAnsi="Arial Narrow" w:cstheme="minorHAnsi"/>
          <w:i/>
          <w:iCs/>
          <w:sz w:val="16"/>
          <w:szCs w:val="16"/>
        </w:rPr>
        <w:t>Ερμηνεία Είς Το Κατά Ιωάννην Ευαγγέλιον, PG 129, 1412A-B</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02">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{"citationID":"ub7EU00L","properties":{"formattedCitation":"\\uc0\\u921{}\\uc0\\u969{}\\uc0\\u940{}\\uc0\\u957{}\\uc0\\u957{}\\uc0\\u951{}\\uc0\\u962{} \\uc0\\u935{}\\uc0\\u961{}\\uc0\\u965{}\\uc0\\u963{}\\uc0\\u972{}\\uc0\\u963{}\\uc0\\u964{}\\uc0\\u959{}\\uc0\\u956{}\\uc0\\u959{}\\uc0\\u962{}, {\\i{}\\uc0\\u933{}\\uc0\\u960{}\\uc0\\u972{}\\uc0\\u956{}\\uc0\\u957{}\\uc0\\u951{}\\uc0\\u956{}\\uc0\\u945{} \\uc0\\u917{}\\uc0\\u943{}\\uc0\\u962{} \\uc0\\u932{}\\uc0\\u959{}\\uc0\\u957{} \\uc0\\u902{}\\uc0\\u947{}\\uc0\\u953{}\\uc0\\u959{}\\uc0\\u957{} \\uc0\\u921{}\\uc0\\u969{}\\uc0\\u940{}\\uc0\\u957{}\\uc0\\u957{}\\uc0\\u951{}\\uc0\\u957{} \\uc0\\u932{}\\uc0\\u959{}\\uc0\\u957{} \\uc0\\u913{}\\uc0\\u960{}\\uc0\\u972{}\\uc0\\u963{}\\uc0\\u964{}\\uc0\\u959{}\\uc0\\u955{}\\uc0\\u959{}\\uc0\\u957{} \\uc0\\u922{}\\uc0\\u945{}\\uc0\\u953{} \\uc0\\u917{}\\uc0\\u965{}\\uc0\\u945{}\\uc0\\u947{}\\uc0\\u947{}\\uc0\\u949{}\\uc0\\u955{}\\uc0\\u953{}\\uc0\\u963{}\\uc0\\u964{}\\uc0\\u942{}\\uc0\\u957{}}.","plainCitation":"Ιωάννης Χρυσόστομος, Υπόμνημα Είς Τον Άγιον Ιωάννην Τον Απόστολον Και Ευαγγελιστήν.","dontUpdate":true,"noteIndex":300},"citationItems":[{"id":"OUys7pHi/v19iGTBr","uris":["http://zotero.org/users/local/5Yvc28Ei/items/7EJMRFVL"],"uri":["http://zotero.org/users/local/5Yvc28Ei/items/7EJMRFVL"],"itemData":{"id":129,"type":"book","title":"Υπόμνημα είς τον άγιον Ιωάννην τον απόστολον και ευαγγελιστήν","author":[{"family":"Ιωάννης Χρυσόστομος","given":""}]}}],"schema":"https://github.com/citation-style-language/schema/raw/master/csl-citation.json"}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Υπόμνημα Είς Τον Άγιον Ιωάννην Τον Απόστολον Και Ευαγγελιστήν, PG 59, 412</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03">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{"citationID":"O6h9Q4rf","properties":{"formattedCitation":"\\uc0\\u920{}\\uc0\\u949{}\\uc0\\u959{}\\uc0\\u966{}\\uc0\\u973{}\\uc0\\u955{}\\uc0\\u945{}\\uc0\\u954{}\\uc0\\u964{}\\uc0\\u959{}\\uc0\\u962{}, {\\i{}\\uc0\\u917{}\\uc0\\u961{}\\uc0\\u956{}\\uc0\\u951{}\\uc0\\u957{}\\uc0\\u949{}\\uc0\\u943{}\\uc0\\u945{} \\uc0\\u917{}\\uc0\\u943{}\\uc0\\u962{} \\uc0\\u932{}\\uc0\\u959{} \\uc0\\u922{}\\uc0\\u945{}\\uc0\\u964{}\\uc0\\u940{} \\uc0\\u921{}\\uc0\\u969{}\\uc0\\u940{}\\uc0\\u957{}\\uc0\\u957{}\\uc0\\u951{}\\uc0\\u957{} \\uc0\\u917{}\\uc0\\u965{}\\uc0\\u945{}\\uc0\\u947{}\\uc0\\u947{}\\uc0\\u941{}\\uc0\\u955{}\\uc0\\u953{}\\uc0\\u959{}\\uc0\\u957{}}.","plainCitation":"Θεοφύλακτος, Ερμηνεία Είς Το Κατά Ιωάννην Ευαγγέλιον.","dontUpdate":true,"noteIndex":301},"citationItems":[{"id":"OUys7pHi/3YbZDXMn","uris":["http://zotero.org/users/local/5Yvc28Ei/items/CW43XQGW"],"uri":["http://zotero.org/users/local/5Yvc28Ei/items/CW43XQGW"],"itemData":{"id":130,"type":"book","title":"Ερμηνεία είς το κατά Ιωάννην Ευαγγέλιον","author":[{"family":"Θεοφύλακτος","given":""}]}}],"schema":"https://github.com/citation-style-language/schema/raw/master/csl-citation.json"}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Θεοφύλακτος, </w:t>
      </w:r>
      <w:r w:rsidRPr="00481ECF">
        <w:rPr>
          <w:rFonts w:ascii="Arial Narrow" w:hAnsi="Arial Narrow" w:cstheme="minorHAnsi"/>
          <w:i/>
          <w:iCs/>
          <w:sz w:val="16"/>
          <w:szCs w:val="16"/>
        </w:rPr>
        <w:t>Ερμηνεία Είς Το Κατά Ιωάννην Ευαγγέλιον, PG 124, 197Α</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04">
    <w:p w:rsidR="0096034F" w:rsidRPr="00481ECF" w:rsidRDefault="0096034F" w:rsidP="00137196">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{"citationID":"FAn3qyP1","properties":{"formattedCitation":"\\uc0\\u922{}\\uc0\\u973{}\\uc0\\u961{}\\uc0\\u953{}\\uc0\\u955{}\\uc0\\u955{}\\uc0\\u959{}\\uc0\\u962{} \\uc0\\u913{}\\uc0\\u955{}\\uc0\\u949{}\\uc0\\u958{}\\uc0\\u945{}\\uc0\\u957{}\\uc0\\u948{}\\uc0\\u961{}\\uc0\\u949{}\\uc0\\u943{}\\uc0\\u945{}\\uc0\\u962{}, {\\i{}\\uc0\\u917{}\\uc0\\u961{}\\uc0\\u956{}\\uc0\\u951{}\\uc0\\u957{}\\uc0\\u949{}\\uc0\\u943{}\\uc0\\u945{} \\uc0\\u942{} \\uc0\\u933{}\\uc0\\u960{}\\uc0\\u972{}\\uc0\\u956{}\\uc0\\u957{}\\uc0\\u951{}\\uc0\\u956{}\\uc0\\u945{} \\uc0\\u917{}\\uc0\\u943{}\\uc0\\u962{} \\uc0\\u932{}\\uc0\\u959{} \\uc0\\u922{}\\uc0\\u945{}\\uc0\\u964{}\\uc0\\u940{} \\uc0\\u921{}\\uc0\\u969{}\\uc0\\u940{}\\uc0\\u957{}\\uc0\\u957{}\\uc0\\u951{}\\uc0\\u957{} \\uc0\\u917{}\\uc0\\u965{}\\uc0\\u945{}\\uc0\\u947{}\\uc0\\u947{}\\uc0\\u941{}\\uc0\\u955{}\\uc0\\u953{}\\uc0\\u959{}\\uc0\\u957{}}.","plainCitation":"Κύριλλος Αλεξανδρείας, Ερμηνεία ή Υπόμνημα Είς Το Κατά Ιωάννην Ευαγγέλιον.","noteIndex":302},"citationItems":[{"id":"OUys7pHi/8G8kjqjM","uris":["http://zotero.org/users/local/5Yvc28Ei/items/YQ9MMJ7T"],"uri":["http://zotero.org/users/local/5Yvc28Ei/items/YQ9MMJ7T"],"itemData":{"id":128,"type":"book","title":"Ερμηνεία ή υπόμνημα είς το κατά Ιωάννην ευαγγέλιον","author":[{"family":"Κύριλλος Αλεξανδρείας","given":""}]}}],"schema":"https://github.com/citation-style-language/schema/raw/master/csl-citation.json"}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Κύριλλος Αλεξανδρείας, </w:t>
      </w:r>
      <w:r w:rsidRPr="00481ECF">
        <w:rPr>
          <w:rFonts w:ascii="Arial Narrow" w:hAnsi="Arial Narrow" w:cstheme="minorHAnsi"/>
          <w:i/>
          <w:iCs/>
          <w:sz w:val="16"/>
          <w:szCs w:val="16"/>
        </w:rPr>
        <w:t>Ερμηνεία ή Υπόμνημα Είς Το Κατά Ιωάννην Ευαγγέλιον</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05">
    <w:p w:rsidR="0096034F" w:rsidRPr="00481ECF" w:rsidRDefault="0096034F" w:rsidP="00137196">
      <w:pPr>
        <w:pStyle w:val="ad"/>
        <w:rPr>
          <w:rFonts w:ascii="Arial Narrow" w:hAnsi="Arial Narrow" w:cstheme="minorHAnsi"/>
          <w:sz w:val="16"/>
          <w:szCs w:val="16"/>
        </w:rPr>
      </w:pPr>
      <w:r w:rsidRPr="00481ECF">
        <w:rPr>
          <w:rStyle w:val="footnotemark"/>
          <w:rFonts w:ascii="Arial Narrow" w:hAnsi="Arial Narrow" w:cstheme="minorHAnsi"/>
          <w:sz w:val="16"/>
          <w:szCs w:val="16"/>
          <w:lang w:val="en-GB" w:eastAsia="en-GB"/>
        </w:rPr>
        <w:footnoteRef/>
      </w:r>
      <w:r w:rsidRPr="00481ECF">
        <w:rPr>
          <w:rStyle w:val="footnotemark"/>
          <w:rFonts w:ascii="Arial Narrow" w:hAnsi="Arial Narrow" w:cstheme="minorHAnsi"/>
          <w:sz w:val="16"/>
          <w:szCs w:val="16"/>
          <w:lang w:eastAsia="en-GB"/>
        </w:rPr>
        <w:t xml:space="preserve"> </w:t>
      </w:r>
      <w:r w:rsidRPr="00481ECF">
        <w:rPr>
          <w:rFonts w:ascii="Arial Narrow" w:eastAsia="Palatino Linotype" w:hAnsi="Arial Narrow" w:cstheme="minorHAnsi"/>
          <w:color w:val="000000"/>
          <w:sz w:val="16"/>
          <w:szCs w:val="16"/>
          <w:lang w:eastAsia="en-GB"/>
        </w:rPr>
        <w:t>Σ</w:t>
      </w:r>
      <w:r>
        <w:rPr>
          <w:rFonts w:ascii="Arial Narrow" w:eastAsia="Palatino Linotype" w:hAnsi="Arial Narrow" w:cstheme="minorHAnsi"/>
          <w:color w:val="000000"/>
          <w:sz w:val="16"/>
          <w:szCs w:val="16"/>
          <w:lang w:eastAsia="en-GB"/>
        </w:rPr>
        <w:t>.</w:t>
      </w:r>
      <w:r w:rsidRPr="0005428B">
        <w:rPr>
          <w:rFonts w:ascii="Arial Narrow" w:eastAsia="Palatino Linotype" w:hAnsi="Arial Narrow" w:cstheme="minorHAnsi"/>
          <w:color w:val="000000"/>
          <w:sz w:val="16"/>
          <w:szCs w:val="16"/>
          <w:lang w:eastAsia="en-GB"/>
        </w:rPr>
        <w:t xml:space="preserve"> Δεσπότης, ομιλία «Η </w:t>
      </w:r>
      <w:r w:rsidRPr="0005428B">
        <w:rPr>
          <w:rFonts w:ascii="Arial" w:eastAsia="Palatino Linotype" w:hAnsi="Arial" w:cs="Arial"/>
          <w:color w:val="000000"/>
          <w:sz w:val="16"/>
          <w:szCs w:val="16"/>
          <w:lang w:eastAsia="en-GB"/>
        </w:rPr>
        <w:t>Ἀ</w:t>
      </w:r>
      <w:r w:rsidRPr="0005428B">
        <w:rPr>
          <w:rFonts w:ascii="Arial Narrow" w:eastAsia="Palatino Linotype" w:hAnsi="Arial Narrow" w:cs="Arial"/>
          <w:color w:val="000000"/>
          <w:sz w:val="16"/>
          <w:szCs w:val="16"/>
          <w:lang w:eastAsia="en-GB"/>
        </w:rPr>
        <w:t xml:space="preserve">μπελος στο Κατά Ιωάννην Ευαγγέλιο», </w:t>
      </w:r>
      <w:r w:rsidRPr="0005428B">
        <w:rPr>
          <w:rFonts w:ascii="Arial Narrow" w:eastAsia="Palatino Linotype" w:hAnsi="Arial Narrow" w:cstheme="minorHAnsi"/>
          <w:color w:val="000000"/>
          <w:sz w:val="16"/>
          <w:szCs w:val="16"/>
          <w:lang w:eastAsia="en-GB"/>
        </w:rPr>
        <w:t>συνέδριο "ΤΟ ΕΝΑΛΛΑΚΤΙΚΟ ΠΟΛΥΤΕΧ</w:t>
      </w:r>
      <w:r>
        <w:rPr>
          <w:rFonts w:ascii="Arial Narrow" w:eastAsia="Palatino Linotype" w:hAnsi="Arial Narrow" w:cstheme="minorHAnsi"/>
          <w:color w:val="000000"/>
          <w:sz w:val="16"/>
          <w:szCs w:val="16"/>
          <w:lang w:eastAsia="en-GB"/>
        </w:rPr>
        <w:t>ΝΕΙΟ" του Προγράμματος Μεταπτυχ</w:t>
      </w:r>
      <w:r w:rsidRPr="0005428B">
        <w:rPr>
          <w:rFonts w:ascii="Arial Narrow" w:eastAsia="Palatino Linotype" w:hAnsi="Arial Narrow" w:cstheme="minorHAnsi"/>
          <w:color w:val="000000"/>
          <w:sz w:val="16"/>
          <w:szCs w:val="16"/>
          <w:lang w:eastAsia="en-GB"/>
        </w:rPr>
        <w:t>ιακών Σπουδών Θεολογία και Κοινωνία (Καλάβρυτα 17/11/2018).</w:t>
      </w:r>
    </w:p>
  </w:footnote>
  <w:footnote w:id="306">
    <w:p w:rsidR="0096034F" w:rsidRPr="00082E4F" w:rsidRDefault="0096034F" w:rsidP="00D31ED7">
      <w:pPr>
        <w:pStyle w:val="ad"/>
        <w:rPr>
          <w:lang w:val="en-GB"/>
        </w:rPr>
      </w:pPr>
      <w:r w:rsidRPr="00CE453D">
        <w:rPr>
          <w:rStyle w:val="ae"/>
          <w:rFonts w:ascii="Arial Narrow" w:hAnsi="Arial Narrow"/>
          <w:sz w:val="16"/>
        </w:rPr>
        <w:footnoteRef/>
      </w:r>
      <w:r w:rsidRPr="00082E4F">
        <w:rPr>
          <w:rFonts w:ascii="Arial Narrow" w:hAnsi="Arial Narrow"/>
          <w:sz w:val="16"/>
          <w:lang w:val="en-GB"/>
        </w:rPr>
        <w:t xml:space="preserve"> </w:t>
      </w:r>
      <w:r>
        <w:rPr>
          <w:rFonts w:ascii="Arial Narrow" w:hAnsi="Arial Narrow"/>
          <w:sz w:val="16"/>
        </w:rPr>
        <w:t>Θ</w:t>
      </w:r>
      <w:r w:rsidRPr="00082E4F">
        <w:rPr>
          <w:rFonts w:ascii="Arial Narrow" w:hAnsi="Arial Narrow"/>
          <w:sz w:val="16"/>
          <w:lang w:val="en-GB"/>
        </w:rPr>
        <w:t xml:space="preserve">. </w:t>
      </w:r>
      <w:r w:rsidR="004069D3" w:rsidRPr="00CE453D">
        <w:rPr>
          <w:rFonts w:ascii="Arial Narrow" w:hAnsi="Arial Narrow"/>
          <w:sz w:val="16"/>
        </w:rPr>
        <w:fldChar w:fldCharType="begin"/>
      </w:r>
      <w:r>
        <w:rPr>
          <w:rFonts w:ascii="Arial Narrow" w:hAnsi="Arial Narrow"/>
          <w:sz w:val="16"/>
          <w:lang w:val="en-GB"/>
        </w:rPr>
        <w:instrText xml:space="preserve"> ADDIN ZOTERO_ITEM CSL_CITATION {"citationID":"VOOLHP9B","properties":{"formattedCitation":"\\uc0\\u913{}\\uc0\\u954{}\\uc0\\u953{}\\uc0\\u957{}\\uc0\\u940{}\\uc0\\u964{}\\uc0\\u951{}\\uc0\\u962{}, {\\i{}Comentary on the Gospel of John Chapters 13-21 Translated by F. Larcher and J Weisheipf}, \\uc0\\u931{}\\uc0\\u949{}\\uc0\\u955{}. 97.","plainCitation":"Ακινάτης, Comentary on the Gospel of John Chapters 13-21 Translated by F. Larcher and J Weisheipf, Σελ. 97.","dontUpdate":true,"noteIndex":304},"citationItems":[{"id":80,"uris":["http://zotero.org/users/4788260/items/D5A4FFIK"],"uri":["http://zotero.org/users/4788260/items/D5A4FFIK"],"itemData":{"id":80,"type":"book","event-place":"Washington D.C.","publisher":"The Catholic University of America Press","publisher-place":"Washington D.C.","title":"Comentary on the Gospel of John Chapters 13-21 translated by F. Larcher and J Weisheipf","author":[{"family":"Ακινάτης","given":"Θωμάς"}],"issued":{"date-parts":[["2010"]]}},"locator":"Σελ. 97","label":"page"}],"schema":"https://github.com/citation-style-language/schema/raw/master/csl-citation.json"} </w:instrText>
      </w:r>
      <w:r w:rsidR="004069D3" w:rsidRPr="00CE453D">
        <w:rPr>
          <w:rFonts w:ascii="Arial Narrow" w:hAnsi="Arial Narrow"/>
          <w:sz w:val="16"/>
        </w:rPr>
        <w:fldChar w:fldCharType="separate"/>
      </w:r>
      <w:r w:rsidRPr="00CE453D">
        <w:rPr>
          <w:rFonts w:ascii="Arial Narrow" w:hAnsi="Arial Narrow" w:cs="Calibri"/>
          <w:sz w:val="16"/>
          <w:szCs w:val="24"/>
        </w:rPr>
        <w:t>Ακινάτης</w:t>
      </w:r>
      <w:r w:rsidRPr="00082E4F">
        <w:rPr>
          <w:rFonts w:ascii="Arial Narrow" w:hAnsi="Arial Narrow" w:cs="Calibri"/>
          <w:sz w:val="16"/>
          <w:szCs w:val="24"/>
          <w:lang w:val="en-GB"/>
        </w:rPr>
        <w:t xml:space="preserve">, </w:t>
      </w:r>
      <w:r w:rsidRPr="00082E4F">
        <w:rPr>
          <w:rFonts w:ascii="Arial Narrow" w:hAnsi="Arial Narrow" w:cs="Calibri"/>
          <w:i/>
          <w:iCs/>
          <w:sz w:val="16"/>
          <w:szCs w:val="24"/>
          <w:lang w:val="en-GB"/>
        </w:rPr>
        <w:t>Comentary on the Gospel of John Chapters 13-21 Translated by F. Larcher and J Weisheipf</w:t>
      </w:r>
      <w:r w:rsidRPr="00082E4F">
        <w:rPr>
          <w:rFonts w:ascii="Arial Narrow" w:hAnsi="Arial Narrow" w:cs="Calibri"/>
          <w:sz w:val="16"/>
          <w:szCs w:val="24"/>
          <w:lang w:val="en-GB"/>
        </w:rPr>
        <w:t xml:space="preserve">, </w:t>
      </w:r>
      <w:r>
        <w:rPr>
          <w:rFonts w:ascii="Arial Narrow" w:hAnsi="Arial Narrow" w:cs="Calibri"/>
          <w:sz w:val="16"/>
          <w:szCs w:val="24"/>
        </w:rPr>
        <w:t>σελ</w:t>
      </w:r>
      <w:r w:rsidRPr="00082E4F">
        <w:rPr>
          <w:rFonts w:ascii="Arial Narrow" w:hAnsi="Arial Narrow" w:cs="Calibri"/>
          <w:sz w:val="16"/>
          <w:szCs w:val="24"/>
          <w:lang w:val="en-GB"/>
        </w:rPr>
        <w:t>. 101-102.</w:t>
      </w:r>
      <w:r w:rsidR="004069D3" w:rsidRPr="00CE453D">
        <w:rPr>
          <w:rFonts w:ascii="Arial Narrow" w:hAnsi="Arial Narrow"/>
          <w:sz w:val="16"/>
        </w:rPr>
        <w:fldChar w:fldCharType="end"/>
      </w:r>
    </w:p>
  </w:footnote>
  <w:footnote w:id="307">
    <w:p w:rsidR="0096034F" w:rsidRPr="00C209B4" w:rsidRDefault="0096034F" w:rsidP="00C209B4">
      <w:pPr>
        <w:pStyle w:val="ad"/>
        <w:rPr>
          <w:rFonts w:ascii="Arial Narrow" w:hAnsi="Arial Narrow"/>
          <w:sz w:val="16"/>
        </w:rPr>
      </w:pPr>
      <w:r w:rsidRPr="00C209B4">
        <w:rPr>
          <w:rStyle w:val="ae"/>
          <w:rFonts w:ascii="Arial Narrow" w:hAnsi="Arial Narrow"/>
          <w:sz w:val="16"/>
        </w:rPr>
        <w:footnoteRef/>
      </w:r>
      <w:r w:rsidRPr="00C209B4">
        <w:rPr>
          <w:rFonts w:ascii="Arial Narrow" w:hAnsi="Arial Narrow"/>
          <w:sz w:val="16"/>
        </w:rPr>
        <w:t xml:space="preserve"> Π.χ. στο διακοσμητικό αμπέλι σε ένα «Ηζωρίτικο» Ηρωδικό πέτρινο φέρετρο (</w:t>
      </w:r>
      <w:r w:rsidRPr="00C209B4">
        <w:rPr>
          <w:rFonts w:ascii="Arial Narrow" w:hAnsi="Arial Narrow"/>
          <w:sz w:val="16"/>
          <w:lang w:val="en-GB"/>
        </w:rPr>
        <w:t>Avigad</w:t>
      </w:r>
      <w:r w:rsidRPr="00C209B4">
        <w:rPr>
          <w:rFonts w:ascii="Arial Narrow" w:hAnsi="Arial Narrow"/>
          <w:sz w:val="16"/>
        </w:rPr>
        <w:t xml:space="preserve">, Ιερουσαλήμ, </w:t>
      </w:r>
      <w:r w:rsidRPr="00C209B4">
        <w:rPr>
          <w:rFonts w:ascii="Arial Narrow" w:hAnsi="Arial Narrow"/>
          <w:sz w:val="16"/>
          <w:lang w:val="en-GB"/>
        </w:rPr>
        <w:t>Sel</w:t>
      </w:r>
      <w:r w:rsidRPr="00082E4F">
        <w:rPr>
          <w:rFonts w:ascii="Arial Narrow" w:hAnsi="Arial Narrow"/>
          <w:sz w:val="16"/>
        </w:rPr>
        <w:t xml:space="preserve">. </w:t>
      </w:r>
      <w:r w:rsidRPr="00C209B4">
        <w:rPr>
          <w:rFonts w:ascii="Arial Narrow" w:hAnsi="Arial Narrow"/>
          <w:sz w:val="16"/>
        </w:rPr>
        <w:t>166).</w:t>
      </w:r>
    </w:p>
  </w:footnote>
  <w:footnote w:id="308">
    <w:p w:rsidR="0096034F" w:rsidRPr="00082E4F" w:rsidRDefault="0096034F">
      <w:pPr>
        <w:pStyle w:val="ad"/>
        <w:rPr>
          <w:rFonts w:ascii="Arial Narrow" w:hAnsi="Arial Narrow"/>
          <w:sz w:val="16"/>
          <w:lang w:val="en-GB"/>
        </w:rPr>
      </w:pPr>
      <w:r w:rsidRPr="00C209B4">
        <w:rPr>
          <w:rStyle w:val="ae"/>
          <w:rFonts w:ascii="Arial Narrow" w:hAnsi="Arial Narrow"/>
          <w:sz w:val="16"/>
        </w:rPr>
        <w:footnoteRef/>
      </w:r>
      <w:r w:rsidRPr="00082E4F">
        <w:rPr>
          <w:rFonts w:ascii="Arial Narrow" w:hAnsi="Arial Narrow"/>
          <w:sz w:val="16"/>
          <w:lang w:val="en-GB"/>
        </w:rPr>
        <w:t xml:space="preserve"> Goodenough, Symbols, 1:156–57.</w:t>
      </w:r>
    </w:p>
  </w:footnote>
  <w:footnote w:id="309">
    <w:p w:rsidR="0096034F" w:rsidRPr="00082E4F" w:rsidRDefault="0096034F" w:rsidP="00B8384B">
      <w:pPr>
        <w:pStyle w:val="ad"/>
        <w:rPr>
          <w:lang w:val="en-GB"/>
        </w:rPr>
      </w:pPr>
      <w:r w:rsidRPr="00C209B4">
        <w:rPr>
          <w:rStyle w:val="ae"/>
          <w:rFonts w:ascii="Arial Narrow" w:hAnsi="Arial Narrow"/>
          <w:sz w:val="16"/>
        </w:rPr>
        <w:footnoteRef/>
      </w:r>
      <w:r w:rsidRPr="00082E4F">
        <w:rPr>
          <w:rFonts w:ascii="Arial Narrow" w:hAnsi="Arial Narrow"/>
          <w:sz w:val="16"/>
          <w:lang w:val="en-GB"/>
        </w:rPr>
        <w:t xml:space="preserve"> </w:t>
      </w:r>
      <w:r w:rsidRPr="00C209B4">
        <w:rPr>
          <w:rFonts w:ascii="Arial Narrow" w:hAnsi="Arial Narrow"/>
          <w:sz w:val="16"/>
        </w:rPr>
        <w:t>Ιω</w:t>
      </w:r>
      <w:r w:rsidRPr="00082E4F">
        <w:rPr>
          <w:rFonts w:ascii="Arial Narrow" w:hAnsi="Arial Narrow"/>
          <w:sz w:val="16"/>
          <w:lang w:val="en-GB"/>
        </w:rPr>
        <w:t xml:space="preserve"> 15: 4–5 · </w:t>
      </w:r>
      <w:r w:rsidRPr="00C209B4">
        <w:rPr>
          <w:rFonts w:ascii="Arial Narrow" w:hAnsi="Arial Narrow"/>
          <w:sz w:val="16"/>
        </w:rPr>
        <w:t>πρβλ</w:t>
      </w:r>
      <w:r w:rsidRPr="00082E4F">
        <w:rPr>
          <w:rFonts w:ascii="Arial Narrow" w:hAnsi="Arial Narrow"/>
          <w:sz w:val="16"/>
          <w:lang w:val="en-GB"/>
        </w:rPr>
        <w:t xml:space="preserve">. 3: 6, </w:t>
      </w:r>
      <w:r w:rsidRPr="00C209B4">
        <w:rPr>
          <w:rFonts w:ascii="Arial Narrow" w:hAnsi="Arial Narrow"/>
          <w:sz w:val="16"/>
        </w:rPr>
        <w:t>Αποκ</w:t>
      </w:r>
      <w:r w:rsidRPr="00082E4F">
        <w:rPr>
          <w:rFonts w:ascii="Arial Narrow" w:hAnsi="Arial Narrow"/>
          <w:sz w:val="16"/>
          <w:lang w:val="en-GB"/>
        </w:rPr>
        <w:t>. 22: 2.</w:t>
      </w:r>
    </w:p>
  </w:footnote>
  <w:footnote w:id="310">
    <w:p w:rsidR="0096034F" w:rsidRPr="00481ECF" w:rsidRDefault="0096034F" w:rsidP="00C0335C">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{"citationID":"pb1qMREZ","properties":{"formattedCitation":"Moody, {\\i{}John}, 280.","plainCitation":"Moody, John, 280.","dontUpdate":true,"noteIndex":308},"citationItems":[{"id":"OUys7pHi/6XuXjBLZ","uris":["http://zotero.org/users/local/5Yvc28Ei/items/9N89TU4B"],"uri":["http://zotero.org/users/local/5Yvc28Ei/items/9N89TU4B"],"itemData":{"id":108,"type":"book","event-place":"Nashville","publisher":"ANTC","publisher-place":"Nashville","title":"John","author":[{"family":"Moody","given":"Smith"}],"issued":{"date-parts":[["1999"]]}},"locator":"280","label":"page"}],"schema":"https://github.com/citation-style-language/schema/raw/master/csl-citation.json"} </w:instrText>
      </w:r>
      <w:r w:rsidR="004069D3" w:rsidRPr="00481ECF">
        <w:rPr>
          <w:rFonts w:ascii="Arial Narrow" w:hAnsi="Arial Narrow" w:cstheme="minorHAnsi"/>
          <w:sz w:val="16"/>
          <w:szCs w:val="16"/>
        </w:rPr>
        <w:fldChar w:fldCharType="separate"/>
      </w:r>
      <w:r w:rsidRPr="00780564">
        <w:rPr>
          <w:rFonts w:ascii="Arial Narrow" w:hAnsi="Arial Narrow" w:cstheme="minorHAnsi"/>
          <w:sz w:val="16"/>
          <w:szCs w:val="16"/>
          <w:lang w:val="en-US"/>
        </w:rPr>
        <w:t xml:space="preserve"> </w:t>
      </w:r>
      <w:r>
        <w:rPr>
          <w:rFonts w:ascii="Arial Narrow" w:hAnsi="Arial Narrow" w:cstheme="minorHAnsi"/>
          <w:sz w:val="16"/>
          <w:szCs w:val="16"/>
          <w:lang w:val="en-US"/>
        </w:rPr>
        <w:t>S</w:t>
      </w:r>
      <w:r w:rsidRPr="00082E4F">
        <w:rPr>
          <w:rFonts w:ascii="Arial Narrow" w:hAnsi="Arial Narrow" w:cstheme="minorHAnsi"/>
          <w:sz w:val="16"/>
          <w:szCs w:val="16"/>
          <w:lang w:val="en-GB"/>
        </w:rPr>
        <w:t>.</w:t>
      </w:r>
      <w:r w:rsidRPr="00481ECF">
        <w:rPr>
          <w:rFonts w:ascii="Arial Narrow" w:hAnsi="Arial Narrow" w:cstheme="minorHAnsi"/>
          <w:sz w:val="16"/>
          <w:szCs w:val="16"/>
          <w:lang w:val="en-US"/>
        </w:rPr>
        <w:t xml:space="preserve"> Moody, </w:t>
      </w:r>
      <w:r w:rsidRPr="00481ECF">
        <w:rPr>
          <w:rFonts w:ascii="Arial Narrow" w:hAnsi="Arial Narrow" w:cstheme="minorHAnsi"/>
          <w:i/>
          <w:iCs/>
          <w:sz w:val="16"/>
          <w:szCs w:val="16"/>
          <w:lang w:val="en-US"/>
        </w:rPr>
        <w:t>John</w:t>
      </w:r>
      <w:r>
        <w:rPr>
          <w:rFonts w:ascii="Arial Narrow" w:hAnsi="Arial Narrow" w:cstheme="minorHAnsi"/>
          <w:sz w:val="16"/>
          <w:szCs w:val="16"/>
          <w:lang w:val="en-US"/>
        </w:rPr>
        <w:t xml:space="preserve"> (Nashville: ANTC, 1999)</w:t>
      </w:r>
      <w:r w:rsidRPr="00481ECF">
        <w:rPr>
          <w:rFonts w:ascii="Arial Narrow" w:hAnsi="Arial Narrow" w:cstheme="minorHAnsi"/>
          <w:sz w:val="16"/>
          <w:szCs w:val="16"/>
          <w:lang w:val="en-US"/>
        </w:rPr>
        <w:t>,</w:t>
      </w:r>
      <w:r>
        <w:rPr>
          <w:rFonts w:ascii="Arial Narrow" w:hAnsi="Arial Narrow" w:cstheme="minorHAnsi"/>
          <w:sz w:val="16"/>
          <w:szCs w:val="16"/>
          <w:lang w:val="en-US"/>
        </w:rPr>
        <w:t xml:space="preserve"> </w:t>
      </w:r>
      <w:r>
        <w:rPr>
          <w:rFonts w:ascii="Arial Narrow" w:hAnsi="Arial Narrow" w:cstheme="minorHAnsi"/>
          <w:sz w:val="16"/>
          <w:szCs w:val="16"/>
        </w:rPr>
        <w:t>σελ</w:t>
      </w:r>
      <w:r w:rsidRPr="00DF06FA">
        <w:rPr>
          <w:rFonts w:ascii="Arial Narrow" w:hAnsi="Arial Narrow" w:cstheme="minorHAnsi"/>
          <w:sz w:val="16"/>
          <w:szCs w:val="16"/>
          <w:lang w:val="en-GB"/>
        </w:rPr>
        <w:t xml:space="preserve">. </w:t>
      </w:r>
      <w:r w:rsidRPr="00481ECF">
        <w:rPr>
          <w:rFonts w:ascii="Arial Narrow" w:hAnsi="Arial Narrow" w:cstheme="minorHAnsi"/>
          <w:sz w:val="16"/>
          <w:szCs w:val="16"/>
          <w:lang w:val="en-US"/>
        </w:rPr>
        <w:t>280.</w:t>
      </w:r>
      <w:r w:rsidR="004069D3" w:rsidRPr="00481ECF">
        <w:rPr>
          <w:rFonts w:ascii="Arial Narrow" w:hAnsi="Arial Narrow" w:cstheme="minorHAnsi"/>
          <w:sz w:val="16"/>
          <w:szCs w:val="16"/>
        </w:rPr>
        <w:fldChar w:fldCharType="end"/>
      </w:r>
    </w:p>
  </w:footnote>
  <w:footnote w:id="311">
    <w:p w:rsidR="0096034F" w:rsidRPr="00481ECF" w:rsidRDefault="0096034F" w:rsidP="00D42BFD">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Οι συνοπτικοί Ευαγγελιστές, στην παραβολή των κακών γεωργών του αμπελώνα δείχνουν ότι οι αρχιερείς, γραμματείς και πρεσβύτεροι δολοφόνησαν τους απεσταλμένους Προφήτες του Θεού, δεν καλλιέργησαν την Συναγωγή σύμφωνα με την εντολή που έλαβαν από τον Θεό, αυτή δεν καρποφόρησε, δεν αποδίδουν τους αναμενόμενους καρπούς στον οικοδεσπότη-Θεό, και για αυτό θα τους την πάρει και θα την δώσει σε άλλους.</w:t>
      </w:r>
    </w:p>
  </w:footnote>
  <w:footnote w:id="312">
    <w:p w:rsidR="0096034F" w:rsidRPr="00481ECF" w:rsidRDefault="0096034F" w:rsidP="00D42BFD">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Η συναγωγή αντικαταστάθηκε από την Εκκλησία.</w:t>
      </w:r>
    </w:p>
  </w:footnote>
  <w:footnote w:id="313">
    <w:p w:rsidR="0096034F" w:rsidRPr="00481ECF" w:rsidRDefault="0096034F" w:rsidP="00D42BFD">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Ότι ώρα και να πας να εργαστείς στον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 όποτε και αν γίνεις ενεργό μέλος της Εκκλησίας θα λάβεις τον ίδιο μισθό διότι του Ιδιοκτήτη απόφαση είναι πως θα διανείμει τα υπάρχοντά του και πως θα αμείψει τους εργάτες του. </w:t>
      </w:r>
    </w:p>
  </w:footnote>
  <w:footnote w:id="314">
    <w:p w:rsidR="0096034F" w:rsidRPr="00481ECF" w:rsidRDefault="0096034F" w:rsidP="00D42BFD">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Η κοινότητα του Ιωάννη, πέραν του προβλήματος με την «άκαρπη» Συναγωγή, είχε κυρίως το πρόβλημα ότι ένα μεγάλο κομμάτι της αποσπάστηκε, αποσχιστικέ. Κάποια μέλη της κοινότητας, τους οποίους ο Ιωάννης ονομάζει αντίχριστους, εγκατέλειψαν την κοινότητά τους. Άρα τα άκαρπα κλίματα δεν είναι τόσο οι Αρχιερείς, Γραμματείς, Πρεσβύτεροι (για αυτούς έχει ήδη γίνει αναφορά από τον Χριστό στην Παραβολή των Κακών Γεωργών που παρουσιάζουν οι Συνοπτικοί Ευαγγελιστές), αλλά εκείνοι που ήταν στον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αλλά δεν δέχθηκαν να παραμείνουν ενωμένοι με την Εκκλησία και το Χριστό. Οπότε ο Ιωάννης, για να αντιμετωπίσει αυτό το πρόβλημα (επιβραβεύοντας όσους παρέμειναν, συνετίζοντας όσους έφυγαν προκειμένου να επιστρέψουν &amp; προειδοποιώντας αμφότερους για τις συνέπειες), επιλέγει να συμπληρώσει προφήτες &amp; συνοπτικούς και να ολοκληρώσει το μήνυμα του Χριστού μέσω των παραβολών με θέμα την Άμπελο διευκρινίζοντας ότι «Εγώ είμαι ο Αμπελώνας</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Αμπελώνας</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υπάρχουν αμπέλια στον Αμπελώνα μου τα οποία έχουν εμφυτευθεί μέσω της βάφτισης. Από  αυτά τα αμπέλια, εκείνα  που δεν παράγουν καρπό ο Αμπελουργός τα ξεριζώνει και τα καίει, ενώ τα καρποφόρα αμπέλια τα περνάει μέσα από δοκιμασίες (κλάδεμα)».</w:t>
      </w:r>
    </w:p>
  </w:footnote>
  <w:footnote w:id="315">
    <w:p w:rsidR="0096034F" w:rsidRPr="00481ECF" w:rsidRDefault="0096034F" w:rsidP="00FD2CA2">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{"citationID":"74WpeKHD","properties":{"formattedCitation":"Gregory Beale and Donald Carson, {\\i{}Commentary on the New Testament Use of the Old Testament (\\uc0\\u931{}\\uc0\\u949{}\\uc0\\u955{}. 491)} (Michigan, 2008), 491.","plainCitation":"Gregory Beale and Donald Carson, Commentary on the New Testament Use of the Old Testament (Σελ. 491) (Michigan, 2008), 491.","dontUpdate":true,"noteIndex":311},"citationItems":[{"id":"OUys7pHi/jQ2bLJBO","uris":["http://zotero.org/users/local/5Yvc28Ei/items/FSNCVIJ5"],"uri":["http://zotero.org/users/local/5Yvc28Ei/items/FSNCVIJ5"],"itemData":{"id":137,"type":"book","event-place":"Michigan","publisher-place":"Michigan","title":"Commentary on the New Testament Use of the Old Testament (σελ. 491)","author":[{"family":"Beale","given":"Gregory"},{"family":"Carson","given":"Donald"}],"issued":{"date-parts":[["2008"]]}},"locator":"491","label":"page"}],"schema":"https://github.com/citation-style-language/schema/raw/master/csl-citation.json"}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Gr</w:t>
      </w:r>
      <w:r>
        <w:rPr>
          <w:rFonts w:ascii="Arial Narrow" w:hAnsi="Arial Narrow" w:cstheme="minorHAnsi"/>
          <w:sz w:val="16"/>
          <w:szCs w:val="16"/>
          <w:lang w:val="en-US"/>
        </w:rPr>
        <w:t>.</w:t>
      </w:r>
      <w:r w:rsidRPr="00481ECF">
        <w:rPr>
          <w:rFonts w:ascii="Arial Narrow" w:hAnsi="Arial Narrow" w:cstheme="minorHAnsi"/>
          <w:sz w:val="16"/>
          <w:szCs w:val="16"/>
          <w:lang w:val="en-US"/>
        </w:rPr>
        <w:t xml:space="preserve"> Beale and D</w:t>
      </w:r>
      <w:r>
        <w:rPr>
          <w:rFonts w:ascii="Arial Narrow" w:hAnsi="Arial Narrow" w:cstheme="minorHAnsi"/>
          <w:sz w:val="16"/>
          <w:szCs w:val="16"/>
          <w:lang w:val="en-US"/>
        </w:rPr>
        <w:t>.</w:t>
      </w:r>
      <w:r w:rsidRPr="00481ECF">
        <w:rPr>
          <w:rFonts w:ascii="Arial Narrow" w:hAnsi="Arial Narrow" w:cstheme="minorHAnsi"/>
          <w:sz w:val="16"/>
          <w:szCs w:val="16"/>
          <w:lang w:val="en-US"/>
        </w:rPr>
        <w:t xml:space="preserve">Carson, </w:t>
      </w:r>
      <w:r w:rsidRPr="00481ECF">
        <w:rPr>
          <w:rFonts w:ascii="Arial Narrow" w:hAnsi="Arial Narrow" w:cstheme="minorHAnsi"/>
          <w:i/>
          <w:iCs/>
          <w:sz w:val="16"/>
          <w:szCs w:val="16"/>
          <w:lang w:val="en-US"/>
        </w:rPr>
        <w:t>Commentary on the New Testament Use of the Old Testament (</w:t>
      </w:r>
      <w:r>
        <w:rPr>
          <w:rFonts w:ascii="Arial Narrow" w:hAnsi="Arial Narrow" w:cstheme="minorHAnsi"/>
          <w:i/>
          <w:iCs/>
          <w:sz w:val="16"/>
          <w:szCs w:val="16"/>
        </w:rPr>
        <w:t>σελ</w:t>
      </w:r>
      <w:r w:rsidRPr="00082E4F">
        <w:rPr>
          <w:rFonts w:ascii="Arial Narrow" w:hAnsi="Arial Narrow" w:cstheme="minorHAnsi"/>
          <w:i/>
          <w:iCs/>
          <w:sz w:val="16"/>
          <w:szCs w:val="16"/>
          <w:lang w:val="en-GB"/>
        </w:rPr>
        <w:t xml:space="preserve">. </w:t>
      </w:r>
      <w:r w:rsidRPr="00481ECF">
        <w:rPr>
          <w:rFonts w:ascii="Arial Narrow" w:hAnsi="Arial Narrow" w:cstheme="minorHAnsi"/>
          <w:i/>
          <w:iCs/>
          <w:sz w:val="16"/>
          <w:szCs w:val="16"/>
          <w:lang w:val="en-US"/>
        </w:rPr>
        <w:t>491)</w:t>
      </w:r>
      <w:r w:rsidRPr="00481ECF">
        <w:rPr>
          <w:rFonts w:ascii="Arial Narrow" w:hAnsi="Arial Narrow" w:cstheme="minorHAnsi"/>
          <w:sz w:val="16"/>
          <w:szCs w:val="16"/>
          <w:lang w:val="en-US"/>
        </w:rPr>
        <w:t xml:space="preserve"> (Michigan, 2008), </w:t>
      </w:r>
      <w:r>
        <w:rPr>
          <w:rFonts w:ascii="Arial Narrow" w:hAnsi="Arial Narrow" w:cstheme="minorHAnsi"/>
          <w:sz w:val="16"/>
          <w:szCs w:val="16"/>
        </w:rPr>
        <w:t>σελ</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lang w:val="en-US"/>
        </w:rPr>
        <w:t>491.</w:t>
      </w:r>
      <w:r w:rsidR="004069D3" w:rsidRPr="00481ECF">
        <w:rPr>
          <w:rFonts w:ascii="Arial Narrow" w:hAnsi="Arial Narrow" w:cstheme="minorHAnsi"/>
          <w:sz w:val="16"/>
          <w:szCs w:val="16"/>
        </w:rPr>
        <w:fldChar w:fldCharType="end"/>
      </w:r>
    </w:p>
  </w:footnote>
  <w:footnote w:id="316">
    <w:p w:rsidR="0096034F" w:rsidRPr="00DF06FA" w:rsidRDefault="0096034F" w:rsidP="00137196">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DF06FA">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{"citationID":"Oq9kqcrr","properties":{"formattedCitation":"\\uc0\\u931{}\\uc0\\u964{}\\uc0\\u945{}\\uc0\\u965{}\\uc0\\u961{}\\uc0\\u959{}\\uc0\\u973{}\\uc0\\u955{}\\uc0\\u945{} \\uc0\\u928{}\\uc0\\u945{}\\uc0\\u957{}\\uc0\\u945{}\\uc0\\u947{}\\uc0\\u953{}\\uc0\\u969{}\\uc0\\u964{}\\uc0\\u945{}\\uc0\\u961{}\\uc0\\u959{}\\uc0\\u960{}\\uc0\\u959{}\\uc0\\u973{}\\uc0\\u955{}\\uc0\\u959{}\\uc0\\u965{}, {\\i{}\\uc0\\u931{}\\uc0\\u932{}\\uc0\\u929{}\\uc0\\u913{}\\uc0\\u932{}\\uc0\\u919{}\\uc0\\u915{}\\uc0\\u921{}\\uc0\\u922{}\\uc0\\u927{} COACHING NEW MANAGEMENT DYNAMICS}, HUMAN DYNAMICS SERIES 1 (\\uc0\\u923{}\\uc0\\u949{}\\uc0\\u958{}\\uc0\\u943{}\\uc0\\u964{}\\uc0\\u965{}\\uc0\\u960{}\\uc0\\u959{}\\uc0\\u957{}, 2016).","plainCitation":"Σταυρούλα Παναγιωταροπούλου, ΣΤΡΑΤΗΓΙΚΟ COACHING NEW MANAGEMENT DYNAMICS, HUMAN DYNAMICS SERIES 1 (Λεξίτυπον, 2016).","dontUpdate":true,"noteIndex":312},"citationItems":[{"id":"OUys7pHi/r7ZDog7n","uris":["http://zotero.org/users/local/5Yvc28Ei/items/FEHT9QX8"],"uri":["http://zotero.org/users/local/5Yvc28Ei/items/FEHT9QX8"],"itemData":{"id":162,"type":"book","collection-title":"HUMAN DYNAMICS SERIES 1","ISBN":"978-960-597-122-9","number-of-pages":"302","publisher":"Λεξίτυπον","title":"ΣΤΡΑΤΗΓΙΚΟ COACHING NEW MANAGEMENT DYNAMICS","author":[{"family":"Παναγιωταροπούλου","given":"Σταυρούλα"}],"issued":{"date-parts":[["2016"]]}}}],"schema":"https://github.com/citation-style-language/schema/raw/master/csl-citation.json"}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Στ</w:t>
      </w:r>
      <w:r>
        <w:rPr>
          <w:rFonts w:ascii="Arial Narrow" w:hAnsi="Arial Narrow" w:cstheme="minorHAnsi"/>
          <w:sz w:val="16"/>
          <w:szCs w:val="16"/>
          <w:lang w:val="en-GB"/>
        </w:rPr>
        <w:t>.</w:t>
      </w:r>
      <w:r w:rsidRPr="00481ECF">
        <w:rPr>
          <w:rFonts w:ascii="Arial Narrow" w:hAnsi="Arial Narrow" w:cstheme="minorHAnsi"/>
          <w:sz w:val="16"/>
          <w:szCs w:val="16"/>
        </w:rPr>
        <w:t>Παναγιωταροπούλου</w:t>
      </w:r>
      <w:r w:rsidRPr="00DF06FA">
        <w:rPr>
          <w:rFonts w:ascii="Arial Narrow" w:hAnsi="Arial Narrow" w:cstheme="minorHAnsi"/>
          <w:sz w:val="16"/>
          <w:szCs w:val="16"/>
          <w:lang w:val="en-US"/>
        </w:rPr>
        <w:t xml:space="preserve">, </w:t>
      </w:r>
      <w:r>
        <w:rPr>
          <w:rFonts w:ascii="Arial Narrow" w:hAnsi="Arial Narrow" w:cstheme="minorHAnsi"/>
          <w:sz w:val="16"/>
          <w:szCs w:val="16"/>
        </w:rPr>
        <w:t>Στρατηγικό</w:t>
      </w:r>
      <w:r w:rsidRPr="00DF06FA">
        <w:rPr>
          <w:rFonts w:ascii="Arial Narrow" w:hAnsi="Arial Narrow" w:cstheme="minorHAnsi"/>
          <w:sz w:val="16"/>
          <w:szCs w:val="16"/>
          <w:lang w:val="en-US"/>
        </w:rPr>
        <w:t xml:space="preserve"> </w:t>
      </w:r>
      <w:r>
        <w:rPr>
          <w:rFonts w:ascii="Arial Narrow" w:hAnsi="Arial Narrow" w:cstheme="minorHAnsi"/>
          <w:sz w:val="16"/>
          <w:szCs w:val="16"/>
          <w:lang w:val="en-GB"/>
        </w:rPr>
        <w:t>Coaching New Management Dynamics, Human Dynamics series 1</w:t>
      </w:r>
      <w:r w:rsidRPr="00DF06FA">
        <w:rPr>
          <w:rFonts w:ascii="Arial Narrow" w:hAnsi="Arial Narrow" w:cstheme="minorHAnsi"/>
          <w:sz w:val="16"/>
          <w:szCs w:val="16"/>
          <w:lang w:val="en-US"/>
        </w:rPr>
        <w:t xml:space="preserve"> (</w:t>
      </w:r>
      <w:r w:rsidRPr="00481ECF">
        <w:rPr>
          <w:rFonts w:ascii="Arial Narrow" w:hAnsi="Arial Narrow" w:cstheme="minorHAnsi"/>
          <w:sz w:val="16"/>
          <w:szCs w:val="16"/>
        </w:rPr>
        <w:t>Λεξίτυπον</w:t>
      </w:r>
      <w:r w:rsidRPr="00DF06FA">
        <w:rPr>
          <w:rFonts w:ascii="Arial Narrow" w:hAnsi="Arial Narrow" w:cstheme="minorHAnsi"/>
          <w:sz w:val="16"/>
          <w:szCs w:val="16"/>
          <w:lang w:val="en-US"/>
        </w:rPr>
        <w:t>, 2016).</w:t>
      </w:r>
      <w:r w:rsidR="004069D3" w:rsidRPr="00481ECF">
        <w:rPr>
          <w:rFonts w:ascii="Arial Narrow" w:hAnsi="Arial Narrow" w:cstheme="minorHAnsi"/>
          <w:sz w:val="16"/>
          <w:szCs w:val="16"/>
        </w:rPr>
        <w:fldChar w:fldCharType="end"/>
      </w:r>
    </w:p>
  </w:footnote>
  <w:footnote w:id="317">
    <w:p w:rsidR="0096034F" w:rsidRPr="00D22A92" w:rsidRDefault="0096034F" w:rsidP="00927217">
      <w:pPr>
        <w:pStyle w:val="ad"/>
        <w:rPr>
          <w:rFonts w:ascii="Arial Narrow" w:hAnsi="Arial Narrow"/>
        </w:rPr>
      </w:pPr>
      <w:r w:rsidRPr="00D22A92">
        <w:rPr>
          <w:rStyle w:val="ae"/>
          <w:rFonts w:ascii="Arial Narrow" w:hAnsi="Arial Narrow"/>
          <w:sz w:val="16"/>
        </w:rPr>
        <w:footnoteRef/>
      </w:r>
      <w:r w:rsidRPr="00D22A92">
        <w:rPr>
          <w:rFonts w:ascii="Arial Narrow" w:hAnsi="Arial Narrow"/>
          <w:sz w:val="16"/>
        </w:rPr>
        <w:t xml:space="preserve"> </w:t>
      </w:r>
      <w:r w:rsidR="004069D3" w:rsidRPr="00D22A92">
        <w:rPr>
          <w:rFonts w:ascii="Arial Narrow" w:hAnsi="Arial Narrow"/>
          <w:sz w:val="16"/>
        </w:rPr>
        <w:fldChar w:fldCharType="begin"/>
      </w:r>
      <w:r>
        <w:rPr>
          <w:rFonts w:ascii="Arial Narrow" w:hAnsi="Arial Narrow"/>
          <w:sz w:val="16"/>
        </w:rPr>
        <w:instrText xml:space="preserve"> ADDIN ZOTERO_ITEM CSL_CITATION {"citationID":"OBnPzvU6","properties":{"formattedCitation":"\\uc0\\u922{}.\\uc0\\u928{}. \\uc0\\u935{}\\uc0\\u961{}\\uc0\\u942{}\\uc0\\u963{}\\uc0\\u964{}\\uc0\\u959{}\\uc0\\u965{}, {\\i{}\\uc0\\u917{}\\uc0\\u955{}\\uc0\\u955{}\\uc0\\u951{}\\uc0\\u957{}\\uc0\\u953{}\\uc0\\u954{}\\uc0\\u942{} \\uc0\\u928{}\\uc0\\u945{}\\uc0\\u964{}\\uc0\\u961{}\\uc0\\u959{}\\uc0\\u955{}\\uc0\\u959{}\\uc0\\u947{}\\uc0\\u943{}\\uc0\\u945{} \\uc0\\u932{}\\uc0\\u972{}\\uc0\\u956{}\\uc0\\u959{}\\uc0\\u962{} \\uc0\\u914{}\\uc0\\u8217{}  \\uc0\\u915{}\\uc0\\u961{}\\uc0\\u945{}\\uc0\\u956{}\\uc0\\u956{}\\uc0\\u945{}\\uc0\\u964{}\\uc0\\u949{}\\uc0\\u943{}\\uc0\\u945{} \\uc0\\u932{}\\uc0\\u951{}\\uc0\\u962{} \\uc0\\u928{}\\uc0\\u949{}\\uc0\\u961{}\\uc0\\u953{}\\uc0\\u972{}\\uc0\\u948{}\\uc0\\u959{}\\uc0\\u965{} \\uc0\\u932{}\\uc0\\u969{}\\uc0\\u957{} \\uc0\\u916{}\\uc0\\u953{}\\uc0\\u969{}\\uc0\\u947{}\\uc0\\u956{}\\uc0\\u974{}\\uc0\\u957{}}, 2\\uc0\\u951{}, vol. 2 (\\uc0\\u920{}\\uc0\\u949{}\\uc0\\u963{}\\uc0\\u963{}\\uc0\\u945{}\\uc0\\u955{}\\uc0\\u959{}\\uc0\\u957{}\\uc0\\u943{}\\uc0\\u954{}\\uc0\\u951{}: \\uc0\\u922{}\\uc0\\u933{}\\uc0\\u929{}\\uc0\\u927{}\\uc0\\u924{}\\uc0\\u913{}\\uc0\\u925{}\\uc0\\u927{}\\uc0\\u931{}, 1991), 382.","plainCitation":"Κ.Π. Χρήστου, Ελληνική Πατρολογία Τόμος Β’  Γραμματεία Της Περιόδου Των Διωγμών, 2η, vol. 2 (Θεσσαλονίκη: ΚΥΡΟΜΑΝΟΣ, 1991), 382.","dontUpdate":true,"noteIndex":313},"citationItems":[{"id":93,"uris":["http://zotero.org/users/4788260/items/JEKDAR23"],"uri":["http://zotero.org/users/4788260/items/JEKDAR23"],"itemData":{"id":93,"type":"book","edition":"2η","event-place":"Θεσσαλονίκη","publisher":"ΚΥΡΟΜΑΝΟΣ","publisher-place":"Θεσσαλονίκη","title":"Ελληνική Πατρολογία Τόμος Β'  Γραμματεία της περιόδου των διωγμών","volume":"2","author":[{"family":"Χρήστου","given":"Κ.Π."}],"issued":{"date-parts":[["1991"]]}},"locator":"382","label":"page"}],"schema":"https://github.com/citation-style-language/schema/raw/master/csl-citation.json"} </w:instrText>
      </w:r>
      <w:r w:rsidR="004069D3" w:rsidRPr="00D22A92">
        <w:rPr>
          <w:rFonts w:ascii="Arial Narrow" w:hAnsi="Arial Narrow"/>
          <w:sz w:val="16"/>
        </w:rPr>
        <w:fldChar w:fldCharType="separate"/>
      </w:r>
      <w:r w:rsidRPr="00D22A92">
        <w:rPr>
          <w:rFonts w:ascii="Arial Narrow" w:hAnsi="Arial Narrow" w:cs="Calibri"/>
          <w:sz w:val="16"/>
          <w:szCs w:val="24"/>
        </w:rPr>
        <w:t xml:space="preserve">Κ.Π. Χρήστου, </w:t>
      </w:r>
      <w:r w:rsidRPr="00D22A92">
        <w:rPr>
          <w:rFonts w:ascii="Arial Narrow" w:hAnsi="Arial Narrow" w:cs="Calibri"/>
          <w:i/>
          <w:iCs/>
          <w:sz w:val="16"/>
          <w:szCs w:val="24"/>
        </w:rPr>
        <w:t>Ελληνική Πατρολογία Τόμος Β’  Γραμματεία Της Περιόδου Των Διωγμών</w:t>
      </w:r>
      <w:r w:rsidRPr="00D22A92">
        <w:rPr>
          <w:rFonts w:ascii="Arial Narrow" w:hAnsi="Arial Narrow" w:cs="Calibri"/>
          <w:sz w:val="16"/>
          <w:szCs w:val="24"/>
        </w:rPr>
        <w:t xml:space="preserve">, 2η, vol. 2 (Θεσσαλονίκη: ΚΥΡΟΜΑΝΟΣ, 1991), </w:t>
      </w:r>
      <w:r>
        <w:rPr>
          <w:rFonts w:ascii="Arial Narrow" w:hAnsi="Arial Narrow" w:cs="Calibri"/>
          <w:sz w:val="16"/>
          <w:szCs w:val="24"/>
        </w:rPr>
        <w:t xml:space="preserve">σελ. </w:t>
      </w:r>
      <w:r w:rsidRPr="00D22A92">
        <w:rPr>
          <w:rFonts w:ascii="Arial Narrow" w:hAnsi="Arial Narrow" w:cs="Calibri"/>
          <w:sz w:val="16"/>
          <w:szCs w:val="24"/>
        </w:rPr>
        <w:t>382.</w:t>
      </w:r>
      <w:r w:rsidR="004069D3" w:rsidRPr="00D22A92">
        <w:rPr>
          <w:rFonts w:ascii="Arial Narrow" w:hAnsi="Arial Narrow"/>
          <w:sz w:val="16"/>
        </w:rPr>
        <w:fldChar w:fldCharType="end"/>
      </w:r>
    </w:p>
  </w:footnote>
  <w:footnote w:id="318">
    <w:p w:rsidR="0096034F" w:rsidRPr="00540E87" w:rsidRDefault="0096034F" w:rsidP="00927217">
      <w:pPr>
        <w:pStyle w:val="ad"/>
        <w:rPr>
          <w:rFonts w:ascii="Arial Narrow" w:hAnsi="Arial Narrow"/>
        </w:rPr>
      </w:pPr>
      <w:r w:rsidRPr="00540E87">
        <w:rPr>
          <w:rStyle w:val="ae"/>
          <w:rFonts w:ascii="Arial Narrow" w:hAnsi="Arial Narrow"/>
          <w:sz w:val="16"/>
        </w:rPr>
        <w:footnoteRef/>
      </w:r>
      <w:r w:rsidRPr="00540E87">
        <w:rPr>
          <w:rFonts w:ascii="Arial Narrow" w:hAnsi="Arial Narrow"/>
          <w:sz w:val="16"/>
        </w:rPr>
        <w:t xml:space="preserve"> </w:t>
      </w:r>
      <w:r w:rsidR="004069D3" w:rsidRPr="00540E87">
        <w:rPr>
          <w:rFonts w:ascii="Arial Narrow" w:hAnsi="Arial Narrow"/>
          <w:sz w:val="16"/>
        </w:rPr>
        <w:fldChar w:fldCharType="begin"/>
      </w:r>
      <w:r>
        <w:rPr>
          <w:rFonts w:ascii="Arial Narrow" w:hAnsi="Arial Narrow"/>
          <w:sz w:val="16"/>
        </w:rPr>
        <w:instrText xml:space="preserve"> ADDIN ZOTERO_ITEM CSL_CITATION {"citationID":"6HzCxFAg","properties":{"formattedCitation":"\\uc0\\u922{}.\\uc0\\u928{}. \\uc0\\u935{}\\uc0\\u961{}\\uc0\\u942{}\\uc0\\u963{}\\uc0\\u964{}\\uc0\\u959{}\\uc0\\u965{}, {\\i{}\\uc0\\u917{}\\uc0\\u954{}\\uc0\\u954{}\\uc0\\u955{}\\uc0\\u951{}\\uc0\\u963{}\\uc0\\u953{}\\uc0\\u945{}\\uc0\\u963{}\\uc0\\u964{}\\uc0\\u953{}\\uc0\\u954{}\\uc0\\u942{} \\uc0\\u915{}\\uc0\\u961{}\\uc0\\u945{}\\uc0\\u956{}\\uc0\\u956{}\\uc0\\u945{}\\uc0\\u964{}\\uc0\\u959{}\\uc0\\u955{}\\uc0\\u959{}\\uc0\\u947{}\\uc0\\u943{}\\uc0\\u945{} \\uc0\\u928{}\\uc0\\u945{}\\uc0\\u964{}\\uc0\\u941{}\\uc0\\u961{}\\uc0\\u949{}\\uc0\\u962{} \\uc0\\u922{}\\uc0\\u945{}\\uc0\\u953{} \\uc0\\u920{}\\uc0\\u949{}\\uc0\\u959{}\\uc0\\u955{}\\uc0\\u972{}\\uc0\\u947{}\\uc0\\u959{}\\uc0\\u953{} \\uc0\\u932{}\\uc0\\u959{}\\uc0\\u965{} \\uc0\\u935{}\\uc0\\u961{}\\uc0\\u953{}\\uc0\\u963{}\\uc0\\u964{}\\uc0\\u953{}\\uc0\\u945{}\\uc0\\u957{}\\uc0\\u953{}\\uc0\\u963{}\\uc0\\u956{}\\uc0\\u959{}\\uc0\\u973{}}, 2\\uc0\\u951{}, vol. \\uc0\\u913{} (\\uc0\\u920{}\\uc0\\u949{}\\uc0\\u963{}\\uc0\\u963{}\\uc0\\u945{}\\uc0\\u955{}\\uc0\\u953{}\\uc0\\u957{}\\uc0\\u943{}\\uc0\\u954{}\\uc0\\u951{}: \\uc0\\u922{}\\uc0\\u933{}\\uc0\\u929{}\\uc0\\u927{}\\uc0\\u924{}\\uc0\\u913{}\\uc0\\u925{}\\uc0\\u927{}\\uc0\\u931{}, 2005), \\uc0\\u931{}\\uc0\\u949{}\\uc0\\u955{}. 44.","plainCitation":"Κ.Π. Χρήστου, Εκκλησιαστική Γραμματολογία Πατέρες Και Θεολόγοι Του Χριστιανισμού, 2η, vol. Α (Θεσσαλινίκη: ΚΥΡΟΜΑΝΟΣ, 2005), Σελ. 44.","dontUpdate":true,"noteIndex":314},"citationItems":[{"id":92,"uris":["http://zotero.org/users/4788260/items/MQR833YE"],"uri":["http://zotero.org/users/4788260/items/MQR833YE"],"itemData":{"id":92,"type":"book","edition":"2η","event-place":"Θεσσαλινίκη","publisher":"ΚΥΡΟΜΑΝΟΣ","publisher-place":"Θεσσαλινίκη","title":"Εκκλησιαστική Γραμματολογία Πατέρες και Θεολόγοι του Χριστιανισμού","volume":"Α","author":[{"family":"Χρήστου","given":"Κ.Π."}],"issued":{"date-parts":[["2005"]]}},"locator":"Σελ. 44","label":"page"}],"schema":"https://github.com/citation-style-language/schema/raw/master/csl-citation.json"} </w:instrText>
      </w:r>
      <w:r w:rsidR="004069D3" w:rsidRPr="00540E87">
        <w:rPr>
          <w:rFonts w:ascii="Arial Narrow" w:hAnsi="Arial Narrow"/>
          <w:sz w:val="16"/>
        </w:rPr>
        <w:fldChar w:fldCharType="separate"/>
      </w:r>
      <w:r w:rsidRPr="00540E87">
        <w:rPr>
          <w:rFonts w:ascii="Arial Narrow" w:hAnsi="Arial Narrow" w:cs="Calibri"/>
          <w:sz w:val="16"/>
          <w:szCs w:val="24"/>
        </w:rPr>
        <w:t xml:space="preserve">Κ.Π. Χρήστου, </w:t>
      </w:r>
      <w:r w:rsidRPr="00540E87">
        <w:rPr>
          <w:rFonts w:ascii="Arial Narrow" w:hAnsi="Arial Narrow" w:cs="Calibri"/>
          <w:i/>
          <w:iCs/>
          <w:sz w:val="16"/>
          <w:szCs w:val="24"/>
        </w:rPr>
        <w:t>Εκκλησιαστική Γραμματολογία Πατέρες Και Θεολόγοι Του Χριστιανισμού</w:t>
      </w:r>
      <w:r w:rsidRPr="00540E87">
        <w:rPr>
          <w:rFonts w:ascii="Arial Narrow" w:hAnsi="Arial Narrow" w:cs="Calibri"/>
          <w:sz w:val="16"/>
          <w:szCs w:val="24"/>
        </w:rPr>
        <w:t xml:space="preserve">, 2η, vol. Α (Θεσσαλινίκη: ΚΥΡΟΜΑΝΟΣ, 2005), </w:t>
      </w:r>
      <w:r>
        <w:rPr>
          <w:rFonts w:ascii="Arial Narrow" w:hAnsi="Arial Narrow" w:cs="Calibri"/>
          <w:sz w:val="16"/>
          <w:szCs w:val="24"/>
        </w:rPr>
        <w:t xml:space="preserve">σελ. </w:t>
      </w:r>
      <w:r w:rsidRPr="00540E87">
        <w:rPr>
          <w:rFonts w:ascii="Arial Narrow" w:hAnsi="Arial Narrow" w:cs="Calibri"/>
          <w:sz w:val="16"/>
          <w:szCs w:val="24"/>
        </w:rPr>
        <w:t>44.</w:t>
      </w:r>
      <w:r w:rsidR="004069D3" w:rsidRPr="00540E87">
        <w:rPr>
          <w:rFonts w:ascii="Arial Narrow" w:hAnsi="Arial Narrow"/>
          <w:sz w:val="16"/>
        </w:rPr>
        <w:fldChar w:fldCharType="end"/>
      </w:r>
    </w:p>
  </w:footnote>
  <w:footnote w:id="319">
    <w:p w:rsidR="0096034F" w:rsidRPr="00481ECF" w:rsidRDefault="0096034F" w:rsidP="00927217">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Οι συνοπτικοί Ευαγγελιστές, στην παραβολή των κακών γεωργών του αμπελώνα δείχνουν ότι οι αρχιερείς, γραμματείς και πρεσβύτεροι δολοφόνησαν τους απεσταλμένους Προφήτες του Θεού, δεν καλλιέργησαν την Συναγωγή σύμφωνα με την εντολή που έλαβαν από τον Θεό, αυτή δεν καρποφόρησε, δεν αποδίδουν τους αναμενόμενους καρπούς στον οικοδεσπότη-Θεό, και για αυτό θα τους την πάρει και θα την δώσει σε άλλους.</w:t>
      </w:r>
    </w:p>
  </w:footnote>
  <w:footnote w:id="320">
    <w:p w:rsidR="0096034F" w:rsidRPr="00481ECF" w:rsidRDefault="0096034F" w:rsidP="00927217">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Η συναγωγή αντικαταστάθηκε από την Εκκλησία.</w:t>
      </w:r>
    </w:p>
  </w:footnote>
  <w:footnote w:id="321">
    <w:p w:rsidR="0096034F" w:rsidRPr="00481ECF" w:rsidRDefault="0096034F" w:rsidP="00927217">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Ότι ώρα και να πας να εργαστείς στον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 όποτε και αν γίνεις ενεργό μέλος της Εκκλησίας θα λάβεις τον ίδιο μισθό διότι του Ιδιοκτήτη απόφαση είναι πως θα διανείμει τα υπάρχοντά του και πως θα αμείψει τους εργάτες του. </w:t>
      </w:r>
    </w:p>
  </w:footnote>
  <w:footnote w:id="322">
    <w:p w:rsidR="0096034F" w:rsidRPr="00481ECF" w:rsidRDefault="0096034F" w:rsidP="00927217">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Η κοινότητα του Ιωάννη, πέραν του προβλήματος με την «άκαρπη» Συναγωγή, είχε κυρίως το πρόβλημα ότι ένα μεγάλο κομμάτι της αποσπάστηκε, αποσχιστικέ. Κάποια μέλη της κοινότητας, τους οποίους ο Ιωάννης ονομάζει αντίχριστους, εγκατέλειψαν την κοινότητά τους. Άρα τα άκαρπα κλίματα δεν είναι τόσο οι Αρχιερείς, Γραμματείς, Πρεσβύτεροι (για αυτούς έχει ήδη γίνει αναφορά από τον Χριστό στην Παραβολή των Κακών Γεωργών που παρουσιάζουν οι Συνοπτικοί Ευαγγελιστές), αλλά εκείνοι που ήταν στον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αλλά δεν δέχθηκαν να παραμείνουν ενωμένοι με την Εκκλησία και το Χριστό. Οπότε ο Ιωάννης, για να αντιμετωπίσει αυτό το πρόβλημα (επιβραβεύοντας όσους παρέμειναν, συνετίζοντας όσους έφυγαν προκειμένου να επιστρέψουν &amp; προειδοποιώντας αμφότερους για τις συνέπειες), επιλέγει να συμπληρώσει προφήτες &amp; συνοπτικούς και να ολοκληρώσει το μήνυμα του Χριστού μέσω των παραβολών με θέμα την Άμπελο διευκρινίζοντας ότι «Εγώ είμαι ο Αμπελώνας</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Αμπελώνας</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υπάρχουν αμπέλια στον Αμπελώνα μου τα οποία έχουν εμφυτευθεί μέσω της βάφτισης. Από  αυτά τα αμπέλια, εκείνα  που δεν παράγουν καρπό ο Αμπελουργός τα ξεριζώνει και τα καίει, ενώ τα καρποφόρα αμπέλια τα περνάει μέσα από δοκιμασίες (κλάδεμα)».</w:t>
      </w:r>
    </w:p>
  </w:footnote>
  <w:footnote w:id="323">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{"citationID":"PWbNzE79","properties":{"formattedCitation":"\\uc0\\u923{}\\uc0\\u949{}\\uc0\\u969{}\\uc0\\u957{}\\uc0\\u943{}\\uc0\\u948{}\\uc0\\u945{}\\uc0\\u962{} \\uc0\\u934{}\\uc0\\u953{}\\uc0\\u955{}\\uc0\\u953{}\\uc0\\u960{}\\uc0\\u960{}\\uc0\\u943{}\\uc0\\u948{}\\uc0\\u951{}\\uc0\\u962{}, {\\i{}\\uc0\\u919{} \\uc0\\u928{}\\uc0\\u961{}\\uc0\\u974{}\\uc0\\u964{}\\uc0\\u951{} \\uc0\\u928{}\\uc0\\u961{}\\uc0\\u959{}\\uc0\\u962{} \\uc0\\u932{}\\uc0\\u953{}\\uc0\\u956{}\\uc0\\u972{}\\uc0\\u952{}\\uc0\\u949{}\\uc0\\u959{}\\uc0\\u957{} \\uc0\\u928{}\\uc0\\u959{}\\uc0\\u953{}\\uc0\\u956{}\\uc0\\u945{}\\uc0\\u957{}\\uc0\\u964{}\\uc0\\u953{}\\uc0\\u954{}\\uc0\\u942{} \\uc0\\u917{}\\uc0\\u960{}\\uc0\\u953{}\\uc0\\u963{}\\uc0\\u964{}\\uc0\\u959{}\\uc0\\u955{}\\uc0\\u942{} \\uc0\\u932{}\\uc0\\u959{}\\uc0\\u965{} \\uc0\\u913{}\\uc0\\u960{}\\uc0\\u959{}\\uc0\\u963{}\\uc0\\u964{}\\uc0\\u972{}\\uc0\\u955{}\\uc0\\u959{}\\uc0\\u965{} \\uc0\\u928{}\\uc0\\u945{}\\uc0\\u973{}\\uc0\\u955{}\\uc0\\u959{}\\uc0\\u965{}}, 2\\uc0\\u951{} (\\uc0\\u913{}\\uc0\\u952{}\\uc0\\u942{}\\uc0\\u957{}\\uc0\\u945{}, 1973), 183.","plainCitation":"Λεωνίδας Φιλιππίδης, Η Πρώτη Προς Τιμόθεον Ποιμαντική Επιστολή Του Αποστόλου Παύλου, 2η (Αθήνα, 1973), 183.","dontUpdate":true,"noteIndex":321},"citationItems":[{"id":"OUys7pHi/PxCazoDT","uris":["http://zotero.org/users/local/5Yvc28Ei/items/DLMMI5A7"],"uri":["http://zotero.org/users/local/5Yvc28Ei/items/DLMMI5A7"],"itemData":{"id":120,"type":"book","edition":"2η","event-place":"Αθήνα","publisher-place":"Αθήνα","title":"Η Πρώτη προς Τιμόθεον Ποιμαντική Επιστολή του Αποστόλου Παύλου","author":[{"family":"Φιλιππίδης","given":"Λεωνίδας"}],"issued":{"date-parts":[["1973"]]}},"locator":"183","label":"page"}],"schema":"https://github.com/citation-style-language/schema/raw/master/csl-citation.json"}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Λ</w:t>
      </w:r>
      <w:r w:rsidRPr="00082E4F">
        <w:rPr>
          <w:rFonts w:ascii="Arial Narrow" w:hAnsi="Arial Narrow" w:cstheme="minorHAnsi"/>
          <w:sz w:val="16"/>
          <w:szCs w:val="16"/>
        </w:rPr>
        <w:t>.</w:t>
      </w:r>
      <w:r w:rsidRPr="00481ECF">
        <w:rPr>
          <w:rFonts w:ascii="Arial Narrow" w:hAnsi="Arial Narrow" w:cstheme="minorHAnsi"/>
          <w:sz w:val="16"/>
          <w:szCs w:val="16"/>
        </w:rPr>
        <w:t xml:space="preserve"> Φιλιππίδης, </w:t>
      </w:r>
      <w:r w:rsidRPr="00481ECF">
        <w:rPr>
          <w:rFonts w:ascii="Arial Narrow" w:hAnsi="Arial Narrow" w:cstheme="minorHAnsi"/>
          <w:i/>
          <w:iCs/>
          <w:sz w:val="16"/>
          <w:szCs w:val="16"/>
        </w:rPr>
        <w:t>Η Πρώτη Προς Τιμόθεον Ποιμαντική Επιστολή Του Αποστόλου Παύλου</w:t>
      </w:r>
      <w:r w:rsidRPr="00481ECF">
        <w:rPr>
          <w:rFonts w:ascii="Arial Narrow" w:hAnsi="Arial Narrow" w:cstheme="minorHAnsi"/>
          <w:sz w:val="16"/>
          <w:szCs w:val="16"/>
        </w:rPr>
        <w:t>, 2η (Αθήνα, 1973), 183.</w:t>
      </w:r>
      <w:r w:rsidR="004069D3" w:rsidRPr="00481ECF">
        <w:rPr>
          <w:rFonts w:ascii="Arial Narrow" w:hAnsi="Arial Narrow" w:cstheme="minorHAnsi"/>
          <w:sz w:val="16"/>
          <w:szCs w:val="16"/>
        </w:rPr>
        <w:fldChar w:fldCharType="end"/>
      </w:r>
    </w:p>
  </w:footnote>
  <w:footnote w:id="324">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{"citationID":"L2mkuIpv","properties":{"formattedCitation":"\\uc0\\u923{}\\uc0\\u949{}\\uc0\\u969{}\\uc0\\u957{}\\uc0\\u943{}\\uc0\\u948{}\\uc0\\u945{}\\uc0\\u962{} \\uc0\\u934{}\\uc0\\u953{}\\uc0\\u955{}\\uc0\\u953{}\\uc0\\u960{}\\uc0\\u960{}\\uc0\\u943{}\\uc0\\u948{}\\uc0\\u951{}\\uc0\\u962{}, {\\i{}\\uc0\\u919{} \\uc0\\u928{}\\uc0\\u961{}\\uc0\\u974{}\\uc0\\u964{}\\uc0\\u951{} \\uc0\\u928{}\\uc0\\u961{}\\uc0\\u959{}\\uc0\\u962{} \\uc0\\u932{}\\uc0\\u953{}\\uc0\\u956{}\\uc0\\u972{}\\uc0\\u952{}\\uc0\\u949{}\\uc0\\u959{}\\uc0\\u957{} \\uc0\\u928{}\\uc0\\u959{}\\uc0\\u953{}\\uc0\\u956{}\\uc0\\u945{}\\uc0\\u957{}\\uc0\\u964{}\\uc0\\u953{}\\uc0\\u954{}\\uc0\\u942{} \\uc0\\u917{}\\uc0\\u960{}\\uc0\\u953{}\\uc0\\u963{}\\uc0\\u964{}\\uc0\\u959{}\\uc0\\u955{}\\uc0\\u942{} \\uc0\\u932{}\\uc0\\u959{}\\uc0\\u965{} \\uc0\\u913{}\\uc0\\u960{}\\uc0\\u959{}\\uc0\\u963{}\\uc0\\u964{}\\uc0\\u972{}\\uc0\\u955{}\\uc0\\u959{}\\uc0\\u965{} \\uc0\\u928{}\\uc0\\u945{}\\uc0\\u973{}\\uc0\\u955{}\\uc0\\u959{}\\uc0\\u965{}}, 2\\uc0\\u951{} (\\uc0\\u913{}\\uc0\\u952{}\\uc0\\u942{}\\uc0\\u957{}\\uc0\\u945{}, 1973), 183.","plainCitation":"Λεωνίδας Φιλιππίδης, Η Πρώτη Προς Τιμόθεον Ποιμαντική Επιστολή Του Αποστόλου Παύλου, 2η (Αθήνα, 1973), 183.","dontUpdate":true,"noteIndex":322},"citationItems":[{"id":"OUys7pHi/PxCazoDT","uris":["http://zotero.org/users/local/5Yvc28Ei/items/DLMMI5A7"],"uri":["http://zotero.org/users/local/5Yvc28Ei/items/DLMMI5A7"],"itemData":{"id":120,"type":"book","edition":"2η","event-place":"Αθήνα","publisher-place":"Αθήνα","title":"Η Πρώτη προς Τιμόθεον Ποιμαντική Επιστολή του Αποστόλου Παύλου","author":[{"family":"Φιλιππίδης","given":"Λεωνίδας"}],"issued":{"date-parts":[["1973"]]}},"locator":"183","label":"page"}],"schema":"https://github.com/citation-style-language/schema/raw/master/csl-citation.json"}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Λ</w:t>
      </w:r>
      <w:r w:rsidRPr="00082E4F">
        <w:rPr>
          <w:rFonts w:ascii="Arial Narrow" w:hAnsi="Arial Narrow" w:cstheme="minorHAnsi"/>
          <w:sz w:val="16"/>
          <w:szCs w:val="16"/>
        </w:rPr>
        <w:t>.</w:t>
      </w:r>
      <w:r w:rsidRPr="00481ECF">
        <w:rPr>
          <w:rFonts w:ascii="Arial Narrow" w:hAnsi="Arial Narrow" w:cstheme="minorHAnsi"/>
          <w:sz w:val="16"/>
          <w:szCs w:val="16"/>
        </w:rPr>
        <w:t xml:space="preserve"> Φιλιππίδης, </w:t>
      </w:r>
      <w:r w:rsidRPr="00481ECF">
        <w:rPr>
          <w:rFonts w:ascii="Arial Narrow" w:hAnsi="Arial Narrow" w:cstheme="minorHAnsi"/>
          <w:i/>
          <w:iCs/>
          <w:sz w:val="16"/>
          <w:szCs w:val="16"/>
        </w:rPr>
        <w:t>Η Πρώτη Προς Τιμόθεον Ποιμαντική Επιστολή Του Αποστόλου Παύλου</w:t>
      </w:r>
      <w:r w:rsidRPr="00481ECF">
        <w:rPr>
          <w:rFonts w:ascii="Arial Narrow" w:hAnsi="Arial Narrow" w:cstheme="minorHAnsi"/>
          <w:sz w:val="16"/>
          <w:szCs w:val="16"/>
        </w:rPr>
        <w:t>, 2η (Αθήνα, 1973), 183.</w:t>
      </w:r>
      <w:r w:rsidR="004069D3" w:rsidRPr="00481ECF">
        <w:rPr>
          <w:rFonts w:ascii="Arial Narrow" w:hAnsi="Arial Narrow" w:cstheme="minorHAnsi"/>
          <w:sz w:val="16"/>
          <w:szCs w:val="16"/>
        </w:rPr>
        <w:fldChar w:fldCharType="end"/>
      </w:r>
    </w:p>
  </w:footnote>
  <w:footnote w:id="325">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{"citationID":"2NRUsMxN","properties":{"formattedCitation":"\\uc0\\u931{}\\uc0\\u969{}\\uc0\\u964{}\\uc0\\u942{}\\uc0\\u961{}\\uc0\\u953{}\\uc0\\u959{}\\uc0\\u962{} \\uc0\\u916{}\\uc0\\u949{}\\uc0\\u963{}\\uc0\\u960{}\\uc0\\u972{}\\uc0\\u964{}\\uc0\\u951{}\\uc0\\u962{},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 (\\uc0\\u913{}\\uc0\\u952{}\\uc0\\u942{}\\uc0\\u957{}\\uc0\\u945{}: TREMENDUM, 2014).","plainCitation":"Σωτήριος Δεσπότης, Υπόμνημα Στην Α΄Τιμόθεον. Ο Χριστιανισμός Και η “Σιωπηλή” Εξακτήνωσή Του Στον Κόσμο. (Αθήνα: TREMENDUM, 2014).","dontUpdate":true,"noteIndex":323},"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w:t>
      </w:r>
      <w:r w:rsidRPr="00082E4F">
        <w:rPr>
          <w:rFonts w:ascii="Arial Narrow" w:hAnsi="Arial Narrow" w:cstheme="minorHAnsi"/>
          <w:sz w:val="16"/>
          <w:szCs w:val="16"/>
        </w:rPr>
        <w:t>.</w:t>
      </w:r>
      <w:r w:rsidRPr="00481ECF">
        <w:rPr>
          <w:rFonts w:ascii="Arial Narrow" w:hAnsi="Arial Narrow" w:cstheme="minorHAnsi"/>
          <w:sz w:val="16"/>
          <w:szCs w:val="16"/>
        </w:rPr>
        <w:t xml:space="preserve"> 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Pr="00481ECF">
        <w:rPr>
          <w:rFonts w:ascii="Arial Narrow" w:hAnsi="Arial Narrow" w:cstheme="minorHAnsi"/>
          <w:sz w:val="16"/>
          <w:szCs w:val="16"/>
        </w:rPr>
        <w:t xml:space="preserve"> (Αθήνα: TREMENDUM, 2014) σελ. 291- 295.</w:t>
      </w:r>
      <w:r w:rsidR="004069D3" w:rsidRPr="00481ECF">
        <w:rPr>
          <w:rFonts w:ascii="Arial Narrow" w:hAnsi="Arial Narrow" w:cstheme="minorHAnsi"/>
          <w:sz w:val="16"/>
          <w:szCs w:val="16"/>
        </w:rPr>
        <w:fldChar w:fldCharType="end"/>
      </w:r>
    </w:p>
  </w:footnote>
  <w:footnote w:id="326">
    <w:p w:rsidR="0096034F" w:rsidRPr="00481ECF" w:rsidRDefault="0096034F">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{"citationID":"zJmTQaI6","properties":{"formattedCitation":"J.K. Goodrich, \\uc0\\u8220{}Overseers as Stewards and the Qualifications for Leadership in the Pastoral Epistles.,\\uc0\\u8221{} {\\i{}ZNW}, 2013, 77\\uc0\\u8211{}97.","plainCitation":"J.K. Goodrich, “Overseers as Stewards and the Qualifications for Leadership in the Pastoral Epistles.,” ZNW, 2013, 77–97.","noteIndex":322},"citationItems":[{"id":"OUys7pHi/6LOex1HF","uris":["http://zotero.org/users/local/5Yvc28Ei/items/M3GJ25RR"],"uri":["http://zotero.org/users/local/5Yvc28Ei/items/M3GJ25RR"],"itemData":{"id":157,"type":"article-journal","container-title":"ZNW","page":"77-97","title":"Overseers as Stewards and the Qualifications for Leadership in the Pastoral Epistles.","author":[{"family":"Goodrich","given":"J.K."}],"issued":{"date-parts":[["2013"]]}}}],"schema":"https://github.com/citation-style-language/schema/raw/master/csl-citation.json"}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 xml:space="preserve">J.K. Goodrich, “Overseers as Stewards and the Qualifications for Leadership in the Pastoral Epistles.,” </w:t>
      </w:r>
      <w:r w:rsidRPr="00481ECF">
        <w:rPr>
          <w:rFonts w:ascii="Arial Narrow" w:hAnsi="Arial Narrow" w:cstheme="minorHAnsi"/>
          <w:i/>
          <w:iCs/>
          <w:sz w:val="16"/>
          <w:szCs w:val="16"/>
          <w:lang w:val="en-GB"/>
        </w:rPr>
        <w:t>ZNW</w:t>
      </w:r>
      <w:r w:rsidRPr="00481ECF">
        <w:rPr>
          <w:rFonts w:ascii="Arial Narrow" w:hAnsi="Arial Narrow" w:cstheme="minorHAnsi"/>
          <w:sz w:val="16"/>
          <w:szCs w:val="16"/>
          <w:lang w:val="en-GB"/>
        </w:rPr>
        <w:t>, 2013, 77–97.</w:t>
      </w:r>
      <w:r w:rsidR="004069D3" w:rsidRPr="00481ECF">
        <w:rPr>
          <w:rFonts w:ascii="Arial Narrow" w:hAnsi="Arial Narrow" w:cstheme="minorHAnsi"/>
          <w:sz w:val="16"/>
          <w:szCs w:val="16"/>
        </w:rPr>
        <w:fldChar w:fldCharType="end"/>
      </w:r>
    </w:p>
  </w:footnote>
  <w:footnote w:id="327">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{"citationID":"E2cQJXmU","properties":{"formattedCitation":"{\\i{}\\uc0\\u919{} \\uc0\\u922{}\\uc0\\u945{}\\uc0\\u957{}\\uc0\\u942{} \\uc0\\u916{}\\uc0\\u953{}\\uc0\\u945{}\\uc0\\u952{}\\uc0\\u942{}\\uc0\\u954{}\\uc0\\u951{} \\uc0\\u931{}\\uc0\\u949{} \\uc0\\u924{}\\uc0\\u949{}\\uc0\\u964{}\\uc0\\u940{}\\uc0\\u966{}\\uc0\\u961{}\\uc0\\u945{}\\uc0\\u963{}\\uc0\\u951{} \\uc0\\u931{}\\uc0\\u964{}\\uc0\\u951{} \\uc0\\u916{}\\uc0\\u951{}\\uc0\\u956{}\\uc0\\u959{}\\uc0\\u964{}\\uc0\\u953{}\\uc0\\u954{}\\uc0\\u942{}} (\\uc0\\u917{}\\uc0\\u955{}\\uc0\\u955{}\\uc0\\u951{}\\uc0\\u957{}\\uc0\\u953{}\\uc0\\u954{}\\uc0\\u942{} \\uc0\\u914{}\\uc0\\u953{}\\uc0\\u946{}\\uc0\\u955{}\\uc0\\u953{}\\uc0\\u954{}\\uc0\\u942{} \\uc0\\u917{}\\uc0\\u964{}\\uc0\\u945{}\\uc0\\u953{}\\uc0\\u961{}\\uc0\\u943{}\\uc0\\u945{}, 2003), 583.","plainCitation":"Η Κανή Διαθήκη Σε Μετάφραση Στη Δημοτική (Ελληνική Βιβλική Εταιρία, 2003), 583.","dontUpdate":true,"noteIndex":325},"citationItems":[{"id":"OUys7pHi/wc9diYrU","uris":["http://zotero.org/users/local/5Yvc28Ei/items/4XQ338WQ"],"uri":["http://zotero.org/users/local/5Yvc28Ei/items/4XQ338WQ"],"itemData":{"id":164,"type":"book","ISBN":"978-960-7847-60-7","publisher":"Ελληνική Βιβλική Εταιρία","title":"Η Κανή Διαθήκη σε μετάφραση στη δημοτική","issued":{"date-parts":[["2003"]]}},"locator":"583","label":"page"}],"schema":"https://github.com/citation-style-language/schema/raw/master/csl-citation.json"}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i/>
          <w:iCs/>
          <w:sz w:val="16"/>
          <w:szCs w:val="16"/>
        </w:rPr>
        <w:t>Η Κα</w:t>
      </w:r>
      <w:r>
        <w:rPr>
          <w:rFonts w:ascii="Arial Narrow" w:hAnsi="Arial Narrow" w:cstheme="minorHAnsi"/>
          <w:i/>
          <w:iCs/>
          <w:sz w:val="16"/>
          <w:szCs w:val="16"/>
        </w:rPr>
        <w:t>ι</w:t>
      </w:r>
      <w:r w:rsidRPr="00481ECF">
        <w:rPr>
          <w:rFonts w:ascii="Arial Narrow" w:hAnsi="Arial Narrow" w:cstheme="minorHAnsi"/>
          <w:i/>
          <w:iCs/>
          <w:sz w:val="16"/>
          <w:szCs w:val="16"/>
        </w:rPr>
        <w:t>νή Διαθήκη Σε Μετάφραση Στη Δημοτική</w:t>
      </w:r>
      <w:r w:rsidRPr="00481ECF">
        <w:rPr>
          <w:rFonts w:ascii="Arial Narrow" w:hAnsi="Arial Narrow" w:cstheme="minorHAnsi"/>
          <w:sz w:val="16"/>
          <w:szCs w:val="16"/>
        </w:rPr>
        <w:t xml:space="preserve"> (Ελληνική Βιβλική </w:t>
      </w:r>
      <w:r>
        <w:rPr>
          <w:rFonts w:ascii="Arial Narrow" w:hAnsi="Arial Narrow" w:cstheme="minorHAnsi"/>
          <w:sz w:val="16"/>
          <w:szCs w:val="16"/>
        </w:rPr>
        <w:t>Εταιρεία</w:t>
      </w:r>
      <w:r w:rsidRPr="00481ECF">
        <w:rPr>
          <w:rFonts w:ascii="Arial Narrow" w:hAnsi="Arial Narrow" w:cstheme="minorHAnsi"/>
          <w:sz w:val="16"/>
          <w:szCs w:val="16"/>
        </w:rPr>
        <w:t xml:space="preserve">, 2003), </w:t>
      </w:r>
      <w:r>
        <w:rPr>
          <w:rFonts w:ascii="Arial Narrow" w:hAnsi="Arial Narrow" w:cstheme="minorHAnsi"/>
          <w:sz w:val="16"/>
          <w:szCs w:val="16"/>
        </w:rPr>
        <w:t xml:space="preserve">σελ. </w:t>
      </w:r>
      <w:r w:rsidRPr="00481ECF">
        <w:rPr>
          <w:rFonts w:ascii="Arial Narrow" w:hAnsi="Arial Narrow" w:cstheme="minorHAnsi"/>
          <w:sz w:val="16"/>
          <w:szCs w:val="16"/>
        </w:rPr>
        <w:t>583.</w:t>
      </w:r>
      <w:r w:rsidR="004069D3" w:rsidRPr="00481ECF">
        <w:rPr>
          <w:rFonts w:ascii="Arial Narrow" w:hAnsi="Arial Narrow" w:cstheme="minorHAnsi"/>
          <w:sz w:val="16"/>
          <w:szCs w:val="16"/>
        </w:rPr>
        <w:fldChar w:fldCharType="end"/>
      </w:r>
    </w:p>
  </w:footnote>
  <w:footnote w:id="328">
    <w:p w:rsidR="0096034F" w:rsidRPr="00481ECF" w:rsidRDefault="0096034F" w:rsidP="00AA5797">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Επίσης και στην προς Τίτον επιστολή.</w:t>
      </w:r>
    </w:p>
  </w:footnote>
  <w:footnote w:id="329">
    <w:p w:rsidR="0096034F" w:rsidRPr="00481ECF" w:rsidRDefault="0096034F" w:rsidP="00AA5797">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Σ</w:t>
      </w:r>
      <w:r w:rsidRPr="00082E4F">
        <w:rPr>
          <w:rFonts w:ascii="Arial Narrow" w:hAnsi="Arial Narrow" w:cstheme="minorHAnsi"/>
          <w:sz w:val="16"/>
          <w:szCs w:val="16"/>
        </w:rPr>
        <w:t>.</w:t>
      </w:r>
      <w:r w:rsidRPr="00481ECF">
        <w:rPr>
          <w:rFonts w:ascii="Arial Narrow" w:hAnsi="Arial Narrow" w:cstheme="minorHAnsi"/>
          <w:sz w:val="16"/>
          <w:szCs w:val="16"/>
        </w:rPr>
        <w:t xml:space="preserve"> 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Pr>
          <w:rFonts w:ascii="Arial Narrow" w:hAnsi="Arial Narrow" w:cstheme="minorHAnsi"/>
          <w:sz w:val="16"/>
          <w:szCs w:val="16"/>
        </w:rPr>
        <w:t xml:space="preserve"> (Αθήνα: TREMENDUM, 2014),</w:t>
      </w:r>
      <w:r w:rsidRPr="00481ECF">
        <w:rPr>
          <w:rFonts w:ascii="Arial Narrow" w:hAnsi="Arial Narrow" w:cstheme="minorHAnsi"/>
          <w:sz w:val="16"/>
          <w:szCs w:val="16"/>
        </w:rPr>
        <w:t xml:space="preserve"> σελ 285</w:t>
      </w:r>
    </w:p>
  </w:footnote>
  <w:footnote w:id="330">
    <w:p w:rsidR="0096034F" w:rsidRPr="00481ECF" w:rsidRDefault="0096034F" w:rsidP="00AA5797">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Στην Π.Δ. βρίσκουμε πολλές προφητικές αναφορές στον Ιησού ως καλό Ποιμένα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Ποιμένα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w:t>
      </w:r>
    </w:p>
    <w:p w:rsidR="0096034F" w:rsidRPr="00481ECF" w:rsidRDefault="0096034F" w:rsidP="00AA5797">
      <w:pPr>
        <w:pStyle w:val="ad"/>
        <w:jc w:val="both"/>
        <w:rPr>
          <w:rFonts w:ascii="Arial Narrow" w:hAnsi="Arial Narrow" w:cstheme="minorHAnsi"/>
          <w:sz w:val="16"/>
          <w:szCs w:val="16"/>
        </w:rPr>
      </w:pPr>
      <w:r>
        <w:rPr>
          <w:rFonts w:ascii="Arial Narrow" w:hAnsi="Arial Narrow" w:cstheme="minorHAnsi"/>
          <w:sz w:val="16"/>
          <w:szCs w:val="16"/>
        </w:rPr>
        <w:t xml:space="preserve">      α. Ψαλ</w:t>
      </w:r>
      <w:r w:rsidRPr="00481ECF">
        <w:rPr>
          <w:rFonts w:ascii="Arial Narrow" w:hAnsi="Arial Narrow" w:cstheme="minorHAnsi"/>
          <w:sz w:val="16"/>
          <w:szCs w:val="16"/>
        </w:rPr>
        <w:t>. 23, 79:13, 80: 1, 95: 7. Ο Ιησούς είναι ο ποιμένας του Ισραήλ και των πιστών που είναι τα πρόβατά του.</w:t>
      </w:r>
    </w:p>
    <w:p w:rsidR="0096034F" w:rsidRPr="00481ECF" w:rsidRDefault="0096034F" w:rsidP="00AA5797">
      <w:pPr>
        <w:pStyle w:val="ad"/>
        <w:jc w:val="both"/>
        <w:rPr>
          <w:rFonts w:ascii="Arial Narrow" w:hAnsi="Arial Narrow" w:cstheme="minorHAnsi"/>
          <w:sz w:val="16"/>
          <w:szCs w:val="16"/>
        </w:rPr>
      </w:pPr>
      <w:r>
        <w:rPr>
          <w:rFonts w:ascii="Arial Narrow" w:hAnsi="Arial Narrow" w:cstheme="minorHAnsi"/>
          <w:sz w:val="16"/>
          <w:szCs w:val="16"/>
        </w:rPr>
        <w:t xml:space="preserve">      β. Ησ</w:t>
      </w:r>
      <w:r w:rsidRPr="00481ECF">
        <w:rPr>
          <w:rFonts w:ascii="Arial Narrow" w:hAnsi="Arial Narrow" w:cstheme="minorHAnsi"/>
          <w:sz w:val="16"/>
          <w:szCs w:val="16"/>
        </w:rPr>
        <w:t>. 40:11. Ο Ιεχωβάς είναι ο καλός ποιμένας.</w:t>
      </w:r>
    </w:p>
    <w:p w:rsidR="0096034F" w:rsidRPr="00481ECF" w:rsidRDefault="0096034F" w:rsidP="00AA5797">
      <w:pPr>
        <w:pStyle w:val="ad"/>
        <w:jc w:val="both"/>
        <w:rPr>
          <w:rFonts w:ascii="Arial Narrow" w:hAnsi="Arial Narrow" w:cstheme="minorHAnsi"/>
          <w:sz w:val="16"/>
          <w:szCs w:val="16"/>
        </w:rPr>
      </w:pPr>
      <w:r>
        <w:rPr>
          <w:rFonts w:ascii="Arial Narrow" w:hAnsi="Arial Narrow" w:cstheme="minorHAnsi"/>
          <w:sz w:val="16"/>
          <w:szCs w:val="16"/>
        </w:rPr>
        <w:t xml:space="preserve">      γ. Ιεζ</w:t>
      </w:r>
      <w:r w:rsidRPr="00481ECF">
        <w:rPr>
          <w:rFonts w:ascii="Arial Narrow" w:hAnsi="Arial Narrow" w:cstheme="minorHAnsi"/>
          <w:sz w:val="16"/>
          <w:szCs w:val="16"/>
        </w:rPr>
        <w:t>.. 34:23; Jer. 23: 5. Ο μεγαλύτερος γιός του Δαβίδ θα είναι ο ποιμένας του επανασυνδεδεμένου υπολοίπου.</w:t>
      </w:r>
    </w:p>
    <w:p w:rsidR="0096034F" w:rsidRDefault="0096034F" w:rsidP="00AA5797">
      <w:pPr>
        <w:pStyle w:val="ad"/>
        <w:jc w:val="both"/>
        <w:rPr>
          <w:rFonts w:ascii="Arial Narrow" w:hAnsi="Arial Narrow" w:cstheme="minorHAnsi"/>
          <w:sz w:val="16"/>
          <w:szCs w:val="16"/>
        </w:rPr>
      </w:pPr>
      <w:r>
        <w:rPr>
          <w:rFonts w:ascii="Arial Narrow" w:hAnsi="Arial Narrow" w:cstheme="minorHAnsi"/>
          <w:sz w:val="16"/>
          <w:szCs w:val="16"/>
        </w:rPr>
        <w:t xml:space="preserve">      δ</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rPr>
        <w:t>Ιερ</w:t>
      </w:r>
      <w:r w:rsidRPr="00481ECF">
        <w:rPr>
          <w:rFonts w:ascii="Arial Narrow" w:hAnsi="Arial Narrow" w:cstheme="minorHAnsi"/>
          <w:sz w:val="16"/>
          <w:szCs w:val="16"/>
          <w:lang w:val="en-GB"/>
        </w:rPr>
        <w:t xml:space="preserve">. 3: 4; 23: 3; Amos 3: 2; 5:15; Mic. 2:12. 5: 3,7,8; 7: 18-20. Hab. 2: 4; Zeph. 3:12, 13. </w:t>
      </w:r>
      <w:r w:rsidRPr="00481ECF">
        <w:rPr>
          <w:rFonts w:ascii="Arial Narrow" w:hAnsi="Arial Narrow" w:cstheme="minorHAnsi"/>
          <w:sz w:val="16"/>
          <w:szCs w:val="16"/>
        </w:rPr>
        <w:t xml:space="preserve">Στρίγγλα. 1:12, 14; Zech. 8: 6,12. 13: 8,9. Ο Ιησούς, ο καλός Ποιμένας, θα χωρίσει </w:t>
      </w:r>
      <w:r>
        <w:rPr>
          <w:rFonts w:ascii="Arial Narrow" w:hAnsi="Arial Narrow" w:cstheme="minorHAnsi"/>
          <w:sz w:val="16"/>
          <w:szCs w:val="16"/>
        </w:rPr>
        <w:t xml:space="preserve">  </w:t>
      </w:r>
    </w:p>
    <w:p w:rsidR="0096034F" w:rsidRPr="00481ECF" w:rsidRDefault="0096034F" w:rsidP="00AA5797">
      <w:pPr>
        <w:pStyle w:val="ad"/>
        <w:jc w:val="both"/>
        <w:rPr>
          <w:rFonts w:ascii="Arial Narrow" w:hAnsi="Arial Narrow" w:cstheme="minorHAnsi"/>
          <w:sz w:val="16"/>
          <w:szCs w:val="16"/>
        </w:rPr>
      </w:pPr>
      <w:r>
        <w:rPr>
          <w:rFonts w:ascii="Arial Narrow" w:hAnsi="Arial Narrow" w:cstheme="minorHAnsi"/>
          <w:sz w:val="16"/>
          <w:szCs w:val="16"/>
        </w:rPr>
        <w:t xml:space="preserve">          </w:t>
      </w:r>
      <w:r w:rsidRPr="00481ECF">
        <w:rPr>
          <w:rFonts w:ascii="Arial Narrow" w:hAnsi="Arial Narrow" w:cstheme="minorHAnsi"/>
          <w:sz w:val="16"/>
          <w:szCs w:val="16"/>
        </w:rPr>
        <w:t>τον αληθινό Ισραήλ από το εθνικό Ισραήλ και θα οδηγήσει τον εαυτό του από το "πτυχίο".</w:t>
      </w:r>
    </w:p>
  </w:footnote>
  <w:footnote w:id="331">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Pr="00481ECF">
        <w:rPr>
          <w:rFonts w:ascii="Arial Narrow" w:hAnsi="Arial Narrow" w:cstheme="minorHAnsi"/>
          <w:sz w:val="16"/>
          <w:szCs w:val="16"/>
          <w:lang w:val="en-GB"/>
        </w:rPr>
        <w:t>M</w:t>
      </w:r>
      <w:r w:rsidRPr="00481ECF">
        <w:rPr>
          <w:rFonts w:ascii="Arial Narrow" w:hAnsi="Arial Narrow" w:cstheme="minorHAnsi"/>
          <w:sz w:val="16"/>
          <w:szCs w:val="16"/>
        </w:rPr>
        <w:t xml:space="preserve">. </w:t>
      </w:r>
      <w:r w:rsidRPr="00481ECF">
        <w:rPr>
          <w:rFonts w:ascii="Arial Narrow" w:hAnsi="Arial Narrow" w:cstheme="minorHAnsi"/>
          <w:sz w:val="16"/>
          <w:szCs w:val="16"/>
          <w:lang w:val="en-GB"/>
        </w:rPr>
        <w:t>Wolter</w:t>
      </w:r>
      <w:r w:rsidRPr="00481ECF">
        <w:rPr>
          <w:rFonts w:ascii="Arial Narrow" w:hAnsi="Arial Narrow" w:cstheme="minorHAnsi"/>
          <w:sz w:val="16"/>
          <w:szCs w:val="16"/>
        </w:rPr>
        <w:t xml:space="preserve">,υφηγεσία,1988 (από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{"citationID":"rTfCZaYG","properties":{"formattedCitation":"\\uc0\\u931{}\\uc0\\u969{}\\uc0\\u964{}\\uc0\\u942{}\\uc0\\u961{}\\uc0\\u953{}\\uc0\\u959{}\\uc0\\u962{} \\uc0\\u916{}\\uc0\\u949{}\\uc0\\u963{}\\uc0\\u960{}\\uc0\\u972{}\\uc0\\u964{}\\uc0\\u951{}\\uc0\\u962{},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 (\\uc0\\u913{}\\uc0\\u952{}\\uc0\\u942{}\\uc0\\u957{}\\uc0\\u945{}: TREMENDUM, 2014).","plainCitation":"Σωτήριος Δεσπότης, Υπόμνημα Στην Α΄Τιμόθεον. Ο Χριστιανισμός Και η “Σιωπηλή” Εξακτήνωσή Του Στον Κόσμο. (Αθήνα: TREMENDUM, 2014).","dontUpdate":true,"noteIndex":329},"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w:t>
      </w:r>
      <w:r w:rsidRPr="00082E4F">
        <w:rPr>
          <w:rFonts w:ascii="Arial Narrow" w:hAnsi="Arial Narrow" w:cstheme="minorHAnsi"/>
          <w:sz w:val="16"/>
          <w:szCs w:val="16"/>
        </w:rPr>
        <w:t>.</w:t>
      </w:r>
      <w:r w:rsidRPr="00481ECF">
        <w:rPr>
          <w:rFonts w:ascii="Arial Narrow" w:hAnsi="Arial Narrow" w:cstheme="minorHAnsi"/>
          <w:sz w:val="16"/>
          <w:szCs w:val="16"/>
        </w:rPr>
        <w:t>Δεσπότης,</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Pr="00481ECF">
        <w:rPr>
          <w:rFonts w:ascii="Arial Narrow" w:hAnsi="Arial Narrow" w:cstheme="minorHAnsi"/>
          <w:sz w:val="16"/>
          <w:szCs w:val="16"/>
        </w:rPr>
        <w:t>(Αθήνα:</w:t>
      </w:r>
      <w:r w:rsidRPr="00481ECF">
        <w:rPr>
          <w:rFonts w:ascii="Arial Narrow" w:hAnsi="Arial Narrow" w:cstheme="minorHAnsi"/>
          <w:sz w:val="16"/>
          <w:szCs w:val="16"/>
          <w:lang w:val="en-GB"/>
        </w:rPr>
        <w:t>TREMENDUM</w:t>
      </w:r>
      <w:r w:rsidRPr="00481ECF">
        <w:rPr>
          <w:rFonts w:ascii="Arial Narrow" w:hAnsi="Arial Narrow" w:cstheme="minorHAnsi"/>
          <w:sz w:val="16"/>
          <w:szCs w:val="16"/>
        </w:rPr>
        <w:t>,2014)</w:t>
      </w:r>
      <w:r>
        <w:rPr>
          <w:rFonts w:ascii="Arial Narrow" w:hAnsi="Arial Narrow" w:cstheme="minorHAnsi"/>
          <w:sz w:val="16"/>
          <w:szCs w:val="16"/>
        </w:rPr>
        <w:t>,</w:t>
      </w:r>
      <w:r w:rsidRPr="00481ECF">
        <w:rPr>
          <w:rFonts w:ascii="Arial Narrow" w:hAnsi="Arial Narrow" w:cstheme="minorHAnsi"/>
          <w:sz w:val="16"/>
          <w:szCs w:val="16"/>
        </w:rPr>
        <w:t xml:space="preserve"> σελ 35.</w:t>
      </w:r>
      <w:r w:rsidR="004069D3" w:rsidRPr="00481ECF">
        <w:rPr>
          <w:rFonts w:ascii="Arial Narrow" w:hAnsi="Arial Narrow" w:cstheme="minorHAnsi"/>
          <w:sz w:val="16"/>
          <w:szCs w:val="16"/>
        </w:rPr>
        <w:fldChar w:fldCharType="end"/>
      </w:r>
    </w:p>
  </w:footnote>
  <w:footnote w:id="332">
    <w:p w:rsidR="0096034F" w:rsidRPr="00481ECF" w:rsidRDefault="0096034F">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{"citationID":"Ca6JJu7o","properties":{"formattedCitation":"B.A. Paschke, \\uc0\\u8220{}The Cura Morum of the Roman Censors as Historical Background of the Bishop and Deacon Lists of the Pastoral Epistles\\uc0\\u8221{} ZNW 98 (2007): \\uc0\\u963{}\\uc0\\u949{}\\uc0\\u955{} 105-119.","plainCitation":"B.A. Paschke, “The Cura Morum of the Roman Censors as Historical Background of the Bishop and Deacon Lists of the Pastoral Epistles” ZNW 98 (2007): σελ 105-119.","dontUpdate":true,"noteIndex":328},"citationItems":[{"id":"OUys7pHi/3X7YPQ8A","uris":["http://zotero.org/users/local/5Yvc28Ei/items/Z2U6TSDH"],"uri":["http://zotero.org/users/local/5Yvc28Ei/items/Z2U6TSDH"],"itemData":{"id":154,"type":"article-journal","page":"σελ 105-119","title":"The cura morum of the Roman Censors as Historical Background of the Bishop and deacon Lists of the Pastoral Epistles","volume":"ZNW 98","author":[{"family":"Paschke","given":"B.A."}],"issued":{"date-parts":[["2007"]]}}}],"schema":"https://github.com/citation-style-language/schema/raw/master/csl-citation.json"}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B.A. Paschke, “The Cura Morum of the Roman Censors as Historical Background of the Bishop and Deacon Lists of the P</w:t>
      </w:r>
      <w:r>
        <w:rPr>
          <w:rFonts w:ascii="Arial Narrow" w:hAnsi="Arial Narrow" w:cstheme="minorHAnsi"/>
          <w:sz w:val="16"/>
          <w:szCs w:val="16"/>
          <w:lang w:val="en-GB"/>
        </w:rPr>
        <w:t>astoral Epistles” ZNW 98 (2007),</w:t>
      </w:r>
      <w:r w:rsidRPr="00481ECF">
        <w:rPr>
          <w:rFonts w:ascii="Arial Narrow" w:hAnsi="Arial Narrow" w:cstheme="minorHAnsi"/>
          <w:sz w:val="16"/>
          <w:szCs w:val="16"/>
          <w:lang w:val="en-GB"/>
        </w:rPr>
        <w:t xml:space="preserve"> </w:t>
      </w:r>
      <w:r w:rsidRPr="00481ECF">
        <w:rPr>
          <w:rFonts w:ascii="Arial Narrow" w:hAnsi="Arial Narrow" w:cstheme="minorHAnsi"/>
          <w:sz w:val="16"/>
          <w:szCs w:val="16"/>
        </w:rPr>
        <w:t>σελ</w:t>
      </w:r>
      <w:r w:rsidRPr="00481ECF">
        <w:rPr>
          <w:rFonts w:ascii="Arial Narrow" w:hAnsi="Arial Narrow" w:cstheme="minorHAnsi"/>
          <w:sz w:val="16"/>
          <w:szCs w:val="16"/>
          <w:lang w:val="en-GB"/>
        </w:rPr>
        <w:t xml:space="preserve"> 105-119.</w:t>
      </w:r>
      <w:r w:rsidR="004069D3" w:rsidRPr="00481ECF">
        <w:rPr>
          <w:rFonts w:ascii="Arial Narrow" w:hAnsi="Arial Narrow" w:cstheme="minorHAnsi"/>
          <w:sz w:val="16"/>
          <w:szCs w:val="16"/>
        </w:rPr>
        <w:fldChar w:fldCharType="end"/>
      </w:r>
    </w:p>
  </w:footnote>
  <w:footnote w:id="333">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Σ</w:t>
      </w:r>
      <w:r w:rsidRPr="00082E4F">
        <w:rPr>
          <w:rFonts w:ascii="Arial Narrow" w:hAnsi="Arial Narrow" w:cstheme="minorHAnsi"/>
          <w:sz w:val="16"/>
          <w:szCs w:val="16"/>
        </w:rPr>
        <w:t>.</w:t>
      </w:r>
      <w:r w:rsidRPr="00481ECF">
        <w:rPr>
          <w:rFonts w:ascii="Arial Narrow" w:hAnsi="Arial Narrow" w:cstheme="minorHAnsi"/>
          <w:sz w:val="16"/>
          <w:szCs w:val="16"/>
        </w:rPr>
        <w:t xml:space="preserve"> 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Pr="00481ECF">
        <w:rPr>
          <w:rFonts w:ascii="Arial Narrow" w:hAnsi="Arial Narrow" w:cstheme="minorHAnsi"/>
          <w:sz w:val="16"/>
          <w:szCs w:val="16"/>
        </w:rPr>
        <w:t xml:space="preserve"> (Αθήνα: TREMENDUM, 2014)</w:t>
      </w:r>
      <w:r>
        <w:rPr>
          <w:rFonts w:ascii="Arial Narrow" w:hAnsi="Arial Narrow" w:cstheme="minorHAnsi"/>
          <w:sz w:val="16"/>
          <w:szCs w:val="16"/>
        </w:rPr>
        <w:t>, σελ. 287</w:t>
      </w:r>
    </w:p>
  </w:footnote>
  <w:footnote w:id="334">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Και είπεν αυτοίς ο Ιησούς, «οι υιοί του αιώνος τούτου γαμούσιν και γαμίσκονται, οι δε καταξιωθέντες του αιώνος εκείνου τυχείν και της αναστάσεως της εκ νεκρών ούτε γαμούσιν ούτε γαμήσονται, ουδέ γαρ αποθανείν έτι δύνανται, ισάγγελοι γαρ εισίν και υιοί εισίν Θεού της αναστάσεως υιοί όντες».</w:t>
      </w:r>
    </w:p>
  </w:footnote>
  <w:footnote w:id="335">
    <w:p w:rsidR="0096034F" w:rsidRPr="00481ECF" w:rsidRDefault="0096034F" w:rsidP="00AA5797">
      <w:pPr>
        <w:pStyle w:val="ad"/>
        <w:jc w:val="both"/>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{"citationID":"5YtZVLGH","properties":{"formattedCitation":"Bruce Winter, \\uc0\\u8220{}The \\uc0\\u8216{}new\\uc0\\u8217{} Roman Wife and 1 Timothy 2:9-15:  The Search for a Sitz Im Leben,\\uc0\\u8221{} {\\i{}Tyndale Bulletin} 51.2 (2000): 285\\uc0\\u8211{}94.","plainCitation":"Bruce Winter, “The ‘new’ Roman Wife and 1 Timothy 2:9-15:  The Search for a Sitz Im Leben,” Tyndale Bulletin 51.2 (2000): 285–94.","dontUpdate":true,"noteIndex":331},"citationItems":[{"id":"OUys7pHi/5MOvimg1","uris":["http://zotero.org/users/local/5Yvc28Ei/items/NG47X8JX"],"uri":["http://zotero.org/users/local/5Yvc28Ei/items/NG47X8JX"],"itemData":{"id":152,"type":"article-journal","container-title":"Tyndale bulletin","page":"285-294","title":"The 'new' Roman wife and 1 Timothy 2:9-15:  The Search for a Sitz im Leben","volume":"51.2","author":[{"family":"Winter","given":"Bruce"}],"issued":{"date-parts":[["2000"]]}}}],"schema":"https://github.com/citation-style-language/schema/raw/master/csl-citation.json"}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Br</w:t>
      </w:r>
      <w:r w:rsidRPr="00082E4F">
        <w:rPr>
          <w:rFonts w:ascii="Arial Narrow" w:hAnsi="Arial Narrow" w:cstheme="minorHAnsi"/>
          <w:sz w:val="16"/>
          <w:szCs w:val="16"/>
          <w:lang w:val="en-GB"/>
        </w:rPr>
        <w:t>.</w:t>
      </w:r>
      <w:r w:rsidRPr="00481ECF">
        <w:rPr>
          <w:rFonts w:ascii="Arial Narrow" w:hAnsi="Arial Narrow" w:cstheme="minorHAnsi"/>
          <w:sz w:val="16"/>
          <w:szCs w:val="16"/>
          <w:lang w:val="en-GB"/>
        </w:rPr>
        <w:t xml:space="preserve">Winter, “The ‘new’ Roman Wife and 1 Timothy 2:9-15:  The Search for a Sitz Im Leben,” </w:t>
      </w:r>
      <w:r w:rsidRPr="00481ECF">
        <w:rPr>
          <w:rFonts w:ascii="Arial Narrow" w:hAnsi="Arial Narrow" w:cstheme="minorHAnsi"/>
          <w:i/>
          <w:iCs/>
          <w:sz w:val="16"/>
          <w:szCs w:val="16"/>
          <w:lang w:val="en-GB"/>
        </w:rPr>
        <w:t>Tyndale Bulletin</w:t>
      </w:r>
      <w:r w:rsidRPr="00481ECF">
        <w:rPr>
          <w:rFonts w:ascii="Arial Narrow" w:hAnsi="Arial Narrow" w:cstheme="minorHAnsi"/>
          <w:sz w:val="16"/>
          <w:szCs w:val="16"/>
          <w:lang w:val="en-GB"/>
        </w:rPr>
        <w:t xml:space="preserve"> 51.2 (2000): 285–94.</w:t>
      </w:r>
      <w:r w:rsidR="004069D3" w:rsidRPr="00481ECF">
        <w:rPr>
          <w:rFonts w:ascii="Arial Narrow" w:hAnsi="Arial Narrow" w:cstheme="minorHAnsi"/>
          <w:sz w:val="16"/>
          <w:szCs w:val="16"/>
        </w:rPr>
        <w:fldChar w:fldCharType="end"/>
      </w:r>
    </w:p>
  </w:footnote>
  <w:footnote w:id="336">
    <w:p w:rsidR="0096034F" w:rsidRPr="00481ECF" w:rsidRDefault="0096034F" w:rsidP="00AA5797">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Γάγγραινα είναι η νέκρεωση μαλακού ιστού λόγω παρεμπόδισης της κυκλοφορίας του αίματος που οδηγεί σε επεκτεινόμενη φθορά, αποσύνθεση και σήψη. Απαντά 9 φορές στην Παλαιά Διαθήκη</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Παλαιά Διαθήκη</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και 5 φορές σε άλλα χωρία της Καινής Διαθήκης.</w:t>
      </w:r>
    </w:p>
  </w:footnote>
  <w:footnote w:id="337">
    <w:p w:rsidR="0096034F" w:rsidRPr="00481ECF" w:rsidRDefault="0096034F" w:rsidP="00AA5797">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Σ</w:t>
      </w:r>
      <w:r w:rsidRPr="00082E4F">
        <w:rPr>
          <w:rFonts w:ascii="Arial Narrow" w:hAnsi="Arial Narrow" w:cstheme="minorHAnsi"/>
          <w:sz w:val="16"/>
          <w:szCs w:val="16"/>
        </w:rPr>
        <w:t>.</w:t>
      </w:r>
      <w:r w:rsidRPr="00481ECF">
        <w:rPr>
          <w:rFonts w:ascii="Arial Narrow" w:hAnsi="Arial Narrow" w:cstheme="minorHAnsi"/>
          <w:sz w:val="16"/>
          <w:szCs w:val="16"/>
        </w:rPr>
        <w:t xml:space="preserve"> 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Pr="00481ECF">
        <w:rPr>
          <w:rFonts w:ascii="Arial Narrow" w:hAnsi="Arial Narrow" w:cstheme="minorHAnsi"/>
          <w:sz w:val="16"/>
          <w:szCs w:val="16"/>
        </w:rPr>
        <w:t xml:space="preserve"> (Αθήνα: TREMENDUM, 2014)</w:t>
      </w:r>
      <w:r>
        <w:rPr>
          <w:rFonts w:ascii="Arial Narrow" w:hAnsi="Arial Narrow" w:cstheme="minorHAnsi"/>
          <w:sz w:val="16"/>
          <w:szCs w:val="16"/>
        </w:rPr>
        <w:t>, σελ. 290</w:t>
      </w:r>
    </w:p>
  </w:footnote>
  <w:footnote w:id="338">
    <w:p w:rsidR="0096034F" w:rsidRPr="00481ECF" w:rsidRDefault="0096034F" w:rsidP="00AA5797">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iU9xzV3b","properties":{"formattedCitation":"\\uc0\\u916{}\\uc0\\u949{}\\uc0\\u963{}\\uc0\\u960{}\\uc0\\u972{}\\uc0\\u964{}\\uc0\\u951{}\\uc0\\u962{}.","plainCitation":"Δεσπότης.","dontUpdate":true,"noteIndex":336},"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{"citationID":"P0rpBqqd","properties":{"formattedCitation":"\\uc0\\u916{}\\uc0\\u949{}\\uc0\\u963{}\\uc0\\u960{}\\uc0\\u972{}\\uc0\\u964{}\\uc0\\u951{}\\uc0\\u962{},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\\uc0\\u922{}\\uc0\\u972{}\\uc0\\u963{}\\uc0\\u956{}\\uc0\\u959{}.}","plainCitation":"Δεσπότης, Υπόμνημα Στην Α΄Τιμόθεον. Ο Χριστιανισμός Και η “Σιωπηλή” Εξακτήνωσή Του Στον Κόσμο.","dontUpdate":true,"noteIndex":336},"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Pr>
          <w:rFonts w:ascii="Arial Narrow" w:hAnsi="Arial Narrow" w:cstheme="minorHAnsi"/>
          <w:i/>
          <w:iCs/>
          <w:sz w:val="16"/>
          <w:szCs w:val="16"/>
        </w:rPr>
        <w:t>,</w:t>
      </w:r>
      <w:r w:rsidR="004069D3" w:rsidRPr="00481ECF">
        <w:rPr>
          <w:rFonts w:ascii="Arial Narrow" w:hAnsi="Arial Narrow" w:cstheme="minorHAnsi"/>
          <w:sz w:val="16"/>
          <w:szCs w:val="16"/>
        </w:rPr>
        <w:fldChar w:fldCharType="end"/>
      </w:r>
      <w:r>
        <w:rPr>
          <w:rFonts w:ascii="Arial Narrow" w:hAnsi="Arial Narrow" w:cstheme="minorHAnsi"/>
          <w:sz w:val="16"/>
          <w:szCs w:val="16"/>
        </w:rPr>
        <w:t xml:space="preserve"> </w:t>
      </w:r>
      <w:r w:rsidRPr="00481ECF">
        <w:rPr>
          <w:rFonts w:ascii="Arial Narrow" w:hAnsi="Arial Narrow" w:cstheme="minorHAnsi"/>
          <w:sz w:val="16"/>
          <w:szCs w:val="16"/>
        </w:rPr>
        <w:t>σελ. 45.</w:t>
      </w:r>
      <w:r w:rsidR="004069D3" w:rsidRPr="00481ECF">
        <w:rPr>
          <w:rFonts w:ascii="Arial Narrow" w:hAnsi="Arial Narrow" w:cstheme="minorHAnsi"/>
          <w:sz w:val="16"/>
          <w:szCs w:val="16"/>
        </w:rPr>
        <w:fldChar w:fldCharType="end"/>
      </w:r>
    </w:p>
  </w:footnote>
  <w:footnote w:id="339">
    <w:p w:rsidR="0096034F" w:rsidRPr="004B18AB" w:rsidRDefault="0096034F">
      <w:pPr>
        <w:pStyle w:val="ad"/>
        <w:rPr>
          <w:rFonts w:ascii="Arial Narrow" w:hAnsi="Arial Narrow"/>
          <w:sz w:val="18"/>
        </w:rPr>
      </w:pPr>
      <w:r w:rsidRPr="004B18AB">
        <w:rPr>
          <w:rStyle w:val="ae"/>
          <w:rFonts w:ascii="Arial Narrow" w:hAnsi="Arial Narrow"/>
          <w:sz w:val="16"/>
        </w:rPr>
        <w:footnoteRef/>
      </w:r>
      <w:r w:rsidRPr="004B18AB">
        <w:rPr>
          <w:rFonts w:ascii="Arial Narrow" w:hAnsi="Arial Narrow"/>
          <w:sz w:val="16"/>
        </w:rPr>
        <w:t xml:space="preserve"> </w:t>
      </w:r>
      <w:r w:rsidRPr="004B18AB">
        <w:rPr>
          <w:rFonts w:ascii="Arial Narrow" w:hAnsi="Arial Narrow" w:cs="Arial"/>
          <w:iCs/>
          <w:color w:val="202122"/>
          <w:sz w:val="16"/>
          <w:szCs w:val="21"/>
          <w:shd w:val="clear" w:color="auto" w:fill="FFFFFF"/>
        </w:rPr>
        <w:t>Μεταφορικά ως «καθρέπτης» είναι</w:t>
      </w:r>
      <w:r w:rsidRPr="004B18AB">
        <w:rPr>
          <w:rFonts w:ascii="Arial Narrow" w:hAnsi="Arial Narrow" w:cs="Arial"/>
          <w:color w:val="202122"/>
          <w:sz w:val="16"/>
          <w:szCs w:val="21"/>
          <w:shd w:val="clear" w:color="auto" w:fill="FFFFFF"/>
        </w:rPr>
        <w:t xml:space="preserve"> οτιδήποτε φανερώνει με διαυγή τρόπο τα χαρακτηριστικά ενός ανθρώπου, ενός συνόλου, μιας κατάστασης κλπ</w:t>
      </w:r>
    </w:p>
  </w:footnote>
  <w:footnote w:id="340">
    <w:p w:rsidR="0096034F" w:rsidRPr="00481ECF" w:rsidRDefault="0096034F" w:rsidP="004551F8">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{"citationID":"VNAUd062","properties":{"formattedCitation":"\\uc0\\u916{}\\uc0\\u949{}\\uc0\\u963{}\\uc0\\u960{}\\uc0\\u972{}\\uc0\\u964{}\\uc0\\u951{}\\uc0\\u962{},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\\uc0\\u922{}\\uc0\\u972{}\\uc0\\u963{}\\uc0\\u956{}\\uc0\\u959{}.}","plainCitation":"Δεσπότης, Υπόμνημα Στην Α΄Τιμόθεον. Ο Χριστιανισμός Και η “Σιωπηλή” Εξακτήνωσή Του Στον Κόσμο.","dontUpdate":true,"noteIndex":338},"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004069D3" w:rsidRPr="00481ECF">
        <w:rPr>
          <w:rFonts w:ascii="Arial Narrow" w:hAnsi="Arial Narrow" w:cstheme="minorHAnsi"/>
          <w:sz w:val="16"/>
          <w:szCs w:val="16"/>
        </w:rPr>
        <w:fldChar w:fldCharType="end"/>
      </w:r>
      <w:r>
        <w:rPr>
          <w:rFonts w:ascii="Arial Narrow" w:hAnsi="Arial Narrow" w:cstheme="minorHAnsi"/>
          <w:sz w:val="16"/>
          <w:szCs w:val="16"/>
        </w:rPr>
        <w:t>,</w:t>
      </w:r>
      <w:r w:rsidRPr="00481ECF">
        <w:rPr>
          <w:rFonts w:ascii="Arial Narrow" w:hAnsi="Arial Narrow" w:cstheme="minorHAnsi"/>
          <w:sz w:val="16"/>
          <w:szCs w:val="16"/>
        </w:rPr>
        <w:t xml:space="preserve"> σελ. 286.</w:t>
      </w:r>
    </w:p>
  </w:footnote>
  <w:footnote w:id="341">
    <w:p w:rsidR="0096034F" w:rsidRPr="00481ECF" w:rsidRDefault="0096034F" w:rsidP="004551F8">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{"citationID":"z8rKLvaq","properties":{"formattedCitation":"\\uc0\\u916{}\\uc0\\u949{}\\uc0\\u963{}\\uc0\\u960{}\\uc0\\u972{}\\uc0\\u964{}\\uc0\\u951{}\\uc0\\u962{},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\\uc0\\u922{}\\uc0\\u972{}\\uc0\\u963{}\\uc0\\u956{}\\uc0\\u959{}.}","plainCitation":"Δεσπότης, Υπόμνημα Στην Α΄Τιμόθεον. Ο Χριστιανισμός Και η “Σιωπηλή” Εξακτήνωσή Του Στον Κόσμο.","dontUpdate":true,"noteIndex":339},"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004069D3" w:rsidRPr="00481ECF">
        <w:rPr>
          <w:rFonts w:ascii="Arial Narrow" w:hAnsi="Arial Narrow" w:cstheme="minorHAnsi"/>
          <w:sz w:val="16"/>
          <w:szCs w:val="16"/>
        </w:rPr>
        <w:fldChar w:fldCharType="end"/>
      </w:r>
      <w:r>
        <w:rPr>
          <w:rFonts w:ascii="Arial Narrow" w:hAnsi="Arial Narrow" w:cstheme="minorHAnsi"/>
          <w:sz w:val="16"/>
          <w:szCs w:val="16"/>
        </w:rPr>
        <w:t xml:space="preserve">, </w:t>
      </w:r>
      <w:r w:rsidRPr="00481ECF">
        <w:rPr>
          <w:rFonts w:ascii="Arial Narrow" w:hAnsi="Arial Narrow" w:cstheme="minorHAnsi"/>
          <w:sz w:val="16"/>
          <w:szCs w:val="16"/>
        </w:rPr>
        <w:t>σελ. 288</w:t>
      </w:r>
      <w:r>
        <w:rPr>
          <w:rFonts w:ascii="Arial Narrow" w:hAnsi="Arial Narrow" w:cstheme="minorHAnsi"/>
          <w:sz w:val="16"/>
          <w:szCs w:val="16"/>
        </w:rPr>
        <w:t>.</w:t>
      </w:r>
    </w:p>
  </w:footnote>
  <w:footnote w:id="342">
    <w:p w:rsidR="0096034F" w:rsidRPr="00481ECF" w:rsidRDefault="0096034F" w:rsidP="004551F8">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{"citationID":"3dB7xHEZ","properties":{"formattedCitation":"\\uc0\\u916{}\\uc0\\u949{}\\uc0\\u963{}\\uc0\\u960{}\\uc0\\u972{}\\uc0\\u964{}\\uc0\\u951{}\\uc0\\u962{},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\\uc0\\u922{}\\uc0\\u972{}\\uc0\\u963{}\\uc0\\u956{}\\uc0\\u959{}.}","plainCitation":"Δεσπότης, Υπόμνημα Στην Α΄Τιμόθεον. Ο Χριστιανισμός Και η “Σιωπηλή” Εξακτήνωσή Του Στον Κόσμο.","dontUpdate":true,"noteIndex":340},"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004069D3" w:rsidRPr="00481ECF">
        <w:rPr>
          <w:rFonts w:ascii="Arial Narrow" w:hAnsi="Arial Narrow" w:cstheme="minorHAnsi"/>
          <w:sz w:val="16"/>
          <w:szCs w:val="16"/>
        </w:rPr>
        <w:fldChar w:fldCharType="end"/>
      </w:r>
      <w:r>
        <w:rPr>
          <w:rFonts w:ascii="Arial Narrow" w:hAnsi="Arial Narrow" w:cstheme="minorHAnsi"/>
          <w:sz w:val="16"/>
          <w:szCs w:val="16"/>
        </w:rPr>
        <w:t>,</w:t>
      </w:r>
      <w:r w:rsidRPr="00481ECF">
        <w:rPr>
          <w:rFonts w:ascii="Arial Narrow" w:hAnsi="Arial Narrow" w:cstheme="minorHAnsi"/>
          <w:sz w:val="16"/>
          <w:szCs w:val="16"/>
        </w:rPr>
        <w:t xml:space="preserve"> σελ 290</w:t>
      </w:r>
      <w:r>
        <w:rPr>
          <w:rFonts w:ascii="Arial Narrow" w:hAnsi="Arial Narrow" w:cstheme="minorHAnsi"/>
          <w:sz w:val="16"/>
          <w:szCs w:val="16"/>
        </w:rPr>
        <w:t>.</w:t>
      </w:r>
    </w:p>
  </w:footnote>
  <w:footnote w:id="343">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Αγ. Ιγνάτιος Αντιοχείας (Τραλ. 2.1.2 3.1 7.2)</w:t>
      </w:r>
      <w:r>
        <w:rPr>
          <w:rFonts w:ascii="Arial Narrow" w:hAnsi="Arial Narrow" w:cstheme="minorHAnsi"/>
          <w:sz w:val="16"/>
          <w:szCs w:val="16"/>
        </w:rPr>
        <w:t>.</w:t>
      </w:r>
    </w:p>
  </w:footnote>
  <w:footnote w:id="344">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{"citationID":"JnJ8Mztw","properties":{"formattedCitation":"\\uc0\\u921{}\\uc0\\u969{}\\uc0\\u940{}\\uc0\\u957{}\\uc0\\u957{}\\uc0\\u951{}\\uc0\\u962{} \\uc0\\u935{}\\uc0\\u961{}\\uc0\\u965{}\\uc0\\u963{}\\uc0\\u972{}\\uc0\\u963{}\\uc0\\u964{}\\uc0\\u959{}\\uc0\\u956{}\\uc0\\u959{}\\uc0\\u962{}, {\\i{}\\uc0\\u8217{}\\uc0\\u913{}\\uc0\\u960{}\\uc0\\u945{}\\uc0\\u957{}\\uc0\\u964{}\\uc0\\u945{} \\uc0\\u904{}\\uc0\\u961{}\\uc0\\u947{}\\uc0\\u945{} \\uc0\\u917{}\\uc0\\u928{} 53}, n.d., 180.","plainCitation":"Ιωάννης Χρυσόστομος, ’Απαντα Έργα ΕΠ 53, n.d., 180.","dontUpdate":true,"noteIndex":340},"citationItems":[{"id":"OUys7pHi/PHE4p6gB","uris":["http://zotero.org/users/local/5Yvc28Ei/items/4W8PNNSS"],"uri":["http://zotero.org/users/local/5Yvc28Ei/items/4W8PNNSS"],"itemData":{"id":139,"type":"book","title":"'Απαντα Έργα ΕΠ 53","author":[{"family":"Χρυσόστομος","given":"Ιωάννης"}]},"locator":"180","label":"page"}],"schema":"https://github.com/citation-style-language/schema/raw/master/csl-citation.json"}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Ιωάννης Χρυσόστομος, </w:t>
      </w:r>
      <w:r w:rsidRPr="00481ECF">
        <w:rPr>
          <w:rFonts w:ascii="Arial Narrow" w:hAnsi="Arial Narrow" w:cstheme="minorHAnsi"/>
          <w:i/>
          <w:iCs/>
          <w:sz w:val="16"/>
          <w:szCs w:val="16"/>
        </w:rPr>
        <w:t>’Απαντα Έργα ΕΠ 53</w:t>
      </w:r>
      <w:r>
        <w:rPr>
          <w:rFonts w:ascii="Arial Narrow" w:hAnsi="Arial Narrow" w:cstheme="minorHAnsi"/>
          <w:sz w:val="16"/>
          <w:szCs w:val="16"/>
        </w:rPr>
        <w:t xml:space="preserve">, αελ. </w:t>
      </w:r>
      <w:r w:rsidRPr="00481ECF">
        <w:rPr>
          <w:rFonts w:ascii="Arial Narrow" w:hAnsi="Arial Narrow" w:cstheme="minorHAnsi"/>
          <w:sz w:val="16"/>
          <w:szCs w:val="16"/>
        </w:rPr>
        <w:t>180.</w:t>
      </w:r>
      <w:r w:rsidR="004069D3" w:rsidRPr="00481ECF">
        <w:rPr>
          <w:rFonts w:ascii="Arial Narrow" w:hAnsi="Arial Narrow" w:cstheme="minorHAnsi"/>
          <w:sz w:val="16"/>
          <w:szCs w:val="16"/>
        </w:rPr>
        <w:fldChar w:fldCharType="end"/>
      </w:r>
    </w:p>
  </w:footnote>
  <w:footnote w:id="345">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Πρβλ. Παρ.23,31, Λκ.15,13, Α’ Κορ.6,10, Γαλ.5,21, Εφ.5,18, Πλούταρχος, Ηθικά 503Ε.</w:t>
      </w:r>
    </w:p>
  </w:footnote>
  <w:footnote w:id="346">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{"citationID":"Qdtg59rh","properties":{"formattedCitation":"\\uc0\\u916{}\\uc0\\u949{}\\uc0\\u963{}\\uc0\\u960{}\\uc0\\u972{}\\uc0\\u964{}\\uc0\\u951{}\\uc0\\u962{},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 317.","plainCitation":"Δεσπότης, Υπόμνημα Στην Α΄Τιμόθεον. Ο Χριστιανισμός Και η “Σιωπηλή” Εξακτήνωσή Του Στον Κόσμο., 317.","dontUpdate":true,"noteIndex":344},"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κόσμο.","author":[{"family":"Δεσπότης","given":"Σωτήριος"}],"issued":{"date-parts":[["2014"]]}},"locator":"317","label":"page"}],"schema":"https://github.com/citation-style-language/schema/raw/master/csl-citation.json"}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Δεσπότης, </w:t>
      </w:r>
      <w:r w:rsidRPr="00481ECF">
        <w:rPr>
          <w:rFonts w:ascii="Arial Narrow" w:hAnsi="Arial Narrow" w:cstheme="minorHAnsi"/>
          <w:i/>
          <w:iCs/>
          <w:sz w:val="16"/>
          <w:szCs w:val="16"/>
        </w:rPr>
        <w:t>Υπόμνημα Στην Α΄Τιμόθεον. Ο Χριστιανισμός Και η “Σιωπηλή” Εξακτήνωσή Του Στον Κόσμο.</w:t>
      </w:r>
      <w:r w:rsidRPr="00481ECF">
        <w:rPr>
          <w:rFonts w:ascii="Arial Narrow" w:hAnsi="Arial Narrow" w:cstheme="minorHAnsi"/>
          <w:sz w:val="16"/>
          <w:szCs w:val="16"/>
        </w:rPr>
        <w:t xml:space="preserve">, </w:t>
      </w:r>
      <w:r>
        <w:rPr>
          <w:rFonts w:ascii="Arial Narrow" w:hAnsi="Arial Narrow" w:cstheme="minorHAnsi"/>
          <w:sz w:val="16"/>
          <w:szCs w:val="16"/>
        </w:rPr>
        <w:t xml:space="preserve">σελ. </w:t>
      </w:r>
      <w:r w:rsidRPr="00481ECF">
        <w:rPr>
          <w:rFonts w:ascii="Arial Narrow" w:hAnsi="Arial Narrow" w:cstheme="minorHAnsi"/>
          <w:sz w:val="16"/>
          <w:szCs w:val="16"/>
        </w:rPr>
        <w:t>317.</w:t>
      </w:r>
      <w:r w:rsidR="004069D3" w:rsidRPr="00481ECF">
        <w:rPr>
          <w:rFonts w:ascii="Arial Narrow" w:hAnsi="Arial Narrow" w:cstheme="minorHAnsi"/>
          <w:sz w:val="16"/>
          <w:szCs w:val="16"/>
        </w:rPr>
        <w:fldChar w:fldCharType="end"/>
      </w:r>
    </w:p>
  </w:footnote>
  <w:footnote w:id="347">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{"citationID":"rhBmTL0r","properties":{"formattedCitation":"\\uc0\\u934{}\\uc0\\u953{}\\uc0\\u955{}\\uc0\\u953{}\\uc0\\u960{}\\uc0\\u960{}\\uc0\\u943{}\\uc0\\u948{}\\uc0\\u951{}\\uc0\\u962{}, {\\i{}\\uc0\\u919{} \\uc0\\u928{}\\uc0\\u961{}\\uc0\\u974{}\\uc0\\u964{}\\uc0\\u951{} \\uc0\\u928{}\\uc0\\u961{}\\uc0\\u959{}\\uc0\\u962{} \\uc0\\u932{}\\uc0\\u953{}\\uc0\\u956{}\\uc0\\u972{}\\uc0\\u952{}\\uc0\\u949{}\\uc0\\u959{}\\uc0\\u957{} \\uc0\\u928{}\\uc0\\u959{}\\uc0\\u953{}\\uc0\\u956{}\\uc0\\u945{}\\uc0\\u957{}\\uc0\\u964{}\\uc0\\u953{}\\uc0\\u954{}\\uc0\\u942{} \\uc0\\u917{}\\uc0\\u960{}\\uc0\\u953{}\\uc0\\u963{}\\uc0\\u964{}\\uc0\\u959{}\\uc0\\u955{}\\uc0\\u942{} \\uc0\\u932{}\\uc0\\u959{}\\uc0\\u965{} \\uc0\\u913{}\\uc0\\u960{}\\uc0\\u959{}\\uc0\\u963{}\\uc0\\u964{}\\uc0\\u972{}\\uc0\\u955{}\\uc0\\u959{}\\uc0\\u965{} \\uc0\\u928{}\\uc0\\u945{}\\uc0\\u973{}\\uc0\\u955{}\\uc0\\u959{}\\uc0\\u965{}}, 193.","plainCitation":"Φιλιππίδης, Η Πρώτη Προς Τιμόθεον Ποιμαντική Επιστολή Του Αποστόλου Παύλου, 193.","dontUpdate":true,"noteIndex":345},"citationItems":[{"id":"OUys7pHi/PxCazoDT","uris":["http://zotero.org/users/local/5Yvc28Ei/items/DLMMI5A7"],"uri":["http://zotero.org/users/local/5Yvc28Ei/items/DLMMI5A7"],"itemData":{"id":120,"type":"book","edition":"2η","event-place":"Αθήνα","publisher-place":"Αθήνα","title":"Η Πρώτη προς Τιμόθεον Ποιμαντική Επιστολή του Αποστόλου Παύλου","author":[{"family":"Φιλιππίδης","given":"Λεωνίδας"}],"issued":{"date-parts":[["1973"]]}},"locator":"193","label":"page"}],"schema":"https://github.com/citation-style-language/schema/raw/master/csl-citation.json"}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Φιλιππίδης, </w:t>
      </w:r>
      <w:r w:rsidRPr="00481ECF">
        <w:rPr>
          <w:rFonts w:ascii="Arial Narrow" w:hAnsi="Arial Narrow" w:cstheme="minorHAnsi"/>
          <w:i/>
          <w:iCs/>
          <w:sz w:val="16"/>
          <w:szCs w:val="16"/>
        </w:rPr>
        <w:t>Η Πρώτη Προς Τιμόθεον Ποιμαντική Επιστολή Του Αποστόλου Παύλου</w:t>
      </w:r>
      <w:r w:rsidRPr="00481ECF">
        <w:rPr>
          <w:rFonts w:ascii="Arial Narrow" w:hAnsi="Arial Narrow" w:cstheme="minorHAnsi"/>
          <w:sz w:val="16"/>
          <w:szCs w:val="16"/>
        </w:rPr>
        <w:t xml:space="preserve">, </w:t>
      </w:r>
      <w:r>
        <w:rPr>
          <w:rFonts w:ascii="Arial Narrow" w:hAnsi="Arial Narrow" w:cstheme="minorHAnsi"/>
          <w:sz w:val="16"/>
          <w:szCs w:val="16"/>
        </w:rPr>
        <w:t xml:space="preserve">σελ. </w:t>
      </w:r>
      <w:r w:rsidRPr="00481ECF">
        <w:rPr>
          <w:rFonts w:ascii="Arial Narrow" w:hAnsi="Arial Narrow" w:cstheme="minorHAnsi"/>
          <w:sz w:val="16"/>
          <w:szCs w:val="16"/>
        </w:rPr>
        <w:t>193.</w:t>
      </w:r>
      <w:r w:rsidR="004069D3" w:rsidRPr="00481ECF">
        <w:rPr>
          <w:rFonts w:ascii="Arial Narrow" w:hAnsi="Arial Narrow" w:cstheme="minorHAnsi"/>
          <w:sz w:val="16"/>
          <w:szCs w:val="16"/>
        </w:rPr>
        <w:fldChar w:fldCharType="end"/>
      </w:r>
    </w:p>
  </w:footnote>
  <w:footnote w:id="348">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{"citationID":"WV0cjngM","properties":{"formattedCitation":"\\uc0\\u924{}\\uc0\\u941{}\\uc0\\u947{}\\uc0\\u945{}\\uc0\\u962{} \\uc0\\u914{}\\uc0\\u945{}\\uc0\\u963{}\\uc0\\u943{}\\uc0\\u955{}\\uc0\\u949{}\\uc0\\u953{}\\uc0\\u959{}\\uc0\\u962{}, {\\i{}\\uc0\\u902{}\\uc0\\u960{}\\uc0\\u945{}\\uc0\\u957{}\\uc0\\u964{}\\uc0\\u945{} \\uc0\\u904{}\\uc0\\u961{}\\uc0\\u947{}\\uc0\\u945{} \\uc0\\u917{}\\uc0\\u928{} 32}, n.d., 297.","plainCitation":"Μέγας Βασίλειος, Άπαντα Έργα ΕΠ 32, n.d., 297.","dontUpdate":true,"noteIndex":346},"citationItems":[{"id":"OUys7pHi/qCtsj9ct","uris":["http://zotero.org/users/local/5Yvc28Ei/items/T2DYZTS3"],"uri":["http://zotero.org/users/local/5Yvc28Ei/items/T2DYZTS3"],"itemData":{"id":159,"type":"book","title":"Άπαντα Έργα ΕΠ 32","author":[{"family":"Μέγας Βασίλειος","given":""}]},"locator":"297","label":"page"}],"schema":"https://github.com/citation-style-language/schema/raw/master/csl-citation.json"}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Μέγας Βασίλειος, </w:t>
      </w:r>
      <w:r w:rsidRPr="00481ECF">
        <w:rPr>
          <w:rFonts w:ascii="Arial Narrow" w:hAnsi="Arial Narrow" w:cstheme="minorHAnsi"/>
          <w:i/>
          <w:iCs/>
          <w:sz w:val="16"/>
          <w:szCs w:val="16"/>
        </w:rPr>
        <w:t>Άπαντα Έργα ΕΠ 32</w:t>
      </w:r>
      <w:r w:rsidRPr="00481ECF">
        <w:rPr>
          <w:rFonts w:ascii="Arial Narrow" w:hAnsi="Arial Narrow" w:cstheme="minorHAnsi"/>
          <w:sz w:val="16"/>
          <w:szCs w:val="16"/>
        </w:rPr>
        <w:t xml:space="preserve">, </w:t>
      </w:r>
      <w:r>
        <w:rPr>
          <w:rFonts w:ascii="Arial Narrow" w:hAnsi="Arial Narrow" w:cstheme="minorHAnsi"/>
          <w:sz w:val="16"/>
          <w:szCs w:val="16"/>
        </w:rPr>
        <w:t xml:space="preserve">σελ. </w:t>
      </w:r>
      <w:r w:rsidRPr="00481ECF">
        <w:rPr>
          <w:rFonts w:ascii="Arial Narrow" w:hAnsi="Arial Narrow" w:cstheme="minorHAnsi"/>
          <w:sz w:val="16"/>
          <w:szCs w:val="16"/>
        </w:rPr>
        <w:t>297.</w:t>
      </w:r>
      <w:r w:rsidR="004069D3" w:rsidRPr="00481ECF">
        <w:rPr>
          <w:rFonts w:ascii="Arial Narrow" w:hAnsi="Arial Narrow" w:cstheme="minorHAnsi"/>
          <w:sz w:val="16"/>
          <w:szCs w:val="16"/>
        </w:rPr>
        <w:fldChar w:fldCharType="end"/>
      </w:r>
    </w:p>
  </w:footnote>
  <w:footnote w:id="349">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{"citationID":"KeNVV3Iv","properties":{"formattedCitation":"\\uc0\\u924{}\\uc0\\u941{}\\uc0\\u947{}\\uc0\\u945{}\\uc0\\u962{} \\uc0\\u914{}\\uc0\\u945{}\\uc0\\u963{}\\uc0\\u943{}\\uc0\\u955{}\\uc0\\u949{}\\uc0\\u953{}\\uc0\\u959{}\\uc0\\u962{}, 194.","plainCitation":"Μέγας Βασίλειος, 194.","dontUpdate":true,"noteIndex":347},"citationItems":[{"id":"OUys7pHi/qCtsj9ct","uris":["http://zotero.org/users/local/5Yvc28Ei/items/T2DYZTS3"],"uri":["http://zotero.org/users/local/5Yvc28Ei/items/T2DYZTS3"],"itemData":{"id":159,"type":"book","title":"Άπαντα Έργα ΕΠ 32","author":[{"family":"Μέγας Βασίλειος","given":""}]},"locator":"194","label":"page"}],"schema":"https://github.com/citation-style-language/schema/raw/master/csl-citation.json"}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Μέγας Βασίλειος, </w:t>
      </w:r>
      <w:r w:rsidRPr="00481ECF">
        <w:rPr>
          <w:rFonts w:ascii="Arial Narrow" w:hAnsi="Arial Narrow" w:cstheme="minorHAnsi"/>
          <w:i/>
          <w:iCs/>
          <w:sz w:val="16"/>
          <w:szCs w:val="16"/>
        </w:rPr>
        <w:t>Άπαντα Έργα ΕΠ 32</w:t>
      </w:r>
      <w:r w:rsidRPr="00481ECF">
        <w:rPr>
          <w:rFonts w:ascii="Arial Narrow" w:hAnsi="Arial Narrow" w:cstheme="minorHAnsi"/>
          <w:sz w:val="16"/>
          <w:szCs w:val="16"/>
        </w:rPr>
        <w:t xml:space="preserve">, </w:t>
      </w:r>
      <w:r>
        <w:rPr>
          <w:rFonts w:ascii="Arial Narrow" w:hAnsi="Arial Narrow" w:cstheme="minorHAnsi"/>
          <w:sz w:val="16"/>
          <w:szCs w:val="16"/>
        </w:rPr>
        <w:t xml:space="preserve">σελ. </w:t>
      </w:r>
      <w:r w:rsidRPr="00481ECF">
        <w:rPr>
          <w:rFonts w:ascii="Arial Narrow" w:hAnsi="Arial Narrow" w:cstheme="minorHAnsi"/>
          <w:sz w:val="16"/>
          <w:szCs w:val="16"/>
        </w:rPr>
        <w:t>194.</w:t>
      </w:r>
      <w:r w:rsidR="004069D3" w:rsidRPr="00481ECF">
        <w:rPr>
          <w:rFonts w:ascii="Arial Narrow" w:hAnsi="Arial Narrow" w:cstheme="minorHAnsi"/>
          <w:sz w:val="16"/>
          <w:szCs w:val="16"/>
        </w:rPr>
        <w:fldChar w:fldCharType="end"/>
      </w:r>
    </w:p>
  </w:footnote>
  <w:footnote w:id="350">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{"citationID":"VgkxTElR","properties":{"formattedCitation":"\\uc0\\u915{}. \\uc0\\u913{}\\uc0\\u946{}\\uc0\\u961{}\\uc0\\u945{}\\uc0\\u956{}\\uc0\\u943{}\\uc0\\u948{}\\uc0\\u951{}\\uc0\\u962{}, {\\i{}\\uc0\\u916{}\\uc0\\u943{}\\uc0\\u969{}\\uc0\\u957{} \\uc0\\u935{}\\uc0\\u961{}\\uc0\\u965{}\\uc0\\u963{}\\uc0\\u972{}\\uc0\\u963{}\\uc0\\u964{}\\uc0\\u959{}\\uc0\\u956{}\\uc0\\u959{}\\uc0\\u962{}. \\uc0\\u916{}\\uc0\\u953{}\\uc0\\u940{}\\uc0\\u955{}\\uc0\\u959{}\\uc0\\u947{}\\uc0\\u959{}\\uc0\\u962{} \\uc0\\u913{}\\uc0\\u955{}\\uc0\\u949{}\\uc0\\u958{}\\uc0\\u940{}\\uc0\\u957{}\\uc0\\u948{}\\uc0\\u961{}\\uc0\\u959{}\\uc0\\u965{} \\uc0\\u922{}\\uc0\\u945{}\\uc0\\u953{} \\uc0\\u916{}\\uc0\\u953{}\\uc0\\u959{}\\uc0\\u947{}\\uc0\\u941{}\\uc0\\u957{}\\uc0\\u951{}. \\uc0\\u927{} \\uc0\\u922{}\\uc0\\u965{}\\uc0\\u957{}\\uc0\\u951{}\\uc0\\u947{}\\uc0\\u972{}\\uc0\\u962{}. \\uc0\\u927{} \\uc0\\u927{}\\uc0\\u955{}\\uc0\\u965{}\\uc0\\u956{}\\uc0\\u960{}\\uc0\\u953{}\\uc0\\u945{}\\uc0\\u954{}\\uc0\\u972{}\\uc0\\u962{}.} (\\uc0\\u913{}\\uc0\\u952{}\\uc0\\u942{}\\uc0\\u957{}\\uc0\\u945{}, n.d.), 23\\uc0\\u8211{}24.","plainCitation":"Γ. Αβραμίδης, Δίων Χρυσόστομος. Διάλογος Αλεξάνδρου Και Διογένη. Ο Κυνηγός. Ο Ολυμπιακός. (Αθήνα, n.d.), 23–24.","dontUpdate":true,"noteIndex":346},"citationItems":[{"id":"OUys7pHi/ZzYTHFkt","uris":["http://zotero.org/users/local/5Yvc28Ei/items/29VD2ESF"],"uri":["http://zotero.org/users/local/5Yvc28Ei/items/29VD2ESF"],"itemData":{"id":160,"type":"book","event-place":"Αθήνα","publisher-place":"Αθήνα","title":"Δίων Χρυσόστομος. Διάλογος Αλεξάνδρου και Διογένη. Ο Κυνηγός. Ο Ολυμπιακός.","author":[{"family":"Αβραμίδης","given":"Γ."}]},"locator":"23-24","label":"page"}],"schema":"https://github.com/citation-style-language/schema/raw/master/csl-citation.json"}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Γ. Αβραμίδης, </w:t>
      </w:r>
      <w:r w:rsidRPr="00481ECF">
        <w:rPr>
          <w:rFonts w:ascii="Arial Narrow" w:hAnsi="Arial Narrow" w:cstheme="minorHAnsi"/>
          <w:i/>
          <w:iCs/>
          <w:sz w:val="16"/>
          <w:szCs w:val="16"/>
        </w:rPr>
        <w:t>Δίων Χρυσόστομος. Διάλογος Αλεξάνδρου Και Διογένη. Ο Κυνηγός. Ο Ολυμπιακός.</w:t>
      </w:r>
      <w:r w:rsidRPr="00481ECF">
        <w:rPr>
          <w:rFonts w:ascii="Arial Narrow" w:hAnsi="Arial Narrow" w:cstheme="minorHAnsi"/>
          <w:sz w:val="16"/>
          <w:szCs w:val="16"/>
        </w:rPr>
        <w:t xml:space="preserve"> (Αθήνα, n.d.), </w:t>
      </w:r>
      <w:r>
        <w:rPr>
          <w:rFonts w:ascii="Arial Narrow" w:hAnsi="Arial Narrow" w:cstheme="minorHAnsi"/>
          <w:sz w:val="16"/>
          <w:szCs w:val="16"/>
        </w:rPr>
        <w:t xml:space="preserve">σελ. </w:t>
      </w:r>
      <w:r w:rsidRPr="00481ECF">
        <w:rPr>
          <w:rFonts w:ascii="Arial Narrow" w:hAnsi="Arial Narrow" w:cstheme="minorHAnsi"/>
          <w:sz w:val="16"/>
          <w:szCs w:val="16"/>
        </w:rPr>
        <w:t>23–24.</w:t>
      </w:r>
      <w:r w:rsidR="004069D3" w:rsidRPr="00481ECF">
        <w:rPr>
          <w:rFonts w:ascii="Arial Narrow" w:hAnsi="Arial Narrow" w:cstheme="minorHAnsi"/>
          <w:sz w:val="16"/>
          <w:szCs w:val="16"/>
        </w:rPr>
        <w:fldChar w:fldCharType="end"/>
      </w:r>
    </w:p>
  </w:footnote>
  <w:footnote w:id="351">
    <w:p w:rsidR="0096034F" w:rsidRPr="00BE78EC" w:rsidRDefault="0096034F" w:rsidP="000C6834">
      <w:pPr>
        <w:pStyle w:val="ad"/>
        <w:jc w:val="both"/>
        <w:rPr>
          <w:rFonts w:ascii="Arial Narrow" w:hAnsi="Arial Narrow"/>
        </w:rPr>
      </w:pPr>
      <w:r w:rsidRPr="003F764D">
        <w:rPr>
          <w:rStyle w:val="ae"/>
          <w:rFonts w:ascii="Arial Narrow" w:hAnsi="Arial Narrow"/>
          <w:sz w:val="16"/>
        </w:rPr>
        <w:footnoteRef/>
      </w:r>
      <w:r w:rsidRPr="003F764D">
        <w:rPr>
          <w:rFonts w:ascii="Arial Narrow" w:hAnsi="Arial Narrow"/>
          <w:sz w:val="16"/>
        </w:rPr>
        <w:t xml:space="preserve"> </w:t>
      </w:r>
      <w:r w:rsidRPr="002678DB">
        <w:rPr>
          <w:rFonts w:ascii="Arial Narrow" w:hAnsi="Arial Narrow" w:cstheme="minorHAnsi"/>
          <w:sz w:val="16"/>
          <w:szCs w:val="16"/>
        </w:rPr>
        <w:t>Η φράση «λυδία λίθος» χρησιμοποιείται μεταφορικά για να δηλώσει τρόπο δοκιμασίας, ελέγχου, εξακρίβωσης. Στην κυριολεξία η πέτρα από την Λυδία, πόλη στα παράλια της Μικράς Ασίας, ήταν ένα εργαλείο με το οποίο εξακρίβωναν τη γνησιότητα των  πολύτιμων λίθων. Η λυδία λίθος ή «λυδία πέτρη», όπως αποκαλούταν στην αρχαιότητα, ήταν ένα σκληρό μαύρο πέτρωμα που υπήρχε σε αφθονία στην περιοχή της Λυδίας, απ΄ όπου πήρε και το όνομα της. Επρόκειτο για ένα είδος βασάλτη το οποίο οι αρχαίοι Έλληνες εισήγαγαν προκειμένου να χρησιμοποιήσουν με έναν πολύ συγκεκριμένο τρόπο. Ήταν αριστοτέχνες στο εμπόριο και έκαναν καινοτομίες και διακρατικές συναλλαγές. Η λυδία λίθος αποτελούσε ένα από τα βασικότερα εργαλεία τους. Το πέτρωμα αυτό διαθέτει μια πολύ περίεργη ιδιότητα. Όταν τρίβεται πάνω του ένα κομμάτι χρυσού, χαράζεται στο σώμα του ένα ίχνος συγκεκριμένου χρώματος. Αν αντί για καθαρό χρυσό τριφτεί πάνω στην πέτρα κάποιο κράμα που περιέχει χρυσό, τότε το ίχνος έχει διαφορετικό χρώμα. Όσο περισσότερο χρυσό περιέχει το κράμα τόσο πιο έντονο είναι το χρώμα της χαρακιάς. Οι αρχαίοι Έλληνες λοιπόν, μέσω της λυδίας λίθου, είχαν ανακαλύψει τον τρόπο να μετρούν αυτά που σήμερα ονομάζουμε καράτια, υπολογίζοντας αντίστοιχα και την αξία του κράματος. Η πέτρα αυτή δεν παρείχε μόνο έναν ασφαλή τρόπο εντοπισμού των κάλπικων χρυσών νομισμάτων, βοηθούσε επίσης στον καθορισμό της ισοτιμίας ανάμεσα στα εκατοντάδες νομίσματα που κυκλοφορούσαν στον αρχαίο κόσμο, πράγμα απαραίτητο στο διακρατικό εμπόριο. Εκείνη την περίοδο συνυπήρχαν εκατοντάδες πόλεις-κράτη, αλλά και μεγάλες αυτοκρατορίες- από τις Ηράκλειες Στήλες μέχρι τη Μεσοποταμία κι από το βάθος της Αιγύπτου ως τις βόρειες ακτές της Μαύρης Θάλασσας. Κάθε κράτος και κρατίδιο, κάθε βασιλιάς και ηγεμόνας, αναμείγνυε διαφορετικές δόσεις χρυσού ή ασημιού στο κράμα του νομίσματος του.  Οι έμποροι απευθύνονταν στον αργυραμοιβό, ο οποίος τρίβοντας τα νομίσματα στη λύδια λίθο, καθόριζε με ακρίβεια την περιεκτικότητα τους σε χρυσό άρα και την αξία τους. Άλλοτε ο αργυραμοιβός πληρωνόταν για την πιστοποίηση των νομισμάτων, ώστε να μην κλέβει ο ένας έμπορος τον άλλον, συχνά όμως τα αντάλλασσε ο ίδιος με άλλα νομίσματα, αποκομίζοντας σημαντικό κέρδος. Από εκεί προέρχεται και μια από τις αμφιλεγόμενες ονομασίες της εποχής μας, ο «τραπεζίτης», αυτός δηλαδή που κάθεται μπροστά από το τραπέζι. Η λύδια λίθος λοιπόν συνέβαλε στο εμπόριο της αρχαιότητας και διασώθηκε στις μέρες μας ως έκφραση με την ίδια ακριβώς σημασία. Ως λύδια λίθος θεωρείται το δοκιμαστήριο πάνω στο οποίο πιστοποιείται η γνησιότητα και η πραγματική αξία ενός πράγματος που δοκιμάζεται. Πηγή: Δ. Καμπουράκη «Μια σταγόνα ιστορία, του», Εκδόσεις Πατάκη, 2002, σελ. 123.</w:t>
      </w:r>
    </w:p>
  </w:footnote>
  <w:footnote w:id="352">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Λ.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{"citationID":"rXhMfRfi","properties":{"formattedCitation":"\\uc0\\u934{}\\uc0\\u953{}\\uc0\\u955{}\\uc0\\u953{}\\uc0\\u960{}\\uc0\\u960{}\\uc0\\u943{}\\uc0\\u948{}\\uc0\\u951{}\\uc0\\u962{}, {\\i{}\\uc0\\u919{} \\uc0\\u928{}\\uc0\\u961{}\\uc0\\u974{}\\uc0\\u964{}\\uc0\\u951{} \\uc0\\u928{}\\uc0\\u961{}\\uc0\\u959{}\\uc0\\u962{} \\uc0\\u932{}\\uc0\\u953{}\\uc0\\u956{}\\uc0\\u972{}\\uc0\\u952{}\\uc0\\u949{}\\uc0\\u959{}\\uc0\\u957{} \\uc0\\u928{}\\uc0\\u959{}\\uc0\\u953{}\\uc0\\u956{}\\uc0\\u945{}\\uc0\\u957{}\\uc0\\u964{}\\uc0\\u953{}\\uc0\\u954{}\\uc0\\u942{} \\uc0\\u917{}\\uc0\\u960{}\\uc0\\u953{}\\uc0\\u963{}\\uc0\\u964{}\\uc0\\u959{}\\uc0\\u955{}\\uc0\\u942{} \\uc0\\u932{}\\uc0\\u959{}\\uc0\\u965{} \\uc0\\u913{}\\uc0\\u960{}\\uc0\\u959{}\\uc0\\u963{}\\uc0\\u964{}\\uc0\\u972{}\\uc0\\u955{}\\uc0\\u959{}\\uc0\\u965{} \\uc0\\u928{}\\uc0\\u945{}\\uc0\\u973{}\\uc0\\u955{}\\uc0\\u959{}\\uc0\\u965{}}, 194.","plainCitation":"Φιλιππίδης, Η Πρώτη Προς Τιμόθεον Ποιμαντική Επιστολή Του Αποστόλου Παύλου, 194.","dontUpdate":true,"noteIndex":350},"citationItems":[{"id":"OUys7pHi/PxCazoDT","uris":["http://zotero.org/users/local/5Yvc28Ei/items/DLMMI5A7"],"uri":["http://zotero.org/users/local/5Yvc28Ei/items/DLMMI5A7"],"itemData":{"id":120,"type":"book","edition":"2η","event-place":"Αθήνα","publisher-place":"Αθήνα","title":"Η Πρώτη προς Τιμόθεον Ποιμαντική Επιστολή του Αποστόλου Παύλου","author":[{"family":"Φιλιππίδης","given":"Λεωνίδας"}],"issued":{"date-parts":[["1973"]]}},"locator":"194","label":"page"}],"schema":"https://github.com/citation-style-language/schema/raw/master/csl-citation.json"}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Φιλιππίδης, </w:t>
      </w:r>
      <w:r w:rsidRPr="00481ECF">
        <w:rPr>
          <w:rFonts w:ascii="Arial Narrow" w:hAnsi="Arial Narrow" w:cstheme="minorHAnsi"/>
          <w:i/>
          <w:iCs/>
          <w:sz w:val="16"/>
          <w:szCs w:val="16"/>
        </w:rPr>
        <w:t>Η Πρώτη Προς Τιμόθεον Ποιμαντική Επιστολή Του Αποστόλου Παύλου</w:t>
      </w:r>
      <w:r w:rsidRPr="00481ECF">
        <w:rPr>
          <w:rFonts w:ascii="Arial Narrow" w:hAnsi="Arial Narrow" w:cstheme="minorHAnsi"/>
          <w:sz w:val="16"/>
          <w:szCs w:val="16"/>
        </w:rPr>
        <w:t xml:space="preserve">, </w:t>
      </w:r>
      <w:r>
        <w:rPr>
          <w:rFonts w:ascii="Arial Narrow" w:hAnsi="Arial Narrow" w:cstheme="minorHAnsi"/>
          <w:sz w:val="16"/>
          <w:szCs w:val="16"/>
        </w:rPr>
        <w:t xml:space="preserve">σελ. </w:t>
      </w:r>
      <w:r w:rsidRPr="00481ECF">
        <w:rPr>
          <w:rFonts w:ascii="Arial Narrow" w:hAnsi="Arial Narrow" w:cstheme="minorHAnsi"/>
          <w:sz w:val="16"/>
          <w:szCs w:val="16"/>
        </w:rPr>
        <w:t>194.</w:t>
      </w:r>
      <w:r w:rsidR="004069D3" w:rsidRPr="00481ECF">
        <w:rPr>
          <w:rFonts w:ascii="Arial Narrow" w:hAnsi="Arial Narrow" w:cstheme="minorHAnsi"/>
          <w:sz w:val="16"/>
          <w:szCs w:val="16"/>
        </w:rPr>
        <w:fldChar w:fldCharType="end"/>
      </w:r>
    </w:p>
  </w:footnote>
  <w:footnote w:id="353">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Λ.</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{"citationID":"aPdlSgu4","properties":{"formattedCitation":"\\uc0\\u934{}\\uc0\\u953{}\\uc0\\u955{}\\uc0\\u953{}\\uc0\\u960{}\\uc0\\u960{}\\uc0\\u943{}\\uc0\\u948{}\\uc0\\u951{}\\uc0\\u962{}, 195.","plainCitation":"Φιλιππίδης, 195.","dontUpdate":true,"noteIndex":351},"citationItems":[{"id":"OUys7pHi/PxCazoDT","uris":["http://zotero.org/users/local/5Yvc28Ei/items/DLMMI5A7"],"uri":["http://zotero.org/users/local/5Yvc28Ei/items/DLMMI5A7"],"itemData":{"id":120,"type":"book","edition":"2η","event-place":"Αθήνα","publisher-place":"Αθήνα","title":"Η Πρώτη προς Τιμόθεον Ποιμαντική Επιστολή του Αποστόλου Παύλου","author":[{"family":"Φιλιππίδης","given":"Λεωνίδας"}],"issued":{"date-parts":[["1973"]]}},"locator":"195","label":"page"}],"schema":"https://github.com/citation-style-language/schema/raw/master/csl-citation.json"} </w:instrText>
      </w:r>
      <w:r w:rsidR="004069D3" w:rsidRPr="00481ECF">
        <w:rPr>
          <w:rFonts w:ascii="Arial Narrow" w:hAnsi="Arial Narrow" w:cstheme="minorHAnsi"/>
          <w:sz w:val="16"/>
          <w:szCs w:val="16"/>
        </w:rPr>
        <w:fldChar w:fldCharType="separate"/>
      </w:r>
      <w:r w:rsidRPr="008D4405">
        <w:rPr>
          <w:rFonts w:ascii="Arial Narrow" w:hAnsi="Arial Narrow" w:cstheme="minorHAnsi"/>
          <w:sz w:val="16"/>
          <w:szCs w:val="16"/>
        </w:rPr>
        <w:t xml:space="preserve"> </w:t>
      </w:r>
      <w:r w:rsidRPr="00481ECF">
        <w:rPr>
          <w:rFonts w:ascii="Arial Narrow" w:hAnsi="Arial Narrow" w:cstheme="minorHAnsi"/>
          <w:sz w:val="16"/>
          <w:szCs w:val="16"/>
        </w:rPr>
        <w:t xml:space="preserve">Φιλιππίδης, </w:t>
      </w:r>
      <w:r w:rsidRPr="00481ECF">
        <w:rPr>
          <w:rFonts w:ascii="Arial Narrow" w:hAnsi="Arial Narrow" w:cstheme="minorHAnsi"/>
          <w:i/>
          <w:iCs/>
          <w:sz w:val="16"/>
          <w:szCs w:val="16"/>
        </w:rPr>
        <w:t>Η Πρώτη Προς Τιμόθεον Ποιμαντική Επιστολή Του Αποστόλου Παύλου</w:t>
      </w:r>
      <w:r w:rsidRPr="00481ECF">
        <w:rPr>
          <w:rFonts w:ascii="Arial Narrow" w:hAnsi="Arial Narrow" w:cstheme="minorHAnsi"/>
          <w:sz w:val="16"/>
          <w:szCs w:val="16"/>
        </w:rPr>
        <w:t xml:space="preserve">, </w:t>
      </w:r>
      <w:r>
        <w:rPr>
          <w:rFonts w:ascii="Arial Narrow" w:hAnsi="Arial Narrow" w:cstheme="minorHAnsi"/>
          <w:sz w:val="16"/>
          <w:szCs w:val="16"/>
        </w:rPr>
        <w:t>σελ.</w:t>
      </w:r>
      <w:r w:rsidRPr="00481ECF">
        <w:rPr>
          <w:rFonts w:ascii="Arial Narrow" w:hAnsi="Arial Narrow" w:cstheme="minorHAnsi"/>
          <w:sz w:val="16"/>
          <w:szCs w:val="16"/>
        </w:rPr>
        <w:t>, 195.</w:t>
      </w:r>
      <w:r w:rsidR="004069D3" w:rsidRPr="00481ECF">
        <w:rPr>
          <w:rFonts w:ascii="Arial Narrow" w:hAnsi="Arial Narrow" w:cstheme="minorHAnsi"/>
          <w:sz w:val="16"/>
          <w:szCs w:val="16"/>
        </w:rPr>
        <w:fldChar w:fldCharType="end"/>
      </w:r>
    </w:p>
  </w:footnote>
  <w:footnote w:id="354">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{"citationID":"fnZfHboP","properties":{"formattedCitation":"\\uc0\\u926{}\\uc0\\u949{}\\uc0\\u957{}\\uc0\\u959{}\\uc0\\u966{}\\uc0\\u974{}\\uc0\\u957{}, {\\i{}\\uc0\\u913{}\\uc0\\u952{}\\uc0\\u951{}\\uc0\\u957{}\\uc0\\u945{}\\uc0\\u943{}\\uc0\\u969{}\\uc0\\u957{} \\uc0\\u928{}\\uc0\\u959{}\\uc0\\u955{}\\uc0\\u953{}\\uc0\\u964{}\\uc0\\u949{}\\uc0\\u943{}\\uc0\\u945{}}, n.d.","plainCitation":"Ξενοφών, Αθηναίων Πολιτεία, n.d.","noteIndex":350},"citationItems":[{"id":"OUys7pHi/CoXxKQvY","uris":["http://zotero.org/users/local/5Yvc28Ei/items/G2PE67SV"],"uri":["http://zotero.org/users/local/5Yvc28Ei/items/G2PE67SV"],"itemData":{"id":155,"type":"book","number-of-pages":"42.2 56.3","title":"Αθηναίων Πολιτεία","author":[{"family":"Ξενοφών","given":""}]}}],"schema":"https://github.com/citation-style-language/schema/raw/master/csl-citation.json"}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Ξενοφών, Αθηναίων Πολιτεία, n.d.</w:t>
      </w:r>
      <w:r w:rsidR="004069D3" w:rsidRPr="00481ECF">
        <w:rPr>
          <w:rFonts w:ascii="Arial Narrow" w:hAnsi="Arial Narrow" w:cstheme="minorHAnsi"/>
          <w:sz w:val="16"/>
          <w:szCs w:val="16"/>
        </w:rPr>
        <w:fldChar w:fldCharType="end"/>
      </w:r>
    </w:p>
  </w:footnote>
  <w:footnote w:id="355">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{"citationID":"mcbxxtIY","properties":{"formattedCitation":"\\uc0\\u928{}\\uc0\\u945{}\\uc0\\u960{}\\uc0\\u945{}\\uc0\\u948{}\\uc0\\u972{}\\uc0\\u960{}\\uc0\\u959{}\\uc0\\u965{}\\uc0\\u955{}\\uc0\\u959{}\\uc0\\u962{}, {\\i{}\\uc0\\u913{}\\uc0\\u953{} \\uc0\\u928{}\\uc0\\u959{}\\uc0\\u953{}\\uc0\\u956{}\\uc0\\u945{}\\uc0\\u957{}\\uc0\\u964{}\\uc0\\u953{}\\uc0\\u954{}\\uc0\\u945{}\\uc0\\u943{}}, n.d., 21\\uc0\\u8211{}22.","plainCitation":"Παπαδόπουλος, Αι Ποιμαντικαί, n.d., 21–22.","noteIndex":351},"citationItems":[{"id":"OUys7pHi/WcCGv5gj","uris":["http://zotero.org/users/local/5Yvc28Ei/items/B5RIWKRW"],"uri":["http://zotero.org/users/local/5Yvc28Ei/items/B5RIWKRW"],"itemData":{"id":161,"type":"book","title":"Αι Ποιμαντικαί","author":[{"family":"Παπαδόπουλος","given":""}]},"locator":"21-22","label":"page"}],"schema":"https://github.com/citation-style-language/schema/raw/master/csl-citation.json"}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Παπαδόπουλος, </w:t>
      </w:r>
      <w:r w:rsidRPr="00481ECF">
        <w:rPr>
          <w:rFonts w:ascii="Arial Narrow" w:hAnsi="Arial Narrow" w:cstheme="minorHAnsi"/>
          <w:i/>
          <w:iCs/>
          <w:sz w:val="16"/>
          <w:szCs w:val="16"/>
        </w:rPr>
        <w:t>Αι Ποιμαντικαί</w:t>
      </w:r>
      <w:r w:rsidRPr="00481ECF">
        <w:rPr>
          <w:rFonts w:ascii="Arial Narrow" w:hAnsi="Arial Narrow" w:cstheme="minorHAnsi"/>
          <w:sz w:val="16"/>
          <w:szCs w:val="16"/>
        </w:rPr>
        <w:t>, n.d., 21–22.</w:t>
      </w:r>
      <w:r w:rsidR="004069D3" w:rsidRPr="00481ECF">
        <w:rPr>
          <w:rFonts w:ascii="Arial Narrow" w:hAnsi="Arial Narrow" w:cstheme="minorHAnsi"/>
          <w:sz w:val="16"/>
          <w:szCs w:val="16"/>
        </w:rPr>
        <w:fldChar w:fldCharType="end"/>
      </w:r>
    </w:p>
  </w:footnote>
  <w:footnote w:id="356">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Λ.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{"citationID":"NANcZglH","properties":{"formattedCitation":"\\uc0\\u934{}\\uc0\\u953{}\\uc0\\u955{}\\uc0\\u953{}\\uc0\\u960{}\\uc0\\u960{}\\uc0\\u943{}\\uc0\\u948{}\\uc0\\u951{}\\uc0\\u962{}, {\\i{}\\uc0\\u919{} \\uc0\\u928{}\\uc0\\u961{}\\uc0\\u974{}\\uc0\\u964{}\\uc0\\u951{} \\uc0\\u928{}\\uc0\\u961{}\\uc0\\u959{}\\uc0\\u962{} \\uc0\\u932{}\\uc0\\u953{}\\uc0\\u956{}\\uc0\\u972{}\\uc0\\u952{}\\uc0\\u949{}\\uc0\\u959{}\\uc0\\u957{} \\uc0\\u928{}\\uc0\\u959{}\\uc0\\u953{}\\uc0\\u956{}\\uc0\\u945{}\\uc0\\u957{}\\uc0\\u964{}\\uc0\\u953{}\\uc0\\u954{}\\uc0\\u942{} \\uc0\\u917{}\\uc0\\u960{}\\uc0\\u953{}\\uc0\\u963{}\\uc0\\u964{}\\uc0\\u959{}\\uc0\\u955{}\\uc0\\u942{} \\uc0\\u932{}\\uc0\\u959{}\\uc0\\u965{} \\uc0\\u913{}\\uc0\\u960{}\\uc0\\u959{}\\uc0\\u963{}\\uc0\\u964{}\\uc0\\u972{}\\uc0\\u955{}\\uc0\\u959{}\\uc0\\u965{} \\uc0\\u928{}\\uc0\\u945{}\\uc0\\u973{}\\uc0\\u955{}\\uc0\\u959{}\\uc0\\u965{}}, 207.","plainCitation":"Φιλιππίδης, Η Πρώτη Προς Τιμόθεον Ποιμαντική Επιστολή Του Αποστόλου Παύλου, 207.","noteIndex":354},"citationItems":[{"id":"OUys7pHi/PxCazoDT","uris":["http://zotero.org/users/local/5Yvc28Ei/items/DLMMI5A7"],"uri":["http://zotero.org/users/local/5Yvc28Ei/items/DLMMI5A7"],"itemData":{"id":120,"type":"book","edition":"2η","event-place":"Αθήνα","publisher-place":"Αθήνα","title":"Η Πρώτη προς Τιμόθεον Ποιμαντική Επιστολή του Αποστόλου Παύλου","author":[{"family":"Φιλιππίδης","given":"Λεωνίδας"}],"issued":{"date-parts":[["1973"]]}},"locator":"207","label":"page"}],"schema":"https://github.com/citation-style-language/schema/raw/master/csl-citation.json"}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Φιλιππίδης, </w:t>
      </w:r>
      <w:r w:rsidRPr="00481ECF">
        <w:rPr>
          <w:rFonts w:ascii="Arial Narrow" w:hAnsi="Arial Narrow" w:cstheme="minorHAnsi"/>
          <w:i/>
          <w:iCs/>
          <w:sz w:val="16"/>
          <w:szCs w:val="16"/>
        </w:rPr>
        <w:t>Η Πρώτη Προς Τιμόθεον Ποιμαντική Επιστολή Του Αποστόλου Παύλου</w:t>
      </w:r>
      <w:r w:rsidRPr="00481ECF">
        <w:rPr>
          <w:rFonts w:ascii="Arial Narrow" w:hAnsi="Arial Narrow" w:cstheme="minorHAnsi"/>
          <w:sz w:val="16"/>
          <w:szCs w:val="16"/>
        </w:rPr>
        <w:t>, 207.</w:t>
      </w:r>
      <w:r w:rsidR="004069D3" w:rsidRPr="00481ECF">
        <w:rPr>
          <w:rFonts w:ascii="Arial Narrow" w:hAnsi="Arial Narrow" w:cstheme="minorHAnsi"/>
          <w:sz w:val="16"/>
          <w:szCs w:val="16"/>
        </w:rPr>
        <w:fldChar w:fldCharType="end"/>
      </w:r>
    </w:p>
  </w:footnote>
  <w:footnote w:id="357">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{"citationID":"FQCnrIdR","properties":{"formattedCitation":"\\uc0\\u922{} \\uc0\\u931{}\\uc0\\u953{}\\uc0\\u945{}\\uc0\\u956{}\\uc0\\u940{}\\uc0\\u954{}\\uc0\\u951{}\\uc0\\u962{}, {\\i{}\\uc0\\u913{} \\uc0\\u913{}\\uc0\\u960{}\\uc0\\u972{}\\uc0\\u963{}\\uc0\\u964{}\\uc0\\u959{}\\uc0\\u955{}\\uc0\\u959{}\\uc0\\u962{} \\uc0\\u928{}\\uc0\\u945{}\\uc0\\u973{}\\uc0\\u955{}\\uc0\\u959{}\\uc0\\u962{}}, n.d., www.pus.gr/4/68-2010-01-01-01-22-30/64-2010-01-01-00-39-26hilolog.","plainCitation":"Κ Σιαμάκης, Α Απόστολος Παύλος, n.d., www.pus.gr/4/68-2010-01-01-01-22-30/64-2010-01-01-00-39-26hilolog.","noteIndex":353},"citationItems":[{"id":"OUys7pHi/6JFWk7Xy","uris":["http://zotero.org/users/local/5Yvc28Ei/items/PGCC9MWJ"],"uri":["http://zotero.org/users/local/5Yvc28Ei/items/PGCC9MWJ"],"itemData":{"id":116,"type":"book","title":"Α Απόστολος Παύλος","URL":"www.pus.gr/4/68-2010-01-01-01-22-30/64-2010-01-01-00-39-26hilolog","author":[{"family":"Σιαμάκης","given":"Κ"}]}}],"schema":"https://github.com/citation-style-language/schema/raw/master/csl-citation.json"}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 Σιαμάκης, </w:t>
      </w:r>
      <w:r w:rsidRPr="00481ECF">
        <w:rPr>
          <w:rFonts w:ascii="Arial Narrow" w:hAnsi="Arial Narrow" w:cstheme="minorHAnsi"/>
          <w:i/>
          <w:iCs/>
          <w:sz w:val="16"/>
          <w:szCs w:val="16"/>
        </w:rPr>
        <w:t>Α Απόστολος Παύλος</w:t>
      </w:r>
      <w:r w:rsidRPr="00481ECF">
        <w:rPr>
          <w:rFonts w:ascii="Arial Narrow" w:hAnsi="Arial Narrow" w:cstheme="minorHAnsi"/>
          <w:sz w:val="16"/>
          <w:szCs w:val="16"/>
        </w:rPr>
        <w:t>, n.d., www.pus.gr/4/68-2010-01-01-01-22-30/64-2010-01-01-00-39-26hilolog.</w:t>
      </w:r>
      <w:r w:rsidR="004069D3" w:rsidRPr="00481ECF">
        <w:rPr>
          <w:rFonts w:ascii="Arial Narrow" w:hAnsi="Arial Narrow" w:cstheme="minorHAnsi"/>
          <w:sz w:val="16"/>
          <w:szCs w:val="16"/>
        </w:rPr>
        <w:fldChar w:fldCharType="end"/>
      </w:r>
    </w:p>
  </w:footnote>
  <w:footnote w:id="358">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{"citationID":"C6K6VASo","properties":{"formattedCitation":"\\uc0\\u913{}. \\uc0\\u922{}\\uc0\\u972{}\\uc0\\u955{}\\uc0\\u964{}\\uc0\\u963{}\\uc0\\u953{}\\uc0\\u959{}\\uc0\\u965{}-\\uc0\\u925{}\\uc0\\u953{}\\uc0\\u954{}\\uc0\\u942{}\\uc0\\u964{}\\uc0\\u945{}, \\uc0\\u8220{}\\uc0\\u932{}\\uc0\\u959{} \\uc0\\u8216{}\\uc0\\u922{}\\uc0\\u940{}\\uc0\\u964{}\\uc0\\u959{}\\uc0\\u960{}\\uc0\\u964{}\\uc0\\u961{}\\uc0\\u959{}\\uc0\\u957{} \\uc0\\u917{}\\uc0\\u960{}\\uc0\\u953{}\\uc0\\u963{}\\uc0\\u954{}\\uc0\\u972{}\\uc0\\u960{}\\uc0\\u959{}\\uc0\\u965{}\\uc0\\u8217{} \\uc0\\u931{}\\uc0\\u964{}\\uc0\\u953{}\\uc0\\u962{} \\uc0\\u928{}\\uc0\\u959{}\\uc0\\u953{}\\uc0\\u956{}\\uc0\\u945{}\\uc0\\u957{}\\uc0\\u964{}\\uc0\\u953{}\\uc0\\u954{}\\uc0\\u941{}\\uc0\\u962{} \\uc0\\u917{}\\uc0\\u960{}\\uc0\\u953{}\\uc0\\u963{}\\uc0\\u964{}\\uc0\\u959{}\\uc0\\u955{}\\uc0\\u941{}\\uc0\\u962{} \\uc0\\u922{}\\uc0\\u945{}\\uc0\\u953{} \\uc0\\u932{}\\uc0\\u959{} \\uc0\\u915{}\\uc0\\u961{}\\uc0\\u945{}\\uc0\\u956{}\\uc0\\u956{}\\uc0\\u945{}\\uc0\\u964{}\\uc0\\u949{}\\uc0\\u953{}\\uc0\\u945{}\\uc0\\u954{}\\uc0\\u972{} \\uc0\\u932{}\\uc0\\u959{}\\uc0\\u965{} \\uc0\\u928{}\\uc0\\u955{}\\uc0\\u945{}\\uc0\\u943{}\\uc0\\u963{}\\uc0\\u953{}\\uc0\\u959{}: \\uc0\\u919{} \\uc0\\u928{}\\uc0\\u957{}\\uc0\\u949{}\\uc0\\u965{}\\uc0\\u956{}\\uc0\\u945{}\\uc0\\u964{}\\uc0\\u953{}\\uc0\\u954{}\\uc0\\u942{} \\uc0\\u928{}\\uc0\\u945{}\\uc0\\u961{}\\uc0\\u945{}\\uc0\\u954{}\\uc0\\u945{}\\uc0\\u964{}\\uc0\\u945{}\\uc0\\u952{}\\uc0\\u942{}\\uc0\\u954{}\\uc0\\u951{} \\uc0\\u932{}\\uc0\\u959{}\\uc0\\u965{} \\uc0\\u913{}\\uc0\\u960{}\\uc0\\u959{}\\uc0\\u963{}\\uc0\\u964{}\\uc0\\u972{}\\uc0\\u955{}\\uc0\\u959{}\\uc0\\u965{} \\uc0\\u928{}\\uc0\\u945{}\\uc0\\u973{}\\uc0\\u955{}\\uc0\\u959{}\\uc0\\u965{},\\uc0\\u8221{} n.d., 241\\uc0\\u8211{}64.","plainCitation":"Α. Κόλτσιου-Νικήτα, “Το ‘Κάτοπτρον Επισκόπου’ Στις Ποιμαντικές Επιστολές Και Το Γραμματειακό Του Πλαίσιο: Η Πνευματική Παρακαταθήκη Του Αποστόλου Παύλου,” n.d., 241–64.","noteIndex":354},"citationItems":[{"id":"OUys7pHi/zPmT1T4i","uris":["http://zotero.org/users/local/5Yvc28Ei/items/LV6BKIPK"],"uri":["http://zotero.org/users/local/5Yvc28Ei/items/LV6BKIPK"],"itemData":{"id":158,"type":"article-journal","page":"241-264","title":"Το 'Κάτοπτρον Επισκόπου' στις Ποιμαντικές Επιστολές και το γραμματειακό του Πλαίσιο: Η πνευματική Παρακαταθήκη του Αποστόλου Παύλου","author":[{"family":"Κόλτσιου-Νικήτα","given":"Α."}]}}],"schema":"https://github.com/citation-style-language/schema/raw/master/csl-citation.json"}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Α. Κόλτσιου-Νικήτα, “Το ‘Κάτοπτρον Επισκόπου</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Επισκόπου</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Στις Ποιμαντικές Επιστολές Και Το Γραμματειακό Του Πλαίσιο: Η Πνευματική Παρακαταθήκη Του Αποστόλου Παύλου,” n.d., 241–64.</w:t>
      </w:r>
      <w:r w:rsidR="004069D3" w:rsidRPr="00481ECF">
        <w:rPr>
          <w:rFonts w:ascii="Arial Narrow" w:hAnsi="Arial Narrow" w:cstheme="minorHAnsi"/>
          <w:sz w:val="16"/>
          <w:szCs w:val="16"/>
        </w:rPr>
        <w:fldChar w:fldCharType="end"/>
      </w:r>
    </w:p>
  </w:footnote>
  <w:footnote w:id="359">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 xml:space="preserve">Σ.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{"citationID":"j3VpPRf6","properties":{"formattedCitation":"\\uc0\\u916{}\\uc0\\u949{}\\uc0\\u963{}\\uc0\\u960{}\\uc0\\u972{}\\uc0\\u964{}\\uc0\\u951{}\\uc0\\u962{}, {\\i{}\\uc0\\u933{}\\uc0\\u960{}\\uc0\\u972{}\\uc0\\u956{}\\uc0\\u957{}\\uc0\\u951{}\\uc0\\u956{}\\uc0\\u945{} \\uc0\\u931{}\\uc0\\u964{}\\uc0\\u951{}\\uc0\\u957{} \\uc0\\u913{}\\uc0\\u900{}\\uc0\\u932{}\\uc0\\u953{}\\uc0\\u956{}\\uc0\\u972{}\\uc0\\u952{}\\uc0\\u949{}\\uc0\\u959{}\\uc0\\u957{}. \\uc0\\u927{} \\uc0\\u935{}\\uc0\\u961{}\\uc0\\u953{}\\uc0\\u963{}\\uc0\\u964{}\\uc0\\u953{}\\uc0\\u945{}\\uc0\\u957{}\\uc0\\u953{}\\uc0\\u963{}\\uc0\\u956{}\\uc0\\u972{}\\uc0\\u962{} \\uc0\\u922{}\\uc0\\u945{}\\uc0\\u953{} \\uc0\\u951{} \\uc0\\u8220{}\\uc0\\u931{}\\uc0\\u953{}\\uc0\\u969{}\\uc0\\u960{}\\uc0\\u951{}\\uc0\\u955{}\\uc0\\u942{}\\uc0\\u8221{} \\uc0\\u917{}\\uc0\\u958{}\\uc0\\u945{}\\uc0\\u954{}\\uc0\\u964{}\\uc0\\u942{}\\uc0\\u957{}\\uc0\\u969{}\\uc0\\u963{}\\uc0\\u942{} \\uc0\\u932{}\\uc0\\u959{}\\uc0\\u965{} \\uc0\\u931{}\\uc0\\u964{}\\uc0\\u959{}\\uc0\\u957{} \\uc0\\u922{}\\uc0\\u972{}\\uc0\\u963{}\\uc0\\u956{}\\uc0\\u959{}.}","plainCitation":"Δεσπότης, Υπόμνημα Στην Α΄Τιμόθεον. Ο Χριστιανισμός Και η “Σιωπηλή” Εξακτήνωσή Του Στον Κόσμο.","noteIndex":357},"citationItems":[{"id":"OUys7pHi/EudnZ1ZF","uris":["http://zotero.org/users/local/5Yvc28Ei/items/ADPU5JGN"],"uri":["http://zotero.org/users/local/5Yvc28Ei/items/ADPU5JGN"],"itemData":{"id":151,"type":"book","event-place":"Αθήνα","ISBN":"978-960-99575-3-3","publisher":"TREMENDUM","publisher-place":"Αθήνα","title":"Υπόμνημα στην Α΄Τιμόθεον. Ο Χριστιανισμός και η \"σιωπηλή\" εξακτήνωσή του στον κόσμο.","author":[{"family":"Δεσπότης","given":"Σωτήριος"}],"issued":{"date-parts":[["2014"]]}}}],"schema":"https://github.com/citation-style-language/schema/raw/master/csl-citation.json"}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Δεσπότης, Υπόμνημα Στην Α΄Τιμόθεον. Ο Χριστιανισμός Και η “Σιωπηλή” Εξακτήνωσή Του Στον Κόσμο.</w:t>
      </w:r>
      <w:r w:rsidR="004069D3" w:rsidRPr="00481ECF">
        <w:rPr>
          <w:rFonts w:ascii="Arial Narrow" w:hAnsi="Arial Narrow" w:cstheme="minorHAnsi"/>
          <w:sz w:val="16"/>
          <w:szCs w:val="16"/>
        </w:rPr>
        <w:fldChar w:fldCharType="end"/>
      </w:r>
    </w:p>
  </w:footnote>
  <w:footnote w:id="360">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Ο Ιερεμίας καταδικάζει επίσης τους ψεύτικους βοσκούς του Ισραήλ (10: 21ff · βλέπε επίσης 25: 34-36).</w:t>
      </w:r>
    </w:p>
  </w:footnote>
  <w:footnote w:id="361">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{"citationID":"53lRbf4e","properties":{"formattedCitation":"Simon Cavichia and Maria Gilbert, {\\i{}\\uc0\\u920{}\\uc0\\u917{}\\uc0\\u937{}\\uc0\\u929{}\\uc0\\u921{}\\uc0\\u913{} \\uc0\\u922{}\\uc0\\u913{}\\uc0\\u921{} \\uc0\\u928{}\\uc0\\u929{}\\uc0\\u913{}\\uc0\\u922{}\\uc0\\u932{}\\uc0\\u921{}\\uc0\\u922{}\\uc0\\u919{} \\uc0\\u932{}\\uc0\\u927{}\\uc0\\u933{} \\uc0\\u931{}\\uc0\\u935{}\\uc0\\u917{}\\uc0\\u931{}\\uc0\\u921{}\\uc0\\u913{}\\uc0\\u922{}\\uc0\\u927{}\\uc0\\u933{} COACHING - \\uc0\\u919{} \\uc0\\u931{}\\uc0\\u933{}\\uc0\\u925{}\\uc0\\u920{}\\uc0\\u917{}\\uc0\\u932{}\\uc0\\u921{}\\uc0\\u922{}\\uc0\\u919{} \\uc0\\u928{}\\uc0\\u929{}\\uc0\\u927{}\\uc0\\u931{}\\uc0\\u917{}\\uc0\\u915{}\\uc0\\u915{}\\uc0\\u921{}\\uc0\\u931{}\\uc0\\u919{} \\uc0\\u928{}\\uc0\\u927{}\\uc0\\u923{}\\uc0\\u933{}\\uc0\\u928{}\\uc0\\u923{}\\uc0\\u927{}\\uc0\\u922{}\\uc0\\u927{}\\uc0\\u932{}\\uc0\\u919{}\\uc0\\u932{}\\uc0\\u913{}, \\uc0\\u928{}\\uc0\\u913{}\\uc0\\u929{}\\uc0\\u913{}\\uc0\\u916{}\\uc0\\u927{}\\uc0\\u926{}\\uc0\\u927{} \\uc0\\u922{}\\uc0\\u913{}\\uc0\\u921{} \\uc0\\u931{}\\uc0\\u933{}\\uc0\\u925{}\\uc0\\u920{}\\uc0\\u917{}\\uc0\\u931{}\\uc0\\u919{}} (\\uc0\\u913{}\\uc0\\u931{}\\uc0\\u919{}\\uc0\\u924{}\\uc0\\u913{}\\uc0\\u922{}\\uc0\\u919{}\\uc0\\u931{}, 2019).","plainCitation":"Simon Cavichia and Maria Gilbert, ΘΕΩΡΙΑ ΚΑΙ ΠΡΑΚΤΙΚΗ ΤΟΥ ΣΧΕΣΙΑΚΟΥ COACHING - Η ΣΥΝΘΕΤΙΚΗ ΠΡΟΣΕΓΓΙΣΗ ΠΟΛΥΠΛΟΚΟΤΗΤΑ, ΠΑΡΑΔΟΞΟ ΚΑΙ ΣΥΝΘΕΣΗ (ΑΣΗΜΑΚΗΣ, 2019).","dontUpdate":true,"noteIndex":359},"citationItems":[{"id":"OUys7pHi/NhaRpwLR","uris":["http://zotero.org/users/local/5Yvc28Ei/items/5XEJDMTJ"],"uri":["http://zotero.org/users/local/5Yvc28Ei/items/5XEJDMTJ"],"itemData":{"id":163,"type":"book","ISBN":"978-618-5411-04-6","language":"Ελληνικά","number-of-pages":"352","publisher":"ΑΣΗΜΑΚΗΣ","title":"ΘΕΩΡΙΑ ΚΑΙ ΠΡΑΚΤΙΚΗ ΤΟΥ ΣΧΕΣΙΑΚΟΥ COACHING - Η ΣΥΝΘΕΤΙΚΗ ΠΡΟΣΕΓΓΙΣΗ ΠΟΛΥΠΛΟΚΟΤΗΤΑ, ΠΑΡΑΔΟΞΟ ΚΑΙ ΣΥΝΘΕΣΗ","author":[{"family":"Cavichia","given":"Simon"},{"family":"Gilbert","given":"Maria"}],"issued":{"date-parts":[["2019"]]}}}],"schema":"https://github.com/citation-style-language/schema/raw/master/csl-citation.json"} </w:instrText>
      </w:r>
      <w:r w:rsidR="004069D3" w:rsidRPr="00481ECF">
        <w:rPr>
          <w:rFonts w:ascii="Arial Narrow" w:hAnsi="Arial Narrow" w:cstheme="minorHAnsi"/>
          <w:sz w:val="16"/>
          <w:szCs w:val="16"/>
        </w:rPr>
        <w:fldChar w:fldCharType="separate"/>
      </w:r>
      <w:r>
        <w:rPr>
          <w:rFonts w:ascii="Arial Narrow" w:hAnsi="Arial Narrow" w:cstheme="minorHAnsi"/>
          <w:sz w:val="16"/>
          <w:szCs w:val="16"/>
        </w:rPr>
        <w:t>S.</w:t>
      </w:r>
      <w:r w:rsidRPr="00481ECF">
        <w:rPr>
          <w:rFonts w:ascii="Arial Narrow" w:hAnsi="Arial Narrow" w:cstheme="minorHAnsi"/>
          <w:sz w:val="16"/>
          <w:szCs w:val="16"/>
        </w:rPr>
        <w:t xml:space="preserve"> Cavichia and M</w:t>
      </w:r>
      <w:r>
        <w:rPr>
          <w:rFonts w:ascii="Arial Narrow" w:hAnsi="Arial Narrow" w:cstheme="minorHAnsi"/>
          <w:sz w:val="16"/>
          <w:szCs w:val="16"/>
        </w:rPr>
        <w:t>.</w:t>
      </w:r>
      <w:r w:rsidRPr="00481ECF">
        <w:rPr>
          <w:rFonts w:ascii="Arial Narrow" w:hAnsi="Arial Narrow" w:cstheme="minorHAnsi"/>
          <w:sz w:val="16"/>
          <w:szCs w:val="16"/>
        </w:rPr>
        <w:t xml:space="preserve"> Gilbert, </w:t>
      </w:r>
      <w:r>
        <w:rPr>
          <w:rFonts w:ascii="Arial Narrow" w:hAnsi="Arial Narrow" w:cstheme="minorHAnsi"/>
          <w:sz w:val="16"/>
          <w:szCs w:val="16"/>
        </w:rPr>
        <w:t xml:space="preserve">Θεωρία &amp; Πρακτική του Σχεσιακού </w:t>
      </w:r>
      <w:r w:rsidRPr="00481ECF">
        <w:rPr>
          <w:rFonts w:ascii="Arial Narrow" w:hAnsi="Arial Narrow" w:cstheme="minorHAnsi"/>
          <w:i/>
          <w:iCs/>
          <w:sz w:val="16"/>
          <w:szCs w:val="16"/>
        </w:rPr>
        <w:t>C</w:t>
      </w:r>
      <w:r>
        <w:rPr>
          <w:rFonts w:ascii="Arial Narrow" w:hAnsi="Arial Narrow" w:cstheme="minorHAnsi"/>
          <w:i/>
          <w:iCs/>
          <w:sz w:val="16"/>
          <w:szCs w:val="16"/>
          <w:lang w:val="en-GB"/>
        </w:rPr>
        <w:t>oaching</w:t>
      </w:r>
      <w:r w:rsidRPr="00481ECF">
        <w:rPr>
          <w:rFonts w:ascii="Arial Narrow" w:hAnsi="Arial Narrow" w:cstheme="minorHAnsi"/>
          <w:i/>
          <w:iCs/>
          <w:sz w:val="16"/>
          <w:szCs w:val="16"/>
        </w:rPr>
        <w:t xml:space="preserve"> - Η Σ</w:t>
      </w:r>
      <w:r>
        <w:rPr>
          <w:rFonts w:ascii="Arial Narrow" w:hAnsi="Arial Narrow" w:cstheme="minorHAnsi"/>
          <w:i/>
          <w:iCs/>
          <w:sz w:val="16"/>
          <w:szCs w:val="16"/>
        </w:rPr>
        <w:t>υνθετική Προσέγγιση Πολυπλοκότητα, Παράδοξο και Σύνθεση</w:t>
      </w:r>
      <w:r w:rsidRPr="00481ECF">
        <w:rPr>
          <w:rFonts w:ascii="Arial Narrow" w:hAnsi="Arial Narrow" w:cstheme="minorHAnsi"/>
          <w:sz w:val="16"/>
          <w:szCs w:val="16"/>
        </w:rPr>
        <w:t xml:space="preserve"> (Α</w:t>
      </w:r>
      <w:r>
        <w:rPr>
          <w:rFonts w:ascii="Arial Narrow" w:hAnsi="Arial Narrow" w:cstheme="minorHAnsi"/>
          <w:sz w:val="16"/>
          <w:szCs w:val="16"/>
        </w:rPr>
        <w:t>σημάκης</w:t>
      </w:r>
      <w:r w:rsidRPr="00481ECF">
        <w:rPr>
          <w:rFonts w:ascii="Arial Narrow" w:hAnsi="Arial Narrow" w:cstheme="minorHAnsi"/>
          <w:sz w:val="16"/>
          <w:szCs w:val="16"/>
        </w:rPr>
        <w:t>, 2019)</w:t>
      </w:r>
      <w:r>
        <w:rPr>
          <w:rFonts w:ascii="Arial Narrow" w:hAnsi="Arial Narrow" w:cstheme="minorHAnsi"/>
          <w:sz w:val="16"/>
          <w:szCs w:val="16"/>
        </w:rPr>
        <w:t>, σελ. 49</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62">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{"citationID":"NjMt5puB","properties":{"formattedCitation":"{\\i{}Coaching \\uc0\\u913{}\\uc0\\u957{}\\uc0\\u940{}\\uc0\\u948{}\\uc0\\u949{}\\uc0\\u953{}\\uc0\\u958{}\\uc0\\u949{} \\uc0\\u932{}\\uc0\\u953{}\\uc0\\u962{} \\uc0\\u921{}\\uc0\\u954{}\\uc0\\u945{}\\uc0\\u957{}\\uc0\\u972{}\\uc0\\u964{}\\uc0\\u951{}\\uc0\\u964{}\\uc0\\u949{}\\uc0\\u962{} \\uc0\\u932{}\\uc0\\u969{}\\uc0\\u957{} \\uc0\\u931{}\\uc0\\u965{}\\uc0\\u957{}\\uc0\\u949{}\\uc0\\u961{}\\uc0\\u947{}\\uc0\\u945{}\\uc0\\u964{}\\uc0\\u974{}\\uc0\\u957{} \\uc0\\u931{}\\uc0\\u959{}\\uc0\\u965{}} (\\uc0\\u922{}\\uc0\\u961{}\\uc0\\u953{}\\uc0\\u964{}\\uc0\\u953{}\\uc0\\u954{}\\uc0\\u942{}, 2009).","plainCitation":"Coaching Ανάδειξε Τις Ικανότητες Των Συνεργατών Σου (Κριτική, 2009).","dontUpdate":true,"noteIndex":358},"citationItems":[{"id":"OUys7pHi/VQpSdrqQ","uris":["http://zotero.org/users/local/5Yvc28Ei/items/R3KGMBHN"],"uri":["http://zotero.org/users/local/5Yvc28Ei/items/R3KGMBHN"],"itemData":{"id":165,"type":"book","ISBN":"960-218-607-0","number-of-pages":"87","publisher":"Κριτική","title":"Coaching ανάδειξε τις ικανότητες των συνεργατών σου","issued":{"date-parts":[["2009"]]}}}],"schema":"https://github.com/citation-style-language/schema/raw/master/csl-citation.json"}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i/>
          <w:iCs/>
          <w:sz w:val="16"/>
          <w:szCs w:val="16"/>
        </w:rPr>
        <w:t>Coaching Ανάδειξε Τις Ικανότητες</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Ικανότητες</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Των Συνεργατών Σου</w:t>
      </w:r>
      <w:r w:rsidRPr="00481ECF">
        <w:rPr>
          <w:rFonts w:ascii="Arial Narrow" w:hAnsi="Arial Narrow" w:cstheme="minorHAnsi"/>
          <w:sz w:val="16"/>
          <w:szCs w:val="16"/>
        </w:rPr>
        <w:t xml:space="preserve"> (Κριτική, 2009)</w:t>
      </w:r>
      <w:r>
        <w:rPr>
          <w:rFonts w:ascii="Arial Narrow" w:hAnsi="Arial Narrow" w:cstheme="minorHAnsi"/>
          <w:sz w:val="16"/>
          <w:szCs w:val="16"/>
        </w:rPr>
        <w:t xml:space="preserve">, </w:t>
      </w:r>
      <w:r>
        <w:rPr>
          <w:rFonts w:ascii="Arial Narrow" w:hAnsi="Arial Narrow" w:cstheme="minorHAnsi"/>
          <w:sz w:val="16"/>
          <w:szCs w:val="16"/>
          <w:lang w:val="en-GB"/>
        </w:rPr>
        <w:t>passim</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63">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{"citationID":"UVvGyqGJ","properties":{"formattedCitation":"Simon Cavichia and Maria Gilbert, {\\i{}\\uc0\\u920{}\\uc0\\u917{}\\uc0\\u937{}\\uc0\\u929{}\\uc0\\u921{}\\uc0\\u913{} \\uc0\\u922{}\\uc0\\u913{}\\uc0\\u921{} \\uc0\\u928{}\\uc0\\u929{}\\uc0\\u913{}\\uc0\\u922{}\\uc0\\u932{}\\uc0\\u921{}\\uc0\\u922{}\\uc0\\u919{} \\uc0\\u932{}\\uc0\\u927{}\\uc0\\u933{} \\uc0\\u931{}\\uc0\\u935{}\\uc0\\u917{}\\uc0\\u931{}\\uc0\\u921{}\\uc0\\u913{}\\uc0\\u922{}\\uc0\\u927{}\\uc0\\u933{} COACHING - \\uc0\\u919{} \\uc0\\u931{}\\uc0\\u933{}\\uc0\\u925{}\\uc0\\u920{}\\uc0\\u917{}\\uc0\\u932{}\\uc0\\u921{}\\uc0\\u922{}\\uc0\\u919{} \\uc0\\u928{}\\uc0\\u929{}\\uc0\\u927{}\\uc0\\u931{}\\uc0\\u917{}\\uc0\\u915{}\\uc0\\u915{}\\uc0\\u921{}\\uc0\\u931{}\\uc0\\u919{} \\uc0\\u928{}\\uc0\\u927{}\\uc0\\u923{}\\uc0\\u933{}\\uc0\\u928{}\\uc0\\u923{}\\uc0\\u927{}\\uc0\\u922{}\\uc0\\u927{}\\uc0\\u932{}\\uc0\\u919{}\\uc0\\u932{}\\uc0\\u913{}, \\uc0\\u928{}\\uc0\\u913{}\\uc0\\u929{}\\uc0\\u913{}\\uc0\\u916{}\\uc0\\u927{}\\uc0\\u926{}\\uc0\\u927{} \\uc0\\u922{}\\uc0\\u913{}\\uc0\\u921{} \\uc0\\u931{}\\uc0\\u933{}\\uc0\\u925{}\\uc0\\u920{}\\uc0\\u917{}\\uc0\\u931{}\\uc0\\u919{}} (\\uc0\\u913{}\\uc0\\u931{}\\uc0\\u919{}\\uc0\\u924{}\\uc0\\u913{}\\uc0\\u922{}\\uc0\\u919{}\\uc0\\u931{}, 2019).","plainCitation":"Simon Cavichia and Maria Gilbert, ΘΕΩΡΙΑ ΚΑΙ ΠΡΑΚΤΙΚΗ ΤΟΥ ΣΧΕΣΙΑΚΟΥ COACHING - Η ΣΥΝΘΕΤΙΚΗ ΠΡΟΣΕΓΓΙΣΗ ΠΟΛΥΠΛΟΚΟΤΗΤΑ, ΠΑΡΑΔΟΞΟ ΚΑΙ ΣΥΝΘΕΣΗ (ΑΣΗΜΑΚΗΣ, 2019).","dontUpdate":true,"noteIndex":361},"citationItems":[{"id":"OUys7pHi/NhaRpwLR","uris":["http://zotero.org/users/local/5Yvc28Ei/items/5XEJDMTJ"],"uri":["http://zotero.org/users/local/5Yvc28Ei/items/5XEJDMTJ"],"itemData":{"id":163,"type":"book","ISBN":"978-618-5411-04-6","language":"Ελληνικά","number-of-pages":"352","publisher":"ΑΣΗΜΑΚΗΣ","title":"ΘΕΩΡΙΑ ΚΑΙ ΠΡΑΚΤΙΚΗ ΤΟΥ ΣΧΕΣΙΑΚΟΥ COACHING - Η ΣΥΝΘΕΤΙΚΗ ΠΡΟΣΕΓΓΙΣΗ ΠΟΛΥΠΛΟΚΟΤΗΤΑ, ΠΑΡΑΔΟΞΟ ΚΑΙ ΣΥΝΘΕΣΗ","author":[{"family":"Cavichia","given":"Simon"},{"family":"Gilbert","given":"Maria"}],"issued":{"date-parts":[["2019"]]}}}],"schema":"https://github.com/citation-style-language/schema/raw/master/csl-citation.json"}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S</w:t>
      </w:r>
      <w:r>
        <w:rPr>
          <w:rFonts w:ascii="Arial Narrow" w:hAnsi="Arial Narrow" w:cstheme="minorHAnsi"/>
          <w:sz w:val="16"/>
          <w:szCs w:val="16"/>
        </w:rPr>
        <w:t>.</w:t>
      </w:r>
      <w:r w:rsidRPr="00481ECF">
        <w:rPr>
          <w:rFonts w:ascii="Arial Narrow" w:hAnsi="Arial Narrow" w:cstheme="minorHAnsi"/>
          <w:sz w:val="16"/>
          <w:szCs w:val="16"/>
        </w:rPr>
        <w:t>Cavichia and M</w:t>
      </w:r>
      <w:r>
        <w:rPr>
          <w:rFonts w:ascii="Arial Narrow" w:hAnsi="Arial Narrow" w:cstheme="minorHAnsi"/>
          <w:sz w:val="16"/>
          <w:szCs w:val="16"/>
        </w:rPr>
        <w:t>.</w:t>
      </w:r>
      <w:r w:rsidRPr="00481ECF">
        <w:rPr>
          <w:rFonts w:ascii="Arial Narrow" w:hAnsi="Arial Narrow" w:cstheme="minorHAnsi"/>
          <w:sz w:val="16"/>
          <w:szCs w:val="16"/>
        </w:rPr>
        <w:t xml:space="preserve">Gilbert, </w:t>
      </w:r>
      <w:r>
        <w:rPr>
          <w:rFonts w:ascii="Arial Narrow" w:hAnsi="Arial Narrow" w:cstheme="minorHAnsi"/>
          <w:sz w:val="16"/>
          <w:szCs w:val="16"/>
        </w:rPr>
        <w:t xml:space="preserve">Θεωρία &amp; Πρακτική του Σχεσιακού </w:t>
      </w:r>
      <w:r w:rsidRPr="00481ECF">
        <w:rPr>
          <w:rFonts w:ascii="Arial Narrow" w:hAnsi="Arial Narrow" w:cstheme="minorHAnsi"/>
          <w:i/>
          <w:iCs/>
          <w:sz w:val="16"/>
          <w:szCs w:val="16"/>
        </w:rPr>
        <w:t>C</w:t>
      </w:r>
      <w:r>
        <w:rPr>
          <w:rFonts w:ascii="Arial Narrow" w:hAnsi="Arial Narrow" w:cstheme="minorHAnsi"/>
          <w:i/>
          <w:iCs/>
          <w:sz w:val="16"/>
          <w:szCs w:val="16"/>
          <w:lang w:val="en-GB"/>
        </w:rPr>
        <w:t>oaching</w:t>
      </w:r>
      <w:r w:rsidRPr="00481ECF">
        <w:rPr>
          <w:rFonts w:ascii="Arial Narrow" w:hAnsi="Arial Narrow" w:cstheme="minorHAnsi"/>
          <w:i/>
          <w:iCs/>
          <w:sz w:val="16"/>
          <w:szCs w:val="16"/>
        </w:rPr>
        <w:t xml:space="preserve"> - Η Σ</w:t>
      </w:r>
      <w:r>
        <w:rPr>
          <w:rFonts w:ascii="Arial Narrow" w:hAnsi="Arial Narrow" w:cstheme="minorHAnsi"/>
          <w:i/>
          <w:iCs/>
          <w:sz w:val="16"/>
          <w:szCs w:val="16"/>
        </w:rPr>
        <w:t>υνθετική Προσέγγιση Πολυπλοκότητα, Παράδοξο και Σύνθεση</w:t>
      </w:r>
      <w:r w:rsidRPr="00481ECF">
        <w:rPr>
          <w:rFonts w:ascii="Arial Narrow" w:hAnsi="Arial Narrow" w:cstheme="minorHAnsi"/>
          <w:sz w:val="16"/>
          <w:szCs w:val="16"/>
        </w:rPr>
        <w:t xml:space="preserve"> (Α</w:t>
      </w:r>
      <w:r>
        <w:rPr>
          <w:rFonts w:ascii="Arial Narrow" w:hAnsi="Arial Narrow" w:cstheme="minorHAnsi"/>
          <w:sz w:val="16"/>
          <w:szCs w:val="16"/>
        </w:rPr>
        <w:t>σημάκης</w:t>
      </w:r>
      <w:r w:rsidRPr="00481ECF">
        <w:rPr>
          <w:rFonts w:ascii="Arial Narrow" w:hAnsi="Arial Narrow" w:cstheme="minorHAnsi"/>
          <w:sz w:val="16"/>
          <w:szCs w:val="16"/>
        </w:rPr>
        <w:t>, 2019)</w:t>
      </w:r>
      <w:r>
        <w:rPr>
          <w:rFonts w:ascii="Arial Narrow" w:hAnsi="Arial Narrow" w:cstheme="minorHAnsi"/>
          <w:sz w:val="16"/>
          <w:szCs w:val="16"/>
        </w:rPr>
        <w:t>, σελ. 64</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64">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{"citationID":"S94hngtA","properties":{"formattedCitation":"{\\i{}\\uc0\\u919{} \\uc0\\u922{}\\uc0\\u945{}\\uc0\\u957{}\\uc0\\u942{} \\uc0\\u916{}\\uc0\\u953{}\\uc0\\u945{}\\uc0\\u952{}\\uc0\\u942{}\\uc0\\u954{}\\uc0\\u951{} \\uc0\\u931{}\\uc0\\u949{} \\uc0\\u924{}\\uc0\\u949{}\\uc0\\u964{}\\uc0\\u940{}\\uc0\\u966{}\\uc0\\u961{}\\uc0\\u945{}\\uc0\\u963{}\\uc0\\u951{} \\uc0\\u931{}\\uc0\\u964{}\\uc0\\u951{} \\uc0\\u916{}\\uc0\\u951{}\\uc0\\u956{}\\uc0\\u959{}\\uc0\\u964{}\\uc0\\u953{}\\uc0\\u954{}\\uc0\\u942{}}, 444.","plainCitation":"Η Κανή Διαθήκη Σε Μετάφραση Στη Δημοτική, 444.","noteIndex":362},"citationItems":[{"id":"OUys7pHi/wc9diYrU","uris":["http://zotero.org/users/local/5Yvc28Ei/items/4XQ338WQ"],"uri":["http://zotero.org/users/local/5Yvc28Ei/items/4XQ338WQ"],"itemData":{"id":164,"type":"book","ISBN":"978-960-7847-60-7","publisher":"Ελληνική Βιβλική Εταιρία","title":"Η Κανή Διαθήκη σε μετάφραση στη δημοτική","issued":{"date-parts":[["2003"]]}},"locator":"444","label":"page"}],"schema":"https://github.com/citation-style-language/schema/raw/master/csl-citation.json"}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i/>
          <w:iCs/>
          <w:sz w:val="16"/>
          <w:szCs w:val="16"/>
        </w:rPr>
        <w:t>Η Κανή Διαθήκη Σε Μετάφραση Στη Δημοτική</w:t>
      </w:r>
      <w:r w:rsidRPr="00481ECF">
        <w:rPr>
          <w:rFonts w:ascii="Arial Narrow" w:hAnsi="Arial Narrow" w:cstheme="minorHAnsi"/>
          <w:sz w:val="16"/>
          <w:szCs w:val="16"/>
        </w:rPr>
        <w:t>, 444.</w:t>
      </w:r>
      <w:r w:rsidR="004069D3" w:rsidRPr="00481ECF">
        <w:rPr>
          <w:rFonts w:ascii="Arial Narrow" w:hAnsi="Arial Narrow" w:cstheme="minorHAnsi"/>
          <w:sz w:val="16"/>
          <w:szCs w:val="16"/>
        </w:rPr>
        <w:fldChar w:fldCharType="end"/>
      </w:r>
    </w:p>
  </w:footnote>
  <w:footnote w:id="365">
    <w:p w:rsidR="0096034F" w:rsidRPr="00481ECF" w:rsidRDefault="0096034F">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sidR="004069D3" w:rsidRPr="00481ECF">
        <w:rPr>
          <w:rFonts w:ascii="Arial Narrow" w:hAnsi="Arial Narrow"/>
          <w:sz w:val="16"/>
          <w:szCs w:val="16"/>
        </w:rPr>
        <w:fldChar w:fldCharType="begin"/>
      </w:r>
      <w:r>
        <w:rPr>
          <w:rFonts w:ascii="Arial Narrow" w:hAnsi="Arial Narrow"/>
          <w:sz w:val="16"/>
          <w:szCs w:val="16"/>
        </w:rPr>
        <w:instrText xml:space="preserve"> ADDIN ZOTERO_ITEM CSL_CITATION {"citationID":"Ff9xEFZE","properties":{"formattedCitation":"\\uc0\\u921{}\\uc0\\u969{}\\uc0\\u940{}\\uc0\\u957{}\\uc0\\u957{}\\uc0\\u951{}\\uc0\\u962{} \\uc0\\u922{}\\uc0\\u945{}\\uc0\\u961{}\\uc0\\u945{}\\uc0\\u946{}\\uc0\\u953{}\\uc0\\u948{}\\uc0\\u972{}\\uc0\\u960{}\\uc0\\u959{}\\uc0\\u965{}\\uc0\\u955{}\\uc0\\u959{}\\uc0\\u962{}, {\\i{}\\uc0\\u913{}\\uc0\\u960{}\\uc0\\u959{}\\uc0\\u963{}\\uc0\\u964{}\\uc0\\u972{}\\uc0\\u955{}\\uc0\\u959{}\\uc0\\u965{} \\uc0\\u928{}\\uc0\\u945{}\\uc0\\u973{}\\uc0\\u955{}\\uc0\\u959{}\\uc0\\u965{} \\uc0\\u917{}\\uc0\\u960{}\\uc0\\u953{}\\uc0\\u963{}\\uc0\\u964{}\\uc0\\u959{}\\uc0\\u955{}\\uc0\\u941{}\\uc0\\u962{} \\uc0\\u928{}\\uc0\\u961{}\\uc0\\u959{}\\uc0\\u962{} \\uc0\\u917{}\\uc0\\u966{}\\uc0\\u949{}\\uc0\\u963{}\\uc0\\u943{}\\uc0\\u959{}\\uc0\\u965{}\\uc0\\u962{}, \\uc0\\u934{}\\uc0\\u953{}\\uc0\\u955{}\\uc0\\u953{}\\uc0\\u960{}\\uc0\\u960{}\\uc0\\u951{}\\uc0\\u963{}\\uc0\\u943{}\\uc0\\u959{}\\uc0\\u965{}\\uc0\\u962{}, \\uc0\\u922{}\\uc0\\u959{}\\uc0\\u955{}\\uc0\\u959{}\\uc0\\u963{}\\uc0\\u963{}\\uc0\\u945{}\\uc0\\u949{}\\uc0\\u943{}\\uc0\\u962{}, \\uc0\\u934{}\\uc0\\u953{}\\uc0\\u955{}\\uc0\\u942{}\\uc0\\u956{}\\uc0\\u959{}\\uc0\\u957{}\\uc0\\u945{}}, vol. 10, \\uc0\\u917{}\\uc0\\u961{}\\uc0\\u956{}\\uc0\\u951{}\\uc0\\u957{}\\uc0\\u949{}\\uc0\\u943{}\\uc0\\u945{} \\uc0\\u922{}\\uc0\\u945{}\\uc0\\u953{}\\uc0\\u957{}\\uc0\\u942{}\\uc0\\u962{} \\uc0\\u916{}\\uc0\\u953{}\\uc0\\u945{}\\uc0\\u952{}\\uc0\\u942{}\\uc0\\u954{}\\uc0\\u951{}\\uc0\\u962{} (\\uc0\\u928{}. \\uc0\\u928{}\\uc0\\u959{}\\uc0\\u965{}\\uc0\\u961{}\\uc0\\u957{}\\uc0\\u940{}\\uc0\\u961{}\\uc0\\u945{}, 1981), 243\\uc0\\u8211{}44.","plainCitation":"Ιωάννης Καραβιδόπουλος, Αποστόλου Παύλου Επιστολές Προς Εφεσίους, Φιλιππησίους, Κολοσσαείς, Φιλήμονα, vol. 10, Ερμηνεία Καινής Διαθήκης (Π. Πουρνάρα, 1981), 243–44.","dontUpdate":true,"noteIndex":363},"citationItems":[{"id":"OUys7pHi/QRgZx5ys","uris":["http://zotero.org/users/local/5Yvc28Ei/items/WXF8F7B6"],"uri":["http://zotero.org/users/local/5Yvc28Ei/items/WXF8F7B6"],"itemData":{"id":176,"type":"book","collection-title":"Ερμηνεία Καινής Διαθήκης","publisher":"Π. Πουρνάρα","title":"Αποστόλου Παύλου επιστολές προς Εφεσίους, Φιλιππησίους, Κολοσσαείς, Φιλήμονα","volume":"10","author":[{"family":"Καραβιδόπουλος","given":"Ιωάννης"}],"issued":{"date-parts":[["1981"]]}},"locator":"243-244","label":"page"}],"schema":"https://github.com/citation-style-language/schema/raw/master/csl-citation.json"} </w:instrText>
      </w:r>
      <w:r w:rsidR="004069D3" w:rsidRPr="00481ECF">
        <w:rPr>
          <w:rFonts w:ascii="Arial Narrow" w:hAnsi="Arial Narrow"/>
          <w:sz w:val="16"/>
          <w:szCs w:val="16"/>
        </w:rPr>
        <w:fldChar w:fldCharType="separate"/>
      </w:r>
      <w:r>
        <w:rPr>
          <w:rFonts w:ascii="Arial Narrow" w:hAnsi="Arial Narrow" w:cs="Calibri"/>
          <w:sz w:val="16"/>
          <w:szCs w:val="16"/>
        </w:rPr>
        <w:t>Ι.</w:t>
      </w:r>
      <w:r w:rsidRPr="00481ECF">
        <w:rPr>
          <w:rFonts w:ascii="Arial Narrow" w:hAnsi="Arial Narrow" w:cs="Calibri"/>
          <w:sz w:val="16"/>
          <w:szCs w:val="16"/>
        </w:rPr>
        <w:t xml:space="preserve">Καραβιδόπουλος, </w:t>
      </w:r>
      <w:r w:rsidRPr="00481ECF">
        <w:rPr>
          <w:rFonts w:ascii="Arial Narrow" w:hAnsi="Arial Narrow" w:cs="Calibri"/>
          <w:i/>
          <w:iCs/>
          <w:sz w:val="16"/>
          <w:szCs w:val="16"/>
        </w:rPr>
        <w:t>Αποστόλου Παύλου Επιστολές Προς Εφεσίους, Φιλιππησίους, Κολοσσαείς, Φιλήμονα</w:t>
      </w:r>
      <w:r w:rsidRPr="00481ECF">
        <w:rPr>
          <w:rFonts w:ascii="Arial Narrow" w:hAnsi="Arial Narrow" w:cs="Calibri"/>
          <w:sz w:val="16"/>
          <w:szCs w:val="16"/>
        </w:rPr>
        <w:t>, vol. 10, Ερμηνεία Καινής Διαθήκης (Π. Πουρνάρα, 1981), 243–44.</w:t>
      </w:r>
      <w:r w:rsidR="004069D3" w:rsidRPr="00481ECF">
        <w:rPr>
          <w:rFonts w:ascii="Arial Narrow" w:hAnsi="Arial Narrow"/>
          <w:sz w:val="16"/>
          <w:szCs w:val="16"/>
        </w:rPr>
        <w:fldChar w:fldCharType="end"/>
      </w:r>
    </w:p>
  </w:footnote>
  <w:footnote w:id="366">
    <w:p w:rsidR="0096034F" w:rsidRPr="00481ECF" w:rsidRDefault="0096034F">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{"citationID":"LjMDCUky","properties":{"formattedCitation":"Stephen Richard Ascough, {\\i{}Voluntary Associations and Community Formation: Paul;s MAcedonian Christian Communities in Context}, PhD diss. (University of St. Michael\\uc0\\u8217{}s College, 1998).","plainCitation":"Stephen Richard Ascough, Voluntary Associations and Community Formation: Paul;s MAcedonian Christian Communities in Context, PhD diss. (University of St. Michael’s College, 1998).","dontUpdate":true,"noteIndex":362},"citationItems":[{"id":"OUys7pHi/btLcaKhp","uris":["http://zotero.org/users/local/5Yvc28Ei/items/GQHEEL35"],"uri":["http://zotero.org/users/local/5Yvc28Ei/items/GQHEEL35"],"itemData":{"id":173,"type":"book","edition":"PhD diss.","publisher":"University of St. Michael's College","title":"Voluntary Associations and Community Formation: Paul;s MAcedonian Christian Communities in Context","author":[{"family":"Ascough","given":"Stephen Richard"}],"issued":{"date-parts":[["1998"]]}}}],"schema":"https://github.com/citation-style-language/schema/raw/master/csl-citation.json"}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S</w:t>
      </w:r>
      <w:r w:rsidRPr="00082E4F">
        <w:rPr>
          <w:rFonts w:ascii="Arial Narrow" w:hAnsi="Arial Narrow" w:cstheme="minorHAnsi"/>
          <w:sz w:val="16"/>
          <w:szCs w:val="16"/>
          <w:lang w:val="en-GB"/>
        </w:rPr>
        <w:t>.</w:t>
      </w:r>
      <w:r w:rsidRPr="00481ECF">
        <w:rPr>
          <w:rFonts w:ascii="Arial Narrow" w:hAnsi="Arial Narrow" w:cstheme="minorHAnsi"/>
          <w:sz w:val="16"/>
          <w:szCs w:val="16"/>
          <w:lang w:val="en-GB"/>
        </w:rPr>
        <w:t>R</w:t>
      </w:r>
      <w:r w:rsidRPr="00082E4F">
        <w:rPr>
          <w:rFonts w:ascii="Arial Narrow" w:hAnsi="Arial Narrow" w:cstheme="minorHAnsi"/>
          <w:sz w:val="16"/>
          <w:szCs w:val="16"/>
          <w:lang w:val="en-GB"/>
        </w:rPr>
        <w:t>.</w:t>
      </w:r>
      <w:r w:rsidRPr="00481ECF">
        <w:rPr>
          <w:rFonts w:ascii="Arial Narrow" w:hAnsi="Arial Narrow" w:cstheme="minorHAnsi"/>
          <w:sz w:val="16"/>
          <w:szCs w:val="16"/>
          <w:lang w:val="en-GB"/>
        </w:rPr>
        <w:t xml:space="preserve">Ascough, </w:t>
      </w:r>
      <w:r w:rsidRPr="00481ECF">
        <w:rPr>
          <w:rFonts w:ascii="Arial Narrow" w:hAnsi="Arial Narrow" w:cstheme="minorHAnsi"/>
          <w:i/>
          <w:iCs/>
          <w:sz w:val="16"/>
          <w:szCs w:val="16"/>
          <w:lang w:val="en-GB"/>
        </w:rPr>
        <w:t>Voluntary Associations and Community Formation: Paul;s MAcedonian Christian Communities in Context</w:t>
      </w:r>
      <w:r w:rsidRPr="00481ECF">
        <w:rPr>
          <w:rFonts w:ascii="Arial Narrow" w:hAnsi="Arial Narrow" w:cstheme="minorHAnsi"/>
          <w:sz w:val="16"/>
          <w:szCs w:val="16"/>
          <w:lang w:val="en-GB"/>
        </w:rPr>
        <w:t>, PhD diss. (University of St. Michael’s College, 1998).</w:t>
      </w:r>
      <w:r w:rsidR="004069D3" w:rsidRPr="00481ECF">
        <w:rPr>
          <w:rFonts w:ascii="Arial Narrow" w:hAnsi="Arial Narrow" w:cstheme="minorHAnsi"/>
          <w:sz w:val="16"/>
          <w:szCs w:val="16"/>
        </w:rPr>
        <w:fldChar w:fldCharType="end"/>
      </w:r>
    </w:p>
  </w:footnote>
  <w:footnote w:id="367">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082E4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{"citationID":"czFlGElU","properties":{"formattedCitation":"\\uc0\\u931{}\\uc0\\u969{}\\uc0\\u964{}\\uc0\\u942{}\\uc0\\u961{}\\uc0\\u953{}\\uc0\\u959{}\\uc0\\u962{} \\uc0\\u916{}\\uc0\\u949{}\\uc0\\u963{}\\uc0\\u960{}\\uc0\\u972{}\\uc0\\u964{}\\uc0\\u951{}\\uc0\\u962{}, {\\i{}\\uc0\\u931{}\\uc0\\u960{}\\uc0\\u959{}\\uc0\\u965{}\\uc0\\u948{}\\uc0\\u942{} \\uc0\\u931{}\\uc0\\u964{}\\uc0\\u951{}\\uc0\\u957{} \\uc0\\u928{}\\uc0\\u945{}\\uc0\\u973{}\\uc0\\u955{}\\uc0\\u949{}\\uc0\\u953{}\\uc0\\u945{} \\uc0\\u920{}\\uc0\\u949{}\\uc0\\u959{}\\uc0\\u955{}\\uc0\\u959{}\\uc0\\u947{}\\uc0\\u943{}\\uc0\\u945{}}, 279th ed. (\\uc0\\u904{}\\uc0\\u957{}\\uc0\\u957{}\\uc0\\u959{}\\uc0\\u953{}\\uc0\\u945{}, 2017), 186.","plainCitation":"Σωτήριος Δεσπότης, Σπουδή Στην Παύλεια Θεολογία, 279th ed. (Έννοια, 2017), 186.","dontUpdate":true,"noteIndex":365},"citationItems":[{"id":"OUys7pHi/KlZAracP","uris":["http://zotero.org/users/local/5Yvc28Ei/items/LZ8UGYNH"],"uri":["http://zotero.org/users/local/5Yvc28Ei/items/LZ8UGYNH"],"itemData":{"id":174,"type":"book","edition":"279","ISBN":"978-960-6835-88-9","publisher":"Έννοια","title":"Σπουδή στην Παύλεια Θεολογία","author":[{"family":"Δεσπότης","given":"Σωτήριος"}],"issued":{"date-parts":[["2017"]]}},"locator":"186","label":"page"}],"schema":"https://github.com/citation-style-language/schema/raw/master/csl-citation.json"}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Σ</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rPr>
        <w:t>Δεσπότης</w:t>
      </w:r>
      <w:r w:rsidRPr="00082E4F">
        <w:rPr>
          <w:rFonts w:ascii="Arial Narrow" w:hAnsi="Arial Narrow" w:cstheme="minorHAnsi"/>
          <w:sz w:val="16"/>
          <w:szCs w:val="16"/>
          <w:lang w:val="en-GB"/>
        </w:rPr>
        <w:t xml:space="preserve">, </w:t>
      </w:r>
      <w:r w:rsidRPr="00481ECF">
        <w:rPr>
          <w:rFonts w:ascii="Arial Narrow" w:hAnsi="Arial Narrow" w:cstheme="minorHAnsi"/>
          <w:i/>
          <w:iCs/>
          <w:sz w:val="16"/>
          <w:szCs w:val="16"/>
        </w:rPr>
        <w:t>Σπουδή</w:t>
      </w:r>
      <w:r w:rsidRPr="00082E4F">
        <w:rPr>
          <w:rFonts w:ascii="Arial Narrow" w:hAnsi="Arial Narrow" w:cstheme="minorHAnsi"/>
          <w:i/>
          <w:iCs/>
          <w:sz w:val="16"/>
          <w:szCs w:val="16"/>
          <w:lang w:val="en-GB"/>
        </w:rPr>
        <w:t xml:space="preserve"> </w:t>
      </w:r>
      <w:r w:rsidRPr="00481ECF">
        <w:rPr>
          <w:rFonts w:ascii="Arial Narrow" w:hAnsi="Arial Narrow" w:cstheme="minorHAnsi"/>
          <w:i/>
          <w:iCs/>
          <w:sz w:val="16"/>
          <w:szCs w:val="16"/>
        </w:rPr>
        <w:t>Στην</w:t>
      </w:r>
      <w:r w:rsidRPr="00082E4F">
        <w:rPr>
          <w:rFonts w:ascii="Arial Narrow" w:hAnsi="Arial Narrow" w:cstheme="minorHAnsi"/>
          <w:i/>
          <w:iCs/>
          <w:sz w:val="16"/>
          <w:szCs w:val="16"/>
          <w:lang w:val="en-GB"/>
        </w:rPr>
        <w:t xml:space="preserve"> </w:t>
      </w:r>
      <w:r w:rsidRPr="00481ECF">
        <w:rPr>
          <w:rFonts w:ascii="Arial Narrow" w:hAnsi="Arial Narrow" w:cstheme="minorHAnsi"/>
          <w:i/>
          <w:iCs/>
          <w:sz w:val="16"/>
          <w:szCs w:val="16"/>
        </w:rPr>
        <w:t>Παύλεια</w:t>
      </w:r>
      <w:r w:rsidRPr="00082E4F">
        <w:rPr>
          <w:rFonts w:ascii="Arial Narrow" w:hAnsi="Arial Narrow" w:cstheme="minorHAnsi"/>
          <w:i/>
          <w:iCs/>
          <w:sz w:val="16"/>
          <w:szCs w:val="16"/>
          <w:lang w:val="en-GB"/>
        </w:rPr>
        <w:t xml:space="preserve"> </w:t>
      </w:r>
      <w:r w:rsidRPr="00481ECF">
        <w:rPr>
          <w:rFonts w:ascii="Arial Narrow" w:hAnsi="Arial Narrow" w:cstheme="minorHAnsi"/>
          <w:i/>
          <w:iCs/>
          <w:sz w:val="16"/>
          <w:szCs w:val="16"/>
        </w:rPr>
        <w:t>Θεολογία</w:t>
      </w:r>
      <w:r w:rsidRPr="00082E4F">
        <w:rPr>
          <w:rFonts w:ascii="Arial Narrow" w:hAnsi="Arial Narrow" w:cstheme="minorHAnsi"/>
          <w:sz w:val="16"/>
          <w:szCs w:val="16"/>
          <w:lang w:val="en-GB"/>
        </w:rPr>
        <w:t>, 279</w:t>
      </w:r>
      <w:r w:rsidRPr="00481ECF">
        <w:rPr>
          <w:rFonts w:ascii="Arial Narrow" w:hAnsi="Arial Narrow" w:cstheme="minorHAnsi"/>
          <w:sz w:val="16"/>
          <w:szCs w:val="16"/>
          <w:lang w:val="en-GB"/>
        </w:rPr>
        <w:t>th</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lang w:val="en-GB"/>
        </w:rPr>
        <w:t>ed</w:t>
      </w:r>
      <w:r w:rsidRPr="00082E4F">
        <w:rPr>
          <w:rFonts w:ascii="Arial Narrow" w:hAnsi="Arial Narrow" w:cstheme="minorHAnsi"/>
          <w:sz w:val="16"/>
          <w:szCs w:val="16"/>
          <w:lang w:val="en-GB"/>
        </w:rPr>
        <w:t xml:space="preserve">. </w:t>
      </w:r>
      <w:r w:rsidRPr="00481ECF">
        <w:rPr>
          <w:rFonts w:ascii="Arial Narrow" w:hAnsi="Arial Narrow" w:cstheme="minorHAnsi"/>
          <w:sz w:val="16"/>
          <w:szCs w:val="16"/>
        </w:rPr>
        <w:t>(Έννοια, 2017),</w:t>
      </w:r>
      <w:r>
        <w:rPr>
          <w:rFonts w:ascii="Arial Narrow" w:hAnsi="Arial Narrow" w:cstheme="minorHAnsi"/>
          <w:sz w:val="16"/>
          <w:szCs w:val="16"/>
        </w:rPr>
        <w:t xml:space="preserve"> σελ.</w:t>
      </w:r>
      <w:r w:rsidRPr="00481ECF">
        <w:rPr>
          <w:rFonts w:ascii="Arial Narrow" w:hAnsi="Arial Narrow" w:cstheme="minorHAnsi"/>
          <w:sz w:val="16"/>
          <w:szCs w:val="16"/>
        </w:rPr>
        <w:t xml:space="preserve"> 186.</w:t>
      </w:r>
      <w:r w:rsidR="004069D3" w:rsidRPr="00481ECF">
        <w:rPr>
          <w:rFonts w:ascii="Arial Narrow" w:hAnsi="Arial Narrow" w:cstheme="minorHAnsi"/>
          <w:sz w:val="16"/>
          <w:szCs w:val="16"/>
        </w:rPr>
        <w:fldChar w:fldCharType="end"/>
      </w:r>
    </w:p>
  </w:footnote>
  <w:footnote w:id="368">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{"citationID":"ktJqsT5h","properties":{"formattedCitation":"\\uc0\\u916{}\\uc0\\u949{}\\uc0\\u963{}\\uc0\\u960{}\\uc0\\u972{}\\uc0\\u964{}\\uc0\\u951{}\\uc0\\u962{}, 189.","plainCitation":"Δεσπότης, 189.","dontUpdate":true,"noteIndex":366},"citationItems":[{"id":"OUys7pHi/KlZAracP","uris":["http://zotero.org/users/local/5Yvc28Ei/items/LZ8UGYNH"],"uri":["http://zotero.org/users/local/5Yvc28Ei/items/LZ8UGYNH"],"itemData":{"id":174,"type":"book","edition":"279","ISBN":"978-960-6835-88-9","publisher":"Έννοια","title":"Σπουδή στην Παύλεια Θεολογία","author":[{"family":"Δεσπότης","given":"Σωτήριος"}],"issued":{"date-parts":[["2017"]]}},"locator":"189","label":"page"}],"schema":"https://github.com/citation-style-language/schema/raw/master/csl-citation.json"} </w:instrText>
      </w:r>
      <w:r w:rsidR="004069D3" w:rsidRPr="00481ECF">
        <w:rPr>
          <w:rFonts w:ascii="Arial Narrow" w:hAnsi="Arial Narrow" w:cstheme="minorHAnsi"/>
          <w:sz w:val="16"/>
          <w:szCs w:val="16"/>
        </w:rPr>
        <w:fldChar w:fldCharType="separate"/>
      </w:r>
      <w:r w:rsidRPr="00AB70EF">
        <w:rPr>
          <w:rFonts w:ascii="Arial Narrow" w:hAnsi="Arial Narrow" w:cstheme="minorHAnsi"/>
          <w:sz w:val="16"/>
          <w:szCs w:val="16"/>
        </w:rPr>
        <w:t xml:space="preserve"> </w:t>
      </w:r>
      <w:r w:rsidRPr="00481ECF">
        <w:rPr>
          <w:rFonts w:ascii="Arial Narrow" w:hAnsi="Arial Narrow" w:cstheme="minorHAnsi"/>
          <w:sz w:val="16"/>
          <w:szCs w:val="16"/>
        </w:rPr>
        <w:t>Σ</w:t>
      </w:r>
      <w:r>
        <w:rPr>
          <w:rFonts w:ascii="Arial Narrow" w:hAnsi="Arial Narrow" w:cstheme="minorHAnsi"/>
          <w:sz w:val="16"/>
          <w:szCs w:val="16"/>
        </w:rPr>
        <w:t>.</w:t>
      </w:r>
      <w:r w:rsidRPr="004D1B11">
        <w:rPr>
          <w:rFonts w:ascii="Arial Narrow" w:hAnsi="Arial Narrow" w:cstheme="minorHAnsi"/>
          <w:sz w:val="16"/>
          <w:szCs w:val="16"/>
        </w:rPr>
        <w:t xml:space="preserve"> </w:t>
      </w:r>
      <w:r w:rsidRPr="00481ECF">
        <w:rPr>
          <w:rFonts w:ascii="Arial Narrow" w:hAnsi="Arial Narrow" w:cstheme="minorHAnsi"/>
          <w:sz w:val="16"/>
          <w:szCs w:val="16"/>
        </w:rPr>
        <w:t>Δεσπότης</w:t>
      </w:r>
      <w:r w:rsidRPr="004D1B11">
        <w:rPr>
          <w:rFonts w:ascii="Arial Narrow" w:hAnsi="Arial Narrow" w:cstheme="minorHAnsi"/>
          <w:sz w:val="16"/>
          <w:szCs w:val="16"/>
        </w:rPr>
        <w:t xml:space="preserve">, </w:t>
      </w:r>
      <w:r w:rsidRPr="00481ECF">
        <w:rPr>
          <w:rFonts w:ascii="Arial Narrow" w:hAnsi="Arial Narrow" w:cstheme="minorHAnsi"/>
          <w:i/>
          <w:iCs/>
          <w:sz w:val="16"/>
          <w:szCs w:val="16"/>
        </w:rPr>
        <w:t>Σπουδή</w:t>
      </w:r>
      <w:r w:rsidRPr="004D1B11">
        <w:rPr>
          <w:rFonts w:ascii="Arial Narrow" w:hAnsi="Arial Narrow" w:cstheme="minorHAnsi"/>
          <w:i/>
          <w:iCs/>
          <w:sz w:val="16"/>
          <w:szCs w:val="16"/>
        </w:rPr>
        <w:t xml:space="preserve"> </w:t>
      </w:r>
      <w:r w:rsidRPr="00481ECF">
        <w:rPr>
          <w:rFonts w:ascii="Arial Narrow" w:hAnsi="Arial Narrow" w:cstheme="minorHAnsi"/>
          <w:i/>
          <w:iCs/>
          <w:sz w:val="16"/>
          <w:szCs w:val="16"/>
        </w:rPr>
        <w:t>Στην</w:t>
      </w:r>
      <w:r w:rsidRPr="004D1B11">
        <w:rPr>
          <w:rFonts w:ascii="Arial Narrow" w:hAnsi="Arial Narrow" w:cstheme="minorHAnsi"/>
          <w:i/>
          <w:iCs/>
          <w:sz w:val="16"/>
          <w:szCs w:val="16"/>
        </w:rPr>
        <w:t xml:space="preserve"> </w:t>
      </w:r>
      <w:r w:rsidRPr="00481ECF">
        <w:rPr>
          <w:rFonts w:ascii="Arial Narrow" w:hAnsi="Arial Narrow" w:cstheme="minorHAnsi"/>
          <w:i/>
          <w:iCs/>
          <w:sz w:val="16"/>
          <w:szCs w:val="16"/>
        </w:rPr>
        <w:t>Παύλεια</w:t>
      </w:r>
      <w:r w:rsidRPr="004D1B11">
        <w:rPr>
          <w:rFonts w:ascii="Arial Narrow" w:hAnsi="Arial Narrow" w:cstheme="minorHAnsi"/>
          <w:i/>
          <w:iCs/>
          <w:sz w:val="16"/>
          <w:szCs w:val="16"/>
        </w:rPr>
        <w:t xml:space="preserve"> </w:t>
      </w:r>
      <w:r w:rsidRPr="00481ECF">
        <w:rPr>
          <w:rFonts w:ascii="Arial Narrow" w:hAnsi="Arial Narrow" w:cstheme="minorHAnsi"/>
          <w:i/>
          <w:iCs/>
          <w:sz w:val="16"/>
          <w:szCs w:val="16"/>
        </w:rPr>
        <w:t>Θεολογία</w:t>
      </w:r>
      <w:r w:rsidRPr="004D1B11">
        <w:rPr>
          <w:rFonts w:ascii="Arial Narrow" w:hAnsi="Arial Narrow" w:cstheme="minorHAnsi"/>
          <w:sz w:val="16"/>
          <w:szCs w:val="16"/>
        </w:rPr>
        <w:t>, 279</w:t>
      </w:r>
      <w:r w:rsidRPr="00481ECF">
        <w:rPr>
          <w:rFonts w:ascii="Arial Narrow" w:hAnsi="Arial Narrow" w:cstheme="minorHAnsi"/>
          <w:sz w:val="16"/>
          <w:szCs w:val="16"/>
          <w:lang w:val="en-GB"/>
        </w:rPr>
        <w:t>th</w:t>
      </w:r>
      <w:r w:rsidRPr="004D1B11">
        <w:rPr>
          <w:rFonts w:ascii="Arial Narrow" w:hAnsi="Arial Narrow" w:cstheme="minorHAnsi"/>
          <w:sz w:val="16"/>
          <w:szCs w:val="16"/>
        </w:rPr>
        <w:t xml:space="preserve"> </w:t>
      </w:r>
      <w:r w:rsidRPr="00481ECF">
        <w:rPr>
          <w:rFonts w:ascii="Arial Narrow" w:hAnsi="Arial Narrow" w:cstheme="minorHAnsi"/>
          <w:sz w:val="16"/>
          <w:szCs w:val="16"/>
          <w:lang w:val="en-GB"/>
        </w:rPr>
        <w:t>ed</w:t>
      </w:r>
      <w:r w:rsidRPr="004D1B11">
        <w:rPr>
          <w:rFonts w:ascii="Arial Narrow" w:hAnsi="Arial Narrow" w:cstheme="minorHAnsi"/>
          <w:sz w:val="16"/>
          <w:szCs w:val="16"/>
        </w:rPr>
        <w:t xml:space="preserve">. </w:t>
      </w:r>
      <w:r w:rsidRPr="00481ECF">
        <w:rPr>
          <w:rFonts w:ascii="Arial Narrow" w:hAnsi="Arial Narrow" w:cstheme="minorHAnsi"/>
          <w:sz w:val="16"/>
          <w:szCs w:val="16"/>
        </w:rPr>
        <w:t>(Έννοια, 2017),</w:t>
      </w:r>
      <w:r>
        <w:rPr>
          <w:rFonts w:ascii="Arial Narrow" w:hAnsi="Arial Narrow" w:cstheme="minorHAnsi"/>
          <w:sz w:val="16"/>
          <w:szCs w:val="16"/>
        </w:rPr>
        <w:t xml:space="preserve"> σελ.</w:t>
      </w:r>
      <w:r w:rsidRPr="00481ECF">
        <w:rPr>
          <w:rFonts w:ascii="Arial Narrow" w:hAnsi="Arial Narrow" w:cstheme="minorHAnsi"/>
          <w:sz w:val="16"/>
          <w:szCs w:val="16"/>
        </w:rPr>
        <w:t xml:space="preserve"> 189.</w:t>
      </w:r>
      <w:r w:rsidR="004069D3" w:rsidRPr="00481ECF">
        <w:rPr>
          <w:rFonts w:ascii="Arial Narrow" w:hAnsi="Arial Narrow" w:cstheme="minorHAnsi"/>
          <w:sz w:val="16"/>
          <w:szCs w:val="16"/>
        </w:rPr>
        <w:fldChar w:fldCharType="end"/>
      </w:r>
    </w:p>
  </w:footnote>
  <w:footnote w:id="369">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{"citationID":"3IyXxyYu","properties":{"formattedCitation":"\\uc0\\u916{}\\uc0\\u949{}\\uc0\\u963{}\\uc0\\u960{}\\uc0\\u972{}\\uc0\\u964{}\\uc0\\u951{}\\uc0\\u962{}, 190\\uc0\\u8211{}91.","plainCitation":"Δεσπότης, 190–91.","dontUpdate":true,"noteIndex":367},"citationItems":[{"id":"OUys7pHi/KlZAracP","uris":["http://zotero.org/users/local/5Yvc28Ei/items/LZ8UGYNH"],"uri":["http://zotero.org/users/local/5Yvc28Ei/items/LZ8UGYNH"],"itemData":{"id":174,"type":"book","edition":"279","ISBN":"978-960-6835-88-9","publisher":"Έννοια","title":"Σπουδή στην Παύλεια Θεολογία","author":[{"family":"Δεσπότης","given":"Σωτήριος"}],"issued":{"date-parts":[["2017"]]}},"locator":"190 -191","label":"page"}],"schema":"https://github.com/citation-style-language/schema/raw/master/csl-citation.json"} </w:instrText>
      </w:r>
      <w:r w:rsidR="004069D3" w:rsidRPr="00481ECF">
        <w:rPr>
          <w:rFonts w:ascii="Arial Narrow" w:hAnsi="Arial Narrow" w:cstheme="minorHAnsi"/>
          <w:sz w:val="16"/>
          <w:szCs w:val="16"/>
        </w:rPr>
        <w:fldChar w:fldCharType="separate"/>
      </w:r>
      <w:r w:rsidRPr="00AB70EF">
        <w:rPr>
          <w:rFonts w:ascii="Arial Narrow" w:hAnsi="Arial Narrow" w:cstheme="minorHAnsi"/>
          <w:sz w:val="16"/>
          <w:szCs w:val="16"/>
        </w:rPr>
        <w:t xml:space="preserve"> </w:t>
      </w:r>
      <w:r w:rsidRPr="00481ECF">
        <w:rPr>
          <w:rFonts w:ascii="Arial Narrow" w:hAnsi="Arial Narrow" w:cstheme="minorHAnsi"/>
          <w:sz w:val="16"/>
          <w:szCs w:val="16"/>
        </w:rPr>
        <w:t>Σ</w:t>
      </w:r>
      <w:r>
        <w:rPr>
          <w:rFonts w:ascii="Arial Narrow" w:hAnsi="Arial Narrow" w:cstheme="minorHAnsi"/>
          <w:sz w:val="16"/>
          <w:szCs w:val="16"/>
        </w:rPr>
        <w:t>.</w:t>
      </w:r>
      <w:r w:rsidRPr="004D1B11">
        <w:rPr>
          <w:rFonts w:ascii="Arial Narrow" w:hAnsi="Arial Narrow" w:cstheme="minorHAnsi"/>
          <w:sz w:val="16"/>
          <w:szCs w:val="16"/>
        </w:rPr>
        <w:t xml:space="preserve"> </w:t>
      </w:r>
      <w:r w:rsidRPr="00481ECF">
        <w:rPr>
          <w:rFonts w:ascii="Arial Narrow" w:hAnsi="Arial Narrow" w:cstheme="minorHAnsi"/>
          <w:sz w:val="16"/>
          <w:szCs w:val="16"/>
        </w:rPr>
        <w:t>Δεσπότης</w:t>
      </w:r>
      <w:r w:rsidRPr="004D1B11">
        <w:rPr>
          <w:rFonts w:ascii="Arial Narrow" w:hAnsi="Arial Narrow" w:cstheme="minorHAnsi"/>
          <w:sz w:val="16"/>
          <w:szCs w:val="16"/>
        </w:rPr>
        <w:t xml:space="preserve">, </w:t>
      </w:r>
      <w:r w:rsidRPr="00481ECF">
        <w:rPr>
          <w:rFonts w:ascii="Arial Narrow" w:hAnsi="Arial Narrow" w:cstheme="minorHAnsi"/>
          <w:i/>
          <w:iCs/>
          <w:sz w:val="16"/>
          <w:szCs w:val="16"/>
        </w:rPr>
        <w:t>Σπουδή</w:t>
      </w:r>
      <w:r w:rsidRPr="004D1B11">
        <w:rPr>
          <w:rFonts w:ascii="Arial Narrow" w:hAnsi="Arial Narrow" w:cstheme="minorHAnsi"/>
          <w:i/>
          <w:iCs/>
          <w:sz w:val="16"/>
          <w:szCs w:val="16"/>
        </w:rPr>
        <w:t xml:space="preserve"> </w:t>
      </w:r>
      <w:r w:rsidRPr="00481ECF">
        <w:rPr>
          <w:rFonts w:ascii="Arial Narrow" w:hAnsi="Arial Narrow" w:cstheme="minorHAnsi"/>
          <w:i/>
          <w:iCs/>
          <w:sz w:val="16"/>
          <w:szCs w:val="16"/>
        </w:rPr>
        <w:t>Στην</w:t>
      </w:r>
      <w:r w:rsidRPr="004D1B11">
        <w:rPr>
          <w:rFonts w:ascii="Arial Narrow" w:hAnsi="Arial Narrow" w:cstheme="minorHAnsi"/>
          <w:i/>
          <w:iCs/>
          <w:sz w:val="16"/>
          <w:szCs w:val="16"/>
        </w:rPr>
        <w:t xml:space="preserve"> </w:t>
      </w:r>
      <w:r w:rsidRPr="00481ECF">
        <w:rPr>
          <w:rFonts w:ascii="Arial Narrow" w:hAnsi="Arial Narrow" w:cstheme="minorHAnsi"/>
          <w:i/>
          <w:iCs/>
          <w:sz w:val="16"/>
          <w:szCs w:val="16"/>
        </w:rPr>
        <w:t>Παύλεια</w:t>
      </w:r>
      <w:r w:rsidRPr="004D1B11">
        <w:rPr>
          <w:rFonts w:ascii="Arial Narrow" w:hAnsi="Arial Narrow" w:cstheme="minorHAnsi"/>
          <w:i/>
          <w:iCs/>
          <w:sz w:val="16"/>
          <w:szCs w:val="16"/>
        </w:rPr>
        <w:t xml:space="preserve"> </w:t>
      </w:r>
      <w:r w:rsidRPr="00481ECF">
        <w:rPr>
          <w:rFonts w:ascii="Arial Narrow" w:hAnsi="Arial Narrow" w:cstheme="minorHAnsi"/>
          <w:i/>
          <w:iCs/>
          <w:sz w:val="16"/>
          <w:szCs w:val="16"/>
        </w:rPr>
        <w:t>Θεολογία</w:t>
      </w:r>
      <w:r w:rsidRPr="004D1B11">
        <w:rPr>
          <w:rFonts w:ascii="Arial Narrow" w:hAnsi="Arial Narrow" w:cstheme="minorHAnsi"/>
          <w:sz w:val="16"/>
          <w:szCs w:val="16"/>
        </w:rPr>
        <w:t>, 279</w:t>
      </w:r>
      <w:r w:rsidRPr="00481ECF">
        <w:rPr>
          <w:rFonts w:ascii="Arial Narrow" w:hAnsi="Arial Narrow" w:cstheme="minorHAnsi"/>
          <w:sz w:val="16"/>
          <w:szCs w:val="16"/>
          <w:lang w:val="en-GB"/>
        </w:rPr>
        <w:t>th</w:t>
      </w:r>
      <w:r w:rsidRPr="004D1B11">
        <w:rPr>
          <w:rFonts w:ascii="Arial Narrow" w:hAnsi="Arial Narrow" w:cstheme="minorHAnsi"/>
          <w:sz w:val="16"/>
          <w:szCs w:val="16"/>
        </w:rPr>
        <w:t xml:space="preserve"> </w:t>
      </w:r>
      <w:r w:rsidRPr="00481ECF">
        <w:rPr>
          <w:rFonts w:ascii="Arial Narrow" w:hAnsi="Arial Narrow" w:cstheme="minorHAnsi"/>
          <w:sz w:val="16"/>
          <w:szCs w:val="16"/>
          <w:lang w:val="en-GB"/>
        </w:rPr>
        <w:t>ed</w:t>
      </w:r>
      <w:r w:rsidRPr="004D1B11">
        <w:rPr>
          <w:rFonts w:ascii="Arial Narrow" w:hAnsi="Arial Narrow" w:cstheme="minorHAnsi"/>
          <w:sz w:val="16"/>
          <w:szCs w:val="16"/>
        </w:rPr>
        <w:t xml:space="preserve">. </w:t>
      </w:r>
      <w:r w:rsidRPr="00481ECF">
        <w:rPr>
          <w:rFonts w:ascii="Arial Narrow" w:hAnsi="Arial Narrow" w:cstheme="minorHAnsi"/>
          <w:sz w:val="16"/>
          <w:szCs w:val="16"/>
        </w:rPr>
        <w:t>(Έννοια, 2017),</w:t>
      </w:r>
      <w:r>
        <w:rPr>
          <w:rFonts w:ascii="Arial Narrow" w:hAnsi="Arial Narrow" w:cstheme="minorHAnsi"/>
          <w:sz w:val="16"/>
          <w:szCs w:val="16"/>
        </w:rPr>
        <w:t xml:space="preserve"> σελ.</w:t>
      </w:r>
      <w:r w:rsidRPr="00481ECF">
        <w:rPr>
          <w:rFonts w:ascii="Arial Narrow" w:hAnsi="Arial Narrow" w:cstheme="minorHAnsi"/>
          <w:sz w:val="16"/>
          <w:szCs w:val="16"/>
        </w:rPr>
        <w:t xml:space="preserve"> 190–91.</w:t>
      </w:r>
      <w:r w:rsidR="004069D3" w:rsidRPr="00481ECF">
        <w:rPr>
          <w:rFonts w:ascii="Arial Narrow" w:hAnsi="Arial Narrow" w:cstheme="minorHAnsi"/>
          <w:sz w:val="16"/>
          <w:szCs w:val="16"/>
        </w:rPr>
        <w:fldChar w:fldCharType="end"/>
      </w:r>
    </w:p>
  </w:footnote>
  <w:footnote w:id="370">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Έχω υιοθετήσει την ερμηνευτική διαίρεση της περικοπής από τον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{"citationID":"WKpT7eWP","properties":{"formattedCitation":"\\uc0\\u921{}\\uc0\\u969{}\\uc0\\u940{}\\uc0\\u957{}\\uc0\\u957{}\\uc0\\u951{}\\uc0\\u962{} \\uc0\\u922{}\\uc0\\u945{}\\uc0\\u961{}\\uc0\\u945{}\\uc0\\u946{}\\uc0\\u953{}\\uc0\\u948{}\\uc0\\u972{}\\uc0\\u960{}\\uc0\\u959{}\\uc0\\u965{}\\uc0\\u955{}\\uc0\\u959{}\\uc0\\u962{}, {\\i{}\\uc0\\u913{}\\uc0\\u960{}\\uc0\\u959{}\\uc0\\u963{}\\uc0\\u964{}\\uc0\\u972{}\\uc0\\u955{}\\uc0\\u959{}\\uc0\\u965{} \\uc0\\u928{}\\uc0\\u945{}\\uc0\\u973{}\\uc0\\u955{}\\uc0\\u959{}\\uc0\\u965{} \\uc0\\u917{}\\uc0\\u960{}\\uc0\\u953{}\\uc0\\u963{}\\uc0\\u964{}\\uc0\\u959{}\\uc0\\u955{}\\uc0\\u941{}\\uc0\\u962{} \\uc0\\u928{}\\uc0\\u961{}\\uc0\\u959{}\\uc0\\u962{} \\uc0\\u917{}\\uc0\\u966{}\\uc0\\u949{}\\uc0\\u963{}\\uc0\\u943{}\\uc0\\u959{}\\uc0\\u965{}\\uc0\\u962{}, \\uc0\\u934{}\\uc0\\u953{}\\uc0\\u955{}\\uc0\\u953{}\\uc0\\u960{}\\uc0\\u960{}\\uc0\\u951{}\\uc0\\u963{}\\uc0\\u943{}\\uc0\\u959{}\\uc0\\u965{}\\uc0\\u962{}, \\uc0\\u922{}\\uc0\\u959{}\\uc0\\u955{}\\uc0\\u959{}\\uc0\\u963{}\\uc0\\u963{}\\uc0\\u945{}\\uc0\\u949{}\\uc0\\u943{}\\uc0\\u962{}, \\uc0\\u934{}\\uc0\\u953{}\\uc0\\u955{}\\uc0\\u942{}\\uc0\\u956{}\\uc0\\u959{}\\uc0\\u957{}\\uc0\\u945{}}, vol. 10, \\uc0\\u917{}\\uc0\\u961{}\\uc0\\u956{}\\uc0\\u951{}\\uc0\\u957{}\\uc0\\u949{}\\uc0\\u943{}\\uc0\\u945{} \\uc0\\u922{}\\uc0\\u945{}\\uc0\\u953{}\\uc0\\u957{}\\uc0\\u942{}\\uc0\\u962{} \\uc0\\u916{}\\uc0\\u953{}\\uc0\\u945{}\\uc0\\u952{}\\uc0\\u942{}\\uc0\\u954{}\\uc0\\u951{}\\uc0\\u962{} (\\uc0\\u928{}. \\uc0\\u928{}\\uc0\\u959{}\\uc0\\u965{}\\uc0\\u961{}\\uc0\\u957{}\\uc0\\u940{}\\uc0\\u961{}\\uc0\\u945{}, 1981), 306\\uc0\\u8211{}16.","plainCitation":"Ιωάννης Καραβιδόπουλος, Αποστόλου Παύλου Επιστολές Προς Εφεσίους, Φιλιππησίους, Κολοσσαείς, Φιλήμονα, vol. 10, Ερμηνεία Καινής Διαθήκης (Π. Πουρνάρα, 1981), 306–16.","dontUpdate":true,"noteIndex":368},"citationItems":[{"id":"OUys7pHi/QRgZx5ys","uris":["http://zotero.org/users/local/5Yvc28Ei/items/WXF8F7B6"],"uri":["http://zotero.org/users/local/5Yvc28Ei/items/WXF8F7B6"],"itemData":{"id":176,"type":"book","collection-title":"Ερμηνεία Καινής Διαθήκης","publisher":"Π. Πουρνάρα","title":"Αποστόλου Παύλου επιστολές προς Εφεσίους, Φιλιππησίους, Κολοσσαείς, Φιλήμονα","volume":"10","author":[{"family":"Καραβιδόπουλος","given":"Ιωάννης"}],"issued":{"date-parts":[["1981"]]}},"locator":"306-316","label":"page"}],"schema":"https://github.com/citation-style-language/schema/raw/master/csl-citation.json"}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Ι</w:t>
      </w:r>
      <w:r>
        <w:rPr>
          <w:rFonts w:ascii="Arial Narrow" w:hAnsi="Arial Narrow" w:cstheme="minorHAnsi"/>
          <w:sz w:val="16"/>
          <w:szCs w:val="16"/>
        </w:rPr>
        <w:t>.</w:t>
      </w:r>
      <w:r w:rsidRPr="00481ECF">
        <w:rPr>
          <w:rFonts w:ascii="Arial Narrow" w:hAnsi="Arial Narrow" w:cstheme="minorHAnsi"/>
          <w:sz w:val="16"/>
          <w:szCs w:val="16"/>
        </w:rPr>
        <w:t xml:space="preserve">Καραβιδόπουλο, </w:t>
      </w:r>
      <w:r w:rsidRPr="00481ECF">
        <w:rPr>
          <w:rFonts w:ascii="Arial Narrow" w:hAnsi="Arial Narrow" w:cstheme="minorHAnsi"/>
          <w:i/>
          <w:iCs/>
          <w:sz w:val="16"/>
          <w:szCs w:val="16"/>
        </w:rPr>
        <w:t>Αποστόλου Παύλου Επιστολές Προς Εφεσίους, Φιλιππησίους, Κολοσσαείς, Φιλήμονα</w:t>
      </w:r>
      <w:r w:rsidRPr="00481ECF">
        <w:rPr>
          <w:rFonts w:ascii="Arial Narrow" w:hAnsi="Arial Narrow" w:cstheme="minorHAnsi"/>
          <w:sz w:val="16"/>
          <w:szCs w:val="16"/>
        </w:rPr>
        <w:t>, vol. 10, Ερμηνεία Καινής Διαθήκης (Π. Πουρνάρα, 1981), 306–16.</w:t>
      </w:r>
      <w:r w:rsidR="004069D3" w:rsidRPr="00481ECF">
        <w:rPr>
          <w:rFonts w:ascii="Arial Narrow" w:hAnsi="Arial Narrow" w:cstheme="minorHAnsi"/>
          <w:sz w:val="16"/>
          <w:szCs w:val="16"/>
        </w:rPr>
        <w:fldChar w:fldCharType="end"/>
      </w:r>
    </w:p>
  </w:footnote>
  <w:footnote w:id="371">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{"citationID":"xJ4GbB5R","properties":{"formattedCitation":"E. Lohmeyer, {\\i{}Kyrios Jesus. Eine Untersuchung Zu Phil. 2,5-11}, 1928.","plainCitation":"E. Lohmeyer, Kyrios Jesus. Eine Untersuchung Zu Phil. 2,5-11, 1928.","noteIndex":367},"citationItems":[{"id":"OUys7pHi/CxLH3Fwr","uris":["http://zotero.org/users/local/5Yvc28Ei/items/W7YJEES7"],"uri":["http://zotero.org/users/local/5Yvc28Ei/items/W7YJEES7"],"itemData":{"id":175,"type":"book","title":"Kyrios Jesus. Eine Untersuchung zu Phil. 2,5-11","author":[{"family":"Lohmeyer","given":"E."}],"issued":{"date-parts":[["1928"]]}}}],"schema":"https://github.com/citation-style-language/schema/raw/master/csl-citation.json"}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 xml:space="preserve">E. Lohmeyer, </w:t>
      </w:r>
      <w:r w:rsidRPr="00481ECF">
        <w:rPr>
          <w:rFonts w:ascii="Arial Narrow" w:hAnsi="Arial Narrow" w:cstheme="minorHAnsi"/>
          <w:i/>
          <w:iCs/>
          <w:sz w:val="16"/>
          <w:szCs w:val="16"/>
          <w:lang w:val="en-GB"/>
        </w:rPr>
        <w:t>Kyrios Jesus. Eine Untersuchung Zu Phil. 2,5-11</w:t>
      </w:r>
      <w:r w:rsidRPr="00481ECF">
        <w:rPr>
          <w:rFonts w:ascii="Arial Narrow" w:hAnsi="Arial Narrow" w:cstheme="minorHAnsi"/>
          <w:sz w:val="16"/>
          <w:szCs w:val="16"/>
          <w:lang w:val="en-GB"/>
        </w:rPr>
        <w:t>, 1928.</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lang w:val="en-GB"/>
        </w:rPr>
        <w:t xml:space="preserve"> </w:t>
      </w:r>
      <w:r w:rsidRPr="00481ECF">
        <w:rPr>
          <w:rFonts w:ascii="Arial Narrow" w:hAnsi="Arial Narrow" w:cstheme="minorHAnsi"/>
          <w:sz w:val="16"/>
          <w:szCs w:val="16"/>
        </w:rPr>
        <w:t>(πρώτος μεταξύ κάποιον ερμηνευτών που επισήμαναν και χαρακτήρισαν το Φιλπ. 2:6-11 ως «</w:t>
      </w:r>
      <w:r w:rsidRPr="00481ECF">
        <w:rPr>
          <w:rFonts w:ascii="Arial" w:hAnsi="Arial" w:cs="Arial"/>
          <w:sz w:val="16"/>
          <w:szCs w:val="16"/>
        </w:rPr>
        <w:t>ὑ</w:t>
      </w:r>
      <w:r w:rsidRPr="00481ECF">
        <w:rPr>
          <w:rFonts w:ascii="Arial Narrow" w:hAnsi="Arial Narrow" w:cstheme="minorHAnsi"/>
          <w:sz w:val="16"/>
          <w:szCs w:val="16"/>
        </w:rPr>
        <w:t>μνο στον Ιησού» που χρησιμοποιούσε η εκκλησία των Ιεροσολύμων κατά τη θεία λειτουργεία)</w:t>
      </w:r>
    </w:p>
  </w:footnote>
  <w:footnote w:id="372">
    <w:p w:rsidR="0096034F" w:rsidRPr="00481ECF" w:rsidRDefault="0096034F">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rPr>
        <w:t>Ι.</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{"citationID":"6DBBVgOj","properties":{"formattedCitation":"\\uc0\\u922{}\\uc0\\u945{}\\uc0\\u961{}\\uc0\\u945{}\\uc0\\u946{}\\uc0\\u953{}\\uc0\\u948{}\\uc0\\u972{}\\uc0\\u960{}\\uc0\\u959{}\\uc0\\u965{}\\uc0\\u955{}\\uc0\\u959{}\\uc0\\u962{}, {\\i{}\\uc0\\u913{}\\uc0\\u960{}\\uc0\\u959{}\\uc0\\u963{}\\uc0\\u964{}\\uc0\\u972{}\\uc0\\u955{}\\uc0\\u959{}\\uc0\\u965{} \\uc0\\u928{}\\uc0\\u945{}\\uc0\\u973{}\\uc0\\u955{}\\uc0\\u959{}\\uc0\\u965{} \\uc0\\u917{}\\uc0\\u960{}\\uc0\\u953{}\\uc0\\u963{}\\uc0\\u964{}\\uc0\\u959{}\\uc0\\u955{}\\uc0\\u941{}\\uc0\\u962{} \\uc0\\u928{}\\uc0\\u961{}\\uc0\\u959{}\\uc0\\u962{} \\uc0\\u917{}\\uc0\\u966{}\\uc0\\u949{}\\uc0\\u963{}\\uc0\\u943{}\\uc0\\u959{}\\uc0\\u965{}\\uc0\\u962{}, \\uc0\\u934{}\\uc0\\u953{}\\uc0\\u955{}\\uc0\\u953{}\\uc0\\u960{}\\uc0\\u960{}\\uc0\\u951{}\\uc0\\u963{}\\uc0\\u943{}\\uc0\\u959{}\\uc0\\u965{}\\uc0\\u962{}, \\uc0\\u922{}\\uc0\\u959{}\\uc0\\u955{}\\uc0\\u959{}\\uc0\\u963{}\\uc0\\u963{}\\uc0\\u945{}\\uc0\\u949{}\\uc0\\u943{}\\uc0\\u962{}, \\uc0\\u934{}\\uc0\\u953{}\\uc0\\u955{}\\uc0\\u942{}\\uc0\\u956{}\\uc0\\u959{}\\uc0\\u957{}\\uc0\\u945{}}, 10:309.","plainCitation":"Καραβιδόπουλος, Αποστόλου Παύλου Επιστολές Προς Εφεσίους, Φιλιππησίους, Κολοσσαείς, Φιλήμονα, 10:309.","noteIndex":370},"citationItems":[{"id":"OUys7pHi/QRgZx5ys","uris":["http://zotero.org/users/local/5Yvc28Ei/items/WXF8F7B6"],"uri":["http://zotero.org/users/local/5Yvc28Ei/items/WXF8F7B6"],"itemData":{"id":176,"type":"book","collection-title":"Ερμηνεία Καινής Διαθήκης","publisher":"Π. Πουρνάρα","title":"Αποστόλου Παύλου επιστολές προς Εφεσίους, Φιλιππησίους, Κολοσσαείς, Φιλήμονα","volume":"10","author":[{"family":"Καραβιδόπουλος","given":"Ιωάννης"}],"issued":{"date-parts":[["1981"]]}},"locator":"309","label":"page"}],"schema":"https://github.com/citation-style-language/schema/raw/master/csl-citation.json"}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Καραβιδόπουλος, </w:t>
      </w:r>
      <w:r w:rsidRPr="00481ECF">
        <w:rPr>
          <w:rFonts w:ascii="Arial Narrow" w:hAnsi="Arial Narrow" w:cstheme="minorHAnsi"/>
          <w:i/>
          <w:iCs/>
          <w:sz w:val="16"/>
          <w:szCs w:val="16"/>
        </w:rPr>
        <w:t>Αποστόλου Παύλου Επιστολές Προς Εφεσίους, Φιλιππησίους, Κολοσσαείς, Φιλήμονα</w:t>
      </w:r>
      <w:r w:rsidRPr="00481ECF">
        <w:rPr>
          <w:rFonts w:ascii="Arial Narrow" w:hAnsi="Arial Narrow" w:cstheme="minorHAnsi"/>
          <w:sz w:val="16"/>
          <w:szCs w:val="16"/>
        </w:rPr>
        <w:t>, 10:309.</w:t>
      </w:r>
      <w:r w:rsidR="004069D3" w:rsidRPr="00481ECF">
        <w:rPr>
          <w:rFonts w:ascii="Arial Narrow" w:hAnsi="Arial Narrow" w:cstheme="minorHAnsi"/>
          <w:sz w:val="16"/>
          <w:szCs w:val="16"/>
        </w:rPr>
        <w:fldChar w:fldCharType="end"/>
      </w:r>
    </w:p>
  </w:footnote>
  <w:footnote w:id="373">
    <w:p w:rsidR="0096034F" w:rsidRPr="00481ECF" w:rsidRDefault="0096034F">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{"citationID":"M954CD2B","properties":{"formattedCitation":"Gordon D. Fee, {\\i{}The First Epistle to the Corinthians, Revised Edition}, The New International Commentary on the New Testament (Eerdmans; Revised edition, 2014), 217.","plainCitation":"Gordon D. Fee, The First Epistle to the Corinthians, Revised Edition, The New International Commentary on the New Testament (Eerdmans; Revised edition, 2014), 217.","dontUpdate":true,"noteIndex":369},"citationItems":[{"id":"OUys7pHi/WrTjLfTO","uris":["http://zotero.org/users/local/5Yvc28Ei/items/E9JRDNDV"],"uri":["http://zotero.org/users/local/5Yvc28Ei/items/E9JRDNDV"],"itemData":{"id":169,"type":"book","collection-title":"The New International Commentary on the New Testament","ISBN":"978-0-8028-7136-7","number-of-pages":"1044","publisher":"Eerdmans; Revised edition","title":"The First Epistle to the Corinthians, Revised Edition","author":[{"family":"Fee","given":"Gordon D."}],"issued":{"date-parts":[["2014"]]}},"locator":"217","label":"page"}],"schema":"https://github.com/citation-style-language/schema/raw/master/csl-citation.json"}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GB"/>
        </w:rPr>
        <w:t>G</w:t>
      </w:r>
      <w:r w:rsidRPr="00082E4F">
        <w:rPr>
          <w:rFonts w:ascii="Arial Narrow" w:hAnsi="Arial Narrow" w:cstheme="minorHAnsi"/>
          <w:sz w:val="16"/>
          <w:szCs w:val="16"/>
          <w:lang w:val="en-GB"/>
        </w:rPr>
        <w:t>.</w:t>
      </w:r>
      <w:r w:rsidRPr="00481ECF">
        <w:rPr>
          <w:rFonts w:ascii="Arial Narrow" w:hAnsi="Arial Narrow" w:cstheme="minorHAnsi"/>
          <w:sz w:val="16"/>
          <w:szCs w:val="16"/>
          <w:lang w:val="en-GB"/>
        </w:rPr>
        <w:t xml:space="preserve">D.Fee, </w:t>
      </w:r>
      <w:r w:rsidRPr="00481ECF">
        <w:rPr>
          <w:rFonts w:ascii="Arial Narrow" w:hAnsi="Arial Narrow" w:cstheme="minorHAnsi"/>
          <w:i/>
          <w:iCs/>
          <w:sz w:val="16"/>
          <w:szCs w:val="16"/>
          <w:lang w:val="en-GB"/>
        </w:rPr>
        <w:t>The First Epistle to the Corinthians, Revised Edition</w:t>
      </w:r>
      <w:r w:rsidRPr="00481ECF">
        <w:rPr>
          <w:rFonts w:ascii="Arial Narrow" w:hAnsi="Arial Narrow" w:cstheme="minorHAnsi"/>
          <w:sz w:val="16"/>
          <w:szCs w:val="16"/>
          <w:lang w:val="en-GB"/>
        </w:rPr>
        <w:t>, The New International Commentary on the New Testament (Eerdmans; Revised edition, 2014), 217.</w:t>
      </w:r>
      <w:r w:rsidR="004069D3" w:rsidRPr="00481ECF">
        <w:rPr>
          <w:rFonts w:ascii="Arial Narrow" w:hAnsi="Arial Narrow" w:cstheme="minorHAnsi"/>
          <w:sz w:val="16"/>
          <w:szCs w:val="16"/>
        </w:rPr>
        <w:fldChar w:fldCharType="end"/>
      </w:r>
    </w:p>
  </w:footnote>
  <w:footnote w:id="374">
    <w:p w:rsidR="0096034F" w:rsidRPr="00481ECF" w:rsidRDefault="0096034F">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Pr>
          <w:rFonts w:ascii="Arial Narrow" w:hAnsi="Arial Narrow"/>
          <w:sz w:val="16"/>
          <w:szCs w:val="16"/>
        </w:rPr>
        <w:t>Ι.</w:t>
      </w:r>
      <w:r w:rsidR="004069D3" w:rsidRPr="00481ECF">
        <w:rPr>
          <w:rFonts w:ascii="Arial Narrow" w:hAnsi="Arial Narrow"/>
          <w:sz w:val="16"/>
          <w:szCs w:val="16"/>
        </w:rPr>
        <w:fldChar w:fldCharType="begin"/>
      </w:r>
      <w:r>
        <w:rPr>
          <w:rFonts w:ascii="Arial Narrow" w:hAnsi="Arial Narrow"/>
          <w:sz w:val="16"/>
          <w:szCs w:val="16"/>
        </w:rPr>
        <w:instrText xml:space="preserve"> ADDIN ZOTERO_ITEM CSL_CITATION {"citationID":"o8lQ14LB","properties":{"formattedCitation":"\\uc0\\u922{}\\uc0\\u945{}\\uc0\\u961{}\\uc0\\u945{}\\uc0\\u946{}\\uc0\\u953{}\\uc0\\u948{}\\uc0\\u972{}\\uc0\\u960{}\\uc0\\u959{}\\uc0\\u965{}\\uc0\\u955{}\\uc0\\u959{}\\uc0\\u962{}, {\\i{}\\uc0\\u913{}\\uc0\\u960{}\\uc0\\u959{}\\uc0\\u963{}\\uc0\\u964{}\\uc0\\u972{}\\uc0\\u955{}\\uc0\\u959{}\\uc0\\u965{} \\uc0\\u928{}\\uc0\\u945{}\\uc0\\u973{}\\uc0\\u955{}\\uc0\\u959{}\\uc0\\u965{} \\uc0\\u917{}\\uc0\\u960{}\\uc0\\u953{}\\uc0\\u963{}\\uc0\\u964{}\\uc0\\u959{}\\uc0\\u955{}\\uc0\\u941{}\\uc0\\u962{} \\uc0\\u928{}\\uc0\\u961{}\\uc0\\u959{}\\uc0\\u962{} \\uc0\\u917{}\\uc0\\u966{}\\uc0\\u949{}\\uc0\\u963{}\\uc0\\u943{}\\uc0\\u959{}\\uc0\\u965{}\\uc0\\u962{}, \\uc0\\u934{}\\uc0\\u953{}\\uc0\\u955{}\\uc0\\u953{}\\uc0\\u960{}\\uc0\\u960{}\\uc0\\u951{}\\uc0\\u963{}\\uc0\\u943{}\\uc0\\u959{}\\uc0\\u965{}\\uc0\\u962{}, \\uc0\\u922{}\\uc0\\u959{}\\uc0\\u955{}\\uc0\\u959{}\\uc0\\u963{}\\uc0\\u963{}\\uc0\\u945{}\\uc0\\u949{}\\uc0\\u943{}\\uc0\\u962{}, \\uc0\\u934{}\\uc0\\u953{}\\uc0\\u955{}\\uc0\\u942{}\\uc0\\u956{}\\uc0\\u959{}\\uc0\\u957{}\\uc0\\u945{}}, 10:321.","plainCitation":"Καραβιδόπουλος, Αποστόλου Παύλου Επιστολές Προς Εφεσίους, Φιλιππησίους, Κολοσσαείς, Φιλήμονα, 10:321.","noteIndex":372},"citationItems":[{"id":"OUys7pHi/QRgZx5ys","uris":["http://zotero.org/users/local/5Yvc28Ei/items/WXF8F7B6"],"uri":["http://zotero.org/users/local/5Yvc28Ei/items/WXF8F7B6"],"itemData":{"id":176,"type":"book","collection-title":"Ερμηνεία Καινής Διαθήκης","publisher":"Π. Πουρνάρα","title":"Αποστόλου Παύλου επιστολές προς Εφεσίους, Φιλιππησίους, Κολοσσαείς, Φιλήμονα","volume":"10","author":[{"family":"Καραβιδόπουλος","given":"Ιωάννης"}],"issued":{"date-parts":[["1981"]]}},"locator":"321","label":"page"}],"schema":"https://github.com/citation-style-language/schema/raw/master/csl-citation.json"} </w:instrText>
      </w:r>
      <w:r w:rsidR="004069D3" w:rsidRPr="00481ECF">
        <w:rPr>
          <w:rFonts w:ascii="Arial Narrow" w:hAnsi="Arial Narrow"/>
          <w:sz w:val="16"/>
          <w:szCs w:val="16"/>
        </w:rPr>
        <w:fldChar w:fldCharType="separate"/>
      </w:r>
      <w:r w:rsidRPr="00481ECF">
        <w:rPr>
          <w:rFonts w:ascii="Arial Narrow" w:hAnsi="Arial Narrow" w:cs="Calibri"/>
          <w:sz w:val="16"/>
          <w:szCs w:val="16"/>
        </w:rPr>
        <w:t xml:space="preserve">Καραβιδόπουλος, </w:t>
      </w:r>
      <w:r w:rsidRPr="00481ECF">
        <w:rPr>
          <w:rFonts w:ascii="Arial Narrow" w:hAnsi="Arial Narrow" w:cs="Calibri"/>
          <w:i/>
          <w:iCs/>
          <w:sz w:val="16"/>
          <w:szCs w:val="16"/>
        </w:rPr>
        <w:t>Αποστόλου Παύλου Επιστολές Προς Εφεσίους, Φιλιππησίους, Κολοσσαείς, Φιλήμονα</w:t>
      </w:r>
      <w:r w:rsidRPr="00481ECF">
        <w:rPr>
          <w:rFonts w:ascii="Arial Narrow" w:hAnsi="Arial Narrow" w:cs="Calibri"/>
          <w:sz w:val="16"/>
          <w:szCs w:val="16"/>
        </w:rPr>
        <w:t>, 10:321.</w:t>
      </w:r>
      <w:r w:rsidR="004069D3" w:rsidRPr="00481ECF">
        <w:rPr>
          <w:rFonts w:ascii="Arial Narrow" w:hAnsi="Arial Narrow"/>
          <w:sz w:val="16"/>
          <w:szCs w:val="16"/>
        </w:rPr>
        <w:fldChar w:fldCharType="end"/>
      </w:r>
    </w:p>
  </w:footnote>
  <w:footnote w:id="375">
    <w:p w:rsidR="0096034F" w:rsidRPr="00481ECF" w:rsidRDefault="0096034F">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sidRPr="00481ECF">
        <w:rPr>
          <w:rFonts w:ascii="Arial Narrow" w:hAnsi="Arial Narrow"/>
          <w:sz w:val="16"/>
          <w:szCs w:val="16"/>
          <w:lang w:val="en-GB"/>
        </w:rPr>
        <w:t>Rengstorf</w:t>
      </w:r>
      <w:r w:rsidRPr="00481ECF">
        <w:rPr>
          <w:rFonts w:ascii="Arial Narrow" w:hAnsi="Arial Narrow"/>
          <w:sz w:val="16"/>
          <w:szCs w:val="16"/>
        </w:rPr>
        <w:t>, γογγύζω, Της</w:t>
      </w:r>
      <w:r w:rsidRPr="00DF06FA">
        <w:rPr>
          <w:rFonts w:ascii="Arial Narrow" w:hAnsi="Arial Narrow"/>
          <w:sz w:val="16"/>
          <w:szCs w:val="16"/>
        </w:rPr>
        <w:t xml:space="preserve"> </w:t>
      </w:r>
      <w:r w:rsidRPr="00481ECF">
        <w:rPr>
          <w:rFonts w:ascii="Arial Narrow" w:hAnsi="Arial Narrow"/>
          <w:sz w:val="16"/>
          <w:szCs w:val="16"/>
        </w:rPr>
        <w:t xml:space="preserve">ΝΤ 1, </w:t>
      </w:r>
      <w:r>
        <w:rPr>
          <w:rFonts w:ascii="Arial Narrow" w:hAnsi="Arial Narrow"/>
          <w:sz w:val="16"/>
          <w:szCs w:val="16"/>
        </w:rPr>
        <w:t xml:space="preserve">σελ. </w:t>
      </w:r>
      <w:r w:rsidRPr="00481ECF">
        <w:rPr>
          <w:rFonts w:ascii="Arial Narrow" w:hAnsi="Arial Narrow"/>
          <w:sz w:val="16"/>
          <w:szCs w:val="16"/>
        </w:rPr>
        <w:t>727 -737.</w:t>
      </w:r>
    </w:p>
  </w:footnote>
  <w:footnote w:id="376">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{"citationID":"9H48X3iK","properties":{"formattedCitation":"\\uc0\\u932{}\\uc0\\u924{}\\uc0\\u919{}\\uc0\\u924{}\\uc0\\u913{} \\uc0\\u922{}\\uc0\\u927{}\\uc0\\u921{}\\uc0\\u925{}\\uc0\\u937{}\\uc0\\u925{}\\uc0\\u921{}\\uc0\\u922{}\\uc0\\u919{} \\uc0\\u920{}\\uc0\\u917{}\\uc0\\u927{}\\uc0\\u923{}\\uc0\\u927{}\\uc0\\u915{}\\uc0\\u921{}\\uc0\\u913{}\\uc0\\u931{} \\uc0\\u917{}\\uc0\\u922{}\\uc0\\u928{}\\uc0\\u913{}, \\uc0\\u8220{}\\uc0\\u919{} \\uc0\\u913{}\\uc0\\u928{}\\uc0\\u927{}\\uc0\\u922{}\\uc0\\u913{}\\uc0\\u923{}\\uc0\\u933{}\\uc0\\u936{}\\uc0\\u919{} \\uc0\\u932{}\\uc0\\u927{}\\uc0\\u933{} \\uc0\\u921{}\\uc0\\u937{}\\uc0\\u913{}\\uc0\\u925{}\\uc0\\u925{}\\uc0\\u919{}, \\uc0\\u928{}\\uc0\\u945{}\\uc0\\u957{}\\uc0\\u949{}\\uc0\\u960{}\\uc0\\u953{}\\uc0\\u963{}\\uc0\\u964{}\\uc0\\u951{}\\uc0\\u956{}\\uc0\\u953{}\\uc0\\u945{}\\uc0\\u954{}\\uc0\\u941{}\\uc0\\u962{} \\uc0\\u928{}\\uc0\\u945{}\\uc0\\u961{}\\uc0\\u945{}\\uc0\\u948{}\\uc0\\u972{}\\uc0\\u963{}\\uc0\\u949{}\\uc0\\u953{}\\uc0\\u962{} \\uc0\\u932{}\\uc0\\u927{}\\uc0\\u924{}\\uc0\\u917{}\\uc0\\u913{}\\uc0\\u931{} \\uc0\\u914{}\\uc0\\u921{}\\uc0\\u914{}\\uc0\\u923{}\\uc0\\u921{}\\uc0\\u922{}\\uc0\\u937{}\\uc0\\u925{} \\uc0\\u931{}\\uc0\\u928{}\\uc0\\u927{}\\uc0\\u933{}\\uc0\\u916{}\\uc0\\u937{}\\uc0\\u925{} \\uc0\\u922{}\\uc0\\u913{}\\uc0\\u921{} \\uc0\\u928{}\\uc0\\u927{}\\uc0\\u923{}\\uc0\\u921{}\\uc0\\u931{}\\uc0\\u932{}\\uc0\\u921{}\\uc0\\u922{}\\uc0\\u927{}\\uc0\\u933{} \\uc0\\u914{}\\uc0\\u921{}\\uc0\\u927{}\\uc0\\u933{} \\uc0\\u924{}\\uc0\\u917{}\\uc0\\u931{}\\uc0\\u927{}\\uc0\\u915{}\\uc0\\u917{}\\uc0\\u921{}\\uc0\\u927{}\\uc0\\u933{},\\uc0\\u8221{} n.d.","plainCitation":"ΤΜΗΜΑ ΚΟΙΝΩΝΙΚΗ ΘΕΟΛΟΓΙΑΣ ΕΚΠΑ, “Η ΑΠΟΚΑΛΥΨΗ ΤΟΥ ΙΩΑΝΝΗ, Πανεπιστημιακές Παραδόσεις ΤΟΜΕΑΣ ΒΙΒΛΙΚΩΝ ΣΠΟΥΔΩΝ ΚΑΙ ΠΟΛΙΣΤΙΚΟΥ ΒΙΟΥ ΜΕΣΟΓΕΙΟΥ,” n.d.","dontUpdate":true,"noteIndex":372},"citationItems":[{"id":"OUys7pHi/wX3fQRBt","uris":["http://zotero.org/users/local/5Yvc28Ei/items/FRXU87DJ"],"uri":["http://zotero.org/users/local/5Yvc28Ei/items/FRXU87DJ"],"itemData":{"id":10,"type":"article","title":"Η ΑΠΟΚΑΛΥΨΗ ΤΟΥ ΙΩΑΝΝΗ, Πανεπιστημιακές Παραδόσεις ΤΟΜΕΑΣ ΒΙΒΛΙΚΩΝ ΣΠΟΥΔΩΝ ΚΑΙ ΠΟΛΙΣΤΙΚΟΥ ΒΙΟΥ ΜΕΣΟΓΕΙΟΥ","author":[{"family":"ΕΚΠΑ","given":"ΤΜΗΜΑ ΚΟΙΝΩΝΙΚΗ ΘΕΟΛΟΓΙΑΣ"}]}}],"schema":"https://github.com/citation-style-language/schema/raw/master/csl-citation.json"} </w:instrText>
      </w:r>
      <w:r w:rsidR="004069D3" w:rsidRPr="00481ECF">
        <w:rPr>
          <w:rFonts w:ascii="Arial Narrow" w:hAnsi="Arial Narrow" w:cstheme="minorHAnsi"/>
          <w:sz w:val="16"/>
          <w:szCs w:val="16"/>
        </w:rPr>
        <w:fldChar w:fldCharType="separate"/>
      </w:r>
      <w:r>
        <w:rPr>
          <w:rFonts w:ascii="Arial Narrow" w:hAnsi="Arial Narrow" w:cstheme="minorHAnsi"/>
          <w:sz w:val="16"/>
          <w:szCs w:val="16"/>
        </w:rPr>
        <w:t xml:space="preserve">Σ. Δεσπότης, </w:t>
      </w:r>
      <w:r w:rsidRPr="00481ECF">
        <w:rPr>
          <w:rFonts w:ascii="Arial Narrow" w:hAnsi="Arial Narrow" w:cstheme="minorHAnsi"/>
          <w:sz w:val="16"/>
          <w:szCs w:val="16"/>
        </w:rPr>
        <w:t>Η ΑΠΟΚΑΛΥΨΗ ΤΟΥ ΙΩΑΝΝΗ, Πανεπιστημιακές Παραδόσεις</w:t>
      </w:r>
      <w:r>
        <w:rPr>
          <w:rFonts w:ascii="Arial Narrow" w:hAnsi="Arial Narrow" w:cstheme="minorHAnsi"/>
          <w:sz w:val="16"/>
          <w:szCs w:val="16"/>
        </w:rPr>
        <w:t xml:space="preserve">, </w:t>
      </w:r>
      <w:r w:rsidRPr="00481ECF">
        <w:rPr>
          <w:rFonts w:ascii="Arial Narrow" w:hAnsi="Arial Narrow" w:cstheme="minorHAnsi"/>
          <w:sz w:val="16"/>
          <w:szCs w:val="16"/>
        </w:rPr>
        <w:t>Τ</w:t>
      </w:r>
      <w:r>
        <w:rPr>
          <w:rFonts w:ascii="Arial Narrow" w:hAnsi="Arial Narrow" w:cstheme="minorHAnsi"/>
          <w:sz w:val="16"/>
          <w:szCs w:val="16"/>
        </w:rPr>
        <w:t xml:space="preserve">μήμα Κοινωνικής Θεολογίας </w:t>
      </w:r>
      <w:r w:rsidRPr="00481ECF">
        <w:rPr>
          <w:rFonts w:ascii="Arial Narrow" w:hAnsi="Arial Narrow" w:cstheme="minorHAnsi"/>
          <w:sz w:val="16"/>
          <w:szCs w:val="16"/>
        </w:rPr>
        <w:t>ΕΚΠΑ, Τ</w:t>
      </w:r>
      <w:r>
        <w:rPr>
          <w:rFonts w:ascii="Arial Narrow" w:hAnsi="Arial Narrow" w:cstheme="minorHAnsi"/>
          <w:sz w:val="16"/>
          <w:szCs w:val="16"/>
        </w:rPr>
        <w:t>ομέας Βιβλικών Σπουδών και Πολιτιστικού Βίου της Μεσογείου, Αθήνα 2018</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77">
    <w:p w:rsidR="0096034F" w:rsidRPr="00481ECF" w:rsidRDefault="0096034F" w:rsidP="00C46114">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sidRPr="00481ECF">
        <w:rPr>
          <w:rFonts w:ascii="Arial Narrow" w:hAnsi="Arial Narrow" w:cstheme="minorHAnsi"/>
          <w:sz w:val="16"/>
          <w:szCs w:val="16"/>
        </w:rPr>
        <w:t>Στο παράρτημα Π.6.4. παρουσιάζεται ο συγκριτικός πίνακας των κειμένων.</w:t>
      </w:r>
    </w:p>
  </w:footnote>
  <w:footnote w:id="378">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{"citationID":"IgNTARPE","properties":{"formattedCitation":"\\uc0\\u932{}\\uc0\\u953{}\\uc0\\u956{}\\uc0\\u972{}\\uc0\\u952{}\\uc0\\u949{}\\uc0\\u959{}\\uc0\\u965{} \\uc0\\u913{}\\uc0\\u961{}\\uc0\\u967{}. \\uc0\\u922{}\\uc0\\u953{}\\uc0\\u955{}\\uc0\\u943{}\\uc0\\u966{}\\uc0\\u951{}, {\\i{}\\uc0\\u919{} \\uc0\\u913{}\\uc0\\u960{}\\uc0\\u959{}\\uc0\\u954{}\\uc0\\u940{}\\uc0\\u955{}\\uc0\\u965{}\\uc0\\u968{}\\uc0\\u951{} \\uc0\\u932{}\\uc0\\u959{}\\uc0\\u965{} \\uc0\\u921{}\\uc0\\u969{}\\uc0\\u940{}\\uc0\\u957{}\\uc0\\u957{}\\uc0\\u951{} (\\uc0\\u922{}\\uc0\\u949{}\\uc0\\u943{}\\uc0\\u956{}\\uc0\\u949{}\\uc0\\u957{}\\uc0\\u959{}, \\uc0\\u924{}\\uc0\\u949{}\\uc0\\u964{}\\uc0\\u940{}\\uc0\\u966{}\\uc0\\u961{}\\uc0\\u945{}\\uc0\\u963{}\\uc0\\u951{}, \\uc0\\u931{}\\uc0\\u967{}\\uc0\\u972{}\\uc0\\u955{}\\uc0\\u953{}\\uc0\\u945{})}, 1\\uc0\\u951{} (\\uc0\\u913{}\\uc0\\u952{}\\uc0\\u942{}\\uc0\\u957{}\\uc0\\u945{}: \\uc0\\u922{}\\uc0\\u953{}\\uc0\\u955{}\\uc0\\u943{}\\uc0\\u966{}\\uc0\\u951{}\\uc0\\u962{} \\uc0\\u932{}\\uc0\\u953{}\\uc0\\u956{}\\uc0\\u972{}\\uc0\\u952{}\\uc0\\u949{}\\uc0\\u959{}\\uc0\\u962{} - \\uc0\\u915{}\\uc0\\u953{}\\uc0\\u974{}\\uc0\\u961{}\\uc0\\u947{}\\uc0\\u959{}\\uc0\\u962{} \\uc0\\u928{}\\uc0\\u945{}\\uc0\\u960{}\\uc0\\u945{}\\uc0\\u957{}\\uc0\\u953{}\\uc0\\u954{}\\uc0\\u959{}\\uc0\\u955{}\\uc0\\u940{}\\uc0\\u959{}\\uc0\\u965{} \\uc0\\u913{}.\\uc0\\u914{}.\\uc0\\u917{}.\\uc0\\u917{}., 1998).","plainCitation":"Τιμόθεου Αρχ. Κιλίφη, Η Αποκάλυψη Του Ιωάννη (Κείμενο, Μετάφραση, Σχόλια), 1η (Αθήνα: Κιλίφης Τιμόθεος - Γιώργος Παπανικολάου Α.Β.Ε.Ε., 1998).","dontUpdate":true,"noteIndex":376},"citationItems":[{"id":"OUys7pHi/KnG3lWm9","uris":["http://zotero.org/users/local/5Yvc28Ei/items/STKK3UR3"],"uri":["http://zotero.org/users/local/5Yvc28Ei/items/STKK3UR3"],"itemData":{"id":43,"type":"book","edition":"1η","event-place":"Αθήνα","publisher":"Κιλίφης Τιμόθεος - Γιώργος Παπανικολάου Α.Β.Ε.Ε.","publisher-place":"Αθήνα","title":"Η Αποκάλυψη του Ιωάννη (κείμενο, μετάφραση, σχόλια)","author":[{"family":"Αρχ. Κιλίφη","given":"Τιμόθεου"}],"issued":{"date-parts":[["1998"]]}}}],"schema":"https://github.com/citation-style-language/schema/raw/master/csl-citation.json"} </w:instrText>
      </w:r>
      <w:r w:rsidR="004069D3" w:rsidRPr="00481ECF">
        <w:rPr>
          <w:rFonts w:ascii="Arial Narrow" w:hAnsi="Arial Narrow" w:cstheme="minorHAnsi"/>
          <w:sz w:val="16"/>
          <w:szCs w:val="16"/>
        </w:rPr>
        <w:fldChar w:fldCharType="separate"/>
      </w:r>
      <w:r>
        <w:rPr>
          <w:rFonts w:ascii="Arial Narrow" w:hAnsi="Arial Narrow" w:cs="Calibri"/>
          <w:sz w:val="16"/>
          <w:szCs w:val="16"/>
        </w:rPr>
        <w:t>Τ.</w:t>
      </w:r>
      <w:r w:rsidRPr="00481ECF">
        <w:rPr>
          <w:rFonts w:ascii="Arial Narrow" w:hAnsi="Arial Narrow" w:cs="Calibri"/>
          <w:sz w:val="16"/>
          <w:szCs w:val="16"/>
        </w:rPr>
        <w:t xml:space="preserve"> Κιλίφη</w:t>
      </w:r>
      <w:r>
        <w:rPr>
          <w:rFonts w:ascii="Arial Narrow" w:hAnsi="Arial Narrow" w:cs="Calibri"/>
          <w:sz w:val="16"/>
          <w:szCs w:val="16"/>
        </w:rPr>
        <w:t>ς</w:t>
      </w:r>
      <w:r w:rsidRPr="00481ECF">
        <w:rPr>
          <w:rFonts w:ascii="Arial Narrow" w:hAnsi="Arial Narrow" w:cs="Calibri"/>
          <w:sz w:val="16"/>
          <w:szCs w:val="16"/>
        </w:rPr>
        <w:t xml:space="preserve">, </w:t>
      </w:r>
      <w:r w:rsidRPr="00481ECF">
        <w:rPr>
          <w:rFonts w:ascii="Arial Narrow" w:hAnsi="Arial Narrow" w:cs="Calibri"/>
          <w:i/>
          <w:iCs/>
          <w:sz w:val="16"/>
          <w:szCs w:val="16"/>
        </w:rPr>
        <w:t>Η Αποκάλυψη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xml:space="preserve"> Του Ιωάννη (Κείμενο, Μετάφραση, Σχόλια)</w:t>
      </w:r>
      <w:r w:rsidRPr="00481ECF">
        <w:rPr>
          <w:rFonts w:ascii="Arial Narrow" w:hAnsi="Arial Narrow" w:cs="Calibri"/>
          <w:sz w:val="16"/>
          <w:szCs w:val="16"/>
        </w:rPr>
        <w:t>, 1η (Αθήνα: Κιλίφης Τιμόθεος - Γιώργος Παπανικολάου Α.Β.Ε.Ε., 1998)</w:t>
      </w:r>
      <w:r>
        <w:rPr>
          <w:rFonts w:ascii="Arial Narrow" w:hAnsi="Arial Narrow" w:cs="Calibri"/>
          <w:sz w:val="16"/>
          <w:szCs w:val="16"/>
        </w:rPr>
        <w:t xml:space="preserve">, </w:t>
      </w:r>
      <w:r>
        <w:rPr>
          <w:rFonts w:ascii="Arial Narrow" w:hAnsi="Arial Narrow" w:cs="Calibri"/>
          <w:sz w:val="16"/>
          <w:szCs w:val="16"/>
          <w:lang w:val="en-GB"/>
        </w:rPr>
        <w:t>passim</w:t>
      </w:r>
      <w:r w:rsidRPr="00481ECF">
        <w:rPr>
          <w:rFonts w:ascii="Arial Narrow" w:hAnsi="Arial Narrow" w:cs="Calibri"/>
          <w:sz w:val="16"/>
          <w:szCs w:val="16"/>
        </w:rPr>
        <w:t>.</w:t>
      </w:r>
      <w:r w:rsidR="004069D3" w:rsidRPr="00481ECF">
        <w:rPr>
          <w:rFonts w:ascii="Arial Narrow" w:hAnsi="Arial Narrow" w:cstheme="minorHAnsi"/>
          <w:sz w:val="16"/>
          <w:szCs w:val="16"/>
        </w:rPr>
        <w:fldChar w:fldCharType="end"/>
      </w:r>
    </w:p>
  </w:footnote>
  <w:footnote w:id="379">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{"citationID":"vbxsdk4D","properties":{"formattedCitation":"\\uc0\\u913{}\\uc0\\u961{}\\uc0\\u967{}. \\uc0\\u922{}\\uc0\\u953{}\\uc0\\u955{}\\uc0\\u943{}\\uc0\\u966{}\\uc0\\u951{}.","plainCitation":"Αρχ. Κιλίφη.","dontUpdate":true,"noteIndex":377},"citationItems":[{"id":"OUys7pHi/KnG3lWm9","uris":["http://zotero.org/users/local/5Yvc28Ei/items/STKK3UR3"],"uri":["http://zotero.org/users/local/5Yvc28Ei/items/STKK3UR3"],"itemData":{"id":43,"type":"book","edition":"1η","event-place":"Αθήνα","publisher":"Κιλίφης Τιμόθεος - Γιώργος Παπανικολάου Α.Β.Ε.Ε.","publisher-place":"Αθήνα","title":"Η Αποκάλυψη του Ιωάννη (κείμενο, μετάφραση, σχόλια)","author":[{"family":"Αρχ. Κιλίφη","given":"Τιμόθεου"}],"issued":{"date-parts":[["1998"]]}}}],"schema":"https://github.com/citation-style-language/schema/raw/master/csl-citation.json"}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116E9C">
        <w:rPr>
          <w:rFonts w:ascii="Arial Narrow" w:hAnsi="Arial Narrow" w:cs="Calibri"/>
          <w:sz w:val="16"/>
          <w:szCs w:val="16"/>
        </w:rPr>
        <w:t xml:space="preserve"> </w:t>
      </w:r>
      <w:r>
        <w:rPr>
          <w:rFonts w:ascii="Arial Narrow" w:hAnsi="Arial Narrow" w:cs="Calibri"/>
          <w:sz w:val="16"/>
          <w:szCs w:val="16"/>
        </w:rPr>
        <w:t>Τ.</w:t>
      </w:r>
      <w:r w:rsidRPr="00481ECF">
        <w:rPr>
          <w:rFonts w:ascii="Arial Narrow" w:hAnsi="Arial Narrow" w:cs="Calibri"/>
          <w:sz w:val="16"/>
          <w:szCs w:val="16"/>
        </w:rPr>
        <w:t xml:space="preserve"> Κιλίφη</w:t>
      </w:r>
      <w:r>
        <w:rPr>
          <w:rFonts w:ascii="Arial Narrow" w:hAnsi="Arial Narrow" w:cs="Calibri"/>
          <w:sz w:val="16"/>
          <w:szCs w:val="16"/>
        </w:rPr>
        <w:t>ς</w:t>
      </w:r>
      <w:r w:rsidRPr="00481ECF">
        <w:rPr>
          <w:rFonts w:ascii="Arial Narrow" w:hAnsi="Arial Narrow" w:cs="Calibri"/>
          <w:sz w:val="16"/>
          <w:szCs w:val="16"/>
        </w:rPr>
        <w:t xml:space="preserve">, </w:t>
      </w:r>
      <w:r w:rsidRPr="00481ECF">
        <w:rPr>
          <w:rFonts w:ascii="Arial Narrow" w:hAnsi="Arial Narrow" w:cs="Calibri"/>
          <w:i/>
          <w:iCs/>
          <w:sz w:val="16"/>
          <w:szCs w:val="16"/>
        </w:rPr>
        <w:t>Η Αποκάλυψη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xml:space="preserve"> Του Ιωάννη (Κείμενο, Μετάφραση, Σχόλια)</w:t>
      </w:r>
      <w:r w:rsidRPr="00481ECF">
        <w:rPr>
          <w:rFonts w:ascii="Arial Narrow" w:hAnsi="Arial Narrow" w:cs="Calibri"/>
          <w:sz w:val="16"/>
          <w:szCs w:val="16"/>
        </w:rPr>
        <w:t>, 1η (Αθήνα: Κιλίφης Τιμόθεος - Γιώργος Παπανικολάου Α.Β.Ε.Ε., 1998)</w:t>
      </w:r>
      <w:r>
        <w:rPr>
          <w:rFonts w:ascii="Arial Narrow" w:hAnsi="Arial Narrow" w:cs="Calibri"/>
          <w:sz w:val="16"/>
          <w:szCs w:val="16"/>
        </w:rPr>
        <w:t xml:space="preserve">, </w:t>
      </w:r>
      <w:r>
        <w:rPr>
          <w:rFonts w:ascii="Arial Narrow" w:hAnsi="Arial Narrow" w:cs="Calibri"/>
          <w:sz w:val="16"/>
          <w:szCs w:val="16"/>
          <w:lang w:val="en-GB"/>
        </w:rPr>
        <w:t>passim</w:t>
      </w:r>
      <w:r w:rsidRPr="009F134E">
        <w:rPr>
          <w:rFonts w:ascii="Arial Narrow" w:hAnsi="Arial Narrow" w:cs="Times New Roman"/>
          <w:sz w:val="16"/>
          <w:szCs w:val="24"/>
        </w:rPr>
        <w:t>.</w:t>
      </w:r>
      <w:r w:rsidR="004069D3" w:rsidRPr="00481ECF">
        <w:rPr>
          <w:rFonts w:ascii="Arial Narrow" w:hAnsi="Arial Narrow" w:cstheme="minorHAnsi"/>
          <w:sz w:val="16"/>
          <w:szCs w:val="16"/>
        </w:rPr>
        <w:fldChar w:fldCharType="end"/>
      </w:r>
    </w:p>
  </w:footnote>
  <w:footnote w:id="380">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{"citationID":"gWNirUl5","properties":{"formattedCitation":"\\uc0\\u935{}\\uc0\\u961{}\\uc0\\u943{}\\uc0\\u963{}\\uc0\\u964{}\\uc0\\u959{}\\uc0\\u962{}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1982).","dontUpdate":true,"noteIndex":378},"citationItems":[{"id":"OUys7pHi/VVeeGaGc","uris":["http://zotero.org/users/local/5Yvc28Ei/items/U7RJZ6XM"],"uri":["http://zotero.org/users/local/5Yvc28Ei/items/U7RJZ6XM"],"itemData":{"id":42,"type":"book","event-place":"Λεμεσός,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sz w:val="16"/>
          <w:szCs w:val="16"/>
        </w:rPr>
        <w:t>Χ</w:t>
      </w:r>
      <w:r>
        <w:rPr>
          <w:rFonts w:ascii="Arial Narrow" w:hAnsi="Arial Narrow" w:cs="Calibri"/>
          <w:sz w:val="16"/>
          <w:szCs w:val="16"/>
        </w:rPr>
        <w:t>.</w:t>
      </w:r>
      <w:r w:rsidRPr="00481ECF">
        <w:rPr>
          <w:rFonts w:ascii="Arial Narrow" w:hAnsi="Arial Narrow" w:cs="Calibri"/>
          <w:sz w:val="16"/>
          <w:szCs w:val="16"/>
        </w:rPr>
        <w:t xml:space="preserve"> Δερμοσονιάδης, </w:t>
      </w:r>
      <w:r w:rsidRPr="00481ECF">
        <w:rPr>
          <w:rFonts w:ascii="Arial Narrow" w:hAnsi="Arial Narrow" w:cs="Calibri"/>
          <w:i/>
          <w:iCs/>
          <w:sz w:val="16"/>
          <w:szCs w:val="16"/>
        </w:rPr>
        <w:t>Η αποκάλυψη του Ιωάννη και η εποχή από το 1982</w:t>
      </w:r>
      <w:r w:rsidRPr="00481ECF">
        <w:rPr>
          <w:rFonts w:ascii="Arial Narrow" w:hAnsi="Arial Narrow" w:cs="Calibri"/>
          <w:sz w:val="16"/>
          <w:szCs w:val="16"/>
        </w:rPr>
        <w:t xml:space="preserve"> (Λεμεσός, Κύπρος: Συνεργατικόν Τυπογραφείον, 1982)</w:t>
      </w:r>
      <w:r>
        <w:rPr>
          <w:rFonts w:ascii="Arial Narrow" w:hAnsi="Arial Narrow" w:cs="Calibri"/>
          <w:sz w:val="16"/>
          <w:szCs w:val="16"/>
        </w:rPr>
        <w:t xml:space="preserve">, </w:t>
      </w:r>
      <w:r>
        <w:rPr>
          <w:rFonts w:ascii="Arial Narrow" w:hAnsi="Arial Narrow" w:cs="Calibri"/>
          <w:sz w:val="16"/>
          <w:szCs w:val="16"/>
          <w:lang w:val="en-GB"/>
        </w:rPr>
        <w:t>passim</w:t>
      </w:r>
      <w:r w:rsidRPr="00481ECF">
        <w:rPr>
          <w:rFonts w:ascii="Arial Narrow" w:hAnsi="Arial Narrow" w:cs="Calibri"/>
          <w:sz w:val="16"/>
          <w:szCs w:val="16"/>
        </w:rPr>
        <w:t>.</w:t>
      </w:r>
      <w:r w:rsidR="004069D3" w:rsidRPr="00481ECF">
        <w:rPr>
          <w:rFonts w:ascii="Arial Narrow" w:hAnsi="Arial Narrow" w:cstheme="minorHAnsi"/>
          <w:sz w:val="16"/>
          <w:szCs w:val="16"/>
        </w:rPr>
        <w:fldChar w:fldCharType="end"/>
      </w:r>
    </w:p>
  </w:footnote>
  <w:footnote w:id="381">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Wv2ZbzH","properties":{"formattedCitation":"\\uc0\\u916{}\\uc0\\u949{}\\uc0\\u961{}\\uc0\\u956{}\\uc0\\u959{}\\uc0\\u963{}\\uc0\\u959{}\\uc0\\u957{}\\uc0\\u953{}\\uc0\\u940{}\\uc0\\u948{}\\uc0\\u951{}\\uc0\\u962{}.","plainCitation":"Δερμοσονιάδης.","dontUpdate":true,"noteIndex":379},"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481ECF">
        <w:rPr>
          <w:rFonts w:ascii="Arial Narrow" w:hAnsi="Arial Narrow" w:cstheme="minorHAnsi"/>
          <w:sz w:val="16"/>
          <w:szCs w:val="16"/>
        </w:rPr>
        <w:fldChar w:fldCharType="separate"/>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{"citationID":"HgC5tHDO","properties":{"formattedCitation":"\\uc0\\u935{}\\uc0\\u961{}\\uc0\\u943{}\\uc0\\u963{}\\uc0\\u964{}\\uc0\\u959{}\\uc0\\u962{}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1982).","dontUpdate":true,"noteIndex":379},"citationItems":[{"id":"OUys7pHi/VVeeGaGc","uris":["http://zotero.org/users/local/5Yvc28Ei/items/U7RJZ6XM"],"uri":["http://zotero.org/users/local/5Yvc28Ei/items/U7RJZ6XM"],"itemData":{"id":42,"type":"book","event-place":"Λεμεσός,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sz w:val="16"/>
          <w:szCs w:val="16"/>
        </w:rPr>
        <w:t>Χ</w:t>
      </w:r>
      <w:r>
        <w:rPr>
          <w:rFonts w:ascii="Arial Narrow" w:hAnsi="Arial Narrow" w:cs="Calibri"/>
          <w:sz w:val="16"/>
          <w:szCs w:val="16"/>
        </w:rPr>
        <w:t>.</w:t>
      </w:r>
      <w:r w:rsidRPr="00481ECF">
        <w:rPr>
          <w:rFonts w:ascii="Arial Narrow" w:hAnsi="Arial Narrow" w:cs="Calibri"/>
          <w:sz w:val="16"/>
          <w:szCs w:val="16"/>
        </w:rPr>
        <w:t xml:space="preserve"> Δερμοσονιάδης, </w:t>
      </w:r>
      <w:r w:rsidRPr="00481ECF">
        <w:rPr>
          <w:rFonts w:ascii="Arial Narrow" w:hAnsi="Arial Narrow" w:cs="Calibri"/>
          <w:i/>
          <w:iCs/>
          <w:sz w:val="16"/>
          <w:szCs w:val="16"/>
        </w:rPr>
        <w:t>Η αποκάλυψη του Ιωάννη και η εποχή από το 1982</w:t>
      </w:r>
      <w:r w:rsidRPr="00481ECF">
        <w:rPr>
          <w:rFonts w:ascii="Arial Narrow" w:hAnsi="Arial Narrow" w:cs="Calibri"/>
          <w:sz w:val="16"/>
          <w:szCs w:val="16"/>
        </w:rPr>
        <w:t xml:space="preserve"> (Λεμεσός, Κύπρος: Συνεργατικόν Τυπογραφείον, 1982)</w:t>
      </w:r>
      <w:r>
        <w:rPr>
          <w:rFonts w:ascii="Arial Narrow" w:hAnsi="Arial Narrow" w:cs="Calibri"/>
          <w:sz w:val="16"/>
          <w:szCs w:val="16"/>
        </w:rPr>
        <w:t xml:space="preserve">, </w:t>
      </w:r>
      <w:r>
        <w:rPr>
          <w:rFonts w:ascii="Arial Narrow" w:hAnsi="Arial Narrow" w:cs="Calibri"/>
          <w:sz w:val="16"/>
          <w:szCs w:val="16"/>
          <w:lang w:val="en-GB"/>
        </w:rPr>
        <w:t>passim</w:t>
      </w:r>
      <w:r w:rsidRPr="00481ECF">
        <w:rPr>
          <w:rFonts w:ascii="Arial Narrow" w:hAnsi="Arial Narrow" w:cs="Calibri"/>
          <w:sz w:val="16"/>
          <w:szCs w:val="16"/>
        </w:rPr>
        <w:t>.</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82">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{"citationID":"kLbge0oQ","properties":{"formattedCitation":"\\uc0\\u902{}\\uc0\\u957{}\\uc0\\u952{}\\uc0\\u953{}\\uc0\\u956{}\\uc0\\u959{}\\uc0\\u965{} \\uc0\\u928{}\\uc0\\u945{}\\uc0\\u964{}\\uc0\\u961{}\\uc0\\u953{}\\uc0\\u940{}\\uc0\\u961{}\\uc0\\u967{}\\uc0\\u959{}\\uc0\\u965{} \\uc0\\u921{}\\uc0\\u949{}\\uc0\\u961{}\\uc0\\u959{}\\uc0\\u963{}\\uc0\\u959{}\\uc0\\u955{}\\uc0\\u973{}\\uc0\\u956{}\\uc0\\u969{}\\uc0\\u957{}, {\\i{}\\uc0\\u917{}\\uc0\\u961{}\\uc0\\u956{}\\uc0\\u951{}\\uc0\\u957{}\\uc0\\u949{}\\uc0\\u943{}\\uc0\\u945{} \\uc0\\u949{}\\uc0\\u953{}\\uc0\\u962{} \\uc0\\u964{}\\uc0\\u951{}\\uc0\\u957{} \\uc0\\u921{}\\uc0\\u949{}\\uc0\\u961{}\\uc0\\u940{}\\uc0\\u957{} \\uc0\\u913{}\\uc0\\u960{}\\uc0\\u959{}\\uc0\\u954{}\\uc0\\u940{}\\uc0\\u955{}\\uc0\\u965{}\\uc0\\u968{}\\uc0\\u951{}\\uc0\\u957{} \\uc0\\u964{}\\uc0\\u959{}\\uc0\\u965{} \\uc0\\u913{}\\uc0\\u947{}\\uc0\\u943{}\\uc0\\u959{}\\uc0\\u965{} \\uc0\\u949{}\\uc0\\u957{}\\uc0\\u948{}\\uc0\\u972{}\\uc0\\u958{}\\uc0\\u959{}\\uc0\\u965{} \\uc0\\u954{}\\uc0\\u945{}\\uc0\\u953{} \\uc0\\u960{}\\uc0\\u945{}\\uc0\\u957{}\\uc0\\u949{}\\uc0\\u965{}\\uc0\\u966{}\\uc0\\u942{}\\uc0\\u956{}\\uc0\\u959{}\\uc0\\u965{} \\uc0\\u913{}\\uc0\\u960{}\\uc0\\u959{}\\uc0\\u963{}\\uc0\\u964{}\\uc0\\u972{}\\uc0\\u955{}\\uc0\\u959{}\\uc0\\u965{} \\uc0\\u954{}\\uc0\\u945{}\\uc0\\u953{} \\uc0\\u917{}\\uc0\\u965{}\\uc0\\u945{}\\uc0\\u947{}\\uc0\\u947{}\\uc0\\u949{}\\uc0\\u955{}\\uc0\\u953{}\\uc0\\u963{}\\uc0\\u964{}\\uc0\\u959{}\\uc0\\u973{}\\uc0\\u952{} \\uc0\\u921{}\\uc0\\u969{}\\uc0\\u940{}\\uc0\\u957{}\\uc0\\u957{}\\uc0\\u959{}\\uc0\\u965{} \\uc0\\u964{}\\uc0\\u959{}\\uc0\\u965{} \\uc0\\u920{}\\uc0\\u949{}\\uc0\\u959{}\\uc0\\u955{}\\uc0\\u972{}\\uc0\\u947{}\\uc0\\u959{}\\uc0\\u965{}}, 2\\uc0\\u951{} (\\uc0\\u914{}\\uc0\\u945{}\\uc0\\u963{}. \\uc0\\u929{}\\uc0\\u951{}\\uc0\\u947{}\\uc0\\u972{}\\uc0\\u960{}\\uc0\\u959{}\\uc0\\u965{}\\uc0\\u955{}\\uc0\\u959{}\\uc0\\u965{}, 1995).","plainCitation":"Άνθιμου Πατριάρχου Ιεροσολύμων, Ερμηνεία εις την Ιεράν Αποκάλυψην του Αγίου ενδόξου και πανευφήμου Αποστόλου και Ευαγγελιστούθ Ιωάννου του Θεολόγου, 2η (Βασ. Ρηγόπουλου, 1995).","dontUpdate":true,"noteIndex":380},"citationItems":[{"id":"OUys7pHi/DObb9hnU","uris":["http://zotero.org/users/local/5Yvc28Ei/items/THXUTZED"],"uri":["http://zotero.org/users/local/5Yvc28Ei/items/THXUTZED"],"itemData":{"id":54,"type":"book","edition":"2η","language":"Ελληνικά","publisher":"Βασ. Ρηγόπουλου","title":"Ερμηνεία εις την Ιεράν Αποκάλυψην του Αγίου ενδόξου και πανευφήμου Αποστόλου και Ευαγγελιστούθ Ιωάννου του Θεολόγου","author":[{"family":"Πατριάρχου Ιεροσολύμων","given":"Άνθιμου"}],"issued":{"date-parts":[["1995"]]}}}],"schema":"https://github.com/citation-style-language/schema/raw/master/csl-citation.json"}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Άνθιμου Πατριάρχου Ιεροσολύμων, </w:t>
      </w:r>
      <w:r w:rsidRPr="00481ECF">
        <w:rPr>
          <w:rFonts w:ascii="Arial Narrow" w:hAnsi="Arial Narrow" w:cstheme="minorHAnsi"/>
          <w:i/>
          <w:iCs/>
          <w:sz w:val="16"/>
          <w:szCs w:val="16"/>
        </w:rPr>
        <w:t>Ερμηνεία εις την Ιεράν Αποκάλυψην του Αγίου ενδόξου και πανευφήμου Αποστόλου και Ευαγγελιστούθ Ιωάννου του Θεολόγου</w:t>
      </w:r>
      <w:r w:rsidRPr="00481ECF">
        <w:rPr>
          <w:rFonts w:ascii="Arial Narrow" w:hAnsi="Arial Narrow" w:cstheme="minorHAnsi"/>
          <w:sz w:val="16"/>
          <w:szCs w:val="16"/>
        </w:rPr>
        <w:t>, 2η (Βασ. Ρηγόπουλου, 1995)</w:t>
      </w:r>
      <w:r w:rsidRPr="00082E4F">
        <w:rPr>
          <w:rFonts w:ascii="Arial Narrow" w:hAnsi="Arial Narrow" w:cstheme="minorHAnsi"/>
          <w:sz w:val="16"/>
          <w:szCs w:val="16"/>
        </w:rPr>
        <w:t xml:space="preserve">, </w:t>
      </w:r>
      <w:r>
        <w:rPr>
          <w:rFonts w:ascii="Arial Narrow" w:hAnsi="Arial Narrow" w:cstheme="minorHAnsi"/>
          <w:sz w:val="16"/>
          <w:szCs w:val="16"/>
          <w:lang w:val="en-GB"/>
        </w:rPr>
        <w:t>passim</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83">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{"citationID":"TcCdfoAD","properties":{"formattedCitation":"\\uc0\\u928{}\\uc0\\u945{}\\uc0\\u957{}\\uc0\\u945{}\\uc0\\u947{}\\uc0\\u953{}\\uc0\\u974{}\\uc0\\u964{}\\uc0\\u951{}\\uc0\\u962{}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381},"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481ECF">
        <w:rPr>
          <w:rFonts w:ascii="Arial Narrow" w:hAnsi="Arial Narrow" w:cstheme="minorHAnsi"/>
          <w:sz w:val="16"/>
          <w:szCs w:val="16"/>
        </w:rPr>
        <w:fldChar w:fldCharType="separate"/>
      </w:r>
      <w:r w:rsidRPr="009F134E">
        <w:rPr>
          <w:rFonts w:ascii="Arial Narrow" w:hAnsi="Arial Narrow" w:cs="Times New Roman"/>
          <w:sz w:val="16"/>
          <w:szCs w:val="24"/>
        </w:rPr>
        <w:t>Π</w:t>
      </w:r>
      <w:r w:rsidRPr="00082E4F">
        <w:rPr>
          <w:rFonts w:ascii="Arial Narrow" w:hAnsi="Arial Narrow" w:cs="Times New Roman"/>
          <w:sz w:val="16"/>
          <w:szCs w:val="24"/>
        </w:rPr>
        <w:t xml:space="preserve">. </w:t>
      </w:r>
      <w:r>
        <w:rPr>
          <w:rFonts w:ascii="Arial Narrow" w:hAnsi="Arial Narrow" w:cs="Times New Roman"/>
          <w:sz w:val="16"/>
          <w:szCs w:val="24"/>
        </w:rPr>
        <w:t>Μ</w:t>
      </w:r>
      <w:r w:rsidRPr="009F134E">
        <w:rPr>
          <w:rFonts w:ascii="Arial Narrow" w:hAnsi="Arial Narrow" w:cs="Times New Roman"/>
          <w:sz w:val="16"/>
          <w:szCs w:val="24"/>
        </w:rPr>
        <w:t xml:space="preserve">πρατσιώτης, </w:t>
      </w:r>
      <w:r w:rsidRPr="009F134E">
        <w:rPr>
          <w:rFonts w:ascii="Arial Narrow" w:hAnsi="Arial Narrow" w:cs="Times New Roman"/>
          <w:i/>
          <w:iCs/>
          <w:sz w:val="16"/>
          <w:szCs w:val="24"/>
        </w:rPr>
        <w:t>Η Αποκάλυψις του Ιωάννου. Κείμενο - Εισαγωγή - Σχόλια - Εικόνες</w:t>
      </w:r>
      <w:r w:rsidRPr="009F134E">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Pr>
          <w:rFonts w:ascii="Arial Narrow" w:hAnsi="Arial Narrow" w:cs="Times New Roman"/>
          <w:sz w:val="16"/>
          <w:szCs w:val="24"/>
          <w:lang w:val="en-GB"/>
        </w:rPr>
        <w:t>passim</w:t>
      </w:r>
      <w:r w:rsidRPr="009F134E">
        <w:rPr>
          <w:rFonts w:ascii="Arial Narrow" w:hAnsi="Arial Narrow" w:cs="Times New Roman"/>
          <w:sz w:val="16"/>
          <w:szCs w:val="24"/>
        </w:rPr>
        <w:t>.</w:t>
      </w:r>
      <w:r w:rsidR="004069D3" w:rsidRPr="00481ECF">
        <w:rPr>
          <w:rFonts w:ascii="Arial Narrow" w:hAnsi="Arial Narrow" w:cstheme="minorHAnsi"/>
          <w:sz w:val="16"/>
          <w:szCs w:val="16"/>
        </w:rPr>
        <w:fldChar w:fldCharType="end"/>
      </w:r>
    </w:p>
  </w:footnote>
  <w:footnote w:id="384">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{"citationID":"UZP173sH","properties":{"formattedCitation":"\\uc0\\u935{}\\uc0\\u961{}\\uc0\\u943{}\\uc0\\u963{}\\uc0\\u964{}\\uc0\\u959{}\\uc0\\u962{} \\uc0\\u916{}\\uc0\\u949{}\\uc0\\u961{}\\uc0\\u956{}\\uc0\\u959{}\\uc0\\u963{}\\uc0\\u959{}\\uc0\\u957{}\\uc0\\u953{}\\uc0\\u940{}\\uc0\\u948{}\\uc0\\u951{}\\uc0\\u962{}, {\\i{}\\uc0\\u927{}\\uc0\\u953{} \\uc0\\u928{}\\uc0\\u961{}\\uc0\\u959{}\\uc0\\u966{}\\uc0\\u951{}\\uc0\\u964{}\\uc0\\u949{}\\uc0\\u943{}\\uc0\\u949{}\\uc0\\u962{} \\uc0\\u932{}\\uc0\\u951{}\\uc0\\u962{} \\uc0\\u913{}\\uc0\\u960{}\\uc0\\u959{}\\uc0\\u954{}\\uc0\\u940{}\\uc0\\u955{}\\uc0\\u965{}\\uc0\\u968{}\\uc0\\u951{}\\uc0\\u962{}, \\uc0\\u959{} \\uc0\\u917{}\\uc0\\u953{}\\uc0\\u954{}\\uc0\\u959{}\\uc0\\u963{}\\uc0\\u964{}\\uc0\\u972{}\\uc0\\u962{} \\uc0\\u928{}\\uc0\\u961{}\\uc0\\u974{}\\uc0\\u964{}\\uc0\\u959{}\\uc0\\u962{} \\uc0\\u913{}\\uc0\\u953{}\\uc0\\u974{}\\uc0\\u957{}\\uc0\\u945{}\\uc0\\u962{} (2001-2100 \\uc0\\u956{}.\\uc0\\u935{}.) \\uc0\\u922{}\\uc0\\u945{}\\uc0\\u953{} \\uc0\\u959{} \\uc0\\u915{}\\uc0\\u900{}\\uc0\\u960{}\\uc0\\u945{}\\uc0\\u947{}\\uc0\\u954{}\\uc0\\u972{}\\uc0\\u963{}\\uc0\\u956{}\\uc0\\u953{}\\uc0\\u959{}\\uc0\\u962{} \\uc0\\u928{}\\uc0\\u972{}\\uc0\\u955{}\\uc0\\u949{}\\uc0\\u956{}\\uc0\\u959{}\\uc0\\u962{}} (\\uc0\\u923{}\\uc0\\u949{}\\uc0\\u956{}\\uc0\\u949{}\\uc0\\u963{}\\uc0\\u972{}\\uc0\\u962{}, \\uc0\\u922{}\\uc0\\u973{}\\uc0\\u960{}\\uc0\\u961{}\\uc0\\u959{}\\uc0\\u962{}: \\uc0\\u927{}\\uc0\\u961{}\\uc0\\u952{}\\uc0\\u972{}\\uc0\\u948{}\\uc0\\u959{}\\uc0\\u958{}\\uc0\\u959{} \\uc0\\u928{}\\uc0\\u957{}\\uc0\\u949{}\\uc0\\u965{}\\uc0\\u956{}\\uc0\\u945{}\\uc0\\u964{}\\uc0\\u953{}\\uc0\\u954{}\\uc0\\u972{} \\uc0\\u922{}\\uc0\\u941{}\\uc0\\u957{}\\uc0\\u964{}\\uc0\\u961{}\\uc0\\u959{} \\uc0\\u923{}\\uc0\\u949{}\\uc0\\u956{}\\uc0\\u949{}\\uc0\\u963{}\\uc0\\u959{}\\uc0\\u973{}, 2002).","plainCitation":"Χρίστος Δερμοσονιάδης, Οι Προφητείες Της Αποκάλυψης, ο Εικοστός Πρώτος Αιώνας (2001-2100 μ.Χ.) Και ο Γ΄παγκόσμιος Πόλεμος (Λεμεσός, Κύπρος: Ορθόδοξο Πνευματικό Κέντρο Λεμεσού, 2002).","dontUpdate":true,"noteIndex":380},"citationItems":[{"id":"OUys7pHi/4Yw9U0tg","uris":["http://zotero.org/users/local/5Yvc28Ei/items/W5GTQBLY"],"uri":["http://zotero.org/users/local/5Yvc28Ei/items/W5GTQBLY"],"itemData":{"id":56,"type":"book","event-place":"Λεμεσός, Κύπρος","ISBN":"9963-622-56-9","publisher":"Ορθόδοξο Πνευματικό Κέντρο Λεμεσού","publisher-place":"Λεμεσός, Κύπρος","title":"Οι προφητείες της Αποκάλυψης, ο εικοστός πρώτος αιώνας (2001-2100 μ.Χ.) και ο Γ΄παγκόσμιος πόλεμος","author":[{"family":"Δερμοσονιάδης","given":"Χρίστος"}],"issued":{"date-parts":[["2002"]]}}}],"schema":"https://github.com/citation-style-language/schema/raw/master/csl-citation.json"} </w:instrText>
      </w:r>
      <w:r w:rsidR="004069D3" w:rsidRPr="00481ECF">
        <w:rPr>
          <w:rFonts w:ascii="Arial Narrow" w:hAnsi="Arial Narrow" w:cstheme="minorHAnsi"/>
          <w:sz w:val="16"/>
          <w:szCs w:val="16"/>
        </w:rPr>
        <w:fldChar w:fldCharType="separate"/>
      </w:r>
      <w:r w:rsidRPr="009F134E">
        <w:rPr>
          <w:rFonts w:ascii="Arial Narrow" w:hAnsi="Arial Narrow" w:cs="Times New Roman"/>
          <w:sz w:val="16"/>
          <w:szCs w:val="24"/>
        </w:rPr>
        <w:t>Χ</w:t>
      </w:r>
      <w:r>
        <w:rPr>
          <w:rFonts w:ascii="Arial Narrow" w:hAnsi="Arial Narrow" w:cs="Times New Roman"/>
          <w:sz w:val="16"/>
          <w:szCs w:val="24"/>
        </w:rPr>
        <w:t>.</w:t>
      </w:r>
      <w:r w:rsidRPr="009F134E">
        <w:rPr>
          <w:rFonts w:ascii="Arial Narrow" w:hAnsi="Arial Narrow" w:cs="Times New Roman"/>
          <w:sz w:val="16"/>
          <w:szCs w:val="24"/>
        </w:rPr>
        <w:t xml:space="preserve"> Δερμοσονιάδης, </w:t>
      </w:r>
      <w:r w:rsidRPr="009F134E">
        <w:rPr>
          <w:rFonts w:ascii="Arial Narrow" w:hAnsi="Arial Narrow" w:cs="Times New Roman"/>
          <w:i/>
          <w:iCs/>
          <w:sz w:val="16"/>
          <w:szCs w:val="24"/>
        </w:rPr>
        <w:t>Οι Προφητείες Της Αποκάλυψης, ο Εικοστός Πρώτος Αιώνας (2001-2100 μ.Χ.) Και ο Γ΄παγκόσμιος Πόλεμος</w:t>
      </w:r>
      <w:r w:rsidRPr="009F134E">
        <w:rPr>
          <w:rFonts w:ascii="Arial Narrow" w:hAnsi="Arial Narrow" w:cs="Times New Roman"/>
          <w:sz w:val="16"/>
          <w:szCs w:val="24"/>
        </w:rPr>
        <w:t xml:space="preserve"> (Λεμεσός, Κύπρος: Ορθόδοξο Πνευματικό Κέντρο Λεμεσού, 2002)</w:t>
      </w:r>
      <w:r w:rsidRPr="00082E4F">
        <w:rPr>
          <w:rFonts w:ascii="Arial Narrow" w:hAnsi="Arial Narrow" w:cs="Times New Roman"/>
          <w:sz w:val="16"/>
          <w:szCs w:val="24"/>
        </w:rPr>
        <w:t xml:space="preserve">, </w:t>
      </w:r>
      <w:r>
        <w:rPr>
          <w:rFonts w:ascii="Arial Narrow" w:hAnsi="Arial Narrow" w:cs="Times New Roman"/>
          <w:sz w:val="16"/>
          <w:szCs w:val="24"/>
          <w:lang w:val="en-GB"/>
        </w:rPr>
        <w:t>passim</w:t>
      </w:r>
      <w:r w:rsidRPr="009F134E">
        <w:rPr>
          <w:rFonts w:ascii="Arial Narrow" w:hAnsi="Arial Narrow" w:cs="Times New Roman"/>
          <w:sz w:val="16"/>
          <w:szCs w:val="24"/>
        </w:rPr>
        <w:t>.</w:t>
      </w:r>
      <w:r w:rsidR="004069D3" w:rsidRPr="00481ECF">
        <w:rPr>
          <w:rFonts w:ascii="Arial Narrow" w:hAnsi="Arial Narrow" w:cstheme="minorHAnsi"/>
          <w:sz w:val="16"/>
          <w:szCs w:val="16"/>
        </w:rPr>
        <w:fldChar w:fldCharType="end"/>
      </w:r>
    </w:p>
  </w:footnote>
  <w:footnote w:id="385">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{"citationID":"22ty9s4g","properties":{"formattedCitation":"\\uc0\\u913{}\\uc0\\u961{}\\uc0\\u967{}. \\uc0\\u922{}\\uc0\\u953{}\\uc0\\u955{}\\uc0\\u943{}\\uc0\\u966{}\\uc0\\u951{}, {\\i{}\\uc0\\u919{} \\uc0\\u913{}\\uc0\\u960{}\\uc0\\u959{}\\uc0\\u954{}\\uc0\\u940{}\\uc0\\u955{}\\uc0\\u965{}\\uc0\\u968{}\\uc0\\u951{} \\uc0\\u932{}\\uc0\\u959{}\\uc0\\u965{} \\uc0\\u921{}\\uc0\\u969{}\\uc0\\u940{}\\uc0\\u957{}\\uc0\\u957{}\\uc0\\u951{} (\\uc0\\u922{}\\uc0\\u949{}\\uc0\\u943{}\\uc0\\u956{}\\uc0\\u949{}\\uc0\\u957{}\\uc0\\u959{}, \\uc0\\u924{}\\uc0\\u949{}\\uc0\\u964{}\\uc0\\u940{}\\uc0\\u966{}\\uc0\\u961{}\\uc0\\u945{}\\uc0\\u963{}\\uc0\\u951{}, \\uc0\\u931{}\\uc0\\u967{}\\uc0\\u972{}\\uc0\\u955{}\\uc0\\u953{}\\uc0\\u945{})}.","plainCitation":"Αρχ. Κιλίφη, Η Αποκάλυψη Του Ιωάννη (Κείμενο, Μετάφραση, Σχόλια).","dontUpdate":true,"noteIndex":383},"citationItems":[{"id":"OUys7pHi/KnG3lWm9","uris":["http://zotero.org/users/local/5Yvc28Ei/items/STKK3UR3"],"uri":["http://zotero.org/users/local/5Yvc28Ei/items/STKK3UR3"],"itemData":{"id":43,"type":"book","edition":"1η","event-place":"Αθήνα","publisher":"Κιλίφης Τιμόθεος - Γιώργος Παπανικολάου Α.Β.Ε.Ε.","publisher-place":"Αθήνα","title":"Η Αποκάλυψη του Ιωάννη (κείμενο, μετάφραση, σχόλια)","author":[{"family":"Αρχ. Κιλίφη","given":"Τιμόθεου"}],"issued":{"date-parts":[["1998"]]}}}],"schema":"https://github.com/citation-style-language/schema/raw/master/csl-citation.json"}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116E9C">
        <w:rPr>
          <w:rFonts w:ascii="Arial Narrow" w:hAnsi="Arial Narrow" w:cs="Calibri"/>
          <w:sz w:val="16"/>
          <w:szCs w:val="16"/>
        </w:rPr>
        <w:t xml:space="preserve"> </w:t>
      </w:r>
      <w:r>
        <w:rPr>
          <w:rFonts w:ascii="Arial Narrow" w:hAnsi="Arial Narrow" w:cs="Calibri"/>
          <w:sz w:val="16"/>
          <w:szCs w:val="16"/>
        </w:rPr>
        <w:t>Τ.</w:t>
      </w:r>
      <w:r w:rsidRPr="00481ECF">
        <w:rPr>
          <w:rFonts w:ascii="Arial Narrow" w:hAnsi="Arial Narrow" w:cs="Calibri"/>
          <w:sz w:val="16"/>
          <w:szCs w:val="16"/>
        </w:rPr>
        <w:t xml:space="preserve"> Κιλίφη</w:t>
      </w:r>
      <w:r>
        <w:rPr>
          <w:rFonts w:ascii="Arial Narrow" w:hAnsi="Arial Narrow" w:cs="Calibri"/>
          <w:sz w:val="16"/>
          <w:szCs w:val="16"/>
        </w:rPr>
        <w:t>ς</w:t>
      </w:r>
      <w:r w:rsidRPr="00481ECF">
        <w:rPr>
          <w:rFonts w:ascii="Arial Narrow" w:hAnsi="Arial Narrow" w:cs="Calibri"/>
          <w:sz w:val="16"/>
          <w:szCs w:val="16"/>
        </w:rPr>
        <w:t xml:space="preserve">, </w:t>
      </w:r>
      <w:r w:rsidRPr="00481ECF">
        <w:rPr>
          <w:rFonts w:ascii="Arial Narrow" w:hAnsi="Arial Narrow" w:cs="Calibri"/>
          <w:i/>
          <w:iCs/>
          <w:sz w:val="16"/>
          <w:szCs w:val="16"/>
        </w:rPr>
        <w:t>Η Αποκάλυψη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xml:space="preserve"> Του Ιωάννη (Κείμενο, Μετάφραση, Σχόλια)</w:t>
      </w:r>
      <w:r w:rsidRPr="00481ECF">
        <w:rPr>
          <w:rFonts w:ascii="Arial Narrow" w:hAnsi="Arial Narrow" w:cs="Calibri"/>
          <w:sz w:val="16"/>
          <w:szCs w:val="16"/>
        </w:rPr>
        <w:t>, 1η (Αθήνα: Κιλίφης Τιμόθεος - Γιώργος Παπανικολάου Α.Β.Ε.Ε., 1998)</w:t>
      </w:r>
      <w:r>
        <w:rPr>
          <w:rFonts w:ascii="Arial Narrow" w:hAnsi="Arial Narrow" w:cs="Calibri"/>
          <w:sz w:val="16"/>
          <w:szCs w:val="16"/>
        </w:rPr>
        <w:t xml:space="preserve">, </w:t>
      </w:r>
      <w:r>
        <w:rPr>
          <w:rFonts w:ascii="Arial Narrow" w:hAnsi="Arial Narrow" w:cs="Calibri"/>
          <w:sz w:val="16"/>
          <w:szCs w:val="16"/>
          <w:lang w:val="en-GB"/>
        </w:rPr>
        <w:t>passim</w:t>
      </w:r>
      <w:r w:rsidRPr="00481ECF">
        <w:rPr>
          <w:rFonts w:ascii="Arial Narrow" w:hAnsi="Arial Narrow" w:cstheme="minorHAnsi"/>
          <w:i/>
          <w:iCs/>
          <w:sz w:val="16"/>
          <w:szCs w:val="16"/>
        </w:rPr>
        <w:t>)</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386">
    <w:p w:rsidR="0096034F" w:rsidRPr="00116E9C" w:rsidRDefault="0096034F" w:rsidP="00A46172">
      <w:pPr>
        <w:pStyle w:val="ad"/>
        <w:rPr>
          <w:rFonts w:ascii="Arial Narrow" w:hAnsi="Arial Narrow" w:cstheme="minorHAnsi"/>
          <w:sz w:val="16"/>
          <w:szCs w:val="16"/>
        </w:rPr>
      </w:pPr>
      <w:r w:rsidRPr="00116E9C">
        <w:rPr>
          <w:rStyle w:val="ae"/>
          <w:rFonts w:ascii="Arial Narrow" w:hAnsi="Arial Narrow" w:cstheme="minorHAnsi"/>
          <w:sz w:val="16"/>
          <w:szCs w:val="16"/>
        </w:rPr>
        <w:footnoteRef/>
      </w:r>
      <w:r w:rsidRPr="00116E9C">
        <w:rPr>
          <w:rFonts w:ascii="Arial Narrow" w:hAnsi="Arial Narrow" w:cstheme="minorHAnsi"/>
          <w:sz w:val="16"/>
          <w:szCs w:val="16"/>
        </w:rPr>
        <w:t xml:space="preserve"> Χ. </w:t>
      </w:r>
      <w:r w:rsidR="004069D3" w:rsidRPr="00116E9C">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{"citationID":"VEUJPMWW","properties":{"formattedCitation":"\\uc0\\u916{}\\uc0\\u949{}\\uc0\\u961{}\\uc0\\u956{}\\uc0\\u959{}\\uc0\\u963{}\\uc0\\u959{}\\uc0\\u957{}\\uc0\\u953{}\\uc0\\u940{}\\uc0\\u948{}\\uc0\\u951{}\\uc0\\u962{},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1982}.","plainCitation":"Δερμοσονιάδης, Η αποκάλυψη του Ιωάννη και η εποχή από το 1982.","dontUpdate":true,"noteIndex":384},"citationItems":[{"id":"OUys7pHi/VVeeGaGc","uris":["http://zotero.org/users/local/5Yvc28Ei/items/U7RJZ6XM"],"uri":["http://zotero.org/users/local/5Yvc28Ei/items/U7RJZ6XM"],"itemData":{"id":42,"type":"book","event-place":"Λεμεσός,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116E9C">
        <w:rPr>
          <w:rFonts w:ascii="Arial Narrow" w:hAnsi="Arial Narrow" w:cstheme="minorHAnsi"/>
          <w:sz w:val="16"/>
          <w:szCs w:val="16"/>
        </w:rPr>
        <w:fldChar w:fldCharType="separate"/>
      </w:r>
      <w:r w:rsidRPr="00116E9C">
        <w:rPr>
          <w:rFonts w:ascii="Arial Narrow" w:hAnsi="Arial Narrow" w:cstheme="minorHAnsi"/>
          <w:sz w:val="16"/>
          <w:szCs w:val="16"/>
        </w:rPr>
        <w:t xml:space="preserve">Δερμοσονιάδης, </w:t>
      </w:r>
      <w:r w:rsidRPr="00116E9C">
        <w:rPr>
          <w:rFonts w:ascii="Arial Narrow" w:hAnsi="Arial Narrow" w:cstheme="minorHAnsi"/>
          <w:i/>
          <w:iCs/>
          <w:sz w:val="16"/>
          <w:szCs w:val="16"/>
        </w:rPr>
        <w:t xml:space="preserve">Η αποκάλυψη του Ιωάννη και η εποχή από το 1982 </w:t>
      </w:r>
      <w:r w:rsidRPr="00116E9C">
        <w:rPr>
          <w:rFonts w:ascii="Arial Narrow" w:hAnsi="Arial Narrow" w:cs="Calibri"/>
          <w:sz w:val="16"/>
          <w:szCs w:val="16"/>
        </w:rPr>
        <w:t xml:space="preserve">(Λεμεσός, Κύπρος: Συνεργατικόν Τυπογραφείον, 1982), </w:t>
      </w:r>
      <w:r w:rsidRPr="00116E9C">
        <w:rPr>
          <w:rFonts w:ascii="Arial Narrow" w:hAnsi="Arial Narrow" w:cs="Calibri"/>
          <w:sz w:val="16"/>
          <w:szCs w:val="16"/>
          <w:lang w:val="en-GB"/>
        </w:rPr>
        <w:t>passim</w:t>
      </w:r>
      <w:r w:rsidRPr="00116E9C">
        <w:rPr>
          <w:rFonts w:ascii="Arial Narrow" w:hAnsi="Arial Narrow" w:cstheme="minorHAnsi"/>
          <w:sz w:val="16"/>
          <w:szCs w:val="16"/>
        </w:rPr>
        <w:t>.</w:t>
      </w:r>
      <w:r w:rsidR="004069D3" w:rsidRPr="00116E9C">
        <w:rPr>
          <w:rFonts w:ascii="Arial Narrow" w:hAnsi="Arial Narrow" w:cstheme="minorHAnsi"/>
          <w:sz w:val="16"/>
          <w:szCs w:val="16"/>
        </w:rPr>
        <w:fldChar w:fldCharType="end"/>
      </w:r>
    </w:p>
  </w:footnote>
  <w:footnote w:id="387">
    <w:p w:rsidR="0096034F" w:rsidRPr="00302BCC" w:rsidRDefault="0096034F" w:rsidP="00A46172">
      <w:pPr>
        <w:pStyle w:val="ad"/>
        <w:rPr>
          <w:rFonts w:ascii="Arial Narrow" w:hAnsi="Arial Narrow" w:cstheme="minorHAnsi"/>
          <w:sz w:val="16"/>
          <w:szCs w:val="16"/>
          <w:highlight w:val="yellow"/>
        </w:rPr>
      </w:pPr>
      <w:r w:rsidRPr="00786586">
        <w:rPr>
          <w:rStyle w:val="ae"/>
          <w:rFonts w:ascii="Arial Narrow" w:hAnsi="Arial Narrow" w:cstheme="minorHAnsi"/>
          <w:sz w:val="16"/>
          <w:szCs w:val="16"/>
        </w:rPr>
        <w:footnoteRef/>
      </w:r>
      <w:r w:rsidRPr="00786586">
        <w:rPr>
          <w:rFonts w:ascii="Arial Narrow" w:hAnsi="Arial Narrow" w:cstheme="minorHAnsi"/>
          <w:sz w:val="16"/>
          <w:szCs w:val="16"/>
        </w:rPr>
        <w:t xml:space="preserve"> </w:t>
      </w:r>
      <w:r w:rsidR="004069D3" w:rsidRPr="00786586">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{"citationID":"VPsBFaVU","properties":{"formattedCitation":"\\uc0\\u931{}\\uc0\\u969{}\\uc0\\u964{}\\uc0\\u942{}\\uc0\\u961{}\\uc0\\u953{}\\uc0\\u959{}\\uc0\\u962{} \\uc0\\u916{}\\uc0\\u949{}\\uc0\\u963{}\\uc0\\u960{}\\uc0\\u972{}\\uc0\\u964{}\\uc0\\u951{}\\uc0\\u962{},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2nd ed., vol. \\uc0\\u914{}\\uc0\\u8217{}, 2 vols. (\\uc0\\u913{}\\uc0\\u952{}\\uc0\\u942{}\\uc0\\u957{}\\uc0\\u945{}: \\uc0\\u902{}\\uc0\\u952{}\\uc0\\u969{}\\uc0\\u962{}, 2010).","plainCitation":"Σωτήριος Δεσπότης, Η Αποκάλυψη του Ιωάννη. Το βιβλίο της προφητείας. Λειτουργική και σύγχρονη ερμηνευτική προσέγγιση, 2nd ed., vol. Β’, 2 vols. (Αθήνα: Άθως, 2010).","dontUpdate":true,"noteIndex":385},"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786586">
        <w:rPr>
          <w:rFonts w:ascii="Arial Narrow" w:hAnsi="Arial Narrow" w:cstheme="minorHAnsi"/>
          <w:sz w:val="16"/>
          <w:szCs w:val="16"/>
        </w:rPr>
        <w:fldChar w:fldCharType="separate"/>
      </w:r>
      <w:r w:rsidRPr="00786586">
        <w:rPr>
          <w:rFonts w:ascii="Arial Narrow" w:hAnsi="Arial Narrow" w:cs="Calibri"/>
          <w:sz w:val="16"/>
          <w:szCs w:val="16"/>
        </w:rPr>
        <w:t xml:space="preserve">Σ. Δεσπότης, </w:t>
      </w:r>
      <w:r w:rsidRPr="00786586">
        <w:rPr>
          <w:rFonts w:ascii="Arial Narrow" w:hAnsi="Arial Narrow" w:cs="Calibri"/>
          <w:i/>
          <w:iCs/>
          <w:sz w:val="16"/>
          <w:szCs w:val="16"/>
        </w:rPr>
        <w:t>Η Αποκάλυψη</w:t>
      </w:r>
      <w:r w:rsidR="004069D3" w:rsidRPr="00786586">
        <w:rPr>
          <w:rFonts w:ascii="Arial Narrow" w:hAnsi="Arial Narrow" w:cs="Calibri"/>
          <w:i/>
          <w:iCs/>
          <w:sz w:val="16"/>
          <w:szCs w:val="16"/>
        </w:rPr>
        <w:fldChar w:fldCharType="begin"/>
      </w:r>
      <w:r w:rsidRPr="00786586">
        <w:rPr>
          <w:rFonts w:ascii="Arial Narrow" w:hAnsi="Arial Narrow"/>
          <w:sz w:val="16"/>
          <w:szCs w:val="16"/>
        </w:rPr>
        <w:instrText xml:space="preserve"> XE "</w:instrText>
      </w:r>
      <w:r w:rsidRPr="00786586">
        <w:rPr>
          <w:rStyle w:val="-"/>
          <w:rFonts w:ascii="Arial Narrow" w:hAnsi="Arial Narrow"/>
          <w:noProof/>
          <w:sz w:val="16"/>
          <w:szCs w:val="16"/>
        </w:rPr>
        <w:instrText>Αποκάλυψη</w:instrText>
      </w:r>
      <w:r w:rsidRPr="00786586">
        <w:rPr>
          <w:rFonts w:ascii="Arial Narrow" w:hAnsi="Arial Narrow"/>
          <w:sz w:val="16"/>
          <w:szCs w:val="16"/>
        </w:rPr>
        <w:instrText xml:space="preserve">" </w:instrText>
      </w:r>
      <w:r w:rsidR="004069D3" w:rsidRPr="00786586">
        <w:rPr>
          <w:rFonts w:ascii="Arial Narrow" w:hAnsi="Arial Narrow" w:cs="Calibri"/>
          <w:i/>
          <w:iCs/>
          <w:sz w:val="16"/>
          <w:szCs w:val="16"/>
        </w:rPr>
        <w:fldChar w:fldCharType="end"/>
      </w:r>
      <w:r w:rsidRPr="00786586">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786586">
        <w:rPr>
          <w:rFonts w:ascii="Arial Narrow" w:hAnsi="Arial Narrow" w:cs="Calibri"/>
          <w:sz w:val="16"/>
          <w:szCs w:val="16"/>
        </w:rPr>
        <w:t>, 2nd ed., vol. Β’, 2 vols. (Αθήνα: Άθως, 2010).</w:t>
      </w:r>
      <w:r w:rsidR="004069D3" w:rsidRPr="00786586">
        <w:rPr>
          <w:rFonts w:ascii="Arial Narrow" w:hAnsi="Arial Narrow" w:cstheme="minorHAnsi"/>
          <w:sz w:val="16"/>
          <w:szCs w:val="16"/>
        </w:rPr>
        <w:fldChar w:fldCharType="end"/>
      </w:r>
    </w:p>
  </w:footnote>
  <w:footnote w:id="388">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{"citationID":"W0r33aT1","properties":{"formattedCitation":"\\uc0\\u928{}\\uc0\\u945{}\\uc0\\u957{}\\uc0\\u945{}\\uc0\\u947{}\\uc0\\u953{}\\uc0\\u974{}\\uc0\\u964{}\\uc0\\u951{}\\uc0\\u962{}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386},"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389">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{"citationID":"HV5eYZaF","properties":{"formattedCitation":"\\uc0\\u915{}\\uc0\\u949{}\\uc0\\u974{}\\uc0\\u961{}\\uc0\\u947{}\\uc0\\u953{}\\uc0\\u959{}\\uc0\\u962{} \\uc0\\u924{}\\uc0\\u945{}\\uc0\\u965{}\\uc0\\u961{}\\uc0\\u959{}\\uc0\\u956{}\\uc0\\u940{}\\uc0\\u964{}\\uc0\\u951{}\\uc0\\u962{}, {\\i{}\\uc0\\u919{} \\uc0\\u913{}\\uc0\\u960{}\\uc0\\u959{}\\uc0\\u954{}\\uc0\\u940{}\\uc0\\u955{}\\uc0\\u965{}\\uc0\\u968{}\\uc0\\u953{}\\uc0\\u962{} \\uc0\\u964{}\\uc0\\u959{}\\uc0\\u965{} \\uc0\\u921{}\\uc0\\u969{}\\uc0\\u940{}\\uc0\\u957{}\\uc0\\u957{}\\uc0\\u959{}\\uc0\\u965{} \\uc0\\u956{}\\uc0\\u949{} \\uc0\\u960{}\\uc0\\u945{}\\uc0\\u964{}\\uc0\\u949{}\\uc0\\u961{}\\uc0\\u953{}\\uc0\\u954{}\\uc0\\u942{} \\uc0\\u945{}\\uc0\\u957{}\\uc0\\u940{}\\uc0\\u955{}\\uc0\\u965{}\\uc0\\u963{}\\uc0\\u951{}}, \\uc0\\u913{}\\uc0\\u8217{} (\\uc0\\u913{}\\uc0\\u952{}\\uc0\\u942{}\\uc0\\u957{}\\uc0\\u945{}: \\uc0\\u913{}\\uc0\\u960{}\\uc0\\u959{}\\uc0\\u963{}\\uc0\\u964{}\\uc0\\u959{}\\uc0\\u955{}\\uc0\\u953{}\\uc0\\u954{}\\uc0\\u942{} \\uc0\\u916{}\\uc0\\u953{}\\uc0\\u945{}\\uc0\\u954{}\\uc0\\u959{}\\uc0\\u957{}\\uc0\\u943{}\\uc0\\u945{} \\uc0\\u917{}\\uc0\\u955{}\\uc0\\u955{}\\uc0\\u940{}\\uc0\\u948{}\\uc0\\u959{}\\uc0\\u962{}, 1994).","plainCitation":"Γεώργιος Μαυρομάτης, Η Αποκάλυψις του Ιωάννου με πατερική ανάλυση, Α’ (Αθήνα: Αποστολική Διακονία Ελλάδος, 1994).","dontUpdate":true,"noteIndex":387},"citationItems":[{"id":"OUys7pHi/U2BxCLMF","uris":["http://zotero.org/users/local/5Yvc28Ei/items/IWYYLM2R"],"uri":["http://zotero.org/users/local/5Yvc28Ei/items/IWYYLM2R"],"itemData":{"id":51,"type":"book","edition":"Α'","event-place":"Αθήνα","ISBN":"960-315-171-8","language":"Ελληνικά","publisher":"Αποστολική Διακονία Ελλάδος","publisher-place":"Αθήνα","title":"Η Αποκάλυψις του Ιωάννου με πατερική ανάλυση","author":[{"family":"Μαυρομάτης","given":"Γεώργιος"}],"issued":{"date-parts":[["1994"]]}}}],"schema":"https://github.com/citation-style-language/schema/raw/master/csl-citation.json"}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 xml:space="preserve">Γ. Μαυρομάτης, </w:t>
      </w:r>
      <w:r w:rsidRPr="00091499">
        <w:rPr>
          <w:rFonts w:ascii="Arial Narrow" w:hAnsi="Arial Narrow" w:cs="Times New Roman"/>
          <w:i/>
          <w:iCs/>
          <w:sz w:val="16"/>
          <w:szCs w:val="24"/>
        </w:rPr>
        <w:t>Η Αποκάλυψις του Ιωάννου με πατερική ανάλυση</w:t>
      </w:r>
      <w:r w:rsidRPr="00091499">
        <w:rPr>
          <w:rFonts w:ascii="Arial Narrow" w:hAnsi="Arial Narrow" w:cs="Times New Roman"/>
          <w:sz w:val="16"/>
          <w:szCs w:val="24"/>
        </w:rPr>
        <w:t xml:space="preserve">, Α’ (Αθήνα: Αποστολική Διακονία Ελλάδος, 1994),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390">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{"citationID":"wnEmJdVn","properties":{"formattedCitation":"\\uc0\\u915{}\\uc0\\u949{}\\uc0\\u974{}\\uc0\\u961{}\\uc0\\u947{}\\uc0\\u953{}\\uc0\\u959{}\\uc0\\u962{} \\uc0\\u936{}\\uc0\\u945{}\\uc0\\u955{}\\uc0\\u964{}\\uc0\\u940{}\\uc0\\u954{}\\uc0\\u951{}\\uc0\\u962{}, {\\i{}\\uc0\\u924{}\\uc0\\u951{}\\uc0\\u957{}\\uc0\\u973{}\\uc0\\u956{}\\uc0\\u945{}\\uc0\\u964{}\\uc0\\u945{} \\uc0\\u913{}\\uc0\\u960{}\\uc0\\u972{} \\uc0\\u932{}\\uc0\\u959{} \\uc0\\u914{}\\uc0\\u953{}\\uc0\\u946{}\\uc0\\u955{}\\uc0\\u943{}\\uc0\\u959{}\\uc0\\u957{} \\uc0\\u932{}\\uc0\\u951{}\\uc0\\u962{} \\uc0\\u913{}\\uc0\\u960{}\\uc0\\u959{}\\uc0\\u954{}\\uc0\\u945{}\\uc0\\u955{}\\uc0\\u973{}\\uc0\\u968{}\\uc0\\u949{}\\uc0\\u969{}\\uc0\\u962{}}, 4\\uc0\\u951{} (\\uc0\\u913{}\\uc0\\u952{}\\uc0\\u942{}\\uc0\\u957{}\\uc0\\u945{}: \\uc0\\u913{}\\uc0\\u948{}\\uc0\\u949{}\\uc0\\u955{}\\uc0\\u966{}\\uc0\\u972{}\\uc0\\u964{}\\uc0\\u951{}\\uc0\\u962{} \\uc0\\u920{}\\uc0\\u949{}\\uc0\\u959{}\\uc0\\u955{}\\uc0\\u972{}\\uc0\\u947{}\\uc0\\u969{}\\uc0\\u957{} \\uc0\\u8220{}\\uc0\\u927{} \\uc0\\u931{}\\uc0\\u937{}\\uc0\\u932{}\\uc0\\u919{}\\uc0\\u929{},\\uc0\\u8221{} 2008).","plainCitation":"Γεώργιος Ψαλτάκης, Μηνύματα Από Το Βιβλίον Της Αποκαλύψεως, 4η (Αθήνα: Αδελφότης Θεολόγων “Ο ΣΩΤΗΡ,” 2008).","dontUpdate":true,"noteIndex":386},"citationItems":[{"id":"OUys7pHi/7IjSqLuh","uris":["http://zotero.org/users/local/5Yvc28Ei/items/Z7YLPTXF"],"uri":["http://zotero.org/users/local/5Yvc28Ei/items/Z7YLPTXF"],"itemData":{"id":55,"type":"book","edition":"4η","event-place":"Αθήνα","publisher":"Αδελφότης Θεολόγων \"Ο ΣΩΤΗΡ\"","publisher-place":"Αθήνα","title":"Μηνύματα από το Βιβλίον της Αποκαλύψεως","author":[{"family":"Ψαλτάκης","given":"Γεώργιος"}],"issued":{"date-parts":[["2008"]]}}}],"schema":"https://github.com/citation-style-language/schema/raw/master/csl-citation.json"}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heme="minorHAnsi"/>
          <w:sz w:val="16"/>
          <w:szCs w:val="16"/>
        </w:rPr>
        <w:t xml:space="preserve">Γ.Ψαλτάκης, </w:t>
      </w:r>
      <w:r w:rsidRPr="00091499">
        <w:rPr>
          <w:rFonts w:ascii="Arial Narrow" w:hAnsi="Arial Narrow" w:cstheme="minorHAnsi"/>
          <w:i/>
          <w:iCs/>
          <w:sz w:val="16"/>
          <w:szCs w:val="16"/>
        </w:rPr>
        <w:t>Μηνύματα Από Το Βιβλίον Της Αποκαλύψεως</w:t>
      </w:r>
      <w:r w:rsidRPr="00091499">
        <w:rPr>
          <w:rFonts w:ascii="Arial Narrow" w:hAnsi="Arial Narrow" w:cstheme="minorHAnsi"/>
          <w:sz w:val="16"/>
          <w:szCs w:val="16"/>
        </w:rPr>
        <w:t>, 4η (Αθήνα: Αδελφότης Θεολόγων “Ο ΣΩΤΗΡ,” 2008).</w:t>
      </w:r>
      <w:r w:rsidR="004069D3" w:rsidRPr="00091499">
        <w:rPr>
          <w:rFonts w:ascii="Arial Narrow" w:hAnsi="Arial Narrow" w:cstheme="minorHAnsi"/>
          <w:sz w:val="16"/>
          <w:szCs w:val="16"/>
        </w:rPr>
        <w:fldChar w:fldCharType="end"/>
      </w:r>
    </w:p>
  </w:footnote>
  <w:footnote w:id="391">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{"citationID":"f56x23BZ","properties":{"formattedCitation":"\\uc0\\u931{}\\uc0\\u969{}\\uc0\\u964{}\\uc0\\u942{}\\uc0\\u961{}\\uc0\\u953{}\\uc0\\u959{}\\uc0\\u962{} \\uc0\\u916{}\\uc0\\u949{}\\uc0\\u963{}\\uc0\\u960{}\\uc0\\u972{}\\uc0\\u964{}\\uc0\\u951{}\\uc0\\u962{},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2nd ed., vol. \\uc0\\u914{}\\uc0\\u8217{}, 2 vols. (\\uc0\\u913{}\\uc0\\u952{}\\uc0\\u942{}\\uc0\\u957{}\\uc0\\u945{}: \\uc0\\u902{}\\uc0\\u952{}\\uc0\\u969{}\\uc0\\u962{}, 2010).","plainCitation":"Σωτήριος Δεσπότης, Η Αποκάλυψη του Ιωάννη. Το βιβλίο της προφητείας. Λειτουργική και σύγχρονη ερμηνευτική προσέγγιση, 2nd ed., vol. Β’, 2 vols. (Αθήνα: Άθως, 2010).","dontUpdate":true,"noteIndex":389},"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Σ. Δεσπότης,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091499">
        <w:rPr>
          <w:rFonts w:ascii="Arial Narrow" w:hAnsi="Arial Narrow" w:cs="Calibri"/>
          <w:sz w:val="16"/>
          <w:szCs w:val="16"/>
        </w:rPr>
        <w:t>, 2nd ed., vol. Β’, 2 vols. (Αθήνα: Άθως, 2010).</w:t>
      </w:r>
      <w:r w:rsidR="004069D3" w:rsidRPr="00091499">
        <w:rPr>
          <w:rFonts w:ascii="Arial Narrow" w:hAnsi="Arial Narrow" w:cstheme="minorHAnsi"/>
          <w:sz w:val="16"/>
          <w:szCs w:val="16"/>
        </w:rPr>
        <w:fldChar w:fldCharType="end"/>
      </w:r>
    </w:p>
  </w:footnote>
  <w:footnote w:id="392">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Pr="00091499">
        <w:rPr>
          <w:rFonts w:ascii="Arial Narrow" w:hAnsi="Arial Narrow" w:cstheme="minorHAnsi"/>
          <w:sz w:val="16"/>
          <w:szCs w:val="16"/>
          <w:lang w:val="en-GB"/>
        </w:rPr>
        <w:t>T</w:t>
      </w:r>
      <w:r w:rsidRPr="00091499">
        <w:rPr>
          <w:rFonts w:ascii="Arial Narrow" w:hAnsi="Arial Narrow" w:cs="Calibri"/>
          <w:sz w:val="16"/>
          <w:szCs w:val="16"/>
        </w:rPr>
        <w:t>.</w:t>
      </w:r>
      <w:r w:rsidRPr="00082E4F">
        <w:rPr>
          <w:rFonts w:ascii="Arial Narrow" w:hAnsi="Arial Narrow" w:cs="Calibri"/>
          <w:sz w:val="16"/>
          <w:szCs w:val="16"/>
        </w:rPr>
        <w:t xml:space="preserve"> </w:t>
      </w:r>
      <w:r w:rsidRPr="00091499">
        <w:rPr>
          <w:rFonts w:ascii="Arial Narrow" w:hAnsi="Arial Narrow" w:cs="Calibri"/>
          <w:sz w:val="16"/>
          <w:szCs w:val="16"/>
        </w:rPr>
        <w:t xml:space="preserve">Κιλίφης,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(Κείμενο, Μετάφραση, Σχόλια)</w:t>
      </w:r>
      <w:r w:rsidRPr="00091499">
        <w:rPr>
          <w:rFonts w:ascii="Arial Narrow" w:hAnsi="Arial Narrow" w:cs="Calibri"/>
          <w:sz w:val="16"/>
          <w:szCs w:val="16"/>
        </w:rPr>
        <w:t xml:space="preserve">, 1η (Αθήνα: Κιλίφης Τιμόθεος - Γιώργος Παπανικολάου Α.Β.Ε.Ε., 1998), </w:t>
      </w:r>
      <w:r w:rsidRPr="00091499">
        <w:rPr>
          <w:rFonts w:ascii="Arial Narrow" w:hAnsi="Arial Narrow" w:cs="Calibri"/>
          <w:sz w:val="16"/>
          <w:szCs w:val="16"/>
          <w:lang w:val="en-GB"/>
        </w:rPr>
        <w:t>passim</w:t>
      </w:r>
      <w:r w:rsidRPr="00091499">
        <w:rPr>
          <w:rFonts w:ascii="Arial Narrow" w:hAnsi="Arial Narrow" w:cstheme="minorHAnsi"/>
          <w:i/>
          <w:iCs/>
          <w:sz w:val="16"/>
          <w:szCs w:val="16"/>
        </w:rPr>
        <w:t>)</w:t>
      </w:r>
      <w:r w:rsidRPr="00091499">
        <w:rPr>
          <w:rFonts w:ascii="Arial Narrow" w:hAnsi="Arial Narrow" w:cstheme="minorHAnsi"/>
          <w:sz w:val="16"/>
          <w:szCs w:val="16"/>
        </w:rPr>
        <w:t>.</w:t>
      </w:r>
    </w:p>
  </w:footnote>
  <w:footnote w:id="393">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{"citationID":"IEURglDW","properties":{"formattedCitation":"\\uc0\\u928{}\\uc0\\u945{}\\uc0\\u957{}\\uc0\\u945{}\\uc0\\u947{}\\uc0\\u953{}\\uc0\\u974{}\\uc0\\u964{}\\uc0\\u951{}\\uc0\\u962{}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391},"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394">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{"citationID":"FVFkdQ9K","properties":{"formattedCitation":"\\uc0\\u915{}\\uc0\\u949{}\\uc0\\u974{}\\uc0\\u961{}\\uc0\\u947{}\\uc0\\u953{}\\uc0\\u959{}\\uc0\\u962{} \\uc0\\u924{}\\uc0\\u945{}\\uc0\\u965{}\\uc0\\u961{}\\uc0\\u959{}\\uc0\\u956{}\\uc0\\u940{}\\uc0\\u964{}\\uc0\\u951{}\\uc0\\u962{}, {\\i{}\\uc0\\u919{} \\uc0\\u913{}\\uc0\\u960{}\\uc0\\u959{}\\uc0\\u954{}\\uc0\\u940{}\\uc0\\u955{}\\uc0\\u965{}\\uc0\\u968{}\\uc0\\u953{}\\uc0\\u962{} \\uc0\\u964{}\\uc0\\u959{}\\uc0\\u965{} \\uc0\\u921{}\\uc0\\u969{}\\uc0\\u940{}\\uc0\\u957{}\\uc0\\u957{}\\uc0\\u959{}\\uc0\\u965{} \\uc0\\u956{}\\uc0\\u949{} \\uc0\\u960{}\\uc0\\u945{}\\uc0\\u964{}\\uc0\\u949{}\\uc0\\u961{}\\uc0\\u953{}\\uc0\\u954{}\\uc0\\u942{} \\uc0\\u945{}\\uc0\\u957{}\\uc0\\u940{}\\uc0\\u955{}\\uc0\\u965{}\\uc0\\u963{}\\uc0\\u951{}}, \\uc0\\u913{}\\uc0\\u8217{} (\\uc0\\u913{}\\uc0\\u952{}\\uc0\\u942{}\\uc0\\u957{}\\uc0\\u945{}: \\uc0\\u913{}\\uc0\\u960{}\\uc0\\u959{}\\uc0\\u963{}\\uc0\\u964{}\\uc0\\u959{}\\uc0\\u955{}\\uc0\\u953{}\\uc0\\u954{}\\uc0\\u942{} \\uc0\\u916{}\\uc0\\u953{}\\uc0\\u945{}\\uc0\\u954{}\\uc0\\u959{}\\uc0\\u957{}\\uc0\\u943{}\\uc0\\u945{} \\uc0\\u917{}\\uc0\\u955{}\\uc0\\u955{}\\uc0\\u940{}\\uc0\\u948{}\\uc0\\u959{}\\uc0\\u962{}, 1994).","plainCitation":"Γεώργιος Μαυρομάτης, Η Αποκάλυψις του Ιωάννου με πατερική ανάλυση, Α’ (Αθήνα: Αποστολική Διακονία Ελλάδος, 1994).","dontUpdate":true,"noteIndex":392},"citationItems":[{"id":"OUys7pHi/U2BxCLMF","uris":["http://zotero.org/users/local/5Yvc28Ei/items/IWYYLM2R"],"uri":["http://zotero.org/users/local/5Yvc28Ei/items/IWYYLM2R"],"itemData":{"id":51,"type":"book","edition":"Α'","event-place":"Αθήνα","ISBN":"960-315-171-8","language":"Ελληνικά","publisher":"Αποστολική Διακονία Ελλάδος","publisher-place":"Αθήνα","title":"Η Αποκάλυψις του Ιωάννου με πατερική ανάλυση","author":[{"family":"Μαυρομάτης","given":"Γεώργιος"}],"issued":{"date-parts":[["1994"]]}}}],"schema":"https://github.com/citation-style-language/schema/raw/master/csl-citation.json"}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 xml:space="preserve">Γ. Μαυρομάτης, </w:t>
      </w:r>
      <w:r w:rsidRPr="00091499">
        <w:rPr>
          <w:rFonts w:ascii="Arial Narrow" w:hAnsi="Arial Narrow" w:cs="Times New Roman"/>
          <w:i/>
          <w:iCs/>
          <w:sz w:val="16"/>
          <w:szCs w:val="24"/>
        </w:rPr>
        <w:t>Η Αποκάλυψις του Ιωάννου με πατερική ανάλυση</w:t>
      </w:r>
      <w:r w:rsidRPr="00091499">
        <w:rPr>
          <w:rFonts w:ascii="Arial Narrow" w:hAnsi="Arial Narrow" w:cs="Times New Roman"/>
          <w:sz w:val="16"/>
          <w:szCs w:val="24"/>
        </w:rPr>
        <w:t xml:space="preserve">, Α’ (Αθήνα: Αποστολική Διακονία Ελλάδος, 1994),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395">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{"citationID":"FNjRbZMW","properties":{"formattedCitation":"\\uc0\\u935{}\\uc0\\u961{}\\uc0\\u943{}\\uc0\\u963{}\\uc0\\u964{}\\uc0\\u959{}\\uc0\\u962{}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1982).","dontUpdate":true,"noteIndex":393},"citationItems":[{"id":"OUys7pHi/VVeeGaGc","uris":["http://zotero.org/users/local/5Yvc28Ei/items/U7RJZ6XM"],"uri":["http://zotero.org/users/local/5Yvc28Ei/items/U7RJZ6XM"],"itemData":{"id":42,"type":"book","event-place":"Λεμεσός,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Χ. Δερμοσονιάδης, </w:t>
      </w:r>
      <w:r w:rsidRPr="00091499">
        <w:rPr>
          <w:rFonts w:ascii="Arial Narrow" w:hAnsi="Arial Narrow" w:cs="Calibri"/>
          <w:i/>
          <w:iCs/>
          <w:sz w:val="16"/>
          <w:szCs w:val="16"/>
        </w:rPr>
        <w:t>Η αποκάλυψη του Ιωάννη και η εποχή από το 1982</w:t>
      </w:r>
      <w:r w:rsidRPr="00091499">
        <w:rPr>
          <w:rFonts w:ascii="Arial Narrow" w:hAnsi="Arial Narrow" w:cs="Calibri"/>
          <w:sz w:val="16"/>
          <w:szCs w:val="16"/>
        </w:rPr>
        <w:t xml:space="preserve"> (Λεμεσός, Κύπρος: Συνεργατικόν Τυπογραφείον, 1982), </w:t>
      </w:r>
      <w:r w:rsidRPr="00091499">
        <w:rPr>
          <w:rFonts w:ascii="Arial Narrow" w:hAnsi="Arial Narrow" w:cs="Calibri"/>
          <w:sz w:val="16"/>
          <w:szCs w:val="16"/>
          <w:lang w:val="en-GB"/>
        </w:rPr>
        <w:t>passim</w:t>
      </w:r>
      <w:r w:rsidRPr="00091499">
        <w:rPr>
          <w:rFonts w:ascii="Arial Narrow" w:hAnsi="Arial Narrow" w:cs="Calibri"/>
          <w:sz w:val="16"/>
          <w:szCs w:val="16"/>
        </w:rPr>
        <w:t>.</w:t>
      </w:r>
      <w:r w:rsidR="004069D3" w:rsidRPr="00091499">
        <w:rPr>
          <w:rFonts w:ascii="Arial Narrow" w:hAnsi="Arial Narrow" w:cstheme="minorHAnsi"/>
          <w:sz w:val="16"/>
          <w:szCs w:val="16"/>
        </w:rPr>
        <w:fldChar w:fldCharType="end"/>
      </w:r>
      <w:r w:rsidRPr="00091499">
        <w:rPr>
          <w:rFonts w:ascii="Arial Narrow" w:hAnsi="Arial Narrow" w:cstheme="minorHAnsi"/>
          <w:sz w:val="16"/>
          <w:szCs w:val="16"/>
        </w:rPr>
        <w:t>.</w:t>
      </w:r>
    </w:p>
  </w:footnote>
  <w:footnote w:id="396">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{"citationID":"tDgoC8yi","properties":{"formattedCitation":"\\uc0\\u931{}\\uc0\\u969{}\\uc0\\u964{}\\uc0\\u942{}\\uc0\\u961{}\\uc0\\u953{}\\uc0\\u959{}\\uc0\\u962{} \\uc0\\u916{}\\uc0\\u949{}\\uc0\\u963{}\\uc0\\u960{}\\uc0\\u972{}\\uc0\\u964{}\\uc0\\u951{}\\uc0\\u962{},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2nd ed., vol. \\uc0\\u914{}\\uc0\\u8217{}, 2 vols. (\\uc0\\u913{}\\uc0\\u952{}\\uc0\\u942{}\\uc0\\u957{}\\uc0\\u945{}: \\uc0\\u902{}\\uc0\\u952{}\\uc0\\u969{}\\uc0\\u962{}, 2010).","plainCitation":"Σωτήριος Δεσπότης, Η Αποκάλυψη του Ιωάννη. Το βιβλίο της προφητείας. Λειτουργική και σύγχρονη ερμηνευτική προσέγγιση, 2nd ed., vol. Β’, 2 vols. (Αθήνα: Άθως, 2010).","dontUpdate":true,"noteIndex":394},"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Σ. Δεσπότης,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091499">
        <w:rPr>
          <w:rFonts w:ascii="Arial Narrow" w:hAnsi="Arial Narrow" w:cs="Calibri"/>
          <w:sz w:val="16"/>
          <w:szCs w:val="16"/>
        </w:rPr>
        <w:t>, 2nd ed., vol. Β’, 2 vols. (Αθήνα: Άθως, 2010).</w:t>
      </w:r>
      <w:r w:rsidR="004069D3" w:rsidRPr="00091499">
        <w:rPr>
          <w:rFonts w:ascii="Arial Narrow" w:hAnsi="Arial Narrow" w:cstheme="minorHAnsi"/>
          <w:sz w:val="16"/>
          <w:szCs w:val="16"/>
        </w:rPr>
        <w:fldChar w:fldCharType="end"/>
      </w:r>
    </w:p>
  </w:footnote>
  <w:footnote w:id="397">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{"citationID":"3PK6VdRI","properties":{"formattedCitation":"\\uc0\\u928{}\\uc0\\u945{}\\uc0\\u957{}\\uc0\\u945{}\\uc0\\u947{}\\uc0\\u953{}\\uc0\\u974{}\\uc0\\u964{}\\uc0\\u951{}\\uc0\\u962{}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395},"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398">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{"citationID":"uMj2hz3o","properties":{"formattedCitation":"\\uc0\\u935{}\\uc0\\u961{}\\uc0\\u943{}\\uc0\\u963{}\\uc0\\u964{}\\uc0\\u959{}\\uc0\\u962{}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1982).","dontUpdate":true,"noteIndex":396},"citationItems":[{"id":"OUys7pHi/VVeeGaGc","uris":["http://zotero.org/users/local/5Yvc28Ei/items/U7RJZ6XM"],"uri":["http://zotero.org/users/local/5Yvc28Ei/items/U7RJZ6XM"],"itemData":{"id":42,"type":"book","event-place":"Λεμεσός,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Χ. Δερμοσονιάδης, </w:t>
      </w:r>
      <w:r w:rsidRPr="00091499">
        <w:rPr>
          <w:rFonts w:ascii="Arial Narrow" w:hAnsi="Arial Narrow" w:cs="Calibri"/>
          <w:i/>
          <w:iCs/>
          <w:sz w:val="16"/>
          <w:szCs w:val="16"/>
        </w:rPr>
        <w:t>Η αποκάλυψη του Ιωάννη και η εποχή από το 1982</w:t>
      </w:r>
      <w:r w:rsidRPr="00091499">
        <w:rPr>
          <w:rFonts w:ascii="Arial Narrow" w:hAnsi="Arial Narrow" w:cs="Calibri"/>
          <w:sz w:val="16"/>
          <w:szCs w:val="16"/>
        </w:rPr>
        <w:t xml:space="preserve"> (Λεμεσός, Κύπρος: Συνεργατικόν Τυπογραφείον, 1982), </w:t>
      </w:r>
      <w:r w:rsidRPr="00091499">
        <w:rPr>
          <w:rFonts w:ascii="Arial Narrow" w:hAnsi="Arial Narrow" w:cs="Calibri"/>
          <w:sz w:val="16"/>
          <w:szCs w:val="16"/>
          <w:lang w:val="en-GB"/>
        </w:rPr>
        <w:t>passim</w:t>
      </w:r>
      <w:r w:rsidRPr="00091499">
        <w:rPr>
          <w:rFonts w:ascii="Arial Narrow" w:hAnsi="Arial Narrow" w:cs="Calibri"/>
          <w:sz w:val="16"/>
          <w:szCs w:val="16"/>
        </w:rPr>
        <w:t>.</w:t>
      </w:r>
      <w:r w:rsidR="004069D3" w:rsidRPr="00091499">
        <w:rPr>
          <w:rFonts w:ascii="Arial Narrow" w:hAnsi="Arial Narrow" w:cstheme="minorHAnsi"/>
          <w:sz w:val="16"/>
          <w:szCs w:val="16"/>
        </w:rPr>
        <w:fldChar w:fldCharType="end"/>
      </w:r>
      <w:r w:rsidRPr="00091499">
        <w:rPr>
          <w:rFonts w:ascii="Arial Narrow" w:hAnsi="Arial Narrow" w:cstheme="minorHAnsi"/>
          <w:sz w:val="16"/>
          <w:szCs w:val="16"/>
        </w:rPr>
        <w:t>.</w:t>
      </w:r>
    </w:p>
  </w:footnote>
  <w:footnote w:id="399">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{"citationID":"3Fr9ejCO","properties":{"formattedCitation":"\\uc0\\u915{}\\uc0\\u949{}\\uc0\\u974{}\\uc0\\u961{}\\uc0\\u947{}\\uc0\\u953{}\\uc0\\u959{}\\uc0\\u962{} \\uc0\\u924{}\\uc0\\u945{}\\uc0\\u965{}\\uc0\\u961{}\\uc0\\u959{}\\uc0\\u956{}\\uc0\\u940{}\\uc0\\u964{}\\uc0\\u951{}\\uc0\\u962{}, {\\i{}\\uc0\\u919{} \\uc0\\u913{}\\uc0\\u960{}\\uc0\\u959{}\\uc0\\u954{}\\uc0\\u940{}\\uc0\\u955{}\\uc0\\u965{}\\uc0\\u968{}\\uc0\\u953{}\\uc0\\u962{} \\uc0\\u964{}\\uc0\\u959{}\\uc0\\u965{} \\uc0\\u921{}\\uc0\\u969{}\\uc0\\u940{}\\uc0\\u957{}\\uc0\\u957{}\\uc0\\u959{}\\uc0\\u965{} \\uc0\\u956{}\\uc0\\u949{} \\uc0\\u960{}\\uc0\\u945{}\\uc0\\u964{}\\uc0\\u949{}\\uc0\\u961{}\\uc0\\u953{}\\uc0\\u954{}\\uc0\\u942{} \\uc0\\u945{}\\uc0\\u957{}\\uc0\\u940{}\\uc0\\u955{}\\uc0\\u965{}\\uc0\\u963{}\\uc0\\u951{}}, \\uc0\\u913{}\\uc0\\u8217{} (\\uc0\\u913{}\\uc0\\u952{}\\uc0\\u942{}\\uc0\\u957{}\\uc0\\u945{}: \\uc0\\u913{}\\uc0\\u960{}\\uc0\\u959{}\\uc0\\u963{}\\uc0\\u964{}\\uc0\\u959{}\\uc0\\u955{}\\uc0\\u953{}\\uc0\\u954{}\\uc0\\u942{} \\uc0\\u916{}\\uc0\\u953{}\\uc0\\u945{}\\uc0\\u954{}\\uc0\\u959{}\\uc0\\u957{}\\uc0\\u943{}\\uc0\\u945{} \\uc0\\u917{}\\uc0\\u955{}\\uc0\\u955{}\\uc0\\u940{}\\uc0\\u948{}\\uc0\\u959{}\\uc0\\u962{}, 1994).","plainCitation":"Γεώργιος Μαυρομάτης, Η Αποκάλυψις του Ιωάννου με πατερική ανάλυση, Α’ (Αθήνα: Αποστολική Διακονία Ελλάδος, 1994).","dontUpdate":true,"noteIndex":397},"citationItems":[{"id":"OUys7pHi/U2BxCLMF","uris":["http://zotero.org/users/local/5Yvc28Ei/items/IWYYLM2R"],"uri":["http://zotero.org/users/local/5Yvc28Ei/items/IWYYLM2R"],"itemData":{"id":51,"type":"book","edition":"Α'","event-place":"Αθήνα","ISBN":"960-315-171-8","language":"Ελληνικά","publisher":"Αποστολική Διακονία Ελλάδος","publisher-place":"Αθήνα","title":"Η Αποκάλυψις του Ιωάννου με πατερική ανάλυση","author":[{"family":"Μαυρομάτης","given":"Γεώργιος"}],"issued":{"date-parts":[["1994"]]}}}],"schema":"https://github.com/citation-style-language/schema/raw/master/csl-citation.json"}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 xml:space="preserve">Γ. Μαυρομάτης, </w:t>
      </w:r>
      <w:r w:rsidRPr="00091499">
        <w:rPr>
          <w:rFonts w:ascii="Arial Narrow" w:hAnsi="Arial Narrow" w:cs="Times New Roman"/>
          <w:i/>
          <w:iCs/>
          <w:sz w:val="16"/>
          <w:szCs w:val="24"/>
        </w:rPr>
        <w:t>Η Αποκάλυψις του Ιωάννου με πατερική ανάλυση</w:t>
      </w:r>
      <w:r w:rsidRPr="00091499">
        <w:rPr>
          <w:rFonts w:ascii="Arial Narrow" w:hAnsi="Arial Narrow" w:cs="Times New Roman"/>
          <w:sz w:val="16"/>
          <w:szCs w:val="24"/>
        </w:rPr>
        <w:t>, Α’ (Αθήνα: Αποστολική Διακονία Ελλάδος, 1994)</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00">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UIBULdjK","properties":{"formattedCitation":"\\uc0\\u924{}\\uc0\\u945{}\\uc0\\u965{}\\uc0\\u961{}\\uc0\\u959{}\\uc0\\u956{}\\uc0\\u940{}\\uc0\\u964{}\\uc0\\u951{}\\uc0\\u962{}.","plainCitation":"Μαυρομάτης.","dontUpdate":true,"noteIndex":398},"citationItems":[{"id":"OUys7pHi/U2BxCLMF","uris":["http://zotero.org/users/local/5Yvc28Ei/items/IWYYLM2R"],"uri":["http://zotero.org/users/local/5Yvc28Ei/items/IWYYLM2R"],"itemData":{"id":51,"type":"book","edition":"Α'","event-place":"Αθήνα","ISBN":"960-315-171-8","language":"Ελληνικά","publisher":"Αποστολική Διακονία Ελλάδος","publisher-place":"Αθήνα","title":"Η Αποκάλυψις του Ιωάννου με πατερική ανάλυση","author":[{"family":"Μαυρομάτης","given":"Γεώργιος"}],"issued":{"date-parts":[["1994"]]}}}],"schema":"https://github.com/citation-style-language/schema/raw/master/csl-citation.json"} </w:instrText>
      </w:r>
      <w:r w:rsidR="004069D3" w:rsidRPr="00091499">
        <w:rPr>
          <w:rFonts w:ascii="Arial Narrow" w:hAnsi="Arial Narrow" w:cstheme="minorHAnsi"/>
          <w:sz w:val="16"/>
          <w:szCs w:val="16"/>
        </w:rPr>
        <w:fldChar w:fldCharType="separate"/>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{"citationID":"aUxGrM5A","properties":{"formattedCitation":"\\uc0\\u915{}\\uc0\\u949{}\\uc0\\u974{}\\uc0\\u961{}\\uc0\\u947{}\\uc0\\u953{}\\uc0\\u959{}\\uc0\\u962{} \\uc0\\u924{}\\uc0\\u945{}\\uc0\\u965{}\\uc0\\u961{}\\uc0\\u959{}\\uc0\\u956{}\\uc0\\u940{}\\uc0\\u964{}\\uc0\\u951{}\\uc0\\u962{}, {\\i{}\\uc0\\u919{} \\uc0\\u913{}\\uc0\\u960{}\\uc0\\u959{}\\uc0\\u954{}\\uc0\\u940{}\\uc0\\u955{}\\uc0\\u965{}\\uc0\\u968{}\\uc0\\u953{}\\uc0\\u962{} \\uc0\\u964{}\\uc0\\u959{}\\uc0\\u965{} \\uc0\\u921{}\\uc0\\u969{}\\uc0\\u940{}\\uc0\\u957{}\\uc0\\u957{}\\uc0\\u959{}\\uc0\\u965{} \\uc0\\u956{}\\uc0\\u949{} \\uc0\\u960{}\\uc0\\u945{}\\uc0\\u964{}\\uc0\\u949{}\\uc0\\u961{}\\uc0\\u953{}\\uc0\\u954{}\\uc0\\u942{} \\uc0\\u945{}\\uc0\\u957{}\\uc0\\u940{}\\uc0\\u955{}\\uc0\\u965{}\\uc0\\u963{}\\uc0\\u951{}}, \\uc0\\u913{}\\uc0\\u8217{} (\\uc0\\u913{}\\uc0\\u952{}\\uc0\\u942{}\\uc0\\u957{}\\uc0\\u945{}: \\uc0\\u913{}\\uc0\\u960{}\\uc0\\u959{}\\uc0\\u963{}\\uc0\\u964{}\\uc0\\u959{}\\uc0\\u955{}\\uc0\\u953{}\\uc0\\u954{}\\uc0\\u942{} \\uc0\\u916{}\\uc0\\u953{}\\uc0\\u945{}\\uc0\\u954{}\\uc0\\u959{}\\uc0\\u957{}\\uc0\\u943{}\\uc0\\u945{} \\uc0\\u917{}\\uc0\\u955{}\\uc0\\u955{}\\uc0\\u940{}\\uc0\\u948{}\\uc0\\u959{}\\uc0\\u962{}, 1994).","plainCitation":"Γεώργιος Μαυρομάτης, Η Αποκάλυψις του Ιωάννου με πατερική ανάλυση, Α’ (Αθήνα: Αποστολική Διακονία Ελλάδος, 1994).","dontUpdate":true,"noteIndex":398},"citationItems":[{"id":"OUys7pHi/U2BxCLMF","uris":["http://zotero.org/users/local/5Yvc28Ei/items/IWYYLM2R"],"uri":["http://zotero.org/users/local/5Yvc28Ei/items/IWYYLM2R"],"itemData":{"id":51,"type":"book","edition":"Α'","event-place":"Αθήνα","ISBN":"960-315-171-8","language":"Ελληνικά","publisher":"Αποστολική Διακονία Ελλάδος","publisher-place":"Αθήνα","title":"Η Αποκάλυψις του Ιωάννου με πατερική ανάλυση","author":[{"family":"Μαυρομάτης","given":"Γεώργιος"}],"issued":{"date-parts":[["1994"]]}}}],"schema":"https://github.com/citation-style-language/schema/raw/master/csl-citation.json"}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 xml:space="preserve">Γ. Μαυρομάτης, </w:t>
      </w:r>
      <w:r w:rsidRPr="00091499">
        <w:rPr>
          <w:rFonts w:ascii="Arial Narrow" w:hAnsi="Arial Narrow" w:cs="Times New Roman"/>
          <w:i/>
          <w:iCs/>
          <w:sz w:val="16"/>
          <w:szCs w:val="24"/>
        </w:rPr>
        <w:t>Η Αποκάλυψις του Ιωάννου με πατερική ανάλυση</w:t>
      </w:r>
      <w:r w:rsidRPr="00091499">
        <w:rPr>
          <w:rFonts w:ascii="Arial Narrow" w:hAnsi="Arial Narrow" w:cs="Times New Roman"/>
          <w:sz w:val="16"/>
          <w:szCs w:val="24"/>
        </w:rPr>
        <w:t>, Α’ (Αθήνα: Αποστολική Διακονία Ελλάδος, 1994)</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r w:rsidRPr="00091499">
        <w:rPr>
          <w:rFonts w:ascii="Arial Narrow" w:hAnsi="Arial Narrow" w:cstheme="minorHAnsi"/>
          <w:sz w:val="16"/>
          <w:szCs w:val="16"/>
        </w:rPr>
        <w:t>.</w:t>
      </w:r>
      <w:r w:rsidR="004069D3" w:rsidRPr="00091499">
        <w:rPr>
          <w:rFonts w:ascii="Arial Narrow" w:hAnsi="Arial Narrow" w:cstheme="minorHAnsi"/>
          <w:sz w:val="16"/>
          <w:szCs w:val="16"/>
        </w:rPr>
        <w:fldChar w:fldCharType="end"/>
      </w:r>
    </w:p>
  </w:footnote>
  <w:footnote w:id="401">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{"citationID":"mejKsFk1","properties":{"formattedCitation":"\\uc0\\u928{}\\uc0\\u945{}\\uc0\\u957{}\\uc0\\u945{}\\uc0\\u947{}\\uc0\\u953{}\\uc0\\u974{}\\uc0\\u964{}\\uc0\\u951{}\\uc0\\u962{}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399},"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02">
    <w:p w:rsidR="0096034F" w:rsidRPr="00302BCC" w:rsidRDefault="0096034F" w:rsidP="00A46172">
      <w:pPr>
        <w:pStyle w:val="ad"/>
        <w:rPr>
          <w:rFonts w:ascii="Arial Narrow" w:hAnsi="Arial Narrow" w:cstheme="minorHAnsi"/>
          <w:sz w:val="16"/>
          <w:szCs w:val="16"/>
          <w:highlight w:val="yellow"/>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{"citationID":"CuIY7Qin","properties":{"formattedCitation":"\\uc0\\u935{}\\uc0\\u961{}\\uc0\\u943{}\\uc0\\u963{}\\uc0\\u964{}\\uc0\\u959{}\\uc0\\u962{}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1982).","dontUpdate":true,"noteIndex":400},"citationItems":[{"id":"OUys7pHi/VVeeGaGc","uris":["http://zotero.org/users/local/5Yvc28Ei/items/U7RJZ6XM"],"uri":["http://zotero.org/users/local/5Yvc28Ei/items/U7RJZ6XM"],"itemData":{"id":42,"type":"book","event-place":"Λεμεσός,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Χ. Δερμοσονιάδης, </w:t>
      </w:r>
      <w:r w:rsidRPr="00091499">
        <w:rPr>
          <w:rFonts w:ascii="Arial Narrow" w:hAnsi="Arial Narrow" w:cs="Calibri"/>
          <w:i/>
          <w:iCs/>
          <w:sz w:val="16"/>
          <w:szCs w:val="16"/>
        </w:rPr>
        <w:t>Η αποκάλυψη του Ιωάννη και η εποχή από το 1982</w:t>
      </w:r>
      <w:r w:rsidRPr="00091499">
        <w:rPr>
          <w:rFonts w:ascii="Arial Narrow" w:hAnsi="Arial Narrow" w:cs="Calibri"/>
          <w:sz w:val="16"/>
          <w:szCs w:val="16"/>
        </w:rPr>
        <w:t xml:space="preserve"> (Λεμεσός, Κύπρος: Συνεργατικόν Τυπογραφείον, 1982), </w:t>
      </w:r>
      <w:r w:rsidRPr="00091499">
        <w:rPr>
          <w:rFonts w:ascii="Arial Narrow" w:hAnsi="Arial Narrow" w:cs="Calibri"/>
          <w:sz w:val="16"/>
          <w:szCs w:val="16"/>
          <w:lang w:val="en-GB"/>
        </w:rPr>
        <w:t>passim</w:t>
      </w:r>
      <w:r w:rsidRPr="00091499">
        <w:rPr>
          <w:rFonts w:ascii="Arial Narrow" w:hAnsi="Arial Narrow" w:cs="Calibri"/>
          <w:sz w:val="16"/>
          <w:szCs w:val="16"/>
        </w:rPr>
        <w:t>.</w:t>
      </w:r>
      <w:r w:rsidR="004069D3" w:rsidRPr="00091499">
        <w:rPr>
          <w:rFonts w:ascii="Arial Narrow" w:hAnsi="Arial Narrow" w:cstheme="minorHAnsi"/>
          <w:sz w:val="16"/>
          <w:szCs w:val="16"/>
        </w:rPr>
        <w:fldChar w:fldCharType="end"/>
      </w:r>
      <w:r w:rsidRPr="00091499">
        <w:rPr>
          <w:rFonts w:ascii="Arial Narrow" w:hAnsi="Arial Narrow" w:cstheme="minorHAnsi"/>
          <w:sz w:val="16"/>
          <w:szCs w:val="16"/>
        </w:rPr>
        <w:t>.</w:t>
      </w:r>
    </w:p>
  </w:footnote>
  <w:footnote w:id="403">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{"citationID":"oaNVascY","properties":{"formattedCitation":"\\uc0\\u931{}\\uc0\\u969{}\\uc0\\u964{}\\uc0\\u942{}\\uc0\\u961{}\\uc0\\u953{}\\uc0\\u959{}\\uc0\\u962{} \\uc0\\u916{}\\uc0\\u949{}\\uc0\\u963{}\\uc0\\u960{}\\uc0\\u972{}\\uc0\\u964{}\\uc0\\u951{}\\uc0\\u962{},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2nd ed., vol. \\uc0\\u914{}\\uc0\\u8217{}, 2 vols. (\\uc0\\u913{}\\uc0\\u952{}\\uc0\\u942{}\\uc0\\u957{}\\uc0\\u945{}: \\uc0\\u902{}\\uc0\\u952{}\\uc0\\u969{}\\uc0\\u962{}, 2010).","plainCitation":"Σωτήριος Δεσπότης, Η Αποκάλυψη του Ιωάννη. Το βιβλίο της προφητείας. Λειτουργική και σύγχρονη ερμηνευτική προσέγγιση, 2nd ed., vol. Β’, 2 vols. (Αθήνα: Άθως, 2010).","dontUpdate":true,"noteIndex":401},"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Σ. Δεσπότης,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091499">
        <w:rPr>
          <w:rFonts w:ascii="Arial Narrow" w:hAnsi="Arial Narrow" w:cs="Calibri"/>
          <w:sz w:val="16"/>
          <w:szCs w:val="16"/>
        </w:rPr>
        <w:t>, 2nd ed., vol. Β’, 2 vols. (Αθήνα: Άθως, 2010).</w:t>
      </w:r>
      <w:r w:rsidR="004069D3" w:rsidRPr="00091499">
        <w:rPr>
          <w:rFonts w:ascii="Arial Narrow" w:hAnsi="Arial Narrow" w:cstheme="minorHAnsi"/>
          <w:sz w:val="16"/>
          <w:szCs w:val="16"/>
        </w:rPr>
        <w:fldChar w:fldCharType="end"/>
      </w:r>
    </w:p>
  </w:footnote>
  <w:footnote w:id="404">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{"citationID":"Ovy03GqG","properties":{"formattedCitation":"\\uc0\\u928{}\\uc0\\u945{}\\uc0\\u957{}\\uc0\\u945{}\\uc0\\u947{}\\uc0\\u953{}\\uc0\\u974{}\\uc0\\u964{}\\uc0\\u951{}\\uc0\\u962{}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402},"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05">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Pr="00091499">
        <w:rPr>
          <w:rFonts w:ascii="Arial Narrow" w:hAnsi="Arial Narrow" w:cs="Calibri"/>
          <w:sz w:val="16"/>
          <w:szCs w:val="16"/>
        </w:rPr>
        <w:t xml:space="preserve">Τ. Κιλίφης,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(Κείμενο, Μετάφραση, Σχόλια)</w:t>
      </w:r>
      <w:r w:rsidRPr="00091499">
        <w:rPr>
          <w:rFonts w:ascii="Arial Narrow" w:hAnsi="Arial Narrow" w:cs="Calibri"/>
          <w:sz w:val="16"/>
          <w:szCs w:val="16"/>
        </w:rPr>
        <w:t xml:space="preserve">, 1η (Αθήνα: Κιλίφης Τιμόθεος - Γιώργος Παπανικολάου Α.Β.Ε.Ε., 1998), </w:t>
      </w:r>
      <w:r w:rsidRPr="00091499">
        <w:rPr>
          <w:rFonts w:ascii="Arial Narrow" w:hAnsi="Arial Narrow" w:cs="Calibri"/>
          <w:sz w:val="16"/>
          <w:szCs w:val="16"/>
          <w:lang w:val="en-GB"/>
        </w:rPr>
        <w:t>passim</w:t>
      </w:r>
      <w:r w:rsidRPr="00091499">
        <w:rPr>
          <w:rFonts w:ascii="Arial Narrow" w:hAnsi="Arial Narrow" w:cs="Times New Roman"/>
          <w:sz w:val="16"/>
          <w:szCs w:val="24"/>
        </w:rPr>
        <w:t>.</w:t>
      </w:r>
    </w:p>
  </w:footnote>
  <w:footnote w:id="406">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{"citationID":"N7mSa0O2","properties":{"formattedCitation":"\\uc0\\u928{}\\uc0\\u945{}\\uc0\\u957{}\\uc0\\u945{}\\uc0\\u947{}\\uc0\\u953{}\\uc0\\u974{}\\uc0\\u964{}\\uc0\\u951{}\\uc0\\u962{}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404},"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07">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{"citationID":"NQdQBdAL","properties":{"formattedCitation":"\\uc0\\u935{}\\uc0\\u961{}\\uc0\\u943{}\\uc0\\u963{}\\uc0\\u964{}\\uc0\\u959{}\\uc0\\u962{}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1982).","dontUpdate":true,"noteIndex":405},"citationItems":[{"id":"OUys7pHi/VVeeGaGc","uris":["http://zotero.org/users/local/5Yvc28Ei/items/U7RJZ6XM"],"uri":["http://zotero.org/users/local/5Yvc28Ei/items/U7RJZ6XM"],"itemData":{"id":42,"type":"book","event-place":"Λεμεσός,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Χ. Δερμοσονιάδης, </w:t>
      </w:r>
      <w:r w:rsidRPr="00091499">
        <w:rPr>
          <w:rFonts w:ascii="Arial Narrow" w:hAnsi="Arial Narrow" w:cs="Calibri"/>
          <w:i/>
          <w:iCs/>
          <w:sz w:val="16"/>
          <w:szCs w:val="16"/>
        </w:rPr>
        <w:t>Η αποκάλυψη του Ιωάννη και η εποχή από το 1982</w:t>
      </w:r>
      <w:r w:rsidRPr="00091499">
        <w:rPr>
          <w:rFonts w:ascii="Arial Narrow" w:hAnsi="Arial Narrow" w:cs="Calibri"/>
          <w:sz w:val="16"/>
          <w:szCs w:val="16"/>
        </w:rPr>
        <w:t xml:space="preserve"> (Λεμεσός, Κύπρος: Συνεργατικόν Τυπογραφείον, 1982), </w:t>
      </w:r>
      <w:r w:rsidRPr="00091499">
        <w:rPr>
          <w:rFonts w:ascii="Arial Narrow" w:hAnsi="Arial Narrow" w:cs="Calibri"/>
          <w:sz w:val="16"/>
          <w:szCs w:val="16"/>
          <w:lang w:val="en-GB"/>
        </w:rPr>
        <w:t>passim</w:t>
      </w:r>
      <w:r w:rsidRPr="00091499">
        <w:rPr>
          <w:rFonts w:ascii="Arial Narrow" w:hAnsi="Arial Narrow" w:cs="Calibri"/>
          <w:sz w:val="16"/>
          <w:szCs w:val="16"/>
        </w:rPr>
        <w:t>.</w:t>
      </w:r>
      <w:r w:rsidR="004069D3" w:rsidRPr="00091499">
        <w:rPr>
          <w:rFonts w:ascii="Arial Narrow" w:hAnsi="Arial Narrow" w:cstheme="minorHAnsi"/>
          <w:sz w:val="16"/>
          <w:szCs w:val="16"/>
        </w:rPr>
        <w:fldChar w:fldCharType="end"/>
      </w:r>
    </w:p>
  </w:footnote>
  <w:footnote w:id="408">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{"citationID":"jtQJ354A","properties":{"formattedCitation":"\\uc0\\u928{}\\uc0\\u945{}\\uc0\\u957{}\\uc0\\u945{}\\uc0\\u947{}\\uc0\\u953{}\\uc0\\u974{}\\uc0\\u964{}\\uc0\\u951{}\\uc0\\u962{}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406},"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09">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{"citationID":"BRdu6pge","properties":{"formattedCitation":"\\uc0\\u935{}\\uc0\\u961{}\\uc0\\u943{}\\uc0\\u963{}\\uc0\\u964{}\\uc0\\u959{}\\uc0\\u962{}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1982).","dontUpdate":true,"noteIndex":407},"citationItems":[{"id":"OUys7pHi/VVeeGaGc","uris":["http://zotero.org/users/local/5Yvc28Ei/items/U7RJZ6XM"],"uri":["http://zotero.org/users/local/5Yvc28Ei/items/U7RJZ6XM"],"itemData":{"id":42,"type":"book","event-place":"Λεμεσός,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Χ. Δερμοσονιάδης, </w:t>
      </w:r>
      <w:r w:rsidRPr="00091499">
        <w:rPr>
          <w:rFonts w:ascii="Arial Narrow" w:hAnsi="Arial Narrow" w:cs="Calibri"/>
          <w:i/>
          <w:iCs/>
          <w:sz w:val="16"/>
          <w:szCs w:val="16"/>
        </w:rPr>
        <w:t>Η αποκάλυψη του Ιωάννη και η εποχή από το 1982</w:t>
      </w:r>
      <w:r w:rsidRPr="00091499">
        <w:rPr>
          <w:rFonts w:ascii="Arial Narrow" w:hAnsi="Arial Narrow" w:cs="Calibri"/>
          <w:sz w:val="16"/>
          <w:szCs w:val="16"/>
        </w:rPr>
        <w:t xml:space="preserve"> (Λεμεσός, Κύπρος: Συνεργατικόν Τυπογραφείον, 1982), </w:t>
      </w:r>
      <w:r w:rsidRPr="00091499">
        <w:rPr>
          <w:rFonts w:ascii="Arial Narrow" w:hAnsi="Arial Narrow" w:cs="Calibri"/>
          <w:sz w:val="16"/>
          <w:szCs w:val="16"/>
          <w:lang w:val="en-GB"/>
        </w:rPr>
        <w:t>passim</w:t>
      </w:r>
      <w:r w:rsidRPr="00091499">
        <w:rPr>
          <w:rFonts w:ascii="Arial Narrow" w:hAnsi="Arial Narrow" w:cs="Calibri"/>
          <w:sz w:val="16"/>
          <w:szCs w:val="16"/>
        </w:rPr>
        <w:t>.</w:t>
      </w:r>
      <w:r w:rsidR="004069D3" w:rsidRPr="00091499">
        <w:rPr>
          <w:rFonts w:ascii="Arial Narrow" w:hAnsi="Arial Narrow" w:cstheme="minorHAnsi"/>
          <w:sz w:val="16"/>
          <w:szCs w:val="16"/>
        </w:rPr>
        <w:fldChar w:fldCharType="end"/>
      </w:r>
    </w:p>
  </w:footnote>
  <w:footnote w:id="410">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{"citationID":"a8DiC8Qx","properties":{"formattedCitation":"\\uc0\\u902{}\\uc0\\u957{}\\uc0\\u952{}\\uc0\\u953{}\\uc0\\u956{}\\uc0\\u959{}\\uc0\\u965{} \\uc0\\u928{}\\uc0\\u945{}\\uc0\\u964{}\\uc0\\u961{}\\uc0\\u953{}\\uc0\\u940{}\\uc0\\u961{}\\uc0\\u967{}\\uc0\\u959{}\\uc0\\u965{} \\uc0\\u921{}\\uc0\\u949{}\\uc0\\u961{}\\uc0\\u959{}\\uc0\\u963{}\\uc0\\u959{}\\uc0\\u955{}\\uc0\\u973{}\\uc0\\u956{}\\uc0\\u969{}\\uc0\\u957{}, {\\i{}\\uc0\\u917{}\\uc0\\u961{}\\uc0\\u956{}\\uc0\\u951{}\\uc0\\u957{}\\uc0\\u949{}\\uc0\\u943{}\\uc0\\u945{} \\uc0\\u949{}\\uc0\\u953{}\\uc0\\u962{} \\uc0\\u964{}\\uc0\\u951{}\\uc0\\u957{} \\uc0\\u921{}\\uc0\\u949{}\\uc0\\u961{}\\uc0\\u940{}\\uc0\\u957{} \\uc0\\u913{}\\uc0\\u960{}\\uc0\\u959{}\\uc0\\u954{}\\uc0\\u940{}\\uc0\\u955{}\\uc0\\u965{}\\uc0\\u968{}\\uc0\\u951{}\\uc0\\u957{} \\uc0\\u964{}\\uc0\\u959{}\\uc0\\u965{} \\uc0\\u913{}\\uc0\\u947{}\\uc0\\u943{}\\uc0\\u959{}\\uc0\\u965{} \\uc0\\u949{}\\uc0\\u957{}\\uc0\\u948{}\\uc0\\u972{}\\uc0\\u958{}\\uc0\\u959{}\\uc0\\u965{} \\uc0\\u954{}\\uc0\\u945{}\\uc0\\u953{} \\uc0\\u960{}\\uc0\\u945{}\\uc0\\u957{}\\uc0\\u949{}\\uc0\\u965{}\\uc0\\u966{}\\uc0\\u942{}\\uc0\\u956{}\\uc0\\u959{}\\uc0\\u965{} \\uc0\\u913{}\\uc0\\u960{}\\uc0\\u959{}\\uc0\\u963{}\\uc0\\u964{}\\uc0\\u972{}\\uc0\\u955{}\\uc0\\u959{}\\uc0\\u965{} \\uc0\\u954{}\\uc0\\u945{}\\uc0\\u953{} \\uc0\\u917{}\\uc0\\u965{}\\uc0\\u945{}\\uc0\\u947{}\\uc0\\u947{}\\uc0\\u949{}\\uc0\\u955{}\\uc0\\u953{}\\uc0\\u963{}\\uc0\\u964{}\\uc0\\u959{}\\uc0\\u973{}\\uc0\\u952{} \\uc0\\u921{}\\uc0\\u969{}\\uc0\\u940{}\\uc0\\u957{}\\uc0\\u957{}\\uc0\\u959{}\\uc0\\u965{} \\uc0\\u964{}\\uc0\\u959{}\\uc0\\u965{} \\uc0\\u920{}\\uc0\\u949{}\\uc0\\u959{}\\uc0\\u955{}\\uc0\\u972{}\\uc0\\u947{}\\uc0\\u959{}\\uc0\\u965{}}, 2\\uc0\\u951{} (\\uc0\\u914{}\\uc0\\u945{}\\uc0\\u963{}. \\uc0\\u929{}\\uc0\\u951{}\\uc0\\u947{}\\uc0\\u972{}\\uc0\\u960{}\\uc0\\u959{}\\uc0\\u965{}\\uc0\\u955{}\\uc0\\u959{}\\uc0\\u965{}, 1995).","plainCitation":"Άνθιμου Πατριάρχου Ιεροσολύμων, Ερμηνεία εις την Ιεράν Αποκάλυψην του Αγίου ενδόξου και πανευφήμου Αποστόλου και Ευαγγελιστούθ Ιωάννου του Θεολόγου, 2η (Βασ. Ρηγόπουλου, 1995).","dontUpdate":true,"noteIndex":408},"citationItems":[{"id":"OUys7pHi/DObb9hnU","uris":["http://zotero.org/users/local/5Yvc28Ei/items/THXUTZED"],"uri":["http://zotero.org/users/local/5Yvc28Ei/items/THXUTZED"],"itemData":{"id":54,"type":"book","edition":"2η","language":"Ελληνικά","publisher":"Βασ. Ρηγόπουλου","title":"Ερμηνεία εις την Ιεράν Αποκάλυψην του Αγίου ενδόξου και πανευφήμου Αποστόλου και Ευαγγελιστούθ Ιωάννου του Θεολόγου","author":[{"family":"Πατριάρχου Ιεροσολύμων","given":"Άνθιμου"}],"issued":{"date-parts":[["1995"]]}}}],"schema":"https://github.com/citation-style-language/schema/raw/master/csl-citation.json"}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heme="minorHAnsi"/>
          <w:sz w:val="16"/>
          <w:szCs w:val="16"/>
        </w:rPr>
        <w:t xml:space="preserve">Άνθιμου Πατριάρχου Ιεροσολύμων, </w:t>
      </w:r>
      <w:r w:rsidRPr="00091499">
        <w:rPr>
          <w:rFonts w:ascii="Arial Narrow" w:hAnsi="Arial Narrow" w:cstheme="minorHAnsi"/>
          <w:i/>
          <w:iCs/>
          <w:sz w:val="16"/>
          <w:szCs w:val="16"/>
        </w:rPr>
        <w:t>Ερμηνεία εις την Ιεράν Αποκάλυψην του Αγίου ενδόξου και πανευφήμου Αποστόλου και Ευαγγελιστούθ Ιωάννου του Θεολόγου</w:t>
      </w:r>
      <w:r w:rsidRPr="00091499">
        <w:rPr>
          <w:rFonts w:ascii="Arial Narrow" w:hAnsi="Arial Narrow" w:cstheme="minorHAnsi"/>
          <w:sz w:val="16"/>
          <w:szCs w:val="16"/>
        </w:rPr>
        <w:t>, 2η (Βασ. Ρηγόπουλου, 1995)</w:t>
      </w:r>
      <w:r w:rsidRPr="00082E4F">
        <w:rPr>
          <w:rFonts w:ascii="Arial Narrow" w:hAnsi="Arial Narrow" w:cstheme="minorHAnsi"/>
          <w:sz w:val="16"/>
          <w:szCs w:val="16"/>
        </w:rPr>
        <w:t xml:space="preserve">, </w:t>
      </w:r>
      <w:r w:rsidRPr="00091499">
        <w:rPr>
          <w:rFonts w:ascii="Arial Narrow" w:hAnsi="Arial Narrow" w:cstheme="minorHAnsi"/>
          <w:sz w:val="16"/>
          <w:szCs w:val="16"/>
          <w:lang w:val="en-GB"/>
        </w:rPr>
        <w:t>passim</w:t>
      </w:r>
      <w:r w:rsidRPr="00091499">
        <w:rPr>
          <w:rFonts w:ascii="Arial Narrow" w:hAnsi="Arial Narrow" w:cstheme="minorHAnsi"/>
          <w:sz w:val="16"/>
          <w:szCs w:val="16"/>
        </w:rPr>
        <w:t>.</w:t>
      </w:r>
      <w:r w:rsidR="004069D3" w:rsidRPr="00091499">
        <w:rPr>
          <w:rFonts w:ascii="Arial Narrow" w:hAnsi="Arial Narrow" w:cstheme="minorHAnsi"/>
          <w:sz w:val="16"/>
          <w:szCs w:val="16"/>
        </w:rPr>
        <w:fldChar w:fldCharType="end"/>
      </w:r>
    </w:p>
  </w:footnote>
  <w:footnote w:id="411">
    <w:p w:rsidR="0096034F" w:rsidRPr="00082E4F" w:rsidRDefault="0096034F" w:rsidP="00A46172">
      <w:pPr>
        <w:pStyle w:val="ad"/>
        <w:rPr>
          <w:rFonts w:ascii="Arial Narrow" w:hAnsi="Arial Narrow" w:cstheme="minorHAnsi"/>
          <w:sz w:val="16"/>
          <w:szCs w:val="16"/>
          <w:highlight w:val="yellow"/>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{"citationID":"1ynEYqU9","properties":{"formattedCitation":"\\uc0\\u915{}\\uc0\\u949{}\\uc0\\u974{}\\uc0\\u961{}\\uc0\\u947{}\\uc0\\u953{}\\uc0\\u959{}\\uc0\\u962{} \\uc0\\u924{}\\uc0\\u945{}\\uc0\\u965{}\\uc0\\u961{}\\uc0\\u959{}\\uc0\\u956{}\\uc0\\u940{}\\uc0\\u964{}\\uc0\\u951{}\\uc0\\u962{}, {\\i{}\\uc0\\u919{} \\uc0\\u913{}\\uc0\\u960{}\\uc0\\u959{}\\uc0\\u954{}\\uc0\\u940{}\\uc0\\u955{}\\uc0\\u965{}\\uc0\\u968{}\\uc0\\u953{}\\uc0\\u962{} \\uc0\\u964{}\\uc0\\u959{}\\uc0\\u965{} \\uc0\\u921{}\\uc0\\u969{}\\uc0\\u940{}\\uc0\\u957{}\\uc0\\u957{}\\uc0\\u959{}\\uc0\\u965{} \\uc0\\u956{}\\uc0\\u949{} \\uc0\\u960{}\\uc0\\u945{}\\uc0\\u964{}\\uc0\\u949{}\\uc0\\u961{}\\uc0\\u953{}\\uc0\\u954{}\\uc0\\u942{} \\uc0\\u945{}\\uc0\\u957{}\\uc0\\u940{}\\uc0\\u955{}\\uc0\\u965{}\\uc0\\u963{}\\uc0\\u951{}}, \\uc0\\u913{}\\uc0\\u8217{} (\\uc0\\u913{}\\uc0\\u952{}\\uc0\\u942{}\\uc0\\u957{}\\uc0\\u945{}: \\uc0\\u913{}\\uc0\\u960{}\\uc0\\u959{}\\uc0\\u963{}\\uc0\\u964{}\\uc0\\u959{}\\uc0\\u955{}\\uc0\\u953{}\\uc0\\u954{}\\uc0\\u942{} \\uc0\\u916{}\\uc0\\u953{}\\uc0\\u945{}\\uc0\\u954{}\\uc0\\u959{}\\uc0\\u957{}\\uc0\\u943{}\\uc0\\u945{} \\uc0\\u917{}\\uc0\\u955{}\\uc0\\u955{}\\uc0\\u940{}\\uc0\\u948{}\\uc0\\u959{}\\uc0\\u962{}, 1994).","plainCitation":"Γεώργιος Μαυρομάτης, Η Αποκάλυψις του Ιωάννου με πατερική ανάλυση, Α’ (Αθήνα: Αποστολική Διακονία Ελλάδος, 1994).","dontUpdate":true,"noteIndex":409},"citationItems":[{"id":"OUys7pHi/U2BxCLMF","uris":["http://zotero.org/users/local/5Yvc28Ei/items/IWYYLM2R"],"uri":["http://zotero.org/users/local/5Yvc28Ei/items/IWYYLM2R"],"itemData":{"id":51,"type":"book","edition":"Α'","event-place":"Αθήνα","ISBN":"960-315-171-8","language":"Ελληνικά","publisher":"Αποστολική Διακονία Ελλάδος","publisher-place":"Αθήνα","title":"Η Αποκάλυψις του Ιωάννου με πατερική ανάλυση","author":[{"family":"Μαυρομάτης","given":"Γεώργιος"}],"issued":{"date-parts":[["1994"]]}}}],"schema":"https://github.com/citation-style-language/schema/raw/master/csl-citation.json"}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 xml:space="preserve">Γ. Μαυρομάτης, </w:t>
      </w:r>
      <w:r w:rsidRPr="00091499">
        <w:rPr>
          <w:rFonts w:ascii="Arial Narrow" w:hAnsi="Arial Narrow" w:cs="Times New Roman"/>
          <w:i/>
          <w:iCs/>
          <w:sz w:val="16"/>
          <w:szCs w:val="24"/>
        </w:rPr>
        <w:t>Η Αποκάλυψις του Ιωάννου με πατερική ανάλυση</w:t>
      </w:r>
      <w:r w:rsidRPr="00091499">
        <w:rPr>
          <w:rFonts w:ascii="Arial Narrow" w:hAnsi="Arial Narrow" w:cs="Times New Roman"/>
          <w:sz w:val="16"/>
          <w:szCs w:val="24"/>
        </w:rPr>
        <w:t>, Α’ (Αθήνα: Αποστολική Διακονία Ελλάδος, 1994)</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12">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{"citationID":"2xDK63b9","properties":{"formattedCitation":"\\uc0\\u931{}\\uc0\\u969{}\\uc0\\u964{}\\uc0\\u942{}\\uc0\\u961{}\\uc0\\u953{}\\uc0\\u959{}\\uc0\\u962{} \\uc0\\u916{}\\uc0\\u949{}\\uc0\\u963{}\\uc0\\u960{}\\uc0\\u972{}\\uc0\\u964{}\\uc0\\u951{}\\uc0\\u962{},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2nd ed., vol. \\uc0\\u914{}\\uc0\\u8217{}, 2 vols. (\\uc0\\u913{}\\uc0\\u952{}\\uc0\\u942{}\\uc0\\u957{}\\uc0\\u945{}: \\uc0\\u902{}\\uc0\\u952{}\\uc0\\u969{}\\uc0\\u962{}, 2010).","plainCitation":"Σωτήριος Δεσπότης, Η Αποκάλυψη του Ιωάννη. Το βιβλίο της προφητείας. Λειτουργική και σύγχρονη ερμηνευτική προσέγγιση, 2nd ed., vol. Β’, 2 vols. (Αθήνα: Άθως, 2010).","dontUpdate":true,"noteIndex":410},"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Σ. Δεσπότης,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091499">
        <w:rPr>
          <w:rFonts w:ascii="Arial Narrow" w:hAnsi="Arial Narrow" w:cs="Calibri"/>
          <w:sz w:val="16"/>
          <w:szCs w:val="16"/>
        </w:rPr>
        <w:t>, 2nd ed., vol. Β’, 2 vols. (Αθήνα: Άθως, 2010).</w:t>
      </w:r>
      <w:r w:rsidR="004069D3" w:rsidRPr="00091499">
        <w:rPr>
          <w:rFonts w:ascii="Arial Narrow" w:hAnsi="Arial Narrow" w:cstheme="minorHAnsi"/>
          <w:sz w:val="16"/>
          <w:szCs w:val="16"/>
        </w:rPr>
        <w:fldChar w:fldCharType="end"/>
      </w:r>
    </w:p>
  </w:footnote>
  <w:footnote w:id="413">
    <w:p w:rsidR="0096034F" w:rsidRPr="00091499" w:rsidRDefault="0096034F" w:rsidP="00A46172">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ZUQwXJTl","properties":{"formattedCitation":"\\uc0\\u916{}\\uc0\\u949{}\\uc0\\u963{}\\uc0\\u960{}\\uc0\\u972{}\\uc0\\u964{}\\uc0\\u951{}\\uc0\\u962{}.","plainCitation":"Δεσπότης.","dontUpdate":true,"noteIndex":411},"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{"citationID":"0zHJbiCy","properties":{"formattedCitation":"\\uc0\\u931{}\\uc0\\u969{}\\uc0\\u964{}\\uc0\\u942{}\\uc0\\u961{}\\uc0\\u953{}\\uc0\\u959{}\\uc0\\u962{} \\uc0\\u916{}\\uc0\\u949{}\\uc0\\u963{}\\uc0\\u960{}\\uc0\\u972{}\\uc0\\u964{}\\uc0\\u951{}\\uc0\\u962{},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2nd ed., vol. \\uc0\\u914{}\\uc0\\u8217{}, 2 vols. (\\uc0\\u913{}\\uc0\\u952{}\\uc0\\u942{}\\uc0\\u957{}\\uc0\\u945{}: \\uc0\\u902{}\\uc0\\u952{}\\uc0\\u969{}\\uc0\\u962{}, 2010).","plainCitation":"Σωτήριος Δεσπότης, Η Αποκάλυψη του Ιωάννη. Το βιβλίο της προφητείας. Λειτουργική και σύγχρονη ερμηνευτική προσέγγιση, 2nd ed., vol. Β’, 2 vols. (Αθήνα: Άθως, 2010).","dontUpdate":true,"noteIndex":411},"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Calibri"/>
          <w:sz w:val="16"/>
          <w:szCs w:val="16"/>
        </w:rPr>
        <w:t xml:space="preserve">Σ. Δεσπότης, </w:t>
      </w:r>
      <w:r w:rsidRPr="00091499">
        <w:rPr>
          <w:rFonts w:ascii="Arial Narrow" w:hAnsi="Arial Narrow" w:cs="Calibri"/>
          <w:i/>
          <w:iCs/>
          <w:sz w:val="16"/>
          <w:szCs w:val="16"/>
        </w:rPr>
        <w:t>Η Αποκάλυψη</w:t>
      </w:r>
      <w:r w:rsidR="004069D3" w:rsidRPr="00091499">
        <w:rPr>
          <w:rFonts w:ascii="Arial Narrow" w:hAnsi="Arial Narrow" w:cs="Calibri"/>
          <w:i/>
          <w:iCs/>
          <w:sz w:val="16"/>
          <w:szCs w:val="16"/>
        </w:rPr>
        <w:fldChar w:fldCharType="begin"/>
      </w:r>
      <w:r w:rsidRPr="00091499">
        <w:rPr>
          <w:rFonts w:ascii="Arial Narrow" w:hAnsi="Arial Narrow"/>
          <w:sz w:val="16"/>
          <w:szCs w:val="16"/>
        </w:rPr>
        <w:instrText xml:space="preserve"> XE "</w:instrText>
      </w:r>
      <w:r w:rsidRPr="00091499">
        <w:rPr>
          <w:rStyle w:val="-"/>
          <w:rFonts w:ascii="Arial Narrow" w:hAnsi="Arial Narrow"/>
          <w:noProof/>
          <w:sz w:val="16"/>
          <w:szCs w:val="16"/>
        </w:rPr>
        <w:instrText>Αποκάλυψη</w:instrText>
      </w:r>
      <w:r w:rsidRPr="00091499">
        <w:rPr>
          <w:rFonts w:ascii="Arial Narrow" w:hAnsi="Arial Narrow"/>
          <w:sz w:val="16"/>
          <w:szCs w:val="16"/>
        </w:rPr>
        <w:instrText xml:space="preserve">" </w:instrText>
      </w:r>
      <w:r w:rsidR="004069D3" w:rsidRPr="00091499">
        <w:rPr>
          <w:rFonts w:ascii="Arial Narrow" w:hAnsi="Arial Narrow" w:cs="Calibri"/>
          <w:i/>
          <w:iCs/>
          <w:sz w:val="16"/>
          <w:szCs w:val="16"/>
        </w:rPr>
        <w:fldChar w:fldCharType="end"/>
      </w:r>
      <w:r w:rsidRPr="00091499">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091499">
        <w:rPr>
          <w:rFonts w:ascii="Arial Narrow" w:hAnsi="Arial Narrow" w:cs="Calibri"/>
          <w:sz w:val="16"/>
          <w:szCs w:val="16"/>
        </w:rPr>
        <w:t>, 2nd ed., vol. Β’, 2 vols. (Αθήνα: Άθως, 2010).</w:t>
      </w:r>
      <w:r w:rsidR="004069D3" w:rsidRPr="00091499">
        <w:rPr>
          <w:rFonts w:ascii="Arial Narrow" w:hAnsi="Arial Narrow" w:cstheme="minorHAnsi"/>
          <w:sz w:val="16"/>
          <w:szCs w:val="16"/>
        </w:rPr>
        <w:fldChar w:fldCharType="end"/>
      </w:r>
      <w:r w:rsidR="004069D3" w:rsidRPr="00091499">
        <w:rPr>
          <w:rFonts w:ascii="Arial Narrow" w:hAnsi="Arial Narrow" w:cstheme="minorHAnsi"/>
          <w:sz w:val="16"/>
          <w:szCs w:val="16"/>
        </w:rPr>
        <w:fldChar w:fldCharType="end"/>
      </w:r>
    </w:p>
  </w:footnote>
  <w:footnote w:id="414">
    <w:p w:rsidR="0096034F" w:rsidRPr="00302BCC" w:rsidRDefault="0096034F" w:rsidP="00A46172">
      <w:pPr>
        <w:pStyle w:val="ad"/>
        <w:rPr>
          <w:rFonts w:ascii="Arial Narrow" w:hAnsi="Arial Narrow" w:cstheme="minorHAnsi"/>
          <w:sz w:val="16"/>
          <w:szCs w:val="16"/>
          <w:highlight w:val="yellow"/>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{"citationID":"st1TXXky","properties":{"formattedCitation":"\\uc0\\u928{}\\uc0\\u945{}\\uc0\\u957{}\\uc0\\u945{}\\uc0\\u947{}\\uc0\\u953{}\\uc0\\u974{}\\uc0\\u964{}\\uc0\\u951{}\\uc0\\u962{} \\uc0\\u924{}\\uc0\\u960{}\\uc0\\u961{}\\uc0\\u945{}\\uc0\\u964{}\\uc0\\u963{}\\uc0\\u953{}\\uc0\\u974{}\\uc0\\u964{}\\uc0\\u951{}\\uc0\\u962{}, {\\i{}\\uc0\\u919{} \\uc0\\u913{}\\uc0\\u960{}\\uc0\\u959{}\\uc0\\u954{}\\uc0\\u940{}\\uc0\\u955{}\\uc0\\u965{}\\uc0\\u968{}\\uc0\\u953{}\\uc0\\u962{} \\uc0\\u964{}\\uc0\\u959{}\\uc0\\u965{} \\uc0\\u921{}\\uc0\\u969{}\\uc0\\u940{}\\uc0\\u957{}\\uc0\\u957{}\\uc0\\u959{}\\uc0\\u965{}. \\uc0\\u922{}\\uc0\\u949{}\\uc0\\u943{}\\uc0\\u956{}\\uc0\\u949{}\\uc0\\u957{}\\uc0\\u959{} - \\uc0\\u917{}\\uc0\\u953{}\\uc0\\u963{}\\uc0\\u945{}\\uc0\\u947{}\\uc0\\u969{}\\uc0\\u947{}\\uc0\\u942{} - \\uc0\\u931{}\\uc0\\u967{}\\uc0\\u972{}\\uc0\\u955{}\\uc0\\u953{}\\uc0\\u945{} - \\uc0\\u917{}\\uc0\\u953{}\\uc0\\u954{}\\uc0\\u972{}\\uc0\\u957{}\\uc0\\u949{}\\uc0\\u962{}} (\\uc0\\u913{}\\uc0\\u952{}\\uc0\\u942{}\\uc0\\u957{}\\uc0\\u945{}: \\uc0\\u935{}\\uc0\\u945{}\\uc0\\u961{}. \\uc0\\u928{}. \\uc0\\u931{}\\uc0\\u965{}\\uc0\\u957{}\\uc0\\u959{}\\uc0\\u948{}\\uc0\\u953{}\\uc0\\u957{}\\uc0\\u959{}\\uc0\\u973{}, 1950).","plainCitation":"Παναγιώτης Μπρατσιώτης, Η Αποκάλυψις του Ιωάννου. Κείμενο - Εισαγωγή - Σχόλια - Εικόνες (Αθήνα: Χαρ. Π. Συνοδινού, 1950).","dontUpdate":true,"noteIndex":412},"citationItems":[{"id":"OUys7pHi/kJeaDIqv","uris":["http://zotero.org/users/local/5Yvc28Ei/items/64PPZ8LX"],"uri":["http://zotero.org/users/local/5Yvc28Ei/items/64PPZ8LX"],"itemData":{"id":52,"type":"book","event-place":"Αθήνα","language":"Ελληνικά","publisher":"Χαρ. Π. Συνοδινού","publisher-place":"Αθήνα","title":"Η Αποκάλυψις του Ιωάννου. Κείμενο - Εισαγωγή - Σχόλια - Εικόνες","author":[{"family":"Μπρατσιώτης","given":"Παναγιώτης"}],"issued":{"date-parts":[["1950"]]}}}],"schema":"https://github.com/citation-style-language/schema/raw/master/csl-citation.json"}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w:t>
      </w:r>
      <w:r w:rsidRPr="00082E4F">
        <w:rPr>
          <w:rFonts w:ascii="Arial Narrow" w:hAnsi="Arial Narrow" w:cs="Times New Roman"/>
          <w:sz w:val="16"/>
          <w:szCs w:val="24"/>
        </w:rPr>
        <w:t xml:space="preserve">. </w:t>
      </w:r>
      <w:r w:rsidRPr="00091499">
        <w:rPr>
          <w:rFonts w:ascii="Arial Narrow" w:hAnsi="Arial Narrow" w:cs="Times New Roman"/>
          <w:sz w:val="16"/>
          <w:szCs w:val="24"/>
        </w:rPr>
        <w:t xml:space="preserve">Μπρατσιώτης, </w:t>
      </w:r>
      <w:r w:rsidRPr="00091499">
        <w:rPr>
          <w:rFonts w:ascii="Arial Narrow" w:hAnsi="Arial Narrow" w:cs="Times New Roman"/>
          <w:i/>
          <w:iCs/>
          <w:sz w:val="16"/>
          <w:szCs w:val="24"/>
        </w:rPr>
        <w:t>Η Αποκάλυψις του Ιωάννου. Κείμενο - Εισαγωγή - Σχόλια - Εικόνες</w:t>
      </w:r>
      <w:r w:rsidRPr="00091499">
        <w:rPr>
          <w:rFonts w:ascii="Arial Narrow" w:hAnsi="Arial Narrow" w:cs="Times New Roman"/>
          <w:sz w:val="16"/>
          <w:szCs w:val="24"/>
        </w:rPr>
        <w:t xml:space="preserve"> (Αθήνα: Χαρ. Π. Συνοδινού, 1950)</w:t>
      </w:r>
      <w:r w:rsidRPr="00082E4F">
        <w:rPr>
          <w:rFonts w:ascii="Arial Narrow" w:hAnsi="Arial Narrow" w:cs="Times New Roman"/>
          <w:sz w:val="16"/>
          <w:szCs w:val="24"/>
        </w:rPr>
        <w:t xml:space="preserve">, </w:t>
      </w:r>
      <w:r w:rsidRPr="00091499">
        <w:rPr>
          <w:rFonts w:ascii="Arial Narrow" w:hAnsi="Arial Narrow" w:cs="Times New Roman"/>
          <w:sz w:val="16"/>
          <w:szCs w:val="24"/>
          <w:lang w:val="en-GB"/>
        </w:rPr>
        <w:t>passim</w:t>
      </w:r>
      <w:r w:rsidRPr="00091499">
        <w:rPr>
          <w:rFonts w:ascii="Arial Narrow" w:hAnsi="Arial Narrow" w:cs="Times New Roman"/>
          <w:sz w:val="16"/>
          <w:szCs w:val="24"/>
        </w:rPr>
        <w:t>.</w:t>
      </w:r>
      <w:r w:rsidR="004069D3" w:rsidRPr="00091499">
        <w:rPr>
          <w:rFonts w:ascii="Arial Narrow" w:hAnsi="Arial Narrow" w:cstheme="minorHAnsi"/>
          <w:sz w:val="16"/>
          <w:szCs w:val="16"/>
        </w:rPr>
        <w:fldChar w:fldCharType="end"/>
      </w:r>
    </w:p>
  </w:footnote>
  <w:footnote w:id="415">
    <w:p w:rsidR="0096034F" w:rsidRPr="00481ECF" w:rsidRDefault="0096034F" w:rsidP="00786586">
      <w:pPr>
        <w:pStyle w:val="ad"/>
        <w:rPr>
          <w:rFonts w:ascii="Arial Narrow" w:hAnsi="Arial Narrow" w:cstheme="minorHAnsi"/>
          <w:sz w:val="16"/>
          <w:szCs w:val="16"/>
        </w:rPr>
      </w:pPr>
      <w:r w:rsidRPr="00091499">
        <w:rPr>
          <w:rStyle w:val="ae"/>
          <w:rFonts w:ascii="Arial Narrow" w:hAnsi="Arial Narrow" w:cstheme="minorHAnsi"/>
          <w:sz w:val="16"/>
          <w:szCs w:val="16"/>
        </w:rPr>
        <w:footnoteRef/>
      </w:r>
      <w:r w:rsidRPr="00091499">
        <w:rPr>
          <w:rFonts w:ascii="Arial Narrow" w:hAnsi="Arial Narrow" w:cstheme="minorHAnsi"/>
          <w:sz w:val="16"/>
          <w:szCs w:val="16"/>
        </w:rPr>
        <w:t xml:space="preserve"> </w:t>
      </w:r>
      <w:r w:rsidR="004069D3" w:rsidRPr="00091499">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{"citationID":"iAZppjlB","properties":{"formattedCitation":"\\uc0\\u915{}. \\uc0\\u924{}\\uc0\\u959{}\\uc0\\u957{}\\uc0\\u945{}\\uc0\\u967{}\\uc0\\u972{}\\uc0\\u962{} \\uc0\\u928{}\\uc0\\u945{}\\uc0\\u970{}\\uc0\\u963{}\\uc0\\u953{}\\uc0\\u959{}\\uc0\\u962{}, {\\i{}\\uc0\\u919{} \\uc0\\u954{}\\uc0\\u945{}\\uc0\\u964{}\\uc0\\u945{}\\uc0\\u963{}\\uc0\\u964{}\\uc0\\u961{}\\uc0\\u959{}\\uc0\\u966{}\\uc0\\u942{} \\uc0\\u964{}\\uc0\\u951{}\\uc0\\u962{} \\uc0\\u914{}\\uc0\\u945{}\\uc0\\u946{}\\uc0\\u965{}\\uc0\\u955{}\\uc0\\u974{}\\uc0\\u957{}\\uc0\\u945{}\\uc0\\u962{}, \\uc0\\u921{}.\\uc0\\u924{}. \\uc0\\u922{}\\uc0\\u959{}\\uc0\\u965{}\\uc0\\u964{}\\uc0\\u955{}\\uc0\\u959{}\\uc0\\u965{}\\uc0\\u956{}\\uc0\\u959{}\\uc0\\u965{}\\uc0\\u963{}\\uc0\\u943{}\\uc0\\u959{}\\uc0\\u965{}}, 2018, 2018.","plainCitation":"Γ. Μοναχός Παϊσιος, Η καταστροφή της Βαβυλώνας, Ι.Μ. Κουτλουμουσίου, 2018, 2018.","dontUpdate":true,"noteIndex":411},"citationItems":[{"id":"OUys7pHi/9uqFfPMX","uris":["http://zotero.org/users/local/5Yvc28Ei/items/PGIZGYJ3"],"uri":["http://zotero.org/users/local/5Yvc28Ei/items/PGIZGYJ3"],"itemData":{"id":35,"type":"graphic","abstract":"Αγιογραφία της Πόρνης επί το θηρείον από την οροφή της τράπεζας της Ιεράς Μονής Κουτλουμουσίου, Αγίου Όρους","language":"Ελληνικά","title":"Η καταστροφή της Βαβυλώνας, Ι.Μ. Κουτλουμουσίου","author":[{"family":"Γ. Μοναχός Παϊσιος","given":""}],"issued":{"date-parts":[["2018"]]}}}],"schema":"https://github.com/citation-style-language/schema/raw/master/csl-citation.json"} </w:instrText>
      </w:r>
      <w:r w:rsidR="004069D3" w:rsidRPr="00091499">
        <w:rPr>
          <w:rFonts w:ascii="Arial Narrow" w:hAnsi="Arial Narrow" w:cstheme="minorHAnsi"/>
          <w:sz w:val="16"/>
          <w:szCs w:val="16"/>
        </w:rPr>
        <w:fldChar w:fldCharType="separate"/>
      </w:r>
      <w:r w:rsidRPr="00091499">
        <w:rPr>
          <w:rFonts w:ascii="Arial Narrow" w:hAnsi="Arial Narrow" w:cs="Times New Roman"/>
          <w:sz w:val="16"/>
          <w:szCs w:val="24"/>
        </w:rPr>
        <w:t>Παϊσιος Μοναχός, "</w:t>
      </w:r>
      <w:r w:rsidRPr="00091499">
        <w:rPr>
          <w:rFonts w:ascii="Arial Narrow" w:hAnsi="Arial Narrow" w:cs="Times New Roman"/>
          <w:i/>
          <w:iCs/>
          <w:sz w:val="16"/>
          <w:szCs w:val="24"/>
        </w:rPr>
        <w:t>Η καταστροφή της Βαβυλώνας", Αγιογραφία οροφής τράπεζας Ι.Μ. Κουτλουμουσίου</w:t>
      </w:r>
      <w:r w:rsidRPr="00091499">
        <w:rPr>
          <w:rFonts w:ascii="Arial Narrow" w:hAnsi="Arial Narrow" w:cs="Times New Roman"/>
          <w:sz w:val="16"/>
          <w:szCs w:val="24"/>
        </w:rPr>
        <w:t>, 2018.</w:t>
      </w:r>
      <w:r w:rsidR="004069D3" w:rsidRPr="00091499">
        <w:rPr>
          <w:rFonts w:ascii="Arial Narrow" w:hAnsi="Arial Narrow" w:cstheme="minorHAnsi"/>
          <w:sz w:val="16"/>
          <w:szCs w:val="16"/>
        </w:rPr>
        <w:fldChar w:fldCharType="end"/>
      </w:r>
    </w:p>
  </w:footnote>
  <w:footnote w:id="416">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{"citationID":"2Dl32qm3","properties":{"formattedCitation":"{\\i{}\\uc0\\u951{} \\uc0\\u928{}\\uc0\\u972{}\\uc0\\u955{}\\uc0\\u953{}\\uc0\\u962{} \\uc0\\u951{} \\uc0\\u924{}\\uc0\\u949{}\\uc0\\u947{}\\uc0\\u940{}\\uc0\\u955{}\\uc0\\u951{} \\uc0\\u914{}\\uc0\\u945{}\\uc0\\u946{}\\uc0\\u965{}\\uc0\\u955{}\\uc0\\u974{}\\uc0\\u957{}, \\uc0\\u951{} \\uc0\\u928{}\\uc0\\u972{}\\uc0\\u955{}\\uc0\\u953{}\\uc0\\u962{} \\uc0\\u951{} \\uc0\\u921{}\\uc0\\u963{}\\uc0\\u967{}\\uc0\\u965{}\\uc0\\u961{}\\uc0\\u940{}, \\uc0\\u908{}\\uc0\\u964{}\\uc0\\u953{} \\uc0\\u924{}\\uc0\\u953{}\\uc0\\u945{} \\uc0\\u911{}\\uc0\\u961{}\\uc0\\u945{} \\uc0\\u905{}\\uc0\\u955{}\\uc0\\u952{}\\uc0\\u949{}\\uc0\\u957{} \\uc0\\u951{} \\uc0\\u922{}\\uc0\\u961{}\\uc0\\u943{}\\uc0\\u963{}\\uc0\\u953{}\\uc0\\u962{} \\uc0\\u931{}\\uc0\\u959{}\\uc0\\u965{}}, n.d., n.d., fol. 35 v., Ashb. 415.","plainCitation":"η Πόλις η Μεγάλη Βαβυλών, η Πόλις η Ισχυρά, Ότι Μια Ώρα Ήλθεν η Κρίσις Σου, n.d., n.d., fol. 35 v., Ashb. 415.","noteIndex":412},"citationItems":[{"id":"OUys7pHi/ztNcKorA","uris":["http://zotero.org/users/local/5Yvc28Ei/items/A5JKPJ2T"],"uri":["http://zotero.org/users/local/5Yvc28Ei/items/A5JKPJ2T"],"itemData":{"id":36,"type":"graphic","archive":"Ashb. 415","archive_location":"fol. 35 v.","source":"Βιβλιοθήκη Laurenziana Φλωρεντίας","title":"η πόλις η μεγάλη Βαβυλών, η πόλις η ισχυρά, ότι μια ώρα ήλθεν η κρίσις σου"}}],"schema":"https://github.com/citation-style-language/schema/raw/master/csl-citation.json"}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i/>
          <w:iCs/>
          <w:sz w:val="16"/>
          <w:szCs w:val="16"/>
        </w:rPr>
        <w:t>η Πόλις η Μεγάλη Βαβυλών, η Πόλις η Ισχυρά, Ότι Μια Ώρα Ήλθεν η Κρίσις Σου</w:t>
      </w:r>
      <w:r w:rsidRPr="00481ECF">
        <w:rPr>
          <w:rFonts w:ascii="Arial Narrow" w:hAnsi="Arial Narrow" w:cs="Calibri"/>
          <w:sz w:val="16"/>
          <w:szCs w:val="16"/>
        </w:rPr>
        <w:t>, n.d., n.d., fol. 35 v., Ashb. 415.</w:t>
      </w:r>
      <w:r w:rsidR="004069D3" w:rsidRPr="00481ECF">
        <w:rPr>
          <w:rFonts w:ascii="Arial Narrow" w:hAnsi="Arial Narrow" w:cstheme="minorHAnsi"/>
          <w:sz w:val="16"/>
          <w:szCs w:val="16"/>
        </w:rPr>
        <w:fldChar w:fldCharType="end"/>
      </w:r>
    </w:p>
  </w:footnote>
  <w:footnote w:id="417">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{"citationID":"5JQxCpLf","properties":{"formattedCitation":"\\uc0\\u921{}.\\uc0\\u924{}. \\uc0\\u935{}\\uc0\\u945{}\\uc0\\u964{}\\uc0\\u950{}\\uc0\\u951{}\\uc0\\u966{}\\uc0\\u974{}\\uc0\\u964{}\\uc0\\u951{}\\uc0\\u962{}, {\\i{}\\uc0\\u919{} \\uc0\\u913{}\\uc0\\u960{}\\uc0\\u959{}\\uc0\\u954{}\\uc0\\u940{}\\uc0\\u955{}\\uc0\\u965{}\\uc0\\u968{}\\uc0\\u951{} \\uc0\\u964{}\\uc0\\u959{}\\uc0\\u965{} \\uc0\\u921{}\\uc0\\u969{}\\uc0\\u940{}\\uc0\\u957{}\\uc0\\u957{}\\uc0\\u951{}, \\uc0\\u959{}\\uc0\\u953{} \\uc0\\u949{}\\uc0\\u960{}\\uc0\\u953{}\\uc0\\u948{}\\uc0\\u961{}\\uc0\\u940{}\\uc0\\u963{}\\uc0\\u949{}\\uc0\\u953{}\\uc0\\u962{} \\uc0\\u954{}\\uc0\\u945{}\\uc0\\u953{} \\uc0\\u959{}\\uc0\\u953{} \\uc0\\u949{}\\uc0\\u960{}\\uc0\\u945{}\\uc0\\u955{}\\uc0\\u951{}\\uc0\\u952{}\\uc0\\u949{}\\uc0\\u973{}\\uc0\\u963{}\\uc0\\u949{}\\uc0\\u953{}\\uc0\\u962{} \\uc0\\u964{}\\uc0\\u951{}\\uc0\\u962{}} (\\uc0\\u913{}.\\uc0\\u913{}. \\uc0\\u923{}\\uc0\\u953{}\\uc0\\u946{}\\uc0\\u940{}\\uc0\\u957{}\\uc0\\u951{}, 2001).","plainCitation":"Ι.Μ. Χατζηφώτης, Η Αποκάλυψη του Ιωάννη, οι επιδράσεις και οι επαληθεύσεις της (Α.Α. Λιβάνη, 2001).","noteIndex":415},"citationItems":[{"id":"OUys7pHi/rYRiELDA","uris":["http://zotero.org/users/local/5Yvc28Ei/items/QLGRCJRH"],"uri":["http://zotero.org/users/local/5Yvc28Ei/items/QLGRCJRH"],"itemData":{"id":38,"type":"book","ISBN":"960-14-0465-1","language":"Ελληνικά","number-of-pages":"179","publisher":"Α.Α. Λιβάνη","title":"Η Αποκάλυψη του Ιωάννη, οι επιδράσεις και οι επαληθεύσεις της","author":[{"family":"Χατζηφώτης","given":"Ι.Μ."}],"issued":{"date-parts":[["2001"]]}}}],"schema":"https://github.com/citation-style-language/schema/raw/master/csl-citation.json"}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Ι.Μ. Χατζηφώτης, </w:t>
      </w:r>
      <w:r w:rsidRPr="00481ECF">
        <w:rPr>
          <w:rFonts w:ascii="Arial Narrow" w:hAnsi="Arial Narrow" w:cstheme="minorHAnsi"/>
          <w:i/>
          <w:iCs/>
          <w:sz w:val="16"/>
          <w:szCs w:val="16"/>
        </w:rPr>
        <w:t>Η Αποκάλυψη</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του Ιωάννη, οι επιδράσεις και οι επαληθεύσεις της</w:t>
      </w:r>
      <w:r w:rsidRPr="00481ECF">
        <w:rPr>
          <w:rFonts w:ascii="Arial Narrow" w:hAnsi="Arial Narrow" w:cstheme="minorHAnsi"/>
          <w:sz w:val="16"/>
          <w:szCs w:val="16"/>
        </w:rPr>
        <w:t xml:space="preserve"> (Α.Α. Λιβάνη, 2001).</w:t>
      </w:r>
      <w:r w:rsidR="004069D3" w:rsidRPr="00481ECF">
        <w:rPr>
          <w:rFonts w:ascii="Arial Narrow" w:hAnsi="Arial Narrow" w:cstheme="minorHAnsi"/>
          <w:sz w:val="16"/>
          <w:szCs w:val="16"/>
        </w:rPr>
        <w:fldChar w:fldCharType="end"/>
      </w:r>
    </w:p>
  </w:footnote>
  <w:footnote w:id="418">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{"citationID":"4AFtEiEn","properties":{"formattedCitation":"{\\i{}\\uc0\\u954{}\\uc0\\u945{}\\uc0\\u953{} \\uc0\\u949{}\\uc0\\u943{}\\uc0\\u948{}\\uc0\\u959{}\\uc0\\u957{} \\uc0\\u949{}\\uc0\\u954{} \\uc0\\u964{}\\uc0\\u951{}\\uc0\\u962{} \\uc0\\u952{}\\uc0\\u945{}\\uc0\\u955{}\\uc0\\u940{}\\uc0\\u963{}\\uc0\\u963{}\\uc0\\u951{}\\uc0\\u962{} \\uc0\\u952{}\\uc0\\u951{}\\uc0\\u961{}\\uc0\\u943{}\\uc0\\u959{}\\uc0\\u957{} \\uc0\\u945{}\\uc0\\u957{}\\uc0\\u945{}\\uc0\\u946{}\\uc0\\u945{}\\uc0\\u943{}\\uc0\\u957{}\\uc0\\u959{}\\uc0\\u957{}, \\uc0\\u941{}\\uc0\\u967{}\\uc0\\u959{}\\uc0\\u957{} \\uc0\\u954{}\\uc0\\u941{}\\uc0\\u961{}\\uc0\\u945{}\\uc0\\u964{}\\uc0\\u945{} \\uc0\\u948{}\\uc0\\u941{}\\uc0\\u954{}\\uc0\\u945{} \\uc0\\u954{}\\uc0\\u945{}\\uc0\\u953{} \\uc0\\u954{}\\uc0\\u949{}\\uc0\\u966{}\\uc0\\u945{}\\uc0\\u955{}\\uc0\\u940{}\\uc0\\u962{} \\uc0\\u949{}\\uc0\\u960{}\\uc0\\u964{}\\uc0\\u940{}...}, n.d., n.d., ms 724.","plainCitation":"και είδον εκ της θαλάσσης θηρίον αναβαίνον, έχον κέρατα δέκα και κεφαλάς επτά..., n.d., n.d., ms 724.","noteIndex":414},"citationItems":[{"id":"OUys7pHi/JJntNFGY","uris":["http://zotero.org/users/local/5Yvc28Ei/items/ZZXYDJVZ"],"uri":["http://zotero.org/users/local/5Yvc28Ei/items/ZZXYDJVZ"],"itemData":{"id":37,"type":"graphic","archive_location":"ms 724","language":"Γαλλικά","source":"Μουσείο Conde, Chantilly, Γαλλία","title":"και είδον εκ της θαλάσσης θηρίον αναβαίνον, έχον κέρατα δέκα και κεφαλάς επτά..."}}],"schema":"https://github.com/citation-style-language/schema/raw/master/csl-citation.json"}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i/>
          <w:iCs/>
          <w:sz w:val="16"/>
          <w:szCs w:val="16"/>
        </w:rPr>
        <w:t>και είδον εκ της θαλάσσης θηρίον αναβαίνον, έχον κέρατα δέκα και κεφαλάς επτά...</w:t>
      </w:r>
      <w:r w:rsidRPr="00481ECF">
        <w:rPr>
          <w:rFonts w:ascii="Arial Narrow" w:hAnsi="Arial Narrow" w:cs="Calibri"/>
          <w:sz w:val="16"/>
          <w:szCs w:val="16"/>
        </w:rPr>
        <w:t>, n.d., n.d., ms 724.</w:t>
      </w:r>
      <w:r w:rsidR="004069D3" w:rsidRPr="00481ECF">
        <w:rPr>
          <w:rFonts w:ascii="Arial Narrow" w:hAnsi="Arial Narrow" w:cstheme="minorHAnsi"/>
          <w:sz w:val="16"/>
          <w:szCs w:val="16"/>
        </w:rPr>
        <w:fldChar w:fldCharType="end"/>
      </w:r>
    </w:p>
  </w:footnote>
  <w:footnote w:id="419">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{"citationID":"mMhIlHiD","properties":{"formattedCitation":"\\uc0\\u935{}\\uc0\\u945{}\\uc0\\u964{}\\uc0\\u950{}\\uc0\\u951{}\\uc0\\u966{}\\uc0\\u974{}\\uc0\\u964{}\\uc0\\u951{}\\uc0\\u962{}, {\\i{}\\uc0\\u919{} \\uc0\\u913{}\\uc0\\u960{}\\uc0\\u959{}\\uc0\\u954{}\\uc0\\u940{}\\uc0\\u955{}\\uc0\\u965{}\\uc0\\u968{}\\uc0\\u951{} \\uc0\\u964{}\\uc0\\u959{}\\uc0\\u965{} \\uc0\\u921{}\\uc0\\u969{}\\uc0\\u940{}\\uc0\\u957{}\\uc0\\u957{}\\uc0\\u951{}, \\uc0\\u959{}\\uc0\\u953{} \\uc0\\u949{}\\uc0\\u960{}\\uc0\\u953{}\\uc0\\u948{}\\uc0\\u961{}\\uc0\\u940{}\\uc0\\u963{}\\uc0\\u949{}\\uc0\\u953{}\\uc0\\u962{} \\uc0\\u954{}\\uc0\\u945{}\\uc0\\u953{} \\uc0\\u959{}\\uc0\\u953{} \\uc0\\u949{}\\uc0\\u960{}\\uc0\\u945{}\\uc0\\u955{}\\uc0\\u951{}\\uc0\\u952{}\\uc0\\u949{}\\uc0\\u973{}\\uc0\\u963{}\\uc0\\u949{}\\uc0\\u953{}\\uc0\\u962{} \\uc0\\u964{}\\uc0\\u951{}\\uc0\\u962{}}.","plainCitation":"Χατζηφώτης, Η Αποκάλυψη του Ιωάννη, οι επιδράσεις και οι επαληθεύσεις της.","noteIndex":417},"citationItems":[{"id":"OUys7pHi/rYRiELDA","uris":["http://zotero.org/users/local/5Yvc28Ei/items/QLGRCJRH"],"uri":["http://zotero.org/users/local/5Yvc28Ei/items/QLGRCJRH"],"itemData":{"id":38,"type":"book","ISBN":"960-14-0465-1","language":"Ελληνικά","number-of-pages":"179","publisher":"Α.Α. Λιβάνη","title":"Η Αποκάλυψη του Ιωάννη, οι επιδράσεις και οι επαληθεύσεις της","author":[{"family":"Χατζηφώτης","given":"Ι.Μ."}],"issued":{"date-parts":[["2001"]]}}}],"schema":"https://github.com/citation-style-language/schema/raw/master/csl-citation.json"}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Χατζηφώτης, </w:t>
      </w:r>
      <w:r w:rsidRPr="00481ECF">
        <w:rPr>
          <w:rFonts w:ascii="Arial Narrow" w:hAnsi="Arial Narrow" w:cstheme="minorHAnsi"/>
          <w:i/>
          <w:iCs/>
          <w:sz w:val="16"/>
          <w:szCs w:val="16"/>
        </w:rPr>
        <w:t>Η Αποκάλυψη</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του Ιωάννη, οι επιδράσεις και οι επαληθεύσεις της</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420">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{"citationID":"RzuGwWSy","properties":{"formattedCitation":"{\\i{}\\uc0\\u922{}\\uc0\\u961{}\\uc0\\u942{}\\uc0\\u957{}\\uc0\\u951{} \\uc0\\u932{}\\uc0\\u951{}\\uc0\\u962{} \\uc0\\u920{}\\uc0\\u949{}\\uc0\\u940{}\\uc0\\u962{} \\uc0\\u929{}\\uc0\\u974{}\\uc0\\u956{}\\uc0\\u951{}\\uc0\\u962{} \\uc0\\u922{}\\uc0\\u945{}\\uc0\\u953{} \\uc0\\u914{}\\uc0\\u949{}\\uc0\\u961{}\\uc0\\u940{}\\uc0\\u957{}\\uc0\\u964{}\\uc0\\u945{} de Pincio \\uc0\\u929{}\\uc0\\u974{}\\uc0\\u956{}\\uc0\\u951{}, \\uc0\\u921{}\\uc0\\u964{}\\uc0\\u945{}\\uc0\\u955{}\\uc0\\u943{}\\uc0\\u945{}}, n.d., n.d., https://gr.depositphotos.com/183879882/stock-photo-fountain-of-romes-goddess-and.html.","plainCitation":"Κρήνη Της Θεάς Ρώμης Και Βεράντα de Pincio Ρώμη, Ιταλία, n.d., n.d., https://gr.depositphotos.com/183879882/stock-photo-fountain-of-romes-goddess-and.html.","noteIndex":416},"citationItems":[{"id":"OUys7pHi/bYKakq2B","uris":["http://zotero.org/users/local/5Yvc28Ei/items/SQ3RN7Y2"],"uri":["http://zotero.org/users/local/5Yvc28Ei/items/SQ3RN7Y2"],"itemData":{"id":60,"type":"graphic","title":"Κρήνη της θεάς Ρώμης και βεράντα de Pincio Ρώμη, Ιταλία","URL":"https://gr.depositphotos.com/183879882/stock-photo-fountain-of-romes-goddess-and.html"}}],"schema":"https://github.com/citation-style-language/schema/raw/master/csl-citation.json"}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i/>
          <w:iCs/>
          <w:sz w:val="16"/>
          <w:szCs w:val="16"/>
        </w:rPr>
        <w:t>Κρήνη Της Θεάς Ρώμης Και Βεράντα de Pincio Ρώμη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Ρώμη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Ιταλία</w:t>
      </w:r>
      <w:r w:rsidRPr="00481ECF">
        <w:rPr>
          <w:rFonts w:ascii="Arial Narrow" w:hAnsi="Arial Narrow" w:cs="Calibri"/>
          <w:sz w:val="16"/>
          <w:szCs w:val="16"/>
        </w:rPr>
        <w:t>, n.d., n.d., https://gr.depositphotos.com/183879882/stock-photo-fountain-of-romes-goddess-and.html.</w:t>
      </w:r>
      <w:r w:rsidR="004069D3" w:rsidRPr="00481ECF">
        <w:rPr>
          <w:rFonts w:ascii="Arial Narrow" w:hAnsi="Arial Narrow" w:cstheme="minorHAnsi"/>
          <w:sz w:val="16"/>
          <w:szCs w:val="16"/>
        </w:rPr>
        <w:fldChar w:fldCharType="end"/>
      </w:r>
    </w:p>
  </w:footnote>
  <w:footnote w:id="421">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{"citationID":"9RJ1ydCy","properties":{"formattedCitation":"{\\i{}\\uc0\\u902{}\\uc0\\u947{}\\uc0\\u945{}\\uc0\\u955{}\\uc0\\u956{}\\uc0\\u945{} \\uc0\\u932{}\\uc0\\u951{}\\uc0\\u962{} \\uc0\\u920{}\\uc0\\u949{}\\uc0\\u940{}\\uc0\\u962{} Dea \\uc0\\u929{}\\uc0\\u974{}\\uc0\\u956{}\\uc0\\u951{}, \\uc0\\u951{} \\uc0\\u920{}\\uc0\\u949{}\\uc0\\u940{} \\uc0\\u932{}\\uc0\\u951{}\\uc0\\u962{} \\uc0\\u929{}\\uc0\\u974{}\\uc0\\u956{}\\uc0\\u951{}\\uc0\\u962{} Piazza Del Popolo, \\uc0\\u929{}\\uc0\\u974{}\\uc0\\u956{}\\uc0\\u951{}, \\uc0\\u921{}\\uc0\\u964{}\\uc0\\u945{}\\uc0\\u955{}\\uc0\\u943{}\\uc0\\u945{}}, n.d., n.d., https://gr.dreamstime.com/%CE%AC%CE%B3%CE%B1%CE%BB%CE%BC%CE%B1-%CF%84%CE%B7%CF%82-%CE%B8%CE%B5%CE%AC%CF%82-dea-%CF%81%CF%8E%CE%BC%CE%B7-%CE%B7-%CE%B8%CE%B5%CE%AC-%CF%81%CF%8E%CE%BC%CE%B7%CF%82-piazza-del-popolo-%CE%B9%CF%84%CE%B1%CE%BB%CE%AF%CE%B1-image107581326.","plainCitation":"Άγαλμα Της Θεάς Dea Ρώμη, η Θεά Της Ρώμης Piazza Del Popolo, Ρώμη, Ιταλία, n.d., n.d., https://gr.dreamstime.com/%CE%AC%CE%B3%CE%B1%CE%BB%CE%BC%CE%B1-%CF%84%CE%B7%CF%82-%CE%B8%CE%B5%CE%AC%CF%82-dea-%CF%81%CF%8E%CE%BC%CE%B7-%CE%B7-%CE%B8%CE%B5%CE%AC-%CF%81%CF%8E%CE%BC%CE%B7%CF%82-piazza-del-popolo-%CE%B9%CF%84%CE%B1%CE%BB%CE%AF%CE%B1-image107581326.","noteIndex":417},"citationItems":[{"id":"OUys7pHi/DFhMlU4A","uris":["http://zotero.org/users/local/5Yvc28Ei/items/DWSI4TIV"],"uri":["http://zotero.org/users/local/5Yvc28Ei/items/DWSI4TIV"],"itemData":{"id":61,"type":"graphic","title":"Άγαλμα της θεάς Dea Ρώμη, η θεά της Ρώμης Piazza del Popolo, Ρώμη, Ιταλία","URL":"https://gr.dreamstime.com/%CE%AC%CE%B3%CE%B1%CE%BB%CE%BC%CE%B1-%CF%84%CE%B7%CF%82-%CE%B8%CE%B5%CE%AC%CF%82-dea-%CF%81%CF%8E%CE%BC%CE%B7-%CE%B7-%CE%B8%CE%B5%CE%AC-%CF%81%CF%8E%CE%BC%CE%B7%CF%82-piazza-del-popolo-%CE%B9%CF%84%CE%B1%CE%BB%CE%AF%CE%B1-image107581326"}}],"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i/>
          <w:iCs/>
          <w:sz w:val="16"/>
          <w:szCs w:val="16"/>
        </w:rPr>
        <w:t>Άγαλμα Της Θεάς Dea Ρώμη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Ρώμη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η Θεά Της Ρώμης Piazza Del Popolo, Ρώμη, Ιταλία</w:t>
      </w:r>
      <w:r w:rsidRPr="00481ECF">
        <w:rPr>
          <w:rFonts w:ascii="Arial Narrow" w:hAnsi="Arial Narrow" w:cs="Calibri"/>
          <w:sz w:val="16"/>
          <w:szCs w:val="16"/>
        </w:rPr>
        <w:t>, n.d., n.d., https://gr.dreamstime.com/%CE%AC%CE%B3%CE%B1%CE%BB%CE%BC%CE%B1-%CF%84%CE%B7%CF%82-%CE%B8%CE%B5%CE%AC%CF%82-dea-%CF%81%CF%8E%CE%BC%CE%B7-%CE%B7-%CE%B8%CE%B5%CE%AC-%CF%81%CF%8E%CE%BC%CE%B7%CF%82-piazza-del-popolo-%CE%B9%CF%84%CE%B1%CE%BB%CE%AF%CE%B1-image107581326.</w:t>
      </w:r>
      <w:r w:rsidR="004069D3" w:rsidRPr="00481ECF">
        <w:rPr>
          <w:rFonts w:ascii="Arial Narrow" w:hAnsi="Arial Narrow" w:cstheme="minorHAnsi"/>
          <w:sz w:val="16"/>
          <w:szCs w:val="16"/>
        </w:rPr>
        <w:fldChar w:fldCharType="end"/>
      </w:r>
    </w:p>
  </w:footnote>
  <w:footnote w:id="422">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Pr>
          <w:rFonts w:ascii="Arial Narrow" w:hAnsi="Arial Narrow" w:cstheme="minorHAnsi"/>
          <w:sz w:val="16"/>
          <w:szCs w:val="16"/>
        </w:rPr>
        <w:t xml:space="preserve"> Σ. </w:t>
      </w:r>
      <w:r w:rsidRPr="00302BCC">
        <w:rPr>
          <w:rFonts w:ascii="Arial Narrow" w:hAnsi="Arial Narrow" w:cstheme="minorHAnsi"/>
          <w:sz w:val="16"/>
          <w:szCs w:val="16"/>
        </w:rPr>
        <w:t xml:space="preserve">Αγουρίδης, Ιστορία των Χρόνων της Καινής Διαθήκης. 2η. Θεσσαλονίκη: </w:t>
      </w:r>
      <w:r>
        <w:rPr>
          <w:rFonts w:ascii="Arial Narrow" w:hAnsi="Arial Narrow" w:cstheme="minorHAnsi"/>
          <w:sz w:val="16"/>
          <w:szCs w:val="16"/>
        </w:rPr>
        <w:t>(</w:t>
      </w:r>
      <w:r w:rsidRPr="00302BCC">
        <w:rPr>
          <w:rFonts w:ascii="Arial Narrow" w:hAnsi="Arial Narrow" w:cstheme="minorHAnsi"/>
          <w:sz w:val="16"/>
          <w:szCs w:val="16"/>
        </w:rPr>
        <w:t>Π. Πουρνάρα, 2001</w:t>
      </w:r>
      <w:r>
        <w:rPr>
          <w:rFonts w:ascii="Arial Narrow" w:hAnsi="Arial Narrow" w:cstheme="minorHAnsi"/>
          <w:sz w:val="16"/>
          <w:szCs w:val="16"/>
        </w:rPr>
        <w:t xml:space="preserve">), </w:t>
      </w:r>
      <w:r>
        <w:rPr>
          <w:rFonts w:ascii="Arial Narrow" w:hAnsi="Arial Narrow" w:cstheme="minorHAnsi"/>
          <w:sz w:val="16"/>
          <w:szCs w:val="16"/>
          <w:lang w:val="en-GB"/>
        </w:rPr>
        <w:t>passim</w:t>
      </w:r>
      <w:r w:rsidRPr="00302BCC">
        <w:rPr>
          <w:rFonts w:ascii="Arial Narrow" w:hAnsi="Arial Narrow" w:cstheme="minorHAnsi"/>
          <w:sz w:val="16"/>
          <w:szCs w:val="16"/>
        </w:rPr>
        <w:t>.</w:t>
      </w:r>
    </w:p>
  </w:footnote>
  <w:footnote w:id="423">
    <w:p w:rsidR="0096034F" w:rsidRDefault="0096034F">
      <w:pPr>
        <w:pStyle w:val="ad"/>
      </w:pPr>
      <w:r>
        <w:rPr>
          <w:rStyle w:val="ae"/>
        </w:rPr>
        <w:footnoteRef/>
      </w:r>
      <w:r>
        <w:t xml:space="preserve"> </w:t>
      </w:r>
      <w:r>
        <w:rPr>
          <w:rFonts w:ascii="Arial Narrow" w:hAnsi="Arial Narrow" w:cstheme="minorHAnsi"/>
          <w:sz w:val="16"/>
          <w:szCs w:val="16"/>
        </w:rPr>
        <w:t xml:space="preserve">Σ. </w:t>
      </w:r>
      <w:r w:rsidRPr="00302BCC">
        <w:rPr>
          <w:rFonts w:ascii="Arial Narrow" w:hAnsi="Arial Narrow" w:cstheme="minorHAnsi"/>
          <w:sz w:val="16"/>
          <w:szCs w:val="16"/>
        </w:rPr>
        <w:t xml:space="preserve">Αγουρίδης, Ιστορία των Χρόνων της Καινής Διαθήκης. 2η. Θεσσαλονίκη: </w:t>
      </w:r>
      <w:r>
        <w:rPr>
          <w:rFonts w:ascii="Arial Narrow" w:hAnsi="Arial Narrow" w:cstheme="minorHAnsi"/>
          <w:sz w:val="16"/>
          <w:szCs w:val="16"/>
        </w:rPr>
        <w:t>(</w:t>
      </w:r>
      <w:r w:rsidRPr="00302BCC">
        <w:rPr>
          <w:rFonts w:ascii="Arial Narrow" w:hAnsi="Arial Narrow" w:cstheme="minorHAnsi"/>
          <w:sz w:val="16"/>
          <w:szCs w:val="16"/>
        </w:rPr>
        <w:t>Π. Πουρνάρα, 2001</w:t>
      </w:r>
      <w:r>
        <w:rPr>
          <w:rFonts w:ascii="Arial Narrow" w:hAnsi="Arial Narrow" w:cstheme="minorHAnsi"/>
          <w:sz w:val="16"/>
          <w:szCs w:val="16"/>
        </w:rPr>
        <w:t xml:space="preserve">), </w:t>
      </w:r>
      <w:r>
        <w:rPr>
          <w:rFonts w:ascii="Arial Narrow" w:hAnsi="Arial Narrow" w:cstheme="minorHAnsi"/>
          <w:sz w:val="16"/>
          <w:szCs w:val="16"/>
          <w:lang w:val="en-GB"/>
        </w:rPr>
        <w:t>passim</w:t>
      </w:r>
      <w:r w:rsidRPr="00302BCC">
        <w:rPr>
          <w:rFonts w:ascii="Arial Narrow" w:hAnsi="Arial Narrow" w:cstheme="minorHAnsi"/>
          <w:sz w:val="16"/>
          <w:szCs w:val="16"/>
        </w:rPr>
        <w:t>.</w:t>
      </w:r>
    </w:p>
  </w:footnote>
  <w:footnote w:id="424">
    <w:p w:rsidR="0096034F" w:rsidRPr="00082E4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082E4F">
        <w:rPr>
          <w:rFonts w:ascii="Arial Narrow" w:hAnsi="Arial Narrow" w:cstheme="minorHAnsi"/>
          <w:sz w:val="16"/>
          <w:szCs w:val="16"/>
        </w:rPr>
        <w:t xml:space="preserve"> </w:t>
      </w:r>
      <w:r w:rsidRPr="00481ECF">
        <w:rPr>
          <w:rFonts w:ascii="Arial Narrow" w:hAnsi="Arial Narrow" w:cstheme="minorHAnsi"/>
          <w:sz w:val="16"/>
          <w:szCs w:val="16"/>
          <w:lang w:val="en-US"/>
        </w:rPr>
        <w:t>Bold</w:t>
      </w:r>
      <w:r w:rsidRPr="00082E4F">
        <w:rPr>
          <w:rFonts w:ascii="Arial Narrow" w:hAnsi="Arial Narrow" w:cstheme="minorHAnsi"/>
          <w:sz w:val="16"/>
          <w:szCs w:val="16"/>
        </w:rPr>
        <w:t xml:space="preserve"> </w:t>
      </w:r>
      <w:r w:rsidRPr="00481ECF">
        <w:rPr>
          <w:rFonts w:ascii="Arial Narrow" w:hAnsi="Arial Narrow" w:cstheme="minorHAnsi"/>
          <w:sz w:val="16"/>
          <w:szCs w:val="16"/>
        </w:rPr>
        <w:t>δικά</w:t>
      </w:r>
      <w:r w:rsidRPr="00082E4F">
        <w:rPr>
          <w:rFonts w:ascii="Arial Narrow" w:hAnsi="Arial Narrow" w:cstheme="minorHAnsi"/>
          <w:sz w:val="16"/>
          <w:szCs w:val="16"/>
        </w:rPr>
        <w:t xml:space="preserve"> </w:t>
      </w:r>
      <w:r>
        <w:rPr>
          <w:rFonts w:ascii="Arial Narrow" w:hAnsi="Arial Narrow" w:cstheme="minorHAnsi"/>
          <w:sz w:val="16"/>
          <w:szCs w:val="16"/>
        </w:rPr>
        <w:t>μου</w:t>
      </w:r>
      <w:r w:rsidRPr="00082E4F">
        <w:rPr>
          <w:rFonts w:ascii="Arial Narrow" w:hAnsi="Arial Narrow" w:cstheme="minorHAnsi"/>
          <w:sz w:val="16"/>
          <w:szCs w:val="16"/>
        </w:rPr>
        <w:t>.</w:t>
      </w:r>
    </w:p>
  </w:footnote>
  <w:footnote w:id="425">
    <w:p w:rsidR="0096034F" w:rsidRPr="00082E4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082E4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{"citationID":"00Hkkj8s","properties":{"formattedCitation":"John Baibakis, \\uc0\\u8220{}\\uc0\\u929{}\\uc0\\u969{}\\uc0\\u956{}\\uc0\\u945{}\\uc0\\u970{}\\uc0\\u954{}\\uc0\\u940{} \\uc0\\u925{}\\uc0\\u959{}\\uc0\\u956{}\\uc0\\u943{}\\uc0\\u963{}\\uc0\\u956{}\\uc0\\u945{}\\uc0\\u964{}\\uc0\\u945{},\\uc0\\u8221{} accessed August 27, 2018, https://www.coinsmania.gr/cm/ancient/roman_coins/part1.htm.","plainCitation":"John Baibakis, “Ρωμαϊκά Νομίσματα,” accessed August 27, 2018, https://www.coinsmania.gr/cm/ancient/roman_coins/part1.htm.","dontUpdate":true,"noteIndex":423},"citationItems":[{"id":"OUys7pHi/PR3yVzGi","uris":["http://zotero.org/users/local/5Yvc28Ei/items/8GCLBYFE"],"uri":["http://zotero.org/users/local/5Yvc28Ei/items/8GCLBYFE"],"itemData":{"id":62,"type":"webpage","title":"Ρωμαϊκά Νομίσματα","URL":"https://www.coinsmania.gr/cm/ancient/roman_coins/part1.htm","author":[{"family":"Baibakis","given":"John"}],"accessed":{"date-parts":[["2018",8,27]]}}}],"schema":"https://github.com/citation-style-language/schema/raw/master/csl-citation.json"} </w:instrText>
      </w:r>
      <w:r w:rsidR="004069D3" w:rsidRPr="00481ECF">
        <w:rPr>
          <w:rFonts w:ascii="Arial Narrow" w:hAnsi="Arial Narrow" w:cstheme="minorHAnsi"/>
          <w:sz w:val="16"/>
          <w:szCs w:val="16"/>
        </w:rPr>
        <w:fldChar w:fldCharType="separate"/>
      </w:r>
      <w:r w:rsidRPr="004D1B11">
        <w:rPr>
          <w:rFonts w:ascii="Arial Narrow" w:hAnsi="Arial Narrow" w:cs="Times New Roman"/>
          <w:sz w:val="16"/>
          <w:szCs w:val="24"/>
          <w:lang w:val="en-GB"/>
        </w:rPr>
        <w:t>J</w:t>
      </w:r>
      <w:r>
        <w:rPr>
          <w:rFonts w:ascii="Arial Narrow" w:hAnsi="Arial Narrow" w:cs="Times New Roman"/>
          <w:sz w:val="16"/>
          <w:szCs w:val="24"/>
        </w:rPr>
        <w:t>.</w:t>
      </w:r>
      <w:r w:rsidRPr="004D1B11">
        <w:rPr>
          <w:rFonts w:ascii="Arial Narrow" w:hAnsi="Arial Narrow" w:cs="Times New Roman"/>
          <w:sz w:val="16"/>
          <w:szCs w:val="24"/>
          <w:lang w:val="en-GB"/>
        </w:rPr>
        <w:t>Baibakis</w:t>
      </w:r>
      <w:r w:rsidRPr="00082E4F">
        <w:rPr>
          <w:rFonts w:ascii="Arial Narrow" w:hAnsi="Arial Narrow" w:cs="Times New Roman"/>
          <w:sz w:val="16"/>
          <w:szCs w:val="24"/>
        </w:rPr>
        <w:t>, “</w:t>
      </w:r>
      <w:r w:rsidRPr="009F134E">
        <w:rPr>
          <w:rFonts w:ascii="Arial Narrow" w:hAnsi="Arial Narrow" w:cs="Times New Roman"/>
          <w:sz w:val="16"/>
          <w:szCs w:val="24"/>
        </w:rPr>
        <w:t>Ρωμαϊκά</w:t>
      </w:r>
      <w:r w:rsidRPr="00082E4F">
        <w:rPr>
          <w:rFonts w:ascii="Arial Narrow" w:hAnsi="Arial Narrow" w:cs="Times New Roman"/>
          <w:sz w:val="16"/>
          <w:szCs w:val="24"/>
        </w:rPr>
        <w:t xml:space="preserve"> </w:t>
      </w:r>
      <w:r w:rsidRPr="009F134E">
        <w:rPr>
          <w:rFonts w:ascii="Arial Narrow" w:hAnsi="Arial Narrow" w:cs="Times New Roman"/>
          <w:sz w:val="16"/>
          <w:szCs w:val="24"/>
        </w:rPr>
        <w:t>Νομίσματα</w:t>
      </w:r>
      <w:r w:rsidRPr="00082E4F">
        <w:rPr>
          <w:rFonts w:ascii="Arial Narrow" w:hAnsi="Arial Narrow" w:cs="Times New Roman"/>
          <w:sz w:val="16"/>
          <w:szCs w:val="24"/>
        </w:rPr>
        <w:t xml:space="preserve">,” </w:t>
      </w:r>
      <w:r w:rsidRPr="004D1B11">
        <w:rPr>
          <w:rFonts w:ascii="Arial Narrow" w:hAnsi="Arial Narrow" w:cs="Times New Roman"/>
          <w:sz w:val="16"/>
          <w:szCs w:val="24"/>
          <w:lang w:val="en-GB"/>
        </w:rPr>
        <w:t>accessed</w:t>
      </w:r>
      <w:r w:rsidRPr="00082E4F">
        <w:rPr>
          <w:rFonts w:ascii="Arial Narrow" w:hAnsi="Arial Narrow" w:cs="Times New Roman"/>
          <w:sz w:val="16"/>
          <w:szCs w:val="24"/>
        </w:rPr>
        <w:t xml:space="preserve"> </w:t>
      </w:r>
      <w:r w:rsidRPr="004D1B11">
        <w:rPr>
          <w:rFonts w:ascii="Arial Narrow" w:hAnsi="Arial Narrow" w:cs="Times New Roman"/>
          <w:sz w:val="16"/>
          <w:szCs w:val="24"/>
          <w:lang w:val="en-GB"/>
        </w:rPr>
        <w:t>August</w:t>
      </w:r>
      <w:r w:rsidRPr="00082E4F">
        <w:rPr>
          <w:rFonts w:ascii="Arial Narrow" w:hAnsi="Arial Narrow" w:cs="Times New Roman"/>
          <w:sz w:val="16"/>
          <w:szCs w:val="24"/>
        </w:rPr>
        <w:t xml:space="preserve"> 27, 2018, </w:t>
      </w:r>
      <w:r w:rsidRPr="004D1B11">
        <w:rPr>
          <w:rFonts w:ascii="Arial Narrow" w:hAnsi="Arial Narrow" w:cs="Times New Roman"/>
          <w:sz w:val="16"/>
          <w:szCs w:val="24"/>
          <w:lang w:val="en-GB"/>
        </w:rPr>
        <w:t>https</w:t>
      </w:r>
      <w:r w:rsidRPr="00082E4F">
        <w:rPr>
          <w:rFonts w:ascii="Arial Narrow" w:hAnsi="Arial Narrow" w:cs="Times New Roman"/>
          <w:sz w:val="16"/>
          <w:szCs w:val="24"/>
        </w:rPr>
        <w:t>://</w:t>
      </w:r>
      <w:r w:rsidRPr="004D1B11">
        <w:rPr>
          <w:rFonts w:ascii="Arial Narrow" w:hAnsi="Arial Narrow" w:cs="Times New Roman"/>
          <w:sz w:val="16"/>
          <w:szCs w:val="24"/>
          <w:lang w:val="en-GB"/>
        </w:rPr>
        <w:t>www</w:t>
      </w:r>
      <w:r w:rsidRPr="00082E4F">
        <w:rPr>
          <w:rFonts w:ascii="Arial Narrow" w:hAnsi="Arial Narrow" w:cs="Times New Roman"/>
          <w:sz w:val="16"/>
          <w:szCs w:val="24"/>
        </w:rPr>
        <w:t>.</w:t>
      </w:r>
      <w:r w:rsidRPr="004D1B11">
        <w:rPr>
          <w:rFonts w:ascii="Arial Narrow" w:hAnsi="Arial Narrow" w:cs="Times New Roman"/>
          <w:sz w:val="16"/>
          <w:szCs w:val="24"/>
          <w:lang w:val="en-GB"/>
        </w:rPr>
        <w:t>coinsmania</w:t>
      </w:r>
      <w:r w:rsidRPr="00082E4F">
        <w:rPr>
          <w:rFonts w:ascii="Arial Narrow" w:hAnsi="Arial Narrow" w:cs="Times New Roman"/>
          <w:sz w:val="16"/>
          <w:szCs w:val="24"/>
        </w:rPr>
        <w:t>.</w:t>
      </w:r>
      <w:r w:rsidRPr="004D1B11">
        <w:rPr>
          <w:rFonts w:ascii="Arial Narrow" w:hAnsi="Arial Narrow" w:cs="Times New Roman"/>
          <w:sz w:val="16"/>
          <w:szCs w:val="24"/>
          <w:lang w:val="en-GB"/>
        </w:rPr>
        <w:t>gr</w:t>
      </w:r>
      <w:r w:rsidRPr="00082E4F">
        <w:rPr>
          <w:rFonts w:ascii="Arial Narrow" w:hAnsi="Arial Narrow" w:cs="Times New Roman"/>
          <w:sz w:val="16"/>
          <w:szCs w:val="24"/>
        </w:rPr>
        <w:t>/</w:t>
      </w:r>
      <w:r w:rsidRPr="004D1B11">
        <w:rPr>
          <w:rFonts w:ascii="Arial Narrow" w:hAnsi="Arial Narrow" w:cs="Times New Roman"/>
          <w:sz w:val="16"/>
          <w:szCs w:val="24"/>
          <w:lang w:val="en-GB"/>
        </w:rPr>
        <w:t>cm</w:t>
      </w:r>
      <w:r w:rsidRPr="00082E4F">
        <w:rPr>
          <w:rFonts w:ascii="Arial Narrow" w:hAnsi="Arial Narrow" w:cs="Times New Roman"/>
          <w:sz w:val="16"/>
          <w:szCs w:val="24"/>
        </w:rPr>
        <w:t>/</w:t>
      </w:r>
      <w:r w:rsidRPr="004D1B11">
        <w:rPr>
          <w:rFonts w:ascii="Arial Narrow" w:hAnsi="Arial Narrow" w:cs="Times New Roman"/>
          <w:sz w:val="16"/>
          <w:szCs w:val="24"/>
          <w:lang w:val="en-GB"/>
        </w:rPr>
        <w:t>ancient</w:t>
      </w:r>
      <w:r w:rsidRPr="00082E4F">
        <w:rPr>
          <w:rFonts w:ascii="Arial Narrow" w:hAnsi="Arial Narrow" w:cs="Times New Roman"/>
          <w:sz w:val="16"/>
          <w:szCs w:val="24"/>
        </w:rPr>
        <w:t>/</w:t>
      </w:r>
      <w:r w:rsidRPr="004D1B11">
        <w:rPr>
          <w:rFonts w:ascii="Arial Narrow" w:hAnsi="Arial Narrow" w:cs="Times New Roman"/>
          <w:sz w:val="16"/>
          <w:szCs w:val="24"/>
          <w:lang w:val="en-GB"/>
        </w:rPr>
        <w:t>roman</w:t>
      </w:r>
      <w:r w:rsidRPr="00082E4F">
        <w:rPr>
          <w:rFonts w:ascii="Arial Narrow" w:hAnsi="Arial Narrow" w:cs="Times New Roman"/>
          <w:sz w:val="16"/>
          <w:szCs w:val="24"/>
        </w:rPr>
        <w:t>_</w:t>
      </w:r>
      <w:r w:rsidRPr="004D1B11">
        <w:rPr>
          <w:rFonts w:ascii="Arial Narrow" w:hAnsi="Arial Narrow" w:cs="Times New Roman"/>
          <w:sz w:val="16"/>
          <w:szCs w:val="24"/>
          <w:lang w:val="en-GB"/>
        </w:rPr>
        <w:t>coins</w:t>
      </w:r>
      <w:r w:rsidRPr="00082E4F">
        <w:rPr>
          <w:rFonts w:ascii="Arial Narrow" w:hAnsi="Arial Narrow" w:cs="Times New Roman"/>
          <w:sz w:val="16"/>
          <w:szCs w:val="24"/>
        </w:rPr>
        <w:t>/</w:t>
      </w:r>
      <w:r w:rsidRPr="004D1B11">
        <w:rPr>
          <w:rFonts w:ascii="Arial Narrow" w:hAnsi="Arial Narrow" w:cs="Times New Roman"/>
          <w:sz w:val="16"/>
          <w:szCs w:val="24"/>
          <w:lang w:val="en-GB"/>
        </w:rPr>
        <w:t>part</w:t>
      </w:r>
      <w:r w:rsidRPr="00082E4F">
        <w:rPr>
          <w:rFonts w:ascii="Arial Narrow" w:hAnsi="Arial Narrow" w:cs="Times New Roman"/>
          <w:sz w:val="16"/>
          <w:szCs w:val="24"/>
        </w:rPr>
        <w:t>1.</w:t>
      </w:r>
      <w:r w:rsidRPr="004D1B11">
        <w:rPr>
          <w:rFonts w:ascii="Arial Narrow" w:hAnsi="Arial Narrow" w:cs="Times New Roman"/>
          <w:sz w:val="16"/>
          <w:szCs w:val="24"/>
          <w:lang w:val="en-GB"/>
        </w:rPr>
        <w:t>htm</w:t>
      </w:r>
      <w:r w:rsidRPr="00082E4F">
        <w:rPr>
          <w:rFonts w:ascii="Arial Narrow" w:hAnsi="Arial Narrow" w:cs="Times New Roman"/>
          <w:sz w:val="16"/>
          <w:szCs w:val="24"/>
        </w:rPr>
        <w:t>.</w:t>
      </w:r>
      <w:r w:rsidR="004069D3" w:rsidRPr="00481ECF">
        <w:rPr>
          <w:rFonts w:ascii="Arial Narrow" w:hAnsi="Arial Narrow" w:cstheme="minorHAnsi"/>
          <w:sz w:val="16"/>
          <w:szCs w:val="16"/>
        </w:rPr>
        <w:fldChar w:fldCharType="end"/>
      </w:r>
    </w:p>
  </w:footnote>
  <w:footnote w:id="426">
    <w:p w:rsidR="0096034F" w:rsidRPr="004D1B11" w:rsidRDefault="0096034F" w:rsidP="00A46172">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D1B11">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GB"/>
        </w:rPr>
        <w:instrText xml:space="preserve"> ADDIN ZOTERO_ITEM CSL_CITATION {"citationID":"Bx5F9GPI","properties":{"formattedCitation":"Baibakis.","plainCitation":"Baibakis.","dontUpdate":true,"noteIndex":424},"citationItems":[{"id":"OUys7pHi/PR3yVzGi","uris":["http://zotero.org/users/local/5Yvc28Ei/items/8GCLBYFE"],"uri":["http://zotero.org/users/local/5Yvc28Ei/items/8GCLBYFE"],"itemData":{"id":62,"type":"webpage","title":"Ρωμαϊκά Νομίσματα","URL":"https://www.coinsmania.gr/cm/ancient/roman_coins/part1.htm","author":[{"family":"Baibakis","given":"John"}],"accessed":{"date-parts":[["2018",8,27]]}}}],"schema":"https://github.com/citation-style-language/schema/raw/master/csl-citation.json"} </w:instrText>
      </w:r>
      <w:r w:rsidR="004069D3" w:rsidRPr="00481ECF">
        <w:rPr>
          <w:rFonts w:ascii="Arial Narrow" w:hAnsi="Arial Narrow" w:cstheme="minorHAnsi"/>
          <w:sz w:val="16"/>
          <w:szCs w:val="16"/>
        </w:rPr>
        <w:fldChar w:fldCharType="separate"/>
      </w:r>
      <w:r w:rsidRPr="004D1B11">
        <w:rPr>
          <w:rFonts w:ascii="Arial Narrow" w:hAnsi="Arial Narrow" w:cstheme="minorHAnsi"/>
          <w:sz w:val="16"/>
          <w:szCs w:val="16"/>
          <w:lang w:val="en-GB"/>
        </w:rPr>
        <w:t xml:space="preserve"> ADDIN ZOTERO_ITEM CSL_CITATION {"citationID":"3B5i1L1v","properties":{"formattedCitation":"Baibakis.","plainCitation":"Baibakis.","noteIndex":333},"citationItems":[{"id":"qf9oEYrL/7r4y1tOV","uris":["http://zotero.org/users/local/5Yvc28Ei/items/8GCLBYFE"],"uri":["http://zotero.org/users/local/5Yvc28Ei/items/8GCLBYFE"],"itemData":{"id":62,"type":"webpage","title":"</w:t>
      </w:r>
      <w:r>
        <w:rPr>
          <w:rFonts w:ascii="Arial Narrow" w:hAnsi="Arial Narrow" w:cstheme="minorHAnsi"/>
          <w:sz w:val="16"/>
          <w:szCs w:val="16"/>
        </w:rPr>
        <w:t>Ρωμαϊκά</w:t>
      </w:r>
      <w:r w:rsidRPr="004D1B11">
        <w:rPr>
          <w:rFonts w:ascii="Arial Narrow" w:hAnsi="Arial Narrow" w:cstheme="minorHAnsi"/>
          <w:sz w:val="16"/>
          <w:szCs w:val="16"/>
          <w:lang w:val="en-GB"/>
        </w:rPr>
        <w:t xml:space="preserve"> </w:t>
      </w:r>
      <w:r>
        <w:rPr>
          <w:rFonts w:ascii="Arial Narrow" w:hAnsi="Arial Narrow" w:cstheme="minorHAnsi"/>
          <w:sz w:val="16"/>
          <w:szCs w:val="16"/>
        </w:rPr>
        <w:t>Νομίσματα</w:t>
      </w:r>
      <w:r w:rsidRPr="004D1B11">
        <w:rPr>
          <w:rFonts w:ascii="Arial Narrow" w:hAnsi="Arial Narrow" w:cstheme="minorHAnsi"/>
          <w:sz w:val="16"/>
          <w:szCs w:val="16"/>
          <w:lang w:val="en-GB"/>
        </w:rPr>
        <w:t>","URL":"https://www.coinsmania.gr/cm/ancient/roman_coins/part1.htm","author":[{"family":"Baibakis","given":"John"}],"accessed":{"date-parts":[["2018",8,27]]}}}],"schema":"https://github.com/citation-style-language/schema/raw/master/csl-citation.json"} Baibakis.</w:t>
      </w:r>
      <w:r w:rsidRPr="004D1B11">
        <w:rPr>
          <w:rFonts w:ascii="Arial Narrow" w:hAnsi="Arial Narrow"/>
          <w:sz w:val="16"/>
          <w:lang w:val="en-GB"/>
        </w:rPr>
        <w:t>Baibakis.</w:t>
      </w:r>
      <w:r w:rsidR="004069D3" w:rsidRPr="00481ECF">
        <w:rPr>
          <w:rFonts w:ascii="Arial Narrow" w:hAnsi="Arial Narrow" w:cstheme="minorHAnsi"/>
          <w:sz w:val="16"/>
          <w:szCs w:val="16"/>
        </w:rPr>
        <w:fldChar w:fldCharType="end"/>
      </w:r>
    </w:p>
  </w:footnote>
  <w:footnote w:id="427">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{"citationID":"YQgBqrI7","properties":{"formattedCitation":"Peter Franke, {\\i{}\\uc0\\u919{} \\uc0\\u924{}\\uc0\\u953{}\\uc0\\u954{}\\uc0\\u961{}\\uc0\\u940{} \\uc0\\u913{}\\uc0\\u963{}\\uc0\\u943{}\\uc0\\u945{} \\uc0\\u931{}\\uc0\\u964{}\\uc0\\u959{}\\uc0\\u965{}\\uc0\\u962{} \\uc0\\u929{}\\uc0\\u969{}\\uc0\\u956{}\\uc0\\u945{}\\uc0\\u970{}\\uc0\\u954{}\\uc0\\u959{}\\uc0\\u973{}\\uc0\\u962{} \\uc0\\u935{}\\uc0\\u961{}\\uc0\\u972{}\\uc0\\u957{}\\uc0\\u959{}\\uc0\\u965{}\\uc0\\u962{} - \\uc0\\u932{}\\uc0\\u945{} \\uc0\\u925{}\\uc0\\u959{}\\uc0\\u956{}\\uc0\\u943{}\\uc0\\u963{}\\uc0\\u956{}\\uc0\\u945{}\\uc0\\u964{}\\uc0\\u945{} \\uc0\\u922{}\\uc0\\u945{}\\uc0\\u952{}\\uc0\\u961{}\\uc0\\u941{}\\uc0\\u966{}\\uc0\\u964{}\\uc0\\u951{}\\uc0\\u962{} \\uc0\\u932{}\\uc0\\u951{}\\uc0\\u962{} \\uc0\\u918{}\\uc0\\u969{}\\uc0\\u942{}\\uc0\\u962{} \\uc0\\u932{}\\uc0\\u969{}\\uc0\\u957{} \\uc0\\u917{}\\uc0\\u955{}\\uc0\\u955{}\\uc0\\u942{}\\uc0\\u957{}\\uc0\\u969{}\\uc0\\u957{}} (\\uc0\\u913{}\\uc0\\u952{}\\uc0\\u942{}\\uc0\\u957{}\\uc0\\u945{}: \\uc0\\u924{}\\uc0\\u959{}\\uc0\\u961{}\\uc0\\u966{}\\uc0\\u969{}\\uc0\\u964{}\\uc0\\u953{}\\uc0\\u954{}\\uc0\\u972{} \\uc0\\u906{}\\uc0\\u948{}\\uc0\\u961{}\\uc0\\u965{}\\uc0\\u956{}\\uc0\\u945{} \\uc0\\u917{}\\uc0\\u952{}\\uc0\\u957{}\\uc0\\u953{}\\uc0\\u954{}\\uc0\\u942{}\\uc0\\u962{} \\uc0\\u932{}\\uc0\\u961{}\\uc0\\u945{}\\uc0\\u960{}\\uc0\\u941{}\\uc0\\u950{}\\uc0\\u951{}\\uc0\\u962{}, 1985).","plainCitation":"Peter Franke, Η Μικρά Ασία Στους Ρωμαϊκούς Χρόνους - Τα Νομίσματα Καθρέφτης Της Ζωής Των Ελλήνων (Αθήνα: Μορφωτικό Ίδρυμα Εθνικής Τραπέζης, 1985).","dontUpdate":true,"noteIndex":425},"citationItems":[{"id":"OUys7pHi/NHlOL5NJ","uris":["http://zotero.org/users/local/5Yvc28Ei/items/FJIG6ZM6"],"uri":["http://zotero.org/users/local/5Yvc28Ei/items/FJIG6ZM6"],"itemData":{"id":65,"type":"book","event-place":"Αθήνα","publisher":"Μορφωτικό Ίδρυμα Εθνικής Τραπέζης","publisher-place":"Αθήνα","title":"Η Μικρά Ασία στους Ρωμαϊκούς χρόνους - τα νομίσματα καθρέφτης της ζωής των Ελλήνων","author":[{"family":"Franke","given":"Peter"}],"issued":{"date-parts":[["1985"]]}}}],"schema":"https://github.com/citation-style-language/schema/raw/master/csl-citation.json"} </w:instrText>
      </w:r>
      <w:r w:rsidR="004069D3" w:rsidRPr="00481ECF">
        <w:rPr>
          <w:rFonts w:ascii="Arial Narrow" w:hAnsi="Arial Narrow" w:cstheme="minorHAnsi"/>
          <w:sz w:val="16"/>
          <w:szCs w:val="16"/>
        </w:rPr>
        <w:fldChar w:fldCharType="separate"/>
      </w:r>
      <w:r w:rsidRPr="009F134E">
        <w:rPr>
          <w:rFonts w:ascii="Arial Narrow" w:hAnsi="Arial Narrow" w:cs="Times New Roman"/>
          <w:sz w:val="16"/>
          <w:szCs w:val="24"/>
        </w:rPr>
        <w:t>P</w:t>
      </w:r>
      <w:r>
        <w:rPr>
          <w:rFonts w:ascii="Arial Narrow" w:hAnsi="Arial Narrow" w:cs="Times New Roman"/>
          <w:sz w:val="16"/>
          <w:szCs w:val="24"/>
        </w:rPr>
        <w:t>.</w:t>
      </w:r>
      <w:r w:rsidRPr="009F134E">
        <w:rPr>
          <w:rFonts w:ascii="Arial Narrow" w:hAnsi="Arial Narrow" w:cs="Times New Roman"/>
          <w:sz w:val="16"/>
          <w:szCs w:val="24"/>
        </w:rPr>
        <w:t xml:space="preserve">Franke, </w:t>
      </w:r>
      <w:r w:rsidRPr="009F134E">
        <w:rPr>
          <w:rFonts w:ascii="Arial Narrow" w:hAnsi="Arial Narrow" w:cs="Times New Roman"/>
          <w:i/>
          <w:iCs/>
          <w:sz w:val="16"/>
          <w:szCs w:val="24"/>
        </w:rPr>
        <w:t>Η Μικρά Ασία Στους Ρωμαϊκούς Χρόνους - Τα Νομίσματα Καθρέφτης Της Ζωής Των Ελλήνων</w:t>
      </w:r>
      <w:r w:rsidRPr="009F134E">
        <w:rPr>
          <w:rFonts w:ascii="Arial Narrow" w:hAnsi="Arial Narrow" w:cs="Times New Roman"/>
          <w:sz w:val="16"/>
          <w:szCs w:val="24"/>
        </w:rPr>
        <w:t xml:space="preserve"> (Αθήνα: Μορφωτικό Ίδρυμα Εθνικής Τραπέζης, 1985).</w:t>
      </w:r>
      <w:r w:rsidR="004069D3" w:rsidRPr="00481ECF">
        <w:rPr>
          <w:rFonts w:ascii="Arial Narrow" w:hAnsi="Arial Narrow" w:cstheme="minorHAnsi"/>
          <w:sz w:val="16"/>
          <w:szCs w:val="16"/>
        </w:rPr>
        <w:fldChar w:fldCharType="end"/>
      </w:r>
    </w:p>
  </w:footnote>
  <w:footnote w:id="428">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{"citationID":"1HooWfqn","properties":{"formattedCitation":"\\uc0\\u924{}\\uc0\\u945{}\\uc0\\u957{}\\uc0\\u964{}\\uc0\\u974{} \\uc0\\u927{}\\uc0\\u953{}\\uc0\\u954{}\\uc0\\u959{}\\uc0\\u957{}\\uc0\\u959{}\\uc0\\u956{}\\uc0\\u943{}\\uc0\\u948{}\\uc0\\u959{}\\uc0\\u965{}, {\\i{}\\uc0\\u917{}\\uc0\\u955{}\\uc0\\u955{}\\uc0\\u951{}\\uc0\\u957{}\\uc0\\u953{}\\uc0\\u954{}\\uc0\\u942{} \\uc0\\u932{}\\uc0\\u941{}\\uc0\\u967{}\\uc0\\u957{}\\uc0\\u951{} - \\uc0\\u913{}\\uc0\\u961{}\\uc0\\u967{}\\uc0\\u945{}\\uc0\\u943{}\\uc0\\u945{} \\uc0\\u925{}\\uc0\\u959{}\\uc0\\u956{}\\uc0\\u943{}\\uc0\\u963{}\\uc0\\u956{}\\uc0\\u945{}\\uc0\\u964{}\\uc0\\u945{}} (\\uc0\\u917{}\\uc0\\u954{}\\uc0\\u948{}\\uc0\\u959{}\\uc0\\u964{}\\uc0\\u953{}\\uc0\\u954{}\\uc0\\u942{} \\uc0\\u913{}\\uc0\\u952{}\\uc0\\u951{}\\uc0\\u957{}\\uc0\\u974{}\\uc0\\u957{}, n.d.).","plainCitation":"Μαντώ Οικονομίδου, Ελληνική Τέχνη - Αρχαία Νομίσματα (Εκδοτική Αθηνών, n.d.).","dontUpdate":true,"noteIndex":424},"citationItems":[{"id":"OUys7pHi/nqgI6qI2","uris":["http://zotero.org/users/local/5Yvc28Ei/items/BAWWRVS4"],"uri":["http://zotero.org/users/local/5Yvc28Ei/items/BAWWRVS4"],"itemData":{"id":66,"type":"book","ISBN":"960-213-294-9","publisher":"Εκδοτική Αθηνών","title":"Ελληνική τέχνη - αρχαία νομίσματα","author":[{"family":"Οικονομίδου","given":"Μαντώ"}]}}],"schema":"https://github.com/citation-style-language/schema/raw/master/csl-citation.json"}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Μ</w:t>
      </w:r>
      <w:r>
        <w:rPr>
          <w:rFonts w:ascii="Arial Narrow" w:hAnsi="Arial Narrow" w:cstheme="minorHAnsi"/>
          <w:sz w:val="16"/>
          <w:szCs w:val="16"/>
        </w:rPr>
        <w:t>.</w:t>
      </w:r>
      <w:r w:rsidRPr="00481ECF">
        <w:rPr>
          <w:rFonts w:ascii="Arial Narrow" w:hAnsi="Arial Narrow" w:cstheme="minorHAnsi"/>
          <w:sz w:val="16"/>
          <w:szCs w:val="16"/>
        </w:rPr>
        <w:t xml:space="preserve">Οικονομίδου, </w:t>
      </w:r>
      <w:r w:rsidRPr="00481ECF">
        <w:rPr>
          <w:rFonts w:ascii="Arial Narrow" w:hAnsi="Arial Narrow" w:cstheme="minorHAnsi"/>
          <w:i/>
          <w:iCs/>
          <w:sz w:val="16"/>
          <w:szCs w:val="16"/>
        </w:rPr>
        <w:t>Ελληνική Τέχνη</w:t>
      </w:r>
      <w:r w:rsidR="004069D3" w:rsidRPr="00481ECF">
        <w:rPr>
          <w:rFonts w:ascii="Arial Narrow" w:hAnsi="Arial Narrow" w:cstheme="minorHAns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Τέχνη</w:instrText>
      </w:r>
      <w:r w:rsidRPr="00481ECF">
        <w:rPr>
          <w:rFonts w:ascii="Arial Narrow" w:hAnsi="Arial Narrow"/>
          <w:sz w:val="16"/>
          <w:szCs w:val="16"/>
        </w:rPr>
        <w:instrText xml:space="preserve">" </w:instrText>
      </w:r>
      <w:r w:rsidR="004069D3" w:rsidRPr="00481ECF">
        <w:rPr>
          <w:rFonts w:ascii="Arial Narrow" w:hAnsi="Arial Narrow" w:cstheme="minorHAnsi"/>
          <w:i/>
          <w:iCs/>
          <w:sz w:val="16"/>
          <w:szCs w:val="16"/>
        </w:rPr>
        <w:fldChar w:fldCharType="end"/>
      </w:r>
      <w:r w:rsidRPr="00481ECF">
        <w:rPr>
          <w:rFonts w:ascii="Arial Narrow" w:hAnsi="Arial Narrow" w:cstheme="minorHAnsi"/>
          <w:i/>
          <w:iCs/>
          <w:sz w:val="16"/>
          <w:szCs w:val="16"/>
        </w:rPr>
        <w:t xml:space="preserve"> - Αρχαία Νομίσματα</w:t>
      </w:r>
      <w:r w:rsidRPr="00481ECF">
        <w:rPr>
          <w:rFonts w:ascii="Arial Narrow" w:hAnsi="Arial Narrow" w:cstheme="minorHAnsi"/>
          <w:sz w:val="16"/>
          <w:szCs w:val="16"/>
        </w:rPr>
        <w:t xml:space="preserve"> (Εκδοτική Αθηνών, n.d.)</w:t>
      </w:r>
      <w:r w:rsidRPr="004D1B11">
        <w:rPr>
          <w:rFonts w:ascii="Arial Narrow" w:hAnsi="Arial Narrow" w:cstheme="minorHAnsi"/>
          <w:sz w:val="16"/>
          <w:szCs w:val="16"/>
        </w:rPr>
        <w:t xml:space="preserve">, </w:t>
      </w:r>
      <w:r>
        <w:rPr>
          <w:rFonts w:ascii="Arial Narrow" w:hAnsi="Arial Narrow" w:cstheme="minorHAnsi"/>
          <w:sz w:val="16"/>
          <w:szCs w:val="16"/>
          <w:lang w:val="en-GB"/>
        </w:rPr>
        <w:t>passim</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429">
    <w:p w:rsidR="0096034F" w:rsidRPr="00481ECF" w:rsidRDefault="0096034F" w:rsidP="00A46172">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{"citationID":"vQlphXBc","properties":{"formattedCitation":"\\uc0\\u8220{}Roma - Ancient Roman Mythology,\\uc0\\u8221{} accessed August 28, 2018, http://www.calgarycoin.com/reference/myth/myroma.htm.","plainCitation":"“Roma - Ancient Roman Mythology,” accessed August 28, 2018, http://www.calgarycoin.com/reference/myth/myroma.htm.","noteIndex":425},"citationItems":[{"id":"OUys7pHi/0XnRiOkL","uris":["http://zotero.org/users/local/5Yvc28Ei/items/4K7T36HP"],"uri":["http://zotero.org/users/local/5Yvc28Ei/items/4K7T36HP"],"itemData":{"id":69,"type":"webpage","title":"Roma - ancient Roman mythology","URL":"http://www.calgarycoin.com/reference/myth/myroma.htm","accessed":{"date-parts":[["2018",8,28]]}}}],"schema":"https://github.com/citation-style-language/schema/raw/master/csl-citation.json"}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“Roma - Ancient Roman Mythology,” accessed August 28, 2018, http://www.calgarycoin.com/reference/myth/myroma.htm.</w:t>
      </w:r>
      <w:r w:rsidR="004069D3" w:rsidRPr="00481ECF">
        <w:rPr>
          <w:rFonts w:ascii="Arial Narrow" w:hAnsi="Arial Narrow" w:cstheme="minorHAnsi"/>
          <w:sz w:val="16"/>
          <w:szCs w:val="16"/>
        </w:rPr>
        <w:fldChar w:fldCharType="end"/>
      </w:r>
    </w:p>
  </w:footnote>
  <w:footnote w:id="430">
    <w:p w:rsidR="0096034F" w:rsidRPr="00481ECF" w:rsidRDefault="0096034F" w:rsidP="00A46172">
      <w:pPr>
        <w:pStyle w:val="ad"/>
        <w:rPr>
          <w:rFonts w:ascii="Arial Narrow" w:hAnsi="Arial Narrow" w:cstheme="minorHAnsi"/>
          <w:sz w:val="16"/>
          <w:szCs w:val="16"/>
          <w:lang w:val="en-US"/>
        </w:rPr>
      </w:pPr>
      <w:r w:rsidRPr="00481ECF">
        <w:rPr>
          <w:rStyle w:val="ae"/>
          <w:rFonts w:ascii="Arial Narrow" w:hAnsi="Arial Narrow" w:cstheme="minorHAnsi"/>
          <w:sz w:val="16"/>
          <w:szCs w:val="16"/>
        </w:rPr>
        <w:footnoteRef/>
      </w:r>
      <w:r w:rsidRPr="00481ECF">
        <w:rPr>
          <w:rFonts w:ascii="Arial Narrow" w:hAnsi="Arial Narrow" w:cstheme="minorHAnsi"/>
          <w:sz w:val="16"/>
          <w:szCs w:val="16"/>
          <w:lang w:val="en-US"/>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{"citationID":"OVBF3AeK","properties":{"formattedCitation":"\\uc0\\u8220{}Ancients: Famous Romans You Can Collect, Part V | NGC,\\uc0\\u8221{} accessed August 28, 2018, https://www.ngccoin.com/news/article/1647/Roman-Coins/.","plainCitation":"“Ancients: Famous Romans You Can Collect, Part V | NGC,” accessed August 28, 2018, https://www.ngccoin.com/news/article/1647/Roman-Coins/.","noteIndex":426},"citationItems":[{"id":"OUys7pHi/SBhzz1Of","uris":["http://zotero.org/users/local/5Yvc28Ei/items/CZ278DI5"],"uri":["http://zotero.org/users/local/5Yvc28Ei/items/CZ278DI5"],"itemData":{"id":71,"type":"webpage","title":"Ancients: Famous Romans You Can Collect, Part V | NGC","URL":"https://www.ngccoin.com/news/article/1647/Roman-Coins/","accessed":{"date-parts":[["2018",8,28]]}}}],"schema":"https://github.com/citation-style-language/schema/raw/master/csl-citation.json"}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“Ancients: Famous Romans You Can Collect, Part V | NGC,” accessed August 28, 2018, https://www.ngccoin.com/news/article/1647/Roman-Coins/.</w:t>
      </w:r>
      <w:r w:rsidR="004069D3" w:rsidRPr="00481ECF">
        <w:rPr>
          <w:rFonts w:ascii="Arial Narrow" w:hAnsi="Arial Narrow" w:cstheme="minorHAnsi"/>
          <w:sz w:val="16"/>
          <w:szCs w:val="16"/>
        </w:rPr>
        <w:fldChar w:fldCharType="end"/>
      </w:r>
    </w:p>
  </w:footnote>
  <w:footnote w:id="431">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lang w:val="en-GB"/>
        </w:rPr>
        <w:t>P</w:t>
      </w:r>
      <w:r w:rsidRPr="004D1B11">
        <w:rPr>
          <w:rFonts w:ascii="Arial Narrow" w:hAnsi="Arial Narrow" w:cstheme="minorHAnsi"/>
          <w:sz w:val="16"/>
          <w:szCs w:val="16"/>
        </w:rPr>
        <w:t xml:space="preserve">. </w:t>
      </w:r>
      <w:r>
        <w:rPr>
          <w:rFonts w:ascii="Arial Narrow" w:hAnsi="Arial Narrow" w:cstheme="minorHAnsi"/>
          <w:sz w:val="16"/>
          <w:szCs w:val="16"/>
          <w:lang w:val="en-GB"/>
        </w:rPr>
        <w:t>R</w:t>
      </w:r>
      <w:r w:rsidRPr="004D1B11">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{"citationID":"5wKbKgvk","properties":{"formattedCitation":"Franke, {\\i{}\\uc0\\u919{} \\uc0\\u924{}\\uc0\\u953{}\\uc0\\u954{}\\uc0\\u961{}\\uc0\\u940{} \\uc0\\u913{}\\uc0\\u963{}\\uc0\\u943{}\\uc0\\u945{} \\uc0\\u931{}\\uc0\\u964{}\\uc0\\u959{}\\uc0\\u965{}\\uc0\\u962{} \\uc0\\u929{}\\uc0\\u969{}\\uc0\\u956{}\\uc0\\u945{}\\uc0\\u970{}\\uc0\\u954{}\\uc0\\u959{}\\uc0\\u973{}\\uc0\\u962{} \\uc0\\u935{}\\uc0\\u961{}\\uc0\\u972{}\\uc0\\u957{}\\uc0\\u959{}\\uc0\\u965{}\\uc0\\u962{} - \\uc0\\u932{}\\uc0\\u945{} \\uc0\\u925{}\\uc0\\u959{}\\uc0\\u956{}\\uc0\\u943{}\\uc0\\u963{}\\uc0\\u956{}\\uc0\\u945{}\\uc0\\u964{}\\uc0\\u945{} \\uc0\\u922{}\\uc0\\u945{}\\uc0\\u952{}\\uc0\\u961{}\\uc0\\u941{}\\uc0\\u966{}\\uc0\\u964{}\\uc0\\u951{}\\uc0\\u962{} \\uc0\\u932{}\\uc0\\u951{}\\uc0\\u962{} \\uc0\\u918{}\\uc0\\u969{}\\uc0\\u942{}\\uc0\\u962{} \\uc0\\u932{}\\uc0\\u969{}\\uc0\\u957{} \\uc0\\u917{}\\uc0\\u955{}\\uc0\\u955{}\\uc0\\u942{}\\uc0\\u957{}\\uc0\\u969{}\\uc0\\u957{}}.","plainCitation":"Franke, Η Μικρά Ασία Στους Ρωμαϊκούς Χρόνους - Τα Νομίσματα Καθρέφτης Της Ζωής Των Ελλήνων.","noteIndex":429},"citationItems":[{"id":"OUys7pHi/NHlOL5NJ","uris":["http://zotero.org/users/local/5Yvc28Ei/items/FJIG6ZM6"],"uri":["http://zotero.org/users/local/5Yvc28Ei/items/FJIG6ZM6"],"itemData":{"id":65,"type":"book","event-place":"Αθήνα","publisher":"Μορφωτικό Ίδρυμα Εθνικής Τραπέζης","publisher-place":"Αθήνα","title":"Η Μικρά Ασία στους Ρωμαϊκούς χρόνους - τα νομίσματα καθρέφτης της ζωής των Ελλήνων","author":[{"family":"Franke","given":"Peter"}],"issued":{"date-parts":[["1985"]]}}}],"schema":"https://github.com/citation-style-language/schema/raw/master/csl-citation.json"}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Franke</w:t>
      </w:r>
      <w:r w:rsidRPr="00481ECF">
        <w:rPr>
          <w:rFonts w:ascii="Arial Narrow" w:hAnsi="Arial Narrow" w:cstheme="minorHAnsi"/>
          <w:sz w:val="16"/>
          <w:szCs w:val="16"/>
        </w:rPr>
        <w:t xml:space="preserve">, </w:t>
      </w:r>
      <w:r w:rsidRPr="00481ECF">
        <w:rPr>
          <w:rFonts w:ascii="Arial Narrow" w:hAnsi="Arial Narrow" w:cstheme="minorHAnsi"/>
          <w:i/>
          <w:iCs/>
          <w:sz w:val="16"/>
          <w:szCs w:val="16"/>
        </w:rPr>
        <w:t>Η Μικρά Ασία Στους Ρωμαϊκούς Χρόνους - Τα Νομίσματα Καθρέφτης Της Ζωής Των Ελλήνων</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r w:rsidRPr="004D1B11">
        <w:rPr>
          <w:rFonts w:ascii="Arial Narrow" w:hAnsi="Arial Narrow" w:cstheme="minorHAnsi"/>
          <w:sz w:val="16"/>
          <w:szCs w:val="16"/>
        </w:rPr>
        <w:t xml:space="preserve"> (</w:t>
      </w:r>
      <w:r>
        <w:rPr>
          <w:rFonts w:ascii="Arial Narrow" w:hAnsi="Arial Narrow" w:cstheme="minorHAnsi"/>
          <w:sz w:val="16"/>
          <w:szCs w:val="16"/>
        </w:rPr>
        <w:t xml:space="preserve">Μορφωτικό Ίδρυμα Εθνικής Τραπέζης, </w:t>
      </w:r>
      <w:r w:rsidRPr="004D1B11">
        <w:rPr>
          <w:rFonts w:ascii="Arial Narrow" w:hAnsi="Arial Narrow" w:cstheme="minorHAnsi"/>
          <w:sz w:val="16"/>
          <w:szCs w:val="16"/>
        </w:rPr>
        <w:t>1985)</w:t>
      </w:r>
      <w:r>
        <w:rPr>
          <w:rFonts w:ascii="Arial Narrow" w:hAnsi="Arial Narrow" w:cstheme="minorHAnsi"/>
          <w:sz w:val="16"/>
          <w:szCs w:val="16"/>
        </w:rPr>
        <w:t xml:space="preserve">, </w:t>
      </w:r>
      <w:r>
        <w:rPr>
          <w:rFonts w:ascii="Arial Narrow" w:hAnsi="Arial Narrow" w:cstheme="minorHAnsi"/>
          <w:sz w:val="16"/>
          <w:szCs w:val="16"/>
          <w:lang w:val="en-GB"/>
        </w:rPr>
        <w:t>passim</w:t>
      </w:r>
    </w:p>
  </w:footnote>
  <w:footnote w:id="432">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lang w:val="en-GB"/>
        </w:rPr>
        <w:t>P</w:t>
      </w:r>
      <w:r w:rsidRPr="004D1B11">
        <w:rPr>
          <w:rFonts w:ascii="Arial Narrow" w:hAnsi="Arial Narrow" w:cstheme="minorHAnsi"/>
          <w:sz w:val="16"/>
          <w:szCs w:val="16"/>
        </w:rPr>
        <w:t xml:space="preserve">. </w:t>
      </w:r>
      <w:r>
        <w:rPr>
          <w:rFonts w:ascii="Arial Narrow" w:hAnsi="Arial Narrow" w:cstheme="minorHAnsi"/>
          <w:sz w:val="16"/>
          <w:szCs w:val="16"/>
          <w:lang w:val="en-GB"/>
        </w:rPr>
        <w:t>R</w:t>
      </w:r>
      <w:r w:rsidRPr="004D1B11">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aHFeatrW","properties":{"formattedCitation":"Franke.","plainCitation":"Franke.","noteIndex":430},"citationItems":[{"id":"OUys7pHi/NHlOL5NJ","uris":["http://zotero.org/users/local/5Yvc28Ei/items/FJIG6ZM6"],"uri":["http://zotero.org/users/local/5Yvc28Ei/items/FJIG6ZM6"],"itemData":{"id":65,"type":"book","event-place":"Αθήνα","publisher":"Μορφωτικό Ίδρυμα Εθνικής Τραπέζης","publisher-place":"Αθήνα","title":"Η Μικρά Ασία στους Ρωμαϊκούς χρόνους - τα νομίσματα καθρέφτης της ζωής των Ελλήνων","author":[{"family":"Franke","given":"Peter"}],"issued":{"date-parts":[["1985"]]}}}],"schema":"https://github.com/citation-style-language/schema/raw/master/csl-citation.json"} </w:instrText>
      </w:r>
      <w:r w:rsidR="004069D3" w:rsidRPr="00481ECF">
        <w:rPr>
          <w:rFonts w:ascii="Arial Narrow" w:hAnsi="Arial Narrow" w:cstheme="minorHAnsi"/>
          <w:sz w:val="16"/>
          <w:szCs w:val="16"/>
        </w:rPr>
        <w:fldChar w:fldCharType="separate"/>
      </w:r>
      <w:r w:rsidRPr="009F134E">
        <w:rPr>
          <w:rFonts w:ascii="Arial Narrow" w:hAnsi="Arial Narrow"/>
          <w:sz w:val="16"/>
        </w:rPr>
        <w:t>Franke.</w:t>
      </w:r>
      <w:r w:rsidR="004069D3" w:rsidRPr="00481ECF">
        <w:rPr>
          <w:rFonts w:ascii="Arial Narrow" w:hAnsi="Arial Narrow" w:cstheme="minorHAnsi"/>
          <w:sz w:val="16"/>
          <w:szCs w:val="16"/>
        </w:rPr>
        <w:fldChar w:fldCharType="end"/>
      </w:r>
      <w:r w:rsidRPr="004D1B11">
        <w:rPr>
          <w:rFonts w:ascii="Arial Narrow" w:hAnsi="Arial Narrow" w:cstheme="minorHAnsi"/>
          <w:sz w:val="16"/>
          <w:szCs w:val="16"/>
        </w:rPr>
        <w:t xml:space="preserve"> (</w:t>
      </w:r>
      <w:r>
        <w:rPr>
          <w:rFonts w:ascii="Arial Narrow" w:hAnsi="Arial Narrow" w:cstheme="minorHAnsi"/>
          <w:sz w:val="16"/>
          <w:szCs w:val="16"/>
        </w:rPr>
        <w:t xml:space="preserve">Μορφωτικό Ίδρυμα Εθνικής Τραπέζης, </w:t>
      </w:r>
      <w:r w:rsidRPr="004D1B11">
        <w:rPr>
          <w:rFonts w:ascii="Arial Narrow" w:hAnsi="Arial Narrow" w:cstheme="minorHAnsi"/>
          <w:sz w:val="16"/>
          <w:szCs w:val="16"/>
        </w:rPr>
        <w:t>1985)</w:t>
      </w:r>
      <w:r>
        <w:rPr>
          <w:rFonts w:ascii="Arial Narrow" w:hAnsi="Arial Narrow" w:cstheme="minorHAnsi"/>
          <w:sz w:val="16"/>
          <w:szCs w:val="16"/>
        </w:rPr>
        <w:t xml:space="preserve">, </w:t>
      </w:r>
      <w:r>
        <w:rPr>
          <w:rFonts w:ascii="Arial Narrow" w:hAnsi="Arial Narrow" w:cstheme="minorHAnsi"/>
          <w:sz w:val="16"/>
          <w:szCs w:val="16"/>
          <w:lang w:val="en-GB"/>
        </w:rPr>
        <w:t>passim</w:t>
      </w:r>
    </w:p>
  </w:footnote>
  <w:footnote w:id="433">
    <w:p w:rsidR="0096034F" w:rsidRPr="004D1B11" w:rsidRDefault="0096034F" w:rsidP="00A46172">
      <w:pPr>
        <w:pStyle w:val="ad"/>
        <w:rPr>
          <w:rFonts w:ascii="Arial Narrow" w:hAnsi="Arial Narrow" w:cstheme="minorHAnsi"/>
          <w:sz w:val="16"/>
          <w:szCs w:val="16"/>
          <w:lang w:val="en-GB"/>
        </w:rPr>
      </w:pPr>
      <w:r w:rsidRPr="00481ECF">
        <w:rPr>
          <w:rStyle w:val="ae"/>
          <w:rFonts w:ascii="Arial Narrow" w:hAnsi="Arial Narrow" w:cstheme="minorHAnsi"/>
          <w:sz w:val="16"/>
          <w:szCs w:val="16"/>
        </w:rPr>
        <w:footnoteRef/>
      </w:r>
      <w:r w:rsidRPr="004D1B11">
        <w:rPr>
          <w:rFonts w:ascii="Arial Narrow" w:hAnsi="Arial Narrow" w:cstheme="minorHAnsi"/>
          <w:sz w:val="16"/>
          <w:szCs w:val="16"/>
          <w:lang w:val="en-GB"/>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lang w:val="en-US"/>
        </w:rPr>
        <w:instrText xml:space="preserve"> ADDIN ZOTERO_ITEM CSL_CITATION {"citationID":"9RTVSc5S","properties":{"formattedCitation":"John Baibakis, \\uc0\\u8220{}\\uc0\\u929{}\\uc0\\u969{}\\uc0\\u956{}\\uc0\\u945{}\\uc0\\u970{}\\uc0\\u954{}\\uc0\\u940{} \\uc0\\u925{}\\uc0\\u959{}\\uc0\\u956{}\\uc0\\u943{}\\uc0\\u963{}\\uc0\\u956{}\\uc0\\u945{}\\uc0\\u964{}\\uc0\\u945{},\\uc0\\u8221{} accessed August 27, 2018, https://www.coinsmania.gr/cm/ancient/roman_coins/part1.htm.","plainCitation":"John Baibakis, “Ρωμαϊκά Νομίσματα,” accessed August 27, 2018, https://www.coinsmania.gr/cm/ancient/roman_coins/part1.htm.","dontUpdate":true,"noteIndex":431},"citationItems":[{"id":"OUys7pHi/PR3yVzGi","uris":["http://zotero.org/users/local/5Yvc28Ei/items/8GCLBYFE"],"uri":["http://zotero.org/users/local/5Yvc28Ei/items/8GCLBYFE"],"itemData":{"id":62,"type":"webpage","title":"Ρωμαϊκά Νομίσματα","URL":"https://www.coinsmania.gr/cm/ancient/roman_coins/part1.htm","author":[{"family":"Baibakis","given":"John"}],"accessed":{"date-parts":[["2018",8,27]]}}}],"schema":"https://github.com/citation-style-language/schema/raw/master/csl-citation.json"}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J</w:t>
      </w:r>
      <w:r>
        <w:rPr>
          <w:rFonts w:ascii="Arial Narrow" w:hAnsi="Arial Narrow" w:cstheme="minorHAnsi"/>
          <w:sz w:val="16"/>
          <w:szCs w:val="16"/>
          <w:lang w:val="en-US"/>
        </w:rPr>
        <w:t>.</w:t>
      </w:r>
      <w:r w:rsidRPr="00481ECF">
        <w:rPr>
          <w:rFonts w:ascii="Arial Narrow" w:hAnsi="Arial Narrow" w:cstheme="minorHAnsi"/>
          <w:sz w:val="16"/>
          <w:szCs w:val="16"/>
          <w:lang w:val="en-US"/>
        </w:rPr>
        <w:t xml:space="preserve"> Baibakis, “</w:t>
      </w:r>
      <w:r w:rsidRPr="00481ECF">
        <w:rPr>
          <w:rFonts w:ascii="Arial Narrow" w:hAnsi="Arial Narrow" w:cstheme="minorHAnsi"/>
          <w:sz w:val="16"/>
          <w:szCs w:val="16"/>
        </w:rPr>
        <w:t>Ρωμαϊκά</w:t>
      </w:r>
      <w:r w:rsidRPr="00481ECF">
        <w:rPr>
          <w:rFonts w:ascii="Arial Narrow" w:hAnsi="Arial Narrow" w:cstheme="minorHAnsi"/>
          <w:sz w:val="16"/>
          <w:szCs w:val="16"/>
          <w:lang w:val="en-US"/>
        </w:rPr>
        <w:t xml:space="preserve"> </w:t>
      </w:r>
      <w:r w:rsidRPr="00481ECF">
        <w:rPr>
          <w:rFonts w:ascii="Arial Narrow" w:hAnsi="Arial Narrow" w:cstheme="minorHAnsi"/>
          <w:sz w:val="16"/>
          <w:szCs w:val="16"/>
        </w:rPr>
        <w:t>Νομίσματα</w:t>
      </w:r>
      <w:r w:rsidRPr="00481ECF">
        <w:rPr>
          <w:rFonts w:ascii="Arial Narrow" w:hAnsi="Arial Narrow" w:cstheme="minorHAnsi"/>
          <w:sz w:val="16"/>
          <w:szCs w:val="16"/>
          <w:lang w:val="en-US"/>
        </w:rPr>
        <w:t>,” accessed August 27, 2018, https://www.coinsmania.gr/cm/ancient/roman_coins/part1.htm.</w:t>
      </w:r>
      <w:r w:rsidR="004069D3" w:rsidRPr="00481ECF">
        <w:rPr>
          <w:rFonts w:ascii="Arial Narrow" w:hAnsi="Arial Narrow" w:cstheme="minorHAnsi"/>
          <w:sz w:val="16"/>
          <w:szCs w:val="16"/>
        </w:rPr>
        <w:fldChar w:fldCharType="end"/>
      </w:r>
    </w:p>
  </w:footnote>
  <w:footnote w:id="434">
    <w:p w:rsidR="0096034F" w:rsidRPr="004D1B11"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theme="minorHAnsi"/>
          <w:sz w:val="16"/>
          <w:szCs w:val="16"/>
          <w:lang w:val="en-GB"/>
        </w:rPr>
        <w:t>P</w:t>
      </w:r>
      <w:r w:rsidRPr="004D1B11">
        <w:rPr>
          <w:rFonts w:ascii="Arial Narrow" w:hAnsi="Arial Narrow" w:cstheme="minorHAnsi"/>
          <w:sz w:val="16"/>
          <w:szCs w:val="16"/>
        </w:rPr>
        <w:t xml:space="preserve">. </w:t>
      </w:r>
      <w:r>
        <w:rPr>
          <w:rFonts w:ascii="Arial Narrow" w:hAnsi="Arial Narrow" w:cstheme="minorHAnsi"/>
          <w:sz w:val="16"/>
          <w:szCs w:val="16"/>
          <w:lang w:val="en-GB"/>
        </w:rPr>
        <w:t>R</w:t>
      </w:r>
      <w:r w:rsidRPr="004D1B11">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{"citationID":"QwXYqzpD","properties":{"formattedCitation":"Franke, {\\i{}\\uc0\\u919{} \\uc0\\u924{}\\uc0\\u953{}\\uc0\\u954{}\\uc0\\u961{}\\uc0\\u940{} \\uc0\\u913{}\\uc0\\u963{}\\uc0\\u943{}\\uc0\\u945{} \\uc0\\u931{}\\uc0\\u964{}\\uc0\\u959{}\\uc0\\u965{}\\uc0\\u962{} \\uc0\\u929{}\\uc0\\u969{}\\uc0\\u956{}\\uc0\\u945{}\\uc0\\u970{}\\uc0\\u954{}\\uc0\\u959{}\\uc0\\u973{}\\uc0\\u962{} \\uc0\\u935{}\\uc0\\u961{}\\uc0\\u972{}\\uc0\\u957{}\\uc0\\u959{}\\uc0\\u965{}\\uc0\\u962{} - \\uc0\\u932{}\\uc0\\u945{} \\uc0\\u925{}\\uc0\\u959{}\\uc0\\u956{}\\uc0\\u943{}\\uc0\\u963{}\\uc0\\u956{}\\uc0\\u945{}\\uc0\\u964{}\\uc0\\u945{} \\uc0\\u922{}\\uc0\\u945{}\\uc0\\u952{}\\uc0\\u961{}\\uc0\\u941{}\\uc0\\u966{}\\uc0\\u964{}\\uc0\\u951{}\\uc0\\u962{} \\uc0\\u932{}\\uc0\\u951{}\\uc0\\u962{} \\uc0\\u918{}\\uc0\\u969{}\\uc0\\u942{}\\uc0\\u962{} \\uc0\\u932{}\\uc0\\u969{}\\uc0\\u957{} \\uc0\\u917{}\\uc0\\u955{}\\uc0\\u955{}\\uc0\\u942{}\\uc0\\u957{}\\uc0\\u969{}\\uc0\\u957{}}.","plainCitation":"Franke, Η Μικρά Ασία Στους Ρωμαϊκούς Χρόνους - Τα Νομίσματα Καθρέφτης Της Ζωής Των Ελλήνων.","noteIndex":432},"citationItems":[{"id":"OUys7pHi/NHlOL5NJ","uris":["http://zotero.org/users/local/5Yvc28Ei/items/FJIG6ZM6"],"uri":["http://zotero.org/users/local/5Yvc28Ei/items/FJIG6ZM6"],"itemData":{"id":65,"type":"book","event-place":"Αθήνα","publisher":"Μορφωτικό Ίδρυμα Εθνικής Τραπέζης","publisher-place":"Αθήνα","title":"Η Μικρά Ασία στους Ρωμαϊκούς χρόνους - τα νομίσματα καθρέφτης της ζωής των Ελλήνων","author":[{"family":"Franke","given":"Peter"}],"issued":{"date-parts":[["1985"]]}}}],"schema":"https://github.com/citation-style-language/schema/raw/master/csl-citation.json"}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lang w:val="en-US"/>
        </w:rPr>
        <w:t>Franke</w:t>
      </w:r>
      <w:r w:rsidRPr="00481ECF">
        <w:rPr>
          <w:rFonts w:ascii="Arial Narrow" w:hAnsi="Arial Narrow" w:cstheme="minorHAnsi"/>
          <w:sz w:val="16"/>
          <w:szCs w:val="16"/>
        </w:rPr>
        <w:t xml:space="preserve">, </w:t>
      </w:r>
      <w:r w:rsidRPr="00481ECF">
        <w:rPr>
          <w:rFonts w:ascii="Arial Narrow" w:hAnsi="Arial Narrow" w:cstheme="minorHAnsi"/>
          <w:i/>
          <w:iCs/>
          <w:sz w:val="16"/>
          <w:szCs w:val="16"/>
        </w:rPr>
        <w:t>Η Μικρά Ασία Στους Ρωμαϊκούς Χρόνους - Τα Νομίσματα Καθρέφτης Της Ζωής Των Ελλήνων</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r w:rsidRPr="004D1B11">
        <w:rPr>
          <w:rFonts w:ascii="Arial Narrow" w:hAnsi="Arial Narrow" w:cstheme="minorHAnsi"/>
          <w:sz w:val="16"/>
          <w:szCs w:val="16"/>
        </w:rPr>
        <w:t xml:space="preserve"> (</w:t>
      </w:r>
      <w:r>
        <w:rPr>
          <w:rFonts w:ascii="Arial Narrow" w:hAnsi="Arial Narrow" w:cstheme="minorHAnsi"/>
          <w:sz w:val="16"/>
          <w:szCs w:val="16"/>
        </w:rPr>
        <w:t xml:space="preserve">Μορφωτικό Ίδρυμα Εθνικής Τραπέζης, </w:t>
      </w:r>
      <w:r w:rsidRPr="004D1B11">
        <w:rPr>
          <w:rFonts w:ascii="Arial Narrow" w:hAnsi="Arial Narrow" w:cstheme="minorHAnsi"/>
          <w:sz w:val="16"/>
          <w:szCs w:val="16"/>
        </w:rPr>
        <w:t>1985)</w:t>
      </w:r>
      <w:r>
        <w:rPr>
          <w:rFonts w:ascii="Arial Narrow" w:hAnsi="Arial Narrow" w:cstheme="minorHAnsi"/>
          <w:sz w:val="16"/>
          <w:szCs w:val="16"/>
        </w:rPr>
        <w:t xml:space="preserve">, </w:t>
      </w:r>
      <w:r>
        <w:rPr>
          <w:rFonts w:ascii="Arial Narrow" w:hAnsi="Arial Narrow" w:cstheme="minorHAnsi"/>
          <w:sz w:val="16"/>
          <w:szCs w:val="16"/>
          <w:lang w:val="en-GB"/>
        </w:rPr>
        <w:t>passim</w:t>
      </w:r>
    </w:p>
  </w:footnote>
  <w:footnote w:id="435">
    <w:p w:rsidR="0096034F" w:rsidRPr="00481ECF" w:rsidRDefault="0096034F" w:rsidP="00A46172">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{"citationID":"GxmJGovK","properties":{"formattedCitation":"\\uc0\\u8220{}\\uc0\\u908{}\\uc0\\u945{}\\uc0\\u963{}\\uc0\\u951{} - \\uc0\\u925{}\\uc0\\u951{}\\uc0\\u963{}\\uc0\\u943{} \\uc0\\u932{}\\uc0\\u951{}\\uc0\\u962{} \\uc0\\u917{}\\uc0\\u961{}\\uc0\\u942{}\\uc0\\u956{}\\uc0\\u959{}\\uc0\\u965{},\\uc0\\u8221{} accessed August 10, 2018, http://8dim-thess.thess.sch.gr/oasi.htm.","plainCitation":"“Όαση - Νησί Της Ερήμου,” accessed August 10, 2018, http://8dim-thess.thess.sch.gr/oasi.htm.","noteIndex":431},"citationItems":[{"id":"OUys7pHi/PJo0HXrB","uris":["http://zotero.org/users/local/5Yvc28Ei/items/S4DC9P6Z"],"uri":["http://zotero.org/users/local/5Yvc28Ei/items/S4DC9P6Z"],"itemData":{"id":48,"type":"webpage","abstract":"Οι οάσεις είναι πολύ σημαντικές για τους κατοίκους της ερήμου","title":"Όαση - νησί της ερήμου","URL":"http://8dim-thess.thess.sch.gr/oasi.htm","accessed":{"date-parts":[["2018",8,10]]}}}],"schema":"https://github.com/citation-style-language/schema/raw/master/csl-citation.json"}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 xml:space="preserve">“Όαση - Νησί Της Ερήμου,” </w:t>
      </w:r>
      <w:r w:rsidRPr="00481ECF">
        <w:rPr>
          <w:rFonts w:ascii="Arial Narrow" w:hAnsi="Arial Narrow" w:cstheme="minorHAnsi"/>
          <w:sz w:val="16"/>
          <w:szCs w:val="16"/>
          <w:lang w:val="en-US"/>
        </w:rPr>
        <w:t>accessed</w:t>
      </w:r>
      <w:r w:rsidRPr="00481ECF">
        <w:rPr>
          <w:rFonts w:ascii="Arial Narrow" w:hAnsi="Arial Narrow" w:cstheme="minorHAnsi"/>
          <w:sz w:val="16"/>
          <w:szCs w:val="16"/>
        </w:rPr>
        <w:t xml:space="preserve"> </w:t>
      </w:r>
      <w:r w:rsidRPr="00481ECF">
        <w:rPr>
          <w:rFonts w:ascii="Arial Narrow" w:hAnsi="Arial Narrow" w:cstheme="minorHAnsi"/>
          <w:sz w:val="16"/>
          <w:szCs w:val="16"/>
          <w:lang w:val="en-US"/>
        </w:rPr>
        <w:t>August</w:t>
      </w:r>
      <w:r w:rsidRPr="00481ECF">
        <w:rPr>
          <w:rFonts w:ascii="Arial Narrow" w:hAnsi="Arial Narrow" w:cstheme="minorHAnsi"/>
          <w:sz w:val="16"/>
          <w:szCs w:val="16"/>
        </w:rPr>
        <w:t xml:space="preserve"> 10, 2018, </w:t>
      </w:r>
      <w:r w:rsidRPr="00481ECF">
        <w:rPr>
          <w:rFonts w:ascii="Arial Narrow" w:hAnsi="Arial Narrow" w:cstheme="minorHAnsi"/>
          <w:sz w:val="16"/>
          <w:szCs w:val="16"/>
          <w:lang w:val="en-US"/>
        </w:rPr>
        <w:t>http</w:t>
      </w:r>
      <w:r w:rsidRPr="00481ECF">
        <w:rPr>
          <w:rFonts w:ascii="Arial Narrow" w:hAnsi="Arial Narrow" w:cstheme="minorHAnsi"/>
          <w:sz w:val="16"/>
          <w:szCs w:val="16"/>
        </w:rPr>
        <w:t>://8</w:t>
      </w:r>
      <w:r w:rsidRPr="00481ECF">
        <w:rPr>
          <w:rFonts w:ascii="Arial Narrow" w:hAnsi="Arial Narrow" w:cstheme="minorHAnsi"/>
          <w:sz w:val="16"/>
          <w:szCs w:val="16"/>
          <w:lang w:val="en-US"/>
        </w:rPr>
        <w:t>dim</w:t>
      </w:r>
      <w:r w:rsidRPr="00481ECF">
        <w:rPr>
          <w:rFonts w:ascii="Arial Narrow" w:hAnsi="Arial Narrow" w:cstheme="minorHAnsi"/>
          <w:sz w:val="16"/>
          <w:szCs w:val="16"/>
        </w:rPr>
        <w:t>-</w:t>
      </w:r>
      <w:r w:rsidRPr="00481ECF">
        <w:rPr>
          <w:rFonts w:ascii="Arial Narrow" w:hAnsi="Arial Narrow" w:cstheme="minorHAnsi"/>
          <w:sz w:val="16"/>
          <w:szCs w:val="16"/>
          <w:lang w:val="en-US"/>
        </w:rPr>
        <w:t>thess</w:t>
      </w:r>
      <w:r w:rsidRPr="00481ECF">
        <w:rPr>
          <w:rFonts w:ascii="Arial Narrow" w:hAnsi="Arial Narrow" w:cstheme="minorHAnsi"/>
          <w:sz w:val="16"/>
          <w:szCs w:val="16"/>
        </w:rPr>
        <w:t>.</w:t>
      </w:r>
      <w:r w:rsidRPr="00481ECF">
        <w:rPr>
          <w:rFonts w:ascii="Arial Narrow" w:hAnsi="Arial Narrow" w:cstheme="minorHAnsi"/>
          <w:sz w:val="16"/>
          <w:szCs w:val="16"/>
          <w:lang w:val="en-US"/>
        </w:rPr>
        <w:t>thess</w:t>
      </w:r>
      <w:r w:rsidRPr="00481ECF">
        <w:rPr>
          <w:rFonts w:ascii="Arial Narrow" w:hAnsi="Arial Narrow" w:cstheme="minorHAnsi"/>
          <w:sz w:val="16"/>
          <w:szCs w:val="16"/>
        </w:rPr>
        <w:t>.</w:t>
      </w:r>
      <w:r w:rsidRPr="00481ECF">
        <w:rPr>
          <w:rFonts w:ascii="Arial Narrow" w:hAnsi="Arial Narrow" w:cstheme="minorHAnsi"/>
          <w:sz w:val="16"/>
          <w:szCs w:val="16"/>
          <w:lang w:val="en-US"/>
        </w:rPr>
        <w:t>sch</w:t>
      </w:r>
      <w:r w:rsidRPr="00481ECF">
        <w:rPr>
          <w:rFonts w:ascii="Arial Narrow" w:hAnsi="Arial Narrow" w:cstheme="minorHAnsi"/>
          <w:sz w:val="16"/>
          <w:szCs w:val="16"/>
        </w:rPr>
        <w:t>.</w:t>
      </w:r>
      <w:r w:rsidRPr="00481ECF">
        <w:rPr>
          <w:rFonts w:ascii="Arial Narrow" w:hAnsi="Arial Narrow" w:cstheme="minorHAnsi"/>
          <w:sz w:val="16"/>
          <w:szCs w:val="16"/>
          <w:lang w:val="en-US"/>
        </w:rPr>
        <w:t>gr</w:t>
      </w:r>
      <w:r w:rsidRPr="00481ECF">
        <w:rPr>
          <w:rFonts w:ascii="Arial Narrow" w:hAnsi="Arial Narrow" w:cstheme="minorHAnsi"/>
          <w:sz w:val="16"/>
          <w:szCs w:val="16"/>
        </w:rPr>
        <w:t>/</w:t>
      </w:r>
      <w:r w:rsidRPr="00481ECF">
        <w:rPr>
          <w:rFonts w:ascii="Arial Narrow" w:hAnsi="Arial Narrow" w:cstheme="minorHAnsi"/>
          <w:sz w:val="16"/>
          <w:szCs w:val="16"/>
          <w:lang w:val="en-US"/>
        </w:rPr>
        <w:t>oasi</w:t>
      </w:r>
      <w:r w:rsidRPr="00481ECF">
        <w:rPr>
          <w:rFonts w:ascii="Arial Narrow" w:hAnsi="Arial Narrow" w:cstheme="minorHAnsi"/>
          <w:sz w:val="16"/>
          <w:szCs w:val="16"/>
        </w:rPr>
        <w:t>.</w:t>
      </w:r>
      <w:r w:rsidRPr="00481ECF">
        <w:rPr>
          <w:rFonts w:ascii="Arial Narrow" w:hAnsi="Arial Narrow" w:cstheme="minorHAnsi"/>
          <w:sz w:val="16"/>
          <w:szCs w:val="16"/>
          <w:lang w:val="en-US"/>
        </w:rPr>
        <w:t>htm</w:t>
      </w:r>
      <w:r w:rsidRPr="00481ECF">
        <w:rPr>
          <w:rFonts w:ascii="Arial Narrow" w:hAnsi="Arial Narrow" w:cstheme="minorHAnsi"/>
          <w:sz w:val="16"/>
          <w:szCs w:val="16"/>
        </w:rPr>
        <w:t>.</w:t>
      </w:r>
      <w:r w:rsidR="004069D3" w:rsidRPr="00481ECF">
        <w:rPr>
          <w:rFonts w:ascii="Arial Narrow" w:hAnsi="Arial Narrow" w:cstheme="minorHAnsi"/>
          <w:sz w:val="16"/>
          <w:szCs w:val="16"/>
        </w:rPr>
        <w:fldChar w:fldCharType="end"/>
      </w:r>
    </w:p>
  </w:footnote>
  <w:footnote w:id="436">
    <w:p w:rsidR="0096034F" w:rsidRPr="00481ECF" w:rsidRDefault="0096034F" w:rsidP="00FB4FF5">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Pr>
          <w:rFonts w:ascii="Arial Narrow" w:hAnsi="Arial Narrow" w:cs="Calibri"/>
          <w:sz w:val="16"/>
          <w:szCs w:val="16"/>
        </w:rPr>
        <w:t>Τ.</w:t>
      </w:r>
      <w:r w:rsidRPr="00481ECF">
        <w:rPr>
          <w:rFonts w:ascii="Arial Narrow" w:hAnsi="Arial Narrow" w:cs="Calibri"/>
          <w:sz w:val="16"/>
          <w:szCs w:val="16"/>
        </w:rPr>
        <w:t xml:space="preserve"> Κιλίφη</w:t>
      </w:r>
      <w:r>
        <w:rPr>
          <w:rFonts w:ascii="Arial Narrow" w:hAnsi="Arial Narrow" w:cs="Calibri"/>
          <w:sz w:val="16"/>
          <w:szCs w:val="16"/>
        </w:rPr>
        <w:t>ς</w:t>
      </w:r>
      <w:r w:rsidRPr="00481ECF">
        <w:rPr>
          <w:rFonts w:ascii="Arial Narrow" w:hAnsi="Arial Narrow" w:cs="Calibri"/>
          <w:sz w:val="16"/>
          <w:szCs w:val="16"/>
        </w:rPr>
        <w:t xml:space="preserve">, </w:t>
      </w:r>
      <w:r w:rsidRPr="00481ECF">
        <w:rPr>
          <w:rFonts w:ascii="Arial Narrow" w:hAnsi="Arial Narrow" w:cs="Calibri"/>
          <w:i/>
          <w:iCs/>
          <w:sz w:val="16"/>
          <w:szCs w:val="16"/>
        </w:rPr>
        <w:t>Η Αποκάλυψη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xml:space="preserve"> Του Ιωάννη (Κείμενο, Μετάφραση, Σχόλια)</w:t>
      </w:r>
      <w:r w:rsidRPr="00481ECF">
        <w:rPr>
          <w:rFonts w:ascii="Arial Narrow" w:hAnsi="Arial Narrow" w:cs="Calibri"/>
          <w:sz w:val="16"/>
          <w:szCs w:val="16"/>
        </w:rPr>
        <w:t>, 1η (Αθήνα: Κιλίφης Τιμόθεος - Γιώργος Παπανικολάου Α.Β.Ε.Ε., 1998)</w:t>
      </w:r>
      <w:r>
        <w:rPr>
          <w:rFonts w:ascii="Arial Narrow" w:hAnsi="Arial Narrow" w:cs="Calibri"/>
          <w:sz w:val="16"/>
          <w:szCs w:val="16"/>
        </w:rPr>
        <w:t xml:space="preserve">, </w:t>
      </w:r>
      <w:r>
        <w:rPr>
          <w:rFonts w:ascii="Arial Narrow" w:hAnsi="Arial Narrow" w:cs="Calibri"/>
          <w:sz w:val="16"/>
          <w:szCs w:val="16"/>
          <w:lang w:val="en-GB"/>
        </w:rPr>
        <w:t>passim</w:t>
      </w:r>
      <w:r w:rsidRPr="009F134E">
        <w:rPr>
          <w:rFonts w:ascii="Arial Narrow" w:hAnsi="Arial Narrow" w:cs="Times New Roman"/>
          <w:sz w:val="16"/>
          <w:szCs w:val="24"/>
        </w:rPr>
        <w:t>.</w:t>
      </w:r>
    </w:p>
  </w:footnote>
  <w:footnote w:id="437">
    <w:p w:rsidR="0096034F" w:rsidRPr="00481ECF" w:rsidRDefault="0096034F" w:rsidP="00FB4FF5">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{"citationID":"pYg9WPas","properties":{"formattedCitation":"Humberto Eco, {\\i{}\\uc0\\u919{} \\uc0\\u913{}\\uc0\\u960{}\\uc0\\u959{}\\uc0\\u954{}\\uc0\\u940{}\\uc0\\u955{}\\uc0\\u965{}\\uc0\\u968{}\\uc0\\u951{} \\uc0\\u964{}\\uc0\\u959{}\\uc0\\u965{} \\uc0\\u921{}\\uc0\\u969{}\\uc0\\u940{}\\uc0\\u957{}\\uc0\\u957{}\\uc0\\u951{} (BEATO DI LIEBANA - TESTO DI UMBERTO ECO)}, \\uc0\\u946{}\\uc0\\u900{} (\\uc0\\u917{}\\uc0\\u954{}\\uc0\\u948{}\\uc0\\u959{}\\uc0\\u964{}\\uc0\\u953{}\\uc0\\u954{}\\uc0\\u972{}\\uc0\\u962{} \\uc0\\u927{}\\uc0\\u961{}\\uc0\\u947{}\\uc0\\u945{}\\uc0\\u957{}\\uc0\\u953{}\\uc0\\u963{}\\uc0\\u956{}\\uc0\\u972{}\\uc0\\u962{} \\uc0\\u920{}\\uc0\\u949{}\\uc0\\u963{}\\uc0\\u963{}\\uc0\\u945{}\\uc0\\u955{}\\uc0\\u959{}\\uc0\\u957{}\\uc0\\u943{}\\uc0\\u954{}\\uc0\\u951{}\\uc0\\u962{}, 1991).","plainCitation":"Humberto Eco, Η Αποκάλυψη του Ιωάννη (BEATO DI LIEBANA - TESTO DI UMBERTO ECO), β΄ (Εκδοτικός Οργανισμός Θεσσαλονίκης, 1991).","dontUpdate":true,"noteIndex":433},"citationItems":[{"id":"OUys7pHi/iqZ2I6EV","uris":["http://zotero.org/users/local/5Yvc28Ei/items/FZINCPJ5"],"uri":["http://zotero.org/users/local/5Yvc28Ei/items/FZINCPJ5"],"itemData":{"id":33,"type":"book","abstract":"Ξεκινώντας από ένα μεσαιωνικό σχόλιο του ισπανού ιερωμένου Beato di Liebana και την εκπληκτική του εικονογράφηση, (Κώδικας vit 14-2 της Εθνικής Βιβλιοθήκης της Μαδρίτης), o Umberto Eco σχολιάζει και αναλύει το όραμα της Πάτμου, μας υπενθυμίζει την απαρχή της ιστορίας, περιγράφει την αναμονή της χιλιετίας, δε διστάζει να μας μιλήσει για την Αποκάλυψη σαν καθημερινή, εφιαλτική εμπειρία και φτάνει ίσαμε τις μέρες μας περιγράφοντας τους κληρονόμους αυτού του τρομακτικού βιβλίου. (ΑΠΟ ΤΗΝ ΠΑΡΟΥΣΙΑΣΗ ΣΤΟ ΟΠΙΣΘΟΦΥΛΛΟ ΤΟΥ ΒΙΒΛΙΟΥ)","edition":"β΄","ISBN":"978-960-260-659-9","language":"Ελληνικά (μετάφραση: Θ. Ιωαννίδης)","number-of-pages":"156","publisher":"Εκδοτικός Οργανισμός Θεσσαλονίκης","title":"Η Αποκάλυψη του Ιωάννη (BEATO DI LIEBANA - TESTO DI UMBERTO ECO)","author":[{"family":"Eco","given":"Humberto"}],"issued":{"date-parts":[["1991"]]}}}],"schema":"https://github.com/citation-style-language/schema/raw/master/csl-citation.json"} </w:instrText>
      </w:r>
      <w:r w:rsidR="004069D3" w:rsidRPr="00481ECF">
        <w:rPr>
          <w:rFonts w:ascii="Arial Narrow" w:hAnsi="Arial Narrow" w:cstheme="minorHAnsi"/>
          <w:sz w:val="16"/>
          <w:szCs w:val="16"/>
        </w:rPr>
        <w:fldChar w:fldCharType="separate"/>
      </w:r>
      <w:r w:rsidRPr="009F134E">
        <w:rPr>
          <w:rFonts w:ascii="Arial Narrow" w:hAnsi="Arial Narrow" w:cs="Times New Roman"/>
          <w:sz w:val="16"/>
          <w:szCs w:val="24"/>
        </w:rPr>
        <w:t>H</w:t>
      </w:r>
      <w:r>
        <w:rPr>
          <w:rFonts w:ascii="Arial Narrow" w:hAnsi="Arial Narrow" w:cs="Times New Roman"/>
          <w:sz w:val="16"/>
          <w:szCs w:val="24"/>
        </w:rPr>
        <w:t>.</w:t>
      </w:r>
      <w:r w:rsidRPr="009F134E">
        <w:rPr>
          <w:rFonts w:ascii="Arial Narrow" w:hAnsi="Arial Narrow" w:cs="Times New Roman"/>
          <w:sz w:val="16"/>
          <w:szCs w:val="24"/>
        </w:rPr>
        <w:t xml:space="preserve">Eco, </w:t>
      </w:r>
      <w:r w:rsidRPr="009F134E">
        <w:rPr>
          <w:rFonts w:ascii="Arial Narrow" w:hAnsi="Arial Narrow" w:cs="Times New Roman"/>
          <w:i/>
          <w:iCs/>
          <w:sz w:val="16"/>
          <w:szCs w:val="24"/>
        </w:rPr>
        <w:t>Η Αποκάλυψη του Ιωάννη (BEATO DI LIEBANA - TESTO DI UMBERTO ECO)</w:t>
      </w:r>
      <w:r w:rsidRPr="009F134E">
        <w:rPr>
          <w:rFonts w:ascii="Arial Narrow" w:hAnsi="Arial Narrow" w:cs="Times New Roman"/>
          <w:sz w:val="16"/>
          <w:szCs w:val="24"/>
        </w:rPr>
        <w:t>, β΄ (Εκδοτικός Οργανισμός Θεσσαλονίκης, 1991)</w:t>
      </w:r>
      <w:r>
        <w:rPr>
          <w:rFonts w:ascii="Arial Narrow" w:hAnsi="Arial Narrow" w:cs="Times New Roman"/>
          <w:sz w:val="16"/>
          <w:szCs w:val="24"/>
        </w:rPr>
        <w:t xml:space="preserve">, </w:t>
      </w:r>
      <w:r>
        <w:rPr>
          <w:rFonts w:ascii="Arial Narrow" w:hAnsi="Arial Narrow" w:cs="Times New Roman"/>
          <w:sz w:val="16"/>
          <w:szCs w:val="24"/>
          <w:lang w:val="en-GB"/>
        </w:rPr>
        <w:t>passim</w:t>
      </w:r>
      <w:r w:rsidRPr="009F134E">
        <w:rPr>
          <w:rFonts w:ascii="Arial Narrow" w:hAnsi="Arial Narrow" w:cs="Times New Roman"/>
          <w:sz w:val="16"/>
          <w:szCs w:val="24"/>
        </w:rPr>
        <w:t>.</w:t>
      </w:r>
      <w:r w:rsidR="004069D3" w:rsidRPr="00481ECF">
        <w:rPr>
          <w:rFonts w:ascii="Arial Narrow" w:hAnsi="Arial Narrow" w:cstheme="minorHAnsi"/>
          <w:sz w:val="16"/>
          <w:szCs w:val="16"/>
        </w:rPr>
        <w:fldChar w:fldCharType="end"/>
      </w:r>
    </w:p>
  </w:footnote>
  <w:footnote w:id="438">
    <w:p w:rsidR="0096034F" w:rsidRPr="004D1B11" w:rsidRDefault="0096034F" w:rsidP="00FB4FF5">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Pr="00481ECF">
        <w:rPr>
          <w:rFonts w:ascii="Arial" w:hAnsi="Arial" w:cs="Arial"/>
          <w:sz w:val="16"/>
          <w:szCs w:val="16"/>
        </w:rPr>
        <w:t>Ὀ</w:t>
      </w:r>
      <w:r w:rsidRPr="00481ECF">
        <w:rPr>
          <w:rFonts w:ascii="Arial Narrow" w:hAnsi="Arial Narrow" w:cstheme="minorHAnsi"/>
          <w:sz w:val="16"/>
          <w:szCs w:val="16"/>
        </w:rPr>
        <w:t>πως αναφέρει μεταξύ άλλων ο Μητροπολήτης Μεσογαίας Νικόλαος, «να πάψουμε να εμπιστευόμαστε τη θρησκευτική Παιδεία στα κρατικά σχολεία, αλλά να φτιάξουμε την «δική μας παιδεία», τα δικά μας Σχολεία, με τα δικά μας Βιβλία, με τους δικούς μας Ορθόδοξους Έλληνες Εκπαιδευτικούς. Ώστε να βγει "μαγιά" που θα μπορεί να φουσκώσει και πάλι όλο το ζυμάρι... Να σώσει και να δοξάσει και πάλι την Ελλάδα!»</w:t>
      </w:r>
      <w:r w:rsidRPr="004D1B11">
        <w:rPr>
          <w:rFonts w:ascii="Arial Narrow" w:hAnsi="Arial Narrow" w:cstheme="minorHAnsi"/>
          <w:sz w:val="16"/>
          <w:szCs w:val="16"/>
        </w:rPr>
        <w:t>.</w:t>
      </w:r>
    </w:p>
  </w:footnote>
  <w:footnote w:id="439">
    <w:p w:rsidR="0096034F" w:rsidRPr="00481ECF" w:rsidRDefault="0096034F" w:rsidP="0035035B">
      <w:pPr>
        <w:pStyle w:val="ad"/>
        <w:rPr>
          <w:rFonts w:ascii="Arial Narrow" w:hAnsi="Arial Narrow"/>
          <w:sz w:val="16"/>
          <w:szCs w:val="16"/>
          <w:lang w:val="en-GB"/>
        </w:rPr>
      </w:pPr>
      <w:r w:rsidRPr="00481ECF">
        <w:rPr>
          <w:rStyle w:val="ae"/>
          <w:rFonts w:ascii="Arial Narrow" w:hAnsi="Arial Narrow" w:cstheme="minorHAnsi"/>
          <w:sz w:val="16"/>
          <w:szCs w:val="16"/>
        </w:rPr>
        <w:footnoteRef/>
      </w:r>
      <w:r w:rsidRPr="00481ECF">
        <w:rPr>
          <w:rStyle w:val="ae"/>
          <w:rFonts w:ascii="Arial Narrow" w:hAnsi="Arial Narrow" w:cstheme="minorHAnsi"/>
          <w:sz w:val="16"/>
          <w:szCs w:val="16"/>
        </w:rPr>
        <w:t xml:space="preserve"> </w:t>
      </w:r>
      <w:r w:rsidR="004069D3" w:rsidRPr="00481ECF">
        <w:rPr>
          <w:rFonts w:ascii="Arial Narrow" w:hAnsi="Arial Narrow"/>
          <w:sz w:val="16"/>
          <w:szCs w:val="16"/>
        </w:rPr>
        <w:fldChar w:fldCharType="begin"/>
      </w:r>
      <w:r>
        <w:rPr>
          <w:rFonts w:ascii="Arial Narrow" w:hAnsi="Arial Narrow"/>
          <w:sz w:val="16"/>
          <w:szCs w:val="16"/>
        </w:rPr>
        <w:instrText xml:space="preserve"> ADDIN ZOTERO_ITEM CSL_CITATION {"citationID":"jJxfTV4q","properties":{"formattedCitation":"Ena Inesi, \\uc0\\u8220{}Chapter 3. Power, Affect and Value Creation in Groups,\\uc0\\u8221{} in {\\i{}Research on Managing Groups and Teams} (JAI Press, 2007), 45.","plainCitation":"Ena Inesi, “Chapter 3. Power, Affect and Value Creation in Groups,” in Research on Managing Groups and Teams (JAI Press, 2007), 45.","dontUpdate":true,"noteIndex":435},"citationItems":[{"id":8,"uris":["http://zotero.org/users/4788260/items/6TS878PI"],"uri":["http://zotero.org/users/4788260/items/6TS878PI"],"itemData":{"id":8,"type":"chapter","container-title":"Research on Managing Groups and Teams","ISBN":"0-7623-1413-3","publisher":"JAI Press","title":"Chapter 3. Power, Affect and Value Creation in Groups","author":[{"family":"Inesi","given":"Ena"}],"issued":{"date-parts":[["2007"]]}},"locator":"45","label":"page"}],"schema":"https://github.com/citation-style-language/schema/raw/master/csl-citation.json"} </w:instrText>
      </w:r>
      <w:r w:rsidR="004069D3" w:rsidRPr="00481ECF">
        <w:rPr>
          <w:rFonts w:ascii="Arial Narrow" w:hAnsi="Arial Narrow"/>
          <w:sz w:val="16"/>
          <w:szCs w:val="16"/>
        </w:rPr>
        <w:fldChar w:fldCharType="separate"/>
      </w:r>
      <w:r w:rsidRPr="00481ECF">
        <w:rPr>
          <w:rFonts w:ascii="Arial Narrow" w:hAnsi="Arial Narrow"/>
          <w:sz w:val="16"/>
          <w:szCs w:val="16"/>
          <w:lang w:val="en-GB"/>
        </w:rPr>
        <w:t>E</w:t>
      </w:r>
      <w:r>
        <w:rPr>
          <w:rFonts w:ascii="Arial Narrow" w:hAnsi="Arial Narrow"/>
          <w:sz w:val="16"/>
          <w:szCs w:val="16"/>
        </w:rPr>
        <w:t>.</w:t>
      </w:r>
      <w:r w:rsidRPr="00481ECF">
        <w:rPr>
          <w:rFonts w:ascii="Arial Narrow" w:hAnsi="Arial Narrow"/>
          <w:sz w:val="16"/>
          <w:szCs w:val="16"/>
        </w:rPr>
        <w:t xml:space="preserve"> </w:t>
      </w:r>
      <w:r w:rsidRPr="00481ECF">
        <w:rPr>
          <w:rFonts w:ascii="Arial Narrow" w:hAnsi="Arial Narrow"/>
          <w:sz w:val="16"/>
          <w:szCs w:val="16"/>
          <w:lang w:val="en-GB"/>
        </w:rPr>
        <w:t>Inesi</w:t>
      </w:r>
      <w:r w:rsidRPr="00481ECF">
        <w:rPr>
          <w:rFonts w:ascii="Arial Narrow" w:hAnsi="Arial Narrow"/>
          <w:sz w:val="16"/>
          <w:szCs w:val="16"/>
        </w:rPr>
        <w:t>, “</w:t>
      </w:r>
      <w:r w:rsidRPr="00481ECF">
        <w:rPr>
          <w:rFonts w:ascii="Arial Narrow" w:hAnsi="Arial Narrow"/>
          <w:sz w:val="16"/>
          <w:szCs w:val="16"/>
          <w:lang w:val="en-GB"/>
        </w:rPr>
        <w:t>Chapter</w:t>
      </w:r>
      <w:r w:rsidRPr="00481ECF">
        <w:rPr>
          <w:rFonts w:ascii="Arial Narrow" w:hAnsi="Arial Narrow"/>
          <w:sz w:val="16"/>
          <w:szCs w:val="16"/>
        </w:rPr>
        <w:t xml:space="preserve"> 3. </w:t>
      </w:r>
      <w:r w:rsidRPr="00481ECF">
        <w:rPr>
          <w:rFonts w:ascii="Arial Narrow" w:hAnsi="Arial Narrow"/>
          <w:sz w:val="16"/>
          <w:szCs w:val="16"/>
          <w:lang w:val="en-GB"/>
        </w:rPr>
        <w:t xml:space="preserve">Power, Affect and Value Creation in Groups,” in Research on Managing Groups and Teams (JAI Press, 2007), </w:t>
      </w:r>
      <w:r>
        <w:rPr>
          <w:rFonts w:ascii="Arial Narrow" w:hAnsi="Arial Narrow"/>
          <w:sz w:val="16"/>
          <w:szCs w:val="16"/>
        </w:rPr>
        <w:t>σελ</w:t>
      </w:r>
      <w:r w:rsidRPr="004D1B11">
        <w:rPr>
          <w:rFonts w:ascii="Arial Narrow" w:hAnsi="Arial Narrow"/>
          <w:sz w:val="16"/>
          <w:szCs w:val="16"/>
          <w:lang w:val="en-GB"/>
        </w:rPr>
        <w:t xml:space="preserve">. </w:t>
      </w:r>
      <w:r w:rsidRPr="00481ECF">
        <w:rPr>
          <w:rFonts w:ascii="Arial Narrow" w:hAnsi="Arial Narrow"/>
          <w:sz w:val="16"/>
          <w:szCs w:val="16"/>
          <w:lang w:val="en-GB"/>
        </w:rPr>
        <w:t>45.</w:t>
      </w:r>
      <w:r w:rsidR="004069D3" w:rsidRPr="00481ECF">
        <w:rPr>
          <w:rFonts w:ascii="Arial Narrow" w:hAnsi="Arial Narrow"/>
          <w:sz w:val="16"/>
          <w:szCs w:val="16"/>
        </w:rPr>
        <w:fldChar w:fldCharType="end"/>
      </w:r>
    </w:p>
  </w:footnote>
  <w:footnote w:id="440">
    <w:p w:rsidR="0096034F" w:rsidRPr="00481ECF" w:rsidRDefault="0096034F" w:rsidP="0035035B">
      <w:pPr>
        <w:pStyle w:val="ad"/>
        <w:rPr>
          <w:rFonts w:ascii="Arial Narrow" w:hAnsi="Arial Narrow" w:cstheme="minorHAnsi"/>
          <w:sz w:val="16"/>
          <w:szCs w:val="16"/>
          <w:lang w:val="en-GB"/>
        </w:rPr>
      </w:pPr>
      <w:r w:rsidRPr="00481ECF">
        <w:rPr>
          <w:rStyle w:val="ae"/>
          <w:rFonts w:ascii="Arial Narrow" w:hAnsi="Arial Narrow"/>
          <w:sz w:val="16"/>
          <w:szCs w:val="16"/>
        </w:rPr>
        <w:footnoteRef/>
      </w:r>
      <w:r w:rsidRPr="00481ECF">
        <w:rPr>
          <w:rStyle w:val="ae"/>
          <w:rFonts w:ascii="Arial Narrow" w:hAnsi="Arial Narrow"/>
          <w:sz w:val="16"/>
          <w:szCs w:val="16"/>
          <w:lang w:val="en-GB"/>
        </w:rPr>
        <w:t xml:space="preserve"> </w:t>
      </w:r>
      <w:r w:rsidR="004069D3" w:rsidRPr="00481ECF">
        <w:rPr>
          <w:rFonts w:ascii="Arial Narrow" w:hAnsi="Arial Narrow" w:cstheme="minorHAnsi"/>
          <w:sz w:val="16"/>
          <w:szCs w:val="16"/>
          <w:lang w:val="en-GB"/>
        </w:rPr>
        <w:fldChar w:fldCharType="begin"/>
      </w:r>
      <w:r>
        <w:rPr>
          <w:rFonts w:ascii="Arial Narrow" w:hAnsi="Arial Narrow" w:cstheme="minorHAnsi"/>
          <w:sz w:val="16"/>
          <w:szCs w:val="16"/>
          <w:lang w:val="en-GB"/>
        </w:rPr>
        <w:instrText xml:space="preserve"> ADDIN ZOTERO_ITEM CSL_CITATION {"citationID":"w6PIUyts","properties":{"formattedCitation":"Dan Cable, {\\i{}Alive at Work: The Neuroscience of Helping Your People Love What They Do.} (Harvard Business Review Press, 2018).","plainCitation":"Dan Cable, Alive at Work: The Neuroscience of Helping Your People Love What They Do. (Harvard Business Review Press, 2018).","dontUpdate":true,"noteIndex":436},"citationItems":[{"id":5,"uris":["http://zotero.org/users/4788260/items/KZIBIWUA"],"uri":["http://zotero.org/users/4788260/items/KZIBIWUA"],"itemData":{"id":5,"type":"book","note":"Google-Books-ID: N8KSDwAAQBAJ","publisher":"Harvard Business Review Press","title":"Alive at Work: The Neuroscience of Helping Your People Love What They Do.","author":[{"family":"Cable","given":"Dan"}],"issued":{"date-parts":[["2018"]]}}}],"schema":"https://github.com/citation-style-language/schema/raw/master/csl-citation.json"} </w:instrText>
      </w:r>
      <w:r w:rsidR="004069D3" w:rsidRPr="00481ECF">
        <w:rPr>
          <w:rFonts w:ascii="Arial Narrow" w:hAnsi="Arial Narrow" w:cstheme="minorHAnsi"/>
          <w:sz w:val="16"/>
          <w:szCs w:val="16"/>
          <w:lang w:val="en-GB"/>
        </w:rPr>
        <w:fldChar w:fldCharType="separate"/>
      </w:r>
      <w:r w:rsidRPr="004D1B11">
        <w:rPr>
          <w:rFonts w:ascii="Arial Narrow" w:hAnsi="Arial Narrow" w:cs="Times New Roman"/>
          <w:sz w:val="16"/>
          <w:szCs w:val="24"/>
          <w:lang w:val="en-GB"/>
        </w:rPr>
        <w:t xml:space="preserve">D. Cable, </w:t>
      </w:r>
      <w:r w:rsidRPr="004D1B11">
        <w:rPr>
          <w:rFonts w:ascii="Arial Narrow" w:hAnsi="Arial Narrow" w:cs="Times New Roman"/>
          <w:i/>
          <w:iCs/>
          <w:sz w:val="16"/>
          <w:szCs w:val="24"/>
          <w:lang w:val="en-GB"/>
        </w:rPr>
        <w:t>Alive at Work: The Neuroscience of Helping Your People Love What They Do.</w:t>
      </w:r>
      <w:r w:rsidRPr="004D1B11">
        <w:rPr>
          <w:rFonts w:ascii="Arial Narrow" w:hAnsi="Arial Narrow" w:cs="Times New Roman"/>
          <w:sz w:val="16"/>
          <w:szCs w:val="24"/>
          <w:lang w:val="en-GB"/>
        </w:rPr>
        <w:t xml:space="preserve"> (Harvard Business Review Press, 2018)</w:t>
      </w:r>
      <w:r w:rsidRPr="00082E4F">
        <w:rPr>
          <w:rFonts w:ascii="Arial Narrow" w:hAnsi="Arial Narrow" w:cs="Times New Roman"/>
          <w:sz w:val="16"/>
          <w:szCs w:val="24"/>
          <w:lang w:val="en-GB"/>
        </w:rPr>
        <w:t xml:space="preserve">, </w:t>
      </w:r>
      <w:r>
        <w:rPr>
          <w:rFonts w:ascii="Arial Narrow" w:hAnsi="Arial Narrow" w:cs="Times New Roman"/>
          <w:sz w:val="16"/>
          <w:szCs w:val="24"/>
        </w:rPr>
        <w:t>σελ</w:t>
      </w:r>
      <w:r w:rsidRPr="00082E4F">
        <w:rPr>
          <w:rFonts w:ascii="Arial Narrow" w:hAnsi="Arial Narrow" w:cs="Times New Roman"/>
          <w:sz w:val="16"/>
          <w:szCs w:val="24"/>
          <w:lang w:val="en-GB"/>
        </w:rPr>
        <w:t>. 72</w:t>
      </w:r>
      <w:r w:rsidRPr="004D1B11">
        <w:rPr>
          <w:rFonts w:ascii="Arial Narrow" w:hAnsi="Arial Narrow" w:cs="Times New Roman"/>
          <w:sz w:val="16"/>
          <w:szCs w:val="24"/>
          <w:lang w:val="en-GB"/>
        </w:rPr>
        <w:t>.</w:t>
      </w:r>
      <w:r w:rsidR="004069D3" w:rsidRPr="00481ECF">
        <w:rPr>
          <w:rFonts w:ascii="Arial Narrow" w:hAnsi="Arial Narrow" w:cstheme="minorHAnsi"/>
          <w:sz w:val="16"/>
          <w:szCs w:val="16"/>
          <w:lang w:val="en-GB"/>
        </w:rPr>
        <w:fldChar w:fldCharType="end"/>
      </w:r>
    </w:p>
  </w:footnote>
  <w:footnote w:id="441">
    <w:p w:rsidR="0096034F" w:rsidRPr="00481ECF" w:rsidRDefault="0096034F" w:rsidP="001C041E">
      <w:pPr>
        <w:pStyle w:val="ad"/>
        <w:rPr>
          <w:rFonts w:ascii="Arial Narrow" w:hAnsi="Arial Narrow"/>
          <w:sz w:val="16"/>
          <w:szCs w:val="16"/>
          <w:lang w:val="en-GB"/>
        </w:rPr>
      </w:pPr>
      <w:r w:rsidRPr="00481ECF">
        <w:rPr>
          <w:rStyle w:val="ae"/>
          <w:rFonts w:ascii="Arial Narrow" w:hAnsi="Arial Narrow"/>
          <w:sz w:val="16"/>
          <w:szCs w:val="16"/>
        </w:rPr>
        <w:footnoteRef/>
      </w:r>
      <w:r w:rsidRPr="00481ECF">
        <w:rPr>
          <w:rFonts w:ascii="Arial Narrow" w:hAnsi="Arial Narrow"/>
          <w:sz w:val="16"/>
          <w:szCs w:val="16"/>
          <w:lang w:val="en-GB"/>
        </w:rPr>
        <w:t xml:space="preserve"> </w:t>
      </w:r>
      <w:r w:rsidR="004069D3" w:rsidRPr="00481ECF">
        <w:rPr>
          <w:rFonts w:ascii="Arial Narrow" w:hAnsi="Arial Narrow"/>
          <w:sz w:val="16"/>
          <w:szCs w:val="16"/>
        </w:rPr>
        <w:fldChar w:fldCharType="begin"/>
      </w:r>
      <w:r>
        <w:rPr>
          <w:rFonts w:ascii="Arial Narrow" w:hAnsi="Arial Narrow"/>
          <w:sz w:val="16"/>
          <w:szCs w:val="16"/>
          <w:lang w:val="en-GB"/>
        </w:rPr>
        <w:instrText xml:space="preserve"> ADDIN ZOTERO_ITEM CSL_CITATION {"citationID":"eVQL7q2I","properties":{"formattedCitation":"Bradley Owens and David Hekman, \\uc0\\u8220{}How Does Leader Humility Influence Team Performance? Exploring the Mechanisms of Contagion and Collective Promotion Focus,\\uc0\\u8221{} {\\i{}Academy of Management Journal} 59, no. 3 (April 30, 2015), https://doi.org/10.5465/amj.2013.0660.","plainCitation":"Bradley Owens and David Hekman, “How Does Leader Humility Influence Team Performance? Exploring the Mechanisms of Contagion and Collective Promotion Focus,” Academy of Management Journal 59, no. 3 (April 30, 2015), https://doi.org/10.5465/amj.2013.0660.","dontUpdate":true,"noteIndex":437},"citationItems":[{"id":16,"uris":["http://zotero.org/users/4788260/items/NB37ZPHM"],"uri":["http://zotero.org/users/4788260/items/NB37ZPHM"],"itemData":{"id":16,"type":"article-journal","abstract":"Using data from 607 subjects organized into 161 teams (84 laboratory teams, 77 organizational field teams), we examined how leader humility influences team interaction patterns, emergent states, and team performance. We develop and test a theoretical model, positing that, when leaders behave humbly, followers emulate their humble behaviors, creating a shared interpersonal team process (collective humility). This, in turn, creates a team emergent state focused on progressively striving toward achieving the team’s highest potential (collective promotion focus), which ultimately enhances team performance. We test our model across three studies wherein we manipulate leader humility to test the social contagion hypothesis (Study 1), examine the impact of humility on team processes and performance in a longitudinal team simulation (Study 2), and test the full model in a multistage field study in a health services context (Study 3). Our findings collectively support our theoretical model, demonstrating that leader behavior can spread via social contagion to followers, producing an emergent state that ultimately affects team performance. We contribute to the leadership literature by suggesting the need for leaders to lead by example and showing how a specific set of leader behaviors influence team performance, providing a template for future leadership research on a wide variety of leader behaviors.","container-title":"Academy of Management Journal","DOI":"10.5465/amj.2013.0660","issue":"3","title":"How Does Leader Humility Influence Team Performance? Exploring the Mechanisms of Contagion and Collective Promotion Focus","volume":"59","author":[{"family":"Owens","given":"Bradley"},{"family":"Hekman","given":"David"}],"issued":{"date-parts":[["2015",4,30]]}}}],"schema":"https://github.com/citation-style-language/schema/raw/master/csl-citation.json"} </w:instrText>
      </w:r>
      <w:r w:rsidR="004069D3" w:rsidRPr="00481ECF">
        <w:rPr>
          <w:rFonts w:ascii="Arial Narrow" w:hAnsi="Arial Narrow"/>
          <w:sz w:val="16"/>
          <w:szCs w:val="16"/>
        </w:rPr>
        <w:fldChar w:fldCharType="separate"/>
      </w:r>
      <w:r>
        <w:rPr>
          <w:rFonts w:ascii="Arial Narrow" w:hAnsi="Arial Narrow" w:cs="Calibri"/>
          <w:sz w:val="16"/>
          <w:szCs w:val="16"/>
          <w:lang w:val="en-GB"/>
        </w:rPr>
        <w:t>Br.</w:t>
      </w:r>
      <w:r w:rsidRPr="00481ECF">
        <w:rPr>
          <w:rFonts w:ascii="Arial Narrow" w:hAnsi="Arial Narrow" w:cs="Calibri"/>
          <w:sz w:val="16"/>
          <w:szCs w:val="16"/>
          <w:lang w:val="en-GB"/>
        </w:rPr>
        <w:t xml:space="preserve"> Owens and D</w:t>
      </w:r>
      <w:r>
        <w:rPr>
          <w:rFonts w:ascii="Arial Narrow" w:hAnsi="Arial Narrow" w:cs="Calibri"/>
          <w:sz w:val="16"/>
          <w:szCs w:val="16"/>
          <w:lang w:val="en-GB"/>
        </w:rPr>
        <w:t>.</w:t>
      </w:r>
      <w:r w:rsidRPr="00481ECF">
        <w:rPr>
          <w:rFonts w:ascii="Arial Narrow" w:hAnsi="Arial Narrow" w:cs="Calibri"/>
          <w:sz w:val="16"/>
          <w:szCs w:val="16"/>
          <w:lang w:val="en-GB"/>
        </w:rPr>
        <w:t xml:space="preserve"> Hekman, “How Does Leader Humility Influence Team Performance? Exploring the Mechanisms of Contagion and Collective Promotion Focus”</w:t>
      </w:r>
      <w:r>
        <w:rPr>
          <w:rFonts w:ascii="Arial Narrow" w:hAnsi="Arial Narrow" w:cs="Calibri"/>
          <w:sz w:val="16"/>
          <w:szCs w:val="16"/>
          <w:lang w:val="en-GB"/>
        </w:rPr>
        <w:t>,</w:t>
      </w:r>
      <w:r w:rsidRPr="00481ECF">
        <w:rPr>
          <w:rFonts w:ascii="Arial Narrow" w:hAnsi="Arial Narrow" w:cs="Calibri"/>
          <w:sz w:val="16"/>
          <w:szCs w:val="16"/>
          <w:lang w:val="en-GB"/>
        </w:rPr>
        <w:t xml:space="preserve"> </w:t>
      </w:r>
      <w:r w:rsidRPr="00481ECF">
        <w:rPr>
          <w:rFonts w:ascii="Arial Narrow" w:hAnsi="Arial Narrow" w:cs="Calibri"/>
          <w:i/>
          <w:iCs/>
          <w:sz w:val="16"/>
          <w:szCs w:val="16"/>
          <w:lang w:val="en-GB"/>
        </w:rPr>
        <w:t>Academy of Management Journal</w:t>
      </w:r>
      <w:r w:rsidRPr="00481ECF">
        <w:rPr>
          <w:rFonts w:ascii="Arial Narrow" w:hAnsi="Arial Narrow" w:cs="Calibri"/>
          <w:sz w:val="16"/>
          <w:szCs w:val="16"/>
          <w:lang w:val="en-GB"/>
        </w:rPr>
        <w:t xml:space="preserve"> 59, no. 3 (April 30, 2015), https://doi.org/10.5465/amj.2013.0660.</w:t>
      </w:r>
      <w:r w:rsidR="004069D3" w:rsidRPr="00481ECF">
        <w:rPr>
          <w:rFonts w:ascii="Arial Narrow" w:hAnsi="Arial Narrow"/>
          <w:sz w:val="16"/>
          <w:szCs w:val="16"/>
        </w:rPr>
        <w:fldChar w:fldCharType="end"/>
      </w:r>
    </w:p>
  </w:footnote>
  <w:footnote w:id="442">
    <w:p w:rsidR="0096034F" w:rsidRPr="00481ECF" w:rsidRDefault="0096034F" w:rsidP="00B736D5">
      <w:pPr>
        <w:pStyle w:val="ad"/>
        <w:rPr>
          <w:rFonts w:ascii="Arial Narrow" w:hAnsi="Arial Narrow"/>
          <w:sz w:val="16"/>
          <w:szCs w:val="16"/>
          <w:lang w:val="en-GB"/>
        </w:rPr>
      </w:pPr>
      <w:r w:rsidRPr="00481ECF">
        <w:rPr>
          <w:rStyle w:val="ae"/>
          <w:rFonts w:ascii="Arial Narrow" w:hAnsi="Arial Narrow"/>
          <w:sz w:val="16"/>
          <w:szCs w:val="16"/>
        </w:rPr>
        <w:footnoteRef/>
      </w:r>
      <w:r w:rsidRPr="00481ECF">
        <w:rPr>
          <w:rFonts w:ascii="Arial Narrow" w:hAnsi="Arial Narrow"/>
          <w:sz w:val="16"/>
          <w:szCs w:val="16"/>
          <w:lang w:val="en-GB"/>
        </w:rPr>
        <w:t xml:space="preserve"> </w:t>
      </w:r>
      <w:r w:rsidR="004069D3" w:rsidRPr="00481ECF">
        <w:rPr>
          <w:rFonts w:ascii="Arial Narrow" w:hAnsi="Arial Narrow"/>
          <w:sz w:val="16"/>
          <w:szCs w:val="16"/>
        </w:rPr>
        <w:fldChar w:fldCharType="begin"/>
      </w:r>
      <w:r>
        <w:rPr>
          <w:rFonts w:ascii="Arial Narrow" w:hAnsi="Arial Narrow"/>
          <w:sz w:val="16"/>
          <w:szCs w:val="16"/>
          <w:lang w:val="en-GB"/>
        </w:rPr>
        <w:instrText xml:space="preserve"> ADDIN ZOTERO_ITEM CSL_CITATION {"citationID":"Xlbc1Kf6","properties":{"formattedCitation":"Bradley Owens and David Hekman, \\uc0\\u8220{}Modeling How to Grow: An Inductive Examination of Humble Leader Behaviors, Contingencies, and Outcomes.,\\uc0\\u8221{} {\\i{}Academy of Management Journal} 55(4) (2012): 787\\uc0\\u8211{}818.","plainCitation":"Bradley Owens and David Hekman, “Modeling How to Grow: An Inductive Examination of Humble Leader Behaviors, Contingencies, and Outcomes.,” Academy of Management Journal 55(4) (2012): 787–818.","dontUpdate":true,"noteIndex":438},"citationItems":[{"id":10,"uris":["http://zotero.org/users/4788260/items/D8F2JYBE"],"uri":["http://zotero.org/users/4788260/items/D8F2JYBE"],"itemData":{"id":10,"type":"article-journal","abstract":"Although a growing number of leadership writers argue leader humility is important to organizational effectiveness, little is known about the construct, why some leaders behave more humbly than others, what these behaviors lead to, or what factors moderate the effectiveness of these behaviors. Drawing from 55 in-depth interviews with leaders from a wide variety of contexts, we develop a model of the behaviors, outcomes, and contingencies of humble leadership. We uncover that leader humility involves leaders modeling to followers how to grow and produces positive organizational outcomes by leading followers to believe that their own developmental journeys and feelings of uncertainty are legitimate in the workplace. We discuss how the emergent humility in leadership model informs a broad range of leadership issues, including organizational development and change, the evolution of leader-follower relationships, new pathways for engaging followers, and integrating top-down and bottom-up organizing. (PsycINFO Database Record (c) 2019 APA, all rights reserved)","container-title":"Academy of Management Journal","page":"787–818","title":"Modeling how to grow: An inductive examination of humble leader behaviors, contingencies, and outcomes.","volume":"55(4)","author":[{"family":"Owens","given":"Bradley"},{"family":"Hekman","given":"David"}],"issued":{"date-parts":[["2012"]]}}}],"schema":"https://github.com/citation-style-language/schema/raw/master/csl-citation.json"} </w:instrText>
      </w:r>
      <w:r w:rsidR="004069D3" w:rsidRPr="00481ECF">
        <w:rPr>
          <w:rFonts w:ascii="Arial Narrow" w:hAnsi="Arial Narrow"/>
          <w:sz w:val="16"/>
          <w:szCs w:val="16"/>
        </w:rPr>
        <w:fldChar w:fldCharType="separate"/>
      </w:r>
      <w:r w:rsidRPr="00481ECF">
        <w:rPr>
          <w:rFonts w:ascii="Arial Narrow" w:hAnsi="Arial Narrow" w:cs="Calibri"/>
          <w:sz w:val="16"/>
          <w:szCs w:val="16"/>
          <w:lang w:val="en-GB"/>
        </w:rPr>
        <w:t>B</w:t>
      </w:r>
      <w:r>
        <w:rPr>
          <w:rFonts w:ascii="Arial Narrow" w:hAnsi="Arial Narrow" w:cs="Calibri"/>
          <w:sz w:val="16"/>
          <w:szCs w:val="16"/>
          <w:lang w:val="en-GB"/>
        </w:rPr>
        <w:t>.</w:t>
      </w:r>
      <w:r w:rsidRPr="00481ECF">
        <w:rPr>
          <w:rFonts w:ascii="Arial Narrow" w:hAnsi="Arial Narrow" w:cs="Calibri"/>
          <w:sz w:val="16"/>
          <w:szCs w:val="16"/>
          <w:lang w:val="en-GB"/>
        </w:rPr>
        <w:t xml:space="preserve"> Owens and D</w:t>
      </w:r>
      <w:r>
        <w:rPr>
          <w:rFonts w:ascii="Arial Narrow" w:hAnsi="Arial Narrow" w:cs="Calibri"/>
          <w:sz w:val="16"/>
          <w:szCs w:val="16"/>
          <w:lang w:val="en-GB"/>
        </w:rPr>
        <w:t>.</w:t>
      </w:r>
      <w:r w:rsidRPr="00481ECF">
        <w:rPr>
          <w:rFonts w:ascii="Arial Narrow" w:hAnsi="Arial Narrow" w:cs="Calibri"/>
          <w:sz w:val="16"/>
          <w:szCs w:val="16"/>
          <w:lang w:val="en-GB"/>
        </w:rPr>
        <w:t xml:space="preserve"> Hekman, “Modeling How to Grow: An Inductive Examination of Humble Leader Behaviors, Contingencies, and Out</w:t>
      </w:r>
      <w:r>
        <w:rPr>
          <w:rFonts w:ascii="Arial Narrow" w:hAnsi="Arial Narrow" w:cs="Calibri"/>
          <w:sz w:val="16"/>
          <w:szCs w:val="16"/>
          <w:lang w:val="en-GB"/>
        </w:rPr>
        <w:t xml:space="preserve">comes., </w:t>
      </w:r>
      <w:r w:rsidRPr="00481ECF">
        <w:rPr>
          <w:rFonts w:ascii="Arial Narrow" w:hAnsi="Arial Narrow" w:cs="Calibri"/>
          <w:i/>
          <w:iCs/>
          <w:sz w:val="16"/>
          <w:szCs w:val="16"/>
          <w:lang w:val="en-GB"/>
        </w:rPr>
        <w:t>Academy of Management Journal</w:t>
      </w:r>
      <w:r w:rsidRPr="00481ECF">
        <w:rPr>
          <w:rFonts w:ascii="Arial Narrow" w:hAnsi="Arial Narrow" w:cs="Calibri"/>
          <w:sz w:val="16"/>
          <w:szCs w:val="16"/>
          <w:lang w:val="en-GB"/>
        </w:rPr>
        <w:t xml:space="preserve"> 55(4) (2012): </w:t>
      </w:r>
      <w:r>
        <w:rPr>
          <w:rFonts w:ascii="Arial Narrow" w:hAnsi="Arial Narrow" w:cs="Calibri"/>
          <w:sz w:val="16"/>
          <w:szCs w:val="16"/>
        </w:rPr>
        <w:t>σελ</w:t>
      </w:r>
      <w:r w:rsidRPr="004D1B11">
        <w:rPr>
          <w:rFonts w:ascii="Arial Narrow" w:hAnsi="Arial Narrow" w:cs="Calibri"/>
          <w:sz w:val="16"/>
          <w:szCs w:val="16"/>
          <w:lang w:val="en-GB"/>
        </w:rPr>
        <w:t xml:space="preserve">. </w:t>
      </w:r>
      <w:r w:rsidRPr="00481ECF">
        <w:rPr>
          <w:rFonts w:ascii="Arial Narrow" w:hAnsi="Arial Narrow" w:cs="Calibri"/>
          <w:sz w:val="16"/>
          <w:szCs w:val="16"/>
          <w:lang w:val="en-GB"/>
        </w:rPr>
        <w:t>787–818.</w:t>
      </w:r>
      <w:r w:rsidR="004069D3" w:rsidRPr="00481ECF">
        <w:rPr>
          <w:rFonts w:ascii="Arial Narrow" w:hAnsi="Arial Narrow"/>
          <w:sz w:val="16"/>
          <w:szCs w:val="16"/>
        </w:rPr>
        <w:fldChar w:fldCharType="end"/>
      </w:r>
    </w:p>
  </w:footnote>
  <w:footnote w:id="443">
    <w:p w:rsidR="0096034F" w:rsidRPr="004D1B11" w:rsidRDefault="0096034F" w:rsidP="00F61853">
      <w:pPr>
        <w:pStyle w:val="ad"/>
        <w:rPr>
          <w:rFonts w:ascii="Arial Narrow" w:hAnsi="Arial Narrow"/>
          <w:lang w:val="en-GB"/>
        </w:rPr>
      </w:pPr>
      <w:r w:rsidRPr="00CB78D8">
        <w:rPr>
          <w:rStyle w:val="ae"/>
          <w:rFonts w:ascii="Arial Narrow" w:hAnsi="Arial Narrow"/>
          <w:sz w:val="16"/>
        </w:rPr>
        <w:footnoteRef/>
      </w:r>
      <w:r>
        <w:rPr>
          <w:rFonts w:ascii="Arial Narrow" w:hAnsi="Arial Narrow"/>
          <w:sz w:val="16"/>
        </w:rPr>
        <w:t>Ενδεικτικά</w:t>
      </w:r>
      <w:r w:rsidRPr="004D1B11">
        <w:rPr>
          <w:rFonts w:ascii="Arial Narrow" w:hAnsi="Arial Narrow"/>
          <w:sz w:val="16"/>
          <w:lang w:val="en-GB"/>
        </w:rPr>
        <w:t xml:space="preserve"> </w:t>
      </w:r>
      <w:r>
        <w:rPr>
          <w:rFonts w:ascii="Arial Narrow" w:hAnsi="Arial Narrow"/>
          <w:sz w:val="16"/>
        </w:rPr>
        <w:t>δείτε</w:t>
      </w:r>
      <w:r w:rsidRPr="004D1B11">
        <w:rPr>
          <w:rFonts w:ascii="Arial Narrow" w:hAnsi="Arial Narrow"/>
          <w:sz w:val="16"/>
          <w:lang w:val="en-GB"/>
        </w:rPr>
        <w:t xml:space="preserve"> </w:t>
      </w:r>
      <w:r w:rsidRPr="00CB78D8">
        <w:rPr>
          <w:rFonts w:ascii="Arial Narrow" w:hAnsi="Arial Narrow"/>
          <w:sz w:val="16"/>
        </w:rPr>
        <w:t>το</w:t>
      </w:r>
      <w:r w:rsidRPr="004D1B11">
        <w:rPr>
          <w:rFonts w:ascii="Arial Narrow" w:hAnsi="Arial Narrow"/>
          <w:sz w:val="16"/>
          <w:lang w:val="en-GB"/>
        </w:rPr>
        <w:t xml:space="preserve"> </w:t>
      </w:r>
      <w:r w:rsidRPr="00CB78D8">
        <w:rPr>
          <w:rFonts w:ascii="Arial Narrow" w:hAnsi="Arial Narrow"/>
          <w:sz w:val="16"/>
        </w:rPr>
        <w:t>δομημένο</w:t>
      </w:r>
      <w:r w:rsidRPr="004D1B11">
        <w:rPr>
          <w:rFonts w:ascii="Arial Narrow" w:hAnsi="Arial Narrow"/>
          <w:sz w:val="16"/>
          <w:lang w:val="en-GB"/>
        </w:rPr>
        <w:t xml:space="preserve"> </w:t>
      </w:r>
      <w:r w:rsidRPr="00CB78D8">
        <w:rPr>
          <w:rFonts w:ascii="Arial Narrow" w:hAnsi="Arial Narrow"/>
          <w:sz w:val="16"/>
        </w:rPr>
        <w:t>ερωτηματολόγιο</w:t>
      </w:r>
      <w:r w:rsidRPr="004D1B11">
        <w:rPr>
          <w:rFonts w:ascii="Arial Narrow" w:hAnsi="Arial Narrow"/>
          <w:sz w:val="16"/>
          <w:lang w:val="en-GB"/>
        </w:rPr>
        <w:t xml:space="preserve"> </w:t>
      </w:r>
      <w:r w:rsidRPr="00CB78D8">
        <w:rPr>
          <w:rFonts w:ascii="Arial Narrow" w:hAnsi="Arial Narrow"/>
          <w:sz w:val="16"/>
        </w:rPr>
        <w:t>της</w:t>
      </w:r>
      <w:r w:rsidRPr="004D1B11">
        <w:rPr>
          <w:rFonts w:ascii="Arial Narrow" w:hAnsi="Arial Narrow"/>
          <w:sz w:val="16"/>
          <w:lang w:val="en-GB"/>
        </w:rPr>
        <w:t xml:space="preserve"> </w:t>
      </w:r>
      <w:r w:rsidR="004069D3" w:rsidRPr="00CB78D8">
        <w:rPr>
          <w:rFonts w:ascii="Arial Narrow" w:hAnsi="Arial Narrow"/>
          <w:sz w:val="16"/>
        </w:rPr>
        <w:fldChar w:fldCharType="begin"/>
      </w:r>
      <w:r>
        <w:rPr>
          <w:rFonts w:ascii="Arial Narrow" w:hAnsi="Arial Narrow"/>
          <w:sz w:val="16"/>
          <w:lang w:val="en-GB"/>
        </w:rPr>
        <w:instrText xml:space="preserve"> ADDIN ZOTERO_ITEM CSL_CITATION {"citationID":"PH0F7G1B","properties":{"formattedCitation":"Jess Wass, \\uc0\\u8220{}How to Identify \\uc0\\u8216{}Servant Leaders\\uc0\\u8217{} through the Interview Process,\\uc0\\u8221{} {\\i{}Interview GPS}, 2020, https://www.interviewgps.com/interview-questions/guides/servant-leadership/.","plainCitation":"Jess Wass, “How to Identify ‘Servant Leaders’ through the Interview Process,” Interview GPS, 2020, https://www.interviewgps.com/interview-questions/guides/servant-leadership/.","dontUpdate":true,"noteIndex":439},"citationItems":[{"id":90,"uris":["http://zotero.org/users/4788260/items/I52IBI6A"],"uri":["http://zotero.org/users/4788260/items/I52IBI6A"],"itemData":{"id":90,"type":"article-journal","abstract":"During challenging times, whether a global economic crisis or declining quarterly sales, employees look to their leaders to motivate and support them. Additionally, to weather challenging times, companies need to rely on innovation to properly adapt to changing circumstances. One type of leadership style that particularly excels at motivating teams, engaging employees, and inspiring innovation during challenging times is “servant leadership”. The principle of servant leadership has been touted everywhere from HBR articles to books such as Simon Sinek’s “Leaders Eat Last”. Famous leaders such as Martin Luther King Jr., Mahatma Gandhi, and Nelson Mandela are all examples of servant leaders. Business leaders who adopt a servant leadership style will create teams who are more motivated, committed, engaged, and innovative. When hiring for servant leadership skills, there are specific values, in addition to technical skills, that we want to look for throughout the interview process such as empathy, empowerment, coaching, humbleness, and integrity.","container-title":"Interview GPS","title":"How to identify \"servant leaders\" through the interview process","URL":"https://www.interviewgps.com/interview-questions/guides/servant-leadership/","author":[{"family":"Wass","given":"Jess"}],"issued":{"date-parts":[["2020"]]}}}],"schema":"https://github.com/citation-style-language/schema/raw/master/csl-citation.json"} </w:instrText>
      </w:r>
      <w:r w:rsidR="004069D3" w:rsidRPr="00CB78D8">
        <w:rPr>
          <w:rFonts w:ascii="Arial Narrow" w:hAnsi="Arial Narrow"/>
          <w:sz w:val="16"/>
        </w:rPr>
        <w:fldChar w:fldCharType="separate"/>
      </w:r>
      <w:r w:rsidRPr="004D1B11">
        <w:rPr>
          <w:rFonts w:ascii="Arial Narrow" w:hAnsi="Arial Narrow" w:cs="Calibri"/>
          <w:sz w:val="16"/>
          <w:szCs w:val="24"/>
          <w:lang w:val="en-GB"/>
        </w:rPr>
        <w:t xml:space="preserve">Jess Wass, </w:t>
      </w:r>
      <w:r w:rsidRPr="00CB78D8">
        <w:rPr>
          <w:rFonts w:ascii="Arial Narrow" w:hAnsi="Arial Narrow" w:cs="Calibri"/>
          <w:sz w:val="16"/>
          <w:szCs w:val="24"/>
        </w:rPr>
        <w:t>στο</w:t>
      </w:r>
      <w:r w:rsidRPr="004D1B11">
        <w:rPr>
          <w:rFonts w:ascii="Arial Narrow" w:hAnsi="Arial Narrow" w:cs="Calibri"/>
          <w:sz w:val="16"/>
          <w:szCs w:val="24"/>
          <w:lang w:val="en-GB"/>
        </w:rPr>
        <w:t xml:space="preserve"> </w:t>
      </w:r>
      <w:r w:rsidRPr="00CB78D8">
        <w:rPr>
          <w:rFonts w:ascii="Arial Narrow" w:hAnsi="Arial Narrow" w:cs="Calibri"/>
          <w:sz w:val="16"/>
          <w:szCs w:val="24"/>
        </w:rPr>
        <w:t>άρθρο</w:t>
      </w:r>
      <w:r w:rsidRPr="004D1B11">
        <w:rPr>
          <w:rFonts w:ascii="Arial Narrow" w:hAnsi="Arial Narrow" w:cs="Calibri"/>
          <w:sz w:val="16"/>
          <w:szCs w:val="24"/>
          <w:lang w:val="en-GB"/>
        </w:rPr>
        <w:t xml:space="preserve"> </w:t>
      </w:r>
      <w:r w:rsidRPr="00CB78D8">
        <w:rPr>
          <w:rFonts w:ascii="Arial Narrow" w:hAnsi="Arial Narrow" w:cs="Calibri"/>
          <w:sz w:val="16"/>
          <w:szCs w:val="24"/>
        </w:rPr>
        <w:t>της</w:t>
      </w:r>
      <w:r w:rsidRPr="004D1B11">
        <w:rPr>
          <w:rFonts w:ascii="Arial Narrow" w:hAnsi="Arial Narrow" w:cs="Calibri"/>
          <w:sz w:val="16"/>
          <w:szCs w:val="24"/>
          <w:lang w:val="en-GB"/>
        </w:rPr>
        <w:t xml:space="preserve"> “How to Identify ‘Servant Leaders’ through the Interview Process”, </w:t>
      </w:r>
      <w:r>
        <w:rPr>
          <w:rFonts w:ascii="Arial Narrow" w:hAnsi="Arial Narrow" w:cs="Calibri"/>
          <w:sz w:val="16"/>
          <w:szCs w:val="24"/>
        </w:rPr>
        <w:t>που</w:t>
      </w:r>
      <w:r w:rsidRPr="004D1B11">
        <w:rPr>
          <w:rFonts w:ascii="Arial Narrow" w:hAnsi="Arial Narrow" w:cs="Calibri"/>
          <w:sz w:val="16"/>
          <w:szCs w:val="24"/>
          <w:lang w:val="en-GB"/>
        </w:rPr>
        <w:t xml:space="preserve"> </w:t>
      </w:r>
      <w:r>
        <w:rPr>
          <w:rFonts w:ascii="Arial Narrow" w:hAnsi="Arial Narrow" w:cs="Calibri"/>
          <w:sz w:val="16"/>
          <w:szCs w:val="24"/>
        </w:rPr>
        <w:t>δημοσιεύθηκε</w:t>
      </w:r>
      <w:r w:rsidRPr="004D1B11">
        <w:rPr>
          <w:rFonts w:ascii="Arial Narrow" w:hAnsi="Arial Narrow" w:cs="Calibri"/>
          <w:sz w:val="16"/>
          <w:szCs w:val="24"/>
          <w:lang w:val="en-GB"/>
        </w:rPr>
        <w:t xml:space="preserve"> </w:t>
      </w:r>
      <w:r>
        <w:rPr>
          <w:rFonts w:ascii="Arial Narrow" w:hAnsi="Arial Narrow" w:cs="Calibri"/>
          <w:sz w:val="16"/>
          <w:szCs w:val="24"/>
        </w:rPr>
        <w:t>στο</w:t>
      </w:r>
      <w:r w:rsidRPr="004D1B11">
        <w:rPr>
          <w:rFonts w:ascii="Arial Narrow" w:hAnsi="Arial Narrow" w:cs="Calibri"/>
          <w:sz w:val="16"/>
          <w:szCs w:val="24"/>
          <w:lang w:val="en-GB"/>
        </w:rPr>
        <w:t xml:space="preserve"> </w:t>
      </w:r>
      <w:r w:rsidRPr="004D1B11">
        <w:rPr>
          <w:rFonts w:ascii="Arial Narrow" w:hAnsi="Arial Narrow" w:cs="Calibri"/>
          <w:i/>
          <w:iCs/>
          <w:sz w:val="16"/>
          <w:szCs w:val="24"/>
          <w:lang w:val="en-GB"/>
        </w:rPr>
        <w:t>Interview GPS</w:t>
      </w:r>
      <w:r w:rsidRPr="004D1B11">
        <w:rPr>
          <w:rFonts w:ascii="Arial Narrow" w:hAnsi="Arial Narrow" w:cs="Calibri"/>
          <w:sz w:val="16"/>
          <w:szCs w:val="24"/>
          <w:lang w:val="en-GB"/>
        </w:rPr>
        <w:t>, 2020, https://www.interviewgps.com/interview-questions/guides/servant-leadership/.</w:t>
      </w:r>
      <w:r w:rsidR="004069D3" w:rsidRPr="00CB78D8">
        <w:rPr>
          <w:rFonts w:ascii="Arial Narrow" w:hAnsi="Arial Narrow"/>
          <w:sz w:val="16"/>
        </w:rPr>
        <w:fldChar w:fldCharType="end"/>
      </w:r>
    </w:p>
  </w:footnote>
  <w:footnote w:id="444">
    <w:p w:rsidR="0096034F" w:rsidRPr="00481ECF" w:rsidRDefault="0096034F">
      <w:pPr>
        <w:pStyle w:val="ad"/>
        <w:rPr>
          <w:rFonts w:ascii="Arial Narrow" w:hAnsi="Arial Narrow"/>
          <w:sz w:val="16"/>
          <w:szCs w:val="16"/>
          <w:lang w:val="en-GB"/>
        </w:rPr>
      </w:pPr>
      <w:r w:rsidRPr="00481ECF">
        <w:rPr>
          <w:rStyle w:val="ae"/>
          <w:rFonts w:ascii="Arial Narrow" w:hAnsi="Arial Narrow"/>
          <w:sz w:val="16"/>
          <w:szCs w:val="16"/>
        </w:rPr>
        <w:footnoteRef/>
      </w:r>
      <w:r w:rsidRPr="00481ECF">
        <w:rPr>
          <w:rFonts w:ascii="Arial Narrow" w:hAnsi="Arial Narrow"/>
          <w:sz w:val="16"/>
          <w:szCs w:val="16"/>
          <w:lang w:val="en-GB"/>
        </w:rPr>
        <w:t xml:space="preserve"> </w:t>
      </w:r>
      <w:r w:rsidR="004069D3" w:rsidRPr="00481ECF">
        <w:rPr>
          <w:rFonts w:ascii="Arial Narrow" w:hAnsi="Arial Narrow"/>
          <w:sz w:val="16"/>
          <w:szCs w:val="16"/>
        </w:rPr>
        <w:fldChar w:fldCharType="begin"/>
      </w:r>
      <w:r>
        <w:rPr>
          <w:rFonts w:ascii="Arial Narrow" w:hAnsi="Arial Narrow"/>
          <w:sz w:val="16"/>
          <w:szCs w:val="16"/>
          <w:lang w:val="en-GB"/>
        </w:rPr>
        <w:instrText xml:space="preserve"> ADDIN ZOTERO_ITEM CSL_CITATION {"citationID":"GfOr7t6m","properties":{"formattedCitation":"\\uc0\\u914{}\\uc0\\u945{}\\uc0\\u963{}\\uc0\\u943{}\\uc0\\u955{}\\uc0\\u951{}\\uc0\\u962{} \\uc0\\u924{}\\uc0\\u945{}\\uc0\\u963{}\\uc0\\u959{}\\uc0\\u973{}\\uc0\\u955{}\\uc0\\u945{}\\uc0\\u962{}, \\uc0\\u8220{}Organisational Requirements Definition for Intellectual Capital Management,\\uc0\\u8221{} {\\i{}International Journal of Technology Management}, January 1, 1998, https://doi.org/10.1504/IJTM.1998.002655.","plainCitation":"Βασίλης Μασούλας, “Organisational Requirements Definition for Intellectual Capital Management,” International Journal of Technology Management, January 1, 1998, https://doi.org/10.1504/IJTM.1998.002655.","dontUpdate":true,"noteIndex":440},"citationItems":[{"id":15,"uris":["http://zotero.org/users/4788260/items/U6YCEI2G"],"uri":["http://zotero.org/users/4788260/items/U6YCEI2G"],"itemData":{"id":15,"type":"article-journal","abstract":"To manage intellectual capital of organisations, a systemic and human oriented approach must be followed. In this article, a means is proposed of managing intellectual capital participative development of systems supporting the management of skills (learning systems), information (information systems), experience (experience systems) and attitudes (compensation, selection, career development systems). The design of these systems should be based on organisational requirements. In this paper, a formal method of requirements definition is presented, to be used as the basis of intellectual capital management in organisations. A case study is included to show how the method can be brought into practice as well as its general applicability for managing intellectual capital of organisations.","container-title":"International Journal of Technology Management","DOI":"10.1504/IJTM.1998.002655","ISSN":"0267-5730","title":"Organisational requirements definition for intellectual capital management","author":[{"family":"Μασούλας","given":"Βασίλης"}],"issued":{"date-parts":[["1998",1,1]]}}}],"schema":"https://github.com/citation-style-language/schema/raw/master/csl-citation.json"} </w:instrText>
      </w:r>
      <w:r w:rsidR="004069D3" w:rsidRPr="00481ECF">
        <w:rPr>
          <w:rFonts w:ascii="Arial Narrow" w:hAnsi="Arial Narrow"/>
          <w:sz w:val="16"/>
          <w:szCs w:val="16"/>
        </w:rPr>
        <w:fldChar w:fldCharType="separate"/>
      </w:r>
      <w:r>
        <w:rPr>
          <w:rFonts w:ascii="Arial Narrow" w:hAnsi="Arial Narrow" w:cs="Calibri"/>
          <w:sz w:val="16"/>
          <w:szCs w:val="16"/>
        </w:rPr>
        <w:t>Β</w:t>
      </w:r>
      <w:r w:rsidRPr="004D1B11">
        <w:rPr>
          <w:rFonts w:ascii="Arial Narrow" w:hAnsi="Arial Narrow" w:cs="Calibri"/>
          <w:sz w:val="16"/>
          <w:szCs w:val="16"/>
          <w:lang w:val="en-GB"/>
        </w:rPr>
        <w:t>.</w:t>
      </w:r>
      <w:r w:rsidRPr="00481ECF">
        <w:rPr>
          <w:rFonts w:ascii="Arial Narrow" w:hAnsi="Arial Narrow" w:cs="Calibri"/>
          <w:sz w:val="16"/>
          <w:szCs w:val="16"/>
          <w:lang w:val="en-GB"/>
        </w:rPr>
        <w:t xml:space="preserve"> </w:t>
      </w:r>
      <w:r w:rsidRPr="00481ECF">
        <w:rPr>
          <w:rFonts w:ascii="Arial Narrow" w:hAnsi="Arial Narrow" w:cs="Calibri"/>
          <w:sz w:val="16"/>
          <w:szCs w:val="16"/>
        </w:rPr>
        <w:t>Μασούλας</w:t>
      </w:r>
      <w:r w:rsidRPr="00481ECF">
        <w:rPr>
          <w:rFonts w:ascii="Arial Narrow" w:hAnsi="Arial Narrow" w:cs="Calibri"/>
          <w:sz w:val="16"/>
          <w:szCs w:val="16"/>
          <w:lang w:val="en-GB"/>
        </w:rPr>
        <w:t>, “</w:t>
      </w:r>
      <w:r w:rsidRPr="00952EE7">
        <w:rPr>
          <w:rFonts w:ascii="Arial Narrow" w:hAnsi="Arial Narrow" w:cs="Calibri"/>
          <w:i/>
          <w:sz w:val="16"/>
          <w:szCs w:val="16"/>
          <w:lang w:val="en-GB"/>
        </w:rPr>
        <w:t>Organisational Requirements Definition for Intellectual Capital Management</w:t>
      </w:r>
      <w:r w:rsidRPr="00481ECF">
        <w:rPr>
          <w:rFonts w:ascii="Arial Narrow" w:hAnsi="Arial Narrow" w:cs="Calibri"/>
          <w:sz w:val="16"/>
          <w:szCs w:val="16"/>
          <w:lang w:val="en-GB"/>
        </w:rPr>
        <w:t>”</w:t>
      </w:r>
      <w:r>
        <w:rPr>
          <w:rFonts w:ascii="Arial Narrow" w:hAnsi="Arial Narrow" w:cs="Calibri"/>
          <w:sz w:val="16"/>
          <w:szCs w:val="16"/>
          <w:lang w:val="en-GB"/>
        </w:rPr>
        <w:t>,</w:t>
      </w:r>
      <w:r w:rsidRPr="00481ECF">
        <w:rPr>
          <w:rFonts w:ascii="Arial Narrow" w:hAnsi="Arial Narrow" w:cs="Calibri"/>
          <w:sz w:val="16"/>
          <w:szCs w:val="16"/>
          <w:lang w:val="en-GB"/>
        </w:rPr>
        <w:t xml:space="preserve"> </w:t>
      </w:r>
      <w:r w:rsidRPr="00952EE7">
        <w:rPr>
          <w:rFonts w:ascii="Arial Narrow" w:hAnsi="Arial Narrow" w:cs="Calibri"/>
          <w:iCs/>
          <w:sz w:val="16"/>
          <w:szCs w:val="16"/>
          <w:lang w:val="en-GB"/>
        </w:rPr>
        <w:t>International Journal of Technology Management</w:t>
      </w:r>
      <w:r>
        <w:rPr>
          <w:rFonts w:ascii="Arial Narrow" w:hAnsi="Arial Narrow" w:cs="Calibri"/>
          <w:sz w:val="16"/>
          <w:szCs w:val="16"/>
          <w:lang w:val="en-GB"/>
        </w:rPr>
        <w:t xml:space="preserve">, Vol. 16, Nos 1/2/3, </w:t>
      </w:r>
      <w:r w:rsidRPr="004D1B11">
        <w:rPr>
          <w:rFonts w:ascii="Arial Narrow" w:hAnsi="Arial Narrow" w:cs="Calibri"/>
          <w:sz w:val="16"/>
          <w:szCs w:val="16"/>
          <w:lang w:val="en-GB"/>
        </w:rPr>
        <w:t>(</w:t>
      </w:r>
      <w:r>
        <w:rPr>
          <w:rFonts w:ascii="Arial Narrow" w:hAnsi="Arial Narrow" w:cs="Calibri"/>
          <w:sz w:val="16"/>
          <w:szCs w:val="16"/>
          <w:lang w:val="en-GB"/>
        </w:rPr>
        <w:t xml:space="preserve">Geneve, 1998), </w:t>
      </w:r>
      <w:r>
        <w:rPr>
          <w:rFonts w:ascii="Arial Narrow" w:hAnsi="Arial Narrow" w:cs="Calibri"/>
          <w:sz w:val="16"/>
          <w:szCs w:val="16"/>
        </w:rPr>
        <w:t>σελ</w:t>
      </w:r>
      <w:r w:rsidRPr="004D1B11">
        <w:rPr>
          <w:rFonts w:ascii="Arial Narrow" w:hAnsi="Arial Narrow" w:cs="Calibri"/>
          <w:sz w:val="16"/>
          <w:szCs w:val="16"/>
          <w:lang w:val="en-GB"/>
        </w:rPr>
        <w:t>. 126</w:t>
      </w:r>
      <w:r w:rsidRPr="00481ECF">
        <w:rPr>
          <w:rFonts w:ascii="Arial Narrow" w:hAnsi="Arial Narrow" w:cs="Calibri"/>
          <w:sz w:val="16"/>
          <w:szCs w:val="16"/>
          <w:lang w:val="en-GB"/>
        </w:rPr>
        <w:t>.</w:t>
      </w:r>
      <w:r w:rsidR="004069D3" w:rsidRPr="00481ECF">
        <w:rPr>
          <w:rFonts w:ascii="Arial Narrow" w:hAnsi="Arial Narrow"/>
          <w:sz w:val="16"/>
          <w:szCs w:val="16"/>
        </w:rPr>
        <w:fldChar w:fldCharType="end"/>
      </w:r>
    </w:p>
  </w:footnote>
  <w:footnote w:id="445">
    <w:p w:rsidR="0096034F" w:rsidRPr="00481ECF" w:rsidRDefault="0096034F">
      <w:pPr>
        <w:pStyle w:val="ad"/>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w:t>
      </w:r>
      <w:r>
        <w:rPr>
          <w:rFonts w:ascii="Arial Narrow" w:hAnsi="Arial Narrow"/>
          <w:sz w:val="16"/>
          <w:szCs w:val="16"/>
        </w:rPr>
        <w:t xml:space="preserve">Β. </w:t>
      </w:r>
      <w:r w:rsidR="004069D3" w:rsidRPr="00481ECF">
        <w:rPr>
          <w:rFonts w:ascii="Arial Narrow" w:hAnsi="Arial Narrow"/>
          <w:sz w:val="16"/>
          <w:szCs w:val="16"/>
        </w:rPr>
        <w:fldChar w:fldCharType="begin"/>
      </w:r>
      <w:r>
        <w:rPr>
          <w:rFonts w:ascii="Arial Narrow" w:hAnsi="Arial Narrow"/>
          <w:sz w:val="16"/>
          <w:szCs w:val="16"/>
        </w:rPr>
        <w:instrText xml:space="preserve"> ADDIN ZOTERO_ITEM CSL_CITATION {"citationID":"WLXqDmmU","properties":{"formattedCitation":"\\uc0\\u924{}\\uc0\\u945{}\\uc0\\u963{}\\uc0\\u959{}\\uc0\\u973{}\\uc0\\u955{}\\uc0\\u945{}\\uc0\\u962{}, {\\i{}\\uc0\\u919{} \\uc0\\u916{}\\uc0\\u953{}\\uc0\\u959{}\\uc0\\u943{}\\uc0\\u954{}\\uc0\\u951{}\\uc0\\u963{}\\uc0\\u951{} &amp; \\uc0\\u913{}\\uc0\\u957{}\\uc0\\u940{}\\uc0\\u960{}\\uc0\\u964{}\\uc0\\u965{}\\uc0\\u958{}\\uc0\\u951{} \\uc0\\u931{}\\uc0\\u964{}\\uc0\\u951{} \\uc0\\u925{}\\uc0\\u941{}\\uc0\\u945{} \\uc0\\u927{}\\uc0\\u953{}\\uc0\\u954{}\\uc0\\u959{}\\uc0\\u957{}\\uc0\\u959{}\\uc0\\u956{}\\uc0\\u943{}\\uc0\\u945{} \\uc0\\u924{}\\uc0\\u949{} \\uc0\\u932{}\\uc0\\u953{}\\uc0\\u962{} \\uc0\\u924{}\\uc0\\u949{}\\uc0\\u952{}\\uc0\\u972{}\\uc0\\u948{}\\uc0\\u959{}\\uc0\\u965{}\\uc0\\u962{} Six Sigma, ORDIC &amp; Changeland \\uc0\\u931{}\\uc0\\u949{} \\uc0\\u917{}\\uc0\\u960{}\\uc0\\u953{}\\uc0\\u967{}\\uc0\\u949{}\\uc0\\u953{}\\uc0\\u961{}\\uc0\\u942{}\\uc0\\u963{}\\uc0\\u949{}\\uc0\\u953{}\\uc0\\u962{}, \\uc0\\u928{}\\uc0\\u945{}\\uc0\\u957{}\\uc0\\u949{}\\uc0\\u960{}\\uc0\\u953{}\\uc0\\u963{}\\uc0\\u964{}\\uc0\\u942{}\\uc0\\u956{}\\uc0\\u953{}\\uc0\\u945{} &amp; \\uc0\\u928{}\\uc0\\u972{}\\uc0\\u955{}\\uc0\\u949{}\\uc0\\u953{}\\uc0\\u962{} \\uc0\\u915{}\\uc0\\u957{}\\uc0\\u974{}\\uc0\\u963{}\\uc0\\u949{}\\uc0\\u953{}\\uc0\\u962{}}, 91\\uc0\\u8211{}98.","plainCitation":"Μασούλας, Η Διοίκηση &amp; Ανάπτυξη Στη Νέα Οικονομία Με Τις Μεθόδους Six Sigma, ORDIC &amp; Changeland Σε Επιχειρήσεις, Πανεπιστήμια &amp; Πόλεις Γνώσεις, 91–98.","dontUpdate":true,"noteIndex":443},"citationItems":[{"id":9,"uris":["http://zotero.org/users/4788260/items/LJ7N6VF9"],"uri":["http://zotero.org/users/4788260/items/LJ7N6VF9"],"itemData":{"id":9,"type":"book","event-place":"Αθήνα","ISBN":"978-960-461-126-3","number-of-pages":"327","publisher":"Κλειδάριθμος","publisher-place":"Αθήνα","title":"Η Διοίκηση &amp; Ανάπτυξη στη Νέα Οικονομία με τις μεθόδους Six Sigma, ORDIC &amp; Changeland σε επιχειρήσεις, Πανεπιστήμια &amp; Πόλεις Γνώσεις","author":[{"family":"Μασούλας","given":"Βασίλης"}],"issued":{"date-parts":[["2008"]]}},"locator":"91-98","label":"page"}],"schema":"https://github.com/citation-style-language/schema/raw/master/csl-citation.json"} </w:instrText>
      </w:r>
      <w:r w:rsidR="004069D3" w:rsidRPr="00481ECF">
        <w:rPr>
          <w:rFonts w:ascii="Arial Narrow" w:hAnsi="Arial Narrow"/>
          <w:sz w:val="16"/>
          <w:szCs w:val="16"/>
        </w:rPr>
        <w:fldChar w:fldCharType="separate"/>
      </w:r>
      <w:r w:rsidRPr="00481ECF">
        <w:rPr>
          <w:rFonts w:ascii="Arial Narrow" w:hAnsi="Arial Narrow" w:cs="Calibri"/>
          <w:sz w:val="16"/>
          <w:szCs w:val="16"/>
        </w:rPr>
        <w:t xml:space="preserve">Μασούλας, </w:t>
      </w:r>
      <w:r w:rsidRPr="00481ECF">
        <w:rPr>
          <w:rFonts w:ascii="Arial Narrow" w:hAnsi="Arial Narrow" w:cs="Calibri"/>
          <w:i/>
          <w:iCs/>
          <w:sz w:val="16"/>
          <w:szCs w:val="16"/>
        </w:rPr>
        <w:t>Η Διοίκηση &amp; Ανάπτυξη Στη Νέα Οικονομία Με Τις Μεθόδους Six Sigma, ORDIC &amp; Changeland Σε Επιχειρήσεις, Πανεπιστήμια &amp; Πόλεις Γνώσεις</w:t>
      </w:r>
      <w:r w:rsidRPr="00481ECF">
        <w:rPr>
          <w:rFonts w:ascii="Arial Narrow" w:hAnsi="Arial Narrow" w:cs="Calibri"/>
          <w:sz w:val="16"/>
          <w:szCs w:val="16"/>
        </w:rPr>
        <w:t xml:space="preserve">, </w:t>
      </w:r>
      <w:r>
        <w:rPr>
          <w:rFonts w:ascii="Arial Narrow" w:hAnsi="Arial Narrow" w:cs="Calibri"/>
          <w:sz w:val="16"/>
          <w:szCs w:val="16"/>
        </w:rPr>
        <w:t>Κλειδάριθμος,</w:t>
      </w:r>
      <w:r w:rsidRPr="00082E4F">
        <w:rPr>
          <w:rFonts w:ascii="Arial Narrow" w:hAnsi="Arial Narrow" w:cs="Calibri"/>
          <w:sz w:val="16"/>
          <w:szCs w:val="16"/>
        </w:rPr>
        <w:t xml:space="preserve"> </w:t>
      </w:r>
      <w:r>
        <w:rPr>
          <w:rFonts w:ascii="Arial Narrow" w:hAnsi="Arial Narrow" w:cs="Calibri"/>
          <w:sz w:val="16"/>
          <w:szCs w:val="16"/>
        </w:rPr>
        <w:t xml:space="preserve">(Αθήνα, 2008), σελ. </w:t>
      </w:r>
      <w:r w:rsidRPr="00481ECF">
        <w:rPr>
          <w:rFonts w:ascii="Arial Narrow" w:hAnsi="Arial Narrow" w:cs="Calibri"/>
          <w:sz w:val="16"/>
          <w:szCs w:val="16"/>
        </w:rPr>
        <w:t>91–98.</w:t>
      </w:r>
      <w:r w:rsidR="004069D3" w:rsidRPr="00481ECF">
        <w:rPr>
          <w:rFonts w:ascii="Arial Narrow" w:hAnsi="Arial Narrow"/>
          <w:sz w:val="16"/>
          <w:szCs w:val="16"/>
        </w:rPr>
        <w:fldChar w:fldCharType="end"/>
      </w:r>
    </w:p>
  </w:footnote>
  <w:footnote w:id="446">
    <w:p w:rsidR="0096034F" w:rsidRPr="00574676" w:rsidRDefault="0096034F" w:rsidP="00652F9C">
      <w:pPr>
        <w:pStyle w:val="ad"/>
        <w:rPr>
          <w:rFonts w:ascii="Arial Narrow" w:hAnsi="Arial Narrow"/>
        </w:rPr>
      </w:pPr>
      <w:r w:rsidRPr="00574676">
        <w:rPr>
          <w:rStyle w:val="ae"/>
          <w:rFonts w:ascii="Arial Narrow" w:hAnsi="Arial Narrow"/>
          <w:sz w:val="16"/>
        </w:rPr>
        <w:footnoteRef/>
      </w:r>
      <w:r w:rsidRPr="00574676">
        <w:rPr>
          <w:rFonts w:ascii="Arial Narrow" w:hAnsi="Arial Narrow"/>
          <w:sz w:val="16"/>
        </w:rPr>
        <w:t xml:space="preserve"> </w:t>
      </w:r>
      <w:r>
        <w:rPr>
          <w:rFonts w:ascii="Arial Narrow" w:hAnsi="Arial Narrow"/>
          <w:sz w:val="16"/>
        </w:rPr>
        <w:t xml:space="preserve">Φιλ. 2: 6 - </w:t>
      </w:r>
      <w:r w:rsidRPr="00574676">
        <w:rPr>
          <w:rFonts w:ascii="Arial Narrow" w:hAnsi="Arial Narrow"/>
          <w:sz w:val="16"/>
        </w:rPr>
        <w:t>7</w:t>
      </w:r>
    </w:p>
  </w:footnote>
  <w:footnote w:id="447">
    <w:p w:rsidR="0096034F" w:rsidRPr="004D1B11" w:rsidRDefault="0096034F" w:rsidP="00F12329">
      <w:pPr>
        <w:pStyle w:val="ad"/>
        <w:rPr>
          <w:rFonts w:ascii="Arial Narrow" w:hAnsi="Arial Narrow"/>
          <w:sz w:val="16"/>
        </w:rPr>
      </w:pPr>
      <w:r w:rsidRPr="00F121ED">
        <w:rPr>
          <w:rStyle w:val="ae"/>
          <w:rFonts w:ascii="Arial Narrow" w:hAnsi="Arial Narrow"/>
          <w:sz w:val="16"/>
        </w:rPr>
        <w:footnoteRef/>
      </w:r>
      <w:r w:rsidRPr="00F121ED">
        <w:rPr>
          <w:rFonts w:ascii="Arial Narrow" w:hAnsi="Arial Narrow"/>
          <w:sz w:val="16"/>
        </w:rPr>
        <w:t xml:space="preserve"> </w:t>
      </w:r>
      <w:r w:rsidR="004069D3" w:rsidRPr="00F121ED">
        <w:rPr>
          <w:rFonts w:ascii="Arial Narrow" w:hAnsi="Arial Narrow"/>
          <w:sz w:val="16"/>
        </w:rPr>
        <w:fldChar w:fldCharType="begin"/>
      </w:r>
      <w:r>
        <w:rPr>
          <w:rFonts w:ascii="Arial Narrow" w:hAnsi="Arial Narrow"/>
          <w:sz w:val="16"/>
        </w:rPr>
        <w:instrText xml:space="preserve"> ADDIN ZOTERO_ITEM CSL_CITATION {"citationID":"ujREYpJn","properties":{"formattedCitation":"Steven Runciman and \\uc0\\u916{}\\uc0\\u941{}\\uc0\\u963{}\\uc0\\u960{}\\uc0\\u959{}\\uc0\\u953{}\\uc0\\u957{}\\uc0\\u945{} \\uc0\\u956{}\\uc0\\u964{}\\uc0\\u966{}\\uc0\\u961{}. \\uc0\\u916{}\\uc0\\u949{}\\uc0\\u964{}\\uc0\\u950{}\\uc0\\u974{}\\uc0\\u961{}\\uc0\\u964{}\\uc0\\u950{}\\uc0\\u951{}, {\\i{}\\uc0\\u914{}\\uc0\\u965{}\\uc0\\u950{}\\uc0\\u945{}\\uc0\\u957{}\\uc0\\u964{}\\uc0\\u953{}\\uc0\\u957{}\\uc0\\u972{}\\uc0\\u962{} \\uc0\\u928{}\\uc0\\u959{}\\uc0\\u955{}\\uc0\\u953{}\\uc0\\u964{}\\uc0\\u953{}\\uc0\\u963{}\\uc0\\u956{}\\uc0\\u972{}\\uc0\\u962{} \\uc0\\u8213{} \\uc0\\u924{}\\uc0\\u964{}\\uc0\\u966{}\\uc0\\u961{}. , \\uc0\\u917{}\\uc0\\u954{}\\uc0\\u948{}. )} (\\uc0\\u915{}\\uc0\\u945{}\\uc0\\u955{}\\uc0\\u945{}\\uc0\\u958{}\\uc0\\u943{}\\uc0\\u945{}\\uc0\\u962{}-\\uc0\\u917{}\\uc0\\u961{}\\uc0\\u956{}\\uc0\\u949{}\\uc0\\u943{}\\uc0\\u945{}\\uc0\\u962{}, 1993), passim.","plainCitation":"Steven Runciman and Δέσποινα μτφρ. Δετζώρτζη, Βυζαντινός Πολιτισμός ― Μτφρ. , Εκδ. ) (Γαλαξίας-Ερμείας, 1993), passim.","dontUpdate":true,"noteIndex":443},"citationItems":[{"id":85,"uris":["http://zotero.org/users/4788260/items/L8XMGDC3"],"uri":["http://zotero.org/users/4788260/items/L8XMGDC3"],"itemData":{"id":85,"type":"book","publisher":"Γαλαξίας-Ερμείας","title":"Βυζαντινός Πολιτισμός ― μτφρ. , εκδ. )","author":[{"family":"Runciman","given":"Steven"},{"family":"Δετζώρτζη","given":"Δέσποινα","non-dropping-particle":"μτφρ."}],"issued":{"date-parts":[["1993"]]}},"locator":"passim","label":"page"}],"schema":"https://github.com/citation-style-language/schema/raw/master/csl-citation.json"} </w:instrText>
      </w:r>
      <w:r w:rsidR="004069D3" w:rsidRPr="00F121ED">
        <w:rPr>
          <w:rFonts w:ascii="Arial Narrow" w:hAnsi="Arial Narrow"/>
          <w:sz w:val="16"/>
        </w:rPr>
        <w:fldChar w:fldCharType="separate"/>
      </w:r>
      <w:r w:rsidRPr="00F121ED">
        <w:rPr>
          <w:rFonts w:ascii="Arial Narrow" w:hAnsi="Arial Narrow" w:cs="Calibri"/>
          <w:sz w:val="16"/>
          <w:szCs w:val="24"/>
        </w:rPr>
        <w:t>St</w:t>
      </w:r>
      <w:r w:rsidRPr="004D1B11">
        <w:rPr>
          <w:rFonts w:ascii="Arial Narrow" w:hAnsi="Arial Narrow" w:cs="Calibri"/>
          <w:sz w:val="16"/>
          <w:szCs w:val="24"/>
        </w:rPr>
        <w:t xml:space="preserve">. </w:t>
      </w:r>
      <w:r w:rsidRPr="00F121ED">
        <w:rPr>
          <w:rFonts w:ascii="Arial Narrow" w:hAnsi="Arial Narrow" w:cs="Calibri"/>
          <w:sz w:val="16"/>
          <w:szCs w:val="24"/>
        </w:rPr>
        <w:t xml:space="preserve">Runciman, </w:t>
      </w:r>
      <w:r w:rsidRPr="00F121ED">
        <w:rPr>
          <w:rFonts w:ascii="Arial Narrow" w:hAnsi="Arial Narrow" w:cs="Calibri"/>
          <w:i/>
          <w:iCs/>
          <w:sz w:val="16"/>
          <w:szCs w:val="24"/>
        </w:rPr>
        <w:t xml:space="preserve">Βυζαντινός Πολιτισμός ― </w:t>
      </w:r>
      <w:r w:rsidRPr="00F121ED">
        <w:rPr>
          <w:rFonts w:ascii="Arial Narrow" w:hAnsi="Arial Narrow" w:cs="Calibri"/>
          <w:sz w:val="16"/>
          <w:szCs w:val="24"/>
        </w:rPr>
        <w:t xml:space="preserve">μτφρ. </w:t>
      </w:r>
      <w:r>
        <w:rPr>
          <w:rFonts w:ascii="Arial Narrow" w:hAnsi="Arial Narrow" w:cs="Calibri"/>
          <w:sz w:val="16"/>
          <w:szCs w:val="24"/>
        </w:rPr>
        <w:t xml:space="preserve">Δ. </w:t>
      </w:r>
      <w:r w:rsidRPr="00F121ED">
        <w:rPr>
          <w:rFonts w:ascii="Arial Narrow" w:hAnsi="Arial Narrow" w:cs="Calibri"/>
          <w:sz w:val="16"/>
          <w:szCs w:val="24"/>
        </w:rPr>
        <w:t>Δετζώρτζη</w:t>
      </w:r>
      <w:r w:rsidRPr="00F121ED">
        <w:rPr>
          <w:rFonts w:ascii="Arial Narrow" w:hAnsi="Arial Narrow" w:cs="Calibri"/>
          <w:i/>
          <w:iCs/>
          <w:sz w:val="16"/>
          <w:szCs w:val="24"/>
        </w:rPr>
        <w:t xml:space="preserve">, </w:t>
      </w:r>
      <w:r w:rsidRPr="00F121ED">
        <w:rPr>
          <w:rFonts w:ascii="Arial Narrow" w:hAnsi="Arial Narrow" w:cs="Calibri"/>
          <w:sz w:val="16"/>
          <w:szCs w:val="24"/>
        </w:rPr>
        <w:t>(Γαλαξίας-Ερμείας, 1993), passim.</w:t>
      </w:r>
      <w:r w:rsidR="004069D3" w:rsidRPr="00F121ED">
        <w:rPr>
          <w:rFonts w:ascii="Arial Narrow" w:hAnsi="Arial Narrow"/>
          <w:sz w:val="16"/>
        </w:rPr>
        <w:fldChar w:fldCharType="end"/>
      </w:r>
    </w:p>
  </w:footnote>
  <w:footnote w:id="448">
    <w:p w:rsidR="0096034F" w:rsidRPr="004D1B11" w:rsidRDefault="0096034F" w:rsidP="00F12329">
      <w:pPr>
        <w:pStyle w:val="ad"/>
      </w:pPr>
      <w:r w:rsidRPr="00F121ED">
        <w:rPr>
          <w:rStyle w:val="ae"/>
          <w:rFonts w:ascii="Arial Narrow" w:hAnsi="Arial Narrow"/>
          <w:sz w:val="16"/>
        </w:rPr>
        <w:footnoteRef/>
      </w:r>
      <w:r w:rsidRPr="00F121ED">
        <w:rPr>
          <w:rFonts w:ascii="Arial Narrow" w:hAnsi="Arial Narrow"/>
          <w:sz w:val="16"/>
        </w:rPr>
        <w:t xml:space="preserve"> </w:t>
      </w:r>
      <w:r w:rsidR="004069D3" w:rsidRPr="00F121ED">
        <w:rPr>
          <w:rFonts w:ascii="Arial Narrow" w:hAnsi="Arial Narrow"/>
          <w:sz w:val="16"/>
        </w:rPr>
        <w:fldChar w:fldCharType="begin"/>
      </w:r>
      <w:r>
        <w:rPr>
          <w:rFonts w:ascii="Arial Narrow" w:hAnsi="Arial Narrow"/>
          <w:sz w:val="16"/>
        </w:rPr>
        <w:instrText xml:space="preserve"> ADDIN ZOTERO_ITEM CSL_CITATION {"citationID":"JGxCHRGJ","properties":{"formattedCitation":"Steven Runciman:, \\uc0\\u932{}\\uc0\\u959{} \\uc0\\u914{}\\uc0\\u965{}\\uc0\\u950{}\\uc0\\u940{}\\uc0\\u957{}\\uc0\\u964{}\\uc0\\u953{}\\uc0\\u959{} \\uc0\\u954{}\\uc0\\u953{} \\uc0\\u949{}\\uc0\\u956{}\\uc0\\u949{}\\uc0\\u943{}\\uc0\\u962{} - \\uc0\\u935{}\\uc0\\u961{}\\uc0\\u949{}\\uc0\\u953{}\\uc0\\u945{}\\uc0\\u950{}\\uc0\\u972{}\\uc0\\u956{}\\uc0\\u945{}\\uc0\\u963{}\\uc0\\u964{}\\uc0\\u949{} \\uc0\\u964{}\\uc0\\u951{}\\uc0\\u957{} \\uc0\\u960{}\\uc0\\u957{}\\uc0\\u949{}\\uc0\\u965{}\\uc0\\u956{}\\uc0\\u945{}\\uc0\\u964{}\\uc0\\u953{}\\uc0\\u954{}\\uc0\\u942{} \\uc0\\u956{}\\uc0\\u949{}\\uc0\\u964{}\\uc0\\u961{}\\uc0\\u953{}\\uc0\\u959{}\\uc0\\u966{}\\uc0\\u961{}\\uc0\\u959{}\\uc0\\u963{}\\uc0\\u973{}\\uc0\\u957{}\\uc0\\u951{}\\uc0\\u187{}, \\uc0\\u917{}\\uc0\\u929{}\\uc0\\u932{}3, October 1994, passim, http://users.uoa.gr/~nektar/history/tributes/steven_runciman/runciman_interview_et3.htm.","plainCitation":"Steven Runciman:, Το Βυζάντιο κι εμείς - Χρειαζόμαστε την πνευματική μετριοφροσύνη», ΕΡΤ3, October 1994, passim, http://users.uoa.gr/~nektar/history/tributes/steven_runciman/runciman_interview_et3.htm.","noteIndex":444},"citationItems":[{"id":84,"uris":["http://zotero.org/users/4788260/items/F6BV342J"],"uri":["http://zotero.org/users/4788260/items/F6BV342J"],"itemData":{"id":84,"type":"interview","abstract":"Η συζήτηση ήταν σχεδόν ολόκληρη «off the record», εκτός των αποσπασμάτων που δημοσιεύονται εδώ, τα οποία εν γνώσει του ειπώθηκαν «on camera».","medium":"ΕΡΤ3","title":"Το Βυζάντιο κι εμείς - Χρειαζόμαστε την πνευματική μετριοφροσύνη»","URL":"http://users.uoa.gr/~nektar/history/tributes/steven_runciman/runciman_interview_et3.htm","author":[{"family":"Runciman:","given":"Steven"}],"issued":{"date-parts":[["1994",10]]}},"locator":"passim","label":"page"}],"schema":"https://github.com/citation-style-language/schema/raw/master/csl-citation.json"} </w:instrText>
      </w:r>
      <w:r w:rsidR="004069D3" w:rsidRPr="00F121ED">
        <w:rPr>
          <w:rFonts w:ascii="Arial Narrow" w:hAnsi="Arial Narrow"/>
          <w:sz w:val="16"/>
        </w:rPr>
        <w:fldChar w:fldCharType="separate"/>
      </w:r>
      <w:r w:rsidRPr="00865B15">
        <w:rPr>
          <w:rFonts w:ascii="Arial Narrow" w:hAnsi="Arial Narrow" w:cs="Times New Roman"/>
          <w:sz w:val="16"/>
          <w:szCs w:val="24"/>
        </w:rPr>
        <w:t>Steven Runciman:, Το Βυζάντιο κι εμείς - Χρειαζόμαστε την πνευματική μετριοφροσύνη», ΕΡΤ3, October 1994, passim, http://users.uoa.gr/~nektar/history/tributes/steven_runciman/runciman_interview_et3.htm.</w:t>
      </w:r>
      <w:r w:rsidR="004069D3" w:rsidRPr="00F121ED">
        <w:rPr>
          <w:rFonts w:ascii="Arial Narrow" w:hAnsi="Arial Narrow"/>
          <w:sz w:val="16"/>
        </w:rPr>
        <w:fldChar w:fldCharType="end"/>
      </w:r>
    </w:p>
  </w:footnote>
  <w:footnote w:id="449">
    <w:p w:rsidR="0096034F" w:rsidRPr="000C185E" w:rsidRDefault="0096034F" w:rsidP="00F12329">
      <w:pPr>
        <w:pStyle w:val="ad"/>
        <w:jc w:val="both"/>
        <w:rPr>
          <w:rFonts w:ascii="Arial Narrow" w:hAnsi="Arial Narrow"/>
        </w:rPr>
      </w:pPr>
      <w:r w:rsidRPr="000C185E">
        <w:rPr>
          <w:rStyle w:val="ae"/>
          <w:rFonts w:ascii="Arial Narrow" w:hAnsi="Arial Narrow"/>
          <w:sz w:val="16"/>
        </w:rPr>
        <w:footnoteRef/>
      </w:r>
      <w:r w:rsidRPr="000C185E">
        <w:rPr>
          <w:rFonts w:ascii="Arial Narrow" w:hAnsi="Arial Narrow"/>
          <w:sz w:val="16"/>
        </w:rPr>
        <w:t xml:space="preserve"> Κατά καιρούς, κάποιοι αυτοκράτορες κατέφευγαν στη θανατική ποινή, αλλά οι περισσότεροι χρησιμοποιούσαν ως εσχάτη τιμωρία, μια μέθοδο που σήμερα μας φαίνεται αποτρόπαια (παρότι χρησιμοποιείται ευραίος σε κάποιες περιοχές του κόσμου): τον ακρωτηριασμό κάποιας μορφής. Αλλά μάλλον οι περισσότεροι άνθρωποι θα προτιμούσαν να τους κόψουν π.χ. ένα χέρι, παρά να τους θανατώσουν. Απ’την άλλη, κάποιοι ισχυρίζονται ότι τη βυζαντινή ιστορία είναι γεμάτη φόνους. Ξεχνούν όμως ότι οι άνθρωποι συνεχίζουν να δολοφονούν, και ότι για παράδειγμα το ποσοστό των αμερικανών προέδρων που είχαν δολοφονηθεί είναι πολύ μεγαλύτερο σε σχέση με τα χρόνια ύπαρξης των Η.Π.Α. από το ποσοστό των δολοφονημένων βυζαντινών αυτοκρατόρων στη υπεχιλιετή διάρκεια της αυτοκρατορίας.</w:t>
      </w:r>
    </w:p>
  </w:footnote>
  <w:footnote w:id="450">
    <w:p w:rsidR="0096034F" w:rsidRPr="000C185E" w:rsidRDefault="0096034F" w:rsidP="00F12329">
      <w:pPr>
        <w:pStyle w:val="ad"/>
        <w:jc w:val="both"/>
        <w:rPr>
          <w:rFonts w:ascii="Arial Narrow" w:hAnsi="Arial Narrow"/>
        </w:rPr>
      </w:pPr>
      <w:r w:rsidRPr="000C185E">
        <w:rPr>
          <w:rStyle w:val="ae"/>
          <w:rFonts w:ascii="Arial Narrow" w:hAnsi="Arial Narrow"/>
          <w:sz w:val="16"/>
        </w:rPr>
        <w:footnoteRef/>
      </w:r>
      <w:r w:rsidRPr="000C185E">
        <w:rPr>
          <w:rFonts w:ascii="Arial Narrow" w:hAnsi="Arial Narrow"/>
          <w:sz w:val="16"/>
        </w:rPr>
        <w:t xml:space="preserve"> Υπάρχουν σύγχρονοι Έλληνες διανοούμενοι που υποστηρίζουν ότι το Βυζάντιο δεν αξίζει να μελετηθεί ιδιαίτερα, ότι δε δημιούργησε τίποτε, ότι είχε σχολιαστές των γραφών κι όχι διανοούμενους. Αυτοί οι Έλληνες είναι πολύ άδικοι με τους βυζαντινούς τους προγόνους.</w:t>
      </w:r>
    </w:p>
  </w:footnote>
  <w:footnote w:id="451">
    <w:p w:rsidR="0096034F" w:rsidRPr="000C185E" w:rsidRDefault="0096034F" w:rsidP="00F12329">
      <w:pPr>
        <w:pStyle w:val="ad"/>
        <w:jc w:val="both"/>
        <w:rPr>
          <w:rFonts w:ascii="Arial Narrow" w:hAnsi="Arial Narrow"/>
        </w:rPr>
      </w:pPr>
      <w:r w:rsidRPr="000C185E">
        <w:rPr>
          <w:rStyle w:val="ae"/>
          <w:rFonts w:ascii="Arial Narrow" w:hAnsi="Arial Narrow"/>
          <w:sz w:val="16"/>
        </w:rPr>
        <w:footnoteRef/>
      </w:r>
      <w:r w:rsidRPr="000C185E">
        <w:rPr>
          <w:rFonts w:ascii="Arial Narrow" w:hAnsi="Arial Narrow"/>
          <w:sz w:val="16"/>
        </w:rPr>
        <w:t xml:space="preserve"> Κανένας αρχαίος Έλληνας για παράδειγμα δε θα μπορούσε να χτίσει την Αγία Σοφία, αυτό απαιτούσε πολύ βαθιά τεχνική γνώση. Η βυζαντινή εικονογραφική τέχνη ήταν από τις μεγαλύτερες σχολές τέχνης παγκοσμίως.</w:t>
      </w:r>
    </w:p>
  </w:footnote>
  <w:footnote w:id="452">
    <w:p w:rsidR="0096034F" w:rsidRPr="004D1B11" w:rsidRDefault="0096034F" w:rsidP="00F12329">
      <w:pPr>
        <w:pStyle w:val="ad"/>
        <w:rPr>
          <w:rFonts w:ascii="Arial Narrow" w:hAnsi="Arial Narrow"/>
        </w:rPr>
      </w:pPr>
      <w:r w:rsidRPr="000C185E">
        <w:rPr>
          <w:rStyle w:val="ae"/>
          <w:rFonts w:ascii="Arial Narrow" w:hAnsi="Arial Narrow"/>
          <w:sz w:val="16"/>
        </w:rPr>
        <w:footnoteRef/>
      </w:r>
      <w:r w:rsidRPr="000C185E">
        <w:rPr>
          <w:rFonts w:ascii="Arial Narrow" w:hAnsi="Arial Narrow"/>
          <w:sz w:val="16"/>
        </w:rPr>
        <w:t xml:space="preserve"> </w:t>
      </w:r>
      <w:r w:rsidR="004069D3" w:rsidRPr="000C185E">
        <w:rPr>
          <w:rFonts w:ascii="Arial Narrow" w:hAnsi="Arial Narrow"/>
          <w:sz w:val="16"/>
        </w:rPr>
        <w:fldChar w:fldCharType="begin"/>
      </w:r>
      <w:r>
        <w:rPr>
          <w:rFonts w:ascii="Arial Narrow" w:hAnsi="Arial Narrow"/>
          <w:sz w:val="16"/>
        </w:rPr>
        <w:instrText xml:space="preserve"> ADDIN ZOTERO_ITEM CSL_CITATION {"citationID":"hKrjqLx9","properties":{"formattedCitation":"\\uc0\\u920{}\\uc0\\u959{}\\uc0\\u948{}\\uc0\\u969{}\\uc0\\u961{}\\uc0\\u942{}\\uc0\\u962{} \\uc0\\u931{}\\uc0\\u960{}\\uc0\\u951{}\\uc0\\u955{}\\uc0\\u953{}\\uc0\\u974{}\\uc0\\u964{}\\uc0\\u951{}\\uc0\\u962{}, {\\i{}\\uc0\\u927{} \\uc0\\u924{}\\uc0\\u959{}\\uc0\\u957{}\\uc0\\u945{}\\uc0\\u967{}\\uc0\\u972{}\\uc0\\u962{} \\uc0\\u928{}\\uc0\\u959{}\\uc0\\u965{} \\uc0\\u904{}\\uc0\\u947{}\\uc0\\u953{}\\uc0\\u957{}\\uc0\\u949{} CEO. 1000 \\uc0\\u935{}\\uc0\\u961{}\\uc0\\u972{}\\uc0\\u957{}\\uc0\\u953{}\\uc0\\u945{} \\uc0\\u913{}\\uc0\\u952{}\\uc0\\u969{}\\uc0\\u957{}\\uc0\\u953{}\\uc0\\u954{}\\uc0\\u972{} Management.}, 9\\uc0\\u951{} (\\uc0\\u920{}\\uc0\\u949{}\\uc0\\u963{}\\uc0\\u963{}\\uc0\\u945{}\\uc0\\u955{}\\uc0\\u953{}\\uc0\\u957{}\\uc0\\u943{}\\uc0\\u954{}\\uc0\\u951{} \\uc0\\u913{}\\uc0\\u952{}\\uc0\\u942{}\\uc0\\u957{}\\uc0\\u945{}, \\uc0\\u917{}\\uc0\\u955{}\\uc0\\u955{}\\uc0\\u940{}\\uc0\\u948{}\\uc0\\u945{}: iWrite, 2017), passim.","plainCitation":"Θοδωρής Σπηλιώτης, Ο Μοναχός Που Έγινε CEO. 1000 Χρόνια Αθωνικό Management., 9η (Θεσσαλινίκη Αθήνα, Ελλάδα: iWrite, 2017), passim.","dontUpdate":true,"noteIndex":448},"citationItems":[{"id":83,"uris":["http://zotero.org/users/4788260/items/UPA6WNZB"],"uri":["http://zotero.org/users/4788260/items/UPA6WNZB"],"itemData":{"id":83,"type":"book","edition":"9η","event-place":"Θεσσαλινίκη Αθήνα, Ελλάδα","publisher":"iWrite","publisher-place":"Θεσσαλινίκη Αθήνα, Ελλάδα","title":"Ο Μοναχός που έγινε CEO. 1000 Χρόνια Αθωνικό Management.","author":[{"family":"Σπηλιώτης","given":"Θοδωρής"}],"issued":{"date-parts":[["2017"]]}},"locator":"passim","label":"page"}],"schema":"https://github.com/citation-style-language/schema/raw/master/csl-citation.json"} </w:instrText>
      </w:r>
      <w:r w:rsidR="004069D3" w:rsidRPr="000C185E">
        <w:rPr>
          <w:rFonts w:ascii="Arial Narrow" w:hAnsi="Arial Narrow"/>
          <w:sz w:val="16"/>
        </w:rPr>
        <w:fldChar w:fldCharType="separate"/>
      </w:r>
      <w:r w:rsidRPr="000C185E">
        <w:rPr>
          <w:rFonts w:ascii="Arial Narrow" w:hAnsi="Arial Narrow" w:cs="Calibri"/>
          <w:sz w:val="16"/>
          <w:szCs w:val="24"/>
        </w:rPr>
        <w:t>Θ</w:t>
      </w:r>
      <w:r>
        <w:rPr>
          <w:rFonts w:ascii="Arial Narrow" w:hAnsi="Arial Narrow" w:cs="Calibri"/>
          <w:sz w:val="16"/>
          <w:szCs w:val="24"/>
        </w:rPr>
        <w:t>.</w:t>
      </w:r>
      <w:r w:rsidRPr="000C185E">
        <w:rPr>
          <w:rFonts w:ascii="Arial Narrow" w:hAnsi="Arial Narrow" w:cs="Calibri"/>
          <w:sz w:val="16"/>
          <w:szCs w:val="24"/>
        </w:rPr>
        <w:t xml:space="preserve"> Σπηλιώτης, </w:t>
      </w:r>
      <w:r w:rsidRPr="000C185E">
        <w:rPr>
          <w:rFonts w:ascii="Arial Narrow" w:hAnsi="Arial Narrow" w:cs="Calibri"/>
          <w:i/>
          <w:iCs/>
          <w:sz w:val="16"/>
          <w:szCs w:val="24"/>
        </w:rPr>
        <w:t>Ο Μοναχός Που Έγινε CEO. 1000 Χρόνια Αθωνικό Management.</w:t>
      </w:r>
      <w:r w:rsidRPr="000C185E">
        <w:rPr>
          <w:rFonts w:ascii="Arial Narrow" w:hAnsi="Arial Narrow" w:cs="Calibri"/>
          <w:sz w:val="16"/>
          <w:szCs w:val="24"/>
        </w:rPr>
        <w:t>, 9η (Θεσσαλινίκη Αθήνα, Ελλάδα: iWrite, 2017), passim.</w:t>
      </w:r>
      <w:r w:rsidR="004069D3" w:rsidRPr="000C185E">
        <w:rPr>
          <w:rFonts w:ascii="Arial Narrow" w:hAnsi="Arial Narrow"/>
          <w:sz w:val="16"/>
        </w:rPr>
        <w:fldChar w:fldCharType="end"/>
      </w:r>
    </w:p>
  </w:footnote>
  <w:footnote w:id="453">
    <w:p w:rsidR="0096034F" w:rsidRDefault="0096034F" w:rsidP="00FA186C">
      <w:pPr>
        <w:pStyle w:val="ad"/>
        <w:jc w:val="both"/>
      </w:pPr>
      <w:r w:rsidRPr="00484EDA">
        <w:rPr>
          <w:rStyle w:val="ae"/>
          <w:rFonts w:ascii="Arial Narrow" w:hAnsi="Arial Narrow"/>
          <w:sz w:val="16"/>
          <w:szCs w:val="16"/>
        </w:rPr>
        <w:footnoteRef/>
      </w:r>
      <w:r w:rsidRPr="00484EDA">
        <w:rPr>
          <w:rFonts w:ascii="Arial Narrow" w:hAnsi="Arial Narrow"/>
          <w:sz w:val="16"/>
          <w:szCs w:val="16"/>
        </w:rPr>
        <w:t xml:space="preserve"> ‘</w:t>
      </w:r>
      <w:r w:rsidRPr="006A0B2E">
        <w:rPr>
          <w:rFonts w:ascii="Arial Narrow" w:hAnsi="Arial Narrow"/>
          <w:sz w:val="16"/>
          <w:szCs w:val="16"/>
        </w:rPr>
        <w:t>Ο Αυγουστίνος Ιππώνος (Aurel</w:t>
      </w:r>
      <w:r>
        <w:rPr>
          <w:rFonts w:ascii="Arial Narrow" w:hAnsi="Arial Narrow"/>
          <w:sz w:val="16"/>
          <w:szCs w:val="16"/>
        </w:rPr>
        <w:t>ius Augustinus Hipponensis</w:t>
      </w:r>
      <w:r w:rsidRPr="006A0B2E">
        <w:rPr>
          <w:rFonts w:ascii="Arial Narrow" w:hAnsi="Arial Narrow"/>
          <w:sz w:val="16"/>
          <w:szCs w:val="16"/>
        </w:rPr>
        <w:t>, 354 - 430), γνωστός και ως Άγιος Αυγουστίνος, ήταν Χριστιανός θεολόγος και φιλόσοφος, του οποίου τα συγγράματα επηρέασαν την ανάπτυξη του Δυτικού Χριστιανισμού και της Δυτικής φιλοσοφίας. Επίσης ήταν ένας από τους πολυγραφότερους συγγραφείς της λατινικής πατρολογίας.</w:t>
      </w:r>
      <w:r>
        <w:rPr>
          <w:rFonts w:ascii="Arial Narrow" w:hAnsi="Arial Narrow"/>
          <w:sz w:val="16"/>
          <w:szCs w:val="16"/>
        </w:rPr>
        <w:t xml:space="preserve"> </w:t>
      </w:r>
      <w:r w:rsidRPr="00484EDA">
        <w:rPr>
          <w:rFonts w:ascii="Arial Narrow" w:hAnsi="Arial Narrow"/>
          <w:sz w:val="16"/>
          <w:szCs w:val="16"/>
        </w:rPr>
        <w:t>Ηταν πρώην αιρετικός Μανιχ</w:t>
      </w:r>
      <w:r>
        <w:rPr>
          <w:rFonts w:ascii="Arial Narrow" w:hAnsi="Arial Narrow"/>
          <w:sz w:val="16"/>
          <w:szCs w:val="16"/>
        </w:rPr>
        <w:t>αί</w:t>
      </w:r>
      <w:r w:rsidRPr="00484EDA">
        <w:rPr>
          <w:rFonts w:ascii="Arial Narrow" w:hAnsi="Arial Narrow"/>
          <w:sz w:val="16"/>
          <w:szCs w:val="16"/>
        </w:rPr>
        <w:t>ος, παντ</w:t>
      </w:r>
      <w:r>
        <w:rPr>
          <w:rFonts w:ascii="Arial Narrow" w:hAnsi="Arial Narrow"/>
          <w:sz w:val="16"/>
          <w:szCs w:val="16"/>
        </w:rPr>
        <w:t>ρεμένος και με ένα νόθο παιδί. Μ</w:t>
      </w:r>
      <w:r w:rsidRPr="00484EDA">
        <w:rPr>
          <w:rFonts w:ascii="Arial Narrow" w:hAnsi="Arial Narrow"/>
          <w:sz w:val="16"/>
          <w:szCs w:val="16"/>
        </w:rPr>
        <w:t xml:space="preserve">ε τις προσευχές και </w:t>
      </w:r>
      <w:r>
        <w:rPr>
          <w:rFonts w:ascii="Arial Narrow" w:hAnsi="Arial Narrow"/>
          <w:sz w:val="16"/>
          <w:szCs w:val="16"/>
        </w:rPr>
        <w:t xml:space="preserve">παρακλήσεις </w:t>
      </w:r>
      <w:r w:rsidRPr="00484EDA">
        <w:rPr>
          <w:rFonts w:ascii="Arial Narrow" w:hAnsi="Arial Narrow"/>
          <w:sz w:val="16"/>
          <w:szCs w:val="16"/>
        </w:rPr>
        <w:t>της μητέρας του Αγίας Μόνικας</w:t>
      </w:r>
      <w:r>
        <w:rPr>
          <w:rFonts w:ascii="Arial Narrow" w:hAnsi="Arial Narrow"/>
          <w:sz w:val="16"/>
          <w:szCs w:val="16"/>
        </w:rPr>
        <w:t xml:space="preserve"> προς τον Επίσκοπο Μεδιολάνων Αμβρόσιο</w:t>
      </w:r>
      <w:r w:rsidRPr="00484EDA">
        <w:rPr>
          <w:rFonts w:ascii="Arial Narrow" w:hAnsi="Arial Narrow"/>
          <w:sz w:val="16"/>
          <w:szCs w:val="16"/>
        </w:rPr>
        <w:t xml:space="preserve">, </w:t>
      </w:r>
      <w:r>
        <w:rPr>
          <w:rFonts w:ascii="Arial Narrow" w:hAnsi="Arial Narrow"/>
          <w:sz w:val="16"/>
          <w:szCs w:val="16"/>
        </w:rPr>
        <w:t xml:space="preserve">ο αιρετικός Αυγουστίνος </w:t>
      </w:r>
      <w:r w:rsidRPr="00484EDA">
        <w:rPr>
          <w:rFonts w:ascii="Arial Narrow" w:hAnsi="Arial Narrow"/>
          <w:sz w:val="16"/>
          <w:szCs w:val="16"/>
        </w:rPr>
        <w:t>μετανόησε, βαφτίστηκε Χριστιανός, συγχωρέθ</w:t>
      </w:r>
      <w:r>
        <w:rPr>
          <w:rFonts w:ascii="Arial Narrow" w:hAnsi="Arial Narrow"/>
          <w:sz w:val="16"/>
          <w:szCs w:val="16"/>
        </w:rPr>
        <w:t xml:space="preserve">ηκαν όλες οι αμαρτίες του, και </w:t>
      </w:r>
      <w:r w:rsidRPr="00484EDA">
        <w:rPr>
          <w:rFonts w:ascii="Arial Narrow" w:hAnsi="Arial Narrow"/>
          <w:sz w:val="16"/>
          <w:szCs w:val="16"/>
        </w:rPr>
        <w:t xml:space="preserve">αφού </w:t>
      </w:r>
      <w:r>
        <w:rPr>
          <w:rFonts w:ascii="Arial Narrow" w:hAnsi="Arial Narrow"/>
          <w:sz w:val="16"/>
          <w:szCs w:val="16"/>
        </w:rPr>
        <w:t xml:space="preserve">υπηρέτησε </w:t>
      </w:r>
      <w:r w:rsidRPr="00484EDA">
        <w:rPr>
          <w:rFonts w:ascii="Arial Narrow" w:hAnsi="Arial Narrow"/>
          <w:sz w:val="16"/>
          <w:szCs w:val="16"/>
        </w:rPr>
        <w:t xml:space="preserve">δίπλα στον </w:t>
      </w:r>
      <w:r>
        <w:rPr>
          <w:rFonts w:ascii="Arial Narrow" w:hAnsi="Arial Narrow"/>
          <w:sz w:val="16"/>
          <w:szCs w:val="16"/>
        </w:rPr>
        <w:t xml:space="preserve">Επίσκοπο </w:t>
      </w:r>
      <w:r w:rsidRPr="00484EDA">
        <w:rPr>
          <w:rFonts w:ascii="Arial Narrow" w:hAnsi="Arial Narrow"/>
          <w:sz w:val="16"/>
          <w:szCs w:val="16"/>
        </w:rPr>
        <w:t xml:space="preserve">Αμβρόσιο, έφτασε στο αξίωμα του Επισκόπου </w:t>
      </w:r>
      <w:r>
        <w:rPr>
          <w:rFonts w:ascii="Arial Narrow" w:hAnsi="Arial Narrow"/>
          <w:sz w:val="16"/>
          <w:szCs w:val="16"/>
        </w:rPr>
        <w:t>Ιππώνος και κατέληξε να ανακυρηχθεί ‘Αγιος</w:t>
      </w:r>
      <w:r w:rsidRPr="00484EDA">
        <w:rPr>
          <w:rFonts w:ascii="Arial Narrow" w:hAnsi="Arial Narrow"/>
          <w:sz w:val="16"/>
          <w:szCs w:val="16"/>
        </w:rPr>
        <w:t>.</w:t>
      </w:r>
      <w:r>
        <w:rPr>
          <w:rFonts w:ascii="Arial Narrow" w:hAnsi="Arial Narrow"/>
          <w:sz w:val="16"/>
          <w:szCs w:val="16"/>
        </w:rPr>
        <w:t xml:space="preserve"> </w:t>
      </w:r>
      <w:r w:rsidRPr="00FA186C">
        <w:rPr>
          <w:rFonts w:ascii="Arial Narrow" w:hAnsi="Arial Narrow"/>
          <w:sz w:val="16"/>
          <w:szCs w:val="16"/>
        </w:rPr>
        <w:t>Ο κόσμος παρουσιάζεται στη σκέψη του Αυγουστίνου ιεραρχημένος κατά τρόπο πλατωνικό. Ό,τι αγαθότερο και αξιολογότερο βρίσκεται πιο υψηλά. Και ο Θεός βρίσκεται στην κορυφή, όπως και το πλατωνικό αγαθό. Σε πιο χαμηλή θέση βρίσκονται τα φυσικά αντικείμενα, ενώ οι ανθρώπινες ψυχές ενδιάμεσα και οι ψυχές των αμαρτωλών χαμηλότερα από εκείνες των εναρέτων ανθρώπων. Η αξιολογική ιεράρχηση είναι μια ιεραρχία πραγματικότητας. Όσο πιο χαμηλά βρίσκεται κάτι, τόσο πιο κοντά στο μηδέν βρίσκεται, χωρίς να είναι ολοκληρωτικά μηδέν. Υπάρχουν όλα κατά τρόπο μεταβλητό. Η αντίληψη αυτή της αλλαγής και μεταβολής είναι δάνεια: είναι αριστοτελική. Μια άλλη παράμετρος αυτής της ιεράρχησης είναι και η συνθετότητα των δημιουργημάτων. Μόνο ο Θεός είνα</w:t>
      </w:r>
      <w:r>
        <w:rPr>
          <w:rFonts w:ascii="Arial Narrow" w:hAnsi="Arial Narrow"/>
          <w:sz w:val="16"/>
          <w:szCs w:val="16"/>
        </w:rPr>
        <w:t>ι αμετάβλητος και ασύνθετος.</w:t>
      </w:r>
      <w:r w:rsidR="004069D3">
        <w:rPr>
          <w:rFonts w:ascii="Arial Narrow" w:hAnsi="Arial Narrow"/>
          <w:sz w:val="16"/>
          <w:szCs w:val="16"/>
        </w:rPr>
        <w:fldChar w:fldCharType="begin"/>
      </w:r>
      <w:r>
        <w:rPr>
          <w:rFonts w:ascii="Arial Narrow" w:hAnsi="Arial Narrow"/>
          <w:sz w:val="16"/>
          <w:szCs w:val="16"/>
        </w:rPr>
        <w:instrText xml:space="preserve"> ADDIN ZOTERO_ITEM CSL_CITATION {"citationID":"wJajoCte","properties":{"formattedCitation":"Paul Vincent Spade, \\uc0\\u8220{}\\uc0\\u924{}\\uc0\\u949{}\\uc0\\u963{}\\uc0\\u945{}\\uc0\\u953{}\\uc0\\u969{}\\uc0\\u957{}\\uc0\\u953{}\\uc0\\u954{}\\uc0\\u942{} \\uc0\\u934{}\\uc0\\u953{}\\uc0\\u955{}\\uc0\\u959{}\\uc0\\u963{}\\uc0\\u959{}\\uc0\\u966{}\\uc0\\u943{}\\uc0\\u945{},\\uc0\\u8221{} in {\\i{}Anthony Kenny (\\uc0\\u917{}\\uc0\\u960{}\\uc0\\u943{}\\uc0\\u956{}.): \\uc0\\u921{}\\uc0\\u963{}\\uc0\\u964{}\\uc0\\u959{}\\uc0\\u961{}\\uc0\\u943{}\\uc0\\u945{} \\uc0\\u932{}\\uc0\\u951{}\\uc0\\u962{} \\uc0\\u916{}\\uc0\\u965{}\\uc0\\u964{}\\uc0\\u953{}\\uc0\\u954{}\\uc0\\u942{}\\uc0\\u962{} \\uc0\\u934{}\\uc0\\u953{}\\uc0\\u955{}\\uc0\\u959{}\\uc0\\u963{}\\uc0\\u959{}\\uc0\\u966{}\\uc0\\u943{}\\uc0\\u945{}\\uc0\\u962{},} \\uc0\\u928{}\\uc0\\u945{}\\uc0\\u957{}\\uc0\\u949{}\\uc0\\u960{}\\uc0\\u953{}\\uc0\\u963{}\\uc0\\u964{}\\uc0\\u942{}\\uc0\\u956{}\\uc0\\u953{}\\uc0\\u959{} \\uc0\\u932{}\\uc0\\u951{}\\uc0\\u962{} \\uc0\\u927{}\\uc0\\u958{}\\uc0\\u966{}\\uc0\\u972{}\\uc0\\u961{}\\uc0\\u948{}\\uc0\\u951{}\\uc0\\u962{} (\\uc0\\u913{}\\uc0\\u952{}\\uc0\\u942{}\\uc0\\u957{}\\uc0\\u945{}: \\uc0\\u956{}\\uc0\\u964{}\\uc0\\u966{}\\uc0\\u961{}. \\uc0\\u916{}\\uc0\\u941{}\\uc0\\u963{}\\uc0\\u960{}\\uc0\\u959{}\\uc0\\u953{}\\uc0\\u957{}\\uc0\\u945{} \\uc0\\u929{}\\uc0\\u953{}\\uc0\\u963{}\\uc0\\u963{}\\uc0\\u940{}\\uc0\\u954{}\\uc0\\u951{}, \\uc0\\u949{}\\uc0\\u954{}\\uc0\\u948{}. \\uc0\\u925{}\\uc0\\u949{}\\uc0\\u966{}\\uc0\\u941{}\\uc0\\u955{}\\uc0\\u951{}, 2005), \\uc0\\u963{}\\uc0\\u949{}\\uc0\\u955{}. 96.","plainCitation":"Paul Vincent Spade, “Μεσαιωνική Φιλοσοφία,” in Anthony Kenny (Επίμ.): Ιστορία Της Δυτικής Φιλοσοφίας, Πανεπιστήμιο Της Οξφόρδης (Αθήνα: μτφρ. Δέσποινα Ρισσάκη, εκδ. Νεφέλη, 2005), σελ. 96.","dontUpdate":true,"noteIndex":449},"citationItems":[{"id":91,"uris":["http://zotero.org/users/4788260/items/68VJ3HT6"],"uri":["http://zotero.org/users/4788260/items/68VJ3HT6"],"itemData":{"id":91,"type":"chapter","collection-title":"Πανεπιστήμιο της Οξφόρδης","container-title":"Anthony Kenny (επίμ.): Ιστορία της Δυτικής Φιλοσοφίας,","event-place":"Αθήνα","publisher":"μτφρ. Δέσποινα Ρισσάκη, εκδ. Νεφέλη","publisher-place":"Αθήνα","title":"Μεσαιωνική φιλοσοφία","author":[{"family":"Spade","given":"Paul Vincent"}],"issued":{"date-parts":[["2005"]]}},"locator":"σελ. 96","label":"page"}],"schema":"https://github.com/citation-style-language/schema/raw/master/csl-citation.json"} </w:instrText>
      </w:r>
      <w:r w:rsidR="004069D3">
        <w:rPr>
          <w:rFonts w:ascii="Arial Narrow" w:hAnsi="Arial Narrow"/>
          <w:sz w:val="16"/>
          <w:szCs w:val="16"/>
        </w:rPr>
        <w:fldChar w:fldCharType="separate"/>
      </w:r>
      <w:r w:rsidRPr="00FA186C">
        <w:rPr>
          <w:rFonts w:ascii="Arial Narrow" w:hAnsi="Arial Narrow" w:cs="Times New Roman"/>
          <w:sz w:val="16"/>
          <w:szCs w:val="24"/>
        </w:rPr>
        <w:t xml:space="preserve">Paul Vincent Spade, “Μεσαιωνική Φιλοσοφία,” in </w:t>
      </w:r>
      <w:r w:rsidRPr="00FA186C">
        <w:rPr>
          <w:rFonts w:ascii="Arial Narrow" w:hAnsi="Arial Narrow" w:cs="Times New Roman"/>
          <w:i/>
          <w:iCs/>
          <w:sz w:val="16"/>
          <w:szCs w:val="24"/>
        </w:rPr>
        <w:t>Anthony Kenny (Επίμ.): Ιστορία Της Δυτικής Φιλοσοφίας,</w:t>
      </w:r>
      <w:r w:rsidRPr="00FA186C">
        <w:rPr>
          <w:rFonts w:ascii="Arial Narrow" w:hAnsi="Arial Narrow" w:cs="Times New Roman"/>
          <w:sz w:val="16"/>
          <w:szCs w:val="24"/>
        </w:rPr>
        <w:t xml:space="preserve"> Πανεπιστήμιο Της Οξφόρδης (Αθήνα: μτφρ. Δέσποινα Ρισσάκη, εκδ. Νεφέλη, 2005), σελ. 96</w:t>
      </w:r>
      <w:r>
        <w:rPr>
          <w:rFonts w:ascii="Arial Narrow" w:hAnsi="Arial Narrow" w:cs="Times New Roman"/>
          <w:sz w:val="16"/>
          <w:szCs w:val="24"/>
        </w:rPr>
        <w:t>-97</w:t>
      </w:r>
      <w:r w:rsidRPr="00FA186C">
        <w:rPr>
          <w:rFonts w:ascii="Arial Narrow" w:hAnsi="Arial Narrow" w:cs="Times New Roman"/>
          <w:sz w:val="16"/>
          <w:szCs w:val="24"/>
        </w:rPr>
        <w:t>.</w:t>
      </w:r>
      <w:r w:rsidR="004069D3">
        <w:rPr>
          <w:rFonts w:ascii="Arial Narrow" w:hAnsi="Arial Narrow"/>
          <w:sz w:val="16"/>
          <w:szCs w:val="16"/>
        </w:rPr>
        <w:fldChar w:fldCharType="end"/>
      </w:r>
    </w:p>
  </w:footnote>
  <w:footnote w:id="454">
    <w:p w:rsidR="0096034F" w:rsidRPr="00EB4392" w:rsidRDefault="0096034F" w:rsidP="00F12329">
      <w:pPr>
        <w:pStyle w:val="ad"/>
        <w:jc w:val="both"/>
        <w:rPr>
          <w:rFonts w:ascii="Arial Narrow" w:hAnsi="Arial Narrow"/>
          <w:sz w:val="16"/>
        </w:rPr>
      </w:pPr>
      <w:r w:rsidRPr="00EB4392">
        <w:rPr>
          <w:rStyle w:val="ae"/>
          <w:rFonts w:ascii="Arial Narrow" w:hAnsi="Arial Narrow"/>
          <w:sz w:val="16"/>
        </w:rPr>
        <w:footnoteRef/>
      </w:r>
      <w:r w:rsidRPr="00EB4392">
        <w:rPr>
          <w:rFonts w:ascii="Arial Narrow" w:hAnsi="Arial Narrow"/>
          <w:sz w:val="16"/>
        </w:rPr>
        <w:t xml:space="preserve"> Αναπτύχθηκε μεταξύ 13</w:t>
      </w:r>
      <w:r w:rsidRPr="00EB4392">
        <w:rPr>
          <w:rFonts w:ascii="Arial Narrow" w:hAnsi="Arial Narrow"/>
          <w:sz w:val="16"/>
          <w:vertAlign w:val="superscript"/>
        </w:rPr>
        <w:t>ου</w:t>
      </w:r>
      <w:r w:rsidRPr="00EB4392">
        <w:rPr>
          <w:rFonts w:ascii="Arial Narrow" w:hAnsi="Arial Narrow"/>
          <w:sz w:val="16"/>
        </w:rPr>
        <w:t xml:space="preserve"> και 16</w:t>
      </w:r>
      <w:r w:rsidRPr="00EB4392">
        <w:rPr>
          <w:rFonts w:ascii="Arial Narrow" w:hAnsi="Arial Narrow"/>
          <w:sz w:val="16"/>
          <w:vertAlign w:val="superscript"/>
        </w:rPr>
        <w:t>ου</w:t>
      </w:r>
      <w:r w:rsidRPr="00EB4392">
        <w:rPr>
          <w:rFonts w:ascii="Arial Narrow" w:hAnsi="Arial Narrow"/>
          <w:sz w:val="16"/>
        </w:rPr>
        <w:t xml:space="preserve"> αι από Καθολικούς θεολόγους, βασισμένοι στη Βίβλο, στο Ρωμαϊκό δίκαιο, στον Αριστοτέλη και επιλεκτικά στην Πατερική σκέψη. Στους κυριότερους εκφραστές της περιλαμβάνονται οι Αυγουστίνος Ιππώνος (354 – 430 μ.Χ.), γνωστός και ως Άγιος Αυγουστίνος, Χριστιανός θεολόγος και φιλόσοφος, του οποίου τα συγγράματα επηρέασαν την ανάπτυξη του Δυτικού Χριστιανισμού και της Δυτικής φιλοσοφίας, ένας από τους πολυγραφότερους συγγραφείς της λατινικής πατρολογίας, ασχολ</w:t>
      </w:r>
      <w:r w:rsidRPr="00EB4392">
        <w:rPr>
          <w:rFonts w:ascii="Arial" w:hAnsi="Arial" w:cs="Arial"/>
          <w:sz w:val="16"/>
        </w:rPr>
        <w:t>ἠ</w:t>
      </w:r>
      <w:r w:rsidRPr="00EB4392">
        <w:rPr>
          <w:rFonts w:ascii="Arial Narrow" w:hAnsi="Arial Narrow" w:cs="Arial"/>
          <w:sz w:val="16"/>
        </w:rPr>
        <w:t>θηκε με τα εξής θέματα : Πίστη και λόγος, Ανθρωπολογία και κοσμολογία, Το καλό και το κακό, Η πτώση του ανθρώπου, Η Τριαδολογία του Αυγουστίνου</w:t>
      </w:r>
      <w:r w:rsidRPr="00EB4392">
        <w:rPr>
          <w:rFonts w:ascii="Arial Narrow" w:hAnsi="Arial Narrow"/>
          <w:sz w:val="16"/>
        </w:rPr>
        <w:t xml:space="preserve">). </w:t>
      </w:r>
      <w:r w:rsidRPr="00EB4392">
        <w:rPr>
          <w:rFonts w:ascii="Arial Narrow" w:hAnsi="Arial Narrow"/>
          <w:sz w:val="16"/>
          <w:lang w:val="en-GB"/>
        </w:rPr>
        <w:t>Albertus</w:t>
      </w:r>
      <w:r w:rsidRPr="004D1B11">
        <w:rPr>
          <w:rFonts w:ascii="Arial Narrow" w:hAnsi="Arial Narrow"/>
          <w:sz w:val="16"/>
        </w:rPr>
        <w:t xml:space="preserve"> </w:t>
      </w:r>
      <w:r w:rsidRPr="00EB4392">
        <w:rPr>
          <w:rFonts w:ascii="Arial Narrow" w:hAnsi="Arial Narrow"/>
          <w:sz w:val="16"/>
          <w:lang w:val="en-GB"/>
        </w:rPr>
        <w:t>Magnus</w:t>
      </w:r>
      <w:r w:rsidRPr="004D1B11">
        <w:rPr>
          <w:rFonts w:ascii="Arial Narrow" w:hAnsi="Arial Narrow"/>
          <w:sz w:val="16"/>
        </w:rPr>
        <w:t xml:space="preserve"> (</w:t>
      </w:r>
      <w:r w:rsidRPr="00EB4392">
        <w:rPr>
          <w:rFonts w:ascii="Arial Narrow" w:hAnsi="Arial Narrow"/>
          <w:sz w:val="16"/>
        </w:rPr>
        <w:t xml:space="preserve">1193/1206-1280 μ.Χ.), αξία σύμφωνα με εργασία και κόστος, αξία σύμφωνα με χρησιμότητα και χρεία), Θωμάς Ακινάτης (1225-1274 μ.Χ.), Summa theologica, </w:t>
      </w:r>
      <w:r w:rsidRPr="00EB4392">
        <w:rPr>
          <w:rFonts w:ascii="Arial Narrow" w:hAnsi="Arial Narrow"/>
          <w:sz w:val="16"/>
          <w:lang w:val="en-GB"/>
        </w:rPr>
        <w:t>Se</w:t>
      </w:r>
      <w:r w:rsidRPr="00EB4392">
        <w:rPr>
          <w:rFonts w:ascii="Arial Narrow" w:hAnsi="Arial Narrow"/>
          <w:sz w:val="16"/>
        </w:rPr>
        <w:t>ntentiae libri Ethicorum</w:t>
      </w:r>
      <w:r w:rsidRPr="004D1B11">
        <w:rPr>
          <w:rFonts w:ascii="Arial Narrow" w:hAnsi="Arial Narrow"/>
          <w:sz w:val="16"/>
        </w:rPr>
        <w:t xml:space="preserve">, </w:t>
      </w:r>
      <w:r w:rsidRPr="00EB4392">
        <w:rPr>
          <w:rFonts w:ascii="Arial Narrow" w:hAnsi="Arial Narrow"/>
          <w:sz w:val="16"/>
        </w:rPr>
        <w:t xml:space="preserve">Γνωστός είναι ο ζωγραφικός πίνακας του </w:t>
      </w:r>
      <w:r w:rsidRPr="00EB4392">
        <w:rPr>
          <w:rFonts w:ascii="Arial Narrow" w:hAnsi="Arial Narrow"/>
          <w:sz w:val="16"/>
          <w:lang w:val="en-GB"/>
        </w:rPr>
        <w:t>Benozzo</w:t>
      </w:r>
      <w:r w:rsidRPr="004D1B11">
        <w:rPr>
          <w:rFonts w:ascii="Arial Narrow" w:hAnsi="Arial Narrow"/>
          <w:sz w:val="16"/>
        </w:rPr>
        <w:t xml:space="preserve"> </w:t>
      </w:r>
      <w:r w:rsidRPr="00EB4392">
        <w:rPr>
          <w:rFonts w:ascii="Arial Narrow" w:hAnsi="Arial Narrow"/>
          <w:sz w:val="16"/>
          <w:lang w:val="en-GB"/>
        </w:rPr>
        <w:t>Gozzoli</w:t>
      </w:r>
      <w:r w:rsidRPr="00EB4392">
        <w:rPr>
          <w:rFonts w:ascii="Arial Narrow" w:hAnsi="Arial Narrow"/>
          <w:sz w:val="16"/>
        </w:rPr>
        <w:t>) «</w:t>
      </w:r>
      <w:r w:rsidRPr="004D1B11">
        <w:rPr>
          <w:rFonts w:ascii="Arial Narrow" w:hAnsi="Arial Narrow"/>
          <w:sz w:val="16"/>
        </w:rPr>
        <w:t>Ο Θρίαμβος του Αγίου Θωμά Ακινάτη</w:t>
      </w:r>
      <w:r w:rsidRPr="00EB4392">
        <w:rPr>
          <w:rFonts w:ascii="Arial Narrow" w:hAnsi="Arial Narrow"/>
          <w:sz w:val="16"/>
        </w:rPr>
        <w:t>»</w:t>
      </w:r>
      <w:r w:rsidRPr="004D1B11">
        <w:rPr>
          <w:rFonts w:ascii="Arial Narrow" w:hAnsi="Arial Narrow"/>
          <w:sz w:val="16"/>
        </w:rPr>
        <w:t xml:space="preserve"> </w:t>
      </w:r>
      <w:r w:rsidRPr="00EB4392">
        <w:rPr>
          <w:rFonts w:ascii="Arial Narrow" w:hAnsi="Arial Narrow"/>
          <w:sz w:val="16"/>
        </w:rPr>
        <w:t>που απεικονιζει τον Άγιο στο κέντρο, δ</w:t>
      </w:r>
      <w:r w:rsidRPr="004D1B11">
        <w:rPr>
          <w:rFonts w:ascii="Arial Narrow" w:hAnsi="Arial Narrow"/>
          <w:sz w:val="16"/>
        </w:rPr>
        <w:t xml:space="preserve">εξιά του </w:t>
      </w:r>
      <w:r w:rsidRPr="00EB4392">
        <w:rPr>
          <w:rFonts w:ascii="Arial Narrow" w:hAnsi="Arial Narrow"/>
          <w:sz w:val="16"/>
        </w:rPr>
        <w:t>τ</w:t>
      </w:r>
      <w:r w:rsidRPr="004D1B11">
        <w:rPr>
          <w:rFonts w:ascii="Arial Narrow" w:hAnsi="Arial Narrow"/>
          <w:sz w:val="16"/>
        </w:rPr>
        <w:t>ο</w:t>
      </w:r>
      <w:r w:rsidRPr="00EB4392">
        <w:rPr>
          <w:rFonts w:ascii="Arial Narrow" w:hAnsi="Arial Narrow"/>
          <w:sz w:val="16"/>
        </w:rPr>
        <w:t>ν</w:t>
      </w:r>
      <w:r w:rsidRPr="004D1B11">
        <w:rPr>
          <w:rFonts w:ascii="Arial Narrow" w:hAnsi="Arial Narrow"/>
          <w:sz w:val="16"/>
        </w:rPr>
        <w:t xml:space="preserve"> Αριστοτέλη, </w:t>
      </w:r>
      <w:r w:rsidRPr="00EB4392">
        <w:rPr>
          <w:rFonts w:ascii="Arial Narrow" w:hAnsi="Arial Narrow"/>
          <w:sz w:val="16"/>
        </w:rPr>
        <w:t>α</w:t>
      </w:r>
      <w:r w:rsidRPr="004D1B11">
        <w:rPr>
          <w:rFonts w:ascii="Arial Narrow" w:hAnsi="Arial Narrow"/>
          <w:sz w:val="16"/>
        </w:rPr>
        <w:t xml:space="preserve">ριστερά </w:t>
      </w:r>
      <w:r w:rsidRPr="00EB4392">
        <w:rPr>
          <w:rFonts w:ascii="Arial Narrow" w:hAnsi="Arial Narrow"/>
          <w:sz w:val="16"/>
        </w:rPr>
        <w:t>του τ</w:t>
      </w:r>
      <w:r w:rsidRPr="004D1B11">
        <w:rPr>
          <w:rFonts w:ascii="Arial Narrow" w:hAnsi="Arial Narrow"/>
          <w:sz w:val="16"/>
        </w:rPr>
        <w:t>ο</w:t>
      </w:r>
      <w:r w:rsidRPr="00EB4392">
        <w:rPr>
          <w:rFonts w:ascii="Arial Narrow" w:hAnsi="Arial Narrow"/>
          <w:sz w:val="16"/>
        </w:rPr>
        <w:t>ν</w:t>
      </w:r>
      <w:r w:rsidRPr="004D1B11">
        <w:rPr>
          <w:rFonts w:ascii="Arial Narrow" w:hAnsi="Arial Narrow"/>
          <w:sz w:val="16"/>
        </w:rPr>
        <w:t xml:space="preserve"> Πλάτωνα και </w:t>
      </w:r>
      <w:r w:rsidRPr="00EB4392">
        <w:rPr>
          <w:rFonts w:ascii="Arial Narrow" w:hAnsi="Arial Narrow"/>
          <w:sz w:val="16"/>
        </w:rPr>
        <w:t>σ</w:t>
      </w:r>
      <w:r w:rsidRPr="004D1B11">
        <w:rPr>
          <w:rFonts w:ascii="Arial Narrow" w:hAnsi="Arial Narrow"/>
          <w:sz w:val="16"/>
        </w:rPr>
        <w:t xml:space="preserve">τα πόδια του </w:t>
      </w:r>
      <w:r w:rsidRPr="00EB4392">
        <w:rPr>
          <w:rFonts w:ascii="Arial Narrow" w:hAnsi="Arial Narrow"/>
          <w:sz w:val="16"/>
        </w:rPr>
        <w:t>τ</w:t>
      </w:r>
      <w:r w:rsidRPr="004D1B11">
        <w:rPr>
          <w:rFonts w:ascii="Arial Narrow" w:hAnsi="Arial Narrow"/>
          <w:sz w:val="16"/>
        </w:rPr>
        <w:t>ο</w:t>
      </w:r>
      <w:r w:rsidRPr="00EB4392">
        <w:rPr>
          <w:rFonts w:ascii="Arial Narrow" w:hAnsi="Arial Narrow"/>
          <w:sz w:val="16"/>
        </w:rPr>
        <w:t>ν</w:t>
      </w:r>
      <w:r w:rsidRPr="004D1B11">
        <w:rPr>
          <w:rFonts w:ascii="Arial Narrow" w:hAnsi="Arial Narrow"/>
          <w:sz w:val="16"/>
        </w:rPr>
        <w:t xml:space="preserve"> μέγα Άραβα φιλόσοφο Αβερρόη</w:t>
      </w:r>
      <w:r w:rsidRPr="00EB4392">
        <w:rPr>
          <w:rFonts w:ascii="Arial Narrow" w:hAnsi="Arial Narrow"/>
          <w:sz w:val="16"/>
        </w:rPr>
        <w:t>)</w:t>
      </w:r>
      <w:r w:rsidRPr="004D1B11">
        <w:rPr>
          <w:rFonts w:ascii="Arial Narrow" w:hAnsi="Arial Narrow"/>
          <w:sz w:val="16"/>
        </w:rPr>
        <w:t xml:space="preserve">, </w:t>
      </w:r>
      <w:r w:rsidRPr="00EB4392">
        <w:rPr>
          <w:rFonts w:ascii="Arial Narrow" w:hAnsi="Arial Narrow"/>
          <w:sz w:val="16"/>
          <w:lang w:val="en-GB"/>
        </w:rPr>
        <w:t>Petrus</w:t>
      </w:r>
      <w:r w:rsidRPr="004D1B11">
        <w:rPr>
          <w:rFonts w:ascii="Arial Narrow" w:hAnsi="Arial Narrow"/>
          <w:sz w:val="16"/>
        </w:rPr>
        <w:t xml:space="preserve"> </w:t>
      </w:r>
      <w:r w:rsidRPr="00EB4392">
        <w:rPr>
          <w:rFonts w:ascii="Arial Narrow" w:hAnsi="Arial Narrow"/>
          <w:sz w:val="16"/>
          <w:lang w:val="en-GB"/>
        </w:rPr>
        <w:t>Olivi</w:t>
      </w:r>
      <w:r w:rsidRPr="004D1B11">
        <w:rPr>
          <w:rFonts w:ascii="Arial Narrow" w:hAnsi="Arial Narrow"/>
          <w:sz w:val="16"/>
        </w:rPr>
        <w:t xml:space="preserve"> (1248-1298</w:t>
      </w:r>
      <w:r w:rsidRPr="00EB4392">
        <w:rPr>
          <w:rFonts w:ascii="Arial Narrow" w:hAnsi="Arial Narrow"/>
          <w:sz w:val="16"/>
        </w:rPr>
        <w:t xml:space="preserve"> μ.Χ.</w:t>
      </w:r>
      <w:r w:rsidRPr="004D1B11">
        <w:rPr>
          <w:rFonts w:ascii="Arial Narrow" w:hAnsi="Arial Narrow"/>
          <w:sz w:val="16"/>
        </w:rPr>
        <w:t>)</w:t>
      </w:r>
      <w:r w:rsidRPr="00EB4392">
        <w:rPr>
          <w:rFonts w:ascii="Arial Narrow" w:hAnsi="Arial Narrow"/>
          <w:sz w:val="16"/>
        </w:rPr>
        <w:t>,</w:t>
      </w:r>
      <w:r w:rsidRPr="004D1B11">
        <w:rPr>
          <w:rFonts w:ascii="Arial Narrow" w:hAnsi="Arial Narrow"/>
          <w:sz w:val="16"/>
        </w:rPr>
        <w:t xml:space="preserve"> Άγιος Βερναρδίνος της Σιένας (1380-1444</w:t>
      </w:r>
      <w:r w:rsidRPr="00EB4392">
        <w:rPr>
          <w:rFonts w:ascii="Arial Narrow" w:hAnsi="Arial Narrow"/>
          <w:sz w:val="16"/>
        </w:rPr>
        <w:t xml:space="preserve"> μ.Χ.</w:t>
      </w:r>
      <w:r w:rsidRPr="004D1B11">
        <w:rPr>
          <w:rFonts w:ascii="Arial Narrow" w:hAnsi="Arial Narrow"/>
          <w:sz w:val="16"/>
        </w:rPr>
        <w:t>)</w:t>
      </w:r>
      <w:r w:rsidRPr="00EB4392">
        <w:rPr>
          <w:rFonts w:ascii="Arial Narrow" w:hAnsi="Arial Narrow"/>
          <w:sz w:val="16"/>
        </w:rPr>
        <w:t>,</w:t>
      </w:r>
      <w:r w:rsidRPr="004D1B11">
        <w:rPr>
          <w:rFonts w:ascii="Arial Narrow" w:hAnsi="Arial Narrow"/>
          <w:sz w:val="16"/>
        </w:rPr>
        <w:t xml:space="preserve"> Άγιος Αντωνίνος, αρχιεπίσκοπος Φλωρεντίας (1389-1459</w:t>
      </w:r>
      <w:r w:rsidRPr="00EB4392">
        <w:rPr>
          <w:rFonts w:ascii="Arial Narrow" w:hAnsi="Arial Narrow"/>
          <w:sz w:val="16"/>
        </w:rPr>
        <w:t xml:space="preserve"> μ.Χ.</w:t>
      </w:r>
      <w:r w:rsidRPr="004D1B11">
        <w:rPr>
          <w:rFonts w:ascii="Arial Narrow" w:hAnsi="Arial Narrow"/>
          <w:sz w:val="16"/>
        </w:rPr>
        <w:t>)</w:t>
      </w:r>
      <w:r w:rsidRPr="00EB4392">
        <w:rPr>
          <w:rFonts w:ascii="Arial Narrow" w:hAnsi="Arial Narrow"/>
          <w:sz w:val="16"/>
        </w:rPr>
        <w:t xml:space="preserve">. Και από τη </w:t>
      </w:r>
      <w:r w:rsidRPr="004D1B11">
        <w:rPr>
          <w:rFonts w:ascii="Arial Narrow" w:hAnsi="Arial Narrow"/>
          <w:sz w:val="16"/>
        </w:rPr>
        <w:t xml:space="preserve">Σχολή της </w:t>
      </w:r>
      <w:r w:rsidRPr="00EB4392">
        <w:rPr>
          <w:rFonts w:ascii="Arial Narrow" w:hAnsi="Arial Narrow"/>
          <w:sz w:val="16"/>
          <w:lang w:val="en-GB"/>
        </w:rPr>
        <w:t>Salamanca</w:t>
      </w:r>
      <w:r w:rsidRPr="00EB4392">
        <w:rPr>
          <w:rFonts w:ascii="Arial Narrow" w:hAnsi="Arial Narrow"/>
          <w:sz w:val="16"/>
        </w:rPr>
        <w:t xml:space="preserve"> οι </w:t>
      </w:r>
      <w:r w:rsidRPr="00EB4392">
        <w:rPr>
          <w:rFonts w:ascii="Arial Narrow" w:hAnsi="Arial Narrow"/>
          <w:sz w:val="16"/>
          <w:lang w:val="en-GB"/>
        </w:rPr>
        <w:t>Mart</w:t>
      </w:r>
      <w:r w:rsidRPr="004D1B11">
        <w:rPr>
          <w:rFonts w:ascii="Arial Narrow" w:hAnsi="Arial Narrow"/>
          <w:sz w:val="16"/>
        </w:rPr>
        <w:t>í</w:t>
      </w:r>
      <w:r w:rsidRPr="00EB4392">
        <w:rPr>
          <w:rFonts w:ascii="Arial Narrow" w:hAnsi="Arial Narrow"/>
          <w:sz w:val="16"/>
          <w:lang w:val="en-GB"/>
        </w:rPr>
        <w:t>n</w:t>
      </w:r>
      <w:r w:rsidRPr="004D1B11">
        <w:rPr>
          <w:rFonts w:ascii="Arial Narrow" w:hAnsi="Arial Narrow"/>
          <w:sz w:val="16"/>
        </w:rPr>
        <w:t xml:space="preserve"> </w:t>
      </w:r>
      <w:r w:rsidRPr="00EB4392">
        <w:rPr>
          <w:rFonts w:ascii="Arial Narrow" w:hAnsi="Arial Narrow"/>
          <w:sz w:val="16"/>
          <w:lang w:val="en-GB"/>
        </w:rPr>
        <w:t>de</w:t>
      </w:r>
      <w:r w:rsidRPr="004D1B11">
        <w:rPr>
          <w:rFonts w:ascii="Arial Narrow" w:hAnsi="Arial Narrow"/>
          <w:sz w:val="16"/>
        </w:rPr>
        <w:t xml:space="preserve"> </w:t>
      </w:r>
      <w:r w:rsidRPr="00EB4392">
        <w:rPr>
          <w:rFonts w:ascii="Arial Narrow" w:hAnsi="Arial Narrow"/>
          <w:sz w:val="16"/>
          <w:lang w:val="en-GB"/>
        </w:rPr>
        <w:t>Azpilcueta</w:t>
      </w:r>
      <w:r w:rsidRPr="00EB4392">
        <w:rPr>
          <w:rFonts w:ascii="Arial Narrow" w:hAnsi="Arial Narrow"/>
          <w:sz w:val="16"/>
        </w:rPr>
        <w:t xml:space="preserve"> (1493–1586 μ.Χ., Doctor Navarrus) και </w:t>
      </w:r>
      <w:r w:rsidRPr="00EB4392">
        <w:rPr>
          <w:rFonts w:ascii="Arial Narrow" w:hAnsi="Arial Narrow"/>
          <w:sz w:val="16"/>
          <w:lang w:val="en-GB"/>
        </w:rPr>
        <w:t>Luis</w:t>
      </w:r>
      <w:r w:rsidRPr="004D1B11">
        <w:rPr>
          <w:rFonts w:ascii="Arial Narrow" w:hAnsi="Arial Narrow"/>
          <w:sz w:val="16"/>
        </w:rPr>
        <w:t xml:space="preserve"> </w:t>
      </w:r>
      <w:r w:rsidRPr="00EB4392">
        <w:rPr>
          <w:rFonts w:ascii="Arial Narrow" w:hAnsi="Arial Narrow"/>
          <w:sz w:val="16"/>
          <w:lang w:val="en-GB"/>
        </w:rPr>
        <w:t>de</w:t>
      </w:r>
      <w:r w:rsidRPr="004D1B11">
        <w:rPr>
          <w:rFonts w:ascii="Arial Narrow" w:hAnsi="Arial Narrow"/>
          <w:sz w:val="16"/>
        </w:rPr>
        <w:t xml:space="preserve"> </w:t>
      </w:r>
      <w:r w:rsidRPr="00EB4392">
        <w:rPr>
          <w:rFonts w:ascii="Arial Narrow" w:hAnsi="Arial Narrow"/>
          <w:sz w:val="16"/>
          <w:lang w:val="en-GB"/>
        </w:rPr>
        <w:t>Molina</w:t>
      </w:r>
      <w:r w:rsidRPr="00EB4392">
        <w:rPr>
          <w:rFonts w:ascii="Arial Narrow" w:hAnsi="Arial Narrow"/>
          <w:sz w:val="16"/>
        </w:rPr>
        <w:t xml:space="preserve"> (1535–1600 μ.Χ.).</w:t>
      </w:r>
    </w:p>
  </w:footnote>
  <w:footnote w:id="455">
    <w:p w:rsidR="0096034F" w:rsidRDefault="0096034F" w:rsidP="00F12329">
      <w:pPr>
        <w:pStyle w:val="ad"/>
      </w:pPr>
      <w:r w:rsidRPr="0030255B">
        <w:rPr>
          <w:rStyle w:val="ae"/>
          <w:rFonts w:ascii="Arial Narrow" w:hAnsi="Arial Narrow"/>
          <w:sz w:val="16"/>
        </w:rPr>
        <w:footnoteRef/>
      </w:r>
      <w:r w:rsidRPr="0030255B">
        <w:rPr>
          <w:rFonts w:ascii="Arial Narrow" w:hAnsi="Arial Narrow"/>
          <w:sz w:val="16"/>
        </w:rPr>
        <w:t xml:space="preserve"> Είναι οι πρώην Φράγκοι και νυν Ευρωπαίοι.</w:t>
      </w:r>
    </w:p>
  </w:footnote>
  <w:footnote w:id="456">
    <w:p w:rsidR="0096034F" w:rsidRDefault="0096034F" w:rsidP="00F12329">
      <w:pPr>
        <w:pStyle w:val="ad"/>
      </w:pPr>
      <w:r w:rsidRPr="00E64EB3">
        <w:rPr>
          <w:rStyle w:val="ae"/>
          <w:rFonts w:ascii="Arial Narrow" w:hAnsi="Arial Narrow"/>
          <w:sz w:val="16"/>
        </w:rPr>
        <w:footnoteRef/>
      </w:r>
      <w:r w:rsidRPr="00E64EB3">
        <w:rPr>
          <w:rFonts w:ascii="Arial Narrow" w:hAnsi="Arial Narrow"/>
          <w:sz w:val="16"/>
        </w:rPr>
        <w:t xml:space="preserve"> Το Graecus (Γραικός) για τους Δυτικούς εσήμαινε: αιρετικός, ψεύτης, κλέφτης, απατεώνας (βλ. παλαιότερες εκδόσεις</w:t>
      </w:r>
      <w:r>
        <w:rPr>
          <w:rFonts w:ascii="Arial Narrow" w:hAnsi="Arial Narrow"/>
          <w:sz w:val="16"/>
        </w:rPr>
        <w:t xml:space="preserve"> </w:t>
      </w:r>
      <w:r w:rsidRPr="00E64EB3">
        <w:rPr>
          <w:rFonts w:ascii="Arial Narrow" w:hAnsi="Arial Narrow"/>
          <w:sz w:val="16"/>
        </w:rPr>
        <w:t>γαλλικών κυρίως λεξικών).</w:t>
      </w:r>
    </w:p>
  </w:footnote>
  <w:footnote w:id="457">
    <w:p w:rsidR="0096034F" w:rsidRPr="00F31AA2" w:rsidRDefault="0096034F" w:rsidP="00F12329">
      <w:pPr>
        <w:pStyle w:val="ad"/>
        <w:rPr>
          <w:rFonts w:ascii="Arial Narrow" w:hAnsi="Arial Narrow"/>
        </w:rPr>
      </w:pPr>
      <w:r w:rsidRPr="00F31AA2">
        <w:rPr>
          <w:rStyle w:val="ae"/>
          <w:rFonts w:ascii="Arial Narrow" w:hAnsi="Arial Narrow"/>
          <w:sz w:val="16"/>
        </w:rPr>
        <w:footnoteRef/>
      </w:r>
      <w:r w:rsidRPr="00F31AA2">
        <w:rPr>
          <w:rFonts w:ascii="Arial Narrow" w:hAnsi="Arial Narrow"/>
          <w:sz w:val="16"/>
        </w:rPr>
        <w:t xml:space="preserve"> Αυτό έγινε και στην Γοτθική παράδοσι και στην Φραγκική και στην Νορμανδική, όχι όμως τόσο στην Γερμανική, διότι ο Γερμανικός φεουδαλισμός διαφέρει αρκετά από τον Φραγκικό, τον Γοτθικό και τον Νορμανδικό φεουδαλισμό. Και τούτο, επειδή οι περισσότεροι Γερμανοί δεν είχαν ως σκλάβους Ρωμαίους δουλοπαροίκους, αφού ζούσαν στην Γερμανία, όπου δεν υπήρχαν Ρωμαίοι, οι δε δούλοι τους ήταν απλώς αιχμάλωτοι πολέμου.</w:t>
      </w:r>
    </w:p>
  </w:footnote>
  <w:footnote w:id="458">
    <w:p w:rsidR="0096034F" w:rsidRPr="007B2234" w:rsidRDefault="0096034F" w:rsidP="00F12329">
      <w:pPr>
        <w:pStyle w:val="ad"/>
        <w:rPr>
          <w:rFonts w:ascii="Arial Narrow" w:hAnsi="Arial Narrow"/>
          <w:i/>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{"citationID":"ukDYjWUe","properties":{"formattedCitation":"\\uc0\\u921{}\\uc0\\u969{}\\uc0\\u940{}\\uc0\\u957{}\\uc0\\u957{}\\uc0\\u951{}\\uc0\\u962{} \\uc0\\u929{}\\uc0\\u969{}\\uc0\\u956{}\\uc0\\u945{}\\uc0\\u957{}\\uc0\\u943{}\\uc0\\u948{}\\uc0\\u951{}\\uc0\\u962{}, {\\i{}\\uc0\\u928{}\\uc0\\u945{}\\uc0\\u964{}\\uc0\\u949{}\\uc0\\u961{}\\uc0\\u953{}\\uc0\\u954{}\\uc0\\u942{} \\uc0\\u920{}\\uc0\\u949{}\\uc0\\u959{}\\uc0\\u955{}\\uc0\\u959{}\\uc0\\u947{}\\uc0\\u943{}\\uc0\\u945{}} (\\uc0\\u920{}\\uc0\\u949{}\\uc0\\u963{}\\uc0\\u963{}\\uc0\\u945{}\\uc0\\u955{}\\uc0\\u959{}\\uc0\\u957{}\\uc0\\u943{}\\uc0\\u954{}\\uc0\\u951{}: \\uc0\\u928{}\\uc0\\u913{}\\uc0\\u929{}\\uc0\\u913{}\\uc0\\u922{}\\uc0\\u913{}\\uc0\\u932{}\\uc0\\u913{}\\uc0\\u920{}\\uc0\\u919{}\\uc0\\u922{}\\uc0\\u919{}, 2004), 51.","plainCitation":"Ιωάννης Ρωμανίδης, Πατερική Θεολογία (Θεσσαλονίκη: ΠΑΡΑΚΑΤΑΘΗΚΗ, 2004), 51.","dontUpdate":true,"noteIndex":456},"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Θεολογία","author":[{"family":"Ρωμανίδης","given":"Ιωάννης"}],"issued":{"date-parts":[["2004"]]}},"locator":"51","label":"page"}],"schema":"https://github.com/citation-style-language/schema/raw/master/csl-citation.json"} </w:instrText>
      </w:r>
      <w:r w:rsidR="004069D3" w:rsidRPr="007B2234">
        <w:rPr>
          <w:rFonts w:ascii="Arial Narrow" w:hAnsi="Arial Narrow"/>
          <w:i/>
          <w:sz w:val="16"/>
        </w:rPr>
        <w:fldChar w:fldCharType="separate"/>
      </w:r>
      <w:r w:rsidRPr="00EB24CA">
        <w:rPr>
          <w:rFonts w:ascii="Arial Narrow" w:hAnsi="Arial Narrow" w:cs="Calibri"/>
          <w:sz w:val="16"/>
          <w:szCs w:val="24"/>
        </w:rPr>
        <w:t>Ι. Ρωμανίδης,</w:t>
      </w:r>
      <w:r w:rsidRPr="007B2234">
        <w:rPr>
          <w:rFonts w:ascii="Arial Narrow" w:hAnsi="Arial Narrow" w:cs="Calibri"/>
          <w:i/>
          <w:sz w:val="16"/>
          <w:szCs w:val="24"/>
        </w:rPr>
        <w:t xml:space="preserve"> </w:t>
      </w:r>
      <w:r w:rsidRPr="007B2234">
        <w:rPr>
          <w:rFonts w:ascii="Arial Narrow" w:hAnsi="Arial Narrow" w:cs="Calibri"/>
          <w:i/>
          <w:iCs/>
          <w:sz w:val="16"/>
          <w:szCs w:val="24"/>
        </w:rPr>
        <w:t>Πατερική Θεολογία</w:t>
      </w:r>
      <w:r w:rsidRPr="007B2234">
        <w:rPr>
          <w:rFonts w:ascii="Arial Narrow" w:hAnsi="Arial Narrow" w:cs="Calibri"/>
          <w:i/>
          <w:sz w:val="16"/>
          <w:szCs w:val="24"/>
        </w:rPr>
        <w:t xml:space="preserve"> (Θεσσαλονίκη: </w:t>
      </w:r>
      <w:r w:rsidRPr="00EB24CA">
        <w:rPr>
          <w:rFonts w:ascii="Arial Narrow" w:hAnsi="Arial Narrow" w:cs="Calibri"/>
          <w:sz w:val="16"/>
          <w:szCs w:val="24"/>
        </w:rPr>
        <w:t>ΠΑΡΑΚΑΤΑΘΗΚΗ, 2004), σελ. 51.</w:t>
      </w:r>
      <w:r w:rsidR="004069D3" w:rsidRPr="007B2234">
        <w:rPr>
          <w:rFonts w:ascii="Arial Narrow" w:hAnsi="Arial Narrow"/>
          <w:i/>
          <w:sz w:val="16"/>
        </w:rPr>
        <w:fldChar w:fldCharType="end"/>
      </w:r>
    </w:p>
  </w:footnote>
  <w:footnote w:id="459">
    <w:p w:rsidR="0096034F" w:rsidRPr="007B2234" w:rsidRDefault="0096034F" w:rsidP="00F12329">
      <w:pPr>
        <w:pStyle w:val="ad"/>
        <w:rPr>
          <w:rFonts w:ascii="Arial Narrow" w:hAnsi="Arial Narrow"/>
          <w:i/>
        </w:rPr>
      </w:pPr>
      <w:r w:rsidRPr="007B2234">
        <w:rPr>
          <w:rStyle w:val="ae"/>
          <w:rFonts w:ascii="Arial Narrow" w:hAnsi="Arial Narrow"/>
          <w:i/>
          <w:sz w:val="16"/>
        </w:rPr>
        <w:footnoteRef/>
      </w:r>
      <w:r w:rsidRPr="007B2234">
        <w:rPr>
          <w:rFonts w:ascii="Arial Narrow" w:hAnsi="Arial Narrow"/>
          <w:i/>
          <w:sz w:val="16"/>
        </w:rPr>
        <w:t xml:space="preserve"> </w:t>
      </w:r>
      <w:r>
        <w:rPr>
          <w:rFonts w:ascii="Arial Narrow" w:hAnsi="Arial Narrow"/>
          <w:i/>
          <w:sz w:val="16"/>
        </w:rPr>
        <w:t>Ι</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{"citationID":"pEdMt7LE","properties":{"formattedCitation":"\\uc0\\u929{}\\uc0\\u969{}\\uc0\\u956{}\\uc0\\u945{}\\uc0\\u957{}\\uc0\\u943{}\\uc0\\u948{}\\uc0\\u951{}\\uc0\\u962{}, 6.","plainCitation":"Ρωμανίδης, 6.","dontUpdate":true,"noteIndex":457},"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Θεολογία","author":[{"family":"Ρωμανίδης","given":"Ιωάννης"}],"issued":{"date-parts":[["2004"]]}},"locator":"6","label":"page"}],"schema":"https://github.com/citation-style-language/schema/raw/master/csl-citation.json"} </w:instrText>
      </w:r>
      <w:r w:rsidR="004069D3" w:rsidRPr="007B2234">
        <w:rPr>
          <w:rFonts w:ascii="Arial Narrow" w:hAnsi="Arial Narrow"/>
          <w:i/>
          <w:sz w:val="16"/>
        </w:rPr>
        <w:fldChar w:fldCharType="separate"/>
      </w:r>
      <w:r w:rsidRPr="00EB24CA">
        <w:rPr>
          <w:rFonts w:ascii="Arial Narrow" w:hAnsi="Arial Narrow" w:cs="Calibri"/>
          <w:sz w:val="16"/>
          <w:szCs w:val="24"/>
        </w:rPr>
        <w:t xml:space="preserve">. Ρωμανίδης, </w:t>
      </w:r>
      <w:r w:rsidRPr="007B2234">
        <w:rPr>
          <w:rFonts w:ascii="Arial Narrow" w:hAnsi="Arial Narrow" w:cs="Calibri"/>
          <w:i/>
          <w:iCs/>
          <w:sz w:val="16"/>
          <w:szCs w:val="24"/>
        </w:rPr>
        <w:t>Πατερική Θεολογία</w:t>
      </w:r>
      <w:r w:rsidRPr="007B2234">
        <w:rPr>
          <w:rFonts w:ascii="Arial Narrow" w:hAnsi="Arial Narrow" w:cs="Calibri"/>
          <w:i/>
          <w:sz w:val="16"/>
          <w:szCs w:val="24"/>
        </w:rPr>
        <w:t xml:space="preserve"> (Θεσσαλονίκη: </w:t>
      </w:r>
      <w:r w:rsidRPr="00EB24CA">
        <w:rPr>
          <w:rFonts w:ascii="Arial Narrow" w:hAnsi="Arial Narrow" w:cs="Calibri"/>
          <w:sz w:val="16"/>
          <w:szCs w:val="24"/>
        </w:rPr>
        <w:t xml:space="preserve">ΠΑΡΑΚΑΤΑΘΗΚΗ, 2004), σελ. </w:t>
      </w:r>
      <w:r w:rsidRPr="00EB24CA">
        <w:rPr>
          <w:rFonts w:ascii="Arial Narrow" w:hAnsi="Arial Narrow" w:cs="Times New Roman"/>
          <w:sz w:val="16"/>
          <w:szCs w:val="24"/>
        </w:rPr>
        <w:t xml:space="preserve"> 6.</w:t>
      </w:r>
      <w:r w:rsidR="004069D3" w:rsidRPr="007B2234">
        <w:rPr>
          <w:rFonts w:ascii="Arial Narrow" w:hAnsi="Arial Narrow"/>
          <w:i/>
          <w:sz w:val="16"/>
        </w:rPr>
        <w:fldChar w:fldCharType="end"/>
      </w:r>
    </w:p>
  </w:footnote>
  <w:footnote w:id="460">
    <w:p w:rsidR="0096034F" w:rsidRPr="007B2234" w:rsidRDefault="0096034F" w:rsidP="00F12329">
      <w:pPr>
        <w:pStyle w:val="ad"/>
        <w:rPr>
          <w:rFonts w:ascii="Arial Narrow" w:hAnsi="Arial Narrow"/>
          <w:i/>
        </w:rPr>
      </w:pPr>
      <w:r w:rsidRPr="007B2234">
        <w:rPr>
          <w:rStyle w:val="ae"/>
          <w:rFonts w:ascii="Arial Narrow" w:hAnsi="Arial Narrow"/>
          <w:i/>
          <w:sz w:val="16"/>
        </w:rPr>
        <w:footnoteRef/>
      </w:r>
      <w:r w:rsidRPr="007B2234">
        <w:rPr>
          <w:rFonts w:ascii="Arial Narrow" w:hAnsi="Arial Narrow"/>
          <w:i/>
          <w:sz w:val="16"/>
        </w:rPr>
        <w:t xml:space="preserve"> Σύμφωνα με την Ορθόδοξη Πατερική Παράδοση οι θεόπτες είναι οι Προφήτες της Π.Δ., από την Κ.Δ. η Παναγία, ο Ιωάννης ο Πρόδρομος, οι Απόστολοι (70 της Πεντικοστής, πλην του Ιούδα, συν του Ματθία), ο Παύλος και οι Άγιοι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{"citationID":"qL1ZlMh8","properties":{"formattedCitation":"\\uc0\\u929{}\\uc0\\u969{}\\uc0\\u956{}\\uc0\\u945{}\\uc0\\u957{}\\uc0\\u943{}\\uc0\\u948{}\\uc0\\u951{}\\uc0\\u962{}, 29.","plainCitation":"Ρωμανίδης, 29.","dontUpdate":true,"noteIndex":458},"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Θεολογία","author":[{"family":"Ρωμανίδης","given":"Ιωάννης"}],"issued":{"date-parts":[["2004"]]}},"locator":"29","label":"page"}],"schema":"https://github.com/citation-style-language/schema/raw/master/csl-citation.json"} </w:instrText>
      </w:r>
      <w:r w:rsidR="004069D3" w:rsidRPr="007B2234">
        <w:rPr>
          <w:rFonts w:ascii="Arial Narrow" w:hAnsi="Arial Narrow"/>
          <w:i/>
          <w:sz w:val="16"/>
        </w:rPr>
        <w:fldChar w:fldCharType="separate"/>
      </w:r>
      <w:r w:rsidRPr="007B2234">
        <w:rPr>
          <w:rFonts w:ascii="Arial Narrow" w:hAnsi="Arial Narrow" w:cs="Times New Roman"/>
          <w:i/>
          <w:sz w:val="16"/>
          <w:szCs w:val="24"/>
        </w:rPr>
        <w:t>Ρωμανίδης, 29).</w:t>
      </w:r>
      <w:r w:rsidR="004069D3" w:rsidRPr="007B2234">
        <w:rPr>
          <w:rFonts w:ascii="Arial Narrow" w:hAnsi="Arial Narrow"/>
          <w:i/>
          <w:sz w:val="16"/>
        </w:rPr>
        <w:fldChar w:fldCharType="end"/>
      </w:r>
    </w:p>
  </w:footnote>
  <w:footnote w:id="461">
    <w:p w:rsidR="0096034F" w:rsidRPr="007B2234" w:rsidRDefault="0096034F" w:rsidP="00F12329">
      <w:pPr>
        <w:pStyle w:val="ad"/>
        <w:rPr>
          <w:rFonts w:ascii="Arial Narrow" w:hAnsi="Arial Narrow"/>
          <w:i/>
          <w:sz w:val="16"/>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{"citationID":"XXEnH7wR","properties":{"formattedCitation":"{\\i{}\\uc0\\u917{}\\uc0\\u955{}\\uc0\\u955{}\\uc0\\u951{}\\uc0\\u957{}\\uc0\\u949{}\\uc0\\u962{} \\uc0\\u928{}\\uc0\\u945{}\\uc0\\u964{}\\uc0\\u941{}\\uc0\\u961{}\\uc0\\u949{}\\uc0\\u962{} \\uc0\\u932{}\\uc0\\u951{}\\uc0\\u962{} \\uc0\\u917{}\\uc0\\u954{}\\uc0\\u954{}\\uc0\\u955{}\\uc0\\u951{}\\uc0\\u963{}\\uc0\\u943{}\\uc0\\u945{}\\uc0\\u962{}}, n.d., 9,432.","plainCitation":"Ελληνες Πατέρες Της Εκκλησίας, n.d., 9,432.","dontUpdate":true,"noteIndex":459},"citationItems":[{"id":53,"uris":["http://zotero.org/users/4788260/items/SA6NPYQ4"],"uri":["http://zotero.org/users/4788260/items/SA6NPYQ4"],"itemData":{"id":53,"type":"book","title":"Ελληνες Πατέρες της Εκκλησίας"},"locator":"9,432","label":"page"}],"schema":"https://github.com/citation-style-language/schema/raw/master/csl-citation.json"} </w:instrText>
      </w:r>
      <w:r w:rsidR="004069D3" w:rsidRPr="007B2234">
        <w:rPr>
          <w:rFonts w:ascii="Arial Narrow" w:hAnsi="Arial Narrow"/>
          <w:i/>
          <w:sz w:val="16"/>
        </w:rPr>
        <w:fldChar w:fldCharType="separate"/>
      </w:r>
      <w:r w:rsidRPr="007B2234">
        <w:rPr>
          <w:rFonts w:ascii="Arial Narrow" w:hAnsi="Arial Narrow" w:cs="Calibri"/>
          <w:i/>
          <w:iCs/>
          <w:sz w:val="16"/>
          <w:szCs w:val="24"/>
        </w:rPr>
        <w:t>Ελληνες Πατέρες Της Εκκλησίας</w:t>
      </w:r>
      <w:r w:rsidRPr="007B2234">
        <w:rPr>
          <w:rFonts w:ascii="Arial Narrow" w:hAnsi="Arial Narrow" w:cs="Calibri"/>
          <w:i/>
          <w:sz w:val="16"/>
          <w:szCs w:val="24"/>
        </w:rPr>
        <w:t>, 9,432.</w:t>
      </w:r>
      <w:r w:rsidR="004069D3" w:rsidRPr="007B2234">
        <w:rPr>
          <w:rFonts w:ascii="Arial Narrow" w:hAnsi="Arial Narrow"/>
          <w:i/>
          <w:sz w:val="16"/>
        </w:rPr>
        <w:fldChar w:fldCharType="end"/>
      </w:r>
    </w:p>
  </w:footnote>
  <w:footnote w:id="462">
    <w:p w:rsidR="0096034F" w:rsidRPr="00D503E4" w:rsidRDefault="0096034F" w:rsidP="00F12329">
      <w:pPr>
        <w:pStyle w:val="ad"/>
        <w:rPr>
          <w:rFonts w:ascii="Arial Narrow" w:hAnsi="Arial Narrow"/>
          <w:sz w:val="16"/>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{"citationID":"Uh1xzrlC","properties":{"formattedCitation":"{\\i{}\\uc0\\u917{}\\uc0\\u955{}\\uc0\\u955{}\\uc0\\u951{}\\uc0\\u957{}\\uc0\\u949{}\\uc0\\u962{} \\uc0\\u928{}\\uc0\\u945{}\\uc0\\u964{}\\uc0\\u941{}\\uc0\\u961{}\\uc0\\u949{}\\uc0\\u962{} \\uc0\\u932{}\\uc0\\u951{}\\uc0\\u962{} \\uc0\\u917{}\\uc0\\u954{}\\uc0\\u954{}\\uc0\\u955{}\\uc0\\u951{}\\uc0\\u963{}\\uc0\\u943{}\\uc0\\u945{}\\uc0\\u962{}}, 9,436.","plainCitation":"Ελληνες Πατέρες Της Εκκλησίας, 9,436.","noteIndex":460},"citationItems":[{"id":53,"uris":["http://zotero.org/users/4788260/items/SA6NPYQ4"],"uri":["http://zotero.org/users/4788260/items/SA6NPYQ4"],"itemData":{"id":53,"type":"book","title":"Ελληνες Πατέρες της Εκκλησίας"},"locator":"9,436","label":"page"}],"schema":"https://github.com/citation-style-language/schema/raw/master/csl-citation.json"} </w:instrText>
      </w:r>
      <w:r w:rsidR="004069D3" w:rsidRPr="007B2234">
        <w:rPr>
          <w:rFonts w:ascii="Arial Narrow" w:hAnsi="Arial Narrow"/>
          <w:i/>
          <w:sz w:val="16"/>
        </w:rPr>
        <w:fldChar w:fldCharType="separate"/>
      </w:r>
      <w:r w:rsidRPr="007B2234">
        <w:rPr>
          <w:rFonts w:ascii="Arial Narrow" w:hAnsi="Arial Narrow" w:cs="Calibri"/>
          <w:i/>
          <w:iCs/>
          <w:sz w:val="16"/>
          <w:szCs w:val="24"/>
        </w:rPr>
        <w:t>Ελληνες Πατέρες Της Εκκλησίας</w:t>
      </w:r>
      <w:r w:rsidRPr="007B2234">
        <w:rPr>
          <w:rFonts w:ascii="Arial Narrow" w:hAnsi="Arial Narrow" w:cs="Calibri"/>
          <w:i/>
          <w:sz w:val="16"/>
          <w:szCs w:val="24"/>
        </w:rPr>
        <w:t>, 9,436.</w:t>
      </w:r>
      <w:r w:rsidR="004069D3" w:rsidRPr="007B2234">
        <w:rPr>
          <w:rFonts w:ascii="Arial Narrow" w:hAnsi="Arial Narrow"/>
          <w:i/>
          <w:sz w:val="16"/>
        </w:rPr>
        <w:fldChar w:fldCharType="end"/>
      </w:r>
    </w:p>
  </w:footnote>
  <w:footnote w:id="463">
    <w:p w:rsidR="0096034F" w:rsidRPr="007B2234" w:rsidRDefault="0096034F" w:rsidP="00F12329">
      <w:pPr>
        <w:pStyle w:val="ad"/>
        <w:rPr>
          <w:rFonts w:ascii="Arial Narrow" w:hAnsi="Arial Narrow"/>
          <w:i/>
          <w:sz w:val="16"/>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{"citationID":"LKOJWAjP","properties":{"formattedCitation":"{\\i{}\\uc0\\u917{}\\uc0\\u955{}\\uc0\\u955{}\\uc0\\u951{}\\uc0\\u957{}\\uc0\\u949{}\\uc0\\u962{} \\uc0\\u928{}\\uc0\\u945{}\\uc0\\u964{}\\uc0\\u941{}\\uc0\\u961{}\\uc0\\u949{}\\uc0\\u962{} \\uc0\\u932{}\\uc0\\u951{}\\uc0\\u962{} \\uc0\\u917{}\\uc0\\u954{}\\uc0\\u954{}\\uc0\\u955{}\\uc0\\u951{}\\uc0\\u963{}\\uc0\\u943{}\\uc0\\u945{}\\uc0\\u962{}}, 31,498.","plainCitation":"Ελληνες Πατέρες Της Εκκλησίας, 31,498.","noteIndex":461},"citationItems":[{"id":53,"uris":["http://zotero.org/users/4788260/items/SA6NPYQ4"],"uri":["http://zotero.org/users/4788260/items/SA6NPYQ4"],"itemData":{"id":53,"type":"book","title":"Ελληνες Πατέρες της Εκκλησίας"},"locator":"31,498","label":"page"}],"schema":"https://github.com/citation-style-language/schema/raw/master/csl-citation.json"} </w:instrText>
      </w:r>
      <w:r w:rsidR="004069D3" w:rsidRPr="007B2234">
        <w:rPr>
          <w:rFonts w:ascii="Arial Narrow" w:hAnsi="Arial Narrow"/>
          <w:i/>
          <w:sz w:val="16"/>
        </w:rPr>
        <w:fldChar w:fldCharType="separate"/>
      </w:r>
      <w:r w:rsidRPr="007B2234">
        <w:rPr>
          <w:rFonts w:ascii="Arial Narrow" w:hAnsi="Arial Narrow" w:cs="Calibri"/>
          <w:i/>
          <w:iCs/>
          <w:sz w:val="16"/>
          <w:szCs w:val="24"/>
        </w:rPr>
        <w:t>Ελληνες Πατέρες Της Εκκλησίας</w:t>
      </w:r>
      <w:r w:rsidRPr="007B2234">
        <w:rPr>
          <w:rFonts w:ascii="Arial Narrow" w:hAnsi="Arial Narrow" w:cs="Calibri"/>
          <w:i/>
          <w:sz w:val="16"/>
          <w:szCs w:val="24"/>
        </w:rPr>
        <w:t>, 31,498.</w:t>
      </w:r>
      <w:r w:rsidR="004069D3" w:rsidRPr="007B2234">
        <w:rPr>
          <w:rFonts w:ascii="Arial Narrow" w:hAnsi="Arial Narrow"/>
          <w:i/>
          <w:sz w:val="16"/>
        </w:rPr>
        <w:fldChar w:fldCharType="end"/>
      </w:r>
    </w:p>
  </w:footnote>
  <w:footnote w:id="464">
    <w:p w:rsidR="0096034F" w:rsidRPr="007B2234" w:rsidRDefault="0096034F" w:rsidP="00F12329">
      <w:pPr>
        <w:pStyle w:val="ad"/>
        <w:rPr>
          <w:rFonts w:ascii="Arial Narrow" w:hAnsi="Arial Narrow"/>
          <w:i/>
          <w:sz w:val="16"/>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{"citationID":"AdHPMI56","properties":{"formattedCitation":"{\\i{}\\uc0\\u917{}\\uc0\\u955{}\\uc0\\u955{}\\uc0\\u951{}\\uc0\\u957{}\\uc0\\u949{}\\uc0\\u962{} \\uc0\\u928{}\\uc0\\u945{}\\uc0\\u964{}\\uc0\\u941{}\\uc0\\u961{}\\uc0\\u949{}\\uc0\\u962{} \\uc0\\u932{}\\uc0\\u951{}\\uc0\\u962{} \\uc0\\u917{}\\uc0\\u954{}\\uc0\\u954{}\\uc0\\u955{}\\uc0\\u951{}\\uc0\\u963{}\\uc0\\u943{}\\uc0\\u945{}\\uc0\\u962{}}, 17,574.","plainCitation":"Ελληνες Πατέρες Της Εκκλησίας, 17,574.","noteIndex":462},"citationItems":[{"id":53,"uris":["http://zotero.org/users/4788260/items/SA6NPYQ4"],"uri":["http://zotero.org/users/4788260/items/SA6NPYQ4"],"itemData":{"id":53,"type":"book","title":"Ελληνες Πατέρες της Εκκλησίας"},"locator":"17,574","label":"page"}],"schema":"https://github.com/citation-style-language/schema/raw/master/csl-citation.json"} </w:instrText>
      </w:r>
      <w:r w:rsidR="004069D3" w:rsidRPr="007B2234">
        <w:rPr>
          <w:rFonts w:ascii="Arial Narrow" w:hAnsi="Arial Narrow"/>
          <w:i/>
          <w:sz w:val="16"/>
        </w:rPr>
        <w:fldChar w:fldCharType="separate"/>
      </w:r>
      <w:r w:rsidRPr="007B2234">
        <w:rPr>
          <w:rFonts w:ascii="Arial Narrow" w:hAnsi="Arial Narrow" w:cs="Calibri"/>
          <w:i/>
          <w:iCs/>
          <w:sz w:val="16"/>
          <w:szCs w:val="24"/>
        </w:rPr>
        <w:t>Ελληνες Πατέρες Της Εκκλησίας</w:t>
      </w:r>
      <w:r w:rsidRPr="007B2234">
        <w:rPr>
          <w:rFonts w:ascii="Arial Narrow" w:hAnsi="Arial Narrow" w:cs="Calibri"/>
          <w:i/>
          <w:sz w:val="16"/>
          <w:szCs w:val="24"/>
        </w:rPr>
        <w:t>, 17,574.</w:t>
      </w:r>
      <w:r w:rsidR="004069D3" w:rsidRPr="007B2234">
        <w:rPr>
          <w:rFonts w:ascii="Arial Narrow" w:hAnsi="Arial Narrow"/>
          <w:i/>
          <w:sz w:val="16"/>
        </w:rPr>
        <w:fldChar w:fldCharType="end"/>
      </w:r>
    </w:p>
  </w:footnote>
  <w:footnote w:id="465">
    <w:p w:rsidR="0096034F" w:rsidRPr="007B2234" w:rsidRDefault="0096034F" w:rsidP="00F12329">
      <w:pPr>
        <w:pStyle w:val="ad"/>
        <w:rPr>
          <w:rFonts w:ascii="Arial Narrow" w:hAnsi="Arial Narrow"/>
          <w:i/>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{"citationID":"OFzsesKx","properties":{"formattedCitation":"\\uc0\\u929{}\\uc0\\u969{}\\uc0\\u956{}\\uc0\\u945{}\\uc0\\u957{}\\uc0\\u943{}\\uc0\\u948{}\\uc0\\u951{}\\uc0\\u962{}, {\\i{}\\uc0\\u928{}\\uc0\\u945{}\\uc0\\u964{}\\uc0\\u949{}\\uc0\\u961{}\\uc0\\u953{}\\uc0\\u954{}\\uc0\\u942{} \\uc0\\u920{}\\uc0\\u949{}\\uc0\\u959{}\\uc0\\u955{}\\uc0\\u959{}\\uc0\\u947{}\\uc0\\u943{}\\uc0\\u945{}}, 34.","plainCitation":"Ρωμανίδης, Πατερική Θεολογία, 34.","dontUpdate":true,"noteIndex":463},"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Θεολογία","author":[{"family":"Ρωμανίδης","given":"Ιωάννης"}],"issued":{"date-parts":[["2004"]]}},"locator":"34","label":"page"}],"schema":"https://github.com/citation-style-language/schema/raw/master/csl-citation.json"} </w:instrText>
      </w:r>
      <w:r w:rsidR="004069D3" w:rsidRPr="007B2234">
        <w:rPr>
          <w:rFonts w:ascii="Arial Narrow" w:hAnsi="Arial Narrow"/>
          <w:i/>
          <w:sz w:val="16"/>
        </w:rPr>
        <w:fldChar w:fldCharType="separate"/>
      </w:r>
      <w:r w:rsidRPr="00EB24CA">
        <w:rPr>
          <w:rFonts w:ascii="Arial Narrow" w:hAnsi="Arial Narrow"/>
          <w:i/>
          <w:sz w:val="16"/>
        </w:rPr>
        <w:t xml:space="preserve"> </w:t>
      </w:r>
      <w:r>
        <w:rPr>
          <w:rFonts w:ascii="Arial Narrow" w:hAnsi="Arial Narrow"/>
          <w:i/>
          <w:sz w:val="16"/>
        </w:rPr>
        <w:t>Ι.</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{"citationID":"1MZJz9Mh","properties":{"formattedCitation":"\\uc0\\u929{}\\uc0\\u969{}\\uc0\\u956{}\\uc0\\u945{}\\uc0\\u957{}\\uc0\\u943{}\\uc0\\u948{}\\uc0\\u951{}\\uc0\\u962{}, 6.","plainCitation":"Ρωμανίδης, 6.","dontUpdate":true,"noteIndex":463},"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Θεολογία","author":[{"family":"Ρωμανίδης","given":"Ιωάννης"}],"issued":{"date-parts":[["2004"]]}},"locator":"6","label":"page"}],"schema":"https://github.com/citation-style-language/schema/raw/master/csl-citation.json"} </w:instrText>
      </w:r>
      <w:r w:rsidR="004069D3" w:rsidRPr="007B2234">
        <w:rPr>
          <w:rFonts w:ascii="Arial Narrow" w:hAnsi="Arial Narrow"/>
          <w:i/>
          <w:sz w:val="16"/>
        </w:rPr>
        <w:fldChar w:fldCharType="separate"/>
      </w:r>
      <w:r w:rsidRPr="00EB24CA">
        <w:rPr>
          <w:rFonts w:ascii="Arial Narrow" w:hAnsi="Arial Narrow" w:cs="Calibri"/>
          <w:sz w:val="16"/>
          <w:szCs w:val="24"/>
        </w:rPr>
        <w:t xml:space="preserve"> Ρωμανίδης, </w:t>
      </w:r>
      <w:r w:rsidRPr="007B2234">
        <w:rPr>
          <w:rFonts w:ascii="Arial Narrow" w:hAnsi="Arial Narrow" w:cs="Calibri"/>
          <w:i/>
          <w:iCs/>
          <w:sz w:val="16"/>
          <w:szCs w:val="24"/>
        </w:rPr>
        <w:t>Πατερική Θεολογία</w:t>
      </w:r>
      <w:r w:rsidRPr="007B2234">
        <w:rPr>
          <w:rFonts w:ascii="Arial Narrow" w:hAnsi="Arial Narrow" w:cs="Calibri"/>
          <w:i/>
          <w:sz w:val="16"/>
          <w:szCs w:val="24"/>
        </w:rPr>
        <w:t xml:space="preserve"> (Θεσσαλονίκη: </w:t>
      </w:r>
      <w:r w:rsidRPr="00EB24CA">
        <w:rPr>
          <w:rFonts w:ascii="Arial Narrow" w:hAnsi="Arial Narrow" w:cs="Calibri"/>
          <w:sz w:val="16"/>
          <w:szCs w:val="24"/>
        </w:rPr>
        <w:t xml:space="preserve">ΠΑΡΑΚΑΤΑΘΗΚΗ, 2004), σελ. </w:t>
      </w:r>
      <w:r w:rsidR="004069D3" w:rsidRPr="007B2234">
        <w:rPr>
          <w:rFonts w:ascii="Arial Narrow" w:hAnsi="Arial Narrow"/>
          <w:i/>
          <w:sz w:val="16"/>
        </w:rPr>
        <w:fldChar w:fldCharType="end"/>
      </w:r>
      <w:r w:rsidRPr="007B2234">
        <w:rPr>
          <w:rFonts w:ascii="Arial Narrow" w:hAnsi="Arial Narrow" w:cs="Calibri"/>
          <w:i/>
          <w:sz w:val="16"/>
          <w:szCs w:val="24"/>
        </w:rPr>
        <w:t xml:space="preserve"> </w:t>
      </w:r>
      <w:r w:rsidRPr="007F412D">
        <w:rPr>
          <w:rFonts w:ascii="Arial Narrow" w:hAnsi="Arial Narrow" w:cs="Calibri"/>
          <w:sz w:val="16"/>
          <w:szCs w:val="24"/>
        </w:rPr>
        <w:t>34.</w:t>
      </w:r>
      <w:r w:rsidR="004069D3" w:rsidRPr="007B2234">
        <w:rPr>
          <w:rFonts w:ascii="Arial Narrow" w:hAnsi="Arial Narrow"/>
          <w:i/>
          <w:sz w:val="16"/>
        </w:rPr>
        <w:fldChar w:fldCharType="end"/>
      </w:r>
    </w:p>
  </w:footnote>
  <w:footnote w:id="466">
    <w:p w:rsidR="0096034F" w:rsidRPr="007C0EA9" w:rsidRDefault="0096034F" w:rsidP="00F12329">
      <w:pPr>
        <w:pStyle w:val="ad"/>
        <w:rPr>
          <w:rFonts w:ascii="Arial Narrow" w:hAnsi="Arial Narrow"/>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{"citationID":"QqTjoa9U","properties":{"formattedCitation":"\\uc0\\u929{}\\uc0\\u969{}\\uc0\\u956{}\\uc0\\u945{}\\uc0\\u957{}\\uc0\\u943{}\\uc0\\u948{}\\uc0\\u951{}\\uc0\\u962{}, 44.","plainCitation":"Ρωμανίδης, 44.","dontUpdate":true,"noteIndex":464},"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Θεολογία","author":[{"family":"Ρωμανίδης","given":"Ιωάννης"}],"issued":{"date-parts":[["2004"]]}},"locator":"44","label":"page"}],"schema":"https://github.com/citation-style-language/schema/raw/master/csl-citation.json"} </w:instrText>
      </w:r>
      <w:r w:rsidR="004069D3" w:rsidRPr="007B2234">
        <w:rPr>
          <w:rFonts w:ascii="Arial Narrow" w:hAnsi="Arial Narrow"/>
          <w:i/>
          <w:sz w:val="16"/>
        </w:rPr>
        <w:fldChar w:fldCharType="separate"/>
      </w:r>
      <w:r w:rsidRPr="00EB24CA">
        <w:rPr>
          <w:rFonts w:ascii="Arial Narrow" w:hAnsi="Arial Narrow"/>
          <w:i/>
          <w:sz w:val="16"/>
        </w:rPr>
        <w:t xml:space="preserve"> </w:t>
      </w:r>
      <w:r>
        <w:rPr>
          <w:rFonts w:ascii="Arial Narrow" w:hAnsi="Arial Narrow"/>
          <w:i/>
          <w:sz w:val="16"/>
        </w:rPr>
        <w:t>Ι</w:t>
      </w:r>
      <w:r w:rsidR="004069D3" w:rsidRPr="002E3C89">
        <w:rPr>
          <w:rFonts w:ascii="Arial Narrow" w:hAnsi="Arial Narrow"/>
          <w:sz w:val="16"/>
        </w:rPr>
        <w:fldChar w:fldCharType="begin"/>
      </w:r>
      <w:r w:rsidRPr="002E3C89">
        <w:rPr>
          <w:rFonts w:ascii="Arial Narrow" w:hAnsi="Arial Narrow"/>
          <w:sz w:val="16"/>
        </w:rPr>
        <w:instrText xml:space="preserve"> ADDIN ZOTERO_ITEM CSL_CITATION {"citationID":"GpGwRbu0","properties":{"formattedCitation":"\\uc0\\u929{}\\uc0\\u969{}\\uc0\\u956{}\\uc0\\u945{}\\uc0\\u957{}\\uc0\\u943{}\\uc0\\u948{}\\uc0\\u951{}\\uc0\\u962{}, 6.","plainCitation":"Ρωμανίδης, 6.","dontUpdate":true,"noteIndex":464},"citationItems":[{"id":52,"uris":["http://zotero.org/users/4788260/items/Z7K2MBJ8"],"uri":["http://zotero.org/users/4788260/items/Z7K2MBJ8"],"itemData":{"id":52,"type":"book","event-place":"Θεσσαλονίκη","publisher":"ΠΑΡΑΚΑΤΑΘΗΚΗ","publisher-place":"Θεσσαλονίκη","title":"Πατερική Θεολογία","author":[{"family":"Ρωμανίδης","given":"Ιωάννης"}],"issued":{"date-parts":[["2004"]]}},"locator":"6","label":"page"}],"schema":"https://github.com/citation-style-language/schema/raw/master/csl-citation.json"} </w:instrText>
      </w:r>
      <w:r w:rsidR="004069D3" w:rsidRPr="002E3C89">
        <w:rPr>
          <w:rFonts w:ascii="Arial Narrow" w:hAnsi="Arial Narrow"/>
          <w:sz w:val="16"/>
        </w:rPr>
        <w:fldChar w:fldCharType="separate"/>
      </w:r>
      <w:r w:rsidRPr="002E3C89">
        <w:rPr>
          <w:rFonts w:ascii="Arial Narrow" w:hAnsi="Arial Narrow" w:cs="Calibri"/>
          <w:sz w:val="16"/>
          <w:szCs w:val="24"/>
        </w:rPr>
        <w:t xml:space="preserve">. Ρωμανίδης, </w:t>
      </w:r>
      <w:r w:rsidRPr="002E3C89">
        <w:rPr>
          <w:rFonts w:ascii="Arial Narrow" w:hAnsi="Arial Narrow" w:cs="Calibri"/>
          <w:iCs/>
          <w:sz w:val="16"/>
          <w:szCs w:val="24"/>
        </w:rPr>
        <w:t>Πατερική Θεολογία</w:t>
      </w:r>
      <w:r w:rsidRPr="002E3C89">
        <w:rPr>
          <w:rFonts w:ascii="Arial Narrow" w:hAnsi="Arial Narrow" w:cs="Calibri"/>
          <w:sz w:val="16"/>
          <w:szCs w:val="24"/>
        </w:rPr>
        <w:t xml:space="preserve"> (Θεσσαλονίκη: ΠΑΡΑΚΑΤΑΘΗΚΗ, 2004), σελ.</w:t>
      </w:r>
      <w:r w:rsidR="004069D3" w:rsidRPr="002E3C89">
        <w:rPr>
          <w:rFonts w:ascii="Arial Narrow" w:hAnsi="Arial Narrow"/>
          <w:sz w:val="16"/>
        </w:rPr>
        <w:fldChar w:fldCharType="end"/>
      </w:r>
      <w:r w:rsidRPr="002E3C89">
        <w:rPr>
          <w:rFonts w:ascii="Arial Narrow" w:hAnsi="Arial Narrow" w:cs="Calibri"/>
          <w:sz w:val="16"/>
          <w:szCs w:val="24"/>
        </w:rPr>
        <w:t xml:space="preserve"> 44.</w:t>
      </w:r>
      <w:r w:rsidR="004069D3" w:rsidRPr="007B2234">
        <w:rPr>
          <w:rFonts w:ascii="Arial Narrow" w:hAnsi="Arial Narrow"/>
          <w:i/>
          <w:sz w:val="16"/>
        </w:rPr>
        <w:fldChar w:fldCharType="end"/>
      </w:r>
    </w:p>
  </w:footnote>
  <w:footnote w:id="467">
    <w:p w:rsidR="0096034F" w:rsidRPr="000F5FA8" w:rsidRDefault="0096034F" w:rsidP="00F12329">
      <w:pPr>
        <w:pStyle w:val="ad"/>
        <w:jc w:val="both"/>
        <w:rPr>
          <w:rFonts w:ascii="Arial Narrow" w:hAnsi="Arial Narrow"/>
        </w:rPr>
      </w:pPr>
      <w:r w:rsidRPr="006F296C">
        <w:rPr>
          <w:rStyle w:val="ae"/>
          <w:rFonts w:ascii="Arial Narrow" w:hAnsi="Arial Narrow"/>
          <w:sz w:val="16"/>
        </w:rPr>
        <w:footnoteRef/>
      </w:r>
      <w:r w:rsidRPr="006F296C">
        <w:rPr>
          <w:rFonts w:ascii="Arial Narrow" w:hAnsi="Arial Narrow"/>
          <w:sz w:val="16"/>
        </w:rPr>
        <w:t xml:space="preserve"> Ο </w:t>
      </w:r>
      <w:r w:rsidRPr="006F296C">
        <w:rPr>
          <w:rFonts w:ascii="Arial Narrow" w:hAnsi="Arial Narrow"/>
          <w:b/>
          <w:sz w:val="16"/>
        </w:rPr>
        <w:t>θετικισμός</w:t>
      </w:r>
      <w:r w:rsidRPr="006F296C">
        <w:rPr>
          <w:rFonts w:ascii="Arial Narrow" w:hAnsi="Arial Narrow"/>
          <w:sz w:val="16"/>
        </w:rPr>
        <w:t xml:space="preserve"> είναι ένα επιστημονικό φιλοσοφικό δόγμα το οποίο υποστηρίζει πως μία πρόταση ή ένας φυσικός νόμος είναι αληθής μόνο όταν είναι λογικά επαληθεύσιμος. Η επαλήθευση θα πρέπει να είναι κατ'ανάγκην έμμεση, δηλαδή μία πρόταση είναι αληθής μόνο όταν αν, συνδυαζόμενη με κάποια άλλη αληθή πρόταση, δίνει αληθή συμπεράσματα. Απορρίπτει καθετί υπερβατικό, απόκρυφες δυνάμεις που θεωρεί ανύπαρκτες και ασύλληπτες από τη νόηση. Ιδρυτής του είναι ο Γάλλος φιλόσοφος Αύγουστος Κοντ (Auguste Comte)</w:t>
      </w:r>
      <w:r>
        <w:rPr>
          <w:rFonts w:ascii="Arial Narrow" w:hAnsi="Arial Narrow"/>
          <w:sz w:val="16"/>
        </w:rPr>
        <w:t xml:space="preserve"> </w:t>
      </w:r>
      <w:r w:rsidR="004069D3">
        <w:rPr>
          <w:rFonts w:ascii="Arial Narrow" w:hAnsi="Arial Narrow"/>
          <w:sz w:val="16"/>
        </w:rPr>
        <w:fldChar w:fldCharType="begin"/>
      </w:r>
      <w:r>
        <w:rPr>
          <w:rFonts w:ascii="Arial Narrow" w:hAnsi="Arial Narrow"/>
          <w:sz w:val="16"/>
        </w:rPr>
        <w:instrText xml:space="preserve"> ADDIN ZOTERO_ITEM CSL_CITATION {"citationID":"5C64UJlR","properties":{"formattedCitation":"Ludovico Geymonat, {\\i{}\\uc0\\u8009{} \\uc0\\u920{}\\uc0\\u949{}\\uc0\\u964{}\\uc0\\u953{}\\uc0\\u954{}\\uc0\\u953{}\\uc0\\u963{}\\uc0\\u956{}\\uc0\\u972{}\\uc0\\u962{}} (\\uc0\\u927{}\\uc0\\u8016{}\\uc0\\u964{}\\uc0\\u959{}\\uc0\\u960{}\\uc0\\u943{}\\uc0\\u945{}, 1998).","plainCitation":"Ludovico Geymonat, </w:instrText>
      </w:r>
      <w:r>
        <w:rPr>
          <w:rFonts w:ascii="Arial" w:hAnsi="Arial" w:cs="Arial"/>
          <w:sz w:val="16"/>
        </w:rPr>
        <w:instrText>Ὁ</w:instrText>
      </w:r>
      <w:r>
        <w:rPr>
          <w:rFonts w:ascii="Arial Narrow" w:hAnsi="Arial Narrow"/>
          <w:sz w:val="16"/>
        </w:rPr>
        <w:instrText xml:space="preserve"> Θετικισμός (Ο</w:instrText>
      </w:r>
      <w:r>
        <w:rPr>
          <w:rFonts w:ascii="Arial" w:hAnsi="Arial" w:cs="Arial"/>
          <w:sz w:val="16"/>
        </w:rPr>
        <w:instrText>ὐ</w:instrText>
      </w:r>
      <w:r>
        <w:rPr>
          <w:rFonts w:ascii="Arial Narrow" w:hAnsi="Arial Narrow"/>
          <w:sz w:val="16"/>
        </w:rPr>
        <w:instrText>τοπία, 1998).","noteIndex":463},"citationItems":[{"id":74,"uris":["http://zotero.org/users/4788260/items/CMH7ATBN"],"uri":["http://zotero.org/users/4788260/items/CMH7ATBN"],"itemData":{"id":74,"type":"book","number-of-pages":"151-156","publisher":"Ο</w:instrText>
      </w:r>
      <w:r>
        <w:rPr>
          <w:rFonts w:ascii="Arial" w:hAnsi="Arial" w:cs="Arial"/>
          <w:sz w:val="16"/>
        </w:rPr>
        <w:instrText>ὐ</w:instrText>
      </w:r>
      <w:r>
        <w:rPr>
          <w:rFonts w:ascii="Arial Narrow" w:hAnsi="Arial Narrow"/>
          <w:sz w:val="16"/>
        </w:rPr>
        <w:instrText>τοπία","title":"</w:instrText>
      </w:r>
      <w:r>
        <w:rPr>
          <w:rFonts w:ascii="Arial" w:hAnsi="Arial" w:cs="Arial"/>
          <w:sz w:val="16"/>
        </w:rPr>
        <w:instrText>Ὁ</w:instrText>
      </w:r>
      <w:r>
        <w:rPr>
          <w:rFonts w:ascii="Arial Narrow" w:hAnsi="Arial Narrow"/>
          <w:sz w:val="16"/>
        </w:rPr>
        <w:instrText xml:space="preserve"> Θετικισμός","author":[{"family":"Geymonat","given":"Ludovico"}],"issued":{"date-parts":[["1998"]]}}}],"schema":"https://github.com/citation-style-language/schema/raw/master/csl-citation.json"} </w:instrText>
      </w:r>
      <w:r w:rsidR="004069D3">
        <w:rPr>
          <w:rFonts w:ascii="Arial Narrow" w:hAnsi="Arial Narrow"/>
          <w:sz w:val="16"/>
        </w:rPr>
        <w:fldChar w:fldCharType="separate"/>
      </w:r>
      <w:r w:rsidRPr="00EA348C">
        <w:rPr>
          <w:rFonts w:ascii="Arial Narrow" w:hAnsi="Arial Narrow" w:cs="Times New Roman"/>
          <w:sz w:val="16"/>
          <w:szCs w:val="24"/>
        </w:rPr>
        <w:t xml:space="preserve">Ludovico Geymonat, </w:t>
      </w:r>
      <w:r w:rsidRPr="00EA348C">
        <w:rPr>
          <w:rFonts w:ascii="Arial Narrow" w:hAnsi="Arial Narrow" w:cs="Times New Roman"/>
          <w:i/>
          <w:iCs/>
          <w:sz w:val="16"/>
          <w:szCs w:val="24"/>
        </w:rPr>
        <w:t>Ὁ Θετικισμός</w:t>
      </w:r>
      <w:r w:rsidRPr="00EA348C">
        <w:rPr>
          <w:rFonts w:ascii="Arial Narrow" w:hAnsi="Arial Narrow" w:cs="Times New Roman"/>
          <w:sz w:val="16"/>
          <w:szCs w:val="24"/>
        </w:rPr>
        <w:t xml:space="preserve"> (Οὐτοπία, 1998).</w:t>
      </w:r>
      <w:r w:rsidR="004069D3">
        <w:rPr>
          <w:rFonts w:ascii="Arial Narrow" w:hAnsi="Arial Narrow"/>
          <w:sz w:val="16"/>
        </w:rPr>
        <w:fldChar w:fldCharType="end"/>
      </w:r>
      <w:r w:rsidRPr="006F296C">
        <w:rPr>
          <w:rFonts w:ascii="Arial Narrow" w:hAnsi="Arial Narrow"/>
          <w:sz w:val="16"/>
        </w:rPr>
        <w:t xml:space="preserve">. Ο </w:t>
      </w:r>
      <w:r w:rsidRPr="006F296C">
        <w:rPr>
          <w:rFonts w:ascii="Arial Narrow" w:hAnsi="Arial Narrow"/>
          <w:b/>
          <w:sz w:val="16"/>
        </w:rPr>
        <w:t>λογικός θετικισμός</w:t>
      </w:r>
      <w:r w:rsidRPr="006F296C">
        <w:rPr>
          <w:rFonts w:ascii="Arial Narrow" w:hAnsi="Arial Narrow"/>
          <w:sz w:val="16"/>
        </w:rPr>
        <w:t xml:space="preserve"> είναι ένα φιλοσοφικό κίνημα των δεκαετιών του 1930 και 40, το οποίο υποστήριξε την απόρριψη της μεταφυσικής, επειδή [Αρχή της επαλήθευσης|δεν επαληθεύεται] και άρα είναι χωρίς νόημα. </w:t>
      </w:r>
      <w:r w:rsidRPr="006F296C">
        <w:rPr>
          <w:rFonts w:ascii="Arial Narrow" w:hAnsi="Arial Narrow"/>
          <w:b/>
          <w:sz w:val="16"/>
        </w:rPr>
        <w:t>Τόσο η πίστη όσο και η μη πίστη στον Θεό, σύμφωνα με τον λογικό θετικισμό, είναι χωρίς νόημα</w:t>
      </w:r>
      <w:r w:rsidR="004069D3">
        <w:rPr>
          <w:rFonts w:ascii="Arial Narrow" w:hAnsi="Arial Narrow"/>
          <w:b/>
          <w:sz w:val="16"/>
        </w:rPr>
        <w:fldChar w:fldCharType="begin"/>
      </w:r>
      <w:r>
        <w:rPr>
          <w:rFonts w:ascii="Arial Narrow" w:hAnsi="Arial Narrow"/>
          <w:b/>
          <w:sz w:val="16"/>
        </w:rPr>
        <w:instrText xml:space="preserve"> ADDIN ZOTERO_ITEM CSL_CITATION {"citationID":"mVhSt9Ni","properties":{"formattedCitation":"\\uc0\\u922{}. \\uc0\\u932{}\\uc0\\u963{}\\uc0\\u953{}\\uc0\\u945{}\\uc0\\u956{}\\uc0\\u960{}\\uc0\\u940{}\\uc0\\u959{}\\uc0\\u962{}, \\uc0\\u8220{}\\uc0\\u919{} \\uc0\\u913{}\\uc0\\u961{}\\uc0\\u967{}\\uc0\\u953{}\\uc0\\u964{}\\uc0\\u949{}\\uc0\\u954{}\\uc0\\u964{}\\uc0\\u959{}\\uc0\\u957{}\\uc0\\u953{}\\uc0\\u954{}\\uc0\\u942{}  \\uc0\\u917{}\\uc0\\u960{}\\uc0\\u953{}\\uc0\\u963{}\\uc0\\u964{}\\uc0\\u942{}\\uc0\\u956{}\\uc0\\u951{}  /  \\uc0\\u919{} \\uc0\\u917{}\\uc0\\u960{}\\uc0\\u943{}\\uc0\\u948{}\\uc0\\u961{}\\uc0\\u945{}\\uc0\\u963{}\\uc0\\u951{}  \\uc0\\u932{}\\uc0\\u959{}\\uc0\\u965{}  \\uc0\\u923{}\\uc0\\u959{}\\uc0\\u947{}\\uc0\\u953{}\\uc0\\u954{}\\uc0\\u959{}\\uc0\\u973{}  \\uc0\\u920{}\\uc0\\u949{}\\uc0\\u964{}\\uc0\\u953{}\\uc0\\u954{}\\uc0\\u953{}\\uc0\\u963{}\\uc0\\u956{}\\uc0\\u959{}\\uc0\\u973{}  \\uc0\\u931{}\\uc0\\u964{}\\uc0\\u951{}\\uc0\\u957{}  \\uc0\\u917{}\\uc0\\u955{}\\uc0\\u955{}\\uc0\\u951{}\\uc0\\u957{}\\uc0\\u953{}\\uc0\\u954{}\\uc0\\u942{} \\uc0\\u913{}\\uc0\\u961{}\\uc0\\u967{}\\uc0\\u953{}\\uc0\\u964{}\\uc0\\u949{}\\uc0\\u954{}\\uc0\\u964{}\\uc0\\u959{}\\uc0\\u957{}\\uc0\\u953{}\\uc0\\u954{}\\uc0\\u942{} \\uc0\\u922{}\\uc0\\u945{}\\uc0\\u953{} \\uc0\\u928{}\\uc0\\u959{}\\uc0\\u955{}\\uc0\\u949{}\\uc0\\u959{}\\uc0\\u948{}\\uc0\\u959{}\\uc0\\u956{}\\uc0\\u943{}\\uc0\\u945{} \\uc0\\u932{}\\uc0\\u959{}\\uc0\\u965{} 20\\uc0\\u959{}\\uc0\\u965{} \\uc0\\u913{}\\uc0\\u953{}\\uc0\\u974{}\\uc0\\u957{}\\uc0\\u945{}\\uc0\\u8221{} (\\uc0\\u913{}\\uc0\\u952{}\\uc0\\u942{}\\uc0\\u957{}\\uc0\\u945{}, \\uc0\\u917{}\\uc0\\u924{}\\uc0\\u928{}, 2011), 1.","plainCitation":"Κ. Τσιαμπάος, “Η Αρχιτεκτονική  Επιστήμη  /  Η Επίδραση  Του  Λογικού  Θετικισμού  Στην  Ελληνική Αρχιτεκτονική Και Πολεοδομία Του 20ου Αιώνα” (Αθήνα, ΕΜΠ, 2011), 1.","dontUpdate":true,"noteIndex":463},"citationItems":[{"id":75,"uris":["http://zotero.org/users/4788260/items/3T9B5YIS"],"uri":["http://zotero.org/users/4788260/items/3T9B5YIS"],"itemData":{"id":75,"type":"thesis","abstract":"Λογικός θετικισμός:\n1 Πρόκειται για ένα ενιαίο φιλοσοφικό ρεύμα το οποίο γεννήθηκε στη Βιέννη\nως «Κύκλος της Βιέννης» (Wiener Kreis) και κατέληξε στις Ηνωμένες Πολιτείες όπου έλαβε και τον\nτίτλο Λογικός Θετικισμός. Ο «Κύκλος της Βιέννης» ήταν ουσιαστικά μια ομάδα φιλοσόφων στη\nΒιέννη του 1920 οι οποίοι ήθελαν να αναθεωρήσουν την παράδοση του εμπειρισμού μέσα από\nτις εξελίξεις στις θετικές επιστήμες της εποχής τους. Τα μέλη του πρώτου πυρήνα, ήδη πριν από\nτον Πρώτο Παγκόσμιο Πόλεμο, ήταν ο Philipp Frank (1884-1966),2 φυσικός ο οποίος είχε\nδιαδεχθεί τον Einstein στην έδρα φυσικής στο Γερμανικό Πανεπιστήμιο της Πράγας, οι\nμαθηματικοί Hans Hahn (1879-1934)3 και Richard von Mises (1883-1953)4 και ο οικονομολόγος\nκαι κοινωνικός επιστήμονας Otto Neurath. Οι συναντήσεις τους γίνονταν κάθε Πέμπτη βράδυ\nστο γνωστό καφέ Central της Βιέννης.","event-place":"Αθήνα","publisher":"ΕΜΠ","publisher-place":"Αθήνα","title":"Η αρχιτεκτονική  επιστήμη  /  Η επίδραση  του  λογικού  θετικισμού  στην  ελληνική αρχιτεκτονική και πολεοδομία του 20ου αιώνα","author":[{"family":"Τσιαμπάος","given":"Κ."}],"issued":{"date-parts":[["2011"]]}},"locator":"1","label":"page"}],"schema":"https://github.com/citation-style-language/schema/raw/master/csl-citation.json"} </w:instrText>
      </w:r>
      <w:r w:rsidR="004069D3">
        <w:rPr>
          <w:rFonts w:ascii="Arial Narrow" w:hAnsi="Arial Narrow"/>
          <w:b/>
          <w:sz w:val="16"/>
        </w:rPr>
        <w:fldChar w:fldCharType="separate"/>
      </w:r>
      <w:r w:rsidRPr="00EA348C">
        <w:rPr>
          <w:rFonts w:ascii="Arial Narrow" w:hAnsi="Arial Narrow" w:cs="Times New Roman"/>
          <w:sz w:val="16"/>
          <w:szCs w:val="24"/>
        </w:rPr>
        <w:t xml:space="preserve">Κ. Τσιαμπάος, “Η Αρχιτεκτονική  Επιστήμη  /  Η Επίδραση  Του  Λογικού  Θετικισμού  Στην  Ελληνική Αρχιτεκτονική Και Πολεοδομία Του 20ου Αιώνα” (Αθήνα, ΕΜΠ, 2011), </w:t>
      </w:r>
      <w:r>
        <w:rPr>
          <w:rFonts w:ascii="Arial Narrow" w:hAnsi="Arial Narrow" w:cs="Times New Roman"/>
          <w:sz w:val="16"/>
          <w:szCs w:val="24"/>
        </w:rPr>
        <w:t xml:space="preserve">σελ. </w:t>
      </w:r>
      <w:r w:rsidRPr="00EA348C">
        <w:rPr>
          <w:rFonts w:ascii="Arial Narrow" w:hAnsi="Arial Narrow" w:cs="Times New Roman"/>
          <w:sz w:val="16"/>
          <w:szCs w:val="24"/>
        </w:rPr>
        <w:t>1</w:t>
      </w:r>
      <w:r w:rsidR="004069D3">
        <w:rPr>
          <w:rFonts w:ascii="Arial Narrow" w:hAnsi="Arial Narrow"/>
          <w:b/>
          <w:sz w:val="16"/>
        </w:rPr>
        <w:fldChar w:fldCharType="end"/>
      </w:r>
      <w:r w:rsidRPr="006F296C">
        <w:rPr>
          <w:rFonts w:ascii="Arial Narrow" w:hAnsi="Arial Narrow"/>
          <w:b/>
          <w:sz w:val="16"/>
        </w:rPr>
        <w:t>.</w:t>
      </w:r>
    </w:p>
  </w:footnote>
  <w:footnote w:id="468">
    <w:p w:rsidR="0096034F" w:rsidRPr="006F296C" w:rsidRDefault="0096034F" w:rsidP="00F12329">
      <w:pPr>
        <w:pStyle w:val="ad"/>
        <w:jc w:val="both"/>
        <w:rPr>
          <w:rFonts w:ascii="Arial Narrow" w:hAnsi="Arial Narrow"/>
        </w:rPr>
      </w:pPr>
      <w:r w:rsidRPr="006F296C">
        <w:rPr>
          <w:rStyle w:val="ae"/>
          <w:rFonts w:ascii="Arial Narrow" w:hAnsi="Arial Narrow"/>
          <w:sz w:val="16"/>
        </w:rPr>
        <w:footnoteRef/>
      </w:r>
      <w:r w:rsidRPr="006F296C">
        <w:rPr>
          <w:rFonts w:ascii="Arial Narrow" w:hAnsi="Arial Narrow"/>
          <w:sz w:val="16"/>
        </w:rPr>
        <w:t xml:space="preserve"> Ο </w:t>
      </w:r>
      <w:r w:rsidRPr="006F296C">
        <w:rPr>
          <w:rFonts w:ascii="Arial Narrow" w:hAnsi="Arial Narrow"/>
          <w:b/>
          <w:sz w:val="16"/>
        </w:rPr>
        <w:t>υπαρξισμός</w:t>
      </w:r>
      <w:r w:rsidRPr="006F296C">
        <w:rPr>
          <w:rFonts w:ascii="Arial Narrow" w:hAnsi="Arial Narrow"/>
          <w:sz w:val="16"/>
        </w:rPr>
        <w:t xml:space="preserve"> ως ρεύμα είναι μια από τις φιλοσοφικές επαναστάσεις του εικοστού αιώνα. Οι απολογητές του αμφισβητούσαν την εγκυρότητα όλων των θεωριών και συστημάτων που είχαν διαμορφωθεί στο πλαίσιο της παραδοσιακής φιλοσοφίας και εισηγούνταν, βασιζόμενοι στο cogito του Καρτέσιου, ένα νέο ξεκίνημα με βάση τις δικές τους απόψεις (</w:t>
      </w:r>
      <w:r w:rsidR="004069D3">
        <w:rPr>
          <w:rFonts w:ascii="Arial Narrow" w:hAnsi="Arial Narrow"/>
          <w:sz w:val="16"/>
        </w:rPr>
        <w:fldChar w:fldCharType="begin"/>
      </w:r>
      <w:r>
        <w:rPr>
          <w:rFonts w:ascii="Arial Narrow" w:hAnsi="Arial Narrow"/>
          <w:sz w:val="16"/>
        </w:rPr>
        <w:instrText xml:space="preserve"> ADDIN ZOTERO_ITEM CSL_CITATION {"citationID":"j2r7HyZY","properties":{"formattedCitation":"\\uc0\\u920{}\\uc0\\u949{}\\uc0\\u959{}\\uc0\\u948{}\\uc0\\u972{}\\uc0\\u963{}\\uc0\\u951{}\\uc0\\u962{} \\uc0\\u928{}\\uc0\\u949{}\\uc0\\u955{}\\uc0\\u949{}\\uc0\\u947{}\\uc0\\u961{}\\uc0\\u943{}\\uc0\\u957{}\\uc0\\u951{}\\uc0\\u962{}, \\uc0\\u8220{}\\uc0\\u923{}\\uc0\\u942{}\\uc0\\u956{}\\uc0\\u956{}\\uc0\\u945{}: \\uc0\\u924{}\\uc0\\u945{}\\uc0\\u961{}\\uc0\\u963{}\\uc0\\u941{}\\uc0\\u955{} \\uc0\\u915{}\\uc0\\u954{}\\uc0\\u945{}\\uc0\\u956{}\\uc0\\u960{}\\uc0\\u961{}\\uc0\\u953{}\\uc0\\u941{}\\uc0\\u955{}.,\\uc0\\u8221{} in {\\i{}\\uc0\\u923{}\\uc0\\u949{}\\uc0\\u958{}\\uc0\\u953{}\\uc0\\u954{}\\uc0\\u972{} \\uc0\\u964{}\\uc0\\u951{}\\uc0\\u962{} \\uc0\\u934{}\\uc0\\u953{}\\uc0\\u955{}\\uc0\\u959{}\\uc0\\u963{}\\uc0\\u959{}\\uc0\\u966{}\\uc0\\u943{}\\uc0\\u945{}\\uc0\\u962{}} (\\uc0\\u913{}\\uc0\\u952{}\\uc0\\u942{}\\uc0\\u957{}\\uc0\\u945{}: \\uc0\\u917{}\\uc0\\u955{}\\uc0\\u955{}\\uc0\\u951{}\\uc0\\u957{}\\uc0\\u953{}\\uc0\\u954{}\\uc0\\u940{} \\uc0\\u915{}\\uc0\\u961{}\\uc0\\u940{}\\uc0\\u956{}\\uc0\\u956{}\\uc0\\u945{}\\uc0\\u964{}\\uc0\\u945{}, 2004).","plainCitation":"Θεοδόσης Πελεγρίνης, “Λήμμα: Μαρσέλ Γκαμπριέλ.,” in Λεξικό της Φιλοσοφίας (Αθήνα: Ελληνικά Γράμματα, 2004).","dontUpdate":true,"noteIndex":464},"citationItems":[{"id":76,"uris":["http://zotero.org/users/4788260/items/UJ3I2WUY"],"uri":["http://zotero.org/users/4788260/items/UJ3I2WUY"],"itemData":{"id":76,"type":"entry-dictionary","container-title":"Λεξικό της Φιλοσοφίας","event-place":"Αθήνα","language":"Ελληνικά","publisher":"Ελληνικά Γράμματα","publisher-place":"Αθήνα","title":"Λήμμα: Μαρσέλ Γκαμπριέλ.","author":[{"family":"Πελεγρίνης","given":"Θεοδόσης"}],"issued":{"date-parts":[["2004"]]}}}],"schema":"https://github.com/citation-style-language/schema/raw/master/csl-citation.json"} </w:instrText>
      </w:r>
      <w:r w:rsidR="004069D3">
        <w:rPr>
          <w:rFonts w:ascii="Arial Narrow" w:hAnsi="Arial Narrow"/>
          <w:sz w:val="16"/>
        </w:rPr>
        <w:fldChar w:fldCharType="separate"/>
      </w:r>
      <w:r>
        <w:rPr>
          <w:rFonts w:ascii="Arial Narrow" w:hAnsi="Arial Narrow" w:cs="Times New Roman"/>
          <w:sz w:val="16"/>
          <w:szCs w:val="24"/>
        </w:rPr>
        <w:t>Θ.</w:t>
      </w:r>
      <w:r w:rsidRPr="002843F1">
        <w:rPr>
          <w:rFonts w:ascii="Arial Narrow" w:hAnsi="Arial Narrow" w:cs="Times New Roman"/>
          <w:sz w:val="16"/>
          <w:szCs w:val="24"/>
        </w:rPr>
        <w:t xml:space="preserve"> Πελεγρίνης, “Λήμμα: Μαρσέλ Γκαμπριέλ.,” </w:t>
      </w:r>
      <w:r w:rsidRPr="002843F1">
        <w:rPr>
          <w:rFonts w:ascii="Arial Narrow" w:hAnsi="Arial Narrow" w:cs="Times New Roman"/>
          <w:i/>
          <w:iCs/>
          <w:sz w:val="16"/>
          <w:szCs w:val="24"/>
        </w:rPr>
        <w:t>Λεξικό της Φιλοσοφίας</w:t>
      </w:r>
      <w:r>
        <w:rPr>
          <w:rFonts w:ascii="Arial Narrow" w:hAnsi="Arial Narrow" w:cs="Times New Roman"/>
          <w:i/>
          <w:iCs/>
          <w:sz w:val="16"/>
          <w:szCs w:val="24"/>
        </w:rPr>
        <w:t>,</w:t>
      </w:r>
      <w:r w:rsidRPr="002843F1">
        <w:rPr>
          <w:rFonts w:ascii="Arial Narrow" w:hAnsi="Arial Narrow" w:cs="Times New Roman"/>
          <w:sz w:val="16"/>
          <w:szCs w:val="24"/>
        </w:rPr>
        <w:t xml:space="preserve"> Αθήνα: Ελληνικά </w:t>
      </w:r>
      <w:r>
        <w:rPr>
          <w:rFonts w:ascii="Arial Narrow" w:hAnsi="Arial Narrow" w:cs="Times New Roman"/>
          <w:sz w:val="16"/>
          <w:szCs w:val="24"/>
        </w:rPr>
        <w:tab/>
      </w:r>
      <w:r w:rsidRPr="002843F1">
        <w:rPr>
          <w:rFonts w:ascii="Arial Narrow" w:hAnsi="Arial Narrow" w:cs="Times New Roman"/>
          <w:sz w:val="16"/>
          <w:szCs w:val="24"/>
        </w:rPr>
        <w:t>Γράμματα, 2004).</w:t>
      </w:r>
      <w:r w:rsidR="004069D3">
        <w:rPr>
          <w:rFonts w:ascii="Arial Narrow" w:hAnsi="Arial Narrow"/>
          <w:sz w:val="16"/>
        </w:rPr>
        <w:fldChar w:fldCharType="end"/>
      </w:r>
      <w:r w:rsidRPr="006F296C">
        <w:rPr>
          <w:rFonts w:ascii="Arial Narrow" w:hAnsi="Arial Narrow"/>
          <w:sz w:val="16"/>
        </w:rPr>
        <w:t>. Ο Νίκος Νησιώτης επισημαίνει ότι «</w:t>
      </w:r>
      <w:r w:rsidRPr="006F296C">
        <w:rPr>
          <w:rFonts w:ascii="Arial Narrow" w:hAnsi="Arial Narrow"/>
          <w:i/>
          <w:sz w:val="16"/>
        </w:rPr>
        <w:t xml:space="preserve">ο υπαρξισμός στα πρώτα μεταπολεμικά χρόνια έγινε η πλέον αντιπροσωπευτική έκφραση των ανθρώπων της εποχής, ενώ ταυτόχρονα </w:t>
      </w:r>
      <w:r w:rsidRPr="006F296C">
        <w:rPr>
          <w:rFonts w:ascii="Arial Narrow" w:hAnsi="Arial Narrow"/>
          <w:b/>
          <w:i/>
          <w:sz w:val="16"/>
        </w:rPr>
        <w:t>εξέφραζε και τη βιωμένη μορφή αποδοχής ή άρνησης της χριστιανικής πίστης από τους ανθρώπους του 20ού αιώνα</w:t>
      </w:r>
      <w:r w:rsidRPr="006F296C">
        <w:rPr>
          <w:rFonts w:ascii="Arial Narrow" w:hAnsi="Arial Narrow"/>
          <w:i/>
          <w:sz w:val="16"/>
        </w:rPr>
        <w:t>. Μετά την τραγική εμπειρία των δύο παγκόσμιων πολέμων και την ταχύτατη ανάπτυξη της τεχνολογίας, ο Ευρωπαίος μοιάζει να έχει απολέσει το προσωπικό του Εγώ από τη δράση του απόλυτου πνεύματος, όπως σαρκώθηκε στις μαζικές ιδεολογίες και στους πολιτικούς ολοκληρωτισμούς, στο απρόσωπο πνεύμα του επιστημονισμού και του ορθολογισμού. Σε αυτήν την κρίση του ευρωπαϊκού κόσμου και πολιτισμού, στη διάψευση των αισιόδοξων προσδοκιών του, ο υπαρξισμός μίλησε στην ψυχή της σύγχρονης μεταπολεμικής γενιάς σε μία προσπάθεια ανάδειξης του προσωπικού Εγώ ως συγκεκριμένης υπόστασης στην ιστορία, πέρα από την απανθρωπιά και τον ολοκληρωτισμό της συλλογικότητας</w:t>
      </w:r>
      <w:r w:rsidRPr="006F296C">
        <w:rPr>
          <w:rFonts w:ascii="Arial Narrow" w:hAnsi="Arial Narrow"/>
          <w:sz w:val="16"/>
        </w:rPr>
        <w:t xml:space="preserve">» </w:t>
      </w:r>
      <w:r w:rsidR="004069D3" w:rsidRPr="006F296C">
        <w:rPr>
          <w:rFonts w:ascii="Arial Narrow" w:hAnsi="Arial Narrow"/>
          <w:sz w:val="16"/>
        </w:rPr>
        <w:fldChar w:fldCharType="begin"/>
      </w:r>
      <w:r>
        <w:rPr>
          <w:rFonts w:ascii="Arial Narrow" w:hAnsi="Arial Narrow"/>
          <w:sz w:val="16"/>
        </w:rPr>
        <w:instrText xml:space="preserve"> ADDIN ZOTERO_ITEM CSL_CITATION {"citationID":"witWQokR","properties":{"formattedCitation":"\\uc0\\u925{}\\uc0\\u943{}\\uc0\\u954{}\\uc0\\u959{}\\uc0\\u962{} \\uc0\\u925{}\\uc0\\u951{}\\uc0\\u963{}\\uc0\\u964{}\\uc0\\u953{}\\uc0\\u974{}\\uc0\\u964{}\\uc0\\u951{}\\uc0\\u962{}, {\\i{}\\uc0\\u933{}\\uc0\\u928{}\\uc0\\u913{}\\uc0\\u929{}\\uc0\\u926{}\\uc0\\u921{}\\uc0\\u931{}\\uc0\\u924{}\\uc0\\u927{}\\uc0\\u931{} \\uc0\\u922{}\\uc0\\u913{}\\uc0\\u921{} \\uc0\\u935{}\\uc0\\u929{}\\uc0\\u921{}\\uc0\\u931{}\\uc0\\u932{}\\uc0\\u921{}\\uc0\\u913{}\\uc0\\u925{}\\uc0\\u921{}\\uc0\\u922{}\\uc0\\u919{} \\uc0\\u928{}\\uc0\\u921{}\\uc0\\u931{}\\uc0\\u932{}\\uc0\\u919{}} (\\uc0\\u913{}\\uc0\\u952{}\\uc0\\u942{}\\uc0\\u957{}\\uc0\\u945{}: \\uc0\\u913{}\\uc0\\u961{}\\uc0\\u956{}\\uc0\\u972{}\\uc0\\u962{}, 2019), 489.","plainCitation":"Νίκος Νηστιώτης, ΥΠΑΡΞΙΣΜΟΣ ΚΑΙ ΧΡΙΣΤΙΑΝΙΚΗ ΠΙΣΤΗ (Αθήνα: Αρμός, 2019), 489.","noteIndex":464},"citationItems":[{"id":54,"uris":["http://zotero.org/users/4788260/items/KW9JCLNZ"],"uri":["http://zotero.org/users/4788260/items/KW9JCLNZ"],"itemData":{"id":54,"type":"book","event-place":"Αθήνα","ISBN":"978-960-615-197-2","number-of-pages":"488","publisher":"Αρμός","publisher-place":"Αθήνα","title":"ΥΠΑΡΞΙΣΜΟΣ ΚΑΙ ΧΡΙΣΤΙΑΝΙΚΗ ΠΙΣΤΗ","author":[{"family":"Νηστιώτης","given":"Νίκος"}],"issued":{"date-parts":[["2019"]]}},"locator":"489","label":"page"}],"schema":"https://github.com/citation-style-language/schema/raw/master/csl-citation.json"} </w:instrText>
      </w:r>
      <w:r w:rsidR="004069D3" w:rsidRPr="006F296C">
        <w:rPr>
          <w:rFonts w:ascii="Arial Narrow" w:hAnsi="Arial Narrow"/>
          <w:sz w:val="16"/>
        </w:rPr>
        <w:fldChar w:fldCharType="separate"/>
      </w:r>
      <w:r w:rsidRPr="006F296C">
        <w:rPr>
          <w:rFonts w:ascii="Arial Narrow" w:hAnsi="Arial Narrow" w:cs="Times New Roman"/>
          <w:sz w:val="16"/>
          <w:szCs w:val="24"/>
        </w:rPr>
        <w:t xml:space="preserve">Νίκος Νηστιώτης, </w:t>
      </w:r>
      <w:r w:rsidRPr="006F296C">
        <w:rPr>
          <w:rFonts w:ascii="Arial Narrow" w:hAnsi="Arial Narrow" w:cs="Times New Roman"/>
          <w:i/>
          <w:iCs/>
          <w:sz w:val="16"/>
          <w:szCs w:val="24"/>
        </w:rPr>
        <w:t>ΥΠΑΡΞΙΣΜΟΣ ΚΑΙ ΧΡΙΣΤΙΑΝΙΚΗ ΠΙΣΤΗ</w:t>
      </w:r>
      <w:r w:rsidRPr="006F296C">
        <w:rPr>
          <w:rFonts w:ascii="Arial Narrow" w:hAnsi="Arial Narrow" w:cs="Times New Roman"/>
          <w:sz w:val="16"/>
          <w:szCs w:val="24"/>
        </w:rPr>
        <w:t xml:space="preserve"> (Αθήνα: Αρμός, 2019), 489.</w:t>
      </w:r>
      <w:r w:rsidR="004069D3" w:rsidRPr="006F296C">
        <w:rPr>
          <w:rFonts w:ascii="Arial Narrow" w:hAnsi="Arial Narrow"/>
          <w:sz w:val="16"/>
        </w:rPr>
        <w:fldChar w:fldCharType="end"/>
      </w:r>
    </w:p>
  </w:footnote>
  <w:footnote w:id="469">
    <w:p w:rsidR="0096034F" w:rsidRPr="006F296C" w:rsidRDefault="0096034F" w:rsidP="00F12329">
      <w:pPr>
        <w:spacing w:after="0"/>
        <w:contextualSpacing/>
        <w:jc w:val="both"/>
        <w:rPr>
          <w:rFonts w:ascii="Arial Narrow" w:hAnsi="Arial Narrow"/>
          <w:sz w:val="20"/>
          <w:szCs w:val="20"/>
        </w:rPr>
      </w:pPr>
      <w:r w:rsidRPr="006F296C">
        <w:rPr>
          <w:rStyle w:val="ae"/>
          <w:rFonts w:ascii="Arial Narrow" w:hAnsi="Arial Narrow"/>
          <w:sz w:val="16"/>
        </w:rPr>
        <w:footnoteRef/>
      </w:r>
      <w:r w:rsidRPr="006F296C">
        <w:rPr>
          <w:rFonts w:ascii="Arial Narrow" w:hAnsi="Arial Narrow"/>
        </w:rPr>
        <w:t xml:space="preserve"> </w:t>
      </w:r>
      <w:r w:rsidRPr="006F296C">
        <w:rPr>
          <w:rFonts w:ascii="Arial Narrow" w:hAnsi="Arial Narrow" w:cstheme="minorHAnsi"/>
          <w:sz w:val="16"/>
          <w:szCs w:val="16"/>
        </w:rPr>
        <w:t>Επιπλέον, ο τμηματικός τρόπος που έβλεπαν τα φαινόμενα οι «ερμηνευτές» του Αριστοτέλη, επηρέασε και την οικονομική σκέψη, και διαμόρφωσε τόσο το καπιταλιστικό μοντέλο αγοραστικής συμπεριφοράς ως υποκειμενική – subjective αξία εργασίας, όσο και το μαρξιστικό μοντέλο παραγωγής ως αντικειμενικής – objective αξίας εργασίας (Mehr-Wert theory, Theories of Surplus Value, Karl Marx, 1969, Progress Publishers Ed.</w:t>
      </w:r>
    </w:p>
  </w:footnote>
  <w:footnote w:id="470">
    <w:p w:rsidR="0096034F" w:rsidRPr="007B2234" w:rsidRDefault="0096034F" w:rsidP="00F12329">
      <w:pPr>
        <w:pStyle w:val="ad"/>
        <w:jc w:val="both"/>
        <w:rPr>
          <w:rFonts w:ascii="Arial Narrow" w:hAnsi="Arial Narrow"/>
          <w:i/>
          <w:sz w:val="16"/>
        </w:rPr>
      </w:pPr>
      <w:r w:rsidRPr="007B2234">
        <w:rPr>
          <w:rStyle w:val="ae"/>
          <w:rFonts w:ascii="Arial Narrow" w:hAnsi="Arial Narrow"/>
          <w:i/>
          <w:sz w:val="16"/>
        </w:rPr>
        <w:footnoteRef/>
      </w:r>
      <w:r w:rsidRPr="007B2234">
        <w:rPr>
          <w:rFonts w:ascii="Arial Narrow" w:hAnsi="Arial Narrow"/>
          <w:i/>
          <w:sz w:val="16"/>
        </w:rPr>
        <w:t xml:space="preserve"> </w:t>
      </w:r>
      <w:r w:rsidR="004069D3" w:rsidRPr="007B2234">
        <w:rPr>
          <w:rFonts w:ascii="Arial Narrow" w:hAnsi="Arial Narrow"/>
          <w:i/>
          <w:sz w:val="16"/>
        </w:rPr>
        <w:fldChar w:fldCharType="begin"/>
      </w:r>
      <w:r>
        <w:rPr>
          <w:rFonts w:ascii="Arial Narrow" w:hAnsi="Arial Narrow"/>
          <w:i/>
          <w:sz w:val="16"/>
        </w:rPr>
        <w:instrText xml:space="preserve"> ADDIN ZOTERO_ITEM CSL_CITATION {"citationID":"FAqtY3kp","properties":{"formattedCitation":"\\uc0\\u920{}\\uc0\\u949{}\\uc0\\u972{}\\uc0\\u948{}\\uc0\\u969{}\\uc0\\u961{}\\uc0\\u959{}\\uc0\\u962{} \\uc0\\u918{}\\uc0\\u953{}\\uc0\\u940{}\\uc0\\u954{}\\uc0\\u945{}\\uc0\\u962{}, \\uc0\\u8220{}\\uc0\\u928{}\\uc0\\u949{}\\uc0\\u961{}\\uc0\\u961{}\\uc0\\u943{} \\uc0\\u917{}\\uc0\\u965{}\\uc0\\u961{}\\uc0\\u974{}\\uc0\\u960{}\\uc0\\u951{}\\uc0\\u962{}, \\uc0\\u960{}\\uc0\\u959{}\\uc0\\u955{}\\uc0\\u953{}\\uc0\\u964{}\\uc0\\u953{}\\uc0\\u963{}\\uc0\\u956{}\\uc0\\u959{}\\uc0\\u973{} \\uc0\\u954{}\\uc0\\u945{}\\uc0\\u953{} \\uc0\\u935{}\\uc0\\u961{}\\uc0\\u953{}\\uc0\\u963{}\\uc0\\u964{}\\uc0\\u953{}\\uc0\\u945{}\\uc0\\u957{}\\uc0\\u959{}\\uc0\\u963{}\\uc0\\u973{}\\uc0\\u957{}\\uc0\\u951{}\\uc0\\u962{},\\uc0\\u8221{} www.antifono.gr, {\\i{}\\uc0\\u913{}\\uc0\\u957{}\\uc0\\u964{}\\uc0\\u943{}\\uc0\\u966{}\\uc0\\u969{}\\uc0\\u957{}\\uc0\\u959{}} (blog), March 14, 2019, www.antifono.gr/\\uc0\\u960{}\\uc0\\u949{}\\uc0\\u961{}\\uc0\\u943{}-\\uc0\\u949{}\\uc0\\u965{}\\uc0\\u961{}\\uc0\\u974{}\\uc0\\u960{}\\uc0\\u951{}\\uc0\\u962{}-\\uc0\\u960{}\\uc0\\u959{}\\uc0\\u955{}\\uc0\\u953{}\\uc0\\u964{}\\uc0\\u953{}\\uc0\\u963{}\\uc0\\u956{}\\uc0\\u959{}\\uc0\\u973{}-\\uc0\\u954{}\\uc0\\u945{}\\uc0\\u953{}-\\uc0\\u967{}\\uc0\\u961{}\\uc0\\u953{}\\uc0\\u963{}\\uc0\\u964{}\\uc0\\u953{}\\uc0\\u945{}\\uc0\\u957{}/#_ftn2.","plainCitation":"Θεόδωρος Ζιάκας, “Περρί Ευρώπης, πολιτισμού και Χριστιανοσύνης,” www.antifono.gr, Αντίφωνο (blog), March 14, 2019, www.antifono.gr/περί-ευρώπης-πολιτισμού-και-χριστιαν/#_ftn2.","dontUpdate":true,"noteIndex":466},"citationItems":[{"id":51,"uris":["http://zotero.org/users/4788260/items/JHEJRG3G"],"uri":["http://zotero.org/users/4788260/items/JHEJRG3G"],"itemData":{"id":51,"type":"post-weblog","container-title":"Αντίφωνο","genre":"www.antifono.gr","language":"Ελληνικά","title":"Περρί Ευρώπης, πολιτισμού και Χριστιανοσύνης","URL":"www.antifono.gr/περί-ευρώπης-πολιτισμού-και-χριστιαν/#_ftn2","author":[{"family":"Ζιάκας","given":"Θεόδωρος"}],"issued":{"date-parts":[["2019",3,14]]}}}],"schema":"https://github.com/citation-style-language/schema/raw/master/csl-citation.json"} </w:instrText>
      </w:r>
      <w:r w:rsidR="004069D3" w:rsidRPr="007B2234">
        <w:rPr>
          <w:rFonts w:ascii="Arial Narrow" w:hAnsi="Arial Narrow"/>
          <w:i/>
          <w:sz w:val="16"/>
        </w:rPr>
        <w:fldChar w:fldCharType="separate"/>
      </w:r>
      <w:r>
        <w:rPr>
          <w:rFonts w:ascii="Arial Narrow" w:hAnsi="Arial Narrow" w:cs="Calibri"/>
          <w:i/>
          <w:sz w:val="16"/>
          <w:szCs w:val="24"/>
        </w:rPr>
        <w:t>Θ.</w:t>
      </w:r>
      <w:r w:rsidRPr="007B2234">
        <w:rPr>
          <w:rFonts w:ascii="Arial Narrow" w:hAnsi="Arial Narrow" w:cs="Calibri"/>
          <w:i/>
          <w:sz w:val="16"/>
          <w:szCs w:val="24"/>
        </w:rPr>
        <w:t xml:space="preserve"> Ζιάκας, “Περρί Ευρώπης, πολιτισμού και Χριστιανοσύνης,” www.antifono.gr, </w:t>
      </w:r>
      <w:r w:rsidRPr="007B2234">
        <w:rPr>
          <w:rFonts w:ascii="Arial Narrow" w:hAnsi="Arial Narrow" w:cs="Calibri"/>
          <w:i/>
          <w:iCs/>
          <w:sz w:val="16"/>
          <w:szCs w:val="24"/>
        </w:rPr>
        <w:t>Αντίφωνο</w:t>
      </w:r>
      <w:r w:rsidRPr="007B2234">
        <w:rPr>
          <w:rFonts w:ascii="Arial Narrow" w:hAnsi="Arial Narrow" w:cs="Calibri"/>
          <w:i/>
          <w:sz w:val="16"/>
          <w:szCs w:val="24"/>
        </w:rPr>
        <w:t xml:space="preserve"> (blog), </w:t>
      </w:r>
      <w:r>
        <w:rPr>
          <w:rFonts w:ascii="Arial Narrow" w:hAnsi="Arial Narrow" w:cs="Calibri"/>
          <w:i/>
          <w:sz w:val="16"/>
          <w:szCs w:val="24"/>
        </w:rPr>
        <w:t>14-3-</w:t>
      </w:r>
      <w:r w:rsidRPr="007B2234">
        <w:rPr>
          <w:rFonts w:ascii="Arial Narrow" w:hAnsi="Arial Narrow" w:cs="Calibri"/>
          <w:i/>
          <w:sz w:val="16"/>
          <w:szCs w:val="24"/>
        </w:rPr>
        <w:t xml:space="preserve"> 2019, www.antifono.gr/περί-ευρώπης-πολιτισμού-και-χριστιαν/#_ftn2.</w:t>
      </w:r>
      <w:r w:rsidR="004069D3" w:rsidRPr="007B2234">
        <w:rPr>
          <w:rFonts w:ascii="Arial Narrow" w:hAnsi="Arial Narrow"/>
          <w:i/>
          <w:sz w:val="16"/>
        </w:rPr>
        <w:fldChar w:fldCharType="end"/>
      </w:r>
    </w:p>
  </w:footnote>
  <w:footnote w:id="471">
    <w:p w:rsidR="0096034F" w:rsidRDefault="0096034F" w:rsidP="00F12329">
      <w:pPr>
        <w:pStyle w:val="ad"/>
        <w:jc w:val="both"/>
      </w:pPr>
      <w:r w:rsidRPr="006F296C">
        <w:rPr>
          <w:rStyle w:val="ae"/>
          <w:rFonts w:ascii="Arial Narrow" w:hAnsi="Arial Narrow"/>
          <w:sz w:val="16"/>
        </w:rPr>
        <w:footnoteRef/>
      </w:r>
      <w:r w:rsidRPr="006F296C">
        <w:rPr>
          <w:rFonts w:ascii="Arial Narrow" w:hAnsi="Arial Narrow"/>
          <w:sz w:val="16"/>
        </w:rPr>
        <w:t xml:space="preserve"> Αντί της «γερμανικής ευρώπης» όπως φαίνεται να την βλέπουν διαχρονικά οι γερμανοί ηγέτες από τον Βίσμαρκ έως τον Χίτλερ και από τον Ατενάουερ έως τη Μέρκελ και τον Σόιμπλε.</w:t>
      </w:r>
    </w:p>
  </w:footnote>
  <w:footnote w:id="472">
    <w:p w:rsidR="0096034F" w:rsidRPr="008E0AB7" w:rsidRDefault="0096034F" w:rsidP="00F12329">
      <w:pPr>
        <w:pStyle w:val="ad"/>
        <w:rPr>
          <w:rFonts w:ascii="Arial Narrow" w:hAnsi="Arial Narrow"/>
          <w:sz w:val="16"/>
        </w:rPr>
      </w:pPr>
      <w:r w:rsidRPr="008E0AB7">
        <w:rPr>
          <w:rStyle w:val="ae"/>
          <w:rFonts w:ascii="Arial Narrow" w:hAnsi="Arial Narrow"/>
          <w:sz w:val="16"/>
        </w:rPr>
        <w:footnoteRef/>
      </w:r>
      <w:r w:rsidRPr="008E0AB7">
        <w:rPr>
          <w:rFonts w:ascii="Arial Narrow" w:hAnsi="Arial Narrow"/>
          <w:sz w:val="16"/>
        </w:rPr>
        <w:t xml:space="preserve"> Θέτει όψη προς όψη, αδιαμεσολάβητα, τα Εγώ μεταξύ τους και με το Εμείς.</w:t>
      </w:r>
    </w:p>
  </w:footnote>
  <w:footnote w:id="473">
    <w:p w:rsidR="0096034F" w:rsidRPr="00C76F97" w:rsidRDefault="0096034F" w:rsidP="00F12329">
      <w:pPr>
        <w:pStyle w:val="ad"/>
        <w:rPr>
          <w:rFonts w:ascii="Arial Narrow" w:hAnsi="Arial Narrow"/>
        </w:rPr>
      </w:pPr>
      <w:r w:rsidRPr="00C76F97">
        <w:rPr>
          <w:rStyle w:val="ae"/>
          <w:rFonts w:ascii="Arial Narrow" w:hAnsi="Arial Narrow"/>
          <w:sz w:val="16"/>
        </w:rPr>
        <w:footnoteRef/>
      </w:r>
      <w:r w:rsidRPr="00C76F97">
        <w:rPr>
          <w:rFonts w:ascii="Arial Narrow" w:hAnsi="Arial Narrow"/>
          <w:sz w:val="16"/>
        </w:rPr>
        <w:t xml:space="preserve"> </w:t>
      </w:r>
      <w:r>
        <w:rPr>
          <w:rFonts w:ascii="Arial Narrow" w:hAnsi="Arial Narrow"/>
          <w:sz w:val="16"/>
        </w:rPr>
        <w:t>Η</w:t>
      </w:r>
      <w:r w:rsidRPr="00C76F97">
        <w:rPr>
          <w:rFonts w:ascii="Arial Narrow" w:hAnsi="Arial Narrow"/>
          <w:sz w:val="16"/>
        </w:rPr>
        <w:t xml:space="preserve"> «ιστορία δεν έχει νόημα», είναι «διαδικασία χωρίς υποκείμενο».</w:t>
      </w:r>
    </w:p>
  </w:footnote>
  <w:footnote w:id="474">
    <w:p w:rsidR="0096034F" w:rsidRPr="00481ECF" w:rsidRDefault="0096034F" w:rsidP="00960E96">
      <w:pPr>
        <w:pStyle w:val="ad"/>
        <w:spacing w:before="100" w:beforeAutospacing="1" w:after="100" w:afterAutospacing="1"/>
        <w:contextualSpacing/>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Η χρήση του πληθυντικού δείχνει ότι ο Μάρκος είχε κατά νου και άλλες παραβολές, παρότι εδώ αναφέρει μία. Ο Ματθαίος παραθέτει τρείς, όλες σχετικές με το ίδιο θέμα. Ο Μάρκος αναφέρει το γενικό γεγονός της παραβολικής διδασκαλίας και εκλέγει μόνο μία από αυτές. </w:t>
      </w:r>
    </w:p>
  </w:footnote>
  <w:footnote w:id="475">
    <w:p w:rsidR="0096034F" w:rsidRPr="00481ECF" w:rsidRDefault="0096034F" w:rsidP="00960E96">
      <w:pPr>
        <w:pStyle w:val="ad"/>
        <w:spacing w:before="100" w:beforeAutospacing="1" w:after="100" w:afterAutospacing="1"/>
        <w:contextualSpacing/>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Θεωρείτε προτιμότερη η </w:t>
      </w:r>
      <w:r w:rsidRPr="00481ECF">
        <w:rPr>
          <w:rFonts w:ascii="Arial Narrow" w:hAnsi="Arial Narrow" w:cstheme="minorHAnsi"/>
          <w:sz w:val="16"/>
          <w:szCs w:val="16"/>
          <w:lang w:val="en-US"/>
        </w:rPr>
        <w:t>BGT</w:t>
      </w:r>
      <w:r w:rsidRPr="00481ECF">
        <w:rPr>
          <w:rFonts w:ascii="Arial Narrow" w:hAnsi="Arial Narrow" w:cstheme="minorHAnsi"/>
          <w:sz w:val="16"/>
          <w:szCs w:val="16"/>
        </w:rPr>
        <w:t xml:space="preserve"> γραφή ως δυσκολότερη και αρχαιότερη. </w:t>
      </w:r>
    </w:p>
  </w:footnote>
  <w:footnote w:id="476">
    <w:p w:rsidR="0096034F" w:rsidRPr="00481ECF" w:rsidRDefault="0096034F" w:rsidP="00960E96">
      <w:pPr>
        <w:pStyle w:val="ad"/>
        <w:spacing w:before="100" w:beforeAutospacing="1" w:after="100" w:afterAutospacing="1"/>
        <w:contextualSpacing/>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Η λέξη «εκεφαλίωσαν» ίσως είναι παρεφθαρμνένος τύπος του «εκεφαλαίωσαν» που δείχνει να προέρχεται από τη λέξη «κεφάλαιον». Ο Ζηγοβινός λέει ότι «Τινές είπον ότι εκαφαλαίωσαν την ύβριν, ήγουν εκορύφωσαν», παράγοντας την λέξη μάλλον από το «κεφάλαιον». Εγώ δε οίμαι το κεφαλαίωσαν αντί του την κεφαλήν αυτού συνέτριψαν». Ο Βίκτωρ Αντιοχείας λέει «Κεφαλικήν ζημίαν επέθεντο ήτοι θάνατον πράξαντο ή ότι κατά κεφαλής θανατηφόρον πληγήν ήνεγκαν». Κυριολεκτικώς λοιπόν σημαίνει εφόνευσαν, τα συμφραζόμενα δε επιβάλλον.  </w:t>
      </w:r>
    </w:p>
  </w:footnote>
  <w:footnote w:id="477">
    <w:p w:rsidR="0096034F" w:rsidRPr="00481ECF" w:rsidRDefault="0096034F" w:rsidP="00960E96">
      <w:pPr>
        <w:pStyle w:val="ad"/>
        <w:spacing w:before="100" w:beforeAutospacing="1" w:after="100" w:afterAutospacing="1"/>
        <w:contextualSpacing/>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Στο ΒΥΖ κείμενο έχει προστεθεί (α) το «λιθοβολ</w:t>
      </w:r>
      <w:r w:rsidRPr="00481ECF">
        <w:rPr>
          <w:rFonts w:ascii="Arial" w:hAnsi="Arial" w:cs="Arial"/>
          <w:sz w:val="16"/>
          <w:szCs w:val="16"/>
        </w:rPr>
        <w:t>ή</w:t>
      </w:r>
      <w:r w:rsidRPr="00481ECF">
        <w:rPr>
          <w:rFonts w:ascii="Arial Narrow" w:hAnsi="Arial Narrow" w:cstheme="minorHAnsi"/>
          <w:sz w:val="16"/>
          <w:szCs w:val="16"/>
        </w:rPr>
        <w:t>σαντες» (οι γεωργοί τον δούλον του Θεού), που είχε ως συνέπεια το «</w:t>
      </w:r>
      <w:r w:rsidRPr="00481ECF">
        <w:rPr>
          <w:rFonts w:ascii="Arial" w:hAnsi="Arial" w:cs="Arial"/>
          <w:i/>
          <w:sz w:val="16"/>
          <w:szCs w:val="16"/>
        </w:rPr>
        <w:t>ἐ</w:t>
      </w:r>
      <w:r w:rsidRPr="00481ECF">
        <w:rPr>
          <w:rFonts w:ascii="Arial Narrow" w:hAnsi="Arial Narrow" w:cstheme="minorHAnsi"/>
          <w:i/>
          <w:sz w:val="16"/>
          <w:szCs w:val="16"/>
        </w:rPr>
        <w:t>κεφαλα</w:t>
      </w:r>
      <w:r w:rsidRPr="00481ECF">
        <w:rPr>
          <w:rFonts w:ascii="Arial" w:hAnsi="Arial" w:cs="Arial"/>
          <w:i/>
          <w:sz w:val="16"/>
          <w:szCs w:val="16"/>
        </w:rPr>
        <w:t>ί</w:t>
      </w:r>
      <w:r w:rsidRPr="00481ECF">
        <w:rPr>
          <w:rFonts w:ascii="Arial Narrow" w:hAnsi="Arial Narrow" w:cstheme="minorHAnsi"/>
          <w:i/>
          <w:sz w:val="16"/>
          <w:szCs w:val="16"/>
        </w:rPr>
        <w:t>ωσαν</w:t>
      </w:r>
      <w:r w:rsidRPr="00481ECF">
        <w:rPr>
          <w:rFonts w:ascii="Arial Narrow" w:hAnsi="Arial Narrow" w:cstheme="minorHAnsi"/>
          <w:sz w:val="16"/>
          <w:szCs w:val="16"/>
        </w:rPr>
        <w:t>» (τον δούλον του Θεού), κα</w:t>
      </w:r>
      <w:r w:rsidRPr="00481ECF">
        <w:rPr>
          <w:rFonts w:ascii="Arial" w:hAnsi="Arial" w:cs="Arial"/>
          <w:sz w:val="16"/>
          <w:szCs w:val="16"/>
        </w:rPr>
        <w:t>ὶ</w:t>
      </w:r>
      <w:r w:rsidRPr="00481ECF">
        <w:rPr>
          <w:rFonts w:ascii="Arial Narrow" w:hAnsi="Arial Narrow" w:cstheme="minorHAnsi"/>
          <w:sz w:val="16"/>
          <w:szCs w:val="16"/>
        </w:rPr>
        <w:t xml:space="preserve"> (β) ότι μετά οι γεωργοί «</w:t>
      </w:r>
      <w:r w:rsidRPr="00481ECF">
        <w:rPr>
          <w:rFonts w:ascii="Arial" w:hAnsi="Arial" w:cs="Arial"/>
          <w:i/>
          <w:sz w:val="16"/>
          <w:szCs w:val="16"/>
        </w:rPr>
        <w:t>ἀ</w:t>
      </w:r>
      <w:r w:rsidRPr="00481ECF">
        <w:rPr>
          <w:rFonts w:ascii="Arial Narrow" w:hAnsi="Arial Narrow" w:cstheme="minorHAnsi"/>
          <w:i/>
          <w:sz w:val="16"/>
          <w:szCs w:val="16"/>
        </w:rPr>
        <w:t>π</w:t>
      </w:r>
      <w:r w:rsidRPr="00481ECF">
        <w:rPr>
          <w:rFonts w:ascii="Arial" w:hAnsi="Arial" w:cs="Arial"/>
          <w:i/>
          <w:sz w:val="16"/>
          <w:szCs w:val="16"/>
        </w:rPr>
        <w:t>έ</w:t>
      </w:r>
      <w:r w:rsidRPr="00481ECF">
        <w:rPr>
          <w:rFonts w:ascii="Arial Narrow" w:hAnsi="Arial Narrow" w:cstheme="minorHAnsi"/>
          <w:i/>
          <w:sz w:val="16"/>
          <w:szCs w:val="16"/>
        </w:rPr>
        <w:t xml:space="preserve">στειλαν </w:t>
      </w:r>
      <w:r w:rsidRPr="00481ECF">
        <w:rPr>
          <w:rFonts w:ascii="Arial" w:hAnsi="Arial" w:cs="Arial"/>
          <w:i/>
          <w:sz w:val="16"/>
          <w:szCs w:val="16"/>
        </w:rPr>
        <w:t>ἠ</w:t>
      </w:r>
      <w:r w:rsidRPr="00481ECF">
        <w:rPr>
          <w:rFonts w:ascii="Arial Narrow" w:hAnsi="Arial Narrow" w:cstheme="minorHAnsi"/>
          <w:i/>
          <w:sz w:val="16"/>
          <w:szCs w:val="16"/>
        </w:rPr>
        <w:t>τιμωμ</w:t>
      </w:r>
      <w:r w:rsidRPr="00481ECF">
        <w:rPr>
          <w:rFonts w:ascii="Arial" w:hAnsi="Arial" w:cs="Arial"/>
          <w:i/>
          <w:sz w:val="16"/>
          <w:szCs w:val="16"/>
        </w:rPr>
        <w:t>έ</w:t>
      </w:r>
      <w:r w:rsidRPr="00481ECF">
        <w:rPr>
          <w:rFonts w:ascii="Arial Narrow" w:hAnsi="Arial Narrow" w:cstheme="minorHAnsi"/>
          <w:i/>
          <w:sz w:val="16"/>
          <w:szCs w:val="16"/>
        </w:rPr>
        <w:t>νον</w:t>
      </w:r>
      <w:r w:rsidRPr="00481ECF">
        <w:rPr>
          <w:rFonts w:ascii="Arial Narrow" w:hAnsi="Arial Narrow" w:cstheme="minorHAnsi"/>
          <w:sz w:val="16"/>
          <w:szCs w:val="16"/>
        </w:rPr>
        <w:t>» τον δούλον. Που το έστειλαν; Πίσω στον ιδιοκτήτην του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Από το </w:t>
      </w:r>
      <w:r w:rsidRPr="00481ECF">
        <w:rPr>
          <w:rFonts w:ascii="Arial Narrow" w:hAnsi="Arial Narrow" w:cstheme="minorHAnsi"/>
          <w:sz w:val="16"/>
          <w:szCs w:val="16"/>
          <w:lang w:val="en-US"/>
        </w:rPr>
        <w:t>BGT</w:t>
      </w:r>
      <w:r w:rsidRPr="00481ECF">
        <w:rPr>
          <w:rFonts w:ascii="Arial Narrow" w:hAnsi="Arial Narrow" w:cstheme="minorHAnsi"/>
          <w:sz w:val="16"/>
          <w:szCs w:val="16"/>
        </w:rPr>
        <w:t xml:space="preserve"> κείμενο αντιθέτος φαίνεται ότι οι γεωργοί «</w:t>
      </w:r>
      <w:r w:rsidRPr="00481ECF">
        <w:rPr>
          <w:rFonts w:ascii="Arial" w:hAnsi="Arial" w:cs="Arial"/>
          <w:i/>
          <w:sz w:val="16"/>
          <w:szCs w:val="16"/>
        </w:rPr>
        <w:t>ἐ</w:t>
      </w:r>
      <w:r w:rsidRPr="00481ECF">
        <w:rPr>
          <w:rFonts w:ascii="Arial Narrow" w:hAnsi="Arial Narrow" w:cstheme="minorHAnsi"/>
          <w:i/>
          <w:sz w:val="16"/>
          <w:szCs w:val="16"/>
        </w:rPr>
        <w:t>κεφαλ</w:t>
      </w:r>
      <w:r w:rsidRPr="00481ECF">
        <w:rPr>
          <w:rFonts w:ascii="Arial" w:hAnsi="Arial" w:cs="Arial"/>
          <w:i/>
          <w:sz w:val="16"/>
          <w:szCs w:val="16"/>
        </w:rPr>
        <w:t>ί</w:t>
      </w:r>
      <w:r w:rsidRPr="00481ECF">
        <w:rPr>
          <w:rFonts w:ascii="Arial Narrow" w:hAnsi="Arial Narrow" w:cstheme="minorHAnsi"/>
          <w:i/>
          <w:sz w:val="16"/>
          <w:szCs w:val="16"/>
        </w:rPr>
        <w:t>ωσαν κα</w:t>
      </w:r>
      <w:r w:rsidRPr="00481ECF">
        <w:rPr>
          <w:rFonts w:ascii="Arial" w:hAnsi="Arial" w:cs="Arial"/>
          <w:i/>
          <w:sz w:val="16"/>
          <w:szCs w:val="16"/>
        </w:rPr>
        <w:t>ὶ</w:t>
      </w:r>
      <w:r w:rsidRPr="00481ECF">
        <w:rPr>
          <w:rFonts w:ascii="Arial Narrow" w:hAnsi="Arial Narrow" w:cstheme="minorHAnsi"/>
          <w:i/>
          <w:sz w:val="16"/>
          <w:szCs w:val="16"/>
        </w:rPr>
        <w:t xml:space="preserve"> </w:t>
      </w:r>
      <w:r w:rsidRPr="00481ECF">
        <w:rPr>
          <w:rFonts w:ascii="Arial" w:hAnsi="Arial" w:cs="Arial"/>
          <w:i/>
          <w:sz w:val="16"/>
          <w:szCs w:val="16"/>
        </w:rPr>
        <w:t>ἠ</w:t>
      </w:r>
      <w:r w:rsidRPr="00481ECF">
        <w:rPr>
          <w:rFonts w:ascii="Arial Narrow" w:hAnsi="Arial Narrow" w:cstheme="minorHAnsi"/>
          <w:i/>
          <w:sz w:val="16"/>
          <w:szCs w:val="16"/>
        </w:rPr>
        <w:t>τ</w:t>
      </w:r>
      <w:r w:rsidRPr="00481ECF">
        <w:rPr>
          <w:rFonts w:ascii="Arial" w:hAnsi="Arial" w:cs="Arial"/>
          <w:i/>
          <w:sz w:val="16"/>
          <w:szCs w:val="16"/>
        </w:rPr>
        <w:t>ί</w:t>
      </w:r>
      <w:r w:rsidRPr="00481ECF">
        <w:rPr>
          <w:rFonts w:ascii="Arial Narrow" w:hAnsi="Arial Narrow" w:cstheme="minorHAnsi"/>
          <w:i/>
          <w:sz w:val="16"/>
          <w:szCs w:val="16"/>
        </w:rPr>
        <w:t>µασαν</w:t>
      </w:r>
      <w:r w:rsidRPr="00481ECF">
        <w:rPr>
          <w:rFonts w:ascii="Arial Narrow" w:hAnsi="Arial Narrow" w:cstheme="minorHAnsi"/>
          <w:sz w:val="16"/>
          <w:szCs w:val="16"/>
        </w:rPr>
        <w:t xml:space="preserve">» τον δούλον. Θεωρείτε προτιμότερη </w:t>
      </w:r>
      <w:r w:rsidRPr="00481ECF">
        <w:rPr>
          <w:rFonts w:ascii="Arial Narrow" w:hAnsi="Arial Narrow" w:cstheme="minorHAnsi"/>
          <w:sz w:val="16"/>
          <w:szCs w:val="16"/>
          <w:lang w:val="en-US"/>
        </w:rPr>
        <w:t>BGT</w:t>
      </w:r>
      <w:r w:rsidRPr="00481ECF">
        <w:rPr>
          <w:rFonts w:ascii="Arial Narrow" w:hAnsi="Arial Narrow" w:cstheme="minorHAnsi"/>
          <w:sz w:val="16"/>
          <w:szCs w:val="16"/>
        </w:rPr>
        <w:t xml:space="preserve"> γραφή ως η απλούστερη, δυσκολότερη, αρχαιότερη και πιο σαφής. </w:t>
      </w:r>
    </w:p>
  </w:footnote>
  <w:footnote w:id="478">
    <w:p w:rsidR="0096034F" w:rsidRPr="00481ECF" w:rsidRDefault="0096034F" w:rsidP="00960E96">
      <w:pPr>
        <w:pStyle w:val="ad"/>
        <w:spacing w:before="100" w:beforeAutospacing="1" w:after="100" w:afterAutospacing="1"/>
        <w:contextualSpacing/>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Στο ΒΥΖ κείμενο, η πρώτη πρόταση έχει αλλάξει, και φαίνεται πιο πολύπλοκη σαν γραφή. Θεωρείτε προτιμότερη η </w:t>
      </w:r>
      <w:r w:rsidRPr="00481ECF">
        <w:rPr>
          <w:rFonts w:ascii="Arial Narrow" w:hAnsi="Arial Narrow" w:cstheme="minorHAnsi"/>
          <w:sz w:val="16"/>
          <w:szCs w:val="16"/>
          <w:lang w:val="en-US"/>
        </w:rPr>
        <w:t>BGT</w:t>
      </w:r>
      <w:r w:rsidRPr="00481ECF">
        <w:rPr>
          <w:rFonts w:ascii="Arial Narrow" w:hAnsi="Arial Narrow" w:cstheme="minorHAnsi"/>
          <w:sz w:val="16"/>
          <w:szCs w:val="16"/>
        </w:rPr>
        <w:t xml:space="preserve"> γραφή ως απλούστερη και πιο σαφής.</w:t>
      </w:r>
    </w:p>
  </w:footnote>
  <w:footnote w:id="479">
    <w:p w:rsidR="0096034F" w:rsidRPr="00481ECF" w:rsidRDefault="0096034F" w:rsidP="00960E96">
      <w:pPr>
        <w:pStyle w:val="ad"/>
        <w:spacing w:before="100" w:beforeAutospacing="1" w:after="100" w:afterAutospacing="1"/>
        <w:contextualSpacing/>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Style w:val="ae"/>
          <w:rFonts w:ascii="Arial Narrow" w:hAnsi="Arial Narrow" w:cstheme="minorHAnsi"/>
          <w:sz w:val="16"/>
          <w:szCs w:val="16"/>
        </w:rPr>
        <w:t xml:space="preserve"> </w:t>
      </w:r>
      <w:r w:rsidRPr="00481ECF">
        <w:rPr>
          <w:rFonts w:ascii="Arial Narrow" w:hAnsi="Arial Narrow" w:cstheme="minorHAnsi"/>
          <w:sz w:val="16"/>
          <w:szCs w:val="16"/>
        </w:rPr>
        <w:t>Στο ΒΥΖ κείμενο έχει προστεθεί το «θεασ</w:t>
      </w:r>
      <w:r w:rsidRPr="00481ECF">
        <w:rPr>
          <w:rFonts w:ascii="Arial" w:hAnsi="Arial" w:cs="Arial"/>
          <w:sz w:val="16"/>
          <w:szCs w:val="16"/>
        </w:rPr>
        <w:t>ά</w:t>
      </w:r>
      <w:r w:rsidRPr="00481ECF">
        <w:rPr>
          <w:rFonts w:ascii="Arial Narrow" w:hAnsi="Arial Narrow" w:cstheme="minorHAnsi"/>
          <w:sz w:val="16"/>
          <w:szCs w:val="16"/>
        </w:rPr>
        <w:t>μενοι α</w:t>
      </w:r>
      <w:r w:rsidRPr="00481ECF">
        <w:rPr>
          <w:rFonts w:ascii="Arial" w:hAnsi="Arial" w:cs="Arial"/>
          <w:sz w:val="16"/>
          <w:szCs w:val="16"/>
        </w:rPr>
        <w:t>ὐ</w:t>
      </w:r>
      <w:r w:rsidRPr="00481ECF">
        <w:rPr>
          <w:rFonts w:ascii="Arial Narrow" w:hAnsi="Arial Narrow" w:cstheme="minorHAnsi"/>
          <w:sz w:val="16"/>
          <w:szCs w:val="16"/>
        </w:rPr>
        <w:t>τ</w:t>
      </w:r>
      <w:r w:rsidRPr="00481ECF">
        <w:rPr>
          <w:rFonts w:ascii="Arial" w:hAnsi="Arial" w:cs="Arial"/>
          <w:sz w:val="16"/>
          <w:szCs w:val="16"/>
        </w:rPr>
        <w:t>ὸ</w:t>
      </w:r>
      <w:r w:rsidRPr="00481ECF">
        <w:rPr>
          <w:rFonts w:ascii="Arial Narrow" w:hAnsi="Arial Narrow" w:cstheme="minorHAnsi"/>
          <w:sz w:val="16"/>
          <w:szCs w:val="16"/>
        </w:rPr>
        <w:t xml:space="preserve">ν </w:t>
      </w:r>
      <w:r w:rsidRPr="00481ECF">
        <w:rPr>
          <w:rFonts w:ascii="Arial" w:hAnsi="Arial" w:cs="Arial"/>
          <w:sz w:val="16"/>
          <w:szCs w:val="16"/>
        </w:rPr>
        <w:t>ἐ</w:t>
      </w:r>
      <w:r w:rsidRPr="00481ECF">
        <w:rPr>
          <w:rFonts w:ascii="Arial Narrow" w:hAnsi="Arial Narrow" w:cstheme="minorHAnsi"/>
          <w:sz w:val="16"/>
          <w:szCs w:val="16"/>
        </w:rPr>
        <w:t>ρχ</w:t>
      </w:r>
      <w:r w:rsidRPr="00481ECF">
        <w:rPr>
          <w:rFonts w:ascii="Arial" w:hAnsi="Arial" w:cs="Arial"/>
          <w:sz w:val="16"/>
          <w:szCs w:val="16"/>
        </w:rPr>
        <w:t>ό</w:t>
      </w:r>
      <w:r w:rsidRPr="00481ECF">
        <w:rPr>
          <w:rFonts w:ascii="Arial Narrow" w:hAnsi="Arial Narrow" w:cstheme="minorHAnsi"/>
          <w:sz w:val="16"/>
          <w:szCs w:val="16"/>
        </w:rPr>
        <w:t xml:space="preserve">μενον,», το οποίο δεν προσθέτει στην γραφή. Θεωρείτε προτιμότερη η </w:t>
      </w:r>
      <w:r w:rsidRPr="00481ECF">
        <w:rPr>
          <w:rFonts w:ascii="Arial Narrow" w:hAnsi="Arial Narrow" w:cstheme="minorHAnsi"/>
          <w:sz w:val="16"/>
          <w:szCs w:val="16"/>
          <w:lang w:val="en-US"/>
        </w:rPr>
        <w:t>BGT</w:t>
      </w:r>
      <w:r w:rsidRPr="00481ECF">
        <w:rPr>
          <w:rFonts w:ascii="Arial Narrow" w:hAnsi="Arial Narrow" w:cstheme="minorHAnsi"/>
          <w:sz w:val="16"/>
          <w:szCs w:val="16"/>
        </w:rPr>
        <w:t xml:space="preserve"> γραφή ως απλούστερη και πιο σαφής.</w:t>
      </w:r>
    </w:p>
  </w:footnote>
  <w:footnote w:id="480">
    <w:p w:rsidR="0096034F" w:rsidRPr="00481ECF" w:rsidRDefault="0096034F" w:rsidP="00960E96">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Κατά τον Ζηγαβινόν, θα μπορούσε να πει «περί αυτών».</w:t>
      </w:r>
    </w:p>
  </w:footnote>
  <w:footnote w:id="481">
    <w:p w:rsidR="0096034F" w:rsidRPr="00481ECF" w:rsidRDefault="0096034F" w:rsidP="00401859">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Ο νόμος προστάτευε τον κληρονόμο. Οι Γεωργοί, γνωρίζοντας ότι ο Υιός ήταν μοναδικός κληρονόμος, τον σκ</w:t>
      </w:r>
      <w:r w:rsidRPr="00481ECF">
        <w:rPr>
          <w:rFonts w:ascii="Arial" w:hAnsi="Arial" w:cs="Arial"/>
          <w:sz w:val="16"/>
          <w:szCs w:val="16"/>
        </w:rPr>
        <w:t>ὀ</w:t>
      </w:r>
      <w:r w:rsidRPr="00481ECF">
        <w:rPr>
          <w:rFonts w:ascii="Arial Narrow" w:hAnsi="Arial Narrow" w:cstheme="minorHAnsi"/>
          <w:sz w:val="16"/>
          <w:szCs w:val="16"/>
        </w:rPr>
        <w:t>τωσαν σκεπτόμενοι ότι κάποια στιγμή θα αποδημήσει και ο Ιδιοκτήτης, οπότε θα μπορέσουν να καταπατήσουν τον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xml:space="preserve"> δεδομένου ότι δεν θα υπάρχει άλλος κληρονόμος.</w:t>
      </w:r>
    </w:p>
  </w:footnote>
  <w:footnote w:id="482">
    <w:p w:rsidR="0096034F" w:rsidRPr="00481ECF" w:rsidRDefault="0096034F" w:rsidP="005B73ED">
      <w:pPr>
        <w:rPr>
          <w:rFonts w:ascii="Arial Narrow" w:hAnsi="Arial Narrow"/>
          <w:sz w:val="16"/>
          <w:szCs w:val="16"/>
        </w:rPr>
      </w:pPr>
      <w:r w:rsidRPr="00481ECF">
        <w:rPr>
          <w:rStyle w:val="ae"/>
          <w:rFonts w:ascii="Arial Narrow" w:hAnsi="Arial Narrow"/>
          <w:sz w:val="16"/>
          <w:szCs w:val="16"/>
        </w:rPr>
        <w:footnoteRef/>
      </w:r>
      <w:r w:rsidRPr="00481ECF">
        <w:rPr>
          <w:rFonts w:ascii="Arial Narrow" w:hAnsi="Arial Narrow"/>
          <w:sz w:val="16"/>
          <w:szCs w:val="16"/>
        </w:rPr>
        <w:t xml:space="preserve"> Η σημειολογία των χρωμάτων για τις </w:t>
      </w:r>
      <w:r w:rsidRPr="00481ECF">
        <w:rPr>
          <w:rFonts w:ascii="Arial Narrow" w:hAnsi="Arial Narrow"/>
          <w:b/>
          <w:sz w:val="16"/>
          <w:szCs w:val="16"/>
        </w:rPr>
        <w:t>ομοιότητες</w:t>
      </w:r>
      <w:r w:rsidRPr="00481ECF">
        <w:rPr>
          <w:rFonts w:ascii="Arial Narrow" w:hAnsi="Arial Narrow"/>
          <w:sz w:val="16"/>
          <w:szCs w:val="16"/>
        </w:rPr>
        <w:t xml:space="preserve"> των κειμένων μεταξύ: </w:t>
      </w:r>
    </w:p>
    <w:p w:rsidR="0096034F" w:rsidRPr="00481ECF" w:rsidRDefault="0096034F" w:rsidP="005B73ED">
      <w:pPr>
        <w:pStyle w:val="a6"/>
        <w:widowControl w:val="0"/>
        <w:numPr>
          <w:ilvl w:val="0"/>
          <w:numId w:val="3"/>
        </w:numPr>
        <w:spacing w:after="0" w:line="240" w:lineRule="auto"/>
        <w:rPr>
          <w:rFonts w:ascii="Arial Narrow" w:hAnsi="Arial Narrow"/>
          <w:sz w:val="16"/>
          <w:szCs w:val="16"/>
        </w:rPr>
      </w:pPr>
      <w:r w:rsidRPr="00481ECF">
        <w:rPr>
          <w:rFonts w:ascii="Arial Narrow" w:hAnsi="Arial Narrow"/>
          <w:sz w:val="16"/>
          <w:szCs w:val="16"/>
        </w:rPr>
        <w:t xml:space="preserve">των τριών συνοπτικών Ευαγγελιστών σημειώνονται με </w:t>
      </w:r>
      <w:r w:rsidRPr="00481ECF">
        <w:rPr>
          <w:rFonts w:ascii="Arial Narrow" w:hAnsi="Arial Narrow"/>
          <w:b/>
          <w:i/>
          <w:color w:val="4472C4" w:themeColor="accent1"/>
          <w:sz w:val="16"/>
          <w:szCs w:val="16"/>
        </w:rPr>
        <w:t>γαλάζιο χρώμα</w:t>
      </w:r>
      <w:r w:rsidRPr="00481ECF">
        <w:rPr>
          <w:rFonts w:ascii="Arial Narrow" w:hAnsi="Arial Narrow"/>
          <w:sz w:val="16"/>
          <w:szCs w:val="16"/>
        </w:rPr>
        <w:t xml:space="preserve">, </w:t>
      </w:r>
    </w:p>
    <w:p w:rsidR="0096034F" w:rsidRPr="00481ECF" w:rsidRDefault="0096034F" w:rsidP="005B73ED">
      <w:pPr>
        <w:pStyle w:val="a6"/>
        <w:widowControl w:val="0"/>
        <w:numPr>
          <w:ilvl w:val="0"/>
          <w:numId w:val="3"/>
        </w:numPr>
        <w:spacing w:after="0" w:line="240" w:lineRule="auto"/>
        <w:rPr>
          <w:rFonts w:ascii="Arial Narrow" w:hAnsi="Arial Narrow"/>
          <w:sz w:val="16"/>
          <w:szCs w:val="16"/>
        </w:rPr>
      </w:pPr>
      <w:r w:rsidRPr="00481ECF">
        <w:rPr>
          <w:rFonts w:ascii="Arial Narrow" w:hAnsi="Arial Narrow"/>
          <w:sz w:val="16"/>
          <w:szCs w:val="16"/>
        </w:rPr>
        <w:t xml:space="preserve">των Μάρκου και Ματθαίου σημειώνονται με </w:t>
      </w:r>
      <w:r w:rsidRPr="00481ECF">
        <w:rPr>
          <w:rFonts w:ascii="Arial Narrow" w:hAnsi="Arial Narrow"/>
          <w:b/>
          <w:i/>
          <w:color w:val="BF8F00" w:themeColor="accent4" w:themeShade="BF"/>
          <w:sz w:val="16"/>
          <w:szCs w:val="16"/>
        </w:rPr>
        <w:t xml:space="preserve">κίτρινο χρώμα, </w:t>
      </w:r>
    </w:p>
    <w:p w:rsidR="0096034F" w:rsidRPr="00481ECF" w:rsidRDefault="0096034F" w:rsidP="005B73ED">
      <w:pPr>
        <w:pStyle w:val="a6"/>
        <w:widowControl w:val="0"/>
        <w:numPr>
          <w:ilvl w:val="0"/>
          <w:numId w:val="3"/>
        </w:numPr>
        <w:spacing w:after="0" w:line="240" w:lineRule="auto"/>
        <w:rPr>
          <w:rFonts w:ascii="Arial Narrow" w:hAnsi="Arial Narrow"/>
          <w:sz w:val="16"/>
          <w:szCs w:val="16"/>
        </w:rPr>
      </w:pPr>
      <w:r w:rsidRPr="00481ECF">
        <w:rPr>
          <w:rFonts w:ascii="Arial Narrow" w:hAnsi="Arial Narrow"/>
          <w:sz w:val="16"/>
          <w:szCs w:val="16"/>
        </w:rPr>
        <w:t xml:space="preserve">των Μάρκου και Λουκά σημειώνονται με </w:t>
      </w:r>
      <w:r w:rsidRPr="00481ECF">
        <w:rPr>
          <w:rFonts w:ascii="Arial Narrow" w:hAnsi="Arial Narrow"/>
          <w:b/>
          <w:i/>
          <w:color w:val="70AD47" w:themeColor="accent6"/>
          <w:sz w:val="16"/>
          <w:szCs w:val="16"/>
        </w:rPr>
        <w:t>πράσινο χρώμα</w:t>
      </w:r>
      <w:r w:rsidRPr="00481ECF">
        <w:rPr>
          <w:rFonts w:ascii="Arial Narrow" w:hAnsi="Arial Narrow"/>
          <w:sz w:val="16"/>
          <w:szCs w:val="16"/>
        </w:rPr>
        <w:t xml:space="preserve">, </w:t>
      </w:r>
    </w:p>
    <w:p w:rsidR="0096034F" w:rsidRPr="00481ECF" w:rsidRDefault="0096034F" w:rsidP="005B73ED">
      <w:pPr>
        <w:pStyle w:val="a6"/>
        <w:widowControl w:val="0"/>
        <w:numPr>
          <w:ilvl w:val="0"/>
          <w:numId w:val="3"/>
        </w:numPr>
        <w:spacing w:after="0" w:line="240" w:lineRule="auto"/>
        <w:rPr>
          <w:rFonts w:ascii="Arial Narrow" w:hAnsi="Arial Narrow"/>
          <w:sz w:val="16"/>
          <w:szCs w:val="16"/>
        </w:rPr>
      </w:pPr>
      <w:r w:rsidRPr="00481ECF">
        <w:rPr>
          <w:rFonts w:ascii="Arial Narrow" w:hAnsi="Arial Narrow"/>
          <w:sz w:val="16"/>
          <w:szCs w:val="16"/>
        </w:rPr>
        <w:t xml:space="preserve">των Ματθαίου και Λουκά σημειώνονται με </w:t>
      </w:r>
      <w:r w:rsidRPr="00481ECF">
        <w:rPr>
          <w:rFonts w:ascii="Arial Narrow" w:hAnsi="Arial Narrow"/>
          <w:b/>
          <w:i/>
          <w:color w:val="C00000"/>
          <w:sz w:val="16"/>
          <w:szCs w:val="16"/>
        </w:rPr>
        <w:t>κόκκινο χρώμα</w:t>
      </w:r>
      <w:r w:rsidRPr="00481ECF">
        <w:rPr>
          <w:rFonts w:ascii="Arial Narrow" w:hAnsi="Arial Narrow"/>
          <w:sz w:val="16"/>
          <w:szCs w:val="16"/>
        </w:rPr>
        <w:t xml:space="preserve">, </w:t>
      </w:r>
    </w:p>
    <w:p w:rsidR="0096034F" w:rsidRPr="00481ECF" w:rsidRDefault="0096034F" w:rsidP="005B73ED">
      <w:pPr>
        <w:widowControl w:val="0"/>
        <w:spacing w:after="0" w:line="240" w:lineRule="auto"/>
        <w:contextualSpacing/>
        <w:rPr>
          <w:rFonts w:ascii="Arial Narrow" w:hAnsi="Arial Narrow"/>
          <w:sz w:val="16"/>
          <w:szCs w:val="16"/>
        </w:rPr>
      </w:pPr>
      <w:r w:rsidRPr="00481ECF">
        <w:rPr>
          <w:rFonts w:ascii="Arial Narrow" w:hAnsi="Arial Narrow"/>
          <w:sz w:val="16"/>
          <w:szCs w:val="16"/>
        </w:rPr>
        <w:t xml:space="preserve">Όταν μόνον ένας Ευαγγελιστής αναφέρει κάτι, εμφανίζεται με </w:t>
      </w:r>
      <w:r w:rsidRPr="00481ECF">
        <w:rPr>
          <w:rFonts w:ascii="Arial Narrow" w:hAnsi="Arial Narrow"/>
          <w:b/>
          <w:i/>
          <w:sz w:val="16"/>
          <w:szCs w:val="16"/>
        </w:rPr>
        <w:t>μαύρο χρώμα</w:t>
      </w:r>
      <w:r w:rsidRPr="00481ECF">
        <w:rPr>
          <w:rFonts w:ascii="Arial Narrow" w:hAnsi="Arial Narrow"/>
          <w:sz w:val="16"/>
          <w:szCs w:val="16"/>
        </w:rPr>
        <w:t>.</w:t>
      </w:r>
    </w:p>
    <w:p w:rsidR="0096034F" w:rsidRPr="00481ECF" w:rsidRDefault="0096034F">
      <w:pPr>
        <w:pStyle w:val="ad"/>
        <w:rPr>
          <w:rFonts w:ascii="Arial Narrow" w:hAnsi="Arial Narrow"/>
          <w:sz w:val="16"/>
          <w:szCs w:val="16"/>
        </w:rPr>
      </w:pPr>
    </w:p>
  </w:footnote>
  <w:footnote w:id="483">
    <w:p w:rsidR="0096034F" w:rsidRPr="00481ECF" w:rsidRDefault="0096034F" w:rsidP="009946A7">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{"citationID":"JOxyoPN4","properties":{"formattedCitation":"Shimon Gibson, {\\i{}\\uc0\\u927{}\\uc0\\u953{} \\uc0\\u964{}\\uc0\\u949{}\\uc0\\u955{}\\uc0\\u949{}\\uc0\\u965{}\\uc0\\u964{}\\uc0\\u945{}\\uc0\\u943{}\\uc0\\u949{}\\uc0\\u962{} \\uc0\\u951{}\\uc0\\u956{}\\uc0\\u941{}\\uc0\\u961{}\\uc0\\u949{}\\uc0\\u962{} \\uc0\\u964{}\\uc0\\u959{}\\uc0\\u965{} \\uc0\\u921{}\\uc0\\u951{}\\uc0\\u963{}\\uc0\\u959{}\\uc0\\u973{}. \\uc0\\u919{} \\uc0\\u945{}\\uc0\\u961{}\\uc0\\u967{}\\uc0\\u945{}\\uc0\\u953{}\\uc0\\u959{}\\uc0\\u955{}\\uc0\\u959{}\\uc0\\u947{}\\uc0\\u953{}\\uc0\\u954{}\\uc0\\u942{} \\uc0\\u956{}\\uc0\\u945{}\\uc0\\u961{}\\uc0\\u964{}\\uc0\\u965{}\\uc0\\u961{}\\uc0\\u943{}\\uc0\\u945{}} (\\uc0\\u936{}\\uc0\\u965{}\\uc0\\u967{}\\uc0\\u959{}\\uc0\\u947{}\\uc0\\u953{}\\uc0\\u972{}\\uc0\\u962{}, 2010).","plainCitation":"Shimon Gibson, Οι τελευταίες ημέρες του Ιησού. Η αρχαιολογική μαρτυρία (Ψυχογιός, 2010).","dontUpdate":true,"noteIndex":479},"citationItems":[{"id":"OUys7pHi/A3ti6q9e","uris":["http://zotero.org/users/local/5Yvc28Ei/items/QULJP9ZV"],"uri":["http://zotero.org/users/local/5Yvc28Ei/items/QULJP9ZV"],"itemData":{"id":95,"type":"book","language":"Ελληνικά (μετάφραση: Σ.Σ. Δεσπότης)","publisher":"Ψυχογιός","title":"Οι τελευταίες ημέρες του Ιησού. Η αρχαιολογική μαρτυρία","author":[{"family":"Gibson","given":"Shimon"}],"issued":{"date-parts":[["2010"]]}}}],"schema":"https://github.com/citation-style-language/schema/raw/master/csl-citation.json"} </w:instrText>
      </w:r>
      <w:r w:rsidR="004069D3" w:rsidRPr="00481ECF">
        <w:rPr>
          <w:rFonts w:ascii="Arial Narrow" w:hAnsi="Arial Narrow" w:cstheme="minorHAnsi"/>
          <w:sz w:val="16"/>
          <w:szCs w:val="16"/>
        </w:rPr>
        <w:fldChar w:fldCharType="separate"/>
      </w:r>
      <w:r w:rsidRPr="00480602">
        <w:rPr>
          <w:rFonts w:ascii="Arial Narrow" w:hAnsi="Arial Narrow" w:cs="Times New Roman"/>
          <w:sz w:val="16"/>
          <w:szCs w:val="24"/>
        </w:rPr>
        <w:t>S</w:t>
      </w:r>
      <w:r>
        <w:rPr>
          <w:rFonts w:ascii="Arial Narrow" w:hAnsi="Arial Narrow" w:cs="Times New Roman"/>
          <w:sz w:val="16"/>
          <w:szCs w:val="24"/>
          <w:lang w:val="en-GB"/>
        </w:rPr>
        <w:t>h</w:t>
      </w:r>
      <w:r w:rsidRPr="00082E4F">
        <w:rPr>
          <w:rFonts w:ascii="Arial Narrow" w:hAnsi="Arial Narrow" w:cs="Times New Roman"/>
          <w:sz w:val="16"/>
          <w:szCs w:val="24"/>
        </w:rPr>
        <w:t>.</w:t>
      </w:r>
      <w:r w:rsidRPr="00480602">
        <w:rPr>
          <w:rFonts w:ascii="Arial Narrow" w:hAnsi="Arial Narrow" w:cs="Times New Roman"/>
          <w:sz w:val="16"/>
          <w:szCs w:val="24"/>
        </w:rPr>
        <w:t xml:space="preserve">Gibson, </w:t>
      </w:r>
      <w:r w:rsidRPr="00480602">
        <w:rPr>
          <w:rFonts w:ascii="Arial Narrow" w:hAnsi="Arial Narrow" w:cs="Times New Roman"/>
          <w:i/>
          <w:iCs/>
          <w:sz w:val="16"/>
          <w:szCs w:val="24"/>
        </w:rPr>
        <w:t>Οι τελευταίες ημέρες του Ιησού. Η αρχαιολογική μαρτυρία</w:t>
      </w:r>
      <w:r w:rsidRPr="00480602">
        <w:rPr>
          <w:rFonts w:ascii="Arial Narrow" w:hAnsi="Arial Narrow" w:cs="Times New Roman"/>
          <w:sz w:val="16"/>
          <w:szCs w:val="24"/>
        </w:rPr>
        <w:t xml:space="preserve"> (Ψυχογιός, 2010)</w:t>
      </w:r>
      <w:r>
        <w:rPr>
          <w:rFonts w:ascii="Arial Narrow" w:hAnsi="Arial Narrow" w:cs="Times New Roman"/>
          <w:sz w:val="16"/>
          <w:szCs w:val="24"/>
        </w:rPr>
        <w:t xml:space="preserve">, </w:t>
      </w:r>
      <w:r>
        <w:rPr>
          <w:rFonts w:ascii="Arial Narrow" w:hAnsi="Arial Narrow" w:cs="Times New Roman"/>
          <w:sz w:val="16"/>
          <w:szCs w:val="24"/>
          <w:lang w:val="en-GB"/>
        </w:rPr>
        <w:t>passim</w:t>
      </w:r>
      <w:r w:rsidRPr="00480602">
        <w:rPr>
          <w:rFonts w:ascii="Arial Narrow" w:hAnsi="Arial Narrow" w:cs="Times New Roman"/>
          <w:sz w:val="16"/>
          <w:szCs w:val="24"/>
        </w:rPr>
        <w:t>.</w:t>
      </w:r>
      <w:r w:rsidR="004069D3" w:rsidRPr="00481ECF">
        <w:rPr>
          <w:rFonts w:ascii="Arial Narrow" w:hAnsi="Arial Narrow" w:cstheme="minorHAnsi"/>
          <w:sz w:val="16"/>
          <w:szCs w:val="16"/>
        </w:rPr>
        <w:fldChar w:fldCharType="end"/>
      </w:r>
    </w:p>
  </w:footnote>
  <w:footnote w:id="484">
    <w:p w:rsidR="0096034F" w:rsidRPr="00481ECF" w:rsidRDefault="0096034F" w:rsidP="007C7845">
      <w:pPr>
        <w:pStyle w:val="ad"/>
        <w:jc w:val="both"/>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Προσωπικά, ακούω τον Κύριο, και τι λέω στο εαυτό μου; «Πρόσεχε, μην παραπλανηθείς και νομίσεις ότι από μόνος σου θα καρποφορήσεις». Όλα αυτά που νόμιζα εγώ στη ζωή μου, από μικρός, ότι με τις σπουδές μου, τους πολλούς ακαδημαϊκούς τίτλους, τις σημαντικές επαγγελματικές &amp; ερευνητικές επιτυχίες μου, ότι τα έχω καταφέρει, μου χτυπάει το καμπανάκι και μου λέει «το νου σου, πρέπει να είσαι χωμένος διαρκώς στον Αμπελώνα</w:t>
      </w:r>
      <w:r w:rsidR="004069D3" w:rsidRPr="00481ECF">
        <w:rPr>
          <w:rFonts w:ascii="Arial Narrow" w:hAnsi="Arial Narrow" w:cstheme="minorHAnsi"/>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Αμπελώνα</w:instrText>
      </w:r>
      <w:r w:rsidRPr="00481ECF">
        <w:rPr>
          <w:rFonts w:ascii="Arial Narrow" w:hAnsi="Arial Narrow"/>
          <w:sz w:val="16"/>
          <w:szCs w:val="16"/>
        </w:rPr>
        <w:instrText xml:space="preserve">" </w:instrTex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 Δυστυχώς από παιδιά αλλά και ως γονείς δεν το μαθαίνουμε αυτό, δίνουμε έμφαση στις σπουδές, στην εργασία, στην καρριέρα αλλά αφήνουμε στην διακριτική ευχέρια ενός μικρού παιδιού που δεν έχει κρίση την απόφαση να πάει στην Εκκλησία και να είναι μόνιμα συνδεδεμένος με τον Αμπελώνα. Και το λέει αυτό κάποιος ο οποίος μεγάλωσε μέσα στις Χριστιανικές Μαθητικές Ομάδες και παρόλα αυτά δεν τα είχα αντιληφθεί αυτά τα θέματα.</w:t>
      </w:r>
    </w:p>
  </w:footnote>
  <w:footnote w:id="485">
    <w:p w:rsidR="0096034F" w:rsidRPr="00481ECF" w:rsidRDefault="0096034F" w:rsidP="007C7845">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Ο Χριστός γνωρίζει προφανώς ότι στον Αρχαίο κόσμο </w:t>
      </w:r>
      <w:r w:rsidRPr="00481ECF">
        <w:rPr>
          <w:rFonts w:ascii="Arial" w:hAnsi="Arial" w:cs="Arial"/>
          <w:sz w:val="16"/>
          <w:szCs w:val="16"/>
        </w:rPr>
        <w:t>ἠ</w:t>
      </w:r>
      <w:r w:rsidRPr="00481ECF">
        <w:rPr>
          <w:rFonts w:ascii="Arial Narrow" w:hAnsi="Arial Narrow" w:cstheme="minorHAnsi"/>
          <w:sz w:val="16"/>
          <w:szCs w:val="16"/>
        </w:rPr>
        <w:t xml:space="preserve">ταν πολύ σημαντικό για οποιονδήποτε να γίνει από δούλος </w:t>
      </w:r>
      <w:r w:rsidRPr="00481ECF">
        <w:rPr>
          <w:rFonts w:ascii="Arial Narrow" w:hAnsi="Arial Narrow" w:cstheme="minorHAnsi"/>
          <w:b/>
          <w:sz w:val="16"/>
          <w:szCs w:val="16"/>
          <w:lang w:val="en-US"/>
        </w:rPr>
        <w:t>amicus</w:t>
      </w:r>
      <w:r w:rsidRPr="00481ECF">
        <w:rPr>
          <w:rFonts w:ascii="Arial Narrow" w:hAnsi="Arial Narrow" w:cstheme="minorHAnsi"/>
          <w:b/>
          <w:sz w:val="16"/>
          <w:szCs w:val="16"/>
        </w:rPr>
        <w:t xml:space="preserve"> – φίλος</w:t>
      </w:r>
      <w:r w:rsidRPr="00481ECF">
        <w:rPr>
          <w:rFonts w:ascii="Arial Narrow" w:hAnsi="Arial Narrow" w:cstheme="minorHAnsi"/>
          <w:sz w:val="16"/>
          <w:szCs w:val="16"/>
        </w:rPr>
        <w:t xml:space="preserve">. Αλλά ο Χριστός μετά την Ανάσταση αποκαλεί τους μαθητές Του και </w:t>
      </w:r>
      <w:r w:rsidRPr="00481ECF">
        <w:rPr>
          <w:rFonts w:ascii="Arial Narrow" w:hAnsi="Arial Narrow" w:cstheme="minorHAnsi"/>
          <w:b/>
          <w:sz w:val="16"/>
          <w:szCs w:val="16"/>
        </w:rPr>
        <w:t>αδέλφια</w:t>
      </w:r>
      <w:r w:rsidRPr="00481ECF">
        <w:rPr>
          <w:rFonts w:ascii="Arial Narrow" w:hAnsi="Arial Narrow" w:cstheme="minorHAnsi"/>
          <w:sz w:val="16"/>
          <w:szCs w:val="16"/>
        </w:rPr>
        <w:t xml:space="preserve"> Του (λέει στη Μαρία Μαγδαληνή: «πες στους αδελφούς μου…»). Αυτά είναι τα </w:t>
      </w:r>
      <w:r w:rsidRPr="00481ECF">
        <w:rPr>
          <w:rFonts w:ascii="Arial Narrow" w:hAnsi="Arial Narrow" w:cstheme="minorHAnsi"/>
          <w:b/>
          <w:sz w:val="16"/>
          <w:szCs w:val="16"/>
        </w:rPr>
        <w:t>στάδια</w:t>
      </w:r>
      <w:r w:rsidRPr="00481ECF">
        <w:rPr>
          <w:rFonts w:ascii="Arial Narrow" w:hAnsi="Arial Narrow" w:cstheme="minorHAnsi"/>
          <w:sz w:val="16"/>
          <w:szCs w:val="16"/>
        </w:rPr>
        <w:t xml:space="preserve"> που πρέπει να περάσουν οι μαθητές για να γίνουν το </w:t>
      </w:r>
      <w:r w:rsidRPr="00481ECF">
        <w:rPr>
          <w:rFonts w:ascii="Arial Narrow" w:hAnsi="Arial Narrow" w:cstheme="minorHAnsi"/>
          <w:b/>
          <w:sz w:val="16"/>
          <w:szCs w:val="16"/>
        </w:rPr>
        <w:t>εκστατικό κρασί της Αμπέλου</w:t>
      </w:r>
      <w:r w:rsidR="004069D3" w:rsidRPr="00481ECF">
        <w:rPr>
          <w:rFonts w:ascii="Arial Narrow" w:hAnsi="Arial Narrow" w:cstheme="minorHAnsi"/>
          <w:b/>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cstheme="majorHAnsi"/>
          <w:noProof/>
          <w:sz w:val="16"/>
          <w:szCs w:val="16"/>
        </w:rPr>
        <w:instrText>Αμπέλου</w:instrText>
      </w:r>
      <w:r w:rsidRPr="00481ECF">
        <w:rPr>
          <w:rFonts w:ascii="Arial Narrow" w:hAnsi="Arial Narrow"/>
          <w:sz w:val="16"/>
          <w:szCs w:val="16"/>
        </w:rPr>
        <w:instrText xml:space="preserve">" </w:instrText>
      </w:r>
      <w:r w:rsidR="004069D3" w:rsidRPr="00481ECF">
        <w:rPr>
          <w:rFonts w:ascii="Arial Narrow" w:hAnsi="Arial Narrow" w:cstheme="minorHAnsi"/>
          <w:b/>
          <w:sz w:val="16"/>
          <w:szCs w:val="16"/>
        </w:rPr>
        <w:fldChar w:fldCharType="end"/>
      </w:r>
      <w:r w:rsidRPr="00481ECF">
        <w:rPr>
          <w:rFonts w:ascii="Arial Narrow" w:hAnsi="Arial Narrow" w:cstheme="minorHAnsi"/>
          <w:b/>
          <w:sz w:val="16"/>
          <w:szCs w:val="16"/>
        </w:rPr>
        <w:t xml:space="preserve"> - Ιησού</w:t>
      </w:r>
      <w:r w:rsidRPr="00481ECF">
        <w:rPr>
          <w:rFonts w:ascii="Arial Narrow" w:hAnsi="Arial Narrow" w:cstheme="minorHAnsi"/>
          <w:sz w:val="16"/>
          <w:szCs w:val="16"/>
        </w:rPr>
        <w:t>. Τα ακούμε και την ώρα της Θείας Κοινωνίας: «μετά φόβου Θεού» (ως δούλοι), «πίστεως» (ως φίλοι), «και αγάπης» (ως αδελφοί) «προσέλθετε» να Κοινωνήσετε.</w:t>
      </w:r>
    </w:p>
  </w:footnote>
  <w:footnote w:id="486">
    <w:p w:rsidR="0096034F" w:rsidRPr="00481ECF" w:rsidRDefault="0096034F" w:rsidP="00CD7BC4">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{"citationID":"0Ei4jziU","properties":{"formattedCitation":"\\uc0\\u913{}\\uc0\\u961{}\\uc0\\u967{}. \\uc0\\u922{}\\uc0\\u953{}\\uc0\\u955{}\\uc0\\u943{}\\uc0\\u966{}\\uc0\\u951{}, {\\i{}\\uc0\\u919{} \\uc0\\u913{}\\uc0\\u960{}\\uc0\\u959{}\\uc0\\u954{}\\uc0\\u940{}\\uc0\\u955{}\\uc0\\u965{}\\uc0\\u968{}\\uc0\\u951{} \\uc0\\u932{}\\uc0\\u959{}\\uc0\\u965{} \\uc0\\u921{}\\uc0\\u969{}\\uc0\\u940{}\\uc0\\u957{}\\uc0\\u957{}\\uc0\\u951{} (\\uc0\\u922{}\\uc0\\u949{}\\uc0\\u943{}\\uc0\\u956{}\\uc0\\u949{}\\uc0\\u957{}\\uc0\\u959{}, \\uc0\\u924{}\\uc0\\u949{}\\uc0\\u964{}\\uc0\\u940{}\\uc0\\u966{}\\uc0\\u961{}\\uc0\\u945{}\\uc0\\u963{}\\uc0\\u951{}, \\uc0\\u931{}\\uc0\\u967{}\\uc0\\u972{}\\uc0\\u955{}\\uc0\\u953{}\\uc0\\u945{})}.","plainCitation":"Αρχ. Κιλίφη, Η Αποκάλυψη Του Ιωάννη (Κείμενο, Μετάφραση, Σχόλια).","noteIndex":484},"citationItems":[{"id":"OUys7pHi/KnG3lWm9","uris":["http://zotero.org/users/local/5Yvc28Ei/items/STKK3UR3"],"uri":["http://zotero.org/users/local/5Yvc28Ei/items/STKK3UR3"],"itemData":{"id":43,"type":"book","edition":"1η","event-place":"Αθήνα","publisher":"Κιλίφης Τιμόθεος - Γιώργος Παπανικολάου Α.Β.Ε.Ε.","publisher-place":"Αθήνα","title":"Η Αποκάλυψη του Ιωάννη (κείμενο, μετάφραση, σχόλια)","author":[{"family":"Αρχ. Κιλίφη","given":"Τιμόθεου"}],"issued":{"date-parts":[["1998"]]}}}],"schema":"https://github.com/citation-style-language/schema/raw/master/csl-citation.json"}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sz w:val="16"/>
          <w:szCs w:val="16"/>
        </w:rPr>
        <w:t xml:space="preserve">Αρχ. Κιλίφη, </w:t>
      </w:r>
      <w:r w:rsidRPr="00481ECF">
        <w:rPr>
          <w:rFonts w:ascii="Arial Narrow" w:hAnsi="Arial Narrow" w:cs="Calibri"/>
          <w:i/>
          <w:iCs/>
          <w:sz w:val="16"/>
          <w:szCs w:val="16"/>
        </w:rPr>
        <w:t>Η Αποκάλυψη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xml:space="preserve"> Του Ιωάννη (Κείμενο, Μετάφραση, Σχόλια)</w:t>
      </w:r>
      <w:r w:rsidRPr="00481ECF">
        <w:rPr>
          <w:rFonts w:ascii="Arial Narrow" w:hAnsi="Arial Narrow" w:cs="Calibri"/>
          <w:sz w:val="16"/>
          <w:szCs w:val="16"/>
        </w:rPr>
        <w:t>.</w:t>
      </w:r>
      <w:r w:rsidR="004069D3" w:rsidRPr="00481ECF">
        <w:rPr>
          <w:rFonts w:ascii="Arial Narrow" w:hAnsi="Arial Narrow" w:cstheme="minorHAnsi"/>
          <w:sz w:val="16"/>
          <w:szCs w:val="16"/>
        </w:rPr>
        <w:fldChar w:fldCharType="end"/>
      </w:r>
    </w:p>
  </w:footnote>
  <w:footnote w:id="487">
    <w:p w:rsidR="0096034F" w:rsidRPr="00481ECF" w:rsidRDefault="0096034F" w:rsidP="00CD7BC4">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{"citationID":"B2wtn9xh","properties":{"formattedCitation":"\\uc0\\u935{}\\uc0\\u961{}\\uc0\\u943{}\\uc0\\u963{}\\uc0\\u964{}\\uc0\\u959{}\\uc0\\u962{} \\uc0\\u916{}\\uc0\\u949{}\\uc0\\u961{}\\uc0\\u956{}\\uc0\\u959{}\\uc0\\u963{}\\uc0\\u959{}\\uc0\\u957{}\\uc0\\u953{}\\uc0\\u940{}\\uc0\\u948{}\\uc0\\u951{}\\uc0\\u962{}, {\\i{}\\uc0\\u919{} \\uc0\\u945{}\\uc0\\u960{}\\uc0\\u959{}\\uc0\\u954{}\\uc0\\u940{}\\uc0\\u955{}\\uc0\\u965{}\\uc0\\u968{}\\uc0\\u951{} \\uc0\\u964{}\\uc0\\u959{}\\uc0\\u965{} \\uc0\\u921{}\\uc0\\u969{}\\uc0\\u940{}\\uc0\\u957{}\\uc0\\u957{}\\uc0\\u951{} \\uc0\\u954{}\\uc0\\u945{}\\uc0\\u953{} \\uc0\\u951{} \\uc0\\u949{}\\uc0\\u960{}\\uc0\\u959{}\\uc0\\u967{}\\uc0\\u942{} \\uc0\\u945{}\\uc0\\u960{}\\uc0\\u972{} \\uc0\\u964{}\\uc0\\u959{} 1982} (\\uc0\\u923{}\\uc0\\u949{}\\uc0\\u956{}\\uc0\\u949{}\\uc0\\u963{}\\uc0\\u972{}\\uc0\\u962{}, \\uc0\\u922{}\\uc0\\u973{}\\uc0\\u960{}\\uc0\\u961{}\\uc0\\u959{}\\uc0\\u962{}: \\uc0\\u931{}\\uc0\\u965{}\\uc0\\u957{}\\uc0\\u949{}\\uc0\\u961{}\\uc0\\u947{}\\uc0\\u945{}\\uc0\\u964{}\\uc0\\u953{}\\uc0\\u954{}\\uc0\\u972{}\\uc0\\u957{} \\uc0\\u932{}\\uc0\\u965{}\\uc0\\u960{}\\uc0\\u959{}\\uc0\\u947{}\\uc0\\u961{}\\uc0\\u945{}\\uc0\\u966{}\\uc0\\u949{}\\uc0\\u943{}\\uc0\\u959{}\\uc0\\u957{}, 1982).","plainCitation":"Χρίστος Δερμοσονιάδης, Η αποκάλυψη του Ιωάννη και η εποχή από το 1982 (Λεμεσός, Κύπρος: Συνεργατικόν Τυπογραφείον, 1982).","dontUpdate":true,"noteIndex":485},"citationItems":[{"id":"OUys7pHi/VVeeGaGc","uris":["http://zotero.org/users/local/5Yvc28Ei/items/U7RJZ6XM"],"uri":["http://zotero.org/users/local/5Yvc28Ei/items/U7RJZ6XM"],"itemData":{"id":42,"type":"book","event-place":"Λεμεσός, Κύπρος","language":"Ελληνικά","publisher":"Συνεργατικόν Τυπογραφείον","publisher-place":"Λεμεσός, Κύπρος","title":"Η αποκάλυψη του Ιωάννη και η εποχή από το 1982","author":[{"family":"Δερμοσονιάδης","given":"Χρίστος"}],"issued":{"date-parts":[["1982"]]}}}],"schema":"https://github.com/citation-style-language/schema/raw/master/csl-citation.json"}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sz w:val="16"/>
          <w:szCs w:val="16"/>
        </w:rPr>
        <w:t>Χ</w:t>
      </w:r>
      <w:r>
        <w:rPr>
          <w:rFonts w:ascii="Arial Narrow" w:hAnsi="Arial Narrow" w:cs="Calibri"/>
          <w:sz w:val="16"/>
          <w:szCs w:val="16"/>
        </w:rPr>
        <w:t>.</w:t>
      </w:r>
      <w:r w:rsidRPr="00481ECF">
        <w:rPr>
          <w:rFonts w:ascii="Arial Narrow" w:hAnsi="Arial Narrow" w:cs="Calibri"/>
          <w:sz w:val="16"/>
          <w:szCs w:val="16"/>
        </w:rPr>
        <w:t xml:space="preserve"> Δερμοσονιάδης, </w:t>
      </w:r>
      <w:r w:rsidRPr="00481ECF">
        <w:rPr>
          <w:rFonts w:ascii="Arial Narrow" w:hAnsi="Arial Narrow" w:cs="Calibri"/>
          <w:i/>
          <w:iCs/>
          <w:sz w:val="16"/>
          <w:szCs w:val="16"/>
        </w:rPr>
        <w:t>Η αποκάλυψη του Ιωάννη και η εποχή από το 1982</w:t>
      </w:r>
      <w:r w:rsidRPr="00481ECF">
        <w:rPr>
          <w:rFonts w:ascii="Arial Narrow" w:hAnsi="Arial Narrow" w:cs="Calibri"/>
          <w:sz w:val="16"/>
          <w:szCs w:val="16"/>
        </w:rPr>
        <w:t xml:space="preserve"> (Λεμεσός, Κύπρος: Συνεργατικόν Τυπογραφείον, 1982)</w:t>
      </w:r>
      <w:r>
        <w:rPr>
          <w:rFonts w:ascii="Arial Narrow" w:hAnsi="Arial Narrow" w:cs="Calibri"/>
          <w:sz w:val="16"/>
          <w:szCs w:val="16"/>
        </w:rPr>
        <w:t xml:space="preserve">, </w:t>
      </w:r>
      <w:r>
        <w:rPr>
          <w:rFonts w:ascii="Arial Narrow" w:hAnsi="Arial Narrow" w:cs="Calibri"/>
          <w:sz w:val="16"/>
          <w:szCs w:val="16"/>
          <w:lang w:val="en-GB"/>
        </w:rPr>
        <w:t>passim</w:t>
      </w:r>
      <w:r w:rsidRPr="00481ECF">
        <w:rPr>
          <w:rFonts w:ascii="Arial Narrow" w:hAnsi="Arial Narrow" w:cs="Calibri"/>
          <w:sz w:val="16"/>
          <w:szCs w:val="16"/>
        </w:rPr>
        <w:t>.</w:t>
      </w:r>
      <w:r w:rsidR="004069D3" w:rsidRPr="00481ECF">
        <w:rPr>
          <w:rFonts w:ascii="Arial Narrow" w:hAnsi="Arial Narrow" w:cstheme="minorHAnsi"/>
          <w:sz w:val="16"/>
          <w:szCs w:val="16"/>
        </w:rPr>
        <w:fldChar w:fldCharType="end"/>
      </w:r>
      <w:r w:rsidRPr="00481ECF">
        <w:rPr>
          <w:rFonts w:ascii="Arial Narrow" w:hAnsi="Arial Narrow" w:cstheme="minorHAnsi"/>
          <w:sz w:val="16"/>
          <w:szCs w:val="16"/>
        </w:rPr>
        <w:t>.</w:t>
      </w:r>
    </w:p>
  </w:footnote>
  <w:footnote w:id="488">
    <w:p w:rsidR="0096034F" w:rsidRPr="00481ECF" w:rsidRDefault="0096034F" w:rsidP="00CD7BC4">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{"citationID":"YYX5Y1S8","properties":{"formattedCitation":"\\uc0\\u916{}\\uc0\\u949{}\\uc0\\u963{}\\uc0\\u960{}\\uc0\\u972{}\\uc0\\u964{}\\uc0\\u951{}\\uc0\\u962{}, {\\i{}\\uc0\\u919{} \\uc0\\u913{}\\uc0\\u960{}\\uc0\\u959{}\\uc0\\u954{}\\uc0\\u940{}\\uc0\\u955{}\\uc0\\u965{}\\uc0\\u968{}\\uc0\\u951{} \\uc0\\u964{}\\uc0\\u959{}\\uc0\\u965{} \\uc0\\u921{}\\uc0\\u969{}\\uc0\\u940{}\\uc0\\u957{}\\uc0\\u957{}\\uc0\\u951{}. \\uc0\\u932{}\\uc0\\u959{} \\uc0\\u946{}\\uc0\\u953{}\\uc0\\u946{}\\uc0\\u955{}\\uc0\\u943{}\\uc0\\u959{} \\uc0\\u964{}\\uc0\\u951{}\\uc0\\u962{} \\uc0\\u960{}\\uc0\\u961{}\\uc0\\u959{}\\uc0\\u966{}\\uc0\\u951{}\\uc0\\u964{}\\uc0\\u949{}\\uc0\\u943{}\\uc0\\u945{}\\uc0\\u962{}. \\uc0\\u923{}\\uc0\\u949{}\\uc0\\u953{}\\uc0\\u964{}\\uc0\\u959{}\\uc0\\u965{}\\uc0\\u961{}\\uc0\\u947{}\\uc0\\u953{}\\uc0\\u954{}\\uc0\\u942{} \\uc0\\u954{}\\uc0\\u945{}\\uc0\\u953{} \\uc0\\u963{}\\uc0\\u973{}\\uc0\\u947{}\\uc0\\u967{}\\uc0\\u961{}\\uc0\\u959{}\\uc0\\u957{}\\uc0\\u951{} \\uc0\\u949{}\\uc0\\u961{}\\uc0\\u956{}\\uc0\\u951{}\\uc0\\u957{}\\uc0\\u949{}\\uc0\\u965{}\\uc0\\u964{}\\uc0\\u953{}\\uc0\\u954{}\\uc0\\u942{} \\uc0\\u960{}\\uc0\\u961{}\\uc0\\u959{}\\uc0\\u963{}\\uc0\\u941{}\\uc0\\u947{}\\uc0\\u947{}\\uc0\\u953{}\\uc0\\u963{}\\uc0\\u951{}}, \\uc0\\u914{}\\uc0\\u8217{}:253.","plainCitation":"Δεσπότης, Η Αποκάλυψη του Ιωάννη. Το βιβλίο της προφητείας. Λειτουργική και σύγχρονη ερμηνευτική προσέγγιση, Β’:253.","noteIndex":486},"citationItems":[{"id":"OUys7pHi/1Q6qcGtq","uris":["http://zotero.org/users/local/5Yvc28Ei/items/DS6QHC5D"],"uri":["http://zotero.org/users/local/5Yvc28Ei/items/DS6QHC5D"],"itemData":{"id":45,"type":"book","edition":"2","event-place":"Αθήνα","ISBN":"978-960-6677-11-3","language":"Ελληνικά","number-of-pages":"374","number-of-volumes":"2","publisher":"Άθως","publisher-place":"Αθήνα","title":"Η Αποκάλυψη του Ιωάννη. Το βιβλίο της προφητείας. Λειτουργική και σύγχρονη ερμηνευτική προσέγγιση","volume":"Β'","author":[{"family":"Δεσπότης","given":"Σωτήριος"}],"issued":{"date-parts":[["2010"]]}},"locator":"253","label":"page"}],"schema":"https://github.com/citation-style-language/schema/raw/master/csl-citation.json"}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Calibri"/>
          <w:sz w:val="16"/>
          <w:szCs w:val="16"/>
        </w:rPr>
        <w:t xml:space="preserve">Δεσπότης, </w:t>
      </w:r>
      <w:r w:rsidRPr="00481ECF">
        <w:rPr>
          <w:rFonts w:ascii="Arial Narrow" w:hAnsi="Arial Narrow" w:cs="Calibri"/>
          <w:i/>
          <w:iCs/>
          <w:sz w:val="16"/>
          <w:szCs w:val="16"/>
        </w:rPr>
        <w:t>Η Αποκάλυψη</w:t>
      </w:r>
      <w:r w:rsidR="004069D3" w:rsidRPr="00481ECF">
        <w:rPr>
          <w:rFonts w:ascii="Arial Narrow" w:hAnsi="Arial Narrow" w:cs="Calibri"/>
          <w:i/>
          <w:iCs/>
          <w:sz w:val="16"/>
          <w:szCs w:val="16"/>
        </w:rPr>
        <w:fldChar w:fldCharType="begin"/>
      </w:r>
      <w:r w:rsidRPr="00481ECF">
        <w:rPr>
          <w:rFonts w:ascii="Arial Narrow" w:hAnsi="Arial Narrow"/>
          <w:sz w:val="16"/>
          <w:szCs w:val="16"/>
        </w:rPr>
        <w:instrText xml:space="preserve"> XE "</w:instrText>
      </w:r>
      <w:r w:rsidRPr="00481ECF">
        <w:rPr>
          <w:rStyle w:val="-"/>
          <w:rFonts w:ascii="Arial Narrow" w:hAnsi="Arial Narrow"/>
          <w:noProof/>
          <w:sz w:val="16"/>
          <w:szCs w:val="16"/>
        </w:rPr>
        <w:instrText>Αποκάλυψη</w:instrText>
      </w:r>
      <w:r w:rsidRPr="00481ECF">
        <w:rPr>
          <w:rFonts w:ascii="Arial Narrow" w:hAnsi="Arial Narrow"/>
          <w:sz w:val="16"/>
          <w:szCs w:val="16"/>
        </w:rPr>
        <w:instrText xml:space="preserve">" </w:instrText>
      </w:r>
      <w:r w:rsidR="004069D3" w:rsidRPr="00481ECF">
        <w:rPr>
          <w:rFonts w:ascii="Arial Narrow" w:hAnsi="Arial Narrow" w:cs="Calibri"/>
          <w:i/>
          <w:iCs/>
          <w:sz w:val="16"/>
          <w:szCs w:val="16"/>
        </w:rPr>
        <w:fldChar w:fldCharType="end"/>
      </w:r>
      <w:r w:rsidRPr="00481ECF">
        <w:rPr>
          <w:rFonts w:ascii="Arial Narrow" w:hAnsi="Arial Narrow" w:cs="Calibri"/>
          <w:i/>
          <w:iCs/>
          <w:sz w:val="16"/>
          <w:szCs w:val="16"/>
        </w:rPr>
        <w:t xml:space="preserve"> του Ιωάννη. Το βιβλίο της προφητείας. Λειτουργική και σύγχρονη ερμηνευτική προσέγγιση</w:t>
      </w:r>
      <w:r w:rsidRPr="00481ECF">
        <w:rPr>
          <w:rFonts w:ascii="Arial Narrow" w:hAnsi="Arial Narrow" w:cs="Calibri"/>
          <w:sz w:val="16"/>
          <w:szCs w:val="16"/>
        </w:rPr>
        <w:t>, Β’:253.</w:t>
      </w:r>
      <w:r w:rsidR="004069D3" w:rsidRPr="00481ECF">
        <w:rPr>
          <w:rFonts w:ascii="Arial Narrow" w:hAnsi="Arial Narrow" w:cstheme="minorHAnsi"/>
          <w:sz w:val="16"/>
          <w:szCs w:val="16"/>
        </w:rPr>
        <w:fldChar w:fldCharType="end"/>
      </w:r>
    </w:p>
  </w:footnote>
  <w:footnote w:id="489">
    <w:p w:rsidR="0096034F" w:rsidRPr="00481ECF" w:rsidRDefault="0096034F" w:rsidP="00CD7BC4">
      <w:pPr>
        <w:pStyle w:val="ad"/>
        <w:rPr>
          <w:rFonts w:ascii="Arial Narrow" w:hAnsi="Arial Narrow" w:cstheme="minorHAnsi"/>
          <w:sz w:val="16"/>
          <w:szCs w:val="16"/>
        </w:rPr>
      </w:pPr>
      <w:r w:rsidRPr="00481ECF">
        <w:rPr>
          <w:rStyle w:val="ae"/>
          <w:rFonts w:ascii="Arial Narrow" w:hAnsi="Arial Narrow" w:cstheme="minorHAnsi"/>
          <w:sz w:val="16"/>
          <w:szCs w:val="16"/>
        </w:rPr>
        <w:footnoteRef/>
      </w:r>
      <w:r w:rsidRPr="00481ECF">
        <w:rPr>
          <w:rFonts w:ascii="Arial Narrow" w:hAnsi="Arial Narrow" w:cstheme="minorHAnsi"/>
          <w:sz w:val="16"/>
          <w:szCs w:val="16"/>
        </w:rPr>
        <w:t xml:space="preserve"> </w:t>
      </w:r>
      <w:r w:rsidR="004069D3" w:rsidRPr="00481ECF">
        <w:rPr>
          <w:rFonts w:ascii="Arial Narrow" w:hAnsi="Arial Narrow" w:cstheme="minorHAnsi"/>
          <w:sz w:val="16"/>
          <w:szCs w:val="16"/>
        </w:rPr>
        <w:fldChar w:fldCharType="begin"/>
      </w:r>
      <w:r>
        <w:rPr>
          <w:rFonts w:ascii="Arial Narrow" w:hAnsi="Arial Narrow" w:cstheme="minorHAnsi"/>
          <w:sz w:val="16"/>
          <w:szCs w:val="16"/>
        </w:rPr>
        <w:instrText xml:space="preserve"> ADDIN ZOTERO_ITEM CSL_CITATION {"citationID":"7o5lKfaT","properties":{"formattedCitation":"\\uc0\\u935{}\\uc0\\u945{}\\uc0\\u961{}\\uc0\\u940{}\\uc0\\u955{}\\uc0\\u945{}\\uc0\\u956{}\\uc0\\u960{}\\uc0\\u959{}\\uc0\\u962{} \\uc0\\u914{}\\uc0\\u945{}\\uc0\\u963{}\\uc0\\u953{}\\uc0\\u955{}\\uc0\\u972{}\\uc0\\u960{}\\uc0\\u959{}\\uc0\\u965{}\\uc0\\u955{}\\uc0\\u959{}\\uc0\\u962{}, {\\i{}\\uc0\\u919{} \\uc0\\u913{}\\uc0\\u960{}\\uc0\\u959{}\\uc0\\u954{}\\uc0\\u940{}\\uc0\\u955{}\\uc0\\u965{}\\uc0\\u968{}\\uc0\\u953{}\\uc0\\u962{} \\uc0\\u917{}\\uc0\\u958{}\\uc0\\u951{}\\uc0\\u947{}\\uc0\\u951{}\\uc0\\u956{}\\uc0\\u941{}\\uc0\\u957{}\\uc0\\u951{} (\\uc0\\u932{}\\uc0\\u959{} \\uc0\\u922{}\\uc0\\u945{}\\uc0\\u964{}\\uc0\\u940{} \\uc0\\u916{}\\uc0\\u973{}\\uc0\\u957{}\\uc0\\u945{}\\uc0\\u956{}\\uc0\\u953{}\\uc0\\u957{})}, vol. 5, 5 vols. (\\uc0\\u913{}\\uc0\\u952{}\\uc0\\u942{}\\uc0\\u957{}\\uc0\\u945{}: \\uc0\\u927{}\\uc0\\u961{}\\uc0\\u952{}\\uc0\\u972{}\\uc0\\u948{}\\uc0\\u959{}\\uc0\\u958{}\\uc0\\u959{}\\uc0\\u962{} \\uc0\\u932{}\\uc0\\u973{}\\uc0\\u960{}\\uc0\\u959{}\\uc0\\u962{}, 1991).","plainCitation":"Χαράλαμπος Βασιλόπουλος, Η Αποκάλυψις Εξηγημένη (Το Κατά Δύναμιν), vol. 5, 5 vols. (Αθήνα: Ορθόδοξος Τύπος, 1991).","dontUpdate":true,"noteIndex":485},"citationItems":[{"id":"OUys7pHi/V8wdoite","uris":["http://zotero.org/users/local/5Yvc28Ei/items/IIPVE26A"],"uri":["http://zotero.org/users/local/5Yvc28Ei/items/IIPVE26A"],"itemData":{"id":7,"type":"book","event-place":"Αθήνα","number-of-volumes":"5","publisher":"Ορθόδοξος Τύπος","publisher-place":"Αθήνα","title":"Η Αποκάλυψις Εξηγημένη (το κατά δύναμιν)","volume":"5","author":[{"family":"Βασιλόπουλος","given":"Χαράλαμπος"}],"issued":{"date-parts":[["1991"]]}}}],"schema":"https://github.com/citation-style-language/schema/raw/master/csl-citation.json"} </w:instrText>
      </w:r>
      <w:r w:rsidR="004069D3" w:rsidRPr="00481ECF">
        <w:rPr>
          <w:rFonts w:ascii="Arial Narrow" w:hAnsi="Arial Narrow" w:cstheme="minorHAnsi"/>
          <w:sz w:val="16"/>
          <w:szCs w:val="16"/>
        </w:rPr>
        <w:fldChar w:fldCharType="separate"/>
      </w:r>
      <w:r w:rsidRPr="00481ECF">
        <w:rPr>
          <w:rFonts w:ascii="Arial Narrow" w:hAnsi="Arial Narrow" w:cstheme="minorHAnsi"/>
          <w:sz w:val="16"/>
          <w:szCs w:val="16"/>
        </w:rPr>
        <w:t>Χ</w:t>
      </w:r>
      <w:r w:rsidRPr="00082E4F">
        <w:rPr>
          <w:rFonts w:ascii="Arial Narrow" w:hAnsi="Arial Narrow" w:cstheme="minorHAnsi"/>
          <w:sz w:val="16"/>
          <w:szCs w:val="16"/>
        </w:rPr>
        <w:t>.</w:t>
      </w:r>
      <w:r w:rsidRPr="00481ECF">
        <w:rPr>
          <w:rFonts w:ascii="Arial Narrow" w:hAnsi="Arial Narrow" w:cstheme="minorHAnsi"/>
          <w:sz w:val="16"/>
          <w:szCs w:val="16"/>
        </w:rPr>
        <w:t xml:space="preserve"> Βασιλόπουλος, </w:t>
      </w:r>
      <w:r w:rsidRPr="00481ECF">
        <w:rPr>
          <w:rFonts w:ascii="Arial Narrow" w:hAnsi="Arial Narrow" w:cstheme="minorHAnsi"/>
          <w:i/>
          <w:iCs/>
          <w:sz w:val="16"/>
          <w:szCs w:val="16"/>
        </w:rPr>
        <w:t>Η Αποκάλυψις Εξηγημένη (Το Κατά Δύναμιν)</w:t>
      </w:r>
      <w:r w:rsidRPr="00481ECF">
        <w:rPr>
          <w:rFonts w:ascii="Arial Narrow" w:hAnsi="Arial Narrow" w:cstheme="minorHAnsi"/>
          <w:sz w:val="16"/>
          <w:szCs w:val="16"/>
        </w:rPr>
        <w:t>, vol. 5, 5 vols. (Αθήνα: Ορθόδοξος Τύπος, 1991).</w:t>
      </w:r>
      <w:r w:rsidR="004069D3" w:rsidRPr="00481ECF">
        <w:rPr>
          <w:rFonts w:ascii="Arial Narrow" w:hAnsi="Arial Narrow" w:cstheme="minorHAnsi"/>
          <w:sz w:val="16"/>
          <w:szCs w:val="16"/>
        </w:rPr>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34F" w:rsidRDefault="0096034F" w:rsidP="004D3D24">
    <w:pPr>
      <w:pStyle w:val="a8"/>
      <w:rPr>
        <w:sz w:val="16"/>
        <w:szCs w:val="16"/>
      </w:rPr>
    </w:pPr>
  </w:p>
  <w:p w:rsidR="0096034F" w:rsidRDefault="0096034F" w:rsidP="004D3D24">
    <w:pPr>
      <w:pStyle w:val="a8"/>
      <w:rPr>
        <w:sz w:val="16"/>
        <w:szCs w:val="16"/>
      </w:rPr>
    </w:pPr>
  </w:p>
  <w:p w:rsidR="0096034F" w:rsidRPr="004679A6" w:rsidRDefault="0096034F" w:rsidP="004D3D24">
    <w:pPr>
      <w:pStyle w:val="a8"/>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34F" w:rsidRDefault="004069D3" w:rsidP="00673416">
    <w:pPr>
      <w:pStyle w:val="a8"/>
      <w:jc w:val="center"/>
      <w:rPr>
        <w:sz w:val="16"/>
        <w:szCs w:val="16"/>
      </w:rPr>
    </w:pPr>
    <w:fldSimple w:instr=" STYLEREF  &quot;Επικεφαλίδα 1&quot;  \* MERGEFORMAT ">
      <w:r w:rsidR="00E53948">
        <w:rPr>
          <w:noProof/>
          <w:sz w:val="16"/>
          <w:szCs w:val="16"/>
        </w:rPr>
        <w:t>Παραρτήματα</w:t>
      </w:r>
    </w:fldSimple>
  </w:p>
  <w:p w:rsidR="0096034F" w:rsidRDefault="0096034F" w:rsidP="00673416">
    <w:pPr>
      <w:pStyle w:val="a8"/>
      <w:jc w:val="center"/>
      <w:rPr>
        <w:sz w:val="16"/>
        <w:szCs w:val="16"/>
      </w:rPr>
    </w:pPr>
  </w:p>
  <w:p w:rsidR="0096034F" w:rsidRPr="004679A6" w:rsidRDefault="0096034F" w:rsidP="00760826">
    <w:pPr>
      <w:pStyle w:val="a8"/>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B81D34"/>
    <w:lvl w:ilvl="0">
      <w:start w:val="1"/>
      <w:numFmt w:val="decimal"/>
      <w:pStyle w:val="5"/>
      <w:lvlText w:val="%1."/>
      <w:lvlJc w:val="left"/>
      <w:pPr>
        <w:tabs>
          <w:tab w:val="num" w:pos="1492"/>
        </w:tabs>
        <w:ind w:left="1492" w:hanging="360"/>
      </w:pPr>
    </w:lvl>
  </w:abstractNum>
  <w:abstractNum w:abstractNumId="1">
    <w:nsid w:val="FFFFFF7D"/>
    <w:multiLevelType w:val="singleLevel"/>
    <w:tmpl w:val="C07C0E4C"/>
    <w:lvl w:ilvl="0">
      <w:start w:val="1"/>
      <w:numFmt w:val="decimal"/>
      <w:pStyle w:val="4"/>
      <w:lvlText w:val="%1."/>
      <w:lvlJc w:val="left"/>
      <w:pPr>
        <w:tabs>
          <w:tab w:val="num" w:pos="1209"/>
        </w:tabs>
        <w:ind w:left="1209" w:hanging="360"/>
      </w:pPr>
    </w:lvl>
  </w:abstractNum>
  <w:abstractNum w:abstractNumId="2">
    <w:nsid w:val="FFFFFF7E"/>
    <w:multiLevelType w:val="singleLevel"/>
    <w:tmpl w:val="F7063DC4"/>
    <w:lvl w:ilvl="0">
      <w:start w:val="1"/>
      <w:numFmt w:val="decimal"/>
      <w:pStyle w:val="3"/>
      <w:lvlText w:val="%1."/>
      <w:lvlJc w:val="left"/>
      <w:pPr>
        <w:tabs>
          <w:tab w:val="num" w:pos="926"/>
        </w:tabs>
        <w:ind w:left="926" w:hanging="360"/>
      </w:pPr>
    </w:lvl>
  </w:abstractNum>
  <w:abstractNum w:abstractNumId="3">
    <w:nsid w:val="FFFFFF7F"/>
    <w:multiLevelType w:val="singleLevel"/>
    <w:tmpl w:val="94B08B76"/>
    <w:lvl w:ilvl="0">
      <w:start w:val="1"/>
      <w:numFmt w:val="decimal"/>
      <w:pStyle w:val="2"/>
      <w:lvlText w:val="%1."/>
      <w:lvlJc w:val="left"/>
      <w:pPr>
        <w:tabs>
          <w:tab w:val="num" w:pos="643"/>
        </w:tabs>
        <w:ind w:left="643" w:hanging="360"/>
      </w:pPr>
    </w:lvl>
  </w:abstractNum>
  <w:abstractNum w:abstractNumId="4">
    <w:nsid w:val="FFFFFF80"/>
    <w:multiLevelType w:val="singleLevel"/>
    <w:tmpl w:val="24EE025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78A5FF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BC2269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6F2287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574A0D6A"/>
    <w:lvl w:ilvl="0">
      <w:start w:val="1"/>
      <w:numFmt w:val="decimal"/>
      <w:pStyle w:val="a"/>
      <w:lvlText w:val="%1."/>
      <w:lvlJc w:val="left"/>
      <w:pPr>
        <w:tabs>
          <w:tab w:val="num" w:pos="360"/>
        </w:tabs>
        <w:ind w:left="360" w:hanging="360"/>
      </w:pPr>
    </w:lvl>
  </w:abstractNum>
  <w:abstractNum w:abstractNumId="9">
    <w:nsid w:val="FFFFFF89"/>
    <w:multiLevelType w:val="singleLevel"/>
    <w:tmpl w:val="9F503324"/>
    <w:lvl w:ilvl="0">
      <w:start w:val="1"/>
      <w:numFmt w:val="bullet"/>
      <w:pStyle w:val="a0"/>
      <w:lvlText w:val=""/>
      <w:lvlJc w:val="left"/>
      <w:pPr>
        <w:tabs>
          <w:tab w:val="num" w:pos="360"/>
        </w:tabs>
        <w:ind w:left="360" w:hanging="360"/>
      </w:pPr>
      <w:rPr>
        <w:rFonts w:ascii="Symbol" w:hAnsi="Symbol" w:hint="default"/>
      </w:rPr>
    </w:lvl>
  </w:abstractNum>
  <w:abstractNum w:abstractNumId="10">
    <w:nsid w:val="029115AC"/>
    <w:multiLevelType w:val="hybridMultilevel"/>
    <w:tmpl w:val="3DA2D5F0"/>
    <w:lvl w:ilvl="0" w:tplc="7BF626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35E4CDA"/>
    <w:multiLevelType w:val="hybridMultilevel"/>
    <w:tmpl w:val="3CC24DE2"/>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F0DE2F6E">
      <w:start w:val="1"/>
      <w:numFmt w:val="decimal"/>
      <w:lvlText w:val="(%3)"/>
      <w:lvlJc w:val="left"/>
      <w:pPr>
        <w:ind w:left="1980" w:hanging="360"/>
      </w:pPr>
      <w:rPr>
        <w:rFonts w:eastAsiaTheme="majorEastAsia" w:hint="default"/>
        <w:b/>
        <w:color w:val="000000"/>
      </w:r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04EC09BB"/>
    <w:multiLevelType w:val="hybridMultilevel"/>
    <w:tmpl w:val="D34EE94C"/>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5CB64CC"/>
    <w:multiLevelType w:val="hybridMultilevel"/>
    <w:tmpl w:val="5402301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08740122"/>
    <w:multiLevelType w:val="hybridMultilevel"/>
    <w:tmpl w:val="47C0E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9232944"/>
    <w:multiLevelType w:val="hybridMultilevel"/>
    <w:tmpl w:val="55DC3386"/>
    <w:lvl w:ilvl="0" w:tplc="7BF626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09BB6D85"/>
    <w:multiLevelType w:val="hybridMultilevel"/>
    <w:tmpl w:val="A78291B6"/>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nsid w:val="0AD53081"/>
    <w:multiLevelType w:val="hybridMultilevel"/>
    <w:tmpl w:val="561CC7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0C1531CF"/>
    <w:multiLevelType w:val="hybridMultilevel"/>
    <w:tmpl w:val="24088A6E"/>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CD90EE7"/>
    <w:multiLevelType w:val="hybridMultilevel"/>
    <w:tmpl w:val="5B4A8FB8"/>
    <w:lvl w:ilvl="0" w:tplc="D43E06A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0E5C037C"/>
    <w:multiLevelType w:val="hybridMultilevel"/>
    <w:tmpl w:val="C8805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0F1C4760"/>
    <w:multiLevelType w:val="hybridMultilevel"/>
    <w:tmpl w:val="EB5EF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0F44680E"/>
    <w:multiLevelType w:val="multilevel"/>
    <w:tmpl w:val="66FC44E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0C1859"/>
    <w:multiLevelType w:val="hybridMultilevel"/>
    <w:tmpl w:val="9DE28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2557F35"/>
    <w:multiLevelType w:val="hybridMultilevel"/>
    <w:tmpl w:val="CF6C143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130C799E"/>
    <w:multiLevelType w:val="hybridMultilevel"/>
    <w:tmpl w:val="C4D252D4"/>
    <w:lvl w:ilvl="0" w:tplc="87E02E10">
      <w:numFmt w:val="bullet"/>
      <w:lvlText w:val="-"/>
      <w:lvlJc w:val="left"/>
      <w:pPr>
        <w:ind w:left="360" w:hanging="360"/>
      </w:pPr>
      <w:rPr>
        <w:rFonts w:ascii="Calibri" w:eastAsiaTheme="minorHAnsi"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138A4098"/>
    <w:multiLevelType w:val="hybridMultilevel"/>
    <w:tmpl w:val="828CC5FC"/>
    <w:lvl w:ilvl="0" w:tplc="7BF62656">
      <w:start w:val="1"/>
      <w:numFmt w:val="decimal"/>
      <w:lvlText w:val="%1."/>
      <w:lvlJc w:val="left"/>
      <w:pPr>
        <w:ind w:left="1080" w:hanging="360"/>
      </w:pPr>
      <w:rPr>
        <w:rFonts w:hint="default"/>
      </w:rPr>
    </w:lvl>
    <w:lvl w:ilvl="1" w:tplc="0408001B">
      <w:start w:val="1"/>
      <w:numFmt w:val="lowerRoman"/>
      <w:lvlText w:val="%2."/>
      <w:lvlJc w:val="right"/>
      <w:pPr>
        <w:ind w:left="1800" w:hanging="360"/>
      </w:pPr>
    </w:lvl>
    <w:lvl w:ilvl="2" w:tplc="0408001B">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7">
    <w:nsid w:val="14907EE3"/>
    <w:multiLevelType w:val="hybridMultilevel"/>
    <w:tmpl w:val="5B6A7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58A7CC4"/>
    <w:multiLevelType w:val="hybridMultilevel"/>
    <w:tmpl w:val="827C5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67C58F0"/>
    <w:multiLevelType w:val="hybridMultilevel"/>
    <w:tmpl w:val="F42CC3DC"/>
    <w:lvl w:ilvl="0" w:tplc="0408000D">
      <w:start w:val="1"/>
      <w:numFmt w:val="bullet"/>
      <w:lvlText w:val=""/>
      <w:lvlJc w:val="left"/>
      <w:pPr>
        <w:tabs>
          <w:tab w:val="num" w:pos="720"/>
        </w:tabs>
        <w:ind w:left="720" w:hanging="360"/>
      </w:pPr>
      <w:rPr>
        <w:rFonts w:ascii="Wingdings" w:hAnsi="Wingdings" w:hint="default"/>
      </w:rPr>
    </w:lvl>
    <w:lvl w:ilvl="1" w:tplc="49CC9F86">
      <w:numFmt w:val="bullet"/>
      <w:lvlText w:val="•"/>
      <w:lvlJc w:val="left"/>
      <w:pPr>
        <w:ind w:left="1800" w:hanging="720"/>
      </w:pPr>
      <w:rPr>
        <w:rFonts w:ascii="Arial Narrow" w:eastAsiaTheme="minorHAnsi" w:hAnsi="Arial Narrow" w:cstheme="minorBidi" w:hint="default"/>
      </w:rPr>
    </w:lvl>
    <w:lvl w:ilvl="2" w:tplc="1602BCCE" w:tentative="1">
      <w:start w:val="1"/>
      <w:numFmt w:val="bullet"/>
      <w:lvlText w:val=""/>
      <w:lvlJc w:val="left"/>
      <w:pPr>
        <w:tabs>
          <w:tab w:val="num" w:pos="2160"/>
        </w:tabs>
        <w:ind w:left="2160" w:hanging="360"/>
      </w:pPr>
      <w:rPr>
        <w:rFonts w:ascii="Wingdings 2" w:hAnsi="Wingdings 2" w:hint="default"/>
      </w:rPr>
    </w:lvl>
    <w:lvl w:ilvl="3" w:tplc="D88858E2" w:tentative="1">
      <w:start w:val="1"/>
      <w:numFmt w:val="bullet"/>
      <w:lvlText w:val=""/>
      <w:lvlJc w:val="left"/>
      <w:pPr>
        <w:tabs>
          <w:tab w:val="num" w:pos="2880"/>
        </w:tabs>
        <w:ind w:left="2880" w:hanging="360"/>
      </w:pPr>
      <w:rPr>
        <w:rFonts w:ascii="Wingdings 2" w:hAnsi="Wingdings 2" w:hint="default"/>
      </w:rPr>
    </w:lvl>
    <w:lvl w:ilvl="4" w:tplc="3678EBA4" w:tentative="1">
      <w:start w:val="1"/>
      <w:numFmt w:val="bullet"/>
      <w:lvlText w:val=""/>
      <w:lvlJc w:val="left"/>
      <w:pPr>
        <w:tabs>
          <w:tab w:val="num" w:pos="3600"/>
        </w:tabs>
        <w:ind w:left="3600" w:hanging="360"/>
      </w:pPr>
      <w:rPr>
        <w:rFonts w:ascii="Wingdings 2" w:hAnsi="Wingdings 2" w:hint="default"/>
      </w:rPr>
    </w:lvl>
    <w:lvl w:ilvl="5" w:tplc="7D06E1BC" w:tentative="1">
      <w:start w:val="1"/>
      <w:numFmt w:val="bullet"/>
      <w:lvlText w:val=""/>
      <w:lvlJc w:val="left"/>
      <w:pPr>
        <w:tabs>
          <w:tab w:val="num" w:pos="4320"/>
        </w:tabs>
        <w:ind w:left="4320" w:hanging="360"/>
      </w:pPr>
      <w:rPr>
        <w:rFonts w:ascii="Wingdings 2" w:hAnsi="Wingdings 2" w:hint="default"/>
      </w:rPr>
    </w:lvl>
    <w:lvl w:ilvl="6" w:tplc="7A86F3CC" w:tentative="1">
      <w:start w:val="1"/>
      <w:numFmt w:val="bullet"/>
      <w:lvlText w:val=""/>
      <w:lvlJc w:val="left"/>
      <w:pPr>
        <w:tabs>
          <w:tab w:val="num" w:pos="5040"/>
        </w:tabs>
        <w:ind w:left="5040" w:hanging="360"/>
      </w:pPr>
      <w:rPr>
        <w:rFonts w:ascii="Wingdings 2" w:hAnsi="Wingdings 2" w:hint="default"/>
      </w:rPr>
    </w:lvl>
    <w:lvl w:ilvl="7" w:tplc="70C2349E" w:tentative="1">
      <w:start w:val="1"/>
      <w:numFmt w:val="bullet"/>
      <w:lvlText w:val=""/>
      <w:lvlJc w:val="left"/>
      <w:pPr>
        <w:tabs>
          <w:tab w:val="num" w:pos="5760"/>
        </w:tabs>
        <w:ind w:left="5760" w:hanging="360"/>
      </w:pPr>
      <w:rPr>
        <w:rFonts w:ascii="Wingdings 2" w:hAnsi="Wingdings 2" w:hint="default"/>
      </w:rPr>
    </w:lvl>
    <w:lvl w:ilvl="8" w:tplc="F650F3CA" w:tentative="1">
      <w:start w:val="1"/>
      <w:numFmt w:val="bullet"/>
      <w:lvlText w:val=""/>
      <w:lvlJc w:val="left"/>
      <w:pPr>
        <w:tabs>
          <w:tab w:val="num" w:pos="6480"/>
        </w:tabs>
        <w:ind w:left="6480" w:hanging="360"/>
      </w:pPr>
      <w:rPr>
        <w:rFonts w:ascii="Wingdings 2" w:hAnsi="Wingdings 2" w:hint="default"/>
      </w:rPr>
    </w:lvl>
  </w:abstractNum>
  <w:abstractNum w:abstractNumId="30">
    <w:nsid w:val="1807761B"/>
    <w:multiLevelType w:val="hybridMultilevel"/>
    <w:tmpl w:val="55A899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19B319D8"/>
    <w:multiLevelType w:val="hybridMultilevel"/>
    <w:tmpl w:val="5776C8AE"/>
    <w:lvl w:ilvl="0" w:tplc="59940022">
      <w:start w:val="1"/>
      <w:numFmt w:val="bullet"/>
      <w:lvlText w:val=""/>
      <w:lvlJc w:val="left"/>
      <w:pPr>
        <w:tabs>
          <w:tab w:val="num" w:pos="720"/>
        </w:tabs>
        <w:ind w:left="720" w:hanging="360"/>
      </w:pPr>
      <w:rPr>
        <w:rFonts w:ascii="Symbol" w:hAnsi="Symbol" w:hint="default"/>
      </w:rPr>
    </w:lvl>
    <w:lvl w:ilvl="1" w:tplc="4E8CA062" w:tentative="1">
      <w:start w:val="1"/>
      <w:numFmt w:val="bullet"/>
      <w:lvlText w:val=""/>
      <w:lvlJc w:val="left"/>
      <w:pPr>
        <w:tabs>
          <w:tab w:val="num" w:pos="1440"/>
        </w:tabs>
        <w:ind w:left="1440" w:hanging="360"/>
      </w:pPr>
      <w:rPr>
        <w:rFonts w:ascii="Symbol" w:hAnsi="Symbol" w:hint="default"/>
      </w:rPr>
    </w:lvl>
    <w:lvl w:ilvl="2" w:tplc="621091F2" w:tentative="1">
      <w:start w:val="1"/>
      <w:numFmt w:val="bullet"/>
      <w:lvlText w:val=""/>
      <w:lvlJc w:val="left"/>
      <w:pPr>
        <w:tabs>
          <w:tab w:val="num" w:pos="2160"/>
        </w:tabs>
        <w:ind w:left="2160" w:hanging="360"/>
      </w:pPr>
      <w:rPr>
        <w:rFonts w:ascii="Symbol" w:hAnsi="Symbol" w:hint="default"/>
      </w:rPr>
    </w:lvl>
    <w:lvl w:ilvl="3" w:tplc="5CC8F528" w:tentative="1">
      <w:start w:val="1"/>
      <w:numFmt w:val="bullet"/>
      <w:lvlText w:val=""/>
      <w:lvlJc w:val="left"/>
      <w:pPr>
        <w:tabs>
          <w:tab w:val="num" w:pos="2880"/>
        </w:tabs>
        <w:ind w:left="2880" w:hanging="360"/>
      </w:pPr>
      <w:rPr>
        <w:rFonts w:ascii="Symbol" w:hAnsi="Symbol" w:hint="default"/>
      </w:rPr>
    </w:lvl>
    <w:lvl w:ilvl="4" w:tplc="C7BADA3A" w:tentative="1">
      <w:start w:val="1"/>
      <w:numFmt w:val="bullet"/>
      <w:lvlText w:val=""/>
      <w:lvlJc w:val="left"/>
      <w:pPr>
        <w:tabs>
          <w:tab w:val="num" w:pos="3600"/>
        </w:tabs>
        <w:ind w:left="3600" w:hanging="360"/>
      </w:pPr>
      <w:rPr>
        <w:rFonts w:ascii="Symbol" w:hAnsi="Symbol" w:hint="default"/>
      </w:rPr>
    </w:lvl>
    <w:lvl w:ilvl="5" w:tplc="70B2FCD8" w:tentative="1">
      <w:start w:val="1"/>
      <w:numFmt w:val="bullet"/>
      <w:lvlText w:val=""/>
      <w:lvlJc w:val="left"/>
      <w:pPr>
        <w:tabs>
          <w:tab w:val="num" w:pos="4320"/>
        </w:tabs>
        <w:ind w:left="4320" w:hanging="360"/>
      </w:pPr>
      <w:rPr>
        <w:rFonts w:ascii="Symbol" w:hAnsi="Symbol" w:hint="default"/>
      </w:rPr>
    </w:lvl>
    <w:lvl w:ilvl="6" w:tplc="6F5234D8" w:tentative="1">
      <w:start w:val="1"/>
      <w:numFmt w:val="bullet"/>
      <w:lvlText w:val=""/>
      <w:lvlJc w:val="left"/>
      <w:pPr>
        <w:tabs>
          <w:tab w:val="num" w:pos="5040"/>
        </w:tabs>
        <w:ind w:left="5040" w:hanging="360"/>
      </w:pPr>
      <w:rPr>
        <w:rFonts w:ascii="Symbol" w:hAnsi="Symbol" w:hint="default"/>
      </w:rPr>
    </w:lvl>
    <w:lvl w:ilvl="7" w:tplc="C5721E0C" w:tentative="1">
      <w:start w:val="1"/>
      <w:numFmt w:val="bullet"/>
      <w:lvlText w:val=""/>
      <w:lvlJc w:val="left"/>
      <w:pPr>
        <w:tabs>
          <w:tab w:val="num" w:pos="5760"/>
        </w:tabs>
        <w:ind w:left="5760" w:hanging="360"/>
      </w:pPr>
      <w:rPr>
        <w:rFonts w:ascii="Symbol" w:hAnsi="Symbol" w:hint="default"/>
      </w:rPr>
    </w:lvl>
    <w:lvl w:ilvl="8" w:tplc="0C80DF8A" w:tentative="1">
      <w:start w:val="1"/>
      <w:numFmt w:val="bullet"/>
      <w:lvlText w:val=""/>
      <w:lvlJc w:val="left"/>
      <w:pPr>
        <w:tabs>
          <w:tab w:val="num" w:pos="6480"/>
        </w:tabs>
        <w:ind w:left="6480" w:hanging="360"/>
      </w:pPr>
      <w:rPr>
        <w:rFonts w:ascii="Symbol" w:hAnsi="Symbol" w:hint="default"/>
      </w:rPr>
    </w:lvl>
  </w:abstractNum>
  <w:abstractNum w:abstractNumId="32">
    <w:nsid w:val="1CAD4071"/>
    <w:multiLevelType w:val="hybridMultilevel"/>
    <w:tmpl w:val="FF66A126"/>
    <w:lvl w:ilvl="0" w:tplc="7BF626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D8F1C5B"/>
    <w:multiLevelType w:val="hybridMultilevel"/>
    <w:tmpl w:val="13364E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E9E3DB3"/>
    <w:multiLevelType w:val="hybridMultilevel"/>
    <w:tmpl w:val="7D3E1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1F7053BA"/>
    <w:multiLevelType w:val="hybridMultilevel"/>
    <w:tmpl w:val="887A513A"/>
    <w:lvl w:ilvl="0" w:tplc="AF70D334">
      <w:start w:val="1"/>
      <w:numFmt w:val="bullet"/>
      <w:lvlText w:val=""/>
      <w:lvlJc w:val="left"/>
      <w:pPr>
        <w:tabs>
          <w:tab w:val="num" w:pos="720"/>
        </w:tabs>
        <w:ind w:left="720" w:hanging="360"/>
      </w:pPr>
      <w:rPr>
        <w:rFonts w:ascii="Symbol" w:hAnsi="Symbol" w:hint="default"/>
      </w:rPr>
    </w:lvl>
    <w:lvl w:ilvl="1" w:tplc="1FFA0566" w:tentative="1">
      <w:start w:val="1"/>
      <w:numFmt w:val="bullet"/>
      <w:lvlText w:val=""/>
      <w:lvlJc w:val="left"/>
      <w:pPr>
        <w:tabs>
          <w:tab w:val="num" w:pos="1440"/>
        </w:tabs>
        <w:ind w:left="1440" w:hanging="360"/>
      </w:pPr>
      <w:rPr>
        <w:rFonts w:ascii="Symbol" w:hAnsi="Symbol" w:hint="default"/>
      </w:rPr>
    </w:lvl>
    <w:lvl w:ilvl="2" w:tplc="79DC5F84" w:tentative="1">
      <w:start w:val="1"/>
      <w:numFmt w:val="bullet"/>
      <w:lvlText w:val=""/>
      <w:lvlJc w:val="left"/>
      <w:pPr>
        <w:tabs>
          <w:tab w:val="num" w:pos="2160"/>
        </w:tabs>
        <w:ind w:left="2160" w:hanging="360"/>
      </w:pPr>
      <w:rPr>
        <w:rFonts w:ascii="Symbol" w:hAnsi="Symbol" w:hint="default"/>
      </w:rPr>
    </w:lvl>
    <w:lvl w:ilvl="3" w:tplc="C540CAA8" w:tentative="1">
      <w:start w:val="1"/>
      <w:numFmt w:val="bullet"/>
      <w:lvlText w:val=""/>
      <w:lvlJc w:val="left"/>
      <w:pPr>
        <w:tabs>
          <w:tab w:val="num" w:pos="2880"/>
        </w:tabs>
        <w:ind w:left="2880" w:hanging="360"/>
      </w:pPr>
      <w:rPr>
        <w:rFonts w:ascii="Symbol" w:hAnsi="Symbol" w:hint="default"/>
      </w:rPr>
    </w:lvl>
    <w:lvl w:ilvl="4" w:tplc="2BCECD42" w:tentative="1">
      <w:start w:val="1"/>
      <w:numFmt w:val="bullet"/>
      <w:lvlText w:val=""/>
      <w:lvlJc w:val="left"/>
      <w:pPr>
        <w:tabs>
          <w:tab w:val="num" w:pos="3600"/>
        </w:tabs>
        <w:ind w:left="3600" w:hanging="360"/>
      </w:pPr>
      <w:rPr>
        <w:rFonts w:ascii="Symbol" w:hAnsi="Symbol" w:hint="default"/>
      </w:rPr>
    </w:lvl>
    <w:lvl w:ilvl="5" w:tplc="EA5C4A4A" w:tentative="1">
      <w:start w:val="1"/>
      <w:numFmt w:val="bullet"/>
      <w:lvlText w:val=""/>
      <w:lvlJc w:val="left"/>
      <w:pPr>
        <w:tabs>
          <w:tab w:val="num" w:pos="4320"/>
        </w:tabs>
        <w:ind w:left="4320" w:hanging="360"/>
      </w:pPr>
      <w:rPr>
        <w:rFonts w:ascii="Symbol" w:hAnsi="Symbol" w:hint="default"/>
      </w:rPr>
    </w:lvl>
    <w:lvl w:ilvl="6" w:tplc="7E18DADE" w:tentative="1">
      <w:start w:val="1"/>
      <w:numFmt w:val="bullet"/>
      <w:lvlText w:val=""/>
      <w:lvlJc w:val="left"/>
      <w:pPr>
        <w:tabs>
          <w:tab w:val="num" w:pos="5040"/>
        </w:tabs>
        <w:ind w:left="5040" w:hanging="360"/>
      </w:pPr>
      <w:rPr>
        <w:rFonts w:ascii="Symbol" w:hAnsi="Symbol" w:hint="default"/>
      </w:rPr>
    </w:lvl>
    <w:lvl w:ilvl="7" w:tplc="01CA02BE" w:tentative="1">
      <w:start w:val="1"/>
      <w:numFmt w:val="bullet"/>
      <w:lvlText w:val=""/>
      <w:lvlJc w:val="left"/>
      <w:pPr>
        <w:tabs>
          <w:tab w:val="num" w:pos="5760"/>
        </w:tabs>
        <w:ind w:left="5760" w:hanging="360"/>
      </w:pPr>
      <w:rPr>
        <w:rFonts w:ascii="Symbol" w:hAnsi="Symbol" w:hint="default"/>
      </w:rPr>
    </w:lvl>
    <w:lvl w:ilvl="8" w:tplc="8BEAF9A0" w:tentative="1">
      <w:start w:val="1"/>
      <w:numFmt w:val="bullet"/>
      <w:lvlText w:val=""/>
      <w:lvlJc w:val="left"/>
      <w:pPr>
        <w:tabs>
          <w:tab w:val="num" w:pos="6480"/>
        </w:tabs>
        <w:ind w:left="6480" w:hanging="360"/>
      </w:pPr>
      <w:rPr>
        <w:rFonts w:ascii="Symbol" w:hAnsi="Symbol" w:hint="default"/>
      </w:rPr>
    </w:lvl>
  </w:abstractNum>
  <w:abstractNum w:abstractNumId="36">
    <w:nsid w:val="1FA37369"/>
    <w:multiLevelType w:val="hybridMultilevel"/>
    <w:tmpl w:val="A142DD4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205A594D"/>
    <w:multiLevelType w:val="hybridMultilevel"/>
    <w:tmpl w:val="2DBA9FCE"/>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19A4EC4"/>
    <w:multiLevelType w:val="hybridMultilevel"/>
    <w:tmpl w:val="16C2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29725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23687E3A"/>
    <w:multiLevelType w:val="hybridMultilevel"/>
    <w:tmpl w:val="A956B6E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nsid w:val="266A6A71"/>
    <w:multiLevelType w:val="hybridMultilevel"/>
    <w:tmpl w:val="93C8F4CA"/>
    <w:lvl w:ilvl="0" w:tplc="B3A08F50">
      <w:start w:val="1"/>
      <w:numFmt w:val="bullet"/>
      <w:lvlText w:val=""/>
      <w:lvlJc w:val="left"/>
      <w:pPr>
        <w:tabs>
          <w:tab w:val="num" w:pos="720"/>
        </w:tabs>
        <w:ind w:left="720" w:hanging="360"/>
      </w:pPr>
      <w:rPr>
        <w:rFonts w:ascii="Wingdings 2" w:hAnsi="Wingdings 2" w:hint="default"/>
      </w:rPr>
    </w:lvl>
    <w:lvl w:ilvl="1" w:tplc="8A881A00" w:tentative="1">
      <w:start w:val="1"/>
      <w:numFmt w:val="bullet"/>
      <w:lvlText w:val=""/>
      <w:lvlJc w:val="left"/>
      <w:pPr>
        <w:tabs>
          <w:tab w:val="num" w:pos="1440"/>
        </w:tabs>
        <w:ind w:left="1440" w:hanging="360"/>
      </w:pPr>
      <w:rPr>
        <w:rFonts w:ascii="Wingdings 2" w:hAnsi="Wingdings 2" w:hint="default"/>
      </w:rPr>
    </w:lvl>
    <w:lvl w:ilvl="2" w:tplc="DE363708" w:tentative="1">
      <w:start w:val="1"/>
      <w:numFmt w:val="bullet"/>
      <w:lvlText w:val=""/>
      <w:lvlJc w:val="left"/>
      <w:pPr>
        <w:tabs>
          <w:tab w:val="num" w:pos="2160"/>
        </w:tabs>
        <w:ind w:left="2160" w:hanging="360"/>
      </w:pPr>
      <w:rPr>
        <w:rFonts w:ascii="Wingdings 2" w:hAnsi="Wingdings 2" w:hint="default"/>
      </w:rPr>
    </w:lvl>
    <w:lvl w:ilvl="3" w:tplc="9C02892C" w:tentative="1">
      <w:start w:val="1"/>
      <w:numFmt w:val="bullet"/>
      <w:lvlText w:val=""/>
      <w:lvlJc w:val="left"/>
      <w:pPr>
        <w:tabs>
          <w:tab w:val="num" w:pos="2880"/>
        </w:tabs>
        <w:ind w:left="2880" w:hanging="360"/>
      </w:pPr>
      <w:rPr>
        <w:rFonts w:ascii="Wingdings 2" w:hAnsi="Wingdings 2" w:hint="default"/>
      </w:rPr>
    </w:lvl>
    <w:lvl w:ilvl="4" w:tplc="EB00FCAE" w:tentative="1">
      <w:start w:val="1"/>
      <w:numFmt w:val="bullet"/>
      <w:lvlText w:val=""/>
      <w:lvlJc w:val="left"/>
      <w:pPr>
        <w:tabs>
          <w:tab w:val="num" w:pos="3600"/>
        </w:tabs>
        <w:ind w:left="3600" w:hanging="360"/>
      </w:pPr>
      <w:rPr>
        <w:rFonts w:ascii="Wingdings 2" w:hAnsi="Wingdings 2" w:hint="default"/>
      </w:rPr>
    </w:lvl>
    <w:lvl w:ilvl="5" w:tplc="67A47D92" w:tentative="1">
      <w:start w:val="1"/>
      <w:numFmt w:val="bullet"/>
      <w:lvlText w:val=""/>
      <w:lvlJc w:val="left"/>
      <w:pPr>
        <w:tabs>
          <w:tab w:val="num" w:pos="4320"/>
        </w:tabs>
        <w:ind w:left="4320" w:hanging="360"/>
      </w:pPr>
      <w:rPr>
        <w:rFonts w:ascii="Wingdings 2" w:hAnsi="Wingdings 2" w:hint="default"/>
      </w:rPr>
    </w:lvl>
    <w:lvl w:ilvl="6" w:tplc="D31212E6" w:tentative="1">
      <w:start w:val="1"/>
      <w:numFmt w:val="bullet"/>
      <w:lvlText w:val=""/>
      <w:lvlJc w:val="left"/>
      <w:pPr>
        <w:tabs>
          <w:tab w:val="num" w:pos="5040"/>
        </w:tabs>
        <w:ind w:left="5040" w:hanging="360"/>
      </w:pPr>
      <w:rPr>
        <w:rFonts w:ascii="Wingdings 2" w:hAnsi="Wingdings 2" w:hint="default"/>
      </w:rPr>
    </w:lvl>
    <w:lvl w:ilvl="7" w:tplc="521C7136" w:tentative="1">
      <w:start w:val="1"/>
      <w:numFmt w:val="bullet"/>
      <w:lvlText w:val=""/>
      <w:lvlJc w:val="left"/>
      <w:pPr>
        <w:tabs>
          <w:tab w:val="num" w:pos="5760"/>
        </w:tabs>
        <w:ind w:left="5760" w:hanging="360"/>
      </w:pPr>
      <w:rPr>
        <w:rFonts w:ascii="Wingdings 2" w:hAnsi="Wingdings 2" w:hint="default"/>
      </w:rPr>
    </w:lvl>
    <w:lvl w:ilvl="8" w:tplc="9C10BCDE" w:tentative="1">
      <w:start w:val="1"/>
      <w:numFmt w:val="bullet"/>
      <w:lvlText w:val=""/>
      <w:lvlJc w:val="left"/>
      <w:pPr>
        <w:tabs>
          <w:tab w:val="num" w:pos="6480"/>
        </w:tabs>
        <w:ind w:left="6480" w:hanging="360"/>
      </w:pPr>
      <w:rPr>
        <w:rFonts w:ascii="Wingdings 2" w:hAnsi="Wingdings 2" w:hint="default"/>
      </w:rPr>
    </w:lvl>
  </w:abstractNum>
  <w:abstractNum w:abstractNumId="42">
    <w:nsid w:val="271E62A2"/>
    <w:multiLevelType w:val="hybridMultilevel"/>
    <w:tmpl w:val="367EDB66"/>
    <w:lvl w:ilvl="0" w:tplc="8B604EDC">
      <w:start w:val="1"/>
      <w:numFmt w:val="bullet"/>
      <w:lvlText w:val=""/>
      <w:lvlJc w:val="left"/>
      <w:pPr>
        <w:tabs>
          <w:tab w:val="num" w:pos="720"/>
        </w:tabs>
        <w:ind w:left="720" w:hanging="360"/>
      </w:pPr>
      <w:rPr>
        <w:rFonts w:ascii="Wingdings 2" w:hAnsi="Wingdings 2" w:hint="default"/>
      </w:rPr>
    </w:lvl>
    <w:lvl w:ilvl="1" w:tplc="DA5ECF0E" w:tentative="1">
      <w:start w:val="1"/>
      <w:numFmt w:val="bullet"/>
      <w:lvlText w:val=""/>
      <w:lvlJc w:val="left"/>
      <w:pPr>
        <w:tabs>
          <w:tab w:val="num" w:pos="1440"/>
        </w:tabs>
        <w:ind w:left="1440" w:hanging="360"/>
      </w:pPr>
      <w:rPr>
        <w:rFonts w:ascii="Wingdings 2" w:hAnsi="Wingdings 2" w:hint="default"/>
      </w:rPr>
    </w:lvl>
    <w:lvl w:ilvl="2" w:tplc="DFC2D4CA" w:tentative="1">
      <w:start w:val="1"/>
      <w:numFmt w:val="bullet"/>
      <w:lvlText w:val=""/>
      <w:lvlJc w:val="left"/>
      <w:pPr>
        <w:tabs>
          <w:tab w:val="num" w:pos="2160"/>
        </w:tabs>
        <w:ind w:left="2160" w:hanging="360"/>
      </w:pPr>
      <w:rPr>
        <w:rFonts w:ascii="Wingdings 2" w:hAnsi="Wingdings 2" w:hint="default"/>
      </w:rPr>
    </w:lvl>
    <w:lvl w:ilvl="3" w:tplc="CE844B48" w:tentative="1">
      <w:start w:val="1"/>
      <w:numFmt w:val="bullet"/>
      <w:lvlText w:val=""/>
      <w:lvlJc w:val="left"/>
      <w:pPr>
        <w:tabs>
          <w:tab w:val="num" w:pos="2880"/>
        </w:tabs>
        <w:ind w:left="2880" w:hanging="360"/>
      </w:pPr>
      <w:rPr>
        <w:rFonts w:ascii="Wingdings 2" w:hAnsi="Wingdings 2" w:hint="default"/>
      </w:rPr>
    </w:lvl>
    <w:lvl w:ilvl="4" w:tplc="A014AD38" w:tentative="1">
      <w:start w:val="1"/>
      <w:numFmt w:val="bullet"/>
      <w:lvlText w:val=""/>
      <w:lvlJc w:val="left"/>
      <w:pPr>
        <w:tabs>
          <w:tab w:val="num" w:pos="3600"/>
        </w:tabs>
        <w:ind w:left="3600" w:hanging="360"/>
      </w:pPr>
      <w:rPr>
        <w:rFonts w:ascii="Wingdings 2" w:hAnsi="Wingdings 2" w:hint="default"/>
      </w:rPr>
    </w:lvl>
    <w:lvl w:ilvl="5" w:tplc="F038596A" w:tentative="1">
      <w:start w:val="1"/>
      <w:numFmt w:val="bullet"/>
      <w:lvlText w:val=""/>
      <w:lvlJc w:val="left"/>
      <w:pPr>
        <w:tabs>
          <w:tab w:val="num" w:pos="4320"/>
        </w:tabs>
        <w:ind w:left="4320" w:hanging="360"/>
      </w:pPr>
      <w:rPr>
        <w:rFonts w:ascii="Wingdings 2" w:hAnsi="Wingdings 2" w:hint="default"/>
      </w:rPr>
    </w:lvl>
    <w:lvl w:ilvl="6" w:tplc="95ECE430" w:tentative="1">
      <w:start w:val="1"/>
      <w:numFmt w:val="bullet"/>
      <w:lvlText w:val=""/>
      <w:lvlJc w:val="left"/>
      <w:pPr>
        <w:tabs>
          <w:tab w:val="num" w:pos="5040"/>
        </w:tabs>
        <w:ind w:left="5040" w:hanging="360"/>
      </w:pPr>
      <w:rPr>
        <w:rFonts w:ascii="Wingdings 2" w:hAnsi="Wingdings 2" w:hint="default"/>
      </w:rPr>
    </w:lvl>
    <w:lvl w:ilvl="7" w:tplc="817CEDB4" w:tentative="1">
      <w:start w:val="1"/>
      <w:numFmt w:val="bullet"/>
      <w:lvlText w:val=""/>
      <w:lvlJc w:val="left"/>
      <w:pPr>
        <w:tabs>
          <w:tab w:val="num" w:pos="5760"/>
        </w:tabs>
        <w:ind w:left="5760" w:hanging="360"/>
      </w:pPr>
      <w:rPr>
        <w:rFonts w:ascii="Wingdings 2" w:hAnsi="Wingdings 2" w:hint="default"/>
      </w:rPr>
    </w:lvl>
    <w:lvl w:ilvl="8" w:tplc="B8AC388A" w:tentative="1">
      <w:start w:val="1"/>
      <w:numFmt w:val="bullet"/>
      <w:lvlText w:val=""/>
      <w:lvlJc w:val="left"/>
      <w:pPr>
        <w:tabs>
          <w:tab w:val="num" w:pos="6480"/>
        </w:tabs>
        <w:ind w:left="6480" w:hanging="360"/>
      </w:pPr>
      <w:rPr>
        <w:rFonts w:ascii="Wingdings 2" w:hAnsi="Wingdings 2" w:hint="default"/>
      </w:rPr>
    </w:lvl>
  </w:abstractNum>
  <w:abstractNum w:abstractNumId="43">
    <w:nsid w:val="2854662D"/>
    <w:multiLevelType w:val="hybridMultilevel"/>
    <w:tmpl w:val="24C6212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29C10217"/>
    <w:multiLevelType w:val="hybridMultilevel"/>
    <w:tmpl w:val="D1624DB8"/>
    <w:lvl w:ilvl="0" w:tplc="FC9691D8">
      <w:start w:val="1"/>
      <w:numFmt w:val="bullet"/>
      <w:lvlText w:val=""/>
      <w:lvlJc w:val="left"/>
      <w:pPr>
        <w:tabs>
          <w:tab w:val="num" w:pos="360"/>
        </w:tabs>
        <w:ind w:left="360" w:hanging="360"/>
      </w:pPr>
      <w:rPr>
        <w:rFonts w:ascii="Wingdings 2" w:hAnsi="Wingdings 2" w:hint="default"/>
      </w:rPr>
    </w:lvl>
    <w:lvl w:ilvl="1" w:tplc="84A2CA9E" w:tentative="1">
      <w:start w:val="1"/>
      <w:numFmt w:val="bullet"/>
      <w:lvlText w:val=""/>
      <w:lvlJc w:val="left"/>
      <w:pPr>
        <w:tabs>
          <w:tab w:val="num" w:pos="1080"/>
        </w:tabs>
        <w:ind w:left="1080" w:hanging="360"/>
      </w:pPr>
      <w:rPr>
        <w:rFonts w:ascii="Wingdings 2" w:hAnsi="Wingdings 2" w:hint="default"/>
      </w:rPr>
    </w:lvl>
    <w:lvl w:ilvl="2" w:tplc="C43A7288" w:tentative="1">
      <w:start w:val="1"/>
      <w:numFmt w:val="bullet"/>
      <w:lvlText w:val=""/>
      <w:lvlJc w:val="left"/>
      <w:pPr>
        <w:tabs>
          <w:tab w:val="num" w:pos="1800"/>
        </w:tabs>
        <w:ind w:left="1800" w:hanging="360"/>
      </w:pPr>
      <w:rPr>
        <w:rFonts w:ascii="Wingdings 2" w:hAnsi="Wingdings 2" w:hint="default"/>
      </w:rPr>
    </w:lvl>
    <w:lvl w:ilvl="3" w:tplc="50568068" w:tentative="1">
      <w:start w:val="1"/>
      <w:numFmt w:val="bullet"/>
      <w:lvlText w:val=""/>
      <w:lvlJc w:val="left"/>
      <w:pPr>
        <w:tabs>
          <w:tab w:val="num" w:pos="2520"/>
        </w:tabs>
        <w:ind w:left="2520" w:hanging="360"/>
      </w:pPr>
      <w:rPr>
        <w:rFonts w:ascii="Wingdings 2" w:hAnsi="Wingdings 2" w:hint="default"/>
      </w:rPr>
    </w:lvl>
    <w:lvl w:ilvl="4" w:tplc="8DFA202A" w:tentative="1">
      <w:start w:val="1"/>
      <w:numFmt w:val="bullet"/>
      <w:lvlText w:val=""/>
      <w:lvlJc w:val="left"/>
      <w:pPr>
        <w:tabs>
          <w:tab w:val="num" w:pos="3240"/>
        </w:tabs>
        <w:ind w:left="3240" w:hanging="360"/>
      </w:pPr>
      <w:rPr>
        <w:rFonts w:ascii="Wingdings 2" w:hAnsi="Wingdings 2" w:hint="default"/>
      </w:rPr>
    </w:lvl>
    <w:lvl w:ilvl="5" w:tplc="51DCEF88" w:tentative="1">
      <w:start w:val="1"/>
      <w:numFmt w:val="bullet"/>
      <w:lvlText w:val=""/>
      <w:lvlJc w:val="left"/>
      <w:pPr>
        <w:tabs>
          <w:tab w:val="num" w:pos="3960"/>
        </w:tabs>
        <w:ind w:left="3960" w:hanging="360"/>
      </w:pPr>
      <w:rPr>
        <w:rFonts w:ascii="Wingdings 2" w:hAnsi="Wingdings 2" w:hint="default"/>
      </w:rPr>
    </w:lvl>
    <w:lvl w:ilvl="6" w:tplc="EF702A7C" w:tentative="1">
      <w:start w:val="1"/>
      <w:numFmt w:val="bullet"/>
      <w:lvlText w:val=""/>
      <w:lvlJc w:val="left"/>
      <w:pPr>
        <w:tabs>
          <w:tab w:val="num" w:pos="4680"/>
        </w:tabs>
        <w:ind w:left="4680" w:hanging="360"/>
      </w:pPr>
      <w:rPr>
        <w:rFonts w:ascii="Wingdings 2" w:hAnsi="Wingdings 2" w:hint="default"/>
      </w:rPr>
    </w:lvl>
    <w:lvl w:ilvl="7" w:tplc="37ECC2B2" w:tentative="1">
      <w:start w:val="1"/>
      <w:numFmt w:val="bullet"/>
      <w:lvlText w:val=""/>
      <w:lvlJc w:val="left"/>
      <w:pPr>
        <w:tabs>
          <w:tab w:val="num" w:pos="5400"/>
        </w:tabs>
        <w:ind w:left="5400" w:hanging="360"/>
      </w:pPr>
      <w:rPr>
        <w:rFonts w:ascii="Wingdings 2" w:hAnsi="Wingdings 2" w:hint="default"/>
      </w:rPr>
    </w:lvl>
    <w:lvl w:ilvl="8" w:tplc="C6009460" w:tentative="1">
      <w:start w:val="1"/>
      <w:numFmt w:val="bullet"/>
      <w:lvlText w:val=""/>
      <w:lvlJc w:val="left"/>
      <w:pPr>
        <w:tabs>
          <w:tab w:val="num" w:pos="6120"/>
        </w:tabs>
        <w:ind w:left="6120" w:hanging="360"/>
      </w:pPr>
      <w:rPr>
        <w:rFonts w:ascii="Wingdings 2" w:hAnsi="Wingdings 2" w:hint="default"/>
      </w:rPr>
    </w:lvl>
  </w:abstractNum>
  <w:abstractNum w:abstractNumId="45">
    <w:nsid w:val="2A0F4C0F"/>
    <w:multiLevelType w:val="hybridMultilevel"/>
    <w:tmpl w:val="B4747C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2A9D119E"/>
    <w:multiLevelType w:val="hybridMultilevel"/>
    <w:tmpl w:val="39724EB8"/>
    <w:lvl w:ilvl="0" w:tplc="04080011">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7">
    <w:nsid w:val="2AD61FDA"/>
    <w:multiLevelType w:val="hybridMultilevel"/>
    <w:tmpl w:val="47E81C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2BDB2036"/>
    <w:multiLevelType w:val="hybridMultilevel"/>
    <w:tmpl w:val="BB4CF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2D8B58A5"/>
    <w:multiLevelType w:val="hybridMultilevel"/>
    <w:tmpl w:val="E5047192"/>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F7F4829"/>
    <w:multiLevelType w:val="hybridMultilevel"/>
    <w:tmpl w:val="114001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300F77E4"/>
    <w:multiLevelType w:val="hybridMultilevel"/>
    <w:tmpl w:val="525E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0F2655E"/>
    <w:multiLevelType w:val="hybridMultilevel"/>
    <w:tmpl w:val="274A8F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32547EFB"/>
    <w:multiLevelType w:val="hybridMultilevel"/>
    <w:tmpl w:val="5C66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28F5B22"/>
    <w:multiLevelType w:val="hybridMultilevel"/>
    <w:tmpl w:val="FDECD414"/>
    <w:lvl w:ilvl="0" w:tplc="04080019">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5">
    <w:nsid w:val="32D13B4A"/>
    <w:multiLevelType w:val="hybridMultilevel"/>
    <w:tmpl w:val="8D5C63A6"/>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332B4846"/>
    <w:multiLevelType w:val="hybridMultilevel"/>
    <w:tmpl w:val="B6462A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337422E5"/>
    <w:multiLevelType w:val="hybridMultilevel"/>
    <w:tmpl w:val="A770E4DA"/>
    <w:lvl w:ilvl="0" w:tplc="D43E06A8">
      <w:start w:val="1"/>
      <w:numFmt w:val="decimal"/>
      <w:lvlText w:val="%1)"/>
      <w:lvlJc w:val="left"/>
      <w:pPr>
        <w:ind w:left="720" w:hanging="360"/>
      </w:pPr>
      <w:rPr>
        <w:rFonts w:hint="default"/>
      </w:rPr>
    </w:lvl>
    <w:lvl w:ilvl="1" w:tplc="4B6A7B62">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33C95DF0"/>
    <w:multiLevelType w:val="hybridMultilevel"/>
    <w:tmpl w:val="29120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344E4784"/>
    <w:multiLevelType w:val="hybridMultilevel"/>
    <w:tmpl w:val="871A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4F13FAE"/>
    <w:multiLevelType w:val="hybridMultilevel"/>
    <w:tmpl w:val="8D66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76B2FBE"/>
    <w:multiLevelType w:val="hybridMultilevel"/>
    <w:tmpl w:val="8668D6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3876575D"/>
    <w:multiLevelType w:val="hybridMultilevel"/>
    <w:tmpl w:val="BC080CA4"/>
    <w:lvl w:ilvl="0" w:tplc="0408001B">
      <w:start w:val="1"/>
      <w:numFmt w:val="lowerRoman"/>
      <w:lvlText w:val="%1."/>
      <w:lvlJc w:val="right"/>
      <w:pPr>
        <w:ind w:left="720" w:hanging="360"/>
      </w:pPr>
      <w:rPr>
        <w:rFonts w:hint="default"/>
      </w:rPr>
    </w:lvl>
    <w:lvl w:ilvl="1" w:tplc="0408001B">
      <w:start w:val="1"/>
      <w:numFmt w:val="lowerRoman"/>
      <w:lvlText w:val="%2."/>
      <w:lvlJc w:val="righ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38D87207"/>
    <w:multiLevelType w:val="hybridMultilevel"/>
    <w:tmpl w:val="7232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9094C3A"/>
    <w:multiLevelType w:val="hybridMultilevel"/>
    <w:tmpl w:val="FE3290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nsid w:val="39B16CB9"/>
    <w:multiLevelType w:val="hybridMultilevel"/>
    <w:tmpl w:val="A17CA420"/>
    <w:lvl w:ilvl="0" w:tplc="D43E06A8">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nsid w:val="3A2D083E"/>
    <w:multiLevelType w:val="hybridMultilevel"/>
    <w:tmpl w:val="CAF222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3AD372F0"/>
    <w:multiLevelType w:val="hybridMultilevel"/>
    <w:tmpl w:val="478AD0C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8">
    <w:nsid w:val="3C862003"/>
    <w:multiLevelType w:val="hybridMultilevel"/>
    <w:tmpl w:val="BD4215F6"/>
    <w:lvl w:ilvl="0" w:tplc="0ECAB88E">
      <w:numFmt w:val="bullet"/>
      <w:lvlText w:val="-"/>
      <w:lvlJc w:val="left"/>
      <w:pPr>
        <w:ind w:left="360" w:hanging="360"/>
      </w:pPr>
      <w:rPr>
        <w:rFonts w:ascii="Calibri Light" w:eastAsiaTheme="minorHAnsi" w:hAnsi="Calibri Light" w:cstheme="majorHAns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nsid w:val="3CEA1CFD"/>
    <w:multiLevelType w:val="hybridMultilevel"/>
    <w:tmpl w:val="82BA7B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nsid w:val="3D6A43AF"/>
    <w:multiLevelType w:val="hybridMultilevel"/>
    <w:tmpl w:val="B924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D826409"/>
    <w:multiLevelType w:val="hybridMultilevel"/>
    <w:tmpl w:val="D1E02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3DFE6E67"/>
    <w:multiLevelType w:val="hybridMultilevel"/>
    <w:tmpl w:val="5E6A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0083B54"/>
    <w:multiLevelType w:val="hybridMultilevel"/>
    <w:tmpl w:val="76A8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0F2464B"/>
    <w:multiLevelType w:val="hybridMultilevel"/>
    <w:tmpl w:val="E2046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10A5117"/>
    <w:multiLevelType w:val="hybridMultilevel"/>
    <w:tmpl w:val="D1BA43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421B3CE0"/>
    <w:multiLevelType w:val="hybridMultilevel"/>
    <w:tmpl w:val="54BC1874"/>
    <w:lvl w:ilvl="0" w:tplc="87E02E10">
      <w:numFmt w:val="bullet"/>
      <w:lvlText w:val="-"/>
      <w:lvlJc w:val="left"/>
      <w:pPr>
        <w:tabs>
          <w:tab w:val="num" w:pos="720"/>
        </w:tabs>
        <w:ind w:left="720" w:hanging="360"/>
      </w:pPr>
      <w:rPr>
        <w:rFonts w:ascii="Calibri" w:eastAsiaTheme="minorHAnsi" w:hAnsi="Calibri" w:cs="Calibri" w:hint="default"/>
      </w:rPr>
    </w:lvl>
    <w:lvl w:ilvl="1" w:tplc="241EDBF0" w:tentative="1">
      <w:start w:val="1"/>
      <w:numFmt w:val="bullet"/>
      <w:lvlText w:val=""/>
      <w:lvlJc w:val="left"/>
      <w:pPr>
        <w:tabs>
          <w:tab w:val="num" w:pos="1440"/>
        </w:tabs>
        <w:ind w:left="1440" w:hanging="360"/>
      </w:pPr>
      <w:rPr>
        <w:rFonts w:ascii="Wingdings 2" w:hAnsi="Wingdings 2" w:hint="default"/>
      </w:rPr>
    </w:lvl>
    <w:lvl w:ilvl="2" w:tplc="1602BCCE" w:tentative="1">
      <w:start w:val="1"/>
      <w:numFmt w:val="bullet"/>
      <w:lvlText w:val=""/>
      <w:lvlJc w:val="left"/>
      <w:pPr>
        <w:tabs>
          <w:tab w:val="num" w:pos="2160"/>
        </w:tabs>
        <w:ind w:left="2160" w:hanging="360"/>
      </w:pPr>
      <w:rPr>
        <w:rFonts w:ascii="Wingdings 2" w:hAnsi="Wingdings 2" w:hint="default"/>
      </w:rPr>
    </w:lvl>
    <w:lvl w:ilvl="3" w:tplc="D88858E2" w:tentative="1">
      <w:start w:val="1"/>
      <w:numFmt w:val="bullet"/>
      <w:lvlText w:val=""/>
      <w:lvlJc w:val="left"/>
      <w:pPr>
        <w:tabs>
          <w:tab w:val="num" w:pos="2880"/>
        </w:tabs>
        <w:ind w:left="2880" w:hanging="360"/>
      </w:pPr>
      <w:rPr>
        <w:rFonts w:ascii="Wingdings 2" w:hAnsi="Wingdings 2" w:hint="default"/>
      </w:rPr>
    </w:lvl>
    <w:lvl w:ilvl="4" w:tplc="3678EBA4" w:tentative="1">
      <w:start w:val="1"/>
      <w:numFmt w:val="bullet"/>
      <w:lvlText w:val=""/>
      <w:lvlJc w:val="left"/>
      <w:pPr>
        <w:tabs>
          <w:tab w:val="num" w:pos="3600"/>
        </w:tabs>
        <w:ind w:left="3600" w:hanging="360"/>
      </w:pPr>
      <w:rPr>
        <w:rFonts w:ascii="Wingdings 2" w:hAnsi="Wingdings 2" w:hint="default"/>
      </w:rPr>
    </w:lvl>
    <w:lvl w:ilvl="5" w:tplc="7D06E1BC" w:tentative="1">
      <w:start w:val="1"/>
      <w:numFmt w:val="bullet"/>
      <w:lvlText w:val=""/>
      <w:lvlJc w:val="left"/>
      <w:pPr>
        <w:tabs>
          <w:tab w:val="num" w:pos="4320"/>
        </w:tabs>
        <w:ind w:left="4320" w:hanging="360"/>
      </w:pPr>
      <w:rPr>
        <w:rFonts w:ascii="Wingdings 2" w:hAnsi="Wingdings 2" w:hint="default"/>
      </w:rPr>
    </w:lvl>
    <w:lvl w:ilvl="6" w:tplc="7A86F3CC" w:tentative="1">
      <w:start w:val="1"/>
      <w:numFmt w:val="bullet"/>
      <w:lvlText w:val=""/>
      <w:lvlJc w:val="left"/>
      <w:pPr>
        <w:tabs>
          <w:tab w:val="num" w:pos="5040"/>
        </w:tabs>
        <w:ind w:left="5040" w:hanging="360"/>
      </w:pPr>
      <w:rPr>
        <w:rFonts w:ascii="Wingdings 2" w:hAnsi="Wingdings 2" w:hint="default"/>
      </w:rPr>
    </w:lvl>
    <w:lvl w:ilvl="7" w:tplc="70C2349E" w:tentative="1">
      <w:start w:val="1"/>
      <w:numFmt w:val="bullet"/>
      <w:lvlText w:val=""/>
      <w:lvlJc w:val="left"/>
      <w:pPr>
        <w:tabs>
          <w:tab w:val="num" w:pos="5760"/>
        </w:tabs>
        <w:ind w:left="5760" w:hanging="360"/>
      </w:pPr>
      <w:rPr>
        <w:rFonts w:ascii="Wingdings 2" w:hAnsi="Wingdings 2" w:hint="default"/>
      </w:rPr>
    </w:lvl>
    <w:lvl w:ilvl="8" w:tplc="F650F3CA" w:tentative="1">
      <w:start w:val="1"/>
      <w:numFmt w:val="bullet"/>
      <w:lvlText w:val=""/>
      <w:lvlJc w:val="left"/>
      <w:pPr>
        <w:tabs>
          <w:tab w:val="num" w:pos="6480"/>
        </w:tabs>
        <w:ind w:left="6480" w:hanging="360"/>
      </w:pPr>
      <w:rPr>
        <w:rFonts w:ascii="Wingdings 2" w:hAnsi="Wingdings 2" w:hint="default"/>
      </w:rPr>
    </w:lvl>
  </w:abstractNum>
  <w:abstractNum w:abstractNumId="77">
    <w:nsid w:val="42F5732A"/>
    <w:multiLevelType w:val="hybridMultilevel"/>
    <w:tmpl w:val="BA583E98"/>
    <w:lvl w:ilvl="0" w:tplc="7BF6265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nsid w:val="4353073D"/>
    <w:multiLevelType w:val="hybridMultilevel"/>
    <w:tmpl w:val="3E243A02"/>
    <w:lvl w:ilvl="0" w:tplc="D12866B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441510D7"/>
    <w:multiLevelType w:val="hybridMultilevel"/>
    <w:tmpl w:val="9684C77E"/>
    <w:lvl w:ilvl="0" w:tplc="A3EAF614">
      <w:start w:val="1"/>
      <w:numFmt w:val="bullet"/>
      <w:lvlText w:val=""/>
      <w:lvlJc w:val="left"/>
      <w:pPr>
        <w:tabs>
          <w:tab w:val="num" w:pos="720"/>
        </w:tabs>
        <w:ind w:left="720" w:hanging="360"/>
      </w:pPr>
      <w:rPr>
        <w:rFonts w:ascii="Symbol" w:hAnsi="Symbol" w:hint="default"/>
      </w:rPr>
    </w:lvl>
    <w:lvl w:ilvl="1" w:tplc="19DA22AC">
      <w:start w:val="183"/>
      <w:numFmt w:val="bullet"/>
      <w:lvlText w:val=""/>
      <w:lvlJc w:val="left"/>
      <w:pPr>
        <w:tabs>
          <w:tab w:val="num" w:pos="1440"/>
        </w:tabs>
        <w:ind w:left="1440" w:hanging="360"/>
      </w:pPr>
      <w:rPr>
        <w:rFonts w:ascii="Symbol" w:hAnsi="Symbol" w:hint="default"/>
      </w:rPr>
    </w:lvl>
    <w:lvl w:ilvl="2" w:tplc="965E3F36" w:tentative="1">
      <w:start w:val="1"/>
      <w:numFmt w:val="bullet"/>
      <w:lvlText w:val=""/>
      <w:lvlJc w:val="left"/>
      <w:pPr>
        <w:tabs>
          <w:tab w:val="num" w:pos="2160"/>
        </w:tabs>
        <w:ind w:left="2160" w:hanging="360"/>
      </w:pPr>
      <w:rPr>
        <w:rFonts w:ascii="Symbol" w:hAnsi="Symbol" w:hint="default"/>
      </w:rPr>
    </w:lvl>
    <w:lvl w:ilvl="3" w:tplc="5D4A3B24" w:tentative="1">
      <w:start w:val="1"/>
      <w:numFmt w:val="bullet"/>
      <w:lvlText w:val=""/>
      <w:lvlJc w:val="left"/>
      <w:pPr>
        <w:tabs>
          <w:tab w:val="num" w:pos="2880"/>
        </w:tabs>
        <w:ind w:left="2880" w:hanging="360"/>
      </w:pPr>
      <w:rPr>
        <w:rFonts w:ascii="Symbol" w:hAnsi="Symbol" w:hint="default"/>
      </w:rPr>
    </w:lvl>
    <w:lvl w:ilvl="4" w:tplc="24EE2886" w:tentative="1">
      <w:start w:val="1"/>
      <w:numFmt w:val="bullet"/>
      <w:lvlText w:val=""/>
      <w:lvlJc w:val="left"/>
      <w:pPr>
        <w:tabs>
          <w:tab w:val="num" w:pos="3600"/>
        </w:tabs>
        <w:ind w:left="3600" w:hanging="360"/>
      </w:pPr>
      <w:rPr>
        <w:rFonts w:ascii="Symbol" w:hAnsi="Symbol" w:hint="default"/>
      </w:rPr>
    </w:lvl>
    <w:lvl w:ilvl="5" w:tplc="0D2836E0" w:tentative="1">
      <w:start w:val="1"/>
      <w:numFmt w:val="bullet"/>
      <w:lvlText w:val=""/>
      <w:lvlJc w:val="left"/>
      <w:pPr>
        <w:tabs>
          <w:tab w:val="num" w:pos="4320"/>
        </w:tabs>
        <w:ind w:left="4320" w:hanging="360"/>
      </w:pPr>
      <w:rPr>
        <w:rFonts w:ascii="Symbol" w:hAnsi="Symbol" w:hint="default"/>
      </w:rPr>
    </w:lvl>
    <w:lvl w:ilvl="6" w:tplc="C1C66518" w:tentative="1">
      <w:start w:val="1"/>
      <w:numFmt w:val="bullet"/>
      <w:lvlText w:val=""/>
      <w:lvlJc w:val="left"/>
      <w:pPr>
        <w:tabs>
          <w:tab w:val="num" w:pos="5040"/>
        </w:tabs>
        <w:ind w:left="5040" w:hanging="360"/>
      </w:pPr>
      <w:rPr>
        <w:rFonts w:ascii="Symbol" w:hAnsi="Symbol" w:hint="default"/>
      </w:rPr>
    </w:lvl>
    <w:lvl w:ilvl="7" w:tplc="CF14C2A8" w:tentative="1">
      <w:start w:val="1"/>
      <w:numFmt w:val="bullet"/>
      <w:lvlText w:val=""/>
      <w:lvlJc w:val="left"/>
      <w:pPr>
        <w:tabs>
          <w:tab w:val="num" w:pos="5760"/>
        </w:tabs>
        <w:ind w:left="5760" w:hanging="360"/>
      </w:pPr>
      <w:rPr>
        <w:rFonts w:ascii="Symbol" w:hAnsi="Symbol" w:hint="default"/>
      </w:rPr>
    </w:lvl>
    <w:lvl w:ilvl="8" w:tplc="622CA4DA" w:tentative="1">
      <w:start w:val="1"/>
      <w:numFmt w:val="bullet"/>
      <w:lvlText w:val=""/>
      <w:lvlJc w:val="left"/>
      <w:pPr>
        <w:tabs>
          <w:tab w:val="num" w:pos="6480"/>
        </w:tabs>
        <w:ind w:left="6480" w:hanging="360"/>
      </w:pPr>
      <w:rPr>
        <w:rFonts w:ascii="Symbol" w:hAnsi="Symbol" w:hint="default"/>
      </w:rPr>
    </w:lvl>
  </w:abstractNum>
  <w:abstractNum w:abstractNumId="80">
    <w:nsid w:val="45B202EE"/>
    <w:multiLevelType w:val="hybridMultilevel"/>
    <w:tmpl w:val="0456ACF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nsid w:val="485B7ED7"/>
    <w:multiLevelType w:val="hybridMultilevel"/>
    <w:tmpl w:val="D150A38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nsid w:val="48D14F2B"/>
    <w:multiLevelType w:val="hybridMultilevel"/>
    <w:tmpl w:val="E6C6F6F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499F26BE"/>
    <w:multiLevelType w:val="hybridMultilevel"/>
    <w:tmpl w:val="FA5C1D94"/>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BFC5355"/>
    <w:multiLevelType w:val="hybridMultilevel"/>
    <w:tmpl w:val="3D1A63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5">
    <w:nsid w:val="4C7C662A"/>
    <w:multiLevelType w:val="hybridMultilevel"/>
    <w:tmpl w:val="6AC80686"/>
    <w:lvl w:ilvl="0" w:tplc="9F2C05E4">
      <w:start w:val="1"/>
      <w:numFmt w:val="bullet"/>
      <w:lvlText w:val=""/>
      <w:lvlJc w:val="left"/>
      <w:pPr>
        <w:tabs>
          <w:tab w:val="num" w:pos="720"/>
        </w:tabs>
        <w:ind w:left="720" w:hanging="360"/>
      </w:pPr>
      <w:rPr>
        <w:rFonts w:ascii="Symbol" w:hAnsi="Symbol" w:hint="default"/>
      </w:rPr>
    </w:lvl>
    <w:lvl w:ilvl="1" w:tplc="70C6FFF4" w:tentative="1">
      <w:start w:val="1"/>
      <w:numFmt w:val="bullet"/>
      <w:lvlText w:val=""/>
      <w:lvlJc w:val="left"/>
      <w:pPr>
        <w:tabs>
          <w:tab w:val="num" w:pos="1440"/>
        </w:tabs>
        <w:ind w:left="1440" w:hanging="360"/>
      </w:pPr>
      <w:rPr>
        <w:rFonts w:ascii="Symbol" w:hAnsi="Symbol" w:hint="default"/>
      </w:rPr>
    </w:lvl>
    <w:lvl w:ilvl="2" w:tplc="01EC35E6" w:tentative="1">
      <w:start w:val="1"/>
      <w:numFmt w:val="bullet"/>
      <w:lvlText w:val=""/>
      <w:lvlJc w:val="left"/>
      <w:pPr>
        <w:tabs>
          <w:tab w:val="num" w:pos="2160"/>
        </w:tabs>
        <w:ind w:left="2160" w:hanging="360"/>
      </w:pPr>
      <w:rPr>
        <w:rFonts w:ascii="Symbol" w:hAnsi="Symbol" w:hint="default"/>
      </w:rPr>
    </w:lvl>
    <w:lvl w:ilvl="3" w:tplc="16B4738E" w:tentative="1">
      <w:start w:val="1"/>
      <w:numFmt w:val="bullet"/>
      <w:lvlText w:val=""/>
      <w:lvlJc w:val="left"/>
      <w:pPr>
        <w:tabs>
          <w:tab w:val="num" w:pos="2880"/>
        </w:tabs>
        <w:ind w:left="2880" w:hanging="360"/>
      </w:pPr>
      <w:rPr>
        <w:rFonts w:ascii="Symbol" w:hAnsi="Symbol" w:hint="default"/>
      </w:rPr>
    </w:lvl>
    <w:lvl w:ilvl="4" w:tplc="A4F0FD70" w:tentative="1">
      <w:start w:val="1"/>
      <w:numFmt w:val="bullet"/>
      <w:lvlText w:val=""/>
      <w:lvlJc w:val="left"/>
      <w:pPr>
        <w:tabs>
          <w:tab w:val="num" w:pos="3600"/>
        </w:tabs>
        <w:ind w:left="3600" w:hanging="360"/>
      </w:pPr>
      <w:rPr>
        <w:rFonts w:ascii="Symbol" w:hAnsi="Symbol" w:hint="default"/>
      </w:rPr>
    </w:lvl>
    <w:lvl w:ilvl="5" w:tplc="55DC3B0A" w:tentative="1">
      <w:start w:val="1"/>
      <w:numFmt w:val="bullet"/>
      <w:lvlText w:val=""/>
      <w:lvlJc w:val="left"/>
      <w:pPr>
        <w:tabs>
          <w:tab w:val="num" w:pos="4320"/>
        </w:tabs>
        <w:ind w:left="4320" w:hanging="360"/>
      </w:pPr>
      <w:rPr>
        <w:rFonts w:ascii="Symbol" w:hAnsi="Symbol" w:hint="default"/>
      </w:rPr>
    </w:lvl>
    <w:lvl w:ilvl="6" w:tplc="77323BFE" w:tentative="1">
      <w:start w:val="1"/>
      <w:numFmt w:val="bullet"/>
      <w:lvlText w:val=""/>
      <w:lvlJc w:val="left"/>
      <w:pPr>
        <w:tabs>
          <w:tab w:val="num" w:pos="5040"/>
        </w:tabs>
        <w:ind w:left="5040" w:hanging="360"/>
      </w:pPr>
      <w:rPr>
        <w:rFonts w:ascii="Symbol" w:hAnsi="Symbol" w:hint="default"/>
      </w:rPr>
    </w:lvl>
    <w:lvl w:ilvl="7" w:tplc="0C28D67C" w:tentative="1">
      <w:start w:val="1"/>
      <w:numFmt w:val="bullet"/>
      <w:lvlText w:val=""/>
      <w:lvlJc w:val="left"/>
      <w:pPr>
        <w:tabs>
          <w:tab w:val="num" w:pos="5760"/>
        </w:tabs>
        <w:ind w:left="5760" w:hanging="360"/>
      </w:pPr>
      <w:rPr>
        <w:rFonts w:ascii="Symbol" w:hAnsi="Symbol" w:hint="default"/>
      </w:rPr>
    </w:lvl>
    <w:lvl w:ilvl="8" w:tplc="00DC6B12" w:tentative="1">
      <w:start w:val="1"/>
      <w:numFmt w:val="bullet"/>
      <w:lvlText w:val=""/>
      <w:lvlJc w:val="left"/>
      <w:pPr>
        <w:tabs>
          <w:tab w:val="num" w:pos="6480"/>
        </w:tabs>
        <w:ind w:left="6480" w:hanging="360"/>
      </w:pPr>
      <w:rPr>
        <w:rFonts w:ascii="Symbol" w:hAnsi="Symbol" w:hint="default"/>
      </w:rPr>
    </w:lvl>
  </w:abstractNum>
  <w:abstractNum w:abstractNumId="86">
    <w:nsid w:val="4D241076"/>
    <w:multiLevelType w:val="hybridMultilevel"/>
    <w:tmpl w:val="6130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EFF5292"/>
    <w:multiLevelType w:val="multilevel"/>
    <w:tmpl w:val="3FCC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F635F4B"/>
    <w:multiLevelType w:val="hybridMultilevel"/>
    <w:tmpl w:val="FF5AC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03E0E94"/>
    <w:multiLevelType w:val="hybridMultilevel"/>
    <w:tmpl w:val="FE18703E"/>
    <w:lvl w:ilvl="0" w:tplc="87E02E10">
      <w:numFmt w:val="bullet"/>
      <w:lvlText w:val="-"/>
      <w:lvlJc w:val="left"/>
      <w:pPr>
        <w:ind w:left="360" w:hanging="360"/>
      </w:pPr>
      <w:rPr>
        <w:rFonts w:ascii="Calibri" w:eastAsiaTheme="minorHAnsi" w:hAnsi="Calibri" w:cs="Calibri" w:hint="default"/>
      </w:rPr>
    </w:lvl>
    <w:lvl w:ilvl="1" w:tplc="04080001">
      <w:start w:val="1"/>
      <w:numFmt w:val="bullet"/>
      <w:lvlText w:val=""/>
      <w:lvlJc w:val="left"/>
      <w:pPr>
        <w:ind w:left="360" w:hanging="360"/>
      </w:pPr>
      <w:rPr>
        <w:rFonts w:ascii="Symbol" w:hAnsi="Symbol" w:hint="default"/>
      </w:rPr>
    </w:lvl>
    <w:lvl w:ilvl="2" w:tplc="04080005">
      <w:start w:val="1"/>
      <w:numFmt w:val="bullet"/>
      <w:lvlText w:val=""/>
      <w:lvlJc w:val="left"/>
      <w:pPr>
        <w:ind w:left="1080" w:hanging="360"/>
      </w:pPr>
      <w:rPr>
        <w:rFonts w:ascii="Wingdings" w:hAnsi="Wingdings" w:hint="default"/>
      </w:rPr>
    </w:lvl>
    <w:lvl w:ilvl="3" w:tplc="04080001">
      <w:start w:val="1"/>
      <w:numFmt w:val="bullet"/>
      <w:lvlText w:val=""/>
      <w:lvlJc w:val="left"/>
      <w:pPr>
        <w:ind w:left="1800" w:hanging="360"/>
      </w:pPr>
      <w:rPr>
        <w:rFonts w:ascii="Symbol" w:hAnsi="Symbol" w:hint="default"/>
      </w:rPr>
    </w:lvl>
    <w:lvl w:ilvl="4" w:tplc="04080003" w:tentative="1">
      <w:start w:val="1"/>
      <w:numFmt w:val="bullet"/>
      <w:lvlText w:val="o"/>
      <w:lvlJc w:val="left"/>
      <w:pPr>
        <w:ind w:left="2520" w:hanging="360"/>
      </w:pPr>
      <w:rPr>
        <w:rFonts w:ascii="Courier New" w:hAnsi="Courier New" w:cs="Courier New" w:hint="default"/>
      </w:rPr>
    </w:lvl>
    <w:lvl w:ilvl="5" w:tplc="04080005" w:tentative="1">
      <w:start w:val="1"/>
      <w:numFmt w:val="bullet"/>
      <w:lvlText w:val=""/>
      <w:lvlJc w:val="left"/>
      <w:pPr>
        <w:ind w:left="3240" w:hanging="360"/>
      </w:pPr>
      <w:rPr>
        <w:rFonts w:ascii="Wingdings" w:hAnsi="Wingdings" w:hint="default"/>
      </w:rPr>
    </w:lvl>
    <w:lvl w:ilvl="6" w:tplc="04080001" w:tentative="1">
      <w:start w:val="1"/>
      <w:numFmt w:val="bullet"/>
      <w:lvlText w:val=""/>
      <w:lvlJc w:val="left"/>
      <w:pPr>
        <w:ind w:left="3960" w:hanging="360"/>
      </w:pPr>
      <w:rPr>
        <w:rFonts w:ascii="Symbol" w:hAnsi="Symbol" w:hint="default"/>
      </w:rPr>
    </w:lvl>
    <w:lvl w:ilvl="7" w:tplc="04080003" w:tentative="1">
      <w:start w:val="1"/>
      <w:numFmt w:val="bullet"/>
      <w:lvlText w:val="o"/>
      <w:lvlJc w:val="left"/>
      <w:pPr>
        <w:ind w:left="4680" w:hanging="360"/>
      </w:pPr>
      <w:rPr>
        <w:rFonts w:ascii="Courier New" w:hAnsi="Courier New" w:cs="Courier New" w:hint="default"/>
      </w:rPr>
    </w:lvl>
    <w:lvl w:ilvl="8" w:tplc="04080005" w:tentative="1">
      <w:start w:val="1"/>
      <w:numFmt w:val="bullet"/>
      <w:lvlText w:val=""/>
      <w:lvlJc w:val="left"/>
      <w:pPr>
        <w:ind w:left="5400" w:hanging="360"/>
      </w:pPr>
      <w:rPr>
        <w:rFonts w:ascii="Wingdings" w:hAnsi="Wingdings" w:hint="default"/>
      </w:rPr>
    </w:lvl>
  </w:abstractNum>
  <w:abstractNum w:abstractNumId="90">
    <w:nsid w:val="51876BFF"/>
    <w:multiLevelType w:val="hybridMultilevel"/>
    <w:tmpl w:val="ABCC4A4E"/>
    <w:lvl w:ilvl="0" w:tplc="08090001">
      <w:start w:val="1"/>
      <w:numFmt w:val="bullet"/>
      <w:lvlText w:val=""/>
      <w:lvlJc w:val="left"/>
      <w:pPr>
        <w:ind w:left="713" w:hanging="360"/>
      </w:pPr>
      <w:rPr>
        <w:rFonts w:ascii="Symbol" w:hAnsi="Symbol" w:hint="default"/>
      </w:rPr>
    </w:lvl>
    <w:lvl w:ilvl="1" w:tplc="08090003" w:tentative="1">
      <w:start w:val="1"/>
      <w:numFmt w:val="bullet"/>
      <w:lvlText w:val="o"/>
      <w:lvlJc w:val="left"/>
      <w:pPr>
        <w:ind w:left="1433" w:hanging="360"/>
      </w:pPr>
      <w:rPr>
        <w:rFonts w:ascii="Courier New" w:hAnsi="Courier New" w:cs="Courier New" w:hint="default"/>
      </w:rPr>
    </w:lvl>
    <w:lvl w:ilvl="2" w:tplc="08090005" w:tentative="1">
      <w:start w:val="1"/>
      <w:numFmt w:val="bullet"/>
      <w:lvlText w:val=""/>
      <w:lvlJc w:val="left"/>
      <w:pPr>
        <w:ind w:left="2153" w:hanging="360"/>
      </w:pPr>
      <w:rPr>
        <w:rFonts w:ascii="Wingdings" w:hAnsi="Wingdings" w:hint="default"/>
      </w:rPr>
    </w:lvl>
    <w:lvl w:ilvl="3" w:tplc="08090001" w:tentative="1">
      <w:start w:val="1"/>
      <w:numFmt w:val="bullet"/>
      <w:lvlText w:val=""/>
      <w:lvlJc w:val="left"/>
      <w:pPr>
        <w:ind w:left="2873" w:hanging="360"/>
      </w:pPr>
      <w:rPr>
        <w:rFonts w:ascii="Symbol" w:hAnsi="Symbol" w:hint="default"/>
      </w:rPr>
    </w:lvl>
    <w:lvl w:ilvl="4" w:tplc="08090003" w:tentative="1">
      <w:start w:val="1"/>
      <w:numFmt w:val="bullet"/>
      <w:lvlText w:val="o"/>
      <w:lvlJc w:val="left"/>
      <w:pPr>
        <w:ind w:left="3593" w:hanging="360"/>
      </w:pPr>
      <w:rPr>
        <w:rFonts w:ascii="Courier New" w:hAnsi="Courier New" w:cs="Courier New" w:hint="default"/>
      </w:rPr>
    </w:lvl>
    <w:lvl w:ilvl="5" w:tplc="08090005" w:tentative="1">
      <w:start w:val="1"/>
      <w:numFmt w:val="bullet"/>
      <w:lvlText w:val=""/>
      <w:lvlJc w:val="left"/>
      <w:pPr>
        <w:ind w:left="4313" w:hanging="360"/>
      </w:pPr>
      <w:rPr>
        <w:rFonts w:ascii="Wingdings" w:hAnsi="Wingdings" w:hint="default"/>
      </w:rPr>
    </w:lvl>
    <w:lvl w:ilvl="6" w:tplc="08090001" w:tentative="1">
      <w:start w:val="1"/>
      <w:numFmt w:val="bullet"/>
      <w:lvlText w:val=""/>
      <w:lvlJc w:val="left"/>
      <w:pPr>
        <w:ind w:left="5033" w:hanging="360"/>
      </w:pPr>
      <w:rPr>
        <w:rFonts w:ascii="Symbol" w:hAnsi="Symbol" w:hint="default"/>
      </w:rPr>
    </w:lvl>
    <w:lvl w:ilvl="7" w:tplc="08090003" w:tentative="1">
      <w:start w:val="1"/>
      <w:numFmt w:val="bullet"/>
      <w:lvlText w:val="o"/>
      <w:lvlJc w:val="left"/>
      <w:pPr>
        <w:ind w:left="5753" w:hanging="360"/>
      </w:pPr>
      <w:rPr>
        <w:rFonts w:ascii="Courier New" w:hAnsi="Courier New" w:cs="Courier New" w:hint="default"/>
      </w:rPr>
    </w:lvl>
    <w:lvl w:ilvl="8" w:tplc="08090005" w:tentative="1">
      <w:start w:val="1"/>
      <w:numFmt w:val="bullet"/>
      <w:lvlText w:val=""/>
      <w:lvlJc w:val="left"/>
      <w:pPr>
        <w:ind w:left="6473" w:hanging="360"/>
      </w:pPr>
      <w:rPr>
        <w:rFonts w:ascii="Wingdings" w:hAnsi="Wingdings" w:hint="default"/>
      </w:rPr>
    </w:lvl>
  </w:abstractNum>
  <w:abstractNum w:abstractNumId="91">
    <w:nsid w:val="539418A5"/>
    <w:multiLevelType w:val="hybridMultilevel"/>
    <w:tmpl w:val="53D80EAA"/>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nsid w:val="53A93400"/>
    <w:multiLevelType w:val="hybridMultilevel"/>
    <w:tmpl w:val="5700E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53DC7670"/>
    <w:multiLevelType w:val="hybridMultilevel"/>
    <w:tmpl w:val="B2420B24"/>
    <w:lvl w:ilvl="0" w:tplc="D43E06A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4">
    <w:nsid w:val="542251DF"/>
    <w:multiLevelType w:val="hybridMultilevel"/>
    <w:tmpl w:val="0B2E2CC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5">
    <w:nsid w:val="5567129A"/>
    <w:multiLevelType w:val="hybridMultilevel"/>
    <w:tmpl w:val="B86487B6"/>
    <w:lvl w:ilvl="0" w:tplc="7BF626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71219E1"/>
    <w:multiLevelType w:val="hybridMultilevel"/>
    <w:tmpl w:val="6E40ECD0"/>
    <w:lvl w:ilvl="0" w:tplc="7BF62656">
      <w:start w:val="1"/>
      <w:numFmt w:val="decimal"/>
      <w:lvlText w:val="%1."/>
      <w:lvlJc w:val="left"/>
      <w:pPr>
        <w:ind w:left="720" w:hanging="360"/>
      </w:pPr>
      <w:rPr>
        <w:rFonts w:hint="default"/>
      </w:rPr>
    </w:lvl>
    <w:lvl w:ilvl="1" w:tplc="8DCC563A">
      <w:start w:val="1"/>
      <w:numFmt w:val="decimalZero"/>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7AD4288"/>
    <w:multiLevelType w:val="hybridMultilevel"/>
    <w:tmpl w:val="60506BE8"/>
    <w:lvl w:ilvl="0" w:tplc="7BF6265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8">
    <w:nsid w:val="57CA34D1"/>
    <w:multiLevelType w:val="hybridMultilevel"/>
    <w:tmpl w:val="CED8EF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5AA5293B"/>
    <w:multiLevelType w:val="hybridMultilevel"/>
    <w:tmpl w:val="4058EC20"/>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5ACD42E0"/>
    <w:multiLevelType w:val="multilevel"/>
    <w:tmpl w:val="9388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5BB44B8F"/>
    <w:multiLevelType w:val="hybridMultilevel"/>
    <w:tmpl w:val="5478E5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5D455E5F"/>
    <w:multiLevelType w:val="hybridMultilevel"/>
    <w:tmpl w:val="65862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nsid w:val="5EAE0DF7"/>
    <w:multiLevelType w:val="hybridMultilevel"/>
    <w:tmpl w:val="DA1284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nsid w:val="605451AA"/>
    <w:multiLevelType w:val="hybridMultilevel"/>
    <w:tmpl w:val="760AEE62"/>
    <w:lvl w:ilvl="0" w:tplc="7BF62656">
      <w:start w:val="1"/>
      <w:numFmt w:val="decimal"/>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05">
    <w:nsid w:val="63C974EA"/>
    <w:multiLevelType w:val="hybridMultilevel"/>
    <w:tmpl w:val="EE5E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3F216D4"/>
    <w:multiLevelType w:val="hybridMultilevel"/>
    <w:tmpl w:val="ED48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42D5CFC"/>
    <w:multiLevelType w:val="hybridMultilevel"/>
    <w:tmpl w:val="EE025BCA"/>
    <w:lvl w:ilvl="0" w:tplc="0408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nsid w:val="64D457DF"/>
    <w:multiLevelType w:val="hybridMultilevel"/>
    <w:tmpl w:val="C01C7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nsid w:val="655C4022"/>
    <w:multiLevelType w:val="hybridMultilevel"/>
    <w:tmpl w:val="AF3AD0F4"/>
    <w:lvl w:ilvl="0" w:tplc="BECC3AD8">
      <w:start w:val="1"/>
      <w:numFmt w:val="decimal"/>
      <w:pStyle w:val="Outdent"/>
      <w:lvlText w:val="%1."/>
      <w:lvlJc w:val="right"/>
      <w:pPr>
        <w:tabs>
          <w:tab w:val="num" w:pos="425"/>
        </w:tabs>
        <w:ind w:left="425" w:hanging="141"/>
      </w:pPr>
      <w:rPr>
        <w:rFonts w:hint="default"/>
        <w:b/>
        <w:i w:val="0"/>
      </w:rPr>
    </w:lvl>
    <w:lvl w:ilvl="1" w:tplc="180AAFD0">
      <w:start w:val="1"/>
      <w:numFmt w:val="bullet"/>
      <w:pStyle w:val="Bullet"/>
      <w:lvlText w:val=""/>
      <w:lvlJc w:val="left"/>
      <w:pPr>
        <w:tabs>
          <w:tab w:val="num" w:pos="567"/>
        </w:tabs>
        <w:ind w:left="567" w:hanging="425"/>
      </w:pPr>
      <w:rPr>
        <w:rFonts w:ascii="Wingdings" w:hAnsi="Wingdings" w:hint="default"/>
        <w:b/>
        <w:i w:val="0"/>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0">
    <w:nsid w:val="665D5CA4"/>
    <w:multiLevelType w:val="hybridMultilevel"/>
    <w:tmpl w:val="856ADB5E"/>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F0DE2F6E">
      <w:start w:val="1"/>
      <w:numFmt w:val="decimal"/>
      <w:lvlText w:val="(%3)"/>
      <w:lvlJc w:val="left"/>
      <w:pPr>
        <w:ind w:left="1980" w:hanging="360"/>
      </w:pPr>
      <w:rPr>
        <w:rFonts w:eastAsiaTheme="majorEastAsia" w:hint="default"/>
        <w:b/>
        <w:color w:val="000000"/>
      </w:r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1">
    <w:nsid w:val="66A46A7B"/>
    <w:multiLevelType w:val="hybridMultilevel"/>
    <w:tmpl w:val="6F78ACF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2">
    <w:nsid w:val="68332C19"/>
    <w:multiLevelType w:val="hybridMultilevel"/>
    <w:tmpl w:val="10CEF020"/>
    <w:lvl w:ilvl="0" w:tplc="7BF62656">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3">
    <w:nsid w:val="6837627E"/>
    <w:multiLevelType w:val="hybridMultilevel"/>
    <w:tmpl w:val="7E2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90F32D0"/>
    <w:multiLevelType w:val="hybridMultilevel"/>
    <w:tmpl w:val="2ADE0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9605119"/>
    <w:multiLevelType w:val="hybridMultilevel"/>
    <w:tmpl w:val="D23E4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69AC2CF0"/>
    <w:multiLevelType w:val="hybridMultilevel"/>
    <w:tmpl w:val="6D0A81CA"/>
    <w:lvl w:ilvl="0" w:tplc="D43E06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AB73095"/>
    <w:multiLevelType w:val="hybridMultilevel"/>
    <w:tmpl w:val="27069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B0B54C3"/>
    <w:multiLevelType w:val="hybridMultilevel"/>
    <w:tmpl w:val="1F9266E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9">
    <w:nsid w:val="6C345E3C"/>
    <w:multiLevelType w:val="hybridMultilevel"/>
    <w:tmpl w:val="B912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6C55557A"/>
    <w:multiLevelType w:val="hybridMultilevel"/>
    <w:tmpl w:val="F95C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CD1596E"/>
    <w:multiLevelType w:val="hybridMultilevel"/>
    <w:tmpl w:val="512C75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2">
    <w:nsid w:val="6D6807F0"/>
    <w:multiLevelType w:val="hybridMultilevel"/>
    <w:tmpl w:val="708A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E9E0427"/>
    <w:multiLevelType w:val="hybridMultilevel"/>
    <w:tmpl w:val="1896A4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4">
    <w:nsid w:val="6EA91710"/>
    <w:multiLevelType w:val="hybridMultilevel"/>
    <w:tmpl w:val="ED3EE36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5">
    <w:nsid w:val="6ED7714A"/>
    <w:multiLevelType w:val="hybridMultilevel"/>
    <w:tmpl w:val="C96CA6C0"/>
    <w:lvl w:ilvl="0" w:tplc="08090011">
      <w:start w:val="1"/>
      <w:numFmt w:val="decimal"/>
      <w:lvlText w:val="%1)"/>
      <w:lvlJc w:val="left"/>
      <w:pPr>
        <w:ind w:left="360" w:hanging="360"/>
      </w:pPr>
    </w:lvl>
    <w:lvl w:ilvl="1" w:tplc="08090011">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nsid w:val="6EF500B8"/>
    <w:multiLevelType w:val="hybridMultilevel"/>
    <w:tmpl w:val="A086B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6F4C0170"/>
    <w:multiLevelType w:val="hybridMultilevel"/>
    <w:tmpl w:val="922C2B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nsid w:val="709F5B6D"/>
    <w:multiLevelType w:val="hybridMultilevel"/>
    <w:tmpl w:val="73CCE3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9">
    <w:nsid w:val="70F77C3B"/>
    <w:multiLevelType w:val="hybridMultilevel"/>
    <w:tmpl w:val="882692B8"/>
    <w:lvl w:ilvl="0" w:tplc="D43E06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1330C25"/>
    <w:multiLevelType w:val="hybridMultilevel"/>
    <w:tmpl w:val="34FAB080"/>
    <w:lvl w:ilvl="0" w:tplc="D05AB466">
      <w:start w:val="1"/>
      <w:numFmt w:val="bullet"/>
      <w:lvlText w:val=""/>
      <w:lvlJc w:val="left"/>
      <w:pPr>
        <w:tabs>
          <w:tab w:val="num" w:pos="720"/>
        </w:tabs>
        <w:ind w:left="720" w:hanging="360"/>
      </w:pPr>
      <w:rPr>
        <w:rFonts w:ascii="Symbol" w:hAnsi="Symbol" w:hint="default"/>
      </w:rPr>
    </w:lvl>
    <w:lvl w:ilvl="1" w:tplc="5968778E" w:tentative="1">
      <w:start w:val="1"/>
      <w:numFmt w:val="bullet"/>
      <w:lvlText w:val=""/>
      <w:lvlJc w:val="left"/>
      <w:pPr>
        <w:tabs>
          <w:tab w:val="num" w:pos="1440"/>
        </w:tabs>
        <w:ind w:left="1440" w:hanging="360"/>
      </w:pPr>
      <w:rPr>
        <w:rFonts w:ascii="Symbol" w:hAnsi="Symbol" w:hint="default"/>
      </w:rPr>
    </w:lvl>
    <w:lvl w:ilvl="2" w:tplc="0540B72A" w:tentative="1">
      <w:start w:val="1"/>
      <w:numFmt w:val="bullet"/>
      <w:lvlText w:val=""/>
      <w:lvlJc w:val="left"/>
      <w:pPr>
        <w:tabs>
          <w:tab w:val="num" w:pos="2160"/>
        </w:tabs>
        <w:ind w:left="2160" w:hanging="360"/>
      </w:pPr>
      <w:rPr>
        <w:rFonts w:ascii="Symbol" w:hAnsi="Symbol" w:hint="default"/>
      </w:rPr>
    </w:lvl>
    <w:lvl w:ilvl="3" w:tplc="4CF4827A" w:tentative="1">
      <w:start w:val="1"/>
      <w:numFmt w:val="bullet"/>
      <w:lvlText w:val=""/>
      <w:lvlJc w:val="left"/>
      <w:pPr>
        <w:tabs>
          <w:tab w:val="num" w:pos="2880"/>
        </w:tabs>
        <w:ind w:left="2880" w:hanging="360"/>
      </w:pPr>
      <w:rPr>
        <w:rFonts w:ascii="Symbol" w:hAnsi="Symbol" w:hint="default"/>
      </w:rPr>
    </w:lvl>
    <w:lvl w:ilvl="4" w:tplc="0E6EE96E" w:tentative="1">
      <w:start w:val="1"/>
      <w:numFmt w:val="bullet"/>
      <w:lvlText w:val=""/>
      <w:lvlJc w:val="left"/>
      <w:pPr>
        <w:tabs>
          <w:tab w:val="num" w:pos="3600"/>
        </w:tabs>
        <w:ind w:left="3600" w:hanging="360"/>
      </w:pPr>
      <w:rPr>
        <w:rFonts w:ascii="Symbol" w:hAnsi="Symbol" w:hint="default"/>
      </w:rPr>
    </w:lvl>
    <w:lvl w:ilvl="5" w:tplc="DDACADD0" w:tentative="1">
      <w:start w:val="1"/>
      <w:numFmt w:val="bullet"/>
      <w:lvlText w:val=""/>
      <w:lvlJc w:val="left"/>
      <w:pPr>
        <w:tabs>
          <w:tab w:val="num" w:pos="4320"/>
        </w:tabs>
        <w:ind w:left="4320" w:hanging="360"/>
      </w:pPr>
      <w:rPr>
        <w:rFonts w:ascii="Symbol" w:hAnsi="Symbol" w:hint="default"/>
      </w:rPr>
    </w:lvl>
    <w:lvl w:ilvl="6" w:tplc="AD4E34DE" w:tentative="1">
      <w:start w:val="1"/>
      <w:numFmt w:val="bullet"/>
      <w:lvlText w:val=""/>
      <w:lvlJc w:val="left"/>
      <w:pPr>
        <w:tabs>
          <w:tab w:val="num" w:pos="5040"/>
        </w:tabs>
        <w:ind w:left="5040" w:hanging="360"/>
      </w:pPr>
      <w:rPr>
        <w:rFonts w:ascii="Symbol" w:hAnsi="Symbol" w:hint="default"/>
      </w:rPr>
    </w:lvl>
    <w:lvl w:ilvl="7" w:tplc="6F50CD7A" w:tentative="1">
      <w:start w:val="1"/>
      <w:numFmt w:val="bullet"/>
      <w:lvlText w:val=""/>
      <w:lvlJc w:val="left"/>
      <w:pPr>
        <w:tabs>
          <w:tab w:val="num" w:pos="5760"/>
        </w:tabs>
        <w:ind w:left="5760" w:hanging="360"/>
      </w:pPr>
      <w:rPr>
        <w:rFonts w:ascii="Symbol" w:hAnsi="Symbol" w:hint="default"/>
      </w:rPr>
    </w:lvl>
    <w:lvl w:ilvl="8" w:tplc="4F887A1C" w:tentative="1">
      <w:start w:val="1"/>
      <w:numFmt w:val="bullet"/>
      <w:lvlText w:val=""/>
      <w:lvlJc w:val="left"/>
      <w:pPr>
        <w:tabs>
          <w:tab w:val="num" w:pos="6480"/>
        </w:tabs>
        <w:ind w:left="6480" w:hanging="360"/>
      </w:pPr>
      <w:rPr>
        <w:rFonts w:ascii="Symbol" w:hAnsi="Symbol" w:hint="default"/>
      </w:rPr>
    </w:lvl>
  </w:abstractNum>
  <w:abstractNum w:abstractNumId="131">
    <w:nsid w:val="73012C02"/>
    <w:multiLevelType w:val="hybridMultilevel"/>
    <w:tmpl w:val="E7A42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3106DBB"/>
    <w:multiLevelType w:val="hybridMultilevel"/>
    <w:tmpl w:val="E9748D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3">
    <w:nsid w:val="76E56F4B"/>
    <w:multiLevelType w:val="hybridMultilevel"/>
    <w:tmpl w:val="B37ACE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4">
    <w:nsid w:val="77321734"/>
    <w:multiLevelType w:val="hybridMultilevel"/>
    <w:tmpl w:val="D9D8CC94"/>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7AE11FA"/>
    <w:multiLevelType w:val="hybridMultilevel"/>
    <w:tmpl w:val="8AAC89D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6">
    <w:nsid w:val="77B706EB"/>
    <w:multiLevelType w:val="hybridMultilevel"/>
    <w:tmpl w:val="3ADA3AE8"/>
    <w:lvl w:ilvl="0" w:tplc="5814587A">
      <w:start w:val="1"/>
      <w:numFmt w:val="bullet"/>
      <w:lvlText w:val=""/>
      <w:lvlJc w:val="left"/>
      <w:pPr>
        <w:tabs>
          <w:tab w:val="num" w:pos="720"/>
        </w:tabs>
        <w:ind w:left="720" w:hanging="360"/>
      </w:pPr>
      <w:rPr>
        <w:rFonts w:ascii="Symbol" w:hAnsi="Symbol" w:hint="default"/>
      </w:rPr>
    </w:lvl>
    <w:lvl w:ilvl="1" w:tplc="ADFE7B18" w:tentative="1">
      <w:start w:val="1"/>
      <w:numFmt w:val="bullet"/>
      <w:lvlText w:val=""/>
      <w:lvlJc w:val="left"/>
      <w:pPr>
        <w:tabs>
          <w:tab w:val="num" w:pos="1440"/>
        </w:tabs>
        <w:ind w:left="1440" w:hanging="360"/>
      </w:pPr>
      <w:rPr>
        <w:rFonts w:ascii="Symbol" w:hAnsi="Symbol" w:hint="default"/>
      </w:rPr>
    </w:lvl>
    <w:lvl w:ilvl="2" w:tplc="A79EE3D8" w:tentative="1">
      <w:start w:val="1"/>
      <w:numFmt w:val="bullet"/>
      <w:lvlText w:val=""/>
      <w:lvlJc w:val="left"/>
      <w:pPr>
        <w:tabs>
          <w:tab w:val="num" w:pos="2160"/>
        </w:tabs>
        <w:ind w:left="2160" w:hanging="360"/>
      </w:pPr>
      <w:rPr>
        <w:rFonts w:ascii="Symbol" w:hAnsi="Symbol" w:hint="default"/>
      </w:rPr>
    </w:lvl>
    <w:lvl w:ilvl="3" w:tplc="74846394" w:tentative="1">
      <w:start w:val="1"/>
      <w:numFmt w:val="bullet"/>
      <w:lvlText w:val=""/>
      <w:lvlJc w:val="left"/>
      <w:pPr>
        <w:tabs>
          <w:tab w:val="num" w:pos="2880"/>
        </w:tabs>
        <w:ind w:left="2880" w:hanging="360"/>
      </w:pPr>
      <w:rPr>
        <w:rFonts w:ascii="Symbol" w:hAnsi="Symbol" w:hint="default"/>
      </w:rPr>
    </w:lvl>
    <w:lvl w:ilvl="4" w:tplc="C1F8E65A" w:tentative="1">
      <w:start w:val="1"/>
      <w:numFmt w:val="bullet"/>
      <w:lvlText w:val=""/>
      <w:lvlJc w:val="left"/>
      <w:pPr>
        <w:tabs>
          <w:tab w:val="num" w:pos="3600"/>
        </w:tabs>
        <w:ind w:left="3600" w:hanging="360"/>
      </w:pPr>
      <w:rPr>
        <w:rFonts w:ascii="Symbol" w:hAnsi="Symbol" w:hint="default"/>
      </w:rPr>
    </w:lvl>
    <w:lvl w:ilvl="5" w:tplc="86C487B8" w:tentative="1">
      <w:start w:val="1"/>
      <w:numFmt w:val="bullet"/>
      <w:lvlText w:val=""/>
      <w:lvlJc w:val="left"/>
      <w:pPr>
        <w:tabs>
          <w:tab w:val="num" w:pos="4320"/>
        </w:tabs>
        <w:ind w:left="4320" w:hanging="360"/>
      </w:pPr>
      <w:rPr>
        <w:rFonts w:ascii="Symbol" w:hAnsi="Symbol" w:hint="default"/>
      </w:rPr>
    </w:lvl>
    <w:lvl w:ilvl="6" w:tplc="4202D0E6" w:tentative="1">
      <w:start w:val="1"/>
      <w:numFmt w:val="bullet"/>
      <w:lvlText w:val=""/>
      <w:lvlJc w:val="left"/>
      <w:pPr>
        <w:tabs>
          <w:tab w:val="num" w:pos="5040"/>
        </w:tabs>
        <w:ind w:left="5040" w:hanging="360"/>
      </w:pPr>
      <w:rPr>
        <w:rFonts w:ascii="Symbol" w:hAnsi="Symbol" w:hint="default"/>
      </w:rPr>
    </w:lvl>
    <w:lvl w:ilvl="7" w:tplc="8C4228A2" w:tentative="1">
      <w:start w:val="1"/>
      <w:numFmt w:val="bullet"/>
      <w:lvlText w:val=""/>
      <w:lvlJc w:val="left"/>
      <w:pPr>
        <w:tabs>
          <w:tab w:val="num" w:pos="5760"/>
        </w:tabs>
        <w:ind w:left="5760" w:hanging="360"/>
      </w:pPr>
      <w:rPr>
        <w:rFonts w:ascii="Symbol" w:hAnsi="Symbol" w:hint="default"/>
      </w:rPr>
    </w:lvl>
    <w:lvl w:ilvl="8" w:tplc="5A3C21A2" w:tentative="1">
      <w:start w:val="1"/>
      <w:numFmt w:val="bullet"/>
      <w:lvlText w:val=""/>
      <w:lvlJc w:val="left"/>
      <w:pPr>
        <w:tabs>
          <w:tab w:val="num" w:pos="6480"/>
        </w:tabs>
        <w:ind w:left="6480" w:hanging="360"/>
      </w:pPr>
      <w:rPr>
        <w:rFonts w:ascii="Symbol" w:hAnsi="Symbol" w:hint="default"/>
      </w:rPr>
    </w:lvl>
  </w:abstractNum>
  <w:abstractNum w:abstractNumId="137">
    <w:nsid w:val="77E27C6B"/>
    <w:multiLevelType w:val="hybridMultilevel"/>
    <w:tmpl w:val="F5BCF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87F753F"/>
    <w:multiLevelType w:val="hybridMultilevel"/>
    <w:tmpl w:val="7BD86F00"/>
    <w:lvl w:ilvl="0" w:tplc="D43E06A8">
      <w:start w:val="1"/>
      <w:numFmt w:val="decimal"/>
      <w:lvlText w:val="%1)"/>
      <w:lvlJc w:val="left"/>
      <w:pPr>
        <w:ind w:left="360" w:hanging="360"/>
      </w:pPr>
      <w:rPr>
        <w:rFonts w:hint="default"/>
      </w:rPr>
    </w:lvl>
    <w:lvl w:ilvl="1" w:tplc="4B6A7B62">
      <w:start w:val="1"/>
      <w:numFmt w:val="decimal"/>
      <w:lvlText w:val="%2."/>
      <w:lvlJc w:val="left"/>
      <w:pPr>
        <w:ind w:left="1080" w:hanging="36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9">
    <w:nsid w:val="79661745"/>
    <w:multiLevelType w:val="hybridMultilevel"/>
    <w:tmpl w:val="C870FF7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0">
    <w:nsid w:val="7B164107"/>
    <w:multiLevelType w:val="hybridMultilevel"/>
    <w:tmpl w:val="CF0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BBF27AB"/>
    <w:multiLevelType w:val="hybridMultilevel"/>
    <w:tmpl w:val="151C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C44015E"/>
    <w:multiLevelType w:val="hybridMultilevel"/>
    <w:tmpl w:val="22E8A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7D075A7F"/>
    <w:multiLevelType w:val="hybridMultilevel"/>
    <w:tmpl w:val="2A5EC812"/>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F0DE2F6E">
      <w:start w:val="1"/>
      <w:numFmt w:val="decimal"/>
      <w:lvlText w:val="(%3)"/>
      <w:lvlJc w:val="left"/>
      <w:pPr>
        <w:ind w:left="2340" w:hanging="360"/>
      </w:pPr>
      <w:rPr>
        <w:rFonts w:eastAsiaTheme="majorEastAsia" w:hint="default"/>
        <w:b/>
        <w:color w:val="000000"/>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4">
    <w:nsid w:val="7DDC2C77"/>
    <w:multiLevelType w:val="hybridMultilevel"/>
    <w:tmpl w:val="206C17CE"/>
    <w:lvl w:ilvl="0" w:tplc="D43E06A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5">
    <w:nsid w:val="7EBE1138"/>
    <w:multiLevelType w:val="hybridMultilevel"/>
    <w:tmpl w:val="ABEE4BAE"/>
    <w:lvl w:ilvl="0" w:tplc="0809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6">
    <w:nsid w:val="7F9414D4"/>
    <w:multiLevelType w:val="hybridMultilevel"/>
    <w:tmpl w:val="031CA1A0"/>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F0DE2F6E">
      <w:start w:val="1"/>
      <w:numFmt w:val="decimal"/>
      <w:lvlText w:val="(%3)"/>
      <w:lvlJc w:val="left"/>
      <w:pPr>
        <w:ind w:left="1980" w:hanging="360"/>
      </w:pPr>
      <w:rPr>
        <w:rFonts w:eastAsiaTheme="majorEastAsia" w:hint="default"/>
        <w:b/>
        <w:color w:val="000000"/>
      </w:r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7">
    <w:nsid w:val="7F9D7CDC"/>
    <w:multiLevelType w:val="hybridMultilevel"/>
    <w:tmpl w:val="B02C2076"/>
    <w:lvl w:ilvl="0" w:tplc="7BF626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6"/>
  </w:num>
  <w:num w:numId="2">
    <w:abstractNumId w:val="17"/>
  </w:num>
  <w:num w:numId="3">
    <w:abstractNumId w:val="25"/>
  </w:num>
  <w:num w:numId="4">
    <w:abstractNumId w:val="121"/>
  </w:num>
  <w:num w:numId="5">
    <w:abstractNumId w:val="115"/>
  </w:num>
  <w:num w:numId="6">
    <w:abstractNumId w:val="126"/>
  </w:num>
  <w:num w:numId="7">
    <w:abstractNumId w:val="14"/>
  </w:num>
  <w:num w:numId="8">
    <w:abstractNumId w:val="40"/>
  </w:num>
  <w:num w:numId="9">
    <w:abstractNumId w:val="47"/>
  </w:num>
  <w:num w:numId="10">
    <w:abstractNumId w:val="66"/>
  </w:num>
  <w:num w:numId="11">
    <w:abstractNumId w:val="101"/>
  </w:num>
  <w:num w:numId="12">
    <w:abstractNumId w:val="60"/>
  </w:num>
  <w:num w:numId="13">
    <w:abstractNumId w:val="123"/>
  </w:num>
  <w:num w:numId="14">
    <w:abstractNumId w:val="24"/>
  </w:num>
  <w:num w:numId="15">
    <w:abstractNumId w:val="110"/>
  </w:num>
  <w:num w:numId="16">
    <w:abstractNumId w:val="11"/>
  </w:num>
  <w:num w:numId="17">
    <w:abstractNumId w:val="143"/>
  </w:num>
  <w:num w:numId="18">
    <w:abstractNumId w:val="118"/>
  </w:num>
  <w:num w:numId="19">
    <w:abstractNumId w:val="88"/>
  </w:num>
  <w:num w:numId="20">
    <w:abstractNumId w:val="72"/>
  </w:num>
  <w:num w:numId="21">
    <w:abstractNumId w:val="94"/>
  </w:num>
  <w:num w:numId="22">
    <w:abstractNumId w:val="139"/>
  </w:num>
  <w:num w:numId="23">
    <w:abstractNumId w:val="75"/>
  </w:num>
  <w:num w:numId="24">
    <w:abstractNumId w:val="68"/>
  </w:num>
  <w:num w:numId="25">
    <w:abstractNumId w:val="81"/>
  </w:num>
  <w:num w:numId="26">
    <w:abstractNumId w:val="16"/>
  </w:num>
  <w:num w:numId="27">
    <w:abstractNumId w:val="124"/>
  </w:num>
  <w:num w:numId="28">
    <w:abstractNumId w:val="44"/>
  </w:num>
  <w:num w:numId="29">
    <w:abstractNumId w:val="41"/>
  </w:num>
  <w:num w:numId="30">
    <w:abstractNumId w:val="42"/>
  </w:num>
  <w:num w:numId="31">
    <w:abstractNumId w:val="102"/>
  </w:num>
  <w:num w:numId="32">
    <w:abstractNumId w:val="84"/>
  </w:num>
  <w:num w:numId="33">
    <w:abstractNumId w:val="135"/>
  </w:num>
  <w:num w:numId="34">
    <w:abstractNumId w:val="64"/>
  </w:num>
  <w:num w:numId="35">
    <w:abstractNumId w:val="21"/>
  </w:num>
  <w:num w:numId="36">
    <w:abstractNumId w:val="51"/>
  </w:num>
  <w:num w:numId="37">
    <w:abstractNumId w:val="132"/>
  </w:num>
  <w:num w:numId="38">
    <w:abstractNumId w:val="92"/>
  </w:num>
  <w:num w:numId="39">
    <w:abstractNumId w:val="78"/>
  </w:num>
  <w:num w:numId="40">
    <w:abstractNumId w:val="133"/>
  </w:num>
  <w:num w:numId="41">
    <w:abstractNumId w:val="13"/>
  </w:num>
  <w:num w:numId="42">
    <w:abstractNumId w:val="99"/>
  </w:num>
  <w:num w:numId="43">
    <w:abstractNumId w:val="93"/>
  </w:num>
  <w:num w:numId="44">
    <w:abstractNumId w:val="65"/>
  </w:num>
  <w:num w:numId="45">
    <w:abstractNumId w:val="30"/>
  </w:num>
  <w:num w:numId="46">
    <w:abstractNumId w:val="89"/>
  </w:num>
  <w:num w:numId="47">
    <w:abstractNumId w:val="62"/>
  </w:num>
  <w:num w:numId="48">
    <w:abstractNumId w:val="130"/>
  </w:num>
  <w:num w:numId="49">
    <w:abstractNumId w:val="85"/>
  </w:num>
  <w:num w:numId="50">
    <w:abstractNumId w:val="79"/>
  </w:num>
  <w:num w:numId="51">
    <w:abstractNumId w:val="31"/>
  </w:num>
  <w:num w:numId="52">
    <w:abstractNumId w:val="136"/>
  </w:num>
  <w:num w:numId="53">
    <w:abstractNumId w:val="35"/>
  </w:num>
  <w:num w:numId="54">
    <w:abstractNumId w:val="54"/>
  </w:num>
  <w:num w:numId="55">
    <w:abstractNumId w:val="80"/>
  </w:num>
  <w:num w:numId="56">
    <w:abstractNumId w:val="128"/>
  </w:num>
  <w:num w:numId="57">
    <w:abstractNumId w:val="111"/>
  </w:num>
  <w:num w:numId="58">
    <w:abstractNumId w:val="98"/>
  </w:num>
  <w:num w:numId="59">
    <w:abstractNumId w:val="34"/>
  </w:num>
  <w:num w:numId="60">
    <w:abstractNumId w:val="61"/>
  </w:num>
  <w:num w:numId="61">
    <w:abstractNumId w:val="20"/>
  </w:num>
  <w:num w:numId="62">
    <w:abstractNumId w:val="50"/>
  </w:num>
  <w:num w:numId="63">
    <w:abstractNumId w:val="69"/>
  </w:num>
  <w:num w:numId="64">
    <w:abstractNumId w:val="76"/>
  </w:num>
  <w:num w:numId="65">
    <w:abstractNumId w:val="29"/>
  </w:num>
  <w:num w:numId="66">
    <w:abstractNumId w:val="19"/>
  </w:num>
  <w:num w:numId="67">
    <w:abstractNumId w:val="45"/>
  </w:num>
  <w:num w:numId="68">
    <w:abstractNumId w:val="103"/>
  </w:num>
  <w:num w:numId="69">
    <w:abstractNumId w:val="52"/>
  </w:num>
  <w:num w:numId="70">
    <w:abstractNumId w:val="108"/>
  </w:num>
  <w:num w:numId="71">
    <w:abstractNumId w:val="127"/>
  </w:num>
  <w:num w:numId="72">
    <w:abstractNumId w:val="48"/>
  </w:num>
  <w:num w:numId="73">
    <w:abstractNumId w:val="71"/>
  </w:num>
  <w:num w:numId="74">
    <w:abstractNumId w:val="56"/>
  </w:num>
  <w:num w:numId="75">
    <w:abstractNumId w:val="131"/>
  </w:num>
  <w:num w:numId="76">
    <w:abstractNumId w:val="27"/>
  </w:num>
  <w:num w:numId="77">
    <w:abstractNumId w:val="109"/>
  </w:num>
  <w:num w:numId="78">
    <w:abstractNumId w:val="91"/>
  </w:num>
  <w:num w:numId="79">
    <w:abstractNumId w:val="46"/>
  </w:num>
  <w:num w:numId="80">
    <w:abstractNumId w:val="36"/>
  </w:num>
  <w:num w:numId="81">
    <w:abstractNumId w:val="107"/>
  </w:num>
  <w:num w:numId="82">
    <w:abstractNumId w:val="57"/>
  </w:num>
  <w:num w:numId="83">
    <w:abstractNumId w:val="138"/>
  </w:num>
  <w:num w:numId="84">
    <w:abstractNumId w:val="144"/>
  </w:num>
  <w:num w:numId="85">
    <w:abstractNumId w:val="18"/>
  </w:num>
  <w:num w:numId="86">
    <w:abstractNumId w:val="97"/>
  </w:num>
  <w:num w:numId="87">
    <w:abstractNumId w:val="77"/>
  </w:num>
  <w:num w:numId="88">
    <w:abstractNumId w:val="59"/>
  </w:num>
  <w:num w:numId="89">
    <w:abstractNumId w:val="37"/>
  </w:num>
  <w:num w:numId="90">
    <w:abstractNumId w:val="63"/>
  </w:num>
  <w:num w:numId="91">
    <w:abstractNumId w:val="105"/>
  </w:num>
  <w:num w:numId="92">
    <w:abstractNumId w:val="38"/>
  </w:num>
  <w:num w:numId="93">
    <w:abstractNumId w:val="10"/>
  </w:num>
  <w:num w:numId="94">
    <w:abstractNumId w:val="58"/>
  </w:num>
  <w:num w:numId="95">
    <w:abstractNumId w:val="119"/>
  </w:num>
  <w:num w:numId="96">
    <w:abstractNumId w:val="96"/>
  </w:num>
  <w:num w:numId="97">
    <w:abstractNumId w:val="141"/>
  </w:num>
  <w:num w:numId="98">
    <w:abstractNumId w:val="74"/>
  </w:num>
  <w:num w:numId="99">
    <w:abstractNumId w:val="95"/>
  </w:num>
  <w:num w:numId="100">
    <w:abstractNumId w:val="39"/>
  </w:num>
  <w:num w:numId="101">
    <w:abstractNumId w:val="112"/>
  </w:num>
  <w:num w:numId="102">
    <w:abstractNumId w:val="140"/>
  </w:num>
  <w:num w:numId="103">
    <w:abstractNumId w:val="142"/>
  </w:num>
  <w:num w:numId="104">
    <w:abstractNumId w:val="147"/>
  </w:num>
  <w:num w:numId="105">
    <w:abstractNumId w:val="15"/>
  </w:num>
  <w:num w:numId="106">
    <w:abstractNumId w:val="117"/>
  </w:num>
  <w:num w:numId="107">
    <w:abstractNumId w:val="23"/>
  </w:num>
  <w:num w:numId="108">
    <w:abstractNumId w:val="125"/>
  </w:num>
  <w:num w:numId="109">
    <w:abstractNumId w:val="55"/>
  </w:num>
  <w:num w:numId="110">
    <w:abstractNumId w:val="82"/>
  </w:num>
  <w:num w:numId="111">
    <w:abstractNumId w:val="28"/>
  </w:num>
  <w:num w:numId="112">
    <w:abstractNumId w:val="120"/>
  </w:num>
  <w:num w:numId="113">
    <w:abstractNumId w:val="49"/>
  </w:num>
  <w:num w:numId="114">
    <w:abstractNumId w:val="134"/>
  </w:num>
  <w:num w:numId="115">
    <w:abstractNumId w:val="122"/>
  </w:num>
  <w:num w:numId="116">
    <w:abstractNumId w:val="106"/>
  </w:num>
  <w:num w:numId="117">
    <w:abstractNumId w:val="73"/>
  </w:num>
  <w:num w:numId="118">
    <w:abstractNumId w:val="53"/>
  </w:num>
  <w:num w:numId="119">
    <w:abstractNumId w:val="114"/>
  </w:num>
  <w:num w:numId="120">
    <w:abstractNumId w:val="137"/>
  </w:num>
  <w:num w:numId="121">
    <w:abstractNumId w:val="113"/>
  </w:num>
  <w:num w:numId="122">
    <w:abstractNumId w:val="12"/>
  </w:num>
  <w:num w:numId="123">
    <w:abstractNumId w:val="70"/>
  </w:num>
  <w:num w:numId="124">
    <w:abstractNumId w:val="26"/>
  </w:num>
  <w:num w:numId="125">
    <w:abstractNumId w:val="145"/>
  </w:num>
  <w:num w:numId="126">
    <w:abstractNumId w:val="67"/>
  </w:num>
  <w:num w:numId="127">
    <w:abstractNumId w:val="86"/>
  </w:num>
  <w:num w:numId="128">
    <w:abstractNumId w:val="83"/>
  </w:num>
  <w:num w:numId="129">
    <w:abstractNumId w:val="32"/>
  </w:num>
  <w:num w:numId="130">
    <w:abstractNumId w:val="33"/>
  </w:num>
  <w:num w:numId="131">
    <w:abstractNumId w:val="100"/>
  </w:num>
  <w:num w:numId="132">
    <w:abstractNumId w:val="22"/>
  </w:num>
  <w:num w:numId="133">
    <w:abstractNumId w:val="87"/>
  </w:num>
  <w:num w:numId="134">
    <w:abstractNumId w:val="104"/>
  </w:num>
  <w:num w:numId="135">
    <w:abstractNumId w:val="90"/>
  </w:num>
  <w:num w:numId="136">
    <w:abstractNumId w:val="8"/>
  </w:num>
  <w:num w:numId="137">
    <w:abstractNumId w:val="3"/>
  </w:num>
  <w:num w:numId="138">
    <w:abstractNumId w:val="2"/>
  </w:num>
  <w:num w:numId="139">
    <w:abstractNumId w:val="1"/>
  </w:num>
  <w:num w:numId="140">
    <w:abstractNumId w:val="0"/>
  </w:num>
  <w:num w:numId="141">
    <w:abstractNumId w:val="9"/>
  </w:num>
  <w:num w:numId="142">
    <w:abstractNumId w:val="7"/>
  </w:num>
  <w:num w:numId="143">
    <w:abstractNumId w:val="6"/>
  </w:num>
  <w:num w:numId="144">
    <w:abstractNumId w:val="5"/>
  </w:num>
  <w:num w:numId="145">
    <w:abstractNumId w:val="4"/>
  </w:num>
  <w:num w:numId="146">
    <w:abstractNumId w:val="129"/>
  </w:num>
  <w:num w:numId="147">
    <w:abstractNumId w:val="43"/>
  </w:num>
  <w:num w:numId="148">
    <w:abstractNumId w:val="116"/>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3760C8"/>
    <w:rsid w:val="000006DB"/>
    <w:rsid w:val="0000087A"/>
    <w:rsid w:val="00000CB2"/>
    <w:rsid w:val="00000EE7"/>
    <w:rsid w:val="00001281"/>
    <w:rsid w:val="00001484"/>
    <w:rsid w:val="00002665"/>
    <w:rsid w:val="0000276D"/>
    <w:rsid w:val="0000288C"/>
    <w:rsid w:val="00002BAD"/>
    <w:rsid w:val="00002D32"/>
    <w:rsid w:val="00002F0C"/>
    <w:rsid w:val="00003371"/>
    <w:rsid w:val="000036E4"/>
    <w:rsid w:val="000042EA"/>
    <w:rsid w:val="00004470"/>
    <w:rsid w:val="0000449C"/>
    <w:rsid w:val="000044CA"/>
    <w:rsid w:val="00004539"/>
    <w:rsid w:val="000045B8"/>
    <w:rsid w:val="000046D8"/>
    <w:rsid w:val="00004D65"/>
    <w:rsid w:val="00004F1C"/>
    <w:rsid w:val="00004FC5"/>
    <w:rsid w:val="000051ED"/>
    <w:rsid w:val="0000555E"/>
    <w:rsid w:val="000057DC"/>
    <w:rsid w:val="00005C04"/>
    <w:rsid w:val="00005C0D"/>
    <w:rsid w:val="000060AA"/>
    <w:rsid w:val="00006E37"/>
    <w:rsid w:val="000073DB"/>
    <w:rsid w:val="00007429"/>
    <w:rsid w:val="00007479"/>
    <w:rsid w:val="000075D5"/>
    <w:rsid w:val="00007A1F"/>
    <w:rsid w:val="000100AD"/>
    <w:rsid w:val="000103D3"/>
    <w:rsid w:val="00010442"/>
    <w:rsid w:val="0001051B"/>
    <w:rsid w:val="00010552"/>
    <w:rsid w:val="00010F7F"/>
    <w:rsid w:val="0001125B"/>
    <w:rsid w:val="00011728"/>
    <w:rsid w:val="000117C0"/>
    <w:rsid w:val="00011E03"/>
    <w:rsid w:val="00011ED9"/>
    <w:rsid w:val="000121CD"/>
    <w:rsid w:val="00012445"/>
    <w:rsid w:val="00012A53"/>
    <w:rsid w:val="00012E4C"/>
    <w:rsid w:val="000130C1"/>
    <w:rsid w:val="000134AE"/>
    <w:rsid w:val="00013A1E"/>
    <w:rsid w:val="00013B2D"/>
    <w:rsid w:val="00013B71"/>
    <w:rsid w:val="00013FFD"/>
    <w:rsid w:val="00014105"/>
    <w:rsid w:val="0001462B"/>
    <w:rsid w:val="0001467C"/>
    <w:rsid w:val="000146EA"/>
    <w:rsid w:val="0001476E"/>
    <w:rsid w:val="000147F3"/>
    <w:rsid w:val="00014934"/>
    <w:rsid w:val="00014A63"/>
    <w:rsid w:val="00014C2B"/>
    <w:rsid w:val="00014E84"/>
    <w:rsid w:val="00014FA4"/>
    <w:rsid w:val="00015240"/>
    <w:rsid w:val="00015562"/>
    <w:rsid w:val="00015CC0"/>
    <w:rsid w:val="000161EE"/>
    <w:rsid w:val="000168BE"/>
    <w:rsid w:val="000168C7"/>
    <w:rsid w:val="00016973"/>
    <w:rsid w:val="00016F52"/>
    <w:rsid w:val="00016FF0"/>
    <w:rsid w:val="0001767E"/>
    <w:rsid w:val="00017896"/>
    <w:rsid w:val="0001796C"/>
    <w:rsid w:val="000179EF"/>
    <w:rsid w:val="00017BA5"/>
    <w:rsid w:val="00017F4B"/>
    <w:rsid w:val="00020083"/>
    <w:rsid w:val="00020621"/>
    <w:rsid w:val="00020760"/>
    <w:rsid w:val="000208E8"/>
    <w:rsid w:val="0002108C"/>
    <w:rsid w:val="000213A0"/>
    <w:rsid w:val="00022062"/>
    <w:rsid w:val="00022E50"/>
    <w:rsid w:val="00022E9F"/>
    <w:rsid w:val="000234CB"/>
    <w:rsid w:val="00023A99"/>
    <w:rsid w:val="00023BA5"/>
    <w:rsid w:val="00023DB2"/>
    <w:rsid w:val="00023E13"/>
    <w:rsid w:val="00023F43"/>
    <w:rsid w:val="00024686"/>
    <w:rsid w:val="00024877"/>
    <w:rsid w:val="000248EE"/>
    <w:rsid w:val="00025217"/>
    <w:rsid w:val="00025977"/>
    <w:rsid w:val="00025AA4"/>
    <w:rsid w:val="00025C10"/>
    <w:rsid w:val="00025CFA"/>
    <w:rsid w:val="00026155"/>
    <w:rsid w:val="0002618F"/>
    <w:rsid w:val="000261A1"/>
    <w:rsid w:val="0002621A"/>
    <w:rsid w:val="00026676"/>
    <w:rsid w:val="00026713"/>
    <w:rsid w:val="00026AB5"/>
    <w:rsid w:val="00026B89"/>
    <w:rsid w:val="00026DE3"/>
    <w:rsid w:val="00026FFF"/>
    <w:rsid w:val="0002722C"/>
    <w:rsid w:val="00027254"/>
    <w:rsid w:val="0002763D"/>
    <w:rsid w:val="000278AC"/>
    <w:rsid w:val="00027CB9"/>
    <w:rsid w:val="00027D7D"/>
    <w:rsid w:val="0003056C"/>
    <w:rsid w:val="0003062F"/>
    <w:rsid w:val="00030994"/>
    <w:rsid w:val="00030B6C"/>
    <w:rsid w:val="000311C4"/>
    <w:rsid w:val="00031212"/>
    <w:rsid w:val="000312FF"/>
    <w:rsid w:val="000313F2"/>
    <w:rsid w:val="00031916"/>
    <w:rsid w:val="00031B1A"/>
    <w:rsid w:val="00031B32"/>
    <w:rsid w:val="00031E13"/>
    <w:rsid w:val="0003230F"/>
    <w:rsid w:val="00032945"/>
    <w:rsid w:val="00032AA7"/>
    <w:rsid w:val="00032AED"/>
    <w:rsid w:val="00032B05"/>
    <w:rsid w:val="000333DC"/>
    <w:rsid w:val="00033C02"/>
    <w:rsid w:val="00033E9A"/>
    <w:rsid w:val="0003419E"/>
    <w:rsid w:val="00034438"/>
    <w:rsid w:val="0003453B"/>
    <w:rsid w:val="00034556"/>
    <w:rsid w:val="000345CE"/>
    <w:rsid w:val="0003493B"/>
    <w:rsid w:val="0003493F"/>
    <w:rsid w:val="00034C75"/>
    <w:rsid w:val="00034D8D"/>
    <w:rsid w:val="000352F9"/>
    <w:rsid w:val="00035387"/>
    <w:rsid w:val="00035425"/>
    <w:rsid w:val="00035F1C"/>
    <w:rsid w:val="0003638F"/>
    <w:rsid w:val="00036688"/>
    <w:rsid w:val="00036806"/>
    <w:rsid w:val="00036D70"/>
    <w:rsid w:val="00036D8F"/>
    <w:rsid w:val="00036DC2"/>
    <w:rsid w:val="0003700F"/>
    <w:rsid w:val="00037061"/>
    <w:rsid w:val="000370B1"/>
    <w:rsid w:val="000370C3"/>
    <w:rsid w:val="00037397"/>
    <w:rsid w:val="000375ED"/>
    <w:rsid w:val="00037723"/>
    <w:rsid w:val="000378DB"/>
    <w:rsid w:val="000378EA"/>
    <w:rsid w:val="000400EB"/>
    <w:rsid w:val="000402C5"/>
    <w:rsid w:val="00040899"/>
    <w:rsid w:val="00040AD1"/>
    <w:rsid w:val="00040B43"/>
    <w:rsid w:val="00040BF2"/>
    <w:rsid w:val="00040C46"/>
    <w:rsid w:val="00040F5E"/>
    <w:rsid w:val="00041347"/>
    <w:rsid w:val="00041590"/>
    <w:rsid w:val="0004188B"/>
    <w:rsid w:val="00041DF1"/>
    <w:rsid w:val="00041E3E"/>
    <w:rsid w:val="0004215A"/>
    <w:rsid w:val="00042598"/>
    <w:rsid w:val="000425CD"/>
    <w:rsid w:val="000426D1"/>
    <w:rsid w:val="00042ED6"/>
    <w:rsid w:val="000433FE"/>
    <w:rsid w:val="0004364C"/>
    <w:rsid w:val="00043800"/>
    <w:rsid w:val="00043896"/>
    <w:rsid w:val="00043A41"/>
    <w:rsid w:val="00043A8C"/>
    <w:rsid w:val="0004423B"/>
    <w:rsid w:val="000442FF"/>
    <w:rsid w:val="000448FF"/>
    <w:rsid w:val="000458C1"/>
    <w:rsid w:val="000459BE"/>
    <w:rsid w:val="00045B6C"/>
    <w:rsid w:val="00045CE9"/>
    <w:rsid w:val="00045DB7"/>
    <w:rsid w:val="00045EDA"/>
    <w:rsid w:val="000460A3"/>
    <w:rsid w:val="00046A89"/>
    <w:rsid w:val="00046C69"/>
    <w:rsid w:val="00046D6B"/>
    <w:rsid w:val="00046FAC"/>
    <w:rsid w:val="00047227"/>
    <w:rsid w:val="0004769B"/>
    <w:rsid w:val="0004798A"/>
    <w:rsid w:val="000479A2"/>
    <w:rsid w:val="00047A8D"/>
    <w:rsid w:val="00047B43"/>
    <w:rsid w:val="00047E64"/>
    <w:rsid w:val="00047EED"/>
    <w:rsid w:val="000500D9"/>
    <w:rsid w:val="00050242"/>
    <w:rsid w:val="000506B3"/>
    <w:rsid w:val="0005095C"/>
    <w:rsid w:val="0005164D"/>
    <w:rsid w:val="000516F5"/>
    <w:rsid w:val="000518EC"/>
    <w:rsid w:val="00051A40"/>
    <w:rsid w:val="00051A69"/>
    <w:rsid w:val="00051AF6"/>
    <w:rsid w:val="00051D66"/>
    <w:rsid w:val="00051E1D"/>
    <w:rsid w:val="0005262B"/>
    <w:rsid w:val="00052655"/>
    <w:rsid w:val="00052C1F"/>
    <w:rsid w:val="00052C50"/>
    <w:rsid w:val="00053294"/>
    <w:rsid w:val="00053372"/>
    <w:rsid w:val="0005362D"/>
    <w:rsid w:val="00053A7C"/>
    <w:rsid w:val="00053CD5"/>
    <w:rsid w:val="0005404B"/>
    <w:rsid w:val="00054260"/>
    <w:rsid w:val="0005428B"/>
    <w:rsid w:val="00054EC8"/>
    <w:rsid w:val="00055043"/>
    <w:rsid w:val="000550CB"/>
    <w:rsid w:val="000556AE"/>
    <w:rsid w:val="00055815"/>
    <w:rsid w:val="00055AF3"/>
    <w:rsid w:val="00055E06"/>
    <w:rsid w:val="00055FA2"/>
    <w:rsid w:val="00056108"/>
    <w:rsid w:val="00056B30"/>
    <w:rsid w:val="00056B35"/>
    <w:rsid w:val="00057283"/>
    <w:rsid w:val="00057B42"/>
    <w:rsid w:val="0006010D"/>
    <w:rsid w:val="00060338"/>
    <w:rsid w:val="0006033A"/>
    <w:rsid w:val="00060377"/>
    <w:rsid w:val="000603E6"/>
    <w:rsid w:val="000606EC"/>
    <w:rsid w:val="00060AE0"/>
    <w:rsid w:val="00060B18"/>
    <w:rsid w:val="00060BC0"/>
    <w:rsid w:val="000611FB"/>
    <w:rsid w:val="0006133C"/>
    <w:rsid w:val="00061430"/>
    <w:rsid w:val="0006150B"/>
    <w:rsid w:val="00061C5A"/>
    <w:rsid w:val="00061CED"/>
    <w:rsid w:val="00061EFC"/>
    <w:rsid w:val="00061FB8"/>
    <w:rsid w:val="00062560"/>
    <w:rsid w:val="00062F42"/>
    <w:rsid w:val="00062F4B"/>
    <w:rsid w:val="0006325F"/>
    <w:rsid w:val="00063A1B"/>
    <w:rsid w:val="00063A2A"/>
    <w:rsid w:val="000645DF"/>
    <w:rsid w:val="00064D91"/>
    <w:rsid w:val="0006553B"/>
    <w:rsid w:val="000655FB"/>
    <w:rsid w:val="00065602"/>
    <w:rsid w:val="00065755"/>
    <w:rsid w:val="0006579E"/>
    <w:rsid w:val="00065940"/>
    <w:rsid w:val="00065C7D"/>
    <w:rsid w:val="00065C9A"/>
    <w:rsid w:val="00065EB8"/>
    <w:rsid w:val="00065F0D"/>
    <w:rsid w:val="00066762"/>
    <w:rsid w:val="00066788"/>
    <w:rsid w:val="000668EE"/>
    <w:rsid w:val="00066998"/>
    <w:rsid w:val="00066CE4"/>
    <w:rsid w:val="00066E94"/>
    <w:rsid w:val="00066EA2"/>
    <w:rsid w:val="000670B4"/>
    <w:rsid w:val="000675F1"/>
    <w:rsid w:val="00067EC9"/>
    <w:rsid w:val="00070308"/>
    <w:rsid w:val="000707A9"/>
    <w:rsid w:val="0007098B"/>
    <w:rsid w:val="00071042"/>
    <w:rsid w:val="00071893"/>
    <w:rsid w:val="00072B2E"/>
    <w:rsid w:val="00072BF3"/>
    <w:rsid w:val="000731AC"/>
    <w:rsid w:val="0007390B"/>
    <w:rsid w:val="00074A96"/>
    <w:rsid w:val="00074CB5"/>
    <w:rsid w:val="00074E73"/>
    <w:rsid w:val="00074F94"/>
    <w:rsid w:val="00074FD0"/>
    <w:rsid w:val="00075147"/>
    <w:rsid w:val="0007525E"/>
    <w:rsid w:val="00075408"/>
    <w:rsid w:val="000759E1"/>
    <w:rsid w:val="00075CF7"/>
    <w:rsid w:val="00075EED"/>
    <w:rsid w:val="0007607E"/>
    <w:rsid w:val="000763A5"/>
    <w:rsid w:val="00076819"/>
    <w:rsid w:val="00076BBD"/>
    <w:rsid w:val="00076D34"/>
    <w:rsid w:val="00076E99"/>
    <w:rsid w:val="00076F49"/>
    <w:rsid w:val="000775EA"/>
    <w:rsid w:val="00077B51"/>
    <w:rsid w:val="00077BD6"/>
    <w:rsid w:val="00077C31"/>
    <w:rsid w:val="00077C47"/>
    <w:rsid w:val="00077C53"/>
    <w:rsid w:val="00077D01"/>
    <w:rsid w:val="00080160"/>
    <w:rsid w:val="000801CC"/>
    <w:rsid w:val="000803E6"/>
    <w:rsid w:val="000804FE"/>
    <w:rsid w:val="00080671"/>
    <w:rsid w:val="000807CD"/>
    <w:rsid w:val="00080A2F"/>
    <w:rsid w:val="00080A53"/>
    <w:rsid w:val="00081691"/>
    <w:rsid w:val="0008170E"/>
    <w:rsid w:val="00081EC7"/>
    <w:rsid w:val="00081FF0"/>
    <w:rsid w:val="0008214A"/>
    <w:rsid w:val="00082252"/>
    <w:rsid w:val="000825B4"/>
    <w:rsid w:val="000826B5"/>
    <w:rsid w:val="0008288D"/>
    <w:rsid w:val="000829C9"/>
    <w:rsid w:val="00082D82"/>
    <w:rsid w:val="00082DC5"/>
    <w:rsid w:val="00082DF9"/>
    <w:rsid w:val="00082E47"/>
    <w:rsid w:val="00082E4F"/>
    <w:rsid w:val="00083462"/>
    <w:rsid w:val="000836D2"/>
    <w:rsid w:val="00083C86"/>
    <w:rsid w:val="00084253"/>
    <w:rsid w:val="00084318"/>
    <w:rsid w:val="00084345"/>
    <w:rsid w:val="00084700"/>
    <w:rsid w:val="0008481D"/>
    <w:rsid w:val="00084BCA"/>
    <w:rsid w:val="00084E25"/>
    <w:rsid w:val="00084EB2"/>
    <w:rsid w:val="00085235"/>
    <w:rsid w:val="0008561B"/>
    <w:rsid w:val="00085CCE"/>
    <w:rsid w:val="00085E6D"/>
    <w:rsid w:val="00085EE0"/>
    <w:rsid w:val="00085FB5"/>
    <w:rsid w:val="0008621E"/>
    <w:rsid w:val="0008718A"/>
    <w:rsid w:val="00087263"/>
    <w:rsid w:val="000873A5"/>
    <w:rsid w:val="0008749D"/>
    <w:rsid w:val="000876E0"/>
    <w:rsid w:val="00087BC4"/>
    <w:rsid w:val="000903BF"/>
    <w:rsid w:val="00090B18"/>
    <w:rsid w:val="00090C18"/>
    <w:rsid w:val="00090C71"/>
    <w:rsid w:val="00090F21"/>
    <w:rsid w:val="000913E5"/>
    <w:rsid w:val="00091499"/>
    <w:rsid w:val="00091553"/>
    <w:rsid w:val="000916AF"/>
    <w:rsid w:val="000917E6"/>
    <w:rsid w:val="00091C41"/>
    <w:rsid w:val="00091D17"/>
    <w:rsid w:val="000921D3"/>
    <w:rsid w:val="0009235C"/>
    <w:rsid w:val="00092A38"/>
    <w:rsid w:val="00092D93"/>
    <w:rsid w:val="000931B1"/>
    <w:rsid w:val="0009325D"/>
    <w:rsid w:val="00093774"/>
    <w:rsid w:val="000941AC"/>
    <w:rsid w:val="00094565"/>
    <w:rsid w:val="00094A35"/>
    <w:rsid w:val="00094B67"/>
    <w:rsid w:val="00094C62"/>
    <w:rsid w:val="00094D86"/>
    <w:rsid w:val="00094FE0"/>
    <w:rsid w:val="000950DD"/>
    <w:rsid w:val="000953C7"/>
    <w:rsid w:val="00095498"/>
    <w:rsid w:val="00095569"/>
    <w:rsid w:val="000955F0"/>
    <w:rsid w:val="00095CB9"/>
    <w:rsid w:val="0009600E"/>
    <w:rsid w:val="000970D5"/>
    <w:rsid w:val="00097178"/>
    <w:rsid w:val="00097539"/>
    <w:rsid w:val="0009763E"/>
    <w:rsid w:val="00097947"/>
    <w:rsid w:val="000979E3"/>
    <w:rsid w:val="00097F70"/>
    <w:rsid w:val="00097FF3"/>
    <w:rsid w:val="000A07D4"/>
    <w:rsid w:val="000A08AF"/>
    <w:rsid w:val="000A0E85"/>
    <w:rsid w:val="000A105A"/>
    <w:rsid w:val="000A1298"/>
    <w:rsid w:val="000A1392"/>
    <w:rsid w:val="000A1A98"/>
    <w:rsid w:val="000A1B5F"/>
    <w:rsid w:val="000A2324"/>
    <w:rsid w:val="000A265F"/>
    <w:rsid w:val="000A2921"/>
    <w:rsid w:val="000A2F33"/>
    <w:rsid w:val="000A303C"/>
    <w:rsid w:val="000A365F"/>
    <w:rsid w:val="000A366C"/>
    <w:rsid w:val="000A370A"/>
    <w:rsid w:val="000A3BF8"/>
    <w:rsid w:val="000A3DF4"/>
    <w:rsid w:val="000A3F8C"/>
    <w:rsid w:val="000A4A12"/>
    <w:rsid w:val="000A4C88"/>
    <w:rsid w:val="000A57C3"/>
    <w:rsid w:val="000A5892"/>
    <w:rsid w:val="000A6021"/>
    <w:rsid w:val="000A6453"/>
    <w:rsid w:val="000A67C2"/>
    <w:rsid w:val="000A68F9"/>
    <w:rsid w:val="000A6B31"/>
    <w:rsid w:val="000A6B72"/>
    <w:rsid w:val="000A7351"/>
    <w:rsid w:val="000A739A"/>
    <w:rsid w:val="000A7403"/>
    <w:rsid w:val="000A7906"/>
    <w:rsid w:val="000A7E16"/>
    <w:rsid w:val="000A7E42"/>
    <w:rsid w:val="000B0393"/>
    <w:rsid w:val="000B0501"/>
    <w:rsid w:val="000B06FD"/>
    <w:rsid w:val="000B081E"/>
    <w:rsid w:val="000B0E71"/>
    <w:rsid w:val="000B16F8"/>
    <w:rsid w:val="000B1BAD"/>
    <w:rsid w:val="000B1F53"/>
    <w:rsid w:val="000B20ED"/>
    <w:rsid w:val="000B22D3"/>
    <w:rsid w:val="000B2568"/>
    <w:rsid w:val="000B278A"/>
    <w:rsid w:val="000B2882"/>
    <w:rsid w:val="000B2CF3"/>
    <w:rsid w:val="000B2E83"/>
    <w:rsid w:val="000B3080"/>
    <w:rsid w:val="000B340D"/>
    <w:rsid w:val="000B3F58"/>
    <w:rsid w:val="000B4071"/>
    <w:rsid w:val="000B427C"/>
    <w:rsid w:val="000B4420"/>
    <w:rsid w:val="000B48C3"/>
    <w:rsid w:val="000B4B0B"/>
    <w:rsid w:val="000B4C94"/>
    <w:rsid w:val="000B4D5E"/>
    <w:rsid w:val="000B4D65"/>
    <w:rsid w:val="000B520D"/>
    <w:rsid w:val="000B528F"/>
    <w:rsid w:val="000B547A"/>
    <w:rsid w:val="000B56D8"/>
    <w:rsid w:val="000B62AA"/>
    <w:rsid w:val="000B640B"/>
    <w:rsid w:val="000B6471"/>
    <w:rsid w:val="000B67B5"/>
    <w:rsid w:val="000B67B8"/>
    <w:rsid w:val="000B6865"/>
    <w:rsid w:val="000B6F23"/>
    <w:rsid w:val="000B6F3B"/>
    <w:rsid w:val="000B74A5"/>
    <w:rsid w:val="000B7811"/>
    <w:rsid w:val="000B7A17"/>
    <w:rsid w:val="000B7B53"/>
    <w:rsid w:val="000B7E6E"/>
    <w:rsid w:val="000C02AE"/>
    <w:rsid w:val="000C0C29"/>
    <w:rsid w:val="000C0C9A"/>
    <w:rsid w:val="000C10FC"/>
    <w:rsid w:val="000C119E"/>
    <w:rsid w:val="000C121B"/>
    <w:rsid w:val="000C185E"/>
    <w:rsid w:val="000C1931"/>
    <w:rsid w:val="000C1A13"/>
    <w:rsid w:val="000C25F1"/>
    <w:rsid w:val="000C2637"/>
    <w:rsid w:val="000C2838"/>
    <w:rsid w:val="000C2955"/>
    <w:rsid w:val="000C2A73"/>
    <w:rsid w:val="000C2E2E"/>
    <w:rsid w:val="000C2F2D"/>
    <w:rsid w:val="000C32F9"/>
    <w:rsid w:val="000C3399"/>
    <w:rsid w:val="000C33CD"/>
    <w:rsid w:val="000C3522"/>
    <w:rsid w:val="000C3821"/>
    <w:rsid w:val="000C3A5A"/>
    <w:rsid w:val="000C3BD7"/>
    <w:rsid w:val="000C3BF3"/>
    <w:rsid w:val="000C3BFF"/>
    <w:rsid w:val="000C3C2B"/>
    <w:rsid w:val="000C3D60"/>
    <w:rsid w:val="000C3E54"/>
    <w:rsid w:val="000C3E85"/>
    <w:rsid w:val="000C40EA"/>
    <w:rsid w:val="000C4115"/>
    <w:rsid w:val="000C420D"/>
    <w:rsid w:val="000C44C2"/>
    <w:rsid w:val="000C4B69"/>
    <w:rsid w:val="000C51F0"/>
    <w:rsid w:val="000C58FB"/>
    <w:rsid w:val="000C59EF"/>
    <w:rsid w:val="000C5B1B"/>
    <w:rsid w:val="000C5DE5"/>
    <w:rsid w:val="000C5E44"/>
    <w:rsid w:val="000C6048"/>
    <w:rsid w:val="000C6055"/>
    <w:rsid w:val="000C6182"/>
    <w:rsid w:val="000C6389"/>
    <w:rsid w:val="000C65A2"/>
    <w:rsid w:val="000C67FD"/>
    <w:rsid w:val="000C6834"/>
    <w:rsid w:val="000C6E91"/>
    <w:rsid w:val="000C71DC"/>
    <w:rsid w:val="000C79AE"/>
    <w:rsid w:val="000C7A73"/>
    <w:rsid w:val="000C7F7F"/>
    <w:rsid w:val="000D0423"/>
    <w:rsid w:val="000D04DC"/>
    <w:rsid w:val="000D0DF3"/>
    <w:rsid w:val="000D1009"/>
    <w:rsid w:val="000D112D"/>
    <w:rsid w:val="000D153B"/>
    <w:rsid w:val="000D16BB"/>
    <w:rsid w:val="000D19F6"/>
    <w:rsid w:val="000D1BCB"/>
    <w:rsid w:val="000D1BE0"/>
    <w:rsid w:val="000D21D0"/>
    <w:rsid w:val="000D25EF"/>
    <w:rsid w:val="000D2609"/>
    <w:rsid w:val="000D2653"/>
    <w:rsid w:val="000D2DD6"/>
    <w:rsid w:val="000D2FD0"/>
    <w:rsid w:val="000D319D"/>
    <w:rsid w:val="000D363F"/>
    <w:rsid w:val="000D38B5"/>
    <w:rsid w:val="000D390A"/>
    <w:rsid w:val="000D3EB6"/>
    <w:rsid w:val="000D4859"/>
    <w:rsid w:val="000D4933"/>
    <w:rsid w:val="000D552A"/>
    <w:rsid w:val="000D579E"/>
    <w:rsid w:val="000D5DCB"/>
    <w:rsid w:val="000D5E0B"/>
    <w:rsid w:val="000D655A"/>
    <w:rsid w:val="000D699A"/>
    <w:rsid w:val="000D6B3F"/>
    <w:rsid w:val="000D7295"/>
    <w:rsid w:val="000D74A6"/>
    <w:rsid w:val="000D7695"/>
    <w:rsid w:val="000D76B6"/>
    <w:rsid w:val="000D7B3A"/>
    <w:rsid w:val="000E00D2"/>
    <w:rsid w:val="000E015E"/>
    <w:rsid w:val="000E022D"/>
    <w:rsid w:val="000E0511"/>
    <w:rsid w:val="000E09C7"/>
    <w:rsid w:val="000E0B46"/>
    <w:rsid w:val="000E0B6C"/>
    <w:rsid w:val="000E1724"/>
    <w:rsid w:val="000E1A86"/>
    <w:rsid w:val="000E1B8F"/>
    <w:rsid w:val="000E1CDE"/>
    <w:rsid w:val="000E1D62"/>
    <w:rsid w:val="000E23D9"/>
    <w:rsid w:val="000E247B"/>
    <w:rsid w:val="000E2B88"/>
    <w:rsid w:val="000E2C81"/>
    <w:rsid w:val="000E2E22"/>
    <w:rsid w:val="000E2FC3"/>
    <w:rsid w:val="000E34FF"/>
    <w:rsid w:val="000E3860"/>
    <w:rsid w:val="000E3C47"/>
    <w:rsid w:val="000E40CC"/>
    <w:rsid w:val="000E412A"/>
    <w:rsid w:val="000E4870"/>
    <w:rsid w:val="000E48FA"/>
    <w:rsid w:val="000E4927"/>
    <w:rsid w:val="000E4A4A"/>
    <w:rsid w:val="000E4D25"/>
    <w:rsid w:val="000E51BC"/>
    <w:rsid w:val="000E586A"/>
    <w:rsid w:val="000E5C0E"/>
    <w:rsid w:val="000E5D7C"/>
    <w:rsid w:val="000E619F"/>
    <w:rsid w:val="000E6299"/>
    <w:rsid w:val="000E63CD"/>
    <w:rsid w:val="000E673F"/>
    <w:rsid w:val="000E6F9B"/>
    <w:rsid w:val="000E7327"/>
    <w:rsid w:val="000E77E3"/>
    <w:rsid w:val="000E7D95"/>
    <w:rsid w:val="000F075A"/>
    <w:rsid w:val="000F0D76"/>
    <w:rsid w:val="000F0D87"/>
    <w:rsid w:val="000F1197"/>
    <w:rsid w:val="000F11C1"/>
    <w:rsid w:val="000F12E2"/>
    <w:rsid w:val="000F1A01"/>
    <w:rsid w:val="000F1C71"/>
    <w:rsid w:val="000F1ECC"/>
    <w:rsid w:val="000F20B5"/>
    <w:rsid w:val="000F243B"/>
    <w:rsid w:val="000F25E8"/>
    <w:rsid w:val="000F2FA6"/>
    <w:rsid w:val="000F2FFF"/>
    <w:rsid w:val="000F3350"/>
    <w:rsid w:val="000F338E"/>
    <w:rsid w:val="000F339F"/>
    <w:rsid w:val="000F34D7"/>
    <w:rsid w:val="000F350D"/>
    <w:rsid w:val="000F3558"/>
    <w:rsid w:val="000F4251"/>
    <w:rsid w:val="000F44B0"/>
    <w:rsid w:val="000F4598"/>
    <w:rsid w:val="000F460D"/>
    <w:rsid w:val="000F4A2A"/>
    <w:rsid w:val="000F4D54"/>
    <w:rsid w:val="000F508C"/>
    <w:rsid w:val="000F5479"/>
    <w:rsid w:val="000F5923"/>
    <w:rsid w:val="000F5FA8"/>
    <w:rsid w:val="000F685C"/>
    <w:rsid w:val="000F68A2"/>
    <w:rsid w:val="000F6DFF"/>
    <w:rsid w:val="000F70D8"/>
    <w:rsid w:val="000F7319"/>
    <w:rsid w:val="000F731B"/>
    <w:rsid w:val="000F7465"/>
    <w:rsid w:val="000F7583"/>
    <w:rsid w:val="000F7707"/>
    <w:rsid w:val="000F7792"/>
    <w:rsid w:val="000F7BA1"/>
    <w:rsid w:val="000F7F02"/>
    <w:rsid w:val="00100124"/>
    <w:rsid w:val="00100133"/>
    <w:rsid w:val="0010013B"/>
    <w:rsid w:val="00100304"/>
    <w:rsid w:val="00100473"/>
    <w:rsid w:val="001010FF"/>
    <w:rsid w:val="00101666"/>
    <w:rsid w:val="00101C13"/>
    <w:rsid w:val="00101D1F"/>
    <w:rsid w:val="00101D58"/>
    <w:rsid w:val="00101E05"/>
    <w:rsid w:val="00102184"/>
    <w:rsid w:val="00102202"/>
    <w:rsid w:val="00102223"/>
    <w:rsid w:val="001022B3"/>
    <w:rsid w:val="00102AA1"/>
    <w:rsid w:val="00102D7C"/>
    <w:rsid w:val="001031D3"/>
    <w:rsid w:val="0010323E"/>
    <w:rsid w:val="00103283"/>
    <w:rsid w:val="00103370"/>
    <w:rsid w:val="0010349A"/>
    <w:rsid w:val="0010387C"/>
    <w:rsid w:val="00103AD8"/>
    <w:rsid w:val="00103DDE"/>
    <w:rsid w:val="00103FD0"/>
    <w:rsid w:val="00104867"/>
    <w:rsid w:val="00104919"/>
    <w:rsid w:val="00104B43"/>
    <w:rsid w:val="00104BA7"/>
    <w:rsid w:val="00104E72"/>
    <w:rsid w:val="00104ECA"/>
    <w:rsid w:val="00104F58"/>
    <w:rsid w:val="0010526C"/>
    <w:rsid w:val="001052C5"/>
    <w:rsid w:val="0010553B"/>
    <w:rsid w:val="0010592F"/>
    <w:rsid w:val="00105EDA"/>
    <w:rsid w:val="00106556"/>
    <w:rsid w:val="00106799"/>
    <w:rsid w:val="0010694E"/>
    <w:rsid w:val="00106A61"/>
    <w:rsid w:val="00106B7B"/>
    <w:rsid w:val="00106B9D"/>
    <w:rsid w:val="00106BDA"/>
    <w:rsid w:val="00106BFE"/>
    <w:rsid w:val="00107122"/>
    <w:rsid w:val="00107659"/>
    <w:rsid w:val="00107B92"/>
    <w:rsid w:val="00107E0E"/>
    <w:rsid w:val="00110099"/>
    <w:rsid w:val="0011033E"/>
    <w:rsid w:val="00110FCF"/>
    <w:rsid w:val="00111079"/>
    <w:rsid w:val="00111435"/>
    <w:rsid w:val="00111B2D"/>
    <w:rsid w:val="00111DDF"/>
    <w:rsid w:val="00111E64"/>
    <w:rsid w:val="0011237C"/>
    <w:rsid w:val="001126F3"/>
    <w:rsid w:val="0011287C"/>
    <w:rsid w:val="001128A0"/>
    <w:rsid w:val="00112A97"/>
    <w:rsid w:val="001132A1"/>
    <w:rsid w:val="001139B5"/>
    <w:rsid w:val="00113AED"/>
    <w:rsid w:val="00113C13"/>
    <w:rsid w:val="0011432B"/>
    <w:rsid w:val="001144E4"/>
    <w:rsid w:val="00114716"/>
    <w:rsid w:val="00114833"/>
    <w:rsid w:val="00114953"/>
    <w:rsid w:val="00114E3E"/>
    <w:rsid w:val="0011568D"/>
    <w:rsid w:val="00116287"/>
    <w:rsid w:val="00116533"/>
    <w:rsid w:val="00116637"/>
    <w:rsid w:val="00116E9C"/>
    <w:rsid w:val="001170C5"/>
    <w:rsid w:val="001170DE"/>
    <w:rsid w:val="00117690"/>
    <w:rsid w:val="00117737"/>
    <w:rsid w:val="00117D9B"/>
    <w:rsid w:val="00117DE8"/>
    <w:rsid w:val="001201CA"/>
    <w:rsid w:val="00120241"/>
    <w:rsid w:val="0012041E"/>
    <w:rsid w:val="00120F92"/>
    <w:rsid w:val="00121213"/>
    <w:rsid w:val="001216D7"/>
    <w:rsid w:val="00122028"/>
    <w:rsid w:val="00122078"/>
    <w:rsid w:val="0012212F"/>
    <w:rsid w:val="001225C0"/>
    <w:rsid w:val="001226F1"/>
    <w:rsid w:val="00122F58"/>
    <w:rsid w:val="0012333D"/>
    <w:rsid w:val="0012368D"/>
    <w:rsid w:val="001237EB"/>
    <w:rsid w:val="00123CBE"/>
    <w:rsid w:val="00123EEF"/>
    <w:rsid w:val="001244AE"/>
    <w:rsid w:val="00124794"/>
    <w:rsid w:val="001249B9"/>
    <w:rsid w:val="00124A59"/>
    <w:rsid w:val="00124B14"/>
    <w:rsid w:val="00124BA1"/>
    <w:rsid w:val="00124BA3"/>
    <w:rsid w:val="00124D50"/>
    <w:rsid w:val="00124F0C"/>
    <w:rsid w:val="00124FA3"/>
    <w:rsid w:val="0012543E"/>
    <w:rsid w:val="00125757"/>
    <w:rsid w:val="00125CF7"/>
    <w:rsid w:val="00125D1E"/>
    <w:rsid w:val="00125F35"/>
    <w:rsid w:val="0012629D"/>
    <w:rsid w:val="00126C00"/>
    <w:rsid w:val="00126FD5"/>
    <w:rsid w:val="00127298"/>
    <w:rsid w:val="00127927"/>
    <w:rsid w:val="00127A33"/>
    <w:rsid w:val="00127B4A"/>
    <w:rsid w:val="00127FFD"/>
    <w:rsid w:val="001307BF"/>
    <w:rsid w:val="001309A7"/>
    <w:rsid w:val="00130AC4"/>
    <w:rsid w:val="00130D24"/>
    <w:rsid w:val="00131132"/>
    <w:rsid w:val="0013127B"/>
    <w:rsid w:val="00131570"/>
    <w:rsid w:val="001316D5"/>
    <w:rsid w:val="001319F8"/>
    <w:rsid w:val="00131C19"/>
    <w:rsid w:val="00131CCF"/>
    <w:rsid w:val="001320A4"/>
    <w:rsid w:val="00132208"/>
    <w:rsid w:val="00132413"/>
    <w:rsid w:val="00132470"/>
    <w:rsid w:val="00132589"/>
    <w:rsid w:val="00132828"/>
    <w:rsid w:val="00132B2B"/>
    <w:rsid w:val="00133268"/>
    <w:rsid w:val="001332AE"/>
    <w:rsid w:val="001333BB"/>
    <w:rsid w:val="00133D4C"/>
    <w:rsid w:val="00134496"/>
    <w:rsid w:val="001347FD"/>
    <w:rsid w:val="00134961"/>
    <w:rsid w:val="00134AD5"/>
    <w:rsid w:val="00134C4E"/>
    <w:rsid w:val="00134D4C"/>
    <w:rsid w:val="00134DF0"/>
    <w:rsid w:val="00135435"/>
    <w:rsid w:val="001354B0"/>
    <w:rsid w:val="001356BB"/>
    <w:rsid w:val="00135879"/>
    <w:rsid w:val="00135995"/>
    <w:rsid w:val="00135F41"/>
    <w:rsid w:val="001363E2"/>
    <w:rsid w:val="0013647F"/>
    <w:rsid w:val="0013651A"/>
    <w:rsid w:val="001368EE"/>
    <w:rsid w:val="00136A39"/>
    <w:rsid w:val="00136B00"/>
    <w:rsid w:val="00137196"/>
    <w:rsid w:val="0013719B"/>
    <w:rsid w:val="00137805"/>
    <w:rsid w:val="001379DB"/>
    <w:rsid w:val="00137A80"/>
    <w:rsid w:val="00137EC8"/>
    <w:rsid w:val="00140265"/>
    <w:rsid w:val="00140622"/>
    <w:rsid w:val="001406FD"/>
    <w:rsid w:val="00140AA5"/>
    <w:rsid w:val="00140B61"/>
    <w:rsid w:val="00140C85"/>
    <w:rsid w:val="00140EE9"/>
    <w:rsid w:val="0014145F"/>
    <w:rsid w:val="001415C2"/>
    <w:rsid w:val="00141744"/>
    <w:rsid w:val="00141B37"/>
    <w:rsid w:val="00141D1C"/>
    <w:rsid w:val="001421A0"/>
    <w:rsid w:val="00142421"/>
    <w:rsid w:val="00142489"/>
    <w:rsid w:val="001428CC"/>
    <w:rsid w:val="00142967"/>
    <w:rsid w:val="00142E0D"/>
    <w:rsid w:val="00142FCC"/>
    <w:rsid w:val="00143785"/>
    <w:rsid w:val="00143C4B"/>
    <w:rsid w:val="00144191"/>
    <w:rsid w:val="0014432E"/>
    <w:rsid w:val="001444B1"/>
    <w:rsid w:val="0014464D"/>
    <w:rsid w:val="00144708"/>
    <w:rsid w:val="00144ADA"/>
    <w:rsid w:val="001458FE"/>
    <w:rsid w:val="00145B23"/>
    <w:rsid w:val="00145DCD"/>
    <w:rsid w:val="00146708"/>
    <w:rsid w:val="001469A4"/>
    <w:rsid w:val="001469EF"/>
    <w:rsid w:val="00146C17"/>
    <w:rsid w:val="00146D0E"/>
    <w:rsid w:val="00146F65"/>
    <w:rsid w:val="0014711E"/>
    <w:rsid w:val="001474E4"/>
    <w:rsid w:val="0014768D"/>
    <w:rsid w:val="00147C6B"/>
    <w:rsid w:val="00150462"/>
    <w:rsid w:val="00150701"/>
    <w:rsid w:val="00150952"/>
    <w:rsid w:val="001513BD"/>
    <w:rsid w:val="0015141E"/>
    <w:rsid w:val="001514D3"/>
    <w:rsid w:val="00151749"/>
    <w:rsid w:val="0015205F"/>
    <w:rsid w:val="00152368"/>
    <w:rsid w:val="0015238B"/>
    <w:rsid w:val="00152BE8"/>
    <w:rsid w:val="00153410"/>
    <w:rsid w:val="00153629"/>
    <w:rsid w:val="001540FC"/>
    <w:rsid w:val="00154202"/>
    <w:rsid w:val="001545E4"/>
    <w:rsid w:val="0015461D"/>
    <w:rsid w:val="001549C0"/>
    <w:rsid w:val="00154E7C"/>
    <w:rsid w:val="00154F4C"/>
    <w:rsid w:val="001551FC"/>
    <w:rsid w:val="001553C4"/>
    <w:rsid w:val="001554B2"/>
    <w:rsid w:val="00155905"/>
    <w:rsid w:val="00155AC6"/>
    <w:rsid w:val="00155CF7"/>
    <w:rsid w:val="00155E70"/>
    <w:rsid w:val="00155F0E"/>
    <w:rsid w:val="00156219"/>
    <w:rsid w:val="00156542"/>
    <w:rsid w:val="00156544"/>
    <w:rsid w:val="0015655F"/>
    <w:rsid w:val="00156A28"/>
    <w:rsid w:val="001570C9"/>
    <w:rsid w:val="00157E73"/>
    <w:rsid w:val="00157EEC"/>
    <w:rsid w:val="00160B71"/>
    <w:rsid w:val="00161533"/>
    <w:rsid w:val="001621C3"/>
    <w:rsid w:val="0016239E"/>
    <w:rsid w:val="001624F7"/>
    <w:rsid w:val="00162912"/>
    <w:rsid w:val="00163022"/>
    <w:rsid w:val="001630E4"/>
    <w:rsid w:val="0016331D"/>
    <w:rsid w:val="00163335"/>
    <w:rsid w:val="00163441"/>
    <w:rsid w:val="0016359C"/>
    <w:rsid w:val="001635A2"/>
    <w:rsid w:val="00163927"/>
    <w:rsid w:val="00163A6B"/>
    <w:rsid w:val="0016496D"/>
    <w:rsid w:val="00164FF8"/>
    <w:rsid w:val="0016552B"/>
    <w:rsid w:val="00165673"/>
    <w:rsid w:val="00165920"/>
    <w:rsid w:val="00165DC7"/>
    <w:rsid w:val="00166453"/>
    <w:rsid w:val="0016671B"/>
    <w:rsid w:val="00166792"/>
    <w:rsid w:val="001669D4"/>
    <w:rsid w:val="00166DD3"/>
    <w:rsid w:val="00166E57"/>
    <w:rsid w:val="00166EE8"/>
    <w:rsid w:val="00167035"/>
    <w:rsid w:val="001673B8"/>
    <w:rsid w:val="0016757A"/>
    <w:rsid w:val="00167653"/>
    <w:rsid w:val="001677E8"/>
    <w:rsid w:val="00167868"/>
    <w:rsid w:val="00167F0E"/>
    <w:rsid w:val="00170109"/>
    <w:rsid w:val="001703DC"/>
    <w:rsid w:val="001705D6"/>
    <w:rsid w:val="00170765"/>
    <w:rsid w:val="001709A6"/>
    <w:rsid w:val="00171300"/>
    <w:rsid w:val="00171629"/>
    <w:rsid w:val="00171724"/>
    <w:rsid w:val="00171895"/>
    <w:rsid w:val="00171A20"/>
    <w:rsid w:val="00171A4D"/>
    <w:rsid w:val="00171C6E"/>
    <w:rsid w:val="0017214A"/>
    <w:rsid w:val="00172965"/>
    <w:rsid w:val="00172AFB"/>
    <w:rsid w:val="00172B94"/>
    <w:rsid w:val="00172E9E"/>
    <w:rsid w:val="0017308F"/>
    <w:rsid w:val="00173366"/>
    <w:rsid w:val="001735B0"/>
    <w:rsid w:val="001736DD"/>
    <w:rsid w:val="00173B5D"/>
    <w:rsid w:val="0017497F"/>
    <w:rsid w:val="00174D64"/>
    <w:rsid w:val="00174E6F"/>
    <w:rsid w:val="0017517F"/>
    <w:rsid w:val="001753B7"/>
    <w:rsid w:val="0017544B"/>
    <w:rsid w:val="00175662"/>
    <w:rsid w:val="00175956"/>
    <w:rsid w:val="00175C46"/>
    <w:rsid w:val="00175E6A"/>
    <w:rsid w:val="001766A1"/>
    <w:rsid w:val="00176779"/>
    <w:rsid w:val="00176C57"/>
    <w:rsid w:val="00176C5D"/>
    <w:rsid w:val="00176F60"/>
    <w:rsid w:val="00176F8B"/>
    <w:rsid w:val="001771A1"/>
    <w:rsid w:val="0017757E"/>
    <w:rsid w:val="00177677"/>
    <w:rsid w:val="001777C8"/>
    <w:rsid w:val="001778BF"/>
    <w:rsid w:val="001779F7"/>
    <w:rsid w:val="00177C82"/>
    <w:rsid w:val="00180374"/>
    <w:rsid w:val="00180E71"/>
    <w:rsid w:val="00181335"/>
    <w:rsid w:val="00181B5C"/>
    <w:rsid w:val="00181D9B"/>
    <w:rsid w:val="0018224B"/>
    <w:rsid w:val="0018276A"/>
    <w:rsid w:val="00182986"/>
    <w:rsid w:val="001830CC"/>
    <w:rsid w:val="001831BE"/>
    <w:rsid w:val="0018327E"/>
    <w:rsid w:val="00183D71"/>
    <w:rsid w:val="00184765"/>
    <w:rsid w:val="00184768"/>
    <w:rsid w:val="001848E9"/>
    <w:rsid w:val="00185675"/>
    <w:rsid w:val="00185A41"/>
    <w:rsid w:val="00185B66"/>
    <w:rsid w:val="00185EBB"/>
    <w:rsid w:val="00185F65"/>
    <w:rsid w:val="00186380"/>
    <w:rsid w:val="00186561"/>
    <w:rsid w:val="00186A4A"/>
    <w:rsid w:val="00187014"/>
    <w:rsid w:val="00187285"/>
    <w:rsid w:val="001878BF"/>
    <w:rsid w:val="001879A2"/>
    <w:rsid w:val="00187BE8"/>
    <w:rsid w:val="00187C75"/>
    <w:rsid w:val="00187FAE"/>
    <w:rsid w:val="001904AA"/>
    <w:rsid w:val="00190994"/>
    <w:rsid w:val="00190BE5"/>
    <w:rsid w:val="0019115A"/>
    <w:rsid w:val="0019118C"/>
    <w:rsid w:val="0019124B"/>
    <w:rsid w:val="001917A9"/>
    <w:rsid w:val="0019180B"/>
    <w:rsid w:val="001918A4"/>
    <w:rsid w:val="00191A13"/>
    <w:rsid w:val="00191F1F"/>
    <w:rsid w:val="0019264D"/>
    <w:rsid w:val="00192A25"/>
    <w:rsid w:val="00192B2B"/>
    <w:rsid w:val="00192B80"/>
    <w:rsid w:val="00192F73"/>
    <w:rsid w:val="00193028"/>
    <w:rsid w:val="001931D1"/>
    <w:rsid w:val="001933A7"/>
    <w:rsid w:val="00193557"/>
    <w:rsid w:val="00193763"/>
    <w:rsid w:val="00193B0C"/>
    <w:rsid w:val="00193CFE"/>
    <w:rsid w:val="00193F52"/>
    <w:rsid w:val="001940F3"/>
    <w:rsid w:val="001943CB"/>
    <w:rsid w:val="00194C66"/>
    <w:rsid w:val="00194E6E"/>
    <w:rsid w:val="00194F4A"/>
    <w:rsid w:val="001951F4"/>
    <w:rsid w:val="00195278"/>
    <w:rsid w:val="001956B0"/>
    <w:rsid w:val="00195A93"/>
    <w:rsid w:val="00195A9A"/>
    <w:rsid w:val="00195C29"/>
    <w:rsid w:val="00195E0C"/>
    <w:rsid w:val="00195EAE"/>
    <w:rsid w:val="00196288"/>
    <w:rsid w:val="0019669C"/>
    <w:rsid w:val="001967D4"/>
    <w:rsid w:val="00196B4A"/>
    <w:rsid w:val="001973C1"/>
    <w:rsid w:val="001973ED"/>
    <w:rsid w:val="001973FA"/>
    <w:rsid w:val="00197653"/>
    <w:rsid w:val="00197A87"/>
    <w:rsid w:val="001A00F4"/>
    <w:rsid w:val="001A036F"/>
    <w:rsid w:val="001A0386"/>
    <w:rsid w:val="001A0399"/>
    <w:rsid w:val="001A03FE"/>
    <w:rsid w:val="001A0588"/>
    <w:rsid w:val="001A0E47"/>
    <w:rsid w:val="001A0FAC"/>
    <w:rsid w:val="001A0FB3"/>
    <w:rsid w:val="001A108F"/>
    <w:rsid w:val="001A12FB"/>
    <w:rsid w:val="001A171C"/>
    <w:rsid w:val="001A1827"/>
    <w:rsid w:val="001A1853"/>
    <w:rsid w:val="001A1965"/>
    <w:rsid w:val="001A22C0"/>
    <w:rsid w:val="001A26A5"/>
    <w:rsid w:val="001A2916"/>
    <w:rsid w:val="001A3009"/>
    <w:rsid w:val="001A304D"/>
    <w:rsid w:val="001A31B5"/>
    <w:rsid w:val="001A346F"/>
    <w:rsid w:val="001A34CA"/>
    <w:rsid w:val="001A373C"/>
    <w:rsid w:val="001A3767"/>
    <w:rsid w:val="001A3F64"/>
    <w:rsid w:val="001A4237"/>
    <w:rsid w:val="001A434B"/>
    <w:rsid w:val="001A43A5"/>
    <w:rsid w:val="001A4583"/>
    <w:rsid w:val="001A48F1"/>
    <w:rsid w:val="001A50E7"/>
    <w:rsid w:val="001A5B35"/>
    <w:rsid w:val="001A615F"/>
    <w:rsid w:val="001A64D6"/>
    <w:rsid w:val="001A69A1"/>
    <w:rsid w:val="001A6E39"/>
    <w:rsid w:val="001A7265"/>
    <w:rsid w:val="001A7353"/>
    <w:rsid w:val="001A73D7"/>
    <w:rsid w:val="001A7A5C"/>
    <w:rsid w:val="001A7AAE"/>
    <w:rsid w:val="001A7ACD"/>
    <w:rsid w:val="001A7B7A"/>
    <w:rsid w:val="001A7F03"/>
    <w:rsid w:val="001A7F0C"/>
    <w:rsid w:val="001B0273"/>
    <w:rsid w:val="001B0681"/>
    <w:rsid w:val="001B0DB8"/>
    <w:rsid w:val="001B0E6F"/>
    <w:rsid w:val="001B0FD5"/>
    <w:rsid w:val="001B1984"/>
    <w:rsid w:val="001B1AFF"/>
    <w:rsid w:val="001B1FB8"/>
    <w:rsid w:val="001B2543"/>
    <w:rsid w:val="001B25B7"/>
    <w:rsid w:val="001B28D3"/>
    <w:rsid w:val="001B2937"/>
    <w:rsid w:val="001B2DC3"/>
    <w:rsid w:val="001B389F"/>
    <w:rsid w:val="001B3D57"/>
    <w:rsid w:val="001B3EB8"/>
    <w:rsid w:val="001B433C"/>
    <w:rsid w:val="001B49D2"/>
    <w:rsid w:val="001B4C86"/>
    <w:rsid w:val="001B4CBC"/>
    <w:rsid w:val="001B5053"/>
    <w:rsid w:val="001B5C9B"/>
    <w:rsid w:val="001B5EEB"/>
    <w:rsid w:val="001B6482"/>
    <w:rsid w:val="001B64D9"/>
    <w:rsid w:val="001B6E04"/>
    <w:rsid w:val="001B6F5C"/>
    <w:rsid w:val="001B720F"/>
    <w:rsid w:val="001B7595"/>
    <w:rsid w:val="001B7718"/>
    <w:rsid w:val="001B7B86"/>
    <w:rsid w:val="001B7EC5"/>
    <w:rsid w:val="001B7F7B"/>
    <w:rsid w:val="001B7FAE"/>
    <w:rsid w:val="001C002F"/>
    <w:rsid w:val="001C00EA"/>
    <w:rsid w:val="001C041E"/>
    <w:rsid w:val="001C0893"/>
    <w:rsid w:val="001C09C0"/>
    <w:rsid w:val="001C0CCB"/>
    <w:rsid w:val="001C0D75"/>
    <w:rsid w:val="001C1261"/>
    <w:rsid w:val="001C1302"/>
    <w:rsid w:val="001C1358"/>
    <w:rsid w:val="001C19B6"/>
    <w:rsid w:val="001C1C71"/>
    <w:rsid w:val="001C1D07"/>
    <w:rsid w:val="001C23FF"/>
    <w:rsid w:val="001C27E8"/>
    <w:rsid w:val="001C282D"/>
    <w:rsid w:val="001C2852"/>
    <w:rsid w:val="001C28B1"/>
    <w:rsid w:val="001C28E2"/>
    <w:rsid w:val="001C2DDB"/>
    <w:rsid w:val="001C2E58"/>
    <w:rsid w:val="001C2E68"/>
    <w:rsid w:val="001C31B9"/>
    <w:rsid w:val="001C33CA"/>
    <w:rsid w:val="001C3800"/>
    <w:rsid w:val="001C3C3F"/>
    <w:rsid w:val="001C3EF2"/>
    <w:rsid w:val="001C43FC"/>
    <w:rsid w:val="001C4BD2"/>
    <w:rsid w:val="001C52F2"/>
    <w:rsid w:val="001C5AA7"/>
    <w:rsid w:val="001C5B2D"/>
    <w:rsid w:val="001C639A"/>
    <w:rsid w:val="001C65E6"/>
    <w:rsid w:val="001C679A"/>
    <w:rsid w:val="001C6E72"/>
    <w:rsid w:val="001C7263"/>
    <w:rsid w:val="001C734B"/>
    <w:rsid w:val="001D0046"/>
    <w:rsid w:val="001D09AB"/>
    <w:rsid w:val="001D09C5"/>
    <w:rsid w:val="001D0EB7"/>
    <w:rsid w:val="001D14A2"/>
    <w:rsid w:val="001D1574"/>
    <w:rsid w:val="001D15E5"/>
    <w:rsid w:val="001D1730"/>
    <w:rsid w:val="001D1E00"/>
    <w:rsid w:val="001D1E18"/>
    <w:rsid w:val="001D1F2A"/>
    <w:rsid w:val="001D25B1"/>
    <w:rsid w:val="001D3163"/>
    <w:rsid w:val="001D3188"/>
    <w:rsid w:val="001D31C3"/>
    <w:rsid w:val="001D31E0"/>
    <w:rsid w:val="001D33C5"/>
    <w:rsid w:val="001D33EA"/>
    <w:rsid w:val="001D36BB"/>
    <w:rsid w:val="001D3970"/>
    <w:rsid w:val="001D3A99"/>
    <w:rsid w:val="001D3C45"/>
    <w:rsid w:val="001D4829"/>
    <w:rsid w:val="001D4B0E"/>
    <w:rsid w:val="001D4FA0"/>
    <w:rsid w:val="001D5286"/>
    <w:rsid w:val="001D52F2"/>
    <w:rsid w:val="001D534F"/>
    <w:rsid w:val="001D548E"/>
    <w:rsid w:val="001D589F"/>
    <w:rsid w:val="001D58BB"/>
    <w:rsid w:val="001D657D"/>
    <w:rsid w:val="001D665E"/>
    <w:rsid w:val="001D6C19"/>
    <w:rsid w:val="001D6FD6"/>
    <w:rsid w:val="001D71A8"/>
    <w:rsid w:val="001D74F3"/>
    <w:rsid w:val="001D7A4F"/>
    <w:rsid w:val="001D7DAE"/>
    <w:rsid w:val="001E019E"/>
    <w:rsid w:val="001E02A5"/>
    <w:rsid w:val="001E0337"/>
    <w:rsid w:val="001E04ED"/>
    <w:rsid w:val="001E09EF"/>
    <w:rsid w:val="001E0B1F"/>
    <w:rsid w:val="001E13A1"/>
    <w:rsid w:val="001E1610"/>
    <w:rsid w:val="001E17CA"/>
    <w:rsid w:val="001E1F02"/>
    <w:rsid w:val="001E21F2"/>
    <w:rsid w:val="001E23AE"/>
    <w:rsid w:val="001E2CC5"/>
    <w:rsid w:val="001E2DD6"/>
    <w:rsid w:val="001E2F33"/>
    <w:rsid w:val="001E344E"/>
    <w:rsid w:val="001E352F"/>
    <w:rsid w:val="001E38F1"/>
    <w:rsid w:val="001E3D40"/>
    <w:rsid w:val="001E4288"/>
    <w:rsid w:val="001E4628"/>
    <w:rsid w:val="001E4921"/>
    <w:rsid w:val="001E4A56"/>
    <w:rsid w:val="001E4DD8"/>
    <w:rsid w:val="001E5378"/>
    <w:rsid w:val="001E54DD"/>
    <w:rsid w:val="001E552C"/>
    <w:rsid w:val="001E5758"/>
    <w:rsid w:val="001E5ED0"/>
    <w:rsid w:val="001E6470"/>
    <w:rsid w:val="001E659E"/>
    <w:rsid w:val="001E695C"/>
    <w:rsid w:val="001E6BF4"/>
    <w:rsid w:val="001E6C3C"/>
    <w:rsid w:val="001E6CA1"/>
    <w:rsid w:val="001E7396"/>
    <w:rsid w:val="001E772E"/>
    <w:rsid w:val="001E7D9A"/>
    <w:rsid w:val="001E7EC4"/>
    <w:rsid w:val="001E7F0D"/>
    <w:rsid w:val="001F0671"/>
    <w:rsid w:val="001F08F2"/>
    <w:rsid w:val="001F0B43"/>
    <w:rsid w:val="001F0C8A"/>
    <w:rsid w:val="001F104B"/>
    <w:rsid w:val="001F12E6"/>
    <w:rsid w:val="001F162A"/>
    <w:rsid w:val="001F1689"/>
    <w:rsid w:val="001F16E8"/>
    <w:rsid w:val="001F17D2"/>
    <w:rsid w:val="001F1AD1"/>
    <w:rsid w:val="001F1B6F"/>
    <w:rsid w:val="001F1BAE"/>
    <w:rsid w:val="001F1F07"/>
    <w:rsid w:val="001F2250"/>
    <w:rsid w:val="001F27C3"/>
    <w:rsid w:val="001F28EC"/>
    <w:rsid w:val="001F2A80"/>
    <w:rsid w:val="001F3000"/>
    <w:rsid w:val="001F3A03"/>
    <w:rsid w:val="001F3A1F"/>
    <w:rsid w:val="001F3BF8"/>
    <w:rsid w:val="001F3CB4"/>
    <w:rsid w:val="001F3F5F"/>
    <w:rsid w:val="001F42ED"/>
    <w:rsid w:val="001F46C4"/>
    <w:rsid w:val="001F48BC"/>
    <w:rsid w:val="001F4A3F"/>
    <w:rsid w:val="001F4F2B"/>
    <w:rsid w:val="001F560E"/>
    <w:rsid w:val="001F57F6"/>
    <w:rsid w:val="001F5CCE"/>
    <w:rsid w:val="001F61EC"/>
    <w:rsid w:val="001F634C"/>
    <w:rsid w:val="001F66F4"/>
    <w:rsid w:val="001F693D"/>
    <w:rsid w:val="001F6F9F"/>
    <w:rsid w:val="001F7784"/>
    <w:rsid w:val="001F7800"/>
    <w:rsid w:val="001F7D82"/>
    <w:rsid w:val="001F7EE8"/>
    <w:rsid w:val="001F7FEA"/>
    <w:rsid w:val="00200136"/>
    <w:rsid w:val="00200397"/>
    <w:rsid w:val="0020040A"/>
    <w:rsid w:val="0020074E"/>
    <w:rsid w:val="002007D8"/>
    <w:rsid w:val="002009D8"/>
    <w:rsid w:val="00200DD8"/>
    <w:rsid w:val="00201527"/>
    <w:rsid w:val="00201640"/>
    <w:rsid w:val="00201802"/>
    <w:rsid w:val="00201804"/>
    <w:rsid w:val="00201E80"/>
    <w:rsid w:val="00202687"/>
    <w:rsid w:val="0020271D"/>
    <w:rsid w:val="002027CD"/>
    <w:rsid w:val="00202CCD"/>
    <w:rsid w:val="0020325D"/>
    <w:rsid w:val="00203668"/>
    <w:rsid w:val="002036D2"/>
    <w:rsid w:val="00203846"/>
    <w:rsid w:val="00203D1C"/>
    <w:rsid w:val="00204065"/>
    <w:rsid w:val="00204442"/>
    <w:rsid w:val="00204A11"/>
    <w:rsid w:val="00204BB9"/>
    <w:rsid w:val="0020550A"/>
    <w:rsid w:val="00205672"/>
    <w:rsid w:val="00205719"/>
    <w:rsid w:val="0020593B"/>
    <w:rsid w:val="00205B31"/>
    <w:rsid w:val="0020673D"/>
    <w:rsid w:val="002070DE"/>
    <w:rsid w:val="0020729A"/>
    <w:rsid w:val="00207688"/>
    <w:rsid w:val="002100B2"/>
    <w:rsid w:val="00210357"/>
    <w:rsid w:val="002103A9"/>
    <w:rsid w:val="002108B9"/>
    <w:rsid w:val="00210A2B"/>
    <w:rsid w:val="00210E98"/>
    <w:rsid w:val="002111B0"/>
    <w:rsid w:val="002112AB"/>
    <w:rsid w:val="00211B1E"/>
    <w:rsid w:val="00211D99"/>
    <w:rsid w:val="00211E5C"/>
    <w:rsid w:val="00211E74"/>
    <w:rsid w:val="00212244"/>
    <w:rsid w:val="00212365"/>
    <w:rsid w:val="00212C47"/>
    <w:rsid w:val="00212EE9"/>
    <w:rsid w:val="00213262"/>
    <w:rsid w:val="002144CF"/>
    <w:rsid w:val="00214588"/>
    <w:rsid w:val="00214C82"/>
    <w:rsid w:val="00215462"/>
    <w:rsid w:val="002161A0"/>
    <w:rsid w:val="00216765"/>
    <w:rsid w:val="00217083"/>
    <w:rsid w:val="0021765B"/>
    <w:rsid w:val="00217733"/>
    <w:rsid w:val="00217AD2"/>
    <w:rsid w:val="00217B7A"/>
    <w:rsid w:val="00217D08"/>
    <w:rsid w:val="00217F57"/>
    <w:rsid w:val="002201C0"/>
    <w:rsid w:val="00220536"/>
    <w:rsid w:val="002206B1"/>
    <w:rsid w:val="00220913"/>
    <w:rsid w:val="00221368"/>
    <w:rsid w:val="002215AA"/>
    <w:rsid w:val="00221773"/>
    <w:rsid w:val="00221919"/>
    <w:rsid w:val="00221A58"/>
    <w:rsid w:val="00221C21"/>
    <w:rsid w:val="00221D44"/>
    <w:rsid w:val="00222609"/>
    <w:rsid w:val="0022279B"/>
    <w:rsid w:val="00222C2E"/>
    <w:rsid w:val="00222D38"/>
    <w:rsid w:val="00222E67"/>
    <w:rsid w:val="002239E8"/>
    <w:rsid w:val="00223CD7"/>
    <w:rsid w:val="00224023"/>
    <w:rsid w:val="00224133"/>
    <w:rsid w:val="002246F2"/>
    <w:rsid w:val="00224D97"/>
    <w:rsid w:val="002253DA"/>
    <w:rsid w:val="00225777"/>
    <w:rsid w:val="00225887"/>
    <w:rsid w:val="00225AD0"/>
    <w:rsid w:val="00225B76"/>
    <w:rsid w:val="00225E39"/>
    <w:rsid w:val="00226518"/>
    <w:rsid w:val="00226956"/>
    <w:rsid w:val="00226B2D"/>
    <w:rsid w:val="00226BE7"/>
    <w:rsid w:val="00226BF6"/>
    <w:rsid w:val="00226C9D"/>
    <w:rsid w:val="00226DC9"/>
    <w:rsid w:val="00226DE9"/>
    <w:rsid w:val="00226EFE"/>
    <w:rsid w:val="00226F67"/>
    <w:rsid w:val="0022706D"/>
    <w:rsid w:val="002270B9"/>
    <w:rsid w:val="00227212"/>
    <w:rsid w:val="00227345"/>
    <w:rsid w:val="00227564"/>
    <w:rsid w:val="0022776C"/>
    <w:rsid w:val="00227B1E"/>
    <w:rsid w:val="002305FF"/>
    <w:rsid w:val="0023085D"/>
    <w:rsid w:val="00230990"/>
    <w:rsid w:val="00230AF3"/>
    <w:rsid w:val="00231333"/>
    <w:rsid w:val="002316B4"/>
    <w:rsid w:val="0023175E"/>
    <w:rsid w:val="00231BB2"/>
    <w:rsid w:val="00231C15"/>
    <w:rsid w:val="00231F2A"/>
    <w:rsid w:val="00232494"/>
    <w:rsid w:val="0023250A"/>
    <w:rsid w:val="00232C1B"/>
    <w:rsid w:val="00233431"/>
    <w:rsid w:val="002339DF"/>
    <w:rsid w:val="00233CAE"/>
    <w:rsid w:val="00233E0A"/>
    <w:rsid w:val="00234520"/>
    <w:rsid w:val="002345FA"/>
    <w:rsid w:val="002346CD"/>
    <w:rsid w:val="002347BD"/>
    <w:rsid w:val="00234D08"/>
    <w:rsid w:val="00235005"/>
    <w:rsid w:val="002353A2"/>
    <w:rsid w:val="002355D1"/>
    <w:rsid w:val="00235732"/>
    <w:rsid w:val="002359A3"/>
    <w:rsid w:val="00235CB7"/>
    <w:rsid w:val="00235F36"/>
    <w:rsid w:val="00235FB0"/>
    <w:rsid w:val="002369B0"/>
    <w:rsid w:val="002373E7"/>
    <w:rsid w:val="00237407"/>
    <w:rsid w:val="00237625"/>
    <w:rsid w:val="00237764"/>
    <w:rsid w:val="00237998"/>
    <w:rsid w:val="00237BDE"/>
    <w:rsid w:val="00237E44"/>
    <w:rsid w:val="00237ED7"/>
    <w:rsid w:val="00240059"/>
    <w:rsid w:val="002400D8"/>
    <w:rsid w:val="00240C2A"/>
    <w:rsid w:val="00240D32"/>
    <w:rsid w:val="00240FFE"/>
    <w:rsid w:val="002412DC"/>
    <w:rsid w:val="002413E2"/>
    <w:rsid w:val="0024157F"/>
    <w:rsid w:val="00241BD7"/>
    <w:rsid w:val="00241FD3"/>
    <w:rsid w:val="002424C4"/>
    <w:rsid w:val="0024272C"/>
    <w:rsid w:val="002428FB"/>
    <w:rsid w:val="00242A3A"/>
    <w:rsid w:val="00242C8E"/>
    <w:rsid w:val="00242F61"/>
    <w:rsid w:val="00243025"/>
    <w:rsid w:val="002430F9"/>
    <w:rsid w:val="0024320C"/>
    <w:rsid w:val="0024322C"/>
    <w:rsid w:val="0024322D"/>
    <w:rsid w:val="00243296"/>
    <w:rsid w:val="002433D6"/>
    <w:rsid w:val="002438AC"/>
    <w:rsid w:val="002439E3"/>
    <w:rsid w:val="00243B5E"/>
    <w:rsid w:val="00243DD9"/>
    <w:rsid w:val="00244355"/>
    <w:rsid w:val="002449AE"/>
    <w:rsid w:val="00244AA5"/>
    <w:rsid w:val="00245829"/>
    <w:rsid w:val="00245F8A"/>
    <w:rsid w:val="002461F9"/>
    <w:rsid w:val="00246560"/>
    <w:rsid w:val="00247322"/>
    <w:rsid w:val="00247354"/>
    <w:rsid w:val="00247382"/>
    <w:rsid w:val="00247588"/>
    <w:rsid w:val="00247775"/>
    <w:rsid w:val="002477EB"/>
    <w:rsid w:val="00247922"/>
    <w:rsid w:val="00247C1E"/>
    <w:rsid w:val="00247E4D"/>
    <w:rsid w:val="0025036F"/>
    <w:rsid w:val="00250426"/>
    <w:rsid w:val="00250566"/>
    <w:rsid w:val="002506E1"/>
    <w:rsid w:val="00250E33"/>
    <w:rsid w:val="00251FB4"/>
    <w:rsid w:val="002521B0"/>
    <w:rsid w:val="00252236"/>
    <w:rsid w:val="00252443"/>
    <w:rsid w:val="0025316A"/>
    <w:rsid w:val="002531D5"/>
    <w:rsid w:val="0025345D"/>
    <w:rsid w:val="002536AD"/>
    <w:rsid w:val="00254AA5"/>
    <w:rsid w:val="00254E99"/>
    <w:rsid w:val="00255043"/>
    <w:rsid w:val="0025516B"/>
    <w:rsid w:val="002554E5"/>
    <w:rsid w:val="0025586C"/>
    <w:rsid w:val="00255984"/>
    <w:rsid w:val="00255E6B"/>
    <w:rsid w:val="002563D5"/>
    <w:rsid w:val="0025672C"/>
    <w:rsid w:val="00256946"/>
    <w:rsid w:val="002570CA"/>
    <w:rsid w:val="00257182"/>
    <w:rsid w:val="00257565"/>
    <w:rsid w:val="00257914"/>
    <w:rsid w:val="00257960"/>
    <w:rsid w:val="00257D02"/>
    <w:rsid w:val="0026044D"/>
    <w:rsid w:val="00260ECD"/>
    <w:rsid w:val="0026108D"/>
    <w:rsid w:val="002612D7"/>
    <w:rsid w:val="00261772"/>
    <w:rsid w:val="00261A2F"/>
    <w:rsid w:val="00261E89"/>
    <w:rsid w:val="00262059"/>
    <w:rsid w:val="0026224C"/>
    <w:rsid w:val="00262689"/>
    <w:rsid w:val="0026270C"/>
    <w:rsid w:val="002627BF"/>
    <w:rsid w:val="002627CD"/>
    <w:rsid w:val="00262A78"/>
    <w:rsid w:val="00262CEC"/>
    <w:rsid w:val="00262CEE"/>
    <w:rsid w:val="00262F4E"/>
    <w:rsid w:val="0026331D"/>
    <w:rsid w:val="0026332F"/>
    <w:rsid w:val="002634A6"/>
    <w:rsid w:val="00263E24"/>
    <w:rsid w:val="00264247"/>
    <w:rsid w:val="002644CF"/>
    <w:rsid w:val="0026488E"/>
    <w:rsid w:val="00264CDF"/>
    <w:rsid w:val="00264EF8"/>
    <w:rsid w:val="00264F88"/>
    <w:rsid w:val="002650BE"/>
    <w:rsid w:val="002653BA"/>
    <w:rsid w:val="002654B5"/>
    <w:rsid w:val="00266622"/>
    <w:rsid w:val="00266698"/>
    <w:rsid w:val="00266C2A"/>
    <w:rsid w:val="00266E77"/>
    <w:rsid w:val="002675E7"/>
    <w:rsid w:val="002678CD"/>
    <w:rsid w:val="002678DB"/>
    <w:rsid w:val="00267C6B"/>
    <w:rsid w:val="0027038B"/>
    <w:rsid w:val="00270552"/>
    <w:rsid w:val="002707F9"/>
    <w:rsid w:val="00270AC1"/>
    <w:rsid w:val="00270CC4"/>
    <w:rsid w:val="0027109A"/>
    <w:rsid w:val="002716D0"/>
    <w:rsid w:val="00271B4B"/>
    <w:rsid w:val="00271F67"/>
    <w:rsid w:val="0027225C"/>
    <w:rsid w:val="0027252B"/>
    <w:rsid w:val="0027267C"/>
    <w:rsid w:val="0027279C"/>
    <w:rsid w:val="0027295C"/>
    <w:rsid w:val="00272A04"/>
    <w:rsid w:val="00272D0E"/>
    <w:rsid w:val="00272F2E"/>
    <w:rsid w:val="002732DD"/>
    <w:rsid w:val="00273714"/>
    <w:rsid w:val="002739A2"/>
    <w:rsid w:val="00273C51"/>
    <w:rsid w:val="00273F16"/>
    <w:rsid w:val="00273FD8"/>
    <w:rsid w:val="002741E6"/>
    <w:rsid w:val="002745C2"/>
    <w:rsid w:val="00274D7B"/>
    <w:rsid w:val="00274EBC"/>
    <w:rsid w:val="00274F34"/>
    <w:rsid w:val="0027584D"/>
    <w:rsid w:val="00275A03"/>
    <w:rsid w:val="00275B4D"/>
    <w:rsid w:val="00275B51"/>
    <w:rsid w:val="00275BFE"/>
    <w:rsid w:val="00275C36"/>
    <w:rsid w:val="002760FA"/>
    <w:rsid w:val="002768E3"/>
    <w:rsid w:val="00276DE9"/>
    <w:rsid w:val="0027729A"/>
    <w:rsid w:val="00277320"/>
    <w:rsid w:val="00277335"/>
    <w:rsid w:val="0027799C"/>
    <w:rsid w:val="00277B95"/>
    <w:rsid w:val="00277EF5"/>
    <w:rsid w:val="002804D2"/>
    <w:rsid w:val="00280A9B"/>
    <w:rsid w:val="00280B08"/>
    <w:rsid w:val="00281226"/>
    <w:rsid w:val="002817B3"/>
    <w:rsid w:val="0028198C"/>
    <w:rsid w:val="00281C31"/>
    <w:rsid w:val="00281DAB"/>
    <w:rsid w:val="002823BB"/>
    <w:rsid w:val="0028267F"/>
    <w:rsid w:val="002827D7"/>
    <w:rsid w:val="0028296E"/>
    <w:rsid w:val="00283662"/>
    <w:rsid w:val="002836C5"/>
    <w:rsid w:val="00283B0B"/>
    <w:rsid w:val="00284161"/>
    <w:rsid w:val="002843F1"/>
    <w:rsid w:val="00284509"/>
    <w:rsid w:val="00284872"/>
    <w:rsid w:val="00284A25"/>
    <w:rsid w:val="00284C08"/>
    <w:rsid w:val="00284E5B"/>
    <w:rsid w:val="00284F0C"/>
    <w:rsid w:val="00285482"/>
    <w:rsid w:val="0028586D"/>
    <w:rsid w:val="00285BD3"/>
    <w:rsid w:val="00285DD5"/>
    <w:rsid w:val="00286284"/>
    <w:rsid w:val="002862E9"/>
    <w:rsid w:val="00286753"/>
    <w:rsid w:val="002867DE"/>
    <w:rsid w:val="00286FF2"/>
    <w:rsid w:val="00287245"/>
    <w:rsid w:val="002879EB"/>
    <w:rsid w:val="00287D5D"/>
    <w:rsid w:val="0029009D"/>
    <w:rsid w:val="00290245"/>
    <w:rsid w:val="002902FB"/>
    <w:rsid w:val="00290460"/>
    <w:rsid w:val="00290A11"/>
    <w:rsid w:val="00290A2D"/>
    <w:rsid w:val="00290B9D"/>
    <w:rsid w:val="00291017"/>
    <w:rsid w:val="002915E6"/>
    <w:rsid w:val="00291709"/>
    <w:rsid w:val="00291A99"/>
    <w:rsid w:val="00291AB2"/>
    <w:rsid w:val="00292527"/>
    <w:rsid w:val="002927D5"/>
    <w:rsid w:val="00292C03"/>
    <w:rsid w:val="00292C82"/>
    <w:rsid w:val="00293356"/>
    <w:rsid w:val="002938C5"/>
    <w:rsid w:val="00293C3D"/>
    <w:rsid w:val="00293D70"/>
    <w:rsid w:val="002946C9"/>
    <w:rsid w:val="002948AC"/>
    <w:rsid w:val="00294B96"/>
    <w:rsid w:val="00294EC8"/>
    <w:rsid w:val="0029518A"/>
    <w:rsid w:val="00295205"/>
    <w:rsid w:val="00295371"/>
    <w:rsid w:val="002957C3"/>
    <w:rsid w:val="00295F55"/>
    <w:rsid w:val="0029603A"/>
    <w:rsid w:val="00296821"/>
    <w:rsid w:val="00296FF5"/>
    <w:rsid w:val="00297463"/>
    <w:rsid w:val="0029750F"/>
    <w:rsid w:val="002975E8"/>
    <w:rsid w:val="0029774A"/>
    <w:rsid w:val="0029782F"/>
    <w:rsid w:val="002979AF"/>
    <w:rsid w:val="00297AF9"/>
    <w:rsid w:val="00297E17"/>
    <w:rsid w:val="00297E64"/>
    <w:rsid w:val="002A0A46"/>
    <w:rsid w:val="002A0A92"/>
    <w:rsid w:val="002A0D7F"/>
    <w:rsid w:val="002A1292"/>
    <w:rsid w:val="002A1646"/>
    <w:rsid w:val="002A1804"/>
    <w:rsid w:val="002A181A"/>
    <w:rsid w:val="002A1A6F"/>
    <w:rsid w:val="002A1CF7"/>
    <w:rsid w:val="002A2963"/>
    <w:rsid w:val="002A2CCC"/>
    <w:rsid w:val="002A38AA"/>
    <w:rsid w:val="002A3B14"/>
    <w:rsid w:val="002A4179"/>
    <w:rsid w:val="002A4201"/>
    <w:rsid w:val="002A448F"/>
    <w:rsid w:val="002A4EFD"/>
    <w:rsid w:val="002A5288"/>
    <w:rsid w:val="002A58A2"/>
    <w:rsid w:val="002A5A58"/>
    <w:rsid w:val="002A5FD9"/>
    <w:rsid w:val="002A631C"/>
    <w:rsid w:val="002A65D2"/>
    <w:rsid w:val="002A68A8"/>
    <w:rsid w:val="002A68B9"/>
    <w:rsid w:val="002A6944"/>
    <w:rsid w:val="002A6D7B"/>
    <w:rsid w:val="002A7324"/>
    <w:rsid w:val="002A7457"/>
    <w:rsid w:val="002A7512"/>
    <w:rsid w:val="002A79DE"/>
    <w:rsid w:val="002A7A5B"/>
    <w:rsid w:val="002A7DC1"/>
    <w:rsid w:val="002B018C"/>
    <w:rsid w:val="002B0685"/>
    <w:rsid w:val="002B06CF"/>
    <w:rsid w:val="002B0879"/>
    <w:rsid w:val="002B0918"/>
    <w:rsid w:val="002B0E94"/>
    <w:rsid w:val="002B0FFE"/>
    <w:rsid w:val="002B12AB"/>
    <w:rsid w:val="002B1958"/>
    <w:rsid w:val="002B1BA7"/>
    <w:rsid w:val="002B1D13"/>
    <w:rsid w:val="002B1F14"/>
    <w:rsid w:val="002B2055"/>
    <w:rsid w:val="002B22E1"/>
    <w:rsid w:val="002B2507"/>
    <w:rsid w:val="002B2962"/>
    <w:rsid w:val="002B2ACC"/>
    <w:rsid w:val="002B2F6E"/>
    <w:rsid w:val="002B2FDD"/>
    <w:rsid w:val="002B39EC"/>
    <w:rsid w:val="002B3E1B"/>
    <w:rsid w:val="002B3E92"/>
    <w:rsid w:val="002B444D"/>
    <w:rsid w:val="002B4719"/>
    <w:rsid w:val="002B4EE9"/>
    <w:rsid w:val="002B4EF7"/>
    <w:rsid w:val="002B52EE"/>
    <w:rsid w:val="002B53AE"/>
    <w:rsid w:val="002B53FF"/>
    <w:rsid w:val="002B5503"/>
    <w:rsid w:val="002B596E"/>
    <w:rsid w:val="002B5AFC"/>
    <w:rsid w:val="002B5D7E"/>
    <w:rsid w:val="002B6103"/>
    <w:rsid w:val="002B662E"/>
    <w:rsid w:val="002B6AAA"/>
    <w:rsid w:val="002B6EE2"/>
    <w:rsid w:val="002B6F9C"/>
    <w:rsid w:val="002B7138"/>
    <w:rsid w:val="002B72A9"/>
    <w:rsid w:val="002B7359"/>
    <w:rsid w:val="002B7A84"/>
    <w:rsid w:val="002B7DB9"/>
    <w:rsid w:val="002B7DC9"/>
    <w:rsid w:val="002B7DF3"/>
    <w:rsid w:val="002C002F"/>
    <w:rsid w:val="002C0079"/>
    <w:rsid w:val="002C029A"/>
    <w:rsid w:val="002C04D6"/>
    <w:rsid w:val="002C050F"/>
    <w:rsid w:val="002C0546"/>
    <w:rsid w:val="002C0717"/>
    <w:rsid w:val="002C0D9B"/>
    <w:rsid w:val="002C0E0D"/>
    <w:rsid w:val="002C1541"/>
    <w:rsid w:val="002C15C6"/>
    <w:rsid w:val="002C1A44"/>
    <w:rsid w:val="002C1AD9"/>
    <w:rsid w:val="002C204C"/>
    <w:rsid w:val="002C23E9"/>
    <w:rsid w:val="002C2578"/>
    <w:rsid w:val="002C2839"/>
    <w:rsid w:val="002C3268"/>
    <w:rsid w:val="002C32FD"/>
    <w:rsid w:val="002C3809"/>
    <w:rsid w:val="002C3E0B"/>
    <w:rsid w:val="002C3F65"/>
    <w:rsid w:val="002C42F8"/>
    <w:rsid w:val="002C4798"/>
    <w:rsid w:val="002C4C66"/>
    <w:rsid w:val="002C4CB2"/>
    <w:rsid w:val="002C4DDF"/>
    <w:rsid w:val="002C5AF6"/>
    <w:rsid w:val="002C5AF8"/>
    <w:rsid w:val="002C6294"/>
    <w:rsid w:val="002C6432"/>
    <w:rsid w:val="002C6DE7"/>
    <w:rsid w:val="002C6EB2"/>
    <w:rsid w:val="002C74F2"/>
    <w:rsid w:val="002C7AEE"/>
    <w:rsid w:val="002C7CB2"/>
    <w:rsid w:val="002C7EC0"/>
    <w:rsid w:val="002D0105"/>
    <w:rsid w:val="002D035A"/>
    <w:rsid w:val="002D0B6B"/>
    <w:rsid w:val="002D1369"/>
    <w:rsid w:val="002D1488"/>
    <w:rsid w:val="002D2BAA"/>
    <w:rsid w:val="002D2D1F"/>
    <w:rsid w:val="002D2E33"/>
    <w:rsid w:val="002D2E3A"/>
    <w:rsid w:val="002D2E80"/>
    <w:rsid w:val="002D34FF"/>
    <w:rsid w:val="002D3648"/>
    <w:rsid w:val="002D3A5F"/>
    <w:rsid w:val="002D3D4C"/>
    <w:rsid w:val="002D4340"/>
    <w:rsid w:val="002D4888"/>
    <w:rsid w:val="002D4EA0"/>
    <w:rsid w:val="002D4EAD"/>
    <w:rsid w:val="002D50E2"/>
    <w:rsid w:val="002D5206"/>
    <w:rsid w:val="002D54D8"/>
    <w:rsid w:val="002D553B"/>
    <w:rsid w:val="002D556E"/>
    <w:rsid w:val="002D563A"/>
    <w:rsid w:val="002D58FE"/>
    <w:rsid w:val="002D5955"/>
    <w:rsid w:val="002D5E0F"/>
    <w:rsid w:val="002D5E10"/>
    <w:rsid w:val="002D675B"/>
    <w:rsid w:val="002D6809"/>
    <w:rsid w:val="002D6A14"/>
    <w:rsid w:val="002D6CA2"/>
    <w:rsid w:val="002D7106"/>
    <w:rsid w:val="002D7328"/>
    <w:rsid w:val="002D76F6"/>
    <w:rsid w:val="002D7714"/>
    <w:rsid w:val="002D7BF7"/>
    <w:rsid w:val="002E0524"/>
    <w:rsid w:val="002E079F"/>
    <w:rsid w:val="002E0889"/>
    <w:rsid w:val="002E0990"/>
    <w:rsid w:val="002E1065"/>
    <w:rsid w:val="002E14F7"/>
    <w:rsid w:val="002E1561"/>
    <w:rsid w:val="002E15E4"/>
    <w:rsid w:val="002E1A03"/>
    <w:rsid w:val="002E1C8B"/>
    <w:rsid w:val="002E1DDB"/>
    <w:rsid w:val="002E1DF8"/>
    <w:rsid w:val="002E2466"/>
    <w:rsid w:val="002E282B"/>
    <w:rsid w:val="002E29A5"/>
    <w:rsid w:val="002E3759"/>
    <w:rsid w:val="002E37D5"/>
    <w:rsid w:val="002E381D"/>
    <w:rsid w:val="002E3C89"/>
    <w:rsid w:val="002E4361"/>
    <w:rsid w:val="002E43AF"/>
    <w:rsid w:val="002E44BA"/>
    <w:rsid w:val="002E4572"/>
    <w:rsid w:val="002E4C38"/>
    <w:rsid w:val="002E4E08"/>
    <w:rsid w:val="002E50E6"/>
    <w:rsid w:val="002E51A7"/>
    <w:rsid w:val="002E5285"/>
    <w:rsid w:val="002E5BA7"/>
    <w:rsid w:val="002E649F"/>
    <w:rsid w:val="002E68C8"/>
    <w:rsid w:val="002E7437"/>
    <w:rsid w:val="002E791F"/>
    <w:rsid w:val="002E7AE6"/>
    <w:rsid w:val="002F02B9"/>
    <w:rsid w:val="002F0B19"/>
    <w:rsid w:val="002F0B47"/>
    <w:rsid w:val="002F1B5D"/>
    <w:rsid w:val="002F1B68"/>
    <w:rsid w:val="002F1C51"/>
    <w:rsid w:val="002F1D26"/>
    <w:rsid w:val="002F1F67"/>
    <w:rsid w:val="002F29AB"/>
    <w:rsid w:val="002F2D95"/>
    <w:rsid w:val="002F2FF1"/>
    <w:rsid w:val="002F3895"/>
    <w:rsid w:val="002F3CE1"/>
    <w:rsid w:val="002F4230"/>
    <w:rsid w:val="002F42E4"/>
    <w:rsid w:val="002F4ACE"/>
    <w:rsid w:val="002F4B6F"/>
    <w:rsid w:val="002F4CC5"/>
    <w:rsid w:val="002F4DFB"/>
    <w:rsid w:val="002F4FCE"/>
    <w:rsid w:val="002F55BB"/>
    <w:rsid w:val="002F57A7"/>
    <w:rsid w:val="002F58C6"/>
    <w:rsid w:val="002F5DE8"/>
    <w:rsid w:val="002F5F71"/>
    <w:rsid w:val="002F62C7"/>
    <w:rsid w:val="002F6533"/>
    <w:rsid w:val="002F672E"/>
    <w:rsid w:val="002F6B6C"/>
    <w:rsid w:val="002F6CB2"/>
    <w:rsid w:val="002F6CF4"/>
    <w:rsid w:val="002F6DF1"/>
    <w:rsid w:val="002F6E91"/>
    <w:rsid w:val="002F7140"/>
    <w:rsid w:val="002F724A"/>
    <w:rsid w:val="002F78FC"/>
    <w:rsid w:val="002F7A1E"/>
    <w:rsid w:val="002F7A7B"/>
    <w:rsid w:val="002F7CA1"/>
    <w:rsid w:val="0030005B"/>
    <w:rsid w:val="00300212"/>
    <w:rsid w:val="003004A6"/>
    <w:rsid w:val="0030070C"/>
    <w:rsid w:val="003011F9"/>
    <w:rsid w:val="003011FC"/>
    <w:rsid w:val="003013FE"/>
    <w:rsid w:val="003015B5"/>
    <w:rsid w:val="00301AE7"/>
    <w:rsid w:val="00301BDE"/>
    <w:rsid w:val="0030239B"/>
    <w:rsid w:val="0030246B"/>
    <w:rsid w:val="0030252A"/>
    <w:rsid w:val="0030255B"/>
    <w:rsid w:val="00302687"/>
    <w:rsid w:val="00302A89"/>
    <w:rsid w:val="00302BCC"/>
    <w:rsid w:val="00302BF0"/>
    <w:rsid w:val="00302E95"/>
    <w:rsid w:val="0030317A"/>
    <w:rsid w:val="00303840"/>
    <w:rsid w:val="0030426E"/>
    <w:rsid w:val="00304355"/>
    <w:rsid w:val="00304913"/>
    <w:rsid w:val="00304CF8"/>
    <w:rsid w:val="00305251"/>
    <w:rsid w:val="00305430"/>
    <w:rsid w:val="0030546B"/>
    <w:rsid w:val="0030567E"/>
    <w:rsid w:val="0030570E"/>
    <w:rsid w:val="00305A33"/>
    <w:rsid w:val="00305CCF"/>
    <w:rsid w:val="00305CEE"/>
    <w:rsid w:val="00305D43"/>
    <w:rsid w:val="00305D47"/>
    <w:rsid w:val="00305E1F"/>
    <w:rsid w:val="00305FDD"/>
    <w:rsid w:val="003062FD"/>
    <w:rsid w:val="0030636B"/>
    <w:rsid w:val="00306480"/>
    <w:rsid w:val="00306BA6"/>
    <w:rsid w:val="00306E69"/>
    <w:rsid w:val="003070BE"/>
    <w:rsid w:val="00307190"/>
    <w:rsid w:val="0030729B"/>
    <w:rsid w:val="003072A6"/>
    <w:rsid w:val="00307361"/>
    <w:rsid w:val="00307419"/>
    <w:rsid w:val="003075FD"/>
    <w:rsid w:val="00307A34"/>
    <w:rsid w:val="00307F7E"/>
    <w:rsid w:val="00310114"/>
    <w:rsid w:val="003103F4"/>
    <w:rsid w:val="003107C4"/>
    <w:rsid w:val="00311753"/>
    <w:rsid w:val="0031176B"/>
    <w:rsid w:val="003118B5"/>
    <w:rsid w:val="00311B0C"/>
    <w:rsid w:val="00311D25"/>
    <w:rsid w:val="00311F93"/>
    <w:rsid w:val="00312A7C"/>
    <w:rsid w:val="00312C47"/>
    <w:rsid w:val="00312DA5"/>
    <w:rsid w:val="00313040"/>
    <w:rsid w:val="00313972"/>
    <w:rsid w:val="003139C8"/>
    <w:rsid w:val="00313C90"/>
    <w:rsid w:val="00313D06"/>
    <w:rsid w:val="003144A5"/>
    <w:rsid w:val="00314573"/>
    <w:rsid w:val="003149A4"/>
    <w:rsid w:val="00314B3E"/>
    <w:rsid w:val="00314C26"/>
    <w:rsid w:val="00314CEA"/>
    <w:rsid w:val="00314D0C"/>
    <w:rsid w:val="00314DBE"/>
    <w:rsid w:val="00315288"/>
    <w:rsid w:val="003153A0"/>
    <w:rsid w:val="0031551A"/>
    <w:rsid w:val="0031604D"/>
    <w:rsid w:val="00316814"/>
    <w:rsid w:val="003168C1"/>
    <w:rsid w:val="00317038"/>
    <w:rsid w:val="0031712B"/>
    <w:rsid w:val="00317574"/>
    <w:rsid w:val="0031794C"/>
    <w:rsid w:val="003179D8"/>
    <w:rsid w:val="00317B97"/>
    <w:rsid w:val="00317D3A"/>
    <w:rsid w:val="00317F04"/>
    <w:rsid w:val="003203C6"/>
    <w:rsid w:val="00320774"/>
    <w:rsid w:val="00320B06"/>
    <w:rsid w:val="00320D17"/>
    <w:rsid w:val="00320E1F"/>
    <w:rsid w:val="00320FF7"/>
    <w:rsid w:val="00321675"/>
    <w:rsid w:val="003218C9"/>
    <w:rsid w:val="00322286"/>
    <w:rsid w:val="00322DCF"/>
    <w:rsid w:val="00323229"/>
    <w:rsid w:val="003233B1"/>
    <w:rsid w:val="00323694"/>
    <w:rsid w:val="00323E19"/>
    <w:rsid w:val="00323F14"/>
    <w:rsid w:val="00324357"/>
    <w:rsid w:val="0032460C"/>
    <w:rsid w:val="0032467F"/>
    <w:rsid w:val="0032469F"/>
    <w:rsid w:val="00324753"/>
    <w:rsid w:val="00324B44"/>
    <w:rsid w:val="00324C9C"/>
    <w:rsid w:val="00324FEF"/>
    <w:rsid w:val="00325771"/>
    <w:rsid w:val="003257A1"/>
    <w:rsid w:val="003257D4"/>
    <w:rsid w:val="00325EB7"/>
    <w:rsid w:val="003261DA"/>
    <w:rsid w:val="003266AE"/>
    <w:rsid w:val="0032679F"/>
    <w:rsid w:val="00326856"/>
    <w:rsid w:val="00326E4C"/>
    <w:rsid w:val="0032777C"/>
    <w:rsid w:val="00327904"/>
    <w:rsid w:val="00327E20"/>
    <w:rsid w:val="00327E47"/>
    <w:rsid w:val="00330156"/>
    <w:rsid w:val="0033050B"/>
    <w:rsid w:val="0033062A"/>
    <w:rsid w:val="0033094F"/>
    <w:rsid w:val="00330A65"/>
    <w:rsid w:val="00330EE3"/>
    <w:rsid w:val="00331F10"/>
    <w:rsid w:val="00332214"/>
    <w:rsid w:val="003324BC"/>
    <w:rsid w:val="00332866"/>
    <w:rsid w:val="00332E7A"/>
    <w:rsid w:val="00332E94"/>
    <w:rsid w:val="00333091"/>
    <w:rsid w:val="0033317B"/>
    <w:rsid w:val="00333411"/>
    <w:rsid w:val="00333542"/>
    <w:rsid w:val="003336C9"/>
    <w:rsid w:val="0033387C"/>
    <w:rsid w:val="003339A7"/>
    <w:rsid w:val="00333EF7"/>
    <w:rsid w:val="003343DE"/>
    <w:rsid w:val="003344E8"/>
    <w:rsid w:val="0033490A"/>
    <w:rsid w:val="00334B73"/>
    <w:rsid w:val="00334DA8"/>
    <w:rsid w:val="00334E52"/>
    <w:rsid w:val="00335655"/>
    <w:rsid w:val="00335CF6"/>
    <w:rsid w:val="00336AA8"/>
    <w:rsid w:val="00336B77"/>
    <w:rsid w:val="00336BAA"/>
    <w:rsid w:val="00337833"/>
    <w:rsid w:val="00337AC5"/>
    <w:rsid w:val="00337D91"/>
    <w:rsid w:val="00337E5E"/>
    <w:rsid w:val="00337F20"/>
    <w:rsid w:val="00337F24"/>
    <w:rsid w:val="003404C6"/>
    <w:rsid w:val="00340699"/>
    <w:rsid w:val="003408C6"/>
    <w:rsid w:val="003409CA"/>
    <w:rsid w:val="003409CE"/>
    <w:rsid w:val="00340A6B"/>
    <w:rsid w:val="003415BC"/>
    <w:rsid w:val="00341F1E"/>
    <w:rsid w:val="00342143"/>
    <w:rsid w:val="00342396"/>
    <w:rsid w:val="0034250F"/>
    <w:rsid w:val="003425A2"/>
    <w:rsid w:val="00342BF0"/>
    <w:rsid w:val="00342F9E"/>
    <w:rsid w:val="00343022"/>
    <w:rsid w:val="0034319C"/>
    <w:rsid w:val="0034327E"/>
    <w:rsid w:val="00343CEC"/>
    <w:rsid w:val="00343E93"/>
    <w:rsid w:val="00343FE6"/>
    <w:rsid w:val="00344800"/>
    <w:rsid w:val="00344D72"/>
    <w:rsid w:val="003451BB"/>
    <w:rsid w:val="003453A0"/>
    <w:rsid w:val="00345473"/>
    <w:rsid w:val="003455CD"/>
    <w:rsid w:val="00345A02"/>
    <w:rsid w:val="00346096"/>
    <w:rsid w:val="003461D3"/>
    <w:rsid w:val="00346C36"/>
    <w:rsid w:val="003470BB"/>
    <w:rsid w:val="003474A6"/>
    <w:rsid w:val="0034751D"/>
    <w:rsid w:val="00347A21"/>
    <w:rsid w:val="00347C4D"/>
    <w:rsid w:val="0035035B"/>
    <w:rsid w:val="003504BE"/>
    <w:rsid w:val="003505F5"/>
    <w:rsid w:val="0035065F"/>
    <w:rsid w:val="0035089E"/>
    <w:rsid w:val="00350C5A"/>
    <w:rsid w:val="00350FDA"/>
    <w:rsid w:val="00351153"/>
    <w:rsid w:val="00351198"/>
    <w:rsid w:val="0035154C"/>
    <w:rsid w:val="00351C08"/>
    <w:rsid w:val="00351CB7"/>
    <w:rsid w:val="00352062"/>
    <w:rsid w:val="00352118"/>
    <w:rsid w:val="00352AD7"/>
    <w:rsid w:val="00352CF8"/>
    <w:rsid w:val="003530DC"/>
    <w:rsid w:val="003530F6"/>
    <w:rsid w:val="00353325"/>
    <w:rsid w:val="0035378A"/>
    <w:rsid w:val="0035429A"/>
    <w:rsid w:val="003543C8"/>
    <w:rsid w:val="0035481D"/>
    <w:rsid w:val="00354C4F"/>
    <w:rsid w:val="00354C7B"/>
    <w:rsid w:val="00354D0A"/>
    <w:rsid w:val="00354D13"/>
    <w:rsid w:val="00355064"/>
    <w:rsid w:val="00355C08"/>
    <w:rsid w:val="00355F06"/>
    <w:rsid w:val="00356171"/>
    <w:rsid w:val="00356183"/>
    <w:rsid w:val="003565EA"/>
    <w:rsid w:val="0035662E"/>
    <w:rsid w:val="00356C3E"/>
    <w:rsid w:val="00356EA6"/>
    <w:rsid w:val="00357160"/>
    <w:rsid w:val="00357492"/>
    <w:rsid w:val="0035796B"/>
    <w:rsid w:val="00357C0B"/>
    <w:rsid w:val="003604FB"/>
    <w:rsid w:val="003605A7"/>
    <w:rsid w:val="003607DE"/>
    <w:rsid w:val="003609B3"/>
    <w:rsid w:val="00360C52"/>
    <w:rsid w:val="00360F6E"/>
    <w:rsid w:val="0036141E"/>
    <w:rsid w:val="003616F3"/>
    <w:rsid w:val="00361963"/>
    <w:rsid w:val="00361BA7"/>
    <w:rsid w:val="00361CD5"/>
    <w:rsid w:val="0036213A"/>
    <w:rsid w:val="003621C7"/>
    <w:rsid w:val="00362320"/>
    <w:rsid w:val="003625B8"/>
    <w:rsid w:val="0036296E"/>
    <w:rsid w:val="0036341E"/>
    <w:rsid w:val="0036344B"/>
    <w:rsid w:val="003636B5"/>
    <w:rsid w:val="003639EE"/>
    <w:rsid w:val="00363BA9"/>
    <w:rsid w:val="003642A8"/>
    <w:rsid w:val="0036474E"/>
    <w:rsid w:val="00364BAF"/>
    <w:rsid w:val="00364C5C"/>
    <w:rsid w:val="00364EE0"/>
    <w:rsid w:val="0036508B"/>
    <w:rsid w:val="0036516D"/>
    <w:rsid w:val="0036593B"/>
    <w:rsid w:val="0036594D"/>
    <w:rsid w:val="0036598C"/>
    <w:rsid w:val="00365B4C"/>
    <w:rsid w:val="00366186"/>
    <w:rsid w:val="003662BE"/>
    <w:rsid w:val="0036638F"/>
    <w:rsid w:val="00366C50"/>
    <w:rsid w:val="00366DB2"/>
    <w:rsid w:val="0036744A"/>
    <w:rsid w:val="00367BD5"/>
    <w:rsid w:val="00367D5F"/>
    <w:rsid w:val="003706A9"/>
    <w:rsid w:val="00370988"/>
    <w:rsid w:val="003710A4"/>
    <w:rsid w:val="00371624"/>
    <w:rsid w:val="00371921"/>
    <w:rsid w:val="00371ACA"/>
    <w:rsid w:val="00371BA4"/>
    <w:rsid w:val="003724E2"/>
    <w:rsid w:val="00372D10"/>
    <w:rsid w:val="00372DDE"/>
    <w:rsid w:val="00373183"/>
    <w:rsid w:val="003733A7"/>
    <w:rsid w:val="00373543"/>
    <w:rsid w:val="003737EB"/>
    <w:rsid w:val="0037390A"/>
    <w:rsid w:val="003739F1"/>
    <w:rsid w:val="00373BA3"/>
    <w:rsid w:val="00373EDB"/>
    <w:rsid w:val="00373EEF"/>
    <w:rsid w:val="0037415A"/>
    <w:rsid w:val="003743A5"/>
    <w:rsid w:val="00374698"/>
    <w:rsid w:val="0037497B"/>
    <w:rsid w:val="003749B2"/>
    <w:rsid w:val="00374BB6"/>
    <w:rsid w:val="00375E3F"/>
    <w:rsid w:val="0037601F"/>
    <w:rsid w:val="003760C8"/>
    <w:rsid w:val="00376251"/>
    <w:rsid w:val="003763CF"/>
    <w:rsid w:val="00377256"/>
    <w:rsid w:val="00377395"/>
    <w:rsid w:val="0037775E"/>
    <w:rsid w:val="003777F1"/>
    <w:rsid w:val="0037788E"/>
    <w:rsid w:val="003778CC"/>
    <w:rsid w:val="00377B3B"/>
    <w:rsid w:val="00377BBA"/>
    <w:rsid w:val="00377C9C"/>
    <w:rsid w:val="0038039F"/>
    <w:rsid w:val="0038054B"/>
    <w:rsid w:val="00380A42"/>
    <w:rsid w:val="0038100C"/>
    <w:rsid w:val="00381491"/>
    <w:rsid w:val="0038154D"/>
    <w:rsid w:val="00381942"/>
    <w:rsid w:val="00381B29"/>
    <w:rsid w:val="00381EA7"/>
    <w:rsid w:val="003820BE"/>
    <w:rsid w:val="00382125"/>
    <w:rsid w:val="0038244D"/>
    <w:rsid w:val="00382499"/>
    <w:rsid w:val="00382619"/>
    <w:rsid w:val="0038281C"/>
    <w:rsid w:val="00382A72"/>
    <w:rsid w:val="00382B33"/>
    <w:rsid w:val="00382E4A"/>
    <w:rsid w:val="00382EFC"/>
    <w:rsid w:val="003831AB"/>
    <w:rsid w:val="0038328F"/>
    <w:rsid w:val="00383672"/>
    <w:rsid w:val="0038373E"/>
    <w:rsid w:val="00383750"/>
    <w:rsid w:val="00383A49"/>
    <w:rsid w:val="00383E54"/>
    <w:rsid w:val="003843EA"/>
    <w:rsid w:val="003844A5"/>
    <w:rsid w:val="00384EDB"/>
    <w:rsid w:val="00385601"/>
    <w:rsid w:val="00385A25"/>
    <w:rsid w:val="00386613"/>
    <w:rsid w:val="00386856"/>
    <w:rsid w:val="003868FB"/>
    <w:rsid w:val="00386A64"/>
    <w:rsid w:val="00386EA9"/>
    <w:rsid w:val="00387057"/>
    <w:rsid w:val="0038741E"/>
    <w:rsid w:val="00387A14"/>
    <w:rsid w:val="00387E76"/>
    <w:rsid w:val="00390467"/>
    <w:rsid w:val="003904B1"/>
    <w:rsid w:val="00390585"/>
    <w:rsid w:val="00390A81"/>
    <w:rsid w:val="00390E84"/>
    <w:rsid w:val="003911E4"/>
    <w:rsid w:val="0039137C"/>
    <w:rsid w:val="003916EB"/>
    <w:rsid w:val="00391818"/>
    <w:rsid w:val="003918B0"/>
    <w:rsid w:val="00391A22"/>
    <w:rsid w:val="00391D39"/>
    <w:rsid w:val="0039236D"/>
    <w:rsid w:val="003924FD"/>
    <w:rsid w:val="0039252D"/>
    <w:rsid w:val="0039268A"/>
    <w:rsid w:val="00392A12"/>
    <w:rsid w:val="00392C88"/>
    <w:rsid w:val="00392E0F"/>
    <w:rsid w:val="00392E94"/>
    <w:rsid w:val="00392F68"/>
    <w:rsid w:val="00393797"/>
    <w:rsid w:val="00393D0D"/>
    <w:rsid w:val="00393FD2"/>
    <w:rsid w:val="0039403D"/>
    <w:rsid w:val="003946C0"/>
    <w:rsid w:val="003947AF"/>
    <w:rsid w:val="00394B75"/>
    <w:rsid w:val="0039503D"/>
    <w:rsid w:val="00395147"/>
    <w:rsid w:val="0039518E"/>
    <w:rsid w:val="00395A37"/>
    <w:rsid w:val="00395C64"/>
    <w:rsid w:val="00395D30"/>
    <w:rsid w:val="00396123"/>
    <w:rsid w:val="003961B5"/>
    <w:rsid w:val="00396775"/>
    <w:rsid w:val="00396959"/>
    <w:rsid w:val="00396CB4"/>
    <w:rsid w:val="00396E27"/>
    <w:rsid w:val="00397302"/>
    <w:rsid w:val="0039737C"/>
    <w:rsid w:val="0039769F"/>
    <w:rsid w:val="00397775"/>
    <w:rsid w:val="00397A5B"/>
    <w:rsid w:val="00397B64"/>
    <w:rsid w:val="00397C83"/>
    <w:rsid w:val="003A02AB"/>
    <w:rsid w:val="003A048A"/>
    <w:rsid w:val="003A065A"/>
    <w:rsid w:val="003A07E5"/>
    <w:rsid w:val="003A0A4D"/>
    <w:rsid w:val="003A0AAC"/>
    <w:rsid w:val="003A0F20"/>
    <w:rsid w:val="003A0F39"/>
    <w:rsid w:val="003A0F57"/>
    <w:rsid w:val="003A2C1B"/>
    <w:rsid w:val="003A3277"/>
    <w:rsid w:val="003A3405"/>
    <w:rsid w:val="003A358E"/>
    <w:rsid w:val="003A39C5"/>
    <w:rsid w:val="003A3FD9"/>
    <w:rsid w:val="003A4030"/>
    <w:rsid w:val="003A4484"/>
    <w:rsid w:val="003A4557"/>
    <w:rsid w:val="003A46A2"/>
    <w:rsid w:val="003A46D1"/>
    <w:rsid w:val="003A4ACF"/>
    <w:rsid w:val="003A4B0A"/>
    <w:rsid w:val="003A5080"/>
    <w:rsid w:val="003A53D1"/>
    <w:rsid w:val="003A5930"/>
    <w:rsid w:val="003A5AF8"/>
    <w:rsid w:val="003A5D78"/>
    <w:rsid w:val="003A5EEA"/>
    <w:rsid w:val="003A5FB9"/>
    <w:rsid w:val="003A6139"/>
    <w:rsid w:val="003A635B"/>
    <w:rsid w:val="003A689E"/>
    <w:rsid w:val="003A7014"/>
    <w:rsid w:val="003A746D"/>
    <w:rsid w:val="003A7908"/>
    <w:rsid w:val="003A7D7A"/>
    <w:rsid w:val="003B0225"/>
    <w:rsid w:val="003B02B2"/>
    <w:rsid w:val="003B0324"/>
    <w:rsid w:val="003B050F"/>
    <w:rsid w:val="003B0A5B"/>
    <w:rsid w:val="003B11F6"/>
    <w:rsid w:val="003B14FF"/>
    <w:rsid w:val="003B1854"/>
    <w:rsid w:val="003B28C4"/>
    <w:rsid w:val="003B2BD5"/>
    <w:rsid w:val="003B2BD9"/>
    <w:rsid w:val="003B32E0"/>
    <w:rsid w:val="003B343D"/>
    <w:rsid w:val="003B36B1"/>
    <w:rsid w:val="003B37BA"/>
    <w:rsid w:val="003B37ED"/>
    <w:rsid w:val="003B3811"/>
    <w:rsid w:val="003B3921"/>
    <w:rsid w:val="003B3AB9"/>
    <w:rsid w:val="003B3B89"/>
    <w:rsid w:val="003B3D32"/>
    <w:rsid w:val="003B3F46"/>
    <w:rsid w:val="003B431E"/>
    <w:rsid w:val="003B4401"/>
    <w:rsid w:val="003B48B9"/>
    <w:rsid w:val="003B4BCF"/>
    <w:rsid w:val="003B4CDF"/>
    <w:rsid w:val="003B52DD"/>
    <w:rsid w:val="003B54B4"/>
    <w:rsid w:val="003B59E5"/>
    <w:rsid w:val="003B5AD6"/>
    <w:rsid w:val="003B5C44"/>
    <w:rsid w:val="003B61A4"/>
    <w:rsid w:val="003B63DE"/>
    <w:rsid w:val="003B64BC"/>
    <w:rsid w:val="003B69C3"/>
    <w:rsid w:val="003B6DDE"/>
    <w:rsid w:val="003B730D"/>
    <w:rsid w:val="003B734E"/>
    <w:rsid w:val="003B7611"/>
    <w:rsid w:val="003B7AF7"/>
    <w:rsid w:val="003C0592"/>
    <w:rsid w:val="003C0C09"/>
    <w:rsid w:val="003C0C30"/>
    <w:rsid w:val="003C0D3E"/>
    <w:rsid w:val="003C162C"/>
    <w:rsid w:val="003C1729"/>
    <w:rsid w:val="003C17E3"/>
    <w:rsid w:val="003C1A84"/>
    <w:rsid w:val="003C1E37"/>
    <w:rsid w:val="003C2744"/>
    <w:rsid w:val="003C289A"/>
    <w:rsid w:val="003C29A5"/>
    <w:rsid w:val="003C2A2D"/>
    <w:rsid w:val="003C2D91"/>
    <w:rsid w:val="003C2DFF"/>
    <w:rsid w:val="003C2FE7"/>
    <w:rsid w:val="003C3392"/>
    <w:rsid w:val="003C3452"/>
    <w:rsid w:val="003C39D1"/>
    <w:rsid w:val="003C4089"/>
    <w:rsid w:val="003C429C"/>
    <w:rsid w:val="003C4647"/>
    <w:rsid w:val="003C477A"/>
    <w:rsid w:val="003C4897"/>
    <w:rsid w:val="003C58DF"/>
    <w:rsid w:val="003C5AC2"/>
    <w:rsid w:val="003C5D8D"/>
    <w:rsid w:val="003C5FFE"/>
    <w:rsid w:val="003C61E3"/>
    <w:rsid w:val="003C65E8"/>
    <w:rsid w:val="003C66BF"/>
    <w:rsid w:val="003C678E"/>
    <w:rsid w:val="003C6B6A"/>
    <w:rsid w:val="003C6CC7"/>
    <w:rsid w:val="003C6E03"/>
    <w:rsid w:val="003C6E69"/>
    <w:rsid w:val="003C6EA8"/>
    <w:rsid w:val="003C6ECA"/>
    <w:rsid w:val="003C782A"/>
    <w:rsid w:val="003C783F"/>
    <w:rsid w:val="003D00E7"/>
    <w:rsid w:val="003D03DD"/>
    <w:rsid w:val="003D0453"/>
    <w:rsid w:val="003D1779"/>
    <w:rsid w:val="003D184E"/>
    <w:rsid w:val="003D2182"/>
    <w:rsid w:val="003D24D5"/>
    <w:rsid w:val="003D28E8"/>
    <w:rsid w:val="003D2D2A"/>
    <w:rsid w:val="003D30CF"/>
    <w:rsid w:val="003D31F4"/>
    <w:rsid w:val="003D3649"/>
    <w:rsid w:val="003D3AA2"/>
    <w:rsid w:val="003D3D24"/>
    <w:rsid w:val="003D3E2A"/>
    <w:rsid w:val="003D3FD4"/>
    <w:rsid w:val="003D4171"/>
    <w:rsid w:val="003D4495"/>
    <w:rsid w:val="003D4939"/>
    <w:rsid w:val="003D4BC9"/>
    <w:rsid w:val="003D5019"/>
    <w:rsid w:val="003D5408"/>
    <w:rsid w:val="003D556C"/>
    <w:rsid w:val="003D556E"/>
    <w:rsid w:val="003D56C9"/>
    <w:rsid w:val="003D5737"/>
    <w:rsid w:val="003D573D"/>
    <w:rsid w:val="003D5FCB"/>
    <w:rsid w:val="003D6204"/>
    <w:rsid w:val="003D66DD"/>
    <w:rsid w:val="003D6C3E"/>
    <w:rsid w:val="003D6D46"/>
    <w:rsid w:val="003D6D6B"/>
    <w:rsid w:val="003D6D9A"/>
    <w:rsid w:val="003D70D9"/>
    <w:rsid w:val="003D7314"/>
    <w:rsid w:val="003D732E"/>
    <w:rsid w:val="003D7754"/>
    <w:rsid w:val="003D7823"/>
    <w:rsid w:val="003D7C13"/>
    <w:rsid w:val="003D7D4C"/>
    <w:rsid w:val="003E0156"/>
    <w:rsid w:val="003E051C"/>
    <w:rsid w:val="003E08E4"/>
    <w:rsid w:val="003E09C8"/>
    <w:rsid w:val="003E10A7"/>
    <w:rsid w:val="003E1144"/>
    <w:rsid w:val="003E13BE"/>
    <w:rsid w:val="003E14F4"/>
    <w:rsid w:val="003E15E3"/>
    <w:rsid w:val="003E1FB4"/>
    <w:rsid w:val="003E2114"/>
    <w:rsid w:val="003E2389"/>
    <w:rsid w:val="003E238F"/>
    <w:rsid w:val="003E2447"/>
    <w:rsid w:val="003E2634"/>
    <w:rsid w:val="003E2870"/>
    <w:rsid w:val="003E2B88"/>
    <w:rsid w:val="003E2D6A"/>
    <w:rsid w:val="003E2E2D"/>
    <w:rsid w:val="003E31FF"/>
    <w:rsid w:val="003E327D"/>
    <w:rsid w:val="003E35B4"/>
    <w:rsid w:val="003E364D"/>
    <w:rsid w:val="003E3D62"/>
    <w:rsid w:val="003E3D8E"/>
    <w:rsid w:val="003E4040"/>
    <w:rsid w:val="003E50E8"/>
    <w:rsid w:val="003E5244"/>
    <w:rsid w:val="003E58E7"/>
    <w:rsid w:val="003E5B4D"/>
    <w:rsid w:val="003E5CCC"/>
    <w:rsid w:val="003E5CFB"/>
    <w:rsid w:val="003E6F54"/>
    <w:rsid w:val="003E736F"/>
    <w:rsid w:val="003E7E12"/>
    <w:rsid w:val="003F01DC"/>
    <w:rsid w:val="003F020C"/>
    <w:rsid w:val="003F024B"/>
    <w:rsid w:val="003F0F82"/>
    <w:rsid w:val="003F110C"/>
    <w:rsid w:val="003F1116"/>
    <w:rsid w:val="003F147F"/>
    <w:rsid w:val="003F1578"/>
    <w:rsid w:val="003F170B"/>
    <w:rsid w:val="003F1757"/>
    <w:rsid w:val="003F1D0B"/>
    <w:rsid w:val="003F24AF"/>
    <w:rsid w:val="003F2C1E"/>
    <w:rsid w:val="003F3065"/>
    <w:rsid w:val="003F3474"/>
    <w:rsid w:val="003F3DD8"/>
    <w:rsid w:val="003F3E0D"/>
    <w:rsid w:val="003F3F5B"/>
    <w:rsid w:val="003F40EC"/>
    <w:rsid w:val="003F44E1"/>
    <w:rsid w:val="003F4E1E"/>
    <w:rsid w:val="003F4EFC"/>
    <w:rsid w:val="003F574E"/>
    <w:rsid w:val="003F581E"/>
    <w:rsid w:val="003F5C11"/>
    <w:rsid w:val="003F5F7A"/>
    <w:rsid w:val="003F6688"/>
    <w:rsid w:val="003F6F25"/>
    <w:rsid w:val="003F6FC4"/>
    <w:rsid w:val="003F7499"/>
    <w:rsid w:val="003F75F2"/>
    <w:rsid w:val="003F764D"/>
    <w:rsid w:val="003F7B34"/>
    <w:rsid w:val="003F7C6D"/>
    <w:rsid w:val="00400479"/>
    <w:rsid w:val="00401087"/>
    <w:rsid w:val="004011AD"/>
    <w:rsid w:val="00401794"/>
    <w:rsid w:val="00401859"/>
    <w:rsid w:val="00401869"/>
    <w:rsid w:val="00401BA6"/>
    <w:rsid w:val="00401BCF"/>
    <w:rsid w:val="00401DAD"/>
    <w:rsid w:val="00402263"/>
    <w:rsid w:val="00402529"/>
    <w:rsid w:val="00402E02"/>
    <w:rsid w:val="00402EB2"/>
    <w:rsid w:val="004030B4"/>
    <w:rsid w:val="00403598"/>
    <w:rsid w:val="004035A9"/>
    <w:rsid w:val="0040384D"/>
    <w:rsid w:val="00403BD5"/>
    <w:rsid w:val="00403EA9"/>
    <w:rsid w:val="0040415A"/>
    <w:rsid w:val="00404B61"/>
    <w:rsid w:val="00404D00"/>
    <w:rsid w:val="004050A5"/>
    <w:rsid w:val="0040550B"/>
    <w:rsid w:val="00405AB3"/>
    <w:rsid w:val="00405B98"/>
    <w:rsid w:val="00405C18"/>
    <w:rsid w:val="00405DE0"/>
    <w:rsid w:val="00406793"/>
    <w:rsid w:val="0040680F"/>
    <w:rsid w:val="004068C1"/>
    <w:rsid w:val="0040693A"/>
    <w:rsid w:val="004069D3"/>
    <w:rsid w:val="00406A69"/>
    <w:rsid w:val="00406AD2"/>
    <w:rsid w:val="00406B58"/>
    <w:rsid w:val="00407030"/>
    <w:rsid w:val="00407CEE"/>
    <w:rsid w:val="00407F36"/>
    <w:rsid w:val="0041032C"/>
    <w:rsid w:val="0041049D"/>
    <w:rsid w:val="0041076C"/>
    <w:rsid w:val="00410E51"/>
    <w:rsid w:val="00411B23"/>
    <w:rsid w:val="00411B89"/>
    <w:rsid w:val="00411F04"/>
    <w:rsid w:val="00412221"/>
    <w:rsid w:val="0041228E"/>
    <w:rsid w:val="0041251A"/>
    <w:rsid w:val="004127BF"/>
    <w:rsid w:val="00412A52"/>
    <w:rsid w:val="00412AC7"/>
    <w:rsid w:val="00412D1D"/>
    <w:rsid w:val="00412D27"/>
    <w:rsid w:val="004137AE"/>
    <w:rsid w:val="004138D2"/>
    <w:rsid w:val="00413DF6"/>
    <w:rsid w:val="00413E3D"/>
    <w:rsid w:val="00413F73"/>
    <w:rsid w:val="004141AB"/>
    <w:rsid w:val="00414202"/>
    <w:rsid w:val="004146F5"/>
    <w:rsid w:val="00414AEF"/>
    <w:rsid w:val="00414AFB"/>
    <w:rsid w:val="00414C40"/>
    <w:rsid w:val="004155B5"/>
    <w:rsid w:val="004156A9"/>
    <w:rsid w:val="004162C8"/>
    <w:rsid w:val="0041635E"/>
    <w:rsid w:val="004165E6"/>
    <w:rsid w:val="00416761"/>
    <w:rsid w:val="0041683C"/>
    <w:rsid w:val="00416879"/>
    <w:rsid w:val="00416A66"/>
    <w:rsid w:val="00416A6F"/>
    <w:rsid w:val="00416A88"/>
    <w:rsid w:val="00416B82"/>
    <w:rsid w:val="004173E3"/>
    <w:rsid w:val="004174B6"/>
    <w:rsid w:val="0041789C"/>
    <w:rsid w:val="004179EF"/>
    <w:rsid w:val="00417BC9"/>
    <w:rsid w:val="00420148"/>
    <w:rsid w:val="00420316"/>
    <w:rsid w:val="00420A57"/>
    <w:rsid w:val="004210EE"/>
    <w:rsid w:val="0042175F"/>
    <w:rsid w:val="004219A5"/>
    <w:rsid w:val="00422118"/>
    <w:rsid w:val="00422980"/>
    <w:rsid w:val="00422990"/>
    <w:rsid w:val="00422A2E"/>
    <w:rsid w:val="00422BD9"/>
    <w:rsid w:val="00422C19"/>
    <w:rsid w:val="00422E68"/>
    <w:rsid w:val="004231AC"/>
    <w:rsid w:val="00423320"/>
    <w:rsid w:val="00423A1B"/>
    <w:rsid w:val="00423DA0"/>
    <w:rsid w:val="0042433E"/>
    <w:rsid w:val="00424796"/>
    <w:rsid w:val="00424EDA"/>
    <w:rsid w:val="0042575E"/>
    <w:rsid w:val="004257A9"/>
    <w:rsid w:val="00425D68"/>
    <w:rsid w:val="004262CA"/>
    <w:rsid w:val="004262FB"/>
    <w:rsid w:val="00426475"/>
    <w:rsid w:val="0042687D"/>
    <w:rsid w:val="00426CA9"/>
    <w:rsid w:val="00427511"/>
    <w:rsid w:val="00427656"/>
    <w:rsid w:val="00427DF8"/>
    <w:rsid w:val="00430348"/>
    <w:rsid w:val="00430556"/>
    <w:rsid w:val="00430711"/>
    <w:rsid w:val="00430A97"/>
    <w:rsid w:val="00430EA6"/>
    <w:rsid w:val="00431063"/>
    <w:rsid w:val="0043113A"/>
    <w:rsid w:val="0043121E"/>
    <w:rsid w:val="0043147F"/>
    <w:rsid w:val="00431747"/>
    <w:rsid w:val="0043189B"/>
    <w:rsid w:val="00431D56"/>
    <w:rsid w:val="00431EF1"/>
    <w:rsid w:val="00432056"/>
    <w:rsid w:val="004320F2"/>
    <w:rsid w:val="00432289"/>
    <w:rsid w:val="00432554"/>
    <w:rsid w:val="00432565"/>
    <w:rsid w:val="00432A40"/>
    <w:rsid w:val="00432C8D"/>
    <w:rsid w:val="00432D5E"/>
    <w:rsid w:val="00432F34"/>
    <w:rsid w:val="00433339"/>
    <w:rsid w:val="004338A2"/>
    <w:rsid w:val="00433909"/>
    <w:rsid w:val="0043415C"/>
    <w:rsid w:val="004344CF"/>
    <w:rsid w:val="004349B8"/>
    <w:rsid w:val="00434B4E"/>
    <w:rsid w:val="00434BD5"/>
    <w:rsid w:val="00434FEF"/>
    <w:rsid w:val="004351E9"/>
    <w:rsid w:val="0043563F"/>
    <w:rsid w:val="004358DD"/>
    <w:rsid w:val="004358FA"/>
    <w:rsid w:val="0043616D"/>
    <w:rsid w:val="00436582"/>
    <w:rsid w:val="00436672"/>
    <w:rsid w:val="004373EC"/>
    <w:rsid w:val="0044045C"/>
    <w:rsid w:val="004404AB"/>
    <w:rsid w:val="00440786"/>
    <w:rsid w:val="004407B2"/>
    <w:rsid w:val="004408D6"/>
    <w:rsid w:val="004409B0"/>
    <w:rsid w:val="004410E1"/>
    <w:rsid w:val="004415FC"/>
    <w:rsid w:val="00441659"/>
    <w:rsid w:val="00441897"/>
    <w:rsid w:val="0044195B"/>
    <w:rsid w:val="00441C8F"/>
    <w:rsid w:val="00441E06"/>
    <w:rsid w:val="004422D5"/>
    <w:rsid w:val="00442394"/>
    <w:rsid w:val="00442877"/>
    <w:rsid w:val="00442976"/>
    <w:rsid w:val="00442B57"/>
    <w:rsid w:val="00442FF0"/>
    <w:rsid w:val="00443311"/>
    <w:rsid w:val="00443979"/>
    <w:rsid w:val="00443B48"/>
    <w:rsid w:val="00443C01"/>
    <w:rsid w:val="00443DE3"/>
    <w:rsid w:val="00444328"/>
    <w:rsid w:val="00444957"/>
    <w:rsid w:val="00444AB0"/>
    <w:rsid w:val="00444C75"/>
    <w:rsid w:val="00444CB7"/>
    <w:rsid w:val="00444CE0"/>
    <w:rsid w:val="00444CFC"/>
    <w:rsid w:val="00444DAE"/>
    <w:rsid w:val="00444FA3"/>
    <w:rsid w:val="00445244"/>
    <w:rsid w:val="00445B63"/>
    <w:rsid w:val="00445E90"/>
    <w:rsid w:val="00446001"/>
    <w:rsid w:val="00446330"/>
    <w:rsid w:val="00446429"/>
    <w:rsid w:val="004466A0"/>
    <w:rsid w:val="00447025"/>
    <w:rsid w:val="00447373"/>
    <w:rsid w:val="004475F8"/>
    <w:rsid w:val="00447D16"/>
    <w:rsid w:val="00447DED"/>
    <w:rsid w:val="00447E5C"/>
    <w:rsid w:val="0045012A"/>
    <w:rsid w:val="0045041B"/>
    <w:rsid w:val="004504C8"/>
    <w:rsid w:val="0045094C"/>
    <w:rsid w:val="00451156"/>
    <w:rsid w:val="00451190"/>
    <w:rsid w:val="00451218"/>
    <w:rsid w:val="004514D7"/>
    <w:rsid w:val="00451B1F"/>
    <w:rsid w:val="00451EBB"/>
    <w:rsid w:val="0045249A"/>
    <w:rsid w:val="004529BD"/>
    <w:rsid w:val="00452E54"/>
    <w:rsid w:val="00453580"/>
    <w:rsid w:val="004539EA"/>
    <w:rsid w:val="00453D47"/>
    <w:rsid w:val="004545D5"/>
    <w:rsid w:val="00454884"/>
    <w:rsid w:val="00454FE9"/>
    <w:rsid w:val="004551F8"/>
    <w:rsid w:val="00455208"/>
    <w:rsid w:val="00455324"/>
    <w:rsid w:val="004555AA"/>
    <w:rsid w:val="00455874"/>
    <w:rsid w:val="0045595B"/>
    <w:rsid w:val="00455A4A"/>
    <w:rsid w:val="00455DB6"/>
    <w:rsid w:val="00455DFD"/>
    <w:rsid w:val="00455EA6"/>
    <w:rsid w:val="00455F31"/>
    <w:rsid w:val="004560B5"/>
    <w:rsid w:val="004564E8"/>
    <w:rsid w:val="00456514"/>
    <w:rsid w:val="0045661F"/>
    <w:rsid w:val="00456A78"/>
    <w:rsid w:val="00456C51"/>
    <w:rsid w:val="00457464"/>
    <w:rsid w:val="00460381"/>
    <w:rsid w:val="004605D5"/>
    <w:rsid w:val="0046081E"/>
    <w:rsid w:val="00460ECB"/>
    <w:rsid w:val="00460F70"/>
    <w:rsid w:val="00460F7D"/>
    <w:rsid w:val="004611D5"/>
    <w:rsid w:val="0046126D"/>
    <w:rsid w:val="00461575"/>
    <w:rsid w:val="0046277C"/>
    <w:rsid w:val="00462D60"/>
    <w:rsid w:val="00462E51"/>
    <w:rsid w:val="00462EC3"/>
    <w:rsid w:val="00462EF2"/>
    <w:rsid w:val="00463A1B"/>
    <w:rsid w:val="00463AAF"/>
    <w:rsid w:val="00463CA7"/>
    <w:rsid w:val="0046410F"/>
    <w:rsid w:val="0046459C"/>
    <w:rsid w:val="0046476A"/>
    <w:rsid w:val="00464853"/>
    <w:rsid w:val="00464A9C"/>
    <w:rsid w:val="00464DC0"/>
    <w:rsid w:val="00464E9A"/>
    <w:rsid w:val="004650BA"/>
    <w:rsid w:val="0046529E"/>
    <w:rsid w:val="004654C0"/>
    <w:rsid w:val="0046586B"/>
    <w:rsid w:val="004658D0"/>
    <w:rsid w:val="00465A40"/>
    <w:rsid w:val="00466073"/>
    <w:rsid w:val="004666A6"/>
    <w:rsid w:val="00466745"/>
    <w:rsid w:val="004667FE"/>
    <w:rsid w:val="0046689B"/>
    <w:rsid w:val="00466DC0"/>
    <w:rsid w:val="00466FA1"/>
    <w:rsid w:val="004673D1"/>
    <w:rsid w:val="00467529"/>
    <w:rsid w:val="0046776B"/>
    <w:rsid w:val="004677C9"/>
    <w:rsid w:val="004677D3"/>
    <w:rsid w:val="004679A6"/>
    <w:rsid w:val="004679D5"/>
    <w:rsid w:val="00467BC8"/>
    <w:rsid w:val="00467C79"/>
    <w:rsid w:val="00467D70"/>
    <w:rsid w:val="004703FA"/>
    <w:rsid w:val="00470478"/>
    <w:rsid w:val="0047053E"/>
    <w:rsid w:val="00470643"/>
    <w:rsid w:val="00470905"/>
    <w:rsid w:val="00470A35"/>
    <w:rsid w:val="00470B36"/>
    <w:rsid w:val="00470CD6"/>
    <w:rsid w:val="00470D8A"/>
    <w:rsid w:val="00470E33"/>
    <w:rsid w:val="004712AA"/>
    <w:rsid w:val="004713A0"/>
    <w:rsid w:val="00471657"/>
    <w:rsid w:val="00471707"/>
    <w:rsid w:val="0047193C"/>
    <w:rsid w:val="00471FBA"/>
    <w:rsid w:val="004721A3"/>
    <w:rsid w:val="00472347"/>
    <w:rsid w:val="00472683"/>
    <w:rsid w:val="00472A2E"/>
    <w:rsid w:val="00473283"/>
    <w:rsid w:val="0047329E"/>
    <w:rsid w:val="004732CE"/>
    <w:rsid w:val="004738BD"/>
    <w:rsid w:val="00473C1B"/>
    <w:rsid w:val="00474148"/>
    <w:rsid w:val="00474396"/>
    <w:rsid w:val="004746C1"/>
    <w:rsid w:val="00475046"/>
    <w:rsid w:val="004751B9"/>
    <w:rsid w:val="004758EC"/>
    <w:rsid w:val="00475993"/>
    <w:rsid w:val="0047695F"/>
    <w:rsid w:val="00476C3D"/>
    <w:rsid w:val="00476EBD"/>
    <w:rsid w:val="00476F34"/>
    <w:rsid w:val="00476FCB"/>
    <w:rsid w:val="00477380"/>
    <w:rsid w:val="004778E2"/>
    <w:rsid w:val="0047799A"/>
    <w:rsid w:val="00477EF7"/>
    <w:rsid w:val="00477FB4"/>
    <w:rsid w:val="00480602"/>
    <w:rsid w:val="0048064C"/>
    <w:rsid w:val="004809BC"/>
    <w:rsid w:val="00480E78"/>
    <w:rsid w:val="00481073"/>
    <w:rsid w:val="00481566"/>
    <w:rsid w:val="0048183A"/>
    <w:rsid w:val="00481887"/>
    <w:rsid w:val="00481AB3"/>
    <w:rsid w:val="00481ECF"/>
    <w:rsid w:val="0048211B"/>
    <w:rsid w:val="00482506"/>
    <w:rsid w:val="0048279C"/>
    <w:rsid w:val="00482FBB"/>
    <w:rsid w:val="0048353E"/>
    <w:rsid w:val="0048363F"/>
    <w:rsid w:val="0048379A"/>
    <w:rsid w:val="00483993"/>
    <w:rsid w:val="00483A17"/>
    <w:rsid w:val="00483B13"/>
    <w:rsid w:val="00483D90"/>
    <w:rsid w:val="00483E7B"/>
    <w:rsid w:val="00483F14"/>
    <w:rsid w:val="0048420D"/>
    <w:rsid w:val="004845B7"/>
    <w:rsid w:val="0048465D"/>
    <w:rsid w:val="0048491C"/>
    <w:rsid w:val="0048495B"/>
    <w:rsid w:val="00484EDA"/>
    <w:rsid w:val="00485150"/>
    <w:rsid w:val="00485189"/>
    <w:rsid w:val="00485268"/>
    <w:rsid w:val="004859B5"/>
    <w:rsid w:val="00485F62"/>
    <w:rsid w:val="00485F87"/>
    <w:rsid w:val="004864BE"/>
    <w:rsid w:val="00487288"/>
    <w:rsid w:val="004875E1"/>
    <w:rsid w:val="00487E09"/>
    <w:rsid w:val="0049003A"/>
    <w:rsid w:val="00490219"/>
    <w:rsid w:val="00490377"/>
    <w:rsid w:val="004907DE"/>
    <w:rsid w:val="004907E8"/>
    <w:rsid w:val="004909DB"/>
    <w:rsid w:val="00490AEB"/>
    <w:rsid w:val="00490C82"/>
    <w:rsid w:val="00490FEC"/>
    <w:rsid w:val="0049174E"/>
    <w:rsid w:val="00491828"/>
    <w:rsid w:val="00491F33"/>
    <w:rsid w:val="00492092"/>
    <w:rsid w:val="00492099"/>
    <w:rsid w:val="004923A7"/>
    <w:rsid w:val="0049280C"/>
    <w:rsid w:val="00492B0B"/>
    <w:rsid w:val="00492B99"/>
    <w:rsid w:val="00492C22"/>
    <w:rsid w:val="0049376C"/>
    <w:rsid w:val="004937D9"/>
    <w:rsid w:val="004939A6"/>
    <w:rsid w:val="00493A0E"/>
    <w:rsid w:val="0049453D"/>
    <w:rsid w:val="00494C9F"/>
    <w:rsid w:val="00494EA5"/>
    <w:rsid w:val="00495211"/>
    <w:rsid w:val="00495552"/>
    <w:rsid w:val="004955CD"/>
    <w:rsid w:val="00495BBF"/>
    <w:rsid w:val="00495ED9"/>
    <w:rsid w:val="0049641D"/>
    <w:rsid w:val="004967BC"/>
    <w:rsid w:val="004969EE"/>
    <w:rsid w:val="00496B40"/>
    <w:rsid w:val="00496FB4"/>
    <w:rsid w:val="004970B7"/>
    <w:rsid w:val="004973DE"/>
    <w:rsid w:val="0049743F"/>
    <w:rsid w:val="004975D3"/>
    <w:rsid w:val="00497AC2"/>
    <w:rsid w:val="00497AEF"/>
    <w:rsid w:val="00497B29"/>
    <w:rsid w:val="004A00AD"/>
    <w:rsid w:val="004A02AC"/>
    <w:rsid w:val="004A09E2"/>
    <w:rsid w:val="004A0EB1"/>
    <w:rsid w:val="004A169B"/>
    <w:rsid w:val="004A1A1E"/>
    <w:rsid w:val="004A1A7D"/>
    <w:rsid w:val="004A1C3C"/>
    <w:rsid w:val="004A214A"/>
    <w:rsid w:val="004A224B"/>
    <w:rsid w:val="004A2467"/>
    <w:rsid w:val="004A2482"/>
    <w:rsid w:val="004A295B"/>
    <w:rsid w:val="004A29AA"/>
    <w:rsid w:val="004A2A58"/>
    <w:rsid w:val="004A2B8A"/>
    <w:rsid w:val="004A2E8C"/>
    <w:rsid w:val="004A2F4E"/>
    <w:rsid w:val="004A30D2"/>
    <w:rsid w:val="004A310A"/>
    <w:rsid w:val="004A337F"/>
    <w:rsid w:val="004A34EC"/>
    <w:rsid w:val="004A3622"/>
    <w:rsid w:val="004A37E6"/>
    <w:rsid w:val="004A461A"/>
    <w:rsid w:val="004A4892"/>
    <w:rsid w:val="004A48B5"/>
    <w:rsid w:val="004A49A8"/>
    <w:rsid w:val="004A4CE7"/>
    <w:rsid w:val="004A4DC9"/>
    <w:rsid w:val="004A52FD"/>
    <w:rsid w:val="004A57D3"/>
    <w:rsid w:val="004A5E7F"/>
    <w:rsid w:val="004A5F3B"/>
    <w:rsid w:val="004A5FD4"/>
    <w:rsid w:val="004A620C"/>
    <w:rsid w:val="004A6671"/>
    <w:rsid w:val="004A679A"/>
    <w:rsid w:val="004A67D7"/>
    <w:rsid w:val="004A68D4"/>
    <w:rsid w:val="004A6D51"/>
    <w:rsid w:val="004A6E2D"/>
    <w:rsid w:val="004A6F3B"/>
    <w:rsid w:val="004A7146"/>
    <w:rsid w:val="004A71B3"/>
    <w:rsid w:val="004A75EB"/>
    <w:rsid w:val="004A77A9"/>
    <w:rsid w:val="004B0653"/>
    <w:rsid w:val="004B0CB1"/>
    <w:rsid w:val="004B0FF0"/>
    <w:rsid w:val="004B12B0"/>
    <w:rsid w:val="004B1354"/>
    <w:rsid w:val="004B1631"/>
    <w:rsid w:val="004B18AB"/>
    <w:rsid w:val="004B1D8C"/>
    <w:rsid w:val="004B2123"/>
    <w:rsid w:val="004B277A"/>
    <w:rsid w:val="004B2FED"/>
    <w:rsid w:val="004B30A1"/>
    <w:rsid w:val="004B356A"/>
    <w:rsid w:val="004B362F"/>
    <w:rsid w:val="004B3A20"/>
    <w:rsid w:val="004B3AAB"/>
    <w:rsid w:val="004B4AA0"/>
    <w:rsid w:val="004B541E"/>
    <w:rsid w:val="004B6142"/>
    <w:rsid w:val="004B6397"/>
    <w:rsid w:val="004B68E9"/>
    <w:rsid w:val="004B6A51"/>
    <w:rsid w:val="004B6F79"/>
    <w:rsid w:val="004B7052"/>
    <w:rsid w:val="004B757C"/>
    <w:rsid w:val="004C074C"/>
    <w:rsid w:val="004C084D"/>
    <w:rsid w:val="004C0B42"/>
    <w:rsid w:val="004C0C4D"/>
    <w:rsid w:val="004C1390"/>
    <w:rsid w:val="004C140C"/>
    <w:rsid w:val="004C16AD"/>
    <w:rsid w:val="004C181B"/>
    <w:rsid w:val="004C1CB8"/>
    <w:rsid w:val="004C2237"/>
    <w:rsid w:val="004C2275"/>
    <w:rsid w:val="004C23EF"/>
    <w:rsid w:val="004C2959"/>
    <w:rsid w:val="004C2D3B"/>
    <w:rsid w:val="004C348F"/>
    <w:rsid w:val="004C3715"/>
    <w:rsid w:val="004C3A65"/>
    <w:rsid w:val="004C4256"/>
    <w:rsid w:val="004C45D2"/>
    <w:rsid w:val="004C4E2B"/>
    <w:rsid w:val="004C5237"/>
    <w:rsid w:val="004C527C"/>
    <w:rsid w:val="004C5645"/>
    <w:rsid w:val="004C5763"/>
    <w:rsid w:val="004C623B"/>
    <w:rsid w:val="004C6584"/>
    <w:rsid w:val="004C6D61"/>
    <w:rsid w:val="004C73D4"/>
    <w:rsid w:val="004C7D8E"/>
    <w:rsid w:val="004D0013"/>
    <w:rsid w:val="004D076A"/>
    <w:rsid w:val="004D095E"/>
    <w:rsid w:val="004D0B4F"/>
    <w:rsid w:val="004D0D97"/>
    <w:rsid w:val="004D0EDF"/>
    <w:rsid w:val="004D106C"/>
    <w:rsid w:val="004D1726"/>
    <w:rsid w:val="004D1871"/>
    <w:rsid w:val="004D1B11"/>
    <w:rsid w:val="004D1BC3"/>
    <w:rsid w:val="004D1D33"/>
    <w:rsid w:val="004D1FB2"/>
    <w:rsid w:val="004D24F6"/>
    <w:rsid w:val="004D2AD7"/>
    <w:rsid w:val="004D2D6D"/>
    <w:rsid w:val="004D30BB"/>
    <w:rsid w:val="004D32E5"/>
    <w:rsid w:val="004D3336"/>
    <w:rsid w:val="004D334A"/>
    <w:rsid w:val="004D3416"/>
    <w:rsid w:val="004D39A8"/>
    <w:rsid w:val="004D39FD"/>
    <w:rsid w:val="004D3D24"/>
    <w:rsid w:val="004D3EDA"/>
    <w:rsid w:val="004D3F07"/>
    <w:rsid w:val="004D406A"/>
    <w:rsid w:val="004D42D9"/>
    <w:rsid w:val="004D43A6"/>
    <w:rsid w:val="004D44C3"/>
    <w:rsid w:val="004D47FF"/>
    <w:rsid w:val="004D4897"/>
    <w:rsid w:val="004D4C44"/>
    <w:rsid w:val="004D5024"/>
    <w:rsid w:val="004D572B"/>
    <w:rsid w:val="004D5BD2"/>
    <w:rsid w:val="004D64F0"/>
    <w:rsid w:val="004D6524"/>
    <w:rsid w:val="004D669D"/>
    <w:rsid w:val="004D69E0"/>
    <w:rsid w:val="004D69E3"/>
    <w:rsid w:val="004D6D16"/>
    <w:rsid w:val="004D702B"/>
    <w:rsid w:val="004D7149"/>
    <w:rsid w:val="004D7278"/>
    <w:rsid w:val="004D72C5"/>
    <w:rsid w:val="004D7548"/>
    <w:rsid w:val="004D7AD6"/>
    <w:rsid w:val="004D7CA7"/>
    <w:rsid w:val="004D7E31"/>
    <w:rsid w:val="004E024A"/>
    <w:rsid w:val="004E039D"/>
    <w:rsid w:val="004E0892"/>
    <w:rsid w:val="004E0A15"/>
    <w:rsid w:val="004E0B42"/>
    <w:rsid w:val="004E0E3E"/>
    <w:rsid w:val="004E0EA1"/>
    <w:rsid w:val="004E1693"/>
    <w:rsid w:val="004E1D3F"/>
    <w:rsid w:val="004E1E44"/>
    <w:rsid w:val="004E1E5D"/>
    <w:rsid w:val="004E2667"/>
    <w:rsid w:val="004E27CA"/>
    <w:rsid w:val="004E368A"/>
    <w:rsid w:val="004E3EAD"/>
    <w:rsid w:val="004E3EE0"/>
    <w:rsid w:val="004E419E"/>
    <w:rsid w:val="004E4308"/>
    <w:rsid w:val="004E4354"/>
    <w:rsid w:val="004E4585"/>
    <w:rsid w:val="004E46AB"/>
    <w:rsid w:val="004E46B8"/>
    <w:rsid w:val="004E4947"/>
    <w:rsid w:val="004E4F05"/>
    <w:rsid w:val="004E51FC"/>
    <w:rsid w:val="004E539B"/>
    <w:rsid w:val="004E5C76"/>
    <w:rsid w:val="004E614A"/>
    <w:rsid w:val="004E6683"/>
    <w:rsid w:val="004E67C6"/>
    <w:rsid w:val="004E6A97"/>
    <w:rsid w:val="004E6F8C"/>
    <w:rsid w:val="004E714A"/>
    <w:rsid w:val="004E7286"/>
    <w:rsid w:val="004E77FB"/>
    <w:rsid w:val="004E7E68"/>
    <w:rsid w:val="004F0242"/>
    <w:rsid w:val="004F043A"/>
    <w:rsid w:val="004F082A"/>
    <w:rsid w:val="004F0B2D"/>
    <w:rsid w:val="004F0BF7"/>
    <w:rsid w:val="004F0E25"/>
    <w:rsid w:val="004F1067"/>
    <w:rsid w:val="004F1083"/>
    <w:rsid w:val="004F1349"/>
    <w:rsid w:val="004F2203"/>
    <w:rsid w:val="004F2217"/>
    <w:rsid w:val="004F2272"/>
    <w:rsid w:val="004F23B9"/>
    <w:rsid w:val="004F2633"/>
    <w:rsid w:val="004F29FD"/>
    <w:rsid w:val="004F30AF"/>
    <w:rsid w:val="004F3F44"/>
    <w:rsid w:val="004F40B2"/>
    <w:rsid w:val="004F41F4"/>
    <w:rsid w:val="004F44D4"/>
    <w:rsid w:val="004F46DA"/>
    <w:rsid w:val="004F48D4"/>
    <w:rsid w:val="004F5271"/>
    <w:rsid w:val="004F5288"/>
    <w:rsid w:val="004F52B1"/>
    <w:rsid w:val="004F54C9"/>
    <w:rsid w:val="004F56C7"/>
    <w:rsid w:val="004F5CEF"/>
    <w:rsid w:val="004F5DA1"/>
    <w:rsid w:val="004F5E87"/>
    <w:rsid w:val="004F67D6"/>
    <w:rsid w:val="004F69E3"/>
    <w:rsid w:val="004F6B22"/>
    <w:rsid w:val="004F6CE4"/>
    <w:rsid w:val="004F6E0B"/>
    <w:rsid w:val="004F7049"/>
    <w:rsid w:val="004F76FB"/>
    <w:rsid w:val="004F7E7B"/>
    <w:rsid w:val="005000E4"/>
    <w:rsid w:val="0050021E"/>
    <w:rsid w:val="00500722"/>
    <w:rsid w:val="00501125"/>
    <w:rsid w:val="005018FF"/>
    <w:rsid w:val="0050220D"/>
    <w:rsid w:val="005025D4"/>
    <w:rsid w:val="0050284F"/>
    <w:rsid w:val="00503B29"/>
    <w:rsid w:val="00503CFF"/>
    <w:rsid w:val="005044AB"/>
    <w:rsid w:val="005048A0"/>
    <w:rsid w:val="00504BEF"/>
    <w:rsid w:val="00504DA8"/>
    <w:rsid w:val="005053FD"/>
    <w:rsid w:val="00505B29"/>
    <w:rsid w:val="00505B9A"/>
    <w:rsid w:val="00505E37"/>
    <w:rsid w:val="005060E9"/>
    <w:rsid w:val="005064B6"/>
    <w:rsid w:val="0050659E"/>
    <w:rsid w:val="005067FF"/>
    <w:rsid w:val="00506978"/>
    <w:rsid w:val="00506D33"/>
    <w:rsid w:val="00506DF5"/>
    <w:rsid w:val="00506E40"/>
    <w:rsid w:val="00507338"/>
    <w:rsid w:val="00507B22"/>
    <w:rsid w:val="00507BD6"/>
    <w:rsid w:val="005103EF"/>
    <w:rsid w:val="00510F30"/>
    <w:rsid w:val="0051101A"/>
    <w:rsid w:val="00511246"/>
    <w:rsid w:val="00511B7B"/>
    <w:rsid w:val="00511D6C"/>
    <w:rsid w:val="00512077"/>
    <w:rsid w:val="005120A7"/>
    <w:rsid w:val="00512326"/>
    <w:rsid w:val="0051263D"/>
    <w:rsid w:val="00512C49"/>
    <w:rsid w:val="00512CA1"/>
    <w:rsid w:val="005137A9"/>
    <w:rsid w:val="00513969"/>
    <w:rsid w:val="005139D7"/>
    <w:rsid w:val="00513B76"/>
    <w:rsid w:val="00514498"/>
    <w:rsid w:val="00514726"/>
    <w:rsid w:val="00514A9C"/>
    <w:rsid w:val="00514BE9"/>
    <w:rsid w:val="00514E2C"/>
    <w:rsid w:val="00514EEC"/>
    <w:rsid w:val="005152D1"/>
    <w:rsid w:val="005157DC"/>
    <w:rsid w:val="00515971"/>
    <w:rsid w:val="00515DAA"/>
    <w:rsid w:val="00515FAF"/>
    <w:rsid w:val="005166C0"/>
    <w:rsid w:val="00516B8B"/>
    <w:rsid w:val="005172BD"/>
    <w:rsid w:val="00517CC1"/>
    <w:rsid w:val="005200C1"/>
    <w:rsid w:val="00520CC8"/>
    <w:rsid w:val="00520F85"/>
    <w:rsid w:val="005210EC"/>
    <w:rsid w:val="005211E6"/>
    <w:rsid w:val="0052131A"/>
    <w:rsid w:val="0052144C"/>
    <w:rsid w:val="00521482"/>
    <w:rsid w:val="0052156E"/>
    <w:rsid w:val="0052166D"/>
    <w:rsid w:val="00521C15"/>
    <w:rsid w:val="00521E70"/>
    <w:rsid w:val="005223CF"/>
    <w:rsid w:val="005224B2"/>
    <w:rsid w:val="00522E9E"/>
    <w:rsid w:val="00523534"/>
    <w:rsid w:val="00523B05"/>
    <w:rsid w:val="00523FC9"/>
    <w:rsid w:val="00523FD3"/>
    <w:rsid w:val="00524419"/>
    <w:rsid w:val="00524459"/>
    <w:rsid w:val="00524616"/>
    <w:rsid w:val="005249BE"/>
    <w:rsid w:val="00524AFE"/>
    <w:rsid w:val="00524BA3"/>
    <w:rsid w:val="00525181"/>
    <w:rsid w:val="00525619"/>
    <w:rsid w:val="0052561D"/>
    <w:rsid w:val="00525EA8"/>
    <w:rsid w:val="00525EFD"/>
    <w:rsid w:val="005267E6"/>
    <w:rsid w:val="00526814"/>
    <w:rsid w:val="0052686D"/>
    <w:rsid w:val="00526BDD"/>
    <w:rsid w:val="00526DD3"/>
    <w:rsid w:val="00526FB7"/>
    <w:rsid w:val="005271CE"/>
    <w:rsid w:val="005272A0"/>
    <w:rsid w:val="00527353"/>
    <w:rsid w:val="005276D9"/>
    <w:rsid w:val="005278B6"/>
    <w:rsid w:val="00527A8F"/>
    <w:rsid w:val="00527B60"/>
    <w:rsid w:val="00527ECA"/>
    <w:rsid w:val="00527F5E"/>
    <w:rsid w:val="00530084"/>
    <w:rsid w:val="0053027F"/>
    <w:rsid w:val="0053083F"/>
    <w:rsid w:val="0053096B"/>
    <w:rsid w:val="00530F3B"/>
    <w:rsid w:val="00530F48"/>
    <w:rsid w:val="00530FF5"/>
    <w:rsid w:val="00531441"/>
    <w:rsid w:val="0053154D"/>
    <w:rsid w:val="00531918"/>
    <w:rsid w:val="00531A20"/>
    <w:rsid w:val="00531E23"/>
    <w:rsid w:val="0053203F"/>
    <w:rsid w:val="00532116"/>
    <w:rsid w:val="005324EB"/>
    <w:rsid w:val="00532859"/>
    <w:rsid w:val="00532A84"/>
    <w:rsid w:val="00532BC4"/>
    <w:rsid w:val="00532CC7"/>
    <w:rsid w:val="00533042"/>
    <w:rsid w:val="00533C67"/>
    <w:rsid w:val="005341E4"/>
    <w:rsid w:val="00534675"/>
    <w:rsid w:val="00534932"/>
    <w:rsid w:val="0053499A"/>
    <w:rsid w:val="00534C6C"/>
    <w:rsid w:val="00534EC2"/>
    <w:rsid w:val="0053524A"/>
    <w:rsid w:val="005354B3"/>
    <w:rsid w:val="00535C37"/>
    <w:rsid w:val="00535F7E"/>
    <w:rsid w:val="005360D3"/>
    <w:rsid w:val="0053650E"/>
    <w:rsid w:val="0053669B"/>
    <w:rsid w:val="00536774"/>
    <w:rsid w:val="00536BDF"/>
    <w:rsid w:val="00536E34"/>
    <w:rsid w:val="005371F6"/>
    <w:rsid w:val="00537673"/>
    <w:rsid w:val="00537EEF"/>
    <w:rsid w:val="00537F5B"/>
    <w:rsid w:val="0054038C"/>
    <w:rsid w:val="0054088E"/>
    <w:rsid w:val="00540E87"/>
    <w:rsid w:val="005411F4"/>
    <w:rsid w:val="00541200"/>
    <w:rsid w:val="00541A68"/>
    <w:rsid w:val="00541F7B"/>
    <w:rsid w:val="0054219E"/>
    <w:rsid w:val="00542286"/>
    <w:rsid w:val="00542317"/>
    <w:rsid w:val="00543825"/>
    <w:rsid w:val="00543901"/>
    <w:rsid w:val="00543BED"/>
    <w:rsid w:val="00543E46"/>
    <w:rsid w:val="0054434D"/>
    <w:rsid w:val="005443A4"/>
    <w:rsid w:val="00544AC9"/>
    <w:rsid w:val="00544AF5"/>
    <w:rsid w:val="00545410"/>
    <w:rsid w:val="00545DBE"/>
    <w:rsid w:val="00546A18"/>
    <w:rsid w:val="0054754F"/>
    <w:rsid w:val="005478CB"/>
    <w:rsid w:val="00547EEE"/>
    <w:rsid w:val="005501B8"/>
    <w:rsid w:val="0055040A"/>
    <w:rsid w:val="0055083A"/>
    <w:rsid w:val="005509CE"/>
    <w:rsid w:val="00550C05"/>
    <w:rsid w:val="00550EA4"/>
    <w:rsid w:val="005516B7"/>
    <w:rsid w:val="005519DD"/>
    <w:rsid w:val="00551A73"/>
    <w:rsid w:val="00551C95"/>
    <w:rsid w:val="005521B7"/>
    <w:rsid w:val="0055246F"/>
    <w:rsid w:val="005529D1"/>
    <w:rsid w:val="00552D02"/>
    <w:rsid w:val="00552FBE"/>
    <w:rsid w:val="00552FE1"/>
    <w:rsid w:val="005532FB"/>
    <w:rsid w:val="00553318"/>
    <w:rsid w:val="005536CE"/>
    <w:rsid w:val="0055388C"/>
    <w:rsid w:val="00553D0E"/>
    <w:rsid w:val="00553D46"/>
    <w:rsid w:val="00554160"/>
    <w:rsid w:val="00554B8C"/>
    <w:rsid w:val="00554D6D"/>
    <w:rsid w:val="00555305"/>
    <w:rsid w:val="005554F8"/>
    <w:rsid w:val="0055553C"/>
    <w:rsid w:val="0055592B"/>
    <w:rsid w:val="00555A3B"/>
    <w:rsid w:val="00556085"/>
    <w:rsid w:val="00556194"/>
    <w:rsid w:val="00556641"/>
    <w:rsid w:val="005568D6"/>
    <w:rsid w:val="00556A50"/>
    <w:rsid w:val="00556A80"/>
    <w:rsid w:val="00556BBF"/>
    <w:rsid w:val="00556CCC"/>
    <w:rsid w:val="00556D33"/>
    <w:rsid w:val="00557A5B"/>
    <w:rsid w:val="00557AFE"/>
    <w:rsid w:val="00557B2D"/>
    <w:rsid w:val="00557B91"/>
    <w:rsid w:val="00557F21"/>
    <w:rsid w:val="005601FE"/>
    <w:rsid w:val="0056074E"/>
    <w:rsid w:val="0056089D"/>
    <w:rsid w:val="0056115A"/>
    <w:rsid w:val="0056116F"/>
    <w:rsid w:val="005611CD"/>
    <w:rsid w:val="0056126A"/>
    <w:rsid w:val="00561293"/>
    <w:rsid w:val="00561A7F"/>
    <w:rsid w:val="00561D58"/>
    <w:rsid w:val="0056239D"/>
    <w:rsid w:val="00562972"/>
    <w:rsid w:val="00562A5E"/>
    <w:rsid w:val="00562A66"/>
    <w:rsid w:val="00562E5C"/>
    <w:rsid w:val="00563110"/>
    <w:rsid w:val="005634B8"/>
    <w:rsid w:val="0056367A"/>
    <w:rsid w:val="005637CB"/>
    <w:rsid w:val="00563A53"/>
    <w:rsid w:val="00563AE9"/>
    <w:rsid w:val="005640C0"/>
    <w:rsid w:val="00564186"/>
    <w:rsid w:val="0056428E"/>
    <w:rsid w:val="005643FF"/>
    <w:rsid w:val="00564634"/>
    <w:rsid w:val="00564861"/>
    <w:rsid w:val="00564B67"/>
    <w:rsid w:val="00564DCF"/>
    <w:rsid w:val="00565015"/>
    <w:rsid w:val="00565760"/>
    <w:rsid w:val="00565812"/>
    <w:rsid w:val="00565849"/>
    <w:rsid w:val="00565E94"/>
    <w:rsid w:val="00566231"/>
    <w:rsid w:val="00566690"/>
    <w:rsid w:val="005668D0"/>
    <w:rsid w:val="00566993"/>
    <w:rsid w:val="00566AD8"/>
    <w:rsid w:val="00566B4A"/>
    <w:rsid w:val="00567E40"/>
    <w:rsid w:val="00571A9B"/>
    <w:rsid w:val="00571AA4"/>
    <w:rsid w:val="00571DE8"/>
    <w:rsid w:val="00572743"/>
    <w:rsid w:val="005729EB"/>
    <w:rsid w:val="00572BEA"/>
    <w:rsid w:val="00572C89"/>
    <w:rsid w:val="00573233"/>
    <w:rsid w:val="0057335D"/>
    <w:rsid w:val="005733B5"/>
    <w:rsid w:val="00573411"/>
    <w:rsid w:val="005735A6"/>
    <w:rsid w:val="005735D1"/>
    <w:rsid w:val="005736E8"/>
    <w:rsid w:val="00573ADE"/>
    <w:rsid w:val="00573B0F"/>
    <w:rsid w:val="00574157"/>
    <w:rsid w:val="00574219"/>
    <w:rsid w:val="0057456C"/>
    <w:rsid w:val="00574676"/>
    <w:rsid w:val="00574791"/>
    <w:rsid w:val="00574960"/>
    <w:rsid w:val="00574AD6"/>
    <w:rsid w:val="005750B3"/>
    <w:rsid w:val="005750E9"/>
    <w:rsid w:val="00575693"/>
    <w:rsid w:val="00575A37"/>
    <w:rsid w:val="00575D3F"/>
    <w:rsid w:val="00576341"/>
    <w:rsid w:val="005765D3"/>
    <w:rsid w:val="00576752"/>
    <w:rsid w:val="00576823"/>
    <w:rsid w:val="00576A94"/>
    <w:rsid w:val="00577041"/>
    <w:rsid w:val="005773CC"/>
    <w:rsid w:val="0057760C"/>
    <w:rsid w:val="00577853"/>
    <w:rsid w:val="00577C39"/>
    <w:rsid w:val="00577DC9"/>
    <w:rsid w:val="00577EE2"/>
    <w:rsid w:val="00577F44"/>
    <w:rsid w:val="00580145"/>
    <w:rsid w:val="00580157"/>
    <w:rsid w:val="005807D1"/>
    <w:rsid w:val="0058115B"/>
    <w:rsid w:val="0058156D"/>
    <w:rsid w:val="00581D6D"/>
    <w:rsid w:val="00582044"/>
    <w:rsid w:val="005823DA"/>
    <w:rsid w:val="00582568"/>
    <w:rsid w:val="00582B74"/>
    <w:rsid w:val="00582C41"/>
    <w:rsid w:val="00582EBE"/>
    <w:rsid w:val="00583060"/>
    <w:rsid w:val="00583344"/>
    <w:rsid w:val="005835D8"/>
    <w:rsid w:val="0058365D"/>
    <w:rsid w:val="00583C79"/>
    <w:rsid w:val="005847CE"/>
    <w:rsid w:val="00584E04"/>
    <w:rsid w:val="00584E1A"/>
    <w:rsid w:val="00584E2C"/>
    <w:rsid w:val="00585245"/>
    <w:rsid w:val="005855B2"/>
    <w:rsid w:val="00585A15"/>
    <w:rsid w:val="00585A56"/>
    <w:rsid w:val="00585ADD"/>
    <w:rsid w:val="00585F4C"/>
    <w:rsid w:val="005863EE"/>
    <w:rsid w:val="00586492"/>
    <w:rsid w:val="00586555"/>
    <w:rsid w:val="00586736"/>
    <w:rsid w:val="005868D2"/>
    <w:rsid w:val="00586A75"/>
    <w:rsid w:val="005870B4"/>
    <w:rsid w:val="00587355"/>
    <w:rsid w:val="0058736A"/>
    <w:rsid w:val="005874FA"/>
    <w:rsid w:val="005875B1"/>
    <w:rsid w:val="00587DFD"/>
    <w:rsid w:val="00587F6C"/>
    <w:rsid w:val="0059035C"/>
    <w:rsid w:val="005903A9"/>
    <w:rsid w:val="00590509"/>
    <w:rsid w:val="005906BD"/>
    <w:rsid w:val="005908A3"/>
    <w:rsid w:val="00590C5A"/>
    <w:rsid w:val="00590EF8"/>
    <w:rsid w:val="00590F68"/>
    <w:rsid w:val="0059147D"/>
    <w:rsid w:val="0059156C"/>
    <w:rsid w:val="00591872"/>
    <w:rsid w:val="00592146"/>
    <w:rsid w:val="00592464"/>
    <w:rsid w:val="005924F1"/>
    <w:rsid w:val="00592709"/>
    <w:rsid w:val="00592909"/>
    <w:rsid w:val="00592A34"/>
    <w:rsid w:val="00592A64"/>
    <w:rsid w:val="00592AAC"/>
    <w:rsid w:val="00592BAE"/>
    <w:rsid w:val="00592E3D"/>
    <w:rsid w:val="00592F58"/>
    <w:rsid w:val="00593175"/>
    <w:rsid w:val="005931C0"/>
    <w:rsid w:val="0059338F"/>
    <w:rsid w:val="005936A7"/>
    <w:rsid w:val="00593B41"/>
    <w:rsid w:val="00593C19"/>
    <w:rsid w:val="005943EA"/>
    <w:rsid w:val="0059440C"/>
    <w:rsid w:val="00594D03"/>
    <w:rsid w:val="00594E47"/>
    <w:rsid w:val="00594EE8"/>
    <w:rsid w:val="00595150"/>
    <w:rsid w:val="00595804"/>
    <w:rsid w:val="005958BC"/>
    <w:rsid w:val="00595C5A"/>
    <w:rsid w:val="00595E0A"/>
    <w:rsid w:val="00596097"/>
    <w:rsid w:val="00596123"/>
    <w:rsid w:val="00596535"/>
    <w:rsid w:val="005965CC"/>
    <w:rsid w:val="005969DA"/>
    <w:rsid w:val="00596A98"/>
    <w:rsid w:val="00596C42"/>
    <w:rsid w:val="00596E36"/>
    <w:rsid w:val="00597AA9"/>
    <w:rsid w:val="005A058A"/>
    <w:rsid w:val="005A0A42"/>
    <w:rsid w:val="005A0A5C"/>
    <w:rsid w:val="005A0F68"/>
    <w:rsid w:val="005A0FB6"/>
    <w:rsid w:val="005A12FE"/>
    <w:rsid w:val="005A180C"/>
    <w:rsid w:val="005A1A21"/>
    <w:rsid w:val="005A1AD8"/>
    <w:rsid w:val="005A1F03"/>
    <w:rsid w:val="005A2604"/>
    <w:rsid w:val="005A2B9D"/>
    <w:rsid w:val="005A2F7C"/>
    <w:rsid w:val="005A2F8D"/>
    <w:rsid w:val="005A3764"/>
    <w:rsid w:val="005A37EE"/>
    <w:rsid w:val="005A3F7B"/>
    <w:rsid w:val="005A46DA"/>
    <w:rsid w:val="005A4836"/>
    <w:rsid w:val="005A4FA8"/>
    <w:rsid w:val="005A52EE"/>
    <w:rsid w:val="005A5431"/>
    <w:rsid w:val="005A55FA"/>
    <w:rsid w:val="005A56B0"/>
    <w:rsid w:val="005A5E67"/>
    <w:rsid w:val="005A60EE"/>
    <w:rsid w:val="005A6374"/>
    <w:rsid w:val="005A6B36"/>
    <w:rsid w:val="005A6CD0"/>
    <w:rsid w:val="005A6EFF"/>
    <w:rsid w:val="005B01D5"/>
    <w:rsid w:val="005B036B"/>
    <w:rsid w:val="005B09DA"/>
    <w:rsid w:val="005B0B2A"/>
    <w:rsid w:val="005B0EFC"/>
    <w:rsid w:val="005B13DA"/>
    <w:rsid w:val="005B1409"/>
    <w:rsid w:val="005B1B9C"/>
    <w:rsid w:val="005B1BE8"/>
    <w:rsid w:val="005B1F11"/>
    <w:rsid w:val="005B31AB"/>
    <w:rsid w:val="005B3399"/>
    <w:rsid w:val="005B347A"/>
    <w:rsid w:val="005B3648"/>
    <w:rsid w:val="005B37B1"/>
    <w:rsid w:val="005B39A7"/>
    <w:rsid w:val="005B3E24"/>
    <w:rsid w:val="005B40FC"/>
    <w:rsid w:val="005B41FA"/>
    <w:rsid w:val="005B448B"/>
    <w:rsid w:val="005B452A"/>
    <w:rsid w:val="005B4A3D"/>
    <w:rsid w:val="005B4C10"/>
    <w:rsid w:val="005B4C97"/>
    <w:rsid w:val="005B519D"/>
    <w:rsid w:val="005B5475"/>
    <w:rsid w:val="005B54E3"/>
    <w:rsid w:val="005B5753"/>
    <w:rsid w:val="005B5796"/>
    <w:rsid w:val="005B5A94"/>
    <w:rsid w:val="005B5C90"/>
    <w:rsid w:val="005B5CE6"/>
    <w:rsid w:val="005B61C8"/>
    <w:rsid w:val="005B65C2"/>
    <w:rsid w:val="005B6898"/>
    <w:rsid w:val="005B68FB"/>
    <w:rsid w:val="005B7030"/>
    <w:rsid w:val="005B7228"/>
    <w:rsid w:val="005B72E0"/>
    <w:rsid w:val="005B73ED"/>
    <w:rsid w:val="005B75A5"/>
    <w:rsid w:val="005B78B6"/>
    <w:rsid w:val="005B795C"/>
    <w:rsid w:val="005C0141"/>
    <w:rsid w:val="005C02A9"/>
    <w:rsid w:val="005C0712"/>
    <w:rsid w:val="005C0853"/>
    <w:rsid w:val="005C08D4"/>
    <w:rsid w:val="005C0BF4"/>
    <w:rsid w:val="005C0E66"/>
    <w:rsid w:val="005C10E6"/>
    <w:rsid w:val="005C127E"/>
    <w:rsid w:val="005C151E"/>
    <w:rsid w:val="005C1929"/>
    <w:rsid w:val="005C262D"/>
    <w:rsid w:val="005C331B"/>
    <w:rsid w:val="005C35A4"/>
    <w:rsid w:val="005C36FD"/>
    <w:rsid w:val="005C384D"/>
    <w:rsid w:val="005C38D7"/>
    <w:rsid w:val="005C3C83"/>
    <w:rsid w:val="005C3D5D"/>
    <w:rsid w:val="005C409F"/>
    <w:rsid w:val="005C435A"/>
    <w:rsid w:val="005C4457"/>
    <w:rsid w:val="005C449D"/>
    <w:rsid w:val="005C4CFF"/>
    <w:rsid w:val="005C4E24"/>
    <w:rsid w:val="005C54F1"/>
    <w:rsid w:val="005C56AB"/>
    <w:rsid w:val="005C5A73"/>
    <w:rsid w:val="005C5D29"/>
    <w:rsid w:val="005C5DE2"/>
    <w:rsid w:val="005C621F"/>
    <w:rsid w:val="005C64C1"/>
    <w:rsid w:val="005C6A36"/>
    <w:rsid w:val="005C6AD0"/>
    <w:rsid w:val="005C6C3F"/>
    <w:rsid w:val="005C6F7C"/>
    <w:rsid w:val="005C72EC"/>
    <w:rsid w:val="005C7609"/>
    <w:rsid w:val="005C7916"/>
    <w:rsid w:val="005C7946"/>
    <w:rsid w:val="005C7970"/>
    <w:rsid w:val="005C7A53"/>
    <w:rsid w:val="005D021F"/>
    <w:rsid w:val="005D0634"/>
    <w:rsid w:val="005D0784"/>
    <w:rsid w:val="005D0DE8"/>
    <w:rsid w:val="005D141B"/>
    <w:rsid w:val="005D15CE"/>
    <w:rsid w:val="005D16AA"/>
    <w:rsid w:val="005D19D4"/>
    <w:rsid w:val="005D1C83"/>
    <w:rsid w:val="005D2052"/>
    <w:rsid w:val="005D219A"/>
    <w:rsid w:val="005D2735"/>
    <w:rsid w:val="005D2F25"/>
    <w:rsid w:val="005D306A"/>
    <w:rsid w:val="005D34BA"/>
    <w:rsid w:val="005D3B78"/>
    <w:rsid w:val="005D3BB3"/>
    <w:rsid w:val="005D3C1F"/>
    <w:rsid w:val="005D4A87"/>
    <w:rsid w:val="005D506B"/>
    <w:rsid w:val="005D51C2"/>
    <w:rsid w:val="005D557D"/>
    <w:rsid w:val="005D5833"/>
    <w:rsid w:val="005D6057"/>
    <w:rsid w:val="005D60F8"/>
    <w:rsid w:val="005D617D"/>
    <w:rsid w:val="005D65C1"/>
    <w:rsid w:val="005D662B"/>
    <w:rsid w:val="005D6C1D"/>
    <w:rsid w:val="005D742C"/>
    <w:rsid w:val="005D7B4A"/>
    <w:rsid w:val="005D7DE0"/>
    <w:rsid w:val="005E00C9"/>
    <w:rsid w:val="005E026E"/>
    <w:rsid w:val="005E0979"/>
    <w:rsid w:val="005E0B04"/>
    <w:rsid w:val="005E13B9"/>
    <w:rsid w:val="005E148D"/>
    <w:rsid w:val="005E1656"/>
    <w:rsid w:val="005E1705"/>
    <w:rsid w:val="005E1B5F"/>
    <w:rsid w:val="005E1DD1"/>
    <w:rsid w:val="005E1E94"/>
    <w:rsid w:val="005E2103"/>
    <w:rsid w:val="005E2204"/>
    <w:rsid w:val="005E2679"/>
    <w:rsid w:val="005E2770"/>
    <w:rsid w:val="005E3142"/>
    <w:rsid w:val="005E31C6"/>
    <w:rsid w:val="005E327F"/>
    <w:rsid w:val="005E32B2"/>
    <w:rsid w:val="005E37BE"/>
    <w:rsid w:val="005E392E"/>
    <w:rsid w:val="005E3BC6"/>
    <w:rsid w:val="005E3BD8"/>
    <w:rsid w:val="005E3DA5"/>
    <w:rsid w:val="005E3F8D"/>
    <w:rsid w:val="005E4359"/>
    <w:rsid w:val="005E5178"/>
    <w:rsid w:val="005E5B24"/>
    <w:rsid w:val="005E5BF0"/>
    <w:rsid w:val="005E6320"/>
    <w:rsid w:val="005E73B2"/>
    <w:rsid w:val="005E79E1"/>
    <w:rsid w:val="005F0563"/>
    <w:rsid w:val="005F057F"/>
    <w:rsid w:val="005F09E1"/>
    <w:rsid w:val="005F09FE"/>
    <w:rsid w:val="005F0A69"/>
    <w:rsid w:val="005F15E3"/>
    <w:rsid w:val="005F19CB"/>
    <w:rsid w:val="005F19F7"/>
    <w:rsid w:val="005F20B7"/>
    <w:rsid w:val="005F2418"/>
    <w:rsid w:val="005F28BB"/>
    <w:rsid w:val="005F2B16"/>
    <w:rsid w:val="005F329C"/>
    <w:rsid w:val="005F32B3"/>
    <w:rsid w:val="005F345E"/>
    <w:rsid w:val="005F34A3"/>
    <w:rsid w:val="005F3502"/>
    <w:rsid w:val="005F3532"/>
    <w:rsid w:val="005F36A4"/>
    <w:rsid w:val="005F3AD9"/>
    <w:rsid w:val="005F3E30"/>
    <w:rsid w:val="005F3FC2"/>
    <w:rsid w:val="005F40C7"/>
    <w:rsid w:val="005F43E6"/>
    <w:rsid w:val="005F4590"/>
    <w:rsid w:val="005F474E"/>
    <w:rsid w:val="005F49FF"/>
    <w:rsid w:val="005F4BB6"/>
    <w:rsid w:val="005F4EF8"/>
    <w:rsid w:val="005F5026"/>
    <w:rsid w:val="005F5264"/>
    <w:rsid w:val="005F530E"/>
    <w:rsid w:val="005F5A04"/>
    <w:rsid w:val="005F5B6C"/>
    <w:rsid w:val="005F5B97"/>
    <w:rsid w:val="005F5C4B"/>
    <w:rsid w:val="005F5CBB"/>
    <w:rsid w:val="005F63B9"/>
    <w:rsid w:val="005F6425"/>
    <w:rsid w:val="005F6B24"/>
    <w:rsid w:val="005F6F01"/>
    <w:rsid w:val="005F733F"/>
    <w:rsid w:val="005F745D"/>
    <w:rsid w:val="005F799B"/>
    <w:rsid w:val="005F79D9"/>
    <w:rsid w:val="005F7AFE"/>
    <w:rsid w:val="005F7CD8"/>
    <w:rsid w:val="00600510"/>
    <w:rsid w:val="006009C8"/>
    <w:rsid w:val="00600A01"/>
    <w:rsid w:val="00600B70"/>
    <w:rsid w:val="0060132A"/>
    <w:rsid w:val="00601686"/>
    <w:rsid w:val="006017CB"/>
    <w:rsid w:val="006018E0"/>
    <w:rsid w:val="00601A4F"/>
    <w:rsid w:val="00601C90"/>
    <w:rsid w:val="006020A7"/>
    <w:rsid w:val="006020E1"/>
    <w:rsid w:val="00602619"/>
    <w:rsid w:val="0060266F"/>
    <w:rsid w:val="00602A96"/>
    <w:rsid w:val="00602D8F"/>
    <w:rsid w:val="0060348E"/>
    <w:rsid w:val="006035C8"/>
    <w:rsid w:val="0060391F"/>
    <w:rsid w:val="00603A17"/>
    <w:rsid w:val="00603A2D"/>
    <w:rsid w:val="00603E61"/>
    <w:rsid w:val="006046DD"/>
    <w:rsid w:val="00604A3D"/>
    <w:rsid w:val="00604C2B"/>
    <w:rsid w:val="00604C3F"/>
    <w:rsid w:val="006057DF"/>
    <w:rsid w:val="00605D2D"/>
    <w:rsid w:val="00606A8E"/>
    <w:rsid w:val="00606ABF"/>
    <w:rsid w:val="00606C2A"/>
    <w:rsid w:val="006070B7"/>
    <w:rsid w:val="0060722D"/>
    <w:rsid w:val="006076DB"/>
    <w:rsid w:val="00607954"/>
    <w:rsid w:val="00607B14"/>
    <w:rsid w:val="00607B62"/>
    <w:rsid w:val="00607D5F"/>
    <w:rsid w:val="006100B8"/>
    <w:rsid w:val="006106C8"/>
    <w:rsid w:val="00610EC7"/>
    <w:rsid w:val="00610F0E"/>
    <w:rsid w:val="006117C3"/>
    <w:rsid w:val="00611BCE"/>
    <w:rsid w:val="00611C45"/>
    <w:rsid w:val="00611F00"/>
    <w:rsid w:val="00612232"/>
    <w:rsid w:val="00612536"/>
    <w:rsid w:val="00612B2E"/>
    <w:rsid w:val="006130FF"/>
    <w:rsid w:val="00613983"/>
    <w:rsid w:val="00613ADA"/>
    <w:rsid w:val="00613AEE"/>
    <w:rsid w:val="00613B4C"/>
    <w:rsid w:val="00613E45"/>
    <w:rsid w:val="0061490A"/>
    <w:rsid w:val="00614C19"/>
    <w:rsid w:val="00614C41"/>
    <w:rsid w:val="00615188"/>
    <w:rsid w:val="006153D1"/>
    <w:rsid w:val="00615B3A"/>
    <w:rsid w:val="00616014"/>
    <w:rsid w:val="006166C7"/>
    <w:rsid w:val="0061686B"/>
    <w:rsid w:val="00617435"/>
    <w:rsid w:val="00617544"/>
    <w:rsid w:val="0061785C"/>
    <w:rsid w:val="0061789E"/>
    <w:rsid w:val="0062006D"/>
    <w:rsid w:val="00620C56"/>
    <w:rsid w:val="006211D2"/>
    <w:rsid w:val="0062138C"/>
    <w:rsid w:val="00621A5E"/>
    <w:rsid w:val="0062203E"/>
    <w:rsid w:val="00622216"/>
    <w:rsid w:val="006229C7"/>
    <w:rsid w:val="006229D7"/>
    <w:rsid w:val="00623145"/>
    <w:rsid w:val="00623790"/>
    <w:rsid w:val="0062398A"/>
    <w:rsid w:val="00623B54"/>
    <w:rsid w:val="00623D0A"/>
    <w:rsid w:val="00624206"/>
    <w:rsid w:val="00624245"/>
    <w:rsid w:val="0062426C"/>
    <w:rsid w:val="00624A5C"/>
    <w:rsid w:val="006250A7"/>
    <w:rsid w:val="00625376"/>
    <w:rsid w:val="00625B3B"/>
    <w:rsid w:val="00626288"/>
    <w:rsid w:val="0062629A"/>
    <w:rsid w:val="00626C74"/>
    <w:rsid w:val="00626ECB"/>
    <w:rsid w:val="0062730B"/>
    <w:rsid w:val="006275B2"/>
    <w:rsid w:val="00627A25"/>
    <w:rsid w:val="00627DCE"/>
    <w:rsid w:val="0063006B"/>
    <w:rsid w:val="00630113"/>
    <w:rsid w:val="00630BF9"/>
    <w:rsid w:val="00630C6F"/>
    <w:rsid w:val="00631BD5"/>
    <w:rsid w:val="00631BDB"/>
    <w:rsid w:val="00631CB9"/>
    <w:rsid w:val="00631FCF"/>
    <w:rsid w:val="006321F9"/>
    <w:rsid w:val="0063236B"/>
    <w:rsid w:val="0063272E"/>
    <w:rsid w:val="00632932"/>
    <w:rsid w:val="00632EB9"/>
    <w:rsid w:val="00632FB0"/>
    <w:rsid w:val="006330A2"/>
    <w:rsid w:val="00633150"/>
    <w:rsid w:val="0063331B"/>
    <w:rsid w:val="00633501"/>
    <w:rsid w:val="0063357C"/>
    <w:rsid w:val="00633759"/>
    <w:rsid w:val="006338C7"/>
    <w:rsid w:val="00633FAF"/>
    <w:rsid w:val="00634090"/>
    <w:rsid w:val="0063411D"/>
    <w:rsid w:val="0063419F"/>
    <w:rsid w:val="00634241"/>
    <w:rsid w:val="00634515"/>
    <w:rsid w:val="00634F03"/>
    <w:rsid w:val="00635028"/>
    <w:rsid w:val="006352F5"/>
    <w:rsid w:val="006361DC"/>
    <w:rsid w:val="00636335"/>
    <w:rsid w:val="0063638D"/>
    <w:rsid w:val="00636854"/>
    <w:rsid w:val="0063688D"/>
    <w:rsid w:val="006368BA"/>
    <w:rsid w:val="006369EC"/>
    <w:rsid w:val="00636CEE"/>
    <w:rsid w:val="00636D8E"/>
    <w:rsid w:val="0063704E"/>
    <w:rsid w:val="006370BE"/>
    <w:rsid w:val="00637856"/>
    <w:rsid w:val="00637A99"/>
    <w:rsid w:val="00637CB2"/>
    <w:rsid w:val="0064033F"/>
    <w:rsid w:val="00640483"/>
    <w:rsid w:val="00640615"/>
    <w:rsid w:val="00640C98"/>
    <w:rsid w:val="00640D8C"/>
    <w:rsid w:val="00640FBC"/>
    <w:rsid w:val="006411F1"/>
    <w:rsid w:val="00641207"/>
    <w:rsid w:val="0064166E"/>
    <w:rsid w:val="006417B5"/>
    <w:rsid w:val="006419C0"/>
    <w:rsid w:val="00642259"/>
    <w:rsid w:val="00642355"/>
    <w:rsid w:val="0064289A"/>
    <w:rsid w:val="00642A08"/>
    <w:rsid w:val="00642E7D"/>
    <w:rsid w:val="006433CF"/>
    <w:rsid w:val="00643601"/>
    <w:rsid w:val="006436A4"/>
    <w:rsid w:val="00643AA3"/>
    <w:rsid w:val="00643C4F"/>
    <w:rsid w:val="006441C7"/>
    <w:rsid w:val="00644476"/>
    <w:rsid w:val="006446AE"/>
    <w:rsid w:val="00644C44"/>
    <w:rsid w:val="00644F2E"/>
    <w:rsid w:val="00644FA1"/>
    <w:rsid w:val="00644FDC"/>
    <w:rsid w:val="00645270"/>
    <w:rsid w:val="006452E1"/>
    <w:rsid w:val="006453A9"/>
    <w:rsid w:val="00645866"/>
    <w:rsid w:val="006461E5"/>
    <w:rsid w:val="006465E9"/>
    <w:rsid w:val="0064689F"/>
    <w:rsid w:val="006468AA"/>
    <w:rsid w:val="00646A00"/>
    <w:rsid w:val="00646AEA"/>
    <w:rsid w:val="00646EE0"/>
    <w:rsid w:val="00647558"/>
    <w:rsid w:val="00647579"/>
    <w:rsid w:val="00647782"/>
    <w:rsid w:val="00647C69"/>
    <w:rsid w:val="00650091"/>
    <w:rsid w:val="006508C5"/>
    <w:rsid w:val="00650BE4"/>
    <w:rsid w:val="00651216"/>
    <w:rsid w:val="0065128A"/>
    <w:rsid w:val="006516AD"/>
    <w:rsid w:val="00651BBA"/>
    <w:rsid w:val="00651E72"/>
    <w:rsid w:val="006526C5"/>
    <w:rsid w:val="00652751"/>
    <w:rsid w:val="00652C75"/>
    <w:rsid w:val="00652D66"/>
    <w:rsid w:val="00652F52"/>
    <w:rsid w:val="00652F9C"/>
    <w:rsid w:val="00653252"/>
    <w:rsid w:val="0065333C"/>
    <w:rsid w:val="00653357"/>
    <w:rsid w:val="0065358F"/>
    <w:rsid w:val="0065365B"/>
    <w:rsid w:val="006536CA"/>
    <w:rsid w:val="00653E19"/>
    <w:rsid w:val="00653F42"/>
    <w:rsid w:val="006547F2"/>
    <w:rsid w:val="00654815"/>
    <w:rsid w:val="00654D93"/>
    <w:rsid w:val="00654DD7"/>
    <w:rsid w:val="0065511F"/>
    <w:rsid w:val="00655161"/>
    <w:rsid w:val="00655984"/>
    <w:rsid w:val="00655B8E"/>
    <w:rsid w:val="00655CEC"/>
    <w:rsid w:val="00656249"/>
    <w:rsid w:val="00656310"/>
    <w:rsid w:val="00656574"/>
    <w:rsid w:val="0065662E"/>
    <w:rsid w:val="0065676E"/>
    <w:rsid w:val="00656801"/>
    <w:rsid w:val="00656908"/>
    <w:rsid w:val="006572B8"/>
    <w:rsid w:val="006573E9"/>
    <w:rsid w:val="006575EC"/>
    <w:rsid w:val="00660057"/>
    <w:rsid w:val="006602C2"/>
    <w:rsid w:val="00660346"/>
    <w:rsid w:val="0066057F"/>
    <w:rsid w:val="00660693"/>
    <w:rsid w:val="00660C7A"/>
    <w:rsid w:val="00660E03"/>
    <w:rsid w:val="0066123C"/>
    <w:rsid w:val="0066134D"/>
    <w:rsid w:val="006618E3"/>
    <w:rsid w:val="00661B5D"/>
    <w:rsid w:val="00661B81"/>
    <w:rsid w:val="0066254F"/>
    <w:rsid w:val="0066256D"/>
    <w:rsid w:val="00662CAB"/>
    <w:rsid w:val="006632A9"/>
    <w:rsid w:val="006634AF"/>
    <w:rsid w:val="00663714"/>
    <w:rsid w:val="00663FBB"/>
    <w:rsid w:val="0066461C"/>
    <w:rsid w:val="0066468A"/>
    <w:rsid w:val="0066476C"/>
    <w:rsid w:val="006647BF"/>
    <w:rsid w:val="00664FBE"/>
    <w:rsid w:val="0066503E"/>
    <w:rsid w:val="0066544E"/>
    <w:rsid w:val="0066576F"/>
    <w:rsid w:val="00665995"/>
    <w:rsid w:val="00666D4C"/>
    <w:rsid w:val="0066755B"/>
    <w:rsid w:val="006675C2"/>
    <w:rsid w:val="00667CC9"/>
    <w:rsid w:val="00667CEC"/>
    <w:rsid w:val="00667E3A"/>
    <w:rsid w:val="00667F35"/>
    <w:rsid w:val="006700D3"/>
    <w:rsid w:val="006708EC"/>
    <w:rsid w:val="0067095B"/>
    <w:rsid w:val="00670D5F"/>
    <w:rsid w:val="00670F81"/>
    <w:rsid w:val="0067108F"/>
    <w:rsid w:val="0067117E"/>
    <w:rsid w:val="00671640"/>
    <w:rsid w:val="00671BD4"/>
    <w:rsid w:val="00671F47"/>
    <w:rsid w:val="00672595"/>
    <w:rsid w:val="00672790"/>
    <w:rsid w:val="00672C88"/>
    <w:rsid w:val="00672E93"/>
    <w:rsid w:val="00673406"/>
    <w:rsid w:val="00673416"/>
    <w:rsid w:val="00673AF0"/>
    <w:rsid w:val="00674051"/>
    <w:rsid w:val="006749EF"/>
    <w:rsid w:val="00674C9B"/>
    <w:rsid w:val="0067512B"/>
    <w:rsid w:val="00675AC9"/>
    <w:rsid w:val="00675B33"/>
    <w:rsid w:val="0067668B"/>
    <w:rsid w:val="00676926"/>
    <w:rsid w:val="00676A97"/>
    <w:rsid w:val="00676BF5"/>
    <w:rsid w:val="00676E86"/>
    <w:rsid w:val="00677300"/>
    <w:rsid w:val="0067779A"/>
    <w:rsid w:val="006778BF"/>
    <w:rsid w:val="0067794F"/>
    <w:rsid w:val="00677DB2"/>
    <w:rsid w:val="0068019F"/>
    <w:rsid w:val="00680252"/>
    <w:rsid w:val="00680511"/>
    <w:rsid w:val="00680847"/>
    <w:rsid w:val="006808B2"/>
    <w:rsid w:val="00680C1F"/>
    <w:rsid w:val="00680D50"/>
    <w:rsid w:val="00681003"/>
    <w:rsid w:val="00681502"/>
    <w:rsid w:val="006816E9"/>
    <w:rsid w:val="006817B0"/>
    <w:rsid w:val="006819D4"/>
    <w:rsid w:val="00681A2E"/>
    <w:rsid w:val="00681CEF"/>
    <w:rsid w:val="00681F50"/>
    <w:rsid w:val="0068209A"/>
    <w:rsid w:val="006820FC"/>
    <w:rsid w:val="006824A4"/>
    <w:rsid w:val="00683A31"/>
    <w:rsid w:val="00683BC5"/>
    <w:rsid w:val="00683DFB"/>
    <w:rsid w:val="0068443C"/>
    <w:rsid w:val="00684613"/>
    <w:rsid w:val="00684A4D"/>
    <w:rsid w:val="00684A88"/>
    <w:rsid w:val="00684EDA"/>
    <w:rsid w:val="0068511D"/>
    <w:rsid w:val="0068515C"/>
    <w:rsid w:val="00685779"/>
    <w:rsid w:val="00685ED1"/>
    <w:rsid w:val="00686C70"/>
    <w:rsid w:val="00686F06"/>
    <w:rsid w:val="006871F8"/>
    <w:rsid w:val="0068728E"/>
    <w:rsid w:val="006877AA"/>
    <w:rsid w:val="00687E71"/>
    <w:rsid w:val="00687F90"/>
    <w:rsid w:val="00690800"/>
    <w:rsid w:val="00690F4D"/>
    <w:rsid w:val="00691477"/>
    <w:rsid w:val="00691CAE"/>
    <w:rsid w:val="00692126"/>
    <w:rsid w:val="00692301"/>
    <w:rsid w:val="006927E9"/>
    <w:rsid w:val="00692E0F"/>
    <w:rsid w:val="00692F2C"/>
    <w:rsid w:val="0069335A"/>
    <w:rsid w:val="00693FCF"/>
    <w:rsid w:val="00694380"/>
    <w:rsid w:val="006946FB"/>
    <w:rsid w:val="0069479D"/>
    <w:rsid w:val="006947CA"/>
    <w:rsid w:val="00694869"/>
    <w:rsid w:val="006948D7"/>
    <w:rsid w:val="00694971"/>
    <w:rsid w:val="00694BAF"/>
    <w:rsid w:val="00694D7F"/>
    <w:rsid w:val="00695239"/>
    <w:rsid w:val="006952E8"/>
    <w:rsid w:val="00695484"/>
    <w:rsid w:val="00695832"/>
    <w:rsid w:val="0069591A"/>
    <w:rsid w:val="0069591F"/>
    <w:rsid w:val="00695A4C"/>
    <w:rsid w:val="006960A1"/>
    <w:rsid w:val="0069638E"/>
    <w:rsid w:val="00696A05"/>
    <w:rsid w:val="00696A66"/>
    <w:rsid w:val="00697289"/>
    <w:rsid w:val="006974F8"/>
    <w:rsid w:val="00697908"/>
    <w:rsid w:val="006979E2"/>
    <w:rsid w:val="00697BE7"/>
    <w:rsid w:val="006A0305"/>
    <w:rsid w:val="006A0623"/>
    <w:rsid w:val="006A0635"/>
    <w:rsid w:val="006A09DD"/>
    <w:rsid w:val="006A0A09"/>
    <w:rsid w:val="006A0B2E"/>
    <w:rsid w:val="006A0C4E"/>
    <w:rsid w:val="006A0F3F"/>
    <w:rsid w:val="006A0FF8"/>
    <w:rsid w:val="006A1245"/>
    <w:rsid w:val="006A136F"/>
    <w:rsid w:val="006A14D5"/>
    <w:rsid w:val="006A19B7"/>
    <w:rsid w:val="006A19D5"/>
    <w:rsid w:val="006A1AB0"/>
    <w:rsid w:val="006A1AE9"/>
    <w:rsid w:val="006A1EEF"/>
    <w:rsid w:val="006A1FBA"/>
    <w:rsid w:val="006A218E"/>
    <w:rsid w:val="006A2661"/>
    <w:rsid w:val="006A34D6"/>
    <w:rsid w:val="006A362F"/>
    <w:rsid w:val="006A3DBF"/>
    <w:rsid w:val="006A449D"/>
    <w:rsid w:val="006A4B6F"/>
    <w:rsid w:val="006A4E46"/>
    <w:rsid w:val="006A4F98"/>
    <w:rsid w:val="006A5313"/>
    <w:rsid w:val="006A5A2D"/>
    <w:rsid w:val="006A6343"/>
    <w:rsid w:val="006A642F"/>
    <w:rsid w:val="006A68D4"/>
    <w:rsid w:val="006A6953"/>
    <w:rsid w:val="006A7495"/>
    <w:rsid w:val="006A7D1B"/>
    <w:rsid w:val="006A7E32"/>
    <w:rsid w:val="006B01F9"/>
    <w:rsid w:val="006B0D43"/>
    <w:rsid w:val="006B0F2F"/>
    <w:rsid w:val="006B100D"/>
    <w:rsid w:val="006B104B"/>
    <w:rsid w:val="006B12DE"/>
    <w:rsid w:val="006B182D"/>
    <w:rsid w:val="006B190A"/>
    <w:rsid w:val="006B19B6"/>
    <w:rsid w:val="006B1C67"/>
    <w:rsid w:val="006B1CED"/>
    <w:rsid w:val="006B20CB"/>
    <w:rsid w:val="006B22BE"/>
    <w:rsid w:val="006B22F2"/>
    <w:rsid w:val="006B2705"/>
    <w:rsid w:val="006B28E7"/>
    <w:rsid w:val="006B2908"/>
    <w:rsid w:val="006B2B34"/>
    <w:rsid w:val="006B2C27"/>
    <w:rsid w:val="006B2C3D"/>
    <w:rsid w:val="006B3147"/>
    <w:rsid w:val="006B3353"/>
    <w:rsid w:val="006B3567"/>
    <w:rsid w:val="006B38FC"/>
    <w:rsid w:val="006B40BB"/>
    <w:rsid w:val="006B428F"/>
    <w:rsid w:val="006B4523"/>
    <w:rsid w:val="006B4ADF"/>
    <w:rsid w:val="006B4CB8"/>
    <w:rsid w:val="006B4DB6"/>
    <w:rsid w:val="006B50C9"/>
    <w:rsid w:val="006B54C5"/>
    <w:rsid w:val="006B5691"/>
    <w:rsid w:val="006B5967"/>
    <w:rsid w:val="006B5E96"/>
    <w:rsid w:val="006B5F13"/>
    <w:rsid w:val="006B60E4"/>
    <w:rsid w:val="006B61D8"/>
    <w:rsid w:val="006B62D9"/>
    <w:rsid w:val="006B65B4"/>
    <w:rsid w:val="006B67F4"/>
    <w:rsid w:val="006B6903"/>
    <w:rsid w:val="006B6AE5"/>
    <w:rsid w:val="006B6B2B"/>
    <w:rsid w:val="006B750E"/>
    <w:rsid w:val="006B7706"/>
    <w:rsid w:val="006B786D"/>
    <w:rsid w:val="006B78F8"/>
    <w:rsid w:val="006B7F26"/>
    <w:rsid w:val="006C0788"/>
    <w:rsid w:val="006C0ABB"/>
    <w:rsid w:val="006C0E3A"/>
    <w:rsid w:val="006C18A0"/>
    <w:rsid w:val="006C1C69"/>
    <w:rsid w:val="006C21FB"/>
    <w:rsid w:val="006C2271"/>
    <w:rsid w:val="006C24EB"/>
    <w:rsid w:val="006C2544"/>
    <w:rsid w:val="006C2561"/>
    <w:rsid w:val="006C257F"/>
    <w:rsid w:val="006C28A8"/>
    <w:rsid w:val="006C2934"/>
    <w:rsid w:val="006C33FC"/>
    <w:rsid w:val="006C340C"/>
    <w:rsid w:val="006C3421"/>
    <w:rsid w:val="006C348C"/>
    <w:rsid w:val="006C3869"/>
    <w:rsid w:val="006C39EF"/>
    <w:rsid w:val="006C39F0"/>
    <w:rsid w:val="006C43AD"/>
    <w:rsid w:val="006C44E0"/>
    <w:rsid w:val="006C4860"/>
    <w:rsid w:val="006C4B1F"/>
    <w:rsid w:val="006C5164"/>
    <w:rsid w:val="006C5383"/>
    <w:rsid w:val="006C56B5"/>
    <w:rsid w:val="006C5726"/>
    <w:rsid w:val="006C5EB2"/>
    <w:rsid w:val="006C5F57"/>
    <w:rsid w:val="006C6568"/>
    <w:rsid w:val="006C65D6"/>
    <w:rsid w:val="006C67DF"/>
    <w:rsid w:val="006C6C79"/>
    <w:rsid w:val="006C6F67"/>
    <w:rsid w:val="006C7299"/>
    <w:rsid w:val="006C7381"/>
    <w:rsid w:val="006C7C61"/>
    <w:rsid w:val="006C7EAC"/>
    <w:rsid w:val="006C7F9A"/>
    <w:rsid w:val="006D0159"/>
    <w:rsid w:val="006D045C"/>
    <w:rsid w:val="006D06C6"/>
    <w:rsid w:val="006D0B8C"/>
    <w:rsid w:val="006D0C0B"/>
    <w:rsid w:val="006D0DB9"/>
    <w:rsid w:val="006D0F64"/>
    <w:rsid w:val="006D155A"/>
    <w:rsid w:val="006D159C"/>
    <w:rsid w:val="006D17C1"/>
    <w:rsid w:val="006D1EC2"/>
    <w:rsid w:val="006D2280"/>
    <w:rsid w:val="006D2312"/>
    <w:rsid w:val="006D244F"/>
    <w:rsid w:val="006D25D3"/>
    <w:rsid w:val="006D2669"/>
    <w:rsid w:val="006D2EE9"/>
    <w:rsid w:val="006D3260"/>
    <w:rsid w:val="006D3991"/>
    <w:rsid w:val="006D3BBA"/>
    <w:rsid w:val="006D3E0D"/>
    <w:rsid w:val="006D473A"/>
    <w:rsid w:val="006D4818"/>
    <w:rsid w:val="006D49C1"/>
    <w:rsid w:val="006D4CF7"/>
    <w:rsid w:val="006D4E86"/>
    <w:rsid w:val="006D4EBC"/>
    <w:rsid w:val="006D4F41"/>
    <w:rsid w:val="006D5267"/>
    <w:rsid w:val="006D53C7"/>
    <w:rsid w:val="006D5954"/>
    <w:rsid w:val="006D5BD8"/>
    <w:rsid w:val="006D5F9F"/>
    <w:rsid w:val="006D6110"/>
    <w:rsid w:val="006D62C5"/>
    <w:rsid w:val="006D6558"/>
    <w:rsid w:val="006D6978"/>
    <w:rsid w:val="006D6A65"/>
    <w:rsid w:val="006D7561"/>
    <w:rsid w:val="006D76AF"/>
    <w:rsid w:val="006D77DF"/>
    <w:rsid w:val="006D7C4D"/>
    <w:rsid w:val="006E01FD"/>
    <w:rsid w:val="006E04DD"/>
    <w:rsid w:val="006E084B"/>
    <w:rsid w:val="006E18F2"/>
    <w:rsid w:val="006E1B9B"/>
    <w:rsid w:val="006E1E7F"/>
    <w:rsid w:val="006E2FC4"/>
    <w:rsid w:val="006E32DF"/>
    <w:rsid w:val="006E33A9"/>
    <w:rsid w:val="006E35DC"/>
    <w:rsid w:val="006E37B1"/>
    <w:rsid w:val="006E3B8C"/>
    <w:rsid w:val="006E3BCB"/>
    <w:rsid w:val="006E3C35"/>
    <w:rsid w:val="006E40DE"/>
    <w:rsid w:val="006E4702"/>
    <w:rsid w:val="006E47D8"/>
    <w:rsid w:val="006E4ADF"/>
    <w:rsid w:val="006E4C24"/>
    <w:rsid w:val="006E4E03"/>
    <w:rsid w:val="006E533A"/>
    <w:rsid w:val="006E5691"/>
    <w:rsid w:val="006E569D"/>
    <w:rsid w:val="006E58CE"/>
    <w:rsid w:val="006E5994"/>
    <w:rsid w:val="006E5ACE"/>
    <w:rsid w:val="006E5CF6"/>
    <w:rsid w:val="006E638C"/>
    <w:rsid w:val="006E64BC"/>
    <w:rsid w:val="006E6579"/>
    <w:rsid w:val="006E68C7"/>
    <w:rsid w:val="006E6953"/>
    <w:rsid w:val="006E6B83"/>
    <w:rsid w:val="006E6D63"/>
    <w:rsid w:val="006E717B"/>
    <w:rsid w:val="006E720D"/>
    <w:rsid w:val="006E7527"/>
    <w:rsid w:val="006E75E9"/>
    <w:rsid w:val="006E7AA3"/>
    <w:rsid w:val="006F04EF"/>
    <w:rsid w:val="006F0912"/>
    <w:rsid w:val="006F0F60"/>
    <w:rsid w:val="006F156B"/>
    <w:rsid w:val="006F195A"/>
    <w:rsid w:val="006F1AB6"/>
    <w:rsid w:val="006F1DB8"/>
    <w:rsid w:val="006F1E21"/>
    <w:rsid w:val="006F1FB4"/>
    <w:rsid w:val="006F1FCF"/>
    <w:rsid w:val="006F2221"/>
    <w:rsid w:val="006F2726"/>
    <w:rsid w:val="006F273C"/>
    <w:rsid w:val="006F2756"/>
    <w:rsid w:val="006F2773"/>
    <w:rsid w:val="006F296C"/>
    <w:rsid w:val="006F315B"/>
    <w:rsid w:val="006F32C1"/>
    <w:rsid w:val="006F3471"/>
    <w:rsid w:val="006F4E09"/>
    <w:rsid w:val="006F4E1A"/>
    <w:rsid w:val="006F4E3E"/>
    <w:rsid w:val="006F4FC7"/>
    <w:rsid w:val="006F5803"/>
    <w:rsid w:val="006F59CD"/>
    <w:rsid w:val="006F5A87"/>
    <w:rsid w:val="006F5D9A"/>
    <w:rsid w:val="006F5DF1"/>
    <w:rsid w:val="006F5F6B"/>
    <w:rsid w:val="006F60F7"/>
    <w:rsid w:val="006F6600"/>
    <w:rsid w:val="006F6F60"/>
    <w:rsid w:val="006F6FF5"/>
    <w:rsid w:val="006F749B"/>
    <w:rsid w:val="006F76F4"/>
    <w:rsid w:val="006F782B"/>
    <w:rsid w:val="006F7A2A"/>
    <w:rsid w:val="006F7A49"/>
    <w:rsid w:val="006F7AF3"/>
    <w:rsid w:val="006F7B2C"/>
    <w:rsid w:val="006F7BD4"/>
    <w:rsid w:val="006F7D57"/>
    <w:rsid w:val="006F7DB7"/>
    <w:rsid w:val="006F7F1E"/>
    <w:rsid w:val="0070033B"/>
    <w:rsid w:val="00700373"/>
    <w:rsid w:val="007006B4"/>
    <w:rsid w:val="007006EA"/>
    <w:rsid w:val="00700924"/>
    <w:rsid w:val="007009D1"/>
    <w:rsid w:val="00700B54"/>
    <w:rsid w:val="00700C35"/>
    <w:rsid w:val="00700E00"/>
    <w:rsid w:val="0070106C"/>
    <w:rsid w:val="00701454"/>
    <w:rsid w:val="0070175F"/>
    <w:rsid w:val="00701C34"/>
    <w:rsid w:val="00701E8B"/>
    <w:rsid w:val="007023E3"/>
    <w:rsid w:val="00703469"/>
    <w:rsid w:val="00703535"/>
    <w:rsid w:val="0070354F"/>
    <w:rsid w:val="00703CB2"/>
    <w:rsid w:val="0070421B"/>
    <w:rsid w:val="007043A7"/>
    <w:rsid w:val="007044B6"/>
    <w:rsid w:val="00704912"/>
    <w:rsid w:val="00704C11"/>
    <w:rsid w:val="00704D79"/>
    <w:rsid w:val="007052C0"/>
    <w:rsid w:val="0070568E"/>
    <w:rsid w:val="00705DB9"/>
    <w:rsid w:val="0070635A"/>
    <w:rsid w:val="0070635E"/>
    <w:rsid w:val="0070652D"/>
    <w:rsid w:val="00706D6E"/>
    <w:rsid w:val="00706DC3"/>
    <w:rsid w:val="007070CD"/>
    <w:rsid w:val="0070763F"/>
    <w:rsid w:val="00707897"/>
    <w:rsid w:val="00707D90"/>
    <w:rsid w:val="00707DE3"/>
    <w:rsid w:val="00707F4A"/>
    <w:rsid w:val="007108E7"/>
    <w:rsid w:val="00710B38"/>
    <w:rsid w:val="00710C0C"/>
    <w:rsid w:val="007112EE"/>
    <w:rsid w:val="00711363"/>
    <w:rsid w:val="007117E1"/>
    <w:rsid w:val="007118E4"/>
    <w:rsid w:val="00711A47"/>
    <w:rsid w:val="007122DD"/>
    <w:rsid w:val="0071298E"/>
    <w:rsid w:val="00712E5A"/>
    <w:rsid w:val="00712F64"/>
    <w:rsid w:val="0071351F"/>
    <w:rsid w:val="0071372C"/>
    <w:rsid w:val="00713BDC"/>
    <w:rsid w:val="00713CB8"/>
    <w:rsid w:val="00713E30"/>
    <w:rsid w:val="007146B1"/>
    <w:rsid w:val="00714DA5"/>
    <w:rsid w:val="00714DCF"/>
    <w:rsid w:val="00714E60"/>
    <w:rsid w:val="007150F6"/>
    <w:rsid w:val="0071582F"/>
    <w:rsid w:val="00715E14"/>
    <w:rsid w:val="00716311"/>
    <w:rsid w:val="00716B3C"/>
    <w:rsid w:val="00716B6D"/>
    <w:rsid w:val="00716C2D"/>
    <w:rsid w:val="00716D36"/>
    <w:rsid w:val="00716D63"/>
    <w:rsid w:val="00716DB4"/>
    <w:rsid w:val="00716E90"/>
    <w:rsid w:val="00717196"/>
    <w:rsid w:val="007173E1"/>
    <w:rsid w:val="007173F1"/>
    <w:rsid w:val="0072026A"/>
    <w:rsid w:val="0072060A"/>
    <w:rsid w:val="0072093E"/>
    <w:rsid w:val="00720EA4"/>
    <w:rsid w:val="00720FA1"/>
    <w:rsid w:val="0072142C"/>
    <w:rsid w:val="0072159D"/>
    <w:rsid w:val="007219AD"/>
    <w:rsid w:val="00721A88"/>
    <w:rsid w:val="00721B70"/>
    <w:rsid w:val="0072231A"/>
    <w:rsid w:val="00722521"/>
    <w:rsid w:val="00722540"/>
    <w:rsid w:val="0072254C"/>
    <w:rsid w:val="00722921"/>
    <w:rsid w:val="007229B3"/>
    <w:rsid w:val="00723516"/>
    <w:rsid w:val="0072384D"/>
    <w:rsid w:val="00723A72"/>
    <w:rsid w:val="00723D41"/>
    <w:rsid w:val="00723DEC"/>
    <w:rsid w:val="00724103"/>
    <w:rsid w:val="00724448"/>
    <w:rsid w:val="007245AA"/>
    <w:rsid w:val="00724720"/>
    <w:rsid w:val="00724858"/>
    <w:rsid w:val="00724CD9"/>
    <w:rsid w:val="00724FDC"/>
    <w:rsid w:val="00725115"/>
    <w:rsid w:val="00725319"/>
    <w:rsid w:val="00725529"/>
    <w:rsid w:val="00725804"/>
    <w:rsid w:val="00725AC0"/>
    <w:rsid w:val="00725B47"/>
    <w:rsid w:val="00725CA4"/>
    <w:rsid w:val="00725FD5"/>
    <w:rsid w:val="007262E6"/>
    <w:rsid w:val="007264F9"/>
    <w:rsid w:val="007268B9"/>
    <w:rsid w:val="00726BB5"/>
    <w:rsid w:val="00726E72"/>
    <w:rsid w:val="007273B5"/>
    <w:rsid w:val="0072746D"/>
    <w:rsid w:val="00727A5C"/>
    <w:rsid w:val="00727C3E"/>
    <w:rsid w:val="00727D18"/>
    <w:rsid w:val="00730519"/>
    <w:rsid w:val="00730557"/>
    <w:rsid w:val="00730F8E"/>
    <w:rsid w:val="00731237"/>
    <w:rsid w:val="00731263"/>
    <w:rsid w:val="007312F5"/>
    <w:rsid w:val="007313E5"/>
    <w:rsid w:val="0073155C"/>
    <w:rsid w:val="00731612"/>
    <w:rsid w:val="007316D9"/>
    <w:rsid w:val="00731836"/>
    <w:rsid w:val="007319B5"/>
    <w:rsid w:val="00731ADD"/>
    <w:rsid w:val="00731FBA"/>
    <w:rsid w:val="00732101"/>
    <w:rsid w:val="00732167"/>
    <w:rsid w:val="0073225B"/>
    <w:rsid w:val="00732754"/>
    <w:rsid w:val="007327B9"/>
    <w:rsid w:val="00732F64"/>
    <w:rsid w:val="00733449"/>
    <w:rsid w:val="0073370C"/>
    <w:rsid w:val="0073384D"/>
    <w:rsid w:val="007338B6"/>
    <w:rsid w:val="00733FF0"/>
    <w:rsid w:val="00734266"/>
    <w:rsid w:val="00734DB5"/>
    <w:rsid w:val="00735445"/>
    <w:rsid w:val="00735638"/>
    <w:rsid w:val="007356D6"/>
    <w:rsid w:val="00735739"/>
    <w:rsid w:val="007358B4"/>
    <w:rsid w:val="00735AC7"/>
    <w:rsid w:val="00735FD8"/>
    <w:rsid w:val="0073666A"/>
    <w:rsid w:val="007366BB"/>
    <w:rsid w:val="00736860"/>
    <w:rsid w:val="00736C4B"/>
    <w:rsid w:val="00736F90"/>
    <w:rsid w:val="00737262"/>
    <w:rsid w:val="00737531"/>
    <w:rsid w:val="00737837"/>
    <w:rsid w:val="007379B4"/>
    <w:rsid w:val="00737C80"/>
    <w:rsid w:val="00737EC6"/>
    <w:rsid w:val="00740171"/>
    <w:rsid w:val="00742658"/>
    <w:rsid w:val="00742D3C"/>
    <w:rsid w:val="00742FB6"/>
    <w:rsid w:val="0074300F"/>
    <w:rsid w:val="00743AE9"/>
    <w:rsid w:val="00743D37"/>
    <w:rsid w:val="00743FF4"/>
    <w:rsid w:val="007442AF"/>
    <w:rsid w:val="007445B6"/>
    <w:rsid w:val="00744A5C"/>
    <w:rsid w:val="00744E26"/>
    <w:rsid w:val="00744FB1"/>
    <w:rsid w:val="0074591E"/>
    <w:rsid w:val="00745D18"/>
    <w:rsid w:val="00745DAA"/>
    <w:rsid w:val="00745DC0"/>
    <w:rsid w:val="00745DD8"/>
    <w:rsid w:val="007461F0"/>
    <w:rsid w:val="007463CC"/>
    <w:rsid w:val="007463E1"/>
    <w:rsid w:val="00746542"/>
    <w:rsid w:val="00746749"/>
    <w:rsid w:val="00746BF2"/>
    <w:rsid w:val="00746C26"/>
    <w:rsid w:val="00746C99"/>
    <w:rsid w:val="0074775A"/>
    <w:rsid w:val="0074785D"/>
    <w:rsid w:val="007479A0"/>
    <w:rsid w:val="00747C5A"/>
    <w:rsid w:val="007501C0"/>
    <w:rsid w:val="007502D3"/>
    <w:rsid w:val="0075047B"/>
    <w:rsid w:val="00750681"/>
    <w:rsid w:val="0075100D"/>
    <w:rsid w:val="007510C1"/>
    <w:rsid w:val="007513CE"/>
    <w:rsid w:val="00751C3A"/>
    <w:rsid w:val="00751D1D"/>
    <w:rsid w:val="00751DAA"/>
    <w:rsid w:val="00751EA0"/>
    <w:rsid w:val="00752165"/>
    <w:rsid w:val="007523FC"/>
    <w:rsid w:val="007525FE"/>
    <w:rsid w:val="007528F6"/>
    <w:rsid w:val="00752A87"/>
    <w:rsid w:val="00752ACF"/>
    <w:rsid w:val="00752EA0"/>
    <w:rsid w:val="00753673"/>
    <w:rsid w:val="007536CA"/>
    <w:rsid w:val="0075374A"/>
    <w:rsid w:val="007538E3"/>
    <w:rsid w:val="00753DC2"/>
    <w:rsid w:val="00753F68"/>
    <w:rsid w:val="00753FEA"/>
    <w:rsid w:val="00754132"/>
    <w:rsid w:val="007548DA"/>
    <w:rsid w:val="0075499E"/>
    <w:rsid w:val="00754EF4"/>
    <w:rsid w:val="00755523"/>
    <w:rsid w:val="0075579B"/>
    <w:rsid w:val="00755905"/>
    <w:rsid w:val="007559E4"/>
    <w:rsid w:val="00755D2A"/>
    <w:rsid w:val="007560D7"/>
    <w:rsid w:val="007566CA"/>
    <w:rsid w:val="00756D8D"/>
    <w:rsid w:val="00756DCB"/>
    <w:rsid w:val="00757DAB"/>
    <w:rsid w:val="00757E5C"/>
    <w:rsid w:val="007607C3"/>
    <w:rsid w:val="00760826"/>
    <w:rsid w:val="00760F25"/>
    <w:rsid w:val="00760F55"/>
    <w:rsid w:val="007610B2"/>
    <w:rsid w:val="00761A52"/>
    <w:rsid w:val="00761D6B"/>
    <w:rsid w:val="00761EAE"/>
    <w:rsid w:val="007627E0"/>
    <w:rsid w:val="00762D98"/>
    <w:rsid w:val="00762EC7"/>
    <w:rsid w:val="00762F3F"/>
    <w:rsid w:val="007631DF"/>
    <w:rsid w:val="007632AF"/>
    <w:rsid w:val="00763378"/>
    <w:rsid w:val="007633DC"/>
    <w:rsid w:val="00763476"/>
    <w:rsid w:val="007634E8"/>
    <w:rsid w:val="00763765"/>
    <w:rsid w:val="00763CD1"/>
    <w:rsid w:val="00764201"/>
    <w:rsid w:val="0076422C"/>
    <w:rsid w:val="007648DA"/>
    <w:rsid w:val="00764C1D"/>
    <w:rsid w:val="00765C70"/>
    <w:rsid w:val="00765D2A"/>
    <w:rsid w:val="007661E1"/>
    <w:rsid w:val="00766417"/>
    <w:rsid w:val="00766CD4"/>
    <w:rsid w:val="0076746A"/>
    <w:rsid w:val="00767590"/>
    <w:rsid w:val="00767A3D"/>
    <w:rsid w:val="00767CE2"/>
    <w:rsid w:val="007700F8"/>
    <w:rsid w:val="00770154"/>
    <w:rsid w:val="007710A0"/>
    <w:rsid w:val="007717BA"/>
    <w:rsid w:val="0077204F"/>
    <w:rsid w:val="0077213C"/>
    <w:rsid w:val="007721EF"/>
    <w:rsid w:val="007722A1"/>
    <w:rsid w:val="0077255F"/>
    <w:rsid w:val="00772A04"/>
    <w:rsid w:val="00772C23"/>
    <w:rsid w:val="00772CB9"/>
    <w:rsid w:val="00772D1A"/>
    <w:rsid w:val="00772D8C"/>
    <w:rsid w:val="00772F93"/>
    <w:rsid w:val="00773117"/>
    <w:rsid w:val="00773463"/>
    <w:rsid w:val="0077376A"/>
    <w:rsid w:val="007737E3"/>
    <w:rsid w:val="007738CA"/>
    <w:rsid w:val="007738D5"/>
    <w:rsid w:val="00773BEF"/>
    <w:rsid w:val="00773CF7"/>
    <w:rsid w:val="00773DD6"/>
    <w:rsid w:val="00773FBD"/>
    <w:rsid w:val="0077407D"/>
    <w:rsid w:val="007741E9"/>
    <w:rsid w:val="00774306"/>
    <w:rsid w:val="00774483"/>
    <w:rsid w:val="00774577"/>
    <w:rsid w:val="007745AB"/>
    <w:rsid w:val="007747C1"/>
    <w:rsid w:val="00774870"/>
    <w:rsid w:val="0077544D"/>
    <w:rsid w:val="007755AF"/>
    <w:rsid w:val="007756DD"/>
    <w:rsid w:val="0077581F"/>
    <w:rsid w:val="00775A0F"/>
    <w:rsid w:val="007760DB"/>
    <w:rsid w:val="00776CBC"/>
    <w:rsid w:val="00776EC6"/>
    <w:rsid w:val="00777880"/>
    <w:rsid w:val="00777AB0"/>
    <w:rsid w:val="00777B24"/>
    <w:rsid w:val="00777CA1"/>
    <w:rsid w:val="00777CF5"/>
    <w:rsid w:val="00780564"/>
    <w:rsid w:val="00780764"/>
    <w:rsid w:val="00780880"/>
    <w:rsid w:val="00780EF0"/>
    <w:rsid w:val="00780F36"/>
    <w:rsid w:val="00781316"/>
    <w:rsid w:val="007815CE"/>
    <w:rsid w:val="00781823"/>
    <w:rsid w:val="007818CC"/>
    <w:rsid w:val="00781A72"/>
    <w:rsid w:val="00781C63"/>
    <w:rsid w:val="007820F7"/>
    <w:rsid w:val="00782702"/>
    <w:rsid w:val="007828DF"/>
    <w:rsid w:val="00782B59"/>
    <w:rsid w:val="00782B72"/>
    <w:rsid w:val="00783176"/>
    <w:rsid w:val="007833D1"/>
    <w:rsid w:val="00783540"/>
    <w:rsid w:val="0078392B"/>
    <w:rsid w:val="00783A95"/>
    <w:rsid w:val="00784233"/>
    <w:rsid w:val="0078446D"/>
    <w:rsid w:val="00784483"/>
    <w:rsid w:val="007847C9"/>
    <w:rsid w:val="00784854"/>
    <w:rsid w:val="00784BB4"/>
    <w:rsid w:val="00784C85"/>
    <w:rsid w:val="00784D41"/>
    <w:rsid w:val="0078559D"/>
    <w:rsid w:val="007855F4"/>
    <w:rsid w:val="007860B2"/>
    <w:rsid w:val="0078611E"/>
    <w:rsid w:val="00786586"/>
    <w:rsid w:val="00786625"/>
    <w:rsid w:val="00786DDB"/>
    <w:rsid w:val="00786EC3"/>
    <w:rsid w:val="007870F3"/>
    <w:rsid w:val="007874D2"/>
    <w:rsid w:val="00787777"/>
    <w:rsid w:val="00787A75"/>
    <w:rsid w:val="00787AD5"/>
    <w:rsid w:val="00787DE0"/>
    <w:rsid w:val="00790236"/>
    <w:rsid w:val="00790559"/>
    <w:rsid w:val="007905F7"/>
    <w:rsid w:val="007914A1"/>
    <w:rsid w:val="00791A16"/>
    <w:rsid w:val="00791A1D"/>
    <w:rsid w:val="00792528"/>
    <w:rsid w:val="0079289E"/>
    <w:rsid w:val="00792B4F"/>
    <w:rsid w:val="00793115"/>
    <w:rsid w:val="0079335A"/>
    <w:rsid w:val="007935DA"/>
    <w:rsid w:val="00793BF4"/>
    <w:rsid w:val="00793CA8"/>
    <w:rsid w:val="007940C7"/>
    <w:rsid w:val="007941DB"/>
    <w:rsid w:val="0079427E"/>
    <w:rsid w:val="007945B4"/>
    <w:rsid w:val="007946BD"/>
    <w:rsid w:val="00794880"/>
    <w:rsid w:val="00794AC9"/>
    <w:rsid w:val="00794B87"/>
    <w:rsid w:val="00794E23"/>
    <w:rsid w:val="00794F60"/>
    <w:rsid w:val="007955FC"/>
    <w:rsid w:val="007957CA"/>
    <w:rsid w:val="007958C5"/>
    <w:rsid w:val="00795941"/>
    <w:rsid w:val="007959D5"/>
    <w:rsid w:val="00795B9E"/>
    <w:rsid w:val="00795E00"/>
    <w:rsid w:val="00795F30"/>
    <w:rsid w:val="00795F4B"/>
    <w:rsid w:val="00796114"/>
    <w:rsid w:val="0079675F"/>
    <w:rsid w:val="0079699F"/>
    <w:rsid w:val="00796FB7"/>
    <w:rsid w:val="00797722"/>
    <w:rsid w:val="00797821"/>
    <w:rsid w:val="0079792E"/>
    <w:rsid w:val="007A015D"/>
    <w:rsid w:val="007A0615"/>
    <w:rsid w:val="007A0C22"/>
    <w:rsid w:val="007A0E6E"/>
    <w:rsid w:val="007A153D"/>
    <w:rsid w:val="007A15DB"/>
    <w:rsid w:val="007A16DB"/>
    <w:rsid w:val="007A1E74"/>
    <w:rsid w:val="007A205A"/>
    <w:rsid w:val="007A21A2"/>
    <w:rsid w:val="007A24D0"/>
    <w:rsid w:val="007A2688"/>
    <w:rsid w:val="007A27FF"/>
    <w:rsid w:val="007A28FD"/>
    <w:rsid w:val="007A2C2A"/>
    <w:rsid w:val="007A2D79"/>
    <w:rsid w:val="007A2F47"/>
    <w:rsid w:val="007A3079"/>
    <w:rsid w:val="007A30EF"/>
    <w:rsid w:val="007A3749"/>
    <w:rsid w:val="007A3761"/>
    <w:rsid w:val="007A3846"/>
    <w:rsid w:val="007A3D17"/>
    <w:rsid w:val="007A4241"/>
    <w:rsid w:val="007A4C3D"/>
    <w:rsid w:val="007A4CF1"/>
    <w:rsid w:val="007A4E14"/>
    <w:rsid w:val="007A50C4"/>
    <w:rsid w:val="007A515D"/>
    <w:rsid w:val="007A52FA"/>
    <w:rsid w:val="007A5C0C"/>
    <w:rsid w:val="007A5D2C"/>
    <w:rsid w:val="007A6004"/>
    <w:rsid w:val="007A604E"/>
    <w:rsid w:val="007A62FB"/>
    <w:rsid w:val="007A64B3"/>
    <w:rsid w:val="007A669E"/>
    <w:rsid w:val="007A66F5"/>
    <w:rsid w:val="007A6D42"/>
    <w:rsid w:val="007A7285"/>
    <w:rsid w:val="007A766B"/>
    <w:rsid w:val="007A7CB7"/>
    <w:rsid w:val="007A7E05"/>
    <w:rsid w:val="007A7E15"/>
    <w:rsid w:val="007B046B"/>
    <w:rsid w:val="007B0BBA"/>
    <w:rsid w:val="007B0D3B"/>
    <w:rsid w:val="007B1C8A"/>
    <w:rsid w:val="007B1DD6"/>
    <w:rsid w:val="007B2234"/>
    <w:rsid w:val="007B2D3B"/>
    <w:rsid w:val="007B32EF"/>
    <w:rsid w:val="007B35A1"/>
    <w:rsid w:val="007B3C50"/>
    <w:rsid w:val="007B42E2"/>
    <w:rsid w:val="007B4B49"/>
    <w:rsid w:val="007B4D63"/>
    <w:rsid w:val="007B4E24"/>
    <w:rsid w:val="007B4F40"/>
    <w:rsid w:val="007B501F"/>
    <w:rsid w:val="007B5604"/>
    <w:rsid w:val="007B5658"/>
    <w:rsid w:val="007B591B"/>
    <w:rsid w:val="007B6409"/>
    <w:rsid w:val="007B64D2"/>
    <w:rsid w:val="007B6D49"/>
    <w:rsid w:val="007B753A"/>
    <w:rsid w:val="007B79D8"/>
    <w:rsid w:val="007B7A46"/>
    <w:rsid w:val="007B7FAC"/>
    <w:rsid w:val="007C04E7"/>
    <w:rsid w:val="007C0589"/>
    <w:rsid w:val="007C06BF"/>
    <w:rsid w:val="007C0C71"/>
    <w:rsid w:val="007C0EA9"/>
    <w:rsid w:val="007C10DE"/>
    <w:rsid w:val="007C1858"/>
    <w:rsid w:val="007C1D86"/>
    <w:rsid w:val="007C2D8C"/>
    <w:rsid w:val="007C32BF"/>
    <w:rsid w:val="007C3435"/>
    <w:rsid w:val="007C3503"/>
    <w:rsid w:val="007C35A6"/>
    <w:rsid w:val="007C3799"/>
    <w:rsid w:val="007C382F"/>
    <w:rsid w:val="007C3AF6"/>
    <w:rsid w:val="007C3E58"/>
    <w:rsid w:val="007C3F95"/>
    <w:rsid w:val="007C4659"/>
    <w:rsid w:val="007C49B0"/>
    <w:rsid w:val="007C4CB2"/>
    <w:rsid w:val="007C4DA2"/>
    <w:rsid w:val="007C50FB"/>
    <w:rsid w:val="007C564F"/>
    <w:rsid w:val="007C57C8"/>
    <w:rsid w:val="007C5BF9"/>
    <w:rsid w:val="007C60DC"/>
    <w:rsid w:val="007C6423"/>
    <w:rsid w:val="007C69CF"/>
    <w:rsid w:val="007C6AD9"/>
    <w:rsid w:val="007C6D55"/>
    <w:rsid w:val="007C6EBB"/>
    <w:rsid w:val="007C6EEA"/>
    <w:rsid w:val="007C70C0"/>
    <w:rsid w:val="007C75E2"/>
    <w:rsid w:val="007C774A"/>
    <w:rsid w:val="007C777F"/>
    <w:rsid w:val="007C7845"/>
    <w:rsid w:val="007C7997"/>
    <w:rsid w:val="007C79B3"/>
    <w:rsid w:val="007C7AB8"/>
    <w:rsid w:val="007C7C1F"/>
    <w:rsid w:val="007C7FD8"/>
    <w:rsid w:val="007D03C6"/>
    <w:rsid w:val="007D0E57"/>
    <w:rsid w:val="007D0F39"/>
    <w:rsid w:val="007D16CF"/>
    <w:rsid w:val="007D1E00"/>
    <w:rsid w:val="007D1F45"/>
    <w:rsid w:val="007D2107"/>
    <w:rsid w:val="007D2189"/>
    <w:rsid w:val="007D21AA"/>
    <w:rsid w:val="007D24CA"/>
    <w:rsid w:val="007D28DC"/>
    <w:rsid w:val="007D2EB4"/>
    <w:rsid w:val="007D32E8"/>
    <w:rsid w:val="007D3315"/>
    <w:rsid w:val="007D3520"/>
    <w:rsid w:val="007D360C"/>
    <w:rsid w:val="007D3A1F"/>
    <w:rsid w:val="007D3AD8"/>
    <w:rsid w:val="007D3CAA"/>
    <w:rsid w:val="007D3DE5"/>
    <w:rsid w:val="007D3E4F"/>
    <w:rsid w:val="007D3EBB"/>
    <w:rsid w:val="007D44B5"/>
    <w:rsid w:val="007D4D34"/>
    <w:rsid w:val="007D4E1F"/>
    <w:rsid w:val="007D562D"/>
    <w:rsid w:val="007D58D8"/>
    <w:rsid w:val="007D5D38"/>
    <w:rsid w:val="007D5E8D"/>
    <w:rsid w:val="007D6424"/>
    <w:rsid w:val="007D6490"/>
    <w:rsid w:val="007D64EE"/>
    <w:rsid w:val="007D67FF"/>
    <w:rsid w:val="007D68E9"/>
    <w:rsid w:val="007D6B52"/>
    <w:rsid w:val="007D6EFF"/>
    <w:rsid w:val="007D7337"/>
    <w:rsid w:val="007D73A8"/>
    <w:rsid w:val="007D7475"/>
    <w:rsid w:val="007D74D4"/>
    <w:rsid w:val="007D7695"/>
    <w:rsid w:val="007D7827"/>
    <w:rsid w:val="007D7B52"/>
    <w:rsid w:val="007D7C23"/>
    <w:rsid w:val="007E0109"/>
    <w:rsid w:val="007E0E75"/>
    <w:rsid w:val="007E0EEB"/>
    <w:rsid w:val="007E11C7"/>
    <w:rsid w:val="007E170B"/>
    <w:rsid w:val="007E17AD"/>
    <w:rsid w:val="007E1AB5"/>
    <w:rsid w:val="007E1ED9"/>
    <w:rsid w:val="007E1F88"/>
    <w:rsid w:val="007E2197"/>
    <w:rsid w:val="007E24F4"/>
    <w:rsid w:val="007E2E91"/>
    <w:rsid w:val="007E3398"/>
    <w:rsid w:val="007E37EC"/>
    <w:rsid w:val="007E389E"/>
    <w:rsid w:val="007E3B88"/>
    <w:rsid w:val="007E3BCC"/>
    <w:rsid w:val="007E3CEF"/>
    <w:rsid w:val="007E3DAA"/>
    <w:rsid w:val="007E3E03"/>
    <w:rsid w:val="007E3EE8"/>
    <w:rsid w:val="007E4603"/>
    <w:rsid w:val="007E48CC"/>
    <w:rsid w:val="007E4F7A"/>
    <w:rsid w:val="007E50CC"/>
    <w:rsid w:val="007E524F"/>
    <w:rsid w:val="007E5384"/>
    <w:rsid w:val="007E55D0"/>
    <w:rsid w:val="007E5AE1"/>
    <w:rsid w:val="007E5CC4"/>
    <w:rsid w:val="007E5DBB"/>
    <w:rsid w:val="007E5F86"/>
    <w:rsid w:val="007E62D4"/>
    <w:rsid w:val="007E67E4"/>
    <w:rsid w:val="007E6B77"/>
    <w:rsid w:val="007E6C94"/>
    <w:rsid w:val="007E6E44"/>
    <w:rsid w:val="007E7367"/>
    <w:rsid w:val="007E782F"/>
    <w:rsid w:val="007E7BB6"/>
    <w:rsid w:val="007F0102"/>
    <w:rsid w:val="007F01D4"/>
    <w:rsid w:val="007F0626"/>
    <w:rsid w:val="007F0AF4"/>
    <w:rsid w:val="007F10D3"/>
    <w:rsid w:val="007F1481"/>
    <w:rsid w:val="007F1C8A"/>
    <w:rsid w:val="007F1EE7"/>
    <w:rsid w:val="007F2586"/>
    <w:rsid w:val="007F2E68"/>
    <w:rsid w:val="007F2E6A"/>
    <w:rsid w:val="007F2EFD"/>
    <w:rsid w:val="007F3063"/>
    <w:rsid w:val="007F34A3"/>
    <w:rsid w:val="007F3871"/>
    <w:rsid w:val="007F3B7E"/>
    <w:rsid w:val="007F3DD8"/>
    <w:rsid w:val="007F3EC0"/>
    <w:rsid w:val="007F3F89"/>
    <w:rsid w:val="007F412D"/>
    <w:rsid w:val="007F43E8"/>
    <w:rsid w:val="007F4BC9"/>
    <w:rsid w:val="007F540D"/>
    <w:rsid w:val="007F5895"/>
    <w:rsid w:val="007F5A02"/>
    <w:rsid w:val="007F5AB9"/>
    <w:rsid w:val="007F5BBA"/>
    <w:rsid w:val="007F5E47"/>
    <w:rsid w:val="007F5EBF"/>
    <w:rsid w:val="007F6395"/>
    <w:rsid w:val="007F6CAC"/>
    <w:rsid w:val="007F6CED"/>
    <w:rsid w:val="007F6E18"/>
    <w:rsid w:val="007F6EEA"/>
    <w:rsid w:val="007F7036"/>
    <w:rsid w:val="007F714F"/>
    <w:rsid w:val="007F71F0"/>
    <w:rsid w:val="007F72AF"/>
    <w:rsid w:val="007F7775"/>
    <w:rsid w:val="007F7949"/>
    <w:rsid w:val="0080025F"/>
    <w:rsid w:val="00800370"/>
    <w:rsid w:val="008009FE"/>
    <w:rsid w:val="00800CB5"/>
    <w:rsid w:val="00800DC0"/>
    <w:rsid w:val="0080102B"/>
    <w:rsid w:val="0080129C"/>
    <w:rsid w:val="0080181E"/>
    <w:rsid w:val="0080182E"/>
    <w:rsid w:val="008026B3"/>
    <w:rsid w:val="008030E4"/>
    <w:rsid w:val="00803664"/>
    <w:rsid w:val="00803A6C"/>
    <w:rsid w:val="00803D0C"/>
    <w:rsid w:val="008040D7"/>
    <w:rsid w:val="008048D4"/>
    <w:rsid w:val="00804C99"/>
    <w:rsid w:val="0080542D"/>
    <w:rsid w:val="008054D5"/>
    <w:rsid w:val="00805629"/>
    <w:rsid w:val="00805CDF"/>
    <w:rsid w:val="00805DC6"/>
    <w:rsid w:val="00805DE8"/>
    <w:rsid w:val="00806002"/>
    <w:rsid w:val="008067A4"/>
    <w:rsid w:val="00806974"/>
    <w:rsid w:val="00806BE9"/>
    <w:rsid w:val="00806D15"/>
    <w:rsid w:val="00806EBE"/>
    <w:rsid w:val="00806F15"/>
    <w:rsid w:val="0080730E"/>
    <w:rsid w:val="00807894"/>
    <w:rsid w:val="008079AE"/>
    <w:rsid w:val="00807CB4"/>
    <w:rsid w:val="0081085A"/>
    <w:rsid w:val="0081085F"/>
    <w:rsid w:val="00810910"/>
    <w:rsid w:val="00810BDD"/>
    <w:rsid w:val="00810C84"/>
    <w:rsid w:val="00810E18"/>
    <w:rsid w:val="00810FE0"/>
    <w:rsid w:val="00811229"/>
    <w:rsid w:val="0081126E"/>
    <w:rsid w:val="00811276"/>
    <w:rsid w:val="00811540"/>
    <w:rsid w:val="00811541"/>
    <w:rsid w:val="00811585"/>
    <w:rsid w:val="00811B30"/>
    <w:rsid w:val="0081231A"/>
    <w:rsid w:val="008128D0"/>
    <w:rsid w:val="00812E86"/>
    <w:rsid w:val="0081309C"/>
    <w:rsid w:val="00813166"/>
    <w:rsid w:val="00813A0D"/>
    <w:rsid w:val="00813CA1"/>
    <w:rsid w:val="00813D86"/>
    <w:rsid w:val="00813E2F"/>
    <w:rsid w:val="00814296"/>
    <w:rsid w:val="0081490C"/>
    <w:rsid w:val="00814AA0"/>
    <w:rsid w:val="00814CAD"/>
    <w:rsid w:val="00814D12"/>
    <w:rsid w:val="00814F1E"/>
    <w:rsid w:val="00814F9A"/>
    <w:rsid w:val="00815070"/>
    <w:rsid w:val="00815819"/>
    <w:rsid w:val="00815A5E"/>
    <w:rsid w:val="00816390"/>
    <w:rsid w:val="00816446"/>
    <w:rsid w:val="00816967"/>
    <w:rsid w:val="00816B3D"/>
    <w:rsid w:val="00816DD6"/>
    <w:rsid w:val="00817105"/>
    <w:rsid w:val="008171C1"/>
    <w:rsid w:val="00817337"/>
    <w:rsid w:val="0081765B"/>
    <w:rsid w:val="00817BFC"/>
    <w:rsid w:val="008203B0"/>
    <w:rsid w:val="008207B8"/>
    <w:rsid w:val="00820E66"/>
    <w:rsid w:val="008211B2"/>
    <w:rsid w:val="00821412"/>
    <w:rsid w:val="00821587"/>
    <w:rsid w:val="00821A50"/>
    <w:rsid w:val="00821AD2"/>
    <w:rsid w:val="008221AC"/>
    <w:rsid w:val="00822910"/>
    <w:rsid w:val="00822EBA"/>
    <w:rsid w:val="008230F5"/>
    <w:rsid w:val="008231DF"/>
    <w:rsid w:val="008235AA"/>
    <w:rsid w:val="008239AA"/>
    <w:rsid w:val="00823BE5"/>
    <w:rsid w:val="00824659"/>
    <w:rsid w:val="00824C39"/>
    <w:rsid w:val="00824E1A"/>
    <w:rsid w:val="00824FC5"/>
    <w:rsid w:val="008250D9"/>
    <w:rsid w:val="00825136"/>
    <w:rsid w:val="008253C7"/>
    <w:rsid w:val="00825E5C"/>
    <w:rsid w:val="00826418"/>
    <w:rsid w:val="00826574"/>
    <w:rsid w:val="00826597"/>
    <w:rsid w:val="00826EA8"/>
    <w:rsid w:val="00826F60"/>
    <w:rsid w:val="0082795B"/>
    <w:rsid w:val="008279F9"/>
    <w:rsid w:val="00827B2D"/>
    <w:rsid w:val="00827C91"/>
    <w:rsid w:val="008303F2"/>
    <w:rsid w:val="00830552"/>
    <w:rsid w:val="00830FE9"/>
    <w:rsid w:val="00831105"/>
    <w:rsid w:val="008311B9"/>
    <w:rsid w:val="008311C2"/>
    <w:rsid w:val="008312A6"/>
    <w:rsid w:val="008317E9"/>
    <w:rsid w:val="008318D9"/>
    <w:rsid w:val="00831EA3"/>
    <w:rsid w:val="00831F26"/>
    <w:rsid w:val="00832165"/>
    <w:rsid w:val="00832254"/>
    <w:rsid w:val="0083232A"/>
    <w:rsid w:val="0083250B"/>
    <w:rsid w:val="008326C8"/>
    <w:rsid w:val="0083278F"/>
    <w:rsid w:val="00832979"/>
    <w:rsid w:val="008329CB"/>
    <w:rsid w:val="00832D7B"/>
    <w:rsid w:val="00832F16"/>
    <w:rsid w:val="008333AF"/>
    <w:rsid w:val="008333BE"/>
    <w:rsid w:val="0083445E"/>
    <w:rsid w:val="00834600"/>
    <w:rsid w:val="00834873"/>
    <w:rsid w:val="00834998"/>
    <w:rsid w:val="00834E39"/>
    <w:rsid w:val="00834E92"/>
    <w:rsid w:val="008353F4"/>
    <w:rsid w:val="00835E3C"/>
    <w:rsid w:val="00835F4D"/>
    <w:rsid w:val="00836919"/>
    <w:rsid w:val="008369D9"/>
    <w:rsid w:val="00836BC8"/>
    <w:rsid w:val="00836FE1"/>
    <w:rsid w:val="008370C9"/>
    <w:rsid w:val="008375A8"/>
    <w:rsid w:val="008375B8"/>
    <w:rsid w:val="0083767B"/>
    <w:rsid w:val="00837D78"/>
    <w:rsid w:val="00837EB4"/>
    <w:rsid w:val="008400A6"/>
    <w:rsid w:val="008408D9"/>
    <w:rsid w:val="00840B65"/>
    <w:rsid w:val="008415D1"/>
    <w:rsid w:val="00841AD7"/>
    <w:rsid w:val="00842435"/>
    <w:rsid w:val="00842805"/>
    <w:rsid w:val="00842F11"/>
    <w:rsid w:val="008431E6"/>
    <w:rsid w:val="00843676"/>
    <w:rsid w:val="00843821"/>
    <w:rsid w:val="00843AF0"/>
    <w:rsid w:val="00844114"/>
    <w:rsid w:val="008441D3"/>
    <w:rsid w:val="008443F2"/>
    <w:rsid w:val="00844461"/>
    <w:rsid w:val="008449A5"/>
    <w:rsid w:val="00844A12"/>
    <w:rsid w:val="00845461"/>
    <w:rsid w:val="008456E2"/>
    <w:rsid w:val="008458A5"/>
    <w:rsid w:val="00845CC0"/>
    <w:rsid w:val="00845D20"/>
    <w:rsid w:val="00845F74"/>
    <w:rsid w:val="00846028"/>
    <w:rsid w:val="00846823"/>
    <w:rsid w:val="00846852"/>
    <w:rsid w:val="00847064"/>
    <w:rsid w:val="00847268"/>
    <w:rsid w:val="00847342"/>
    <w:rsid w:val="00847A93"/>
    <w:rsid w:val="00847B4E"/>
    <w:rsid w:val="00847C7C"/>
    <w:rsid w:val="00850315"/>
    <w:rsid w:val="00850725"/>
    <w:rsid w:val="00850F98"/>
    <w:rsid w:val="008510CF"/>
    <w:rsid w:val="00851209"/>
    <w:rsid w:val="00851467"/>
    <w:rsid w:val="0085178C"/>
    <w:rsid w:val="00851964"/>
    <w:rsid w:val="0085197F"/>
    <w:rsid w:val="008519EE"/>
    <w:rsid w:val="00851AA2"/>
    <w:rsid w:val="0085217F"/>
    <w:rsid w:val="008521AE"/>
    <w:rsid w:val="0085291B"/>
    <w:rsid w:val="00852CA2"/>
    <w:rsid w:val="00852D51"/>
    <w:rsid w:val="00852DDE"/>
    <w:rsid w:val="00853272"/>
    <w:rsid w:val="008539C5"/>
    <w:rsid w:val="008539E1"/>
    <w:rsid w:val="00853AFB"/>
    <w:rsid w:val="00854249"/>
    <w:rsid w:val="008544BB"/>
    <w:rsid w:val="00854805"/>
    <w:rsid w:val="00854935"/>
    <w:rsid w:val="00854DDD"/>
    <w:rsid w:val="00855587"/>
    <w:rsid w:val="00855F2D"/>
    <w:rsid w:val="00856063"/>
    <w:rsid w:val="00856280"/>
    <w:rsid w:val="008568B7"/>
    <w:rsid w:val="008568E6"/>
    <w:rsid w:val="00856E69"/>
    <w:rsid w:val="00856F6A"/>
    <w:rsid w:val="0085700D"/>
    <w:rsid w:val="0085750A"/>
    <w:rsid w:val="008579CC"/>
    <w:rsid w:val="00857A93"/>
    <w:rsid w:val="00860069"/>
    <w:rsid w:val="0086040F"/>
    <w:rsid w:val="0086047C"/>
    <w:rsid w:val="008605FC"/>
    <w:rsid w:val="00860A48"/>
    <w:rsid w:val="00860C17"/>
    <w:rsid w:val="00860E69"/>
    <w:rsid w:val="0086111A"/>
    <w:rsid w:val="008617E2"/>
    <w:rsid w:val="00861952"/>
    <w:rsid w:val="00861A93"/>
    <w:rsid w:val="00861CDE"/>
    <w:rsid w:val="0086251D"/>
    <w:rsid w:val="0086253A"/>
    <w:rsid w:val="00862546"/>
    <w:rsid w:val="00862904"/>
    <w:rsid w:val="00862B16"/>
    <w:rsid w:val="00862B39"/>
    <w:rsid w:val="00862D30"/>
    <w:rsid w:val="00862DDE"/>
    <w:rsid w:val="00862F46"/>
    <w:rsid w:val="00863928"/>
    <w:rsid w:val="00863B13"/>
    <w:rsid w:val="00864433"/>
    <w:rsid w:val="00864567"/>
    <w:rsid w:val="008645C9"/>
    <w:rsid w:val="00864669"/>
    <w:rsid w:val="00864CB1"/>
    <w:rsid w:val="0086514F"/>
    <w:rsid w:val="0086539F"/>
    <w:rsid w:val="00865500"/>
    <w:rsid w:val="0086561C"/>
    <w:rsid w:val="00865763"/>
    <w:rsid w:val="00865983"/>
    <w:rsid w:val="00865B15"/>
    <w:rsid w:val="00865C32"/>
    <w:rsid w:val="00865E66"/>
    <w:rsid w:val="00865E6D"/>
    <w:rsid w:val="00865F05"/>
    <w:rsid w:val="00866159"/>
    <w:rsid w:val="008662BA"/>
    <w:rsid w:val="00866F3A"/>
    <w:rsid w:val="0086715A"/>
    <w:rsid w:val="0086725B"/>
    <w:rsid w:val="00867BA3"/>
    <w:rsid w:val="0087052F"/>
    <w:rsid w:val="008706B1"/>
    <w:rsid w:val="008707F4"/>
    <w:rsid w:val="008709B0"/>
    <w:rsid w:val="00870B85"/>
    <w:rsid w:val="00870C85"/>
    <w:rsid w:val="00870CF7"/>
    <w:rsid w:val="008710BD"/>
    <w:rsid w:val="00871599"/>
    <w:rsid w:val="00871AFC"/>
    <w:rsid w:val="00871E5C"/>
    <w:rsid w:val="00871F0A"/>
    <w:rsid w:val="00871FDF"/>
    <w:rsid w:val="00872311"/>
    <w:rsid w:val="00872998"/>
    <w:rsid w:val="00872A59"/>
    <w:rsid w:val="00872AB4"/>
    <w:rsid w:val="00872E5C"/>
    <w:rsid w:val="00872ED1"/>
    <w:rsid w:val="0087317E"/>
    <w:rsid w:val="0087333E"/>
    <w:rsid w:val="00873425"/>
    <w:rsid w:val="0087382E"/>
    <w:rsid w:val="00873853"/>
    <w:rsid w:val="008739C9"/>
    <w:rsid w:val="00873A5C"/>
    <w:rsid w:val="00873BB4"/>
    <w:rsid w:val="00873EAC"/>
    <w:rsid w:val="0087421D"/>
    <w:rsid w:val="00874401"/>
    <w:rsid w:val="00874670"/>
    <w:rsid w:val="00874B62"/>
    <w:rsid w:val="0087552A"/>
    <w:rsid w:val="008755A6"/>
    <w:rsid w:val="0087562E"/>
    <w:rsid w:val="008758B4"/>
    <w:rsid w:val="008759EC"/>
    <w:rsid w:val="00875ABE"/>
    <w:rsid w:val="0087663B"/>
    <w:rsid w:val="0087669A"/>
    <w:rsid w:val="00876795"/>
    <w:rsid w:val="008767E2"/>
    <w:rsid w:val="00876BDC"/>
    <w:rsid w:val="00876D99"/>
    <w:rsid w:val="00877500"/>
    <w:rsid w:val="00877624"/>
    <w:rsid w:val="0087796E"/>
    <w:rsid w:val="008779C1"/>
    <w:rsid w:val="00877AF2"/>
    <w:rsid w:val="00877BBA"/>
    <w:rsid w:val="00877D3C"/>
    <w:rsid w:val="00877E12"/>
    <w:rsid w:val="00880399"/>
    <w:rsid w:val="00880DC8"/>
    <w:rsid w:val="00881082"/>
    <w:rsid w:val="008816A3"/>
    <w:rsid w:val="00881B5B"/>
    <w:rsid w:val="00881C8C"/>
    <w:rsid w:val="0088266A"/>
    <w:rsid w:val="008827DF"/>
    <w:rsid w:val="00882A40"/>
    <w:rsid w:val="00882A8F"/>
    <w:rsid w:val="00882B44"/>
    <w:rsid w:val="00883DF9"/>
    <w:rsid w:val="00883EED"/>
    <w:rsid w:val="00883EF2"/>
    <w:rsid w:val="008841B2"/>
    <w:rsid w:val="00884224"/>
    <w:rsid w:val="00884785"/>
    <w:rsid w:val="008848C7"/>
    <w:rsid w:val="008848FA"/>
    <w:rsid w:val="00884D14"/>
    <w:rsid w:val="00884E4D"/>
    <w:rsid w:val="00885206"/>
    <w:rsid w:val="0088548E"/>
    <w:rsid w:val="00885894"/>
    <w:rsid w:val="00885914"/>
    <w:rsid w:val="008860AE"/>
    <w:rsid w:val="00886555"/>
    <w:rsid w:val="00886BC4"/>
    <w:rsid w:val="00886C2A"/>
    <w:rsid w:val="0088703B"/>
    <w:rsid w:val="0088726C"/>
    <w:rsid w:val="008875A7"/>
    <w:rsid w:val="00887C12"/>
    <w:rsid w:val="00887D3C"/>
    <w:rsid w:val="008901BC"/>
    <w:rsid w:val="008905AA"/>
    <w:rsid w:val="008906FB"/>
    <w:rsid w:val="008909E2"/>
    <w:rsid w:val="00890AF4"/>
    <w:rsid w:val="00890C58"/>
    <w:rsid w:val="00890CA8"/>
    <w:rsid w:val="008911B7"/>
    <w:rsid w:val="008913F8"/>
    <w:rsid w:val="0089186D"/>
    <w:rsid w:val="00891FAA"/>
    <w:rsid w:val="00892833"/>
    <w:rsid w:val="00893171"/>
    <w:rsid w:val="008931BE"/>
    <w:rsid w:val="0089337F"/>
    <w:rsid w:val="0089338A"/>
    <w:rsid w:val="00893577"/>
    <w:rsid w:val="00893671"/>
    <w:rsid w:val="0089383C"/>
    <w:rsid w:val="00893975"/>
    <w:rsid w:val="00893978"/>
    <w:rsid w:val="00893A92"/>
    <w:rsid w:val="00893B75"/>
    <w:rsid w:val="00893BEF"/>
    <w:rsid w:val="00894459"/>
    <w:rsid w:val="00894471"/>
    <w:rsid w:val="00894607"/>
    <w:rsid w:val="008946C1"/>
    <w:rsid w:val="00894732"/>
    <w:rsid w:val="008947AF"/>
    <w:rsid w:val="008947E5"/>
    <w:rsid w:val="00894AFE"/>
    <w:rsid w:val="00894B1F"/>
    <w:rsid w:val="00894B32"/>
    <w:rsid w:val="008950B2"/>
    <w:rsid w:val="008950F7"/>
    <w:rsid w:val="00895628"/>
    <w:rsid w:val="008956B9"/>
    <w:rsid w:val="0089580E"/>
    <w:rsid w:val="0089685F"/>
    <w:rsid w:val="00896CA3"/>
    <w:rsid w:val="008971BE"/>
    <w:rsid w:val="008975B4"/>
    <w:rsid w:val="00897A05"/>
    <w:rsid w:val="00897D04"/>
    <w:rsid w:val="00897D0F"/>
    <w:rsid w:val="008A0AB5"/>
    <w:rsid w:val="008A11A2"/>
    <w:rsid w:val="008A13E4"/>
    <w:rsid w:val="008A1797"/>
    <w:rsid w:val="008A1C2E"/>
    <w:rsid w:val="008A1C55"/>
    <w:rsid w:val="008A2292"/>
    <w:rsid w:val="008A23B4"/>
    <w:rsid w:val="008A24DD"/>
    <w:rsid w:val="008A2CA5"/>
    <w:rsid w:val="008A33D1"/>
    <w:rsid w:val="008A33F6"/>
    <w:rsid w:val="008A37FE"/>
    <w:rsid w:val="008A398E"/>
    <w:rsid w:val="008A4290"/>
    <w:rsid w:val="008A42DC"/>
    <w:rsid w:val="008A4316"/>
    <w:rsid w:val="008A4319"/>
    <w:rsid w:val="008A479E"/>
    <w:rsid w:val="008A4B14"/>
    <w:rsid w:val="008A4CC0"/>
    <w:rsid w:val="008A4F0D"/>
    <w:rsid w:val="008A5197"/>
    <w:rsid w:val="008A554E"/>
    <w:rsid w:val="008A56B9"/>
    <w:rsid w:val="008A5FCC"/>
    <w:rsid w:val="008A6371"/>
    <w:rsid w:val="008A6814"/>
    <w:rsid w:val="008A6D72"/>
    <w:rsid w:val="008A7164"/>
    <w:rsid w:val="008A717E"/>
    <w:rsid w:val="008A7631"/>
    <w:rsid w:val="008A7BEF"/>
    <w:rsid w:val="008A7DD9"/>
    <w:rsid w:val="008A7DE6"/>
    <w:rsid w:val="008A7E1E"/>
    <w:rsid w:val="008B01DD"/>
    <w:rsid w:val="008B01FF"/>
    <w:rsid w:val="008B0AF7"/>
    <w:rsid w:val="008B0C7F"/>
    <w:rsid w:val="008B12AE"/>
    <w:rsid w:val="008B144E"/>
    <w:rsid w:val="008B1839"/>
    <w:rsid w:val="008B1BAB"/>
    <w:rsid w:val="008B1EF9"/>
    <w:rsid w:val="008B208B"/>
    <w:rsid w:val="008B2104"/>
    <w:rsid w:val="008B23C3"/>
    <w:rsid w:val="008B29D9"/>
    <w:rsid w:val="008B33B1"/>
    <w:rsid w:val="008B38E1"/>
    <w:rsid w:val="008B398A"/>
    <w:rsid w:val="008B3FD1"/>
    <w:rsid w:val="008B4183"/>
    <w:rsid w:val="008B437A"/>
    <w:rsid w:val="008B45D5"/>
    <w:rsid w:val="008B4D1A"/>
    <w:rsid w:val="008B5049"/>
    <w:rsid w:val="008B5271"/>
    <w:rsid w:val="008B56A6"/>
    <w:rsid w:val="008B5975"/>
    <w:rsid w:val="008B5FCF"/>
    <w:rsid w:val="008B67B5"/>
    <w:rsid w:val="008B6921"/>
    <w:rsid w:val="008B69D7"/>
    <w:rsid w:val="008B6C7F"/>
    <w:rsid w:val="008B6E4B"/>
    <w:rsid w:val="008B6E6D"/>
    <w:rsid w:val="008B7634"/>
    <w:rsid w:val="008B775C"/>
    <w:rsid w:val="008B7971"/>
    <w:rsid w:val="008B7AF5"/>
    <w:rsid w:val="008C0549"/>
    <w:rsid w:val="008C05C6"/>
    <w:rsid w:val="008C09F4"/>
    <w:rsid w:val="008C0AED"/>
    <w:rsid w:val="008C0BBA"/>
    <w:rsid w:val="008C1728"/>
    <w:rsid w:val="008C18A4"/>
    <w:rsid w:val="008C19D3"/>
    <w:rsid w:val="008C20DC"/>
    <w:rsid w:val="008C24A4"/>
    <w:rsid w:val="008C27D8"/>
    <w:rsid w:val="008C2934"/>
    <w:rsid w:val="008C2DB3"/>
    <w:rsid w:val="008C2F8B"/>
    <w:rsid w:val="008C3376"/>
    <w:rsid w:val="008C3CD7"/>
    <w:rsid w:val="008C3E51"/>
    <w:rsid w:val="008C3E54"/>
    <w:rsid w:val="008C3E6A"/>
    <w:rsid w:val="008C3F6D"/>
    <w:rsid w:val="008C44E2"/>
    <w:rsid w:val="008C4815"/>
    <w:rsid w:val="008C49B1"/>
    <w:rsid w:val="008C49DD"/>
    <w:rsid w:val="008C4A29"/>
    <w:rsid w:val="008C4BE8"/>
    <w:rsid w:val="008C4EF3"/>
    <w:rsid w:val="008C56CE"/>
    <w:rsid w:val="008C582D"/>
    <w:rsid w:val="008C58B6"/>
    <w:rsid w:val="008C5947"/>
    <w:rsid w:val="008C5D41"/>
    <w:rsid w:val="008C608C"/>
    <w:rsid w:val="008C635D"/>
    <w:rsid w:val="008C6365"/>
    <w:rsid w:val="008C67D1"/>
    <w:rsid w:val="008C6B2A"/>
    <w:rsid w:val="008C6C8A"/>
    <w:rsid w:val="008C706F"/>
    <w:rsid w:val="008C7242"/>
    <w:rsid w:val="008C72BB"/>
    <w:rsid w:val="008C72EB"/>
    <w:rsid w:val="008C746A"/>
    <w:rsid w:val="008C7C71"/>
    <w:rsid w:val="008D00E0"/>
    <w:rsid w:val="008D040C"/>
    <w:rsid w:val="008D072D"/>
    <w:rsid w:val="008D0BDD"/>
    <w:rsid w:val="008D0F6C"/>
    <w:rsid w:val="008D15B1"/>
    <w:rsid w:val="008D1C59"/>
    <w:rsid w:val="008D1F28"/>
    <w:rsid w:val="008D262F"/>
    <w:rsid w:val="008D2B9A"/>
    <w:rsid w:val="008D2CF1"/>
    <w:rsid w:val="008D30AA"/>
    <w:rsid w:val="008D4055"/>
    <w:rsid w:val="008D4405"/>
    <w:rsid w:val="008D45D9"/>
    <w:rsid w:val="008D46A0"/>
    <w:rsid w:val="008D474A"/>
    <w:rsid w:val="008D4968"/>
    <w:rsid w:val="008D4AD2"/>
    <w:rsid w:val="008D4EAE"/>
    <w:rsid w:val="008D5164"/>
    <w:rsid w:val="008D551F"/>
    <w:rsid w:val="008D5568"/>
    <w:rsid w:val="008D59CF"/>
    <w:rsid w:val="008D5E64"/>
    <w:rsid w:val="008D644C"/>
    <w:rsid w:val="008D64F7"/>
    <w:rsid w:val="008D68CA"/>
    <w:rsid w:val="008D75F1"/>
    <w:rsid w:val="008D7967"/>
    <w:rsid w:val="008D7BFA"/>
    <w:rsid w:val="008E0020"/>
    <w:rsid w:val="008E0052"/>
    <w:rsid w:val="008E08A7"/>
    <w:rsid w:val="008E09D2"/>
    <w:rsid w:val="008E0AB7"/>
    <w:rsid w:val="008E0F17"/>
    <w:rsid w:val="008E13C0"/>
    <w:rsid w:val="008E1834"/>
    <w:rsid w:val="008E1A14"/>
    <w:rsid w:val="008E1C93"/>
    <w:rsid w:val="008E1D1B"/>
    <w:rsid w:val="008E1D39"/>
    <w:rsid w:val="008E1F30"/>
    <w:rsid w:val="008E226C"/>
    <w:rsid w:val="008E2663"/>
    <w:rsid w:val="008E302E"/>
    <w:rsid w:val="008E30A8"/>
    <w:rsid w:val="008E30D7"/>
    <w:rsid w:val="008E31F0"/>
    <w:rsid w:val="008E32DC"/>
    <w:rsid w:val="008E3751"/>
    <w:rsid w:val="008E38A2"/>
    <w:rsid w:val="008E3BAA"/>
    <w:rsid w:val="008E496A"/>
    <w:rsid w:val="008E4E61"/>
    <w:rsid w:val="008E5B0F"/>
    <w:rsid w:val="008E5C56"/>
    <w:rsid w:val="008E5DD3"/>
    <w:rsid w:val="008E68A1"/>
    <w:rsid w:val="008E694B"/>
    <w:rsid w:val="008E6E18"/>
    <w:rsid w:val="008E705C"/>
    <w:rsid w:val="008E730A"/>
    <w:rsid w:val="008E77F4"/>
    <w:rsid w:val="008E7A7C"/>
    <w:rsid w:val="008E7AC9"/>
    <w:rsid w:val="008E7E07"/>
    <w:rsid w:val="008F02B7"/>
    <w:rsid w:val="008F072C"/>
    <w:rsid w:val="008F0C39"/>
    <w:rsid w:val="008F1194"/>
    <w:rsid w:val="008F134E"/>
    <w:rsid w:val="008F1353"/>
    <w:rsid w:val="008F1633"/>
    <w:rsid w:val="008F1785"/>
    <w:rsid w:val="008F17BC"/>
    <w:rsid w:val="008F1FA0"/>
    <w:rsid w:val="008F2205"/>
    <w:rsid w:val="008F22BC"/>
    <w:rsid w:val="008F23FC"/>
    <w:rsid w:val="008F2857"/>
    <w:rsid w:val="008F2919"/>
    <w:rsid w:val="008F2B18"/>
    <w:rsid w:val="008F2B80"/>
    <w:rsid w:val="008F3061"/>
    <w:rsid w:val="008F39BD"/>
    <w:rsid w:val="008F3A1E"/>
    <w:rsid w:val="008F3E07"/>
    <w:rsid w:val="008F40D2"/>
    <w:rsid w:val="008F4519"/>
    <w:rsid w:val="008F4919"/>
    <w:rsid w:val="008F5190"/>
    <w:rsid w:val="008F568D"/>
    <w:rsid w:val="008F5CEC"/>
    <w:rsid w:val="008F5E62"/>
    <w:rsid w:val="008F620A"/>
    <w:rsid w:val="008F6614"/>
    <w:rsid w:val="008F6677"/>
    <w:rsid w:val="008F675D"/>
    <w:rsid w:val="008F67B1"/>
    <w:rsid w:val="008F6A17"/>
    <w:rsid w:val="008F6AEC"/>
    <w:rsid w:val="008F729C"/>
    <w:rsid w:val="0090013E"/>
    <w:rsid w:val="009003CF"/>
    <w:rsid w:val="009004A3"/>
    <w:rsid w:val="00900744"/>
    <w:rsid w:val="00900A3E"/>
    <w:rsid w:val="00900A4F"/>
    <w:rsid w:val="00900A5D"/>
    <w:rsid w:val="00900AAB"/>
    <w:rsid w:val="009010DB"/>
    <w:rsid w:val="00901172"/>
    <w:rsid w:val="009013EA"/>
    <w:rsid w:val="009015BD"/>
    <w:rsid w:val="009015C5"/>
    <w:rsid w:val="00901CD4"/>
    <w:rsid w:val="00901D62"/>
    <w:rsid w:val="009021C6"/>
    <w:rsid w:val="009023F3"/>
    <w:rsid w:val="00902923"/>
    <w:rsid w:val="00903113"/>
    <w:rsid w:val="0090323B"/>
    <w:rsid w:val="0090327E"/>
    <w:rsid w:val="009043E7"/>
    <w:rsid w:val="00904807"/>
    <w:rsid w:val="00904D41"/>
    <w:rsid w:val="0090511F"/>
    <w:rsid w:val="009056A3"/>
    <w:rsid w:val="009059BF"/>
    <w:rsid w:val="00905C43"/>
    <w:rsid w:val="00906189"/>
    <w:rsid w:val="00906AC4"/>
    <w:rsid w:val="0090781D"/>
    <w:rsid w:val="009079B0"/>
    <w:rsid w:val="00907AA2"/>
    <w:rsid w:val="00907B8E"/>
    <w:rsid w:val="009100CB"/>
    <w:rsid w:val="00910859"/>
    <w:rsid w:val="00910DBC"/>
    <w:rsid w:val="00911041"/>
    <w:rsid w:val="00911DC0"/>
    <w:rsid w:val="009122E9"/>
    <w:rsid w:val="00912407"/>
    <w:rsid w:val="009126D6"/>
    <w:rsid w:val="009126EA"/>
    <w:rsid w:val="00912BB8"/>
    <w:rsid w:val="00912F78"/>
    <w:rsid w:val="00914033"/>
    <w:rsid w:val="00914258"/>
    <w:rsid w:val="00914656"/>
    <w:rsid w:val="00914931"/>
    <w:rsid w:val="00914A5D"/>
    <w:rsid w:val="00914ED1"/>
    <w:rsid w:val="009155E3"/>
    <w:rsid w:val="00915908"/>
    <w:rsid w:val="00915A38"/>
    <w:rsid w:val="00915CD5"/>
    <w:rsid w:val="00915CE2"/>
    <w:rsid w:val="00916278"/>
    <w:rsid w:val="00916294"/>
    <w:rsid w:val="00916DBA"/>
    <w:rsid w:val="00916DCB"/>
    <w:rsid w:val="009172B2"/>
    <w:rsid w:val="009172CF"/>
    <w:rsid w:val="00917451"/>
    <w:rsid w:val="0091770C"/>
    <w:rsid w:val="00917A2F"/>
    <w:rsid w:val="00917AB9"/>
    <w:rsid w:val="0092083A"/>
    <w:rsid w:val="00920F2D"/>
    <w:rsid w:val="009216C7"/>
    <w:rsid w:val="009218C5"/>
    <w:rsid w:val="00921ECA"/>
    <w:rsid w:val="00922180"/>
    <w:rsid w:val="00922280"/>
    <w:rsid w:val="00922759"/>
    <w:rsid w:val="00923287"/>
    <w:rsid w:val="00923491"/>
    <w:rsid w:val="00923B27"/>
    <w:rsid w:val="009242A8"/>
    <w:rsid w:val="00924550"/>
    <w:rsid w:val="00924899"/>
    <w:rsid w:val="00924A7D"/>
    <w:rsid w:val="00924B27"/>
    <w:rsid w:val="00924EB4"/>
    <w:rsid w:val="00924FD2"/>
    <w:rsid w:val="00925543"/>
    <w:rsid w:val="00925F84"/>
    <w:rsid w:val="0092667A"/>
    <w:rsid w:val="00926BE4"/>
    <w:rsid w:val="00927217"/>
    <w:rsid w:val="00927625"/>
    <w:rsid w:val="00927EE5"/>
    <w:rsid w:val="00927FF1"/>
    <w:rsid w:val="00930259"/>
    <w:rsid w:val="00930305"/>
    <w:rsid w:val="00930816"/>
    <w:rsid w:val="00930934"/>
    <w:rsid w:val="009309F6"/>
    <w:rsid w:val="00931013"/>
    <w:rsid w:val="00931366"/>
    <w:rsid w:val="00931461"/>
    <w:rsid w:val="00931476"/>
    <w:rsid w:val="009315F9"/>
    <w:rsid w:val="00931680"/>
    <w:rsid w:val="0093177E"/>
    <w:rsid w:val="00931805"/>
    <w:rsid w:val="00931BA2"/>
    <w:rsid w:val="00931C12"/>
    <w:rsid w:val="00931D75"/>
    <w:rsid w:val="00931FE9"/>
    <w:rsid w:val="009321EF"/>
    <w:rsid w:val="009322E7"/>
    <w:rsid w:val="00932378"/>
    <w:rsid w:val="00932495"/>
    <w:rsid w:val="00932557"/>
    <w:rsid w:val="009330F4"/>
    <w:rsid w:val="0093323A"/>
    <w:rsid w:val="00933577"/>
    <w:rsid w:val="0093378F"/>
    <w:rsid w:val="009337A4"/>
    <w:rsid w:val="00933B52"/>
    <w:rsid w:val="00933B56"/>
    <w:rsid w:val="00933EE5"/>
    <w:rsid w:val="00934408"/>
    <w:rsid w:val="00934514"/>
    <w:rsid w:val="00934822"/>
    <w:rsid w:val="00934B87"/>
    <w:rsid w:val="00934CA3"/>
    <w:rsid w:val="00934D89"/>
    <w:rsid w:val="00934F8F"/>
    <w:rsid w:val="0093525B"/>
    <w:rsid w:val="009352E1"/>
    <w:rsid w:val="00935333"/>
    <w:rsid w:val="00935753"/>
    <w:rsid w:val="00935BA6"/>
    <w:rsid w:val="00935C60"/>
    <w:rsid w:val="00935DAA"/>
    <w:rsid w:val="00935E2C"/>
    <w:rsid w:val="009361CC"/>
    <w:rsid w:val="00936685"/>
    <w:rsid w:val="009374F0"/>
    <w:rsid w:val="00937CF2"/>
    <w:rsid w:val="009407E8"/>
    <w:rsid w:val="00940955"/>
    <w:rsid w:val="00940C8E"/>
    <w:rsid w:val="00940CEA"/>
    <w:rsid w:val="00940E7C"/>
    <w:rsid w:val="00941934"/>
    <w:rsid w:val="00942397"/>
    <w:rsid w:val="00942461"/>
    <w:rsid w:val="00942500"/>
    <w:rsid w:val="009425F6"/>
    <w:rsid w:val="00942DEB"/>
    <w:rsid w:val="00942E66"/>
    <w:rsid w:val="00943038"/>
    <w:rsid w:val="00943061"/>
    <w:rsid w:val="00943736"/>
    <w:rsid w:val="00943748"/>
    <w:rsid w:val="0094377B"/>
    <w:rsid w:val="0094382C"/>
    <w:rsid w:val="00943CB0"/>
    <w:rsid w:val="009441B3"/>
    <w:rsid w:val="00944293"/>
    <w:rsid w:val="00944369"/>
    <w:rsid w:val="0094469C"/>
    <w:rsid w:val="009449AE"/>
    <w:rsid w:val="00944B83"/>
    <w:rsid w:val="00944BB1"/>
    <w:rsid w:val="00944D26"/>
    <w:rsid w:val="00945106"/>
    <w:rsid w:val="00945632"/>
    <w:rsid w:val="009456B7"/>
    <w:rsid w:val="00945AB1"/>
    <w:rsid w:val="00945F5D"/>
    <w:rsid w:val="009461B5"/>
    <w:rsid w:val="00946679"/>
    <w:rsid w:val="00946B78"/>
    <w:rsid w:val="00946B92"/>
    <w:rsid w:val="00946F04"/>
    <w:rsid w:val="009474CF"/>
    <w:rsid w:val="0094779D"/>
    <w:rsid w:val="00947842"/>
    <w:rsid w:val="00947B58"/>
    <w:rsid w:val="00947DF2"/>
    <w:rsid w:val="00950394"/>
    <w:rsid w:val="00950760"/>
    <w:rsid w:val="00950A26"/>
    <w:rsid w:val="00950C9F"/>
    <w:rsid w:val="00950DBB"/>
    <w:rsid w:val="00950EA6"/>
    <w:rsid w:val="00950EEE"/>
    <w:rsid w:val="00950F38"/>
    <w:rsid w:val="0095124E"/>
    <w:rsid w:val="0095129A"/>
    <w:rsid w:val="00951E1F"/>
    <w:rsid w:val="0095217F"/>
    <w:rsid w:val="00952A67"/>
    <w:rsid w:val="00952C95"/>
    <w:rsid w:val="00952D8F"/>
    <w:rsid w:val="00952EE7"/>
    <w:rsid w:val="00952F66"/>
    <w:rsid w:val="00952FE7"/>
    <w:rsid w:val="0095302B"/>
    <w:rsid w:val="00953115"/>
    <w:rsid w:val="00953171"/>
    <w:rsid w:val="00953662"/>
    <w:rsid w:val="00953A97"/>
    <w:rsid w:val="009542BA"/>
    <w:rsid w:val="00954545"/>
    <w:rsid w:val="00954D5B"/>
    <w:rsid w:val="00954DC3"/>
    <w:rsid w:val="0095519F"/>
    <w:rsid w:val="009551B3"/>
    <w:rsid w:val="009551F2"/>
    <w:rsid w:val="009552C3"/>
    <w:rsid w:val="00955C07"/>
    <w:rsid w:val="00955D91"/>
    <w:rsid w:val="00955EC1"/>
    <w:rsid w:val="00955F88"/>
    <w:rsid w:val="009561BA"/>
    <w:rsid w:val="00956558"/>
    <w:rsid w:val="00956CEF"/>
    <w:rsid w:val="0095735C"/>
    <w:rsid w:val="00957695"/>
    <w:rsid w:val="00957A36"/>
    <w:rsid w:val="00957B23"/>
    <w:rsid w:val="00957B46"/>
    <w:rsid w:val="00957D50"/>
    <w:rsid w:val="009602F8"/>
    <w:rsid w:val="0096034F"/>
    <w:rsid w:val="00960822"/>
    <w:rsid w:val="00960E96"/>
    <w:rsid w:val="00960FBB"/>
    <w:rsid w:val="0096100C"/>
    <w:rsid w:val="00961347"/>
    <w:rsid w:val="009614B9"/>
    <w:rsid w:val="00961C12"/>
    <w:rsid w:val="00961D70"/>
    <w:rsid w:val="009621D0"/>
    <w:rsid w:val="00962364"/>
    <w:rsid w:val="00962446"/>
    <w:rsid w:val="0096286A"/>
    <w:rsid w:val="00962D5F"/>
    <w:rsid w:val="00964C0A"/>
    <w:rsid w:val="0096563A"/>
    <w:rsid w:val="009657D8"/>
    <w:rsid w:val="009658B7"/>
    <w:rsid w:val="00965D08"/>
    <w:rsid w:val="00965EDC"/>
    <w:rsid w:val="009663F0"/>
    <w:rsid w:val="009663FD"/>
    <w:rsid w:val="009668EC"/>
    <w:rsid w:val="0096692C"/>
    <w:rsid w:val="00967114"/>
    <w:rsid w:val="009674A8"/>
    <w:rsid w:val="00967566"/>
    <w:rsid w:val="0097105E"/>
    <w:rsid w:val="009715AD"/>
    <w:rsid w:val="009716D7"/>
    <w:rsid w:val="00971AB3"/>
    <w:rsid w:val="00971C86"/>
    <w:rsid w:val="0097201C"/>
    <w:rsid w:val="00972618"/>
    <w:rsid w:val="00972EC7"/>
    <w:rsid w:val="0097328F"/>
    <w:rsid w:val="0097344B"/>
    <w:rsid w:val="009734A2"/>
    <w:rsid w:val="009738B1"/>
    <w:rsid w:val="00973E28"/>
    <w:rsid w:val="00973F62"/>
    <w:rsid w:val="009740ED"/>
    <w:rsid w:val="0097452A"/>
    <w:rsid w:val="0097488D"/>
    <w:rsid w:val="00974DFF"/>
    <w:rsid w:val="00975A28"/>
    <w:rsid w:val="00975C64"/>
    <w:rsid w:val="00975E0B"/>
    <w:rsid w:val="009761C2"/>
    <w:rsid w:val="00976259"/>
    <w:rsid w:val="00976716"/>
    <w:rsid w:val="00976A52"/>
    <w:rsid w:val="00976F5B"/>
    <w:rsid w:val="00977019"/>
    <w:rsid w:val="009770DD"/>
    <w:rsid w:val="009771BB"/>
    <w:rsid w:val="0097736A"/>
    <w:rsid w:val="009773E3"/>
    <w:rsid w:val="0097782E"/>
    <w:rsid w:val="00977BC0"/>
    <w:rsid w:val="00977D7B"/>
    <w:rsid w:val="0098053B"/>
    <w:rsid w:val="009806FA"/>
    <w:rsid w:val="00980DE2"/>
    <w:rsid w:val="00981199"/>
    <w:rsid w:val="00981D85"/>
    <w:rsid w:val="00982214"/>
    <w:rsid w:val="009827FB"/>
    <w:rsid w:val="00982CC3"/>
    <w:rsid w:val="009832C1"/>
    <w:rsid w:val="0098339C"/>
    <w:rsid w:val="0098372C"/>
    <w:rsid w:val="00983B94"/>
    <w:rsid w:val="0098422A"/>
    <w:rsid w:val="00984A1C"/>
    <w:rsid w:val="0098513E"/>
    <w:rsid w:val="0098520D"/>
    <w:rsid w:val="0098598A"/>
    <w:rsid w:val="00985B46"/>
    <w:rsid w:val="00985BC1"/>
    <w:rsid w:val="00985CA2"/>
    <w:rsid w:val="00985FDE"/>
    <w:rsid w:val="009861AC"/>
    <w:rsid w:val="00986724"/>
    <w:rsid w:val="00986768"/>
    <w:rsid w:val="0098681E"/>
    <w:rsid w:val="00986A62"/>
    <w:rsid w:val="00986CA8"/>
    <w:rsid w:val="00986F67"/>
    <w:rsid w:val="00986FF7"/>
    <w:rsid w:val="00987217"/>
    <w:rsid w:val="009875D7"/>
    <w:rsid w:val="00987951"/>
    <w:rsid w:val="00987A12"/>
    <w:rsid w:val="00987B48"/>
    <w:rsid w:val="009906E3"/>
    <w:rsid w:val="009909EA"/>
    <w:rsid w:val="00990DD7"/>
    <w:rsid w:val="00991331"/>
    <w:rsid w:val="00991395"/>
    <w:rsid w:val="00991582"/>
    <w:rsid w:val="0099168E"/>
    <w:rsid w:val="00991F9B"/>
    <w:rsid w:val="009920F2"/>
    <w:rsid w:val="009921FA"/>
    <w:rsid w:val="00992D54"/>
    <w:rsid w:val="00992F1C"/>
    <w:rsid w:val="00993221"/>
    <w:rsid w:val="00993396"/>
    <w:rsid w:val="00993923"/>
    <w:rsid w:val="00993A19"/>
    <w:rsid w:val="00993C53"/>
    <w:rsid w:val="00993DA9"/>
    <w:rsid w:val="009940AD"/>
    <w:rsid w:val="009946A7"/>
    <w:rsid w:val="00994704"/>
    <w:rsid w:val="00994833"/>
    <w:rsid w:val="009951ED"/>
    <w:rsid w:val="009958AE"/>
    <w:rsid w:val="00995CD9"/>
    <w:rsid w:val="00996429"/>
    <w:rsid w:val="009964AF"/>
    <w:rsid w:val="0099666B"/>
    <w:rsid w:val="00996AB1"/>
    <w:rsid w:val="00996FA6"/>
    <w:rsid w:val="009973A6"/>
    <w:rsid w:val="00997661"/>
    <w:rsid w:val="009978D5"/>
    <w:rsid w:val="009979A2"/>
    <w:rsid w:val="00997AAF"/>
    <w:rsid w:val="00997B78"/>
    <w:rsid w:val="00997BFD"/>
    <w:rsid w:val="009A00B9"/>
    <w:rsid w:val="009A0AC8"/>
    <w:rsid w:val="009A0DE6"/>
    <w:rsid w:val="009A0E08"/>
    <w:rsid w:val="009A0F96"/>
    <w:rsid w:val="009A1558"/>
    <w:rsid w:val="009A1610"/>
    <w:rsid w:val="009A1BB7"/>
    <w:rsid w:val="009A1D3B"/>
    <w:rsid w:val="009A29EB"/>
    <w:rsid w:val="009A2B19"/>
    <w:rsid w:val="009A2EA2"/>
    <w:rsid w:val="009A3137"/>
    <w:rsid w:val="009A32D1"/>
    <w:rsid w:val="009A3B33"/>
    <w:rsid w:val="009A3BD2"/>
    <w:rsid w:val="009A3ECB"/>
    <w:rsid w:val="009A3FDF"/>
    <w:rsid w:val="009A43D7"/>
    <w:rsid w:val="009A443E"/>
    <w:rsid w:val="009A45F7"/>
    <w:rsid w:val="009A4A0C"/>
    <w:rsid w:val="009A4A11"/>
    <w:rsid w:val="009A4B4E"/>
    <w:rsid w:val="009A4CAD"/>
    <w:rsid w:val="009A4F03"/>
    <w:rsid w:val="009A4F1A"/>
    <w:rsid w:val="009A4FB2"/>
    <w:rsid w:val="009A5040"/>
    <w:rsid w:val="009A509B"/>
    <w:rsid w:val="009A5438"/>
    <w:rsid w:val="009A55B1"/>
    <w:rsid w:val="009A5E5D"/>
    <w:rsid w:val="009A62BE"/>
    <w:rsid w:val="009A64B7"/>
    <w:rsid w:val="009A686E"/>
    <w:rsid w:val="009A6931"/>
    <w:rsid w:val="009A6C78"/>
    <w:rsid w:val="009A702E"/>
    <w:rsid w:val="009A72F5"/>
    <w:rsid w:val="009B09CA"/>
    <w:rsid w:val="009B0A41"/>
    <w:rsid w:val="009B13F9"/>
    <w:rsid w:val="009B163E"/>
    <w:rsid w:val="009B16B3"/>
    <w:rsid w:val="009B1728"/>
    <w:rsid w:val="009B1D82"/>
    <w:rsid w:val="009B1E7C"/>
    <w:rsid w:val="009B1F25"/>
    <w:rsid w:val="009B1FFD"/>
    <w:rsid w:val="009B2172"/>
    <w:rsid w:val="009B2394"/>
    <w:rsid w:val="009B239F"/>
    <w:rsid w:val="009B26F6"/>
    <w:rsid w:val="009B277F"/>
    <w:rsid w:val="009B2FE3"/>
    <w:rsid w:val="009B3857"/>
    <w:rsid w:val="009B3DB3"/>
    <w:rsid w:val="009B3EFB"/>
    <w:rsid w:val="009B4328"/>
    <w:rsid w:val="009B4593"/>
    <w:rsid w:val="009B45FA"/>
    <w:rsid w:val="009B48B7"/>
    <w:rsid w:val="009B495C"/>
    <w:rsid w:val="009B4975"/>
    <w:rsid w:val="009B4DD6"/>
    <w:rsid w:val="009B5025"/>
    <w:rsid w:val="009B561B"/>
    <w:rsid w:val="009B5BE4"/>
    <w:rsid w:val="009B5D3B"/>
    <w:rsid w:val="009B6549"/>
    <w:rsid w:val="009B6882"/>
    <w:rsid w:val="009B6997"/>
    <w:rsid w:val="009B69B8"/>
    <w:rsid w:val="009B6AFF"/>
    <w:rsid w:val="009B6B47"/>
    <w:rsid w:val="009B79E1"/>
    <w:rsid w:val="009B7F4B"/>
    <w:rsid w:val="009C048B"/>
    <w:rsid w:val="009C07D0"/>
    <w:rsid w:val="009C0950"/>
    <w:rsid w:val="009C0AE4"/>
    <w:rsid w:val="009C0BF5"/>
    <w:rsid w:val="009C0C45"/>
    <w:rsid w:val="009C0D2C"/>
    <w:rsid w:val="009C0E44"/>
    <w:rsid w:val="009C0E83"/>
    <w:rsid w:val="009C1141"/>
    <w:rsid w:val="009C117B"/>
    <w:rsid w:val="009C17F2"/>
    <w:rsid w:val="009C1BEB"/>
    <w:rsid w:val="009C22E3"/>
    <w:rsid w:val="009C251A"/>
    <w:rsid w:val="009C2D85"/>
    <w:rsid w:val="009C2E65"/>
    <w:rsid w:val="009C2ED0"/>
    <w:rsid w:val="009C308A"/>
    <w:rsid w:val="009C3146"/>
    <w:rsid w:val="009C3476"/>
    <w:rsid w:val="009C4196"/>
    <w:rsid w:val="009C433F"/>
    <w:rsid w:val="009C442D"/>
    <w:rsid w:val="009C4523"/>
    <w:rsid w:val="009C4585"/>
    <w:rsid w:val="009C45F3"/>
    <w:rsid w:val="009C4AC7"/>
    <w:rsid w:val="009C536D"/>
    <w:rsid w:val="009C5A03"/>
    <w:rsid w:val="009C5F71"/>
    <w:rsid w:val="009C61D6"/>
    <w:rsid w:val="009C65A1"/>
    <w:rsid w:val="009C66E7"/>
    <w:rsid w:val="009C6B32"/>
    <w:rsid w:val="009C6FC6"/>
    <w:rsid w:val="009C723A"/>
    <w:rsid w:val="009C734D"/>
    <w:rsid w:val="009C73E2"/>
    <w:rsid w:val="009C7451"/>
    <w:rsid w:val="009C75AB"/>
    <w:rsid w:val="009C7E78"/>
    <w:rsid w:val="009D0284"/>
    <w:rsid w:val="009D06E9"/>
    <w:rsid w:val="009D1005"/>
    <w:rsid w:val="009D1350"/>
    <w:rsid w:val="009D16AE"/>
    <w:rsid w:val="009D1A9A"/>
    <w:rsid w:val="009D1B99"/>
    <w:rsid w:val="009D24D4"/>
    <w:rsid w:val="009D3162"/>
    <w:rsid w:val="009D3724"/>
    <w:rsid w:val="009D3843"/>
    <w:rsid w:val="009D3FDA"/>
    <w:rsid w:val="009D4E75"/>
    <w:rsid w:val="009D50CB"/>
    <w:rsid w:val="009D5128"/>
    <w:rsid w:val="009D5728"/>
    <w:rsid w:val="009D5783"/>
    <w:rsid w:val="009D5A12"/>
    <w:rsid w:val="009D5C98"/>
    <w:rsid w:val="009D5D0D"/>
    <w:rsid w:val="009D6876"/>
    <w:rsid w:val="009D6A41"/>
    <w:rsid w:val="009D6B7C"/>
    <w:rsid w:val="009D75C8"/>
    <w:rsid w:val="009D78DD"/>
    <w:rsid w:val="009D7E8E"/>
    <w:rsid w:val="009E0134"/>
    <w:rsid w:val="009E0405"/>
    <w:rsid w:val="009E06F0"/>
    <w:rsid w:val="009E0AD5"/>
    <w:rsid w:val="009E0B1C"/>
    <w:rsid w:val="009E1381"/>
    <w:rsid w:val="009E1616"/>
    <w:rsid w:val="009E1C15"/>
    <w:rsid w:val="009E1E95"/>
    <w:rsid w:val="009E2F5B"/>
    <w:rsid w:val="009E2FD8"/>
    <w:rsid w:val="009E329C"/>
    <w:rsid w:val="009E3936"/>
    <w:rsid w:val="009E4067"/>
    <w:rsid w:val="009E45E5"/>
    <w:rsid w:val="009E464D"/>
    <w:rsid w:val="009E4BD3"/>
    <w:rsid w:val="009E51A8"/>
    <w:rsid w:val="009E54BC"/>
    <w:rsid w:val="009E55D0"/>
    <w:rsid w:val="009E5A59"/>
    <w:rsid w:val="009E5FD8"/>
    <w:rsid w:val="009E60AD"/>
    <w:rsid w:val="009E627B"/>
    <w:rsid w:val="009E62D2"/>
    <w:rsid w:val="009E6705"/>
    <w:rsid w:val="009E6A4D"/>
    <w:rsid w:val="009E6A6C"/>
    <w:rsid w:val="009E6BF9"/>
    <w:rsid w:val="009E7169"/>
    <w:rsid w:val="009E73AA"/>
    <w:rsid w:val="009E7A2B"/>
    <w:rsid w:val="009E7DC1"/>
    <w:rsid w:val="009E7E7F"/>
    <w:rsid w:val="009F00FE"/>
    <w:rsid w:val="009F063F"/>
    <w:rsid w:val="009F06CB"/>
    <w:rsid w:val="009F08D3"/>
    <w:rsid w:val="009F0B01"/>
    <w:rsid w:val="009F0CE5"/>
    <w:rsid w:val="009F0E2E"/>
    <w:rsid w:val="009F12F7"/>
    <w:rsid w:val="009F1320"/>
    <w:rsid w:val="009F134E"/>
    <w:rsid w:val="009F13A1"/>
    <w:rsid w:val="009F17AF"/>
    <w:rsid w:val="009F1802"/>
    <w:rsid w:val="009F191B"/>
    <w:rsid w:val="009F1AB3"/>
    <w:rsid w:val="009F1B4C"/>
    <w:rsid w:val="009F1E6C"/>
    <w:rsid w:val="009F295C"/>
    <w:rsid w:val="009F2E75"/>
    <w:rsid w:val="009F3597"/>
    <w:rsid w:val="009F36CD"/>
    <w:rsid w:val="009F3834"/>
    <w:rsid w:val="009F3C0B"/>
    <w:rsid w:val="009F3DAE"/>
    <w:rsid w:val="009F3E40"/>
    <w:rsid w:val="009F4400"/>
    <w:rsid w:val="009F45A8"/>
    <w:rsid w:val="009F4874"/>
    <w:rsid w:val="009F4AC2"/>
    <w:rsid w:val="009F4C42"/>
    <w:rsid w:val="009F4C7D"/>
    <w:rsid w:val="009F4EFE"/>
    <w:rsid w:val="009F4F42"/>
    <w:rsid w:val="009F5404"/>
    <w:rsid w:val="009F5664"/>
    <w:rsid w:val="009F57B4"/>
    <w:rsid w:val="009F5AEC"/>
    <w:rsid w:val="009F5B69"/>
    <w:rsid w:val="009F630C"/>
    <w:rsid w:val="009F650D"/>
    <w:rsid w:val="009F6C4D"/>
    <w:rsid w:val="009F6E6B"/>
    <w:rsid w:val="009F70AF"/>
    <w:rsid w:val="009F725A"/>
    <w:rsid w:val="009F761D"/>
    <w:rsid w:val="009F7B66"/>
    <w:rsid w:val="00A0010C"/>
    <w:rsid w:val="00A001AF"/>
    <w:rsid w:val="00A00C73"/>
    <w:rsid w:val="00A00D2B"/>
    <w:rsid w:val="00A010AB"/>
    <w:rsid w:val="00A011C0"/>
    <w:rsid w:val="00A01403"/>
    <w:rsid w:val="00A01996"/>
    <w:rsid w:val="00A01C0F"/>
    <w:rsid w:val="00A01DE3"/>
    <w:rsid w:val="00A01F12"/>
    <w:rsid w:val="00A0212E"/>
    <w:rsid w:val="00A023AE"/>
    <w:rsid w:val="00A024BE"/>
    <w:rsid w:val="00A027CE"/>
    <w:rsid w:val="00A02940"/>
    <w:rsid w:val="00A02B9D"/>
    <w:rsid w:val="00A02FA1"/>
    <w:rsid w:val="00A03E24"/>
    <w:rsid w:val="00A045C6"/>
    <w:rsid w:val="00A04A60"/>
    <w:rsid w:val="00A04DD3"/>
    <w:rsid w:val="00A0525A"/>
    <w:rsid w:val="00A052A2"/>
    <w:rsid w:val="00A05368"/>
    <w:rsid w:val="00A05541"/>
    <w:rsid w:val="00A05575"/>
    <w:rsid w:val="00A055F6"/>
    <w:rsid w:val="00A0590C"/>
    <w:rsid w:val="00A05AF4"/>
    <w:rsid w:val="00A06570"/>
    <w:rsid w:val="00A066F8"/>
    <w:rsid w:val="00A067D5"/>
    <w:rsid w:val="00A06814"/>
    <w:rsid w:val="00A06E02"/>
    <w:rsid w:val="00A071F1"/>
    <w:rsid w:val="00A071FD"/>
    <w:rsid w:val="00A072B1"/>
    <w:rsid w:val="00A077B7"/>
    <w:rsid w:val="00A07A3D"/>
    <w:rsid w:val="00A07B25"/>
    <w:rsid w:val="00A07B98"/>
    <w:rsid w:val="00A07EC7"/>
    <w:rsid w:val="00A101F9"/>
    <w:rsid w:val="00A10462"/>
    <w:rsid w:val="00A10577"/>
    <w:rsid w:val="00A10AFD"/>
    <w:rsid w:val="00A10B17"/>
    <w:rsid w:val="00A113D6"/>
    <w:rsid w:val="00A1145E"/>
    <w:rsid w:val="00A11895"/>
    <w:rsid w:val="00A11A18"/>
    <w:rsid w:val="00A11E0A"/>
    <w:rsid w:val="00A12340"/>
    <w:rsid w:val="00A127DA"/>
    <w:rsid w:val="00A1284E"/>
    <w:rsid w:val="00A129BE"/>
    <w:rsid w:val="00A12AE0"/>
    <w:rsid w:val="00A12C97"/>
    <w:rsid w:val="00A12E50"/>
    <w:rsid w:val="00A13439"/>
    <w:rsid w:val="00A137D7"/>
    <w:rsid w:val="00A144BA"/>
    <w:rsid w:val="00A14637"/>
    <w:rsid w:val="00A1466C"/>
    <w:rsid w:val="00A14F9A"/>
    <w:rsid w:val="00A154D8"/>
    <w:rsid w:val="00A154E6"/>
    <w:rsid w:val="00A1561C"/>
    <w:rsid w:val="00A15846"/>
    <w:rsid w:val="00A15989"/>
    <w:rsid w:val="00A1615E"/>
    <w:rsid w:val="00A162A7"/>
    <w:rsid w:val="00A16E0F"/>
    <w:rsid w:val="00A170E0"/>
    <w:rsid w:val="00A1772A"/>
    <w:rsid w:val="00A177AE"/>
    <w:rsid w:val="00A17A5B"/>
    <w:rsid w:val="00A2042D"/>
    <w:rsid w:val="00A204EB"/>
    <w:rsid w:val="00A20774"/>
    <w:rsid w:val="00A213A1"/>
    <w:rsid w:val="00A213ED"/>
    <w:rsid w:val="00A21737"/>
    <w:rsid w:val="00A219C8"/>
    <w:rsid w:val="00A220A3"/>
    <w:rsid w:val="00A224D3"/>
    <w:rsid w:val="00A22E36"/>
    <w:rsid w:val="00A22E7B"/>
    <w:rsid w:val="00A234A8"/>
    <w:rsid w:val="00A234A9"/>
    <w:rsid w:val="00A235D3"/>
    <w:rsid w:val="00A23814"/>
    <w:rsid w:val="00A23879"/>
    <w:rsid w:val="00A24293"/>
    <w:rsid w:val="00A24420"/>
    <w:rsid w:val="00A24687"/>
    <w:rsid w:val="00A24721"/>
    <w:rsid w:val="00A25261"/>
    <w:rsid w:val="00A2567C"/>
    <w:rsid w:val="00A25B23"/>
    <w:rsid w:val="00A25B6E"/>
    <w:rsid w:val="00A25C90"/>
    <w:rsid w:val="00A25E74"/>
    <w:rsid w:val="00A25F2C"/>
    <w:rsid w:val="00A267BB"/>
    <w:rsid w:val="00A2689C"/>
    <w:rsid w:val="00A26901"/>
    <w:rsid w:val="00A26F4D"/>
    <w:rsid w:val="00A27041"/>
    <w:rsid w:val="00A2718D"/>
    <w:rsid w:val="00A271A0"/>
    <w:rsid w:val="00A2738D"/>
    <w:rsid w:val="00A273AC"/>
    <w:rsid w:val="00A27439"/>
    <w:rsid w:val="00A27664"/>
    <w:rsid w:val="00A27BD1"/>
    <w:rsid w:val="00A27CA6"/>
    <w:rsid w:val="00A27DD1"/>
    <w:rsid w:val="00A303DA"/>
    <w:rsid w:val="00A30663"/>
    <w:rsid w:val="00A30805"/>
    <w:rsid w:val="00A30882"/>
    <w:rsid w:val="00A30B4C"/>
    <w:rsid w:val="00A30CB8"/>
    <w:rsid w:val="00A30EC2"/>
    <w:rsid w:val="00A3214E"/>
    <w:rsid w:val="00A322A8"/>
    <w:rsid w:val="00A32493"/>
    <w:rsid w:val="00A3250C"/>
    <w:rsid w:val="00A325EC"/>
    <w:rsid w:val="00A32E54"/>
    <w:rsid w:val="00A330EA"/>
    <w:rsid w:val="00A337E7"/>
    <w:rsid w:val="00A33AC2"/>
    <w:rsid w:val="00A33D28"/>
    <w:rsid w:val="00A34013"/>
    <w:rsid w:val="00A34A6D"/>
    <w:rsid w:val="00A34BBA"/>
    <w:rsid w:val="00A34BC7"/>
    <w:rsid w:val="00A3530A"/>
    <w:rsid w:val="00A35317"/>
    <w:rsid w:val="00A35420"/>
    <w:rsid w:val="00A3563F"/>
    <w:rsid w:val="00A359B1"/>
    <w:rsid w:val="00A35C3E"/>
    <w:rsid w:val="00A3695F"/>
    <w:rsid w:val="00A36D61"/>
    <w:rsid w:val="00A36E08"/>
    <w:rsid w:val="00A37733"/>
    <w:rsid w:val="00A37A23"/>
    <w:rsid w:val="00A37B9A"/>
    <w:rsid w:val="00A37BAC"/>
    <w:rsid w:val="00A37D52"/>
    <w:rsid w:val="00A37EFF"/>
    <w:rsid w:val="00A40046"/>
    <w:rsid w:val="00A400F6"/>
    <w:rsid w:val="00A402C9"/>
    <w:rsid w:val="00A4032E"/>
    <w:rsid w:val="00A40A1D"/>
    <w:rsid w:val="00A40AD4"/>
    <w:rsid w:val="00A40B5D"/>
    <w:rsid w:val="00A40FFF"/>
    <w:rsid w:val="00A4115C"/>
    <w:rsid w:val="00A412C2"/>
    <w:rsid w:val="00A419B5"/>
    <w:rsid w:val="00A42443"/>
    <w:rsid w:val="00A424CD"/>
    <w:rsid w:val="00A42BA4"/>
    <w:rsid w:val="00A42C06"/>
    <w:rsid w:val="00A42E85"/>
    <w:rsid w:val="00A4359E"/>
    <w:rsid w:val="00A437C0"/>
    <w:rsid w:val="00A439D1"/>
    <w:rsid w:val="00A43C34"/>
    <w:rsid w:val="00A43D26"/>
    <w:rsid w:val="00A4412C"/>
    <w:rsid w:val="00A441EA"/>
    <w:rsid w:val="00A442DE"/>
    <w:rsid w:val="00A44869"/>
    <w:rsid w:val="00A44CC4"/>
    <w:rsid w:val="00A44E95"/>
    <w:rsid w:val="00A44FFD"/>
    <w:rsid w:val="00A45328"/>
    <w:rsid w:val="00A45712"/>
    <w:rsid w:val="00A45EEB"/>
    <w:rsid w:val="00A460B9"/>
    <w:rsid w:val="00A46172"/>
    <w:rsid w:val="00A462CC"/>
    <w:rsid w:val="00A4654C"/>
    <w:rsid w:val="00A466CD"/>
    <w:rsid w:val="00A47681"/>
    <w:rsid w:val="00A479F0"/>
    <w:rsid w:val="00A5005D"/>
    <w:rsid w:val="00A502EB"/>
    <w:rsid w:val="00A5095E"/>
    <w:rsid w:val="00A50C26"/>
    <w:rsid w:val="00A50C37"/>
    <w:rsid w:val="00A50DD4"/>
    <w:rsid w:val="00A50DFC"/>
    <w:rsid w:val="00A51131"/>
    <w:rsid w:val="00A51B7C"/>
    <w:rsid w:val="00A52172"/>
    <w:rsid w:val="00A52771"/>
    <w:rsid w:val="00A5345F"/>
    <w:rsid w:val="00A53699"/>
    <w:rsid w:val="00A541AA"/>
    <w:rsid w:val="00A54959"/>
    <w:rsid w:val="00A54EC4"/>
    <w:rsid w:val="00A551CA"/>
    <w:rsid w:val="00A55477"/>
    <w:rsid w:val="00A557F9"/>
    <w:rsid w:val="00A55A19"/>
    <w:rsid w:val="00A55BF7"/>
    <w:rsid w:val="00A56585"/>
    <w:rsid w:val="00A565FA"/>
    <w:rsid w:val="00A56AD2"/>
    <w:rsid w:val="00A56EC2"/>
    <w:rsid w:val="00A5744E"/>
    <w:rsid w:val="00A57C12"/>
    <w:rsid w:val="00A57C27"/>
    <w:rsid w:val="00A60868"/>
    <w:rsid w:val="00A609EA"/>
    <w:rsid w:val="00A60CEA"/>
    <w:rsid w:val="00A611ED"/>
    <w:rsid w:val="00A61291"/>
    <w:rsid w:val="00A61A7F"/>
    <w:rsid w:val="00A61BE2"/>
    <w:rsid w:val="00A61E36"/>
    <w:rsid w:val="00A61F2E"/>
    <w:rsid w:val="00A6208C"/>
    <w:rsid w:val="00A62121"/>
    <w:rsid w:val="00A621F5"/>
    <w:rsid w:val="00A6246A"/>
    <w:rsid w:val="00A6290D"/>
    <w:rsid w:val="00A62EFB"/>
    <w:rsid w:val="00A62F5E"/>
    <w:rsid w:val="00A6339B"/>
    <w:rsid w:val="00A633CD"/>
    <w:rsid w:val="00A63500"/>
    <w:rsid w:val="00A6356A"/>
    <w:rsid w:val="00A63854"/>
    <w:rsid w:val="00A63AA9"/>
    <w:rsid w:val="00A63CA3"/>
    <w:rsid w:val="00A63DE6"/>
    <w:rsid w:val="00A63FC3"/>
    <w:rsid w:val="00A641C1"/>
    <w:rsid w:val="00A6450A"/>
    <w:rsid w:val="00A6481A"/>
    <w:rsid w:val="00A64BFC"/>
    <w:rsid w:val="00A6535B"/>
    <w:rsid w:val="00A65532"/>
    <w:rsid w:val="00A659DB"/>
    <w:rsid w:val="00A65AD3"/>
    <w:rsid w:val="00A65CFB"/>
    <w:rsid w:val="00A6661F"/>
    <w:rsid w:val="00A666F5"/>
    <w:rsid w:val="00A6699B"/>
    <w:rsid w:val="00A669AC"/>
    <w:rsid w:val="00A66BE6"/>
    <w:rsid w:val="00A66CBE"/>
    <w:rsid w:val="00A66D20"/>
    <w:rsid w:val="00A66F5C"/>
    <w:rsid w:val="00A66F65"/>
    <w:rsid w:val="00A67953"/>
    <w:rsid w:val="00A67C5B"/>
    <w:rsid w:val="00A67D57"/>
    <w:rsid w:val="00A67E7E"/>
    <w:rsid w:val="00A67F51"/>
    <w:rsid w:val="00A67FD2"/>
    <w:rsid w:val="00A705E9"/>
    <w:rsid w:val="00A70852"/>
    <w:rsid w:val="00A70987"/>
    <w:rsid w:val="00A70DED"/>
    <w:rsid w:val="00A71108"/>
    <w:rsid w:val="00A711B5"/>
    <w:rsid w:val="00A718C4"/>
    <w:rsid w:val="00A71AD9"/>
    <w:rsid w:val="00A71CEA"/>
    <w:rsid w:val="00A71D52"/>
    <w:rsid w:val="00A71F1C"/>
    <w:rsid w:val="00A71F31"/>
    <w:rsid w:val="00A7227F"/>
    <w:rsid w:val="00A7259D"/>
    <w:rsid w:val="00A725F9"/>
    <w:rsid w:val="00A735E0"/>
    <w:rsid w:val="00A73641"/>
    <w:rsid w:val="00A73984"/>
    <w:rsid w:val="00A73EB8"/>
    <w:rsid w:val="00A73ED1"/>
    <w:rsid w:val="00A73FA3"/>
    <w:rsid w:val="00A74374"/>
    <w:rsid w:val="00A74B9D"/>
    <w:rsid w:val="00A7503C"/>
    <w:rsid w:val="00A750CA"/>
    <w:rsid w:val="00A75225"/>
    <w:rsid w:val="00A758C0"/>
    <w:rsid w:val="00A76012"/>
    <w:rsid w:val="00A76252"/>
    <w:rsid w:val="00A7646E"/>
    <w:rsid w:val="00A7656E"/>
    <w:rsid w:val="00A76722"/>
    <w:rsid w:val="00A77074"/>
    <w:rsid w:val="00A77430"/>
    <w:rsid w:val="00A77464"/>
    <w:rsid w:val="00A77586"/>
    <w:rsid w:val="00A77906"/>
    <w:rsid w:val="00A77E85"/>
    <w:rsid w:val="00A80641"/>
    <w:rsid w:val="00A808BC"/>
    <w:rsid w:val="00A80F44"/>
    <w:rsid w:val="00A81005"/>
    <w:rsid w:val="00A81094"/>
    <w:rsid w:val="00A81397"/>
    <w:rsid w:val="00A81E36"/>
    <w:rsid w:val="00A8247B"/>
    <w:rsid w:val="00A82738"/>
    <w:rsid w:val="00A8289A"/>
    <w:rsid w:val="00A82DFD"/>
    <w:rsid w:val="00A83798"/>
    <w:rsid w:val="00A8392C"/>
    <w:rsid w:val="00A83C15"/>
    <w:rsid w:val="00A83D41"/>
    <w:rsid w:val="00A84102"/>
    <w:rsid w:val="00A844E6"/>
    <w:rsid w:val="00A84B74"/>
    <w:rsid w:val="00A84C2C"/>
    <w:rsid w:val="00A85203"/>
    <w:rsid w:val="00A852AE"/>
    <w:rsid w:val="00A852BF"/>
    <w:rsid w:val="00A853D1"/>
    <w:rsid w:val="00A8545B"/>
    <w:rsid w:val="00A85497"/>
    <w:rsid w:val="00A85544"/>
    <w:rsid w:val="00A85C2F"/>
    <w:rsid w:val="00A85D61"/>
    <w:rsid w:val="00A85F48"/>
    <w:rsid w:val="00A8605F"/>
    <w:rsid w:val="00A860D6"/>
    <w:rsid w:val="00A863F6"/>
    <w:rsid w:val="00A86764"/>
    <w:rsid w:val="00A8685C"/>
    <w:rsid w:val="00A86BA6"/>
    <w:rsid w:val="00A86C59"/>
    <w:rsid w:val="00A87179"/>
    <w:rsid w:val="00A876A3"/>
    <w:rsid w:val="00A8796D"/>
    <w:rsid w:val="00A879A4"/>
    <w:rsid w:val="00A87E4D"/>
    <w:rsid w:val="00A90214"/>
    <w:rsid w:val="00A90844"/>
    <w:rsid w:val="00A908D1"/>
    <w:rsid w:val="00A908F2"/>
    <w:rsid w:val="00A90DFF"/>
    <w:rsid w:val="00A9112D"/>
    <w:rsid w:val="00A91665"/>
    <w:rsid w:val="00A91681"/>
    <w:rsid w:val="00A917CF"/>
    <w:rsid w:val="00A91A51"/>
    <w:rsid w:val="00A91BC6"/>
    <w:rsid w:val="00A922CD"/>
    <w:rsid w:val="00A92E35"/>
    <w:rsid w:val="00A92E7C"/>
    <w:rsid w:val="00A93043"/>
    <w:rsid w:val="00A93906"/>
    <w:rsid w:val="00A939A0"/>
    <w:rsid w:val="00A93AA3"/>
    <w:rsid w:val="00A93DC4"/>
    <w:rsid w:val="00A94364"/>
    <w:rsid w:val="00A944AA"/>
    <w:rsid w:val="00A947B1"/>
    <w:rsid w:val="00A94BCD"/>
    <w:rsid w:val="00A94E45"/>
    <w:rsid w:val="00A95E69"/>
    <w:rsid w:val="00A95F30"/>
    <w:rsid w:val="00A96213"/>
    <w:rsid w:val="00A96602"/>
    <w:rsid w:val="00A966D0"/>
    <w:rsid w:val="00A96934"/>
    <w:rsid w:val="00A969A5"/>
    <w:rsid w:val="00A96A5E"/>
    <w:rsid w:val="00A9726A"/>
    <w:rsid w:val="00A974EE"/>
    <w:rsid w:val="00A979ED"/>
    <w:rsid w:val="00A97AAB"/>
    <w:rsid w:val="00A97BD6"/>
    <w:rsid w:val="00AA00C8"/>
    <w:rsid w:val="00AA02CA"/>
    <w:rsid w:val="00AA057E"/>
    <w:rsid w:val="00AA096D"/>
    <w:rsid w:val="00AA0E93"/>
    <w:rsid w:val="00AA13FC"/>
    <w:rsid w:val="00AA1402"/>
    <w:rsid w:val="00AA15EC"/>
    <w:rsid w:val="00AA1C17"/>
    <w:rsid w:val="00AA2188"/>
    <w:rsid w:val="00AA27B0"/>
    <w:rsid w:val="00AA2A6F"/>
    <w:rsid w:val="00AA2BBB"/>
    <w:rsid w:val="00AA2BC8"/>
    <w:rsid w:val="00AA2FA5"/>
    <w:rsid w:val="00AA3154"/>
    <w:rsid w:val="00AA31A3"/>
    <w:rsid w:val="00AA32F4"/>
    <w:rsid w:val="00AA35E7"/>
    <w:rsid w:val="00AA36BB"/>
    <w:rsid w:val="00AA370E"/>
    <w:rsid w:val="00AA40D1"/>
    <w:rsid w:val="00AA4119"/>
    <w:rsid w:val="00AA41D9"/>
    <w:rsid w:val="00AA44B5"/>
    <w:rsid w:val="00AA45CE"/>
    <w:rsid w:val="00AA4641"/>
    <w:rsid w:val="00AA4E37"/>
    <w:rsid w:val="00AA4F25"/>
    <w:rsid w:val="00AA5420"/>
    <w:rsid w:val="00AA548F"/>
    <w:rsid w:val="00AA55A8"/>
    <w:rsid w:val="00AA5797"/>
    <w:rsid w:val="00AA5C5F"/>
    <w:rsid w:val="00AA6BEB"/>
    <w:rsid w:val="00AA6CBC"/>
    <w:rsid w:val="00AA6CF1"/>
    <w:rsid w:val="00AA7147"/>
    <w:rsid w:val="00AA740B"/>
    <w:rsid w:val="00AB01AC"/>
    <w:rsid w:val="00AB0691"/>
    <w:rsid w:val="00AB0716"/>
    <w:rsid w:val="00AB0A3B"/>
    <w:rsid w:val="00AB0FCF"/>
    <w:rsid w:val="00AB13D7"/>
    <w:rsid w:val="00AB1441"/>
    <w:rsid w:val="00AB1583"/>
    <w:rsid w:val="00AB16CE"/>
    <w:rsid w:val="00AB19CA"/>
    <w:rsid w:val="00AB19F8"/>
    <w:rsid w:val="00AB1DC7"/>
    <w:rsid w:val="00AB20B3"/>
    <w:rsid w:val="00AB21BD"/>
    <w:rsid w:val="00AB2235"/>
    <w:rsid w:val="00AB250F"/>
    <w:rsid w:val="00AB25CB"/>
    <w:rsid w:val="00AB2B23"/>
    <w:rsid w:val="00AB2BD2"/>
    <w:rsid w:val="00AB2C1A"/>
    <w:rsid w:val="00AB2C6C"/>
    <w:rsid w:val="00AB2C8C"/>
    <w:rsid w:val="00AB2E6A"/>
    <w:rsid w:val="00AB2F59"/>
    <w:rsid w:val="00AB31D8"/>
    <w:rsid w:val="00AB3243"/>
    <w:rsid w:val="00AB3428"/>
    <w:rsid w:val="00AB4614"/>
    <w:rsid w:val="00AB475B"/>
    <w:rsid w:val="00AB4A7C"/>
    <w:rsid w:val="00AB4B66"/>
    <w:rsid w:val="00AB51F6"/>
    <w:rsid w:val="00AB52F0"/>
    <w:rsid w:val="00AB54EB"/>
    <w:rsid w:val="00AB54FD"/>
    <w:rsid w:val="00AB5BFE"/>
    <w:rsid w:val="00AB5C17"/>
    <w:rsid w:val="00AB5C54"/>
    <w:rsid w:val="00AB5D1D"/>
    <w:rsid w:val="00AB6CED"/>
    <w:rsid w:val="00AB70EF"/>
    <w:rsid w:val="00AB71EE"/>
    <w:rsid w:val="00AB754A"/>
    <w:rsid w:val="00AB755F"/>
    <w:rsid w:val="00AB75EF"/>
    <w:rsid w:val="00AB7B47"/>
    <w:rsid w:val="00AB7C32"/>
    <w:rsid w:val="00AB7E47"/>
    <w:rsid w:val="00AB7EBE"/>
    <w:rsid w:val="00AC05FB"/>
    <w:rsid w:val="00AC083D"/>
    <w:rsid w:val="00AC1013"/>
    <w:rsid w:val="00AC20CB"/>
    <w:rsid w:val="00AC223A"/>
    <w:rsid w:val="00AC23A6"/>
    <w:rsid w:val="00AC27E1"/>
    <w:rsid w:val="00AC2AD7"/>
    <w:rsid w:val="00AC2BC7"/>
    <w:rsid w:val="00AC2C8F"/>
    <w:rsid w:val="00AC2D38"/>
    <w:rsid w:val="00AC2E0C"/>
    <w:rsid w:val="00AC30B4"/>
    <w:rsid w:val="00AC3256"/>
    <w:rsid w:val="00AC362D"/>
    <w:rsid w:val="00AC3875"/>
    <w:rsid w:val="00AC39D0"/>
    <w:rsid w:val="00AC3AF7"/>
    <w:rsid w:val="00AC3CCC"/>
    <w:rsid w:val="00AC3EC0"/>
    <w:rsid w:val="00AC3EEA"/>
    <w:rsid w:val="00AC44FF"/>
    <w:rsid w:val="00AC463E"/>
    <w:rsid w:val="00AC4A15"/>
    <w:rsid w:val="00AC4E8B"/>
    <w:rsid w:val="00AC4FA6"/>
    <w:rsid w:val="00AC539E"/>
    <w:rsid w:val="00AC5439"/>
    <w:rsid w:val="00AC5716"/>
    <w:rsid w:val="00AC5A7E"/>
    <w:rsid w:val="00AC5DE4"/>
    <w:rsid w:val="00AC5F0C"/>
    <w:rsid w:val="00AC6648"/>
    <w:rsid w:val="00AC70E9"/>
    <w:rsid w:val="00AC711F"/>
    <w:rsid w:val="00AC743F"/>
    <w:rsid w:val="00AC77A4"/>
    <w:rsid w:val="00AC7A03"/>
    <w:rsid w:val="00AC7AB8"/>
    <w:rsid w:val="00AC7B1B"/>
    <w:rsid w:val="00AC7CEF"/>
    <w:rsid w:val="00AD02FD"/>
    <w:rsid w:val="00AD07DB"/>
    <w:rsid w:val="00AD0A03"/>
    <w:rsid w:val="00AD0B2D"/>
    <w:rsid w:val="00AD0C19"/>
    <w:rsid w:val="00AD11B7"/>
    <w:rsid w:val="00AD1470"/>
    <w:rsid w:val="00AD1A0C"/>
    <w:rsid w:val="00AD236A"/>
    <w:rsid w:val="00AD250D"/>
    <w:rsid w:val="00AD2784"/>
    <w:rsid w:val="00AD30B5"/>
    <w:rsid w:val="00AD3104"/>
    <w:rsid w:val="00AD349A"/>
    <w:rsid w:val="00AD3953"/>
    <w:rsid w:val="00AD3C20"/>
    <w:rsid w:val="00AD3C75"/>
    <w:rsid w:val="00AD3CB8"/>
    <w:rsid w:val="00AD4453"/>
    <w:rsid w:val="00AD4FC4"/>
    <w:rsid w:val="00AD515F"/>
    <w:rsid w:val="00AD52C0"/>
    <w:rsid w:val="00AD55E0"/>
    <w:rsid w:val="00AD56F9"/>
    <w:rsid w:val="00AD58C2"/>
    <w:rsid w:val="00AD59EB"/>
    <w:rsid w:val="00AD5B99"/>
    <w:rsid w:val="00AD616D"/>
    <w:rsid w:val="00AD69CD"/>
    <w:rsid w:val="00AD6E76"/>
    <w:rsid w:val="00AD747B"/>
    <w:rsid w:val="00AD7647"/>
    <w:rsid w:val="00AD7791"/>
    <w:rsid w:val="00AD7805"/>
    <w:rsid w:val="00AD7D28"/>
    <w:rsid w:val="00AD7D66"/>
    <w:rsid w:val="00AE0051"/>
    <w:rsid w:val="00AE0680"/>
    <w:rsid w:val="00AE089B"/>
    <w:rsid w:val="00AE0CAB"/>
    <w:rsid w:val="00AE0D20"/>
    <w:rsid w:val="00AE0EB1"/>
    <w:rsid w:val="00AE110B"/>
    <w:rsid w:val="00AE1402"/>
    <w:rsid w:val="00AE18CD"/>
    <w:rsid w:val="00AE1A38"/>
    <w:rsid w:val="00AE2056"/>
    <w:rsid w:val="00AE282C"/>
    <w:rsid w:val="00AE2C97"/>
    <w:rsid w:val="00AE2E43"/>
    <w:rsid w:val="00AE2FB5"/>
    <w:rsid w:val="00AE32F0"/>
    <w:rsid w:val="00AE391D"/>
    <w:rsid w:val="00AE3A50"/>
    <w:rsid w:val="00AE3C65"/>
    <w:rsid w:val="00AE3E59"/>
    <w:rsid w:val="00AE492B"/>
    <w:rsid w:val="00AE4B76"/>
    <w:rsid w:val="00AE4B86"/>
    <w:rsid w:val="00AE4DA9"/>
    <w:rsid w:val="00AE4E49"/>
    <w:rsid w:val="00AE5184"/>
    <w:rsid w:val="00AE5AD2"/>
    <w:rsid w:val="00AE5C7B"/>
    <w:rsid w:val="00AE5CE2"/>
    <w:rsid w:val="00AE5EDF"/>
    <w:rsid w:val="00AE65BE"/>
    <w:rsid w:val="00AE6839"/>
    <w:rsid w:val="00AE6DF5"/>
    <w:rsid w:val="00AE7214"/>
    <w:rsid w:val="00AE7367"/>
    <w:rsid w:val="00AE73A0"/>
    <w:rsid w:val="00AE77E7"/>
    <w:rsid w:val="00AE7CC8"/>
    <w:rsid w:val="00AF03CC"/>
    <w:rsid w:val="00AF116E"/>
    <w:rsid w:val="00AF12DC"/>
    <w:rsid w:val="00AF138E"/>
    <w:rsid w:val="00AF1D3C"/>
    <w:rsid w:val="00AF1DF7"/>
    <w:rsid w:val="00AF1EE8"/>
    <w:rsid w:val="00AF1F42"/>
    <w:rsid w:val="00AF2189"/>
    <w:rsid w:val="00AF244F"/>
    <w:rsid w:val="00AF2703"/>
    <w:rsid w:val="00AF2D5A"/>
    <w:rsid w:val="00AF35EB"/>
    <w:rsid w:val="00AF3B85"/>
    <w:rsid w:val="00AF3BB7"/>
    <w:rsid w:val="00AF3BC9"/>
    <w:rsid w:val="00AF3D12"/>
    <w:rsid w:val="00AF41BC"/>
    <w:rsid w:val="00AF44C8"/>
    <w:rsid w:val="00AF482F"/>
    <w:rsid w:val="00AF49D5"/>
    <w:rsid w:val="00AF4B2B"/>
    <w:rsid w:val="00AF4BCA"/>
    <w:rsid w:val="00AF5062"/>
    <w:rsid w:val="00AF5303"/>
    <w:rsid w:val="00AF5571"/>
    <w:rsid w:val="00AF55CD"/>
    <w:rsid w:val="00AF59C5"/>
    <w:rsid w:val="00AF6384"/>
    <w:rsid w:val="00AF6443"/>
    <w:rsid w:val="00AF665D"/>
    <w:rsid w:val="00AF683B"/>
    <w:rsid w:val="00AF6D3B"/>
    <w:rsid w:val="00AF7A83"/>
    <w:rsid w:val="00AF7C1E"/>
    <w:rsid w:val="00B00781"/>
    <w:rsid w:val="00B00ABB"/>
    <w:rsid w:val="00B00C01"/>
    <w:rsid w:val="00B010B6"/>
    <w:rsid w:val="00B01215"/>
    <w:rsid w:val="00B0124C"/>
    <w:rsid w:val="00B017F1"/>
    <w:rsid w:val="00B01CC1"/>
    <w:rsid w:val="00B022F8"/>
    <w:rsid w:val="00B024CB"/>
    <w:rsid w:val="00B02866"/>
    <w:rsid w:val="00B02ED6"/>
    <w:rsid w:val="00B036B4"/>
    <w:rsid w:val="00B03A12"/>
    <w:rsid w:val="00B03D11"/>
    <w:rsid w:val="00B03F54"/>
    <w:rsid w:val="00B040DE"/>
    <w:rsid w:val="00B044DD"/>
    <w:rsid w:val="00B04894"/>
    <w:rsid w:val="00B050B5"/>
    <w:rsid w:val="00B051FE"/>
    <w:rsid w:val="00B0608A"/>
    <w:rsid w:val="00B0610B"/>
    <w:rsid w:val="00B06497"/>
    <w:rsid w:val="00B0698C"/>
    <w:rsid w:val="00B069E4"/>
    <w:rsid w:val="00B07223"/>
    <w:rsid w:val="00B07E5E"/>
    <w:rsid w:val="00B101A0"/>
    <w:rsid w:val="00B101A8"/>
    <w:rsid w:val="00B10506"/>
    <w:rsid w:val="00B10651"/>
    <w:rsid w:val="00B10B6F"/>
    <w:rsid w:val="00B10BC6"/>
    <w:rsid w:val="00B10C4A"/>
    <w:rsid w:val="00B10EB5"/>
    <w:rsid w:val="00B110B2"/>
    <w:rsid w:val="00B11251"/>
    <w:rsid w:val="00B118A1"/>
    <w:rsid w:val="00B11A2B"/>
    <w:rsid w:val="00B11A98"/>
    <w:rsid w:val="00B12488"/>
    <w:rsid w:val="00B12768"/>
    <w:rsid w:val="00B12CE8"/>
    <w:rsid w:val="00B12EC5"/>
    <w:rsid w:val="00B134E0"/>
    <w:rsid w:val="00B13783"/>
    <w:rsid w:val="00B137B4"/>
    <w:rsid w:val="00B137FC"/>
    <w:rsid w:val="00B13DA4"/>
    <w:rsid w:val="00B13F3B"/>
    <w:rsid w:val="00B1435C"/>
    <w:rsid w:val="00B14376"/>
    <w:rsid w:val="00B14422"/>
    <w:rsid w:val="00B14A6F"/>
    <w:rsid w:val="00B1584C"/>
    <w:rsid w:val="00B165EE"/>
    <w:rsid w:val="00B16B08"/>
    <w:rsid w:val="00B16B82"/>
    <w:rsid w:val="00B16CF8"/>
    <w:rsid w:val="00B17423"/>
    <w:rsid w:val="00B17684"/>
    <w:rsid w:val="00B17D29"/>
    <w:rsid w:val="00B17D9D"/>
    <w:rsid w:val="00B17EF8"/>
    <w:rsid w:val="00B2079F"/>
    <w:rsid w:val="00B2083E"/>
    <w:rsid w:val="00B20EA7"/>
    <w:rsid w:val="00B214C7"/>
    <w:rsid w:val="00B21878"/>
    <w:rsid w:val="00B21F0B"/>
    <w:rsid w:val="00B21F54"/>
    <w:rsid w:val="00B22608"/>
    <w:rsid w:val="00B227A6"/>
    <w:rsid w:val="00B23108"/>
    <w:rsid w:val="00B232A5"/>
    <w:rsid w:val="00B235C4"/>
    <w:rsid w:val="00B239E5"/>
    <w:rsid w:val="00B241AB"/>
    <w:rsid w:val="00B24359"/>
    <w:rsid w:val="00B24547"/>
    <w:rsid w:val="00B24834"/>
    <w:rsid w:val="00B249CF"/>
    <w:rsid w:val="00B24CD4"/>
    <w:rsid w:val="00B24D50"/>
    <w:rsid w:val="00B24DE3"/>
    <w:rsid w:val="00B25310"/>
    <w:rsid w:val="00B254CF"/>
    <w:rsid w:val="00B256D5"/>
    <w:rsid w:val="00B259EB"/>
    <w:rsid w:val="00B25C9A"/>
    <w:rsid w:val="00B260C5"/>
    <w:rsid w:val="00B26425"/>
    <w:rsid w:val="00B26B1D"/>
    <w:rsid w:val="00B26D65"/>
    <w:rsid w:val="00B26F43"/>
    <w:rsid w:val="00B270C5"/>
    <w:rsid w:val="00B27240"/>
    <w:rsid w:val="00B27290"/>
    <w:rsid w:val="00B276AA"/>
    <w:rsid w:val="00B279DA"/>
    <w:rsid w:val="00B27FE3"/>
    <w:rsid w:val="00B30170"/>
    <w:rsid w:val="00B306A2"/>
    <w:rsid w:val="00B30D66"/>
    <w:rsid w:val="00B3196E"/>
    <w:rsid w:val="00B31E61"/>
    <w:rsid w:val="00B31F32"/>
    <w:rsid w:val="00B31FEA"/>
    <w:rsid w:val="00B3200D"/>
    <w:rsid w:val="00B325B8"/>
    <w:rsid w:val="00B32757"/>
    <w:rsid w:val="00B328D8"/>
    <w:rsid w:val="00B32B57"/>
    <w:rsid w:val="00B32DBA"/>
    <w:rsid w:val="00B33017"/>
    <w:rsid w:val="00B33C88"/>
    <w:rsid w:val="00B33F3E"/>
    <w:rsid w:val="00B34114"/>
    <w:rsid w:val="00B343C0"/>
    <w:rsid w:val="00B34439"/>
    <w:rsid w:val="00B346A5"/>
    <w:rsid w:val="00B34D3A"/>
    <w:rsid w:val="00B3513B"/>
    <w:rsid w:val="00B35560"/>
    <w:rsid w:val="00B35D7F"/>
    <w:rsid w:val="00B35DB3"/>
    <w:rsid w:val="00B35F43"/>
    <w:rsid w:val="00B366B6"/>
    <w:rsid w:val="00B367D6"/>
    <w:rsid w:val="00B367E6"/>
    <w:rsid w:val="00B368E6"/>
    <w:rsid w:val="00B36D13"/>
    <w:rsid w:val="00B37153"/>
    <w:rsid w:val="00B37365"/>
    <w:rsid w:val="00B3769A"/>
    <w:rsid w:val="00B37862"/>
    <w:rsid w:val="00B37963"/>
    <w:rsid w:val="00B37B94"/>
    <w:rsid w:val="00B400D9"/>
    <w:rsid w:val="00B402F4"/>
    <w:rsid w:val="00B406E9"/>
    <w:rsid w:val="00B4139C"/>
    <w:rsid w:val="00B41B45"/>
    <w:rsid w:val="00B420C6"/>
    <w:rsid w:val="00B428E2"/>
    <w:rsid w:val="00B42BEC"/>
    <w:rsid w:val="00B42D10"/>
    <w:rsid w:val="00B42D9E"/>
    <w:rsid w:val="00B439A4"/>
    <w:rsid w:val="00B43ADC"/>
    <w:rsid w:val="00B43CFD"/>
    <w:rsid w:val="00B43EAC"/>
    <w:rsid w:val="00B43F07"/>
    <w:rsid w:val="00B442B8"/>
    <w:rsid w:val="00B449C2"/>
    <w:rsid w:val="00B44AC9"/>
    <w:rsid w:val="00B44BEB"/>
    <w:rsid w:val="00B4582A"/>
    <w:rsid w:val="00B45AB8"/>
    <w:rsid w:val="00B4636F"/>
    <w:rsid w:val="00B46F98"/>
    <w:rsid w:val="00B47619"/>
    <w:rsid w:val="00B4769C"/>
    <w:rsid w:val="00B478DD"/>
    <w:rsid w:val="00B47BB2"/>
    <w:rsid w:val="00B47D1C"/>
    <w:rsid w:val="00B50061"/>
    <w:rsid w:val="00B50182"/>
    <w:rsid w:val="00B501CF"/>
    <w:rsid w:val="00B50207"/>
    <w:rsid w:val="00B5071F"/>
    <w:rsid w:val="00B50A2F"/>
    <w:rsid w:val="00B50F0C"/>
    <w:rsid w:val="00B5118B"/>
    <w:rsid w:val="00B51D94"/>
    <w:rsid w:val="00B522DB"/>
    <w:rsid w:val="00B525D4"/>
    <w:rsid w:val="00B526C4"/>
    <w:rsid w:val="00B527F0"/>
    <w:rsid w:val="00B529BD"/>
    <w:rsid w:val="00B52E1A"/>
    <w:rsid w:val="00B5317A"/>
    <w:rsid w:val="00B5319A"/>
    <w:rsid w:val="00B531ED"/>
    <w:rsid w:val="00B5343B"/>
    <w:rsid w:val="00B5359A"/>
    <w:rsid w:val="00B535C4"/>
    <w:rsid w:val="00B53700"/>
    <w:rsid w:val="00B53F95"/>
    <w:rsid w:val="00B544E8"/>
    <w:rsid w:val="00B54B29"/>
    <w:rsid w:val="00B5510C"/>
    <w:rsid w:val="00B55202"/>
    <w:rsid w:val="00B55561"/>
    <w:rsid w:val="00B55587"/>
    <w:rsid w:val="00B5582D"/>
    <w:rsid w:val="00B55883"/>
    <w:rsid w:val="00B55AAD"/>
    <w:rsid w:val="00B55BAB"/>
    <w:rsid w:val="00B55C00"/>
    <w:rsid w:val="00B55DE8"/>
    <w:rsid w:val="00B560CF"/>
    <w:rsid w:val="00B560FF"/>
    <w:rsid w:val="00B56375"/>
    <w:rsid w:val="00B565FE"/>
    <w:rsid w:val="00B56869"/>
    <w:rsid w:val="00B57B8C"/>
    <w:rsid w:val="00B57BA8"/>
    <w:rsid w:val="00B57EAB"/>
    <w:rsid w:val="00B605FF"/>
    <w:rsid w:val="00B60A74"/>
    <w:rsid w:val="00B60B3C"/>
    <w:rsid w:val="00B60C38"/>
    <w:rsid w:val="00B6106C"/>
    <w:rsid w:val="00B614AE"/>
    <w:rsid w:val="00B61799"/>
    <w:rsid w:val="00B61AE6"/>
    <w:rsid w:val="00B61AEE"/>
    <w:rsid w:val="00B61E42"/>
    <w:rsid w:val="00B62139"/>
    <w:rsid w:val="00B62171"/>
    <w:rsid w:val="00B621E2"/>
    <w:rsid w:val="00B6262A"/>
    <w:rsid w:val="00B626ED"/>
    <w:rsid w:val="00B62EF3"/>
    <w:rsid w:val="00B630A3"/>
    <w:rsid w:val="00B63668"/>
    <w:rsid w:val="00B638A7"/>
    <w:rsid w:val="00B63A33"/>
    <w:rsid w:val="00B642FC"/>
    <w:rsid w:val="00B643F5"/>
    <w:rsid w:val="00B64669"/>
    <w:rsid w:val="00B6484D"/>
    <w:rsid w:val="00B64945"/>
    <w:rsid w:val="00B64D20"/>
    <w:rsid w:val="00B64E4E"/>
    <w:rsid w:val="00B6598D"/>
    <w:rsid w:val="00B66588"/>
    <w:rsid w:val="00B667AB"/>
    <w:rsid w:val="00B66B70"/>
    <w:rsid w:val="00B66F38"/>
    <w:rsid w:val="00B67083"/>
    <w:rsid w:val="00B67468"/>
    <w:rsid w:val="00B679D0"/>
    <w:rsid w:val="00B67C35"/>
    <w:rsid w:val="00B67DB8"/>
    <w:rsid w:val="00B700F9"/>
    <w:rsid w:val="00B70442"/>
    <w:rsid w:val="00B70493"/>
    <w:rsid w:val="00B71226"/>
    <w:rsid w:val="00B7134C"/>
    <w:rsid w:val="00B715E6"/>
    <w:rsid w:val="00B7180A"/>
    <w:rsid w:val="00B71CEC"/>
    <w:rsid w:val="00B7204C"/>
    <w:rsid w:val="00B72268"/>
    <w:rsid w:val="00B72485"/>
    <w:rsid w:val="00B72E61"/>
    <w:rsid w:val="00B72E8D"/>
    <w:rsid w:val="00B73177"/>
    <w:rsid w:val="00B731C0"/>
    <w:rsid w:val="00B7324E"/>
    <w:rsid w:val="00B733D2"/>
    <w:rsid w:val="00B734FB"/>
    <w:rsid w:val="00B7355F"/>
    <w:rsid w:val="00B736D5"/>
    <w:rsid w:val="00B73A74"/>
    <w:rsid w:val="00B73C79"/>
    <w:rsid w:val="00B73E05"/>
    <w:rsid w:val="00B74100"/>
    <w:rsid w:val="00B74DD8"/>
    <w:rsid w:val="00B750C0"/>
    <w:rsid w:val="00B75298"/>
    <w:rsid w:val="00B757A8"/>
    <w:rsid w:val="00B759A7"/>
    <w:rsid w:val="00B75ECD"/>
    <w:rsid w:val="00B760AC"/>
    <w:rsid w:val="00B760D2"/>
    <w:rsid w:val="00B76901"/>
    <w:rsid w:val="00B76D14"/>
    <w:rsid w:val="00B76EE9"/>
    <w:rsid w:val="00B77031"/>
    <w:rsid w:val="00B770F0"/>
    <w:rsid w:val="00B775A7"/>
    <w:rsid w:val="00B776FE"/>
    <w:rsid w:val="00B80050"/>
    <w:rsid w:val="00B80A2B"/>
    <w:rsid w:val="00B80B2E"/>
    <w:rsid w:val="00B80D46"/>
    <w:rsid w:val="00B80F7A"/>
    <w:rsid w:val="00B811E8"/>
    <w:rsid w:val="00B81589"/>
    <w:rsid w:val="00B8193E"/>
    <w:rsid w:val="00B81973"/>
    <w:rsid w:val="00B81CAC"/>
    <w:rsid w:val="00B8204E"/>
    <w:rsid w:val="00B82165"/>
    <w:rsid w:val="00B823A0"/>
    <w:rsid w:val="00B82567"/>
    <w:rsid w:val="00B8269D"/>
    <w:rsid w:val="00B82774"/>
    <w:rsid w:val="00B82F22"/>
    <w:rsid w:val="00B83443"/>
    <w:rsid w:val="00B8384B"/>
    <w:rsid w:val="00B83934"/>
    <w:rsid w:val="00B84139"/>
    <w:rsid w:val="00B8460B"/>
    <w:rsid w:val="00B8469A"/>
    <w:rsid w:val="00B84CAB"/>
    <w:rsid w:val="00B84E13"/>
    <w:rsid w:val="00B852B3"/>
    <w:rsid w:val="00B8555A"/>
    <w:rsid w:val="00B859BA"/>
    <w:rsid w:val="00B86095"/>
    <w:rsid w:val="00B860C0"/>
    <w:rsid w:val="00B8624F"/>
    <w:rsid w:val="00B866BC"/>
    <w:rsid w:val="00B86A8E"/>
    <w:rsid w:val="00B86B1E"/>
    <w:rsid w:val="00B86CBE"/>
    <w:rsid w:val="00B87182"/>
    <w:rsid w:val="00B87A04"/>
    <w:rsid w:val="00B87B2A"/>
    <w:rsid w:val="00B87CE5"/>
    <w:rsid w:val="00B87F42"/>
    <w:rsid w:val="00B87FE5"/>
    <w:rsid w:val="00B90517"/>
    <w:rsid w:val="00B9054E"/>
    <w:rsid w:val="00B9066C"/>
    <w:rsid w:val="00B907E6"/>
    <w:rsid w:val="00B90847"/>
    <w:rsid w:val="00B90C79"/>
    <w:rsid w:val="00B90E76"/>
    <w:rsid w:val="00B91220"/>
    <w:rsid w:val="00B914F4"/>
    <w:rsid w:val="00B91627"/>
    <w:rsid w:val="00B918D9"/>
    <w:rsid w:val="00B92085"/>
    <w:rsid w:val="00B92565"/>
    <w:rsid w:val="00B92EDE"/>
    <w:rsid w:val="00B931F8"/>
    <w:rsid w:val="00B936C0"/>
    <w:rsid w:val="00B9384B"/>
    <w:rsid w:val="00B9437C"/>
    <w:rsid w:val="00B94F31"/>
    <w:rsid w:val="00B951B9"/>
    <w:rsid w:val="00B95314"/>
    <w:rsid w:val="00B9592D"/>
    <w:rsid w:val="00B95EFD"/>
    <w:rsid w:val="00B96662"/>
    <w:rsid w:val="00B966FA"/>
    <w:rsid w:val="00B968CB"/>
    <w:rsid w:val="00B96B78"/>
    <w:rsid w:val="00B96C8F"/>
    <w:rsid w:val="00B97526"/>
    <w:rsid w:val="00B9790F"/>
    <w:rsid w:val="00B979B7"/>
    <w:rsid w:val="00B97B3A"/>
    <w:rsid w:val="00BA05E8"/>
    <w:rsid w:val="00BA06AD"/>
    <w:rsid w:val="00BA0B29"/>
    <w:rsid w:val="00BA0E77"/>
    <w:rsid w:val="00BA0EEC"/>
    <w:rsid w:val="00BA103D"/>
    <w:rsid w:val="00BA1227"/>
    <w:rsid w:val="00BA129A"/>
    <w:rsid w:val="00BA12EB"/>
    <w:rsid w:val="00BA14E7"/>
    <w:rsid w:val="00BA150B"/>
    <w:rsid w:val="00BA18FE"/>
    <w:rsid w:val="00BA1AC4"/>
    <w:rsid w:val="00BA24CC"/>
    <w:rsid w:val="00BA2A34"/>
    <w:rsid w:val="00BA2E31"/>
    <w:rsid w:val="00BA2EC4"/>
    <w:rsid w:val="00BA3A01"/>
    <w:rsid w:val="00BA3B90"/>
    <w:rsid w:val="00BA3D38"/>
    <w:rsid w:val="00BA432B"/>
    <w:rsid w:val="00BA48E8"/>
    <w:rsid w:val="00BA4BA2"/>
    <w:rsid w:val="00BA4BC2"/>
    <w:rsid w:val="00BA5433"/>
    <w:rsid w:val="00BA54F1"/>
    <w:rsid w:val="00BA55FF"/>
    <w:rsid w:val="00BA5C57"/>
    <w:rsid w:val="00BA5E33"/>
    <w:rsid w:val="00BA5EF6"/>
    <w:rsid w:val="00BA65D6"/>
    <w:rsid w:val="00BA7793"/>
    <w:rsid w:val="00BA7BEC"/>
    <w:rsid w:val="00BA7EF8"/>
    <w:rsid w:val="00BA7F4A"/>
    <w:rsid w:val="00BB003B"/>
    <w:rsid w:val="00BB04D3"/>
    <w:rsid w:val="00BB05D1"/>
    <w:rsid w:val="00BB0910"/>
    <w:rsid w:val="00BB0DC8"/>
    <w:rsid w:val="00BB0F3B"/>
    <w:rsid w:val="00BB1213"/>
    <w:rsid w:val="00BB13D8"/>
    <w:rsid w:val="00BB1861"/>
    <w:rsid w:val="00BB1950"/>
    <w:rsid w:val="00BB1A8F"/>
    <w:rsid w:val="00BB1AAA"/>
    <w:rsid w:val="00BB1CC3"/>
    <w:rsid w:val="00BB1D71"/>
    <w:rsid w:val="00BB1FCC"/>
    <w:rsid w:val="00BB2090"/>
    <w:rsid w:val="00BB2842"/>
    <w:rsid w:val="00BB298C"/>
    <w:rsid w:val="00BB2B11"/>
    <w:rsid w:val="00BB2E60"/>
    <w:rsid w:val="00BB3404"/>
    <w:rsid w:val="00BB34A5"/>
    <w:rsid w:val="00BB3558"/>
    <w:rsid w:val="00BB3568"/>
    <w:rsid w:val="00BB3621"/>
    <w:rsid w:val="00BB4150"/>
    <w:rsid w:val="00BB4369"/>
    <w:rsid w:val="00BB471C"/>
    <w:rsid w:val="00BB4B12"/>
    <w:rsid w:val="00BB4F70"/>
    <w:rsid w:val="00BB507F"/>
    <w:rsid w:val="00BB539A"/>
    <w:rsid w:val="00BB540F"/>
    <w:rsid w:val="00BB5534"/>
    <w:rsid w:val="00BB5670"/>
    <w:rsid w:val="00BB58DC"/>
    <w:rsid w:val="00BB6BDD"/>
    <w:rsid w:val="00BB6E18"/>
    <w:rsid w:val="00BB6EE5"/>
    <w:rsid w:val="00BB7374"/>
    <w:rsid w:val="00BB784B"/>
    <w:rsid w:val="00BB795B"/>
    <w:rsid w:val="00BB7BCB"/>
    <w:rsid w:val="00BB7F51"/>
    <w:rsid w:val="00BC0042"/>
    <w:rsid w:val="00BC03EB"/>
    <w:rsid w:val="00BC0BAB"/>
    <w:rsid w:val="00BC1854"/>
    <w:rsid w:val="00BC19C5"/>
    <w:rsid w:val="00BC1BD8"/>
    <w:rsid w:val="00BC1BDB"/>
    <w:rsid w:val="00BC231C"/>
    <w:rsid w:val="00BC2BEE"/>
    <w:rsid w:val="00BC2DAC"/>
    <w:rsid w:val="00BC2F38"/>
    <w:rsid w:val="00BC33B7"/>
    <w:rsid w:val="00BC3599"/>
    <w:rsid w:val="00BC38AF"/>
    <w:rsid w:val="00BC398C"/>
    <w:rsid w:val="00BC39FA"/>
    <w:rsid w:val="00BC3B8E"/>
    <w:rsid w:val="00BC47E7"/>
    <w:rsid w:val="00BC4974"/>
    <w:rsid w:val="00BC4AC5"/>
    <w:rsid w:val="00BC4C11"/>
    <w:rsid w:val="00BC5064"/>
    <w:rsid w:val="00BC5147"/>
    <w:rsid w:val="00BC5597"/>
    <w:rsid w:val="00BC59A4"/>
    <w:rsid w:val="00BC59C3"/>
    <w:rsid w:val="00BC5D97"/>
    <w:rsid w:val="00BC610B"/>
    <w:rsid w:val="00BC6318"/>
    <w:rsid w:val="00BC6783"/>
    <w:rsid w:val="00BC6CE2"/>
    <w:rsid w:val="00BC6EE8"/>
    <w:rsid w:val="00BC7017"/>
    <w:rsid w:val="00BC7F41"/>
    <w:rsid w:val="00BD04C6"/>
    <w:rsid w:val="00BD0638"/>
    <w:rsid w:val="00BD0A7E"/>
    <w:rsid w:val="00BD0DEB"/>
    <w:rsid w:val="00BD1029"/>
    <w:rsid w:val="00BD1735"/>
    <w:rsid w:val="00BD1945"/>
    <w:rsid w:val="00BD1B89"/>
    <w:rsid w:val="00BD2620"/>
    <w:rsid w:val="00BD288A"/>
    <w:rsid w:val="00BD2F63"/>
    <w:rsid w:val="00BD31AA"/>
    <w:rsid w:val="00BD3540"/>
    <w:rsid w:val="00BD3697"/>
    <w:rsid w:val="00BD3B23"/>
    <w:rsid w:val="00BD3B3A"/>
    <w:rsid w:val="00BD3B55"/>
    <w:rsid w:val="00BD3ED1"/>
    <w:rsid w:val="00BD4079"/>
    <w:rsid w:val="00BD40DD"/>
    <w:rsid w:val="00BD443D"/>
    <w:rsid w:val="00BD45A1"/>
    <w:rsid w:val="00BD5A31"/>
    <w:rsid w:val="00BD5FAD"/>
    <w:rsid w:val="00BD6028"/>
    <w:rsid w:val="00BD60C3"/>
    <w:rsid w:val="00BD612D"/>
    <w:rsid w:val="00BD62BB"/>
    <w:rsid w:val="00BD6369"/>
    <w:rsid w:val="00BD65B2"/>
    <w:rsid w:val="00BD6674"/>
    <w:rsid w:val="00BD69C9"/>
    <w:rsid w:val="00BD6AEB"/>
    <w:rsid w:val="00BD6E91"/>
    <w:rsid w:val="00BD7834"/>
    <w:rsid w:val="00BD7CDC"/>
    <w:rsid w:val="00BD7E13"/>
    <w:rsid w:val="00BE0110"/>
    <w:rsid w:val="00BE022C"/>
    <w:rsid w:val="00BE03AC"/>
    <w:rsid w:val="00BE04D6"/>
    <w:rsid w:val="00BE0BC8"/>
    <w:rsid w:val="00BE0C97"/>
    <w:rsid w:val="00BE0D54"/>
    <w:rsid w:val="00BE1031"/>
    <w:rsid w:val="00BE1C0E"/>
    <w:rsid w:val="00BE275A"/>
    <w:rsid w:val="00BE2784"/>
    <w:rsid w:val="00BE28DC"/>
    <w:rsid w:val="00BE2B62"/>
    <w:rsid w:val="00BE3437"/>
    <w:rsid w:val="00BE34FD"/>
    <w:rsid w:val="00BE3668"/>
    <w:rsid w:val="00BE36C3"/>
    <w:rsid w:val="00BE37E9"/>
    <w:rsid w:val="00BE3979"/>
    <w:rsid w:val="00BE3A98"/>
    <w:rsid w:val="00BE415D"/>
    <w:rsid w:val="00BE4277"/>
    <w:rsid w:val="00BE4958"/>
    <w:rsid w:val="00BE4963"/>
    <w:rsid w:val="00BE4CA9"/>
    <w:rsid w:val="00BE4DA7"/>
    <w:rsid w:val="00BE50C3"/>
    <w:rsid w:val="00BE55A9"/>
    <w:rsid w:val="00BE59AF"/>
    <w:rsid w:val="00BE59CA"/>
    <w:rsid w:val="00BE5AB4"/>
    <w:rsid w:val="00BE5CE4"/>
    <w:rsid w:val="00BE60CE"/>
    <w:rsid w:val="00BE66BB"/>
    <w:rsid w:val="00BE6BD2"/>
    <w:rsid w:val="00BE75DC"/>
    <w:rsid w:val="00BE78EC"/>
    <w:rsid w:val="00BE7990"/>
    <w:rsid w:val="00BF029B"/>
    <w:rsid w:val="00BF0369"/>
    <w:rsid w:val="00BF0433"/>
    <w:rsid w:val="00BF05DF"/>
    <w:rsid w:val="00BF06A3"/>
    <w:rsid w:val="00BF075A"/>
    <w:rsid w:val="00BF0989"/>
    <w:rsid w:val="00BF0B8D"/>
    <w:rsid w:val="00BF0BEB"/>
    <w:rsid w:val="00BF0DD6"/>
    <w:rsid w:val="00BF10E1"/>
    <w:rsid w:val="00BF182C"/>
    <w:rsid w:val="00BF22BC"/>
    <w:rsid w:val="00BF2745"/>
    <w:rsid w:val="00BF2AC4"/>
    <w:rsid w:val="00BF3168"/>
    <w:rsid w:val="00BF3227"/>
    <w:rsid w:val="00BF33AD"/>
    <w:rsid w:val="00BF3687"/>
    <w:rsid w:val="00BF39DC"/>
    <w:rsid w:val="00BF3A42"/>
    <w:rsid w:val="00BF4303"/>
    <w:rsid w:val="00BF48F0"/>
    <w:rsid w:val="00BF48FD"/>
    <w:rsid w:val="00BF52A1"/>
    <w:rsid w:val="00BF5335"/>
    <w:rsid w:val="00BF582C"/>
    <w:rsid w:val="00BF5BD7"/>
    <w:rsid w:val="00BF6471"/>
    <w:rsid w:val="00BF6D43"/>
    <w:rsid w:val="00BF6E05"/>
    <w:rsid w:val="00BF6F12"/>
    <w:rsid w:val="00BF7095"/>
    <w:rsid w:val="00BF726D"/>
    <w:rsid w:val="00BF7538"/>
    <w:rsid w:val="00BF79DF"/>
    <w:rsid w:val="00BF7CD5"/>
    <w:rsid w:val="00C001E4"/>
    <w:rsid w:val="00C004A9"/>
    <w:rsid w:val="00C005E9"/>
    <w:rsid w:val="00C006E9"/>
    <w:rsid w:val="00C0111C"/>
    <w:rsid w:val="00C013AD"/>
    <w:rsid w:val="00C01935"/>
    <w:rsid w:val="00C020A2"/>
    <w:rsid w:val="00C022B1"/>
    <w:rsid w:val="00C026A9"/>
    <w:rsid w:val="00C0277D"/>
    <w:rsid w:val="00C02C46"/>
    <w:rsid w:val="00C02D3B"/>
    <w:rsid w:val="00C03260"/>
    <w:rsid w:val="00C0335C"/>
    <w:rsid w:val="00C0337A"/>
    <w:rsid w:val="00C036A6"/>
    <w:rsid w:val="00C0388C"/>
    <w:rsid w:val="00C0399A"/>
    <w:rsid w:val="00C042D8"/>
    <w:rsid w:val="00C04300"/>
    <w:rsid w:val="00C044C4"/>
    <w:rsid w:val="00C04730"/>
    <w:rsid w:val="00C047AB"/>
    <w:rsid w:val="00C048F4"/>
    <w:rsid w:val="00C04955"/>
    <w:rsid w:val="00C049D0"/>
    <w:rsid w:val="00C04BCD"/>
    <w:rsid w:val="00C053E8"/>
    <w:rsid w:val="00C05470"/>
    <w:rsid w:val="00C05580"/>
    <w:rsid w:val="00C0578A"/>
    <w:rsid w:val="00C05CAE"/>
    <w:rsid w:val="00C06C01"/>
    <w:rsid w:val="00C06E3B"/>
    <w:rsid w:val="00C06EF2"/>
    <w:rsid w:val="00C07940"/>
    <w:rsid w:val="00C07E60"/>
    <w:rsid w:val="00C07EC5"/>
    <w:rsid w:val="00C1029F"/>
    <w:rsid w:val="00C107ED"/>
    <w:rsid w:val="00C108C9"/>
    <w:rsid w:val="00C109A4"/>
    <w:rsid w:val="00C117E1"/>
    <w:rsid w:val="00C12B80"/>
    <w:rsid w:val="00C1323A"/>
    <w:rsid w:val="00C13699"/>
    <w:rsid w:val="00C13709"/>
    <w:rsid w:val="00C1380C"/>
    <w:rsid w:val="00C13A83"/>
    <w:rsid w:val="00C1403F"/>
    <w:rsid w:val="00C14280"/>
    <w:rsid w:val="00C147D5"/>
    <w:rsid w:val="00C15246"/>
    <w:rsid w:val="00C154E5"/>
    <w:rsid w:val="00C15769"/>
    <w:rsid w:val="00C160F3"/>
    <w:rsid w:val="00C16245"/>
    <w:rsid w:val="00C16528"/>
    <w:rsid w:val="00C1668D"/>
    <w:rsid w:val="00C16E02"/>
    <w:rsid w:val="00C16F3C"/>
    <w:rsid w:val="00C16F4A"/>
    <w:rsid w:val="00C171AA"/>
    <w:rsid w:val="00C1735A"/>
    <w:rsid w:val="00C177B6"/>
    <w:rsid w:val="00C177C6"/>
    <w:rsid w:val="00C17A7A"/>
    <w:rsid w:val="00C17C87"/>
    <w:rsid w:val="00C17D2D"/>
    <w:rsid w:val="00C200B5"/>
    <w:rsid w:val="00C20742"/>
    <w:rsid w:val="00C2074C"/>
    <w:rsid w:val="00C20843"/>
    <w:rsid w:val="00C208A7"/>
    <w:rsid w:val="00C209B4"/>
    <w:rsid w:val="00C20BDD"/>
    <w:rsid w:val="00C20D53"/>
    <w:rsid w:val="00C20D9F"/>
    <w:rsid w:val="00C20DAE"/>
    <w:rsid w:val="00C20E5B"/>
    <w:rsid w:val="00C2102E"/>
    <w:rsid w:val="00C2125C"/>
    <w:rsid w:val="00C212BA"/>
    <w:rsid w:val="00C216BE"/>
    <w:rsid w:val="00C218DF"/>
    <w:rsid w:val="00C21A7F"/>
    <w:rsid w:val="00C21AC5"/>
    <w:rsid w:val="00C21BE7"/>
    <w:rsid w:val="00C223D8"/>
    <w:rsid w:val="00C22DB2"/>
    <w:rsid w:val="00C2332B"/>
    <w:rsid w:val="00C23CAA"/>
    <w:rsid w:val="00C240BB"/>
    <w:rsid w:val="00C2465B"/>
    <w:rsid w:val="00C249E0"/>
    <w:rsid w:val="00C24F8E"/>
    <w:rsid w:val="00C25571"/>
    <w:rsid w:val="00C257BB"/>
    <w:rsid w:val="00C260A7"/>
    <w:rsid w:val="00C26AD0"/>
    <w:rsid w:val="00C26CB5"/>
    <w:rsid w:val="00C26F6F"/>
    <w:rsid w:val="00C279FE"/>
    <w:rsid w:val="00C27B3E"/>
    <w:rsid w:val="00C27FEB"/>
    <w:rsid w:val="00C30236"/>
    <w:rsid w:val="00C302E1"/>
    <w:rsid w:val="00C30623"/>
    <w:rsid w:val="00C3099D"/>
    <w:rsid w:val="00C31180"/>
    <w:rsid w:val="00C3186B"/>
    <w:rsid w:val="00C31B6D"/>
    <w:rsid w:val="00C31BD8"/>
    <w:rsid w:val="00C32036"/>
    <w:rsid w:val="00C320F9"/>
    <w:rsid w:val="00C32443"/>
    <w:rsid w:val="00C3261F"/>
    <w:rsid w:val="00C328AB"/>
    <w:rsid w:val="00C3347D"/>
    <w:rsid w:val="00C33AF9"/>
    <w:rsid w:val="00C33CEA"/>
    <w:rsid w:val="00C33ED5"/>
    <w:rsid w:val="00C346D9"/>
    <w:rsid w:val="00C35114"/>
    <w:rsid w:val="00C3531A"/>
    <w:rsid w:val="00C354E2"/>
    <w:rsid w:val="00C35624"/>
    <w:rsid w:val="00C35C3E"/>
    <w:rsid w:val="00C360FB"/>
    <w:rsid w:val="00C362A2"/>
    <w:rsid w:val="00C364EF"/>
    <w:rsid w:val="00C36AEB"/>
    <w:rsid w:val="00C36E39"/>
    <w:rsid w:val="00C37035"/>
    <w:rsid w:val="00C3704F"/>
    <w:rsid w:val="00C37057"/>
    <w:rsid w:val="00C37097"/>
    <w:rsid w:val="00C3755E"/>
    <w:rsid w:val="00C3782A"/>
    <w:rsid w:val="00C37A14"/>
    <w:rsid w:val="00C37FD6"/>
    <w:rsid w:val="00C401E5"/>
    <w:rsid w:val="00C406E3"/>
    <w:rsid w:val="00C40756"/>
    <w:rsid w:val="00C40776"/>
    <w:rsid w:val="00C41A12"/>
    <w:rsid w:val="00C41B16"/>
    <w:rsid w:val="00C41B4E"/>
    <w:rsid w:val="00C41FE0"/>
    <w:rsid w:val="00C4226D"/>
    <w:rsid w:val="00C42647"/>
    <w:rsid w:val="00C4293D"/>
    <w:rsid w:val="00C42B4D"/>
    <w:rsid w:val="00C42CDF"/>
    <w:rsid w:val="00C42EB6"/>
    <w:rsid w:val="00C42EE9"/>
    <w:rsid w:val="00C4313D"/>
    <w:rsid w:val="00C43C8E"/>
    <w:rsid w:val="00C44071"/>
    <w:rsid w:val="00C44273"/>
    <w:rsid w:val="00C443F2"/>
    <w:rsid w:val="00C4469A"/>
    <w:rsid w:val="00C44754"/>
    <w:rsid w:val="00C449E4"/>
    <w:rsid w:val="00C44CE3"/>
    <w:rsid w:val="00C44EEF"/>
    <w:rsid w:val="00C456C2"/>
    <w:rsid w:val="00C45C24"/>
    <w:rsid w:val="00C46114"/>
    <w:rsid w:val="00C46126"/>
    <w:rsid w:val="00C46274"/>
    <w:rsid w:val="00C465D0"/>
    <w:rsid w:val="00C466A5"/>
    <w:rsid w:val="00C466C0"/>
    <w:rsid w:val="00C46B12"/>
    <w:rsid w:val="00C4716A"/>
    <w:rsid w:val="00C47460"/>
    <w:rsid w:val="00C47A0B"/>
    <w:rsid w:val="00C47B3E"/>
    <w:rsid w:val="00C5065E"/>
    <w:rsid w:val="00C50850"/>
    <w:rsid w:val="00C50C28"/>
    <w:rsid w:val="00C50C58"/>
    <w:rsid w:val="00C51487"/>
    <w:rsid w:val="00C516D4"/>
    <w:rsid w:val="00C521D6"/>
    <w:rsid w:val="00C52615"/>
    <w:rsid w:val="00C528AF"/>
    <w:rsid w:val="00C52991"/>
    <w:rsid w:val="00C52A12"/>
    <w:rsid w:val="00C53527"/>
    <w:rsid w:val="00C53627"/>
    <w:rsid w:val="00C53A16"/>
    <w:rsid w:val="00C53D39"/>
    <w:rsid w:val="00C53F11"/>
    <w:rsid w:val="00C54045"/>
    <w:rsid w:val="00C54261"/>
    <w:rsid w:val="00C543AE"/>
    <w:rsid w:val="00C544EC"/>
    <w:rsid w:val="00C54618"/>
    <w:rsid w:val="00C54629"/>
    <w:rsid w:val="00C54658"/>
    <w:rsid w:val="00C54724"/>
    <w:rsid w:val="00C5498C"/>
    <w:rsid w:val="00C54F97"/>
    <w:rsid w:val="00C5539F"/>
    <w:rsid w:val="00C553A2"/>
    <w:rsid w:val="00C5585F"/>
    <w:rsid w:val="00C558B7"/>
    <w:rsid w:val="00C55D66"/>
    <w:rsid w:val="00C55F70"/>
    <w:rsid w:val="00C56535"/>
    <w:rsid w:val="00C56777"/>
    <w:rsid w:val="00C56876"/>
    <w:rsid w:val="00C573C9"/>
    <w:rsid w:val="00C575F4"/>
    <w:rsid w:val="00C5760B"/>
    <w:rsid w:val="00C5770E"/>
    <w:rsid w:val="00C57967"/>
    <w:rsid w:val="00C57A5B"/>
    <w:rsid w:val="00C57B82"/>
    <w:rsid w:val="00C57C3D"/>
    <w:rsid w:val="00C60372"/>
    <w:rsid w:val="00C603E0"/>
    <w:rsid w:val="00C60882"/>
    <w:rsid w:val="00C60CE9"/>
    <w:rsid w:val="00C60FD2"/>
    <w:rsid w:val="00C61088"/>
    <w:rsid w:val="00C6132C"/>
    <w:rsid w:val="00C613B7"/>
    <w:rsid w:val="00C616D0"/>
    <w:rsid w:val="00C61A87"/>
    <w:rsid w:val="00C61FC9"/>
    <w:rsid w:val="00C61FEB"/>
    <w:rsid w:val="00C621FE"/>
    <w:rsid w:val="00C624A1"/>
    <w:rsid w:val="00C626F4"/>
    <w:rsid w:val="00C62994"/>
    <w:rsid w:val="00C62A58"/>
    <w:rsid w:val="00C6310F"/>
    <w:rsid w:val="00C631E8"/>
    <w:rsid w:val="00C6361E"/>
    <w:rsid w:val="00C6363D"/>
    <w:rsid w:val="00C637A3"/>
    <w:rsid w:val="00C643F9"/>
    <w:rsid w:val="00C64940"/>
    <w:rsid w:val="00C64969"/>
    <w:rsid w:val="00C651D9"/>
    <w:rsid w:val="00C65733"/>
    <w:rsid w:val="00C65ED3"/>
    <w:rsid w:val="00C66ECF"/>
    <w:rsid w:val="00C670DE"/>
    <w:rsid w:val="00C67687"/>
    <w:rsid w:val="00C676CB"/>
    <w:rsid w:val="00C678AD"/>
    <w:rsid w:val="00C6792C"/>
    <w:rsid w:val="00C6797F"/>
    <w:rsid w:val="00C7029F"/>
    <w:rsid w:val="00C70400"/>
    <w:rsid w:val="00C70743"/>
    <w:rsid w:val="00C70C55"/>
    <w:rsid w:val="00C70DCE"/>
    <w:rsid w:val="00C71214"/>
    <w:rsid w:val="00C7158F"/>
    <w:rsid w:val="00C71714"/>
    <w:rsid w:val="00C720F3"/>
    <w:rsid w:val="00C722BB"/>
    <w:rsid w:val="00C72EFC"/>
    <w:rsid w:val="00C731D5"/>
    <w:rsid w:val="00C73489"/>
    <w:rsid w:val="00C73986"/>
    <w:rsid w:val="00C73B1C"/>
    <w:rsid w:val="00C73E68"/>
    <w:rsid w:val="00C742CD"/>
    <w:rsid w:val="00C74339"/>
    <w:rsid w:val="00C746C9"/>
    <w:rsid w:val="00C74EA1"/>
    <w:rsid w:val="00C751EB"/>
    <w:rsid w:val="00C75C11"/>
    <w:rsid w:val="00C75E22"/>
    <w:rsid w:val="00C760C9"/>
    <w:rsid w:val="00C76366"/>
    <w:rsid w:val="00C76954"/>
    <w:rsid w:val="00C7695F"/>
    <w:rsid w:val="00C76E5D"/>
    <w:rsid w:val="00C76F97"/>
    <w:rsid w:val="00C77015"/>
    <w:rsid w:val="00C77077"/>
    <w:rsid w:val="00C7794E"/>
    <w:rsid w:val="00C77952"/>
    <w:rsid w:val="00C77CC7"/>
    <w:rsid w:val="00C80545"/>
    <w:rsid w:val="00C806B9"/>
    <w:rsid w:val="00C80866"/>
    <w:rsid w:val="00C80F88"/>
    <w:rsid w:val="00C810BB"/>
    <w:rsid w:val="00C81204"/>
    <w:rsid w:val="00C81567"/>
    <w:rsid w:val="00C81AFB"/>
    <w:rsid w:val="00C81CF7"/>
    <w:rsid w:val="00C826A5"/>
    <w:rsid w:val="00C82AF5"/>
    <w:rsid w:val="00C82C5F"/>
    <w:rsid w:val="00C82E0A"/>
    <w:rsid w:val="00C82E0D"/>
    <w:rsid w:val="00C82ECF"/>
    <w:rsid w:val="00C831A2"/>
    <w:rsid w:val="00C8339A"/>
    <w:rsid w:val="00C836D5"/>
    <w:rsid w:val="00C83F46"/>
    <w:rsid w:val="00C84049"/>
    <w:rsid w:val="00C84348"/>
    <w:rsid w:val="00C8478B"/>
    <w:rsid w:val="00C8490F"/>
    <w:rsid w:val="00C8509E"/>
    <w:rsid w:val="00C85268"/>
    <w:rsid w:val="00C8553F"/>
    <w:rsid w:val="00C8587D"/>
    <w:rsid w:val="00C858B1"/>
    <w:rsid w:val="00C85C81"/>
    <w:rsid w:val="00C8674A"/>
    <w:rsid w:val="00C86922"/>
    <w:rsid w:val="00C86C7B"/>
    <w:rsid w:val="00C87028"/>
    <w:rsid w:val="00C87136"/>
    <w:rsid w:val="00C872BD"/>
    <w:rsid w:val="00C874E2"/>
    <w:rsid w:val="00C87A21"/>
    <w:rsid w:val="00C87C61"/>
    <w:rsid w:val="00C87C7B"/>
    <w:rsid w:val="00C87D02"/>
    <w:rsid w:val="00C90016"/>
    <w:rsid w:val="00C903AF"/>
    <w:rsid w:val="00C90BB4"/>
    <w:rsid w:val="00C90DA3"/>
    <w:rsid w:val="00C90EDB"/>
    <w:rsid w:val="00C91862"/>
    <w:rsid w:val="00C91906"/>
    <w:rsid w:val="00C91B98"/>
    <w:rsid w:val="00C91D8D"/>
    <w:rsid w:val="00C91FB5"/>
    <w:rsid w:val="00C92428"/>
    <w:rsid w:val="00C92477"/>
    <w:rsid w:val="00C9261D"/>
    <w:rsid w:val="00C92793"/>
    <w:rsid w:val="00C92EC4"/>
    <w:rsid w:val="00C92F8C"/>
    <w:rsid w:val="00C92FB1"/>
    <w:rsid w:val="00C93474"/>
    <w:rsid w:val="00C936FB"/>
    <w:rsid w:val="00C93848"/>
    <w:rsid w:val="00C93BC0"/>
    <w:rsid w:val="00C93C5B"/>
    <w:rsid w:val="00C93E8B"/>
    <w:rsid w:val="00C93F95"/>
    <w:rsid w:val="00C941DC"/>
    <w:rsid w:val="00C9443B"/>
    <w:rsid w:val="00C94546"/>
    <w:rsid w:val="00C947AE"/>
    <w:rsid w:val="00C947E7"/>
    <w:rsid w:val="00C949F6"/>
    <w:rsid w:val="00C94A53"/>
    <w:rsid w:val="00C94C18"/>
    <w:rsid w:val="00C952B4"/>
    <w:rsid w:val="00C955C8"/>
    <w:rsid w:val="00C95768"/>
    <w:rsid w:val="00C958FE"/>
    <w:rsid w:val="00C95CAC"/>
    <w:rsid w:val="00C95DC3"/>
    <w:rsid w:val="00C96A49"/>
    <w:rsid w:val="00C96BC8"/>
    <w:rsid w:val="00C97018"/>
    <w:rsid w:val="00C9704B"/>
    <w:rsid w:val="00C9787A"/>
    <w:rsid w:val="00C97997"/>
    <w:rsid w:val="00C97B3D"/>
    <w:rsid w:val="00CA0842"/>
    <w:rsid w:val="00CA09D0"/>
    <w:rsid w:val="00CA0B24"/>
    <w:rsid w:val="00CA0C13"/>
    <w:rsid w:val="00CA0F5E"/>
    <w:rsid w:val="00CA11B1"/>
    <w:rsid w:val="00CA1BB1"/>
    <w:rsid w:val="00CA1CD8"/>
    <w:rsid w:val="00CA1E52"/>
    <w:rsid w:val="00CA20FB"/>
    <w:rsid w:val="00CA250D"/>
    <w:rsid w:val="00CA2671"/>
    <w:rsid w:val="00CA29CC"/>
    <w:rsid w:val="00CA33A7"/>
    <w:rsid w:val="00CA34F2"/>
    <w:rsid w:val="00CA3979"/>
    <w:rsid w:val="00CA3B6C"/>
    <w:rsid w:val="00CA3DCD"/>
    <w:rsid w:val="00CA3DD3"/>
    <w:rsid w:val="00CA3F03"/>
    <w:rsid w:val="00CA401C"/>
    <w:rsid w:val="00CA4195"/>
    <w:rsid w:val="00CA4589"/>
    <w:rsid w:val="00CA4F57"/>
    <w:rsid w:val="00CA5186"/>
    <w:rsid w:val="00CA51AF"/>
    <w:rsid w:val="00CA5389"/>
    <w:rsid w:val="00CA5557"/>
    <w:rsid w:val="00CA5596"/>
    <w:rsid w:val="00CA5875"/>
    <w:rsid w:val="00CA5A14"/>
    <w:rsid w:val="00CA5A3D"/>
    <w:rsid w:val="00CA5A80"/>
    <w:rsid w:val="00CA5C36"/>
    <w:rsid w:val="00CA5D5A"/>
    <w:rsid w:val="00CA5E5D"/>
    <w:rsid w:val="00CA5EB7"/>
    <w:rsid w:val="00CA6414"/>
    <w:rsid w:val="00CA6818"/>
    <w:rsid w:val="00CA733B"/>
    <w:rsid w:val="00CA7493"/>
    <w:rsid w:val="00CA7638"/>
    <w:rsid w:val="00CA7A56"/>
    <w:rsid w:val="00CA7ED9"/>
    <w:rsid w:val="00CB003B"/>
    <w:rsid w:val="00CB0205"/>
    <w:rsid w:val="00CB0250"/>
    <w:rsid w:val="00CB0CB9"/>
    <w:rsid w:val="00CB0FE4"/>
    <w:rsid w:val="00CB11A4"/>
    <w:rsid w:val="00CB12B0"/>
    <w:rsid w:val="00CB1CF7"/>
    <w:rsid w:val="00CB1DFD"/>
    <w:rsid w:val="00CB233C"/>
    <w:rsid w:val="00CB2C69"/>
    <w:rsid w:val="00CB2C87"/>
    <w:rsid w:val="00CB2FAE"/>
    <w:rsid w:val="00CB3009"/>
    <w:rsid w:val="00CB3092"/>
    <w:rsid w:val="00CB3371"/>
    <w:rsid w:val="00CB36ED"/>
    <w:rsid w:val="00CB4023"/>
    <w:rsid w:val="00CB4215"/>
    <w:rsid w:val="00CB45F5"/>
    <w:rsid w:val="00CB4964"/>
    <w:rsid w:val="00CB4AD2"/>
    <w:rsid w:val="00CB4F2E"/>
    <w:rsid w:val="00CB529E"/>
    <w:rsid w:val="00CB60F4"/>
    <w:rsid w:val="00CB62F2"/>
    <w:rsid w:val="00CB63F9"/>
    <w:rsid w:val="00CB6778"/>
    <w:rsid w:val="00CB6896"/>
    <w:rsid w:val="00CB6A8C"/>
    <w:rsid w:val="00CB722B"/>
    <w:rsid w:val="00CB7264"/>
    <w:rsid w:val="00CB7396"/>
    <w:rsid w:val="00CB756B"/>
    <w:rsid w:val="00CB7888"/>
    <w:rsid w:val="00CB78D8"/>
    <w:rsid w:val="00CC04A6"/>
    <w:rsid w:val="00CC07BE"/>
    <w:rsid w:val="00CC08B4"/>
    <w:rsid w:val="00CC0A17"/>
    <w:rsid w:val="00CC0BFA"/>
    <w:rsid w:val="00CC10CB"/>
    <w:rsid w:val="00CC170A"/>
    <w:rsid w:val="00CC17BD"/>
    <w:rsid w:val="00CC1EE9"/>
    <w:rsid w:val="00CC1F6E"/>
    <w:rsid w:val="00CC2651"/>
    <w:rsid w:val="00CC2768"/>
    <w:rsid w:val="00CC2E85"/>
    <w:rsid w:val="00CC3155"/>
    <w:rsid w:val="00CC31AC"/>
    <w:rsid w:val="00CC31B6"/>
    <w:rsid w:val="00CC333D"/>
    <w:rsid w:val="00CC34B0"/>
    <w:rsid w:val="00CC39F4"/>
    <w:rsid w:val="00CC3A9C"/>
    <w:rsid w:val="00CC3C9C"/>
    <w:rsid w:val="00CC3ED7"/>
    <w:rsid w:val="00CC45F6"/>
    <w:rsid w:val="00CC474D"/>
    <w:rsid w:val="00CC476A"/>
    <w:rsid w:val="00CC4797"/>
    <w:rsid w:val="00CC50B5"/>
    <w:rsid w:val="00CC50CF"/>
    <w:rsid w:val="00CC5238"/>
    <w:rsid w:val="00CC5381"/>
    <w:rsid w:val="00CC56B1"/>
    <w:rsid w:val="00CC5775"/>
    <w:rsid w:val="00CC57B1"/>
    <w:rsid w:val="00CC5BC1"/>
    <w:rsid w:val="00CC5C83"/>
    <w:rsid w:val="00CC5CAE"/>
    <w:rsid w:val="00CC5F8B"/>
    <w:rsid w:val="00CC620F"/>
    <w:rsid w:val="00CC62E8"/>
    <w:rsid w:val="00CC6412"/>
    <w:rsid w:val="00CC6A26"/>
    <w:rsid w:val="00CC6AE4"/>
    <w:rsid w:val="00CC6AE9"/>
    <w:rsid w:val="00CC6B2E"/>
    <w:rsid w:val="00CC7181"/>
    <w:rsid w:val="00CC74A6"/>
    <w:rsid w:val="00CC7AFB"/>
    <w:rsid w:val="00CC7C0D"/>
    <w:rsid w:val="00CC7C99"/>
    <w:rsid w:val="00CC7D92"/>
    <w:rsid w:val="00CC7ED9"/>
    <w:rsid w:val="00CD025C"/>
    <w:rsid w:val="00CD03D5"/>
    <w:rsid w:val="00CD0506"/>
    <w:rsid w:val="00CD06F7"/>
    <w:rsid w:val="00CD0B4C"/>
    <w:rsid w:val="00CD1093"/>
    <w:rsid w:val="00CD1922"/>
    <w:rsid w:val="00CD252C"/>
    <w:rsid w:val="00CD2B0F"/>
    <w:rsid w:val="00CD32E0"/>
    <w:rsid w:val="00CD3931"/>
    <w:rsid w:val="00CD3B82"/>
    <w:rsid w:val="00CD40B1"/>
    <w:rsid w:val="00CD48E6"/>
    <w:rsid w:val="00CD4D7D"/>
    <w:rsid w:val="00CD52C2"/>
    <w:rsid w:val="00CD53A5"/>
    <w:rsid w:val="00CD56FE"/>
    <w:rsid w:val="00CD5A0B"/>
    <w:rsid w:val="00CD5AB4"/>
    <w:rsid w:val="00CD5B17"/>
    <w:rsid w:val="00CD61F0"/>
    <w:rsid w:val="00CD6211"/>
    <w:rsid w:val="00CD6392"/>
    <w:rsid w:val="00CD6E4A"/>
    <w:rsid w:val="00CD702F"/>
    <w:rsid w:val="00CD7288"/>
    <w:rsid w:val="00CD73E6"/>
    <w:rsid w:val="00CD7722"/>
    <w:rsid w:val="00CD79A2"/>
    <w:rsid w:val="00CD7A83"/>
    <w:rsid w:val="00CD7AAB"/>
    <w:rsid w:val="00CD7BC4"/>
    <w:rsid w:val="00CD7BD2"/>
    <w:rsid w:val="00CE01F2"/>
    <w:rsid w:val="00CE0C57"/>
    <w:rsid w:val="00CE1516"/>
    <w:rsid w:val="00CE161B"/>
    <w:rsid w:val="00CE19B7"/>
    <w:rsid w:val="00CE2A25"/>
    <w:rsid w:val="00CE2AE2"/>
    <w:rsid w:val="00CE2CFF"/>
    <w:rsid w:val="00CE2D9A"/>
    <w:rsid w:val="00CE2DE9"/>
    <w:rsid w:val="00CE3556"/>
    <w:rsid w:val="00CE39F5"/>
    <w:rsid w:val="00CE3C41"/>
    <w:rsid w:val="00CE3CC3"/>
    <w:rsid w:val="00CE452D"/>
    <w:rsid w:val="00CE453D"/>
    <w:rsid w:val="00CE4686"/>
    <w:rsid w:val="00CE49FE"/>
    <w:rsid w:val="00CE4AC4"/>
    <w:rsid w:val="00CE536E"/>
    <w:rsid w:val="00CE55EE"/>
    <w:rsid w:val="00CE5849"/>
    <w:rsid w:val="00CE5A53"/>
    <w:rsid w:val="00CE5B44"/>
    <w:rsid w:val="00CE5FD5"/>
    <w:rsid w:val="00CE6501"/>
    <w:rsid w:val="00CE6597"/>
    <w:rsid w:val="00CE65F0"/>
    <w:rsid w:val="00CE694B"/>
    <w:rsid w:val="00CE6BB5"/>
    <w:rsid w:val="00CE6EBD"/>
    <w:rsid w:val="00CE6F1C"/>
    <w:rsid w:val="00CE6F65"/>
    <w:rsid w:val="00CE6F98"/>
    <w:rsid w:val="00CE6FA7"/>
    <w:rsid w:val="00CE71BC"/>
    <w:rsid w:val="00CE75DF"/>
    <w:rsid w:val="00CE78F4"/>
    <w:rsid w:val="00CE7AB6"/>
    <w:rsid w:val="00CF00C4"/>
    <w:rsid w:val="00CF02E0"/>
    <w:rsid w:val="00CF04CD"/>
    <w:rsid w:val="00CF0841"/>
    <w:rsid w:val="00CF0AB3"/>
    <w:rsid w:val="00CF1261"/>
    <w:rsid w:val="00CF12CC"/>
    <w:rsid w:val="00CF133D"/>
    <w:rsid w:val="00CF18BD"/>
    <w:rsid w:val="00CF25E7"/>
    <w:rsid w:val="00CF2640"/>
    <w:rsid w:val="00CF2719"/>
    <w:rsid w:val="00CF2737"/>
    <w:rsid w:val="00CF2918"/>
    <w:rsid w:val="00CF2AD1"/>
    <w:rsid w:val="00CF2B90"/>
    <w:rsid w:val="00CF2CAE"/>
    <w:rsid w:val="00CF3032"/>
    <w:rsid w:val="00CF34F7"/>
    <w:rsid w:val="00CF3594"/>
    <w:rsid w:val="00CF3600"/>
    <w:rsid w:val="00CF3781"/>
    <w:rsid w:val="00CF37A9"/>
    <w:rsid w:val="00CF37FA"/>
    <w:rsid w:val="00CF3AC4"/>
    <w:rsid w:val="00CF4288"/>
    <w:rsid w:val="00CF4320"/>
    <w:rsid w:val="00CF4824"/>
    <w:rsid w:val="00CF4CE3"/>
    <w:rsid w:val="00CF4E78"/>
    <w:rsid w:val="00CF4FF6"/>
    <w:rsid w:val="00CF5551"/>
    <w:rsid w:val="00CF5666"/>
    <w:rsid w:val="00CF57E7"/>
    <w:rsid w:val="00CF678C"/>
    <w:rsid w:val="00CF68DD"/>
    <w:rsid w:val="00CF6968"/>
    <w:rsid w:val="00CF6A9E"/>
    <w:rsid w:val="00CF6CBF"/>
    <w:rsid w:val="00CF6EE9"/>
    <w:rsid w:val="00CF7058"/>
    <w:rsid w:val="00CF73CB"/>
    <w:rsid w:val="00CF752D"/>
    <w:rsid w:val="00CF79FA"/>
    <w:rsid w:val="00CF7BDB"/>
    <w:rsid w:val="00D00B4B"/>
    <w:rsid w:val="00D00C6C"/>
    <w:rsid w:val="00D00D0F"/>
    <w:rsid w:val="00D00F7A"/>
    <w:rsid w:val="00D011B2"/>
    <w:rsid w:val="00D011F3"/>
    <w:rsid w:val="00D0145E"/>
    <w:rsid w:val="00D017F1"/>
    <w:rsid w:val="00D01F62"/>
    <w:rsid w:val="00D02214"/>
    <w:rsid w:val="00D0259A"/>
    <w:rsid w:val="00D02673"/>
    <w:rsid w:val="00D02D45"/>
    <w:rsid w:val="00D02FA2"/>
    <w:rsid w:val="00D0317D"/>
    <w:rsid w:val="00D03E92"/>
    <w:rsid w:val="00D04323"/>
    <w:rsid w:val="00D04DC4"/>
    <w:rsid w:val="00D04F5F"/>
    <w:rsid w:val="00D04F6C"/>
    <w:rsid w:val="00D054C7"/>
    <w:rsid w:val="00D055E9"/>
    <w:rsid w:val="00D05827"/>
    <w:rsid w:val="00D059B5"/>
    <w:rsid w:val="00D05A4F"/>
    <w:rsid w:val="00D05ED6"/>
    <w:rsid w:val="00D062FA"/>
    <w:rsid w:val="00D06700"/>
    <w:rsid w:val="00D07065"/>
    <w:rsid w:val="00D071BB"/>
    <w:rsid w:val="00D071F3"/>
    <w:rsid w:val="00D0743E"/>
    <w:rsid w:val="00D07773"/>
    <w:rsid w:val="00D07B0E"/>
    <w:rsid w:val="00D07B50"/>
    <w:rsid w:val="00D07C02"/>
    <w:rsid w:val="00D07F5C"/>
    <w:rsid w:val="00D1017E"/>
    <w:rsid w:val="00D10197"/>
    <w:rsid w:val="00D10425"/>
    <w:rsid w:val="00D1065E"/>
    <w:rsid w:val="00D1074B"/>
    <w:rsid w:val="00D10872"/>
    <w:rsid w:val="00D10880"/>
    <w:rsid w:val="00D108BD"/>
    <w:rsid w:val="00D10995"/>
    <w:rsid w:val="00D10EAD"/>
    <w:rsid w:val="00D1119E"/>
    <w:rsid w:val="00D1129A"/>
    <w:rsid w:val="00D11579"/>
    <w:rsid w:val="00D1185D"/>
    <w:rsid w:val="00D119BA"/>
    <w:rsid w:val="00D11C40"/>
    <w:rsid w:val="00D11DD2"/>
    <w:rsid w:val="00D11F95"/>
    <w:rsid w:val="00D120C7"/>
    <w:rsid w:val="00D122E4"/>
    <w:rsid w:val="00D128A7"/>
    <w:rsid w:val="00D12AF6"/>
    <w:rsid w:val="00D12F9E"/>
    <w:rsid w:val="00D1329F"/>
    <w:rsid w:val="00D13795"/>
    <w:rsid w:val="00D13AD6"/>
    <w:rsid w:val="00D13D77"/>
    <w:rsid w:val="00D13DF0"/>
    <w:rsid w:val="00D14069"/>
    <w:rsid w:val="00D1458D"/>
    <w:rsid w:val="00D14628"/>
    <w:rsid w:val="00D1486A"/>
    <w:rsid w:val="00D148B2"/>
    <w:rsid w:val="00D148F4"/>
    <w:rsid w:val="00D1499F"/>
    <w:rsid w:val="00D14C33"/>
    <w:rsid w:val="00D14CB8"/>
    <w:rsid w:val="00D14DCB"/>
    <w:rsid w:val="00D15085"/>
    <w:rsid w:val="00D1519E"/>
    <w:rsid w:val="00D152DB"/>
    <w:rsid w:val="00D153DB"/>
    <w:rsid w:val="00D15857"/>
    <w:rsid w:val="00D15FBD"/>
    <w:rsid w:val="00D161CF"/>
    <w:rsid w:val="00D162ED"/>
    <w:rsid w:val="00D16417"/>
    <w:rsid w:val="00D16544"/>
    <w:rsid w:val="00D1663B"/>
    <w:rsid w:val="00D16650"/>
    <w:rsid w:val="00D16B11"/>
    <w:rsid w:val="00D16CBA"/>
    <w:rsid w:val="00D16DDD"/>
    <w:rsid w:val="00D16E1A"/>
    <w:rsid w:val="00D1719F"/>
    <w:rsid w:val="00D1733B"/>
    <w:rsid w:val="00D17524"/>
    <w:rsid w:val="00D1780C"/>
    <w:rsid w:val="00D1798F"/>
    <w:rsid w:val="00D17A5A"/>
    <w:rsid w:val="00D17E48"/>
    <w:rsid w:val="00D200B5"/>
    <w:rsid w:val="00D20147"/>
    <w:rsid w:val="00D20213"/>
    <w:rsid w:val="00D2021A"/>
    <w:rsid w:val="00D20872"/>
    <w:rsid w:val="00D20B38"/>
    <w:rsid w:val="00D20BED"/>
    <w:rsid w:val="00D212DA"/>
    <w:rsid w:val="00D21688"/>
    <w:rsid w:val="00D217EB"/>
    <w:rsid w:val="00D21BA4"/>
    <w:rsid w:val="00D21CB1"/>
    <w:rsid w:val="00D21D0F"/>
    <w:rsid w:val="00D21DBA"/>
    <w:rsid w:val="00D22A92"/>
    <w:rsid w:val="00D22C51"/>
    <w:rsid w:val="00D22C79"/>
    <w:rsid w:val="00D2350A"/>
    <w:rsid w:val="00D239E6"/>
    <w:rsid w:val="00D23ACE"/>
    <w:rsid w:val="00D2410A"/>
    <w:rsid w:val="00D24135"/>
    <w:rsid w:val="00D243DA"/>
    <w:rsid w:val="00D24F2F"/>
    <w:rsid w:val="00D255FD"/>
    <w:rsid w:val="00D25BB9"/>
    <w:rsid w:val="00D25BC2"/>
    <w:rsid w:val="00D26CBD"/>
    <w:rsid w:val="00D26CF7"/>
    <w:rsid w:val="00D26E38"/>
    <w:rsid w:val="00D26F33"/>
    <w:rsid w:val="00D27526"/>
    <w:rsid w:val="00D27DE2"/>
    <w:rsid w:val="00D30CBA"/>
    <w:rsid w:val="00D31BE5"/>
    <w:rsid w:val="00D31ED7"/>
    <w:rsid w:val="00D32073"/>
    <w:rsid w:val="00D324F8"/>
    <w:rsid w:val="00D325F8"/>
    <w:rsid w:val="00D3287B"/>
    <w:rsid w:val="00D329ED"/>
    <w:rsid w:val="00D32E12"/>
    <w:rsid w:val="00D330AB"/>
    <w:rsid w:val="00D3313C"/>
    <w:rsid w:val="00D33217"/>
    <w:rsid w:val="00D33235"/>
    <w:rsid w:val="00D33558"/>
    <w:rsid w:val="00D33737"/>
    <w:rsid w:val="00D33A02"/>
    <w:rsid w:val="00D33A31"/>
    <w:rsid w:val="00D33AF6"/>
    <w:rsid w:val="00D341C9"/>
    <w:rsid w:val="00D348BA"/>
    <w:rsid w:val="00D35004"/>
    <w:rsid w:val="00D355F4"/>
    <w:rsid w:val="00D35A02"/>
    <w:rsid w:val="00D35C1C"/>
    <w:rsid w:val="00D35DAB"/>
    <w:rsid w:val="00D362AD"/>
    <w:rsid w:val="00D3687F"/>
    <w:rsid w:val="00D36B9F"/>
    <w:rsid w:val="00D371B1"/>
    <w:rsid w:val="00D37BB0"/>
    <w:rsid w:val="00D4026F"/>
    <w:rsid w:val="00D406B2"/>
    <w:rsid w:val="00D40E8E"/>
    <w:rsid w:val="00D416A2"/>
    <w:rsid w:val="00D41A75"/>
    <w:rsid w:val="00D41AE9"/>
    <w:rsid w:val="00D41C09"/>
    <w:rsid w:val="00D41C1D"/>
    <w:rsid w:val="00D41F4D"/>
    <w:rsid w:val="00D42939"/>
    <w:rsid w:val="00D42973"/>
    <w:rsid w:val="00D42988"/>
    <w:rsid w:val="00D42BFD"/>
    <w:rsid w:val="00D42E8B"/>
    <w:rsid w:val="00D42E98"/>
    <w:rsid w:val="00D42F5E"/>
    <w:rsid w:val="00D4307A"/>
    <w:rsid w:val="00D436CC"/>
    <w:rsid w:val="00D43703"/>
    <w:rsid w:val="00D43B76"/>
    <w:rsid w:val="00D43DC2"/>
    <w:rsid w:val="00D4455D"/>
    <w:rsid w:val="00D446E9"/>
    <w:rsid w:val="00D44B2E"/>
    <w:rsid w:val="00D44F85"/>
    <w:rsid w:val="00D44FE0"/>
    <w:rsid w:val="00D45752"/>
    <w:rsid w:val="00D457AD"/>
    <w:rsid w:val="00D45984"/>
    <w:rsid w:val="00D45CA3"/>
    <w:rsid w:val="00D46584"/>
    <w:rsid w:val="00D465E2"/>
    <w:rsid w:val="00D46C5C"/>
    <w:rsid w:val="00D46E67"/>
    <w:rsid w:val="00D47402"/>
    <w:rsid w:val="00D47C85"/>
    <w:rsid w:val="00D47E2E"/>
    <w:rsid w:val="00D500B9"/>
    <w:rsid w:val="00D501F4"/>
    <w:rsid w:val="00D503E4"/>
    <w:rsid w:val="00D50465"/>
    <w:rsid w:val="00D50C10"/>
    <w:rsid w:val="00D50F50"/>
    <w:rsid w:val="00D5168F"/>
    <w:rsid w:val="00D519AF"/>
    <w:rsid w:val="00D519FD"/>
    <w:rsid w:val="00D51DFC"/>
    <w:rsid w:val="00D51EF5"/>
    <w:rsid w:val="00D52214"/>
    <w:rsid w:val="00D52368"/>
    <w:rsid w:val="00D52599"/>
    <w:rsid w:val="00D52722"/>
    <w:rsid w:val="00D5361C"/>
    <w:rsid w:val="00D53C6E"/>
    <w:rsid w:val="00D541D8"/>
    <w:rsid w:val="00D543E4"/>
    <w:rsid w:val="00D545AF"/>
    <w:rsid w:val="00D54CF0"/>
    <w:rsid w:val="00D55178"/>
    <w:rsid w:val="00D553AE"/>
    <w:rsid w:val="00D556B7"/>
    <w:rsid w:val="00D55A80"/>
    <w:rsid w:val="00D55CDD"/>
    <w:rsid w:val="00D55E13"/>
    <w:rsid w:val="00D56118"/>
    <w:rsid w:val="00D5652D"/>
    <w:rsid w:val="00D56BC0"/>
    <w:rsid w:val="00D5725E"/>
    <w:rsid w:val="00D57405"/>
    <w:rsid w:val="00D57CDB"/>
    <w:rsid w:val="00D57D8D"/>
    <w:rsid w:val="00D57F85"/>
    <w:rsid w:val="00D60293"/>
    <w:rsid w:val="00D606F8"/>
    <w:rsid w:val="00D61152"/>
    <w:rsid w:val="00D61275"/>
    <w:rsid w:val="00D61532"/>
    <w:rsid w:val="00D618DD"/>
    <w:rsid w:val="00D61F54"/>
    <w:rsid w:val="00D61FB9"/>
    <w:rsid w:val="00D61FDC"/>
    <w:rsid w:val="00D62055"/>
    <w:rsid w:val="00D626F3"/>
    <w:rsid w:val="00D62B6F"/>
    <w:rsid w:val="00D62D4D"/>
    <w:rsid w:val="00D62EA5"/>
    <w:rsid w:val="00D62F59"/>
    <w:rsid w:val="00D63053"/>
    <w:rsid w:val="00D63780"/>
    <w:rsid w:val="00D6382D"/>
    <w:rsid w:val="00D63C55"/>
    <w:rsid w:val="00D63F31"/>
    <w:rsid w:val="00D64049"/>
    <w:rsid w:val="00D6413A"/>
    <w:rsid w:val="00D6437E"/>
    <w:rsid w:val="00D646FF"/>
    <w:rsid w:val="00D64855"/>
    <w:rsid w:val="00D64966"/>
    <w:rsid w:val="00D64A8A"/>
    <w:rsid w:val="00D64ED3"/>
    <w:rsid w:val="00D658B7"/>
    <w:rsid w:val="00D65C16"/>
    <w:rsid w:val="00D6625C"/>
    <w:rsid w:val="00D66C76"/>
    <w:rsid w:val="00D6707A"/>
    <w:rsid w:val="00D7025E"/>
    <w:rsid w:val="00D704E6"/>
    <w:rsid w:val="00D705E5"/>
    <w:rsid w:val="00D70C46"/>
    <w:rsid w:val="00D70FC3"/>
    <w:rsid w:val="00D71508"/>
    <w:rsid w:val="00D71815"/>
    <w:rsid w:val="00D719CD"/>
    <w:rsid w:val="00D71C04"/>
    <w:rsid w:val="00D71ECC"/>
    <w:rsid w:val="00D72230"/>
    <w:rsid w:val="00D724FA"/>
    <w:rsid w:val="00D726D9"/>
    <w:rsid w:val="00D728BA"/>
    <w:rsid w:val="00D72AD3"/>
    <w:rsid w:val="00D730FA"/>
    <w:rsid w:val="00D73393"/>
    <w:rsid w:val="00D734BB"/>
    <w:rsid w:val="00D7368C"/>
    <w:rsid w:val="00D73D46"/>
    <w:rsid w:val="00D73D95"/>
    <w:rsid w:val="00D73E03"/>
    <w:rsid w:val="00D73FEA"/>
    <w:rsid w:val="00D740E9"/>
    <w:rsid w:val="00D74512"/>
    <w:rsid w:val="00D7451C"/>
    <w:rsid w:val="00D74B05"/>
    <w:rsid w:val="00D74B7E"/>
    <w:rsid w:val="00D74CE8"/>
    <w:rsid w:val="00D74CF2"/>
    <w:rsid w:val="00D7503E"/>
    <w:rsid w:val="00D750DC"/>
    <w:rsid w:val="00D751D6"/>
    <w:rsid w:val="00D75CD0"/>
    <w:rsid w:val="00D75EA3"/>
    <w:rsid w:val="00D76275"/>
    <w:rsid w:val="00D76670"/>
    <w:rsid w:val="00D76897"/>
    <w:rsid w:val="00D76F0E"/>
    <w:rsid w:val="00D77365"/>
    <w:rsid w:val="00D809DC"/>
    <w:rsid w:val="00D812FD"/>
    <w:rsid w:val="00D821C8"/>
    <w:rsid w:val="00D824EC"/>
    <w:rsid w:val="00D82B88"/>
    <w:rsid w:val="00D82F50"/>
    <w:rsid w:val="00D830AD"/>
    <w:rsid w:val="00D834BC"/>
    <w:rsid w:val="00D83609"/>
    <w:rsid w:val="00D83BC4"/>
    <w:rsid w:val="00D83E1D"/>
    <w:rsid w:val="00D83E97"/>
    <w:rsid w:val="00D83ED8"/>
    <w:rsid w:val="00D8442C"/>
    <w:rsid w:val="00D84560"/>
    <w:rsid w:val="00D84FCD"/>
    <w:rsid w:val="00D84FF9"/>
    <w:rsid w:val="00D8526B"/>
    <w:rsid w:val="00D85EC4"/>
    <w:rsid w:val="00D85F1A"/>
    <w:rsid w:val="00D85FCE"/>
    <w:rsid w:val="00D860A7"/>
    <w:rsid w:val="00D86D3D"/>
    <w:rsid w:val="00D870BF"/>
    <w:rsid w:val="00D873A1"/>
    <w:rsid w:val="00D87798"/>
    <w:rsid w:val="00D877AE"/>
    <w:rsid w:val="00D87849"/>
    <w:rsid w:val="00D87BDE"/>
    <w:rsid w:val="00D87C8B"/>
    <w:rsid w:val="00D87CCB"/>
    <w:rsid w:val="00D901A2"/>
    <w:rsid w:val="00D90376"/>
    <w:rsid w:val="00D90A39"/>
    <w:rsid w:val="00D90CC9"/>
    <w:rsid w:val="00D91291"/>
    <w:rsid w:val="00D916AF"/>
    <w:rsid w:val="00D918B7"/>
    <w:rsid w:val="00D91B81"/>
    <w:rsid w:val="00D91F02"/>
    <w:rsid w:val="00D91F5B"/>
    <w:rsid w:val="00D92032"/>
    <w:rsid w:val="00D92F94"/>
    <w:rsid w:val="00D93211"/>
    <w:rsid w:val="00D932A3"/>
    <w:rsid w:val="00D93B27"/>
    <w:rsid w:val="00D94134"/>
    <w:rsid w:val="00D94190"/>
    <w:rsid w:val="00D9428E"/>
    <w:rsid w:val="00D942E8"/>
    <w:rsid w:val="00D943E9"/>
    <w:rsid w:val="00D947F2"/>
    <w:rsid w:val="00D94B1A"/>
    <w:rsid w:val="00D94B91"/>
    <w:rsid w:val="00D952B3"/>
    <w:rsid w:val="00D95790"/>
    <w:rsid w:val="00D95D9D"/>
    <w:rsid w:val="00D95FA8"/>
    <w:rsid w:val="00D96532"/>
    <w:rsid w:val="00D965FC"/>
    <w:rsid w:val="00D967F8"/>
    <w:rsid w:val="00D969AB"/>
    <w:rsid w:val="00D96F0F"/>
    <w:rsid w:val="00D9738E"/>
    <w:rsid w:val="00D97393"/>
    <w:rsid w:val="00D9756D"/>
    <w:rsid w:val="00D9763E"/>
    <w:rsid w:val="00D97F75"/>
    <w:rsid w:val="00DA015F"/>
    <w:rsid w:val="00DA0736"/>
    <w:rsid w:val="00DA083A"/>
    <w:rsid w:val="00DA0A47"/>
    <w:rsid w:val="00DA1157"/>
    <w:rsid w:val="00DA1506"/>
    <w:rsid w:val="00DA1FA4"/>
    <w:rsid w:val="00DA241F"/>
    <w:rsid w:val="00DA2B64"/>
    <w:rsid w:val="00DA2D6F"/>
    <w:rsid w:val="00DA2EF6"/>
    <w:rsid w:val="00DA3780"/>
    <w:rsid w:val="00DA3930"/>
    <w:rsid w:val="00DA3B20"/>
    <w:rsid w:val="00DA3B59"/>
    <w:rsid w:val="00DA3C32"/>
    <w:rsid w:val="00DA4262"/>
    <w:rsid w:val="00DA4B6C"/>
    <w:rsid w:val="00DA512F"/>
    <w:rsid w:val="00DA5235"/>
    <w:rsid w:val="00DA52BD"/>
    <w:rsid w:val="00DA551D"/>
    <w:rsid w:val="00DA58D7"/>
    <w:rsid w:val="00DA5D1D"/>
    <w:rsid w:val="00DA6067"/>
    <w:rsid w:val="00DA6271"/>
    <w:rsid w:val="00DA62E3"/>
    <w:rsid w:val="00DA647E"/>
    <w:rsid w:val="00DA6C4B"/>
    <w:rsid w:val="00DA6FBF"/>
    <w:rsid w:val="00DB049E"/>
    <w:rsid w:val="00DB0612"/>
    <w:rsid w:val="00DB06F0"/>
    <w:rsid w:val="00DB06F8"/>
    <w:rsid w:val="00DB0BC5"/>
    <w:rsid w:val="00DB0D0D"/>
    <w:rsid w:val="00DB0E9F"/>
    <w:rsid w:val="00DB12A6"/>
    <w:rsid w:val="00DB1CC8"/>
    <w:rsid w:val="00DB1E32"/>
    <w:rsid w:val="00DB1E5D"/>
    <w:rsid w:val="00DB1FBB"/>
    <w:rsid w:val="00DB201B"/>
    <w:rsid w:val="00DB23E4"/>
    <w:rsid w:val="00DB2941"/>
    <w:rsid w:val="00DB2B12"/>
    <w:rsid w:val="00DB2BC3"/>
    <w:rsid w:val="00DB2C78"/>
    <w:rsid w:val="00DB2D0A"/>
    <w:rsid w:val="00DB30E9"/>
    <w:rsid w:val="00DB334C"/>
    <w:rsid w:val="00DB3438"/>
    <w:rsid w:val="00DB343C"/>
    <w:rsid w:val="00DB3629"/>
    <w:rsid w:val="00DB3FC9"/>
    <w:rsid w:val="00DB41A7"/>
    <w:rsid w:val="00DB4260"/>
    <w:rsid w:val="00DB47D5"/>
    <w:rsid w:val="00DB4BEC"/>
    <w:rsid w:val="00DB4E16"/>
    <w:rsid w:val="00DB5240"/>
    <w:rsid w:val="00DB5306"/>
    <w:rsid w:val="00DB5A30"/>
    <w:rsid w:val="00DB5B6B"/>
    <w:rsid w:val="00DB5C28"/>
    <w:rsid w:val="00DB6107"/>
    <w:rsid w:val="00DB6396"/>
    <w:rsid w:val="00DB6485"/>
    <w:rsid w:val="00DB6689"/>
    <w:rsid w:val="00DB66FC"/>
    <w:rsid w:val="00DB69AC"/>
    <w:rsid w:val="00DB6C9A"/>
    <w:rsid w:val="00DB6F1A"/>
    <w:rsid w:val="00DB7019"/>
    <w:rsid w:val="00DB736D"/>
    <w:rsid w:val="00DB758B"/>
    <w:rsid w:val="00DB7A2C"/>
    <w:rsid w:val="00DB7B7D"/>
    <w:rsid w:val="00DB7DC3"/>
    <w:rsid w:val="00DB7FD7"/>
    <w:rsid w:val="00DC0086"/>
    <w:rsid w:val="00DC00E8"/>
    <w:rsid w:val="00DC123E"/>
    <w:rsid w:val="00DC12C0"/>
    <w:rsid w:val="00DC13EA"/>
    <w:rsid w:val="00DC1FD1"/>
    <w:rsid w:val="00DC21DC"/>
    <w:rsid w:val="00DC23C9"/>
    <w:rsid w:val="00DC26A1"/>
    <w:rsid w:val="00DC2795"/>
    <w:rsid w:val="00DC2A03"/>
    <w:rsid w:val="00DC38B6"/>
    <w:rsid w:val="00DC3A71"/>
    <w:rsid w:val="00DC3C16"/>
    <w:rsid w:val="00DC451B"/>
    <w:rsid w:val="00DC49EF"/>
    <w:rsid w:val="00DC4C66"/>
    <w:rsid w:val="00DC5F49"/>
    <w:rsid w:val="00DC6419"/>
    <w:rsid w:val="00DC6752"/>
    <w:rsid w:val="00DC68DB"/>
    <w:rsid w:val="00DC6F1C"/>
    <w:rsid w:val="00DC713C"/>
    <w:rsid w:val="00DC739E"/>
    <w:rsid w:val="00DC78CE"/>
    <w:rsid w:val="00DC7D41"/>
    <w:rsid w:val="00DD0A5D"/>
    <w:rsid w:val="00DD0CD8"/>
    <w:rsid w:val="00DD14A7"/>
    <w:rsid w:val="00DD183D"/>
    <w:rsid w:val="00DD18B1"/>
    <w:rsid w:val="00DD1A73"/>
    <w:rsid w:val="00DD1B0C"/>
    <w:rsid w:val="00DD1CF1"/>
    <w:rsid w:val="00DD2006"/>
    <w:rsid w:val="00DD235B"/>
    <w:rsid w:val="00DD24EF"/>
    <w:rsid w:val="00DD273B"/>
    <w:rsid w:val="00DD2D97"/>
    <w:rsid w:val="00DD2E81"/>
    <w:rsid w:val="00DD3062"/>
    <w:rsid w:val="00DD3D38"/>
    <w:rsid w:val="00DD3E4B"/>
    <w:rsid w:val="00DD4054"/>
    <w:rsid w:val="00DD4056"/>
    <w:rsid w:val="00DD41F0"/>
    <w:rsid w:val="00DD45FE"/>
    <w:rsid w:val="00DD4762"/>
    <w:rsid w:val="00DD49DD"/>
    <w:rsid w:val="00DD5397"/>
    <w:rsid w:val="00DD5426"/>
    <w:rsid w:val="00DD574B"/>
    <w:rsid w:val="00DD59F9"/>
    <w:rsid w:val="00DD5B49"/>
    <w:rsid w:val="00DD5E14"/>
    <w:rsid w:val="00DD6D00"/>
    <w:rsid w:val="00DD6FC9"/>
    <w:rsid w:val="00DD7336"/>
    <w:rsid w:val="00DD761C"/>
    <w:rsid w:val="00DE0041"/>
    <w:rsid w:val="00DE033E"/>
    <w:rsid w:val="00DE03E3"/>
    <w:rsid w:val="00DE0492"/>
    <w:rsid w:val="00DE04D8"/>
    <w:rsid w:val="00DE0604"/>
    <w:rsid w:val="00DE0F3E"/>
    <w:rsid w:val="00DE0FF1"/>
    <w:rsid w:val="00DE1104"/>
    <w:rsid w:val="00DE113B"/>
    <w:rsid w:val="00DE15CA"/>
    <w:rsid w:val="00DE17F0"/>
    <w:rsid w:val="00DE1C37"/>
    <w:rsid w:val="00DE1D8E"/>
    <w:rsid w:val="00DE1DB8"/>
    <w:rsid w:val="00DE2030"/>
    <w:rsid w:val="00DE20A1"/>
    <w:rsid w:val="00DE2327"/>
    <w:rsid w:val="00DE258E"/>
    <w:rsid w:val="00DE26C3"/>
    <w:rsid w:val="00DE2743"/>
    <w:rsid w:val="00DE2CBC"/>
    <w:rsid w:val="00DE2FC9"/>
    <w:rsid w:val="00DE31A3"/>
    <w:rsid w:val="00DE3342"/>
    <w:rsid w:val="00DE3969"/>
    <w:rsid w:val="00DE3F68"/>
    <w:rsid w:val="00DE3FE5"/>
    <w:rsid w:val="00DE405A"/>
    <w:rsid w:val="00DE49BD"/>
    <w:rsid w:val="00DE5529"/>
    <w:rsid w:val="00DE5817"/>
    <w:rsid w:val="00DE5A9C"/>
    <w:rsid w:val="00DE5F73"/>
    <w:rsid w:val="00DE5F7B"/>
    <w:rsid w:val="00DE64FB"/>
    <w:rsid w:val="00DE6A0A"/>
    <w:rsid w:val="00DE6A58"/>
    <w:rsid w:val="00DE6B19"/>
    <w:rsid w:val="00DE6B6E"/>
    <w:rsid w:val="00DE6B9F"/>
    <w:rsid w:val="00DE6D08"/>
    <w:rsid w:val="00DE70B4"/>
    <w:rsid w:val="00DE7978"/>
    <w:rsid w:val="00DE7B4F"/>
    <w:rsid w:val="00DE7F9A"/>
    <w:rsid w:val="00DF04E8"/>
    <w:rsid w:val="00DF0697"/>
    <w:rsid w:val="00DF06FA"/>
    <w:rsid w:val="00DF07B5"/>
    <w:rsid w:val="00DF07CB"/>
    <w:rsid w:val="00DF0E9C"/>
    <w:rsid w:val="00DF0EC6"/>
    <w:rsid w:val="00DF0EE6"/>
    <w:rsid w:val="00DF125B"/>
    <w:rsid w:val="00DF1264"/>
    <w:rsid w:val="00DF141F"/>
    <w:rsid w:val="00DF20D1"/>
    <w:rsid w:val="00DF2140"/>
    <w:rsid w:val="00DF224A"/>
    <w:rsid w:val="00DF29F8"/>
    <w:rsid w:val="00DF2A3A"/>
    <w:rsid w:val="00DF3132"/>
    <w:rsid w:val="00DF3211"/>
    <w:rsid w:val="00DF3244"/>
    <w:rsid w:val="00DF351C"/>
    <w:rsid w:val="00DF3F3E"/>
    <w:rsid w:val="00DF459C"/>
    <w:rsid w:val="00DF45E4"/>
    <w:rsid w:val="00DF4D24"/>
    <w:rsid w:val="00DF4D97"/>
    <w:rsid w:val="00DF4F76"/>
    <w:rsid w:val="00DF4FDF"/>
    <w:rsid w:val="00DF5005"/>
    <w:rsid w:val="00DF5264"/>
    <w:rsid w:val="00DF5714"/>
    <w:rsid w:val="00DF58FB"/>
    <w:rsid w:val="00DF5B97"/>
    <w:rsid w:val="00DF5EA0"/>
    <w:rsid w:val="00DF6296"/>
    <w:rsid w:val="00DF665C"/>
    <w:rsid w:val="00DF6736"/>
    <w:rsid w:val="00DF6D76"/>
    <w:rsid w:val="00DF6E99"/>
    <w:rsid w:val="00DF70CA"/>
    <w:rsid w:val="00DF758A"/>
    <w:rsid w:val="00DF7772"/>
    <w:rsid w:val="00DF7795"/>
    <w:rsid w:val="00DF78E1"/>
    <w:rsid w:val="00DF7C0A"/>
    <w:rsid w:val="00DF7CA0"/>
    <w:rsid w:val="00DF7CDC"/>
    <w:rsid w:val="00DF7E7D"/>
    <w:rsid w:val="00E0002C"/>
    <w:rsid w:val="00E001D6"/>
    <w:rsid w:val="00E0039D"/>
    <w:rsid w:val="00E004FA"/>
    <w:rsid w:val="00E00854"/>
    <w:rsid w:val="00E00A8A"/>
    <w:rsid w:val="00E015E2"/>
    <w:rsid w:val="00E018E6"/>
    <w:rsid w:val="00E01AE8"/>
    <w:rsid w:val="00E01E67"/>
    <w:rsid w:val="00E01FEE"/>
    <w:rsid w:val="00E022E6"/>
    <w:rsid w:val="00E02526"/>
    <w:rsid w:val="00E02728"/>
    <w:rsid w:val="00E028D9"/>
    <w:rsid w:val="00E0293B"/>
    <w:rsid w:val="00E02961"/>
    <w:rsid w:val="00E02B06"/>
    <w:rsid w:val="00E0304A"/>
    <w:rsid w:val="00E035C8"/>
    <w:rsid w:val="00E0376C"/>
    <w:rsid w:val="00E03DA7"/>
    <w:rsid w:val="00E04647"/>
    <w:rsid w:val="00E04700"/>
    <w:rsid w:val="00E047FE"/>
    <w:rsid w:val="00E04869"/>
    <w:rsid w:val="00E04A0B"/>
    <w:rsid w:val="00E04AF1"/>
    <w:rsid w:val="00E04B34"/>
    <w:rsid w:val="00E04BA1"/>
    <w:rsid w:val="00E04D9B"/>
    <w:rsid w:val="00E04E01"/>
    <w:rsid w:val="00E04E3E"/>
    <w:rsid w:val="00E04F14"/>
    <w:rsid w:val="00E04F68"/>
    <w:rsid w:val="00E055D2"/>
    <w:rsid w:val="00E05704"/>
    <w:rsid w:val="00E06059"/>
    <w:rsid w:val="00E06F72"/>
    <w:rsid w:val="00E0705D"/>
    <w:rsid w:val="00E0725A"/>
    <w:rsid w:val="00E07667"/>
    <w:rsid w:val="00E0786F"/>
    <w:rsid w:val="00E079CC"/>
    <w:rsid w:val="00E07B8F"/>
    <w:rsid w:val="00E10014"/>
    <w:rsid w:val="00E10260"/>
    <w:rsid w:val="00E103F4"/>
    <w:rsid w:val="00E103F8"/>
    <w:rsid w:val="00E10435"/>
    <w:rsid w:val="00E10661"/>
    <w:rsid w:val="00E109C4"/>
    <w:rsid w:val="00E10CF1"/>
    <w:rsid w:val="00E10DA6"/>
    <w:rsid w:val="00E10E6A"/>
    <w:rsid w:val="00E1110F"/>
    <w:rsid w:val="00E11257"/>
    <w:rsid w:val="00E1148D"/>
    <w:rsid w:val="00E11B8D"/>
    <w:rsid w:val="00E11C18"/>
    <w:rsid w:val="00E12499"/>
    <w:rsid w:val="00E1287F"/>
    <w:rsid w:val="00E12949"/>
    <w:rsid w:val="00E12BA2"/>
    <w:rsid w:val="00E12DED"/>
    <w:rsid w:val="00E13067"/>
    <w:rsid w:val="00E137A3"/>
    <w:rsid w:val="00E139E3"/>
    <w:rsid w:val="00E13A4C"/>
    <w:rsid w:val="00E13AAC"/>
    <w:rsid w:val="00E13B0E"/>
    <w:rsid w:val="00E1449B"/>
    <w:rsid w:val="00E14F7A"/>
    <w:rsid w:val="00E14FB8"/>
    <w:rsid w:val="00E15148"/>
    <w:rsid w:val="00E15520"/>
    <w:rsid w:val="00E155EF"/>
    <w:rsid w:val="00E15918"/>
    <w:rsid w:val="00E15F08"/>
    <w:rsid w:val="00E15F0A"/>
    <w:rsid w:val="00E162E6"/>
    <w:rsid w:val="00E16600"/>
    <w:rsid w:val="00E1690C"/>
    <w:rsid w:val="00E16C04"/>
    <w:rsid w:val="00E1708B"/>
    <w:rsid w:val="00E172CE"/>
    <w:rsid w:val="00E173F4"/>
    <w:rsid w:val="00E17727"/>
    <w:rsid w:val="00E177F4"/>
    <w:rsid w:val="00E17A1E"/>
    <w:rsid w:val="00E17CD4"/>
    <w:rsid w:val="00E17F73"/>
    <w:rsid w:val="00E20092"/>
    <w:rsid w:val="00E20405"/>
    <w:rsid w:val="00E20C97"/>
    <w:rsid w:val="00E21217"/>
    <w:rsid w:val="00E213D9"/>
    <w:rsid w:val="00E2152E"/>
    <w:rsid w:val="00E215DB"/>
    <w:rsid w:val="00E21A65"/>
    <w:rsid w:val="00E21EF1"/>
    <w:rsid w:val="00E22025"/>
    <w:rsid w:val="00E22683"/>
    <w:rsid w:val="00E228C7"/>
    <w:rsid w:val="00E22C07"/>
    <w:rsid w:val="00E22CD1"/>
    <w:rsid w:val="00E23314"/>
    <w:rsid w:val="00E235A3"/>
    <w:rsid w:val="00E236E8"/>
    <w:rsid w:val="00E23857"/>
    <w:rsid w:val="00E23BF4"/>
    <w:rsid w:val="00E23D90"/>
    <w:rsid w:val="00E23FD8"/>
    <w:rsid w:val="00E2406B"/>
    <w:rsid w:val="00E2416F"/>
    <w:rsid w:val="00E2464E"/>
    <w:rsid w:val="00E246B9"/>
    <w:rsid w:val="00E24B35"/>
    <w:rsid w:val="00E25BD5"/>
    <w:rsid w:val="00E25C36"/>
    <w:rsid w:val="00E25DA1"/>
    <w:rsid w:val="00E261A5"/>
    <w:rsid w:val="00E262B6"/>
    <w:rsid w:val="00E26533"/>
    <w:rsid w:val="00E26D48"/>
    <w:rsid w:val="00E26D91"/>
    <w:rsid w:val="00E271DA"/>
    <w:rsid w:val="00E27725"/>
    <w:rsid w:val="00E277F7"/>
    <w:rsid w:val="00E27898"/>
    <w:rsid w:val="00E279DF"/>
    <w:rsid w:val="00E27AD2"/>
    <w:rsid w:val="00E27D95"/>
    <w:rsid w:val="00E303FB"/>
    <w:rsid w:val="00E3047F"/>
    <w:rsid w:val="00E30B65"/>
    <w:rsid w:val="00E30B93"/>
    <w:rsid w:val="00E31097"/>
    <w:rsid w:val="00E311FC"/>
    <w:rsid w:val="00E31230"/>
    <w:rsid w:val="00E31452"/>
    <w:rsid w:val="00E318D3"/>
    <w:rsid w:val="00E31E4F"/>
    <w:rsid w:val="00E3229D"/>
    <w:rsid w:val="00E3230D"/>
    <w:rsid w:val="00E3249D"/>
    <w:rsid w:val="00E3250E"/>
    <w:rsid w:val="00E32600"/>
    <w:rsid w:val="00E32710"/>
    <w:rsid w:val="00E32FD9"/>
    <w:rsid w:val="00E335EB"/>
    <w:rsid w:val="00E33610"/>
    <w:rsid w:val="00E3374C"/>
    <w:rsid w:val="00E337C6"/>
    <w:rsid w:val="00E3390E"/>
    <w:rsid w:val="00E339D3"/>
    <w:rsid w:val="00E33B4A"/>
    <w:rsid w:val="00E33CF6"/>
    <w:rsid w:val="00E33FD0"/>
    <w:rsid w:val="00E34031"/>
    <w:rsid w:val="00E34081"/>
    <w:rsid w:val="00E34531"/>
    <w:rsid w:val="00E34861"/>
    <w:rsid w:val="00E34A64"/>
    <w:rsid w:val="00E35297"/>
    <w:rsid w:val="00E35307"/>
    <w:rsid w:val="00E3574C"/>
    <w:rsid w:val="00E35A18"/>
    <w:rsid w:val="00E365F4"/>
    <w:rsid w:val="00E36603"/>
    <w:rsid w:val="00E368A1"/>
    <w:rsid w:val="00E37568"/>
    <w:rsid w:val="00E37699"/>
    <w:rsid w:val="00E37928"/>
    <w:rsid w:val="00E4007E"/>
    <w:rsid w:val="00E4038D"/>
    <w:rsid w:val="00E403DA"/>
    <w:rsid w:val="00E40A2A"/>
    <w:rsid w:val="00E40A39"/>
    <w:rsid w:val="00E40AED"/>
    <w:rsid w:val="00E40D25"/>
    <w:rsid w:val="00E41039"/>
    <w:rsid w:val="00E41902"/>
    <w:rsid w:val="00E41AB2"/>
    <w:rsid w:val="00E41B9A"/>
    <w:rsid w:val="00E4222F"/>
    <w:rsid w:val="00E423C5"/>
    <w:rsid w:val="00E4260C"/>
    <w:rsid w:val="00E4295D"/>
    <w:rsid w:val="00E42A18"/>
    <w:rsid w:val="00E42E2B"/>
    <w:rsid w:val="00E43C29"/>
    <w:rsid w:val="00E447DA"/>
    <w:rsid w:val="00E44B93"/>
    <w:rsid w:val="00E44C39"/>
    <w:rsid w:val="00E44CAD"/>
    <w:rsid w:val="00E44CE8"/>
    <w:rsid w:val="00E4516A"/>
    <w:rsid w:val="00E45275"/>
    <w:rsid w:val="00E45442"/>
    <w:rsid w:val="00E45F54"/>
    <w:rsid w:val="00E4621D"/>
    <w:rsid w:val="00E4628A"/>
    <w:rsid w:val="00E462DD"/>
    <w:rsid w:val="00E463DF"/>
    <w:rsid w:val="00E46575"/>
    <w:rsid w:val="00E465D2"/>
    <w:rsid w:val="00E469A7"/>
    <w:rsid w:val="00E46EED"/>
    <w:rsid w:val="00E4774D"/>
    <w:rsid w:val="00E478C7"/>
    <w:rsid w:val="00E47EFB"/>
    <w:rsid w:val="00E50236"/>
    <w:rsid w:val="00E505E6"/>
    <w:rsid w:val="00E50845"/>
    <w:rsid w:val="00E50B94"/>
    <w:rsid w:val="00E50BD8"/>
    <w:rsid w:val="00E50D28"/>
    <w:rsid w:val="00E50DA7"/>
    <w:rsid w:val="00E50DB8"/>
    <w:rsid w:val="00E50E54"/>
    <w:rsid w:val="00E512AA"/>
    <w:rsid w:val="00E51446"/>
    <w:rsid w:val="00E51452"/>
    <w:rsid w:val="00E51F0F"/>
    <w:rsid w:val="00E51F40"/>
    <w:rsid w:val="00E527D1"/>
    <w:rsid w:val="00E52BC3"/>
    <w:rsid w:val="00E5301A"/>
    <w:rsid w:val="00E530B9"/>
    <w:rsid w:val="00E5334D"/>
    <w:rsid w:val="00E533EB"/>
    <w:rsid w:val="00E53898"/>
    <w:rsid w:val="00E53948"/>
    <w:rsid w:val="00E53C99"/>
    <w:rsid w:val="00E53CEB"/>
    <w:rsid w:val="00E53D3A"/>
    <w:rsid w:val="00E53D7A"/>
    <w:rsid w:val="00E53DD8"/>
    <w:rsid w:val="00E53DE7"/>
    <w:rsid w:val="00E54330"/>
    <w:rsid w:val="00E543C9"/>
    <w:rsid w:val="00E54AC6"/>
    <w:rsid w:val="00E551EC"/>
    <w:rsid w:val="00E5533D"/>
    <w:rsid w:val="00E553AF"/>
    <w:rsid w:val="00E5550B"/>
    <w:rsid w:val="00E55C59"/>
    <w:rsid w:val="00E55CFB"/>
    <w:rsid w:val="00E55F37"/>
    <w:rsid w:val="00E55FC4"/>
    <w:rsid w:val="00E56039"/>
    <w:rsid w:val="00E5615D"/>
    <w:rsid w:val="00E56318"/>
    <w:rsid w:val="00E56381"/>
    <w:rsid w:val="00E56602"/>
    <w:rsid w:val="00E5665B"/>
    <w:rsid w:val="00E567E7"/>
    <w:rsid w:val="00E56A1C"/>
    <w:rsid w:val="00E570B0"/>
    <w:rsid w:val="00E57696"/>
    <w:rsid w:val="00E57B5F"/>
    <w:rsid w:val="00E57C9C"/>
    <w:rsid w:val="00E57CF0"/>
    <w:rsid w:val="00E6014A"/>
    <w:rsid w:val="00E602F1"/>
    <w:rsid w:val="00E60500"/>
    <w:rsid w:val="00E60D75"/>
    <w:rsid w:val="00E612CE"/>
    <w:rsid w:val="00E61916"/>
    <w:rsid w:val="00E61B36"/>
    <w:rsid w:val="00E61FFC"/>
    <w:rsid w:val="00E62708"/>
    <w:rsid w:val="00E62849"/>
    <w:rsid w:val="00E62AAA"/>
    <w:rsid w:val="00E62E0D"/>
    <w:rsid w:val="00E63037"/>
    <w:rsid w:val="00E63364"/>
    <w:rsid w:val="00E63466"/>
    <w:rsid w:val="00E6432D"/>
    <w:rsid w:val="00E64383"/>
    <w:rsid w:val="00E64443"/>
    <w:rsid w:val="00E64664"/>
    <w:rsid w:val="00E648B7"/>
    <w:rsid w:val="00E64916"/>
    <w:rsid w:val="00E64ADF"/>
    <w:rsid w:val="00E64B99"/>
    <w:rsid w:val="00E64EB3"/>
    <w:rsid w:val="00E65286"/>
    <w:rsid w:val="00E6553D"/>
    <w:rsid w:val="00E6559C"/>
    <w:rsid w:val="00E656D4"/>
    <w:rsid w:val="00E65EBA"/>
    <w:rsid w:val="00E66754"/>
    <w:rsid w:val="00E67183"/>
    <w:rsid w:val="00E672A6"/>
    <w:rsid w:val="00E678A3"/>
    <w:rsid w:val="00E67D20"/>
    <w:rsid w:val="00E67EFE"/>
    <w:rsid w:val="00E67F77"/>
    <w:rsid w:val="00E70262"/>
    <w:rsid w:val="00E70698"/>
    <w:rsid w:val="00E70758"/>
    <w:rsid w:val="00E70B2E"/>
    <w:rsid w:val="00E70C27"/>
    <w:rsid w:val="00E7150C"/>
    <w:rsid w:val="00E7163B"/>
    <w:rsid w:val="00E71A77"/>
    <w:rsid w:val="00E71B44"/>
    <w:rsid w:val="00E71FA0"/>
    <w:rsid w:val="00E72043"/>
    <w:rsid w:val="00E72307"/>
    <w:rsid w:val="00E72724"/>
    <w:rsid w:val="00E72A5D"/>
    <w:rsid w:val="00E72B11"/>
    <w:rsid w:val="00E72D74"/>
    <w:rsid w:val="00E73097"/>
    <w:rsid w:val="00E7315A"/>
    <w:rsid w:val="00E73212"/>
    <w:rsid w:val="00E733B2"/>
    <w:rsid w:val="00E73478"/>
    <w:rsid w:val="00E73915"/>
    <w:rsid w:val="00E73B72"/>
    <w:rsid w:val="00E73BFF"/>
    <w:rsid w:val="00E744E6"/>
    <w:rsid w:val="00E74AF0"/>
    <w:rsid w:val="00E75021"/>
    <w:rsid w:val="00E752BC"/>
    <w:rsid w:val="00E7530C"/>
    <w:rsid w:val="00E754C9"/>
    <w:rsid w:val="00E7558A"/>
    <w:rsid w:val="00E75E9A"/>
    <w:rsid w:val="00E7655B"/>
    <w:rsid w:val="00E76986"/>
    <w:rsid w:val="00E76B38"/>
    <w:rsid w:val="00E76BAC"/>
    <w:rsid w:val="00E76FCF"/>
    <w:rsid w:val="00E76FFA"/>
    <w:rsid w:val="00E7733D"/>
    <w:rsid w:val="00E775AC"/>
    <w:rsid w:val="00E77623"/>
    <w:rsid w:val="00E77CC7"/>
    <w:rsid w:val="00E77FED"/>
    <w:rsid w:val="00E80C4B"/>
    <w:rsid w:val="00E814C9"/>
    <w:rsid w:val="00E816F2"/>
    <w:rsid w:val="00E82065"/>
    <w:rsid w:val="00E821A3"/>
    <w:rsid w:val="00E823CF"/>
    <w:rsid w:val="00E82A13"/>
    <w:rsid w:val="00E8327E"/>
    <w:rsid w:val="00E834CD"/>
    <w:rsid w:val="00E83915"/>
    <w:rsid w:val="00E84005"/>
    <w:rsid w:val="00E84006"/>
    <w:rsid w:val="00E844E1"/>
    <w:rsid w:val="00E84946"/>
    <w:rsid w:val="00E84BB6"/>
    <w:rsid w:val="00E855A7"/>
    <w:rsid w:val="00E85805"/>
    <w:rsid w:val="00E859B8"/>
    <w:rsid w:val="00E859F2"/>
    <w:rsid w:val="00E8606B"/>
    <w:rsid w:val="00E86300"/>
    <w:rsid w:val="00E8677E"/>
    <w:rsid w:val="00E8685A"/>
    <w:rsid w:val="00E8732E"/>
    <w:rsid w:val="00E874EB"/>
    <w:rsid w:val="00E875AC"/>
    <w:rsid w:val="00E87839"/>
    <w:rsid w:val="00E87AB9"/>
    <w:rsid w:val="00E87C64"/>
    <w:rsid w:val="00E87DEF"/>
    <w:rsid w:val="00E87E79"/>
    <w:rsid w:val="00E90234"/>
    <w:rsid w:val="00E9038C"/>
    <w:rsid w:val="00E90457"/>
    <w:rsid w:val="00E90A01"/>
    <w:rsid w:val="00E90A1C"/>
    <w:rsid w:val="00E90CB5"/>
    <w:rsid w:val="00E91399"/>
    <w:rsid w:val="00E91454"/>
    <w:rsid w:val="00E915BC"/>
    <w:rsid w:val="00E91B2C"/>
    <w:rsid w:val="00E91F2E"/>
    <w:rsid w:val="00E9263F"/>
    <w:rsid w:val="00E927B3"/>
    <w:rsid w:val="00E92D1F"/>
    <w:rsid w:val="00E92E11"/>
    <w:rsid w:val="00E93139"/>
    <w:rsid w:val="00E93295"/>
    <w:rsid w:val="00E932D3"/>
    <w:rsid w:val="00E93543"/>
    <w:rsid w:val="00E935D4"/>
    <w:rsid w:val="00E93FF5"/>
    <w:rsid w:val="00E9443D"/>
    <w:rsid w:val="00E947BB"/>
    <w:rsid w:val="00E94F57"/>
    <w:rsid w:val="00E952DE"/>
    <w:rsid w:val="00E9586D"/>
    <w:rsid w:val="00E95B4E"/>
    <w:rsid w:val="00E96279"/>
    <w:rsid w:val="00E964A5"/>
    <w:rsid w:val="00E9660C"/>
    <w:rsid w:val="00E96FC6"/>
    <w:rsid w:val="00E973EC"/>
    <w:rsid w:val="00EA0207"/>
    <w:rsid w:val="00EA02E3"/>
    <w:rsid w:val="00EA0368"/>
    <w:rsid w:val="00EA0467"/>
    <w:rsid w:val="00EA053F"/>
    <w:rsid w:val="00EA0629"/>
    <w:rsid w:val="00EA0C36"/>
    <w:rsid w:val="00EA0C62"/>
    <w:rsid w:val="00EA0DEB"/>
    <w:rsid w:val="00EA1026"/>
    <w:rsid w:val="00EA111C"/>
    <w:rsid w:val="00EA115B"/>
    <w:rsid w:val="00EA1723"/>
    <w:rsid w:val="00EA1782"/>
    <w:rsid w:val="00EA196E"/>
    <w:rsid w:val="00EA1EBB"/>
    <w:rsid w:val="00EA2448"/>
    <w:rsid w:val="00EA24AE"/>
    <w:rsid w:val="00EA2568"/>
    <w:rsid w:val="00EA27CF"/>
    <w:rsid w:val="00EA2ACF"/>
    <w:rsid w:val="00EA3310"/>
    <w:rsid w:val="00EA348C"/>
    <w:rsid w:val="00EA3989"/>
    <w:rsid w:val="00EA3BB0"/>
    <w:rsid w:val="00EA3C2D"/>
    <w:rsid w:val="00EA3D2B"/>
    <w:rsid w:val="00EA4286"/>
    <w:rsid w:val="00EA4D09"/>
    <w:rsid w:val="00EA5448"/>
    <w:rsid w:val="00EA5890"/>
    <w:rsid w:val="00EA5B3F"/>
    <w:rsid w:val="00EA5C18"/>
    <w:rsid w:val="00EA5E3A"/>
    <w:rsid w:val="00EA6047"/>
    <w:rsid w:val="00EA6389"/>
    <w:rsid w:val="00EA63A1"/>
    <w:rsid w:val="00EA69F1"/>
    <w:rsid w:val="00EA722A"/>
    <w:rsid w:val="00EA7317"/>
    <w:rsid w:val="00EA7447"/>
    <w:rsid w:val="00EA74C0"/>
    <w:rsid w:val="00EA7527"/>
    <w:rsid w:val="00EA76EE"/>
    <w:rsid w:val="00EA7724"/>
    <w:rsid w:val="00EA78F3"/>
    <w:rsid w:val="00EA797E"/>
    <w:rsid w:val="00EA79D3"/>
    <w:rsid w:val="00EB03B4"/>
    <w:rsid w:val="00EB0489"/>
    <w:rsid w:val="00EB0601"/>
    <w:rsid w:val="00EB0912"/>
    <w:rsid w:val="00EB14E6"/>
    <w:rsid w:val="00EB1B8B"/>
    <w:rsid w:val="00EB1C79"/>
    <w:rsid w:val="00EB1EB3"/>
    <w:rsid w:val="00EB20C0"/>
    <w:rsid w:val="00EB22BC"/>
    <w:rsid w:val="00EB24CA"/>
    <w:rsid w:val="00EB2E29"/>
    <w:rsid w:val="00EB3846"/>
    <w:rsid w:val="00EB4316"/>
    <w:rsid w:val="00EB433E"/>
    <w:rsid w:val="00EB4392"/>
    <w:rsid w:val="00EB4E90"/>
    <w:rsid w:val="00EB4EDC"/>
    <w:rsid w:val="00EB5522"/>
    <w:rsid w:val="00EB66EF"/>
    <w:rsid w:val="00EB6930"/>
    <w:rsid w:val="00EB6A9B"/>
    <w:rsid w:val="00EB6CC5"/>
    <w:rsid w:val="00EB766B"/>
    <w:rsid w:val="00EB7A59"/>
    <w:rsid w:val="00EB7B2B"/>
    <w:rsid w:val="00EB7CE2"/>
    <w:rsid w:val="00EC0142"/>
    <w:rsid w:val="00EC0459"/>
    <w:rsid w:val="00EC04B3"/>
    <w:rsid w:val="00EC0735"/>
    <w:rsid w:val="00EC0B5C"/>
    <w:rsid w:val="00EC0EE4"/>
    <w:rsid w:val="00EC11C4"/>
    <w:rsid w:val="00EC1487"/>
    <w:rsid w:val="00EC184E"/>
    <w:rsid w:val="00EC198D"/>
    <w:rsid w:val="00EC2159"/>
    <w:rsid w:val="00EC2723"/>
    <w:rsid w:val="00EC27F3"/>
    <w:rsid w:val="00EC3038"/>
    <w:rsid w:val="00EC3902"/>
    <w:rsid w:val="00EC3BB9"/>
    <w:rsid w:val="00EC41D7"/>
    <w:rsid w:val="00EC4551"/>
    <w:rsid w:val="00EC48E8"/>
    <w:rsid w:val="00EC4A55"/>
    <w:rsid w:val="00EC4A6A"/>
    <w:rsid w:val="00EC4E0C"/>
    <w:rsid w:val="00EC5418"/>
    <w:rsid w:val="00EC56F6"/>
    <w:rsid w:val="00EC5AB7"/>
    <w:rsid w:val="00EC5F86"/>
    <w:rsid w:val="00EC61BE"/>
    <w:rsid w:val="00EC649F"/>
    <w:rsid w:val="00EC65CC"/>
    <w:rsid w:val="00EC66B0"/>
    <w:rsid w:val="00EC6A3D"/>
    <w:rsid w:val="00EC6A55"/>
    <w:rsid w:val="00EC6B15"/>
    <w:rsid w:val="00EC6C71"/>
    <w:rsid w:val="00EC6E3E"/>
    <w:rsid w:val="00EC6EFF"/>
    <w:rsid w:val="00EC70B6"/>
    <w:rsid w:val="00EC7142"/>
    <w:rsid w:val="00EC77D5"/>
    <w:rsid w:val="00EC7A4F"/>
    <w:rsid w:val="00EC7C63"/>
    <w:rsid w:val="00EC7EF6"/>
    <w:rsid w:val="00ED0AC7"/>
    <w:rsid w:val="00ED117F"/>
    <w:rsid w:val="00ED14B2"/>
    <w:rsid w:val="00ED14CC"/>
    <w:rsid w:val="00ED1747"/>
    <w:rsid w:val="00ED1ABF"/>
    <w:rsid w:val="00ED1CDE"/>
    <w:rsid w:val="00ED1E4E"/>
    <w:rsid w:val="00ED2020"/>
    <w:rsid w:val="00ED29ED"/>
    <w:rsid w:val="00ED2B1A"/>
    <w:rsid w:val="00ED2B9A"/>
    <w:rsid w:val="00ED2C29"/>
    <w:rsid w:val="00ED2D2C"/>
    <w:rsid w:val="00ED3043"/>
    <w:rsid w:val="00ED38FF"/>
    <w:rsid w:val="00ED40AD"/>
    <w:rsid w:val="00ED467B"/>
    <w:rsid w:val="00ED474B"/>
    <w:rsid w:val="00ED4826"/>
    <w:rsid w:val="00ED4A1D"/>
    <w:rsid w:val="00ED4C16"/>
    <w:rsid w:val="00ED55C2"/>
    <w:rsid w:val="00ED574D"/>
    <w:rsid w:val="00ED5D64"/>
    <w:rsid w:val="00ED642A"/>
    <w:rsid w:val="00ED646F"/>
    <w:rsid w:val="00ED6649"/>
    <w:rsid w:val="00ED6663"/>
    <w:rsid w:val="00ED67C9"/>
    <w:rsid w:val="00ED6B8C"/>
    <w:rsid w:val="00ED6B8F"/>
    <w:rsid w:val="00ED6D4E"/>
    <w:rsid w:val="00ED780E"/>
    <w:rsid w:val="00ED7A11"/>
    <w:rsid w:val="00ED7BD8"/>
    <w:rsid w:val="00ED7BE9"/>
    <w:rsid w:val="00ED7DF6"/>
    <w:rsid w:val="00ED7EBF"/>
    <w:rsid w:val="00EE0080"/>
    <w:rsid w:val="00EE0249"/>
    <w:rsid w:val="00EE02AF"/>
    <w:rsid w:val="00EE02FC"/>
    <w:rsid w:val="00EE0553"/>
    <w:rsid w:val="00EE087F"/>
    <w:rsid w:val="00EE094A"/>
    <w:rsid w:val="00EE095F"/>
    <w:rsid w:val="00EE0B85"/>
    <w:rsid w:val="00EE0D0B"/>
    <w:rsid w:val="00EE0F7D"/>
    <w:rsid w:val="00EE1573"/>
    <w:rsid w:val="00EE15A9"/>
    <w:rsid w:val="00EE1AF5"/>
    <w:rsid w:val="00EE1EBB"/>
    <w:rsid w:val="00EE1FA3"/>
    <w:rsid w:val="00EE2002"/>
    <w:rsid w:val="00EE2162"/>
    <w:rsid w:val="00EE2925"/>
    <w:rsid w:val="00EE2D6F"/>
    <w:rsid w:val="00EE2E2F"/>
    <w:rsid w:val="00EE2FA4"/>
    <w:rsid w:val="00EE317C"/>
    <w:rsid w:val="00EE3715"/>
    <w:rsid w:val="00EE3BB2"/>
    <w:rsid w:val="00EE3D51"/>
    <w:rsid w:val="00EE3ED0"/>
    <w:rsid w:val="00EE4E64"/>
    <w:rsid w:val="00EE587C"/>
    <w:rsid w:val="00EE5F23"/>
    <w:rsid w:val="00EE6009"/>
    <w:rsid w:val="00EE607A"/>
    <w:rsid w:val="00EE6647"/>
    <w:rsid w:val="00EE67C0"/>
    <w:rsid w:val="00EE68C4"/>
    <w:rsid w:val="00EE69AC"/>
    <w:rsid w:val="00EE6C2F"/>
    <w:rsid w:val="00EE6E5A"/>
    <w:rsid w:val="00EE748D"/>
    <w:rsid w:val="00EE79B0"/>
    <w:rsid w:val="00EE7A0F"/>
    <w:rsid w:val="00EE7EFE"/>
    <w:rsid w:val="00EF0039"/>
    <w:rsid w:val="00EF04DC"/>
    <w:rsid w:val="00EF0986"/>
    <w:rsid w:val="00EF0DD5"/>
    <w:rsid w:val="00EF0E0E"/>
    <w:rsid w:val="00EF186C"/>
    <w:rsid w:val="00EF1C8B"/>
    <w:rsid w:val="00EF2458"/>
    <w:rsid w:val="00EF29A7"/>
    <w:rsid w:val="00EF2F57"/>
    <w:rsid w:val="00EF2FED"/>
    <w:rsid w:val="00EF303E"/>
    <w:rsid w:val="00EF3450"/>
    <w:rsid w:val="00EF3C47"/>
    <w:rsid w:val="00EF433F"/>
    <w:rsid w:val="00EF4440"/>
    <w:rsid w:val="00EF45E1"/>
    <w:rsid w:val="00EF46B6"/>
    <w:rsid w:val="00EF4D8B"/>
    <w:rsid w:val="00EF4F39"/>
    <w:rsid w:val="00EF52EE"/>
    <w:rsid w:val="00EF52F1"/>
    <w:rsid w:val="00EF5575"/>
    <w:rsid w:val="00EF5C31"/>
    <w:rsid w:val="00EF6507"/>
    <w:rsid w:val="00EF6D42"/>
    <w:rsid w:val="00EF787D"/>
    <w:rsid w:val="00EF79C8"/>
    <w:rsid w:val="00EF7B28"/>
    <w:rsid w:val="00F00396"/>
    <w:rsid w:val="00F00A5C"/>
    <w:rsid w:val="00F00C71"/>
    <w:rsid w:val="00F00E63"/>
    <w:rsid w:val="00F0102A"/>
    <w:rsid w:val="00F0132C"/>
    <w:rsid w:val="00F0139D"/>
    <w:rsid w:val="00F01439"/>
    <w:rsid w:val="00F02252"/>
    <w:rsid w:val="00F02853"/>
    <w:rsid w:val="00F028BA"/>
    <w:rsid w:val="00F02AA5"/>
    <w:rsid w:val="00F02AB7"/>
    <w:rsid w:val="00F02CC8"/>
    <w:rsid w:val="00F02D34"/>
    <w:rsid w:val="00F0407B"/>
    <w:rsid w:val="00F0421E"/>
    <w:rsid w:val="00F04368"/>
    <w:rsid w:val="00F046E5"/>
    <w:rsid w:val="00F04926"/>
    <w:rsid w:val="00F04A0C"/>
    <w:rsid w:val="00F04AD2"/>
    <w:rsid w:val="00F04DF1"/>
    <w:rsid w:val="00F050A5"/>
    <w:rsid w:val="00F05F8D"/>
    <w:rsid w:val="00F06215"/>
    <w:rsid w:val="00F06493"/>
    <w:rsid w:val="00F06516"/>
    <w:rsid w:val="00F06B4E"/>
    <w:rsid w:val="00F06B67"/>
    <w:rsid w:val="00F06BAA"/>
    <w:rsid w:val="00F06D64"/>
    <w:rsid w:val="00F07164"/>
    <w:rsid w:val="00F077C8"/>
    <w:rsid w:val="00F077EC"/>
    <w:rsid w:val="00F079BE"/>
    <w:rsid w:val="00F101FA"/>
    <w:rsid w:val="00F107A2"/>
    <w:rsid w:val="00F1091E"/>
    <w:rsid w:val="00F110B9"/>
    <w:rsid w:val="00F113DF"/>
    <w:rsid w:val="00F11682"/>
    <w:rsid w:val="00F116A3"/>
    <w:rsid w:val="00F121ED"/>
    <w:rsid w:val="00F1224F"/>
    <w:rsid w:val="00F12329"/>
    <w:rsid w:val="00F124B2"/>
    <w:rsid w:val="00F124FD"/>
    <w:rsid w:val="00F126DC"/>
    <w:rsid w:val="00F12955"/>
    <w:rsid w:val="00F129C2"/>
    <w:rsid w:val="00F13173"/>
    <w:rsid w:val="00F131BB"/>
    <w:rsid w:val="00F13365"/>
    <w:rsid w:val="00F135DF"/>
    <w:rsid w:val="00F1361B"/>
    <w:rsid w:val="00F137A2"/>
    <w:rsid w:val="00F13877"/>
    <w:rsid w:val="00F13D65"/>
    <w:rsid w:val="00F13DE7"/>
    <w:rsid w:val="00F13F36"/>
    <w:rsid w:val="00F13FC0"/>
    <w:rsid w:val="00F14280"/>
    <w:rsid w:val="00F14300"/>
    <w:rsid w:val="00F14CB1"/>
    <w:rsid w:val="00F14F3A"/>
    <w:rsid w:val="00F14F9D"/>
    <w:rsid w:val="00F153FF"/>
    <w:rsid w:val="00F15B81"/>
    <w:rsid w:val="00F160DA"/>
    <w:rsid w:val="00F16B00"/>
    <w:rsid w:val="00F16DB6"/>
    <w:rsid w:val="00F17271"/>
    <w:rsid w:val="00F1739E"/>
    <w:rsid w:val="00F174A1"/>
    <w:rsid w:val="00F174E5"/>
    <w:rsid w:val="00F17668"/>
    <w:rsid w:val="00F17947"/>
    <w:rsid w:val="00F17A27"/>
    <w:rsid w:val="00F17A52"/>
    <w:rsid w:val="00F17C87"/>
    <w:rsid w:val="00F17E52"/>
    <w:rsid w:val="00F202AE"/>
    <w:rsid w:val="00F204F9"/>
    <w:rsid w:val="00F2088D"/>
    <w:rsid w:val="00F208C5"/>
    <w:rsid w:val="00F20C16"/>
    <w:rsid w:val="00F20E89"/>
    <w:rsid w:val="00F20EE6"/>
    <w:rsid w:val="00F20F82"/>
    <w:rsid w:val="00F20FE1"/>
    <w:rsid w:val="00F2100C"/>
    <w:rsid w:val="00F210F6"/>
    <w:rsid w:val="00F212CC"/>
    <w:rsid w:val="00F212EB"/>
    <w:rsid w:val="00F2146D"/>
    <w:rsid w:val="00F2178C"/>
    <w:rsid w:val="00F21EE1"/>
    <w:rsid w:val="00F21FBF"/>
    <w:rsid w:val="00F22D60"/>
    <w:rsid w:val="00F2333B"/>
    <w:rsid w:val="00F233B9"/>
    <w:rsid w:val="00F23785"/>
    <w:rsid w:val="00F23BEF"/>
    <w:rsid w:val="00F23CB0"/>
    <w:rsid w:val="00F24162"/>
    <w:rsid w:val="00F2449E"/>
    <w:rsid w:val="00F25AE1"/>
    <w:rsid w:val="00F26253"/>
    <w:rsid w:val="00F2627F"/>
    <w:rsid w:val="00F26685"/>
    <w:rsid w:val="00F269A0"/>
    <w:rsid w:val="00F26EDC"/>
    <w:rsid w:val="00F27621"/>
    <w:rsid w:val="00F27880"/>
    <w:rsid w:val="00F278E1"/>
    <w:rsid w:val="00F27A32"/>
    <w:rsid w:val="00F27AFB"/>
    <w:rsid w:val="00F27EAA"/>
    <w:rsid w:val="00F27FB6"/>
    <w:rsid w:val="00F30530"/>
    <w:rsid w:val="00F3089B"/>
    <w:rsid w:val="00F308C7"/>
    <w:rsid w:val="00F30C1C"/>
    <w:rsid w:val="00F31258"/>
    <w:rsid w:val="00F3165D"/>
    <w:rsid w:val="00F316DE"/>
    <w:rsid w:val="00F31737"/>
    <w:rsid w:val="00F31A5D"/>
    <w:rsid w:val="00F31AA2"/>
    <w:rsid w:val="00F31BE8"/>
    <w:rsid w:val="00F31C33"/>
    <w:rsid w:val="00F31F37"/>
    <w:rsid w:val="00F321C4"/>
    <w:rsid w:val="00F323F8"/>
    <w:rsid w:val="00F32532"/>
    <w:rsid w:val="00F32792"/>
    <w:rsid w:val="00F3291B"/>
    <w:rsid w:val="00F3391F"/>
    <w:rsid w:val="00F33B5E"/>
    <w:rsid w:val="00F340D0"/>
    <w:rsid w:val="00F34642"/>
    <w:rsid w:val="00F346FB"/>
    <w:rsid w:val="00F34822"/>
    <w:rsid w:val="00F349AD"/>
    <w:rsid w:val="00F34C2A"/>
    <w:rsid w:val="00F34DE9"/>
    <w:rsid w:val="00F35C38"/>
    <w:rsid w:val="00F35F97"/>
    <w:rsid w:val="00F35FF0"/>
    <w:rsid w:val="00F363FB"/>
    <w:rsid w:val="00F36502"/>
    <w:rsid w:val="00F36524"/>
    <w:rsid w:val="00F365B3"/>
    <w:rsid w:val="00F36711"/>
    <w:rsid w:val="00F368C0"/>
    <w:rsid w:val="00F36B6B"/>
    <w:rsid w:val="00F36C33"/>
    <w:rsid w:val="00F37206"/>
    <w:rsid w:val="00F37211"/>
    <w:rsid w:val="00F377F1"/>
    <w:rsid w:val="00F3782C"/>
    <w:rsid w:val="00F37871"/>
    <w:rsid w:val="00F37933"/>
    <w:rsid w:val="00F37FE1"/>
    <w:rsid w:val="00F40105"/>
    <w:rsid w:val="00F4026D"/>
    <w:rsid w:val="00F40272"/>
    <w:rsid w:val="00F406C7"/>
    <w:rsid w:val="00F40F02"/>
    <w:rsid w:val="00F413EF"/>
    <w:rsid w:val="00F41449"/>
    <w:rsid w:val="00F4174E"/>
    <w:rsid w:val="00F41ED2"/>
    <w:rsid w:val="00F41F15"/>
    <w:rsid w:val="00F42289"/>
    <w:rsid w:val="00F431D6"/>
    <w:rsid w:val="00F4344E"/>
    <w:rsid w:val="00F43D22"/>
    <w:rsid w:val="00F43D9B"/>
    <w:rsid w:val="00F43FEA"/>
    <w:rsid w:val="00F44096"/>
    <w:rsid w:val="00F440C1"/>
    <w:rsid w:val="00F4445E"/>
    <w:rsid w:val="00F4450A"/>
    <w:rsid w:val="00F44611"/>
    <w:rsid w:val="00F44619"/>
    <w:rsid w:val="00F44698"/>
    <w:rsid w:val="00F447D7"/>
    <w:rsid w:val="00F44F7C"/>
    <w:rsid w:val="00F459D7"/>
    <w:rsid w:val="00F45B9D"/>
    <w:rsid w:val="00F4606B"/>
    <w:rsid w:val="00F460BB"/>
    <w:rsid w:val="00F465BC"/>
    <w:rsid w:val="00F46D91"/>
    <w:rsid w:val="00F46F00"/>
    <w:rsid w:val="00F4704F"/>
    <w:rsid w:val="00F47098"/>
    <w:rsid w:val="00F4798E"/>
    <w:rsid w:val="00F47EF4"/>
    <w:rsid w:val="00F500BC"/>
    <w:rsid w:val="00F5023E"/>
    <w:rsid w:val="00F50448"/>
    <w:rsid w:val="00F50918"/>
    <w:rsid w:val="00F50C4A"/>
    <w:rsid w:val="00F50DE0"/>
    <w:rsid w:val="00F51257"/>
    <w:rsid w:val="00F514A1"/>
    <w:rsid w:val="00F51878"/>
    <w:rsid w:val="00F51940"/>
    <w:rsid w:val="00F51F45"/>
    <w:rsid w:val="00F522D7"/>
    <w:rsid w:val="00F52491"/>
    <w:rsid w:val="00F52767"/>
    <w:rsid w:val="00F52A07"/>
    <w:rsid w:val="00F52A63"/>
    <w:rsid w:val="00F52EE8"/>
    <w:rsid w:val="00F53134"/>
    <w:rsid w:val="00F531C7"/>
    <w:rsid w:val="00F53771"/>
    <w:rsid w:val="00F53EB6"/>
    <w:rsid w:val="00F5405A"/>
    <w:rsid w:val="00F544FF"/>
    <w:rsid w:val="00F545DD"/>
    <w:rsid w:val="00F5476B"/>
    <w:rsid w:val="00F54850"/>
    <w:rsid w:val="00F553B0"/>
    <w:rsid w:val="00F55A14"/>
    <w:rsid w:val="00F55BB4"/>
    <w:rsid w:val="00F55DBC"/>
    <w:rsid w:val="00F55FA1"/>
    <w:rsid w:val="00F56373"/>
    <w:rsid w:val="00F5660F"/>
    <w:rsid w:val="00F567F9"/>
    <w:rsid w:val="00F568FB"/>
    <w:rsid w:val="00F56A85"/>
    <w:rsid w:val="00F56E93"/>
    <w:rsid w:val="00F56E98"/>
    <w:rsid w:val="00F56EDB"/>
    <w:rsid w:val="00F57493"/>
    <w:rsid w:val="00F5767F"/>
    <w:rsid w:val="00F5790C"/>
    <w:rsid w:val="00F579E6"/>
    <w:rsid w:val="00F57C2B"/>
    <w:rsid w:val="00F60525"/>
    <w:rsid w:val="00F60B0D"/>
    <w:rsid w:val="00F60C3B"/>
    <w:rsid w:val="00F60ED2"/>
    <w:rsid w:val="00F61645"/>
    <w:rsid w:val="00F61853"/>
    <w:rsid w:val="00F6185B"/>
    <w:rsid w:val="00F61928"/>
    <w:rsid w:val="00F62046"/>
    <w:rsid w:val="00F621DB"/>
    <w:rsid w:val="00F6255D"/>
    <w:rsid w:val="00F62C35"/>
    <w:rsid w:val="00F62CC9"/>
    <w:rsid w:val="00F630D0"/>
    <w:rsid w:val="00F63371"/>
    <w:rsid w:val="00F636AB"/>
    <w:rsid w:val="00F63805"/>
    <w:rsid w:val="00F63F6E"/>
    <w:rsid w:val="00F64210"/>
    <w:rsid w:val="00F64675"/>
    <w:rsid w:val="00F646B6"/>
    <w:rsid w:val="00F656E7"/>
    <w:rsid w:val="00F6591A"/>
    <w:rsid w:val="00F65A02"/>
    <w:rsid w:val="00F65BAA"/>
    <w:rsid w:val="00F65E34"/>
    <w:rsid w:val="00F66192"/>
    <w:rsid w:val="00F66CED"/>
    <w:rsid w:val="00F67B8A"/>
    <w:rsid w:val="00F67E02"/>
    <w:rsid w:val="00F67EB4"/>
    <w:rsid w:val="00F67F5B"/>
    <w:rsid w:val="00F67FE4"/>
    <w:rsid w:val="00F7042E"/>
    <w:rsid w:val="00F70658"/>
    <w:rsid w:val="00F70769"/>
    <w:rsid w:val="00F70801"/>
    <w:rsid w:val="00F70880"/>
    <w:rsid w:val="00F70A9A"/>
    <w:rsid w:val="00F70D8A"/>
    <w:rsid w:val="00F711DF"/>
    <w:rsid w:val="00F712DB"/>
    <w:rsid w:val="00F716DA"/>
    <w:rsid w:val="00F717B1"/>
    <w:rsid w:val="00F718FF"/>
    <w:rsid w:val="00F71C8B"/>
    <w:rsid w:val="00F71FCA"/>
    <w:rsid w:val="00F725A9"/>
    <w:rsid w:val="00F72665"/>
    <w:rsid w:val="00F72A36"/>
    <w:rsid w:val="00F72B21"/>
    <w:rsid w:val="00F72EE3"/>
    <w:rsid w:val="00F73259"/>
    <w:rsid w:val="00F73B28"/>
    <w:rsid w:val="00F73CB6"/>
    <w:rsid w:val="00F74121"/>
    <w:rsid w:val="00F741F8"/>
    <w:rsid w:val="00F744A7"/>
    <w:rsid w:val="00F756D9"/>
    <w:rsid w:val="00F756F2"/>
    <w:rsid w:val="00F75B7C"/>
    <w:rsid w:val="00F75FCE"/>
    <w:rsid w:val="00F767BD"/>
    <w:rsid w:val="00F7699C"/>
    <w:rsid w:val="00F769C0"/>
    <w:rsid w:val="00F76A32"/>
    <w:rsid w:val="00F76F56"/>
    <w:rsid w:val="00F773F2"/>
    <w:rsid w:val="00F7743E"/>
    <w:rsid w:val="00F77598"/>
    <w:rsid w:val="00F7793B"/>
    <w:rsid w:val="00F77F8D"/>
    <w:rsid w:val="00F77FA1"/>
    <w:rsid w:val="00F802DA"/>
    <w:rsid w:val="00F8034F"/>
    <w:rsid w:val="00F803DB"/>
    <w:rsid w:val="00F806DD"/>
    <w:rsid w:val="00F80774"/>
    <w:rsid w:val="00F807AC"/>
    <w:rsid w:val="00F80A90"/>
    <w:rsid w:val="00F80E4F"/>
    <w:rsid w:val="00F80FF2"/>
    <w:rsid w:val="00F81512"/>
    <w:rsid w:val="00F8156C"/>
    <w:rsid w:val="00F8157C"/>
    <w:rsid w:val="00F815FC"/>
    <w:rsid w:val="00F81C2E"/>
    <w:rsid w:val="00F81E47"/>
    <w:rsid w:val="00F81F99"/>
    <w:rsid w:val="00F8200E"/>
    <w:rsid w:val="00F82217"/>
    <w:rsid w:val="00F82517"/>
    <w:rsid w:val="00F82836"/>
    <w:rsid w:val="00F82945"/>
    <w:rsid w:val="00F82A30"/>
    <w:rsid w:val="00F83096"/>
    <w:rsid w:val="00F830BF"/>
    <w:rsid w:val="00F8326E"/>
    <w:rsid w:val="00F8351E"/>
    <w:rsid w:val="00F83CF5"/>
    <w:rsid w:val="00F84222"/>
    <w:rsid w:val="00F84673"/>
    <w:rsid w:val="00F846A9"/>
    <w:rsid w:val="00F848C2"/>
    <w:rsid w:val="00F853FA"/>
    <w:rsid w:val="00F85455"/>
    <w:rsid w:val="00F85627"/>
    <w:rsid w:val="00F85C99"/>
    <w:rsid w:val="00F86141"/>
    <w:rsid w:val="00F861C9"/>
    <w:rsid w:val="00F8633C"/>
    <w:rsid w:val="00F863D8"/>
    <w:rsid w:val="00F8654A"/>
    <w:rsid w:val="00F8670F"/>
    <w:rsid w:val="00F86AFA"/>
    <w:rsid w:val="00F86D07"/>
    <w:rsid w:val="00F86D5D"/>
    <w:rsid w:val="00F8793F"/>
    <w:rsid w:val="00F87B05"/>
    <w:rsid w:val="00F87B74"/>
    <w:rsid w:val="00F87D78"/>
    <w:rsid w:val="00F87E59"/>
    <w:rsid w:val="00F87FCC"/>
    <w:rsid w:val="00F903CD"/>
    <w:rsid w:val="00F904D3"/>
    <w:rsid w:val="00F9063A"/>
    <w:rsid w:val="00F906CE"/>
    <w:rsid w:val="00F9094F"/>
    <w:rsid w:val="00F909BD"/>
    <w:rsid w:val="00F90D86"/>
    <w:rsid w:val="00F917E3"/>
    <w:rsid w:val="00F91ADA"/>
    <w:rsid w:val="00F91D87"/>
    <w:rsid w:val="00F91EED"/>
    <w:rsid w:val="00F922A1"/>
    <w:rsid w:val="00F922FB"/>
    <w:rsid w:val="00F92459"/>
    <w:rsid w:val="00F9288A"/>
    <w:rsid w:val="00F92D74"/>
    <w:rsid w:val="00F92E5F"/>
    <w:rsid w:val="00F92F0E"/>
    <w:rsid w:val="00F931CF"/>
    <w:rsid w:val="00F9389F"/>
    <w:rsid w:val="00F9411A"/>
    <w:rsid w:val="00F9454D"/>
    <w:rsid w:val="00F94FAD"/>
    <w:rsid w:val="00F94FDE"/>
    <w:rsid w:val="00F9512E"/>
    <w:rsid w:val="00F9524D"/>
    <w:rsid w:val="00F95655"/>
    <w:rsid w:val="00F95756"/>
    <w:rsid w:val="00F95C10"/>
    <w:rsid w:val="00F960DD"/>
    <w:rsid w:val="00F962A4"/>
    <w:rsid w:val="00F966EE"/>
    <w:rsid w:val="00F96BED"/>
    <w:rsid w:val="00F96D80"/>
    <w:rsid w:val="00F97126"/>
    <w:rsid w:val="00F97689"/>
    <w:rsid w:val="00F9777D"/>
    <w:rsid w:val="00F97AF8"/>
    <w:rsid w:val="00F97D6B"/>
    <w:rsid w:val="00F97E21"/>
    <w:rsid w:val="00FA02A6"/>
    <w:rsid w:val="00FA0443"/>
    <w:rsid w:val="00FA0897"/>
    <w:rsid w:val="00FA1148"/>
    <w:rsid w:val="00FA121C"/>
    <w:rsid w:val="00FA126D"/>
    <w:rsid w:val="00FA155C"/>
    <w:rsid w:val="00FA186C"/>
    <w:rsid w:val="00FA1CDC"/>
    <w:rsid w:val="00FA20FA"/>
    <w:rsid w:val="00FA2A35"/>
    <w:rsid w:val="00FA2D46"/>
    <w:rsid w:val="00FA30E9"/>
    <w:rsid w:val="00FA31CA"/>
    <w:rsid w:val="00FA31F7"/>
    <w:rsid w:val="00FA33AE"/>
    <w:rsid w:val="00FA347D"/>
    <w:rsid w:val="00FA37A3"/>
    <w:rsid w:val="00FA3830"/>
    <w:rsid w:val="00FA3947"/>
    <w:rsid w:val="00FA3C3D"/>
    <w:rsid w:val="00FA3C77"/>
    <w:rsid w:val="00FA43A5"/>
    <w:rsid w:val="00FA47B7"/>
    <w:rsid w:val="00FA4815"/>
    <w:rsid w:val="00FA4833"/>
    <w:rsid w:val="00FA4AC3"/>
    <w:rsid w:val="00FA4BBE"/>
    <w:rsid w:val="00FA51D9"/>
    <w:rsid w:val="00FA5309"/>
    <w:rsid w:val="00FA5BCE"/>
    <w:rsid w:val="00FA6035"/>
    <w:rsid w:val="00FA6099"/>
    <w:rsid w:val="00FA65EA"/>
    <w:rsid w:val="00FA686A"/>
    <w:rsid w:val="00FA68C9"/>
    <w:rsid w:val="00FA6A7F"/>
    <w:rsid w:val="00FA6C21"/>
    <w:rsid w:val="00FA6DBE"/>
    <w:rsid w:val="00FA713F"/>
    <w:rsid w:val="00FA72B9"/>
    <w:rsid w:val="00FA72F6"/>
    <w:rsid w:val="00FA74D1"/>
    <w:rsid w:val="00FA7517"/>
    <w:rsid w:val="00FA7558"/>
    <w:rsid w:val="00FA7B62"/>
    <w:rsid w:val="00FA7D0E"/>
    <w:rsid w:val="00FA7D63"/>
    <w:rsid w:val="00FA7FC9"/>
    <w:rsid w:val="00FB024A"/>
    <w:rsid w:val="00FB03EF"/>
    <w:rsid w:val="00FB068D"/>
    <w:rsid w:val="00FB0BE1"/>
    <w:rsid w:val="00FB0C6A"/>
    <w:rsid w:val="00FB0CFD"/>
    <w:rsid w:val="00FB0D22"/>
    <w:rsid w:val="00FB0F56"/>
    <w:rsid w:val="00FB1A43"/>
    <w:rsid w:val="00FB1B21"/>
    <w:rsid w:val="00FB1C7E"/>
    <w:rsid w:val="00FB1F74"/>
    <w:rsid w:val="00FB1F78"/>
    <w:rsid w:val="00FB207F"/>
    <w:rsid w:val="00FB2677"/>
    <w:rsid w:val="00FB28C4"/>
    <w:rsid w:val="00FB28EF"/>
    <w:rsid w:val="00FB2DAF"/>
    <w:rsid w:val="00FB310D"/>
    <w:rsid w:val="00FB3222"/>
    <w:rsid w:val="00FB32EE"/>
    <w:rsid w:val="00FB34FF"/>
    <w:rsid w:val="00FB38D8"/>
    <w:rsid w:val="00FB3B8D"/>
    <w:rsid w:val="00FB3B97"/>
    <w:rsid w:val="00FB3D9A"/>
    <w:rsid w:val="00FB431F"/>
    <w:rsid w:val="00FB4483"/>
    <w:rsid w:val="00FB448A"/>
    <w:rsid w:val="00FB45A0"/>
    <w:rsid w:val="00FB45A7"/>
    <w:rsid w:val="00FB4626"/>
    <w:rsid w:val="00FB4B53"/>
    <w:rsid w:val="00FB4F8C"/>
    <w:rsid w:val="00FB4FF5"/>
    <w:rsid w:val="00FB5024"/>
    <w:rsid w:val="00FB51B1"/>
    <w:rsid w:val="00FB5398"/>
    <w:rsid w:val="00FB54A4"/>
    <w:rsid w:val="00FB553E"/>
    <w:rsid w:val="00FB59A4"/>
    <w:rsid w:val="00FB5BA5"/>
    <w:rsid w:val="00FB5C01"/>
    <w:rsid w:val="00FB67C6"/>
    <w:rsid w:val="00FB693F"/>
    <w:rsid w:val="00FB6CCF"/>
    <w:rsid w:val="00FB7194"/>
    <w:rsid w:val="00FB7203"/>
    <w:rsid w:val="00FB7394"/>
    <w:rsid w:val="00FB7564"/>
    <w:rsid w:val="00FB77D5"/>
    <w:rsid w:val="00FB7843"/>
    <w:rsid w:val="00FB7925"/>
    <w:rsid w:val="00FB7B69"/>
    <w:rsid w:val="00FB7B9B"/>
    <w:rsid w:val="00FB7C8B"/>
    <w:rsid w:val="00FC0062"/>
    <w:rsid w:val="00FC0544"/>
    <w:rsid w:val="00FC063A"/>
    <w:rsid w:val="00FC08CD"/>
    <w:rsid w:val="00FC0B4F"/>
    <w:rsid w:val="00FC0D6C"/>
    <w:rsid w:val="00FC1508"/>
    <w:rsid w:val="00FC1921"/>
    <w:rsid w:val="00FC1BB6"/>
    <w:rsid w:val="00FC1F4C"/>
    <w:rsid w:val="00FC1F79"/>
    <w:rsid w:val="00FC215B"/>
    <w:rsid w:val="00FC216B"/>
    <w:rsid w:val="00FC29E2"/>
    <w:rsid w:val="00FC2AA1"/>
    <w:rsid w:val="00FC333D"/>
    <w:rsid w:val="00FC33BB"/>
    <w:rsid w:val="00FC3495"/>
    <w:rsid w:val="00FC3585"/>
    <w:rsid w:val="00FC3620"/>
    <w:rsid w:val="00FC370E"/>
    <w:rsid w:val="00FC3821"/>
    <w:rsid w:val="00FC395E"/>
    <w:rsid w:val="00FC4EAC"/>
    <w:rsid w:val="00FC531B"/>
    <w:rsid w:val="00FC5555"/>
    <w:rsid w:val="00FC559F"/>
    <w:rsid w:val="00FC5738"/>
    <w:rsid w:val="00FC5927"/>
    <w:rsid w:val="00FC5A1E"/>
    <w:rsid w:val="00FC5C73"/>
    <w:rsid w:val="00FC5DA4"/>
    <w:rsid w:val="00FC5DDB"/>
    <w:rsid w:val="00FC62E1"/>
    <w:rsid w:val="00FC6520"/>
    <w:rsid w:val="00FC695F"/>
    <w:rsid w:val="00FC6F10"/>
    <w:rsid w:val="00FC7360"/>
    <w:rsid w:val="00FC7ECC"/>
    <w:rsid w:val="00FD01E9"/>
    <w:rsid w:val="00FD05AF"/>
    <w:rsid w:val="00FD0667"/>
    <w:rsid w:val="00FD0720"/>
    <w:rsid w:val="00FD0BFA"/>
    <w:rsid w:val="00FD0C9B"/>
    <w:rsid w:val="00FD1071"/>
    <w:rsid w:val="00FD117F"/>
    <w:rsid w:val="00FD12B9"/>
    <w:rsid w:val="00FD1513"/>
    <w:rsid w:val="00FD1560"/>
    <w:rsid w:val="00FD174B"/>
    <w:rsid w:val="00FD1BFD"/>
    <w:rsid w:val="00FD268E"/>
    <w:rsid w:val="00FD2832"/>
    <w:rsid w:val="00FD2A75"/>
    <w:rsid w:val="00FD2CA2"/>
    <w:rsid w:val="00FD2CD3"/>
    <w:rsid w:val="00FD31B6"/>
    <w:rsid w:val="00FD3300"/>
    <w:rsid w:val="00FD34E9"/>
    <w:rsid w:val="00FD35BF"/>
    <w:rsid w:val="00FD4039"/>
    <w:rsid w:val="00FD4218"/>
    <w:rsid w:val="00FD4271"/>
    <w:rsid w:val="00FD4353"/>
    <w:rsid w:val="00FD4E51"/>
    <w:rsid w:val="00FD56F1"/>
    <w:rsid w:val="00FD5D6F"/>
    <w:rsid w:val="00FD6249"/>
    <w:rsid w:val="00FD6BA6"/>
    <w:rsid w:val="00FD6C19"/>
    <w:rsid w:val="00FD6D1B"/>
    <w:rsid w:val="00FD6D92"/>
    <w:rsid w:val="00FD6E43"/>
    <w:rsid w:val="00FD6FB1"/>
    <w:rsid w:val="00FD6FC8"/>
    <w:rsid w:val="00FD70E2"/>
    <w:rsid w:val="00FD7235"/>
    <w:rsid w:val="00FD7751"/>
    <w:rsid w:val="00FD7A1C"/>
    <w:rsid w:val="00FD7E91"/>
    <w:rsid w:val="00FD7FC7"/>
    <w:rsid w:val="00FE00F2"/>
    <w:rsid w:val="00FE0172"/>
    <w:rsid w:val="00FE0187"/>
    <w:rsid w:val="00FE0328"/>
    <w:rsid w:val="00FE03AB"/>
    <w:rsid w:val="00FE05F9"/>
    <w:rsid w:val="00FE0781"/>
    <w:rsid w:val="00FE0C4F"/>
    <w:rsid w:val="00FE1C66"/>
    <w:rsid w:val="00FE2008"/>
    <w:rsid w:val="00FE2043"/>
    <w:rsid w:val="00FE2386"/>
    <w:rsid w:val="00FE23BD"/>
    <w:rsid w:val="00FE25E6"/>
    <w:rsid w:val="00FE2AF3"/>
    <w:rsid w:val="00FE2D0D"/>
    <w:rsid w:val="00FE3325"/>
    <w:rsid w:val="00FE3FDE"/>
    <w:rsid w:val="00FE4145"/>
    <w:rsid w:val="00FE42CA"/>
    <w:rsid w:val="00FE42D7"/>
    <w:rsid w:val="00FE439C"/>
    <w:rsid w:val="00FE43E0"/>
    <w:rsid w:val="00FE49BA"/>
    <w:rsid w:val="00FE57B7"/>
    <w:rsid w:val="00FE58A7"/>
    <w:rsid w:val="00FE5A33"/>
    <w:rsid w:val="00FE621A"/>
    <w:rsid w:val="00FE6337"/>
    <w:rsid w:val="00FE6D29"/>
    <w:rsid w:val="00FE74EF"/>
    <w:rsid w:val="00FE77B4"/>
    <w:rsid w:val="00FE7969"/>
    <w:rsid w:val="00FE7DE8"/>
    <w:rsid w:val="00FE7F4D"/>
    <w:rsid w:val="00FF00F3"/>
    <w:rsid w:val="00FF028E"/>
    <w:rsid w:val="00FF073C"/>
    <w:rsid w:val="00FF07F4"/>
    <w:rsid w:val="00FF10FA"/>
    <w:rsid w:val="00FF1395"/>
    <w:rsid w:val="00FF13F8"/>
    <w:rsid w:val="00FF1744"/>
    <w:rsid w:val="00FF1996"/>
    <w:rsid w:val="00FF1D93"/>
    <w:rsid w:val="00FF1DE1"/>
    <w:rsid w:val="00FF262A"/>
    <w:rsid w:val="00FF2670"/>
    <w:rsid w:val="00FF278E"/>
    <w:rsid w:val="00FF292B"/>
    <w:rsid w:val="00FF2C10"/>
    <w:rsid w:val="00FF2FC5"/>
    <w:rsid w:val="00FF306F"/>
    <w:rsid w:val="00FF329D"/>
    <w:rsid w:val="00FF35BF"/>
    <w:rsid w:val="00FF3C84"/>
    <w:rsid w:val="00FF3D0A"/>
    <w:rsid w:val="00FF481C"/>
    <w:rsid w:val="00FF4B72"/>
    <w:rsid w:val="00FF5365"/>
    <w:rsid w:val="00FF5824"/>
    <w:rsid w:val="00FF5830"/>
    <w:rsid w:val="00FF5876"/>
    <w:rsid w:val="00FF5B04"/>
    <w:rsid w:val="00FF5BC7"/>
    <w:rsid w:val="00FF5C54"/>
    <w:rsid w:val="00FF61C8"/>
    <w:rsid w:val="00FF63E8"/>
    <w:rsid w:val="00FF647D"/>
    <w:rsid w:val="00FF64CB"/>
    <w:rsid w:val="00FF68D6"/>
    <w:rsid w:val="00FF71E5"/>
    <w:rsid w:val="00FF7270"/>
    <w:rsid w:val="00FF72A8"/>
    <w:rsid w:val="00FF7385"/>
    <w:rsid w:val="00FF7CE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069D3"/>
  </w:style>
  <w:style w:type="paragraph" w:styleId="1">
    <w:name w:val="heading 1"/>
    <w:basedOn w:val="a1"/>
    <w:next w:val="a1"/>
    <w:link w:val="1Char"/>
    <w:uiPriority w:val="9"/>
    <w:qFormat/>
    <w:rsid w:val="00FF5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Char"/>
    <w:uiPriority w:val="9"/>
    <w:unhideWhenUsed/>
    <w:qFormat/>
    <w:rsid w:val="00E730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Char"/>
    <w:uiPriority w:val="9"/>
    <w:unhideWhenUsed/>
    <w:qFormat/>
    <w:rsid w:val="004C52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1"/>
    <w:next w:val="a1"/>
    <w:link w:val="4Char"/>
    <w:uiPriority w:val="9"/>
    <w:unhideWhenUsed/>
    <w:qFormat/>
    <w:rsid w:val="00DD3D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Char"/>
    <w:uiPriority w:val="9"/>
    <w:unhideWhenUsed/>
    <w:qFormat/>
    <w:rsid w:val="00C92F8C"/>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Char"/>
    <w:uiPriority w:val="9"/>
    <w:unhideWhenUsed/>
    <w:qFormat/>
    <w:rsid w:val="006C24EB"/>
    <w:pPr>
      <w:keepNext/>
      <w:keepLines/>
      <w:spacing w:before="40" w:after="0"/>
      <w:outlineLvl w:val="5"/>
    </w:pPr>
    <w:rPr>
      <w:rFonts w:asciiTheme="majorHAnsi" w:eastAsiaTheme="majorEastAsia" w:hAnsiTheme="majorHAnsi" w:cstheme="majorBidi"/>
      <w:color w:val="1F3763" w:themeColor="accent1" w:themeShade="7F"/>
      <w:lang w:eastAsia="el-GR"/>
    </w:rPr>
  </w:style>
  <w:style w:type="paragraph" w:styleId="7">
    <w:name w:val="heading 7"/>
    <w:basedOn w:val="a1"/>
    <w:next w:val="a1"/>
    <w:link w:val="7Char"/>
    <w:uiPriority w:val="9"/>
    <w:semiHidden/>
    <w:unhideWhenUsed/>
    <w:qFormat/>
    <w:rsid w:val="00692E0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Char"/>
    <w:uiPriority w:val="9"/>
    <w:semiHidden/>
    <w:unhideWhenUsed/>
    <w:qFormat/>
    <w:rsid w:val="00692E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iPriority w:val="9"/>
    <w:semiHidden/>
    <w:unhideWhenUsed/>
    <w:qFormat/>
    <w:rsid w:val="00692E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
    <w:rsid w:val="00FF5876"/>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2"/>
    <w:link w:val="21"/>
    <w:uiPriority w:val="9"/>
    <w:rsid w:val="00E73097"/>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2"/>
    <w:link w:val="31"/>
    <w:uiPriority w:val="9"/>
    <w:rsid w:val="004C5237"/>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2"/>
    <w:link w:val="41"/>
    <w:uiPriority w:val="9"/>
    <w:rsid w:val="00DD3D38"/>
    <w:rPr>
      <w:rFonts w:asciiTheme="majorHAnsi" w:eastAsiaTheme="majorEastAsia" w:hAnsiTheme="majorHAnsi" w:cstheme="majorBidi"/>
      <w:i/>
      <w:iCs/>
      <w:color w:val="2F5496" w:themeColor="accent1" w:themeShade="BF"/>
    </w:rPr>
  </w:style>
  <w:style w:type="character" w:customStyle="1" w:styleId="5Char">
    <w:name w:val="Επικεφαλίδα 5 Char"/>
    <w:basedOn w:val="a2"/>
    <w:link w:val="51"/>
    <w:uiPriority w:val="9"/>
    <w:rsid w:val="00C92F8C"/>
    <w:rPr>
      <w:rFonts w:asciiTheme="majorHAnsi" w:eastAsiaTheme="majorEastAsia" w:hAnsiTheme="majorHAnsi" w:cstheme="majorBidi"/>
      <w:color w:val="2F5496" w:themeColor="accent1" w:themeShade="BF"/>
    </w:rPr>
  </w:style>
  <w:style w:type="character" w:customStyle="1" w:styleId="6Char">
    <w:name w:val="Επικεφαλίδα 6 Char"/>
    <w:basedOn w:val="a2"/>
    <w:link w:val="6"/>
    <w:uiPriority w:val="9"/>
    <w:rsid w:val="006C24EB"/>
    <w:rPr>
      <w:rFonts w:asciiTheme="majorHAnsi" w:eastAsiaTheme="majorEastAsia" w:hAnsiTheme="majorHAnsi" w:cstheme="majorBidi"/>
      <w:color w:val="1F3763" w:themeColor="accent1" w:themeShade="7F"/>
      <w:lang w:eastAsia="el-GR"/>
    </w:rPr>
  </w:style>
  <w:style w:type="table" w:styleId="a5">
    <w:name w:val="Table Grid"/>
    <w:basedOn w:val="a3"/>
    <w:uiPriority w:val="39"/>
    <w:rsid w:val="00715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1"/>
    <w:uiPriority w:val="34"/>
    <w:qFormat/>
    <w:rsid w:val="00DC1FD1"/>
    <w:pPr>
      <w:ind w:left="720"/>
      <w:contextualSpacing/>
    </w:pPr>
  </w:style>
  <w:style w:type="paragraph" w:styleId="Web">
    <w:name w:val="Normal (Web)"/>
    <w:basedOn w:val="a1"/>
    <w:uiPriority w:val="99"/>
    <w:unhideWhenUsed/>
    <w:rsid w:val="00E262B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2"/>
    <w:uiPriority w:val="99"/>
    <w:unhideWhenUsed/>
    <w:rsid w:val="007958C5"/>
    <w:rPr>
      <w:color w:val="0563C1" w:themeColor="hyperlink"/>
      <w:u w:val="single"/>
    </w:rPr>
  </w:style>
  <w:style w:type="character" w:customStyle="1" w:styleId="10">
    <w:name w:val="Ανεπίλυτη αναφορά1"/>
    <w:basedOn w:val="a2"/>
    <w:uiPriority w:val="99"/>
    <w:semiHidden/>
    <w:unhideWhenUsed/>
    <w:rsid w:val="007958C5"/>
    <w:rPr>
      <w:color w:val="808080"/>
      <w:shd w:val="clear" w:color="auto" w:fill="E6E6E6"/>
    </w:rPr>
  </w:style>
  <w:style w:type="paragraph" w:styleId="a7">
    <w:name w:val="TOC Heading"/>
    <w:basedOn w:val="1"/>
    <w:next w:val="a1"/>
    <w:uiPriority w:val="39"/>
    <w:unhideWhenUsed/>
    <w:qFormat/>
    <w:rsid w:val="00982214"/>
    <w:pPr>
      <w:outlineLvl w:val="9"/>
    </w:pPr>
    <w:rPr>
      <w:lang w:eastAsia="el-GR"/>
    </w:rPr>
  </w:style>
  <w:style w:type="paragraph" w:styleId="11">
    <w:name w:val="toc 1"/>
    <w:basedOn w:val="a1"/>
    <w:next w:val="a1"/>
    <w:autoRedefine/>
    <w:uiPriority w:val="39"/>
    <w:unhideWhenUsed/>
    <w:rsid w:val="00982214"/>
    <w:pPr>
      <w:spacing w:after="100"/>
    </w:pPr>
  </w:style>
  <w:style w:type="paragraph" w:styleId="22">
    <w:name w:val="toc 2"/>
    <w:basedOn w:val="a1"/>
    <w:next w:val="a1"/>
    <w:autoRedefine/>
    <w:uiPriority w:val="39"/>
    <w:unhideWhenUsed/>
    <w:rsid w:val="008A4316"/>
    <w:pPr>
      <w:tabs>
        <w:tab w:val="right" w:leader="dot" w:pos="4869"/>
      </w:tabs>
      <w:spacing w:after="100"/>
      <w:ind w:left="220"/>
    </w:pPr>
    <w:rPr>
      <w:rFonts w:ascii="Arial Narrow" w:hAnsi="Arial Narrow" w:cstheme="majorHAnsi"/>
      <w:noProof/>
      <w:sz w:val="20"/>
    </w:rPr>
  </w:style>
  <w:style w:type="paragraph" w:styleId="32">
    <w:name w:val="toc 3"/>
    <w:basedOn w:val="a1"/>
    <w:next w:val="a1"/>
    <w:autoRedefine/>
    <w:uiPriority w:val="39"/>
    <w:unhideWhenUsed/>
    <w:rsid w:val="00E26D48"/>
    <w:pPr>
      <w:spacing w:after="100"/>
      <w:ind w:left="440"/>
    </w:pPr>
  </w:style>
  <w:style w:type="paragraph" w:styleId="a8">
    <w:name w:val="header"/>
    <w:basedOn w:val="a1"/>
    <w:link w:val="Char"/>
    <w:uiPriority w:val="99"/>
    <w:unhideWhenUsed/>
    <w:rsid w:val="00C223D8"/>
    <w:pPr>
      <w:tabs>
        <w:tab w:val="center" w:pos="4153"/>
        <w:tab w:val="right" w:pos="8306"/>
      </w:tabs>
      <w:spacing w:after="0" w:line="240" w:lineRule="auto"/>
    </w:pPr>
  </w:style>
  <w:style w:type="character" w:customStyle="1" w:styleId="Char">
    <w:name w:val="Κεφαλίδα Char"/>
    <w:basedOn w:val="a2"/>
    <w:link w:val="a8"/>
    <w:uiPriority w:val="99"/>
    <w:rsid w:val="00C223D8"/>
  </w:style>
  <w:style w:type="paragraph" w:styleId="a9">
    <w:name w:val="footer"/>
    <w:basedOn w:val="a1"/>
    <w:link w:val="Char0"/>
    <w:uiPriority w:val="99"/>
    <w:unhideWhenUsed/>
    <w:rsid w:val="00C223D8"/>
    <w:pPr>
      <w:tabs>
        <w:tab w:val="center" w:pos="4153"/>
        <w:tab w:val="right" w:pos="8306"/>
      </w:tabs>
      <w:spacing w:after="0" w:line="240" w:lineRule="auto"/>
    </w:pPr>
  </w:style>
  <w:style w:type="character" w:customStyle="1" w:styleId="Char0">
    <w:name w:val="Υποσέλιδο Char"/>
    <w:basedOn w:val="a2"/>
    <w:link w:val="a9"/>
    <w:uiPriority w:val="99"/>
    <w:rsid w:val="00C223D8"/>
  </w:style>
  <w:style w:type="character" w:styleId="aa">
    <w:name w:val="Strong"/>
    <w:basedOn w:val="a2"/>
    <w:uiPriority w:val="22"/>
    <w:qFormat/>
    <w:rsid w:val="0095735C"/>
    <w:rPr>
      <w:b/>
      <w:bCs/>
    </w:rPr>
  </w:style>
  <w:style w:type="paragraph" w:styleId="ab">
    <w:name w:val="Balloon Text"/>
    <w:basedOn w:val="a1"/>
    <w:link w:val="Char1"/>
    <w:uiPriority w:val="99"/>
    <w:semiHidden/>
    <w:unhideWhenUsed/>
    <w:rsid w:val="00E50DA7"/>
    <w:pPr>
      <w:spacing w:after="0" w:line="240" w:lineRule="auto"/>
    </w:pPr>
    <w:rPr>
      <w:rFonts w:ascii="Segoe UI" w:hAnsi="Segoe UI" w:cs="Segoe UI"/>
      <w:sz w:val="18"/>
      <w:szCs w:val="18"/>
    </w:rPr>
  </w:style>
  <w:style w:type="character" w:customStyle="1" w:styleId="Char1">
    <w:name w:val="Κείμενο πλαισίου Char"/>
    <w:basedOn w:val="a2"/>
    <w:link w:val="ab"/>
    <w:uiPriority w:val="99"/>
    <w:semiHidden/>
    <w:rsid w:val="00E50DA7"/>
    <w:rPr>
      <w:rFonts w:ascii="Segoe UI" w:hAnsi="Segoe UI" w:cs="Segoe UI"/>
      <w:sz w:val="18"/>
      <w:szCs w:val="18"/>
    </w:rPr>
  </w:style>
  <w:style w:type="paragraph" w:styleId="ac">
    <w:name w:val="No Spacing"/>
    <w:link w:val="Char2"/>
    <w:uiPriority w:val="1"/>
    <w:qFormat/>
    <w:rsid w:val="00EB433E"/>
    <w:pPr>
      <w:spacing w:after="0" w:line="240" w:lineRule="auto"/>
    </w:pPr>
  </w:style>
  <w:style w:type="character" w:customStyle="1" w:styleId="Char2">
    <w:name w:val="Χωρίς διάστιχο Char"/>
    <w:basedOn w:val="a2"/>
    <w:link w:val="ac"/>
    <w:uiPriority w:val="1"/>
    <w:rsid w:val="006C24EB"/>
  </w:style>
  <w:style w:type="character" w:styleId="-0">
    <w:name w:val="FollowedHyperlink"/>
    <w:basedOn w:val="a2"/>
    <w:uiPriority w:val="99"/>
    <w:semiHidden/>
    <w:unhideWhenUsed/>
    <w:rsid w:val="00C71714"/>
    <w:rPr>
      <w:color w:val="954F72" w:themeColor="followedHyperlink"/>
      <w:u w:val="single"/>
    </w:rPr>
  </w:style>
  <w:style w:type="paragraph" w:styleId="ad">
    <w:name w:val="footnote text"/>
    <w:aliases w:val="footnote text - 10 point Palatino,Garamond Fußnotentext,Garamond Fußnotentext Char Char,Garamond Fußnotentext Char Char Char,Garamond Fußnotentext1 Char,Garamond Fußnotentext1,Garamond Fußnotentext Char Char Char Char"/>
    <w:basedOn w:val="a1"/>
    <w:link w:val="Char3"/>
    <w:uiPriority w:val="99"/>
    <w:unhideWhenUsed/>
    <w:qFormat/>
    <w:rsid w:val="001363E2"/>
    <w:pPr>
      <w:spacing w:after="0" w:line="240" w:lineRule="auto"/>
    </w:pPr>
    <w:rPr>
      <w:sz w:val="20"/>
      <w:szCs w:val="20"/>
    </w:rPr>
  </w:style>
  <w:style w:type="character" w:customStyle="1" w:styleId="Char3">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2"/>
    <w:link w:val="ad"/>
    <w:uiPriority w:val="99"/>
    <w:rsid w:val="001363E2"/>
    <w:rPr>
      <w:sz w:val="20"/>
      <w:szCs w:val="20"/>
    </w:rPr>
  </w:style>
  <w:style w:type="character" w:styleId="ae">
    <w:name w:val="footnote reference"/>
    <w:basedOn w:val="a2"/>
    <w:uiPriority w:val="99"/>
    <w:unhideWhenUsed/>
    <w:rsid w:val="001363E2"/>
    <w:rPr>
      <w:vertAlign w:val="superscript"/>
    </w:rPr>
  </w:style>
  <w:style w:type="paragraph" w:styleId="af">
    <w:name w:val="Bibliography"/>
    <w:basedOn w:val="a1"/>
    <w:next w:val="a1"/>
    <w:uiPriority w:val="37"/>
    <w:unhideWhenUsed/>
    <w:rsid w:val="001A0E47"/>
    <w:pPr>
      <w:spacing w:after="0" w:line="240" w:lineRule="auto"/>
      <w:ind w:left="720" w:hanging="720"/>
    </w:pPr>
  </w:style>
  <w:style w:type="character" w:styleId="af0">
    <w:name w:val="endnote reference"/>
    <w:basedOn w:val="a2"/>
    <w:uiPriority w:val="99"/>
    <w:semiHidden/>
    <w:unhideWhenUsed/>
    <w:rsid w:val="001933A7"/>
    <w:rPr>
      <w:vertAlign w:val="superscript"/>
    </w:rPr>
  </w:style>
  <w:style w:type="paragraph" w:styleId="af1">
    <w:name w:val="caption"/>
    <w:basedOn w:val="a1"/>
    <w:next w:val="a1"/>
    <w:uiPriority w:val="35"/>
    <w:unhideWhenUsed/>
    <w:qFormat/>
    <w:rsid w:val="00CE3CC3"/>
    <w:pPr>
      <w:spacing w:after="200" w:line="240" w:lineRule="auto"/>
    </w:pPr>
    <w:rPr>
      <w:i/>
      <w:iCs/>
      <w:color w:val="44546A" w:themeColor="text2"/>
      <w:sz w:val="18"/>
      <w:szCs w:val="18"/>
    </w:rPr>
  </w:style>
  <w:style w:type="paragraph" w:styleId="af2">
    <w:name w:val="Revision"/>
    <w:hidden/>
    <w:uiPriority w:val="99"/>
    <w:semiHidden/>
    <w:rsid w:val="00700924"/>
    <w:pPr>
      <w:spacing w:after="0" w:line="240" w:lineRule="auto"/>
    </w:pPr>
  </w:style>
  <w:style w:type="paragraph" w:styleId="-HTML">
    <w:name w:val="HTML Preformatted"/>
    <w:basedOn w:val="a1"/>
    <w:link w:val="-HTMLChar"/>
    <w:uiPriority w:val="99"/>
    <w:unhideWhenUsed/>
    <w:rsid w:val="00AD3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2"/>
    <w:link w:val="-HTML"/>
    <w:uiPriority w:val="99"/>
    <w:rsid w:val="00AD3C20"/>
    <w:rPr>
      <w:rFonts w:ascii="Courier New" w:eastAsia="Times New Roman" w:hAnsi="Courier New" w:cs="Courier New"/>
      <w:sz w:val="20"/>
      <w:szCs w:val="20"/>
      <w:lang w:eastAsia="el-GR"/>
    </w:rPr>
  </w:style>
  <w:style w:type="paragraph" w:styleId="af3">
    <w:name w:val="Body Text"/>
    <w:basedOn w:val="a1"/>
    <w:link w:val="Char4"/>
    <w:uiPriority w:val="1"/>
    <w:qFormat/>
    <w:rsid w:val="00D33737"/>
    <w:pPr>
      <w:autoSpaceDE w:val="0"/>
      <w:autoSpaceDN w:val="0"/>
      <w:adjustRightInd w:val="0"/>
      <w:spacing w:before="40" w:after="0" w:line="240" w:lineRule="auto"/>
      <w:ind w:left="39"/>
    </w:pPr>
    <w:rPr>
      <w:rFonts w:ascii="Palatino Linotype" w:hAnsi="Palatino Linotype" w:cs="Palatino Linotype"/>
      <w:b/>
      <w:bCs/>
      <w:sz w:val="26"/>
      <w:szCs w:val="26"/>
      <w:lang w:val="en-GB" w:eastAsia="zh-CN"/>
    </w:rPr>
  </w:style>
  <w:style w:type="character" w:customStyle="1" w:styleId="Char4">
    <w:name w:val="Σώμα κειμένου Char"/>
    <w:basedOn w:val="a2"/>
    <w:link w:val="af3"/>
    <w:uiPriority w:val="1"/>
    <w:rsid w:val="00D33737"/>
    <w:rPr>
      <w:rFonts w:ascii="Palatino Linotype" w:hAnsi="Palatino Linotype" w:cs="Palatino Linotype"/>
      <w:b/>
      <w:bCs/>
      <w:sz w:val="26"/>
      <w:szCs w:val="26"/>
      <w:lang w:val="en-GB" w:eastAsia="zh-CN"/>
    </w:rPr>
  </w:style>
  <w:style w:type="paragraph" w:customStyle="1" w:styleId="bodytext">
    <w:name w:val="bodytext"/>
    <w:basedOn w:val="a1"/>
    <w:rsid w:val="00F1387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f4">
    <w:name w:val="annotation reference"/>
    <w:basedOn w:val="a2"/>
    <w:uiPriority w:val="99"/>
    <w:unhideWhenUsed/>
    <w:rsid w:val="006D76AF"/>
    <w:rPr>
      <w:sz w:val="16"/>
      <w:szCs w:val="16"/>
    </w:rPr>
  </w:style>
  <w:style w:type="paragraph" w:styleId="af5">
    <w:name w:val="annotation text"/>
    <w:basedOn w:val="a1"/>
    <w:link w:val="Char5"/>
    <w:uiPriority w:val="99"/>
    <w:unhideWhenUsed/>
    <w:rsid w:val="006D76AF"/>
    <w:pPr>
      <w:spacing w:line="240" w:lineRule="auto"/>
    </w:pPr>
    <w:rPr>
      <w:sz w:val="20"/>
      <w:szCs w:val="20"/>
    </w:rPr>
  </w:style>
  <w:style w:type="character" w:customStyle="1" w:styleId="Char5">
    <w:name w:val="Κείμενο σχολίου Char"/>
    <w:basedOn w:val="a2"/>
    <w:link w:val="af5"/>
    <w:uiPriority w:val="99"/>
    <w:rsid w:val="006D76AF"/>
    <w:rPr>
      <w:sz w:val="20"/>
      <w:szCs w:val="20"/>
    </w:rPr>
  </w:style>
  <w:style w:type="paragraph" w:styleId="af6">
    <w:name w:val="annotation subject"/>
    <w:basedOn w:val="af5"/>
    <w:next w:val="af5"/>
    <w:link w:val="Char6"/>
    <w:uiPriority w:val="99"/>
    <w:semiHidden/>
    <w:unhideWhenUsed/>
    <w:rsid w:val="006D76AF"/>
    <w:rPr>
      <w:b/>
      <w:bCs/>
    </w:rPr>
  </w:style>
  <w:style w:type="character" w:customStyle="1" w:styleId="Char6">
    <w:name w:val="Θέμα σχολίου Char"/>
    <w:basedOn w:val="Char5"/>
    <w:link w:val="af6"/>
    <w:uiPriority w:val="99"/>
    <w:semiHidden/>
    <w:rsid w:val="006D76AF"/>
    <w:rPr>
      <w:b/>
      <w:bCs/>
      <w:sz w:val="20"/>
      <w:szCs w:val="20"/>
    </w:rPr>
  </w:style>
  <w:style w:type="paragraph" w:customStyle="1" w:styleId="12">
    <w:name w:val="Υπότιτλος1"/>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bodyblock">
    <w:name w:val="bodyblock"/>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customStyle="1" w:styleId="greek">
    <w:name w:val="greek"/>
    <w:basedOn w:val="a2"/>
    <w:rsid w:val="006C24EB"/>
  </w:style>
  <w:style w:type="paragraph" w:customStyle="1" w:styleId="taba">
    <w:name w:val="taba"/>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tabb">
    <w:name w:val="tabb"/>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footnotetext">
    <w:name w:val="footnotetext"/>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z-">
    <w:name w:val="HTML Top of Form"/>
    <w:basedOn w:val="a1"/>
    <w:next w:val="a1"/>
    <w:link w:val="z-Char"/>
    <w:hidden/>
    <w:uiPriority w:val="99"/>
    <w:semiHidden/>
    <w:unhideWhenUsed/>
    <w:rsid w:val="006C24EB"/>
    <w:pPr>
      <w:pBdr>
        <w:bottom w:val="single" w:sz="6" w:space="1" w:color="auto"/>
      </w:pBdr>
      <w:spacing w:after="0" w:line="240" w:lineRule="auto"/>
      <w:jc w:val="center"/>
    </w:pPr>
    <w:rPr>
      <w:rFonts w:ascii="Arial" w:eastAsiaTheme="minorEastAsia" w:hAnsi="Arial" w:cs="Arial"/>
      <w:vanish/>
      <w:sz w:val="16"/>
      <w:szCs w:val="16"/>
      <w:lang w:eastAsia="el-GR"/>
    </w:rPr>
  </w:style>
  <w:style w:type="character" w:customStyle="1" w:styleId="z-Char">
    <w:name w:val="z-Αρχή φόρμας Char"/>
    <w:basedOn w:val="a2"/>
    <w:link w:val="z-"/>
    <w:uiPriority w:val="99"/>
    <w:semiHidden/>
    <w:rsid w:val="006C24EB"/>
    <w:rPr>
      <w:rFonts w:ascii="Arial" w:eastAsiaTheme="minorEastAsia" w:hAnsi="Arial" w:cs="Arial"/>
      <w:vanish/>
      <w:sz w:val="16"/>
      <w:szCs w:val="16"/>
      <w:lang w:eastAsia="el-GR"/>
    </w:rPr>
  </w:style>
  <w:style w:type="paragraph" w:styleId="z-0">
    <w:name w:val="HTML Bottom of Form"/>
    <w:basedOn w:val="a1"/>
    <w:next w:val="a1"/>
    <w:link w:val="z-Char0"/>
    <w:hidden/>
    <w:uiPriority w:val="99"/>
    <w:semiHidden/>
    <w:unhideWhenUsed/>
    <w:rsid w:val="006C24EB"/>
    <w:pPr>
      <w:pBdr>
        <w:top w:val="single" w:sz="6" w:space="1" w:color="auto"/>
      </w:pBdr>
      <w:spacing w:after="0" w:line="240" w:lineRule="auto"/>
      <w:jc w:val="center"/>
    </w:pPr>
    <w:rPr>
      <w:rFonts w:ascii="Arial" w:eastAsiaTheme="minorEastAsia" w:hAnsi="Arial" w:cs="Arial"/>
      <w:vanish/>
      <w:sz w:val="16"/>
      <w:szCs w:val="16"/>
      <w:lang w:eastAsia="el-GR"/>
    </w:rPr>
  </w:style>
  <w:style w:type="character" w:customStyle="1" w:styleId="z-Char0">
    <w:name w:val="z-Τέλος φόρμας Char"/>
    <w:basedOn w:val="a2"/>
    <w:link w:val="z-0"/>
    <w:uiPriority w:val="99"/>
    <w:semiHidden/>
    <w:rsid w:val="006C24EB"/>
    <w:rPr>
      <w:rFonts w:ascii="Arial" w:eastAsiaTheme="minorEastAsia" w:hAnsi="Arial" w:cs="Arial"/>
      <w:vanish/>
      <w:sz w:val="16"/>
      <w:szCs w:val="16"/>
      <w:lang w:eastAsia="el-GR"/>
    </w:rPr>
  </w:style>
  <w:style w:type="paragraph" w:customStyle="1" w:styleId="views-row">
    <w:name w:val="views-row"/>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customStyle="1" w:styleId="right">
    <w:name w:val="right"/>
    <w:basedOn w:val="a2"/>
    <w:rsid w:val="006C24EB"/>
  </w:style>
  <w:style w:type="character" w:styleId="af7">
    <w:name w:val="Emphasis"/>
    <w:basedOn w:val="a2"/>
    <w:uiPriority w:val="20"/>
    <w:qFormat/>
    <w:rsid w:val="006C24EB"/>
    <w:rPr>
      <w:i/>
      <w:iCs/>
    </w:rPr>
  </w:style>
  <w:style w:type="paragraph" w:customStyle="1" w:styleId="scripture">
    <w:name w:val="scripture"/>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desc">
    <w:name w:val="desc"/>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13">
    <w:name w:val="Ημερομηνία1"/>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msonormal0">
    <w:name w:val="msonormal"/>
    <w:basedOn w:val="a1"/>
    <w:rsid w:val="006C24EB"/>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customStyle="1" w:styleId="field-content">
    <w:name w:val="field-content"/>
    <w:basedOn w:val="a2"/>
    <w:rsid w:val="006C24EB"/>
  </w:style>
  <w:style w:type="character" w:customStyle="1" w:styleId="print-link">
    <w:name w:val="print-link"/>
    <w:basedOn w:val="a2"/>
    <w:rsid w:val="006C24EB"/>
  </w:style>
  <w:style w:type="character" w:customStyle="1" w:styleId="heading5char">
    <w:name w:val="heading5char"/>
    <w:basedOn w:val="a2"/>
    <w:rsid w:val="006C24EB"/>
  </w:style>
  <w:style w:type="character" w:customStyle="1" w:styleId="apple-converted-space">
    <w:name w:val="apple-converted-space"/>
    <w:basedOn w:val="a2"/>
    <w:rsid w:val="005B68FB"/>
  </w:style>
  <w:style w:type="paragraph" w:customStyle="1" w:styleId="Default">
    <w:name w:val="Default"/>
    <w:rsid w:val="005B68FB"/>
    <w:pPr>
      <w:autoSpaceDE w:val="0"/>
      <w:autoSpaceDN w:val="0"/>
      <w:adjustRightInd w:val="0"/>
      <w:spacing w:after="0" w:line="240" w:lineRule="auto"/>
    </w:pPr>
    <w:rPr>
      <w:rFonts w:ascii="Arial" w:hAnsi="Arial" w:cs="Arial"/>
      <w:color w:val="000000"/>
      <w:sz w:val="24"/>
      <w:szCs w:val="24"/>
    </w:rPr>
  </w:style>
  <w:style w:type="paragraph" w:customStyle="1" w:styleId="footnotedescription">
    <w:name w:val="footnote description"/>
    <w:next w:val="a1"/>
    <w:link w:val="footnotedescriptionChar"/>
    <w:hidden/>
    <w:rsid w:val="005B68FB"/>
    <w:pPr>
      <w:spacing w:after="103"/>
      <w:ind w:left="1"/>
    </w:pPr>
    <w:rPr>
      <w:rFonts w:ascii="Palatino Linotype" w:eastAsia="Palatino Linotype" w:hAnsi="Palatino Linotype" w:cs="Palatino Linotype"/>
      <w:color w:val="000000"/>
      <w:sz w:val="20"/>
      <w:lang w:val="en-GB" w:eastAsia="en-GB"/>
    </w:rPr>
  </w:style>
  <w:style w:type="character" w:customStyle="1" w:styleId="footnotedescriptionChar">
    <w:name w:val="footnote description Char"/>
    <w:link w:val="footnotedescription"/>
    <w:rsid w:val="005B68FB"/>
    <w:rPr>
      <w:rFonts w:ascii="Palatino Linotype" w:eastAsia="Palatino Linotype" w:hAnsi="Palatino Linotype" w:cs="Palatino Linotype"/>
      <w:color w:val="000000"/>
      <w:sz w:val="20"/>
      <w:lang w:val="en-GB" w:eastAsia="en-GB"/>
    </w:rPr>
  </w:style>
  <w:style w:type="character" w:customStyle="1" w:styleId="footnotemark">
    <w:name w:val="footnote mark"/>
    <w:hidden/>
    <w:rsid w:val="005B68FB"/>
    <w:rPr>
      <w:rFonts w:ascii="Palatino Linotype" w:eastAsia="Palatino Linotype" w:hAnsi="Palatino Linotype" w:cs="Palatino Linotype"/>
      <w:color w:val="000000"/>
      <w:sz w:val="18"/>
      <w:vertAlign w:val="superscript"/>
    </w:rPr>
  </w:style>
  <w:style w:type="table" w:customStyle="1" w:styleId="GridTable5DarkAccent5">
    <w:name w:val="Grid Table 5 Dark Accent 5"/>
    <w:basedOn w:val="a3"/>
    <w:uiPriority w:val="50"/>
    <w:rsid w:val="005B68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
    <w:name w:val="Grid Table 4 Accent 5"/>
    <w:basedOn w:val="a3"/>
    <w:uiPriority w:val="49"/>
    <w:rsid w:val="005B68F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42">
    <w:name w:val="toc 4"/>
    <w:basedOn w:val="a1"/>
    <w:next w:val="a1"/>
    <w:autoRedefine/>
    <w:uiPriority w:val="39"/>
    <w:unhideWhenUsed/>
    <w:rsid w:val="002B4EF7"/>
    <w:pPr>
      <w:spacing w:after="100"/>
      <w:ind w:left="660"/>
    </w:pPr>
    <w:rPr>
      <w:rFonts w:eastAsiaTheme="minorEastAsia"/>
      <w:lang w:eastAsia="el-GR"/>
    </w:rPr>
  </w:style>
  <w:style w:type="paragraph" w:styleId="52">
    <w:name w:val="toc 5"/>
    <w:basedOn w:val="a1"/>
    <w:next w:val="a1"/>
    <w:autoRedefine/>
    <w:uiPriority w:val="39"/>
    <w:unhideWhenUsed/>
    <w:rsid w:val="002B4EF7"/>
    <w:pPr>
      <w:spacing w:after="100"/>
      <w:ind w:left="880"/>
    </w:pPr>
    <w:rPr>
      <w:rFonts w:eastAsiaTheme="minorEastAsia"/>
      <w:lang w:eastAsia="el-GR"/>
    </w:rPr>
  </w:style>
  <w:style w:type="paragraph" w:styleId="60">
    <w:name w:val="toc 6"/>
    <w:basedOn w:val="a1"/>
    <w:next w:val="a1"/>
    <w:autoRedefine/>
    <w:uiPriority w:val="39"/>
    <w:unhideWhenUsed/>
    <w:rsid w:val="002B4EF7"/>
    <w:pPr>
      <w:spacing w:after="100"/>
      <w:ind w:left="1100"/>
    </w:pPr>
    <w:rPr>
      <w:rFonts w:eastAsiaTheme="minorEastAsia"/>
      <w:lang w:eastAsia="el-GR"/>
    </w:rPr>
  </w:style>
  <w:style w:type="paragraph" w:styleId="70">
    <w:name w:val="toc 7"/>
    <w:basedOn w:val="a1"/>
    <w:next w:val="a1"/>
    <w:autoRedefine/>
    <w:uiPriority w:val="39"/>
    <w:unhideWhenUsed/>
    <w:rsid w:val="002B4EF7"/>
    <w:pPr>
      <w:spacing w:after="100"/>
      <w:ind w:left="1320"/>
    </w:pPr>
    <w:rPr>
      <w:rFonts w:eastAsiaTheme="minorEastAsia"/>
      <w:lang w:eastAsia="el-GR"/>
    </w:rPr>
  </w:style>
  <w:style w:type="paragraph" w:styleId="80">
    <w:name w:val="toc 8"/>
    <w:basedOn w:val="a1"/>
    <w:next w:val="a1"/>
    <w:autoRedefine/>
    <w:uiPriority w:val="39"/>
    <w:unhideWhenUsed/>
    <w:rsid w:val="002B4EF7"/>
    <w:pPr>
      <w:spacing w:after="100"/>
      <w:ind w:left="1540"/>
    </w:pPr>
    <w:rPr>
      <w:rFonts w:eastAsiaTheme="minorEastAsia"/>
      <w:lang w:eastAsia="el-GR"/>
    </w:rPr>
  </w:style>
  <w:style w:type="paragraph" w:styleId="90">
    <w:name w:val="toc 9"/>
    <w:basedOn w:val="a1"/>
    <w:next w:val="a1"/>
    <w:autoRedefine/>
    <w:uiPriority w:val="39"/>
    <w:unhideWhenUsed/>
    <w:rsid w:val="002B4EF7"/>
    <w:pPr>
      <w:spacing w:after="100"/>
      <w:ind w:left="1760"/>
    </w:pPr>
    <w:rPr>
      <w:rFonts w:eastAsiaTheme="minorEastAsia"/>
      <w:lang w:eastAsia="el-GR"/>
    </w:rPr>
  </w:style>
  <w:style w:type="character" w:customStyle="1" w:styleId="23">
    <w:name w:val="Ανεπίλυτη αναφορά2"/>
    <w:basedOn w:val="a2"/>
    <w:uiPriority w:val="99"/>
    <w:semiHidden/>
    <w:unhideWhenUsed/>
    <w:rsid w:val="002B4EF7"/>
    <w:rPr>
      <w:color w:val="605E5C"/>
      <w:shd w:val="clear" w:color="auto" w:fill="E1DFDD"/>
    </w:rPr>
  </w:style>
  <w:style w:type="character" w:customStyle="1" w:styleId="33">
    <w:name w:val="Ανεπίλυτη αναφορά3"/>
    <w:basedOn w:val="a2"/>
    <w:uiPriority w:val="99"/>
    <w:semiHidden/>
    <w:unhideWhenUsed/>
    <w:rsid w:val="007E5AE1"/>
    <w:rPr>
      <w:color w:val="605E5C"/>
      <w:shd w:val="clear" w:color="auto" w:fill="E1DFDD"/>
    </w:rPr>
  </w:style>
  <w:style w:type="paragraph" w:customStyle="1" w:styleId="Body">
    <w:name w:val="Body"/>
    <w:basedOn w:val="a1"/>
    <w:rsid w:val="00FB5398"/>
    <w:pPr>
      <w:spacing w:after="0" w:line="252" w:lineRule="exact"/>
      <w:ind w:firstLine="426"/>
      <w:jc w:val="both"/>
    </w:pPr>
    <w:rPr>
      <w:rFonts w:ascii="Times New Roman" w:eastAsia="Times New Roman" w:hAnsi="Times New Roman" w:cs="Times New Roman"/>
      <w:sz w:val="21"/>
      <w:szCs w:val="24"/>
      <w:lang w:eastAsia="el-GR"/>
    </w:rPr>
  </w:style>
  <w:style w:type="paragraph" w:customStyle="1" w:styleId="Outdent">
    <w:name w:val="Outdent"/>
    <w:basedOn w:val="a1"/>
    <w:rsid w:val="00FB5398"/>
    <w:pPr>
      <w:numPr>
        <w:numId w:val="77"/>
      </w:numPr>
      <w:spacing w:before="80" w:after="0" w:line="252" w:lineRule="exact"/>
      <w:jc w:val="both"/>
    </w:pPr>
    <w:rPr>
      <w:rFonts w:ascii="Times New Roman" w:eastAsia="Times New Roman" w:hAnsi="Times New Roman" w:cs="Times New Roman"/>
      <w:sz w:val="21"/>
      <w:szCs w:val="24"/>
      <w:lang w:eastAsia="el-GR"/>
    </w:rPr>
  </w:style>
  <w:style w:type="paragraph" w:customStyle="1" w:styleId="OutdentLast">
    <w:name w:val="OutdentLast"/>
    <w:basedOn w:val="Outdent"/>
    <w:rsid w:val="00FB5398"/>
    <w:pPr>
      <w:spacing w:after="80"/>
      <w:ind w:left="426" w:hanging="142"/>
    </w:pPr>
  </w:style>
  <w:style w:type="paragraph" w:customStyle="1" w:styleId="Bullet">
    <w:name w:val="Bullet"/>
    <w:basedOn w:val="a1"/>
    <w:rsid w:val="00FB5398"/>
    <w:pPr>
      <w:numPr>
        <w:ilvl w:val="1"/>
        <w:numId w:val="77"/>
      </w:numPr>
      <w:spacing w:before="80" w:after="0" w:line="252" w:lineRule="exact"/>
      <w:jc w:val="both"/>
    </w:pPr>
    <w:rPr>
      <w:rFonts w:ascii="Times New Roman" w:eastAsia="Times New Roman" w:hAnsi="Times New Roman" w:cs="Times New Roman"/>
      <w:sz w:val="21"/>
      <w:szCs w:val="24"/>
      <w:lang w:eastAsia="el-GR"/>
    </w:rPr>
  </w:style>
  <w:style w:type="paragraph" w:styleId="af8">
    <w:name w:val="table of figures"/>
    <w:basedOn w:val="a1"/>
    <w:next w:val="a1"/>
    <w:autoRedefine/>
    <w:uiPriority w:val="99"/>
    <w:unhideWhenUsed/>
    <w:qFormat/>
    <w:rsid w:val="00C04300"/>
    <w:pPr>
      <w:spacing w:after="0"/>
      <w:ind w:left="440" w:hanging="440"/>
    </w:pPr>
    <w:rPr>
      <w:rFonts w:cstheme="minorHAnsi"/>
      <w:caps/>
      <w:sz w:val="20"/>
      <w:szCs w:val="20"/>
    </w:rPr>
  </w:style>
  <w:style w:type="paragraph" w:styleId="14">
    <w:name w:val="index 1"/>
    <w:basedOn w:val="a1"/>
    <w:next w:val="a1"/>
    <w:autoRedefine/>
    <w:uiPriority w:val="99"/>
    <w:unhideWhenUsed/>
    <w:rsid w:val="00A71D52"/>
    <w:pPr>
      <w:spacing w:after="0"/>
      <w:ind w:left="220" w:hanging="220"/>
    </w:pPr>
    <w:rPr>
      <w:rFonts w:cstheme="minorHAnsi"/>
      <w:sz w:val="18"/>
      <w:szCs w:val="18"/>
    </w:rPr>
  </w:style>
  <w:style w:type="paragraph" w:styleId="24">
    <w:name w:val="index 2"/>
    <w:basedOn w:val="a1"/>
    <w:next w:val="a1"/>
    <w:autoRedefine/>
    <w:uiPriority w:val="99"/>
    <w:unhideWhenUsed/>
    <w:rsid w:val="00A71D52"/>
    <w:pPr>
      <w:spacing w:after="0"/>
      <w:ind w:left="440" w:hanging="220"/>
    </w:pPr>
    <w:rPr>
      <w:rFonts w:cstheme="minorHAnsi"/>
      <w:sz w:val="18"/>
      <w:szCs w:val="18"/>
    </w:rPr>
  </w:style>
  <w:style w:type="paragraph" w:styleId="34">
    <w:name w:val="index 3"/>
    <w:basedOn w:val="a1"/>
    <w:next w:val="a1"/>
    <w:autoRedefine/>
    <w:uiPriority w:val="99"/>
    <w:unhideWhenUsed/>
    <w:rsid w:val="00A71D52"/>
    <w:pPr>
      <w:spacing w:after="0"/>
      <w:ind w:left="660" w:hanging="220"/>
    </w:pPr>
    <w:rPr>
      <w:rFonts w:cstheme="minorHAnsi"/>
      <w:sz w:val="18"/>
      <w:szCs w:val="18"/>
    </w:rPr>
  </w:style>
  <w:style w:type="paragraph" w:styleId="43">
    <w:name w:val="index 4"/>
    <w:basedOn w:val="a1"/>
    <w:next w:val="a1"/>
    <w:autoRedefine/>
    <w:uiPriority w:val="99"/>
    <w:unhideWhenUsed/>
    <w:rsid w:val="00A71D52"/>
    <w:pPr>
      <w:spacing w:after="0"/>
      <w:ind w:left="880" w:hanging="220"/>
    </w:pPr>
    <w:rPr>
      <w:rFonts w:cstheme="minorHAnsi"/>
      <w:sz w:val="18"/>
      <w:szCs w:val="18"/>
    </w:rPr>
  </w:style>
  <w:style w:type="paragraph" w:styleId="53">
    <w:name w:val="index 5"/>
    <w:basedOn w:val="a1"/>
    <w:next w:val="a1"/>
    <w:autoRedefine/>
    <w:uiPriority w:val="99"/>
    <w:unhideWhenUsed/>
    <w:rsid w:val="00A71D52"/>
    <w:pPr>
      <w:spacing w:after="0"/>
      <w:ind w:left="1100" w:hanging="220"/>
    </w:pPr>
    <w:rPr>
      <w:rFonts w:cstheme="minorHAnsi"/>
      <w:sz w:val="18"/>
      <w:szCs w:val="18"/>
    </w:rPr>
  </w:style>
  <w:style w:type="paragraph" w:styleId="61">
    <w:name w:val="index 6"/>
    <w:basedOn w:val="a1"/>
    <w:next w:val="a1"/>
    <w:autoRedefine/>
    <w:uiPriority w:val="99"/>
    <w:unhideWhenUsed/>
    <w:rsid w:val="00A71D52"/>
    <w:pPr>
      <w:spacing w:after="0"/>
      <w:ind w:left="1320" w:hanging="220"/>
    </w:pPr>
    <w:rPr>
      <w:rFonts w:cstheme="minorHAnsi"/>
      <w:sz w:val="18"/>
      <w:szCs w:val="18"/>
    </w:rPr>
  </w:style>
  <w:style w:type="paragraph" w:styleId="71">
    <w:name w:val="index 7"/>
    <w:basedOn w:val="a1"/>
    <w:next w:val="a1"/>
    <w:autoRedefine/>
    <w:uiPriority w:val="99"/>
    <w:unhideWhenUsed/>
    <w:rsid w:val="00A71D52"/>
    <w:pPr>
      <w:spacing w:after="0"/>
      <w:ind w:left="1540" w:hanging="220"/>
    </w:pPr>
    <w:rPr>
      <w:rFonts w:cstheme="minorHAnsi"/>
      <w:sz w:val="18"/>
      <w:szCs w:val="18"/>
    </w:rPr>
  </w:style>
  <w:style w:type="paragraph" w:styleId="81">
    <w:name w:val="index 8"/>
    <w:basedOn w:val="a1"/>
    <w:next w:val="a1"/>
    <w:autoRedefine/>
    <w:uiPriority w:val="99"/>
    <w:unhideWhenUsed/>
    <w:rsid w:val="00A71D52"/>
    <w:pPr>
      <w:spacing w:after="0"/>
      <w:ind w:left="1760" w:hanging="220"/>
    </w:pPr>
    <w:rPr>
      <w:rFonts w:cstheme="minorHAnsi"/>
      <w:sz w:val="18"/>
      <w:szCs w:val="18"/>
    </w:rPr>
  </w:style>
  <w:style w:type="paragraph" w:styleId="91">
    <w:name w:val="index 9"/>
    <w:basedOn w:val="a1"/>
    <w:next w:val="a1"/>
    <w:autoRedefine/>
    <w:uiPriority w:val="99"/>
    <w:unhideWhenUsed/>
    <w:rsid w:val="00A71D52"/>
    <w:pPr>
      <w:spacing w:after="0"/>
      <w:ind w:left="1980" w:hanging="220"/>
    </w:pPr>
    <w:rPr>
      <w:rFonts w:cstheme="minorHAnsi"/>
      <w:sz w:val="18"/>
      <w:szCs w:val="18"/>
    </w:rPr>
  </w:style>
  <w:style w:type="paragraph" w:styleId="af9">
    <w:name w:val="index heading"/>
    <w:basedOn w:val="a1"/>
    <w:next w:val="14"/>
    <w:uiPriority w:val="99"/>
    <w:unhideWhenUsed/>
    <w:rsid w:val="00A71D52"/>
    <w:pPr>
      <w:spacing w:before="240" w:after="120"/>
      <w:jc w:val="center"/>
    </w:pPr>
    <w:rPr>
      <w:rFonts w:cstheme="minorHAnsi"/>
      <w:b/>
      <w:bCs/>
      <w:sz w:val="26"/>
      <w:szCs w:val="26"/>
    </w:rPr>
  </w:style>
  <w:style w:type="character" w:customStyle="1" w:styleId="44">
    <w:name w:val="Ανεπίλυτη αναφορά4"/>
    <w:basedOn w:val="a2"/>
    <w:uiPriority w:val="99"/>
    <w:semiHidden/>
    <w:unhideWhenUsed/>
    <w:rsid w:val="00526BDD"/>
    <w:rPr>
      <w:color w:val="605E5C"/>
      <w:shd w:val="clear" w:color="auto" w:fill="E1DFDD"/>
    </w:rPr>
  </w:style>
  <w:style w:type="character" w:customStyle="1" w:styleId="54">
    <w:name w:val="Ανεπίλυτη αναφορά5"/>
    <w:basedOn w:val="a2"/>
    <w:uiPriority w:val="99"/>
    <w:semiHidden/>
    <w:unhideWhenUsed/>
    <w:rsid w:val="002C4DDF"/>
    <w:rPr>
      <w:color w:val="605E5C"/>
      <w:shd w:val="clear" w:color="auto" w:fill="E1DFDD"/>
    </w:rPr>
  </w:style>
  <w:style w:type="paragraph" w:customStyle="1" w:styleId="yiv5927953831msolistparagraph">
    <w:name w:val="yiv5927953831msolistparagraph"/>
    <w:basedOn w:val="a1"/>
    <w:rsid w:val="006927E9"/>
    <w:pPr>
      <w:spacing w:before="100" w:beforeAutospacing="1" w:after="100" w:afterAutospacing="1" w:line="240" w:lineRule="auto"/>
    </w:pPr>
    <w:rPr>
      <w:rFonts w:ascii="Calibri" w:eastAsiaTheme="minorEastAsia" w:hAnsi="Calibri" w:cs="Calibri"/>
      <w:lang w:val="en-GB" w:eastAsia="en-GB"/>
    </w:rPr>
  </w:style>
  <w:style w:type="paragraph" w:customStyle="1" w:styleId="yiv7916201220ydp76de1c69yiv5403141918ydpa9bd2d9fmsolistparagraph">
    <w:name w:val="yiv7916201220ydp76de1c69yiv5403141918ydpa9bd2d9fmsolistparagraph"/>
    <w:basedOn w:val="a1"/>
    <w:rsid w:val="00811229"/>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styleId="afa">
    <w:name w:val="Placeholder Text"/>
    <w:basedOn w:val="a2"/>
    <w:uiPriority w:val="99"/>
    <w:semiHidden/>
    <w:rsid w:val="00563A53"/>
    <w:rPr>
      <w:color w:val="808080"/>
    </w:rPr>
  </w:style>
  <w:style w:type="character" w:customStyle="1" w:styleId="62">
    <w:name w:val="Ανεπίλυτη αναφορά6"/>
    <w:basedOn w:val="a2"/>
    <w:uiPriority w:val="99"/>
    <w:semiHidden/>
    <w:unhideWhenUsed/>
    <w:rsid w:val="00F208C5"/>
    <w:rPr>
      <w:color w:val="605E5C"/>
      <w:shd w:val="clear" w:color="auto" w:fill="E1DFDD"/>
    </w:rPr>
  </w:style>
  <w:style w:type="paragraph" w:styleId="afb">
    <w:name w:val="Plain Text"/>
    <w:basedOn w:val="a1"/>
    <w:link w:val="Char7"/>
    <w:uiPriority w:val="99"/>
    <w:semiHidden/>
    <w:unhideWhenUsed/>
    <w:rsid w:val="00692E0F"/>
    <w:pPr>
      <w:spacing w:after="0" w:line="240" w:lineRule="auto"/>
    </w:pPr>
    <w:rPr>
      <w:rFonts w:ascii="Consolas" w:hAnsi="Consolas"/>
      <w:sz w:val="21"/>
      <w:szCs w:val="21"/>
    </w:rPr>
  </w:style>
  <w:style w:type="character" w:customStyle="1" w:styleId="Char7">
    <w:name w:val="Απλό κείμενο Char"/>
    <w:basedOn w:val="a2"/>
    <w:link w:val="afb"/>
    <w:uiPriority w:val="99"/>
    <w:semiHidden/>
    <w:rsid w:val="00692E0F"/>
    <w:rPr>
      <w:rFonts w:ascii="Consolas" w:hAnsi="Consolas"/>
      <w:sz w:val="21"/>
      <w:szCs w:val="21"/>
    </w:rPr>
  </w:style>
  <w:style w:type="paragraph" w:styleId="afc">
    <w:name w:val="Quote"/>
    <w:basedOn w:val="a1"/>
    <w:next w:val="a1"/>
    <w:link w:val="Char8"/>
    <w:uiPriority w:val="29"/>
    <w:qFormat/>
    <w:rsid w:val="00692E0F"/>
    <w:pPr>
      <w:spacing w:before="200"/>
      <w:ind w:left="864" w:right="864"/>
      <w:jc w:val="center"/>
    </w:pPr>
    <w:rPr>
      <w:i/>
      <w:iCs/>
      <w:color w:val="404040" w:themeColor="text1" w:themeTint="BF"/>
    </w:rPr>
  </w:style>
  <w:style w:type="character" w:customStyle="1" w:styleId="Char8">
    <w:name w:val="Απόσπασμα Char"/>
    <w:basedOn w:val="a2"/>
    <w:link w:val="afc"/>
    <w:uiPriority w:val="29"/>
    <w:rsid w:val="00692E0F"/>
    <w:rPr>
      <w:i/>
      <w:iCs/>
      <w:color w:val="404040" w:themeColor="text1" w:themeTint="BF"/>
    </w:rPr>
  </w:style>
  <w:style w:type="paragraph" w:styleId="afd">
    <w:name w:val="Normal Indent"/>
    <w:basedOn w:val="a1"/>
    <w:uiPriority w:val="99"/>
    <w:semiHidden/>
    <w:unhideWhenUsed/>
    <w:rsid w:val="00692E0F"/>
    <w:pPr>
      <w:ind w:left="720"/>
    </w:pPr>
  </w:style>
  <w:style w:type="paragraph" w:styleId="HTML">
    <w:name w:val="HTML Address"/>
    <w:basedOn w:val="a1"/>
    <w:link w:val="HTMLChar"/>
    <w:uiPriority w:val="99"/>
    <w:semiHidden/>
    <w:unhideWhenUsed/>
    <w:rsid w:val="00692E0F"/>
    <w:pPr>
      <w:spacing w:after="0" w:line="240" w:lineRule="auto"/>
    </w:pPr>
    <w:rPr>
      <w:i/>
      <w:iCs/>
    </w:rPr>
  </w:style>
  <w:style w:type="character" w:customStyle="1" w:styleId="HTMLChar">
    <w:name w:val="Διεύθυνση HTML Char"/>
    <w:basedOn w:val="a2"/>
    <w:link w:val="HTML"/>
    <w:uiPriority w:val="99"/>
    <w:semiHidden/>
    <w:rsid w:val="00692E0F"/>
    <w:rPr>
      <w:i/>
      <w:iCs/>
    </w:rPr>
  </w:style>
  <w:style w:type="paragraph" w:styleId="afe">
    <w:name w:val="envelope return"/>
    <w:basedOn w:val="a1"/>
    <w:uiPriority w:val="99"/>
    <w:semiHidden/>
    <w:unhideWhenUsed/>
    <w:rsid w:val="00692E0F"/>
    <w:pPr>
      <w:spacing w:after="0" w:line="240" w:lineRule="auto"/>
    </w:pPr>
    <w:rPr>
      <w:rFonts w:asciiTheme="majorHAnsi" w:eastAsiaTheme="majorEastAsia" w:hAnsiTheme="majorHAnsi" w:cstheme="majorBidi"/>
      <w:sz w:val="20"/>
      <w:szCs w:val="20"/>
    </w:rPr>
  </w:style>
  <w:style w:type="paragraph" w:styleId="aff">
    <w:name w:val="envelope address"/>
    <w:basedOn w:val="a1"/>
    <w:uiPriority w:val="99"/>
    <w:semiHidden/>
    <w:unhideWhenUsed/>
    <w:rsid w:val="00692E0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0">
    <w:name w:val="Intense Quote"/>
    <w:basedOn w:val="a1"/>
    <w:next w:val="a1"/>
    <w:link w:val="Char9"/>
    <w:uiPriority w:val="30"/>
    <w:qFormat/>
    <w:rsid w:val="00692E0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9">
    <w:name w:val="Έντονο εισαγωγικό Char"/>
    <w:basedOn w:val="a2"/>
    <w:link w:val="aff0"/>
    <w:uiPriority w:val="30"/>
    <w:rsid w:val="00692E0F"/>
    <w:rPr>
      <w:i/>
      <w:iCs/>
      <w:color w:val="4472C4" w:themeColor="accent1"/>
    </w:rPr>
  </w:style>
  <w:style w:type="character" w:customStyle="1" w:styleId="7Char">
    <w:name w:val="Επικεφαλίδα 7 Char"/>
    <w:basedOn w:val="a2"/>
    <w:link w:val="7"/>
    <w:uiPriority w:val="9"/>
    <w:semiHidden/>
    <w:rsid w:val="00692E0F"/>
    <w:rPr>
      <w:rFonts w:asciiTheme="majorHAnsi" w:eastAsiaTheme="majorEastAsia" w:hAnsiTheme="majorHAnsi" w:cstheme="majorBidi"/>
      <w:i/>
      <w:iCs/>
      <w:color w:val="1F3763" w:themeColor="accent1" w:themeShade="7F"/>
    </w:rPr>
  </w:style>
  <w:style w:type="character" w:customStyle="1" w:styleId="8Char">
    <w:name w:val="Επικεφαλίδα 8 Char"/>
    <w:basedOn w:val="a2"/>
    <w:link w:val="8"/>
    <w:uiPriority w:val="9"/>
    <w:semiHidden/>
    <w:rsid w:val="00692E0F"/>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2"/>
    <w:link w:val="9"/>
    <w:uiPriority w:val="9"/>
    <w:semiHidden/>
    <w:rsid w:val="00692E0F"/>
    <w:rPr>
      <w:rFonts w:asciiTheme="majorHAnsi" w:eastAsiaTheme="majorEastAsia" w:hAnsiTheme="majorHAnsi" w:cstheme="majorBidi"/>
      <w:i/>
      <w:iCs/>
      <w:color w:val="272727" w:themeColor="text1" w:themeTint="D8"/>
      <w:sz w:val="21"/>
      <w:szCs w:val="21"/>
    </w:rPr>
  </w:style>
  <w:style w:type="paragraph" w:styleId="aff1">
    <w:name w:val="toa heading"/>
    <w:basedOn w:val="a1"/>
    <w:next w:val="a1"/>
    <w:uiPriority w:val="99"/>
    <w:semiHidden/>
    <w:unhideWhenUsed/>
    <w:rsid w:val="00692E0F"/>
    <w:pPr>
      <w:spacing w:before="120"/>
    </w:pPr>
    <w:rPr>
      <w:rFonts w:asciiTheme="majorHAnsi" w:eastAsiaTheme="majorEastAsia" w:hAnsiTheme="majorHAnsi" w:cstheme="majorBidi"/>
      <w:b/>
      <w:bCs/>
      <w:sz w:val="24"/>
      <w:szCs w:val="24"/>
    </w:rPr>
  </w:style>
  <w:style w:type="paragraph" w:styleId="aff2">
    <w:name w:val="Note Heading"/>
    <w:basedOn w:val="a1"/>
    <w:next w:val="a1"/>
    <w:link w:val="Chara"/>
    <w:uiPriority w:val="99"/>
    <w:semiHidden/>
    <w:unhideWhenUsed/>
    <w:rsid w:val="00692E0F"/>
    <w:pPr>
      <w:spacing w:after="0" w:line="240" w:lineRule="auto"/>
    </w:pPr>
  </w:style>
  <w:style w:type="character" w:customStyle="1" w:styleId="Chara">
    <w:name w:val="Επικεφαλίδα σημείωσης Char"/>
    <w:basedOn w:val="a2"/>
    <w:link w:val="aff2"/>
    <w:uiPriority w:val="99"/>
    <w:semiHidden/>
    <w:rsid w:val="00692E0F"/>
  </w:style>
  <w:style w:type="paragraph" w:styleId="aff3">
    <w:name w:val="Date"/>
    <w:basedOn w:val="a1"/>
    <w:next w:val="a1"/>
    <w:link w:val="Charb"/>
    <w:uiPriority w:val="99"/>
    <w:semiHidden/>
    <w:unhideWhenUsed/>
    <w:rsid w:val="00692E0F"/>
  </w:style>
  <w:style w:type="character" w:customStyle="1" w:styleId="Charb">
    <w:name w:val="Ημερομηνία Char"/>
    <w:basedOn w:val="a2"/>
    <w:link w:val="aff3"/>
    <w:uiPriority w:val="99"/>
    <w:semiHidden/>
    <w:rsid w:val="00692E0F"/>
  </w:style>
  <w:style w:type="paragraph" w:styleId="aff4">
    <w:name w:val="macro"/>
    <w:link w:val="Charc"/>
    <w:uiPriority w:val="99"/>
    <w:semiHidden/>
    <w:unhideWhenUsed/>
    <w:rsid w:val="00692E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Charc">
    <w:name w:val="Κείμενο μακροεντολής Char"/>
    <w:basedOn w:val="a2"/>
    <w:link w:val="aff4"/>
    <w:uiPriority w:val="99"/>
    <w:semiHidden/>
    <w:rsid w:val="00692E0F"/>
    <w:rPr>
      <w:rFonts w:ascii="Consolas" w:hAnsi="Consolas"/>
      <w:sz w:val="20"/>
      <w:szCs w:val="20"/>
    </w:rPr>
  </w:style>
  <w:style w:type="paragraph" w:styleId="aff5">
    <w:name w:val="endnote text"/>
    <w:basedOn w:val="a1"/>
    <w:link w:val="Chard"/>
    <w:uiPriority w:val="99"/>
    <w:semiHidden/>
    <w:unhideWhenUsed/>
    <w:rsid w:val="00692E0F"/>
    <w:pPr>
      <w:spacing w:after="0" w:line="240" w:lineRule="auto"/>
    </w:pPr>
    <w:rPr>
      <w:sz w:val="20"/>
      <w:szCs w:val="20"/>
    </w:rPr>
  </w:style>
  <w:style w:type="character" w:customStyle="1" w:styleId="Chard">
    <w:name w:val="Κείμενο σημείωσης τέλους Char"/>
    <w:basedOn w:val="a2"/>
    <w:link w:val="aff5"/>
    <w:uiPriority w:val="99"/>
    <w:semiHidden/>
    <w:rsid w:val="00692E0F"/>
    <w:rPr>
      <w:sz w:val="20"/>
      <w:szCs w:val="20"/>
    </w:rPr>
  </w:style>
  <w:style w:type="paragraph" w:styleId="aff6">
    <w:name w:val="Message Header"/>
    <w:basedOn w:val="a1"/>
    <w:link w:val="Chare"/>
    <w:uiPriority w:val="99"/>
    <w:semiHidden/>
    <w:unhideWhenUsed/>
    <w:rsid w:val="00692E0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Chare">
    <w:name w:val="Κεφαλίδα μηνύματος Char"/>
    <w:basedOn w:val="a2"/>
    <w:link w:val="aff6"/>
    <w:uiPriority w:val="99"/>
    <w:semiHidden/>
    <w:rsid w:val="00692E0F"/>
    <w:rPr>
      <w:rFonts w:asciiTheme="majorHAnsi" w:eastAsiaTheme="majorEastAsia" w:hAnsiTheme="majorHAnsi" w:cstheme="majorBidi"/>
      <w:sz w:val="24"/>
      <w:szCs w:val="24"/>
      <w:shd w:val="pct20" w:color="auto" w:fill="auto"/>
    </w:rPr>
  </w:style>
  <w:style w:type="paragraph" w:styleId="aff7">
    <w:name w:val="Closing"/>
    <w:basedOn w:val="a1"/>
    <w:link w:val="Charf"/>
    <w:uiPriority w:val="99"/>
    <w:semiHidden/>
    <w:unhideWhenUsed/>
    <w:rsid w:val="00692E0F"/>
    <w:pPr>
      <w:spacing w:after="0" w:line="240" w:lineRule="auto"/>
      <w:ind w:left="4252"/>
    </w:pPr>
  </w:style>
  <w:style w:type="character" w:customStyle="1" w:styleId="Charf">
    <w:name w:val="Κλείσιμο Char"/>
    <w:basedOn w:val="a2"/>
    <w:link w:val="aff7"/>
    <w:uiPriority w:val="99"/>
    <w:semiHidden/>
    <w:rsid w:val="00692E0F"/>
  </w:style>
  <w:style w:type="paragraph" w:styleId="aff8">
    <w:name w:val="List"/>
    <w:basedOn w:val="a1"/>
    <w:uiPriority w:val="99"/>
    <w:semiHidden/>
    <w:unhideWhenUsed/>
    <w:rsid w:val="00692E0F"/>
    <w:pPr>
      <w:ind w:left="283" w:hanging="283"/>
      <w:contextualSpacing/>
    </w:pPr>
  </w:style>
  <w:style w:type="paragraph" w:styleId="25">
    <w:name w:val="List 2"/>
    <w:basedOn w:val="a1"/>
    <w:uiPriority w:val="99"/>
    <w:semiHidden/>
    <w:unhideWhenUsed/>
    <w:rsid w:val="00692E0F"/>
    <w:pPr>
      <w:ind w:left="566" w:hanging="283"/>
      <w:contextualSpacing/>
    </w:pPr>
  </w:style>
  <w:style w:type="paragraph" w:styleId="35">
    <w:name w:val="List 3"/>
    <w:basedOn w:val="a1"/>
    <w:uiPriority w:val="99"/>
    <w:semiHidden/>
    <w:unhideWhenUsed/>
    <w:rsid w:val="00692E0F"/>
    <w:pPr>
      <w:ind w:left="849" w:hanging="283"/>
      <w:contextualSpacing/>
    </w:pPr>
  </w:style>
  <w:style w:type="paragraph" w:styleId="45">
    <w:name w:val="List 4"/>
    <w:basedOn w:val="a1"/>
    <w:uiPriority w:val="99"/>
    <w:semiHidden/>
    <w:unhideWhenUsed/>
    <w:rsid w:val="00692E0F"/>
    <w:pPr>
      <w:ind w:left="1132" w:hanging="283"/>
      <w:contextualSpacing/>
    </w:pPr>
  </w:style>
  <w:style w:type="paragraph" w:styleId="55">
    <w:name w:val="List 5"/>
    <w:basedOn w:val="a1"/>
    <w:uiPriority w:val="99"/>
    <w:semiHidden/>
    <w:unhideWhenUsed/>
    <w:rsid w:val="00692E0F"/>
    <w:pPr>
      <w:ind w:left="1415" w:hanging="283"/>
      <w:contextualSpacing/>
    </w:pPr>
  </w:style>
  <w:style w:type="paragraph" w:styleId="a">
    <w:name w:val="List Number"/>
    <w:basedOn w:val="a1"/>
    <w:uiPriority w:val="99"/>
    <w:semiHidden/>
    <w:unhideWhenUsed/>
    <w:rsid w:val="00692E0F"/>
    <w:pPr>
      <w:numPr>
        <w:numId w:val="136"/>
      </w:numPr>
      <w:contextualSpacing/>
    </w:pPr>
  </w:style>
  <w:style w:type="paragraph" w:styleId="2">
    <w:name w:val="List Number 2"/>
    <w:basedOn w:val="a1"/>
    <w:uiPriority w:val="99"/>
    <w:semiHidden/>
    <w:unhideWhenUsed/>
    <w:rsid w:val="00692E0F"/>
    <w:pPr>
      <w:numPr>
        <w:numId w:val="137"/>
      </w:numPr>
      <w:contextualSpacing/>
    </w:pPr>
  </w:style>
  <w:style w:type="paragraph" w:styleId="3">
    <w:name w:val="List Number 3"/>
    <w:basedOn w:val="a1"/>
    <w:uiPriority w:val="99"/>
    <w:semiHidden/>
    <w:unhideWhenUsed/>
    <w:rsid w:val="00692E0F"/>
    <w:pPr>
      <w:numPr>
        <w:numId w:val="138"/>
      </w:numPr>
      <w:contextualSpacing/>
    </w:pPr>
  </w:style>
  <w:style w:type="paragraph" w:styleId="4">
    <w:name w:val="List Number 4"/>
    <w:basedOn w:val="a1"/>
    <w:uiPriority w:val="99"/>
    <w:semiHidden/>
    <w:unhideWhenUsed/>
    <w:rsid w:val="00692E0F"/>
    <w:pPr>
      <w:numPr>
        <w:numId w:val="139"/>
      </w:numPr>
      <w:contextualSpacing/>
    </w:pPr>
  </w:style>
  <w:style w:type="paragraph" w:styleId="5">
    <w:name w:val="List Number 5"/>
    <w:basedOn w:val="a1"/>
    <w:uiPriority w:val="99"/>
    <w:semiHidden/>
    <w:unhideWhenUsed/>
    <w:rsid w:val="00692E0F"/>
    <w:pPr>
      <w:numPr>
        <w:numId w:val="140"/>
      </w:numPr>
      <w:contextualSpacing/>
    </w:pPr>
  </w:style>
  <w:style w:type="paragraph" w:styleId="a0">
    <w:name w:val="List Bullet"/>
    <w:basedOn w:val="a1"/>
    <w:uiPriority w:val="99"/>
    <w:semiHidden/>
    <w:unhideWhenUsed/>
    <w:rsid w:val="00692E0F"/>
    <w:pPr>
      <w:numPr>
        <w:numId w:val="141"/>
      </w:numPr>
      <w:contextualSpacing/>
    </w:pPr>
  </w:style>
  <w:style w:type="paragraph" w:styleId="20">
    <w:name w:val="List Bullet 2"/>
    <w:basedOn w:val="a1"/>
    <w:uiPriority w:val="99"/>
    <w:semiHidden/>
    <w:unhideWhenUsed/>
    <w:rsid w:val="00692E0F"/>
    <w:pPr>
      <w:numPr>
        <w:numId w:val="142"/>
      </w:numPr>
      <w:contextualSpacing/>
    </w:pPr>
  </w:style>
  <w:style w:type="paragraph" w:styleId="30">
    <w:name w:val="List Bullet 3"/>
    <w:basedOn w:val="a1"/>
    <w:uiPriority w:val="99"/>
    <w:semiHidden/>
    <w:unhideWhenUsed/>
    <w:rsid w:val="00692E0F"/>
    <w:pPr>
      <w:numPr>
        <w:numId w:val="143"/>
      </w:numPr>
      <w:contextualSpacing/>
    </w:pPr>
  </w:style>
  <w:style w:type="paragraph" w:styleId="40">
    <w:name w:val="List Bullet 4"/>
    <w:basedOn w:val="a1"/>
    <w:uiPriority w:val="99"/>
    <w:semiHidden/>
    <w:unhideWhenUsed/>
    <w:rsid w:val="00692E0F"/>
    <w:pPr>
      <w:numPr>
        <w:numId w:val="144"/>
      </w:numPr>
      <w:contextualSpacing/>
    </w:pPr>
  </w:style>
  <w:style w:type="paragraph" w:styleId="50">
    <w:name w:val="List Bullet 5"/>
    <w:basedOn w:val="a1"/>
    <w:uiPriority w:val="99"/>
    <w:semiHidden/>
    <w:unhideWhenUsed/>
    <w:rsid w:val="00692E0F"/>
    <w:pPr>
      <w:numPr>
        <w:numId w:val="145"/>
      </w:numPr>
      <w:contextualSpacing/>
    </w:pPr>
  </w:style>
  <w:style w:type="paragraph" w:styleId="aff9">
    <w:name w:val="table of authorities"/>
    <w:basedOn w:val="a1"/>
    <w:next w:val="a1"/>
    <w:uiPriority w:val="99"/>
    <w:semiHidden/>
    <w:unhideWhenUsed/>
    <w:rsid w:val="00692E0F"/>
    <w:pPr>
      <w:spacing w:after="0"/>
      <w:ind w:left="220" w:hanging="220"/>
    </w:pPr>
  </w:style>
  <w:style w:type="paragraph" w:styleId="affa">
    <w:name w:val="List Continue"/>
    <w:basedOn w:val="a1"/>
    <w:uiPriority w:val="99"/>
    <w:semiHidden/>
    <w:unhideWhenUsed/>
    <w:rsid w:val="00692E0F"/>
    <w:pPr>
      <w:spacing w:after="120"/>
      <w:ind w:left="283"/>
      <w:contextualSpacing/>
    </w:pPr>
  </w:style>
  <w:style w:type="paragraph" w:styleId="26">
    <w:name w:val="List Continue 2"/>
    <w:basedOn w:val="a1"/>
    <w:uiPriority w:val="99"/>
    <w:semiHidden/>
    <w:unhideWhenUsed/>
    <w:rsid w:val="00692E0F"/>
    <w:pPr>
      <w:spacing w:after="120"/>
      <w:ind w:left="566"/>
      <w:contextualSpacing/>
    </w:pPr>
  </w:style>
  <w:style w:type="paragraph" w:styleId="36">
    <w:name w:val="List Continue 3"/>
    <w:basedOn w:val="a1"/>
    <w:uiPriority w:val="99"/>
    <w:semiHidden/>
    <w:unhideWhenUsed/>
    <w:rsid w:val="00692E0F"/>
    <w:pPr>
      <w:spacing w:after="120"/>
      <w:ind w:left="849"/>
      <w:contextualSpacing/>
    </w:pPr>
  </w:style>
  <w:style w:type="paragraph" w:styleId="46">
    <w:name w:val="List Continue 4"/>
    <w:basedOn w:val="a1"/>
    <w:uiPriority w:val="99"/>
    <w:semiHidden/>
    <w:unhideWhenUsed/>
    <w:rsid w:val="00692E0F"/>
    <w:pPr>
      <w:spacing w:after="120"/>
      <w:ind w:left="1132"/>
      <w:contextualSpacing/>
    </w:pPr>
  </w:style>
  <w:style w:type="paragraph" w:styleId="56">
    <w:name w:val="List Continue 5"/>
    <w:basedOn w:val="a1"/>
    <w:uiPriority w:val="99"/>
    <w:semiHidden/>
    <w:unhideWhenUsed/>
    <w:rsid w:val="00692E0F"/>
    <w:pPr>
      <w:spacing w:after="120"/>
      <w:ind w:left="1415"/>
      <w:contextualSpacing/>
    </w:pPr>
  </w:style>
  <w:style w:type="paragraph" w:styleId="27">
    <w:name w:val="Body Text 2"/>
    <w:basedOn w:val="a1"/>
    <w:link w:val="2Char0"/>
    <w:uiPriority w:val="99"/>
    <w:semiHidden/>
    <w:unhideWhenUsed/>
    <w:rsid w:val="00692E0F"/>
    <w:pPr>
      <w:spacing w:after="120" w:line="480" w:lineRule="auto"/>
    </w:pPr>
  </w:style>
  <w:style w:type="character" w:customStyle="1" w:styleId="2Char0">
    <w:name w:val="Σώμα κείμενου 2 Char"/>
    <w:basedOn w:val="a2"/>
    <w:link w:val="27"/>
    <w:uiPriority w:val="99"/>
    <w:semiHidden/>
    <w:rsid w:val="00692E0F"/>
  </w:style>
  <w:style w:type="paragraph" w:styleId="37">
    <w:name w:val="Body Text 3"/>
    <w:basedOn w:val="a1"/>
    <w:link w:val="3Char0"/>
    <w:uiPriority w:val="99"/>
    <w:semiHidden/>
    <w:unhideWhenUsed/>
    <w:rsid w:val="00692E0F"/>
    <w:pPr>
      <w:spacing w:after="120"/>
    </w:pPr>
    <w:rPr>
      <w:sz w:val="16"/>
      <w:szCs w:val="16"/>
    </w:rPr>
  </w:style>
  <w:style w:type="character" w:customStyle="1" w:styleId="3Char0">
    <w:name w:val="Σώμα κείμενου 3 Char"/>
    <w:basedOn w:val="a2"/>
    <w:link w:val="37"/>
    <w:uiPriority w:val="99"/>
    <w:semiHidden/>
    <w:rsid w:val="00692E0F"/>
    <w:rPr>
      <w:sz w:val="16"/>
      <w:szCs w:val="16"/>
    </w:rPr>
  </w:style>
  <w:style w:type="paragraph" w:styleId="affb">
    <w:name w:val="Body Text Indent"/>
    <w:basedOn w:val="a1"/>
    <w:link w:val="Charf0"/>
    <w:uiPriority w:val="99"/>
    <w:semiHidden/>
    <w:unhideWhenUsed/>
    <w:rsid w:val="00692E0F"/>
    <w:pPr>
      <w:spacing w:after="120"/>
      <w:ind w:left="283"/>
    </w:pPr>
  </w:style>
  <w:style w:type="character" w:customStyle="1" w:styleId="Charf0">
    <w:name w:val="Σώμα κείμενου με εσοχή Char"/>
    <w:basedOn w:val="a2"/>
    <w:link w:val="affb"/>
    <w:uiPriority w:val="99"/>
    <w:semiHidden/>
    <w:rsid w:val="00692E0F"/>
  </w:style>
  <w:style w:type="paragraph" w:styleId="28">
    <w:name w:val="Body Text Indent 2"/>
    <w:basedOn w:val="a1"/>
    <w:link w:val="2Char1"/>
    <w:uiPriority w:val="99"/>
    <w:semiHidden/>
    <w:unhideWhenUsed/>
    <w:rsid w:val="00692E0F"/>
    <w:pPr>
      <w:spacing w:after="120" w:line="480" w:lineRule="auto"/>
      <w:ind w:left="283"/>
    </w:pPr>
  </w:style>
  <w:style w:type="character" w:customStyle="1" w:styleId="2Char1">
    <w:name w:val="Σώμα κείμενου με εσοχή 2 Char"/>
    <w:basedOn w:val="a2"/>
    <w:link w:val="28"/>
    <w:uiPriority w:val="99"/>
    <w:semiHidden/>
    <w:rsid w:val="00692E0F"/>
  </w:style>
  <w:style w:type="paragraph" w:styleId="38">
    <w:name w:val="Body Text Indent 3"/>
    <w:basedOn w:val="a1"/>
    <w:link w:val="3Char1"/>
    <w:uiPriority w:val="99"/>
    <w:semiHidden/>
    <w:unhideWhenUsed/>
    <w:rsid w:val="00692E0F"/>
    <w:pPr>
      <w:spacing w:after="120"/>
      <w:ind w:left="283"/>
    </w:pPr>
    <w:rPr>
      <w:sz w:val="16"/>
      <w:szCs w:val="16"/>
    </w:rPr>
  </w:style>
  <w:style w:type="character" w:customStyle="1" w:styleId="3Char1">
    <w:name w:val="Σώμα κείμενου με εσοχή 3 Char"/>
    <w:basedOn w:val="a2"/>
    <w:link w:val="38"/>
    <w:uiPriority w:val="99"/>
    <w:semiHidden/>
    <w:rsid w:val="00692E0F"/>
    <w:rPr>
      <w:sz w:val="16"/>
      <w:szCs w:val="16"/>
    </w:rPr>
  </w:style>
  <w:style w:type="paragraph" w:styleId="affc">
    <w:name w:val="Body Text First Indent"/>
    <w:basedOn w:val="af3"/>
    <w:link w:val="Charf1"/>
    <w:uiPriority w:val="99"/>
    <w:semiHidden/>
    <w:unhideWhenUsed/>
    <w:rsid w:val="00692E0F"/>
    <w:pPr>
      <w:autoSpaceDE/>
      <w:autoSpaceDN/>
      <w:adjustRightInd/>
      <w:spacing w:before="0" w:after="160" w:line="259" w:lineRule="auto"/>
      <w:ind w:left="0" w:firstLine="360"/>
    </w:pPr>
    <w:rPr>
      <w:rFonts w:asciiTheme="minorHAnsi" w:hAnsiTheme="minorHAnsi" w:cstheme="minorBidi"/>
      <w:b w:val="0"/>
      <w:bCs w:val="0"/>
      <w:sz w:val="22"/>
      <w:szCs w:val="22"/>
      <w:lang w:val="el-GR" w:eastAsia="en-US"/>
    </w:rPr>
  </w:style>
  <w:style w:type="character" w:customStyle="1" w:styleId="Charf1">
    <w:name w:val="Σώμα κείμενου Πρώτη Εσοχή Char"/>
    <w:basedOn w:val="Char4"/>
    <w:link w:val="affc"/>
    <w:uiPriority w:val="99"/>
    <w:semiHidden/>
    <w:rsid w:val="00692E0F"/>
    <w:rPr>
      <w:rFonts w:ascii="Palatino Linotype" w:hAnsi="Palatino Linotype" w:cs="Palatino Linotype"/>
      <w:b w:val="0"/>
      <w:bCs w:val="0"/>
      <w:sz w:val="26"/>
      <w:szCs w:val="26"/>
      <w:lang w:val="en-GB" w:eastAsia="zh-CN"/>
    </w:rPr>
  </w:style>
  <w:style w:type="paragraph" w:styleId="29">
    <w:name w:val="Body Text First Indent 2"/>
    <w:basedOn w:val="affb"/>
    <w:link w:val="2Char2"/>
    <w:uiPriority w:val="99"/>
    <w:semiHidden/>
    <w:unhideWhenUsed/>
    <w:rsid w:val="00692E0F"/>
    <w:pPr>
      <w:spacing w:after="160"/>
      <w:ind w:left="360" w:firstLine="360"/>
    </w:pPr>
  </w:style>
  <w:style w:type="character" w:customStyle="1" w:styleId="2Char2">
    <w:name w:val="Σώμα κείμενου Πρώτη Εσοχή 2 Char"/>
    <w:basedOn w:val="Charf0"/>
    <w:link w:val="29"/>
    <w:uiPriority w:val="99"/>
    <w:semiHidden/>
    <w:rsid w:val="00692E0F"/>
  </w:style>
  <w:style w:type="paragraph" w:styleId="affd">
    <w:name w:val="Title"/>
    <w:basedOn w:val="a1"/>
    <w:next w:val="a1"/>
    <w:link w:val="Charf2"/>
    <w:uiPriority w:val="10"/>
    <w:qFormat/>
    <w:rsid w:val="00692E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f2">
    <w:name w:val="Τίτλος Char"/>
    <w:basedOn w:val="a2"/>
    <w:link w:val="affd"/>
    <w:uiPriority w:val="10"/>
    <w:rsid w:val="00692E0F"/>
    <w:rPr>
      <w:rFonts w:asciiTheme="majorHAnsi" w:eastAsiaTheme="majorEastAsia" w:hAnsiTheme="majorHAnsi" w:cstheme="majorBidi"/>
      <w:spacing w:val="-10"/>
      <w:kern w:val="28"/>
      <w:sz w:val="56"/>
      <w:szCs w:val="56"/>
    </w:rPr>
  </w:style>
  <w:style w:type="paragraph" w:styleId="affe">
    <w:name w:val="Block Text"/>
    <w:basedOn w:val="a1"/>
    <w:uiPriority w:val="99"/>
    <w:semiHidden/>
    <w:unhideWhenUsed/>
    <w:rsid w:val="00692E0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afff">
    <w:name w:val="Signature"/>
    <w:basedOn w:val="a1"/>
    <w:link w:val="Charf3"/>
    <w:uiPriority w:val="99"/>
    <w:semiHidden/>
    <w:unhideWhenUsed/>
    <w:rsid w:val="00692E0F"/>
    <w:pPr>
      <w:spacing w:after="0" w:line="240" w:lineRule="auto"/>
      <w:ind w:left="4252"/>
    </w:pPr>
  </w:style>
  <w:style w:type="character" w:customStyle="1" w:styleId="Charf3">
    <w:name w:val="Υπογραφή Char"/>
    <w:basedOn w:val="a2"/>
    <w:link w:val="afff"/>
    <w:uiPriority w:val="99"/>
    <w:semiHidden/>
    <w:rsid w:val="00692E0F"/>
  </w:style>
  <w:style w:type="paragraph" w:styleId="afff0">
    <w:name w:val="E-mail Signature"/>
    <w:basedOn w:val="a1"/>
    <w:link w:val="Charf4"/>
    <w:uiPriority w:val="99"/>
    <w:semiHidden/>
    <w:unhideWhenUsed/>
    <w:rsid w:val="00692E0F"/>
    <w:pPr>
      <w:spacing w:after="0" w:line="240" w:lineRule="auto"/>
    </w:pPr>
  </w:style>
  <w:style w:type="character" w:customStyle="1" w:styleId="Charf4">
    <w:name w:val="Υπογραφή ηλεκτρονικού ταχυδρομείου Char"/>
    <w:basedOn w:val="a2"/>
    <w:link w:val="afff0"/>
    <w:uiPriority w:val="99"/>
    <w:semiHidden/>
    <w:rsid w:val="00692E0F"/>
  </w:style>
  <w:style w:type="paragraph" w:styleId="afff1">
    <w:name w:val="Subtitle"/>
    <w:basedOn w:val="a1"/>
    <w:next w:val="a1"/>
    <w:link w:val="Charf5"/>
    <w:uiPriority w:val="11"/>
    <w:qFormat/>
    <w:rsid w:val="00692E0F"/>
    <w:pPr>
      <w:numPr>
        <w:ilvl w:val="1"/>
      </w:numPr>
    </w:pPr>
    <w:rPr>
      <w:rFonts w:eastAsiaTheme="minorEastAsia"/>
      <w:color w:val="5A5A5A" w:themeColor="text1" w:themeTint="A5"/>
      <w:spacing w:val="15"/>
    </w:rPr>
  </w:style>
  <w:style w:type="character" w:customStyle="1" w:styleId="Charf5">
    <w:name w:val="Υπότιτλος Char"/>
    <w:basedOn w:val="a2"/>
    <w:link w:val="afff1"/>
    <w:uiPriority w:val="11"/>
    <w:rsid w:val="00692E0F"/>
    <w:rPr>
      <w:rFonts w:eastAsiaTheme="minorEastAsia"/>
      <w:color w:val="5A5A5A" w:themeColor="text1" w:themeTint="A5"/>
      <w:spacing w:val="15"/>
    </w:rPr>
  </w:style>
  <w:style w:type="paragraph" w:styleId="afff2">
    <w:name w:val="Salutation"/>
    <w:basedOn w:val="a1"/>
    <w:next w:val="a1"/>
    <w:link w:val="Charf6"/>
    <w:uiPriority w:val="99"/>
    <w:semiHidden/>
    <w:unhideWhenUsed/>
    <w:rsid w:val="00692E0F"/>
  </w:style>
  <w:style w:type="character" w:customStyle="1" w:styleId="Charf6">
    <w:name w:val="Χαιρετισμός Char"/>
    <w:basedOn w:val="a2"/>
    <w:link w:val="afff2"/>
    <w:uiPriority w:val="99"/>
    <w:semiHidden/>
    <w:rsid w:val="00692E0F"/>
  </w:style>
  <w:style w:type="paragraph" w:styleId="afff3">
    <w:name w:val="Document Map"/>
    <w:basedOn w:val="a1"/>
    <w:link w:val="Charf7"/>
    <w:uiPriority w:val="99"/>
    <w:semiHidden/>
    <w:unhideWhenUsed/>
    <w:rsid w:val="00692E0F"/>
    <w:pPr>
      <w:spacing w:after="0" w:line="240" w:lineRule="auto"/>
    </w:pPr>
    <w:rPr>
      <w:rFonts w:ascii="Segoe UI" w:hAnsi="Segoe UI" w:cs="Segoe UI"/>
      <w:sz w:val="16"/>
      <w:szCs w:val="16"/>
    </w:rPr>
  </w:style>
  <w:style w:type="character" w:customStyle="1" w:styleId="Charf7">
    <w:name w:val="Χάρτης εγγράφου Char"/>
    <w:basedOn w:val="a2"/>
    <w:link w:val="afff3"/>
    <w:uiPriority w:val="99"/>
    <w:semiHidden/>
    <w:rsid w:val="00692E0F"/>
    <w:rPr>
      <w:rFonts w:ascii="Segoe UI" w:hAnsi="Segoe UI" w:cs="Segoe UI"/>
      <w:sz w:val="16"/>
      <w:szCs w:val="16"/>
    </w:rPr>
  </w:style>
  <w:style w:type="character" w:customStyle="1" w:styleId="UnresolvedMention">
    <w:name w:val="Unresolved Mention"/>
    <w:basedOn w:val="a2"/>
    <w:uiPriority w:val="99"/>
    <w:semiHidden/>
    <w:unhideWhenUsed/>
    <w:rsid w:val="00082E4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379296">
      <w:bodyDiv w:val="1"/>
      <w:marLeft w:val="0"/>
      <w:marRight w:val="0"/>
      <w:marTop w:val="0"/>
      <w:marBottom w:val="0"/>
      <w:divBdr>
        <w:top w:val="none" w:sz="0" w:space="0" w:color="auto"/>
        <w:left w:val="none" w:sz="0" w:space="0" w:color="auto"/>
        <w:bottom w:val="none" w:sz="0" w:space="0" w:color="auto"/>
        <w:right w:val="none" w:sz="0" w:space="0" w:color="auto"/>
      </w:divBdr>
    </w:div>
    <w:div w:id="65883138">
      <w:bodyDiv w:val="1"/>
      <w:marLeft w:val="0"/>
      <w:marRight w:val="0"/>
      <w:marTop w:val="0"/>
      <w:marBottom w:val="0"/>
      <w:divBdr>
        <w:top w:val="none" w:sz="0" w:space="0" w:color="auto"/>
        <w:left w:val="none" w:sz="0" w:space="0" w:color="auto"/>
        <w:bottom w:val="none" w:sz="0" w:space="0" w:color="auto"/>
        <w:right w:val="none" w:sz="0" w:space="0" w:color="auto"/>
      </w:divBdr>
    </w:div>
    <w:div w:id="66264979">
      <w:bodyDiv w:val="1"/>
      <w:marLeft w:val="0"/>
      <w:marRight w:val="0"/>
      <w:marTop w:val="0"/>
      <w:marBottom w:val="0"/>
      <w:divBdr>
        <w:top w:val="none" w:sz="0" w:space="0" w:color="auto"/>
        <w:left w:val="none" w:sz="0" w:space="0" w:color="auto"/>
        <w:bottom w:val="none" w:sz="0" w:space="0" w:color="auto"/>
        <w:right w:val="none" w:sz="0" w:space="0" w:color="auto"/>
      </w:divBdr>
    </w:div>
    <w:div w:id="117991573">
      <w:bodyDiv w:val="1"/>
      <w:marLeft w:val="0"/>
      <w:marRight w:val="0"/>
      <w:marTop w:val="0"/>
      <w:marBottom w:val="0"/>
      <w:divBdr>
        <w:top w:val="none" w:sz="0" w:space="0" w:color="auto"/>
        <w:left w:val="none" w:sz="0" w:space="0" w:color="auto"/>
        <w:bottom w:val="none" w:sz="0" w:space="0" w:color="auto"/>
        <w:right w:val="none" w:sz="0" w:space="0" w:color="auto"/>
      </w:divBdr>
    </w:div>
    <w:div w:id="130947100">
      <w:bodyDiv w:val="1"/>
      <w:marLeft w:val="0"/>
      <w:marRight w:val="0"/>
      <w:marTop w:val="0"/>
      <w:marBottom w:val="0"/>
      <w:divBdr>
        <w:top w:val="none" w:sz="0" w:space="0" w:color="auto"/>
        <w:left w:val="none" w:sz="0" w:space="0" w:color="auto"/>
        <w:bottom w:val="none" w:sz="0" w:space="0" w:color="auto"/>
        <w:right w:val="none" w:sz="0" w:space="0" w:color="auto"/>
      </w:divBdr>
    </w:div>
    <w:div w:id="136605612">
      <w:bodyDiv w:val="1"/>
      <w:marLeft w:val="0"/>
      <w:marRight w:val="0"/>
      <w:marTop w:val="0"/>
      <w:marBottom w:val="0"/>
      <w:divBdr>
        <w:top w:val="none" w:sz="0" w:space="0" w:color="auto"/>
        <w:left w:val="none" w:sz="0" w:space="0" w:color="auto"/>
        <w:bottom w:val="none" w:sz="0" w:space="0" w:color="auto"/>
        <w:right w:val="none" w:sz="0" w:space="0" w:color="auto"/>
      </w:divBdr>
    </w:div>
    <w:div w:id="136844702">
      <w:bodyDiv w:val="1"/>
      <w:marLeft w:val="0"/>
      <w:marRight w:val="0"/>
      <w:marTop w:val="0"/>
      <w:marBottom w:val="0"/>
      <w:divBdr>
        <w:top w:val="none" w:sz="0" w:space="0" w:color="auto"/>
        <w:left w:val="none" w:sz="0" w:space="0" w:color="auto"/>
        <w:bottom w:val="none" w:sz="0" w:space="0" w:color="auto"/>
        <w:right w:val="none" w:sz="0" w:space="0" w:color="auto"/>
      </w:divBdr>
    </w:div>
    <w:div w:id="137691292">
      <w:bodyDiv w:val="1"/>
      <w:marLeft w:val="0"/>
      <w:marRight w:val="0"/>
      <w:marTop w:val="0"/>
      <w:marBottom w:val="0"/>
      <w:divBdr>
        <w:top w:val="none" w:sz="0" w:space="0" w:color="auto"/>
        <w:left w:val="none" w:sz="0" w:space="0" w:color="auto"/>
        <w:bottom w:val="none" w:sz="0" w:space="0" w:color="auto"/>
        <w:right w:val="none" w:sz="0" w:space="0" w:color="auto"/>
      </w:divBdr>
    </w:div>
    <w:div w:id="171264679">
      <w:bodyDiv w:val="1"/>
      <w:marLeft w:val="0"/>
      <w:marRight w:val="0"/>
      <w:marTop w:val="0"/>
      <w:marBottom w:val="0"/>
      <w:divBdr>
        <w:top w:val="none" w:sz="0" w:space="0" w:color="auto"/>
        <w:left w:val="none" w:sz="0" w:space="0" w:color="auto"/>
        <w:bottom w:val="none" w:sz="0" w:space="0" w:color="auto"/>
        <w:right w:val="none" w:sz="0" w:space="0" w:color="auto"/>
      </w:divBdr>
    </w:div>
    <w:div w:id="195772478">
      <w:bodyDiv w:val="1"/>
      <w:marLeft w:val="0"/>
      <w:marRight w:val="0"/>
      <w:marTop w:val="0"/>
      <w:marBottom w:val="0"/>
      <w:divBdr>
        <w:top w:val="none" w:sz="0" w:space="0" w:color="auto"/>
        <w:left w:val="none" w:sz="0" w:space="0" w:color="auto"/>
        <w:bottom w:val="none" w:sz="0" w:space="0" w:color="auto"/>
        <w:right w:val="none" w:sz="0" w:space="0" w:color="auto"/>
      </w:divBdr>
    </w:div>
    <w:div w:id="216938932">
      <w:bodyDiv w:val="1"/>
      <w:marLeft w:val="0"/>
      <w:marRight w:val="0"/>
      <w:marTop w:val="0"/>
      <w:marBottom w:val="0"/>
      <w:divBdr>
        <w:top w:val="none" w:sz="0" w:space="0" w:color="auto"/>
        <w:left w:val="none" w:sz="0" w:space="0" w:color="auto"/>
        <w:bottom w:val="none" w:sz="0" w:space="0" w:color="auto"/>
        <w:right w:val="none" w:sz="0" w:space="0" w:color="auto"/>
      </w:divBdr>
    </w:div>
    <w:div w:id="252594849">
      <w:bodyDiv w:val="1"/>
      <w:marLeft w:val="0"/>
      <w:marRight w:val="0"/>
      <w:marTop w:val="0"/>
      <w:marBottom w:val="0"/>
      <w:divBdr>
        <w:top w:val="none" w:sz="0" w:space="0" w:color="auto"/>
        <w:left w:val="none" w:sz="0" w:space="0" w:color="auto"/>
        <w:bottom w:val="none" w:sz="0" w:space="0" w:color="auto"/>
        <w:right w:val="none" w:sz="0" w:space="0" w:color="auto"/>
      </w:divBdr>
    </w:div>
    <w:div w:id="254897826">
      <w:bodyDiv w:val="1"/>
      <w:marLeft w:val="0"/>
      <w:marRight w:val="0"/>
      <w:marTop w:val="0"/>
      <w:marBottom w:val="0"/>
      <w:divBdr>
        <w:top w:val="none" w:sz="0" w:space="0" w:color="auto"/>
        <w:left w:val="none" w:sz="0" w:space="0" w:color="auto"/>
        <w:bottom w:val="none" w:sz="0" w:space="0" w:color="auto"/>
        <w:right w:val="none" w:sz="0" w:space="0" w:color="auto"/>
      </w:divBdr>
    </w:div>
    <w:div w:id="259023684">
      <w:bodyDiv w:val="1"/>
      <w:marLeft w:val="0"/>
      <w:marRight w:val="0"/>
      <w:marTop w:val="0"/>
      <w:marBottom w:val="0"/>
      <w:divBdr>
        <w:top w:val="none" w:sz="0" w:space="0" w:color="auto"/>
        <w:left w:val="none" w:sz="0" w:space="0" w:color="auto"/>
        <w:bottom w:val="none" w:sz="0" w:space="0" w:color="auto"/>
        <w:right w:val="none" w:sz="0" w:space="0" w:color="auto"/>
      </w:divBdr>
    </w:div>
    <w:div w:id="320354232">
      <w:bodyDiv w:val="1"/>
      <w:marLeft w:val="0"/>
      <w:marRight w:val="0"/>
      <w:marTop w:val="0"/>
      <w:marBottom w:val="0"/>
      <w:divBdr>
        <w:top w:val="none" w:sz="0" w:space="0" w:color="auto"/>
        <w:left w:val="none" w:sz="0" w:space="0" w:color="auto"/>
        <w:bottom w:val="none" w:sz="0" w:space="0" w:color="auto"/>
        <w:right w:val="none" w:sz="0" w:space="0" w:color="auto"/>
      </w:divBdr>
    </w:div>
    <w:div w:id="325018041">
      <w:bodyDiv w:val="1"/>
      <w:marLeft w:val="0"/>
      <w:marRight w:val="0"/>
      <w:marTop w:val="0"/>
      <w:marBottom w:val="0"/>
      <w:divBdr>
        <w:top w:val="none" w:sz="0" w:space="0" w:color="auto"/>
        <w:left w:val="none" w:sz="0" w:space="0" w:color="auto"/>
        <w:bottom w:val="none" w:sz="0" w:space="0" w:color="auto"/>
        <w:right w:val="none" w:sz="0" w:space="0" w:color="auto"/>
      </w:divBdr>
    </w:div>
    <w:div w:id="338236147">
      <w:bodyDiv w:val="1"/>
      <w:marLeft w:val="0"/>
      <w:marRight w:val="0"/>
      <w:marTop w:val="0"/>
      <w:marBottom w:val="0"/>
      <w:divBdr>
        <w:top w:val="none" w:sz="0" w:space="0" w:color="auto"/>
        <w:left w:val="none" w:sz="0" w:space="0" w:color="auto"/>
        <w:bottom w:val="none" w:sz="0" w:space="0" w:color="auto"/>
        <w:right w:val="none" w:sz="0" w:space="0" w:color="auto"/>
      </w:divBdr>
    </w:div>
    <w:div w:id="348341255">
      <w:bodyDiv w:val="1"/>
      <w:marLeft w:val="0"/>
      <w:marRight w:val="0"/>
      <w:marTop w:val="0"/>
      <w:marBottom w:val="0"/>
      <w:divBdr>
        <w:top w:val="none" w:sz="0" w:space="0" w:color="auto"/>
        <w:left w:val="none" w:sz="0" w:space="0" w:color="auto"/>
        <w:bottom w:val="none" w:sz="0" w:space="0" w:color="auto"/>
        <w:right w:val="none" w:sz="0" w:space="0" w:color="auto"/>
      </w:divBdr>
    </w:div>
    <w:div w:id="355619922">
      <w:bodyDiv w:val="1"/>
      <w:marLeft w:val="0"/>
      <w:marRight w:val="0"/>
      <w:marTop w:val="0"/>
      <w:marBottom w:val="0"/>
      <w:divBdr>
        <w:top w:val="none" w:sz="0" w:space="0" w:color="auto"/>
        <w:left w:val="none" w:sz="0" w:space="0" w:color="auto"/>
        <w:bottom w:val="none" w:sz="0" w:space="0" w:color="auto"/>
        <w:right w:val="none" w:sz="0" w:space="0" w:color="auto"/>
      </w:divBdr>
    </w:div>
    <w:div w:id="384987628">
      <w:bodyDiv w:val="1"/>
      <w:marLeft w:val="0"/>
      <w:marRight w:val="0"/>
      <w:marTop w:val="0"/>
      <w:marBottom w:val="0"/>
      <w:divBdr>
        <w:top w:val="none" w:sz="0" w:space="0" w:color="auto"/>
        <w:left w:val="none" w:sz="0" w:space="0" w:color="auto"/>
        <w:bottom w:val="none" w:sz="0" w:space="0" w:color="auto"/>
        <w:right w:val="none" w:sz="0" w:space="0" w:color="auto"/>
      </w:divBdr>
    </w:div>
    <w:div w:id="385421461">
      <w:bodyDiv w:val="1"/>
      <w:marLeft w:val="0"/>
      <w:marRight w:val="0"/>
      <w:marTop w:val="0"/>
      <w:marBottom w:val="0"/>
      <w:divBdr>
        <w:top w:val="none" w:sz="0" w:space="0" w:color="auto"/>
        <w:left w:val="none" w:sz="0" w:space="0" w:color="auto"/>
        <w:bottom w:val="none" w:sz="0" w:space="0" w:color="auto"/>
        <w:right w:val="none" w:sz="0" w:space="0" w:color="auto"/>
      </w:divBdr>
    </w:div>
    <w:div w:id="400642144">
      <w:bodyDiv w:val="1"/>
      <w:marLeft w:val="0"/>
      <w:marRight w:val="0"/>
      <w:marTop w:val="0"/>
      <w:marBottom w:val="0"/>
      <w:divBdr>
        <w:top w:val="none" w:sz="0" w:space="0" w:color="auto"/>
        <w:left w:val="none" w:sz="0" w:space="0" w:color="auto"/>
        <w:bottom w:val="none" w:sz="0" w:space="0" w:color="auto"/>
        <w:right w:val="none" w:sz="0" w:space="0" w:color="auto"/>
      </w:divBdr>
    </w:div>
    <w:div w:id="411784427">
      <w:bodyDiv w:val="1"/>
      <w:marLeft w:val="0"/>
      <w:marRight w:val="0"/>
      <w:marTop w:val="0"/>
      <w:marBottom w:val="0"/>
      <w:divBdr>
        <w:top w:val="none" w:sz="0" w:space="0" w:color="auto"/>
        <w:left w:val="none" w:sz="0" w:space="0" w:color="auto"/>
        <w:bottom w:val="none" w:sz="0" w:space="0" w:color="auto"/>
        <w:right w:val="none" w:sz="0" w:space="0" w:color="auto"/>
      </w:divBdr>
    </w:div>
    <w:div w:id="419837621">
      <w:bodyDiv w:val="1"/>
      <w:marLeft w:val="0"/>
      <w:marRight w:val="0"/>
      <w:marTop w:val="0"/>
      <w:marBottom w:val="0"/>
      <w:divBdr>
        <w:top w:val="none" w:sz="0" w:space="0" w:color="auto"/>
        <w:left w:val="none" w:sz="0" w:space="0" w:color="auto"/>
        <w:bottom w:val="none" w:sz="0" w:space="0" w:color="auto"/>
        <w:right w:val="none" w:sz="0" w:space="0" w:color="auto"/>
      </w:divBdr>
    </w:div>
    <w:div w:id="421532237">
      <w:bodyDiv w:val="1"/>
      <w:marLeft w:val="0"/>
      <w:marRight w:val="0"/>
      <w:marTop w:val="0"/>
      <w:marBottom w:val="0"/>
      <w:divBdr>
        <w:top w:val="none" w:sz="0" w:space="0" w:color="auto"/>
        <w:left w:val="none" w:sz="0" w:space="0" w:color="auto"/>
        <w:bottom w:val="none" w:sz="0" w:space="0" w:color="auto"/>
        <w:right w:val="none" w:sz="0" w:space="0" w:color="auto"/>
      </w:divBdr>
    </w:div>
    <w:div w:id="454906577">
      <w:bodyDiv w:val="1"/>
      <w:marLeft w:val="0"/>
      <w:marRight w:val="0"/>
      <w:marTop w:val="0"/>
      <w:marBottom w:val="0"/>
      <w:divBdr>
        <w:top w:val="none" w:sz="0" w:space="0" w:color="auto"/>
        <w:left w:val="none" w:sz="0" w:space="0" w:color="auto"/>
        <w:bottom w:val="none" w:sz="0" w:space="0" w:color="auto"/>
        <w:right w:val="none" w:sz="0" w:space="0" w:color="auto"/>
      </w:divBdr>
    </w:div>
    <w:div w:id="465243072">
      <w:bodyDiv w:val="1"/>
      <w:marLeft w:val="0"/>
      <w:marRight w:val="0"/>
      <w:marTop w:val="0"/>
      <w:marBottom w:val="0"/>
      <w:divBdr>
        <w:top w:val="none" w:sz="0" w:space="0" w:color="auto"/>
        <w:left w:val="none" w:sz="0" w:space="0" w:color="auto"/>
        <w:bottom w:val="none" w:sz="0" w:space="0" w:color="auto"/>
        <w:right w:val="none" w:sz="0" w:space="0" w:color="auto"/>
      </w:divBdr>
      <w:divsChild>
        <w:div w:id="211696614">
          <w:marLeft w:val="547"/>
          <w:marRight w:val="0"/>
          <w:marTop w:val="0"/>
          <w:marBottom w:val="0"/>
          <w:divBdr>
            <w:top w:val="none" w:sz="0" w:space="0" w:color="auto"/>
            <w:left w:val="none" w:sz="0" w:space="0" w:color="auto"/>
            <w:bottom w:val="none" w:sz="0" w:space="0" w:color="auto"/>
            <w:right w:val="none" w:sz="0" w:space="0" w:color="auto"/>
          </w:divBdr>
        </w:div>
        <w:div w:id="763647910">
          <w:marLeft w:val="547"/>
          <w:marRight w:val="0"/>
          <w:marTop w:val="0"/>
          <w:marBottom w:val="0"/>
          <w:divBdr>
            <w:top w:val="none" w:sz="0" w:space="0" w:color="auto"/>
            <w:left w:val="none" w:sz="0" w:space="0" w:color="auto"/>
            <w:bottom w:val="none" w:sz="0" w:space="0" w:color="auto"/>
            <w:right w:val="none" w:sz="0" w:space="0" w:color="auto"/>
          </w:divBdr>
        </w:div>
        <w:div w:id="808790428">
          <w:marLeft w:val="547"/>
          <w:marRight w:val="0"/>
          <w:marTop w:val="0"/>
          <w:marBottom w:val="0"/>
          <w:divBdr>
            <w:top w:val="none" w:sz="0" w:space="0" w:color="auto"/>
            <w:left w:val="none" w:sz="0" w:space="0" w:color="auto"/>
            <w:bottom w:val="none" w:sz="0" w:space="0" w:color="auto"/>
            <w:right w:val="none" w:sz="0" w:space="0" w:color="auto"/>
          </w:divBdr>
        </w:div>
        <w:div w:id="1289438597">
          <w:marLeft w:val="547"/>
          <w:marRight w:val="0"/>
          <w:marTop w:val="0"/>
          <w:marBottom w:val="0"/>
          <w:divBdr>
            <w:top w:val="none" w:sz="0" w:space="0" w:color="auto"/>
            <w:left w:val="none" w:sz="0" w:space="0" w:color="auto"/>
            <w:bottom w:val="none" w:sz="0" w:space="0" w:color="auto"/>
            <w:right w:val="none" w:sz="0" w:space="0" w:color="auto"/>
          </w:divBdr>
        </w:div>
        <w:div w:id="1345671367">
          <w:marLeft w:val="547"/>
          <w:marRight w:val="0"/>
          <w:marTop w:val="0"/>
          <w:marBottom w:val="0"/>
          <w:divBdr>
            <w:top w:val="none" w:sz="0" w:space="0" w:color="auto"/>
            <w:left w:val="none" w:sz="0" w:space="0" w:color="auto"/>
            <w:bottom w:val="none" w:sz="0" w:space="0" w:color="auto"/>
            <w:right w:val="none" w:sz="0" w:space="0" w:color="auto"/>
          </w:divBdr>
        </w:div>
        <w:div w:id="1350063315">
          <w:marLeft w:val="547"/>
          <w:marRight w:val="0"/>
          <w:marTop w:val="0"/>
          <w:marBottom w:val="0"/>
          <w:divBdr>
            <w:top w:val="none" w:sz="0" w:space="0" w:color="auto"/>
            <w:left w:val="none" w:sz="0" w:space="0" w:color="auto"/>
            <w:bottom w:val="none" w:sz="0" w:space="0" w:color="auto"/>
            <w:right w:val="none" w:sz="0" w:space="0" w:color="auto"/>
          </w:divBdr>
        </w:div>
        <w:div w:id="1380320564">
          <w:marLeft w:val="547"/>
          <w:marRight w:val="0"/>
          <w:marTop w:val="0"/>
          <w:marBottom w:val="0"/>
          <w:divBdr>
            <w:top w:val="none" w:sz="0" w:space="0" w:color="auto"/>
            <w:left w:val="none" w:sz="0" w:space="0" w:color="auto"/>
            <w:bottom w:val="none" w:sz="0" w:space="0" w:color="auto"/>
            <w:right w:val="none" w:sz="0" w:space="0" w:color="auto"/>
          </w:divBdr>
        </w:div>
        <w:div w:id="1423911775">
          <w:marLeft w:val="547"/>
          <w:marRight w:val="0"/>
          <w:marTop w:val="0"/>
          <w:marBottom w:val="0"/>
          <w:divBdr>
            <w:top w:val="none" w:sz="0" w:space="0" w:color="auto"/>
            <w:left w:val="none" w:sz="0" w:space="0" w:color="auto"/>
            <w:bottom w:val="none" w:sz="0" w:space="0" w:color="auto"/>
            <w:right w:val="none" w:sz="0" w:space="0" w:color="auto"/>
          </w:divBdr>
        </w:div>
        <w:div w:id="1533422678">
          <w:marLeft w:val="1267"/>
          <w:marRight w:val="0"/>
          <w:marTop w:val="0"/>
          <w:marBottom w:val="0"/>
          <w:divBdr>
            <w:top w:val="none" w:sz="0" w:space="0" w:color="auto"/>
            <w:left w:val="none" w:sz="0" w:space="0" w:color="auto"/>
            <w:bottom w:val="none" w:sz="0" w:space="0" w:color="auto"/>
            <w:right w:val="none" w:sz="0" w:space="0" w:color="auto"/>
          </w:divBdr>
        </w:div>
        <w:div w:id="1773432007">
          <w:marLeft w:val="547"/>
          <w:marRight w:val="0"/>
          <w:marTop w:val="0"/>
          <w:marBottom w:val="0"/>
          <w:divBdr>
            <w:top w:val="none" w:sz="0" w:space="0" w:color="auto"/>
            <w:left w:val="none" w:sz="0" w:space="0" w:color="auto"/>
            <w:bottom w:val="none" w:sz="0" w:space="0" w:color="auto"/>
            <w:right w:val="none" w:sz="0" w:space="0" w:color="auto"/>
          </w:divBdr>
        </w:div>
        <w:div w:id="1830517986">
          <w:marLeft w:val="547"/>
          <w:marRight w:val="0"/>
          <w:marTop w:val="0"/>
          <w:marBottom w:val="0"/>
          <w:divBdr>
            <w:top w:val="none" w:sz="0" w:space="0" w:color="auto"/>
            <w:left w:val="none" w:sz="0" w:space="0" w:color="auto"/>
            <w:bottom w:val="none" w:sz="0" w:space="0" w:color="auto"/>
            <w:right w:val="none" w:sz="0" w:space="0" w:color="auto"/>
          </w:divBdr>
        </w:div>
        <w:div w:id="1865361626">
          <w:marLeft w:val="547"/>
          <w:marRight w:val="0"/>
          <w:marTop w:val="0"/>
          <w:marBottom w:val="0"/>
          <w:divBdr>
            <w:top w:val="none" w:sz="0" w:space="0" w:color="auto"/>
            <w:left w:val="none" w:sz="0" w:space="0" w:color="auto"/>
            <w:bottom w:val="none" w:sz="0" w:space="0" w:color="auto"/>
            <w:right w:val="none" w:sz="0" w:space="0" w:color="auto"/>
          </w:divBdr>
        </w:div>
        <w:div w:id="1877497994">
          <w:marLeft w:val="1267"/>
          <w:marRight w:val="0"/>
          <w:marTop w:val="0"/>
          <w:marBottom w:val="0"/>
          <w:divBdr>
            <w:top w:val="none" w:sz="0" w:space="0" w:color="auto"/>
            <w:left w:val="none" w:sz="0" w:space="0" w:color="auto"/>
            <w:bottom w:val="none" w:sz="0" w:space="0" w:color="auto"/>
            <w:right w:val="none" w:sz="0" w:space="0" w:color="auto"/>
          </w:divBdr>
        </w:div>
        <w:div w:id="1957372334">
          <w:marLeft w:val="1267"/>
          <w:marRight w:val="0"/>
          <w:marTop w:val="0"/>
          <w:marBottom w:val="0"/>
          <w:divBdr>
            <w:top w:val="none" w:sz="0" w:space="0" w:color="auto"/>
            <w:left w:val="none" w:sz="0" w:space="0" w:color="auto"/>
            <w:bottom w:val="none" w:sz="0" w:space="0" w:color="auto"/>
            <w:right w:val="none" w:sz="0" w:space="0" w:color="auto"/>
          </w:divBdr>
        </w:div>
      </w:divsChild>
    </w:div>
    <w:div w:id="470948080">
      <w:bodyDiv w:val="1"/>
      <w:marLeft w:val="0"/>
      <w:marRight w:val="0"/>
      <w:marTop w:val="0"/>
      <w:marBottom w:val="0"/>
      <w:divBdr>
        <w:top w:val="none" w:sz="0" w:space="0" w:color="auto"/>
        <w:left w:val="none" w:sz="0" w:space="0" w:color="auto"/>
        <w:bottom w:val="none" w:sz="0" w:space="0" w:color="auto"/>
        <w:right w:val="none" w:sz="0" w:space="0" w:color="auto"/>
      </w:divBdr>
      <w:divsChild>
        <w:div w:id="170604333">
          <w:marLeft w:val="720"/>
          <w:marRight w:val="0"/>
          <w:marTop w:val="0"/>
          <w:marBottom w:val="0"/>
          <w:divBdr>
            <w:top w:val="none" w:sz="0" w:space="0" w:color="auto"/>
            <w:left w:val="none" w:sz="0" w:space="0" w:color="auto"/>
            <w:bottom w:val="none" w:sz="0" w:space="0" w:color="auto"/>
            <w:right w:val="none" w:sz="0" w:space="0" w:color="auto"/>
          </w:divBdr>
        </w:div>
        <w:div w:id="947354193">
          <w:marLeft w:val="720"/>
          <w:marRight w:val="0"/>
          <w:marTop w:val="0"/>
          <w:marBottom w:val="0"/>
          <w:divBdr>
            <w:top w:val="none" w:sz="0" w:space="0" w:color="auto"/>
            <w:left w:val="none" w:sz="0" w:space="0" w:color="auto"/>
            <w:bottom w:val="none" w:sz="0" w:space="0" w:color="auto"/>
            <w:right w:val="none" w:sz="0" w:space="0" w:color="auto"/>
          </w:divBdr>
        </w:div>
        <w:div w:id="1686131744">
          <w:marLeft w:val="720"/>
          <w:marRight w:val="0"/>
          <w:marTop w:val="0"/>
          <w:marBottom w:val="0"/>
          <w:divBdr>
            <w:top w:val="none" w:sz="0" w:space="0" w:color="auto"/>
            <w:left w:val="none" w:sz="0" w:space="0" w:color="auto"/>
            <w:bottom w:val="none" w:sz="0" w:space="0" w:color="auto"/>
            <w:right w:val="none" w:sz="0" w:space="0" w:color="auto"/>
          </w:divBdr>
        </w:div>
      </w:divsChild>
    </w:div>
    <w:div w:id="554587997">
      <w:bodyDiv w:val="1"/>
      <w:marLeft w:val="0"/>
      <w:marRight w:val="0"/>
      <w:marTop w:val="0"/>
      <w:marBottom w:val="0"/>
      <w:divBdr>
        <w:top w:val="none" w:sz="0" w:space="0" w:color="auto"/>
        <w:left w:val="none" w:sz="0" w:space="0" w:color="auto"/>
        <w:bottom w:val="none" w:sz="0" w:space="0" w:color="auto"/>
        <w:right w:val="none" w:sz="0" w:space="0" w:color="auto"/>
      </w:divBdr>
    </w:div>
    <w:div w:id="557935229">
      <w:bodyDiv w:val="1"/>
      <w:marLeft w:val="0"/>
      <w:marRight w:val="0"/>
      <w:marTop w:val="0"/>
      <w:marBottom w:val="0"/>
      <w:divBdr>
        <w:top w:val="none" w:sz="0" w:space="0" w:color="auto"/>
        <w:left w:val="none" w:sz="0" w:space="0" w:color="auto"/>
        <w:bottom w:val="none" w:sz="0" w:space="0" w:color="auto"/>
        <w:right w:val="none" w:sz="0" w:space="0" w:color="auto"/>
      </w:divBdr>
      <w:divsChild>
        <w:div w:id="31883018">
          <w:marLeft w:val="576"/>
          <w:marRight w:val="0"/>
          <w:marTop w:val="60"/>
          <w:marBottom w:val="0"/>
          <w:divBdr>
            <w:top w:val="none" w:sz="0" w:space="0" w:color="auto"/>
            <w:left w:val="none" w:sz="0" w:space="0" w:color="auto"/>
            <w:bottom w:val="none" w:sz="0" w:space="0" w:color="auto"/>
            <w:right w:val="none" w:sz="0" w:space="0" w:color="auto"/>
          </w:divBdr>
        </w:div>
        <w:div w:id="366831944">
          <w:marLeft w:val="576"/>
          <w:marRight w:val="0"/>
          <w:marTop w:val="60"/>
          <w:marBottom w:val="0"/>
          <w:divBdr>
            <w:top w:val="none" w:sz="0" w:space="0" w:color="auto"/>
            <w:left w:val="none" w:sz="0" w:space="0" w:color="auto"/>
            <w:bottom w:val="none" w:sz="0" w:space="0" w:color="auto"/>
            <w:right w:val="none" w:sz="0" w:space="0" w:color="auto"/>
          </w:divBdr>
        </w:div>
        <w:div w:id="458382490">
          <w:marLeft w:val="576"/>
          <w:marRight w:val="0"/>
          <w:marTop w:val="60"/>
          <w:marBottom w:val="0"/>
          <w:divBdr>
            <w:top w:val="none" w:sz="0" w:space="0" w:color="auto"/>
            <w:left w:val="none" w:sz="0" w:space="0" w:color="auto"/>
            <w:bottom w:val="none" w:sz="0" w:space="0" w:color="auto"/>
            <w:right w:val="none" w:sz="0" w:space="0" w:color="auto"/>
          </w:divBdr>
        </w:div>
        <w:div w:id="1884294879">
          <w:marLeft w:val="576"/>
          <w:marRight w:val="0"/>
          <w:marTop w:val="60"/>
          <w:marBottom w:val="0"/>
          <w:divBdr>
            <w:top w:val="none" w:sz="0" w:space="0" w:color="auto"/>
            <w:left w:val="none" w:sz="0" w:space="0" w:color="auto"/>
            <w:bottom w:val="none" w:sz="0" w:space="0" w:color="auto"/>
            <w:right w:val="none" w:sz="0" w:space="0" w:color="auto"/>
          </w:divBdr>
        </w:div>
        <w:div w:id="2102988674">
          <w:marLeft w:val="576"/>
          <w:marRight w:val="0"/>
          <w:marTop w:val="60"/>
          <w:marBottom w:val="0"/>
          <w:divBdr>
            <w:top w:val="none" w:sz="0" w:space="0" w:color="auto"/>
            <w:left w:val="none" w:sz="0" w:space="0" w:color="auto"/>
            <w:bottom w:val="none" w:sz="0" w:space="0" w:color="auto"/>
            <w:right w:val="none" w:sz="0" w:space="0" w:color="auto"/>
          </w:divBdr>
        </w:div>
      </w:divsChild>
    </w:div>
    <w:div w:id="589779737">
      <w:bodyDiv w:val="1"/>
      <w:marLeft w:val="0"/>
      <w:marRight w:val="0"/>
      <w:marTop w:val="0"/>
      <w:marBottom w:val="0"/>
      <w:divBdr>
        <w:top w:val="none" w:sz="0" w:space="0" w:color="auto"/>
        <w:left w:val="none" w:sz="0" w:space="0" w:color="auto"/>
        <w:bottom w:val="none" w:sz="0" w:space="0" w:color="auto"/>
        <w:right w:val="none" w:sz="0" w:space="0" w:color="auto"/>
      </w:divBdr>
    </w:div>
    <w:div w:id="600189802">
      <w:bodyDiv w:val="1"/>
      <w:marLeft w:val="0"/>
      <w:marRight w:val="0"/>
      <w:marTop w:val="0"/>
      <w:marBottom w:val="0"/>
      <w:divBdr>
        <w:top w:val="none" w:sz="0" w:space="0" w:color="auto"/>
        <w:left w:val="none" w:sz="0" w:space="0" w:color="auto"/>
        <w:bottom w:val="none" w:sz="0" w:space="0" w:color="auto"/>
        <w:right w:val="none" w:sz="0" w:space="0" w:color="auto"/>
      </w:divBdr>
      <w:divsChild>
        <w:div w:id="1199271664">
          <w:marLeft w:val="576"/>
          <w:marRight w:val="0"/>
          <w:marTop w:val="60"/>
          <w:marBottom w:val="0"/>
          <w:divBdr>
            <w:top w:val="none" w:sz="0" w:space="0" w:color="auto"/>
            <w:left w:val="none" w:sz="0" w:space="0" w:color="auto"/>
            <w:bottom w:val="none" w:sz="0" w:space="0" w:color="auto"/>
            <w:right w:val="none" w:sz="0" w:space="0" w:color="auto"/>
          </w:divBdr>
        </w:div>
        <w:div w:id="1607083284">
          <w:marLeft w:val="576"/>
          <w:marRight w:val="0"/>
          <w:marTop w:val="60"/>
          <w:marBottom w:val="0"/>
          <w:divBdr>
            <w:top w:val="none" w:sz="0" w:space="0" w:color="auto"/>
            <w:left w:val="none" w:sz="0" w:space="0" w:color="auto"/>
            <w:bottom w:val="none" w:sz="0" w:space="0" w:color="auto"/>
            <w:right w:val="none" w:sz="0" w:space="0" w:color="auto"/>
          </w:divBdr>
        </w:div>
        <w:div w:id="1995597438">
          <w:marLeft w:val="576"/>
          <w:marRight w:val="0"/>
          <w:marTop w:val="60"/>
          <w:marBottom w:val="0"/>
          <w:divBdr>
            <w:top w:val="none" w:sz="0" w:space="0" w:color="auto"/>
            <w:left w:val="none" w:sz="0" w:space="0" w:color="auto"/>
            <w:bottom w:val="none" w:sz="0" w:space="0" w:color="auto"/>
            <w:right w:val="none" w:sz="0" w:space="0" w:color="auto"/>
          </w:divBdr>
        </w:div>
      </w:divsChild>
    </w:div>
    <w:div w:id="613559587">
      <w:bodyDiv w:val="1"/>
      <w:marLeft w:val="0"/>
      <w:marRight w:val="0"/>
      <w:marTop w:val="0"/>
      <w:marBottom w:val="0"/>
      <w:divBdr>
        <w:top w:val="none" w:sz="0" w:space="0" w:color="auto"/>
        <w:left w:val="none" w:sz="0" w:space="0" w:color="auto"/>
        <w:bottom w:val="none" w:sz="0" w:space="0" w:color="auto"/>
        <w:right w:val="none" w:sz="0" w:space="0" w:color="auto"/>
      </w:divBdr>
    </w:div>
    <w:div w:id="627855596">
      <w:bodyDiv w:val="1"/>
      <w:marLeft w:val="0"/>
      <w:marRight w:val="0"/>
      <w:marTop w:val="0"/>
      <w:marBottom w:val="0"/>
      <w:divBdr>
        <w:top w:val="none" w:sz="0" w:space="0" w:color="auto"/>
        <w:left w:val="none" w:sz="0" w:space="0" w:color="auto"/>
        <w:bottom w:val="none" w:sz="0" w:space="0" w:color="auto"/>
        <w:right w:val="none" w:sz="0" w:space="0" w:color="auto"/>
      </w:divBdr>
    </w:div>
    <w:div w:id="629937534">
      <w:bodyDiv w:val="1"/>
      <w:marLeft w:val="0"/>
      <w:marRight w:val="0"/>
      <w:marTop w:val="0"/>
      <w:marBottom w:val="0"/>
      <w:divBdr>
        <w:top w:val="none" w:sz="0" w:space="0" w:color="auto"/>
        <w:left w:val="none" w:sz="0" w:space="0" w:color="auto"/>
        <w:bottom w:val="none" w:sz="0" w:space="0" w:color="auto"/>
        <w:right w:val="none" w:sz="0" w:space="0" w:color="auto"/>
      </w:divBdr>
    </w:div>
    <w:div w:id="632370414">
      <w:bodyDiv w:val="1"/>
      <w:marLeft w:val="0"/>
      <w:marRight w:val="0"/>
      <w:marTop w:val="0"/>
      <w:marBottom w:val="0"/>
      <w:divBdr>
        <w:top w:val="none" w:sz="0" w:space="0" w:color="auto"/>
        <w:left w:val="none" w:sz="0" w:space="0" w:color="auto"/>
        <w:bottom w:val="none" w:sz="0" w:space="0" w:color="auto"/>
        <w:right w:val="none" w:sz="0" w:space="0" w:color="auto"/>
      </w:divBdr>
    </w:div>
    <w:div w:id="635986852">
      <w:bodyDiv w:val="1"/>
      <w:marLeft w:val="0"/>
      <w:marRight w:val="0"/>
      <w:marTop w:val="0"/>
      <w:marBottom w:val="0"/>
      <w:divBdr>
        <w:top w:val="none" w:sz="0" w:space="0" w:color="auto"/>
        <w:left w:val="none" w:sz="0" w:space="0" w:color="auto"/>
        <w:bottom w:val="none" w:sz="0" w:space="0" w:color="auto"/>
        <w:right w:val="none" w:sz="0" w:space="0" w:color="auto"/>
      </w:divBdr>
    </w:div>
    <w:div w:id="640111450">
      <w:bodyDiv w:val="1"/>
      <w:marLeft w:val="0"/>
      <w:marRight w:val="0"/>
      <w:marTop w:val="0"/>
      <w:marBottom w:val="0"/>
      <w:divBdr>
        <w:top w:val="none" w:sz="0" w:space="0" w:color="auto"/>
        <w:left w:val="none" w:sz="0" w:space="0" w:color="auto"/>
        <w:bottom w:val="none" w:sz="0" w:space="0" w:color="auto"/>
        <w:right w:val="none" w:sz="0" w:space="0" w:color="auto"/>
      </w:divBdr>
    </w:div>
    <w:div w:id="666857985">
      <w:bodyDiv w:val="1"/>
      <w:marLeft w:val="0"/>
      <w:marRight w:val="0"/>
      <w:marTop w:val="0"/>
      <w:marBottom w:val="0"/>
      <w:divBdr>
        <w:top w:val="none" w:sz="0" w:space="0" w:color="auto"/>
        <w:left w:val="none" w:sz="0" w:space="0" w:color="auto"/>
        <w:bottom w:val="none" w:sz="0" w:space="0" w:color="auto"/>
        <w:right w:val="none" w:sz="0" w:space="0" w:color="auto"/>
      </w:divBdr>
    </w:div>
    <w:div w:id="682247314">
      <w:bodyDiv w:val="1"/>
      <w:marLeft w:val="0"/>
      <w:marRight w:val="0"/>
      <w:marTop w:val="0"/>
      <w:marBottom w:val="0"/>
      <w:divBdr>
        <w:top w:val="none" w:sz="0" w:space="0" w:color="auto"/>
        <w:left w:val="none" w:sz="0" w:space="0" w:color="auto"/>
        <w:bottom w:val="none" w:sz="0" w:space="0" w:color="auto"/>
        <w:right w:val="none" w:sz="0" w:space="0" w:color="auto"/>
      </w:divBdr>
    </w:div>
    <w:div w:id="683940082">
      <w:bodyDiv w:val="1"/>
      <w:marLeft w:val="0"/>
      <w:marRight w:val="0"/>
      <w:marTop w:val="0"/>
      <w:marBottom w:val="0"/>
      <w:divBdr>
        <w:top w:val="none" w:sz="0" w:space="0" w:color="auto"/>
        <w:left w:val="none" w:sz="0" w:space="0" w:color="auto"/>
        <w:bottom w:val="none" w:sz="0" w:space="0" w:color="auto"/>
        <w:right w:val="none" w:sz="0" w:space="0" w:color="auto"/>
      </w:divBdr>
    </w:div>
    <w:div w:id="687373170">
      <w:bodyDiv w:val="1"/>
      <w:marLeft w:val="0"/>
      <w:marRight w:val="0"/>
      <w:marTop w:val="0"/>
      <w:marBottom w:val="0"/>
      <w:divBdr>
        <w:top w:val="none" w:sz="0" w:space="0" w:color="auto"/>
        <w:left w:val="none" w:sz="0" w:space="0" w:color="auto"/>
        <w:bottom w:val="none" w:sz="0" w:space="0" w:color="auto"/>
        <w:right w:val="none" w:sz="0" w:space="0" w:color="auto"/>
      </w:divBdr>
    </w:div>
    <w:div w:id="704452542">
      <w:bodyDiv w:val="1"/>
      <w:marLeft w:val="0"/>
      <w:marRight w:val="0"/>
      <w:marTop w:val="0"/>
      <w:marBottom w:val="0"/>
      <w:divBdr>
        <w:top w:val="none" w:sz="0" w:space="0" w:color="auto"/>
        <w:left w:val="none" w:sz="0" w:space="0" w:color="auto"/>
        <w:bottom w:val="none" w:sz="0" w:space="0" w:color="auto"/>
        <w:right w:val="none" w:sz="0" w:space="0" w:color="auto"/>
      </w:divBdr>
    </w:div>
    <w:div w:id="704604088">
      <w:bodyDiv w:val="1"/>
      <w:marLeft w:val="0"/>
      <w:marRight w:val="0"/>
      <w:marTop w:val="0"/>
      <w:marBottom w:val="0"/>
      <w:divBdr>
        <w:top w:val="none" w:sz="0" w:space="0" w:color="auto"/>
        <w:left w:val="none" w:sz="0" w:space="0" w:color="auto"/>
        <w:bottom w:val="none" w:sz="0" w:space="0" w:color="auto"/>
        <w:right w:val="none" w:sz="0" w:space="0" w:color="auto"/>
      </w:divBdr>
    </w:div>
    <w:div w:id="704673188">
      <w:bodyDiv w:val="1"/>
      <w:marLeft w:val="0"/>
      <w:marRight w:val="0"/>
      <w:marTop w:val="0"/>
      <w:marBottom w:val="0"/>
      <w:divBdr>
        <w:top w:val="none" w:sz="0" w:space="0" w:color="auto"/>
        <w:left w:val="none" w:sz="0" w:space="0" w:color="auto"/>
        <w:bottom w:val="none" w:sz="0" w:space="0" w:color="auto"/>
        <w:right w:val="none" w:sz="0" w:space="0" w:color="auto"/>
      </w:divBdr>
    </w:div>
    <w:div w:id="726302354">
      <w:bodyDiv w:val="1"/>
      <w:marLeft w:val="0"/>
      <w:marRight w:val="0"/>
      <w:marTop w:val="0"/>
      <w:marBottom w:val="0"/>
      <w:divBdr>
        <w:top w:val="none" w:sz="0" w:space="0" w:color="auto"/>
        <w:left w:val="none" w:sz="0" w:space="0" w:color="auto"/>
        <w:bottom w:val="none" w:sz="0" w:space="0" w:color="auto"/>
        <w:right w:val="none" w:sz="0" w:space="0" w:color="auto"/>
      </w:divBdr>
    </w:div>
    <w:div w:id="750543857">
      <w:bodyDiv w:val="1"/>
      <w:marLeft w:val="0"/>
      <w:marRight w:val="0"/>
      <w:marTop w:val="0"/>
      <w:marBottom w:val="0"/>
      <w:divBdr>
        <w:top w:val="none" w:sz="0" w:space="0" w:color="auto"/>
        <w:left w:val="none" w:sz="0" w:space="0" w:color="auto"/>
        <w:bottom w:val="none" w:sz="0" w:space="0" w:color="auto"/>
        <w:right w:val="none" w:sz="0" w:space="0" w:color="auto"/>
      </w:divBdr>
      <w:divsChild>
        <w:div w:id="1528446328">
          <w:marLeft w:val="0"/>
          <w:marRight w:val="0"/>
          <w:marTop w:val="0"/>
          <w:marBottom w:val="0"/>
          <w:divBdr>
            <w:top w:val="none" w:sz="0" w:space="0" w:color="auto"/>
            <w:left w:val="none" w:sz="0" w:space="0" w:color="auto"/>
            <w:bottom w:val="none" w:sz="0" w:space="0" w:color="auto"/>
            <w:right w:val="none" w:sz="0" w:space="0" w:color="auto"/>
          </w:divBdr>
          <w:divsChild>
            <w:div w:id="2104106238">
              <w:marLeft w:val="0"/>
              <w:marRight w:val="0"/>
              <w:marTop w:val="0"/>
              <w:marBottom w:val="0"/>
              <w:divBdr>
                <w:top w:val="none" w:sz="0" w:space="0" w:color="auto"/>
                <w:left w:val="none" w:sz="0" w:space="0" w:color="auto"/>
                <w:bottom w:val="none" w:sz="0" w:space="0" w:color="auto"/>
                <w:right w:val="none" w:sz="0" w:space="0" w:color="auto"/>
              </w:divBdr>
              <w:divsChild>
                <w:div w:id="145558849">
                  <w:marLeft w:val="0"/>
                  <w:marRight w:val="0"/>
                  <w:marTop w:val="0"/>
                  <w:marBottom w:val="0"/>
                  <w:divBdr>
                    <w:top w:val="none" w:sz="0" w:space="0" w:color="auto"/>
                    <w:left w:val="none" w:sz="0" w:space="0" w:color="auto"/>
                    <w:bottom w:val="none" w:sz="0" w:space="0" w:color="auto"/>
                    <w:right w:val="none" w:sz="0" w:space="0" w:color="auto"/>
                  </w:divBdr>
                  <w:divsChild>
                    <w:div w:id="763768935">
                      <w:marLeft w:val="0"/>
                      <w:marRight w:val="0"/>
                      <w:marTop w:val="0"/>
                      <w:marBottom w:val="0"/>
                      <w:divBdr>
                        <w:top w:val="none" w:sz="0" w:space="0" w:color="auto"/>
                        <w:left w:val="none" w:sz="0" w:space="0" w:color="auto"/>
                        <w:bottom w:val="none" w:sz="0" w:space="0" w:color="auto"/>
                        <w:right w:val="none" w:sz="0" w:space="0" w:color="auto"/>
                      </w:divBdr>
                      <w:divsChild>
                        <w:div w:id="587738867">
                          <w:marLeft w:val="0"/>
                          <w:marRight w:val="0"/>
                          <w:marTop w:val="0"/>
                          <w:marBottom w:val="0"/>
                          <w:divBdr>
                            <w:top w:val="none" w:sz="0" w:space="0" w:color="auto"/>
                            <w:left w:val="none" w:sz="0" w:space="0" w:color="auto"/>
                            <w:bottom w:val="none" w:sz="0" w:space="0" w:color="auto"/>
                            <w:right w:val="none" w:sz="0" w:space="0" w:color="auto"/>
                          </w:divBdr>
                          <w:divsChild>
                            <w:div w:id="646206330">
                              <w:marLeft w:val="0"/>
                              <w:marRight w:val="0"/>
                              <w:marTop w:val="0"/>
                              <w:marBottom w:val="0"/>
                              <w:divBdr>
                                <w:top w:val="none" w:sz="0" w:space="0" w:color="auto"/>
                                <w:left w:val="none" w:sz="0" w:space="0" w:color="auto"/>
                                <w:bottom w:val="none" w:sz="0" w:space="0" w:color="auto"/>
                                <w:right w:val="none" w:sz="0" w:space="0" w:color="auto"/>
                              </w:divBdr>
                              <w:divsChild>
                                <w:div w:id="597493918">
                                  <w:marLeft w:val="0"/>
                                  <w:marRight w:val="0"/>
                                  <w:marTop w:val="0"/>
                                  <w:marBottom w:val="0"/>
                                  <w:divBdr>
                                    <w:top w:val="none" w:sz="0" w:space="0" w:color="auto"/>
                                    <w:left w:val="none" w:sz="0" w:space="0" w:color="auto"/>
                                    <w:bottom w:val="none" w:sz="0" w:space="0" w:color="auto"/>
                                    <w:right w:val="none" w:sz="0" w:space="0" w:color="auto"/>
                                  </w:divBdr>
                                  <w:divsChild>
                                    <w:div w:id="14773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2186696">
      <w:bodyDiv w:val="1"/>
      <w:marLeft w:val="0"/>
      <w:marRight w:val="0"/>
      <w:marTop w:val="0"/>
      <w:marBottom w:val="0"/>
      <w:divBdr>
        <w:top w:val="none" w:sz="0" w:space="0" w:color="auto"/>
        <w:left w:val="none" w:sz="0" w:space="0" w:color="auto"/>
        <w:bottom w:val="none" w:sz="0" w:space="0" w:color="auto"/>
        <w:right w:val="none" w:sz="0" w:space="0" w:color="auto"/>
      </w:divBdr>
    </w:div>
    <w:div w:id="765882992">
      <w:bodyDiv w:val="1"/>
      <w:marLeft w:val="0"/>
      <w:marRight w:val="0"/>
      <w:marTop w:val="0"/>
      <w:marBottom w:val="0"/>
      <w:divBdr>
        <w:top w:val="none" w:sz="0" w:space="0" w:color="auto"/>
        <w:left w:val="none" w:sz="0" w:space="0" w:color="auto"/>
        <w:bottom w:val="none" w:sz="0" w:space="0" w:color="auto"/>
        <w:right w:val="none" w:sz="0" w:space="0" w:color="auto"/>
      </w:divBdr>
    </w:div>
    <w:div w:id="766459042">
      <w:bodyDiv w:val="1"/>
      <w:marLeft w:val="0"/>
      <w:marRight w:val="0"/>
      <w:marTop w:val="0"/>
      <w:marBottom w:val="0"/>
      <w:divBdr>
        <w:top w:val="none" w:sz="0" w:space="0" w:color="auto"/>
        <w:left w:val="none" w:sz="0" w:space="0" w:color="auto"/>
        <w:bottom w:val="none" w:sz="0" w:space="0" w:color="auto"/>
        <w:right w:val="none" w:sz="0" w:space="0" w:color="auto"/>
      </w:divBdr>
      <w:divsChild>
        <w:div w:id="129327032">
          <w:marLeft w:val="547"/>
          <w:marRight w:val="0"/>
          <w:marTop w:val="0"/>
          <w:marBottom w:val="0"/>
          <w:divBdr>
            <w:top w:val="none" w:sz="0" w:space="0" w:color="auto"/>
            <w:left w:val="none" w:sz="0" w:space="0" w:color="auto"/>
            <w:bottom w:val="none" w:sz="0" w:space="0" w:color="auto"/>
            <w:right w:val="none" w:sz="0" w:space="0" w:color="auto"/>
          </w:divBdr>
        </w:div>
        <w:div w:id="161507004">
          <w:marLeft w:val="547"/>
          <w:marRight w:val="0"/>
          <w:marTop w:val="0"/>
          <w:marBottom w:val="0"/>
          <w:divBdr>
            <w:top w:val="none" w:sz="0" w:space="0" w:color="auto"/>
            <w:left w:val="none" w:sz="0" w:space="0" w:color="auto"/>
            <w:bottom w:val="none" w:sz="0" w:space="0" w:color="auto"/>
            <w:right w:val="none" w:sz="0" w:space="0" w:color="auto"/>
          </w:divBdr>
        </w:div>
        <w:div w:id="398601170">
          <w:marLeft w:val="547"/>
          <w:marRight w:val="0"/>
          <w:marTop w:val="0"/>
          <w:marBottom w:val="0"/>
          <w:divBdr>
            <w:top w:val="none" w:sz="0" w:space="0" w:color="auto"/>
            <w:left w:val="none" w:sz="0" w:space="0" w:color="auto"/>
            <w:bottom w:val="none" w:sz="0" w:space="0" w:color="auto"/>
            <w:right w:val="none" w:sz="0" w:space="0" w:color="auto"/>
          </w:divBdr>
        </w:div>
        <w:div w:id="424957592">
          <w:marLeft w:val="547"/>
          <w:marRight w:val="0"/>
          <w:marTop w:val="0"/>
          <w:marBottom w:val="0"/>
          <w:divBdr>
            <w:top w:val="none" w:sz="0" w:space="0" w:color="auto"/>
            <w:left w:val="none" w:sz="0" w:space="0" w:color="auto"/>
            <w:bottom w:val="none" w:sz="0" w:space="0" w:color="auto"/>
            <w:right w:val="none" w:sz="0" w:space="0" w:color="auto"/>
          </w:divBdr>
        </w:div>
        <w:div w:id="432094200">
          <w:marLeft w:val="547"/>
          <w:marRight w:val="0"/>
          <w:marTop w:val="0"/>
          <w:marBottom w:val="160"/>
          <w:divBdr>
            <w:top w:val="none" w:sz="0" w:space="0" w:color="auto"/>
            <w:left w:val="none" w:sz="0" w:space="0" w:color="auto"/>
            <w:bottom w:val="none" w:sz="0" w:space="0" w:color="auto"/>
            <w:right w:val="none" w:sz="0" w:space="0" w:color="auto"/>
          </w:divBdr>
        </w:div>
        <w:div w:id="433210940">
          <w:marLeft w:val="547"/>
          <w:marRight w:val="0"/>
          <w:marTop w:val="0"/>
          <w:marBottom w:val="0"/>
          <w:divBdr>
            <w:top w:val="none" w:sz="0" w:space="0" w:color="auto"/>
            <w:left w:val="none" w:sz="0" w:space="0" w:color="auto"/>
            <w:bottom w:val="none" w:sz="0" w:space="0" w:color="auto"/>
            <w:right w:val="none" w:sz="0" w:space="0" w:color="auto"/>
          </w:divBdr>
        </w:div>
        <w:div w:id="476185700">
          <w:marLeft w:val="547"/>
          <w:marRight w:val="0"/>
          <w:marTop w:val="0"/>
          <w:marBottom w:val="0"/>
          <w:divBdr>
            <w:top w:val="none" w:sz="0" w:space="0" w:color="auto"/>
            <w:left w:val="none" w:sz="0" w:space="0" w:color="auto"/>
            <w:bottom w:val="none" w:sz="0" w:space="0" w:color="auto"/>
            <w:right w:val="none" w:sz="0" w:space="0" w:color="auto"/>
          </w:divBdr>
        </w:div>
        <w:div w:id="618102698">
          <w:marLeft w:val="547"/>
          <w:marRight w:val="0"/>
          <w:marTop w:val="0"/>
          <w:marBottom w:val="0"/>
          <w:divBdr>
            <w:top w:val="none" w:sz="0" w:space="0" w:color="auto"/>
            <w:left w:val="none" w:sz="0" w:space="0" w:color="auto"/>
            <w:bottom w:val="none" w:sz="0" w:space="0" w:color="auto"/>
            <w:right w:val="none" w:sz="0" w:space="0" w:color="auto"/>
          </w:divBdr>
        </w:div>
        <w:div w:id="793449635">
          <w:marLeft w:val="547"/>
          <w:marRight w:val="0"/>
          <w:marTop w:val="0"/>
          <w:marBottom w:val="160"/>
          <w:divBdr>
            <w:top w:val="none" w:sz="0" w:space="0" w:color="auto"/>
            <w:left w:val="none" w:sz="0" w:space="0" w:color="auto"/>
            <w:bottom w:val="none" w:sz="0" w:space="0" w:color="auto"/>
            <w:right w:val="none" w:sz="0" w:space="0" w:color="auto"/>
          </w:divBdr>
        </w:div>
        <w:div w:id="924729666">
          <w:marLeft w:val="547"/>
          <w:marRight w:val="0"/>
          <w:marTop w:val="0"/>
          <w:marBottom w:val="0"/>
          <w:divBdr>
            <w:top w:val="none" w:sz="0" w:space="0" w:color="auto"/>
            <w:left w:val="none" w:sz="0" w:space="0" w:color="auto"/>
            <w:bottom w:val="none" w:sz="0" w:space="0" w:color="auto"/>
            <w:right w:val="none" w:sz="0" w:space="0" w:color="auto"/>
          </w:divBdr>
        </w:div>
        <w:div w:id="973146540">
          <w:marLeft w:val="547"/>
          <w:marRight w:val="0"/>
          <w:marTop w:val="0"/>
          <w:marBottom w:val="0"/>
          <w:divBdr>
            <w:top w:val="none" w:sz="0" w:space="0" w:color="auto"/>
            <w:left w:val="none" w:sz="0" w:space="0" w:color="auto"/>
            <w:bottom w:val="none" w:sz="0" w:space="0" w:color="auto"/>
            <w:right w:val="none" w:sz="0" w:space="0" w:color="auto"/>
          </w:divBdr>
        </w:div>
        <w:div w:id="1012073298">
          <w:marLeft w:val="547"/>
          <w:marRight w:val="0"/>
          <w:marTop w:val="0"/>
          <w:marBottom w:val="0"/>
          <w:divBdr>
            <w:top w:val="none" w:sz="0" w:space="0" w:color="auto"/>
            <w:left w:val="none" w:sz="0" w:space="0" w:color="auto"/>
            <w:bottom w:val="none" w:sz="0" w:space="0" w:color="auto"/>
            <w:right w:val="none" w:sz="0" w:space="0" w:color="auto"/>
          </w:divBdr>
        </w:div>
        <w:div w:id="1259951272">
          <w:marLeft w:val="547"/>
          <w:marRight w:val="0"/>
          <w:marTop w:val="0"/>
          <w:marBottom w:val="0"/>
          <w:divBdr>
            <w:top w:val="none" w:sz="0" w:space="0" w:color="auto"/>
            <w:left w:val="none" w:sz="0" w:space="0" w:color="auto"/>
            <w:bottom w:val="none" w:sz="0" w:space="0" w:color="auto"/>
            <w:right w:val="none" w:sz="0" w:space="0" w:color="auto"/>
          </w:divBdr>
        </w:div>
        <w:div w:id="1604219043">
          <w:marLeft w:val="547"/>
          <w:marRight w:val="0"/>
          <w:marTop w:val="0"/>
          <w:marBottom w:val="0"/>
          <w:divBdr>
            <w:top w:val="none" w:sz="0" w:space="0" w:color="auto"/>
            <w:left w:val="none" w:sz="0" w:space="0" w:color="auto"/>
            <w:bottom w:val="none" w:sz="0" w:space="0" w:color="auto"/>
            <w:right w:val="none" w:sz="0" w:space="0" w:color="auto"/>
          </w:divBdr>
        </w:div>
        <w:div w:id="1614290016">
          <w:marLeft w:val="547"/>
          <w:marRight w:val="0"/>
          <w:marTop w:val="0"/>
          <w:marBottom w:val="160"/>
          <w:divBdr>
            <w:top w:val="none" w:sz="0" w:space="0" w:color="auto"/>
            <w:left w:val="none" w:sz="0" w:space="0" w:color="auto"/>
            <w:bottom w:val="none" w:sz="0" w:space="0" w:color="auto"/>
            <w:right w:val="none" w:sz="0" w:space="0" w:color="auto"/>
          </w:divBdr>
        </w:div>
        <w:div w:id="1621689627">
          <w:marLeft w:val="547"/>
          <w:marRight w:val="0"/>
          <w:marTop w:val="0"/>
          <w:marBottom w:val="0"/>
          <w:divBdr>
            <w:top w:val="none" w:sz="0" w:space="0" w:color="auto"/>
            <w:left w:val="none" w:sz="0" w:space="0" w:color="auto"/>
            <w:bottom w:val="none" w:sz="0" w:space="0" w:color="auto"/>
            <w:right w:val="none" w:sz="0" w:space="0" w:color="auto"/>
          </w:divBdr>
        </w:div>
        <w:div w:id="1781532285">
          <w:marLeft w:val="547"/>
          <w:marRight w:val="0"/>
          <w:marTop w:val="0"/>
          <w:marBottom w:val="0"/>
          <w:divBdr>
            <w:top w:val="none" w:sz="0" w:space="0" w:color="auto"/>
            <w:left w:val="none" w:sz="0" w:space="0" w:color="auto"/>
            <w:bottom w:val="none" w:sz="0" w:space="0" w:color="auto"/>
            <w:right w:val="none" w:sz="0" w:space="0" w:color="auto"/>
          </w:divBdr>
        </w:div>
        <w:div w:id="1885173830">
          <w:marLeft w:val="547"/>
          <w:marRight w:val="0"/>
          <w:marTop w:val="0"/>
          <w:marBottom w:val="0"/>
          <w:divBdr>
            <w:top w:val="none" w:sz="0" w:space="0" w:color="auto"/>
            <w:left w:val="none" w:sz="0" w:space="0" w:color="auto"/>
            <w:bottom w:val="none" w:sz="0" w:space="0" w:color="auto"/>
            <w:right w:val="none" w:sz="0" w:space="0" w:color="auto"/>
          </w:divBdr>
        </w:div>
        <w:div w:id="1995374960">
          <w:marLeft w:val="547"/>
          <w:marRight w:val="0"/>
          <w:marTop w:val="0"/>
          <w:marBottom w:val="0"/>
          <w:divBdr>
            <w:top w:val="none" w:sz="0" w:space="0" w:color="auto"/>
            <w:left w:val="none" w:sz="0" w:space="0" w:color="auto"/>
            <w:bottom w:val="none" w:sz="0" w:space="0" w:color="auto"/>
            <w:right w:val="none" w:sz="0" w:space="0" w:color="auto"/>
          </w:divBdr>
        </w:div>
        <w:div w:id="2070838527">
          <w:marLeft w:val="547"/>
          <w:marRight w:val="0"/>
          <w:marTop w:val="0"/>
          <w:marBottom w:val="0"/>
          <w:divBdr>
            <w:top w:val="none" w:sz="0" w:space="0" w:color="auto"/>
            <w:left w:val="none" w:sz="0" w:space="0" w:color="auto"/>
            <w:bottom w:val="none" w:sz="0" w:space="0" w:color="auto"/>
            <w:right w:val="none" w:sz="0" w:space="0" w:color="auto"/>
          </w:divBdr>
        </w:div>
        <w:div w:id="2098137090">
          <w:marLeft w:val="547"/>
          <w:marRight w:val="0"/>
          <w:marTop w:val="0"/>
          <w:marBottom w:val="160"/>
          <w:divBdr>
            <w:top w:val="none" w:sz="0" w:space="0" w:color="auto"/>
            <w:left w:val="none" w:sz="0" w:space="0" w:color="auto"/>
            <w:bottom w:val="none" w:sz="0" w:space="0" w:color="auto"/>
            <w:right w:val="none" w:sz="0" w:space="0" w:color="auto"/>
          </w:divBdr>
        </w:div>
      </w:divsChild>
    </w:div>
    <w:div w:id="772021798">
      <w:bodyDiv w:val="1"/>
      <w:marLeft w:val="0"/>
      <w:marRight w:val="0"/>
      <w:marTop w:val="0"/>
      <w:marBottom w:val="0"/>
      <w:divBdr>
        <w:top w:val="none" w:sz="0" w:space="0" w:color="auto"/>
        <w:left w:val="none" w:sz="0" w:space="0" w:color="auto"/>
        <w:bottom w:val="none" w:sz="0" w:space="0" w:color="auto"/>
        <w:right w:val="none" w:sz="0" w:space="0" w:color="auto"/>
      </w:divBdr>
    </w:div>
    <w:div w:id="774712700">
      <w:bodyDiv w:val="1"/>
      <w:marLeft w:val="0"/>
      <w:marRight w:val="0"/>
      <w:marTop w:val="0"/>
      <w:marBottom w:val="0"/>
      <w:divBdr>
        <w:top w:val="none" w:sz="0" w:space="0" w:color="auto"/>
        <w:left w:val="none" w:sz="0" w:space="0" w:color="auto"/>
        <w:bottom w:val="none" w:sz="0" w:space="0" w:color="auto"/>
        <w:right w:val="none" w:sz="0" w:space="0" w:color="auto"/>
      </w:divBdr>
    </w:div>
    <w:div w:id="800272061">
      <w:bodyDiv w:val="1"/>
      <w:marLeft w:val="0"/>
      <w:marRight w:val="0"/>
      <w:marTop w:val="0"/>
      <w:marBottom w:val="0"/>
      <w:divBdr>
        <w:top w:val="none" w:sz="0" w:space="0" w:color="auto"/>
        <w:left w:val="none" w:sz="0" w:space="0" w:color="auto"/>
        <w:bottom w:val="none" w:sz="0" w:space="0" w:color="auto"/>
        <w:right w:val="none" w:sz="0" w:space="0" w:color="auto"/>
      </w:divBdr>
    </w:div>
    <w:div w:id="805468206">
      <w:bodyDiv w:val="1"/>
      <w:marLeft w:val="0"/>
      <w:marRight w:val="0"/>
      <w:marTop w:val="0"/>
      <w:marBottom w:val="0"/>
      <w:divBdr>
        <w:top w:val="none" w:sz="0" w:space="0" w:color="auto"/>
        <w:left w:val="none" w:sz="0" w:space="0" w:color="auto"/>
        <w:bottom w:val="none" w:sz="0" w:space="0" w:color="auto"/>
        <w:right w:val="none" w:sz="0" w:space="0" w:color="auto"/>
      </w:divBdr>
    </w:div>
    <w:div w:id="810950018">
      <w:bodyDiv w:val="1"/>
      <w:marLeft w:val="0"/>
      <w:marRight w:val="0"/>
      <w:marTop w:val="0"/>
      <w:marBottom w:val="0"/>
      <w:divBdr>
        <w:top w:val="none" w:sz="0" w:space="0" w:color="auto"/>
        <w:left w:val="none" w:sz="0" w:space="0" w:color="auto"/>
        <w:bottom w:val="none" w:sz="0" w:space="0" w:color="auto"/>
        <w:right w:val="none" w:sz="0" w:space="0" w:color="auto"/>
      </w:divBdr>
    </w:div>
    <w:div w:id="818427120">
      <w:bodyDiv w:val="1"/>
      <w:marLeft w:val="0"/>
      <w:marRight w:val="0"/>
      <w:marTop w:val="0"/>
      <w:marBottom w:val="0"/>
      <w:divBdr>
        <w:top w:val="none" w:sz="0" w:space="0" w:color="auto"/>
        <w:left w:val="none" w:sz="0" w:space="0" w:color="auto"/>
        <w:bottom w:val="none" w:sz="0" w:space="0" w:color="auto"/>
        <w:right w:val="none" w:sz="0" w:space="0" w:color="auto"/>
      </w:divBdr>
    </w:div>
    <w:div w:id="828523121">
      <w:bodyDiv w:val="1"/>
      <w:marLeft w:val="0"/>
      <w:marRight w:val="0"/>
      <w:marTop w:val="0"/>
      <w:marBottom w:val="0"/>
      <w:divBdr>
        <w:top w:val="none" w:sz="0" w:space="0" w:color="auto"/>
        <w:left w:val="none" w:sz="0" w:space="0" w:color="auto"/>
        <w:bottom w:val="none" w:sz="0" w:space="0" w:color="auto"/>
        <w:right w:val="none" w:sz="0" w:space="0" w:color="auto"/>
      </w:divBdr>
    </w:div>
    <w:div w:id="897741111">
      <w:bodyDiv w:val="1"/>
      <w:marLeft w:val="0"/>
      <w:marRight w:val="0"/>
      <w:marTop w:val="0"/>
      <w:marBottom w:val="0"/>
      <w:divBdr>
        <w:top w:val="none" w:sz="0" w:space="0" w:color="auto"/>
        <w:left w:val="none" w:sz="0" w:space="0" w:color="auto"/>
        <w:bottom w:val="none" w:sz="0" w:space="0" w:color="auto"/>
        <w:right w:val="none" w:sz="0" w:space="0" w:color="auto"/>
      </w:divBdr>
    </w:div>
    <w:div w:id="909926020">
      <w:bodyDiv w:val="1"/>
      <w:marLeft w:val="0"/>
      <w:marRight w:val="0"/>
      <w:marTop w:val="0"/>
      <w:marBottom w:val="0"/>
      <w:divBdr>
        <w:top w:val="none" w:sz="0" w:space="0" w:color="auto"/>
        <w:left w:val="none" w:sz="0" w:space="0" w:color="auto"/>
        <w:bottom w:val="none" w:sz="0" w:space="0" w:color="auto"/>
        <w:right w:val="none" w:sz="0" w:space="0" w:color="auto"/>
      </w:divBdr>
    </w:div>
    <w:div w:id="914969658">
      <w:bodyDiv w:val="1"/>
      <w:marLeft w:val="0"/>
      <w:marRight w:val="0"/>
      <w:marTop w:val="0"/>
      <w:marBottom w:val="0"/>
      <w:divBdr>
        <w:top w:val="none" w:sz="0" w:space="0" w:color="auto"/>
        <w:left w:val="none" w:sz="0" w:space="0" w:color="auto"/>
        <w:bottom w:val="none" w:sz="0" w:space="0" w:color="auto"/>
        <w:right w:val="none" w:sz="0" w:space="0" w:color="auto"/>
      </w:divBdr>
    </w:div>
    <w:div w:id="917902095">
      <w:bodyDiv w:val="1"/>
      <w:marLeft w:val="0"/>
      <w:marRight w:val="0"/>
      <w:marTop w:val="0"/>
      <w:marBottom w:val="0"/>
      <w:divBdr>
        <w:top w:val="none" w:sz="0" w:space="0" w:color="auto"/>
        <w:left w:val="none" w:sz="0" w:space="0" w:color="auto"/>
        <w:bottom w:val="none" w:sz="0" w:space="0" w:color="auto"/>
        <w:right w:val="none" w:sz="0" w:space="0" w:color="auto"/>
      </w:divBdr>
    </w:div>
    <w:div w:id="920601612">
      <w:bodyDiv w:val="1"/>
      <w:marLeft w:val="0"/>
      <w:marRight w:val="0"/>
      <w:marTop w:val="0"/>
      <w:marBottom w:val="0"/>
      <w:divBdr>
        <w:top w:val="none" w:sz="0" w:space="0" w:color="auto"/>
        <w:left w:val="none" w:sz="0" w:space="0" w:color="auto"/>
        <w:bottom w:val="none" w:sz="0" w:space="0" w:color="auto"/>
        <w:right w:val="none" w:sz="0" w:space="0" w:color="auto"/>
      </w:divBdr>
    </w:div>
    <w:div w:id="948582768">
      <w:bodyDiv w:val="1"/>
      <w:marLeft w:val="0"/>
      <w:marRight w:val="0"/>
      <w:marTop w:val="0"/>
      <w:marBottom w:val="0"/>
      <w:divBdr>
        <w:top w:val="none" w:sz="0" w:space="0" w:color="auto"/>
        <w:left w:val="none" w:sz="0" w:space="0" w:color="auto"/>
        <w:bottom w:val="none" w:sz="0" w:space="0" w:color="auto"/>
        <w:right w:val="none" w:sz="0" w:space="0" w:color="auto"/>
      </w:divBdr>
    </w:div>
    <w:div w:id="955602991">
      <w:bodyDiv w:val="1"/>
      <w:marLeft w:val="0"/>
      <w:marRight w:val="0"/>
      <w:marTop w:val="0"/>
      <w:marBottom w:val="0"/>
      <w:divBdr>
        <w:top w:val="none" w:sz="0" w:space="0" w:color="auto"/>
        <w:left w:val="none" w:sz="0" w:space="0" w:color="auto"/>
        <w:bottom w:val="none" w:sz="0" w:space="0" w:color="auto"/>
        <w:right w:val="none" w:sz="0" w:space="0" w:color="auto"/>
      </w:divBdr>
    </w:div>
    <w:div w:id="974065706">
      <w:bodyDiv w:val="1"/>
      <w:marLeft w:val="0"/>
      <w:marRight w:val="0"/>
      <w:marTop w:val="0"/>
      <w:marBottom w:val="0"/>
      <w:divBdr>
        <w:top w:val="none" w:sz="0" w:space="0" w:color="auto"/>
        <w:left w:val="none" w:sz="0" w:space="0" w:color="auto"/>
        <w:bottom w:val="none" w:sz="0" w:space="0" w:color="auto"/>
        <w:right w:val="none" w:sz="0" w:space="0" w:color="auto"/>
      </w:divBdr>
    </w:div>
    <w:div w:id="974338177">
      <w:bodyDiv w:val="1"/>
      <w:marLeft w:val="0"/>
      <w:marRight w:val="0"/>
      <w:marTop w:val="0"/>
      <w:marBottom w:val="0"/>
      <w:divBdr>
        <w:top w:val="none" w:sz="0" w:space="0" w:color="auto"/>
        <w:left w:val="none" w:sz="0" w:space="0" w:color="auto"/>
        <w:bottom w:val="none" w:sz="0" w:space="0" w:color="auto"/>
        <w:right w:val="none" w:sz="0" w:space="0" w:color="auto"/>
      </w:divBdr>
    </w:div>
    <w:div w:id="979575849">
      <w:bodyDiv w:val="1"/>
      <w:marLeft w:val="0"/>
      <w:marRight w:val="0"/>
      <w:marTop w:val="0"/>
      <w:marBottom w:val="0"/>
      <w:divBdr>
        <w:top w:val="none" w:sz="0" w:space="0" w:color="auto"/>
        <w:left w:val="none" w:sz="0" w:space="0" w:color="auto"/>
        <w:bottom w:val="none" w:sz="0" w:space="0" w:color="auto"/>
        <w:right w:val="none" w:sz="0" w:space="0" w:color="auto"/>
      </w:divBdr>
      <w:divsChild>
        <w:div w:id="462963060">
          <w:marLeft w:val="547"/>
          <w:marRight w:val="0"/>
          <w:marTop w:val="0"/>
          <w:marBottom w:val="0"/>
          <w:divBdr>
            <w:top w:val="none" w:sz="0" w:space="0" w:color="auto"/>
            <w:left w:val="none" w:sz="0" w:space="0" w:color="auto"/>
            <w:bottom w:val="none" w:sz="0" w:space="0" w:color="auto"/>
            <w:right w:val="none" w:sz="0" w:space="0" w:color="auto"/>
          </w:divBdr>
        </w:div>
        <w:div w:id="476267339">
          <w:marLeft w:val="547"/>
          <w:marRight w:val="0"/>
          <w:marTop w:val="0"/>
          <w:marBottom w:val="0"/>
          <w:divBdr>
            <w:top w:val="none" w:sz="0" w:space="0" w:color="auto"/>
            <w:left w:val="none" w:sz="0" w:space="0" w:color="auto"/>
            <w:bottom w:val="none" w:sz="0" w:space="0" w:color="auto"/>
            <w:right w:val="none" w:sz="0" w:space="0" w:color="auto"/>
          </w:divBdr>
        </w:div>
        <w:div w:id="477384320">
          <w:marLeft w:val="547"/>
          <w:marRight w:val="0"/>
          <w:marTop w:val="0"/>
          <w:marBottom w:val="0"/>
          <w:divBdr>
            <w:top w:val="none" w:sz="0" w:space="0" w:color="auto"/>
            <w:left w:val="none" w:sz="0" w:space="0" w:color="auto"/>
            <w:bottom w:val="none" w:sz="0" w:space="0" w:color="auto"/>
            <w:right w:val="none" w:sz="0" w:space="0" w:color="auto"/>
          </w:divBdr>
        </w:div>
        <w:div w:id="588274616">
          <w:marLeft w:val="547"/>
          <w:marRight w:val="0"/>
          <w:marTop w:val="0"/>
          <w:marBottom w:val="0"/>
          <w:divBdr>
            <w:top w:val="none" w:sz="0" w:space="0" w:color="auto"/>
            <w:left w:val="none" w:sz="0" w:space="0" w:color="auto"/>
            <w:bottom w:val="none" w:sz="0" w:space="0" w:color="auto"/>
            <w:right w:val="none" w:sz="0" w:space="0" w:color="auto"/>
          </w:divBdr>
        </w:div>
        <w:div w:id="1075933991">
          <w:marLeft w:val="547"/>
          <w:marRight w:val="0"/>
          <w:marTop w:val="0"/>
          <w:marBottom w:val="0"/>
          <w:divBdr>
            <w:top w:val="none" w:sz="0" w:space="0" w:color="auto"/>
            <w:left w:val="none" w:sz="0" w:space="0" w:color="auto"/>
            <w:bottom w:val="none" w:sz="0" w:space="0" w:color="auto"/>
            <w:right w:val="none" w:sz="0" w:space="0" w:color="auto"/>
          </w:divBdr>
        </w:div>
        <w:div w:id="1122501695">
          <w:marLeft w:val="547"/>
          <w:marRight w:val="0"/>
          <w:marTop w:val="0"/>
          <w:marBottom w:val="0"/>
          <w:divBdr>
            <w:top w:val="none" w:sz="0" w:space="0" w:color="auto"/>
            <w:left w:val="none" w:sz="0" w:space="0" w:color="auto"/>
            <w:bottom w:val="none" w:sz="0" w:space="0" w:color="auto"/>
            <w:right w:val="none" w:sz="0" w:space="0" w:color="auto"/>
          </w:divBdr>
        </w:div>
        <w:div w:id="1164278837">
          <w:marLeft w:val="547"/>
          <w:marRight w:val="0"/>
          <w:marTop w:val="0"/>
          <w:marBottom w:val="0"/>
          <w:divBdr>
            <w:top w:val="none" w:sz="0" w:space="0" w:color="auto"/>
            <w:left w:val="none" w:sz="0" w:space="0" w:color="auto"/>
            <w:bottom w:val="none" w:sz="0" w:space="0" w:color="auto"/>
            <w:right w:val="none" w:sz="0" w:space="0" w:color="auto"/>
          </w:divBdr>
        </w:div>
        <w:div w:id="1176770455">
          <w:marLeft w:val="547"/>
          <w:marRight w:val="0"/>
          <w:marTop w:val="0"/>
          <w:marBottom w:val="0"/>
          <w:divBdr>
            <w:top w:val="none" w:sz="0" w:space="0" w:color="auto"/>
            <w:left w:val="none" w:sz="0" w:space="0" w:color="auto"/>
            <w:bottom w:val="none" w:sz="0" w:space="0" w:color="auto"/>
            <w:right w:val="none" w:sz="0" w:space="0" w:color="auto"/>
          </w:divBdr>
        </w:div>
        <w:div w:id="1259828098">
          <w:marLeft w:val="547"/>
          <w:marRight w:val="0"/>
          <w:marTop w:val="0"/>
          <w:marBottom w:val="0"/>
          <w:divBdr>
            <w:top w:val="none" w:sz="0" w:space="0" w:color="auto"/>
            <w:left w:val="none" w:sz="0" w:space="0" w:color="auto"/>
            <w:bottom w:val="none" w:sz="0" w:space="0" w:color="auto"/>
            <w:right w:val="none" w:sz="0" w:space="0" w:color="auto"/>
          </w:divBdr>
        </w:div>
        <w:div w:id="1523743810">
          <w:marLeft w:val="547"/>
          <w:marRight w:val="0"/>
          <w:marTop w:val="0"/>
          <w:marBottom w:val="0"/>
          <w:divBdr>
            <w:top w:val="none" w:sz="0" w:space="0" w:color="auto"/>
            <w:left w:val="none" w:sz="0" w:space="0" w:color="auto"/>
            <w:bottom w:val="none" w:sz="0" w:space="0" w:color="auto"/>
            <w:right w:val="none" w:sz="0" w:space="0" w:color="auto"/>
          </w:divBdr>
        </w:div>
        <w:div w:id="1559900900">
          <w:marLeft w:val="547"/>
          <w:marRight w:val="0"/>
          <w:marTop w:val="0"/>
          <w:marBottom w:val="0"/>
          <w:divBdr>
            <w:top w:val="none" w:sz="0" w:space="0" w:color="auto"/>
            <w:left w:val="none" w:sz="0" w:space="0" w:color="auto"/>
            <w:bottom w:val="none" w:sz="0" w:space="0" w:color="auto"/>
            <w:right w:val="none" w:sz="0" w:space="0" w:color="auto"/>
          </w:divBdr>
        </w:div>
        <w:div w:id="1630547631">
          <w:marLeft w:val="547"/>
          <w:marRight w:val="0"/>
          <w:marTop w:val="0"/>
          <w:marBottom w:val="0"/>
          <w:divBdr>
            <w:top w:val="none" w:sz="0" w:space="0" w:color="auto"/>
            <w:left w:val="none" w:sz="0" w:space="0" w:color="auto"/>
            <w:bottom w:val="none" w:sz="0" w:space="0" w:color="auto"/>
            <w:right w:val="none" w:sz="0" w:space="0" w:color="auto"/>
          </w:divBdr>
        </w:div>
        <w:div w:id="1687823334">
          <w:marLeft w:val="547"/>
          <w:marRight w:val="0"/>
          <w:marTop w:val="0"/>
          <w:marBottom w:val="0"/>
          <w:divBdr>
            <w:top w:val="none" w:sz="0" w:space="0" w:color="auto"/>
            <w:left w:val="none" w:sz="0" w:space="0" w:color="auto"/>
            <w:bottom w:val="none" w:sz="0" w:space="0" w:color="auto"/>
            <w:right w:val="none" w:sz="0" w:space="0" w:color="auto"/>
          </w:divBdr>
        </w:div>
      </w:divsChild>
    </w:div>
    <w:div w:id="997420829">
      <w:bodyDiv w:val="1"/>
      <w:marLeft w:val="0"/>
      <w:marRight w:val="0"/>
      <w:marTop w:val="0"/>
      <w:marBottom w:val="0"/>
      <w:divBdr>
        <w:top w:val="none" w:sz="0" w:space="0" w:color="auto"/>
        <w:left w:val="none" w:sz="0" w:space="0" w:color="auto"/>
        <w:bottom w:val="none" w:sz="0" w:space="0" w:color="auto"/>
        <w:right w:val="none" w:sz="0" w:space="0" w:color="auto"/>
      </w:divBdr>
    </w:div>
    <w:div w:id="1033195324">
      <w:bodyDiv w:val="1"/>
      <w:marLeft w:val="0"/>
      <w:marRight w:val="0"/>
      <w:marTop w:val="0"/>
      <w:marBottom w:val="0"/>
      <w:divBdr>
        <w:top w:val="none" w:sz="0" w:space="0" w:color="auto"/>
        <w:left w:val="none" w:sz="0" w:space="0" w:color="auto"/>
        <w:bottom w:val="none" w:sz="0" w:space="0" w:color="auto"/>
        <w:right w:val="none" w:sz="0" w:space="0" w:color="auto"/>
      </w:divBdr>
    </w:div>
    <w:div w:id="1038046974">
      <w:bodyDiv w:val="1"/>
      <w:marLeft w:val="0"/>
      <w:marRight w:val="0"/>
      <w:marTop w:val="0"/>
      <w:marBottom w:val="0"/>
      <w:divBdr>
        <w:top w:val="none" w:sz="0" w:space="0" w:color="auto"/>
        <w:left w:val="none" w:sz="0" w:space="0" w:color="auto"/>
        <w:bottom w:val="none" w:sz="0" w:space="0" w:color="auto"/>
        <w:right w:val="none" w:sz="0" w:space="0" w:color="auto"/>
      </w:divBdr>
    </w:div>
    <w:div w:id="1060594103">
      <w:bodyDiv w:val="1"/>
      <w:marLeft w:val="0"/>
      <w:marRight w:val="0"/>
      <w:marTop w:val="0"/>
      <w:marBottom w:val="0"/>
      <w:divBdr>
        <w:top w:val="none" w:sz="0" w:space="0" w:color="auto"/>
        <w:left w:val="none" w:sz="0" w:space="0" w:color="auto"/>
        <w:bottom w:val="none" w:sz="0" w:space="0" w:color="auto"/>
        <w:right w:val="none" w:sz="0" w:space="0" w:color="auto"/>
      </w:divBdr>
    </w:div>
    <w:div w:id="1067874265">
      <w:bodyDiv w:val="1"/>
      <w:marLeft w:val="0"/>
      <w:marRight w:val="0"/>
      <w:marTop w:val="0"/>
      <w:marBottom w:val="0"/>
      <w:divBdr>
        <w:top w:val="none" w:sz="0" w:space="0" w:color="auto"/>
        <w:left w:val="none" w:sz="0" w:space="0" w:color="auto"/>
        <w:bottom w:val="none" w:sz="0" w:space="0" w:color="auto"/>
        <w:right w:val="none" w:sz="0" w:space="0" w:color="auto"/>
      </w:divBdr>
      <w:divsChild>
        <w:div w:id="30345730">
          <w:marLeft w:val="547"/>
          <w:marRight w:val="0"/>
          <w:marTop w:val="0"/>
          <w:marBottom w:val="0"/>
          <w:divBdr>
            <w:top w:val="none" w:sz="0" w:space="0" w:color="auto"/>
            <w:left w:val="none" w:sz="0" w:space="0" w:color="auto"/>
            <w:bottom w:val="none" w:sz="0" w:space="0" w:color="auto"/>
            <w:right w:val="none" w:sz="0" w:space="0" w:color="auto"/>
          </w:divBdr>
        </w:div>
        <w:div w:id="330452115">
          <w:marLeft w:val="547"/>
          <w:marRight w:val="0"/>
          <w:marTop w:val="0"/>
          <w:marBottom w:val="0"/>
          <w:divBdr>
            <w:top w:val="none" w:sz="0" w:space="0" w:color="auto"/>
            <w:left w:val="none" w:sz="0" w:space="0" w:color="auto"/>
            <w:bottom w:val="none" w:sz="0" w:space="0" w:color="auto"/>
            <w:right w:val="none" w:sz="0" w:space="0" w:color="auto"/>
          </w:divBdr>
        </w:div>
        <w:div w:id="646517609">
          <w:marLeft w:val="547"/>
          <w:marRight w:val="0"/>
          <w:marTop w:val="0"/>
          <w:marBottom w:val="0"/>
          <w:divBdr>
            <w:top w:val="none" w:sz="0" w:space="0" w:color="auto"/>
            <w:left w:val="none" w:sz="0" w:space="0" w:color="auto"/>
            <w:bottom w:val="none" w:sz="0" w:space="0" w:color="auto"/>
            <w:right w:val="none" w:sz="0" w:space="0" w:color="auto"/>
          </w:divBdr>
        </w:div>
        <w:div w:id="686061295">
          <w:marLeft w:val="547"/>
          <w:marRight w:val="0"/>
          <w:marTop w:val="0"/>
          <w:marBottom w:val="160"/>
          <w:divBdr>
            <w:top w:val="none" w:sz="0" w:space="0" w:color="auto"/>
            <w:left w:val="none" w:sz="0" w:space="0" w:color="auto"/>
            <w:bottom w:val="none" w:sz="0" w:space="0" w:color="auto"/>
            <w:right w:val="none" w:sz="0" w:space="0" w:color="auto"/>
          </w:divBdr>
        </w:div>
        <w:div w:id="686249709">
          <w:marLeft w:val="547"/>
          <w:marRight w:val="0"/>
          <w:marTop w:val="0"/>
          <w:marBottom w:val="0"/>
          <w:divBdr>
            <w:top w:val="none" w:sz="0" w:space="0" w:color="auto"/>
            <w:left w:val="none" w:sz="0" w:space="0" w:color="auto"/>
            <w:bottom w:val="none" w:sz="0" w:space="0" w:color="auto"/>
            <w:right w:val="none" w:sz="0" w:space="0" w:color="auto"/>
          </w:divBdr>
        </w:div>
        <w:div w:id="689570584">
          <w:marLeft w:val="547"/>
          <w:marRight w:val="0"/>
          <w:marTop w:val="0"/>
          <w:marBottom w:val="160"/>
          <w:divBdr>
            <w:top w:val="none" w:sz="0" w:space="0" w:color="auto"/>
            <w:left w:val="none" w:sz="0" w:space="0" w:color="auto"/>
            <w:bottom w:val="none" w:sz="0" w:space="0" w:color="auto"/>
            <w:right w:val="none" w:sz="0" w:space="0" w:color="auto"/>
          </w:divBdr>
        </w:div>
        <w:div w:id="856653559">
          <w:marLeft w:val="547"/>
          <w:marRight w:val="0"/>
          <w:marTop w:val="0"/>
          <w:marBottom w:val="0"/>
          <w:divBdr>
            <w:top w:val="none" w:sz="0" w:space="0" w:color="auto"/>
            <w:left w:val="none" w:sz="0" w:space="0" w:color="auto"/>
            <w:bottom w:val="none" w:sz="0" w:space="0" w:color="auto"/>
            <w:right w:val="none" w:sz="0" w:space="0" w:color="auto"/>
          </w:divBdr>
        </w:div>
        <w:div w:id="1010644223">
          <w:marLeft w:val="547"/>
          <w:marRight w:val="0"/>
          <w:marTop w:val="0"/>
          <w:marBottom w:val="0"/>
          <w:divBdr>
            <w:top w:val="none" w:sz="0" w:space="0" w:color="auto"/>
            <w:left w:val="none" w:sz="0" w:space="0" w:color="auto"/>
            <w:bottom w:val="none" w:sz="0" w:space="0" w:color="auto"/>
            <w:right w:val="none" w:sz="0" w:space="0" w:color="auto"/>
          </w:divBdr>
        </w:div>
        <w:div w:id="1060247173">
          <w:marLeft w:val="547"/>
          <w:marRight w:val="0"/>
          <w:marTop w:val="0"/>
          <w:marBottom w:val="0"/>
          <w:divBdr>
            <w:top w:val="none" w:sz="0" w:space="0" w:color="auto"/>
            <w:left w:val="none" w:sz="0" w:space="0" w:color="auto"/>
            <w:bottom w:val="none" w:sz="0" w:space="0" w:color="auto"/>
            <w:right w:val="none" w:sz="0" w:space="0" w:color="auto"/>
          </w:divBdr>
        </w:div>
        <w:div w:id="1131824010">
          <w:marLeft w:val="547"/>
          <w:marRight w:val="0"/>
          <w:marTop w:val="0"/>
          <w:marBottom w:val="0"/>
          <w:divBdr>
            <w:top w:val="none" w:sz="0" w:space="0" w:color="auto"/>
            <w:left w:val="none" w:sz="0" w:space="0" w:color="auto"/>
            <w:bottom w:val="none" w:sz="0" w:space="0" w:color="auto"/>
            <w:right w:val="none" w:sz="0" w:space="0" w:color="auto"/>
          </w:divBdr>
        </w:div>
        <w:div w:id="1163080337">
          <w:marLeft w:val="547"/>
          <w:marRight w:val="0"/>
          <w:marTop w:val="0"/>
          <w:marBottom w:val="0"/>
          <w:divBdr>
            <w:top w:val="none" w:sz="0" w:space="0" w:color="auto"/>
            <w:left w:val="none" w:sz="0" w:space="0" w:color="auto"/>
            <w:bottom w:val="none" w:sz="0" w:space="0" w:color="auto"/>
            <w:right w:val="none" w:sz="0" w:space="0" w:color="auto"/>
          </w:divBdr>
        </w:div>
        <w:div w:id="1210532608">
          <w:marLeft w:val="547"/>
          <w:marRight w:val="0"/>
          <w:marTop w:val="0"/>
          <w:marBottom w:val="0"/>
          <w:divBdr>
            <w:top w:val="none" w:sz="0" w:space="0" w:color="auto"/>
            <w:left w:val="none" w:sz="0" w:space="0" w:color="auto"/>
            <w:bottom w:val="none" w:sz="0" w:space="0" w:color="auto"/>
            <w:right w:val="none" w:sz="0" w:space="0" w:color="auto"/>
          </w:divBdr>
        </w:div>
        <w:div w:id="1216041163">
          <w:marLeft w:val="547"/>
          <w:marRight w:val="0"/>
          <w:marTop w:val="0"/>
          <w:marBottom w:val="0"/>
          <w:divBdr>
            <w:top w:val="none" w:sz="0" w:space="0" w:color="auto"/>
            <w:left w:val="none" w:sz="0" w:space="0" w:color="auto"/>
            <w:bottom w:val="none" w:sz="0" w:space="0" w:color="auto"/>
            <w:right w:val="none" w:sz="0" w:space="0" w:color="auto"/>
          </w:divBdr>
        </w:div>
        <w:div w:id="1246066530">
          <w:marLeft w:val="547"/>
          <w:marRight w:val="0"/>
          <w:marTop w:val="0"/>
          <w:marBottom w:val="0"/>
          <w:divBdr>
            <w:top w:val="none" w:sz="0" w:space="0" w:color="auto"/>
            <w:left w:val="none" w:sz="0" w:space="0" w:color="auto"/>
            <w:bottom w:val="none" w:sz="0" w:space="0" w:color="auto"/>
            <w:right w:val="none" w:sz="0" w:space="0" w:color="auto"/>
          </w:divBdr>
        </w:div>
        <w:div w:id="1347168586">
          <w:marLeft w:val="547"/>
          <w:marRight w:val="0"/>
          <w:marTop w:val="0"/>
          <w:marBottom w:val="0"/>
          <w:divBdr>
            <w:top w:val="none" w:sz="0" w:space="0" w:color="auto"/>
            <w:left w:val="none" w:sz="0" w:space="0" w:color="auto"/>
            <w:bottom w:val="none" w:sz="0" w:space="0" w:color="auto"/>
            <w:right w:val="none" w:sz="0" w:space="0" w:color="auto"/>
          </w:divBdr>
        </w:div>
        <w:div w:id="1605652607">
          <w:marLeft w:val="547"/>
          <w:marRight w:val="0"/>
          <w:marTop w:val="0"/>
          <w:marBottom w:val="160"/>
          <w:divBdr>
            <w:top w:val="none" w:sz="0" w:space="0" w:color="auto"/>
            <w:left w:val="none" w:sz="0" w:space="0" w:color="auto"/>
            <w:bottom w:val="none" w:sz="0" w:space="0" w:color="auto"/>
            <w:right w:val="none" w:sz="0" w:space="0" w:color="auto"/>
          </w:divBdr>
        </w:div>
        <w:div w:id="1673529453">
          <w:marLeft w:val="547"/>
          <w:marRight w:val="0"/>
          <w:marTop w:val="0"/>
          <w:marBottom w:val="0"/>
          <w:divBdr>
            <w:top w:val="none" w:sz="0" w:space="0" w:color="auto"/>
            <w:left w:val="none" w:sz="0" w:space="0" w:color="auto"/>
            <w:bottom w:val="none" w:sz="0" w:space="0" w:color="auto"/>
            <w:right w:val="none" w:sz="0" w:space="0" w:color="auto"/>
          </w:divBdr>
        </w:div>
        <w:div w:id="1737974329">
          <w:marLeft w:val="547"/>
          <w:marRight w:val="0"/>
          <w:marTop w:val="0"/>
          <w:marBottom w:val="0"/>
          <w:divBdr>
            <w:top w:val="none" w:sz="0" w:space="0" w:color="auto"/>
            <w:left w:val="none" w:sz="0" w:space="0" w:color="auto"/>
            <w:bottom w:val="none" w:sz="0" w:space="0" w:color="auto"/>
            <w:right w:val="none" w:sz="0" w:space="0" w:color="auto"/>
          </w:divBdr>
        </w:div>
        <w:div w:id="1811045994">
          <w:marLeft w:val="547"/>
          <w:marRight w:val="0"/>
          <w:marTop w:val="0"/>
          <w:marBottom w:val="0"/>
          <w:divBdr>
            <w:top w:val="none" w:sz="0" w:space="0" w:color="auto"/>
            <w:left w:val="none" w:sz="0" w:space="0" w:color="auto"/>
            <w:bottom w:val="none" w:sz="0" w:space="0" w:color="auto"/>
            <w:right w:val="none" w:sz="0" w:space="0" w:color="auto"/>
          </w:divBdr>
        </w:div>
        <w:div w:id="2028486875">
          <w:marLeft w:val="547"/>
          <w:marRight w:val="0"/>
          <w:marTop w:val="0"/>
          <w:marBottom w:val="160"/>
          <w:divBdr>
            <w:top w:val="none" w:sz="0" w:space="0" w:color="auto"/>
            <w:left w:val="none" w:sz="0" w:space="0" w:color="auto"/>
            <w:bottom w:val="none" w:sz="0" w:space="0" w:color="auto"/>
            <w:right w:val="none" w:sz="0" w:space="0" w:color="auto"/>
          </w:divBdr>
        </w:div>
        <w:div w:id="2132238527">
          <w:marLeft w:val="547"/>
          <w:marRight w:val="0"/>
          <w:marTop w:val="0"/>
          <w:marBottom w:val="0"/>
          <w:divBdr>
            <w:top w:val="none" w:sz="0" w:space="0" w:color="auto"/>
            <w:left w:val="none" w:sz="0" w:space="0" w:color="auto"/>
            <w:bottom w:val="none" w:sz="0" w:space="0" w:color="auto"/>
            <w:right w:val="none" w:sz="0" w:space="0" w:color="auto"/>
          </w:divBdr>
        </w:div>
      </w:divsChild>
    </w:div>
    <w:div w:id="1076245388">
      <w:bodyDiv w:val="1"/>
      <w:marLeft w:val="0"/>
      <w:marRight w:val="0"/>
      <w:marTop w:val="0"/>
      <w:marBottom w:val="0"/>
      <w:divBdr>
        <w:top w:val="none" w:sz="0" w:space="0" w:color="auto"/>
        <w:left w:val="none" w:sz="0" w:space="0" w:color="auto"/>
        <w:bottom w:val="none" w:sz="0" w:space="0" w:color="auto"/>
        <w:right w:val="none" w:sz="0" w:space="0" w:color="auto"/>
      </w:divBdr>
    </w:div>
    <w:div w:id="1081561071">
      <w:bodyDiv w:val="1"/>
      <w:marLeft w:val="0"/>
      <w:marRight w:val="0"/>
      <w:marTop w:val="0"/>
      <w:marBottom w:val="0"/>
      <w:divBdr>
        <w:top w:val="none" w:sz="0" w:space="0" w:color="auto"/>
        <w:left w:val="none" w:sz="0" w:space="0" w:color="auto"/>
        <w:bottom w:val="none" w:sz="0" w:space="0" w:color="auto"/>
        <w:right w:val="none" w:sz="0" w:space="0" w:color="auto"/>
      </w:divBdr>
    </w:div>
    <w:div w:id="1091585703">
      <w:bodyDiv w:val="1"/>
      <w:marLeft w:val="0"/>
      <w:marRight w:val="0"/>
      <w:marTop w:val="0"/>
      <w:marBottom w:val="0"/>
      <w:divBdr>
        <w:top w:val="none" w:sz="0" w:space="0" w:color="auto"/>
        <w:left w:val="none" w:sz="0" w:space="0" w:color="auto"/>
        <w:bottom w:val="none" w:sz="0" w:space="0" w:color="auto"/>
        <w:right w:val="none" w:sz="0" w:space="0" w:color="auto"/>
      </w:divBdr>
    </w:div>
    <w:div w:id="1109740103">
      <w:bodyDiv w:val="1"/>
      <w:marLeft w:val="0"/>
      <w:marRight w:val="0"/>
      <w:marTop w:val="0"/>
      <w:marBottom w:val="0"/>
      <w:divBdr>
        <w:top w:val="none" w:sz="0" w:space="0" w:color="auto"/>
        <w:left w:val="none" w:sz="0" w:space="0" w:color="auto"/>
        <w:bottom w:val="none" w:sz="0" w:space="0" w:color="auto"/>
        <w:right w:val="none" w:sz="0" w:space="0" w:color="auto"/>
      </w:divBdr>
    </w:div>
    <w:div w:id="1124231017">
      <w:bodyDiv w:val="1"/>
      <w:marLeft w:val="0"/>
      <w:marRight w:val="0"/>
      <w:marTop w:val="0"/>
      <w:marBottom w:val="0"/>
      <w:divBdr>
        <w:top w:val="none" w:sz="0" w:space="0" w:color="auto"/>
        <w:left w:val="none" w:sz="0" w:space="0" w:color="auto"/>
        <w:bottom w:val="none" w:sz="0" w:space="0" w:color="auto"/>
        <w:right w:val="none" w:sz="0" w:space="0" w:color="auto"/>
      </w:divBdr>
    </w:div>
    <w:div w:id="1127428716">
      <w:bodyDiv w:val="1"/>
      <w:marLeft w:val="0"/>
      <w:marRight w:val="0"/>
      <w:marTop w:val="0"/>
      <w:marBottom w:val="0"/>
      <w:divBdr>
        <w:top w:val="none" w:sz="0" w:space="0" w:color="auto"/>
        <w:left w:val="none" w:sz="0" w:space="0" w:color="auto"/>
        <w:bottom w:val="none" w:sz="0" w:space="0" w:color="auto"/>
        <w:right w:val="none" w:sz="0" w:space="0" w:color="auto"/>
      </w:divBdr>
      <w:divsChild>
        <w:div w:id="754012882">
          <w:marLeft w:val="0"/>
          <w:marRight w:val="0"/>
          <w:marTop w:val="225"/>
          <w:marBottom w:val="0"/>
          <w:divBdr>
            <w:top w:val="none" w:sz="0" w:space="0" w:color="auto"/>
            <w:left w:val="none" w:sz="0" w:space="0" w:color="auto"/>
            <w:bottom w:val="none" w:sz="0" w:space="0" w:color="auto"/>
            <w:right w:val="none" w:sz="0" w:space="0" w:color="auto"/>
          </w:divBdr>
          <w:divsChild>
            <w:div w:id="1877697337">
              <w:marLeft w:val="0"/>
              <w:marRight w:val="0"/>
              <w:marTop w:val="0"/>
              <w:marBottom w:val="0"/>
              <w:divBdr>
                <w:top w:val="none" w:sz="0" w:space="0" w:color="auto"/>
                <w:left w:val="none" w:sz="0" w:space="0" w:color="auto"/>
                <w:bottom w:val="none" w:sz="0" w:space="0" w:color="auto"/>
                <w:right w:val="none" w:sz="0" w:space="0" w:color="auto"/>
              </w:divBdr>
            </w:div>
          </w:divsChild>
        </w:div>
        <w:div w:id="1858539416">
          <w:marLeft w:val="0"/>
          <w:marRight w:val="0"/>
          <w:marTop w:val="30"/>
          <w:marBottom w:val="0"/>
          <w:divBdr>
            <w:top w:val="single" w:sz="6" w:space="4" w:color="DDDDDD"/>
            <w:left w:val="none" w:sz="0" w:space="0" w:color="auto"/>
            <w:bottom w:val="none" w:sz="0" w:space="0" w:color="auto"/>
            <w:right w:val="none" w:sz="0" w:space="0" w:color="auto"/>
          </w:divBdr>
        </w:div>
      </w:divsChild>
    </w:div>
    <w:div w:id="1135875269">
      <w:bodyDiv w:val="1"/>
      <w:marLeft w:val="0"/>
      <w:marRight w:val="0"/>
      <w:marTop w:val="0"/>
      <w:marBottom w:val="0"/>
      <w:divBdr>
        <w:top w:val="none" w:sz="0" w:space="0" w:color="auto"/>
        <w:left w:val="none" w:sz="0" w:space="0" w:color="auto"/>
        <w:bottom w:val="none" w:sz="0" w:space="0" w:color="auto"/>
        <w:right w:val="none" w:sz="0" w:space="0" w:color="auto"/>
      </w:divBdr>
    </w:div>
    <w:div w:id="1141001878">
      <w:bodyDiv w:val="1"/>
      <w:marLeft w:val="0"/>
      <w:marRight w:val="0"/>
      <w:marTop w:val="0"/>
      <w:marBottom w:val="0"/>
      <w:divBdr>
        <w:top w:val="none" w:sz="0" w:space="0" w:color="auto"/>
        <w:left w:val="none" w:sz="0" w:space="0" w:color="auto"/>
        <w:bottom w:val="none" w:sz="0" w:space="0" w:color="auto"/>
        <w:right w:val="none" w:sz="0" w:space="0" w:color="auto"/>
      </w:divBdr>
    </w:div>
    <w:div w:id="1148472072">
      <w:bodyDiv w:val="1"/>
      <w:marLeft w:val="0"/>
      <w:marRight w:val="0"/>
      <w:marTop w:val="0"/>
      <w:marBottom w:val="0"/>
      <w:divBdr>
        <w:top w:val="none" w:sz="0" w:space="0" w:color="auto"/>
        <w:left w:val="none" w:sz="0" w:space="0" w:color="auto"/>
        <w:bottom w:val="none" w:sz="0" w:space="0" w:color="auto"/>
        <w:right w:val="none" w:sz="0" w:space="0" w:color="auto"/>
      </w:divBdr>
    </w:div>
    <w:div w:id="1157185677">
      <w:bodyDiv w:val="1"/>
      <w:marLeft w:val="0"/>
      <w:marRight w:val="0"/>
      <w:marTop w:val="0"/>
      <w:marBottom w:val="0"/>
      <w:divBdr>
        <w:top w:val="none" w:sz="0" w:space="0" w:color="auto"/>
        <w:left w:val="none" w:sz="0" w:space="0" w:color="auto"/>
        <w:bottom w:val="none" w:sz="0" w:space="0" w:color="auto"/>
        <w:right w:val="none" w:sz="0" w:space="0" w:color="auto"/>
      </w:divBdr>
    </w:div>
    <w:div w:id="1161849931">
      <w:bodyDiv w:val="1"/>
      <w:marLeft w:val="0"/>
      <w:marRight w:val="0"/>
      <w:marTop w:val="0"/>
      <w:marBottom w:val="0"/>
      <w:divBdr>
        <w:top w:val="none" w:sz="0" w:space="0" w:color="auto"/>
        <w:left w:val="none" w:sz="0" w:space="0" w:color="auto"/>
        <w:bottom w:val="none" w:sz="0" w:space="0" w:color="auto"/>
        <w:right w:val="none" w:sz="0" w:space="0" w:color="auto"/>
      </w:divBdr>
    </w:div>
    <w:div w:id="1164513191">
      <w:bodyDiv w:val="1"/>
      <w:marLeft w:val="0"/>
      <w:marRight w:val="0"/>
      <w:marTop w:val="0"/>
      <w:marBottom w:val="0"/>
      <w:divBdr>
        <w:top w:val="none" w:sz="0" w:space="0" w:color="auto"/>
        <w:left w:val="none" w:sz="0" w:space="0" w:color="auto"/>
        <w:bottom w:val="none" w:sz="0" w:space="0" w:color="auto"/>
        <w:right w:val="none" w:sz="0" w:space="0" w:color="auto"/>
      </w:divBdr>
    </w:div>
    <w:div w:id="1181579619">
      <w:bodyDiv w:val="1"/>
      <w:marLeft w:val="0"/>
      <w:marRight w:val="0"/>
      <w:marTop w:val="0"/>
      <w:marBottom w:val="0"/>
      <w:divBdr>
        <w:top w:val="none" w:sz="0" w:space="0" w:color="auto"/>
        <w:left w:val="none" w:sz="0" w:space="0" w:color="auto"/>
        <w:bottom w:val="none" w:sz="0" w:space="0" w:color="auto"/>
        <w:right w:val="none" w:sz="0" w:space="0" w:color="auto"/>
      </w:divBdr>
    </w:div>
    <w:div w:id="1183937419">
      <w:bodyDiv w:val="1"/>
      <w:marLeft w:val="0"/>
      <w:marRight w:val="0"/>
      <w:marTop w:val="0"/>
      <w:marBottom w:val="0"/>
      <w:divBdr>
        <w:top w:val="none" w:sz="0" w:space="0" w:color="auto"/>
        <w:left w:val="none" w:sz="0" w:space="0" w:color="auto"/>
        <w:bottom w:val="none" w:sz="0" w:space="0" w:color="auto"/>
        <w:right w:val="none" w:sz="0" w:space="0" w:color="auto"/>
      </w:divBdr>
      <w:divsChild>
        <w:div w:id="631863278">
          <w:marLeft w:val="0"/>
          <w:marRight w:val="0"/>
          <w:marTop w:val="0"/>
          <w:marBottom w:val="0"/>
          <w:divBdr>
            <w:top w:val="none" w:sz="0" w:space="0" w:color="auto"/>
            <w:left w:val="none" w:sz="0" w:space="0" w:color="auto"/>
            <w:bottom w:val="none" w:sz="0" w:space="0" w:color="auto"/>
            <w:right w:val="none" w:sz="0" w:space="0" w:color="auto"/>
          </w:divBdr>
        </w:div>
      </w:divsChild>
    </w:div>
    <w:div w:id="1197083790">
      <w:bodyDiv w:val="1"/>
      <w:marLeft w:val="0"/>
      <w:marRight w:val="0"/>
      <w:marTop w:val="0"/>
      <w:marBottom w:val="0"/>
      <w:divBdr>
        <w:top w:val="none" w:sz="0" w:space="0" w:color="auto"/>
        <w:left w:val="none" w:sz="0" w:space="0" w:color="auto"/>
        <w:bottom w:val="none" w:sz="0" w:space="0" w:color="auto"/>
        <w:right w:val="none" w:sz="0" w:space="0" w:color="auto"/>
      </w:divBdr>
    </w:div>
    <w:div w:id="1199079140">
      <w:bodyDiv w:val="1"/>
      <w:marLeft w:val="0"/>
      <w:marRight w:val="0"/>
      <w:marTop w:val="0"/>
      <w:marBottom w:val="0"/>
      <w:divBdr>
        <w:top w:val="none" w:sz="0" w:space="0" w:color="auto"/>
        <w:left w:val="none" w:sz="0" w:space="0" w:color="auto"/>
        <w:bottom w:val="none" w:sz="0" w:space="0" w:color="auto"/>
        <w:right w:val="none" w:sz="0" w:space="0" w:color="auto"/>
      </w:divBdr>
    </w:div>
    <w:div w:id="1214000484">
      <w:bodyDiv w:val="1"/>
      <w:marLeft w:val="0"/>
      <w:marRight w:val="0"/>
      <w:marTop w:val="0"/>
      <w:marBottom w:val="0"/>
      <w:divBdr>
        <w:top w:val="none" w:sz="0" w:space="0" w:color="auto"/>
        <w:left w:val="none" w:sz="0" w:space="0" w:color="auto"/>
        <w:bottom w:val="none" w:sz="0" w:space="0" w:color="auto"/>
        <w:right w:val="none" w:sz="0" w:space="0" w:color="auto"/>
      </w:divBdr>
    </w:div>
    <w:div w:id="1240408124">
      <w:bodyDiv w:val="1"/>
      <w:marLeft w:val="0"/>
      <w:marRight w:val="0"/>
      <w:marTop w:val="0"/>
      <w:marBottom w:val="0"/>
      <w:divBdr>
        <w:top w:val="none" w:sz="0" w:space="0" w:color="auto"/>
        <w:left w:val="none" w:sz="0" w:space="0" w:color="auto"/>
        <w:bottom w:val="none" w:sz="0" w:space="0" w:color="auto"/>
        <w:right w:val="none" w:sz="0" w:space="0" w:color="auto"/>
      </w:divBdr>
    </w:div>
    <w:div w:id="1251083585">
      <w:bodyDiv w:val="1"/>
      <w:marLeft w:val="0"/>
      <w:marRight w:val="0"/>
      <w:marTop w:val="0"/>
      <w:marBottom w:val="0"/>
      <w:divBdr>
        <w:top w:val="none" w:sz="0" w:space="0" w:color="auto"/>
        <w:left w:val="none" w:sz="0" w:space="0" w:color="auto"/>
        <w:bottom w:val="none" w:sz="0" w:space="0" w:color="auto"/>
        <w:right w:val="none" w:sz="0" w:space="0" w:color="auto"/>
      </w:divBdr>
    </w:div>
    <w:div w:id="1253392680">
      <w:bodyDiv w:val="1"/>
      <w:marLeft w:val="0"/>
      <w:marRight w:val="0"/>
      <w:marTop w:val="0"/>
      <w:marBottom w:val="0"/>
      <w:divBdr>
        <w:top w:val="none" w:sz="0" w:space="0" w:color="auto"/>
        <w:left w:val="none" w:sz="0" w:space="0" w:color="auto"/>
        <w:bottom w:val="none" w:sz="0" w:space="0" w:color="auto"/>
        <w:right w:val="none" w:sz="0" w:space="0" w:color="auto"/>
      </w:divBdr>
    </w:div>
    <w:div w:id="1282490462">
      <w:bodyDiv w:val="1"/>
      <w:marLeft w:val="0"/>
      <w:marRight w:val="0"/>
      <w:marTop w:val="0"/>
      <w:marBottom w:val="0"/>
      <w:divBdr>
        <w:top w:val="none" w:sz="0" w:space="0" w:color="auto"/>
        <w:left w:val="none" w:sz="0" w:space="0" w:color="auto"/>
        <w:bottom w:val="none" w:sz="0" w:space="0" w:color="auto"/>
        <w:right w:val="none" w:sz="0" w:space="0" w:color="auto"/>
      </w:divBdr>
    </w:div>
    <w:div w:id="1289240746">
      <w:bodyDiv w:val="1"/>
      <w:marLeft w:val="0"/>
      <w:marRight w:val="0"/>
      <w:marTop w:val="0"/>
      <w:marBottom w:val="0"/>
      <w:divBdr>
        <w:top w:val="none" w:sz="0" w:space="0" w:color="auto"/>
        <w:left w:val="none" w:sz="0" w:space="0" w:color="auto"/>
        <w:bottom w:val="none" w:sz="0" w:space="0" w:color="auto"/>
        <w:right w:val="none" w:sz="0" w:space="0" w:color="auto"/>
      </w:divBdr>
    </w:div>
    <w:div w:id="1292664127">
      <w:bodyDiv w:val="1"/>
      <w:marLeft w:val="0"/>
      <w:marRight w:val="0"/>
      <w:marTop w:val="0"/>
      <w:marBottom w:val="0"/>
      <w:divBdr>
        <w:top w:val="none" w:sz="0" w:space="0" w:color="auto"/>
        <w:left w:val="none" w:sz="0" w:space="0" w:color="auto"/>
        <w:bottom w:val="none" w:sz="0" w:space="0" w:color="auto"/>
        <w:right w:val="none" w:sz="0" w:space="0" w:color="auto"/>
      </w:divBdr>
    </w:div>
    <w:div w:id="1310941922">
      <w:bodyDiv w:val="1"/>
      <w:marLeft w:val="0"/>
      <w:marRight w:val="0"/>
      <w:marTop w:val="0"/>
      <w:marBottom w:val="0"/>
      <w:divBdr>
        <w:top w:val="none" w:sz="0" w:space="0" w:color="auto"/>
        <w:left w:val="none" w:sz="0" w:space="0" w:color="auto"/>
        <w:bottom w:val="none" w:sz="0" w:space="0" w:color="auto"/>
        <w:right w:val="none" w:sz="0" w:space="0" w:color="auto"/>
      </w:divBdr>
    </w:div>
    <w:div w:id="1315837072">
      <w:bodyDiv w:val="1"/>
      <w:marLeft w:val="0"/>
      <w:marRight w:val="0"/>
      <w:marTop w:val="0"/>
      <w:marBottom w:val="0"/>
      <w:divBdr>
        <w:top w:val="none" w:sz="0" w:space="0" w:color="auto"/>
        <w:left w:val="none" w:sz="0" w:space="0" w:color="auto"/>
        <w:bottom w:val="none" w:sz="0" w:space="0" w:color="auto"/>
        <w:right w:val="none" w:sz="0" w:space="0" w:color="auto"/>
      </w:divBdr>
    </w:div>
    <w:div w:id="1317297344">
      <w:bodyDiv w:val="1"/>
      <w:marLeft w:val="0"/>
      <w:marRight w:val="0"/>
      <w:marTop w:val="0"/>
      <w:marBottom w:val="0"/>
      <w:divBdr>
        <w:top w:val="none" w:sz="0" w:space="0" w:color="auto"/>
        <w:left w:val="none" w:sz="0" w:space="0" w:color="auto"/>
        <w:bottom w:val="none" w:sz="0" w:space="0" w:color="auto"/>
        <w:right w:val="none" w:sz="0" w:space="0" w:color="auto"/>
      </w:divBdr>
    </w:div>
    <w:div w:id="1319723368">
      <w:bodyDiv w:val="1"/>
      <w:marLeft w:val="0"/>
      <w:marRight w:val="0"/>
      <w:marTop w:val="0"/>
      <w:marBottom w:val="0"/>
      <w:divBdr>
        <w:top w:val="none" w:sz="0" w:space="0" w:color="auto"/>
        <w:left w:val="none" w:sz="0" w:space="0" w:color="auto"/>
        <w:bottom w:val="none" w:sz="0" w:space="0" w:color="auto"/>
        <w:right w:val="none" w:sz="0" w:space="0" w:color="auto"/>
      </w:divBdr>
    </w:div>
    <w:div w:id="1322201439">
      <w:bodyDiv w:val="1"/>
      <w:marLeft w:val="0"/>
      <w:marRight w:val="0"/>
      <w:marTop w:val="0"/>
      <w:marBottom w:val="0"/>
      <w:divBdr>
        <w:top w:val="none" w:sz="0" w:space="0" w:color="auto"/>
        <w:left w:val="none" w:sz="0" w:space="0" w:color="auto"/>
        <w:bottom w:val="none" w:sz="0" w:space="0" w:color="auto"/>
        <w:right w:val="none" w:sz="0" w:space="0" w:color="auto"/>
      </w:divBdr>
    </w:div>
    <w:div w:id="1330400211">
      <w:bodyDiv w:val="1"/>
      <w:marLeft w:val="0"/>
      <w:marRight w:val="0"/>
      <w:marTop w:val="0"/>
      <w:marBottom w:val="0"/>
      <w:divBdr>
        <w:top w:val="none" w:sz="0" w:space="0" w:color="auto"/>
        <w:left w:val="none" w:sz="0" w:space="0" w:color="auto"/>
        <w:bottom w:val="none" w:sz="0" w:space="0" w:color="auto"/>
        <w:right w:val="none" w:sz="0" w:space="0" w:color="auto"/>
      </w:divBdr>
    </w:div>
    <w:div w:id="1360156324">
      <w:bodyDiv w:val="1"/>
      <w:marLeft w:val="0"/>
      <w:marRight w:val="0"/>
      <w:marTop w:val="0"/>
      <w:marBottom w:val="0"/>
      <w:divBdr>
        <w:top w:val="none" w:sz="0" w:space="0" w:color="auto"/>
        <w:left w:val="none" w:sz="0" w:space="0" w:color="auto"/>
        <w:bottom w:val="none" w:sz="0" w:space="0" w:color="auto"/>
        <w:right w:val="none" w:sz="0" w:space="0" w:color="auto"/>
      </w:divBdr>
    </w:div>
    <w:div w:id="1383602362">
      <w:bodyDiv w:val="1"/>
      <w:marLeft w:val="0"/>
      <w:marRight w:val="0"/>
      <w:marTop w:val="0"/>
      <w:marBottom w:val="0"/>
      <w:divBdr>
        <w:top w:val="none" w:sz="0" w:space="0" w:color="auto"/>
        <w:left w:val="none" w:sz="0" w:space="0" w:color="auto"/>
        <w:bottom w:val="none" w:sz="0" w:space="0" w:color="auto"/>
        <w:right w:val="none" w:sz="0" w:space="0" w:color="auto"/>
      </w:divBdr>
    </w:div>
    <w:div w:id="1394890111">
      <w:bodyDiv w:val="1"/>
      <w:marLeft w:val="0"/>
      <w:marRight w:val="0"/>
      <w:marTop w:val="0"/>
      <w:marBottom w:val="0"/>
      <w:divBdr>
        <w:top w:val="none" w:sz="0" w:space="0" w:color="auto"/>
        <w:left w:val="none" w:sz="0" w:space="0" w:color="auto"/>
        <w:bottom w:val="none" w:sz="0" w:space="0" w:color="auto"/>
        <w:right w:val="none" w:sz="0" w:space="0" w:color="auto"/>
      </w:divBdr>
    </w:div>
    <w:div w:id="1419138489">
      <w:bodyDiv w:val="1"/>
      <w:marLeft w:val="0"/>
      <w:marRight w:val="0"/>
      <w:marTop w:val="0"/>
      <w:marBottom w:val="0"/>
      <w:divBdr>
        <w:top w:val="none" w:sz="0" w:space="0" w:color="auto"/>
        <w:left w:val="none" w:sz="0" w:space="0" w:color="auto"/>
        <w:bottom w:val="none" w:sz="0" w:space="0" w:color="auto"/>
        <w:right w:val="none" w:sz="0" w:space="0" w:color="auto"/>
      </w:divBdr>
    </w:div>
    <w:div w:id="1426420333">
      <w:bodyDiv w:val="1"/>
      <w:marLeft w:val="0"/>
      <w:marRight w:val="0"/>
      <w:marTop w:val="0"/>
      <w:marBottom w:val="0"/>
      <w:divBdr>
        <w:top w:val="none" w:sz="0" w:space="0" w:color="auto"/>
        <w:left w:val="none" w:sz="0" w:space="0" w:color="auto"/>
        <w:bottom w:val="none" w:sz="0" w:space="0" w:color="auto"/>
        <w:right w:val="none" w:sz="0" w:space="0" w:color="auto"/>
      </w:divBdr>
    </w:div>
    <w:div w:id="1428115899">
      <w:bodyDiv w:val="1"/>
      <w:marLeft w:val="0"/>
      <w:marRight w:val="0"/>
      <w:marTop w:val="0"/>
      <w:marBottom w:val="0"/>
      <w:divBdr>
        <w:top w:val="none" w:sz="0" w:space="0" w:color="auto"/>
        <w:left w:val="none" w:sz="0" w:space="0" w:color="auto"/>
        <w:bottom w:val="none" w:sz="0" w:space="0" w:color="auto"/>
        <w:right w:val="none" w:sz="0" w:space="0" w:color="auto"/>
      </w:divBdr>
    </w:div>
    <w:div w:id="1438983695">
      <w:bodyDiv w:val="1"/>
      <w:marLeft w:val="0"/>
      <w:marRight w:val="0"/>
      <w:marTop w:val="0"/>
      <w:marBottom w:val="0"/>
      <w:divBdr>
        <w:top w:val="none" w:sz="0" w:space="0" w:color="auto"/>
        <w:left w:val="none" w:sz="0" w:space="0" w:color="auto"/>
        <w:bottom w:val="none" w:sz="0" w:space="0" w:color="auto"/>
        <w:right w:val="none" w:sz="0" w:space="0" w:color="auto"/>
      </w:divBdr>
    </w:div>
    <w:div w:id="1446920447">
      <w:bodyDiv w:val="1"/>
      <w:marLeft w:val="0"/>
      <w:marRight w:val="0"/>
      <w:marTop w:val="0"/>
      <w:marBottom w:val="0"/>
      <w:divBdr>
        <w:top w:val="none" w:sz="0" w:space="0" w:color="auto"/>
        <w:left w:val="none" w:sz="0" w:space="0" w:color="auto"/>
        <w:bottom w:val="none" w:sz="0" w:space="0" w:color="auto"/>
        <w:right w:val="none" w:sz="0" w:space="0" w:color="auto"/>
      </w:divBdr>
      <w:divsChild>
        <w:div w:id="444006950">
          <w:marLeft w:val="547"/>
          <w:marRight w:val="0"/>
          <w:marTop w:val="0"/>
          <w:marBottom w:val="0"/>
          <w:divBdr>
            <w:top w:val="none" w:sz="0" w:space="0" w:color="auto"/>
            <w:left w:val="none" w:sz="0" w:space="0" w:color="auto"/>
            <w:bottom w:val="none" w:sz="0" w:space="0" w:color="auto"/>
            <w:right w:val="none" w:sz="0" w:space="0" w:color="auto"/>
          </w:divBdr>
        </w:div>
        <w:div w:id="526067467">
          <w:marLeft w:val="547"/>
          <w:marRight w:val="0"/>
          <w:marTop w:val="0"/>
          <w:marBottom w:val="0"/>
          <w:divBdr>
            <w:top w:val="none" w:sz="0" w:space="0" w:color="auto"/>
            <w:left w:val="none" w:sz="0" w:space="0" w:color="auto"/>
            <w:bottom w:val="none" w:sz="0" w:space="0" w:color="auto"/>
            <w:right w:val="none" w:sz="0" w:space="0" w:color="auto"/>
          </w:divBdr>
        </w:div>
        <w:div w:id="630790074">
          <w:marLeft w:val="547"/>
          <w:marRight w:val="0"/>
          <w:marTop w:val="0"/>
          <w:marBottom w:val="0"/>
          <w:divBdr>
            <w:top w:val="none" w:sz="0" w:space="0" w:color="auto"/>
            <w:left w:val="none" w:sz="0" w:space="0" w:color="auto"/>
            <w:bottom w:val="none" w:sz="0" w:space="0" w:color="auto"/>
            <w:right w:val="none" w:sz="0" w:space="0" w:color="auto"/>
          </w:divBdr>
        </w:div>
        <w:div w:id="649595711">
          <w:marLeft w:val="547"/>
          <w:marRight w:val="0"/>
          <w:marTop w:val="0"/>
          <w:marBottom w:val="0"/>
          <w:divBdr>
            <w:top w:val="none" w:sz="0" w:space="0" w:color="auto"/>
            <w:left w:val="none" w:sz="0" w:space="0" w:color="auto"/>
            <w:bottom w:val="none" w:sz="0" w:space="0" w:color="auto"/>
            <w:right w:val="none" w:sz="0" w:space="0" w:color="auto"/>
          </w:divBdr>
        </w:div>
        <w:div w:id="1016081405">
          <w:marLeft w:val="547"/>
          <w:marRight w:val="0"/>
          <w:marTop w:val="0"/>
          <w:marBottom w:val="0"/>
          <w:divBdr>
            <w:top w:val="none" w:sz="0" w:space="0" w:color="auto"/>
            <w:left w:val="none" w:sz="0" w:space="0" w:color="auto"/>
            <w:bottom w:val="none" w:sz="0" w:space="0" w:color="auto"/>
            <w:right w:val="none" w:sz="0" w:space="0" w:color="auto"/>
          </w:divBdr>
        </w:div>
        <w:div w:id="1262372282">
          <w:marLeft w:val="547"/>
          <w:marRight w:val="0"/>
          <w:marTop w:val="0"/>
          <w:marBottom w:val="0"/>
          <w:divBdr>
            <w:top w:val="none" w:sz="0" w:space="0" w:color="auto"/>
            <w:left w:val="none" w:sz="0" w:space="0" w:color="auto"/>
            <w:bottom w:val="none" w:sz="0" w:space="0" w:color="auto"/>
            <w:right w:val="none" w:sz="0" w:space="0" w:color="auto"/>
          </w:divBdr>
        </w:div>
        <w:div w:id="1583219629">
          <w:marLeft w:val="547"/>
          <w:marRight w:val="0"/>
          <w:marTop w:val="0"/>
          <w:marBottom w:val="0"/>
          <w:divBdr>
            <w:top w:val="none" w:sz="0" w:space="0" w:color="auto"/>
            <w:left w:val="none" w:sz="0" w:space="0" w:color="auto"/>
            <w:bottom w:val="none" w:sz="0" w:space="0" w:color="auto"/>
            <w:right w:val="none" w:sz="0" w:space="0" w:color="auto"/>
          </w:divBdr>
        </w:div>
        <w:div w:id="1675836520">
          <w:marLeft w:val="547"/>
          <w:marRight w:val="0"/>
          <w:marTop w:val="0"/>
          <w:marBottom w:val="0"/>
          <w:divBdr>
            <w:top w:val="none" w:sz="0" w:space="0" w:color="auto"/>
            <w:left w:val="none" w:sz="0" w:space="0" w:color="auto"/>
            <w:bottom w:val="none" w:sz="0" w:space="0" w:color="auto"/>
            <w:right w:val="none" w:sz="0" w:space="0" w:color="auto"/>
          </w:divBdr>
        </w:div>
        <w:div w:id="1885557539">
          <w:marLeft w:val="547"/>
          <w:marRight w:val="0"/>
          <w:marTop w:val="0"/>
          <w:marBottom w:val="0"/>
          <w:divBdr>
            <w:top w:val="none" w:sz="0" w:space="0" w:color="auto"/>
            <w:left w:val="none" w:sz="0" w:space="0" w:color="auto"/>
            <w:bottom w:val="none" w:sz="0" w:space="0" w:color="auto"/>
            <w:right w:val="none" w:sz="0" w:space="0" w:color="auto"/>
          </w:divBdr>
        </w:div>
      </w:divsChild>
    </w:div>
    <w:div w:id="1460807598">
      <w:bodyDiv w:val="1"/>
      <w:marLeft w:val="0"/>
      <w:marRight w:val="0"/>
      <w:marTop w:val="0"/>
      <w:marBottom w:val="0"/>
      <w:divBdr>
        <w:top w:val="none" w:sz="0" w:space="0" w:color="auto"/>
        <w:left w:val="none" w:sz="0" w:space="0" w:color="auto"/>
        <w:bottom w:val="none" w:sz="0" w:space="0" w:color="auto"/>
        <w:right w:val="none" w:sz="0" w:space="0" w:color="auto"/>
      </w:divBdr>
      <w:divsChild>
        <w:div w:id="44646591">
          <w:marLeft w:val="0"/>
          <w:marRight w:val="0"/>
          <w:marTop w:val="0"/>
          <w:marBottom w:val="0"/>
          <w:divBdr>
            <w:top w:val="none" w:sz="0" w:space="0" w:color="auto"/>
            <w:left w:val="none" w:sz="0" w:space="0" w:color="auto"/>
            <w:bottom w:val="none" w:sz="0" w:space="0" w:color="auto"/>
            <w:right w:val="none" w:sz="0" w:space="0" w:color="auto"/>
          </w:divBdr>
        </w:div>
      </w:divsChild>
    </w:div>
    <w:div w:id="1472019434">
      <w:bodyDiv w:val="1"/>
      <w:marLeft w:val="0"/>
      <w:marRight w:val="0"/>
      <w:marTop w:val="0"/>
      <w:marBottom w:val="0"/>
      <w:divBdr>
        <w:top w:val="none" w:sz="0" w:space="0" w:color="auto"/>
        <w:left w:val="none" w:sz="0" w:space="0" w:color="auto"/>
        <w:bottom w:val="none" w:sz="0" w:space="0" w:color="auto"/>
        <w:right w:val="none" w:sz="0" w:space="0" w:color="auto"/>
      </w:divBdr>
    </w:div>
    <w:div w:id="1497040697">
      <w:bodyDiv w:val="1"/>
      <w:marLeft w:val="0"/>
      <w:marRight w:val="0"/>
      <w:marTop w:val="0"/>
      <w:marBottom w:val="0"/>
      <w:divBdr>
        <w:top w:val="none" w:sz="0" w:space="0" w:color="auto"/>
        <w:left w:val="none" w:sz="0" w:space="0" w:color="auto"/>
        <w:bottom w:val="none" w:sz="0" w:space="0" w:color="auto"/>
        <w:right w:val="none" w:sz="0" w:space="0" w:color="auto"/>
      </w:divBdr>
    </w:div>
    <w:div w:id="1525091866">
      <w:bodyDiv w:val="1"/>
      <w:marLeft w:val="0"/>
      <w:marRight w:val="0"/>
      <w:marTop w:val="0"/>
      <w:marBottom w:val="0"/>
      <w:divBdr>
        <w:top w:val="none" w:sz="0" w:space="0" w:color="auto"/>
        <w:left w:val="none" w:sz="0" w:space="0" w:color="auto"/>
        <w:bottom w:val="none" w:sz="0" w:space="0" w:color="auto"/>
        <w:right w:val="none" w:sz="0" w:space="0" w:color="auto"/>
      </w:divBdr>
    </w:div>
    <w:div w:id="1530140137">
      <w:bodyDiv w:val="1"/>
      <w:marLeft w:val="0"/>
      <w:marRight w:val="0"/>
      <w:marTop w:val="0"/>
      <w:marBottom w:val="0"/>
      <w:divBdr>
        <w:top w:val="none" w:sz="0" w:space="0" w:color="auto"/>
        <w:left w:val="none" w:sz="0" w:space="0" w:color="auto"/>
        <w:bottom w:val="none" w:sz="0" w:space="0" w:color="auto"/>
        <w:right w:val="none" w:sz="0" w:space="0" w:color="auto"/>
      </w:divBdr>
    </w:div>
    <w:div w:id="1531526663">
      <w:bodyDiv w:val="1"/>
      <w:marLeft w:val="0"/>
      <w:marRight w:val="0"/>
      <w:marTop w:val="0"/>
      <w:marBottom w:val="0"/>
      <w:divBdr>
        <w:top w:val="none" w:sz="0" w:space="0" w:color="auto"/>
        <w:left w:val="none" w:sz="0" w:space="0" w:color="auto"/>
        <w:bottom w:val="none" w:sz="0" w:space="0" w:color="auto"/>
        <w:right w:val="none" w:sz="0" w:space="0" w:color="auto"/>
      </w:divBdr>
      <w:divsChild>
        <w:div w:id="131876337">
          <w:marLeft w:val="0"/>
          <w:marRight w:val="0"/>
          <w:marTop w:val="0"/>
          <w:marBottom w:val="0"/>
          <w:divBdr>
            <w:top w:val="none" w:sz="0" w:space="0" w:color="auto"/>
            <w:left w:val="none" w:sz="0" w:space="0" w:color="auto"/>
            <w:bottom w:val="none" w:sz="0" w:space="0" w:color="auto"/>
            <w:right w:val="none" w:sz="0" w:space="0" w:color="auto"/>
          </w:divBdr>
          <w:divsChild>
            <w:div w:id="1945578075">
              <w:marLeft w:val="0"/>
              <w:marRight w:val="0"/>
              <w:marTop w:val="0"/>
              <w:marBottom w:val="0"/>
              <w:divBdr>
                <w:top w:val="none" w:sz="0" w:space="0" w:color="auto"/>
                <w:left w:val="none" w:sz="0" w:space="0" w:color="auto"/>
                <w:bottom w:val="none" w:sz="0" w:space="0" w:color="auto"/>
                <w:right w:val="none" w:sz="0" w:space="0" w:color="auto"/>
              </w:divBdr>
              <w:divsChild>
                <w:div w:id="1164856081">
                  <w:marLeft w:val="0"/>
                  <w:marRight w:val="0"/>
                  <w:marTop w:val="0"/>
                  <w:marBottom w:val="0"/>
                  <w:divBdr>
                    <w:top w:val="none" w:sz="0" w:space="0" w:color="auto"/>
                    <w:left w:val="none" w:sz="0" w:space="0" w:color="auto"/>
                    <w:bottom w:val="none" w:sz="0" w:space="0" w:color="auto"/>
                    <w:right w:val="none" w:sz="0" w:space="0" w:color="auto"/>
                  </w:divBdr>
                  <w:divsChild>
                    <w:div w:id="1160198930">
                      <w:marLeft w:val="0"/>
                      <w:marRight w:val="0"/>
                      <w:marTop w:val="0"/>
                      <w:marBottom w:val="0"/>
                      <w:divBdr>
                        <w:top w:val="none" w:sz="0" w:space="0" w:color="auto"/>
                        <w:left w:val="none" w:sz="0" w:space="0" w:color="auto"/>
                        <w:bottom w:val="none" w:sz="0" w:space="0" w:color="auto"/>
                        <w:right w:val="none" w:sz="0" w:space="0" w:color="auto"/>
                      </w:divBdr>
                      <w:divsChild>
                        <w:div w:id="1917083209">
                          <w:marLeft w:val="0"/>
                          <w:marRight w:val="0"/>
                          <w:marTop w:val="60"/>
                          <w:marBottom w:val="60"/>
                          <w:divBdr>
                            <w:top w:val="none" w:sz="0" w:space="0" w:color="auto"/>
                            <w:left w:val="none" w:sz="0" w:space="0" w:color="auto"/>
                            <w:bottom w:val="none" w:sz="0" w:space="0" w:color="auto"/>
                            <w:right w:val="none" w:sz="0" w:space="0" w:color="auto"/>
                          </w:divBdr>
                        </w:div>
                        <w:div w:id="19517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341533">
          <w:marLeft w:val="0"/>
          <w:marRight w:val="0"/>
          <w:marTop w:val="0"/>
          <w:marBottom w:val="0"/>
          <w:divBdr>
            <w:top w:val="single" w:sz="6" w:space="0" w:color="EBEBEB"/>
            <w:left w:val="none" w:sz="0" w:space="0" w:color="auto"/>
            <w:bottom w:val="none" w:sz="0" w:space="0" w:color="auto"/>
            <w:right w:val="none" w:sz="0" w:space="0" w:color="auto"/>
          </w:divBdr>
          <w:divsChild>
            <w:div w:id="1176581517">
              <w:marLeft w:val="0"/>
              <w:marRight w:val="0"/>
              <w:marTop w:val="0"/>
              <w:marBottom w:val="0"/>
              <w:divBdr>
                <w:top w:val="none" w:sz="0" w:space="0" w:color="auto"/>
                <w:left w:val="none" w:sz="0" w:space="0" w:color="auto"/>
                <w:bottom w:val="none" w:sz="0" w:space="0" w:color="auto"/>
                <w:right w:val="none" w:sz="0" w:space="0" w:color="auto"/>
              </w:divBdr>
              <w:divsChild>
                <w:div w:id="2113477666">
                  <w:marLeft w:val="0"/>
                  <w:marRight w:val="0"/>
                  <w:marTop w:val="0"/>
                  <w:marBottom w:val="0"/>
                  <w:divBdr>
                    <w:top w:val="none" w:sz="0" w:space="0" w:color="auto"/>
                    <w:left w:val="none" w:sz="0" w:space="0" w:color="auto"/>
                    <w:bottom w:val="none" w:sz="0" w:space="0" w:color="auto"/>
                    <w:right w:val="none" w:sz="0" w:space="0" w:color="auto"/>
                  </w:divBdr>
                  <w:divsChild>
                    <w:div w:id="2095469654">
                      <w:marLeft w:val="0"/>
                      <w:marRight w:val="0"/>
                      <w:marTop w:val="0"/>
                      <w:marBottom w:val="0"/>
                      <w:divBdr>
                        <w:top w:val="none" w:sz="0" w:space="0" w:color="auto"/>
                        <w:left w:val="none" w:sz="0" w:space="0" w:color="auto"/>
                        <w:bottom w:val="none" w:sz="0" w:space="0" w:color="auto"/>
                        <w:right w:val="none" w:sz="0" w:space="0" w:color="auto"/>
                      </w:divBdr>
                      <w:divsChild>
                        <w:div w:id="1944066743">
                          <w:marLeft w:val="0"/>
                          <w:marRight w:val="0"/>
                          <w:marTop w:val="180"/>
                          <w:marBottom w:val="0"/>
                          <w:divBdr>
                            <w:top w:val="none" w:sz="0" w:space="0" w:color="auto"/>
                            <w:left w:val="none" w:sz="0" w:space="0" w:color="auto"/>
                            <w:bottom w:val="none" w:sz="0" w:space="0" w:color="auto"/>
                            <w:right w:val="none" w:sz="0" w:space="0" w:color="auto"/>
                          </w:divBdr>
                          <w:divsChild>
                            <w:div w:id="1169178471">
                              <w:marLeft w:val="240"/>
                              <w:marRight w:val="240"/>
                              <w:marTop w:val="0"/>
                              <w:marBottom w:val="0"/>
                              <w:divBdr>
                                <w:top w:val="none" w:sz="0" w:space="0" w:color="auto"/>
                                <w:left w:val="none" w:sz="0" w:space="0" w:color="auto"/>
                                <w:bottom w:val="none" w:sz="0" w:space="0" w:color="auto"/>
                                <w:right w:val="none" w:sz="0" w:space="0" w:color="auto"/>
                              </w:divBdr>
                              <w:divsChild>
                                <w:div w:id="1303265354">
                                  <w:marLeft w:val="0"/>
                                  <w:marRight w:val="0"/>
                                  <w:marTop w:val="0"/>
                                  <w:marBottom w:val="0"/>
                                  <w:divBdr>
                                    <w:top w:val="none" w:sz="0" w:space="0" w:color="auto"/>
                                    <w:left w:val="none" w:sz="0" w:space="0" w:color="auto"/>
                                    <w:bottom w:val="none" w:sz="0" w:space="0" w:color="auto"/>
                                    <w:right w:val="none" w:sz="0" w:space="0" w:color="auto"/>
                                  </w:divBdr>
                                  <w:divsChild>
                                    <w:div w:id="1729957487">
                                      <w:marLeft w:val="0"/>
                                      <w:marRight w:val="0"/>
                                      <w:marTop w:val="0"/>
                                      <w:marBottom w:val="0"/>
                                      <w:divBdr>
                                        <w:top w:val="none" w:sz="0" w:space="0" w:color="auto"/>
                                        <w:left w:val="none" w:sz="0" w:space="0" w:color="auto"/>
                                        <w:bottom w:val="none" w:sz="0" w:space="0" w:color="auto"/>
                                        <w:right w:val="none" w:sz="0" w:space="0" w:color="auto"/>
                                      </w:divBdr>
                                      <w:divsChild>
                                        <w:div w:id="722365048">
                                          <w:marLeft w:val="0"/>
                                          <w:marRight w:val="0"/>
                                          <w:marTop w:val="0"/>
                                          <w:marBottom w:val="0"/>
                                          <w:divBdr>
                                            <w:top w:val="none" w:sz="0" w:space="0" w:color="auto"/>
                                            <w:left w:val="none" w:sz="0" w:space="0" w:color="auto"/>
                                            <w:bottom w:val="none" w:sz="0" w:space="0" w:color="auto"/>
                                            <w:right w:val="none" w:sz="0" w:space="0" w:color="auto"/>
                                          </w:divBdr>
                                          <w:divsChild>
                                            <w:div w:id="1196120885">
                                              <w:marLeft w:val="0"/>
                                              <w:marRight w:val="0"/>
                                              <w:marTop w:val="0"/>
                                              <w:marBottom w:val="180"/>
                                              <w:divBdr>
                                                <w:top w:val="none" w:sz="0" w:space="0" w:color="auto"/>
                                                <w:left w:val="none" w:sz="0" w:space="0" w:color="auto"/>
                                                <w:bottom w:val="none" w:sz="0" w:space="0" w:color="auto"/>
                                                <w:right w:val="none" w:sz="0" w:space="0" w:color="auto"/>
                                              </w:divBdr>
                                            </w:div>
                                          </w:divsChild>
                                        </w:div>
                                        <w:div w:id="1711490796">
                                          <w:marLeft w:val="0"/>
                                          <w:marRight w:val="0"/>
                                          <w:marTop w:val="0"/>
                                          <w:marBottom w:val="0"/>
                                          <w:divBdr>
                                            <w:top w:val="none" w:sz="0" w:space="0" w:color="auto"/>
                                            <w:left w:val="none" w:sz="0" w:space="0" w:color="auto"/>
                                            <w:bottom w:val="none" w:sz="0" w:space="0" w:color="auto"/>
                                            <w:right w:val="none" w:sz="0" w:space="0" w:color="auto"/>
                                          </w:divBdr>
                                          <w:divsChild>
                                            <w:div w:id="638657974">
                                              <w:marLeft w:val="0"/>
                                              <w:marRight w:val="0"/>
                                              <w:marTop w:val="0"/>
                                              <w:marBottom w:val="180"/>
                                              <w:divBdr>
                                                <w:top w:val="none" w:sz="0" w:space="0" w:color="auto"/>
                                                <w:left w:val="none" w:sz="0" w:space="0" w:color="auto"/>
                                                <w:bottom w:val="none" w:sz="0" w:space="0" w:color="auto"/>
                                                <w:right w:val="none" w:sz="0" w:space="0" w:color="auto"/>
                                              </w:divBdr>
                                            </w:div>
                                            <w:div w:id="11607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38799">
                                  <w:marLeft w:val="0"/>
                                  <w:marRight w:val="0"/>
                                  <w:marTop w:val="0"/>
                                  <w:marBottom w:val="0"/>
                                  <w:divBdr>
                                    <w:top w:val="none" w:sz="0" w:space="0" w:color="auto"/>
                                    <w:left w:val="none" w:sz="0" w:space="0" w:color="auto"/>
                                    <w:bottom w:val="none" w:sz="0" w:space="0" w:color="auto"/>
                                    <w:right w:val="none" w:sz="0" w:space="0" w:color="auto"/>
                                  </w:divBdr>
                                  <w:divsChild>
                                    <w:div w:id="1069379227">
                                      <w:marLeft w:val="0"/>
                                      <w:marRight w:val="0"/>
                                      <w:marTop w:val="195"/>
                                      <w:marBottom w:val="0"/>
                                      <w:divBdr>
                                        <w:top w:val="none" w:sz="0" w:space="0" w:color="auto"/>
                                        <w:left w:val="none" w:sz="0" w:space="0" w:color="auto"/>
                                        <w:bottom w:val="none" w:sz="0" w:space="0" w:color="auto"/>
                                        <w:right w:val="none" w:sz="0" w:space="0" w:color="auto"/>
                                      </w:divBdr>
                                    </w:div>
                                    <w:div w:id="1229457531">
                                      <w:marLeft w:val="0"/>
                                      <w:marRight w:val="0"/>
                                      <w:marTop w:val="195"/>
                                      <w:marBottom w:val="0"/>
                                      <w:divBdr>
                                        <w:top w:val="none" w:sz="0" w:space="0" w:color="auto"/>
                                        <w:left w:val="none" w:sz="0" w:space="0" w:color="auto"/>
                                        <w:bottom w:val="none" w:sz="0" w:space="0" w:color="auto"/>
                                        <w:right w:val="none" w:sz="0" w:space="0" w:color="auto"/>
                                      </w:divBdr>
                                    </w:div>
                                  </w:divsChild>
                                </w:div>
                                <w:div w:id="1984190565">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583989">
      <w:bodyDiv w:val="1"/>
      <w:marLeft w:val="0"/>
      <w:marRight w:val="0"/>
      <w:marTop w:val="0"/>
      <w:marBottom w:val="0"/>
      <w:divBdr>
        <w:top w:val="none" w:sz="0" w:space="0" w:color="auto"/>
        <w:left w:val="none" w:sz="0" w:space="0" w:color="auto"/>
        <w:bottom w:val="none" w:sz="0" w:space="0" w:color="auto"/>
        <w:right w:val="none" w:sz="0" w:space="0" w:color="auto"/>
      </w:divBdr>
    </w:div>
    <w:div w:id="1553269144">
      <w:bodyDiv w:val="1"/>
      <w:marLeft w:val="0"/>
      <w:marRight w:val="0"/>
      <w:marTop w:val="0"/>
      <w:marBottom w:val="0"/>
      <w:divBdr>
        <w:top w:val="none" w:sz="0" w:space="0" w:color="auto"/>
        <w:left w:val="none" w:sz="0" w:space="0" w:color="auto"/>
        <w:bottom w:val="none" w:sz="0" w:space="0" w:color="auto"/>
        <w:right w:val="none" w:sz="0" w:space="0" w:color="auto"/>
      </w:divBdr>
    </w:div>
    <w:div w:id="1556156814">
      <w:bodyDiv w:val="1"/>
      <w:marLeft w:val="0"/>
      <w:marRight w:val="0"/>
      <w:marTop w:val="0"/>
      <w:marBottom w:val="0"/>
      <w:divBdr>
        <w:top w:val="none" w:sz="0" w:space="0" w:color="auto"/>
        <w:left w:val="none" w:sz="0" w:space="0" w:color="auto"/>
        <w:bottom w:val="none" w:sz="0" w:space="0" w:color="auto"/>
        <w:right w:val="none" w:sz="0" w:space="0" w:color="auto"/>
      </w:divBdr>
    </w:div>
    <w:div w:id="1563131533">
      <w:bodyDiv w:val="1"/>
      <w:marLeft w:val="0"/>
      <w:marRight w:val="0"/>
      <w:marTop w:val="0"/>
      <w:marBottom w:val="0"/>
      <w:divBdr>
        <w:top w:val="none" w:sz="0" w:space="0" w:color="auto"/>
        <w:left w:val="none" w:sz="0" w:space="0" w:color="auto"/>
        <w:bottom w:val="none" w:sz="0" w:space="0" w:color="auto"/>
        <w:right w:val="none" w:sz="0" w:space="0" w:color="auto"/>
      </w:divBdr>
    </w:div>
    <w:div w:id="1578049698">
      <w:bodyDiv w:val="1"/>
      <w:marLeft w:val="0"/>
      <w:marRight w:val="0"/>
      <w:marTop w:val="0"/>
      <w:marBottom w:val="0"/>
      <w:divBdr>
        <w:top w:val="none" w:sz="0" w:space="0" w:color="auto"/>
        <w:left w:val="none" w:sz="0" w:space="0" w:color="auto"/>
        <w:bottom w:val="none" w:sz="0" w:space="0" w:color="auto"/>
        <w:right w:val="none" w:sz="0" w:space="0" w:color="auto"/>
      </w:divBdr>
    </w:div>
    <w:div w:id="1590196803">
      <w:bodyDiv w:val="1"/>
      <w:marLeft w:val="0"/>
      <w:marRight w:val="0"/>
      <w:marTop w:val="0"/>
      <w:marBottom w:val="0"/>
      <w:divBdr>
        <w:top w:val="none" w:sz="0" w:space="0" w:color="auto"/>
        <w:left w:val="none" w:sz="0" w:space="0" w:color="auto"/>
        <w:bottom w:val="none" w:sz="0" w:space="0" w:color="auto"/>
        <w:right w:val="none" w:sz="0" w:space="0" w:color="auto"/>
      </w:divBdr>
    </w:div>
    <w:div w:id="1590505950">
      <w:bodyDiv w:val="1"/>
      <w:marLeft w:val="0"/>
      <w:marRight w:val="0"/>
      <w:marTop w:val="0"/>
      <w:marBottom w:val="0"/>
      <w:divBdr>
        <w:top w:val="none" w:sz="0" w:space="0" w:color="auto"/>
        <w:left w:val="none" w:sz="0" w:space="0" w:color="auto"/>
        <w:bottom w:val="none" w:sz="0" w:space="0" w:color="auto"/>
        <w:right w:val="none" w:sz="0" w:space="0" w:color="auto"/>
      </w:divBdr>
    </w:div>
    <w:div w:id="1600983526">
      <w:bodyDiv w:val="1"/>
      <w:marLeft w:val="0"/>
      <w:marRight w:val="0"/>
      <w:marTop w:val="0"/>
      <w:marBottom w:val="0"/>
      <w:divBdr>
        <w:top w:val="none" w:sz="0" w:space="0" w:color="auto"/>
        <w:left w:val="none" w:sz="0" w:space="0" w:color="auto"/>
        <w:bottom w:val="none" w:sz="0" w:space="0" w:color="auto"/>
        <w:right w:val="none" w:sz="0" w:space="0" w:color="auto"/>
      </w:divBdr>
      <w:divsChild>
        <w:div w:id="838885960">
          <w:marLeft w:val="0"/>
          <w:marRight w:val="0"/>
          <w:marTop w:val="0"/>
          <w:marBottom w:val="0"/>
          <w:divBdr>
            <w:top w:val="none" w:sz="0" w:space="0" w:color="auto"/>
            <w:left w:val="none" w:sz="0" w:space="0" w:color="auto"/>
            <w:bottom w:val="none" w:sz="0" w:space="0" w:color="auto"/>
            <w:right w:val="none" w:sz="0" w:space="0" w:color="auto"/>
          </w:divBdr>
        </w:div>
      </w:divsChild>
    </w:div>
    <w:div w:id="1601259773">
      <w:bodyDiv w:val="1"/>
      <w:marLeft w:val="0"/>
      <w:marRight w:val="0"/>
      <w:marTop w:val="0"/>
      <w:marBottom w:val="0"/>
      <w:divBdr>
        <w:top w:val="none" w:sz="0" w:space="0" w:color="auto"/>
        <w:left w:val="none" w:sz="0" w:space="0" w:color="auto"/>
        <w:bottom w:val="none" w:sz="0" w:space="0" w:color="auto"/>
        <w:right w:val="none" w:sz="0" w:space="0" w:color="auto"/>
      </w:divBdr>
    </w:div>
    <w:div w:id="1601522911">
      <w:bodyDiv w:val="1"/>
      <w:marLeft w:val="0"/>
      <w:marRight w:val="0"/>
      <w:marTop w:val="0"/>
      <w:marBottom w:val="0"/>
      <w:divBdr>
        <w:top w:val="none" w:sz="0" w:space="0" w:color="auto"/>
        <w:left w:val="none" w:sz="0" w:space="0" w:color="auto"/>
        <w:bottom w:val="none" w:sz="0" w:space="0" w:color="auto"/>
        <w:right w:val="none" w:sz="0" w:space="0" w:color="auto"/>
      </w:divBdr>
      <w:divsChild>
        <w:div w:id="1019622096">
          <w:marLeft w:val="0"/>
          <w:marRight w:val="0"/>
          <w:marTop w:val="0"/>
          <w:marBottom w:val="0"/>
          <w:divBdr>
            <w:top w:val="none" w:sz="0" w:space="0" w:color="auto"/>
            <w:left w:val="none" w:sz="0" w:space="0" w:color="auto"/>
            <w:bottom w:val="none" w:sz="0" w:space="0" w:color="auto"/>
            <w:right w:val="none" w:sz="0" w:space="0" w:color="auto"/>
          </w:divBdr>
        </w:div>
      </w:divsChild>
    </w:div>
    <w:div w:id="1601525321">
      <w:bodyDiv w:val="1"/>
      <w:marLeft w:val="0"/>
      <w:marRight w:val="0"/>
      <w:marTop w:val="0"/>
      <w:marBottom w:val="0"/>
      <w:divBdr>
        <w:top w:val="none" w:sz="0" w:space="0" w:color="auto"/>
        <w:left w:val="none" w:sz="0" w:space="0" w:color="auto"/>
        <w:bottom w:val="none" w:sz="0" w:space="0" w:color="auto"/>
        <w:right w:val="none" w:sz="0" w:space="0" w:color="auto"/>
      </w:divBdr>
    </w:div>
    <w:div w:id="1609238968">
      <w:bodyDiv w:val="1"/>
      <w:marLeft w:val="0"/>
      <w:marRight w:val="0"/>
      <w:marTop w:val="0"/>
      <w:marBottom w:val="0"/>
      <w:divBdr>
        <w:top w:val="none" w:sz="0" w:space="0" w:color="auto"/>
        <w:left w:val="none" w:sz="0" w:space="0" w:color="auto"/>
        <w:bottom w:val="none" w:sz="0" w:space="0" w:color="auto"/>
        <w:right w:val="none" w:sz="0" w:space="0" w:color="auto"/>
      </w:divBdr>
    </w:div>
    <w:div w:id="1631092058">
      <w:bodyDiv w:val="1"/>
      <w:marLeft w:val="0"/>
      <w:marRight w:val="0"/>
      <w:marTop w:val="0"/>
      <w:marBottom w:val="0"/>
      <w:divBdr>
        <w:top w:val="none" w:sz="0" w:space="0" w:color="auto"/>
        <w:left w:val="none" w:sz="0" w:space="0" w:color="auto"/>
        <w:bottom w:val="none" w:sz="0" w:space="0" w:color="auto"/>
        <w:right w:val="none" w:sz="0" w:space="0" w:color="auto"/>
      </w:divBdr>
    </w:div>
    <w:div w:id="1645693318">
      <w:bodyDiv w:val="1"/>
      <w:marLeft w:val="0"/>
      <w:marRight w:val="0"/>
      <w:marTop w:val="0"/>
      <w:marBottom w:val="0"/>
      <w:divBdr>
        <w:top w:val="none" w:sz="0" w:space="0" w:color="auto"/>
        <w:left w:val="none" w:sz="0" w:space="0" w:color="auto"/>
        <w:bottom w:val="none" w:sz="0" w:space="0" w:color="auto"/>
        <w:right w:val="none" w:sz="0" w:space="0" w:color="auto"/>
      </w:divBdr>
    </w:div>
    <w:div w:id="1660764205">
      <w:bodyDiv w:val="1"/>
      <w:marLeft w:val="0"/>
      <w:marRight w:val="0"/>
      <w:marTop w:val="0"/>
      <w:marBottom w:val="0"/>
      <w:divBdr>
        <w:top w:val="none" w:sz="0" w:space="0" w:color="auto"/>
        <w:left w:val="none" w:sz="0" w:space="0" w:color="auto"/>
        <w:bottom w:val="none" w:sz="0" w:space="0" w:color="auto"/>
        <w:right w:val="none" w:sz="0" w:space="0" w:color="auto"/>
      </w:divBdr>
    </w:div>
    <w:div w:id="1677151767">
      <w:bodyDiv w:val="1"/>
      <w:marLeft w:val="0"/>
      <w:marRight w:val="0"/>
      <w:marTop w:val="0"/>
      <w:marBottom w:val="0"/>
      <w:divBdr>
        <w:top w:val="none" w:sz="0" w:space="0" w:color="auto"/>
        <w:left w:val="none" w:sz="0" w:space="0" w:color="auto"/>
        <w:bottom w:val="none" w:sz="0" w:space="0" w:color="auto"/>
        <w:right w:val="none" w:sz="0" w:space="0" w:color="auto"/>
      </w:divBdr>
    </w:div>
    <w:div w:id="1680615656">
      <w:bodyDiv w:val="1"/>
      <w:marLeft w:val="0"/>
      <w:marRight w:val="0"/>
      <w:marTop w:val="0"/>
      <w:marBottom w:val="0"/>
      <w:divBdr>
        <w:top w:val="none" w:sz="0" w:space="0" w:color="auto"/>
        <w:left w:val="none" w:sz="0" w:space="0" w:color="auto"/>
        <w:bottom w:val="none" w:sz="0" w:space="0" w:color="auto"/>
        <w:right w:val="none" w:sz="0" w:space="0" w:color="auto"/>
      </w:divBdr>
    </w:div>
    <w:div w:id="1690911459">
      <w:bodyDiv w:val="1"/>
      <w:marLeft w:val="0"/>
      <w:marRight w:val="0"/>
      <w:marTop w:val="0"/>
      <w:marBottom w:val="0"/>
      <w:divBdr>
        <w:top w:val="none" w:sz="0" w:space="0" w:color="auto"/>
        <w:left w:val="none" w:sz="0" w:space="0" w:color="auto"/>
        <w:bottom w:val="none" w:sz="0" w:space="0" w:color="auto"/>
        <w:right w:val="none" w:sz="0" w:space="0" w:color="auto"/>
      </w:divBdr>
    </w:div>
    <w:div w:id="1696229259">
      <w:bodyDiv w:val="1"/>
      <w:marLeft w:val="0"/>
      <w:marRight w:val="0"/>
      <w:marTop w:val="0"/>
      <w:marBottom w:val="0"/>
      <w:divBdr>
        <w:top w:val="none" w:sz="0" w:space="0" w:color="auto"/>
        <w:left w:val="none" w:sz="0" w:space="0" w:color="auto"/>
        <w:bottom w:val="none" w:sz="0" w:space="0" w:color="auto"/>
        <w:right w:val="none" w:sz="0" w:space="0" w:color="auto"/>
      </w:divBdr>
    </w:div>
    <w:div w:id="1730808257">
      <w:bodyDiv w:val="1"/>
      <w:marLeft w:val="0"/>
      <w:marRight w:val="0"/>
      <w:marTop w:val="0"/>
      <w:marBottom w:val="0"/>
      <w:divBdr>
        <w:top w:val="none" w:sz="0" w:space="0" w:color="auto"/>
        <w:left w:val="none" w:sz="0" w:space="0" w:color="auto"/>
        <w:bottom w:val="none" w:sz="0" w:space="0" w:color="auto"/>
        <w:right w:val="none" w:sz="0" w:space="0" w:color="auto"/>
      </w:divBdr>
    </w:div>
    <w:div w:id="1748304296">
      <w:bodyDiv w:val="1"/>
      <w:marLeft w:val="0"/>
      <w:marRight w:val="0"/>
      <w:marTop w:val="0"/>
      <w:marBottom w:val="0"/>
      <w:divBdr>
        <w:top w:val="none" w:sz="0" w:space="0" w:color="auto"/>
        <w:left w:val="none" w:sz="0" w:space="0" w:color="auto"/>
        <w:bottom w:val="none" w:sz="0" w:space="0" w:color="auto"/>
        <w:right w:val="none" w:sz="0" w:space="0" w:color="auto"/>
      </w:divBdr>
    </w:div>
    <w:div w:id="1759131512">
      <w:bodyDiv w:val="1"/>
      <w:marLeft w:val="0"/>
      <w:marRight w:val="0"/>
      <w:marTop w:val="0"/>
      <w:marBottom w:val="0"/>
      <w:divBdr>
        <w:top w:val="none" w:sz="0" w:space="0" w:color="auto"/>
        <w:left w:val="none" w:sz="0" w:space="0" w:color="auto"/>
        <w:bottom w:val="none" w:sz="0" w:space="0" w:color="auto"/>
        <w:right w:val="none" w:sz="0" w:space="0" w:color="auto"/>
      </w:divBdr>
    </w:div>
    <w:div w:id="1781685930">
      <w:bodyDiv w:val="1"/>
      <w:marLeft w:val="0"/>
      <w:marRight w:val="0"/>
      <w:marTop w:val="0"/>
      <w:marBottom w:val="0"/>
      <w:divBdr>
        <w:top w:val="none" w:sz="0" w:space="0" w:color="auto"/>
        <w:left w:val="none" w:sz="0" w:space="0" w:color="auto"/>
        <w:bottom w:val="none" w:sz="0" w:space="0" w:color="auto"/>
        <w:right w:val="none" w:sz="0" w:space="0" w:color="auto"/>
      </w:divBdr>
    </w:div>
    <w:div w:id="1782608812">
      <w:bodyDiv w:val="1"/>
      <w:marLeft w:val="0"/>
      <w:marRight w:val="0"/>
      <w:marTop w:val="0"/>
      <w:marBottom w:val="0"/>
      <w:divBdr>
        <w:top w:val="none" w:sz="0" w:space="0" w:color="auto"/>
        <w:left w:val="none" w:sz="0" w:space="0" w:color="auto"/>
        <w:bottom w:val="none" w:sz="0" w:space="0" w:color="auto"/>
        <w:right w:val="none" w:sz="0" w:space="0" w:color="auto"/>
      </w:divBdr>
    </w:div>
    <w:div w:id="1783647675">
      <w:bodyDiv w:val="1"/>
      <w:marLeft w:val="0"/>
      <w:marRight w:val="0"/>
      <w:marTop w:val="0"/>
      <w:marBottom w:val="0"/>
      <w:divBdr>
        <w:top w:val="none" w:sz="0" w:space="0" w:color="auto"/>
        <w:left w:val="none" w:sz="0" w:space="0" w:color="auto"/>
        <w:bottom w:val="none" w:sz="0" w:space="0" w:color="auto"/>
        <w:right w:val="none" w:sz="0" w:space="0" w:color="auto"/>
      </w:divBdr>
    </w:div>
    <w:div w:id="1784305400">
      <w:bodyDiv w:val="1"/>
      <w:marLeft w:val="0"/>
      <w:marRight w:val="0"/>
      <w:marTop w:val="0"/>
      <w:marBottom w:val="0"/>
      <w:divBdr>
        <w:top w:val="none" w:sz="0" w:space="0" w:color="auto"/>
        <w:left w:val="none" w:sz="0" w:space="0" w:color="auto"/>
        <w:bottom w:val="none" w:sz="0" w:space="0" w:color="auto"/>
        <w:right w:val="none" w:sz="0" w:space="0" w:color="auto"/>
      </w:divBdr>
    </w:div>
    <w:div w:id="1797986716">
      <w:bodyDiv w:val="1"/>
      <w:marLeft w:val="0"/>
      <w:marRight w:val="0"/>
      <w:marTop w:val="0"/>
      <w:marBottom w:val="0"/>
      <w:divBdr>
        <w:top w:val="none" w:sz="0" w:space="0" w:color="auto"/>
        <w:left w:val="none" w:sz="0" w:space="0" w:color="auto"/>
        <w:bottom w:val="none" w:sz="0" w:space="0" w:color="auto"/>
        <w:right w:val="none" w:sz="0" w:space="0" w:color="auto"/>
      </w:divBdr>
    </w:div>
    <w:div w:id="1829783425">
      <w:bodyDiv w:val="1"/>
      <w:marLeft w:val="0"/>
      <w:marRight w:val="0"/>
      <w:marTop w:val="0"/>
      <w:marBottom w:val="0"/>
      <w:divBdr>
        <w:top w:val="none" w:sz="0" w:space="0" w:color="auto"/>
        <w:left w:val="none" w:sz="0" w:space="0" w:color="auto"/>
        <w:bottom w:val="none" w:sz="0" w:space="0" w:color="auto"/>
        <w:right w:val="none" w:sz="0" w:space="0" w:color="auto"/>
      </w:divBdr>
    </w:div>
    <w:div w:id="1845975972">
      <w:bodyDiv w:val="1"/>
      <w:marLeft w:val="0"/>
      <w:marRight w:val="0"/>
      <w:marTop w:val="0"/>
      <w:marBottom w:val="0"/>
      <w:divBdr>
        <w:top w:val="none" w:sz="0" w:space="0" w:color="auto"/>
        <w:left w:val="none" w:sz="0" w:space="0" w:color="auto"/>
        <w:bottom w:val="none" w:sz="0" w:space="0" w:color="auto"/>
        <w:right w:val="none" w:sz="0" w:space="0" w:color="auto"/>
      </w:divBdr>
    </w:div>
    <w:div w:id="1853883210">
      <w:bodyDiv w:val="1"/>
      <w:marLeft w:val="0"/>
      <w:marRight w:val="0"/>
      <w:marTop w:val="0"/>
      <w:marBottom w:val="0"/>
      <w:divBdr>
        <w:top w:val="none" w:sz="0" w:space="0" w:color="auto"/>
        <w:left w:val="none" w:sz="0" w:space="0" w:color="auto"/>
        <w:bottom w:val="none" w:sz="0" w:space="0" w:color="auto"/>
        <w:right w:val="none" w:sz="0" w:space="0" w:color="auto"/>
      </w:divBdr>
    </w:div>
    <w:div w:id="1885436736">
      <w:bodyDiv w:val="1"/>
      <w:marLeft w:val="0"/>
      <w:marRight w:val="0"/>
      <w:marTop w:val="0"/>
      <w:marBottom w:val="0"/>
      <w:divBdr>
        <w:top w:val="none" w:sz="0" w:space="0" w:color="auto"/>
        <w:left w:val="none" w:sz="0" w:space="0" w:color="auto"/>
        <w:bottom w:val="none" w:sz="0" w:space="0" w:color="auto"/>
        <w:right w:val="none" w:sz="0" w:space="0" w:color="auto"/>
      </w:divBdr>
    </w:div>
    <w:div w:id="1885943369">
      <w:bodyDiv w:val="1"/>
      <w:marLeft w:val="0"/>
      <w:marRight w:val="0"/>
      <w:marTop w:val="0"/>
      <w:marBottom w:val="0"/>
      <w:divBdr>
        <w:top w:val="none" w:sz="0" w:space="0" w:color="auto"/>
        <w:left w:val="none" w:sz="0" w:space="0" w:color="auto"/>
        <w:bottom w:val="none" w:sz="0" w:space="0" w:color="auto"/>
        <w:right w:val="none" w:sz="0" w:space="0" w:color="auto"/>
      </w:divBdr>
    </w:div>
    <w:div w:id="1888253863">
      <w:bodyDiv w:val="1"/>
      <w:marLeft w:val="0"/>
      <w:marRight w:val="0"/>
      <w:marTop w:val="0"/>
      <w:marBottom w:val="0"/>
      <w:divBdr>
        <w:top w:val="none" w:sz="0" w:space="0" w:color="auto"/>
        <w:left w:val="none" w:sz="0" w:space="0" w:color="auto"/>
        <w:bottom w:val="none" w:sz="0" w:space="0" w:color="auto"/>
        <w:right w:val="none" w:sz="0" w:space="0" w:color="auto"/>
      </w:divBdr>
    </w:div>
    <w:div w:id="1891989255">
      <w:bodyDiv w:val="1"/>
      <w:marLeft w:val="0"/>
      <w:marRight w:val="0"/>
      <w:marTop w:val="0"/>
      <w:marBottom w:val="0"/>
      <w:divBdr>
        <w:top w:val="none" w:sz="0" w:space="0" w:color="auto"/>
        <w:left w:val="none" w:sz="0" w:space="0" w:color="auto"/>
        <w:bottom w:val="none" w:sz="0" w:space="0" w:color="auto"/>
        <w:right w:val="none" w:sz="0" w:space="0" w:color="auto"/>
      </w:divBdr>
    </w:div>
    <w:div w:id="1908875661">
      <w:bodyDiv w:val="1"/>
      <w:marLeft w:val="0"/>
      <w:marRight w:val="0"/>
      <w:marTop w:val="0"/>
      <w:marBottom w:val="0"/>
      <w:divBdr>
        <w:top w:val="none" w:sz="0" w:space="0" w:color="auto"/>
        <w:left w:val="none" w:sz="0" w:space="0" w:color="auto"/>
        <w:bottom w:val="none" w:sz="0" w:space="0" w:color="auto"/>
        <w:right w:val="none" w:sz="0" w:space="0" w:color="auto"/>
      </w:divBdr>
    </w:div>
    <w:div w:id="1917280050">
      <w:bodyDiv w:val="1"/>
      <w:marLeft w:val="0"/>
      <w:marRight w:val="0"/>
      <w:marTop w:val="0"/>
      <w:marBottom w:val="0"/>
      <w:divBdr>
        <w:top w:val="none" w:sz="0" w:space="0" w:color="auto"/>
        <w:left w:val="none" w:sz="0" w:space="0" w:color="auto"/>
        <w:bottom w:val="none" w:sz="0" w:space="0" w:color="auto"/>
        <w:right w:val="none" w:sz="0" w:space="0" w:color="auto"/>
      </w:divBdr>
    </w:div>
    <w:div w:id="1924218426">
      <w:bodyDiv w:val="1"/>
      <w:marLeft w:val="0"/>
      <w:marRight w:val="0"/>
      <w:marTop w:val="0"/>
      <w:marBottom w:val="0"/>
      <w:divBdr>
        <w:top w:val="none" w:sz="0" w:space="0" w:color="auto"/>
        <w:left w:val="none" w:sz="0" w:space="0" w:color="auto"/>
        <w:bottom w:val="none" w:sz="0" w:space="0" w:color="auto"/>
        <w:right w:val="none" w:sz="0" w:space="0" w:color="auto"/>
      </w:divBdr>
    </w:div>
    <w:div w:id="1962999877">
      <w:bodyDiv w:val="1"/>
      <w:marLeft w:val="0"/>
      <w:marRight w:val="0"/>
      <w:marTop w:val="0"/>
      <w:marBottom w:val="0"/>
      <w:divBdr>
        <w:top w:val="none" w:sz="0" w:space="0" w:color="auto"/>
        <w:left w:val="none" w:sz="0" w:space="0" w:color="auto"/>
        <w:bottom w:val="none" w:sz="0" w:space="0" w:color="auto"/>
        <w:right w:val="none" w:sz="0" w:space="0" w:color="auto"/>
      </w:divBdr>
    </w:div>
    <w:div w:id="1965769086">
      <w:bodyDiv w:val="1"/>
      <w:marLeft w:val="0"/>
      <w:marRight w:val="0"/>
      <w:marTop w:val="0"/>
      <w:marBottom w:val="0"/>
      <w:divBdr>
        <w:top w:val="none" w:sz="0" w:space="0" w:color="auto"/>
        <w:left w:val="none" w:sz="0" w:space="0" w:color="auto"/>
        <w:bottom w:val="none" w:sz="0" w:space="0" w:color="auto"/>
        <w:right w:val="none" w:sz="0" w:space="0" w:color="auto"/>
      </w:divBdr>
    </w:div>
    <w:div w:id="1973631965">
      <w:bodyDiv w:val="1"/>
      <w:marLeft w:val="0"/>
      <w:marRight w:val="0"/>
      <w:marTop w:val="0"/>
      <w:marBottom w:val="0"/>
      <w:divBdr>
        <w:top w:val="none" w:sz="0" w:space="0" w:color="auto"/>
        <w:left w:val="none" w:sz="0" w:space="0" w:color="auto"/>
        <w:bottom w:val="none" w:sz="0" w:space="0" w:color="auto"/>
        <w:right w:val="none" w:sz="0" w:space="0" w:color="auto"/>
      </w:divBdr>
    </w:div>
    <w:div w:id="1982074768">
      <w:bodyDiv w:val="1"/>
      <w:marLeft w:val="0"/>
      <w:marRight w:val="0"/>
      <w:marTop w:val="0"/>
      <w:marBottom w:val="0"/>
      <w:divBdr>
        <w:top w:val="none" w:sz="0" w:space="0" w:color="auto"/>
        <w:left w:val="none" w:sz="0" w:space="0" w:color="auto"/>
        <w:bottom w:val="none" w:sz="0" w:space="0" w:color="auto"/>
        <w:right w:val="none" w:sz="0" w:space="0" w:color="auto"/>
      </w:divBdr>
    </w:div>
    <w:div w:id="1983463282">
      <w:bodyDiv w:val="1"/>
      <w:marLeft w:val="0"/>
      <w:marRight w:val="0"/>
      <w:marTop w:val="0"/>
      <w:marBottom w:val="0"/>
      <w:divBdr>
        <w:top w:val="none" w:sz="0" w:space="0" w:color="auto"/>
        <w:left w:val="none" w:sz="0" w:space="0" w:color="auto"/>
        <w:bottom w:val="none" w:sz="0" w:space="0" w:color="auto"/>
        <w:right w:val="none" w:sz="0" w:space="0" w:color="auto"/>
      </w:divBdr>
      <w:divsChild>
        <w:div w:id="385178127">
          <w:marLeft w:val="576"/>
          <w:marRight w:val="0"/>
          <w:marTop w:val="60"/>
          <w:marBottom w:val="0"/>
          <w:divBdr>
            <w:top w:val="none" w:sz="0" w:space="0" w:color="auto"/>
            <w:left w:val="none" w:sz="0" w:space="0" w:color="auto"/>
            <w:bottom w:val="none" w:sz="0" w:space="0" w:color="auto"/>
            <w:right w:val="none" w:sz="0" w:space="0" w:color="auto"/>
          </w:divBdr>
        </w:div>
        <w:div w:id="2095780161">
          <w:marLeft w:val="576"/>
          <w:marRight w:val="0"/>
          <w:marTop w:val="60"/>
          <w:marBottom w:val="0"/>
          <w:divBdr>
            <w:top w:val="none" w:sz="0" w:space="0" w:color="auto"/>
            <w:left w:val="none" w:sz="0" w:space="0" w:color="auto"/>
            <w:bottom w:val="none" w:sz="0" w:space="0" w:color="auto"/>
            <w:right w:val="none" w:sz="0" w:space="0" w:color="auto"/>
          </w:divBdr>
        </w:div>
      </w:divsChild>
    </w:div>
    <w:div w:id="1997102335">
      <w:bodyDiv w:val="1"/>
      <w:marLeft w:val="0"/>
      <w:marRight w:val="0"/>
      <w:marTop w:val="0"/>
      <w:marBottom w:val="0"/>
      <w:divBdr>
        <w:top w:val="none" w:sz="0" w:space="0" w:color="auto"/>
        <w:left w:val="none" w:sz="0" w:space="0" w:color="auto"/>
        <w:bottom w:val="none" w:sz="0" w:space="0" w:color="auto"/>
        <w:right w:val="none" w:sz="0" w:space="0" w:color="auto"/>
      </w:divBdr>
    </w:div>
    <w:div w:id="2003658409">
      <w:bodyDiv w:val="1"/>
      <w:marLeft w:val="0"/>
      <w:marRight w:val="0"/>
      <w:marTop w:val="0"/>
      <w:marBottom w:val="0"/>
      <w:divBdr>
        <w:top w:val="none" w:sz="0" w:space="0" w:color="auto"/>
        <w:left w:val="none" w:sz="0" w:space="0" w:color="auto"/>
        <w:bottom w:val="none" w:sz="0" w:space="0" w:color="auto"/>
        <w:right w:val="none" w:sz="0" w:space="0" w:color="auto"/>
      </w:divBdr>
    </w:div>
    <w:div w:id="2019113096">
      <w:bodyDiv w:val="1"/>
      <w:marLeft w:val="0"/>
      <w:marRight w:val="0"/>
      <w:marTop w:val="0"/>
      <w:marBottom w:val="0"/>
      <w:divBdr>
        <w:top w:val="none" w:sz="0" w:space="0" w:color="auto"/>
        <w:left w:val="none" w:sz="0" w:space="0" w:color="auto"/>
        <w:bottom w:val="none" w:sz="0" w:space="0" w:color="auto"/>
        <w:right w:val="none" w:sz="0" w:space="0" w:color="auto"/>
      </w:divBdr>
    </w:div>
    <w:div w:id="2029672800">
      <w:bodyDiv w:val="1"/>
      <w:marLeft w:val="0"/>
      <w:marRight w:val="0"/>
      <w:marTop w:val="0"/>
      <w:marBottom w:val="0"/>
      <w:divBdr>
        <w:top w:val="none" w:sz="0" w:space="0" w:color="auto"/>
        <w:left w:val="none" w:sz="0" w:space="0" w:color="auto"/>
        <w:bottom w:val="none" w:sz="0" w:space="0" w:color="auto"/>
        <w:right w:val="none" w:sz="0" w:space="0" w:color="auto"/>
      </w:divBdr>
    </w:div>
    <w:div w:id="2038696858">
      <w:bodyDiv w:val="1"/>
      <w:marLeft w:val="0"/>
      <w:marRight w:val="0"/>
      <w:marTop w:val="0"/>
      <w:marBottom w:val="0"/>
      <w:divBdr>
        <w:top w:val="none" w:sz="0" w:space="0" w:color="auto"/>
        <w:left w:val="none" w:sz="0" w:space="0" w:color="auto"/>
        <w:bottom w:val="none" w:sz="0" w:space="0" w:color="auto"/>
        <w:right w:val="none" w:sz="0" w:space="0" w:color="auto"/>
      </w:divBdr>
    </w:div>
    <w:div w:id="2092194033">
      <w:bodyDiv w:val="1"/>
      <w:marLeft w:val="0"/>
      <w:marRight w:val="0"/>
      <w:marTop w:val="0"/>
      <w:marBottom w:val="0"/>
      <w:divBdr>
        <w:top w:val="none" w:sz="0" w:space="0" w:color="auto"/>
        <w:left w:val="none" w:sz="0" w:space="0" w:color="auto"/>
        <w:bottom w:val="none" w:sz="0" w:space="0" w:color="auto"/>
        <w:right w:val="none" w:sz="0" w:space="0" w:color="auto"/>
      </w:divBdr>
    </w:div>
    <w:div w:id="2119061588">
      <w:bodyDiv w:val="1"/>
      <w:marLeft w:val="0"/>
      <w:marRight w:val="0"/>
      <w:marTop w:val="0"/>
      <w:marBottom w:val="0"/>
      <w:divBdr>
        <w:top w:val="none" w:sz="0" w:space="0" w:color="auto"/>
        <w:left w:val="none" w:sz="0" w:space="0" w:color="auto"/>
        <w:bottom w:val="none" w:sz="0" w:space="0" w:color="auto"/>
        <w:right w:val="none" w:sz="0" w:space="0" w:color="auto"/>
      </w:divBdr>
      <w:divsChild>
        <w:div w:id="314456948">
          <w:marLeft w:val="576"/>
          <w:marRight w:val="0"/>
          <w:marTop w:val="60"/>
          <w:marBottom w:val="0"/>
          <w:divBdr>
            <w:top w:val="none" w:sz="0" w:space="0" w:color="auto"/>
            <w:left w:val="none" w:sz="0" w:space="0" w:color="auto"/>
            <w:bottom w:val="none" w:sz="0" w:space="0" w:color="auto"/>
            <w:right w:val="none" w:sz="0" w:space="0" w:color="auto"/>
          </w:divBdr>
        </w:div>
        <w:div w:id="569929918">
          <w:marLeft w:val="576"/>
          <w:marRight w:val="0"/>
          <w:marTop w:val="60"/>
          <w:marBottom w:val="0"/>
          <w:divBdr>
            <w:top w:val="none" w:sz="0" w:space="0" w:color="auto"/>
            <w:left w:val="none" w:sz="0" w:space="0" w:color="auto"/>
            <w:bottom w:val="none" w:sz="0" w:space="0" w:color="auto"/>
            <w:right w:val="none" w:sz="0" w:space="0" w:color="auto"/>
          </w:divBdr>
        </w:div>
        <w:div w:id="1778521480">
          <w:marLeft w:val="576"/>
          <w:marRight w:val="0"/>
          <w:marTop w:val="60"/>
          <w:marBottom w:val="0"/>
          <w:divBdr>
            <w:top w:val="none" w:sz="0" w:space="0" w:color="auto"/>
            <w:left w:val="none" w:sz="0" w:space="0" w:color="auto"/>
            <w:bottom w:val="none" w:sz="0" w:space="0" w:color="auto"/>
            <w:right w:val="none" w:sz="0" w:space="0" w:color="auto"/>
          </w:divBdr>
        </w:div>
        <w:div w:id="1854029152">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eader" Target="header2.xml"/><Relationship Id="rId21" Type="http://schemas.openxmlformats.org/officeDocument/2006/relationships/image" Target="media/image11.png"/><Relationship Id="rId42" Type="http://schemas.openxmlformats.org/officeDocument/2006/relationships/image" Target="media/image27.jpeg"/><Relationship Id="rId47" Type="http://schemas.microsoft.com/office/2007/relationships/hdphoto" Target="media/hdphoto8.wdp"/><Relationship Id="rId63" Type="http://schemas.openxmlformats.org/officeDocument/2006/relationships/image" Target="media/image40.jpeg"/><Relationship Id="rId68" Type="http://schemas.microsoft.com/office/2007/relationships/hdphoto" Target="media/hdphoto15.wdp"/><Relationship Id="rId84" Type="http://schemas.microsoft.com/office/2007/relationships/hdphoto" Target="media/hdphoto22.wdp"/><Relationship Id="rId89" Type="http://schemas.openxmlformats.org/officeDocument/2006/relationships/image" Target="media/image56.png"/><Relationship Id="rId112" Type="http://schemas.microsoft.com/office/2007/relationships/hdphoto" Target="media/hdphoto35.wdp"/><Relationship Id="rId16" Type="http://schemas.openxmlformats.org/officeDocument/2006/relationships/image" Target="media/image6.png"/><Relationship Id="rId107" Type="http://schemas.openxmlformats.org/officeDocument/2006/relationships/image" Target="media/image66.png"/><Relationship Id="rId11" Type="http://schemas.openxmlformats.org/officeDocument/2006/relationships/image" Target="media/image2.jpeg"/><Relationship Id="rId24" Type="http://schemas.microsoft.com/office/2007/relationships/hdphoto" Target="media/hdphoto3.wdp"/><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5.jpeg"/><Relationship Id="rId45" Type="http://schemas.microsoft.com/office/2007/relationships/hdphoto" Target="media/hdphoto7.wdp"/><Relationship Id="rId53" Type="http://schemas.microsoft.com/office/2007/relationships/hdphoto" Target="media/hdphoto11.wdp"/><Relationship Id="rId58" Type="http://schemas.openxmlformats.org/officeDocument/2006/relationships/image" Target="media/image37.png"/><Relationship Id="rId66" Type="http://schemas.openxmlformats.org/officeDocument/2006/relationships/image" Target="media/image43.png"/><Relationship Id="rId74" Type="http://schemas.microsoft.com/office/2007/relationships/hdphoto" Target="media/hdphoto18.wdp"/><Relationship Id="rId79" Type="http://schemas.openxmlformats.org/officeDocument/2006/relationships/image" Target="media/image50.jpeg"/><Relationship Id="rId87" Type="http://schemas.openxmlformats.org/officeDocument/2006/relationships/image" Target="media/image55.png"/><Relationship Id="rId102" Type="http://schemas.microsoft.com/office/2007/relationships/hdphoto" Target="media/hdphoto30.wdp"/><Relationship Id="rId110" Type="http://schemas.microsoft.com/office/2007/relationships/hdphoto" Target="media/hdphoto34.wdp"/><Relationship Id="rId115"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39.png"/><Relationship Id="rId82" Type="http://schemas.microsoft.com/office/2007/relationships/hdphoto" Target="media/hdphoto21.wdp"/><Relationship Id="rId90" Type="http://schemas.microsoft.com/office/2007/relationships/hdphoto" Target="media/hdphoto25.wdp"/><Relationship Id="rId95" Type="http://schemas.microsoft.com/office/2007/relationships/hdphoto" Target="media/hdphoto27.wdp"/><Relationship Id="rId19" Type="http://schemas.openxmlformats.org/officeDocument/2006/relationships/image" Target="media/image9.emf"/><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56" Type="http://schemas.microsoft.com/office/2007/relationships/hdphoto" Target="media/hdphoto12.wdp"/><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49.png"/><Relationship Id="rId100" Type="http://schemas.microsoft.com/office/2007/relationships/hdphoto" Target="media/hdphoto29.wdp"/><Relationship Id="rId105" Type="http://schemas.openxmlformats.org/officeDocument/2006/relationships/image" Target="media/image65.png"/><Relationship Id="rId113" Type="http://schemas.openxmlformats.org/officeDocument/2006/relationships/image" Target="media/image69.png"/><Relationship Id="rId118" Type="http://schemas.openxmlformats.org/officeDocument/2006/relationships/fontTable" Target="fontTable.xml"/><Relationship Id="rId8" Type="http://schemas.openxmlformats.org/officeDocument/2006/relationships/header" Target="header1.xml"/><Relationship Id="rId51" Type="http://schemas.microsoft.com/office/2007/relationships/hdphoto" Target="media/hdphoto10.wdp"/><Relationship Id="rId72" Type="http://schemas.microsoft.com/office/2007/relationships/hdphoto" Target="media/hdphoto17.wdp"/><Relationship Id="rId80" Type="http://schemas.openxmlformats.org/officeDocument/2006/relationships/image" Target="media/image51.jpeg"/><Relationship Id="rId85" Type="http://schemas.openxmlformats.org/officeDocument/2006/relationships/image" Target="media/image54.png"/><Relationship Id="rId93" Type="http://schemas.microsoft.com/office/2007/relationships/hdphoto" Target="media/hdphoto26.wdp"/><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4.png"/><Relationship Id="rId103" Type="http://schemas.openxmlformats.org/officeDocument/2006/relationships/image" Target="media/image64.png"/><Relationship Id="rId108" Type="http://schemas.microsoft.com/office/2007/relationships/hdphoto" Target="media/hdphoto33.wdp"/><Relationship Id="rId116" Type="http://schemas.openxmlformats.org/officeDocument/2006/relationships/image" Target="media/image71.png"/><Relationship Id="rId20" Type="http://schemas.openxmlformats.org/officeDocument/2006/relationships/image" Target="media/image10.emf"/><Relationship Id="rId41" Type="http://schemas.openxmlformats.org/officeDocument/2006/relationships/image" Target="media/image26.jpeg"/><Relationship Id="rId54" Type="http://schemas.openxmlformats.org/officeDocument/2006/relationships/image" Target="media/image34.jpeg"/><Relationship Id="rId62" Type="http://schemas.microsoft.com/office/2007/relationships/hdphoto" Target="media/hdphoto14.wdp"/><Relationship Id="rId70" Type="http://schemas.microsoft.com/office/2007/relationships/hdphoto" Target="media/hdphoto16.wdp"/><Relationship Id="rId75" Type="http://schemas.openxmlformats.org/officeDocument/2006/relationships/image" Target="media/image48.png"/><Relationship Id="rId83" Type="http://schemas.openxmlformats.org/officeDocument/2006/relationships/image" Target="media/image53.png"/><Relationship Id="rId88" Type="http://schemas.microsoft.com/office/2007/relationships/hdphoto" Target="media/hdphoto24.wdp"/><Relationship Id="rId91" Type="http://schemas.openxmlformats.org/officeDocument/2006/relationships/image" Target="media/image57.jpeg"/><Relationship Id="rId96" Type="http://schemas.openxmlformats.org/officeDocument/2006/relationships/image" Target="media/image60.png"/><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6.jpeg"/><Relationship Id="rId36" Type="http://schemas.microsoft.com/office/2007/relationships/hdphoto" Target="media/hdphoto5.wdp"/><Relationship Id="rId49" Type="http://schemas.microsoft.com/office/2007/relationships/hdphoto" Target="media/hdphoto9.wdp"/><Relationship Id="rId57" Type="http://schemas.openxmlformats.org/officeDocument/2006/relationships/image" Target="media/image36.jpeg"/><Relationship Id="rId106" Type="http://schemas.microsoft.com/office/2007/relationships/hdphoto" Target="media/hdphoto32.wdp"/><Relationship Id="rId114" Type="http://schemas.microsoft.com/office/2007/relationships/hdphoto" Target="media/hdphoto36.wdp"/><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3.png"/><Relationship Id="rId60" Type="http://schemas.microsoft.com/office/2007/relationships/hdphoto" Target="media/hdphoto13.wdp"/><Relationship Id="rId65" Type="http://schemas.openxmlformats.org/officeDocument/2006/relationships/image" Target="media/image42.jpeg"/><Relationship Id="rId73" Type="http://schemas.openxmlformats.org/officeDocument/2006/relationships/image" Target="media/image47.png"/><Relationship Id="rId78" Type="http://schemas.microsoft.com/office/2007/relationships/hdphoto" Target="media/hdphoto20.wdp"/><Relationship Id="rId81" Type="http://schemas.openxmlformats.org/officeDocument/2006/relationships/image" Target="media/image52.png"/><Relationship Id="rId86" Type="http://schemas.microsoft.com/office/2007/relationships/hdphoto" Target="media/hdphoto23.wdp"/><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png"/><Relationship Id="rId39" Type="http://schemas.microsoft.com/office/2007/relationships/hdphoto" Target="media/hdphoto6.wdp"/><Relationship Id="rId109" Type="http://schemas.openxmlformats.org/officeDocument/2006/relationships/image" Target="media/image67.png"/><Relationship Id="rId34" Type="http://schemas.microsoft.com/office/2007/relationships/hdphoto" Target="media/hdphoto4.wdp"/><Relationship Id="rId50" Type="http://schemas.openxmlformats.org/officeDocument/2006/relationships/image" Target="media/image32.png"/><Relationship Id="rId55" Type="http://schemas.openxmlformats.org/officeDocument/2006/relationships/image" Target="media/image35.png"/><Relationship Id="rId76" Type="http://schemas.microsoft.com/office/2007/relationships/hdphoto" Target="media/hdphoto19.wdp"/><Relationship Id="rId97" Type="http://schemas.microsoft.com/office/2007/relationships/hdphoto" Target="media/hdphoto28.wdp"/><Relationship Id="rId104" Type="http://schemas.microsoft.com/office/2007/relationships/hdphoto" Target="media/hdphoto31.wdp"/><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archive.org/details/naturalhistoryof00tris/page/n9/mode/2up" TargetMode="External"/><Relationship Id="rId2" Type="http://schemas.openxmlformats.org/officeDocument/2006/relationships/hyperlink" Target="https://www.researchgate.net/figure/Managerial-skills-model_fig1_235307406" TargetMode="External"/><Relationship Id="rId1" Type="http://schemas.openxmlformats.org/officeDocument/2006/relationships/hyperlink" Target="https://www.ucy.ac.cy/pakepe/el/research-services/research-kind" TargetMode="External"/><Relationship Id="rId5" Type="http://schemas.openxmlformats.org/officeDocument/2006/relationships/hyperlink" Target="https://www.timesofisrael.com/1600-years-ago-soldiers-may-have-quaffed-wine-from-this-desert-press/" TargetMode="External"/><Relationship Id="rId4" Type="http://schemas.openxmlformats.org/officeDocument/2006/relationships/hyperlink" Target="https://www.timesofisrael.com/1600-years-ago-soldiers-may-have-quaffed-wine-from-this-desert-pres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9CED-6003-4DBE-924D-C8839708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107877</Words>
  <Characters>582537</Characters>
  <Application>Microsoft Office Word</Application>
  <DocSecurity>0</DocSecurity>
  <Lines>4854</Lines>
  <Paragraphs>1378</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46</vt:i4>
      </vt:variant>
    </vt:vector>
  </HeadingPairs>
  <TitlesOfParts>
    <vt:vector size="48" baseType="lpstr">
      <vt:lpstr>Κεφάλαιο 4</vt:lpstr>
      <vt:lpstr/>
      <vt:lpstr>    Εισαγωγή</vt:lpstr>
      <vt:lpstr>    Ι. Προκαταρτικά ερμηνευτικά βήματα της Παραβολής</vt:lpstr>
      <vt:lpstr>        </vt:lpstr>
      <vt:lpstr>        Ι.1. Οριοθέτηση του κειμένου της Παραβολής</vt:lpstr>
      <vt:lpstr>        Ι.2. Κριτική κειμένου παραβολής</vt:lpstr>
      <vt:lpstr>    ΙΙ. Ανάλυση επιλεγμένου προς μελέτη κειμένου της παραβολής</vt:lpstr>
      <vt:lpstr>        </vt:lpstr>
      <vt:lpstr>        ΙΙ.1. Ποιητική απόδοση κειμένου παραβολής. </vt:lpstr>
      <vt:lpstr>        </vt:lpstr>
      <vt:lpstr>        ΙΙ.2. Δραματική αναπαράσταση του κειμένου.</vt:lpstr>
      <vt:lpstr>        </vt:lpstr>
      <vt:lpstr>        </vt:lpstr>
      <vt:lpstr>        ΙΙ.3. Συνάφεια Παραβολής με ολοκληρο το κατά Μάρκον Ευαγγέλιο.</vt:lpstr>
      <vt:lpstr>        ΙΙΙ. Διαχρονική θεώρηση των κειμένων Καινής και Παλαιάς Διαθήκης.</vt:lpstr>
      <vt:lpstr>        </vt:lpstr>
      <vt:lpstr>        ΙΙΙ.1. Συγκριτική παρουσίαση παραβολής σε συνοπτικούς Ευαγγελιστές (Κ.Δ.)</vt:lpstr>
      <vt:lpstr>        </vt:lpstr>
      <vt:lpstr>        ΙΙΙ.2 Συνάφεια με τους άλλους Ευαγγελιστές.</vt:lpstr>
      <vt:lpstr>        </vt:lpstr>
      <vt:lpstr>        ΙΙΙ.3. Συνάφεια με Παλαιά Διαθήκη</vt:lpstr>
      <vt:lpstr>        </vt:lpstr>
      <vt:lpstr>        ΙΙΙ.4. Στενότερη συνάφεια – τρεις ερμηνευτικές προσεγγίσεις</vt:lpstr>
      <vt:lpstr>        ΙΙΙ.4.1. Ερμηνευτική προσέγγιση: «Κακοί Γεωργοί ως ο Παλαιός Ισραήλ-Ιερατείο».</vt:lpstr>
      <vt:lpstr>        ΙΙΙ.4.2. Ερμηνευτική προσέγγιση: «Κακοί Γεωργοί ως το διαχρονικό Κακό ενάντια το</vt:lpstr>
      <vt:lpstr>        ΙΙΙ.4.3. Ερμηνευτική προσέγγιση: «Κακοί Γεωργοί ως ο Αχάριστος Πιστός».</vt:lpstr>
      <vt:lpstr>    ΙV. Τέχνη - άμπελος και η παραβολή των κακών γεωργών.</vt:lpstr>
      <vt:lpstr>        ΙV.1. Εικονογραφία - άμπελος και η παραβολή των κακών γεωργών.</vt:lpstr>
      <vt:lpstr>        ΙV.2. Υμνολογία - άμπελος και η παραβολή των κακών γεωργών</vt:lpstr>
      <vt:lpstr>    </vt:lpstr>
      <vt:lpstr>    V. Λαογραφία - άμπελος και η παραβολή των κακών γεωργών.</vt:lpstr>
      <vt:lpstr>    VΙ. Αρχαιολογία - Άμπελος και Αμπελώνας την εποχή του Ιησού.</vt:lpstr>
      <vt:lpstr>        </vt:lpstr>
      <vt:lpstr>        VI.1. Η Άμπελος την εποχή του Ιησού.</vt:lpstr>
      <vt:lpstr>        VI.2. Ο Αμπελώνας την εποχή του Ιησού Χριστού</vt:lpstr>
      <vt:lpstr>        VΙ.3. Ο Πύργος – παρατηρητήριο του Αμπελώνα.</vt:lpstr>
      <vt:lpstr>        VΙ.4. Το Υπολήνιον (οινοποιείο) την εποχή του Ιησού.</vt:lpstr>
      <vt:lpstr>    VII. Αμπελος και Αμπελώνας στη σημερινή εποχή.</vt:lpstr>
      <vt:lpstr>    </vt:lpstr>
      <vt:lpstr>    VIII. Σχολιασμός, συμπεράσματα και προεκτάσεις στη σημερινή εποχή.</vt:lpstr>
      <vt:lpstr>    Παραρτήματα</vt:lpstr>
      <vt:lpstr>    </vt:lpstr>
      <vt:lpstr>    Παράρτημα 1. </vt:lpstr>
      <vt:lpstr>        Π.1.1. Μεταγραφή κειμένου σε μεγαλογράμματη γραφή</vt:lpstr>
      <vt:lpstr>        Π.1.2. Το κείμενο της παραβολής στον σιναϊτικό κώδικα (Codex Sinaiticus)</vt:lpstr>
      <vt:lpstr>        Π.1.3. Απόδοση κειμένου στην νεοελληνική.</vt:lpstr>
      <vt:lpstr>    Παράρτημα 2. Ενδεικτικές αναφορές της λέξης «Άμπελον» στην Π.Δ. </vt:lpstr>
    </vt:vector>
  </TitlesOfParts>
  <Company/>
  <LinksUpToDate>false</LinksUpToDate>
  <CharactersWithSpaces>689036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Κεφάλαιο 4</dc:title>
  <dc:creator>Δρ. Βασίλης Μασούλας</dc:creator>
  <cp:keywords>Διπλωματική εργασία περί Βιβλικών Προτύπων Ηγεσίας</cp:keywords>
  <cp:lastModifiedBy>ΣΩΤΗΡΗΣ</cp:lastModifiedBy>
  <cp:revision>2</cp:revision>
  <cp:lastPrinted>2020-05-25T08:41:00Z</cp:lastPrinted>
  <dcterms:created xsi:type="dcterms:W3CDTF">2020-11-25T06:26:00Z</dcterms:created>
  <dcterms:modified xsi:type="dcterms:W3CDTF">2020-11-25T06:26:00Z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id="OUys7pHi"/&gt;&lt;style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 name="dontAskDelayCitationUpdates" value="true"/&gt;&lt;/prefs&gt;&lt;/data&gt;</vt:lpwstr>
  </property>
</Properties>
</file>